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BB3D4C" w14:textId="77777777" w:rsidR="00463020" w:rsidRDefault="00463020">
      <w:pPr>
        <w:pStyle w:val="tytu"/>
      </w:pPr>
    </w:p>
    <w:p w14:paraId="272B3EE3" w14:textId="77777777" w:rsidR="00463020" w:rsidRDefault="00463020">
      <w:pPr>
        <w:pStyle w:val="tytu"/>
      </w:pPr>
    </w:p>
    <w:p w14:paraId="41185FBC" w14:textId="45AF8843" w:rsidR="007F5034" w:rsidRPr="000E1730" w:rsidRDefault="00000000">
      <w:pPr>
        <w:pStyle w:val="tytu"/>
      </w:pPr>
      <w:r>
        <w:fldChar w:fldCharType="begin"/>
      </w:r>
      <w:r>
        <w:instrText xml:space="preserve"> TITLE  \* MERGEFORMAT </w:instrText>
      </w:r>
      <w:r>
        <w:fldChar w:fldCharType="separate"/>
      </w:r>
      <w:r w:rsidR="00BE2D01">
        <w:t xml:space="preserve">Protokół uzgodnień – wymiana komunikatów pomiędzy ZSK-C (NBP) a </w:t>
      </w:r>
      <w:r w:rsidR="00BE2D01" w:rsidRPr="00BE2D01">
        <w:rPr>
          <w:highlight w:val="cyan"/>
        </w:rPr>
        <w:t>XXXX</w:t>
      </w:r>
      <w:r w:rsidR="00BE2D01">
        <w:t xml:space="preserve"> oparta o standard RBE w wersji 4.6</w:t>
      </w:r>
      <w:r>
        <w:fldChar w:fldCharType="end"/>
      </w:r>
    </w:p>
    <w:p w14:paraId="5F1D7DE5" w14:textId="77777777" w:rsidR="0033223D" w:rsidRPr="000E1730" w:rsidRDefault="0033223D">
      <w:pPr>
        <w:pStyle w:val="tytu"/>
      </w:pPr>
    </w:p>
    <w:p w14:paraId="0973A8CA" w14:textId="1C684A0D" w:rsidR="0033223D" w:rsidRPr="000E1730" w:rsidRDefault="0033223D">
      <w:pPr>
        <w:pStyle w:val="tytu"/>
        <w:rPr>
          <w:sz w:val="48"/>
          <w:szCs w:val="48"/>
        </w:rPr>
      </w:pPr>
      <w:r w:rsidRPr="000E1730">
        <w:rPr>
          <w:sz w:val="48"/>
          <w:szCs w:val="48"/>
        </w:rPr>
        <w:fldChar w:fldCharType="begin"/>
      </w:r>
      <w:r w:rsidRPr="000E1730">
        <w:rPr>
          <w:sz w:val="48"/>
          <w:szCs w:val="48"/>
        </w:rPr>
        <w:instrText xml:space="preserve"> SUBJECT   \* MERGEFORMAT </w:instrText>
      </w:r>
      <w:r w:rsidRPr="000E1730">
        <w:rPr>
          <w:sz w:val="48"/>
          <w:szCs w:val="48"/>
        </w:rPr>
        <w:fldChar w:fldCharType="separate"/>
      </w:r>
      <w:r w:rsidR="00BE2D01">
        <w:rPr>
          <w:sz w:val="48"/>
          <w:szCs w:val="48"/>
        </w:rPr>
        <w:t>Projekt uzgodnień</w:t>
      </w:r>
      <w:r w:rsidRPr="000E1730">
        <w:rPr>
          <w:sz w:val="48"/>
          <w:szCs w:val="48"/>
        </w:rPr>
        <w:fldChar w:fldCharType="end"/>
      </w:r>
    </w:p>
    <w:p w14:paraId="351F04C1" w14:textId="77777777" w:rsidR="00EC3B4D" w:rsidRPr="000E1730" w:rsidRDefault="00EC3B4D">
      <w:pPr>
        <w:pStyle w:val="wersja"/>
      </w:pPr>
    </w:p>
    <w:p w14:paraId="020642DF" w14:textId="2CAA8D4B" w:rsidR="007F5034" w:rsidRPr="000E1730" w:rsidRDefault="00866468">
      <w:pPr>
        <w:pStyle w:val="wersja"/>
        <w:sectPr w:rsidR="007F5034" w:rsidRPr="000E1730" w:rsidSect="00A93825">
          <w:headerReference w:type="default" r:id="rId8"/>
          <w:footerReference w:type="even" r:id="rId9"/>
          <w:footerReference w:type="default" r:id="rId10"/>
          <w:headerReference w:type="first" r:id="rId11"/>
          <w:footerReference w:type="first" r:id="rId12"/>
          <w:pgSz w:w="11906" w:h="16838" w:code="9"/>
          <w:pgMar w:top="1418" w:right="1418" w:bottom="1418" w:left="1418" w:header="708" w:footer="708" w:gutter="0"/>
          <w:cols w:space="708"/>
          <w:vAlign w:val="center"/>
          <w:titlePg/>
        </w:sectPr>
      </w:pPr>
      <w:r>
        <w:t>w</w:t>
      </w:r>
      <w:r w:rsidR="007F22D3">
        <w:t xml:space="preserve">ersja </w:t>
      </w:r>
      <w:r w:rsidR="00000000">
        <w:fldChar w:fldCharType="begin"/>
      </w:r>
      <w:r w:rsidR="00000000">
        <w:instrText xml:space="preserve"> DOCPROPERTY  wersja  \* MERGEFORMAT </w:instrText>
      </w:r>
      <w:r w:rsidR="00000000">
        <w:fldChar w:fldCharType="separate"/>
      </w:r>
      <w:r w:rsidR="00B64EBE">
        <w:t>3.0</w:t>
      </w:r>
      <w:r w:rsidR="00000000">
        <w:fldChar w:fldCharType="end"/>
      </w:r>
    </w:p>
    <w:p w14:paraId="35115B76" w14:textId="77777777" w:rsidR="00AC4E32" w:rsidRPr="000E1730" w:rsidRDefault="00AC4E32" w:rsidP="002A3536">
      <w:pPr>
        <w:pStyle w:val="OpisZnakZnakZnak"/>
        <w:keepNext/>
        <w:numPr>
          <w:ilvl w:val="0"/>
          <w:numId w:val="9"/>
        </w:numPr>
        <w:sectPr w:rsidR="00AC4E32" w:rsidRPr="000E1730" w:rsidSect="00A93825">
          <w:headerReference w:type="default" r:id="rId13"/>
          <w:footerReference w:type="default" r:id="rId14"/>
          <w:pgSz w:w="11906" w:h="16838"/>
          <w:pgMar w:top="1417" w:right="1417" w:bottom="1417" w:left="1417" w:header="708" w:footer="708" w:gutter="0"/>
          <w:cols w:space="708"/>
        </w:sectPr>
      </w:pPr>
    </w:p>
    <w:tbl>
      <w:tblPr>
        <w:tblStyle w:val="Tabela-Siatka"/>
        <w:tblW w:w="0" w:type="auto"/>
        <w:jc w:val="center"/>
        <w:tblLook w:val="04A0" w:firstRow="1" w:lastRow="0" w:firstColumn="1" w:lastColumn="0" w:noHBand="0" w:noVBand="1"/>
      </w:tblPr>
      <w:tblGrid>
        <w:gridCol w:w="4556"/>
        <w:gridCol w:w="4523"/>
      </w:tblGrid>
      <w:tr w:rsidR="00B94FC7" w:rsidRPr="00B94FC7" w14:paraId="416E6797" w14:textId="77777777" w:rsidTr="00233665">
        <w:trPr>
          <w:trHeight w:val="1624"/>
          <w:jc w:val="center"/>
        </w:trPr>
        <w:tc>
          <w:tcPr>
            <w:tcW w:w="4614" w:type="dxa"/>
            <w:tcBorders>
              <w:top w:val="single" w:sz="4" w:space="0" w:color="auto"/>
              <w:left w:val="single" w:sz="4" w:space="0" w:color="auto"/>
              <w:bottom w:val="single" w:sz="4" w:space="0" w:color="auto"/>
              <w:right w:val="single" w:sz="4" w:space="0" w:color="auto"/>
            </w:tcBorders>
          </w:tcPr>
          <w:p w14:paraId="7F80E987" w14:textId="77777777" w:rsidR="00B94FC7" w:rsidRPr="00B94FC7" w:rsidRDefault="00B94FC7" w:rsidP="00B94FC7">
            <w:pPr>
              <w:rPr>
                <w:sz w:val="36"/>
              </w:rPr>
            </w:pPr>
            <w:r w:rsidRPr="00B94FC7">
              <w:rPr>
                <w:sz w:val="36"/>
              </w:rPr>
              <w:t>Akceptacja NBP</w:t>
            </w:r>
          </w:p>
          <w:p w14:paraId="0F8BE6D8" w14:textId="77777777" w:rsidR="00B94FC7" w:rsidRPr="00B94FC7" w:rsidRDefault="00B94FC7" w:rsidP="00B94FC7">
            <w:pPr>
              <w:rPr>
                <w:sz w:val="36"/>
              </w:rPr>
            </w:pPr>
          </w:p>
        </w:tc>
        <w:tc>
          <w:tcPr>
            <w:tcW w:w="4615" w:type="dxa"/>
            <w:tcBorders>
              <w:top w:val="single" w:sz="4" w:space="0" w:color="auto"/>
              <w:left w:val="single" w:sz="4" w:space="0" w:color="auto"/>
              <w:bottom w:val="single" w:sz="4" w:space="0" w:color="auto"/>
              <w:right w:val="single" w:sz="4" w:space="0" w:color="auto"/>
            </w:tcBorders>
          </w:tcPr>
          <w:p w14:paraId="05239742" w14:textId="77777777" w:rsidR="00B94FC7" w:rsidRPr="00B94FC7" w:rsidRDefault="00B94FC7" w:rsidP="00B94FC7">
            <w:pPr>
              <w:keepNext/>
              <w:keepLines/>
              <w:pageBreakBefore/>
              <w:tabs>
                <w:tab w:val="left" w:pos="708"/>
              </w:tabs>
              <w:spacing w:before="200" w:after="120"/>
              <w:outlineLvl w:val="0"/>
              <w:rPr>
                <w:rFonts w:ascii="Palatino Linotype" w:hAnsi="Palatino Linotype"/>
                <w:b/>
                <w:sz w:val="32"/>
              </w:rPr>
            </w:pPr>
          </w:p>
        </w:tc>
      </w:tr>
      <w:tr w:rsidR="00B94FC7" w:rsidRPr="00B94FC7" w14:paraId="4E22AA77" w14:textId="77777777" w:rsidTr="00233665">
        <w:trPr>
          <w:trHeight w:val="1690"/>
          <w:jc w:val="center"/>
        </w:trPr>
        <w:tc>
          <w:tcPr>
            <w:tcW w:w="4614" w:type="dxa"/>
            <w:tcBorders>
              <w:top w:val="single" w:sz="4" w:space="0" w:color="auto"/>
              <w:left w:val="single" w:sz="4" w:space="0" w:color="auto"/>
              <w:bottom w:val="single" w:sz="4" w:space="0" w:color="auto"/>
              <w:right w:val="single" w:sz="4" w:space="0" w:color="auto"/>
            </w:tcBorders>
            <w:hideMark/>
          </w:tcPr>
          <w:p w14:paraId="4388D091" w14:textId="77777777" w:rsidR="00B94FC7" w:rsidRPr="00B94FC7" w:rsidRDefault="00B94FC7" w:rsidP="00B94FC7">
            <w:pPr>
              <w:rPr>
                <w:sz w:val="36"/>
              </w:rPr>
            </w:pPr>
            <w:r w:rsidRPr="00B94FC7">
              <w:rPr>
                <w:sz w:val="36"/>
              </w:rPr>
              <w:t xml:space="preserve">Akceptacja </w:t>
            </w:r>
            <w:r w:rsidRPr="00B94FC7">
              <w:rPr>
                <w:sz w:val="36"/>
                <w:highlight w:val="cyan"/>
              </w:rPr>
              <w:t>XXXX</w:t>
            </w:r>
          </w:p>
        </w:tc>
        <w:tc>
          <w:tcPr>
            <w:tcW w:w="4615" w:type="dxa"/>
            <w:tcBorders>
              <w:top w:val="single" w:sz="4" w:space="0" w:color="auto"/>
              <w:left w:val="single" w:sz="4" w:space="0" w:color="auto"/>
              <w:bottom w:val="single" w:sz="4" w:space="0" w:color="auto"/>
              <w:right w:val="single" w:sz="4" w:space="0" w:color="auto"/>
            </w:tcBorders>
          </w:tcPr>
          <w:p w14:paraId="72B613CE" w14:textId="77777777" w:rsidR="00B94FC7" w:rsidRPr="00B94FC7" w:rsidRDefault="00B94FC7" w:rsidP="00B94FC7">
            <w:pPr>
              <w:keepNext/>
              <w:keepLines/>
              <w:pageBreakBefore/>
              <w:tabs>
                <w:tab w:val="left" w:pos="708"/>
              </w:tabs>
              <w:spacing w:before="200" w:after="120"/>
              <w:outlineLvl w:val="0"/>
              <w:rPr>
                <w:rFonts w:ascii="Palatino Linotype" w:hAnsi="Palatino Linotype"/>
                <w:b/>
                <w:sz w:val="32"/>
              </w:rPr>
            </w:pPr>
          </w:p>
        </w:tc>
      </w:tr>
    </w:tbl>
    <w:p w14:paraId="75EE8FB0" w14:textId="77777777" w:rsidR="00866468" w:rsidRDefault="00866468" w:rsidP="00FB3C5C">
      <w:pPr>
        <w:pStyle w:val="OpisZnakZnakZnak"/>
        <w:keepNext/>
      </w:pPr>
    </w:p>
    <w:p w14:paraId="5C0B3A43" w14:textId="49332E57" w:rsidR="00FB3C5C" w:rsidRPr="000E1730" w:rsidRDefault="00FB3C5C" w:rsidP="00391AB3">
      <w:pPr>
        <w:pStyle w:val="OpisZnakZnakZnak"/>
        <w:keepLines/>
      </w:pPr>
    </w:p>
    <w:p w14:paraId="4E3F4B4C" w14:textId="36133912" w:rsidR="00867C65" w:rsidRDefault="00867C65" w:rsidP="00FB3C5C">
      <w:pPr>
        <w:pStyle w:val="OpisZnakZnakZnak"/>
      </w:pPr>
    </w:p>
    <w:p w14:paraId="6D388DC1" w14:textId="77777777" w:rsidR="00867C65" w:rsidRDefault="00867C65" w:rsidP="00FB3C5C">
      <w:pPr>
        <w:pStyle w:val="OpisZnakZnakZnak"/>
      </w:pPr>
    </w:p>
    <w:p w14:paraId="2DA31B94" w14:textId="4B859D57" w:rsidR="00FB3C5C" w:rsidRPr="000E1730" w:rsidRDefault="00FB3C5C" w:rsidP="00FB3C5C">
      <w:pPr>
        <w:pStyle w:val="OpisZnakZnakZnak"/>
      </w:pPr>
    </w:p>
    <w:p w14:paraId="1DEE252D" w14:textId="77777777" w:rsidR="00866468" w:rsidRDefault="00866468" w:rsidP="00FB3C5C">
      <w:pPr>
        <w:pStyle w:val="OpisZnakZnakZnak"/>
        <w:keepNext/>
      </w:pPr>
    </w:p>
    <w:p w14:paraId="5414EA17" w14:textId="5FF1F55C" w:rsidR="00FB3C5C" w:rsidRPr="000E1730" w:rsidRDefault="00FB3C5C" w:rsidP="00FB3C5C">
      <w:pPr>
        <w:pStyle w:val="OpisZnakZnakZnak"/>
        <w:keepNext/>
      </w:pPr>
    </w:p>
    <w:p w14:paraId="7557E6DC" w14:textId="77777777" w:rsidR="00E60538" w:rsidRDefault="00E60538" w:rsidP="00AC4E32">
      <w:pPr>
        <w:pStyle w:val="OpisZnakZnakZnak"/>
        <w:keepNext/>
      </w:pPr>
    </w:p>
    <w:p w14:paraId="4840878C" w14:textId="77777777" w:rsidR="007F5034" w:rsidRPr="00E60538" w:rsidRDefault="00E60538" w:rsidP="00E60538">
      <w:pPr>
        <w:pStyle w:val="OpisZnakZnakZnak"/>
        <w:keepNext/>
        <w:rPr>
          <w:b/>
          <w:caps/>
          <w:noProof/>
          <w:sz w:val="20"/>
        </w:rPr>
      </w:pPr>
      <w:r>
        <w:br w:type="page"/>
      </w:r>
      <w:r w:rsidR="000B6A2C" w:rsidRPr="00E60538">
        <w:rPr>
          <w:b/>
          <w:caps/>
          <w:noProof/>
          <w:sz w:val="20"/>
        </w:rPr>
        <w:lastRenderedPageBreak/>
        <w:t>S</w:t>
      </w:r>
      <w:r w:rsidR="007F5034" w:rsidRPr="00E60538">
        <w:rPr>
          <w:b/>
          <w:caps/>
          <w:noProof/>
          <w:sz w:val="20"/>
        </w:rPr>
        <w:t>pis treści</w:t>
      </w:r>
    </w:p>
    <w:p w14:paraId="04CD5F2E" w14:textId="7D6645C9" w:rsidR="00B94FC7" w:rsidRDefault="007F5034">
      <w:pPr>
        <w:pStyle w:val="Spistreci1"/>
        <w:rPr>
          <w:rFonts w:eastAsiaTheme="minorEastAsia"/>
          <w:b w:val="0"/>
          <w:caps w:val="0"/>
          <w:noProof/>
          <w:lang w:eastAsia="pl-PL"/>
        </w:rPr>
      </w:pPr>
      <w:r w:rsidRPr="000E1730">
        <w:rPr>
          <w:rFonts w:ascii="Times New Roman" w:hAnsi="Times New Roman"/>
          <w:sz w:val="20"/>
        </w:rPr>
        <w:fldChar w:fldCharType="begin"/>
      </w:r>
      <w:r w:rsidRPr="000E1730">
        <w:instrText xml:space="preserve"> TOC \o "1-4" </w:instrText>
      </w:r>
      <w:r w:rsidRPr="000E1730">
        <w:rPr>
          <w:rFonts w:ascii="Times New Roman" w:hAnsi="Times New Roman"/>
          <w:sz w:val="20"/>
        </w:rPr>
        <w:fldChar w:fldCharType="separate"/>
      </w:r>
      <w:r w:rsidR="00B94FC7">
        <w:rPr>
          <w:noProof/>
        </w:rPr>
        <w:t>1</w:t>
      </w:r>
      <w:r w:rsidR="00B94FC7">
        <w:rPr>
          <w:rFonts w:eastAsiaTheme="minorEastAsia"/>
          <w:b w:val="0"/>
          <w:caps w:val="0"/>
          <w:noProof/>
          <w:lang w:eastAsia="pl-PL"/>
        </w:rPr>
        <w:tab/>
      </w:r>
      <w:r w:rsidR="00B94FC7">
        <w:rPr>
          <w:noProof/>
        </w:rPr>
        <w:t>Wstęp</w:t>
      </w:r>
      <w:r w:rsidR="00B94FC7">
        <w:rPr>
          <w:noProof/>
        </w:rPr>
        <w:tab/>
      </w:r>
      <w:r w:rsidR="00B94FC7">
        <w:rPr>
          <w:noProof/>
        </w:rPr>
        <w:fldChar w:fldCharType="begin"/>
      </w:r>
      <w:r w:rsidR="00B94FC7">
        <w:rPr>
          <w:noProof/>
        </w:rPr>
        <w:instrText xml:space="preserve"> PAGEREF _Toc147831960 \h </w:instrText>
      </w:r>
      <w:r w:rsidR="00B94FC7">
        <w:rPr>
          <w:noProof/>
        </w:rPr>
      </w:r>
      <w:r w:rsidR="00B94FC7">
        <w:rPr>
          <w:noProof/>
        </w:rPr>
        <w:fldChar w:fldCharType="separate"/>
      </w:r>
      <w:r w:rsidR="00B94FC7">
        <w:rPr>
          <w:noProof/>
        </w:rPr>
        <w:t>6</w:t>
      </w:r>
      <w:r w:rsidR="00B94FC7">
        <w:rPr>
          <w:noProof/>
        </w:rPr>
        <w:fldChar w:fldCharType="end"/>
      </w:r>
    </w:p>
    <w:p w14:paraId="55C91CFC" w14:textId="25B6D545" w:rsidR="00B94FC7" w:rsidRDefault="00B94FC7">
      <w:pPr>
        <w:pStyle w:val="Spistreci2"/>
        <w:tabs>
          <w:tab w:val="left" w:pos="880"/>
        </w:tabs>
        <w:rPr>
          <w:rFonts w:eastAsiaTheme="minorEastAsia"/>
          <w:smallCaps w:val="0"/>
          <w:noProof/>
          <w:lang w:eastAsia="pl-PL"/>
        </w:rPr>
      </w:pPr>
      <w:r>
        <w:rPr>
          <w:noProof/>
        </w:rPr>
        <w:t>1.1</w:t>
      </w:r>
      <w:r>
        <w:rPr>
          <w:rFonts w:eastAsiaTheme="minorEastAsia"/>
          <w:smallCaps w:val="0"/>
          <w:noProof/>
          <w:lang w:eastAsia="pl-PL"/>
        </w:rPr>
        <w:tab/>
      </w:r>
      <w:r>
        <w:rPr>
          <w:noProof/>
        </w:rPr>
        <w:t>Cel dokumentu</w:t>
      </w:r>
      <w:r>
        <w:rPr>
          <w:noProof/>
        </w:rPr>
        <w:tab/>
      </w:r>
      <w:r>
        <w:rPr>
          <w:noProof/>
        </w:rPr>
        <w:fldChar w:fldCharType="begin"/>
      </w:r>
      <w:r>
        <w:rPr>
          <w:noProof/>
        </w:rPr>
        <w:instrText xml:space="preserve"> PAGEREF _Toc147831961 \h </w:instrText>
      </w:r>
      <w:r>
        <w:rPr>
          <w:noProof/>
        </w:rPr>
      </w:r>
      <w:r>
        <w:rPr>
          <w:noProof/>
        </w:rPr>
        <w:fldChar w:fldCharType="separate"/>
      </w:r>
      <w:r>
        <w:rPr>
          <w:noProof/>
        </w:rPr>
        <w:t>6</w:t>
      </w:r>
      <w:r>
        <w:rPr>
          <w:noProof/>
        </w:rPr>
        <w:fldChar w:fldCharType="end"/>
      </w:r>
    </w:p>
    <w:p w14:paraId="1F69CF02" w14:textId="289A310C" w:rsidR="00B94FC7" w:rsidRDefault="00B94FC7">
      <w:pPr>
        <w:pStyle w:val="Spistreci2"/>
        <w:tabs>
          <w:tab w:val="left" w:pos="880"/>
        </w:tabs>
        <w:rPr>
          <w:rFonts w:eastAsiaTheme="minorEastAsia"/>
          <w:smallCaps w:val="0"/>
          <w:noProof/>
          <w:lang w:eastAsia="pl-PL"/>
        </w:rPr>
      </w:pPr>
      <w:r>
        <w:rPr>
          <w:noProof/>
        </w:rPr>
        <w:t>1.2</w:t>
      </w:r>
      <w:r>
        <w:rPr>
          <w:rFonts w:eastAsiaTheme="minorEastAsia"/>
          <w:smallCaps w:val="0"/>
          <w:noProof/>
          <w:lang w:eastAsia="pl-PL"/>
        </w:rPr>
        <w:tab/>
      </w:r>
      <w:r>
        <w:rPr>
          <w:noProof/>
        </w:rPr>
        <w:t>Zakres dokumentu</w:t>
      </w:r>
      <w:r>
        <w:rPr>
          <w:noProof/>
        </w:rPr>
        <w:tab/>
      </w:r>
      <w:r>
        <w:rPr>
          <w:noProof/>
        </w:rPr>
        <w:fldChar w:fldCharType="begin"/>
      </w:r>
      <w:r>
        <w:rPr>
          <w:noProof/>
        </w:rPr>
        <w:instrText xml:space="preserve"> PAGEREF _Toc147831962 \h </w:instrText>
      </w:r>
      <w:r>
        <w:rPr>
          <w:noProof/>
        </w:rPr>
      </w:r>
      <w:r>
        <w:rPr>
          <w:noProof/>
        </w:rPr>
        <w:fldChar w:fldCharType="separate"/>
      </w:r>
      <w:r>
        <w:rPr>
          <w:noProof/>
        </w:rPr>
        <w:t>6</w:t>
      </w:r>
      <w:r>
        <w:rPr>
          <w:noProof/>
        </w:rPr>
        <w:fldChar w:fldCharType="end"/>
      </w:r>
    </w:p>
    <w:p w14:paraId="393742F0" w14:textId="617D09E4" w:rsidR="00B94FC7" w:rsidRDefault="00B94FC7">
      <w:pPr>
        <w:pStyle w:val="Spistreci2"/>
        <w:tabs>
          <w:tab w:val="left" w:pos="880"/>
        </w:tabs>
        <w:rPr>
          <w:rFonts w:eastAsiaTheme="minorEastAsia"/>
          <w:smallCaps w:val="0"/>
          <w:noProof/>
          <w:lang w:eastAsia="pl-PL"/>
        </w:rPr>
      </w:pPr>
      <w:r>
        <w:rPr>
          <w:noProof/>
        </w:rPr>
        <w:t>1.3</w:t>
      </w:r>
      <w:r>
        <w:rPr>
          <w:rFonts w:eastAsiaTheme="minorEastAsia"/>
          <w:smallCaps w:val="0"/>
          <w:noProof/>
          <w:lang w:eastAsia="pl-PL"/>
        </w:rPr>
        <w:tab/>
      </w:r>
      <w:r>
        <w:rPr>
          <w:noProof/>
        </w:rPr>
        <w:t>Miejsce dokumentu w ramach projektu ZSK</w:t>
      </w:r>
      <w:r>
        <w:rPr>
          <w:noProof/>
        </w:rPr>
        <w:tab/>
      </w:r>
      <w:r>
        <w:rPr>
          <w:noProof/>
        </w:rPr>
        <w:fldChar w:fldCharType="begin"/>
      </w:r>
      <w:r>
        <w:rPr>
          <w:noProof/>
        </w:rPr>
        <w:instrText xml:space="preserve"> PAGEREF _Toc147831963 \h </w:instrText>
      </w:r>
      <w:r>
        <w:rPr>
          <w:noProof/>
        </w:rPr>
      </w:r>
      <w:r>
        <w:rPr>
          <w:noProof/>
        </w:rPr>
        <w:fldChar w:fldCharType="separate"/>
      </w:r>
      <w:r>
        <w:rPr>
          <w:noProof/>
        </w:rPr>
        <w:t>7</w:t>
      </w:r>
      <w:r>
        <w:rPr>
          <w:noProof/>
        </w:rPr>
        <w:fldChar w:fldCharType="end"/>
      </w:r>
    </w:p>
    <w:p w14:paraId="180FC868" w14:textId="57A6CD03" w:rsidR="00B94FC7" w:rsidRDefault="00B94FC7">
      <w:pPr>
        <w:pStyle w:val="Spistreci2"/>
        <w:tabs>
          <w:tab w:val="left" w:pos="880"/>
        </w:tabs>
        <w:rPr>
          <w:rFonts w:eastAsiaTheme="minorEastAsia"/>
          <w:smallCaps w:val="0"/>
          <w:noProof/>
          <w:lang w:eastAsia="pl-PL"/>
        </w:rPr>
      </w:pPr>
      <w:r>
        <w:rPr>
          <w:noProof/>
        </w:rPr>
        <w:t>1.4</w:t>
      </w:r>
      <w:r>
        <w:rPr>
          <w:rFonts w:eastAsiaTheme="minorEastAsia"/>
          <w:smallCaps w:val="0"/>
          <w:noProof/>
          <w:lang w:eastAsia="pl-PL"/>
        </w:rPr>
        <w:tab/>
      </w:r>
      <w:r>
        <w:rPr>
          <w:noProof/>
        </w:rPr>
        <w:t>Struktura i sposób posługiwania się dokumentem</w:t>
      </w:r>
      <w:r>
        <w:rPr>
          <w:noProof/>
        </w:rPr>
        <w:tab/>
      </w:r>
      <w:r>
        <w:rPr>
          <w:noProof/>
        </w:rPr>
        <w:fldChar w:fldCharType="begin"/>
      </w:r>
      <w:r>
        <w:rPr>
          <w:noProof/>
        </w:rPr>
        <w:instrText xml:space="preserve"> PAGEREF _Toc147831964 \h </w:instrText>
      </w:r>
      <w:r>
        <w:rPr>
          <w:noProof/>
        </w:rPr>
      </w:r>
      <w:r>
        <w:rPr>
          <w:noProof/>
        </w:rPr>
        <w:fldChar w:fldCharType="separate"/>
      </w:r>
      <w:r>
        <w:rPr>
          <w:noProof/>
        </w:rPr>
        <w:t>7</w:t>
      </w:r>
      <w:r>
        <w:rPr>
          <w:noProof/>
        </w:rPr>
        <w:fldChar w:fldCharType="end"/>
      </w:r>
    </w:p>
    <w:p w14:paraId="308801BE" w14:textId="466F5F13" w:rsidR="00B94FC7" w:rsidRDefault="00B94FC7">
      <w:pPr>
        <w:pStyle w:val="Spistreci2"/>
        <w:tabs>
          <w:tab w:val="left" w:pos="880"/>
        </w:tabs>
        <w:rPr>
          <w:rFonts w:eastAsiaTheme="minorEastAsia"/>
          <w:smallCaps w:val="0"/>
          <w:noProof/>
          <w:lang w:eastAsia="pl-PL"/>
        </w:rPr>
      </w:pPr>
      <w:r>
        <w:rPr>
          <w:noProof/>
        </w:rPr>
        <w:t>1.5</w:t>
      </w:r>
      <w:r>
        <w:rPr>
          <w:rFonts w:eastAsiaTheme="minorEastAsia"/>
          <w:smallCaps w:val="0"/>
          <w:noProof/>
          <w:lang w:eastAsia="pl-PL"/>
        </w:rPr>
        <w:tab/>
      </w:r>
      <w:r>
        <w:rPr>
          <w:noProof/>
        </w:rPr>
        <w:t>Adresat dokumentu</w:t>
      </w:r>
      <w:r>
        <w:rPr>
          <w:noProof/>
        </w:rPr>
        <w:tab/>
      </w:r>
      <w:r>
        <w:rPr>
          <w:noProof/>
        </w:rPr>
        <w:fldChar w:fldCharType="begin"/>
      </w:r>
      <w:r>
        <w:rPr>
          <w:noProof/>
        </w:rPr>
        <w:instrText xml:space="preserve"> PAGEREF _Toc147831965 \h </w:instrText>
      </w:r>
      <w:r>
        <w:rPr>
          <w:noProof/>
        </w:rPr>
      </w:r>
      <w:r>
        <w:rPr>
          <w:noProof/>
        </w:rPr>
        <w:fldChar w:fldCharType="separate"/>
      </w:r>
      <w:r>
        <w:rPr>
          <w:noProof/>
        </w:rPr>
        <w:t>7</w:t>
      </w:r>
      <w:r>
        <w:rPr>
          <w:noProof/>
        </w:rPr>
        <w:fldChar w:fldCharType="end"/>
      </w:r>
    </w:p>
    <w:p w14:paraId="6CB7A632" w14:textId="55B7A5A5" w:rsidR="00B94FC7" w:rsidRDefault="00B94FC7">
      <w:pPr>
        <w:pStyle w:val="Spistreci2"/>
        <w:tabs>
          <w:tab w:val="left" w:pos="880"/>
        </w:tabs>
        <w:rPr>
          <w:rFonts w:eastAsiaTheme="minorEastAsia"/>
          <w:smallCaps w:val="0"/>
          <w:noProof/>
          <w:lang w:eastAsia="pl-PL"/>
        </w:rPr>
      </w:pPr>
      <w:r>
        <w:rPr>
          <w:noProof/>
        </w:rPr>
        <w:t>1.6</w:t>
      </w:r>
      <w:r>
        <w:rPr>
          <w:rFonts w:eastAsiaTheme="minorEastAsia"/>
          <w:smallCaps w:val="0"/>
          <w:noProof/>
          <w:lang w:eastAsia="pl-PL"/>
        </w:rPr>
        <w:tab/>
      </w:r>
      <w:r>
        <w:rPr>
          <w:noProof/>
        </w:rPr>
        <w:t>Odwołania</w:t>
      </w:r>
      <w:r>
        <w:rPr>
          <w:noProof/>
        </w:rPr>
        <w:tab/>
      </w:r>
      <w:r>
        <w:rPr>
          <w:noProof/>
        </w:rPr>
        <w:fldChar w:fldCharType="begin"/>
      </w:r>
      <w:r>
        <w:rPr>
          <w:noProof/>
        </w:rPr>
        <w:instrText xml:space="preserve"> PAGEREF _Toc147831966 \h </w:instrText>
      </w:r>
      <w:r>
        <w:rPr>
          <w:noProof/>
        </w:rPr>
      </w:r>
      <w:r>
        <w:rPr>
          <w:noProof/>
        </w:rPr>
        <w:fldChar w:fldCharType="separate"/>
      </w:r>
      <w:r>
        <w:rPr>
          <w:noProof/>
        </w:rPr>
        <w:t>7</w:t>
      </w:r>
      <w:r>
        <w:rPr>
          <w:noProof/>
        </w:rPr>
        <w:fldChar w:fldCharType="end"/>
      </w:r>
    </w:p>
    <w:p w14:paraId="5C6FB3A3" w14:textId="059543D6" w:rsidR="00B94FC7" w:rsidRDefault="00B94FC7">
      <w:pPr>
        <w:pStyle w:val="Spistreci1"/>
        <w:rPr>
          <w:rFonts w:eastAsiaTheme="minorEastAsia"/>
          <w:b w:val="0"/>
          <w:caps w:val="0"/>
          <w:noProof/>
          <w:lang w:eastAsia="pl-PL"/>
        </w:rPr>
      </w:pPr>
      <w:r>
        <w:rPr>
          <w:noProof/>
        </w:rPr>
        <w:t>2</w:t>
      </w:r>
      <w:r>
        <w:rPr>
          <w:rFonts w:eastAsiaTheme="minorEastAsia"/>
          <w:b w:val="0"/>
          <w:caps w:val="0"/>
          <w:noProof/>
          <w:lang w:eastAsia="pl-PL"/>
        </w:rPr>
        <w:tab/>
      </w:r>
      <w:r>
        <w:rPr>
          <w:noProof/>
        </w:rPr>
        <w:t>Zasady wymiany komunikatów</w:t>
      </w:r>
      <w:r>
        <w:rPr>
          <w:noProof/>
        </w:rPr>
        <w:tab/>
      </w:r>
      <w:r>
        <w:rPr>
          <w:noProof/>
        </w:rPr>
        <w:fldChar w:fldCharType="begin"/>
      </w:r>
      <w:r>
        <w:rPr>
          <w:noProof/>
        </w:rPr>
        <w:instrText xml:space="preserve"> PAGEREF _Toc147831967 \h </w:instrText>
      </w:r>
      <w:r>
        <w:rPr>
          <w:noProof/>
        </w:rPr>
      </w:r>
      <w:r>
        <w:rPr>
          <w:noProof/>
        </w:rPr>
        <w:fldChar w:fldCharType="separate"/>
      </w:r>
      <w:r>
        <w:rPr>
          <w:noProof/>
        </w:rPr>
        <w:t>8</w:t>
      </w:r>
      <w:r>
        <w:rPr>
          <w:noProof/>
        </w:rPr>
        <w:fldChar w:fldCharType="end"/>
      </w:r>
    </w:p>
    <w:p w14:paraId="444B6E93" w14:textId="518CAB96" w:rsidR="00B94FC7" w:rsidRDefault="00B94FC7">
      <w:pPr>
        <w:pStyle w:val="Spistreci2"/>
        <w:tabs>
          <w:tab w:val="left" w:pos="880"/>
        </w:tabs>
        <w:rPr>
          <w:rFonts w:eastAsiaTheme="minorEastAsia"/>
          <w:smallCaps w:val="0"/>
          <w:noProof/>
          <w:lang w:eastAsia="pl-PL"/>
        </w:rPr>
      </w:pPr>
      <w:r>
        <w:rPr>
          <w:noProof/>
        </w:rPr>
        <w:t>2.1</w:t>
      </w:r>
      <w:r>
        <w:rPr>
          <w:rFonts w:eastAsiaTheme="minorEastAsia"/>
          <w:smallCaps w:val="0"/>
          <w:noProof/>
          <w:lang w:eastAsia="pl-PL"/>
        </w:rPr>
        <w:tab/>
      </w:r>
      <w:r>
        <w:rPr>
          <w:noProof/>
        </w:rPr>
        <w:t>Zasady ogólne</w:t>
      </w:r>
      <w:r>
        <w:rPr>
          <w:noProof/>
        </w:rPr>
        <w:tab/>
      </w:r>
      <w:r>
        <w:rPr>
          <w:noProof/>
        </w:rPr>
        <w:fldChar w:fldCharType="begin"/>
      </w:r>
      <w:r>
        <w:rPr>
          <w:noProof/>
        </w:rPr>
        <w:instrText xml:space="preserve"> PAGEREF _Toc147831968 \h </w:instrText>
      </w:r>
      <w:r>
        <w:rPr>
          <w:noProof/>
        </w:rPr>
      </w:r>
      <w:r>
        <w:rPr>
          <w:noProof/>
        </w:rPr>
        <w:fldChar w:fldCharType="separate"/>
      </w:r>
      <w:r>
        <w:rPr>
          <w:noProof/>
        </w:rPr>
        <w:t>8</w:t>
      </w:r>
      <w:r>
        <w:rPr>
          <w:noProof/>
        </w:rPr>
        <w:fldChar w:fldCharType="end"/>
      </w:r>
    </w:p>
    <w:p w14:paraId="1CDDC8A2" w14:textId="2E8BF086" w:rsidR="00B94FC7" w:rsidRDefault="00B94FC7">
      <w:pPr>
        <w:pStyle w:val="Spistreci2"/>
        <w:tabs>
          <w:tab w:val="left" w:pos="880"/>
        </w:tabs>
        <w:rPr>
          <w:rFonts w:eastAsiaTheme="minorEastAsia"/>
          <w:smallCaps w:val="0"/>
          <w:noProof/>
          <w:lang w:eastAsia="pl-PL"/>
        </w:rPr>
      </w:pPr>
      <w:r>
        <w:rPr>
          <w:noProof/>
        </w:rPr>
        <w:t>2.2</w:t>
      </w:r>
      <w:r>
        <w:rPr>
          <w:rFonts w:eastAsiaTheme="minorEastAsia"/>
          <w:smallCaps w:val="0"/>
          <w:noProof/>
          <w:lang w:eastAsia="pl-PL"/>
        </w:rPr>
        <w:tab/>
      </w:r>
      <w:r>
        <w:rPr>
          <w:noProof/>
        </w:rPr>
        <w:t>Zasady dotyczące obsługi różnych wersji standardu RBE</w:t>
      </w:r>
      <w:r>
        <w:rPr>
          <w:noProof/>
        </w:rPr>
        <w:tab/>
      </w:r>
      <w:r>
        <w:rPr>
          <w:noProof/>
        </w:rPr>
        <w:fldChar w:fldCharType="begin"/>
      </w:r>
      <w:r>
        <w:rPr>
          <w:noProof/>
        </w:rPr>
        <w:instrText xml:space="preserve"> PAGEREF _Toc147831969 \h </w:instrText>
      </w:r>
      <w:r>
        <w:rPr>
          <w:noProof/>
        </w:rPr>
      </w:r>
      <w:r>
        <w:rPr>
          <w:noProof/>
        </w:rPr>
        <w:fldChar w:fldCharType="separate"/>
      </w:r>
      <w:r>
        <w:rPr>
          <w:noProof/>
        </w:rPr>
        <w:t>8</w:t>
      </w:r>
      <w:r>
        <w:rPr>
          <w:noProof/>
        </w:rPr>
        <w:fldChar w:fldCharType="end"/>
      </w:r>
    </w:p>
    <w:p w14:paraId="0366B06B" w14:textId="759237C8" w:rsidR="00B94FC7" w:rsidRDefault="00B94FC7">
      <w:pPr>
        <w:pStyle w:val="Spistreci2"/>
        <w:tabs>
          <w:tab w:val="left" w:pos="880"/>
        </w:tabs>
        <w:rPr>
          <w:rFonts w:eastAsiaTheme="minorEastAsia"/>
          <w:smallCaps w:val="0"/>
          <w:noProof/>
          <w:lang w:eastAsia="pl-PL"/>
        </w:rPr>
      </w:pPr>
      <w:r>
        <w:rPr>
          <w:noProof/>
        </w:rPr>
        <w:t>2.3</w:t>
      </w:r>
      <w:r>
        <w:rPr>
          <w:rFonts w:eastAsiaTheme="minorEastAsia"/>
          <w:smallCaps w:val="0"/>
          <w:noProof/>
          <w:lang w:eastAsia="pl-PL"/>
        </w:rPr>
        <w:tab/>
      </w:r>
      <w:r>
        <w:rPr>
          <w:noProof/>
        </w:rPr>
        <w:t>Techniczne aspekty interfejsu</w:t>
      </w:r>
      <w:r>
        <w:rPr>
          <w:noProof/>
        </w:rPr>
        <w:tab/>
      </w:r>
      <w:r>
        <w:rPr>
          <w:noProof/>
        </w:rPr>
        <w:fldChar w:fldCharType="begin"/>
      </w:r>
      <w:r>
        <w:rPr>
          <w:noProof/>
        </w:rPr>
        <w:instrText xml:space="preserve"> PAGEREF _Toc147831970 \h </w:instrText>
      </w:r>
      <w:r>
        <w:rPr>
          <w:noProof/>
        </w:rPr>
      </w:r>
      <w:r>
        <w:rPr>
          <w:noProof/>
        </w:rPr>
        <w:fldChar w:fldCharType="separate"/>
      </w:r>
      <w:r>
        <w:rPr>
          <w:noProof/>
        </w:rPr>
        <w:t>9</w:t>
      </w:r>
      <w:r>
        <w:rPr>
          <w:noProof/>
        </w:rPr>
        <w:fldChar w:fldCharType="end"/>
      </w:r>
    </w:p>
    <w:p w14:paraId="158AA9E1" w14:textId="7D45C4D9" w:rsidR="00B94FC7" w:rsidRDefault="00B94FC7">
      <w:pPr>
        <w:pStyle w:val="Spistreci2"/>
        <w:tabs>
          <w:tab w:val="left" w:pos="880"/>
        </w:tabs>
        <w:rPr>
          <w:rFonts w:eastAsiaTheme="minorEastAsia"/>
          <w:smallCaps w:val="0"/>
          <w:noProof/>
          <w:lang w:eastAsia="pl-PL"/>
        </w:rPr>
      </w:pPr>
      <w:r>
        <w:rPr>
          <w:noProof/>
        </w:rPr>
        <w:t>2.4</w:t>
      </w:r>
      <w:r>
        <w:rPr>
          <w:rFonts w:eastAsiaTheme="minorEastAsia"/>
          <w:smallCaps w:val="0"/>
          <w:noProof/>
          <w:lang w:eastAsia="pl-PL"/>
        </w:rPr>
        <w:tab/>
      </w:r>
      <w:r>
        <w:rPr>
          <w:noProof/>
        </w:rPr>
        <w:t>Komunikat żądania PaymentAddRequest</w:t>
      </w:r>
      <w:r>
        <w:rPr>
          <w:noProof/>
        </w:rPr>
        <w:tab/>
      </w:r>
      <w:r>
        <w:rPr>
          <w:noProof/>
        </w:rPr>
        <w:fldChar w:fldCharType="begin"/>
      </w:r>
      <w:r>
        <w:rPr>
          <w:noProof/>
        </w:rPr>
        <w:instrText xml:space="preserve"> PAGEREF _Toc147831971 \h </w:instrText>
      </w:r>
      <w:r>
        <w:rPr>
          <w:noProof/>
        </w:rPr>
      </w:r>
      <w:r>
        <w:rPr>
          <w:noProof/>
        </w:rPr>
        <w:fldChar w:fldCharType="separate"/>
      </w:r>
      <w:r>
        <w:rPr>
          <w:noProof/>
        </w:rPr>
        <w:t>17</w:t>
      </w:r>
      <w:r>
        <w:rPr>
          <w:noProof/>
        </w:rPr>
        <w:fldChar w:fldCharType="end"/>
      </w:r>
    </w:p>
    <w:p w14:paraId="03A3C847" w14:textId="260E8ABC" w:rsidR="00B94FC7" w:rsidRDefault="00B94FC7">
      <w:pPr>
        <w:pStyle w:val="Spistreci2"/>
        <w:tabs>
          <w:tab w:val="left" w:pos="880"/>
        </w:tabs>
        <w:rPr>
          <w:rFonts w:eastAsiaTheme="minorEastAsia"/>
          <w:smallCaps w:val="0"/>
          <w:noProof/>
          <w:lang w:eastAsia="pl-PL"/>
        </w:rPr>
      </w:pPr>
      <w:r>
        <w:rPr>
          <w:noProof/>
        </w:rPr>
        <w:t>2.5</w:t>
      </w:r>
      <w:r>
        <w:rPr>
          <w:rFonts w:eastAsiaTheme="minorEastAsia"/>
          <w:smallCaps w:val="0"/>
          <w:noProof/>
          <w:lang w:eastAsia="pl-PL"/>
        </w:rPr>
        <w:tab/>
      </w:r>
      <w:r>
        <w:rPr>
          <w:noProof/>
        </w:rPr>
        <w:t>Komunikat odpowiedzi PaymentAddResponse</w:t>
      </w:r>
      <w:r>
        <w:rPr>
          <w:noProof/>
        </w:rPr>
        <w:tab/>
      </w:r>
      <w:r>
        <w:rPr>
          <w:noProof/>
        </w:rPr>
        <w:fldChar w:fldCharType="begin"/>
      </w:r>
      <w:r>
        <w:rPr>
          <w:noProof/>
        </w:rPr>
        <w:instrText xml:space="preserve"> PAGEREF _Toc147831972 \h </w:instrText>
      </w:r>
      <w:r>
        <w:rPr>
          <w:noProof/>
        </w:rPr>
      </w:r>
      <w:r>
        <w:rPr>
          <w:noProof/>
        </w:rPr>
        <w:fldChar w:fldCharType="separate"/>
      </w:r>
      <w:r>
        <w:rPr>
          <w:noProof/>
        </w:rPr>
        <w:t>30</w:t>
      </w:r>
      <w:r>
        <w:rPr>
          <w:noProof/>
        </w:rPr>
        <w:fldChar w:fldCharType="end"/>
      </w:r>
    </w:p>
    <w:p w14:paraId="3D46ED5D" w14:textId="4B0CAE5D" w:rsidR="00B94FC7" w:rsidRDefault="00B94FC7">
      <w:pPr>
        <w:pStyle w:val="Spistreci2"/>
        <w:tabs>
          <w:tab w:val="left" w:pos="880"/>
        </w:tabs>
        <w:rPr>
          <w:rFonts w:eastAsiaTheme="minorEastAsia"/>
          <w:smallCaps w:val="0"/>
          <w:noProof/>
          <w:lang w:eastAsia="pl-PL"/>
        </w:rPr>
      </w:pPr>
      <w:r>
        <w:rPr>
          <w:noProof/>
        </w:rPr>
        <w:t>2.6</w:t>
      </w:r>
      <w:r>
        <w:rPr>
          <w:rFonts w:eastAsiaTheme="minorEastAsia"/>
          <w:smallCaps w:val="0"/>
          <w:noProof/>
          <w:lang w:eastAsia="pl-PL"/>
        </w:rPr>
        <w:tab/>
      </w:r>
      <w:r>
        <w:rPr>
          <w:noProof/>
        </w:rPr>
        <w:t>Komunikat żądania PaymentModifyRequest</w:t>
      </w:r>
      <w:r>
        <w:rPr>
          <w:noProof/>
        </w:rPr>
        <w:tab/>
      </w:r>
      <w:r>
        <w:rPr>
          <w:noProof/>
        </w:rPr>
        <w:fldChar w:fldCharType="begin"/>
      </w:r>
      <w:r>
        <w:rPr>
          <w:noProof/>
        </w:rPr>
        <w:instrText xml:space="preserve"> PAGEREF _Toc147831973 \h </w:instrText>
      </w:r>
      <w:r>
        <w:rPr>
          <w:noProof/>
        </w:rPr>
      </w:r>
      <w:r>
        <w:rPr>
          <w:noProof/>
        </w:rPr>
        <w:fldChar w:fldCharType="separate"/>
      </w:r>
      <w:r>
        <w:rPr>
          <w:noProof/>
        </w:rPr>
        <w:t>42</w:t>
      </w:r>
      <w:r>
        <w:rPr>
          <w:noProof/>
        </w:rPr>
        <w:fldChar w:fldCharType="end"/>
      </w:r>
    </w:p>
    <w:p w14:paraId="650CCAA5" w14:textId="43A4B78A" w:rsidR="00B94FC7" w:rsidRDefault="00B94FC7">
      <w:pPr>
        <w:pStyle w:val="Spistreci2"/>
        <w:tabs>
          <w:tab w:val="left" w:pos="880"/>
        </w:tabs>
        <w:rPr>
          <w:rFonts w:eastAsiaTheme="minorEastAsia"/>
          <w:smallCaps w:val="0"/>
          <w:noProof/>
          <w:lang w:eastAsia="pl-PL"/>
        </w:rPr>
      </w:pPr>
      <w:r>
        <w:rPr>
          <w:noProof/>
        </w:rPr>
        <w:t>2.7</w:t>
      </w:r>
      <w:r>
        <w:rPr>
          <w:rFonts w:eastAsiaTheme="minorEastAsia"/>
          <w:smallCaps w:val="0"/>
          <w:noProof/>
          <w:lang w:eastAsia="pl-PL"/>
        </w:rPr>
        <w:tab/>
      </w:r>
      <w:r>
        <w:rPr>
          <w:noProof/>
        </w:rPr>
        <w:t>Komunikat odpowiedzi PaymentModifyResponse</w:t>
      </w:r>
      <w:r>
        <w:rPr>
          <w:noProof/>
        </w:rPr>
        <w:tab/>
      </w:r>
      <w:r>
        <w:rPr>
          <w:noProof/>
        </w:rPr>
        <w:fldChar w:fldCharType="begin"/>
      </w:r>
      <w:r>
        <w:rPr>
          <w:noProof/>
        </w:rPr>
        <w:instrText xml:space="preserve"> PAGEREF _Toc147831974 \h </w:instrText>
      </w:r>
      <w:r>
        <w:rPr>
          <w:noProof/>
        </w:rPr>
      </w:r>
      <w:r>
        <w:rPr>
          <w:noProof/>
        </w:rPr>
        <w:fldChar w:fldCharType="separate"/>
      </w:r>
      <w:r>
        <w:rPr>
          <w:noProof/>
        </w:rPr>
        <w:t>54</w:t>
      </w:r>
      <w:r>
        <w:rPr>
          <w:noProof/>
        </w:rPr>
        <w:fldChar w:fldCharType="end"/>
      </w:r>
    </w:p>
    <w:p w14:paraId="36C70F2F" w14:textId="510AB87E" w:rsidR="00B94FC7" w:rsidRDefault="00B94FC7">
      <w:pPr>
        <w:pStyle w:val="Spistreci2"/>
        <w:tabs>
          <w:tab w:val="left" w:pos="880"/>
        </w:tabs>
        <w:rPr>
          <w:rFonts w:eastAsiaTheme="minorEastAsia"/>
          <w:smallCaps w:val="0"/>
          <w:noProof/>
          <w:lang w:eastAsia="pl-PL"/>
        </w:rPr>
      </w:pPr>
      <w:r>
        <w:rPr>
          <w:noProof/>
        </w:rPr>
        <w:t>2.8</w:t>
      </w:r>
      <w:r>
        <w:rPr>
          <w:rFonts w:eastAsiaTheme="minorEastAsia"/>
          <w:smallCaps w:val="0"/>
          <w:noProof/>
          <w:lang w:eastAsia="pl-PL"/>
        </w:rPr>
        <w:tab/>
      </w:r>
      <w:r>
        <w:rPr>
          <w:noProof/>
        </w:rPr>
        <w:t>Komunikat żądania PaymentCancellationRequest</w:t>
      </w:r>
      <w:r>
        <w:rPr>
          <w:noProof/>
        </w:rPr>
        <w:tab/>
      </w:r>
      <w:r>
        <w:rPr>
          <w:noProof/>
        </w:rPr>
        <w:fldChar w:fldCharType="begin"/>
      </w:r>
      <w:r>
        <w:rPr>
          <w:noProof/>
        </w:rPr>
        <w:instrText xml:space="preserve"> PAGEREF _Toc147831975 \h </w:instrText>
      </w:r>
      <w:r>
        <w:rPr>
          <w:noProof/>
        </w:rPr>
      </w:r>
      <w:r>
        <w:rPr>
          <w:noProof/>
        </w:rPr>
        <w:fldChar w:fldCharType="separate"/>
      </w:r>
      <w:r>
        <w:rPr>
          <w:noProof/>
        </w:rPr>
        <w:t>65</w:t>
      </w:r>
      <w:r>
        <w:rPr>
          <w:noProof/>
        </w:rPr>
        <w:fldChar w:fldCharType="end"/>
      </w:r>
    </w:p>
    <w:p w14:paraId="0D9E3F7D" w14:textId="46917CA7" w:rsidR="00B94FC7" w:rsidRDefault="00B94FC7">
      <w:pPr>
        <w:pStyle w:val="Spistreci2"/>
        <w:tabs>
          <w:tab w:val="left" w:pos="880"/>
        </w:tabs>
        <w:rPr>
          <w:rFonts w:eastAsiaTheme="minorEastAsia"/>
          <w:smallCaps w:val="0"/>
          <w:noProof/>
          <w:lang w:eastAsia="pl-PL"/>
        </w:rPr>
      </w:pPr>
      <w:r>
        <w:rPr>
          <w:noProof/>
        </w:rPr>
        <w:t>2.9</w:t>
      </w:r>
      <w:r>
        <w:rPr>
          <w:rFonts w:eastAsiaTheme="minorEastAsia"/>
          <w:smallCaps w:val="0"/>
          <w:noProof/>
          <w:lang w:eastAsia="pl-PL"/>
        </w:rPr>
        <w:tab/>
      </w:r>
      <w:r>
        <w:rPr>
          <w:noProof/>
        </w:rPr>
        <w:t>Komunikat odpowiedzi PaymentCancellationResponse</w:t>
      </w:r>
      <w:r>
        <w:rPr>
          <w:noProof/>
        </w:rPr>
        <w:tab/>
      </w:r>
      <w:r>
        <w:rPr>
          <w:noProof/>
        </w:rPr>
        <w:fldChar w:fldCharType="begin"/>
      </w:r>
      <w:r>
        <w:rPr>
          <w:noProof/>
        </w:rPr>
        <w:instrText xml:space="preserve"> PAGEREF _Toc147831976 \h </w:instrText>
      </w:r>
      <w:r>
        <w:rPr>
          <w:noProof/>
        </w:rPr>
      </w:r>
      <w:r>
        <w:rPr>
          <w:noProof/>
        </w:rPr>
        <w:fldChar w:fldCharType="separate"/>
      </w:r>
      <w:r>
        <w:rPr>
          <w:noProof/>
        </w:rPr>
        <w:t>68</w:t>
      </w:r>
      <w:r>
        <w:rPr>
          <w:noProof/>
        </w:rPr>
        <w:fldChar w:fldCharType="end"/>
      </w:r>
    </w:p>
    <w:p w14:paraId="0AF667D8" w14:textId="5743A6B4" w:rsidR="00B94FC7" w:rsidRDefault="00B94FC7">
      <w:pPr>
        <w:pStyle w:val="Spistreci2"/>
        <w:tabs>
          <w:tab w:val="left" w:pos="880"/>
        </w:tabs>
        <w:rPr>
          <w:rFonts w:eastAsiaTheme="minorEastAsia"/>
          <w:smallCaps w:val="0"/>
          <w:noProof/>
          <w:lang w:eastAsia="pl-PL"/>
        </w:rPr>
      </w:pPr>
      <w:r>
        <w:rPr>
          <w:noProof/>
        </w:rPr>
        <w:t>2.10</w:t>
      </w:r>
      <w:r>
        <w:rPr>
          <w:rFonts w:eastAsiaTheme="minorEastAsia"/>
          <w:smallCaps w:val="0"/>
          <w:noProof/>
          <w:lang w:eastAsia="pl-PL"/>
        </w:rPr>
        <w:tab/>
      </w:r>
      <w:r>
        <w:rPr>
          <w:noProof/>
        </w:rPr>
        <w:t>Komunikat żądania PaymentInquiryRequest</w:t>
      </w:r>
      <w:r>
        <w:rPr>
          <w:noProof/>
        </w:rPr>
        <w:tab/>
      </w:r>
      <w:r>
        <w:rPr>
          <w:noProof/>
        </w:rPr>
        <w:fldChar w:fldCharType="begin"/>
      </w:r>
      <w:r>
        <w:rPr>
          <w:noProof/>
        </w:rPr>
        <w:instrText xml:space="preserve"> PAGEREF _Toc147831977 \h </w:instrText>
      </w:r>
      <w:r>
        <w:rPr>
          <w:noProof/>
        </w:rPr>
      </w:r>
      <w:r>
        <w:rPr>
          <w:noProof/>
        </w:rPr>
        <w:fldChar w:fldCharType="separate"/>
      </w:r>
      <w:r>
        <w:rPr>
          <w:noProof/>
        </w:rPr>
        <w:t>81</w:t>
      </w:r>
      <w:r>
        <w:rPr>
          <w:noProof/>
        </w:rPr>
        <w:fldChar w:fldCharType="end"/>
      </w:r>
    </w:p>
    <w:p w14:paraId="29FA7D3F" w14:textId="2108481D" w:rsidR="00B94FC7" w:rsidRDefault="00B94FC7">
      <w:pPr>
        <w:pStyle w:val="Spistreci2"/>
        <w:tabs>
          <w:tab w:val="left" w:pos="880"/>
        </w:tabs>
        <w:rPr>
          <w:rFonts w:eastAsiaTheme="minorEastAsia"/>
          <w:smallCaps w:val="0"/>
          <w:noProof/>
          <w:lang w:eastAsia="pl-PL"/>
        </w:rPr>
      </w:pPr>
      <w:r>
        <w:rPr>
          <w:noProof/>
        </w:rPr>
        <w:t>2.11</w:t>
      </w:r>
      <w:r>
        <w:rPr>
          <w:rFonts w:eastAsiaTheme="minorEastAsia"/>
          <w:smallCaps w:val="0"/>
          <w:noProof/>
          <w:lang w:eastAsia="pl-PL"/>
        </w:rPr>
        <w:tab/>
      </w:r>
      <w:r>
        <w:rPr>
          <w:noProof/>
        </w:rPr>
        <w:t>Komunikat odpowiedzi PaymentInquiryResponse</w:t>
      </w:r>
      <w:r>
        <w:rPr>
          <w:noProof/>
        </w:rPr>
        <w:tab/>
      </w:r>
      <w:r>
        <w:rPr>
          <w:noProof/>
        </w:rPr>
        <w:fldChar w:fldCharType="begin"/>
      </w:r>
      <w:r>
        <w:rPr>
          <w:noProof/>
        </w:rPr>
        <w:instrText xml:space="preserve"> PAGEREF _Toc147831978 \h </w:instrText>
      </w:r>
      <w:r>
        <w:rPr>
          <w:noProof/>
        </w:rPr>
      </w:r>
      <w:r>
        <w:rPr>
          <w:noProof/>
        </w:rPr>
        <w:fldChar w:fldCharType="separate"/>
      </w:r>
      <w:r>
        <w:rPr>
          <w:noProof/>
        </w:rPr>
        <w:t>84</w:t>
      </w:r>
      <w:r>
        <w:rPr>
          <w:noProof/>
        </w:rPr>
        <w:fldChar w:fldCharType="end"/>
      </w:r>
    </w:p>
    <w:p w14:paraId="09A3A112" w14:textId="0F0F1DB8" w:rsidR="00B94FC7" w:rsidRDefault="00B94FC7">
      <w:pPr>
        <w:pStyle w:val="Spistreci2"/>
        <w:tabs>
          <w:tab w:val="left" w:pos="880"/>
        </w:tabs>
        <w:rPr>
          <w:rFonts w:eastAsiaTheme="minorEastAsia"/>
          <w:smallCaps w:val="0"/>
          <w:noProof/>
          <w:lang w:eastAsia="pl-PL"/>
        </w:rPr>
      </w:pPr>
      <w:r>
        <w:rPr>
          <w:noProof/>
        </w:rPr>
        <w:t>2.12</w:t>
      </w:r>
      <w:r>
        <w:rPr>
          <w:rFonts w:eastAsiaTheme="minorEastAsia"/>
          <w:smallCaps w:val="0"/>
          <w:noProof/>
          <w:lang w:eastAsia="pl-PL"/>
        </w:rPr>
        <w:tab/>
      </w:r>
      <w:r>
        <w:rPr>
          <w:noProof/>
        </w:rPr>
        <w:t>Komunikat żądania PaymentConfirmationAddRequest</w:t>
      </w:r>
      <w:r>
        <w:rPr>
          <w:noProof/>
        </w:rPr>
        <w:tab/>
      </w:r>
      <w:r>
        <w:rPr>
          <w:noProof/>
        </w:rPr>
        <w:fldChar w:fldCharType="begin"/>
      </w:r>
      <w:r>
        <w:rPr>
          <w:noProof/>
        </w:rPr>
        <w:instrText xml:space="preserve"> PAGEREF _Toc147831979 \h </w:instrText>
      </w:r>
      <w:r>
        <w:rPr>
          <w:noProof/>
        </w:rPr>
      </w:r>
      <w:r>
        <w:rPr>
          <w:noProof/>
        </w:rPr>
        <w:fldChar w:fldCharType="separate"/>
      </w:r>
      <w:r>
        <w:rPr>
          <w:noProof/>
        </w:rPr>
        <w:t>96</w:t>
      </w:r>
      <w:r>
        <w:rPr>
          <w:noProof/>
        </w:rPr>
        <w:fldChar w:fldCharType="end"/>
      </w:r>
    </w:p>
    <w:p w14:paraId="6566F871" w14:textId="3B7F52A1" w:rsidR="00B94FC7" w:rsidRDefault="00B94FC7">
      <w:pPr>
        <w:pStyle w:val="Spistreci2"/>
        <w:tabs>
          <w:tab w:val="left" w:pos="880"/>
        </w:tabs>
        <w:rPr>
          <w:rFonts w:eastAsiaTheme="minorEastAsia"/>
          <w:smallCaps w:val="0"/>
          <w:noProof/>
          <w:lang w:eastAsia="pl-PL"/>
        </w:rPr>
      </w:pPr>
      <w:r>
        <w:rPr>
          <w:noProof/>
        </w:rPr>
        <w:t>2.13</w:t>
      </w:r>
      <w:r>
        <w:rPr>
          <w:rFonts w:eastAsiaTheme="minorEastAsia"/>
          <w:smallCaps w:val="0"/>
          <w:noProof/>
          <w:lang w:eastAsia="pl-PL"/>
        </w:rPr>
        <w:tab/>
      </w:r>
      <w:r>
        <w:rPr>
          <w:noProof/>
        </w:rPr>
        <w:t>Komunikat odpowiedzi PaymentConfirmationAddResponse</w:t>
      </w:r>
      <w:r>
        <w:rPr>
          <w:noProof/>
        </w:rPr>
        <w:tab/>
      </w:r>
      <w:r>
        <w:rPr>
          <w:noProof/>
        </w:rPr>
        <w:fldChar w:fldCharType="begin"/>
      </w:r>
      <w:r>
        <w:rPr>
          <w:noProof/>
        </w:rPr>
        <w:instrText xml:space="preserve"> PAGEREF _Toc147831980 \h </w:instrText>
      </w:r>
      <w:r>
        <w:rPr>
          <w:noProof/>
        </w:rPr>
      </w:r>
      <w:r>
        <w:rPr>
          <w:noProof/>
        </w:rPr>
        <w:fldChar w:fldCharType="separate"/>
      </w:r>
      <w:r>
        <w:rPr>
          <w:noProof/>
        </w:rPr>
        <w:t>104</w:t>
      </w:r>
      <w:r>
        <w:rPr>
          <w:noProof/>
        </w:rPr>
        <w:fldChar w:fldCharType="end"/>
      </w:r>
    </w:p>
    <w:p w14:paraId="3A55FD23" w14:textId="3414A7AA" w:rsidR="00B94FC7" w:rsidRDefault="00B94FC7">
      <w:pPr>
        <w:pStyle w:val="Spistreci2"/>
        <w:tabs>
          <w:tab w:val="left" w:pos="880"/>
        </w:tabs>
        <w:rPr>
          <w:rFonts w:eastAsiaTheme="minorEastAsia"/>
          <w:smallCaps w:val="0"/>
          <w:noProof/>
          <w:lang w:eastAsia="pl-PL"/>
        </w:rPr>
      </w:pPr>
      <w:r>
        <w:rPr>
          <w:noProof/>
        </w:rPr>
        <w:t>2.14</w:t>
      </w:r>
      <w:r>
        <w:rPr>
          <w:rFonts w:eastAsiaTheme="minorEastAsia"/>
          <w:smallCaps w:val="0"/>
          <w:noProof/>
          <w:lang w:eastAsia="pl-PL"/>
        </w:rPr>
        <w:tab/>
      </w:r>
      <w:r>
        <w:rPr>
          <w:noProof/>
        </w:rPr>
        <w:t>Komunikat żądania StatementRequest</w:t>
      </w:r>
      <w:r>
        <w:rPr>
          <w:noProof/>
        </w:rPr>
        <w:tab/>
      </w:r>
      <w:r>
        <w:rPr>
          <w:noProof/>
        </w:rPr>
        <w:fldChar w:fldCharType="begin"/>
      </w:r>
      <w:r>
        <w:rPr>
          <w:noProof/>
        </w:rPr>
        <w:instrText xml:space="preserve"> PAGEREF _Toc147831981 \h </w:instrText>
      </w:r>
      <w:r>
        <w:rPr>
          <w:noProof/>
        </w:rPr>
      </w:r>
      <w:r>
        <w:rPr>
          <w:noProof/>
        </w:rPr>
        <w:fldChar w:fldCharType="separate"/>
      </w:r>
      <w:r>
        <w:rPr>
          <w:noProof/>
        </w:rPr>
        <w:t>112</w:t>
      </w:r>
      <w:r>
        <w:rPr>
          <w:noProof/>
        </w:rPr>
        <w:fldChar w:fldCharType="end"/>
      </w:r>
    </w:p>
    <w:p w14:paraId="0FDD0BBF" w14:textId="624B6F14" w:rsidR="00B94FC7" w:rsidRDefault="00B94FC7">
      <w:pPr>
        <w:pStyle w:val="Spistreci2"/>
        <w:tabs>
          <w:tab w:val="left" w:pos="880"/>
        </w:tabs>
        <w:rPr>
          <w:rFonts w:eastAsiaTheme="minorEastAsia"/>
          <w:smallCaps w:val="0"/>
          <w:noProof/>
          <w:lang w:eastAsia="pl-PL"/>
        </w:rPr>
      </w:pPr>
      <w:r>
        <w:rPr>
          <w:noProof/>
        </w:rPr>
        <w:t>2.15</w:t>
      </w:r>
      <w:r>
        <w:rPr>
          <w:rFonts w:eastAsiaTheme="minorEastAsia"/>
          <w:smallCaps w:val="0"/>
          <w:noProof/>
          <w:lang w:eastAsia="pl-PL"/>
        </w:rPr>
        <w:tab/>
      </w:r>
      <w:r>
        <w:rPr>
          <w:noProof/>
        </w:rPr>
        <w:t>Komunikat odpowiedzi StatementResponse</w:t>
      </w:r>
      <w:r>
        <w:rPr>
          <w:noProof/>
        </w:rPr>
        <w:tab/>
      </w:r>
      <w:r>
        <w:rPr>
          <w:noProof/>
        </w:rPr>
        <w:fldChar w:fldCharType="begin"/>
      </w:r>
      <w:r>
        <w:rPr>
          <w:noProof/>
        </w:rPr>
        <w:instrText xml:space="preserve"> PAGEREF _Toc147831982 \h </w:instrText>
      </w:r>
      <w:r>
        <w:rPr>
          <w:noProof/>
        </w:rPr>
      </w:r>
      <w:r>
        <w:rPr>
          <w:noProof/>
        </w:rPr>
        <w:fldChar w:fldCharType="separate"/>
      </w:r>
      <w:r>
        <w:rPr>
          <w:noProof/>
        </w:rPr>
        <w:t>114</w:t>
      </w:r>
      <w:r>
        <w:rPr>
          <w:noProof/>
        </w:rPr>
        <w:fldChar w:fldCharType="end"/>
      </w:r>
    </w:p>
    <w:p w14:paraId="2E1864AC" w14:textId="038B0B85" w:rsidR="00B94FC7" w:rsidRDefault="00B94FC7">
      <w:pPr>
        <w:pStyle w:val="Spistreci2"/>
        <w:tabs>
          <w:tab w:val="left" w:pos="880"/>
        </w:tabs>
        <w:rPr>
          <w:rFonts w:eastAsiaTheme="minorEastAsia"/>
          <w:smallCaps w:val="0"/>
          <w:noProof/>
          <w:lang w:eastAsia="pl-PL"/>
        </w:rPr>
      </w:pPr>
      <w:r>
        <w:rPr>
          <w:noProof/>
        </w:rPr>
        <w:t>2.16</w:t>
      </w:r>
      <w:r>
        <w:rPr>
          <w:rFonts w:eastAsiaTheme="minorEastAsia"/>
          <w:smallCaps w:val="0"/>
          <w:noProof/>
          <w:lang w:eastAsia="pl-PL"/>
        </w:rPr>
        <w:tab/>
      </w:r>
      <w:r>
        <w:rPr>
          <w:noProof/>
        </w:rPr>
        <w:t>Komunikat żądania BalanceRequest</w:t>
      </w:r>
      <w:r>
        <w:rPr>
          <w:noProof/>
        </w:rPr>
        <w:tab/>
      </w:r>
      <w:r>
        <w:rPr>
          <w:noProof/>
        </w:rPr>
        <w:fldChar w:fldCharType="begin"/>
      </w:r>
      <w:r>
        <w:rPr>
          <w:noProof/>
        </w:rPr>
        <w:instrText xml:space="preserve"> PAGEREF _Toc147831983 \h </w:instrText>
      </w:r>
      <w:r>
        <w:rPr>
          <w:noProof/>
        </w:rPr>
      </w:r>
      <w:r>
        <w:rPr>
          <w:noProof/>
        </w:rPr>
        <w:fldChar w:fldCharType="separate"/>
      </w:r>
      <w:r>
        <w:rPr>
          <w:noProof/>
        </w:rPr>
        <w:t>124</w:t>
      </w:r>
      <w:r>
        <w:rPr>
          <w:noProof/>
        </w:rPr>
        <w:fldChar w:fldCharType="end"/>
      </w:r>
    </w:p>
    <w:p w14:paraId="78DADC7E" w14:textId="3ADAB4A1" w:rsidR="00B94FC7" w:rsidRDefault="00B94FC7">
      <w:pPr>
        <w:pStyle w:val="Spistreci2"/>
        <w:tabs>
          <w:tab w:val="left" w:pos="880"/>
        </w:tabs>
        <w:rPr>
          <w:rFonts w:eastAsiaTheme="minorEastAsia"/>
          <w:smallCaps w:val="0"/>
          <w:noProof/>
          <w:lang w:eastAsia="pl-PL"/>
        </w:rPr>
      </w:pPr>
      <w:r>
        <w:rPr>
          <w:noProof/>
        </w:rPr>
        <w:t>2.17</w:t>
      </w:r>
      <w:r>
        <w:rPr>
          <w:rFonts w:eastAsiaTheme="minorEastAsia"/>
          <w:smallCaps w:val="0"/>
          <w:noProof/>
          <w:lang w:eastAsia="pl-PL"/>
        </w:rPr>
        <w:tab/>
      </w:r>
      <w:r>
        <w:rPr>
          <w:noProof/>
        </w:rPr>
        <w:t>Komunikat odpowiedzi BalanceResponse</w:t>
      </w:r>
      <w:r>
        <w:rPr>
          <w:noProof/>
        </w:rPr>
        <w:tab/>
      </w:r>
      <w:r>
        <w:rPr>
          <w:noProof/>
        </w:rPr>
        <w:fldChar w:fldCharType="begin"/>
      </w:r>
      <w:r>
        <w:rPr>
          <w:noProof/>
        </w:rPr>
        <w:instrText xml:space="preserve"> PAGEREF _Toc147831984 \h </w:instrText>
      </w:r>
      <w:r>
        <w:rPr>
          <w:noProof/>
        </w:rPr>
      </w:r>
      <w:r>
        <w:rPr>
          <w:noProof/>
        </w:rPr>
        <w:fldChar w:fldCharType="separate"/>
      </w:r>
      <w:r>
        <w:rPr>
          <w:noProof/>
        </w:rPr>
        <w:t>126</w:t>
      </w:r>
      <w:r>
        <w:rPr>
          <w:noProof/>
        </w:rPr>
        <w:fldChar w:fldCharType="end"/>
      </w:r>
    </w:p>
    <w:p w14:paraId="7F49CEF2" w14:textId="4E7AAC89" w:rsidR="00B94FC7" w:rsidRDefault="00B94FC7">
      <w:pPr>
        <w:pStyle w:val="Spistreci2"/>
        <w:tabs>
          <w:tab w:val="left" w:pos="880"/>
        </w:tabs>
        <w:rPr>
          <w:rFonts w:eastAsiaTheme="minorEastAsia"/>
          <w:smallCaps w:val="0"/>
          <w:noProof/>
          <w:lang w:eastAsia="pl-PL"/>
        </w:rPr>
      </w:pPr>
      <w:r>
        <w:rPr>
          <w:noProof/>
        </w:rPr>
        <w:t>2.18</w:t>
      </w:r>
      <w:r>
        <w:rPr>
          <w:rFonts w:eastAsiaTheme="minorEastAsia"/>
          <w:smallCaps w:val="0"/>
          <w:noProof/>
          <w:lang w:eastAsia="pl-PL"/>
        </w:rPr>
        <w:tab/>
      </w:r>
      <w:r>
        <w:rPr>
          <w:noProof/>
        </w:rPr>
        <w:t>Komunikat żądania ForeignExchangeListRequest</w:t>
      </w:r>
      <w:r>
        <w:rPr>
          <w:noProof/>
        </w:rPr>
        <w:tab/>
      </w:r>
      <w:r>
        <w:rPr>
          <w:noProof/>
        </w:rPr>
        <w:fldChar w:fldCharType="begin"/>
      </w:r>
      <w:r>
        <w:rPr>
          <w:noProof/>
        </w:rPr>
        <w:instrText xml:space="preserve"> PAGEREF _Toc147831985 \h </w:instrText>
      </w:r>
      <w:r>
        <w:rPr>
          <w:noProof/>
        </w:rPr>
      </w:r>
      <w:r>
        <w:rPr>
          <w:noProof/>
        </w:rPr>
        <w:fldChar w:fldCharType="separate"/>
      </w:r>
      <w:r>
        <w:rPr>
          <w:noProof/>
        </w:rPr>
        <w:t>129</w:t>
      </w:r>
      <w:r>
        <w:rPr>
          <w:noProof/>
        </w:rPr>
        <w:fldChar w:fldCharType="end"/>
      </w:r>
    </w:p>
    <w:p w14:paraId="4D951FCF" w14:textId="11492DE8" w:rsidR="00B94FC7" w:rsidRDefault="00B94FC7">
      <w:pPr>
        <w:pStyle w:val="Spistreci2"/>
        <w:tabs>
          <w:tab w:val="left" w:pos="880"/>
        </w:tabs>
        <w:rPr>
          <w:rFonts w:eastAsiaTheme="minorEastAsia"/>
          <w:smallCaps w:val="0"/>
          <w:noProof/>
          <w:lang w:eastAsia="pl-PL"/>
        </w:rPr>
      </w:pPr>
      <w:r>
        <w:rPr>
          <w:noProof/>
        </w:rPr>
        <w:t>2.19</w:t>
      </w:r>
      <w:r>
        <w:rPr>
          <w:rFonts w:eastAsiaTheme="minorEastAsia"/>
          <w:smallCaps w:val="0"/>
          <w:noProof/>
          <w:lang w:eastAsia="pl-PL"/>
        </w:rPr>
        <w:tab/>
      </w:r>
      <w:r>
        <w:rPr>
          <w:noProof/>
        </w:rPr>
        <w:t>Komunikat odpowiedzi ForeignExchangeListResponse</w:t>
      </w:r>
      <w:r>
        <w:rPr>
          <w:noProof/>
        </w:rPr>
        <w:tab/>
      </w:r>
      <w:r>
        <w:rPr>
          <w:noProof/>
        </w:rPr>
        <w:fldChar w:fldCharType="begin"/>
      </w:r>
      <w:r>
        <w:rPr>
          <w:noProof/>
        </w:rPr>
        <w:instrText xml:space="preserve"> PAGEREF _Toc147831986 \h </w:instrText>
      </w:r>
      <w:r>
        <w:rPr>
          <w:noProof/>
        </w:rPr>
      </w:r>
      <w:r>
        <w:rPr>
          <w:noProof/>
        </w:rPr>
        <w:fldChar w:fldCharType="separate"/>
      </w:r>
      <w:r>
        <w:rPr>
          <w:noProof/>
        </w:rPr>
        <w:t>130</w:t>
      </w:r>
      <w:r>
        <w:rPr>
          <w:noProof/>
        </w:rPr>
        <w:fldChar w:fldCharType="end"/>
      </w:r>
    </w:p>
    <w:p w14:paraId="6CF238D0" w14:textId="2124A5E2" w:rsidR="00B94FC7" w:rsidRDefault="00B94FC7">
      <w:pPr>
        <w:pStyle w:val="Spistreci2"/>
        <w:tabs>
          <w:tab w:val="left" w:pos="880"/>
        </w:tabs>
        <w:rPr>
          <w:rFonts w:eastAsiaTheme="minorEastAsia"/>
          <w:smallCaps w:val="0"/>
          <w:noProof/>
          <w:lang w:eastAsia="pl-PL"/>
        </w:rPr>
      </w:pPr>
      <w:r>
        <w:rPr>
          <w:noProof/>
        </w:rPr>
        <w:t>2.20</w:t>
      </w:r>
      <w:r>
        <w:rPr>
          <w:rFonts w:eastAsiaTheme="minorEastAsia"/>
          <w:smallCaps w:val="0"/>
          <w:noProof/>
          <w:lang w:eastAsia="pl-PL"/>
        </w:rPr>
        <w:tab/>
      </w:r>
      <w:r>
        <w:rPr>
          <w:noProof/>
        </w:rPr>
        <w:t>Komunikat żądania DepositOrderAddRequest</w:t>
      </w:r>
      <w:r>
        <w:rPr>
          <w:noProof/>
        </w:rPr>
        <w:tab/>
      </w:r>
      <w:r>
        <w:rPr>
          <w:noProof/>
        </w:rPr>
        <w:fldChar w:fldCharType="begin"/>
      </w:r>
      <w:r>
        <w:rPr>
          <w:noProof/>
        </w:rPr>
        <w:instrText xml:space="preserve"> PAGEREF _Toc147831987 \h </w:instrText>
      </w:r>
      <w:r>
        <w:rPr>
          <w:noProof/>
        </w:rPr>
      </w:r>
      <w:r>
        <w:rPr>
          <w:noProof/>
        </w:rPr>
        <w:fldChar w:fldCharType="separate"/>
      </w:r>
      <w:r>
        <w:rPr>
          <w:noProof/>
        </w:rPr>
        <w:t>132</w:t>
      </w:r>
      <w:r>
        <w:rPr>
          <w:noProof/>
        </w:rPr>
        <w:fldChar w:fldCharType="end"/>
      </w:r>
    </w:p>
    <w:p w14:paraId="237A83FE" w14:textId="769CD37B" w:rsidR="00B94FC7" w:rsidRDefault="00B94FC7">
      <w:pPr>
        <w:pStyle w:val="Spistreci2"/>
        <w:tabs>
          <w:tab w:val="left" w:pos="880"/>
        </w:tabs>
        <w:rPr>
          <w:rFonts w:eastAsiaTheme="minorEastAsia"/>
          <w:smallCaps w:val="0"/>
          <w:noProof/>
          <w:lang w:eastAsia="pl-PL"/>
        </w:rPr>
      </w:pPr>
      <w:r>
        <w:rPr>
          <w:noProof/>
        </w:rPr>
        <w:t>2.21</w:t>
      </w:r>
      <w:r>
        <w:rPr>
          <w:rFonts w:eastAsiaTheme="minorEastAsia"/>
          <w:smallCaps w:val="0"/>
          <w:noProof/>
          <w:lang w:eastAsia="pl-PL"/>
        </w:rPr>
        <w:tab/>
      </w:r>
      <w:r>
        <w:rPr>
          <w:noProof/>
        </w:rPr>
        <w:t>Komunikat odpowiedzi DepositOrderAddResponse</w:t>
      </w:r>
      <w:r>
        <w:rPr>
          <w:noProof/>
        </w:rPr>
        <w:tab/>
      </w:r>
      <w:r>
        <w:rPr>
          <w:noProof/>
        </w:rPr>
        <w:fldChar w:fldCharType="begin"/>
      </w:r>
      <w:r>
        <w:rPr>
          <w:noProof/>
        </w:rPr>
        <w:instrText xml:space="preserve"> PAGEREF _Toc147831988 \h </w:instrText>
      </w:r>
      <w:r>
        <w:rPr>
          <w:noProof/>
        </w:rPr>
      </w:r>
      <w:r>
        <w:rPr>
          <w:noProof/>
        </w:rPr>
        <w:fldChar w:fldCharType="separate"/>
      </w:r>
      <w:r>
        <w:rPr>
          <w:noProof/>
        </w:rPr>
        <w:t>136</w:t>
      </w:r>
      <w:r>
        <w:rPr>
          <w:noProof/>
        </w:rPr>
        <w:fldChar w:fldCharType="end"/>
      </w:r>
    </w:p>
    <w:p w14:paraId="2E2667A3" w14:textId="6B3363F3" w:rsidR="00B94FC7" w:rsidRDefault="00B94FC7">
      <w:pPr>
        <w:pStyle w:val="Spistreci2"/>
        <w:tabs>
          <w:tab w:val="left" w:pos="880"/>
        </w:tabs>
        <w:rPr>
          <w:rFonts w:eastAsiaTheme="minorEastAsia"/>
          <w:smallCaps w:val="0"/>
          <w:noProof/>
          <w:lang w:eastAsia="pl-PL"/>
        </w:rPr>
      </w:pPr>
      <w:r>
        <w:rPr>
          <w:noProof/>
        </w:rPr>
        <w:t>2.22</w:t>
      </w:r>
      <w:r>
        <w:rPr>
          <w:rFonts w:eastAsiaTheme="minorEastAsia"/>
          <w:smallCaps w:val="0"/>
          <w:noProof/>
          <w:lang w:eastAsia="pl-PL"/>
        </w:rPr>
        <w:tab/>
      </w:r>
      <w:r>
        <w:rPr>
          <w:noProof/>
        </w:rPr>
        <w:t>Komunikat żądania DepositModifyRequest</w:t>
      </w:r>
      <w:r>
        <w:rPr>
          <w:noProof/>
        </w:rPr>
        <w:tab/>
      </w:r>
      <w:r>
        <w:rPr>
          <w:noProof/>
        </w:rPr>
        <w:fldChar w:fldCharType="begin"/>
      </w:r>
      <w:r>
        <w:rPr>
          <w:noProof/>
        </w:rPr>
        <w:instrText xml:space="preserve"> PAGEREF _Toc147831989 \h </w:instrText>
      </w:r>
      <w:r>
        <w:rPr>
          <w:noProof/>
        </w:rPr>
      </w:r>
      <w:r>
        <w:rPr>
          <w:noProof/>
        </w:rPr>
        <w:fldChar w:fldCharType="separate"/>
      </w:r>
      <w:r>
        <w:rPr>
          <w:noProof/>
        </w:rPr>
        <w:t>140</w:t>
      </w:r>
      <w:r>
        <w:rPr>
          <w:noProof/>
        </w:rPr>
        <w:fldChar w:fldCharType="end"/>
      </w:r>
    </w:p>
    <w:p w14:paraId="1262B32E" w14:textId="49028688" w:rsidR="00B94FC7" w:rsidRDefault="00B94FC7">
      <w:pPr>
        <w:pStyle w:val="Spistreci2"/>
        <w:tabs>
          <w:tab w:val="left" w:pos="880"/>
        </w:tabs>
        <w:rPr>
          <w:rFonts w:eastAsiaTheme="minorEastAsia"/>
          <w:smallCaps w:val="0"/>
          <w:noProof/>
          <w:lang w:eastAsia="pl-PL"/>
        </w:rPr>
      </w:pPr>
      <w:r>
        <w:rPr>
          <w:noProof/>
        </w:rPr>
        <w:t>2.23</w:t>
      </w:r>
      <w:r>
        <w:rPr>
          <w:rFonts w:eastAsiaTheme="minorEastAsia"/>
          <w:smallCaps w:val="0"/>
          <w:noProof/>
          <w:lang w:eastAsia="pl-PL"/>
        </w:rPr>
        <w:tab/>
      </w:r>
      <w:r>
        <w:rPr>
          <w:noProof/>
        </w:rPr>
        <w:t>Komunikat odpowiedzi DepositModifyResponse</w:t>
      </w:r>
      <w:r>
        <w:rPr>
          <w:noProof/>
        </w:rPr>
        <w:tab/>
      </w:r>
      <w:r>
        <w:rPr>
          <w:noProof/>
        </w:rPr>
        <w:fldChar w:fldCharType="begin"/>
      </w:r>
      <w:r>
        <w:rPr>
          <w:noProof/>
        </w:rPr>
        <w:instrText xml:space="preserve"> PAGEREF _Toc147831990 \h </w:instrText>
      </w:r>
      <w:r>
        <w:rPr>
          <w:noProof/>
        </w:rPr>
      </w:r>
      <w:r>
        <w:rPr>
          <w:noProof/>
        </w:rPr>
        <w:fldChar w:fldCharType="separate"/>
      </w:r>
      <w:r>
        <w:rPr>
          <w:noProof/>
        </w:rPr>
        <w:t>144</w:t>
      </w:r>
      <w:r>
        <w:rPr>
          <w:noProof/>
        </w:rPr>
        <w:fldChar w:fldCharType="end"/>
      </w:r>
    </w:p>
    <w:p w14:paraId="6F80B2D1" w14:textId="3F7EAB66" w:rsidR="00B94FC7" w:rsidRDefault="00B94FC7">
      <w:pPr>
        <w:pStyle w:val="Spistreci2"/>
        <w:tabs>
          <w:tab w:val="left" w:pos="880"/>
        </w:tabs>
        <w:rPr>
          <w:rFonts w:eastAsiaTheme="minorEastAsia"/>
          <w:smallCaps w:val="0"/>
          <w:noProof/>
          <w:lang w:eastAsia="pl-PL"/>
        </w:rPr>
      </w:pPr>
      <w:r>
        <w:rPr>
          <w:noProof/>
        </w:rPr>
        <w:t>2.24</w:t>
      </w:r>
      <w:r>
        <w:rPr>
          <w:rFonts w:eastAsiaTheme="minorEastAsia"/>
          <w:smallCaps w:val="0"/>
          <w:noProof/>
          <w:lang w:eastAsia="pl-PL"/>
        </w:rPr>
        <w:tab/>
      </w:r>
      <w:r>
        <w:rPr>
          <w:noProof/>
        </w:rPr>
        <w:t>Komunikat żądania DepositCancellationRequest</w:t>
      </w:r>
      <w:r>
        <w:rPr>
          <w:noProof/>
        </w:rPr>
        <w:tab/>
      </w:r>
      <w:r>
        <w:rPr>
          <w:noProof/>
        </w:rPr>
        <w:fldChar w:fldCharType="begin"/>
      </w:r>
      <w:r>
        <w:rPr>
          <w:noProof/>
        </w:rPr>
        <w:instrText xml:space="preserve"> PAGEREF _Toc147831991 \h </w:instrText>
      </w:r>
      <w:r>
        <w:rPr>
          <w:noProof/>
        </w:rPr>
      </w:r>
      <w:r>
        <w:rPr>
          <w:noProof/>
        </w:rPr>
        <w:fldChar w:fldCharType="separate"/>
      </w:r>
      <w:r>
        <w:rPr>
          <w:noProof/>
        </w:rPr>
        <w:t>148</w:t>
      </w:r>
      <w:r>
        <w:rPr>
          <w:noProof/>
        </w:rPr>
        <w:fldChar w:fldCharType="end"/>
      </w:r>
    </w:p>
    <w:p w14:paraId="3758E43A" w14:textId="7379715A" w:rsidR="00B94FC7" w:rsidRDefault="00B94FC7">
      <w:pPr>
        <w:pStyle w:val="Spistreci2"/>
        <w:tabs>
          <w:tab w:val="left" w:pos="880"/>
        </w:tabs>
        <w:rPr>
          <w:rFonts w:eastAsiaTheme="minorEastAsia"/>
          <w:smallCaps w:val="0"/>
          <w:noProof/>
          <w:lang w:eastAsia="pl-PL"/>
        </w:rPr>
      </w:pPr>
      <w:r>
        <w:rPr>
          <w:noProof/>
        </w:rPr>
        <w:t>2.25</w:t>
      </w:r>
      <w:r>
        <w:rPr>
          <w:rFonts w:eastAsiaTheme="minorEastAsia"/>
          <w:smallCaps w:val="0"/>
          <w:noProof/>
          <w:lang w:eastAsia="pl-PL"/>
        </w:rPr>
        <w:tab/>
      </w:r>
      <w:r>
        <w:rPr>
          <w:noProof/>
        </w:rPr>
        <w:t>Komunikat odpowiedzi DepositCancellationResponse</w:t>
      </w:r>
      <w:r>
        <w:rPr>
          <w:noProof/>
        </w:rPr>
        <w:tab/>
      </w:r>
      <w:r>
        <w:rPr>
          <w:noProof/>
        </w:rPr>
        <w:fldChar w:fldCharType="begin"/>
      </w:r>
      <w:r>
        <w:rPr>
          <w:noProof/>
        </w:rPr>
        <w:instrText xml:space="preserve"> PAGEREF _Toc147831992 \h </w:instrText>
      </w:r>
      <w:r>
        <w:rPr>
          <w:noProof/>
        </w:rPr>
      </w:r>
      <w:r>
        <w:rPr>
          <w:noProof/>
        </w:rPr>
        <w:fldChar w:fldCharType="separate"/>
      </w:r>
      <w:r>
        <w:rPr>
          <w:noProof/>
        </w:rPr>
        <w:t>150</w:t>
      </w:r>
      <w:r>
        <w:rPr>
          <w:noProof/>
        </w:rPr>
        <w:fldChar w:fldCharType="end"/>
      </w:r>
    </w:p>
    <w:p w14:paraId="683858EA" w14:textId="3DA3A730" w:rsidR="00B94FC7" w:rsidRDefault="00B94FC7">
      <w:pPr>
        <w:pStyle w:val="Spistreci2"/>
        <w:tabs>
          <w:tab w:val="left" w:pos="880"/>
        </w:tabs>
        <w:rPr>
          <w:rFonts w:eastAsiaTheme="minorEastAsia"/>
          <w:smallCaps w:val="0"/>
          <w:noProof/>
          <w:lang w:eastAsia="pl-PL"/>
        </w:rPr>
      </w:pPr>
      <w:r>
        <w:rPr>
          <w:noProof/>
        </w:rPr>
        <w:t>2.26</w:t>
      </w:r>
      <w:r>
        <w:rPr>
          <w:rFonts w:eastAsiaTheme="minorEastAsia"/>
          <w:smallCaps w:val="0"/>
          <w:noProof/>
          <w:lang w:eastAsia="pl-PL"/>
        </w:rPr>
        <w:tab/>
      </w:r>
      <w:r>
        <w:rPr>
          <w:noProof/>
        </w:rPr>
        <w:t>Komunikat żądania DepositInquiryRequest</w:t>
      </w:r>
      <w:r>
        <w:rPr>
          <w:noProof/>
        </w:rPr>
        <w:tab/>
      </w:r>
      <w:r>
        <w:rPr>
          <w:noProof/>
        </w:rPr>
        <w:fldChar w:fldCharType="begin"/>
      </w:r>
      <w:r>
        <w:rPr>
          <w:noProof/>
        </w:rPr>
        <w:instrText xml:space="preserve"> PAGEREF _Toc147831993 \h </w:instrText>
      </w:r>
      <w:r>
        <w:rPr>
          <w:noProof/>
        </w:rPr>
      </w:r>
      <w:r>
        <w:rPr>
          <w:noProof/>
        </w:rPr>
        <w:fldChar w:fldCharType="separate"/>
      </w:r>
      <w:r>
        <w:rPr>
          <w:noProof/>
        </w:rPr>
        <w:t>155</w:t>
      </w:r>
      <w:r>
        <w:rPr>
          <w:noProof/>
        </w:rPr>
        <w:fldChar w:fldCharType="end"/>
      </w:r>
    </w:p>
    <w:p w14:paraId="54B7ECA9" w14:textId="5C43DB83" w:rsidR="00B94FC7" w:rsidRDefault="00B94FC7">
      <w:pPr>
        <w:pStyle w:val="Spistreci2"/>
        <w:tabs>
          <w:tab w:val="left" w:pos="880"/>
        </w:tabs>
        <w:rPr>
          <w:rFonts w:eastAsiaTheme="minorEastAsia"/>
          <w:smallCaps w:val="0"/>
          <w:noProof/>
          <w:lang w:eastAsia="pl-PL"/>
        </w:rPr>
      </w:pPr>
      <w:r>
        <w:rPr>
          <w:noProof/>
        </w:rPr>
        <w:t>2.27</w:t>
      </w:r>
      <w:r>
        <w:rPr>
          <w:rFonts w:eastAsiaTheme="minorEastAsia"/>
          <w:smallCaps w:val="0"/>
          <w:noProof/>
          <w:lang w:eastAsia="pl-PL"/>
        </w:rPr>
        <w:tab/>
      </w:r>
      <w:r>
        <w:rPr>
          <w:noProof/>
        </w:rPr>
        <w:t>Komunikat odpowiedzi DepositInquiryResponse</w:t>
      </w:r>
      <w:r>
        <w:rPr>
          <w:noProof/>
        </w:rPr>
        <w:tab/>
      </w:r>
      <w:r>
        <w:rPr>
          <w:noProof/>
        </w:rPr>
        <w:fldChar w:fldCharType="begin"/>
      </w:r>
      <w:r>
        <w:rPr>
          <w:noProof/>
        </w:rPr>
        <w:instrText xml:space="preserve"> PAGEREF _Toc147831994 \h </w:instrText>
      </w:r>
      <w:r>
        <w:rPr>
          <w:noProof/>
        </w:rPr>
      </w:r>
      <w:r>
        <w:rPr>
          <w:noProof/>
        </w:rPr>
        <w:fldChar w:fldCharType="separate"/>
      </w:r>
      <w:r>
        <w:rPr>
          <w:noProof/>
        </w:rPr>
        <w:t>157</w:t>
      </w:r>
      <w:r>
        <w:rPr>
          <w:noProof/>
        </w:rPr>
        <w:fldChar w:fldCharType="end"/>
      </w:r>
    </w:p>
    <w:p w14:paraId="2EFEFF90" w14:textId="6C4AD3BC" w:rsidR="00B94FC7" w:rsidRDefault="00B94FC7">
      <w:pPr>
        <w:pStyle w:val="Spistreci2"/>
        <w:tabs>
          <w:tab w:val="left" w:pos="880"/>
        </w:tabs>
        <w:rPr>
          <w:rFonts w:eastAsiaTheme="minorEastAsia"/>
          <w:smallCaps w:val="0"/>
          <w:noProof/>
          <w:lang w:eastAsia="pl-PL"/>
        </w:rPr>
      </w:pPr>
      <w:r>
        <w:rPr>
          <w:noProof/>
        </w:rPr>
        <w:t>2.28</w:t>
      </w:r>
      <w:r>
        <w:rPr>
          <w:rFonts w:eastAsiaTheme="minorEastAsia"/>
          <w:smallCaps w:val="0"/>
          <w:noProof/>
          <w:lang w:eastAsia="pl-PL"/>
        </w:rPr>
        <w:tab/>
      </w:r>
      <w:r>
        <w:rPr>
          <w:noProof/>
        </w:rPr>
        <w:t>Komunikat żądania DepositOfferInquiryRequest</w:t>
      </w:r>
      <w:r>
        <w:rPr>
          <w:noProof/>
        </w:rPr>
        <w:tab/>
      </w:r>
      <w:r>
        <w:rPr>
          <w:noProof/>
        </w:rPr>
        <w:fldChar w:fldCharType="begin"/>
      </w:r>
      <w:r>
        <w:rPr>
          <w:noProof/>
        </w:rPr>
        <w:instrText xml:space="preserve"> PAGEREF _Toc147831995 \h </w:instrText>
      </w:r>
      <w:r>
        <w:rPr>
          <w:noProof/>
        </w:rPr>
      </w:r>
      <w:r>
        <w:rPr>
          <w:noProof/>
        </w:rPr>
        <w:fldChar w:fldCharType="separate"/>
      </w:r>
      <w:r>
        <w:rPr>
          <w:noProof/>
        </w:rPr>
        <w:t>162</w:t>
      </w:r>
      <w:r>
        <w:rPr>
          <w:noProof/>
        </w:rPr>
        <w:fldChar w:fldCharType="end"/>
      </w:r>
    </w:p>
    <w:p w14:paraId="079F0DEF" w14:textId="146DE9A0" w:rsidR="00B94FC7" w:rsidRDefault="00B94FC7">
      <w:pPr>
        <w:pStyle w:val="Spistreci2"/>
        <w:tabs>
          <w:tab w:val="left" w:pos="880"/>
        </w:tabs>
        <w:rPr>
          <w:rFonts w:eastAsiaTheme="minorEastAsia"/>
          <w:smallCaps w:val="0"/>
          <w:noProof/>
          <w:lang w:eastAsia="pl-PL"/>
        </w:rPr>
      </w:pPr>
      <w:r>
        <w:rPr>
          <w:noProof/>
        </w:rPr>
        <w:t>2.29</w:t>
      </w:r>
      <w:r>
        <w:rPr>
          <w:rFonts w:eastAsiaTheme="minorEastAsia"/>
          <w:smallCaps w:val="0"/>
          <w:noProof/>
          <w:lang w:eastAsia="pl-PL"/>
        </w:rPr>
        <w:tab/>
      </w:r>
      <w:r>
        <w:rPr>
          <w:noProof/>
        </w:rPr>
        <w:t>Komunikat odpowiedzi DepositOfferInquiryResponse</w:t>
      </w:r>
      <w:r>
        <w:rPr>
          <w:noProof/>
        </w:rPr>
        <w:tab/>
      </w:r>
      <w:r>
        <w:rPr>
          <w:noProof/>
        </w:rPr>
        <w:fldChar w:fldCharType="begin"/>
      </w:r>
      <w:r>
        <w:rPr>
          <w:noProof/>
        </w:rPr>
        <w:instrText xml:space="preserve"> PAGEREF _Toc147831996 \h </w:instrText>
      </w:r>
      <w:r>
        <w:rPr>
          <w:noProof/>
        </w:rPr>
      </w:r>
      <w:r>
        <w:rPr>
          <w:noProof/>
        </w:rPr>
        <w:fldChar w:fldCharType="separate"/>
      </w:r>
      <w:r>
        <w:rPr>
          <w:noProof/>
        </w:rPr>
        <w:t>163</w:t>
      </w:r>
      <w:r>
        <w:rPr>
          <w:noProof/>
        </w:rPr>
        <w:fldChar w:fldCharType="end"/>
      </w:r>
    </w:p>
    <w:p w14:paraId="7BE63C66" w14:textId="4C1DDFA1" w:rsidR="00B94FC7" w:rsidRDefault="00B94FC7">
      <w:pPr>
        <w:pStyle w:val="Spistreci2"/>
        <w:tabs>
          <w:tab w:val="left" w:pos="880"/>
        </w:tabs>
        <w:rPr>
          <w:rFonts w:eastAsiaTheme="minorEastAsia"/>
          <w:smallCaps w:val="0"/>
          <w:noProof/>
          <w:lang w:eastAsia="pl-PL"/>
        </w:rPr>
      </w:pPr>
      <w:r>
        <w:rPr>
          <w:noProof/>
        </w:rPr>
        <w:t>2.30</w:t>
      </w:r>
      <w:r>
        <w:rPr>
          <w:rFonts w:eastAsiaTheme="minorEastAsia"/>
          <w:smallCaps w:val="0"/>
          <w:noProof/>
          <w:lang w:eastAsia="pl-PL"/>
        </w:rPr>
        <w:tab/>
      </w:r>
      <w:r>
        <w:rPr>
          <w:noProof/>
        </w:rPr>
        <w:t>Komunikat żądania GeneralInformationInquiryRequest</w:t>
      </w:r>
      <w:r>
        <w:rPr>
          <w:noProof/>
        </w:rPr>
        <w:tab/>
      </w:r>
      <w:r>
        <w:rPr>
          <w:noProof/>
        </w:rPr>
        <w:fldChar w:fldCharType="begin"/>
      </w:r>
      <w:r>
        <w:rPr>
          <w:noProof/>
        </w:rPr>
        <w:instrText xml:space="preserve"> PAGEREF _Toc147831997 \h </w:instrText>
      </w:r>
      <w:r>
        <w:rPr>
          <w:noProof/>
        </w:rPr>
      </w:r>
      <w:r>
        <w:rPr>
          <w:noProof/>
        </w:rPr>
        <w:fldChar w:fldCharType="separate"/>
      </w:r>
      <w:r>
        <w:rPr>
          <w:noProof/>
        </w:rPr>
        <w:t>165</w:t>
      </w:r>
      <w:r>
        <w:rPr>
          <w:noProof/>
        </w:rPr>
        <w:fldChar w:fldCharType="end"/>
      </w:r>
    </w:p>
    <w:p w14:paraId="4AA80632" w14:textId="59D869E2" w:rsidR="00B94FC7" w:rsidRDefault="00B94FC7">
      <w:pPr>
        <w:pStyle w:val="Spistreci2"/>
        <w:tabs>
          <w:tab w:val="left" w:pos="880"/>
        </w:tabs>
        <w:rPr>
          <w:rFonts w:eastAsiaTheme="minorEastAsia"/>
          <w:smallCaps w:val="0"/>
          <w:noProof/>
          <w:lang w:eastAsia="pl-PL"/>
        </w:rPr>
      </w:pPr>
      <w:r>
        <w:rPr>
          <w:noProof/>
        </w:rPr>
        <w:t>2.31</w:t>
      </w:r>
      <w:r>
        <w:rPr>
          <w:rFonts w:eastAsiaTheme="minorEastAsia"/>
          <w:smallCaps w:val="0"/>
          <w:noProof/>
          <w:lang w:eastAsia="pl-PL"/>
        </w:rPr>
        <w:tab/>
      </w:r>
      <w:r>
        <w:rPr>
          <w:noProof/>
        </w:rPr>
        <w:t>Komunikat odpowiedzi GeneralInformationInquiryResponse</w:t>
      </w:r>
      <w:r>
        <w:rPr>
          <w:noProof/>
        </w:rPr>
        <w:tab/>
      </w:r>
      <w:r>
        <w:rPr>
          <w:noProof/>
        </w:rPr>
        <w:fldChar w:fldCharType="begin"/>
      </w:r>
      <w:r>
        <w:rPr>
          <w:noProof/>
        </w:rPr>
        <w:instrText xml:space="preserve"> PAGEREF _Toc147831998 \h </w:instrText>
      </w:r>
      <w:r>
        <w:rPr>
          <w:noProof/>
        </w:rPr>
      </w:r>
      <w:r>
        <w:rPr>
          <w:noProof/>
        </w:rPr>
        <w:fldChar w:fldCharType="separate"/>
      </w:r>
      <w:r>
        <w:rPr>
          <w:noProof/>
        </w:rPr>
        <w:t>170</w:t>
      </w:r>
      <w:r>
        <w:rPr>
          <w:noProof/>
        </w:rPr>
        <w:fldChar w:fldCharType="end"/>
      </w:r>
    </w:p>
    <w:p w14:paraId="2B0290CB" w14:textId="29E02061" w:rsidR="00B94FC7" w:rsidRDefault="00B94FC7">
      <w:pPr>
        <w:pStyle w:val="Spistreci2"/>
        <w:tabs>
          <w:tab w:val="left" w:pos="880"/>
        </w:tabs>
        <w:rPr>
          <w:rFonts w:eastAsiaTheme="minorEastAsia"/>
          <w:smallCaps w:val="0"/>
          <w:noProof/>
          <w:lang w:eastAsia="pl-PL"/>
        </w:rPr>
      </w:pPr>
      <w:r>
        <w:rPr>
          <w:noProof/>
        </w:rPr>
        <w:t>2.32</w:t>
      </w:r>
      <w:r>
        <w:rPr>
          <w:rFonts w:eastAsiaTheme="minorEastAsia"/>
          <w:smallCaps w:val="0"/>
          <w:noProof/>
          <w:lang w:eastAsia="pl-PL"/>
        </w:rPr>
        <w:tab/>
      </w:r>
      <w:r>
        <w:rPr>
          <w:noProof/>
        </w:rPr>
        <w:t>Komunikat żądania GeneralReferenceListRequest</w:t>
      </w:r>
      <w:r>
        <w:rPr>
          <w:noProof/>
        </w:rPr>
        <w:tab/>
      </w:r>
      <w:r>
        <w:rPr>
          <w:noProof/>
        </w:rPr>
        <w:fldChar w:fldCharType="begin"/>
      </w:r>
      <w:r>
        <w:rPr>
          <w:noProof/>
        </w:rPr>
        <w:instrText xml:space="preserve"> PAGEREF _Toc147831999 \h </w:instrText>
      </w:r>
      <w:r>
        <w:rPr>
          <w:noProof/>
        </w:rPr>
      </w:r>
      <w:r>
        <w:rPr>
          <w:noProof/>
        </w:rPr>
        <w:fldChar w:fldCharType="separate"/>
      </w:r>
      <w:r>
        <w:rPr>
          <w:noProof/>
        </w:rPr>
        <w:t>176</w:t>
      </w:r>
      <w:r>
        <w:rPr>
          <w:noProof/>
        </w:rPr>
        <w:fldChar w:fldCharType="end"/>
      </w:r>
    </w:p>
    <w:p w14:paraId="1C79936A" w14:textId="615260DA" w:rsidR="00B94FC7" w:rsidRDefault="00B94FC7">
      <w:pPr>
        <w:pStyle w:val="Spistreci2"/>
        <w:tabs>
          <w:tab w:val="left" w:pos="880"/>
        </w:tabs>
        <w:rPr>
          <w:rFonts w:eastAsiaTheme="minorEastAsia"/>
          <w:smallCaps w:val="0"/>
          <w:noProof/>
          <w:lang w:eastAsia="pl-PL"/>
        </w:rPr>
      </w:pPr>
      <w:r>
        <w:rPr>
          <w:noProof/>
        </w:rPr>
        <w:t>2.33</w:t>
      </w:r>
      <w:r>
        <w:rPr>
          <w:rFonts w:eastAsiaTheme="minorEastAsia"/>
          <w:smallCaps w:val="0"/>
          <w:noProof/>
          <w:lang w:eastAsia="pl-PL"/>
        </w:rPr>
        <w:tab/>
      </w:r>
      <w:r>
        <w:rPr>
          <w:noProof/>
        </w:rPr>
        <w:t>Komunikat odpowiedzi GeneralReferenceListResponse</w:t>
      </w:r>
      <w:r>
        <w:rPr>
          <w:noProof/>
        </w:rPr>
        <w:tab/>
      </w:r>
      <w:r>
        <w:rPr>
          <w:noProof/>
        </w:rPr>
        <w:fldChar w:fldCharType="begin"/>
      </w:r>
      <w:r>
        <w:rPr>
          <w:noProof/>
        </w:rPr>
        <w:instrText xml:space="preserve"> PAGEREF _Toc147832000 \h </w:instrText>
      </w:r>
      <w:r>
        <w:rPr>
          <w:noProof/>
        </w:rPr>
      </w:r>
      <w:r>
        <w:rPr>
          <w:noProof/>
        </w:rPr>
        <w:fldChar w:fldCharType="separate"/>
      </w:r>
      <w:r>
        <w:rPr>
          <w:noProof/>
        </w:rPr>
        <w:t>178</w:t>
      </w:r>
      <w:r>
        <w:rPr>
          <w:noProof/>
        </w:rPr>
        <w:fldChar w:fldCharType="end"/>
      </w:r>
    </w:p>
    <w:p w14:paraId="7F1910E9" w14:textId="1FD7334E" w:rsidR="00B94FC7" w:rsidRDefault="00B94FC7">
      <w:pPr>
        <w:pStyle w:val="Spistreci2"/>
        <w:tabs>
          <w:tab w:val="left" w:pos="880"/>
        </w:tabs>
        <w:rPr>
          <w:rFonts w:eastAsiaTheme="minorEastAsia"/>
          <w:smallCaps w:val="0"/>
          <w:noProof/>
          <w:lang w:eastAsia="pl-PL"/>
        </w:rPr>
      </w:pPr>
      <w:r>
        <w:rPr>
          <w:noProof/>
        </w:rPr>
        <w:t>2.34</w:t>
      </w:r>
      <w:r>
        <w:rPr>
          <w:rFonts w:eastAsiaTheme="minorEastAsia"/>
          <w:smallCaps w:val="0"/>
          <w:noProof/>
          <w:lang w:eastAsia="pl-PL"/>
        </w:rPr>
        <w:tab/>
      </w:r>
      <w:r>
        <w:rPr>
          <w:noProof/>
        </w:rPr>
        <w:t>Komunikat żądania CreditComplaintAddRequest</w:t>
      </w:r>
      <w:r>
        <w:rPr>
          <w:noProof/>
        </w:rPr>
        <w:tab/>
      </w:r>
      <w:r>
        <w:rPr>
          <w:noProof/>
        </w:rPr>
        <w:fldChar w:fldCharType="begin"/>
      </w:r>
      <w:r>
        <w:rPr>
          <w:noProof/>
        </w:rPr>
        <w:instrText xml:space="preserve"> PAGEREF _Toc147832001 \h </w:instrText>
      </w:r>
      <w:r>
        <w:rPr>
          <w:noProof/>
        </w:rPr>
      </w:r>
      <w:r>
        <w:rPr>
          <w:noProof/>
        </w:rPr>
        <w:fldChar w:fldCharType="separate"/>
      </w:r>
      <w:r>
        <w:rPr>
          <w:noProof/>
        </w:rPr>
        <w:t>181</w:t>
      </w:r>
      <w:r>
        <w:rPr>
          <w:noProof/>
        </w:rPr>
        <w:fldChar w:fldCharType="end"/>
      </w:r>
    </w:p>
    <w:p w14:paraId="7FAABED1" w14:textId="4FEABFF2" w:rsidR="00B94FC7" w:rsidRDefault="00B94FC7">
      <w:pPr>
        <w:pStyle w:val="Spistreci2"/>
        <w:tabs>
          <w:tab w:val="left" w:pos="880"/>
        </w:tabs>
        <w:rPr>
          <w:rFonts w:eastAsiaTheme="minorEastAsia"/>
          <w:smallCaps w:val="0"/>
          <w:noProof/>
          <w:lang w:eastAsia="pl-PL"/>
        </w:rPr>
      </w:pPr>
      <w:r>
        <w:rPr>
          <w:noProof/>
        </w:rPr>
        <w:t>2.35</w:t>
      </w:r>
      <w:r>
        <w:rPr>
          <w:rFonts w:eastAsiaTheme="minorEastAsia"/>
          <w:smallCaps w:val="0"/>
          <w:noProof/>
          <w:lang w:eastAsia="pl-PL"/>
        </w:rPr>
        <w:tab/>
      </w:r>
      <w:r>
        <w:rPr>
          <w:noProof/>
        </w:rPr>
        <w:t>Komunikat odpowiedzi CreditComplaintAddResponse</w:t>
      </w:r>
      <w:r>
        <w:rPr>
          <w:noProof/>
        </w:rPr>
        <w:tab/>
      </w:r>
      <w:r>
        <w:rPr>
          <w:noProof/>
        </w:rPr>
        <w:fldChar w:fldCharType="begin"/>
      </w:r>
      <w:r>
        <w:rPr>
          <w:noProof/>
        </w:rPr>
        <w:instrText xml:space="preserve"> PAGEREF _Toc147832002 \h </w:instrText>
      </w:r>
      <w:r>
        <w:rPr>
          <w:noProof/>
        </w:rPr>
      </w:r>
      <w:r>
        <w:rPr>
          <w:noProof/>
        </w:rPr>
        <w:fldChar w:fldCharType="separate"/>
      </w:r>
      <w:r>
        <w:rPr>
          <w:noProof/>
        </w:rPr>
        <w:t>182</w:t>
      </w:r>
      <w:r>
        <w:rPr>
          <w:noProof/>
        </w:rPr>
        <w:fldChar w:fldCharType="end"/>
      </w:r>
    </w:p>
    <w:p w14:paraId="546741A6" w14:textId="5B62498F" w:rsidR="00B94FC7" w:rsidRDefault="00B94FC7">
      <w:pPr>
        <w:pStyle w:val="Spistreci2"/>
        <w:tabs>
          <w:tab w:val="left" w:pos="880"/>
        </w:tabs>
        <w:rPr>
          <w:rFonts w:eastAsiaTheme="minorEastAsia"/>
          <w:smallCaps w:val="0"/>
          <w:noProof/>
          <w:lang w:eastAsia="pl-PL"/>
        </w:rPr>
      </w:pPr>
      <w:r>
        <w:rPr>
          <w:noProof/>
        </w:rPr>
        <w:t>2.36</w:t>
      </w:r>
      <w:r>
        <w:rPr>
          <w:rFonts w:eastAsiaTheme="minorEastAsia"/>
          <w:smallCaps w:val="0"/>
          <w:noProof/>
          <w:lang w:eastAsia="pl-PL"/>
        </w:rPr>
        <w:tab/>
      </w:r>
      <w:r>
        <w:rPr>
          <w:noProof/>
        </w:rPr>
        <w:t>Komunikat żądania CreditComplaintRequest</w:t>
      </w:r>
      <w:r>
        <w:rPr>
          <w:noProof/>
        </w:rPr>
        <w:tab/>
      </w:r>
      <w:r>
        <w:rPr>
          <w:noProof/>
        </w:rPr>
        <w:fldChar w:fldCharType="begin"/>
      </w:r>
      <w:r>
        <w:rPr>
          <w:noProof/>
        </w:rPr>
        <w:instrText xml:space="preserve"> PAGEREF _Toc147832003 \h </w:instrText>
      </w:r>
      <w:r>
        <w:rPr>
          <w:noProof/>
        </w:rPr>
      </w:r>
      <w:r>
        <w:rPr>
          <w:noProof/>
        </w:rPr>
        <w:fldChar w:fldCharType="separate"/>
      </w:r>
      <w:r>
        <w:rPr>
          <w:noProof/>
        </w:rPr>
        <w:t>183</w:t>
      </w:r>
      <w:r>
        <w:rPr>
          <w:noProof/>
        </w:rPr>
        <w:fldChar w:fldCharType="end"/>
      </w:r>
    </w:p>
    <w:p w14:paraId="184E6289" w14:textId="03D74768" w:rsidR="00B94FC7" w:rsidRDefault="00B94FC7">
      <w:pPr>
        <w:pStyle w:val="Spistreci2"/>
        <w:tabs>
          <w:tab w:val="left" w:pos="880"/>
        </w:tabs>
        <w:rPr>
          <w:rFonts w:eastAsiaTheme="minorEastAsia"/>
          <w:smallCaps w:val="0"/>
          <w:noProof/>
          <w:lang w:eastAsia="pl-PL"/>
        </w:rPr>
      </w:pPr>
      <w:r>
        <w:rPr>
          <w:noProof/>
        </w:rPr>
        <w:t>2.37</w:t>
      </w:r>
      <w:r>
        <w:rPr>
          <w:rFonts w:eastAsiaTheme="minorEastAsia"/>
          <w:smallCaps w:val="0"/>
          <w:noProof/>
          <w:lang w:eastAsia="pl-PL"/>
        </w:rPr>
        <w:tab/>
      </w:r>
      <w:r>
        <w:rPr>
          <w:noProof/>
        </w:rPr>
        <w:t>Komunikat odpowiedzi CreditComplaintResponse</w:t>
      </w:r>
      <w:r>
        <w:rPr>
          <w:noProof/>
        </w:rPr>
        <w:tab/>
      </w:r>
      <w:r>
        <w:rPr>
          <w:noProof/>
        </w:rPr>
        <w:fldChar w:fldCharType="begin"/>
      </w:r>
      <w:r>
        <w:rPr>
          <w:noProof/>
        </w:rPr>
        <w:instrText xml:space="preserve"> PAGEREF _Toc147832004 \h </w:instrText>
      </w:r>
      <w:r>
        <w:rPr>
          <w:noProof/>
        </w:rPr>
      </w:r>
      <w:r>
        <w:rPr>
          <w:noProof/>
        </w:rPr>
        <w:fldChar w:fldCharType="separate"/>
      </w:r>
      <w:r>
        <w:rPr>
          <w:noProof/>
        </w:rPr>
        <w:t>185</w:t>
      </w:r>
      <w:r>
        <w:rPr>
          <w:noProof/>
        </w:rPr>
        <w:fldChar w:fldCharType="end"/>
      </w:r>
    </w:p>
    <w:p w14:paraId="1226E475" w14:textId="05BE4F6A" w:rsidR="00B94FC7" w:rsidRDefault="00B94FC7">
      <w:pPr>
        <w:pStyle w:val="Spistreci2"/>
        <w:tabs>
          <w:tab w:val="left" w:pos="880"/>
        </w:tabs>
        <w:rPr>
          <w:rFonts w:eastAsiaTheme="minorEastAsia"/>
          <w:smallCaps w:val="0"/>
          <w:noProof/>
          <w:lang w:eastAsia="pl-PL"/>
        </w:rPr>
      </w:pPr>
      <w:r>
        <w:rPr>
          <w:noProof/>
        </w:rPr>
        <w:lastRenderedPageBreak/>
        <w:t>2.38</w:t>
      </w:r>
      <w:r>
        <w:rPr>
          <w:rFonts w:eastAsiaTheme="minorEastAsia"/>
          <w:smallCaps w:val="0"/>
          <w:noProof/>
          <w:lang w:eastAsia="pl-PL"/>
        </w:rPr>
        <w:tab/>
      </w:r>
      <w:r>
        <w:rPr>
          <w:noProof/>
        </w:rPr>
        <w:t>Komunikat żądania CreditInformationAddRequest</w:t>
      </w:r>
      <w:r>
        <w:rPr>
          <w:noProof/>
        </w:rPr>
        <w:tab/>
      </w:r>
      <w:r>
        <w:rPr>
          <w:noProof/>
        </w:rPr>
        <w:fldChar w:fldCharType="begin"/>
      </w:r>
      <w:r>
        <w:rPr>
          <w:noProof/>
        </w:rPr>
        <w:instrText xml:space="preserve"> PAGEREF _Toc147832005 \h </w:instrText>
      </w:r>
      <w:r>
        <w:rPr>
          <w:noProof/>
        </w:rPr>
      </w:r>
      <w:r>
        <w:rPr>
          <w:noProof/>
        </w:rPr>
        <w:fldChar w:fldCharType="separate"/>
      </w:r>
      <w:r>
        <w:rPr>
          <w:noProof/>
        </w:rPr>
        <w:t>187</w:t>
      </w:r>
      <w:r>
        <w:rPr>
          <w:noProof/>
        </w:rPr>
        <w:fldChar w:fldCharType="end"/>
      </w:r>
    </w:p>
    <w:p w14:paraId="7917294D" w14:textId="37AC943A" w:rsidR="00B94FC7" w:rsidRDefault="00B94FC7">
      <w:pPr>
        <w:pStyle w:val="Spistreci2"/>
        <w:tabs>
          <w:tab w:val="left" w:pos="880"/>
        </w:tabs>
        <w:rPr>
          <w:rFonts w:eastAsiaTheme="minorEastAsia"/>
          <w:smallCaps w:val="0"/>
          <w:noProof/>
          <w:lang w:eastAsia="pl-PL"/>
        </w:rPr>
      </w:pPr>
      <w:r>
        <w:rPr>
          <w:noProof/>
        </w:rPr>
        <w:t>2.39</w:t>
      </w:r>
      <w:r>
        <w:rPr>
          <w:rFonts w:eastAsiaTheme="minorEastAsia"/>
          <w:smallCaps w:val="0"/>
          <w:noProof/>
          <w:lang w:eastAsia="pl-PL"/>
        </w:rPr>
        <w:tab/>
      </w:r>
      <w:r>
        <w:rPr>
          <w:noProof/>
        </w:rPr>
        <w:t>Komunikat odpowiedzi CreditInformationAddResponse</w:t>
      </w:r>
      <w:r>
        <w:rPr>
          <w:noProof/>
        </w:rPr>
        <w:tab/>
      </w:r>
      <w:r>
        <w:rPr>
          <w:noProof/>
        </w:rPr>
        <w:fldChar w:fldCharType="begin"/>
      </w:r>
      <w:r>
        <w:rPr>
          <w:noProof/>
        </w:rPr>
        <w:instrText xml:space="preserve"> PAGEREF _Toc147832006 \h </w:instrText>
      </w:r>
      <w:r>
        <w:rPr>
          <w:noProof/>
        </w:rPr>
      </w:r>
      <w:r>
        <w:rPr>
          <w:noProof/>
        </w:rPr>
        <w:fldChar w:fldCharType="separate"/>
      </w:r>
      <w:r>
        <w:rPr>
          <w:noProof/>
        </w:rPr>
        <w:t>188</w:t>
      </w:r>
      <w:r>
        <w:rPr>
          <w:noProof/>
        </w:rPr>
        <w:fldChar w:fldCharType="end"/>
      </w:r>
    </w:p>
    <w:p w14:paraId="08987626" w14:textId="3FFF0CC5" w:rsidR="00B94FC7" w:rsidRDefault="00B94FC7">
      <w:pPr>
        <w:pStyle w:val="Spistreci2"/>
        <w:tabs>
          <w:tab w:val="left" w:pos="880"/>
        </w:tabs>
        <w:rPr>
          <w:rFonts w:eastAsiaTheme="minorEastAsia"/>
          <w:smallCaps w:val="0"/>
          <w:noProof/>
          <w:lang w:eastAsia="pl-PL"/>
        </w:rPr>
      </w:pPr>
      <w:r>
        <w:rPr>
          <w:noProof/>
        </w:rPr>
        <w:t>2.40</w:t>
      </w:r>
      <w:r>
        <w:rPr>
          <w:rFonts w:eastAsiaTheme="minorEastAsia"/>
          <w:smallCaps w:val="0"/>
          <w:noProof/>
          <w:lang w:eastAsia="pl-PL"/>
        </w:rPr>
        <w:tab/>
      </w:r>
      <w:r>
        <w:rPr>
          <w:noProof/>
        </w:rPr>
        <w:t>Komunikat żądania CreditInformationRequest</w:t>
      </w:r>
      <w:r>
        <w:rPr>
          <w:noProof/>
        </w:rPr>
        <w:tab/>
      </w:r>
      <w:r>
        <w:rPr>
          <w:noProof/>
        </w:rPr>
        <w:fldChar w:fldCharType="begin"/>
      </w:r>
      <w:r>
        <w:rPr>
          <w:noProof/>
        </w:rPr>
        <w:instrText xml:space="preserve"> PAGEREF _Toc147832007 \h </w:instrText>
      </w:r>
      <w:r>
        <w:rPr>
          <w:noProof/>
        </w:rPr>
      </w:r>
      <w:r>
        <w:rPr>
          <w:noProof/>
        </w:rPr>
        <w:fldChar w:fldCharType="separate"/>
      </w:r>
      <w:r>
        <w:rPr>
          <w:noProof/>
        </w:rPr>
        <w:t>189</w:t>
      </w:r>
      <w:r>
        <w:rPr>
          <w:noProof/>
        </w:rPr>
        <w:fldChar w:fldCharType="end"/>
      </w:r>
    </w:p>
    <w:p w14:paraId="5BF936FE" w14:textId="4738C9C6" w:rsidR="00B94FC7" w:rsidRDefault="00B94FC7">
      <w:pPr>
        <w:pStyle w:val="Spistreci2"/>
        <w:tabs>
          <w:tab w:val="left" w:pos="880"/>
        </w:tabs>
        <w:rPr>
          <w:rFonts w:eastAsiaTheme="minorEastAsia"/>
          <w:smallCaps w:val="0"/>
          <w:noProof/>
          <w:lang w:eastAsia="pl-PL"/>
        </w:rPr>
      </w:pPr>
      <w:r>
        <w:rPr>
          <w:noProof/>
        </w:rPr>
        <w:t>2.41</w:t>
      </w:r>
      <w:r>
        <w:rPr>
          <w:rFonts w:eastAsiaTheme="minorEastAsia"/>
          <w:smallCaps w:val="0"/>
          <w:noProof/>
          <w:lang w:eastAsia="pl-PL"/>
        </w:rPr>
        <w:tab/>
      </w:r>
      <w:r>
        <w:rPr>
          <w:noProof/>
        </w:rPr>
        <w:t>Komunikat odpowiedzi CreditInformationResponse</w:t>
      </w:r>
      <w:r>
        <w:rPr>
          <w:noProof/>
        </w:rPr>
        <w:tab/>
      </w:r>
      <w:r>
        <w:rPr>
          <w:noProof/>
        </w:rPr>
        <w:fldChar w:fldCharType="begin"/>
      </w:r>
      <w:r>
        <w:rPr>
          <w:noProof/>
        </w:rPr>
        <w:instrText xml:space="preserve"> PAGEREF _Toc147832008 \h </w:instrText>
      </w:r>
      <w:r>
        <w:rPr>
          <w:noProof/>
        </w:rPr>
      </w:r>
      <w:r>
        <w:rPr>
          <w:noProof/>
        </w:rPr>
        <w:fldChar w:fldCharType="separate"/>
      </w:r>
      <w:r>
        <w:rPr>
          <w:noProof/>
        </w:rPr>
        <w:t>190</w:t>
      </w:r>
      <w:r>
        <w:rPr>
          <w:noProof/>
        </w:rPr>
        <w:fldChar w:fldCharType="end"/>
      </w:r>
    </w:p>
    <w:p w14:paraId="02BF880B" w14:textId="5F7CD6AA" w:rsidR="00B94FC7" w:rsidRDefault="00B94FC7">
      <w:pPr>
        <w:pStyle w:val="Spistreci2"/>
        <w:tabs>
          <w:tab w:val="left" w:pos="880"/>
        </w:tabs>
        <w:rPr>
          <w:rFonts w:eastAsiaTheme="minorEastAsia"/>
          <w:smallCaps w:val="0"/>
          <w:noProof/>
          <w:lang w:eastAsia="pl-PL"/>
        </w:rPr>
      </w:pPr>
      <w:r>
        <w:rPr>
          <w:noProof/>
        </w:rPr>
        <w:t>2.42</w:t>
      </w:r>
      <w:r>
        <w:rPr>
          <w:rFonts w:eastAsiaTheme="minorEastAsia"/>
          <w:smallCaps w:val="0"/>
          <w:noProof/>
          <w:lang w:eastAsia="pl-PL"/>
        </w:rPr>
        <w:tab/>
      </w:r>
      <w:r>
        <w:rPr>
          <w:noProof/>
        </w:rPr>
        <w:t>Komunikat żądania PaymentRefusalAddRequest</w:t>
      </w:r>
      <w:r>
        <w:rPr>
          <w:noProof/>
        </w:rPr>
        <w:tab/>
      </w:r>
      <w:r>
        <w:rPr>
          <w:noProof/>
        </w:rPr>
        <w:fldChar w:fldCharType="begin"/>
      </w:r>
      <w:r>
        <w:rPr>
          <w:noProof/>
        </w:rPr>
        <w:instrText xml:space="preserve"> PAGEREF _Toc147832009 \h </w:instrText>
      </w:r>
      <w:r>
        <w:rPr>
          <w:noProof/>
        </w:rPr>
      </w:r>
      <w:r>
        <w:rPr>
          <w:noProof/>
        </w:rPr>
        <w:fldChar w:fldCharType="separate"/>
      </w:r>
      <w:r>
        <w:rPr>
          <w:noProof/>
        </w:rPr>
        <w:t>191</w:t>
      </w:r>
      <w:r>
        <w:rPr>
          <w:noProof/>
        </w:rPr>
        <w:fldChar w:fldCharType="end"/>
      </w:r>
    </w:p>
    <w:p w14:paraId="08D2B257" w14:textId="2A38029A" w:rsidR="00B94FC7" w:rsidRDefault="00B94FC7">
      <w:pPr>
        <w:pStyle w:val="Spistreci2"/>
        <w:tabs>
          <w:tab w:val="left" w:pos="880"/>
        </w:tabs>
        <w:rPr>
          <w:rFonts w:eastAsiaTheme="minorEastAsia"/>
          <w:smallCaps w:val="0"/>
          <w:noProof/>
          <w:lang w:eastAsia="pl-PL"/>
        </w:rPr>
      </w:pPr>
      <w:r>
        <w:rPr>
          <w:noProof/>
        </w:rPr>
        <w:t>2.43</w:t>
      </w:r>
      <w:r>
        <w:rPr>
          <w:rFonts w:eastAsiaTheme="minorEastAsia"/>
          <w:smallCaps w:val="0"/>
          <w:noProof/>
          <w:lang w:eastAsia="pl-PL"/>
        </w:rPr>
        <w:tab/>
      </w:r>
      <w:r>
        <w:rPr>
          <w:noProof/>
        </w:rPr>
        <w:t>Komunikat odpowiedzi PaymentRefusalAddResponse</w:t>
      </w:r>
      <w:r>
        <w:rPr>
          <w:noProof/>
        </w:rPr>
        <w:tab/>
      </w:r>
      <w:r>
        <w:rPr>
          <w:noProof/>
        </w:rPr>
        <w:fldChar w:fldCharType="begin"/>
      </w:r>
      <w:r>
        <w:rPr>
          <w:noProof/>
        </w:rPr>
        <w:instrText xml:space="preserve"> PAGEREF _Toc147832010 \h </w:instrText>
      </w:r>
      <w:r>
        <w:rPr>
          <w:noProof/>
        </w:rPr>
      </w:r>
      <w:r>
        <w:rPr>
          <w:noProof/>
        </w:rPr>
        <w:fldChar w:fldCharType="separate"/>
      </w:r>
      <w:r>
        <w:rPr>
          <w:noProof/>
        </w:rPr>
        <w:t>193</w:t>
      </w:r>
      <w:r>
        <w:rPr>
          <w:noProof/>
        </w:rPr>
        <w:fldChar w:fldCharType="end"/>
      </w:r>
    </w:p>
    <w:p w14:paraId="16106AC2" w14:textId="7BFDEB4C" w:rsidR="00B94FC7" w:rsidRDefault="00B94FC7">
      <w:pPr>
        <w:pStyle w:val="Spistreci2"/>
        <w:tabs>
          <w:tab w:val="left" w:pos="880"/>
        </w:tabs>
        <w:rPr>
          <w:rFonts w:eastAsiaTheme="minorEastAsia"/>
          <w:smallCaps w:val="0"/>
          <w:noProof/>
          <w:lang w:eastAsia="pl-PL"/>
        </w:rPr>
      </w:pPr>
      <w:r>
        <w:rPr>
          <w:noProof/>
        </w:rPr>
        <w:t>2.44</w:t>
      </w:r>
      <w:r>
        <w:rPr>
          <w:rFonts w:eastAsiaTheme="minorEastAsia"/>
          <w:smallCaps w:val="0"/>
          <w:noProof/>
          <w:lang w:eastAsia="pl-PL"/>
        </w:rPr>
        <w:tab/>
      </w:r>
      <w:r>
        <w:rPr>
          <w:noProof/>
        </w:rPr>
        <w:t>Komunikat żądania PaymentRefusalInquiryRequest</w:t>
      </w:r>
      <w:r>
        <w:rPr>
          <w:noProof/>
        </w:rPr>
        <w:tab/>
      </w:r>
      <w:r>
        <w:rPr>
          <w:noProof/>
        </w:rPr>
        <w:fldChar w:fldCharType="begin"/>
      </w:r>
      <w:r>
        <w:rPr>
          <w:noProof/>
        </w:rPr>
        <w:instrText xml:space="preserve"> PAGEREF _Toc147832011 \h </w:instrText>
      </w:r>
      <w:r>
        <w:rPr>
          <w:noProof/>
        </w:rPr>
      </w:r>
      <w:r>
        <w:rPr>
          <w:noProof/>
        </w:rPr>
        <w:fldChar w:fldCharType="separate"/>
      </w:r>
      <w:r>
        <w:rPr>
          <w:noProof/>
        </w:rPr>
        <w:t>196</w:t>
      </w:r>
      <w:r>
        <w:rPr>
          <w:noProof/>
        </w:rPr>
        <w:fldChar w:fldCharType="end"/>
      </w:r>
    </w:p>
    <w:p w14:paraId="0EDC52F6" w14:textId="4FFA4442" w:rsidR="00B94FC7" w:rsidRDefault="00B94FC7">
      <w:pPr>
        <w:pStyle w:val="Spistreci2"/>
        <w:tabs>
          <w:tab w:val="left" w:pos="880"/>
        </w:tabs>
        <w:rPr>
          <w:rFonts w:eastAsiaTheme="minorEastAsia"/>
          <w:smallCaps w:val="0"/>
          <w:noProof/>
          <w:lang w:eastAsia="pl-PL"/>
        </w:rPr>
      </w:pPr>
      <w:r>
        <w:rPr>
          <w:noProof/>
        </w:rPr>
        <w:t>2.45</w:t>
      </w:r>
      <w:r>
        <w:rPr>
          <w:rFonts w:eastAsiaTheme="minorEastAsia"/>
          <w:smallCaps w:val="0"/>
          <w:noProof/>
          <w:lang w:eastAsia="pl-PL"/>
        </w:rPr>
        <w:tab/>
      </w:r>
      <w:r>
        <w:rPr>
          <w:noProof/>
        </w:rPr>
        <w:t>Komunikat odpowiedzi PaymentRefusalInquiryResponse</w:t>
      </w:r>
      <w:r>
        <w:rPr>
          <w:noProof/>
        </w:rPr>
        <w:tab/>
      </w:r>
      <w:r>
        <w:rPr>
          <w:noProof/>
        </w:rPr>
        <w:fldChar w:fldCharType="begin"/>
      </w:r>
      <w:r>
        <w:rPr>
          <w:noProof/>
        </w:rPr>
        <w:instrText xml:space="preserve"> PAGEREF _Toc147832012 \h </w:instrText>
      </w:r>
      <w:r>
        <w:rPr>
          <w:noProof/>
        </w:rPr>
      </w:r>
      <w:r>
        <w:rPr>
          <w:noProof/>
        </w:rPr>
        <w:fldChar w:fldCharType="separate"/>
      </w:r>
      <w:r>
        <w:rPr>
          <w:noProof/>
        </w:rPr>
        <w:t>197</w:t>
      </w:r>
      <w:r>
        <w:rPr>
          <w:noProof/>
        </w:rPr>
        <w:fldChar w:fldCharType="end"/>
      </w:r>
    </w:p>
    <w:p w14:paraId="35675E54" w14:textId="72A0A451" w:rsidR="00B94FC7" w:rsidRDefault="00B94FC7">
      <w:pPr>
        <w:pStyle w:val="Spistreci2"/>
        <w:tabs>
          <w:tab w:val="left" w:pos="880"/>
        </w:tabs>
        <w:rPr>
          <w:rFonts w:eastAsiaTheme="minorEastAsia"/>
          <w:smallCaps w:val="0"/>
          <w:noProof/>
          <w:lang w:eastAsia="pl-PL"/>
        </w:rPr>
      </w:pPr>
      <w:r>
        <w:rPr>
          <w:noProof/>
        </w:rPr>
        <w:t>2.46</w:t>
      </w:r>
      <w:r>
        <w:rPr>
          <w:rFonts w:eastAsiaTheme="minorEastAsia"/>
          <w:smallCaps w:val="0"/>
          <w:noProof/>
          <w:lang w:eastAsia="pl-PL"/>
        </w:rPr>
        <w:tab/>
      </w:r>
      <w:r>
        <w:rPr>
          <w:noProof/>
        </w:rPr>
        <w:t>Komunikat żądania PaymentRefusalResponseAddRequest</w:t>
      </w:r>
      <w:r>
        <w:rPr>
          <w:noProof/>
        </w:rPr>
        <w:tab/>
      </w:r>
      <w:r>
        <w:rPr>
          <w:noProof/>
        </w:rPr>
        <w:fldChar w:fldCharType="begin"/>
      </w:r>
      <w:r>
        <w:rPr>
          <w:noProof/>
        </w:rPr>
        <w:instrText xml:space="preserve"> PAGEREF _Toc147832013 \h </w:instrText>
      </w:r>
      <w:r>
        <w:rPr>
          <w:noProof/>
        </w:rPr>
      </w:r>
      <w:r>
        <w:rPr>
          <w:noProof/>
        </w:rPr>
        <w:fldChar w:fldCharType="separate"/>
      </w:r>
      <w:r>
        <w:rPr>
          <w:noProof/>
        </w:rPr>
        <w:t>200</w:t>
      </w:r>
      <w:r>
        <w:rPr>
          <w:noProof/>
        </w:rPr>
        <w:fldChar w:fldCharType="end"/>
      </w:r>
    </w:p>
    <w:p w14:paraId="599A8C20" w14:textId="1A1A94B3" w:rsidR="00B94FC7" w:rsidRDefault="00B94FC7">
      <w:pPr>
        <w:pStyle w:val="Spistreci2"/>
        <w:tabs>
          <w:tab w:val="left" w:pos="880"/>
        </w:tabs>
        <w:rPr>
          <w:rFonts w:eastAsiaTheme="minorEastAsia"/>
          <w:smallCaps w:val="0"/>
          <w:noProof/>
          <w:lang w:eastAsia="pl-PL"/>
        </w:rPr>
      </w:pPr>
      <w:r>
        <w:rPr>
          <w:noProof/>
        </w:rPr>
        <w:t>2.47</w:t>
      </w:r>
      <w:r>
        <w:rPr>
          <w:rFonts w:eastAsiaTheme="minorEastAsia"/>
          <w:smallCaps w:val="0"/>
          <w:noProof/>
          <w:lang w:eastAsia="pl-PL"/>
        </w:rPr>
        <w:tab/>
      </w:r>
      <w:r>
        <w:rPr>
          <w:noProof/>
        </w:rPr>
        <w:t>Komunikat odpowiedzi PaymentRefusalResponseAddResponse</w:t>
      </w:r>
      <w:r>
        <w:rPr>
          <w:noProof/>
        </w:rPr>
        <w:tab/>
      </w:r>
      <w:r>
        <w:rPr>
          <w:noProof/>
        </w:rPr>
        <w:fldChar w:fldCharType="begin"/>
      </w:r>
      <w:r>
        <w:rPr>
          <w:noProof/>
        </w:rPr>
        <w:instrText xml:space="preserve"> PAGEREF _Toc147832014 \h </w:instrText>
      </w:r>
      <w:r>
        <w:rPr>
          <w:noProof/>
        </w:rPr>
      </w:r>
      <w:r>
        <w:rPr>
          <w:noProof/>
        </w:rPr>
        <w:fldChar w:fldCharType="separate"/>
      </w:r>
      <w:r>
        <w:rPr>
          <w:noProof/>
        </w:rPr>
        <w:t>203</w:t>
      </w:r>
      <w:r>
        <w:rPr>
          <w:noProof/>
        </w:rPr>
        <w:fldChar w:fldCharType="end"/>
      </w:r>
    </w:p>
    <w:p w14:paraId="18FE946C" w14:textId="539EA883" w:rsidR="00B94FC7" w:rsidRDefault="00B94FC7">
      <w:pPr>
        <w:pStyle w:val="Spistreci2"/>
        <w:tabs>
          <w:tab w:val="left" w:pos="880"/>
        </w:tabs>
        <w:rPr>
          <w:rFonts w:eastAsiaTheme="minorEastAsia"/>
          <w:smallCaps w:val="0"/>
          <w:noProof/>
          <w:lang w:eastAsia="pl-PL"/>
        </w:rPr>
      </w:pPr>
      <w:r>
        <w:rPr>
          <w:noProof/>
        </w:rPr>
        <w:t>2.48</w:t>
      </w:r>
      <w:r>
        <w:rPr>
          <w:rFonts w:eastAsiaTheme="minorEastAsia"/>
          <w:smallCaps w:val="0"/>
          <w:noProof/>
          <w:lang w:eastAsia="pl-PL"/>
        </w:rPr>
        <w:tab/>
      </w:r>
      <w:r>
        <w:rPr>
          <w:noProof/>
        </w:rPr>
        <w:t>Komunikat żądania PaymentRefusalResponseInquiryRequest</w:t>
      </w:r>
      <w:r>
        <w:rPr>
          <w:noProof/>
        </w:rPr>
        <w:tab/>
      </w:r>
      <w:r>
        <w:rPr>
          <w:noProof/>
        </w:rPr>
        <w:fldChar w:fldCharType="begin"/>
      </w:r>
      <w:r>
        <w:rPr>
          <w:noProof/>
        </w:rPr>
        <w:instrText xml:space="preserve"> PAGEREF _Toc147832015 \h </w:instrText>
      </w:r>
      <w:r>
        <w:rPr>
          <w:noProof/>
        </w:rPr>
      </w:r>
      <w:r>
        <w:rPr>
          <w:noProof/>
        </w:rPr>
        <w:fldChar w:fldCharType="separate"/>
      </w:r>
      <w:r>
        <w:rPr>
          <w:noProof/>
        </w:rPr>
        <w:t>206</w:t>
      </w:r>
      <w:r>
        <w:rPr>
          <w:noProof/>
        </w:rPr>
        <w:fldChar w:fldCharType="end"/>
      </w:r>
    </w:p>
    <w:p w14:paraId="7990C32E" w14:textId="55E923EB" w:rsidR="00B94FC7" w:rsidRDefault="00B94FC7">
      <w:pPr>
        <w:pStyle w:val="Spistreci2"/>
        <w:tabs>
          <w:tab w:val="left" w:pos="880"/>
        </w:tabs>
        <w:rPr>
          <w:rFonts w:eastAsiaTheme="minorEastAsia"/>
          <w:smallCaps w:val="0"/>
          <w:noProof/>
          <w:lang w:eastAsia="pl-PL"/>
        </w:rPr>
      </w:pPr>
      <w:r>
        <w:rPr>
          <w:noProof/>
        </w:rPr>
        <w:t>2.49</w:t>
      </w:r>
      <w:r>
        <w:rPr>
          <w:rFonts w:eastAsiaTheme="minorEastAsia"/>
          <w:smallCaps w:val="0"/>
          <w:noProof/>
          <w:lang w:eastAsia="pl-PL"/>
        </w:rPr>
        <w:tab/>
      </w:r>
      <w:r>
        <w:rPr>
          <w:noProof/>
        </w:rPr>
        <w:t>Komunikat odpowiedzi PaymentRefusalResponseInquiryResponse</w:t>
      </w:r>
      <w:r>
        <w:rPr>
          <w:noProof/>
        </w:rPr>
        <w:tab/>
      </w:r>
      <w:r>
        <w:rPr>
          <w:noProof/>
        </w:rPr>
        <w:fldChar w:fldCharType="begin"/>
      </w:r>
      <w:r>
        <w:rPr>
          <w:noProof/>
        </w:rPr>
        <w:instrText xml:space="preserve"> PAGEREF _Toc147832016 \h </w:instrText>
      </w:r>
      <w:r>
        <w:rPr>
          <w:noProof/>
        </w:rPr>
      </w:r>
      <w:r>
        <w:rPr>
          <w:noProof/>
        </w:rPr>
        <w:fldChar w:fldCharType="separate"/>
      </w:r>
      <w:r>
        <w:rPr>
          <w:noProof/>
        </w:rPr>
        <w:t>207</w:t>
      </w:r>
      <w:r>
        <w:rPr>
          <w:noProof/>
        </w:rPr>
        <w:fldChar w:fldCharType="end"/>
      </w:r>
    </w:p>
    <w:p w14:paraId="419CB4A5" w14:textId="0F29A6BD" w:rsidR="00B94FC7" w:rsidRDefault="00B94FC7">
      <w:pPr>
        <w:pStyle w:val="Spistreci2"/>
        <w:tabs>
          <w:tab w:val="left" w:pos="880"/>
        </w:tabs>
        <w:rPr>
          <w:rFonts w:eastAsiaTheme="minorEastAsia"/>
          <w:smallCaps w:val="0"/>
          <w:noProof/>
          <w:lang w:eastAsia="pl-PL"/>
        </w:rPr>
      </w:pPr>
      <w:r>
        <w:rPr>
          <w:noProof/>
        </w:rPr>
        <w:t>2.50</w:t>
      </w:r>
      <w:r>
        <w:rPr>
          <w:rFonts w:eastAsiaTheme="minorEastAsia"/>
          <w:smallCaps w:val="0"/>
          <w:noProof/>
          <w:lang w:eastAsia="pl-PL"/>
        </w:rPr>
        <w:tab/>
      </w:r>
      <w:r>
        <w:rPr>
          <w:noProof/>
        </w:rPr>
        <w:t>Komunikat żądania PaymentInformationInquiryRequest</w:t>
      </w:r>
      <w:r>
        <w:rPr>
          <w:noProof/>
        </w:rPr>
        <w:tab/>
      </w:r>
      <w:r>
        <w:rPr>
          <w:noProof/>
        </w:rPr>
        <w:fldChar w:fldCharType="begin"/>
      </w:r>
      <w:r>
        <w:rPr>
          <w:noProof/>
        </w:rPr>
        <w:instrText xml:space="preserve"> PAGEREF _Toc147832017 \h </w:instrText>
      </w:r>
      <w:r>
        <w:rPr>
          <w:noProof/>
        </w:rPr>
      </w:r>
      <w:r>
        <w:rPr>
          <w:noProof/>
        </w:rPr>
        <w:fldChar w:fldCharType="separate"/>
      </w:r>
      <w:r>
        <w:rPr>
          <w:noProof/>
        </w:rPr>
        <w:t>210</w:t>
      </w:r>
      <w:r>
        <w:rPr>
          <w:noProof/>
        </w:rPr>
        <w:fldChar w:fldCharType="end"/>
      </w:r>
    </w:p>
    <w:p w14:paraId="33CAFE60" w14:textId="5F357486" w:rsidR="00B94FC7" w:rsidRDefault="00B94FC7">
      <w:pPr>
        <w:pStyle w:val="Spistreci2"/>
        <w:tabs>
          <w:tab w:val="left" w:pos="880"/>
        </w:tabs>
        <w:rPr>
          <w:rFonts w:eastAsiaTheme="minorEastAsia"/>
          <w:smallCaps w:val="0"/>
          <w:noProof/>
          <w:lang w:eastAsia="pl-PL"/>
        </w:rPr>
      </w:pPr>
      <w:r>
        <w:rPr>
          <w:noProof/>
        </w:rPr>
        <w:t>2.51</w:t>
      </w:r>
      <w:r>
        <w:rPr>
          <w:rFonts w:eastAsiaTheme="minorEastAsia"/>
          <w:smallCaps w:val="0"/>
          <w:noProof/>
          <w:lang w:eastAsia="pl-PL"/>
        </w:rPr>
        <w:tab/>
      </w:r>
      <w:r>
        <w:rPr>
          <w:noProof/>
        </w:rPr>
        <w:t>Komunikat odpowiedzi PaymentInformationInquiryResponse</w:t>
      </w:r>
      <w:r>
        <w:rPr>
          <w:noProof/>
        </w:rPr>
        <w:tab/>
      </w:r>
      <w:r>
        <w:rPr>
          <w:noProof/>
        </w:rPr>
        <w:fldChar w:fldCharType="begin"/>
      </w:r>
      <w:r>
        <w:rPr>
          <w:noProof/>
        </w:rPr>
        <w:instrText xml:space="preserve"> PAGEREF _Toc147832018 \h </w:instrText>
      </w:r>
      <w:r>
        <w:rPr>
          <w:noProof/>
        </w:rPr>
      </w:r>
      <w:r>
        <w:rPr>
          <w:noProof/>
        </w:rPr>
        <w:fldChar w:fldCharType="separate"/>
      </w:r>
      <w:r>
        <w:rPr>
          <w:noProof/>
        </w:rPr>
        <w:t>211</w:t>
      </w:r>
      <w:r>
        <w:rPr>
          <w:noProof/>
        </w:rPr>
        <w:fldChar w:fldCharType="end"/>
      </w:r>
    </w:p>
    <w:p w14:paraId="0D8D79F3" w14:textId="0DFDF920" w:rsidR="00B94FC7" w:rsidRDefault="00B94FC7">
      <w:pPr>
        <w:pStyle w:val="Spistreci2"/>
        <w:tabs>
          <w:tab w:val="left" w:pos="880"/>
        </w:tabs>
        <w:rPr>
          <w:rFonts w:eastAsiaTheme="minorEastAsia"/>
          <w:smallCaps w:val="0"/>
          <w:noProof/>
          <w:lang w:eastAsia="pl-PL"/>
        </w:rPr>
      </w:pPr>
      <w:r>
        <w:rPr>
          <w:noProof/>
        </w:rPr>
        <w:t>2.52</w:t>
      </w:r>
      <w:r>
        <w:rPr>
          <w:rFonts w:eastAsiaTheme="minorEastAsia"/>
          <w:smallCaps w:val="0"/>
          <w:noProof/>
          <w:lang w:eastAsia="pl-PL"/>
        </w:rPr>
        <w:tab/>
      </w:r>
      <w:r>
        <w:rPr>
          <w:noProof/>
        </w:rPr>
        <w:t>Komunikat żądania InterestRateRequest</w:t>
      </w:r>
      <w:r>
        <w:rPr>
          <w:noProof/>
        </w:rPr>
        <w:tab/>
      </w:r>
      <w:r>
        <w:rPr>
          <w:noProof/>
        </w:rPr>
        <w:fldChar w:fldCharType="begin"/>
      </w:r>
      <w:r>
        <w:rPr>
          <w:noProof/>
        </w:rPr>
        <w:instrText xml:space="preserve"> PAGEREF _Toc147832019 \h </w:instrText>
      </w:r>
      <w:r>
        <w:rPr>
          <w:noProof/>
        </w:rPr>
      </w:r>
      <w:r>
        <w:rPr>
          <w:noProof/>
        </w:rPr>
        <w:fldChar w:fldCharType="separate"/>
      </w:r>
      <w:r>
        <w:rPr>
          <w:noProof/>
        </w:rPr>
        <w:t>215</w:t>
      </w:r>
      <w:r>
        <w:rPr>
          <w:noProof/>
        </w:rPr>
        <w:fldChar w:fldCharType="end"/>
      </w:r>
    </w:p>
    <w:p w14:paraId="078C274A" w14:textId="00902E4E" w:rsidR="00B94FC7" w:rsidRDefault="00B94FC7">
      <w:pPr>
        <w:pStyle w:val="Spistreci2"/>
        <w:tabs>
          <w:tab w:val="left" w:pos="880"/>
        </w:tabs>
        <w:rPr>
          <w:rFonts w:eastAsiaTheme="minorEastAsia"/>
          <w:smallCaps w:val="0"/>
          <w:noProof/>
          <w:lang w:eastAsia="pl-PL"/>
        </w:rPr>
      </w:pPr>
      <w:r>
        <w:rPr>
          <w:noProof/>
        </w:rPr>
        <w:t>2.53</w:t>
      </w:r>
      <w:r>
        <w:rPr>
          <w:rFonts w:eastAsiaTheme="minorEastAsia"/>
          <w:smallCaps w:val="0"/>
          <w:noProof/>
          <w:lang w:eastAsia="pl-PL"/>
        </w:rPr>
        <w:tab/>
      </w:r>
      <w:r>
        <w:rPr>
          <w:noProof/>
        </w:rPr>
        <w:t>Komunikat odpowiedzi InterestRateResponse</w:t>
      </w:r>
      <w:r>
        <w:rPr>
          <w:noProof/>
        </w:rPr>
        <w:tab/>
      </w:r>
      <w:r>
        <w:rPr>
          <w:noProof/>
        </w:rPr>
        <w:fldChar w:fldCharType="begin"/>
      </w:r>
      <w:r>
        <w:rPr>
          <w:noProof/>
        </w:rPr>
        <w:instrText xml:space="preserve"> PAGEREF _Toc147832020 \h </w:instrText>
      </w:r>
      <w:r>
        <w:rPr>
          <w:noProof/>
        </w:rPr>
      </w:r>
      <w:r>
        <w:rPr>
          <w:noProof/>
        </w:rPr>
        <w:fldChar w:fldCharType="separate"/>
      </w:r>
      <w:r>
        <w:rPr>
          <w:noProof/>
        </w:rPr>
        <w:t>217</w:t>
      </w:r>
      <w:r>
        <w:rPr>
          <w:noProof/>
        </w:rPr>
        <w:fldChar w:fldCharType="end"/>
      </w:r>
    </w:p>
    <w:p w14:paraId="26CBE45A" w14:textId="3125FAAC" w:rsidR="00B94FC7" w:rsidRDefault="00B94FC7">
      <w:pPr>
        <w:pStyle w:val="Spistreci2"/>
        <w:tabs>
          <w:tab w:val="left" w:pos="880"/>
        </w:tabs>
        <w:rPr>
          <w:rFonts w:eastAsiaTheme="minorEastAsia"/>
          <w:smallCaps w:val="0"/>
          <w:noProof/>
          <w:lang w:eastAsia="pl-PL"/>
        </w:rPr>
      </w:pPr>
      <w:r>
        <w:rPr>
          <w:noProof/>
        </w:rPr>
        <w:t>2.54</w:t>
      </w:r>
      <w:r>
        <w:rPr>
          <w:rFonts w:eastAsiaTheme="minorEastAsia"/>
          <w:smallCaps w:val="0"/>
          <w:noProof/>
          <w:lang w:eastAsia="pl-PL"/>
        </w:rPr>
        <w:tab/>
      </w:r>
      <w:r>
        <w:rPr>
          <w:noProof/>
        </w:rPr>
        <w:t>Komunikat żądania AccountOpenRequest</w:t>
      </w:r>
      <w:r>
        <w:rPr>
          <w:noProof/>
        </w:rPr>
        <w:tab/>
      </w:r>
      <w:r>
        <w:rPr>
          <w:noProof/>
        </w:rPr>
        <w:fldChar w:fldCharType="begin"/>
      </w:r>
      <w:r>
        <w:rPr>
          <w:noProof/>
        </w:rPr>
        <w:instrText xml:space="preserve"> PAGEREF _Toc147832021 \h </w:instrText>
      </w:r>
      <w:r>
        <w:rPr>
          <w:noProof/>
        </w:rPr>
      </w:r>
      <w:r>
        <w:rPr>
          <w:noProof/>
        </w:rPr>
        <w:fldChar w:fldCharType="separate"/>
      </w:r>
      <w:r>
        <w:rPr>
          <w:noProof/>
        </w:rPr>
        <w:t>219</w:t>
      </w:r>
      <w:r>
        <w:rPr>
          <w:noProof/>
        </w:rPr>
        <w:fldChar w:fldCharType="end"/>
      </w:r>
    </w:p>
    <w:p w14:paraId="77041973" w14:textId="469B55DC" w:rsidR="00B94FC7" w:rsidRDefault="00B94FC7">
      <w:pPr>
        <w:pStyle w:val="Spistreci2"/>
        <w:tabs>
          <w:tab w:val="left" w:pos="880"/>
        </w:tabs>
        <w:rPr>
          <w:rFonts w:eastAsiaTheme="minorEastAsia"/>
          <w:smallCaps w:val="0"/>
          <w:noProof/>
          <w:lang w:eastAsia="pl-PL"/>
        </w:rPr>
      </w:pPr>
      <w:r>
        <w:rPr>
          <w:noProof/>
        </w:rPr>
        <w:t>2.55</w:t>
      </w:r>
      <w:r>
        <w:rPr>
          <w:rFonts w:eastAsiaTheme="minorEastAsia"/>
          <w:smallCaps w:val="0"/>
          <w:noProof/>
          <w:lang w:eastAsia="pl-PL"/>
        </w:rPr>
        <w:tab/>
      </w:r>
      <w:r>
        <w:rPr>
          <w:noProof/>
        </w:rPr>
        <w:t>Komunikat odpowiedzi AccountOpenResponse</w:t>
      </w:r>
      <w:r>
        <w:rPr>
          <w:noProof/>
        </w:rPr>
        <w:tab/>
      </w:r>
      <w:r>
        <w:rPr>
          <w:noProof/>
        </w:rPr>
        <w:fldChar w:fldCharType="begin"/>
      </w:r>
      <w:r>
        <w:rPr>
          <w:noProof/>
        </w:rPr>
        <w:instrText xml:space="preserve"> PAGEREF _Toc147832022 \h </w:instrText>
      </w:r>
      <w:r>
        <w:rPr>
          <w:noProof/>
        </w:rPr>
      </w:r>
      <w:r>
        <w:rPr>
          <w:noProof/>
        </w:rPr>
        <w:fldChar w:fldCharType="separate"/>
      </w:r>
      <w:r>
        <w:rPr>
          <w:noProof/>
        </w:rPr>
        <w:t>220</w:t>
      </w:r>
      <w:r>
        <w:rPr>
          <w:noProof/>
        </w:rPr>
        <w:fldChar w:fldCharType="end"/>
      </w:r>
    </w:p>
    <w:p w14:paraId="735138ED" w14:textId="34A8B3FD" w:rsidR="00B94FC7" w:rsidRDefault="00B94FC7">
      <w:pPr>
        <w:pStyle w:val="Spistreci2"/>
        <w:tabs>
          <w:tab w:val="left" w:pos="880"/>
        </w:tabs>
        <w:rPr>
          <w:rFonts w:eastAsiaTheme="minorEastAsia"/>
          <w:smallCaps w:val="0"/>
          <w:noProof/>
          <w:lang w:eastAsia="pl-PL"/>
        </w:rPr>
      </w:pPr>
      <w:r>
        <w:rPr>
          <w:noProof/>
        </w:rPr>
        <w:t>2.56</w:t>
      </w:r>
      <w:r>
        <w:rPr>
          <w:rFonts w:eastAsiaTheme="minorEastAsia"/>
          <w:smallCaps w:val="0"/>
          <w:noProof/>
          <w:lang w:eastAsia="pl-PL"/>
        </w:rPr>
        <w:tab/>
      </w:r>
      <w:r>
        <w:rPr>
          <w:noProof/>
        </w:rPr>
        <w:t>Komunikat żądania PaymentCashAddRequest</w:t>
      </w:r>
      <w:r>
        <w:rPr>
          <w:noProof/>
        </w:rPr>
        <w:tab/>
      </w:r>
      <w:r>
        <w:rPr>
          <w:noProof/>
        </w:rPr>
        <w:fldChar w:fldCharType="begin"/>
      </w:r>
      <w:r>
        <w:rPr>
          <w:noProof/>
        </w:rPr>
        <w:instrText xml:space="preserve"> PAGEREF _Toc147832023 \h </w:instrText>
      </w:r>
      <w:r>
        <w:rPr>
          <w:noProof/>
        </w:rPr>
      </w:r>
      <w:r>
        <w:rPr>
          <w:noProof/>
        </w:rPr>
        <w:fldChar w:fldCharType="separate"/>
      </w:r>
      <w:r>
        <w:rPr>
          <w:noProof/>
        </w:rPr>
        <w:t>221</w:t>
      </w:r>
      <w:r>
        <w:rPr>
          <w:noProof/>
        </w:rPr>
        <w:fldChar w:fldCharType="end"/>
      </w:r>
    </w:p>
    <w:p w14:paraId="0E01C886" w14:textId="2AED19A5" w:rsidR="00B94FC7" w:rsidRDefault="00B94FC7">
      <w:pPr>
        <w:pStyle w:val="Spistreci2"/>
        <w:tabs>
          <w:tab w:val="left" w:pos="880"/>
        </w:tabs>
        <w:rPr>
          <w:rFonts w:eastAsiaTheme="minorEastAsia"/>
          <w:smallCaps w:val="0"/>
          <w:noProof/>
          <w:lang w:eastAsia="pl-PL"/>
        </w:rPr>
      </w:pPr>
      <w:r>
        <w:rPr>
          <w:noProof/>
        </w:rPr>
        <w:t>2.57</w:t>
      </w:r>
      <w:r>
        <w:rPr>
          <w:rFonts w:eastAsiaTheme="minorEastAsia"/>
          <w:smallCaps w:val="0"/>
          <w:noProof/>
          <w:lang w:eastAsia="pl-PL"/>
        </w:rPr>
        <w:tab/>
      </w:r>
      <w:r>
        <w:rPr>
          <w:noProof/>
        </w:rPr>
        <w:t>Komunikat odpowiedzi PaymentCashAddResponse</w:t>
      </w:r>
      <w:r>
        <w:rPr>
          <w:noProof/>
        </w:rPr>
        <w:tab/>
      </w:r>
      <w:r>
        <w:rPr>
          <w:noProof/>
        </w:rPr>
        <w:fldChar w:fldCharType="begin"/>
      </w:r>
      <w:r>
        <w:rPr>
          <w:noProof/>
        </w:rPr>
        <w:instrText xml:space="preserve"> PAGEREF _Toc147832024 \h </w:instrText>
      </w:r>
      <w:r>
        <w:rPr>
          <w:noProof/>
        </w:rPr>
      </w:r>
      <w:r>
        <w:rPr>
          <w:noProof/>
        </w:rPr>
        <w:fldChar w:fldCharType="separate"/>
      </w:r>
      <w:r>
        <w:rPr>
          <w:noProof/>
        </w:rPr>
        <w:t>229</w:t>
      </w:r>
      <w:r>
        <w:rPr>
          <w:noProof/>
        </w:rPr>
        <w:fldChar w:fldCharType="end"/>
      </w:r>
    </w:p>
    <w:p w14:paraId="757669DC" w14:textId="40986AE3" w:rsidR="00B94FC7" w:rsidRDefault="00B94FC7">
      <w:pPr>
        <w:pStyle w:val="Spistreci2"/>
        <w:tabs>
          <w:tab w:val="left" w:pos="880"/>
        </w:tabs>
        <w:rPr>
          <w:rFonts w:eastAsiaTheme="minorEastAsia"/>
          <w:smallCaps w:val="0"/>
          <w:noProof/>
          <w:lang w:eastAsia="pl-PL"/>
        </w:rPr>
      </w:pPr>
      <w:r>
        <w:rPr>
          <w:noProof/>
        </w:rPr>
        <w:t>2.58</w:t>
      </w:r>
      <w:r>
        <w:rPr>
          <w:rFonts w:eastAsiaTheme="minorEastAsia"/>
          <w:smallCaps w:val="0"/>
          <w:noProof/>
          <w:lang w:eastAsia="pl-PL"/>
        </w:rPr>
        <w:tab/>
      </w:r>
      <w:r>
        <w:rPr>
          <w:noProof/>
        </w:rPr>
        <w:t>Komunikat żądania PaymentCashModifyRequest</w:t>
      </w:r>
      <w:r>
        <w:rPr>
          <w:noProof/>
        </w:rPr>
        <w:tab/>
      </w:r>
      <w:r>
        <w:rPr>
          <w:noProof/>
        </w:rPr>
        <w:fldChar w:fldCharType="begin"/>
      </w:r>
      <w:r>
        <w:rPr>
          <w:noProof/>
        </w:rPr>
        <w:instrText xml:space="preserve"> PAGEREF _Toc147832025 \h </w:instrText>
      </w:r>
      <w:r>
        <w:rPr>
          <w:noProof/>
        </w:rPr>
      </w:r>
      <w:r>
        <w:rPr>
          <w:noProof/>
        </w:rPr>
        <w:fldChar w:fldCharType="separate"/>
      </w:r>
      <w:r>
        <w:rPr>
          <w:noProof/>
        </w:rPr>
        <w:t>237</w:t>
      </w:r>
      <w:r>
        <w:rPr>
          <w:noProof/>
        </w:rPr>
        <w:fldChar w:fldCharType="end"/>
      </w:r>
    </w:p>
    <w:p w14:paraId="5AC80B11" w14:textId="5F6569F7" w:rsidR="00B94FC7" w:rsidRDefault="00B94FC7">
      <w:pPr>
        <w:pStyle w:val="Spistreci2"/>
        <w:tabs>
          <w:tab w:val="left" w:pos="880"/>
        </w:tabs>
        <w:rPr>
          <w:rFonts w:eastAsiaTheme="minorEastAsia"/>
          <w:smallCaps w:val="0"/>
          <w:noProof/>
          <w:lang w:eastAsia="pl-PL"/>
        </w:rPr>
      </w:pPr>
      <w:r>
        <w:rPr>
          <w:noProof/>
        </w:rPr>
        <w:t>2.59</w:t>
      </w:r>
      <w:r>
        <w:rPr>
          <w:rFonts w:eastAsiaTheme="minorEastAsia"/>
          <w:smallCaps w:val="0"/>
          <w:noProof/>
          <w:lang w:eastAsia="pl-PL"/>
        </w:rPr>
        <w:tab/>
      </w:r>
      <w:r>
        <w:rPr>
          <w:noProof/>
        </w:rPr>
        <w:t>Komunikat odpowiedzi PaymentCashModifyResponse</w:t>
      </w:r>
      <w:r>
        <w:rPr>
          <w:noProof/>
        </w:rPr>
        <w:tab/>
      </w:r>
      <w:r>
        <w:rPr>
          <w:noProof/>
        </w:rPr>
        <w:fldChar w:fldCharType="begin"/>
      </w:r>
      <w:r>
        <w:rPr>
          <w:noProof/>
        </w:rPr>
        <w:instrText xml:space="preserve"> PAGEREF _Toc147832026 \h </w:instrText>
      </w:r>
      <w:r>
        <w:rPr>
          <w:noProof/>
        </w:rPr>
      </w:r>
      <w:r>
        <w:rPr>
          <w:noProof/>
        </w:rPr>
        <w:fldChar w:fldCharType="separate"/>
      </w:r>
      <w:r>
        <w:rPr>
          <w:noProof/>
        </w:rPr>
        <w:t>243</w:t>
      </w:r>
      <w:r>
        <w:rPr>
          <w:noProof/>
        </w:rPr>
        <w:fldChar w:fldCharType="end"/>
      </w:r>
    </w:p>
    <w:p w14:paraId="475D659D" w14:textId="0356C7B0" w:rsidR="00B94FC7" w:rsidRDefault="00B94FC7">
      <w:pPr>
        <w:pStyle w:val="Spistreci2"/>
        <w:tabs>
          <w:tab w:val="left" w:pos="880"/>
        </w:tabs>
        <w:rPr>
          <w:rFonts w:eastAsiaTheme="minorEastAsia"/>
          <w:smallCaps w:val="0"/>
          <w:noProof/>
          <w:lang w:eastAsia="pl-PL"/>
        </w:rPr>
      </w:pPr>
      <w:r>
        <w:rPr>
          <w:noProof/>
        </w:rPr>
        <w:t>2.60</w:t>
      </w:r>
      <w:r>
        <w:rPr>
          <w:rFonts w:eastAsiaTheme="minorEastAsia"/>
          <w:smallCaps w:val="0"/>
          <w:noProof/>
          <w:lang w:eastAsia="pl-PL"/>
        </w:rPr>
        <w:tab/>
      </w:r>
      <w:r>
        <w:rPr>
          <w:noProof/>
        </w:rPr>
        <w:t>Komunikat żądania PaymentCashCancellationRequest</w:t>
      </w:r>
      <w:r>
        <w:rPr>
          <w:noProof/>
        </w:rPr>
        <w:tab/>
      </w:r>
      <w:r>
        <w:rPr>
          <w:noProof/>
        </w:rPr>
        <w:fldChar w:fldCharType="begin"/>
      </w:r>
      <w:r>
        <w:rPr>
          <w:noProof/>
        </w:rPr>
        <w:instrText xml:space="preserve"> PAGEREF _Toc147832027 \h </w:instrText>
      </w:r>
      <w:r>
        <w:rPr>
          <w:noProof/>
        </w:rPr>
      </w:r>
      <w:r>
        <w:rPr>
          <w:noProof/>
        </w:rPr>
        <w:fldChar w:fldCharType="separate"/>
      </w:r>
      <w:r>
        <w:rPr>
          <w:noProof/>
        </w:rPr>
        <w:t>252</w:t>
      </w:r>
      <w:r>
        <w:rPr>
          <w:noProof/>
        </w:rPr>
        <w:fldChar w:fldCharType="end"/>
      </w:r>
    </w:p>
    <w:p w14:paraId="65101B17" w14:textId="32863610" w:rsidR="00B94FC7" w:rsidRDefault="00B94FC7">
      <w:pPr>
        <w:pStyle w:val="Spistreci2"/>
        <w:tabs>
          <w:tab w:val="left" w:pos="880"/>
        </w:tabs>
        <w:rPr>
          <w:rFonts w:eastAsiaTheme="minorEastAsia"/>
          <w:smallCaps w:val="0"/>
          <w:noProof/>
          <w:lang w:eastAsia="pl-PL"/>
        </w:rPr>
      </w:pPr>
      <w:r>
        <w:rPr>
          <w:noProof/>
        </w:rPr>
        <w:t>2.61</w:t>
      </w:r>
      <w:r>
        <w:rPr>
          <w:rFonts w:eastAsiaTheme="minorEastAsia"/>
          <w:smallCaps w:val="0"/>
          <w:noProof/>
          <w:lang w:eastAsia="pl-PL"/>
        </w:rPr>
        <w:tab/>
      </w:r>
      <w:r>
        <w:rPr>
          <w:noProof/>
        </w:rPr>
        <w:t>Komunikat odpowiedzi PaymentCashCancellationResponse</w:t>
      </w:r>
      <w:r>
        <w:rPr>
          <w:noProof/>
        </w:rPr>
        <w:tab/>
      </w:r>
      <w:r>
        <w:rPr>
          <w:noProof/>
        </w:rPr>
        <w:fldChar w:fldCharType="begin"/>
      </w:r>
      <w:r>
        <w:rPr>
          <w:noProof/>
        </w:rPr>
        <w:instrText xml:space="preserve"> PAGEREF _Toc147832028 \h </w:instrText>
      </w:r>
      <w:r>
        <w:rPr>
          <w:noProof/>
        </w:rPr>
      </w:r>
      <w:r>
        <w:rPr>
          <w:noProof/>
        </w:rPr>
        <w:fldChar w:fldCharType="separate"/>
      </w:r>
      <w:r>
        <w:rPr>
          <w:noProof/>
        </w:rPr>
        <w:t>253</w:t>
      </w:r>
      <w:r>
        <w:rPr>
          <w:noProof/>
        </w:rPr>
        <w:fldChar w:fldCharType="end"/>
      </w:r>
    </w:p>
    <w:p w14:paraId="35EC2024" w14:textId="17F148C6" w:rsidR="00B94FC7" w:rsidRDefault="00B94FC7">
      <w:pPr>
        <w:pStyle w:val="Spistreci2"/>
        <w:tabs>
          <w:tab w:val="left" w:pos="880"/>
        </w:tabs>
        <w:rPr>
          <w:rFonts w:eastAsiaTheme="minorEastAsia"/>
          <w:smallCaps w:val="0"/>
          <w:noProof/>
          <w:lang w:eastAsia="pl-PL"/>
        </w:rPr>
      </w:pPr>
      <w:r>
        <w:rPr>
          <w:noProof/>
        </w:rPr>
        <w:t>2.62</w:t>
      </w:r>
      <w:r>
        <w:rPr>
          <w:rFonts w:eastAsiaTheme="minorEastAsia"/>
          <w:smallCaps w:val="0"/>
          <w:noProof/>
          <w:lang w:eastAsia="pl-PL"/>
        </w:rPr>
        <w:tab/>
      </w:r>
      <w:r>
        <w:rPr>
          <w:noProof/>
        </w:rPr>
        <w:t>Komunikat żądania PaymentCashInquiryRequest</w:t>
      </w:r>
      <w:r>
        <w:rPr>
          <w:noProof/>
        </w:rPr>
        <w:tab/>
      </w:r>
      <w:r>
        <w:rPr>
          <w:noProof/>
        </w:rPr>
        <w:fldChar w:fldCharType="begin"/>
      </w:r>
      <w:r>
        <w:rPr>
          <w:noProof/>
        </w:rPr>
        <w:instrText xml:space="preserve"> PAGEREF _Toc147832029 \h </w:instrText>
      </w:r>
      <w:r>
        <w:rPr>
          <w:noProof/>
        </w:rPr>
      </w:r>
      <w:r>
        <w:rPr>
          <w:noProof/>
        </w:rPr>
        <w:fldChar w:fldCharType="separate"/>
      </w:r>
      <w:r>
        <w:rPr>
          <w:noProof/>
        </w:rPr>
        <w:t>262</w:t>
      </w:r>
      <w:r>
        <w:rPr>
          <w:noProof/>
        </w:rPr>
        <w:fldChar w:fldCharType="end"/>
      </w:r>
    </w:p>
    <w:p w14:paraId="3E99D64D" w14:textId="14D02464" w:rsidR="00B94FC7" w:rsidRDefault="00B94FC7">
      <w:pPr>
        <w:pStyle w:val="Spistreci2"/>
        <w:tabs>
          <w:tab w:val="left" w:pos="880"/>
        </w:tabs>
        <w:rPr>
          <w:rFonts w:eastAsiaTheme="minorEastAsia"/>
          <w:smallCaps w:val="0"/>
          <w:noProof/>
          <w:lang w:eastAsia="pl-PL"/>
        </w:rPr>
      </w:pPr>
      <w:r>
        <w:rPr>
          <w:noProof/>
        </w:rPr>
        <w:t>2.63</w:t>
      </w:r>
      <w:r>
        <w:rPr>
          <w:rFonts w:eastAsiaTheme="minorEastAsia"/>
          <w:smallCaps w:val="0"/>
          <w:noProof/>
          <w:lang w:eastAsia="pl-PL"/>
        </w:rPr>
        <w:tab/>
      </w:r>
      <w:r>
        <w:rPr>
          <w:noProof/>
        </w:rPr>
        <w:t>Komunikat odpowiedzi PaymentCashInquiryResponse</w:t>
      </w:r>
      <w:r>
        <w:rPr>
          <w:noProof/>
        </w:rPr>
        <w:tab/>
      </w:r>
      <w:r>
        <w:rPr>
          <w:noProof/>
        </w:rPr>
        <w:fldChar w:fldCharType="begin"/>
      </w:r>
      <w:r>
        <w:rPr>
          <w:noProof/>
        </w:rPr>
        <w:instrText xml:space="preserve"> PAGEREF _Toc147832030 \h </w:instrText>
      </w:r>
      <w:r>
        <w:rPr>
          <w:noProof/>
        </w:rPr>
      </w:r>
      <w:r>
        <w:rPr>
          <w:noProof/>
        </w:rPr>
        <w:fldChar w:fldCharType="separate"/>
      </w:r>
      <w:r>
        <w:rPr>
          <w:noProof/>
        </w:rPr>
        <w:t>264</w:t>
      </w:r>
      <w:r>
        <w:rPr>
          <w:noProof/>
        </w:rPr>
        <w:fldChar w:fldCharType="end"/>
      </w:r>
    </w:p>
    <w:p w14:paraId="2EBF1DEB" w14:textId="430B84DD" w:rsidR="00B94FC7" w:rsidRDefault="00B94FC7">
      <w:pPr>
        <w:pStyle w:val="Spistreci2"/>
        <w:tabs>
          <w:tab w:val="left" w:pos="880"/>
        </w:tabs>
        <w:rPr>
          <w:rFonts w:eastAsiaTheme="minorEastAsia"/>
          <w:smallCaps w:val="0"/>
          <w:noProof/>
          <w:lang w:eastAsia="pl-PL"/>
        </w:rPr>
      </w:pPr>
      <w:r>
        <w:rPr>
          <w:noProof/>
        </w:rPr>
        <w:t>2.64</w:t>
      </w:r>
      <w:r>
        <w:rPr>
          <w:rFonts w:eastAsiaTheme="minorEastAsia"/>
          <w:smallCaps w:val="0"/>
          <w:noProof/>
          <w:lang w:eastAsia="pl-PL"/>
        </w:rPr>
        <w:tab/>
      </w:r>
      <w:r>
        <w:rPr>
          <w:noProof/>
        </w:rPr>
        <w:t>Komunikat żądania ImmediatePaymentAddRequest</w:t>
      </w:r>
      <w:r>
        <w:rPr>
          <w:noProof/>
        </w:rPr>
        <w:tab/>
      </w:r>
      <w:r>
        <w:rPr>
          <w:noProof/>
        </w:rPr>
        <w:fldChar w:fldCharType="begin"/>
      </w:r>
      <w:r>
        <w:rPr>
          <w:noProof/>
        </w:rPr>
        <w:instrText xml:space="preserve"> PAGEREF _Toc147832031 \h </w:instrText>
      </w:r>
      <w:r>
        <w:rPr>
          <w:noProof/>
        </w:rPr>
      </w:r>
      <w:r>
        <w:rPr>
          <w:noProof/>
        </w:rPr>
        <w:fldChar w:fldCharType="separate"/>
      </w:r>
      <w:r>
        <w:rPr>
          <w:noProof/>
        </w:rPr>
        <w:t>272</w:t>
      </w:r>
      <w:r>
        <w:rPr>
          <w:noProof/>
        </w:rPr>
        <w:fldChar w:fldCharType="end"/>
      </w:r>
    </w:p>
    <w:p w14:paraId="74EB80F5" w14:textId="4BCA6119" w:rsidR="00B94FC7" w:rsidRDefault="00B94FC7">
      <w:pPr>
        <w:pStyle w:val="Spistreci2"/>
        <w:tabs>
          <w:tab w:val="left" w:pos="880"/>
        </w:tabs>
        <w:rPr>
          <w:rFonts w:eastAsiaTheme="minorEastAsia"/>
          <w:smallCaps w:val="0"/>
          <w:noProof/>
          <w:lang w:eastAsia="pl-PL"/>
        </w:rPr>
      </w:pPr>
      <w:r>
        <w:rPr>
          <w:noProof/>
        </w:rPr>
        <w:t>2.65</w:t>
      </w:r>
      <w:r>
        <w:rPr>
          <w:rFonts w:eastAsiaTheme="minorEastAsia"/>
          <w:smallCaps w:val="0"/>
          <w:noProof/>
          <w:lang w:eastAsia="pl-PL"/>
        </w:rPr>
        <w:tab/>
      </w:r>
      <w:r>
        <w:rPr>
          <w:noProof/>
        </w:rPr>
        <w:t>Komunikat odpowiedzi ImmediatePaymentAddResponse</w:t>
      </w:r>
      <w:r>
        <w:rPr>
          <w:noProof/>
        </w:rPr>
        <w:tab/>
      </w:r>
      <w:r>
        <w:rPr>
          <w:noProof/>
        </w:rPr>
        <w:fldChar w:fldCharType="begin"/>
      </w:r>
      <w:r>
        <w:rPr>
          <w:noProof/>
        </w:rPr>
        <w:instrText xml:space="preserve"> PAGEREF _Toc147832032 \h </w:instrText>
      </w:r>
      <w:r>
        <w:rPr>
          <w:noProof/>
        </w:rPr>
      </w:r>
      <w:r>
        <w:rPr>
          <w:noProof/>
        </w:rPr>
        <w:fldChar w:fldCharType="separate"/>
      </w:r>
      <w:r>
        <w:rPr>
          <w:noProof/>
        </w:rPr>
        <w:t>278</w:t>
      </w:r>
      <w:r>
        <w:rPr>
          <w:noProof/>
        </w:rPr>
        <w:fldChar w:fldCharType="end"/>
      </w:r>
    </w:p>
    <w:p w14:paraId="09BF26E0" w14:textId="57AB4F7B" w:rsidR="00B94FC7" w:rsidRDefault="00B94FC7">
      <w:pPr>
        <w:pStyle w:val="Spistreci2"/>
        <w:tabs>
          <w:tab w:val="left" w:pos="880"/>
        </w:tabs>
        <w:rPr>
          <w:rFonts w:eastAsiaTheme="minorEastAsia"/>
          <w:smallCaps w:val="0"/>
          <w:noProof/>
          <w:lang w:eastAsia="pl-PL"/>
        </w:rPr>
      </w:pPr>
      <w:r>
        <w:rPr>
          <w:noProof/>
        </w:rPr>
        <w:t>2.66</w:t>
      </w:r>
      <w:r>
        <w:rPr>
          <w:rFonts w:eastAsiaTheme="minorEastAsia"/>
          <w:smallCaps w:val="0"/>
          <w:noProof/>
          <w:lang w:eastAsia="pl-PL"/>
        </w:rPr>
        <w:tab/>
      </w:r>
      <w:r>
        <w:rPr>
          <w:noProof/>
        </w:rPr>
        <w:t>Komunikat żądania ImmediatePaymentInquiryRequest</w:t>
      </w:r>
      <w:r>
        <w:rPr>
          <w:noProof/>
        </w:rPr>
        <w:tab/>
      </w:r>
      <w:r>
        <w:rPr>
          <w:noProof/>
        </w:rPr>
        <w:fldChar w:fldCharType="begin"/>
      </w:r>
      <w:r>
        <w:rPr>
          <w:noProof/>
        </w:rPr>
        <w:instrText xml:space="preserve"> PAGEREF _Toc147832033 \h </w:instrText>
      </w:r>
      <w:r>
        <w:rPr>
          <w:noProof/>
        </w:rPr>
      </w:r>
      <w:r>
        <w:rPr>
          <w:noProof/>
        </w:rPr>
        <w:fldChar w:fldCharType="separate"/>
      </w:r>
      <w:r>
        <w:rPr>
          <w:noProof/>
        </w:rPr>
        <w:t>286</w:t>
      </w:r>
      <w:r>
        <w:rPr>
          <w:noProof/>
        </w:rPr>
        <w:fldChar w:fldCharType="end"/>
      </w:r>
    </w:p>
    <w:p w14:paraId="05431A33" w14:textId="34A6739A" w:rsidR="00B94FC7" w:rsidRDefault="00B94FC7">
      <w:pPr>
        <w:pStyle w:val="Spistreci2"/>
        <w:tabs>
          <w:tab w:val="left" w:pos="880"/>
        </w:tabs>
        <w:rPr>
          <w:rFonts w:eastAsiaTheme="minorEastAsia"/>
          <w:smallCaps w:val="0"/>
          <w:noProof/>
          <w:lang w:eastAsia="pl-PL"/>
        </w:rPr>
      </w:pPr>
      <w:r>
        <w:rPr>
          <w:noProof/>
        </w:rPr>
        <w:t>2.67</w:t>
      </w:r>
      <w:r>
        <w:rPr>
          <w:rFonts w:eastAsiaTheme="minorEastAsia"/>
          <w:smallCaps w:val="0"/>
          <w:noProof/>
          <w:lang w:eastAsia="pl-PL"/>
        </w:rPr>
        <w:tab/>
      </w:r>
      <w:r>
        <w:rPr>
          <w:noProof/>
        </w:rPr>
        <w:t>Komunikat odpowiedzi ImmediatePaymentInquiryResponse</w:t>
      </w:r>
      <w:r>
        <w:rPr>
          <w:noProof/>
        </w:rPr>
        <w:tab/>
      </w:r>
      <w:r>
        <w:rPr>
          <w:noProof/>
        </w:rPr>
        <w:fldChar w:fldCharType="begin"/>
      </w:r>
      <w:r>
        <w:rPr>
          <w:noProof/>
        </w:rPr>
        <w:instrText xml:space="preserve"> PAGEREF _Toc147832034 \h </w:instrText>
      </w:r>
      <w:r>
        <w:rPr>
          <w:noProof/>
        </w:rPr>
      </w:r>
      <w:r>
        <w:rPr>
          <w:noProof/>
        </w:rPr>
        <w:fldChar w:fldCharType="separate"/>
      </w:r>
      <w:r>
        <w:rPr>
          <w:noProof/>
        </w:rPr>
        <w:t>288</w:t>
      </w:r>
      <w:r>
        <w:rPr>
          <w:noProof/>
        </w:rPr>
        <w:fldChar w:fldCharType="end"/>
      </w:r>
    </w:p>
    <w:p w14:paraId="7A50BA31" w14:textId="0D633537" w:rsidR="00B94FC7" w:rsidRDefault="00B94FC7">
      <w:pPr>
        <w:pStyle w:val="Spistreci2"/>
        <w:tabs>
          <w:tab w:val="left" w:pos="880"/>
        </w:tabs>
        <w:rPr>
          <w:rFonts w:eastAsiaTheme="minorEastAsia"/>
          <w:smallCaps w:val="0"/>
          <w:noProof/>
          <w:lang w:eastAsia="pl-PL"/>
        </w:rPr>
      </w:pPr>
      <w:r>
        <w:rPr>
          <w:noProof/>
        </w:rPr>
        <w:t>2.68</w:t>
      </w:r>
      <w:r>
        <w:rPr>
          <w:rFonts w:eastAsiaTheme="minorEastAsia"/>
          <w:smallCaps w:val="0"/>
          <w:noProof/>
          <w:lang w:eastAsia="pl-PL"/>
        </w:rPr>
        <w:tab/>
      </w:r>
      <w:r>
        <w:rPr>
          <w:noProof/>
        </w:rPr>
        <w:t>Komunikat żądania CardInquiryRequest</w:t>
      </w:r>
      <w:r>
        <w:rPr>
          <w:noProof/>
        </w:rPr>
        <w:tab/>
      </w:r>
      <w:r>
        <w:rPr>
          <w:noProof/>
        </w:rPr>
        <w:fldChar w:fldCharType="begin"/>
      </w:r>
      <w:r>
        <w:rPr>
          <w:noProof/>
        </w:rPr>
        <w:instrText xml:space="preserve"> PAGEREF _Toc147832035 \h </w:instrText>
      </w:r>
      <w:r>
        <w:rPr>
          <w:noProof/>
        </w:rPr>
      </w:r>
      <w:r>
        <w:rPr>
          <w:noProof/>
        </w:rPr>
        <w:fldChar w:fldCharType="separate"/>
      </w:r>
      <w:r>
        <w:rPr>
          <w:noProof/>
        </w:rPr>
        <w:t>296</w:t>
      </w:r>
      <w:r>
        <w:rPr>
          <w:noProof/>
        </w:rPr>
        <w:fldChar w:fldCharType="end"/>
      </w:r>
    </w:p>
    <w:p w14:paraId="0603D554" w14:textId="4CB35E59" w:rsidR="00B94FC7" w:rsidRDefault="00B94FC7">
      <w:pPr>
        <w:pStyle w:val="Spistreci2"/>
        <w:tabs>
          <w:tab w:val="left" w:pos="880"/>
        </w:tabs>
        <w:rPr>
          <w:rFonts w:eastAsiaTheme="minorEastAsia"/>
          <w:smallCaps w:val="0"/>
          <w:noProof/>
          <w:lang w:eastAsia="pl-PL"/>
        </w:rPr>
      </w:pPr>
      <w:r>
        <w:rPr>
          <w:noProof/>
        </w:rPr>
        <w:t>2.69</w:t>
      </w:r>
      <w:r>
        <w:rPr>
          <w:rFonts w:eastAsiaTheme="minorEastAsia"/>
          <w:smallCaps w:val="0"/>
          <w:noProof/>
          <w:lang w:eastAsia="pl-PL"/>
        </w:rPr>
        <w:tab/>
      </w:r>
      <w:r>
        <w:rPr>
          <w:noProof/>
        </w:rPr>
        <w:t>Komunikat odpowiedzi CardInquiryResponse</w:t>
      </w:r>
      <w:r>
        <w:rPr>
          <w:noProof/>
        </w:rPr>
        <w:tab/>
      </w:r>
      <w:r>
        <w:rPr>
          <w:noProof/>
        </w:rPr>
        <w:fldChar w:fldCharType="begin"/>
      </w:r>
      <w:r>
        <w:rPr>
          <w:noProof/>
        </w:rPr>
        <w:instrText xml:space="preserve"> PAGEREF _Toc147832036 \h </w:instrText>
      </w:r>
      <w:r>
        <w:rPr>
          <w:noProof/>
        </w:rPr>
      </w:r>
      <w:r>
        <w:rPr>
          <w:noProof/>
        </w:rPr>
        <w:fldChar w:fldCharType="separate"/>
      </w:r>
      <w:r>
        <w:rPr>
          <w:noProof/>
        </w:rPr>
        <w:t>298</w:t>
      </w:r>
      <w:r>
        <w:rPr>
          <w:noProof/>
        </w:rPr>
        <w:fldChar w:fldCharType="end"/>
      </w:r>
    </w:p>
    <w:p w14:paraId="5C1B9DCD" w14:textId="5AB9B16B" w:rsidR="00B94FC7" w:rsidRDefault="00B94FC7">
      <w:pPr>
        <w:pStyle w:val="Spistreci2"/>
        <w:tabs>
          <w:tab w:val="left" w:pos="880"/>
        </w:tabs>
        <w:rPr>
          <w:rFonts w:eastAsiaTheme="minorEastAsia"/>
          <w:smallCaps w:val="0"/>
          <w:noProof/>
          <w:lang w:eastAsia="pl-PL"/>
        </w:rPr>
      </w:pPr>
      <w:r>
        <w:rPr>
          <w:noProof/>
        </w:rPr>
        <w:t>2.70</w:t>
      </w:r>
      <w:r>
        <w:rPr>
          <w:rFonts w:eastAsiaTheme="minorEastAsia"/>
          <w:smallCaps w:val="0"/>
          <w:noProof/>
          <w:lang w:eastAsia="pl-PL"/>
        </w:rPr>
        <w:tab/>
      </w:r>
      <w:r>
        <w:rPr>
          <w:noProof/>
        </w:rPr>
        <w:t>Komunikat żądania CardStatementRequest</w:t>
      </w:r>
      <w:r>
        <w:rPr>
          <w:noProof/>
        </w:rPr>
        <w:tab/>
      </w:r>
      <w:r>
        <w:rPr>
          <w:noProof/>
        </w:rPr>
        <w:fldChar w:fldCharType="begin"/>
      </w:r>
      <w:r>
        <w:rPr>
          <w:noProof/>
        </w:rPr>
        <w:instrText xml:space="preserve"> PAGEREF _Toc147832037 \h </w:instrText>
      </w:r>
      <w:r>
        <w:rPr>
          <w:noProof/>
        </w:rPr>
      </w:r>
      <w:r>
        <w:rPr>
          <w:noProof/>
        </w:rPr>
        <w:fldChar w:fldCharType="separate"/>
      </w:r>
      <w:r>
        <w:rPr>
          <w:noProof/>
        </w:rPr>
        <w:t>301</w:t>
      </w:r>
      <w:r>
        <w:rPr>
          <w:noProof/>
        </w:rPr>
        <w:fldChar w:fldCharType="end"/>
      </w:r>
    </w:p>
    <w:p w14:paraId="2A81BAB5" w14:textId="29C70BBE" w:rsidR="00B94FC7" w:rsidRDefault="00B94FC7">
      <w:pPr>
        <w:pStyle w:val="Spistreci2"/>
        <w:tabs>
          <w:tab w:val="left" w:pos="880"/>
        </w:tabs>
        <w:rPr>
          <w:rFonts w:eastAsiaTheme="minorEastAsia"/>
          <w:smallCaps w:val="0"/>
          <w:noProof/>
          <w:lang w:eastAsia="pl-PL"/>
        </w:rPr>
      </w:pPr>
      <w:r>
        <w:rPr>
          <w:noProof/>
        </w:rPr>
        <w:t>2.71</w:t>
      </w:r>
      <w:r>
        <w:rPr>
          <w:rFonts w:eastAsiaTheme="minorEastAsia"/>
          <w:smallCaps w:val="0"/>
          <w:noProof/>
          <w:lang w:eastAsia="pl-PL"/>
        </w:rPr>
        <w:tab/>
      </w:r>
      <w:r>
        <w:rPr>
          <w:noProof/>
        </w:rPr>
        <w:t>Komunikat odpowiedzi CardStatementResponse</w:t>
      </w:r>
      <w:r>
        <w:rPr>
          <w:noProof/>
        </w:rPr>
        <w:tab/>
      </w:r>
      <w:r>
        <w:rPr>
          <w:noProof/>
        </w:rPr>
        <w:fldChar w:fldCharType="begin"/>
      </w:r>
      <w:r>
        <w:rPr>
          <w:noProof/>
        </w:rPr>
        <w:instrText xml:space="preserve"> PAGEREF _Toc147832038 \h </w:instrText>
      </w:r>
      <w:r>
        <w:rPr>
          <w:noProof/>
        </w:rPr>
      </w:r>
      <w:r>
        <w:rPr>
          <w:noProof/>
        </w:rPr>
        <w:fldChar w:fldCharType="separate"/>
      </w:r>
      <w:r>
        <w:rPr>
          <w:noProof/>
        </w:rPr>
        <w:t>303</w:t>
      </w:r>
      <w:r>
        <w:rPr>
          <w:noProof/>
        </w:rPr>
        <w:fldChar w:fldCharType="end"/>
      </w:r>
    </w:p>
    <w:p w14:paraId="4DE4878C" w14:textId="22D91619" w:rsidR="00B94FC7" w:rsidRDefault="00B94FC7">
      <w:pPr>
        <w:pStyle w:val="Spistreci1"/>
        <w:rPr>
          <w:rFonts w:eastAsiaTheme="minorEastAsia"/>
          <w:b w:val="0"/>
          <w:caps w:val="0"/>
          <w:noProof/>
          <w:lang w:eastAsia="pl-PL"/>
        </w:rPr>
      </w:pPr>
      <w:r>
        <w:rPr>
          <w:noProof/>
        </w:rPr>
        <w:t>Dodatek A</w:t>
      </w:r>
      <w:r>
        <w:rPr>
          <w:noProof/>
        </w:rPr>
        <w:tab/>
      </w:r>
      <w:r>
        <w:rPr>
          <w:noProof/>
        </w:rPr>
        <w:fldChar w:fldCharType="begin"/>
      </w:r>
      <w:r>
        <w:rPr>
          <w:noProof/>
        </w:rPr>
        <w:instrText xml:space="preserve"> PAGEREF _Toc147832039 \h </w:instrText>
      </w:r>
      <w:r>
        <w:rPr>
          <w:noProof/>
        </w:rPr>
      </w:r>
      <w:r>
        <w:rPr>
          <w:noProof/>
        </w:rPr>
        <w:fldChar w:fldCharType="separate"/>
      </w:r>
      <w:r>
        <w:rPr>
          <w:noProof/>
        </w:rPr>
        <w:t>314</w:t>
      </w:r>
      <w:r>
        <w:rPr>
          <w:noProof/>
        </w:rPr>
        <w:fldChar w:fldCharType="end"/>
      </w:r>
    </w:p>
    <w:p w14:paraId="5330DEE0" w14:textId="1814CBCA" w:rsidR="00B94FC7" w:rsidRDefault="00B94FC7">
      <w:pPr>
        <w:pStyle w:val="Spistreci1"/>
        <w:rPr>
          <w:rFonts w:eastAsiaTheme="minorEastAsia"/>
          <w:b w:val="0"/>
          <w:caps w:val="0"/>
          <w:noProof/>
          <w:lang w:eastAsia="pl-PL"/>
        </w:rPr>
      </w:pPr>
      <w:r>
        <w:rPr>
          <w:noProof/>
        </w:rPr>
        <w:t>Dodatek B</w:t>
      </w:r>
      <w:r>
        <w:rPr>
          <w:noProof/>
        </w:rPr>
        <w:tab/>
      </w:r>
      <w:r>
        <w:rPr>
          <w:noProof/>
        </w:rPr>
        <w:fldChar w:fldCharType="begin"/>
      </w:r>
      <w:r>
        <w:rPr>
          <w:noProof/>
        </w:rPr>
        <w:instrText xml:space="preserve"> PAGEREF _Toc147832040 \h </w:instrText>
      </w:r>
      <w:r>
        <w:rPr>
          <w:noProof/>
        </w:rPr>
      </w:r>
      <w:r>
        <w:rPr>
          <w:noProof/>
        </w:rPr>
        <w:fldChar w:fldCharType="separate"/>
      </w:r>
      <w:r>
        <w:rPr>
          <w:noProof/>
        </w:rPr>
        <w:t>317</w:t>
      </w:r>
      <w:r>
        <w:rPr>
          <w:noProof/>
        </w:rPr>
        <w:fldChar w:fldCharType="end"/>
      </w:r>
    </w:p>
    <w:p w14:paraId="14E30920" w14:textId="6A633B03" w:rsidR="00B94FC7" w:rsidRDefault="00B94FC7">
      <w:pPr>
        <w:pStyle w:val="Spistreci2"/>
        <w:rPr>
          <w:rFonts w:eastAsiaTheme="minorEastAsia"/>
          <w:smallCaps w:val="0"/>
          <w:noProof/>
          <w:lang w:eastAsia="pl-PL"/>
        </w:rPr>
      </w:pPr>
      <w:r w:rsidRPr="000C4EFF">
        <w:rPr>
          <w:noProof/>
          <w:shd w:val="clear" w:color="auto" w:fill="2FFFFF"/>
        </w:rPr>
        <w:t>Raporty dedykowane: RAP_WYC, WPL_SK, WYD_BUD, WYD_NIE, DOCH_BUD, OPROC_LOK, ZEST_OPERMF, CURRENCY, COUNTRY, INTEREST_RATE, COMMISION</w:t>
      </w:r>
      <w:r>
        <w:rPr>
          <w:noProof/>
        </w:rPr>
        <w:tab/>
      </w:r>
      <w:r>
        <w:rPr>
          <w:noProof/>
        </w:rPr>
        <w:fldChar w:fldCharType="begin"/>
      </w:r>
      <w:r>
        <w:rPr>
          <w:noProof/>
        </w:rPr>
        <w:instrText xml:space="preserve"> PAGEREF _Toc147832041 \h </w:instrText>
      </w:r>
      <w:r>
        <w:rPr>
          <w:noProof/>
        </w:rPr>
      </w:r>
      <w:r>
        <w:rPr>
          <w:noProof/>
        </w:rPr>
        <w:fldChar w:fldCharType="separate"/>
      </w:r>
      <w:r>
        <w:rPr>
          <w:noProof/>
        </w:rPr>
        <w:t>317</w:t>
      </w:r>
      <w:r>
        <w:rPr>
          <w:noProof/>
        </w:rPr>
        <w:fldChar w:fldCharType="end"/>
      </w:r>
    </w:p>
    <w:p w14:paraId="64E1CA9E" w14:textId="119BFBD0" w:rsidR="00B94FC7" w:rsidRDefault="00B94FC7">
      <w:pPr>
        <w:pStyle w:val="Spistreci2"/>
        <w:rPr>
          <w:rFonts w:eastAsiaTheme="minorEastAsia"/>
          <w:smallCaps w:val="0"/>
          <w:noProof/>
          <w:lang w:eastAsia="pl-PL"/>
        </w:rPr>
      </w:pPr>
      <w:r w:rsidRPr="000C4EFF">
        <w:rPr>
          <w:noProof/>
          <w:shd w:val="clear" w:color="auto" w:fill="2FFFFF"/>
        </w:rPr>
        <w:t>Raporty dedykowane: OBR_RACHBP, OBR_RACHBP_P, OBR_RACHBP_U</w:t>
      </w:r>
      <w:r>
        <w:rPr>
          <w:noProof/>
        </w:rPr>
        <w:tab/>
      </w:r>
      <w:r>
        <w:rPr>
          <w:noProof/>
        </w:rPr>
        <w:fldChar w:fldCharType="begin"/>
      </w:r>
      <w:r>
        <w:rPr>
          <w:noProof/>
        </w:rPr>
        <w:instrText xml:space="preserve"> PAGEREF _Toc147832042 \h </w:instrText>
      </w:r>
      <w:r>
        <w:rPr>
          <w:noProof/>
        </w:rPr>
      </w:r>
      <w:r>
        <w:rPr>
          <w:noProof/>
        </w:rPr>
        <w:fldChar w:fldCharType="separate"/>
      </w:r>
      <w:r>
        <w:rPr>
          <w:noProof/>
        </w:rPr>
        <w:t>322</w:t>
      </w:r>
      <w:r>
        <w:rPr>
          <w:noProof/>
        </w:rPr>
        <w:fldChar w:fldCharType="end"/>
      </w:r>
    </w:p>
    <w:p w14:paraId="4526FFDE" w14:textId="6D86966F" w:rsidR="00B94FC7" w:rsidRDefault="00B94FC7">
      <w:pPr>
        <w:pStyle w:val="Spistreci2"/>
        <w:rPr>
          <w:rFonts w:eastAsiaTheme="minorEastAsia"/>
          <w:smallCaps w:val="0"/>
          <w:noProof/>
          <w:lang w:eastAsia="pl-PL"/>
        </w:rPr>
      </w:pPr>
      <w:r w:rsidRPr="000C4EFF">
        <w:rPr>
          <w:noProof/>
          <w:shd w:val="clear" w:color="auto" w:fill="2FFFFF"/>
        </w:rPr>
        <w:t>Raporty dedykowane: OBR_RACH_BIEZ_BP, OBR_RACH_BIEZ_BP_P, OBR_RACH_BIEZ_BP_U</w:t>
      </w:r>
      <w:r>
        <w:rPr>
          <w:noProof/>
        </w:rPr>
        <w:tab/>
      </w:r>
      <w:r>
        <w:rPr>
          <w:noProof/>
        </w:rPr>
        <w:fldChar w:fldCharType="begin"/>
      </w:r>
      <w:r>
        <w:rPr>
          <w:noProof/>
        </w:rPr>
        <w:instrText xml:space="preserve"> PAGEREF _Toc147832043 \h </w:instrText>
      </w:r>
      <w:r>
        <w:rPr>
          <w:noProof/>
        </w:rPr>
      </w:r>
      <w:r>
        <w:rPr>
          <w:noProof/>
        </w:rPr>
        <w:fldChar w:fldCharType="separate"/>
      </w:r>
      <w:r>
        <w:rPr>
          <w:noProof/>
        </w:rPr>
        <w:t>325</w:t>
      </w:r>
      <w:r>
        <w:rPr>
          <w:noProof/>
        </w:rPr>
        <w:fldChar w:fldCharType="end"/>
      </w:r>
    </w:p>
    <w:p w14:paraId="0432B3C8" w14:textId="5E441D31" w:rsidR="00B94FC7" w:rsidRDefault="00B94FC7">
      <w:pPr>
        <w:pStyle w:val="Spistreci2"/>
        <w:rPr>
          <w:rFonts w:eastAsiaTheme="minorEastAsia"/>
          <w:smallCaps w:val="0"/>
          <w:noProof/>
          <w:lang w:eastAsia="pl-PL"/>
        </w:rPr>
      </w:pPr>
      <w:r w:rsidRPr="000C4EFF">
        <w:rPr>
          <w:noProof/>
          <w:shd w:val="clear" w:color="auto" w:fill="2FFFFF"/>
        </w:rPr>
        <w:t>Raporty dedykowane: DYSPSTANSR_BPFUS, DYSPSTANSR_BPFUS_P, DYSPSTANSR_BPFUS_U</w:t>
      </w:r>
      <w:r>
        <w:rPr>
          <w:noProof/>
        </w:rPr>
        <w:tab/>
      </w:r>
      <w:r>
        <w:rPr>
          <w:noProof/>
        </w:rPr>
        <w:fldChar w:fldCharType="begin"/>
      </w:r>
      <w:r>
        <w:rPr>
          <w:noProof/>
        </w:rPr>
        <w:instrText xml:space="preserve"> PAGEREF _Toc147832044 \h </w:instrText>
      </w:r>
      <w:r>
        <w:rPr>
          <w:noProof/>
        </w:rPr>
      </w:r>
      <w:r>
        <w:rPr>
          <w:noProof/>
        </w:rPr>
        <w:fldChar w:fldCharType="separate"/>
      </w:r>
      <w:r>
        <w:rPr>
          <w:noProof/>
        </w:rPr>
        <w:t>329</w:t>
      </w:r>
      <w:r>
        <w:rPr>
          <w:noProof/>
        </w:rPr>
        <w:fldChar w:fldCharType="end"/>
      </w:r>
    </w:p>
    <w:p w14:paraId="2827A1C0" w14:textId="3D30A01C" w:rsidR="00B94FC7" w:rsidRDefault="00B94FC7">
      <w:pPr>
        <w:pStyle w:val="Spistreci2"/>
        <w:rPr>
          <w:rFonts w:eastAsiaTheme="minorEastAsia"/>
          <w:smallCaps w:val="0"/>
          <w:noProof/>
          <w:lang w:eastAsia="pl-PL"/>
        </w:rPr>
      </w:pPr>
      <w:r w:rsidRPr="000C4EFF">
        <w:rPr>
          <w:noProof/>
          <w:shd w:val="clear" w:color="auto" w:fill="2FFFFF"/>
        </w:rPr>
        <w:t>Raporty dedykowane: DYSP_STAN_SR_BP_FUS, DYSP_STAN_SR_BP_FUS_P, DYSP_STAN_SR_BP_FUS_U</w:t>
      </w:r>
      <w:r>
        <w:rPr>
          <w:noProof/>
        </w:rPr>
        <w:tab/>
      </w:r>
      <w:r>
        <w:rPr>
          <w:noProof/>
        </w:rPr>
        <w:fldChar w:fldCharType="begin"/>
      </w:r>
      <w:r>
        <w:rPr>
          <w:noProof/>
        </w:rPr>
        <w:instrText xml:space="preserve"> PAGEREF _Toc147832045 \h </w:instrText>
      </w:r>
      <w:r>
        <w:rPr>
          <w:noProof/>
        </w:rPr>
      </w:r>
      <w:r>
        <w:rPr>
          <w:noProof/>
        </w:rPr>
        <w:fldChar w:fldCharType="separate"/>
      </w:r>
      <w:r>
        <w:rPr>
          <w:noProof/>
        </w:rPr>
        <w:t>331</w:t>
      </w:r>
      <w:r>
        <w:rPr>
          <w:noProof/>
        </w:rPr>
        <w:fldChar w:fldCharType="end"/>
      </w:r>
    </w:p>
    <w:p w14:paraId="13750F08" w14:textId="30B0DA66" w:rsidR="00B94FC7" w:rsidRDefault="00B94FC7">
      <w:pPr>
        <w:pStyle w:val="Spistreci2"/>
        <w:rPr>
          <w:rFonts w:eastAsiaTheme="minorEastAsia"/>
          <w:smallCaps w:val="0"/>
          <w:noProof/>
          <w:lang w:eastAsia="pl-PL"/>
        </w:rPr>
      </w:pPr>
      <w:r w:rsidRPr="000C4EFF">
        <w:rPr>
          <w:noProof/>
          <w:shd w:val="clear" w:color="auto" w:fill="2FFFFF"/>
        </w:rPr>
        <w:t>Raport dedykowany: STANSR_RACHBP</w:t>
      </w:r>
      <w:r>
        <w:rPr>
          <w:noProof/>
        </w:rPr>
        <w:tab/>
      </w:r>
      <w:r>
        <w:rPr>
          <w:noProof/>
        </w:rPr>
        <w:fldChar w:fldCharType="begin"/>
      </w:r>
      <w:r>
        <w:rPr>
          <w:noProof/>
        </w:rPr>
        <w:instrText xml:space="preserve"> PAGEREF _Toc147832046 \h </w:instrText>
      </w:r>
      <w:r>
        <w:rPr>
          <w:noProof/>
        </w:rPr>
      </w:r>
      <w:r>
        <w:rPr>
          <w:noProof/>
        </w:rPr>
        <w:fldChar w:fldCharType="separate"/>
      </w:r>
      <w:r>
        <w:rPr>
          <w:noProof/>
        </w:rPr>
        <w:t>335</w:t>
      </w:r>
      <w:r>
        <w:rPr>
          <w:noProof/>
        </w:rPr>
        <w:fldChar w:fldCharType="end"/>
      </w:r>
    </w:p>
    <w:p w14:paraId="0CCE55F0" w14:textId="2C99997C" w:rsidR="00B94FC7" w:rsidRDefault="00B94FC7">
      <w:pPr>
        <w:pStyle w:val="Spistreci2"/>
        <w:rPr>
          <w:rFonts w:eastAsiaTheme="minorEastAsia"/>
          <w:smallCaps w:val="0"/>
          <w:noProof/>
          <w:lang w:eastAsia="pl-PL"/>
        </w:rPr>
      </w:pPr>
      <w:r w:rsidRPr="000C4EFF">
        <w:rPr>
          <w:noProof/>
          <w:shd w:val="clear" w:color="auto" w:fill="2FFFFF"/>
        </w:rPr>
        <w:t>Raporty dedykowane: SSRDG, SSRDG_P, SSRDG_U</w:t>
      </w:r>
      <w:r>
        <w:rPr>
          <w:noProof/>
        </w:rPr>
        <w:tab/>
      </w:r>
      <w:r>
        <w:rPr>
          <w:noProof/>
        </w:rPr>
        <w:fldChar w:fldCharType="begin"/>
      </w:r>
      <w:r>
        <w:rPr>
          <w:noProof/>
        </w:rPr>
        <w:instrText xml:space="preserve"> PAGEREF _Toc147832047 \h </w:instrText>
      </w:r>
      <w:r>
        <w:rPr>
          <w:noProof/>
        </w:rPr>
      </w:r>
      <w:r>
        <w:rPr>
          <w:noProof/>
        </w:rPr>
        <w:fldChar w:fldCharType="separate"/>
      </w:r>
      <w:r>
        <w:rPr>
          <w:noProof/>
        </w:rPr>
        <w:t>335</w:t>
      </w:r>
      <w:r>
        <w:rPr>
          <w:noProof/>
        </w:rPr>
        <w:fldChar w:fldCharType="end"/>
      </w:r>
    </w:p>
    <w:p w14:paraId="62C39C38" w14:textId="25EF7F1D" w:rsidR="00B94FC7" w:rsidRDefault="00B94FC7">
      <w:pPr>
        <w:pStyle w:val="Spistreci2"/>
        <w:rPr>
          <w:rFonts w:eastAsiaTheme="minorEastAsia"/>
          <w:smallCaps w:val="0"/>
          <w:noProof/>
          <w:lang w:eastAsia="pl-PL"/>
        </w:rPr>
      </w:pPr>
      <w:r w:rsidRPr="000C4EFF">
        <w:rPr>
          <w:noProof/>
          <w:shd w:val="clear" w:color="auto" w:fill="2FFFFF"/>
        </w:rPr>
        <w:t>Raporty dedykowane: RBPJB_CZ, RBPJB_CZ_P, RBPJB_CZ_U</w:t>
      </w:r>
      <w:r>
        <w:rPr>
          <w:noProof/>
        </w:rPr>
        <w:tab/>
      </w:r>
      <w:r>
        <w:rPr>
          <w:noProof/>
        </w:rPr>
        <w:fldChar w:fldCharType="begin"/>
      </w:r>
      <w:r>
        <w:rPr>
          <w:noProof/>
        </w:rPr>
        <w:instrText xml:space="preserve"> PAGEREF _Toc147832048 \h </w:instrText>
      </w:r>
      <w:r>
        <w:rPr>
          <w:noProof/>
        </w:rPr>
      </w:r>
      <w:r>
        <w:rPr>
          <w:noProof/>
        </w:rPr>
        <w:fldChar w:fldCharType="separate"/>
      </w:r>
      <w:r>
        <w:rPr>
          <w:noProof/>
        </w:rPr>
        <w:t>336</w:t>
      </w:r>
      <w:r>
        <w:rPr>
          <w:noProof/>
        </w:rPr>
        <w:fldChar w:fldCharType="end"/>
      </w:r>
    </w:p>
    <w:p w14:paraId="054D0DDA" w14:textId="73646E47" w:rsidR="00B94FC7" w:rsidRDefault="00B94FC7">
      <w:pPr>
        <w:pStyle w:val="Spistreci2"/>
        <w:rPr>
          <w:rFonts w:eastAsiaTheme="minorEastAsia"/>
          <w:smallCaps w:val="0"/>
          <w:noProof/>
          <w:lang w:eastAsia="pl-PL"/>
        </w:rPr>
      </w:pPr>
      <w:r w:rsidRPr="000C4EFF">
        <w:rPr>
          <w:noProof/>
          <w:shd w:val="clear" w:color="auto" w:fill="2FFFFF"/>
        </w:rPr>
        <w:t>Raporty dedykowane: OBROTY_RB_BP_1, OBROTY_RB_BP_1_P, OBROTY_RB_BP_1_U</w:t>
      </w:r>
      <w:r>
        <w:rPr>
          <w:noProof/>
        </w:rPr>
        <w:tab/>
      </w:r>
      <w:r>
        <w:rPr>
          <w:noProof/>
        </w:rPr>
        <w:fldChar w:fldCharType="begin"/>
      </w:r>
      <w:r>
        <w:rPr>
          <w:noProof/>
        </w:rPr>
        <w:instrText xml:space="preserve"> PAGEREF _Toc147832049 \h </w:instrText>
      </w:r>
      <w:r>
        <w:rPr>
          <w:noProof/>
        </w:rPr>
      </w:r>
      <w:r>
        <w:rPr>
          <w:noProof/>
        </w:rPr>
        <w:fldChar w:fldCharType="separate"/>
      </w:r>
      <w:r>
        <w:rPr>
          <w:noProof/>
        </w:rPr>
        <w:t>337</w:t>
      </w:r>
      <w:r>
        <w:rPr>
          <w:noProof/>
        </w:rPr>
        <w:fldChar w:fldCharType="end"/>
      </w:r>
    </w:p>
    <w:p w14:paraId="7819212F" w14:textId="6EBF38FF" w:rsidR="00B94FC7" w:rsidRDefault="00B94FC7">
      <w:pPr>
        <w:pStyle w:val="Spistreci2"/>
        <w:rPr>
          <w:rFonts w:eastAsiaTheme="minorEastAsia"/>
          <w:smallCaps w:val="0"/>
          <w:noProof/>
          <w:lang w:eastAsia="pl-PL"/>
        </w:rPr>
      </w:pPr>
      <w:r w:rsidRPr="000C4EFF">
        <w:rPr>
          <w:noProof/>
          <w:shd w:val="clear" w:color="auto" w:fill="2FFFFF"/>
        </w:rPr>
        <w:lastRenderedPageBreak/>
        <w:t>Raporty dedykowane: STAN_ BP_FUS_1, STAN_ BP_FUS_1_P, STAN_ BP_FUS_1_U</w:t>
      </w:r>
      <w:r>
        <w:rPr>
          <w:noProof/>
        </w:rPr>
        <w:tab/>
      </w:r>
      <w:r>
        <w:rPr>
          <w:noProof/>
        </w:rPr>
        <w:fldChar w:fldCharType="begin"/>
      </w:r>
      <w:r>
        <w:rPr>
          <w:noProof/>
        </w:rPr>
        <w:instrText xml:space="preserve"> PAGEREF _Toc147832050 \h </w:instrText>
      </w:r>
      <w:r>
        <w:rPr>
          <w:noProof/>
        </w:rPr>
      </w:r>
      <w:r>
        <w:rPr>
          <w:noProof/>
        </w:rPr>
        <w:fldChar w:fldCharType="separate"/>
      </w:r>
      <w:r>
        <w:rPr>
          <w:noProof/>
        </w:rPr>
        <w:t>340</w:t>
      </w:r>
      <w:r>
        <w:rPr>
          <w:noProof/>
        </w:rPr>
        <w:fldChar w:fldCharType="end"/>
      </w:r>
    </w:p>
    <w:p w14:paraId="771B02BB" w14:textId="37F7E9C8" w:rsidR="00B94FC7" w:rsidRDefault="00B94FC7">
      <w:pPr>
        <w:pStyle w:val="Spistreci2"/>
        <w:rPr>
          <w:rFonts w:eastAsiaTheme="minorEastAsia"/>
          <w:smallCaps w:val="0"/>
          <w:noProof/>
          <w:lang w:eastAsia="pl-PL"/>
        </w:rPr>
      </w:pPr>
      <w:r w:rsidRPr="000C4EFF">
        <w:rPr>
          <w:noProof/>
          <w:shd w:val="clear" w:color="auto" w:fill="2FFFFF"/>
        </w:rPr>
        <w:t>Raport dedykowany: TABDOSTEP_EXE</w:t>
      </w:r>
      <w:r>
        <w:rPr>
          <w:noProof/>
        </w:rPr>
        <w:tab/>
      </w:r>
      <w:r>
        <w:rPr>
          <w:noProof/>
        </w:rPr>
        <w:fldChar w:fldCharType="begin"/>
      </w:r>
      <w:r>
        <w:rPr>
          <w:noProof/>
        </w:rPr>
        <w:instrText xml:space="preserve"> PAGEREF _Toc147832051 \h </w:instrText>
      </w:r>
      <w:r>
        <w:rPr>
          <w:noProof/>
        </w:rPr>
      </w:r>
      <w:r>
        <w:rPr>
          <w:noProof/>
        </w:rPr>
        <w:fldChar w:fldCharType="separate"/>
      </w:r>
      <w:r>
        <w:rPr>
          <w:noProof/>
        </w:rPr>
        <w:t>343</w:t>
      </w:r>
      <w:r>
        <w:rPr>
          <w:noProof/>
        </w:rPr>
        <w:fldChar w:fldCharType="end"/>
      </w:r>
    </w:p>
    <w:p w14:paraId="6244A71C" w14:textId="5995CA26" w:rsidR="00B94FC7" w:rsidRDefault="00B94FC7">
      <w:pPr>
        <w:pStyle w:val="Spistreci2"/>
        <w:rPr>
          <w:rFonts w:eastAsiaTheme="minorEastAsia"/>
          <w:smallCaps w:val="0"/>
          <w:noProof/>
          <w:lang w:eastAsia="pl-PL"/>
        </w:rPr>
      </w:pPr>
      <w:r w:rsidRPr="000C4EFF">
        <w:rPr>
          <w:noProof/>
          <w:highlight w:val="cyan"/>
          <w:shd w:val="clear" w:color="auto" w:fill="2FFFFF"/>
        </w:rPr>
        <w:t xml:space="preserve">Raport dedykowany: </w:t>
      </w:r>
      <w:r w:rsidRPr="000C4EFF">
        <w:rPr>
          <w:noProof/>
          <w:highlight w:val="cyan"/>
        </w:rPr>
        <w:t>SLOWNIK_ZOK</w:t>
      </w:r>
      <w:r>
        <w:rPr>
          <w:noProof/>
        </w:rPr>
        <w:tab/>
      </w:r>
      <w:r>
        <w:rPr>
          <w:noProof/>
        </w:rPr>
        <w:fldChar w:fldCharType="begin"/>
      </w:r>
      <w:r>
        <w:rPr>
          <w:noProof/>
        </w:rPr>
        <w:instrText xml:space="preserve"> PAGEREF _Toc147832052 \h </w:instrText>
      </w:r>
      <w:r>
        <w:rPr>
          <w:noProof/>
        </w:rPr>
      </w:r>
      <w:r>
        <w:rPr>
          <w:noProof/>
        </w:rPr>
        <w:fldChar w:fldCharType="separate"/>
      </w:r>
      <w:r>
        <w:rPr>
          <w:noProof/>
        </w:rPr>
        <w:t>346</w:t>
      </w:r>
      <w:r>
        <w:rPr>
          <w:noProof/>
        </w:rPr>
        <w:fldChar w:fldCharType="end"/>
      </w:r>
    </w:p>
    <w:p w14:paraId="7ECBBBA7" w14:textId="5B06E534" w:rsidR="00B94FC7" w:rsidRDefault="00B94FC7">
      <w:pPr>
        <w:pStyle w:val="Spistreci2"/>
        <w:rPr>
          <w:rFonts w:eastAsiaTheme="minorEastAsia"/>
          <w:smallCaps w:val="0"/>
          <w:noProof/>
          <w:lang w:eastAsia="pl-PL"/>
        </w:rPr>
      </w:pPr>
      <w:r w:rsidRPr="000C4EFF">
        <w:rPr>
          <w:noProof/>
          <w:highlight w:val="cyan"/>
          <w:shd w:val="clear" w:color="auto" w:fill="2FFFFF"/>
        </w:rPr>
        <w:t>Raporty dedykowane: ODCINKI_C, ODCINKI_C2, ODCINKI_D, SKLADKI_ZUS, ZOZ, ZOZ2</w:t>
      </w:r>
      <w:r>
        <w:rPr>
          <w:noProof/>
        </w:rPr>
        <w:tab/>
      </w:r>
      <w:r>
        <w:rPr>
          <w:noProof/>
        </w:rPr>
        <w:fldChar w:fldCharType="begin"/>
      </w:r>
      <w:r>
        <w:rPr>
          <w:noProof/>
        </w:rPr>
        <w:instrText xml:space="preserve"> PAGEREF _Toc147832053 \h </w:instrText>
      </w:r>
      <w:r>
        <w:rPr>
          <w:noProof/>
        </w:rPr>
      </w:r>
      <w:r>
        <w:rPr>
          <w:noProof/>
        </w:rPr>
        <w:fldChar w:fldCharType="separate"/>
      </w:r>
      <w:r>
        <w:rPr>
          <w:noProof/>
        </w:rPr>
        <w:t>347</w:t>
      </w:r>
      <w:r>
        <w:rPr>
          <w:noProof/>
        </w:rPr>
        <w:fldChar w:fldCharType="end"/>
      </w:r>
    </w:p>
    <w:p w14:paraId="68EAF7BE" w14:textId="5F93AA7C" w:rsidR="00B94FC7" w:rsidRDefault="00B94FC7">
      <w:pPr>
        <w:pStyle w:val="Spistreci3"/>
        <w:rPr>
          <w:rFonts w:eastAsiaTheme="minorEastAsia"/>
          <w:i w:val="0"/>
          <w:noProof/>
          <w:lang w:eastAsia="pl-PL"/>
        </w:rPr>
      </w:pPr>
      <w:r w:rsidRPr="000C4EFF">
        <w:rPr>
          <w:noProof/>
          <w:highlight w:val="cyan"/>
        </w:rPr>
        <w:t>Treść raportu ODCINKI_C i ODCINKI_C2</w:t>
      </w:r>
      <w:r>
        <w:rPr>
          <w:noProof/>
        </w:rPr>
        <w:tab/>
      </w:r>
      <w:r>
        <w:rPr>
          <w:noProof/>
        </w:rPr>
        <w:fldChar w:fldCharType="begin"/>
      </w:r>
      <w:r>
        <w:rPr>
          <w:noProof/>
        </w:rPr>
        <w:instrText xml:space="preserve"> PAGEREF _Toc147832054 \h </w:instrText>
      </w:r>
      <w:r>
        <w:rPr>
          <w:noProof/>
        </w:rPr>
      </w:r>
      <w:r>
        <w:rPr>
          <w:noProof/>
        </w:rPr>
        <w:fldChar w:fldCharType="separate"/>
      </w:r>
      <w:r>
        <w:rPr>
          <w:noProof/>
        </w:rPr>
        <w:t>349</w:t>
      </w:r>
      <w:r>
        <w:rPr>
          <w:noProof/>
        </w:rPr>
        <w:fldChar w:fldCharType="end"/>
      </w:r>
    </w:p>
    <w:p w14:paraId="192F1A74" w14:textId="4D0D44DE" w:rsidR="00B94FC7" w:rsidRDefault="00B94FC7">
      <w:pPr>
        <w:pStyle w:val="Spistreci3"/>
        <w:rPr>
          <w:rFonts w:eastAsiaTheme="minorEastAsia"/>
          <w:i w:val="0"/>
          <w:noProof/>
          <w:lang w:eastAsia="pl-PL"/>
        </w:rPr>
      </w:pPr>
      <w:r w:rsidRPr="000C4EFF">
        <w:rPr>
          <w:noProof/>
          <w:highlight w:val="cyan"/>
        </w:rPr>
        <w:t>Treść raportu ODCINKI_D</w:t>
      </w:r>
      <w:r>
        <w:rPr>
          <w:noProof/>
        </w:rPr>
        <w:tab/>
      </w:r>
      <w:r>
        <w:rPr>
          <w:noProof/>
        </w:rPr>
        <w:fldChar w:fldCharType="begin"/>
      </w:r>
      <w:r>
        <w:rPr>
          <w:noProof/>
        </w:rPr>
        <w:instrText xml:space="preserve"> PAGEREF _Toc147832055 \h </w:instrText>
      </w:r>
      <w:r>
        <w:rPr>
          <w:noProof/>
        </w:rPr>
      </w:r>
      <w:r>
        <w:rPr>
          <w:noProof/>
        </w:rPr>
        <w:fldChar w:fldCharType="separate"/>
      </w:r>
      <w:r>
        <w:rPr>
          <w:noProof/>
        </w:rPr>
        <w:t>351</w:t>
      </w:r>
      <w:r>
        <w:rPr>
          <w:noProof/>
        </w:rPr>
        <w:fldChar w:fldCharType="end"/>
      </w:r>
    </w:p>
    <w:p w14:paraId="3F16933B" w14:textId="2B295EB7" w:rsidR="00B94FC7" w:rsidRDefault="00B94FC7">
      <w:pPr>
        <w:pStyle w:val="Spistreci3"/>
        <w:rPr>
          <w:rFonts w:eastAsiaTheme="minorEastAsia"/>
          <w:i w:val="0"/>
          <w:noProof/>
          <w:lang w:eastAsia="pl-PL"/>
        </w:rPr>
      </w:pPr>
      <w:r w:rsidRPr="000C4EFF">
        <w:rPr>
          <w:noProof/>
          <w:highlight w:val="cyan"/>
        </w:rPr>
        <w:t xml:space="preserve">Treść raportu SKLADKI_ZUS </w:t>
      </w:r>
      <w:r w:rsidRPr="000C4EFF">
        <w:rPr>
          <w:noProof/>
          <w:highlight w:val="cyan"/>
          <w:shd w:val="clear" w:color="auto" w:fill="BFBFBF" w:themeFill="background1" w:themeFillShade="BF"/>
        </w:rPr>
        <w:t>obowiązująca do 03.01.2018</w:t>
      </w:r>
      <w:r>
        <w:rPr>
          <w:noProof/>
        </w:rPr>
        <w:tab/>
      </w:r>
      <w:r>
        <w:rPr>
          <w:noProof/>
        </w:rPr>
        <w:fldChar w:fldCharType="begin"/>
      </w:r>
      <w:r>
        <w:rPr>
          <w:noProof/>
        </w:rPr>
        <w:instrText xml:space="preserve"> PAGEREF _Toc147832056 \h </w:instrText>
      </w:r>
      <w:r>
        <w:rPr>
          <w:noProof/>
        </w:rPr>
      </w:r>
      <w:r>
        <w:rPr>
          <w:noProof/>
        </w:rPr>
        <w:fldChar w:fldCharType="separate"/>
      </w:r>
      <w:r>
        <w:rPr>
          <w:noProof/>
        </w:rPr>
        <w:t>352</w:t>
      </w:r>
      <w:r>
        <w:rPr>
          <w:noProof/>
        </w:rPr>
        <w:fldChar w:fldCharType="end"/>
      </w:r>
    </w:p>
    <w:p w14:paraId="601B1606" w14:textId="20A4EDBA" w:rsidR="00B94FC7" w:rsidRDefault="00B94FC7">
      <w:pPr>
        <w:pStyle w:val="Spistreci3"/>
        <w:rPr>
          <w:rFonts w:eastAsiaTheme="minorEastAsia"/>
          <w:i w:val="0"/>
          <w:noProof/>
          <w:lang w:eastAsia="pl-PL"/>
        </w:rPr>
      </w:pPr>
      <w:r w:rsidRPr="000C4EFF">
        <w:rPr>
          <w:noProof/>
          <w:highlight w:val="cyan"/>
        </w:rPr>
        <w:t xml:space="preserve">Treść raportu SKLADKI_ZUS </w:t>
      </w:r>
      <w:r w:rsidRPr="000C4EFF">
        <w:rPr>
          <w:noProof/>
          <w:highlight w:val="cyan"/>
          <w:shd w:val="clear" w:color="auto" w:fill="BFBFBF" w:themeFill="background1" w:themeFillShade="BF"/>
        </w:rPr>
        <w:t>obowiązująca od 01.01.2018</w:t>
      </w:r>
      <w:r>
        <w:rPr>
          <w:noProof/>
        </w:rPr>
        <w:tab/>
      </w:r>
      <w:r>
        <w:rPr>
          <w:noProof/>
        </w:rPr>
        <w:fldChar w:fldCharType="begin"/>
      </w:r>
      <w:r>
        <w:rPr>
          <w:noProof/>
        </w:rPr>
        <w:instrText xml:space="preserve"> PAGEREF _Toc147832057 \h </w:instrText>
      </w:r>
      <w:r>
        <w:rPr>
          <w:noProof/>
        </w:rPr>
      </w:r>
      <w:r>
        <w:rPr>
          <w:noProof/>
        </w:rPr>
        <w:fldChar w:fldCharType="separate"/>
      </w:r>
      <w:r>
        <w:rPr>
          <w:noProof/>
        </w:rPr>
        <w:t>355</w:t>
      </w:r>
      <w:r>
        <w:rPr>
          <w:noProof/>
        </w:rPr>
        <w:fldChar w:fldCharType="end"/>
      </w:r>
    </w:p>
    <w:p w14:paraId="0A28CAFC" w14:textId="557995E8" w:rsidR="00B94FC7" w:rsidRDefault="00B94FC7">
      <w:pPr>
        <w:pStyle w:val="Spistreci3"/>
        <w:rPr>
          <w:rFonts w:eastAsiaTheme="minorEastAsia"/>
          <w:i w:val="0"/>
          <w:noProof/>
          <w:lang w:eastAsia="pl-PL"/>
        </w:rPr>
      </w:pPr>
      <w:r w:rsidRPr="000C4EFF">
        <w:rPr>
          <w:noProof/>
          <w:highlight w:val="cyan"/>
        </w:rPr>
        <w:t>Treść raportu ZOZ</w:t>
      </w:r>
      <w:r>
        <w:rPr>
          <w:noProof/>
        </w:rPr>
        <w:tab/>
      </w:r>
      <w:r>
        <w:rPr>
          <w:noProof/>
        </w:rPr>
        <w:fldChar w:fldCharType="begin"/>
      </w:r>
      <w:r>
        <w:rPr>
          <w:noProof/>
        </w:rPr>
        <w:instrText xml:space="preserve"> PAGEREF _Toc147832058 \h </w:instrText>
      </w:r>
      <w:r>
        <w:rPr>
          <w:noProof/>
        </w:rPr>
      </w:r>
      <w:r>
        <w:rPr>
          <w:noProof/>
        </w:rPr>
        <w:fldChar w:fldCharType="separate"/>
      </w:r>
      <w:r>
        <w:rPr>
          <w:noProof/>
        </w:rPr>
        <w:t>358</w:t>
      </w:r>
      <w:r>
        <w:rPr>
          <w:noProof/>
        </w:rPr>
        <w:fldChar w:fldCharType="end"/>
      </w:r>
    </w:p>
    <w:p w14:paraId="59FFE11D" w14:textId="532FEB72" w:rsidR="00B94FC7" w:rsidRDefault="00B94FC7">
      <w:pPr>
        <w:pStyle w:val="Spistreci3"/>
        <w:rPr>
          <w:rFonts w:eastAsiaTheme="minorEastAsia"/>
          <w:i w:val="0"/>
          <w:noProof/>
          <w:lang w:eastAsia="pl-PL"/>
        </w:rPr>
      </w:pPr>
      <w:r w:rsidRPr="000C4EFF">
        <w:rPr>
          <w:noProof/>
          <w:highlight w:val="cyan"/>
        </w:rPr>
        <w:t xml:space="preserve">Treść raportu </w:t>
      </w:r>
      <w:r w:rsidRPr="000C4EFF">
        <w:rPr>
          <w:noProof/>
          <w:highlight w:val="cyan"/>
          <w:shd w:val="clear" w:color="auto" w:fill="BFBFBF" w:themeFill="background1" w:themeFillShade="BF"/>
        </w:rPr>
        <w:t>ZOZ2</w:t>
      </w:r>
      <w:r>
        <w:rPr>
          <w:noProof/>
        </w:rPr>
        <w:tab/>
      </w:r>
      <w:r>
        <w:rPr>
          <w:noProof/>
        </w:rPr>
        <w:fldChar w:fldCharType="begin"/>
      </w:r>
      <w:r>
        <w:rPr>
          <w:noProof/>
        </w:rPr>
        <w:instrText xml:space="preserve"> PAGEREF _Toc147832059 \h </w:instrText>
      </w:r>
      <w:r>
        <w:rPr>
          <w:noProof/>
        </w:rPr>
      </w:r>
      <w:r>
        <w:rPr>
          <w:noProof/>
        </w:rPr>
        <w:fldChar w:fldCharType="separate"/>
      </w:r>
      <w:r>
        <w:rPr>
          <w:noProof/>
        </w:rPr>
        <w:t>360</w:t>
      </w:r>
      <w:r>
        <w:rPr>
          <w:noProof/>
        </w:rPr>
        <w:fldChar w:fldCharType="end"/>
      </w:r>
    </w:p>
    <w:p w14:paraId="486BFEE2" w14:textId="44CCC330" w:rsidR="00B94FC7" w:rsidRDefault="00B94FC7">
      <w:pPr>
        <w:pStyle w:val="Spistreci2"/>
        <w:rPr>
          <w:rFonts w:eastAsiaTheme="minorEastAsia"/>
          <w:smallCaps w:val="0"/>
          <w:noProof/>
          <w:lang w:eastAsia="pl-PL"/>
        </w:rPr>
      </w:pPr>
      <w:r w:rsidRPr="000C4EFF">
        <w:rPr>
          <w:noProof/>
          <w:highlight w:val="cyan"/>
          <w:shd w:val="clear" w:color="auto" w:fill="2FFFFF"/>
        </w:rPr>
        <w:t>Raport dedykowany: RAP_WYC_US</w:t>
      </w:r>
      <w:r>
        <w:rPr>
          <w:noProof/>
        </w:rPr>
        <w:tab/>
      </w:r>
      <w:r>
        <w:rPr>
          <w:noProof/>
        </w:rPr>
        <w:fldChar w:fldCharType="begin"/>
      </w:r>
      <w:r>
        <w:rPr>
          <w:noProof/>
        </w:rPr>
        <w:instrText xml:space="preserve"> PAGEREF _Toc147832060 \h </w:instrText>
      </w:r>
      <w:r>
        <w:rPr>
          <w:noProof/>
        </w:rPr>
      </w:r>
      <w:r>
        <w:rPr>
          <w:noProof/>
        </w:rPr>
        <w:fldChar w:fldCharType="separate"/>
      </w:r>
      <w:r>
        <w:rPr>
          <w:noProof/>
        </w:rPr>
        <w:t>363</w:t>
      </w:r>
      <w:r>
        <w:rPr>
          <w:noProof/>
        </w:rPr>
        <w:fldChar w:fldCharType="end"/>
      </w:r>
    </w:p>
    <w:p w14:paraId="721E0CC6" w14:textId="0A33FEE5" w:rsidR="00B94FC7" w:rsidRDefault="00B94FC7">
      <w:pPr>
        <w:pStyle w:val="Spistreci1"/>
        <w:rPr>
          <w:rFonts w:eastAsiaTheme="minorEastAsia"/>
          <w:b w:val="0"/>
          <w:caps w:val="0"/>
          <w:noProof/>
          <w:lang w:eastAsia="pl-PL"/>
        </w:rPr>
      </w:pPr>
      <w:r>
        <w:rPr>
          <w:noProof/>
        </w:rPr>
        <w:t>Spis tabel</w:t>
      </w:r>
      <w:r>
        <w:rPr>
          <w:noProof/>
        </w:rPr>
        <w:tab/>
      </w:r>
      <w:r>
        <w:rPr>
          <w:noProof/>
        </w:rPr>
        <w:fldChar w:fldCharType="begin"/>
      </w:r>
      <w:r>
        <w:rPr>
          <w:noProof/>
        </w:rPr>
        <w:instrText xml:space="preserve"> PAGEREF _Toc147832061 \h </w:instrText>
      </w:r>
      <w:r>
        <w:rPr>
          <w:noProof/>
        </w:rPr>
      </w:r>
      <w:r>
        <w:rPr>
          <w:noProof/>
        </w:rPr>
        <w:fldChar w:fldCharType="separate"/>
      </w:r>
      <w:r>
        <w:rPr>
          <w:noProof/>
        </w:rPr>
        <w:t>370</w:t>
      </w:r>
      <w:r>
        <w:rPr>
          <w:noProof/>
        </w:rPr>
        <w:fldChar w:fldCharType="end"/>
      </w:r>
    </w:p>
    <w:p w14:paraId="05DCFE9F" w14:textId="548CD85E" w:rsidR="00B94FC7" w:rsidRDefault="00B94FC7">
      <w:pPr>
        <w:pStyle w:val="Spistreci1"/>
        <w:rPr>
          <w:rFonts w:eastAsiaTheme="minorEastAsia"/>
          <w:b w:val="0"/>
          <w:caps w:val="0"/>
          <w:noProof/>
          <w:lang w:eastAsia="pl-PL"/>
        </w:rPr>
      </w:pPr>
      <w:r>
        <w:rPr>
          <w:noProof/>
        </w:rPr>
        <w:t>Słownik użytych pojęć i skrótów</w:t>
      </w:r>
      <w:r>
        <w:rPr>
          <w:noProof/>
        </w:rPr>
        <w:tab/>
      </w:r>
      <w:r>
        <w:rPr>
          <w:noProof/>
        </w:rPr>
        <w:fldChar w:fldCharType="begin"/>
      </w:r>
      <w:r>
        <w:rPr>
          <w:noProof/>
        </w:rPr>
        <w:instrText xml:space="preserve"> PAGEREF _Toc147832062 \h </w:instrText>
      </w:r>
      <w:r>
        <w:rPr>
          <w:noProof/>
        </w:rPr>
      </w:r>
      <w:r>
        <w:rPr>
          <w:noProof/>
        </w:rPr>
        <w:fldChar w:fldCharType="separate"/>
      </w:r>
      <w:r>
        <w:rPr>
          <w:noProof/>
        </w:rPr>
        <w:t>374</w:t>
      </w:r>
      <w:r>
        <w:rPr>
          <w:noProof/>
        </w:rPr>
        <w:fldChar w:fldCharType="end"/>
      </w:r>
    </w:p>
    <w:p w14:paraId="5D06EF92" w14:textId="0A20C274" w:rsidR="007F5034" w:rsidRPr="000E1730" w:rsidRDefault="007F5034">
      <w:pPr>
        <w:pStyle w:val="Nagwek1"/>
      </w:pPr>
      <w:r w:rsidRPr="000E1730">
        <w:lastRenderedPageBreak/>
        <w:fldChar w:fldCharType="end"/>
      </w:r>
      <w:bookmarkStart w:id="0" w:name="_Toc480791907"/>
      <w:bookmarkStart w:id="1" w:name="_Toc498395743"/>
      <w:r w:rsidRPr="000E1730">
        <w:t xml:space="preserve"> </w:t>
      </w:r>
      <w:bookmarkStart w:id="2" w:name="_Toc456852710"/>
      <w:bookmarkStart w:id="3" w:name="_Toc147831960"/>
      <w:r w:rsidRPr="000E1730">
        <w:t>Wstęp</w:t>
      </w:r>
      <w:bookmarkEnd w:id="0"/>
      <w:bookmarkEnd w:id="1"/>
      <w:bookmarkEnd w:id="2"/>
      <w:bookmarkEnd w:id="3"/>
    </w:p>
    <w:p w14:paraId="6E219B23" w14:textId="77777777" w:rsidR="007F5034" w:rsidRPr="000E1730" w:rsidRDefault="007F5034">
      <w:pPr>
        <w:pStyle w:val="Nagwek2"/>
      </w:pPr>
      <w:bookmarkStart w:id="4" w:name="_Toc405612496"/>
      <w:bookmarkStart w:id="5" w:name="_Toc405612494"/>
      <w:bookmarkStart w:id="6" w:name="_Toc405616058"/>
      <w:bookmarkStart w:id="7" w:name="_Toc405798043"/>
      <w:bookmarkStart w:id="8" w:name="_Toc406833068"/>
      <w:bookmarkStart w:id="9" w:name="_Toc407159130"/>
      <w:bookmarkStart w:id="10" w:name="_Toc408110834"/>
      <w:bookmarkStart w:id="11" w:name="_Toc408114887"/>
      <w:bookmarkStart w:id="12" w:name="_Toc411675324"/>
      <w:bookmarkStart w:id="13" w:name="_Toc479396222"/>
      <w:bookmarkStart w:id="14" w:name="_Toc480791908"/>
      <w:bookmarkStart w:id="15" w:name="_Toc498395744"/>
      <w:bookmarkStart w:id="16" w:name="_Toc456852711"/>
      <w:bookmarkStart w:id="17" w:name="_Toc480000901"/>
      <w:bookmarkStart w:id="18" w:name="_Toc480431356"/>
      <w:bookmarkStart w:id="19" w:name="_Toc147831961"/>
      <w:r w:rsidRPr="000E1730">
        <w:t xml:space="preserve">Cel </w:t>
      </w:r>
      <w:bookmarkStart w:id="20" w:name="_Toc508164043"/>
      <w:bookmarkEnd w:id="4"/>
      <w:bookmarkEnd w:id="5"/>
      <w:bookmarkEnd w:id="6"/>
      <w:bookmarkEnd w:id="7"/>
      <w:bookmarkEnd w:id="8"/>
      <w:bookmarkEnd w:id="9"/>
      <w:bookmarkEnd w:id="10"/>
      <w:bookmarkEnd w:id="11"/>
      <w:bookmarkEnd w:id="12"/>
      <w:bookmarkEnd w:id="13"/>
      <w:bookmarkEnd w:id="14"/>
      <w:bookmarkEnd w:id="15"/>
      <w:r w:rsidRPr="000E1730">
        <w:t>dokumentu</w:t>
      </w:r>
      <w:bookmarkEnd w:id="16"/>
      <w:bookmarkEnd w:id="19"/>
      <w:bookmarkEnd w:id="20"/>
    </w:p>
    <w:p w14:paraId="1A498B86" w14:textId="1E2B89FA" w:rsidR="00EB4130" w:rsidRDefault="00EB4130" w:rsidP="00C51BF6">
      <w:pPr>
        <w:pStyle w:val="OpisZnakZnakZnak"/>
        <w:spacing w:before="30" w:after="30"/>
      </w:pPr>
      <w:bookmarkStart w:id="21" w:name="_Toc405612495"/>
      <w:bookmarkStart w:id="22" w:name="_Toc405616059"/>
      <w:bookmarkStart w:id="23" w:name="_Toc405798044"/>
      <w:bookmarkStart w:id="24" w:name="_Toc406833069"/>
      <w:bookmarkStart w:id="25" w:name="_Toc407159131"/>
      <w:bookmarkStart w:id="26" w:name="_Toc408110835"/>
      <w:bookmarkStart w:id="27" w:name="_Toc408114888"/>
      <w:bookmarkStart w:id="28" w:name="_Toc411675325"/>
      <w:bookmarkStart w:id="29" w:name="_Toc479396223"/>
      <w:bookmarkStart w:id="30" w:name="_Toc480791909"/>
      <w:bookmarkStart w:id="31" w:name="_Toc498395745"/>
      <w:bookmarkStart w:id="32" w:name="_Toc508164044"/>
      <w:r w:rsidRPr="000E1730">
        <w:t xml:space="preserve">Celem dokumentu jest przedstawienie propozycji wymiany komunikatów opartej o standard RBE w wersji </w:t>
      </w:r>
      <w:r w:rsidR="00000000">
        <w:fldChar w:fldCharType="begin"/>
      </w:r>
      <w:r w:rsidR="00000000">
        <w:instrText xml:space="preserve"> DOCPROPERTY  "Numer dokumentu"  \* MERGEFORMAT </w:instrText>
      </w:r>
      <w:r w:rsidR="00000000">
        <w:fldChar w:fldCharType="separate"/>
      </w:r>
      <w:r w:rsidR="00BE2D01">
        <w:t>4.6</w:t>
      </w:r>
      <w:r w:rsidR="00000000">
        <w:fldChar w:fldCharType="end"/>
      </w:r>
      <w:r w:rsidR="007E2F0A">
        <w:t xml:space="preserve"> </w:t>
      </w:r>
      <w:r w:rsidRPr="000E1730">
        <w:t xml:space="preserve">pomiędzy systemem ZSK-C (NBP) a systemem </w:t>
      </w:r>
      <w:r w:rsidR="00542E04" w:rsidRPr="000E1730">
        <w:rPr>
          <w:highlight w:val="cyan"/>
        </w:rPr>
        <w:t>XXXX</w:t>
      </w:r>
      <w:r w:rsidRPr="000E1730">
        <w:t>.</w:t>
      </w:r>
    </w:p>
    <w:p w14:paraId="526241AB" w14:textId="77777777" w:rsidR="00C71ACC" w:rsidRDefault="00C71ACC" w:rsidP="00C71ACC">
      <w:pPr>
        <w:pStyle w:val="OpisZnak"/>
      </w:pPr>
    </w:p>
    <w:p w14:paraId="735524FD" w14:textId="09A21B1A" w:rsidR="00C71ACC" w:rsidRPr="00CF3150" w:rsidRDefault="00C71ACC" w:rsidP="00C71ACC">
      <w:pPr>
        <w:pStyle w:val="OpisZnak"/>
      </w:pPr>
      <w:r w:rsidRPr="00CF3150">
        <w:t>Zmiany w stosunku do poprzedniej wersji</w:t>
      </w:r>
      <w:r>
        <w:t xml:space="preserve"> standardu RBE (</w:t>
      </w:r>
      <w:r w:rsidR="007776A5">
        <w:t xml:space="preserve">RBE </w:t>
      </w:r>
      <w:r>
        <w:t>4.</w:t>
      </w:r>
      <w:r w:rsidR="007776A5">
        <w:t>5</w:t>
      </w:r>
      <w:r>
        <w:t>)</w:t>
      </w:r>
      <w:r w:rsidR="007776A5">
        <w:t xml:space="preserve"> wyróżniono kolorem szarym i dotyczą</w:t>
      </w:r>
      <w:r w:rsidRPr="00CF3150">
        <w:t>:</w:t>
      </w:r>
    </w:p>
    <w:p w14:paraId="2478F92C" w14:textId="26F01DEB" w:rsidR="00C71ACC" w:rsidRPr="00731CCB" w:rsidRDefault="00C71ACC" w:rsidP="00C71ACC">
      <w:pPr>
        <w:pStyle w:val="OpisZnak"/>
      </w:pPr>
      <w:r w:rsidRPr="00731CCB">
        <w:t>- komunikaty: PaymentAddRequest / PaymentAdd</w:t>
      </w:r>
      <w:r w:rsidR="007C5494" w:rsidRPr="00731CCB">
        <w:t>Response</w:t>
      </w:r>
      <w:r w:rsidRPr="00731CCB">
        <w:t xml:space="preserve">, PaymentInquiryRequest / PaymentInquiryResponse – </w:t>
      </w:r>
      <w:r w:rsidR="007776A5" w:rsidRPr="00731CCB">
        <w:t>zwrócenie informacji o dacie realizacji oraz priorytecie poszczególnych transakcji w ramach zlecenia wielokrotnego,</w:t>
      </w:r>
    </w:p>
    <w:p w14:paraId="2FE529D5" w14:textId="6E524B1E" w:rsidR="007776A5" w:rsidRPr="00731CCB" w:rsidRDefault="007776A5" w:rsidP="007776A5">
      <w:pPr>
        <w:pStyle w:val="OpisZnak"/>
      </w:pPr>
      <w:r w:rsidRPr="00731CCB">
        <w:t>- komunikaty: PaymentModifyRequest / PaymentModifyResponse – umożliwienie modyfikacji wybranych transakcji z zlecenia wielokrotnego</w:t>
      </w:r>
    </w:p>
    <w:p w14:paraId="4BB14782" w14:textId="4EAD9F9B" w:rsidR="007776A5" w:rsidRPr="00415576" w:rsidRDefault="007776A5" w:rsidP="007776A5">
      <w:pPr>
        <w:pStyle w:val="OpisZnak"/>
      </w:pPr>
      <w:r w:rsidRPr="00415576">
        <w:t>- komunikaty: PaymentCancellationRequest / PaymentCancellationResponse – umożliwienie anulowania wybranych transakcji z zlecenia wielokrotnego</w:t>
      </w:r>
    </w:p>
    <w:p w14:paraId="0915F4E7" w14:textId="648A27C2" w:rsidR="00C71ACC" w:rsidRPr="00415576" w:rsidRDefault="00C71ACC" w:rsidP="00C71ACC">
      <w:pPr>
        <w:pStyle w:val="OpisZnak"/>
      </w:pPr>
      <w:r w:rsidRPr="00415576">
        <w:t>- komunikaty:  Payment</w:t>
      </w:r>
      <w:r w:rsidR="00FB1DD3" w:rsidRPr="00415576">
        <w:t>Cash</w:t>
      </w:r>
      <w:r w:rsidRPr="00415576">
        <w:t>AddRequest / Payment</w:t>
      </w:r>
      <w:r w:rsidR="00FB1DD3" w:rsidRPr="00415576">
        <w:t>Cash</w:t>
      </w:r>
      <w:r w:rsidRPr="00415576">
        <w:t xml:space="preserve">AddResponse, </w:t>
      </w:r>
      <w:r w:rsidR="00FB1DD3" w:rsidRPr="00415576">
        <w:t>PaymentCashModifyRequest / PaymentCashModifyResponse, PaymentCashCancellatioRequest / PaymentCashCancellationResponse, PaymentCash</w:t>
      </w:r>
      <w:r w:rsidRPr="00415576">
        <w:t xml:space="preserve">InquiryRequest / </w:t>
      </w:r>
      <w:r w:rsidR="00FB1DD3" w:rsidRPr="00415576">
        <w:t>PaymentCash</w:t>
      </w:r>
      <w:r w:rsidRPr="00415576">
        <w:t xml:space="preserve">InquiryResponse – obsługa </w:t>
      </w:r>
      <w:r w:rsidR="00FB1DD3" w:rsidRPr="00415576">
        <w:t>zleceń wypłaty gotówki ZOK i EWG</w:t>
      </w:r>
      <w:r w:rsidR="007776A5" w:rsidRPr="00415576">
        <w:t xml:space="preserve"> realizowanych w różnych bankach (konieczność wskazania banku, w którym wypłata gotówkowa zostanie zrealizowana), zmiany zasad podawania osoby upowa</w:t>
      </w:r>
      <w:r w:rsidR="000A105A">
        <w:t>ż</w:t>
      </w:r>
      <w:r w:rsidR="007776A5" w:rsidRPr="00415576">
        <w:t>nionej do odbioru gotówki (w osobnych polach podawane imię i nazwisko),</w:t>
      </w:r>
    </w:p>
    <w:p w14:paraId="3851F007" w14:textId="77008036" w:rsidR="007776A5" w:rsidRPr="00415576" w:rsidRDefault="007776A5" w:rsidP="00C71ACC">
      <w:pPr>
        <w:pStyle w:val="OpisZnak"/>
      </w:pPr>
      <w:r w:rsidRPr="00415576">
        <w:t>- komunikaty: DepositOrderAddRequest</w:t>
      </w:r>
      <w:r w:rsidR="00D01EE0" w:rsidRPr="00415576">
        <w:t xml:space="preserve"> / DepositOrderAddResponse, DepositModifyRequest / DepositModifyResponse, DepositCancellationRequest / DepositCancellationResponse, DepositInquiryRequest / DepositInquiryResponse – zwrócenie informacji o powodzie odrzucenia żądania dla poszczególnych lokat,</w:t>
      </w:r>
    </w:p>
    <w:p w14:paraId="69438FF3" w14:textId="4505C153" w:rsidR="00D01EE0" w:rsidRPr="00415576" w:rsidRDefault="00D01EE0" w:rsidP="00C71ACC">
      <w:pPr>
        <w:pStyle w:val="OpisZnak"/>
      </w:pPr>
      <w:r w:rsidRPr="00415576">
        <w:t>- komunikaty: GeneralInformationInquiryRequest / GeneralInformationInquiryResponse – nowe raporty dedykowane</w:t>
      </w:r>
      <w:r w:rsidR="0072250D" w:rsidRPr="00415576">
        <w:t>: DYSP_STAN_SR_BP_FUS, DYSP_STAN_SR_BP_FUS_P, DYSP_STAN_SR_BP_FUS_U, OBR_RACH_BIEZ_BP, OBR_RACH_BIEZ_BP_P, OBR_RACH_BIEZ_BP_U, SSRDG, SSRDG_P, SSRDG_U, RBPJB_CZ, RBPJB_CZ_P, RBPJB_CZ_U</w:t>
      </w:r>
      <w:r w:rsidRPr="00415576">
        <w:t>,</w:t>
      </w:r>
    </w:p>
    <w:p w14:paraId="3E93D660" w14:textId="232436F0" w:rsidR="008960E9" w:rsidRDefault="008960E9" w:rsidP="00C71ACC">
      <w:pPr>
        <w:pStyle w:val="OpisZnak"/>
        <w:rPr>
          <w:lang w:val="en-US"/>
        </w:rPr>
      </w:pPr>
      <w:r>
        <w:rPr>
          <w:lang w:val="en-US"/>
        </w:rPr>
        <w:t xml:space="preserve">- komunikaty: </w:t>
      </w:r>
      <w:r w:rsidRPr="008960E9">
        <w:rPr>
          <w:lang w:val="en-US"/>
        </w:rPr>
        <w:t>PaymentRefusalResponseAddRequest</w:t>
      </w:r>
      <w:r>
        <w:rPr>
          <w:lang w:val="en-US"/>
        </w:rPr>
        <w:t xml:space="preserve"> / </w:t>
      </w:r>
      <w:r w:rsidRPr="008960E9">
        <w:rPr>
          <w:lang w:val="en-US"/>
        </w:rPr>
        <w:t>PaymentRefusalResponseAddRe</w:t>
      </w:r>
      <w:r>
        <w:rPr>
          <w:lang w:val="en-US"/>
        </w:rPr>
        <w:t xml:space="preserve">sponse, </w:t>
      </w:r>
      <w:r w:rsidRPr="008960E9">
        <w:rPr>
          <w:lang w:val="en-US"/>
        </w:rPr>
        <w:t>PaymentRefusalResponseInquiryRequest</w:t>
      </w:r>
      <w:r>
        <w:rPr>
          <w:lang w:val="en-US"/>
        </w:rPr>
        <w:t xml:space="preserve"> / </w:t>
      </w:r>
      <w:r w:rsidRPr="008960E9">
        <w:rPr>
          <w:lang w:val="en-US"/>
        </w:rPr>
        <w:t>PaymentRefusalResponseInquiryRe</w:t>
      </w:r>
      <w:r>
        <w:rPr>
          <w:lang w:val="en-US"/>
        </w:rPr>
        <w:t xml:space="preserve">sponse, </w:t>
      </w:r>
      <w:r w:rsidRPr="008960E9">
        <w:rPr>
          <w:lang w:val="en-US"/>
        </w:rPr>
        <w:t>PaymentInformationInquiryRequest</w:t>
      </w:r>
      <w:r>
        <w:rPr>
          <w:lang w:val="en-US"/>
        </w:rPr>
        <w:t xml:space="preserve"> / </w:t>
      </w:r>
      <w:r w:rsidRPr="008960E9">
        <w:rPr>
          <w:lang w:val="en-US"/>
        </w:rPr>
        <w:t>PaymentInformationInquiryRe</w:t>
      </w:r>
      <w:r w:rsidR="0045026F">
        <w:rPr>
          <w:lang w:val="en-US"/>
        </w:rPr>
        <w:t>s</w:t>
      </w:r>
      <w:r>
        <w:rPr>
          <w:lang w:val="en-US"/>
        </w:rPr>
        <w:t>ponse – umożliwienie obsługi 11-liniowych szczegółów odmowy zwrotu środków,</w:t>
      </w:r>
    </w:p>
    <w:p w14:paraId="4B1C3C75" w14:textId="001F39E2" w:rsidR="00D01EE0" w:rsidRDefault="00D01EE0" w:rsidP="00C71ACC">
      <w:pPr>
        <w:pStyle w:val="OpisZnak"/>
        <w:rPr>
          <w:lang w:val="en-US"/>
        </w:rPr>
      </w:pPr>
      <w:r>
        <w:rPr>
          <w:lang w:val="en-US"/>
        </w:rPr>
        <w:t xml:space="preserve">- dodatek B – opis </w:t>
      </w:r>
      <w:r w:rsidRPr="00EE54B3">
        <w:rPr>
          <w:lang w:val="en-US"/>
        </w:rPr>
        <w:t>struktury</w:t>
      </w:r>
      <w:r>
        <w:rPr>
          <w:lang w:val="en-US"/>
        </w:rPr>
        <w:t xml:space="preserve"> nowych raportów dedykowanych</w:t>
      </w:r>
      <w:r w:rsidR="0008164C">
        <w:rPr>
          <w:lang w:val="en-US"/>
        </w:rPr>
        <w:t xml:space="preserve">: </w:t>
      </w:r>
      <w:r w:rsidR="0008164C" w:rsidRPr="0008164C">
        <w:rPr>
          <w:lang w:val="en-US"/>
        </w:rPr>
        <w:t>DYSP_STAN_SR_BP_FUS</w:t>
      </w:r>
      <w:r w:rsidR="0008164C">
        <w:rPr>
          <w:lang w:val="en-US"/>
        </w:rPr>
        <w:t xml:space="preserve">, </w:t>
      </w:r>
      <w:r w:rsidR="0008164C" w:rsidRPr="0008164C">
        <w:rPr>
          <w:lang w:val="en-US"/>
        </w:rPr>
        <w:t>DYSP_STAN_SR_BP_FUS</w:t>
      </w:r>
      <w:r w:rsidR="0008164C">
        <w:rPr>
          <w:lang w:val="en-US"/>
        </w:rPr>
        <w:t xml:space="preserve">_P, </w:t>
      </w:r>
      <w:r w:rsidR="0008164C" w:rsidRPr="0008164C">
        <w:rPr>
          <w:lang w:val="en-US"/>
        </w:rPr>
        <w:t>DYSP_STAN_SR_BP_FUS</w:t>
      </w:r>
      <w:r w:rsidR="0008164C">
        <w:rPr>
          <w:lang w:val="en-US"/>
        </w:rPr>
        <w:t xml:space="preserve">_U, </w:t>
      </w:r>
      <w:r w:rsidR="0008164C" w:rsidRPr="0008164C">
        <w:rPr>
          <w:lang w:val="en-US"/>
        </w:rPr>
        <w:t>OBR_RACH_BIEZ_BP</w:t>
      </w:r>
      <w:r w:rsidR="0008164C">
        <w:rPr>
          <w:lang w:val="en-US"/>
        </w:rPr>
        <w:t xml:space="preserve">, </w:t>
      </w:r>
      <w:r w:rsidR="0008164C" w:rsidRPr="0008164C">
        <w:rPr>
          <w:lang w:val="en-US"/>
        </w:rPr>
        <w:t>OBR_RACH_BIEZ_BP</w:t>
      </w:r>
      <w:r w:rsidR="0008164C">
        <w:rPr>
          <w:lang w:val="en-US"/>
        </w:rPr>
        <w:t xml:space="preserve">_P, </w:t>
      </w:r>
      <w:r w:rsidR="0008164C" w:rsidRPr="0008164C">
        <w:rPr>
          <w:lang w:val="en-US"/>
        </w:rPr>
        <w:t>OBR_RACH_BIEZ_BP</w:t>
      </w:r>
      <w:r w:rsidR="0008164C">
        <w:rPr>
          <w:lang w:val="en-US"/>
        </w:rPr>
        <w:t xml:space="preserve">_U, </w:t>
      </w:r>
      <w:r w:rsidR="0008164C" w:rsidRPr="0008164C">
        <w:rPr>
          <w:lang w:val="en-US"/>
        </w:rPr>
        <w:t>SSRDG</w:t>
      </w:r>
      <w:r w:rsidR="0008164C">
        <w:rPr>
          <w:lang w:val="en-US"/>
        </w:rPr>
        <w:t xml:space="preserve">, </w:t>
      </w:r>
      <w:r w:rsidR="0008164C" w:rsidRPr="0008164C">
        <w:rPr>
          <w:lang w:val="en-US"/>
        </w:rPr>
        <w:t>SSRDG</w:t>
      </w:r>
      <w:r w:rsidR="0008164C">
        <w:rPr>
          <w:lang w:val="en-US"/>
        </w:rPr>
        <w:t xml:space="preserve">_P, </w:t>
      </w:r>
      <w:r w:rsidR="0008164C" w:rsidRPr="0008164C">
        <w:rPr>
          <w:lang w:val="en-US"/>
        </w:rPr>
        <w:t>SSRDG</w:t>
      </w:r>
      <w:r w:rsidR="0008164C">
        <w:rPr>
          <w:lang w:val="en-US"/>
        </w:rPr>
        <w:t xml:space="preserve">_U, </w:t>
      </w:r>
      <w:r w:rsidR="0008164C" w:rsidRPr="0008164C">
        <w:rPr>
          <w:lang w:val="en-US"/>
        </w:rPr>
        <w:t>RBPJB_CZ</w:t>
      </w:r>
      <w:r w:rsidR="0008164C">
        <w:rPr>
          <w:lang w:val="en-US"/>
        </w:rPr>
        <w:t xml:space="preserve">, </w:t>
      </w:r>
      <w:r w:rsidR="0008164C" w:rsidRPr="0008164C">
        <w:rPr>
          <w:lang w:val="en-US"/>
        </w:rPr>
        <w:t>RBPJB_CZ</w:t>
      </w:r>
      <w:r w:rsidR="0008164C">
        <w:rPr>
          <w:lang w:val="en-US"/>
        </w:rPr>
        <w:t xml:space="preserve">_P, </w:t>
      </w:r>
      <w:r w:rsidR="0008164C" w:rsidRPr="0008164C">
        <w:rPr>
          <w:lang w:val="en-US"/>
        </w:rPr>
        <w:t>RBPJB_CZ</w:t>
      </w:r>
      <w:r w:rsidR="0008164C">
        <w:rPr>
          <w:lang w:val="en-US"/>
        </w:rPr>
        <w:t>_U</w:t>
      </w:r>
      <w:r w:rsidR="00EE54B3" w:rsidRPr="001F23F7">
        <w:rPr>
          <w:shd w:val="clear" w:color="auto" w:fill="BFBFBF" w:themeFill="background1" w:themeFillShade="BF"/>
          <w:lang w:val="en-US"/>
        </w:rPr>
        <w:t>, STAN_BP_FUS_1, STAN_BP_FUS_1_P, STAN_BP_FUS_1_U, OBROTY_RB_BP_1, OBROTY_RB_BP_1_P, OBROTY_RB_BP_1_U</w:t>
      </w:r>
      <w:r w:rsidR="0008164C">
        <w:rPr>
          <w:lang w:val="en-US"/>
        </w:rPr>
        <w:t xml:space="preserve"> oraz zmiany w strukturze raportu SLOWNIK_ZOK</w:t>
      </w:r>
      <w:r>
        <w:rPr>
          <w:lang w:val="en-US"/>
        </w:rPr>
        <w:t>.</w:t>
      </w:r>
    </w:p>
    <w:p w14:paraId="649404B9" w14:textId="52B4E38D" w:rsidR="00C71ACC" w:rsidRPr="007C5494" w:rsidRDefault="00C71ACC" w:rsidP="006F3D43">
      <w:pPr>
        <w:pStyle w:val="OpisZnakZnakZnak"/>
        <w:spacing w:before="30" w:after="30"/>
        <w:rPr>
          <w:lang w:val="en-US"/>
        </w:rPr>
      </w:pPr>
    </w:p>
    <w:p w14:paraId="127A4642" w14:textId="5F0C7A5E" w:rsidR="007F5034" w:rsidRPr="000E1730" w:rsidRDefault="007F5034">
      <w:pPr>
        <w:pStyle w:val="Nagwek2"/>
      </w:pPr>
      <w:bookmarkStart w:id="33" w:name="_Toc456852712"/>
      <w:bookmarkStart w:id="34" w:name="_Toc147831962"/>
      <w:r w:rsidRPr="000E1730">
        <w:t>Zakres dokumentu</w:t>
      </w:r>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77E61CC0" w14:textId="77777777" w:rsidR="007F5034" w:rsidRDefault="007F5034" w:rsidP="00C51BF6">
      <w:pPr>
        <w:pStyle w:val="OpisZnakZnakZnak"/>
        <w:spacing w:before="30" w:after="30"/>
      </w:pPr>
      <w:r w:rsidRPr="000E1730">
        <w:t xml:space="preserve">Dokument </w:t>
      </w:r>
      <w:r w:rsidR="00812937" w:rsidRPr="000E1730">
        <w:t>ujmuje poszczególne komunikaty w standardzie RBE i zawiera uwagi dotyczące pól, których zawartość będzie znacząca dla systemu ZSK-C.</w:t>
      </w:r>
    </w:p>
    <w:p w14:paraId="69712870" w14:textId="77777777" w:rsidR="00C71ACC" w:rsidRPr="000E1730" w:rsidRDefault="00C71ACC" w:rsidP="00C71ACC">
      <w:pPr>
        <w:pStyle w:val="OpisZnakZnakZnak"/>
        <w:spacing w:before="30" w:after="30"/>
      </w:pPr>
      <w:bookmarkStart w:id="35" w:name="_Toc405616060"/>
      <w:bookmarkStart w:id="36" w:name="_Toc405798045"/>
      <w:bookmarkStart w:id="37" w:name="_Toc406833070"/>
      <w:bookmarkStart w:id="38" w:name="_Toc407159132"/>
      <w:bookmarkStart w:id="39" w:name="_Toc408110836"/>
      <w:bookmarkStart w:id="40" w:name="_Toc408114889"/>
      <w:bookmarkStart w:id="41" w:name="_Toc411675326"/>
      <w:bookmarkStart w:id="42" w:name="_Toc479396224"/>
      <w:bookmarkStart w:id="43" w:name="_Toc480791910"/>
      <w:bookmarkStart w:id="44" w:name="_Toc498395746"/>
      <w:bookmarkStart w:id="45" w:name="_Toc508164045"/>
      <w:bookmarkStart w:id="46" w:name="_Toc456852713"/>
    </w:p>
    <w:p w14:paraId="51E9FC97" w14:textId="5FE6F448" w:rsidR="007F5034" w:rsidRPr="000E1730" w:rsidRDefault="007F5034">
      <w:pPr>
        <w:pStyle w:val="Nagwek2"/>
      </w:pPr>
      <w:bookmarkStart w:id="47" w:name="_Toc147831963"/>
      <w:r w:rsidRPr="000E1730">
        <w:t xml:space="preserve">Miejsce dokumentu w ramach projektu </w:t>
      </w:r>
      <w:bookmarkEnd w:id="35"/>
      <w:bookmarkEnd w:id="36"/>
      <w:bookmarkEnd w:id="37"/>
      <w:bookmarkEnd w:id="38"/>
      <w:bookmarkEnd w:id="39"/>
      <w:bookmarkEnd w:id="40"/>
      <w:bookmarkEnd w:id="41"/>
      <w:bookmarkEnd w:id="42"/>
      <w:bookmarkEnd w:id="43"/>
      <w:bookmarkEnd w:id="44"/>
      <w:r w:rsidRPr="000E1730">
        <w:t>ZSK</w:t>
      </w:r>
      <w:bookmarkEnd w:id="45"/>
      <w:bookmarkEnd w:id="47"/>
      <w:r w:rsidR="008B7EF9" w:rsidRPr="000E1730">
        <w:t xml:space="preserve"> </w:t>
      </w:r>
      <w:bookmarkEnd w:id="46"/>
    </w:p>
    <w:p w14:paraId="188C1D07" w14:textId="77777777" w:rsidR="007F5034" w:rsidRPr="000E1730" w:rsidRDefault="007F5034" w:rsidP="00C51BF6">
      <w:pPr>
        <w:pStyle w:val="Listawypunktowana1"/>
        <w:numPr>
          <w:ilvl w:val="0"/>
          <w:numId w:val="0"/>
        </w:numPr>
        <w:spacing w:before="30" w:after="30"/>
        <w:ind w:left="567"/>
      </w:pPr>
      <w:r w:rsidRPr="000E1730">
        <w:t xml:space="preserve">Dokument jest składową prac nad </w:t>
      </w:r>
      <w:r w:rsidR="00C30F70" w:rsidRPr="000E1730">
        <w:t xml:space="preserve">interfejsami podsystemu </w:t>
      </w:r>
      <w:r w:rsidRPr="000E1730">
        <w:t>ZSK-C</w:t>
      </w:r>
      <w:r w:rsidR="00C30F70" w:rsidRPr="000E1730">
        <w:t>.</w:t>
      </w:r>
    </w:p>
    <w:p w14:paraId="35294115" w14:textId="77777777" w:rsidR="00C71ACC" w:rsidRPr="000E1730" w:rsidRDefault="00C71ACC" w:rsidP="00C71ACC">
      <w:pPr>
        <w:pStyle w:val="OpisZnakZnakZnak"/>
        <w:spacing w:before="30" w:after="30"/>
      </w:pPr>
      <w:bookmarkStart w:id="48" w:name="_Toc440091781"/>
      <w:bookmarkStart w:id="49" w:name="_Toc479396225"/>
      <w:bookmarkStart w:id="50" w:name="_Toc480791911"/>
      <w:bookmarkStart w:id="51" w:name="_Toc498395747"/>
      <w:bookmarkStart w:id="52" w:name="_Toc508164046"/>
      <w:bookmarkStart w:id="53" w:name="_Toc456852714"/>
      <w:bookmarkStart w:id="54" w:name="_Toc405616061"/>
      <w:bookmarkStart w:id="55" w:name="_Toc405798046"/>
      <w:bookmarkStart w:id="56" w:name="_Toc406833071"/>
      <w:bookmarkStart w:id="57" w:name="_Toc407159133"/>
      <w:bookmarkStart w:id="58" w:name="_Toc408110837"/>
      <w:bookmarkStart w:id="59" w:name="_Toc408114890"/>
      <w:bookmarkStart w:id="60" w:name="_Toc411675327"/>
    </w:p>
    <w:p w14:paraId="524245CC" w14:textId="77777777" w:rsidR="007F5034" w:rsidRPr="000E1730" w:rsidRDefault="007F5034">
      <w:pPr>
        <w:pStyle w:val="Nagwek2"/>
      </w:pPr>
      <w:bookmarkStart w:id="61" w:name="_Toc147831964"/>
      <w:r w:rsidRPr="000E1730">
        <w:t>Struktura i spos</w:t>
      </w:r>
      <w:r w:rsidR="002E7617" w:rsidRPr="000E1730">
        <w:t>ó</w:t>
      </w:r>
      <w:r w:rsidRPr="000E1730">
        <w:t>b posługiwania się dokumentem</w:t>
      </w:r>
      <w:bookmarkEnd w:id="48"/>
      <w:bookmarkEnd w:id="49"/>
      <w:bookmarkEnd w:id="50"/>
      <w:bookmarkEnd w:id="51"/>
      <w:bookmarkEnd w:id="52"/>
      <w:bookmarkEnd w:id="53"/>
      <w:bookmarkEnd w:id="61"/>
    </w:p>
    <w:p w14:paraId="537C7C0C" w14:textId="77777777" w:rsidR="007F5034" w:rsidRPr="000E1730" w:rsidRDefault="007F5034">
      <w:pPr>
        <w:pStyle w:val="OpisZnakZnakZnak"/>
      </w:pPr>
      <w:r w:rsidRPr="000E1730">
        <w:t>Dokument składa się z następujących rozdział</w:t>
      </w:r>
      <w:r w:rsidR="002E7617" w:rsidRPr="000E1730">
        <w:t>ó</w:t>
      </w:r>
      <w:r w:rsidRPr="000E1730">
        <w:t>w:</w:t>
      </w:r>
    </w:p>
    <w:tbl>
      <w:tblPr>
        <w:tblW w:w="0" w:type="auto"/>
        <w:tblInd w:w="637" w:type="dxa"/>
        <w:tblLayout w:type="fixed"/>
        <w:tblCellMar>
          <w:left w:w="70" w:type="dxa"/>
          <w:right w:w="70" w:type="dxa"/>
        </w:tblCellMar>
        <w:tblLook w:val="0000" w:firstRow="0" w:lastRow="0" w:firstColumn="0" w:lastColumn="0" w:noHBand="0" w:noVBand="0"/>
      </w:tblPr>
      <w:tblGrid>
        <w:gridCol w:w="1207"/>
        <w:gridCol w:w="7226"/>
      </w:tblGrid>
      <w:tr w:rsidR="007F5034" w:rsidRPr="000E1730" w14:paraId="71EEC1E9" w14:textId="77777777">
        <w:trPr>
          <w:cantSplit/>
        </w:trPr>
        <w:tc>
          <w:tcPr>
            <w:tcW w:w="1207" w:type="dxa"/>
          </w:tcPr>
          <w:p w14:paraId="69AFC980" w14:textId="77777777" w:rsidR="007F5034" w:rsidRPr="000E1730" w:rsidRDefault="007F5034">
            <w:pPr>
              <w:pStyle w:val="OpisZnakZnakZnak"/>
              <w:ind w:left="0"/>
            </w:pPr>
            <w:r w:rsidRPr="000E1730">
              <w:t>Rozdział 1</w:t>
            </w:r>
          </w:p>
        </w:tc>
        <w:tc>
          <w:tcPr>
            <w:tcW w:w="7226" w:type="dxa"/>
          </w:tcPr>
          <w:p w14:paraId="17D217FB" w14:textId="77777777" w:rsidR="007F5034" w:rsidRPr="000E1730" w:rsidRDefault="007F5034">
            <w:pPr>
              <w:pStyle w:val="OpisZnakZnakZnak"/>
              <w:ind w:left="356"/>
              <w:jc w:val="left"/>
            </w:pPr>
            <w:r w:rsidRPr="000E1730">
              <w:t>Zawiera informacje dotyczące identyfikacji dokumentu, umiejscowienie go w całej dokumentacji projektu ZSK-C, celu dla kt</w:t>
            </w:r>
            <w:r w:rsidR="002E7617" w:rsidRPr="000E1730">
              <w:t>ó</w:t>
            </w:r>
            <w:r w:rsidRPr="000E1730">
              <w:t xml:space="preserve">rego został stworzony, jego zakresu, struktury oraz adresata dokumentu. </w:t>
            </w:r>
          </w:p>
        </w:tc>
      </w:tr>
      <w:tr w:rsidR="00F07E89" w:rsidRPr="000E1730" w14:paraId="41C98A12" w14:textId="77777777">
        <w:trPr>
          <w:cantSplit/>
        </w:trPr>
        <w:tc>
          <w:tcPr>
            <w:tcW w:w="1207" w:type="dxa"/>
          </w:tcPr>
          <w:p w14:paraId="6F91FDA7" w14:textId="77777777" w:rsidR="00F07E89" w:rsidRPr="000E1730" w:rsidRDefault="00F07E89" w:rsidP="00F07E89">
            <w:pPr>
              <w:pStyle w:val="OpisZnakZnakZnak"/>
              <w:ind w:left="0"/>
            </w:pPr>
            <w:r w:rsidRPr="000E1730">
              <w:t>Rozdział 2</w:t>
            </w:r>
          </w:p>
        </w:tc>
        <w:tc>
          <w:tcPr>
            <w:tcW w:w="7226" w:type="dxa"/>
          </w:tcPr>
          <w:p w14:paraId="4EBCF32B" w14:textId="77777777" w:rsidR="00F07E89" w:rsidRPr="000E1730" w:rsidRDefault="00F07E89" w:rsidP="00F07E89">
            <w:pPr>
              <w:pStyle w:val="OpisZnakZnakZnak"/>
              <w:ind w:left="356"/>
              <w:jc w:val="left"/>
            </w:pPr>
            <w:r w:rsidRPr="000E1730">
              <w:t>Przedstawia propozycję wymiany komunikatów pomiędzy systemami.</w:t>
            </w:r>
          </w:p>
        </w:tc>
      </w:tr>
      <w:tr w:rsidR="0008164C" w:rsidRPr="00B94FC7" w14:paraId="6302634E" w14:textId="77777777">
        <w:trPr>
          <w:cantSplit/>
        </w:trPr>
        <w:tc>
          <w:tcPr>
            <w:tcW w:w="1207" w:type="dxa"/>
          </w:tcPr>
          <w:p w14:paraId="18F16FC5" w14:textId="4D1559E2" w:rsidR="0008164C" w:rsidRPr="000E1730" w:rsidRDefault="0008164C" w:rsidP="00F07E89">
            <w:pPr>
              <w:pStyle w:val="OpisZnakZnakZnak"/>
              <w:ind w:left="0"/>
            </w:pPr>
            <w:r>
              <w:t>Dodatek A</w:t>
            </w:r>
          </w:p>
        </w:tc>
        <w:tc>
          <w:tcPr>
            <w:tcW w:w="7226" w:type="dxa"/>
          </w:tcPr>
          <w:p w14:paraId="015989A6" w14:textId="76C1DB12" w:rsidR="0008164C" w:rsidRPr="00EE54B3" w:rsidRDefault="0008164C" w:rsidP="0008164C">
            <w:pPr>
              <w:pStyle w:val="OpisZnakZnakZnak"/>
              <w:ind w:left="356"/>
              <w:jc w:val="left"/>
              <w:rPr>
                <w:lang w:val="en-US"/>
              </w:rPr>
            </w:pPr>
            <w:r w:rsidRPr="00EE54B3">
              <w:rPr>
                <w:lang w:val="en-US"/>
              </w:rPr>
              <w:t>Zawiera ogólny format pól w sekcjach PaymentStatus, DocumentStatus, TransactionStatus w komunikatach: PaymentAddResponse, PaymentModifyResponse, PaymentCancellationResponse, PaymentInquiryResponse.</w:t>
            </w:r>
          </w:p>
        </w:tc>
      </w:tr>
      <w:tr w:rsidR="0008164C" w:rsidRPr="000E1730" w14:paraId="78A8DE10" w14:textId="77777777">
        <w:trPr>
          <w:cantSplit/>
        </w:trPr>
        <w:tc>
          <w:tcPr>
            <w:tcW w:w="1207" w:type="dxa"/>
          </w:tcPr>
          <w:p w14:paraId="6AE6DD69" w14:textId="259E50BF" w:rsidR="0008164C" w:rsidRDefault="0008164C" w:rsidP="00F07E89">
            <w:pPr>
              <w:pStyle w:val="OpisZnakZnakZnak"/>
              <w:ind w:left="0"/>
            </w:pPr>
            <w:r>
              <w:t>Dodatek B</w:t>
            </w:r>
          </w:p>
        </w:tc>
        <w:tc>
          <w:tcPr>
            <w:tcW w:w="7226" w:type="dxa"/>
          </w:tcPr>
          <w:p w14:paraId="35C8EFEB" w14:textId="27476D0C" w:rsidR="0008164C" w:rsidRPr="000E1730" w:rsidRDefault="0008164C" w:rsidP="0008164C">
            <w:pPr>
              <w:pStyle w:val="OpisZnakZnakZnak"/>
              <w:ind w:left="356"/>
              <w:jc w:val="left"/>
            </w:pPr>
            <w:r>
              <w:t>Zawiera opis struktury raportów dedykowanych</w:t>
            </w:r>
          </w:p>
        </w:tc>
      </w:tr>
    </w:tbl>
    <w:p w14:paraId="0AB287CB" w14:textId="77777777" w:rsidR="00C71ACC" w:rsidRPr="000E1730" w:rsidRDefault="00C71ACC" w:rsidP="00C71ACC">
      <w:pPr>
        <w:pStyle w:val="OpisZnakZnakZnak"/>
        <w:spacing w:before="30" w:after="30"/>
      </w:pPr>
      <w:bookmarkStart w:id="62" w:name="_Toc405612499"/>
      <w:bookmarkStart w:id="63" w:name="_Toc406833073"/>
      <w:bookmarkStart w:id="64" w:name="_Toc407159135"/>
      <w:bookmarkStart w:id="65" w:name="_Toc408110839"/>
      <w:bookmarkStart w:id="66" w:name="_Toc408114892"/>
      <w:bookmarkStart w:id="67" w:name="_Toc411675329"/>
      <w:bookmarkStart w:id="68" w:name="_Toc479396226"/>
      <w:bookmarkStart w:id="69" w:name="_Toc480791912"/>
      <w:bookmarkStart w:id="70" w:name="_Toc498395748"/>
      <w:bookmarkStart w:id="71" w:name="_Toc508164047"/>
      <w:bookmarkStart w:id="72" w:name="_Toc456852715"/>
      <w:bookmarkEnd w:id="54"/>
      <w:bookmarkEnd w:id="55"/>
      <w:bookmarkEnd w:id="56"/>
      <w:bookmarkEnd w:id="57"/>
      <w:bookmarkEnd w:id="58"/>
      <w:bookmarkEnd w:id="59"/>
      <w:bookmarkEnd w:id="60"/>
    </w:p>
    <w:p w14:paraId="6BC29905" w14:textId="77777777" w:rsidR="007F5034" w:rsidRPr="000E1730" w:rsidRDefault="007F5034">
      <w:pPr>
        <w:pStyle w:val="Nagwek2"/>
      </w:pPr>
      <w:bookmarkStart w:id="73" w:name="_Toc147831965"/>
      <w:r w:rsidRPr="000E1730">
        <w:t>Adresat dokumentu</w:t>
      </w:r>
      <w:bookmarkEnd w:id="62"/>
      <w:bookmarkEnd w:id="63"/>
      <w:bookmarkEnd w:id="64"/>
      <w:bookmarkEnd w:id="65"/>
      <w:bookmarkEnd w:id="66"/>
      <w:bookmarkEnd w:id="67"/>
      <w:bookmarkEnd w:id="68"/>
      <w:bookmarkEnd w:id="69"/>
      <w:bookmarkEnd w:id="70"/>
      <w:bookmarkEnd w:id="71"/>
      <w:bookmarkEnd w:id="72"/>
      <w:bookmarkEnd w:id="73"/>
    </w:p>
    <w:p w14:paraId="237555C5" w14:textId="77777777" w:rsidR="007F5034" w:rsidRPr="000E1730" w:rsidRDefault="007F5034" w:rsidP="00C51BF6">
      <w:pPr>
        <w:pStyle w:val="OpisZnakZnakZnak"/>
        <w:spacing w:before="30" w:after="30"/>
      </w:pPr>
      <w:bookmarkStart w:id="74" w:name="_Toc498395749"/>
      <w:bookmarkStart w:id="75" w:name="_Toc508164048"/>
      <w:r w:rsidRPr="000E1730">
        <w:t xml:space="preserve">Dokument jest przeznaczony dla: </w:t>
      </w:r>
    </w:p>
    <w:p w14:paraId="67683145" w14:textId="45A07CB0" w:rsidR="00C30F70" w:rsidRPr="000E1730" w:rsidRDefault="00C30F70" w:rsidP="00C51BF6">
      <w:pPr>
        <w:pStyle w:val="Listawypunktowana1"/>
        <w:spacing w:before="30" w:after="30"/>
      </w:pPr>
      <w:r w:rsidRPr="000E1730">
        <w:t>D</w:t>
      </w:r>
      <w:r w:rsidR="00AE3ED2" w:rsidRPr="000E1730">
        <w:t>e</w:t>
      </w:r>
      <w:r w:rsidRPr="000E1730">
        <w:t>partam</w:t>
      </w:r>
      <w:r w:rsidR="000B6A2C" w:rsidRPr="000E1730">
        <w:t xml:space="preserve">entu </w:t>
      </w:r>
      <w:r w:rsidR="00731CCB">
        <w:t xml:space="preserve">Rachunkowości i Finansów NBP </w:t>
      </w:r>
      <w:r w:rsidR="000B6A2C" w:rsidRPr="000E1730">
        <w:t>– G</w:t>
      </w:r>
      <w:r w:rsidRPr="000E1730">
        <w:t>estora systemu,</w:t>
      </w:r>
    </w:p>
    <w:p w14:paraId="23370194" w14:textId="77777777" w:rsidR="00C30F70" w:rsidRPr="000E1730" w:rsidRDefault="007F5034" w:rsidP="00C51BF6">
      <w:pPr>
        <w:pStyle w:val="Listawypunktowana1"/>
        <w:spacing w:before="30" w:after="30"/>
      </w:pPr>
      <w:r w:rsidRPr="000E1730">
        <w:t>Departamentu Informatyki i Telekomunikacji NBP</w:t>
      </w:r>
      <w:r w:rsidR="00C30F70" w:rsidRPr="000E1730">
        <w:t>,</w:t>
      </w:r>
    </w:p>
    <w:p w14:paraId="1044589F" w14:textId="77777777" w:rsidR="007F5034" w:rsidRPr="000E1730" w:rsidRDefault="007F5034" w:rsidP="00C51BF6">
      <w:pPr>
        <w:pStyle w:val="Listawypunktowana1"/>
        <w:spacing w:before="30" w:after="30"/>
      </w:pPr>
      <w:r w:rsidRPr="000E1730">
        <w:t>Zespołu Realizacyjnego Projektu</w:t>
      </w:r>
      <w:r w:rsidR="00C30F70" w:rsidRPr="000E1730">
        <w:t xml:space="preserve"> ZSK</w:t>
      </w:r>
      <w:r w:rsidRPr="000E1730">
        <w:t>.</w:t>
      </w:r>
    </w:p>
    <w:p w14:paraId="290874AD" w14:textId="77777777" w:rsidR="00FB579A" w:rsidRPr="000E1730" w:rsidRDefault="00FB579A" w:rsidP="00FB579A">
      <w:pPr>
        <w:pStyle w:val="Listawypunktowana1"/>
        <w:numPr>
          <w:ilvl w:val="0"/>
          <w:numId w:val="0"/>
        </w:numPr>
        <w:ind w:left="851" w:hanging="284"/>
      </w:pPr>
    </w:p>
    <w:p w14:paraId="4470CB11" w14:textId="77777777" w:rsidR="007F5034" w:rsidRPr="000E1730" w:rsidRDefault="007F5034">
      <w:pPr>
        <w:pStyle w:val="Nagwek2"/>
      </w:pPr>
      <w:bookmarkStart w:id="76" w:name="_Toc456852716"/>
      <w:bookmarkStart w:id="77" w:name="_Toc147831966"/>
      <w:r w:rsidRPr="000E1730">
        <w:t>Odwołania</w:t>
      </w:r>
      <w:bookmarkEnd w:id="74"/>
      <w:bookmarkEnd w:id="75"/>
      <w:bookmarkEnd w:id="76"/>
      <w:bookmarkEnd w:id="77"/>
    </w:p>
    <w:p w14:paraId="362B2A30" w14:textId="7BAFD375" w:rsidR="007F5034" w:rsidRPr="000E1730" w:rsidRDefault="007F5034" w:rsidP="00C51BF6">
      <w:pPr>
        <w:pStyle w:val="OpisZnakZnakZnak"/>
        <w:spacing w:before="30" w:after="30"/>
      </w:pPr>
      <w:r w:rsidRPr="000E1730">
        <w:t>Dokument „</w:t>
      </w:r>
      <w:r w:rsidR="00000000">
        <w:fldChar w:fldCharType="begin"/>
      </w:r>
      <w:r w:rsidR="00000000">
        <w:instrText xml:space="preserve"> TITLE   \* MERGEFORMAT </w:instrText>
      </w:r>
      <w:r w:rsidR="00000000">
        <w:fldChar w:fldCharType="separate"/>
      </w:r>
      <w:r w:rsidR="00BE2D01">
        <w:t xml:space="preserve">Protokół uzgodnień – wymiana komunikatów pomiędzy ZSK-C (NBP) a </w:t>
      </w:r>
      <w:r w:rsidR="00BE2D01" w:rsidRPr="00BE2D01">
        <w:rPr>
          <w:highlight w:val="cyan"/>
        </w:rPr>
        <w:t>XXXX</w:t>
      </w:r>
      <w:r w:rsidR="00BE2D01">
        <w:t xml:space="preserve"> oparta o standard RBE w wersji 4.6</w:t>
      </w:r>
      <w:r w:rsidR="00000000">
        <w:fldChar w:fldCharType="end"/>
      </w:r>
      <w:r w:rsidRPr="000E1730">
        <w:t xml:space="preserve">”, powiązany jest z następującymi dokumentami: </w:t>
      </w:r>
    </w:p>
    <w:p w14:paraId="30FE3334" w14:textId="547FB8E1" w:rsidR="00982295" w:rsidRPr="000E1730" w:rsidRDefault="00982295" w:rsidP="004A7C3D">
      <w:pPr>
        <w:pStyle w:val="Odwoanie"/>
        <w:spacing w:before="30" w:after="30"/>
        <w:ind w:left="924" w:hanging="357"/>
      </w:pPr>
      <w:bookmarkStart w:id="78" w:name="_Ref55098159"/>
      <w:bookmarkStart w:id="79" w:name="_Ref502043660"/>
      <w:bookmarkStart w:id="80" w:name="_Ref22307496"/>
      <w:r w:rsidRPr="000E1730">
        <w:t xml:space="preserve">Standard Rady Bankowości Elektronicznej - specyfikacja standardowych usług </w:t>
      </w:r>
      <w:r w:rsidR="00864795" w:rsidRPr="000E1730">
        <w:br/>
      </w:r>
      <w:r w:rsidRPr="000E1730">
        <w:t>i komunikat</w:t>
      </w:r>
      <w:r w:rsidR="002E7617" w:rsidRPr="000E1730">
        <w:t>ó</w:t>
      </w:r>
      <w:r w:rsidRPr="000E1730">
        <w:t xml:space="preserve">w XML, wersja </w:t>
      </w:r>
      <w:r w:rsidR="00000000">
        <w:fldChar w:fldCharType="begin"/>
      </w:r>
      <w:r w:rsidR="00000000">
        <w:instrText xml:space="preserve"> DOCPROPERTY  "Numer dokumentu"  \* MERGEFORMAT </w:instrText>
      </w:r>
      <w:r w:rsidR="00000000">
        <w:fldChar w:fldCharType="separate"/>
      </w:r>
      <w:r w:rsidR="00BE2D01">
        <w:t>4.6</w:t>
      </w:r>
      <w:r w:rsidR="00000000">
        <w:fldChar w:fldCharType="end"/>
      </w:r>
      <w:r w:rsidRPr="000E1730">
        <w:t xml:space="preserve">, sygnatura </w:t>
      </w:r>
      <w:r w:rsidR="00FB063B" w:rsidRPr="004A7C3D">
        <w:t>T/CK/DZ/INN/4293</w:t>
      </w:r>
      <w:r w:rsidRPr="000E1730">
        <w:t>,</w:t>
      </w:r>
      <w:bookmarkEnd w:id="78"/>
    </w:p>
    <w:p w14:paraId="22FF1B79" w14:textId="50F23615" w:rsidR="000C3615" w:rsidRDefault="000C3615" w:rsidP="004A7C3D">
      <w:pPr>
        <w:pStyle w:val="Odwoanie"/>
        <w:spacing w:before="30" w:after="30"/>
        <w:ind w:left="924" w:hanging="357"/>
      </w:pPr>
      <w:bookmarkStart w:id="81" w:name="_Ref137887633"/>
      <w:bookmarkStart w:id="82" w:name="_Ref171784146"/>
      <w:bookmarkEnd w:id="79"/>
      <w:bookmarkEnd w:id="80"/>
      <w:r w:rsidRPr="000E1730">
        <w:t>„Zlib</w:t>
      </w:r>
      <w:r w:rsidR="00A71DD1" w:rsidRPr="000E1730">
        <w:t xml:space="preserve"> 1.2.3</w:t>
      </w:r>
      <w:r w:rsidRPr="000E1730">
        <w:t>” –</w:t>
      </w:r>
      <w:r w:rsidR="00A71DD1" w:rsidRPr="000E1730">
        <w:t xml:space="preserve"> Biblioteka funkcji do </w:t>
      </w:r>
      <w:r w:rsidR="001961F0" w:rsidRPr="000E1730">
        <w:t xml:space="preserve">kompresji danych, </w:t>
      </w:r>
      <w:r w:rsidRPr="000E1730">
        <w:t xml:space="preserve"> </w:t>
      </w:r>
      <w:hyperlink r:id="rId15" w:history="1">
        <w:r w:rsidRPr="004A7C3D">
          <w:t>http://www.zlib.net</w:t>
        </w:r>
      </w:hyperlink>
      <w:r w:rsidRPr="000E1730">
        <w:t>.</w:t>
      </w:r>
      <w:bookmarkEnd w:id="81"/>
      <w:bookmarkEnd w:id="82"/>
    </w:p>
    <w:p w14:paraId="2FCDB2AC" w14:textId="77777777" w:rsidR="004A7C3D" w:rsidRDefault="004A7C3D" w:rsidP="004A7C3D">
      <w:pPr>
        <w:pStyle w:val="Odwoanie"/>
        <w:numPr>
          <w:ilvl w:val="0"/>
          <w:numId w:val="0"/>
        </w:numPr>
        <w:spacing w:before="30" w:after="30"/>
        <w:ind w:left="924"/>
      </w:pPr>
    </w:p>
    <w:p w14:paraId="014C2F6E" w14:textId="77777777" w:rsidR="007F5034" w:rsidRPr="000E1730" w:rsidRDefault="00665C46">
      <w:pPr>
        <w:pStyle w:val="Nagwek1"/>
      </w:pPr>
      <w:bookmarkStart w:id="83" w:name="_Toc456852717"/>
      <w:bookmarkStart w:id="84" w:name="_Toc480431453"/>
      <w:bookmarkStart w:id="85" w:name="_Toc147831967"/>
      <w:bookmarkEnd w:id="17"/>
      <w:bookmarkEnd w:id="18"/>
      <w:r w:rsidRPr="000E1730">
        <w:lastRenderedPageBreak/>
        <w:t>Zasady wymiany komunikatów</w:t>
      </w:r>
      <w:bookmarkEnd w:id="83"/>
      <w:bookmarkEnd w:id="85"/>
    </w:p>
    <w:p w14:paraId="62C43240" w14:textId="77777777" w:rsidR="00B51BD3" w:rsidRPr="000E1730" w:rsidRDefault="00C96791" w:rsidP="00B51BD3">
      <w:pPr>
        <w:pStyle w:val="Nagwek2"/>
      </w:pPr>
      <w:bookmarkStart w:id="86" w:name="_Hlt512415015"/>
      <w:bookmarkStart w:id="87" w:name="_Toc456852718"/>
      <w:bookmarkStart w:id="88" w:name="_Toc508164055"/>
      <w:bookmarkStart w:id="89" w:name="_Toc147831968"/>
      <w:bookmarkEnd w:id="86"/>
      <w:r w:rsidRPr="000E1730">
        <w:t>Zasady ogólne</w:t>
      </w:r>
      <w:bookmarkEnd w:id="87"/>
      <w:bookmarkEnd w:id="89"/>
    </w:p>
    <w:p w14:paraId="1BC8B04C" w14:textId="5849A51B" w:rsidR="00FF5F30" w:rsidRDefault="00B42168" w:rsidP="00C51BF6">
      <w:pPr>
        <w:pStyle w:val="Opis"/>
        <w:spacing w:before="30" w:after="30"/>
      </w:pPr>
      <w:r w:rsidRPr="000E1730">
        <w:t>Dokument przedstawia propozycję wymiany komunikatów pomiędzy system</w:t>
      </w:r>
      <w:r w:rsidR="00ED52AA" w:rsidRPr="000E1730">
        <w:t>em ZSK-C</w:t>
      </w:r>
      <w:r w:rsidR="00FB3C5C" w:rsidRPr="000E1730">
        <w:t xml:space="preserve"> (NBP) a systemem </w:t>
      </w:r>
      <w:r w:rsidR="00542E04" w:rsidRPr="000E1730">
        <w:rPr>
          <w:highlight w:val="cyan"/>
        </w:rPr>
        <w:t>XXXX</w:t>
      </w:r>
      <w:r w:rsidR="00FB3C5C" w:rsidRPr="000E1730">
        <w:t xml:space="preserve"> należącym do </w:t>
      </w:r>
      <w:r w:rsidR="00542E04" w:rsidRPr="000E1730">
        <w:rPr>
          <w:highlight w:val="cyan"/>
        </w:rPr>
        <w:t>YYYY</w:t>
      </w:r>
      <w:r w:rsidR="00FB3C5C" w:rsidRPr="000E1730">
        <w:t xml:space="preserve"> </w:t>
      </w:r>
      <w:r w:rsidRPr="000E1730">
        <w:t>opartą o standard RBE</w:t>
      </w:r>
      <w:r w:rsidR="00D87532" w:rsidRPr="000E1730">
        <w:t xml:space="preserve"> w wersji </w:t>
      </w:r>
      <w:r w:rsidR="00000000">
        <w:fldChar w:fldCharType="begin"/>
      </w:r>
      <w:r w:rsidR="00000000">
        <w:instrText xml:space="preserve"> DOCPROPERTY  "Numer dokumentu"  \* MERGEFORMAT </w:instrText>
      </w:r>
      <w:r w:rsidR="00000000">
        <w:fldChar w:fldCharType="separate"/>
      </w:r>
      <w:r w:rsidR="00BE2D01">
        <w:t>4.6</w:t>
      </w:r>
      <w:r w:rsidR="00000000">
        <w:fldChar w:fldCharType="end"/>
      </w:r>
      <w:r w:rsidR="00B51BD3" w:rsidRPr="000E1730">
        <w:t xml:space="preserve"> </w:t>
      </w:r>
      <w:r w:rsidR="00B51BD3" w:rsidRPr="000E1730">
        <w:fldChar w:fldCharType="begin"/>
      </w:r>
      <w:r w:rsidR="00B51BD3" w:rsidRPr="000E1730">
        <w:instrText xml:space="preserve"> REF _Ref55098159 \r \h </w:instrText>
      </w:r>
      <w:r w:rsidR="001B0C78" w:rsidRPr="000E1730">
        <w:instrText xml:space="preserve"> \* MERGEFORMAT </w:instrText>
      </w:r>
      <w:r w:rsidR="00B51BD3" w:rsidRPr="000E1730">
        <w:fldChar w:fldCharType="separate"/>
      </w:r>
      <w:r w:rsidR="00673169">
        <w:t>[1]</w:t>
      </w:r>
      <w:r w:rsidR="00B51BD3" w:rsidRPr="000E1730">
        <w:fldChar w:fldCharType="end"/>
      </w:r>
      <w:r w:rsidRPr="000E1730">
        <w:t xml:space="preserve">. </w:t>
      </w:r>
    </w:p>
    <w:p w14:paraId="7D2019E4" w14:textId="77777777" w:rsidR="00FF5F30" w:rsidRDefault="00FF5F30" w:rsidP="00C51BF6">
      <w:pPr>
        <w:pStyle w:val="Opis"/>
        <w:spacing w:before="30" w:after="30"/>
      </w:pPr>
    </w:p>
    <w:p w14:paraId="538E2834" w14:textId="77777777" w:rsidR="00FF5F30" w:rsidRDefault="00B42168" w:rsidP="00C51BF6">
      <w:pPr>
        <w:pStyle w:val="Opis"/>
        <w:spacing w:before="30" w:after="30"/>
      </w:pPr>
      <w:r w:rsidRPr="000E1730">
        <w:t>Poniżej w</w:t>
      </w:r>
      <w:r w:rsidR="00542E04" w:rsidRPr="000E1730">
        <w:t> </w:t>
      </w:r>
      <w:r w:rsidRPr="000E1730">
        <w:t>tabelach ujęto poszczególne komunikaty w standardzie RBE</w:t>
      </w:r>
      <w:r w:rsidR="00FF5F30">
        <w:t>. Zasady ich obsługiwania zawarte są w kolumnach:</w:t>
      </w:r>
    </w:p>
    <w:p w14:paraId="0FA92DC8" w14:textId="1E8CF1BD" w:rsidR="00FF5F30" w:rsidRDefault="00FF5F30" w:rsidP="00FF5F30">
      <w:pPr>
        <w:pStyle w:val="OpisZnakZnakZnak"/>
        <w:numPr>
          <w:ilvl w:val="0"/>
          <w:numId w:val="17"/>
        </w:numPr>
        <w:spacing w:before="30" w:after="30"/>
        <w:jc w:val="left"/>
      </w:pPr>
      <w:r>
        <w:t xml:space="preserve">„Wymagalność” – </w:t>
      </w:r>
      <w:r w:rsidR="00452C47">
        <w:t>kolumna</w:t>
      </w:r>
      <w:r>
        <w:t xml:space="preserve"> </w:t>
      </w:r>
      <w:r w:rsidR="00452C47">
        <w:t xml:space="preserve">zawiera określone przez NBP </w:t>
      </w:r>
      <w:r>
        <w:t>zasady wymagalności</w:t>
      </w:r>
      <w:r w:rsidR="00452C47">
        <w:t xml:space="preserve"> wprowadzania </w:t>
      </w:r>
      <w:r>
        <w:t xml:space="preserve">wartości w poszczególnych elementach komunikatu. W </w:t>
      </w:r>
      <w:r w:rsidR="00FF55A7">
        <w:t>kolumnie</w:t>
      </w:r>
      <w:r>
        <w:t xml:space="preserve"> mogą zostać określone następujące wartości:</w:t>
      </w:r>
    </w:p>
    <w:p w14:paraId="684E11CB" w14:textId="77777777" w:rsidR="00FF5F30" w:rsidRDefault="00FF5F30" w:rsidP="00FF5F30">
      <w:pPr>
        <w:pStyle w:val="Listapunktowana1"/>
      </w:pPr>
      <w:r>
        <w:t>W – pole jest wymagalne, brak określenia wartości w polu skutkuje odrzuceniem komunikatu</w:t>
      </w:r>
      <w:r w:rsidR="00452C47">
        <w:t>;</w:t>
      </w:r>
    </w:p>
    <w:p w14:paraId="160D852C" w14:textId="77777777" w:rsidR="00FF5F30" w:rsidRDefault="00452C47" w:rsidP="00FF5F30">
      <w:pPr>
        <w:pStyle w:val="Listapunktowana1"/>
      </w:pPr>
      <w:r>
        <w:t>O – pole jest opcjonalne;</w:t>
      </w:r>
    </w:p>
    <w:p w14:paraId="1FBA9618" w14:textId="77777777" w:rsidR="00FF5F30" w:rsidRDefault="00FF5F30" w:rsidP="00FF5F30">
      <w:pPr>
        <w:pStyle w:val="Listapunktowana1"/>
      </w:pPr>
      <w:r>
        <w:t>Pusta kolumna – pole nieobsługiwane w Banku</w:t>
      </w:r>
      <w:r w:rsidR="00452C47">
        <w:t xml:space="preserve">. </w:t>
      </w:r>
      <w:r w:rsidR="00452C47" w:rsidRPr="000E1730">
        <w:t>Informacje zamieszczone w </w:t>
      </w:r>
      <w:r w:rsidR="00452C47">
        <w:t>tym polu</w:t>
      </w:r>
      <w:r w:rsidR="00452C47" w:rsidRPr="000E1730">
        <w:t xml:space="preserve"> nie będą brane pod uwagę. Wyjątek stanowią pola zamieszczone w sekcji wskazującej kryteria wyboru (zleceń, wyciągów), gdzie uzupełnienie pola, wiążącego się z kryterium nieobsługiwanym, będzie traktowane jako błąd</w:t>
      </w:r>
      <w:r w:rsidR="007B62FE">
        <w:t xml:space="preserve"> i komunikat zostanie odrzucony</w:t>
      </w:r>
      <w:r w:rsidR="00452C47">
        <w:t xml:space="preserve">; </w:t>
      </w:r>
    </w:p>
    <w:p w14:paraId="541CD788" w14:textId="77777777" w:rsidR="00FF5F30" w:rsidRDefault="00FF5F30" w:rsidP="00FF5F30">
      <w:pPr>
        <w:pStyle w:val="Listapunktowana1"/>
      </w:pPr>
      <w:r>
        <w:t>C – pole obsługiwane jest warunkowo. W takim przypadku warunki obsługi pola określone są w kolumnie „</w:t>
      </w:r>
      <w:r w:rsidRPr="000E1730">
        <w:t>Wprowadzana wartość</w:t>
      </w:r>
      <w:r>
        <w:t>”.</w:t>
      </w:r>
    </w:p>
    <w:p w14:paraId="71855AD0" w14:textId="77777777" w:rsidR="00B42168" w:rsidRDefault="00B42168" w:rsidP="00452C47">
      <w:pPr>
        <w:pStyle w:val="OpisZnakZnakZnak"/>
        <w:numPr>
          <w:ilvl w:val="0"/>
          <w:numId w:val="17"/>
        </w:numPr>
        <w:spacing w:before="30" w:after="30"/>
        <w:jc w:val="left"/>
      </w:pPr>
      <w:r w:rsidRPr="000E1730">
        <w:t xml:space="preserve">„Wprowadzana wartość” </w:t>
      </w:r>
      <w:r w:rsidR="00FF5F30">
        <w:t xml:space="preserve">– w kolumnie tej </w:t>
      </w:r>
      <w:r w:rsidRPr="000E1730">
        <w:t>zamieszczono uwagi dotyczące z</w:t>
      </w:r>
      <w:r w:rsidR="00FF5F30">
        <w:t>awartości</w:t>
      </w:r>
      <w:r w:rsidRPr="000E1730">
        <w:t xml:space="preserve"> </w:t>
      </w:r>
      <w:r w:rsidR="00452C47">
        <w:t>poszczególnych elementów. W</w:t>
      </w:r>
      <w:r w:rsidR="00B14B59">
        <w:t>artości z tych pól</w:t>
      </w:r>
      <w:r w:rsidRPr="000E1730">
        <w:t xml:space="preserve"> </w:t>
      </w:r>
      <w:r w:rsidR="008815FF">
        <w:t>będą weryfikowane</w:t>
      </w:r>
      <w:r w:rsidRPr="000E1730">
        <w:t>/zapisywa</w:t>
      </w:r>
      <w:r w:rsidR="008815FF">
        <w:t>ne</w:t>
      </w:r>
      <w:r w:rsidRPr="000E1730">
        <w:t xml:space="preserve"> dla komunikatów </w:t>
      </w:r>
      <w:r w:rsidR="008815FF">
        <w:t>przychodzących i uzupełniane/przesyłane</w:t>
      </w:r>
      <w:r w:rsidRPr="000E1730">
        <w:t xml:space="preserve"> dla komunikatów wychodzących</w:t>
      </w:r>
      <w:r w:rsidR="00452C47">
        <w:t xml:space="preserve"> zgodnie z określoną wymagalnością pola</w:t>
      </w:r>
      <w:r w:rsidRPr="000E1730">
        <w:t xml:space="preserve">. </w:t>
      </w:r>
    </w:p>
    <w:p w14:paraId="23F9D8AC" w14:textId="77777777" w:rsidR="00FF5F30" w:rsidRDefault="00FF5F30" w:rsidP="00C51BF6">
      <w:pPr>
        <w:pStyle w:val="Opis"/>
        <w:spacing w:before="30" w:after="30"/>
      </w:pPr>
    </w:p>
    <w:p w14:paraId="42FA02BF" w14:textId="77777777" w:rsidR="00813E95" w:rsidRPr="000E1730" w:rsidRDefault="00CE3B8F" w:rsidP="00D50F73">
      <w:pPr>
        <w:pStyle w:val="Nagwek2"/>
      </w:pPr>
      <w:bookmarkStart w:id="90" w:name="_Toc456852719"/>
      <w:bookmarkStart w:id="91" w:name="_Toc147831969"/>
      <w:bookmarkEnd w:id="88"/>
      <w:r w:rsidRPr="000E1730">
        <w:t>Zasady dotyczące obsł</w:t>
      </w:r>
      <w:r w:rsidR="00C96791" w:rsidRPr="000E1730">
        <w:t>ugi różnych wersji standardu</w:t>
      </w:r>
      <w:r w:rsidR="00403670" w:rsidRPr="000E1730">
        <w:t xml:space="preserve"> RBE</w:t>
      </w:r>
      <w:bookmarkEnd w:id="90"/>
      <w:bookmarkEnd w:id="91"/>
    </w:p>
    <w:p w14:paraId="0C481F13" w14:textId="77777777" w:rsidR="00813E95" w:rsidRDefault="00813E95" w:rsidP="00C51BF6">
      <w:pPr>
        <w:pStyle w:val="OpisZnakZnakZnak"/>
        <w:spacing w:before="30" w:after="30"/>
        <w:jc w:val="left"/>
      </w:pPr>
      <w:r w:rsidRPr="000E1730">
        <w:t>Główne założenia, jakie zostały przyjęte na potrzeby realizacji wersjonowania interfejsów:</w:t>
      </w:r>
    </w:p>
    <w:p w14:paraId="45DCCC88" w14:textId="77777777" w:rsidR="004E3E42" w:rsidRPr="00E60538" w:rsidRDefault="004E3E42" w:rsidP="00FF5F30">
      <w:pPr>
        <w:pStyle w:val="OpisZnakZnakZnak"/>
        <w:numPr>
          <w:ilvl w:val="0"/>
          <w:numId w:val="28"/>
        </w:numPr>
        <w:spacing w:before="30" w:after="30"/>
        <w:jc w:val="left"/>
      </w:pPr>
      <w:r w:rsidRPr="00E60538">
        <w:t xml:space="preserve">Pojęcie </w:t>
      </w:r>
      <w:r w:rsidRPr="00E60538">
        <w:rPr>
          <w:u w:val="single"/>
        </w:rPr>
        <w:t>wersji interfejsu</w:t>
      </w:r>
      <w:r w:rsidRPr="00E60538">
        <w:t xml:space="preserve"> jest tożsame z pojęciem </w:t>
      </w:r>
      <w:r w:rsidRPr="00E60538">
        <w:rPr>
          <w:u w:val="single"/>
        </w:rPr>
        <w:t>wersji standardu RBE</w:t>
      </w:r>
      <w:r w:rsidRPr="00E60538">
        <w:t xml:space="preserve">. Wersja interfejsu jest przekazywana w komunikacie biznesowym. </w:t>
      </w:r>
    </w:p>
    <w:p w14:paraId="429F52D3" w14:textId="77777777" w:rsidR="004E3E42" w:rsidRPr="00E60538" w:rsidRDefault="004E3E42" w:rsidP="00FF5F30">
      <w:pPr>
        <w:pStyle w:val="OpisZnakZnakZnak"/>
        <w:numPr>
          <w:ilvl w:val="0"/>
          <w:numId w:val="28"/>
        </w:numPr>
        <w:spacing w:before="30" w:after="30"/>
        <w:jc w:val="left"/>
      </w:pPr>
      <w:r w:rsidRPr="00E60538">
        <w:t>Każdej wersji interfejsu odpowiada jedna ak</w:t>
      </w:r>
      <w:r w:rsidR="0075101A" w:rsidRPr="00E60538">
        <w:t>tualna wersja plików XML Schema.</w:t>
      </w:r>
    </w:p>
    <w:p w14:paraId="75394530" w14:textId="77777777" w:rsidR="00813E95" w:rsidRPr="000E1730" w:rsidRDefault="00813E95" w:rsidP="00FF5F30">
      <w:pPr>
        <w:pStyle w:val="OpisZnakZnakZnak"/>
        <w:numPr>
          <w:ilvl w:val="0"/>
          <w:numId w:val="28"/>
        </w:numPr>
        <w:spacing w:before="30" w:after="30"/>
        <w:jc w:val="left"/>
      </w:pPr>
      <w:r w:rsidRPr="000E1730">
        <w:t>System zewnętrzny decyduje, w jakiej wersji standardu RBE chce realizować konkretny przepływ.</w:t>
      </w:r>
    </w:p>
    <w:p w14:paraId="312028CA" w14:textId="77777777" w:rsidR="00111139" w:rsidRPr="000E1730" w:rsidRDefault="00111139" w:rsidP="00FF5F30">
      <w:pPr>
        <w:pStyle w:val="OpisZnakZnakZnak"/>
        <w:numPr>
          <w:ilvl w:val="0"/>
          <w:numId w:val="28"/>
        </w:numPr>
        <w:spacing w:before="30" w:after="30"/>
        <w:jc w:val="left"/>
      </w:pPr>
      <w:r w:rsidRPr="000E1730">
        <w:t xml:space="preserve">Informacja o wersji RBE zapytania lub żądania wykonania usługi będzie przekazywana jedynie w komunikacie biznesowym. </w:t>
      </w:r>
    </w:p>
    <w:p w14:paraId="39C9AC05" w14:textId="4EA0371B" w:rsidR="00813E95" w:rsidRPr="000E1730" w:rsidRDefault="00813E95" w:rsidP="00FF5F30">
      <w:pPr>
        <w:pStyle w:val="OpisZnakZnakZnak"/>
        <w:numPr>
          <w:ilvl w:val="0"/>
          <w:numId w:val="28"/>
        </w:numPr>
        <w:spacing w:before="30" w:after="30"/>
        <w:jc w:val="left"/>
      </w:pPr>
      <w:r w:rsidRPr="000E1730">
        <w:t>Numer wersji standardu RBE przekazywany będzie w atrybucie xsi:noNamespaceSchemaLocation jako katalog, w którym umieszczony jest plik XML Schema wg wzorca "</w:t>
      </w:r>
      <w:r w:rsidRPr="000E1730">
        <w:rPr>
          <w:i/>
          <w:iCs/>
        </w:rPr>
        <w:t>nr_wersji_RBE/nazwa pliku_schemy</w:t>
      </w:r>
      <w:r w:rsidRPr="000E1730">
        <w:t>" np. xsi:noNamespaceSchemaLocation="</w:t>
      </w:r>
      <w:r w:rsidR="00000000">
        <w:fldChar w:fldCharType="begin"/>
      </w:r>
      <w:r w:rsidR="00000000">
        <w:instrText xml:space="preserve"> DOCPROPERTY  "Numer dokumentu"  \* MERGEFORMAT </w:instrText>
      </w:r>
      <w:r w:rsidR="00000000">
        <w:fldChar w:fldCharType="separate"/>
      </w:r>
      <w:r w:rsidR="00BE2D01">
        <w:t>4.6</w:t>
      </w:r>
      <w:r w:rsidR="00000000">
        <w:fldChar w:fldCharType="end"/>
      </w:r>
      <w:r w:rsidRPr="000E1730">
        <w:t>/BalanceRequest.xsd".</w:t>
      </w:r>
    </w:p>
    <w:p w14:paraId="08D8FF1B" w14:textId="77777777" w:rsidR="00813E95" w:rsidRPr="000E1730" w:rsidRDefault="00813E95" w:rsidP="00FF5F30">
      <w:pPr>
        <w:pStyle w:val="OpisZnakZnakZnak"/>
        <w:numPr>
          <w:ilvl w:val="0"/>
          <w:numId w:val="28"/>
        </w:numPr>
        <w:spacing w:before="30" w:after="30"/>
        <w:jc w:val="left"/>
      </w:pPr>
      <w:r w:rsidRPr="000E1730">
        <w:t>Odpowiedź budowana jest zgodnie z zakresem tej wersji standardu, która została przekazana w zapytaniu.</w:t>
      </w:r>
    </w:p>
    <w:p w14:paraId="07BF66A2" w14:textId="77777777" w:rsidR="00813E95" w:rsidRPr="000E1730" w:rsidRDefault="00813E95" w:rsidP="00FF5F30">
      <w:pPr>
        <w:pStyle w:val="OpisZnakZnakZnak"/>
        <w:numPr>
          <w:ilvl w:val="0"/>
          <w:numId w:val="28"/>
        </w:numPr>
        <w:spacing w:before="30" w:after="30"/>
        <w:jc w:val="left"/>
      </w:pPr>
      <w:r w:rsidRPr="000E1730">
        <w:t xml:space="preserve">Domyślną wersją standardu jest wersja 1.0. Jeżeli numer domyślnej wersji nie zostanie jawnie przekazany w zapytaniu, to w odpowiedzi również jest pomijany. </w:t>
      </w:r>
    </w:p>
    <w:p w14:paraId="54D114B1" w14:textId="77777777" w:rsidR="00813E95" w:rsidRPr="000E1730" w:rsidRDefault="00813E95" w:rsidP="00FF5F30">
      <w:pPr>
        <w:pStyle w:val="OpisZnakZnakZnak"/>
        <w:numPr>
          <w:ilvl w:val="0"/>
          <w:numId w:val="28"/>
        </w:numPr>
        <w:spacing w:before="30" w:after="30"/>
        <w:jc w:val="left"/>
      </w:pPr>
      <w:r w:rsidRPr="000E1730">
        <w:t>Kolejne wersje standardu RBE powinny być liczbami. Takie założenie wynika z konieczności porównywania wersji na etapie budowania odpowiedzi.</w:t>
      </w:r>
    </w:p>
    <w:p w14:paraId="74139AD9" w14:textId="77777777" w:rsidR="00813E95" w:rsidRPr="000E1730" w:rsidRDefault="00813E95" w:rsidP="00FF5F30">
      <w:pPr>
        <w:pStyle w:val="OpisZnakZnakZnak"/>
        <w:numPr>
          <w:ilvl w:val="0"/>
          <w:numId w:val="28"/>
        </w:numPr>
        <w:spacing w:before="30" w:after="30"/>
        <w:jc w:val="left"/>
      </w:pPr>
      <w:r w:rsidRPr="000E1730">
        <w:lastRenderedPageBreak/>
        <w:t>Jeżeli zapytanie będzie się odwoływało do nieistniejącej wersji standardu, to zostanie odrzucone na etapie walidacji dokumentu RBE. Natomiast</w:t>
      </w:r>
      <w:r w:rsidR="00886A4D" w:rsidRPr="000E1730">
        <w:t>,</w:t>
      </w:r>
      <w:r w:rsidRPr="000E1730">
        <w:t xml:space="preserve"> jeżeli wersja standardu zostanie przekazana w sposób inny niż określony protokołem uzgodnień, to zapytanie zostanie odrzucone z kodem błędu 200 ("Składnia komunikatu niezgodna ze specyfikacją").</w:t>
      </w:r>
    </w:p>
    <w:p w14:paraId="2F285ACA" w14:textId="77777777" w:rsidR="00813E95" w:rsidRPr="000E1730" w:rsidRDefault="00813E95" w:rsidP="00FF5F30">
      <w:pPr>
        <w:pStyle w:val="OpisZnakZnakZnak"/>
        <w:numPr>
          <w:ilvl w:val="0"/>
          <w:numId w:val="28"/>
        </w:numPr>
        <w:spacing w:before="30" w:after="30"/>
        <w:jc w:val="left"/>
      </w:pPr>
      <w:r w:rsidRPr="000E1730">
        <w:t>Wszystkie pliki XML Schema zawierają informację o wersji standardu RBE w adnotacji:</w:t>
      </w:r>
    </w:p>
    <w:p w14:paraId="3A2FB6D9" w14:textId="77777777" w:rsidR="00E61B0F" w:rsidRDefault="00E61B0F" w:rsidP="00C51BF6">
      <w:pPr>
        <w:pStyle w:val="OpisZnakZnakZnak"/>
        <w:spacing w:before="30" w:after="30"/>
        <w:jc w:val="left"/>
      </w:pPr>
    </w:p>
    <w:p w14:paraId="538676E7" w14:textId="77777777" w:rsidR="00813E95" w:rsidRPr="000E1730" w:rsidRDefault="00813E95" w:rsidP="00C51BF6">
      <w:pPr>
        <w:pStyle w:val="OpisZnakZnakZnak"/>
        <w:spacing w:before="30" w:after="30"/>
        <w:jc w:val="left"/>
        <w:rPr>
          <w:lang w:val="en-US"/>
        </w:rPr>
      </w:pPr>
      <w:r w:rsidRPr="000E1730">
        <w:tab/>
      </w:r>
      <w:r w:rsidRPr="000E1730">
        <w:rPr>
          <w:lang w:val="en-US"/>
        </w:rPr>
        <w:t>&lt;xsd:annotation&gt;</w:t>
      </w:r>
    </w:p>
    <w:p w14:paraId="688C4E1D" w14:textId="77777777" w:rsidR="00813E95" w:rsidRPr="000E1730" w:rsidRDefault="00813E95" w:rsidP="00C51BF6">
      <w:pPr>
        <w:pStyle w:val="OpisZnakZnakZnak"/>
        <w:spacing w:before="30" w:after="30"/>
        <w:jc w:val="left"/>
        <w:rPr>
          <w:lang w:val="en-US"/>
        </w:rPr>
      </w:pPr>
      <w:r w:rsidRPr="000E1730">
        <w:rPr>
          <w:lang w:val="en-US"/>
        </w:rPr>
        <w:tab/>
      </w:r>
      <w:r w:rsidRPr="000E1730">
        <w:rPr>
          <w:lang w:val="en-US"/>
        </w:rPr>
        <w:tab/>
        <w:t>&lt;xsd:documentation xml:lang="pl"&gt;</w:t>
      </w:r>
    </w:p>
    <w:p w14:paraId="699D9256" w14:textId="77777777" w:rsidR="00813E95" w:rsidRPr="00815B23" w:rsidRDefault="00813E95" w:rsidP="00C51BF6">
      <w:pPr>
        <w:pStyle w:val="OpisZnakZnakZnak"/>
        <w:spacing w:before="30" w:after="30"/>
        <w:jc w:val="left"/>
      </w:pPr>
      <w:r w:rsidRPr="000E1730">
        <w:rPr>
          <w:lang w:val="en-US"/>
        </w:rPr>
        <w:tab/>
      </w:r>
      <w:r w:rsidRPr="000E1730">
        <w:rPr>
          <w:lang w:val="en-US"/>
        </w:rPr>
        <w:tab/>
      </w:r>
      <w:r w:rsidRPr="000E1730">
        <w:rPr>
          <w:lang w:val="en-US"/>
        </w:rPr>
        <w:tab/>
      </w:r>
      <w:r w:rsidRPr="00815B23">
        <w:t xml:space="preserve">Standard RBE wersja </w:t>
      </w:r>
      <w:r w:rsidRPr="00815B23">
        <w:rPr>
          <w:i/>
          <w:iCs/>
        </w:rPr>
        <w:t>nr_wersji</w:t>
      </w:r>
      <w:r w:rsidRPr="00815B23">
        <w:tab/>
      </w:r>
      <w:r w:rsidRPr="00815B23">
        <w:tab/>
      </w:r>
      <w:r w:rsidRPr="00815B23">
        <w:tab/>
      </w:r>
    </w:p>
    <w:p w14:paraId="5D03EB58" w14:textId="77777777" w:rsidR="00813E95" w:rsidRPr="000E1730" w:rsidRDefault="00813E95" w:rsidP="00C51BF6">
      <w:pPr>
        <w:pStyle w:val="OpisZnakZnakZnak"/>
        <w:spacing w:before="30" w:after="30"/>
        <w:jc w:val="left"/>
        <w:rPr>
          <w:lang w:val="en-US"/>
        </w:rPr>
      </w:pPr>
      <w:r w:rsidRPr="00815B23">
        <w:tab/>
      </w:r>
      <w:r w:rsidRPr="00815B23">
        <w:tab/>
      </w:r>
      <w:r w:rsidRPr="000E1730">
        <w:rPr>
          <w:lang w:val="en-US"/>
        </w:rPr>
        <w:t>&lt;/xsd:documentation&gt;</w:t>
      </w:r>
    </w:p>
    <w:p w14:paraId="7A6883B4" w14:textId="77777777" w:rsidR="00111139" w:rsidRPr="000E1730" w:rsidRDefault="00813E95" w:rsidP="00C51BF6">
      <w:pPr>
        <w:pStyle w:val="OpisZnakZnakZnak"/>
        <w:spacing w:before="30" w:after="30"/>
        <w:jc w:val="left"/>
        <w:rPr>
          <w:lang w:val="en-US"/>
        </w:rPr>
      </w:pPr>
      <w:r w:rsidRPr="000E1730">
        <w:rPr>
          <w:lang w:val="en-US"/>
        </w:rPr>
        <w:tab/>
        <w:t>&lt;/xsd:annotation&gt;</w:t>
      </w:r>
    </w:p>
    <w:p w14:paraId="16919072" w14:textId="77777777" w:rsidR="00111139" w:rsidRPr="000E1730" w:rsidRDefault="00111139" w:rsidP="00813E95">
      <w:pPr>
        <w:pStyle w:val="OpisZnakZnakZnak"/>
        <w:jc w:val="left"/>
        <w:rPr>
          <w:lang w:val="en-US"/>
        </w:rPr>
      </w:pPr>
    </w:p>
    <w:p w14:paraId="695F2939" w14:textId="77777777" w:rsidR="00DB01DA" w:rsidRPr="000E1730" w:rsidRDefault="00DB01DA" w:rsidP="003B587F">
      <w:pPr>
        <w:pStyle w:val="Nagwek2"/>
      </w:pPr>
      <w:bookmarkStart w:id="92" w:name="_Toc456852720"/>
      <w:bookmarkStart w:id="93" w:name="_Toc147831970"/>
      <w:r w:rsidRPr="000E1730">
        <w:t>Te</w:t>
      </w:r>
      <w:r w:rsidR="003B587F" w:rsidRPr="000E1730">
        <w:t>chniczne aspekty interfejsu</w:t>
      </w:r>
      <w:bookmarkEnd w:id="92"/>
      <w:bookmarkEnd w:id="93"/>
    </w:p>
    <w:p w14:paraId="02BD5850" w14:textId="77777777" w:rsidR="00FC11A2" w:rsidRPr="000E1730" w:rsidRDefault="00FC11A2" w:rsidP="00C51BF6">
      <w:pPr>
        <w:pStyle w:val="OpisZnakZnakZnak"/>
        <w:spacing w:before="30" w:after="30"/>
        <w:ind w:left="601"/>
      </w:pPr>
      <w:r w:rsidRPr="000E1730">
        <w:t xml:space="preserve">Interfejs w warstwie komunikacyjnej jest realizowany w oparciu o </w:t>
      </w:r>
      <w:r w:rsidR="00FE53EF" w:rsidRPr="000E1730">
        <w:t xml:space="preserve">wersję 2.0 </w:t>
      </w:r>
      <w:r w:rsidR="00FE53EF" w:rsidRPr="000E1730">
        <w:rPr>
          <w:rStyle w:val="OpisZnak1"/>
        </w:rPr>
        <w:t>specyfikacji ebXML MSS (</w:t>
      </w:r>
      <w:r w:rsidR="00787E86" w:rsidRPr="000E1730">
        <w:rPr>
          <w:rStyle w:val="OpisZnak1"/>
        </w:rPr>
        <w:t>The ebXML Message Service Specification</w:t>
      </w:r>
      <w:r w:rsidR="00FE53EF" w:rsidRPr="000E1730">
        <w:rPr>
          <w:rStyle w:val="OpisZnak1"/>
        </w:rPr>
        <w:t>)</w:t>
      </w:r>
      <w:r w:rsidRPr="000E1730">
        <w:t xml:space="preserve">. </w:t>
      </w:r>
      <w:r w:rsidR="00197D2F" w:rsidRPr="000E1730">
        <w:t>P</w:t>
      </w:r>
      <w:r w:rsidR="00DD7A7C" w:rsidRPr="000E1730">
        <w:t>rotokół</w:t>
      </w:r>
      <w:r w:rsidRPr="000E1730">
        <w:t xml:space="preserve"> </w:t>
      </w:r>
      <w:r w:rsidR="00197D2F" w:rsidRPr="000E1730">
        <w:t>komunikacji</w:t>
      </w:r>
      <w:r w:rsidRPr="000E1730">
        <w:t xml:space="preserve"> </w:t>
      </w:r>
      <w:r w:rsidR="00197D2F" w:rsidRPr="000E1730">
        <w:t xml:space="preserve">będący kluczowym elementem tej specyfikacji </w:t>
      </w:r>
      <w:r w:rsidRPr="000E1730">
        <w:t>definiuje kopertę transportową ebXML i zasady wymiany danych między stronami interfejsu. W</w:t>
      </w:r>
      <w:r w:rsidR="00787E86" w:rsidRPr="000E1730">
        <w:t> </w:t>
      </w:r>
      <w:r w:rsidRPr="000E1730">
        <w:t>standardzie RBE opisano dopuszczalne wartości parametrów, natomiast w</w:t>
      </w:r>
      <w:r w:rsidR="00787E86" w:rsidRPr="000E1730">
        <w:t> niniejszym rozdziale</w:t>
      </w:r>
      <w:r w:rsidRPr="000E1730">
        <w:t xml:space="preserve"> </w:t>
      </w:r>
      <w:r w:rsidR="007A608E" w:rsidRPr="000E1730">
        <w:t>przedstawiono</w:t>
      </w:r>
      <w:r w:rsidRPr="000E1730">
        <w:t xml:space="preserve"> wa</w:t>
      </w:r>
      <w:r w:rsidR="002F0591" w:rsidRPr="000E1730">
        <w:t xml:space="preserve">rtości parametrów obowiązujące </w:t>
      </w:r>
      <w:r w:rsidR="00DD7A7C" w:rsidRPr="000E1730">
        <w:t>w</w:t>
      </w:r>
      <w:r w:rsidR="00197D2F" w:rsidRPr="000E1730">
        <w:t xml:space="preserve"> interfejsie pomiędzy </w:t>
      </w:r>
      <w:r w:rsidR="003B2AC2" w:rsidRPr="000E1730">
        <w:t xml:space="preserve">systemami </w:t>
      </w:r>
      <w:r w:rsidR="00787E86" w:rsidRPr="000E1730">
        <w:t xml:space="preserve">ZSK-C i </w:t>
      </w:r>
      <w:r w:rsidR="000E1730" w:rsidRPr="000E1730">
        <w:rPr>
          <w:highlight w:val="cyan"/>
        </w:rPr>
        <w:t>XXXX</w:t>
      </w:r>
      <w:r w:rsidR="002F0591" w:rsidRPr="000E1730">
        <w:t>.</w:t>
      </w:r>
    </w:p>
    <w:p w14:paraId="34F1980E" w14:textId="77777777" w:rsidR="00C80FD5" w:rsidRPr="000E1730" w:rsidRDefault="00C80FD5" w:rsidP="00C51BF6">
      <w:pPr>
        <w:pStyle w:val="OpisZnakZnakZnak"/>
        <w:spacing w:before="30" w:after="30"/>
        <w:ind w:left="601"/>
        <w:rPr>
          <w:b/>
        </w:rPr>
      </w:pPr>
    </w:p>
    <w:p w14:paraId="33632443" w14:textId="77777777" w:rsidR="007A608E" w:rsidRPr="000E1730" w:rsidRDefault="007A608E" w:rsidP="00C51BF6">
      <w:pPr>
        <w:pStyle w:val="OpisZnakZnakZnak"/>
        <w:spacing w:before="30" w:after="30"/>
        <w:ind w:left="600"/>
        <w:rPr>
          <w:b/>
        </w:rPr>
      </w:pPr>
      <w:r w:rsidRPr="000E1730">
        <w:rPr>
          <w:b/>
        </w:rPr>
        <w:t>Zasady przygotowania załącznika przesyłki ebXML</w:t>
      </w:r>
    </w:p>
    <w:p w14:paraId="7D72DA47" w14:textId="77777777" w:rsidR="00D92E84" w:rsidRPr="000E1730" w:rsidRDefault="00D92E84" w:rsidP="00C51BF6">
      <w:pPr>
        <w:pStyle w:val="Opis"/>
        <w:spacing w:before="30" w:after="30"/>
      </w:pPr>
      <w:r w:rsidRPr="000E1730">
        <w:t xml:space="preserve">Struktura przesyłki ebXML jest zgodna ze specyfikacją SOAP Messages with Attachments i składa się z dwóch części: </w:t>
      </w:r>
    </w:p>
    <w:p w14:paraId="3A2CE1FC" w14:textId="77777777" w:rsidR="00D92E84" w:rsidRPr="000E1730" w:rsidRDefault="00D92E84" w:rsidP="00C51BF6">
      <w:pPr>
        <w:pStyle w:val="Listapunktowana1"/>
        <w:spacing w:before="30"/>
      </w:pPr>
      <w:r w:rsidRPr="000E1730">
        <w:t xml:space="preserve">pierwszej, stanowiącej nagłówek przesyłki zawierającej podstawowe parametry CPP, </w:t>
      </w:r>
    </w:p>
    <w:p w14:paraId="66E654B0" w14:textId="77777777" w:rsidR="00D92E84" w:rsidRPr="000E1730" w:rsidRDefault="00D92E84" w:rsidP="00C51BF6">
      <w:pPr>
        <w:pStyle w:val="Listapunktowana1"/>
        <w:spacing w:before="30"/>
      </w:pPr>
      <w:r w:rsidRPr="000E1730">
        <w:t>drugiej, zawierającej zabezpieczone załączniki biznesowe w standardzie RBE.</w:t>
      </w:r>
    </w:p>
    <w:p w14:paraId="2D4BE378" w14:textId="77777777" w:rsidR="00D92E84" w:rsidRPr="000E1730" w:rsidRDefault="00D92E84" w:rsidP="00C51BF6">
      <w:pPr>
        <w:pStyle w:val="Opis"/>
        <w:spacing w:before="30" w:after="30"/>
      </w:pPr>
      <w:r w:rsidRPr="000E1730">
        <w:t>Sposób zabezpieczania załączników biznesowych przebiega następująco:</w:t>
      </w:r>
    </w:p>
    <w:p w14:paraId="53622BEA" w14:textId="3F23C1E1" w:rsidR="00D92E84" w:rsidRPr="000E1730" w:rsidRDefault="00D92E84" w:rsidP="00C51BF6">
      <w:pPr>
        <w:pStyle w:val="Opis"/>
        <w:spacing w:before="30" w:after="30"/>
      </w:pPr>
      <w:r w:rsidRPr="000E1730">
        <w:t>1. Załącznik (komunikat RBE) w postaci XML jest</w:t>
      </w:r>
      <w:r w:rsidR="00502F51" w:rsidRPr="000E1730">
        <w:t xml:space="preserve"> </w:t>
      </w:r>
      <w:r w:rsidRPr="000E1730">
        <w:t xml:space="preserve">opcjonalnie kompresowany za pomocą biblioteki ZLIB w wersji </w:t>
      </w:r>
      <w:r w:rsidR="00662C64" w:rsidRPr="000E1730">
        <w:t xml:space="preserve">1.2.3 opisanej i dostępnej w </w:t>
      </w:r>
      <w:r w:rsidR="00662C64" w:rsidRPr="000E1730">
        <w:fldChar w:fldCharType="begin"/>
      </w:r>
      <w:r w:rsidR="00662C64" w:rsidRPr="000E1730">
        <w:instrText xml:space="preserve"> REF _Ref171784146 \r \h </w:instrText>
      </w:r>
      <w:r w:rsidR="000E1730">
        <w:instrText xml:space="preserve"> \* MERGEFORMAT </w:instrText>
      </w:r>
      <w:r w:rsidR="00662C64" w:rsidRPr="000E1730">
        <w:fldChar w:fldCharType="separate"/>
      </w:r>
      <w:r w:rsidR="00673169">
        <w:t>[2]</w:t>
      </w:r>
      <w:r w:rsidR="00662C64" w:rsidRPr="000E1730">
        <w:fldChar w:fldCharType="end"/>
      </w:r>
      <w:r w:rsidRPr="000E1730">
        <w:t>. Kompresja dotyczy wybranych usług RBE - dla danej usługi RBE wszystkie komunikaty RBE są kompresowane lub nie.</w:t>
      </w:r>
    </w:p>
    <w:p w14:paraId="783B881F" w14:textId="77777777" w:rsidR="00D92E84" w:rsidRPr="000E1730" w:rsidRDefault="00D92E84" w:rsidP="00C51BF6">
      <w:pPr>
        <w:pStyle w:val="Opis"/>
        <w:spacing w:before="30" w:after="30"/>
      </w:pPr>
      <w:r w:rsidRPr="000E1730">
        <w:t xml:space="preserve">2. Skompresowany (lub nieskompresowany) załącznik jest zabezpieczany (podpisywany i szyfrowany) za pomocą koperty kryptograficznej PKCS#7. W procesie szyfrowania oraz podpisywania elektronicznego wykorzystywana jest biblioteka </w:t>
      </w:r>
      <w:r w:rsidRPr="001D1D9D">
        <w:t>NBP-HEART w wersji 3.534.</w:t>
      </w:r>
      <w:r w:rsidRPr="000E1730">
        <w:t xml:space="preserve"> Pominięto stosowanie szyfrowania elementów nagłówka komunikatów ebXML oraz stosowanie podpisu zgodnego ze specyfikacją XML Signature.</w:t>
      </w:r>
    </w:p>
    <w:p w14:paraId="1EE1FE7B" w14:textId="77777777" w:rsidR="00D92E84" w:rsidRPr="000E1730" w:rsidRDefault="00D92E84" w:rsidP="00C51BF6">
      <w:pPr>
        <w:pStyle w:val="Opis"/>
        <w:spacing w:before="30" w:after="30"/>
      </w:pPr>
      <w:r w:rsidRPr="000E1730">
        <w:t>3. Binarna koperta PKSC#7 jest kodowana w BASE64.</w:t>
      </w:r>
    </w:p>
    <w:p w14:paraId="5EEC79D7" w14:textId="77777777" w:rsidR="00D92E84" w:rsidRPr="000E1730" w:rsidRDefault="00D92E84" w:rsidP="00C51BF6">
      <w:pPr>
        <w:pStyle w:val="Opis"/>
        <w:spacing w:before="30" w:after="30"/>
      </w:pPr>
      <w:r w:rsidRPr="000E1730">
        <w:t>4. Przygotowany w ten sposób załącznik jest wstawiany do komunikatu ebXML.</w:t>
      </w:r>
    </w:p>
    <w:p w14:paraId="310B200C" w14:textId="77777777" w:rsidR="007A608E" w:rsidRPr="000E1730" w:rsidRDefault="007A608E" w:rsidP="00C51BF6">
      <w:pPr>
        <w:pStyle w:val="Opis"/>
        <w:spacing w:before="30" w:after="30"/>
      </w:pPr>
    </w:p>
    <w:p w14:paraId="12D93844" w14:textId="77777777" w:rsidR="00C80FD5" w:rsidRPr="000E1730" w:rsidRDefault="00C80FD5" w:rsidP="00C51BF6">
      <w:pPr>
        <w:pStyle w:val="OpisZnakZnakZnak"/>
        <w:spacing w:before="30" w:after="30"/>
        <w:ind w:left="600"/>
        <w:rPr>
          <w:b/>
        </w:rPr>
      </w:pPr>
      <w:r w:rsidRPr="000E1730">
        <w:rPr>
          <w:b/>
        </w:rPr>
        <w:t>Dostępność kanału</w:t>
      </w:r>
    </w:p>
    <w:p w14:paraId="32503C41" w14:textId="77777777" w:rsidR="00C80FD5" w:rsidRPr="000E1730" w:rsidRDefault="00C4167A" w:rsidP="00C51BF6">
      <w:pPr>
        <w:pStyle w:val="Opis"/>
        <w:spacing w:before="30" w:after="30"/>
      </w:pPr>
      <w:r w:rsidRPr="000E1730">
        <w:t>Istnieje możliwość ustalenia zakresu czasowego pracy interfejsu indy</w:t>
      </w:r>
      <w:r w:rsidR="00DD7A7C" w:rsidRPr="000E1730">
        <w:t xml:space="preserve">widualnie dla każdego przepływu (usługi). </w:t>
      </w:r>
      <w:r w:rsidRPr="000E1730">
        <w:t xml:space="preserve">Godziny pracy interfejsu będą </w:t>
      </w:r>
      <w:r w:rsidR="00DD7A7C" w:rsidRPr="000E1730">
        <w:t xml:space="preserve">wyznaczane </w:t>
      </w:r>
      <w:r w:rsidRPr="000E1730">
        <w:t>na drodze bezpośrednich uzgodnień pomiędzy Narod</w:t>
      </w:r>
      <w:r w:rsidR="00FB3C5C" w:rsidRPr="000E1730">
        <w:t xml:space="preserve">owym Bankiem Polskim a </w:t>
      </w:r>
      <w:r w:rsidR="00542E04" w:rsidRPr="000E1730">
        <w:rPr>
          <w:highlight w:val="cyan"/>
        </w:rPr>
        <w:t>YYYY</w:t>
      </w:r>
      <w:r w:rsidRPr="000E1730">
        <w:t xml:space="preserve">.  </w:t>
      </w:r>
    </w:p>
    <w:p w14:paraId="4B246241" w14:textId="77777777" w:rsidR="00327C68" w:rsidRPr="000E1730" w:rsidRDefault="00327C68" w:rsidP="00C51BF6">
      <w:pPr>
        <w:pStyle w:val="Opis"/>
        <w:spacing w:before="30" w:after="30"/>
      </w:pPr>
    </w:p>
    <w:p w14:paraId="4DDA2CE2" w14:textId="77777777" w:rsidR="00C80FD5" w:rsidRPr="000E1730" w:rsidRDefault="00C80FD5" w:rsidP="00C51BF6">
      <w:pPr>
        <w:pStyle w:val="OpisZnakZnakZnak"/>
        <w:spacing w:before="30" w:after="30"/>
        <w:ind w:left="600"/>
        <w:rPr>
          <w:b/>
        </w:rPr>
      </w:pPr>
      <w:r w:rsidRPr="000E1730">
        <w:rPr>
          <w:b/>
        </w:rPr>
        <w:t>Parametry CPP</w:t>
      </w:r>
    </w:p>
    <w:p w14:paraId="45F8A8B4" w14:textId="77777777" w:rsidR="00A20D7A" w:rsidRPr="000E1730" w:rsidRDefault="00A20D7A" w:rsidP="00C51BF6">
      <w:pPr>
        <w:pStyle w:val="OpisZnakZnakZnak"/>
        <w:spacing w:before="30" w:after="30"/>
        <w:ind w:left="600"/>
      </w:pPr>
      <w:r w:rsidRPr="000E1730">
        <w:t>W poniższej tabeli opisano wszystkie parametry CPP niezbęd</w:t>
      </w:r>
      <w:r w:rsidR="00787E86" w:rsidRPr="000E1730">
        <w:t>ne</w:t>
      </w:r>
      <w:r w:rsidRPr="000E1730">
        <w:t xml:space="preserve"> do realizacji interfejsu</w:t>
      </w:r>
      <w:r w:rsidR="00787E86" w:rsidRPr="000E1730">
        <w:t>.</w:t>
      </w:r>
    </w:p>
    <w:p w14:paraId="6F6CC99E" w14:textId="1346117D" w:rsidR="00C80FD5" w:rsidRPr="000E1730" w:rsidRDefault="00C80FD5" w:rsidP="00C80FD5">
      <w:pPr>
        <w:pStyle w:val="Podpisnadtabel"/>
      </w:pPr>
      <w:bookmarkStart w:id="94" w:name="_Toc456852803"/>
      <w:bookmarkStart w:id="95" w:name="_Toc146620072"/>
      <w:bookmarkStart w:id="96" w:name="_Toc153182385"/>
      <w:r w:rsidRPr="000E1730">
        <w:lastRenderedPageBreak/>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w:t>
      </w:r>
      <w:r w:rsidR="004572E1">
        <w:rPr>
          <w:noProof/>
        </w:rPr>
        <w:fldChar w:fldCharType="end"/>
      </w:r>
      <w:r w:rsidRPr="000E1730">
        <w:t>. Parametry CPP</w:t>
      </w:r>
      <w:bookmarkEnd w:id="94"/>
      <w:bookmarkEnd w:id="95"/>
      <w:r w:rsidRPr="000E1730">
        <w:t xml:space="preserve"> </w:t>
      </w:r>
      <w:bookmarkEnd w:id="96"/>
    </w:p>
    <w:tbl>
      <w:tblPr>
        <w:tblW w:w="9100" w:type="dxa"/>
        <w:tblInd w:w="108" w:type="dxa"/>
        <w:tblLayout w:type="fixed"/>
        <w:tblLook w:val="01E0" w:firstRow="1" w:lastRow="1" w:firstColumn="1" w:lastColumn="1" w:noHBand="0" w:noVBand="0"/>
      </w:tblPr>
      <w:tblGrid>
        <w:gridCol w:w="2268"/>
        <w:gridCol w:w="4678"/>
        <w:gridCol w:w="2154"/>
      </w:tblGrid>
      <w:tr w:rsidR="00585E0D" w:rsidRPr="00042351" w14:paraId="49E8BD0B" w14:textId="77777777" w:rsidTr="00042351">
        <w:tc>
          <w:tcPr>
            <w:tcW w:w="2268" w:type="dxa"/>
            <w:shd w:val="clear" w:color="auto" w:fill="000000"/>
          </w:tcPr>
          <w:p w14:paraId="3B7FB67F" w14:textId="77777777" w:rsidR="00585E0D" w:rsidRPr="00042351" w:rsidRDefault="00836205" w:rsidP="00C80FD5">
            <w:pPr>
              <w:pStyle w:val="Nagwekkolumnywtabeli"/>
            </w:pPr>
            <w:r w:rsidRPr="00042351">
              <w:lastRenderedPageBreak/>
              <w:t>Parametr</w:t>
            </w:r>
          </w:p>
        </w:tc>
        <w:tc>
          <w:tcPr>
            <w:tcW w:w="4678" w:type="dxa"/>
            <w:shd w:val="clear" w:color="auto" w:fill="000000"/>
          </w:tcPr>
          <w:p w14:paraId="2D8908F8" w14:textId="77777777" w:rsidR="00585E0D" w:rsidRPr="00042351" w:rsidRDefault="00585E0D" w:rsidP="00585E0D">
            <w:pPr>
              <w:jc w:val="center"/>
              <w:rPr>
                <w:b/>
              </w:rPr>
            </w:pPr>
            <w:r w:rsidRPr="00042351">
              <w:rPr>
                <w:b/>
              </w:rPr>
              <w:t>Wartość</w:t>
            </w:r>
            <w:r w:rsidR="00836205" w:rsidRPr="00042351">
              <w:rPr>
                <w:b/>
              </w:rPr>
              <w:t xml:space="preserve"> parametru</w:t>
            </w:r>
          </w:p>
        </w:tc>
        <w:tc>
          <w:tcPr>
            <w:tcW w:w="2154" w:type="dxa"/>
            <w:shd w:val="clear" w:color="auto" w:fill="000000"/>
          </w:tcPr>
          <w:p w14:paraId="7D29DBF8" w14:textId="77777777" w:rsidR="00585E0D" w:rsidRPr="00042351" w:rsidRDefault="00585E0D" w:rsidP="00585E0D">
            <w:pPr>
              <w:jc w:val="center"/>
              <w:rPr>
                <w:b/>
              </w:rPr>
            </w:pPr>
            <w:r w:rsidRPr="00042351">
              <w:rPr>
                <w:b/>
              </w:rPr>
              <w:t>Opis</w:t>
            </w:r>
          </w:p>
        </w:tc>
      </w:tr>
      <w:tr w:rsidR="00836205" w:rsidRPr="000E1730" w14:paraId="58179603" w14:textId="77777777" w:rsidTr="00042351">
        <w:tc>
          <w:tcPr>
            <w:tcW w:w="2268" w:type="dxa"/>
          </w:tcPr>
          <w:p w14:paraId="00A923E5" w14:textId="77777777" w:rsidR="00836205" w:rsidRPr="00042351" w:rsidRDefault="00D93EFD" w:rsidP="00C80FD5">
            <w:pPr>
              <w:pStyle w:val="opiswtabeli"/>
              <w:rPr>
                <w:sz w:val="20"/>
              </w:rPr>
            </w:pPr>
            <w:r w:rsidRPr="00042351">
              <w:rPr>
                <w:sz w:val="20"/>
              </w:rPr>
              <w:t>CPAId</w:t>
            </w:r>
          </w:p>
        </w:tc>
        <w:tc>
          <w:tcPr>
            <w:tcW w:w="4678" w:type="dxa"/>
          </w:tcPr>
          <w:p w14:paraId="73D2B3F2" w14:textId="77777777" w:rsidR="00836205" w:rsidRPr="000E1730" w:rsidRDefault="00D93EFD" w:rsidP="00585E0D">
            <w:pPr>
              <w:pStyle w:val="opiswtabeli"/>
            </w:pPr>
            <w:r w:rsidRPr="000E1730">
              <w:t>ZSK_</w:t>
            </w:r>
            <w:r w:rsidR="000E1730" w:rsidRPr="000E1730">
              <w:rPr>
                <w:highlight w:val="cyan"/>
              </w:rPr>
              <w:t>ZZZZ</w:t>
            </w:r>
          </w:p>
        </w:tc>
        <w:tc>
          <w:tcPr>
            <w:tcW w:w="2154" w:type="dxa"/>
          </w:tcPr>
          <w:p w14:paraId="754E4E1D" w14:textId="77777777" w:rsidR="00836205" w:rsidRPr="000E1730" w:rsidRDefault="00D93EFD" w:rsidP="00585E0D">
            <w:pPr>
              <w:pStyle w:val="opiswtabeli"/>
            </w:pPr>
            <w:r w:rsidRPr="000E1730">
              <w:t>Identyfikator umowy CPA</w:t>
            </w:r>
          </w:p>
        </w:tc>
      </w:tr>
      <w:tr w:rsidR="000A08A8" w:rsidRPr="000E1730" w14:paraId="790EB26E" w14:textId="77777777" w:rsidTr="00042351">
        <w:tc>
          <w:tcPr>
            <w:tcW w:w="2268" w:type="dxa"/>
          </w:tcPr>
          <w:p w14:paraId="1BE2C516" w14:textId="77777777" w:rsidR="000A08A8" w:rsidRPr="00042351" w:rsidRDefault="000A08A8" w:rsidP="00C80FD5">
            <w:pPr>
              <w:pStyle w:val="opiswtabeli"/>
              <w:rPr>
                <w:sz w:val="20"/>
              </w:rPr>
            </w:pPr>
            <w:r w:rsidRPr="00042351">
              <w:rPr>
                <w:sz w:val="20"/>
              </w:rPr>
              <w:t>ackRequested</w:t>
            </w:r>
          </w:p>
        </w:tc>
        <w:tc>
          <w:tcPr>
            <w:tcW w:w="4678" w:type="dxa"/>
          </w:tcPr>
          <w:p w14:paraId="65AFA838" w14:textId="77777777" w:rsidR="000A08A8" w:rsidRPr="000E1730" w:rsidRDefault="00542E04" w:rsidP="00585E0D">
            <w:pPr>
              <w:pStyle w:val="opiswtabeli"/>
            </w:pPr>
            <w:r w:rsidRPr="000E1730">
              <w:t>A</w:t>
            </w:r>
            <w:r w:rsidR="000A08A8" w:rsidRPr="000E1730">
              <w:t>lways</w:t>
            </w:r>
          </w:p>
        </w:tc>
        <w:tc>
          <w:tcPr>
            <w:tcW w:w="2154" w:type="dxa"/>
          </w:tcPr>
          <w:p w14:paraId="1ED55446" w14:textId="77777777" w:rsidR="000A08A8" w:rsidRPr="000E1730" w:rsidRDefault="000A08A8" w:rsidP="00585E0D">
            <w:pPr>
              <w:pStyle w:val="opiswtabeli"/>
            </w:pPr>
            <w:r w:rsidRPr="000E1730">
              <w:t>Określa, kiedy generowane jest potwierdzenie dostarczenia przesyłki</w:t>
            </w:r>
          </w:p>
        </w:tc>
      </w:tr>
      <w:tr w:rsidR="000A08A8" w:rsidRPr="000E1730" w14:paraId="44A9FED1" w14:textId="77777777" w:rsidTr="00042351">
        <w:tc>
          <w:tcPr>
            <w:tcW w:w="2268" w:type="dxa"/>
          </w:tcPr>
          <w:p w14:paraId="43E01E39" w14:textId="77777777" w:rsidR="000A08A8" w:rsidRPr="00042351" w:rsidRDefault="000A08A8" w:rsidP="00C80FD5">
            <w:pPr>
              <w:pStyle w:val="opiswtabeli"/>
              <w:rPr>
                <w:sz w:val="20"/>
              </w:rPr>
            </w:pPr>
            <w:r w:rsidRPr="00042351">
              <w:rPr>
                <w:sz w:val="20"/>
              </w:rPr>
              <w:t>ackSignatureRequested</w:t>
            </w:r>
          </w:p>
        </w:tc>
        <w:tc>
          <w:tcPr>
            <w:tcW w:w="4678" w:type="dxa"/>
          </w:tcPr>
          <w:p w14:paraId="07F438B8" w14:textId="77777777" w:rsidR="000A08A8" w:rsidRPr="000E1730" w:rsidRDefault="00542E04" w:rsidP="00585E0D">
            <w:pPr>
              <w:pStyle w:val="opiswtabeli"/>
            </w:pPr>
            <w:r w:rsidRPr="000E1730">
              <w:t>N</w:t>
            </w:r>
            <w:r w:rsidR="000A08A8" w:rsidRPr="000E1730">
              <w:t>ever</w:t>
            </w:r>
          </w:p>
        </w:tc>
        <w:tc>
          <w:tcPr>
            <w:tcW w:w="2154" w:type="dxa"/>
          </w:tcPr>
          <w:p w14:paraId="3F308D50" w14:textId="77777777" w:rsidR="000A08A8" w:rsidRPr="000E1730" w:rsidRDefault="000A08A8" w:rsidP="00585E0D">
            <w:pPr>
              <w:pStyle w:val="opiswtabeli"/>
            </w:pPr>
            <w:r w:rsidRPr="000E1730">
              <w:t>Określa, czy potwierdzenie ma być podpisane</w:t>
            </w:r>
          </w:p>
        </w:tc>
      </w:tr>
      <w:tr w:rsidR="00042351" w:rsidRPr="000E1730" w14:paraId="5B3F024F" w14:textId="77777777" w:rsidTr="00042351">
        <w:tc>
          <w:tcPr>
            <w:tcW w:w="2268" w:type="dxa"/>
            <w:vMerge w:val="restart"/>
          </w:tcPr>
          <w:p w14:paraId="48A18013" w14:textId="77777777" w:rsidR="00042351" w:rsidRPr="00042351" w:rsidRDefault="00042351" w:rsidP="00C80FD5">
            <w:pPr>
              <w:pStyle w:val="opiswtabeli"/>
              <w:rPr>
                <w:sz w:val="20"/>
              </w:rPr>
            </w:pPr>
            <w:r w:rsidRPr="00042351">
              <w:rPr>
                <w:sz w:val="20"/>
              </w:rPr>
              <w:t>Action</w:t>
            </w:r>
          </w:p>
        </w:tc>
        <w:tc>
          <w:tcPr>
            <w:tcW w:w="4678" w:type="dxa"/>
          </w:tcPr>
          <w:p w14:paraId="76BB452C" w14:textId="77777777" w:rsidR="00042351" w:rsidRPr="000E1730" w:rsidRDefault="00042351" w:rsidP="00585E0D">
            <w:pPr>
              <w:pStyle w:val="opiswtabeli"/>
              <w:rPr>
                <w:lang w:val="en-US"/>
              </w:rPr>
            </w:pPr>
            <w:r w:rsidRPr="000E1730">
              <w:rPr>
                <w:lang w:val="en-US"/>
              </w:rPr>
              <w:t>PaymentAddRequest</w:t>
            </w:r>
          </w:p>
          <w:p w14:paraId="095994E3" w14:textId="77777777" w:rsidR="00042351" w:rsidRPr="000E1730" w:rsidRDefault="00042351" w:rsidP="00585E0D">
            <w:pPr>
              <w:pStyle w:val="opiswtabeli"/>
              <w:rPr>
                <w:lang w:val="en-US"/>
              </w:rPr>
            </w:pPr>
            <w:r w:rsidRPr="000E1730">
              <w:rPr>
                <w:lang w:val="en-US"/>
              </w:rPr>
              <w:t>PaymentInquiryRequest</w:t>
            </w:r>
          </w:p>
          <w:p w14:paraId="4CB16B28" w14:textId="77777777" w:rsidR="00042351" w:rsidRPr="000E1730" w:rsidRDefault="00042351" w:rsidP="00585E0D">
            <w:pPr>
              <w:pStyle w:val="opiswtabeli"/>
              <w:rPr>
                <w:lang w:val="en-US"/>
              </w:rPr>
            </w:pPr>
            <w:r w:rsidRPr="000E1730">
              <w:rPr>
                <w:lang w:val="en-US"/>
              </w:rPr>
              <w:t>PaymentModifyRequest</w:t>
            </w:r>
          </w:p>
          <w:p w14:paraId="4D68BB31" w14:textId="77777777" w:rsidR="00042351" w:rsidRDefault="00042351" w:rsidP="00585E0D">
            <w:pPr>
              <w:pStyle w:val="opiswtabeli"/>
              <w:rPr>
                <w:lang w:val="en-US"/>
              </w:rPr>
            </w:pPr>
            <w:r w:rsidRPr="000E1730">
              <w:rPr>
                <w:lang w:val="en-US"/>
              </w:rPr>
              <w:t>PaymentCancellationRequest</w:t>
            </w:r>
          </w:p>
          <w:p w14:paraId="45E22297" w14:textId="77777777" w:rsidR="00042351" w:rsidRPr="000E1730" w:rsidRDefault="00042351" w:rsidP="00585E0D">
            <w:pPr>
              <w:pStyle w:val="opiswtabeli"/>
              <w:rPr>
                <w:lang w:val="en-US"/>
              </w:rPr>
            </w:pPr>
          </w:p>
          <w:p w14:paraId="0F55C1E4" w14:textId="77777777" w:rsidR="00042351" w:rsidRPr="000E1730" w:rsidRDefault="00042351" w:rsidP="00585E0D">
            <w:pPr>
              <w:pStyle w:val="opiswtabeli"/>
              <w:rPr>
                <w:lang w:val="en-US"/>
              </w:rPr>
            </w:pPr>
            <w:r w:rsidRPr="000E1730">
              <w:rPr>
                <w:lang w:val="en-US"/>
              </w:rPr>
              <w:t>PaymentAddResponse</w:t>
            </w:r>
          </w:p>
          <w:p w14:paraId="67FC02CB" w14:textId="77777777" w:rsidR="00042351" w:rsidRPr="000E1730" w:rsidRDefault="00042351" w:rsidP="00585E0D">
            <w:pPr>
              <w:pStyle w:val="opiswtabeli"/>
              <w:rPr>
                <w:lang w:val="en-US"/>
              </w:rPr>
            </w:pPr>
            <w:r w:rsidRPr="000E1730">
              <w:rPr>
                <w:lang w:val="en-US"/>
              </w:rPr>
              <w:t>PaymentInquiryResponse</w:t>
            </w:r>
          </w:p>
          <w:p w14:paraId="4A042413" w14:textId="77777777" w:rsidR="00042351" w:rsidRPr="000E1730" w:rsidRDefault="00042351" w:rsidP="00585E0D">
            <w:pPr>
              <w:pStyle w:val="opiswtabeli"/>
              <w:rPr>
                <w:lang w:val="en-US"/>
              </w:rPr>
            </w:pPr>
            <w:r w:rsidRPr="000E1730">
              <w:rPr>
                <w:lang w:val="en-US"/>
              </w:rPr>
              <w:t>PaymentModifyResponse</w:t>
            </w:r>
          </w:p>
          <w:p w14:paraId="1BE8D02F" w14:textId="77777777" w:rsidR="00042351" w:rsidRDefault="00042351" w:rsidP="0035611C">
            <w:pPr>
              <w:pStyle w:val="opiswtabeli"/>
              <w:rPr>
                <w:lang w:val="en-US"/>
              </w:rPr>
            </w:pPr>
            <w:r>
              <w:rPr>
                <w:lang w:val="en-US"/>
              </w:rPr>
              <w:t>PaymentCancellationResponse</w:t>
            </w:r>
          </w:p>
          <w:p w14:paraId="4D876866" w14:textId="77777777" w:rsidR="00DA5D4C" w:rsidRPr="000E1730" w:rsidRDefault="00DA5D4C" w:rsidP="0035611C">
            <w:pPr>
              <w:pStyle w:val="opiswtabeli"/>
              <w:rPr>
                <w:lang w:val="en-US"/>
              </w:rPr>
            </w:pPr>
          </w:p>
        </w:tc>
        <w:tc>
          <w:tcPr>
            <w:tcW w:w="2154" w:type="dxa"/>
            <w:vMerge w:val="restart"/>
          </w:tcPr>
          <w:p w14:paraId="5EBCFC47" w14:textId="77777777" w:rsidR="00DA5D4C" w:rsidRDefault="00DA5D4C" w:rsidP="00585E0D">
            <w:pPr>
              <w:pStyle w:val="opiswtabeli"/>
            </w:pPr>
          </w:p>
          <w:p w14:paraId="132706DD" w14:textId="77777777" w:rsidR="00042351" w:rsidRPr="000E1730" w:rsidRDefault="00042351" w:rsidP="00585E0D">
            <w:pPr>
              <w:pStyle w:val="opiswtabeli"/>
            </w:pPr>
            <w:r w:rsidRPr="000E1730">
              <w:t>Lista usług, która zostanie obsłużona przez MSH</w:t>
            </w:r>
          </w:p>
        </w:tc>
      </w:tr>
      <w:tr w:rsidR="00042351" w:rsidRPr="00B94FC7" w14:paraId="08D4A9C6" w14:textId="77777777" w:rsidTr="00042351">
        <w:tc>
          <w:tcPr>
            <w:tcW w:w="2268" w:type="dxa"/>
            <w:vMerge/>
          </w:tcPr>
          <w:p w14:paraId="1B48691E" w14:textId="77777777" w:rsidR="00042351" w:rsidRPr="00042351" w:rsidRDefault="00042351" w:rsidP="00C80FD5">
            <w:pPr>
              <w:pStyle w:val="opiswtabeli"/>
              <w:rPr>
                <w:sz w:val="20"/>
              </w:rPr>
            </w:pPr>
          </w:p>
        </w:tc>
        <w:tc>
          <w:tcPr>
            <w:tcW w:w="4678" w:type="dxa"/>
          </w:tcPr>
          <w:p w14:paraId="43F56443" w14:textId="77777777" w:rsidR="00042351" w:rsidRDefault="00042351" w:rsidP="0035611C">
            <w:pPr>
              <w:pStyle w:val="opiswtabeli"/>
              <w:rPr>
                <w:lang w:val="en-US"/>
              </w:rPr>
            </w:pPr>
            <w:r w:rsidRPr="000E1730">
              <w:rPr>
                <w:lang w:val="en-US"/>
              </w:rPr>
              <w:t>StatementRequest</w:t>
            </w:r>
          </w:p>
          <w:p w14:paraId="3814394E" w14:textId="77777777" w:rsidR="00042351" w:rsidRPr="000E1730" w:rsidRDefault="00042351" w:rsidP="0035611C">
            <w:pPr>
              <w:pStyle w:val="opiswtabeli"/>
              <w:rPr>
                <w:lang w:val="en-US"/>
              </w:rPr>
            </w:pPr>
            <w:r w:rsidRPr="000E1730">
              <w:rPr>
                <w:lang w:val="en-US"/>
              </w:rPr>
              <w:t>BalanceRequest</w:t>
            </w:r>
          </w:p>
          <w:p w14:paraId="7AE72C71" w14:textId="77777777" w:rsidR="00042351" w:rsidRDefault="00042351" w:rsidP="0035611C">
            <w:pPr>
              <w:pStyle w:val="opiswtabeli"/>
              <w:rPr>
                <w:lang w:val="en-US"/>
              </w:rPr>
            </w:pPr>
            <w:r w:rsidRPr="000E1730">
              <w:rPr>
                <w:lang w:val="en-US"/>
              </w:rPr>
              <w:t>GeneralInformationInquiryRequest</w:t>
            </w:r>
          </w:p>
          <w:p w14:paraId="11A0D35B" w14:textId="77777777" w:rsidR="00042351" w:rsidRPr="000E1730" w:rsidRDefault="00042351" w:rsidP="0035611C">
            <w:pPr>
              <w:pStyle w:val="opiswtabeli"/>
              <w:rPr>
                <w:lang w:val="en-US"/>
              </w:rPr>
            </w:pPr>
            <w:r>
              <w:rPr>
                <w:lang w:val="en-US"/>
              </w:rPr>
              <w:t>GeneralReferenceListRequest</w:t>
            </w:r>
          </w:p>
          <w:p w14:paraId="61D8F78A" w14:textId="77777777" w:rsidR="00042351" w:rsidRDefault="00042351" w:rsidP="0035611C">
            <w:pPr>
              <w:pStyle w:val="opiswtabeli"/>
              <w:rPr>
                <w:lang w:val="en-US"/>
              </w:rPr>
            </w:pPr>
            <w:r>
              <w:rPr>
                <w:lang w:val="en-US"/>
              </w:rPr>
              <w:t>ForeignExchangeListRequest</w:t>
            </w:r>
          </w:p>
          <w:p w14:paraId="5B9D4CC9" w14:textId="77777777" w:rsidR="0082480C" w:rsidRPr="000E1730" w:rsidRDefault="0082480C" w:rsidP="0035611C">
            <w:pPr>
              <w:pStyle w:val="opiswtabeli"/>
              <w:rPr>
                <w:lang w:val="en-US"/>
              </w:rPr>
            </w:pPr>
            <w:r w:rsidRPr="0082480C">
              <w:rPr>
                <w:highlight w:val="cyan"/>
                <w:lang w:val="en-US"/>
              </w:rPr>
              <w:t>InterestRateRequest</w:t>
            </w:r>
          </w:p>
          <w:p w14:paraId="3C97AB30" w14:textId="77777777" w:rsidR="00042351" w:rsidRDefault="00042351" w:rsidP="00585E0D">
            <w:pPr>
              <w:pStyle w:val="opiswtabeli"/>
              <w:rPr>
                <w:lang w:val="en-US"/>
              </w:rPr>
            </w:pPr>
          </w:p>
          <w:p w14:paraId="218F270F" w14:textId="77777777" w:rsidR="00042351" w:rsidRPr="000E1730" w:rsidRDefault="00042351" w:rsidP="0035611C">
            <w:pPr>
              <w:pStyle w:val="opiswtabeli"/>
              <w:rPr>
                <w:lang w:val="en-US"/>
              </w:rPr>
            </w:pPr>
            <w:r w:rsidRPr="000E1730">
              <w:rPr>
                <w:lang w:val="en-US"/>
              </w:rPr>
              <w:t>StatementResponse</w:t>
            </w:r>
          </w:p>
          <w:p w14:paraId="0BDA1D08" w14:textId="77777777" w:rsidR="00042351" w:rsidRPr="000E1730" w:rsidRDefault="00042351" w:rsidP="0035611C">
            <w:pPr>
              <w:pStyle w:val="opiswtabeli"/>
              <w:rPr>
                <w:lang w:val="en-US"/>
              </w:rPr>
            </w:pPr>
            <w:r w:rsidRPr="000E1730">
              <w:rPr>
                <w:lang w:val="en-US"/>
              </w:rPr>
              <w:t>BalanceResponse</w:t>
            </w:r>
          </w:p>
          <w:p w14:paraId="49986052" w14:textId="77777777" w:rsidR="00042351" w:rsidRDefault="00042351" w:rsidP="0035611C">
            <w:pPr>
              <w:pStyle w:val="opiswtabeli"/>
              <w:rPr>
                <w:lang w:val="en-US"/>
              </w:rPr>
            </w:pPr>
            <w:r w:rsidRPr="000E1730">
              <w:rPr>
                <w:lang w:val="en-US"/>
              </w:rPr>
              <w:t>GeneralInformationInquiryResponse</w:t>
            </w:r>
          </w:p>
          <w:p w14:paraId="75B40E44" w14:textId="77777777" w:rsidR="00042351" w:rsidRPr="000E1730" w:rsidRDefault="00042351" w:rsidP="0035611C">
            <w:pPr>
              <w:pStyle w:val="opiswtabeli"/>
              <w:rPr>
                <w:lang w:val="en-US"/>
              </w:rPr>
            </w:pPr>
            <w:r>
              <w:rPr>
                <w:lang w:val="en-US"/>
              </w:rPr>
              <w:t>GeneralReferenceListResponse</w:t>
            </w:r>
          </w:p>
          <w:p w14:paraId="179436CC" w14:textId="77777777" w:rsidR="00042351" w:rsidRDefault="00042351" w:rsidP="0035611C">
            <w:pPr>
              <w:pStyle w:val="opiswtabeli"/>
              <w:rPr>
                <w:lang w:val="en-US"/>
              </w:rPr>
            </w:pPr>
            <w:r>
              <w:rPr>
                <w:lang w:val="en-US"/>
              </w:rPr>
              <w:t>ForeignExchangeListResponse</w:t>
            </w:r>
          </w:p>
          <w:p w14:paraId="2C06FFC2" w14:textId="77777777" w:rsidR="0082480C" w:rsidRDefault="0082480C" w:rsidP="0035611C">
            <w:pPr>
              <w:pStyle w:val="opiswtabeli"/>
              <w:rPr>
                <w:lang w:val="en-US"/>
              </w:rPr>
            </w:pPr>
            <w:r w:rsidRPr="0082480C">
              <w:rPr>
                <w:highlight w:val="cyan"/>
                <w:lang w:val="en-US"/>
              </w:rPr>
              <w:t>InterestRateResponse</w:t>
            </w:r>
          </w:p>
          <w:p w14:paraId="238E928A" w14:textId="77777777" w:rsidR="00DA5D4C" w:rsidRPr="000E1730" w:rsidRDefault="00DA5D4C" w:rsidP="0035611C">
            <w:pPr>
              <w:pStyle w:val="opiswtabeli"/>
              <w:rPr>
                <w:lang w:val="en-US"/>
              </w:rPr>
            </w:pPr>
          </w:p>
        </w:tc>
        <w:tc>
          <w:tcPr>
            <w:tcW w:w="2154" w:type="dxa"/>
            <w:vMerge/>
          </w:tcPr>
          <w:p w14:paraId="2F98828A" w14:textId="77777777" w:rsidR="00042351" w:rsidRPr="00815B23" w:rsidRDefault="00042351" w:rsidP="00585E0D">
            <w:pPr>
              <w:pStyle w:val="opiswtabeli"/>
              <w:rPr>
                <w:lang w:val="en-US"/>
              </w:rPr>
            </w:pPr>
          </w:p>
        </w:tc>
      </w:tr>
      <w:tr w:rsidR="00042351" w:rsidRPr="000E1730" w14:paraId="7194033A" w14:textId="77777777" w:rsidTr="00042351">
        <w:tc>
          <w:tcPr>
            <w:tcW w:w="2268" w:type="dxa"/>
            <w:vMerge/>
          </w:tcPr>
          <w:p w14:paraId="6181C8E6" w14:textId="77777777" w:rsidR="00042351" w:rsidRPr="00815B23" w:rsidRDefault="00042351" w:rsidP="00C80FD5">
            <w:pPr>
              <w:pStyle w:val="opiswtabeli"/>
              <w:rPr>
                <w:sz w:val="20"/>
                <w:lang w:val="en-US"/>
              </w:rPr>
            </w:pPr>
          </w:p>
        </w:tc>
        <w:tc>
          <w:tcPr>
            <w:tcW w:w="4678" w:type="dxa"/>
          </w:tcPr>
          <w:p w14:paraId="4B0513B1" w14:textId="77777777" w:rsidR="00042351" w:rsidRPr="000E1730" w:rsidRDefault="00042351" w:rsidP="0035611C">
            <w:pPr>
              <w:pStyle w:val="opiswtabeli"/>
              <w:rPr>
                <w:lang w:val="en-US"/>
              </w:rPr>
            </w:pPr>
            <w:r w:rsidRPr="000E1730">
              <w:rPr>
                <w:lang w:val="en-US"/>
              </w:rPr>
              <w:t>DepositOrderAddRequest</w:t>
            </w:r>
          </w:p>
          <w:p w14:paraId="1CD15BF9" w14:textId="77777777" w:rsidR="00042351" w:rsidRPr="000E1730" w:rsidRDefault="00042351" w:rsidP="0035611C">
            <w:pPr>
              <w:pStyle w:val="opiswtabeli"/>
              <w:rPr>
                <w:lang w:val="en-US"/>
              </w:rPr>
            </w:pPr>
            <w:r w:rsidRPr="000E1730">
              <w:rPr>
                <w:lang w:val="en-US"/>
              </w:rPr>
              <w:t>DepositCancellationRequest</w:t>
            </w:r>
          </w:p>
          <w:p w14:paraId="26C21DCD" w14:textId="77777777" w:rsidR="00042351" w:rsidRDefault="00042351" w:rsidP="0035611C">
            <w:pPr>
              <w:pStyle w:val="opiswtabeli"/>
              <w:rPr>
                <w:lang w:val="en-US"/>
              </w:rPr>
            </w:pPr>
            <w:r w:rsidRPr="000E1730">
              <w:rPr>
                <w:lang w:val="en-US"/>
              </w:rPr>
              <w:t>DepositInquiryRequest</w:t>
            </w:r>
          </w:p>
          <w:p w14:paraId="7FFDF9BD" w14:textId="77777777" w:rsidR="00042351" w:rsidRDefault="00042351" w:rsidP="0035611C">
            <w:pPr>
              <w:pStyle w:val="opiswtabeli"/>
              <w:rPr>
                <w:lang w:val="en-US"/>
              </w:rPr>
            </w:pPr>
            <w:r>
              <w:rPr>
                <w:lang w:val="en-US"/>
              </w:rPr>
              <w:t>DepositOfferInquiryRequest</w:t>
            </w:r>
          </w:p>
          <w:p w14:paraId="4D62D7AC" w14:textId="77777777" w:rsidR="00042351" w:rsidRDefault="00042351" w:rsidP="0035611C">
            <w:pPr>
              <w:pStyle w:val="opiswtabeli"/>
              <w:rPr>
                <w:lang w:val="en-US"/>
              </w:rPr>
            </w:pPr>
          </w:p>
          <w:p w14:paraId="63F8BFD1" w14:textId="77777777" w:rsidR="00042351" w:rsidRPr="000E1730" w:rsidRDefault="00042351" w:rsidP="0035611C">
            <w:pPr>
              <w:pStyle w:val="opiswtabeli"/>
              <w:rPr>
                <w:lang w:val="en-US"/>
              </w:rPr>
            </w:pPr>
            <w:r w:rsidRPr="000E1730">
              <w:rPr>
                <w:lang w:val="en-US"/>
              </w:rPr>
              <w:t>DepositOrderAddResponse</w:t>
            </w:r>
          </w:p>
          <w:p w14:paraId="58E3A910" w14:textId="77777777" w:rsidR="00042351" w:rsidRPr="000E1730" w:rsidRDefault="00042351" w:rsidP="0035611C">
            <w:pPr>
              <w:pStyle w:val="opiswtabeli"/>
              <w:rPr>
                <w:lang w:val="en-US"/>
              </w:rPr>
            </w:pPr>
            <w:r w:rsidRPr="000E1730">
              <w:rPr>
                <w:lang w:val="en-US"/>
              </w:rPr>
              <w:t>DepositCancellationResponse</w:t>
            </w:r>
          </w:p>
          <w:p w14:paraId="30D9B97C" w14:textId="77777777" w:rsidR="00042351" w:rsidRDefault="00042351" w:rsidP="0035611C">
            <w:pPr>
              <w:pStyle w:val="opiswtabeli"/>
              <w:rPr>
                <w:lang w:val="en-US"/>
              </w:rPr>
            </w:pPr>
            <w:r w:rsidRPr="000E1730">
              <w:rPr>
                <w:lang w:val="en-US"/>
              </w:rPr>
              <w:t>DepositInquiryResponse</w:t>
            </w:r>
          </w:p>
          <w:p w14:paraId="2BAD8864" w14:textId="77777777" w:rsidR="00042351" w:rsidRPr="000E1730" w:rsidRDefault="00042351" w:rsidP="0035611C">
            <w:pPr>
              <w:pStyle w:val="opiswtabeli"/>
              <w:rPr>
                <w:lang w:val="en-US"/>
              </w:rPr>
            </w:pPr>
            <w:r>
              <w:rPr>
                <w:lang w:val="en-US"/>
              </w:rPr>
              <w:t>DepositOfferInquiryResponse</w:t>
            </w:r>
          </w:p>
        </w:tc>
        <w:tc>
          <w:tcPr>
            <w:tcW w:w="2154" w:type="dxa"/>
            <w:vMerge/>
          </w:tcPr>
          <w:p w14:paraId="3B561C9A" w14:textId="77777777" w:rsidR="00042351" w:rsidRPr="000E1730" w:rsidRDefault="00042351" w:rsidP="00585E0D">
            <w:pPr>
              <w:pStyle w:val="opiswtabeli"/>
            </w:pPr>
          </w:p>
        </w:tc>
      </w:tr>
    </w:tbl>
    <w:p w14:paraId="083C33A0" w14:textId="77777777" w:rsidR="009E35DD" w:rsidRDefault="009E35DD"/>
    <w:tbl>
      <w:tblPr>
        <w:tblW w:w="9100" w:type="dxa"/>
        <w:tblInd w:w="108" w:type="dxa"/>
        <w:tblLayout w:type="fixed"/>
        <w:tblLook w:val="01E0" w:firstRow="1" w:lastRow="1" w:firstColumn="1" w:lastColumn="1" w:noHBand="0" w:noVBand="0"/>
      </w:tblPr>
      <w:tblGrid>
        <w:gridCol w:w="2268"/>
        <w:gridCol w:w="4678"/>
        <w:gridCol w:w="2154"/>
      </w:tblGrid>
      <w:tr w:rsidR="00042351" w:rsidRPr="000E1730" w14:paraId="670D82E0" w14:textId="77777777" w:rsidTr="00042351">
        <w:tc>
          <w:tcPr>
            <w:tcW w:w="2268" w:type="dxa"/>
            <w:vMerge w:val="restart"/>
          </w:tcPr>
          <w:p w14:paraId="564CCC9E" w14:textId="77777777" w:rsidR="00042351" w:rsidRPr="00042351" w:rsidRDefault="00042351" w:rsidP="00C80FD5">
            <w:pPr>
              <w:pStyle w:val="opiswtabeli"/>
              <w:rPr>
                <w:sz w:val="20"/>
              </w:rPr>
            </w:pPr>
          </w:p>
        </w:tc>
        <w:tc>
          <w:tcPr>
            <w:tcW w:w="4678" w:type="dxa"/>
          </w:tcPr>
          <w:p w14:paraId="6AFAADAE" w14:textId="77777777" w:rsidR="00DA5D4C" w:rsidRPr="000E1730" w:rsidRDefault="00DA5D4C" w:rsidP="001D6EB3">
            <w:pPr>
              <w:pStyle w:val="opiswtabeli"/>
              <w:rPr>
                <w:lang w:val="en-US"/>
              </w:rPr>
            </w:pPr>
          </w:p>
        </w:tc>
        <w:tc>
          <w:tcPr>
            <w:tcW w:w="2154" w:type="dxa"/>
            <w:vMerge w:val="restart"/>
          </w:tcPr>
          <w:p w14:paraId="2DE5E1A0" w14:textId="77777777" w:rsidR="00042351" w:rsidRPr="000E1730" w:rsidRDefault="00042351" w:rsidP="00585E0D">
            <w:pPr>
              <w:pStyle w:val="opiswtabeli"/>
            </w:pPr>
          </w:p>
        </w:tc>
      </w:tr>
      <w:tr w:rsidR="00042351" w:rsidRPr="000E1730" w14:paraId="0F91024F" w14:textId="77777777" w:rsidTr="00042351">
        <w:tc>
          <w:tcPr>
            <w:tcW w:w="2268" w:type="dxa"/>
            <w:vMerge/>
          </w:tcPr>
          <w:p w14:paraId="0C62BDB8" w14:textId="77777777" w:rsidR="00042351" w:rsidRPr="00042351" w:rsidRDefault="00042351" w:rsidP="00C80FD5">
            <w:pPr>
              <w:pStyle w:val="opiswtabeli"/>
              <w:rPr>
                <w:sz w:val="20"/>
              </w:rPr>
            </w:pPr>
          </w:p>
        </w:tc>
        <w:tc>
          <w:tcPr>
            <w:tcW w:w="4678" w:type="dxa"/>
          </w:tcPr>
          <w:p w14:paraId="4314F65D" w14:textId="77777777" w:rsidR="00042351" w:rsidRDefault="00042351" w:rsidP="0035611C">
            <w:pPr>
              <w:pStyle w:val="opiswtabeli"/>
              <w:rPr>
                <w:lang w:val="en-US"/>
              </w:rPr>
            </w:pPr>
            <w:r>
              <w:rPr>
                <w:lang w:val="en-US"/>
              </w:rPr>
              <w:t>CreditComplaintAddRequest</w:t>
            </w:r>
          </w:p>
          <w:p w14:paraId="163C224F" w14:textId="77777777" w:rsidR="00042351" w:rsidRDefault="00042351" w:rsidP="0035611C">
            <w:pPr>
              <w:pStyle w:val="opiswtabeli"/>
              <w:rPr>
                <w:lang w:val="en-US"/>
              </w:rPr>
            </w:pPr>
            <w:r>
              <w:rPr>
                <w:lang w:val="en-US"/>
              </w:rPr>
              <w:t>CreditComplaintRequest</w:t>
            </w:r>
          </w:p>
          <w:p w14:paraId="1BFCDFFB" w14:textId="77777777" w:rsidR="00042351" w:rsidRDefault="00042351" w:rsidP="0035611C">
            <w:pPr>
              <w:pStyle w:val="opiswtabeli"/>
              <w:rPr>
                <w:lang w:val="en-US"/>
              </w:rPr>
            </w:pPr>
            <w:r>
              <w:rPr>
                <w:lang w:val="en-US"/>
              </w:rPr>
              <w:t>CreditInformationAddRequest</w:t>
            </w:r>
          </w:p>
          <w:p w14:paraId="4F296B43" w14:textId="77777777" w:rsidR="00042351" w:rsidRDefault="00042351" w:rsidP="0035611C">
            <w:pPr>
              <w:pStyle w:val="opiswtabeli"/>
              <w:rPr>
                <w:lang w:val="en-US"/>
              </w:rPr>
            </w:pPr>
            <w:r>
              <w:rPr>
                <w:lang w:val="en-US"/>
              </w:rPr>
              <w:t>CreditInformationRequest</w:t>
            </w:r>
          </w:p>
          <w:p w14:paraId="0304C355" w14:textId="77777777" w:rsidR="00042351" w:rsidRDefault="00042351" w:rsidP="0035611C">
            <w:pPr>
              <w:pStyle w:val="opiswtabeli"/>
              <w:rPr>
                <w:lang w:val="en-US"/>
              </w:rPr>
            </w:pPr>
          </w:p>
          <w:p w14:paraId="68C64D1F" w14:textId="77777777" w:rsidR="00042351" w:rsidRDefault="00042351" w:rsidP="0035611C">
            <w:pPr>
              <w:pStyle w:val="opiswtabeli"/>
              <w:rPr>
                <w:lang w:val="en-US"/>
              </w:rPr>
            </w:pPr>
            <w:r>
              <w:rPr>
                <w:lang w:val="en-US"/>
              </w:rPr>
              <w:t>CreditComplaintAddResponse</w:t>
            </w:r>
          </w:p>
          <w:p w14:paraId="1A8995C7" w14:textId="77777777" w:rsidR="00042351" w:rsidRDefault="00042351" w:rsidP="0035611C">
            <w:pPr>
              <w:pStyle w:val="opiswtabeli"/>
              <w:rPr>
                <w:lang w:val="en-US"/>
              </w:rPr>
            </w:pPr>
            <w:r w:rsidRPr="0035611C">
              <w:rPr>
                <w:lang w:val="en-US"/>
              </w:rPr>
              <w:t>CreditC</w:t>
            </w:r>
            <w:r>
              <w:rPr>
                <w:lang w:val="en-US"/>
              </w:rPr>
              <w:t>omplaintResponse</w:t>
            </w:r>
          </w:p>
          <w:p w14:paraId="2B43B2E9" w14:textId="77777777" w:rsidR="00042351" w:rsidRDefault="00042351" w:rsidP="0035611C">
            <w:pPr>
              <w:pStyle w:val="opiswtabeli"/>
              <w:rPr>
                <w:lang w:val="en-US"/>
              </w:rPr>
            </w:pPr>
            <w:r>
              <w:rPr>
                <w:lang w:val="en-US"/>
              </w:rPr>
              <w:t>CreditInformationAddResponse</w:t>
            </w:r>
          </w:p>
          <w:p w14:paraId="5F335049" w14:textId="77777777" w:rsidR="00042351" w:rsidRDefault="00042351" w:rsidP="0035611C">
            <w:pPr>
              <w:pStyle w:val="opiswtabeli"/>
              <w:rPr>
                <w:lang w:val="en-US"/>
              </w:rPr>
            </w:pPr>
            <w:r>
              <w:rPr>
                <w:lang w:val="en-US"/>
              </w:rPr>
              <w:t>CreditInformationResponse</w:t>
            </w:r>
          </w:p>
          <w:p w14:paraId="4E9BF0D6" w14:textId="77777777" w:rsidR="00DA5D4C" w:rsidRDefault="00DA5D4C" w:rsidP="0035611C">
            <w:pPr>
              <w:pStyle w:val="opiswtabeli"/>
              <w:rPr>
                <w:lang w:val="en-US"/>
              </w:rPr>
            </w:pPr>
          </w:p>
        </w:tc>
        <w:tc>
          <w:tcPr>
            <w:tcW w:w="2154" w:type="dxa"/>
            <w:vMerge/>
          </w:tcPr>
          <w:p w14:paraId="4F73264C" w14:textId="77777777" w:rsidR="00042351" w:rsidRPr="000E1730" w:rsidRDefault="00042351" w:rsidP="00585E0D">
            <w:pPr>
              <w:pStyle w:val="opiswtabeli"/>
            </w:pPr>
          </w:p>
        </w:tc>
      </w:tr>
      <w:tr w:rsidR="00042351" w:rsidRPr="000E1730" w14:paraId="700EA747" w14:textId="77777777" w:rsidTr="00042351">
        <w:tc>
          <w:tcPr>
            <w:tcW w:w="2268" w:type="dxa"/>
            <w:vMerge/>
          </w:tcPr>
          <w:p w14:paraId="49125C3A" w14:textId="77777777" w:rsidR="00042351" w:rsidRPr="00042351" w:rsidRDefault="00042351" w:rsidP="00C80FD5">
            <w:pPr>
              <w:pStyle w:val="opiswtabeli"/>
              <w:rPr>
                <w:sz w:val="20"/>
              </w:rPr>
            </w:pPr>
          </w:p>
        </w:tc>
        <w:tc>
          <w:tcPr>
            <w:tcW w:w="4678" w:type="dxa"/>
          </w:tcPr>
          <w:p w14:paraId="6068FA81" w14:textId="77777777" w:rsidR="00042351" w:rsidRDefault="00042351" w:rsidP="0035611C">
            <w:pPr>
              <w:pStyle w:val="opiswtabeli"/>
              <w:rPr>
                <w:lang w:val="en-US"/>
              </w:rPr>
            </w:pPr>
            <w:r w:rsidRPr="0035611C">
              <w:rPr>
                <w:lang w:val="en-US"/>
              </w:rPr>
              <w:t>P</w:t>
            </w:r>
            <w:r>
              <w:rPr>
                <w:lang w:val="en-US"/>
              </w:rPr>
              <w:t>ayment</w:t>
            </w:r>
            <w:r w:rsidR="001D1E8A" w:rsidRPr="001D1E8A">
              <w:rPr>
                <w:lang w:val="en-US"/>
              </w:rPr>
              <w:t>Refusal</w:t>
            </w:r>
            <w:r>
              <w:rPr>
                <w:lang w:val="en-US"/>
              </w:rPr>
              <w:t>AddRequest</w:t>
            </w:r>
          </w:p>
          <w:p w14:paraId="365F141C" w14:textId="77777777" w:rsidR="00042351" w:rsidRDefault="00042351" w:rsidP="0035611C">
            <w:pPr>
              <w:pStyle w:val="opiswtabeli"/>
              <w:rPr>
                <w:lang w:val="en-US"/>
              </w:rPr>
            </w:pPr>
            <w:r w:rsidRPr="0035611C">
              <w:rPr>
                <w:lang w:val="en-US"/>
              </w:rPr>
              <w:t>Payme</w:t>
            </w:r>
            <w:r>
              <w:rPr>
                <w:lang w:val="en-US"/>
              </w:rPr>
              <w:t>nt</w:t>
            </w:r>
            <w:r w:rsidR="001D1E8A" w:rsidRPr="001D1E8A">
              <w:rPr>
                <w:lang w:val="en-US"/>
              </w:rPr>
              <w:t>Refusal</w:t>
            </w:r>
            <w:r>
              <w:rPr>
                <w:lang w:val="en-US"/>
              </w:rPr>
              <w:t>InquiryRequest</w:t>
            </w:r>
          </w:p>
          <w:p w14:paraId="78934990" w14:textId="77777777" w:rsidR="00042351" w:rsidRDefault="00042351" w:rsidP="0035611C">
            <w:pPr>
              <w:pStyle w:val="opiswtabeli"/>
              <w:rPr>
                <w:lang w:val="en-US"/>
              </w:rPr>
            </w:pPr>
            <w:r w:rsidRPr="0035611C">
              <w:rPr>
                <w:lang w:val="en-US"/>
              </w:rPr>
              <w:t>Payment</w:t>
            </w:r>
            <w:r w:rsidR="001D1E8A" w:rsidRPr="001D1E8A">
              <w:rPr>
                <w:lang w:val="en-US"/>
              </w:rPr>
              <w:t>Refusal</w:t>
            </w:r>
            <w:r>
              <w:rPr>
                <w:lang w:val="en-US"/>
              </w:rPr>
              <w:t>ResponseAddRequest</w:t>
            </w:r>
          </w:p>
          <w:p w14:paraId="457A1FE2" w14:textId="77777777" w:rsidR="00042351" w:rsidRDefault="00042351" w:rsidP="0035611C">
            <w:pPr>
              <w:pStyle w:val="opiswtabeli"/>
              <w:rPr>
                <w:lang w:val="en-US"/>
              </w:rPr>
            </w:pPr>
            <w:r w:rsidRPr="0035611C">
              <w:rPr>
                <w:lang w:val="en-US"/>
              </w:rPr>
              <w:t>Payment</w:t>
            </w:r>
            <w:r w:rsidR="001D1E8A" w:rsidRPr="001D1E8A">
              <w:rPr>
                <w:lang w:val="en-US"/>
              </w:rPr>
              <w:t>Refusal</w:t>
            </w:r>
            <w:r>
              <w:rPr>
                <w:lang w:val="en-US"/>
              </w:rPr>
              <w:t>ResponseInquiryRequest</w:t>
            </w:r>
          </w:p>
          <w:p w14:paraId="792603A1" w14:textId="77777777" w:rsidR="00042351" w:rsidRDefault="00042351" w:rsidP="0035611C">
            <w:pPr>
              <w:pStyle w:val="opiswtabeli"/>
              <w:rPr>
                <w:lang w:val="en-US"/>
              </w:rPr>
            </w:pPr>
            <w:r w:rsidRPr="00042351">
              <w:rPr>
                <w:lang w:val="en-US"/>
              </w:rPr>
              <w:t>Paym</w:t>
            </w:r>
            <w:r>
              <w:rPr>
                <w:lang w:val="en-US"/>
              </w:rPr>
              <w:t>entInformationInquiryRequest</w:t>
            </w:r>
          </w:p>
          <w:p w14:paraId="42663239" w14:textId="77777777" w:rsidR="00042351" w:rsidRDefault="00042351" w:rsidP="0035611C">
            <w:pPr>
              <w:pStyle w:val="opiswtabeli"/>
              <w:rPr>
                <w:lang w:val="en-US"/>
              </w:rPr>
            </w:pPr>
          </w:p>
          <w:p w14:paraId="65A17C90" w14:textId="77777777" w:rsidR="00042351" w:rsidRDefault="00042351" w:rsidP="0035611C">
            <w:pPr>
              <w:pStyle w:val="opiswtabeli"/>
              <w:rPr>
                <w:lang w:val="en-US"/>
              </w:rPr>
            </w:pPr>
            <w:r w:rsidRPr="0035611C">
              <w:rPr>
                <w:lang w:val="en-US"/>
              </w:rPr>
              <w:t>Payment</w:t>
            </w:r>
            <w:r w:rsidR="001D1E8A" w:rsidRPr="001D1E8A">
              <w:rPr>
                <w:lang w:val="en-US"/>
              </w:rPr>
              <w:t>Refusal</w:t>
            </w:r>
            <w:r w:rsidRPr="0035611C">
              <w:rPr>
                <w:lang w:val="en-US"/>
              </w:rPr>
              <w:t>Add</w:t>
            </w:r>
            <w:r>
              <w:rPr>
                <w:lang w:val="en-US"/>
              </w:rPr>
              <w:t>Response</w:t>
            </w:r>
          </w:p>
          <w:p w14:paraId="7F348191" w14:textId="77777777" w:rsidR="00042351" w:rsidRDefault="00042351" w:rsidP="0035611C">
            <w:pPr>
              <w:pStyle w:val="opiswtabeli"/>
              <w:rPr>
                <w:lang w:val="en-US"/>
              </w:rPr>
            </w:pPr>
            <w:r w:rsidRPr="0035611C">
              <w:rPr>
                <w:lang w:val="en-US"/>
              </w:rPr>
              <w:t>Paymen</w:t>
            </w:r>
            <w:r>
              <w:rPr>
                <w:lang w:val="en-US"/>
              </w:rPr>
              <w:t>t</w:t>
            </w:r>
            <w:r w:rsidR="001D1E8A" w:rsidRPr="001D1E8A">
              <w:rPr>
                <w:lang w:val="en-US"/>
              </w:rPr>
              <w:t>Refusal</w:t>
            </w:r>
            <w:r>
              <w:rPr>
                <w:lang w:val="en-US"/>
              </w:rPr>
              <w:t>InquiryResponse</w:t>
            </w:r>
          </w:p>
          <w:p w14:paraId="1C5B8F0A" w14:textId="77777777" w:rsidR="00042351" w:rsidRDefault="00042351" w:rsidP="0035611C">
            <w:pPr>
              <w:pStyle w:val="opiswtabeli"/>
              <w:rPr>
                <w:lang w:val="en-US"/>
              </w:rPr>
            </w:pPr>
            <w:r w:rsidRPr="0035611C">
              <w:rPr>
                <w:lang w:val="en-US"/>
              </w:rPr>
              <w:t>Payment</w:t>
            </w:r>
            <w:r w:rsidR="001D1E8A" w:rsidRPr="001D1E8A">
              <w:rPr>
                <w:lang w:val="en-US"/>
              </w:rPr>
              <w:t>Refusal</w:t>
            </w:r>
            <w:r>
              <w:rPr>
                <w:lang w:val="en-US"/>
              </w:rPr>
              <w:t>ResponseAddResponse</w:t>
            </w:r>
          </w:p>
          <w:p w14:paraId="7F8B33BE" w14:textId="77777777" w:rsidR="00042351" w:rsidRDefault="00042351" w:rsidP="0035611C">
            <w:pPr>
              <w:pStyle w:val="opiswtabeli"/>
              <w:rPr>
                <w:lang w:val="en-US"/>
              </w:rPr>
            </w:pPr>
            <w:r w:rsidRPr="0035611C">
              <w:rPr>
                <w:lang w:val="en-US"/>
              </w:rPr>
              <w:t>Payment</w:t>
            </w:r>
            <w:r w:rsidR="001D1E8A" w:rsidRPr="001D1E8A">
              <w:rPr>
                <w:lang w:val="en-US"/>
              </w:rPr>
              <w:t>Refusal</w:t>
            </w:r>
            <w:r w:rsidRPr="0035611C">
              <w:rPr>
                <w:lang w:val="en-US"/>
              </w:rPr>
              <w:t>ResponseInquiryRespons</w:t>
            </w:r>
            <w:r>
              <w:rPr>
                <w:lang w:val="en-US"/>
              </w:rPr>
              <w:t>e</w:t>
            </w:r>
          </w:p>
          <w:p w14:paraId="1A4CFA4F" w14:textId="77777777" w:rsidR="00042351" w:rsidRDefault="00042351" w:rsidP="0035611C">
            <w:pPr>
              <w:pStyle w:val="opiswtabeli"/>
              <w:rPr>
                <w:lang w:val="en-US"/>
              </w:rPr>
            </w:pPr>
            <w:r w:rsidRPr="00042351">
              <w:rPr>
                <w:lang w:val="en-US"/>
              </w:rPr>
              <w:t>Payme</w:t>
            </w:r>
            <w:r>
              <w:rPr>
                <w:lang w:val="en-US"/>
              </w:rPr>
              <w:t>ntInformationInquiryResponse</w:t>
            </w:r>
          </w:p>
          <w:p w14:paraId="162B6CF6" w14:textId="77777777" w:rsidR="00DA5D4C" w:rsidRDefault="00DA5D4C" w:rsidP="0035611C">
            <w:pPr>
              <w:pStyle w:val="opiswtabeli"/>
              <w:rPr>
                <w:lang w:val="en-US"/>
              </w:rPr>
            </w:pPr>
          </w:p>
          <w:p w14:paraId="1AFFDF0E" w14:textId="77777777" w:rsidR="00DA5D4C" w:rsidRDefault="00DA5D4C" w:rsidP="0035611C">
            <w:pPr>
              <w:pStyle w:val="opiswtabeli"/>
              <w:rPr>
                <w:lang w:val="en-US"/>
              </w:rPr>
            </w:pPr>
            <w:r w:rsidRPr="00DA5D4C">
              <w:rPr>
                <w:lang w:val="en-US"/>
              </w:rPr>
              <w:t>PaymentCashAddRequest</w:t>
            </w:r>
          </w:p>
          <w:p w14:paraId="642AE515" w14:textId="7CCEEE85" w:rsidR="001D6EB3" w:rsidRDefault="001D6EB3" w:rsidP="001D6EB3">
            <w:pPr>
              <w:pStyle w:val="opiswtabeli"/>
              <w:rPr>
                <w:lang w:val="en-US"/>
              </w:rPr>
            </w:pPr>
            <w:r w:rsidRPr="00DA5D4C">
              <w:rPr>
                <w:lang w:val="en-US"/>
              </w:rPr>
              <w:t>PaymentCash</w:t>
            </w:r>
            <w:r>
              <w:rPr>
                <w:lang w:val="en-US"/>
              </w:rPr>
              <w:t>Modify</w:t>
            </w:r>
            <w:r w:rsidRPr="00DA5D4C">
              <w:rPr>
                <w:lang w:val="en-US"/>
              </w:rPr>
              <w:t>Request</w:t>
            </w:r>
          </w:p>
          <w:p w14:paraId="651CCCB6" w14:textId="77777777" w:rsidR="00DA5D4C" w:rsidRDefault="00DA5D4C" w:rsidP="0035611C">
            <w:pPr>
              <w:pStyle w:val="opiswtabeli"/>
              <w:rPr>
                <w:lang w:val="en-US"/>
              </w:rPr>
            </w:pPr>
            <w:r w:rsidRPr="00DA5D4C">
              <w:rPr>
                <w:lang w:val="en-US"/>
              </w:rPr>
              <w:t>PaymentCashCancellationRequest</w:t>
            </w:r>
          </w:p>
          <w:p w14:paraId="1CE65DE7" w14:textId="77777777" w:rsidR="00DA5D4C" w:rsidRDefault="00DA5D4C" w:rsidP="0035611C">
            <w:pPr>
              <w:pStyle w:val="opiswtabeli"/>
              <w:rPr>
                <w:lang w:val="en-US"/>
              </w:rPr>
            </w:pPr>
            <w:r w:rsidRPr="00DA5D4C">
              <w:rPr>
                <w:lang w:val="en-US"/>
              </w:rPr>
              <w:t>PaymentCashInquiryRequest</w:t>
            </w:r>
          </w:p>
          <w:p w14:paraId="4CAD1D17" w14:textId="77777777" w:rsidR="00DA5D4C" w:rsidRDefault="00DA5D4C" w:rsidP="0035611C">
            <w:pPr>
              <w:pStyle w:val="opiswtabeli"/>
              <w:rPr>
                <w:lang w:val="en-US"/>
              </w:rPr>
            </w:pPr>
          </w:p>
          <w:p w14:paraId="2841E1B6" w14:textId="77777777" w:rsidR="00DA5D4C" w:rsidRDefault="00DA5D4C" w:rsidP="0035611C">
            <w:pPr>
              <w:pStyle w:val="opiswtabeli"/>
              <w:rPr>
                <w:lang w:val="en-US"/>
              </w:rPr>
            </w:pPr>
            <w:r>
              <w:rPr>
                <w:lang w:val="en-US"/>
              </w:rPr>
              <w:t>PaymentCashAddResponse</w:t>
            </w:r>
          </w:p>
          <w:p w14:paraId="2E1EA523" w14:textId="0D682954" w:rsidR="001D6EB3" w:rsidRDefault="001D6EB3" w:rsidP="001D6EB3">
            <w:pPr>
              <w:pStyle w:val="opiswtabeli"/>
              <w:rPr>
                <w:lang w:val="en-US"/>
              </w:rPr>
            </w:pPr>
            <w:r w:rsidRPr="00DA5D4C">
              <w:rPr>
                <w:lang w:val="en-US"/>
              </w:rPr>
              <w:t>PaymentCash</w:t>
            </w:r>
            <w:r>
              <w:rPr>
                <w:lang w:val="en-US"/>
              </w:rPr>
              <w:t>ModifyResponse</w:t>
            </w:r>
          </w:p>
          <w:p w14:paraId="027CBB3E" w14:textId="77777777" w:rsidR="00DA5D4C" w:rsidRDefault="00DA5D4C" w:rsidP="0035611C">
            <w:pPr>
              <w:pStyle w:val="opiswtabeli"/>
              <w:rPr>
                <w:lang w:val="en-US"/>
              </w:rPr>
            </w:pPr>
            <w:r w:rsidRPr="00DA5D4C">
              <w:rPr>
                <w:lang w:val="en-US"/>
              </w:rPr>
              <w:t>PaymentCashCancellationResponse</w:t>
            </w:r>
          </w:p>
          <w:p w14:paraId="0627EEE0" w14:textId="77777777" w:rsidR="00DA5D4C" w:rsidRDefault="00DA5D4C" w:rsidP="0035611C">
            <w:pPr>
              <w:pStyle w:val="opiswtabeli"/>
              <w:rPr>
                <w:lang w:val="en-US"/>
              </w:rPr>
            </w:pPr>
            <w:r w:rsidRPr="00DA5D4C">
              <w:rPr>
                <w:lang w:val="en-US"/>
              </w:rPr>
              <w:t>PaymentCashInquiryResponse</w:t>
            </w:r>
          </w:p>
          <w:p w14:paraId="4503C771" w14:textId="77777777" w:rsidR="00732CB1" w:rsidRDefault="00732CB1" w:rsidP="0035611C">
            <w:pPr>
              <w:pStyle w:val="opiswtabeli"/>
              <w:rPr>
                <w:lang w:val="en-US"/>
              </w:rPr>
            </w:pPr>
          </w:p>
          <w:p w14:paraId="3D071022" w14:textId="77777777" w:rsidR="00732CB1" w:rsidRDefault="00732CB1" w:rsidP="0035611C">
            <w:pPr>
              <w:pStyle w:val="opiswtabeli"/>
              <w:rPr>
                <w:lang w:val="en-US"/>
              </w:rPr>
            </w:pPr>
            <w:r>
              <w:rPr>
                <w:lang w:val="en-US"/>
              </w:rPr>
              <w:t>ImmediatePaymentAddRequest</w:t>
            </w:r>
          </w:p>
          <w:p w14:paraId="5302CDF4" w14:textId="77777777" w:rsidR="00732CB1" w:rsidRDefault="00732CB1" w:rsidP="0035611C">
            <w:pPr>
              <w:pStyle w:val="opiswtabeli"/>
              <w:rPr>
                <w:lang w:val="en-US"/>
              </w:rPr>
            </w:pPr>
            <w:r>
              <w:rPr>
                <w:lang w:val="en-US"/>
              </w:rPr>
              <w:t>ImmediatePaymentInquiryRequest</w:t>
            </w:r>
          </w:p>
          <w:p w14:paraId="2DA3EF2B" w14:textId="77777777" w:rsidR="00732CB1" w:rsidRDefault="00732CB1" w:rsidP="0035611C">
            <w:pPr>
              <w:pStyle w:val="opiswtabeli"/>
              <w:rPr>
                <w:lang w:val="en-US"/>
              </w:rPr>
            </w:pPr>
          </w:p>
          <w:p w14:paraId="051B232F" w14:textId="77777777" w:rsidR="00732CB1" w:rsidRDefault="00732CB1" w:rsidP="00732CB1">
            <w:pPr>
              <w:pStyle w:val="opiswtabeli"/>
              <w:rPr>
                <w:lang w:val="en-US"/>
              </w:rPr>
            </w:pPr>
            <w:r>
              <w:rPr>
                <w:lang w:val="en-US"/>
              </w:rPr>
              <w:t>ImmediatePaymentAddResponse</w:t>
            </w:r>
          </w:p>
          <w:p w14:paraId="7D217E63" w14:textId="77777777" w:rsidR="00732CB1" w:rsidRDefault="00732CB1" w:rsidP="00732CB1">
            <w:pPr>
              <w:pStyle w:val="opiswtabeli"/>
              <w:rPr>
                <w:lang w:val="en-US"/>
              </w:rPr>
            </w:pPr>
            <w:r>
              <w:rPr>
                <w:lang w:val="en-US"/>
              </w:rPr>
              <w:t>ImmediatePaymentInquiryResponse</w:t>
            </w:r>
          </w:p>
          <w:p w14:paraId="700625C6" w14:textId="77777777" w:rsidR="001D6EB3" w:rsidRDefault="001D6EB3" w:rsidP="00732CB1">
            <w:pPr>
              <w:pStyle w:val="opiswtabeli"/>
              <w:rPr>
                <w:lang w:val="en-US"/>
              </w:rPr>
            </w:pPr>
          </w:p>
          <w:p w14:paraId="36E407DA" w14:textId="68B4ED7D" w:rsidR="001D6EB3" w:rsidRDefault="001D6EB3" w:rsidP="00732CB1">
            <w:pPr>
              <w:pStyle w:val="opiswtabeli"/>
              <w:rPr>
                <w:lang w:val="en-US"/>
              </w:rPr>
            </w:pPr>
            <w:r w:rsidRPr="001D6EB3">
              <w:rPr>
                <w:lang w:val="en-US"/>
              </w:rPr>
              <w:t>CardInquiryRequest</w:t>
            </w:r>
          </w:p>
          <w:p w14:paraId="0007CD93" w14:textId="57D0A53E" w:rsidR="001D6EB3" w:rsidRDefault="001D6EB3" w:rsidP="00732CB1">
            <w:pPr>
              <w:pStyle w:val="opiswtabeli"/>
              <w:rPr>
                <w:lang w:val="en-US"/>
              </w:rPr>
            </w:pPr>
            <w:r w:rsidRPr="001D6EB3">
              <w:rPr>
                <w:lang w:val="en-US"/>
              </w:rPr>
              <w:t>CardStatementRequest</w:t>
            </w:r>
          </w:p>
          <w:p w14:paraId="7A6021A6" w14:textId="77777777" w:rsidR="001D6EB3" w:rsidRDefault="001D6EB3" w:rsidP="00732CB1">
            <w:pPr>
              <w:pStyle w:val="opiswtabeli"/>
              <w:rPr>
                <w:lang w:val="en-US"/>
              </w:rPr>
            </w:pPr>
          </w:p>
          <w:p w14:paraId="54F7CD3F" w14:textId="5F14F6EB" w:rsidR="001D6EB3" w:rsidRDefault="001D6EB3" w:rsidP="00732CB1">
            <w:pPr>
              <w:pStyle w:val="opiswtabeli"/>
              <w:rPr>
                <w:lang w:val="en-US"/>
              </w:rPr>
            </w:pPr>
            <w:r w:rsidRPr="001D6EB3">
              <w:rPr>
                <w:lang w:val="en-US"/>
              </w:rPr>
              <w:t>CardInquiryResponse</w:t>
            </w:r>
          </w:p>
          <w:p w14:paraId="4251852A" w14:textId="38806311" w:rsidR="001D6EB3" w:rsidRDefault="001D6EB3" w:rsidP="00732CB1">
            <w:pPr>
              <w:pStyle w:val="opiswtabeli"/>
              <w:rPr>
                <w:lang w:val="en-US"/>
              </w:rPr>
            </w:pPr>
            <w:r w:rsidRPr="001D6EB3">
              <w:rPr>
                <w:lang w:val="en-US"/>
              </w:rPr>
              <w:t>CardStatementResponse</w:t>
            </w:r>
          </w:p>
          <w:p w14:paraId="08FAA4A3" w14:textId="77777777" w:rsidR="00732CB1" w:rsidRDefault="00732CB1" w:rsidP="0035611C">
            <w:pPr>
              <w:pStyle w:val="opiswtabeli"/>
              <w:rPr>
                <w:lang w:val="en-US"/>
              </w:rPr>
            </w:pPr>
          </w:p>
        </w:tc>
        <w:tc>
          <w:tcPr>
            <w:tcW w:w="2154" w:type="dxa"/>
            <w:vMerge/>
          </w:tcPr>
          <w:p w14:paraId="128AC0AF" w14:textId="77777777" w:rsidR="00042351" w:rsidRPr="000E1730" w:rsidRDefault="00042351" w:rsidP="00585E0D">
            <w:pPr>
              <w:pStyle w:val="opiswtabeli"/>
            </w:pPr>
          </w:p>
        </w:tc>
      </w:tr>
      <w:tr w:rsidR="000A08A8" w:rsidRPr="000E1730" w14:paraId="53F853A9" w14:textId="77777777" w:rsidTr="00042351">
        <w:tc>
          <w:tcPr>
            <w:tcW w:w="2268" w:type="dxa"/>
          </w:tcPr>
          <w:p w14:paraId="7D344759" w14:textId="77777777" w:rsidR="000A08A8" w:rsidRPr="00042351" w:rsidRDefault="000A08A8" w:rsidP="00C80FD5">
            <w:pPr>
              <w:pStyle w:val="opiswtabeli"/>
              <w:rPr>
                <w:sz w:val="20"/>
                <w:lang w:val="en-US"/>
              </w:rPr>
            </w:pPr>
            <w:r w:rsidRPr="00042351">
              <w:rPr>
                <w:sz w:val="20"/>
                <w:lang w:val="en-US"/>
              </w:rPr>
              <w:t>duplicateElimination</w:t>
            </w:r>
          </w:p>
        </w:tc>
        <w:tc>
          <w:tcPr>
            <w:tcW w:w="4678" w:type="dxa"/>
          </w:tcPr>
          <w:p w14:paraId="59A22B93" w14:textId="77777777" w:rsidR="000A08A8" w:rsidRPr="000E1730" w:rsidRDefault="00542E04" w:rsidP="00585E0D">
            <w:pPr>
              <w:pStyle w:val="opiswtabeli"/>
            </w:pPr>
            <w:r w:rsidRPr="000E1730">
              <w:t>A</w:t>
            </w:r>
            <w:r w:rsidR="000A08A8" w:rsidRPr="000E1730">
              <w:t>lways</w:t>
            </w:r>
          </w:p>
        </w:tc>
        <w:tc>
          <w:tcPr>
            <w:tcW w:w="2154" w:type="dxa"/>
          </w:tcPr>
          <w:p w14:paraId="3D6E8530" w14:textId="77777777" w:rsidR="000A08A8" w:rsidRPr="000E1730" w:rsidRDefault="000A08A8" w:rsidP="00585E0D">
            <w:pPr>
              <w:pStyle w:val="opiswtabeli"/>
            </w:pPr>
            <w:r w:rsidRPr="000E1730">
              <w:t>Określa częstotliwość sprawdzenia przesyłki pod kątem wystąpienia jej duplikatów.</w:t>
            </w:r>
          </w:p>
        </w:tc>
      </w:tr>
      <w:tr w:rsidR="000A08A8" w:rsidRPr="000E1730" w14:paraId="755D35F7" w14:textId="77777777" w:rsidTr="00042351">
        <w:tc>
          <w:tcPr>
            <w:tcW w:w="2268" w:type="dxa"/>
          </w:tcPr>
          <w:p w14:paraId="78AE5056" w14:textId="77777777" w:rsidR="000A08A8" w:rsidRPr="00042351" w:rsidRDefault="000A08A8" w:rsidP="00C80FD5">
            <w:pPr>
              <w:pStyle w:val="opiswtabeli"/>
              <w:rPr>
                <w:sz w:val="20"/>
              </w:rPr>
            </w:pPr>
            <w:r w:rsidRPr="00042351">
              <w:rPr>
                <w:sz w:val="20"/>
              </w:rPr>
              <w:lastRenderedPageBreak/>
              <w:t>PersistDuration</w:t>
            </w:r>
          </w:p>
        </w:tc>
        <w:tc>
          <w:tcPr>
            <w:tcW w:w="4678" w:type="dxa"/>
          </w:tcPr>
          <w:p w14:paraId="524CDA31" w14:textId="77777777" w:rsidR="000A08A8" w:rsidRPr="000E1730" w:rsidRDefault="000A08A8" w:rsidP="00585E0D">
            <w:pPr>
              <w:pStyle w:val="opiswtabeli"/>
            </w:pPr>
            <w:r w:rsidRPr="000E1730">
              <w:t>P1M</w:t>
            </w:r>
          </w:p>
        </w:tc>
        <w:tc>
          <w:tcPr>
            <w:tcW w:w="2154" w:type="dxa"/>
          </w:tcPr>
          <w:p w14:paraId="695B79D1" w14:textId="77777777" w:rsidR="000A08A8" w:rsidRPr="000E1730" w:rsidRDefault="000A08A8" w:rsidP="00585E0D">
            <w:pPr>
              <w:pStyle w:val="opiswtabeli"/>
            </w:pPr>
            <w:r w:rsidRPr="000E1730">
              <w:t>Określa minimalną długość czasu, w którym dane z</w:t>
            </w:r>
            <w:r w:rsidR="00506C08" w:rsidRPr="000E1730">
              <w:t> </w:t>
            </w:r>
            <w:r w:rsidRPr="000E1730">
              <w:t>komunikatu przesłanego w</w:t>
            </w:r>
            <w:r w:rsidR="00506C08" w:rsidRPr="000E1730">
              <w:t> </w:t>
            </w:r>
            <w:r w:rsidRPr="000E1730">
              <w:t xml:space="preserve">protokole reliable messaging są przechowywane w persistent storage przez toPartyMSH </w:t>
            </w:r>
          </w:p>
        </w:tc>
      </w:tr>
      <w:tr w:rsidR="000A08A8" w:rsidRPr="000E1730" w14:paraId="061F6A09" w14:textId="77777777" w:rsidTr="00042351">
        <w:tc>
          <w:tcPr>
            <w:tcW w:w="2268" w:type="dxa"/>
          </w:tcPr>
          <w:p w14:paraId="13EC4C47" w14:textId="77777777" w:rsidR="000A08A8" w:rsidRPr="00042351" w:rsidRDefault="000A08A8" w:rsidP="00C80FD5">
            <w:pPr>
              <w:pStyle w:val="opiswtabeli"/>
              <w:rPr>
                <w:sz w:val="20"/>
              </w:rPr>
            </w:pPr>
            <w:r w:rsidRPr="00042351">
              <w:rPr>
                <w:sz w:val="20"/>
              </w:rPr>
              <w:t>syncReplyMode</w:t>
            </w:r>
          </w:p>
        </w:tc>
        <w:tc>
          <w:tcPr>
            <w:tcW w:w="4678" w:type="dxa"/>
          </w:tcPr>
          <w:p w14:paraId="6B3709E5" w14:textId="77777777" w:rsidR="000A08A8" w:rsidRPr="000E1730" w:rsidRDefault="000A08A8" w:rsidP="00585E0D">
            <w:pPr>
              <w:pStyle w:val="opiswtabeli"/>
            </w:pPr>
            <w:r w:rsidRPr="000E1730">
              <w:t>mshSignalsOnly</w:t>
            </w:r>
          </w:p>
        </w:tc>
        <w:tc>
          <w:tcPr>
            <w:tcW w:w="2154" w:type="dxa"/>
          </w:tcPr>
          <w:p w14:paraId="398388AF" w14:textId="77777777" w:rsidR="000A08A8" w:rsidRPr="000E1730" w:rsidRDefault="000A08A8" w:rsidP="00585E0D">
            <w:pPr>
              <w:pStyle w:val="opiswtabeli"/>
            </w:pPr>
            <w:r w:rsidRPr="000E1730">
              <w:t>Określa rodzaj odpowiedzi ebXML w synchronicznej wymianie danych</w:t>
            </w:r>
          </w:p>
        </w:tc>
      </w:tr>
      <w:tr w:rsidR="00F46C2F" w:rsidRPr="000E1730" w14:paraId="5B2F6880" w14:textId="77777777" w:rsidTr="00042351">
        <w:tc>
          <w:tcPr>
            <w:tcW w:w="2268" w:type="dxa"/>
          </w:tcPr>
          <w:p w14:paraId="7E33812E" w14:textId="77777777" w:rsidR="00F46C2F" w:rsidRPr="00042351" w:rsidRDefault="00F46C2F" w:rsidP="00BB4779">
            <w:pPr>
              <w:pStyle w:val="opiswtabeli"/>
              <w:rPr>
                <w:sz w:val="20"/>
              </w:rPr>
            </w:pPr>
            <w:r w:rsidRPr="00042351">
              <w:rPr>
                <w:sz w:val="20"/>
              </w:rPr>
              <w:t xml:space="preserve">From/PartyId </w:t>
            </w:r>
          </w:p>
        </w:tc>
        <w:tc>
          <w:tcPr>
            <w:tcW w:w="4678" w:type="dxa"/>
          </w:tcPr>
          <w:p w14:paraId="18EFBE78" w14:textId="77777777" w:rsidR="00F46C2F" w:rsidRPr="000E1730" w:rsidRDefault="00542E04" w:rsidP="00BB4779">
            <w:pPr>
              <w:pStyle w:val="opiswtabeli"/>
            </w:pPr>
            <w:r w:rsidRPr="000E1730">
              <w:rPr>
                <w:highlight w:val="cyan"/>
              </w:rPr>
              <w:t>XXXX</w:t>
            </w:r>
            <w:r w:rsidR="00F46C2F" w:rsidRPr="000E1730">
              <w:t xml:space="preserve"> lub ZSK-C</w:t>
            </w:r>
          </w:p>
        </w:tc>
        <w:tc>
          <w:tcPr>
            <w:tcW w:w="2154" w:type="dxa"/>
          </w:tcPr>
          <w:p w14:paraId="406AC5B4" w14:textId="77777777" w:rsidR="00F46C2F" w:rsidRPr="000E1730" w:rsidRDefault="00F46C2F" w:rsidP="00BB4779">
            <w:pPr>
              <w:pStyle w:val="opiswtabeli"/>
            </w:pPr>
            <w:r w:rsidRPr="000E1730">
              <w:t>Logiczny identyfikator nadawcy przesyłki biorącej udział w procesie biznesowym</w:t>
            </w:r>
          </w:p>
        </w:tc>
      </w:tr>
      <w:tr w:rsidR="00F46C2F" w:rsidRPr="000E1730" w14:paraId="4A08D3E6" w14:textId="77777777" w:rsidTr="00042351">
        <w:tc>
          <w:tcPr>
            <w:tcW w:w="2268" w:type="dxa"/>
          </w:tcPr>
          <w:p w14:paraId="44C8D5BC" w14:textId="77777777" w:rsidR="00F46C2F" w:rsidRPr="00042351" w:rsidRDefault="00F46C2F" w:rsidP="00BB4779">
            <w:pPr>
              <w:pStyle w:val="opiswtabeli"/>
              <w:rPr>
                <w:sz w:val="20"/>
              </w:rPr>
            </w:pPr>
            <w:r w:rsidRPr="00042351">
              <w:rPr>
                <w:sz w:val="20"/>
              </w:rPr>
              <w:t>To/PartyId</w:t>
            </w:r>
          </w:p>
        </w:tc>
        <w:tc>
          <w:tcPr>
            <w:tcW w:w="4678" w:type="dxa"/>
          </w:tcPr>
          <w:p w14:paraId="67BC61F7" w14:textId="77777777" w:rsidR="00F46C2F" w:rsidRPr="000E1730" w:rsidRDefault="00542E04" w:rsidP="00BB4779">
            <w:pPr>
              <w:pStyle w:val="opiswtabeli"/>
            </w:pPr>
            <w:r w:rsidRPr="000E1730">
              <w:rPr>
                <w:highlight w:val="cyan"/>
              </w:rPr>
              <w:t>XXXX</w:t>
            </w:r>
            <w:r w:rsidR="00F46C2F" w:rsidRPr="000E1730">
              <w:t xml:space="preserve"> lub ZSK-C</w:t>
            </w:r>
          </w:p>
        </w:tc>
        <w:tc>
          <w:tcPr>
            <w:tcW w:w="2154" w:type="dxa"/>
          </w:tcPr>
          <w:p w14:paraId="4107244F" w14:textId="77777777" w:rsidR="00F46C2F" w:rsidRPr="000E1730" w:rsidRDefault="00F46C2F" w:rsidP="00BB4779">
            <w:pPr>
              <w:pStyle w:val="opiswtabeli"/>
            </w:pPr>
            <w:r w:rsidRPr="000E1730">
              <w:t>Logiczny identyfikator odbiorcy przesyłki biorącej udział w procesie biznesowym</w:t>
            </w:r>
          </w:p>
        </w:tc>
      </w:tr>
      <w:tr w:rsidR="00F46C2F" w:rsidRPr="000E1730" w14:paraId="2D9CC002" w14:textId="77777777" w:rsidTr="00042351">
        <w:tc>
          <w:tcPr>
            <w:tcW w:w="2268" w:type="dxa"/>
          </w:tcPr>
          <w:p w14:paraId="4FB5F94B" w14:textId="77777777" w:rsidR="00F46C2F" w:rsidRPr="00042351" w:rsidRDefault="00F46C2F" w:rsidP="00C80FD5">
            <w:pPr>
              <w:pStyle w:val="opiswtabeli"/>
              <w:rPr>
                <w:sz w:val="20"/>
              </w:rPr>
            </w:pPr>
            <w:r w:rsidRPr="00042351">
              <w:rPr>
                <w:sz w:val="20"/>
              </w:rPr>
              <w:t>PartyType</w:t>
            </w:r>
          </w:p>
        </w:tc>
        <w:tc>
          <w:tcPr>
            <w:tcW w:w="4678" w:type="dxa"/>
          </w:tcPr>
          <w:p w14:paraId="13298AD0" w14:textId="77777777" w:rsidR="00F46C2F" w:rsidRPr="000E1730" w:rsidRDefault="00F46C2F" w:rsidP="00585E0D">
            <w:pPr>
              <w:pStyle w:val="opiswtabeli"/>
              <w:rPr>
                <w:lang w:val="en-US"/>
              </w:rPr>
            </w:pPr>
            <w:r w:rsidRPr="000E1730">
              <w:rPr>
                <w:lang w:val="en-US"/>
              </w:rPr>
              <w:t>urn:oasis:names:tc:ebxml-cppa:partyid-type:duns</w:t>
            </w:r>
          </w:p>
        </w:tc>
        <w:tc>
          <w:tcPr>
            <w:tcW w:w="2154" w:type="dxa"/>
          </w:tcPr>
          <w:p w14:paraId="3BBF1BDD" w14:textId="77777777" w:rsidR="00F46C2F" w:rsidRPr="000E1730" w:rsidRDefault="00F46C2F" w:rsidP="00585E0D">
            <w:pPr>
              <w:pStyle w:val="opiswtabeli"/>
            </w:pPr>
            <w:r w:rsidRPr="000E1730">
              <w:t>Atrybut, dowolne URI (identyfikator w katalogu organizacji)</w:t>
            </w:r>
            <w:r w:rsidR="00DD7A7C" w:rsidRPr="000E1730">
              <w:t>.</w:t>
            </w:r>
          </w:p>
        </w:tc>
      </w:tr>
      <w:tr w:rsidR="00F46C2F" w:rsidRPr="000E1730" w14:paraId="6FC69382" w14:textId="77777777" w:rsidTr="00042351">
        <w:tc>
          <w:tcPr>
            <w:tcW w:w="2268" w:type="dxa"/>
          </w:tcPr>
          <w:p w14:paraId="717ED495" w14:textId="77777777" w:rsidR="00F46C2F" w:rsidRPr="00042351" w:rsidRDefault="00F46C2F" w:rsidP="00C80FD5">
            <w:pPr>
              <w:pStyle w:val="opiswtabeli"/>
              <w:rPr>
                <w:sz w:val="20"/>
              </w:rPr>
            </w:pPr>
            <w:r w:rsidRPr="00042351">
              <w:rPr>
                <w:sz w:val="20"/>
              </w:rPr>
              <w:t>Service</w:t>
            </w:r>
          </w:p>
        </w:tc>
        <w:tc>
          <w:tcPr>
            <w:tcW w:w="4678" w:type="dxa"/>
          </w:tcPr>
          <w:p w14:paraId="29AE3963" w14:textId="77777777" w:rsidR="00F46C2F" w:rsidRPr="000E1730" w:rsidRDefault="00F46C2F" w:rsidP="00585E0D">
            <w:pPr>
              <w:pStyle w:val="opiswtabeli"/>
            </w:pPr>
            <w:r w:rsidRPr="000E1730">
              <w:t>http://www.nbp.pl/zsk/ebxml</w:t>
            </w:r>
          </w:p>
        </w:tc>
        <w:tc>
          <w:tcPr>
            <w:tcW w:w="2154" w:type="dxa"/>
          </w:tcPr>
          <w:p w14:paraId="1BDC5C1D" w14:textId="77777777" w:rsidR="00F46C2F" w:rsidRPr="000E1730" w:rsidRDefault="00F46C2F" w:rsidP="00585E0D">
            <w:pPr>
              <w:pStyle w:val="opiswtabeli"/>
            </w:pPr>
            <w:r w:rsidRPr="000E1730">
              <w:t>Parametr używany w</w:t>
            </w:r>
            <w:r w:rsidR="00506C08" w:rsidRPr="000E1730">
              <w:t> </w:t>
            </w:r>
            <w:r w:rsidRPr="000E1730">
              <w:t xml:space="preserve">nagłówku komunikatu ebXML. </w:t>
            </w:r>
          </w:p>
        </w:tc>
      </w:tr>
      <w:tr w:rsidR="003E6B9D" w:rsidRPr="000E1730" w14:paraId="7460A875" w14:textId="77777777" w:rsidTr="00042351">
        <w:tc>
          <w:tcPr>
            <w:tcW w:w="2268" w:type="dxa"/>
            <w:shd w:val="clear" w:color="auto" w:fill="auto"/>
          </w:tcPr>
          <w:p w14:paraId="3015CD4D" w14:textId="77777777" w:rsidR="0024126E" w:rsidRPr="00042351" w:rsidRDefault="003D11E8" w:rsidP="00A22A50">
            <w:pPr>
              <w:pStyle w:val="opiswtabeli"/>
              <w:rPr>
                <w:sz w:val="20"/>
              </w:rPr>
            </w:pPr>
            <w:r w:rsidRPr="00042351">
              <w:rPr>
                <w:sz w:val="20"/>
              </w:rPr>
              <w:t>Content-Type</w:t>
            </w:r>
          </w:p>
        </w:tc>
        <w:tc>
          <w:tcPr>
            <w:tcW w:w="4678" w:type="dxa"/>
            <w:shd w:val="clear" w:color="auto" w:fill="auto"/>
          </w:tcPr>
          <w:p w14:paraId="4F71CC2D" w14:textId="77777777" w:rsidR="003E6B9D" w:rsidRPr="007C2B27" w:rsidRDefault="003D11E8" w:rsidP="00A22A50">
            <w:pPr>
              <w:pStyle w:val="opiswtabeli"/>
            </w:pPr>
            <w:r w:rsidRPr="007C2B27">
              <w:t>application/octet-stream</w:t>
            </w:r>
          </w:p>
        </w:tc>
        <w:tc>
          <w:tcPr>
            <w:tcW w:w="2154" w:type="dxa"/>
            <w:shd w:val="clear" w:color="auto" w:fill="auto"/>
          </w:tcPr>
          <w:p w14:paraId="5BB2C5F1" w14:textId="77777777" w:rsidR="003E6B9D" w:rsidRPr="007C2B27" w:rsidRDefault="00A22A50" w:rsidP="00585E0D">
            <w:pPr>
              <w:pStyle w:val="opiswtabeli"/>
            </w:pPr>
            <w:r w:rsidRPr="007C2B27">
              <w:t>Atrybut opisujący typ</w:t>
            </w:r>
            <w:r w:rsidR="00DE57B8" w:rsidRPr="007C2B27">
              <w:t xml:space="preserve"> elementu koperty MIME zawierającego załącznik biznesowy ebXML</w:t>
            </w:r>
            <w:r w:rsidRPr="007C2B27">
              <w:t>.</w:t>
            </w:r>
          </w:p>
        </w:tc>
      </w:tr>
    </w:tbl>
    <w:p w14:paraId="3B2B7EA6" w14:textId="77777777" w:rsidR="00C80FD5" w:rsidRDefault="00C80FD5" w:rsidP="00C80FD5">
      <w:pPr>
        <w:pStyle w:val="OpisZnakZnakZnak"/>
        <w:ind w:left="600"/>
        <w:rPr>
          <w:b/>
        </w:rPr>
      </w:pPr>
    </w:p>
    <w:p w14:paraId="0EA680BF" w14:textId="77777777" w:rsidR="00B14B59" w:rsidRPr="00CE50EC" w:rsidRDefault="00B14B59" w:rsidP="00C51BF6">
      <w:pPr>
        <w:pStyle w:val="OpisZnakZnakZnak"/>
        <w:spacing w:before="30" w:after="30"/>
        <w:ind w:left="601"/>
        <w:rPr>
          <w:b/>
        </w:rPr>
      </w:pPr>
      <w:r w:rsidRPr="00CE50EC">
        <w:rPr>
          <w:b/>
        </w:rPr>
        <w:t xml:space="preserve">Dodatkowe uzgodnienia </w:t>
      </w:r>
    </w:p>
    <w:p w14:paraId="24A5DC15" w14:textId="77777777" w:rsidR="00B14B59" w:rsidRPr="00CE50EC" w:rsidRDefault="00B14B59" w:rsidP="00C51BF6">
      <w:pPr>
        <w:pStyle w:val="OpisZnakZnakZnak"/>
        <w:spacing w:before="30" w:after="30"/>
        <w:ind w:left="601"/>
      </w:pPr>
      <w:r w:rsidRPr="00CE50EC">
        <w:t xml:space="preserve">W poniższej tabeli opisano wszystkie dodatkowe uzgodnienia obowiązujące w interfejsie pomiędzy podsystemem ZSK-C w NBP a systemem </w:t>
      </w:r>
      <w:r w:rsidRPr="00B14B59">
        <w:rPr>
          <w:highlight w:val="cyan"/>
        </w:rPr>
        <w:t>XXXX</w:t>
      </w:r>
      <w:r w:rsidRPr="00CE50EC">
        <w:t>.</w:t>
      </w:r>
    </w:p>
    <w:p w14:paraId="09F8CA0E" w14:textId="58C4DA8D" w:rsidR="00B14B59" w:rsidRPr="00CE50EC" w:rsidRDefault="00B14B59" w:rsidP="00B14B59">
      <w:pPr>
        <w:pStyle w:val="Podpisnadtabel"/>
      </w:pPr>
      <w:bookmarkStart w:id="97" w:name="_Toc184522357"/>
      <w:bookmarkStart w:id="98" w:name="_Toc456852804"/>
      <w:bookmarkStart w:id="99" w:name="_Toc146620073"/>
      <w:r w:rsidRPr="00CE50EC">
        <w:lastRenderedPageBreak/>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w:t>
      </w:r>
      <w:r w:rsidR="004572E1">
        <w:rPr>
          <w:noProof/>
        </w:rPr>
        <w:fldChar w:fldCharType="end"/>
      </w:r>
      <w:r w:rsidRPr="00CE50EC">
        <w:t>. Dodatkowe uzgodnienia</w:t>
      </w:r>
      <w:bookmarkEnd w:id="97"/>
      <w:bookmarkEnd w:id="98"/>
      <w:bookmarkEnd w:id="99"/>
      <w:r w:rsidRPr="00CE50EC">
        <w:t xml:space="preserve"> </w:t>
      </w:r>
    </w:p>
    <w:tbl>
      <w:tblPr>
        <w:tblW w:w="9433" w:type="dxa"/>
        <w:tblInd w:w="108" w:type="dxa"/>
        <w:tblLayout w:type="fixed"/>
        <w:tblLook w:val="01E0" w:firstRow="1" w:lastRow="1" w:firstColumn="1" w:lastColumn="1" w:noHBand="0" w:noVBand="0"/>
      </w:tblPr>
      <w:tblGrid>
        <w:gridCol w:w="4200"/>
        <w:gridCol w:w="5233"/>
      </w:tblGrid>
      <w:tr w:rsidR="00B14B59" w:rsidRPr="00CE50EC" w14:paraId="74F3DA82" w14:textId="77777777" w:rsidTr="004D122E">
        <w:tc>
          <w:tcPr>
            <w:tcW w:w="4200" w:type="dxa"/>
            <w:shd w:val="clear" w:color="auto" w:fill="000000"/>
          </w:tcPr>
          <w:p w14:paraId="286C25F2" w14:textId="77777777" w:rsidR="00B14B59" w:rsidRPr="00CE50EC" w:rsidRDefault="00B14B59" w:rsidP="00B14B59">
            <w:pPr>
              <w:pStyle w:val="Nagwekkolumnywtabeli"/>
            </w:pPr>
            <w:r w:rsidRPr="00CE50EC">
              <w:t>Dotyczy</w:t>
            </w:r>
          </w:p>
        </w:tc>
        <w:tc>
          <w:tcPr>
            <w:tcW w:w="5233" w:type="dxa"/>
            <w:shd w:val="clear" w:color="auto" w:fill="000000"/>
          </w:tcPr>
          <w:p w14:paraId="57F88ADB" w14:textId="77777777" w:rsidR="00B14B59" w:rsidRPr="00CE50EC" w:rsidRDefault="00B14B59" w:rsidP="00B14B59">
            <w:pPr>
              <w:jc w:val="center"/>
              <w:rPr>
                <w:b/>
              </w:rPr>
            </w:pPr>
            <w:r w:rsidRPr="00CE50EC">
              <w:rPr>
                <w:b/>
              </w:rPr>
              <w:t>Opis</w:t>
            </w:r>
          </w:p>
        </w:tc>
      </w:tr>
      <w:tr w:rsidR="00C22DEF" w:rsidRPr="00CE50EC" w14:paraId="6BA7A1F2" w14:textId="77777777" w:rsidTr="004D122E">
        <w:tc>
          <w:tcPr>
            <w:tcW w:w="4200" w:type="dxa"/>
          </w:tcPr>
          <w:p w14:paraId="4A129D18" w14:textId="77777777" w:rsidR="00C22DEF" w:rsidRPr="00E60538" w:rsidRDefault="00C22DEF" w:rsidP="00B14B59">
            <w:pPr>
              <w:pStyle w:val="opiswtabeli"/>
            </w:pPr>
            <w:r w:rsidRPr="00E60538">
              <w:t>Aktualna wersja plików XML Schema</w:t>
            </w:r>
          </w:p>
        </w:tc>
        <w:tc>
          <w:tcPr>
            <w:tcW w:w="5233" w:type="dxa"/>
          </w:tcPr>
          <w:p w14:paraId="472182E7" w14:textId="3B8D7DFA" w:rsidR="00C22DEF" w:rsidRPr="00E60538" w:rsidRDefault="00000000" w:rsidP="00B14B59">
            <w:pPr>
              <w:pStyle w:val="opiswtabeli"/>
            </w:pPr>
            <w:r>
              <w:fldChar w:fldCharType="begin"/>
            </w:r>
            <w:r>
              <w:instrText xml:space="preserve"> DOCPROPERTY  "Numer dokumentu"  \* MERGEFORMAT </w:instrText>
            </w:r>
            <w:r>
              <w:fldChar w:fldCharType="separate"/>
            </w:r>
            <w:r w:rsidR="00BE2D01">
              <w:t>4.6</w:t>
            </w:r>
            <w:r>
              <w:fldChar w:fldCharType="end"/>
            </w:r>
          </w:p>
        </w:tc>
      </w:tr>
      <w:tr w:rsidR="00B14B59" w:rsidRPr="00CE50EC" w14:paraId="5656097A" w14:textId="77777777" w:rsidTr="004D122E">
        <w:tc>
          <w:tcPr>
            <w:tcW w:w="4200" w:type="dxa"/>
          </w:tcPr>
          <w:p w14:paraId="18FCAC70" w14:textId="77777777" w:rsidR="00B14B59" w:rsidRPr="00CE50EC" w:rsidRDefault="00B14B59" w:rsidP="00B14B59">
            <w:pPr>
              <w:pStyle w:val="opiswtabeli"/>
            </w:pPr>
            <w:r w:rsidRPr="00CE50EC">
              <w:t>Kompresja załączników ebXML</w:t>
            </w:r>
          </w:p>
        </w:tc>
        <w:tc>
          <w:tcPr>
            <w:tcW w:w="5233" w:type="dxa"/>
          </w:tcPr>
          <w:p w14:paraId="30701157" w14:textId="77777777" w:rsidR="00B14B59" w:rsidRPr="00CE50EC" w:rsidRDefault="00B14B59" w:rsidP="00B14B59">
            <w:pPr>
              <w:pStyle w:val="opiswtabeli"/>
            </w:pPr>
            <w:r w:rsidRPr="00CE50EC">
              <w:t>Wszystkie załączniki przesyłki ebXML będą kompresowane.</w:t>
            </w:r>
          </w:p>
        </w:tc>
      </w:tr>
      <w:tr w:rsidR="00B14B59" w:rsidRPr="00CE50EC" w14:paraId="64AA7B54" w14:textId="77777777" w:rsidTr="004D122E">
        <w:tc>
          <w:tcPr>
            <w:tcW w:w="4200" w:type="dxa"/>
          </w:tcPr>
          <w:p w14:paraId="3DB6631D" w14:textId="77777777" w:rsidR="00B14B59" w:rsidRPr="00CE50EC" w:rsidRDefault="00B14B59" w:rsidP="00B14B59">
            <w:pPr>
              <w:pStyle w:val="opiswtabeli"/>
            </w:pPr>
            <w:r w:rsidRPr="00CE50EC">
              <w:t>Maksymalna liczba transakcji w zleceniu wielokrotnym.</w:t>
            </w:r>
          </w:p>
          <w:p w14:paraId="1905288D" w14:textId="77777777" w:rsidR="00B14B59" w:rsidRPr="00CE50EC" w:rsidRDefault="00B14B59" w:rsidP="00B14B59">
            <w:pPr>
              <w:pStyle w:val="opiswtabeli"/>
              <w:rPr>
                <w:lang w:val="en-US"/>
              </w:rPr>
            </w:pPr>
            <w:r w:rsidRPr="00CE50EC">
              <w:rPr>
                <w:lang w:val="en-US"/>
              </w:rPr>
              <w:t>PaymentAddRequest / PaymentAddResponse</w:t>
            </w:r>
          </w:p>
          <w:p w14:paraId="75F17AF7" w14:textId="77777777" w:rsidR="00B14B59" w:rsidRPr="00CE50EC" w:rsidRDefault="00B14B59" w:rsidP="00B14B59">
            <w:pPr>
              <w:pStyle w:val="opiswtabeli"/>
              <w:rPr>
                <w:lang w:val="en-US"/>
              </w:rPr>
            </w:pPr>
            <w:r w:rsidRPr="00CE50EC">
              <w:rPr>
                <w:lang w:val="en-US"/>
              </w:rPr>
              <w:t>PaymentModifyRequest / PaymentModifyResponse</w:t>
            </w:r>
          </w:p>
          <w:p w14:paraId="4C075C73" w14:textId="77777777" w:rsidR="00B14B59" w:rsidRPr="00CE50EC" w:rsidRDefault="00B14B59" w:rsidP="00B14B59">
            <w:pPr>
              <w:pStyle w:val="opiswtabeli"/>
              <w:rPr>
                <w:lang w:val="en-US"/>
              </w:rPr>
            </w:pPr>
          </w:p>
          <w:p w14:paraId="51729865" w14:textId="77777777" w:rsidR="00B14B59" w:rsidRPr="00CE50EC" w:rsidRDefault="00B14B59" w:rsidP="00B14B59">
            <w:pPr>
              <w:pStyle w:val="opiswtabeli"/>
              <w:rPr>
                <w:lang w:val="en-US"/>
              </w:rPr>
            </w:pPr>
            <w:r w:rsidRPr="00CE50EC">
              <w:rPr>
                <w:lang w:val="en-US"/>
              </w:rPr>
              <w:t>Pole: //PaymentSummary/TransactionsQuantity</w:t>
            </w:r>
          </w:p>
        </w:tc>
        <w:tc>
          <w:tcPr>
            <w:tcW w:w="5233" w:type="dxa"/>
          </w:tcPr>
          <w:p w14:paraId="344D34C2" w14:textId="323992CF" w:rsidR="00B14B59" w:rsidRPr="00B14B59" w:rsidRDefault="00B14B59" w:rsidP="00B14B59">
            <w:pPr>
              <w:pStyle w:val="opiswtabeli"/>
              <w:rPr>
                <w:u w:val="single"/>
              </w:rPr>
            </w:pPr>
            <w:r w:rsidRPr="00B14B59">
              <w:rPr>
                <w:u w:val="single"/>
              </w:rPr>
              <w:t xml:space="preserve">W przypadku </w:t>
            </w:r>
            <w:r>
              <w:rPr>
                <w:u w:val="single"/>
              </w:rPr>
              <w:t>przelewów</w:t>
            </w:r>
            <w:r w:rsidRPr="00B14B59">
              <w:rPr>
                <w:u w:val="single"/>
              </w:rPr>
              <w:t xml:space="preserve"> typu „Domestic”, „US”</w:t>
            </w:r>
            <w:r w:rsidR="00D02140">
              <w:rPr>
                <w:u w:val="single"/>
              </w:rPr>
              <w:t>, „Card”</w:t>
            </w:r>
            <w:r w:rsidRPr="00B14B59">
              <w:rPr>
                <w:u w:val="single"/>
              </w:rPr>
              <w:t>:</w:t>
            </w:r>
          </w:p>
          <w:p w14:paraId="10EDB6B1" w14:textId="77777777" w:rsidR="00B14B59" w:rsidRDefault="00B14B59" w:rsidP="00B14B59">
            <w:pPr>
              <w:pStyle w:val="opiswtabeli"/>
            </w:pPr>
            <w:r w:rsidRPr="00CE50EC">
              <w:t>Liczba transakcji w zleceniu wielokrotnym nie może przekraczać 1000.</w:t>
            </w:r>
          </w:p>
          <w:p w14:paraId="0A867155" w14:textId="77777777" w:rsidR="00B14B59" w:rsidRDefault="00B14B59" w:rsidP="00B14B59">
            <w:pPr>
              <w:pStyle w:val="opiswtabeli"/>
            </w:pPr>
            <w:r>
              <w:t>Optymalna liczba transakcji nie powinna przekraczać 500.</w:t>
            </w:r>
          </w:p>
          <w:p w14:paraId="62B672DD" w14:textId="77777777" w:rsidR="00B14B59" w:rsidRDefault="00B14B59" w:rsidP="00B14B59">
            <w:pPr>
              <w:pStyle w:val="opiswtabeli"/>
            </w:pPr>
          </w:p>
          <w:p w14:paraId="0C616FD7" w14:textId="4A9AF942" w:rsidR="00B14B59" w:rsidRPr="00B14B59" w:rsidRDefault="00B14B59" w:rsidP="00B14B59">
            <w:pPr>
              <w:pStyle w:val="opiswtabeli"/>
              <w:rPr>
                <w:u w:val="single"/>
              </w:rPr>
            </w:pPr>
            <w:r w:rsidRPr="00B14B59">
              <w:rPr>
                <w:u w:val="single"/>
              </w:rPr>
              <w:t xml:space="preserve">W przypadku </w:t>
            </w:r>
            <w:r>
              <w:rPr>
                <w:u w:val="single"/>
              </w:rPr>
              <w:t>przelewów</w:t>
            </w:r>
            <w:r w:rsidRPr="00B14B59">
              <w:rPr>
                <w:u w:val="single"/>
              </w:rPr>
              <w:t xml:space="preserve"> typu „International”</w:t>
            </w:r>
            <w:r w:rsidR="007C2B27">
              <w:rPr>
                <w:u w:val="single"/>
              </w:rPr>
              <w:t>, „SEPA”, „</w:t>
            </w:r>
            <w:r w:rsidR="007C2B27" w:rsidRPr="007C2B27">
              <w:rPr>
                <w:u w:val="single"/>
              </w:rPr>
              <w:t>InternationalCheque</w:t>
            </w:r>
            <w:r w:rsidR="007C2B27">
              <w:rPr>
                <w:u w:val="single"/>
              </w:rPr>
              <w:t>”</w:t>
            </w:r>
            <w:r w:rsidR="00D02140">
              <w:rPr>
                <w:u w:val="single"/>
              </w:rPr>
              <w:t>, „MPP”</w:t>
            </w:r>
            <w:r w:rsidRPr="00B14B59">
              <w:rPr>
                <w:u w:val="single"/>
              </w:rPr>
              <w:t>:</w:t>
            </w:r>
          </w:p>
          <w:p w14:paraId="110C3FA2" w14:textId="77777777" w:rsidR="00B14B59" w:rsidRDefault="00B14B59" w:rsidP="00B14B59">
            <w:pPr>
              <w:pStyle w:val="opiswtabeli"/>
            </w:pPr>
            <w:r w:rsidRPr="00CE50EC">
              <w:t xml:space="preserve">Liczba transakcji w zleceniu wielokrotnym nie może przekraczać </w:t>
            </w:r>
            <w:r>
              <w:t>200</w:t>
            </w:r>
            <w:r w:rsidRPr="00CE50EC">
              <w:t>.</w:t>
            </w:r>
          </w:p>
          <w:p w14:paraId="1DF1E9FE" w14:textId="77777777" w:rsidR="00B14B59" w:rsidRPr="00CE50EC" w:rsidRDefault="00B14B59" w:rsidP="00B14B59">
            <w:pPr>
              <w:pStyle w:val="opiswtabeli"/>
              <w:ind w:left="0"/>
            </w:pPr>
            <w:r>
              <w:t xml:space="preserve">Optymalna liczba transakcji nie powinna przekraczać </w:t>
            </w:r>
            <w:r w:rsidR="008B08AB">
              <w:t>1</w:t>
            </w:r>
            <w:r>
              <w:t>00.</w:t>
            </w:r>
          </w:p>
        </w:tc>
      </w:tr>
      <w:tr w:rsidR="00B14B59" w:rsidRPr="00CE50EC" w14:paraId="20B9B982" w14:textId="77777777" w:rsidTr="004D122E">
        <w:tc>
          <w:tcPr>
            <w:tcW w:w="4200" w:type="dxa"/>
          </w:tcPr>
          <w:p w14:paraId="7B4A3F59" w14:textId="77777777" w:rsidR="00B14B59" w:rsidRPr="00CE50EC" w:rsidRDefault="00B14B59" w:rsidP="00B14B59">
            <w:pPr>
              <w:pStyle w:val="opiswtabeli"/>
              <w:rPr>
                <w:lang w:val="en-US"/>
              </w:rPr>
            </w:pPr>
            <w:r w:rsidRPr="00CE50EC">
              <w:rPr>
                <w:lang w:val="en-US"/>
              </w:rPr>
              <w:t>StatementRequest / StatementResponse z opcją BankStatement</w:t>
            </w:r>
          </w:p>
          <w:p w14:paraId="6A6D2082" w14:textId="77777777" w:rsidR="00B14B59" w:rsidRPr="00CE50EC" w:rsidRDefault="00B14B59" w:rsidP="00B14B59">
            <w:pPr>
              <w:pStyle w:val="opiswtabeli"/>
              <w:rPr>
                <w:lang w:val="en-US"/>
              </w:rPr>
            </w:pPr>
          </w:p>
          <w:p w14:paraId="7784F9B5" w14:textId="77777777" w:rsidR="00B14B59" w:rsidRPr="00CE50EC" w:rsidRDefault="00B14B59" w:rsidP="00B14B59">
            <w:pPr>
              <w:pStyle w:val="opiswtabeli"/>
              <w:rPr>
                <w:lang w:val="en-US"/>
              </w:rPr>
            </w:pPr>
            <w:r w:rsidRPr="00CE50EC">
              <w:rPr>
                <w:lang w:val="en-US"/>
              </w:rPr>
              <w:t>Pole:</w:t>
            </w:r>
          </w:p>
          <w:p w14:paraId="436C96D4" w14:textId="77777777" w:rsidR="00B14B59" w:rsidRPr="00CE50EC" w:rsidRDefault="00B14B59" w:rsidP="00B14B59">
            <w:pPr>
              <w:pStyle w:val="opiswtabeli"/>
              <w:rPr>
                <w:lang w:val="en-US"/>
              </w:rPr>
            </w:pPr>
            <w:r w:rsidRPr="00CE50EC">
              <w:rPr>
                <w:lang w:val="en-US"/>
              </w:rPr>
              <w:t>//ResponseRecordsControl/MaxRecords</w:t>
            </w:r>
          </w:p>
        </w:tc>
        <w:tc>
          <w:tcPr>
            <w:tcW w:w="5233" w:type="dxa"/>
          </w:tcPr>
          <w:p w14:paraId="37E32972" w14:textId="77777777" w:rsidR="00B14B59" w:rsidRPr="00CE50EC" w:rsidRDefault="00B14B59" w:rsidP="00B14B59">
            <w:pPr>
              <w:pStyle w:val="opiswtabeli"/>
            </w:pPr>
            <w:r w:rsidRPr="00CE50EC">
              <w:t>Maksymalna wielkość paczki nie może przekraczać 500 rekordów.</w:t>
            </w:r>
          </w:p>
        </w:tc>
      </w:tr>
      <w:tr w:rsidR="00B14B59" w:rsidRPr="00CE50EC" w14:paraId="48429B74" w14:textId="77777777" w:rsidTr="004D122E">
        <w:tc>
          <w:tcPr>
            <w:tcW w:w="4200" w:type="dxa"/>
          </w:tcPr>
          <w:p w14:paraId="100E6175" w14:textId="77777777" w:rsidR="00B14B59" w:rsidRPr="00CE50EC" w:rsidRDefault="00B14B59" w:rsidP="00B14B59">
            <w:pPr>
              <w:pStyle w:val="opiswtabeli"/>
              <w:rPr>
                <w:lang w:val="en-US"/>
              </w:rPr>
            </w:pPr>
            <w:r w:rsidRPr="00CE50EC">
              <w:rPr>
                <w:lang w:val="en-US"/>
              </w:rPr>
              <w:t>StatementRequest / StatementResponse z opcją InterimStatement</w:t>
            </w:r>
          </w:p>
          <w:p w14:paraId="12BD85F2" w14:textId="77777777" w:rsidR="00B14B59" w:rsidRPr="00CE50EC" w:rsidRDefault="00B14B59" w:rsidP="00B14B59">
            <w:pPr>
              <w:pStyle w:val="opiswtabeli"/>
              <w:rPr>
                <w:lang w:val="en-US"/>
              </w:rPr>
            </w:pPr>
          </w:p>
          <w:p w14:paraId="0BC8507C" w14:textId="77777777" w:rsidR="00B14B59" w:rsidRPr="00CE50EC" w:rsidRDefault="00B14B59" w:rsidP="00B14B59">
            <w:pPr>
              <w:pStyle w:val="opiswtabeli"/>
              <w:rPr>
                <w:lang w:val="en-US"/>
              </w:rPr>
            </w:pPr>
            <w:r w:rsidRPr="00CE50EC">
              <w:rPr>
                <w:lang w:val="en-US"/>
              </w:rPr>
              <w:t>Pole:</w:t>
            </w:r>
          </w:p>
          <w:p w14:paraId="1EC46809" w14:textId="77777777" w:rsidR="00B14B59" w:rsidRPr="00CE50EC" w:rsidRDefault="00B14B59" w:rsidP="00B14B59">
            <w:pPr>
              <w:pStyle w:val="opiswtabeli"/>
              <w:rPr>
                <w:lang w:val="en-US"/>
              </w:rPr>
            </w:pPr>
            <w:r w:rsidRPr="00CE50EC">
              <w:rPr>
                <w:lang w:val="en-US"/>
              </w:rPr>
              <w:t>//ResponseRecordsControl/MaxRecords</w:t>
            </w:r>
          </w:p>
        </w:tc>
        <w:tc>
          <w:tcPr>
            <w:tcW w:w="5233" w:type="dxa"/>
          </w:tcPr>
          <w:p w14:paraId="6FD7E394" w14:textId="77777777" w:rsidR="00B14B59" w:rsidRPr="00CE50EC" w:rsidRDefault="00B14B59" w:rsidP="00B14B59">
            <w:pPr>
              <w:pStyle w:val="opiswtabeli"/>
            </w:pPr>
            <w:r w:rsidRPr="00CE50EC">
              <w:t>Maksymalna wielkość paczki nie może przekraczać 500 rekordów.</w:t>
            </w:r>
          </w:p>
        </w:tc>
      </w:tr>
      <w:tr w:rsidR="00B14B59" w:rsidRPr="00CE50EC" w14:paraId="1431BABE" w14:textId="77777777" w:rsidTr="004D122E">
        <w:tc>
          <w:tcPr>
            <w:tcW w:w="4200" w:type="dxa"/>
          </w:tcPr>
          <w:p w14:paraId="3E528031" w14:textId="77777777" w:rsidR="00B14B59" w:rsidRDefault="00B14B59" w:rsidP="00B14B59">
            <w:pPr>
              <w:pStyle w:val="opiswtabeli"/>
              <w:rPr>
                <w:lang w:val="en-US"/>
              </w:rPr>
            </w:pPr>
            <w:r w:rsidRPr="00CE50EC">
              <w:rPr>
                <w:lang w:val="en-US"/>
              </w:rPr>
              <w:t>GeneralInformationInquiryRequest/ GeneralInformationInquiryResponse</w:t>
            </w:r>
          </w:p>
          <w:p w14:paraId="7E0CA37A" w14:textId="77777777" w:rsidR="00B14B59" w:rsidRPr="00CE50EC" w:rsidRDefault="00B14B59" w:rsidP="00B14B59">
            <w:pPr>
              <w:pStyle w:val="opiswtabeli"/>
              <w:rPr>
                <w:lang w:val="en-US"/>
              </w:rPr>
            </w:pPr>
          </w:p>
          <w:p w14:paraId="45E86AB1" w14:textId="77777777" w:rsidR="00B14B59" w:rsidRPr="00CE50EC" w:rsidRDefault="00B14B59" w:rsidP="00B14B59">
            <w:pPr>
              <w:pStyle w:val="opiswtabeli"/>
              <w:rPr>
                <w:lang w:val="en-US"/>
              </w:rPr>
            </w:pPr>
            <w:r w:rsidRPr="00CE50EC">
              <w:rPr>
                <w:lang w:val="en-US"/>
              </w:rPr>
              <w:t>Pole:</w:t>
            </w:r>
          </w:p>
          <w:p w14:paraId="0051ED62" w14:textId="77777777" w:rsidR="00B14B59" w:rsidRPr="00CE50EC" w:rsidRDefault="00B14B59" w:rsidP="00B14B59">
            <w:pPr>
              <w:pStyle w:val="opiswtabeli"/>
              <w:rPr>
                <w:lang w:val="en-US"/>
              </w:rPr>
            </w:pPr>
            <w:r w:rsidRPr="00CE50EC">
              <w:rPr>
                <w:lang w:val="en-US"/>
              </w:rPr>
              <w:t>//ResponseRecordsControl/MaxRecords</w:t>
            </w:r>
          </w:p>
        </w:tc>
        <w:tc>
          <w:tcPr>
            <w:tcW w:w="5233" w:type="dxa"/>
          </w:tcPr>
          <w:p w14:paraId="620C7D59" w14:textId="77777777" w:rsidR="00B14B59" w:rsidRPr="00CE50EC" w:rsidRDefault="00B14B59" w:rsidP="00B14B59">
            <w:pPr>
              <w:pStyle w:val="opiswtabeli"/>
            </w:pPr>
            <w:r w:rsidRPr="00CE50EC">
              <w:t>Maksymalna wielkość paczki nie może przekraczać 500 rekordów.</w:t>
            </w:r>
          </w:p>
        </w:tc>
      </w:tr>
      <w:tr w:rsidR="00B14B59" w:rsidRPr="00CE50EC" w14:paraId="45FD30ED" w14:textId="77777777" w:rsidTr="004D122E">
        <w:tc>
          <w:tcPr>
            <w:tcW w:w="4200" w:type="dxa"/>
          </w:tcPr>
          <w:p w14:paraId="52D5D31B" w14:textId="77777777" w:rsidR="00B14B59" w:rsidRDefault="00B14B59" w:rsidP="00B14B59">
            <w:pPr>
              <w:pStyle w:val="opiswtabeli"/>
              <w:rPr>
                <w:lang w:val="en-US"/>
              </w:rPr>
            </w:pPr>
            <w:r w:rsidRPr="00CE50EC">
              <w:rPr>
                <w:lang w:val="en-US"/>
              </w:rPr>
              <w:t>General</w:t>
            </w:r>
            <w:r>
              <w:rPr>
                <w:lang w:val="en-US"/>
              </w:rPr>
              <w:t>ReferenceList</w:t>
            </w:r>
            <w:r w:rsidRPr="00CE50EC">
              <w:rPr>
                <w:lang w:val="en-US"/>
              </w:rPr>
              <w:t>Request/ General</w:t>
            </w:r>
            <w:r>
              <w:rPr>
                <w:lang w:val="en-US"/>
              </w:rPr>
              <w:t>ReferenceList</w:t>
            </w:r>
            <w:r w:rsidRPr="00CE50EC">
              <w:rPr>
                <w:lang w:val="en-US"/>
              </w:rPr>
              <w:t>Response</w:t>
            </w:r>
          </w:p>
          <w:p w14:paraId="7010829B" w14:textId="77777777" w:rsidR="00B14B59" w:rsidRPr="00CE50EC" w:rsidRDefault="00B14B59" w:rsidP="00B14B59">
            <w:pPr>
              <w:pStyle w:val="opiswtabeli"/>
              <w:rPr>
                <w:lang w:val="en-US"/>
              </w:rPr>
            </w:pPr>
          </w:p>
          <w:p w14:paraId="7FA81BDB" w14:textId="08220B86" w:rsidR="00CF3150" w:rsidRPr="00CE50EC" w:rsidRDefault="00CF3150" w:rsidP="00CF3150">
            <w:pPr>
              <w:pStyle w:val="opiswtabeli"/>
              <w:rPr>
                <w:lang w:val="en-US"/>
              </w:rPr>
            </w:pPr>
          </w:p>
        </w:tc>
        <w:tc>
          <w:tcPr>
            <w:tcW w:w="5233" w:type="dxa"/>
          </w:tcPr>
          <w:p w14:paraId="0F84C430" w14:textId="77777777" w:rsidR="00B14B59" w:rsidRDefault="006B4251" w:rsidP="006B4251">
            <w:pPr>
              <w:pStyle w:val="opiswtabeli"/>
            </w:pPr>
            <w:r w:rsidRPr="00CE50EC">
              <w:t xml:space="preserve">Maksymalna wielkość paczki nie może przekraczać </w:t>
            </w:r>
            <w:r>
              <w:t>10000</w:t>
            </w:r>
            <w:r w:rsidRPr="00CE50EC">
              <w:t xml:space="preserve"> rekordów.</w:t>
            </w:r>
          </w:p>
          <w:p w14:paraId="54702379" w14:textId="3189CA18" w:rsidR="00DA593C" w:rsidRDefault="00DA593C" w:rsidP="006B4251">
            <w:pPr>
              <w:pStyle w:val="opiswtabeli"/>
            </w:pPr>
          </w:p>
          <w:p w14:paraId="0E1AC9C5" w14:textId="2E3C5D1E" w:rsidR="007B39FF" w:rsidRDefault="007B39FF" w:rsidP="006B4251">
            <w:pPr>
              <w:pStyle w:val="opiswtabeli"/>
            </w:pPr>
            <w:r w:rsidRPr="007B39FF">
              <w:rPr>
                <w:highlight w:val="cyan"/>
              </w:rPr>
              <w:t xml:space="preserve">Dla raportu: </w:t>
            </w:r>
            <w:r>
              <w:rPr>
                <w:highlight w:val="cyan"/>
              </w:rPr>
              <w:t>SKLADKI_ZUS</w:t>
            </w:r>
            <w:r w:rsidRPr="007B39FF">
              <w:rPr>
                <w:highlight w:val="cyan"/>
              </w:rPr>
              <w:t xml:space="preserve"> ustalono rozmiar paczki na 5000 rekordów</w:t>
            </w:r>
          </w:p>
          <w:p w14:paraId="6F41AFAB" w14:textId="3DC6388F" w:rsidR="00DA593C" w:rsidRPr="00CE50EC" w:rsidRDefault="00DA593C" w:rsidP="006B4251">
            <w:pPr>
              <w:pStyle w:val="opiswtabeli"/>
            </w:pPr>
            <w:r w:rsidRPr="007B39FF">
              <w:rPr>
                <w:highlight w:val="cyan"/>
                <w:shd w:val="clear" w:color="auto" w:fill="BFBFBF" w:themeFill="background1" w:themeFillShade="BF"/>
              </w:rPr>
              <w:t>Dla raport</w:t>
            </w:r>
            <w:r w:rsidR="007B39FF" w:rsidRPr="007B39FF">
              <w:rPr>
                <w:highlight w:val="cyan"/>
                <w:shd w:val="clear" w:color="auto" w:fill="BFBFBF" w:themeFill="background1" w:themeFillShade="BF"/>
              </w:rPr>
              <w:t>u</w:t>
            </w:r>
            <w:r w:rsidRPr="007B39FF">
              <w:rPr>
                <w:highlight w:val="cyan"/>
                <w:shd w:val="clear" w:color="auto" w:fill="BFBFBF" w:themeFill="background1" w:themeFillShade="BF"/>
              </w:rPr>
              <w:t>: RAP_WYC_</w:t>
            </w:r>
            <w:r w:rsidR="00902031">
              <w:rPr>
                <w:highlight w:val="cyan"/>
                <w:shd w:val="clear" w:color="auto" w:fill="BFBFBF" w:themeFill="background1" w:themeFillShade="BF"/>
              </w:rPr>
              <w:t>US</w:t>
            </w:r>
            <w:r w:rsidRPr="007B39FF">
              <w:rPr>
                <w:highlight w:val="cyan"/>
                <w:shd w:val="clear" w:color="auto" w:fill="BFBFBF" w:themeFill="background1" w:themeFillShade="BF"/>
              </w:rPr>
              <w:t xml:space="preserve"> </w:t>
            </w:r>
            <w:r w:rsidR="007B39FF" w:rsidRPr="007B39FF">
              <w:rPr>
                <w:highlight w:val="cyan"/>
                <w:shd w:val="clear" w:color="auto" w:fill="BFBFBF" w:themeFill="background1" w:themeFillShade="BF"/>
              </w:rPr>
              <w:t>ustalono rozmiar paczki na nn rekordów</w:t>
            </w:r>
          </w:p>
        </w:tc>
      </w:tr>
      <w:tr w:rsidR="00732CB1" w:rsidRPr="00CE50EC" w14:paraId="3A5D77A0" w14:textId="77777777" w:rsidTr="004D122E">
        <w:tc>
          <w:tcPr>
            <w:tcW w:w="4200" w:type="dxa"/>
          </w:tcPr>
          <w:p w14:paraId="1D4ACD0A" w14:textId="77777777" w:rsidR="00732CB1" w:rsidRPr="00290DB7" w:rsidRDefault="00732CB1" w:rsidP="00B14B59">
            <w:pPr>
              <w:pStyle w:val="opiswtabeli"/>
            </w:pPr>
          </w:p>
        </w:tc>
        <w:tc>
          <w:tcPr>
            <w:tcW w:w="5233" w:type="dxa"/>
          </w:tcPr>
          <w:p w14:paraId="59A8C369" w14:textId="77777777" w:rsidR="00732CB1" w:rsidRPr="00CE50EC" w:rsidRDefault="00732CB1" w:rsidP="006B4251">
            <w:pPr>
              <w:pStyle w:val="opiswtabeli"/>
            </w:pPr>
          </w:p>
        </w:tc>
      </w:tr>
    </w:tbl>
    <w:p w14:paraId="2EC2FEDB" w14:textId="77777777" w:rsidR="00B14B59" w:rsidRPr="00CE50EC" w:rsidRDefault="00B14B59" w:rsidP="00B14B59">
      <w:pPr>
        <w:pStyle w:val="OpisZnakZnakZnak"/>
        <w:ind w:left="600"/>
        <w:rPr>
          <w:b/>
        </w:rPr>
        <w:sectPr w:rsidR="00B14B59" w:rsidRPr="00CE50EC" w:rsidSect="00A93825">
          <w:headerReference w:type="default" r:id="rId16"/>
          <w:footerReference w:type="default" r:id="rId17"/>
          <w:type w:val="continuous"/>
          <w:pgSz w:w="11906" w:h="16838"/>
          <w:pgMar w:top="1417" w:right="1417" w:bottom="1417" w:left="1400" w:header="709" w:footer="709" w:gutter="0"/>
          <w:cols w:space="708"/>
          <w:docGrid w:linePitch="272"/>
        </w:sectPr>
      </w:pPr>
    </w:p>
    <w:p w14:paraId="553513DB" w14:textId="77777777" w:rsidR="00CF3150" w:rsidRDefault="00CF3150" w:rsidP="00CF3150">
      <w:pPr>
        <w:pStyle w:val="OpisZnak"/>
      </w:pPr>
    </w:p>
    <w:p w14:paraId="6F2DB950" w14:textId="77777777" w:rsidR="008F367D" w:rsidRPr="000E1730" w:rsidRDefault="008F367D" w:rsidP="007D2034">
      <w:pPr>
        <w:pStyle w:val="Nagwek2"/>
      </w:pPr>
      <w:bookmarkStart w:id="100" w:name="_Toc456852721"/>
      <w:bookmarkStart w:id="101" w:name="_Toc147831971"/>
      <w:r w:rsidRPr="000E1730">
        <w:t xml:space="preserve">Komunikat żądania </w:t>
      </w:r>
      <w:r w:rsidRPr="007D2034">
        <w:t>PaymentAddRequest</w:t>
      </w:r>
      <w:bookmarkEnd w:id="100"/>
      <w:bookmarkEnd w:id="101"/>
    </w:p>
    <w:p w14:paraId="482B22D4" w14:textId="77777777" w:rsidR="00ED173E" w:rsidRDefault="00ED173E" w:rsidP="00ED173E">
      <w:pPr>
        <w:pStyle w:val="OpisZnak"/>
      </w:pPr>
      <w:r>
        <w:t xml:space="preserve">Usługa </w:t>
      </w:r>
      <w:r w:rsidRPr="000E1730">
        <w:t>PaymentAddRequest</w:t>
      </w:r>
      <w:r>
        <w:t xml:space="preserve"> służy do złożenia zlecenia płatniczego.</w:t>
      </w:r>
    </w:p>
    <w:p w14:paraId="39E40717" w14:textId="77777777" w:rsidR="00ED173E" w:rsidRDefault="00775CC5" w:rsidP="00C51BF6">
      <w:pPr>
        <w:pStyle w:val="OpisZnak"/>
      </w:pPr>
      <w:r w:rsidRPr="000E1730">
        <w:t xml:space="preserve">Obsługujemy zarówno zlecenie jednokrotne jak i wielokrotne. </w:t>
      </w:r>
      <w:r w:rsidR="000E1730" w:rsidRPr="000E1730">
        <w:t xml:space="preserve">Wszystkie transakcje zamieszczone w przelewie wielokrotnym powinny być w tej samej walucie. </w:t>
      </w:r>
    </w:p>
    <w:p w14:paraId="7BF0E2A8" w14:textId="77777777" w:rsidR="000E1730" w:rsidRDefault="000E1730" w:rsidP="00C51BF6">
      <w:pPr>
        <w:pStyle w:val="OpisZnak"/>
      </w:pPr>
      <w:r w:rsidRPr="000E1730">
        <w:t>Waluta zlecenia jest oceniana na podstawie pierwszej transakcji zamieszczonej w zleceniu.</w:t>
      </w:r>
    </w:p>
    <w:p w14:paraId="6334370C" w14:textId="77777777" w:rsidR="000E1730" w:rsidRPr="00034EC9" w:rsidRDefault="000E1730" w:rsidP="00C51BF6">
      <w:pPr>
        <w:pStyle w:val="OpisZnakZnakZnak"/>
        <w:spacing w:before="30" w:after="30"/>
        <w:rPr>
          <w:rStyle w:val="OpisZnakZnakZnakZnak"/>
        </w:rPr>
      </w:pPr>
      <w:r w:rsidRPr="00034EC9">
        <w:rPr>
          <w:rStyle w:val="OpisZnakZnakZnakZnak"/>
        </w:rPr>
        <w:t>W przypadku zleceń wielokrotnych system ZSK-C może rejestrować zle</w:t>
      </w:r>
      <w:r w:rsidR="00E87B7E">
        <w:rPr>
          <w:rStyle w:val="OpisZnakZnakZnakZnak"/>
        </w:rPr>
        <w:t>cenia w oparciu o jedną z zasad ustalaną indywidualnie pomiedzy Narodowym Bankiem Polskim a Klientem B2B:</w:t>
      </w:r>
    </w:p>
    <w:p w14:paraId="6530B67A" w14:textId="77777777" w:rsidR="000E1730" w:rsidRPr="00034EC9" w:rsidRDefault="000E1730" w:rsidP="00C51BF6">
      <w:pPr>
        <w:pStyle w:val="OpisZnakZnakZnak"/>
        <w:spacing w:before="30" w:after="30"/>
        <w:rPr>
          <w:rStyle w:val="OpisZnakZnakZnakZnak"/>
        </w:rPr>
      </w:pPr>
      <w:r w:rsidRPr="00034EC9">
        <w:rPr>
          <w:rStyle w:val="OpisZnakZnakZnakZnak"/>
        </w:rPr>
        <w:t>- zasadę „wszystko albo nic”, która oznacza, że zlecenie zostaje przyjęte do realizacji, jeżeli wszystkie transakcje wchodzące w skład zlecenia na danym etapie rejestracji mogą być przyjęte do realizacji, w przeciwnym wypadku do systemu zewnętrznego zwracana jest odmowa wykonania żądania,</w:t>
      </w:r>
    </w:p>
    <w:p w14:paraId="18D54E79" w14:textId="77777777" w:rsidR="000E1730" w:rsidRDefault="000E1730" w:rsidP="00C51BF6">
      <w:pPr>
        <w:pStyle w:val="OpisZnakZnakZnak"/>
        <w:spacing w:before="30" w:after="30"/>
        <w:rPr>
          <w:rStyle w:val="OpisZnakZnakZnakZnak"/>
        </w:rPr>
      </w:pPr>
      <w:r w:rsidRPr="00034EC9">
        <w:rPr>
          <w:rStyle w:val="OpisZnakZnakZnakZnak"/>
        </w:rPr>
        <w:t>- zasadę „częściowej realizacji”, która oznacza, że zlecenie zostaje przyjęte do realizacji, jeżeli chociaż jedna transakcja wchodząca w skład zlecenia na danym etapie rejestracji może być przyjęta do realizacji, a pozostałe mogą być odrzucone. W takim wypadku system ZSK-C zwraca całkowitą odmowę przyjęcia do realizacji tylko wtedy, gdy żadna transakcja nie może zostać przyjęta do realizacji.</w:t>
      </w:r>
    </w:p>
    <w:p w14:paraId="0A495E50" w14:textId="018C020B" w:rsidR="007A753E" w:rsidRPr="00034EC9" w:rsidRDefault="007A753E" w:rsidP="00B55B2A">
      <w:pPr>
        <w:pStyle w:val="OpisZnakZnakZnak"/>
        <w:spacing w:before="30" w:after="30"/>
        <w:rPr>
          <w:rStyle w:val="OpisZnakZnakZnakZnak"/>
        </w:rPr>
      </w:pPr>
      <w:r>
        <w:rPr>
          <w:rStyle w:val="OpisZnakZnakZnakZnak"/>
        </w:rPr>
        <w:t>Wszystkie transakcje zamieszczone w przelewie wielokrotnym muszą dotyczyć tego samego rachunku klienta (rachunek zleceniodawcy, pole //</w:t>
      </w:r>
      <w:r w:rsidRPr="00391AB3">
        <w:t>PaymentHeader/ PayorAccount/ AccountIdentifier</w:t>
      </w:r>
      <w:r>
        <w:rPr>
          <w:rStyle w:val="OpisZnakZnakZnakZnak"/>
        </w:rPr>
        <w:t>). Możliwe jest składanie transakcji obciążających mikrorachunki. Informacja o numerze obciążanego mikrorachunku przekazywana jest w polu //</w:t>
      </w:r>
      <w:r w:rsidRPr="00391AB3">
        <w:t xml:space="preserve"> PaymentLineItem/</w:t>
      </w:r>
      <w:r w:rsidRPr="007A753E">
        <w:t xml:space="preserve"> </w:t>
      </w:r>
      <w:r>
        <w:t>AdditionalDeclaration/</w:t>
      </w:r>
      <w:r w:rsidR="00164D1F" w:rsidRPr="00164D1F">
        <w:rPr>
          <w:lang w:val="de-DE"/>
        </w:rPr>
        <w:t xml:space="preserve"> </w:t>
      </w:r>
      <w:r w:rsidR="00164D1F">
        <w:rPr>
          <w:lang w:val="de-DE"/>
        </w:rPr>
        <w:t>DeclarationItemValue z DeclarationItemCode = „mikrorachunek“. Nie jest wymagalna jednorodność transakcji w zlecniu wielokrotnym w zakresie obciążanego mikrorachunku.</w:t>
      </w:r>
    </w:p>
    <w:p w14:paraId="4A303DDD" w14:textId="77777777" w:rsidR="005470F1" w:rsidRDefault="005470F1" w:rsidP="00C51BF6">
      <w:pPr>
        <w:pStyle w:val="OpisZnak"/>
      </w:pPr>
    </w:p>
    <w:p w14:paraId="37C2332F" w14:textId="77777777" w:rsidR="000E1730" w:rsidRDefault="000E1730" w:rsidP="00C51BF6">
      <w:pPr>
        <w:pStyle w:val="OpisZnak"/>
      </w:pPr>
      <w:r>
        <w:t xml:space="preserve">W interfejsie z systemem </w:t>
      </w:r>
      <w:r w:rsidR="00E87B7E" w:rsidRPr="00E87B7E">
        <w:rPr>
          <w:highlight w:val="cyan"/>
        </w:rPr>
        <w:t>XXXX</w:t>
      </w:r>
      <w:r w:rsidR="00E87B7E">
        <w:t xml:space="preserve"> </w:t>
      </w:r>
      <w:r>
        <w:t>przyjęto</w:t>
      </w:r>
      <w:r w:rsidR="00E87B7E">
        <w:t>,</w:t>
      </w:r>
      <w:r>
        <w:t xml:space="preserve"> </w:t>
      </w:r>
      <w:r w:rsidR="00E87B7E">
        <w:t xml:space="preserve">że polecenie przelewu będzie realizowane </w:t>
      </w:r>
      <w:r w:rsidR="00E87B7E" w:rsidRPr="00303A04">
        <w:rPr>
          <w:highlight w:val="cyan"/>
        </w:rPr>
        <w:t>zgodnie z zasadą „</w:t>
      </w:r>
      <w:r w:rsidR="00E87B7E" w:rsidRPr="00E87B7E">
        <w:rPr>
          <w:highlight w:val="cyan"/>
        </w:rPr>
        <w:t>wszystko albo nic”/</w:t>
      </w:r>
      <w:r w:rsidR="002C6E16">
        <w:rPr>
          <w:highlight w:val="cyan"/>
        </w:rPr>
        <w:t xml:space="preserve"> </w:t>
      </w:r>
      <w:r w:rsidR="008815FF">
        <w:rPr>
          <w:highlight w:val="cyan"/>
        </w:rPr>
        <w:t>„</w:t>
      </w:r>
      <w:r w:rsidR="00E87B7E" w:rsidRPr="00E87B7E">
        <w:rPr>
          <w:highlight w:val="cyan"/>
        </w:rPr>
        <w:t>częściowej realizacji”</w:t>
      </w:r>
      <w:r w:rsidR="00E87B7E">
        <w:t>.</w:t>
      </w:r>
    </w:p>
    <w:p w14:paraId="30325B21" w14:textId="77777777" w:rsidR="005470F1" w:rsidRDefault="005470F1" w:rsidP="00C51BF6">
      <w:pPr>
        <w:pStyle w:val="OpisZnak"/>
      </w:pPr>
      <w:bookmarkStart w:id="102" w:name="_Toc89590498"/>
    </w:p>
    <w:p w14:paraId="16DEDEA7" w14:textId="77777777" w:rsidR="005A2D56" w:rsidRDefault="005A2D56" w:rsidP="00C51BF6">
      <w:pPr>
        <w:pStyle w:val="OpisZnak"/>
      </w:pPr>
      <w:r w:rsidRPr="00E60538">
        <w:t xml:space="preserve">Komunikaty zawierające w treści wykorzystywanych w interfejsie pól </w:t>
      </w:r>
      <w:r w:rsidR="00667C1F" w:rsidRPr="00E60538">
        <w:t xml:space="preserve">(//PayorParty/Name, //PayeeParty/Name, </w:t>
      </w:r>
      <w:r w:rsidR="00525048" w:rsidRPr="00E60538">
        <w:t>RemittanceInformation</w:t>
      </w:r>
      <w:r w:rsidR="00667C1F" w:rsidRPr="00E60538">
        <w:t xml:space="preserve">) </w:t>
      </w:r>
      <w:r w:rsidRPr="00E60538">
        <w:t>znaki nowej linii będą odrzucane.</w:t>
      </w:r>
      <w:r w:rsidR="00667C1F">
        <w:t xml:space="preserve"> </w:t>
      </w:r>
    </w:p>
    <w:p w14:paraId="7D032B74" w14:textId="77777777" w:rsidR="007A753E" w:rsidRDefault="007A753E" w:rsidP="00C51BF6">
      <w:pPr>
        <w:pStyle w:val="OpisZnak"/>
      </w:pPr>
    </w:p>
    <w:p w14:paraId="6BD4F8D0" w14:textId="77777777" w:rsidR="00193CD2" w:rsidRDefault="00193CD2" w:rsidP="00B55B2A">
      <w:pPr>
        <w:pStyle w:val="OpisZnak"/>
      </w:pPr>
    </w:p>
    <w:p w14:paraId="2E69B078" w14:textId="77777777" w:rsidR="00193CD2" w:rsidRDefault="00193CD2" w:rsidP="00B55B2A">
      <w:pPr>
        <w:pStyle w:val="OpisZnak"/>
      </w:pPr>
    </w:p>
    <w:p w14:paraId="27A3BF24" w14:textId="77777777" w:rsidR="00193CD2" w:rsidRDefault="00193CD2" w:rsidP="00B55B2A">
      <w:pPr>
        <w:pStyle w:val="OpisZnak"/>
      </w:pPr>
    </w:p>
    <w:p w14:paraId="3E55FDDE" w14:textId="77777777" w:rsidR="007A753E" w:rsidRPr="000E1730" w:rsidRDefault="007A753E" w:rsidP="00C51BF6">
      <w:pPr>
        <w:pStyle w:val="OpisZnak"/>
      </w:pPr>
    </w:p>
    <w:p w14:paraId="7F106217" w14:textId="1D633D65" w:rsidR="00775CC5" w:rsidRPr="000E1730" w:rsidRDefault="00012B15" w:rsidP="002F08D4">
      <w:pPr>
        <w:pStyle w:val="Podpisnadtabel"/>
      </w:pPr>
      <w:bookmarkStart w:id="103" w:name="_Toc456852805"/>
      <w:bookmarkStart w:id="104" w:name="_Toc146620074"/>
      <w:r w:rsidRPr="000E1730">
        <w:lastRenderedPageBreak/>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w:t>
      </w:r>
      <w:r w:rsidR="004572E1">
        <w:rPr>
          <w:noProof/>
        </w:rPr>
        <w:fldChar w:fldCharType="end"/>
      </w:r>
      <w:r w:rsidRPr="000E1730">
        <w:t xml:space="preserve">: Komunikat </w:t>
      </w:r>
      <w:bookmarkEnd w:id="102"/>
      <w:r w:rsidRPr="000E1730">
        <w:t>żądania PaymentAddRequest</w:t>
      </w:r>
      <w:bookmarkEnd w:id="103"/>
      <w:bookmarkEnd w:id="104"/>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50"/>
        <w:gridCol w:w="2899"/>
        <w:gridCol w:w="2655"/>
        <w:gridCol w:w="519"/>
        <w:gridCol w:w="461"/>
        <w:gridCol w:w="601"/>
        <w:gridCol w:w="391"/>
        <w:gridCol w:w="631"/>
        <w:gridCol w:w="675"/>
        <w:gridCol w:w="609"/>
        <w:gridCol w:w="3876"/>
      </w:tblGrid>
      <w:tr w:rsidR="00193CD2" w:rsidRPr="000E1730" w14:paraId="51E1DFBF" w14:textId="77777777" w:rsidTr="001D6EB3">
        <w:trPr>
          <w:tblHeader/>
          <w:jc w:val="center"/>
        </w:trPr>
        <w:tc>
          <w:tcPr>
            <w:tcW w:w="750" w:type="dxa"/>
            <w:vMerge w:val="restart"/>
            <w:shd w:val="solid" w:color="auto" w:fill="auto"/>
          </w:tcPr>
          <w:p w14:paraId="328FF9C0" w14:textId="77777777" w:rsidR="00193CD2" w:rsidRPr="000E1730" w:rsidRDefault="00193CD2" w:rsidP="00775CC5">
            <w:pPr>
              <w:pStyle w:val="Tabela-nagwek"/>
              <w:jc w:val="center"/>
            </w:pPr>
            <w:r w:rsidRPr="000E1730">
              <w:t>Nr</w:t>
            </w:r>
          </w:p>
        </w:tc>
        <w:tc>
          <w:tcPr>
            <w:tcW w:w="2978" w:type="dxa"/>
            <w:vMerge w:val="restart"/>
            <w:shd w:val="solid" w:color="auto" w:fill="auto"/>
          </w:tcPr>
          <w:p w14:paraId="586D1C15" w14:textId="77777777" w:rsidR="00193CD2" w:rsidRPr="000E1730" w:rsidRDefault="00193CD2" w:rsidP="00775CC5">
            <w:pPr>
              <w:pStyle w:val="Tabela-nagwek"/>
            </w:pPr>
            <w:r w:rsidRPr="000E1730">
              <w:t>Nazwa elementu</w:t>
            </w:r>
          </w:p>
        </w:tc>
        <w:tc>
          <w:tcPr>
            <w:tcW w:w="2914" w:type="dxa"/>
            <w:vMerge w:val="restart"/>
            <w:shd w:val="solid" w:color="auto" w:fill="auto"/>
          </w:tcPr>
          <w:p w14:paraId="6CDB2998" w14:textId="77777777" w:rsidR="00193CD2" w:rsidRPr="000E1730" w:rsidRDefault="00193CD2" w:rsidP="00775CC5">
            <w:pPr>
              <w:pStyle w:val="Tabela-nagwek"/>
              <w:jc w:val="center"/>
            </w:pPr>
            <w:r w:rsidRPr="000E1730">
              <w:t>Opis</w:t>
            </w:r>
          </w:p>
        </w:tc>
        <w:tc>
          <w:tcPr>
            <w:tcW w:w="3960" w:type="dxa"/>
            <w:gridSpan w:val="7"/>
            <w:shd w:val="solid" w:color="auto" w:fill="auto"/>
          </w:tcPr>
          <w:p w14:paraId="46A162E8" w14:textId="73DB4C9F" w:rsidR="00193CD2" w:rsidRPr="000E1730" w:rsidRDefault="00193CD2" w:rsidP="00775CC5">
            <w:pPr>
              <w:pStyle w:val="Tabela-nagwek"/>
              <w:jc w:val="center"/>
            </w:pPr>
            <w:r>
              <w:t>Wymagalność</w:t>
            </w:r>
          </w:p>
        </w:tc>
        <w:tc>
          <w:tcPr>
            <w:tcW w:w="3465" w:type="dxa"/>
            <w:shd w:val="solid" w:color="auto" w:fill="auto"/>
          </w:tcPr>
          <w:p w14:paraId="1EA8EEE7" w14:textId="1FD8437A" w:rsidR="00193CD2" w:rsidRPr="000E1730" w:rsidRDefault="00193CD2" w:rsidP="00775CC5">
            <w:pPr>
              <w:pStyle w:val="Tabela-nagwek"/>
              <w:jc w:val="center"/>
            </w:pPr>
            <w:r w:rsidRPr="000E1730">
              <w:t>Wprowadzana wartość</w:t>
            </w:r>
          </w:p>
        </w:tc>
      </w:tr>
      <w:tr w:rsidR="00193CD2" w:rsidRPr="000E1730" w14:paraId="4542A043" w14:textId="77777777" w:rsidTr="001D6EB3">
        <w:trPr>
          <w:tblHeader/>
          <w:jc w:val="center"/>
        </w:trPr>
        <w:tc>
          <w:tcPr>
            <w:tcW w:w="750" w:type="dxa"/>
            <w:vMerge/>
            <w:shd w:val="solid" w:color="auto" w:fill="auto"/>
          </w:tcPr>
          <w:p w14:paraId="61517555" w14:textId="77777777" w:rsidR="00193CD2" w:rsidRPr="000E1730" w:rsidRDefault="00193CD2" w:rsidP="00633159">
            <w:pPr>
              <w:pStyle w:val="Tabela-nagwek"/>
              <w:jc w:val="center"/>
            </w:pPr>
          </w:p>
        </w:tc>
        <w:tc>
          <w:tcPr>
            <w:tcW w:w="2978" w:type="dxa"/>
            <w:vMerge/>
            <w:shd w:val="solid" w:color="auto" w:fill="auto"/>
          </w:tcPr>
          <w:p w14:paraId="0D0F1AA5" w14:textId="77777777" w:rsidR="00193CD2" w:rsidRPr="000E1730" w:rsidRDefault="00193CD2" w:rsidP="00633159">
            <w:pPr>
              <w:pStyle w:val="Tabela-nagwek"/>
            </w:pPr>
          </w:p>
        </w:tc>
        <w:tc>
          <w:tcPr>
            <w:tcW w:w="2914" w:type="dxa"/>
            <w:vMerge/>
            <w:shd w:val="solid" w:color="auto" w:fill="auto"/>
          </w:tcPr>
          <w:p w14:paraId="177DDA7A" w14:textId="77777777" w:rsidR="00193CD2" w:rsidRPr="000E1730" w:rsidRDefault="00193CD2" w:rsidP="00633159">
            <w:pPr>
              <w:pStyle w:val="Tabela-nagwek"/>
              <w:jc w:val="center"/>
            </w:pPr>
          </w:p>
        </w:tc>
        <w:tc>
          <w:tcPr>
            <w:tcW w:w="540" w:type="dxa"/>
            <w:shd w:val="solid" w:color="auto" w:fill="auto"/>
          </w:tcPr>
          <w:p w14:paraId="52332614" w14:textId="77777777" w:rsidR="00193CD2" w:rsidRPr="000E1730" w:rsidRDefault="00193CD2" w:rsidP="00633159">
            <w:pPr>
              <w:pStyle w:val="Tabela-nagwek"/>
              <w:jc w:val="center"/>
            </w:pPr>
            <w:r w:rsidRPr="000E1730">
              <w:t>Kra</w:t>
            </w:r>
          </w:p>
        </w:tc>
        <w:tc>
          <w:tcPr>
            <w:tcW w:w="0" w:type="auto"/>
            <w:shd w:val="solid" w:color="auto" w:fill="auto"/>
          </w:tcPr>
          <w:p w14:paraId="0F48AA1B" w14:textId="77777777" w:rsidR="00193CD2" w:rsidRPr="000E1730" w:rsidRDefault="00193CD2" w:rsidP="00633159">
            <w:pPr>
              <w:pStyle w:val="Tabela-nagwek"/>
              <w:jc w:val="center"/>
            </w:pPr>
            <w:r w:rsidRPr="000E1730">
              <w:t>Zag</w:t>
            </w:r>
          </w:p>
        </w:tc>
        <w:tc>
          <w:tcPr>
            <w:tcW w:w="0" w:type="auto"/>
            <w:shd w:val="solid" w:color="auto" w:fill="auto"/>
          </w:tcPr>
          <w:p w14:paraId="71B2834E" w14:textId="248090C0" w:rsidR="00193CD2" w:rsidRPr="000E1730" w:rsidRDefault="00DC2AAA" w:rsidP="00633159">
            <w:pPr>
              <w:pStyle w:val="Tabela-nagwek"/>
              <w:jc w:val="center"/>
            </w:pPr>
            <w:r>
              <w:t>Karta</w:t>
            </w:r>
          </w:p>
        </w:tc>
        <w:tc>
          <w:tcPr>
            <w:tcW w:w="0" w:type="auto"/>
            <w:shd w:val="solid" w:color="auto" w:fill="auto"/>
          </w:tcPr>
          <w:p w14:paraId="68643BB3" w14:textId="77777777" w:rsidR="00193CD2" w:rsidRPr="000E1730" w:rsidRDefault="00193CD2" w:rsidP="00633159">
            <w:pPr>
              <w:pStyle w:val="Tabela-nagwek"/>
              <w:jc w:val="center"/>
            </w:pPr>
            <w:r w:rsidRPr="000E1730">
              <w:t>US</w:t>
            </w:r>
          </w:p>
        </w:tc>
        <w:tc>
          <w:tcPr>
            <w:tcW w:w="0" w:type="auto"/>
            <w:shd w:val="solid" w:color="auto" w:fill="auto"/>
          </w:tcPr>
          <w:p w14:paraId="68531F50" w14:textId="77777777" w:rsidR="00193CD2" w:rsidRPr="000E1730" w:rsidRDefault="00193CD2" w:rsidP="00633159">
            <w:pPr>
              <w:pStyle w:val="Tabela-nagwek"/>
              <w:jc w:val="center"/>
            </w:pPr>
            <w:r>
              <w:t>SEPA</w:t>
            </w:r>
          </w:p>
        </w:tc>
        <w:tc>
          <w:tcPr>
            <w:tcW w:w="706" w:type="dxa"/>
            <w:shd w:val="solid" w:color="auto" w:fill="auto"/>
          </w:tcPr>
          <w:p w14:paraId="57E51F5F" w14:textId="77777777" w:rsidR="00193CD2" w:rsidRPr="000E1730" w:rsidRDefault="00193CD2" w:rsidP="00633159">
            <w:pPr>
              <w:pStyle w:val="Tabela-nagwek"/>
              <w:jc w:val="center"/>
            </w:pPr>
            <w:r>
              <w:t>Czek</w:t>
            </w:r>
          </w:p>
        </w:tc>
        <w:tc>
          <w:tcPr>
            <w:tcW w:w="630" w:type="dxa"/>
            <w:shd w:val="solid" w:color="auto" w:fill="auto"/>
          </w:tcPr>
          <w:p w14:paraId="43F6198A" w14:textId="3F17731D" w:rsidR="00193CD2" w:rsidRPr="000E1730" w:rsidRDefault="00193CD2" w:rsidP="00633159">
            <w:pPr>
              <w:pStyle w:val="Tabela-nagwek"/>
              <w:jc w:val="center"/>
            </w:pPr>
            <w:r>
              <w:t>MPP</w:t>
            </w:r>
          </w:p>
        </w:tc>
        <w:tc>
          <w:tcPr>
            <w:tcW w:w="3465" w:type="dxa"/>
            <w:shd w:val="solid" w:color="auto" w:fill="auto"/>
          </w:tcPr>
          <w:p w14:paraId="0BF15B27" w14:textId="385C31FA" w:rsidR="00193CD2" w:rsidRPr="000E1730" w:rsidRDefault="00193CD2" w:rsidP="00633159">
            <w:pPr>
              <w:pStyle w:val="Tabela-nagwek"/>
              <w:jc w:val="center"/>
            </w:pPr>
          </w:p>
        </w:tc>
      </w:tr>
      <w:tr w:rsidR="003616C9" w:rsidRPr="000E1730" w14:paraId="082C0B15" w14:textId="77777777" w:rsidTr="001D6EB3">
        <w:trPr>
          <w:jc w:val="center"/>
        </w:trPr>
        <w:tc>
          <w:tcPr>
            <w:tcW w:w="750" w:type="dxa"/>
            <w:vAlign w:val="center"/>
          </w:tcPr>
          <w:p w14:paraId="280B13EA" w14:textId="77777777" w:rsidR="003616C9" w:rsidRPr="000E1730" w:rsidRDefault="003616C9" w:rsidP="00633159">
            <w:pPr>
              <w:pStyle w:val="Tabela-zawarto"/>
              <w:jc w:val="center"/>
            </w:pPr>
          </w:p>
        </w:tc>
        <w:tc>
          <w:tcPr>
            <w:tcW w:w="2978" w:type="dxa"/>
            <w:vAlign w:val="center"/>
          </w:tcPr>
          <w:p w14:paraId="4C07CF39" w14:textId="77777777" w:rsidR="003616C9" w:rsidRPr="000E1730" w:rsidRDefault="003616C9" w:rsidP="00633159">
            <w:pPr>
              <w:pStyle w:val="Tabela-zawarto"/>
            </w:pPr>
            <w:r w:rsidRPr="000E1730">
              <w:t>PaymentAddRequest</w:t>
            </w:r>
          </w:p>
        </w:tc>
        <w:tc>
          <w:tcPr>
            <w:tcW w:w="2914" w:type="dxa"/>
          </w:tcPr>
          <w:p w14:paraId="0D3182A6" w14:textId="77777777" w:rsidR="003616C9" w:rsidRPr="000E1730" w:rsidRDefault="003616C9" w:rsidP="00633159">
            <w:pPr>
              <w:pStyle w:val="Tabela-zawarto"/>
              <w:jc w:val="center"/>
            </w:pPr>
          </w:p>
        </w:tc>
        <w:tc>
          <w:tcPr>
            <w:tcW w:w="7425" w:type="dxa"/>
            <w:gridSpan w:val="8"/>
          </w:tcPr>
          <w:p w14:paraId="62A5A807" w14:textId="533E952E" w:rsidR="003616C9" w:rsidRPr="00815B23" w:rsidRDefault="003616C9" w:rsidP="00633159">
            <w:pPr>
              <w:pStyle w:val="Tabela-zawarto"/>
              <w:jc w:val="center"/>
            </w:pPr>
            <w:r w:rsidRPr="000E1730">
              <w:t>Polecenie przelewu – komunikat typu zapytanie</w:t>
            </w:r>
          </w:p>
        </w:tc>
      </w:tr>
      <w:tr w:rsidR="00193CD2" w:rsidRPr="000E1730" w14:paraId="384F82F4" w14:textId="77777777" w:rsidTr="001D6EB3">
        <w:trPr>
          <w:trHeight w:val="426"/>
          <w:jc w:val="center"/>
        </w:trPr>
        <w:tc>
          <w:tcPr>
            <w:tcW w:w="750" w:type="dxa"/>
            <w:vAlign w:val="center"/>
          </w:tcPr>
          <w:p w14:paraId="1CB1E5BE" w14:textId="77777777" w:rsidR="00193CD2" w:rsidRPr="000E1730" w:rsidRDefault="00193CD2" w:rsidP="00193CD2">
            <w:pPr>
              <w:pStyle w:val="Tabela-zawarto"/>
              <w:jc w:val="center"/>
              <w:rPr>
                <w:lang w:val="en-US"/>
              </w:rPr>
            </w:pPr>
            <w:r w:rsidRPr="000E1730">
              <w:rPr>
                <w:lang w:val="en-US"/>
              </w:rPr>
              <w:t>A-16</w:t>
            </w:r>
          </w:p>
        </w:tc>
        <w:tc>
          <w:tcPr>
            <w:tcW w:w="2978" w:type="dxa"/>
            <w:vAlign w:val="center"/>
          </w:tcPr>
          <w:p w14:paraId="6FC77DF1" w14:textId="77777777" w:rsidR="00193CD2" w:rsidRPr="000E1730" w:rsidRDefault="00193CD2" w:rsidP="00193CD2">
            <w:pPr>
              <w:pStyle w:val="Tabela-zawarto"/>
              <w:rPr>
                <w:lang w:val="en-US"/>
              </w:rPr>
            </w:pPr>
            <w:r>
              <w:rPr>
                <w:lang w:val="en-US"/>
              </w:rPr>
              <w:t xml:space="preserve">-    </w:t>
            </w:r>
            <w:r w:rsidRPr="000E1730">
              <w:rPr>
                <w:lang w:val="en-US"/>
              </w:rPr>
              <w:t>Header</w:t>
            </w:r>
          </w:p>
        </w:tc>
        <w:tc>
          <w:tcPr>
            <w:tcW w:w="2914" w:type="dxa"/>
          </w:tcPr>
          <w:p w14:paraId="5337712C" w14:textId="77777777" w:rsidR="00193CD2" w:rsidRPr="000E1730" w:rsidRDefault="00193CD2" w:rsidP="00193CD2">
            <w:pPr>
              <w:pStyle w:val="Tabela-zawarto"/>
            </w:pPr>
            <w:r w:rsidRPr="000E1730">
              <w:t>Komponent zawierający elementy nagłówka komunikatu</w:t>
            </w:r>
          </w:p>
        </w:tc>
        <w:tc>
          <w:tcPr>
            <w:tcW w:w="540" w:type="dxa"/>
            <w:vAlign w:val="center"/>
          </w:tcPr>
          <w:p w14:paraId="10FD911C" w14:textId="77777777" w:rsidR="00193CD2" w:rsidRPr="000E1730" w:rsidRDefault="00193CD2" w:rsidP="00193CD2">
            <w:pPr>
              <w:pStyle w:val="Tabela-zawarto"/>
              <w:jc w:val="center"/>
            </w:pPr>
            <w:r>
              <w:t>W</w:t>
            </w:r>
          </w:p>
        </w:tc>
        <w:tc>
          <w:tcPr>
            <w:tcW w:w="0" w:type="auto"/>
            <w:vAlign w:val="center"/>
          </w:tcPr>
          <w:p w14:paraId="6AB496C4" w14:textId="77777777" w:rsidR="00193CD2" w:rsidRPr="000E1730" w:rsidRDefault="00193CD2" w:rsidP="00193CD2">
            <w:pPr>
              <w:pStyle w:val="Tabela-zawarto"/>
              <w:jc w:val="center"/>
            </w:pPr>
            <w:r>
              <w:t>W</w:t>
            </w:r>
          </w:p>
        </w:tc>
        <w:tc>
          <w:tcPr>
            <w:tcW w:w="0" w:type="auto"/>
            <w:vAlign w:val="center"/>
          </w:tcPr>
          <w:p w14:paraId="2D08D4DD" w14:textId="77777777" w:rsidR="00193CD2" w:rsidRPr="000E1730" w:rsidRDefault="00193CD2" w:rsidP="00193CD2">
            <w:pPr>
              <w:pStyle w:val="Tabela-zawarto"/>
              <w:jc w:val="center"/>
            </w:pPr>
            <w:r>
              <w:t>W</w:t>
            </w:r>
          </w:p>
        </w:tc>
        <w:tc>
          <w:tcPr>
            <w:tcW w:w="0" w:type="auto"/>
            <w:vAlign w:val="center"/>
          </w:tcPr>
          <w:p w14:paraId="46DAFF32" w14:textId="77777777" w:rsidR="00193CD2" w:rsidRPr="000E1730" w:rsidRDefault="00193CD2" w:rsidP="00193CD2">
            <w:pPr>
              <w:pStyle w:val="Tabela-zawarto"/>
              <w:jc w:val="center"/>
            </w:pPr>
            <w:r>
              <w:t>W</w:t>
            </w:r>
          </w:p>
        </w:tc>
        <w:tc>
          <w:tcPr>
            <w:tcW w:w="0" w:type="auto"/>
            <w:vAlign w:val="center"/>
          </w:tcPr>
          <w:p w14:paraId="5A7D03FE" w14:textId="77777777" w:rsidR="00193CD2" w:rsidRPr="000E1730" w:rsidRDefault="00193CD2" w:rsidP="00193CD2">
            <w:pPr>
              <w:pStyle w:val="Tabela-zawarto"/>
              <w:jc w:val="center"/>
              <w:rPr>
                <w:lang w:val="en-US"/>
              </w:rPr>
            </w:pPr>
            <w:r>
              <w:rPr>
                <w:lang w:val="en-US"/>
              </w:rPr>
              <w:t>W</w:t>
            </w:r>
          </w:p>
        </w:tc>
        <w:tc>
          <w:tcPr>
            <w:tcW w:w="706" w:type="dxa"/>
            <w:vAlign w:val="center"/>
          </w:tcPr>
          <w:p w14:paraId="090F1785" w14:textId="77777777" w:rsidR="00193CD2" w:rsidRPr="000E1730" w:rsidRDefault="00193CD2" w:rsidP="00193CD2">
            <w:pPr>
              <w:pStyle w:val="Tabela-zawarto"/>
              <w:jc w:val="center"/>
              <w:rPr>
                <w:lang w:val="en-US"/>
              </w:rPr>
            </w:pPr>
            <w:r>
              <w:rPr>
                <w:lang w:val="en-US"/>
              </w:rPr>
              <w:t>W</w:t>
            </w:r>
          </w:p>
        </w:tc>
        <w:tc>
          <w:tcPr>
            <w:tcW w:w="630" w:type="dxa"/>
            <w:vAlign w:val="center"/>
          </w:tcPr>
          <w:p w14:paraId="17433F61" w14:textId="48EE244E" w:rsidR="00193CD2" w:rsidRPr="000E1730" w:rsidRDefault="00193CD2" w:rsidP="00193CD2">
            <w:pPr>
              <w:pStyle w:val="Tabela-zawarto"/>
              <w:jc w:val="center"/>
            </w:pPr>
            <w:r>
              <w:rPr>
                <w:lang w:val="en-US"/>
              </w:rPr>
              <w:t>W</w:t>
            </w:r>
          </w:p>
        </w:tc>
        <w:tc>
          <w:tcPr>
            <w:tcW w:w="3465" w:type="dxa"/>
          </w:tcPr>
          <w:p w14:paraId="2306008A" w14:textId="1A0D9CC0" w:rsidR="00193CD2" w:rsidRPr="000E1730" w:rsidRDefault="00193CD2" w:rsidP="00193CD2">
            <w:pPr>
              <w:pStyle w:val="Tabela-zawarto"/>
              <w:jc w:val="center"/>
            </w:pPr>
          </w:p>
        </w:tc>
      </w:tr>
      <w:tr w:rsidR="00193CD2" w:rsidRPr="000E1730" w14:paraId="04B93CF5" w14:textId="77777777" w:rsidTr="001D6EB3">
        <w:trPr>
          <w:jc w:val="center"/>
        </w:trPr>
        <w:tc>
          <w:tcPr>
            <w:tcW w:w="750" w:type="dxa"/>
            <w:vAlign w:val="center"/>
          </w:tcPr>
          <w:p w14:paraId="5D5F95CB" w14:textId="77777777" w:rsidR="00193CD2" w:rsidRPr="000E1730" w:rsidRDefault="00193CD2" w:rsidP="00193CD2">
            <w:pPr>
              <w:pStyle w:val="Tabela-zawarto"/>
              <w:jc w:val="center"/>
            </w:pPr>
          </w:p>
        </w:tc>
        <w:tc>
          <w:tcPr>
            <w:tcW w:w="2978" w:type="dxa"/>
            <w:vAlign w:val="center"/>
          </w:tcPr>
          <w:p w14:paraId="37026DB4" w14:textId="77777777" w:rsidR="00193CD2" w:rsidRPr="000E1730" w:rsidRDefault="00193CD2" w:rsidP="00193CD2">
            <w:pPr>
              <w:pStyle w:val="Tabela-zawarto"/>
            </w:pPr>
            <w:r>
              <w:rPr>
                <w:lang w:val="en-US"/>
              </w:rPr>
              <w:t xml:space="preserve">-   -   </w:t>
            </w:r>
            <w:r w:rsidRPr="000E1730">
              <w:t>IssueDateTime</w:t>
            </w:r>
          </w:p>
        </w:tc>
        <w:tc>
          <w:tcPr>
            <w:tcW w:w="2914" w:type="dxa"/>
          </w:tcPr>
          <w:p w14:paraId="73376DE0" w14:textId="77777777" w:rsidR="00193CD2" w:rsidRPr="000E1730" w:rsidRDefault="00193CD2" w:rsidP="00193CD2">
            <w:pPr>
              <w:pStyle w:val="Tabela-zawarto"/>
            </w:pPr>
            <w:r w:rsidRPr="000E1730">
              <w:t>Data i czas komunikatu</w:t>
            </w:r>
          </w:p>
        </w:tc>
        <w:tc>
          <w:tcPr>
            <w:tcW w:w="540" w:type="dxa"/>
            <w:vAlign w:val="center"/>
          </w:tcPr>
          <w:p w14:paraId="307F2243" w14:textId="77777777" w:rsidR="00193CD2" w:rsidRPr="000E1730" w:rsidRDefault="00193CD2" w:rsidP="00193CD2">
            <w:pPr>
              <w:pStyle w:val="Tabela-zawarto"/>
              <w:jc w:val="center"/>
            </w:pPr>
            <w:r>
              <w:t>W</w:t>
            </w:r>
          </w:p>
        </w:tc>
        <w:tc>
          <w:tcPr>
            <w:tcW w:w="0" w:type="auto"/>
            <w:vAlign w:val="center"/>
          </w:tcPr>
          <w:p w14:paraId="18522FCC" w14:textId="77777777" w:rsidR="00193CD2" w:rsidRPr="000E1730" w:rsidRDefault="00193CD2" w:rsidP="00193CD2">
            <w:pPr>
              <w:pStyle w:val="Tabela-zawarto"/>
              <w:jc w:val="center"/>
            </w:pPr>
            <w:r>
              <w:t>W</w:t>
            </w:r>
          </w:p>
        </w:tc>
        <w:tc>
          <w:tcPr>
            <w:tcW w:w="0" w:type="auto"/>
            <w:vAlign w:val="center"/>
          </w:tcPr>
          <w:p w14:paraId="24005537" w14:textId="77777777" w:rsidR="00193CD2" w:rsidRPr="000E1730" w:rsidRDefault="00193CD2" w:rsidP="00193CD2">
            <w:pPr>
              <w:pStyle w:val="Tabela-zawarto"/>
              <w:jc w:val="center"/>
            </w:pPr>
            <w:r>
              <w:t>W</w:t>
            </w:r>
          </w:p>
        </w:tc>
        <w:tc>
          <w:tcPr>
            <w:tcW w:w="0" w:type="auto"/>
            <w:vAlign w:val="center"/>
          </w:tcPr>
          <w:p w14:paraId="3BD1E9FC" w14:textId="77777777" w:rsidR="00193CD2" w:rsidRPr="000E1730" w:rsidRDefault="00193CD2" w:rsidP="00193CD2">
            <w:pPr>
              <w:pStyle w:val="Tabela-zawarto"/>
              <w:jc w:val="center"/>
            </w:pPr>
            <w:r>
              <w:t>W</w:t>
            </w:r>
          </w:p>
        </w:tc>
        <w:tc>
          <w:tcPr>
            <w:tcW w:w="0" w:type="auto"/>
            <w:vAlign w:val="center"/>
          </w:tcPr>
          <w:p w14:paraId="7F0A3B90" w14:textId="77777777" w:rsidR="00193CD2" w:rsidRPr="000E1730" w:rsidRDefault="00193CD2" w:rsidP="00193CD2">
            <w:pPr>
              <w:pStyle w:val="Tabela-zawarto"/>
              <w:jc w:val="center"/>
              <w:rPr>
                <w:lang w:val="en-US"/>
              </w:rPr>
            </w:pPr>
            <w:r>
              <w:rPr>
                <w:lang w:val="en-US"/>
              </w:rPr>
              <w:t>W</w:t>
            </w:r>
          </w:p>
        </w:tc>
        <w:tc>
          <w:tcPr>
            <w:tcW w:w="706" w:type="dxa"/>
            <w:vAlign w:val="center"/>
          </w:tcPr>
          <w:p w14:paraId="469C0D68" w14:textId="77777777" w:rsidR="00193CD2" w:rsidRPr="000E1730" w:rsidRDefault="00193CD2" w:rsidP="00193CD2">
            <w:pPr>
              <w:pStyle w:val="Tabela-zawarto"/>
              <w:jc w:val="center"/>
              <w:rPr>
                <w:lang w:val="en-US"/>
              </w:rPr>
            </w:pPr>
            <w:r>
              <w:rPr>
                <w:lang w:val="en-US"/>
              </w:rPr>
              <w:t>W</w:t>
            </w:r>
          </w:p>
        </w:tc>
        <w:tc>
          <w:tcPr>
            <w:tcW w:w="630" w:type="dxa"/>
            <w:vAlign w:val="center"/>
          </w:tcPr>
          <w:p w14:paraId="6A4CF541" w14:textId="72F39B06" w:rsidR="00193CD2" w:rsidRPr="000E1730" w:rsidRDefault="00193CD2" w:rsidP="00193CD2">
            <w:pPr>
              <w:pStyle w:val="Tabela-zawarto"/>
              <w:jc w:val="center"/>
              <w:rPr>
                <w:lang w:val="de-DE"/>
              </w:rPr>
            </w:pPr>
            <w:r>
              <w:rPr>
                <w:lang w:val="en-US"/>
              </w:rPr>
              <w:t>W</w:t>
            </w:r>
          </w:p>
        </w:tc>
        <w:tc>
          <w:tcPr>
            <w:tcW w:w="3465" w:type="dxa"/>
          </w:tcPr>
          <w:p w14:paraId="6BBB1FA0" w14:textId="09E3269C" w:rsidR="00193CD2" w:rsidRPr="000E1730" w:rsidRDefault="00193CD2" w:rsidP="00193CD2">
            <w:pPr>
              <w:pStyle w:val="Tabela-zawarto"/>
              <w:jc w:val="center"/>
              <w:rPr>
                <w:lang w:val="de-DE"/>
              </w:rPr>
            </w:pPr>
            <w:r w:rsidRPr="000E1730">
              <w:rPr>
                <w:lang w:val="de-DE"/>
              </w:rPr>
              <w:t>Data i czas komunikatu</w:t>
            </w:r>
          </w:p>
        </w:tc>
      </w:tr>
      <w:tr w:rsidR="00193CD2" w:rsidRPr="000E1730" w14:paraId="01B536A9" w14:textId="77777777" w:rsidTr="001D6EB3">
        <w:trPr>
          <w:jc w:val="center"/>
        </w:trPr>
        <w:tc>
          <w:tcPr>
            <w:tcW w:w="750" w:type="dxa"/>
            <w:tcBorders>
              <w:bottom w:val="single" w:sz="4" w:space="0" w:color="auto"/>
            </w:tcBorders>
            <w:vAlign w:val="center"/>
          </w:tcPr>
          <w:p w14:paraId="516431FC" w14:textId="77777777" w:rsidR="00193CD2" w:rsidRPr="000E1730" w:rsidRDefault="00193CD2" w:rsidP="00193CD2">
            <w:pPr>
              <w:pStyle w:val="Tabela-zawarto"/>
              <w:jc w:val="center"/>
              <w:rPr>
                <w:lang w:val="de-DE"/>
              </w:rPr>
            </w:pPr>
          </w:p>
        </w:tc>
        <w:tc>
          <w:tcPr>
            <w:tcW w:w="2978" w:type="dxa"/>
            <w:tcBorders>
              <w:bottom w:val="single" w:sz="4" w:space="0" w:color="auto"/>
            </w:tcBorders>
            <w:vAlign w:val="center"/>
          </w:tcPr>
          <w:p w14:paraId="0BDE661E" w14:textId="77777777" w:rsidR="00193CD2" w:rsidRPr="000E1730" w:rsidRDefault="00193CD2" w:rsidP="00193CD2">
            <w:pPr>
              <w:pStyle w:val="Tabela-zawarto"/>
              <w:rPr>
                <w:lang w:val="de-DE"/>
              </w:rPr>
            </w:pPr>
            <w:r>
              <w:rPr>
                <w:lang w:val="en-US"/>
              </w:rPr>
              <w:t xml:space="preserve">-   -   </w:t>
            </w:r>
            <w:r w:rsidRPr="000E1730">
              <w:rPr>
                <w:lang w:val="de-DE"/>
              </w:rPr>
              <w:t>DocumentIdentifier</w:t>
            </w:r>
          </w:p>
        </w:tc>
        <w:tc>
          <w:tcPr>
            <w:tcW w:w="2914" w:type="dxa"/>
            <w:tcBorders>
              <w:bottom w:val="single" w:sz="4" w:space="0" w:color="auto"/>
            </w:tcBorders>
          </w:tcPr>
          <w:p w14:paraId="6E005101" w14:textId="77777777" w:rsidR="00193CD2" w:rsidRPr="000E1730" w:rsidRDefault="00193CD2" w:rsidP="00193CD2">
            <w:pPr>
              <w:pStyle w:val="Tabela-zawarto"/>
            </w:pPr>
            <w:r w:rsidRPr="000E1730">
              <w:t>Identyfikator komunikatu</w:t>
            </w:r>
          </w:p>
        </w:tc>
        <w:tc>
          <w:tcPr>
            <w:tcW w:w="540" w:type="dxa"/>
            <w:tcBorders>
              <w:bottom w:val="single" w:sz="4" w:space="0" w:color="auto"/>
            </w:tcBorders>
            <w:vAlign w:val="center"/>
          </w:tcPr>
          <w:p w14:paraId="1D3097D7"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6C3DCBF9"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19C70A7E"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03EA4125"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4CD1D2DA" w14:textId="77777777" w:rsidR="00193CD2" w:rsidRPr="000E1730" w:rsidRDefault="00193CD2" w:rsidP="00193CD2">
            <w:pPr>
              <w:pStyle w:val="Tabela-zawarto"/>
              <w:jc w:val="center"/>
              <w:rPr>
                <w:lang w:val="en-US"/>
              </w:rPr>
            </w:pPr>
            <w:r>
              <w:rPr>
                <w:lang w:val="en-US"/>
              </w:rPr>
              <w:t>W</w:t>
            </w:r>
          </w:p>
        </w:tc>
        <w:tc>
          <w:tcPr>
            <w:tcW w:w="706" w:type="dxa"/>
            <w:tcBorders>
              <w:bottom w:val="single" w:sz="4" w:space="0" w:color="auto"/>
            </w:tcBorders>
            <w:vAlign w:val="center"/>
          </w:tcPr>
          <w:p w14:paraId="2892C7B1" w14:textId="77777777" w:rsidR="00193CD2" w:rsidRPr="000E1730" w:rsidRDefault="00193CD2" w:rsidP="00193CD2">
            <w:pPr>
              <w:pStyle w:val="Tabela-zawarto"/>
              <w:jc w:val="center"/>
              <w:rPr>
                <w:lang w:val="en-US"/>
              </w:rPr>
            </w:pPr>
            <w:r>
              <w:rPr>
                <w:lang w:val="en-US"/>
              </w:rPr>
              <w:t>W</w:t>
            </w:r>
          </w:p>
        </w:tc>
        <w:tc>
          <w:tcPr>
            <w:tcW w:w="630" w:type="dxa"/>
            <w:tcBorders>
              <w:bottom w:val="single" w:sz="4" w:space="0" w:color="auto"/>
            </w:tcBorders>
            <w:vAlign w:val="center"/>
          </w:tcPr>
          <w:p w14:paraId="5FA5A4D4" w14:textId="068F3B74" w:rsidR="00193CD2" w:rsidRPr="000E1730" w:rsidRDefault="00193CD2" w:rsidP="00193CD2">
            <w:pPr>
              <w:pStyle w:val="Tabela-zawarto"/>
              <w:jc w:val="center"/>
            </w:pPr>
            <w:r>
              <w:rPr>
                <w:lang w:val="en-US"/>
              </w:rPr>
              <w:t>W</w:t>
            </w:r>
          </w:p>
        </w:tc>
        <w:tc>
          <w:tcPr>
            <w:tcW w:w="3465" w:type="dxa"/>
            <w:tcBorders>
              <w:bottom w:val="single" w:sz="4" w:space="0" w:color="auto"/>
            </w:tcBorders>
          </w:tcPr>
          <w:p w14:paraId="2203AA9E" w14:textId="25699C80" w:rsidR="00193CD2" w:rsidRPr="000E1730" w:rsidRDefault="00193CD2" w:rsidP="00193CD2">
            <w:pPr>
              <w:pStyle w:val="Tabela-zawarto"/>
              <w:jc w:val="center"/>
            </w:pPr>
            <w:r w:rsidRPr="000E1730">
              <w:t>Dowolny ciąg znaków nadawany przez wysyłającego</w:t>
            </w:r>
          </w:p>
        </w:tc>
      </w:tr>
      <w:tr w:rsidR="00193CD2" w:rsidRPr="000E1730" w14:paraId="1827E9DB" w14:textId="77777777" w:rsidTr="001D6EB3">
        <w:trPr>
          <w:jc w:val="center"/>
        </w:trPr>
        <w:tc>
          <w:tcPr>
            <w:tcW w:w="750" w:type="dxa"/>
            <w:tcBorders>
              <w:bottom w:val="single" w:sz="4" w:space="0" w:color="auto"/>
            </w:tcBorders>
            <w:vAlign w:val="center"/>
          </w:tcPr>
          <w:p w14:paraId="1FFE9AE8" w14:textId="77777777" w:rsidR="00193CD2" w:rsidRPr="000E1730" w:rsidRDefault="00193CD2" w:rsidP="00193CD2">
            <w:pPr>
              <w:pStyle w:val="Tabela-zawarto"/>
              <w:jc w:val="center"/>
            </w:pPr>
          </w:p>
        </w:tc>
        <w:tc>
          <w:tcPr>
            <w:tcW w:w="2978" w:type="dxa"/>
            <w:tcBorders>
              <w:bottom w:val="single" w:sz="4" w:space="0" w:color="auto"/>
            </w:tcBorders>
            <w:vAlign w:val="center"/>
          </w:tcPr>
          <w:p w14:paraId="058981E4" w14:textId="77777777" w:rsidR="00193CD2" w:rsidRPr="000E1730" w:rsidRDefault="00193CD2" w:rsidP="00193CD2">
            <w:pPr>
              <w:pStyle w:val="Tabela-zawarto"/>
            </w:pPr>
            <w:r>
              <w:rPr>
                <w:lang w:val="en-US"/>
              </w:rPr>
              <w:t xml:space="preserve">-   -   </w:t>
            </w:r>
            <w:r w:rsidRPr="000E1730">
              <w:t>SenderIdentifier</w:t>
            </w:r>
          </w:p>
        </w:tc>
        <w:tc>
          <w:tcPr>
            <w:tcW w:w="2914" w:type="dxa"/>
            <w:tcBorders>
              <w:bottom w:val="single" w:sz="4" w:space="0" w:color="auto"/>
            </w:tcBorders>
          </w:tcPr>
          <w:p w14:paraId="0748B683" w14:textId="77777777" w:rsidR="00193CD2" w:rsidRPr="000E1730" w:rsidRDefault="00193CD2" w:rsidP="00193CD2">
            <w:pPr>
              <w:pStyle w:val="Tabela-zawarto"/>
            </w:pPr>
            <w:r w:rsidRPr="000E1730">
              <w:t>Identyfikator nadawcy komunikatu</w:t>
            </w:r>
          </w:p>
        </w:tc>
        <w:tc>
          <w:tcPr>
            <w:tcW w:w="540" w:type="dxa"/>
            <w:tcBorders>
              <w:bottom w:val="single" w:sz="4" w:space="0" w:color="auto"/>
            </w:tcBorders>
            <w:vAlign w:val="center"/>
          </w:tcPr>
          <w:p w14:paraId="0B8E794A"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73CFBA1C"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0323C727"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0E9BC3C4"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08B1EA36" w14:textId="77777777" w:rsidR="00193CD2" w:rsidRPr="000E1730" w:rsidRDefault="00193CD2" w:rsidP="00193CD2">
            <w:pPr>
              <w:pStyle w:val="Tabela-zawarto"/>
              <w:jc w:val="center"/>
              <w:rPr>
                <w:lang w:val="en-US"/>
              </w:rPr>
            </w:pPr>
            <w:r>
              <w:rPr>
                <w:lang w:val="en-US"/>
              </w:rPr>
              <w:t>W</w:t>
            </w:r>
          </w:p>
        </w:tc>
        <w:tc>
          <w:tcPr>
            <w:tcW w:w="706" w:type="dxa"/>
            <w:tcBorders>
              <w:bottom w:val="single" w:sz="4" w:space="0" w:color="auto"/>
            </w:tcBorders>
            <w:vAlign w:val="center"/>
          </w:tcPr>
          <w:p w14:paraId="2C72BFFB" w14:textId="77777777" w:rsidR="00193CD2" w:rsidRPr="000E1730" w:rsidRDefault="00193CD2" w:rsidP="00193CD2">
            <w:pPr>
              <w:pStyle w:val="Tabela-zawarto"/>
              <w:jc w:val="center"/>
              <w:rPr>
                <w:lang w:val="en-US"/>
              </w:rPr>
            </w:pPr>
            <w:r>
              <w:rPr>
                <w:lang w:val="en-US"/>
              </w:rPr>
              <w:t>W</w:t>
            </w:r>
          </w:p>
        </w:tc>
        <w:tc>
          <w:tcPr>
            <w:tcW w:w="630" w:type="dxa"/>
            <w:tcBorders>
              <w:bottom w:val="single" w:sz="4" w:space="0" w:color="auto"/>
            </w:tcBorders>
            <w:vAlign w:val="center"/>
          </w:tcPr>
          <w:p w14:paraId="5A0CC0D0" w14:textId="3FE897CC" w:rsidR="00193CD2" w:rsidRPr="000E1730" w:rsidRDefault="00193CD2" w:rsidP="00193CD2">
            <w:pPr>
              <w:pStyle w:val="Tabela-zawarto"/>
              <w:jc w:val="center"/>
              <w:rPr>
                <w:lang w:val="en-US"/>
              </w:rPr>
            </w:pPr>
            <w:r>
              <w:rPr>
                <w:lang w:val="en-US"/>
              </w:rPr>
              <w:t>W</w:t>
            </w:r>
          </w:p>
        </w:tc>
        <w:tc>
          <w:tcPr>
            <w:tcW w:w="3465" w:type="dxa"/>
            <w:tcBorders>
              <w:bottom w:val="single" w:sz="4" w:space="0" w:color="auto"/>
            </w:tcBorders>
          </w:tcPr>
          <w:p w14:paraId="493BDA06" w14:textId="70B13A0C" w:rsidR="00193CD2" w:rsidRPr="000E1730" w:rsidRDefault="00193CD2" w:rsidP="00193CD2">
            <w:pPr>
              <w:pStyle w:val="Tabela-zawarto"/>
              <w:jc w:val="center"/>
              <w:rPr>
                <w:lang w:val="en-US"/>
              </w:rPr>
            </w:pPr>
            <w:r w:rsidRPr="000E1730">
              <w:rPr>
                <w:lang w:val="en-US"/>
              </w:rPr>
              <w:t>“</w:t>
            </w:r>
            <w:r w:rsidRPr="00E87B7E">
              <w:rPr>
                <w:highlight w:val="cyan"/>
                <w:lang w:val="en-US"/>
              </w:rPr>
              <w:t>XXXX</w:t>
            </w:r>
            <w:r w:rsidRPr="000E1730">
              <w:rPr>
                <w:lang w:val="en-US"/>
              </w:rPr>
              <w:t>”</w:t>
            </w:r>
          </w:p>
        </w:tc>
      </w:tr>
      <w:tr w:rsidR="00193CD2" w:rsidRPr="000E1730" w14:paraId="383CC44C" w14:textId="77777777" w:rsidTr="001D6EB3">
        <w:trPr>
          <w:jc w:val="center"/>
        </w:trPr>
        <w:tc>
          <w:tcPr>
            <w:tcW w:w="750" w:type="dxa"/>
            <w:tcBorders>
              <w:bottom w:val="single" w:sz="4" w:space="0" w:color="auto"/>
            </w:tcBorders>
            <w:vAlign w:val="center"/>
          </w:tcPr>
          <w:p w14:paraId="4E432996" w14:textId="77777777" w:rsidR="00193CD2" w:rsidRPr="000E1730" w:rsidRDefault="00193CD2" w:rsidP="00193CD2">
            <w:pPr>
              <w:pStyle w:val="Tabela-zawarto"/>
              <w:jc w:val="center"/>
              <w:rPr>
                <w:lang w:val="en-US"/>
              </w:rPr>
            </w:pPr>
          </w:p>
        </w:tc>
        <w:tc>
          <w:tcPr>
            <w:tcW w:w="2978" w:type="dxa"/>
            <w:tcBorders>
              <w:bottom w:val="single" w:sz="4" w:space="0" w:color="auto"/>
            </w:tcBorders>
            <w:vAlign w:val="center"/>
          </w:tcPr>
          <w:p w14:paraId="019F2DB9" w14:textId="77777777" w:rsidR="00193CD2" w:rsidRPr="000E1730" w:rsidRDefault="00193CD2" w:rsidP="00193CD2">
            <w:pPr>
              <w:pStyle w:val="Tabela-zawarto"/>
              <w:rPr>
                <w:lang w:val="en-US"/>
              </w:rPr>
            </w:pPr>
            <w:r>
              <w:rPr>
                <w:lang w:val="en-US"/>
              </w:rPr>
              <w:t xml:space="preserve">-   -   </w:t>
            </w:r>
            <w:r w:rsidRPr="000E1730">
              <w:rPr>
                <w:lang w:val="en-US"/>
              </w:rPr>
              <w:t>ReceiverIdentifier</w:t>
            </w:r>
          </w:p>
        </w:tc>
        <w:tc>
          <w:tcPr>
            <w:tcW w:w="2914" w:type="dxa"/>
            <w:tcBorders>
              <w:bottom w:val="single" w:sz="4" w:space="0" w:color="auto"/>
            </w:tcBorders>
          </w:tcPr>
          <w:p w14:paraId="52A9B798" w14:textId="77777777" w:rsidR="00193CD2" w:rsidRPr="000E1730" w:rsidRDefault="00193CD2" w:rsidP="00193CD2">
            <w:pPr>
              <w:pStyle w:val="Tabela-zawarto"/>
            </w:pPr>
            <w:r w:rsidRPr="000E1730">
              <w:t>Identyfikator odbiorcy komunikatu</w:t>
            </w:r>
          </w:p>
        </w:tc>
        <w:tc>
          <w:tcPr>
            <w:tcW w:w="540" w:type="dxa"/>
            <w:tcBorders>
              <w:bottom w:val="single" w:sz="4" w:space="0" w:color="auto"/>
            </w:tcBorders>
            <w:vAlign w:val="center"/>
          </w:tcPr>
          <w:p w14:paraId="53F5348F"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00EE3E4D"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4ED8B61C"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6ACF3B78"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2B295418" w14:textId="77777777" w:rsidR="00193CD2" w:rsidRPr="000E1730" w:rsidRDefault="00193CD2" w:rsidP="00193CD2">
            <w:pPr>
              <w:pStyle w:val="Tabela-zawarto"/>
              <w:jc w:val="center"/>
              <w:rPr>
                <w:lang w:val="en-US"/>
              </w:rPr>
            </w:pPr>
            <w:r>
              <w:rPr>
                <w:lang w:val="en-US"/>
              </w:rPr>
              <w:t>W</w:t>
            </w:r>
          </w:p>
        </w:tc>
        <w:tc>
          <w:tcPr>
            <w:tcW w:w="706" w:type="dxa"/>
            <w:tcBorders>
              <w:bottom w:val="single" w:sz="4" w:space="0" w:color="auto"/>
            </w:tcBorders>
            <w:vAlign w:val="center"/>
          </w:tcPr>
          <w:p w14:paraId="6B8BECF7" w14:textId="77777777" w:rsidR="00193CD2" w:rsidRPr="000E1730" w:rsidRDefault="00193CD2" w:rsidP="00193CD2">
            <w:pPr>
              <w:pStyle w:val="Tabela-zawarto"/>
              <w:jc w:val="center"/>
              <w:rPr>
                <w:lang w:val="en-US"/>
              </w:rPr>
            </w:pPr>
            <w:r>
              <w:rPr>
                <w:lang w:val="en-US"/>
              </w:rPr>
              <w:t>W</w:t>
            </w:r>
          </w:p>
        </w:tc>
        <w:tc>
          <w:tcPr>
            <w:tcW w:w="630" w:type="dxa"/>
            <w:tcBorders>
              <w:bottom w:val="single" w:sz="4" w:space="0" w:color="auto"/>
            </w:tcBorders>
            <w:vAlign w:val="center"/>
          </w:tcPr>
          <w:p w14:paraId="64832515" w14:textId="591451F6" w:rsidR="00193CD2" w:rsidRPr="000E1730" w:rsidRDefault="00193CD2" w:rsidP="00193CD2">
            <w:pPr>
              <w:pStyle w:val="Tabela-zawarto"/>
              <w:jc w:val="center"/>
              <w:rPr>
                <w:lang w:val="en-US"/>
              </w:rPr>
            </w:pPr>
            <w:r>
              <w:rPr>
                <w:lang w:val="en-US"/>
              </w:rPr>
              <w:t>W</w:t>
            </w:r>
          </w:p>
        </w:tc>
        <w:tc>
          <w:tcPr>
            <w:tcW w:w="3465" w:type="dxa"/>
            <w:tcBorders>
              <w:bottom w:val="single" w:sz="4" w:space="0" w:color="auto"/>
            </w:tcBorders>
          </w:tcPr>
          <w:p w14:paraId="720EAE2C" w14:textId="364DDF7A" w:rsidR="00193CD2" w:rsidRPr="000E1730" w:rsidRDefault="00193CD2" w:rsidP="00193CD2">
            <w:pPr>
              <w:pStyle w:val="Tabela-zawarto"/>
              <w:jc w:val="center"/>
              <w:rPr>
                <w:lang w:val="en-US"/>
              </w:rPr>
            </w:pPr>
            <w:r w:rsidRPr="000E1730">
              <w:rPr>
                <w:lang w:val="en-US"/>
              </w:rPr>
              <w:t>“ZSK-C”</w:t>
            </w:r>
          </w:p>
        </w:tc>
      </w:tr>
      <w:tr w:rsidR="00193CD2" w:rsidRPr="000E1730" w14:paraId="3582D3AB" w14:textId="77777777" w:rsidTr="001D6EB3">
        <w:trPr>
          <w:jc w:val="center"/>
        </w:trPr>
        <w:tc>
          <w:tcPr>
            <w:tcW w:w="750" w:type="dxa"/>
            <w:tcBorders>
              <w:bottom w:val="single" w:sz="4" w:space="0" w:color="auto"/>
            </w:tcBorders>
            <w:vAlign w:val="center"/>
          </w:tcPr>
          <w:p w14:paraId="0E436A42" w14:textId="77777777" w:rsidR="00193CD2" w:rsidRPr="000E1730" w:rsidRDefault="00193CD2" w:rsidP="00193CD2">
            <w:pPr>
              <w:pStyle w:val="Tabela-zawarto"/>
              <w:jc w:val="center"/>
              <w:rPr>
                <w:lang w:val="en-US"/>
              </w:rPr>
            </w:pPr>
          </w:p>
        </w:tc>
        <w:tc>
          <w:tcPr>
            <w:tcW w:w="2978" w:type="dxa"/>
            <w:tcBorders>
              <w:bottom w:val="single" w:sz="4" w:space="0" w:color="auto"/>
            </w:tcBorders>
            <w:vAlign w:val="center"/>
          </w:tcPr>
          <w:p w14:paraId="4B5026DD" w14:textId="77777777" w:rsidR="00193CD2" w:rsidRPr="000E1730" w:rsidRDefault="00193CD2" w:rsidP="00193CD2">
            <w:pPr>
              <w:pStyle w:val="Tabela-zawarto"/>
              <w:rPr>
                <w:lang w:val="en-US"/>
              </w:rPr>
            </w:pPr>
            <w:r>
              <w:rPr>
                <w:lang w:val="en-US"/>
              </w:rPr>
              <w:t xml:space="preserve">-   </w:t>
            </w:r>
            <w:r w:rsidRPr="000E1730">
              <w:rPr>
                <w:lang w:val="en-US"/>
              </w:rPr>
              <w:t>ResponseDetailsOmit</w:t>
            </w:r>
          </w:p>
        </w:tc>
        <w:tc>
          <w:tcPr>
            <w:tcW w:w="2914" w:type="dxa"/>
            <w:tcBorders>
              <w:bottom w:val="single" w:sz="4" w:space="0" w:color="auto"/>
            </w:tcBorders>
          </w:tcPr>
          <w:p w14:paraId="5CEFD1A9" w14:textId="77777777" w:rsidR="00193CD2" w:rsidRPr="000E1730" w:rsidRDefault="00193CD2" w:rsidP="00193CD2">
            <w:pPr>
              <w:pStyle w:val="Tabela-zawarto"/>
            </w:pPr>
            <w:r w:rsidRPr="000E1730">
              <w:t>Wskaźnik określający czy w odpowiedzi mają być przekazane szczegóły zlecenia (kopia zlecenia)</w:t>
            </w:r>
          </w:p>
        </w:tc>
        <w:tc>
          <w:tcPr>
            <w:tcW w:w="540" w:type="dxa"/>
            <w:tcBorders>
              <w:bottom w:val="single" w:sz="4" w:space="0" w:color="auto"/>
            </w:tcBorders>
            <w:vAlign w:val="center"/>
          </w:tcPr>
          <w:p w14:paraId="774B3761" w14:textId="77777777" w:rsidR="00193CD2" w:rsidRDefault="00193CD2" w:rsidP="00193CD2">
            <w:pPr>
              <w:pStyle w:val="Tabela-zawarto"/>
              <w:jc w:val="center"/>
            </w:pPr>
            <w:r>
              <w:t>O</w:t>
            </w:r>
          </w:p>
        </w:tc>
        <w:tc>
          <w:tcPr>
            <w:tcW w:w="0" w:type="auto"/>
            <w:tcBorders>
              <w:bottom w:val="single" w:sz="4" w:space="0" w:color="auto"/>
            </w:tcBorders>
            <w:vAlign w:val="center"/>
          </w:tcPr>
          <w:p w14:paraId="1B986F2A" w14:textId="77777777" w:rsidR="00193CD2" w:rsidRDefault="00193CD2" w:rsidP="00193CD2">
            <w:pPr>
              <w:pStyle w:val="Tabela-zawarto"/>
              <w:jc w:val="center"/>
            </w:pPr>
            <w:r>
              <w:t>O</w:t>
            </w:r>
          </w:p>
        </w:tc>
        <w:tc>
          <w:tcPr>
            <w:tcW w:w="0" w:type="auto"/>
            <w:tcBorders>
              <w:bottom w:val="single" w:sz="4" w:space="0" w:color="auto"/>
            </w:tcBorders>
            <w:vAlign w:val="center"/>
          </w:tcPr>
          <w:p w14:paraId="41ED5987" w14:textId="77777777" w:rsidR="00193CD2" w:rsidRDefault="00193CD2" w:rsidP="00193CD2">
            <w:pPr>
              <w:pStyle w:val="Tabela-zawarto"/>
              <w:jc w:val="center"/>
            </w:pPr>
            <w:r>
              <w:t>O</w:t>
            </w:r>
          </w:p>
        </w:tc>
        <w:tc>
          <w:tcPr>
            <w:tcW w:w="0" w:type="auto"/>
            <w:tcBorders>
              <w:bottom w:val="single" w:sz="4" w:space="0" w:color="auto"/>
            </w:tcBorders>
            <w:vAlign w:val="center"/>
          </w:tcPr>
          <w:p w14:paraId="49905D85" w14:textId="77777777" w:rsidR="00193CD2" w:rsidRPr="00BC6CB7" w:rsidRDefault="00193CD2" w:rsidP="00193CD2">
            <w:pPr>
              <w:pStyle w:val="Tabela-zawarto"/>
              <w:jc w:val="center"/>
            </w:pPr>
            <w:r>
              <w:t>O</w:t>
            </w:r>
          </w:p>
        </w:tc>
        <w:tc>
          <w:tcPr>
            <w:tcW w:w="0" w:type="auto"/>
            <w:tcBorders>
              <w:bottom w:val="single" w:sz="4" w:space="0" w:color="auto"/>
            </w:tcBorders>
            <w:vAlign w:val="center"/>
          </w:tcPr>
          <w:p w14:paraId="42608A1D" w14:textId="77777777" w:rsidR="00193CD2" w:rsidRPr="00BC6CB7" w:rsidRDefault="00193CD2" w:rsidP="00193CD2">
            <w:pPr>
              <w:pStyle w:val="Tabela-zawarto"/>
              <w:jc w:val="center"/>
            </w:pPr>
            <w:r>
              <w:t>O</w:t>
            </w:r>
          </w:p>
        </w:tc>
        <w:tc>
          <w:tcPr>
            <w:tcW w:w="706" w:type="dxa"/>
            <w:tcBorders>
              <w:bottom w:val="single" w:sz="4" w:space="0" w:color="auto"/>
            </w:tcBorders>
            <w:vAlign w:val="center"/>
          </w:tcPr>
          <w:p w14:paraId="0C9F495D" w14:textId="77777777" w:rsidR="00193CD2" w:rsidRPr="00BC6CB7" w:rsidRDefault="00193CD2" w:rsidP="00193CD2">
            <w:pPr>
              <w:pStyle w:val="Tabela-zawarto"/>
              <w:jc w:val="center"/>
            </w:pPr>
            <w:r>
              <w:t>O</w:t>
            </w:r>
          </w:p>
        </w:tc>
        <w:tc>
          <w:tcPr>
            <w:tcW w:w="630" w:type="dxa"/>
            <w:tcBorders>
              <w:bottom w:val="single" w:sz="4" w:space="0" w:color="auto"/>
            </w:tcBorders>
            <w:vAlign w:val="center"/>
          </w:tcPr>
          <w:p w14:paraId="2B8C952D" w14:textId="7B9936EF" w:rsidR="00193CD2" w:rsidRPr="000E1730" w:rsidRDefault="00193CD2" w:rsidP="00193CD2">
            <w:pPr>
              <w:pStyle w:val="Tabela-zawarto"/>
              <w:jc w:val="center"/>
            </w:pPr>
            <w:r>
              <w:t>O</w:t>
            </w:r>
          </w:p>
        </w:tc>
        <w:tc>
          <w:tcPr>
            <w:tcW w:w="3465" w:type="dxa"/>
            <w:tcBorders>
              <w:bottom w:val="single" w:sz="4" w:space="0" w:color="auto"/>
            </w:tcBorders>
          </w:tcPr>
          <w:p w14:paraId="55CE2B8F" w14:textId="163287B3" w:rsidR="00193CD2" w:rsidRPr="000E1730" w:rsidRDefault="00193CD2" w:rsidP="00193CD2">
            <w:pPr>
              <w:pStyle w:val="Tabela-zawarto"/>
              <w:jc w:val="center"/>
            </w:pPr>
            <w:r w:rsidRPr="000E1730">
              <w:t>True/False</w:t>
            </w:r>
          </w:p>
          <w:p w14:paraId="6169DE52" w14:textId="77777777" w:rsidR="00193CD2" w:rsidRPr="000E1730" w:rsidRDefault="00193CD2" w:rsidP="00193CD2">
            <w:pPr>
              <w:pStyle w:val="Tabela-zawarto"/>
              <w:jc w:val="center"/>
            </w:pPr>
            <w:r w:rsidRPr="000E1730">
              <w:t>Brak elementu oznacza False</w:t>
            </w:r>
          </w:p>
        </w:tc>
      </w:tr>
      <w:tr w:rsidR="00193CD2" w:rsidRPr="000E1730" w14:paraId="5007D0EE" w14:textId="77777777" w:rsidTr="001D6EB3">
        <w:trPr>
          <w:jc w:val="center"/>
        </w:trPr>
        <w:tc>
          <w:tcPr>
            <w:tcW w:w="750" w:type="dxa"/>
            <w:tcBorders>
              <w:top w:val="single" w:sz="4" w:space="0" w:color="auto"/>
            </w:tcBorders>
            <w:vAlign w:val="center"/>
          </w:tcPr>
          <w:p w14:paraId="76FF25D4" w14:textId="77777777" w:rsidR="00193CD2" w:rsidRPr="000E1730" w:rsidRDefault="00193CD2" w:rsidP="00193CD2">
            <w:pPr>
              <w:pStyle w:val="Tabela-zawarto"/>
              <w:jc w:val="center"/>
              <w:rPr>
                <w:lang w:val="en-US"/>
              </w:rPr>
            </w:pPr>
            <w:r w:rsidRPr="000E1730">
              <w:rPr>
                <w:lang w:val="en-US"/>
              </w:rPr>
              <w:t>B-13</w:t>
            </w:r>
          </w:p>
        </w:tc>
        <w:tc>
          <w:tcPr>
            <w:tcW w:w="2978" w:type="dxa"/>
            <w:tcBorders>
              <w:top w:val="single" w:sz="4" w:space="0" w:color="auto"/>
            </w:tcBorders>
            <w:vAlign w:val="center"/>
          </w:tcPr>
          <w:p w14:paraId="355B26A2" w14:textId="77777777" w:rsidR="00193CD2" w:rsidRPr="000E1730" w:rsidRDefault="00193CD2" w:rsidP="00193CD2">
            <w:pPr>
              <w:pStyle w:val="Tabela-zawarto"/>
              <w:ind w:left="432" w:hanging="432"/>
              <w:rPr>
                <w:lang w:val="en-US"/>
              </w:rPr>
            </w:pPr>
            <w:r>
              <w:rPr>
                <w:lang w:val="en-US"/>
              </w:rPr>
              <w:t xml:space="preserve">-   </w:t>
            </w:r>
            <w:r w:rsidRPr="000E1730">
              <w:rPr>
                <w:lang w:val="en-US"/>
              </w:rPr>
              <w:t>PaymentDocument</w:t>
            </w:r>
          </w:p>
        </w:tc>
        <w:tc>
          <w:tcPr>
            <w:tcW w:w="2914" w:type="dxa"/>
            <w:tcBorders>
              <w:top w:val="single" w:sz="4" w:space="0" w:color="auto"/>
            </w:tcBorders>
          </w:tcPr>
          <w:p w14:paraId="04E5EEFF" w14:textId="77777777" w:rsidR="00193CD2" w:rsidRPr="000E1730" w:rsidRDefault="00193CD2" w:rsidP="00193CD2">
            <w:pPr>
              <w:pStyle w:val="Tabela-zawarto"/>
            </w:pPr>
            <w:r w:rsidRPr="000E1730">
              <w:t>Komponent zawierający dane przelewu (wielokrotnego)</w:t>
            </w:r>
          </w:p>
        </w:tc>
        <w:tc>
          <w:tcPr>
            <w:tcW w:w="540" w:type="dxa"/>
            <w:tcBorders>
              <w:top w:val="single" w:sz="4" w:space="0" w:color="auto"/>
            </w:tcBorders>
            <w:vAlign w:val="center"/>
          </w:tcPr>
          <w:p w14:paraId="040E4D76" w14:textId="77777777" w:rsidR="00193CD2" w:rsidRPr="000E1730" w:rsidRDefault="00193CD2" w:rsidP="00193CD2">
            <w:pPr>
              <w:pStyle w:val="Tabela-zawarto"/>
              <w:jc w:val="center"/>
            </w:pPr>
            <w:r>
              <w:t>W</w:t>
            </w:r>
          </w:p>
        </w:tc>
        <w:tc>
          <w:tcPr>
            <w:tcW w:w="0" w:type="auto"/>
            <w:tcBorders>
              <w:top w:val="single" w:sz="4" w:space="0" w:color="auto"/>
            </w:tcBorders>
            <w:vAlign w:val="center"/>
          </w:tcPr>
          <w:p w14:paraId="33BE4A69" w14:textId="77777777" w:rsidR="00193CD2" w:rsidRPr="000E1730" w:rsidRDefault="00193CD2" w:rsidP="00193CD2">
            <w:pPr>
              <w:pStyle w:val="Tabela-zawarto"/>
              <w:jc w:val="center"/>
            </w:pPr>
            <w:r>
              <w:t>W</w:t>
            </w:r>
          </w:p>
        </w:tc>
        <w:tc>
          <w:tcPr>
            <w:tcW w:w="0" w:type="auto"/>
            <w:tcBorders>
              <w:top w:val="single" w:sz="4" w:space="0" w:color="auto"/>
            </w:tcBorders>
            <w:vAlign w:val="center"/>
          </w:tcPr>
          <w:p w14:paraId="26396DDF" w14:textId="77777777" w:rsidR="00193CD2" w:rsidRPr="000E1730" w:rsidRDefault="00193CD2" w:rsidP="00193CD2">
            <w:pPr>
              <w:pStyle w:val="Tabela-zawarto"/>
              <w:jc w:val="center"/>
            </w:pPr>
            <w:r>
              <w:t>W</w:t>
            </w:r>
          </w:p>
        </w:tc>
        <w:tc>
          <w:tcPr>
            <w:tcW w:w="0" w:type="auto"/>
            <w:tcBorders>
              <w:top w:val="single" w:sz="4" w:space="0" w:color="auto"/>
            </w:tcBorders>
            <w:vAlign w:val="center"/>
          </w:tcPr>
          <w:p w14:paraId="0438C1AF" w14:textId="77777777" w:rsidR="00193CD2" w:rsidRPr="000E1730" w:rsidRDefault="00193CD2" w:rsidP="00193CD2">
            <w:pPr>
              <w:pStyle w:val="Tabela-zawarto"/>
              <w:jc w:val="center"/>
            </w:pPr>
            <w:r>
              <w:t>W</w:t>
            </w:r>
          </w:p>
        </w:tc>
        <w:tc>
          <w:tcPr>
            <w:tcW w:w="0" w:type="auto"/>
            <w:tcBorders>
              <w:top w:val="single" w:sz="4" w:space="0" w:color="auto"/>
            </w:tcBorders>
            <w:vAlign w:val="center"/>
          </w:tcPr>
          <w:p w14:paraId="106AF67F" w14:textId="77777777" w:rsidR="00193CD2" w:rsidRPr="000E1730" w:rsidRDefault="00193CD2" w:rsidP="00193CD2">
            <w:pPr>
              <w:pStyle w:val="Tabela-zawarto"/>
              <w:jc w:val="center"/>
              <w:rPr>
                <w:lang w:val="en-US"/>
              </w:rPr>
            </w:pPr>
            <w:r>
              <w:rPr>
                <w:lang w:val="en-US"/>
              </w:rPr>
              <w:t>W</w:t>
            </w:r>
          </w:p>
        </w:tc>
        <w:tc>
          <w:tcPr>
            <w:tcW w:w="706" w:type="dxa"/>
            <w:tcBorders>
              <w:top w:val="single" w:sz="4" w:space="0" w:color="auto"/>
            </w:tcBorders>
            <w:vAlign w:val="center"/>
          </w:tcPr>
          <w:p w14:paraId="727F2825" w14:textId="77777777" w:rsidR="00193CD2" w:rsidRPr="000E1730" w:rsidRDefault="00193CD2" w:rsidP="00193CD2">
            <w:pPr>
              <w:pStyle w:val="Tabela-zawarto"/>
              <w:jc w:val="center"/>
              <w:rPr>
                <w:lang w:val="en-US"/>
              </w:rPr>
            </w:pPr>
            <w:r>
              <w:rPr>
                <w:lang w:val="en-US"/>
              </w:rPr>
              <w:t>W</w:t>
            </w:r>
          </w:p>
        </w:tc>
        <w:tc>
          <w:tcPr>
            <w:tcW w:w="630" w:type="dxa"/>
            <w:tcBorders>
              <w:top w:val="single" w:sz="4" w:space="0" w:color="auto"/>
            </w:tcBorders>
            <w:vAlign w:val="center"/>
          </w:tcPr>
          <w:p w14:paraId="7E584CCC" w14:textId="3FDD7698" w:rsidR="00193CD2" w:rsidRPr="000E1730" w:rsidRDefault="00193CD2" w:rsidP="00193CD2">
            <w:pPr>
              <w:pStyle w:val="Tabela-zawarto"/>
              <w:jc w:val="center"/>
              <w:rPr>
                <w:lang w:val="en-US"/>
              </w:rPr>
            </w:pPr>
            <w:r>
              <w:rPr>
                <w:lang w:val="en-US"/>
              </w:rPr>
              <w:t>W</w:t>
            </w:r>
          </w:p>
        </w:tc>
        <w:tc>
          <w:tcPr>
            <w:tcW w:w="3465" w:type="dxa"/>
            <w:tcBorders>
              <w:top w:val="single" w:sz="4" w:space="0" w:color="auto"/>
            </w:tcBorders>
          </w:tcPr>
          <w:p w14:paraId="1334149F" w14:textId="4B43AD33" w:rsidR="00193CD2" w:rsidRPr="000E1730" w:rsidRDefault="00193CD2" w:rsidP="00193CD2">
            <w:pPr>
              <w:pStyle w:val="Tabela-zawarto"/>
              <w:jc w:val="center"/>
              <w:rPr>
                <w:lang w:val="en-US"/>
              </w:rPr>
            </w:pPr>
          </w:p>
        </w:tc>
      </w:tr>
      <w:tr w:rsidR="00193CD2" w:rsidRPr="000E1730" w14:paraId="4674782C" w14:textId="77777777" w:rsidTr="001D6EB3">
        <w:trPr>
          <w:jc w:val="center"/>
        </w:trPr>
        <w:tc>
          <w:tcPr>
            <w:tcW w:w="750" w:type="dxa"/>
            <w:vAlign w:val="center"/>
          </w:tcPr>
          <w:p w14:paraId="56E72B01" w14:textId="77777777" w:rsidR="00193CD2" w:rsidRPr="000E1730" w:rsidRDefault="00193CD2" w:rsidP="00193CD2">
            <w:pPr>
              <w:pStyle w:val="Tabela-zawarto"/>
              <w:jc w:val="center"/>
              <w:rPr>
                <w:lang w:val="en-US"/>
              </w:rPr>
            </w:pPr>
            <w:r w:rsidRPr="000E1730">
              <w:rPr>
                <w:lang w:val="en-US"/>
              </w:rPr>
              <w:t>B-14</w:t>
            </w:r>
          </w:p>
        </w:tc>
        <w:tc>
          <w:tcPr>
            <w:tcW w:w="2978" w:type="dxa"/>
            <w:vAlign w:val="center"/>
          </w:tcPr>
          <w:p w14:paraId="7D699875" w14:textId="77777777" w:rsidR="00193CD2" w:rsidRPr="000E1730" w:rsidRDefault="00193CD2" w:rsidP="00193CD2">
            <w:pPr>
              <w:pStyle w:val="Tabela-zawarto"/>
              <w:ind w:left="432" w:hanging="432"/>
              <w:rPr>
                <w:lang w:val="en-US"/>
              </w:rPr>
            </w:pPr>
            <w:r>
              <w:rPr>
                <w:lang w:val="en-US"/>
              </w:rPr>
              <w:t xml:space="preserve">-   -   </w:t>
            </w:r>
            <w:r w:rsidRPr="000E1730">
              <w:rPr>
                <w:lang w:val="en-US"/>
              </w:rPr>
              <w:t>PaymentHeader</w:t>
            </w:r>
          </w:p>
        </w:tc>
        <w:tc>
          <w:tcPr>
            <w:tcW w:w="2914" w:type="dxa"/>
          </w:tcPr>
          <w:p w14:paraId="570AAB33" w14:textId="77777777" w:rsidR="00193CD2" w:rsidRPr="000E1730" w:rsidRDefault="00193CD2" w:rsidP="00193CD2">
            <w:pPr>
              <w:pStyle w:val="Tabela-zawarto"/>
            </w:pPr>
            <w:r w:rsidRPr="000E1730">
              <w:t>Komponent zawierający dane nagłówkowe przelewu i dane płatnika (w tym obciążanego rachunku)</w:t>
            </w:r>
          </w:p>
        </w:tc>
        <w:tc>
          <w:tcPr>
            <w:tcW w:w="540" w:type="dxa"/>
            <w:vAlign w:val="center"/>
          </w:tcPr>
          <w:p w14:paraId="4F56B68B" w14:textId="77777777" w:rsidR="00193CD2" w:rsidRPr="000E1730" w:rsidRDefault="00193CD2" w:rsidP="00193CD2">
            <w:pPr>
              <w:pStyle w:val="Tabela-zawarto"/>
              <w:jc w:val="center"/>
            </w:pPr>
            <w:r>
              <w:t>W</w:t>
            </w:r>
          </w:p>
        </w:tc>
        <w:tc>
          <w:tcPr>
            <w:tcW w:w="0" w:type="auto"/>
            <w:vAlign w:val="center"/>
          </w:tcPr>
          <w:p w14:paraId="4CA5C55E" w14:textId="77777777" w:rsidR="00193CD2" w:rsidRPr="000E1730" w:rsidRDefault="00193CD2" w:rsidP="00193CD2">
            <w:pPr>
              <w:pStyle w:val="Tabela-zawarto"/>
              <w:jc w:val="center"/>
            </w:pPr>
            <w:r>
              <w:t>W</w:t>
            </w:r>
          </w:p>
        </w:tc>
        <w:tc>
          <w:tcPr>
            <w:tcW w:w="0" w:type="auto"/>
            <w:vAlign w:val="center"/>
          </w:tcPr>
          <w:p w14:paraId="0E917CF2" w14:textId="77777777" w:rsidR="00193CD2" w:rsidRPr="000E1730" w:rsidRDefault="00193CD2" w:rsidP="00193CD2">
            <w:pPr>
              <w:pStyle w:val="Tabela-zawarto"/>
              <w:jc w:val="center"/>
            </w:pPr>
            <w:r>
              <w:t>W</w:t>
            </w:r>
          </w:p>
        </w:tc>
        <w:tc>
          <w:tcPr>
            <w:tcW w:w="0" w:type="auto"/>
            <w:vAlign w:val="center"/>
          </w:tcPr>
          <w:p w14:paraId="7E730290" w14:textId="77777777" w:rsidR="00193CD2" w:rsidRPr="000E1730" w:rsidRDefault="00193CD2" w:rsidP="00193CD2">
            <w:pPr>
              <w:pStyle w:val="Tabela-zawarto"/>
              <w:jc w:val="center"/>
            </w:pPr>
            <w:r>
              <w:t>W</w:t>
            </w:r>
          </w:p>
        </w:tc>
        <w:tc>
          <w:tcPr>
            <w:tcW w:w="0" w:type="auto"/>
            <w:vAlign w:val="center"/>
          </w:tcPr>
          <w:p w14:paraId="1D36466D" w14:textId="77777777" w:rsidR="00193CD2" w:rsidRPr="000E1730" w:rsidRDefault="00193CD2" w:rsidP="00193CD2">
            <w:pPr>
              <w:pStyle w:val="Tabela-zawarto"/>
              <w:jc w:val="center"/>
              <w:rPr>
                <w:lang w:val="en-US"/>
              </w:rPr>
            </w:pPr>
            <w:r>
              <w:rPr>
                <w:lang w:val="en-US"/>
              </w:rPr>
              <w:t>W</w:t>
            </w:r>
          </w:p>
        </w:tc>
        <w:tc>
          <w:tcPr>
            <w:tcW w:w="706" w:type="dxa"/>
            <w:vAlign w:val="center"/>
          </w:tcPr>
          <w:p w14:paraId="46387DAB" w14:textId="77777777" w:rsidR="00193CD2" w:rsidRPr="000E1730" w:rsidRDefault="00193CD2" w:rsidP="00193CD2">
            <w:pPr>
              <w:pStyle w:val="Tabela-zawarto"/>
              <w:jc w:val="center"/>
              <w:rPr>
                <w:lang w:val="en-US"/>
              </w:rPr>
            </w:pPr>
            <w:r>
              <w:rPr>
                <w:lang w:val="en-US"/>
              </w:rPr>
              <w:t>W</w:t>
            </w:r>
          </w:p>
        </w:tc>
        <w:tc>
          <w:tcPr>
            <w:tcW w:w="630" w:type="dxa"/>
            <w:vAlign w:val="center"/>
          </w:tcPr>
          <w:p w14:paraId="0A0B392C" w14:textId="49D7001D" w:rsidR="00193CD2" w:rsidRPr="000E1730" w:rsidRDefault="00193CD2" w:rsidP="00193CD2">
            <w:pPr>
              <w:pStyle w:val="Tabela-zawarto"/>
              <w:jc w:val="center"/>
            </w:pPr>
            <w:r>
              <w:rPr>
                <w:lang w:val="en-US"/>
              </w:rPr>
              <w:t>W</w:t>
            </w:r>
          </w:p>
        </w:tc>
        <w:tc>
          <w:tcPr>
            <w:tcW w:w="3465" w:type="dxa"/>
          </w:tcPr>
          <w:p w14:paraId="0039DA33" w14:textId="1C87350F" w:rsidR="00193CD2" w:rsidRPr="000E1730" w:rsidRDefault="00193CD2" w:rsidP="00193CD2">
            <w:pPr>
              <w:pStyle w:val="Tabela-zawarto"/>
              <w:jc w:val="center"/>
            </w:pPr>
          </w:p>
        </w:tc>
      </w:tr>
      <w:tr w:rsidR="00193CD2" w:rsidRPr="000E1730" w14:paraId="5ACC645A" w14:textId="77777777" w:rsidTr="001D6EB3">
        <w:trPr>
          <w:jc w:val="center"/>
        </w:trPr>
        <w:tc>
          <w:tcPr>
            <w:tcW w:w="750" w:type="dxa"/>
            <w:tcBorders>
              <w:bottom w:val="single" w:sz="4" w:space="0" w:color="auto"/>
            </w:tcBorders>
            <w:vAlign w:val="center"/>
          </w:tcPr>
          <w:p w14:paraId="7D32F8D0" w14:textId="77777777" w:rsidR="00193CD2" w:rsidRPr="000E1730" w:rsidRDefault="00193CD2" w:rsidP="00193CD2">
            <w:pPr>
              <w:pStyle w:val="Tabela-zawarto"/>
              <w:jc w:val="center"/>
            </w:pPr>
          </w:p>
        </w:tc>
        <w:tc>
          <w:tcPr>
            <w:tcW w:w="2978" w:type="dxa"/>
            <w:tcBorders>
              <w:bottom w:val="single" w:sz="4" w:space="0" w:color="auto"/>
            </w:tcBorders>
            <w:vAlign w:val="center"/>
          </w:tcPr>
          <w:p w14:paraId="27804112" w14:textId="77777777" w:rsidR="00193CD2" w:rsidRPr="000E1730" w:rsidRDefault="00193CD2" w:rsidP="00193CD2">
            <w:pPr>
              <w:pStyle w:val="Tabela-zawarto"/>
              <w:ind w:left="432" w:hanging="432"/>
            </w:pPr>
            <w:r>
              <w:rPr>
                <w:lang w:val="en-US"/>
              </w:rPr>
              <w:t xml:space="preserve">-   -   -   </w:t>
            </w:r>
            <w:r w:rsidRPr="000E1730">
              <w:t>PaymentIdentifier</w:t>
            </w:r>
          </w:p>
        </w:tc>
        <w:tc>
          <w:tcPr>
            <w:tcW w:w="2914" w:type="dxa"/>
            <w:tcBorders>
              <w:bottom w:val="single" w:sz="4" w:space="0" w:color="auto"/>
            </w:tcBorders>
          </w:tcPr>
          <w:p w14:paraId="7E4D0C9A" w14:textId="77777777" w:rsidR="00193CD2" w:rsidRPr="000E1730" w:rsidRDefault="00193CD2" w:rsidP="00193CD2">
            <w:pPr>
              <w:pStyle w:val="Tabela-zawarto"/>
            </w:pPr>
            <w:r w:rsidRPr="000E1730">
              <w:t xml:space="preserve">Identyfikator przelewu nadany przez płatnika </w:t>
            </w:r>
          </w:p>
        </w:tc>
        <w:tc>
          <w:tcPr>
            <w:tcW w:w="540" w:type="dxa"/>
            <w:tcBorders>
              <w:bottom w:val="single" w:sz="4" w:space="0" w:color="auto"/>
            </w:tcBorders>
            <w:vAlign w:val="center"/>
          </w:tcPr>
          <w:p w14:paraId="6CE97192"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52B6D12B"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4A834473"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28E5C3D9"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11972E08" w14:textId="77777777" w:rsidR="00193CD2" w:rsidRPr="000E1730" w:rsidRDefault="00193CD2" w:rsidP="00193CD2">
            <w:pPr>
              <w:pStyle w:val="Tabela-zawarto"/>
              <w:jc w:val="center"/>
              <w:rPr>
                <w:lang w:val="en-US"/>
              </w:rPr>
            </w:pPr>
            <w:r>
              <w:rPr>
                <w:lang w:val="en-US"/>
              </w:rPr>
              <w:t>W</w:t>
            </w:r>
          </w:p>
        </w:tc>
        <w:tc>
          <w:tcPr>
            <w:tcW w:w="706" w:type="dxa"/>
            <w:tcBorders>
              <w:bottom w:val="single" w:sz="4" w:space="0" w:color="auto"/>
            </w:tcBorders>
            <w:vAlign w:val="center"/>
          </w:tcPr>
          <w:p w14:paraId="6FCDA658" w14:textId="77777777" w:rsidR="00193CD2" w:rsidRPr="000E1730" w:rsidRDefault="00193CD2" w:rsidP="00193CD2">
            <w:pPr>
              <w:pStyle w:val="Tabela-zawarto"/>
              <w:jc w:val="center"/>
              <w:rPr>
                <w:lang w:val="en-US"/>
              </w:rPr>
            </w:pPr>
            <w:r>
              <w:rPr>
                <w:lang w:val="en-US"/>
              </w:rPr>
              <w:t>W</w:t>
            </w:r>
          </w:p>
        </w:tc>
        <w:tc>
          <w:tcPr>
            <w:tcW w:w="630" w:type="dxa"/>
            <w:tcBorders>
              <w:bottom w:val="single" w:sz="4" w:space="0" w:color="auto"/>
            </w:tcBorders>
            <w:vAlign w:val="center"/>
          </w:tcPr>
          <w:p w14:paraId="040A3F4E" w14:textId="582C22B7" w:rsidR="00193CD2" w:rsidRPr="000E1730" w:rsidRDefault="00193CD2" w:rsidP="00193CD2">
            <w:pPr>
              <w:pStyle w:val="Tabela-zawarto"/>
              <w:jc w:val="center"/>
            </w:pPr>
            <w:r>
              <w:rPr>
                <w:lang w:val="en-US"/>
              </w:rPr>
              <w:t>W</w:t>
            </w:r>
          </w:p>
        </w:tc>
        <w:tc>
          <w:tcPr>
            <w:tcW w:w="3465" w:type="dxa"/>
            <w:tcBorders>
              <w:bottom w:val="single" w:sz="4" w:space="0" w:color="auto"/>
            </w:tcBorders>
          </w:tcPr>
          <w:p w14:paraId="3F737C13" w14:textId="6B9D13B7" w:rsidR="00193CD2" w:rsidRDefault="00193CD2" w:rsidP="00193CD2">
            <w:pPr>
              <w:pStyle w:val="Tabela-zawarto"/>
              <w:jc w:val="center"/>
            </w:pPr>
            <w:r w:rsidRPr="000E1730">
              <w:t xml:space="preserve">Identyfikator zlecenia nadawany przez </w:t>
            </w:r>
            <w:r w:rsidRPr="00E87B7E">
              <w:rPr>
                <w:highlight w:val="cyan"/>
              </w:rPr>
              <w:t>XXXX</w:t>
            </w:r>
            <w:r w:rsidRPr="000E1730">
              <w:t xml:space="preserve"> </w:t>
            </w:r>
          </w:p>
          <w:p w14:paraId="4C6BB35A" w14:textId="77777777" w:rsidR="00193CD2" w:rsidRPr="000E1730" w:rsidRDefault="00193CD2" w:rsidP="00193CD2">
            <w:pPr>
              <w:pStyle w:val="Tabela-zawarto"/>
              <w:jc w:val="center"/>
            </w:pPr>
            <w:r w:rsidRPr="000E1730">
              <w:t>(od 1 do 3</w:t>
            </w:r>
            <w:r>
              <w:t>0</w:t>
            </w:r>
            <w:r w:rsidRPr="000E1730">
              <w:t xml:space="preserve"> znaków)</w:t>
            </w:r>
          </w:p>
        </w:tc>
      </w:tr>
      <w:tr w:rsidR="00193CD2" w:rsidRPr="000E1730" w14:paraId="44BE2508" w14:textId="77777777" w:rsidTr="001D6EB3">
        <w:trPr>
          <w:jc w:val="center"/>
        </w:trPr>
        <w:tc>
          <w:tcPr>
            <w:tcW w:w="750" w:type="dxa"/>
            <w:vAlign w:val="center"/>
          </w:tcPr>
          <w:p w14:paraId="6E32B6AC" w14:textId="77777777" w:rsidR="00193CD2" w:rsidRPr="000E1730" w:rsidRDefault="00193CD2" w:rsidP="00193CD2">
            <w:pPr>
              <w:pStyle w:val="Tabela-zawarto"/>
              <w:jc w:val="center"/>
            </w:pPr>
          </w:p>
        </w:tc>
        <w:tc>
          <w:tcPr>
            <w:tcW w:w="2978" w:type="dxa"/>
            <w:tcBorders>
              <w:bottom w:val="single" w:sz="4" w:space="0" w:color="auto"/>
            </w:tcBorders>
            <w:vAlign w:val="center"/>
          </w:tcPr>
          <w:p w14:paraId="2A96C67E" w14:textId="77777777" w:rsidR="00193CD2" w:rsidRPr="000E1730" w:rsidRDefault="00193CD2" w:rsidP="00193CD2">
            <w:pPr>
              <w:pStyle w:val="Tabela-zawarto"/>
              <w:ind w:left="432" w:hanging="432"/>
            </w:pPr>
            <w:r>
              <w:rPr>
                <w:lang w:val="en-US"/>
              </w:rPr>
              <w:t xml:space="preserve">-   -   -   </w:t>
            </w:r>
            <w:r w:rsidRPr="000E1730">
              <w:t>PmtCategory</w:t>
            </w:r>
          </w:p>
        </w:tc>
        <w:tc>
          <w:tcPr>
            <w:tcW w:w="2914" w:type="dxa"/>
          </w:tcPr>
          <w:p w14:paraId="754999BA" w14:textId="70B2A6BE" w:rsidR="00193CD2" w:rsidRPr="000E1730" w:rsidRDefault="00193CD2" w:rsidP="000541D7">
            <w:pPr>
              <w:pStyle w:val="Tabela-zawarto"/>
            </w:pPr>
            <w:r w:rsidRPr="000E1730">
              <w:t>Typ przelewu: krajowy, zagraniczny,  US</w:t>
            </w:r>
            <w:r>
              <w:t>, SEPA, Czek</w:t>
            </w:r>
            <w:r w:rsidR="00706AD9">
              <w:t>, MPP</w:t>
            </w:r>
            <w:r w:rsidR="000541D7">
              <w:t>, zasilenie karty</w:t>
            </w:r>
          </w:p>
        </w:tc>
        <w:tc>
          <w:tcPr>
            <w:tcW w:w="540" w:type="dxa"/>
            <w:vAlign w:val="center"/>
          </w:tcPr>
          <w:p w14:paraId="239B5920" w14:textId="77777777" w:rsidR="00193CD2" w:rsidRDefault="00193CD2" w:rsidP="00193CD2">
            <w:pPr>
              <w:pStyle w:val="Tabela-zawarto"/>
              <w:jc w:val="center"/>
            </w:pPr>
            <w:r>
              <w:t>O</w:t>
            </w:r>
          </w:p>
        </w:tc>
        <w:tc>
          <w:tcPr>
            <w:tcW w:w="0" w:type="auto"/>
            <w:vAlign w:val="center"/>
          </w:tcPr>
          <w:p w14:paraId="19B6F17A" w14:textId="77777777" w:rsidR="00193CD2" w:rsidRDefault="00193CD2" w:rsidP="00193CD2">
            <w:pPr>
              <w:pStyle w:val="Tabela-zawarto"/>
              <w:jc w:val="center"/>
            </w:pPr>
            <w:r>
              <w:t>W</w:t>
            </w:r>
          </w:p>
        </w:tc>
        <w:tc>
          <w:tcPr>
            <w:tcW w:w="0" w:type="auto"/>
            <w:vAlign w:val="center"/>
          </w:tcPr>
          <w:p w14:paraId="1A5A886D" w14:textId="77777777" w:rsidR="00193CD2" w:rsidRDefault="00193CD2" w:rsidP="00193CD2">
            <w:pPr>
              <w:pStyle w:val="Tabela-zawarto"/>
              <w:jc w:val="center"/>
            </w:pPr>
            <w:r>
              <w:t>W</w:t>
            </w:r>
          </w:p>
        </w:tc>
        <w:tc>
          <w:tcPr>
            <w:tcW w:w="0" w:type="auto"/>
            <w:vAlign w:val="center"/>
          </w:tcPr>
          <w:p w14:paraId="1E306C6E" w14:textId="77777777" w:rsidR="00193CD2" w:rsidRPr="00BC6CB7" w:rsidRDefault="00193CD2" w:rsidP="00193CD2">
            <w:pPr>
              <w:pStyle w:val="Tabela-zawarto"/>
              <w:jc w:val="center"/>
            </w:pPr>
            <w:r>
              <w:t>W</w:t>
            </w:r>
          </w:p>
        </w:tc>
        <w:tc>
          <w:tcPr>
            <w:tcW w:w="0" w:type="auto"/>
            <w:vAlign w:val="center"/>
          </w:tcPr>
          <w:p w14:paraId="42BC7F98" w14:textId="77777777" w:rsidR="00193CD2" w:rsidRPr="00BC6CB7" w:rsidRDefault="00193CD2" w:rsidP="00193CD2">
            <w:pPr>
              <w:pStyle w:val="Tabela-zawarto"/>
              <w:jc w:val="center"/>
            </w:pPr>
            <w:r>
              <w:t>W</w:t>
            </w:r>
          </w:p>
        </w:tc>
        <w:tc>
          <w:tcPr>
            <w:tcW w:w="706" w:type="dxa"/>
            <w:vAlign w:val="center"/>
          </w:tcPr>
          <w:p w14:paraId="5477B692" w14:textId="77777777" w:rsidR="00193CD2" w:rsidRPr="00BC6CB7" w:rsidRDefault="00193CD2" w:rsidP="00193CD2">
            <w:pPr>
              <w:pStyle w:val="Tabela-zawarto"/>
              <w:jc w:val="center"/>
            </w:pPr>
            <w:r>
              <w:t>W</w:t>
            </w:r>
          </w:p>
        </w:tc>
        <w:tc>
          <w:tcPr>
            <w:tcW w:w="630" w:type="dxa"/>
            <w:vAlign w:val="center"/>
          </w:tcPr>
          <w:p w14:paraId="517BD1E3" w14:textId="303C9994" w:rsidR="00193CD2" w:rsidRDefault="00193CD2" w:rsidP="00193CD2">
            <w:pPr>
              <w:pStyle w:val="Tabela-zawarto"/>
              <w:jc w:val="center"/>
            </w:pPr>
            <w:r>
              <w:t>W</w:t>
            </w:r>
          </w:p>
        </w:tc>
        <w:tc>
          <w:tcPr>
            <w:tcW w:w="3465" w:type="dxa"/>
          </w:tcPr>
          <w:p w14:paraId="0FA3DC67" w14:textId="182B5580" w:rsidR="00193CD2" w:rsidRPr="000E19B9" w:rsidRDefault="00193CD2" w:rsidP="00193CD2">
            <w:pPr>
              <w:pStyle w:val="Tabela-zawarto"/>
              <w:jc w:val="center"/>
            </w:pPr>
            <w:r>
              <w:t>Typ</w:t>
            </w:r>
            <w:r w:rsidRPr="000E19B9">
              <w:t xml:space="preserve"> przelewu:</w:t>
            </w:r>
          </w:p>
          <w:p w14:paraId="1C4B1B56" w14:textId="77777777" w:rsidR="00193CD2" w:rsidRPr="000E19B9" w:rsidRDefault="00193CD2" w:rsidP="00123911">
            <w:pPr>
              <w:pStyle w:val="Tabela-zawarto"/>
              <w:numPr>
                <w:ilvl w:val="0"/>
                <w:numId w:val="19"/>
              </w:numPr>
            </w:pPr>
            <w:r w:rsidRPr="000E19B9">
              <w:t>Domestic (Krajowy)</w:t>
            </w:r>
            <w:r>
              <w:t xml:space="preserve"> </w:t>
            </w:r>
            <w:r w:rsidRPr="000E19B9">
              <w:t>– dla przelewów krajowych, w walucie zlecenia PLN, z rachunków w walucie krajowej</w:t>
            </w:r>
          </w:p>
          <w:p w14:paraId="0E45F987" w14:textId="77777777" w:rsidR="00193CD2" w:rsidRPr="000E19B9" w:rsidRDefault="00193CD2" w:rsidP="00123911">
            <w:pPr>
              <w:pStyle w:val="Tabela-zawarto"/>
              <w:numPr>
                <w:ilvl w:val="0"/>
                <w:numId w:val="19"/>
              </w:numPr>
            </w:pPr>
            <w:r w:rsidRPr="000E19B9">
              <w:t>US – przelewy płatności do US</w:t>
            </w:r>
          </w:p>
          <w:p w14:paraId="2D826FBC" w14:textId="77777777" w:rsidR="00193CD2" w:rsidRDefault="00193CD2" w:rsidP="00123911">
            <w:pPr>
              <w:pStyle w:val="Tabela-zawarto"/>
              <w:numPr>
                <w:ilvl w:val="0"/>
                <w:numId w:val="19"/>
              </w:numPr>
            </w:pPr>
            <w:r w:rsidRPr="000E19B9">
              <w:t>International (Zagraniczny) – wszystkie pozostałe (w tym zlecenia walutowe wewnątrzbankowe)</w:t>
            </w:r>
          </w:p>
          <w:p w14:paraId="000541EA" w14:textId="77777777" w:rsidR="00193CD2" w:rsidRDefault="00193CD2" w:rsidP="00123911">
            <w:pPr>
              <w:pStyle w:val="Tabela-zawarto"/>
              <w:numPr>
                <w:ilvl w:val="0"/>
                <w:numId w:val="19"/>
              </w:numPr>
            </w:pPr>
            <w:r>
              <w:t>SEPA – dla przelewów uznaniowych SEPA SCT</w:t>
            </w:r>
          </w:p>
          <w:p w14:paraId="64BE4D7A" w14:textId="77777777" w:rsidR="00193CD2" w:rsidRDefault="00193CD2" w:rsidP="00123911">
            <w:pPr>
              <w:pStyle w:val="Tabela-zawarto"/>
              <w:numPr>
                <w:ilvl w:val="0"/>
                <w:numId w:val="19"/>
              </w:numPr>
            </w:pPr>
            <w:r w:rsidRPr="00187C91">
              <w:t xml:space="preserve">InternationalCheque (Czek) – dla zleceń sprzedaży czeków </w:t>
            </w:r>
            <w:r>
              <w:t>bankierskich</w:t>
            </w:r>
          </w:p>
          <w:p w14:paraId="44D64412" w14:textId="77777777" w:rsidR="00123911" w:rsidRDefault="00123911" w:rsidP="00123911">
            <w:pPr>
              <w:pStyle w:val="Tabela-zawarto"/>
              <w:numPr>
                <w:ilvl w:val="0"/>
                <w:numId w:val="19"/>
              </w:numPr>
            </w:pPr>
            <w:r>
              <w:lastRenderedPageBreak/>
              <w:t>MPP – płatność podzielona (split payment)</w:t>
            </w:r>
          </w:p>
          <w:p w14:paraId="5679EBC0" w14:textId="356B7819" w:rsidR="0026549A" w:rsidRDefault="0026549A" w:rsidP="00123911">
            <w:pPr>
              <w:pStyle w:val="Tabela-zawarto"/>
              <w:numPr>
                <w:ilvl w:val="0"/>
                <w:numId w:val="19"/>
              </w:numPr>
            </w:pPr>
            <w:r>
              <w:t>Card (Karta) – zlecenie zasilenia karty</w:t>
            </w:r>
          </w:p>
          <w:p w14:paraId="73AF263F" w14:textId="77777777" w:rsidR="00193CD2" w:rsidRDefault="00193CD2" w:rsidP="00193CD2">
            <w:pPr>
              <w:pStyle w:val="Tabela-zawarto"/>
              <w:ind w:left="720"/>
            </w:pPr>
          </w:p>
          <w:p w14:paraId="215B404A" w14:textId="77777777" w:rsidR="00193CD2" w:rsidRPr="000E1730" w:rsidRDefault="00193CD2" w:rsidP="00193CD2">
            <w:pPr>
              <w:pStyle w:val="Tabela-zawarto"/>
              <w:jc w:val="center"/>
            </w:pPr>
            <w:r>
              <w:t>Brak elementu oznacza Domestic (Krajowy)</w:t>
            </w:r>
          </w:p>
        </w:tc>
      </w:tr>
      <w:tr w:rsidR="00193CD2" w:rsidRPr="00287897" w14:paraId="3DE7C8BD" w14:textId="77777777" w:rsidTr="001D6EB3">
        <w:trPr>
          <w:jc w:val="center"/>
        </w:trPr>
        <w:tc>
          <w:tcPr>
            <w:tcW w:w="750" w:type="dxa"/>
            <w:tcBorders>
              <w:bottom w:val="dashed" w:sz="4" w:space="0" w:color="auto"/>
            </w:tcBorders>
            <w:vAlign w:val="center"/>
          </w:tcPr>
          <w:p w14:paraId="4D9F8F0E" w14:textId="77777777" w:rsidR="00193CD2" w:rsidRPr="000E1730" w:rsidRDefault="00193CD2" w:rsidP="00193CD2">
            <w:pPr>
              <w:pStyle w:val="Tabela-zawarto"/>
              <w:jc w:val="center"/>
            </w:pPr>
          </w:p>
        </w:tc>
        <w:tc>
          <w:tcPr>
            <w:tcW w:w="2978" w:type="dxa"/>
            <w:tcBorders>
              <w:bottom w:val="dashed" w:sz="4" w:space="0" w:color="auto"/>
            </w:tcBorders>
            <w:shd w:val="clear" w:color="auto" w:fill="2FFFFF"/>
            <w:vAlign w:val="center"/>
          </w:tcPr>
          <w:p w14:paraId="7D3FDC2E" w14:textId="77777777" w:rsidR="00193CD2" w:rsidRPr="000E1730" w:rsidRDefault="00193CD2" w:rsidP="00193CD2">
            <w:pPr>
              <w:pStyle w:val="Tabela-zawarto"/>
              <w:ind w:left="432" w:hanging="432"/>
              <w:rPr>
                <w:lang w:val="en-US"/>
              </w:rPr>
            </w:pPr>
            <w:r>
              <w:rPr>
                <w:lang w:val="en-US"/>
              </w:rPr>
              <w:t xml:space="preserve">-   -   -   </w:t>
            </w:r>
            <w:r w:rsidRPr="000E1730">
              <w:rPr>
                <w:lang w:val="en-US"/>
              </w:rPr>
              <w:t>ExecutionDateRequested</w:t>
            </w:r>
            <w:r>
              <w:rPr>
                <w:lang w:val="en-US"/>
              </w:rPr>
              <w:t xml:space="preserve">      </w:t>
            </w:r>
            <w:r w:rsidRPr="000E1730">
              <w:rPr>
                <w:b/>
                <w:lang w:val="en-US"/>
              </w:rPr>
              <w:t>XOR</w:t>
            </w:r>
          </w:p>
        </w:tc>
        <w:tc>
          <w:tcPr>
            <w:tcW w:w="2914" w:type="dxa"/>
            <w:tcBorders>
              <w:bottom w:val="dashed" w:sz="4" w:space="0" w:color="auto"/>
            </w:tcBorders>
          </w:tcPr>
          <w:p w14:paraId="15EED796" w14:textId="77777777" w:rsidR="00193CD2" w:rsidRPr="000E1730" w:rsidRDefault="00193CD2" w:rsidP="00193CD2">
            <w:pPr>
              <w:pStyle w:val="Tabela-zawarto"/>
            </w:pPr>
            <w:r w:rsidRPr="000E1730">
              <w:t>Żądana data realizacji przelewu</w:t>
            </w:r>
          </w:p>
        </w:tc>
        <w:tc>
          <w:tcPr>
            <w:tcW w:w="540" w:type="dxa"/>
            <w:tcBorders>
              <w:bottom w:val="dashed" w:sz="4" w:space="0" w:color="auto"/>
            </w:tcBorders>
            <w:vAlign w:val="center"/>
          </w:tcPr>
          <w:p w14:paraId="06D1472C" w14:textId="77777777" w:rsidR="00193CD2" w:rsidRDefault="00193CD2" w:rsidP="00193CD2">
            <w:pPr>
              <w:pStyle w:val="Tabela-zawarto"/>
              <w:jc w:val="center"/>
            </w:pPr>
            <w:r>
              <w:t>O</w:t>
            </w:r>
          </w:p>
        </w:tc>
        <w:tc>
          <w:tcPr>
            <w:tcW w:w="0" w:type="auto"/>
            <w:tcBorders>
              <w:bottom w:val="dashed" w:sz="4" w:space="0" w:color="auto"/>
            </w:tcBorders>
            <w:vAlign w:val="center"/>
          </w:tcPr>
          <w:p w14:paraId="25A426DF" w14:textId="77777777" w:rsidR="00193CD2" w:rsidRDefault="00193CD2" w:rsidP="00193CD2">
            <w:pPr>
              <w:pStyle w:val="Tabela-zawarto"/>
              <w:jc w:val="center"/>
            </w:pPr>
            <w:r>
              <w:t>O</w:t>
            </w:r>
          </w:p>
        </w:tc>
        <w:tc>
          <w:tcPr>
            <w:tcW w:w="0" w:type="auto"/>
            <w:tcBorders>
              <w:bottom w:val="dashed" w:sz="4" w:space="0" w:color="auto"/>
            </w:tcBorders>
            <w:vAlign w:val="center"/>
          </w:tcPr>
          <w:p w14:paraId="25740238" w14:textId="77777777" w:rsidR="00193CD2" w:rsidRDefault="00193CD2" w:rsidP="00193CD2">
            <w:pPr>
              <w:pStyle w:val="Tabela-zawarto"/>
              <w:jc w:val="center"/>
            </w:pPr>
            <w:r>
              <w:t>O</w:t>
            </w:r>
          </w:p>
        </w:tc>
        <w:tc>
          <w:tcPr>
            <w:tcW w:w="0" w:type="auto"/>
            <w:tcBorders>
              <w:bottom w:val="dashed" w:sz="4" w:space="0" w:color="auto"/>
            </w:tcBorders>
            <w:vAlign w:val="center"/>
          </w:tcPr>
          <w:p w14:paraId="6E85E393" w14:textId="77777777" w:rsidR="00193CD2" w:rsidRPr="00BC6CB7" w:rsidRDefault="00193CD2" w:rsidP="00193CD2">
            <w:pPr>
              <w:pStyle w:val="Tabela-zawarto"/>
              <w:jc w:val="center"/>
            </w:pPr>
            <w:r>
              <w:t>O</w:t>
            </w:r>
          </w:p>
        </w:tc>
        <w:tc>
          <w:tcPr>
            <w:tcW w:w="0" w:type="auto"/>
            <w:tcBorders>
              <w:bottom w:val="dashed" w:sz="4" w:space="0" w:color="auto"/>
            </w:tcBorders>
            <w:vAlign w:val="center"/>
          </w:tcPr>
          <w:p w14:paraId="21787850" w14:textId="77777777" w:rsidR="00193CD2" w:rsidRPr="00BC6CB7" w:rsidRDefault="00193CD2" w:rsidP="00193CD2">
            <w:pPr>
              <w:pStyle w:val="Tabela-zawarto"/>
              <w:jc w:val="center"/>
            </w:pPr>
            <w:r>
              <w:t>O</w:t>
            </w:r>
          </w:p>
        </w:tc>
        <w:tc>
          <w:tcPr>
            <w:tcW w:w="706" w:type="dxa"/>
            <w:tcBorders>
              <w:bottom w:val="dashed" w:sz="4" w:space="0" w:color="auto"/>
            </w:tcBorders>
            <w:vAlign w:val="center"/>
          </w:tcPr>
          <w:p w14:paraId="25AC5CEC" w14:textId="77777777" w:rsidR="00193CD2" w:rsidRPr="00BC6CB7" w:rsidRDefault="00193CD2" w:rsidP="00193CD2">
            <w:pPr>
              <w:pStyle w:val="Tabela-zawarto"/>
              <w:jc w:val="center"/>
            </w:pPr>
            <w:r>
              <w:t>O</w:t>
            </w:r>
          </w:p>
        </w:tc>
        <w:tc>
          <w:tcPr>
            <w:tcW w:w="630" w:type="dxa"/>
            <w:tcBorders>
              <w:bottom w:val="dashed" w:sz="4" w:space="0" w:color="auto"/>
            </w:tcBorders>
            <w:vAlign w:val="center"/>
          </w:tcPr>
          <w:p w14:paraId="42358568" w14:textId="0471DA49" w:rsidR="00193CD2" w:rsidRPr="0092019C" w:rsidRDefault="00193CD2" w:rsidP="00193CD2">
            <w:pPr>
              <w:pStyle w:val="Tabela-zawarto"/>
              <w:jc w:val="center"/>
            </w:pPr>
            <w:r>
              <w:t>O</w:t>
            </w:r>
          </w:p>
        </w:tc>
        <w:tc>
          <w:tcPr>
            <w:tcW w:w="3465" w:type="dxa"/>
            <w:tcBorders>
              <w:bottom w:val="dashed" w:sz="4" w:space="0" w:color="auto"/>
            </w:tcBorders>
          </w:tcPr>
          <w:p w14:paraId="607584A0" w14:textId="0D95C960" w:rsidR="00193CD2" w:rsidRPr="0092019C" w:rsidRDefault="00193CD2" w:rsidP="00193CD2">
            <w:pPr>
              <w:pStyle w:val="Tabela-zawarto"/>
              <w:jc w:val="center"/>
            </w:pPr>
            <w:r w:rsidRPr="0092019C">
              <w:t>Data realizacji</w:t>
            </w:r>
          </w:p>
          <w:p w14:paraId="176DE57D" w14:textId="77777777" w:rsidR="00193CD2" w:rsidRPr="00F13F32" w:rsidRDefault="00193CD2" w:rsidP="00193CD2">
            <w:pPr>
              <w:pStyle w:val="Tabela-zawarto"/>
              <w:jc w:val="center"/>
            </w:pPr>
            <w:r w:rsidRPr="00F13F32">
              <w:t>Domyślnie przyjmowana będzie najbliższa możliwa data realizacji zlecenia:</w:t>
            </w:r>
          </w:p>
          <w:p w14:paraId="6E09AD72" w14:textId="77777777" w:rsidR="00193CD2" w:rsidRPr="00F13F32" w:rsidRDefault="00193CD2" w:rsidP="00193CD2">
            <w:pPr>
              <w:pStyle w:val="Tabela-zawarto"/>
              <w:jc w:val="center"/>
            </w:pPr>
            <w:r w:rsidRPr="00F13F32">
              <w:t>- data bieżąca – dla zleceń złożonych przed godziną graniczną,</w:t>
            </w:r>
          </w:p>
          <w:p w14:paraId="044FE1BC" w14:textId="77777777" w:rsidR="00193CD2" w:rsidRDefault="00193CD2" w:rsidP="00193CD2">
            <w:pPr>
              <w:pStyle w:val="Tabela-zawarto"/>
              <w:jc w:val="center"/>
            </w:pPr>
            <w:r w:rsidRPr="00F13F32">
              <w:t>- przyszła data – dla zleceń po godzinie granicznej.</w:t>
            </w:r>
          </w:p>
          <w:p w14:paraId="07938B65" w14:textId="77777777" w:rsidR="00193CD2" w:rsidRPr="00F13F32" w:rsidRDefault="00193CD2" w:rsidP="00193CD2">
            <w:pPr>
              <w:pStyle w:val="Tabela-zawarto"/>
              <w:jc w:val="center"/>
              <w:rPr>
                <w:highlight w:val="cyan"/>
              </w:rPr>
            </w:pPr>
            <w:r w:rsidRPr="00F13F32">
              <w:rPr>
                <w:highlight w:val="cyan"/>
              </w:rPr>
              <w:t>Obowiązują następujące godziny graniczne:</w:t>
            </w:r>
          </w:p>
          <w:p w14:paraId="4257479B" w14:textId="77777777" w:rsidR="00193CD2" w:rsidRPr="00F13F32" w:rsidRDefault="00193CD2" w:rsidP="00193CD2">
            <w:pPr>
              <w:pStyle w:val="Tabela-zawarto"/>
              <w:jc w:val="center"/>
              <w:rPr>
                <w:highlight w:val="cyan"/>
              </w:rPr>
            </w:pPr>
            <w:r w:rsidRPr="00F13F32">
              <w:rPr>
                <w:highlight w:val="cyan"/>
              </w:rPr>
              <w:t>- dla zleceń w walutach UE/EFTA: gg:mm</w:t>
            </w:r>
          </w:p>
          <w:p w14:paraId="2962DBB4" w14:textId="4D1B2473" w:rsidR="00193CD2" w:rsidRPr="00F13F32" w:rsidRDefault="00193CD2" w:rsidP="00193CD2">
            <w:pPr>
              <w:pStyle w:val="Tabela-zawarto"/>
              <w:jc w:val="center"/>
              <w:rPr>
                <w:highlight w:val="cyan"/>
              </w:rPr>
            </w:pPr>
            <w:r w:rsidRPr="00F13F32">
              <w:rPr>
                <w:highlight w:val="cyan"/>
              </w:rPr>
              <w:t>- dla zleceń płatniczych</w:t>
            </w:r>
            <w:r w:rsidR="00FE7D41">
              <w:rPr>
                <w:highlight w:val="cyan"/>
              </w:rPr>
              <w:t xml:space="preserve"> innych niż zlecenia rozliczane poprzez SORBNET2</w:t>
            </w:r>
            <w:r>
              <w:rPr>
                <w:highlight w:val="cyan"/>
              </w:rPr>
              <w:t>:</w:t>
            </w:r>
            <w:r w:rsidRPr="00F13F32">
              <w:rPr>
                <w:highlight w:val="cyan"/>
              </w:rPr>
              <w:t xml:space="preserve"> gg:mm</w:t>
            </w:r>
          </w:p>
          <w:p w14:paraId="5EA3D9B2" w14:textId="194EAD30" w:rsidR="00FE7D41" w:rsidRPr="00F13F32" w:rsidRDefault="00FE7D41" w:rsidP="00FE7D41">
            <w:pPr>
              <w:pStyle w:val="Tabela-zawarto"/>
              <w:jc w:val="center"/>
              <w:rPr>
                <w:highlight w:val="cyan"/>
              </w:rPr>
            </w:pPr>
            <w:r w:rsidRPr="00F13F32">
              <w:rPr>
                <w:highlight w:val="cyan"/>
              </w:rPr>
              <w:t>- dla zleceń płatniczych</w:t>
            </w:r>
            <w:r>
              <w:rPr>
                <w:highlight w:val="cyan"/>
              </w:rPr>
              <w:t xml:space="preserve"> rozliczanych poprzez SORBNET2:</w:t>
            </w:r>
            <w:r w:rsidRPr="00F13F32">
              <w:rPr>
                <w:highlight w:val="cyan"/>
              </w:rPr>
              <w:t xml:space="preserve"> gg:mm</w:t>
            </w:r>
          </w:p>
          <w:p w14:paraId="464C5657" w14:textId="77777777" w:rsidR="00193CD2" w:rsidRDefault="00FE7D41" w:rsidP="00FE7D41">
            <w:pPr>
              <w:pStyle w:val="Tabela-zawarto"/>
              <w:jc w:val="center"/>
            </w:pPr>
            <w:r w:rsidRPr="00F13F32">
              <w:rPr>
                <w:highlight w:val="cyan"/>
              </w:rPr>
              <w:t>-</w:t>
            </w:r>
            <w:r w:rsidR="00193CD2" w:rsidRPr="00F13F32">
              <w:rPr>
                <w:highlight w:val="cyan"/>
              </w:rPr>
              <w:t>- dla zleceń sprzedaży czeków bankierskich: gg:mm</w:t>
            </w:r>
          </w:p>
          <w:p w14:paraId="32481A06" w14:textId="77777777" w:rsidR="00BB079C" w:rsidRDefault="00BB079C" w:rsidP="00FE7D41">
            <w:pPr>
              <w:pStyle w:val="Tabela-zawarto"/>
              <w:jc w:val="center"/>
            </w:pPr>
          </w:p>
          <w:p w14:paraId="50934C6D" w14:textId="209E4889" w:rsidR="004F732B" w:rsidRPr="00287897" w:rsidRDefault="00BB079C" w:rsidP="00FE7D41">
            <w:pPr>
              <w:pStyle w:val="Tabela-zawarto"/>
              <w:jc w:val="center"/>
            </w:pPr>
            <w:r w:rsidRPr="0091727A">
              <w:t>Informacja o wyznaczonej dacie realizacji poszczególnych transakcji zwracana jest w odpowiedzi w polu PaymentDocument/PaymentLineItem/ExecutionDate</w:t>
            </w:r>
          </w:p>
        </w:tc>
      </w:tr>
      <w:tr w:rsidR="00193CD2" w:rsidRPr="000E1730" w14:paraId="32853CFF" w14:textId="77777777" w:rsidTr="001D6EB3">
        <w:trPr>
          <w:jc w:val="center"/>
        </w:trPr>
        <w:tc>
          <w:tcPr>
            <w:tcW w:w="750" w:type="dxa"/>
            <w:tcBorders>
              <w:top w:val="dashed" w:sz="4" w:space="0" w:color="auto"/>
            </w:tcBorders>
            <w:vAlign w:val="center"/>
          </w:tcPr>
          <w:p w14:paraId="000CDE05" w14:textId="77777777" w:rsidR="00193CD2" w:rsidRPr="00287897" w:rsidRDefault="00193CD2" w:rsidP="00193CD2">
            <w:pPr>
              <w:pStyle w:val="Tabela-zawarto"/>
              <w:jc w:val="center"/>
            </w:pPr>
          </w:p>
        </w:tc>
        <w:tc>
          <w:tcPr>
            <w:tcW w:w="2978" w:type="dxa"/>
            <w:tcBorders>
              <w:top w:val="dashed" w:sz="4" w:space="0" w:color="auto"/>
            </w:tcBorders>
            <w:shd w:val="clear" w:color="auto" w:fill="2FFFFF"/>
            <w:vAlign w:val="center"/>
          </w:tcPr>
          <w:p w14:paraId="08AE13C0" w14:textId="77777777" w:rsidR="00193CD2" w:rsidRPr="000E1730" w:rsidRDefault="00193CD2" w:rsidP="00193CD2">
            <w:pPr>
              <w:pStyle w:val="Tabela-zawarto"/>
              <w:ind w:left="432" w:hanging="432"/>
              <w:rPr>
                <w:lang w:val="en-US"/>
              </w:rPr>
            </w:pPr>
            <w:r>
              <w:rPr>
                <w:lang w:val="en-US"/>
              </w:rPr>
              <w:t xml:space="preserve">-   -   -   DueDate                                 </w:t>
            </w:r>
            <w:r w:rsidRPr="000E1730">
              <w:rPr>
                <w:b/>
                <w:lang w:val="en-US"/>
              </w:rPr>
              <w:t>XOR</w:t>
            </w:r>
          </w:p>
        </w:tc>
        <w:tc>
          <w:tcPr>
            <w:tcW w:w="2914" w:type="dxa"/>
            <w:tcBorders>
              <w:top w:val="dashed" w:sz="4" w:space="0" w:color="auto"/>
            </w:tcBorders>
          </w:tcPr>
          <w:p w14:paraId="19386D7E" w14:textId="77777777" w:rsidR="00193CD2" w:rsidRPr="000E1730" w:rsidRDefault="00193CD2" w:rsidP="00193CD2">
            <w:pPr>
              <w:pStyle w:val="Tabela-zawarto"/>
            </w:pPr>
            <w:r w:rsidRPr="000E1730">
              <w:t>Żądana data realizacji przelewu określana poprzez datę wymagalności środków przez beneficjenta</w:t>
            </w:r>
          </w:p>
        </w:tc>
        <w:tc>
          <w:tcPr>
            <w:tcW w:w="540" w:type="dxa"/>
            <w:tcBorders>
              <w:top w:val="dashed" w:sz="4" w:space="0" w:color="auto"/>
            </w:tcBorders>
            <w:vAlign w:val="center"/>
          </w:tcPr>
          <w:p w14:paraId="24CD3982" w14:textId="77777777" w:rsidR="00193CD2" w:rsidRPr="000E1730" w:rsidRDefault="00193CD2" w:rsidP="00193CD2">
            <w:pPr>
              <w:pStyle w:val="Tabela-zawarto"/>
              <w:jc w:val="center"/>
            </w:pPr>
          </w:p>
        </w:tc>
        <w:tc>
          <w:tcPr>
            <w:tcW w:w="0" w:type="auto"/>
            <w:tcBorders>
              <w:top w:val="dashed" w:sz="4" w:space="0" w:color="auto"/>
            </w:tcBorders>
            <w:vAlign w:val="center"/>
          </w:tcPr>
          <w:p w14:paraId="7024037D" w14:textId="77777777" w:rsidR="00193CD2" w:rsidRPr="000E1730" w:rsidRDefault="00193CD2" w:rsidP="00193CD2">
            <w:pPr>
              <w:pStyle w:val="Tabela-zawarto"/>
              <w:jc w:val="center"/>
            </w:pPr>
          </w:p>
        </w:tc>
        <w:tc>
          <w:tcPr>
            <w:tcW w:w="0" w:type="auto"/>
            <w:tcBorders>
              <w:top w:val="dashed" w:sz="4" w:space="0" w:color="auto"/>
            </w:tcBorders>
            <w:vAlign w:val="center"/>
          </w:tcPr>
          <w:p w14:paraId="30A6C32E" w14:textId="77777777" w:rsidR="00193CD2" w:rsidRPr="000E1730" w:rsidRDefault="00193CD2" w:rsidP="00193CD2">
            <w:pPr>
              <w:pStyle w:val="Tabela-zawarto"/>
              <w:jc w:val="center"/>
            </w:pPr>
          </w:p>
        </w:tc>
        <w:tc>
          <w:tcPr>
            <w:tcW w:w="0" w:type="auto"/>
            <w:tcBorders>
              <w:top w:val="dashed" w:sz="4" w:space="0" w:color="auto"/>
            </w:tcBorders>
            <w:vAlign w:val="center"/>
          </w:tcPr>
          <w:p w14:paraId="089A7D6D" w14:textId="77777777" w:rsidR="00193CD2" w:rsidRPr="000E1730" w:rsidRDefault="00193CD2" w:rsidP="00193CD2">
            <w:pPr>
              <w:pStyle w:val="Tabela-zawarto"/>
              <w:jc w:val="center"/>
            </w:pPr>
          </w:p>
        </w:tc>
        <w:tc>
          <w:tcPr>
            <w:tcW w:w="0" w:type="auto"/>
            <w:tcBorders>
              <w:top w:val="dashed" w:sz="4" w:space="0" w:color="auto"/>
            </w:tcBorders>
            <w:vAlign w:val="center"/>
          </w:tcPr>
          <w:p w14:paraId="29CA7D8A" w14:textId="77777777" w:rsidR="00193CD2" w:rsidRPr="000E1730" w:rsidRDefault="00193CD2" w:rsidP="00193CD2">
            <w:pPr>
              <w:pStyle w:val="Tabela-zawarto"/>
              <w:jc w:val="center"/>
            </w:pPr>
          </w:p>
        </w:tc>
        <w:tc>
          <w:tcPr>
            <w:tcW w:w="706" w:type="dxa"/>
            <w:tcBorders>
              <w:top w:val="dashed" w:sz="4" w:space="0" w:color="auto"/>
            </w:tcBorders>
            <w:vAlign w:val="center"/>
          </w:tcPr>
          <w:p w14:paraId="583EE0C9" w14:textId="77777777" w:rsidR="00193CD2" w:rsidRPr="000E1730" w:rsidRDefault="00193CD2" w:rsidP="00193CD2">
            <w:pPr>
              <w:pStyle w:val="Tabela-zawarto"/>
              <w:jc w:val="center"/>
            </w:pPr>
          </w:p>
        </w:tc>
        <w:tc>
          <w:tcPr>
            <w:tcW w:w="630" w:type="dxa"/>
            <w:tcBorders>
              <w:top w:val="dashed" w:sz="4" w:space="0" w:color="auto"/>
            </w:tcBorders>
            <w:vAlign w:val="center"/>
          </w:tcPr>
          <w:p w14:paraId="65187D3A" w14:textId="77777777" w:rsidR="00193CD2" w:rsidRPr="000E1730" w:rsidRDefault="00193CD2" w:rsidP="00193CD2">
            <w:pPr>
              <w:pStyle w:val="Tabela-zawarto"/>
              <w:jc w:val="center"/>
            </w:pPr>
          </w:p>
        </w:tc>
        <w:tc>
          <w:tcPr>
            <w:tcW w:w="3465" w:type="dxa"/>
            <w:tcBorders>
              <w:top w:val="dashed" w:sz="4" w:space="0" w:color="auto"/>
            </w:tcBorders>
          </w:tcPr>
          <w:p w14:paraId="7F426E0F" w14:textId="1A4BB2D6" w:rsidR="00193CD2" w:rsidRPr="000E1730" w:rsidRDefault="00193CD2" w:rsidP="00193CD2">
            <w:pPr>
              <w:pStyle w:val="Tabela-zawarto"/>
              <w:jc w:val="center"/>
            </w:pPr>
          </w:p>
        </w:tc>
      </w:tr>
      <w:tr w:rsidR="00193CD2" w:rsidRPr="000E1730" w14:paraId="5681B31B" w14:textId="77777777" w:rsidTr="001D6EB3">
        <w:trPr>
          <w:jc w:val="center"/>
        </w:trPr>
        <w:tc>
          <w:tcPr>
            <w:tcW w:w="750" w:type="dxa"/>
            <w:vAlign w:val="center"/>
          </w:tcPr>
          <w:p w14:paraId="3C81CCBE" w14:textId="77777777" w:rsidR="00193CD2" w:rsidRPr="000E1730" w:rsidRDefault="00193CD2" w:rsidP="00193CD2">
            <w:pPr>
              <w:pStyle w:val="Tabela-zawarto"/>
              <w:jc w:val="center"/>
            </w:pPr>
          </w:p>
        </w:tc>
        <w:tc>
          <w:tcPr>
            <w:tcW w:w="2978" w:type="dxa"/>
            <w:vAlign w:val="center"/>
          </w:tcPr>
          <w:p w14:paraId="5A986126" w14:textId="77777777" w:rsidR="00193CD2" w:rsidRPr="000E1730" w:rsidRDefault="00193CD2" w:rsidP="00193CD2">
            <w:pPr>
              <w:pStyle w:val="Tabela-zawarto"/>
              <w:ind w:left="432" w:hanging="432"/>
            </w:pPr>
            <w:r>
              <w:rPr>
                <w:lang w:val="en-US"/>
              </w:rPr>
              <w:t xml:space="preserve">-   -   -   </w:t>
            </w:r>
            <w:r w:rsidRPr="000E1730">
              <w:t>ImmediatePmt</w:t>
            </w:r>
          </w:p>
        </w:tc>
        <w:tc>
          <w:tcPr>
            <w:tcW w:w="2914" w:type="dxa"/>
          </w:tcPr>
          <w:p w14:paraId="22D3DDA0" w14:textId="77777777" w:rsidR="00193CD2" w:rsidRPr="000E1730" w:rsidRDefault="00193CD2" w:rsidP="00193CD2">
            <w:pPr>
              <w:pStyle w:val="Tabela-zawarto"/>
            </w:pPr>
            <w:r w:rsidRPr="000E1730">
              <w:t>Wskaźnik pilności wykonania przelewu</w:t>
            </w:r>
          </w:p>
        </w:tc>
        <w:tc>
          <w:tcPr>
            <w:tcW w:w="540" w:type="dxa"/>
            <w:vAlign w:val="center"/>
          </w:tcPr>
          <w:p w14:paraId="34EA0F67" w14:textId="77777777" w:rsidR="00193CD2" w:rsidRDefault="00193CD2" w:rsidP="00193CD2">
            <w:pPr>
              <w:pStyle w:val="Tabela-zawarto"/>
              <w:jc w:val="center"/>
            </w:pPr>
            <w:r>
              <w:t>O</w:t>
            </w:r>
          </w:p>
        </w:tc>
        <w:tc>
          <w:tcPr>
            <w:tcW w:w="0" w:type="auto"/>
            <w:vAlign w:val="center"/>
          </w:tcPr>
          <w:p w14:paraId="125DB8D0" w14:textId="77777777" w:rsidR="00193CD2" w:rsidRDefault="00193CD2" w:rsidP="00193CD2">
            <w:pPr>
              <w:pStyle w:val="Tabela-zawarto"/>
              <w:jc w:val="center"/>
            </w:pPr>
            <w:r>
              <w:t>O</w:t>
            </w:r>
          </w:p>
        </w:tc>
        <w:tc>
          <w:tcPr>
            <w:tcW w:w="0" w:type="auto"/>
            <w:vAlign w:val="center"/>
          </w:tcPr>
          <w:p w14:paraId="3087C799" w14:textId="77777777" w:rsidR="00193CD2" w:rsidRDefault="00193CD2" w:rsidP="00193CD2">
            <w:pPr>
              <w:pStyle w:val="Tabela-zawarto"/>
              <w:jc w:val="center"/>
            </w:pPr>
            <w:r>
              <w:t>O</w:t>
            </w:r>
          </w:p>
        </w:tc>
        <w:tc>
          <w:tcPr>
            <w:tcW w:w="0" w:type="auto"/>
            <w:vAlign w:val="center"/>
          </w:tcPr>
          <w:p w14:paraId="64010FB9" w14:textId="77777777" w:rsidR="00193CD2" w:rsidRPr="00BC6CB7" w:rsidRDefault="00193CD2" w:rsidP="00193CD2">
            <w:pPr>
              <w:pStyle w:val="Tabela-zawarto"/>
              <w:jc w:val="center"/>
            </w:pPr>
            <w:r>
              <w:t>O</w:t>
            </w:r>
          </w:p>
        </w:tc>
        <w:tc>
          <w:tcPr>
            <w:tcW w:w="0" w:type="auto"/>
            <w:vAlign w:val="center"/>
          </w:tcPr>
          <w:p w14:paraId="17C50F91" w14:textId="77777777" w:rsidR="00193CD2" w:rsidRPr="00BC6CB7" w:rsidRDefault="00193CD2" w:rsidP="00193CD2">
            <w:pPr>
              <w:pStyle w:val="Tabela-zawarto"/>
              <w:jc w:val="center"/>
            </w:pPr>
            <w:r>
              <w:t>O</w:t>
            </w:r>
          </w:p>
        </w:tc>
        <w:tc>
          <w:tcPr>
            <w:tcW w:w="706" w:type="dxa"/>
            <w:vAlign w:val="center"/>
          </w:tcPr>
          <w:p w14:paraId="7DF2DB9A" w14:textId="77777777" w:rsidR="00193CD2" w:rsidRPr="00BC6CB7" w:rsidRDefault="00193CD2" w:rsidP="00193CD2">
            <w:pPr>
              <w:pStyle w:val="Tabela-zawarto"/>
              <w:jc w:val="center"/>
            </w:pPr>
            <w:r>
              <w:t>O</w:t>
            </w:r>
          </w:p>
        </w:tc>
        <w:tc>
          <w:tcPr>
            <w:tcW w:w="630" w:type="dxa"/>
            <w:vAlign w:val="center"/>
          </w:tcPr>
          <w:p w14:paraId="60579165" w14:textId="1ECFDB05" w:rsidR="00193CD2" w:rsidRPr="00790CE4" w:rsidRDefault="00193CD2" w:rsidP="00193CD2">
            <w:pPr>
              <w:pStyle w:val="Tabela-zawarto"/>
              <w:jc w:val="center"/>
            </w:pPr>
            <w:r>
              <w:t>O</w:t>
            </w:r>
          </w:p>
        </w:tc>
        <w:tc>
          <w:tcPr>
            <w:tcW w:w="3465" w:type="dxa"/>
          </w:tcPr>
          <w:p w14:paraId="68DFB068" w14:textId="7F0A8B5C" w:rsidR="00193CD2" w:rsidRPr="00790CE4" w:rsidRDefault="00193CD2" w:rsidP="00193CD2">
            <w:pPr>
              <w:pStyle w:val="Tabela-zawarto"/>
              <w:jc w:val="center"/>
            </w:pPr>
            <w:r w:rsidRPr="00790CE4">
              <w:t xml:space="preserve">Priorytet </w:t>
            </w:r>
            <w:r w:rsidR="00343E68">
              <w:t xml:space="preserve">zlecenia </w:t>
            </w:r>
            <w:r w:rsidRPr="00790CE4">
              <w:t>(False/True)</w:t>
            </w:r>
          </w:p>
          <w:p w14:paraId="687F8395" w14:textId="77777777" w:rsidR="00193CD2" w:rsidRPr="00790CE4" w:rsidRDefault="00193CD2" w:rsidP="00193CD2">
            <w:pPr>
              <w:pStyle w:val="Tabela-zawarto"/>
              <w:numPr>
                <w:ilvl w:val="0"/>
                <w:numId w:val="19"/>
              </w:numPr>
            </w:pPr>
            <w:r w:rsidRPr="00790CE4">
              <w:t>True = wysoki</w:t>
            </w:r>
          </w:p>
          <w:p w14:paraId="7EE7EA5B" w14:textId="77777777" w:rsidR="00193CD2" w:rsidRPr="00790CE4" w:rsidRDefault="00193CD2" w:rsidP="00193CD2">
            <w:pPr>
              <w:pStyle w:val="Tabela-zawarto"/>
              <w:numPr>
                <w:ilvl w:val="0"/>
                <w:numId w:val="19"/>
              </w:numPr>
            </w:pPr>
            <w:r w:rsidRPr="00790CE4">
              <w:t>False = normalny</w:t>
            </w:r>
          </w:p>
          <w:p w14:paraId="22168F3C" w14:textId="77777777" w:rsidR="00193CD2" w:rsidRPr="00790CE4" w:rsidRDefault="00193CD2" w:rsidP="00193CD2">
            <w:pPr>
              <w:pStyle w:val="Tabela-zawarto"/>
              <w:jc w:val="center"/>
            </w:pPr>
            <w:r w:rsidRPr="00790CE4">
              <w:t xml:space="preserve">Domyślnie przyjmujemy priorytet </w:t>
            </w:r>
            <w:r w:rsidRPr="00386A74">
              <w:rPr>
                <w:highlight w:val="cyan"/>
              </w:rPr>
              <w:t>normalny</w:t>
            </w:r>
          </w:p>
        </w:tc>
      </w:tr>
      <w:tr w:rsidR="00193CD2" w:rsidRPr="000E1730" w14:paraId="752EC85C" w14:textId="77777777" w:rsidTr="001D6EB3">
        <w:trPr>
          <w:jc w:val="center"/>
        </w:trPr>
        <w:tc>
          <w:tcPr>
            <w:tcW w:w="750" w:type="dxa"/>
            <w:vAlign w:val="center"/>
          </w:tcPr>
          <w:p w14:paraId="48C1097F" w14:textId="77777777" w:rsidR="00193CD2" w:rsidRPr="000E1730" w:rsidRDefault="00193CD2" w:rsidP="00193CD2">
            <w:pPr>
              <w:pStyle w:val="Tabela-zawarto"/>
              <w:jc w:val="center"/>
              <w:rPr>
                <w:lang w:val="en-US"/>
              </w:rPr>
            </w:pPr>
            <w:r w:rsidRPr="000E1730">
              <w:rPr>
                <w:lang w:val="en-US"/>
              </w:rPr>
              <w:t>A-17</w:t>
            </w:r>
          </w:p>
        </w:tc>
        <w:tc>
          <w:tcPr>
            <w:tcW w:w="2978" w:type="dxa"/>
            <w:vAlign w:val="center"/>
          </w:tcPr>
          <w:p w14:paraId="30961C30" w14:textId="77777777" w:rsidR="00193CD2" w:rsidRPr="000E1730" w:rsidRDefault="00193CD2" w:rsidP="00193CD2">
            <w:pPr>
              <w:pStyle w:val="Tabela-zawarto"/>
              <w:rPr>
                <w:lang w:val="en-US"/>
              </w:rPr>
            </w:pPr>
            <w:r>
              <w:rPr>
                <w:lang w:val="en-US"/>
              </w:rPr>
              <w:t xml:space="preserve">-   -   -   </w:t>
            </w:r>
            <w:r w:rsidRPr="000E1730">
              <w:rPr>
                <w:lang w:val="en-US"/>
              </w:rPr>
              <w:t>PayorParty</w:t>
            </w:r>
          </w:p>
        </w:tc>
        <w:tc>
          <w:tcPr>
            <w:tcW w:w="2914" w:type="dxa"/>
          </w:tcPr>
          <w:p w14:paraId="09C4291E" w14:textId="77777777" w:rsidR="00193CD2" w:rsidRPr="000E1730" w:rsidRDefault="00193CD2" w:rsidP="00193CD2">
            <w:pPr>
              <w:pStyle w:val="Tabela-zawarto"/>
            </w:pPr>
            <w:r w:rsidRPr="000E1730">
              <w:t>Informacje o płatniku</w:t>
            </w:r>
          </w:p>
        </w:tc>
        <w:tc>
          <w:tcPr>
            <w:tcW w:w="540" w:type="dxa"/>
            <w:vAlign w:val="center"/>
          </w:tcPr>
          <w:p w14:paraId="456A28E8" w14:textId="77777777" w:rsidR="00193CD2" w:rsidRDefault="00193CD2" w:rsidP="00193CD2">
            <w:pPr>
              <w:pStyle w:val="Tabela-zawarto"/>
              <w:jc w:val="center"/>
            </w:pPr>
            <w:r>
              <w:t>O</w:t>
            </w:r>
          </w:p>
        </w:tc>
        <w:tc>
          <w:tcPr>
            <w:tcW w:w="0" w:type="auto"/>
            <w:vAlign w:val="center"/>
          </w:tcPr>
          <w:p w14:paraId="14B0314A" w14:textId="77777777" w:rsidR="00193CD2" w:rsidRDefault="00193CD2" w:rsidP="00193CD2">
            <w:pPr>
              <w:pStyle w:val="Tabela-zawarto"/>
              <w:jc w:val="center"/>
            </w:pPr>
            <w:r>
              <w:t>O</w:t>
            </w:r>
          </w:p>
        </w:tc>
        <w:tc>
          <w:tcPr>
            <w:tcW w:w="0" w:type="auto"/>
            <w:vAlign w:val="center"/>
          </w:tcPr>
          <w:p w14:paraId="465F91AA" w14:textId="77777777" w:rsidR="00193CD2" w:rsidRDefault="00193CD2" w:rsidP="00193CD2">
            <w:pPr>
              <w:pStyle w:val="Tabela-zawarto"/>
              <w:jc w:val="center"/>
            </w:pPr>
            <w:r>
              <w:t>O</w:t>
            </w:r>
          </w:p>
        </w:tc>
        <w:tc>
          <w:tcPr>
            <w:tcW w:w="0" w:type="auto"/>
            <w:vAlign w:val="center"/>
          </w:tcPr>
          <w:p w14:paraId="5B63FFEC" w14:textId="77777777" w:rsidR="00193CD2" w:rsidRPr="00BC6CB7" w:rsidRDefault="00193CD2" w:rsidP="00193CD2">
            <w:pPr>
              <w:pStyle w:val="Tabela-zawarto"/>
              <w:jc w:val="center"/>
            </w:pPr>
            <w:r>
              <w:t>O</w:t>
            </w:r>
          </w:p>
        </w:tc>
        <w:tc>
          <w:tcPr>
            <w:tcW w:w="0" w:type="auto"/>
            <w:vAlign w:val="center"/>
          </w:tcPr>
          <w:p w14:paraId="265DE06B" w14:textId="77777777" w:rsidR="00193CD2" w:rsidRPr="00BC6CB7" w:rsidRDefault="00193CD2" w:rsidP="00193CD2">
            <w:pPr>
              <w:pStyle w:val="Tabela-zawarto"/>
              <w:jc w:val="center"/>
            </w:pPr>
            <w:r>
              <w:t>O</w:t>
            </w:r>
          </w:p>
        </w:tc>
        <w:tc>
          <w:tcPr>
            <w:tcW w:w="706" w:type="dxa"/>
            <w:vAlign w:val="center"/>
          </w:tcPr>
          <w:p w14:paraId="7A7740FC" w14:textId="77777777" w:rsidR="00193CD2" w:rsidRPr="00BC6CB7" w:rsidRDefault="00193CD2" w:rsidP="00193CD2">
            <w:pPr>
              <w:pStyle w:val="Tabela-zawarto"/>
              <w:jc w:val="center"/>
            </w:pPr>
            <w:r>
              <w:t>O</w:t>
            </w:r>
          </w:p>
        </w:tc>
        <w:tc>
          <w:tcPr>
            <w:tcW w:w="630" w:type="dxa"/>
            <w:vAlign w:val="center"/>
          </w:tcPr>
          <w:p w14:paraId="1883F56C" w14:textId="0FB8C8B0" w:rsidR="00193CD2" w:rsidRPr="00790CE4" w:rsidRDefault="00193CD2" w:rsidP="00193CD2">
            <w:pPr>
              <w:pStyle w:val="Tabela-zawarto"/>
              <w:jc w:val="center"/>
            </w:pPr>
            <w:r>
              <w:t>O</w:t>
            </w:r>
          </w:p>
        </w:tc>
        <w:tc>
          <w:tcPr>
            <w:tcW w:w="3465" w:type="dxa"/>
          </w:tcPr>
          <w:p w14:paraId="4C04F4C3" w14:textId="1A71BD9D" w:rsidR="00193CD2" w:rsidRPr="00790CE4" w:rsidRDefault="00193CD2" w:rsidP="00193CD2">
            <w:pPr>
              <w:pStyle w:val="Tabela-zawarto"/>
              <w:jc w:val="center"/>
            </w:pPr>
          </w:p>
        </w:tc>
      </w:tr>
      <w:tr w:rsidR="00193CD2" w:rsidRPr="000E1730" w14:paraId="3854D453" w14:textId="77777777" w:rsidTr="001D6EB3">
        <w:trPr>
          <w:jc w:val="center"/>
        </w:trPr>
        <w:tc>
          <w:tcPr>
            <w:tcW w:w="750" w:type="dxa"/>
            <w:vAlign w:val="center"/>
          </w:tcPr>
          <w:p w14:paraId="1EC9645D" w14:textId="77777777" w:rsidR="00193CD2" w:rsidRPr="000E1730" w:rsidRDefault="00193CD2" w:rsidP="00193CD2">
            <w:pPr>
              <w:pStyle w:val="Tabela-zawarto"/>
              <w:jc w:val="center"/>
            </w:pPr>
          </w:p>
        </w:tc>
        <w:tc>
          <w:tcPr>
            <w:tcW w:w="2978" w:type="dxa"/>
            <w:vAlign w:val="center"/>
          </w:tcPr>
          <w:p w14:paraId="2F1C0FD7" w14:textId="77777777" w:rsidR="00193CD2" w:rsidRPr="000E1730" w:rsidRDefault="00193CD2" w:rsidP="00193CD2">
            <w:pPr>
              <w:pStyle w:val="Tabela-zawarto"/>
            </w:pPr>
            <w:r>
              <w:rPr>
                <w:lang w:val="en-US"/>
              </w:rPr>
              <w:t xml:space="preserve">-   -   -   -   </w:t>
            </w:r>
            <w:r w:rsidRPr="000E1730">
              <w:t>Identifier</w:t>
            </w:r>
          </w:p>
        </w:tc>
        <w:tc>
          <w:tcPr>
            <w:tcW w:w="2914" w:type="dxa"/>
          </w:tcPr>
          <w:p w14:paraId="62986C97" w14:textId="77777777" w:rsidR="00193CD2" w:rsidRPr="000E1730" w:rsidRDefault="00193CD2" w:rsidP="00193CD2">
            <w:pPr>
              <w:pStyle w:val="Tabela-zawarto"/>
            </w:pPr>
            <w:r w:rsidRPr="000E1730">
              <w:t>Identyfikator płatnika</w:t>
            </w:r>
          </w:p>
        </w:tc>
        <w:tc>
          <w:tcPr>
            <w:tcW w:w="540" w:type="dxa"/>
            <w:vAlign w:val="center"/>
          </w:tcPr>
          <w:p w14:paraId="0C8AD39F" w14:textId="77777777" w:rsidR="00193CD2" w:rsidRPr="000E1730" w:rsidRDefault="00193CD2" w:rsidP="00193CD2">
            <w:pPr>
              <w:pStyle w:val="Tabela-zawarto"/>
              <w:jc w:val="center"/>
            </w:pPr>
          </w:p>
        </w:tc>
        <w:tc>
          <w:tcPr>
            <w:tcW w:w="0" w:type="auto"/>
            <w:vAlign w:val="center"/>
          </w:tcPr>
          <w:p w14:paraId="44E52A6B" w14:textId="77777777" w:rsidR="00193CD2" w:rsidRPr="000E1730" w:rsidRDefault="00193CD2" w:rsidP="00193CD2">
            <w:pPr>
              <w:pStyle w:val="Tabela-zawarto"/>
              <w:jc w:val="center"/>
            </w:pPr>
          </w:p>
        </w:tc>
        <w:tc>
          <w:tcPr>
            <w:tcW w:w="0" w:type="auto"/>
            <w:vAlign w:val="center"/>
          </w:tcPr>
          <w:p w14:paraId="2699126E" w14:textId="77777777" w:rsidR="00193CD2" w:rsidRPr="000E1730" w:rsidRDefault="00193CD2" w:rsidP="00193CD2">
            <w:pPr>
              <w:pStyle w:val="Tabela-zawarto"/>
              <w:jc w:val="center"/>
            </w:pPr>
          </w:p>
        </w:tc>
        <w:tc>
          <w:tcPr>
            <w:tcW w:w="0" w:type="auto"/>
            <w:vAlign w:val="center"/>
          </w:tcPr>
          <w:p w14:paraId="5964CB58" w14:textId="77777777" w:rsidR="00193CD2" w:rsidRPr="000E1730" w:rsidRDefault="00193CD2" w:rsidP="00193CD2">
            <w:pPr>
              <w:pStyle w:val="Tabela-zawarto"/>
              <w:jc w:val="center"/>
            </w:pPr>
          </w:p>
        </w:tc>
        <w:tc>
          <w:tcPr>
            <w:tcW w:w="0" w:type="auto"/>
            <w:vAlign w:val="center"/>
          </w:tcPr>
          <w:p w14:paraId="0AD9D074" w14:textId="77777777" w:rsidR="00193CD2" w:rsidRPr="000E1730" w:rsidRDefault="00193CD2" w:rsidP="00193CD2">
            <w:pPr>
              <w:pStyle w:val="Tabela-zawarto"/>
              <w:jc w:val="center"/>
            </w:pPr>
          </w:p>
        </w:tc>
        <w:tc>
          <w:tcPr>
            <w:tcW w:w="706" w:type="dxa"/>
            <w:vAlign w:val="center"/>
          </w:tcPr>
          <w:p w14:paraId="611EB1AE" w14:textId="77777777" w:rsidR="00193CD2" w:rsidRPr="000E1730" w:rsidRDefault="00193CD2" w:rsidP="00193CD2">
            <w:pPr>
              <w:pStyle w:val="Tabela-zawarto"/>
              <w:jc w:val="center"/>
            </w:pPr>
          </w:p>
        </w:tc>
        <w:tc>
          <w:tcPr>
            <w:tcW w:w="630" w:type="dxa"/>
            <w:vAlign w:val="center"/>
          </w:tcPr>
          <w:p w14:paraId="35D3C199" w14:textId="77777777" w:rsidR="00193CD2" w:rsidRPr="00790CE4" w:rsidRDefault="00193CD2" w:rsidP="00193CD2">
            <w:pPr>
              <w:pStyle w:val="Tabela-zawarto"/>
              <w:jc w:val="center"/>
            </w:pPr>
          </w:p>
        </w:tc>
        <w:tc>
          <w:tcPr>
            <w:tcW w:w="3465" w:type="dxa"/>
          </w:tcPr>
          <w:p w14:paraId="71933B3F" w14:textId="196AEB5B" w:rsidR="00193CD2" w:rsidRPr="00790CE4" w:rsidRDefault="00193CD2" w:rsidP="00193CD2">
            <w:pPr>
              <w:pStyle w:val="Tabela-zawarto"/>
              <w:jc w:val="center"/>
            </w:pPr>
          </w:p>
        </w:tc>
      </w:tr>
      <w:tr w:rsidR="00193CD2" w:rsidRPr="000E1730" w14:paraId="45E0F230" w14:textId="77777777" w:rsidTr="001D6EB3">
        <w:trPr>
          <w:jc w:val="center"/>
        </w:trPr>
        <w:tc>
          <w:tcPr>
            <w:tcW w:w="750" w:type="dxa"/>
            <w:vAlign w:val="center"/>
          </w:tcPr>
          <w:p w14:paraId="2962587C" w14:textId="77777777" w:rsidR="00193CD2" w:rsidRPr="000E1730" w:rsidRDefault="00193CD2" w:rsidP="00193CD2">
            <w:pPr>
              <w:pStyle w:val="Tabela-zawarto"/>
              <w:jc w:val="center"/>
            </w:pPr>
          </w:p>
        </w:tc>
        <w:tc>
          <w:tcPr>
            <w:tcW w:w="2978" w:type="dxa"/>
            <w:vAlign w:val="center"/>
          </w:tcPr>
          <w:p w14:paraId="3CE948D7" w14:textId="77777777" w:rsidR="00193CD2" w:rsidRPr="000E1730" w:rsidRDefault="00193CD2" w:rsidP="00193CD2">
            <w:pPr>
              <w:pStyle w:val="Tabela-zawarto"/>
            </w:pPr>
            <w:r>
              <w:rPr>
                <w:lang w:val="en-US"/>
              </w:rPr>
              <w:t xml:space="preserve">-   -   -   -   </w:t>
            </w:r>
            <w:r w:rsidRPr="000E1730">
              <w:t>Name</w:t>
            </w:r>
          </w:p>
        </w:tc>
        <w:tc>
          <w:tcPr>
            <w:tcW w:w="2914" w:type="dxa"/>
          </w:tcPr>
          <w:p w14:paraId="5C9C37FF" w14:textId="77777777" w:rsidR="00193CD2" w:rsidRPr="000E1730" w:rsidRDefault="00193CD2" w:rsidP="00193CD2">
            <w:pPr>
              <w:pStyle w:val="Tabela-zawarto"/>
            </w:pPr>
            <w:r w:rsidRPr="000E1730">
              <w:t>Nazwa płatnika</w:t>
            </w:r>
          </w:p>
        </w:tc>
        <w:tc>
          <w:tcPr>
            <w:tcW w:w="540" w:type="dxa"/>
            <w:vAlign w:val="center"/>
          </w:tcPr>
          <w:p w14:paraId="701D0DF2" w14:textId="77777777" w:rsidR="00193CD2" w:rsidRDefault="00193CD2" w:rsidP="00193CD2">
            <w:pPr>
              <w:pStyle w:val="Tabela-zawarto"/>
              <w:jc w:val="center"/>
            </w:pPr>
            <w:r>
              <w:t>O</w:t>
            </w:r>
          </w:p>
        </w:tc>
        <w:tc>
          <w:tcPr>
            <w:tcW w:w="0" w:type="auto"/>
            <w:vAlign w:val="center"/>
          </w:tcPr>
          <w:p w14:paraId="25ACF4BA" w14:textId="77777777" w:rsidR="00193CD2" w:rsidRDefault="00193CD2" w:rsidP="00193CD2">
            <w:pPr>
              <w:pStyle w:val="Tabela-zawarto"/>
              <w:jc w:val="center"/>
            </w:pPr>
            <w:r>
              <w:t>O</w:t>
            </w:r>
          </w:p>
        </w:tc>
        <w:tc>
          <w:tcPr>
            <w:tcW w:w="0" w:type="auto"/>
            <w:vAlign w:val="center"/>
          </w:tcPr>
          <w:p w14:paraId="77354820" w14:textId="77777777" w:rsidR="00193CD2" w:rsidRDefault="00193CD2" w:rsidP="00193CD2">
            <w:pPr>
              <w:pStyle w:val="Tabela-zawarto"/>
              <w:jc w:val="center"/>
            </w:pPr>
            <w:r>
              <w:t>O</w:t>
            </w:r>
          </w:p>
        </w:tc>
        <w:tc>
          <w:tcPr>
            <w:tcW w:w="0" w:type="auto"/>
            <w:vAlign w:val="center"/>
          </w:tcPr>
          <w:p w14:paraId="521CFB8B" w14:textId="77777777" w:rsidR="00193CD2" w:rsidRPr="00BC6CB7" w:rsidRDefault="00193CD2" w:rsidP="00193CD2">
            <w:pPr>
              <w:pStyle w:val="Tabela-zawarto"/>
              <w:jc w:val="center"/>
            </w:pPr>
            <w:r>
              <w:t>O</w:t>
            </w:r>
          </w:p>
        </w:tc>
        <w:tc>
          <w:tcPr>
            <w:tcW w:w="0" w:type="auto"/>
            <w:vAlign w:val="center"/>
          </w:tcPr>
          <w:p w14:paraId="3CEAF084" w14:textId="77777777" w:rsidR="00193CD2" w:rsidRPr="00BC6CB7" w:rsidRDefault="00193CD2" w:rsidP="00193CD2">
            <w:pPr>
              <w:pStyle w:val="Tabela-zawarto"/>
              <w:jc w:val="center"/>
            </w:pPr>
          </w:p>
        </w:tc>
        <w:tc>
          <w:tcPr>
            <w:tcW w:w="706" w:type="dxa"/>
            <w:vAlign w:val="center"/>
          </w:tcPr>
          <w:p w14:paraId="1C19DCCF" w14:textId="77777777" w:rsidR="00193CD2" w:rsidRPr="00BC6CB7" w:rsidRDefault="00193CD2" w:rsidP="00193CD2">
            <w:pPr>
              <w:pStyle w:val="Tabela-zawarto"/>
              <w:jc w:val="center"/>
            </w:pPr>
            <w:r>
              <w:t>O</w:t>
            </w:r>
          </w:p>
        </w:tc>
        <w:tc>
          <w:tcPr>
            <w:tcW w:w="630" w:type="dxa"/>
            <w:vAlign w:val="center"/>
          </w:tcPr>
          <w:p w14:paraId="5E93D2D6" w14:textId="3EF7BC63" w:rsidR="00193CD2" w:rsidRPr="00790CE4" w:rsidRDefault="00193CD2" w:rsidP="00193CD2">
            <w:pPr>
              <w:pStyle w:val="Tabela-zawarto"/>
              <w:jc w:val="center"/>
            </w:pPr>
            <w:r>
              <w:t>O</w:t>
            </w:r>
          </w:p>
        </w:tc>
        <w:tc>
          <w:tcPr>
            <w:tcW w:w="3465" w:type="dxa"/>
          </w:tcPr>
          <w:p w14:paraId="2738B769" w14:textId="17B6E59F" w:rsidR="00193CD2" w:rsidRPr="00790CE4" w:rsidRDefault="00193CD2" w:rsidP="00193CD2">
            <w:pPr>
              <w:pStyle w:val="Tabela-zawarto"/>
              <w:jc w:val="center"/>
            </w:pPr>
            <w:r w:rsidRPr="00790CE4">
              <w:t>Pełna nazwa płatnika</w:t>
            </w:r>
          </w:p>
        </w:tc>
      </w:tr>
      <w:tr w:rsidR="00193CD2" w:rsidRPr="000E1730" w14:paraId="5BB4EE86" w14:textId="77777777" w:rsidTr="001D6EB3">
        <w:trPr>
          <w:jc w:val="center"/>
        </w:trPr>
        <w:tc>
          <w:tcPr>
            <w:tcW w:w="750" w:type="dxa"/>
            <w:vAlign w:val="center"/>
          </w:tcPr>
          <w:p w14:paraId="61B7FA5F" w14:textId="77777777" w:rsidR="00193CD2" w:rsidRPr="000E1730" w:rsidRDefault="00193CD2" w:rsidP="00193CD2">
            <w:pPr>
              <w:pStyle w:val="Tabela-zawarto"/>
              <w:jc w:val="center"/>
            </w:pPr>
          </w:p>
        </w:tc>
        <w:tc>
          <w:tcPr>
            <w:tcW w:w="2978" w:type="dxa"/>
            <w:vAlign w:val="center"/>
          </w:tcPr>
          <w:p w14:paraId="6A0CEDAB" w14:textId="77777777" w:rsidR="00193CD2" w:rsidRPr="000E1730" w:rsidRDefault="00193CD2" w:rsidP="00193CD2">
            <w:pPr>
              <w:pStyle w:val="Tabela-zawarto"/>
            </w:pPr>
            <w:r>
              <w:t xml:space="preserve">-   -   -   -   </w:t>
            </w:r>
            <w:r w:rsidRPr="000E1730">
              <w:t>AdditionalName</w:t>
            </w:r>
          </w:p>
        </w:tc>
        <w:tc>
          <w:tcPr>
            <w:tcW w:w="2914" w:type="dxa"/>
          </w:tcPr>
          <w:p w14:paraId="0D06AD30" w14:textId="77777777" w:rsidR="00193CD2" w:rsidRPr="000E1730" w:rsidRDefault="00193CD2" w:rsidP="00193CD2">
            <w:pPr>
              <w:pStyle w:val="Tabela-zawarto"/>
            </w:pPr>
            <w:r w:rsidRPr="000E1730">
              <w:t>Dodatkowa nazwa płatnika</w:t>
            </w:r>
          </w:p>
        </w:tc>
        <w:tc>
          <w:tcPr>
            <w:tcW w:w="540" w:type="dxa"/>
            <w:vAlign w:val="center"/>
          </w:tcPr>
          <w:p w14:paraId="542ECBC6" w14:textId="77777777" w:rsidR="00193CD2" w:rsidRPr="000E1730" w:rsidRDefault="00193CD2" w:rsidP="00193CD2">
            <w:pPr>
              <w:pStyle w:val="Tabela-zawarto"/>
              <w:jc w:val="center"/>
            </w:pPr>
          </w:p>
        </w:tc>
        <w:tc>
          <w:tcPr>
            <w:tcW w:w="0" w:type="auto"/>
            <w:vAlign w:val="center"/>
          </w:tcPr>
          <w:p w14:paraId="224C53C2" w14:textId="77777777" w:rsidR="00193CD2" w:rsidRPr="000E1730" w:rsidRDefault="00193CD2" w:rsidP="00193CD2">
            <w:pPr>
              <w:pStyle w:val="Tabela-zawarto"/>
              <w:jc w:val="center"/>
            </w:pPr>
          </w:p>
        </w:tc>
        <w:tc>
          <w:tcPr>
            <w:tcW w:w="0" w:type="auto"/>
            <w:vAlign w:val="center"/>
          </w:tcPr>
          <w:p w14:paraId="6535F15F" w14:textId="77777777" w:rsidR="00193CD2" w:rsidRPr="000E1730" w:rsidRDefault="00193CD2" w:rsidP="00193CD2">
            <w:pPr>
              <w:pStyle w:val="Tabela-zawarto"/>
              <w:jc w:val="center"/>
            </w:pPr>
          </w:p>
        </w:tc>
        <w:tc>
          <w:tcPr>
            <w:tcW w:w="0" w:type="auto"/>
            <w:vAlign w:val="center"/>
          </w:tcPr>
          <w:p w14:paraId="6179B6AE" w14:textId="77777777" w:rsidR="00193CD2" w:rsidRPr="000E1730" w:rsidRDefault="00193CD2" w:rsidP="00193CD2">
            <w:pPr>
              <w:pStyle w:val="Tabela-zawarto"/>
              <w:jc w:val="center"/>
            </w:pPr>
          </w:p>
        </w:tc>
        <w:tc>
          <w:tcPr>
            <w:tcW w:w="0" w:type="auto"/>
            <w:vAlign w:val="center"/>
          </w:tcPr>
          <w:p w14:paraId="15622401" w14:textId="77777777" w:rsidR="00193CD2" w:rsidRPr="000E1730" w:rsidRDefault="00193CD2" w:rsidP="00193CD2">
            <w:pPr>
              <w:pStyle w:val="Tabela-zawarto"/>
              <w:jc w:val="center"/>
            </w:pPr>
            <w:r>
              <w:t>O</w:t>
            </w:r>
          </w:p>
        </w:tc>
        <w:tc>
          <w:tcPr>
            <w:tcW w:w="706" w:type="dxa"/>
          </w:tcPr>
          <w:p w14:paraId="710BF854" w14:textId="77777777" w:rsidR="00193CD2" w:rsidRPr="00790CE4" w:rsidRDefault="00193CD2" w:rsidP="00193CD2">
            <w:pPr>
              <w:pStyle w:val="Tabela-zawarto"/>
              <w:jc w:val="center"/>
            </w:pPr>
          </w:p>
        </w:tc>
        <w:tc>
          <w:tcPr>
            <w:tcW w:w="630" w:type="dxa"/>
          </w:tcPr>
          <w:p w14:paraId="38FD14F4" w14:textId="77777777" w:rsidR="00193CD2" w:rsidRDefault="00193CD2" w:rsidP="00193CD2">
            <w:pPr>
              <w:pStyle w:val="Tabela-zawarto"/>
              <w:jc w:val="center"/>
            </w:pPr>
          </w:p>
        </w:tc>
        <w:tc>
          <w:tcPr>
            <w:tcW w:w="3465" w:type="dxa"/>
          </w:tcPr>
          <w:p w14:paraId="734290AB" w14:textId="680C3FEB" w:rsidR="00193CD2" w:rsidRPr="00790CE4" w:rsidRDefault="00193CD2" w:rsidP="00193CD2">
            <w:pPr>
              <w:pStyle w:val="Tabela-zawarto"/>
              <w:jc w:val="center"/>
            </w:pPr>
            <w:r>
              <w:t>Nazwa płatnika w postaci ciągu 70-znakowego – na potrzeby zleceń SEPA</w:t>
            </w:r>
          </w:p>
        </w:tc>
      </w:tr>
      <w:tr w:rsidR="00193CD2" w:rsidRPr="000E1730" w14:paraId="1778B129" w14:textId="77777777" w:rsidTr="001D6EB3">
        <w:trPr>
          <w:jc w:val="center"/>
        </w:trPr>
        <w:tc>
          <w:tcPr>
            <w:tcW w:w="750" w:type="dxa"/>
            <w:tcBorders>
              <w:bottom w:val="single" w:sz="4" w:space="0" w:color="auto"/>
            </w:tcBorders>
            <w:vAlign w:val="center"/>
          </w:tcPr>
          <w:p w14:paraId="472F7501" w14:textId="77777777" w:rsidR="00193CD2" w:rsidRPr="000E1730" w:rsidRDefault="00193CD2" w:rsidP="00193CD2">
            <w:pPr>
              <w:pStyle w:val="Tabela-zawarto"/>
              <w:jc w:val="center"/>
            </w:pPr>
          </w:p>
        </w:tc>
        <w:tc>
          <w:tcPr>
            <w:tcW w:w="2978" w:type="dxa"/>
            <w:tcBorders>
              <w:bottom w:val="single" w:sz="4" w:space="0" w:color="auto"/>
            </w:tcBorders>
            <w:vAlign w:val="center"/>
          </w:tcPr>
          <w:p w14:paraId="02A8778A" w14:textId="77777777" w:rsidR="00193CD2" w:rsidRPr="000E1730" w:rsidRDefault="00193CD2" w:rsidP="00193CD2">
            <w:pPr>
              <w:pStyle w:val="Tabela-zawarto"/>
            </w:pPr>
            <w:r>
              <w:t xml:space="preserve">-   -   -   -   </w:t>
            </w:r>
            <w:r w:rsidRPr="000E1730">
              <w:t>Description</w:t>
            </w:r>
          </w:p>
        </w:tc>
        <w:tc>
          <w:tcPr>
            <w:tcW w:w="2914" w:type="dxa"/>
            <w:tcBorders>
              <w:bottom w:val="single" w:sz="4" w:space="0" w:color="auto"/>
            </w:tcBorders>
          </w:tcPr>
          <w:p w14:paraId="13FEAA40" w14:textId="77777777" w:rsidR="00193CD2" w:rsidRPr="000E1730" w:rsidRDefault="00193CD2" w:rsidP="00193CD2">
            <w:pPr>
              <w:pStyle w:val="Tabela-zawarto"/>
            </w:pPr>
            <w:r w:rsidRPr="000E1730">
              <w:t>Dodatkowe informacje o płatniku</w:t>
            </w:r>
          </w:p>
        </w:tc>
        <w:tc>
          <w:tcPr>
            <w:tcW w:w="540" w:type="dxa"/>
            <w:tcBorders>
              <w:bottom w:val="single" w:sz="4" w:space="0" w:color="auto"/>
            </w:tcBorders>
            <w:vAlign w:val="center"/>
          </w:tcPr>
          <w:p w14:paraId="2BD606CF" w14:textId="77777777" w:rsidR="00193CD2" w:rsidRPr="000E1730" w:rsidRDefault="00193CD2" w:rsidP="00193CD2">
            <w:pPr>
              <w:pStyle w:val="Tabela-zawarto"/>
              <w:jc w:val="center"/>
            </w:pPr>
          </w:p>
        </w:tc>
        <w:tc>
          <w:tcPr>
            <w:tcW w:w="0" w:type="auto"/>
            <w:tcBorders>
              <w:bottom w:val="single" w:sz="4" w:space="0" w:color="auto"/>
            </w:tcBorders>
            <w:vAlign w:val="center"/>
          </w:tcPr>
          <w:p w14:paraId="4CD00E76" w14:textId="77777777" w:rsidR="00193CD2" w:rsidRPr="000E1730" w:rsidRDefault="00193CD2" w:rsidP="00193CD2">
            <w:pPr>
              <w:pStyle w:val="Tabela-zawarto"/>
              <w:jc w:val="center"/>
            </w:pPr>
          </w:p>
        </w:tc>
        <w:tc>
          <w:tcPr>
            <w:tcW w:w="0" w:type="auto"/>
            <w:tcBorders>
              <w:bottom w:val="single" w:sz="4" w:space="0" w:color="auto"/>
            </w:tcBorders>
            <w:vAlign w:val="center"/>
          </w:tcPr>
          <w:p w14:paraId="64C7A7D8" w14:textId="77777777" w:rsidR="00193CD2" w:rsidRPr="000E1730" w:rsidRDefault="00193CD2" w:rsidP="00193CD2">
            <w:pPr>
              <w:pStyle w:val="Tabela-zawarto"/>
              <w:jc w:val="center"/>
            </w:pPr>
          </w:p>
        </w:tc>
        <w:tc>
          <w:tcPr>
            <w:tcW w:w="0" w:type="auto"/>
            <w:tcBorders>
              <w:bottom w:val="single" w:sz="4" w:space="0" w:color="auto"/>
            </w:tcBorders>
            <w:vAlign w:val="center"/>
          </w:tcPr>
          <w:p w14:paraId="5A7F07A6" w14:textId="77777777" w:rsidR="00193CD2" w:rsidRPr="000E1730" w:rsidRDefault="00193CD2" w:rsidP="00193CD2">
            <w:pPr>
              <w:pStyle w:val="Tabela-zawarto"/>
              <w:jc w:val="center"/>
              <w:rPr>
                <w:lang w:val="en-US"/>
              </w:rPr>
            </w:pPr>
          </w:p>
        </w:tc>
        <w:tc>
          <w:tcPr>
            <w:tcW w:w="0" w:type="auto"/>
            <w:tcBorders>
              <w:bottom w:val="single" w:sz="4" w:space="0" w:color="auto"/>
            </w:tcBorders>
            <w:vAlign w:val="center"/>
          </w:tcPr>
          <w:p w14:paraId="565540A6" w14:textId="77777777" w:rsidR="00193CD2" w:rsidRPr="000E1730" w:rsidRDefault="00193CD2" w:rsidP="00193CD2">
            <w:pPr>
              <w:pStyle w:val="Tabela-zawarto"/>
              <w:jc w:val="center"/>
            </w:pPr>
          </w:p>
        </w:tc>
        <w:tc>
          <w:tcPr>
            <w:tcW w:w="706" w:type="dxa"/>
            <w:tcBorders>
              <w:bottom w:val="single" w:sz="4" w:space="0" w:color="auto"/>
            </w:tcBorders>
            <w:vAlign w:val="center"/>
          </w:tcPr>
          <w:p w14:paraId="1F9DF5E0" w14:textId="77777777" w:rsidR="00193CD2" w:rsidRPr="000E1730" w:rsidRDefault="00193CD2" w:rsidP="00193CD2">
            <w:pPr>
              <w:pStyle w:val="Tabela-zawarto"/>
              <w:jc w:val="center"/>
            </w:pPr>
          </w:p>
        </w:tc>
        <w:tc>
          <w:tcPr>
            <w:tcW w:w="630" w:type="dxa"/>
            <w:tcBorders>
              <w:bottom w:val="single" w:sz="4" w:space="0" w:color="auto"/>
            </w:tcBorders>
          </w:tcPr>
          <w:p w14:paraId="5538EB7E" w14:textId="77777777" w:rsidR="00193CD2" w:rsidRPr="000E1730" w:rsidRDefault="00193CD2" w:rsidP="00193CD2">
            <w:pPr>
              <w:pStyle w:val="Tabela-zawarto"/>
              <w:jc w:val="center"/>
              <w:rPr>
                <w:lang w:val="en-US"/>
              </w:rPr>
            </w:pPr>
          </w:p>
        </w:tc>
        <w:tc>
          <w:tcPr>
            <w:tcW w:w="3465" w:type="dxa"/>
            <w:tcBorders>
              <w:bottom w:val="single" w:sz="4" w:space="0" w:color="auto"/>
            </w:tcBorders>
          </w:tcPr>
          <w:p w14:paraId="09EE567D" w14:textId="6019B4C6" w:rsidR="00193CD2" w:rsidRPr="000E1730" w:rsidRDefault="00193CD2" w:rsidP="00193CD2">
            <w:pPr>
              <w:pStyle w:val="Tabela-zawarto"/>
              <w:jc w:val="center"/>
              <w:rPr>
                <w:lang w:val="en-US"/>
              </w:rPr>
            </w:pPr>
          </w:p>
        </w:tc>
      </w:tr>
      <w:tr w:rsidR="00193CD2" w:rsidRPr="000E1730" w14:paraId="305F82FC" w14:textId="77777777" w:rsidTr="001D6EB3">
        <w:trPr>
          <w:jc w:val="center"/>
        </w:trPr>
        <w:tc>
          <w:tcPr>
            <w:tcW w:w="750" w:type="dxa"/>
            <w:tcBorders>
              <w:bottom w:val="single" w:sz="4" w:space="0" w:color="auto"/>
            </w:tcBorders>
            <w:vAlign w:val="center"/>
          </w:tcPr>
          <w:p w14:paraId="0C312AC5" w14:textId="77777777" w:rsidR="00193CD2" w:rsidRPr="000E1730" w:rsidRDefault="00193CD2" w:rsidP="00193CD2">
            <w:pPr>
              <w:pStyle w:val="Tabela-zawarto"/>
              <w:jc w:val="center"/>
            </w:pPr>
          </w:p>
        </w:tc>
        <w:tc>
          <w:tcPr>
            <w:tcW w:w="2978" w:type="dxa"/>
            <w:tcBorders>
              <w:bottom w:val="single" w:sz="4" w:space="0" w:color="auto"/>
            </w:tcBorders>
            <w:vAlign w:val="center"/>
          </w:tcPr>
          <w:p w14:paraId="554275DF" w14:textId="77777777" w:rsidR="00193CD2" w:rsidRPr="000E1730" w:rsidRDefault="00193CD2" w:rsidP="00193CD2">
            <w:pPr>
              <w:pStyle w:val="Tabela-zawarto"/>
            </w:pPr>
            <w:r>
              <w:t>-   -   -   -   UltmName</w:t>
            </w:r>
          </w:p>
        </w:tc>
        <w:tc>
          <w:tcPr>
            <w:tcW w:w="2914" w:type="dxa"/>
            <w:tcBorders>
              <w:bottom w:val="single" w:sz="4" w:space="0" w:color="auto"/>
            </w:tcBorders>
          </w:tcPr>
          <w:p w14:paraId="71B0CF97" w14:textId="77777777" w:rsidR="00193CD2" w:rsidRPr="000E1730" w:rsidRDefault="00193CD2" w:rsidP="00193CD2">
            <w:pPr>
              <w:pStyle w:val="Tabela-zawarto"/>
            </w:pPr>
            <w:r>
              <w:t>Nazwa finalna</w:t>
            </w:r>
          </w:p>
        </w:tc>
        <w:tc>
          <w:tcPr>
            <w:tcW w:w="540" w:type="dxa"/>
            <w:tcBorders>
              <w:bottom w:val="single" w:sz="4" w:space="0" w:color="auto"/>
            </w:tcBorders>
            <w:vAlign w:val="center"/>
          </w:tcPr>
          <w:p w14:paraId="2718BD0E" w14:textId="77777777" w:rsidR="00193CD2" w:rsidRPr="000E1730" w:rsidRDefault="00193CD2" w:rsidP="00193CD2">
            <w:pPr>
              <w:pStyle w:val="Tabela-zawarto"/>
              <w:jc w:val="center"/>
            </w:pPr>
          </w:p>
        </w:tc>
        <w:tc>
          <w:tcPr>
            <w:tcW w:w="0" w:type="auto"/>
            <w:tcBorders>
              <w:bottom w:val="single" w:sz="4" w:space="0" w:color="auto"/>
            </w:tcBorders>
            <w:vAlign w:val="center"/>
          </w:tcPr>
          <w:p w14:paraId="7B199CD2" w14:textId="77777777" w:rsidR="00193CD2" w:rsidRPr="000E1730" w:rsidRDefault="00193CD2" w:rsidP="00193CD2">
            <w:pPr>
              <w:pStyle w:val="Tabela-zawarto"/>
              <w:jc w:val="center"/>
            </w:pPr>
          </w:p>
        </w:tc>
        <w:tc>
          <w:tcPr>
            <w:tcW w:w="0" w:type="auto"/>
            <w:tcBorders>
              <w:bottom w:val="single" w:sz="4" w:space="0" w:color="auto"/>
            </w:tcBorders>
            <w:vAlign w:val="center"/>
          </w:tcPr>
          <w:p w14:paraId="20A22338" w14:textId="77777777" w:rsidR="00193CD2" w:rsidRPr="000E1730" w:rsidRDefault="00193CD2" w:rsidP="00193CD2">
            <w:pPr>
              <w:pStyle w:val="Tabela-zawarto"/>
              <w:jc w:val="center"/>
            </w:pPr>
          </w:p>
        </w:tc>
        <w:tc>
          <w:tcPr>
            <w:tcW w:w="0" w:type="auto"/>
            <w:tcBorders>
              <w:bottom w:val="single" w:sz="4" w:space="0" w:color="auto"/>
            </w:tcBorders>
            <w:vAlign w:val="center"/>
          </w:tcPr>
          <w:p w14:paraId="072DE9CC" w14:textId="77777777" w:rsidR="00193CD2" w:rsidRPr="000E1730" w:rsidRDefault="00193CD2" w:rsidP="00193CD2">
            <w:pPr>
              <w:pStyle w:val="Tabela-zawarto"/>
              <w:jc w:val="center"/>
              <w:rPr>
                <w:lang w:val="en-US"/>
              </w:rPr>
            </w:pPr>
          </w:p>
        </w:tc>
        <w:tc>
          <w:tcPr>
            <w:tcW w:w="0" w:type="auto"/>
            <w:tcBorders>
              <w:bottom w:val="single" w:sz="4" w:space="0" w:color="auto"/>
            </w:tcBorders>
            <w:vAlign w:val="center"/>
          </w:tcPr>
          <w:p w14:paraId="076EF168" w14:textId="77777777" w:rsidR="00193CD2" w:rsidRPr="000E1730" w:rsidRDefault="00193CD2" w:rsidP="00193CD2">
            <w:pPr>
              <w:pStyle w:val="Tabela-zawarto"/>
              <w:jc w:val="center"/>
            </w:pPr>
          </w:p>
        </w:tc>
        <w:tc>
          <w:tcPr>
            <w:tcW w:w="706" w:type="dxa"/>
            <w:tcBorders>
              <w:bottom w:val="single" w:sz="4" w:space="0" w:color="auto"/>
            </w:tcBorders>
            <w:vAlign w:val="center"/>
          </w:tcPr>
          <w:p w14:paraId="462FE265" w14:textId="77777777" w:rsidR="00193CD2" w:rsidRPr="000E1730" w:rsidRDefault="00193CD2" w:rsidP="00193CD2">
            <w:pPr>
              <w:pStyle w:val="Tabela-zawarto"/>
              <w:jc w:val="center"/>
            </w:pPr>
          </w:p>
        </w:tc>
        <w:tc>
          <w:tcPr>
            <w:tcW w:w="630" w:type="dxa"/>
            <w:tcBorders>
              <w:bottom w:val="single" w:sz="4" w:space="0" w:color="auto"/>
            </w:tcBorders>
          </w:tcPr>
          <w:p w14:paraId="6F690D08" w14:textId="77777777" w:rsidR="00193CD2" w:rsidRPr="000E1730" w:rsidRDefault="00193CD2" w:rsidP="00193CD2">
            <w:pPr>
              <w:pStyle w:val="Tabela-zawarto"/>
              <w:jc w:val="center"/>
              <w:rPr>
                <w:lang w:val="en-US"/>
              </w:rPr>
            </w:pPr>
          </w:p>
        </w:tc>
        <w:tc>
          <w:tcPr>
            <w:tcW w:w="3465" w:type="dxa"/>
            <w:tcBorders>
              <w:bottom w:val="single" w:sz="4" w:space="0" w:color="auto"/>
            </w:tcBorders>
          </w:tcPr>
          <w:p w14:paraId="360D1EB3" w14:textId="03AF1945" w:rsidR="00193CD2" w:rsidRPr="000E1730" w:rsidRDefault="00193CD2" w:rsidP="00193CD2">
            <w:pPr>
              <w:pStyle w:val="Tabela-zawarto"/>
              <w:jc w:val="center"/>
              <w:rPr>
                <w:lang w:val="en-US"/>
              </w:rPr>
            </w:pPr>
          </w:p>
        </w:tc>
      </w:tr>
      <w:tr w:rsidR="00193CD2" w:rsidRPr="000E1730" w14:paraId="46E3502D" w14:textId="77777777" w:rsidTr="001D6EB3">
        <w:trPr>
          <w:jc w:val="center"/>
        </w:trPr>
        <w:tc>
          <w:tcPr>
            <w:tcW w:w="750" w:type="dxa"/>
            <w:tcBorders>
              <w:left w:val="single" w:sz="4" w:space="0" w:color="auto"/>
              <w:bottom w:val="single" w:sz="4" w:space="0" w:color="auto"/>
            </w:tcBorders>
            <w:vAlign w:val="center"/>
          </w:tcPr>
          <w:p w14:paraId="5B30BBBC" w14:textId="77777777" w:rsidR="00193CD2" w:rsidRPr="000E1730" w:rsidRDefault="00193CD2" w:rsidP="00193CD2">
            <w:pPr>
              <w:pStyle w:val="Tabela-zawarto"/>
              <w:jc w:val="center"/>
              <w:rPr>
                <w:lang w:val="en-US"/>
              </w:rPr>
            </w:pPr>
            <w:r w:rsidRPr="000E1730">
              <w:rPr>
                <w:lang w:val="en-US"/>
              </w:rPr>
              <w:t>A-11</w:t>
            </w:r>
          </w:p>
        </w:tc>
        <w:tc>
          <w:tcPr>
            <w:tcW w:w="2978" w:type="dxa"/>
            <w:tcBorders>
              <w:left w:val="single" w:sz="4" w:space="0" w:color="auto"/>
              <w:bottom w:val="single" w:sz="4" w:space="0" w:color="auto"/>
            </w:tcBorders>
            <w:vAlign w:val="center"/>
          </w:tcPr>
          <w:p w14:paraId="779F125B" w14:textId="77777777" w:rsidR="00193CD2" w:rsidRPr="000E1730" w:rsidRDefault="00193CD2" w:rsidP="00193CD2">
            <w:pPr>
              <w:pStyle w:val="Tabela-zawarto"/>
              <w:rPr>
                <w:lang w:val="en-US"/>
              </w:rPr>
            </w:pPr>
            <w:r>
              <w:rPr>
                <w:lang w:val="en-US"/>
              </w:rPr>
              <w:t xml:space="preserve">-   -   -   -   </w:t>
            </w:r>
            <w:r w:rsidRPr="000E1730">
              <w:rPr>
                <w:lang w:val="en-US"/>
              </w:rPr>
              <w:t>Address</w:t>
            </w:r>
          </w:p>
        </w:tc>
        <w:tc>
          <w:tcPr>
            <w:tcW w:w="2914" w:type="dxa"/>
            <w:tcBorders>
              <w:bottom w:val="single" w:sz="4" w:space="0" w:color="auto"/>
            </w:tcBorders>
          </w:tcPr>
          <w:p w14:paraId="2C901EF3" w14:textId="77777777" w:rsidR="00193CD2" w:rsidRPr="000E1730" w:rsidRDefault="00193CD2" w:rsidP="00193CD2">
            <w:pPr>
              <w:pStyle w:val="Tabela-zawarto"/>
            </w:pPr>
            <w:r w:rsidRPr="000E1730">
              <w:t>Adres płatnika (podawany w postaci sformatowanej lub niesformatowanej)</w:t>
            </w:r>
          </w:p>
        </w:tc>
        <w:tc>
          <w:tcPr>
            <w:tcW w:w="540" w:type="dxa"/>
            <w:tcBorders>
              <w:bottom w:val="single" w:sz="4" w:space="0" w:color="auto"/>
            </w:tcBorders>
            <w:vAlign w:val="center"/>
          </w:tcPr>
          <w:p w14:paraId="30002DB7" w14:textId="77777777" w:rsidR="00193CD2" w:rsidRPr="000E1730" w:rsidRDefault="00193CD2" w:rsidP="00193CD2">
            <w:pPr>
              <w:pStyle w:val="Tabela-zawarto"/>
              <w:jc w:val="center"/>
            </w:pPr>
          </w:p>
        </w:tc>
        <w:tc>
          <w:tcPr>
            <w:tcW w:w="0" w:type="auto"/>
            <w:tcBorders>
              <w:bottom w:val="single" w:sz="4" w:space="0" w:color="auto"/>
            </w:tcBorders>
            <w:vAlign w:val="center"/>
          </w:tcPr>
          <w:p w14:paraId="11E68C5E" w14:textId="77777777" w:rsidR="00193CD2" w:rsidRPr="000E1730" w:rsidRDefault="00193CD2" w:rsidP="00193CD2">
            <w:pPr>
              <w:pStyle w:val="Tabela-zawarto"/>
              <w:jc w:val="center"/>
            </w:pPr>
          </w:p>
        </w:tc>
        <w:tc>
          <w:tcPr>
            <w:tcW w:w="0" w:type="auto"/>
            <w:tcBorders>
              <w:bottom w:val="single" w:sz="4" w:space="0" w:color="auto"/>
            </w:tcBorders>
            <w:vAlign w:val="center"/>
          </w:tcPr>
          <w:p w14:paraId="54A39F2E" w14:textId="77777777" w:rsidR="00193CD2" w:rsidRPr="000E1730" w:rsidRDefault="00193CD2" w:rsidP="00193CD2">
            <w:pPr>
              <w:pStyle w:val="Tabela-zawarto"/>
              <w:jc w:val="center"/>
            </w:pPr>
          </w:p>
        </w:tc>
        <w:tc>
          <w:tcPr>
            <w:tcW w:w="0" w:type="auto"/>
            <w:tcBorders>
              <w:bottom w:val="single" w:sz="4" w:space="0" w:color="auto"/>
            </w:tcBorders>
            <w:vAlign w:val="center"/>
          </w:tcPr>
          <w:p w14:paraId="241E87EC" w14:textId="77777777" w:rsidR="00193CD2" w:rsidRPr="00815B23" w:rsidRDefault="00193CD2" w:rsidP="00193CD2">
            <w:pPr>
              <w:pStyle w:val="Tabela-zawarto"/>
              <w:jc w:val="center"/>
            </w:pPr>
          </w:p>
        </w:tc>
        <w:tc>
          <w:tcPr>
            <w:tcW w:w="0" w:type="auto"/>
            <w:tcBorders>
              <w:bottom w:val="single" w:sz="4" w:space="0" w:color="auto"/>
            </w:tcBorders>
            <w:vAlign w:val="center"/>
          </w:tcPr>
          <w:p w14:paraId="425124E7" w14:textId="77777777" w:rsidR="00193CD2" w:rsidRPr="000E1730" w:rsidRDefault="00193CD2" w:rsidP="00193CD2">
            <w:pPr>
              <w:pStyle w:val="Tabela-zawarto"/>
              <w:jc w:val="center"/>
            </w:pPr>
            <w:r>
              <w:t>O</w:t>
            </w:r>
          </w:p>
        </w:tc>
        <w:tc>
          <w:tcPr>
            <w:tcW w:w="706" w:type="dxa"/>
            <w:tcBorders>
              <w:bottom w:val="single" w:sz="4" w:space="0" w:color="auto"/>
            </w:tcBorders>
            <w:vAlign w:val="center"/>
          </w:tcPr>
          <w:p w14:paraId="3E01864A" w14:textId="77777777" w:rsidR="00193CD2" w:rsidRPr="000E1730" w:rsidRDefault="00193CD2" w:rsidP="00193CD2">
            <w:pPr>
              <w:pStyle w:val="Tabela-zawarto"/>
              <w:jc w:val="center"/>
            </w:pPr>
          </w:p>
        </w:tc>
        <w:tc>
          <w:tcPr>
            <w:tcW w:w="630" w:type="dxa"/>
            <w:tcBorders>
              <w:bottom w:val="single" w:sz="4" w:space="0" w:color="auto"/>
            </w:tcBorders>
          </w:tcPr>
          <w:p w14:paraId="456CC517" w14:textId="77777777" w:rsidR="00193CD2" w:rsidRPr="000E1730" w:rsidRDefault="00193CD2" w:rsidP="00193CD2">
            <w:pPr>
              <w:pStyle w:val="Tabela-zawarto"/>
              <w:jc w:val="center"/>
              <w:rPr>
                <w:lang w:val="en-US"/>
              </w:rPr>
            </w:pPr>
          </w:p>
        </w:tc>
        <w:tc>
          <w:tcPr>
            <w:tcW w:w="3465" w:type="dxa"/>
            <w:tcBorders>
              <w:bottom w:val="single" w:sz="4" w:space="0" w:color="auto"/>
            </w:tcBorders>
          </w:tcPr>
          <w:p w14:paraId="5B898C96" w14:textId="2C25E91D" w:rsidR="00193CD2" w:rsidRPr="000E1730" w:rsidRDefault="00193CD2" w:rsidP="00193CD2">
            <w:pPr>
              <w:pStyle w:val="Tabela-zawarto"/>
              <w:jc w:val="center"/>
              <w:rPr>
                <w:lang w:val="en-US"/>
              </w:rPr>
            </w:pPr>
          </w:p>
        </w:tc>
      </w:tr>
      <w:tr w:rsidR="00193CD2" w:rsidRPr="000E1730" w14:paraId="661801FD" w14:textId="77777777" w:rsidTr="001D6EB3">
        <w:trPr>
          <w:jc w:val="center"/>
        </w:trPr>
        <w:tc>
          <w:tcPr>
            <w:tcW w:w="750" w:type="dxa"/>
            <w:tcBorders>
              <w:top w:val="single" w:sz="4" w:space="0" w:color="auto"/>
              <w:left w:val="single" w:sz="4" w:space="0" w:color="auto"/>
              <w:bottom w:val="single" w:sz="4" w:space="0" w:color="auto"/>
            </w:tcBorders>
            <w:vAlign w:val="center"/>
          </w:tcPr>
          <w:p w14:paraId="1987A797" w14:textId="77777777" w:rsidR="00193CD2" w:rsidRPr="000E1730" w:rsidRDefault="00193CD2" w:rsidP="00193CD2">
            <w:pPr>
              <w:pStyle w:val="Tabela-zawarto"/>
              <w:jc w:val="center"/>
              <w:rPr>
                <w:lang w:val="en-US"/>
              </w:rPr>
            </w:pPr>
          </w:p>
        </w:tc>
        <w:tc>
          <w:tcPr>
            <w:tcW w:w="2978" w:type="dxa"/>
            <w:tcBorders>
              <w:top w:val="single" w:sz="4" w:space="0" w:color="auto"/>
              <w:left w:val="single" w:sz="4" w:space="0" w:color="auto"/>
              <w:bottom w:val="single" w:sz="4" w:space="0" w:color="auto"/>
            </w:tcBorders>
            <w:vAlign w:val="center"/>
          </w:tcPr>
          <w:p w14:paraId="04350C26" w14:textId="77777777" w:rsidR="00193CD2" w:rsidRPr="000E1730" w:rsidRDefault="00193CD2" w:rsidP="00193CD2">
            <w:pPr>
              <w:pStyle w:val="Tabela-zawarto"/>
              <w:rPr>
                <w:lang w:val="en-US"/>
              </w:rPr>
            </w:pPr>
            <w:r>
              <w:rPr>
                <w:lang w:val="en-US"/>
              </w:rPr>
              <w:t xml:space="preserve">-   -   -   -   -  </w:t>
            </w:r>
            <w:r w:rsidRPr="000E1730">
              <w:rPr>
                <w:lang w:val="en-US"/>
              </w:rPr>
              <w:t>AddressType</w:t>
            </w:r>
          </w:p>
        </w:tc>
        <w:tc>
          <w:tcPr>
            <w:tcW w:w="2914" w:type="dxa"/>
            <w:tcBorders>
              <w:top w:val="single" w:sz="4" w:space="0" w:color="auto"/>
            </w:tcBorders>
          </w:tcPr>
          <w:p w14:paraId="021FBB71" w14:textId="77777777" w:rsidR="00193CD2" w:rsidRPr="000E1730" w:rsidRDefault="00193CD2" w:rsidP="00193CD2">
            <w:pPr>
              <w:pStyle w:val="Tabela-zawarto"/>
            </w:pPr>
            <w:r w:rsidRPr="000E1730">
              <w:t>Typ adresu</w:t>
            </w:r>
          </w:p>
        </w:tc>
        <w:tc>
          <w:tcPr>
            <w:tcW w:w="540" w:type="dxa"/>
            <w:tcBorders>
              <w:top w:val="single" w:sz="4" w:space="0" w:color="auto"/>
            </w:tcBorders>
            <w:vAlign w:val="center"/>
          </w:tcPr>
          <w:p w14:paraId="166682EB" w14:textId="77777777" w:rsidR="00193CD2" w:rsidRPr="000E1730" w:rsidRDefault="00193CD2" w:rsidP="00193CD2">
            <w:pPr>
              <w:pStyle w:val="Tabela-zawarto"/>
              <w:jc w:val="center"/>
              <w:rPr>
                <w:lang w:val="en-US"/>
              </w:rPr>
            </w:pPr>
          </w:p>
        </w:tc>
        <w:tc>
          <w:tcPr>
            <w:tcW w:w="0" w:type="auto"/>
            <w:tcBorders>
              <w:top w:val="single" w:sz="4" w:space="0" w:color="auto"/>
            </w:tcBorders>
            <w:vAlign w:val="center"/>
          </w:tcPr>
          <w:p w14:paraId="75B932EF" w14:textId="77777777" w:rsidR="00193CD2" w:rsidRPr="000E1730" w:rsidRDefault="00193CD2" w:rsidP="00193CD2">
            <w:pPr>
              <w:pStyle w:val="Tabela-zawarto"/>
              <w:jc w:val="center"/>
              <w:rPr>
                <w:lang w:val="en-US"/>
              </w:rPr>
            </w:pPr>
          </w:p>
        </w:tc>
        <w:tc>
          <w:tcPr>
            <w:tcW w:w="0" w:type="auto"/>
            <w:tcBorders>
              <w:top w:val="single" w:sz="4" w:space="0" w:color="auto"/>
            </w:tcBorders>
            <w:vAlign w:val="center"/>
          </w:tcPr>
          <w:p w14:paraId="5CE3E931" w14:textId="77777777" w:rsidR="00193CD2" w:rsidRPr="000E1730" w:rsidRDefault="00193CD2" w:rsidP="00193CD2">
            <w:pPr>
              <w:pStyle w:val="Tabela-zawarto"/>
              <w:jc w:val="center"/>
              <w:rPr>
                <w:lang w:val="en-US"/>
              </w:rPr>
            </w:pPr>
          </w:p>
        </w:tc>
        <w:tc>
          <w:tcPr>
            <w:tcW w:w="0" w:type="auto"/>
            <w:tcBorders>
              <w:top w:val="single" w:sz="4" w:space="0" w:color="auto"/>
            </w:tcBorders>
            <w:vAlign w:val="center"/>
          </w:tcPr>
          <w:p w14:paraId="2E75EC12" w14:textId="77777777" w:rsidR="00193CD2" w:rsidRPr="000E1730" w:rsidRDefault="00193CD2" w:rsidP="00193CD2">
            <w:pPr>
              <w:pStyle w:val="Tabela-zawarto"/>
              <w:jc w:val="center"/>
              <w:rPr>
                <w:lang w:val="en-US"/>
              </w:rPr>
            </w:pPr>
          </w:p>
        </w:tc>
        <w:tc>
          <w:tcPr>
            <w:tcW w:w="0" w:type="auto"/>
            <w:tcBorders>
              <w:top w:val="single" w:sz="4" w:space="0" w:color="auto"/>
            </w:tcBorders>
            <w:vAlign w:val="center"/>
          </w:tcPr>
          <w:p w14:paraId="7CEE3E42" w14:textId="77777777" w:rsidR="00193CD2" w:rsidRPr="000E1730" w:rsidRDefault="00193CD2" w:rsidP="00193CD2">
            <w:pPr>
              <w:pStyle w:val="Tabela-zawarto"/>
              <w:jc w:val="center"/>
            </w:pPr>
          </w:p>
        </w:tc>
        <w:tc>
          <w:tcPr>
            <w:tcW w:w="706" w:type="dxa"/>
            <w:tcBorders>
              <w:top w:val="single" w:sz="4" w:space="0" w:color="auto"/>
            </w:tcBorders>
            <w:vAlign w:val="center"/>
          </w:tcPr>
          <w:p w14:paraId="5AD7745E" w14:textId="77777777" w:rsidR="00193CD2" w:rsidRPr="000E1730" w:rsidRDefault="00193CD2" w:rsidP="00193CD2">
            <w:pPr>
              <w:pStyle w:val="Tabela-zawarto"/>
              <w:jc w:val="center"/>
            </w:pPr>
          </w:p>
        </w:tc>
        <w:tc>
          <w:tcPr>
            <w:tcW w:w="630" w:type="dxa"/>
            <w:tcBorders>
              <w:top w:val="single" w:sz="4" w:space="0" w:color="auto"/>
            </w:tcBorders>
          </w:tcPr>
          <w:p w14:paraId="28CE99EE" w14:textId="77777777" w:rsidR="00193CD2" w:rsidRPr="000E1730" w:rsidRDefault="00193CD2" w:rsidP="00193CD2">
            <w:pPr>
              <w:pStyle w:val="Tabela-zawarto"/>
              <w:jc w:val="center"/>
              <w:rPr>
                <w:lang w:val="en-US"/>
              </w:rPr>
            </w:pPr>
          </w:p>
        </w:tc>
        <w:tc>
          <w:tcPr>
            <w:tcW w:w="3465" w:type="dxa"/>
            <w:tcBorders>
              <w:top w:val="single" w:sz="4" w:space="0" w:color="auto"/>
            </w:tcBorders>
          </w:tcPr>
          <w:p w14:paraId="169826DF" w14:textId="78D1EF19" w:rsidR="00193CD2" w:rsidRPr="000E1730" w:rsidRDefault="00193CD2" w:rsidP="00193CD2">
            <w:pPr>
              <w:pStyle w:val="Tabela-zawarto"/>
              <w:jc w:val="center"/>
              <w:rPr>
                <w:lang w:val="en-US"/>
              </w:rPr>
            </w:pPr>
          </w:p>
        </w:tc>
      </w:tr>
      <w:tr w:rsidR="00193CD2" w:rsidRPr="000E1730" w14:paraId="582EE2C8" w14:textId="77777777" w:rsidTr="001D6EB3">
        <w:trPr>
          <w:jc w:val="center"/>
        </w:trPr>
        <w:tc>
          <w:tcPr>
            <w:tcW w:w="750" w:type="dxa"/>
            <w:tcBorders>
              <w:top w:val="single" w:sz="4" w:space="0" w:color="auto"/>
              <w:bottom w:val="nil"/>
            </w:tcBorders>
            <w:vAlign w:val="center"/>
          </w:tcPr>
          <w:p w14:paraId="421143F7" w14:textId="77777777" w:rsidR="00193CD2" w:rsidRPr="000E1730" w:rsidRDefault="00193CD2" w:rsidP="00193CD2">
            <w:pPr>
              <w:pStyle w:val="Tabela-zawarto"/>
              <w:jc w:val="center"/>
              <w:rPr>
                <w:lang w:val="en-US"/>
              </w:rPr>
            </w:pPr>
          </w:p>
        </w:tc>
        <w:tc>
          <w:tcPr>
            <w:tcW w:w="2978" w:type="dxa"/>
            <w:tcBorders>
              <w:top w:val="single" w:sz="4" w:space="0" w:color="auto"/>
              <w:bottom w:val="nil"/>
            </w:tcBorders>
            <w:shd w:val="clear" w:color="auto" w:fill="2FFFFF"/>
            <w:vAlign w:val="center"/>
          </w:tcPr>
          <w:p w14:paraId="2B693AA4" w14:textId="77777777" w:rsidR="00193CD2" w:rsidRPr="000E1730" w:rsidRDefault="00193CD2" w:rsidP="00193CD2">
            <w:pPr>
              <w:pStyle w:val="Tabela-zawarto"/>
              <w:rPr>
                <w:lang w:val="en-US"/>
              </w:rPr>
            </w:pPr>
            <w:r>
              <w:rPr>
                <w:lang w:val="en-US"/>
              </w:rPr>
              <w:t xml:space="preserve">-   -   -   -   -  </w:t>
            </w:r>
            <w:r w:rsidRPr="000E1730">
              <w:rPr>
                <w:lang w:val="en-US"/>
              </w:rPr>
              <w:t>StreetName</w:t>
            </w:r>
            <w:r w:rsidRPr="000E1730">
              <w:rPr>
                <w:lang w:val="en-US"/>
              </w:rPr>
              <w:tab/>
              <w:t xml:space="preserve">     </w:t>
            </w:r>
            <w:r>
              <w:rPr>
                <w:lang w:val="en-US"/>
              </w:rPr>
              <w:t xml:space="preserve">         </w:t>
            </w:r>
            <w:r w:rsidRPr="000E1730">
              <w:rPr>
                <w:b/>
                <w:lang w:val="en-US"/>
              </w:rPr>
              <w:t>XOR</w:t>
            </w:r>
          </w:p>
        </w:tc>
        <w:tc>
          <w:tcPr>
            <w:tcW w:w="2914" w:type="dxa"/>
          </w:tcPr>
          <w:p w14:paraId="7EFB6C3B" w14:textId="77777777" w:rsidR="00193CD2" w:rsidRPr="000E1730" w:rsidRDefault="00193CD2" w:rsidP="00193CD2">
            <w:pPr>
              <w:pStyle w:val="Tabela-zawarto"/>
            </w:pPr>
            <w:r w:rsidRPr="000E1730">
              <w:t>Nazwa ulicy, nr budynku</w:t>
            </w:r>
          </w:p>
        </w:tc>
        <w:tc>
          <w:tcPr>
            <w:tcW w:w="540" w:type="dxa"/>
            <w:vAlign w:val="center"/>
          </w:tcPr>
          <w:p w14:paraId="0E741EA7" w14:textId="77777777" w:rsidR="00193CD2" w:rsidRPr="000E1730" w:rsidRDefault="00193CD2" w:rsidP="00193CD2">
            <w:pPr>
              <w:pStyle w:val="Tabela-zawarto"/>
              <w:jc w:val="center"/>
            </w:pPr>
          </w:p>
        </w:tc>
        <w:tc>
          <w:tcPr>
            <w:tcW w:w="0" w:type="auto"/>
            <w:vAlign w:val="center"/>
          </w:tcPr>
          <w:p w14:paraId="17C8B307" w14:textId="77777777" w:rsidR="00193CD2" w:rsidRPr="000E1730" w:rsidRDefault="00193CD2" w:rsidP="00193CD2">
            <w:pPr>
              <w:pStyle w:val="Tabela-zawarto"/>
              <w:jc w:val="center"/>
            </w:pPr>
          </w:p>
        </w:tc>
        <w:tc>
          <w:tcPr>
            <w:tcW w:w="0" w:type="auto"/>
            <w:vAlign w:val="center"/>
          </w:tcPr>
          <w:p w14:paraId="0988DC87" w14:textId="77777777" w:rsidR="00193CD2" w:rsidRPr="000E1730" w:rsidRDefault="00193CD2" w:rsidP="00193CD2">
            <w:pPr>
              <w:pStyle w:val="Tabela-zawarto"/>
              <w:jc w:val="center"/>
            </w:pPr>
          </w:p>
        </w:tc>
        <w:tc>
          <w:tcPr>
            <w:tcW w:w="0" w:type="auto"/>
            <w:vAlign w:val="center"/>
          </w:tcPr>
          <w:p w14:paraId="6280D75F" w14:textId="77777777" w:rsidR="00193CD2" w:rsidRPr="000E1730" w:rsidRDefault="00193CD2" w:rsidP="00193CD2">
            <w:pPr>
              <w:pStyle w:val="Tabela-zawarto"/>
              <w:jc w:val="center"/>
            </w:pPr>
          </w:p>
        </w:tc>
        <w:tc>
          <w:tcPr>
            <w:tcW w:w="0" w:type="auto"/>
            <w:vAlign w:val="center"/>
          </w:tcPr>
          <w:p w14:paraId="03D3376D" w14:textId="77777777" w:rsidR="00193CD2" w:rsidRPr="000E1730" w:rsidRDefault="00193CD2" w:rsidP="00193CD2">
            <w:pPr>
              <w:pStyle w:val="Tabela-zawarto"/>
              <w:jc w:val="center"/>
            </w:pPr>
          </w:p>
        </w:tc>
        <w:tc>
          <w:tcPr>
            <w:tcW w:w="706" w:type="dxa"/>
            <w:vAlign w:val="center"/>
          </w:tcPr>
          <w:p w14:paraId="5901F0E4" w14:textId="77777777" w:rsidR="00193CD2" w:rsidRPr="000E1730" w:rsidRDefault="00193CD2" w:rsidP="00193CD2">
            <w:pPr>
              <w:pStyle w:val="Tabela-zawarto"/>
              <w:jc w:val="center"/>
            </w:pPr>
          </w:p>
        </w:tc>
        <w:tc>
          <w:tcPr>
            <w:tcW w:w="630" w:type="dxa"/>
          </w:tcPr>
          <w:p w14:paraId="638D5DE8" w14:textId="77777777" w:rsidR="00193CD2" w:rsidRPr="000E1730" w:rsidRDefault="00193CD2" w:rsidP="00193CD2">
            <w:pPr>
              <w:pStyle w:val="Tabela-zawarto"/>
              <w:jc w:val="center"/>
            </w:pPr>
          </w:p>
        </w:tc>
        <w:tc>
          <w:tcPr>
            <w:tcW w:w="3465" w:type="dxa"/>
          </w:tcPr>
          <w:p w14:paraId="3A833FAF" w14:textId="18F3FF14" w:rsidR="00193CD2" w:rsidRPr="000E1730" w:rsidRDefault="00193CD2" w:rsidP="00193CD2">
            <w:pPr>
              <w:pStyle w:val="Tabela-zawarto"/>
              <w:jc w:val="center"/>
            </w:pPr>
          </w:p>
        </w:tc>
      </w:tr>
      <w:tr w:rsidR="00193CD2" w:rsidRPr="000E1730" w14:paraId="507A05FA" w14:textId="77777777" w:rsidTr="001D6EB3">
        <w:trPr>
          <w:jc w:val="center"/>
        </w:trPr>
        <w:tc>
          <w:tcPr>
            <w:tcW w:w="750" w:type="dxa"/>
            <w:tcBorders>
              <w:top w:val="nil"/>
              <w:bottom w:val="nil"/>
            </w:tcBorders>
            <w:vAlign w:val="center"/>
          </w:tcPr>
          <w:p w14:paraId="19BEF411" w14:textId="77777777" w:rsidR="00193CD2" w:rsidRPr="000E1730" w:rsidRDefault="00193CD2" w:rsidP="00193CD2">
            <w:pPr>
              <w:pStyle w:val="Tabela-zawarto"/>
              <w:jc w:val="center"/>
            </w:pPr>
          </w:p>
        </w:tc>
        <w:tc>
          <w:tcPr>
            <w:tcW w:w="2978" w:type="dxa"/>
            <w:tcBorders>
              <w:top w:val="nil"/>
              <w:bottom w:val="nil"/>
            </w:tcBorders>
            <w:shd w:val="clear" w:color="auto" w:fill="2FFFFF"/>
            <w:vAlign w:val="center"/>
          </w:tcPr>
          <w:p w14:paraId="4DA5E8BF" w14:textId="77777777" w:rsidR="00193CD2" w:rsidRPr="000E1730" w:rsidRDefault="00193CD2" w:rsidP="00193CD2">
            <w:pPr>
              <w:pStyle w:val="Tabela-zawarto"/>
            </w:pPr>
            <w:r>
              <w:rPr>
                <w:lang w:val="en-US"/>
              </w:rPr>
              <w:t xml:space="preserve">-   -   -   -   -  </w:t>
            </w:r>
            <w:r w:rsidRPr="000E1730">
              <w:t>PostCode</w:t>
            </w:r>
          </w:p>
        </w:tc>
        <w:tc>
          <w:tcPr>
            <w:tcW w:w="2914" w:type="dxa"/>
          </w:tcPr>
          <w:p w14:paraId="70DEC68B" w14:textId="77777777" w:rsidR="00193CD2" w:rsidRPr="000E1730" w:rsidRDefault="00193CD2" w:rsidP="00193CD2">
            <w:pPr>
              <w:pStyle w:val="Tabela-zawarto"/>
            </w:pPr>
            <w:r w:rsidRPr="000E1730">
              <w:t>Kod pocztowy</w:t>
            </w:r>
          </w:p>
        </w:tc>
        <w:tc>
          <w:tcPr>
            <w:tcW w:w="540" w:type="dxa"/>
            <w:vAlign w:val="center"/>
          </w:tcPr>
          <w:p w14:paraId="2D73B690" w14:textId="77777777" w:rsidR="00193CD2" w:rsidRPr="000E1730" w:rsidRDefault="00193CD2" w:rsidP="00193CD2">
            <w:pPr>
              <w:pStyle w:val="Tabela-zawarto"/>
              <w:jc w:val="center"/>
            </w:pPr>
          </w:p>
        </w:tc>
        <w:tc>
          <w:tcPr>
            <w:tcW w:w="0" w:type="auto"/>
            <w:vAlign w:val="center"/>
          </w:tcPr>
          <w:p w14:paraId="4B2F73B9" w14:textId="77777777" w:rsidR="00193CD2" w:rsidRPr="000E1730" w:rsidRDefault="00193CD2" w:rsidP="00193CD2">
            <w:pPr>
              <w:pStyle w:val="Tabela-zawarto"/>
              <w:jc w:val="center"/>
            </w:pPr>
          </w:p>
        </w:tc>
        <w:tc>
          <w:tcPr>
            <w:tcW w:w="0" w:type="auto"/>
            <w:vAlign w:val="center"/>
          </w:tcPr>
          <w:p w14:paraId="76776FFF" w14:textId="77777777" w:rsidR="00193CD2" w:rsidRPr="000E1730" w:rsidRDefault="00193CD2" w:rsidP="00193CD2">
            <w:pPr>
              <w:pStyle w:val="Tabela-zawarto"/>
              <w:jc w:val="center"/>
            </w:pPr>
          </w:p>
        </w:tc>
        <w:tc>
          <w:tcPr>
            <w:tcW w:w="0" w:type="auto"/>
            <w:vAlign w:val="center"/>
          </w:tcPr>
          <w:p w14:paraId="5F108A23" w14:textId="77777777" w:rsidR="00193CD2" w:rsidRPr="000E1730" w:rsidRDefault="00193CD2" w:rsidP="00193CD2">
            <w:pPr>
              <w:pStyle w:val="Tabela-zawarto"/>
              <w:jc w:val="center"/>
            </w:pPr>
          </w:p>
        </w:tc>
        <w:tc>
          <w:tcPr>
            <w:tcW w:w="0" w:type="auto"/>
            <w:vAlign w:val="center"/>
          </w:tcPr>
          <w:p w14:paraId="18904E56" w14:textId="77777777" w:rsidR="00193CD2" w:rsidRPr="000E1730" w:rsidRDefault="00193CD2" w:rsidP="00193CD2">
            <w:pPr>
              <w:pStyle w:val="Tabela-zawarto"/>
              <w:jc w:val="center"/>
            </w:pPr>
          </w:p>
        </w:tc>
        <w:tc>
          <w:tcPr>
            <w:tcW w:w="706" w:type="dxa"/>
            <w:vAlign w:val="center"/>
          </w:tcPr>
          <w:p w14:paraId="731A091D" w14:textId="77777777" w:rsidR="00193CD2" w:rsidRPr="000E1730" w:rsidRDefault="00193CD2" w:rsidP="00193CD2">
            <w:pPr>
              <w:pStyle w:val="Tabela-zawarto"/>
              <w:jc w:val="center"/>
            </w:pPr>
          </w:p>
        </w:tc>
        <w:tc>
          <w:tcPr>
            <w:tcW w:w="630" w:type="dxa"/>
          </w:tcPr>
          <w:p w14:paraId="7AD73B22" w14:textId="77777777" w:rsidR="00193CD2" w:rsidRPr="000E1730" w:rsidRDefault="00193CD2" w:rsidP="00193CD2">
            <w:pPr>
              <w:pStyle w:val="Tabela-zawarto"/>
              <w:jc w:val="center"/>
            </w:pPr>
          </w:p>
        </w:tc>
        <w:tc>
          <w:tcPr>
            <w:tcW w:w="3465" w:type="dxa"/>
          </w:tcPr>
          <w:p w14:paraId="48DC8F80" w14:textId="41587D99" w:rsidR="00193CD2" w:rsidRPr="000E1730" w:rsidRDefault="00193CD2" w:rsidP="00193CD2">
            <w:pPr>
              <w:pStyle w:val="Tabela-zawarto"/>
              <w:jc w:val="center"/>
            </w:pPr>
          </w:p>
        </w:tc>
      </w:tr>
      <w:tr w:rsidR="00193CD2" w:rsidRPr="000E1730" w14:paraId="68803111" w14:textId="77777777" w:rsidTr="001D6EB3">
        <w:trPr>
          <w:jc w:val="center"/>
        </w:trPr>
        <w:tc>
          <w:tcPr>
            <w:tcW w:w="750" w:type="dxa"/>
            <w:tcBorders>
              <w:top w:val="nil"/>
              <w:bottom w:val="dashed" w:sz="4" w:space="0" w:color="auto"/>
            </w:tcBorders>
            <w:vAlign w:val="center"/>
          </w:tcPr>
          <w:p w14:paraId="744437E9" w14:textId="77777777" w:rsidR="00193CD2" w:rsidRPr="000E1730" w:rsidRDefault="00193CD2" w:rsidP="00193CD2">
            <w:pPr>
              <w:pStyle w:val="Tabela-zawarto"/>
              <w:jc w:val="center"/>
            </w:pPr>
          </w:p>
        </w:tc>
        <w:tc>
          <w:tcPr>
            <w:tcW w:w="2978" w:type="dxa"/>
            <w:tcBorders>
              <w:top w:val="nil"/>
              <w:bottom w:val="dashed" w:sz="4" w:space="0" w:color="auto"/>
            </w:tcBorders>
            <w:shd w:val="clear" w:color="auto" w:fill="2FFFFF"/>
            <w:vAlign w:val="center"/>
          </w:tcPr>
          <w:p w14:paraId="7821DBA7" w14:textId="77777777" w:rsidR="00193CD2" w:rsidRPr="000E1730" w:rsidRDefault="00193CD2" w:rsidP="00193CD2">
            <w:pPr>
              <w:pStyle w:val="Tabela-zawarto"/>
            </w:pPr>
            <w:r>
              <w:rPr>
                <w:lang w:val="en-US"/>
              </w:rPr>
              <w:t xml:space="preserve">-   -   -   -   -  </w:t>
            </w:r>
            <w:r w:rsidRPr="000E1730">
              <w:t>CityName</w:t>
            </w:r>
          </w:p>
        </w:tc>
        <w:tc>
          <w:tcPr>
            <w:tcW w:w="2914" w:type="dxa"/>
            <w:tcBorders>
              <w:bottom w:val="single" w:sz="4" w:space="0" w:color="auto"/>
            </w:tcBorders>
          </w:tcPr>
          <w:p w14:paraId="45F4992B" w14:textId="77777777" w:rsidR="00193CD2" w:rsidRPr="000E1730" w:rsidRDefault="00193CD2" w:rsidP="00193CD2">
            <w:pPr>
              <w:pStyle w:val="Tabela-zawarto"/>
            </w:pPr>
            <w:r w:rsidRPr="000E1730">
              <w:t>Nazwa miasta</w:t>
            </w:r>
          </w:p>
        </w:tc>
        <w:tc>
          <w:tcPr>
            <w:tcW w:w="540" w:type="dxa"/>
            <w:tcBorders>
              <w:bottom w:val="single" w:sz="4" w:space="0" w:color="auto"/>
            </w:tcBorders>
            <w:vAlign w:val="center"/>
          </w:tcPr>
          <w:p w14:paraId="53A4D811" w14:textId="77777777" w:rsidR="00193CD2" w:rsidRPr="000E1730" w:rsidRDefault="00193CD2" w:rsidP="00193CD2">
            <w:pPr>
              <w:pStyle w:val="Tabela-zawarto"/>
              <w:jc w:val="center"/>
            </w:pPr>
          </w:p>
        </w:tc>
        <w:tc>
          <w:tcPr>
            <w:tcW w:w="0" w:type="auto"/>
            <w:tcBorders>
              <w:bottom w:val="single" w:sz="4" w:space="0" w:color="auto"/>
            </w:tcBorders>
            <w:vAlign w:val="center"/>
          </w:tcPr>
          <w:p w14:paraId="7601EF05" w14:textId="77777777" w:rsidR="00193CD2" w:rsidRPr="000E1730" w:rsidRDefault="00193CD2" w:rsidP="00193CD2">
            <w:pPr>
              <w:pStyle w:val="Tabela-zawarto"/>
              <w:jc w:val="center"/>
            </w:pPr>
          </w:p>
        </w:tc>
        <w:tc>
          <w:tcPr>
            <w:tcW w:w="0" w:type="auto"/>
            <w:tcBorders>
              <w:bottom w:val="single" w:sz="4" w:space="0" w:color="auto"/>
            </w:tcBorders>
            <w:vAlign w:val="center"/>
          </w:tcPr>
          <w:p w14:paraId="433B93C5" w14:textId="77777777" w:rsidR="00193CD2" w:rsidRPr="000E1730" w:rsidRDefault="00193CD2" w:rsidP="00193CD2">
            <w:pPr>
              <w:pStyle w:val="Tabela-zawarto"/>
              <w:jc w:val="center"/>
            </w:pPr>
          </w:p>
        </w:tc>
        <w:tc>
          <w:tcPr>
            <w:tcW w:w="0" w:type="auto"/>
            <w:tcBorders>
              <w:bottom w:val="single" w:sz="4" w:space="0" w:color="auto"/>
            </w:tcBorders>
            <w:vAlign w:val="center"/>
          </w:tcPr>
          <w:p w14:paraId="5FA0B745" w14:textId="77777777" w:rsidR="00193CD2" w:rsidRPr="000E1730" w:rsidRDefault="00193CD2" w:rsidP="00193CD2">
            <w:pPr>
              <w:pStyle w:val="Tabela-zawarto"/>
              <w:jc w:val="center"/>
              <w:rPr>
                <w:lang w:val="en-US"/>
              </w:rPr>
            </w:pPr>
          </w:p>
        </w:tc>
        <w:tc>
          <w:tcPr>
            <w:tcW w:w="0" w:type="auto"/>
            <w:tcBorders>
              <w:bottom w:val="single" w:sz="4" w:space="0" w:color="auto"/>
            </w:tcBorders>
            <w:vAlign w:val="center"/>
          </w:tcPr>
          <w:p w14:paraId="33A3AF94" w14:textId="77777777" w:rsidR="00193CD2" w:rsidRPr="000E1730" w:rsidRDefault="00193CD2" w:rsidP="00193CD2">
            <w:pPr>
              <w:pStyle w:val="Tabela-zawarto"/>
              <w:jc w:val="center"/>
            </w:pPr>
          </w:p>
        </w:tc>
        <w:tc>
          <w:tcPr>
            <w:tcW w:w="706" w:type="dxa"/>
            <w:tcBorders>
              <w:bottom w:val="single" w:sz="4" w:space="0" w:color="auto"/>
            </w:tcBorders>
          </w:tcPr>
          <w:p w14:paraId="29938E9E" w14:textId="77777777" w:rsidR="00193CD2" w:rsidRPr="000E1730" w:rsidRDefault="00193CD2" w:rsidP="00193CD2">
            <w:pPr>
              <w:pStyle w:val="Tabela-zawarto"/>
              <w:jc w:val="center"/>
              <w:rPr>
                <w:lang w:val="en-US"/>
              </w:rPr>
            </w:pPr>
          </w:p>
        </w:tc>
        <w:tc>
          <w:tcPr>
            <w:tcW w:w="630" w:type="dxa"/>
            <w:tcBorders>
              <w:bottom w:val="single" w:sz="4" w:space="0" w:color="auto"/>
            </w:tcBorders>
          </w:tcPr>
          <w:p w14:paraId="7D72741B" w14:textId="77777777" w:rsidR="00193CD2" w:rsidRPr="000E1730" w:rsidRDefault="00193CD2" w:rsidP="00193CD2">
            <w:pPr>
              <w:pStyle w:val="Tabela-zawarto"/>
              <w:jc w:val="center"/>
              <w:rPr>
                <w:lang w:val="en-US"/>
              </w:rPr>
            </w:pPr>
          </w:p>
        </w:tc>
        <w:tc>
          <w:tcPr>
            <w:tcW w:w="3465" w:type="dxa"/>
            <w:tcBorders>
              <w:bottom w:val="single" w:sz="4" w:space="0" w:color="auto"/>
            </w:tcBorders>
          </w:tcPr>
          <w:p w14:paraId="1CD312AD" w14:textId="2E047E6A" w:rsidR="00193CD2" w:rsidRPr="000E1730" w:rsidRDefault="00193CD2" w:rsidP="00193CD2">
            <w:pPr>
              <w:pStyle w:val="Tabela-zawarto"/>
              <w:jc w:val="center"/>
              <w:rPr>
                <w:lang w:val="en-US"/>
              </w:rPr>
            </w:pPr>
          </w:p>
        </w:tc>
      </w:tr>
      <w:tr w:rsidR="00193CD2" w:rsidRPr="000E1730" w14:paraId="514F1AE7" w14:textId="77777777" w:rsidTr="001D6EB3">
        <w:trPr>
          <w:jc w:val="center"/>
        </w:trPr>
        <w:tc>
          <w:tcPr>
            <w:tcW w:w="750" w:type="dxa"/>
            <w:tcBorders>
              <w:top w:val="dashed" w:sz="4" w:space="0" w:color="auto"/>
              <w:bottom w:val="nil"/>
            </w:tcBorders>
            <w:vAlign w:val="center"/>
          </w:tcPr>
          <w:p w14:paraId="18E73830" w14:textId="77777777" w:rsidR="00193CD2" w:rsidRPr="000E1730" w:rsidRDefault="00193CD2" w:rsidP="00193CD2">
            <w:pPr>
              <w:pStyle w:val="Tabela-zawarto"/>
              <w:jc w:val="center"/>
              <w:rPr>
                <w:lang w:val="en-US"/>
              </w:rPr>
            </w:pPr>
          </w:p>
        </w:tc>
        <w:tc>
          <w:tcPr>
            <w:tcW w:w="2978" w:type="dxa"/>
            <w:tcBorders>
              <w:top w:val="dashed" w:sz="4" w:space="0" w:color="auto"/>
              <w:bottom w:val="nil"/>
            </w:tcBorders>
            <w:shd w:val="clear" w:color="auto" w:fill="2FFFFF"/>
            <w:vAlign w:val="center"/>
          </w:tcPr>
          <w:p w14:paraId="79634933" w14:textId="77777777" w:rsidR="00193CD2" w:rsidRPr="000E1730" w:rsidRDefault="00193CD2" w:rsidP="00193CD2">
            <w:pPr>
              <w:pStyle w:val="Tabela-zawarto"/>
              <w:rPr>
                <w:lang w:val="en-US"/>
              </w:rPr>
            </w:pPr>
            <w:r>
              <w:rPr>
                <w:lang w:val="en-US"/>
              </w:rPr>
              <w:t xml:space="preserve">-   -   -   -   -  </w:t>
            </w:r>
            <w:r w:rsidRPr="000E1730">
              <w:rPr>
                <w:lang w:val="en-US"/>
              </w:rPr>
              <w:t xml:space="preserve">PostalAddressLine1 </w:t>
            </w:r>
            <w:r>
              <w:rPr>
                <w:lang w:val="en-US"/>
              </w:rPr>
              <w:t xml:space="preserve">        </w:t>
            </w:r>
            <w:r w:rsidRPr="000E1730">
              <w:rPr>
                <w:b/>
                <w:lang w:val="en-US"/>
              </w:rPr>
              <w:t>XOR</w:t>
            </w:r>
          </w:p>
        </w:tc>
        <w:tc>
          <w:tcPr>
            <w:tcW w:w="2914" w:type="dxa"/>
            <w:tcBorders>
              <w:top w:val="dashed" w:sz="4" w:space="0" w:color="auto"/>
            </w:tcBorders>
          </w:tcPr>
          <w:p w14:paraId="70FC1978" w14:textId="77777777" w:rsidR="00193CD2" w:rsidRPr="000E1730" w:rsidRDefault="00193CD2" w:rsidP="00193CD2">
            <w:pPr>
              <w:pStyle w:val="Tabela-zawarto"/>
            </w:pPr>
            <w:r w:rsidRPr="000E1730">
              <w:t>Pierwsza linia adresu</w:t>
            </w:r>
          </w:p>
        </w:tc>
        <w:tc>
          <w:tcPr>
            <w:tcW w:w="540" w:type="dxa"/>
            <w:tcBorders>
              <w:top w:val="dashed" w:sz="4" w:space="0" w:color="auto"/>
            </w:tcBorders>
            <w:vAlign w:val="center"/>
          </w:tcPr>
          <w:p w14:paraId="1269F8D2" w14:textId="77777777" w:rsidR="00193CD2" w:rsidRPr="000E1730" w:rsidRDefault="00193CD2" w:rsidP="00193CD2">
            <w:pPr>
              <w:pStyle w:val="Tabela-zawarto"/>
              <w:jc w:val="center"/>
            </w:pPr>
          </w:p>
        </w:tc>
        <w:tc>
          <w:tcPr>
            <w:tcW w:w="0" w:type="auto"/>
            <w:tcBorders>
              <w:top w:val="dashed" w:sz="4" w:space="0" w:color="auto"/>
            </w:tcBorders>
            <w:vAlign w:val="center"/>
          </w:tcPr>
          <w:p w14:paraId="067B5D3F" w14:textId="77777777" w:rsidR="00193CD2" w:rsidRPr="000E1730" w:rsidRDefault="00193CD2" w:rsidP="00193CD2">
            <w:pPr>
              <w:pStyle w:val="Tabela-zawarto"/>
              <w:jc w:val="center"/>
            </w:pPr>
          </w:p>
        </w:tc>
        <w:tc>
          <w:tcPr>
            <w:tcW w:w="0" w:type="auto"/>
            <w:tcBorders>
              <w:top w:val="dashed" w:sz="4" w:space="0" w:color="auto"/>
            </w:tcBorders>
            <w:vAlign w:val="center"/>
          </w:tcPr>
          <w:p w14:paraId="45B4DBE7" w14:textId="77777777" w:rsidR="00193CD2" w:rsidRPr="000E1730" w:rsidRDefault="00193CD2" w:rsidP="00193CD2">
            <w:pPr>
              <w:pStyle w:val="Tabela-zawarto"/>
              <w:jc w:val="center"/>
            </w:pPr>
          </w:p>
        </w:tc>
        <w:tc>
          <w:tcPr>
            <w:tcW w:w="0" w:type="auto"/>
            <w:tcBorders>
              <w:top w:val="dashed" w:sz="4" w:space="0" w:color="auto"/>
            </w:tcBorders>
            <w:vAlign w:val="center"/>
          </w:tcPr>
          <w:p w14:paraId="46651897" w14:textId="77777777" w:rsidR="00193CD2" w:rsidRPr="000E1730" w:rsidRDefault="00193CD2" w:rsidP="00193CD2">
            <w:pPr>
              <w:pStyle w:val="Tabela-zawarto"/>
              <w:jc w:val="center"/>
            </w:pPr>
          </w:p>
        </w:tc>
        <w:tc>
          <w:tcPr>
            <w:tcW w:w="0" w:type="auto"/>
            <w:tcBorders>
              <w:top w:val="dashed" w:sz="4" w:space="0" w:color="auto"/>
            </w:tcBorders>
          </w:tcPr>
          <w:p w14:paraId="2F6D335F" w14:textId="77777777" w:rsidR="00193CD2" w:rsidRPr="000E1730" w:rsidRDefault="00193CD2" w:rsidP="00193CD2">
            <w:pPr>
              <w:pStyle w:val="Tabela-zawarto"/>
              <w:jc w:val="center"/>
            </w:pPr>
            <w:r>
              <w:t>O</w:t>
            </w:r>
          </w:p>
        </w:tc>
        <w:tc>
          <w:tcPr>
            <w:tcW w:w="706" w:type="dxa"/>
            <w:tcBorders>
              <w:top w:val="dashed" w:sz="4" w:space="0" w:color="auto"/>
            </w:tcBorders>
          </w:tcPr>
          <w:p w14:paraId="0B58872D" w14:textId="77777777" w:rsidR="00193CD2" w:rsidRPr="000E1730" w:rsidRDefault="00193CD2" w:rsidP="00193CD2">
            <w:pPr>
              <w:pStyle w:val="Tabela-zawarto"/>
              <w:jc w:val="center"/>
            </w:pPr>
          </w:p>
        </w:tc>
        <w:tc>
          <w:tcPr>
            <w:tcW w:w="630" w:type="dxa"/>
            <w:tcBorders>
              <w:top w:val="dashed" w:sz="4" w:space="0" w:color="auto"/>
            </w:tcBorders>
          </w:tcPr>
          <w:p w14:paraId="041D0288" w14:textId="77777777" w:rsidR="00193CD2" w:rsidRDefault="00193CD2" w:rsidP="00193CD2">
            <w:pPr>
              <w:pStyle w:val="Tabela-zawarto"/>
              <w:jc w:val="center"/>
            </w:pPr>
          </w:p>
        </w:tc>
        <w:tc>
          <w:tcPr>
            <w:tcW w:w="3465" w:type="dxa"/>
            <w:tcBorders>
              <w:top w:val="dashed" w:sz="4" w:space="0" w:color="auto"/>
            </w:tcBorders>
          </w:tcPr>
          <w:p w14:paraId="5E467DA5" w14:textId="2ADD3A94" w:rsidR="00193CD2" w:rsidRPr="000E1730" w:rsidRDefault="00193CD2" w:rsidP="00193CD2">
            <w:pPr>
              <w:pStyle w:val="Tabela-zawarto"/>
              <w:jc w:val="center"/>
            </w:pPr>
            <w:r>
              <w:t>Pierwsza linia adresu płatnika – na potrzeby zleceń SEPA</w:t>
            </w:r>
          </w:p>
        </w:tc>
      </w:tr>
      <w:tr w:rsidR="00193CD2" w:rsidRPr="000E1730" w14:paraId="7A7ABD2A" w14:textId="77777777" w:rsidTr="001D6EB3">
        <w:trPr>
          <w:jc w:val="center"/>
        </w:trPr>
        <w:tc>
          <w:tcPr>
            <w:tcW w:w="750" w:type="dxa"/>
            <w:tcBorders>
              <w:top w:val="nil"/>
              <w:bottom w:val="single" w:sz="4" w:space="0" w:color="auto"/>
            </w:tcBorders>
            <w:vAlign w:val="center"/>
          </w:tcPr>
          <w:p w14:paraId="62C7E256" w14:textId="77777777" w:rsidR="00193CD2" w:rsidRPr="000E1730" w:rsidRDefault="00193CD2" w:rsidP="00193CD2">
            <w:pPr>
              <w:pStyle w:val="Tabela-zawarto"/>
              <w:jc w:val="center"/>
            </w:pPr>
          </w:p>
        </w:tc>
        <w:tc>
          <w:tcPr>
            <w:tcW w:w="2978" w:type="dxa"/>
            <w:tcBorders>
              <w:top w:val="nil"/>
              <w:bottom w:val="single" w:sz="4" w:space="0" w:color="auto"/>
            </w:tcBorders>
            <w:shd w:val="clear" w:color="auto" w:fill="2FFFFF"/>
            <w:vAlign w:val="center"/>
          </w:tcPr>
          <w:p w14:paraId="2942F5F4" w14:textId="77777777" w:rsidR="00193CD2" w:rsidRPr="000E1730" w:rsidRDefault="00193CD2" w:rsidP="00193CD2">
            <w:pPr>
              <w:pStyle w:val="Tabela-zawarto"/>
            </w:pPr>
            <w:r>
              <w:rPr>
                <w:lang w:val="en-US"/>
              </w:rPr>
              <w:t xml:space="preserve">-   -   -   -   -  </w:t>
            </w:r>
            <w:r w:rsidRPr="000E1730">
              <w:t>PostalAddressLine2</w:t>
            </w:r>
          </w:p>
        </w:tc>
        <w:tc>
          <w:tcPr>
            <w:tcW w:w="2914" w:type="dxa"/>
          </w:tcPr>
          <w:p w14:paraId="08E25D06" w14:textId="77777777" w:rsidR="00193CD2" w:rsidRPr="000E1730" w:rsidRDefault="00193CD2" w:rsidP="00193CD2">
            <w:pPr>
              <w:pStyle w:val="Tabela-zawarto"/>
            </w:pPr>
            <w:r w:rsidRPr="000E1730">
              <w:t>Druga linia adresu</w:t>
            </w:r>
          </w:p>
        </w:tc>
        <w:tc>
          <w:tcPr>
            <w:tcW w:w="540" w:type="dxa"/>
            <w:vAlign w:val="center"/>
          </w:tcPr>
          <w:p w14:paraId="6F175850" w14:textId="77777777" w:rsidR="00193CD2" w:rsidRPr="000E1730" w:rsidRDefault="00193CD2" w:rsidP="00193CD2">
            <w:pPr>
              <w:pStyle w:val="Tabela-zawarto"/>
              <w:jc w:val="center"/>
            </w:pPr>
          </w:p>
        </w:tc>
        <w:tc>
          <w:tcPr>
            <w:tcW w:w="0" w:type="auto"/>
            <w:vAlign w:val="center"/>
          </w:tcPr>
          <w:p w14:paraId="6DA3EA8C" w14:textId="77777777" w:rsidR="00193CD2" w:rsidRPr="000E1730" w:rsidRDefault="00193CD2" w:rsidP="00193CD2">
            <w:pPr>
              <w:pStyle w:val="Tabela-zawarto"/>
              <w:jc w:val="center"/>
            </w:pPr>
          </w:p>
        </w:tc>
        <w:tc>
          <w:tcPr>
            <w:tcW w:w="0" w:type="auto"/>
            <w:vAlign w:val="center"/>
          </w:tcPr>
          <w:p w14:paraId="4469F5DE" w14:textId="77777777" w:rsidR="00193CD2" w:rsidRPr="000E1730" w:rsidRDefault="00193CD2" w:rsidP="00193CD2">
            <w:pPr>
              <w:pStyle w:val="Tabela-zawarto"/>
              <w:jc w:val="center"/>
            </w:pPr>
          </w:p>
        </w:tc>
        <w:tc>
          <w:tcPr>
            <w:tcW w:w="0" w:type="auto"/>
            <w:vAlign w:val="center"/>
          </w:tcPr>
          <w:p w14:paraId="300A2CFA" w14:textId="77777777" w:rsidR="00193CD2" w:rsidRPr="000E1730" w:rsidRDefault="00193CD2" w:rsidP="00193CD2">
            <w:pPr>
              <w:pStyle w:val="Tabela-zawarto"/>
              <w:jc w:val="center"/>
            </w:pPr>
          </w:p>
        </w:tc>
        <w:tc>
          <w:tcPr>
            <w:tcW w:w="0" w:type="auto"/>
          </w:tcPr>
          <w:p w14:paraId="116C38CE" w14:textId="77777777" w:rsidR="00193CD2" w:rsidRPr="000E1730" w:rsidRDefault="00193CD2" w:rsidP="00193CD2">
            <w:pPr>
              <w:pStyle w:val="Tabela-zawarto"/>
              <w:jc w:val="center"/>
            </w:pPr>
            <w:r>
              <w:t>O</w:t>
            </w:r>
          </w:p>
        </w:tc>
        <w:tc>
          <w:tcPr>
            <w:tcW w:w="706" w:type="dxa"/>
          </w:tcPr>
          <w:p w14:paraId="7FCC0356" w14:textId="77777777" w:rsidR="00193CD2" w:rsidRPr="000E1730" w:rsidRDefault="00193CD2" w:rsidP="00193CD2">
            <w:pPr>
              <w:pStyle w:val="Tabela-zawarto"/>
              <w:jc w:val="center"/>
            </w:pPr>
          </w:p>
        </w:tc>
        <w:tc>
          <w:tcPr>
            <w:tcW w:w="630" w:type="dxa"/>
          </w:tcPr>
          <w:p w14:paraId="0182B041" w14:textId="77777777" w:rsidR="00193CD2" w:rsidRDefault="00193CD2" w:rsidP="00193CD2">
            <w:pPr>
              <w:pStyle w:val="Tabela-zawarto"/>
              <w:jc w:val="center"/>
            </w:pPr>
          </w:p>
        </w:tc>
        <w:tc>
          <w:tcPr>
            <w:tcW w:w="3465" w:type="dxa"/>
          </w:tcPr>
          <w:p w14:paraId="50A8E58A" w14:textId="67F6C8D0" w:rsidR="00193CD2" w:rsidRPr="000E1730" w:rsidRDefault="00193CD2" w:rsidP="00193CD2">
            <w:pPr>
              <w:pStyle w:val="Tabela-zawarto"/>
              <w:jc w:val="center"/>
            </w:pPr>
            <w:r>
              <w:t>Druga linia adresu płatnika – na potrzeby zleceń SEPA</w:t>
            </w:r>
          </w:p>
        </w:tc>
      </w:tr>
      <w:tr w:rsidR="00193CD2" w:rsidRPr="000E1730" w14:paraId="09C89D37" w14:textId="77777777" w:rsidTr="001D6EB3">
        <w:trPr>
          <w:jc w:val="center"/>
        </w:trPr>
        <w:tc>
          <w:tcPr>
            <w:tcW w:w="750" w:type="dxa"/>
            <w:tcBorders>
              <w:top w:val="nil"/>
              <w:bottom w:val="dashed" w:sz="4" w:space="0" w:color="auto"/>
            </w:tcBorders>
            <w:vAlign w:val="center"/>
          </w:tcPr>
          <w:p w14:paraId="51B7F2E3" w14:textId="77777777" w:rsidR="00193CD2" w:rsidRPr="000E1730" w:rsidRDefault="00193CD2" w:rsidP="00193CD2">
            <w:pPr>
              <w:pStyle w:val="Tabela-zawarto"/>
              <w:jc w:val="center"/>
            </w:pPr>
          </w:p>
        </w:tc>
        <w:tc>
          <w:tcPr>
            <w:tcW w:w="2978" w:type="dxa"/>
            <w:tcBorders>
              <w:top w:val="nil"/>
              <w:bottom w:val="dashed" w:sz="4" w:space="0" w:color="auto"/>
            </w:tcBorders>
            <w:vAlign w:val="center"/>
          </w:tcPr>
          <w:p w14:paraId="18EDC768" w14:textId="77777777" w:rsidR="00193CD2" w:rsidRPr="000E1730" w:rsidRDefault="00193CD2" w:rsidP="00193CD2">
            <w:pPr>
              <w:pStyle w:val="Tabela-zawarto"/>
            </w:pPr>
            <w:r>
              <w:rPr>
                <w:lang w:val="en-US"/>
              </w:rPr>
              <w:t xml:space="preserve">-   -   -   -   -  </w:t>
            </w:r>
            <w:r w:rsidRPr="000E1730">
              <w:t>Country</w:t>
            </w:r>
          </w:p>
        </w:tc>
        <w:tc>
          <w:tcPr>
            <w:tcW w:w="2914" w:type="dxa"/>
            <w:tcBorders>
              <w:bottom w:val="dashed" w:sz="4" w:space="0" w:color="auto"/>
            </w:tcBorders>
          </w:tcPr>
          <w:p w14:paraId="7507AB8F" w14:textId="77777777" w:rsidR="00193CD2" w:rsidRPr="000E1730" w:rsidRDefault="00193CD2" w:rsidP="00193CD2">
            <w:pPr>
              <w:pStyle w:val="Tabela-zawarto"/>
            </w:pPr>
            <w:r w:rsidRPr="000E1730">
              <w:t>Kod kraju</w:t>
            </w:r>
          </w:p>
        </w:tc>
        <w:tc>
          <w:tcPr>
            <w:tcW w:w="540" w:type="dxa"/>
            <w:tcBorders>
              <w:bottom w:val="dashed" w:sz="4" w:space="0" w:color="auto"/>
            </w:tcBorders>
            <w:vAlign w:val="center"/>
          </w:tcPr>
          <w:p w14:paraId="424D716E" w14:textId="77777777" w:rsidR="00193CD2" w:rsidRPr="000E1730" w:rsidRDefault="00193CD2" w:rsidP="00193CD2">
            <w:pPr>
              <w:pStyle w:val="Tabela-zawarto"/>
              <w:jc w:val="center"/>
            </w:pPr>
          </w:p>
        </w:tc>
        <w:tc>
          <w:tcPr>
            <w:tcW w:w="0" w:type="auto"/>
            <w:tcBorders>
              <w:bottom w:val="dashed" w:sz="4" w:space="0" w:color="auto"/>
            </w:tcBorders>
            <w:vAlign w:val="center"/>
          </w:tcPr>
          <w:p w14:paraId="300552C4" w14:textId="77777777" w:rsidR="00193CD2" w:rsidRPr="000E1730" w:rsidRDefault="00193CD2" w:rsidP="00193CD2">
            <w:pPr>
              <w:pStyle w:val="Tabela-zawarto"/>
              <w:jc w:val="center"/>
            </w:pPr>
          </w:p>
        </w:tc>
        <w:tc>
          <w:tcPr>
            <w:tcW w:w="0" w:type="auto"/>
            <w:tcBorders>
              <w:bottom w:val="dashed" w:sz="4" w:space="0" w:color="auto"/>
            </w:tcBorders>
            <w:vAlign w:val="center"/>
          </w:tcPr>
          <w:p w14:paraId="5744FFD2" w14:textId="77777777" w:rsidR="00193CD2" w:rsidRPr="000E1730" w:rsidRDefault="00193CD2" w:rsidP="00193CD2">
            <w:pPr>
              <w:pStyle w:val="Tabela-zawarto"/>
              <w:jc w:val="center"/>
            </w:pPr>
          </w:p>
        </w:tc>
        <w:tc>
          <w:tcPr>
            <w:tcW w:w="0" w:type="auto"/>
            <w:tcBorders>
              <w:bottom w:val="dashed" w:sz="4" w:space="0" w:color="auto"/>
            </w:tcBorders>
            <w:vAlign w:val="center"/>
          </w:tcPr>
          <w:p w14:paraId="0D16F43B" w14:textId="77777777" w:rsidR="00193CD2" w:rsidRPr="000E1730" w:rsidRDefault="00193CD2" w:rsidP="00193CD2">
            <w:pPr>
              <w:pStyle w:val="Tabela-zawarto"/>
              <w:jc w:val="center"/>
              <w:rPr>
                <w:lang w:val="en-US"/>
              </w:rPr>
            </w:pPr>
          </w:p>
        </w:tc>
        <w:tc>
          <w:tcPr>
            <w:tcW w:w="0" w:type="auto"/>
            <w:tcBorders>
              <w:bottom w:val="dashed" w:sz="4" w:space="0" w:color="auto"/>
            </w:tcBorders>
            <w:vAlign w:val="center"/>
          </w:tcPr>
          <w:p w14:paraId="44A44636" w14:textId="77777777" w:rsidR="00193CD2" w:rsidRPr="000E1730" w:rsidRDefault="00193CD2" w:rsidP="00193CD2">
            <w:pPr>
              <w:pStyle w:val="Tabela-zawarto"/>
              <w:jc w:val="center"/>
            </w:pPr>
            <w:r>
              <w:t>O</w:t>
            </w:r>
          </w:p>
        </w:tc>
        <w:tc>
          <w:tcPr>
            <w:tcW w:w="706" w:type="dxa"/>
            <w:tcBorders>
              <w:bottom w:val="dashed" w:sz="4" w:space="0" w:color="auto"/>
            </w:tcBorders>
          </w:tcPr>
          <w:p w14:paraId="6D266A18" w14:textId="77777777" w:rsidR="00193CD2" w:rsidRPr="000E1730" w:rsidRDefault="00193CD2" w:rsidP="00193CD2">
            <w:pPr>
              <w:pStyle w:val="Tabela-zawarto"/>
              <w:jc w:val="center"/>
              <w:rPr>
                <w:lang w:val="en-US"/>
              </w:rPr>
            </w:pPr>
          </w:p>
        </w:tc>
        <w:tc>
          <w:tcPr>
            <w:tcW w:w="630" w:type="dxa"/>
            <w:tcBorders>
              <w:bottom w:val="dashed" w:sz="4" w:space="0" w:color="auto"/>
            </w:tcBorders>
          </w:tcPr>
          <w:p w14:paraId="40C07597" w14:textId="77777777" w:rsidR="00193CD2" w:rsidRPr="00815B23" w:rsidRDefault="00193CD2" w:rsidP="00193CD2">
            <w:pPr>
              <w:pStyle w:val="Tabela-zawarto"/>
              <w:jc w:val="center"/>
            </w:pPr>
          </w:p>
        </w:tc>
        <w:tc>
          <w:tcPr>
            <w:tcW w:w="3465" w:type="dxa"/>
            <w:tcBorders>
              <w:bottom w:val="dashed" w:sz="4" w:space="0" w:color="auto"/>
            </w:tcBorders>
          </w:tcPr>
          <w:p w14:paraId="75C10ACF" w14:textId="0DB0552E" w:rsidR="00193CD2" w:rsidRPr="00815B23" w:rsidRDefault="00193CD2" w:rsidP="00193CD2">
            <w:pPr>
              <w:pStyle w:val="Tabela-zawarto"/>
              <w:jc w:val="center"/>
            </w:pPr>
            <w:r w:rsidRPr="00815B23">
              <w:t xml:space="preserve">Kraj adresu płatnika </w:t>
            </w:r>
            <w:r>
              <w:t>– na potrzeby zleceń SEPA</w:t>
            </w:r>
          </w:p>
        </w:tc>
      </w:tr>
      <w:tr w:rsidR="00193CD2" w:rsidRPr="000E1730" w14:paraId="6EA0225F" w14:textId="77777777" w:rsidTr="001D6EB3">
        <w:trPr>
          <w:jc w:val="center"/>
        </w:trPr>
        <w:tc>
          <w:tcPr>
            <w:tcW w:w="750" w:type="dxa"/>
            <w:vAlign w:val="center"/>
          </w:tcPr>
          <w:p w14:paraId="7043FDC0" w14:textId="77777777" w:rsidR="00193CD2" w:rsidRPr="000E1730" w:rsidRDefault="00193CD2" w:rsidP="00193CD2">
            <w:pPr>
              <w:pStyle w:val="Tabela-zawarto"/>
              <w:jc w:val="center"/>
              <w:rPr>
                <w:lang w:val="en-US"/>
              </w:rPr>
            </w:pPr>
            <w:r w:rsidRPr="000E1730">
              <w:rPr>
                <w:lang w:val="en-US"/>
              </w:rPr>
              <w:t>A-10</w:t>
            </w:r>
          </w:p>
        </w:tc>
        <w:tc>
          <w:tcPr>
            <w:tcW w:w="2978" w:type="dxa"/>
            <w:vAlign w:val="center"/>
          </w:tcPr>
          <w:p w14:paraId="7B6AA67B" w14:textId="77777777" w:rsidR="00193CD2" w:rsidRPr="000E1730" w:rsidRDefault="00193CD2" w:rsidP="00193CD2">
            <w:pPr>
              <w:pStyle w:val="Tabela-zawarto"/>
              <w:ind w:left="432" w:hanging="432"/>
              <w:rPr>
                <w:b/>
                <w:lang w:val="en-US"/>
              </w:rPr>
            </w:pPr>
            <w:r>
              <w:rPr>
                <w:lang w:val="en-US"/>
              </w:rPr>
              <w:t xml:space="preserve">-   -   -   </w:t>
            </w:r>
            <w:r w:rsidRPr="000E1730">
              <w:rPr>
                <w:lang w:val="en-US"/>
              </w:rPr>
              <w:t>PayorAccount</w:t>
            </w:r>
          </w:p>
        </w:tc>
        <w:tc>
          <w:tcPr>
            <w:tcW w:w="2914" w:type="dxa"/>
          </w:tcPr>
          <w:p w14:paraId="4581C713" w14:textId="77777777" w:rsidR="00193CD2" w:rsidRPr="000E1730" w:rsidRDefault="00193CD2" w:rsidP="00193CD2">
            <w:pPr>
              <w:pStyle w:val="Tabela-zawarto"/>
            </w:pPr>
            <w:r w:rsidRPr="000E1730">
              <w:t>Informacje o rachunku bankowym płatnika</w:t>
            </w:r>
          </w:p>
        </w:tc>
        <w:tc>
          <w:tcPr>
            <w:tcW w:w="540" w:type="dxa"/>
            <w:vAlign w:val="center"/>
          </w:tcPr>
          <w:p w14:paraId="1EBF10A0" w14:textId="77777777" w:rsidR="00193CD2" w:rsidRPr="000E1730" w:rsidRDefault="00193CD2" w:rsidP="00193CD2">
            <w:pPr>
              <w:pStyle w:val="Tabela-zawarto"/>
              <w:jc w:val="center"/>
            </w:pPr>
            <w:r>
              <w:t>W</w:t>
            </w:r>
          </w:p>
        </w:tc>
        <w:tc>
          <w:tcPr>
            <w:tcW w:w="0" w:type="auto"/>
            <w:vAlign w:val="center"/>
          </w:tcPr>
          <w:p w14:paraId="22ED931B" w14:textId="77777777" w:rsidR="00193CD2" w:rsidRPr="000E1730" w:rsidRDefault="00193CD2" w:rsidP="00193CD2">
            <w:pPr>
              <w:pStyle w:val="Tabela-zawarto"/>
              <w:jc w:val="center"/>
            </w:pPr>
            <w:r>
              <w:t>W</w:t>
            </w:r>
          </w:p>
        </w:tc>
        <w:tc>
          <w:tcPr>
            <w:tcW w:w="0" w:type="auto"/>
            <w:vAlign w:val="center"/>
          </w:tcPr>
          <w:p w14:paraId="0F314981" w14:textId="77777777" w:rsidR="00193CD2" w:rsidRPr="000E1730" w:rsidRDefault="00193CD2" w:rsidP="00193CD2">
            <w:pPr>
              <w:pStyle w:val="Tabela-zawarto"/>
              <w:jc w:val="center"/>
            </w:pPr>
            <w:r>
              <w:t>W</w:t>
            </w:r>
          </w:p>
        </w:tc>
        <w:tc>
          <w:tcPr>
            <w:tcW w:w="0" w:type="auto"/>
            <w:vAlign w:val="center"/>
          </w:tcPr>
          <w:p w14:paraId="70DD9368" w14:textId="77777777" w:rsidR="00193CD2" w:rsidRPr="000E1730" w:rsidRDefault="00193CD2" w:rsidP="00193CD2">
            <w:pPr>
              <w:pStyle w:val="Tabela-zawarto"/>
              <w:jc w:val="center"/>
            </w:pPr>
            <w:r>
              <w:t>W</w:t>
            </w:r>
          </w:p>
        </w:tc>
        <w:tc>
          <w:tcPr>
            <w:tcW w:w="0" w:type="auto"/>
            <w:vAlign w:val="center"/>
          </w:tcPr>
          <w:p w14:paraId="7F6CE9CC" w14:textId="77777777" w:rsidR="00193CD2" w:rsidRPr="000E1730" w:rsidRDefault="00193CD2" w:rsidP="00193CD2">
            <w:pPr>
              <w:pStyle w:val="Tabela-zawarto"/>
              <w:jc w:val="center"/>
              <w:rPr>
                <w:lang w:val="en-US"/>
              </w:rPr>
            </w:pPr>
            <w:r>
              <w:rPr>
                <w:lang w:val="en-US"/>
              </w:rPr>
              <w:t>W</w:t>
            </w:r>
          </w:p>
        </w:tc>
        <w:tc>
          <w:tcPr>
            <w:tcW w:w="706" w:type="dxa"/>
            <w:vAlign w:val="center"/>
          </w:tcPr>
          <w:p w14:paraId="10524268" w14:textId="77777777" w:rsidR="00193CD2" w:rsidRPr="000E1730" w:rsidRDefault="00193CD2" w:rsidP="00193CD2">
            <w:pPr>
              <w:pStyle w:val="Tabela-zawarto"/>
              <w:jc w:val="center"/>
              <w:rPr>
                <w:lang w:val="en-US"/>
              </w:rPr>
            </w:pPr>
            <w:r>
              <w:rPr>
                <w:lang w:val="en-US"/>
              </w:rPr>
              <w:t>W</w:t>
            </w:r>
          </w:p>
        </w:tc>
        <w:tc>
          <w:tcPr>
            <w:tcW w:w="630" w:type="dxa"/>
            <w:vAlign w:val="center"/>
          </w:tcPr>
          <w:p w14:paraId="75C184EB" w14:textId="436F88CC" w:rsidR="00193CD2" w:rsidRPr="000E1730" w:rsidRDefault="00193CD2" w:rsidP="00193CD2">
            <w:pPr>
              <w:pStyle w:val="Tabela-zawarto"/>
              <w:jc w:val="center"/>
              <w:rPr>
                <w:lang w:val="en-US"/>
              </w:rPr>
            </w:pPr>
            <w:r>
              <w:rPr>
                <w:lang w:val="en-US"/>
              </w:rPr>
              <w:t>W</w:t>
            </w:r>
          </w:p>
        </w:tc>
        <w:tc>
          <w:tcPr>
            <w:tcW w:w="3465" w:type="dxa"/>
          </w:tcPr>
          <w:p w14:paraId="3ECA36AB" w14:textId="326C09D2" w:rsidR="00193CD2" w:rsidRPr="000E1730" w:rsidRDefault="00193CD2" w:rsidP="00193CD2">
            <w:pPr>
              <w:pStyle w:val="Tabela-zawarto"/>
              <w:jc w:val="center"/>
              <w:rPr>
                <w:lang w:val="en-US"/>
              </w:rPr>
            </w:pPr>
          </w:p>
        </w:tc>
      </w:tr>
      <w:tr w:rsidR="00193CD2" w:rsidRPr="000E1730" w14:paraId="31893CAA" w14:textId="77777777" w:rsidTr="001D6EB3">
        <w:trPr>
          <w:jc w:val="center"/>
        </w:trPr>
        <w:tc>
          <w:tcPr>
            <w:tcW w:w="750" w:type="dxa"/>
            <w:vAlign w:val="center"/>
          </w:tcPr>
          <w:p w14:paraId="10539811" w14:textId="77777777" w:rsidR="00193CD2" w:rsidRPr="000E1730" w:rsidRDefault="00193CD2" w:rsidP="00193CD2">
            <w:pPr>
              <w:pStyle w:val="Tabela-zawarto"/>
              <w:jc w:val="center"/>
              <w:rPr>
                <w:lang w:val="en-US"/>
              </w:rPr>
            </w:pPr>
          </w:p>
        </w:tc>
        <w:tc>
          <w:tcPr>
            <w:tcW w:w="2978" w:type="dxa"/>
            <w:vAlign w:val="center"/>
          </w:tcPr>
          <w:p w14:paraId="71FD79E6" w14:textId="77777777" w:rsidR="00193CD2" w:rsidRPr="000E1730" w:rsidRDefault="00193CD2" w:rsidP="00193CD2">
            <w:pPr>
              <w:pStyle w:val="Tabela-zawarto"/>
              <w:ind w:left="432" w:hanging="432"/>
              <w:rPr>
                <w:b/>
                <w:lang w:val="en-US"/>
              </w:rPr>
            </w:pPr>
            <w:r>
              <w:rPr>
                <w:lang w:val="en-US"/>
              </w:rPr>
              <w:t xml:space="preserve">-   -   -   -   </w:t>
            </w:r>
            <w:r w:rsidRPr="000E1730">
              <w:rPr>
                <w:lang w:val="en-US"/>
              </w:rPr>
              <w:t>AccountIdentifier</w:t>
            </w:r>
          </w:p>
        </w:tc>
        <w:tc>
          <w:tcPr>
            <w:tcW w:w="2914" w:type="dxa"/>
          </w:tcPr>
          <w:p w14:paraId="243A4F76" w14:textId="77777777" w:rsidR="00193CD2" w:rsidRPr="000E1730" w:rsidRDefault="00193CD2" w:rsidP="00193CD2">
            <w:pPr>
              <w:pStyle w:val="Tabela-zawarto"/>
            </w:pPr>
            <w:r w:rsidRPr="000E1730">
              <w:t>Numer rachunku</w:t>
            </w:r>
          </w:p>
        </w:tc>
        <w:tc>
          <w:tcPr>
            <w:tcW w:w="540" w:type="dxa"/>
            <w:vAlign w:val="center"/>
          </w:tcPr>
          <w:p w14:paraId="6C0732B6" w14:textId="77777777" w:rsidR="00193CD2" w:rsidRPr="000E1730" w:rsidRDefault="00193CD2" w:rsidP="00193CD2">
            <w:pPr>
              <w:pStyle w:val="Tabela-zawarto"/>
              <w:jc w:val="center"/>
            </w:pPr>
            <w:r>
              <w:t>W</w:t>
            </w:r>
          </w:p>
        </w:tc>
        <w:tc>
          <w:tcPr>
            <w:tcW w:w="0" w:type="auto"/>
            <w:vAlign w:val="center"/>
          </w:tcPr>
          <w:p w14:paraId="6B316FF1" w14:textId="77777777" w:rsidR="00193CD2" w:rsidRPr="000E1730" w:rsidRDefault="00193CD2" w:rsidP="00193CD2">
            <w:pPr>
              <w:pStyle w:val="Tabela-zawarto"/>
              <w:jc w:val="center"/>
            </w:pPr>
            <w:r>
              <w:t>W</w:t>
            </w:r>
          </w:p>
        </w:tc>
        <w:tc>
          <w:tcPr>
            <w:tcW w:w="0" w:type="auto"/>
            <w:vAlign w:val="center"/>
          </w:tcPr>
          <w:p w14:paraId="62A06C41" w14:textId="77777777" w:rsidR="00193CD2" w:rsidRPr="000E1730" w:rsidRDefault="00193CD2" w:rsidP="00193CD2">
            <w:pPr>
              <w:pStyle w:val="Tabela-zawarto"/>
              <w:jc w:val="center"/>
            </w:pPr>
            <w:r>
              <w:t>W</w:t>
            </w:r>
          </w:p>
        </w:tc>
        <w:tc>
          <w:tcPr>
            <w:tcW w:w="0" w:type="auto"/>
            <w:vAlign w:val="center"/>
          </w:tcPr>
          <w:p w14:paraId="3F65F59F" w14:textId="77777777" w:rsidR="00193CD2" w:rsidRPr="000E1730" w:rsidRDefault="00193CD2" w:rsidP="00193CD2">
            <w:pPr>
              <w:pStyle w:val="Tabela-zawarto"/>
              <w:jc w:val="center"/>
            </w:pPr>
            <w:r>
              <w:t>W</w:t>
            </w:r>
          </w:p>
        </w:tc>
        <w:tc>
          <w:tcPr>
            <w:tcW w:w="0" w:type="auto"/>
            <w:vAlign w:val="center"/>
          </w:tcPr>
          <w:p w14:paraId="458C9FD7" w14:textId="77777777" w:rsidR="00193CD2" w:rsidRPr="000E1730" w:rsidRDefault="00193CD2" w:rsidP="00193CD2">
            <w:pPr>
              <w:pStyle w:val="Tabela-zawarto"/>
              <w:jc w:val="center"/>
              <w:rPr>
                <w:lang w:val="en-US"/>
              </w:rPr>
            </w:pPr>
            <w:r>
              <w:rPr>
                <w:lang w:val="en-US"/>
              </w:rPr>
              <w:t>W</w:t>
            </w:r>
          </w:p>
        </w:tc>
        <w:tc>
          <w:tcPr>
            <w:tcW w:w="706" w:type="dxa"/>
            <w:vAlign w:val="center"/>
          </w:tcPr>
          <w:p w14:paraId="3EDCD518" w14:textId="77777777" w:rsidR="00193CD2" w:rsidRPr="000E1730" w:rsidRDefault="00193CD2" w:rsidP="00193CD2">
            <w:pPr>
              <w:pStyle w:val="Tabela-zawarto"/>
              <w:jc w:val="center"/>
              <w:rPr>
                <w:lang w:val="en-US"/>
              </w:rPr>
            </w:pPr>
            <w:r>
              <w:rPr>
                <w:lang w:val="en-US"/>
              </w:rPr>
              <w:t>W</w:t>
            </w:r>
          </w:p>
        </w:tc>
        <w:tc>
          <w:tcPr>
            <w:tcW w:w="630" w:type="dxa"/>
            <w:vAlign w:val="center"/>
          </w:tcPr>
          <w:p w14:paraId="71300F6D" w14:textId="28DFC63D" w:rsidR="00193CD2" w:rsidRPr="000E1730" w:rsidRDefault="00193CD2" w:rsidP="00193CD2">
            <w:pPr>
              <w:pStyle w:val="Tabela-zawarto"/>
              <w:jc w:val="center"/>
            </w:pPr>
            <w:r>
              <w:rPr>
                <w:lang w:val="en-US"/>
              </w:rPr>
              <w:t>W</w:t>
            </w:r>
          </w:p>
        </w:tc>
        <w:tc>
          <w:tcPr>
            <w:tcW w:w="3465" w:type="dxa"/>
          </w:tcPr>
          <w:p w14:paraId="38E7D954" w14:textId="1C151E17" w:rsidR="00193CD2" w:rsidRPr="000E1730" w:rsidRDefault="00193CD2" w:rsidP="00193CD2">
            <w:pPr>
              <w:pStyle w:val="Tabela-zawarto"/>
              <w:jc w:val="center"/>
            </w:pPr>
            <w:r w:rsidRPr="000E1730">
              <w:t>Numer rachunku płatnika w standardzie NRB/IBAN</w:t>
            </w:r>
          </w:p>
        </w:tc>
      </w:tr>
      <w:tr w:rsidR="00193CD2" w:rsidRPr="000E1730" w14:paraId="435EF77F" w14:textId="77777777" w:rsidTr="001D6EB3">
        <w:trPr>
          <w:jc w:val="center"/>
        </w:trPr>
        <w:tc>
          <w:tcPr>
            <w:tcW w:w="750" w:type="dxa"/>
            <w:vAlign w:val="center"/>
          </w:tcPr>
          <w:p w14:paraId="78E914BB" w14:textId="77777777" w:rsidR="00193CD2" w:rsidRPr="000E1730" w:rsidRDefault="00193CD2" w:rsidP="00193CD2">
            <w:pPr>
              <w:pStyle w:val="Tabela-zawarto"/>
              <w:jc w:val="center"/>
            </w:pPr>
          </w:p>
        </w:tc>
        <w:tc>
          <w:tcPr>
            <w:tcW w:w="2978" w:type="dxa"/>
            <w:vAlign w:val="center"/>
          </w:tcPr>
          <w:p w14:paraId="20CD3502" w14:textId="77777777" w:rsidR="00193CD2" w:rsidRPr="000E1730" w:rsidRDefault="00193CD2" w:rsidP="00193CD2">
            <w:pPr>
              <w:pStyle w:val="Tabela-zawarto"/>
              <w:ind w:left="432" w:hanging="432"/>
              <w:rPr>
                <w:b/>
              </w:rPr>
            </w:pPr>
            <w:r>
              <w:rPr>
                <w:lang w:val="en-US"/>
              </w:rPr>
              <w:t xml:space="preserve">-   -   -   -   </w:t>
            </w:r>
            <w:r w:rsidRPr="000E1730">
              <w:t>AccountName</w:t>
            </w:r>
          </w:p>
        </w:tc>
        <w:tc>
          <w:tcPr>
            <w:tcW w:w="2914" w:type="dxa"/>
          </w:tcPr>
          <w:p w14:paraId="7B7756EE" w14:textId="77777777" w:rsidR="00193CD2" w:rsidRPr="000E1730" w:rsidRDefault="00193CD2" w:rsidP="00193CD2">
            <w:pPr>
              <w:pStyle w:val="Tabela-zawarto"/>
            </w:pPr>
            <w:r w:rsidRPr="000E1730">
              <w:t>Nazwa rachunku</w:t>
            </w:r>
          </w:p>
        </w:tc>
        <w:tc>
          <w:tcPr>
            <w:tcW w:w="540" w:type="dxa"/>
            <w:vAlign w:val="center"/>
          </w:tcPr>
          <w:p w14:paraId="2C4ED40F" w14:textId="77777777" w:rsidR="00193CD2" w:rsidRPr="000E1730" w:rsidRDefault="00193CD2" w:rsidP="00193CD2">
            <w:pPr>
              <w:pStyle w:val="Tabela-zawarto"/>
              <w:jc w:val="center"/>
            </w:pPr>
          </w:p>
        </w:tc>
        <w:tc>
          <w:tcPr>
            <w:tcW w:w="0" w:type="auto"/>
            <w:vAlign w:val="center"/>
          </w:tcPr>
          <w:p w14:paraId="672A16FE" w14:textId="77777777" w:rsidR="00193CD2" w:rsidRPr="000E1730" w:rsidRDefault="00193CD2" w:rsidP="00193CD2">
            <w:pPr>
              <w:pStyle w:val="Tabela-zawarto"/>
              <w:jc w:val="center"/>
            </w:pPr>
          </w:p>
        </w:tc>
        <w:tc>
          <w:tcPr>
            <w:tcW w:w="0" w:type="auto"/>
            <w:vAlign w:val="center"/>
          </w:tcPr>
          <w:p w14:paraId="54C0FC6B" w14:textId="77777777" w:rsidR="00193CD2" w:rsidRPr="000E1730" w:rsidRDefault="00193CD2" w:rsidP="00193CD2">
            <w:pPr>
              <w:pStyle w:val="Tabela-zawarto"/>
              <w:jc w:val="center"/>
            </w:pPr>
          </w:p>
        </w:tc>
        <w:tc>
          <w:tcPr>
            <w:tcW w:w="0" w:type="auto"/>
            <w:vAlign w:val="center"/>
          </w:tcPr>
          <w:p w14:paraId="0AA06F2A" w14:textId="77777777" w:rsidR="00193CD2" w:rsidRPr="000E1730" w:rsidRDefault="00193CD2" w:rsidP="00193CD2">
            <w:pPr>
              <w:pStyle w:val="Tabela-zawarto"/>
              <w:jc w:val="center"/>
            </w:pPr>
          </w:p>
        </w:tc>
        <w:tc>
          <w:tcPr>
            <w:tcW w:w="0" w:type="auto"/>
          </w:tcPr>
          <w:p w14:paraId="47D54D03" w14:textId="77777777" w:rsidR="00193CD2" w:rsidRPr="000E1730" w:rsidRDefault="00193CD2" w:rsidP="00193CD2">
            <w:pPr>
              <w:pStyle w:val="Tabela-zawarto"/>
              <w:jc w:val="center"/>
            </w:pPr>
          </w:p>
        </w:tc>
        <w:tc>
          <w:tcPr>
            <w:tcW w:w="706" w:type="dxa"/>
          </w:tcPr>
          <w:p w14:paraId="5CF8531D" w14:textId="77777777" w:rsidR="00193CD2" w:rsidRPr="000E1730" w:rsidRDefault="00193CD2" w:rsidP="00193CD2">
            <w:pPr>
              <w:pStyle w:val="Tabela-zawarto"/>
              <w:jc w:val="center"/>
            </w:pPr>
          </w:p>
        </w:tc>
        <w:tc>
          <w:tcPr>
            <w:tcW w:w="630" w:type="dxa"/>
          </w:tcPr>
          <w:p w14:paraId="5768F303" w14:textId="77777777" w:rsidR="00193CD2" w:rsidRPr="000E1730" w:rsidRDefault="00193CD2" w:rsidP="00193CD2">
            <w:pPr>
              <w:pStyle w:val="Tabela-zawarto"/>
              <w:jc w:val="center"/>
            </w:pPr>
          </w:p>
        </w:tc>
        <w:tc>
          <w:tcPr>
            <w:tcW w:w="3465" w:type="dxa"/>
          </w:tcPr>
          <w:p w14:paraId="3D99765F" w14:textId="5BCCB5D7" w:rsidR="00193CD2" w:rsidRPr="000E1730" w:rsidRDefault="00193CD2" w:rsidP="00193CD2">
            <w:pPr>
              <w:pStyle w:val="Tabela-zawarto"/>
              <w:jc w:val="center"/>
            </w:pPr>
          </w:p>
        </w:tc>
      </w:tr>
      <w:tr w:rsidR="00193CD2" w:rsidRPr="000E1730" w14:paraId="693323AF" w14:textId="77777777" w:rsidTr="001D6EB3">
        <w:trPr>
          <w:jc w:val="center"/>
        </w:trPr>
        <w:tc>
          <w:tcPr>
            <w:tcW w:w="750" w:type="dxa"/>
            <w:vAlign w:val="center"/>
          </w:tcPr>
          <w:p w14:paraId="2D49ACF0" w14:textId="77777777" w:rsidR="00193CD2" w:rsidRPr="000E1730" w:rsidRDefault="00193CD2" w:rsidP="00193CD2">
            <w:pPr>
              <w:pStyle w:val="Tabela-zawarto"/>
              <w:jc w:val="center"/>
            </w:pPr>
          </w:p>
        </w:tc>
        <w:tc>
          <w:tcPr>
            <w:tcW w:w="2978" w:type="dxa"/>
            <w:vAlign w:val="center"/>
          </w:tcPr>
          <w:p w14:paraId="7E7C38F1" w14:textId="77777777" w:rsidR="00193CD2" w:rsidRPr="000E1730" w:rsidRDefault="00193CD2" w:rsidP="00193CD2">
            <w:pPr>
              <w:pStyle w:val="Tabela-zawarto"/>
              <w:ind w:left="432" w:hanging="432"/>
              <w:rPr>
                <w:b/>
              </w:rPr>
            </w:pPr>
            <w:r>
              <w:rPr>
                <w:lang w:val="en-US"/>
              </w:rPr>
              <w:t xml:space="preserve">-   -   -   -   </w:t>
            </w:r>
            <w:r w:rsidRPr="000E1730">
              <w:t>AccountCurrencyCode</w:t>
            </w:r>
          </w:p>
        </w:tc>
        <w:tc>
          <w:tcPr>
            <w:tcW w:w="2914" w:type="dxa"/>
          </w:tcPr>
          <w:p w14:paraId="7EA179DF" w14:textId="77777777" w:rsidR="00193CD2" w:rsidRPr="000E1730" w:rsidRDefault="00193CD2" w:rsidP="00193CD2">
            <w:pPr>
              <w:pStyle w:val="Tabela-zawarto"/>
            </w:pPr>
            <w:r w:rsidRPr="000E1730">
              <w:t>Waluta rachunku</w:t>
            </w:r>
          </w:p>
        </w:tc>
        <w:tc>
          <w:tcPr>
            <w:tcW w:w="540" w:type="dxa"/>
            <w:vAlign w:val="center"/>
          </w:tcPr>
          <w:p w14:paraId="13CD57D3" w14:textId="77777777" w:rsidR="00193CD2" w:rsidRPr="000E1730" w:rsidRDefault="00193CD2" w:rsidP="00193CD2">
            <w:pPr>
              <w:pStyle w:val="Tabela-zawarto"/>
              <w:jc w:val="center"/>
            </w:pPr>
          </w:p>
        </w:tc>
        <w:tc>
          <w:tcPr>
            <w:tcW w:w="0" w:type="auto"/>
            <w:vAlign w:val="center"/>
          </w:tcPr>
          <w:p w14:paraId="47AEFE36" w14:textId="77777777" w:rsidR="00193CD2" w:rsidRPr="000E1730" w:rsidRDefault="00193CD2" w:rsidP="00193CD2">
            <w:pPr>
              <w:pStyle w:val="Tabela-zawarto"/>
              <w:jc w:val="center"/>
            </w:pPr>
          </w:p>
        </w:tc>
        <w:tc>
          <w:tcPr>
            <w:tcW w:w="0" w:type="auto"/>
            <w:vAlign w:val="center"/>
          </w:tcPr>
          <w:p w14:paraId="1F5B3F2D" w14:textId="77777777" w:rsidR="00193CD2" w:rsidRPr="000E1730" w:rsidRDefault="00193CD2" w:rsidP="00193CD2">
            <w:pPr>
              <w:pStyle w:val="Tabela-zawarto"/>
              <w:jc w:val="center"/>
            </w:pPr>
          </w:p>
        </w:tc>
        <w:tc>
          <w:tcPr>
            <w:tcW w:w="0" w:type="auto"/>
            <w:vAlign w:val="center"/>
          </w:tcPr>
          <w:p w14:paraId="0A9367DC" w14:textId="77777777" w:rsidR="00193CD2" w:rsidRPr="000E1730" w:rsidRDefault="00193CD2" w:rsidP="00193CD2">
            <w:pPr>
              <w:pStyle w:val="Tabela-zawarto"/>
              <w:jc w:val="center"/>
              <w:rPr>
                <w:lang w:val="en-US"/>
              </w:rPr>
            </w:pPr>
          </w:p>
        </w:tc>
        <w:tc>
          <w:tcPr>
            <w:tcW w:w="0" w:type="auto"/>
          </w:tcPr>
          <w:p w14:paraId="54041379" w14:textId="77777777" w:rsidR="00193CD2" w:rsidRPr="000E1730" w:rsidRDefault="00193CD2" w:rsidP="00193CD2">
            <w:pPr>
              <w:pStyle w:val="Tabela-zawarto"/>
              <w:jc w:val="center"/>
              <w:rPr>
                <w:lang w:val="en-US"/>
              </w:rPr>
            </w:pPr>
          </w:p>
        </w:tc>
        <w:tc>
          <w:tcPr>
            <w:tcW w:w="706" w:type="dxa"/>
          </w:tcPr>
          <w:p w14:paraId="3B6BFDC5" w14:textId="77777777" w:rsidR="00193CD2" w:rsidRPr="000E1730" w:rsidRDefault="00193CD2" w:rsidP="00193CD2">
            <w:pPr>
              <w:pStyle w:val="Tabela-zawarto"/>
              <w:jc w:val="center"/>
              <w:rPr>
                <w:lang w:val="en-US"/>
              </w:rPr>
            </w:pPr>
          </w:p>
        </w:tc>
        <w:tc>
          <w:tcPr>
            <w:tcW w:w="630" w:type="dxa"/>
          </w:tcPr>
          <w:p w14:paraId="5525E016" w14:textId="77777777" w:rsidR="00193CD2" w:rsidRPr="000E1730" w:rsidRDefault="00193CD2" w:rsidP="00193CD2">
            <w:pPr>
              <w:pStyle w:val="Tabela-zawarto"/>
              <w:jc w:val="center"/>
              <w:rPr>
                <w:lang w:val="en-US"/>
              </w:rPr>
            </w:pPr>
          </w:p>
        </w:tc>
        <w:tc>
          <w:tcPr>
            <w:tcW w:w="3465" w:type="dxa"/>
          </w:tcPr>
          <w:p w14:paraId="38F34F3A" w14:textId="703FA83B" w:rsidR="00193CD2" w:rsidRPr="000E1730" w:rsidRDefault="00193CD2" w:rsidP="00193CD2">
            <w:pPr>
              <w:pStyle w:val="Tabela-zawarto"/>
              <w:jc w:val="center"/>
              <w:rPr>
                <w:lang w:val="en-US"/>
              </w:rPr>
            </w:pPr>
          </w:p>
        </w:tc>
      </w:tr>
      <w:tr w:rsidR="00193CD2" w:rsidRPr="000E1730" w14:paraId="26F83DE0" w14:textId="77777777" w:rsidTr="001D6EB3">
        <w:trPr>
          <w:jc w:val="center"/>
        </w:trPr>
        <w:tc>
          <w:tcPr>
            <w:tcW w:w="750" w:type="dxa"/>
            <w:vAlign w:val="center"/>
          </w:tcPr>
          <w:p w14:paraId="69ECD294" w14:textId="77777777" w:rsidR="00193CD2" w:rsidRPr="000E1730" w:rsidRDefault="00193CD2" w:rsidP="00193CD2">
            <w:pPr>
              <w:pStyle w:val="Tabela-zawarto"/>
              <w:jc w:val="center"/>
              <w:rPr>
                <w:lang w:val="en-US"/>
              </w:rPr>
            </w:pPr>
            <w:r w:rsidRPr="000E1730">
              <w:rPr>
                <w:lang w:val="en-US"/>
              </w:rPr>
              <w:t>A-10</w:t>
            </w:r>
          </w:p>
        </w:tc>
        <w:tc>
          <w:tcPr>
            <w:tcW w:w="2978" w:type="dxa"/>
            <w:vAlign w:val="center"/>
          </w:tcPr>
          <w:p w14:paraId="3D576815" w14:textId="77777777" w:rsidR="00193CD2" w:rsidRPr="000E1730" w:rsidRDefault="00193CD2" w:rsidP="00193CD2">
            <w:pPr>
              <w:pStyle w:val="Tabela-zawarto"/>
              <w:ind w:left="432" w:hanging="432"/>
              <w:rPr>
                <w:b/>
                <w:lang w:val="en-US"/>
              </w:rPr>
            </w:pPr>
            <w:r>
              <w:rPr>
                <w:lang w:val="en-US"/>
              </w:rPr>
              <w:t xml:space="preserve">-   -   -   </w:t>
            </w:r>
            <w:r w:rsidRPr="000E1730">
              <w:rPr>
                <w:lang w:val="en-US"/>
              </w:rPr>
              <w:t>ChargeAccount</w:t>
            </w:r>
          </w:p>
        </w:tc>
        <w:tc>
          <w:tcPr>
            <w:tcW w:w="2914" w:type="dxa"/>
          </w:tcPr>
          <w:p w14:paraId="5D40D22E" w14:textId="77777777" w:rsidR="00193CD2" w:rsidRPr="000E1730" w:rsidRDefault="00193CD2" w:rsidP="00193CD2">
            <w:pPr>
              <w:pStyle w:val="Tabela-zawarto"/>
            </w:pPr>
            <w:r w:rsidRPr="000E1730">
              <w:t>Rachunek bankowy do obciążenia opłatą – może być podany w przypadku kiedy kosztami realizacji przelewu obciążany jest płatnik - struktura j.w.</w:t>
            </w:r>
          </w:p>
        </w:tc>
        <w:tc>
          <w:tcPr>
            <w:tcW w:w="540" w:type="dxa"/>
            <w:vAlign w:val="center"/>
          </w:tcPr>
          <w:p w14:paraId="1ACC25C6" w14:textId="77777777" w:rsidR="00193CD2" w:rsidRPr="000E1730" w:rsidRDefault="00193CD2" w:rsidP="00193CD2">
            <w:pPr>
              <w:pStyle w:val="Tabela-zawarto"/>
              <w:jc w:val="center"/>
            </w:pPr>
          </w:p>
        </w:tc>
        <w:tc>
          <w:tcPr>
            <w:tcW w:w="0" w:type="auto"/>
            <w:vAlign w:val="center"/>
          </w:tcPr>
          <w:p w14:paraId="24D1E876" w14:textId="77777777" w:rsidR="00193CD2" w:rsidRPr="00815B23" w:rsidRDefault="00193CD2" w:rsidP="00193CD2">
            <w:pPr>
              <w:pStyle w:val="Tabela-zawarto"/>
              <w:jc w:val="center"/>
            </w:pPr>
          </w:p>
        </w:tc>
        <w:tc>
          <w:tcPr>
            <w:tcW w:w="0" w:type="auto"/>
            <w:vAlign w:val="center"/>
          </w:tcPr>
          <w:p w14:paraId="23CFADF1" w14:textId="77777777" w:rsidR="00193CD2" w:rsidRPr="00815B23" w:rsidRDefault="00193CD2" w:rsidP="00193CD2">
            <w:pPr>
              <w:pStyle w:val="Tabela-zawarto"/>
              <w:jc w:val="center"/>
            </w:pPr>
          </w:p>
        </w:tc>
        <w:tc>
          <w:tcPr>
            <w:tcW w:w="0" w:type="auto"/>
            <w:vAlign w:val="center"/>
          </w:tcPr>
          <w:p w14:paraId="7150BD6E" w14:textId="77777777" w:rsidR="00193CD2" w:rsidRPr="00815B23" w:rsidRDefault="00193CD2" w:rsidP="00193CD2">
            <w:pPr>
              <w:pStyle w:val="Tabela-zawarto"/>
              <w:jc w:val="center"/>
            </w:pPr>
          </w:p>
        </w:tc>
        <w:tc>
          <w:tcPr>
            <w:tcW w:w="0" w:type="auto"/>
          </w:tcPr>
          <w:p w14:paraId="41801EB8" w14:textId="77777777" w:rsidR="00193CD2" w:rsidRPr="00815B23" w:rsidRDefault="00193CD2" w:rsidP="00193CD2">
            <w:pPr>
              <w:pStyle w:val="Tabela-zawarto"/>
              <w:jc w:val="center"/>
            </w:pPr>
          </w:p>
        </w:tc>
        <w:tc>
          <w:tcPr>
            <w:tcW w:w="706" w:type="dxa"/>
          </w:tcPr>
          <w:p w14:paraId="6B275920" w14:textId="77777777" w:rsidR="00193CD2" w:rsidRPr="00815B23" w:rsidRDefault="00193CD2" w:rsidP="00193CD2">
            <w:pPr>
              <w:pStyle w:val="Tabela-zawarto"/>
              <w:jc w:val="center"/>
            </w:pPr>
          </w:p>
        </w:tc>
        <w:tc>
          <w:tcPr>
            <w:tcW w:w="630" w:type="dxa"/>
          </w:tcPr>
          <w:p w14:paraId="45F2D612" w14:textId="77777777" w:rsidR="00193CD2" w:rsidRPr="00815B23" w:rsidRDefault="00193CD2" w:rsidP="00193CD2">
            <w:pPr>
              <w:pStyle w:val="Tabela-zawarto"/>
              <w:jc w:val="center"/>
            </w:pPr>
          </w:p>
        </w:tc>
        <w:tc>
          <w:tcPr>
            <w:tcW w:w="3465" w:type="dxa"/>
          </w:tcPr>
          <w:p w14:paraId="5F930A1F" w14:textId="29128130" w:rsidR="00193CD2" w:rsidRPr="00815B23" w:rsidRDefault="00193CD2" w:rsidP="00193CD2">
            <w:pPr>
              <w:pStyle w:val="Tabela-zawarto"/>
              <w:jc w:val="center"/>
            </w:pPr>
          </w:p>
        </w:tc>
      </w:tr>
      <w:tr w:rsidR="00193CD2" w:rsidRPr="000E1730" w14:paraId="24722DB4" w14:textId="77777777" w:rsidTr="001D6EB3">
        <w:trPr>
          <w:jc w:val="center"/>
        </w:trPr>
        <w:tc>
          <w:tcPr>
            <w:tcW w:w="750" w:type="dxa"/>
            <w:vAlign w:val="center"/>
          </w:tcPr>
          <w:p w14:paraId="1C6A8275" w14:textId="77777777" w:rsidR="00193CD2" w:rsidRPr="000E1730" w:rsidRDefault="00193CD2" w:rsidP="00193CD2">
            <w:pPr>
              <w:pStyle w:val="Tabela-zawarto"/>
              <w:jc w:val="center"/>
              <w:rPr>
                <w:lang w:val="en-US"/>
              </w:rPr>
            </w:pPr>
            <w:r w:rsidRPr="000E1730">
              <w:rPr>
                <w:lang w:val="en-US"/>
              </w:rPr>
              <w:t>A-15</w:t>
            </w:r>
          </w:p>
        </w:tc>
        <w:tc>
          <w:tcPr>
            <w:tcW w:w="2978" w:type="dxa"/>
            <w:vAlign w:val="center"/>
          </w:tcPr>
          <w:p w14:paraId="3D1B924E" w14:textId="77777777" w:rsidR="00193CD2" w:rsidRPr="000E1730" w:rsidRDefault="00193CD2" w:rsidP="00193CD2">
            <w:pPr>
              <w:pStyle w:val="Tabela-zawarto"/>
              <w:rPr>
                <w:lang w:val="en-US"/>
              </w:rPr>
            </w:pPr>
            <w:r>
              <w:rPr>
                <w:lang w:val="en-US"/>
              </w:rPr>
              <w:t xml:space="preserve">-   -   -   </w:t>
            </w:r>
            <w:r w:rsidRPr="000E1730">
              <w:rPr>
                <w:lang w:val="en-US"/>
              </w:rPr>
              <w:t>PayorFinancialInstitution</w:t>
            </w:r>
          </w:p>
        </w:tc>
        <w:tc>
          <w:tcPr>
            <w:tcW w:w="2914" w:type="dxa"/>
          </w:tcPr>
          <w:p w14:paraId="65C87EF8" w14:textId="77777777" w:rsidR="00193CD2" w:rsidRPr="000E1730" w:rsidRDefault="00193CD2" w:rsidP="00193CD2">
            <w:pPr>
              <w:pStyle w:val="Tabela-zawarto"/>
            </w:pPr>
            <w:r w:rsidRPr="000E1730">
              <w:t>Informacje o  banku/oddziale banku płatnika</w:t>
            </w:r>
          </w:p>
        </w:tc>
        <w:tc>
          <w:tcPr>
            <w:tcW w:w="540" w:type="dxa"/>
            <w:vAlign w:val="center"/>
          </w:tcPr>
          <w:p w14:paraId="57BBD89E" w14:textId="77777777" w:rsidR="00193CD2" w:rsidRPr="000E1730" w:rsidRDefault="00193CD2" w:rsidP="00193CD2">
            <w:pPr>
              <w:pStyle w:val="Tabela-zawarto"/>
              <w:jc w:val="center"/>
            </w:pPr>
            <w:r>
              <w:t>W</w:t>
            </w:r>
          </w:p>
        </w:tc>
        <w:tc>
          <w:tcPr>
            <w:tcW w:w="0" w:type="auto"/>
            <w:vAlign w:val="center"/>
          </w:tcPr>
          <w:p w14:paraId="5C720E26" w14:textId="77777777" w:rsidR="00193CD2" w:rsidRPr="000E1730" w:rsidRDefault="00193CD2" w:rsidP="00193CD2">
            <w:pPr>
              <w:pStyle w:val="Tabela-zawarto"/>
              <w:jc w:val="center"/>
            </w:pPr>
            <w:r>
              <w:t>W</w:t>
            </w:r>
          </w:p>
        </w:tc>
        <w:tc>
          <w:tcPr>
            <w:tcW w:w="0" w:type="auto"/>
            <w:vAlign w:val="center"/>
          </w:tcPr>
          <w:p w14:paraId="1E959F19" w14:textId="77777777" w:rsidR="00193CD2" w:rsidRPr="000E1730" w:rsidRDefault="00193CD2" w:rsidP="00193CD2">
            <w:pPr>
              <w:pStyle w:val="Tabela-zawarto"/>
              <w:jc w:val="center"/>
            </w:pPr>
            <w:r>
              <w:t>W</w:t>
            </w:r>
          </w:p>
        </w:tc>
        <w:tc>
          <w:tcPr>
            <w:tcW w:w="0" w:type="auto"/>
            <w:vAlign w:val="center"/>
          </w:tcPr>
          <w:p w14:paraId="6D054D02" w14:textId="77777777" w:rsidR="00193CD2" w:rsidRPr="000E1730" w:rsidRDefault="00193CD2" w:rsidP="00193CD2">
            <w:pPr>
              <w:pStyle w:val="Tabela-zawarto"/>
              <w:jc w:val="center"/>
            </w:pPr>
            <w:r>
              <w:t>W</w:t>
            </w:r>
          </w:p>
        </w:tc>
        <w:tc>
          <w:tcPr>
            <w:tcW w:w="0" w:type="auto"/>
            <w:vAlign w:val="center"/>
          </w:tcPr>
          <w:p w14:paraId="7F683823" w14:textId="77777777" w:rsidR="00193CD2" w:rsidRPr="000E1730" w:rsidRDefault="00193CD2" w:rsidP="00193CD2">
            <w:pPr>
              <w:pStyle w:val="Tabela-zawarto"/>
              <w:jc w:val="center"/>
              <w:rPr>
                <w:lang w:val="en-US"/>
              </w:rPr>
            </w:pPr>
            <w:r>
              <w:rPr>
                <w:lang w:val="en-US"/>
              </w:rPr>
              <w:t>W</w:t>
            </w:r>
          </w:p>
        </w:tc>
        <w:tc>
          <w:tcPr>
            <w:tcW w:w="706" w:type="dxa"/>
            <w:vAlign w:val="center"/>
          </w:tcPr>
          <w:p w14:paraId="5C3EA501" w14:textId="77777777" w:rsidR="00193CD2" w:rsidRPr="000E1730" w:rsidRDefault="00193CD2" w:rsidP="00193CD2">
            <w:pPr>
              <w:pStyle w:val="Tabela-zawarto"/>
              <w:jc w:val="center"/>
              <w:rPr>
                <w:lang w:val="en-US"/>
              </w:rPr>
            </w:pPr>
            <w:r>
              <w:rPr>
                <w:lang w:val="en-US"/>
              </w:rPr>
              <w:t>W</w:t>
            </w:r>
          </w:p>
        </w:tc>
        <w:tc>
          <w:tcPr>
            <w:tcW w:w="630" w:type="dxa"/>
            <w:vAlign w:val="center"/>
          </w:tcPr>
          <w:p w14:paraId="1A2BD431" w14:textId="5955E5B5" w:rsidR="00193CD2" w:rsidRPr="000E1730" w:rsidRDefault="00193CD2" w:rsidP="00193CD2">
            <w:pPr>
              <w:pStyle w:val="Tabela-zawarto"/>
              <w:jc w:val="center"/>
            </w:pPr>
            <w:r>
              <w:rPr>
                <w:lang w:val="en-US"/>
              </w:rPr>
              <w:t>W</w:t>
            </w:r>
          </w:p>
        </w:tc>
        <w:tc>
          <w:tcPr>
            <w:tcW w:w="3465" w:type="dxa"/>
          </w:tcPr>
          <w:p w14:paraId="6A4CEECD" w14:textId="100B3CE5" w:rsidR="00193CD2" w:rsidRPr="000E1730" w:rsidRDefault="00193CD2" w:rsidP="00193CD2">
            <w:pPr>
              <w:pStyle w:val="Tabela-zawarto"/>
              <w:jc w:val="center"/>
            </w:pPr>
          </w:p>
        </w:tc>
      </w:tr>
      <w:tr w:rsidR="00193CD2" w:rsidRPr="000E1730" w14:paraId="1B133E45" w14:textId="77777777" w:rsidTr="001D6EB3">
        <w:trPr>
          <w:jc w:val="center"/>
        </w:trPr>
        <w:tc>
          <w:tcPr>
            <w:tcW w:w="750" w:type="dxa"/>
            <w:vAlign w:val="center"/>
          </w:tcPr>
          <w:p w14:paraId="4B501633" w14:textId="77777777" w:rsidR="00193CD2" w:rsidRPr="000E1730" w:rsidRDefault="00193CD2" w:rsidP="00193CD2">
            <w:pPr>
              <w:pStyle w:val="Tabela-zawarto"/>
              <w:jc w:val="center"/>
            </w:pPr>
          </w:p>
        </w:tc>
        <w:tc>
          <w:tcPr>
            <w:tcW w:w="2978" w:type="dxa"/>
            <w:vAlign w:val="center"/>
          </w:tcPr>
          <w:p w14:paraId="5A708B20" w14:textId="77777777" w:rsidR="00193CD2" w:rsidRPr="000E1730" w:rsidRDefault="00193CD2" w:rsidP="00193CD2">
            <w:pPr>
              <w:pStyle w:val="Tabela-zawarto"/>
            </w:pPr>
            <w:r>
              <w:rPr>
                <w:lang w:val="en-US"/>
              </w:rPr>
              <w:t xml:space="preserve">-   -   -   -   </w:t>
            </w:r>
            <w:r w:rsidRPr="000E1730">
              <w:t>FIIdentifier</w:t>
            </w:r>
          </w:p>
        </w:tc>
        <w:tc>
          <w:tcPr>
            <w:tcW w:w="2914" w:type="dxa"/>
          </w:tcPr>
          <w:p w14:paraId="2A963A58" w14:textId="77777777" w:rsidR="00193CD2" w:rsidRPr="000E1730" w:rsidRDefault="00193CD2" w:rsidP="00193CD2">
            <w:pPr>
              <w:pStyle w:val="Tabela-zawarto"/>
            </w:pPr>
            <w:r w:rsidRPr="000E1730">
              <w:t>Identyfikator banku/oddziału banku</w:t>
            </w:r>
          </w:p>
        </w:tc>
        <w:tc>
          <w:tcPr>
            <w:tcW w:w="540" w:type="dxa"/>
            <w:vAlign w:val="center"/>
          </w:tcPr>
          <w:p w14:paraId="60491523" w14:textId="77777777" w:rsidR="00193CD2" w:rsidRPr="000E1730" w:rsidRDefault="00193CD2" w:rsidP="00193CD2">
            <w:pPr>
              <w:pStyle w:val="Tabela-zawarto"/>
              <w:jc w:val="center"/>
            </w:pPr>
            <w:r>
              <w:t>W</w:t>
            </w:r>
          </w:p>
        </w:tc>
        <w:tc>
          <w:tcPr>
            <w:tcW w:w="0" w:type="auto"/>
            <w:vAlign w:val="center"/>
          </w:tcPr>
          <w:p w14:paraId="6EBCD161" w14:textId="77777777" w:rsidR="00193CD2" w:rsidRPr="000E1730" w:rsidRDefault="00193CD2" w:rsidP="00193CD2">
            <w:pPr>
              <w:pStyle w:val="Tabela-zawarto"/>
              <w:jc w:val="center"/>
            </w:pPr>
            <w:r>
              <w:t>W</w:t>
            </w:r>
          </w:p>
        </w:tc>
        <w:tc>
          <w:tcPr>
            <w:tcW w:w="0" w:type="auto"/>
            <w:vAlign w:val="center"/>
          </w:tcPr>
          <w:p w14:paraId="5CB96521" w14:textId="77777777" w:rsidR="00193CD2" w:rsidRPr="000E1730" w:rsidRDefault="00193CD2" w:rsidP="00193CD2">
            <w:pPr>
              <w:pStyle w:val="Tabela-zawarto"/>
              <w:jc w:val="center"/>
            </w:pPr>
            <w:r>
              <w:t>W</w:t>
            </w:r>
          </w:p>
        </w:tc>
        <w:tc>
          <w:tcPr>
            <w:tcW w:w="0" w:type="auto"/>
            <w:vAlign w:val="center"/>
          </w:tcPr>
          <w:p w14:paraId="4F699C99" w14:textId="77777777" w:rsidR="00193CD2" w:rsidRPr="000E1730" w:rsidRDefault="00193CD2" w:rsidP="00193CD2">
            <w:pPr>
              <w:pStyle w:val="Tabela-zawarto"/>
              <w:jc w:val="center"/>
            </w:pPr>
            <w:r>
              <w:t>W</w:t>
            </w:r>
          </w:p>
        </w:tc>
        <w:tc>
          <w:tcPr>
            <w:tcW w:w="0" w:type="auto"/>
            <w:vAlign w:val="center"/>
          </w:tcPr>
          <w:p w14:paraId="21A96BDB" w14:textId="77777777" w:rsidR="00193CD2" w:rsidRPr="000E1730" w:rsidRDefault="00193CD2" w:rsidP="00193CD2">
            <w:pPr>
              <w:pStyle w:val="Tabela-zawarto"/>
              <w:jc w:val="center"/>
              <w:rPr>
                <w:lang w:val="en-US"/>
              </w:rPr>
            </w:pPr>
            <w:r>
              <w:rPr>
                <w:lang w:val="en-US"/>
              </w:rPr>
              <w:t>W</w:t>
            </w:r>
          </w:p>
        </w:tc>
        <w:tc>
          <w:tcPr>
            <w:tcW w:w="706" w:type="dxa"/>
            <w:vAlign w:val="center"/>
          </w:tcPr>
          <w:p w14:paraId="7B9B74F7" w14:textId="77777777" w:rsidR="00193CD2" w:rsidRPr="000E1730" w:rsidRDefault="00193CD2" w:rsidP="00193CD2">
            <w:pPr>
              <w:pStyle w:val="Tabela-zawarto"/>
              <w:jc w:val="center"/>
              <w:rPr>
                <w:lang w:val="en-US"/>
              </w:rPr>
            </w:pPr>
            <w:r>
              <w:rPr>
                <w:lang w:val="en-US"/>
              </w:rPr>
              <w:t>W</w:t>
            </w:r>
          </w:p>
        </w:tc>
        <w:tc>
          <w:tcPr>
            <w:tcW w:w="630" w:type="dxa"/>
            <w:vAlign w:val="center"/>
          </w:tcPr>
          <w:p w14:paraId="00CC1300" w14:textId="4F5A3A2D" w:rsidR="00193CD2" w:rsidRDefault="00193CD2" w:rsidP="00193CD2">
            <w:pPr>
              <w:pStyle w:val="Tabela-zawarto"/>
              <w:jc w:val="center"/>
            </w:pPr>
            <w:r>
              <w:rPr>
                <w:lang w:val="en-US"/>
              </w:rPr>
              <w:t>W</w:t>
            </w:r>
          </w:p>
        </w:tc>
        <w:tc>
          <w:tcPr>
            <w:tcW w:w="3465" w:type="dxa"/>
          </w:tcPr>
          <w:p w14:paraId="15E321B7" w14:textId="1E781BB8" w:rsidR="00193CD2" w:rsidRDefault="00193CD2" w:rsidP="00193CD2">
            <w:pPr>
              <w:pStyle w:val="Tabela-zawarto"/>
              <w:jc w:val="center"/>
            </w:pPr>
            <w:r>
              <w:t xml:space="preserve">W przypadku zleceń Zagranicznych pole powinno zawierać </w:t>
            </w:r>
            <w:r w:rsidRPr="00AE3745">
              <w:t>BIC płatnika</w:t>
            </w:r>
          </w:p>
          <w:p w14:paraId="4591383B" w14:textId="77777777" w:rsidR="00193CD2" w:rsidRDefault="00193CD2" w:rsidP="00193CD2">
            <w:pPr>
              <w:pStyle w:val="Tabela-zawarto"/>
              <w:jc w:val="center"/>
            </w:pPr>
            <w:r>
              <w:t>(</w:t>
            </w:r>
            <w:r w:rsidRPr="00A931CF">
              <w:t>IdentificationSchemeName</w:t>
            </w:r>
            <w:r>
              <w:t xml:space="preserve"> = BIC)</w:t>
            </w:r>
          </w:p>
          <w:p w14:paraId="6F270599" w14:textId="77777777" w:rsidR="00193CD2" w:rsidRDefault="00193CD2" w:rsidP="00193CD2">
            <w:pPr>
              <w:pStyle w:val="Tabela-zawarto"/>
              <w:jc w:val="center"/>
            </w:pPr>
          </w:p>
          <w:p w14:paraId="7FA6E090" w14:textId="77777777" w:rsidR="00816056" w:rsidRDefault="00193CD2" w:rsidP="006F3D43">
            <w:pPr>
              <w:pStyle w:val="Tabela-zawarto"/>
              <w:jc w:val="center"/>
            </w:pPr>
            <w:r w:rsidRPr="00164D1F">
              <w:t xml:space="preserve">Dla </w:t>
            </w:r>
            <w:r w:rsidR="00202C4E">
              <w:t xml:space="preserve">pozostałych typów </w:t>
            </w:r>
            <w:r w:rsidRPr="00164D1F">
              <w:t xml:space="preserve">zleceń wartość pola jest ignorowana. </w:t>
            </w:r>
          </w:p>
          <w:p w14:paraId="470EBA70" w14:textId="26AF3676" w:rsidR="00193CD2" w:rsidRPr="000E1730" w:rsidRDefault="00816056" w:rsidP="006F3D43">
            <w:pPr>
              <w:pStyle w:val="Tabela-zawarto"/>
              <w:jc w:val="center"/>
            </w:pPr>
            <w:r>
              <w:t xml:space="preserve">W przypadku zleceń SEPA </w:t>
            </w:r>
            <w:r w:rsidR="00193CD2" w:rsidRPr="00164D1F">
              <w:t>BIC jest wyznaczany przez NBP</w:t>
            </w:r>
          </w:p>
        </w:tc>
      </w:tr>
      <w:tr w:rsidR="00193CD2" w:rsidRPr="000E1730" w14:paraId="1D68B247" w14:textId="77777777" w:rsidTr="001D6EB3">
        <w:trPr>
          <w:jc w:val="center"/>
        </w:trPr>
        <w:tc>
          <w:tcPr>
            <w:tcW w:w="750" w:type="dxa"/>
            <w:tcBorders>
              <w:bottom w:val="single" w:sz="4" w:space="0" w:color="auto"/>
            </w:tcBorders>
            <w:vAlign w:val="center"/>
          </w:tcPr>
          <w:p w14:paraId="4C489FE7" w14:textId="77777777" w:rsidR="00193CD2" w:rsidRPr="000E1730" w:rsidRDefault="00193CD2" w:rsidP="00193CD2">
            <w:pPr>
              <w:pStyle w:val="Tabela-zawarto"/>
              <w:jc w:val="center"/>
            </w:pPr>
          </w:p>
        </w:tc>
        <w:tc>
          <w:tcPr>
            <w:tcW w:w="2978" w:type="dxa"/>
            <w:tcBorders>
              <w:bottom w:val="single" w:sz="4" w:space="0" w:color="auto"/>
            </w:tcBorders>
            <w:vAlign w:val="center"/>
          </w:tcPr>
          <w:p w14:paraId="192B3BA9" w14:textId="77777777" w:rsidR="00193CD2" w:rsidRPr="000E1730" w:rsidRDefault="00193CD2" w:rsidP="00193CD2">
            <w:pPr>
              <w:pStyle w:val="Tabela-zawarto"/>
            </w:pPr>
            <w:r>
              <w:rPr>
                <w:lang w:val="en-US"/>
              </w:rPr>
              <w:t xml:space="preserve">-   -   -   -   </w:t>
            </w:r>
            <w:r w:rsidRPr="000E1730">
              <w:t>Name</w:t>
            </w:r>
          </w:p>
        </w:tc>
        <w:tc>
          <w:tcPr>
            <w:tcW w:w="2914" w:type="dxa"/>
          </w:tcPr>
          <w:p w14:paraId="2A9C7499" w14:textId="77777777" w:rsidR="00193CD2" w:rsidRPr="000E1730" w:rsidRDefault="00193CD2" w:rsidP="00193CD2">
            <w:pPr>
              <w:pStyle w:val="Tabela-zawarto"/>
            </w:pPr>
            <w:r w:rsidRPr="000E1730">
              <w:t>Nazwa banku/oddziału banku</w:t>
            </w:r>
          </w:p>
        </w:tc>
        <w:tc>
          <w:tcPr>
            <w:tcW w:w="540" w:type="dxa"/>
            <w:vAlign w:val="center"/>
          </w:tcPr>
          <w:p w14:paraId="4F31DFE2" w14:textId="77777777" w:rsidR="00193CD2" w:rsidRPr="000E1730" w:rsidRDefault="00193CD2" w:rsidP="00193CD2">
            <w:pPr>
              <w:pStyle w:val="Tabela-zawarto"/>
              <w:jc w:val="center"/>
            </w:pPr>
          </w:p>
        </w:tc>
        <w:tc>
          <w:tcPr>
            <w:tcW w:w="0" w:type="auto"/>
            <w:vAlign w:val="center"/>
          </w:tcPr>
          <w:p w14:paraId="4766B3D3" w14:textId="77777777" w:rsidR="00193CD2" w:rsidRPr="000E1730" w:rsidRDefault="00193CD2" w:rsidP="00193CD2">
            <w:pPr>
              <w:pStyle w:val="Tabela-zawarto"/>
              <w:jc w:val="center"/>
            </w:pPr>
          </w:p>
        </w:tc>
        <w:tc>
          <w:tcPr>
            <w:tcW w:w="0" w:type="auto"/>
            <w:vAlign w:val="center"/>
          </w:tcPr>
          <w:p w14:paraId="4A0D6D82" w14:textId="77777777" w:rsidR="00193CD2" w:rsidRPr="000E1730" w:rsidRDefault="00193CD2" w:rsidP="00193CD2">
            <w:pPr>
              <w:pStyle w:val="Tabela-zawarto"/>
              <w:jc w:val="center"/>
            </w:pPr>
          </w:p>
        </w:tc>
        <w:tc>
          <w:tcPr>
            <w:tcW w:w="0" w:type="auto"/>
            <w:vAlign w:val="center"/>
          </w:tcPr>
          <w:p w14:paraId="002EF57D" w14:textId="77777777" w:rsidR="00193CD2" w:rsidRPr="000E1730" w:rsidRDefault="00193CD2" w:rsidP="00193CD2">
            <w:pPr>
              <w:pStyle w:val="Tabela-zawarto"/>
              <w:jc w:val="center"/>
              <w:rPr>
                <w:lang w:val="en-US"/>
              </w:rPr>
            </w:pPr>
          </w:p>
        </w:tc>
        <w:tc>
          <w:tcPr>
            <w:tcW w:w="0" w:type="auto"/>
          </w:tcPr>
          <w:p w14:paraId="248C670C" w14:textId="77777777" w:rsidR="00193CD2" w:rsidRPr="000E1730" w:rsidRDefault="00193CD2" w:rsidP="00193CD2">
            <w:pPr>
              <w:pStyle w:val="Tabela-zawarto"/>
              <w:jc w:val="center"/>
              <w:rPr>
                <w:lang w:val="en-US"/>
              </w:rPr>
            </w:pPr>
          </w:p>
        </w:tc>
        <w:tc>
          <w:tcPr>
            <w:tcW w:w="706" w:type="dxa"/>
          </w:tcPr>
          <w:p w14:paraId="3959F866" w14:textId="77777777" w:rsidR="00193CD2" w:rsidRPr="000E1730" w:rsidRDefault="00193CD2" w:rsidP="00193CD2">
            <w:pPr>
              <w:pStyle w:val="Tabela-zawarto"/>
              <w:jc w:val="center"/>
              <w:rPr>
                <w:lang w:val="en-US"/>
              </w:rPr>
            </w:pPr>
          </w:p>
        </w:tc>
        <w:tc>
          <w:tcPr>
            <w:tcW w:w="630" w:type="dxa"/>
          </w:tcPr>
          <w:p w14:paraId="497601A6" w14:textId="77777777" w:rsidR="00193CD2" w:rsidRPr="000E1730" w:rsidRDefault="00193CD2" w:rsidP="00193CD2">
            <w:pPr>
              <w:pStyle w:val="Tabela-zawarto"/>
              <w:jc w:val="center"/>
              <w:rPr>
                <w:lang w:val="en-US"/>
              </w:rPr>
            </w:pPr>
          </w:p>
        </w:tc>
        <w:tc>
          <w:tcPr>
            <w:tcW w:w="3465" w:type="dxa"/>
          </w:tcPr>
          <w:p w14:paraId="4B9B3C64" w14:textId="3001A079" w:rsidR="00193CD2" w:rsidRPr="000E1730" w:rsidRDefault="00193CD2" w:rsidP="00193CD2">
            <w:pPr>
              <w:pStyle w:val="Tabela-zawarto"/>
              <w:jc w:val="center"/>
              <w:rPr>
                <w:lang w:val="en-US"/>
              </w:rPr>
            </w:pPr>
          </w:p>
        </w:tc>
      </w:tr>
      <w:tr w:rsidR="00193CD2" w:rsidRPr="000E1730" w14:paraId="5EC8200E" w14:textId="77777777" w:rsidTr="001D6EB3">
        <w:trPr>
          <w:jc w:val="center"/>
        </w:trPr>
        <w:tc>
          <w:tcPr>
            <w:tcW w:w="750" w:type="dxa"/>
            <w:tcBorders>
              <w:left w:val="single" w:sz="4" w:space="0" w:color="auto"/>
              <w:bottom w:val="single" w:sz="4" w:space="0" w:color="auto"/>
            </w:tcBorders>
            <w:vAlign w:val="center"/>
          </w:tcPr>
          <w:p w14:paraId="548C217D" w14:textId="77777777" w:rsidR="00193CD2" w:rsidRPr="000E1730" w:rsidRDefault="00193CD2" w:rsidP="00193CD2">
            <w:pPr>
              <w:pStyle w:val="Tabela-zawarto"/>
              <w:jc w:val="center"/>
              <w:rPr>
                <w:lang w:val="en-US"/>
              </w:rPr>
            </w:pPr>
            <w:r w:rsidRPr="000E1730">
              <w:rPr>
                <w:lang w:val="en-US"/>
              </w:rPr>
              <w:t>A-11</w:t>
            </w:r>
          </w:p>
        </w:tc>
        <w:tc>
          <w:tcPr>
            <w:tcW w:w="2978" w:type="dxa"/>
            <w:tcBorders>
              <w:left w:val="single" w:sz="4" w:space="0" w:color="auto"/>
              <w:bottom w:val="single" w:sz="4" w:space="0" w:color="auto"/>
            </w:tcBorders>
            <w:vAlign w:val="center"/>
          </w:tcPr>
          <w:p w14:paraId="1EED8E21" w14:textId="77777777" w:rsidR="00193CD2" w:rsidRPr="000E1730" w:rsidRDefault="00193CD2" w:rsidP="00193CD2">
            <w:pPr>
              <w:pStyle w:val="Tabela-zawarto"/>
              <w:rPr>
                <w:lang w:val="en-US"/>
              </w:rPr>
            </w:pPr>
            <w:r>
              <w:rPr>
                <w:lang w:val="en-US"/>
              </w:rPr>
              <w:t xml:space="preserve">-   -   -   -   </w:t>
            </w:r>
            <w:r w:rsidRPr="000E1730">
              <w:rPr>
                <w:lang w:val="en-US"/>
              </w:rPr>
              <w:t>Address</w:t>
            </w:r>
          </w:p>
        </w:tc>
        <w:tc>
          <w:tcPr>
            <w:tcW w:w="2914" w:type="dxa"/>
            <w:tcBorders>
              <w:bottom w:val="single" w:sz="4" w:space="0" w:color="auto"/>
            </w:tcBorders>
          </w:tcPr>
          <w:p w14:paraId="1A725A0A" w14:textId="77777777" w:rsidR="00193CD2" w:rsidRPr="000E1730" w:rsidRDefault="00193CD2" w:rsidP="00193CD2">
            <w:pPr>
              <w:pStyle w:val="Tabela-zawarto"/>
            </w:pPr>
            <w:r w:rsidRPr="000E1730">
              <w:t>Adres banku/oddziału banku(podawany w postaci sformatowanej lub niesformatowanej)</w:t>
            </w:r>
          </w:p>
        </w:tc>
        <w:tc>
          <w:tcPr>
            <w:tcW w:w="540" w:type="dxa"/>
            <w:tcBorders>
              <w:bottom w:val="single" w:sz="4" w:space="0" w:color="auto"/>
            </w:tcBorders>
            <w:vAlign w:val="center"/>
          </w:tcPr>
          <w:p w14:paraId="2FF4E123" w14:textId="77777777" w:rsidR="00193CD2" w:rsidRPr="000E1730" w:rsidRDefault="00193CD2" w:rsidP="00193CD2">
            <w:pPr>
              <w:pStyle w:val="Tabela-zawarto"/>
              <w:jc w:val="center"/>
            </w:pPr>
          </w:p>
        </w:tc>
        <w:tc>
          <w:tcPr>
            <w:tcW w:w="0" w:type="auto"/>
            <w:tcBorders>
              <w:bottom w:val="single" w:sz="4" w:space="0" w:color="auto"/>
            </w:tcBorders>
            <w:vAlign w:val="center"/>
          </w:tcPr>
          <w:p w14:paraId="606DDBB2" w14:textId="77777777" w:rsidR="00193CD2" w:rsidRPr="000E1730" w:rsidRDefault="00193CD2" w:rsidP="00193CD2">
            <w:pPr>
              <w:pStyle w:val="Tabela-zawarto"/>
              <w:jc w:val="center"/>
            </w:pPr>
          </w:p>
        </w:tc>
        <w:tc>
          <w:tcPr>
            <w:tcW w:w="0" w:type="auto"/>
            <w:tcBorders>
              <w:bottom w:val="single" w:sz="4" w:space="0" w:color="auto"/>
            </w:tcBorders>
            <w:vAlign w:val="center"/>
          </w:tcPr>
          <w:p w14:paraId="71922FA6" w14:textId="77777777" w:rsidR="00193CD2" w:rsidRPr="000E1730" w:rsidRDefault="00193CD2" w:rsidP="00193CD2">
            <w:pPr>
              <w:pStyle w:val="Tabela-zawarto"/>
              <w:jc w:val="center"/>
            </w:pPr>
          </w:p>
        </w:tc>
        <w:tc>
          <w:tcPr>
            <w:tcW w:w="0" w:type="auto"/>
            <w:tcBorders>
              <w:bottom w:val="single" w:sz="4" w:space="0" w:color="auto"/>
            </w:tcBorders>
            <w:vAlign w:val="center"/>
          </w:tcPr>
          <w:p w14:paraId="103AFA67" w14:textId="77777777" w:rsidR="00193CD2" w:rsidRPr="00815B23" w:rsidRDefault="00193CD2" w:rsidP="00193CD2">
            <w:pPr>
              <w:pStyle w:val="Tabela-zawarto"/>
              <w:jc w:val="center"/>
            </w:pPr>
          </w:p>
        </w:tc>
        <w:tc>
          <w:tcPr>
            <w:tcW w:w="0" w:type="auto"/>
            <w:tcBorders>
              <w:bottom w:val="single" w:sz="4" w:space="0" w:color="auto"/>
            </w:tcBorders>
          </w:tcPr>
          <w:p w14:paraId="41A50813" w14:textId="77777777" w:rsidR="00193CD2" w:rsidRPr="00815B23" w:rsidRDefault="00193CD2" w:rsidP="00193CD2">
            <w:pPr>
              <w:pStyle w:val="Tabela-zawarto"/>
              <w:jc w:val="center"/>
            </w:pPr>
          </w:p>
        </w:tc>
        <w:tc>
          <w:tcPr>
            <w:tcW w:w="706" w:type="dxa"/>
            <w:tcBorders>
              <w:bottom w:val="single" w:sz="4" w:space="0" w:color="auto"/>
            </w:tcBorders>
          </w:tcPr>
          <w:p w14:paraId="7333A5C1" w14:textId="77777777" w:rsidR="00193CD2" w:rsidRPr="00815B23" w:rsidRDefault="00193CD2" w:rsidP="00193CD2">
            <w:pPr>
              <w:pStyle w:val="Tabela-zawarto"/>
              <w:jc w:val="center"/>
            </w:pPr>
          </w:p>
        </w:tc>
        <w:tc>
          <w:tcPr>
            <w:tcW w:w="630" w:type="dxa"/>
            <w:tcBorders>
              <w:bottom w:val="single" w:sz="4" w:space="0" w:color="auto"/>
            </w:tcBorders>
          </w:tcPr>
          <w:p w14:paraId="1B04DC65" w14:textId="77777777" w:rsidR="00193CD2" w:rsidRPr="00815B23" w:rsidRDefault="00193CD2" w:rsidP="00193CD2">
            <w:pPr>
              <w:pStyle w:val="Tabela-zawarto"/>
              <w:jc w:val="center"/>
            </w:pPr>
          </w:p>
        </w:tc>
        <w:tc>
          <w:tcPr>
            <w:tcW w:w="3465" w:type="dxa"/>
            <w:tcBorders>
              <w:bottom w:val="single" w:sz="4" w:space="0" w:color="auto"/>
            </w:tcBorders>
          </w:tcPr>
          <w:p w14:paraId="1F6AC9B0" w14:textId="4F2A0B6B" w:rsidR="00193CD2" w:rsidRPr="00815B23" w:rsidRDefault="00193CD2" w:rsidP="00193CD2">
            <w:pPr>
              <w:pStyle w:val="Tabela-zawarto"/>
              <w:jc w:val="center"/>
            </w:pPr>
          </w:p>
        </w:tc>
      </w:tr>
      <w:tr w:rsidR="00193CD2" w:rsidRPr="000E1730" w14:paraId="3BC03F30" w14:textId="77777777" w:rsidTr="001D6EB3">
        <w:trPr>
          <w:jc w:val="center"/>
        </w:trPr>
        <w:tc>
          <w:tcPr>
            <w:tcW w:w="750" w:type="dxa"/>
            <w:tcBorders>
              <w:top w:val="single" w:sz="4" w:space="0" w:color="auto"/>
              <w:left w:val="single" w:sz="4" w:space="0" w:color="auto"/>
              <w:bottom w:val="single" w:sz="4" w:space="0" w:color="auto"/>
            </w:tcBorders>
            <w:vAlign w:val="center"/>
          </w:tcPr>
          <w:p w14:paraId="3E829EFD" w14:textId="77777777" w:rsidR="00193CD2" w:rsidRPr="00815B23" w:rsidRDefault="00193CD2" w:rsidP="00193CD2">
            <w:pPr>
              <w:pStyle w:val="Tabela-zawarto"/>
              <w:jc w:val="center"/>
            </w:pPr>
          </w:p>
        </w:tc>
        <w:tc>
          <w:tcPr>
            <w:tcW w:w="2978" w:type="dxa"/>
            <w:tcBorders>
              <w:top w:val="single" w:sz="4" w:space="0" w:color="auto"/>
              <w:left w:val="single" w:sz="4" w:space="0" w:color="auto"/>
              <w:bottom w:val="single" w:sz="4" w:space="0" w:color="auto"/>
            </w:tcBorders>
            <w:vAlign w:val="center"/>
          </w:tcPr>
          <w:p w14:paraId="341A2AF3" w14:textId="77777777" w:rsidR="00193CD2" w:rsidRPr="000E1730" w:rsidRDefault="00193CD2" w:rsidP="00193CD2">
            <w:pPr>
              <w:pStyle w:val="Tabela-zawarto"/>
              <w:rPr>
                <w:lang w:val="en-US"/>
              </w:rPr>
            </w:pPr>
            <w:r>
              <w:rPr>
                <w:lang w:val="en-US"/>
              </w:rPr>
              <w:t xml:space="preserve">-   -   -   -   -  </w:t>
            </w:r>
            <w:r w:rsidRPr="000E1730">
              <w:rPr>
                <w:lang w:val="en-US"/>
              </w:rPr>
              <w:t>AddressType</w:t>
            </w:r>
          </w:p>
        </w:tc>
        <w:tc>
          <w:tcPr>
            <w:tcW w:w="2914" w:type="dxa"/>
            <w:tcBorders>
              <w:top w:val="single" w:sz="4" w:space="0" w:color="auto"/>
            </w:tcBorders>
          </w:tcPr>
          <w:p w14:paraId="6AEE7A5A" w14:textId="77777777" w:rsidR="00193CD2" w:rsidRPr="000E1730" w:rsidRDefault="00193CD2" w:rsidP="00193CD2">
            <w:pPr>
              <w:pStyle w:val="Tabela-zawarto"/>
            </w:pPr>
            <w:r w:rsidRPr="000E1730">
              <w:t>Typ adresu</w:t>
            </w:r>
          </w:p>
        </w:tc>
        <w:tc>
          <w:tcPr>
            <w:tcW w:w="540" w:type="dxa"/>
            <w:tcBorders>
              <w:top w:val="single" w:sz="4" w:space="0" w:color="auto"/>
            </w:tcBorders>
            <w:vAlign w:val="center"/>
          </w:tcPr>
          <w:p w14:paraId="59D8B2E0" w14:textId="77777777" w:rsidR="00193CD2" w:rsidRPr="000E1730" w:rsidRDefault="00193CD2" w:rsidP="00193CD2">
            <w:pPr>
              <w:pStyle w:val="Tabela-zawarto"/>
              <w:jc w:val="center"/>
              <w:rPr>
                <w:lang w:val="en-US"/>
              </w:rPr>
            </w:pPr>
          </w:p>
        </w:tc>
        <w:tc>
          <w:tcPr>
            <w:tcW w:w="0" w:type="auto"/>
            <w:tcBorders>
              <w:top w:val="single" w:sz="4" w:space="0" w:color="auto"/>
            </w:tcBorders>
            <w:vAlign w:val="center"/>
          </w:tcPr>
          <w:p w14:paraId="69530FAB" w14:textId="77777777" w:rsidR="00193CD2" w:rsidRPr="000E1730" w:rsidRDefault="00193CD2" w:rsidP="00193CD2">
            <w:pPr>
              <w:pStyle w:val="Tabela-zawarto"/>
              <w:jc w:val="center"/>
              <w:rPr>
                <w:lang w:val="en-US"/>
              </w:rPr>
            </w:pPr>
          </w:p>
        </w:tc>
        <w:tc>
          <w:tcPr>
            <w:tcW w:w="0" w:type="auto"/>
            <w:tcBorders>
              <w:top w:val="single" w:sz="4" w:space="0" w:color="auto"/>
            </w:tcBorders>
            <w:vAlign w:val="center"/>
          </w:tcPr>
          <w:p w14:paraId="328CFA39" w14:textId="77777777" w:rsidR="00193CD2" w:rsidRPr="000E1730" w:rsidRDefault="00193CD2" w:rsidP="00193CD2">
            <w:pPr>
              <w:pStyle w:val="Tabela-zawarto"/>
              <w:jc w:val="center"/>
              <w:rPr>
                <w:lang w:val="en-US"/>
              </w:rPr>
            </w:pPr>
          </w:p>
        </w:tc>
        <w:tc>
          <w:tcPr>
            <w:tcW w:w="0" w:type="auto"/>
            <w:tcBorders>
              <w:top w:val="single" w:sz="4" w:space="0" w:color="auto"/>
            </w:tcBorders>
            <w:vAlign w:val="center"/>
          </w:tcPr>
          <w:p w14:paraId="65683425" w14:textId="77777777" w:rsidR="00193CD2" w:rsidRPr="000E1730" w:rsidRDefault="00193CD2" w:rsidP="00193CD2">
            <w:pPr>
              <w:pStyle w:val="Tabela-zawarto"/>
              <w:jc w:val="center"/>
              <w:rPr>
                <w:lang w:val="en-US"/>
              </w:rPr>
            </w:pPr>
          </w:p>
        </w:tc>
        <w:tc>
          <w:tcPr>
            <w:tcW w:w="0" w:type="auto"/>
            <w:tcBorders>
              <w:top w:val="single" w:sz="4" w:space="0" w:color="auto"/>
            </w:tcBorders>
          </w:tcPr>
          <w:p w14:paraId="69A56EAB" w14:textId="77777777" w:rsidR="00193CD2" w:rsidRPr="000E1730" w:rsidRDefault="00193CD2" w:rsidP="00193CD2">
            <w:pPr>
              <w:pStyle w:val="Tabela-zawarto"/>
              <w:jc w:val="center"/>
              <w:rPr>
                <w:lang w:val="en-US"/>
              </w:rPr>
            </w:pPr>
          </w:p>
        </w:tc>
        <w:tc>
          <w:tcPr>
            <w:tcW w:w="706" w:type="dxa"/>
            <w:tcBorders>
              <w:top w:val="single" w:sz="4" w:space="0" w:color="auto"/>
            </w:tcBorders>
          </w:tcPr>
          <w:p w14:paraId="0A93804C" w14:textId="77777777" w:rsidR="00193CD2" w:rsidRPr="000E1730" w:rsidRDefault="00193CD2" w:rsidP="00193CD2">
            <w:pPr>
              <w:pStyle w:val="Tabela-zawarto"/>
              <w:jc w:val="center"/>
              <w:rPr>
                <w:lang w:val="en-US"/>
              </w:rPr>
            </w:pPr>
          </w:p>
        </w:tc>
        <w:tc>
          <w:tcPr>
            <w:tcW w:w="630" w:type="dxa"/>
            <w:tcBorders>
              <w:top w:val="single" w:sz="4" w:space="0" w:color="auto"/>
            </w:tcBorders>
          </w:tcPr>
          <w:p w14:paraId="068FC48A" w14:textId="77777777" w:rsidR="00193CD2" w:rsidRPr="000E1730" w:rsidRDefault="00193CD2" w:rsidP="00193CD2">
            <w:pPr>
              <w:pStyle w:val="Tabela-zawarto"/>
              <w:jc w:val="center"/>
              <w:rPr>
                <w:lang w:val="en-US"/>
              </w:rPr>
            </w:pPr>
          </w:p>
        </w:tc>
        <w:tc>
          <w:tcPr>
            <w:tcW w:w="3465" w:type="dxa"/>
            <w:tcBorders>
              <w:top w:val="single" w:sz="4" w:space="0" w:color="auto"/>
            </w:tcBorders>
          </w:tcPr>
          <w:p w14:paraId="57ADA5D8" w14:textId="2487BDF9" w:rsidR="00193CD2" w:rsidRPr="000E1730" w:rsidRDefault="00193CD2" w:rsidP="00193CD2">
            <w:pPr>
              <w:pStyle w:val="Tabela-zawarto"/>
              <w:jc w:val="center"/>
              <w:rPr>
                <w:lang w:val="en-US"/>
              </w:rPr>
            </w:pPr>
          </w:p>
        </w:tc>
      </w:tr>
      <w:tr w:rsidR="00193CD2" w:rsidRPr="000E1730" w14:paraId="14C8C0CB" w14:textId="77777777" w:rsidTr="001D6EB3">
        <w:trPr>
          <w:jc w:val="center"/>
        </w:trPr>
        <w:tc>
          <w:tcPr>
            <w:tcW w:w="750" w:type="dxa"/>
            <w:tcBorders>
              <w:top w:val="single" w:sz="4" w:space="0" w:color="auto"/>
              <w:bottom w:val="nil"/>
            </w:tcBorders>
            <w:vAlign w:val="center"/>
          </w:tcPr>
          <w:p w14:paraId="5944E79B" w14:textId="77777777" w:rsidR="00193CD2" w:rsidRPr="000E1730" w:rsidRDefault="00193CD2" w:rsidP="00193CD2">
            <w:pPr>
              <w:pStyle w:val="Tabela-zawarto"/>
              <w:jc w:val="center"/>
              <w:rPr>
                <w:lang w:val="en-US"/>
              </w:rPr>
            </w:pPr>
          </w:p>
        </w:tc>
        <w:tc>
          <w:tcPr>
            <w:tcW w:w="2978" w:type="dxa"/>
            <w:tcBorders>
              <w:top w:val="single" w:sz="4" w:space="0" w:color="auto"/>
              <w:bottom w:val="nil"/>
            </w:tcBorders>
            <w:shd w:val="clear" w:color="auto" w:fill="2FFFFF"/>
            <w:vAlign w:val="center"/>
          </w:tcPr>
          <w:p w14:paraId="437616FA" w14:textId="77777777" w:rsidR="00193CD2" w:rsidRPr="000E1730" w:rsidRDefault="00193CD2" w:rsidP="00193CD2">
            <w:pPr>
              <w:pStyle w:val="Tabela-zawarto"/>
              <w:rPr>
                <w:lang w:val="en-US"/>
              </w:rPr>
            </w:pPr>
            <w:r>
              <w:rPr>
                <w:lang w:val="en-US"/>
              </w:rPr>
              <w:t xml:space="preserve">-   -   -   -   -  </w:t>
            </w:r>
            <w:r w:rsidRPr="000E1730">
              <w:rPr>
                <w:lang w:val="en-US"/>
              </w:rPr>
              <w:t>StreetName</w:t>
            </w:r>
            <w:r w:rsidRPr="000E1730">
              <w:rPr>
                <w:lang w:val="en-US"/>
              </w:rPr>
              <w:tab/>
            </w:r>
            <w:r>
              <w:rPr>
                <w:lang w:val="en-US"/>
              </w:rPr>
              <w:t xml:space="preserve"> </w:t>
            </w:r>
            <w:r w:rsidRPr="000E1730">
              <w:rPr>
                <w:lang w:val="en-US"/>
              </w:rPr>
              <w:t xml:space="preserve">  </w:t>
            </w:r>
            <w:r>
              <w:rPr>
                <w:lang w:val="en-US"/>
              </w:rPr>
              <w:t xml:space="preserve">          </w:t>
            </w:r>
            <w:r w:rsidRPr="000E1730">
              <w:rPr>
                <w:b/>
                <w:lang w:val="en-US"/>
              </w:rPr>
              <w:t>XOR</w:t>
            </w:r>
          </w:p>
        </w:tc>
        <w:tc>
          <w:tcPr>
            <w:tcW w:w="2914" w:type="dxa"/>
          </w:tcPr>
          <w:p w14:paraId="245C3D5A" w14:textId="77777777" w:rsidR="00193CD2" w:rsidRPr="000E1730" w:rsidRDefault="00193CD2" w:rsidP="00193CD2">
            <w:pPr>
              <w:pStyle w:val="Tabela-zawarto"/>
            </w:pPr>
            <w:r w:rsidRPr="000E1730">
              <w:t>Nazwa ulicy, nr budynku</w:t>
            </w:r>
          </w:p>
        </w:tc>
        <w:tc>
          <w:tcPr>
            <w:tcW w:w="540" w:type="dxa"/>
            <w:vAlign w:val="center"/>
          </w:tcPr>
          <w:p w14:paraId="01AA78F2" w14:textId="77777777" w:rsidR="00193CD2" w:rsidRPr="000E1730" w:rsidRDefault="00193CD2" w:rsidP="00193CD2">
            <w:pPr>
              <w:pStyle w:val="Tabela-zawarto"/>
              <w:jc w:val="center"/>
            </w:pPr>
          </w:p>
        </w:tc>
        <w:tc>
          <w:tcPr>
            <w:tcW w:w="0" w:type="auto"/>
            <w:vAlign w:val="center"/>
          </w:tcPr>
          <w:p w14:paraId="03EE87D3" w14:textId="77777777" w:rsidR="00193CD2" w:rsidRPr="000E1730" w:rsidRDefault="00193CD2" w:rsidP="00193CD2">
            <w:pPr>
              <w:pStyle w:val="Tabela-zawarto"/>
              <w:jc w:val="center"/>
            </w:pPr>
          </w:p>
        </w:tc>
        <w:tc>
          <w:tcPr>
            <w:tcW w:w="0" w:type="auto"/>
            <w:vAlign w:val="center"/>
          </w:tcPr>
          <w:p w14:paraId="70DD6E10" w14:textId="77777777" w:rsidR="00193CD2" w:rsidRPr="000E1730" w:rsidRDefault="00193CD2" w:rsidP="00193CD2">
            <w:pPr>
              <w:pStyle w:val="Tabela-zawarto"/>
              <w:jc w:val="center"/>
            </w:pPr>
          </w:p>
        </w:tc>
        <w:tc>
          <w:tcPr>
            <w:tcW w:w="0" w:type="auto"/>
            <w:vAlign w:val="center"/>
          </w:tcPr>
          <w:p w14:paraId="79D4466C" w14:textId="77777777" w:rsidR="00193CD2" w:rsidRPr="000E1730" w:rsidRDefault="00193CD2" w:rsidP="00193CD2">
            <w:pPr>
              <w:pStyle w:val="Tabela-zawarto"/>
              <w:jc w:val="center"/>
            </w:pPr>
          </w:p>
        </w:tc>
        <w:tc>
          <w:tcPr>
            <w:tcW w:w="0" w:type="auto"/>
          </w:tcPr>
          <w:p w14:paraId="5F9EA06F" w14:textId="77777777" w:rsidR="00193CD2" w:rsidRPr="000E1730" w:rsidRDefault="00193CD2" w:rsidP="00193CD2">
            <w:pPr>
              <w:pStyle w:val="Tabela-zawarto"/>
              <w:jc w:val="center"/>
            </w:pPr>
          </w:p>
        </w:tc>
        <w:tc>
          <w:tcPr>
            <w:tcW w:w="706" w:type="dxa"/>
          </w:tcPr>
          <w:p w14:paraId="637D9E42" w14:textId="77777777" w:rsidR="00193CD2" w:rsidRPr="000E1730" w:rsidRDefault="00193CD2" w:rsidP="00193CD2">
            <w:pPr>
              <w:pStyle w:val="Tabela-zawarto"/>
              <w:jc w:val="center"/>
            </w:pPr>
          </w:p>
        </w:tc>
        <w:tc>
          <w:tcPr>
            <w:tcW w:w="630" w:type="dxa"/>
          </w:tcPr>
          <w:p w14:paraId="71451315" w14:textId="77777777" w:rsidR="00193CD2" w:rsidRPr="000E1730" w:rsidRDefault="00193CD2" w:rsidP="00193CD2">
            <w:pPr>
              <w:pStyle w:val="Tabela-zawarto"/>
              <w:jc w:val="center"/>
            </w:pPr>
          </w:p>
        </w:tc>
        <w:tc>
          <w:tcPr>
            <w:tcW w:w="3465" w:type="dxa"/>
          </w:tcPr>
          <w:p w14:paraId="652D454E" w14:textId="547395C2" w:rsidR="00193CD2" w:rsidRPr="000E1730" w:rsidRDefault="00193CD2" w:rsidP="00193CD2">
            <w:pPr>
              <w:pStyle w:val="Tabela-zawarto"/>
              <w:jc w:val="center"/>
            </w:pPr>
          </w:p>
        </w:tc>
      </w:tr>
      <w:tr w:rsidR="00193CD2" w:rsidRPr="000E1730" w14:paraId="49786983" w14:textId="77777777" w:rsidTr="001D6EB3">
        <w:trPr>
          <w:jc w:val="center"/>
        </w:trPr>
        <w:tc>
          <w:tcPr>
            <w:tcW w:w="750" w:type="dxa"/>
            <w:tcBorders>
              <w:top w:val="nil"/>
              <w:bottom w:val="nil"/>
            </w:tcBorders>
            <w:vAlign w:val="center"/>
          </w:tcPr>
          <w:p w14:paraId="7498DE18" w14:textId="77777777" w:rsidR="00193CD2" w:rsidRPr="000E1730" w:rsidRDefault="00193CD2" w:rsidP="00193CD2">
            <w:pPr>
              <w:pStyle w:val="Tabela-zawarto"/>
              <w:jc w:val="center"/>
            </w:pPr>
          </w:p>
        </w:tc>
        <w:tc>
          <w:tcPr>
            <w:tcW w:w="2978" w:type="dxa"/>
            <w:tcBorders>
              <w:top w:val="nil"/>
              <w:bottom w:val="nil"/>
            </w:tcBorders>
            <w:shd w:val="clear" w:color="auto" w:fill="2FFFFF"/>
            <w:vAlign w:val="center"/>
          </w:tcPr>
          <w:p w14:paraId="278D4152" w14:textId="77777777" w:rsidR="00193CD2" w:rsidRPr="000E1730" w:rsidRDefault="00193CD2" w:rsidP="00193CD2">
            <w:pPr>
              <w:pStyle w:val="Tabela-zawarto"/>
            </w:pPr>
            <w:r>
              <w:rPr>
                <w:lang w:val="en-US"/>
              </w:rPr>
              <w:t xml:space="preserve">-   -   -   -   -  </w:t>
            </w:r>
            <w:r w:rsidRPr="000E1730">
              <w:t>PostCode</w:t>
            </w:r>
          </w:p>
        </w:tc>
        <w:tc>
          <w:tcPr>
            <w:tcW w:w="2914" w:type="dxa"/>
          </w:tcPr>
          <w:p w14:paraId="710FB157" w14:textId="77777777" w:rsidR="00193CD2" w:rsidRPr="000E1730" w:rsidRDefault="00193CD2" w:rsidP="00193CD2">
            <w:pPr>
              <w:pStyle w:val="Tabela-zawarto"/>
            </w:pPr>
            <w:r w:rsidRPr="000E1730">
              <w:t>Kod pocztowy</w:t>
            </w:r>
          </w:p>
        </w:tc>
        <w:tc>
          <w:tcPr>
            <w:tcW w:w="540" w:type="dxa"/>
            <w:vAlign w:val="center"/>
          </w:tcPr>
          <w:p w14:paraId="02134C8C" w14:textId="77777777" w:rsidR="00193CD2" w:rsidRPr="000E1730" w:rsidRDefault="00193CD2" w:rsidP="00193CD2">
            <w:pPr>
              <w:pStyle w:val="Tabela-zawarto"/>
              <w:jc w:val="center"/>
            </w:pPr>
          </w:p>
        </w:tc>
        <w:tc>
          <w:tcPr>
            <w:tcW w:w="0" w:type="auto"/>
            <w:vAlign w:val="center"/>
          </w:tcPr>
          <w:p w14:paraId="396C46BD" w14:textId="77777777" w:rsidR="00193CD2" w:rsidRPr="000E1730" w:rsidRDefault="00193CD2" w:rsidP="00193CD2">
            <w:pPr>
              <w:pStyle w:val="Tabela-zawarto"/>
              <w:jc w:val="center"/>
            </w:pPr>
          </w:p>
        </w:tc>
        <w:tc>
          <w:tcPr>
            <w:tcW w:w="0" w:type="auto"/>
            <w:vAlign w:val="center"/>
          </w:tcPr>
          <w:p w14:paraId="09E29D21" w14:textId="77777777" w:rsidR="00193CD2" w:rsidRPr="000E1730" w:rsidRDefault="00193CD2" w:rsidP="00193CD2">
            <w:pPr>
              <w:pStyle w:val="Tabela-zawarto"/>
              <w:jc w:val="center"/>
            </w:pPr>
          </w:p>
        </w:tc>
        <w:tc>
          <w:tcPr>
            <w:tcW w:w="0" w:type="auto"/>
            <w:vAlign w:val="center"/>
          </w:tcPr>
          <w:p w14:paraId="55B2A4A6" w14:textId="77777777" w:rsidR="00193CD2" w:rsidRPr="000E1730" w:rsidRDefault="00193CD2" w:rsidP="00193CD2">
            <w:pPr>
              <w:pStyle w:val="Tabela-zawarto"/>
              <w:jc w:val="center"/>
            </w:pPr>
          </w:p>
        </w:tc>
        <w:tc>
          <w:tcPr>
            <w:tcW w:w="0" w:type="auto"/>
          </w:tcPr>
          <w:p w14:paraId="41634DD8" w14:textId="77777777" w:rsidR="00193CD2" w:rsidRPr="000E1730" w:rsidRDefault="00193CD2" w:rsidP="00193CD2">
            <w:pPr>
              <w:pStyle w:val="Tabela-zawarto"/>
              <w:jc w:val="center"/>
            </w:pPr>
          </w:p>
        </w:tc>
        <w:tc>
          <w:tcPr>
            <w:tcW w:w="706" w:type="dxa"/>
          </w:tcPr>
          <w:p w14:paraId="19AE33A2" w14:textId="77777777" w:rsidR="00193CD2" w:rsidRPr="000E1730" w:rsidRDefault="00193CD2" w:rsidP="00193CD2">
            <w:pPr>
              <w:pStyle w:val="Tabela-zawarto"/>
              <w:jc w:val="center"/>
            </w:pPr>
          </w:p>
        </w:tc>
        <w:tc>
          <w:tcPr>
            <w:tcW w:w="630" w:type="dxa"/>
          </w:tcPr>
          <w:p w14:paraId="6F7DA820" w14:textId="77777777" w:rsidR="00193CD2" w:rsidRPr="000E1730" w:rsidRDefault="00193CD2" w:rsidP="00193CD2">
            <w:pPr>
              <w:pStyle w:val="Tabela-zawarto"/>
              <w:jc w:val="center"/>
            </w:pPr>
          </w:p>
        </w:tc>
        <w:tc>
          <w:tcPr>
            <w:tcW w:w="3465" w:type="dxa"/>
          </w:tcPr>
          <w:p w14:paraId="4AFF915D" w14:textId="01FA0425" w:rsidR="00193CD2" w:rsidRPr="000E1730" w:rsidRDefault="00193CD2" w:rsidP="00193CD2">
            <w:pPr>
              <w:pStyle w:val="Tabela-zawarto"/>
              <w:jc w:val="center"/>
            </w:pPr>
          </w:p>
        </w:tc>
      </w:tr>
      <w:tr w:rsidR="00193CD2" w:rsidRPr="000E1730" w14:paraId="471181F4" w14:textId="77777777" w:rsidTr="001D6EB3">
        <w:trPr>
          <w:jc w:val="center"/>
        </w:trPr>
        <w:tc>
          <w:tcPr>
            <w:tcW w:w="750" w:type="dxa"/>
            <w:tcBorders>
              <w:top w:val="nil"/>
              <w:bottom w:val="dashed" w:sz="4" w:space="0" w:color="auto"/>
            </w:tcBorders>
            <w:vAlign w:val="center"/>
          </w:tcPr>
          <w:p w14:paraId="2B74A06E" w14:textId="77777777" w:rsidR="00193CD2" w:rsidRPr="000E1730" w:rsidRDefault="00193CD2" w:rsidP="00193CD2">
            <w:pPr>
              <w:pStyle w:val="Tabela-zawarto"/>
              <w:jc w:val="center"/>
            </w:pPr>
          </w:p>
        </w:tc>
        <w:tc>
          <w:tcPr>
            <w:tcW w:w="2978" w:type="dxa"/>
            <w:tcBorders>
              <w:top w:val="nil"/>
              <w:bottom w:val="dashed" w:sz="4" w:space="0" w:color="auto"/>
            </w:tcBorders>
            <w:shd w:val="clear" w:color="auto" w:fill="2FFFFF"/>
            <w:vAlign w:val="center"/>
          </w:tcPr>
          <w:p w14:paraId="343B6DA2" w14:textId="77777777" w:rsidR="00193CD2" w:rsidRPr="000E1730" w:rsidRDefault="00193CD2" w:rsidP="00193CD2">
            <w:pPr>
              <w:pStyle w:val="Tabela-zawarto"/>
            </w:pPr>
            <w:r>
              <w:rPr>
                <w:lang w:val="en-US"/>
              </w:rPr>
              <w:t xml:space="preserve">-   -   -   -   -  </w:t>
            </w:r>
            <w:r w:rsidRPr="000E1730">
              <w:t>CityName</w:t>
            </w:r>
          </w:p>
        </w:tc>
        <w:tc>
          <w:tcPr>
            <w:tcW w:w="2914" w:type="dxa"/>
            <w:tcBorders>
              <w:bottom w:val="single" w:sz="4" w:space="0" w:color="auto"/>
            </w:tcBorders>
          </w:tcPr>
          <w:p w14:paraId="66E9B93D" w14:textId="77777777" w:rsidR="00193CD2" w:rsidRPr="000E1730" w:rsidRDefault="00193CD2" w:rsidP="00193CD2">
            <w:pPr>
              <w:pStyle w:val="Tabela-zawarto"/>
            </w:pPr>
            <w:r w:rsidRPr="000E1730">
              <w:t>Nazwa miasta</w:t>
            </w:r>
          </w:p>
        </w:tc>
        <w:tc>
          <w:tcPr>
            <w:tcW w:w="540" w:type="dxa"/>
            <w:tcBorders>
              <w:bottom w:val="single" w:sz="4" w:space="0" w:color="auto"/>
            </w:tcBorders>
            <w:vAlign w:val="center"/>
          </w:tcPr>
          <w:p w14:paraId="2F744DC0" w14:textId="77777777" w:rsidR="00193CD2" w:rsidRPr="000E1730" w:rsidRDefault="00193CD2" w:rsidP="00193CD2">
            <w:pPr>
              <w:pStyle w:val="Tabela-zawarto"/>
              <w:jc w:val="center"/>
            </w:pPr>
          </w:p>
        </w:tc>
        <w:tc>
          <w:tcPr>
            <w:tcW w:w="0" w:type="auto"/>
            <w:tcBorders>
              <w:bottom w:val="single" w:sz="4" w:space="0" w:color="auto"/>
            </w:tcBorders>
            <w:vAlign w:val="center"/>
          </w:tcPr>
          <w:p w14:paraId="1BD78A81" w14:textId="77777777" w:rsidR="00193CD2" w:rsidRPr="000E1730" w:rsidRDefault="00193CD2" w:rsidP="00193CD2">
            <w:pPr>
              <w:pStyle w:val="Tabela-zawarto"/>
              <w:jc w:val="center"/>
            </w:pPr>
          </w:p>
        </w:tc>
        <w:tc>
          <w:tcPr>
            <w:tcW w:w="0" w:type="auto"/>
            <w:tcBorders>
              <w:bottom w:val="single" w:sz="4" w:space="0" w:color="auto"/>
            </w:tcBorders>
            <w:vAlign w:val="center"/>
          </w:tcPr>
          <w:p w14:paraId="36E942D7" w14:textId="77777777" w:rsidR="00193CD2" w:rsidRPr="000E1730" w:rsidRDefault="00193CD2" w:rsidP="00193CD2">
            <w:pPr>
              <w:pStyle w:val="Tabela-zawarto"/>
              <w:jc w:val="center"/>
            </w:pPr>
          </w:p>
        </w:tc>
        <w:tc>
          <w:tcPr>
            <w:tcW w:w="0" w:type="auto"/>
            <w:tcBorders>
              <w:bottom w:val="single" w:sz="4" w:space="0" w:color="auto"/>
            </w:tcBorders>
            <w:vAlign w:val="center"/>
          </w:tcPr>
          <w:p w14:paraId="2DB612FD" w14:textId="77777777" w:rsidR="00193CD2" w:rsidRPr="000E1730" w:rsidRDefault="00193CD2" w:rsidP="00193CD2">
            <w:pPr>
              <w:pStyle w:val="Tabela-zawarto"/>
              <w:jc w:val="center"/>
              <w:rPr>
                <w:lang w:val="en-US"/>
              </w:rPr>
            </w:pPr>
          </w:p>
        </w:tc>
        <w:tc>
          <w:tcPr>
            <w:tcW w:w="0" w:type="auto"/>
            <w:tcBorders>
              <w:bottom w:val="single" w:sz="4" w:space="0" w:color="auto"/>
            </w:tcBorders>
          </w:tcPr>
          <w:p w14:paraId="3D03486E" w14:textId="77777777" w:rsidR="00193CD2" w:rsidRPr="000E1730" w:rsidRDefault="00193CD2" w:rsidP="00193CD2">
            <w:pPr>
              <w:pStyle w:val="Tabela-zawarto"/>
              <w:jc w:val="center"/>
              <w:rPr>
                <w:lang w:val="en-US"/>
              </w:rPr>
            </w:pPr>
          </w:p>
        </w:tc>
        <w:tc>
          <w:tcPr>
            <w:tcW w:w="706" w:type="dxa"/>
            <w:tcBorders>
              <w:bottom w:val="single" w:sz="4" w:space="0" w:color="auto"/>
            </w:tcBorders>
          </w:tcPr>
          <w:p w14:paraId="41FE799B" w14:textId="77777777" w:rsidR="00193CD2" w:rsidRPr="000E1730" w:rsidRDefault="00193CD2" w:rsidP="00193CD2">
            <w:pPr>
              <w:pStyle w:val="Tabela-zawarto"/>
              <w:jc w:val="center"/>
              <w:rPr>
                <w:lang w:val="en-US"/>
              </w:rPr>
            </w:pPr>
          </w:p>
        </w:tc>
        <w:tc>
          <w:tcPr>
            <w:tcW w:w="630" w:type="dxa"/>
            <w:tcBorders>
              <w:bottom w:val="single" w:sz="4" w:space="0" w:color="auto"/>
            </w:tcBorders>
          </w:tcPr>
          <w:p w14:paraId="39570D35" w14:textId="77777777" w:rsidR="00193CD2" w:rsidRPr="000E1730" w:rsidRDefault="00193CD2" w:rsidP="00193CD2">
            <w:pPr>
              <w:pStyle w:val="Tabela-zawarto"/>
              <w:jc w:val="center"/>
              <w:rPr>
                <w:lang w:val="en-US"/>
              </w:rPr>
            </w:pPr>
          </w:p>
        </w:tc>
        <w:tc>
          <w:tcPr>
            <w:tcW w:w="3465" w:type="dxa"/>
            <w:tcBorders>
              <w:bottom w:val="single" w:sz="4" w:space="0" w:color="auto"/>
            </w:tcBorders>
          </w:tcPr>
          <w:p w14:paraId="5A8BFA63" w14:textId="42A7C5AB" w:rsidR="00193CD2" w:rsidRPr="000E1730" w:rsidRDefault="00193CD2" w:rsidP="00193CD2">
            <w:pPr>
              <w:pStyle w:val="Tabela-zawarto"/>
              <w:jc w:val="center"/>
              <w:rPr>
                <w:lang w:val="en-US"/>
              </w:rPr>
            </w:pPr>
          </w:p>
        </w:tc>
      </w:tr>
      <w:tr w:rsidR="00193CD2" w:rsidRPr="000E1730" w14:paraId="087F22C3" w14:textId="77777777" w:rsidTr="001D6EB3">
        <w:trPr>
          <w:jc w:val="center"/>
        </w:trPr>
        <w:tc>
          <w:tcPr>
            <w:tcW w:w="750" w:type="dxa"/>
            <w:tcBorders>
              <w:top w:val="dashed" w:sz="4" w:space="0" w:color="auto"/>
              <w:bottom w:val="nil"/>
            </w:tcBorders>
            <w:vAlign w:val="center"/>
          </w:tcPr>
          <w:p w14:paraId="05B34D41" w14:textId="77777777" w:rsidR="00193CD2" w:rsidRPr="000E1730" w:rsidRDefault="00193CD2" w:rsidP="00193CD2">
            <w:pPr>
              <w:pStyle w:val="Tabela-zawarto"/>
              <w:jc w:val="center"/>
              <w:rPr>
                <w:lang w:val="en-US"/>
              </w:rPr>
            </w:pPr>
          </w:p>
        </w:tc>
        <w:tc>
          <w:tcPr>
            <w:tcW w:w="2978" w:type="dxa"/>
            <w:tcBorders>
              <w:top w:val="dashed" w:sz="4" w:space="0" w:color="auto"/>
              <w:bottom w:val="nil"/>
            </w:tcBorders>
            <w:shd w:val="clear" w:color="auto" w:fill="2FFFFF"/>
            <w:vAlign w:val="center"/>
          </w:tcPr>
          <w:p w14:paraId="4AA76166" w14:textId="77777777" w:rsidR="00193CD2" w:rsidRPr="000E1730" w:rsidRDefault="00193CD2" w:rsidP="00193CD2">
            <w:pPr>
              <w:pStyle w:val="Tabela-zawarto"/>
              <w:rPr>
                <w:lang w:val="en-US"/>
              </w:rPr>
            </w:pPr>
            <w:r>
              <w:rPr>
                <w:lang w:val="en-US"/>
              </w:rPr>
              <w:t xml:space="preserve">-   -   -   -   -  </w:t>
            </w:r>
            <w:r w:rsidRPr="000E1730">
              <w:rPr>
                <w:lang w:val="en-US"/>
              </w:rPr>
              <w:t xml:space="preserve">PostalAddressLine1 </w:t>
            </w:r>
            <w:r>
              <w:rPr>
                <w:lang w:val="en-US"/>
              </w:rPr>
              <w:t xml:space="preserve">       </w:t>
            </w:r>
            <w:r w:rsidRPr="000E1730">
              <w:rPr>
                <w:b/>
                <w:lang w:val="en-US"/>
              </w:rPr>
              <w:t>XOR</w:t>
            </w:r>
          </w:p>
        </w:tc>
        <w:tc>
          <w:tcPr>
            <w:tcW w:w="2914" w:type="dxa"/>
            <w:tcBorders>
              <w:top w:val="dashed" w:sz="4" w:space="0" w:color="auto"/>
            </w:tcBorders>
          </w:tcPr>
          <w:p w14:paraId="12505508" w14:textId="77777777" w:rsidR="00193CD2" w:rsidRPr="000E1730" w:rsidRDefault="00193CD2" w:rsidP="00193CD2">
            <w:pPr>
              <w:pStyle w:val="Tabela-zawarto"/>
            </w:pPr>
            <w:r w:rsidRPr="000E1730">
              <w:t>Pierwsza linia adresu</w:t>
            </w:r>
          </w:p>
        </w:tc>
        <w:tc>
          <w:tcPr>
            <w:tcW w:w="540" w:type="dxa"/>
            <w:tcBorders>
              <w:top w:val="dashed" w:sz="4" w:space="0" w:color="auto"/>
            </w:tcBorders>
            <w:vAlign w:val="center"/>
          </w:tcPr>
          <w:p w14:paraId="2EDAD89E" w14:textId="77777777" w:rsidR="00193CD2" w:rsidRPr="000E1730" w:rsidRDefault="00193CD2" w:rsidP="00193CD2">
            <w:pPr>
              <w:pStyle w:val="Tabela-zawarto"/>
              <w:jc w:val="center"/>
            </w:pPr>
          </w:p>
        </w:tc>
        <w:tc>
          <w:tcPr>
            <w:tcW w:w="0" w:type="auto"/>
            <w:tcBorders>
              <w:top w:val="dashed" w:sz="4" w:space="0" w:color="auto"/>
            </w:tcBorders>
            <w:vAlign w:val="center"/>
          </w:tcPr>
          <w:p w14:paraId="1CB4EE88" w14:textId="77777777" w:rsidR="00193CD2" w:rsidRPr="000E1730" w:rsidRDefault="00193CD2" w:rsidP="00193CD2">
            <w:pPr>
              <w:pStyle w:val="Tabela-zawarto"/>
              <w:jc w:val="center"/>
            </w:pPr>
          </w:p>
        </w:tc>
        <w:tc>
          <w:tcPr>
            <w:tcW w:w="0" w:type="auto"/>
            <w:tcBorders>
              <w:top w:val="dashed" w:sz="4" w:space="0" w:color="auto"/>
            </w:tcBorders>
            <w:vAlign w:val="center"/>
          </w:tcPr>
          <w:p w14:paraId="642F95AB" w14:textId="77777777" w:rsidR="00193CD2" w:rsidRPr="000E1730" w:rsidRDefault="00193CD2" w:rsidP="00193CD2">
            <w:pPr>
              <w:pStyle w:val="Tabela-zawarto"/>
              <w:jc w:val="center"/>
            </w:pPr>
          </w:p>
        </w:tc>
        <w:tc>
          <w:tcPr>
            <w:tcW w:w="0" w:type="auto"/>
            <w:tcBorders>
              <w:top w:val="dashed" w:sz="4" w:space="0" w:color="auto"/>
            </w:tcBorders>
            <w:vAlign w:val="center"/>
          </w:tcPr>
          <w:p w14:paraId="108DBF27" w14:textId="77777777" w:rsidR="00193CD2" w:rsidRPr="000E1730" w:rsidRDefault="00193CD2" w:rsidP="00193CD2">
            <w:pPr>
              <w:pStyle w:val="Tabela-zawarto"/>
              <w:jc w:val="center"/>
            </w:pPr>
          </w:p>
        </w:tc>
        <w:tc>
          <w:tcPr>
            <w:tcW w:w="0" w:type="auto"/>
            <w:tcBorders>
              <w:top w:val="dashed" w:sz="4" w:space="0" w:color="auto"/>
            </w:tcBorders>
          </w:tcPr>
          <w:p w14:paraId="28EB0294" w14:textId="77777777" w:rsidR="00193CD2" w:rsidRPr="000E1730" w:rsidRDefault="00193CD2" w:rsidP="00193CD2">
            <w:pPr>
              <w:pStyle w:val="Tabela-zawarto"/>
              <w:jc w:val="center"/>
            </w:pPr>
          </w:p>
        </w:tc>
        <w:tc>
          <w:tcPr>
            <w:tcW w:w="706" w:type="dxa"/>
            <w:tcBorders>
              <w:top w:val="dashed" w:sz="4" w:space="0" w:color="auto"/>
            </w:tcBorders>
          </w:tcPr>
          <w:p w14:paraId="5ACE9F36" w14:textId="77777777" w:rsidR="00193CD2" w:rsidRPr="000E1730" w:rsidRDefault="00193CD2" w:rsidP="00193CD2">
            <w:pPr>
              <w:pStyle w:val="Tabela-zawarto"/>
              <w:jc w:val="center"/>
            </w:pPr>
          </w:p>
        </w:tc>
        <w:tc>
          <w:tcPr>
            <w:tcW w:w="630" w:type="dxa"/>
            <w:tcBorders>
              <w:top w:val="dashed" w:sz="4" w:space="0" w:color="auto"/>
            </w:tcBorders>
          </w:tcPr>
          <w:p w14:paraId="060E2EBF" w14:textId="77777777" w:rsidR="00193CD2" w:rsidRPr="000E1730" w:rsidRDefault="00193CD2" w:rsidP="00193CD2">
            <w:pPr>
              <w:pStyle w:val="Tabela-zawarto"/>
              <w:jc w:val="center"/>
            </w:pPr>
          </w:p>
        </w:tc>
        <w:tc>
          <w:tcPr>
            <w:tcW w:w="3465" w:type="dxa"/>
            <w:tcBorders>
              <w:top w:val="dashed" w:sz="4" w:space="0" w:color="auto"/>
            </w:tcBorders>
          </w:tcPr>
          <w:p w14:paraId="43BEC457" w14:textId="5BA28D28" w:rsidR="00193CD2" w:rsidRPr="000E1730" w:rsidRDefault="00193CD2" w:rsidP="00193CD2">
            <w:pPr>
              <w:pStyle w:val="Tabela-zawarto"/>
              <w:jc w:val="center"/>
            </w:pPr>
          </w:p>
        </w:tc>
      </w:tr>
      <w:tr w:rsidR="00193CD2" w:rsidRPr="000E1730" w14:paraId="7F7A86B6" w14:textId="77777777" w:rsidTr="001D6EB3">
        <w:trPr>
          <w:jc w:val="center"/>
        </w:trPr>
        <w:tc>
          <w:tcPr>
            <w:tcW w:w="750" w:type="dxa"/>
            <w:tcBorders>
              <w:top w:val="nil"/>
              <w:bottom w:val="single" w:sz="4" w:space="0" w:color="auto"/>
            </w:tcBorders>
            <w:vAlign w:val="center"/>
          </w:tcPr>
          <w:p w14:paraId="10654E90" w14:textId="77777777" w:rsidR="00193CD2" w:rsidRPr="000E1730" w:rsidRDefault="00193CD2" w:rsidP="00193CD2">
            <w:pPr>
              <w:pStyle w:val="Tabela-zawarto"/>
              <w:jc w:val="center"/>
            </w:pPr>
          </w:p>
        </w:tc>
        <w:tc>
          <w:tcPr>
            <w:tcW w:w="2978" w:type="dxa"/>
            <w:tcBorders>
              <w:top w:val="nil"/>
              <w:bottom w:val="single" w:sz="4" w:space="0" w:color="auto"/>
            </w:tcBorders>
            <w:shd w:val="clear" w:color="auto" w:fill="2FFFFF"/>
            <w:vAlign w:val="center"/>
          </w:tcPr>
          <w:p w14:paraId="198394E0" w14:textId="77777777" w:rsidR="00193CD2" w:rsidRPr="000E1730" w:rsidRDefault="00193CD2" w:rsidP="00193CD2">
            <w:pPr>
              <w:pStyle w:val="Tabela-zawarto"/>
            </w:pPr>
            <w:r>
              <w:rPr>
                <w:lang w:val="en-US"/>
              </w:rPr>
              <w:t xml:space="preserve">-   -   -   -   -  </w:t>
            </w:r>
            <w:r w:rsidRPr="000E1730">
              <w:t>PostalAddressLine2</w:t>
            </w:r>
          </w:p>
        </w:tc>
        <w:tc>
          <w:tcPr>
            <w:tcW w:w="2914" w:type="dxa"/>
          </w:tcPr>
          <w:p w14:paraId="67F30F71" w14:textId="77777777" w:rsidR="00193CD2" w:rsidRPr="000E1730" w:rsidRDefault="00193CD2" w:rsidP="00193CD2">
            <w:pPr>
              <w:pStyle w:val="Tabela-zawarto"/>
            </w:pPr>
            <w:r w:rsidRPr="000E1730">
              <w:t>Druga linia adresu</w:t>
            </w:r>
          </w:p>
        </w:tc>
        <w:tc>
          <w:tcPr>
            <w:tcW w:w="540" w:type="dxa"/>
            <w:vAlign w:val="center"/>
          </w:tcPr>
          <w:p w14:paraId="72A4597C" w14:textId="77777777" w:rsidR="00193CD2" w:rsidRPr="000E1730" w:rsidRDefault="00193CD2" w:rsidP="00193CD2">
            <w:pPr>
              <w:pStyle w:val="Tabela-zawarto"/>
              <w:jc w:val="center"/>
            </w:pPr>
          </w:p>
        </w:tc>
        <w:tc>
          <w:tcPr>
            <w:tcW w:w="0" w:type="auto"/>
            <w:vAlign w:val="center"/>
          </w:tcPr>
          <w:p w14:paraId="2609D86B" w14:textId="77777777" w:rsidR="00193CD2" w:rsidRPr="000E1730" w:rsidRDefault="00193CD2" w:rsidP="00193CD2">
            <w:pPr>
              <w:pStyle w:val="Tabela-zawarto"/>
              <w:jc w:val="center"/>
            </w:pPr>
          </w:p>
        </w:tc>
        <w:tc>
          <w:tcPr>
            <w:tcW w:w="0" w:type="auto"/>
            <w:vAlign w:val="center"/>
          </w:tcPr>
          <w:p w14:paraId="62C049C6" w14:textId="77777777" w:rsidR="00193CD2" w:rsidRPr="000E1730" w:rsidRDefault="00193CD2" w:rsidP="00193CD2">
            <w:pPr>
              <w:pStyle w:val="Tabela-zawarto"/>
              <w:jc w:val="center"/>
            </w:pPr>
          </w:p>
        </w:tc>
        <w:tc>
          <w:tcPr>
            <w:tcW w:w="0" w:type="auto"/>
            <w:vAlign w:val="center"/>
          </w:tcPr>
          <w:p w14:paraId="05DB2705" w14:textId="77777777" w:rsidR="00193CD2" w:rsidRPr="000E1730" w:rsidRDefault="00193CD2" w:rsidP="00193CD2">
            <w:pPr>
              <w:pStyle w:val="Tabela-zawarto"/>
              <w:jc w:val="center"/>
            </w:pPr>
          </w:p>
        </w:tc>
        <w:tc>
          <w:tcPr>
            <w:tcW w:w="0" w:type="auto"/>
          </w:tcPr>
          <w:p w14:paraId="4374A87C" w14:textId="77777777" w:rsidR="00193CD2" w:rsidRPr="000E1730" w:rsidRDefault="00193CD2" w:rsidP="00193CD2">
            <w:pPr>
              <w:pStyle w:val="Tabela-zawarto"/>
              <w:jc w:val="center"/>
            </w:pPr>
          </w:p>
        </w:tc>
        <w:tc>
          <w:tcPr>
            <w:tcW w:w="706" w:type="dxa"/>
          </w:tcPr>
          <w:p w14:paraId="6D706354" w14:textId="77777777" w:rsidR="00193CD2" w:rsidRPr="000E1730" w:rsidRDefault="00193CD2" w:rsidP="00193CD2">
            <w:pPr>
              <w:pStyle w:val="Tabela-zawarto"/>
              <w:jc w:val="center"/>
            </w:pPr>
          </w:p>
        </w:tc>
        <w:tc>
          <w:tcPr>
            <w:tcW w:w="630" w:type="dxa"/>
          </w:tcPr>
          <w:p w14:paraId="2666789B" w14:textId="77777777" w:rsidR="00193CD2" w:rsidRPr="000E1730" w:rsidRDefault="00193CD2" w:rsidP="00193CD2">
            <w:pPr>
              <w:pStyle w:val="Tabela-zawarto"/>
              <w:jc w:val="center"/>
            </w:pPr>
          </w:p>
        </w:tc>
        <w:tc>
          <w:tcPr>
            <w:tcW w:w="3465" w:type="dxa"/>
          </w:tcPr>
          <w:p w14:paraId="0B9F75E5" w14:textId="6924087C" w:rsidR="00193CD2" w:rsidRPr="000E1730" w:rsidRDefault="00193CD2" w:rsidP="00193CD2">
            <w:pPr>
              <w:pStyle w:val="Tabela-zawarto"/>
              <w:jc w:val="center"/>
            </w:pPr>
          </w:p>
        </w:tc>
      </w:tr>
      <w:tr w:rsidR="00193CD2" w:rsidRPr="000E1730" w14:paraId="1E900277" w14:textId="77777777" w:rsidTr="001D6EB3">
        <w:trPr>
          <w:jc w:val="center"/>
        </w:trPr>
        <w:tc>
          <w:tcPr>
            <w:tcW w:w="750" w:type="dxa"/>
            <w:tcBorders>
              <w:top w:val="nil"/>
              <w:bottom w:val="dashed" w:sz="4" w:space="0" w:color="auto"/>
            </w:tcBorders>
            <w:vAlign w:val="center"/>
          </w:tcPr>
          <w:p w14:paraId="1A8F00FC" w14:textId="77777777" w:rsidR="00193CD2" w:rsidRPr="000E1730" w:rsidRDefault="00193CD2" w:rsidP="00193CD2">
            <w:pPr>
              <w:pStyle w:val="Tabela-zawarto"/>
              <w:jc w:val="center"/>
            </w:pPr>
          </w:p>
        </w:tc>
        <w:tc>
          <w:tcPr>
            <w:tcW w:w="2978" w:type="dxa"/>
            <w:tcBorders>
              <w:top w:val="nil"/>
              <w:bottom w:val="dashed" w:sz="4" w:space="0" w:color="auto"/>
            </w:tcBorders>
            <w:vAlign w:val="center"/>
          </w:tcPr>
          <w:p w14:paraId="7B25899A" w14:textId="77777777" w:rsidR="00193CD2" w:rsidRPr="000E1730" w:rsidRDefault="00193CD2" w:rsidP="00193CD2">
            <w:pPr>
              <w:pStyle w:val="Tabela-zawarto"/>
            </w:pPr>
            <w:r>
              <w:rPr>
                <w:lang w:val="en-US"/>
              </w:rPr>
              <w:t xml:space="preserve">-   -   -   -   -  </w:t>
            </w:r>
            <w:r w:rsidRPr="000E1730">
              <w:t>Country</w:t>
            </w:r>
          </w:p>
        </w:tc>
        <w:tc>
          <w:tcPr>
            <w:tcW w:w="2914" w:type="dxa"/>
            <w:tcBorders>
              <w:bottom w:val="dashed" w:sz="4" w:space="0" w:color="auto"/>
            </w:tcBorders>
          </w:tcPr>
          <w:p w14:paraId="6A1CD2C7" w14:textId="77777777" w:rsidR="00193CD2" w:rsidRPr="000E1730" w:rsidRDefault="00193CD2" w:rsidP="00193CD2">
            <w:pPr>
              <w:pStyle w:val="Tabela-zawarto"/>
            </w:pPr>
            <w:r w:rsidRPr="000E1730">
              <w:t>Kod kraju</w:t>
            </w:r>
          </w:p>
        </w:tc>
        <w:tc>
          <w:tcPr>
            <w:tcW w:w="540" w:type="dxa"/>
            <w:tcBorders>
              <w:bottom w:val="dashed" w:sz="4" w:space="0" w:color="auto"/>
            </w:tcBorders>
            <w:vAlign w:val="center"/>
          </w:tcPr>
          <w:p w14:paraId="6ECF039E" w14:textId="77777777" w:rsidR="00193CD2" w:rsidRPr="000E1730" w:rsidRDefault="00193CD2" w:rsidP="00193CD2">
            <w:pPr>
              <w:pStyle w:val="Tabela-zawarto"/>
              <w:jc w:val="center"/>
            </w:pPr>
          </w:p>
        </w:tc>
        <w:tc>
          <w:tcPr>
            <w:tcW w:w="0" w:type="auto"/>
            <w:tcBorders>
              <w:bottom w:val="dashed" w:sz="4" w:space="0" w:color="auto"/>
            </w:tcBorders>
            <w:vAlign w:val="center"/>
          </w:tcPr>
          <w:p w14:paraId="16CAB0BF" w14:textId="77777777" w:rsidR="00193CD2" w:rsidRPr="000E1730" w:rsidRDefault="00193CD2" w:rsidP="00193CD2">
            <w:pPr>
              <w:pStyle w:val="Tabela-zawarto"/>
              <w:jc w:val="center"/>
            </w:pPr>
          </w:p>
        </w:tc>
        <w:tc>
          <w:tcPr>
            <w:tcW w:w="0" w:type="auto"/>
            <w:tcBorders>
              <w:bottom w:val="dashed" w:sz="4" w:space="0" w:color="auto"/>
            </w:tcBorders>
            <w:vAlign w:val="center"/>
          </w:tcPr>
          <w:p w14:paraId="78EB5C09" w14:textId="77777777" w:rsidR="00193CD2" w:rsidRPr="000E1730" w:rsidRDefault="00193CD2" w:rsidP="00193CD2">
            <w:pPr>
              <w:pStyle w:val="Tabela-zawarto"/>
              <w:jc w:val="center"/>
            </w:pPr>
          </w:p>
        </w:tc>
        <w:tc>
          <w:tcPr>
            <w:tcW w:w="0" w:type="auto"/>
            <w:tcBorders>
              <w:bottom w:val="dashed" w:sz="4" w:space="0" w:color="auto"/>
            </w:tcBorders>
            <w:vAlign w:val="center"/>
          </w:tcPr>
          <w:p w14:paraId="7836BE80" w14:textId="77777777" w:rsidR="00193CD2" w:rsidRPr="000E1730" w:rsidRDefault="00193CD2" w:rsidP="00193CD2">
            <w:pPr>
              <w:pStyle w:val="Tabela-zawarto"/>
              <w:jc w:val="center"/>
            </w:pPr>
          </w:p>
        </w:tc>
        <w:tc>
          <w:tcPr>
            <w:tcW w:w="0" w:type="auto"/>
            <w:tcBorders>
              <w:bottom w:val="dashed" w:sz="4" w:space="0" w:color="auto"/>
            </w:tcBorders>
          </w:tcPr>
          <w:p w14:paraId="673730CE" w14:textId="77777777" w:rsidR="00193CD2" w:rsidRPr="000E1730" w:rsidRDefault="00193CD2" w:rsidP="00193CD2">
            <w:pPr>
              <w:pStyle w:val="Tabela-zawarto"/>
              <w:jc w:val="center"/>
            </w:pPr>
          </w:p>
        </w:tc>
        <w:tc>
          <w:tcPr>
            <w:tcW w:w="706" w:type="dxa"/>
            <w:tcBorders>
              <w:bottom w:val="dashed" w:sz="4" w:space="0" w:color="auto"/>
            </w:tcBorders>
          </w:tcPr>
          <w:p w14:paraId="4B5835DD" w14:textId="77777777" w:rsidR="00193CD2" w:rsidRPr="000E1730" w:rsidRDefault="00193CD2" w:rsidP="00193CD2">
            <w:pPr>
              <w:pStyle w:val="Tabela-zawarto"/>
              <w:jc w:val="center"/>
            </w:pPr>
          </w:p>
        </w:tc>
        <w:tc>
          <w:tcPr>
            <w:tcW w:w="630" w:type="dxa"/>
            <w:tcBorders>
              <w:bottom w:val="dashed" w:sz="4" w:space="0" w:color="auto"/>
            </w:tcBorders>
          </w:tcPr>
          <w:p w14:paraId="24777EE8" w14:textId="77777777" w:rsidR="00193CD2" w:rsidRPr="000E1730" w:rsidRDefault="00193CD2" w:rsidP="00193CD2">
            <w:pPr>
              <w:pStyle w:val="Tabela-zawarto"/>
              <w:jc w:val="center"/>
            </w:pPr>
          </w:p>
        </w:tc>
        <w:tc>
          <w:tcPr>
            <w:tcW w:w="3465" w:type="dxa"/>
            <w:tcBorders>
              <w:bottom w:val="dashed" w:sz="4" w:space="0" w:color="auto"/>
            </w:tcBorders>
          </w:tcPr>
          <w:p w14:paraId="12172FC3" w14:textId="442D99F1" w:rsidR="00193CD2" w:rsidRPr="000E1730" w:rsidRDefault="00193CD2" w:rsidP="00193CD2">
            <w:pPr>
              <w:pStyle w:val="Tabela-zawarto"/>
              <w:jc w:val="center"/>
            </w:pPr>
          </w:p>
        </w:tc>
      </w:tr>
      <w:tr w:rsidR="00193CD2" w:rsidRPr="000E1730" w14:paraId="22F48476" w14:textId="77777777" w:rsidTr="001D6EB3">
        <w:trPr>
          <w:jc w:val="center"/>
        </w:trPr>
        <w:tc>
          <w:tcPr>
            <w:tcW w:w="750" w:type="dxa"/>
            <w:vAlign w:val="center"/>
          </w:tcPr>
          <w:p w14:paraId="15BB52AB" w14:textId="77777777" w:rsidR="00193CD2" w:rsidRPr="000E1730" w:rsidRDefault="00193CD2" w:rsidP="00193CD2">
            <w:pPr>
              <w:pStyle w:val="Tabela-zawarto"/>
              <w:jc w:val="center"/>
            </w:pPr>
          </w:p>
        </w:tc>
        <w:tc>
          <w:tcPr>
            <w:tcW w:w="2978" w:type="dxa"/>
            <w:vAlign w:val="center"/>
          </w:tcPr>
          <w:p w14:paraId="4E5F2FE1" w14:textId="77777777" w:rsidR="00193CD2" w:rsidRPr="000E1730" w:rsidRDefault="00193CD2" w:rsidP="00193CD2">
            <w:pPr>
              <w:pStyle w:val="Tabela-zawarto"/>
              <w:ind w:left="432" w:hanging="432"/>
            </w:pPr>
            <w:r>
              <w:rPr>
                <w:lang w:val="en-US"/>
              </w:rPr>
              <w:t xml:space="preserve">-   -   -   </w:t>
            </w:r>
            <w:r w:rsidRPr="000E1730">
              <w:t>PmtAdditionalInformation</w:t>
            </w:r>
          </w:p>
        </w:tc>
        <w:tc>
          <w:tcPr>
            <w:tcW w:w="2914" w:type="dxa"/>
          </w:tcPr>
          <w:p w14:paraId="34BCA8B3" w14:textId="77777777" w:rsidR="00193CD2" w:rsidRPr="000E1730" w:rsidRDefault="00193CD2" w:rsidP="00193CD2">
            <w:pPr>
              <w:pStyle w:val="Tabela-zawarto"/>
            </w:pPr>
            <w:r w:rsidRPr="000E1730">
              <w:t>Informacje dodatkowe o przelewie np. instrukcje dla banku</w:t>
            </w:r>
          </w:p>
        </w:tc>
        <w:tc>
          <w:tcPr>
            <w:tcW w:w="540" w:type="dxa"/>
            <w:vAlign w:val="center"/>
          </w:tcPr>
          <w:p w14:paraId="44A0AC53" w14:textId="77777777" w:rsidR="00193CD2" w:rsidRDefault="00193CD2" w:rsidP="00193CD2">
            <w:pPr>
              <w:pStyle w:val="Tabela-zawarto"/>
              <w:jc w:val="center"/>
            </w:pPr>
          </w:p>
        </w:tc>
        <w:tc>
          <w:tcPr>
            <w:tcW w:w="0" w:type="auto"/>
            <w:vAlign w:val="center"/>
          </w:tcPr>
          <w:p w14:paraId="62FFC910" w14:textId="77777777" w:rsidR="00193CD2" w:rsidRDefault="00193CD2" w:rsidP="00193CD2">
            <w:pPr>
              <w:pStyle w:val="Tabela-zawarto"/>
              <w:jc w:val="center"/>
            </w:pPr>
          </w:p>
        </w:tc>
        <w:tc>
          <w:tcPr>
            <w:tcW w:w="0" w:type="auto"/>
            <w:vAlign w:val="center"/>
          </w:tcPr>
          <w:p w14:paraId="09D14DA6" w14:textId="77777777" w:rsidR="00193CD2" w:rsidRDefault="00193CD2" w:rsidP="00193CD2">
            <w:pPr>
              <w:pStyle w:val="Tabela-zawarto"/>
              <w:jc w:val="center"/>
            </w:pPr>
          </w:p>
        </w:tc>
        <w:tc>
          <w:tcPr>
            <w:tcW w:w="0" w:type="auto"/>
            <w:vAlign w:val="center"/>
          </w:tcPr>
          <w:p w14:paraId="3D9C7CD2" w14:textId="77777777" w:rsidR="00193CD2" w:rsidRPr="00BC6CB7" w:rsidRDefault="00193CD2" w:rsidP="00193CD2">
            <w:pPr>
              <w:pStyle w:val="Tabela-zawarto"/>
              <w:jc w:val="center"/>
            </w:pPr>
          </w:p>
        </w:tc>
        <w:tc>
          <w:tcPr>
            <w:tcW w:w="0" w:type="auto"/>
            <w:vAlign w:val="center"/>
          </w:tcPr>
          <w:p w14:paraId="376D61E0" w14:textId="77777777" w:rsidR="00193CD2" w:rsidRPr="00BC6CB7" w:rsidRDefault="00193CD2" w:rsidP="00193CD2">
            <w:pPr>
              <w:pStyle w:val="Tabela-zawarto"/>
              <w:jc w:val="center"/>
            </w:pPr>
          </w:p>
        </w:tc>
        <w:tc>
          <w:tcPr>
            <w:tcW w:w="706" w:type="dxa"/>
            <w:vAlign w:val="center"/>
          </w:tcPr>
          <w:p w14:paraId="7A50A331" w14:textId="77777777" w:rsidR="00193CD2" w:rsidRPr="00BC6CB7" w:rsidRDefault="00193CD2" w:rsidP="00193CD2">
            <w:pPr>
              <w:pStyle w:val="Tabela-zawarto"/>
              <w:jc w:val="center"/>
            </w:pPr>
          </w:p>
        </w:tc>
        <w:tc>
          <w:tcPr>
            <w:tcW w:w="630" w:type="dxa"/>
          </w:tcPr>
          <w:p w14:paraId="63712711" w14:textId="77777777" w:rsidR="00193CD2" w:rsidRPr="00290DB7" w:rsidRDefault="00193CD2" w:rsidP="00193CD2">
            <w:pPr>
              <w:pStyle w:val="Tabela-zawarto"/>
              <w:jc w:val="center"/>
            </w:pPr>
          </w:p>
        </w:tc>
        <w:tc>
          <w:tcPr>
            <w:tcW w:w="3465" w:type="dxa"/>
          </w:tcPr>
          <w:p w14:paraId="02918052" w14:textId="174C4148" w:rsidR="00193CD2" w:rsidRPr="00290DB7" w:rsidRDefault="00193CD2" w:rsidP="00193CD2">
            <w:pPr>
              <w:pStyle w:val="Tabela-zawarto"/>
              <w:jc w:val="center"/>
            </w:pPr>
          </w:p>
        </w:tc>
      </w:tr>
      <w:tr w:rsidR="00193CD2" w:rsidRPr="0044100D" w14:paraId="353D9B11" w14:textId="77777777" w:rsidTr="001D6EB3">
        <w:trPr>
          <w:jc w:val="center"/>
        </w:trPr>
        <w:tc>
          <w:tcPr>
            <w:tcW w:w="750" w:type="dxa"/>
            <w:vAlign w:val="center"/>
          </w:tcPr>
          <w:p w14:paraId="198A5EF7" w14:textId="77777777" w:rsidR="00193CD2" w:rsidRPr="000E1730" w:rsidRDefault="00193CD2" w:rsidP="00193CD2">
            <w:pPr>
              <w:pStyle w:val="Tabela-zawarto"/>
              <w:jc w:val="center"/>
            </w:pPr>
          </w:p>
        </w:tc>
        <w:tc>
          <w:tcPr>
            <w:tcW w:w="2978" w:type="dxa"/>
            <w:vAlign w:val="center"/>
          </w:tcPr>
          <w:p w14:paraId="6C69E7C5" w14:textId="77777777" w:rsidR="00193CD2" w:rsidRPr="000E1730" w:rsidRDefault="00193CD2" w:rsidP="00193CD2">
            <w:pPr>
              <w:pStyle w:val="Tabela-zawarto"/>
              <w:ind w:left="432" w:hanging="432"/>
            </w:pPr>
            <w:r>
              <w:rPr>
                <w:lang w:val="en-US"/>
              </w:rPr>
              <w:t xml:space="preserve">-   -   -   </w:t>
            </w:r>
            <w:r w:rsidRPr="000E1730">
              <w:t>ChargeResponsibility</w:t>
            </w:r>
          </w:p>
        </w:tc>
        <w:tc>
          <w:tcPr>
            <w:tcW w:w="2914" w:type="dxa"/>
          </w:tcPr>
          <w:p w14:paraId="35ED59B1" w14:textId="77777777" w:rsidR="00193CD2" w:rsidRPr="000E1730" w:rsidRDefault="00193CD2" w:rsidP="00193CD2">
            <w:pPr>
              <w:pStyle w:val="Tabela-zawarto"/>
            </w:pPr>
            <w:r w:rsidRPr="000E1730">
              <w:t>Informacja o stronie obciążanej opłatą</w:t>
            </w:r>
          </w:p>
        </w:tc>
        <w:tc>
          <w:tcPr>
            <w:tcW w:w="540" w:type="dxa"/>
            <w:vAlign w:val="center"/>
          </w:tcPr>
          <w:p w14:paraId="6D96AF25" w14:textId="77777777" w:rsidR="00193CD2" w:rsidRPr="000E1730" w:rsidRDefault="00193CD2" w:rsidP="00193CD2">
            <w:pPr>
              <w:pStyle w:val="Tabela-zawarto"/>
            </w:pPr>
          </w:p>
        </w:tc>
        <w:tc>
          <w:tcPr>
            <w:tcW w:w="0" w:type="auto"/>
            <w:vAlign w:val="center"/>
          </w:tcPr>
          <w:p w14:paraId="48CA0219" w14:textId="77777777" w:rsidR="00193CD2" w:rsidRPr="000E1730" w:rsidRDefault="00193CD2" w:rsidP="00193CD2">
            <w:pPr>
              <w:pStyle w:val="Tabela-zawarto"/>
              <w:jc w:val="center"/>
            </w:pPr>
            <w:r>
              <w:t>W</w:t>
            </w:r>
          </w:p>
        </w:tc>
        <w:tc>
          <w:tcPr>
            <w:tcW w:w="0" w:type="auto"/>
            <w:vAlign w:val="center"/>
          </w:tcPr>
          <w:p w14:paraId="08BF430A" w14:textId="77777777" w:rsidR="00193CD2" w:rsidRPr="000E1730" w:rsidRDefault="00193CD2" w:rsidP="00193CD2">
            <w:pPr>
              <w:pStyle w:val="Tabela-zawarto"/>
              <w:jc w:val="center"/>
            </w:pPr>
          </w:p>
        </w:tc>
        <w:tc>
          <w:tcPr>
            <w:tcW w:w="0" w:type="auto"/>
            <w:vAlign w:val="center"/>
          </w:tcPr>
          <w:p w14:paraId="2C7B94D3" w14:textId="77777777" w:rsidR="00193CD2" w:rsidRPr="000E1730" w:rsidRDefault="00193CD2" w:rsidP="00193CD2">
            <w:pPr>
              <w:pStyle w:val="Tabela-zawarto"/>
              <w:jc w:val="center"/>
              <w:rPr>
                <w:lang w:val="en-US"/>
              </w:rPr>
            </w:pPr>
          </w:p>
        </w:tc>
        <w:tc>
          <w:tcPr>
            <w:tcW w:w="0" w:type="auto"/>
            <w:vAlign w:val="center"/>
          </w:tcPr>
          <w:p w14:paraId="1C09335A" w14:textId="77777777" w:rsidR="00193CD2" w:rsidRPr="000E1730" w:rsidRDefault="00193CD2" w:rsidP="00193CD2">
            <w:pPr>
              <w:pStyle w:val="Tabela-zawarto"/>
              <w:jc w:val="center"/>
            </w:pPr>
            <w:r>
              <w:t>W</w:t>
            </w:r>
          </w:p>
        </w:tc>
        <w:tc>
          <w:tcPr>
            <w:tcW w:w="706" w:type="dxa"/>
          </w:tcPr>
          <w:p w14:paraId="2803CF3A" w14:textId="77777777" w:rsidR="00193CD2" w:rsidRPr="00D1798D" w:rsidRDefault="00193CD2" w:rsidP="00193CD2">
            <w:pPr>
              <w:pStyle w:val="Tabela-zawarto"/>
              <w:jc w:val="center"/>
            </w:pPr>
          </w:p>
        </w:tc>
        <w:tc>
          <w:tcPr>
            <w:tcW w:w="630" w:type="dxa"/>
          </w:tcPr>
          <w:p w14:paraId="74D2B9EB" w14:textId="77777777" w:rsidR="00193CD2" w:rsidRPr="00D1798D" w:rsidRDefault="00193CD2" w:rsidP="00193CD2">
            <w:pPr>
              <w:pStyle w:val="Tabela-zawarto"/>
              <w:jc w:val="center"/>
            </w:pPr>
          </w:p>
        </w:tc>
        <w:tc>
          <w:tcPr>
            <w:tcW w:w="3465" w:type="dxa"/>
          </w:tcPr>
          <w:p w14:paraId="35319B25" w14:textId="06F4B50F" w:rsidR="00193CD2" w:rsidRPr="00DE1371" w:rsidRDefault="00193CD2" w:rsidP="00193CD2">
            <w:pPr>
              <w:pStyle w:val="Tabela-zawarto"/>
              <w:jc w:val="center"/>
            </w:pPr>
            <w:r w:rsidRPr="00D1798D">
              <w:t>Typ opłaty</w:t>
            </w:r>
          </w:p>
          <w:p w14:paraId="4B19A153" w14:textId="77777777" w:rsidR="00193CD2" w:rsidRDefault="00193CD2" w:rsidP="00193CD2">
            <w:pPr>
              <w:pStyle w:val="Tabela-zawarto"/>
              <w:jc w:val="center"/>
            </w:pPr>
            <w:r>
              <w:t>(Wymagany dla przelewów, dla których Waluta zlecenia jest różna od PLN oraz Beneficjent jest w obcym banku lub waluta zlecenia jest równa PLN i Beneficjent jest w banku zagranicznym)</w:t>
            </w:r>
          </w:p>
          <w:p w14:paraId="1F1256AF" w14:textId="77777777" w:rsidR="00193CD2" w:rsidRDefault="00193CD2" w:rsidP="00193CD2">
            <w:pPr>
              <w:pStyle w:val="Tabela-zawarto"/>
              <w:jc w:val="center"/>
            </w:pPr>
            <w:r>
              <w:t>Dla zleceń SEPA dopuszczalnym typem opłaty jest jedynie SHA</w:t>
            </w:r>
          </w:p>
          <w:p w14:paraId="314EC08C" w14:textId="24244260" w:rsidR="00193CD2" w:rsidRPr="000E1730" w:rsidRDefault="00193CD2" w:rsidP="00193CD2">
            <w:pPr>
              <w:pStyle w:val="Tabela-zawarto"/>
              <w:jc w:val="center"/>
            </w:pPr>
            <w:r w:rsidRPr="00B55B2A">
              <w:lastRenderedPageBreak/>
              <w:t>Także dla zleceń typu International adresowanych do beneficjenta zlokalizowanego na terenie UE/EFTA jedynym dopuszczalnym typem opłaty jest SHA</w:t>
            </w:r>
          </w:p>
        </w:tc>
      </w:tr>
      <w:tr w:rsidR="00193CD2" w:rsidRPr="000E1730" w14:paraId="036858EE" w14:textId="77777777" w:rsidTr="001D6EB3">
        <w:trPr>
          <w:jc w:val="center"/>
        </w:trPr>
        <w:tc>
          <w:tcPr>
            <w:tcW w:w="750" w:type="dxa"/>
            <w:vAlign w:val="center"/>
          </w:tcPr>
          <w:p w14:paraId="1772BDB6" w14:textId="77777777" w:rsidR="00193CD2" w:rsidRPr="000E1730" w:rsidRDefault="00193CD2" w:rsidP="00193CD2">
            <w:pPr>
              <w:pStyle w:val="Tabela-zawarto"/>
              <w:jc w:val="center"/>
            </w:pPr>
            <w:r w:rsidRPr="000E1730">
              <w:lastRenderedPageBreak/>
              <w:t>A-20</w:t>
            </w:r>
          </w:p>
        </w:tc>
        <w:tc>
          <w:tcPr>
            <w:tcW w:w="2978" w:type="dxa"/>
            <w:vAlign w:val="center"/>
          </w:tcPr>
          <w:p w14:paraId="27E49D20" w14:textId="77777777" w:rsidR="00193CD2" w:rsidRPr="000E1730" w:rsidRDefault="00193CD2" w:rsidP="00193CD2">
            <w:pPr>
              <w:pStyle w:val="Tabela-zawarto"/>
              <w:ind w:left="432" w:hanging="432"/>
              <w:rPr>
                <w:rFonts w:cs="Arial"/>
                <w:szCs w:val="16"/>
              </w:rPr>
            </w:pPr>
            <w:r>
              <w:rPr>
                <w:lang w:val="en-US"/>
              </w:rPr>
              <w:t xml:space="preserve">-   -   -   </w:t>
            </w:r>
            <w:r w:rsidRPr="000E1730">
              <w:rPr>
                <w:rFonts w:cs="Arial"/>
                <w:szCs w:val="16"/>
              </w:rPr>
              <w:t>AdditionalDetails</w:t>
            </w:r>
          </w:p>
        </w:tc>
        <w:tc>
          <w:tcPr>
            <w:tcW w:w="2914" w:type="dxa"/>
          </w:tcPr>
          <w:p w14:paraId="086C9C56" w14:textId="77777777" w:rsidR="00193CD2" w:rsidRPr="000E1730" w:rsidRDefault="00193CD2" w:rsidP="00193CD2">
            <w:pPr>
              <w:pStyle w:val="Tabela-zawarto"/>
              <w:rPr>
                <w:rFonts w:cs="Arial"/>
                <w:szCs w:val="16"/>
              </w:rPr>
            </w:pPr>
            <w:r w:rsidRPr="000E1730">
              <w:rPr>
                <w:rFonts w:cs="Arial"/>
                <w:szCs w:val="16"/>
              </w:rPr>
              <w:t>Komponent służący do przekazywania dodatkowych informacji.</w:t>
            </w:r>
          </w:p>
        </w:tc>
        <w:tc>
          <w:tcPr>
            <w:tcW w:w="540" w:type="dxa"/>
            <w:vAlign w:val="center"/>
          </w:tcPr>
          <w:p w14:paraId="49B63C33" w14:textId="77777777" w:rsidR="00193CD2" w:rsidRPr="000E1730" w:rsidRDefault="00193CD2" w:rsidP="00193CD2">
            <w:pPr>
              <w:pStyle w:val="Tabela-zawarto"/>
              <w:jc w:val="center"/>
            </w:pPr>
            <w:r>
              <w:t>O</w:t>
            </w:r>
          </w:p>
        </w:tc>
        <w:tc>
          <w:tcPr>
            <w:tcW w:w="0" w:type="auto"/>
            <w:vAlign w:val="center"/>
          </w:tcPr>
          <w:p w14:paraId="6F3049C4" w14:textId="77777777" w:rsidR="00193CD2" w:rsidRPr="000E1730" w:rsidRDefault="00193CD2" w:rsidP="00193CD2">
            <w:pPr>
              <w:pStyle w:val="Tabela-zawarto"/>
              <w:jc w:val="center"/>
            </w:pPr>
          </w:p>
        </w:tc>
        <w:tc>
          <w:tcPr>
            <w:tcW w:w="0" w:type="auto"/>
            <w:vAlign w:val="center"/>
          </w:tcPr>
          <w:p w14:paraId="2A8ACADB" w14:textId="6215B951" w:rsidR="00193CD2" w:rsidRPr="000E1730" w:rsidRDefault="0026549A" w:rsidP="00193CD2">
            <w:pPr>
              <w:pStyle w:val="Tabela-zawarto"/>
              <w:jc w:val="center"/>
            </w:pPr>
            <w:r>
              <w:t>O</w:t>
            </w:r>
          </w:p>
        </w:tc>
        <w:tc>
          <w:tcPr>
            <w:tcW w:w="0" w:type="auto"/>
            <w:vAlign w:val="center"/>
          </w:tcPr>
          <w:p w14:paraId="299507B4" w14:textId="77777777" w:rsidR="00193CD2" w:rsidRPr="000E1730" w:rsidRDefault="00193CD2" w:rsidP="00193CD2">
            <w:pPr>
              <w:pStyle w:val="Tabela-zawarto"/>
              <w:jc w:val="center"/>
            </w:pPr>
          </w:p>
        </w:tc>
        <w:tc>
          <w:tcPr>
            <w:tcW w:w="0" w:type="auto"/>
            <w:vAlign w:val="center"/>
          </w:tcPr>
          <w:p w14:paraId="55555D8E" w14:textId="77777777" w:rsidR="00193CD2" w:rsidRPr="000E1730" w:rsidRDefault="00193CD2" w:rsidP="00193CD2">
            <w:pPr>
              <w:pStyle w:val="Tabela-zawarto"/>
              <w:jc w:val="center"/>
            </w:pPr>
          </w:p>
        </w:tc>
        <w:tc>
          <w:tcPr>
            <w:tcW w:w="706" w:type="dxa"/>
          </w:tcPr>
          <w:p w14:paraId="46F2F045" w14:textId="77777777" w:rsidR="00193CD2" w:rsidRDefault="00193CD2" w:rsidP="00193CD2">
            <w:pPr>
              <w:pStyle w:val="Tabela-zawarto"/>
              <w:jc w:val="center"/>
            </w:pPr>
          </w:p>
        </w:tc>
        <w:tc>
          <w:tcPr>
            <w:tcW w:w="630" w:type="dxa"/>
          </w:tcPr>
          <w:p w14:paraId="72EDE25B" w14:textId="77777777" w:rsidR="00193CD2" w:rsidRDefault="00193CD2" w:rsidP="00193CD2">
            <w:pPr>
              <w:pStyle w:val="Tabela-zawarto"/>
              <w:jc w:val="center"/>
            </w:pPr>
          </w:p>
        </w:tc>
        <w:tc>
          <w:tcPr>
            <w:tcW w:w="3465" w:type="dxa"/>
          </w:tcPr>
          <w:p w14:paraId="70F85F2E" w14:textId="5333526C" w:rsidR="00193CD2" w:rsidRPr="000E1730" w:rsidRDefault="00193CD2" w:rsidP="00193CD2">
            <w:pPr>
              <w:pStyle w:val="Tabela-zawarto"/>
              <w:jc w:val="center"/>
            </w:pPr>
            <w:r>
              <w:t>Komponent wykorzystywany w</w:t>
            </w:r>
            <w:r w:rsidRPr="000E1730">
              <w:t xml:space="preserve"> </w:t>
            </w:r>
            <w:r>
              <w:t>przypadku</w:t>
            </w:r>
            <w:r w:rsidRPr="000E1730">
              <w:t xml:space="preserve"> przekazywania informacji dotyczącej systemu </w:t>
            </w:r>
            <w:r>
              <w:t>rozliczeniowego</w:t>
            </w:r>
          </w:p>
        </w:tc>
      </w:tr>
      <w:tr w:rsidR="00193CD2" w:rsidRPr="000E1730" w14:paraId="4D9767DF" w14:textId="77777777" w:rsidTr="001D6EB3">
        <w:trPr>
          <w:jc w:val="center"/>
        </w:trPr>
        <w:tc>
          <w:tcPr>
            <w:tcW w:w="750" w:type="dxa"/>
            <w:vAlign w:val="center"/>
          </w:tcPr>
          <w:p w14:paraId="5528679E" w14:textId="77777777" w:rsidR="00193CD2" w:rsidRPr="000E1730" w:rsidRDefault="00193CD2" w:rsidP="00193CD2">
            <w:pPr>
              <w:pStyle w:val="Tabela-zawarto"/>
              <w:jc w:val="center"/>
            </w:pPr>
          </w:p>
        </w:tc>
        <w:tc>
          <w:tcPr>
            <w:tcW w:w="2978" w:type="dxa"/>
            <w:vAlign w:val="center"/>
          </w:tcPr>
          <w:p w14:paraId="0A1C0B58" w14:textId="77777777" w:rsidR="00193CD2" w:rsidRPr="000E1730" w:rsidRDefault="00193CD2" w:rsidP="00193CD2">
            <w:pPr>
              <w:pStyle w:val="Tabela-zawarto"/>
              <w:ind w:left="432" w:hanging="432"/>
              <w:rPr>
                <w:rFonts w:cs="Arial"/>
                <w:szCs w:val="16"/>
              </w:rPr>
            </w:pPr>
            <w:r>
              <w:rPr>
                <w:lang w:val="en-US"/>
              </w:rPr>
              <w:t xml:space="preserve">-   -   -   -   </w:t>
            </w:r>
            <w:r w:rsidRPr="000E1730">
              <w:rPr>
                <w:rFonts w:cs="Arial"/>
                <w:szCs w:val="16"/>
              </w:rPr>
              <w:t>Subject</w:t>
            </w:r>
          </w:p>
        </w:tc>
        <w:tc>
          <w:tcPr>
            <w:tcW w:w="2914" w:type="dxa"/>
          </w:tcPr>
          <w:p w14:paraId="70EBD481" w14:textId="77777777" w:rsidR="00193CD2" w:rsidRPr="000E1730" w:rsidRDefault="00193CD2" w:rsidP="00193CD2">
            <w:pPr>
              <w:pStyle w:val="Tekstprzypisudolnego"/>
              <w:rPr>
                <w:rFonts w:ascii="Arial" w:hAnsi="Arial" w:cs="Arial"/>
                <w:sz w:val="16"/>
                <w:szCs w:val="16"/>
              </w:rPr>
            </w:pPr>
            <w:r w:rsidRPr="000E1730">
              <w:rPr>
                <w:rFonts w:ascii="Arial" w:hAnsi="Arial" w:cs="Arial"/>
                <w:sz w:val="16"/>
                <w:szCs w:val="16"/>
              </w:rPr>
              <w:t>Temat wiadomości</w:t>
            </w:r>
          </w:p>
        </w:tc>
        <w:tc>
          <w:tcPr>
            <w:tcW w:w="540" w:type="dxa"/>
            <w:vAlign w:val="center"/>
          </w:tcPr>
          <w:p w14:paraId="22445925" w14:textId="77777777" w:rsidR="00193CD2" w:rsidRPr="000E1730" w:rsidRDefault="00193CD2" w:rsidP="00193CD2">
            <w:pPr>
              <w:pStyle w:val="Tabela-zawarto"/>
              <w:jc w:val="center"/>
            </w:pPr>
            <w:r>
              <w:t>O</w:t>
            </w:r>
          </w:p>
        </w:tc>
        <w:tc>
          <w:tcPr>
            <w:tcW w:w="0" w:type="auto"/>
            <w:vAlign w:val="center"/>
          </w:tcPr>
          <w:p w14:paraId="331C92B8" w14:textId="77777777" w:rsidR="00193CD2" w:rsidRPr="000E1730" w:rsidRDefault="00193CD2" w:rsidP="00193CD2">
            <w:pPr>
              <w:pStyle w:val="Tabela-zawarto"/>
              <w:jc w:val="center"/>
            </w:pPr>
          </w:p>
        </w:tc>
        <w:tc>
          <w:tcPr>
            <w:tcW w:w="0" w:type="auto"/>
            <w:vAlign w:val="center"/>
          </w:tcPr>
          <w:p w14:paraId="6A35721C" w14:textId="467575F5" w:rsidR="00193CD2" w:rsidRPr="000E1730" w:rsidRDefault="0026549A" w:rsidP="00193CD2">
            <w:pPr>
              <w:pStyle w:val="Tabela-zawarto"/>
              <w:jc w:val="center"/>
            </w:pPr>
            <w:r>
              <w:t>O</w:t>
            </w:r>
          </w:p>
        </w:tc>
        <w:tc>
          <w:tcPr>
            <w:tcW w:w="0" w:type="auto"/>
            <w:vAlign w:val="center"/>
          </w:tcPr>
          <w:p w14:paraId="1F679123" w14:textId="77777777" w:rsidR="00193CD2" w:rsidRPr="000E1730" w:rsidRDefault="00193CD2" w:rsidP="00193CD2">
            <w:pPr>
              <w:pStyle w:val="Tabela-zawarto"/>
              <w:jc w:val="center"/>
            </w:pPr>
          </w:p>
        </w:tc>
        <w:tc>
          <w:tcPr>
            <w:tcW w:w="0" w:type="auto"/>
          </w:tcPr>
          <w:p w14:paraId="6337B3F2" w14:textId="77777777" w:rsidR="00193CD2" w:rsidRPr="000E1730" w:rsidRDefault="00193CD2" w:rsidP="00193CD2">
            <w:pPr>
              <w:pStyle w:val="Tabela-zawarto"/>
              <w:jc w:val="center"/>
              <w:rPr>
                <w:lang w:val="en-US"/>
              </w:rPr>
            </w:pPr>
          </w:p>
        </w:tc>
        <w:tc>
          <w:tcPr>
            <w:tcW w:w="706" w:type="dxa"/>
          </w:tcPr>
          <w:p w14:paraId="6AFF28A6" w14:textId="77777777" w:rsidR="00193CD2" w:rsidRPr="000E1730" w:rsidRDefault="00193CD2" w:rsidP="00193CD2">
            <w:pPr>
              <w:pStyle w:val="Tabela-zawarto"/>
              <w:jc w:val="center"/>
              <w:rPr>
                <w:lang w:val="en-US"/>
              </w:rPr>
            </w:pPr>
          </w:p>
        </w:tc>
        <w:tc>
          <w:tcPr>
            <w:tcW w:w="630" w:type="dxa"/>
          </w:tcPr>
          <w:p w14:paraId="61ADAFA3" w14:textId="77777777" w:rsidR="00193CD2" w:rsidRPr="000E1730" w:rsidRDefault="00193CD2" w:rsidP="00193CD2">
            <w:pPr>
              <w:pStyle w:val="Tabela-zawarto"/>
              <w:jc w:val="center"/>
              <w:rPr>
                <w:lang w:val="en-US"/>
              </w:rPr>
            </w:pPr>
          </w:p>
        </w:tc>
        <w:tc>
          <w:tcPr>
            <w:tcW w:w="3465" w:type="dxa"/>
          </w:tcPr>
          <w:p w14:paraId="59C74B0F" w14:textId="2B11B731" w:rsidR="00193CD2" w:rsidRPr="000E1730" w:rsidRDefault="00193CD2" w:rsidP="00193CD2">
            <w:pPr>
              <w:pStyle w:val="Tabela-zawarto"/>
              <w:jc w:val="center"/>
              <w:rPr>
                <w:lang w:val="en-US"/>
              </w:rPr>
            </w:pPr>
            <w:r w:rsidRPr="000E1730">
              <w:rPr>
                <w:lang w:val="en-US"/>
              </w:rPr>
              <w:t>System rozliczeniowy</w:t>
            </w:r>
          </w:p>
        </w:tc>
      </w:tr>
      <w:tr w:rsidR="00193CD2" w:rsidRPr="000E1730" w14:paraId="442F007B" w14:textId="77777777" w:rsidTr="001D6EB3">
        <w:trPr>
          <w:jc w:val="center"/>
        </w:trPr>
        <w:tc>
          <w:tcPr>
            <w:tcW w:w="750" w:type="dxa"/>
            <w:vAlign w:val="center"/>
          </w:tcPr>
          <w:p w14:paraId="4478C5A8" w14:textId="77777777" w:rsidR="00193CD2" w:rsidRPr="000E1730" w:rsidRDefault="00193CD2" w:rsidP="00193CD2">
            <w:pPr>
              <w:pStyle w:val="Tabela-zawarto"/>
              <w:jc w:val="center"/>
            </w:pPr>
          </w:p>
        </w:tc>
        <w:tc>
          <w:tcPr>
            <w:tcW w:w="2978" w:type="dxa"/>
            <w:vAlign w:val="center"/>
          </w:tcPr>
          <w:p w14:paraId="68438A3B" w14:textId="77777777" w:rsidR="00193CD2" w:rsidRPr="0044100D" w:rsidRDefault="00193CD2" w:rsidP="00193CD2">
            <w:pPr>
              <w:pStyle w:val="Tekstprzypisudolnego"/>
              <w:ind w:left="432" w:hanging="432"/>
              <w:rPr>
                <w:rFonts w:ascii="Arial" w:hAnsi="Arial" w:cs="Arial"/>
                <w:sz w:val="16"/>
                <w:szCs w:val="16"/>
              </w:rPr>
            </w:pPr>
            <w:r>
              <w:rPr>
                <w:rFonts w:ascii="Arial" w:hAnsi="Arial" w:cs="Arial"/>
                <w:sz w:val="16"/>
                <w:szCs w:val="16"/>
                <w:lang w:val="en-US"/>
              </w:rPr>
              <w:t xml:space="preserve">-   -   -   -   </w:t>
            </w:r>
            <w:r w:rsidRPr="0044100D">
              <w:rPr>
                <w:rFonts w:ascii="Arial" w:hAnsi="Arial" w:cs="Arial"/>
                <w:sz w:val="16"/>
                <w:szCs w:val="16"/>
              </w:rPr>
              <w:t>Information</w:t>
            </w:r>
          </w:p>
        </w:tc>
        <w:tc>
          <w:tcPr>
            <w:tcW w:w="2914" w:type="dxa"/>
          </w:tcPr>
          <w:p w14:paraId="021AEF3A" w14:textId="77777777" w:rsidR="00193CD2" w:rsidRPr="000E1730" w:rsidRDefault="00193CD2" w:rsidP="00193CD2">
            <w:pPr>
              <w:pStyle w:val="Tekstprzypisudolnego"/>
              <w:rPr>
                <w:rFonts w:ascii="Arial" w:hAnsi="Arial" w:cs="Arial"/>
                <w:sz w:val="16"/>
                <w:szCs w:val="16"/>
              </w:rPr>
            </w:pPr>
            <w:r w:rsidRPr="000E1730">
              <w:rPr>
                <w:rFonts w:ascii="Arial" w:hAnsi="Arial" w:cs="Arial"/>
                <w:sz w:val="16"/>
                <w:szCs w:val="16"/>
              </w:rPr>
              <w:t>Treść wiadomości</w:t>
            </w:r>
          </w:p>
        </w:tc>
        <w:tc>
          <w:tcPr>
            <w:tcW w:w="540" w:type="dxa"/>
            <w:vAlign w:val="center"/>
          </w:tcPr>
          <w:p w14:paraId="5E5825DD" w14:textId="77777777" w:rsidR="00193CD2" w:rsidRPr="000E1730" w:rsidRDefault="00193CD2" w:rsidP="00193CD2">
            <w:pPr>
              <w:pStyle w:val="Tabela-zawarto"/>
              <w:jc w:val="center"/>
            </w:pPr>
            <w:r>
              <w:t>O</w:t>
            </w:r>
          </w:p>
        </w:tc>
        <w:tc>
          <w:tcPr>
            <w:tcW w:w="0" w:type="auto"/>
            <w:vAlign w:val="center"/>
          </w:tcPr>
          <w:p w14:paraId="76B1660D" w14:textId="77777777" w:rsidR="00193CD2" w:rsidRPr="000E1730" w:rsidRDefault="00193CD2" w:rsidP="00193CD2">
            <w:pPr>
              <w:pStyle w:val="Tabela-zawarto"/>
              <w:jc w:val="center"/>
            </w:pPr>
          </w:p>
        </w:tc>
        <w:tc>
          <w:tcPr>
            <w:tcW w:w="0" w:type="auto"/>
            <w:vAlign w:val="center"/>
          </w:tcPr>
          <w:p w14:paraId="0EA4FE9B" w14:textId="2184064D" w:rsidR="00193CD2" w:rsidRPr="000E1730" w:rsidRDefault="0026549A" w:rsidP="00193CD2">
            <w:pPr>
              <w:pStyle w:val="Tabela-zawarto"/>
              <w:jc w:val="center"/>
            </w:pPr>
            <w:r>
              <w:t>O</w:t>
            </w:r>
          </w:p>
        </w:tc>
        <w:tc>
          <w:tcPr>
            <w:tcW w:w="0" w:type="auto"/>
            <w:vAlign w:val="center"/>
          </w:tcPr>
          <w:p w14:paraId="6AC839C7" w14:textId="77777777" w:rsidR="00193CD2" w:rsidRPr="000E1730" w:rsidRDefault="00193CD2" w:rsidP="00193CD2">
            <w:pPr>
              <w:pStyle w:val="Tabela-zawarto"/>
              <w:jc w:val="center"/>
            </w:pPr>
          </w:p>
        </w:tc>
        <w:tc>
          <w:tcPr>
            <w:tcW w:w="0" w:type="auto"/>
          </w:tcPr>
          <w:p w14:paraId="1E5D6D59" w14:textId="77777777" w:rsidR="00193CD2" w:rsidRPr="00667974" w:rsidRDefault="00193CD2" w:rsidP="00193CD2">
            <w:pPr>
              <w:pStyle w:val="Tabela-zawarto"/>
              <w:jc w:val="center"/>
            </w:pPr>
          </w:p>
        </w:tc>
        <w:tc>
          <w:tcPr>
            <w:tcW w:w="706" w:type="dxa"/>
          </w:tcPr>
          <w:p w14:paraId="0138B219" w14:textId="77777777" w:rsidR="00193CD2" w:rsidRPr="00667974" w:rsidRDefault="00193CD2" w:rsidP="00193CD2">
            <w:pPr>
              <w:pStyle w:val="Tabela-zawarto"/>
              <w:jc w:val="center"/>
            </w:pPr>
          </w:p>
        </w:tc>
        <w:tc>
          <w:tcPr>
            <w:tcW w:w="630" w:type="dxa"/>
          </w:tcPr>
          <w:p w14:paraId="7D02B943" w14:textId="77777777" w:rsidR="00193CD2" w:rsidRPr="00667974" w:rsidRDefault="00193CD2" w:rsidP="00193CD2">
            <w:pPr>
              <w:pStyle w:val="Tabela-zawarto"/>
              <w:jc w:val="center"/>
            </w:pPr>
          </w:p>
        </w:tc>
        <w:tc>
          <w:tcPr>
            <w:tcW w:w="3465" w:type="dxa"/>
          </w:tcPr>
          <w:p w14:paraId="7715167C" w14:textId="5F37DC13" w:rsidR="00193CD2" w:rsidRPr="00667974" w:rsidRDefault="00193CD2" w:rsidP="00193CD2">
            <w:pPr>
              <w:pStyle w:val="Tabela-zawarto"/>
              <w:jc w:val="center"/>
            </w:pPr>
            <w:r w:rsidRPr="00667974">
              <w:t>Wskazanie systemu rozliczeniowego:</w:t>
            </w:r>
          </w:p>
          <w:p w14:paraId="7F0C9618" w14:textId="77777777" w:rsidR="00193CD2" w:rsidRPr="00667974" w:rsidRDefault="00193CD2" w:rsidP="00193CD2">
            <w:pPr>
              <w:pStyle w:val="Tabela-zawarto"/>
              <w:jc w:val="center"/>
            </w:pPr>
            <w:r w:rsidRPr="00667974">
              <w:t>SO – SORBNET</w:t>
            </w:r>
            <w:r>
              <w:t>2</w:t>
            </w:r>
          </w:p>
          <w:p w14:paraId="20E716A0" w14:textId="77777777" w:rsidR="00193CD2" w:rsidRPr="00667974" w:rsidRDefault="00193CD2" w:rsidP="00193CD2">
            <w:pPr>
              <w:pStyle w:val="Tabela-zawarto"/>
              <w:jc w:val="center"/>
            </w:pPr>
            <w:r w:rsidRPr="00667974">
              <w:t>Jeżeli zleceniodawca chce żeby zlecenie zostało skierowane do rozliczenia w SORBNET</w:t>
            </w:r>
            <w:r>
              <w:t>2</w:t>
            </w:r>
            <w:r w:rsidRPr="00667974">
              <w:t xml:space="preserve"> pomimo niskiej kwoty zlecenia</w:t>
            </w:r>
          </w:p>
          <w:p w14:paraId="5C5BADFF" w14:textId="77777777" w:rsidR="00193CD2" w:rsidRPr="000E1730" w:rsidRDefault="00193CD2" w:rsidP="00193CD2">
            <w:pPr>
              <w:pStyle w:val="Tabela-zawarto"/>
              <w:jc w:val="center"/>
            </w:pPr>
            <w:r w:rsidRPr="00667974">
              <w:t>Brak elementu lub element pusty spowoduje, że system rozliczeniowy zostanie wyznaczony przez ZSK-C na podstawie kwoty zlecenia, waluty, rachunków oraz w przypadku przelewów kierowanych za granicę na podstawie BIC</w:t>
            </w:r>
          </w:p>
        </w:tc>
      </w:tr>
      <w:tr w:rsidR="00193CD2" w:rsidRPr="000E1730" w14:paraId="7CB8F5F8" w14:textId="77777777" w:rsidTr="001D6EB3">
        <w:trPr>
          <w:jc w:val="center"/>
        </w:trPr>
        <w:tc>
          <w:tcPr>
            <w:tcW w:w="750" w:type="dxa"/>
            <w:tcBorders>
              <w:bottom w:val="single" w:sz="4" w:space="0" w:color="auto"/>
            </w:tcBorders>
            <w:vAlign w:val="center"/>
          </w:tcPr>
          <w:p w14:paraId="5A32374A" w14:textId="77777777" w:rsidR="00193CD2" w:rsidRPr="000E1730" w:rsidRDefault="00193CD2" w:rsidP="00193CD2">
            <w:pPr>
              <w:pStyle w:val="Tabela-zawarto"/>
              <w:jc w:val="center"/>
              <w:rPr>
                <w:lang w:val="en-US"/>
              </w:rPr>
            </w:pPr>
            <w:r w:rsidRPr="000E1730">
              <w:rPr>
                <w:lang w:val="en-US"/>
              </w:rPr>
              <w:t>B-15</w:t>
            </w:r>
          </w:p>
        </w:tc>
        <w:tc>
          <w:tcPr>
            <w:tcW w:w="2978" w:type="dxa"/>
            <w:tcBorders>
              <w:bottom w:val="single" w:sz="4" w:space="0" w:color="auto"/>
            </w:tcBorders>
            <w:vAlign w:val="center"/>
          </w:tcPr>
          <w:p w14:paraId="537FEC18" w14:textId="77777777" w:rsidR="00193CD2" w:rsidRPr="000E1730" w:rsidRDefault="00193CD2" w:rsidP="00193CD2">
            <w:pPr>
              <w:pStyle w:val="Tabela-zawarto"/>
              <w:ind w:left="432" w:hanging="432"/>
              <w:rPr>
                <w:lang w:val="en-US"/>
              </w:rPr>
            </w:pPr>
            <w:r>
              <w:rPr>
                <w:lang w:val="en-US"/>
              </w:rPr>
              <w:t xml:space="preserve">-   -   </w:t>
            </w:r>
            <w:r w:rsidRPr="000E1730">
              <w:rPr>
                <w:lang w:val="en-US"/>
              </w:rPr>
              <w:t>PaymentLineItem</w:t>
            </w:r>
          </w:p>
        </w:tc>
        <w:tc>
          <w:tcPr>
            <w:tcW w:w="2914" w:type="dxa"/>
            <w:tcBorders>
              <w:bottom w:val="single" w:sz="4" w:space="0" w:color="auto"/>
            </w:tcBorders>
          </w:tcPr>
          <w:p w14:paraId="6D91493B" w14:textId="77777777" w:rsidR="00193CD2" w:rsidRPr="000E1730" w:rsidRDefault="00193CD2" w:rsidP="00193CD2">
            <w:pPr>
              <w:pStyle w:val="Tabela-zawarto"/>
            </w:pPr>
            <w:r w:rsidRPr="000E1730">
              <w:t>Komponent zawierający dane o kolejnych transakcjach przelewu wielokrotnego</w:t>
            </w:r>
          </w:p>
        </w:tc>
        <w:tc>
          <w:tcPr>
            <w:tcW w:w="540" w:type="dxa"/>
            <w:tcBorders>
              <w:bottom w:val="single" w:sz="4" w:space="0" w:color="auto"/>
            </w:tcBorders>
            <w:vAlign w:val="center"/>
          </w:tcPr>
          <w:p w14:paraId="79B34794"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6DCDEF60"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10652466"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13320D89"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023E0841" w14:textId="77777777" w:rsidR="00193CD2" w:rsidRPr="000E1730" w:rsidRDefault="00193CD2" w:rsidP="00193CD2">
            <w:pPr>
              <w:pStyle w:val="Tabela-zawarto"/>
              <w:jc w:val="center"/>
              <w:rPr>
                <w:lang w:val="en-US"/>
              </w:rPr>
            </w:pPr>
            <w:r>
              <w:rPr>
                <w:lang w:val="en-US"/>
              </w:rPr>
              <w:t>W</w:t>
            </w:r>
          </w:p>
        </w:tc>
        <w:tc>
          <w:tcPr>
            <w:tcW w:w="706" w:type="dxa"/>
            <w:tcBorders>
              <w:bottom w:val="single" w:sz="4" w:space="0" w:color="auto"/>
            </w:tcBorders>
            <w:vAlign w:val="center"/>
          </w:tcPr>
          <w:p w14:paraId="20CF6408" w14:textId="77777777" w:rsidR="00193CD2" w:rsidRPr="000E1730" w:rsidRDefault="00193CD2" w:rsidP="00193CD2">
            <w:pPr>
              <w:pStyle w:val="Tabela-zawarto"/>
              <w:jc w:val="center"/>
              <w:rPr>
                <w:lang w:val="en-US"/>
              </w:rPr>
            </w:pPr>
            <w:r>
              <w:rPr>
                <w:lang w:val="en-US"/>
              </w:rPr>
              <w:t>W</w:t>
            </w:r>
          </w:p>
        </w:tc>
        <w:tc>
          <w:tcPr>
            <w:tcW w:w="630" w:type="dxa"/>
            <w:tcBorders>
              <w:bottom w:val="single" w:sz="4" w:space="0" w:color="auto"/>
            </w:tcBorders>
            <w:vAlign w:val="center"/>
          </w:tcPr>
          <w:p w14:paraId="0F35E35A" w14:textId="3F1DFB88" w:rsidR="00193CD2" w:rsidRPr="000E1730" w:rsidRDefault="00193CD2" w:rsidP="00193CD2">
            <w:pPr>
              <w:pStyle w:val="Tabela-zawarto"/>
              <w:jc w:val="center"/>
            </w:pPr>
            <w:r>
              <w:rPr>
                <w:lang w:val="en-US"/>
              </w:rPr>
              <w:t>W</w:t>
            </w:r>
          </w:p>
        </w:tc>
        <w:tc>
          <w:tcPr>
            <w:tcW w:w="3465" w:type="dxa"/>
            <w:tcBorders>
              <w:bottom w:val="single" w:sz="4" w:space="0" w:color="auto"/>
            </w:tcBorders>
          </w:tcPr>
          <w:p w14:paraId="4F3D4626" w14:textId="6C8A42E9" w:rsidR="00193CD2" w:rsidRPr="000E1730" w:rsidRDefault="00193CD2" w:rsidP="00193CD2">
            <w:pPr>
              <w:pStyle w:val="Tabela-zawarto"/>
              <w:jc w:val="center"/>
            </w:pPr>
          </w:p>
        </w:tc>
      </w:tr>
      <w:tr w:rsidR="00193CD2" w:rsidRPr="000E1730" w14:paraId="74C065F0" w14:textId="77777777" w:rsidTr="001D6EB3">
        <w:trPr>
          <w:jc w:val="center"/>
        </w:trPr>
        <w:tc>
          <w:tcPr>
            <w:tcW w:w="750" w:type="dxa"/>
            <w:tcBorders>
              <w:bottom w:val="single" w:sz="4" w:space="0" w:color="auto"/>
            </w:tcBorders>
            <w:vAlign w:val="center"/>
          </w:tcPr>
          <w:p w14:paraId="5EC126F3" w14:textId="77777777" w:rsidR="00193CD2" w:rsidRPr="000E1730" w:rsidRDefault="00193CD2" w:rsidP="00193CD2">
            <w:pPr>
              <w:pStyle w:val="Tabela-zawarto"/>
              <w:jc w:val="center"/>
            </w:pPr>
          </w:p>
        </w:tc>
        <w:tc>
          <w:tcPr>
            <w:tcW w:w="2978" w:type="dxa"/>
            <w:tcBorders>
              <w:bottom w:val="single" w:sz="4" w:space="0" w:color="auto"/>
            </w:tcBorders>
            <w:vAlign w:val="center"/>
          </w:tcPr>
          <w:p w14:paraId="33001BDC" w14:textId="77777777" w:rsidR="00193CD2" w:rsidRPr="000E1730" w:rsidRDefault="00193CD2" w:rsidP="00193CD2">
            <w:pPr>
              <w:pStyle w:val="Tabela-zawarto"/>
              <w:ind w:left="432" w:hanging="432"/>
            </w:pPr>
            <w:r>
              <w:rPr>
                <w:lang w:val="en-US"/>
              </w:rPr>
              <w:t xml:space="preserve">-   -   -   </w:t>
            </w:r>
            <w:r w:rsidRPr="000E1730">
              <w:t>TransactionIdentifier</w:t>
            </w:r>
          </w:p>
        </w:tc>
        <w:tc>
          <w:tcPr>
            <w:tcW w:w="2914" w:type="dxa"/>
            <w:tcBorders>
              <w:bottom w:val="single" w:sz="4" w:space="0" w:color="auto"/>
            </w:tcBorders>
          </w:tcPr>
          <w:p w14:paraId="263989C3" w14:textId="77777777" w:rsidR="00193CD2" w:rsidRPr="000E1730" w:rsidRDefault="00193CD2" w:rsidP="00193CD2">
            <w:pPr>
              <w:pStyle w:val="Tabela-zawarto"/>
            </w:pPr>
            <w:r w:rsidRPr="000E1730">
              <w:t>Identyfikator transakcji nadawany przez płatnika</w:t>
            </w:r>
          </w:p>
        </w:tc>
        <w:tc>
          <w:tcPr>
            <w:tcW w:w="540" w:type="dxa"/>
            <w:tcBorders>
              <w:bottom w:val="single" w:sz="4" w:space="0" w:color="auto"/>
            </w:tcBorders>
            <w:vAlign w:val="center"/>
          </w:tcPr>
          <w:p w14:paraId="0866B238"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66CFC08B"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4B1A8929"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540CBC9D" w14:textId="77777777" w:rsidR="00193CD2" w:rsidRPr="000E1730" w:rsidRDefault="00193CD2" w:rsidP="00193CD2">
            <w:pPr>
              <w:pStyle w:val="Tabela-zawarto"/>
              <w:jc w:val="center"/>
            </w:pPr>
            <w:r>
              <w:t>W</w:t>
            </w:r>
          </w:p>
        </w:tc>
        <w:tc>
          <w:tcPr>
            <w:tcW w:w="0" w:type="auto"/>
            <w:tcBorders>
              <w:bottom w:val="single" w:sz="4" w:space="0" w:color="auto"/>
            </w:tcBorders>
            <w:vAlign w:val="center"/>
          </w:tcPr>
          <w:p w14:paraId="07ACC142" w14:textId="77777777" w:rsidR="00193CD2" w:rsidRPr="000E1730" w:rsidRDefault="00193CD2" w:rsidP="00193CD2">
            <w:pPr>
              <w:pStyle w:val="Tabela-zawarto"/>
              <w:jc w:val="center"/>
              <w:rPr>
                <w:lang w:val="en-US"/>
              </w:rPr>
            </w:pPr>
            <w:r>
              <w:rPr>
                <w:lang w:val="en-US"/>
              </w:rPr>
              <w:t>W</w:t>
            </w:r>
          </w:p>
        </w:tc>
        <w:tc>
          <w:tcPr>
            <w:tcW w:w="706" w:type="dxa"/>
            <w:tcBorders>
              <w:bottom w:val="single" w:sz="4" w:space="0" w:color="auto"/>
            </w:tcBorders>
            <w:vAlign w:val="center"/>
          </w:tcPr>
          <w:p w14:paraId="097EBBE0" w14:textId="77777777" w:rsidR="00193CD2" w:rsidRPr="000E1730" w:rsidRDefault="00193CD2" w:rsidP="00193CD2">
            <w:pPr>
              <w:pStyle w:val="Tabela-zawarto"/>
              <w:jc w:val="center"/>
              <w:rPr>
                <w:lang w:val="en-US"/>
              </w:rPr>
            </w:pPr>
            <w:r>
              <w:rPr>
                <w:lang w:val="en-US"/>
              </w:rPr>
              <w:t>W</w:t>
            </w:r>
          </w:p>
        </w:tc>
        <w:tc>
          <w:tcPr>
            <w:tcW w:w="630" w:type="dxa"/>
            <w:tcBorders>
              <w:bottom w:val="single" w:sz="4" w:space="0" w:color="auto"/>
            </w:tcBorders>
            <w:vAlign w:val="center"/>
          </w:tcPr>
          <w:p w14:paraId="6E830A4F" w14:textId="7C475AA8" w:rsidR="00193CD2" w:rsidRPr="000E1730" w:rsidRDefault="00193CD2" w:rsidP="00193CD2">
            <w:pPr>
              <w:pStyle w:val="Tabela-zawarto"/>
              <w:jc w:val="center"/>
            </w:pPr>
            <w:r>
              <w:rPr>
                <w:lang w:val="en-US"/>
              </w:rPr>
              <w:t>W</w:t>
            </w:r>
          </w:p>
        </w:tc>
        <w:tc>
          <w:tcPr>
            <w:tcW w:w="3465" w:type="dxa"/>
            <w:tcBorders>
              <w:bottom w:val="single" w:sz="4" w:space="0" w:color="auto"/>
            </w:tcBorders>
          </w:tcPr>
          <w:p w14:paraId="5DFA2B02" w14:textId="215FAD2B" w:rsidR="00193CD2" w:rsidRDefault="00193CD2" w:rsidP="00193CD2">
            <w:pPr>
              <w:pStyle w:val="Tabela-zawarto"/>
              <w:jc w:val="center"/>
            </w:pPr>
            <w:r w:rsidRPr="000E1730">
              <w:t xml:space="preserve">Identyfikator transakcji nadawany przez </w:t>
            </w:r>
            <w:r w:rsidRPr="00E87B7E">
              <w:rPr>
                <w:highlight w:val="cyan"/>
              </w:rPr>
              <w:t>XXXX</w:t>
            </w:r>
          </w:p>
          <w:p w14:paraId="6150D320" w14:textId="77777777" w:rsidR="00193CD2" w:rsidRPr="000E1730" w:rsidRDefault="00193CD2" w:rsidP="00193CD2">
            <w:pPr>
              <w:pStyle w:val="Tabela-zawarto"/>
              <w:jc w:val="center"/>
            </w:pPr>
            <w:r w:rsidRPr="000E1730">
              <w:t xml:space="preserve"> (od 1 do 3</w:t>
            </w:r>
            <w:r>
              <w:t>0</w:t>
            </w:r>
            <w:r w:rsidRPr="000E1730">
              <w:t xml:space="preserve"> znaków)</w:t>
            </w:r>
          </w:p>
        </w:tc>
      </w:tr>
      <w:tr w:rsidR="00343E68" w:rsidRPr="000E1730" w14:paraId="688CE14A" w14:textId="77777777" w:rsidTr="00A75A25">
        <w:trPr>
          <w:jc w:val="center"/>
        </w:trPr>
        <w:tc>
          <w:tcPr>
            <w:tcW w:w="750" w:type="dxa"/>
            <w:tcBorders>
              <w:top w:val="single" w:sz="4" w:space="0" w:color="auto"/>
              <w:bottom w:val="nil"/>
            </w:tcBorders>
            <w:vAlign w:val="center"/>
          </w:tcPr>
          <w:p w14:paraId="1D396000" w14:textId="77777777" w:rsidR="00343E68" w:rsidRPr="000E1730" w:rsidRDefault="00343E68" w:rsidP="00A75A25">
            <w:pPr>
              <w:pStyle w:val="Tabela-zawarto"/>
              <w:jc w:val="center"/>
            </w:pPr>
          </w:p>
        </w:tc>
        <w:tc>
          <w:tcPr>
            <w:tcW w:w="2978" w:type="dxa"/>
            <w:tcBorders>
              <w:top w:val="single" w:sz="4" w:space="0" w:color="auto"/>
              <w:bottom w:val="single" w:sz="4" w:space="0" w:color="auto"/>
            </w:tcBorders>
            <w:vAlign w:val="center"/>
          </w:tcPr>
          <w:p w14:paraId="3D249E31" w14:textId="77777777" w:rsidR="00343E68" w:rsidRPr="000E1730" w:rsidRDefault="00343E68" w:rsidP="00A75A25">
            <w:pPr>
              <w:pStyle w:val="Tabela-zawarto"/>
              <w:ind w:left="432" w:hanging="432"/>
            </w:pPr>
            <w:r>
              <w:rPr>
                <w:lang w:val="en-US"/>
              </w:rPr>
              <w:t xml:space="preserve">-   -   -   </w:t>
            </w:r>
            <w:r w:rsidRPr="000E1730">
              <w:t>OrderedAmount</w:t>
            </w:r>
          </w:p>
        </w:tc>
        <w:tc>
          <w:tcPr>
            <w:tcW w:w="2914" w:type="dxa"/>
            <w:tcBorders>
              <w:top w:val="single" w:sz="4" w:space="0" w:color="auto"/>
              <w:bottom w:val="nil"/>
            </w:tcBorders>
          </w:tcPr>
          <w:p w14:paraId="40D5A580" w14:textId="77777777" w:rsidR="00343E68" w:rsidRPr="000E1730" w:rsidRDefault="00343E68" w:rsidP="00A75A25">
            <w:pPr>
              <w:pStyle w:val="Tabela-zawarto"/>
            </w:pPr>
            <w:r w:rsidRPr="000E1730">
              <w:t>Kwota i waluta zlecenia (waluta podawana jest w atrybucie elementu)</w:t>
            </w:r>
          </w:p>
        </w:tc>
        <w:tc>
          <w:tcPr>
            <w:tcW w:w="540" w:type="dxa"/>
            <w:tcBorders>
              <w:top w:val="single" w:sz="4" w:space="0" w:color="auto"/>
              <w:bottom w:val="nil"/>
            </w:tcBorders>
            <w:vAlign w:val="center"/>
          </w:tcPr>
          <w:p w14:paraId="5F3B0853" w14:textId="77777777" w:rsidR="00343E68" w:rsidRPr="000E1730" w:rsidRDefault="00343E68" w:rsidP="00A75A25">
            <w:pPr>
              <w:pStyle w:val="Tabela-zawarto"/>
              <w:jc w:val="center"/>
            </w:pPr>
            <w:r>
              <w:t>W</w:t>
            </w:r>
          </w:p>
        </w:tc>
        <w:tc>
          <w:tcPr>
            <w:tcW w:w="0" w:type="auto"/>
            <w:tcBorders>
              <w:top w:val="single" w:sz="4" w:space="0" w:color="auto"/>
              <w:bottom w:val="nil"/>
            </w:tcBorders>
            <w:vAlign w:val="center"/>
          </w:tcPr>
          <w:p w14:paraId="76BB3669" w14:textId="77777777" w:rsidR="00343E68" w:rsidRPr="000E1730" w:rsidRDefault="00343E68" w:rsidP="00A75A25">
            <w:pPr>
              <w:pStyle w:val="Tabela-zawarto"/>
              <w:jc w:val="center"/>
            </w:pPr>
            <w:r>
              <w:t>W</w:t>
            </w:r>
          </w:p>
        </w:tc>
        <w:tc>
          <w:tcPr>
            <w:tcW w:w="0" w:type="auto"/>
            <w:tcBorders>
              <w:top w:val="single" w:sz="4" w:space="0" w:color="auto"/>
              <w:bottom w:val="nil"/>
            </w:tcBorders>
            <w:vAlign w:val="center"/>
          </w:tcPr>
          <w:p w14:paraId="07234752" w14:textId="77777777" w:rsidR="00343E68" w:rsidRPr="000E1730" w:rsidRDefault="00343E68" w:rsidP="00A75A25">
            <w:pPr>
              <w:pStyle w:val="Tabela-zawarto"/>
              <w:jc w:val="center"/>
            </w:pPr>
            <w:r>
              <w:t>W</w:t>
            </w:r>
          </w:p>
        </w:tc>
        <w:tc>
          <w:tcPr>
            <w:tcW w:w="0" w:type="auto"/>
            <w:tcBorders>
              <w:top w:val="single" w:sz="4" w:space="0" w:color="auto"/>
              <w:bottom w:val="nil"/>
            </w:tcBorders>
            <w:vAlign w:val="center"/>
          </w:tcPr>
          <w:p w14:paraId="6F73BAED" w14:textId="77777777" w:rsidR="00343E68" w:rsidRPr="000E1730" w:rsidRDefault="00343E68" w:rsidP="00A75A25">
            <w:pPr>
              <w:pStyle w:val="Tabela-zawarto"/>
              <w:jc w:val="center"/>
            </w:pPr>
            <w:r>
              <w:t>W</w:t>
            </w:r>
          </w:p>
        </w:tc>
        <w:tc>
          <w:tcPr>
            <w:tcW w:w="0" w:type="auto"/>
            <w:tcBorders>
              <w:top w:val="single" w:sz="4" w:space="0" w:color="auto"/>
              <w:bottom w:val="nil"/>
            </w:tcBorders>
            <w:vAlign w:val="center"/>
          </w:tcPr>
          <w:p w14:paraId="45D70165" w14:textId="77777777" w:rsidR="00343E68" w:rsidRPr="000E1730" w:rsidRDefault="00343E68" w:rsidP="00A75A25">
            <w:pPr>
              <w:pStyle w:val="Tabela-zawarto"/>
              <w:jc w:val="center"/>
              <w:rPr>
                <w:lang w:val="en-US"/>
              </w:rPr>
            </w:pPr>
            <w:r>
              <w:rPr>
                <w:lang w:val="en-US"/>
              </w:rPr>
              <w:t>W</w:t>
            </w:r>
          </w:p>
        </w:tc>
        <w:tc>
          <w:tcPr>
            <w:tcW w:w="706" w:type="dxa"/>
            <w:tcBorders>
              <w:top w:val="single" w:sz="4" w:space="0" w:color="auto"/>
              <w:bottom w:val="nil"/>
            </w:tcBorders>
            <w:vAlign w:val="center"/>
          </w:tcPr>
          <w:p w14:paraId="645D5DB9" w14:textId="77777777" w:rsidR="00343E68" w:rsidRPr="000E1730" w:rsidRDefault="00343E68" w:rsidP="00A75A25">
            <w:pPr>
              <w:pStyle w:val="Tabela-zawarto"/>
              <w:jc w:val="center"/>
              <w:rPr>
                <w:lang w:val="en-US"/>
              </w:rPr>
            </w:pPr>
            <w:r>
              <w:rPr>
                <w:lang w:val="en-US"/>
              </w:rPr>
              <w:t>W</w:t>
            </w:r>
          </w:p>
        </w:tc>
        <w:tc>
          <w:tcPr>
            <w:tcW w:w="630" w:type="dxa"/>
            <w:tcBorders>
              <w:top w:val="single" w:sz="4" w:space="0" w:color="auto"/>
              <w:bottom w:val="nil"/>
            </w:tcBorders>
            <w:vAlign w:val="center"/>
          </w:tcPr>
          <w:p w14:paraId="6CE180D5" w14:textId="77777777" w:rsidR="00343E68" w:rsidRPr="00AB7C05" w:rsidRDefault="00343E68" w:rsidP="00A75A25">
            <w:pPr>
              <w:pStyle w:val="Tabela-zawarto"/>
              <w:jc w:val="center"/>
            </w:pPr>
            <w:r>
              <w:rPr>
                <w:lang w:val="en-US"/>
              </w:rPr>
              <w:t>W</w:t>
            </w:r>
          </w:p>
        </w:tc>
        <w:tc>
          <w:tcPr>
            <w:tcW w:w="3465" w:type="dxa"/>
            <w:tcBorders>
              <w:top w:val="single" w:sz="4" w:space="0" w:color="auto"/>
              <w:bottom w:val="nil"/>
            </w:tcBorders>
          </w:tcPr>
          <w:p w14:paraId="22186A89" w14:textId="77777777" w:rsidR="00343E68" w:rsidRPr="00AB7C05" w:rsidRDefault="00343E68" w:rsidP="00A75A25">
            <w:pPr>
              <w:pStyle w:val="Tabela-zawarto"/>
              <w:jc w:val="center"/>
            </w:pPr>
            <w:r w:rsidRPr="00AB7C05">
              <w:t xml:space="preserve">Kwota i waluta zlecenia </w:t>
            </w:r>
          </w:p>
          <w:p w14:paraId="1DBBC6B0" w14:textId="77777777" w:rsidR="00343E68" w:rsidRPr="00AB7C05" w:rsidRDefault="00343E68" w:rsidP="00A75A25">
            <w:pPr>
              <w:pStyle w:val="Tabela-zawarto"/>
              <w:jc w:val="center"/>
            </w:pPr>
            <w:r w:rsidRPr="00AB7C05">
              <w:t>(Dla przelewów walutowych wewnątrzbankowych może to być zarówno waluta rachunku zleceniodawcy jak i beneficjenta, dla pozostałych przelewów walutowych traktowane to jest jako waluta rachunku beneficjenta)</w:t>
            </w:r>
          </w:p>
          <w:p w14:paraId="47C21B43" w14:textId="77777777" w:rsidR="00343E68" w:rsidRDefault="00343E68" w:rsidP="00A75A25">
            <w:pPr>
              <w:pStyle w:val="Tabela-zawarto"/>
              <w:jc w:val="center"/>
            </w:pPr>
          </w:p>
          <w:p w14:paraId="7C9CC48F" w14:textId="77777777" w:rsidR="00343E68" w:rsidRDefault="00343E68" w:rsidP="00A75A25">
            <w:pPr>
              <w:pStyle w:val="Tabela-zawarto"/>
              <w:jc w:val="center"/>
            </w:pPr>
            <w:r w:rsidRPr="00AB7C05">
              <w:t>Całość kwoty nie powinna przekraczać 1</w:t>
            </w:r>
            <w:r>
              <w:t>4</w:t>
            </w:r>
            <w:r w:rsidRPr="00AB7C05">
              <w:t xml:space="preserve"> znaków w tym </w:t>
            </w:r>
            <w:r>
              <w:t>2</w:t>
            </w:r>
            <w:r w:rsidRPr="00AB7C05">
              <w:t xml:space="preserve"> znaki po przecinku</w:t>
            </w:r>
          </w:p>
          <w:p w14:paraId="252D9F62" w14:textId="77777777" w:rsidR="00343E68" w:rsidRPr="00AB7C05" w:rsidRDefault="00343E68" w:rsidP="00A75A25">
            <w:pPr>
              <w:pStyle w:val="Tabela-zawarto"/>
              <w:jc w:val="center"/>
            </w:pPr>
          </w:p>
          <w:p w14:paraId="624828C6" w14:textId="77777777" w:rsidR="00343E68" w:rsidRDefault="00343E68" w:rsidP="00A75A25">
            <w:pPr>
              <w:pStyle w:val="Tabela-zawarto"/>
              <w:jc w:val="center"/>
            </w:pPr>
            <w:r w:rsidRPr="00AB7C05">
              <w:t>Waluta domyślna</w:t>
            </w:r>
            <w:r>
              <w:t>:</w:t>
            </w:r>
          </w:p>
          <w:p w14:paraId="05511A49" w14:textId="77777777" w:rsidR="00343E68" w:rsidRDefault="00343E68" w:rsidP="00A75A25">
            <w:pPr>
              <w:pStyle w:val="Tabela-zawarto"/>
              <w:jc w:val="center"/>
            </w:pPr>
            <w:r>
              <w:lastRenderedPageBreak/>
              <w:t>-</w:t>
            </w:r>
            <w:r w:rsidRPr="00AB7C05">
              <w:t xml:space="preserve"> </w:t>
            </w:r>
            <w:r>
              <w:t>dla zleceń Domestic, US, MPP, Card –</w:t>
            </w:r>
            <w:r w:rsidRPr="00AB7C05">
              <w:t xml:space="preserve"> PLN</w:t>
            </w:r>
          </w:p>
          <w:p w14:paraId="136A1AA5" w14:textId="77777777" w:rsidR="00343E68" w:rsidRPr="000E1730" w:rsidRDefault="00343E68" w:rsidP="00A75A25">
            <w:pPr>
              <w:pStyle w:val="Tabela-zawarto"/>
              <w:jc w:val="center"/>
            </w:pPr>
            <w:r>
              <w:t>- dla pozostałych zleceń – EUR</w:t>
            </w:r>
          </w:p>
        </w:tc>
      </w:tr>
      <w:tr w:rsidR="00343E68" w:rsidRPr="000E1730" w14:paraId="6DED31FF" w14:textId="77777777" w:rsidTr="001D6EB3">
        <w:trPr>
          <w:jc w:val="center"/>
        </w:trPr>
        <w:tc>
          <w:tcPr>
            <w:tcW w:w="750" w:type="dxa"/>
            <w:tcBorders>
              <w:top w:val="single" w:sz="4" w:space="0" w:color="auto"/>
              <w:bottom w:val="dashed" w:sz="4" w:space="0" w:color="auto"/>
            </w:tcBorders>
            <w:vAlign w:val="center"/>
          </w:tcPr>
          <w:p w14:paraId="22E0F34F" w14:textId="77777777" w:rsidR="00343E68" w:rsidRPr="000E1730" w:rsidRDefault="00343E68" w:rsidP="00343E68">
            <w:pPr>
              <w:pStyle w:val="Tabela-zawarto"/>
              <w:jc w:val="center"/>
            </w:pPr>
          </w:p>
        </w:tc>
        <w:tc>
          <w:tcPr>
            <w:tcW w:w="2978" w:type="dxa"/>
            <w:tcBorders>
              <w:top w:val="single" w:sz="4" w:space="0" w:color="auto"/>
              <w:bottom w:val="dashed" w:sz="4" w:space="0" w:color="auto"/>
            </w:tcBorders>
            <w:shd w:val="clear" w:color="auto" w:fill="2FFFFF"/>
            <w:vAlign w:val="center"/>
          </w:tcPr>
          <w:p w14:paraId="2AE2E1A9" w14:textId="77777777" w:rsidR="00343E68" w:rsidRPr="000E1730" w:rsidRDefault="00343E68" w:rsidP="00343E68">
            <w:pPr>
              <w:pStyle w:val="Tabela-zawarto"/>
              <w:ind w:left="431" w:hanging="431"/>
              <w:rPr>
                <w:lang w:val="en-US"/>
              </w:rPr>
            </w:pPr>
            <w:r>
              <w:rPr>
                <w:lang w:val="en-US"/>
              </w:rPr>
              <w:t xml:space="preserve">-   -   -   </w:t>
            </w:r>
            <w:r w:rsidRPr="000E1730">
              <w:rPr>
                <w:lang w:val="en-US"/>
              </w:rPr>
              <w:t xml:space="preserve">CustomerPayeeIdentifier   </w:t>
            </w:r>
            <w:r w:rsidRPr="000E1730">
              <w:rPr>
                <w:b/>
                <w:lang w:val="en-US"/>
              </w:rPr>
              <w:t>XOR</w:t>
            </w:r>
          </w:p>
        </w:tc>
        <w:tc>
          <w:tcPr>
            <w:tcW w:w="2914" w:type="dxa"/>
            <w:tcBorders>
              <w:top w:val="single" w:sz="4" w:space="0" w:color="auto"/>
              <w:bottom w:val="dashed" w:sz="4" w:space="0" w:color="auto"/>
            </w:tcBorders>
          </w:tcPr>
          <w:p w14:paraId="5CF7E091" w14:textId="77777777" w:rsidR="00343E68" w:rsidRPr="000E1730" w:rsidRDefault="00343E68" w:rsidP="00343E68">
            <w:pPr>
              <w:pStyle w:val="Tabela-zawarto"/>
            </w:pPr>
            <w:r w:rsidRPr="000E1730">
              <w:t>Identyfikator beneficjenta (podawany w przypadku korzystania z książki adresowej)</w:t>
            </w:r>
          </w:p>
        </w:tc>
        <w:tc>
          <w:tcPr>
            <w:tcW w:w="540" w:type="dxa"/>
            <w:tcBorders>
              <w:top w:val="single" w:sz="4" w:space="0" w:color="auto"/>
              <w:bottom w:val="dashed" w:sz="4" w:space="0" w:color="auto"/>
            </w:tcBorders>
            <w:vAlign w:val="center"/>
          </w:tcPr>
          <w:p w14:paraId="2C6F0227" w14:textId="77777777" w:rsidR="00343E68" w:rsidRPr="000E1730" w:rsidRDefault="00343E68" w:rsidP="00343E68">
            <w:pPr>
              <w:pStyle w:val="Tabela-zawarto"/>
              <w:jc w:val="center"/>
            </w:pPr>
          </w:p>
        </w:tc>
        <w:tc>
          <w:tcPr>
            <w:tcW w:w="0" w:type="auto"/>
            <w:tcBorders>
              <w:top w:val="single" w:sz="4" w:space="0" w:color="auto"/>
              <w:bottom w:val="dashed" w:sz="4" w:space="0" w:color="auto"/>
            </w:tcBorders>
            <w:vAlign w:val="center"/>
          </w:tcPr>
          <w:p w14:paraId="39B26617" w14:textId="77777777" w:rsidR="00343E68" w:rsidRPr="000E1730" w:rsidRDefault="00343E68" w:rsidP="00343E68">
            <w:pPr>
              <w:pStyle w:val="Tabela-zawarto"/>
              <w:jc w:val="center"/>
            </w:pPr>
          </w:p>
        </w:tc>
        <w:tc>
          <w:tcPr>
            <w:tcW w:w="0" w:type="auto"/>
            <w:tcBorders>
              <w:top w:val="single" w:sz="4" w:space="0" w:color="auto"/>
              <w:bottom w:val="dashed" w:sz="4" w:space="0" w:color="auto"/>
            </w:tcBorders>
            <w:vAlign w:val="center"/>
          </w:tcPr>
          <w:p w14:paraId="0C03449E" w14:textId="77777777" w:rsidR="00343E68" w:rsidRPr="000E1730" w:rsidRDefault="00343E68" w:rsidP="00343E68">
            <w:pPr>
              <w:pStyle w:val="Tabela-zawarto"/>
              <w:jc w:val="center"/>
            </w:pPr>
          </w:p>
        </w:tc>
        <w:tc>
          <w:tcPr>
            <w:tcW w:w="0" w:type="auto"/>
            <w:tcBorders>
              <w:top w:val="single" w:sz="4" w:space="0" w:color="auto"/>
              <w:bottom w:val="dashed" w:sz="4" w:space="0" w:color="auto"/>
            </w:tcBorders>
            <w:vAlign w:val="center"/>
          </w:tcPr>
          <w:p w14:paraId="746C2714" w14:textId="77777777" w:rsidR="00343E68" w:rsidRPr="00815B23" w:rsidRDefault="00343E68" w:rsidP="00343E68">
            <w:pPr>
              <w:pStyle w:val="Tabela-zawarto"/>
              <w:jc w:val="center"/>
            </w:pPr>
          </w:p>
        </w:tc>
        <w:tc>
          <w:tcPr>
            <w:tcW w:w="0" w:type="auto"/>
            <w:tcBorders>
              <w:top w:val="single" w:sz="4" w:space="0" w:color="auto"/>
              <w:bottom w:val="dashed" w:sz="4" w:space="0" w:color="auto"/>
            </w:tcBorders>
          </w:tcPr>
          <w:p w14:paraId="7424279E" w14:textId="77777777" w:rsidR="00343E68" w:rsidRPr="00815B23" w:rsidRDefault="00343E68" w:rsidP="00343E68">
            <w:pPr>
              <w:pStyle w:val="Tabela-zawarto"/>
              <w:jc w:val="center"/>
            </w:pPr>
          </w:p>
        </w:tc>
        <w:tc>
          <w:tcPr>
            <w:tcW w:w="706" w:type="dxa"/>
            <w:tcBorders>
              <w:top w:val="single" w:sz="4" w:space="0" w:color="auto"/>
              <w:bottom w:val="dashed" w:sz="4" w:space="0" w:color="auto"/>
            </w:tcBorders>
          </w:tcPr>
          <w:p w14:paraId="2A10D442" w14:textId="77777777" w:rsidR="00343E68" w:rsidRPr="00815B23" w:rsidRDefault="00343E68" w:rsidP="00343E68">
            <w:pPr>
              <w:pStyle w:val="Tabela-zawarto"/>
              <w:jc w:val="center"/>
            </w:pPr>
          </w:p>
        </w:tc>
        <w:tc>
          <w:tcPr>
            <w:tcW w:w="630" w:type="dxa"/>
            <w:tcBorders>
              <w:top w:val="single" w:sz="4" w:space="0" w:color="auto"/>
              <w:bottom w:val="dashed" w:sz="4" w:space="0" w:color="auto"/>
            </w:tcBorders>
          </w:tcPr>
          <w:p w14:paraId="5BD15B25" w14:textId="77777777" w:rsidR="00343E68" w:rsidRPr="00815B23" w:rsidRDefault="00343E68" w:rsidP="00343E68">
            <w:pPr>
              <w:pStyle w:val="Tabela-zawarto"/>
              <w:jc w:val="center"/>
            </w:pPr>
          </w:p>
        </w:tc>
        <w:tc>
          <w:tcPr>
            <w:tcW w:w="3465" w:type="dxa"/>
            <w:tcBorders>
              <w:top w:val="single" w:sz="4" w:space="0" w:color="auto"/>
              <w:bottom w:val="dashed" w:sz="4" w:space="0" w:color="auto"/>
            </w:tcBorders>
          </w:tcPr>
          <w:p w14:paraId="62ABA531" w14:textId="0974AB04" w:rsidR="00343E68" w:rsidRPr="00815B23" w:rsidRDefault="00343E68" w:rsidP="00343E68">
            <w:pPr>
              <w:pStyle w:val="Tabela-zawarto"/>
              <w:jc w:val="center"/>
            </w:pPr>
          </w:p>
        </w:tc>
      </w:tr>
      <w:tr w:rsidR="00343E68" w:rsidRPr="000E1730" w14:paraId="201AC2F1" w14:textId="77777777" w:rsidTr="001D6EB3">
        <w:trPr>
          <w:jc w:val="center"/>
        </w:trPr>
        <w:tc>
          <w:tcPr>
            <w:tcW w:w="750" w:type="dxa"/>
            <w:tcBorders>
              <w:top w:val="dashed" w:sz="4" w:space="0" w:color="auto"/>
            </w:tcBorders>
            <w:vAlign w:val="center"/>
          </w:tcPr>
          <w:p w14:paraId="3FA404BD" w14:textId="77777777" w:rsidR="00343E68" w:rsidRPr="000E1730" w:rsidRDefault="00343E68" w:rsidP="00343E68">
            <w:pPr>
              <w:pStyle w:val="Tabela-zawarto"/>
              <w:jc w:val="center"/>
              <w:rPr>
                <w:lang w:val="en-US"/>
              </w:rPr>
            </w:pPr>
            <w:r w:rsidRPr="000E1730">
              <w:rPr>
                <w:lang w:val="en-US"/>
              </w:rPr>
              <w:t>A-17</w:t>
            </w:r>
          </w:p>
        </w:tc>
        <w:tc>
          <w:tcPr>
            <w:tcW w:w="2978" w:type="dxa"/>
            <w:tcBorders>
              <w:top w:val="dashed" w:sz="4" w:space="0" w:color="auto"/>
            </w:tcBorders>
            <w:shd w:val="clear" w:color="auto" w:fill="2FFFFF"/>
            <w:vAlign w:val="center"/>
          </w:tcPr>
          <w:p w14:paraId="12569F4E" w14:textId="77777777" w:rsidR="00343E68" w:rsidRPr="000E1730" w:rsidRDefault="00343E68" w:rsidP="00343E68">
            <w:pPr>
              <w:pStyle w:val="Tabela-zawarto"/>
              <w:rPr>
                <w:lang w:val="en-US"/>
              </w:rPr>
            </w:pPr>
            <w:r>
              <w:rPr>
                <w:lang w:val="en-US"/>
              </w:rPr>
              <w:t xml:space="preserve">-   -   -   PayeeParty                        </w:t>
            </w:r>
            <w:r w:rsidRPr="000E1730">
              <w:rPr>
                <w:b/>
                <w:lang w:val="en-US"/>
              </w:rPr>
              <w:t>XOR</w:t>
            </w:r>
          </w:p>
        </w:tc>
        <w:tc>
          <w:tcPr>
            <w:tcW w:w="2914" w:type="dxa"/>
            <w:tcBorders>
              <w:top w:val="dashed" w:sz="4" w:space="0" w:color="auto"/>
            </w:tcBorders>
          </w:tcPr>
          <w:p w14:paraId="202A223E" w14:textId="77777777" w:rsidR="00343E68" w:rsidRPr="000E1730" w:rsidRDefault="00343E68" w:rsidP="00343E68">
            <w:pPr>
              <w:pStyle w:val="Tabela-zawarto"/>
            </w:pPr>
            <w:r w:rsidRPr="000E1730">
              <w:t>Informacje o beneficjencie</w:t>
            </w:r>
          </w:p>
        </w:tc>
        <w:tc>
          <w:tcPr>
            <w:tcW w:w="540" w:type="dxa"/>
            <w:tcBorders>
              <w:top w:val="dashed" w:sz="4" w:space="0" w:color="auto"/>
            </w:tcBorders>
            <w:vAlign w:val="center"/>
          </w:tcPr>
          <w:p w14:paraId="0B707320" w14:textId="77777777" w:rsidR="00343E68" w:rsidRDefault="00343E68" w:rsidP="00343E68">
            <w:pPr>
              <w:pStyle w:val="Tabela-zawarto"/>
              <w:jc w:val="center"/>
            </w:pPr>
            <w:r>
              <w:t>O</w:t>
            </w:r>
          </w:p>
        </w:tc>
        <w:tc>
          <w:tcPr>
            <w:tcW w:w="0" w:type="auto"/>
            <w:tcBorders>
              <w:top w:val="dashed" w:sz="4" w:space="0" w:color="auto"/>
            </w:tcBorders>
            <w:vAlign w:val="center"/>
          </w:tcPr>
          <w:p w14:paraId="73FD5ADA" w14:textId="77777777" w:rsidR="00343E68" w:rsidRDefault="00343E68" w:rsidP="00343E68">
            <w:pPr>
              <w:pStyle w:val="Tabela-zawarto"/>
              <w:jc w:val="center"/>
            </w:pPr>
            <w:r>
              <w:t>O</w:t>
            </w:r>
          </w:p>
        </w:tc>
        <w:tc>
          <w:tcPr>
            <w:tcW w:w="0" w:type="auto"/>
            <w:tcBorders>
              <w:top w:val="dashed" w:sz="4" w:space="0" w:color="auto"/>
            </w:tcBorders>
            <w:vAlign w:val="center"/>
          </w:tcPr>
          <w:p w14:paraId="5993614B" w14:textId="77777777" w:rsidR="00343E68" w:rsidRDefault="00343E68" w:rsidP="00343E68">
            <w:pPr>
              <w:pStyle w:val="Tabela-zawarto"/>
              <w:jc w:val="center"/>
            </w:pPr>
            <w:r>
              <w:t>O</w:t>
            </w:r>
          </w:p>
        </w:tc>
        <w:tc>
          <w:tcPr>
            <w:tcW w:w="0" w:type="auto"/>
            <w:tcBorders>
              <w:top w:val="dashed" w:sz="4" w:space="0" w:color="auto"/>
            </w:tcBorders>
            <w:vAlign w:val="center"/>
          </w:tcPr>
          <w:p w14:paraId="06085D15" w14:textId="77777777" w:rsidR="00343E68" w:rsidRPr="00BC6CB7" w:rsidRDefault="00343E68" w:rsidP="00343E68">
            <w:pPr>
              <w:pStyle w:val="Tabela-zawarto"/>
              <w:jc w:val="center"/>
            </w:pPr>
            <w:r>
              <w:t>O</w:t>
            </w:r>
          </w:p>
        </w:tc>
        <w:tc>
          <w:tcPr>
            <w:tcW w:w="0" w:type="auto"/>
            <w:tcBorders>
              <w:top w:val="dashed" w:sz="4" w:space="0" w:color="auto"/>
            </w:tcBorders>
            <w:vAlign w:val="center"/>
          </w:tcPr>
          <w:p w14:paraId="09E79226" w14:textId="77777777" w:rsidR="00343E68" w:rsidRPr="00BC6CB7" w:rsidRDefault="00343E68" w:rsidP="00343E68">
            <w:pPr>
              <w:pStyle w:val="Tabela-zawarto"/>
              <w:jc w:val="center"/>
            </w:pPr>
            <w:r>
              <w:t>O</w:t>
            </w:r>
          </w:p>
        </w:tc>
        <w:tc>
          <w:tcPr>
            <w:tcW w:w="706" w:type="dxa"/>
            <w:tcBorders>
              <w:top w:val="dashed" w:sz="4" w:space="0" w:color="auto"/>
            </w:tcBorders>
            <w:vAlign w:val="center"/>
          </w:tcPr>
          <w:p w14:paraId="13DE7308" w14:textId="77777777" w:rsidR="00343E68" w:rsidRPr="00BC6CB7" w:rsidRDefault="00343E68" w:rsidP="00343E68">
            <w:pPr>
              <w:pStyle w:val="Tabela-zawarto"/>
              <w:jc w:val="center"/>
            </w:pPr>
            <w:r>
              <w:t>O</w:t>
            </w:r>
          </w:p>
        </w:tc>
        <w:tc>
          <w:tcPr>
            <w:tcW w:w="630" w:type="dxa"/>
            <w:tcBorders>
              <w:top w:val="dashed" w:sz="4" w:space="0" w:color="auto"/>
            </w:tcBorders>
            <w:vAlign w:val="center"/>
          </w:tcPr>
          <w:p w14:paraId="38E6593C" w14:textId="4AB039C4" w:rsidR="00343E68" w:rsidRPr="000E1730" w:rsidRDefault="00343E68" w:rsidP="00343E68">
            <w:pPr>
              <w:pStyle w:val="Tabela-zawarto"/>
              <w:jc w:val="center"/>
            </w:pPr>
            <w:r>
              <w:t>O</w:t>
            </w:r>
          </w:p>
        </w:tc>
        <w:tc>
          <w:tcPr>
            <w:tcW w:w="3465" w:type="dxa"/>
            <w:tcBorders>
              <w:top w:val="dashed" w:sz="4" w:space="0" w:color="auto"/>
            </w:tcBorders>
          </w:tcPr>
          <w:p w14:paraId="57EFA85C" w14:textId="09A2781B" w:rsidR="00343E68" w:rsidRPr="000E1730" w:rsidRDefault="00343E68" w:rsidP="00343E68">
            <w:pPr>
              <w:pStyle w:val="Tabela-zawarto"/>
              <w:jc w:val="center"/>
            </w:pPr>
          </w:p>
        </w:tc>
      </w:tr>
      <w:tr w:rsidR="00343E68" w:rsidRPr="000E1730" w14:paraId="620D94A9" w14:textId="77777777" w:rsidTr="001D6EB3">
        <w:trPr>
          <w:jc w:val="center"/>
        </w:trPr>
        <w:tc>
          <w:tcPr>
            <w:tcW w:w="750" w:type="dxa"/>
            <w:vAlign w:val="center"/>
          </w:tcPr>
          <w:p w14:paraId="3DB55225" w14:textId="77777777" w:rsidR="00343E68" w:rsidRPr="000E1730" w:rsidRDefault="00343E68" w:rsidP="00343E68">
            <w:pPr>
              <w:pStyle w:val="Tabela-zawarto"/>
              <w:jc w:val="center"/>
            </w:pPr>
          </w:p>
        </w:tc>
        <w:tc>
          <w:tcPr>
            <w:tcW w:w="2978" w:type="dxa"/>
            <w:vAlign w:val="center"/>
          </w:tcPr>
          <w:p w14:paraId="701D30ED" w14:textId="77777777" w:rsidR="00343E68" w:rsidRPr="000E1730" w:rsidRDefault="00343E68" w:rsidP="00343E68">
            <w:pPr>
              <w:pStyle w:val="Tabela-zawarto"/>
              <w:rPr>
                <w:lang w:val="en-US"/>
              </w:rPr>
            </w:pPr>
            <w:r>
              <w:rPr>
                <w:lang w:val="en-US"/>
              </w:rPr>
              <w:t xml:space="preserve">-   -   -   -   </w:t>
            </w:r>
            <w:r w:rsidRPr="000E1730">
              <w:rPr>
                <w:lang w:val="en-US"/>
              </w:rPr>
              <w:t>Identifier</w:t>
            </w:r>
          </w:p>
        </w:tc>
        <w:tc>
          <w:tcPr>
            <w:tcW w:w="2914" w:type="dxa"/>
          </w:tcPr>
          <w:p w14:paraId="2AEAEBFC" w14:textId="77777777" w:rsidR="00343E68" w:rsidRPr="000E1730" w:rsidRDefault="00343E68" w:rsidP="00343E68">
            <w:pPr>
              <w:pStyle w:val="Tabela-zawarto"/>
            </w:pPr>
            <w:r w:rsidRPr="000E1730">
              <w:t>Identyfikator beneficjenta</w:t>
            </w:r>
          </w:p>
        </w:tc>
        <w:tc>
          <w:tcPr>
            <w:tcW w:w="540" w:type="dxa"/>
            <w:vAlign w:val="center"/>
          </w:tcPr>
          <w:p w14:paraId="116BEE01" w14:textId="77777777" w:rsidR="00343E68" w:rsidRPr="000E1730" w:rsidRDefault="00343E68" w:rsidP="00343E68">
            <w:pPr>
              <w:pStyle w:val="Tabela-zawarto"/>
              <w:jc w:val="center"/>
              <w:rPr>
                <w:lang w:val="en-US"/>
              </w:rPr>
            </w:pPr>
          </w:p>
        </w:tc>
        <w:tc>
          <w:tcPr>
            <w:tcW w:w="0" w:type="auto"/>
            <w:vAlign w:val="center"/>
          </w:tcPr>
          <w:p w14:paraId="74964C77" w14:textId="77777777" w:rsidR="00343E68" w:rsidRPr="000E1730" w:rsidRDefault="00343E68" w:rsidP="00343E68">
            <w:pPr>
              <w:pStyle w:val="Tabela-zawarto"/>
              <w:jc w:val="center"/>
              <w:rPr>
                <w:lang w:val="en-US"/>
              </w:rPr>
            </w:pPr>
          </w:p>
        </w:tc>
        <w:tc>
          <w:tcPr>
            <w:tcW w:w="0" w:type="auto"/>
            <w:vAlign w:val="center"/>
          </w:tcPr>
          <w:p w14:paraId="45006299" w14:textId="77777777" w:rsidR="00343E68" w:rsidRPr="000E1730" w:rsidRDefault="00343E68" w:rsidP="00343E68">
            <w:pPr>
              <w:pStyle w:val="Tabela-zawarto"/>
              <w:jc w:val="center"/>
              <w:rPr>
                <w:lang w:val="en-US"/>
              </w:rPr>
            </w:pPr>
          </w:p>
        </w:tc>
        <w:tc>
          <w:tcPr>
            <w:tcW w:w="0" w:type="auto"/>
            <w:vAlign w:val="center"/>
          </w:tcPr>
          <w:p w14:paraId="3AD35AAE" w14:textId="77777777" w:rsidR="00343E68" w:rsidRPr="000E1730" w:rsidRDefault="00343E68" w:rsidP="00343E68">
            <w:pPr>
              <w:pStyle w:val="Tabela-zawarto"/>
              <w:jc w:val="center"/>
              <w:rPr>
                <w:lang w:val="en-US"/>
              </w:rPr>
            </w:pPr>
          </w:p>
        </w:tc>
        <w:tc>
          <w:tcPr>
            <w:tcW w:w="0" w:type="auto"/>
          </w:tcPr>
          <w:p w14:paraId="594A898B" w14:textId="77777777" w:rsidR="00343E68" w:rsidRPr="000E1730" w:rsidRDefault="00343E68" w:rsidP="00343E68">
            <w:pPr>
              <w:pStyle w:val="Tabela-zawarto"/>
              <w:jc w:val="center"/>
              <w:rPr>
                <w:lang w:val="en-US"/>
              </w:rPr>
            </w:pPr>
          </w:p>
        </w:tc>
        <w:tc>
          <w:tcPr>
            <w:tcW w:w="706" w:type="dxa"/>
          </w:tcPr>
          <w:p w14:paraId="1B8B8C83" w14:textId="77777777" w:rsidR="00343E68" w:rsidRPr="000E1730" w:rsidRDefault="00343E68" w:rsidP="00343E68">
            <w:pPr>
              <w:pStyle w:val="Tabela-zawarto"/>
              <w:jc w:val="center"/>
              <w:rPr>
                <w:lang w:val="en-US"/>
              </w:rPr>
            </w:pPr>
          </w:p>
        </w:tc>
        <w:tc>
          <w:tcPr>
            <w:tcW w:w="630" w:type="dxa"/>
          </w:tcPr>
          <w:p w14:paraId="50BDBB59" w14:textId="77777777" w:rsidR="00343E68" w:rsidRPr="000E1730" w:rsidRDefault="00343E68" w:rsidP="00343E68">
            <w:pPr>
              <w:pStyle w:val="Tabela-zawarto"/>
              <w:jc w:val="center"/>
              <w:rPr>
                <w:lang w:val="en-US"/>
              </w:rPr>
            </w:pPr>
          </w:p>
        </w:tc>
        <w:tc>
          <w:tcPr>
            <w:tcW w:w="3465" w:type="dxa"/>
          </w:tcPr>
          <w:p w14:paraId="539A5076" w14:textId="77FA19D3" w:rsidR="00343E68" w:rsidRPr="000E1730" w:rsidRDefault="00343E68" w:rsidP="00343E68">
            <w:pPr>
              <w:pStyle w:val="Tabela-zawarto"/>
              <w:jc w:val="center"/>
              <w:rPr>
                <w:lang w:val="en-US"/>
              </w:rPr>
            </w:pPr>
          </w:p>
        </w:tc>
      </w:tr>
      <w:tr w:rsidR="00343E68" w:rsidRPr="000E1730" w14:paraId="09595D75" w14:textId="77777777" w:rsidTr="001D6EB3">
        <w:trPr>
          <w:jc w:val="center"/>
        </w:trPr>
        <w:tc>
          <w:tcPr>
            <w:tcW w:w="750" w:type="dxa"/>
            <w:vAlign w:val="center"/>
          </w:tcPr>
          <w:p w14:paraId="3E0CF069" w14:textId="77777777" w:rsidR="00343E68" w:rsidRPr="000E1730" w:rsidRDefault="00343E68" w:rsidP="00343E68">
            <w:pPr>
              <w:pStyle w:val="Tabela-zawarto"/>
              <w:jc w:val="center"/>
              <w:rPr>
                <w:lang w:val="en-US"/>
              </w:rPr>
            </w:pPr>
          </w:p>
        </w:tc>
        <w:tc>
          <w:tcPr>
            <w:tcW w:w="2978" w:type="dxa"/>
            <w:vAlign w:val="center"/>
          </w:tcPr>
          <w:p w14:paraId="116FBDE5" w14:textId="77777777" w:rsidR="00343E68" w:rsidRPr="000E1730" w:rsidRDefault="00343E68" w:rsidP="00343E68">
            <w:pPr>
              <w:pStyle w:val="Tabela-zawarto"/>
              <w:rPr>
                <w:lang w:val="en-US"/>
              </w:rPr>
            </w:pPr>
            <w:r>
              <w:rPr>
                <w:lang w:val="en-US"/>
              </w:rPr>
              <w:t xml:space="preserve">-   -   -   -   </w:t>
            </w:r>
            <w:r w:rsidRPr="000E1730">
              <w:rPr>
                <w:lang w:val="en-US"/>
              </w:rPr>
              <w:t>Name</w:t>
            </w:r>
          </w:p>
        </w:tc>
        <w:tc>
          <w:tcPr>
            <w:tcW w:w="2914" w:type="dxa"/>
          </w:tcPr>
          <w:p w14:paraId="06D4B431" w14:textId="77777777" w:rsidR="00343E68" w:rsidRPr="000E1730" w:rsidRDefault="00343E68" w:rsidP="00343E68">
            <w:pPr>
              <w:pStyle w:val="Tabela-zawarto"/>
            </w:pPr>
            <w:r w:rsidRPr="000E1730">
              <w:t>Nazwa beneficjenta</w:t>
            </w:r>
          </w:p>
        </w:tc>
        <w:tc>
          <w:tcPr>
            <w:tcW w:w="540" w:type="dxa"/>
            <w:vAlign w:val="center"/>
          </w:tcPr>
          <w:p w14:paraId="29115F8B" w14:textId="77777777" w:rsidR="00343E68" w:rsidRDefault="00343E68" w:rsidP="00343E68">
            <w:pPr>
              <w:pStyle w:val="Tabela-zawarto"/>
              <w:jc w:val="center"/>
            </w:pPr>
            <w:r>
              <w:t>O</w:t>
            </w:r>
          </w:p>
        </w:tc>
        <w:tc>
          <w:tcPr>
            <w:tcW w:w="0" w:type="auto"/>
            <w:vAlign w:val="center"/>
          </w:tcPr>
          <w:p w14:paraId="1A8B23A0" w14:textId="77777777" w:rsidR="00343E68" w:rsidRDefault="00343E68" w:rsidP="00343E68">
            <w:pPr>
              <w:pStyle w:val="Tabela-zawarto"/>
              <w:jc w:val="center"/>
            </w:pPr>
            <w:r>
              <w:t>O</w:t>
            </w:r>
          </w:p>
        </w:tc>
        <w:tc>
          <w:tcPr>
            <w:tcW w:w="0" w:type="auto"/>
            <w:vAlign w:val="center"/>
          </w:tcPr>
          <w:p w14:paraId="66E27994" w14:textId="77777777" w:rsidR="00343E68" w:rsidRDefault="00343E68" w:rsidP="00343E68">
            <w:pPr>
              <w:pStyle w:val="Tabela-zawarto"/>
              <w:jc w:val="center"/>
            </w:pPr>
            <w:r>
              <w:t>O</w:t>
            </w:r>
          </w:p>
        </w:tc>
        <w:tc>
          <w:tcPr>
            <w:tcW w:w="0" w:type="auto"/>
            <w:vAlign w:val="center"/>
          </w:tcPr>
          <w:p w14:paraId="195F1569" w14:textId="77777777" w:rsidR="00343E68" w:rsidRPr="00BC6CB7" w:rsidRDefault="00343E68" w:rsidP="00343E68">
            <w:pPr>
              <w:pStyle w:val="Tabela-zawarto"/>
              <w:jc w:val="center"/>
            </w:pPr>
            <w:r>
              <w:t>O</w:t>
            </w:r>
          </w:p>
        </w:tc>
        <w:tc>
          <w:tcPr>
            <w:tcW w:w="0" w:type="auto"/>
            <w:vAlign w:val="center"/>
          </w:tcPr>
          <w:p w14:paraId="6FC50D2C" w14:textId="77777777" w:rsidR="00343E68" w:rsidRPr="00BC6CB7" w:rsidRDefault="00343E68" w:rsidP="00343E68">
            <w:pPr>
              <w:pStyle w:val="Tabela-zawarto"/>
              <w:jc w:val="center"/>
            </w:pPr>
          </w:p>
        </w:tc>
        <w:tc>
          <w:tcPr>
            <w:tcW w:w="706" w:type="dxa"/>
            <w:vAlign w:val="center"/>
          </w:tcPr>
          <w:p w14:paraId="75973B61" w14:textId="77777777" w:rsidR="00343E68" w:rsidRPr="00BC6CB7" w:rsidRDefault="00343E68" w:rsidP="00343E68">
            <w:pPr>
              <w:pStyle w:val="Tabela-zawarto"/>
              <w:jc w:val="center"/>
            </w:pPr>
            <w:r>
              <w:t>O</w:t>
            </w:r>
          </w:p>
        </w:tc>
        <w:tc>
          <w:tcPr>
            <w:tcW w:w="630" w:type="dxa"/>
            <w:vAlign w:val="center"/>
          </w:tcPr>
          <w:p w14:paraId="5378AFC2" w14:textId="65A4DFF4" w:rsidR="00343E68" w:rsidRPr="000E1730" w:rsidRDefault="00343E68" w:rsidP="00343E68">
            <w:pPr>
              <w:pStyle w:val="Tabela-zawarto"/>
              <w:jc w:val="center"/>
              <w:rPr>
                <w:lang w:val="en-US"/>
              </w:rPr>
            </w:pPr>
            <w:r>
              <w:t>O</w:t>
            </w:r>
          </w:p>
        </w:tc>
        <w:tc>
          <w:tcPr>
            <w:tcW w:w="3465" w:type="dxa"/>
          </w:tcPr>
          <w:p w14:paraId="45CDF5BE" w14:textId="19C91D60" w:rsidR="00343E68" w:rsidRPr="000E1730" w:rsidRDefault="00343E68" w:rsidP="00343E68">
            <w:pPr>
              <w:pStyle w:val="Tabela-zawarto"/>
              <w:jc w:val="center"/>
              <w:rPr>
                <w:lang w:val="en-US"/>
              </w:rPr>
            </w:pPr>
            <w:r w:rsidRPr="000E1730">
              <w:rPr>
                <w:lang w:val="en-US"/>
              </w:rPr>
              <w:t xml:space="preserve">Pełna nazwa </w:t>
            </w:r>
            <w:r w:rsidRPr="00790CE4">
              <w:rPr>
                <w:lang w:val="en-US"/>
              </w:rPr>
              <w:t>beneficjenta</w:t>
            </w:r>
          </w:p>
        </w:tc>
      </w:tr>
      <w:tr w:rsidR="00343E68" w:rsidRPr="000E1730" w14:paraId="7E322B70" w14:textId="77777777" w:rsidTr="001D6EB3">
        <w:trPr>
          <w:jc w:val="center"/>
        </w:trPr>
        <w:tc>
          <w:tcPr>
            <w:tcW w:w="750" w:type="dxa"/>
            <w:vAlign w:val="center"/>
          </w:tcPr>
          <w:p w14:paraId="44630667" w14:textId="77777777" w:rsidR="00343E68" w:rsidRPr="000E1730" w:rsidRDefault="00343E68" w:rsidP="00343E68">
            <w:pPr>
              <w:pStyle w:val="Tabela-zawarto"/>
              <w:jc w:val="center"/>
              <w:rPr>
                <w:lang w:val="en-US"/>
              </w:rPr>
            </w:pPr>
          </w:p>
        </w:tc>
        <w:tc>
          <w:tcPr>
            <w:tcW w:w="2978" w:type="dxa"/>
            <w:vAlign w:val="center"/>
          </w:tcPr>
          <w:p w14:paraId="25F98066" w14:textId="77777777" w:rsidR="00343E68" w:rsidRPr="000E1730" w:rsidRDefault="00343E68" w:rsidP="00343E68">
            <w:pPr>
              <w:pStyle w:val="Tabela-zawarto"/>
              <w:rPr>
                <w:lang w:val="en-US"/>
              </w:rPr>
            </w:pPr>
            <w:r>
              <w:rPr>
                <w:lang w:val="en-US"/>
              </w:rPr>
              <w:t xml:space="preserve">-   -   -   -   </w:t>
            </w:r>
            <w:r w:rsidRPr="000E1730">
              <w:rPr>
                <w:lang w:val="en-US"/>
              </w:rPr>
              <w:t>AdditionalName</w:t>
            </w:r>
          </w:p>
        </w:tc>
        <w:tc>
          <w:tcPr>
            <w:tcW w:w="2914" w:type="dxa"/>
          </w:tcPr>
          <w:p w14:paraId="6FBFA0DE" w14:textId="77777777" w:rsidR="00343E68" w:rsidRPr="000E1730" w:rsidRDefault="00343E68" w:rsidP="00343E68">
            <w:pPr>
              <w:pStyle w:val="Tabela-zawarto"/>
            </w:pPr>
            <w:r w:rsidRPr="000E1730">
              <w:t>Dodatkowa nazwa beneficjenta</w:t>
            </w:r>
          </w:p>
        </w:tc>
        <w:tc>
          <w:tcPr>
            <w:tcW w:w="540" w:type="dxa"/>
            <w:vAlign w:val="center"/>
          </w:tcPr>
          <w:p w14:paraId="258B605B" w14:textId="77777777" w:rsidR="00343E68" w:rsidRPr="000E1730" w:rsidRDefault="00343E68" w:rsidP="00343E68">
            <w:pPr>
              <w:pStyle w:val="Tabela-zawarto"/>
              <w:jc w:val="center"/>
            </w:pPr>
          </w:p>
        </w:tc>
        <w:tc>
          <w:tcPr>
            <w:tcW w:w="0" w:type="auto"/>
            <w:vAlign w:val="center"/>
          </w:tcPr>
          <w:p w14:paraId="6EFC58B3" w14:textId="77777777" w:rsidR="00343E68" w:rsidRPr="000E1730" w:rsidRDefault="00343E68" w:rsidP="00343E68">
            <w:pPr>
              <w:pStyle w:val="Tabela-zawarto"/>
              <w:jc w:val="center"/>
            </w:pPr>
          </w:p>
        </w:tc>
        <w:tc>
          <w:tcPr>
            <w:tcW w:w="0" w:type="auto"/>
            <w:vAlign w:val="center"/>
          </w:tcPr>
          <w:p w14:paraId="61E3BC78" w14:textId="77777777" w:rsidR="00343E68" w:rsidRPr="000E1730" w:rsidRDefault="00343E68" w:rsidP="00343E68">
            <w:pPr>
              <w:pStyle w:val="Tabela-zawarto"/>
              <w:jc w:val="center"/>
            </w:pPr>
          </w:p>
        </w:tc>
        <w:tc>
          <w:tcPr>
            <w:tcW w:w="0" w:type="auto"/>
            <w:vAlign w:val="center"/>
          </w:tcPr>
          <w:p w14:paraId="78C221BB" w14:textId="77777777" w:rsidR="00343E68" w:rsidRPr="000E1730" w:rsidRDefault="00343E68" w:rsidP="00343E68">
            <w:pPr>
              <w:pStyle w:val="Tabela-zawarto"/>
              <w:jc w:val="center"/>
            </w:pPr>
          </w:p>
        </w:tc>
        <w:tc>
          <w:tcPr>
            <w:tcW w:w="0" w:type="auto"/>
            <w:vAlign w:val="center"/>
          </w:tcPr>
          <w:p w14:paraId="4A94F07A" w14:textId="77777777" w:rsidR="00343E68" w:rsidRPr="000E1730" w:rsidRDefault="00343E68" w:rsidP="00343E68">
            <w:pPr>
              <w:pStyle w:val="Tabela-zawarto"/>
              <w:jc w:val="center"/>
            </w:pPr>
            <w:r>
              <w:t>O</w:t>
            </w:r>
          </w:p>
        </w:tc>
        <w:tc>
          <w:tcPr>
            <w:tcW w:w="706" w:type="dxa"/>
            <w:vAlign w:val="center"/>
          </w:tcPr>
          <w:p w14:paraId="4EDA67BD" w14:textId="77777777" w:rsidR="00343E68" w:rsidRPr="000E1730" w:rsidRDefault="00343E68" w:rsidP="00343E68">
            <w:pPr>
              <w:pStyle w:val="Tabela-zawarto"/>
              <w:jc w:val="center"/>
            </w:pPr>
            <w:r>
              <w:t>O</w:t>
            </w:r>
          </w:p>
        </w:tc>
        <w:tc>
          <w:tcPr>
            <w:tcW w:w="630" w:type="dxa"/>
            <w:vAlign w:val="center"/>
          </w:tcPr>
          <w:p w14:paraId="6991B297" w14:textId="71C74205" w:rsidR="00343E68" w:rsidRDefault="00343E68" w:rsidP="00343E68">
            <w:pPr>
              <w:pStyle w:val="Tabela-zawarto"/>
              <w:jc w:val="center"/>
            </w:pPr>
          </w:p>
        </w:tc>
        <w:tc>
          <w:tcPr>
            <w:tcW w:w="3465" w:type="dxa"/>
          </w:tcPr>
          <w:p w14:paraId="2BCA9B52" w14:textId="57FB950B" w:rsidR="00343E68" w:rsidRDefault="00343E68" w:rsidP="00343E68">
            <w:pPr>
              <w:pStyle w:val="Tabela-zawarto"/>
              <w:jc w:val="center"/>
            </w:pPr>
            <w:r>
              <w:t>Nazwa beneficjenta - podawana w przypadku zleceń SEPA</w:t>
            </w:r>
          </w:p>
          <w:p w14:paraId="16B57494" w14:textId="77777777" w:rsidR="00343E68" w:rsidRDefault="00343E68" w:rsidP="00343E68">
            <w:pPr>
              <w:pStyle w:val="Tabela-zawarto"/>
              <w:jc w:val="center"/>
            </w:pPr>
            <w:r>
              <w:t xml:space="preserve">lub </w:t>
            </w:r>
          </w:p>
          <w:p w14:paraId="4A4618CC" w14:textId="77777777" w:rsidR="00343E68" w:rsidRPr="000E1730" w:rsidRDefault="00343E68" w:rsidP="00343E68">
            <w:pPr>
              <w:pStyle w:val="Tabela-zawarto"/>
              <w:jc w:val="center"/>
            </w:pPr>
            <w:r>
              <w:t>Imię i nazwisko osoby upoważnionej do odbioru czeków w przypadku zleceń sprzedaży czeków z opcją odbioru czeków w oddziale</w:t>
            </w:r>
          </w:p>
        </w:tc>
      </w:tr>
      <w:tr w:rsidR="00343E68" w:rsidRPr="000E1730" w14:paraId="158DF1CE" w14:textId="77777777" w:rsidTr="001D6EB3">
        <w:trPr>
          <w:jc w:val="center"/>
        </w:trPr>
        <w:tc>
          <w:tcPr>
            <w:tcW w:w="750" w:type="dxa"/>
            <w:tcBorders>
              <w:bottom w:val="single" w:sz="4" w:space="0" w:color="auto"/>
            </w:tcBorders>
            <w:vAlign w:val="center"/>
          </w:tcPr>
          <w:p w14:paraId="65B96604" w14:textId="77777777" w:rsidR="00343E68" w:rsidRPr="000E1730" w:rsidRDefault="00343E68" w:rsidP="00343E68">
            <w:pPr>
              <w:pStyle w:val="Tabela-zawarto"/>
              <w:jc w:val="center"/>
            </w:pPr>
          </w:p>
        </w:tc>
        <w:tc>
          <w:tcPr>
            <w:tcW w:w="2978" w:type="dxa"/>
            <w:tcBorders>
              <w:bottom w:val="single" w:sz="4" w:space="0" w:color="auto"/>
            </w:tcBorders>
            <w:vAlign w:val="center"/>
          </w:tcPr>
          <w:p w14:paraId="148B8AE3" w14:textId="77777777" w:rsidR="00343E68" w:rsidRPr="000E1730" w:rsidRDefault="00343E68" w:rsidP="00343E68">
            <w:pPr>
              <w:pStyle w:val="Tabela-zawarto"/>
            </w:pPr>
            <w:r>
              <w:rPr>
                <w:lang w:val="en-US"/>
              </w:rPr>
              <w:t xml:space="preserve">-   -   -   -   </w:t>
            </w:r>
            <w:r w:rsidRPr="000E1730">
              <w:t>Description</w:t>
            </w:r>
          </w:p>
        </w:tc>
        <w:tc>
          <w:tcPr>
            <w:tcW w:w="2914" w:type="dxa"/>
          </w:tcPr>
          <w:p w14:paraId="485BDB5D" w14:textId="77777777" w:rsidR="00343E68" w:rsidRPr="000E1730" w:rsidRDefault="00343E68" w:rsidP="00343E68">
            <w:pPr>
              <w:pStyle w:val="Tabela-zawarto"/>
            </w:pPr>
            <w:r w:rsidRPr="000E1730">
              <w:t>Dodatkowe informacje o beneficjencie</w:t>
            </w:r>
          </w:p>
        </w:tc>
        <w:tc>
          <w:tcPr>
            <w:tcW w:w="540" w:type="dxa"/>
            <w:vAlign w:val="center"/>
          </w:tcPr>
          <w:p w14:paraId="06FB61C5" w14:textId="77777777" w:rsidR="00343E68" w:rsidRPr="000E1730" w:rsidRDefault="00343E68" w:rsidP="00343E68">
            <w:pPr>
              <w:pStyle w:val="Tabela-zawarto"/>
              <w:jc w:val="center"/>
            </w:pPr>
          </w:p>
        </w:tc>
        <w:tc>
          <w:tcPr>
            <w:tcW w:w="0" w:type="auto"/>
            <w:vAlign w:val="center"/>
          </w:tcPr>
          <w:p w14:paraId="74E27404" w14:textId="77777777" w:rsidR="00343E68" w:rsidRPr="000E1730" w:rsidRDefault="00343E68" w:rsidP="00343E68">
            <w:pPr>
              <w:pStyle w:val="Tabela-zawarto"/>
              <w:jc w:val="center"/>
            </w:pPr>
          </w:p>
        </w:tc>
        <w:tc>
          <w:tcPr>
            <w:tcW w:w="0" w:type="auto"/>
            <w:vAlign w:val="center"/>
          </w:tcPr>
          <w:p w14:paraId="2E89B929" w14:textId="77777777" w:rsidR="00343E68" w:rsidRPr="000E1730" w:rsidRDefault="00343E68" w:rsidP="00343E68">
            <w:pPr>
              <w:pStyle w:val="Tabela-zawarto"/>
              <w:jc w:val="center"/>
            </w:pPr>
          </w:p>
        </w:tc>
        <w:tc>
          <w:tcPr>
            <w:tcW w:w="0" w:type="auto"/>
            <w:vAlign w:val="center"/>
          </w:tcPr>
          <w:p w14:paraId="74912F89" w14:textId="77777777" w:rsidR="00343E68" w:rsidRPr="000E1730" w:rsidRDefault="00343E68" w:rsidP="00343E68">
            <w:pPr>
              <w:pStyle w:val="Tabela-zawarto"/>
              <w:jc w:val="center"/>
            </w:pPr>
          </w:p>
        </w:tc>
        <w:tc>
          <w:tcPr>
            <w:tcW w:w="0" w:type="auto"/>
          </w:tcPr>
          <w:p w14:paraId="00D98C37" w14:textId="77777777" w:rsidR="00343E68" w:rsidRPr="000E1730" w:rsidRDefault="00343E68" w:rsidP="00343E68">
            <w:pPr>
              <w:pStyle w:val="Tabela-zawarto"/>
              <w:jc w:val="center"/>
            </w:pPr>
          </w:p>
        </w:tc>
        <w:tc>
          <w:tcPr>
            <w:tcW w:w="706" w:type="dxa"/>
            <w:vAlign w:val="center"/>
          </w:tcPr>
          <w:p w14:paraId="34E4CDC2" w14:textId="77777777" w:rsidR="00343E68" w:rsidRPr="000E1730" w:rsidRDefault="00343E68" w:rsidP="00343E68">
            <w:pPr>
              <w:pStyle w:val="Tabela-zawarto"/>
              <w:jc w:val="center"/>
            </w:pPr>
            <w:r>
              <w:t>O</w:t>
            </w:r>
          </w:p>
        </w:tc>
        <w:tc>
          <w:tcPr>
            <w:tcW w:w="630" w:type="dxa"/>
            <w:vAlign w:val="center"/>
          </w:tcPr>
          <w:p w14:paraId="01C3DAFD" w14:textId="043CA7F7" w:rsidR="00343E68" w:rsidRDefault="00343E68" w:rsidP="00343E68">
            <w:pPr>
              <w:pStyle w:val="Tabela-zawarto"/>
              <w:jc w:val="center"/>
            </w:pPr>
          </w:p>
        </w:tc>
        <w:tc>
          <w:tcPr>
            <w:tcW w:w="3465" w:type="dxa"/>
          </w:tcPr>
          <w:p w14:paraId="48B652A9" w14:textId="157D44C4" w:rsidR="00343E68" w:rsidRPr="000E1730" w:rsidRDefault="00343E68" w:rsidP="00343E68">
            <w:pPr>
              <w:pStyle w:val="Tabela-zawarto"/>
              <w:jc w:val="center"/>
            </w:pPr>
            <w:r>
              <w:t>Dokument tożsamości osoby upoważnionej do odbioru czeków dla zleceń sprzedaży czeków bankierskich z opcją odbioru czeków w oddziale</w:t>
            </w:r>
          </w:p>
        </w:tc>
      </w:tr>
      <w:tr w:rsidR="00343E68" w:rsidRPr="000E1730" w14:paraId="2CFD7753" w14:textId="77777777" w:rsidTr="001D6EB3">
        <w:trPr>
          <w:jc w:val="center"/>
        </w:trPr>
        <w:tc>
          <w:tcPr>
            <w:tcW w:w="750" w:type="dxa"/>
            <w:tcBorders>
              <w:bottom w:val="single" w:sz="4" w:space="0" w:color="auto"/>
            </w:tcBorders>
            <w:vAlign w:val="center"/>
          </w:tcPr>
          <w:p w14:paraId="018223E3" w14:textId="77777777" w:rsidR="00343E68" w:rsidRPr="000E1730" w:rsidRDefault="00343E68" w:rsidP="00343E68">
            <w:pPr>
              <w:pStyle w:val="Tabela-zawarto"/>
              <w:jc w:val="center"/>
            </w:pPr>
          </w:p>
        </w:tc>
        <w:tc>
          <w:tcPr>
            <w:tcW w:w="2978" w:type="dxa"/>
            <w:tcBorders>
              <w:bottom w:val="single" w:sz="4" w:space="0" w:color="auto"/>
            </w:tcBorders>
            <w:vAlign w:val="center"/>
          </w:tcPr>
          <w:p w14:paraId="78A769D8" w14:textId="77777777" w:rsidR="00343E68" w:rsidRPr="000E1730" w:rsidRDefault="00343E68" w:rsidP="00343E68">
            <w:pPr>
              <w:pStyle w:val="Tabela-zawarto"/>
            </w:pPr>
            <w:r>
              <w:rPr>
                <w:lang w:val="en-US"/>
              </w:rPr>
              <w:t xml:space="preserve">-   -   -   -   </w:t>
            </w:r>
            <w:r>
              <w:t>UltmName</w:t>
            </w:r>
          </w:p>
        </w:tc>
        <w:tc>
          <w:tcPr>
            <w:tcW w:w="2914" w:type="dxa"/>
          </w:tcPr>
          <w:p w14:paraId="49946E05" w14:textId="77777777" w:rsidR="00343E68" w:rsidRPr="000E1730" w:rsidRDefault="00343E68" w:rsidP="00343E68">
            <w:pPr>
              <w:pStyle w:val="Tabela-zawarto"/>
            </w:pPr>
            <w:r>
              <w:t>Nazwa finalna</w:t>
            </w:r>
          </w:p>
        </w:tc>
        <w:tc>
          <w:tcPr>
            <w:tcW w:w="540" w:type="dxa"/>
            <w:vAlign w:val="center"/>
          </w:tcPr>
          <w:p w14:paraId="5E4D8012" w14:textId="77777777" w:rsidR="00343E68" w:rsidRPr="000E1730" w:rsidRDefault="00343E68" w:rsidP="00343E68">
            <w:pPr>
              <w:pStyle w:val="Tabela-zawarto"/>
              <w:jc w:val="center"/>
            </w:pPr>
          </w:p>
        </w:tc>
        <w:tc>
          <w:tcPr>
            <w:tcW w:w="0" w:type="auto"/>
            <w:vAlign w:val="center"/>
          </w:tcPr>
          <w:p w14:paraId="5E370C9A" w14:textId="77777777" w:rsidR="00343E68" w:rsidRPr="000E1730" w:rsidRDefault="00343E68" w:rsidP="00343E68">
            <w:pPr>
              <w:pStyle w:val="Tabela-zawarto"/>
              <w:jc w:val="center"/>
            </w:pPr>
          </w:p>
        </w:tc>
        <w:tc>
          <w:tcPr>
            <w:tcW w:w="0" w:type="auto"/>
            <w:vAlign w:val="center"/>
          </w:tcPr>
          <w:p w14:paraId="00EB5687" w14:textId="77777777" w:rsidR="00343E68" w:rsidRPr="000E1730" w:rsidRDefault="00343E68" w:rsidP="00343E68">
            <w:pPr>
              <w:pStyle w:val="Tabela-zawarto"/>
              <w:jc w:val="center"/>
            </w:pPr>
          </w:p>
        </w:tc>
        <w:tc>
          <w:tcPr>
            <w:tcW w:w="0" w:type="auto"/>
            <w:vAlign w:val="center"/>
          </w:tcPr>
          <w:p w14:paraId="5F631FB4" w14:textId="77777777" w:rsidR="00343E68" w:rsidRPr="000E1730" w:rsidRDefault="00343E68" w:rsidP="00343E68">
            <w:pPr>
              <w:pStyle w:val="Tabela-zawarto"/>
              <w:jc w:val="center"/>
            </w:pPr>
          </w:p>
        </w:tc>
        <w:tc>
          <w:tcPr>
            <w:tcW w:w="0" w:type="auto"/>
            <w:vAlign w:val="center"/>
          </w:tcPr>
          <w:p w14:paraId="78C4321A" w14:textId="77777777" w:rsidR="00343E68" w:rsidRPr="000E1730" w:rsidRDefault="00343E68" w:rsidP="00343E68">
            <w:pPr>
              <w:pStyle w:val="Tabela-zawarto"/>
              <w:jc w:val="center"/>
            </w:pPr>
            <w:r>
              <w:t>O</w:t>
            </w:r>
          </w:p>
        </w:tc>
        <w:tc>
          <w:tcPr>
            <w:tcW w:w="706" w:type="dxa"/>
          </w:tcPr>
          <w:p w14:paraId="19C30277" w14:textId="77777777" w:rsidR="00343E68" w:rsidRPr="000E1730" w:rsidRDefault="00343E68" w:rsidP="00343E68">
            <w:pPr>
              <w:pStyle w:val="Tabela-zawarto"/>
              <w:jc w:val="center"/>
            </w:pPr>
          </w:p>
        </w:tc>
        <w:tc>
          <w:tcPr>
            <w:tcW w:w="630" w:type="dxa"/>
          </w:tcPr>
          <w:p w14:paraId="209619DE" w14:textId="77777777" w:rsidR="00343E68" w:rsidRDefault="00343E68" w:rsidP="00343E68">
            <w:pPr>
              <w:pStyle w:val="Tabela-zawarto"/>
              <w:jc w:val="center"/>
            </w:pPr>
          </w:p>
        </w:tc>
        <w:tc>
          <w:tcPr>
            <w:tcW w:w="3465" w:type="dxa"/>
          </w:tcPr>
          <w:p w14:paraId="69423BD0" w14:textId="51B4CFD6" w:rsidR="00343E68" w:rsidRPr="000E1730" w:rsidRDefault="00343E68" w:rsidP="00343E68">
            <w:pPr>
              <w:pStyle w:val="Tabela-zawarto"/>
              <w:jc w:val="center"/>
            </w:pPr>
            <w:r>
              <w:t>Nazwa finalnego odbiorcy</w:t>
            </w:r>
          </w:p>
        </w:tc>
      </w:tr>
      <w:tr w:rsidR="00343E68" w:rsidRPr="000E1730" w14:paraId="6B3F1A6D" w14:textId="77777777" w:rsidTr="001D6EB3">
        <w:trPr>
          <w:jc w:val="center"/>
        </w:trPr>
        <w:tc>
          <w:tcPr>
            <w:tcW w:w="750" w:type="dxa"/>
            <w:tcBorders>
              <w:bottom w:val="single" w:sz="4" w:space="0" w:color="auto"/>
            </w:tcBorders>
            <w:vAlign w:val="center"/>
          </w:tcPr>
          <w:p w14:paraId="12D7800D" w14:textId="77777777" w:rsidR="00343E68" w:rsidRPr="000E1730" w:rsidRDefault="00343E68" w:rsidP="00343E68">
            <w:pPr>
              <w:pStyle w:val="Tabela-zawarto"/>
              <w:jc w:val="center"/>
            </w:pPr>
            <w:r w:rsidRPr="000E1730">
              <w:t>A-11</w:t>
            </w:r>
          </w:p>
        </w:tc>
        <w:tc>
          <w:tcPr>
            <w:tcW w:w="2978" w:type="dxa"/>
            <w:tcBorders>
              <w:bottom w:val="single" w:sz="4" w:space="0" w:color="auto"/>
            </w:tcBorders>
            <w:vAlign w:val="center"/>
          </w:tcPr>
          <w:p w14:paraId="70581E7A" w14:textId="77777777" w:rsidR="00343E68" w:rsidRPr="000E1730" w:rsidRDefault="00343E68" w:rsidP="00343E68">
            <w:pPr>
              <w:pStyle w:val="Tabela-zawarto"/>
            </w:pPr>
            <w:r>
              <w:rPr>
                <w:lang w:val="en-US"/>
              </w:rPr>
              <w:t xml:space="preserve">-   -   -   -   </w:t>
            </w:r>
            <w:r w:rsidRPr="000E1730">
              <w:t>Address</w:t>
            </w:r>
          </w:p>
        </w:tc>
        <w:tc>
          <w:tcPr>
            <w:tcW w:w="2914" w:type="dxa"/>
          </w:tcPr>
          <w:p w14:paraId="7F963184" w14:textId="77777777" w:rsidR="00343E68" w:rsidRPr="000E1730" w:rsidRDefault="00343E68" w:rsidP="00343E68">
            <w:pPr>
              <w:pStyle w:val="Tabela-zawarto"/>
            </w:pPr>
            <w:r w:rsidRPr="000E1730">
              <w:t>Adres beneficjenta (podawany w postaci sformatowanej lub niesformatowanej)</w:t>
            </w:r>
          </w:p>
        </w:tc>
        <w:tc>
          <w:tcPr>
            <w:tcW w:w="540" w:type="dxa"/>
            <w:vAlign w:val="center"/>
          </w:tcPr>
          <w:p w14:paraId="3FF69741" w14:textId="77777777" w:rsidR="00343E68" w:rsidRPr="000E1730" w:rsidRDefault="00343E68" w:rsidP="00343E68">
            <w:pPr>
              <w:pStyle w:val="Tabela-zawarto"/>
              <w:jc w:val="center"/>
            </w:pPr>
          </w:p>
        </w:tc>
        <w:tc>
          <w:tcPr>
            <w:tcW w:w="0" w:type="auto"/>
            <w:vAlign w:val="center"/>
          </w:tcPr>
          <w:p w14:paraId="72156DA7" w14:textId="77777777" w:rsidR="00343E68" w:rsidRPr="000E1730" w:rsidRDefault="00343E68" w:rsidP="00343E68">
            <w:pPr>
              <w:pStyle w:val="Tabela-zawarto"/>
              <w:jc w:val="center"/>
            </w:pPr>
          </w:p>
        </w:tc>
        <w:tc>
          <w:tcPr>
            <w:tcW w:w="0" w:type="auto"/>
            <w:vAlign w:val="center"/>
          </w:tcPr>
          <w:p w14:paraId="3B1CA617" w14:textId="77777777" w:rsidR="00343E68" w:rsidRPr="000E1730" w:rsidRDefault="00343E68" w:rsidP="00343E68">
            <w:pPr>
              <w:pStyle w:val="Tabela-zawarto"/>
              <w:jc w:val="center"/>
            </w:pPr>
          </w:p>
        </w:tc>
        <w:tc>
          <w:tcPr>
            <w:tcW w:w="0" w:type="auto"/>
            <w:vAlign w:val="center"/>
          </w:tcPr>
          <w:p w14:paraId="551C9519" w14:textId="77777777" w:rsidR="00343E68" w:rsidRPr="000E1730" w:rsidRDefault="00343E68" w:rsidP="00343E68">
            <w:pPr>
              <w:pStyle w:val="Tabela-zawarto"/>
              <w:jc w:val="center"/>
            </w:pPr>
          </w:p>
        </w:tc>
        <w:tc>
          <w:tcPr>
            <w:tcW w:w="0" w:type="auto"/>
            <w:vAlign w:val="center"/>
          </w:tcPr>
          <w:p w14:paraId="4490CAA1" w14:textId="77777777" w:rsidR="00343E68" w:rsidRPr="000E1730" w:rsidRDefault="00343E68" w:rsidP="00343E68">
            <w:pPr>
              <w:pStyle w:val="Tabela-zawarto"/>
              <w:jc w:val="center"/>
            </w:pPr>
            <w:r>
              <w:t>O</w:t>
            </w:r>
          </w:p>
        </w:tc>
        <w:tc>
          <w:tcPr>
            <w:tcW w:w="706" w:type="dxa"/>
          </w:tcPr>
          <w:p w14:paraId="01BA6792" w14:textId="77777777" w:rsidR="00343E68" w:rsidRPr="000E1730" w:rsidRDefault="00343E68" w:rsidP="00343E68">
            <w:pPr>
              <w:pStyle w:val="Tabela-zawarto"/>
              <w:jc w:val="center"/>
            </w:pPr>
          </w:p>
        </w:tc>
        <w:tc>
          <w:tcPr>
            <w:tcW w:w="630" w:type="dxa"/>
          </w:tcPr>
          <w:p w14:paraId="5A8FFA0C" w14:textId="77777777" w:rsidR="00343E68" w:rsidRPr="000E1730" w:rsidRDefault="00343E68" w:rsidP="00343E68">
            <w:pPr>
              <w:pStyle w:val="Tabela-zawarto"/>
              <w:jc w:val="center"/>
            </w:pPr>
          </w:p>
        </w:tc>
        <w:tc>
          <w:tcPr>
            <w:tcW w:w="3465" w:type="dxa"/>
          </w:tcPr>
          <w:p w14:paraId="672400C9" w14:textId="396B0AF4" w:rsidR="00343E68" w:rsidRPr="000E1730" w:rsidRDefault="00343E68" w:rsidP="00343E68">
            <w:pPr>
              <w:pStyle w:val="Tabela-zawarto"/>
              <w:jc w:val="center"/>
            </w:pPr>
          </w:p>
        </w:tc>
      </w:tr>
      <w:tr w:rsidR="00343E68" w:rsidRPr="000E1730" w14:paraId="01B2A0BD" w14:textId="77777777" w:rsidTr="001D6EB3">
        <w:trPr>
          <w:jc w:val="center"/>
        </w:trPr>
        <w:tc>
          <w:tcPr>
            <w:tcW w:w="750" w:type="dxa"/>
            <w:tcBorders>
              <w:top w:val="single" w:sz="4" w:space="0" w:color="auto"/>
              <w:left w:val="single" w:sz="4" w:space="0" w:color="auto"/>
              <w:bottom w:val="single" w:sz="4" w:space="0" w:color="auto"/>
            </w:tcBorders>
            <w:vAlign w:val="center"/>
          </w:tcPr>
          <w:p w14:paraId="6EE5BEA8" w14:textId="77777777" w:rsidR="00343E68" w:rsidRPr="000E1730" w:rsidRDefault="00343E68" w:rsidP="00343E68">
            <w:pPr>
              <w:pStyle w:val="Tabela-zawarto"/>
              <w:jc w:val="center"/>
              <w:rPr>
                <w:lang w:val="en-US"/>
              </w:rPr>
            </w:pPr>
          </w:p>
        </w:tc>
        <w:tc>
          <w:tcPr>
            <w:tcW w:w="2978" w:type="dxa"/>
            <w:tcBorders>
              <w:top w:val="single" w:sz="4" w:space="0" w:color="auto"/>
              <w:left w:val="single" w:sz="4" w:space="0" w:color="auto"/>
              <w:bottom w:val="single" w:sz="4" w:space="0" w:color="auto"/>
            </w:tcBorders>
            <w:vAlign w:val="center"/>
          </w:tcPr>
          <w:p w14:paraId="7ED024FE" w14:textId="77777777" w:rsidR="00343E68" w:rsidRPr="000E1730" w:rsidRDefault="00343E68" w:rsidP="00343E68">
            <w:pPr>
              <w:pStyle w:val="Tabela-zawarto"/>
              <w:rPr>
                <w:lang w:val="en-US"/>
              </w:rPr>
            </w:pPr>
            <w:r>
              <w:rPr>
                <w:lang w:val="en-US"/>
              </w:rPr>
              <w:t xml:space="preserve">-   -   -   -   -  </w:t>
            </w:r>
            <w:r w:rsidRPr="000E1730">
              <w:rPr>
                <w:lang w:val="en-US"/>
              </w:rPr>
              <w:t>AddressType</w:t>
            </w:r>
          </w:p>
        </w:tc>
        <w:tc>
          <w:tcPr>
            <w:tcW w:w="2914" w:type="dxa"/>
            <w:tcBorders>
              <w:top w:val="single" w:sz="4" w:space="0" w:color="auto"/>
            </w:tcBorders>
          </w:tcPr>
          <w:p w14:paraId="12282F1E" w14:textId="77777777" w:rsidR="00343E68" w:rsidRPr="000E1730" w:rsidRDefault="00343E68" w:rsidP="00343E68">
            <w:pPr>
              <w:pStyle w:val="Tabela-zawarto"/>
            </w:pPr>
            <w:r w:rsidRPr="000E1730">
              <w:t>Typ adresu</w:t>
            </w:r>
          </w:p>
        </w:tc>
        <w:tc>
          <w:tcPr>
            <w:tcW w:w="540" w:type="dxa"/>
            <w:tcBorders>
              <w:top w:val="single" w:sz="4" w:space="0" w:color="auto"/>
            </w:tcBorders>
            <w:vAlign w:val="center"/>
          </w:tcPr>
          <w:p w14:paraId="2AA45BB4" w14:textId="77777777" w:rsidR="00343E68" w:rsidRPr="000E1730" w:rsidRDefault="00343E68" w:rsidP="00343E68">
            <w:pPr>
              <w:pStyle w:val="Tabela-zawarto"/>
              <w:jc w:val="center"/>
              <w:rPr>
                <w:lang w:val="en-US"/>
              </w:rPr>
            </w:pPr>
          </w:p>
        </w:tc>
        <w:tc>
          <w:tcPr>
            <w:tcW w:w="0" w:type="auto"/>
            <w:tcBorders>
              <w:top w:val="single" w:sz="4" w:space="0" w:color="auto"/>
            </w:tcBorders>
            <w:vAlign w:val="center"/>
          </w:tcPr>
          <w:p w14:paraId="7E5EDF01" w14:textId="77777777" w:rsidR="00343E68" w:rsidRPr="000E1730" w:rsidRDefault="00343E68" w:rsidP="00343E68">
            <w:pPr>
              <w:pStyle w:val="Tabela-zawarto"/>
              <w:jc w:val="center"/>
              <w:rPr>
                <w:lang w:val="en-US"/>
              </w:rPr>
            </w:pPr>
          </w:p>
        </w:tc>
        <w:tc>
          <w:tcPr>
            <w:tcW w:w="0" w:type="auto"/>
            <w:tcBorders>
              <w:top w:val="single" w:sz="4" w:space="0" w:color="auto"/>
            </w:tcBorders>
            <w:vAlign w:val="center"/>
          </w:tcPr>
          <w:p w14:paraId="189E28AB" w14:textId="77777777" w:rsidR="00343E68" w:rsidRPr="000E1730" w:rsidRDefault="00343E68" w:rsidP="00343E68">
            <w:pPr>
              <w:pStyle w:val="Tabela-zawarto"/>
              <w:jc w:val="center"/>
              <w:rPr>
                <w:lang w:val="en-US"/>
              </w:rPr>
            </w:pPr>
          </w:p>
        </w:tc>
        <w:tc>
          <w:tcPr>
            <w:tcW w:w="0" w:type="auto"/>
            <w:tcBorders>
              <w:top w:val="single" w:sz="4" w:space="0" w:color="auto"/>
            </w:tcBorders>
            <w:vAlign w:val="center"/>
          </w:tcPr>
          <w:p w14:paraId="068AF2FA" w14:textId="77777777" w:rsidR="00343E68" w:rsidRPr="000E1730" w:rsidRDefault="00343E68" w:rsidP="00343E68">
            <w:pPr>
              <w:pStyle w:val="Tabela-zawarto"/>
              <w:jc w:val="center"/>
              <w:rPr>
                <w:lang w:val="en-US"/>
              </w:rPr>
            </w:pPr>
          </w:p>
        </w:tc>
        <w:tc>
          <w:tcPr>
            <w:tcW w:w="0" w:type="auto"/>
            <w:tcBorders>
              <w:top w:val="single" w:sz="4" w:space="0" w:color="auto"/>
            </w:tcBorders>
            <w:vAlign w:val="center"/>
          </w:tcPr>
          <w:p w14:paraId="1B9825E8" w14:textId="77777777" w:rsidR="00343E68" w:rsidRPr="000E1730" w:rsidRDefault="00343E68" w:rsidP="00343E68">
            <w:pPr>
              <w:pStyle w:val="Tabela-zawarto"/>
              <w:jc w:val="center"/>
            </w:pPr>
          </w:p>
        </w:tc>
        <w:tc>
          <w:tcPr>
            <w:tcW w:w="706" w:type="dxa"/>
            <w:tcBorders>
              <w:top w:val="single" w:sz="4" w:space="0" w:color="auto"/>
            </w:tcBorders>
            <w:vAlign w:val="center"/>
          </w:tcPr>
          <w:p w14:paraId="36F2FAE4" w14:textId="77777777" w:rsidR="00343E68" w:rsidRPr="000E1730" w:rsidRDefault="00343E68" w:rsidP="00343E68">
            <w:pPr>
              <w:pStyle w:val="Tabela-zawarto"/>
              <w:jc w:val="center"/>
            </w:pPr>
          </w:p>
        </w:tc>
        <w:tc>
          <w:tcPr>
            <w:tcW w:w="630" w:type="dxa"/>
            <w:tcBorders>
              <w:top w:val="single" w:sz="4" w:space="0" w:color="auto"/>
            </w:tcBorders>
          </w:tcPr>
          <w:p w14:paraId="09406759" w14:textId="77777777" w:rsidR="00343E68" w:rsidRPr="000E1730" w:rsidRDefault="00343E68" w:rsidP="00343E68">
            <w:pPr>
              <w:pStyle w:val="Tabela-zawarto"/>
              <w:jc w:val="center"/>
              <w:rPr>
                <w:lang w:val="en-US"/>
              </w:rPr>
            </w:pPr>
          </w:p>
        </w:tc>
        <w:tc>
          <w:tcPr>
            <w:tcW w:w="3465" w:type="dxa"/>
            <w:tcBorders>
              <w:top w:val="single" w:sz="4" w:space="0" w:color="auto"/>
            </w:tcBorders>
          </w:tcPr>
          <w:p w14:paraId="228FCCDB" w14:textId="60787C2B" w:rsidR="00343E68" w:rsidRPr="000E1730" w:rsidRDefault="00343E68" w:rsidP="00343E68">
            <w:pPr>
              <w:pStyle w:val="Tabela-zawarto"/>
              <w:jc w:val="center"/>
              <w:rPr>
                <w:lang w:val="en-US"/>
              </w:rPr>
            </w:pPr>
          </w:p>
        </w:tc>
      </w:tr>
      <w:tr w:rsidR="00343E68" w:rsidRPr="000E1730" w14:paraId="28628351" w14:textId="77777777" w:rsidTr="001D6EB3">
        <w:trPr>
          <w:jc w:val="center"/>
        </w:trPr>
        <w:tc>
          <w:tcPr>
            <w:tcW w:w="750" w:type="dxa"/>
            <w:tcBorders>
              <w:top w:val="single" w:sz="4" w:space="0" w:color="auto"/>
              <w:bottom w:val="nil"/>
            </w:tcBorders>
            <w:vAlign w:val="center"/>
          </w:tcPr>
          <w:p w14:paraId="3CCD2876" w14:textId="77777777" w:rsidR="00343E68" w:rsidRPr="000E1730" w:rsidRDefault="00343E68" w:rsidP="00343E68">
            <w:pPr>
              <w:pStyle w:val="Tabela-zawarto"/>
              <w:jc w:val="center"/>
              <w:rPr>
                <w:lang w:val="en-US"/>
              </w:rPr>
            </w:pPr>
          </w:p>
        </w:tc>
        <w:tc>
          <w:tcPr>
            <w:tcW w:w="2978" w:type="dxa"/>
            <w:tcBorders>
              <w:top w:val="single" w:sz="4" w:space="0" w:color="auto"/>
              <w:bottom w:val="nil"/>
            </w:tcBorders>
            <w:shd w:val="clear" w:color="auto" w:fill="2FFFFF"/>
            <w:vAlign w:val="center"/>
          </w:tcPr>
          <w:p w14:paraId="2595FA62" w14:textId="77777777" w:rsidR="00343E68" w:rsidRPr="000E1730" w:rsidRDefault="00343E68" w:rsidP="00343E68">
            <w:pPr>
              <w:pStyle w:val="Tabela-zawarto"/>
              <w:rPr>
                <w:lang w:val="en-US"/>
              </w:rPr>
            </w:pPr>
            <w:r>
              <w:rPr>
                <w:lang w:val="en-US"/>
              </w:rPr>
              <w:t xml:space="preserve">-   -   -   -   -  </w:t>
            </w:r>
            <w:r w:rsidRPr="000E1730">
              <w:rPr>
                <w:lang w:val="en-US"/>
              </w:rPr>
              <w:t xml:space="preserve">StreetName     </w:t>
            </w:r>
            <w:r>
              <w:rPr>
                <w:lang w:val="en-US"/>
              </w:rPr>
              <w:t xml:space="preserve">            </w:t>
            </w:r>
            <w:r w:rsidRPr="000E1730">
              <w:rPr>
                <w:lang w:val="en-US"/>
              </w:rPr>
              <w:t xml:space="preserve"> </w:t>
            </w:r>
            <w:r w:rsidRPr="000E1730">
              <w:rPr>
                <w:b/>
                <w:lang w:val="en-US"/>
              </w:rPr>
              <w:t>XOR</w:t>
            </w:r>
          </w:p>
        </w:tc>
        <w:tc>
          <w:tcPr>
            <w:tcW w:w="2914" w:type="dxa"/>
          </w:tcPr>
          <w:p w14:paraId="05B33EF9" w14:textId="77777777" w:rsidR="00343E68" w:rsidRPr="000E1730" w:rsidRDefault="00343E68" w:rsidP="00343E68">
            <w:pPr>
              <w:pStyle w:val="Tabela-zawarto"/>
            </w:pPr>
            <w:r w:rsidRPr="000E1730">
              <w:t>Nazwa ulicy, nr budynku</w:t>
            </w:r>
          </w:p>
        </w:tc>
        <w:tc>
          <w:tcPr>
            <w:tcW w:w="540" w:type="dxa"/>
            <w:vAlign w:val="center"/>
          </w:tcPr>
          <w:p w14:paraId="488380DE" w14:textId="77777777" w:rsidR="00343E68" w:rsidRPr="000E1730" w:rsidRDefault="00343E68" w:rsidP="00343E68">
            <w:pPr>
              <w:pStyle w:val="Tabela-zawarto"/>
              <w:jc w:val="center"/>
            </w:pPr>
          </w:p>
        </w:tc>
        <w:tc>
          <w:tcPr>
            <w:tcW w:w="0" w:type="auto"/>
            <w:vAlign w:val="center"/>
          </w:tcPr>
          <w:p w14:paraId="77F39724" w14:textId="77777777" w:rsidR="00343E68" w:rsidRPr="000E1730" w:rsidRDefault="00343E68" w:rsidP="00343E68">
            <w:pPr>
              <w:pStyle w:val="Tabela-zawarto"/>
              <w:jc w:val="center"/>
            </w:pPr>
          </w:p>
        </w:tc>
        <w:tc>
          <w:tcPr>
            <w:tcW w:w="0" w:type="auto"/>
            <w:vAlign w:val="center"/>
          </w:tcPr>
          <w:p w14:paraId="56FA3FC1" w14:textId="77777777" w:rsidR="00343E68" w:rsidRPr="000E1730" w:rsidRDefault="00343E68" w:rsidP="00343E68">
            <w:pPr>
              <w:pStyle w:val="Tabela-zawarto"/>
              <w:jc w:val="center"/>
            </w:pPr>
          </w:p>
        </w:tc>
        <w:tc>
          <w:tcPr>
            <w:tcW w:w="0" w:type="auto"/>
            <w:vAlign w:val="center"/>
          </w:tcPr>
          <w:p w14:paraId="596CBCBB" w14:textId="77777777" w:rsidR="00343E68" w:rsidRPr="000E1730" w:rsidRDefault="00343E68" w:rsidP="00343E68">
            <w:pPr>
              <w:pStyle w:val="Tabela-zawarto"/>
              <w:jc w:val="center"/>
            </w:pPr>
          </w:p>
        </w:tc>
        <w:tc>
          <w:tcPr>
            <w:tcW w:w="0" w:type="auto"/>
            <w:vAlign w:val="center"/>
          </w:tcPr>
          <w:p w14:paraId="3B91482C" w14:textId="77777777" w:rsidR="00343E68" w:rsidRPr="000E1730" w:rsidRDefault="00343E68" w:rsidP="00343E68">
            <w:pPr>
              <w:pStyle w:val="Tabela-zawarto"/>
              <w:jc w:val="center"/>
            </w:pPr>
          </w:p>
        </w:tc>
        <w:tc>
          <w:tcPr>
            <w:tcW w:w="706" w:type="dxa"/>
            <w:vAlign w:val="center"/>
          </w:tcPr>
          <w:p w14:paraId="4F8A8B96" w14:textId="77777777" w:rsidR="00343E68" w:rsidRPr="000E1730" w:rsidRDefault="00343E68" w:rsidP="00343E68">
            <w:pPr>
              <w:pStyle w:val="Tabela-zawarto"/>
              <w:jc w:val="center"/>
            </w:pPr>
          </w:p>
        </w:tc>
        <w:tc>
          <w:tcPr>
            <w:tcW w:w="630" w:type="dxa"/>
          </w:tcPr>
          <w:p w14:paraId="7B450757" w14:textId="77777777" w:rsidR="00343E68" w:rsidRPr="000E1730" w:rsidRDefault="00343E68" w:rsidP="00343E68">
            <w:pPr>
              <w:pStyle w:val="Tabela-zawarto"/>
              <w:jc w:val="center"/>
            </w:pPr>
          </w:p>
        </w:tc>
        <w:tc>
          <w:tcPr>
            <w:tcW w:w="3465" w:type="dxa"/>
          </w:tcPr>
          <w:p w14:paraId="1119DDE6" w14:textId="06C98020" w:rsidR="00343E68" w:rsidRPr="000E1730" w:rsidRDefault="00343E68" w:rsidP="00343E68">
            <w:pPr>
              <w:pStyle w:val="Tabela-zawarto"/>
              <w:jc w:val="center"/>
            </w:pPr>
          </w:p>
        </w:tc>
      </w:tr>
      <w:tr w:rsidR="00343E68" w:rsidRPr="000E1730" w14:paraId="5B317D3A" w14:textId="77777777" w:rsidTr="001D6EB3">
        <w:trPr>
          <w:jc w:val="center"/>
        </w:trPr>
        <w:tc>
          <w:tcPr>
            <w:tcW w:w="750" w:type="dxa"/>
            <w:tcBorders>
              <w:top w:val="nil"/>
              <w:bottom w:val="nil"/>
            </w:tcBorders>
            <w:vAlign w:val="center"/>
          </w:tcPr>
          <w:p w14:paraId="66548E32" w14:textId="77777777" w:rsidR="00343E68" w:rsidRPr="000E1730" w:rsidRDefault="00343E68" w:rsidP="00343E68">
            <w:pPr>
              <w:pStyle w:val="Tabela-zawarto"/>
              <w:jc w:val="center"/>
            </w:pPr>
          </w:p>
        </w:tc>
        <w:tc>
          <w:tcPr>
            <w:tcW w:w="2978" w:type="dxa"/>
            <w:tcBorders>
              <w:top w:val="nil"/>
              <w:bottom w:val="nil"/>
            </w:tcBorders>
            <w:shd w:val="clear" w:color="auto" w:fill="2FFFFF"/>
            <w:vAlign w:val="center"/>
          </w:tcPr>
          <w:p w14:paraId="54DFF0D9" w14:textId="77777777" w:rsidR="00343E68" w:rsidRPr="000E1730" w:rsidRDefault="00343E68" w:rsidP="00343E68">
            <w:pPr>
              <w:pStyle w:val="Tabela-zawarto"/>
            </w:pPr>
            <w:r>
              <w:rPr>
                <w:lang w:val="en-US"/>
              </w:rPr>
              <w:t xml:space="preserve">-   -   -   -   -  </w:t>
            </w:r>
            <w:r w:rsidRPr="000E1730">
              <w:t>PostCode</w:t>
            </w:r>
          </w:p>
        </w:tc>
        <w:tc>
          <w:tcPr>
            <w:tcW w:w="2914" w:type="dxa"/>
          </w:tcPr>
          <w:p w14:paraId="2E27A91F" w14:textId="77777777" w:rsidR="00343E68" w:rsidRPr="000E1730" w:rsidRDefault="00343E68" w:rsidP="00343E68">
            <w:pPr>
              <w:pStyle w:val="Tabela-zawarto"/>
            </w:pPr>
            <w:r w:rsidRPr="000E1730">
              <w:t>Kod pocztowy</w:t>
            </w:r>
          </w:p>
        </w:tc>
        <w:tc>
          <w:tcPr>
            <w:tcW w:w="540" w:type="dxa"/>
            <w:vAlign w:val="center"/>
          </w:tcPr>
          <w:p w14:paraId="428FE081" w14:textId="77777777" w:rsidR="00343E68" w:rsidRPr="000E1730" w:rsidRDefault="00343E68" w:rsidP="00343E68">
            <w:pPr>
              <w:pStyle w:val="Tabela-zawarto"/>
              <w:jc w:val="center"/>
            </w:pPr>
          </w:p>
        </w:tc>
        <w:tc>
          <w:tcPr>
            <w:tcW w:w="0" w:type="auto"/>
            <w:vAlign w:val="center"/>
          </w:tcPr>
          <w:p w14:paraId="24A49154" w14:textId="77777777" w:rsidR="00343E68" w:rsidRPr="000E1730" w:rsidRDefault="00343E68" w:rsidP="00343E68">
            <w:pPr>
              <w:pStyle w:val="Tabela-zawarto"/>
              <w:jc w:val="center"/>
            </w:pPr>
          </w:p>
        </w:tc>
        <w:tc>
          <w:tcPr>
            <w:tcW w:w="0" w:type="auto"/>
            <w:vAlign w:val="center"/>
          </w:tcPr>
          <w:p w14:paraId="5867FC89" w14:textId="77777777" w:rsidR="00343E68" w:rsidRPr="000E1730" w:rsidRDefault="00343E68" w:rsidP="00343E68">
            <w:pPr>
              <w:pStyle w:val="Tabela-zawarto"/>
              <w:jc w:val="center"/>
            </w:pPr>
          </w:p>
        </w:tc>
        <w:tc>
          <w:tcPr>
            <w:tcW w:w="0" w:type="auto"/>
            <w:vAlign w:val="center"/>
          </w:tcPr>
          <w:p w14:paraId="284FF660" w14:textId="77777777" w:rsidR="00343E68" w:rsidRPr="000E1730" w:rsidRDefault="00343E68" w:rsidP="00343E68">
            <w:pPr>
              <w:pStyle w:val="Tabela-zawarto"/>
              <w:jc w:val="center"/>
            </w:pPr>
          </w:p>
        </w:tc>
        <w:tc>
          <w:tcPr>
            <w:tcW w:w="0" w:type="auto"/>
            <w:vAlign w:val="center"/>
          </w:tcPr>
          <w:p w14:paraId="1EAB9C37" w14:textId="77777777" w:rsidR="00343E68" w:rsidRPr="000E1730" w:rsidRDefault="00343E68" w:rsidP="00343E68">
            <w:pPr>
              <w:pStyle w:val="Tabela-zawarto"/>
              <w:jc w:val="center"/>
            </w:pPr>
          </w:p>
        </w:tc>
        <w:tc>
          <w:tcPr>
            <w:tcW w:w="706" w:type="dxa"/>
            <w:vAlign w:val="center"/>
          </w:tcPr>
          <w:p w14:paraId="3894AD91" w14:textId="77777777" w:rsidR="00343E68" w:rsidRPr="000E1730" w:rsidRDefault="00343E68" w:rsidP="00343E68">
            <w:pPr>
              <w:pStyle w:val="Tabela-zawarto"/>
              <w:jc w:val="center"/>
            </w:pPr>
          </w:p>
        </w:tc>
        <w:tc>
          <w:tcPr>
            <w:tcW w:w="630" w:type="dxa"/>
          </w:tcPr>
          <w:p w14:paraId="47FE8A43" w14:textId="77777777" w:rsidR="00343E68" w:rsidRPr="000E1730" w:rsidRDefault="00343E68" w:rsidP="00343E68">
            <w:pPr>
              <w:pStyle w:val="Tabela-zawarto"/>
              <w:jc w:val="center"/>
            </w:pPr>
          </w:p>
        </w:tc>
        <w:tc>
          <w:tcPr>
            <w:tcW w:w="3465" w:type="dxa"/>
          </w:tcPr>
          <w:p w14:paraId="3AD3675F" w14:textId="22378BE5" w:rsidR="00343E68" w:rsidRPr="000E1730" w:rsidRDefault="00343E68" w:rsidP="00343E68">
            <w:pPr>
              <w:pStyle w:val="Tabela-zawarto"/>
              <w:jc w:val="center"/>
            </w:pPr>
          </w:p>
        </w:tc>
      </w:tr>
      <w:tr w:rsidR="00343E68" w:rsidRPr="000E1730" w14:paraId="1B205AEA" w14:textId="77777777" w:rsidTr="001D6EB3">
        <w:trPr>
          <w:jc w:val="center"/>
        </w:trPr>
        <w:tc>
          <w:tcPr>
            <w:tcW w:w="750" w:type="dxa"/>
            <w:tcBorders>
              <w:top w:val="nil"/>
              <w:bottom w:val="dashed" w:sz="4" w:space="0" w:color="auto"/>
            </w:tcBorders>
            <w:vAlign w:val="center"/>
          </w:tcPr>
          <w:p w14:paraId="149E127C" w14:textId="77777777" w:rsidR="00343E68" w:rsidRPr="000E1730" w:rsidRDefault="00343E68" w:rsidP="00343E68">
            <w:pPr>
              <w:pStyle w:val="Tabela-zawarto"/>
              <w:jc w:val="center"/>
            </w:pPr>
          </w:p>
        </w:tc>
        <w:tc>
          <w:tcPr>
            <w:tcW w:w="2978" w:type="dxa"/>
            <w:tcBorders>
              <w:top w:val="nil"/>
              <w:bottom w:val="dashed" w:sz="4" w:space="0" w:color="auto"/>
            </w:tcBorders>
            <w:shd w:val="clear" w:color="auto" w:fill="2FFFFF"/>
            <w:vAlign w:val="center"/>
          </w:tcPr>
          <w:p w14:paraId="0F37CE8E" w14:textId="77777777" w:rsidR="00343E68" w:rsidRPr="000E1730" w:rsidRDefault="00343E68" w:rsidP="00343E68">
            <w:pPr>
              <w:pStyle w:val="Tabela-zawarto"/>
            </w:pPr>
            <w:r>
              <w:rPr>
                <w:lang w:val="en-US"/>
              </w:rPr>
              <w:t xml:space="preserve">-   -   -   -   -  </w:t>
            </w:r>
            <w:r w:rsidRPr="000E1730">
              <w:t>CityName</w:t>
            </w:r>
          </w:p>
        </w:tc>
        <w:tc>
          <w:tcPr>
            <w:tcW w:w="2914" w:type="dxa"/>
            <w:tcBorders>
              <w:bottom w:val="single" w:sz="4" w:space="0" w:color="auto"/>
            </w:tcBorders>
          </w:tcPr>
          <w:p w14:paraId="6AFBD734" w14:textId="77777777" w:rsidR="00343E68" w:rsidRPr="000E1730" w:rsidRDefault="00343E68" w:rsidP="00343E68">
            <w:pPr>
              <w:pStyle w:val="Tabela-zawarto"/>
            </w:pPr>
            <w:r w:rsidRPr="000E1730">
              <w:t>Nazwa miasta</w:t>
            </w:r>
          </w:p>
        </w:tc>
        <w:tc>
          <w:tcPr>
            <w:tcW w:w="540" w:type="dxa"/>
            <w:tcBorders>
              <w:bottom w:val="single" w:sz="4" w:space="0" w:color="auto"/>
            </w:tcBorders>
            <w:vAlign w:val="center"/>
          </w:tcPr>
          <w:p w14:paraId="5A7BD9E1" w14:textId="77777777" w:rsidR="00343E68" w:rsidRPr="000E1730" w:rsidRDefault="00343E68" w:rsidP="00343E68">
            <w:pPr>
              <w:pStyle w:val="Tabela-zawarto"/>
              <w:jc w:val="center"/>
            </w:pPr>
          </w:p>
        </w:tc>
        <w:tc>
          <w:tcPr>
            <w:tcW w:w="0" w:type="auto"/>
            <w:tcBorders>
              <w:bottom w:val="single" w:sz="4" w:space="0" w:color="auto"/>
            </w:tcBorders>
            <w:vAlign w:val="center"/>
          </w:tcPr>
          <w:p w14:paraId="5C626D78" w14:textId="77777777" w:rsidR="00343E68" w:rsidRPr="000E1730" w:rsidRDefault="00343E68" w:rsidP="00343E68">
            <w:pPr>
              <w:pStyle w:val="Tabela-zawarto"/>
              <w:jc w:val="center"/>
            </w:pPr>
          </w:p>
        </w:tc>
        <w:tc>
          <w:tcPr>
            <w:tcW w:w="0" w:type="auto"/>
            <w:tcBorders>
              <w:bottom w:val="single" w:sz="4" w:space="0" w:color="auto"/>
            </w:tcBorders>
            <w:vAlign w:val="center"/>
          </w:tcPr>
          <w:p w14:paraId="470E818A" w14:textId="77777777" w:rsidR="00343E68" w:rsidRPr="000E1730" w:rsidRDefault="00343E68" w:rsidP="00343E68">
            <w:pPr>
              <w:pStyle w:val="Tabela-zawarto"/>
              <w:jc w:val="center"/>
            </w:pPr>
          </w:p>
        </w:tc>
        <w:tc>
          <w:tcPr>
            <w:tcW w:w="0" w:type="auto"/>
            <w:tcBorders>
              <w:bottom w:val="single" w:sz="4" w:space="0" w:color="auto"/>
            </w:tcBorders>
            <w:vAlign w:val="center"/>
          </w:tcPr>
          <w:p w14:paraId="128C6905" w14:textId="77777777" w:rsidR="00343E68" w:rsidRPr="000E1730" w:rsidRDefault="00343E68" w:rsidP="00343E68">
            <w:pPr>
              <w:pStyle w:val="Tabela-zawarto"/>
              <w:jc w:val="center"/>
              <w:rPr>
                <w:lang w:val="en-US"/>
              </w:rPr>
            </w:pPr>
          </w:p>
        </w:tc>
        <w:tc>
          <w:tcPr>
            <w:tcW w:w="0" w:type="auto"/>
            <w:tcBorders>
              <w:bottom w:val="single" w:sz="4" w:space="0" w:color="auto"/>
            </w:tcBorders>
            <w:vAlign w:val="center"/>
          </w:tcPr>
          <w:p w14:paraId="2FA5AF26" w14:textId="77777777" w:rsidR="00343E68" w:rsidRPr="000E1730" w:rsidRDefault="00343E68" w:rsidP="00343E68">
            <w:pPr>
              <w:pStyle w:val="Tabela-zawarto"/>
              <w:jc w:val="center"/>
            </w:pPr>
          </w:p>
        </w:tc>
        <w:tc>
          <w:tcPr>
            <w:tcW w:w="706" w:type="dxa"/>
            <w:tcBorders>
              <w:bottom w:val="single" w:sz="4" w:space="0" w:color="auto"/>
            </w:tcBorders>
          </w:tcPr>
          <w:p w14:paraId="023CFF7A" w14:textId="77777777" w:rsidR="00343E68" w:rsidRPr="000E1730" w:rsidRDefault="00343E68" w:rsidP="00343E68">
            <w:pPr>
              <w:pStyle w:val="Tabela-zawarto"/>
              <w:jc w:val="center"/>
              <w:rPr>
                <w:lang w:val="en-US"/>
              </w:rPr>
            </w:pPr>
          </w:p>
        </w:tc>
        <w:tc>
          <w:tcPr>
            <w:tcW w:w="630" w:type="dxa"/>
            <w:tcBorders>
              <w:bottom w:val="single" w:sz="4" w:space="0" w:color="auto"/>
            </w:tcBorders>
          </w:tcPr>
          <w:p w14:paraId="3FA89384" w14:textId="77777777" w:rsidR="00343E68" w:rsidRPr="000E1730" w:rsidRDefault="00343E68" w:rsidP="00343E68">
            <w:pPr>
              <w:pStyle w:val="Tabela-zawarto"/>
              <w:jc w:val="center"/>
              <w:rPr>
                <w:lang w:val="en-US"/>
              </w:rPr>
            </w:pPr>
          </w:p>
        </w:tc>
        <w:tc>
          <w:tcPr>
            <w:tcW w:w="3465" w:type="dxa"/>
            <w:tcBorders>
              <w:bottom w:val="single" w:sz="4" w:space="0" w:color="auto"/>
            </w:tcBorders>
          </w:tcPr>
          <w:p w14:paraId="7921A769" w14:textId="0B0AFD6A" w:rsidR="00343E68" w:rsidRPr="000E1730" w:rsidRDefault="00343E68" w:rsidP="00343E68">
            <w:pPr>
              <w:pStyle w:val="Tabela-zawarto"/>
              <w:jc w:val="center"/>
              <w:rPr>
                <w:lang w:val="en-US"/>
              </w:rPr>
            </w:pPr>
          </w:p>
        </w:tc>
      </w:tr>
      <w:tr w:rsidR="00343E68" w:rsidRPr="000E1730" w14:paraId="6929506E" w14:textId="77777777" w:rsidTr="001D6EB3">
        <w:trPr>
          <w:jc w:val="center"/>
        </w:trPr>
        <w:tc>
          <w:tcPr>
            <w:tcW w:w="750" w:type="dxa"/>
            <w:tcBorders>
              <w:top w:val="dashed" w:sz="4" w:space="0" w:color="auto"/>
              <w:bottom w:val="nil"/>
            </w:tcBorders>
            <w:vAlign w:val="center"/>
          </w:tcPr>
          <w:p w14:paraId="434C7F7A" w14:textId="77777777" w:rsidR="00343E68" w:rsidRPr="000E1730" w:rsidRDefault="00343E68" w:rsidP="00343E68">
            <w:pPr>
              <w:pStyle w:val="Tabela-zawarto"/>
              <w:jc w:val="center"/>
              <w:rPr>
                <w:lang w:val="en-US"/>
              </w:rPr>
            </w:pPr>
          </w:p>
        </w:tc>
        <w:tc>
          <w:tcPr>
            <w:tcW w:w="2978" w:type="dxa"/>
            <w:tcBorders>
              <w:top w:val="dashed" w:sz="4" w:space="0" w:color="auto"/>
              <w:bottom w:val="nil"/>
            </w:tcBorders>
            <w:shd w:val="clear" w:color="auto" w:fill="2FFFFF"/>
            <w:vAlign w:val="center"/>
          </w:tcPr>
          <w:p w14:paraId="68C33533" w14:textId="77777777" w:rsidR="00343E68" w:rsidRPr="000E1730" w:rsidRDefault="00343E68" w:rsidP="00343E68">
            <w:pPr>
              <w:pStyle w:val="Tabela-zawarto"/>
              <w:rPr>
                <w:lang w:val="en-US"/>
              </w:rPr>
            </w:pPr>
            <w:r>
              <w:rPr>
                <w:lang w:val="en-US"/>
              </w:rPr>
              <w:t xml:space="preserve">-   -   -   -   -  </w:t>
            </w:r>
            <w:r w:rsidRPr="000E1730">
              <w:rPr>
                <w:lang w:val="en-US"/>
              </w:rPr>
              <w:t xml:space="preserve">PostalAddressLine1 </w:t>
            </w:r>
            <w:r>
              <w:rPr>
                <w:lang w:val="en-US"/>
              </w:rPr>
              <w:t xml:space="preserve">    </w:t>
            </w:r>
            <w:r w:rsidRPr="000E1730">
              <w:rPr>
                <w:b/>
                <w:lang w:val="en-US"/>
              </w:rPr>
              <w:t>XOR</w:t>
            </w:r>
          </w:p>
        </w:tc>
        <w:tc>
          <w:tcPr>
            <w:tcW w:w="2914" w:type="dxa"/>
            <w:tcBorders>
              <w:top w:val="dashed" w:sz="4" w:space="0" w:color="auto"/>
            </w:tcBorders>
          </w:tcPr>
          <w:p w14:paraId="23DCC31D" w14:textId="77777777" w:rsidR="00343E68" w:rsidRPr="000E1730" w:rsidRDefault="00343E68" w:rsidP="00343E68">
            <w:pPr>
              <w:pStyle w:val="Tabela-zawarto"/>
            </w:pPr>
            <w:r w:rsidRPr="000E1730">
              <w:t>Pierwsza linia adresu</w:t>
            </w:r>
          </w:p>
        </w:tc>
        <w:tc>
          <w:tcPr>
            <w:tcW w:w="540" w:type="dxa"/>
            <w:tcBorders>
              <w:top w:val="dashed" w:sz="4" w:space="0" w:color="auto"/>
            </w:tcBorders>
            <w:vAlign w:val="center"/>
          </w:tcPr>
          <w:p w14:paraId="6736045A" w14:textId="77777777" w:rsidR="00343E68" w:rsidRPr="000E1730" w:rsidRDefault="00343E68" w:rsidP="00343E68">
            <w:pPr>
              <w:pStyle w:val="Tabela-zawarto"/>
              <w:jc w:val="center"/>
            </w:pPr>
          </w:p>
        </w:tc>
        <w:tc>
          <w:tcPr>
            <w:tcW w:w="0" w:type="auto"/>
            <w:tcBorders>
              <w:top w:val="dashed" w:sz="4" w:space="0" w:color="auto"/>
            </w:tcBorders>
            <w:vAlign w:val="center"/>
          </w:tcPr>
          <w:p w14:paraId="1E51E237" w14:textId="77777777" w:rsidR="00343E68" w:rsidRPr="000E1730" w:rsidRDefault="00343E68" w:rsidP="00343E68">
            <w:pPr>
              <w:pStyle w:val="Tabela-zawarto"/>
              <w:jc w:val="center"/>
            </w:pPr>
          </w:p>
        </w:tc>
        <w:tc>
          <w:tcPr>
            <w:tcW w:w="0" w:type="auto"/>
            <w:tcBorders>
              <w:top w:val="dashed" w:sz="4" w:space="0" w:color="auto"/>
            </w:tcBorders>
            <w:vAlign w:val="center"/>
          </w:tcPr>
          <w:p w14:paraId="46601293" w14:textId="77777777" w:rsidR="00343E68" w:rsidRPr="000E1730" w:rsidRDefault="00343E68" w:rsidP="00343E68">
            <w:pPr>
              <w:pStyle w:val="Tabela-zawarto"/>
              <w:jc w:val="center"/>
            </w:pPr>
          </w:p>
        </w:tc>
        <w:tc>
          <w:tcPr>
            <w:tcW w:w="0" w:type="auto"/>
            <w:tcBorders>
              <w:top w:val="dashed" w:sz="4" w:space="0" w:color="auto"/>
            </w:tcBorders>
            <w:vAlign w:val="center"/>
          </w:tcPr>
          <w:p w14:paraId="6EB56CE3" w14:textId="77777777" w:rsidR="00343E68" w:rsidRPr="000E1730" w:rsidRDefault="00343E68" w:rsidP="00343E68">
            <w:pPr>
              <w:pStyle w:val="Tabela-zawarto"/>
              <w:jc w:val="center"/>
            </w:pPr>
          </w:p>
        </w:tc>
        <w:tc>
          <w:tcPr>
            <w:tcW w:w="0" w:type="auto"/>
            <w:tcBorders>
              <w:top w:val="dashed" w:sz="4" w:space="0" w:color="auto"/>
            </w:tcBorders>
          </w:tcPr>
          <w:p w14:paraId="411F385A" w14:textId="77777777" w:rsidR="00343E68" w:rsidRPr="000E1730" w:rsidRDefault="00343E68" w:rsidP="00343E68">
            <w:pPr>
              <w:pStyle w:val="Tabela-zawarto"/>
              <w:jc w:val="center"/>
            </w:pPr>
            <w:r>
              <w:t>O</w:t>
            </w:r>
          </w:p>
        </w:tc>
        <w:tc>
          <w:tcPr>
            <w:tcW w:w="706" w:type="dxa"/>
            <w:tcBorders>
              <w:top w:val="dashed" w:sz="4" w:space="0" w:color="auto"/>
            </w:tcBorders>
          </w:tcPr>
          <w:p w14:paraId="65C1A025" w14:textId="77777777" w:rsidR="00343E68" w:rsidRPr="000E1730" w:rsidRDefault="00343E68" w:rsidP="00343E68">
            <w:pPr>
              <w:pStyle w:val="Tabela-zawarto"/>
              <w:jc w:val="center"/>
            </w:pPr>
          </w:p>
        </w:tc>
        <w:tc>
          <w:tcPr>
            <w:tcW w:w="630" w:type="dxa"/>
            <w:tcBorders>
              <w:top w:val="dashed" w:sz="4" w:space="0" w:color="auto"/>
            </w:tcBorders>
          </w:tcPr>
          <w:p w14:paraId="6841A2C6" w14:textId="77777777" w:rsidR="00343E68" w:rsidRDefault="00343E68" w:rsidP="00343E68">
            <w:pPr>
              <w:pStyle w:val="Tabela-zawarto"/>
              <w:jc w:val="center"/>
            </w:pPr>
          </w:p>
        </w:tc>
        <w:tc>
          <w:tcPr>
            <w:tcW w:w="3465" w:type="dxa"/>
            <w:tcBorders>
              <w:top w:val="dashed" w:sz="4" w:space="0" w:color="auto"/>
            </w:tcBorders>
          </w:tcPr>
          <w:p w14:paraId="5029A845" w14:textId="412FF7C9" w:rsidR="00343E68" w:rsidRPr="000E1730" w:rsidRDefault="00343E68" w:rsidP="00343E68">
            <w:pPr>
              <w:pStyle w:val="Tabela-zawarto"/>
              <w:jc w:val="center"/>
            </w:pPr>
            <w:r>
              <w:t xml:space="preserve">Pierwsza linia adresu </w:t>
            </w:r>
            <w:r w:rsidRPr="00815B23">
              <w:t xml:space="preserve">beneficjenta </w:t>
            </w:r>
            <w:r>
              <w:t>- podawana w przypadku zleceń SEPA</w:t>
            </w:r>
          </w:p>
        </w:tc>
      </w:tr>
      <w:tr w:rsidR="00343E68" w:rsidRPr="000E1730" w14:paraId="189D6EA3" w14:textId="77777777" w:rsidTr="001D6EB3">
        <w:trPr>
          <w:jc w:val="center"/>
        </w:trPr>
        <w:tc>
          <w:tcPr>
            <w:tcW w:w="750" w:type="dxa"/>
            <w:tcBorders>
              <w:top w:val="nil"/>
              <w:bottom w:val="single" w:sz="4" w:space="0" w:color="auto"/>
            </w:tcBorders>
            <w:vAlign w:val="center"/>
          </w:tcPr>
          <w:p w14:paraId="70FF8558" w14:textId="77777777" w:rsidR="00343E68" w:rsidRPr="000E1730" w:rsidRDefault="00343E68" w:rsidP="00343E68">
            <w:pPr>
              <w:pStyle w:val="Tabela-zawarto"/>
              <w:jc w:val="center"/>
            </w:pPr>
          </w:p>
        </w:tc>
        <w:tc>
          <w:tcPr>
            <w:tcW w:w="2978" w:type="dxa"/>
            <w:tcBorders>
              <w:top w:val="nil"/>
              <w:bottom w:val="single" w:sz="4" w:space="0" w:color="auto"/>
            </w:tcBorders>
            <w:shd w:val="clear" w:color="auto" w:fill="2FFFFF"/>
            <w:vAlign w:val="center"/>
          </w:tcPr>
          <w:p w14:paraId="15AB64B4" w14:textId="77777777" w:rsidR="00343E68" w:rsidRPr="000E1730" w:rsidRDefault="00343E68" w:rsidP="00343E68">
            <w:pPr>
              <w:pStyle w:val="Tabela-zawarto"/>
            </w:pPr>
            <w:r>
              <w:rPr>
                <w:lang w:val="en-US"/>
              </w:rPr>
              <w:t xml:space="preserve">-   -   -   -   -  </w:t>
            </w:r>
            <w:r w:rsidRPr="000E1730">
              <w:t>PostalAddressLine2</w:t>
            </w:r>
          </w:p>
        </w:tc>
        <w:tc>
          <w:tcPr>
            <w:tcW w:w="2914" w:type="dxa"/>
          </w:tcPr>
          <w:p w14:paraId="6B42F7DF" w14:textId="77777777" w:rsidR="00343E68" w:rsidRPr="000E1730" w:rsidRDefault="00343E68" w:rsidP="00343E68">
            <w:pPr>
              <w:pStyle w:val="Tabela-zawarto"/>
            </w:pPr>
            <w:r w:rsidRPr="000E1730">
              <w:t>Druga linia adresu</w:t>
            </w:r>
          </w:p>
        </w:tc>
        <w:tc>
          <w:tcPr>
            <w:tcW w:w="540" w:type="dxa"/>
            <w:vAlign w:val="center"/>
          </w:tcPr>
          <w:p w14:paraId="032C25D8" w14:textId="77777777" w:rsidR="00343E68" w:rsidRPr="000E1730" w:rsidRDefault="00343E68" w:rsidP="00343E68">
            <w:pPr>
              <w:pStyle w:val="Tabela-zawarto"/>
              <w:jc w:val="center"/>
            </w:pPr>
          </w:p>
        </w:tc>
        <w:tc>
          <w:tcPr>
            <w:tcW w:w="0" w:type="auto"/>
            <w:vAlign w:val="center"/>
          </w:tcPr>
          <w:p w14:paraId="4FB47E73" w14:textId="77777777" w:rsidR="00343E68" w:rsidRPr="000E1730" w:rsidRDefault="00343E68" w:rsidP="00343E68">
            <w:pPr>
              <w:pStyle w:val="Tabela-zawarto"/>
              <w:jc w:val="center"/>
            </w:pPr>
          </w:p>
        </w:tc>
        <w:tc>
          <w:tcPr>
            <w:tcW w:w="0" w:type="auto"/>
            <w:vAlign w:val="center"/>
          </w:tcPr>
          <w:p w14:paraId="5A63D759" w14:textId="77777777" w:rsidR="00343E68" w:rsidRPr="000E1730" w:rsidRDefault="00343E68" w:rsidP="00343E68">
            <w:pPr>
              <w:pStyle w:val="Tabela-zawarto"/>
              <w:jc w:val="center"/>
            </w:pPr>
          </w:p>
        </w:tc>
        <w:tc>
          <w:tcPr>
            <w:tcW w:w="0" w:type="auto"/>
            <w:vAlign w:val="center"/>
          </w:tcPr>
          <w:p w14:paraId="43494C72" w14:textId="77777777" w:rsidR="00343E68" w:rsidRPr="000E1730" w:rsidRDefault="00343E68" w:rsidP="00343E68">
            <w:pPr>
              <w:pStyle w:val="Tabela-zawarto"/>
              <w:jc w:val="center"/>
            </w:pPr>
          </w:p>
        </w:tc>
        <w:tc>
          <w:tcPr>
            <w:tcW w:w="0" w:type="auto"/>
          </w:tcPr>
          <w:p w14:paraId="6E068675" w14:textId="77777777" w:rsidR="00343E68" w:rsidRPr="000E1730" w:rsidRDefault="00343E68" w:rsidP="00343E68">
            <w:pPr>
              <w:pStyle w:val="Tabela-zawarto"/>
              <w:jc w:val="center"/>
            </w:pPr>
            <w:r>
              <w:t>O</w:t>
            </w:r>
          </w:p>
        </w:tc>
        <w:tc>
          <w:tcPr>
            <w:tcW w:w="706" w:type="dxa"/>
          </w:tcPr>
          <w:p w14:paraId="0B611691" w14:textId="77777777" w:rsidR="00343E68" w:rsidRPr="000E1730" w:rsidRDefault="00343E68" w:rsidP="00343E68">
            <w:pPr>
              <w:pStyle w:val="Tabela-zawarto"/>
              <w:jc w:val="center"/>
            </w:pPr>
          </w:p>
        </w:tc>
        <w:tc>
          <w:tcPr>
            <w:tcW w:w="630" w:type="dxa"/>
          </w:tcPr>
          <w:p w14:paraId="79A1E189" w14:textId="77777777" w:rsidR="00343E68" w:rsidRDefault="00343E68" w:rsidP="00343E68">
            <w:pPr>
              <w:pStyle w:val="Tabela-zawarto"/>
              <w:jc w:val="center"/>
            </w:pPr>
          </w:p>
        </w:tc>
        <w:tc>
          <w:tcPr>
            <w:tcW w:w="3465" w:type="dxa"/>
          </w:tcPr>
          <w:p w14:paraId="26AB670F" w14:textId="390E6E15" w:rsidR="00343E68" w:rsidRPr="000E1730" w:rsidRDefault="00343E68" w:rsidP="00343E68">
            <w:pPr>
              <w:pStyle w:val="Tabela-zawarto"/>
              <w:jc w:val="center"/>
            </w:pPr>
            <w:r>
              <w:t xml:space="preserve">Druga linia adresu </w:t>
            </w:r>
            <w:r w:rsidRPr="00815B23">
              <w:t xml:space="preserve">beneficjenta </w:t>
            </w:r>
            <w:r>
              <w:t>- podawana w przypadku zleceń SEPA</w:t>
            </w:r>
          </w:p>
        </w:tc>
      </w:tr>
      <w:tr w:rsidR="00343E68" w:rsidRPr="000E1730" w14:paraId="081EC35C" w14:textId="77777777" w:rsidTr="001D6EB3">
        <w:trPr>
          <w:jc w:val="center"/>
        </w:trPr>
        <w:tc>
          <w:tcPr>
            <w:tcW w:w="750" w:type="dxa"/>
            <w:tcBorders>
              <w:top w:val="nil"/>
              <w:bottom w:val="dashed" w:sz="4" w:space="0" w:color="auto"/>
            </w:tcBorders>
            <w:vAlign w:val="center"/>
          </w:tcPr>
          <w:p w14:paraId="6AAA21ED" w14:textId="77777777" w:rsidR="00343E68" w:rsidRPr="000E1730" w:rsidRDefault="00343E68" w:rsidP="00343E68">
            <w:pPr>
              <w:pStyle w:val="Tabela-zawarto"/>
              <w:jc w:val="center"/>
            </w:pPr>
          </w:p>
        </w:tc>
        <w:tc>
          <w:tcPr>
            <w:tcW w:w="2978" w:type="dxa"/>
            <w:tcBorders>
              <w:top w:val="nil"/>
              <w:bottom w:val="dashed" w:sz="4" w:space="0" w:color="auto"/>
            </w:tcBorders>
            <w:vAlign w:val="center"/>
          </w:tcPr>
          <w:p w14:paraId="1BE48294" w14:textId="77777777" w:rsidR="00343E68" w:rsidRPr="000E1730" w:rsidRDefault="00343E68" w:rsidP="00343E68">
            <w:pPr>
              <w:pStyle w:val="Tabela-zawarto"/>
            </w:pPr>
            <w:r>
              <w:rPr>
                <w:lang w:val="en-US"/>
              </w:rPr>
              <w:t xml:space="preserve">-   -   -   -   -  </w:t>
            </w:r>
            <w:r w:rsidRPr="000E1730">
              <w:t>Country</w:t>
            </w:r>
          </w:p>
        </w:tc>
        <w:tc>
          <w:tcPr>
            <w:tcW w:w="2914" w:type="dxa"/>
            <w:tcBorders>
              <w:bottom w:val="dashed" w:sz="4" w:space="0" w:color="auto"/>
            </w:tcBorders>
          </w:tcPr>
          <w:p w14:paraId="28721673" w14:textId="77777777" w:rsidR="00343E68" w:rsidRPr="000E1730" w:rsidRDefault="00343E68" w:rsidP="00343E68">
            <w:pPr>
              <w:pStyle w:val="Tabela-zawarto"/>
            </w:pPr>
            <w:r w:rsidRPr="000E1730">
              <w:t>Kod kraju</w:t>
            </w:r>
          </w:p>
        </w:tc>
        <w:tc>
          <w:tcPr>
            <w:tcW w:w="540" w:type="dxa"/>
            <w:tcBorders>
              <w:bottom w:val="dashed" w:sz="4" w:space="0" w:color="auto"/>
            </w:tcBorders>
            <w:vAlign w:val="center"/>
          </w:tcPr>
          <w:p w14:paraId="3BD3F379" w14:textId="77777777" w:rsidR="00343E68" w:rsidRPr="000E1730" w:rsidRDefault="00343E68" w:rsidP="00343E68">
            <w:pPr>
              <w:pStyle w:val="Tabela-zawarto"/>
              <w:jc w:val="center"/>
            </w:pPr>
          </w:p>
        </w:tc>
        <w:tc>
          <w:tcPr>
            <w:tcW w:w="0" w:type="auto"/>
            <w:tcBorders>
              <w:bottom w:val="dashed" w:sz="4" w:space="0" w:color="auto"/>
            </w:tcBorders>
            <w:vAlign w:val="center"/>
          </w:tcPr>
          <w:p w14:paraId="4D303D8D" w14:textId="77777777" w:rsidR="00343E68" w:rsidRPr="000E1730" w:rsidRDefault="00343E68" w:rsidP="00343E68">
            <w:pPr>
              <w:pStyle w:val="Tabela-zawarto"/>
              <w:jc w:val="center"/>
            </w:pPr>
          </w:p>
        </w:tc>
        <w:tc>
          <w:tcPr>
            <w:tcW w:w="0" w:type="auto"/>
            <w:tcBorders>
              <w:bottom w:val="dashed" w:sz="4" w:space="0" w:color="auto"/>
            </w:tcBorders>
            <w:vAlign w:val="center"/>
          </w:tcPr>
          <w:p w14:paraId="4EB626D5" w14:textId="77777777" w:rsidR="00343E68" w:rsidRPr="000E1730" w:rsidRDefault="00343E68" w:rsidP="00343E68">
            <w:pPr>
              <w:pStyle w:val="Tabela-zawarto"/>
              <w:jc w:val="center"/>
            </w:pPr>
          </w:p>
        </w:tc>
        <w:tc>
          <w:tcPr>
            <w:tcW w:w="0" w:type="auto"/>
            <w:tcBorders>
              <w:bottom w:val="dashed" w:sz="4" w:space="0" w:color="auto"/>
            </w:tcBorders>
            <w:vAlign w:val="center"/>
          </w:tcPr>
          <w:p w14:paraId="3CFCA6B3" w14:textId="77777777" w:rsidR="00343E68" w:rsidRPr="000E1730" w:rsidRDefault="00343E68" w:rsidP="00343E68">
            <w:pPr>
              <w:pStyle w:val="Tabela-zawarto"/>
              <w:jc w:val="center"/>
              <w:rPr>
                <w:lang w:val="en-US"/>
              </w:rPr>
            </w:pPr>
          </w:p>
        </w:tc>
        <w:tc>
          <w:tcPr>
            <w:tcW w:w="0" w:type="auto"/>
            <w:tcBorders>
              <w:bottom w:val="dashed" w:sz="4" w:space="0" w:color="auto"/>
            </w:tcBorders>
            <w:vAlign w:val="center"/>
          </w:tcPr>
          <w:p w14:paraId="4393FB64" w14:textId="77777777" w:rsidR="00343E68" w:rsidRPr="000E1730" w:rsidRDefault="00343E68" w:rsidP="00343E68">
            <w:pPr>
              <w:pStyle w:val="Tabela-zawarto"/>
              <w:jc w:val="center"/>
            </w:pPr>
            <w:r>
              <w:t>O</w:t>
            </w:r>
          </w:p>
        </w:tc>
        <w:tc>
          <w:tcPr>
            <w:tcW w:w="706" w:type="dxa"/>
            <w:tcBorders>
              <w:bottom w:val="dashed" w:sz="4" w:space="0" w:color="auto"/>
            </w:tcBorders>
          </w:tcPr>
          <w:p w14:paraId="1F20076B" w14:textId="77777777" w:rsidR="00343E68" w:rsidRPr="000E1730" w:rsidRDefault="00343E68" w:rsidP="00343E68">
            <w:pPr>
              <w:pStyle w:val="Tabela-zawarto"/>
              <w:jc w:val="center"/>
              <w:rPr>
                <w:lang w:val="en-US"/>
              </w:rPr>
            </w:pPr>
          </w:p>
        </w:tc>
        <w:tc>
          <w:tcPr>
            <w:tcW w:w="630" w:type="dxa"/>
            <w:tcBorders>
              <w:bottom w:val="dashed" w:sz="4" w:space="0" w:color="auto"/>
            </w:tcBorders>
          </w:tcPr>
          <w:p w14:paraId="4F95D92D" w14:textId="77777777" w:rsidR="00343E68" w:rsidRPr="00815B23" w:rsidRDefault="00343E68" w:rsidP="00343E68">
            <w:pPr>
              <w:pStyle w:val="Tabela-zawarto"/>
              <w:jc w:val="center"/>
            </w:pPr>
          </w:p>
        </w:tc>
        <w:tc>
          <w:tcPr>
            <w:tcW w:w="3465" w:type="dxa"/>
            <w:tcBorders>
              <w:bottom w:val="dashed" w:sz="4" w:space="0" w:color="auto"/>
            </w:tcBorders>
          </w:tcPr>
          <w:p w14:paraId="2AC9506A" w14:textId="525630AA" w:rsidR="00343E68" w:rsidRPr="00815B23" w:rsidRDefault="00343E68" w:rsidP="00343E68">
            <w:pPr>
              <w:pStyle w:val="Tabela-zawarto"/>
              <w:jc w:val="center"/>
            </w:pPr>
            <w:r w:rsidRPr="00815B23">
              <w:t xml:space="preserve">Kraj adresu beneficjenta </w:t>
            </w:r>
            <w:r>
              <w:t>- podawana w przypadku zleceń SEPA</w:t>
            </w:r>
          </w:p>
        </w:tc>
      </w:tr>
      <w:tr w:rsidR="00343E68" w:rsidRPr="000E1730" w14:paraId="0C5F08F6" w14:textId="77777777" w:rsidTr="001D6EB3">
        <w:trPr>
          <w:jc w:val="center"/>
        </w:trPr>
        <w:tc>
          <w:tcPr>
            <w:tcW w:w="750" w:type="dxa"/>
            <w:vAlign w:val="center"/>
          </w:tcPr>
          <w:p w14:paraId="1F395386" w14:textId="77777777" w:rsidR="00343E68" w:rsidRPr="000E1730" w:rsidRDefault="00343E68" w:rsidP="00343E68">
            <w:pPr>
              <w:pStyle w:val="Tabela-zawarto"/>
              <w:jc w:val="center"/>
            </w:pPr>
            <w:r w:rsidRPr="000E1730">
              <w:t>A-10</w:t>
            </w:r>
          </w:p>
        </w:tc>
        <w:tc>
          <w:tcPr>
            <w:tcW w:w="2978" w:type="dxa"/>
            <w:vAlign w:val="center"/>
          </w:tcPr>
          <w:p w14:paraId="754610DF" w14:textId="77777777" w:rsidR="00343E68" w:rsidRPr="000E1730" w:rsidRDefault="00343E68" w:rsidP="00343E68">
            <w:pPr>
              <w:pStyle w:val="Tabela-zawarto"/>
              <w:ind w:left="432" w:hanging="432"/>
              <w:rPr>
                <w:b/>
              </w:rPr>
            </w:pPr>
            <w:r>
              <w:rPr>
                <w:lang w:val="en-US"/>
              </w:rPr>
              <w:t xml:space="preserve">-   -   -   </w:t>
            </w:r>
            <w:r w:rsidRPr="000E1730">
              <w:t>PayeeAccount</w:t>
            </w:r>
          </w:p>
        </w:tc>
        <w:tc>
          <w:tcPr>
            <w:tcW w:w="2914" w:type="dxa"/>
          </w:tcPr>
          <w:p w14:paraId="1C022902" w14:textId="77777777" w:rsidR="00343E68" w:rsidRPr="000E1730" w:rsidRDefault="00343E68" w:rsidP="00343E68">
            <w:pPr>
              <w:pStyle w:val="Tabela-zawarto"/>
            </w:pPr>
            <w:r w:rsidRPr="000E1730">
              <w:t>- struktura j.w.</w:t>
            </w:r>
          </w:p>
        </w:tc>
        <w:tc>
          <w:tcPr>
            <w:tcW w:w="540" w:type="dxa"/>
            <w:vAlign w:val="center"/>
          </w:tcPr>
          <w:p w14:paraId="19EBFE15" w14:textId="77777777" w:rsidR="00343E68" w:rsidRPr="000E1730" w:rsidRDefault="00343E68" w:rsidP="00343E68">
            <w:pPr>
              <w:pStyle w:val="Tabela-zawarto"/>
              <w:jc w:val="center"/>
            </w:pPr>
            <w:r>
              <w:t>W</w:t>
            </w:r>
          </w:p>
        </w:tc>
        <w:tc>
          <w:tcPr>
            <w:tcW w:w="0" w:type="auto"/>
            <w:vAlign w:val="center"/>
          </w:tcPr>
          <w:p w14:paraId="0D7F22A1" w14:textId="77777777" w:rsidR="00343E68" w:rsidRPr="000E1730" w:rsidRDefault="00343E68" w:rsidP="00343E68">
            <w:pPr>
              <w:pStyle w:val="Tabela-zawarto"/>
              <w:jc w:val="center"/>
            </w:pPr>
            <w:r>
              <w:t>W</w:t>
            </w:r>
          </w:p>
        </w:tc>
        <w:tc>
          <w:tcPr>
            <w:tcW w:w="0" w:type="auto"/>
            <w:vAlign w:val="center"/>
          </w:tcPr>
          <w:p w14:paraId="61603A67" w14:textId="088BAE44" w:rsidR="00343E68" w:rsidRPr="000E1730" w:rsidRDefault="00343E68" w:rsidP="00343E68">
            <w:pPr>
              <w:pStyle w:val="Tabela-zawarto"/>
              <w:jc w:val="center"/>
            </w:pPr>
          </w:p>
        </w:tc>
        <w:tc>
          <w:tcPr>
            <w:tcW w:w="0" w:type="auto"/>
            <w:vAlign w:val="center"/>
          </w:tcPr>
          <w:p w14:paraId="43AD58EF" w14:textId="77777777" w:rsidR="00343E68" w:rsidRPr="000E1730" w:rsidRDefault="00343E68" w:rsidP="00343E68">
            <w:pPr>
              <w:pStyle w:val="Tabela-zawarto"/>
              <w:jc w:val="center"/>
              <w:rPr>
                <w:lang w:val="en-US"/>
              </w:rPr>
            </w:pPr>
            <w:r>
              <w:rPr>
                <w:lang w:val="en-US"/>
              </w:rPr>
              <w:t>W</w:t>
            </w:r>
          </w:p>
        </w:tc>
        <w:tc>
          <w:tcPr>
            <w:tcW w:w="0" w:type="auto"/>
            <w:vAlign w:val="center"/>
          </w:tcPr>
          <w:p w14:paraId="6C39A8A8" w14:textId="77777777" w:rsidR="00343E68" w:rsidRPr="000E1730" w:rsidRDefault="00343E68" w:rsidP="00343E68">
            <w:pPr>
              <w:pStyle w:val="Tabela-zawarto"/>
              <w:jc w:val="center"/>
            </w:pPr>
            <w:r>
              <w:t>W</w:t>
            </w:r>
          </w:p>
        </w:tc>
        <w:tc>
          <w:tcPr>
            <w:tcW w:w="706" w:type="dxa"/>
          </w:tcPr>
          <w:p w14:paraId="7B081B15" w14:textId="77777777" w:rsidR="00343E68" w:rsidRPr="000E1730" w:rsidRDefault="00343E68" w:rsidP="00343E68">
            <w:pPr>
              <w:pStyle w:val="Tabela-zawarto"/>
              <w:jc w:val="center"/>
              <w:rPr>
                <w:lang w:val="en-US"/>
              </w:rPr>
            </w:pPr>
          </w:p>
        </w:tc>
        <w:tc>
          <w:tcPr>
            <w:tcW w:w="630" w:type="dxa"/>
            <w:vAlign w:val="center"/>
          </w:tcPr>
          <w:p w14:paraId="5F313583" w14:textId="6A469B0E" w:rsidR="00343E68" w:rsidRPr="000E1730" w:rsidRDefault="00343E68" w:rsidP="00343E68">
            <w:pPr>
              <w:pStyle w:val="Tabela-zawarto"/>
              <w:jc w:val="center"/>
              <w:rPr>
                <w:lang w:val="en-US"/>
              </w:rPr>
            </w:pPr>
            <w:r>
              <w:t>W</w:t>
            </w:r>
          </w:p>
        </w:tc>
        <w:tc>
          <w:tcPr>
            <w:tcW w:w="3465" w:type="dxa"/>
          </w:tcPr>
          <w:p w14:paraId="0103DDC2" w14:textId="42B97102" w:rsidR="00343E68" w:rsidRPr="000E1730" w:rsidRDefault="00343E68" w:rsidP="00343E68">
            <w:pPr>
              <w:pStyle w:val="Tabela-zawarto"/>
              <w:jc w:val="center"/>
              <w:rPr>
                <w:lang w:val="en-US"/>
              </w:rPr>
            </w:pPr>
          </w:p>
        </w:tc>
      </w:tr>
      <w:tr w:rsidR="00343E68" w:rsidRPr="000E1730" w14:paraId="1AE768C2" w14:textId="77777777" w:rsidTr="001D6EB3">
        <w:trPr>
          <w:jc w:val="center"/>
        </w:trPr>
        <w:tc>
          <w:tcPr>
            <w:tcW w:w="750" w:type="dxa"/>
            <w:vAlign w:val="center"/>
          </w:tcPr>
          <w:p w14:paraId="34E782A9" w14:textId="77777777" w:rsidR="00343E68" w:rsidRPr="000E1730" w:rsidRDefault="00343E68" w:rsidP="00343E68">
            <w:pPr>
              <w:pStyle w:val="Tabela-zawarto"/>
              <w:jc w:val="center"/>
              <w:rPr>
                <w:lang w:val="en-US"/>
              </w:rPr>
            </w:pPr>
          </w:p>
        </w:tc>
        <w:tc>
          <w:tcPr>
            <w:tcW w:w="2978" w:type="dxa"/>
            <w:vAlign w:val="center"/>
          </w:tcPr>
          <w:p w14:paraId="308C62B4" w14:textId="77777777" w:rsidR="00343E68" w:rsidRPr="000E1730" w:rsidRDefault="00343E68" w:rsidP="00343E68">
            <w:pPr>
              <w:pStyle w:val="Tabela-zawarto"/>
              <w:ind w:left="432" w:hanging="432"/>
              <w:rPr>
                <w:b/>
                <w:lang w:val="en-US"/>
              </w:rPr>
            </w:pPr>
            <w:r>
              <w:rPr>
                <w:lang w:val="en-US"/>
              </w:rPr>
              <w:t xml:space="preserve">-   -   -   -   </w:t>
            </w:r>
            <w:r w:rsidRPr="000E1730">
              <w:rPr>
                <w:lang w:val="en-US"/>
              </w:rPr>
              <w:t>AccountIdentifier</w:t>
            </w:r>
          </w:p>
        </w:tc>
        <w:tc>
          <w:tcPr>
            <w:tcW w:w="2914" w:type="dxa"/>
          </w:tcPr>
          <w:p w14:paraId="14B3524C" w14:textId="77777777" w:rsidR="00343E68" w:rsidRPr="000E1730" w:rsidRDefault="00343E68" w:rsidP="00343E68">
            <w:pPr>
              <w:pStyle w:val="Tabela-zawarto"/>
            </w:pPr>
            <w:r w:rsidRPr="000E1730">
              <w:t>Informacje o rachunku bankowym beneficjenta</w:t>
            </w:r>
          </w:p>
        </w:tc>
        <w:tc>
          <w:tcPr>
            <w:tcW w:w="540" w:type="dxa"/>
            <w:vAlign w:val="center"/>
          </w:tcPr>
          <w:p w14:paraId="3E68E099" w14:textId="77777777" w:rsidR="00343E68" w:rsidRPr="000E1730" w:rsidRDefault="00343E68" w:rsidP="00343E68">
            <w:pPr>
              <w:pStyle w:val="Tabela-zawarto"/>
              <w:jc w:val="center"/>
            </w:pPr>
            <w:r>
              <w:t>W</w:t>
            </w:r>
          </w:p>
        </w:tc>
        <w:tc>
          <w:tcPr>
            <w:tcW w:w="0" w:type="auto"/>
            <w:vAlign w:val="center"/>
          </w:tcPr>
          <w:p w14:paraId="587D2B81" w14:textId="77777777" w:rsidR="00343E68" w:rsidRPr="000E1730" w:rsidRDefault="00343E68" w:rsidP="00343E68">
            <w:pPr>
              <w:pStyle w:val="Tabela-zawarto"/>
              <w:jc w:val="center"/>
            </w:pPr>
            <w:r>
              <w:t>W</w:t>
            </w:r>
          </w:p>
        </w:tc>
        <w:tc>
          <w:tcPr>
            <w:tcW w:w="0" w:type="auto"/>
            <w:vAlign w:val="center"/>
          </w:tcPr>
          <w:p w14:paraId="54FAD4D2" w14:textId="71A90AD1" w:rsidR="00343E68" w:rsidRPr="000E1730" w:rsidRDefault="00343E68" w:rsidP="00343E68">
            <w:pPr>
              <w:pStyle w:val="Tabela-zawarto"/>
              <w:jc w:val="center"/>
            </w:pPr>
          </w:p>
        </w:tc>
        <w:tc>
          <w:tcPr>
            <w:tcW w:w="0" w:type="auto"/>
            <w:vAlign w:val="center"/>
          </w:tcPr>
          <w:p w14:paraId="35C357C7" w14:textId="77777777" w:rsidR="00343E68" w:rsidRPr="000E1730" w:rsidRDefault="00343E68" w:rsidP="00343E68">
            <w:pPr>
              <w:pStyle w:val="Tabela-zawarto"/>
              <w:jc w:val="center"/>
            </w:pPr>
            <w:r>
              <w:t>W</w:t>
            </w:r>
          </w:p>
        </w:tc>
        <w:tc>
          <w:tcPr>
            <w:tcW w:w="0" w:type="auto"/>
            <w:vAlign w:val="center"/>
          </w:tcPr>
          <w:p w14:paraId="220B3ED1" w14:textId="77777777" w:rsidR="00343E68" w:rsidRPr="000E1730" w:rsidRDefault="00343E68" w:rsidP="00343E68">
            <w:pPr>
              <w:pStyle w:val="Tabela-zawarto"/>
              <w:jc w:val="center"/>
              <w:rPr>
                <w:lang w:val="en-US"/>
              </w:rPr>
            </w:pPr>
            <w:r>
              <w:rPr>
                <w:lang w:val="en-US"/>
              </w:rPr>
              <w:t>W</w:t>
            </w:r>
          </w:p>
        </w:tc>
        <w:tc>
          <w:tcPr>
            <w:tcW w:w="706" w:type="dxa"/>
            <w:vAlign w:val="center"/>
          </w:tcPr>
          <w:p w14:paraId="2475A361" w14:textId="77777777" w:rsidR="00343E68" w:rsidRPr="000E1730" w:rsidRDefault="00343E68" w:rsidP="00343E68">
            <w:pPr>
              <w:pStyle w:val="Tabela-zawarto"/>
              <w:jc w:val="center"/>
              <w:rPr>
                <w:lang w:val="en-US"/>
              </w:rPr>
            </w:pPr>
          </w:p>
        </w:tc>
        <w:tc>
          <w:tcPr>
            <w:tcW w:w="630" w:type="dxa"/>
            <w:vAlign w:val="center"/>
          </w:tcPr>
          <w:p w14:paraId="67DDD7E0" w14:textId="31B750E9" w:rsidR="00343E68" w:rsidRPr="000E1730" w:rsidRDefault="00343E68" w:rsidP="00343E68">
            <w:pPr>
              <w:pStyle w:val="Tabela-zawarto"/>
              <w:jc w:val="center"/>
            </w:pPr>
            <w:r>
              <w:rPr>
                <w:lang w:val="en-US"/>
              </w:rPr>
              <w:t>W</w:t>
            </w:r>
          </w:p>
        </w:tc>
        <w:tc>
          <w:tcPr>
            <w:tcW w:w="3465" w:type="dxa"/>
          </w:tcPr>
          <w:p w14:paraId="500996B4" w14:textId="7DDECFFB" w:rsidR="00343E68" w:rsidRPr="000E1730" w:rsidRDefault="00343E68" w:rsidP="00343E68">
            <w:pPr>
              <w:pStyle w:val="Tabela-zawarto"/>
              <w:jc w:val="center"/>
            </w:pPr>
            <w:r w:rsidRPr="000E1730">
              <w:t xml:space="preserve">Numer rachunku beneficjenta w standardzie NRB/IBAN lub innym (w przypadku zleceń kierowanych </w:t>
            </w:r>
            <w:r>
              <w:t>do krajów, w których standard IBAN nie został wdrożony</w:t>
            </w:r>
            <w:r w:rsidRPr="000E1730">
              <w:t>)</w:t>
            </w:r>
          </w:p>
        </w:tc>
      </w:tr>
      <w:tr w:rsidR="00343E68" w:rsidRPr="000E1730" w14:paraId="04401FE9" w14:textId="77777777" w:rsidTr="001D6EB3">
        <w:trPr>
          <w:jc w:val="center"/>
        </w:trPr>
        <w:tc>
          <w:tcPr>
            <w:tcW w:w="750" w:type="dxa"/>
            <w:vAlign w:val="center"/>
          </w:tcPr>
          <w:p w14:paraId="3AAAAD7F" w14:textId="77777777" w:rsidR="00343E68" w:rsidRPr="000E1730" w:rsidRDefault="00343E68" w:rsidP="00343E68">
            <w:pPr>
              <w:pStyle w:val="Tabela-zawarto"/>
              <w:jc w:val="center"/>
            </w:pPr>
          </w:p>
        </w:tc>
        <w:tc>
          <w:tcPr>
            <w:tcW w:w="2978" w:type="dxa"/>
            <w:vAlign w:val="center"/>
          </w:tcPr>
          <w:p w14:paraId="40CEC4DE" w14:textId="77777777" w:rsidR="00343E68" w:rsidRPr="000E1730" w:rsidRDefault="00343E68" w:rsidP="00343E68">
            <w:pPr>
              <w:pStyle w:val="Tabela-zawarto"/>
              <w:ind w:left="432" w:hanging="432"/>
              <w:rPr>
                <w:b/>
              </w:rPr>
            </w:pPr>
            <w:r>
              <w:rPr>
                <w:lang w:val="en-US"/>
              </w:rPr>
              <w:t xml:space="preserve">-   -   -   -   </w:t>
            </w:r>
            <w:r w:rsidRPr="000E1730">
              <w:t>AccountName</w:t>
            </w:r>
          </w:p>
        </w:tc>
        <w:tc>
          <w:tcPr>
            <w:tcW w:w="2914" w:type="dxa"/>
          </w:tcPr>
          <w:p w14:paraId="5763496C" w14:textId="77777777" w:rsidR="00343E68" w:rsidRPr="000E1730" w:rsidRDefault="00343E68" w:rsidP="00343E68">
            <w:pPr>
              <w:pStyle w:val="Tabela-zawarto"/>
            </w:pPr>
            <w:r w:rsidRPr="000E1730">
              <w:t>Numer rachunku</w:t>
            </w:r>
          </w:p>
        </w:tc>
        <w:tc>
          <w:tcPr>
            <w:tcW w:w="540" w:type="dxa"/>
            <w:vAlign w:val="center"/>
          </w:tcPr>
          <w:p w14:paraId="170486BC" w14:textId="77777777" w:rsidR="00343E68" w:rsidRPr="000E1730" w:rsidRDefault="00343E68" w:rsidP="00343E68">
            <w:pPr>
              <w:pStyle w:val="Tabela-zawarto"/>
              <w:jc w:val="center"/>
            </w:pPr>
          </w:p>
        </w:tc>
        <w:tc>
          <w:tcPr>
            <w:tcW w:w="0" w:type="auto"/>
            <w:vAlign w:val="center"/>
          </w:tcPr>
          <w:p w14:paraId="23B18D40" w14:textId="77777777" w:rsidR="00343E68" w:rsidRPr="000E1730" w:rsidRDefault="00343E68" w:rsidP="00343E68">
            <w:pPr>
              <w:pStyle w:val="Tabela-zawarto"/>
              <w:jc w:val="center"/>
            </w:pPr>
          </w:p>
        </w:tc>
        <w:tc>
          <w:tcPr>
            <w:tcW w:w="0" w:type="auto"/>
            <w:vAlign w:val="center"/>
          </w:tcPr>
          <w:p w14:paraId="6D849781" w14:textId="77777777" w:rsidR="00343E68" w:rsidRPr="000E1730" w:rsidRDefault="00343E68" w:rsidP="00343E68">
            <w:pPr>
              <w:pStyle w:val="Tabela-zawarto"/>
              <w:jc w:val="center"/>
            </w:pPr>
          </w:p>
        </w:tc>
        <w:tc>
          <w:tcPr>
            <w:tcW w:w="0" w:type="auto"/>
            <w:vAlign w:val="center"/>
          </w:tcPr>
          <w:p w14:paraId="12B5261A" w14:textId="77777777" w:rsidR="00343E68" w:rsidRPr="000E1730" w:rsidRDefault="00343E68" w:rsidP="00343E68">
            <w:pPr>
              <w:pStyle w:val="Tabela-zawarto"/>
              <w:jc w:val="center"/>
            </w:pPr>
          </w:p>
        </w:tc>
        <w:tc>
          <w:tcPr>
            <w:tcW w:w="0" w:type="auto"/>
          </w:tcPr>
          <w:p w14:paraId="4A837F33" w14:textId="77777777" w:rsidR="00343E68" w:rsidRPr="000E1730" w:rsidRDefault="00343E68" w:rsidP="00343E68">
            <w:pPr>
              <w:pStyle w:val="Tabela-zawarto"/>
              <w:jc w:val="center"/>
            </w:pPr>
          </w:p>
        </w:tc>
        <w:tc>
          <w:tcPr>
            <w:tcW w:w="706" w:type="dxa"/>
          </w:tcPr>
          <w:p w14:paraId="31B39381" w14:textId="77777777" w:rsidR="00343E68" w:rsidRPr="000E1730" w:rsidRDefault="00343E68" w:rsidP="00343E68">
            <w:pPr>
              <w:pStyle w:val="Tabela-zawarto"/>
              <w:jc w:val="center"/>
            </w:pPr>
          </w:p>
        </w:tc>
        <w:tc>
          <w:tcPr>
            <w:tcW w:w="630" w:type="dxa"/>
          </w:tcPr>
          <w:p w14:paraId="22377E8B" w14:textId="77777777" w:rsidR="00343E68" w:rsidRPr="000E1730" w:rsidRDefault="00343E68" w:rsidP="00343E68">
            <w:pPr>
              <w:pStyle w:val="Tabela-zawarto"/>
              <w:jc w:val="center"/>
            </w:pPr>
          </w:p>
        </w:tc>
        <w:tc>
          <w:tcPr>
            <w:tcW w:w="3465" w:type="dxa"/>
          </w:tcPr>
          <w:p w14:paraId="512E9CBF" w14:textId="44AFAAC7" w:rsidR="00343E68" w:rsidRPr="000E1730" w:rsidRDefault="00343E68" w:rsidP="00343E68">
            <w:pPr>
              <w:pStyle w:val="Tabela-zawarto"/>
              <w:jc w:val="center"/>
            </w:pPr>
          </w:p>
        </w:tc>
      </w:tr>
      <w:tr w:rsidR="00343E68" w:rsidRPr="000E1730" w14:paraId="1A137515" w14:textId="77777777" w:rsidTr="001D6EB3">
        <w:trPr>
          <w:jc w:val="center"/>
        </w:trPr>
        <w:tc>
          <w:tcPr>
            <w:tcW w:w="750" w:type="dxa"/>
            <w:vAlign w:val="center"/>
          </w:tcPr>
          <w:p w14:paraId="2B14DCED" w14:textId="77777777" w:rsidR="00343E68" w:rsidRPr="000E1730" w:rsidRDefault="00343E68" w:rsidP="00343E68">
            <w:pPr>
              <w:pStyle w:val="Tabela-zawarto"/>
              <w:jc w:val="center"/>
            </w:pPr>
          </w:p>
        </w:tc>
        <w:tc>
          <w:tcPr>
            <w:tcW w:w="2978" w:type="dxa"/>
            <w:vAlign w:val="center"/>
          </w:tcPr>
          <w:p w14:paraId="5A6C3B2D" w14:textId="77777777" w:rsidR="00343E68" w:rsidRPr="000E1730" w:rsidRDefault="00343E68" w:rsidP="00343E68">
            <w:pPr>
              <w:pStyle w:val="Tabela-zawarto"/>
              <w:ind w:left="432" w:hanging="432"/>
              <w:rPr>
                <w:b/>
              </w:rPr>
            </w:pPr>
            <w:r>
              <w:rPr>
                <w:lang w:val="en-US"/>
              </w:rPr>
              <w:t xml:space="preserve">-   -   -   -   </w:t>
            </w:r>
            <w:r w:rsidRPr="000E1730">
              <w:t>AccountCurrencyCode</w:t>
            </w:r>
          </w:p>
        </w:tc>
        <w:tc>
          <w:tcPr>
            <w:tcW w:w="2914" w:type="dxa"/>
          </w:tcPr>
          <w:p w14:paraId="05270757" w14:textId="31300F51" w:rsidR="00343E68" w:rsidRPr="000E1730" w:rsidRDefault="00343E68" w:rsidP="00343E68">
            <w:pPr>
              <w:pStyle w:val="Tabela-zawarto"/>
            </w:pPr>
          </w:p>
        </w:tc>
        <w:tc>
          <w:tcPr>
            <w:tcW w:w="540" w:type="dxa"/>
            <w:vAlign w:val="center"/>
          </w:tcPr>
          <w:p w14:paraId="45514DDA" w14:textId="77777777" w:rsidR="00343E68" w:rsidRPr="000E1730" w:rsidRDefault="00343E68" w:rsidP="00343E68">
            <w:pPr>
              <w:pStyle w:val="Tabela-zawarto"/>
              <w:jc w:val="center"/>
            </w:pPr>
          </w:p>
        </w:tc>
        <w:tc>
          <w:tcPr>
            <w:tcW w:w="0" w:type="auto"/>
            <w:vAlign w:val="center"/>
          </w:tcPr>
          <w:p w14:paraId="5B247557" w14:textId="77777777" w:rsidR="00343E68" w:rsidRPr="000E1730" w:rsidRDefault="00343E68" w:rsidP="00343E68">
            <w:pPr>
              <w:pStyle w:val="Tabela-zawarto"/>
              <w:jc w:val="center"/>
            </w:pPr>
          </w:p>
        </w:tc>
        <w:tc>
          <w:tcPr>
            <w:tcW w:w="0" w:type="auto"/>
            <w:vAlign w:val="center"/>
          </w:tcPr>
          <w:p w14:paraId="20B67FF2" w14:textId="77777777" w:rsidR="00343E68" w:rsidRPr="000E1730" w:rsidRDefault="00343E68" w:rsidP="00343E68">
            <w:pPr>
              <w:pStyle w:val="Tabela-zawarto"/>
              <w:jc w:val="center"/>
            </w:pPr>
          </w:p>
        </w:tc>
        <w:tc>
          <w:tcPr>
            <w:tcW w:w="0" w:type="auto"/>
            <w:vAlign w:val="center"/>
          </w:tcPr>
          <w:p w14:paraId="14572BA0" w14:textId="77777777" w:rsidR="00343E68" w:rsidRPr="000E1730" w:rsidRDefault="00343E68" w:rsidP="00343E68">
            <w:pPr>
              <w:pStyle w:val="Tabela-zawarto"/>
              <w:jc w:val="center"/>
            </w:pPr>
          </w:p>
        </w:tc>
        <w:tc>
          <w:tcPr>
            <w:tcW w:w="0" w:type="auto"/>
          </w:tcPr>
          <w:p w14:paraId="6F316241" w14:textId="77777777" w:rsidR="00343E68" w:rsidRPr="000E1730" w:rsidRDefault="00343E68" w:rsidP="00343E68">
            <w:pPr>
              <w:pStyle w:val="Tabela-zawarto"/>
              <w:jc w:val="center"/>
            </w:pPr>
          </w:p>
        </w:tc>
        <w:tc>
          <w:tcPr>
            <w:tcW w:w="706" w:type="dxa"/>
          </w:tcPr>
          <w:p w14:paraId="54933C3E" w14:textId="77777777" w:rsidR="00343E68" w:rsidRPr="000E1730" w:rsidRDefault="00343E68" w:rsidP="00343E68">
            <w:pPr>
              <w:pStyle w:val="Tabela-zawarto"/>
              <w:jc w:val="center"/>
            </w:pPr>
          </w:p>
        </w:tc>
        <w:tc>
          <w:tcPr>
            <w:tcW w:w="630" w:type="dxa"/>
          </w:tcPr>
          <w:p w14:paraId="4B43B5A0" w14:textId="77777777" w:rsidR="00343E68" w:rsidRPr="000E1730" w:rsidRDefault="00343E68" w:rsidP="00343E68">
            <w:pPr>
              <w:pStyle w:val="Tabela-zawarto"/>
              <w:jc w:val="center"/>
            </w:pPr>
          </w:p>
        </w:tc>
        <w:tc>
          <w:tcPr>
            <w:tcW w:w="3465" w:type="dxa"/>
          </w:tcPr>
          <w:p w14:paraId="2F7AEE44" w14:textId="45FE63B3" w:rsidR="00343E68" w:rsidRPr="000E1730" w:rsidRDefault="00343E68" w:rsidP="00343E68">
            <w:pPr>
              <w:pStyle w:val="Tabela-zawarto"/>
              <w:jc w:val="center"/>
            </w:pPr>
          </w:p>
        </w:tc>
      </w:tr>
      <w:tr w:rsidR="00343E68" w:rsidRPr="000E1730" w14:paraId="6F87732A" w14:textId="77777777" w:rsidTr="001D6EB3">
        <w:trPr>
          <w:jc w:val="center"/>
        </w:trPr>
        <w:tc>
          <w:tcPr>
            <w:tcW w:w="750" w:type="dxa"/>
            <w:vAlign w:val="center"/>
          </w:tcPr>
          <w:p w14:paraId="79AC31FF" w14:textId="7DCADF2B" w:rsidR="00343E68" w:rsidRPr="000E1730" w:rsidRDefault="00343E68" w:rsidP="00343E68">
            <w:pPr>
              <w:pStyle w:val="Tabela-zawarto"/>
              <w:jc w:val="center"/>
            </w:pPr>
            <w:r>
              <w:t>E</w:t>
            </w:r>
            <w:r w:rsidRPr="000E1730">
              <w:t>-1</w:t>
            </w:r>
            <w:r>
              <w:t>8</w:t>
            </w:r>
          </w:p>
        </w:tc>
        <w:tc>
          <w:tcPr>
            <w:tcW w:w="2978" w:type="dxa"/>
            <w:vAlign w:val="center"/>
          </w:tcPr>
          <w:p w14:paraId="5E06F886" w14:textId="79FEB353" w:rsidR="00343E68" w:rsidRPr="000E1730" w:rsidRDefault="00343E68" w:rsidP="00343E68">
            <w:pPr>
              <w:pStyle w:val="Tabela-zawarto"/>
              <w:ind w:left="432" w:hanging="432"/>
              <w:rPr>
                <w:b/>
              </w:rPr>
            </w:pPr>
            <w:r>
              <w:rPr>
                <w:lang w:val="en-US"/>
              </w:rPr>
              <w:t xml:space="preserve">-   -   -   </w:t>
            </w:r>
            <w:r w:rsidRPr="001D6EB3">
              <w:t>CardIdentifier</w:t>
            </w:r>
          </w:p>
        </w:tc>
        <w:tc>
          <w:tcPr>
            <w:tcW w:w="2914" w:type="dxa"/>
          </w:tcPr>
          <w:p w14:paraId="4C79144E" w14:textId="0E7C1AE3" w:rsidR="00343E68" w:rsidRPr="000E1730" w:rsidRDefault="00343E68" w:rsidP="00343E68">
            <w:pPr>
              <w:pStyle w:val="Tabela-zawarto"/>
            </w:pPr>
            <w:r>
              <w:t>Identyfikator zasilanej karty</w:t>
            </w:r>
          </w:p>
        </w:tc>
        <w:tc>
          <w:tcPr>
            <w:tcW w:w="540" w:type="dxa"/>
            <w:vAlign w:val="center"/>
          </w:tcPr>
          <w:p w14:paraId="5C0CD631" w14:textId="197B96D9" w:rsidR="00343E68" w:rsidRPr="000E1730" w:rsidRDefault="00343E68" w:rsidP="00343E68">
            <w:pPr>
              <w:pStyle w:val="Tabela-zawarto"/>
              <w:jc w:val="center"/>
            </w:pPr>
          </w:p>
        </w:tc>
        <w:tc>
          <w:tcPr>
            <w:tcW w:w="0" w:type="auto"/>
            <w:vAlign w:val="center"/>
          </w:tcPr>
          <w:p w14:paraId="7381F82E" w14:textId="3556B256" w:rsidR="00343E68" w:rsidRPr="000E1730" w:rsidRDefault="00343E68" w:rsidP="00343E68">
            <w:pPr>
              <w:pStyle w:val="Tabela-zawarto"/>
              <w:jc w:val="center"/>
            </w:pPr>
          </w:p>
        </w:tc>
        <w:tc>
          <w:tcPr>
            <w:tcW w:w="0" w:type="auto"/>
            <w:vAlign w:val="center"/>
          </w:tcPr>
          <w:p w14:paraId="5C1AE981" w14:textId="679CE865" w:rsidR="00343E68" w:rsidRPr="000E1730" w:rsidRDefault="00343E68" w:rsidP="00343E68">
            <w:pPr>
              <w:pStyle w:val="Tabela-zawarto"/>
              <w:jc w:val="center"/>
            </w:pPr>
            <w:r>
              <w:t>W</w:t>
            </w:r>
          </w:p>
        </w:tc>
        <w:tc>
          <w:tcPr>
            <w:tcW w:w="0" w:type="auto"/>
            <w:vAlign w:val="center"/>
          </w:tcPr>
          <w:p w14:paraId="0F7CF02E" w14:textId="098C57B7" w:rsidR="00343E68" w:rsidRPr="000E1730" w:rsidRDefault="00343E68" w:rsidP="00343E68">
            <w:pPr>
              <w:pStyle w:val="Tabela-zawarto"/>
              <w:jc w:val="center"/>
              <w:rPr>
                <w:lang w:val="en-US"/>
              </w:rPr>
            </w:pPr>
          </w:p>
        </w:tc>
        <w:tc>
          <w:tcPr>
            <w:tcW w:w="0" w:type="auto"/>
            <w:vAlign w:val="center"/>
          </w:tcPr>
          <w:p w14:paraId="4716C0EB" w14:textId="680DC5F8" w:rsidR="00343E68" w:rsidRPr="000E1730" w:rsidRDefault="00343E68" w:rsidP="00343E68">
            <w:pPr>
              <w:pStyle w:val="Tabela-zawarto"/>
              <w:jc w:val="center"/>
            </w:pPr>
          </w:p>
        </w:tc>
        <w:tc>
          <w:tcPr>
            <w:tcW w:w="706" w:type="dxa"/>
          </w:tcPr>
          <w:p w14:paraId="4EF3D7A7" w14:textId="77777777" w:rsidR="00343E68" w:rsidRPr="000E1730" w:rsidRDefault="00343E68" w:rsidP="00343E68">
            <w:pPr>
              <w:pStyle w:val="Tabela-zawarto"/>
              <w:jc w:val="center"/>
              <w:rPr>
                <w:lang w:val="en-US"/>
              </w:rPr>
            </w:pPr>
          </w:p>
        </w:tc>
        <w:tc>
          <w:tcPr>
            <w:tcW w:w="630" w:type="dxa"/>
            <w:vAlign w:val="center"/>
          </w:tcPr>
          <w:p w14:paraId="7BA50B2A" w14:textId="7370A7A9" w:rsidR="00343E68" w:rsidRPr="000E1730" w:rsidRDefault="00343E68" w:rsidP="00343E68">
            <w:pPr>
              <w:pStyle w:val="Tabela-zawarto"/>
              <w:jc w:val="center"/>
              <w:rPr>
                <w:lang w:val="en-US"/>
              </w:rPr>
            </w:pPr>
          </w:p>
        </w:tc>
        <w:tc>
          <w:tcPr>
            <w:tcW w:w="3465" w:type="dxa"/>
          </w:tcPr>
          <w:p w14:paraId="05AA40E0" w14:textId="3212C3D1" w:rsidR="00343E68" w:rsidRPr="000E1730" w:rsidRDefault="00343E68" w:rsidP="00343E68">
            <w:pPr>
              <w:pStyle w:val="Tabela-zawarto"/>
              <w:jc w:val="center"/>
              <w:rPr>
                <w:lang w:val="en-US"/>
              </w:rPr>
            </w:pPr>
          </w:p>
        </w:tc>
      </w:tr>
      <w:tr w:rsidR="00343E68" w:rsidRPr="000E1730" w14:paraId="609C0119" w14:textId="77777777" w:rsidTr="001D6EB3">
        <w:trPr>
          <w:jc w:val="center"/>
        </w:trPr>
        <w:tc>
          <w:tcPr>
            <w:tcW w:w="750" w:type="dxa"/>
            <w:vAlign w:val="center"/>
          </w:tcPr>
          <w:p w14:paraId="12756E40" w14:textId="77777777" w:rsidR="00343E68" w:rsidRDefault="00343E68" w:rsidP="00343E68">
            <w:pPr>
              <w:pStyle w:val="Tabela-zawarto"/>
              <w:jc w:val="center"/>
            </w:pPr>
          </w:p>
        </w:tc>
        <w:tc>
          <w:tcPr>
            <w:tcW w:w="2978" w:type="dxa"/>
            <w:vAlign w:val="center"/>
          </w:tcPr>
          <w:p w14:paraId="3E13406D" w14:textId="7D7310DA" w:rsidR="00343E68" w:rsidRDefault="00343E68" w:rsidP="00343E68">
            <w:pPr>
              <w:pStyle w:val="Tabela-zawarto"/>
              <w:ind w:left="432" w:hanging="432"/>
              <w:rPr>
                <w:lang w:val="en-US"/>
              </w:rPr>
            </w:pPr>
            <w:r>
              <w:rPr>
                <w:lang w:val="en-US"/>
              </w:rPr>
              <w:t xml:space="preserve">-   -   -   -   </w:t>
            </w:r>
            <w:r w:rsidRPr="001D6EB3">
              <w:t>CardIdent</w:t>
            </w:r>
          </w:p>
        </w:tc>
        <w:tc>
          <w:tcPr>
            <w:tcW w:w="2914" w:type="dxa"/>
          </w:tcPr>
          <w:p w14:paraId="039B71C3" w14:textId="1908F279" w:rsidR="00343E68" w:rsidRPr="000E1730" w:rsidRDefault="00343E68" w:rsidP="00343E68">
            <w:pPr>
              <w:pStyle w:val="Tabela-zawarto"/>
            </w:pPr>
            <w:r>
              <w:t>Identyfikator karty</w:t>
            </w:r>
          </w:p>
        </w:tc>
        <w:tc>
          <w:tcPr>
            <w:tcW w:w="540" w:type="dxa"/>
            <w:vAlign w:val="center"/>
          </w:tcPr>
          <w:p w14:paraId="7D680959" w14:textId="77777777" w:rsidR="00343E68" w:rsidRPr="000E1730" w:rsidRDefault="00343E68" w:rsidP="00343E68">
            <w:pPr>
              <w:pStyle w:val="Tabela-zawarto"/>
              <w:jc w:val="center"/>
            </w:pPr>
          </w:p>
        </w:tc>
        <w:tc>
          <w:tcPr>
            <w:tcW w:w="0" w:type="auto"/>
            <w:vAlign w:val="center"/>
          </w:tcPr>
          <w:p w14:paraId="1B3B8E6D" w14:textId="77777777" w:rsidR="00343E68" w:rsidRPr="000E1730" w:rsidRDefault="00343E68" w:rsidP="00343E68">
            <w:pPr>
              <w:pStyle w:val="Tabela-zawarto"/>
              <w:jc w:val="center"/>
            </w:pPr>
          </w:p>
        </w:tc>
        <w:tc>
          <w:tcPr>
            <w:tcW w:w="0" w:type="auto"/>
            <w:vAlign w:val="center"/>
          </w:tcPr>
          <w:p w14:paraId="56D39F13" w14:textId="261D6E9F" w:rsidR="00343E68" w:rsidRDefault="00343E68" w:rsidP="00343E68">
            <w:pPr>
              <w:pStyle w:val="Tabela-zawarto"/>
              <w:jc w:val="center"/>
            </w:pPr>
            <w:r>
              <w:t>W</w:t>
            </w:r>
          </w:p>
        </w:tc>
        <w:tc>
          <w:tcPr>
            <w:tcW w:w="0" w:type="auto"/>
            <w:vAlign w:val="center"/>
          </w:tcPr>
          <w:p w14:paraId="0F8A6D94" w14:textId="77777777" w:rsidR="00343E68" w:rsidRPr="000E1730" w:rsidRDefault="00343E68" w:rsidP="00343E68">
            <w:pPr>
              <w:pStyle w:val="Tabela-zawarto"/>
              <w:jc w:val="center"/>
              <w:rPr>
                <w:lang w:val="en-US"/>
              </w:rPr>
            </w:pPr>
          </w:p>
        </w:tc>
        <w:tc>
          <w:tcPr>
            <w:tcW w:w="0" w:type="auto"/>
            <w:vAlign w:val="center"/>
          </w:tcPr>
          <w:p w14:paraId="4C9A79CB" w14:textId="77777777" w:rsidR="00343E68" w:rsidRPr="000E1730" w:rsidRDefault="00343E68" w:rsidP="00343E68">
            <w:pPr>
              <w:pStyle w:val="Tabela-zawarto"/>
              <w:jc w:val="center"/>
            </w:pPr>
          </w:p>
        </w:tc>
        <w:tc>
          <w:tcPr>
            <w:tcW w:w="706" w:type="dxa"/>
          </w:tcPr>
          <w:p w14:paraId="5D3F2EF8" w14:textId="77777777" w:rsidR="00343E68" w:rsidRPr="000E1730" w:rsidRDefault="00343E68" w:rsidP="00343E68">
            <w:pPr>
              <w:pStyle w:val="Tabela-zawarto"/>
              <w:jc w:val="center"/>
              <w:rPr>
                <w:lang w:val="en-US"/>
              </w:rPr>
            </w:pPr>
          </w:p>
        </w:tc>
        <w:tc>
          <w:tcPr>
            <w:tcW w:w="630" w:type="dxa"/>
            <w:vAlign w:val="center"/>
          </w:tcPr>
          <w:p w14:paraId="5BF9D235" w14:textId="77777777" w:rsidR="00343E68" w:rsidRPr="000E1730" w:rsidRDefault="00343E68" w:rsidP="00343E68">
            <w:pPr>
              <w:pStyle w:val="Tabela-zawarto"/>
              <w:jc w:val="center"/>
              <w:rPr>
                <w:lang w:val="en-US"/>
              </w:rPr>
            </w:pPr>
          </w:p>
        </w:tc>
        <w:tc>
          <w:tcPr>
            <w:tcW w:w="3465" w:type="dxa"/>
          </w:tcPr>
          <w:p w14:paraId="1A022D99" w14:textId="41B78CE3" w:rsidR="00343E68" w:rsidRPr="00670375" w:rsidRDefault="00343E68" w:rsidP="00343E68">
            <w:pPr>
              <w:pStyle w:val="Tabela-zawarto"/>
              <w:jc w:val="center"/>
            </w:pPr>
            <w:r>
              <w:t>Identyfikator zasilanej karty</w:t>
            </w:r>
            <w:r w:rsidR="001B4751">
              <w:t xml:space="preserve"> </w:t>
            </w:r>
            <w:r w:rsidR="001B4751" w:rsidRPr="001B4751">
              <w:rPr>
                <w:highlight w:val="green"/>
              </w:rPr>
              <w:t>– 128-znakowy identyfikator karty</w:t>
            </w:r>
          </w:p>
        </w:tc>
      </w:tr>
      <w:tr w:rsidR="00343E68" w:rsidRPr="000E1730" w14:paraId="3CB6C1B7" w14:textId="77777777" w:rsidTr="001D6EB3">
        <w:trPr>
          <w:jc w:val="center"/>
        </w:trPr>
        <w:tc>
          <w:tcPr>
            <w:tcW w:w="750" w:type="dxa"/>
            <w:vAlign w:val="center"/>
          </w:tcPr>
          <w:p w14:paraId="4E50566D" w14:textId="77777777" w:rsidR="00343E68" w:rsidRDefault="00343E68" w:rsidP="00343E68">
            <w:pPr>
              <w:pStyle w:val="Tabela-zawarto"/>
              <w:jc w:val="center"/>
            </w:pPr>
          </w:p>
        </w:tc>
        <w:tc>
          <w:tcPr>
            <w:tcW w:w="2978" w:type="dxa"/>
            <w:vAlign w:val="center"/>
          </w:tcPr>
          <w:p w14:paraId="7B1071A1" w14:textId="74818592" w:rsidR="00343E68" w:rsidRPr="008C079A" w:rsidRDefault="00343E68" w:rsidP="00343E68">
            <w:pPr>
              <w:pStyle w:val="Tabela-zawarto"/>
              <w:ind w:left="432" w:hanging="432"/>
            </w:pPr>
            <w:r>
              <w:rPr>
                <w:lang w:val="en-US"/>
              </w:rPr>
              <w:t xml:space="preserve">-   -   -   -   </w:t>
            </w:r>
            <w:r w:rsidRPr="008C079A">
              <w:t>CardNumber</w:t>
            </w:r>
          </w:p>
        </w:tc>
        <w:tc>
          <w:tcPr>
            <w:tcW w:w="2914" w:type="dxa"/>
          </w:tcPr>
          <w:p w14:paraId="40E42C1E" w14:textId="1185F03D" w:rsidR="00343E68" w:rsidRDefault="00343E68" w:rsidP="00343E68">
            <w:pPr>
              <w:pStyle w:val="Tabela-zawarto"/>
            </w:pPr>
            <w:r>
              <w:t>Numer karty</w:t>
            </w:r>
          </w:p>
        </w:tc>
        <w:tc>
          <w:tcPr>
            <w:tcW w:w="540" w:type="dxa"/>
            <w:vAlign w:val="center"/>
          </w:tcPr>
          <w:p w14:paraId="0C7D53D7" w14:textId="77777777" w:rsidR="00343E68" w:rsidRPr="000E1730" w:rsidRDefault="00343E68" w:rsidP="00343E68">
            <w:pPr>
              <w:pStyle w:val="Tabela-zawarto"/>
              <w:jc w:val="center"/>
            </w:pPr>
          </w:p>
        </w:tc>
        <w:tc>
          <w:tcPr>
            <w:tcW w:w="0" w:type="auto"/>
            <w:vAlign w:val="center"/>
          </w:tcPr>
          <w:p w14:paraId="3F0629E2" w14:textId="77777777" w:rsidR="00343E68" w:rsidRPr="000E1730" w:rsidRDefault="00343E68" w:rsidP="00343E68">
            <w:pPr>
              <w:pStyle w:val="Tabela-zawarto"/>
              <w:jc w:val="center"/>
            </w:pPr>
          </w:p>
        </w:tc>
        <w:tc>
          <w:tcPr>
            <w:tcW w:w="0" w:type="auto"/>
            <w:vAlign w:val="center"/>
          </w:tcPr>
          <w:p w14:paraId="6A81A794" w14:textId="77777777" w:rsidR="00343E68" w:rsidRDefault="00343E68" w:rsidP="00343E68">
            <w:pPr>
              <w:pStyle w:val="Tabela-zawarto"/>
              <w:jc w:val="center"/>
            </w:pPr>
          </w:p>
        </w:tc>
        <w:tc>
          <w:tcPr>
            <w:tcW w:w="0" w:type="auto"/>
            <w:vAlign w:val="center"/>
          </w:tcPr>
          <w:p w14:paraId="0B06C8DD" w14:textId="77777777" w:rsidR="00343E68" w:rsidRPr="000E1730" w:rsidRDefault="00343E68" w:rsidP="00343E68">
            <w:pPr>
              <w:pStyle w:val="Tabela-zawarto"/>
              <w:jc w:val="center"/>
              <w:rPr>
                <w:lang w:val="en-US"/>
              </w:rPr>
            </w:pPr>
          </w:p>
        </w:tc>
        <w:tc>
          <w:tcPr>
            <w:tcW w:w="0" w:type="auto"/>
            <w:vAlign w:val="center"/>
          </w:tcPr>
          <w:p w14:paraId="1E546F93" w14:textId="77777777" w:rsidR="00343E68" w:rsidRPr="000E1730" w:rsidRDefault="00343E68" w:rsidP="00343E68">
            <w:pPr>
              <w:pStyle w:val="Tabela-zawarto"/>
              <w:jc w:val="center"/>
            </w:pPr>
          </w:p>
        </w:tc>
        <w:tc>
          <w:tcPr>
            <w:tcW w:w="706" w:type="dxa"/>
          </w:tcPr>
          <w:p w14:paraId="2849111A" w14:textId="77777777" w:rsidR="00343E68" w:rsidRPr="000E1730" w:rsidRDefault="00343E68" w:rsidP="00343E68">
            <w:pPr>
              <w:pStyle w:val="Tabela-zawarto"/>
              <w:jc w:val="center"/>
              <w:rPr>
                <w:lang w:val="en-US"/>
              </w:rPr>
            </w:pPr>
          </w:p>
        </w:tc>
        <w:tc>
          <w:tcPr>
            <w:tcW w:w="630" w:type="dxa"/>
            <w:vAlign w:val="center"/>
          </w:tcPr>
          <w:p w14:paraId="1621DCDA" w14:textId="77777777" w:rsidR="00343E68" w:rsidRPr="000E1730" w:rsidRDefault="00343E68" w:rsidP="00343E68">
            <w:pPr>
              <w:pStyle w:val="Tabela-zawarto"/>
              <w:jc w:val="center"/>
              <w:rPr>
                <w:lang w:val="en-US"/>
              </w:rPr>
            </w:pPr>
          </w:p>
        </w:tc>
        <w:tc>
          <w:tcPr>
            <w:tcW w:w="3465" w:type="dxa"/>
          </w:tcPr>
          <w:p w14:paraId="2C2258D6" w14:textId="77777777" w:rsidR="00343E68" w:rsidRDefault="00343E68" w:rsidP="00343E68">
            <w:pPr>
              <w:pStyle w:val="Tabela-zawarto"/>
              <w:jc w:val="center"/>
            </w:pPr>
          </w:p>
        </w:tc>
      </w:tr>
      <w:tr w:rsidR="00343E68" w:rsidRPr="000E1730" w14:paraId="131AA477" w14:textId="77777777" w:rsidTr="001D6EB3">
        <w:trPr>
          <w:jc w:val="center"/>
        </w:trPr>
        <w:tc>
          <w:tcPr>
            <w:tcW w:w="750" w:type="dxa"/>
            <w:vAlign w:val="center"/>
          </w:tcPr>
          <w:p w14:paraId="74B1C34F" w14:textId="77777777" w:rsidR="00343E68" w:rsidRDefault="00343E68" w:rsidP="00343E68">
            <w:pPr>
              <w:pStyle w:val="Tabela-zawarto"/>
              <w:jc w:val="center"/>
            </w:pPr>
          </w:p>
        </w:tc>
        <w:tc>
          <w:tcPr>
            <w:tcW w:w="2978" w:type="dxa"/>
            <w:vAlign w:val="center"/>
          </w:tcPr>
          <w:p w14:paraId="629E9D91" w14:textId="27EE1505" w:rsidR="00343E68" w:rsidRPr="008C079A" w:rsidRDefault="00343E68" w:rsidP="00343E68">
            <w:pPr>
              <w:pStyle w:val="Tabela-zawarto"/>
              <w:ind w:left="432" w:hanging="432"/>
            </w:pPr>
            <w:r>
              <w:rPr>
                <w:lang w:val="en-US"/>
              </w:rPr>
              <w:t xml:space="preserve">-   -   -   -   </w:t>
            </w:r>
            <w:r w:rsidRPr="008C079A">
              <w:t>CardConcealedNumber</w:t>
            </w:r>
          </w:p>
        </w:tc>
        <w:tc>
          <w:tcPr>
            <w:tcW w:w="2914" w:type="dxa"/>
          </w:tcPr>
          <w:p w14:paraId="7A0FA4DB" w14:textId="1F51CD41" w:rsidR="00343E68" w:rsidRDefault="00343E68" w:rsidP="00343E68">
            <w:pPr>
              <w:pStyle w:val="Tabela-zawarto"/>
            </w:pPr>
            <w:r>
              <w:t>Zamaskowany numer karty</w:t>
            </w:r>
          </w:p>
        </w:tc>
        <w:tc>
          <w:tcPr>
            <w:tcW w:w="540" w:type="dxa"/>
            <w:vAlign w:val="center"/>
          </w:tcPr>
          <w:p w14:paraId="453455F3" w14:textId="77777777" w:rsidR="00343E68" w:rsidRPr="000E1730" w:rsidRDefault="00343E68" w:rsidP="00343E68">
            <w:pPr>
              <w:pStyle w:val="Tabela-zawarto"/>
              <w:jc w:val="center"/>
            </w:pPr>
          </w:p>
        </w:tc>
        <w:tc>
          <w:tcPr>
            <w:tcW w:w="0" w:type="auto"/>
            <w:vAlign w:val="center"/>
          </w:tcPr>
          <w:p w14:paraId="03D236CE" w14:textId="77777777" w:rsidR="00343E68" w:rsidRPr="000E1730" w:rsidRDefault="00343E68" w:rsidP="00343E68">
            <w:pPr>
              <w:pStyle w:val="Tabela-zawarto"/>
              <w:jc w:val="center"/>
            </w:pPr>
          </w:p>
        </w:tc>
        <w:tc>
          <w:tcPr>
            <w:tcW w:w="0" w:type="auto"/>
            <w:vAlign w:val="center"/>
          </w:tcPr>
          <w:p w14:paraId="328D230D" w14:textId="77777777" w:rsidR="00343E68" w:rsidRDefault="00343E68" w:rsidP="00343E68">
            <w:pPr>
              <w:pStyle w:val="Tabela-zawarto"/>
              <w:jc w:val="center"/>
            </w:pPr>
          </w:p>
        </w:tc>
        <w:tc>
          <w:tcPr>
            <w:tcW w:w="0" w:type="auto"/>
            <w:vAlign w:val="center"/>
          </w:tcPr>
          <w:p w14:paraId="6B86759F" w14:textId="77777777" w:rsidR="00343E68" w:rsidRPr="000E1730" w:rsidRDefault="00343E68" w:rsidP="00343E68">
            <w:pPr>
              <w:pStyle w:val="Tabela-zawarto"/>
              <w:jc w:val="center"/>
              <w:rPr>
                <w:lang w:val="en-US"/>
              </w:rPr>
            </w:pPr>
          </w:p>
        </w:tc>
        <w:tc>
          <w:tcPr>
            <w:tcW w:w="0" w:type="auto"/>
            <w:vAlign w:val="center"/>
          </w:tcPr>
          <w:p w14:paraId="205B550B" w14:textId="77777777" w:rsidR="00343E68" w:rsidRPr="000E1730" w:rsidRDefault="00343E68" w:rsidP="00343E68">
            <w:pPr>
              <w:pStyle w:val="Tabela-zawarto"/>
              <w:jc w:val="center"/>
            </w:pPr>
          </w:p>
        </w:tc>
        <w:tc>
          <w:tcPr>
            <w:tcW w:w="706" w:type="dxa"/>
          </w:tcPr>
          <w:p w14:paraId="6ADA3945" w14:textId="77777777" w:rsidR="00343E68" w:rsidRPr="000E1730" w:rsidRDefault="00343E68" w:rsidP="00343E68">
            <w:pPr>
              <w:pStyle w:val="Tabela-zawarto"/>
              <w:jc w:val="center"/>
              <w:rPr>
                <w:lang w:val="en-US"/>
              </w:rPr>
            </w:pPr>
          </w:p>
        </w:tc>
        <w:tc>
          <w:tcPr>
            <w:tcW w:w="630" w:type="dxa"/>
            <w:vAlign w:val="center"/>
          </w:tcPr>
          <w:p w14:paraId="50D407B3" w14:textId="77777777" w:rsidR="00343E68" w:rsidRPr="000E1730" w:rsidRDefault="00343E68" w:rsidP="00343E68">
            <w:pPr>
              <w:pStyle w:val="Tabela-zawarto"/>
              <w:jc w:val="center"/>
              <w:rPr>
                <w:lang w:val="en-US"/>
              </w:rPr>
            </w:pPr>
          </w:p>
        </w:tc>
        <w:tc>
          <w:tcPr>
            <w:tcW w:w="3465" w:type="dxa"/>
          </w:tcPr>
          <w:p w14:paraId="71382CC6" w14:textId="77777777" w:rsidR="00343E68" w:rsidRDefault="00343E68" w:rsidP="00343E68">
            <w:pPr>
              <w:pStyle w:val="Tabela-zawarto"/>
              <w:jc w:val="center"/>
            </w:pPr>
          </w:p>
        </w:tc>
      </w:tr>
      <w:tr w:rsidR="00343E68" w:rsidRPr="000E1730" w14:paraId="0C17DBD3" w14:textId="77777777" w:rsidTr="001D6EB3">
        <w:trPr>
          <w:jc w:val="center"/>
        </w:trPr>
        <w:tc>
          <w:tcPr>
            <w:tcW w:w="750" w:type="dxa"/>
            <w:vAlign w:val="center"/>
          </w:tcPr>
          <w:p w14:paraId="777F59F4" w14:textId="77777777" w:rsidR="00343E68" w:rsidRPr="000E1730" w:rsidRDefault="00343E68" w:rsidP="00343E68">
            <w:pPr>
              <w:pStyle w:val="Tabela-zawarto"/>
              <w:jc w:val="center"/>
            </w:pPr>
            <w:r w:rsidRPr="000E1730">
              <w:t>A-15</w:t>
            </w:r>
          </w:p>
        </w:tc>
        <w:tc>
          <w:tcPr>
            <w:tcW w:w="2978" w:type="dxa"/>
            <w:vAlign w:val="center"/>
          </w:tcPr>
          <w:p w14:paraId="6BAACFBD" w14:textId="77777777" w:rsidR="00343E68" w:rsidRPr="000E1730" w:rsidRDefault="00343E68" w:rsidP="00343E68">
            <w:pPr>
              <w:pStyle w:val="Tabela-zawarto"/>
            </w:pPr>
            <w:r>
              <w:rPr>
                <w:lang w:val="en-US"/>
              </w:rPr>
              <w:t xml:space="preserve">-   -   -   </w:t>
            </w:r>
            <w:r w:rsidRPr="000E1730">
              <w:t>PayeeFinancialInstitution</w:t>
            </w:r>
          </w:p>
        </w:tc>
        <w:tc>
          <w:tcPr>
            <w:tcW w:w="2914" w:type="dxa"/>
          </w:tcPr>
          <w:p w14:paraId="12F0674B" w14:textId="77777777" w:rsidR="00343E68" w:rsidRPr="000E1730" w:rsidRDefault="00343E68" w:rsidP="00343E68">
            <w:pPr>
              <w:pStyle w:val="Tabela-zawarto"/>
            </w:pPr>
            <w:r w:rsidRPr="000E1730">
              <w:t>Waluta rachunku</w:t>
            </w:r>
          </w:p>
        </w:tc>
        <w:tc>
          <w:tcPr>
            <w:tcW w:w="540" w:type="dxa"/>
            <w:vAlign w:val="center"/>
          </w:tcPr>
          <w:p w14:paraId="2BB775CC" w14:textId="77777777" w:rsidR="00343E68" w:rsidRPr="000E1730" w:rsidRDefault="00343E68" w:rsidP="00343E68">
            <w:pPr>
              <w:pStyle w:val="Tabela-zawarto"/>
              <w:jc w:val="center"/>
            </w:pPr>
            <w:r>
              <w:t>W</w:t>
            </w:r>
          </w:p>
        </w:tc>
        <w:tc>
          <w:tcPr>
            <w:tcW w:w="0" w:type="auto"/>
            <w:vAlign w:val="center"/>
          </w:tcPr>
          <w:p w14:paraId="382EECE0" w14:textId="77777777" w:rsidR="00343E68" w:rsidRPr="000E1730" w:rsidRDefault="00343E68" w:rsidP="00343E68">
            <w:pPr>
              <w:pStyle w:val="Tabela-zawarto"/>
              <w:jc w:val="center"/>
            </w:pPr>
            <w:r>
              <w:t>W</w:t>
            </w:r>
          </w:p>
        </w:tc>
        <w:tc>
          <w:tcPr>
            <w:tcW w:w="0" w:type="auto"/>
            <w:vAlign w:val="center"/>
          </w:tcPr>
          <w:p w14:paraId="7B421813" w14:textId="77777777" w:rsidR="00343E68" w:rsidRPr="000E1730" w:rsidRDefault="00343E68" w:rsidP="00343E68">
            <w:pPr>
              <w:pStyle w:val="Tabela-zawarto"/>
              <w:jc w:val="center"/>
            </w:pPr>
            <w:r>
              <w:t>W</w:t>
            </w:r>
          </w:p>
        </w:tc>
        <w:tc>
          <w:tcPr>
            <w:tcW w:w="0" w:type="auto"/>
            <w:vAlign w:val="center"/>
          </w:tcPr>
          <w:p w14:paraId="31A294C7" w14:textId="77777777" w:rsidR="00343E68" w:rsidRPr="000E1730" w:rsidRDefault="00343E68" w:rsidP="00343E68">
            <w:pPr>
              <w:pStyle w:val="Tabela-zawarto"/>
              <w:jc w:val="center"/>
            </w:pPr>
            <w:r>
              <w:t>W</w:t>
            </w:r>
          </w:p>
        </w:tc>
        <w:tc>
          <w:tcPr>
            <w:tcW w:w="0" w:type="auto"/>
            <w:vAlign w:val="center"/>
          </w:tcPr>
          <w:p w14:paraId="45326425" w14:textId="77777777" w:rsidR="00343E68" w:rsidRPr="000E1730" w:rsidRDefault="00343E68" w:rsidP="00343E68">
            <w:pPr>
              <w:pStyle w:val="Tabela-zawarto"/>
              <w:jc w:val="center"/>
              <w:rPr>
                <w:lang w:val="en-US"/>
              </w:rPr>
            </w:pPr>
            <w:r>
              <w:rPr>
                <w:lang w:val="en-US"/>
              </w:rPr>
              <w:t>W</w:t>
            </w:r>
          </w:p>
        </w:tc>
        <w:tc>
          <w:tcPr>
            <w:tcW w:w="706" w:type="dxa"/>
            <w:vAlign w:val="center"/>
          </w:tcPr>
          <w:p w14:paraId="3938AEB7" w14:textId="77777777" w:rsidR="00343E68" w:rsidRPr="000E1730" w:rsidRDefault="00343E68" w:rsidP="00343E68">
            <w:pPr>
              <w:pStyle w:val="Tabela-zawarto"/>
              <w:jc w:val="center"/>
              <w:rPr>
                <w:lang w:val="en-US"/>
              </w:rPr>
            </w:pPr>
            <w:r>
              <w:rPr>
                <w:lang w:val="en-US"/>
              </w:rPr>
              <w:t>W</w:t>
            </w:r>
          </w:p>
        </w:tc>
        <w:tc>
          <w:tcPr>
            <w:tcW w:w="630" w:type="dxa"/>
            <w:vAlign w:val="center"/>
          </w:tcPr>
          <w:p w14:paraId="0DBD2445" w14:textId="1AAF98C2" w:rsidR="00343E68" w:rsidRPr="000E1730" w:rsidRDefault="00343E68" w:rsidP="00343E68">
            <w:pPr>
              <w:pStyle w:val="Tabela-zawarto"/>
              <w:jc w:val="center"/>
            </w:pPr>
            <w:r>
              <w:rPr>
                <w:lang w:val="en-US"/>
              </w:rPr>
              <w:t>W</w:t>
            </w:r>
          </w:p>
        </w:tc>
        <w:tc>
          <w:tcPr>
            <w:tcW w:w="3465" w:type="dxa"/>
          </w:tcPr>
          <w:p w14:paraId="4E938310" w14:textId="7F9B8EAB" w:rsidR="00343E68" w:rsidRPr="000E1730" w:rsidRDefault="00343E68" w:rsidP="00343E68">
            <w:pPr>
              <w:pStyle w:val="Tabela-zawarto"/>
              <w:jc w:val="center"/>
            </w:pPr>
          </w:p>
        </w:tc>
      </w:tr>
      <w:tr w:rsidR="00343E68" w:rsidRPr="000E1730" w14:paraId="31C46DDE" w14:textId="77777777" w:rsidTr="001D6EB3">
        <w:trPr>
          <w:jc w:val="center"/>
        </w:trPr>
        <w:tc>
          <w:tcPr>
            <w:tcW w:w="750" w:type="dxa"/>
            <w:vAlign w:val="center"/>
          </w:tcPr>
          <w:p w14:paraId="0A58ED6C" w14:textId="77777777" w:rsidR="00343E68" w:rsidRPr="000E1730" w:rsidRDefault="00343E68" w:rsidP="00343E68">
            <w:pPr>
              <w:pStyle w:val="Tabela-zawarto"/>
              <w:jc w:val="center"/>
            </w:pPr>
          </w:p>
        </w:tc>
        <w:tc>
          <w:tcPr>
            <w:tcW w:w="2978" w:type="dxa"/>
            <w:vAlign w:val="center"/>
          </w:tcPr>
          <w:p w14:paraId="1098EB74" w14:textId="77777777" w:rsidR="00343E68" w:rsidRPr="000E1730" w:rsidRDefault="00343E68" w:rsidP="00343E68">
            <w:pPr>
              <w:pStyle w:val="Tabela-zawarto"/>
            </w:pPr>
            <w:r>
              <w:rPr>
                <w:lang w:val="en-US"/>
              </w:rPr>
              <w:t xml:space="preserve">-   -   -   -   </w:t>
            </w:r>
            <w:r w:rsidRPr="000E1730">
              <w:t>FIIdentifier</w:t>
            </w:r>
          </w:p>
        </w:tc>
        <w:tc>
          <w:tcPr>
            <w:tcW w:w="2914" w:type="dxa"/>
          </w:tcPr>
          <w:p w14:paraId="558D82DA" w14:textId="77777777" w:rsidR="00343E68" w:rsidRPr="000E1730" w:rsidRDefault="00343E68" w:rsidP="00343E68">
            <w:pPr>
              <w:pStyle w:val="Tabela-zawarto"/>
            </w:pPr>
            <w:r w:rsidRPr="000E1730">
              <w:t>Informacje o  banku/oddziale banku beneficjenta</w:t>
            </w:r>
          </w:p>
        </w:tc>
        <w:tc>
          <w:tcPr>
            <w:tcW w:w="540" w:type="dxa"/>
            <w:vAlign w:val="center"/>
          </w:tcPr>
          <w:p w14:paraId="30E1CA80" w14:textId="77777777" w:rsidR="00343E68" w:rsidRPr="000E1730" w:rsidRDefault="00343E68" w:rsidP="00343E68">
            <w:pPr>
              <w:pStyle w:val="Tabela-zawarto"/>
              <w:jc w:val="center"/>
            </w:pPr>
            <w:r>
              <w:t>W</w:t>
            </w:r>
          </w:p>
        </w:tc>
        <w:tc>
          <w:tcPr>
            <w:tcW w:w="0" w:type="auto"/>
            <w:vAlign w:val="center"/>
          </w:tcPr>
          <w:p w14:paraId="61225A27" w14:textId="77777777" w:rsidR="00343E68" w:rsidRPr="000E1730" w:rsidRDefault="00343E68" w:rsidP="00343E68">
            <w:pPr>
              <w:pStyle w:val="Tabela-zawarto"/>
              <w:jc w:val="center"/>
            </w:pPr>
            <w:r>
              <w:t>W</w:t>
            </w:r>
          </w:p>
        </w:tc>
        <w:tc>
          <w:tcPr>
            <w:tcW w:w="0" w:type="auto"/>
            <w:vAlign w:val="center"/>
          </w:tcPr>
          <w:p w14:paraId="7DE97935" w14:textId="77777777" w:rsidR="00343E68" w:rsidRPr="000E1730" w:rsidRDefault="00343E68" w:rsidP="00343E68">
            <w:pPr>
              <w:pStyle w:val="Tabela-zawarto"/>
              <w:jc w:val="center"/>
            </w:pPr>
            <w:r>
              <w:t>W</w:t>
            </w:r>
          </w:p>
        </w:tc>
        <w:tc>
          <w:tcPr>
            <w:tcW w:w="0" w:type="auto"/>
            <w:vAlign w:val="center"/>
          </w:tcPr>
          <w:p w14:paraId="00DBEDCE" w14:textId="77777777" w:rsidR="00343E68" w:rsidRPr="000E1730" w:rsidRDefault="00343E68" w:rsidP="00343E68">
            <w:pPr>
              <w:pStyle w:val="Tabela-zawarto"/>
              <w:jc w:val="center"/>
            </w:pPr>
            <w:r>
              <w:t>W</w:t>
            </w:r>
          </w:p>
        </w:tc>
        <w:tc>
          <w:tcPr>
            <w:tcW w:w="0" w:type="auto"/>
            <w:vAlign w:val="center"/>
          </w:tcPr>
          <w:p w14:paraId="103E9B94" w14:textId="77777777" w:rsidR="00343E68" w:rsidRPr="000E1730" w:rsidRDefault="00343E68" w:rsidP="00343E68">
            <w:pPr>
              <w:pStyle w:val="Tabela-zawarto"/>
              <w:jc w:val="center"/>
              <w:rPr>
                <w:lang w:val="en-US"/>
              </w:rPr>
            </w:pPr>
            <w:r>
              <w:rPr>
                <w:lang w:val="en-US"/>
              </w:rPr>
              <w:t>W</w:t>
            </w:r>
          </w:p>
        </w:tc>
        <w:tc>
          <w:tcPr>
            <w:tcW w:w="706" w:type="dxa"/>
            <w:vAlign w:val="center"/>
          </w:tcPr>
          <w:p w14:paraId="4CE348E5" w14:textId="77777777" w:rsidR="00343E68" w:rsidRPr="000E1730" w:rsidRDefault="00343E68" w:rsidP="00343E68">
            <w:pPr>
              <w:pStyle w:val="Tabela-zawarto"/>
              <w:jc w:val="center"/>
              <w:rPr>
                <w:lang w:val="en-US"/>
              </w:rPr>
            </w:pPr>
            <w:r>
              <w:rPr>
                <w:lang w:val="en-US"/>
              </w:rPr>
              <w:t>W</w:t>
            </w:r>
          </w:p>
        </w:tc>
        <w:tc>
          <w:tcPr>
            <w:tcW w:w="630" w:type="dxa"/>
            <w:vAlign w:val="center"/>
          </w:tcPr>
          <w:p w14:paraId="27288B23" w14:textId="5D841B8C" w:rsidR="00343E68" w:rsidRDefault="00343E68" w:rsidP="00343E68">
            <w:pPr>
              <w:pStyle w:val="Tabela-zawarto"/>
              <w:jc w:val="center"/>
            </w:pPr>
            <w:r>
              <w:rPr>
                <w:lang w:val="en-US"/>
              </w:rPr>
              <w:t>W</w:t>
            </w:r>
          </w:p>
        </w:tc>
        <w:tc>
          <w:tcPr>
            <w:tcW w:w="3465" w:type="dxa"/>
          </w:tcPr>
          <w:p w14:paraId="46704D26" w14:textId="2C251F25" w:rsidR="00343E68" w:rsidRDefault="00343E68" w:rsidP="00343E68">
            <w:pPr>
              <w:pStyle w:val="Tabela-zawarto"/>
              <w:jc w:val="center"/>
            </w:pPr>
            <w:r>
              <w:t xml:space="preserve">W przypadku zleceń Zagranicznych pole powinno zawierać </w:t>
            </w:r>
            <w:r w:rsidRPr="00AE3745">
              <w:t xml:space="preserve">BIC </w:t>
            </w:r>
            <w:r>
              <w:t>instytucji beneficjenta</w:t>
            </w:r>
          </w:p>
          <w:p w14:paraId="5D4C85C4" w14:textId="77777777" w:rsidR="00343E68" w:rsidRDefault="00343E68" w:rsidP="00343E68">
            <w:pPr>
              <w:pStyle w:val="Tabela-zawarto"/>
              <w:jc w:val="center"/>
            </w:pPr>
            <w:r>
              <w:t>(</w:t>
            </w:r>
            <w:r w:rsidRPr="00A931CF">
              <w:t>IdentificationSchemeName</w:t>
            </w:r>
            <w:r>
              <w:t xml:space="preserve"> = BIC)</w:t>
            </w:r>
          </w:p>
          <w:p w14:paraId="5BB49DAC" w14:textId="77777777" w:rsidR="00343E68" w:rsidRDefault="00343E68" w:rsidP="00343E68">
            <w:pPr>
              <w:pStyle w:val="Tabela-zawarto"/>
              <w:jc w:val="center"/>
            </w:pPr>
          </w:p>
          <w:p w14:paraId="703374B1" w14:textId="77777777" w:rsidR="00343E68" w:rsidRDefault="00343E68" w:rsidP="00343E68">
            <w:pPr>
              <w:pStyle w:val="Tabela-zawarto"/>
              <w:jc w:val="center"/>
            </w:pPr>
            <w:r w:rsidRPr="00164D1F">
              <w:t xml:space="preserve">Dla </w:t>
            </w:r>
            <w:r>
              <w:t xml:space="preserve">pozostałych typów </w:t>
            </w:r>
            <w:r w:rsidRPr="00164D1F">
              <w:t xml:space="preserve">zleceń wartość pola jest ignorowana. </w:t>
            </w:r>
          </w:p>
          <w:p w14:paraId="3B11B7C9" w14:textId="01108C16" w:rsidR="00343E68" w:rsidRPr="000E1730" w:rsidRDefault="00343E68" w:rsidP="00343E68">
            <w:pPr>
              <w:pStyle w:val="Tabela-zawarto"/>
              <w:jc w:val="center"/>
            </w:pPr>
            <w:r>
              <w:t xml:space="preserve">W przypadku zleceń SEPA </w:t>
            </w:r>
            <w:r w:rsidRPr="00164D1F">
              <w:t>BIC jest wyznaczany przez NBP</w:t>
            </w:r>
          </w:p>
        </w:tc>
      </w:tr>
      <w:tr w:rsidR="00343E68" w:rsidRPr="000E1730" w14:paraId="2FF5BCC4" w14:textId="77777777" w:rsidTr="001D6EB3">
        <w:trPr>
          <w:jc w:val="center"/>
        </w:trPr>
        <w:tc>
          <w:tcPr>
            <w:tcW w:w="750" w:type="dxa"/>
            <w:vAlign w:val="center"/>
          </w:tcPr>
          <w:p w14:paraId="57B79AF0" w14:textId="77777777" w:rsidR="00343E68" w:rsidRPr="000E1730" w:rsidRDefault="00343E68" w:rsidP="00343E68">
            <w:pPr>
              <w:pStyle w:val="Tabela-zawarto"/>
              <w:jc w:val="center"/>
            </w:pPr>
          </w:p>
        </w:tc>
        <w:tc>
          <w:tcPr>
            <w:tcW w:w="2978" w:type="dxa"/>
            <w:vAlign w:val="center"/>
          </w:tcPr>
          <w:p w14:paraId="39BFD95B" w14:textId="77777777" w:rsidR="00343E68" w:rsidRPr="000E1730" w:rsidRDefault="00343E68" w:rsidP="00343E68">
            <w:pPr>
              <w:pStyle w:val="Tabela-zawarto"/>
            </w:pPr>
            <w:r>
              <w:rPr>
                <w:lang w:val="en-US"/>
              </w:rPr>
              <w:t xml:space="preserve">-   -   -   -   </w:t>
            </w:r>
            <w:r w:rsidRPr="000E1730">
              <w:t>Name</w:t>
            </w:r>
          </w:p>
        </w:tc>
        <w:tc>
          <w:tcPr>
            <w:tcW w:w="2914" w:type="dxa"/>
          </w:tcPr>
          <w:p w14:paraId="10024EAE" w14:textId="77777777" w:rsidR="00343E68" w:rsidRPr="000E1730" w:rsidRDefault="00343E68" w:rsidP="00343E68">
            <w:pPr>
              <w:pStyle w:val="Tabela-zawarto"/>
            </w:pPr>
            <w:r w:rsidRPr="000E1730">
              <w:t>Identyfikator banku/oddziału banku</w:t>
            </w:r>
          </w:p>
        </w:tc>
        <w:tc>
          <w:tcPr>
            <w:tcW w:w="540" w:type="dxa"/>
            <w:vAlign w:val="center"/>
          </w:tcPr>
          <w:p w14:paraId="43911BCA" w14:textId="77777777" w:rsidR="00343E68" w:rsidRPr="000E1730" w:rsidRDefault="00343E68" w:rsidP="00343E68">
            <w:pPr>
              <w:pStyle w:val="Tabela-zawarto"/>
              <w:jc w:val="center"/>
              <w:rPr>
                <w:lang w:val="en-US"/>
              </w:rPr>
            </w:pPr>
          </w:p>
        </w:tc>
        <w:tc>
          <w:tcPr>
            <w:tcW w:w="0" w:type="auto"/>
            <w:vAlign w:val="center"/>
          </w:tcPr>
          <w:p w14:paraId="30E3DF2A" w14:textId="77777777" w:rsidR="00343E68" w:rsidRPr="000E1730" w:rsidRDefault="00343E68" w:rsidP="00343E68">
            <w:pPr>
              <w:pStyle w:val="Tabela-zawarto"/>
              <w:jc w:val="center"/>
              <w:rPr>
                <w:lang w:val="en-US"/>
              </w:rPr>
            </w:pPr>
          </w:p>
        </w:tc>
        <w:tc>
          <w:tcPr>
            <w:tcW w:w="0" w:type="auto"/>
            <w:vAlign w:val="center"/>
          </w:tcPr>
          <w:p w14:paraId="30F50C60" w14:textId="77777777" w:rsidR="00343E68" w:rsidRPr="000E1730" w:rsidRDefault="00343E68" w:rsidP="00343E68">
            <w:pPr>
              <w:pStyle w:val="Tabela-zawarto"/>
              <w:jc w:val="center"/>
              <w:rPr>
                <w:lang w:val="en-US"/>
              </w:rPr>
            </w:pPr>
          </w:p>
        </w:tc>
        <w:tc>
          <w:tcPr>
            <w:tcW w:w="0" w:type="auto"/>
            <w:vAlign w:val="center"/>
          </w:tcPr>
          <w:p w14:paraId="43E8889B" w14:textId="77777777" w:rsidR="00343E68" w:rsidRPr="000E1730" w:rsidRDefault="00343E68" w:rsidP="00343E68">
            <w:pPr>
              <w:pStyle w:val="Tabela-zawarto"/>
              <w:jc w:val="center"/>
              <w:rPr>
                <w:lang w:val="en-US"/>
              </w:rPr>
            </w:pPr>
          </w:p>
        </w:tc>
        <w:tc>
          <w:tcPr>
            <w:tcW w:w="0" w:type="auto"/>
          </w:tcPr>
          <w:p w14:paraId="4ACD71F5" w14:textId="77777777" w:rsidR="00343E68" w:rsidRPr="000E1730" w:rsidRDefault="00343E68" w:rsidP="00343E68">
            <w:pPr>
              <w:pStyle w:val="Tabela-zawarto"/>
              <w:jc w:val="center"/>
              <w:rPr>
                <w:lang w:val="en-US"/>
              </w:rPr>
            </w:pPr>
          </w:p>
        </w:tc>
        <w:tc>
          <w:tcPr>
            <w:tcW w:w="706" w:type="dxa"/>
          </w:tcPr>
          <w:p w14:paraId="4699A111" w14:textId="77777777" w:rsidR="00343E68" w:rsidRPr="000E1730" w:rsidRDefault="00343E68" w:rsidP="00343E68">
            <w:pPr>
              <w:pStyle w:val="Tabela-zawarto"/>
              <w:jc w:val="center"/>
              <w:rPr>
                <w:lang w:val="en-US"/>
              </w:rPr>
            </w:pPr>
          </w:p>
        </w:tc>
        <w:tc>
          <w:tcPr>
            <w:tcW w:w="630" w:type="dxa"/>
          </w:tcPr>
          <w:p w14:paraId="7DB6EDEF" w14:textId="77777777" w:rsidR="00343E68" w:rsidRPr="000E1730" w:rsidRDefault="00343E68" w:rsidP="00343E68">
            <w:pPr>
              <w:pStyle w:val="Tabela-zawarto"/>
              <w:jc w:val="center"/>
              <w:rPr>
                <w:lang w:val="en-US"/>
              </w:rPr>
            </w:pPr>
          </w:p>
        </w:tc>
        <w:tc>
          <w:tcPr>
            <w:tcW w:w="3465" w:type="dxa"/>
          </w:tcPr>
          <w:p w14:paraId="0EC4D395" w14:textId="596E7622" w:rsidR="00343E68" w:rsidRPr="000E1730" w:rsidRDefault="00343E68" w:rsidP="00343E68">
            <w:pPr>
              <w:pStyle w:val="Tabela-zawarto"/>
              <w:jc w:val="center"/>
              <w:rPr>
                <w:lang w:val="en-US"/>
              </w:rPr>
            </w:pPr>
          </w:p>
        </w:tc>
      </w:tr>
      <w:tr w:rsidR="00343E68" w:rsidRPr="000E1730" w14:paraId="0CBEF957" w14:textId="77777777" w:rsidTr="001D6EB3">
        <w:trPr>
          <w:jc w:val="center"/>
        </w:trPr>
        <w:tc>
          <w:tcPr>
            <w:tcW w:w="750" w:type="dxa"/>
            <w:tcBorders>
              <w:bottom w:val="single" w:sz="4" w:space="0" w:color="auto"/>
            </w:tcBorders>
            <w:vAlign w:val="center"/>
          </w:tcPr>
          <w:p w14:paraId="0157898B" w14:textId="77777777" w:rsidR="00343E68" w:rsidRPr="000E1730" w:rsidRDefault="00343E68" w:rsidP="00343E68">
            <w:pPr>
              <w:pStyle w:val="Tabela-zawarto"/>
              <w:jc w:val="center"/>
              <w:rPr>
                <w:lang w:val="en-US"/>
              </w:rPr>
            </w:pPr>
            <w:r w:rsidRPr="000E1730">
              <w:rPr>
                <w:lang w:val="en-US"/>
              </w:rPr>
              <w:t>A-11</w:t>
            </w:r>
          </w:p>
        </w:tc>
        <w:tc>
          <w:tcPr>
            <w:tcW w:w="2978" w:type="dxa"/>
            <w:tcBorders>
              <w:bottom w:val="single" w:sz="4" w:space="0" w:color="auto"/>
            </w:tcBorders>
            <w:vAlign w:val="center"/>
          </w:tcPr>
          <w:p w14:paraId="164440E9" w14:textId="77777777" w:rsidR="00343E68" w:rsidRPr="000E1730" w:rsidRDefault="00343E68" w:rsidP="00343E68">
            <w:pPr>
              <w:pStyle w:val="Tabela-zawarto"/>
            </w:pPr>
            <w:r>
              <w:rPr>
                <w:lang w:val="en-US"/>
              </w:rPr>
              <w:t xml:space="preserve">-   -   -   -   </w:t>
            </w:r>
            <w:r w:rsidRPr="000E1730">
              <w:t>Address</w:t>
            </w:r>
          </w:p>
        </w:tc>
        <w:tc>
          <w:tcPr>
            <w:tcW w:w="2914" w:type="dxa"/>
          </w:tcPr>
          <w:p w14:paraId="537AF2F3" w14:textId="77777777" w:rsidR="00343E68" w:rsidRPr="000E1730" w:rsidRDefault="00343E68" w:rsidP="00343E68">
            <w:pPr>
              <w:pStyle w:val="Tabela-zawarto"/>
            </w:pPr>
            <w:r w:rsidRPr="000E1730">
              <w:t>Nazwa banku/oddziału banku</w:t>
            </w:r>
          </w:p>
        </w:tc>
        <w:tc>
          <w:tcPr>
            <w:tcW w:w="540" w:type="dxa"/>
            <w:vAlign w:val="center"/>
          </w:tcPr>
          <w:p w14:paraId="2EC7447C" w14:textId="77777777" w:rsidR="00343E68" w:rsidRPr="000E1730" w:rsidRDefault="00343E68" w:rsidP="00343E68">
            <w:pPr>
              <w:pStyle w:val="Tabela-zawarto"/>
              <w:jc w:val="center"/>
            </w:pPr>
          </w:p>
        </w:tc>
        <w:tc>
          <w:tcPr>
            <w:tcW w:w="0" w:type="auto"/>
            <w:vAlign w:val="center"/>
          </w:tcPr>
          <w:p w14:paraId="2D9B0FEE" w14:textId="77777777" w:rsidR="00343E68" w:rsidRPr="000E1730" w:rsidRDefault="00343E68" w:rsidP="00343E68">
            <w:pPr>
              <w:pStyle w:val="Tabela-zawarto"/>
              <w:jc w:val="center"/>
            </w:pPr>
          </w:p>
        </w:tc>
        <w:tc>
          <w:tcPr>
            <w:tcW w:w="0" w:type="auto"/>
            <w:vAlign w:val="center"/>
          </w:tcPr>
          <w:p w14:paraId="30BEF0DB" w14:textId="77777777" w:rsidR="00343E68" w:rsidRPr="000E1730" w:rsidRDefault="00343E68" w:rsidP="00343E68">
            <w:pPr>
              <w:pStyle w:val="Tabela-zawarto"/>
              <w:jc w:val="center"/>
            </w:pPr>
          </w:p>
        </w:tc>
        <w:tc>
          <w:tcPr>
            <w:tcW w:w="0" w:type="auto"/>
            <w:vAlign w:val="center"/>
          </w:tcPr>
          <w:p w14:paraId="282AE1C5" w14:textId="77777777" w:rsidR="00343E68" w:rsidRPr="000E1730" w:rsidRDefault="00343E68" w:rsidP="00343E68">
            <w:pPr>
              <w:pStyle w:val="Tabela-zawarto"/>
              <w:jc w:val="center"/>
            </w:pPr>
          </w:p>
        </w:tc>
        <w:tc>
          <w:tcPr>
            <w:tcW w:w="0" w:type="auto"/>
          </w:tcPr>
          <w:p w14:paraId="1023FEBD" w14:textId="77777777" w:rsidR="00343E68" w:rsidRPr="000E1730" w:rsidRDefault="00343E68" w:rsidP="00343E68">
            <w:pPr>
              <w:pStyle w:val="Tabela-zawarto"/>
              <w:jc w:val="center"/>
            </w:pPr>
          </w:p>
        </w:tc>
        <w:tc>
          <w:tcPr>
            <w:tcW w:w="706" w:type="dxa"/>
          </w:tcPr>
          <w:p w14:paraId="4FF046AA" w14:textId="77777777" w:rsidR="00343E68" w:rsidRPr="000E1730" w:rsidRDefault="00343E68" w:rsidP="00343E68">
            <w:pPr>
              <w:pStyle w:val="Tabela-zawarto"/>
              <w:jc w:val="center"/>
            </w:pPr>
          </w:p>
        </w:tc>
        <w:tc>
          <w:tcPr>
            <w:tcW w:w="630" w:type="dxa"/>
          </w:tcPr>
          <w:p w14:paraId="4ED36704" w14:textId="77777777" w:rsidR="00343E68" w:rsidRPr="000E1730" w:rsidRDefault="00343E68" w:rsidP="00343E68">
            <w:pPr>
              <w:pStyle w:val="Tabela-zawarto"/>
              <w:jc w:val="center"/>
            </w:pPr>
          </w:p>
        </w:tc>
        <w:tc>
          <w:tcPr>
            <w:tcW w:w="3465" w:type="dxa"/>
          </w:tcPr>
          <w:p w14:paraId="4FD3D5D4" w14:textId="6DD2E621" w:rsidR="00343E68" w:rsidRPr="000E1730" w:rsidRDefault="00343E68" w:rsidP="00343E68">
            <w:pPr>
              <w:pStyle w:val="Tabela-zawarto"/>
              <w:jc w:val="center"/>
            </w:pPr>
          </w:p>
        </w:tc>
      </w:tr>
      <w:tr w:rsidR="00343E68" w:rsidRPr="000E1730" w14:paraId="2D0EFC67" w14:textId="77777777" w:rsidTr="001D6EB3">
        <w:trPr>
          <w:jc w:val="center"/>
        </w:trPr>
        <w:tc>
          <w:tcPr>
            <w:tcW w:w="750" w:type="dxa"/>
            <w:vAlign w:val="center"/>
          </w:tcPr>
          <w:p w14:paraId="1570317C" w14:textId="77777777" w:rsidR="00343E68" w:rsidRPr="000E1730" w:rsidRDefault="00343E68" w:rsidP="00343E68">
            <w:pPr>
              <w:pStyle w:val="Tabela-zawarto"/>
              <w:jc w:val="center"/>
            </w:pPr>
            <w:r w:rsidRPr="000E1730">
              <w:t>B-18</w:t>
            </w:r>
          </w:p>
        </w:tc>
        <w:tc>
          <w:tcPr>
            <w:tcW w:w="2978" w:type="dxa"/>
            <w:vAlign w:val="center"/>
          </w:tcPr>
          <w:p w14:paraId="0C272257" w14:textId="77777777" w:rsidR="00343E68" w:rsidRPr="000E1730" w:rsidRDefault="00343E68" w:rsidP="00343E68">
            <w:pPr>
              <w:pStyle w:val="Tabela-zawarto"/>
              <w:ind w:left="432" w:hanging="432"/>
            </w:pPr>
            <w:r>
              <w:rPr>
                <w:lang w:val="en-US"/>
              </w:rPr>
              <w:t xml:space="preserve">-   -   -   </w:t>
            </w:r>
            <w:r w:rsidRPr="000E1730">
              <w:t>RegulatoryReport</w:t>
            </w:r>
          </w:p>
        </w:tc>
        <w:tc>
          <w:tcPr>
            <w:tcW w:w="2914" w:type="dxa"/>
          </w:tcPr>
          <w:p w14:paraId="545D113C" w14:textId="77777777" w:rsidR="00343E68" w:rsidRPr="000E1730" w:rsidRDefault="00343E68" w:rsidP="00343E68">
            <w:pPr>
              <w:pStyle w:val="Tabela-zawarto"/>
            </w:pPr>
            <w:r w:rsidRPr="000E1730">
              <w:t>Dane związane z raportowaniem transakcji zagranicznych do NBP</w:t>
            </w:r>
          </w:p>
        </w:tc>
        <w:tc>
          <w:tcPr>
            <w:tcW w:w="540" w:type="dxa"/>
            <w:vAlign w:val="center"/>
          </w:tcPr>
          <w:p w14:paraId="116B1C64" w14:textId="77777777" w:rsidR="00343E68" w:rsidRPr="000E1730" w:rsidRDefault="00343E68" w:rsidP="00343E68">
            <w:pPr>
              <w:pStyle w:val="Tabela-zawarto"/>
              <w:jc w:val="center"/>
            </w:pPr>
          </w:p>
        </w:tc>
        <w:tc>
          <w:tcPr>
            <w:tcW w:w="0" w:type="auto"/>
            <w:vAlign w:val="center"/>
          </w:tcPr>
          <w:p w14:paraId="552CE9E4" w14:textId="77777777" w:rsidR="00343E68" w:rsidRPr="000E1730" w:rsidRDefault="00343E68" w:rsidP="00343E68">
            <w:pPr>
              <w:pStyle w:val="Tabela-zawarto"/>
              <w:jc w:val="center"/>
            </w:pPr>
          </w:p>
        </w:tc>
        <w:tc>
          <w:tcPr>
            <w:tcW w:w="0" w:type="auto"/>
            <w:vAlign w:val="center"/>
          </w:tcPr>
          <w:p w14:paraId="3715A732" w14:textId="77777777" w:rsidR="00343E68" w:rsidRPr="000E1730" w:rsidRDefault="00343E68" w:rsidP="00343E68">
            <w:pPr>
              <w:pStyle w:val="Tabela-zawarto"/>
              <w:jc w:val="center"/>
            </w:pPr>
          </w:p>
        </w:tc>
        <w:tc>
          <w:tcPr>
            <w:tcW w:w="0" w:type="auto"/>
            <w:vAlign w:val="center"/>
          </w:tcPr>
          <w:p w14:paraId="54BBFB0F" w14:textId="77777777" w:rsidR="00343E68" w:rsidRPr="000E1730" w:rsidRDefault="00343E68" w:rsidP="00343E68">
            <w:pPr>
              <w:pStyle w:val="Tabela-zawarto"/>
              <w:jc w:val="center"/>
            </w:pPr>
          </w:p>
        </w:tc>
        <w:tc>
          <w:tcPr>
            <w:tcW w:w="0" w:type="auto"/>
          </w:tcPr>
          <w:p w14:paraId="4A9B5CBE" w14:textId="77777777" w:rsidR="00343E68" w:rsidRDefault="00343E68" w:rsidP="00343E68">
            <w:pPr>
              <w:pStyle w:val="Tabela-zawarto"/>
              <w:jc w:val="center"/>
            </w:pPr>
          </w:p>
        </w:tc>
        <w:tc>
          <w:tcPr>
            <w:tcW w:w="706" w:type="dxa"/>
          </w:tcPr>
          <w:p w14:paraId="4541CD40" w14:textId="77777777" w:rsidR="00343E68" w:rsidRDefault="00343E68" w:rsidP="00343E68">
            <w:pPr>
              <w:pStyle w:val="Tabela-zawarto"/>
              <w:jc w:val="center"/>
            </w:pPr>
          </w:p>
        </w:tc>
        <w:tc>
          <w:tcPr>
            <w:tcW w:w="630" w:type="dxa"/>
          </w:tcPr>
          <w:p w14:paraId="3CAF44F4" w14:textId="77777777" w:rsidR="00343E68" w:rsidRDefault="00343E68" w:rsidP="00343E68">
            <w:pPr>
              <w:pStyle w:val="Tabela-zawarto"/>
              <w:jc w:val="center"/>
            </w:pPr>
          </w:p>
        </w:tc>
        <w:tc>
          <w:tcPr>
            <w:tcW w:w="3465" w:type="dxa"/>
          </w:tcPr>
          <w:p w14:paraId="086BDD21" w14:textId="1F23D501" w:rsidR="00343E68" w:rsidRDefault="00343E68" w:rsidP="00343E68">
            <w:pPr>
              <w:pStyle w:val="Tabela-zawarto"/>
              <w:jc w:val="center"/>
            </w:pPr>
          </w:p>
        </w:tc>
      </w:tr>
      <w:tr w:rsidR="00343E68" w:rsidRPr="000E1730" w14:paraId="4455EFB6" w14:textId="77777777" w:rsidTr="001D6EB3">
        <w:trPr>
          <w:jc w:val="center"/>
        </w:trPr>
        <w:tc>
          <w:tcPr>
            <w:tcW w:w="750" w:type="dxa"/>
            <w:vAlign w:val="center"/>
          </w:tcPr>
          <w:p w14:paraId="32F5C4D9" w14:textId="77777777" w:rsidR="00343E68" w:rsidRPr="000E1730" w:rsidRDefault="00343E68" w:rsidP="00343E68">
            <w:pPr>
              <w:pStyle w:val="Tabela-zawarto"/>
              <w:jc w:val="center"/>
            </w:pPr>
          </w:p>
        </w:tc>
        <w:tc>
          <w:tcPr>
            <w:tcW w:w="2978" w:type="dxa"/>
            <w:vAlign w:val="center"/>
          </w:tcPr>
          <w:p w14:paraId="198D92F9" w14:textId="77777777" w:rsidR="00343E68" w:rsidRPr="000E1730" w:rsidRDefault="00343E68" w:rsidP="00343E68">
            <w:pPr>
              <w:pStyle w:val="Tabela-zawarto"/>
              <w:ind w:left="432" w:hanging="432"/>
            </w:pPr>
            <w:r>
              <w:rPr>
                <w:lang w:val="en-US"/>
              </w:rPr>
              <w:t xml:space="preserve">-   -   -   -   </w:t>
            </w:r>
            <w:r w:rsidRPr="000E1730">
              <w:t>RegulatoryInformationCoded</w:t>
            </w:r>
          </w:p>
        </w:tc>
        <w:tc>
          <w:tcPr>
            <w:tcW w:w="2914" w:type="dxa"/>
          </w:tcPr>
          <w:p w14:paraId="674C21A3" w14:textId="77777777" w:rsidR="00343E68" w:rsidRPr="000E1730" w:rsidRDefault="00343E68" w:rsidP="00343E68">
            <w:pPr>
              <w:pStyle w:val="Tabela-zawarto"/>
            </w:pPr>
            <w:r w:rsidRPr="000E1730">
              <w:t>Kod NBP, którego rodzaj jest określony w atrybucie</w:t>
            </w:r>
          </w:p>
        </w:tc>
        <w:tc>
          <w:tcPr>
            <w:tcW w:w="540" w:type="dxa"/>
            <w:vAlign w:val="center"/>
          </w:tcPr>
          <w:p w14:paraId="6EB3597B" w14:textId="77777777" w:rsidR="00343E68" w:rsidRPr="000E1730" w:rsidRDefault="00343E68" w:rsidP="00343E68">
            <w:pPr>
              <w:pStyle w:val="Tabela-zawarto"/>
              <w:jc w:val="center"/>
            </w:pPr>
          </w:p>
        </w:tc>
        <w:tc>
          <w:tcPr>
            <w:tcW w:w="0" w:type="auto"/>
            <w:vAlign w:val="center"/>
          </w:tcPr>
          <w:p w14:paraId="717CB9C5" w14:textId="77777777" w:rsidR="00343E68" w:rsidRPr="000E1730" w:rsidRDefault="00343E68" w:rsidP="00343E68">
            <w:pPr>
              <w:pStyle w:val="Tabela-zawarto"/>
              <w:jc w:val="center"/>
            </w:pPr>
          </w:p>
        </w:tc>
        <w:tc>
          <w:tcPr>
            <w:tcW w:w="0" w:type="auto"/>
            <w:vAlign w:val="center"/>
          </w:tcPr>
          <w:p w14:paraId="58EF9E98" w14:textId="77777777" w:rsidR="00343E68" w:rsidRPr="000E1730" w:rsidRDefault="00343E68" w:rsidP="00343E68">
            <w:pPr>
              <w:pStyle w:val="Tabela-zawarto"/>
              <w:jc w:val="center"/>
            </w:pPr>
          </w:p>
        </w:tc>
        <w:tc>
          <w:tcPr>
            <w:tcW w:w="0" w:type="auto"/>
            <w:vAlign w:val="center"/>
          </w:tcPr>
          <w:p w14:paraId="7BA419F0" w14:textId="77777777" w:rsidR="00343E68" w:rsidRPr="000E1730" w:rsidRDefault="00343E68" w:rsidP="00343E68">
            <w:pPr>
              <w:pStyle w:val="Tabela-zawarto"/>
              <w:jc w:val="center"/>
            </w:pPr>
          </w:p>
        </w:tc>
        <w:tc>
          <w:tcPr>
            <w:tcW w:w="0" w:type="auto"/>
          </w:tcPr>
          <w:p w14:paraId="6183FB87" w14:textId="77777777" w:rsidR="00343E68" w:rsidRPr="00AB7C05" w:rsidRDefault="00343E68" w:rsidP="00343E68">
            <w:pPr>
              <w:pStyle w:val="Tabela-zawarto"/>
              <w:jc w:val="center"/>
            </w:pPr>
          </w:p>
        </w:tc>
        <w:tc>
          <w:tcPr>
            <w:tcW w:w="706" w:type="dxa"/>
          </w:tcPr>
          <w:p w14:paraId="1F556740" w14:textId="77777777" w:rsidR="00343E68" w:rsidRPr="00AB7C05" w:rsidRDefault="00343E68" w:rsidP="00343E68">
            <w:pPr>
              <w:pStyle w:val="Tabela-zawarto"/>
              <w:jc w:val="center"/>
            </w:pPr>
          </w:p>
        </w:tc>
        <w:tc>
          <w:tcPr>
            <w:tcW w:w="630" w:type="dxa"/>
          </w:tcPr>
          <w:p w14:paraId="1A6551ED" w14:textId="77777777" w:rsidR="00343E68" w:rsidRDefault="00343E68" w:rsidP="00343E68">
            <w:pPr>
              <w:pStyle w:val="Tabela-zawarto"/>
              <w:jc w:val="center"/>
            </w:pPr>
          </w:p>
        </w:tc>
        <w:tc>
          <w:tcPr>
            <w:tcW w:w="3465" w:type="dxa"/>
          </w:tcPr>
          <w:p w14:paraId="2A66C9BC" w14:textId="2AF52A52" w:rsidR="00343E68" w:rsidRDefault="00343E68" w:rsidP="00343E68">
            <w:pPr>
              <w:pStyle w:val="Tabela-zawarto"/>
              <w:jc w:val="center"/>
            </w:pPr>
          </w:p>
        </w:tc>
      </w:tr>
      <w:tr w:rsidR="00343E68" w:rsidRPr="000E1730" w14:paraId="4BFD26A5" w14:textId="77777777" w:rsidTr="001D6EB3">
        <w:trPr>
          <w:jc w:val="center"/>
        </w:trPr>
        <w:tc>
          <w:tcPr>
            <w:tcW w:w="750" w:type="dxa"/>
            <w:vAlign w:val="center"/>
          </w:tcPr>
          <w:p w14:paraId="2FD9FEB9" w14:textId="77777777" w:rsidR="00343E68" w:rsidRPr="000E1730" w:rsidRDefault="00343E68" w:rsidP="00343E68">
            <w:pPr>
              <w:pStyle w:val="Tabela-zawarto"/>
              <w:jc w:val="center"/>
            </w:pPr>
          </w:p>
        </w:tc>
        <w:tc>
          <w:tcPr>
            <w:tcW w:w="2978" w:type="dxa"/>
            <w:vAlign w:val="center"/>
          </w:tcPr>
          <w:p w14:paraId="590DBE5F" w14:textId="77777777" w:rsidR="00343E68" w:rsidRPr="000E1730" w:rsidRDefault="00343E68" w:rsidP="00343E68">
            <w:pPr>
              <w:pStyle w:val="Tabela-zawarto"/>
              <w:ind w:left="432" w:hanging="432"/>
            </w:pPr>
            <w:r>
              <w:rPr>
                <w:lang w:val="en-US"/>
              </w:rPr>
              <w:t xml:space="preserve">-   -   -   -   </w:t>
            </w:r>
            <w:r w:rsidRPr="000E1730">
              <w:t>Description</w:t>
            </w:r>
          </w:p>
        </w:tc>
        <w:tc>
          <w:tcPr>
            <w:tcW w:w="2914" w:type="dxa"/>
          </w:tcPr>
          <w:p w14:paraId="7F4D2111" w14:textId="77777777" w:rsidR="00343E68" w:rsidRPr="000E1730" w:rsidRDefault="00343E68" w:rsidP="00343E68">
            <w:pPr>
              <w:pStyle w:val="Tabela-zawarto"/>
            </w:pPr>
            <w:r w:rsidRPr="000E1730">
              <w:t>Informacje o transakcji w postaci opisowej</w:t>
            </w:r>
          </w:p>
        </w:tc>
        <w:tc>
          <w:tcPr>
            <w:tcW w:w="540" w:type="dxa"/>
            <w:vAlign w:val="center"/>
          </w:tcPr>
          <w:p w14:paraId="4CFA9238" w14:textId="77777777" w:rsidR="00343E68" w:rsidRPr="000E1730" w:rsidRDefault="00343E68" w:rsidP="00343E68">
            <w:pPr>
              <w:pStyle w:val="Tabela-zawarto"/>
              <w:jc w:val="center"/>
            </w:pPr>
          </w:p>
        </w:tc>
        <w:tc>
          <w:tcPr>
            <w:tcW w:w="0" w:type="auto"/>
            <w:vAlign w:val="center"/>
          </w:tcPr>
          <w:p w14:paraId="43C850BA" w14:textId="77777777" w:rsidR="00343E68" w:rsidRPr="000E1730" w:rsidRDefault="00343E68" w:rsidP="00343E68">
            <w:pPr>
              <w:pStyle w:val="Tabela-zawarto"/>
              <w:jc w:val="center"/>
            </w:pPr>
          </w:p>
        </w:tc>
        <w:tc>
          <w:tcPr>
            <w:tcW w:w="0" w:type="auto"/>
            <w:vAlign w:val="center"/>
          </w:tcPr>
          <w:p w14:paraId="76CDB600" w14:textId="77777777" w:rsidR="00343E68" w:rsidRPr="000E1730" w:rsidRDefault="00343E68" w:rsidP="00343E68">
            <w:pPr>
              <w:pStyle w:val="Tabela-zawarto"/>
              <w:jc w:val="center"/>
            </w:pPr>
          </w:p>
        </w:tc>
        <w:tc>
          <w:tcPr>
            <w:tcW w:w="0" w:type="auto"/>
            <w:vAlign w:val="center"/>
          </w:tcPr>
          <w:p w14:paraId="4CCC1450" w14:textId="77777777" w:rsidR="00343E68" w:rsidRPr="000E1730" w:rsidRDefault="00343E68" w:rsidP="00343E68">
            <w:pPr>
              <w:pStyle w:val="Tabela-zawarto"/>
              <w:jc w:val="center"/>
            </w:pPr>
          </w:p>
        </w:tc>
        <w:tc>
          <w:tcPr>
            <w:tcW w:w="0" w:type="auto"/>
          </w:tcPr>
          <w:p w14:paraId="4C3413B5" w14:textId="77777777" w:rsidR="00343E68" w:rsidRDefault="00343E68" w:rsidP="00343E68">
            <w:pPr>
              <w:pStyle w:val="Tabela-zawarto"/>
              <w:jc w:val="center"/>
            </w:pPr>
          </w:p>
        </w:tc>
        <w:tc>
          <w:tcPr>
            <w:tcW w:w="706" w:type="dxa"/>
          </w:tcPr>
          <w:p w14:paraId="04E4EE02" w14:textId="77777777" w:rsidR="00343E68" w:rsidRDefault="00343E68" w:rsidP="00343E68">
            <w:pPr>
              <w:pStyle w:val="Tabela-zawarto"/>
              <w:jc w:val="center"/>
            </w:pPr>
          </w:p>
        </w:tc>
        <w:tc>
          <w:tcPr>
            <w:tcW w:w="630" w:type="dxa"/>
          </w:tcPr>
          <w:p w14:paraId="19416C0B" w14:textId="77777777" w:rsidR="00343E68" w:rsidRDefault="00343E68" w:rsidP="00343E68">
            <w:pPr>
              <w:pStyle w:val="Tabela-zawarto"/>
              <w:jc w:val="center"/>
            </w:pPr>
          </w:p>
        </w:tc>
        <w:tc>
          <w:tcPr>
            <w:tcW w:w="3465" w:type="dxa"/>
          </w:tcPr>
          <w:p w14:paraId="5D8B81BD" w14:textId="3C04A52C" w:rsidR="00343E68" w:rsidRDefault="00343E68" w:rsidP="00343E68">
            <w:pPr>
              <w:pStyle w:val="Tabela-zawarto"/>
              <w:jc w:val="center"/>
            </w:pPr>
          </w:p>
        </w:tc>
      </w:tr>
      <w:tr w:rsidR="00343E68" w:rsidRPr="000E1730" w14:paraId="696B5E70" w14:textId="77777777" w:rsidTr="001D6EB3">
        <w:trPr>
          <w:jc w:val="center"/>
        </w:trPr>
        <w:tc>
          <w:tcPr>
            <w:tcW w:w="750" w:type="dxa"/>
            <w:tcBorders>
              <w:bottom w:val="single" w:sz="4" w:space="0" w:color="auto"/>
            </w:tcBorders>
            <w:vAlign w:val="center"/>
          </w:tcPr>
          <w:p w14:paraId="49C072DD" w14:textId="77777777" w:rsidR="00343E68" w:rsidRPr="000E1730" w:rsidRDefault="00343E68" w:rsidP="00343E68">
            <w:pPr>
              <w:pStyle w:val="Tabela-zawarto"/>
              <w:jc w:val="center"/>
            </w:pPr>
            <w:r w:rsidRPr="000E1730">
              <w:t>B-20</w:t>
            </w:r>
          </w:p>
        </w:tc>
        <w:tc>
          <w:tcPr>
            <w:tcW w:w="2978" w:type="dxa"/>
            <w:tcBorders>
              <w:bottom w:val="single" w:sz="4" w:space="0" w:color="auto"/>
            </w:tcBorders>
            <w:vAlign w:val="center"/>
          </w:tcPr>
          <w:p w14:paraId="770369D7" w14:textId="77777777" w:rsidR="00343E68" w:rsidRPr="000E1730" w:rsidRDefault="00343E68" w:rsidP="00343E68">
            <w:pPr>
              <w:pStyle w:val="Tabela-zawarto"/>
              <w:ind w:left="432" w:hanging="432"/>
            </w:pPr>
            <w:r>
              <w:rPr>
                <w:lang w:val="en-US"/>
              </w:rPr>
              <w:t xml:space="preserve">-   -   -   </w:t>
            </w:r>
            <w:r w:rsidRPr="000E1730">
              <w:t>RemittanceInformation</w:t>
            </w:r>
          </w:p>
        </w:tc>
        <w:tc>
          <w:tcPr>
            <w:tcW w:w="2914" w:type="dxa"/>
            <w:tcBorders>
              <w:bottom w:val="single" w:sz="4" w:space="0" w:color="auto"/>
            </w:tcBorders>
          </w:tcPr>
          <w:p w14:paraId="590049FA" w14:textId="77777777" w:rsidR="00343E68" w:rsidRPr="000E1730" w:rsidRDefault="00343E68" w:rsidP="00343E68">
            <w:pPr>
              <w:pStyle w:val="Tabela-zawarto"/>
            </w:pPr>
            <w:r w:rsidRPr="000E1730">
              <w:t>Informacje o szczegółach płatności regulowanej w ramach transakcji (tytułem)</w:t>
            </w:r>
          </w:p>
        </w:tc>
        <w:tc>
          <w:tcPr>
            <w:tcW w:w="540" w:type="dxa"/>
            <w:tcBorders>
              <w:bottom w:val="single" w:sz="4" w:space="0" w:color="auto"/>
            </w:tcBorders>
            <w:vAlign w:val="center"/>
          </w:tcPr>
          <w:p w14:paraId="7B22D2CF" w14:textId="77777777" w:rsidR="00343E68" w:rsidRPr="000E1730" w:rsidRDefault="00343E68" w:rsidP="00343E68">
            <w:pPr>
              <w:pStyle w:val="Tabela-zawarto"/>
              <w:jc w:val="center"/>
            </w:pPr>
            <w:r>
              <w:t>W</w:t>
            </w:r>
          </w:p>
        </w:tc>
        <w:tc>
          <w:tcPr>
            <w:tcW w:w="0" w:type="auto"/>
            <w:tcBorders>
              <w:bottom w:val="single" w:sz="4" w:space="0" w:color="auto"/>
            </w:tcBorders>
            <w:vAlign w:val="center"/>
          </w:tcPr>
          <w:p w14:paraId="01FE4AFC" w14:textId="77777777" w:rsidR="00343E68" w:rsidRPr="000E1730" w:rsidRDefault="00343E68" w:rsidP="00343E68">
            <w:pPr>
              <w:pStyle w:val="Tabela-zawarto"/>
              <w:jc w:val="center"/>
            </w:pPr>
            <w:r>
              <w:t>W</w:t>
            </w:r>
          </w:p>
        </w:tc>
        <w:tc>
          <w:tcPr>
            <w:tcW w:w="0" w:type="auto"/>
            <w:tcBorders>
              <w:bottom w:val="single" w:sz="4" w:space="0" w:color="auto"/>
            </w:tcBorders>
            <w:vAlign w:val="center"/>
          </w:tcPr>
          <w:p w14:paraId="138F5BB9" w14:textId="77777777" w:rsidR="00343E68" w:rsidRPr="000E1730" w:rsidRDefault="00343E68" w:rsidP="00343E68">
            <w:pPr>
              <w:pStyle w:val="Tabela-zawarto"/>
              <w:jc w:val="center"/>
            </w:pPr>
            <w:r>
              <w:t>W</w:t>
            </w:r>
          </w:p>
        </w:tc>
        <w:tc>
          <w:tcPr>
            <w:tcW w:w="0" w:type="auto"/>
            <w:tcBorders>
              <w:bottom w:val="single" w:sz="4" w:space="0" w:color="auto"/>
            </w:tcBorders>
            <w:vAlign w:val="center"/>
          </w:tcPr>
          <w:p w14:paraId="7DBE8832" w14:textId="77777777" w:rsidR="00343E68" w:rsidRPr="000E1730" w:rsidRDefault="00343E68" w:rsidP="00343E68">
            <w:pPr>
              <w:pStyle w:val="Tabela-zawarto"/>
              <w:jc w:val="center"/>
            </w:pPr>
            <w:r>
              <w:t>W</w:t>
            </w:r>
          </w:p>
        </w:tc>
        <w:tc>
          <w:tcPr>
            <w:tcW w:w="0" w:type="auto"/>
            <w:tcBorders>
              <w:bottom w:val="single" w:sz="4" w:space="0" w:color="auto"/>
            </w:tcBorders>
            <w:vAlign w:val="center"/>
          </w:tcPr>
          <w:p w14:paraId="117BDBA8" w14:textId="77777777" w:rsidR="00343E68" w:rsidRPr="000E1730" w:rsidRDefault="00343E68" w:rsidP="00343E68">
            <w:pPr>
              <w:pStyle w:val="Tabela-zawarto"/>
              <w:jc w:val="center"/>
              <w:rPr>
                <w:lang w:val="en-US"/>
              </w:rPr>
            </w:pPr>
            <w:r>
              <w:rPr>
                <w:lang w:val="en-US"/>
              </w:rPr>
              <w:t>W</w:t>
            </w:r>
          </w:p>
        </w:tc>
        <w:tc>
          <w:tcPr>
            <w:tcW w:w="706" w:type="dxa"/>
            <w:tcBorders>
              <w:bottom w:val="single" w:sz="4" w:space="0" w:color="auto"/>
            </w:tcBorders>
            <w:vAlign w:val="center"/>
          </w:tcPr>
          <w:p w14:paraId="57A66850" w14:textId="77777777" w:rsidR="00343E68" w:rsidRPr="000E1730" w:rsidRDefault="00343E68" w:rsidP="00343E68">
            <w:pPr>
              <w:pStyle w:val="Tabela-zawarto"/>
              <w:jc w:val="center"/>
              <w:rPr>
                <w:lang w:val="en-US"/>
              </w:rPr>
            </w:pPr>
            <w:r>
              <w:rPr>
                <w:lang w:val="en-US"/>
              </w:rPr>
              <w:t>W</w:t>
            </w:r>
          </w:p>
        </w:tc>
        <w:tc>
          <w:tcPr>
            <w:tcW w:w="630" w:type="dxa"/>
            <w:tcBorders>
              <w:bottom w:val="single" w:sz="4" w:space="0" w:color="auto"/>
            </w:tcBorders>
            <w:vAlign w:val="center"/>
          </w:tcPr>
          <w:p w14:paraId="4662CC18" w14:textId="62DE1E27" w:rsidR="00343E68" w:rsidRPr="000E1730" w:rsidRDefault="00343E68" w:rsidP="00343E68">
            <w:pPr>
              <w:pStyle w:val="Tabela-zawarto"/>
              <w:jc w:val="center"/>
            </w:pPr>
            <w:r>
              <w:rPr>
                <w:lang w:val="en-US"/>
              </w:rPr>
              <w:t>W</w:t>
            </w:r>
          </w:p>
        </w:tc>
        <w:tc>
          <w:tcPr>
            <w:tcW w:w="3465" w:type="dxa"/>
            <w:tcBorders>
              <w:bottom w:val="single" w:sz="4" w:space="0" w:color="auto"/>
            </w:tcBorders>
          </w:tcPr>
          <w:p w14:paraId="25FCAC51" w14:textId="7DDA9A6A" w:rsidR="00343E68" w:rsidRPr="000E1730" w:rsidRDefault="00343E68" w:rsidP="00343E68">
            <w:pPr>
              <w:pStyle w:val="Tabela-zawarto"/>
              <w:jc w:val="center"/>
            </w:pPr>
          </w:p>
        </w:tc>
      </w:tr>
      <w:tr w:rsidR="00343E68" w:rsidRPr="000E1730" w14:paraId="09DDEE9A" w14:textId="77777777" w:rsidTr="001D6EB3">
        <w:trPr>
          <w:jc w:val="center"/>
        </w:trPr>
        <w:tc>
          <w:tcPr>
            <w:tcW w:w="750" w:type="dxa"/>
            <w:tcBorders>
              <w:bottom w:val="dashed" w:sz="4" w:space="0" w:color="auto"/>
            </w:tcBorders>
            <w:vAlign w:val="center"/>
          </w:tcPr>
          <w:p w14:paraId="5712E5AC" w14:textId="77777777" w:rsidR="00343E68" w:rsidRPr="000E1730" w:rsidRDefault="00343E68" w:rsidP="00343E68">
            <w:pPr>
              <w:pStyle w:val="Tabela-zawarto"/>
              <w:jc w:val="center"/>
            </w:pPr>
          </w:p>
        </w:tc>
        <w:tc>
          <w:tcPr>
            <w:tcW w:w="2978" w:type="dxa"/>
            <w:tcBorders>
              <w:bottom w:val="single" w:sz="4" w:space="0" w:color="auto"/>
            </w:tcBorders>
            <w:vAlign w:val="center"/>
          </w:tcPr>
          <w:p w14:paraId="0B01E269" w14:textId="77777777" w:rsidR="00343E68" w:rsidRPr="000E1730" w:rsidRDefault="00343E68" w:rsidP="00343E68">
            <w:pPr>
              <w:pStyle w:val="Tabela-zawarto"/>
              <w:ind w:left="432" w:hanging="432"/>
            </w:pPr>
            <w:r>
              <w:rPr>
                <w:lang w:val="en-US"/>
              </w:rPr>
              <w:t xml:space="preserve">-   -   -   -   </w:t>
            </w:r>
            <w:r w:rsidRPr="000E1730">
              <w:t>PmtId</w:t>
            </w:r>
          </w:p>
        </w:tc>
        <w:tc>
          <w:tcPr>
            <w:tcW w:w="2914" w:type="dxa"/>
            <w:tcBorders>
              <w:bottom w:val="dashed" w:sz="4" w:space="0" w:color="auto"/>
            </w:tcBorders>
          </w:tcPr>
          <w:p w14:paraId="62579156" w14:textId="77777777" w:rsidR="00343E68" w:rsidRPr="000E1730" w:rsidRDefault="00343E68" w:rsidP="00343E68">
            <w:pPr>
              <w:pStyle w:val="Tabela-zawarto"/>
            </w:pPr>
            <w:r w:rsidRPr="000E1730">
              <w:t>Nadany przez beneficjenta identyfikator płatności regulowanej w ramach transakcji</w:t>
            </w:r>
          </w:p>
        </w:tc>
        <w:tc>
          <w:tcPr>
            <w:tcW w:w="540" w:type="dxa"/>
            <w:tcBorders>
              <w:bottom w:val="dashed" w:sz="4" w:space="0" w:color="auto"/>
            </w:tcBorders>
            <w:vAlign w:val="center"/>
          </w:tcPr>
          <w:p w14:paraId="546F7D1D" w14:textId="77777777" w:rsidR="00343E68" w:rsidRPr="00815B23" w:rsidRDefault="00343E68" w:rsidP="00343E68">
            <w:pPr>
              <w:pStyle w:val="Tabela-zawarto"/>
              <w:jc w:val="center"/>
            </w:pPr>
          </w:p>
        </w:tc>
        <w:tc>
          <w:tcPr>
            <w:tcW w:w="0" w:type="auto"/>
            <w:tcBorders>
              <w:bottom w:val="dashed" w:sz="4" w:space="0" w:color="auto"/>
            </w:tcBorders>
            <w:vAlign w:val="center"/>
          </w:tcPr>
          <w:p w14:paraId="541F9873" w14:textId="77777777" w:rsidR="00343E68" w:rsidRPr="00815B23" w:rsidRDefault="00343E68" w:rsidP="00343E68">
            <w:pPr>
              <w:pStyle w:val="Tabela-zawarto"/>
              <w:jc w:val="center"/>
            </w:pPr>
          </w:p>
        </w:tc>
        <w:tc>
          <w:tcPr>
            <w:tcW w:w="0" w:type="auto"/>
            <w:tcBorders>
              <w:bottom w:val="dashed" w:sz="4" w:space="0" w:color="auto"/>
            </w:tcBorders>
            <w:vAlign w:val="center"/>
          </w:tcPr>
          <w:p w14:paraId="5B286897" w14:textId="77777777" w:rsidR="00343E68" w:rsidRPr="00815B23" w:rsidRDefault="00343E68" w:rsidP="00343E68">
            <w:pPr>
              <w:pStyle w:val="Tabela-zawarto"/>
              <w:jc w:val="center"/>
            </w:pPr>
          </w:p>
        </w:tc>
        <w:tc>
          <w:tcPr>
            <w:tcW w:w="0" w:type="auto"/>
            <w:tcBorders>
              <w:bottom w:val="dashed" w:sz="4" w:space="0" w:color="auto"/>
            </w:tcBorders>
            <w:vAlign w:val="center"/>
          </w:tcPr>
          <w:p w14:paraId="38414984" w14:textId="77777777" w:rsidR="00343E68" w:rsidRPr="00815B23" w:rsidRDefault="00343E68" w:rsidP="00343E68">
            <w:pPr>
              <w:pStyle w:val="Tabela-zawarto"/>
              <w:jc w:val="center"/>
            </w:pPr>
          </w:p>
        </w:tc>
        <w:tc>
          <w:tcPr>
            <w:tcW w:w="0" w:type="auto"/>
            <w:tcBorders>
              <w:bottom w:val="dashed" w:sz="4" w:space="0" w:color="auto"/>
            </w:tcBorders>
            <w:vAlign w:val="center"/>
          </w:tcPr>
          <w:p w14:paraId="3BAE0C91" w14:textId="77777777" w:rsidR="00343E68" w:rsidRPr="000E1730" w:rsidRDefault="00343E68" w:rsidP="00343E68">
            <w:pPr>
              <w:pStyle w:val="Tabela-zawarto"/>
              <w:jc w:val="center"/>
            </w:pPr>
            <w:r>
              <w:t>O</w:t>
            </w:r>
          </w:p>
        </w:tc>
        <w:tc>
          <w:tcPr>
            <w:tcW w:w="706" w:type="dxa"/>
            <w:tcBorders>
              <w:bottom w:val="dashed" w:sz="4" w:space="0" w:color="auto"/>
            </w:tcBorders>
          </w:tcPr>
          <w:p w14:paraId="1F24F8AF" w14:textId="77777777" w:rsidR="00343E68" w:rsidRPr="000E1730" w:rsidRDefault="00343E68" w:rsidP="00343E68">
            <w:pPr>
              <w:pStyle w:val="Tabela-zawarto"/>
              <w:jc w:val="center"/>
              <w:rPr>
                <w:lang w:val="en-US"/>
              </w:rPr>
            </w:pPr>
          </w:p>
        </w:tc>
        <w:tc>
          <w:tcPr>
            <w:tcW w:w="630" w:type="dxa"/>
            <w:tcBorders>
              <w:bottom w:val="dashed" w:sz="4" w:space="0" w:color="auto"/>
            </w:tcBorders>
          </w:tcPr>
          <w:p w14:paraId="48A05C59" w14:textId="77777777" w:rsidR="00343E68" w:rsidRPr="00815B23" w:rsidRDefault="00343E68" w:rsidP="00343E68">
            <w:pPr>
              <w:pStyle w:val="Tabela-zawarto"/>
              <w:jc w:val="center"/>
            </w:pPr>
          </w:p>
        </w:tc>
        <w:tc>
          <w:tcPr>
            <w:tcW w:w="3465" w:type="dxa"/>
            <w:tcBorders>
              <w:bottom w:val="dashed" w:sz="4" w:space="0" w:color="auto"/>
            </w:tcBorders>
          </w:tcPr>
          <w:p w14:paraId="68651B87" w14:textId="573C8AA9" w:rsidR="00343E68" w:rsidRPr="00815B23" w:rsidRDefault="00343E68" w:rsidP="00343E68">
            <w:pPr>
              <w:pStyle w:val="Tabela-zawarto"/>
              <w:jc w:val="center"/>
            </w:pPr>
            <w:r w:rsidRPr="00815B23">
              <w:t>Identyfikator płatności nadany przez zleceniodawcę – pole EndToEnd w komunikacie SEPA</w:t>
            </w:r>
          </w:p>
        </w:tc>
      </w:tr>
      <w:tr w:rsidR="00343E68" w:rsidRPr="000E1730" w14:paraId="466C9D0D" w14:textId="77777777" w:rsidTr="001D6EB3">
        <w:trPr>
          <w:jc w:val="center"/>
        </w:trPr>
        <w:tc>
          <w:tcPr>
            <w:tcW w:w="750" w:type="dxa"/>
            <w:tcBorders>
              <w:bottom w:val="dashed" w:sz="4" w:space="0" w:color="auto"/>
            </w:tcBorders>
            <w:vAlign w:val="center"/>
          </w:tcPr>
          <w:p w14:paraId="22173448" w14:textId="77777777" w:rsidR="00343E68" w:rsidRPr="00815B23" w:rsidRDefault="00343E68" w:rsidP="00343E68">
            <w:pPr>
              <w:pStyle w:val="Tabela-zawarto"/>
              <w:jc w:val="center"/>
            </w:pPr>
          </w:p>
        </w:tc>
        <w:tc>
          <w:tcPr>
            <w:tcW w:w="2978" w:type="dxa"/>
            <w:tcBorders>
              <w:bottom w:val="dashed" w:sz="4" w:space="0" w:color="auto"/>
            </w:tcBorders>
            <w:shd w:val="clear" w:color="auto" w:fill="2FFFFF"/>
            <w:vAlign w:val="center"/>
          </w:tcPr>
          <w:p w14:paraId="6F3D79AE" w14:textId="77777777" w:rsidR="00343E68" w:rsidRPr="00BC6CB7" w:rsidRDefault="00343E68" w:rsidP="00343E68">
            <w:pPr>
              <w:pStyle w:val="Tabela-zawarto"/>
              <w:ind w:left="432" w:hanging="432"/>
            </w:pPr>
            <w:r>
              <w:t>-   -   -   -   Memo</w:t>
            </w:r>
            <w:r>
              <w:tab/>
              <w:t xml:space="preserve">                   </w:t>
            </w:r>
            <w:r w:rsidRPr="00BC6CB7">
              <w:rPr>
                <w:b/>
              </w:rPr>
              <w:t>XOR</w:t>
            </w:r>
          </w:p>
        </w:tc>
        <w:tc>
          <w:tcPr>
            <w:tcW w:w="2914" w:type="dxa"/>
            <w:tcBorders>
              <w:bottom w:val="dashed" w:sz="4" w:space="0" w:color="auto"/>
            </w:tcBorders>
          </w:tcPr>
          <w:p w14:paraId="24720C03" w14:textId="77777777" w:rsidR="00343E68" w:rsidRPr="000E1730" w:rsidRDefault="00343E68" w:rsidP="00343E68">
            <w:pPr>
              <w:pStyle w:val="Tabela-zawarto"/>
            </w:pPr>
            <w:r w:rsidRPr="000E1730">
              <w:t>Opis szczegółów płatności w postaci niesformatowanej</w:t>
            </w:r>
          </w:p>
        </w:tc>
        <w:tc>
          <w:tcPr>
            <w:tcW w:w="540" w:type="dxa"/>
            <w:tcBorders>
              <w:bottom w:val="dashed" w:sz="4" w:space="0" w:color="auto"/>
            </w:tcBorders>
            <w:vAlign w:val="center"/>
          </w:tcPr>
          <w:p w14:paraId="4643960C" w14:textId="77777777" w:rsidR="00343E68" w:rsidRPr="00BC6CB7" w:rsidRDefault="00343E68" w:rsidP="00343E68">
            <w:pPr>
              <w:pStyle w:val="Tabela-zawarto"/>
              <w:jc w:val="center"/>
            </w:pPr>
            <w:r>
              <w:t>O</w:t>
            </w:r>
          </w:p>
        </w:tc>
        <w:tc>
          <w:tcPr>
            <w:tcW w:w="0" w:type="auto"/>
            <w:tcBorders>
              <w:bottom w:val="dashed" w:sz="4" w:space="0" w:color="auto"/>
            </w:tcBorders>
            <w:vAlign w:val="center"/>
          </w:tcPr>
          <w:p w14:paraId="29E024B9" w14:textId="77777777" w:rsidR="00343E68" w:rsidRPr="00BC6CB7" w:rsidRDefault="00343E68" w:rsidP="00343E68">
            <w:pPr>
              <w:pStyle w:val="Tabela-zawarto"/>
              <w:jc w:val="center"/>
            </w:pPr>
            <w:r>
              <w:t>O</w:t>
            </w:r>
          </w:p>
        </w:tc>
        <w:tc>
          <w:tcPr>
            <w:tcW w:w="0" w:type="auto"/>
            <w:tcBorders>
              <w:bottom w:val="dashed" w:sz="4" w:space="0" w:color="auto"/>
            </w:tcBorders>
            <w:vAlign w:val="center"/>
          </w:tcPr>
          <w:p w14:paraId="16EDA94C" w14:textId="77777777" w:rsidR="00343E68" w:rsidRPr="00BC6CB7" w:rsidRDefault="00343E68" w:rsidP="00343E68">
            <w:pPr>
              <w:pStyle w:val="Tabela-zawarto"/>
              <w:jc w:val="center"/>
            </w:pPr>
          </w:p>
        </w:tc>
        <w:tc>
          <w:tcPr>
            <w:tcW w:w="0" w:type="auto"/>
            <w:tcBorders>
              <w:bottom w:val="dashed" w:sz="4" w:space="0" w:color="auto"/>
            </w:tcBorders>
            <w:vAlign w:val="center"/>
          </w:tcPr>
          <w:p w14:paraId="36848527" w14:textId="77777777" w:rsidR="00343E68" w:rsidRPr="00BC6CB7" w:rsidRDefault="00343E68" w:rsidP="00343E68">
            <w:pPr>
              <w:pStyle w:val="Tabela-zawarto"/>
              <w:jc w:val="center"/>
            </w:pPr>
          </w:p>
        </w:tc>
        <w:tc>
          <w:tcPr>
            <w:tcW w:w="0" w:type="auto"/>
            <w:tcBorders>
              <w:bottom w:val="dashed" w:sz="4" w:space="0" w:color="auto"/>
            </w:tcBorders>
          </w:tcPr>
          <w:p w14:paraId="14F4FA05" w14:textId="77777777" w:rsidR="00343E68" w:rsidRPr="00322526" w:rsidRDefault="00343E68" w:rsidP="00343E68">
            <w:pPr>
              <w:pStyle w:val="Tabela-zawarto"/>
              <w:jc w:val="center"/>
            </w:pPr>
          </w:p>
        </w:tc>
        <w:tc>
          <w:tcPr>
            <w:tcW w:w="706" w:type="dxa"/>
            <w:tcBorders>
              <w:bottom w:val="dashed" w:sz="4" w:space="0" w:color="auto"/>
            </w:tcBorders>
            <w:vAlign w:val="center"/>
          </w:tcPr>
          <w:p w14:paraId="152844EC" w14:textId="77777777" w:rsidR="00343E68" w:rsidRPr="000E1730" w:rsidRDefault="00343E68" w:rsidP="00343E68">
            <w:pPr>
              <w:pStyle w:val="Tabela-zawarto"/>
              <w:jc w:val="center"/>
            </w:pPr>
            <w:r>
              <w:t>O</w:t>
            </w:r>
          </w:p>
        </w:tc>
        <w:tc>
          <w:tcPr>
            <w:tcW w:w="630" w:type="dxa"/>
            <w:tcBorders>
              <w:bottom w:val="dashed" w:sz="4" w:space="0" w:color="auto"/>
            </w:tcBorders>
          </w:tcPr>
          <w:p w14:paraId="621871D9" w14:textId="77777777" w:rsidR="00343E68" w:rsidRPr="00322526" w:rsidRDefault="00343E68" w:rsidP="00343E68">
            <w:pPr>
              <w:pStyle w:val="Tabela-zawarto"/>
              <w:jc w:val="center"/>
            </w:pPr>
          </w:p>
        </w:tc>
        <w:tc>
          <w:tcPr>
            <w:tcW w:w="3465" w:type="dxa"/>
            <w:tcBorders>
              <w:bottom w:val="dashed" w:sz="4" w:space="0" w:color="auto"/>
            </w:tcBorders>
          </w:tcPr>
          <w:p w14:paraId="44E8C091" w14:textId="4B038BD6" w:rsidR="00343E68" w:rsidRPr="00790CE4" w:rsidRDefault="00343E68" w:rsidP="00343E68">
            <w:pPr>
              <w:pStyle w:val="Tabela-zawarto"/>
              <w:jc w:val="center"/>
            </w:pPr>
            <w:r w:rsidRPr="00322526">
              <w:t xml:space="preserve">Szczegóły </w:t>
            </w:r>
            <w:r w:rsidRPr="00790CE4">
              <w:t>płatności</w:t>
            </w:r>
          </w:p>
          <w:p w14:paraId="3030424F" w14:textId="1BC871FE" w:rsidR="00343E68" w:rsidRPr="000E1730" w:rsidRDefault="00343E68" w:rsidP="00343E68">
            <w:pPr>
              <w:pStyle w:val="Tabela-zawarto"/>
              <w:jc w:val="center"/>
            </w:pPr>
            <w:r w:rsidRPr="00790CE4">
              <w:t>Dla przelewów US</w:t>
            </w:r>
            <w:r>
              <w:t>/SEPA/MPP</w:t>
            </w:r>
            <w:r w:rsidRPr="00790CE4">
              <w:t xml:space="preserve"> pole to</w:t>
            </w:r>
            <w:r w:rsidRPr="00322526">
              <w:t xml:space="preserve"> nie jest </w:t>
            </w:r>
            <w:r>
              <w:t>wypełniane</w:t>
            </w:r>
          </w:p>
        </w:tc>
      </w:tr>
      <w:tr w:rsidR="00343E68" w:rsidRPr="000E1730" w14:paraId="3758EA30" w14:textId="77777777" w:rsidTr="001D6EB3">
        <w:trPr>
          <w:jc w:val="center"/>
        </w:trPr>
        <w:tc>
          <w:tcPr>
            <w:tcW w:w="750" w:type="dxa"/>
            <w:tcBorders>
              <w:bottom w:val="dashed" w:sz="4" w:space="0" w:color="auto"/>
            </w:tcBorders>
            <w:vAlign w:val="center"/>
          </w:tcPr>
          <w:p w14:paraId="4FD1D915" w14:textId="77777777" w:rsidR="00343E68" w:rsidRPr="00815B23" w:rsidRDefault="00343E68" w:rsidP="00343E68">
            <w:pPr>
              <w:pStyle w:val="Tabela-zawarto"/>
              <w:jc w:val="center"/>
            </w:pPr>
          </w:p>
        </w:tc>
        <w:tc>
          <w:tcPr>
            <w:tcW w:w="2978" w:type="dxa"/>
            <w:tcBorders>
              <w:bottom w:val="dashed" w:sz="4" w:space="0" w:color="auto"/>
            </w:tcBorders>
            <w:shd w:val="clear" w:color="auto" w:fill="2FFFFF"/>
            <w:vAlign w:val="center"/>
          </w:tcPr>
          <w:p w14:paraId="4081E0E8" w14:textId="77777777" w:rsidR="00343E68" w:rsidRPr="00BC6CB7" w:rsidRDefault="00343E68" w:rsidP="00343E68">
            <w:pPr>
              <w:pStyle w:val="Tabela-zawarto"/>
              <w:ind w:left="432" w:hanging="432"/>
            </w:pPr>
            <w:r>
              <w:t>-   -   -   -   Unstrd</w:t>
            </w:r>
            <w:r>
              <w:tab/>
              <w:t xml:space="preserve">                   </w:t>
            </w:r>
            <w:r w:rsidRPr="00BC6CB7">
              <w:rPr>
                <w:b/>
              </w:rPr>
              <w:t>XOR</w:t>
            </w:r>
          </w:p>
        </w:tc>
        <w:tc>
          <w:tcPr>
            <w:tcW w:w="2914" w:type="dxa"/>
            <w:tcBorders>
              <w:bottom w:val="dashed" w:sz="4" w:space="0" w:color="auto"/>
            </w:tcBorders>
          </w:tcPr>
          <w:p w14:paraId="519DFBCC" w14:textId="77777777" w:rsidR="00343E68" w:rsidRPr="000E1730" w:rsidRDefault="00343E68" w:rsidP="00343E68">
            <w:pPr>
              <w:pStyle w:val="Tabela-zawarto"/>
            </w:pPr>
            <w:r>
              <w:t>Szczegóły płatności w postaci nieustrukturalizowanej</w:t>
            </w:r>
          </w:p>
        </w:tc>
        <w:tc>
          <w:tcPr>
            <w:tcW w:w="540" w:type="dxa"/>
            <w:tcBorders>
              <w:bottom w:val="dashed" w:sz="4" w:space="0" w:color="auto"/>
            </w:tcBorders>
            <w:vAlign w:val="center"/>
          </w:tcPr>
          <w:p w14:paraId="34D1A0F2" w14:textId="77777777" w:rsidR="00343E68" w:rsidRPr="00BC6CB7" w:rsidRDefault="00343E68" w:rsidP="00343E68">
            <w:pPr>
              <w:pStyle w:val="Tabela-zawarto"/>
              <w:jc w:val="center"/>
            </w:pPr>
          </w:p>
        </w:tc>
        <w:tc>
          <w:tcPr>
            <w:tcW w:w="0" w:type="auto"/>
            <w:tcBorders>
              <w:bottom w:val="dashed" w:sz="4" w:space="0" w:color="auto"/>
            </w:tcBorders>
            <w:vAlign w:val="center"/>
          </w:tcPr>
          <w:p w14:paraId="6918239A" w14:textId="77777777" w:rsidR="00343E68" w:rsidRPr="00BC6CB7" w:rsidRDefault="00343E68" w:rsidP="00343E68">
            <w:pPr>
              <w:pStyle w:val="Tabela-zawarto"/>
              <w:jc w:val="center"/>
            </w:pPr>
          </w:p>
        </w:tc>
        <w:tc>
          <w:tcPr>
            <w:tcW w:w="0" w:type="auto"/>
            <w:tcBorders>
              <w:bottom w:val="dashed" w:sz="4" w:space="0" w:color="auto"/>
            </w:tcBorders>
            <w:vAlign w:val="center"/>
          </w:tcPr>
          <w:p w14:paraId="5E1AB3EB" w14:textId="77777777" w:rsidR="00343E68" w:rsidRPr="00BC6CB7" w:rsidRDefault="00343E68" w:rsidP="00343E68">
            <w:pPr>
              <w:pStyle w:val="Tabela-zawarto"/>
              <w:jc w:val="center"/>
            </w:pPr>
          </w:p>
        </w:tc>
        <w:tc>
          <w:tcPr>
            <w:tcW w:w="0" w:type="auto"/>
            <w:tcBorders>
              <w:bottom w:val="dashed" w:sz="4" w:space="0" w:color="auto"/>
            </w:tcBorders>
            <w:vAlign w:val="center"/>
          </w:tcPr>
          <w:p w14:paraId="41752A91" w14:textId="77777777" w:rsidR="00343E68" w:rsidRPr="00BC6CB7" w:rsidRDefault="00343E68" w:rsidP="00343E68">
            <w:pPr>
              <w:pStyle w:val="Tabela-zawarto"/>
              <w:jc w:val="center"/>
            </w:pPr>
          </w:p>
        </w:tc>
        <w:tc>
          <w:tcPr>
            <w:tcW w:w="0" w:type="auto"/>
            <w:tcBorders>
              <w:bottom w:val="dashed" w:sz="4" w:space="0" w:color="auto"/>
            </w:tcBorders>
            <w:vAlign w:val="center"/>
          </w:tcPr>
          <w:p w14:paraId="46EEE19B" w14:textId="77777777" w:rsidR="00343E68" w:rsidRPr="00BC6CB7" w:rsidRDefault="00343E68" w:rsidP="00343E68">
            <w:pPr>
              <w:pStyle w:val="Tabela-zawarto"/>
              <w:jc w:val="center"/>
            </w:pPr>
            <w:r>
              <w:t>O</w:t>
            </w:r>
          </w:p>
        </w:tc>
        <w:tc>
          <w:tcPr>
            <w:tcW w:w="706" w:type="dxa"/>
            <w:tcBorders>
              <w:bottom w:val="dashed" w:sz="4" w:space="0" w:color="auto"/>
            </w:tcBorders>
            <w:vAlign w:val="center"/>
          </w:tcPr>
          <w:p w14:paraId="5551C47C" w14:textId="77777777" w:rsidR="00343E68" w:rsidRPr="000E1730" w:rsidRDefault="00343E68" w:rsidP="00343E68">
            <w:pPr>
              <w:pStyle w:val="Tabela-zawarto"/>
              <w:jc w:val="center"/>
            </w:pPr>
          </w:p>
        </w:tc>
        <w:tc>
          <w:tcPr>
            <w:tcW w:w="630" w:type="dxa"/>
            <w:tcBorders>
              <w:bottom w:val="dashed" w:sz="4" w:space="0" w:color="auto"/>
            </w:tcBorders>
          </w:tcPr>
          <w:p w14:paraId="18895C42" w14:textId="77777777" w:rsidR="00343E68" w:rsidRPr="00322526" w:rsidRDefault="00343E68" w:rsidP="00343E68">
            <w:pPr>
              <w:pStyle w:val="Tabela-zawarto"/>
              <w:jc w:val="center"/>
            </w:pPr>
          </w:p>
        </w:tc>
        <w:tc>
          <w:tcPr>
            <w:tcW w:w="3465" w:type="dxa"/>
            <w:tcBorders>
              <w:bottom w:val="dashed" w:sz="4" w:space="0" w:color="auto"/>
            </w:tcBorders>
          </w:tcPr>
          <w:p w14:paraId="3CEBA655" w14:textId="5ED47B41" w:rsidR="00343E68" w:rsidRPr="000E1730" w:rsidRDefault="00343E68" w:rsidP="00343E68">
            <w:pPr>
              <w:pStyle w:val="Tabela-zawarto"/>
              <w:jc w:val="center"/>
            </w:pPr>
            <w:r w:rsidRPr="00322526">
              <w:t xml:space="preserve">Szczegóły </w:t>
            </w:r>
            <w:r w:rsidRPr="00790CE4">
              <w:t xml:space="preserve">płatności </w:t>
            </w:r>
            <w:r>
              <w:t>w postaci nieustrukturalizowanej dla zleceń SEPA SCT</w:t>
            </w:r>
          </w:p>
        </w:tc>
      </w:tr>
      <w:tr w:rsidR="00343E68" w:rsidRPr="000E1730" w14:paraId="5D2359F9" w14:textId="77777777" w:rsidTr="001D6EB3">
        <w:trPr>
          <w:jc w:val="center"/>
        </w:trPr>
        <w:tc>
          <w:tcPr>
            <w:tcW w:w="750" w:type="dxa"/>
            <w:tcBorders>
              <w:top w:val="dashed" w:sz="4" w:space="0" w:color="auto"/>
              <w:bottom w:val="nil"/>
            </w:tcBorders>
            <w:vAlign w:val="center"/>
          </w:tcPr>
          <w:p w14:paraId="691D0F13" w14:textId="77777777" w:rsidR="00343E68" w:rsidRPr="000E1730" w:rsidRDefault="00343E68" w:rsidP="00343E68">
            <w:pPr>
              <w:pStyle w:val="Tabela-zawarto"/>
              <w:jc w:val="center"/>
              <w:rPr>
                <w:lang w:val="en-US"/>
              </w:rPr>
            </w:pPr>
            <w:r w:rsidRPr="000E1730">
              <w:rPr>
                <w:lang w:val="en-US"/>
              </w:rPr>
              <w:t>B-19</w:t>
            </w:r>
          </w:p>
        </w:tc>
        <w:tc>
          <w:tcPr>
            <w:tcW w:w="2978" w:type="dxa"/>
            <w:tcBorders>
              <w:top w:val="dashed" w:sz="4" w:space="0" w:color="auto"/>
              <w:bottom w:val="nil"/>
            </w:tcBorders>
            <w:shd w:val="clear" w:color="auto" w:fill="2FFFFF"/>
            <w:vAlign w:val="center"/>
          </w:tcPr>
          <w:p w14:paraId="1AD82B5D" w14:textId="77777777" w:rsidR="00343E68" w:rsidRPr="000E1730" w:rsidRDefault="00343E68" w:rsidP="00343E68">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2914" w:type="dxa"/>
            <w:tcBorders>
              <w:top w:val="dashed" w:sz="4" w:space="0" w:color="auto"/>
            </w:tcBorders>
          </w:tcPr>
          <w:p w14:paraId="720451FE" w14:textId="77777777" w:rsidR="00343E68" w:rsidRPr="000E1730" w:rsidRDefault="00343E68" w:rsidP="00343E68">
            <w:pPr>
              <w:pStyle w:val="Tabela-zawarto"/>
            </w:pPr>
            <w:r w:rsidRPr="000E1730">
              <w:t>Szczegóły płatności w postaci sformatowanej</w:t>
            </w:r>
          </w:p>
        </w:tc>
        <w:tc>
          <w:tcPr>
            <w:tcW w:w="540" w:type="dxa"/>
            <w:tcBorders>
              <w:top w:val="dashed" w:sz="4" w:space="0" w:color="auto"/>
            </w:tcBorders>
            <w:vAlign w:val="center"/>
          </w:tcPr>
          <w:p w14:paraId="2ACA7ADB" w14:textId="77777777" w:rsidR="00343E68" w:rsidRPr="00815B23" w:rsidRDefault="00343E68" w:rsidP="00343E68">
            <w:pPr>
              <w:pStyle w:val="Tabela-zawarto"/>
              <w:jc w:val="center"/>
            </w:pPr>
          </w:p>
        </w:tc>
        <w:tc>
          <w:tcPr>
            <w:tcW w:w="0" w:type="auto"/>
            <w:tcBorders>
              <w:top w:val="dashed" w:sz="4" w:space="0" w:color="auto"/>
            </w:tcBorders>
            <w:vAlign w:val="center"/>
          </w:tcPr>
          <w:p w14:paraId="34D7E785" w14:textId="77777777" w:rsidR="00343E68" w:rsidRPr="00815B23" w:rsidRDefault="00343E68" w:rsidP="00343E68">
            <w:pPr>
              <w:pStyle w:val="Tabela-zawarto"/>
              <w:jc w:val="center"/>
            </w:pPr>
          </w:p>
        </w:tc>
        <w:tc>
          <w:tcPr>
            <w:tcW w:w="0" w:type="auto"/>
            <w:tcBorders>
              <w:top w:val="dashed" w:sz="4" w:space="0" w:color="auto"/>
            </w:tcBorders>
            <w:vAlign w:val="center"/>
          </w:tcPr>
          <w:p w14:paraId="59D9A97D" w14:textId="77777777" w:rsidR="00343E68" w:rsidRPr="00815B23" w:rsidRDefault="00343E68" w:rsidP="00343E68">
            <w:pPr>
              <w:pStyle w:val="Tabela-zawarto"/>
              <w:jc w:val="center"/>
            </w:pPr>
          </w:p>
        </w:tc>
        <w:tc>
          <w:tcPr>
            <w:tcW w:w="0" w:type="auto"/>
            <w:tcBorders>
              <w:top w:val="dashed" w:sz="4" w:space="0" w:color="auto"/>
            </w:tcBorders>
            <w:vAlign w:val="center"/>
          </w:tcPr>
          <w:p w14:paraId="0E4807E4" w14:textId="77777777" w:rsidR="00343E68" w:rsidRPr="00815B23" w:rsidRDefault="00343E68" w:rsidP="00343E68">
            <w:pPr>
              <w:pStyle w:val="Tabela-zawarto"/>
              <w:jc w:val="center"/>
            </w:pPr>
          </w:p>
        </w:tc>
        <w:tc>
          <w:tcPr>
            <w:tcW w:w="0" w:type="auto"/>
            <w:tcBorders>
              <w:top w:val="dashed" w:sz="4" w:space="0" w:color="auto"/>
            </w:tcBorders>
          </w:tcPr>
          <w:p w14:paraId="7C636362" w14:textId="77777777" w:rsidR="00343E68" w:rsidRPr="00815B23" w:rsidRDefault="00343E68" w:rsidP="00343E68">
            <w:pPr>
              <w:pStyle w:val="Tabela-zawarto"/>
              <w:jc w:val="center"/>
            </w:pPr>
          </w:p>
        </w:tc>
        <w:tc>
          <w:tcPr>
            <w:tcW w:w="706" w:type="dxa"/>
            <w:tcBorders>
              <w:top w:val="dashed" w:sz="4" w:space="0" w:color="auto"/>
            </w:tcBorders>
          </w:tcPr>
          <w:p w14:paraId="0BE8913A" w14:textId="77777777" w:rsidR="00343E68" w:rsidRPr="00815B23" w:rsidRDefault="00343E68" w:rsidP="00343E68">
            <w:pPr>
              <w:pStyle w:val="Tabela-zawarto"/>
              <w:jc w:val="center"/>
            </w:pPr>
          </w:p>
        </w:tc>
        <w:tc>
          <w:tcPr>
            <w:tcW w:w="630" w:type="dxa"/>
            <w:tcBorders>
              <w:top w:val="dashed" w:sz="4" w:space="0" w:color="auto"/>
            </w:tcBorders>
          </w:tcPr>
          <w:p w14:paraId="2136E023" w14:textId="77777777" w:rsidR="00343E68" w:rsidRPr="00815B23" w:rsidRDefault="00343E68" w:rsidP="00343E68">
            <w:pPr>
              <w:pStyle w:val="Tabela-zawarto"/>
              <w:jc w:val="center"/>
            </w:pPr>
          </w:p>
        </w:tc>
        <w:tc>
          <w:tcPr>
            <w:tcW w:w="3465" w:type="dxa"/>
            <w:tcBorders>
              <w:top w:val="dashed" w:sz="4" w:space="0" w:color="auto"/>
            </w:tcBorders>
          </w:tcPr>
          <w:p w14:paraId="741823D3" w14:textId="68A51C2D" w:rsidR="00343E68" w:rsidRPr="00815B23" w:rsidRDefault="00343E68" w:rsidP="00343E68">
            <w:pPr>
              <w:pStyle w:val="Tabela-zawarto"/>
              <w:jc w:val="center"/>
            </w:pPr>
          </w:p>
        </w:tc>
      </w:tr>
      <w:tr w:rsidR="00343E68" w:rsidRPr="000E1730" w14:paraId="15DECE79" w14:textId="77777777" w:rsidTr="001D6EB3">
        <w:trPr>
          <w:jc w:val="center"/>
        </w:trPr>
        <w:tc>
          <w:tcPr>
            <w:tcW w:w="750" w:type="dxa"/>
            <w:tcBorders>
              <w:top w:val="nil"/>
              <w:bottom w:val="nil"/>
            </w:tcBorders>
            <w:vAlign w:val="center"/>
          </w:tcPr>
          <w:p w14:paraId="303F9D45" w14:textId="77777777" w:rsidR="00343E68" w:rsidRPr="00815B23" w:rsidRDefault="00343E68" w:rsidP="00343E68">
            <w:pPr>
              <w:pStyle w:val="Tabela-zawarto"/>
              <w:jc w:val="center"/>
            </w:pPr>
          </w:p>
        </w:tc>
        <w:tc>
          <w:tcPr>
            <w:tcW w:w="2978" w:type="dxa"/>
            <w:tcBorders>
              <w:top w:val="nil"/>
              <w:bottom w:val="nil"/>
            </w:tcBorders>
            <w:vAlign w:val="center"/>
          </w:tcPr>
          <w:p w14:paraId="1381248E" w14:textId="77777777" w:rsidR="00343E68" w:rsidRPr="000E1730" w:rsidRDefault="00343E68" w:rsidP="00343E68">
            <w:pPr>
              <w:pStyle w:val="Tabela-zawarto"/>
              <w:ind w:left="432" w:hanging="432"/>
              <w:rPr>
                <w:lang w:val="en-US"/>
              </w:rPr>
            </w:pPr>
            <w:r>
              <w:rPr>
                <w:lang w:val="en-US"/>
              </w:rPr>
              <w:t xml:space="preserve">-   -   -   -   -  </w:t>
            </w:r>
            <w:r w:rsidRPr="000E1730">
              <w:rPr>
                <w:lang w:val="en-US"/>
              </w:rPr>
              <w:t>DocumentIdentifier</w:t>
            </w:r>
          </w:p>
        </w:tc>
        <w:tc>
          <w:tcPr>
            <w:tcW w:w="2914" w:type="dxa"/>
          </w:tcPr>
          <w:p w14:paraId="5C640FCF" w14:textId="77777777" w:rsidR="00343E68" w:rsidRPr="000E1730" w:rsidRDefault="00343E68" w:rsidP="00343E68">
            <w:pPr>
              <w:pStyle w:val="Tabela-zawarto"/>
            </w:pPr>
            <w:r w:rsidRPr="000E1730">
              <w:t>Identyfikator dokumentu stanowiącego podstawę płatności</w:t>
            </w:r>
          </w:p>
        </w:tc>
        <w:tc>
          <w:tcPr>
            <w:tcW w:w="540" w:type="dxa"/>
            <w:vAlign w:val="center"/>
          </w:tcPr>
          <w:p w14:paraId="05BF6932" w14:textId="77777777" w:rsidR="00343E68" w:rsidRPr="00815B23" w:rsidRDefault="00343E68" w:rsidP="00343E68">
            <w:pPr>
              <w:pStyle w:val="Tabela-zawarto"/>
              <w:jc w:val="center"/>
            </w:pPr>
          </w:p>
        </w:tc>
        <w:tc>
          <w:tcPr>
            <w:tcW w:w="0" w:type="auto"/>
            <w:vAlign w:val="center"/>
          </w:tcPr>
          <w:p w14:paraId="1B335358" w14:textId="77777777" w:rsidR="00343E68" w:rsidRPr="00815B23" w:rsidRDefault="00343E68" w:rsidP="00343E68">
            <w:pPr>
              <w:pStyle w:val="Tabela-zawarto"/>
              <w:jc w:val="center"/>
            </w:pPr>
          </w:p>
        </w:tc>
        <w:tc>
          <w:tcPr>
            <w:tcW w:w="0" w:type="auto"/>
            <w:vAlign w:val="center"/>
          </w:tcPr>
          <w:p w14:paraId="1B1128F1" w14:textId="77777777" w:rsidR="00343E68" w:rsidRPr="00815B23" w:rsidRDefault="00343E68" w:rsidP="00343E68">
            <w:pPr>
              <w:pStyle w:val="Tabela-zawarto"/>
              <w:jc w:val="center"/>
            </w:pPr>
          </w:p>
        </w:tc>
        <w:tc>
          <w:tcPr>
            <w:tcW w:w="0" w:type="auto"/>
            <w:vAlign w:val="center"/>
          </w:tcPr>
          <w:p w14:paraId="7C5C7472" w14:textId="77777777" w:rsidR="00343E68" w:rsidRPr="00815B23" w:rsidRDefault="00343E68" w:rsidP="00343E68">
            <w:pPr>
              <w:pStyle w:val="Tabela-zawarto"/>
              <w:jc w:val="center"/>
            </w:pPr>
          </w:p>
        </w:tc>
        <w:tc>
          <w:tcPr>
            <w:tcW w:w="0" w:type="auto"/>
          </w:tcPr>
          <w:p w14:paraId="01EC43E3" w14:textId="77777777" w:rsidR="00343E68" w:rsidRPr="00815B23" w:rsidRDefault="00343E68" w:rsidP="00343E68">
            <w:pPr>
              <w:pStyle w:val="Tabela-zawarto"/>
              <w:jc w:val="center"/>
            </w:pPr>
          </w:p>
        </w:tc>
        <w:tc>
          <w:tcPr>
            <w:tcW w:w="706" w:type="dxa"/>
          </w:tcPr>
          <w:p w14:paraId="5FF5025A" w14:textId="77777777" w:rsidR="00343E68" w:rsidRPr="00815B23" w:rsidRDefault="00343E68" w:rsidP="00343E68">
            <w:pPr>
              <w:pStyle w:val="Tabela-zawarto"/>
              <w:jc w:val="center"/>
            </w:pPr>
          </w:p>
        </w:tc>
        <w:tc>
          <w:tcPr>
            <w:tcW w:w="630" w:type="dxa"/>
          </w:tcPr>
          <w:p w14:paraId="55144FC7" w14:textId="77777777" w:rsidR="00343E68" w:rsidRPr="00815B23" w:rsidRDefault="00343E68" w:rsidP="00343E68">
            <w:pPr>
              <w:pStyle w:val="Tabela-zawarto"/>
              <w:jc w:val="center"/>
            </w:pPr>
          </w:p>
        </w:tc>
        <w:tc>
          <w:tcPr>
            <w:tcW w:w="3465" w:type="dxa"/>
          </w:tcPr>
          <w:p w14:paraId="55681AF3" w14:textId="514166DF" w:rsidR="00343E68" w:rsidRPr="00815B23" w:rsidRDefault="00343E68" w:rsidP="00343E68">
            <w:pPr>
              <w:pStyle w:val="Tabela-zawarto"/>
              <w:jc w:val="center"/>
            </w:pPr>
          </w:p>
        </w:tc>
      </w:tr>
      <w:tr w:rsidR="00343E68" w:rsidRPr="000E1730" w14:paraId="4C378A68" w14:textId="77777777" w:rsidTr="001D6EB3">
        <w:trPr>
          <w:jc w:val="center"/>
        </w:trPr>
        <w:tc>
          <w:tcPr>
            <w:tcW w:w="750" w:type="dxa"/>
            <w:tcBorders>
              <w:top w:val="nil"/>
              <w:bottom w:val="nil"/>
            </w:tcBorders>
            <w:vAlign w:val="center"/>
          </w:tcPr>
          <w:p w14:paraId="1FA3A48B" w14:textId="77777777" w:rsidR="00343E68" w:rsidRPr="00815B23" w:rsidRDefault="00343E68" w:rsidP="00343E68">
            <w:pPr>
              <w:pStyle w:val="Tabela-zawarto"/>
              <w:jc w:val="center"/>
            </w:pPr>
          </w:p>
        </w:tc>
        <w:tc>
          <w:tcPr>
            <w:tcW w:w="2978" w:type="dxa"/>
            <w:tcBorders>
              <w:top w:val="nil"/>
              <w:bottom w:val="nil"/>
            </w:tcBorders>
            <w:vAlign w:val="center"/>
          </w:tcPr>
          <w:p w14:paraId="63EC1EE4" w14:textId="77777777" w:rsidR="00343E68" w:rsidRPr="000E1730" w:rsidRDefault="00343E68" w:rsidP="00343E68">
            <w:pPr>
              <w:pStyle w:val="Tabela-zawarto"/>
              <w:ind w:left="432" w:hanging="432"/>
              <w:rPr>
                <w:lang w:val="en-US"/>
              </w:rPr>
            </w:pPr>
            <w:r>
              <w:rPr>
                <w:lang w:val="en-US"/>
              </w:rPr>
              <w:t xml:space="preserve">-   -   -   -   -  </w:t>
            </w:r>
            <w:r w:rsidRPr="000E1730">
              <w:rPr>
                <w:lang w:val="en-US"/>
              </w:rPr>
              <w:t>IssueDate</w:t>
            </w:r>
          </w:p>
        </w:tc>
        <w:tc>
          <w:tcPr>
            <w:tcW w:w="2914" w:type="dxa"/>
          </w:tcPr>
          <w:p w14:paraId="746A0C15" w14:textId="77777777" w:rsidR="00343E68" w:rsidRPr="000E1730" w:rsidRDefault="00343E68" w:rsidP="00343E68">
            <w:pPr>
              <w:pStyle w:val="Tabela-zawarto"/>
            </w:pPr>
            <w:r w:rsidRPr="000E1730">
              <w:t>Data dokumentu</w:t>
            </w:r>
          </w:p>
        </w:tc>
        <w:tc>
          <w:tcPr>
            <w:tcW w:w="540" w:type="dxa"/>
            <w:vAlign w:val="center"/>
          </w:tcPr>
          <w:p w14:paraId="235E7A1E" w14:textId="77777777" w:rsidR="00343E68" w:rsidRPr="000E1730" w:rsidRDefault="00343E68" w:rsidP="00343E68">
            <w:pPr>
              <w:pStyle w:val="Tabela-zawarto"/>
              <w:jc w:val="center"/>
            </w:pPr>
          </w:p>
        </w:tc>
        <w:tc>
          <w:tcPr>
            <w:tcW w:w="0" w:type="auto"/>
            <w:vAlign w:val="center"/>
          </w:tcPr>
          <w:p w14:paraId="7A7F875E" w14:textId="77777777" w:rsidR="00343E68" w:rsidRPr="000E1730" w:rsidRDefault="00343E68" w:rsidP="00343E68">
            <w:pPr>
              <w:pStyle w:val="Tabela-zawarto"/>
              <w:jc w:val="center"/>
            </w:pPr>
          </w:p>
        </w:tc>
        <w:tc>
          <w:tcPr>
            <w:tcW w:w="0" w:type="auto"/>
            <w:vAlign w:val="center"/>
          </w:tcPr>
          <w:p w14:paraId="09792361" w14:textId="77777777" w:rsidR="00343E68" w:rsidRPr="000E1730" w:rsidRDefault="00343E68" w:rsidP="00343E68">
            <w:pPr>
              <w:pStyle w:val="Tabela-zawarto"/>
              <w:jc w:val="center"/>
            </w:pPr>
          </w:p>
        </w:tc>
        <w:tc>
          <w:tcPr>
            <w:tcW w:w="0" w:type="auto"/>
            <w:vAlign w:val="center"/>
          </w:tcPr>
          <w:p w14:paraId="074EE807" w14:textId="77777777" w:rsidR="00343E68" w:rsidRPr="000E1730" w:rsidRDefault="00343E68" w:rsidP="00343E68">
            <w:pPr>
              <w:pStyle w:val="Tabela-zawarto"/>
              <w:jc w:val="center"/>
            </w:pPr>
          </w:p>
        </w:tc>
        <w:tc>
          <w:tcPr>
            <w:tcW w:w="0" w:type="auto"/>
          </w:tcPr>
          <w:p w14:paraId="79281953" w14:textId="77777777" w:rsidR="00343E68" w:rsidRPr="000E1730" w:rsidRDefault="00343E68" w:rsidP="00343E68">
            <w:pPr>
              <w:pStyle w:val="Tabela-zawarto"/>
              <w:jc w:val="center"/>
            </w:pPr>
          </w:p>
        </w:tc>
        <w:tc>
          <w:tcPr>
            <w:tcW w:w="706" w:type="dxa"/>
          </w:tcPr>
          <w:p w14:paraId="12607B9E" w14:textId="77777777" w:rsidR="00343E68" w:rsidRPr="000E1730" w:rsidRDefault="00343E68" w:rsidP="00343E68">
            <w:pPr>
              <w:pStyle w:val="Tabela-zawarto"/>
              <w:jc w:val="center"/>
            </w:pPr>
          </w:p>
        </w:tc>
        <w:tc>
          <w:tcPr>
            <w:tcW w:w="630" w:type="dxa"/>
          </w:tcPr>
          <w:p w14:paraId="0D539686" w14:textId="77777777" w:rsidR="00343E68" w:rsidRPr="000E1730" w:rsidRDefault="00343E68" w:rsidP="00343E68">
            <w:pPr>
              <w:pStyle w:val="Tabela-zawarto"/>
              <w:jc w:val="center"/>
            </w:pPr>
          </w:p>
        </w:tc>
        <w:tc>
          <w:tcPr>
            <w:tcW w:w="3465" w:type="dxa"/>
          </w:tcPr>
          <w:p w14:paraId="1A73169F" w14:textId="07456C2C" w:rsidR="00343E68" w:rsidRPr="000E1730" w:rsidRDefault="00343E68" w:rsidP="00343E68">
            <w:pPr>
              <w:pStyle w:val="Tabela-zawarto"/>
              <w:jc w:val="center"/>
            </w:pPr>
          </w:p>
        </w:tc>
      </w:tr>
      <w:tr w:rsidR="00343E68" w:rsidRPr="000E1730" w14:paraId="6F42BAF9" w14:textId="77777777" w:rsidTr="001D6EB3">
        <w:trPr>
          <w:jc w:val="center"/>
        </w:trPr>
        <w:tc>
          <w:tcPr>
            <w:tcW w:w="750" w:type="dxa"/>
            <w:tcBorders>
              <w:top w:val="nil"/>
              <w:bottom w:val="nil"/>
            </w:tcBorders>
            <w:vAlign w:val="center"/>
          </w:tcPr>
          <w:p w14:paraId="09C59DEA" w14:textId="77777777" w:rsidR="00343E68" w:rsidRPr="000E1730" w:rsidRDefault="00343E68" w:rsidP="00343E68">
            <w:pPr>
              <w:pStyle w:val="Tabela-zawarto"/>
              <w:jc w:val="center"/>
            </w:pPr>
          </w:p>
        </w:tc>
        <w:tc>
          <w:tcPr>
            <w:tcW w:w="2978" w:type="dxa"/>
            <w:tcBorders>
              <w:top w:val="nil"/>
              <w:bottom w:val="nil"/>
            </w:tcBorders>
            <w:vAlign w:val="center"/>
          </w:tcPr>
          <w:p w14:paraId="7D47BD38" w14:textId="77777777" w:rsidR="00343E68" w:rsidRPr="000E1730" w:rsidRDefault="00343E68" w:rsidP="00343E68">
            <w:pPr>
              <w:pStyle w:val="Tabela-zawarto"/>
              <w:ind w:left="432" w:hanging="432"/>
            </w:pPr>
            <w:r>
              <w:rPr>
                <w:lang w:val="en-US"/>
              </w:rPr>
              <w:t xml:space="preserve">-   -   -   -   -  </w:t>
            </w:r>
            <w:r w:rsidRPr="000E1730">
              <w:t>PaymentDate</w:t>
            </w:r>
          </w:p>
        </w:tc>
        <w:tc>
          <w:tcPr>
            <w:tcW w:w="2914" w:type="dxa"/>
          </w:tcPr>
          <w:p w14:paraId="44331BC8" w14:textId="77777777" w:rsidR="00343E68" w:rsidRPr="000E1730" w:rsidRDefault="00343E68" w:rsidP="00343E68">
            <w:pPr>
              <w:pStyle w:val="Tabela-zawarto"/>
            </w:pPr>
            <w:r w:rsidRPr="000E1730">
              <w:t>Data terminu płatności</w:t>
            </w:r>
          </w:p>
        </w:tc>
        <w:tc>
          <w:tcPr>
            <w:tcW w:w="540" w:type="dxa"/>
            <w:vAlign w:val="center"/>
          </w:tcPr>
          <w:p w14:paraId="77BDAD08" w14:textId="77777777" w:rsidR="00343E68" w:rsidRPr="000E1730" w:rsidRDefault="00343E68" w:rsidP="00343E68">
            <w:pPr>
              <w:pStyle w:val="Tabela-zawarto"/>
              <w:jc w:val="center"/>
              <w:rPr>
                <w:lang w:val="en-US"/>
              </w:rPr>
            </w:pPr>
          </w:p>
        </w:tc>
        <w:tc>
          <w:tcPr>
            <w:tcW w:w="0" w:type="auto"/>
            <w:vAlign w:val="center"/>
          </w:tcPr>
          <w:p w14:paraId="42A402E4" w14:textId="77777777" w:rsidR="00343E68" w:rsidRPr="000E1730" w:rsidRDefault="00343E68" w:rsidP="00343E68">
            <w:pPr>
              <w:pStyle w:val="Tabela-zawarto"/>
              <w:jc w:val="center"/>
              <w:rPr>
                <w:lang w:val="en-US"/>
              </w:rPr>
            </w:pPr>
          </w:p>
        </w:tc>
        <w:tc>
          <w:tcPr>
            <w:tcW w:w="0" w:type="auto"/>
            <w:vAlign w:val="center"/>
          </w:tcPr>
          <w:p w14:paraId="290FCFC1" w14:textId="77777777" w:rsidR="00343E68" w:rsidRPr="000E1730" w:rsidRDefault="00343E68" w:rsidP="00343E68">
            <w:pPr>
              <w:pStyle w:val="Tabela-zawarto"/>
              <w:jc w:val="center"/>
              <w:rPr>
                <w:lang w:val="en-US"/>
              </w:rPr>
            </w:pPr>
          </w:p>
        </w:tc>
        <w:tc>
          <w:tcPr>
            <w:tcW w:w="0" w:type="auto"/>
            <w:vAlign w:val="center"/>
          </w:tcPr>
          <w:p w14:paraId="5EA1DA4E" w14:textId="77777777" w:rsidR="00343E68" w:rsidRPr="000E1730" w:rsidRDefault="00343E68" w:rsidP="00343E68">
            <w:pPr>
              <w:pStyle w:val="Tabela-zawarto"/>
              <w:jc w:val="center"/>
              <w:rPr>
                <w:lang w:val="en-US"/>
              </w:rPr>
            </w:pPr>
          </w:p>
        </w:tc>
        <w:tc>
          <w:tcPr>
            <w:tcW w:w="0" w:type="auto"/>
          </w:tcPr>
          <w:p w14:paraId="0240CF36" w14:textId="77777777" w:rsidR="00343E68" w:rsidRPr="000E1730" w:rsidRDefault="00343E68" w:rsidP="00343E68">
            <w:pPr>
              <w:pStyle w:val="Tabela-zawarto"/>
              <w:jc w:val="center"/>
              <w:rPr>
                <w:lang w:val="en-US"/>
              </w:rPr>
            </w:pPr>
          </w:p>
        </w:tc>
        <w:tc>
          <w:tcPr>
            <w:tcW w:w="706" w:type="dxa"/>
          </w:tcPr>
          <w:p w14:paraId="0B59FB2D" w14:textId="77777777" w:rsidR="00343E68" w:rsidRPr="000E1730" w:rsidRDefault="00343E68" w:rsidP="00343E68">
            <w:pPr>
              <w:pStyle w:val="Tabela-zawarto"/>
              <w:jc w:val="center"/>
              <w:rPr>
                <w:lang w:val="en-US"/>
              </w:rPr>
            </w:pPr>
          </w:p>
        </w:tc>
        <w:tc>
          <w:tcPr>
            <w:tcW w:w="630" w:type="dxa"/>
          </w:tcPr>
          <w:p w14:paraId="6BBF2A8B" w14:textId="77777777" w:rsidR="00343E68" w:rsidRPr="000E1730" w:rsidRDefault="00343E68" w:rsidP="00343E68">
            <w:pPr>
              <w:pStyle w:val="Tabela-zawarto"/>
              <w:jc w:val="center"/>
              <w:rPr>
                <w:lang w:val="en-US"/>
              </w:rPr>
            </w:pPr>
          </w:p>
        </w:tc>
        <w:tc>
          <w:tcPr>
            <w:tcW w:w="3465" w:type="dxa"/>
          </w:tcPr>
          <w:p w14:paraId="16059571" w14:textId="5AC2518B" w:rsidR="00343E68" w:rsidRPr="000E1730" w:rsidRDefault="00343E68" w:rsidP="00343E68">
            <w:pPr>
              <w:pStyle w:val="Tabela-zawarto"/>
              <w:jc w:val="center"/>
              <w:rPr>
                <w:lang w:val="en-US"/>
              </w:rPr>
            </w:pPr>
          </w:p>
        </w:tc>
      </w:tr>
      <w:tr w:rsidR="00343E68" w:rsidRPr="000E1730" w14:paraId="4D39C679" w14:textId="77777777" w:rsidTr="001D6EB3">
        <w:trPr>
          <w:jc w:val="center"/>
        </w:trPr>
        <w:tc>
          <w:tcPr>
            <w:tcW w:w="750" w:type="dxa"/>
            <w:tcBorders>
              <w:top w:val="nil"/>
              <w:bottom w:val="nil"/>
            </w:tcBorders>
            <w:vAlign w:val="center"/>
          </w:tcPr>
          <w:p w14:paraId="6E0BD67B" w14:textId="77777777" w:rsidR="00343E68" w:rsidRPr="000E1730" w:rsidRDefault="00343E68" w:rsidP="00343E68">
            <w:pPr>
              <w:pStyle w:val="Tabela-zawarto"/>
              <w:jc w:val="center"/>
              <w:rPr>
                <w:lang w:val="en-US"/>
              </w:rPr>
            </w:pPr>
          </w:p>
        </w:tc>
        <w:tc>
          <w:tcPr>
            <w:tcW w:w="2978" w:type="dxa"/>
            <w:tcBorders>
              <w:top w:val="nil"/>
              <w:bottom w:val="nil"/>
            </w:tcBorders>
            <w:vAlign w:val="center"/>
          </w:tcPr>
          <w:p w14:paraId="57302431" w14:textId="77777777" w:rsidR="00343E68" w:rsidRPr="000E1730" w:rsidRDefault="00343E68" w:rsidP="00343E68">
            <w:pPr>
              <w:pStyle w:val="Tabela-zawarto"/>
              <w:ind w:left="432" w:hanging="432"/>
              <w:rPr>
                <w:lang w:val="en-US"/>
              </w:rPr>
            </w:pPr>
            <w:r>
              <w:rPr>
                <w:lang w:val="en-US"/>
              </w:rPr>
              <w:t xml:space="preserve">-   -   -   -   -  </w:t>
            </w:r>
            <w:r w:rsidRPr="000E1730">
              <w:rPr>
                <w:lang w:val="en-US"/>
              </w:rPr>
              <w:t>AmountPaid</w:t>
            </w:r>
          </w:p>
        </w:tc>
        <w:tc>
          <w:tcPr>
            <w:tcW w:w="2914" w:type="dxa"/>
          </w:tcPr>
          <w:p w14:paraId="6CE96136" w14:textId="77777777" w:rsidR="00343E68" w:rsidRPr="000E1730" w:rsidRDefault="00343E68" w:rsidP="00343E68">
            <w:pPr>
              <w:pStyle w:val="Tabela-zawarto"/>
            </w:pPr>
            <w:r w:rsidRPr="000E1730">
              <w:t>Kwota regulowana w ramach transakcji</w:t>
            </w:r>
          </w:p>
        </w:tc>
        <w:tc>
          <w:tcPr>
            <w:tcW w:w="540" w:type="dxa"/>
            <w:vAlign w:val="center"/>
          </w:tcPr>
          <w:p w14:paraId="504346A8" w14:textId="77777777" w:rsidR="00343E68" w:rsidRPr="00815B23" w:rsidRDefault="00343E68" w:rsidP="00343E68">
            <w:pPr>
              <w:pStyle w:val="Tabela-zawarto"/>
              <w:jc w:val="center"/>
            </w:pPr>
          </w:p>
        </w:tc>
        <w:tc>
          <w:tcPr>
            <w:tcW w:w="0" w:type="auto"/>
            <w:vAlign w:val="center"/>
          </w:tcPr>
          <w:p w14:paraId="3FFA868E" w14:textId="77777777" w:rsidR="00343E68" w:rsidRPr="00815B23" w:rsidRDefault="00343E68" w:rsidP="00343E68">
            <w:pPr>
              <w:pStyle w:val="Tabela-zawarto"/>
              <w:jc w:val="center"/>
            </w:pPr>
          </w:p>
        </w:tc>
        <w:tc>
          <w:tcPr>
            <w:tcW w:w="0" w:type="auto"/>
            <w:vAlign w:val="center"/>
          </w:tcPr>
          <w:p w14:paraId="0908C22B" w14:textId="77777777" w:rsidR="00343E68" w:rsidRPr="00815B23" w:rsidRDefault="00343E68" w:rsidP="00343E68">
            <w:pPr>
              <w:pStyle w:val="Tabela-zawarto"/>
              <w:jc w:val="center"/>
            </w:pPr>
          </w:p>
        </w:tc>
        <w:tc>
          <w:tcPr>
            <w:tcW w:w="0" w:type="auto"/>
            <w:vAlign w:val="center"/>
          </w:tcPr>
          <w:p w14:paraId="300D9129" w14:textId="77777777" w:rsidR="00343E68" w:rsidRPr="00815B23" w:rsidRDefault="00343E68" w:rsidP="00343E68">
            <w:pPr>
              <w:pStyle w:val="Tabela-zawarto"/>
              <w:jc w:val="center"/>
            </w:pPr>
          </w:p>
        </w:tc>
        <w:tc>
          <w:tcPr>
            <w:tcW w:w="0" w:type="auto"/>
          </w:tcPr>
          <w:p w14:paraId="1386ABD0" w14:textId="77777777" w:rsidR="00343E68" w:rsidRPr="00815B23" w:rsidRDefault="00343E68" w:rsidP="00343E68">
            <w:pPr>
              <w:pStyle w:val="Tabela-zawarto"/>
              <w:jc w:val="center"/>
            </w:pPr>
          </w:p>
        </w:tc>
        <w:tc>
          <w:tcPr>
            <w:tcW w:w="706" w:type="dxa"/>
          </w:tcPr>
          <w:p w14:paraId="3079FCD7" w14:textId="77777777" w:rsidR="00343E68" w:rsidRPr="00815B23" w:rsidRDefault="00343E68" w:rsidP="00343E68">
            <w:pPr>
              <w:pStyle w:val="Tabela-zawarto"/>
              <w:jc w:val="center"/>
            </w:pPr>
          </w:p>
        </w:tc>
        <w:tc>
          <w:tcPr>
            <w:tcW w:w="630" w:type="dxa"/>
          </w:tcPr>
          <w:p w14:paraId="0B0F7948" w14:textId="77777777" w:rsidR="00343E68" w:rsidRPr="00815B23" w:rsidRDefault="00343E68" w:rsidP="00343E68">
            <w:pPr>
              <w:pStyle w:val="Tabela-zawarto"/>
              <w:jc w:val="center"/>
            </w:pPr>
          </w:p>
        </w:tc>
        <w:tc>
          <w:tcPr>
            <w:tcW w:w="3465" w:type="dxa"/>
          </w:tcPr>
          <w:p w14:paraId="52E5995F" w14:textId="1FD009AA" w:rsidR="00343E68" w:rsidRPr="00815B23" w:rsidRDefault="00343E68" w:rsidP="00343E68">
            <w:pPr>
              <w:pStyle w:val="Tabela-zawarto"/>
              <w:jc w:val="center"/>
            </w:pPr>
          </w:p>
        </w:tc>
      </w:tr>
      <w:tr w:rsidR="00343E68" w:rsidRPr="000E1730" w14:paraId="7A585E7C" w14:textId="77777777" w:rsidTr="001D6EB3">
        <w:trPr>
          <w:jc w:val="center"/>
        </w:trPr>
        <w:tc>
          <w:tcPr>
            <w:tcW w:w="750" w:type="dxa"/>
            <w:tcBorders>
              <w:top w:val="nil"/>
              <w:bottom w:val="nil"/>
            </w:tcBorders>
            <w:vAlign w:val="center"/>
          </w:tcPr>
          <w:p w14:paraId="3C7FFE8D" w14:textId="77777777" w:rsidR="00343E68" w:rsidRPr="00815B23" w:rsidRDefault="00343E68" w:rsidP="00343E68">
            <w:pPr>
              <w:pStyle w:val="Tabela-zawarto"/>
              <w:jc w:val="center"/>
            </w:pPr>
          </w:p>
        </w:tc>
        <w:tc>
          <w:tcPr>
            <w:tcW w:w="2978" w:type="dxa"/>
            <w:tcBorders>
              <w:top w:val="nil"/>
              <w:bottom w:val="nil"/>
            </w:tcBorders>
            <w:vAlign w:val="center"/>
          </w:tcPr>
          <w:p w14:paraId="155544F6" w14:textId="77777777" w:rsidR="00343E68" w:rsidRPr="000E1730" w:rsidRDefault="00343E68" w:rsidP="00343E68">
            <w:pPr>
              <w:pStyle w:val="Tabela-zawarto"/>
              <w:ind w:left="432" w:hanging="432"/>
              <w:rPr>
                <w:lang w:val="en-US"/>
              </w:rPr>
            </w:pPr>
            <w:r>
              <w:rPr>
                <w:lang w:val="en-US"/>
              </w:rPr>
              <w:t xml:space="preserve">-   -   -   -   -  </w:t>
            </w:r>
            <w:r w:rsidRPr="000E1730">
              <w:rPr>
                <w:lang w:val="en-US"/>
              </w:rPr>
              <w:t>AmountDue</w:t>
            </w:r>
          </w:p>
        </w:tc>
        <w:tc>
          <w:tcPr>
            <w:tcW w:w="2914" w:type="dxa"/>
          </w:tcPr>
          <w:p w14:paraId="03434DC3" w14:textId="77777777" w:rsidR="00343E68" w:rsidRPr="000E1730" w:rsidRDefault="00343E68" w:rsidP="00343E68">
            <w:pPr>
              <w:pStyle w:val="Tabela-zawarto"/>
            </w:pPr>
            <w:r w:rsidRPr="000E1730">
              <w:t>Kwota zobowiązania</w:t>
            </w:r>
          </w:p>
        </w:tc>
        <w:tc>
          <w:tcPr>
            <w:tcW w:w="540" w:type="dxa"/>
            <w:vAlign w:val="center"/>
          </w:tcPr>
          <w:p w14:paraId="480AF4C0" w14:textId="77777777" w:rsidR="00343E68" w:rsidRPr="000E1730" w:rsidRDefault="00343E68" w:rsidP="00343E68">
            <w:pPr>
              <w:pStyle w:val="Tabela-zawarto"/>
              <w:jc w:val="center"/>
            </w:pPr>
          </w:p>
        </w:tc>
        <w:tc>
          <w:tcPr>
            <w:tcW w:w="0" w:type="auto"/>
            <w:vAlign w:val="center"/>
          </w:tcPr>
          <w:p w14:paraId="675C4B75" w14:textId="77777777" w:rsidR="00343E68" w:rsidRPr="000E1730" w:rsidRDefault="00343E68" w:rsidP="00343E68">
            <w:pPr>
              <w:pStyle w:val="Tabela-zawarto"/>
              <w:jc w:val="center"/>
            </w:pPr>
          </w:p>
        </w:tc>
        <w:tc>
          <w:tcPr>
            <w:tcW w:w="0" w:type="auto"/>
            <w:vAlign w:val="center"/>
          </w:tcPr>
          <w:p w14:paraId="5AC7B2F3" w14:textId="77777777" w:rsidR="00343E68" w:rsidRPr="000E1730" w:rsidRDefault="00343E68" w:rsidP="00343E68">
            <w:pPr>
              <w:pStyle w:val="Tabela-zawarto"/>
              <w:jc w:val="center"/>
            </w:pPr>
          </w:p>
        </w:tc>
        <w:tc>
          <w:tcPr>
            <w:tcW w:w="0" w:type="auto"/>
            <w:vAlign w:val="center"/>
          </w:tcPr>
          <w:p w14:paraId="3A290040" w14:textId="77777777" w:rsidR="00343E68" w:rsidRPr="000E1730" w:rsidRDefault="00343E68" w:rsidP="00343E68">
            <w:pPr>
              <w:pStyle w:val="Tabela-zawarto"/>
              <w:jc w:val="center"/>
            </w:pPr>
          </w:p>
        </w:tc>
        <w:tc>
          <w:tcPr>
            <w:tcW w:w="0" w:type="auto"/>
          </w:tcPr>
          <w:p w14:paraId="51FB6746" w14:textId="77777777" w:rsidR="00343E68" w:rsidRPr="000E1730" w:rsidRDefault="00343E68" w:rsidP="00343E68">
            <w:pPr>
              <w:pStyle w:val="Tabela-zawarto"/>
              <w:jc w:val="center"/>
            </w:pPr>
          </w:p>
        </w:tc>
        <w:tc>
          <w:tcPr>
            <w:tcW w:w="706" w:type="dxa"/>
          </w:tcPr>
          <w:p w14:paraId="34B5C1F8" w14:textId="77777777" w:rsidR="00343E68" w:rsidRPr="000E1730" w:rsidRDefault="00343E68" w:rsidP="00343E68">
            <w:pPr>
              <w:pStyle w:val="Tabela-zawarto"/>
              <w:jc w:val="center"/>
            </w:pPr>
          </w:p>
        </w:tc>
        <w:tc>
          <w:tcPr>
            <w:tcW w:w="630" w:type="dxa"/>
          </w:tcPr>
          <w:p w14:paraId="50EA6BB4" w14:textId="77777777" w:rsidR="00343E68" w:rsidRPr="000E1730" w:rsidRDefault="00343E68" w:rsidP="00343E68">
            <w:pPr>
              <w:pStyle w:val="Tabela-zawarto"/>
              <w:jc w:val="center"/>
            </w:pPr>
          </w:p>
        </w:tc>
        <w:tc>
          <w:tcPr>
            <w:tcW w:w="3465" w:type="dxa"/>
          </w:tcPr>
          <w:p w14:paraId="3BDF2342" w14:textId="6BAC6D4F" w:rsidR="00343E68" w:rsidRPr="000E1730" w:rsidRDefault="00343E68" w:rsidP="00343E68">
            <w:pPr>
              <w:pStyle w:val="Tabela-zawarto"/>
              <w:jc w:val="center"/>
            </w:pPr>
          </w:p>
        </w:tc>
      </w:tr>
      <w:tr w:rsidR="00343E68" w:rsidRPr="000E1730" w14:paraId="23A1A06B" w14:textId="77777777" w:rsidTr="001D6EB3">
        <w:trPr>
          <w:jc w:val="center"/>
        </w:trPr>
        <w:tc>
          <w:tcPr>
            <w:tcW w:w="750" w:type="dxa"/>
            <w:tcBorders>
              <w:top w:val="nil"/>
              <w:bottom w:val="nil"/>
            </w:tcBorders>
            <w:vAlign w:val="center"/>
          </w:tcPr>
          <w:p w14:paraId="2B2DAE23" w14:textId="77777777" w:rsidR="00343E68" w:rsidRPr="000E1730" w:rsidRDefault="00343E68" w:rsidP="00343E68">
            <w:pPr>
              <w:pStyle w:val="Tabela-zawarto"/>
              <w:jc w:val="center"/>
            </w:pPr>
          </w:p>
        </w:tc>
        <w:tc>
          <w:tcPr>
            <w:tcW w:w="2978" w:type="dxa"/>
            <w:tcBorders>
              <w:top w:val="nil"/>
              <w:bottom w:val="nil"/>
            </w:tcBorders>
            <w:vAlign w:val="center"/>
          </w:tcPr>
          <w:p w14:paraId="127E4E8F" w14:textId="77777777" w:rsidR="00343E68" w:rsidRPr="000E1730" w:rsidRDefault="00343E68" w:rsidP="00343E68">
            <w:pPr>
              <w:pStyle w:val="Tabela-zawarto"/>
              <w:ind w:left="432" w:hanging="432"/>
            </w:pPr>
            <w:r>
              <w:rPr>
                <w:lang w:val="en-US"/>
              </w:rPr>
              <w:t xml:space="preserve">-   -   -   -   -  </w:t>
            </w:r>
            <w:r w:rsidRPr="000E1730">
              <w:t>DocumentRecipient</w:t>
            </w:r>
          </w:p>
        </w:tc>
        <w:tc>
          <w:tcPr>
            <w:tcW w:w="2914" w:type="dxa"/>
          </w:tcPr>
          <w:p w14:paraId="12986F43" w14:textId="77777777" w:rsidR="00343E68" w:rsidRPr="000E1730" w:rsidRDefault="00343E68" w:rsidP="00343E68">
            <w:pPr>
              <w:pStyle w:val="Tabela-zawarto"/>
            </w:pPr>
            <w:r w:rsidRPr="000E1730">
              <w:t>Identyfikator odbiorcy dokumentu</w:t>
            </w:r>
          </w:p>
        </w:tc>
        <w:tc>
          <w:tcPr>
            <w:tcW w:w="540" w:type="dxa"/>
            <w:vAlign w:val="center"/>
          </w:tcPr>
          <w:p w14:paraId="7CF1105D" w14:textId="77777777" w:rsidR="00343E68" w:rsidRPr="000E1730" w:rsidRDefault="00343E68" w:rsidP="00343E68">
            <w:pPr>
              <w:pStyle w:val="Tabela-zawarto"/>
              <w:jc w:val="center"/>
              <w:rPr>
                <w:lang w:val="en-US"/>
              </w:rPr>
            </w:pPr>
          </w:p>
        </w:tc>
        <w:tc>
          <w:tcPr>
            <w:tcW w:w="0" w:type="auto"/>
            <w:vAlign w:val="center"/>
          </w:tcPr>
          <w:p w14:paraId="470DB460" w14:textId="77777777" w:rsidR="00343E68" w:rsidRPr="000E1730" w:rsidRDefault="00343E68" w:rsidP="00343E68">
            <w:pPr>
              <w:pStyle w:val="Tabela-zawarto"/>
              <w:jc w:val="center"/>
              <w:rPr>
                <w:lang w:val="en-US"/>
              </w:rPr>
            </w:pPr>
          </w:p>
        </w:tc>
        <w:tc>
          <w:tcPr>
            <w:tcW w:w="0" w:type="auto"/>
            <w:vAlign w:val="center"/>
          </w:tcPr>
          <w:p w14:paraId="73CD92A0" w14:textId="77777777" w:rsidR="00343E68" w:rsidRPr="000E1730" w:rsidRDefault="00343E68" w:rsidP="00343E68">
            <w:pPr>
              <w:pStyle w:val="Tabela-zawarto"/>
              <w:jc w:val="center"/>
              <w:rPr>
                <w:lang w:val="en-US"/>
              </w:rPr>
            </w:pPr>
          </w:p>
        </w:tc>
        <w:tc>
          <w:tcPr>
            <w:tcW w:w="0" w:type="auto"/>
            <w:vAlign w:val="center"/>
          </w:tcPr>
          <w:p w14:paraId="307EF678" w14:textId="77777777" w:rsidR="00343E68" w:rsidRPr="000E1730" w:rsidRDefault="00343E68" w:rsidP="00343E68">
            <w:pPr>
              <w:pStyle w:val="Tabela-zawarto"/>
              <w:jc w:val="center"/>
              <w:rPr>
                <w:lang w:val="en-US"/>
              </w:rPr>
            </w:pPr>
          </w:p>
        </w:tc>
        <w:tc>
          <w:tcPr>
            <w:tcW w:w="0" w:type="auto"/>
          </w:tcPr>
          <w:p w14:paraId="11C21444" w14:textId="77777777" w:rsidR="00343E68" w:rsidRPr="000E1730" w:rsidRDefault="00343E68" w:rsidP="00343E68">
            <w:pPr>
              <w:pStyle w:val="Tabela-zawarto"/>
              <w:jc w:val="center"/>
              <w:rPr>
                <w:lang w:val="en-US"/>
              </w:rPr>
            </w:pPr>
          </w:p>
        </w:tc>
        <w:tc>
          <w:tcPr>
            <w:tcW w:w="706" w:type="dxa"/>
          </w:tcPr>
          <w:p w14:paraId="5D9030CB" w14:textId="77777777" w:rsidR="00343E68" w:rsidRPr="000E1730" w:rsidRDefault="00343E68" w:rsidP="00343E68">
            <w:pPr>
              <w:pStyle w:val="Tabela-zawarto"/>
              <w:jc w:val="center"/>
              <w:rPr>
                <w:lang w:val="en-US"/>
              </w:rPr>
            </w:pPr>
          </w:p>
        </w:tc>
        <w:tc>
          <w:tcPr>
            <w:tcW w:w="630" w:type="dxa"/>
          </w:tcPr>
          <w:p w14:paraId="5378AA3D" w14:textId="77777777" w:rsidR="00343E68" w:rsidRPr="000E1730" w:rsidRDefault="00343E68" w:rsidP="00343E68">
            <w:pPr>
              <w:pStyle w:val="Tabela-zawarto"/>
              <w:jc w:val="center"/>
              <w:rPr>
                <w:lang w:val="en-US"/>
              </w:rPr>
            </w:pPr>
          </w:p>
        </w:tc>
        <w:tc>
          <w:tcPr>
            <w:tcW w:w="3465" w:type="dxa"/>
          </w:tcPr>
          <w:p w14:paraId="7FACCF82" w14:textId="4C32C9E8" w:rsidR="00343E68" w:rsidRPr="000E1730" w:rsidRDefault="00343E68" w:rsidP="00343E68">
            <w:pPr>
              <w:pStyle w:val="Tabela-zawarto"/>
              <w:jc w:val="center"/>
              <w:rPr>
                <w:lang w:val="en-US"/>
              </w:rPr>
            </w:pPr>
          </w:p>
        </w:tc>
      </w:tr>
      <w:tr w:rsidR="00343E68" w:rsidRPr="000E1730" w14:paraId="518A0CCA" w14:textId="77777777" w:rsidTr="001D6EB3">
        <w:trPr>
          <w:jc w:val="center"/>
        </w:trPr>
        <w:tc>
          <w:tcPr>
            <w:tcW w:w="750" w:type="dxa"/>
            <w:tcBorders>
              <w:top w:val="nil"/>
              <w:bottom w:val="nil"/>
            </w:tcBorders>
            <w:vAlign w:val="center"/>
          </w:tcPr>
          <w:p w14:paraId="0A93FBD2" w14:textId="77777777" w:rsidR="00343E68" w:rsidRPr="000E1730" w:rsidRDefault="00343E68" w:rsidP="00343E68">
            <w:pPr>
              <w:pStyle w:val="Tabela-zawarto"/>
              <w:jc w:val="center"/>
              <w:rPr>
                <w:lang w:val="en-US"/>
              </w:rPr>
            </w:pPr>
          </w:p>
        </w:tc>
        <w:tc>
          <w:tcPr>
            <w:tcW w:w="2978" w:type="dxa"/>
            <w:tcBorders>
              <w:top w:val="nil"/>
              <w:bottom w:val="nil"/>
            </w:tcBorders>
            <w:vAlign w:val="center"/>
          </w:tcPr>
          <w:p w14:paraId="6A305DAF" w14:textId="77777777" w:rsidR="00343E68" w:rsidRPr="000E1730" w:rsidRDefault="00343E68" w:rsidP="00343E68">
            <w:pPr>
              <w:pStyle w:val="Tabela-zawarto"/>
              <w:ind w:left="432" w:hanging="432"/>
              <w:rPr>
                <w:lang w:val="en-US"/>
              </w:rPr>
            </w:pPr>
            <w:r>
              <w:rPr>
                <w:lang w:val="en-US"/>
              </w:rPr>
              <w:t xml:space="preserve">-   -   -   -   -  </w:t>
            </w:r>
            <w:r w:rsidRPr="000E1730">
              <w:rPr>
                <w:lang w:val="en-US"/>
              </w:rPr>
              <w:t>DocumentIssuer</w:t>
            </w:r>
          </w:p>
        </w:tc>
        <w:tc>
          <w:tcPr>
            <w:tcW w:w="2914" w:type="dxa"/>
          </w:tcPr>
          <w:p w14:paraId="5C86FDD4" w14:textId="77777777" w:rsidR="00343E68" w:rsidRPr="000E1730" w:rsidRDefault="00343E68" w:rsidP="00343E68">
            <w:pPr>
              <w:pStyle w:val="Tabela-zawarto"/>
            </w:pPr>
            <w:r w:rsidRPr="000E1730">
              <w:t>Identyfikator wystawcy dokumentu</w:t>
            </w:r>
          </w:p>
        </w:tc>
        <w:tc>
          <w:tcPr>
            <w:tcW w:w="540" w:type="dxa"/>
            <w:vAlign w:val="center"/>
          </w:tcPr>
          <w:p w14:paraId="41C4A680" w14:textId="77777777" w:rsidR="00343E68" w:rsidRPr="000E1730" w:rsidRDefault="00343E68" w:rsidP="00343E68">
            <w:pPr>
              <w:pStyle w:val="Tabela-zawarto"/>
              <w:jc w:val="center"/>
              <w:rPr>
                <w:lang w:val="en-US"/>
              </w:rPr>
            </w:pPr>
          </w:p>
        </w:tc>
        <w:tc>
          <w:tcPr>
            <w:tcW w:w="0" w:type="auto"/>
            <w:vAlign w:val="center"/>
          </w:tcPr>
          <w:p w14:paraId="30345956" w14:textId="77777777" w:rsidR="00343E68" w:rsidRPr="000E1730" w:rsidRDefault="00343E68" w:rsidP="00343E68">
            <w:pPr>
              <w:pStyle w:val="Tabela-zawarto"/>
              <w:jc w:val="center"/>
              <w:rPr>
                <w:lang w:val="en-US"/>
              </w:rPr>
            </w:pPr>
          </w:p>
        </w:tc>
        <w:tc>
          <w:tcPr>
            <w:tcW w:w="0" w:type="auto"/>
            <w:vAlign w:val="center"/>
          </w:tcPr>
          <w:p w14:paraId="6354141A" w14:textId="77777777" w:rsidR="00343E68" w:rsidRPr="000E1730" w:rsidRDefault="00343E68" w:rsidP="00343E68">
            <w:pPr>
              <w:pStyle w:val="Tabela-zawarto"/>
              <w:jc w:val="center"/>
              <w:rPr>
                <w:lang w:val="en-US"/>
              </w:rPr>
            </w:pPr>
          </w:p>
        </w:tc>
        <w:tc>
          <w:tcPr>
            <w:tcW w:w="0" w:type="auto"/>
            <w:vAlign w:val="center"/>
          </w:tcPr>
          <w:p w14:paraId="2B941DCF" w14:textId="77777777" w:rsidR="00343E68" w:rsidRPr="000E1730" w:rsidRDefault="00343E68" w:rsidP="00343E68">
            <w:pPr>
              <w:pStyle w:val="Tabela-zawarto"/>
              <w:jc w:val="center"/>
              <w:rPr>
                <w:lang w:val="en-US"/>
              </w:rPr>
            </w:pPr>
          </w:p>
        </w:tc>
        <w:tc>
          <w:tcPr>
            <w:tcW w:w="0" w:type="auto"/>
          </w:tcPr>
          <w:p w14:paraId="6C486B68" w14:textId="77777777" w:rsidR="00343E68" w:rsidRPr="000E1730" w:rsidRDefault="00343E68" w:rsidP="00343E68">
            <w:pPr>
              <w:pStyle w:val="Tabela-zawarto"/>
              <w:jc w:val="center"/>
              <w:rPr>
                <w:lang w:val="en-US"/>
              </w:rPr>
            </w:pPr>
          </w:p>
        </w:tc>
        <w:tc>
          <w:tcPr>
            <w:tcW w:w="706" w:type="dxa"/>
          </w:tcPr>
          <w:p w14:paraId="314D737C" w14:textId="77777777" w:rsidR="00343E68" w:rsidRPr="000E1730" w:rsidRDefault="00343E68" w:rsidP="00343E68">
            <w:pPr>
              <w:pStyle w:val="Tabela-zawarto"/>
              <w:jc w:val="center"/>
              <w:rPr>
                <w:lang w:val="en-US"/>
              </w:rPr>
            </w:pPr>
          </w:p>
        </w:tc>
        <w:tc>
          <w:tcPr>
            <w:tcW w:w="630" w:type="dxa"/>
          </w:tcPr>
          <w:p w14:paraId="2B3CCED4" w14:textId="77777777" w:rsidR="00343E68" w:rsidRPr="000E1730" w:rsidRDefault="00343E68" w:rsidP="00343E68">
            <w:pPr>
              <w:pStyle w:val="Tabela-zawarto"/>
              <w:jc w:val="center"/>
              <w:rPr>
                <w:lang w:val="en-US"/>
              </w:rPr>
            </w:pPr>
          </w:p>
        </w:tc>
        <w:tc>
          <w:tcPr>
            <w:tcW w:w="3465" w:type="dxa"/>
          </w:tcPr>
          <w:p w14:paraId="03543BE2" w14:textId="5727C1A6" w:rsidR="00343E68" w:rsidRPr="000E1730" w:rsidRDefault="00343E68" w:rsidP="00343E68">
            <w:pPr>
              <w:pStyle w:val="Tabela-zawarto"/>
              <w:jc w:val="center"/>
              <w:rPr>
                <w:lang w:val="en-US"/>
              </w:rPr>
            </w:pPr>
          </w:p>
        </w:tc>
      </w:tr>
      <w:tr w:rsidR="00343E68" w:rsidRPr="000E1730" w14:paraId="67006168" w14:textId="77777777" w:rsidTr="001D6EB3">
        <w:trPr>
          <w:jc w:val="center"/>
        </w:trPr>
        <w:tc>
          <w:tcPr>
            <w:tcW w:w="750" w:type="dxa"/>
            <w:tcBorders>
              <w:top w:val="nil"/>
              <w:bottom w:val="nil"/>
            </w:tcBorders>
            <w:vAlign w:val="center"/>
          </w:tcPr>
          <w:p w14:paraId="38198A5C" w14:textId="77777777" w:rsidR="00343E68" w:rsidRPr="000E1730" w:rsidRDefault="00343E68" w:rsidP="00343E68">
            <w:pPr>
              <w:pStyle w:val="Tabela-zawarto"/>
              <w:jc w:val="center"/>
              <w:rPr>
                <w:lang w:val="en-US"/>
              </w:rPr>
            </w:pPr>
            <w:r w:rsidRPr="000E1730">
              <w:rPr>
                <w:lang w:val="en-US"/>
              </w:rPr>
              <w:t>B-10</w:t>
            </w:r>
          </w:p>
        </w:tc>
        <w:tc>
          <w:tcPr>
            <w:tcW w:w="2978" w:type="dxa"/>
            <w:tcBorders>
              <w:top w:val="nil"/>
              <w:bottom w:val="nil"/>
            </w:tcBorders>
            <w:vAlign w:val="center"/>
          </w:tcPr>
          <w:p w14:paraId="46DDC842" w14:textId="77777777" w:rsidR="00343E68" w:rsidRPr="000E1730" w:rsidRDefault="00343E68" w:rsidP="00343E68">
            <w:pPr>
              <w:pStyle w:val="Tabela-zawarto"/>
              <w:ind w:left="432" w:hanging="432"/>
              <w:rPr>
                <w:lang w:val="en-US"/>
              </w:rPr>
            </w:pPr>
            <w:r>
              <w:rPr>
                <w:lang w:val="en-US"/>
              </w:rPr>
              <w:t xml:space="preserve">-   -   -   -   -  </w:t>
            </w:r>
            <w:r w:rsidRPr="000E1730">
              <w:rPr>
                <w:lang w:val="en-US"/>
              </w:rPr>
              <w:t>AdjustmentDetails</w:t>
            </w:r>
          </w:p>
        </w:tc>
        <w:tc>
          <w:tcPr>
            <w:tcW w:w="2914" w:type="dxa"/>
          </w:tcPr>
          <w:p w14:paraId="455867D7" w14:textId="77777777" w:rsidR="00343E68" w:rsidRPr="000E1730" w:rsidRDefault="00343E68" w:rsidP="00343E68">
            <w:pPr>
              <w:pStyle w:val="Tabela-zawarto"/>
            </w:pPr>
            <w:r w:rsidRPr="000E1730">
              <w:t>Szczegóły korekty</w:t>
            </w:r>
          </w:p>
        </w:tc>
        <w:tc>
          <w:tcPr>
            <w:tcW w:w="540" w:type="dxa"/>
            <w:vAlign w:val="center"/>
          </w:tcPr>
          <w:p w14:paraId="6B94711A" w14:textId="77777777" w:rsidR="00343E68" w:rsidRPr="000E1730" w:rsidRDefault="00343E68" w:rsidP="00343E68">
            <w:pPr>
              <w:pStyle w:val="Tabela-zawarto"/>
              <w:jc w:val="center"/>
            </w:pPr>
          </w:p>
        </w:tc>
        <w:tc>
          <w:tcPr>
            <w:tcW w:w="0" w:type="auto"/>
            <w:vAlign w:val="center"/>
          </w:tcPr>
          <w:p w14:paraId="38C3F605" w14:textId="77777777" w:rsidR="00343E68" w:rsidRPr="000E1730" w:rsidRDefault="00343E68" w:rsidP="00343E68">
            <w:pPr>
              <w:pStyle w:val="Tabela-zawarto"/>
              <w:jc w:val="center"/>
            </w:pPr>
          </w:p>
        </w:tc>
        <w:tc>
          <w:tcPr>
            <w:tcW w:w="0" w:type="auto"/>
            <w:vAlign w:val="center"/>
          </w:tcPr>
          <w:p w14:paraId="50C1F628" w14:textId="77777777" w:rsidR="00343E68" w:rsidRPr="000E1730" w:rsidRDefault="00343E68" w:rsidP="00343E68">
            <w:pPr>
              <w:pStyle w:val="Tabela-zawarto"/>
              <w:jc w:val="center"/>
            </w:pPr>
          </w:p>
        </w:tc>
        <w:tc>
          <w:tcPr>
            <w:tcW w:w="0" w:type="auto"/>
            <w:vAlign w:val="center"/>
          </w:tcPr>
          <w:p w14:paraId="3C0D3C4A" w14:textId="77777777" w:rsidR="00343E68" w:rsidRPr="000E1730" w:rsidRDefault="00343E68" w:rsidP="00343E68">
            <w:pPr>
              <w:pStyle w:val="Tabela-zawarto"/>
              <w:jc w:val="center"/>
            </w:pPr>
          </w:p>
        </w:tc>
        <w:tc>
          <w:tcPr>
            <w:tcW w:w="0" w:type="auto"/>
          </w:tcPr>
          <w:p w14:paraId="62CEC1F7" w14:textId="77777777" w:rsidR="00343E68" w:rsidRPr="000E1730" w:rsidRDefault="00343E68" w:rsidP="00343E68">
            <w:pPr>
              <w:pStyle w:val="Tabela-zawarto"/>
              <w:jc w:val="center"/>
            </w:pPr>
          </w:p>
        </w:tc>
        <w:tc>
          <w:tcPr>
            <w:tcW w:w="706" w:type="dxa"/>
          </w:tcPr>
          <w:p w14:paraId="30F40DD4" w14:textId="77777777" w:rsidR="00343E68" w:rsidRPr="000E1730" w:rsidRDefault="00343E68" w:rsidP="00343E68">
            <w:pPr>
              <w:pStyle w:val="Tabela-zawarto"/>
              <w:jc w:val="center"/>
            </w:pPr>
          </w:p>
        </w:tc>
        <w:tc>
          <w:tcPr>
            <w:tcW w:w="630" w:type="dxa"/>
          </w:tcPr>
          <w:p w14:paraId="2082E010" w14:textId="77777777" w:rsidR="00343E68" w:rsidRPr="000E1730" w:rsidRDefault="00343E68" w:rsidP="00343E68">
            <w:pPr>
              <w:pStyle w:val="Tabela-zawarto"/>
              <w:jc w:val="center"/>
            </w:pPr>
          </w:p>
        </w:tc>
        <w:tc>
          <w:tcPr>
            <w:tcW w:w="3465" w:type="dxa"/>
          </w:tcPr>
          <w:p w14:paraId="1DC3437A" w14:textId="56D76678" w:rsidR="00343E68" w:rsidRPr="000E1730" w:rsidRDefault="00343E68" w:rsidP="00343E68">
            <w:pPr>
              <w:pStyle w:val="Tabela-zawarto"/>
              <w:jc w:val="center"/>
            </w:pPr>
          </w:p>
        </w:tc>
      </w:tr>
      <w:tr w:rsidR="00343E68" w:rsidRPr="000E1730" w14:paraId="73B8D84E" w14:textId="77777777" w:rsidTr="001D6EB3">
        <w:trPr>
          <w:jc w:val="center"/>
        </w:trPr>
        <w:tc>
          <w:tcPr>
            <w:tcW w:w="750" w:type="dxa"/>
            <w:tcBorders>
              <w:top w:val="nil"/>
              <w:bottom w:val="nil"/>
            </w:tcBorders>
            <w:vAlign w:val="center"/>
          </w:tcPr>
          <w:p w14:paraId="14A5B491" w14:textId="77777777" w:rsidR="00343E68" w:rsidRPr="000E1730" w:rsidRDefault="00343E68" w:rsidP="00343E68">
            <w:pPr>
              <w:pStyle w:val="Tabela-zawarto"/>
              <w:jc w:val="center"/>
            </w:pPr>
          </w:p>
        </w:tc>
        <w:tc>
          <w:tcPr>
            <w:tcW w:w="2978" w:type="dxa"/>
            <w:tcBorders>
              <w:top w:val="nil"/>
              <w:bottom w:val="nil"/>
            </w:tcBorders>
            <w:vAlign w:val="center"/>
          </w:tcPr>
          <w:p w14:paraId="340CD3BA" w14:textId="77777777" w:rsidR="00343E68" w:rsidRPr="000E1730" w:rsidRDefault="00343E68" w:rsidP="00343E68">
            <w:pPr>
              <w:pStyle w:val="Tabela-zawarto"/>
              <w:ind w:left="432" w:hanging="432"/>
            </w:pPr>
            <w:r>
              <w:rPr>
                <w:lang w:val="en-US"/>
              </w:rPr>
              <w:t xml:space="preserve">-   -   -   -   -  -   </w:t>
            </w:r>
            <w:r w:rsidRPr="000E1730">
              <w:t>AdjustmentReason</w:t>
            </w:r>
          </w:p>
        </w:tc>
        <w:tc>
          <w:tcPr>
            <w:tcW w:w="2914" w:type="dxa"/>
          </w:tcPr>
          <w:p w14:paraId="6B23511F" w14:textId="77777777" w:rsidR="00343E68" w:rsidRPr="000E1730" w:rsidRDefault="00343E68" w:rsidP="00343E68">
            <w:pPr>
              <w:pStyle w:val="Tabela-zawarto"/>
            </w:pPr>
            <w:r w:rsidRPr="000E1730">
              <w:t>Przyczyna korekty</w:t>
            </w:r>
          </w:p>
        </w:tc>
        <w:tc>
          <w:tcPr>
            <w:tcW w:w="540" w:type="dxa"/>
            <w:vAlign w:val="center"/>
          </w:tcPr>
          <w:p w14:paraId="44EC0833" w14:textId="77777777" w:rsidR="00343E68" w:rsidRPr="000E1730" w:rsidRDefault="00343E68" w:rsidP="00343E68">
            <w:pPr>
              <w:pStyle w:val="Tabela-zawarto"/>
              <w:jc w:val="center"/>
              <w:rPr>
                <w:lang w:val="en-US"/>
              </w:rPr>
            </w:pPr>
          </w:p>
        </w:tc>
        <w:tc>
          <w:tcPr>
            <w:tcW w:w="0" w:type="auto"/>
            <w:vAlign w:val="center"/>
          </w:tcPr>
          <w:p w14:paraId="2E0362C5" w14:textId="77777777" w:rsidR="00343E68" w:rsidRPr="000E1730" w:rsidRDefault="00343E68" w:rsidP="00343E68">
            <w:pPr>
              <w:pStyle w:val="Tabela-zawarto"/>
              <w:jc w:val="center"/>
              <w:rPr>
                <w:lang w:val="en-US"/>
              </w:rPr>
            </w:pPr>
          </w:p>
        </w:tc>
        <w:tc>
          <w:tcPr>
            <w:tcW w:w="0" w:type="auto"/>
            <w:vAlign w:val="center"/>
          </w:tcPr>
          <w:p w14:paraId="52F0FC07" w14:textId="77777777" w:rsidR="00343E68" w:rsidRPr="000E1730" w:rsidRDefault="00343E68" w:rsidP="00343E68">
            <w:pPr>
              <w:pStyle w:val="Tabela-zawarto"/>
              <w:jc w:val="center"/>
              <w:rPr>
                <w:lang w:val="en-US"/>
              </w:rPr>
            </w:pPr>
          </w:p>
        </w:tc>
        <w:tc>
          <w:tcPr>
            <w:tcW w:w="0" w:type="auto"/>
            <w:vAlign w:val="center"/>
          </w:tcPr>
          <w:p w14:paraId="020177EE" w14:textId="77777777" w:rsidR="00343E68" w:rsidRPr="000E1730" w:rsidRDefault="00343E68" w:rsidP="00343E68">
            <w:pPr>
              <w:pStyle w:val="Tabela-zawarto"/>
              <w:jc w:val="center"/>
              <w:rPr>
                <w:lang w:val="en-US"/>
              </w:rPr>
            </w:pPr>
          </w:p>
        </w:tc>
        <w:tc>
          <w:tcPr>
            <w:tcW w:w="0" w:type="auto"/>
          </w:tcPr>
          <w:p w14:paraId="0D62A1B5" w14:textId="77777777" w:rsidR="00343E68" w:rsidRPr="000E1730" w:rsidRDefault="00343E68" w:rsidP="00343E68">
            <w:pPr>
              <w:pStyle w:val="Tabela-zawarto"/>
              <w:jc w:val="center"/>
              <w:rPr>
                <w:lang w:val="en-US"/>
              </w:rPr>
            </w:pPr>
          </w:p>
        </w:tc>
        <w:tc>
          <w:tcPr>
            <w:tcW w:w="706" w:type="dxa"/>
          </w:tcPr>
          <w:p w14:paraId="1BE251BC" w14:textId="77777777" w:rsidR="00343E68" w:rsidRPr="000E1730" w:rsidRDefault="00343E68" w:rsidP="00343E68">
            <w:pPr>
              <w:pStyle w:val="Tabela-zawarto"/>
              <w:jc w:val="center"/>
              <w:rPr>
                <w:lang w:val="en-US"/>
              </w:rPr>
            </w:pPr>
          </w:p>
        </w:tc>
        <w:tc>
          <w:tcPr>
            <w:tcW w:w="630" w:type="dxa"/>
          </w:tcPr>
          <w:p w14:paraId="76F274F1" w14:textId="77777777" w:rsidR="00343E68" w:rsidRPr="000E1730" w:rsidRDefault="00343E68" w:rsidP="00343E68">
            <w:pPr>
              <w:pStyle w:val="Tabela-zawarto"/>
              <w:jc w:val="center"/>
              <w:rPr>
                <w:lang w:val="en-US"/>
              </w:rPr>
            </w:pPr>
          </w:p>
        </w:tc>
        <w:tc>
          <w:tcPr>
            <w:tcW w:w="3465" w:type="dxa"/>
          </w:tcPr>
          <w:p w14:paraId="54664D85" w14:textId="57DA90D1" w:rsidR="00343E68" w:rsidRPr="000E1730" w:rsidRDefault="00343E68" w:rsidP="00343E68">
            <w:pPr>
              <w:pStyle w:val="Tabela-zawarto"/>
              <w:jc w:val="center"/>
              <w:rPr>
                <w:lang w:val="en-US"/>
              </w:rPr>
            </w:pPr>
          </w:p>
        </w:tc>
      </w:tr>
      <w:tr w:rsidR="00343E68" w:rsidRPr="000E1730" w14:paraId="57A609AB" w14:textId="77777777" w:rsidTr="001D6EB3">
        <w:trPr>
          <w:jc w:val="center"/>
        </w:trPr>
        <w:tc>
          <w:tcPr>
            <w:tcW w:w="750" w:type="dxa"/>
            <w:tcBorders>
              <w:top w:val="nil"/>
              <w:bottom w:val="nil"/>
            </w:tcBorders>
            <w:vAlign w:val="center"/>
          </w:tcPr>
          <w:p w14:paraId="154F253F" w14:textId="77777777" w:rsidR="00343E68" w:rsidRPr="000E1730" w:rsidRDefault="00343E68" w:rsidP="00343E68">
            <w:pPr>
              <w:pStyle w:val="Tabela-zawarto"/>
              <w:jc w:val="center"/>
              <w:rPr>
                <w:lang w:val="en-US"/>
              </w:rPr>
            </w:pPr>
          </w:p>
        </w:tc>
        <w:tc>
          <w:tcPr>
            <w:tcW w:w="2978" w:type="dxa"/>
            <w:tcBorders>
              <w:top w:val="nil"/>
              <w:bottom w:val="nil"/>
            </w:tcBorders>
            <w:vAlign w:val="center"/>
          </w:tcPr>
          <w:p w14:paraId="18548D93" w14:textId="77777777" w:rsidR="00343E68" w:rsidRPr="000E1730" w:rsidRDefault="00343E68" w:rsidP="00343E68">
            <w:pPr>
              <w:pStyle w:val="Tabela-zawarto"/>
              <w:ind w:left="432" w:hanging="432"/>
              <w:rPr>
                <w:lang w:val="en-US"/>
              </w:rPr>
            </w:pPr>
            <w:r>
              <w:rPr>
                <w:lang w:val="en-US"/>
              </w:rPr>
              <w:t xml:space="preserve">-   -   -   -   -  -   </w:t>
            </w:r>
            <w:r w:rsidRPr="000E1730">
              <w:rPr>
                <w:lang w:val="en-US"/>
              </w:rPr>
              <w:t>AdjustmentAmount</w:t>
            </w:r>
          </w:p>
        </w:tc>
        <w:tc>
          <w:tcPr>
            <w:tcW w:w="2914" w:type="dxa"/>
          </w:tcPr>
          <w:p w14:paraId="7EC7EFE7" w14:textId="77777777" w:rsidR="00343E68" w:rsidRPr="000E1730" w:rsidRDefault="00343E68" w:rsidP="00343E68">
            <w:pPr>
              <w:pStyle w:val="Tabela-zawarto"/>
            </w:pPr>
            <w:r w:rsidRPr="000E1730">
              <w:t>Kwota korekty</w:t>
            </w:r>
          </w:p>
        </w:tc>
        <w:tc>
          <w:tcPr>
            <w:tcW w:w="540" w:type="dxa"/>
            <w:vAlign w:val="center"/>
          </w:tcPr>
          <w:p w14:paraId="574B7743" w14:textId="77777777" w:rsidR="00343E68" w:rsidRPr="000E1730" w:rsidRDefault="00343E68" w:rsidP="00343E68">
            <w:pPr>
              <w:pStyle w:val="Tabela-zawarto"/>
              <w:jc w:val="center"/>
            </w:pPr>
          </w:p>
        </w:tc>
        <w:tc>
          <w:tcPr>
            <w:tcW w:w="0" w:type="auto"/>
            <w:vAlign w:val="center"/>
          </w:tcPr>
          <w:p w14:paraId="052B3968" w14:textId="77777777" w:rsidR="00343E68" w:rsidRPr="000E1730" w:rsidRDefault="00343E68" w:rsidP="00343E68">
            <w:pPr>
              <w:pStyle w:val="Tabela-zawarto"/>
              <w:jc w:val="center"/>
            </w:pPr>
          </w:p>
        </w:tc>
        <w:tc>
          <w:tcPr>
            <w:tcW w:w="0" w:type="auto"/>
            <w:vAlign w:val="center"/>
          </w:tcPr>
          <w:p w14:paraId="66460C1E" w14:textId="77777777" w:rsidR="00343E68" w:rsidRPr="000E1730" w:rsidRDefault="00343E68" w:rsidP="00343E68">
            <w:pPr>
              <w:pStyle w:val="Tabela-zawarto"/>
              <w:jc w:val="center"/>
            </w:pPr>
          </w:p>
        </w:tc>
        <w:tc>
          <w:tcPr>
            <w:tcW w:w="0" w:type="auto"/>
            <w:vAlign w:val="center"/>
          </w:tcPr>
          <w:p w14:paraId="284BC3BA" w14:textId="77777777" w:rsidR="00343E68" w:rsidRPr="000E1730" w:rsidRDefault="00343E68" w:rsidP="00343E68">
            <w:pPr>
              <w:pStyle w:val="Tabela-zawarto"/>
              <w:jc w:val="center"/>
            </w:pPr>
          </w:p>
        </w:tc>
        <w:tc>
          <w:tcPr>
            <w:tcW w:w="0" w:type="auto"/>
          </w:tcPr>
          <w:p w14:paraId="7DA06E77" w14:textId="77777777" w:rsidR="00343E68" w:rsidRPr="000E1730" w:rsidRDefault="00343E68" w:rsidP="00343E68">
            <w:pPr>
              <w:pStyle w:val="Tabela-zawarto"/>
              <w:jc w:val="center"/>
            </w:pPr>
          </w:p>
        </w:tc>
        <w:tc>
          <w:tcPr>
            <w:tcW w:w="706" w:type="dxa"/>
          </w:tcPr>
          <w:p w14:paraId="0EBAB868" w14:textId="77777777" w:rsidR="00343E68" w:rsidRPr="000E1730" w:rsidRDefault="00343E68" w:rsidP="00343E68">
            <w:pPr>
              <w:pStyle w:val="Tabela-zawarto"/>
              <w:jc w:val="center"/>
            </w:pPr>
          </w:p>
        </w:tc>
        <w:tc>
          <w:tcPr>
            <w:tcW w:w="630" w:type="dxa"/>
          </w:tcPr>
          <w:p w14:paraId="37CBC9CA" w14:textId="77777777" w:rsidR="00343E68" w:rsidRPr="000E1730" w:rsidRDefault="00343E68" w:rsidP="00343E68">
            <w:pPr>
              <w:pStyle w:val="Tabela-zawarto"/>
              <w:jc w:val="center"/>
            </w:pPr>
          </w:p>
        </w:tc>
        <w:tc>
          <w:tcPr>
            <w:tcW w:w="3465" w:type="dxa"/>
          </w:tcPr>
          <w:p w14:paraId="2C4113EC" w14:textId="4E7D4BA5" w:rsidR="00343E68" w:rsidRPr="000E1730" w:rsidRDefault="00343E68" w:rsidP="00343E68">
            <w:pPr>
              <w:pStyle w:val="Tabela-zawarto"/>
              <w:jc w:val="center"/>
            </w:pPr>
          </w:p>
        </w:tc>
      </w:tr>
      <w:tr w:rsidR="00343E68" w:rsidRPr="000E1730" w14:paraId="3B959815" w14:textId="77777777" w:rsidTr="001D6EB3">
        <w:trPr>
          <w:jc w:val="center"/>
        </w:trPr>
        <w:tc>
          <w:tcPr>
            <w:tcW w:w="750" w:type="dxa"/>
            <w:tcBorders>
              <w:top w:val="nil"/>
              <w:bottom w:val="nil"/>
            </w:tcBorders>
            <w:vAlign w:val="center"/>
          </w:tcPr>
          <w:p w14:paraId="17CDC329" w14:textId="77777777" w:rsidR="00343E68" w:rsidRPr="000E1730" w:rsidRDefault="00343E68" w:rsidP="00343E68">
            <w:pPr>
              <w:pStyle w:val="Tabela-zawarto"/>
              <w:jc w:val="center"/>
            </w:pPr>
          </w:p>
        </w:tc>
        <w:tc>
          <w:tcPr>
            <w:tcW w:w="2978" w:type="dxa"/>
            <w:tcBorders>
              <w:top w:val="nil"/>
              <w:bottom w:val="nil"/>
            </w:tcBorders>
            <w:vAlign w:val="center"/>
          </w:tcPr>
          <w:p w14:paraId="4BC4ADCC" w14:textId="77777777" w:rsidR="00343E68" w:rsidRPr="000E1730" w:rsidRDefault="00343E68" w:rsidP="00343E68">
            <w:pPr>
              <w:pStyle w:val="Tabela-zawarto"/>
              <w:ind w:left="432" w:hanging="432"/>
            </w:pPr>
            <w:r>
              <w:rPr>
                <w:lang w:val="en-US"/>
              </w:rPr>
              <w:t xml:space="preserve">-   -   -   -   -  -   </w:t>
            </w:r>
            <w:r w:rsidRPr="000E1730">
              <w:t>DocumentIdentifier</w:t>
            </w:r>
          </w:p>
        </w:tc>
        <w:tc>
          <w:tcPr>
            <w:tcW w:w="2914" w:type="dxa"/>
            <w:tcBorders>
              <w:bottom w:val="single" w:sz="4" w:space="0" w:color="auto"/>
            </w:tcBorders>
          </w:tcPr>
          <w:p w14:paraId="534C43E6" w14:textId="77777777" w:rsidR="00343E68" w:rsidRPr="000E1730" w:rsidRDefault="00343E68" w:rsidP="00343E68">
            <w:pPr>
              <w:pStyle w:val="Tabela-zawarto"/>
            </w:pPr>
            <w:r w:rsidRPr="000E1730">
              <w:t>Numer referencyjny dokumentu będącego podstawą korekty</w:t>
            </w:r>
          </w:p>
        </w:tc>
        <w:tc>
          <w:tcPr>
            <w:tcW w:w="540" w:type="dxa"/>
            <w:tcBorders>
              <w:bottom w:val="single" w:sz="4" w:space="0" w:color="auto"/>
            </w:tcBorders>
            <w:vAlign w:val="center"/>
          </w:tcPr>
          <w:p w14:paraId="2FD5B1C3" w14:textId="77777777" w:rsidR="00343E68" w:rsidRPr="00815B23" w:rsidRDefault="00343E68" w:rsidP="00343E68">
            <w:pPr>
              <w:pStyle w:val="Tabela-zawarto"/>
              <w:jc w:val="center"/>
            </w:pPr>
          </w:p>
        </w:tc>
        <w:tc>
          <w:tcPr>
            <w:tcW w:w="0" w:type="auto"/>
            <w:tcBorders>
              <w:bottom w:val="single" w:sz="4" w:space="0" w:color="auto"/>
            </w:tcBorders>
            <w:vAlign w:val="center"/>
          </w:tcPr>
          <w:p w14:paraId="34114C33" w14:textId="77777777" w:rsidR="00343E68" w:rsidRPr="00815B23" w:rsidRDefault="00343E68" w:rsidP="00343E68">
            <w:pPr>
              <w:pStyle w:val="Tabela-zawarto"/>
              <w:jc w:val="center"/>
            </w:pPr>
          </w:p>
        </w:tc>
        <w:tc>
          <w:tcPr>
            <w:tcW w:w="0" w:type="auto"/>
            <w:tcBorders>
              <w:bottom w:val="single" w:sz="4" w:space="0" w:color="auto"/>
            </w:tcBorders>
            <w:vAlign w:val="center"/>
          </w:tcPr>
          <w:p w14:paraId="16A50983" w14:textId="77777777" w:rsidR="00343E68" w:rsidRPr="00815B23" w:rsidRDefault="00343E68" w:rsidP="00343E68">
            <w:pPr>
              <w:pStyle w:val="Tabela-zawarto"/>
              <w:jc w:val="center"/>
            </w:pPr>
          </w:p>
        </w:tc>
        <w:tc>
          <w:tcPr>
            <w:tcW w:w="0" w:type="auto"/>
            <w:tcBorders>
              <w:bottom w:val="single" w:sz="4" w:space="0" w:color="auto"/>
            </w:tcBorders>
            <w:vAlign w:val="center"/>
          </w:tcPr>
          <w:p w14:paraId="546A96EB" w14:textId="77777777" w:rsidR="00343E68" w:rsidRPr="00815B23" w:rsidRDefault="00343E68" w:rsidP="00343E68">
            <w:pPr>
              <w:pStyle w:val="Tabela-zawarto"/>
              <w:jc w:val="center"/>
            </w:pPr>
          </w:p>
        </w:tc>
        <w:tc>
          <w:tcPr>
            <w:tcW w:w="0" w:type="auto"/>
            <w:tcBorders>
              <w:bottom w:val="single" w:sz="4" w:space="0" w:color="auto"/>
            </w:tcBorders>
          </w:tcPr>
          <w:p w14:paraId="182C9548" w14:textId="77777777" w:rsidR="00343E68" w:rsidRPr="00815B23" w:rsidRDefault="00343E68" w:rsidP="00343E68">
            <w:pPr>
              <w:pStyle w:val="Tabela-zawarto"/>
              <w:jc w:val="center"/>
            </w:pPr>
          </w:p>
        </w:tc>
        <w:tc>
          <w:tcPr>
            <w:tcW w:w="706" w:type="dxa"/>
            <w:tcBorders>
              <w:bottom w:val="single" w:sz="4" w:space="0" w:color="auto"/>
            </w:tcBorders>
          </w:tcPr>
          <w:p w14:paraId="0167B1D1" w14:textId="77777777" w:rsidR="00343E68" w:rsidRPr="00815B23" w:rsidRDefault="00343E68" w:rsidP="00343E68">
            <w:pPr>
              <w:pStyle w:val="Tabela-zawarto"/>
              <w:jc w:val="center"/>
            </w:pPr>
          </w:p>
        </w:tc>
        <w:tc>
          <w:tcPr>
            <w:tcW w:w="630" w:type="dxa"/>
            <w:tcBorders>
              <w:bottom w:val="single" w:sz="4" w:space="0" w:color="auto"/>
            </w:tcBorders>
          </w:tcPr>
          <w:p w14:paraId="19B11107" w14:textId="77777777" w:rsidR="00343E68" w:rsidRPr="00815B23" w:rsidRDefault="00343E68" w:rsidP="00343E68">
            <w:pPr>
              <w:pStyle w:val="Tabela-zawarto"/>
              <w:jc w:val="center"/>
            </w:pPr>
          </w:p>
        </w:tc>
        <w:tc>
          <w:tcPr>
            <w:tcW w:w="3465" w:type="dxa"/>
            <w:tcBorders>
              <w:bottom w:val="single" w:sz="4" w:space="0" w:color="auto"/>
            </w:tcBorders>
          </w:tcPr>
          <w:p w14:paraId="021D5D6C" w14:textId="200923D9" w:rsidR="00343E68" w:rsidRPr="00815B23" w:rsidRDefault="00343E68" w:rsidP="00343E68">
            <w:pPr>
              <w:pStyle w:val="Tabela-zawarto"/>
              <w:jc w:val="center"/>
            </w:pPr>
          </w:p>
        </w:tc>
      </w:tr>
      <w:tr w:rsidR="00343E68" w:rsidRPr="000E1730" w14:paraId="589A492F" w14:textId="77777777" w:rsidTr="001D6EB3">
        <w:trPr>
          <w:jc w:val="center"/>
        </w:trPr>
        <w:tc>
          <w:tcPr>
            <w:tcW w:w="750" w:type="dxa"/>
            <w:tcBorders>
              <w:top w:val="nil"/>
              <w:bottom w:val="dashed" w:sz="4" w:space="0" w:color="auto"/>
            </w:tcBorders>
            <w:vAlign w:val="center"/>
          </w:tcPr>
          <w:p w14:paraId="74F8242B" w14:textId="77777777" w:rsidR="00343E68" w:rsidRPr="00815B23" w:rsidRDefault="00343E68" w:rsidP="00343E68">
            <w:pPr>
              <w:pStyle w:val="Tabela-zawarto"/>
              <w:jc w:val="center"/>
            </w:pPr>
          </w:p>
        </w:tc>
        <w:tc>
          <w:tcPr>
            <w:tcW w:w="2978" w:type="dxa"/>
            <w:tcBorders>
              <w:top w:val="nil"/>
              <w:bottom w:val="dashed" w:sz="4" w:space="0" w:color="auto"/>
            </w:tcBorders>
            <w:vAlign w:val="center"/>
          </w:tcPr>
          <w:p w14:paraId="6E908299" w14:textId="77777777" w:rsidR="00343E68" w:rsidRPr="000E1730" w:rsidRDefault="00343E68" w:rsidP="00343E68">
            <w:pPr>
              <w:pStyle w:val="Tabela-zawarto"/>
              <w:ind w:left="432" w:hanging="432"/>
              <w:rPr>
                <w:lang w:val="en-US"/>
              </w:rPr>
            </w:pPr>
            <w:r>
              <w:rPr>
                <w:lang w:val="en-US"/>
              </w:rPr>
              <w:t xml:space="preserve">-   -   -   -   -  -   </w:t>
            </w:r>
            <w:r w:rsidRPr="000E1730">
              <w:rPr>
                <w:lang w:val="en-US"/>
              </w:rPr>
              <w:t>Description</w:t>
            </w:r>
          </w:p>
        </w:tc>
        <w:tc>
          <w:tcPr>
            <w:tcW w:w="2914" w:type="dxa"/>
            <w:tcBorders>
              <w:bottom w:val="dashed" w:sz="4" w:space="0" w:color="auto"/>
            </w:tcBorders>
          </w:tcPr>
          <w:p w14:paraId="38EF26E3" w14:textId="77777777" w:rsidR="00343E68" w:rsidRPr="000E1730" w:rsidRDefault="00343E68" w:rsidP="00343E68">
            <w:pPr>
              <w:pStyle w:val="Tabela-zawarto"/>
            </w:pPr>
            <w:r w:rsidRPr="000E1730">
              <w:t>Opis korekty</w:t>
            </w:r>
          </w:p>
        </w:tc>
        <w:tc>
          <w:tcPr>
            <w:tcW w:w="540" w:type="dxa"/>
            <w:tcBorders>
              <w:bottom w:val="dashed" w:sz="4" w:space="0" w:color="auto"/>
            </w:tcBorders>
            <w:vAlign w:val="center"/>
          </w:tcPr>
          <w:p w14:paraId="49B39D51" w14:textId="77777777" w:rsidR="00343E68" w:rsidRPr="000E1730" w:rsidRDefault="00343E68" w:rsidP="00343E68">
            <w:pPr>
              <w:pStyle w:val="Tabela-zawarto"/>
              <w:jc w:val="center"/>
            </w:pPr>
          </w:p>
        </w:tc>
        <w:tc>
          <w:tcPr>
            <w:tcW w:w="0" w:type="auto"/>
            <w:tcBorders>
              <w:bottom w:val="dashed" w:sz="4" w:space="0" w:color="auto"/>
            </w:tcBorders>
            <w:vAlign w:val="center"/>
          </w:tcPr>
          <w:p w14:paraId="0AA717E0" w14:textId="77777777" w:rsidR="00343E68" w:rsidRPr="000E1730" w:rsidRDefault="00343E68" w:rsidP="00343E68">
            <w:pPr>
              <w:pStyle w:val="Tabela-zawarto"/>
              <w:jc w:val="center"/>
              <w:rPr>
                <w:lang w:val="de-DE"/>
              </w:rPr>
            </w:pPr>
          </w:p>
        </w:tc>
        <w:tc>
          <w:tcPr>
            <w:tcW w:w="0" w:type="auto"/>
            <w:tcBorders>
              <w:bottom w:val="dashed" w:sz="4" w:space="0" w:color="auto"/>
            </w:tcBorders>
            <w:vAlign w:val="center"/>
          </w:tcPr>
          <w:p w14:paraId="474BB1FC" w14:textId="77777777" w:rsidR="00343E68" w:rsidRPr="000E1730" w:rsidRDefault="00343E68" w:rsidP="00343E68">
            <w:pPr>
              <w:pStyle w:val="Tabela-zawarto"/>
              <w:jc w:val="center"/>
              <w:rPr>
                <w:lang w:val="de-DE"/>
              </w:rPr>
            </w:pPr>
          </w:p>
        </w:tc>
        <w:tc>
          <w:tcPr>
            <w:tcW w:w="0" w:type="auto"/>
            <w:tcBorders>
              <w:bottom w:val="dashed" w:sz="4" w:space="0" w:color="auto"/>
            </w:tcBorders>
            <w:vAlign w:val="center"/>
          </w:tcPr>
          <w:p w14:paraId="3DF7E092" w14:textId="77777777" w:rsidR="00343E68" w:rsidRPr="000E1730" w:rsidRDefault="00343E68" w:rsidP="00343E68">
            <w:pPr>
              <w:pStyle w:val="Tabela-zawarto"/>
              <w:jc w:val="center"/>
              <w:rPr>
                <w:lang w:val="de-DE"/>
              </w:rPr>
            </w:pPr>
          </w:p>
        </w:tc>
        <w:tc>
          <w:tcPr>
            <w:tcW w:w="0" w:type="auto"/>
            <w:tcBorders>
              <w:bottom w:val="dashed" w:sz="4" w:space="0" w:color="auto"/>
            </w:tcBorders>
          </w:tcPr>
          <w:p w14:paraId="696F1A93" w14:textId="77777777" w:rsidR="00343E68" w:rsidRPr="000E1730" w:rsidRDefault="00343E68" w:rsidP="00343E68">
            <w:pPr>
              <w:pStyle w:val="Tabela-zawarto"/>
              <w:jc w:val="center"/>
              <w:rPr>
                <w:lang w:val="de-DE"/>
              </w:rPr>
            </w:pPr>
          </w:p>
        </w:tc>
        <w:tc>
          <w:tcPr>
            <w:tcW w:w="706" w:type="dxa"/>
            <w:tcBorders>
              <w:bottom w:val="dashed" w:sz="4" w:space="0" w:color="auto"/>
            </w:tcBorders>
          </w:tcPr>
          <w:p w14:paraId="665B7BED" w14:textId="77777777" w:rsidR="00343E68" w:rsidRPr="000E1730" w:rsidRDefault="00343E68" w:rsidP="00343E68">
            <w:pPr>
              <w:pStyle w:val="Tabela-zawarto"/>
              <w:jc w:val="center"/>
              <w:rPr>
                <w:lang w:val="de-DE"/>
              </w:rPr>
            </w:pPr>
          </w:p>
        </w:tc>
        <w:tc>
          <w:tcPr>
            <w:tcW w:w="630" w:type="dxa"/>
            <w:tcBorders>
              <w:bottom w:val="dashed" w:sz="4" w:space="0" w:color="auto"/>
            </w:tcBorders>
          </w:tcPr>
          <w:p w14:paraId="1124E7B4" w14:textId="77777777" w:rsidR="00343E68" w:rsidRPr="000E1730" w:rsidRDefault="00343E68" w:rsidP="00343E68">
            <w:pPr>
              <w:pStyle w:val="Tabela-zawarto"/>
              <w:jc w:val="center"/>
              <w:rPr>
                <w:lang w:val="de-DE"/>
              </w:rPr>
            </w:pPr>
          </w:p>
        </w:tc>
        <w:tc>
          <w:tcPr>
            <w:tcW w:w="3465" w:type="dxa"/>
            <w:tcBorders>
              <w:bottom w:val="dashed" w:sz="4" w:space="0" w:color="auto"/>
            </w:tcBorders>
          </w:tcPr>
          <w:p w14:paraId="5EAE1CF8" w14:textId="38E7012D" w:rsidR="00343E68" w:rsidRPr="000E1730" w:rsidRDefault="00343E68" w:rsidP="00343E68">
            <w:pPr>
              <w:pStyle w:val="Tabela-zawarto"/>
              <w:jc w:val="center"/>
              <w:rPr>
                <w:lang w:val="de-DE"/>
              </w:rPr>
            </w:pPr>
          </w:p>
        </w:tc>
      </w:tr>
      <w:tr w:rsidR="00343E68" w:rsidRPr="000E1730" w14:paraId="2864FA2C" w14:textId="77777777" w:rsidTr="001D6EB3">
        <w:trPr>
          <w:jc w:val="center"/>
        </w:trPr>
        <w:tc>
          <w:tcPr>
            <w:tcW w:w="750" w:type="dxa"/>
            <w:tcBorders>
              <w:top w:val="dashed" w:sz="4" w:space="0" w:color="auto"/>
              <w:bottom w:val="nil"/>
            </w:tcBorders>
            <w:vAlign w:val="center"/>
          </w:tcPr>
          <w:p w14:paraId="06C22305" w14:textId="77777777" w:rsidR="00343E68" w:rsidRPr="000E1730" w:rsidRDefault="00343E68" w:rsidP="00343E68">
            <w:pPr>
              <w:pStyle w:val="Tabela-zawarto"/>
              <w:ind w:left="432" w:hanging="432"/>
              <w:jc w:val="center"/>
              <w:rPr>
                <w:lang w:val="en-US"/>
              </w:rPr>
            </w:pPr>
            <w:r w:rsidRPr="000E1730">
              <w:rPr>
                <w:lang w:val="en-US"/>
              </w:rPr>
              <w:lastRenderedPageBreak/>
              <w:t>B-23</w:t>
            </w:r>
          </w:p>
        </w:tc>
        <w:tc>
          <w:tcPr>
            <w:tcW w:w="2978" w:type="dxa"/>
            <w:tcBorders>
              <w:top w:val="dashed" w:sz="4" w:space="0" w:color="auto"/>
              <w:bottom w:val="nil"/>
            </w:tcBorders>
            <w:shd w:val="clear" w:color="auto" w:fill="2FFFFF"/>
            <w:vAlign w:val="center"/>
          </w:tcPr>
          <w:p w14:paraId="60C6274B" w14:textId="77777777" w:rsidR="00343E68" w:rsidRPr="000E1730" w:rsidRDefault="00343E68" w:rsidP="00343E68">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2914" w:type="dxa"/>
            <w:tcBorders>
              <w:top w:val="dashed" w:sz="4" w:space="0" w:color="auto"/>
            </w:tcBorders>
          </w:tcPr>
          <w:p w14:paraId="2CDE5618" w14:textId="77777777" w:rsidR="00343E68" w:rsidRPr="000E1730" w:rsidRDefault="00343E68" w:rsidP="00343E68">
            <w:pPr>
              <w:pStyle w:val="Tabela-zawarto"/>
            </w:pPr>
            <w:r w:rsidRPr="000E1730">
              <w:t>Szczegóły płatności przelewu dla US</w:t>
            </w:r>
          </w:p>
        </w:tc>
        <w:tc>
          <w:tcPr>
            <w:tcW w:w="540" w:type="dxa"/>
            <w:tcBorders>
              <w:top w:val="dashed" w:sz="4" w:space="0" w:color="auto"/>
            </w:tcBorders>
            <w:vAlign w:val="center"/>
          </w:tcPr>
          <w:p w14:paraId="68999522" w14:textId="77777777" w:rsidR="00343E68" w:rsidRPr="000E1730" w:rsidRDefault="00343E68" w:rsidP="00343E68">
            <w:pPr>
              <w:pStyle w:val="Tabela-zawarto"/>
              <w:jc w:val="center"/>
            </w:pPr>
          </w:p>
        </w:tc>
        <w:tc>
          <w:tcPr>
            <w:tcW w:w="0" w:type="auto"/>
            <w:tcBorders>
              <w:top w:val="dashed" w:sz="4" w:space="0" w:color="auto"/>
            </w:tcBorders>
            <w:vAlign w:val="center"/>
          </w:tcPr>
          <w:p w14:paraId="66FB1EF4" w14:textId="77777777" w:rsidR="00343E68" w:rsidRPr="000E1730" w:rsidRDefault="00343E68" w:rsidP="00343E68">
            <w:pPr>
              <w:pStyle w:val="Tabela-zawarto"/>
              <w:jc w:val="center"/>
            </w:pPr>
          </w:p>
        </w:tc>
        <w:tc>
          <w:tcPr>
            <w:tcW w:w="0" w:type="auto"/>
            <w:tcBorders>
              <w:top w:val="dashed" w:sz="4" w:space="0" w:color="auto"/>
            </w:tcBorders>
            <w:vAlign w:val="center"/>
          </w:tcPr>
          <w:p w14:paraId="4ADF5C2B" w14:textId="77777777" w:rsidR="00343E68" w:rsidRPr="000E1730" w:rsidRDefault="00343E68" w:rsidP="00343E68">
            <w:pPr>
              <w:pStyle w:val="Tabela-zawarto"/>
              <w:jc w:val="center"/>
            </w:pPr>
          </w:p>
        </w:tc>
        <w:tc>
          <w:tcPr>
            <w:tcW w:w="0" w:type="auto"/>
            <w:tcBorders>
              <w:top w:val="dashed" w:sz="4" w:space="0" w:color="auto"/>
            </w:tcBorders>
            <w:vAlign w:val="center"/>
          </w:tcPr>
          <w:p w14:paraId="75DFBC2D" w14:textId="77777777" w:rsidR="00343E68" w:rsidRPr="000E1730" w:rsidRDefault="00343E68" w:rsidP="00343E68">
            <w:pPr>
              <w:pStyle w:val="Tabela-zawarto"/>
              <w:jc w:val="center"/>
            </w:pPr>
            <w:r>
              <w:t>W</w:t>
            </w:r>
          </w:p>
        </w:tc>
        <w:tc>
          <w:tcPr>
            <w:tcW w:w="0" w:type="auto"/>
            <w:tcBorders>
              <w:top w:val="dashed" w:sz="4" w:space="0" w:color="auto"/>
            </w:tcBorders>
          </w:tcPr>
          <w:p w14:paraId="23431365" w14:textId="77777777" w:rsidR="00343E68" w:rsidRDefault="00343E68" w:rsidP="00343E68">
            <w:pPr>
              <w:pStyle w:val="Tabela-zawarto"/>
              <w:jc w:val="center"/>
            </w:pPr>
          </w:p>
        </w:tc>
        <w:tc>
          <w:tcPr>
            <w:tcW w:w="706" w:type="dxa"/>
            <w:tcBorders>
              <w:top w:val="dashed" w:sz="4" w:space="0" w:color="auto"/>
            </w:tcBorders>
          </w:tcPr>
          <w:p w14:paraId="5F4BC5B5" w14:textId="77777777" w:rsidR="00343E68" w:rsidRDefault="00343E68" w:rsidP="00343E68">
            <w:pPr>
              <w:pStyle w:val="Tabela-zawarto"/>
              <w:jc w:val="center"/>
            </w:pPr>
          </w:p>
        </w:tc>
        <w:tc>
          <w:tcPr>
            <w:tcW w:w="630" w:type="dxa"/>
            <w:tcBorders>
              <w:top w:val="dashed" w:sz="4" w:space="0" w:color="auto"/>
            </w:tcBorders>
          </w:tcPr>
          <w:p w14:paraId="288E79AB" w14:textId="77777777" w:rsidR="00343E68" w:rsidRDefault="00343E68" w:rsidP="00343E68">
            <w:pPr>
              <w:pStyle w:val="Tabela-zawarto"/>
              <w:jc w:val="center"/>
            </w:pPr>
          </w:p>
        </w:tc>
        <w:tc>
          <w:tcPr>
            <w:tcW w:w="3465" w:type="dxa"/>
            <w:tcBorders>
              <w:top w:val="dashed" w:sz="4" w:space="0" w:color="auto"/>
            </w:tcBorders>
          </w:tcPr>
          <w:p w14:paraId="2305A02D" w14:textId="77777777" w:rsidR="00343E68" w:rsidRDefault="00343E68" w:rsidP="00343E68">
            <w:pPr>
              <w:pStyle w:val="Tabela-zawarto"/>
              <w:jc w:val="center"/>
            </w:pPr>
            <w:r>
              <w:t>Szczegóły płatności przelewu dla US</w:t>
            </w:r>
          </w:p>
          <w:p w14:paraId="78EC9D8C" w14:textId="29DE9951" w:rsidR="00343E68" w:rsidRDefault="00343E68" w:rsidP="00343E68">
            <w:pPr>
              <w:pStyle w:val="Tabela-zawarto"/>
              <w:jc w:val="center"/>
            </w:pPr>
            <w:r w:rsidRPr="000A6195">
              <w:t>Element musi być określony jeśli PmtCategory = US</w:t>
            </w:r>
          </w:p>
        </w:tc>
      </w:tr>
      <w:tr w:rsidR="00343E68" w:rsidRPr="000E1730" w14:paraId="64524B96" w14:textId="77777777" w:rsidTr="001D6EB3">
        <w:trPr>
          <w:jc w:val="center"/>
        </w:trPr>
        <w:tc>
          <w:tcPr>
            <w:tcW w:w="750" w:type="dxa"/>
            <w:tcBorders>
              <w:top w:val="nil"/>
              <w:bottom w:val="nil"/>
            </w:tcBorders>
            <w:vAlign w:val="center"/>
          </w:tcPr>
          <w:p w14:paraId="44DE3CA1" w14:textId="77777777" w:rsidR="00343E68" w:rsidRPr="000E1730" w:rsidRDefault="00343E68" w:rsidP="00343E68">
            <w:pPr>
              <w:pStyle w:val="Tabela-zawarto"/>
              <w:ind w:left="432" w:hanging="432"/>
              <w:jc w:val="center"/>
            </w:pPr>
          </w:p>
        </w:tc>
        <w:tc>
          <w:tcPr>
            <w:tcW w:w="2978" w:type="dxa"/>
            <w:tcBorders>
              <w:top w:val="nil"/>
              <w:bottom w:val="nil"/>
            </w:tcBorders>
            <w:vAlign w:val="center"/>
          </w:tcPr>
          <w:p w14:paraId="1CC8D3BE" w14:textId="77777777" w:rsidR="00343E68" w:rsidRPr="000E1730" w:rsidRDefault="00343E68" w:rsidP="00343E68">
            <w:pPr>
              <w:pStyle w:val="Tabela-zawarto"/>
              <w:ind w:left="432" w:hanging="432"/>
            </w:pPr>
            <w:r>
              <w:rPr>
                <w:lang w:val="en-US"/>
              </w:rPr>
              <w:t xml:space="preserve">-   -   -   -   -  </w:t>
            </w:r>
            <w:r w:rsidRPr="000E1730">
              <w:t>PayorIdentifier</w:t>
            </w:r>
          </w:p>
        </w:tc>
        <w:tc>
          <w:tcPr>
            <w:tcW w:w="2914" w:type="dxa"/>
          </w:tcPr>
          <w:p w14:paraId="5F6FDF09" w14:textId="77777777" w:rsidR="00343E68" w:rsidRPr="000E1730" w:rsidRDefault="00343E68" w:rsidP="00343E68">
            <w:pPr>
              <w:pStyle w:val="Tabela-zawarto"/>
            </w:pPr>
            <w:r w:rsidRPr="000E1730">
              <w:t>Identyfikator uzupełniający</w:t>
            </w:r>
          </w:p>
        </w:tc>
        <w:tc>
          <w:tcPr>
            <w:tcW w:w="540" w:type="dxa"/>
            <w:vAlign w:val="center"/>
          </w:tcPr>
          <w:p w14:paraId="61CC5341" w14:textId="77777777" w:rsidR="00343E68" w:rsidRPr="000E1730" w:rsidRDefault="00343E68" w:rsidP="00343E68">
            <w:pPr>
              <w:pStyle w:val="Tabela-zawarto"/>
              <w:jc w:val="center"/>
            </w:pPr>
          </w:p>
        </w:tc>
        <w:tc>
          <w:tcPr>
            <w:tcW w:w="0" w:type="auto"/>
            <w:vAlign w:val="center"/>
          </w:tcPr>
          <w:p w14:paraId="76A2CF88" w14:textId="77777777" w:rsidR="00343E68" w:rsidRPr="000E1730" w:rsidRDefault="00343E68" w:rsidP="00343E68">
            <w:pPr>
              <w:pStyle w:val="Tabela-zawarto"/>
              <w:jc w:val="center"/>
            </w:pPr>
          </w:p>
        </w:tc>
        <w:tc>
          <w:tcPr>
            <w:tcW w:w="0" w:type="auto"/>
            <w:vAlign w:val="center"/>
          </w:tcPr>
          <w:p w14:paraId="5F009C53" w14:textId="77777777" w:rsidR="00343E68" w:rsidRPr="000E1730" w:rsidRDefault="00343E68" w:rsidP="00343E68">
            <w:pPr>
              <w:pStyle w:val="Tabela-zawarto"/>
              <w:jc w:val="center"/>
            </w:pPr>
          </w:p>
        </w:tc>
        <w:tc>
          <w:tcPr>
            <w:tcW w:w="0" w:type="auto"/>
            <w:vAlign w:val="center"/>
          </w:tcPr>
          <w:p w14:paraId="357A092D" w14:textId="77777777" w:rsidR="00343E68" w:rsidRPr="000E1730" w:rsidRDefault="00343E68" w:rsidP="00343E68">
            <w:pPr>
              <w:pStyle w:val="Tabela-zawarto"/>
              <w:jc w:val="center"/>
            </w:pPr>
            <w:r>
              <w:t>W</w:t>
            </w:r>
          </w:p>
        </w:tc>
        <w:tc>
          <w:tcPr>
            <w:tcW w:w="0" w:type="auto"/>
          </w:tcPr>
          <w:p w14:paraId="25BEC1D7" w14:textId="77777777" w:rsidR="00343E68" w:rsidRDefault="00343E68" w:rsidP="00343E68">
            <w:pPr>
              <w:pStyle w:val="Tabela-zawarto"/>
              <w:jc w:val="center"/>
            </w:pPr>
          </w:p>
        </w:tc>
        <w:tc>
          <w:tcPr>
            <w:tcW w:w="706" w:type="dxa"/>
          </w:tcPr>
          <w:p w14:paraId="221F1B51" w14:textId="77777777" w:rsidR="00343E68" w:rsidRDefault="00343E68" w:rsidP="00343E68">
            <w:pPr>
              <w:pStyle w:val="Tabela-zawarto"/>
              <w:jc w:val="center"/>
            </w:pPr>
          </w:p>
        </w:tc>
        <w:tc>
          <w:tcPr>
            <w:tcW w:w="630" w:type="dxa"/>
          </w:tcPr>
          <w:p w14:paraId="7AE0D5B8" w14:textId="77777777" w:rsidR="00343E68" w:rsidRDefault="00343E68" w:rsidP="00343E68">
            <w:pPr>
              <w:pStyle w:val="Tabela-zawarto"/>
              <w:jc w:val="center"/>
            </w:pPr>
          </w:p>
        </w:tc>
        <w:tc>
          <w:tcPr>
            <w:tcW w:w="3465" w:type="dxa"/>
          </w:tcPr>
          <w:p w14:paraId="1E67AD79" w14:textId="7CDE654A" w:rsidR="00343E68" w:rsidRDefault="00343E68" w:rsidP="00343E68">
            <w:pPr>
              <w:pStyle w:val="Tabela-zawarto"/>
              <w:jc w:val="center"/>
            </w:pPr>
            <w:r>
              <w:t>Typ identyfikatora i Numer identyfikatora uzupełniającego.</w:t>
            </w:r>
          </w:p>
          <w:p w14:paraId="0A76B388" w14:textId="77777777" w:rsidR="00343E68" w:rsidRPr="00FD2C10" w:rsidRDefault="00343E68" w:rsidP="00343E68">
            <w:pPr>
              <w:pStyle w:val="opiswtabeliZnakZnak"/>
              <w:rPr>
                <w:rFonts w:ascii="Arial" w:hAnsi="Arial" w:cs="Arial"/>
                <w:sz w:val="16"/>
                <w:szCs w:val="16"/>
                <w:lang w:val="de-DE"/>
              </w:rPr>
            </w:pPr>
            <w:r w:rsidRPr="00FD2C10">
              <w:rPr>
                <w:rFonts w:ascii="Arial" w:hAnsi="Arial" w:cs="Arial"/>
                <w:sz w:val="16"/>
                <w:szCs w:val="16"/>
                <w:lang w:val="de-DE"/>
              </w:rPr>
              <w:t xml:space="preserve">‘N‘ – NIP, </w:t>
            </w:r>
          </w:p>
          <w:p w14:paraId="06D22135" w14:textId="77777777" w:rsidR="00343E68" w:rsidRPr="00FD2C10" w:rsidRDefault="00343E68" w:rsidP="00343E68">
            <w:pPr>
              <w:pStyle w:val="opiswtabeliZnakZnak"/>
              <w:rPr>
                <w:rFonts w:ascii="Arial" w:hAnsi="Arial" w:cs="Arial"/>
                <w:sz w:val="16"/>
                <w:szCs w:val="16"/>
                <w:lang w:val="de-DE"/>
              </w:rPr>
            </w:pPr>
            <w:r w:rsidRPr="00FD2C10">
              <w:rPr>
                <w:rFonts w:ascii="Arial" w:hAnsi="Arial" w:cs="Arial"/>
                <w:sz w:val="16"/>
                <w:szCs w:val="16"/>
                <w:lang w:val="de-DE"/>
              </w:rPr>
              <w:t>‘R’ – Regon,</w:t>
            </w:r>
          </w:p>
          <w:p w14:paraId="46509597" w14:textId="77777777" w:rsidR="00343E68" w:rsidRPr="00FD2C10" w:rsidRDefault="00343E68" w:rsidP="00343E68">
            <w:pPr>
              <w:pStyle w:val="opiswtabeliZnakZnak"/>
              <w:rPr>
                <w:rFonts w:ascii="Arial" w:hAnsi="Arial" w:cs="Arial"/>
                <w:sz w:val="16"/>
                <w:szCs w:val="16"/>
                <w:lang w:val="de-DE"/>
              </w:rPr>
            </w:pPr>
            <w:r w:rsidRPr="00FD2C10">
              <w:rPr>
                <w:rFonts w:ascii="Arial" w:hAnsi="Arial" w:cs="Arial"/>
                <w:sz w:val="16"/>
                <w:szCs w:val="16"/>
                <w:lang w:val="de-DE"/>
              </w:rPr>
              <w:t>‘P’ – PESEL,</w:t>
            </w:r>
          </w:p>
          <w:p w14:paraId="1C87A98F" w14:textId="77777777" w:rsidR="00343E68" w:rsidRPr="00007CE6" w:rsidRDefault="00343E68" w:rsidP="00343E68">
            <w:pPr>
              <w:pStyle w:val="opiswtabeliZnakZnak"/>
              <w:rPr>
                <w:rFonts w:ascii="Arial" w:hAnsi="Arial" w:cs="Arial"/>
                <w:sz w:val="16"/>
                <w:szCs w:val="16"/>
              </w:rPr>
            </w:pPr>
            <w:r w:rsidRPr="00007CE6">
              <w:rPr>
                <w:rFonts w:ascii="Arial" w:hAnsi="Arial" w:cs="Arial"/>
                <w:sz w:val="16"/>
                <w:szCs w:val="16"/>
              </w:rPr>
              <w:t>‘1’ – Dowód osobisty,</w:t>
            </w:r>
          </w:p>
          <w:p w14:paraId="1B80956A" w14:textId="77777777" w:rsidR="00343E68" w:rsidRPr="00007CE6" w:rsidRDefault="00343E68" w:rsidP="00343E68">
            <w:pPr>
              <w:pStyle w:val="opiswtabeliZnakZnak"/>
              <w:rPr>
                <w:rFonts w:ascii="Arial" w:hAnsi="Arial" w:cs="Arial"/>
                <w:sz w:val="16"/>
                <w:szCs w:val="16"/>
              </w:rPr>
            </w:pPr>
            <w:r w:rsidRPr="00007CE6">
              <w:rPr>
                <w:rFonts w:ascii="Arial" w:hAnsi="Arial" w:cs="Arial"/>
                <w:sz w:val="16"/>
                <w:szCs w:val="16"/>
              </w:rPr>
              <w:t>‘2’ – Paszport,</w:t>
            </w:r>
          </w:p>
          <w:p w14:paraId="2EF0BB68" w14:textId="77777777" w:rsidR="00343E68" w:rsidRDefault="00343E68" w:rsidP="00343E68">
            <w:pPr>
              <w:pStyle w:val="Tabela-zawarto"/>
              <w:ind w:left="90"/>
            </w:pPr>
            <w:r w:rsidRPr="00007CE6">
              <w:rPr>
                <w:rFonts w:cs="Arial"/>
                <w:szCs w:val="16"/>
              </w:rPr>
              <w:t>‘3’ – Inny dokument.</w:t>
            </w:r>
          </w:p>
        </w:tc>
      </w:tr>
      <w:tr w:rsidR="00343E68" w:rsidRPr="000E1730" w14:paraId="77362ED1" w14:textId="77777777" w:rsidTr="001D6EB3">
        <w:trPr>
          <w:jc w:val="center"/>
        </w:trPr>
        <w:tc>
          <w:tcPr>
            <w:tcW w:w="750" w:type="dxa"/>
            <w:tcBorders>
              <w:top w:val="nil"/>
              <w:bottom w:val="nil"/>
            </w:tcBorders>
            <w:vAlign w:val="center"/>
          </w:tcPr>
          <w:p w14:paraId="442AAC48" w14:textId="77777777" w:rsidR="00343E68" w:rsidRPr="000E1730" w:rsidRDefault="00343E68" w:rsidP="00343E68">
            <w:pPr>
              <w:pStyle w:val="Tabela-zawarto"/>
              <w:ind w:left="432" w:hanging="432"/>
              <w:jc w:val="center"/>
            </w:pPr>
          </w:p>
        </w:tc>
        <w:tc>
          <w:tcPr>
            <w:tcW w:w="2978" w:type="dxa"/>
            <w:tcBorders>
              <w:top w:val="nil"/>
              <w:bottom w:val="nil"/>
            </w:tcBorders>
            <w:vAlign w:val="center"/>
          </w:tcPr>
          <w:p w14:paraId="34202A7C" w14:textId="77777777" w:rsidR="00343E68" w:rsidRPr="000E1730" w:rsidRDefault="00343E68" w:rsidP="00343E68">
            <w:pPr>
              <w:pStyle w:val="Tabela-zawarto"/>
              <w:ind w:left="432" w:hanging="432"/>
            </w:pPr>
            <w:r>
              <w:rPr>
                <w:lang w:val="en-US"/>
              </w:rPr>
              <w:t xml:space="preserve">-   -   -   -   -  </w:t>
            </w:r>
            <w:r w:rsidRPr="000E1730">
              <w:t>PaymentFormIdentifier</w:t>
            </w:r>
          </w:p>
        </w:tc>
        <w:tc>
          <w:tcPr>
            <w:tcW w:w="2914" w:type="dxa"/>
          </w:tcPr>
          <w:p w14:paraId="510AB934" w14:textId="77777777" w:rsidR="00343E68" w:rsidRPr="000E1730" w:rsidRDefault="00343E68" w:rsidP="00343E68">
            <w:pPr>
              <w:pStyle w:val="Tabela-zawarto"/>
            </w:pPr>
            <w:r w:rsidRPr="000E1730">
              <w:t>Symbol formularza lub płatności</w:t>
            </w:r>
          </w:p>
        </w:tc>
        <w:tc>
          <w:tcPr>
            <w:tcW w:w="540" w:type="dxa"/>
            <w:vAlign w:val="center"/>
          </w:tcPr>
          <w:p w14:paraId="236FD7C9" w14:textId="77777777" w:rsidR="00343E68" w:rsidRPr="000E1730" w:rsidRDefault="00343E68" w:rsidP="00343E68">
            <w:pPr>
              <w:pStyle w:val="Tabela-zawarto"/>
              <w:jc w:val="center"/>
            </w:pPr>
          </w:p>
        </w:tc>
        <w:tc>
          <w:tcPr>
            <w:tcW w:w="0" w:type="auto"/>
            <w:vAlign w:val="center"/>
          </w:tcPr>
          <w:p w14:paraId="14B5EFF9" w14:textId="77777777" w:rsidR="00343E68" w:rsidRPr="000E1730" w:rsidRDefault="00343E68" w:rsidP="00343E68">
            <w:pPr>
              <w:pStyle w:val="Tabela-zawarto"/>
              <w:jc w:val="center"/>
            </w:pPr>
          </w:p>
        </w:tc>
        <w:tc>
          <w:tcPr>
            <w:tcW w:w="0" w:type="auto"/>
            <w:vAlign w:val="center"/>
          </w:tcPr>
          <w:p w14:paraId="22C3CE8B" w14:textId="77777777" w:rsidR="00343E68" w:rsidRPr="000E1730" w:rsidRDefault="00343E68" w:rsidP="00343E68">
            <w:pPr>
              <w:pStyle w:val="Tabela-zawarto"/>
              <w:jc w:val="center"/>
            </w:pPr>
          </w:p>
        </w:tc>
        <w:tc>
          <w:tcPr>
            <w:tcW w:w="0" w:type="auto"/>
            <w:vAlign w:val="center"/>
          </w:tcPr>
          <w:p w14:paraId="4CD76EFB" w14:textId="77777777" w:rsidR="00343E68" w:rsidRPr="000E1730" w:rsidRDefault="00343E68" w:rsidP="00343E68">
            <w:pPr>
              <w:pStyle w:val="Tabela-zawarto"/>
              <w:jc w:val="center"/>
            </w:pPr>
            <w:r>
              <w:t>W</w:t>
            </w:r>
          </w:p>
        </w:tc>
        <w:tc>
          <w:tcPr>
            <w:tcW w:w="0" w:type="auto"/>
          </w:tcPr>
          <w:p w14:paraId="7FC96DC5" w14:textId="77777777" w:rsidR="00343E68" w:rsidRDefault="00343E68" w:rsidP="00343E68">
            <w:pPr>
              <w:pStyle w:val="Tabela-zawarto"/>
              <w:jc w:val="center"/>
            </w:pPr>
          </w:p>
        </w:tc>
        <w:tc>
          <w:tcPr>
            <w:tcW w:w="706" w:type="dxa"/>
          </w:tcPr>
          <w:p w14:paraId="6D850F8E" w14:textId="77777777" w:rsidR="00343E68" w:rsidRDefault="00343E68" w:rsidP="00343E68">
            <w:pPr>
              <w:pStyle w:val="Tabela-zawarto"/>
              <w:jc w:val="center"/>
            </w:pPr>
          </w:p>
        </w:tc>
        <w:tc>
          <w:tcPr>
            <w:tcW w:w="630" w:type="dxa"/>
          </w:tcPr>
          <w:p w14:paraId="60860C31" w14:textId="77777777" w:rsidR="00343E68" w:rsidRDefault="00343E68" w:rsidP="00343E68">
            <w:pPr>
              <w:pStyle w:val="Tabela-zawarto"/>
              <w:jc w:val="center"/>
            </w:pPr>
          </w:p>
        </w:tc>
        <w:tc>
          <w:tcPr>
            <w:tcW w:w="3465" w:type="dxa"/>
          </w:tcPr>
          <w:p w14:paraId="24B2B77E" w14:textId="1E73EE34" w:rsidR="00343E68" w:rsidRDefault="00343E68" w:rsidP="00343E68">
            <w:pPr>
              <w:pStyle w:val="Tabela-zawarto"/>
              <w:jc w:val="center"/>
            </w:pPr>
            <w:r>
              <w:t>Symbol formularza podatkowego</w:t>
            </w:r>
          </w:p>
        </w:tc>
      </w:tr>
      <w:tr w:rsidR="00343E68" w:rsidRPr="000E1730" w14:paraId="43861B9C" w14:textId="77777777" w:rsidTr="001D6EB3">
        <w:trPr>
          <w:jc w:val="center"/>
        </w:trPr>
        <w:tc>
          <w:tcPr>
            <w:tcW w:w="750" w:type="dxa"/>
            <w:tcBorders>
              <w:top w:val="nil"/>
              <w:bottom w:val="nil"/>
            </w:tcBorders>
            <w:vAlign w:val="center"/>
          </w:tcPr>
          <w:p w14:paraId="74AF0427" w14:textId="77777777" w:rsidR="00343E68" w:rsidRPr="000E1730" w:rsidRDefault="00343E68" w:rsidP="00343E68">
            <w:pPr>
              <w:pStyle w:val="Tabela-zawarto"/>
              <w:ind w:left="432" w:hanging="432"/>
              <w:jc w:val="center"/>
            </w:pPr>
          </w:p>
        </w:tc>
        <w:tc>
          <w:tcPr>
            <w:tcW w:w="2978" w:type="dxa"/>
            <w:tcBorders>
              <w:top w:val="nil"/>
              <w:bottom w:val="nil"/>
            </w:tcBorders>
            <w:vAlign w:val="center"/>
          </w:tcPr>
          <w:p w14:paraId="793F52A9" w14:textId="77777777" w:rsidR="00343E68" w:rsidRPr="000E1730" w:rsidRDefault="00343E68" w:rsidP="00343E68">
            <w:pPr>
              <w:pStyle w:val="Tabela-zawarto"/>
              <w:ind w:left="432" w:hanging="432"/>
            </w:pPr>
            <w:r>
              <w:rPr>
                <w:lang w:val="en-US"/>
              </w:rPr>
              <w:t xml:space="preserve">-   -   -   -   -  </w:t>
            </w:r>
            <w:r w:rsidRPr="000E1730">
              <w:t>USDescription</w:t>
            </w:r>
          </w:p>
        </w:tc>
        <w:tc>
          <w:tcPr>
            <w:tcW w:w="2914" w:type="dxa"/>
          </w:tcPr>
          <w:p w14:paraId="0D531F66" w14:textId="77777777" w:rsidR="00343E68" w:rsidRPr="000E1730" w:rsidRDefault="00343E68" w:rsidP="00343E68">
            <w:pPr>
              <w:pStyle w:val="Tabela-zawarto"/>
            </w:pPr>
            <w:r w:rsidRPr="000E1730">
              <w:t>Dodatkowa identyfikacja zobowiązania (opis)</w:t>
            </w:r>
          </w:p>
        </w:tc>
        <w:tc>
          <w:tcPr>
            <w:tcW w:w="540" w:type="dxa"/>
            <w:vAlign w:val="center"/>
          </w:tcPr>
          <w:p w14:paraId="48E8453A" w14:textId="77777777" w:rsidR="00343E68" w:rsidRPr="000E1730" w:rsidRDefault="00343E68" w:rsidP="00343E68">
            <w:pPr>
              <w:pStyle w:val="Tabela-zawarto"/>
              <w:jc w:val="center"/>
            </w:pPr>
          </w:p>
        </w:tc>
        <w:tc>
          <w:tcPr>
            <w:tcW w:w="0" w:type="auto"/>
            <w:vAlign w:val="center"/>
          </w:tcPr>
          <w:p w14:paraId="11B48C41" w14:textId="77777777" w:rsidR="00343E68" w:rsidRPr="000E1730" w:rsidRDefault="00343E68" w:rsidP="00343E68">
            <w:pPr>
              <w:pStyle w:val="Tabela-zawarto"/>
              <w:jc w:val="center"/>
            </w:pPr>
          </w:p>
        </w:tc>
        <w:tc>
          <w:tcPr>
            <w:tcW w:w="0" w:type="auto"/>
            <w:vAlign w:val="center"/>
          </w:tcPr>
          <w:p w14:paraId="56754658" w14:textId="77777777" w:rsidR="00343E68" w:rsidRPr="000E1730" w:rsidRDefault="00343E68" w:rsidP="00343E68">
            <w:pPr>
              <w:pStyle w:val="Tabela-zawarto"/>
              <w:jc w:val="center"/>
            </w:pPr>
          </w:p>
        </w:tc>
        <w:tc>
          <w:tcPr>
            <w:tcW w:w="0" w:type="auto"/>
            <w:vAlign w:val="center"/>
          </w:tcPr>
          <w:p w14:paraId="6C1888AA" w14:textId="77777777" w:rsidR="00343E68" w:rsidRPr="000E1730" w:rsidRDefault="00343E68" w:rsidP="00343E68">
            <w:pPr>
              <w:pStyle w:val="Tabela-zawarto"/>
              <w:jc w:val="center"/>
            </w:pPr>
            <w:r>
              <w:t>O</w:t>
            </w:r>
          </w:p>
        </w:tc>
        <w:tc>
          <w:tcPr>
            <w:tcW w:w="0" w:type="auto"/>
          </w:tcPr>
          <w:p w14:paraId="043FD4C7" w14:textId="77777777" w:rsidR="00343E68" w:rsidRDefault="00343E68" w:rsidP="00343E68">
            <w:pPr>
              <w:pStyle w:val="Tabela-zawarto"/>
              <w:jc w:val="center"/>
            </w:pPr>
          </w:p>
        </w:tc>
        <w:tc>
          <w:tcPr>
            <w:tcW w:w="706" w:type="dxa"/>
          </w:tcPr>
          <w:p w14:paraId="1FD282E1" w14:textId="77777777" w:rsidR="00343E68" w:rsidRDefault="00343E68" w:rsidP="00343E68">
            <w:pPr>
              <w:pStyle w:val="Tabela-zawarto"/>
              <w:jc w:val="center"/>
            </w:pPr>
          </w:p>
        </w:tc>
        <w:tc>
          <w:tcPr>
            <w:tcW w:w="630" w:type="dxa"/>
          </w:tcPr>
          <w:p w14:paraId="280459E9" w14:textId="77777777" w:rsidR="00343E68" w:rsidRDefault="00343E68" w:rsidP="00343E68">
            <w:pPr>
              <w:pStyle w:val="Tabela-zawarto"/>
              <w:jc w:val="center"/>
            </w:pPr>
          </w:p>
        </w:tc>
        <w:tc>
          <w:tcPr>
            <w:tcW w:w="3465" w:type="dxa"/>
          </w:tcPr>
          <w:p w14:paraId="69F3A822" w14:textId="118EA2B3" w:rsidR="00343E68" w:rsidRDefault="00343E68" w:rsidP="00343E68">
            <w:pPr>
              <w:pStyle w:val="Tabela-zawarto"/>
              <w:jc w:val="center"/>
            </w:pPr>
            <w:r>
              <w:t>Dodatkowa identyfikacja zobowiązania</w:t>
            </w:r>
          </w:p>
        </w:tc>
      </w:tr>
      <w:tr w:rsidR="00343E68" w:rsidRPr="000E1730" w14:paraId="33BE2A81" w14:textId="77777777" w:rsidTr="001D6EB3">
        <w:trPr>
          <w:jc w:val="center"/>
        </w:trPr>
        <w:tc>
          <w:tcPr>
            <w:tcW w:w="750" w:type="dxa"/>
            <w:tcBorders>
              <w:top w:val="nil"/>
              <w:bottom w:val="dashed" w:sz="4" w:space="0" w:color="auto"/>
            </w:tcBorders>
            <w:vAlign w:val="center"/>
          </w:tcPr>
          <w:p w14:paraId="0ADE01CC" w14:textId="77777777" w:rsidR="00343E68" w:rsidRPr="000E1730" w:rsidRDefault="00343E68" w:rsidP="00343E68">
            <w:pPr>
              <w:pStyle w:val="Tabela-zawarto"/>
              <w:ind w:left="432" w:hanging="432"/>
              <w:jc w:val="center"/>
            </w:pPr>
          </w:p>
        </w:tc>
        <w:tc>
          <w:tcPr>
            <w:tcW w:w="2978" w:type="dxa"/>
            <w:tcBorders>
              <w:top w:val="nil"/>
              <w:bottom w:val="dashed" w:sz="4" w:space="0" w:color="auto"/>
            </w:tcBorders>
            <w:vAlign w:val="center"/>
          </w:tcPr>
          <w:p w14:paraId="01F7A596" w14:textId="77777777" w:rsidR="00343E68" w:rsidRPr="000E1730" w:rsidRDefault="00343E68" w:rsidP="00343E68">
            <w:pPr>
              <w:pStyle w:val="Tabela-zawarto"/>
              <w:ind w:left="432" w:hanging="432"/>
            </w:pPr>
            <w:r>
              <w:rPr>
                <w:lang w:val="en-US"/>
              </w:rPr>
              <w:t xml:space="preserve">-   -   -   -   -  </w:t>
            </w:r>
            <w:r w:rsidRPr="000E1730">
              <w:t>USPaymentPeriod</w:t>
            </w:r>
          </w:p>
        </w:tc>
        <w:tc>
          <w:tcPr>
            <w:tcW w:w="2914" w:type="dxa"/>
            <w:tcBorders>
              <w:bottom w:val="dashed" w:sz="4" w:space="0" w:color="auto"/>
            </w:tcBorders>
          </w:tcPr>
          <w:p w14:paraId="149820FE" w14:textId="77777777" w:rsidR="00343E68" w:rsidRPr="000E1730" w:rsidRDefault="00343E68" w:rsidP="00343E68">
            <w:pPr>
              <w:pStyle w:val="Tabela-zawarto"/>
            </w:pPr>
            <w:r w:rsidRPr="000E1730">
              <w:t>Okres wymaganej płatności dokumentu US</w:t>
            </w:r>
          </w:p>
        </w:tc>
        <w:tc>
          <w:tcPr>
            <w:tcW w:w="540" w:type="dxa"/>
            <w:tcBorders>
              <w:bottom w:val="dashed" w:sz="4" w:space="0" w:color="auto"/>
            </w:tcBorders>
            <w:vAlign w:val="center"/>
          </w:tcPr>
          <w:p w14:paraId="2B367E47" w14:textId="77777777" w:rsidR="00343E68" w:rsidRPr="000E1730" w:rsidRDefault="00343E68" w:rsidP="00343E68">
            <w:pPr>
              <w:pStyle w:val="Tabela-zawarto"/>
              <w:jc w:val="center"/>
            </w:pPr>
          </w:p>
        </w:tc>
        <w:tc>
          <w:tcPr>
            <w:tcW w:w="0" w:type="auto"/>
            <w:tcBorders>
              <w:bottom w:val="dashed" w:sz="4" w:space="0" w:color="auto"/>
            </w:tcBorders>
            <w:vAlign w:val="center"/>
          </w:tcPr>
          <w:p w14:paraId="649737A4" w14:textId="77777777" w:rsidR="00343E68" w:rsidRPr="000E1730" w:rsidRDefault="00343E68" w:rsidP="00343E68">
            <w:pPr>
              <w:pStyle w:val="Tabela-zawarto"/>
              <w:jc w:val="center"/>
            </w:pPr>
          </w:p>
        </w:tc>
        <w:tc>
          <w:tcPr>
            <w:tcW w:w="0" w:type="auto"/>
            <w:tcBorders>
              <w:bottom w:val="dashed" w:sz="4" w:space="0" w:color="auto"/>
            </w:tcBorders>
            <w:vAlign w:val="center"/>
          </w:tcPr>
          <w:p w14:paraId="183E8438" w14:textId="77777777" w:rsidR="00343E68" w:rsidRPr="000E1730" w:rsidRDefault="00343E68" w:rsidP="00343E68">
            <w:pPr>
              <w:pStyle w:val="Tabela-zawarto"/>
              <w:jc w:val="center"/>
            </w:pPr>
          </w:p>
        </w:tc>
        <w:tc>
          <w:tcPr>
            <w:tcW w:w="0" w:type="auto"/>
            <w:tcBorders>
              <w:bottom w:val="dashed" w:sz="4" w:space="0" w:color="auto"/>
            </w:tcBorders>
            <w:vAlign w:val="center"/>
          </w:tcPr>
          <w:p w14:paraId="31631290" w14:textId="77777777" w:rsidR="00343E68" w:rsidRPr="000E1730" w:rsidRDefault="00343E68" w:rsidP="00343E68">
            <w:pPr>
              <w:pStyle w:val="Tabela-zawarto"/>
              <w:jc w:val="center"/>
              <w:rPr>
                <w:lang w:val="en-US"/>
              </w:rPr>
            </w:pPr>
            <w:r>
              <w:rPr>
                <w:lang w:val="en-US"/>
              </w:rPr>
              <w:t>O</w:t>
            </w:r>
          </w:p>
        </w:tc>
        <w:tc>
          <w:tcPr>
            <w:tcW w:w="0" w:type="auto"/>
            <w:tcBorders>
              <w:bottom w:val="dashed" w:sz="4" w:space="0" w:color="auto"/>
            </w:tcBorders>
          </w:tcPr>
          <w:p w14:paraId="40CBFD52" w14:textId="77777777" w:rsidR="00343E68" w:rsidRDefault="00343E68" w:rsidP="00343E68">
            <w:pPr>
              <w:pStyle w:val="Tabela-zawarto"/>
              <w:jc w:val="center"/>
              <w:rPr>
                <w:lang w:val="en-US"/>
              </w:rPr>
            </w:pPr>
          </w:p>
        </w:tc>
        <w:tc>
          <w:tcPr>
            <w:tcW w:w="706" w:type="dxa"/>
            <w:tcBorders>
              <w:bottom w:val="dashed" w:sz="4" w:space="0" w:color="auto"/>
            </w:tcBorders>
          </w:tcPr>
          <w:p w14:paraId="6CC218EA" w14:textId="77777777" w:rsidR="00343E68" w:rsidRDefault="00343E68" w:rsidP="00343E68">
            <w:pPr>
              <w:pStyle w:val="Tabela-zawarto"/>
              <w:jc w:val="center"/>
              <w:rPr>
                <w:lang w:val="en-US"/>
              </w:rPr>
            </w:pPr>
          </w:p>
        </w:tc>
        <w:tc>
          <w:tcPr>
            <w:tcW w:w="630" w:type="dxa"/>
            <w:tcBorders>
              <w:bottom w:val="dashed" w:sz="4" w:space="0" w:color="auto"/>
            </w:tcBorders>
          </w:tcPr>
          <w:p w14:paraId="198E28C9" w14:textId="77777777" w:rsidR="00343E68" w:rsidRDefault="00343E68" w:rsidP="00343E68">
            <w:pPr>
              <w:pStyle w:val="Tabela-zawarto"/>
              <w:jc w:val="center"/>
              <w:rPr>
                <w:lang w:val="en-US"/>
              </w:rPr>
            </w:pPr>
          </w:p>
        </w:tc>
        <w:tc>
          <w:tcPr>
            <w:tcW w:w="3465" w:type="dxa"/>
            <w:tcBorders>
              <w:bottom w:val="dashed" w:sz="4" w:space="0" w:color="auto"/>
            </w:tcBorders>
          </w:tcPr>
          <w:p w14:paraId="6D42B8F3" w14:textId="49FA11EA" w:rsidR="00343E68" w:rsidRDefault="00343E68" w:rsidP="00343E68">
            <w:pPr>
              <w:pStyle w:val="Tabela-zawarto"/>
              <w:jc w:val="center"/>
              <w:rPr>
                <w:lang w:val="en-US"/>
              </w:rPr>
            </w:pPr>
            <w:r>
              <w:rPr>
                <w:lang w:val="en-US"/>
              </w:rPr>
              <w:t>Okres wymaganej płatności</w:t>
            </w:r>
          </w:p>
        </w:tc>
      </w:tr>
      <w:tr w:rsidR="00343E68" w:rsidRPr="000E1730" w14:paraId="2D87579B" w14:textId="77777777" w:rsidTr="001D6EB3">
        <w:trPr>
          <w:jc w:val="center"/>
        </w:trPr>
        <w:tc>
          <w:tcPr>
            <w:tcW w:w="750" w:type="dxa"/>
            <w:tcBorders>
              <w:top w:val="dashed" w:sz="4" w:space="0" w:color="auto"/>
              <w:bottom w:val="nil"/>
            </w:tcBorders>
            <w:vAlign w:val="center"/>
          </w:tcPr>
          <w:p w14:paraId="709F3AB5" w14:textId="57D27B1D" w:rsidR="00343E68" w:rsidRPr="000E1730" w:rsidRDefault="00343E68" w:rsidP="00343E68">
            <w:pPr>
              <w:pStyle w:val="Tabela-zawarto"/>
              <w:ind w:left="432" w:hanging="432"/>
              <w:jc w:val="center"/>
              <w:rPr>
                <w:lang w:val="en-US"/>
              </w:rPr>
            </w:pPr>
            <w:r w:rsidRPr="000E1730">
              <w:rPr>
                <w:lang w:val="en-US"/>
              </w:rPr>
              <w:t>B-</w:t>
            </w:r>
            <w:r>
              <w:rPr>
                <w:lang w:val="en-US"/>
              </w:rPr>
              <w:t>44</w:t>
            </w:r>
          </w:p>
        </w:tc>
        <w:tc>
          <w:tcPr>
            <w:tcW w:w="2978" w:type="dxa"/>
            <w:tcBorders>
              <w:top w:val="dashed" w:sz="4" w:space="0" w:color="auto"/>
              <w:bottom w:val="nil"/>
            </w:tcBorders>
            <w:shd w:val="clear" w:color="auto" w:fill="2FFFFF"/>
            <w:vAlign w:val="center"/>
          </w:tcPr>
          <w:p w14:paraId="279C187B" w14:textId="1D1FA2CE" w:rsidR="00343E68" w:rsidRPr="000E1730" w:rsidRDefault="00343E68" w:rsidP="00343E68">
            <w:pPr>
              <w:pStyle w:val="Tabela-zawarto"/>
              <w:ind w:left="432" w:hanging="432"/>
              <w:rPr>
                <w:lang w:val="en-US"/>
              </w:rPr>
            </w:pPr>
            <w:r>
              <w:rPr>
                <w:lang w:val="en-US"/>
              </w:rPr>
              <w:t>-   -   -   -   MPP</w:t>
            </w:r>
            <w:r w:rsidRPr="000E1730">
              <w:rPr>
                <w:lang w:val="en-US"/>
              </w:rPr>
              <w:tab/>
            </w:r>
            <w:r>
              <w:rPr>
                <w:lang w:val="en-US"/>
              </w:rPr>
              <w:t xml:space="preserve">                  </w:t>
            </w:r>
            <w:r w:rsidRPr="000E1730">
              <w:rPr>
                <w:b/>
                <w:lang w:val="en-US"/>
              </w:rPr>
              <w:t>XOR</w:t>
            </w:r>
          </w:p>
        </w:tc>
        <w:tc>
          <w:tcPr>
            <w:tcW w:w="2914" w:type="dxa"/>
            <w:tcBorders>
              <w:top w:val="dashed" w:sz="4" w:space="0" w:color="auto"/>
            </w:tcBorders>
          </w:tcPr>
          <w:p w14:paraId="2A6401B9" w14:textId="5A05D589" w:rsidR="00343E68" w:rsidRPr="000E1730" w:rsidRDefault="00343E68" w:rsidP="00343E68">
            <w:pPr>
              <w:pStyle w:val="Tabela-zawarto"/>
            </w:pPr>
            <w:r w:rsidRPr="000E1730">
              <w:t xml:space="preserve">Szczegóły płatności </w:t>
            </w:r>
            <w:r>
              <w:t>podzielonej</w:t>
            </w:r>
          </w:p>
        </w:tc>
        <w:tc>
          <w:tcPr>
            <w:tcW w:w="540" w:type="dxa"/>
            <w:tcBorders>
              <w:top w:val="dashed" w:sz="4" w:space="0" w:color="auto"/>
            </w:tcBorders>
            <w:vAlign w:val="center"/>
          </w:tcPr>
          <w:p w14:paraId="59A2E448" w14:textId="77777777" w:rsidR="00343E68" w:rsidRPr="000E1730" w:rsidRDefault="00343E68" w:rsidP="00343E68">
            <w:pPr>
              <w:pStyle w:val="Tabela-zawarto"/>
              <w:jc w:val="center"/>
            </w:pPr>
          </w:p>
        </w:tc>
        <w:tc>
          <w:tcPr>
            <w:tcW w:w="0" w:type="auto"/>
            <w:tcBorders>
              <w:top w:val="dashed" w:sz="4" w:space="0" w:color="auto"/>
            </w:tcBorders>
            <w:vAlign w:val="center"/>
          </w:tcPr>
          <w:p w14:paraId="591C8256" w14:textId="77777777" w:rsidR="00343E68" w:rsidRPr="000E1730" w:rsidRDefault="00343E68" w:rsidP="00343E68">
            <w:pPr>
              <w:pStyle w:val="Tabela-zawarto"/>
              <w:jc w:val="center"/>
            </w:pPr>
          </w:p>
        </w:tc>
        <w:tc>
          <w:tcPr>
            <w:tcW w:w="0" w:type="auto"/>
            <w:tcBorders>
              <w:top w:val="dashed" w:sz="4" w:space="0" w:color="auto"/>
            </w:tcBorders>
            <w:vAlign w:val="center"/>
          </w:tcPr>
          <w:p w14:paraId="35C0F176" w14:textId="77777777" w:rsidR="00343E68" w:rsidRPr="000E1730" w:rsidRDefault="00343E68" w:rsidP="00343E68">
            <w:pPr>
              <w:pStyle w:val="Tabela-zawarto"/>
              <w:jc w:val="center"/>
            </w:pPr>
          </w:p>
        </w:tc>
        <w:tc>
          <w:tcPr>
            <w:tcW w:w="0" w:type="auto"/>
            <w:tcBorders>
              <w:top w:val="dashed" w:sz="4" w:space="0" w:color="auto"/>
            </w:tcBorders>
            <w:vAlign w:val="center"/>
          </w:tcPr>
          <w:p w14:paraId="45FC1C00" w14:textId="53945136" w:rsidR="00343E68" w:rsidRPr="000E1730" w:rsidRDefault="00343E68" w:rsidP="00343E68">
            <w:pPr>
              <w:pStyle w:val="Tabela-zawarto"/>
              <w:jc w:val="center"/>
            </w:pPr>
          </w:p>
        </w:tc>
        <w:tc>
          <w:tcPr>
            <w:tcW w:w="0" w:type="auto"/>
            <w:tcBorders>
              <w:top w:val="dashed" w:sz="4" w:space="0" w:color="auto"/>
            </w:tcBorders>
          </w:tcPr>
          <w:p w14:paraId="73CB078F" w14:textId="77777777" w:rsidR="00343E68" w:rsidRDefault="00343E68" w:rsidP="00343E68">
            <w:pPr>
              <w:pStyle w:val="Tabela-zawarto"/>
              <w:jc w:val="center"/>
            </w:pPr>
          </w:p>
        </w:tc>
        <w:tc>
          <w:tcPr>
            <w:tcW w:w="706" w:type="dxa"/>
            <w:tcBorders>
              <w:top w:val="dashed" w:sz="4" w:space="0" w:color="auto"/>
            </w:tcBorders>
          </w:tcPr>
          <w:p w14:paraId="4EEDF7CD" w14:textId="77777777" w:rsidR="00343E68" w:rsidRDefault="00343E68" w:rsidP="00343E68">
            <w:pPr>
              <w:pStyle w:val="Tabela-zawarto"/>
              <w:jc w:val="center"/>
            </w:pPr>
          </w:p>
        </w:tc>
        <w:tc>
          <w:tcPr>
            <w:tcW w:w="630" w:type="dxa"/>
            <w:tcBorders>
              <w:top w:val="dashed" w:sz="4" w:space="0" w:color="auto"/>
            </w:tcBorders>
            <w:vAlign w:val="center"/>
          </w:tcPr>
          <w:p w14:paraId="1A48613F" w14:textId="5965C07A" w:rsidR="00343E68" w:rsidRDefault="00343E68" w:rsidP="00343E68">
            <w:pPr>
              <w:pStyle w:val="Tabela-zawarto"/>
              <w:jc w:val="center"/>
            </w:pPr>
            <w:r>
              <w:t>W</w:t>
            </w:r>
          </w:p>
        </w:tc>
        <w:tc>
          <w:tcPr>
            <w:tcW w:w="3465" w:type="dxa"/>
            <w:tcBorders>
              <w:top w:val="dashed" w:sz="4" w:space="0" w:color="auto"/>
            </w:tcBorders>
          </w:tcPr>
          <w:p w14:paraId="41CF3334" w14:textId="77777777" w:rsidR="00343E68" w:rsidRDefault="00343E68" w:rsidP="00343E68">
            <w:pPr>
              <w:pStyle w:val="Tabela-zawarto"/>
              <w:jc w:val="center"/>
            </w:pPr>
            <w:r>
              <w:t>Szczegóły płatności podzielonej</w:t>
            </w:r>
          </w:p>
          <w:p w14:paraId="65C76555" w14:textId="44EC34CC" w:rsidR="00343E68" w:rsidRDefault="00343E68" w:rsidP="00343E68">
            <w:pPr>
              <w:pStyle w:val="Tabela-zawarto"/>
              <w:jc w:val="center"/>
            </w:pPr>
            <w:r w:rsidRPr="000A6195">
              <w:t>Element musi być określony, jeśli PmtCategory = MPP</w:t>
            </w:r>
          </w:p>
        </w:tc>
      </w:tr>
      <w:tr w:rsidR="00343E68" w:rsidRPr="000E1730" w14:paraId="33B3AAFE" w14:textId="77777777" w:rsidTr="001D6EB3">
        <w:trPr>
          <w:jc w:val="center"/>
        </w:trPr>
        <w:tc>
          <w:tcPr>
            <w:tcW w:w="750" w:type="dxa"/>
            <w:tcBorders>
              <w:top w:val="nil"/>
              <w:bottom w:val="nil"/>
            </w:tcBorders>
            <w:vAlign w:val="center"/>
          </w:tcPr>
          <w:p w14:paraId="3C389419" w14:textId="77777777" w:rsidR="00343E68" w:rsidRPr="000E1730" w:rsidRDefault="00343E68" w:rsidP="00343E68">
            <w:pPr>
              <w:pStyle w:val="Tabela-zawarto"/>
              <w:ind w:left="432" w:hanging="432"/>
              <w:jc w:val="center"/>
            </w:pPr>
          </w:p>
        </w:tc>
        <w:tc>
          <w:tcPr>
            <w:tcW w:w="2978" w:type="dxa"/>
            <w:tcBorders>
              <w:top w:val="nil"/>
              <w:bottom w:val="nil"/>
            </w:tcBorders>
            <w:vAlign w:val="center"/>
          </w:tcPr>
          <w:p w14:paraId="61966529" w14:textId="6CC59C3A" w:rsidR="00343E68" w:rsidRPr="000E1730" w:rsidRDefault="00343E68" w:rsidP="00343E68">
            <w:pPr>
              <w:pStyle w:val="Tabela-zawarto"/>
              <w:ind w:left="432" w:hanging="432"/>
            </w:pPr>
            <w:r>
              <w:rPr>
                <w:lang w:val="en-US"/>
              </w:rPr>
              <w:t xml:space="preserve">-   -   -   -   -  </w:t>
            </w:r>
            <w:r w:rsidRPr="00FC7424">
              <w:t>VATAmount</w:t>
            </w:r>
          </w:p>
        </w:tc>
        <w:tc>
          <w:tcPr>
            <w:tcW w:w="2914" w:type="dxa"/>
          </w:tcPr>
          <w:p w14:paraId="61B3CD2E" w14:textId="546B363A" w:rsidR="00343E68" w:rsidRPr="000E1730" w:rsidRDefault="00343E68" w:rsidP="00343E68">
            <w:pPr>
              <w:pStyle w:val="Tabela-zawarto"/>
            </w:pPr>
            <w:r w:rsidRPr="00193CD2">
              <w:t xml:space="preserve">Kwota podatku VAT zawarta </w:t>
            </w:r>
            <w:r>
              <w:t>w</w:t>
            </w:r>
            <w:r w:rsidRPr="00193CD2">
              <w:t xml:space="preserve"> kwocie zlecenia</w:t>
            </w:r>
          </w:p>
        </w:tc>
        <w:tc>
          <w:tcPr>
            <w:tcW w:w="540" w:type="dxa"/>
            <w:vAlign w:val="center"/>
          </w:tcPr>
          <w:p w14:paraId="49D33E25" w14:textId="77777777" w:rsidR="00343E68" w:rsidRPr="000E1730" w:rsidRDefault="00343E68" w:rsidP="00343E68">
            <w:pPr>
              <w:pStyle w:val="Tabela-zawarto"/>
              <w:jc w:val="center"/>
            </w:pPr>
          </w:p>
        </w:tc>
        <w:tc>
          <w:tcPr>
            <w:tcW w:w="0" w:type="auto"/>
            <w:vAlign w:val="center"/>
          </w:tcPr>
          <w:p w14:paraId="4803E283" w14:textId="77777777" w:rsidR="00343E68" w:rsidRPr="000E1730" w:rsidRDefault="00343E68" w:rsidP="00343E68">
            <w:pPr>
              <w:pStyle w:val="Tabela-zawarto"/>
              <w:jc w:val="center"/>
            </w:pPr>
          </w:p>
        </w:tc>
        <w:tc>
          <w:tcPr>
            <w:tcW w:w="0" w:type="auto"/>
            <w:vAlign w:val="center"/>
          </w:tcPr>
          <w:p w14:paraId="5815A9F5" w14:textId="77777777" w:rsidR="00343E68" w:rsidRPr="000E1730" w:rsidRDefault="00343E68" w:rsidP="00343E68">
            <w:pPr>
              <w:pStyle w:val="Tabela-zawarto"/>
              <w:jc w:val="center"/>
            </w:pPr>
          </w:p>
        </w:tc>
        <w:tc>
          <w:tcPr>
            <w:tcW w:w="0" w:type="auto"/>
            <w:vAlign w:val="center"/>
          </w:tcPr>
          <w:p w14:paraId="52260B32" w14:textId="7ECC58B2" w:rsidR="00343E68" w:rsidRPr="000E1730" w:rsidRDefault="00343E68" w:rsidP="00343E68">
            <w:pPr>
              <w:pStyle w:val="Tabela-zawarto"/>
              <w:jc w:val="center"/>
            </w:pPr>
          </w:p>
        </w:tc>
        <w:tc>
          <w:tcPr>
            <w:tcW w:w="0" w:type="auto"/>
          </w:tcPr>
          <w:p w14:paraId="18886C49" w14:textId="77777777" w:rsidR="00343E68" w:rsidRDefault="00343E68" w:rsidP="00343E68">
            <w:pPr>
              <w:pStyle w:val="Tabela-zawarto"/>
              <w:jc w:val="center"/>
            </w:pPr>
          </w:p>
        </w:tc>
        <w:tc>
          <w:tcPr>
            <w:tcW w:w="706" w:type="dxa"/>
          </w:tcPr>
          <w:p w14:paraId="44AEEE4E" w14:textId="77777777" w:rsidR="00343E68" w:rsidRDefault="00343E68" w:rsidP="00343E68">
            <w:pPr>
              <w:pStyle w:val="Tabela-zawarto"/>
              <w:jc w:val="center"/>
            </w:pPr>
          </w:p>
        </w:tc>
        <w:tc>
          <w:tcPr>
            <w:tcW w:w="630" w:type="dxa"/>
            <w:vAlign w:val="center"/>
          </w:tcPr>
          <w:p w14:paraId="05F9129C" w14:textId="58CA75D3" w:rsidR="00343E68" w:rsidRDefault="00343E68" w:rsidP="00343E68">
            <w:pPr>
              <w:pStyle w:val="Tabela-zawarto"/>
              <w:jc w:val="center"/>
            </w:pPr>
            <w:r>
              <w:t>W</w:t>
            </w:r>
          </w:p>
        </w:tc>
        <w:tc>
          <w:tcPr>
            <w:tcW w:w="3465" w:type="dxa"/>
          </w:tcPr>
          <w:p w14:paraId="1EA45D9F" w14:textId="093A3DD5" w:rsidR="00343E68" w:rsidRDefault="00343E68" w:rsidP="00343E68">
            <w:pPr>
              <w:pStyle w:val="Tabela-zawarto"/>
              <w:ind w:left="90"/>
            </w:pPr>
            <w:r w:rsidRPr="00193CD2">
              <w:t xml:space="preserve">Kwota podatku VAT zawarta </w:t>
            </w:r>
            <w:r>
              <w:t>w</w:t>
            </w:r>
            <w:r w:rsidRPr="00193CD2">
              <w:t xml:space="preserve"> kwocie zlecenia</w:t>
            </w:r>
            <w:r>
              <w:t>. Musi być: większa od zera i nie większa od kwoty zlecenia, maksymalnie 9999999999.99. Kwota musi być wyrażona w PLN.</w:t>
            </w:r>
          </w:p>
          <w:p w14:paraId="1AFB3F2F" w14:textId="0E5D9239" w:rsidR="00343E68" w:rsidRDefault="00343E68" w:rsidP="00343E68">
            <w:pPr>
              <w:pStyle w:val="Tabela-zawarto"/>
              <w:ind w:left="90"/>
            </w:pPr>
            <w:r>
              <w:t>Waluta kwoty jest opcjonalna, domyślnie PLN</w:t>
            </w:r>
          </w:p>
        </w:tc>
      </w:tr>
      <w:tr w:rsidR="00343E68" w:rsidRPr="000E1730" w14:paraId="60173E8F" w14:textId="77777777" w:rsidTr="001D6EB3">
        <w:trPr>
          <w:jc w:val="center"/>
        </w:trPr>
        <w:tc>
          <w:tcPr>
            <w:tcW w:w="750" w:type="dxa"/>
            <w:tcBorders>
              <w:top w:val="nil"/>
              <w:bottom w:val="nil"/>
            </w:tcBorders>
            <w:vAlign w:val="center"/>
          </w:tcPr>
          <w:p w14:paraId="0EB39F9A" w14:textId="77777777" w:rsidR="00343E68" w:rsidRPr="000E1730" w:rsidRDefault="00343E68" w:rsidP="00343E68">
            <w:pPr>
              <w:pStyle w:val="Tabela-zawarto"/>
              <w:ind w:left="432" w:hanging="432"/>
              <w:jc w:val="center"/>
            </w:pPr>
          </w:p>
        </w:tc>
        <w:tc>
          <w:tcPr>
            <w:tcW w:w="2978" w:type="dxa"/>
            <w:tcBorders>
              <w:top w:val="nil"/>
              <w:bottom w:val="nil"/>
            </w:tcBorders>
            <w:vAlign w:val="center"/>
          </w:tcPr>
          <w:p w14:paraId="1BFE9BCF" w14:textId="52CC3190" w:rsidR="00343E68" w:rsidRPr="000E1730" w:rsidRDefault="00343E68" w:rsidP="00343E68">
            <w:pPr>
              <w:pStyle w:val="Tabela-zawarto"/>
              <w:ind w:left="432" w:hanging="432"/>
            </w:pPr>
            <w:r>
              <w:rPr>
                <w:lang w:val="en-US"/>
              </w:rPr>
              <w:t xml:space="preserve">-   -   -   -   -  </w:t>
            </w:r>
            <w:r w:rsidRPr="00FC7424">
              <w:t>TaxIdentificationNumber</w:t>
            </w:r>
          </w:p>
        </w:tc>
        <w:tc>
          <w:tcPr>
            <w:tcW w:w="2914" w:type="dxa"/>
          </w:tcPr>
          <w:p w14:paraId="11AC04E8" w14:textId="299CD028" w:rsidR="00343E68" w:rsidRPr="000E1730" w:rsidRDefault="00343E68" w:rsidP="00343E68">
            <w:pPr>
              <w:pStyle w:val="Tabela-zawarto"/>
            </w:pPr>
            <w:r w:rsidRPr="00193CD2">
              <w:t xml:space="preserve">Numer identyfikacji </w:t>
            </w:r>
            <w:r>
              <w:t>podatkowej</w:t>
            </w:r>
          </w:p>
        </w:tc>
        <w:tc>
          <w:tcPr>
            <w:tcW w:w="540" w:type="dxa"/>
            <w:vAlign w:val="center"/>
          </w:tcPr>
          <w:p w14:paraId="0F44EE4F" w14:textId="77777777" w:rsidR="00343E68" w:rsidRPr="000E1730" w:rsidRDefault="00343E68" w:rsidP="00343E68">
            <w:pPr>
              <w:pStyle w:val="Tabela-zawarto"/>
              <w:jc w:val="center"/>
            </w:pPr>
          </w:p>
        </w:tc>
        <w:tc>
          <w:tcPr>
            <w:tcW w:w="0" w:type="auto"/>
            <w:vAlign w:val="center"/>
          </w:tcPr>
          <w:p w14:paraId="6276FEC0" w14:textId="77777777" w:rsidR="00343E68" w:rsidRPr="000E1730" w:rsidRDefault="00343E68" w:rsidP="00343E68">
            <w:pPr>
              <w:pStyle w:val="Tabela-zawarto"/>
              <w:jc w:val="center"/>
            </w:pPr>
          </w:p>
        </w:tc>
        <w:tc>
          <w:tcPr>
            <w:tcW w:w="0" w:type="auto"/>
            <w:vAlign w:val="center"/>
          </w:tcPr>
          <w:p w14:paraId="0A17F27B" w14:textId="77777777" w:rsidR="00343E68" w:rsidRPr="000E1730" w:rsidRDefault="00343E68" w:rsidP="00343E68">
            <w:pPr>
              <w:pStyle w:val="Tabela-zawarto"/>
              <w:jc w:val="center"/>
            </w:pPr>
          </w:p>
        </w:tc>
        <w:tc>
          <w:tcPr>
            <w:tcW w:w="0" w:type="auto"/>
            <w:vAlign w:val="center"/>
          </w:tcPr>
          <w:p w14:paraId="53BE0D48" w14:textId="00739BE1" w:rsidR="00343E68" w:rsidRPr="000E1730" w:rsidRDefault="00343E68" w:rsidP="00343E68">
            <w:pPr>
              <w:pStyle w:val="Tabela-zawarto"/>
              <w:jc w:val="center"/>
            </w:pPr>
          </w:p>
        </w:tc>
        <w:tc>
          <w:tcPr>
            <w:tcW w:w="0" w:type="auto"/>
          </w:tcPr>
          <w:p w14:paraId="3D1070A1" w14:textId="77777777" w:rsidR="00343E68" w:rsidRDefault="00343E68" w:rsidP="00343E68">
            <w:pPr>
              <w:pStyle w:val="Tabela-zawarto"/>
              <w:jc w:val="center"/>
            </w:pPr>
          </w:p>
        </w:tc>
        <w:tc>
          <w:tcPr>
            <w:tcW w:w="706" w:type="dxa"/>
          </w:tcPr>
          <w:p w14:paraId="3ABD926D" w14:textId="77777777" w:rsidR="00343E68" w:rsidRDefault="00343E68" w:rsidP="00343E68">
            <w:pPr>
              <w:pStyle w:val="Tabela-zawarto"/>
              <w:jc w:val="center"/>
            </w:pPr>
          </w:p>
        </w:tc>
        <w:tc>
          <w:tcPr>
            <w:tcW w:w="630" w:type="dxa"/>
            <w:vAlign w:val="center"/>
          </w:tcPr>
          <w:p w14:paraId="15A73372" w14:textId="6A16F8D1" w:rsidR="00343E68" w:rsidRDefault="00343E68" w:rsidP="00343E68">
            <w:pPr>
              <w:pStyle w:val="Tabela-zawarto"/>
              <w:jc w:val="center"/>
            </w:pPr>
            <w:r>
              <w:t>W</w:t>
            </w:r>
          </w:p>
        </w:tc>
        <w:tc>
          <w:tcPr>
            <w:tcW w:w="3465" w:type="dxa"/>
          </w:tcPr>
          <w:p w14:paraId="4A6D59B5" w14:textId="64A7CA0D" w:rsidR="00343E68" w:rsidRDefault="00343E68" w:rsidP="00343E68">
            <w:pPr>
              <w:pStyle w:val="Tabela-zawarto"/>
              <w:jc w:val="center"/>
            </w:pPr>
            <w:r w:rsidRPr="00193CD2">
              <w:t xml:space="preserve">Numer identyfikacji </w:t>
            </w:r>
            <w:r>
              <w:t xml:space="preserve">podatkowej </w:t>
            </w:r>
            <w:r w:rsidRPr="00193CD2">
              <w:t xml:space="preserve">dostawcy towaru lub usługodawcy lub numer </w:t>
            </w:r>
            <w:r>
              <w:t>identyfikacji podatkowej</w:t>
            </w:r>
            <w:r w:rsidRPr="00193CD2">
              <w:t xml:space="preserve"> podatnik</w:t>
            </w:r>
            <w:r>
              <w:t>a</w:t>
            </w:r>
            <w:r w:rsidRPr="00193CD2">
              <w:t xml:space="preserve"> w przypadku zwrotu podatku przez urząd skarbowy lub numer, za pomocą którego płatnik jest zidentyfikowany na potrzeby podatku </w:t>
            </w:r>
            <w:r>
              <w:t xml:space="preserve">w przypadku wewnątrzwspólnotowego nabycia towarów </w:t>
            </w:r>
            <w:r w:rsidRPr="00193CD2">
              <w:t>lub numer za pomocą którego odbiorca towaru lub usługobiorca jest zidentyfikowany na potrzeby podatku - dla płatności dotyczących korekt faktur VAT</w:t>
            </w:r>
            <w:r>
              <w:t xml:space="preserve"> lub numer identyfikacji podatkowej posiadacza rachunku w przypadku przelewów pomiędzy </w:t>
            </w:r>
            <w:r>
              <w:lastRenderedPageBreak/>
              <w:t>rachunkami VAT tego posiadacza rachunku prowadzonymi w tym samym banku, maksymalnie 14 znaków</w:t>
            </w:r>
          </w:p>
        </w:tc>
      </w:tr>
      <w:tr w:rsidR="00343E68" w:rsidRPr="000E1730" w14:paraId="1EDD5362" w14:textId="77777777" w:rsidTr="001D6EB3">
        <w:trPr>
          <w:jc w:val="center"/>
        </w:trPr>
        <w:tc>
          <w:tcPr>
            <w:tcW w:w="750" w:type="dxa"/>
            <w:tcBorders>
              <w:top w:val="nil"/>
              <w:bottom w:val="nil"/>
            </w:tcBorders>
            <w:vAlign w:val="center"/>
          </w:tcPr>
          <w:p w14:paraId="76C7CA90" w14:textId="77777777" w:rsidR="00343E68" w:rsidRPr="000E1730" w:rsidRDefault="00343E68" w:rsidP="00343E68">
            <w:pPr>
              <w:pStyle w:val="Tabela-zawarto"/>
              <w:ind w:left="432" w:hanging="432"/>
              <w:jc w:val="center"/>
            </w:pPr>
          </w:p>
        </w:tc>
        <w:tc>
          <w:tcPr>
            <w:tcW w:w="2978" w:type="dxa"/>
            <w:tcBorders>
              <w:top w:val="nil"/>
              <w:bottom w:val="nil"/>
            </w:tcBorders>
            <w:vAlign w:val="center"/>
          </w:tcPr>
          <w:p w14:paraId="69B2F59D" w14:textId="3E601A97" w:rsidR="00343E68" w:rsidRPr="000E1730" w:rsidRDefault="00343E68" w:rsidP="00343E68">
            <w:pPr>
              <w:pStyle w:val="Tabela-zawarto"/>
              <w:ind w:left="432" w:hanging="432"/>
            </w:pPr>
            <w:r>
              <w:rPr>
                <w:lang w:val="en-US"/>
              </w:rPr>
              <w:t xml:space="preserve">-   -   -   -   -  </w:t>
            </w:r>
            <w:r w:rsidRPr="00FC7424">
              <w:t>VATInvoice</w:t>
            </w:r>
          </w:p>
        </w:tc>
        <w:tc>
          <w:tcPr>
            <w:tcW w:w="2914" w:type="dxa"/>
          </w:tcPr>
          <w:p w14:paraId="11857941" w14:textId="033EA4E0" w:rsidR="00343E68" w:rsidRPr="000E1730" w:rsidRDefault="00343E68" w:rsidP="00343E68">
            <w:pPr>
              <w:pStyle w:val="Tabela-zawarto"/>
            </w:pPr>
            <w:r w:rsidRPr="00CA3436">
              <w:t xml:space="preserve">Numer </w:t>
            </w:r>
            <w:r>
              <w:t>faktury lub informacja mu równorzędna</w:t>
            </w:r>
          </w:p>
        </w:tc>
        <w:tc>
          <w:tcPr>
            <w:tcW w:w="540" w:type="dxa"/>
            <w:vAlign w:val="center"/>
          </w:tcPr>
          <w:p w14:paraId="488977B2" w14:textId="77777777" w:rsidR="00343E68" w:rsidRPr="000E1730" w:rsidRDefault="00343E68" w:rsidP="00343E68">
            <w:pPr>
              <w:pStyle w:val="Tabela-zawarto"/>
              <w:jc w:val="center"/>
            </w:pPr>
          </w:p>
        </w:tc>
        <w:tc>
          <w:tcPr>
            <w:tcW w:w="0" w:type="auto"/>
            <w:vAlign w:val="center"/>
          </w:tcPr>
          <w:p w14:paraId="5CC1D3A2" w14:textId="77777777" w:rsidR="00343E68" w:rsidRPr="000E1730" w:rsidRDefault="00343E68" w:rsidP="00343E68">
            <w:pPr>
              <w:pStyle w:val="Tabela-zawarto"/>
              <w:jc w:val="center"/>
            </w:pPr>
          </w:p>
        </w:tc>
        <w:tc>
          <w:tcPr>
            <w:tcW w:w="0" w:type="auto"/>
            <w:vAlign w:val="center"/>
          </w:tcPr>
          <w:p w14:paraId="12E0E43E" w14:textId="77777777" w:rsidR="00343E68" w:rsidRPr="000E1730" w:rsidRDefault="00343E68" w:rsidP="00343E68">
            <w:pPr>
              <w:pStyle w:val="Tabela-zawarto"/>
              <w:jc w:val="center"/>
            </w:pPr>
          </w:p>
        </w:tc>
        <w:tc>
          <w:tcPr>
            <w:tcW w:w="0" w:type="auto"/>
            <w:vAlign w:val="center"/>
          </w:tcPr>
          <w:p w14:paraId="58A0D1B3" w14:textId="6E2FB9E9" w:rsidR="00343E68" w:rsidRPr="000E1730" w:rsidRDefault="00343E68" w:rsidP="00343E68">
            <w:pPr>
              <w:pStyle w:val="Tabela-zawarto"/>
              <w:jc w:val="center"/>
            </w:pPr>
          </w:p>
        </w:tc>
        <w:tc>
          <w:tcPr>
            <w:tcW w:w="0" w:type="auto"/>
          </w:tcPr>
          <w:p w14:paraId="2C999C31" w14:textId="77777777" w:rsidR="00343E68" w:rsidRDefault="00343E68" w:rsidP="00343E68">
            <w:pPr>
              <w:pStyle w:val="Tabela-zawarto"/>
              <w:jc w:val="center"/>
            </w:pPr>
          </w:p>
        </w:tc>
        <w:tc>
          <w:tcPr>
            <w:tcW w:w="706" w:type="dxa"/>
          </w:tcPr>
          <w:p w14:paraId="1C09C750" w14:textId="77777777" w:rsidR="00343E68" w:rsidRDefault="00343E68" w:rsidP="00343E68">
            <w:pPr>
              <w:pStyle w:val="Tabela-zawarto"/>
              <w:jc w:val="center"/>
            </w:pPr>
          </w:p>
        </w:tc>
        <w:tc>
          <w:tcPr>
            <w:tcW w:w="630" w:type="dxa"/>
            <w:vAlign w:val="center"/>
          </w:tcPr>
          <w:p w14:paraId="3E3014CA" w14:textId="52925AFB" w:rsidR="00343E68" w:rsidRDefault="00343E68" w:rsidP="00343E68">
            <w:pPr>
              <w:pStyle w:val="Tabela-zawarto"/>
              <w:jc w:val="center"/>
            </w:pPr>
            <w:r>
              <w:t>W</w:t>
            </w:r>
          </w:p>
        </w:tc>
        <w:tc>
          <w:tcPr>
            <w:tcW w:w="3465" w:type="dxa"/>
          </w:tcPr>
          <w:p w14:paraId="559A6339" w14:textId="07889C01" w:rsidR="00343E68" w:rsidRDefault="00343E68" w:rsidP="00343E68">
            <w:pPr>
              <w:pStyle w:val="Tabela-zawarto"/>
              <w:jc w:val="center"/>
            </w:pPr>
            <w:r w:rsidRPr="00CA3436">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r>
              <w:t xml:space="preserve"> (w przypadku przelewów pomiędzy rachunkami VAT posiadacza rachunku prowadzonymi w tym samym banku), maksymalnie 35 znaków</w:t>
            </w:r>
          </w:p>
        </w:tc>
      </w:tr>
      <w:tr w:rsidR="00343E68" w:rsidRPr="000E1730" w14:paraId="46737C12" w14:textId="77777777" w:rsidTr="001D6EB3">
        <w:trPr>
          <w:jc w:val="center"/>
        </w:trPr>
        <w:tc>
          <w:tcPr>
            <w:tcW w:w="750" w:type="dxa"/>
            <w:tcBorders>
              <w:top w:val="nil"/>
              <w:bottom w:val="single" w:sz="4" w:space="0" w:color="auto"/>
            </w:tcBorders>
            <w:vAlign w:val="center"/>
          </w:tcPr>
          <w:p w14:paraId="2BD489A1" w14:textId="77777777" w:rsidR="00343E68" w:rsidRPr="000E1730" w:rsidRDefault="00343E68" w:rsidP="00343E68">
            <w:pPr>
              <w:pStyle w:val="Tabela-zawarto"/>
              <w:ind w:left="432" w:hanging="432"/>
              <w:jc w:val="center"/>
            </w:pPr>
          </w:p>
        </w:tc>
        <w:tc>
          <w:tcPr>
            <w:tcW w:w="2978" w:type="dxa"/>
            <w:tcBorders>
              <w:top w:val="nil"/>
              <w:bottom w:val="single" w:sz="4" w:space="0" w:color="auto"/>
            </w:tcBorders>
            <w:vAlign w:val="center"/>
          </w:tcPr>
          <w:p w14:paraId="13B0B3B7" w14:textId="127216C4" w:rsidR="00343E68" w:rsidRPr="000E1730" w:rsidRDefault="00343E68" w:rsidP="00343E68">
            <w:pPr>
              <w:pStyle w:val="Tabela-zawarto"/>
              <w:ind w:left="432" w:hanging="432"/>
            </w:pPr>
            <w:r>
              <w:rPr>
                <w:lang w:val="en-US"/>
              </w:rPr>
              <w:t xml:space="preserve">-   -   -   -   -  </w:t>
            </w:r>
            <w:r w:rsidRPr="00FC7424">
              <w:t>VATDescription</w:t>
            </w:r>
          </w:p>
        </w:tc>
        <w:tc>
          <w:tcPr>
            <w:tcW w:w="2914" w:type="dxa"/>
            <w:tcBorders>
              <w:bottom w:val="single" w:sz="4" w:space="0" w:color="auto"/>
            </w:tcBorders>
          </w:tcPr>
          <w:p w14:paraId="7CEB3F3B" w14:textId="34087524" w:rsidR="00343E68" w:rsidRPr="000E1730" w:rsidRDefault="00343E68" w:rsidP="00343E68">
            <w:pPr>
              <w:pStyle w:val="Tabela-zawarto"/>
            </w:pPr>
            <w:r w:rsidRPr="00CA3436">
              <w:t>Dowolny tekst wprowadzany przez zleceniodawcę</w:t>
            </w:r>
          </w:p>
        </w:tc>
        <w:tc>
          <w:tcPr>
            <w:tcW w:w="540" w:type="dxa"/>
            <w:tcBorders>
              <w:bottom w:val="single" w:sz="4" w:space="0" w:color="auto"/>
            </w:tcBorders>
            <w:vAlign w:val="center"/>
          </w:tcPr>
          <w:p w14:paraId="67E5ACC6" w14:textId="77777777" w:rsidR="00343E68" w:rsidRPr="000E1730" w:rsidRDefault="00343E68" w:rsidP="00343E68">
            <w:pPr>
              <w:pStyle w:val="Tabela-zawarto"/>
              <w:jc w:val="center"/>
            </w:pPr>
          </w:p>
        </w:tc>
        <w:tc>
          <w:tcPr>
            <w:tcW w:w="0" w:type="auto"/>
            <w:tcBorders>
              <w:bottom w:val="single" w:sz="4" w:space="0" w:color="auto"/>
            </w:tcBorders>
            <w:vAlign w:val="center"/>
          </w:tcPr>
          <w:p w14:paraId="712208F6" w14:textId="77777777" w:rsidR="00343E68" w:rsidRPr="000E1730" w:rsidRDefault="00343E68" w:rsidP="00343E68">
            <w:pPr>
              <w:pStyle w:val="Tabela-zawarto"/>
              <w:jc w:val="center"/>
            </w:pPr>
          </w:p>
        </w:tc>
        <w:tc>
          <w:tcPr>
            <w:tcW w:w="0" w:type="auto"/>
            <w:tcBorders>
              <w:bottom w:val="single" w:sz="4" w:space="0" w:color="auto"/>
            </w:tcBorders>
            <w:vAlign w:val="center"/>
          </w:tcPr>
          <w:p w14:paraId="41BEA7D3" w14:textId="77777777" w:rsidR="00343E68" w:rsidRPr="000E1730" w:rsidRDefault="00343E68" w:rsidP="00343E68">
            <w:pPr>
              <w:pStyle w:val="Tabela-zawarto"/>
              <w:jc w:val="center"/>
            </w:pPr>
          </w:p>
        </w:tc>
        <w:tc>
          <w:tcPr>
            <w:tcW w:w="0" w:type="auto"/>
            <w:tcBorders>
              <w:bottom w:val="single" w:sz="4" w:space="0" w:color="auto"/>
            </w:tcBorders>
            <w:vAlign w:val="center"/>
          </w:tcPr>
          <w:p w14:paraId="4A391734" w14:textId="37FC222C" w:rsidR="00343E68" w:rsidRPr="007C5494" w:rsidRDefault="00343E68" w:rsidP="00343E68">
            <w:pPr>
              <w:pStyle w:val="Tabela-zawarto"/>
              <w:jc w:val="center"/>
            </w:pPr>
          </w:p>
        </w:tc>
        <w:tc>
          <w:tcPr>
            <w:tcW w:w="0" w:type="auto"/>
            <w:tcBorders>
              <w:bottom w:val="single" w:sz="4" w:space="0" w:color="auto"/>
            </w:tcBorders>
          </w:tcPr>
          <w:p w14:paraId="0B3BFFA9" w14:textId="77777777" w:rsidR="00343E68" w:rsidRPr="007C5494" w:rsidRDefault="00343E68" w:rsidP="00343E68">
            <w:pPr>
              <w:pStyle w:val="Tabela-zawarto"/>
              <w:jc w:val="center"/>
            </w:pPr>
          </w:p>
        </w:tc>
        <w:tc>
          <w:tcPr>
            <w:tcW w:w="706" w:type="dxa"/>
            <w:tcBorders>
              <w:bottom w:val="single" w:sz="4" w:space="0" w:color="auto"/>
            </w:tcBorders>
          </w:tcPr>
          <w:p w14:paraId="17CB9ABD" w14:textId="77777777" w:rsidR="00343E68" w:rsidRPr="007C5494" w:rsidRDefault="00343E68" w:rsidP="00343E68">
            <w:pPr>
              <w:pStyle w:val="Tabela-zawarto"/>
              <w:jc w:val="center"/>
            </w:pPr>
          </w:p>
        </w:tc>
        <w:tc>
          <w:tcPr>
            <w:tcW w:w="630" w:type="dxa"/>
            <w:tcBorders>
              <w:bottom w:val="single" w:sz="4" w:space="0" w:color="auto"/>
            </w:tcBorders>
            <w:vAlign w:val="center"/>
          </w:tcPr>
          <w:p w14:paraId="78FBFBCE" w14:textId="5298BDC9" w:rsidR="00343E68" w:rsidRDefault="00343E68" w:rsidP="00343E68">
            <w:pPr>
              <w:pStyle w:val="Tabela-zawarto"/>
              <w:jc w:val="center"/>
              <w:rPr>
                <w:lang w:val="en-US"/>
              </w:rPr>
            </w:pPr>
            <w:r>
              <w:rPr>
                <w:lang w:val="en-US"/>
              </w:rPr>
              <w:t>O</w:t>
            </w:r>
          </w:p>
        </w:tc>
        <w:tc>
          <w:tcPr>
            <w:tcW w:w="3465" w:type="dxa"/>
            <w:tcBorders>
              <w:bottom w:val="single" w:sz="4" w:space="0" w:color="auto"/>
            </w:tcBorders>
          </w:tcPr>
          <w:p w14:paraId="75F8020C" w14:textId="4CAFF25B" w:rsidR="00343E68" w:rsidRPr="007C5494" w:rsidRDefault="00343E68" w:rsidP="00343E68">
            <w:pPr>
              <w:pStyle w:val="Tabela-zawarto"/>
              <w:jc w:val="center"/>
            </w:pPr>
            <w:r w:rsidRPr="007C5494">
              <w:t>Dowolny tekst wprowadzany przez zleceniodawcę, maksymalnie 33-znakowy</w:t>
            </w:r>
          </w:p>
        </w:tc>
      </w:tr>
      <w:tr w:rsidR="00343E68" w:rsidRPr="0044100D" w14:paraId="0FC74259" w14:textId="77777777" w:rsidTr="001D6EB3">
        <w:trPr>
          <w:jc w:val="center"/>
        </w:trPr>
        <w:tc>
          <w:tcPr>
            <w:tcW w:w="750" w:type="dxa"/>
            <w:tcBorders>
              <w:top w:val="single" w:sz="4" w:space="0" w:color="auto"/>
              <w:bottom w:val="single" w:sz="4" w:space="0" w:color="auto"/>
            </w:tcBorders>
            <w:vAlign w:val="center"/>
          </w:tcPr>
          <w:p w14:paraId="217163D1" w14:textId="77777777" w:rsidR="00343E68" w:rsidRDefault="00343E68" w:rsidP="00343E68">
            <w:pPr>
              <w:pStyle w:val="Tabela-zawarto"/>
              <w:jc w:val="center"/>
              <w:rPr>
                <w:lang w:val="en-US"/>
              </w:rPr>
            </w:pPr>
            <w:r>
              <w:rPr>
                <w:lang w:val="en-US"/>
              </w:rPr>
              <w:t>B-26</w:t>
            </w:r>
          </w:p>
        </w:tc>
        <w:tc>
          <w:tcPr>
            <w:tcW w:w="2978" w:type="dxa"/>
            <w:tcBorders>
              <w:top w:val="single" w:sz="4" w:space="0" w:color="auto"/>
              <w:bottom w:val="single" w:sz="4" w:space="0" w:color="auto"/>
            </w:tcBorders>
            <w:vAlign w:val="center"/>
          </w:tcPr>
          <w:p w14:paraId="160F114F" w14:textId="77777777" w:rsidR="00343E68" w:rsidRDefault="00343E68" w:rsidP="00343E68">
            <w:pPr>
              <w:pStyle w:val="Tabela-zawarto"/>
              <w:ind w:left="432" w:hanging="432"/>
              <w:rPr>
                <w:lang w:val="en-US"/>
              </w:rPr>
            </w:pPr>
            <w:r>
              <w:rPr>
                <w:lang w:val="en-US"/>
              </w:rPr>
              <w:t xml:space="preserve">-   -   -   </w:t>
            </w:r>
            <w:r>
              <w:t>AdditionalDeclaration</w:t>
            </w:r>
          </w:p>
        </w:tc>
        <w:tc>
          <w:tcPr>
            <w:tcW w:w="2914" w:type="dxa"/>
            <w:tcBorders>
              <w:top w:val="single" w:sz="4" w:space="0" w:color="auto"/>
              <w:bottom w:val="single" w:sz="4" w:space="0" w:color="auto"/>
            </w:tcBorders>
          </w:tcPr>
          <w:p w14:paraId="5B17C902" w14:textId="77777777" w:rsidR="00343E68" w:rsidRDefault="00343E68" w:rsidP="00343E68">
            <w:pPr>
              <w:pStyle w:val="Tabela-zawarto"/>
            </w:pPr>
            <w:r>
              <w:t>Komponent służący do przekazywania dodatkowych deklaracji dotyczących transakcji w przelewie</w:t>
            </w:r>
          </w:p>
        </w:tc>
        <w:tc>
          <w:tcPr>
            <w:tcW w:w="540" w:type="dxa"/>
            <w:tcBorders>
              <w:top w:val="single" w:sz="4" w:space="0" w:color="auto"/>
              <w:bottom w:val="single" w:sz="4" w:space="0" w:color="auto"/>
            </w:tcBorders>
            <w:vAlign w:val="center"/>
          </w:tcPr>
          <w:p w14:paraId="3A872C3E"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6EB90A2E"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BC887BD"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670C2F68" w14:textId="77777777" w:rsidR="00343E68" w:rsidRPr="00BC6CB7" w:rsidRDefault="00343E68" w:rsidP="00343E68">
            <w:pPr>
              <w:pStyle w:val="Tabela-zawarto"/>
              <w:jc w:val="center"/>
            </w:pPr>
            <w:r>
              <w:t>O</w:t>
            </w:r>
          </w:p>
        </w:tc>
        <w:tc>
          <w:tcPr>
            <w:tcW w:w="0" w:type="auto"/>
            <w:tcBorders>
              <w:top w:val="single" w:sz="4" w:space="0" w:color="auto"/>
              <w:bottom w:val="single" w:sz="4" w:space="0" w:color="auto"/>
            </w:tcBorders>
            <w:vAlign w:val="center"/>
          </w:tcPr>
          <w:p w14:paraId="59838923" w14:textId="77777777" w:rsidR="00343E68" w:rsidRPr="00BC6CB7" w:rsidRDefault="00343E68" w:rsidP="00343E68">
            <w:pPr>
              <w:pStyle w:val="Tabela-zawarto"/>
              <w:jc w:val="center"/>
            </w:pPr>
            <w:r>
              <w:t>O</w:t>
            </w:r>
          </w:p>
        </w:tc>
        <w:tc>
          <w:tcPr>
            <w:tcW w:w="706" w:type="dxa"/>
            <w:tcBorders>
              <w:top w:val="single" w:sz="4" w:space="0" w:color="auto"/>
              <w:bottom w:val="single" w:sz="4" w:space="0" w:color="auto"/>
            </w:tcBorders>
            <w:vAlign w:val="center"/>
          </w:tcPr>
          <w:p w14:paraId="2630F42F" w14:textId="77777777" w:rsidR="00343E68" w:rsidRPr="00BC6CB7" w:rsidRDefault="00343E68" w:rsidP="00343E68">
            <w:pPr>
              <w:pStyle w:val="Tabela-zawarto"/>
              <w:jc w:val="center"/>
            </w:pPr>
            <w:r>
              <w:t>O</w:t>
            </w:r>
          </w:p>
        </w:tc>
        <w:tc>
          <w:tcPr>
            <w:tcW w:w="630" w:type="dxa"/>
            <w:tcBorders>
              <w:top w:val="single" w:sz="4" w:space="0" w:color="auto"/>
              <w:bottom w:val="single" w:sz="4" w:space="0" w:color="auto"/>
            </w:tcBorders>
            <w:vAlign w:val="center"/>
          </w:tcPr>
          <w:p w14:paraId="3010F68B" w14:textId="49889FF6" w:rsidR="00343E68" w:rsidRPr="0044100D" w:rsidRDefault="00343E68" w:rsidP="00343E68">
            <w:pPr>
              <w:pStyle w:val="Tabela-zawarto"/>
              <w:jc w:val="center"/>
            </w:pPr>
            <w:r>
              <w:t>O</w:t>
            </w:r>
          </w:p>
        </w:tc>
        <w:tc>
          <w:tcPr>
            <w:tcW w:w="3465" w:type="dxa"/>
            <w:tcBorders>
              <w:top w:val="single" w:sz="4" w:space="0" w:color="auto"/>
              <w:bottom w:val="single" w:sz="4" w:space="0" w:color="auto"/>
            </w:tcBorders>
          </w:tcPr>
          <w:p w14:paraId="3F147B34" w14:textId="7DBF5446" w:rsidR="00343E68" w:rsidRPr="0044100D" w:rsidRDefault="00343E68" w:rsidP="00343E68">
            <w:pPr>
              <w:pStyle w:val="Tabela-zawarto"/>
              <w:jc w:val="center"/>
            </w:pPr>
            <w:r w:rsidRPr="0044100D">
              <w:t>Komponent jest wykorzystywany, jeżeli przelew opatrywany jest klasyfikacją budżetową</w:t>
            </w:r>
          </w:p>
        </w:tc>
      </w:tr>
      <w:tr w:rsidR="00343E68" w:rsidRPr="000E1730" w14:paraId="1CC5D6AA" w14:textId="77777777" w:rsidTr="001D6EB3">
        <w:trPr>
          <w:jc w:val="center"/>
        </w:trPr>
        <w:tc>
          <w:tcPr>
            <w:tcW w:w="750" w:type="dxa"/>
            <w:tcBorders>
              <w:top w:val="single" w:sz="4" w:space="0" w:color="auto"/>
              <w:bottom w:val="single" w:sz="4" w:space="0" w:color="auto"/>
            </w:tcBorders>
            <w:vAlign w:val="center"/>
          </w:tcPr>
          <w:p w14:paraId="6A491C9B" w14:textId="77777777" w:rsidR="00343E68" w:rsidRPr="00B8035C" w:rsidRDefault="00343E68" w:rsidP="00343E68">
            <w:pPr>
              <w:pStyle w:val="Tabela-zawarto"/>
              <w:jc w:val="center"/>
            </w:pPr>
          </w:p>
        </w:tc>
        <w:tc>
          <w:tcPr>
            <w:tcW w:w="2978" w:type="dxa"/>
            <w:tcBorders>
              <w:top w:val="single" w:sz="4" w:space="0" w:color="auto"/>
              <w:bottom w:val="single" w:sz="4" w:space="0" w:color="auto"/>
            </w:tcBorders>
            <w:vAlign w:val="center"/>
          </w:tcPr>
          <w:p w14:paraId="11DB6311" w14:textId="77777777" w:rsidR="00343E68" w:rsidRDefault="00343E68" w:rsidP="00343E68">
            <w:pPr>
              <w:pStyle w:val="Tabela-zawarto"/>
              <w:ind w:left="432" w:hanging="432"/>
              <w:rPr>
                <w:lang w:val="en-US"/>
              </w:rPr>
            </w:pPr>
            <w:r>
              <w:rPr>
                <w:lang w:val="en-US"/>
              </w:rPr>
              <w:t xml:space="preserve">-   -   -   -   </w:t>
            </w:r>
            <w:r>
              <w:rPr>
                <w:lang w:val="de-DE"/>
              </w:rPr>
              <w:t>DeclarationItemCode</w:t>
            </w:r>
          </w:p>
        </w:tc>
        <w:tc>
          <w:tcPr>
            <w:tcW w:w="2914" w:type="dxa"/>
            <w:tcBorders>
              <w:top w:val="single" w:sz="4" w:space="0" w:color="auto"/>
              <w:bottom w:val="single" w:sz="4" w:space="0" w:color="auto"/>
            </w:tcBorders>
          </w:tcPr>
          <w:p w14:paraId="28744736" w14:textId="77777777" w:rsidR="00343E68" w:rsidRDefault="00343E68" w:rsidP="00343E68">
            <w:pPr>
              <w:pStyle w:val="Tabela-zawarto"/>
            </w:pPr>
            <w:r>
              <w:t>Kod deklaracji</w:t>
            </w:r>
          </w:p>
        </w:tc>
        <w:tc>
          <w:tcPr>
            <w:tcW w:w="540" w:type="dxa"/>
            <w:tcBorders>
              <w:top w:val="single" w:sz="4" w:space="0" w:color="auto"/>
              <w:bottom w:val="single" w:sz="4" w:space="0" w:color="auto"/>
            </w:tcBorders>
            <w:vAlign w:val="center"/>
          </w:tcPr>
          <w:p w14:paraId="0FDCB9C3"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21CF2AD5"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23AB01AD"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726C0A95" w14:textId="77777777" w:rsidR="00343E68" w:rsidRPr="00BC6CB7" w:rsidRDefault="00343E68" w:rsidP="00343E68">
            <w:pPr>
              <w:pStyle w:val="Tabela-zawarto"/>
              <w:jc w:val="center"/>
            </w:pPr>
            <w:r>
              <w:t>O</w:t>
            </w:r>
          </w:p>
        </w:tc>
        <w:tc>
          <w:tcPr>
            <w:tcW w:w="0" w:type="auto"/>
            <w:tcBorders>
              <w:top w:val="single" w:sz="4" w:space="0" w:color="auto"/>
              <w:bottom w:val="single" w:sz="4" w:space="0" w:color="auto"/>
            </w:tcBorders>
            <w:vAlign w:val="center"/>
          </w:tcPr>
          <w:p w14:paraId="35DEF3EF" w14:textId="77777777" w:rsidR="00343E68" w:rsidRPr="00BC6CB7" w:rsidRDefault="00343E68" w:rsidP="00343E68">
            <w:pPr>
              <w:pStyle w:val="Tabela-zawarto"/>
              <w:jc w:val="center"/>
            </w:pPr>
            <w:r>
              <w:t>O</w:t>
            </w:r>
          </w:p>
        </w:tc>
        <w:tc>
          <w:tcPr>
            <w:tcW w:w="706" w:type="dxa"/>
            <w:tcBorders>
              <w:top w:val="single" w:sz="4" w:space="0" w:color="auto"/>
              <w:bottom w:val="single" w:sz="4" w:space="0" w:color="auto"/>
            </w:tcBorders>
            <w:vAlign w:val="center"/>
          </w:tcPr>
          <w:p w14:paraId="4540F0C4" w14:textId="77777777" w:rsidR="00343E68" w:rsidRPr="00BC6CB7" w:rsidRDefault="00343E68" w:rsidP="00343E68">
            <w:pPr>
              <w:pStyle w:val="Tabela-zawarto"/>
              <w:jc w:val="center"/>
            </w:pPr>
            <w:r>
              <w:t>O</w:t>
            </w:r>
          </w:p>
        </w:tc>
        <w:tc>
          <w:tcPr>
            <w:tcW w:w="630" w:type="dxa"/>
            <w:tcBorders>
              <w:top w:val="single" w:sz="4" w:space="0" w:color="auto"/>
              <w:bottom w:val="single" w:sz="4" w:space="0" w:color="auto"/>
            </w:tcBorders>
            <w:vAlign w:val="center"/>
          </w:tcPr>
          <w:p w14:paraId="428F171F" w14:textId="196D7AA9" w:rsidR="00343E68" w:rsidRDefault="00343E68" w:rsidP="00343E68">
            <w:pPr>
              <w:pStyle w:val="Tabela-zawarto"/>
              <w:jc w:val="center"/>
              <w:rPr>
                <w:lang w:val="en-US"/>
              </w:rPr>
            </w:pPr>
            <w:r>
              <w:t>O</w:t>
            </w:r>
          </w:p>
        </w:tc>
        <w:tc>
          <w:tcPr>
            <w:tcW w:w="3465" w:type="dxa"/>
            <w:tcBorders>
              <w:top w:val="single" w:sz="4" w:space="0" w:color="auto"/>
              <w:bottom w:val="single" w:sz="4" w:space="0" w:color="auto"/>
            </w:tcBorders>
          </w:tcPr>
          <w:p w14:paraId="676159FB" w14:textId="15CF08BE" w:rsidR="00343E68" w:rsidRDefault="00343E68" w:rsidP="00343E68">
            <w:pPr>
              <w:pStyle w:val="Tabela-zawarto"/>
              <w:jc w:val="center"/>
              <w:rPr>
                <w:lang w:val="en-US"/>
              </w:rPr>
            </w:pPr>
            <w:r>
              <w:rPr>
                <w:lang w:val="en-US"/>
              </w:rPr>
              <w:t>rozdział</w:t>
            </w:r>
          </w:p>
        </w:tc>
      </w:tr>
      <w:tr w:rsidR="00343E68" w:rsidRPr="000E1730" w14:paraId="30C115E1" w14:textId="77777777" w:rsidTr="001D6EB3">
        <w:trPr>
          <w:jc w:val="center"/>
        </w:trPr>
        <w:tc>
          <w:tcPr>
            <w:tcW w:w="750" w:type="dxa"/>
            <w:tcBorders>
              <w:top w:val="single" w:sz="4" w:space="0" w:color="auto"/>
              <w:bottom w:val="single" w:sz="4" w:space="0" w:color="auto"/>
            </w:tcBorders>
            <w:vAlign w:val="center"/>
          </w:tcPr>
          <w:p w14:paraId="6CC9017C" w14:textId="77777777" w:rsidR="00343E68" w:rsidRDefault="00343E68" w:rsidP="00343E68">
            <w:pPr>
              <w:pStyle w:val="Tabela-zawarto"/>
              <w:jc w:val="center"/>
              <w:rPr>
                <w:lang w:val="en-US"/>
              </w:rPr>
            </w:pPr>
          </w:p>
        </w:tc>
        <w:tc>
          <w:tcPr>
            <w:tcW w:w="2978" w:type="dxa"/>
            <w:tcBorders>
              <w:top w:val="single" w:sz="4" w:space="0" w:color="auto"/>
              <w:bottom w:val="single" w:sz="4" w:space="0" w:color="auto"/>
            </w:tcBorders>
            <w:vAlign w:val="center"/>
          </w:tcPr>
          <w:p w14:paraId="764AE80E" w14:textId="77777777" w:rsidR="00343E68" w:rsidRDefault="00343E68" w:rsidP="00343E68">
            <w:pPr>
              <w:pStyle w:val="Tabela-zawarto"/>
              <w:ind w:left="432" w:hanging="432"/>
              <w:rPr>
                <w:lang w:val="en-US"/>
              </w:rPr>
            </w:pPr>
            <w:r>
              <w:rPr>
                <w:lang w:val="en-US"/>
              </w:rPr>
              <w:t xml:space="preserve">-   -   -   -   </w:t>
            </w:r>
            <w:r>
              <w:rPr>
                <w:lang w:val="de-DE"/>
              </w:rPr>
              <w:t>DeclarationItemValue</w:t>
            </w:r>
          </w:p>
        </w:tc>
        <w:tc>
          <w:tcPr>
            <w:tcW w:w="2914" w:type="dxa"/>
            <w:tcBorders>
              <w:top w:val="single" w:sz="4" w:space="0" w:color="auto"/>
              <w:bottom w:val="single" w:sz="4" w:space="0" w:color="auto"/>
            </w:tcBorders>
          </w:tcPr>
          <w:p w14:paraId="32B56496" w14:textId="77777777" w:rsidR="00343E68" w:rsidRDefault="00343E68" w:rsidP="00343E68">
            <w:pPr>
              <w:pStyle w:val="Tabela-zawarto"/>
            </w:pPr>
            <w:r>
              <w:t>Treść deklaracji</w:t>
            </w:r>
          </w:p>
        </w:tc>
        <w:tc>
          <w:tcPr>
            <w:tcW w:w="540" w:type="dxa"/>
            <w:tcBorders>
              <w:top w:val="single" w:sz="4" w:space="0" w:color="auto"/>
              <w:bottom w:val="single" w:sz="4" w:space="0" w:color="auto"/>
            </w:tcBorders>
            <w:vAlign w:val="center"/>
          </w:tcPr>
          <w:p w14:paraId="73E09FF0"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0B64A50A"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2F1C2502"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65C4964A" w14:textId="77777777" w:rsidR="00343E68" w:rsidRPr="00BC6CB7"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1C6898C" w14:textId="77777777" w:rsidR="00343E68" w:rsidRPr="00BC6CB7" w:rsidRDefault="00343E68" w:rsidP="00343E68">
            <w:pPr>
              <w:pStyle w:val="Tabela-zawarto"/>
              <w:jc w:val="center"/>
            </w:pPr>
            <w:r>
              <w:t>O</w:t>
            </w:r>
          </w:p>
        </w:tc>
        <w:tc>
          <w:tcPr>
            <w:tcW w:w="706" w:type="dxa"/>
            <w:tcBorders>
              <w:top w:val="single" w:sz="4" w:space="0" w:color="auto"/>
              <w:bottom w:val="single" w:sz="4" w:space="0" w:color="auto"/>
            </w:tcBorders>
            <w:vAlign w:val="center"/>
          </w:tcPr>
          <w:p w14:paraId="78979294" w14:textId="77777777" w:rsidR="00343E68" w:rsidRPr="00BC6CB7" w:rsidRDefault="00343E68" w:rsidP="00343E68">
            <w:pPr>
              <w:pStyle w:val="Tabela-zawarto"/>
              <w:jc w:val="center"/>
            </w:pPr>
            <w:r>
              <w:t>O</w:t>
            </w:r>
          </w:p>
        </w:tc>
        <w:tc>
          <w:tcPr>
            <w:tcW w:w="630" w:type="dxa"/>
            <w:tcBorders>
              <w:top w:val="single" w:sz="4" w:space="0" w:color="auto"/>
              <w:bottom w:val="single" w:sz="4" w:space="0" w:color="auto"/>
            </w:tcBorders>
            <w:vAlign w:val="center"/>
          </w:tcPr>
          <w:p w14:paraId="196E9F8D" w14:textId="18075427" w:rsidR="00343E68" w:rsidRDefault="00343E68" w:rsidP="00343E68">
            <w:pPr>
              <w:pStyle w:val="Tabela-zawarto"/>
              <w:jc w:val="center"/>
              <w:rPr>
                <w:lang w:val="en-US"/>
              </w:rPr>
            </w:pPr>
            <w:r>
              <w:t>O</w:t>
            </w:r>
          </w:p>
        </w:tc>
        <w:tc>
          <w:tcPr>
            <w:tcW w:w="3465" w:type="dxa"/>
            <w:tcBorders>
              <w:top w:val="single" w:sz="4" w:space="0" w:color="auto"/>
              <w:bottom w:val="single" w:sz="4" w:space="0" w:color="auto"/>
            </w:tcBorders>
          </w:tcPr>
          <w:p w14:paraId="69DF25FC" w14:textId="0676DFA6" w:rsidR="00343E68" w:rsidRDefault="00343E68" w:rsidP="00343E68">
            <w:pPr>
              <w:pStyle w:val="Tabela-zawarto"/>
              <w:jc w:val="center"/>
              <w:rPr>
                <w:lang w:val="en-US"/>
              </w:rPr>
            </w:pPr>
            <w:r>
              <w:rPr>
                <w:lang w:val="en-US"/>
              </w:rPr>
              <w:t>Symbol rozdziału (1 do 5 znaków)</w:t>
            </w:r>
          </w:p>
        </w:tc>
      </w:tr>
      <w:tr w:rsidR="00343E68" w:rsidRPr="0044100D" w14:paraId="68B2FD17" w14:textId="77777777" w:rsidTr="001D6EB3">
        <w:trPr>
          <w:jc w:val="center"/>
        </w:trPr>
        <w:tc>
          <w:tcPr>
            <w:tcW w:w="750" w:type="dxa"/>
            <w:tcBorders>
              <w:top w:val="single" w:sz="4" w:space="0" w:color="auto"/>
              <w:bottom w:val="single" w:sz="4" w:space="0" w:color="auto"/>
            </w:tcBorders>
            <w:vAlign w:val="center"/>
          </w:tcPr>
          <w:p w14:paraId="7A7130B3" w14:textId="77777777" w:rsidR="00343E68" w:rsidRDefault="00343E68" w:rsidP="00343E68">
            <w:pPr>
              <w:pStyle w:val="Tabela-zawarto"/>
              <w:jc w:val="center"/>
              <w:rPr>
                <w:lang w:val="en-US"/>
              </w:rPr>
            </w:pPr>
            <w:r>
              <w:rPr>
                <w:lang w:val="en-US"/>
              </w:rPr>
              <w:t>B-26</w:t>
            </w:r>
          </w:p>
        </w:tc>
        <w:tc>
          <w:tcPr>
            <w:tcW w:w="2978" w:type="dxa"/>
            <w:tcBorders>
              <w:top w:val="single" w:sz="4" w:space="0" w:color="auto"/>
              <w:bottom w:val="single" w:sz="4" w:space="0" w:color="auto"/>
            </w:tcBorders>
            <w:vAlign w:val="center"/>
          </w:tcPr>
          <w:p w14:paraId="63664CAB" w14:textId="77777777" w:rsidR="00343E68" w:rsidRDefault="00343E68" w:rsidP="00343E68">
            <w:pPr>
              <w:pStyle w:val="Tabela-zawarto"/>
              <w:ind w:left="432" w:hanging="432"/>
              <w:rPr>
                <w:lang w:val="en-US"/>
              </w:rPr>
            </w:pPr>
            <w:r>
              <w:rPr>
                <w:lang w:val="en-US"/>
              </w:rPr>
              <w:t xml:space="preserve">-   -   -   </w:t>
            </w:r>
            <w:r>
              <w:t>AdditionalDeclaration</w:t>
            </w:r>
          </w:p>
        </w:tc>
        <w:tc>
          <w:tcPr>
            <w:tcW w:w="2914" w:type="dxa"/>
            <w:tcBorders>
              <w:top w:val="single" w:sz="4" w:space="0" w:color="auto"/>
              <w:bottom w:val="single" w:sz="4" w:space="0" w:color="auto"/>
            </w:tcBorders>
          </w:tcPr>
          <w:p w14:paraId="66982FE2" w14:textId="77777777" w:rsidR="00343E68" w:rsidRDefault="00343E68" w:rsidP="00343E68">
            <w:pPr>
              <w:pStyle w:val="Tabela-zawarto"/>
            </w:pPr>
            <w:r>
              <w:t>Komponent służący do przekazywania dodatkowych deklaracji dotyczących transakcji w przelewie</w:t>
            </w:r>
          </w:p>
        </w:tc>
        <w:tc>
          <w:tcPr>
            <w:tcW w:w="540" w:type="dxa"/>
            <w:tcBorders>
              <w:top w:val="single" w:sz="4" w:space="0" w:color="auto"/>
              <w:bottom w:val="single" w:sz="4" w:space="0" w:color="auto"/>
            </w:tcBorders>
            <w:vAlign w:val="center"/>
          </w:tcPr>
          <w:p w14:paraId="7771E34A"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67298731"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3F343FA3"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527A2C13" w14:textId="77777777" w:rsidR="00343E68" w:rsidRPr="00BC6CB7" w:rsidRDefault="00343E68" w:rsidP="00343E68">
            <w:pPr>
              <w:pStyle w:val="Tabela-zawarto"/>
              <w:jc w:val="center"/>
            </w:pPr>
            <w:r>
              <w:t>O</w:t>
            </w:r>
          </w:p>
        </w:tc>
        <w:tc>
          <w:tcPr>
            <w:tcW w:w="0" w:type="auto"/>
            <w:tcBorders>
              <w:top w:val="single" w:sz="4" w:space="0" w:color="auto"/>
              <w:bottom w:val="single" w:sz="4" w:space="0" w:color="auto"/>
            </w:tcBorders>
            <w:vAlign w:val="center"/>
          </w:tcPr>
          <w:p w14:paraId="33F9C944" w14:textId="77777777" w:rsidR="00343E68" w:rsidRPr="00BC6CB7" w:rsidRDefault="00343E68" w:rsidP="00343E68">
            <w:pPr>
              <w:pStyle w:val="Tabela-zawarto"/>
              <w:jc w:val="center"/>
            </w:pPr>
            <w:r>
              <w:t>O</w:t>
            </w:r>
          </w:p>
        </w:tc>
        <w:tc>
          <w:tcPr>
            <w:tcW w:w="706" w:type="dxa"/>
            <w:tcBorders>
              <w:top w:val="single" w:sz="4" w:space="0" w:color="auto"/>
              <w:bottom w:val="single" w:sz="4" w:space="0" w:color="auto"/>
            </w:tcBorders>
            <w:vAlign w:val="center"/>
          </w:tcPr>
          <w:p w14:paraId="10AB12EB" w14:textId="77777777" w:rsidR="00343E68" w:rsidRPr="00BC6CB7" w:rsidRDefault="00343E68" w:rsidP="00343E68">
            <w:pPr>
              <w:pStyle w:val="Tabela-zawarto"/>
              <w:jc w:val="center"/>
            </w:pPr>
            <w:r>
              <w:t>O</w:t>
            </w:r>
          </w:p>
        </w:tc>
        <w:tc>
          <w:tcPr>
            <w:tcW w:w="630" w:type="dxa"/>
            <w:tcBorders>
              <w:top w:val="single" w:sz="4" w:space="0" w:color="auto"/>
              <w:bottom w:val="single" w:sz="4" w:space="0" w:color="auto"/>
            </w:tcBorders>
            <w:vAlign w:val="center"/>
          </w:tcPr>
          <w:p w14:paraId="4060FD1D" w14:textId="6C341CD4" w:rsidR="00343E68" w:rsidRPr="0044100D" w:rsidRDefault="00343E68" w:rsidP="00343E68">
            <w:pPr>
              <w:pStyle w:val="Tabela-zawarto"/>
              <w:jc w:val="center"/>
            </w:pPr>
            <w:r>
              <w:t>O</w:t>
            </w:r>
          </w:p>
        </w:tc>
        <w:tc>
          <w:tcPr>
            <w:tcW w:w="3465" w:type="dxa"/>
            <w:tcBorders>
              <w:top w:val="single" w:sz="4" w:space="0" w:color="auto"/>
              <w:bottom w:val="single" w:sz="4" w:space="0" w:color="auto"/>
            </w:tcBorders>
          </w:tcPr>
          <w:p w14:paraId="0E01735A" w14:textId="43EB9932" w:rsidR="00343E68" w:rsidRPr="0044100D" w:rsidRDefault="00343E68" w:rsidP="00343E68">
            <w:pPr>
              <w:pStyle w:val="Tabela-zawarto"/>
              <w:jc w:val="center"/>
            </w:pPr>
            <w:r w:rsidRPr="0044100D">
              <w:t>Komponent jest wykorzystywany, jeżeli przelew opatrywany jest klasyfikacją budżetową</w:t>
            </w:r>
          </w:p>
        </w:tc>
      </w:tr>
      <w:tr w:rsidR="00343E68" w:rsidRPr="000E1730" w14:paraId="57667241" w14:textId="77777777" w:rsidTr="001D6EB3">
        <w:trPr>
          <w:jc w:val="center"/>
        </w:trPr>
        <w:tc>
          <w:tcPr>
            <w:tcW w:w="750" w:type="dxa"/>
            <w:tcBorders>
              <w:top w:val="single" w:sz="4" w:space="0" w:color="auto"/>
              <w:bottom w:val="single" w:sz="4" w:space="0" w:color="auto"/>
            </w:tcBorders>
            <w:vAlign w:val="center"/>
          </w:tcPr>
          <w:p w14:paraId="35A43A71" w14:textId="77777777" w:rsidR="00343E68" w:rsidRPr="00B8035C" w:rsidRDefault="00343E68" w:rsidP="00343E68">
            <w:pPr>
              <w:pStyle w:val="Tabela-zawarto"/>
              <w:jc w:val="center"/>
            </w:pPr>
          </w:p>
        </w:tc>
        <w:tc>
          <w:tcPr>
            <w:tcW w:w="2978" w:type="dxa"/>
            <w:tcBorders>
              <w:top w:val="single" w:sz="4" w:space="0" w:color="auto"/>
              <w:bottom w:val="single" w:sz="4" w:space="0" w:color="auto"/>
            </w:tcBorders>
            <w:vAlign w:val="center"/>
          </w:tcPr>
          <w:p w14:paraId="7862C7C8" w14:textId="77777777" w:rsidR="00343E68" w:rsidRDefault="00343E68" w:rsidP="00343E68">
            <w:pPr>
              <w:pStyle w:val="Tabela-zawarto"/>
              <w:ind w:left="432" w:hanging="432"/>
              <w:rPr>
                <w:lang w:val="en-US"/>
              </w:rPr>
            </w:pPr>
            <w:r>
              <w:rPr>
                <w:lang w:val="en-US"/>
              </w:rPr>
              <w:t xml:space="preserve">-   -   -   -   </w:t>
            </w:r>
            <w:r>
              <w:rPr>
                <w:lang w:val="de-DE"/>
              </w:rPr>
              <w:t>DeclarationItemCode</w:t>
            </w:r>
          </w:p>
        </w:tc>
        <w:tc>
          <w:tcPr>
            <w:tcW w:w="2914" w:type="dxa"/>
            <w:tcBorders>
              <w:top w:val="single" w:sz="4" w:space="0" w:color="auto"/>
              <w:bottom w:val="single" w:sz="4" w:space="0" w:color="auto"/>
            </w:tcBorders>
          </w:tcPr>
          <w:p w14:paraId="00972F7B" w14:textId="77777777" w:rsidR="00343E68" w:rsidRDefault="00343E68" w:rsidP="00343E68">
            <w:pPr>
              <w:pStyle w:val="Tabela-zawarto"/>
            </w:pPr>
            <w:r>
              <w:t>Kod deklaracji</w:t>
            </w:r>
          </w:p>
        </w:tc>
        <w:tc>
          <w:tcPr>
            <w:tcW w:w="540" w:type="dxa"/>
            <w:tcBorders>
              <w:top w:val="single" w:sz="4" w:space="0" w:color="auto"/>
              <w:bottom w:val="single" w:sz="4" w:space="0" w:color="auto"/>
            </w:tcBorders>
            <w:vAlign w:val="center"/>
          </w:tcPr>
          <w:p w14:paraId="430543D8"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3C089E38"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31AAAD1A"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7BBF815A" w14:textId="77777777" w:rsidR="00343E68" w:rsidRPr="00BC6CB7" w:rsidRDefault="00343E68" w:rsidP="00343E68">
            <w:pPr>
              <w:pStyle w:val="Tabela-zawarto"/>
              <w:jc w:val="center"/>
            </w:pPr>
            <w:r>
              <w:t>O</w:t>
            </w:r>
          </w:p>
        </w:tc>
        <w:tc>
          <w:tcPr>
            <w:tcW w:w="0" w:type="auto"/>
            <w:tcBorders>
              <w:top w:val="single" w:sz="4" w:space="0" w:color="auto"/>
              <w:bottom w:val="single" w:sz="4" w:space="0" w:color="auto"/>
            </w:tcBorders>
            <w:vAlign w:val="center"/>
          </w:tcPr>
          <w:p w14:paraId="7CD261C3" w14:textId="77777777" w:rsidR="00343E68" w:rsidRPr="00BC6CB7" w:rsidRDefault="00343E68" w:rsidP="00343E68">
            <w:pPr>
              <w:pStyle w:val="Tabela-zawarto"/>
              <w:jc w:val="center"/>
            </w:pPr>
            <w:r>
              <w:t>O</w:t>
            </w:r>
          </w:p>
        </w:tc>
        <w:tc>
          <w:tcPr>
            <w:tcW w:w="706" w:type="dxa"/>
            <w:tcBorders>
              <w:top w:val="single" w:sz="4" w:space="0" w:color="auto"/>
              <w:bottom w:val="single" w:sz="4" w:space="0" w:color="auto"/>
            </w:tcBorders>
            <w:vAlign w:val="center"/>
          </w:tcPr>
          <w:p w14:paraId="2DFD70A6" w14:textId="77777777" w:rsidR="00343E68" w:rsidRPr="00BC6CB7" w:rsidRDefault="00343E68" w:rsidP="00343E68">
            <w:pPr>
              <w:pStyle w:val="Tabela-zawarto"/>
              <w:jc w:val="center"/>
            </w:pPr>
            <w:r>
              <w:t>O</w:t>
            </w:r>
          </w:p>
        </w:tc>
        <w:tc>
          <w:tcPr>
            <w:tcW w:w="630" w:type="dxa"/>
            <w:tcBorders>
              <w:top w:val="single" w:sz="4" w:space="0" w:color="auto"/>
              <w:bottom w:val="single" w:sz="4" w:space="0" w:color="auto"/>
            </w:tcBorders>
            <w:vAlign w:val="center"/>
          </w:tcPr>
          <w:p w14:paraId="66CA4E26" w14:textId="2642E7DB" w:rsidR="00343E68" w:rsidRDefault="00343E68" w:rsidP="00343E68">
            <w:pPr>
              <w:pStyle w:val="Tabela-zawarto"/>
              <w:jc w:val="center"/>
              <w:rPr>
                <w:lang w:val="en-US"/>
              </w:rPr>
            </w:pPr>
            <w:r>
              <w:t>O</w:t>
            </w:r>
          </w:p>
        </w:tc>
        <w:tc>
          <w:tcPr>
            <w:tcW w:w="3465" w:type="dxa"/>
            <w:tcBorders>
              <w:top w:val="single" w:sz="4" w:space="0" w:color="auto"/>
              <w:bottom w:val="single" w:sz="4" w:space="0" w:color="auto"/>
            </w:tcBorders>
          </w:tcPr>
          <w:p w14:paraId="6ED75F0D" w14:textId="63DB153A" w:rsidR="00343E68" w:rsidRDefault="00343E68" w:rsidP="00343E68">
            <w:pPr>
              <w:pStyle w:val="Tabela-zawarto"/>
              <w:jc w:val="center"/>
              <w:rPr>
                <w:lang w:val="en-US"/>
              </w:rPr>
            </w:pPr>
            <w:r>
              <w:rPr>
                <w:lang w:val="en-US"/>
              </w:rPr>
              <w:t>paragraf</w:t>
            </w:r>
          </w:p>
        </w:tc>
      </w:tr>
      <w:tr w:rsidR="00343E68" w:rsidRPr="000E1730" w14:paraId="497666F1" w14:textId="77777777" w:rsidTr="001D6EB3">
        <w:trPr>
          <w:jc w:val="center"/>
        </w:trPr>
        <w:tc>
          <w:tcPr>
            <w:tcW w:w="750" w:type="dxa"/>
            <w:tcBorders>
              <w:top w:val="single" w:sz="4" w:space="0" w:color="auto"/>
              <w:bottom w:val="single" w:sz="4" w:space="0" w:color="auto"/>
            </w:tcBorders>
            <w:vAlign w:val="center"/>
          </w:tcPr>
          <w:p w14:paraId="1039FD42" w14:textId="77777777" w:rsidR="00343E68" w:rsidRDefault="00343E68" w:rsidP="00343E68">
            <w:pPr>
              <w:pStyle w:val="Tabela-zawarto"/>
              <w:jc w:val="center"/>
              <w:rPr>
                <w:lang w:val="en-US"/>
              </w:rPr>
            </w:pPr>
          </w:p>
        </w:tc>
        <w:tc>
          <w:tcPr>
            <w:tcW w:w="2978" w:type="dxa"/>
            <w:tcBorders>
              <w:top w:val="single" w:sz="4" w:space="0" w:color="auto"/>
              <w:bottom w:val="single" w:sz="4" w:space="0" w:color="auto"/>
            </w:tcBorders>
            <w:vAlign w:val="center"/>
          </w:tcPr>
          <w:p w14:paraId="1BB5980F" w14:textId="77777777" w:rsidR="00343E68" w:rsidRDefault="00343E68" w:rsidP="00343E68">
            <w:pPr>
              <w:pStyle w:val="Tabela-zawarto"/>
              <w:ind w:left="432" w:hanging="432"/>
              <w:rPr>
                <w:lang w:val="en-US"/>
              </w:rPr>
            </w:pPr>
            <w:r>
              <w:rPr>
                <w:lang w:val="en-US"/>
              </w:rPr>
              <w:t xml:space="preserve">-   -   -   </w:t>
            </w:r>
            <w:r>
              <w:rPr>
                <w:lang w:val="de-DE"/>
              </w:rPr>
              <w:t>DeclarationItemValue</w:t>
            </w:r>
          </w:p>
        </w:tc>
        <w:tc>
          <w:tcPr>
            <w:tcW w:w="2914" w:type="dxa"/>
            <w:tcBorders>
              <w:top w:val="single" w:sz="4" w:space="0" w:color="auto"/>
              <w:bottom w:val="single" w:sz="4" w:space="0" w:color="auto"/>
            </w:tcBorders>
          </w:tcPr>
          <w:p w14:paraId="20972B14" w14:textId="77777777" w:rsidR="00343E68" w:rsidRDefault="00343E68" w:rsidP="00343E68">
            <w:pPr>
              <w:pStyle w:val="Tabela-zawarto"/>
            </w:pPr>
            <w:r>
              <w:t>Treść deklaracji</w:t>
            </w:r>
          </w:p>
        </w:tc>
        <w:tc>
          <w:tcPr>
            <w:tcW w:w="540" w:type="dxa"/>
            <w:tcBorders>
              <w:top w:val="single" w:sz="4" w:space="0" w:color="auto"/>
              <w:bottom w:val="single" w:sz="4" w:space="0" w:color="auto"/>
            </w:tcBorders>
            <w:vAlign w:val="center"/>
          </w:tcPr>
          <w:p w14:paraId="625C5782"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0B960DBE"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1699DAA3"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276563ED" w14:textId="77777777" w:rsidR="00343E68" w:rsidRPr="00BC6CB7" w:rsidRDefault="00343E68" w:rsidP="00343E68">
            <w:pPr>
              <w:pStyle w:val="Tabela-zawarto"/>
              <w:jc w:val="center"/>
            </w:pPr>
            <w:r>
              <w:t>O</w:t>
            </w:r>
          </w:p>
        </w:tc>
        <w:tc>
          <w:tcPr>
            <w:tcW w:w="0" w:type="auto"/>
            <w:tcBorders>
              <w:top w:val="single" w:sz="4" w:space="0" w:color="auto"/>
              <w:bottom w:val="single" w:sz="4" w:space="0" w:color="auto"/>
            </w:tcBorders>
            <w:vAlign w:val="center"/>
          </w:tcPr>
          <w:p w14:paraId="77B74439" w14:textId="77777777" w:rsidR="00343E68" w:rsidRPr="00BC6CB7" w:rsidRDefault="00343E68" w:rsidP="00343E68">
            <w:pPr>
              <w:pStyle w:val="Tabela-zawarto"/>
              <w:jc w:val="center"/>
            </w:pPr>
            <w:r>
              <w:t>O</w:t>
            </w:r>
          </w:p>
        </w:tc>
        <w:tc>
          <w:tcPr>
            <w:tcW w:w="706" w:type="dxa"/>
            <w:tcBorders>
              <w:top w:val="single" w:sz="4" w:space="0" w:color="auto"/>
              <w:bottom w:val="single" w:sz="4" w:space="0" w:color="auto"/>
            </w:tcBorders>
            <w:vAlign w:val="center"/>
          </w:tcPr>
          <w:p w14:paraId="4CC149B3" w14:textId="77777777" w:rsidR="00343E68" w:rsidRPr="00BC6CB7" w:rsidRDefault="00343E68" w:rsidP="00343E68">
            <w:pPr>
              <w:pStyle w:val="Tabela-zawarto"/>
              <w:jc w:val="center"/>
            </w:pPr>
            <w:r>
              <w:t>O</w:t>
            </w:r>
          </w:p>
        </w:tc>
        <w:tc>
          <w:tcPr>
            <w:tcW w:w="630" w:type="dxa"/>
            <w:tcBorders>
              <w:top w:val="single" w:sz="4" w:space="0" w:color="auto"/>
              <w:bottom w:val="single" w:sz="4" w:space="0" w:color="auto"/>
            </w:tcBorders>
            <w:vAlign w:val="center"/>
          </w:tcPr>
          <w:p w14:paraId="788613D8" w14:textId="6FC57354" w:rsidR="00343E68" w:rsidRDefault="00343E68" w:rsidP="00343E68">
            <w:pPr>
              <w:pStyle w:val="Tabela-zawarto"/>
              <w:jc w:val="center"/>
              <w:rPr>
                <w:lang w:val="en-US"/>
              </w:rPr>
            </w:pPr>
            <w:r>
              <w:t>O</w:t>
            </w:r>
          </w:p>
        </w:tc>
        <w:tc>
          <w:tcPr>
            <w:tcW w:w="3465" w:type="dxa"/>
            <w:tcBorders>
              <w:top w:val="single" w:sz="4" w:space="0" w:color="auto"/>
              <w:bottom w:val="single" w:sz="4" w:space="0" w:color="auto"/>
            </w:tcBorders>
          </w:tcPr>
          <w:p w14:paraId="2E352FC5" w14:textId="7A250036" w:rsidR="00343E68" w:rsidRDefault="00343E68" w:rsidP="00343E68">
            <w:pPr>
              <w:pStyle w:val="Tabela-zawarto"/>
              <w:jc w:val="center"/>
              <w:rPr>
                <w:lang w:val="en-US"/>
              </w:rPr>
            </w:pPr>
            <w:r>
              <w:rPr>
                <w:lang w:val="en-US"/>
              </w:rPr>
              <w:t>Symbol paragrafu (1 do 4 znaków)</w:t>
            </w:r>
          </w:p>
        </w:tc>
      </w:tr>
      <w:tr w:rsidR="00343E68" w:rsidRPr="0044100D" w14:paraId="2B8A5EB2" w14:textId="77777777" w:rsidTr="001D6EB3">
        <w:trPr>
          <w:jc w:val="center"/>
        </w:trPr>
        <w:tc>
          <w:tcPr>
            <w:tcW w:w="750" w:type="dxa"/>
            <w:tcBorders>
              <w:top w:val="single" w:sz="4" w:space="0" w:color="auto"/>
              <w:bottom w:val="single" w:sz="4" w:space="0" w:color="auto"/>
            </w:tcBorders>
            <w:vAlign w:val="center"/>
          </w:tcPr>
          <w:p w14:paraId="5E58053D" w14:textId="77777777" w:rsidR="00343E68" w:rsidRDefault="00343E68" w:rsidP="00343E68">
            <w:pPr>
              <w:pStyle w:val="Tabela-zawarto"/>
              <w:jc w:val="center"/>
              <w:rPr>
                <w:lang w:val="en-US"/>
              </w:rPr>
            </w:pPr>
            <w:r>
              <w:rPr>
                <w:lang w:val="en-US"/>
              </w:rPr>
              <w:t>B-26</w:t>
            </w:r>
          </w:p>
        </w:tc>
        <w:tc>
          <w:tcPr>
            <w:tcW w:w="2978" w:type="dxa"/>
            <w:tcBorders>
              <w:top w:val="single" w:sz="4" w:space="0" w:color="auto"/>
              <w:bottom w:val="single" w:sz="4" w:space="0" w:color="auto"/>
            </w:tcBorders>
            <w:vAlign w:val="center"/>
          </w:tcPr>
          <w:p w14:paraId="71CDDF42" w14:textId="77777777" w:rsidR="00343E68" w:rsidRDefault="00343E68" w:rsidP="00343E68">
            <w:pPr>
              <w:pStyle w:val="Tabela-zawarto"/>
              <w:ind w:left="432" w:hanging="432"/>
              <w:rPr>
                <w:lang w:val="en-US"/>
              </w:rPr>
            </w:pPr>
            <w:r>
              <w:rPr>
                <w:lang w:val="en-US"/>
              </w:rPr>
              <w:t xml:space="preserve">-   -   -   </w:t>
            </w:r>
            <w:r>
              <w:t>AdditionalDeclaration</w:t>
            </w:r>
          </w:p>
        </w:tc>
        <w:tc>
          <w:tcPr>
            <w:tcW w:w="2914" w:type="dxa"/>
            <w:tcBorders>
              <w:top w:val="single" w:sz="4" w:space="0" w:color="auto"/>
              <w:bottom w:val="single" w:sz="4" w:space="0" w:color="auto"/>
            </w:tcBorders>
          </w:tcPr>
          <w:p w14:paraId="01FAC89D" w14:textId="77777777" w:rsidR="00343E68" w:rsidRDefault="00343E68" w:rsidP="00343E68">
            <w:pPr>
              <w:pStyle w:val="Tabela-zawarto"/>
            </w:pPr>
            <w:r>
              <w:t>Komponent służący do przekazywania dodatkowych deklaracji dotyczących transakcji w przelewie</w:t>
            </w:r>
          </w:p>
        </w:tc>
        <w:tc>
          <w:tcPr>
            <w:tcW w:w="540" w:type="dxa"/>
            <w:tcBorders>
              <w:top w:val="single" w:sz="4" w:space="0" w:color="auto"/>
              <w:bottom w:val="single" w:sz="4" w:space="0" w:color="auto"/>
            </w:tcBorders>
            <w:vAlign w:val="center"/>
          </w:tcPr>
          <w:p w14:paraId="0CEED63A"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19D2279"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4405DA7"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7455BB30" w14:textId="77777777" w:rsidR="00343E68" w:rsidRPr="00BC6CB7" w:rsidRDefault="00343E68" w:rsidP="00343E68">
            <w:pPr>
              <w:pStyle w:val="Tabela-zawarto"/>
              <w:jc w:val="center"/>
            </w:pPr>
            <w:r>
              <w:t>O</w:t>
            </w:r>
          </w:p>
        </w:tc>
        <w:tc>
          <w:tcPr>
            <w:tcW w:w="0" w:type="auto"/>
            <w:tcBorders>
              <w:top w:val="single" w:sz="4" w:space="0" w:color="auto"/>
              <w:bottom w:val="single" w:sz="4" w:space="0" w:color="auto"/>
            </w:tcBorders>
            <w:vAlign w:val="center"/>
          </w:tcPr>
          <w:p w14:paraId="17FB1361" w14:textId="77777777" w:rsidR="00343E68" w:rsidRPr="00BC6CB7" w:rsidRDefault="00343E68" w:rsidP="00343E68">
            <w:pPr>
              <w:pStyle w:val="Tabela-zawarto"/>
              <w:jc w:val="center"/>
            </w:pPr>
            <w:r>
              <w:t>O</w:t>
            </w:r>
          </w:p>
        </w:tc>
        <w:tc>
          <w:tcPr>
            <w:tcW w:w="706" w:type="dxa"/>
            <w:tcBorders>
              <w:top w:val="single" w:sz="4" w:space="0" w:color="auto"/>
              <w:bottom w:val="single" w:sz="4" w:space="0" w:color="auto"/>
            </w:tcBorders>
            <w:vAlign w:val="center"/>
          </w:tcPr>
          <w:p w14:paraId="16233C4B" w14:textId="77777777" w:rsidR="00343E68" w:rsidRPr="00BC6CB7" w:rsidRDefault="00343E68" w:rsidP="00343E68">
            <w:pPr>
              <w:pStyle w:val="Tabela-zawarto"/>
              <w:jc w:val="center"/>
            </w:pPr>
            <w:r>
              <w:t>O</w:t>
            </w:r>
          </w:p>
        </w:tc>
        <w:tc>
          <w:tcPr>
            <w:tcW w:w="630" w:type="dxa"/>
            <w:tcBorders>
              <w:top w:val="single" w:sz="4" w:space="0" w:color="auto"/>
              <w:bottom w:val="single" w:sz="4" w:space="0" w:color="auto"/>
            </w:tcBorders>
            <w:vAlign w:val="center"/>
          </w:tcPr>
          <w:p w14:paraId="01D31E5F" w14:textId="04E65541" w:rsidR="00343E68" w:rsidRPr="0044100D" w:rsidRDefault="00343E68" w:rsidP="00343E68">
            <w:pPr>
              <w:pStyle w:val="Tabela-zawarto"/>
              <w:jc w:val="center"/>
            </w:pPr>
            <w:r>
              <w:t>O</w:t>
            </w:r>
          </w:p>
        </w:tc>
        <w:tc>
          <w:tcPr>
            <w:tcW w:w="3465" w:type="dxa"/>
            <w:tcBorders>
              <w:top w:val="single" w:sz="4" w:space="0" w:color="auto"/>
              <w:bottom w:val="single" w:sz="4" w:space="0" w:color="auto"/>
            </w:tcBorders>
          </w:tcPr>
          <w:p w14:paraId="60CCCABB" w14:textId="4AB44BF7" w:rsidR="00343E68" w:rsidRPr="0044100D" w:rsidRDefault="00343E68" w:rsidP="00343E68">
            <w:pPr>
              <w:pStyle w:val="Tabela-zawarto"/>
              <w:jc w:val="center"/>
            </w:pPr>
            <w:r w:rsidRPr="0044100D">
              <w:t>Komponent jest wykorzystywany, jeżeli przelew opatrywany jest klasyfikacją budżetową</w:t>
            </w:r>
          </w:p>
        </w:tc>
      </w:tr>
      <w:tr w:rsidR="00343E68" w:rsidRPr="000E1730" w14:paraId="6FBFEC23" w14:textId="77777777" w:rsidTr="001D6EB3">
        <w:trPr>
          <w:jc w:val="center"/>
        </w:trPr>
        <w:tc>
          <w:tcPr>
            <w:tcW w:w="750" w:type="dxa"/>
            <w:tcBorders>
              <w:top w:val="single" w:sz="4" w:space="0" w:color="auto"/>
              <w:bottom w:val="single" w:sz="4" w:space="0" w:color="auto"/>
            </w:tcBorders>
            <w:vAlign w:val="center"/>
          </w:tcPr>
          <w:p w14:paraId="765FA8AE" w14:textId="77777777" w:rsidR="00343E68" w:rsidRPr="00B8035C" w:rsidRDefault="00343E68" w:rsidP="00343E68">
            <w:pPr>
              <w:pStyle w:val="Tabela-zawarto"/>
              <w:jc w:val="center"/>
            </w:pPr>
          </w:p>
        </w:tc>
        <w:tc>
          <w:tcPr>
            <w:tcW w:w="2978" w:type="dxa"/>
            <w:tcBorders>
              <w:top w:val="single" w:sz="4" w:space="0" w:color="auto"/>
              <w:bottom w:val="single" w:sz="4" w:space="0" w:color="auto"/>
            </w:tcBorders>
            <w:vAlign w:val="center"/>
          </w:tcPr>
          <w:p w14:paraId="4ED70921" w14:textId="77777777" w:rsidR="00343E68" w:rsidRDefault="00343E68" w:rsidP="00343E68">
            <w:pPr>
              <w:pStyle w:val="Tabela-zawarto"/>
              <w:ind w:left="432" w:hanging="432"/>
              <w:rPr>
                <w:lang w:val="en-US"/>
              </w:rPr>
            </w:pPr>
            <w:r>
              <w:rPr>
                <w:lang w:val="en-US"/>
              </w:rPr>
              <w:t xml:space="preserve">-   -   -   -   </w:t>
            </w:r>
            <w:r>
              <w:rPr>
                <w:lang w:val="de-DE"/>
              </w:rPr>
              <w:t>DeclarationItemCode</w:t>
            </w:r>
          </w:p>
        </w:tc>
        <w:tc>
          <w:tcPr>
            <w:tcW w:w="2914" w:type="dxa"/>
            <w:tcBorders>
              <w:top w:val="single" w:sz="4" w:space="0" w:color="auto"/>
              <w:bottom w:val="single" w:sz="4" w:space="0" w:color="auto"/>
            </w:tcBorders>
          </w:tcPr>
          <w:p w14:paraId="2A8622D0" w14:textId="77777777" w:rsidR="00343E68" w:rsidRDefault="00343E68" w:rsidP="00343E68">
            <w:pPr>
              <w:pStyle w:val="Tabela-zawarto"/>
            </w:pPr>
            <w:r>
              <w:t>Kod deklaracji</w:t>
            </w:r>
          </w:p>
        </w:tc>
        <w:tc>
          <w:tcPr>
            <w:tcW w:w="540" w:type="dxa"/>
            <w:tcBorders>
              <w:top w:val="single" w:sz="4" w:space="0" w:color="auto"/>
              <w:bottom w:val="single" w:sz="4" w:space="0" w:color="auto"/>
            </w:tcBorders>
            <w:vAlign w:val="center"/>
          </w:tcPr>
          <w:p w14:paraId="76F247A5"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7B38D16"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E38607B"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63DA2034" w14:textId="77777777" w:rsidR="00343E68" w:rsidRPr="00BC6CB7"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2125CB5" w14:textId="77777777" w:rsidR="00343E68" w:rsidRPr="00BC6CB7" w:rsidRDefault="00343E68" w:rsidP="00343E68">
            <w:pPr>
              <w:pStyle w:val="Tabela-zawarto"/>
              <w:jc w:val="center"/>
            </w:pPr>
            <w:r>
              <w:t>O</w:t>
            </w:r>
          </w:p>
        </w:tc>
        <w:tc>
          <w:tcPr>
            <w:tcW w:w="706" w:type="dxa"/>
            <w:tcBorders>
              <w:top w:val="single" w:sz="4" w:space="0" w:color="auto"/>
              <w:bottom w:val="single" w:sz="4" w:space="0" w:color="auto"/>
            </w:tcBorders>
            <w:vAlign w:val="center"/>
          </w:tcPr>
          <w:p w14:paraId="557B6238" w14:textId="77777777" w:rsidR="00343E68" w:rsidRPr="00BC6CB7" w:rsidRDefault="00343E68" w:rsidP="00343E68">
            <w:pPr>
              <w:pStyle w:val="Tabela-zawarto"/>
              <w:jc w:val="center"/>
            </w:pPr>
            <w:r>
              <w:t>O</w:t>
            </w:r>
          </w:p>
        </w:tc>
        <w:tc>
          <w:tcPr>
            <w:tcW w:w="630" w:type="dxa"/>
            <w:tcBorders>
              <w:top w:val="single" w:sz="4" w:space="0" w:color="auto"/>
              <w:bottom w:val="single" w:sz="4" w:space="0" w:color="auto"/>
            </w:tcBorders>
            <w:vAlign w:val="center"/>
          </w:tcPr>
          <w:p w14:paraId="2235B2E3" w14:textId="13615C48" w:rsidR="00343E68" w:rsidRDefault="00343E68" w:rsidP="00343E68">
            <w:pPr>
              <w:pStyle w:val="Tabela-zawarto"/>
              <w:jc w:val="center"/>
              <w:rPr>
                <w:lang w:val="en-US"/>
              </w:rPr>
            </w:pPr>
            <w:r>
              <w:t>O</w:t>
            </w:r>
          </w:p>
        </w:tc>
        <w:tc>
          <w:tcPr>
            <w:tcW w:w="3465" w:type="dxa"/>
            <w:tcBorders>
              <w:top w:val="single" w:sz="4" w:space="0" w:color="auto"/>
              <w:bottom w:val="single" w:sz="4" w:space="0" w:color="auto"/>
            </w:tcBorders>
          </w:tcPr>
          <w:p w14:paraId="7973EFB5" w14:textId="1B40DB9C" w:rsidR="00343E68" w:rsidRDefault="00343E68" w:rsidP="00343E68">
            <w:pPr>
              <w:pStyle w:val="Tabela-zawarto"/>
              <w:jc w:val="center"/>
              <w:rPr>
                <w:lang w:val="en-US"/>
              </w:rPr>
            </w:pPr>
            <w:r>
              <w:rPr>
                <w:lang w:val="en-US"/>
              </w:rPr>
              <w:t>zadanie</w:t>
            </w:r>
          </w:p>
        </w:tc>
      </w:tr>
      <w:tr w:rsidR="00343E68" w:rsidRPr="000E1730" w14:paraId="1384F471" w14:textId="77777777" w:rsidTr="001D6EB3">
        <w:trPr>
          <w:jc w:val="center"/>
        </w:trPr>
        <w:tc>
          <w:tcPr>
            <w:tcW w:w="750" w:type="dxa"/>
            <w:tcBorders>
              <w:top w:val="single" w:sz="4" w:space="0" w:color="auto"/>
              <w:bottom w:val="single" w:sz="4" w:space="0" w:color="auto"/>
            </w:tcBorders>
            <w:vAlign w:val="center"/>
          </w:tcPr>
          <w:p w14:paraId="30D2DE72" w14:textId="77777777" w:rsidR="00343E68" w:rsidRDefault="00343E68" w:rsidP="00343E68">
            <w:pPr>
              <w:pStyle w:val="Tabela-zawarto"/>
              <w:jc w:val="center"/>
              <w:rPr>
                <w:lang w:val="en-US"/>
              </w:rPr>
            </w:pPr>
          </w:p>
        </w:tc>
        <w:tc>
          <w:tcPr>
            <w:tcW w:w="2978" w:type="dxa"/>
            <w:tcBorders>
              <w:top w:val="single" w:sz="4" w:space="0" w:color="auto"/>
              <w:bottom w:val="single" w:sz="4" w:space="0" w:color="auto"/>
            </w:tcBorders>
            <w:vAlign w:val="center"/>
          </w:tcPr>
          <w:p w14:paraId="24AC8C44" w14:textId="77777777" w:rsidR="00343E68" w:rsidRDefault="00343E68" w:rsidP="00343E68">
            <w:pPr>
              <w:pStyle w:val="Tabela-zawarto"/>
              <w:ind w:left="432" w:hanging="432"/>
              <w:rPr>
                <w:lang w:val="en-US"/>
              </w:rPr>
            </w:pPr>
            <w:r>
              <w:rPr>
                <w:lang w:val="en-US"/>
              </w:rPr>
              <w:t xml:space="preserve">-   -   -   -   </w:t>
            </w:r>
            <w:r>
              <w:rPr>
                <w:lang w:val="de-DE"/>
              </w:rPr>
              <w:t>DeclarationItemValue</w:t>
            </w:r>
          </w:p>
        </w:tc>
        <w:tc>
          <w:tcPr>
            <w:tcW w:w="2914" w:type="dxa"/>
            <w:tcBorders>
              <w:top w:val="single" w:sz="4" w:space="0" w:color="auto"/>
              <w:bottom w:val="single" w:sz="4" w:space="0" w:color="auto"/>
            </w:tcBorders>
          </w:tcPr>
          <w:p w14:paraId="0A8DBFCF" w14:textId="77777777" w:rsidR="00343E68" w:rsidRDefault="00343E68" w:rsidP="00343E68">
            <w:pPr>
              <w:pStyle w:val="Tabela-zawarto"/>
            </w:pPr>
            <w:r>
              <w:t>Treść deklaracji</w:t>
            </w:r>
          </w:p>
        </w:tc>
        <w:tc>
          <w:tcPr>
            <w:tcW w:w="540" w:type="dxa"/>
            <w:tcBorders>
              <w:top w:val="single" w:sz="4" w:space="0" w:color="auto"/>
              <w:bottom w:val="single" w:sz="4" w:space="0" w:color="auto"/>
            </w:tcBorders>
            <w:vAlign w:val="center"/>
          </w:tcPr>
          <w:p w14:paraId="7B041707"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66F45589"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6825B7C" w14:textId="77777777" w:rsidR="00343E68" w:rsidRDefault="00343E68" w:rsidP="00343E68">
            <w:pPr>
              <w:pStyle w:val="Tabela-zawarto"/>
              <w:jc w:val="center"/>
            </w:pPr>
            <w:r>
              <w:t>O</w:t>
            </w:r>
          </w:p>
        </w:tc>
        <w:tc>
          <w:tcPr>
            <w:tcW w:w="0" w:type="auto"/>
            <w:tcBorders>
              <w:top w:val="single" w:sz="4" w:space="0" w:color="auto"/>
              <w:bottom w:val="single" w:sz="4" w:space="0" w:color="auto"/>
            </w:tcBorders>
            <w:vAlign w:val="center"/>
          </w:tcPr>
          <w:p w14:paraId="11FC8169" w14:textId="77777777" w:rsidR="00343E68" w:rsidRPr="00BC6CB7" w:rsidRDefault="00343E68" w:rsidP="00343E68">
            <w:pPr>
              <w:pStyle w:val="Tabela-zawarto"/>
              <w:jc w:val="center"/>
            </w:pPr>
            <w:r>
              <w:t>O</w:t>
            </w:r>
          </w:p>
        </w:tc>
        <w:tc>
          <w:tcPr>
            <w:tcW w:w="0" w:type="auto"/>
            <w:tcBorders>
              <w:top w:val="single" w:sz="4" w:space="0" w:color="auto"/>
              <w:bottom w:val="single" w:sz="4" w:space="0" w:color="auto"/>
            </w:tcBorders>
            <w:vAlign w:val="center"/>
          </w:tcPr>
          <w:p w14:paraId="1EFD5910" w14:textId="77777777" w:rsidR="00343E68" w:rsidRPr="00BC6CB7" w:rsidRDefault="00343E68" w:rsidP="00343E68">
            <w:pPr>
              <w:pStyle w:val="Tabela-zawarto"/>
              <w:jc w:val="center"/>
            </w:pPr>
            <w:r>
              <w:t>O</w:t>
            </w:r>
          </w:p>
        </w:tc>
        <w:tc>
          <w:tcPr>
            <w:tcW w:w="706" w:type="dxa"/>
            <w:tcBorders>
              <w:top w:val="single" w:sz="4" w:space="0" w:color="auto"/>
              <w:bottom w:val="single" w:sz="4" w:space="0" w:color="auto"/>
            </w:tcBorders>
            <w:vAlign w:val="center"/>
          </w:tcPr>
          <w:p w14:paraId="784E6BF6" w14:textId="77777777" w:rsidR="00343E68" w:rsidRPr="00BC6CB7" w:rsidRDefault="00343E68" w:rsidP="00343E68">
            <w:pPr>
              <w:pStyle w:val="Tabela-zawarto"/>
              <w:jc w:val="center"/>
            </w:pPr>
            <w:r>
              <w:t>O</w:t>
            </w:r>
          </w:p>
        </w:tc>
        <w:tc>
          <w:tcPr>
            <w:tcW w:w="630" w:type="dxa"/>
            <w:tcBorders>
              <w:top w:val="single" w:sz="4" w:space="0" w:color="auto"/>
              <w:bottom w:val="single" w:sz="4" w:space="0" w:color="auto"/>
            </w:tcBorders>
            <w:vAlign w:val="center"/>
          </w:tcPr>
          <w:p w14:paraId="3BF4090C" w14:textId="191DFC71" w:rsidR="00343E68" w:rsidRDefault="00343E68" w:rsidP="00343E68">
            <w:pPr>
              <w:pStyle w:val="Tabela-zawarto"/>
              <w:jc w:val="center"/>
              <w:rPr>
                <w:lang w:val="en-US"/>
              </w:rPr>
            </w:pPr>
            <w:r>
              <w:t>O</w:t>
            </w:r>
          </w:p>
        </w:tc>
        <w:tc>
          <w:tcPr>
            <w:tcW w:w="3465" w:type="dxa"/>
            <w:tcBorders>
              <w:top w:val="single" w:sz="4" w:space="0" w:color="auto"/>
              <w:bottom w:val="single" w:sz="4" w:space="0" w:color="auto"/>
            </w:tcBorders>
          </w:tcPr>
          <w:p w14:paraId="7390C290" w14:textId="011C7653" w:rsidR="00343E68" w:rsidRDefault="00343E68" w:rsidP="00343E68">
            <w:pPr>
              <w:pStyle w:val="Tabela-zawarto"/>
              <w:jc w:val="center"/>
              <w:rPr>
                <w:lang w:val="en-US"/>
              </w:rPr>
            </w:pPr>
            <w:r>
              <w:rPr>
                <w:lang w:val="en-US"/>
              </w:rPr>
              <w:t>Symbol zadania (1 do 3 znaków)</w:t>
            </w:r>
          </w:p>
        </w:tc>
      </w:tr>
      <w:tr w:rsidR="00343E68" w:rsidRPr="0044100D" w14:paraId="03A617AE" w14:textId="77777777" w:rsidTr="001D6EB3">
        <w:trPr>
          <w:jc w:val="center"/>
        </w:trPr>
        <w:tc>
          <w:tcPr>
            <w:tcW w:w="750" w:type="dxa"/>
            <w:tcBorders>
              <w:top w:val="single" w:sz="4" w:space="0" w:color="auto"/>
              <w:bottom w:val="single" w:sz="4" w:space="0" w:color="auto"/>
            </w:tcBorders>
            <w:vAlign w:val="center"/>
          </w:tcPr>
          <w:p w14:paraId="6EA25CB4" w14:textId="77777777" w:rsidR="00343E68" w:rsidRDefault="00343E68" w:rsidP="00343E68">
            <w:pPr>
              <w:pStyle w:val="Tabela-zawarto"/>
              <w:jc w:val="center"/>
              <w:rPr>
                <w:lang w:val="en-US"/>
              </w:rPr>
            </w:pPr>
            <w:r>
              <w:rPr>
                <w:lang w:val="en-US"/>
              </w:rPr>
              <w:lastRenderedPageBreak/>
              <w:t>B-26</w:t>
            </w:r>
          </w:p>
        </w:tc>
        <w:tc>
          <w:tcPr>
            <w:tcW w:w="2978" w:type="dxa"/>
            <w:tcBorders>
              <w:top w:val="single" w:sz="4" w:space="0" w:color="auto"/>
              <w:bottom w:val="single" w:sz="4" w:space="0" w:color="auto"/>
            </w:tcBorders>
            <w:vAlign w:val="center"/>
          </w:tcPr>
          <w:p w14:paraId="65CB546F" w14:textId="77777777" w:rsidR="00343E68" w:rsidRDefault="00343E68" w:rsidP="00343E68">
            <w:pPr>
              <w:pStyle w:val="Tabela-zawarto"/>
              <w:ind w:left="432" w:hanging="432"/>
              <w:rPr>
                <w:lang w:val="en-US"/>
              </w:rPr>
            </w:pPr>
            <w:r>
              <w:rPr>
                <w:lang w:val="en-US"/>
              </w:rPr>
              <w:t xml:space="preserve">-   -   -   </w:t>
            </w:r>
            <w:r>
              <w:t>AdditionalDeclaration</w:t>
            </w:r>
          </w:p>
        </w:tc>
        <w:tc>
          <w:tcPr>
            <w:tcW w:w="2914" w:type="dxa"/>
            <w:tcBorders>
              <w:top w:val="single" w:sz="4" w:space="0" w:color="auto"/>
              <w:bottom w:val="single" w:sz="4" w:space="0" w:color="auto"/>
            </w:tcBorders>
          </w:tcPr>
          <w:p w14:paraId="447307A8" w14:textId="77777777" w:rsidR="00343E68" w:rsidRDefault="00343E68" w:rsidP="00343E68">
            <w:pPr>
              <w:pStyle w:val="Tabela-zawarto"/>
            </w:pPr>
            <w:r>
              <w:t>Komponent służący do przekazywania dodatkowych deklaracji dotyczących transakcji w przelewie</w:t>
            </w:r>
          </w:p>
        </w:tc>
        <w:tc>
          <w:tcPr>
            <w:tcW w:w="540" w:type="dxa"/>
            <w:tcBorders>
              <w:top w:val="single" w:sz="4" w:space="0" w:color="auto"/>
              <w:bottom w:val="single" w:sz="4" w:space="0" w:color="auto"/>
            </w:tcBorders>
            <w:vAlign w:val="center"/>
          </w:tcPr>
          <w:p w14:paraId="0BF99000"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00160CEC"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68FA60B2"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685C77E3"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3E70242B" w14:textId="77777777" w:rsidR="00343E68" w:rsidRPr="00BC6CB7" w:rsidRDefault="00343E68" w:rsidP="00343E68">
            <w:pPr>
              <w:pStyle w:val="Tabela-zawarto"/>
              <w:jc w:val="center"/>
            </w:pPr>
          </w:p>
        </w:tc>
        <w:tc>
          <w:tcPr>
            <w:tcW w:w="706" w:type="dxa"/>
            <w:tcBorders>
              <w:top w:val="single" w:sz="4" w:space="0" w:color="auto"/>
              <w:bottom w:val="single" w:sz="4" w:space="0" w:color="auto"/>
            </w:tcBorders>
            <w:vAlign w:val="center"/>
          </w:tcPr>
          <w:p w14:paraId="6F286441" w14:textId="77777777" w:rsidR="00343E68" w:rsidRPr="00BC6CB7" w:rsidRDefault="00343E68" w:rsidP="00343E68">
            <w:pPr>
              <w:pStyle w:val="Tabela-zawarto"/>
              <w:jc w:val="center"/>
            </w:pPr>
            <w:r>
              <w:t>W</w:t>
            </w:r>
          </w:p>
        </w:tc>
        <w:tc>
          <w:tcPr>
            <w:tcW w:w="630" w:type="dxa"/>
            <w:tcBorders>
              <w:top w:val="single" w:sz="4" w:space="0" w:color="auto"/>
              <w:bottom w:val="single" w:sz="4" w:space="0" w:color="auto"/>
            </w:tcBorders>
          </w:tcPr>
          <w:p w14:paraId="0EF7AFED" w14:textId="77777777" w:rsidR="00343E68" w:rsidRPr="0044100D" w:rsidRDefault="00343E68" w:rsidP="00343E68">
            <w:pPr>
              <w:pStyle w:val="Tabela-zawarto"/>
              <w:jc w:val="center"/>
            </w:pPr>
          </w:p>
        </w:tc>
        <w:tc>
          <w:tcPr>
            <w:tcW w:w="3465" w:type="dxa"/>
            <w:tcBorders>
              <w:top w:val="single" w:sz="4" w:space="0" w:color="auto"/>
              <w:bottom w:val="single" w:sz="4" w:space="0" w:color="auto"/>
            </w:tcBorders>
          </w:tcPr>
          <w:p w14:paraId="7B9AFB42" w14:textId="1C0BE25C" w:rsidR="00343E68" w:rsidRPr="0044100D" w:rsidRDefault="00343E68" w:rsidP="00343E68">
            <w:pPr>
              <w:pStyle w:val="Tabela-zawarto"/>
              <w:jc w:val="center"/>
            </w:pPr>
            <w:r w:rsidRPr="0044100D">
              <w:t xml:space="preserve">Komponent jest wykorzystywany, jeżeli </w:t>
            </w:r>
            <w:r>
              <w:t>składane jest zlecenie sprzedaży czeku bankierskiego – do wskazania sposobu odbioru czeków</w:t>
            </w:r>
          </w:p>
        </w:tc>
      </w:tr>
      <w:tr w:rsidR="00343E68" w:rsidRPr="000E1730" w14:paraId="0DD28B0B" w14:textId="77777777" w:rsidTr="001D6EB3">
        <w:trPr>
          <w:jc w:val="center"/>
        </w:trPr>
        <w:tc>
          <w:tcPr>
            <w:tcW w:w="750" w:type="dxa"/>
            <w:tcBorders>
              <w:top w:val="single" w:sz="4" w:space="0" w:color="auto"/>
              <w:bottom w:val="single" w:sz="4" w:space="0" w:color="auto"/>
            </w:tcBorders>
            <w:vAlign w:val="center"/>
          </w:tcPr>
          <w:p w14:paraId="15E715B3" w14:textId="77777777" w:rsidR="00343E68" w:rsidRPr="00B8035C" w:rsidRDefault="00343E68" w:rsidP="00343E68">
            <w:pPr>
              <w:pStyle w:val="Tabela-zawarto"/>
              <w:jc w:val="center"/>
            </w:pPr>
          </w:p>
        </w:tc>
        <w:tc>
          <w:tcPr>
            <w:tcW w:w="2978" w:type="dxa"/>
            <w:tcBorders>
              <w:top w:val="single" w:sz="4" w:space="0" w:color="auto"/>
              <w:bottom w:val="single" w:sz="4" w:space="0" w:color="auto"/>
            </w:tcBorders>
            <w:vAlign w:val="center"/>
          </w:tcPr>
          <w:p w14:paraId="5D38434D" w14:textId="77777777" w:rsidR="00343E68" w:rsidRDefault="00343E68" w:rsidP="00343E68">
            <w:pPr>
              <w:pStyle w:val="Tabela-zawarto"/>
              <w:ind w:left="432" w:hanging="432"/>
              <w:rPr>
                <w:lang w:val="en-US"/>
              </w:rPr>
            </w:pPr>
            <w:r>
              <w:rPr>
                <w:lang w:val="en-US"/>
              </w:rPr>
              <w:t xml:space="preserve">-   -   -   -   </w:t>
            </w:r>
            <w:r>
              <w:rPr>
                <w:lang w:val="de-DE"/>
              </w:rPr>
              <w:t>DeclarationItemCode</w:t>
            </w:r>
          </w:p>
        </w:tc>
        <w:tc>
          <w:tcPr>
            <w:tcW w:w="2914" w:type="dxa"/>
            <w:tcBorders>
              <w:top w:val="single" w:sz="4" w:space="0" w:color="auto"/>
              <w:bottom w:val="single" w:sz="4" w:space="0" w:color="auto"/>
            </w:tcBorders>
          </w:tcPr>
          <w:p w14:paraId="527AC18E" w14:textId="77777777" w:rsidR="00343E68" w:rsidRDefault="00343E68" w:rsidP="00343E68">
            <w:pPr>
              <w:pStyle w:val="Tabela-zawarto"/>
            </w:pPr>
            <w:r>
              <w:t>Kod deklaracji</w:t>
            </w:r>
          </w:p>
        </w:tc>
        <w:tc>
          <w:tcPr>
            <w:tcW w:w="540" w:type="dxa"/>
            <w:tcBorders>
              <w:top w:val="single" w:sz="4" w:space="0" w:color="auto"/>
              <w:bottom w:val="single" w:sz="4" w:space="0" w:color="auto"/>
            </w:tcBorders>
            <w:vAlign w:val="center"/>
          </w:tcPr>
          <w:p w14:paraId="4A604398"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6A0E0458"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36C993EA"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6E3C39B8"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177F2D26" w14:textId="77777777" w:rsidR="00343E68" w:rsidRPr="00BC6CB7" w:rsidRDefault="00343E68" w:rsidP="00343E68">
            <w:pPr>
              <w:pStyle w:val="Tabela-zawarto"/>
              <w:jc w:val="center"/>
            </w:pPr>
          </w:p>
        </w:tc>
        <w:tc>
          <w:tcPr>
            <w:tcW w:w="706" w:type="dxa"/>
            <w:tcBorders>
              <w:top w:val="single" w:sz="4" w:space="0" w:color="auto"/>
              <w:bottom w:val="single" w:sz="4" w:space="0" w:color="auto"/>
            </w:tcBorders>
            <w:vAlign w:val="center"/>
          </w:tcPr>
          <w:p w14:paraId="04F3D477" w14:textId="77777777" w:rsidR="00343E68" w:rsidRPr="00BC6CB7" w:rsidRDefault="00343E68" w:rsidP="00343E68">
            <w:pPr>
              <w:pStyle w:val="Tabela-zawarto"/>
              <w:jc w:val="center"/>
            </w:pPr>
            <w:r>
              <w:t>W</w:t>
            </w:r>
          </w:p>
        </w:tc>
        <w:tc>
          <w:tcPr>
            <w:tcW w:w="630" w:type="dxa"/>
            <w:tcBorders>
              <w:top w:val="single" w:sz="4" w:space="0" w:color="auto"/>
              <w:bottom w:val="single" w:sz="4" w:space="0" w:color="auto"/>
            </w:tcBorders>
          </w:tcPr>
          <w:p w14:paraId="5419FCF1" w14:textId="77777777" w:rsidR="00343E68" w:rsidRDefault="00343E68" w:rsidP="00343E68">
            <w:pPr>
              <w:pStyle w:val="Tabela-zawarto"/>
              <w:jc w:val="center"/>
              <w:rPr>
                <w:lang w:val="en-US"/>
              </w:rPr>
            </w:pPr>
          </w:p>
        </w:tc>
        <w:tc>
          <w:tcPr>
            <w:tcW w:w="3465" w:type="dxa"/>
            <w:tcBorders>
              <w:top w:val="single" w:sz="4" w:space="0" w:color="auto"/>
              <w:bottom w:val="single" w:sz="4" w:space="0" w:color="auto"/>
            </w:tcBorders>
          </w:tcPr>
          <w:p w14:paraId="192A7B8D" w14:textId="4F24DC08" w:rsidR="00343E68" w:rsidRDefault="00343E68" w:rsidP="00343E68">
            <w:pPr>
              <w:pStyle w:val="Tabela-zawarto"/>
              <w:jc w:val="center"/>
              <w:rPr>
                <w:lang w:val="en-US"/>
              </w:rPr>
            </w:pPr>
            <w:r>
              <w:rPr>
                <w:lang w:val="en-US"/>
              </w:rPr>
              <w:t>dostarczenie</w:t>
            </w:r>
          </w:p>
        </w:tc>
      </w:tr>
      <w:tr w:rsidR="00343E68" w:rsidRPr="000E1730" w14:paraId="3C9BD941" w14:textId="77777777" w:rsidTr="001D6EB3">
        <w:trPr>
          <w:jc w:val="center"/>
        </w:trPr>
        <w:tc>
          <w:tcPr>
            <w:tcW w:w="750" w:type="dxa"/>
            <w:tcBorders>
              <w:top w:val="single" w:sz="4" w:space="0" w:color="auto"/>
              <w:bottom w:val="single" w:sz="4" w:space="0" w:color="auto"/>
            </w:tcBorders>
            <w:vAlign w:val="center"/>
          </w:tcPr>
          <w:p w14:paraId="612CEF06" w14:textId="77777777" w:rsidR="00343E68" w:rsidRDefault="00343E68" w:rsidP="00343E68">
            <w:pPr>
              <w:pStyle w:val="Tabela-zawarto"/>
              <w:jc w:val="center"/>
              <w:rPr>
                <w:lang w:val="en-US"/>
              </w:rPr>
            </w:pPr>
          </w:p>
        </w:tc>
        <w:tc>
          <w:tcPr>
            <w:tcW w:w="2978" w:type="dxa"/>
            <w:tcBorders>
              <w:top w:val="single" w:sz="4" w:space="0" w:color="auto"/>
              <w:bottom w:val="single" w:sz="4" w:space="0" w:color="auto"/>
            </w:tcBorders>
            <w:vAlign w:val="center"/>
          </w:tcPr>
          <w:p w14:paraId="13DAA4B4" w14:textId="77777777" w:rsidR="00343E68" w:rsidRDefault="00343E68" w:rsidP="00343E68">
            <w:pPr>
              <w:pStyle w:val="Tabela-zawarto"/>
              <w:ind w:left="432" w:hanging="432"/>
              <w:rPr>
                <w:lang w:val="en-US"/>
              </w:rPr>
            </w:pPr>
            <w:r>
              <w:rPr>
                <w:lang w:val="en-US"/>
              </w:rPr>
              <w:t xml:space="preserve">-   -   -   </w:t>
            </w:r>
            <w:r>
              <w:rPr>
                <w:lang w:val="de-DE"/>
              </w:rPr>
              <w:t>DeclarationItemValue</w:t>
            </w:r>
          </w:p>
        </w:tc>
        <w:tc>
          <w:tcPr>
            <w:tcW w:w="2914" w:type="dxa"/>
            <w:tcBorders>
              <w:top w:val="single" w:sz="4" w:space="0" w:color="auto"/>
              <w:bottom w:val="single" w:sz="4" w:space="0" w:color="auto"/>
            </w:tcBorders>
          </w:tcPr>
          <w:p w14:paraId="45ED59F8" w14:textId="77777777" w:rsidR="00343E68" w:rsidRDefault="00343E68" w:rsidP="00343E68">
            <w:pPr>
              <w:pStyle w:val="Tabela-zawarto"/>
            </w:pPr>
            <w:r>
              <w:t>Treść deklaracji</w:t>
            </w:r>
          </w:p>
        </w:tc>
        <w:tc>
          <w:tcPr>
            <w:tcW w:w="540" w:type="dxa"/>
            <w:tcBorders>
              <w:top w:val="single" w:sz="4" w:space="0" w:color="auto"/>
              <w:bottom w:val="single" w:sz="4" w:space="0" w:color="auto"/>
            </w:tcBorders>
            <w:vAlign w:val="center"/>
          </w:tcPr>
          <w:p w14:paraId="3DA14AFF"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6FC6F28C"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3E53E3DD"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33596AA1" w14:textId="77777777" w:rsidR="00343E68" w:rsidRPr="00BC6CB7" w:rsidRDefault="00343E68" w:rsidP="00343E68">
            <w:pPr>
              <w:pStyle w:val="Tabela-zawarto"/>
              <w:jc w:val="center"/>
            </w:pPr>
          </w:p>
        </w:tc>
        <w:tc>
          <w:tcPr>
            <w:tcW w:w="0" w:type="auto"/>
            <w:tcBorders>
              <w:top w:val="single" w:sz="4" w:space="0" w:color="auto"/>
              <w:bottom w:val="single" w:sz="4" w:space="0" w:color="auto"/>
            </w:tcBorders>
            <w:vAlign w:val="center"/>
          </w:tcPr>
          <w:p w14:paraId="085C780F" w14:textId="77777777" w:rsidR="00343E68" w:rsidRPr="00BC6CB7" w:rsidRDefault="00343E68" w:rsidP="00343E68">
            <w:pPr>
              <w:pStyle w:val="Tabela-zawarto"/>
              <w:jc w:val="center"/>
            </w:pPr>
          </w:p>
        </w:tc>
        <w:tc>
          <w:tcPr>
            <w:tcW w:w="706" w:type="dxa"/>
            <w:tcBorders>
              <w:top w:val="single" w:sz="4" w:space="0" w:color="auto"/>
              <w:bottom w:val="single" w:sz="4" w:space="0" w:color="auto"/>
            </w:tcBorders>
            <w:vAlign w:val="center"/>
          </w:tcPr>
          <w:p w14:paraId="5E769B8F" w14:textId="77777777" w:rsidR="00343E68" w:rsidRPr="00BC6CB7" w:rsidRDefault="00343E68" w:rsidP="00343E68">
            <w:pPr>
              <w:pStyle w:val="Tabela-zawarto"/>
              <w:jc w:val="center"/>
            </w:pPr>
            <w:r>
              <w:t>W</w:t>
            </w:r>
          </w:p>
        </w:tc>
        <w:tc>
          <w:tcPr>
            <w:tcW w:w="630" w:type="dxa"/>
            <w:tcBorders>
              <w:top w:val="single" w:sz="4" w:space="0" w:color="auto"/>
              <w:bottom w:val="single" w:sz="4" w:space="0" w:color="auto"/>
            </w:tcBorders>
          </w:tcPr>
          <w:p w14:paraId="7BC607B6" w14:textId="77777777" w:rsidR="00343E68" w:rsidRDefault="00343E68" w:rsidP="00343E68">
            <w:pPr>
              <w:pStyle w:val="Tabela-zawarto"/>
              <w:jc w:val="center"/>
              <w:rPr>
                <w:lang w:val="en-US"/>
              </w:rPr>
            </w:pPr>
          </w:p>
        </w:tc>
        <w:tc>
          <w:tcPr>
            <w:tcW w:w="3465" w:type="dxa"/>
            <w:tcBorders>
              <w:top w:val="single" w:sz="4" w:space="0" w:color="auto"/>
              <w:bottom w:val="single" w:sz="4" w:space="0" w:color="auto"/>
            </w:tcBorders>
          </w:tcPr>
          <w:p w14:paraId="073A9B10" w14:textId="040981D2" w:rsidR="00343E68" w:rsidRDefault="00343E68" w:rsidP="00343E68">
            <w:pPr>
              <w:pStyle w:val="Tabela-zawarto"/>
              <w:jc w:val="center"/>
              <w:rPr>
                <w:lang w:val="en-US"/>
              </w:rPr>
            </w:pPr>
            <w:r>
              <w:rPr>
                <w:lang w:val="en-US"/>
              </w:rPr>
              <w:t>Dopuszczalne wartości:</w:t>
            </w:r>
          </w:p>
          <w:p w14:paraId="6E5B6DAE" w14:textId="77777777" w:rsidR="00343E68" w:rsidRDefault="00343E68" w:rsidP="00343E68">
            <w:pPr>
              <w:pStyle w:val="Tabela-zawarto"/>
              <w:numPr>
                <w:ilvl w:val="0"/>
                <w:numId w:val="18"/>
              </w:numPr>
              <w:jc w:val="center"/>
              <w:rPr>
                <w:lang w:val="en-US"/>
              </w:rPr>
            </w:pPr>
            <w:r>
              <w:rPr>
                <w:lang w:val="en-US"/>
              </w:rPr>
              <w:t>O – odbiór czeków w oddziale</w:t>
            </w:r>
          </w:p>
          <w:p w14:paraId="448BA73E" w14:textId="77777777" w:rsidR="00343E68" w:rsidRDefault="00343E68" w:rsidP="00343E68">
            <w:pPr>
              <w:pStyle w:val="Tabela-zawarto"/>
              <w:numPr>
                <w:ilvl w:val="0"/>
                <w:numId w:val="18"/>
              </w:numPr>
              <w:jc w:val="center"/>
              <w:rPr>
                <w:lang w:val="en-US"/>
              </w:rPr>
            </w:pPr>
            <w:r>
              <w:rPr>
                <w:lang w:val="en-US"/>
              </w:rPr>
              <w:t xml:space="preserve">W – wysłanie zagranicę </w:t>
            </w:r>
          </w:p>
        </w:tc>
      </w:tr>
      <w:tr w:rsidR="00343E68" w:rsidRPr="0044100D" w14:paraId="5E1D00A8" w14:textId="77777777" w:rsidTr="001D6EB3">
        <w:trPr>
          <w:jc w:val="center"/>
        </w:trPr>
        <w:tc>
          <w:tcPr>
            <w:tcW w:w="750" w:type="dxa"/>
            <w:tcBorders>
              <w:top w:val="single" w:sz="4" w:space="0" w:color="auto"/>
              <w:bottom w:val="single" w:sz="4" w:space="0" w:color="auto"/>
            </w:tcBorders>
            <w:vAlign w:val="center"/>
          </w:tcPr>
          <w:p w14:paraId="41EA6363" w14:textId="77777777" w:rsidR="00343E68" w:rsidRDefault="00343E68" w:rsidP="00343E68">
            <w:pPr>
              <w:pStyle w:val="Tabela-zawarto"/>
              <w:jc w:val="center"/>
              <w:rPr>
                <w:lang w:val="en-US"/>
              </w:rPr>
            </w:pPr>
            <w:r>
              <w:rPr>
                <w:lang w:val="en-US"/>
              </w:rPr>
              <w:t>B-26</w:t>
            </w:r>
          </w:p>
        </w:tc>
        <w:tc>
          <w:tcPr>
            <w:tcW w:w="2978" w:type="dxa"/>
            <w:tcBorders>
              <w:top w:val="single" w:sz="4" w:space="0" w:color="auto"/>
              <w:bottom w:val="single" w:sz="4" w:space="0" w:color="auto"/>
            </w:tcBorders>
            <w:vAlign w:val="center"/>
          </w:tcPr>
          <w:p w14:paraId="57F39F76" w14:textId="77777777" w:rsidR="00343E68" w:rsidRDefault="00343E68" w:rsidP="00343E68">
            <w:pPr>
              <w:pStyle w:val="Tabela-zawarto"/>
              <w:ind w:left="432" w:hanging="432"/>
              <w:rPr>
                <w:lang w:val="en-US"/>
              </w:rPr>
            </w:pPr>
            <w:r>
              <w:rPr>
                <w:lang w:val="en-US"/>
              </w:rPr>
              <w:t xml:space="preserve">-   -   -   </w:t>
            </w:r>
            <w:r>
              <w:t>AdditionalDeclaration</w:t>
            </w:r>
          </w:p>
        </w:tc>
        <w:tc>
          <w:tcPr>
            <w:tcW w:w="2914" w:type="dxa"/>
            <w:tcBorders>
              <w:top w:val="single" w:sz="4" w:space="0" w:color="auto"/>
              <w:bottom w:val="single" w:sz="4" w:space="0" w:color="auto"/>
            </w:tcBorders>
          </w:tcPr>
          <w:p w14:paraId="38394B2F" w14:textId="77777777" w:rsidR="00343E68" w:rsidRDefault="00343E68" w:rsidP="00343E68">
            <w:pPr>
              <w:pStyle w:val="Tabela-zawarto"/>
            </w:pPr>
            <w:r>
              <w:t>Komponent służący do przekazywania dodatkowych deklaracji dotyczących transakcji w przelewie</w:t>
            </w:r>
          </w:p>
        </w:tc>
        <w:tc>
          <w:tcPr>
            <w:tcW w:w="540" w:type="dxa"/>
            <w:tcBorders>
              <w:top w:val="single" w:sz="4" w:space="0" w:color="auto"/>
              <w:bottom w:val="single" w:sz="4" w:space="0" w:color="auto"/>
            </w:tcBorders>
            <w:vAlign w:val="center"/>
          </w:tcPr>
          <w:p w14:paraId="09061156"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8D3B9C1"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7D89ECB6"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2F4B0CE3"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6D3A2339" w14:textId="77777777" w:rsidR="00343E68" w:rsidRPr="00BC6CB7" w:rsidRDefault="00343E68" w:rsidP="00343E68">
            <w:pPr>
              <w:pStyle w:val="Tabela-zawarto"/>
              <w:jc w:val="center"/>
            </w:pPr>
          </w:p>
        </w:tc>
        <w:tc>
          <w:tcPr>
            <w:tcW w:w="706" w:type="dxa"/>
            <w:tcBorders>
              <w:top w:val="single" w:sz="4" w:space="0" w:color="auto"/>
              <w:bottom w:val="single" w:sz="4" w:space="0" w:color="auto"/>
            </w:tcBorders>
            <w:vAlign w:val="center"/>
          </w:tcPr>
          <w:p w14:paraId="6A663BD7" w14:textId="77777777" w:rsidR="00343E68" w:rsidRPr="00BC6CB7" w:rsidRDefault="00343E68" w:rsidP="00343E68">
            <w:pPr>
              <w:pStyle w:val="Tabela-zawarto"/>
              <w:jc w:val="center"/>
            </w:pPr>
          </w:p>
        </w:tc>
        <w:tc>
          <w:tcPr>
            <w:tcW w:w="630" w:type="dxa"/>
            <w:tcBorders>
              <w:top w:val="single" w:sz="4" w:space="0" w:color="auto"/>
              <w:bottom w:val="single" w:sz="4" w:space="0" w:color="auto"/>
            </w:tcBorders>
            <w:vAlign w:val="center"/>
          </w:tcPr>
          <w:p w14:paraId="0F2C584C" w14:textId="7DBDE1D1" w:rsidR="00343E68" w:rsidRPr="001E10CE" w:rsidRDefault="00343E68" w:rsidP="00343E68">
            <w:pPr>
              <w:pStyle w:val="Tabela-zawarto"/>
              <w:jc w:val="center"/>
              <w:rPr>
                <w:highlight w:val="cyan"/>
              </w:rPr>
            </w:pPr>
            <w:r>
              <w:t>O</w:t>
            </w:r>
          </w:p>
        </w:tc>
        <w:tc>
          <w:tcPr>
            <w:tcW w:w="3465" w:type="dxa"/>
            <w:tcBorders>
              <w:top w:val="single" w:sz="4" w:space="0" w:color="auto"/>
              <w:bottom w:val="single" w:sz="4" w:space="0" w:color="auto"/>
            </w:tcBorders>
            <w:shd w:val="clear" w:color="auto" w:fill="auto"/>
          </w:tcPr>
          <w:p w14:paraId="6F1283F0" w14:textId="7722DAAF" w:rsidR="00343E68" w:rsidRDefault="00343E68" w:rsidP="00343E68">
            <w:pPr>
              <w:pStyle w:val="Tabela-zawarto"/>
              <w:jc w:val="center"/>
              <w:rPr>
                <w:highlight w:val="cyan"/>
              </w:rPr>
            </w:pPr>
            <w:r w:rsidRPr="001E10CE">
              <w:rPr>
                <w:highlight w:val="cyan"/>
              </w:rPr>
              <w:t xml:space="preserve">Komponent jest wykorzystywany, jeżeli składane jest zlecenie </w:t>
            </w:r>
            <w:r>
              <w:rPr>
                <w:highlight w:val="cyan"/>
              </w:rPr>
              <w:t xml:space="preserve">obciążające </w:t>
            </w:r>
            <w:r w:rsidRPr="001E10CE">
              <w:rPr>
                <w:highlight w:val="cyan"/>
              </w:rPr>
              <w:t>mikrorachun</w:t>
            </w:r>
            <w:r>
              <w:rPr>
                <w:highlight w:val="cyan"/>
              </w:rPr>
              <w:t>e</w:t>
            </w:r>
            <w:r w:rsidRPr="001E10CE">
              <w:rPr>
                <w:highlight w:val="cyan"/>
              </w:rPr>
              <w:t>k – do wskazania informacji o numerze mikrorachunku</w:t>
            </w:r>
          </w:p>
          <w:p w14:paraId="345C906A" w14:textId="448A80EB" w:rsidR="00343E68" w:rsidRPr="001E10CE" w:rsidRDefault="00343E68" w:rsidP="00343E68">
            <w:pPr>
              <w:pStyle w:val="Tabela-zawarto"/>
              <w:jc w:val="center"/>
              <w:rPr>
                <w:highlight w:val="cyan"/>
              </w:rPr>
            </w:pPr>
            <w:r>
              <w:rPr>
                <w:highlight w:val="cyan"/>
              </w:rPr>
              <w:t>Opcja dostępna wyłącznie dla klientów, z którymi zawarto umowę o udostepnieniu usługi rachunków wirtualnych</w:t>
            </w:r>
          </w:p>
        </w:tc>
      </w:tr>
      <w:tr w:rsidR="00343E68" w:rsidRPr="000E1730" w14:paraId="65B019B8" w14:textId="77777777" w:rsidTr="001D6EB3">
        <w:trPr>
          <w:jc w:val="center"/>
        </w:trPr>
        <w:tc>
          <w:tcPr>
            <w:tcW w:w="750" w:type="dxa"/>
            <w:tcBorders>
              <w:top w:val="single" w:sz="4" w:space="0" w:color="auto"/>
              <w:bottom w:val="single" w:sz="4" w:space="0" w:color="auto"/>
            </w:tcBorders>
            <w:vAlign w:val="center"/>
          </w:tcPr>
          <w:p w14:paraId="19AF182E" w14:textId="77777777" w:rsidR="00343E68" w:rsidRPr="00B8035C" w:rsidRDefault="00343E68" w:rsidP="00343E68">
            <w:pPr>
              <w:pStyle w:val="Tabela-zawarto"/>
              <w:jc w:val="center"/>
            </w:pPr>
          </w:p>
        </w:tc>
        <w:tc>
          <w:tcPr>
            <w:tcW w:w="2978" w:type="dxa"/>
            <w:tcBorders>
              <w:top w:val="single" w:sz="4" w:space="0" w:color="auto"/>
              <w:bottom w:val="single" w:sz="4" w:space="0" w:color="auto"/>
            </w:tcBorders>
            <w:vAlign w:val="center"/>
          </w:tcPr>
          <w:p w14:paraId="6D3F6CCF" w14:textId="77777777" w:rsidR="00343E68" w:rsidRDefault="00343E68" w:rsidP="00343E68">
            <w:pPr>
              <w:pStyle w:val="Tabela-zawarto"/>
              <w:ind w:left="432" w:hanging="432"/>
              <w:rPr>
                <w:lang w:val="en-US"/>
              </w:rPr>
            </w:pPr>
            <w:r>
              <w:rPr>
                <w:lang w:val="en-US"/>
              </w:rPr>
              <w:t xml:space="preserve">-   -   -   -   </w:t>
            </w:r>
            <w:r>
              <w:rPr>
                <w:lang w:val="de-DE"/>
              </w:rPr>
              <w:t>DeclarationItemCode</w:t>
            </w:r>
          </w:p>
        </w:tc>
        <w:tc>
          <w:tcPr>
            <w:tcW w:w="2914" w:type="dxa"/>
            <w:tcBorders>
              <w:top w:val="single" w:sz="4" w:space="0" w:color="auto"/>
              <w:bottom w:val="single" w:sz="4" w:space="0" w:color="auto"/>
            </w:tcBorders>
          </w:tcPr>
          <w:p w14:paraId="353E21B5" w14:textId="77777777" w:rsidR="00343E68" w:rsidRDefault="00343E68" w:rsidP="00343E68">
            <w:pPr>
              <w:pStyle w:val="Tabela-zawarto"/>
            </w:pPr>
            <w:r>
              <w:t>Kod deklaracji</w:t>
            </w:r>
          </w:p>
        </w:tc>
        <w:tc>
          <w:tcPr>
            <w:tcW w:w="540" w:type="dxa"/>
            <w:tcBorders>
              <w:top w:val="single" w:sz="4" w:space="0" w:color="auto"/>
              <w:bottom w:val="single" w:sz="4" w:space="0" w:color="auto"/>
            </w:tcBorders>
            <w:vAlign w:val="center"/>
          </w:tcPr>
          <w:p w14:paraId="2B9FF4CC"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327EF9FF"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C4974D7"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391447B4"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5A0F97EF" w14:textId="77777777" w:rsidR="00343E68" w:rsidRPr="00BC6CB7" w:rsidRDefault="00343E68" w:rsidP="00343E68">
            <w:pPr>
              <w:pStyle w:val="Tabela-zawarto"/>
              <w:jc w:val="center"/>
            </w:pPr>
          </w:p>
        </w:tc>
        <w:tc>
          <w:tcPr>
            <w:tcW w:w="706" w:type="dxa"/>
            <w:tcBorders>
              <w:top w:val="single" w:sz="4" w:space="0" w:color="auto"/>
              <w:bottom w:val="single" w:sz="4" w:space="0" w:color="auto"/>
            </w:tcBorders>
            <w:vAlign w:val="center"/>
          </w:tcPr>
          <w:p w14:paraId="234499F9" w14:textId="77777777" w:rsidR="00343E68" w:rsidRPr="00BC6CB7" w:rsidRDefault="00343E68" w:rsidP="00343E68">
            <w:pPr>
              <w:pStyle w:val="Tabela-zawarto"/>
              <w:jc w:val="center"/>
            </w:pPr>
          </w:p>
        </w:tc>
        <w:tc>
          <w:tcPr>
            <w:tcW w:w="630" w:type="dxa"/>
            <w:tcBorders>
              <w:top w:val="single" w:sz="4" w:space="0" w:color="auto"/>
              <w:bottom w:val="single" w:sz="4" w:space="0" w:color="auto"/>
            </w:tcBorders>
            <w:vAlign w:val="center"/>
          </w:tcPr>
          <w:p w14:paraId="583F6B6B" w14:textId="772D202C" w:rsidR="00343E68" w:rsidRPr="0051127E" w:rsidRDefault="00343E68" w:rsidP="00343E68">
            <w:pPr>
              <w:pStyle w:val="Tabela-zawarto"/>
              <w:jc w:val="center"/>
              <w:rPr>
                <w:highlight w:val="cyan"/>
                <w:lang w:val="en-US"/>
              </w:rPr>
            </w:pPr>
            <w:r>
              <w:t>O</w:t>
            </w:r>
          </w:p>
        </w:tc>
        <w:tc>
          <w:tcPr>
            <w:tcW w:w="3465" w:type="dxa"/>
            <w:tcBorders>
              <w:top w:val="single" w:sz="4" w:space="0" w:color="auto"/>
              <w:bottom w:val="single" w:sz="4" w:space="0" w:color="auto"/>
            </w:tcBorders>
          </w:tcPr>
          <w:p w14:paraId="19D39963" w14:textId="334424AA" w:rsidR="00343E68" w:rsidRPr="0051127E" w:rsidRDefault="00343E68" w:rsidP="00343E68">
            <w:pPr>
              <w:pStyle w:val="Tabela-zawarto"/>
              <w:jc w:val="center"/>
              <w:rPr>
                <w:highlight w:val="cyan"/>
                <w:lang w:val="en-US"/>
              </w:rPr>
            </w:pPr>
            <w:r w:rsidRPr="0051127E">
              <w:rPr>
                <w:highlight w:val="cyan"/>
                <w:lang w:val="en-US"/>
              </w:rPr>
              <w:t>mikrorachunek</w:t>
            </w:r>
          </w:p>
        </w:tc>
      </w:tr>
      <w:tr w:rsidR="00343E68" w:rsidRPr="000E1730" w14:paraId="0CA8D95D" w14:textId="77777777" w:rsidTr="001D6EB3">
        <w:trPr>
          <w:jc w:val="center"/>
        </w:trPr>
        <w:tc>
          <w:tcPr>
            <w:tcW w:w="750" w:type="dxa"/>
            <w:tcBorders>
              <w:top w:val="single" w:sz="4" w:space="0" w:color="auto"/>
              <w:bottom w:val="single" w:sz="4" w:space="0" w:color="auto"/>
            </w:tcBorders>
            <w:vAlign w:val="center"/>
          </w:tcPr>
          <w:p w14:paraId="2FD78EDF" w14:textId="77777777" w:rsidR="00343E68" w:rsidRDefault="00343E68" w:rsidP="00343E68">
            <w:pPr>
              <w:pStyle w:val="Tabela-zawarto"/>
              <w:jc w:val="center"/>
              <w:rPr>
                <w:lang w:val="en-US"/>
              </w:rPr>
            </w:pPr>
          </w:p>
        </w:tc>
        <w:tc>
          <w:tcPr>
            <w:tcW w:w="2978" w:type="dxa"/>
            <w:tcBorders>
              <w:top w:val="single" w:sz="4" w:space="0" w:color="auto"/>
              <w:bottom w:val="single" w:sz="4" w:space="0" w:color="auto"/>
            </w:tcBorders>
            <w:vAlign w:val="center"/>
          </w:tcPr>
          <w:p w14:paraId="7B90D17B" w14:textId="77777777" w:rsidR="00343E68" w:rsidRDefault="00343E68" w:rsidP="00343E68">
            <w:pPr>
              <w:pStyle w:val="Tabela-zawarto"/>
              <w:ind w:left="432" w:hanging="432"/>
              <w:rPr>
                <w:lang w:val="en-US"/>
              </w:rPr>
            </w:pPr>
            <w:r>
              <w:rPr>
                <w:lang w:val="en-US"/>
              </w:rPr>
              <w:t xml:space="preserve">-   -   -   </w:t>
            </w:r>
            <w:r>
              <w:rPr>
                <w:lang w:val="de-DE"/>
              </w:rPr>
              <w:t>DeclarationItemValue</w:t>
            </w:r>
          </w:p>
        </w:tc>
        <w:tc>
          <w:tcPr>
            <w:tcW w:w="2914" w:type="dxa"/>
            <w:tcBorders>
              <w:top w:val="single" w:sz="4" w:space="0" w:color="auto"/>
              <w:bottom w:val="single" w:sz="4" w:space="0" w:color="auto"/>
            </w:tcBorders>
          </w:tcPr>
          <w:p w14:paraId="7DC15F08" w14:textId="77777777" w:rsidR="00343E68" w:rsidRDefault="00343E68" w:rsidP="00343E68">
            <w:pPr>
              <w:pStyle w:val="Tabela-zawarto"/>
            </w:pPr>
            <w:r>
              <w:t>Treść deklaracji</w:t>
            </w:r>
          </w:p>
        </w:tc>
        <w:tc>
          <w:tcPr>
            <w:tcW w:w="540" w:type="dxa"/>
            <w:tcBorders>
              <w:top w:val="single" w:sz="4" w:space="0" w:color="auto"/>
              <w:bottom w:val="single" w:sz="4" w:space="0" w:color="auto"/>
            </w:tcBorders>
            <w:vAlign w:val="center"/>
          </w:tcPr>
          <w:p w14:paraId="7E679FC7"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68698875"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33A4D163"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5501977C" w14:textId="77777777" w:rsidR="00343E68" w:rsidRPr="00BC6CB7" w:rsidRDefault="00343E68" w:rsidP="00343E68">
            <w:pPr>
              <w:pStyle w:val="Tabela-zawarto"/>
              <w:jc w:val="center"/>
            </w:pPr>
          </w:p>
        </w:tc>
        <w:tc>
          <w:tcPr>
            <w:tcW w:w="0" w:type="auto"/>
            <w:tcBorders>
              <w:top w:val="single" w:sz="4" w:space="0" w:color="auto"/>
              <w:bottom w:val="single" w:sz="4" w:space="0" w:color="auto"/>
            </w:tcBorders>
            <w:vAlign w:val="center"/>
          </w:tcPr>
          <w:p w14:paraId="391D45B1" w14:textId="77777777" w:rsidR="00343E68" w:rsidRPr="00BC6CB7" w:rsidRDefault="00343E68" w:rsidP="00343E68">
            <w:pPr>
              <w:pStyle w:val="Tabela-zawarto"/>
              <w:jc w:val="center"/>
            </w:pPr>
          </w:p>
        </w:tc>
        <w:tc>
          <w:tcPr>
            <w:tcW w:w="706" w:type="dxa"/>
            <w:tcBorders>
              <w:top w:val="single" w:sz="4" w:space="0" w:color="auto"/>
              <w:bottom w:val="single" w:sz="4" w:space="0" w:color="auto"/>
            </w:tcBorders>
            <w:vAlign w:val="center"/>
          </w:tcPr>
          <w:p w14:paraId="33076261" w14:textId="77777777" w:rsidR="00343E68" w:rsidRPr="00BC6CB7" w:rsidRDefault="00343E68" w:rsidP="00343E68">
            <w:pPr>
              <w:pStyle w:val="Tabela-zawarto"/>
              <w:jc w:val="center"/>
            </w:pPr>
          </w:p>
        </w:tc>
        <w:tc>
          <w:tcPr>
            <w:tcW w:w="630" w:type="dxa"/>
            <w:tcBorders>
              <w:top w:val="single" w:sz="4" w:space="0" w:color="auto"/>
              <w:bottom w:val="single" w:sz="4" w:space="0" w:color="auto"/>
            </w:tcBorders>
            <w:vAlign w:val="center"/>
          </w:tcPr>
          <w:p w14:paraId="2F46F16E" w14:textId="19384108" w:rsidR="00343E68" w:rsidRPr="0051127E" w:rsidRDefault="00343E68" w:rsidP="00343E68">
            <w:pPr>
              <w:pStyle w:val="Tabela-zawarto"/>
              <w:jc w:val="center"/>
              <w:rPr>
                <w:highlight w:val="cyan"/>
                <w:lang w:val="en-US"/>
              </w:rPr>
            </w:pPr>
            <w:r>
              <w:t>O</w:t>
            </w:r>
          </w:p>
        </w:tc>
        <w:tc>
          <w:tcPr>
            <w:tcW w:w="3465" w:type="dxa"/>
            <w:tcBorders>
              <w:top w:val="single" w:sz="4" w:space="0" w:color="auto"/>
              <w:bottom w:val="single" w:sz="4" w:space="0" w:color="auto"/>
            </w:tcBorders>
          </w:tcPr>
          <w:p w14:paraId="3D55FD3A" w14:textId="1408C3A9" w:rsidR="00343E68" w:rsidRPr="0051127E" w:rsidRDefault="00343E68" w:rsidP="00343E68">
            <w:pPr>
              <w:pStyle w:val="Tabela-zawarto"/>
              <w:jc w:val="center"/>
              <w:rPr>
                <w:highlight w:val="cyan"/>
                <w:lang w:val="en-US"/>
              </w:rPr>
            </w:pPr>
            <w:r w:rsidRPr="0051127E">
              <w:rPr>
                <w:highlight w:val="cyan"/>
                <w:lang w:val="en-US"/>
              </w:rPr>
              <w:t>Dopuszczalne wartości:</w:t>
            </w:r>
          </w:p>
          <w:p w14:paraId="26E079AE" w14:textId="36E06438" w:rsidR="00343E68" w:rsidRPr="00391AB3" w:rsidRDefault="00343E68" w:rsidP="00343E68">
            <w:pPr>
              <w:pStyle w:val="Tabela-zawarto"/>
              <w:numPr>
                <w:ilvl w:val="0"/>
                <w:numId w:val="18"/>
              </w:numPr>
              <w:jc w:val="center"/>
              <w:rPr>
                <w:highlight w:val="cyan"/>
              </w:rPr>
            </w:pPr>
            <w:r w:rsidRPr="00391AB3">
              <w:rPr>
                <w:highlight w:val="cyan"/>
              </w:rPr>
              <w:t>Numer mikrorachunku w formacie NRB</w:t>
            </w:r>
          </w:p>
        </w:tc>
      </w:tr>
      <w:tr w:rsidR="00343E68" w:rsidRPr="0044100D" w14:paraId="643E5BF4" w14:textId="77777777" w:rsidTr="001D6EB3">
        <w:trPr>
          <w:jc w:val="center"/>
        </w:trPr>
        <w:tc>
          <w:tcPr>
            <w:tcW w:w="750" w:type="dxa"/>
            <w:tcBorders>
              <w:top w:val="single" w:sz="4" w:space="0" w:color="auto"/>
              <w:bottom w:val="single" w:sz="4" w:space="0" w:color="auto"/>
            </w:tcBorders>
            <w:vAlign w:val="center"/>
          </w:tcPr>
          <w:p w14:paraId="44A76D65" w14:textId="77777777" w:rsidR="00343E68" w:rsidRDefault="00343E68" w:rsidP="00343E68">
            <w:pPr>
              <w:pStyle w:val="Tabela-zawarto"/>
              <w:jc w:val="center"/>
              <w:rPr>
                <w:lang w:val="en-US"/>
              </w:rPr>
            </w:pPr>
            <w:r>
              <w:rPr>
                <w:lang w:val="en-US"/>
              </w:rPr>
              <w:t>B-26</w:t>
            </w:r>
          </w:p>
        </w:tc>
        <w:tc>
          <w:tcPr>
            <w:tcW w:w="2978" w:type="dxa"/>
            <w:tcBorders>
              <w:top w:val="single" w:sz="4" w:space="0" w:color="auto"/>
              <w:bottom w:val="single" w:sz="4" w:space="0" w:color="auto"/>
            </w:tcBorders>
            <w:vAlign w:val="center"/>
          </w:tcPr>
          <w:p w14:paraId="661CA6C3" w14:textId="77777777" w:rsidR="00343E68" w:rsidRDefault="00343E68" w:rsidP="00343E68">
            <w:pPr>
              <w:pStyle w:val="Tabela-zawarto"/>
              <w:ind w:left="432" w:hanging="432"/>
              <w:rPr>
                <w:lang w:val="en-US"/>
              </w:rPr>
            </w:pPr>
            <w:r>
              <w:rPr>
                <w:lang w:val="en-US"/>
              </w:rPr>
              <w:t xml:space="preserve">-   -   -   </w:t>
            </w:r>
            <w:r>
              <w:t>AdditionalDeclaration</w:t>
            </w:r>
          </w:p>
        </w:tc>
        <w:tc>
          <w:tcPr>
            <w:tcW w:w="2914" w:type="dxa"/>
            <w:tcBorders>
              <w:top w:val="single" w:sz="4" w:space="0" w:color="auto"/>
              <w:bottom w:val="single" w:sz="4" w:space="0" w:color="auto"/>
            </w:tcBorders>
          </w:tcPr>
          <w:p w14:paraId="74367655" w14:textId="77777777" w:rsidR="00343E68" w:rsidRDefault="00343E68" w:rsidP="00343E68">
            <w:pPr>
              <w:pStyle w:val="Tabela-zawarto"/>
            </w:pPr>
            <w:r>
              <w:t>Komponent służący do przekazywania dodatkowych deklaracji dotyczących transakcji w przelewie</w:t>
            </w:r>
          </w:p>
        </w:tc>
        <w:tc>
          <w:tcPr>
            <w:tcW w:w="540" w:type="dxa"/>
            <w:tcBorders>
              <w:top w:val="single" w:sz="4" w:space="0" w:color="auto"/>
              <w:bottom w:val="single" w:sz="4" w:space="0" w:color="auto"/>
            </w:tcBorders>
            <w:vAlign w:val="center"/>
          </w:tcPr>
          <w:p w14:paraId="68667F81"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3F3675F8"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27587978"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0838CA49"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05B51642" w14:textId="77777777" w:rsidR="00343E68" w:rsidRPr="00BC6CB7" w:rsidRDefault="00343E68" w:rsidP="00343E68">
            <w:pPr>
              <w:pStyle w:val="Tabela-zawarto"/>
              <w:jc w:val="center"/>
            </w:pPr>
          </w:p>
        </w:tc>
        <w:tc>
          <w:tcPr>
            <w:tcW w:w="706" w:type="dxa"/>
            <w:tcBorders>
              <w:top w:val="single" w:sz="4" w:space="0" w:color="auto"/>
              <w:bottom w:val="single" w:sz="4" w:space="0" w:color="auto"/>
            </w:tcBorders>
            <w:vAlign w:val="center"/>
          </w:tcPr>
          <w:p w14:paraId="0F239D40" w14:textId="77777777" w:rsidR="00343E68" w:rsidRPr="00BC6CB7" w:rsidRDefault="00343E68" w:rsidP="00343E68">
            <w:pPr>
              <w:pStyle w:val="Tabela-zawarto"/>
              <w:jc w:val="center"/>
            </w:pPr>
          </w:p>
        </w:tc>
        <w:tc>
          <w:tcPr>
            <w:tcW w:w="630" w:type="dxa"/>
            <w:tcBorders>
              <w:top w:val="single" w:sz="4" w:space="0" w:color="auto"/>
              <w:bottom w:val="single" w:sz="4" w:space="0" w:color="auto"/>
            </w:tcBorders>
            <w:vAlign w:val="center"/>
          </w:tcPr>
          <w:p w14:paraId="1871596E" w14:textId="260462CF" w:rsidR="00343E68" w:rsidRPr="001E10CE" w:rsidRDefault="00343E68" w:rsidP="00343E68">
            <w:pPr>
              <w:pStyle w:val="Tabela-zawarto"/>
              <w:jc w:val="center"/>
              <w:rPr>
                <w:highlight w:val="cyan"/>
              </w:rPr>
            </w:pPr>
          </w:p>
        </w:tc>
        <w:tc>
          <w:tcPr>
            <w:tcW w:w="3465" w:type="dxa"/>
            <w:tcBorders>
              <w:top w:val="single" w:sz="4" w:space="0" w:color="auto"/>
              <w:bottom w:val="single" w:sz="4" w:space="0" w:color="auto"/>
            </w:tcBorders>
          </w:tcPr>
          <w:p w14:paraId="6454475C" w14:textId="4FA8C3EE" w:rsidR="00343E68" w:rsidRDefault="00343E68" w:rsidP="00343E68">
            <w:pPr>
              <w:pStyle w:val="Tabela-zawarto"/>
              <w:jc w:val="center"/>
              <w:rPr>
                <w:highlight w:val="cyan"/>
              </w:rPr>
            </w:pPr>
            <w:r w:rsidRPr="001E10CE">
              <w:rPr>
                <w:highlight w:val="cyan"/>
              </w:rPr>
              <w:t xml:space="preserve">Komponent jest wykorzystywany, jeżeli składane jest zlecenie zwrotu </w:t>
            </w:r>
            <w:r>
              <w:rPr>
                <w:highlight w:val="cyan"/>
              </w:rPr>
              <w:t>środków</w:t>
            </w:r>
            <w:r w:rsidRPr="001E10CE">
              <w:rPr>
                <w:highlight w:val="cyan"/>
              </w:rPr>
              <w:t xml:space="preserve"> z mikrorachunków prowadzonych w </w:t>
            </w:r>
            <w:r>
              <w:rPr>
                <w:highlight w:val="cyan"/>
              </w:rPr>
              <w:t>NBP Collect</w:t>
            </w:r>
            <w:r w:rsidRPr="001E10CE">
              <w:rPr>
                <w:highlight w:val="cyan"/>
              </w:rPr>
              <w:t xml:space="preserve"> – do wskazania informacji o </w:t>
            </w:r>
            <w:r>
              <w:rPr>
                <w:highlight w:val="cyan"/>
              </w:rPr>
              <w:t>kwocie odsetek</w:t>
            </w:r>
          </w:p>
          <w:p w14:paraId="10428D96" w14:textId="77777777" w:rsidR="00343E68" w:rsidRPr="001E10CE" w:rsidRDefault="00343E68" w:rsidP="00343E68">
            <w:pPr>
              <w:pStyle w:val="Tabela-zawarto"/>
              <w:jc w:val="center"/>
              <w:rPr>
                <w:highlight w:val="cyan"/>
              </w:rPr>
            </w:pPr>
            <w:r>
              <w:rPr>
                <w:highlight w:val="cyan"/>
              </w:rPr>
              <w:t>Opcja dostępna wyłącznie dla klientów obsługiwanych w NBP Collect</w:t>
            </w:r>
          </w:p>
        </w:tc>
      </w:tr>
      <w:tr w:rsidR="00343E68" w:rsidRPr="000E1730" w14:paraId="0643223F" w14:textId="77777777" w:rsidTr="001D6EB3">
        <w:trPr>
          <w:jc w:val="center"/>
        </w:trPr>
        <w:tc>
          <w:tcPr>
            <w:tcW w:w="750" w:type="dxa"/>
            <w:tcBorders>
              <w:top w:val="single" w:sz="4" w:space="0" w:color="auto"/>
              <w:bottom w:val="single" w:sz="4" w:space="0" w:color="auto"/>
            </w:tcBorders>
            <w:vAlign w:val="center"/>
          </w:tcPr>
          <w:p w14:paraId="475A7CC7" w14:textId="77777777" w:rsidR="00343E68" w:rsidRPr="00B8035C" w:rsidRDefault="00343E68" w:rsidP="00343E68">
            <w:pPr>
              <w:pStyle w:val="Tabela-zawarto"/>
              <w:jc w:val="center"/>
            </w:pPr>
          </w:p>
        </w:tc>
        <w:tc>
          <w:tcPr>
            <w:tcW w:w="2978" w:type="dxa"/>
            <w:tcBorders>
              <w:top w:val="single" w:sz="4" w:space="0" w:color="auto"/>
              <w:bottom w:val="single" w:sz="4" w:space="0" w:color="auto"/>
            </w:tcBorders>
            <w:vAlign w:val="center"/>
          </w:tcPr>
          <w:p w14:paraId="7571AFAA" w14:textId="77777777" w:rsidR="00343E68" w:rsidRDefault="00343E68" w:rsidP="00343E68">
            <w:pPr>
              <w:pStyle w:val="Tabela-zawarto"/>
              <w:ind w:left="432" w:hanging="432"/>
              <w:rPr>
                <w:lang w:val="en-US"/>
              </w:rPr>
            </w:pPr>
            <w:r>
              <w:rPr>
                <w:lang w:val="en-US"/>
              </w:rPr>
              <w:t xml:space="preserve">-   -   -   -   </w:t>
            </w:r>
            <w:r>
              <w:rPr>
                <w:lang w:val="de-DE"/>
              </w:rPr>
              <w:t>DeclarationItemCode</w:t>
            </w:r>
          </w:p>
        </w:tc>
        <w:tc>
          <w:tcPr>
            <w:tcW w:w="2914" w:type="dxa"/>
            <w:tcBorders>
              <w:top w:val="single" w:sz="4" w:space="0" w:color="auto"/>
              <w:bottom w:val="single" w:sz="4" w:space="0" w:color="auto"/>
            </w:tcBorders>
          </w:tcPr>
          <w:p w14:paraId="256CF0A4" w14:textId="77777777" w:rsidR="00343E68" w:rsidRDefault="00343E68" w:rsidP="00343E68">
            <w:pPr>
              <w:pStyle w:val="Tabela-zawarto"/>
            </w:pPr>
            <w:r>
              <w:t>Kod deklaracji</w:t>
            </w:r>
          </w:p>
        </w:tc>
        <w:tc>
          <w:tcPr>
            <w:tcW w:w="540" w:type="dxa"/>
            <w:tcBorders>
              <w:top w:val="single" w:sz="4" w:space="0" w:color="auto"/>
              <w:bottom w:val="single" w:sz="4" w:space="0" w:color="auto"/>
            </w:tcBorders>
            <w:vAlign w:val="center"/>
          </w:tcPr>
          <w:p w14:paraId="5F587BFF"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6099DD38"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09C8A9A7"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72212C41"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7DABA97A" w14:textId="77777777" w:rsidR="00343E68" w:rsidRPr="00BC6CB7" w:rsidRDefault="00343E68" w:rsidP="00343E68">
            <w:pPr>
              <w:pStyle w:val="Tabela-zawarto"/>
              <w:jc w:val="center"/>
            </w:pPr>
          </w:p>
        </w:tc>
        <w:tc>
          <w:tcPr>
            <w:tcW w:w="706" w:type="dxa"/>
            <w:tcBorders>
              <w:top w:val="single" w:sz="4" w:space="0" w:color="auto"/>
              <w:bottom w:val="single" w:sz="4" w:space="0" w:color="auto"/>
            </w:tcBorders>
            <w:vAlign w:val="center"/>
          </w:tcPr>
          <w:p w14:paraId="3D91B4DE" w14:textId="77777777" w:rsidR="00343E68" w:rsidRPr="00BC6CB7" w:rsidRDefault="00343E68" w:rsidP="00343E68">
            <w:pPr>
              <w:pStyle w:val="Tabela-zawarto"/>
              <w:jc w:val="center"/>
            </w:pPr>
          </w:p>
        </w:tc>
        <w:tc>
          <w:tcPr>
            <w:tcW w:w="630" w:type="dxa"/>
            <w:tcBorders>
              <w:top w:val="single" w:sz="4" w:space="0" w:color="auto"/>
              <w:bottom w:val="single" w:sz="4" w:space="0" w:color="auto"/>
            </w:tcBorders>
            <w:vAlign w:val="center"/>
          </w:tcPr>
          <w:p w14:paraId="11CFBE11" w14:textId="114F5BE5" w:rsidR="00343E68" w:rsidRDefault="00343E68" w:rsidP="00343E68">
            <w:pPr>
              <w:pStyle w:val="Tabela-zawarto"/>
              <w:jc w:val="center"/>
              <w:rPr>
                <w:highlight w:val="cyan"/>
                <w:lang w:val="en-US"/>
              </w:rPr>
            </w:pPr>
          </w:p>
        </w:tc>
        <w:tc>
          <w:tcPr>
            <w:tcW w:w="3465" w:type="dxa"/>
            <w:tcBorders>
              <w:top w:val="single" w:sz="4" w:space="0" w:color="auto"/>
              <w:bottom w:val="single" w:sz="4" w:space="0" w:color="auto"/>
            </w:tcBorders>
          </w:tcPr>
          <w:p w14:paraId="19D472C1" w14:textId="4F808DE1" w:rsidR="00343E68" w:rsidRPr="0051127E" w:rsidRDefault="00343E68" w:rsidP="00343E68">
            <w:pPr>
              <w:pStyle w:val="Tabela-zawarto"/>
              <w:jc w:val="center"/>
              <w:rPr>
                <w:highlight w:val="cyan"/>
                <w:lang w:val="en-US"/>
              </w:rPr>
            </w:pPr>
            <w:r>
              <w:rPr>
                <w:highlight w:val="cyan"/>
                <w:lang w:val="en-US"/>
              </w:rPr>
              <w:t>odsetki</w:t>
            </w:r>
          </w:p>
        </w:tc>
      </w:tr>
      <w:tr w:rsidR="00343E68" w:rsidRPr="000E1730" w14:paraId="1D1F7C30" w14:textId="77777777" w:rsidTr="001D6EB3">
        <w:trPr>
          <w:jc w:val="center"/>
        </w:trPr>
        <w:tc>
          <w:tcPr>
            <w:tcW w:w="750" w:type="dxa"/>
            <w:tcBorders>
              <w:top w:val="single" w:sz="4" w:space="0" w:color="auto"/>
              <w:bottom w:val="single" w:sz="4" w:space="0" w:color="auto"/>
            </w:tcBorders>
            <w:vAlign w:val="center"/>
          </w:tcPr>
          <w:p w14:paraId="58856CFA" w14:textId="77777777" w:rsidR="00343E68" w:rsidRDefault="00343E68" w:rsidP="00343E68">
            <w:pPr>
              <w:pStyle w:val="Tabela-zawarto"/>
              <w:jc w:val="center"/>
              <w:rPr>
                <w:lang w:val="en-US"/>
              </w:rPr>
            </w:pPr>
          </w:p>
        </w:tc>
        <w:tc>
          <w:tcPr>
            <w:tcW w:w="2978" w:type="dxa"/>
            <w:tcBorders>
              <w:top w:val="single" w:sz="4" w:space="0" w:color="auto"/>
              <w:bottom w:val="single" w:sz="4" w:space="0" w:color="auto"/>
            </w:tcBorders>
            <w:vAlign w:val="center"/>
          </w:tcPr>
          <w:p w14:paraId="11B2A577" w14:textId="77777777" w:rsidR="00343E68" w:rsidRDefault="00343E68" w:rsidP="00343E68">
            <w:pPr>
              <w:pStyle w:val="Tabela-zawarto"/>
              <w:ind w:left="432" w:hanging="432"/>
              <w:rPr>
                <w:lang w:val="en-US"/>
              </w:rPr>
            </w:pPr>
            <w:r>
              <w:rPr>
                <w:lang w:val="en-US"/>
              </w:rPr>
              <w:t xml:space="preserve">-   -   -   </w:t>
            </w:r>
            <w:r>
              <w:rPr>
                <w:lang w:val="de-DE"/>
              </w:rPr>
              <w:t>DeclarationItemValue</w:t>
            </w:r>
          </w:p>
        </w:tc>
        <w:tc>
          <w:tcPr>
            <w:tcW w:w="2914" w:type="dxa"/>
            <w:tcBorders>
              <w:top w:val="single" w:sz="4" w:space="0" w:color="auto"/>
              <w:bottom w:val="single" w:sz="4" w:space="0" w:color="auto"/>
            </w:tcBorders>
          </w:tcPr>
          <w:p w14:paraId="0D827643" w14:textId="77777777" w:rsidR="00343E68" w:rsidRDefault="00343E68" w:rsidP="00343E68">
            <w:pPr>
              <w:pStyle w:val="Tabela-zawarto"/>
            </w:pPr>
            <w:r>
              <w:t>Treść deklaracji</w:t>
            </w:r>
          </w:p>
        </w:tc>
        <w:tc>
          <w:tcPr>
            <w:tcW w:w="540" w:type="dxa"/>
            <w:tcBorders>
              <w:top w:val="single" w:sz="4" w:space="0" w:color="auto"/>
              <w:bottom w:val="single" w:sz="4" w:space="0" w:color="auto"/>
            </w:tcBorders>
            <w:vAlign w:val="center"/>
          </w:tcPr>
          <w:p w14:paraId="60FFAC60"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4B84B604" w14:textId="77777777" w:rsidR="00343E68" w:rsidRPr="000E1730" w:rsidRDefault="00343E68" w:rsidP="00343E68">
            <w:pPr>
              <w:pStyle w:val="Tabela-zawarto"/>
              <w:jc w:val="center"/>
            </w:pPr>
            <w:r>
              <w:t>O</w:t>
            </w:r>
          </w:p>
        </w:tc>
        <w:tc>
          <w:tcPr>
            <w:tcW w:w="0" w:type="auto"/>
            <w:tcBorders>
              <w:top w:val="single" w:sz="4" w:space="0" w:color="auto"/>
              <w:bottom w:val="single" w:sz="4" w:space="0" w:color="auto"/>
            </w:tcBorders>
            <w:vAlign w:val="center"/>
          </w:tcPr>
          <w:p w14:paraId="3D479ACF" w14:textId="77777777" w:rsidR="00343E68" w:rsidRDefault="00343E68" w:rsidP="00343E68">
            <w:pPr>
              <w:pStyle w:val="Tabela-zawarto"/>
              <w:jc w:val="center"/>
            </w:pPr>
          </w:p>
        </w:tc>
        <w:tc>
          <w:tcPr>
            <w:tcW w:w="0" w:type="auto"/>
            <w:tcBorders>
              <w:top w:val="single" w:sz="4" w:space="0" w:color="auto"/>
              <w:bottom w:val="single" w:sz="4" w:space="0" w:color="auto"/>
            </w:tcBorders>
            <w:vAlign w:val="center"/>
          </w:tcPr>
          <w:p w14:paraId="7F0ACB7D" w14:textId="77777777" w:rsidR="00343E68" w:rsidRPr="00BC6CB7" w:rsidRDefault="00343E68" w:rsidP="00343E68">
            <w:pPr>
              <w:pStyle w:val="Tabela-zawarto"/>
              <w:jc w:val="center"/>
            </w:pPr>
          </w:p>
        </w:tc>
        <w:tc>
          <w:tcPr>
            <w:tcW w:w="0" w:type="auto"/>
            <w:tcBorders>
              <w:top w:val="single" w:sz="4" w:space="0" w:color="auto"/>
              <w:bottom w:val="single" w:sz="4" w:space="0" w:color="auto"/>
            </w:tcBorders>
            <w:vAlign w:val="center"/>
          </w:tcPr>
          <w:p w14:paraId="5C2D87E0" w14:textId="77777777" w:rsidR="00343E68" w:rsidRPr="00BC6CB7" w:rsidRDefault="00343E68" w:rsidP="00343E68">
            <w:pPr>
              <w:pStyle w:val="Tabela-zawarto"/>
              <w:jc w:val="center"/>
            </w:pPr>
          </w:p>
        </w:tc>
        <w:tc>
          <w:tcPr>
            <w:tcW w:w="706" w:type="dxa"/>
            <w:tcBorders>
              <w:top w:val="single" w:sz="4" w:space="0" w:color="auto"/>
              <w:bottom w:val="single" w:sz="4" w:space="0" w:color="auto"/>
            </w:tcBorders>
            <w:vAlign w:val="center"/>
          </w:tcPr>
          <w:p w14:paraId="59C273D1" w14:textId="77777777" w:rsidR="00343E68" w:rsidRPr="00BC6CB7" w:rsidRDefault="00343E68" w:rsidP="00343E68">
            <w:pPr>
              <w:pStyle w:val="Tabela-zawarto"/>
              <w:jc w:val="center"/>
            </w:pPr>
          </w:p>
        </w:tc>
        <w:tc>
          <w:tcPr>
            <w:tcW w:w="630" w:type="dxa"/>
            <w:tcBorders>
              <w:top w:val="single" w:sz="4" w:space="0" w:color="auto"/>
              <w:bottom w:val="single" w:sz="4" w:space="0" w:color="auto"/>
            </w:tcBorders>
            <w:vAlign w:val="center"/>
          </w:tcPr>
          <w:p w14:paraId="5306CB56" w14:textId="2C85189D" w:rsidR="00343E68" w:rsidRPr="0051127E" w:rsidRDefault="00343E68" w:rsidP="00343E68">
            <w:pPr>
              <w:pStyle w:val="Tabela-zawarto"/>
              <w:jc w:val="center"/>
              <w:rPr>
                <w:highlight w:val="cyan"/>
                <w:lang w:val="en-US"/>
              </w:rPr>
            </w:pPr>
          </w:p>
        </w:tc>
        <w:tc>
          <w:tcPr>
            <w:tcW w:w="3465" w:type="dxa"/>
            <w:tcBorders>
              <w:top w:val="single" w:sz="4" w:space="0" w:color="auto"/>
              <w:bottom w:val="single" w:sz="4" w:space="0" w:color="auto"/>
            </w:tcBorders>
          </w:tcPr>
          <w:p w14:paraId="13E1F1CB" w14:textId="69BB5708" w:rsidR="00343E68" w:rsidRPr="0051127E" w:rsidRDefault="00343E68" w:rsidP="00343E68">
            <w:pPr>
              <w:pStyle w:val="Tabela-zawarto"/>
              <w:jc w:val="center"/>
              <w:rPr>
                <w:highlight w:val="cyan"/>
                <w:lang w:val="en-US"/>
              </w:rPr>
            </w:pPr>
            <w:r w:rsidRPr="0051127E">
              <w:rPr>
                <w:highlight w:val="cyan"/>
                <w:lang w:val="en-US"/>
              </w:rPr>
              <w:t>Dopuszczalne wartości:</w:t>
            </w:r>
          </w:p>
          <w:p w14:paraId="5E05BC8E" w14:textId="77777777" w:rsidR="00343E68" w:rsidRPr="0051127E" w:rsidRDefault="00343E68" w:rsidP="00343E68">
            <w:pPr>
              <w:pStyle w:val="Tabela-zawarto"/>
              <w:numPr>
                <w:ilvl w:val="0"/>
                <w:numId w:val="18"/>
              </w:numPr>
              <w:jc w:val="center"/>
              <w:rPr>
                <w:highlight w:val="cyan"/>
                <w:lang w:val="en-US"/>
              </w:rPr>
            </w:pPr>
            <w:r>
              <w:rPr>
                <w:highlight w:val="cyan"/>
                <w:lang w:val="en-US"/>
              </w:rPr>
              <w:t>Kwota odsetek</w:t>
            </w:r>
          </w:p>
        </w:tc>
      </w:tr>
      <w:tr w:rsidR="00343E68" w:rsidRPr="000E1730" w14:paraId="4D5E3EC2" w14:textId="77777777" w:rsidTr="001D6EB3">
        <w:trPr>
          <w:jc w:val="center"/>
        </w:trPr>
        <w:tc>
          <w:tcPr>
            <w:tcW w:w="750" w:type="dxa"/>
            <w:tcBorders>
              <w:bottom w:val="single" w:sz="4" w:space="0" w:color="auto"/>
            </w:tcBorders>
            <w:shd w:val="clear" w:color="auto" w:fill="auto"/>
            <w:vAlign w:val="center"/>
          </w:tcPr>
          <w:p w14:paraId="5BEC06CA" w14:textId="77777777" w:rsidR="00343E68" w:rsidRPr="000E1730" w:rsidRDefault="00343E68" w:rsidP="00343E68">
            <w:pPr>
              <w:pStyle w:val="Tabela-zawarto"/>
              <w:jc w:val="center"/>
            </w:pPr>
          </w:p>
        </w:tc>
        <w:tc>
          <w:tcPr>
            <w:tcW w:w="2978" w:type="dxa"/>
            <w:tcBorders>
              <w:bottom w:val="single" w:sz="4" w:space="0" w:color="auto"/>
            </w:tcBorders>
            <w:shd w:val="clear" w:color="auto" w:fill="auto"/>
            <w:vAlign w:val="center"/>
          </w:tcPr>
          <w:p w14:paraId="08CD6CEC" w14:textId="77777777" w:rsidR="00343E68" w:rsidRPr="000E1730" w:rsidRDefault="00343E68" w:rsidP="00343E68">
            <w:pPr>
              <w:pStyle w:val="Tabela-zawarto"/>
              <w:ind w:left="432" w:hanging="432"/>
            </w:pPr>
            <w:r>
              <w:rPr>
                <w:lang w:val="en-US"/>
              </w:rPr>
              <w:t xml:space="preserve">-   -   -   </w:t>
            </w:r>
            <w:r>
              <w:t>CloseMicroAccount</w:t>
            </w:r>
          </w:p>
        </w:tc>
        <w:tc>
          <w:tcPr>
            <w:tcW w:w="2914" w:type="dxa"/>
            <w:tcBorders>
              <w:bottom w:val="single" w:sz="4" w:space="0" w:color="auto"/>
            </w:tcBorders>
            <w:shd w:val="clear" w:color="auto" w:fill="auto"/>
          </w:tcPr>
          <w:p w14:paraId="4BD83EAC" w14:textId="77777777" w:rsidR="00343E68" w:rsidRPr="000E1730" w:rsidRDefault="00343E68" w:rsidP="00343E68">
            <w:pPr>
              <w:pStyle w:val="Tabela-zawarto"/>
            </w:pPr>
            <w:r>
              <w:t>Flaga informująca o tym, czy po pomyślnej realizacji przelewu zamknąć mikrorachunek z zerowym saldem</w:t>
            </w:r>
          </w:p>
        </w:tc>
        <w:tc>
          <w:tcPr>
            <w:tcW w:w="540" w:type="dxa"/>
            <w:tcBorders>
              <w:bottom w:val="single" w:sz="4" w:space="0" w:color="auto"/>
            </w:tcBorders>
            <w:shd w:val="clear" w:color="auto" w:fill="auto"/>
            <w:vAlign w:val="center"/>
          </w:tcPr>
          <w:p w14:paraId="41E93B61" w14:textId="77777777" w:rsidR="00343E68" w:rsidRPr="000E1730" w:rsidRDefault="00343E68" w:rsidP="00343E68">
            <w:pPr>
              <w:pStyle w:val="Tabela-zawarto"/>
              <w:jc w:val="center"/>
            </w:pPr>
            <w:r>
              <w:t>O</w:t>
            </w:r>
          </w:p>
        </w:tc>
        <w:tc>
          <w:tcPr>
            <w:tcW w:w="0" w:type="auto"/>
            <w:tcBorders>
              <w:bottom w:val="single" w:sz="4" w:space="0" w:color="auto"/>
            </w:tcBorders>
            <w:shd w:val="clear" w:color="auto" w:fill="auto"/>
            <w:vAlign w:val="center"/>
          </w:tcPr>
          <w:p w14:paraId="2B97CB7C" w14:textId="77777777" w:rsidR="00343E68" w:rsidRPr="000E1730" w:rsidRDefault="00343E68" w:rsidP="00343E68">
            <w:pPr>
              <w:pStyle w:val="Tabela-zawarto"/>
              <w:jc w:val="center"/>
            </w:pPr>
            <w:r>
              <w:t>O</w:t>
            </w:r>
          </w:p>
        </w:tc>
        <w:tc>
          <w:tcPr>
            <w:tcW w:w="0" w:type="auto"/>
            <w:tcBorders>
              <w:bottom w:val="single" w:sz="4" w:space="0" w:color="auto"/>
            </w:tcBorders>
            <w:shd w:val="clear" w:color="auto" w:fill="auto"/>
            <w:vAlign w:val="center"/>
          </w:tcPr>
          <w:p w14:paraId="79662651" w14:textId="77777777" w:rsidR="00343E68" w:rsidRPr="000E1730" w:rsidRDefault="00343E68" w:rsidP="00343E68">
            <w:pPr>
              <w:pStyle w:val="Tabela-zawarto"/>
              <w:jc w:val="center"/>
            </w:pPr>
          </w:p>
        </w:tc>
        <w:tc>
          <w:tcPr>
            <w:tcW w:w="0" w:type="auto"/>
            <w:tcBorders>
              <w:bottom w:val="single" w:sz="4" w:space="0" w:color="auto"/>
            </w:tcBorders>
            <w:shd w:val="clear" w:color="auto" w:fill="auto"/>
            <w:vAlign w:val="center"/>
          </w:tcPr>
          <w:p w14:paraId="5ED8DC32" w14:textId="77777777" w:rsidR="00343E68" w:rsidRPr="000E1730" w:rsidRDefault="00343E68" w:rsidP="00343E68">
            <w:pPr>
              <w:pStyle w:val="Tabela-zawarto"/>
              <w:jc w:val="center"/>
            </w:pPr>
          </w:p>
        </w:tc>
        <w:tc>
          <w:tcPr>
            <w:tcW w:w="0" w:type="auto"/>
            <w:tcBorders>
              <w:bottom w:val="single" w:sz="4" w:space="0" w:color="auto"/>
            </w:tcBorders>
            <w:shd w:val="clear" w:color="auto" w:fill="auto"/>
            <w:vAlign w:val="center"/>
          </w:tcPr>
          <w:p w14:paraId="40846439" w14:textId="77777777" w:rsidR="00343E68" w:rsidRPr="000E1730" w:rsidRDefault="00343E68" w:rsidP="00343E68">
            <w:pPr>
              <w:pStyle w:val="Tabela-zawarto"/>
              <w:jc w:val="center"/>
            </w:pPr>
          </w:p>
        </w:tc>
        <w:tc>
          <w:tcPr>
            <w:tcW w:w="706" w:type="dxa"/>
            <w:tcBorders>
              <w:bottom w:val="single" w:sz="4" w:space="0" w:color="auto"/>
            </w:tcBorders>
            <w:shd w:val="clear" w:color="auto" w:fill="auto"/>
            <w:vAlign w:val="center"/>
          </w:tcPr>
          <w:p w14:paraId="3205B46D" w14:textId="77777777" w:rsidR="00343E68" w:rsidRPr="000E1730" w:rsidRDefault="00343E68" w:rsidP="00343E68">
            <w:pPr>
              <w:pStyle w:val="Tabela-zawarto"/>
              <w:jc w:val="center"/>
            </w:pPr>
          </w:p>
        </w:tc>
        <w:tc>
          <w:tcPr>
            <w:tcW w:w="630" w:type="dxa"/>
            <w:tcBorders>
              <w:bottom w:val="single" w:sz="4" w:space="0" w:color="auto"/>
            </w:tcBorders>
            <w:vAlign w:val="center"/>
          </w:tcPr>
          <w:p w14:paraId="6F0DBEE7" w14:textId="090E1043" w:rsidR="00343E68" w:rsidRPr="00A91E10" w:rsidRDefault="00343E68" w:rsidP="00343E68">
            <w:pPr>
              <w:pStyle w:val="Tabela-zawarto"/>
              <w:jc w:val="center"/>
              <w:rPr>
                <w:highlight w:val="cyan"/>
              </w:rPr>
            </w:pPr>
          </w:p>
        </w:tc>
        <w:tc>
          <w:tcPr>
            <w:tcW w:w="3465" w:type="dxa"/>
            <w:tcBorders>
              <w:bottom w:val="single" w:sz="4" w:space="0" w:color="auto"/>
            </w:tcBorders>
            <w:shd w:val="clear" w:color="auto" w:fill="auto"/>
          </w:tcPr>
          <w:p w14:paraId="1FE78BA5" w14:textId="46B37EA1" w:rsidR="00343E68" w:rsidRPr="00A91E10" w:rsidRDefault="00343E68" w:rsidP="00343E68">
            <w:pPr>
              <w:pStyle w:val="Tabela-zawarto"/>
              <w:jc w:val="center"/>
              <w:rPr>
                <w:highlight w:val="cyan"/>
              </w:rPr>
            </w:pPr>
            <w:r w:rsidRPr="00A91E10">
              <w:rPr>
                <w:highlight w:val="cyan"/>
              </w:rPr>
              <w:t>Flaga wskazująca czy zamykać mikrorachunek z zerowym saldem po zrealizowaniu przelewu:</w:t>
            </w:r>
          </w:p>
          <w:p w14:paraId="10E50ED0" w14:textId="77777777" w:rsidR="00343E68" w:rsidRPr="00A91E10" w:rsidRDefault="00343E68" w:rsidP="00343E68">
            <w:pPr>
              <w:pStyle w:val="Tabela-zawarto"/>
              <w:numPr>
                <w:ilvl w:val="0"/>
                <w:numId w:val="19"/>
              </w:numPr>
              <w:rPr>
                <w:highlight w:val="cyan"/>
              </w:rPr>
            </w:pPr>
            <w:r w:rsidRPr="00A91E10">
              <w:rPr>
                <w:highlight w:val="cyan"/>
              </w:rPr>
              <w:t>True – mikrorachunek zostanie zamknięty, jeśli w wyniku realizacji przelewu saldo mikrorachunku będzie zerowe</w:t>
            </w:r>
          </w:p>
          <w:p w14:paraId="3E75FB2F" w14:textId="77777777" w:rsidR="00343E68" w:rsidRPr="00A91E10" w:rsidRDefault="00343E68" w:rsidP="00343E68">
            <w:pPr>
              <w:pStyle w:val="Tabela-zawarto"/>
              <w:numPr>
                <w:ilvl w:val="0"/>
                <w:numId w:val="19"/>
              </w:numPr>
              <w:rPr>
                <w:highlight w:val="cyan"/>
              </w:rPr>
            </w:pPr>
            <w:r w:rsidRPr="00A91E10">
              <w:rPr>
                <w:highlight w:val="cyan"/>
              </w:rPr>
              <w:t xml:space="preserve">False – mikrorachunek nie będzie zamykany, niezależnie od jego salda </w:t>
            </w:r>
            <w:r w:rsidRPr="00A91E10">
              <w:rPr>
                <w:highlight w:val="cyan"/>
              </w:rPr>
              <w:lastRenderedPageBreak/>
              <w:t>(domyślna wartość jeśli flaga nie zostanie określona)</w:t>
            </w:r>
          </w:p>
          <w:p w14:paraId="4F3207B3" w14:textId="77777777" w:rsidR="00343E68" w:rsidRPr="00A91E10" w:rsidRDefault="00343E68" w:rsidP="00343E68">
            <w:pPr>
              <w:pStyle w:val="Tabela-zawarto"/>
              <w:jc w:val="center"/>
              <w:rPr>
                <w:highlight w:val="cyan"/>
              </w:rPr>
            </w:pPr>
            <w:r w:rsidRPr="00A91E10">
              <w:rPr>
                <w:highlight w:val="cyan"/>
              </w:rPr>
              <w:t>Flaga wykorzystywana, podczas składania poleceń przelewów dotyczących zwrotu środków z mikrorachunku</w:t>
            </w:r>
            <w:r>
              <w:rPr>
                <w:highlight w:val="cyan"/>
              </w:rPr>
              <w:t>, w przypadku pozostałych przelewów flaga będzie ignorowana</w:t>
            </w:r>
            <w:r w:rsidRPr="00A91E10">
              <w:rPr>
                <w:highlight w:val="cyan"/>
              </w:rPr>
              <w:t>.</w:t>
            </w:r>
          </w:p>
        </w:tc>
      </w:tr>
      <w:tr w:rsidR="00343E68" w:rsidRPr="000E1730" w14:paraId="74BCB99F" w14:textId="77777777" w:rsidTr="001D6EB3">
        <w:trPr>
          <w:jc w:val="center"/>
        </w:trPr>
        <w:tc>
          <w:tcPr>
            <w:tcW w:w="750" w:type="dxa"/>
            <w:tcBorders>
              <w:top w:val="single" w:sz="4" w:space="0" w:color="auto"/>
            </w:tcBorders>
            <w:vAlign w:val="center"/>
          </w:tcPr>
          <w:p w14:paraId="339A856C" w14:textId="77777777" w:rsidR="00343E68" w:rsidRPr="000E1730" w:rsidRDefault="00343E68" w:rsidP="00343E68">
            <w:pPr>
              <w:pStyle w:val="Tabela-zawarto"/>
              <w:jc w:val="center"/>
              <w:rPr>
                <w:lang w:val="en-US"/>
              </w:rPr>
            </w:pPr>
            <w:r w:rsidRPr="000E1730">
              <w:rPr>
                <w:lang w:val="en-US"/>
              </w:rPr>
              <w:lastRenderedPageBreak/>
              <w:t>B-17</w:t>
            </w:r>
          </w:p>
        </w:tc>
        <w:tc>
          <w:tcPr>
            <w:tcW w:w="2978" w:type="dxa"/>
            <w:tcBorders>
              <w:top w:val="single" w:sz="4" w:space="0" w:color="auto"/>
            </w:tcBorders>
            <w:vAlign w:val="center"/>
          </w:tcPr>
          <w:p w14:paraId="49FD5E1F" w14:textId="77777777" w:rsidR="00343E68" w:rsidRPr="000E1730" w:rsidRDefault="00343E68" w:rsidP="00343E68">
            <w:pPr>
              <w:pStyle w:val="Tabela-zawarto"/>
              <w:ind w:left="432" w:hanging="432"/>
              <w:rPr>
                <w:lang w:val="en-US"/>
              </w:rPr>
            </w:pPr>
            <w:r>
              <w:rPr>
                <w:lang w:val="en-US"/>
              </w:rPr>
              <w:t xml:space="preserve">-   -   </w:t>
            </w:r>
            <w:r w:rsidRPr="000E1730">
              <w:rPr>
                <w:lang w:val="en-US"/>
              </w:rPr>
              <w:t>PaymentSummary</w:t>
            </w:r>
          </w:p>
        </w:tc>
        <w:tc>
          <w:tcPr>
            <w:tcW w:w="2914" w:type="dxa"/>
            <w:tcBorders>
              <w:top w:val="single" w:sz="4" w:space="0" w:color="auto"/>
            </w:tcBorders>
          </w:tcPr>
          <w:p w14:paraId="18109598" w14:textId="77777777" w:rsidR="00343E68" w:rsidRPr="000E1730" w:rsidRDefault="00343E68" w:rsidP="00343E68">
            <w:pPr>
              <w:pStyle w:val="Tabela-zawarto"/>
            </w:pPr>
            <w:r w:rsidRPr="000E1730">
              <w:t>Informacje sumaryczne dotyczące przelewu</w:t>
            </w:r>
          </w:p>
        </w:tc>
        <w:tc>
          <w:tcPr>
            <w:tcW w:w="540" w:type="dxa"/>
            <w:tcBorders>
              <w:top w:val="single" w:sz="4" w:space="0" w:color="auto"/>
            </w:tcBorders>
            <w:vAlign w:val="center"/>
          </w:tcPr>
          <w:p w14:paraId="4F47A2E3" w14:textId="77777777" w:rsidR="00343E68" w:rsidRPr="000E1730" w:rsidRDefault="00343E68" w:rsidP="00343E68">
            <w:pPr>
              <w:pStyle w:val="Tabela-zawarto"/>
              <w:jc w:val="center"/>
            </w:pPr>
            <w:r>
              <w:t>W</w:t>
            </w:r>
          </w:p>
        </w:tc>
        <w:tc>
          <w:tcPr>
            <w:tcW w:w="0" w:type="auto"/>
            <w:tcBorders>
              <w:top w:val="single" w:sz="4" w:space="0" w:color="auto"/>
            </w:tcBorders>
            <w:vAlign w:val="center"/>
          </w:tcPr>
          <w:p w14:paraId="0A40C0ED" w14:textId="77777777" w:rsidR="00343E68" w:rsidRPr="000E1730" w:rsidRDefault="00343E68" w:rsidP="00343E68">
            <w:pPr>
              <w:pStyle w:val="Tabela-zawarto"/>
              <w:jc w:val="center"/>
            </w:pPr>
            <w:r>
              <w:t>W</w:t>
            </w:r>
          </w:p>
        </w:tc>
        <w:tc>
          <w:tcPr>
            <w:tcW w:w="0" w:type="auto"/>
            <w:tcBorders>
              <w:top w:val="single" w:sz="4" w:space="0" w:color="auto"/>
            </w:tcBorders>
            <w:vAlign w:val="center"/>
          </w:tcPr>
          <w:p w14:paraId="7135EB22" w14:textId="77777777" w:rsidR="00343E68" w:rsidRPr="000E1730" w:rsidRDefault="00343E68" w:rsidP="00343E68">
            <w:pPr>
              <w:pStyle w:val="Tabela-zawarto"/>
              <w:jc w:val="center"/>
            </w:pPr>
            <w:r>
              <w:t>W</w:t>
            </w:r>
          </w:p>
        </w:tc>
        <w:tc>
          <w:tcPr>
            <w:tcW w:w="0" w:type="auto"/>
            <w:tcBorders>
              <w:top w:val="single" w:sz="4" w:space="0" w:color="auto"/>
            </w:tcBorders>
            <w:vAlign w:val="center"/>
          </w:tcPr>
          <w:p w14:paraId="3C8A698B" w14:textId="77777777" w:rsidR="00343E68" w:rsidRPr="000E1730" w:rsidRDefault="00343E68" w:rsidP="00343E68">
            <w:pPr>
              <w:pStyle w:val="Tabela-zawarto"/>
              <w:jc w:val="center"/>
            </w:pPr>
            <w:r>
              <w:t>W</w:t>
            </w:r>
          </w:p>
        </w:tc>
        <w:tc>
          <w:tcPr>
            <w:tcW w:w="0" w:type="auto"/>
            <w:tcBorders>
              <w:top w:val="single" w:sz="4" w:space="0" w:color="auto"/>
            </w:tcBorders>
            <w:vAlign w:val="center"/>
          </w:tcPr>
          <w:p w14:paraId="24FFCC72" w14:textId="77777777" w:rsidR="00343E68" w:rsidRPr="000E1730" w:rsidRDefault="00343E68" w:rsidP="00343E68">
            <w:pPr>
              <w:pStyle w:val="Tabela-zawarto"/>
              <w:jc w:val="center"/>
              <w:rPr>
                <w:lang w:val="en-US"/>
              </w:rPr>
            </w:pPr>
            <w:r>
              <w:rPr>
                <w:lang w:val="en-US"/>
              </w:rPr>
              <w:t>W</w:t>
            </w:r>
          </w:p>
        </w:tc>
        <w:tc>
          <w:tcPr>
            <w:tcW w:w="706" w:type="dxa"/>
            <w:tcBorders>
              <w:top w:val="single" w:sz="4" w:space="0" w:color="auto"/>
            </w:tcBorders>
            <w:vAlign w:val="center"/>
          </w:tcPr>
          <w:p w14:paraId="0452E7D1" w14:textId="77777777" w:rsidR="00343E68" w:rsidRPr="000E1730" w:rsidRDefault="00343E68" w:rsidP="00343E68">
            <w:pPr>
              <w:pStyle w:val="Tabela-zawarto"/>
              <w:jc w:val="center"/>
              <w:rPr>
                <w:lang w:val="en-US"/>
              </w:rPr>
            </w:pPr>
            <w:r>
              <w:rPr>
                <w:lang w:val="en-US"/>
              </w:rPr>
              <w:t>W</w:t>
            </w:r>
          </w:p>
        </w:tc>
        <w:tc>
          <w:tcPr>
            <w:tcW w:w="630" w:type="dxa"/>
            <w:tcBorders>
              <w:top w:val="single" w:sz="4" w:space="0" w:color="auto"/>
            </w:tcBorders>
            <w:vAlign w:val="center"/>
          </w:tcPr>
          <w:p w14:paraId="2210B6FB" w14:textId="3AD09EB3" w:rsidR="00343E68" w:rsidRDefault="00343E68" w:rsidP="00343E68">
            <w:pPr>
              <w:pStyle w:val="Tabela-zawarto"/>
              <w:jc w:val="center"/>
            </w:pPr>
            <w:r>
              <w:t>W</w:t>
            </w:r>
          </w:p>
        </w:tc>
        <w:tc>
          <w:tcPr>
            <w:tcW w:w="3465" w:type="dxa"/>
            <w:tcBorders>
              <w:top w:val="single" w:sz="4" w:space="0" w:color="auto"/>
            </w:tcBorders>
          </w:tcPr>
          <w:p w14:paraId="7B93EB74" w14:textId="7D618AA4" w:rsidR="00343E68" w:rsidRDefault="00343E68" w:rsidP="00343E68">
            <w:pPr>
              <w:pStyle w:val="Tabela-zawarto"/>
              <w:jc w:val="center"/>
            </w:pPr>
            <w:r>
              <w:t>Uzupełnienie obowiązkowe i kontrolowane, w przypadku błędu zlecenie zostaje odrzucone</w:t>
            </w:r>
          </w:p>
        </w:tc>
      </w:tr>
      <w:tr w:rsidR="00343E68" w:rsidRPr="000E1730" w14:paraId="710C7BB6" w14:textId="77777777" w:rsidTr="001D6EB3">
        <w:trPr>
          <w:jc w:val="center"/>
        </w:trPr>
        <w:tc>
          <w:tcPr>
            <w:tcW w:w="750" w:type="dxa"/>
            <w:vAlign w:val="center"/>
          </w:tcPr>
          <w:p w14:paraId="072A0BF7" w14:textId="77777777" w:rsidR="00343E68" w:rsidRPr="000E1730" w:rsidRDefault="00343E68" w:rsidP="00343E68">
            <w:pPr>
              <w:pStyle w:val="Tabela-zawarto"/>
              <w:jc w:val="center"/>
            </w:pPr>
          </w:p>
        </w:tc>
        <w:tc>
          <w:tcPr>
            <w:tcW w:w="2978" w:type="dxa"/>
            <w:vAlign w:val="center"/>
          </w:tcPr>
          <w:p w14:paraId="7319B84D" w14:textId="77777777" w:rsidR="00343E68" w:rsidRPr="000E1730" w:rsidRDefault="00343E68" w:rsidP="00343E68">
            <w:pPr>
              <w:pStyle w:val="Tabela-zawarto"/>
              <w:ind w:left="432" w:hanging="432"/>
            </w:pPr>
            <w:r>
              <w:rPr>
                <w:lang w:val="en-US"/>
              </w:rPr>
              <w:t xml:space="preserve">-   -   -   </w:t>
            </w:r>
            <w:r w:rsidRPr="000E1730">
              <w:t>SummaryAmount</w:t>
            </w:r>
          </w:p>
        </w:tc>
        <w:tc>
          <w:tcPr>
            <w:tcW w:w="2914" w:type="dxa"/>
          </w:tcPr>
          <w:p w14:paraId="3CC05D4E" w14:textId="77777777" w:rsidR="00343E68" w:rsidRPr="000E1730" w:rsidRDefault="00343E68" w:rsidP="00343E68">
            <w:pPr>
              <w:pStyle w:val="Tabela-zawarto"/>
            </w:pPr>
            <w:r w:rsidRPr="000E1730">
              <w:t>Suma kwot transakcji w przelewie</w:t>
            </w:r>
          </w:p>
        </w:tc>
        <w:tc>
          <w:tcPr>
            <w:tcW w:w="540" w:type="dxa"/>
            <w:vAlign w:val="center"/>
          </w:tcPr>
          <w:p w14:paraId="3AC85294" w14:textId="77777777" w:rsidR="00343E68" w:rsidRPr="000E1730" w:rsidRDefault="00343E68" w:rsidP="00343E68">
            <w:pPr>
              <w:pStyle w:val="Tabela-zawarto"/>
              <w:jc w:val="center"/>
            </w:pPr>
            <w:r>
              <w:t>W</w:t>
            </w:r>
          </w:p>
        </w:tc>
        <w:tc>
          <w:tcPr>
            <w:tcW w:w="0" w:type="auto"/>
            <w:vAlign w:val="center"/>
          </w:tcPr>
          <w:p w14:paraId="3214B80E" w14:textId="77777777" w:rsidR="00343E68" w:rsidRPr="000E1730" w:rsidRDefault="00343E68" w:rsidP="00343E68">
            <w:pPr>
              <w:pStyle w:val="Tabela-zawarto"/>
              <w:jc w:val="center"/>
            </w:pPr>
            <w:r>
              <w:t>W</w:t>
            </w:r>
          </w:p>
        </w:tc>
        <w:tc>
          <w:tcPr>
            <w:tcW w:w="0" w:type="auto"/>
            <w:vAlign w:val="center"/>
          </w:tcPr>
          <w:p w14:paraId="5FE5C514" w14:textId="77777777" w:rsidR="00343E68" w:rsidRPr="000E1730" w:rsidRDefault="00343E68" w:rsidP="00343E68">
            <w:pPr>
              <w:pStyle w:val="Tabela-zawarto"/>
              <w:jc w:val="center"/>
            </w:pPr>
            <w:r>
              <w:t>W</w:t>
            </w:r>
          </w:p>
        </w:tc>
        <w:tc>
          <w:tcPr>
            <w:tcW w:w="0" w:type="auto"/>
            <w:vAlign w:val="center"/>
          </w:tcPr>
          <w:p w14:paraId="0CC681DC" w14:textId="77777777" w:rsidR="00343E68" w:rsidRPr="000E1730" w:rsidRDefault="00343E68" w:rsidP="00343E68">
            <w:pPr>
              <w:pStyle w:val="Tabela-zawarto"/>
              <w:jc w:val="center"/>
            </w:pPr>
            <w:r>
              <w:t>W</w:t>
            </w:r>
          </w:p>
        </w:tc>
        <w:tc>
          <w:tcPr>
            <w:tcW w:w="0" w:type="auto"/>
            <w:vAlign w:val="center"/>
          </w:tcPr>
          <w:p w14:paraId="3670967C" w14:textId="77777777" w:rsidR="00343E68" w:rsidRPr="000E1730" w:rsidRDefault="00343E68" w:rsidP="00343E68">
            <w:pPr>
              <w:pStyle w:val="Tabela-zawarto"/>
              <w:jc w:val="center"/>
              <w:rPr>
                <w:lang w:val="en-US"/>
              </w:rPr>
            </w:pPr>
            <w:r>
              <w:rPr>
                <w:lang w:val="en-US"/>
              </w:rPr>
              <w:t>W</w:t>
            </w:r>
          </w:p>
        </w:tc>
        <w:tc>
          <w:tcPr>
            <w:tcW w:w="706" w:type="dxa"/>
            <w:vAlign w:val="center"/>
          </w:tcPr>
          <w:p w14:paraId="1849EA6A" w14:textId="77777777" w:rsidR="00343E68" w:rsidRPr="000E1730" w:rsidRDefault="00343E68" w:rsidP="00343E68">
            <w:pPr>
              <w:pStyle w:val="Tabela-zawarto"/>
              <w:jc w:val="center"/>
              <w:rPr>
                <w:lang w:val="en-US"/>
              </w:rPr>
            </w:pPr>
            <w:r>
              <w:rPr>
                <w:lang w:val="en-US"/>
              </w:rPr>
              <w:t>W</w:t>
            </w:r>
          </w:p>
        </w:tc>
        <w:tc>
          <w:tcPr>
            <w:tcW w:w="630" w:type="dxa"/>
            <w:vAlign w:val="center"/>
          </w:tcPr>
          <w:p w14:paraId="57C96D06" w14:textId="706514F6" w:rsidR="00343E68" w:rsidRDefault="00343E68" w:rsidP="00343E68">
            <w:pPr>
              <w:pStyle w:val="Tabela-zawarto"/>
              <w:jc w:val="center"/>
            </w:pPr>
            <w:r>
              <w:t>W</w:t>
            </w:r>
          </w:p>
        </w:tc>
        <w:tc>
          <w:tcPr>
            <w:tcW w:w="3465" w:type="dxa"/>
          </w:tcPr>
          <w:p w14:paraId="66B2B667" w14:textId="76488955" w:rsidR="00343E68" w:rsidRDefault="00343E68" w:rsidP="00343E68">
            <w:pPr>
              <w:pStyle w:val="Tabela-zawarto"/>
              <w:jc w:val="center"/>
            </w:pPr>
            <w:r>
              <w:t>Suma i waluta (domyślnie PLN) kwot transakcji w przelewie</w:t>
            </w:r>
          </w:p>
        </w:tc>
      </w:tr>
      <w:tr w:rsidR="00343E68" w:rsidRPr="000E1730" w14:paraId="3A980A22" w14:textId="77777777" w:rsidTr="001D6EB3">
        <w:trPr>
          <w:jc w:val="center"/>
        </w:trPr>
        <w:tc>
          <w:tcPr>
            <w:tcW w:w="750" w:type="dxa"/>
            <w:vAlign w:val="center"/>
          </w:tcPr>
          <w:p w14:paraId="06F2DD59" w14:textId="77777777" w:rsidR="00343E68" w:rsidRPr="000E1730" w:rsidRDefault="00343E68" w:rsidP="00343E68">
            <w:pPr>
              <w:pStyle w:val="Tabela-zawarto"/>
              <w:jc w:val="center"/>
            </w:pPr>
          </w:p>
        </w:tc>
        <w:tc>
          <w:tcPr>
            <w:tcW w:w="2978" w:type="dxa"/>
            <w:vAlign w:val="center"/>
          </w:tcPr>
          <w:p w14:paraId="2E2245EC" w14:textId="77777777" w:rsidR="00343E68" w:rsidRPr="000E1730" w:rsidRDefault="00343E68" w:rsidP="00343E68">
            <w:pPr>
              <w:pStyle w:val="Tabela-zawarto"/>
              <w:ind w:left="432" w:hanging="432"/>
            </w:pPr>
            <w:r>
              <w:rPr>
                <w:lang w:val="en-US"/>
              </w:rPr>
              <w:t xml:space="preserve">-   -   -   </w:t>
            </w:r>
            <w:r w:rsidRPr="000E1730">
              <w:t>TransactionsQuantity</w:t>
            </w:r>
          </w:p>
        </w:tc>
        <w:tc>
          <w:tcPr>
            <w:tcW w:w="2914" w:type="dxa"/>
          </w:tcPr>
          <w:p w14:paraId="73E1371D" w14:textId="77777777" w:rsidR="00343E68" w:rsidRPr="000E1730" w:rsidRDefault="00343E68" w:rsidP="00343E68">
            <w:pPr>
              <w:pStyle w:val="Tabela-zawarto"/>
            </w:pPr>
            <w:r w:rsidRPr="000E1730">
              <w:t>Ilość transakcji w przelewie</w:t>
            </w:r>
          </w:p>
        </w:tc>
        <w:tc>
          <w:tcPr>
            <w:tcW w:w="540" w:type="dxa"/>
            <w:vAlign w:val="center"/>
          </w:tcPr>
          <w:p w14:paraId="220C3F36" w14:textId="77777777" w:rsidR="00343E68" w:rsidRPr="000E1730" w:rsidRDefault="00343E68" w:rsidP="00343E68">
            <w:pPr>
              <w:pStyle w:val="Tabela-zawarto"/>
              <w:jc w:val="center"/>
            </w:pPr>
            <w:r>
              <w:t>W</w:t>
            </w:r>
          </w:p>
        </w:tc>
        <w:tc>
          <w:tcPr>
            <w:tcW w:w="0" w:type="auto"/>
            <w:vAlign w:val="center"/>
          </w:tcPr>
          <w:p w14:paraId="4AE1AED8" w14:textId="77777777" w:rsidR="00343E68" w:rsidRPr="000E1730" w:rsidRDefault="00343E68" w:rsidP="00343E68">
            <w:pPr>
              <w:pStyle w:val="Tabela-zawarto"/>
              <w:jc w:val="center"/>
            </w:pPr>
            <w:r>
              <w:t>W</w:t>
            </w:r>
          </w:p>
        </w:tc>
        <w:tc>
          <w:tcPr>
            <w:tcW w:w="0" w:type="auto"/>
            <w:vAlign w:val="center"/>
          </w:tcPr>
          <w:p w14:paraId="4EFD5F19" w14:textId="77777777" w:rsidR="00343E68" w:rsidRPr="000E1730" w:rsidRDefault="00343E68" w:rsidP="00343E68">
            <w:pPr>
              <w:pStyle w:val="Tabela-zawarto"/>
              <w:jc w:val="center"/>
            </w:pPr>
            <w:r>
              <w:t>W</w:t>
            </w:r>
          </w:p>
        </w:tc>
        <w:tc>
          <w:tcPr>
            <w:tcW w:w="0" w:type="auto"/>
            <w:vAlign w:val="center"/>
          </w:tcPr>
          <w:p w14:paraId="6936189F" w14:textId="77777777" w:rsidR="00343E68" w:rsidRPr="000E1730" w:rsidRDefault="00343E68" w:rsidP="00343E68">
            <w:pPr>
              <w:pStyle w:val="Tabela-zawarto"/>
              <w:jc w:val="center"/>
            </w:pPr>
            <w:r>
              <w:t>W</w:t>
            </w:r>
          </w:p>
        </w:tc>
        <w:tc>
          <w:tcPr>
            <w:tcW w:w="0" w:type="auto"/>
            <w:vAlign w:val="center"/>
          </w:tcPr>
          <w:p w14:paraId="5B5B8418" w14:textId="77777777" w:rsidR="00343E68" w:rsidRPr="000E1730" w:rsidRDefault="00343E68" w:rsidP="00343E68">
            <w:pPr>
              <w:pStyle w:val="Tabela-zawarto"/>
              <w:jc w:val="center"/>
              <w:rPr>
                <w:lang w:val="en-US"/>
              </w:rPr>
            </w:pPr>
            <w:r>
              <w:rPr>
                <w:lang w:val="en-US"/>
              </w:rPr>
              <w:t>W</w:t>
            </w:r>
          </w:p>
        </w:tc>
        <w:tc>
          <w:tcPr>
            <w:tcW w:w="706" w:type="dxa"/>
            <w:vAlign w:val="center"/>
          </w:tcPr>
          <w:p w14:paraId="60E781FB" w14:textId="77777777" w:rsidR="00343E68" w:rsidRPr="000E1730" w:rsidRDefault="00343E68" w:rsidP="00343E68">
            <w:pPr>
              <w:pStyle w:val="Tabela-zawarto"/>
              <w:jc w:val="center"/>
              <w:rPr>
                <w:lang w:val="en-US"/>
              </w:rPr>
            </w:pPr>
            <w:r>
              <w:rPr>
                <w:lang w:val="en-US"/>
              </w:rPr>
              <w:t>W</w:t>
            </w:r>
          </w:p>
        </w:tc>
        <w:tc>
          <w:tcPr>
            <w:tcW w:w="630" w:type="dxa"/>
            <w:vAlign w:val="center"/>
          </w:tcPr>
          <w:p w14:paraId="737BB4D3" w14:textId="70E21CB2" w:rsidR="00343E68" w:rsidRDefault="00343E68" w:rsidP="00343E68">
            <w:pPr>
              <w:pStyle w:val="Tabela-zawarto"/>
              <w:jc w:val="center"/>
            </w:pPr>
            <w:r>
              <w:t>W</w:t>
            </w:r>
          </w:p>
        </w:tc>
        <w:tc>
          <w:tcPr>
            <w:tcW w:w="3465" w:type="dxa"/>
          </w:tcPr>
          <w:p w14:paraId="2C725E4A" w14:textId="656875CA" w:rsidR="00343E68" w:rsidRDefault="00343E68" w:rsidP="00343E68">
            <w:pPr>
              <w:pStyle w:val="Tabela-zawarto"/>
              <w:jc w:val="center"/>
            </w:pPr>
            <w:r>
              <w:t>Ilość transakcji w przelewie</w:t>
            </w:r>
          </w:p>
        </w:tc>
      </w:tr>
    </w:tbl>
    <w:p w14:paraId="71F44352" w14:textId="77777777" w:rsidR="007A753E" w:rsidRDefault="007A753E">
      <w:bookmarkStart w:id="105" w:name="_Toc36457479"/>
    </w:p>
    <w:p w14:paraId="254B6985" w14:textId="79213199" w:rsidR="007A753E" w:rsidRDefault="007A753E">
      <w:r>
        <w:br w:type="page"/>
      </w:r>
    </w:p>
    <w:p w14:paraId="094C933A" w14:textId="77777777" w:rsidR="00775CC5" w:rsidRPr="000E1730" w:rsidRDefault="00775CC5" w:rsidP="007D2034">
      <w:pPr>
        <w:pStyle w:val="Nagwek2"/>
      </w:pPr>
      <w:bookmarkStart w:id="106" w:name="_Toc456852722"/>
      <w:bookmarkStart w:id="107" w:name="_Toc147831972"/>
      <w:r w:rsidRPr="000E1730">
        <w:lastRenderedPageBreak/>
        <w:t>Komunikat odpowiedzi PaymentAddResponse</w:t>
      </w:r>
      <w:bookmarkEnd w:id="105"/>
      <w:bookmarkEnd w:id="106"/>
      <w:bookmarkEnd w:id="107"/>
    </w:p>
    <w:p w14:paraId="59B8D49C" w14:textId="1B69B445" w:rsidR="00012B15" w:rsidRPr="000E1730" w:rsidRDefault="00012B15" w:rsidP="00012B15">
      <w:pPr>
        <w:pStyle w:val="Legenda"/>
      </w:pPr>
      <w:bookmarkStart w:id="108" w:name="_Toc456852806"/>
      <w:bookmarkStart w:id="109" w:name="_Toc146620075"/>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w:t>
      </w:r>
      <w:r w:rsidR="004572E1">
        <w:rPr>
          <w:noProof/>
        </w:rPr>
        <w:fldChar w:fldCharType="end"/>
      </w:r>
      <w:r w:rsidRPr="000E1730">
        <w:t>: Komunikat odpowiedzi PaymentAddResponse</w:t>
      </w:r>
      <w:bookmarkEnd w:id="108"/>
      <w:bookmarkEnd w:id="109"/>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397"/>
        <w:gridCol w:w="2552"/>
        <w:gridCol w:w="541"/>
        <w:gridCol w:w="567"/>
        <w:gridCol w:w="610"/>
        <w:gridCol w:w="425"/>
        <w:gridCol w:w="666"/>
        <w:gridCol w:w="567"/>
        <w:gridCol w:w="631"/>
        <w:gridCol w:w="1089"/>
        <w:gridCol w:w="1319"/>
        <w:gridCol w:w="1136"/>
      </w:tblGrid>
      <w:tr w:rsidR="00123911" w:rsidRPr="000E1730" w14:paraId="7F11E57E" w14:textId="77777777" w:rsidTr="00123911">
        <w:trPr>
          <w:tblHeader/>
          <w:jc w:val="center"/>
        </w:trPr>
        <w:tc>
          <w:tcPr>
            <w:tcW w:w="567" w:type="dxa"/>
            <w:vMerge w:val="restart"/>
            <w:shd w:val="solid" w:color="auto" w:fill="auto"/>
          </w:tcPr>
          <w:p w14:paraId="22C15BE3" w14:textId="77777777" w:rsidR="00123911" w:rsidRPr="000E1730" w:rsidRDefault="00123911" w:rsidP="00775CC5">
            <w:pPr>
              <w:pStyle w:val="Tabela-nagwek"/>
              <w:jc w:val="center"/>
            </w:pPr>
            <w:r w:rsidRPr="000E1730">
              <w:t>Nr</w:t>
            </w:r>
          </w:p>
        </w:tc>
        <w:tc>
          <w:tcPr>
            <w:tcW w:w="3397" w:type="dxa"/>
            <w:vMerge w:val="restart"/>
            <w:shd w:val="solid" w:color="auto" w:fill="auto"/>
          </w:tcPr>
          <w:p w14:paraId="6EEEC690" w14:textId="77777777" w:rsidR="00123911" w:rsidRPr="000E1730" w:rsidRDefault="00123911" w:rsidP="00775CC5">
            <w:pPr>
              <w:pStyle w:val="Tabela-nagwek"/>
            </w:pPr>
            <w:r w:rsidRPr="000E1730">
              <w:t>Nazwa elementu</w:t>
            </w:r>
          </w:p>
        </w:tc>
        <w:tc>
          <w:tcPr>
            <w:tcW w:w="2552" w:type="dxa"/>
            <w:vMerge w:val="restart"/>
            <w:shd w:val="solid" w:color="auto" w:fill="auto"/>
          </w:tcPr>
          <w:p w14:paraId="59447DDE" w14:textId="77777777" w:rsidR="00123911" w:rsidRPr="000E1730" w:rsidRDefault="00123911" w:rsidP="00775CC5">
            <w:pPr>
              <w:pStyle w:val="Tabela-nagwek"/>
              <w:jc w:val="center"/>
            </w:pPr>
            <w:r w:rsidRPr="000E1730">
              <w:t>Opis</w:t>
            </w:r>
          </w:p>
        </w:tc>
        <w:tc>
          <w:tcPr>
            <w:tcW w:w="4007" w:type="dxa"/>
            <w:gridSpan w:val="7"/>
            <w:shd w:val="solid" w:color="auto" w:fill="auto"/>
          </w:tcPr>
          <w:p w14:paraId="3A6B2E77" w14:textId="45C4BF80" w:rsidR="00123911" w:rsidRPr="000E1730" w:rsidRDefault="00123911" w:rsidP="00775CC5">
            <w:pPr>
              <w:pStyle w:val="Tabela-nagwek"/>
              <w:jc w:val="center"/>
              <w:rPr>
                <w:lang w:val="en-US"/>
              </w:rPr>
            </w:pPr>
            <w:r>
              <w:rPr>
                <w:lang w:val="en-US"/>
              </w:rPr>
              <w:t>Wymagalność</w:t>
            </w:r>
          </w:p>
        </w:tc>
        <w:tc>
          <w:tcPr>
            <w:tcW w:w="3544" w:type="dxa"/>
            <w:gridSpan w:val="3"/>
            <w:vMerge w:val="restart"/>
            <w:shd w:val="solid" w:color="auto" w:fill="auto"/>
          </w:tcPr>
          <w:p w14:paraId="406BB52A" w14:textId="2C75B345" w:rsidR="00123911" w:rsidRPr="000E1730" w:rsidRDefault="00123911" w:rsidP="00775CC5">
            <w:pPr>
              <w:pStyle w:val="Tabela-nagwek"/>
              <w:jc w:val="center"/>
              <w:rPr>
                <w:lang w:val="en-US"/>
              </w:rPr>
            </w:pPr>
            <w:r w:rsidRPr="000E1730">
              <w:rPr>
                <w:lang w:val="en-US"/>
              </w:rPr>
              <w:t>Wprowadzana wartość</w:t>
            </w:r>
          </w:p>
        </w:tc>
      </w:tr>
      <w:tr w:rsidR="00123911" w:rsidRPr="000E1730" w14:paraId="7F50340B" w14:textId="77777777" w:rsidTr="00123911">
        <w:trPr>
          <w:tblHeader/>
          <w:jc w:val="center"/>
        </w:trPr>
        <w:tc>
          <w:tcPr>
            <w:tcW w:w="567" w:type="dxa"/>
            <w:vMerge/>
            <w:shd w:val="solid" w:color="auto" w:fill="auto"/>
          </w:tcPr>
          <w:p w14:paraId="6C9E1FC9" w14:textId="77777777" w:rsidR="00123911" w:rsidRPr="000E1730" w:rsidRDefault="00123911" w:rsidP="00775CC5">
            <w:pPr>
              <w:pStyle w:val="Tabela-nagwek"/>
              <w:jc w:val="center"/>
            </w:pPr>
          </w:p>
        </w:tc>
        <w:tc>
          <w:tcPr>
            <w:tcW w:w="3397" w:type="dxa"/>
            <w:vMerge/>
            <w:shd w:val="solid" w:color="auto" w:fill="auto"/>
          </w:tcPr>
          <w:p w14:paraId="09365C88" w14:textId="77777777" w:rsidR="00123911" w:rsidRPr="000E1730" w:rsidRDefault="00123911" w:rsidP="00775CC5">
            <w:pPr>
              <w:pStyle w:val="Tabela-nagwek"/>
            </w:pPr>
          </w:p>
        </w:tc>
        <w:tc>
          <w:tcPr>
            <w:tcW w:w="2552" w:type="dxa"/>
            <w:vMerge/>
            <w:shd w:val="solid" w:color="auto" w:fill="auto"/>
          </w:tcPr>
          <w:p w14:paraId="05888049" w14:textId="77777777" w:rsidR="00123911" w:rsidRPr="000E1730" w:rsidRDefault="00123911" w:rsidP="00775CC5">
            <w:pPr>
              <w:pStyle w:val="Tabela-nagwek"/>
              <w:jc w:val="center"/>
            </w:pPr>
          </w:p>
        </w:tc>
        <w:tc>
          <w:tcPr>
            <w:tcW w:w="541" w:type="dxa"/>
            <w:shd w:val="solid" w:color="auto" w:fill="auto"/>
          </w:tcPr>
          <w:p w14:paraId="60AE30CE" w14:textId="77777777" w:rsidR="00123911" w:rsidRPr="000E1730" w:rsidRDefault="00123911" w:rsidP="00775CC5">
            <w:pPr>
              <w:pStyle w:val="Tabela-nagwek"/>
              <w:jc w:val="center"/>
            </w:pPr>
            <w:r w:rsidRPr="000E1730">
              <w:t>Kra</w:t>
            </w:r>
          </w:p>
        </w:tc>
        <w:tc>
          <w:tcPr>
            <w:tcW w:w="567" w:type="dxa"/>
            <w:shd w:val="solid" w:color="auto" w:fill="auto"/>
          </w:tcPr>
          <w:p w14:paraId="15934932" w14:textId="77777777" w:rsidR="00123911" w:rsidRPr="000E1730" w:rsidRDefault="00123911" w:rsidP="00775CC5">
            <w:pPr>
              <w:pStyle w:val="Tabela-nagwek"/>
              <w:jc w:val="center"/>
            </w:pPr>
            <w:r w:rsidRPr="000E1730">
              <w:t>Zag</w:t>
            </w:r>
          </w:p>
        </w:tc>
        <w:tc>
          <w:tcPr>
            <w:tcW w:w="610" w:type="dxa"/>
            <w:shd w:val="solid" w:color="auto" w:fill="auto"/>
          </w:tcPr>
          <w:p w14:paraId="4E6BCE64" w14:textId="42F1AEE4" w:rsidR="00123911" w:rsidRPr="000E1730" w:rsidRDefault="00DC2AAA" w:rsidP="00DC2AAA">
            <w:pPr>
              <w:pStyle w:val="Tabela-nagwek"/>
              <w:jc w:val="center"/>
              <w:rPr>
                <w:lang w:val="en-US"/>
              </w:rPr>
            </w:pPr>
            <w:r>
              <w:t>Karta</w:t>
            </w:r>
          </w:p>
        </w:tc>
        <w:tc>
          <w:tcPr>
            <w:tcW w:w="425" w:type="dxa"/>
            <w:shd w:val="solid" w:color="auto" w:fill="auto"/>
          </w:tcPr>
          <w:p w14:paraId="18D9BA42" w14:textId="77777777" w:rsidR="00123911" w:rsidRPr="000E1730" w:rsidRDefault="00123911" w:rsidP="006B7D4A">
            <w:pPr>
              <w:pStyle w:val="Tabela-nagwek"/>
              <w:jc w:val="center"/>
              <w:rPr>
                <w:lang w:val="en-US"/>
              </w:rPr>
            </w:pPr>
            <w:r w:rsidRPr="000E1730">
              <w:rPr>
                <w:lang w:val="en-US"/>
              </w:rPr>
              <w:t>US</w:t>
            </w:r>
          </w:p>
        </w:tc>
        <w:tc>
          <w:tcPr>
            <w:tcW w:w="666" w:type="dxa"/>
            <w:shd w:val="solid" w:color="auto" w:fill="auto"/>
          </w:tcPr>
          <w:p w14:paraId="73CB26FA" w14:textId="77777777" w:rsidR="00123911" w:rsidRPr="000E1730" w:rsidRDefault="00123911" w:rsidP="006B7D4A">
            <w:pPr>
              <w:pStyle w:val="Tabela-nagwek"/>
              <w:jc w:val="center"/>
              <w:rPr>
                <w:lang w:val="en-US"/>
              </w:rPr>
            </w:pPr>
            <w:r>
              <w:rPr>
                <w:lang w:val="en-US"/>
              </w:rPr>
              <w:t>SEPA</w:t>
            </w:r>
          </w:p>
        </w:tc>
        <w:tc>
          <w:tcPr>
            <w:tcW w:w="567" w:type="dxa"/>
            <w:shd w:val="solid" w:color="auto" w:fill="auto"/>
          </w:tcPr>
          <w:p w14:paraId="53A33D14" w14:textId="77777777" w:rsidR="00123911" w:rsidRPr="000E1730" w:rsidRDefault="00123911" w:rsidP="006B7D4A">
            <w:pPr>
              <w:pStyle w:val="Tabela-nagwek"/>
              <w:jc w:val="center"/>
              <w:rPr>
                <w:lang w:val="en-US"/>
              </w:rPr>
            </w:pPr>
            <w:r>
              <w:rPr>
                <w:lang w:val="en-US"/>
              </w:rPr>
              <w:t>Czek</w:t>
            </w:r>
          </w:p>
        </w:tc>
        <w:tc>
          <w:tcPr>
            <w:tcW w:w="631" w:type="dxa"/>
            <w:shd w:val="solid" w:color="auto" w:fill="auto"/>
          </w:tcPr>
          <w:p w14:paraId="53B99BCE" w14:textId="36026E8A" w:rsidR="00123911" w:rsidRPr="000E1730" w:rsidRDefault="00123911" w:rsidP="00775CC5">
            <w:pPr>
              <w:pStyle w:val="Tabela-nagwek"/>
              <w:jc w:val="center"/>
              <w:rPr>
                <w:lang w:val="en-US"/>
              </w:rPr>
            </w:pPr>
            <w:r>
              <w:rPr>
                <w:lang w:val="en-US"/>
              </w:rPr>
              <w:t>MPP</w:t>
            </w:r>
          </w:p>
        </w:tc>
        <w:tc>
          <w:tcPr>
            <w:tcW w:w="3544" w:type="dxa"/>
            <w:gridSpan w:val="3"/>
            <w:vMerge/>
            <w:shd w:val="solid" w:color="auto" w:fill="auto"/>
          </w:tcPr>
          <w:p w14:paraId="386B16A3" w14:textId="3CE26140" w:rsidR="00123911" w:rsidRPr="000E1730" w:rsidRDefault="00123911" w:rsidP="00775CC5">
            <w:pPr>
              <w:pStyle w:val="Tabela-nagwek"/>
              <w:jc w:val="center"/>
              <w:rPr>
                <w:lang w:val="en-US"/>
              </w:rPr>
            </w:pPr>
          </w:p>
        </w:tc>
      </w:tr>
      <w:tr w:rsidR="00123911" w:rsidRPr="000E1730" w14:paraId="630CC241" w14:textId="77777777" w:rsidTr="00123911">
        <w:trPr>
          <w:jc w:val="center"/>
        </w:trPr>
        <w:tc>
          <w:tcPr>
            <w:tcW w:w="567" w:type="dxa"/>
            <w:vAlign w:val="center"/>
          </w:tcPr>
          <w:p w14:paraId="42E9791D" w14:textId="77777777" w:rsidR="00123911" w:rsidRPr="000E1730" w:rsidRDefault="00123911" w:rsidP="00830B56">
            <w:pPr>
              <w:pStyle w:val="Tabela-zawarto"/>
              <w:jc w:val="center"/>
              <w:rPr>
                <w:lang w:val="en-US"/>
              </w:rPr>
            </w:pPr>
          </w:p>
        </w:tc>
        <w:tc>
          <w:tcPr>
            <w:tcW w:w="3397" w:type="dxa"/>
            <w:vAlign w:val="center"/>
          </w:tcPr>
          <w:p w14:paraId="11D835C3" w14:textId="77777777" w:rsidR="00123911" w:rsidRPr="000E1730" w:rsidRDefault="00123911" w:rsidP="00830B56">
            <w:pPr>
              <w:pStyle w:val="Tabela-zawarto"/>
              <w:rPr>
                <w:lang w:val="en-US"/>
              </w:rPr>
            </w:pPr>
            <w:r w:rsidRPr="000E1730">
              <w:rPr>
                <w:lang w:val="en-US"/>
              </w:rPr>
              <w:t>PaymentAddResponse</w:t>
            </w:r>
          </w:p>
        </w:tc>
        <w:tc>
          <w:tcPr>
            <w:tcW w:w="2552" w:type="dxa"/>
          </w:tcPr>
          <w:p w14:paraId="63314A9C" w14:textId="77777777" w:rsidR="00123911" w:rsidRPr="000E1730" w:rsidRDefault="00123911" w:rsidP="00830B56">
            <w:pPr>
              <w:pStyle w:val="Tabela-zawarto"/>
              <w:jc w:val="center"/>
            </w:pPr>
          </w:p>
        </w:tc>
        <w:tc>
          <w:tcPr>
            <w:tcW w:w="7551" w:type="dxa"/>
            <w:gridSpan w:val="10"/>
          </w:tcPr>
          <w:p w14:paraId="2E9346B8" w14:textId="129B1996" w:rsidR="00123911" w:rsidRPr="00815B23" w:rsidRDefault="00123911" w:rsidP="00830B56">
            <w:pPr>
              <w:pStyle w:val="Tabela-zawarto"/>
              <w:jc w:val="center"/>
            </w:pPr>
            <w:r w:rsidRPr="000E1730">
              <w:t>Polecenie przelewu – komunikat typu odpowiedź</w:t>
            </w:r>
          </w:p>
        </w:tc>
      </w:tr>
      <w:tr w:rsidR="00123911" w:rsidRPr="000E1730" w14:paraId="14CA5404" w14:textId="77777777" w:rsidTr="00123911">
        <w:trPr>
          <w:jc w:val="center"/>
        </w:trPr>
        <w:tc>
          <w:tcPr>
            <w:tcW w:w="567" w:type="dxa"/>
            <w:vAlign w:val="center"/>
          </w:tcPr>
          <w:p w14:paraId="7B852767" w14:textId="77777777" w:rsidR="00123911" w:rsidRPr="000E1730" w:rsidRDefault="00123911" w:rsidP="00123911">
            <w:pPr>
              <w:pStyle w:val="Tabela-zawarto"/>
              <w:jc w:val="center"/>
              <w:rPr>
                <w:lang w:val="en-US"/>
              </w:rPr>
            </w:pPr>
            <w:r w:rsidRPr="000E1730">
              <w:rPr>
                <w:lang w:val="en-US"/>
              </w:rPr>
              <w:t>A-16</w:t>
            </w:r>
          </w:p>
        </w:tc>
        <w:tc>
          <w:tcPr>
            <w:tcW w:w="3397" w:type="dxa"/>
            <w:vAlign w:val="center"/>
          </w:tcPr>
          <w:p w14:paraId="3E459AEC" w14:textId="77777777" w:rsidR="00123911" w:rsidRPr="000E1730" w:rsidRDefault="00123911" w:rsidP="00123911">
            <w:pPr>
              <w:pStyle w:val="Tabela-zawarto"/>
              <w:rPr>
                <w:lang w:val="en-US"/>
              </w:rPr>
            </w:pPr>
            <w:r>
              <w:rPr>
                <w:lang w:val="en-US"/>
              </w:rPr>
              <w:t xml:space="preserve">-   </w:t>
            </w:r>
            <w:r w:rsidRPr="000E1730">
              <w:rPr>
                <w:lang w:val="en-US"/>
              </w:rPr>
              <w:t>Header</w:t>
            </w:r>
          </w:p>
        </w:tc>
        <w:tc>
          <w:tcPr>
            <w:tcW w:w="2552" w:type="dxa"/>
          </w:tcPr>
          <w:p w14:paraId="0F5516FF" w14:textId="77777777" w:rsidR="00123911" w:rsidRPr="000E1730" w:rsidRDefault="00123911" w:rsidP="00123911">
            <w:pPr>
              <w:pStyle w:val="Tabela-zawarto"/>
            </w:pPr>
            <w:r w:rsidRPr="000E1730">
              <w:t>Komponent zawierający elementy nagłówka komunikatu</w:t>
            </w:r>
          </w:p>
        </w:tc>
        <w:tc>
          <w:tcPr>
            <w:tcW w:w="541" w:type="dxa"/>
            <w:vAlign w:val="center"/>
          </w:tcPr>
          <w:p w14:paraId="4E5FDE25" w14:textId="77777777" w:rsidR="00123911" w:rsidRPr="000E1730" w:rsidRDefault="00123911" w:rsidP="00123911">
            <w:pPr>
              <w:pStyle w:val="Tabela-zawarto"/>
              <w:jc w:val="center"/>
            </w:pPr>
            <w:r>
              <w:t>W</w:t>
            </w:r>
          </w:p>
        </w:tc>
        <w:tc>
          <w:tcPr>
            <w:tcW w:w="567" w:type="dxa"/>
            <w:vAlign w:val="center"/>
          </w:tcPr>
          <w:p w14:paraId="4EDA2368" w14:textId="77777777" w:rsidR="00123911" w:rsidRPr="000E1730" w:rsidRDefault="00123911" w:rsidP="00123911">
            <w:pPr>
              <w:pStyle w:val="Tabela-zawarto"/>
              <w:jc w:val="center"/>
            </w:pPr>
            <w:r>
              <w:t>W</w:t>
            </w:r>
          </w:p>
        </w:tc>
        <w:tc>
          <w:tcPr>
            <w:tcW w:w="610" w:type="dxa"/>
            <w:vAlign w:val="center"/>
          </w:tcPr>
          <w:p w14:paraId="218D3130" w14:textId="77777777" w:rsidR="00123911" w:rsidRPr="000E1730" w:rsidRDefault="00123911" w:rsidP="00123911">
            <w:pPr>
              <w:pStyle w:val="Tabela-zawarto"/>
              <w:jc w:val="center"/>
            </w:pPr>
            <w:r>
              <w:t>W</w:t>
            </w:r>
          </w:p>
        </w:tc>
        <w:tc>
          <w:tcPr>
            <w:tcW w:w="425" w:type="dxa"/>
            <w:vAlign w:val="center"/>
          </w:tcPr>
          <w:p w14:paraId="40A4C133" w14:textId="77777777" w:rsidR="00123911" w:rsidRPr="000E1730" w:rsidRDefault="00123911" w:rsidP="00123911">
            <w:pPr>
              <w:pStyle w:val="Tabela-zawarto"/>
              <w:jc w:val="center"/>
            </w:pPr>
            <w:r>
              <w:t>W</w:t>
            </w:r>
          </w:p>
        </w:tc>
        <w:tc>
          <w:tcPr>
            <w:tcW w:w="666" w:type="dxa"/>
            <w:vAlign w:val="center"/>
          </w:tcPr>
          <w:p w14:paraId="0B94954D" w14:textId="77777777" w:rsidR="00123911" w:rsidRPr="000E1730" w:rsidRDefault="00123911" w:rsidP="00123911">
            <w:pPr>
              <w:pStyle w:val="Tabela-zawarto"/>
              <w:jc w:val="center"/>
              <w:rPr>
                <w:lang w:val="en-US"/>
              </w:rPr>
            </w:pPr>
            <w:r>
              <w:rPr>
                <w:lang w:val="en-US"/>
              </w:rPr>
              <w:t>W</w:t>
            </w:r>
          </w:p>
        </w:tc>
        <w:tc>
          <w:tcPr>
            <w:tcW w:w="567" w:type="dxa"/>
            <w:vAlign w:val="center"/>
          </w:tcPr>
          <w:p w14:paraId="5E30614B" w14:textId="77777777" w:rsidR="00123911" w:rsidRPr="000E1730" w:rsidRDefault="00123911" w:rsidP="00123911">
            <w:pPr>
              <w:pStyle w:val="Tabela-zawarto"/>
              <w:jc w:val="center"/>
              <w:rPr>
                <w:lang w:val="en-US"/>
              </w:rPr>
            </w:pPr>
            <w:r>
              <w:rPr>
                <w:lang w:val="en-US"/>
              </w:rPr>
              <w:t>W</w:t>
            </w:r>
          </w:p>
        </w:tc>
        <w:tc>
          <w:tcPr>
            <w:tcW w:w="631" w:type="dxa"/>
            <w:vAlign w:val="center"/>
          </w:tcPr>
          <w:p w14:paraId="55096A70" w14:textId="2EA51B23" w:rsidR="00123911" w:rsidRPr="000E1730" w:rsidRDefault="00123911" w:rsidP="00123911">
            <w:pPr>
              <w:pStyle w:val="Tabela-zawarto"/>
              <w:jc w:val="center"/>
            </w:pPr>
            <w:r>
              <w:t>W</w:t>
            </w:r>
          </w:p>
        </w:tc>
        <w:tc>
          <w:tcPr>
            <w:tcW w:w="3544" w:type="dxa"/>
            <w:gridSpan w:val="3"/>
          </w:tcPr>
          <w:p w14:paraId="01116E8A" w14:textId="75082892" w:rsidR="00123911" w:rsidRPr="000E1730" w:rsidRDefault="00123911" w:rsidP="00123911">
            <w:pPr>
              <w:pStyle w:val="Tabela-zawarto"/>
              <w:jc w:val="center"/>
            </w:pPr>
          </w:p>
        </w:tc>
      </w:tr>
      <w:tr w:rsidR="00123911" w:rsidRPr="000E1730" w14:paraId="6370562E" w14:textId="77777777" w:rsidTr="00123911">
        <w:trPr>
          <w:jc w:val="center"/>
        </w:trPr>
        <w:tc>
          <w:tcPr>
            <w:tcW w:w="567" w:type="dxa"/>
            <w:vAlign w:val="center"/>
          </w:tcPr>
          <w:p w14:paraId="3105D38E" w14:textId="77777777" w:rsidR="00123911" w:rsidRPr="000E1730" w:rsidRDefault="00123911" w:rsidP="00123911">
            <w:pPr>
              <w:pStyle w:val="Tabela-zawarto"/>
              <w:jc w:val="center"/>
            </w:pPr>
          </w:p>
        </w:tc>
        <w:tc>
          <w:tcPr>
            <w:tcW w:w="3397" w:type="dxa"/>
            <w:vAlign w:val="center"/>
          </w:tcPr>
          <w:p w14:paraId="4791B31C" w14:textId="77777777" w:rsidR="00123911" w:rsidRPr="000E1730" w:rsidRDefault="00123911" w:rsidP="00123911">
            <w:pPr>
              <w:pStyle w:val="Tabela-zawarto"/>
            </w:pPr>
            <w:r>
              <w:rPr>
                <w:lang w:val="en-US"/>
              </w:rPr>
              <w:t xml:space="preserve">-   -   </w:t>
            </w:r>
            <w:r w:rsidRPr="000E1730">
              <w:t>IssueDateTime</w:t>
            </w:r>
          </w:p>
        </w:tc>
        <w:tc>
          <w:tcPr>
            <w:tcW w:w="2552" w:type="dxa"/>
          </w:tcPr>
          <w:p w14:paraId="3B910410" w14:textId="77777777" w:rsidR="00123911" w:rsidRPr="000E1730" w:rsidRDefault="00123911" w:rsidP="00123911">
            <w:pPr>
              <w:pStyle w:val="Tabela-zawarto"/>
            </w:pPr>
            <w:r w:rsidRPr="000E1730">
              <w:t>Data i czas komunikatu</w:t>
            </w:r>
          </w:p>
        </w:tc>
        <w:tc>
          <w:tcPr>
            <w:tcW w:w="541" w:type="dxa"/>
            <w:vAlign w:val="center"/>
          </w:tcPr>
          <w:p w14:paraId="4555B586" w14:textId="77777777" w:rsidR="00123911" w:rsidRPr="000E1730" w:rsidRDefault="00123911" w:rsidP="00123911">
            <w:pPr>
              <w:pStyle w:val="Tabela-zawarto"/>
              <w:jc w:val="center"/>
            </w:pPr>
            <w:r>
              <w:t>W</w:t>
            </w:r>
          </w:p>
        </w:tc>
        <w:tc>
          <w:tcPr>
            <w:tcW w:w="567" w:type="dxa"/>
            <w:vAlign w:val="center"/>
          </w:tcPr>
          <w:p w14:paraId="0421BC1C" w14:textId="77777777" w:rsidR="00123911" w:rsidRPr="000E1730" w:rsidRDefault="00123911" w:rsidP="00123911">
            <w:pPr>
              <w:pStyle w:val="Tabela-zawarto"/>
              <w:jc w:val="center"/>
            </w:pPr>
            <w:r>
              <w:t>W</w:t>
            </w:r>
          </w:p>
        </w:tc>
        <w:tc>
          <w:tcPr>
            <w:tcW w:w="610" w:type="dxa"/>
            <w:vAlign w:val="center"/>
          </w:tcPr>
          <w:p w14:paraId="1D3A3D44" w14:textId="77777777" w:rsidR="00123911" w:rsidRPr="000E1730" w:rsidRDefault="00123911" w:rsidP="00123911">
            <w:pPr>
              <w:pStyle w:val="Tabela-zawarto"/>
              <w:jc w:val="center"/>
            </w:pPr>
            <w:r>
              <w:t>W</w:t>
            </w:r>
          </w:p>
        </w:tc>
        <w:tc>
          <w:tcPr>
            <w:tcW w:w="425" w:type="dxa"/>
            <w:vAlign w:val="center"/>
          </w:tcPr>
          <w:p w14:paraId="5E4D0AEE" w14:textId="77777777" w:rsidR="00123911" w:rsidRPr="000E1730" w:rsidRDefault="00123911" w:rsidP="00123911">
            <w:pPr>
              <w:pStyle w:val="Tabela-zawarto"/>
              <w:jc w:val="center"/>
            </w:pPr>
            <w:r>
              <w:t>W</w:t>
            </w:r>
          </w:p>
        </w:tc>
        <w:tc>
          <w:tcPr>
            <w:tcW w:w="666" w:type="dxa"/>
            <w:vAlign w:val="center"/>
          </w:tcPr>
          <w:p w14:paraId="4CA93343" w14:textId="77777777" w:rsidR="00123911" w:rsidRPr="000E1730" w:rsidRDefault="00123911" w:rsidP="00123911">
            <w:pPr>
              <w:pStyle w:val="Tabela-zawarto"/>
              <w:jc w:val="center"/>
              <w:rPr>
                <w:lang w:val="en-US"/>
              </w:rPr>
            </w:pPr>
            <w:r>
              <w:rPr>
                <w:lang w:val="en-US"/>
              </w:rPr>
              <w:t>W</w:t>
            </w:r>
          </w:p>
        </w:tc>
        <w:tc>
          <w:tcPr>
            <w:tcW w:w="567" w:type="dxa"/>
            <w:vAlign w:val="center"/>
          </w:tcPr>
          <w:p w14:paraId="12207346" w14:textId="77777777" w:rsidR="00123911" w:rsidRPr="000E1730" w:rsidRDefault="00123911" w:rsidP="00123911">
            <w:pPr>
              <w:pStyle w:val="Tabela-zawarto"/>
              <w:jc w:val="center"/>
              <w:rPr>
                <w:lang w:val="en-US"/>
              </w:rPr>
            </w:pPr>
            <w:r>
              <w:rPr>
                <w:lang w:val="en-US"/>
              </w:rPr>
              <w:t>W</w:t>
            </w:r>
          </w:p>
        </w:tc>
        <w:tc>
          <w:tcPr>
            <w:tcW w:w="631" w:type="dxa"/>
            <w:vAlign w:val="center"/>
          </w:tcPr>
          <w:p w14:paraId="2C9672AD" w14:textId="0F0EE0AA" w:rsidR="00123911" w:rsidRPr="000E1730" w:rsidRDefault="00123911" w:rsidP="00123911">
            <w:pPr>
              <w:pStyle w:val="Tabela-zawarto"/>
              <w:jc w:val="center"/>
              <w:rPr>
                <w:lang w:val="de-DE"/>
              </w:rPr>
            </w:pPr>
            <w:r>
              <w:t>W</w:t>
            </w:r>
          </w:p>
        </w:tc>
        <w:tc>
          <w:tcPr>
            <w:tcW w:w="3544" w:type="dxa"/>
            <w:gridSpan w:val="3"/>
          </w:tcPr>
          <w:p w14:paraId="01F3076B" w14:textId="65453F33" w:rsidR="00123911" w:rsidRPr="000E1730" w:rsidRDefault="00123911" w:rsidP="00123911">
            <w:pPr>
              <w:pStyle w:val="Tabela-zawarto"/>
              <w:jc w:val="center"/>
              <w:rPr>
                <w:lang w:val="de-DE"/>
              </w:rPr>
            </w:pPr>
            <w:r w:rsidRPr="000E1730">
              <w:rPr>
                <w:lang w:val="de-DE"/>
              </w:rPr>
              <w:t>Data i czas komunikatu</w:t>
            </w:r>
          </w:p>
        </w:tc>
      </w:tr>
      <w:tr w:rsidR="00123911" w:rsidRPr="000E1730" w14:paraId="7F304B80" w14:textId="77777777" w:rsidTr="00123911">
        <w:trPr>
          <w:jc w:val="center"/>
        </w:trPr>
        <w:tc>
          <w:tcPr>
            <w:tcW w:w="567" w:type="dxa"/>
            <w:tcBorders>
              <w:bottom w:val="single" w:sz="4" w:space="0" w:color="auto"/>
            </w:tcBorders>
            <w:vAlign w:val="center"/>
          </w:tcPr>
          <w:p w14:paraId="67A71966" w14:textId="77777777" w:rsidR="00123911" w:rsidRPr="000E1730" w:rsidRDefault="00123911" w:rsidP="00123911">
            <w:pPr>
              <w:pStyle w:val="Tabela-zawarto"/>
              <w:jc w:val="center"/>
              <w:rPr>
                <w:lang w:val="de-DE"/>
              </w:rPr>
            </w:pPr>
          </w:p>
        </w:tc>
        <w:tc>
          <w:tcPr>
            <w:tcW w:w="3397" w:type="dxa"/>
            <w:tcBorders>
              <w:bottom w:val="single" w:sz="4" w:space="0" w:color="auto"/>
            </w:tcBorders>
            <w:vAlign w:val="center"/>
          </w:tcPr>
          <w:p w14:paraId="1086441C" w14:textId="77777777" w:rsidR="00123911" w:rsidRPr="000E1730" w:rsidRDefault="00123911" w:rsidP="00123911">
            <w:pPr>
              <w:pStyle w:val="Tabela-zawarto"/>
              <w:rPr>
                <w:lang w:val="de-DE"/>
              </w:rPr>
            </w:pPr>
            <w:r>
              <w:rPr>
                <w:lang w:val="en-US"/>
              </w:rPr>
              <w:t xml:space="preserve">-   -   </w:t>
            </w:r>
            <w:r w:rsidRPr="000E1730">
              <w:rPr>
                <w:lang w:val="de-DE"/>
              </w:rPr>
              <w:t>DocumentIdentifier</w:t>
            </w:r>
          </w:p>
        </w:tc>
        <w:tc>
          <w:tcPr>
            <w:tcW w:w="2552" w:type="dxa"/>
            <w:tcBorders>
              <w:bottom w:val="single" w:sz="4" w:space="0" w:color="auto"/>
            </w:tcBorders>
          </w:tcPr>
          <w:p w14:paraId="09EFA8C9" w14:textId="77777777" w:rsidR="00123911" w:rsidRPr="000E1730" w:rsidRDefault="00123911" w:rsidP="00123911">
            <w:pPr>
              <w:pStyle w:val="Tabela-zawarto"/>
            </w:pPr>
            <w:r w:rsidRPr="000E1730">
              <w:t>Identyfikator komunikatu</w:t>
            </w:r>
          </w:p>
        </w:tc>
        <w:tc>
          <w:tcPr>
            <w:tcW w:w="541" w:type="dxa"/>
            <w:tcBorders>
              <w:bottom w:val="single" w:sz="4" w:space="0" w:color="auto"/>
            </w:tcBorders>
            <w:vAlign w:val="center"/>
          </w:tcPr>
          <w:p w14:paraId="4A2AECDA" w14:textId="77777777" w:rsidR="00123911" w:rsidRPr="000E1730" w:rsidRDefault="00123911" w:rsidP="00123911">
            <w:pPr>
              <w:pStyle w:val="Tabela-zawarto"/>
              <w:jc w:val="center"/>
            </w:pPr>
            <w:r>
              <w:t>W</w:t>
            </w:r>
          </w:p>
        </w:tc>
        <w:tc>
          <w:tcPr>
            <w:tcW w:w="567" w:type="dxa"/>
            <w:tcBorders>
              <w:bottom w:val="single" w:sz="4" w:space="0" w:color="auto"/>
            </w:tcBorders>
            <w:vAlign w:val="center"/>
          </w:tcPr>
          <w:p w14:paraId="6BCD4C1F" w14:textId="77777777" w:rsidR="00123911" w:rsidRPr="000E1730" w:rsidRDefault="00123911" w:rsidP="00123911">
            <w:pPr>
              <w:pStyle w:val="Tabela-zawarto"/>
              <w:jc w:val="center"/>
            </w:pPr>
            <w:r>
              <w:t>W</w:t>
            </w:r>
          </w:p>
        </w:tc>
        <w:tc>
          <w:tcPr>
            <w:tcW w:w="610" w:type="dxa"/>
            <w:tcBorders>
              <w:bottom w:val="single" w:sz="4" w:space="0" w:color="auto"/>
            </w:tcBorders>
            <w:vAlign w:val="center"/>
          </w:tcPr>
          <w:p w14:paraId="3DEE34CD" w14:textId="77777777" w:rsidR="00123911" w:rsidRPr="000E1730" w:rsidRDefault="00123911" w:rsidP="00123911">
            <w:pPr>
              <w:pStyle w:val="Tabela-zawarto"/>
              <w:jc w:val="center"/>
            </w:pPr>
            <w:r>
              <w:t>W</w:t>
            </w:r>
          </w:p>
        </w:tc>
        <w:tc>
          <w:tcPr>
            <w:tcW w:w="425" w:type="dxa"/>
            <w:tcBorders>
              <w:bottom w:val="single" w:sz="4" w:space="0" w:color="auto"/>
            </w:tcBorders>
            <w:vAlign w:val="center"/>
          </w:tcPr>
          <w:p w14:paraId="766C79E8" w14:textId="77777777" w:rsidR="00123911" w:rsidRPr="000E1730" w:rsidRDefault="00123911" w:rsidP="00123911">
            <w:pPr>
              <w:pStyle w:val="Tabela-zawarto"/>
              <w:jc w:val="center"/>
            </w:pPr>
            <w:r>
              <w:t>W</w:t>
            </w:r>
          </w:p>
        </w:tc>
        <w:tc>
          <w:tcPr>
            <w:tcW w:w="666" w:type="dxa"/>
            <w:tcBorders>
              <w:bottom w:val="single" w:sz="4" w:space="0" w:color="auto"/>
            </w:tcBorders>
            <w:vAlign w:val="center"/>
          </w:tcPr>
          <w:p w14:paraId="3A8DA687" w14:textId="77777777" w:rsidR="00123911" w:rsidRPr="000E1730" w:rsidRDefault="00123911" w:rsidP="00123911">
            <w:pPr>
              <w:pStyle w:val="Tabela-zawarto"/>
              <w:jc w:val="center"/>
              <w:rPr>
                <w:lang w:val="en-US"/>
              </w:rPr>
            </w:pPr>
            <w:r>
              <w:rPr>
                <w:lang w:val="en-US"/>
              </w:rPr>
              <w:t>W</w:t>
            </w:r>
          </w:p>
        </w:tc>
        <w:tc>
          <w:tcPr>
            <w:tcW w:w="567" w:type="dxa"/>
            <w:tcBorders>
              <w:bottom w:val="single" w:sz="4" w:space="0" w:color="auto"/>
            </w:tcBorders>
            <w:vAlign w:val="center"/>
          </w:tcPr>
          <w:p w14:paraId="673A5C96" w14:textId="77777777" w:rsidR="00123911" w:rsidRPr="000E1730" w:rsidRDefault="00123911" w:rsidP="00123911">
            <w:pPr>
              <w:pStyle w:val="Tabela-zawarto"/>
              <w:jc w:val="center"/>
              <w:rPr>
                <w:lang w:val="en-US"/>
              </w:rPr>
            </w:pPr>
            <w:r>
              <w:rPr>
                <w:lang w:val="en-US"/>
              </w:rPr>
              <w:t>W</w:t>
            </w:r>
          </w:p>
        </w:tc>
        <w:tc>
          <w:tcPr>
            <w:tcW w:w="631" w:type="dxa"/>
            <w:tcBorders>
              <w:bottom w:val="single" w:sz="4" w:space="0" w:color="auto"/>
            </w:tcBorders>
            <w:vAlign w:val="center"/>
          </w:tcPr>
          <w:p w14:paraId="5A74F26C" w14:textId="48CD9028" w:rsidR="00123911" w:rsidRPr="000E1730" w:rsidRDefault="00123911" w:rsidP="00123911">
            <w:pPr>
              <w:pStyle w:val="Tabela-zawarto"/>
              <w:jc w:val="center"/>
            </w:pPr>
            <w:r>
              <w:t>W</w:t>
            </w:r>
          </w:p>
        </w:tc>
        <w:tc>
          <w:tcPr>
            <w:tcW w:w="3544" w:type="dxa"/>
            <w:gridSpan w:val="3"/>
            <w:tcBorders>
              <w:bottom w:val="single" w:sz="4" w:space="0" w:color="auto"/>
            </w:tcBorders>
          </w:tcPr>
          <w:p w14:paraId="44FED4A3" w14:textId="22BA26F3" w:rsidR="00123911" w:rsidRPr="000E1730" w:rsidRDefault="00123911" w:rsidP="00123911">
            <w:pPr>
              <w:pStyle w:val="Tabela-zawarto"/>
              <w:jc w:val="center"/>
            </w:pPr>
            <w:r w:rsidRPr="000E1730">
              <w:t>Dowolny ciąg znaków nadawany przez wysyłającego</w:t>
            </w:r>
          </w:p>
        </w:tc>
      </w:tr>
      <w:tr w:rsidR="00123911" w:rsidRPr="000E1730" w14:paraId="7BA12412" w14:textId="77777777" w:rsidTr="00123911">
        <w:trPr>
          <w:jc w:val="center"/>
        </w:trPr>
        <w:tc>
          <w:tcPr>
            <w:tcW w:w="567" w:type="dxa"/>
            <w:tcBorders>
              <w:bottom w:val="single" w:sz="4" w:space="0" w:color="auto"/>
            </w:tcBorders>
            <w:vAlign w:val="center"/>
          </w:tcPr>
          <w:p w14:paraId="7ACD68FB" w14:textId="77777777" w:rsidR="00123911" w:rsidRPr="000E1730" w:rsidRDefault="00123911" w:rsidP="00123911">
            <w:pPr>
              <w:pStyle w:val="Tabela-zawarto"/>
              <w:jc w:val="center"/>
            </w:pPr>
          </w:p>
        </w:tc>
        <w:tc>
          <w:tcPr>
            <w:tcW w:w="3397" w:type="dxa"/>
            <w:tcBorders>
              <w:bottom w:val="single" w:sz="4" w:space="0" w:color="auto"/>
            </w:tcBorders>
            <w:vAlign w:val="center"/>
          </w:tcPr>
          <w:p w14:paraId="35414C36" w14:textId="77777777" w:rsidR="00123911" w:rsidRPr="000E1730" w:rsidRDefault="00123911" w:rsidP="00123911">
            <w:pPr>
              <w:pStyle w:val="Tabela-zawarto"/>
            </w:pPr>
            <w:r>
              <w:rPr>
                <w:lang w:val="en-US"/>
              </w:rPr>
              <w:t xml:space="preserve">-   -   </w:t>
            </w:r>
            <w:r w:rsidRPr="000E1730">
              <w:t>SenderIdentifier</w:t>
            </w:r>
          </w:p>
        </w:tc>
        <w:tc>
          <w:tcPr>
            <w:tcW w:w="2552" w:type="dxa"/>
            <w:tcBorders>
              <w:bottom w:val="single" w:sz="4" w:space="0" w:color="auto"/>
            </w:tcBorders>
          </w:tcPr>
          <w:p w14:paraId="2515842B" w14:textId="77777777" w:rsidR="00123911" w:rsidRPr="000E1730" w:rsidRDefault="00123911" w:rsidP="00123911">
            <w:pPr>
              <w:pStyle w:val="Tabela-zawarto"/>
            </w:pPr>
            <w:r w:rsidRPr="000E1730">
              <w:t>Identyfikator nadawcy komunikatu</w:t>
            </w:r>
          </w:p>
        </w:tc>
        <w:tc>
          <w:tcPr>
            <w:tcW w:w="541" w:type="dxa"/>
            <w:tcBorders>
              <w:bottom w:val="single" w:sz="4" w:space="0" w:color="auto"/>
            </w:tcBorders>
            <w:vAlign w:val="center"/>
          </w:tcPr>
          <w:p w14:paraId="457C2336" w14:textId="77777777" w:rsidR="00123911" w:rsidRPr="000E1730" w:rsidRDefault="00123911" w:rsidP="00123911">
            <w:pPr>
              <w:pStyle w:val="Tabela-zawarto"/>
              <w:jc w:val="center"/>
            </w:pPr>
            <w:r>
              <w:t>W</w:t>
            </w:r>
          </w:p>
        </w:tc>
        <w:tc>
          <w:tcPr>
            <w:tcW w:w="567" w:type="dxa"/>
            <w:tcBorders>
              <w:bottom w:val="single" w:sz="4" w:space="0" w:color="auto"/>
            </w:tcBorders>
            <w:vAlign w:val="center"/>
          </w:tcPr>
          <w:p w14:paraId="465FB44B" w14:textId="77777777" w:rsidR="00123911" w:rsidRPr="000E1730" w:rsidRDefault="00123911" w:rsidP="00123911">
            <w:pPr>
              <w:pStyle w:val="Tabela-zawarto"/>
              <w:jc w:val="center"/>
            </w:pPr>
            <w:r>
              <w:t>W</w:t>
            </w:r>
          </w:p>
        </w:tc>
        <w:tc>
          <w:tcPr>
            <w:tcW w:w="610" w:type="dxa"/>
            <w:tcBorders>
              <w:bottom w:val="single" w:sz="4" w:space="0" w:color="auto"/>
            </w:tcBorders>
            <w:vAlign w:val="center"/>
          </w:tcPr>
          <w:p w14:paraId="60948DBE" w14:textId="77777777" w:rsidR="00123911" w:rsidRPr="000E1730" w:rsidRDefault="00123911" w:rsidP="00123911">
            <w:pPr>
              <w:pStyle w:val="Tabela-zawarto"/>
              <w:jc w:val="center"/>
            </w:pPr>
            <w:r>
              <w:t>W</w:t>
            </w:r>
          </w:p>
        </w:tc>
        <w:tc>
          <w:tcPr>
            <w:tcW w:w="425" w:type="dxa"/>
            <w:tcBorders>
              <w:bottom w:val="single" w:sz="4" w:space="0" w:color="auto"/>
            </w:tcBorders>
            <w:vAlign w:val="center"/>
          </w:tcPr>
          <w:p w14:paraId="3E0E8C76" w14:textId="77777777" w:rsidR="00123911" w:rsidRPr="000E1730" w:rsidRDefault="00123911" w:rsidP="00123911">
            <w:pPr>
              <w:pStyle w:val="Tabela-zawarto"/>
              <w:jc w:val="center"/>
            </w:pPr>
            <w:r>
              <w:t>W</w:t>
            </w:r>
          </w:p>
        </w:tc>
        <w:tc>
          <w:tcPr>
            <w:tcW w:w="666" w:type="dxa"/>
            <w:tcBorders>
              <w:bottom w:val="single" w:sz="4" w:space="0" w:color="auto"/>
            </w:tcBorders>
            <w:vAlign w:val="center"/>
          </w:tcPr>
          <w:p w14:paraId="4F2F6DEC" w14:textId="77777777" w:rsidR="00123911" w:rsidRPr="000E1730" w:rsidRDefault="00123911" w:rsidP="00123911">
            <w:pPr>
              <w:pStyle w:val="Tabela-zawarto"/>
              <w:jc w:val="center"/>
              <w:rPr>
                <w:lang w:val="en-US"/>
              </w:rPr>
            </w:pPr>
            <w:r>
              <w:rPr>
                <w:lang w:val="en-US"/>
              </w:rPr>
              <w:t>W</w:t>
            </w:r>
          </w:p>
        </w:tc>
        <w:tc>
          <w:tcPr>
            <w:tcW w:w="567" w:type="dxa"/>
            <w:tcBorders>
              <w:bottom w:val="single" w:sz="4" w:space="0" w:color="auto"/>
            </w:tcBorders>
            <w:vAlign w:val="center"/>
          </w:tcPr>
          <w:p w14:paraId="6998D584" w14:textId="77777777" w:rsidR="00123911" w:rsidRPr="000E1730" w:rsidRDefault="00123911" w:rsidP="00123911">
            <w:pPr>
              <w:pStyle w:val="Tabela-zawarto"/>
              <w:jc w:val="center"/>
              <w:rPr>
                <w:lang w:val="en-US"/>
              </w:rPr>
            </w:pPr>
            <w:r>
              <w:rPr>
                <w:lang w:val="en-US"/>
              </w:rPr>
              <w:t>W</w:t>
            </w:r>
          </w:p>
        </w:tc>
        <w:tc>
          <w:tcPr>
            <w:tcW w:w="631" w:type="dxa"/>
            <w:tcBorders>
              <w:bottom w:val="single" w:sz="4" w:space="0" w:color="auto"/>
            </w:tcBorders>
            <w:vAlign w:val="center"/>
          </w:tcPr>
          <w:p w14:paraId="2E28F4AE" w14:textId="1120236E" w:rsidR="00123911" w:rsidRPr="000E1730" w:rsidRDefault="00123911" w:rsidP="00123911">
            <w:pPr>
              <w:pStyle w:val="Tabela-zawarto"/>
              <w:jc w:val="center"/>
              <w:rPr>
                <w:lang w:val="en-US"/>
              </w:rPr>
            </w:pPr>
            <w:r>
              <w:t>W</w:t>
            </w:r>
          </w:p>
        </w:tc>
        <w:tc>
          <w:tcPr>
            <w:tcW w:w="3544" w:type="dxa"/>
            <w:gridSpan w:val="3"/>
            <w:tcBorders>
              <w:bottom w:val="single" w:sz="4" w:space="0" w:color="auto"/>
            </w:tcBorders>
          </w:tcPr>
          <w:p w14:paraId="2744208A" w14:textId="5384F146" w:rsidR="00123911" w:rsidRPr="000E1730" w:rsidRDefault="00123911" w:rsidP="00123911">
            <w:pPr>
              <w:pStyle w:val="Tabela-zawarto"/>
              <w:jc w:val="center"/>
              <w:rPr>
                <w:lang w:val="en-US"/>
              </w:rPr>
            </w:pPr>
            <w:r w:rsidRPr="000E1730">
              <w:rPr>
                <w:lang w:val="en-US"/>
              </w:rPr>
              <w:t xml:space="preserve">“ZSK-C” </w:t>
            </w:r>
          </w:p>
        </w:tc>
      </w:tr>
      <w:tr w:rsidR="00123911" w:rsidRPr="000E1730" w14:paraId="37054812" w14:textId="77777777" w:rsidTr="00123911">
        <w:trPr>
          <w:jc w:val="center"/>
        </w:trPr>
        <w:tc>
          <w:tcPr>
            <w:tcW w:w="567" w:type="dxa"/>
            <w:tcBorders>
              <w:bottom w:val="single" w:sz="4" w:space="0" w:color="auto"/>
            </w:tcBorders>
            <w:vAlign w:val="center"/>
          </w:tcPr>
          <w:p w14:paraId="6FF1D3DA" w14:textId="77777777" w:rsidR="00123911" w:rsidRPr="000E1730" w:rsidRDefault="00123911" w:rsidP="00123911">
            <w:pPr>
              <w:pStyle w:val="Tabela-zawarto"/>
              <w:jc w:val="center"/>
              <w:rPr>
                <w:lang w:val="en-US"/>
              </w:rPr>
            </w:pPr>
          </w:p>
        </w:tc>
        <w:tc>
          <w:tcPr>
            <w:tcW w:w="3397" w:type="dxa"/>
            <w:tcBorders>
              <w:bottom w:val="single" w:sz="4" w:space="0" w:color="auto"/>
            </w:tcBorders>
            <w:vAlign w:val="center"/>
          </w:tcPr>
          <w:p w14:paraId="2B594237" w14:textId="77777777" w:rsidR="00123911" w:rsidRPr="000E1730" w:rsidRDefault="00123911" w:rsidP="00123911">
            <w:pPr>
              <w:pStyle w:val="Tabela-zawarto"/>
              <w:rPr>
                <w:lang w:val="en-US"/>
              </w:rPr>
            </w:pPr>
            <w:r w:rsidRPr="000E1730">
              <w:rPr>
                <w:lang w:val="en-US"/>
              </w:rPr>
              <w:t xml:space="preserve"> </w:t>
            </w:r>
            <w:r>
              <w:rPr>
                <w:lang w:val="en-US"/>
              </w:rPr>
              <w:t xml:space="preserve">-   -   </w:t>
            </w:r>
            <w:r w:rsidRPr="000E1730">
              <w:rPr>
                <w:lang w:val="en-US"/>
              </w:rPr>
              <w:t>ReceiverIdentifier</w:t>
            </w:r>
          </w:p>
        </w:tc>
        <w:tc>
          <w:tcPr>
            <w:tcW w:w="2552" w:type="dxa"/>
            <w:tcBorders>
              <w:bottom w:val="single" w:sz="4" w:space="0" w:color="auto"/>
            </w:tcBorders>
          </w:tcPr>
          <w:p w14:paraId="1A4E00BD" w14:textId="77777777" w:rsidR="00123911" w:rsidRPr="000E1730" w:rsidRDefault="00123911" w:rsidP="00123911">
            <w:pPr>
              <w:pStyle w:val="Tabela-zawarto"/>
            </w:pPr>
            <w:r w:rsidRPr="000E1730">
              <w:t>Identyfikator odbiorcy komunikatu</w:t>
            </w:r>
          </w:p>
        </w:tc>
        <w:tc>
          <w:tcPr>
            <w:tcW w:w="541" w:type="dxa"/>
            <w:tcBorders>
              <w:bottom w:val="single" w:sz="4" w:space="0" w:color="auto"/>
            </w:tcBorders>
            <w:vAlign w:val="center"/>
          </w:tcPr>
          <w:p w14:paraId="3D7F1473" w14:textId="77777777" w:rsidR="00123911" w:rsidRPr="000E1730" w:rsidRDefault="00123911" w:rsidP="00123911">
            <w:pPr>
              <w:pStyle w:val="Tabela-zawarto"/>
              <w:jc w:val="center"/>
            </w:pPr>
            <w:r>
              <w:t>W</w:t>
            </w:r>
          </w:p>
        </w:tc>
        <w:tc>
          <w:tcPr>
            <w:tcW w:w="567" w:type="dxa"/>
            <w:tcBorders>
              <w:bottom w:val="single" w:sz="4" w:space="0" w:color="auto"/>
            </w:tcBorders>
            <w:vAlign w:val="center"/>
          </w:tcPr>
          <w:p w14:paraId="4F4045AF" w14:textId="77777777" w:rsidR="00123911" w:rsidRPr="000E1730" w:rsidRDefault="00123911" w:rsidP="00123911">
            <w:pPr>
              <w:pStyle w:val="Tabela-zawarto"/>
              <w:jc w:val="center"/>
            </w:pPr>
            <w:r>
              <w:t>W</w:t>
            </w:r>
          </w:p>
        </w:tc>
        <w:tc>
          <w:tcPr>
            <w:tcW w:w="610" w:type="dxa"/>
            <w:tcBorders>
              <w:bottom w:val="single" w:sz="4" w:space="0" w:color="auto"/>
            </w:tcBorders>
            <w:vAlign w:val="center"/>
          </w:tcPr>
          <w:p w14:paraId="6FBE3678" w14:textId="77777777" w:rsidR="00123911" w:rsidRPr="000E1730" w:rsidRDefault="00123911" w:rsidP="00123911">
            <w:pPr>
              <w:pStyle w:val="Tabela-zawarto"/>
              <w:jc w:val="center"/>
            </w:pPr>
            <w:r>
              <w:t>W</w:t>
            </w:r>
          </w:p>
        </w:tc>
        <w:tc>
          <w:tcPr>
            <w:tcW w:w="425" w:type="dxa"/>
            <w:tcBorders>
              <w:bottom w:val="single" w:sz="4" w:space="0" w:color="auto"/>
            </w:tcBorders>
            <w:vAlign w:val="center"/>
          </w:tcPr>
          <w:p w14:paraId="6F3C8902" w14:textId="77777777" w:rsidR="00123911" w:rsidRPr="000E1730" w:rsidRDefault="00123911" w:rsidP="00123911">
            <w:pPr>
              <w:pStyle w:val="Tabela-zawarto"/>
              <w:jc w:val="center"/>
            </w:pPr>
            <w:r>
              <w:t>W</w:t>
            </w:r>
          </w:p>
        </w:tc>
        <w:tc>
          <w:tcPr>
            <w:tcW w:w="666" w:type="dxa"/>
            <w:tcBorders>
              <w:bottom w:val="single" w:sz="4" w:space="0" w:color="auto"/>
            </w:tcBorders>
            <w:vAlign w:val="center"/>
          </w:tcPr>
          <w:p w14:paraId="006115D4" w14:textId="77777777" w:rsidR="00123911" w:rsidRPr="000E1730" w:rsidRDefault="00123911" w:rsidP="00123911">
            <w:pPr>
              <w:pStyle w:val="Tabela-zawarto"/>
              <w:jc w:val="center"/>
              <w:rPr>
                <w:lang w:val="en-US"/>
              </w:rPr>
            </w:pPr>
            <w:r>
              <w:rPr>
                <w:lang w:val="en-US"/>
              </w:rPr>
              <w:t>W</w:t>
            </w:r>
          </w:p>
        </w:tc>
        <w:tc>
          <w:tcPr>
            <w:tcW w:w="567" w:type="dxa"/>
            <w:tcBorders>
              <w:bottom w:val="single" w:sz="4" w:space="0" w:color="auto"/>
            </w:tcBorders>
            <w:vAlign w:val="center"/>
          </w:tcPr>
          <w:p w14:paraId="278F227C" w14:textId="77777777" w:rsidR="00123911" w:rsidRPr="000E1730" w:rsidRDefault="00123911" w:rsidP="00123911">
            <w:pPr>
              <w:pStyle w:val="Tabela-zawarto"/>
              <w:jc w:val="center"/>
              <w:rPr>
                <w:lang w:val="en-US"/>
              </w:rPr>
            </w:pPr>
            <w:r>
              <w:rPr>
                <w:lang w:val="en-US"/>
              </w:rPr>
              <w:t>W</w:t>
            </w:r>
          </w:p>
        </w:tc>
        <w:tc>
          <w:tcPr>
            <w:tcW w:w="631" w:type="dxa"/>
            <w:tcBorders>
              <w:bottom w:val="single" w:sz="4" w:space="0" w:color="auto"/>
            </w:tcBorders>
            <w:vAlign w:val="center"/>
          </w:tcPr>
          <w:p w14:paraId="432E4E1B" w14:textId="18FBDEB9" w:rsidR="00123911" w:rsidRPr="000E1730" w:rsidRDefault="00123911" w:rsidP="00123911">
            <w:pPr>
              <w:pStyle w:val="Tabela-zawarto"/>
              <w:jc w:val="center"/>
              <w:rPr>
                <w:lang w:val="en-US"/>
              </w:rPr>
            </w:pPr>
            <w:r>
              <w:t>W</w:t>
            </w:r>
          </w:p>
        </w:tc>
        <w:tc>
          <w:tcPr>
            <w:tcW w:w="3544" w:type="dxa"/>
            <w:gridSpan w:val="3"/>
            <w:tcBorders>
              <w:bottom w:val="single" w:sz="4" w:space="0" w:color="auto"/>
            </w:tcBorders>
          </w:tcPr>
          <w:p w14:paraId="392AB8EE" w14:textId="743F806A" w:rsidR="00123911" w:rsidRPr="000E1730" w:rsidRDefault="00123911" w:rsidP="00123911">
            <w:pPr>
              <w:pStyle w:val="Tabela-zawarto"/>
              <w:jc w:val="center"/>
              <w:rPr>
                <w:lang w:val="en-US"/>
              </w:rPr>
            </w:pPr>
            <w:r w:rsidRPr="000E1730">
              <w:rPr>
                <w:lang w:val="en-US"/>
              </w:rPr>
              <w:t>“</w:t>
            </w:r>
            <w:r w:rsidRPr="00A24ED2">
              <w:rPr>
                <w:highlight w:val="cyan"/>
                <w:lang w:val="en-US"/>
              </w:rPr>
              <w:t>XXXX</w:t>
            </w:r>
            <w:r w:rsidRPr="000E1730">
              <w:rPr>
                <w:lang w:val="en-US"/>
              </w:rPr>
              <w:t>”</w:t>
            </w:r>
          </w:p>
        </w:tc>
      </w:tr>
      <w:tr w:rsidR="00123911" w:rsidRPr="000E1730" w14:paraId="0454ABD0" w14:textId="77777777" w:rsidTr="00123911">
        <w:trPr>
          <w:jc w:val="center"/>
        </w:trPr>
        <w:tc>
          <w:tcPr>
            <w:tcW w:w="567" w:type="dxa"/>
            <w:tcBorders>
              <w:top w:val="single" w:sz="4" w:space="0" w:color="auto"/>
            </w:tcBorders>
            <w:vAlign w:val="center"/>
          </w:tcPr>
          <w:p w14:paraId="60AAAA90" w14:textId="77777777" w:rsidR="00123911" w:rsidRPr="000E1730" w:rsidRDefault="00123911" w:rsidP="00123911">
            <w:pPr>
              <w:pStyle w:val="Tabela-zawarto"/>
              <w:jc w:val="center"/>
              <w:rPr>
                <w:lang w:val="en-US"/>
              </w:rPr>
            </w:pPr>
            <w:r w:rsidRPr="000E1730">
              <w:rPr>
                <w:lang w:val="en-US"/>
              </w:rPr>
              <w:t>A-14</w:t>
            </w:r>
          </w:p>
        </w:tc>
        <w:tc>
          <w:tcPr>
            <w:tcW w:w="3397" w:type="dxa"/>
            <w:tcBorders>
              <w:top w:val="single" w:sz="4" w:space="0" w:color="auto"/>
            </w:tcBorders>
            <w:shd w:val="clear" w:color="auto" w:fill="2FFFFF"/>
            <w:vAlign w:val="center"/>
          </w:tcPr>
          <w:p w14:paraId="0E5E2FDB" w14:textId="77777777" w:rsidR="00123911" w:rsidRPr="000E1730" w:rsidRDefault="00123911" w:rsidP="00123911">
            <w:pPr>
              <w:pStyle w:val="Tabelanagwek1"/>
              <w:jc w:val="left"/>
              <w:rPr>
                <w:b w:val="0"/>
                <w:i w:val="0"/>
                <w:sz w:val="16"/>
                <w:lang w:val="en-US"/>
              </w:rPr>
            </w:pPr>
            <w:r w:rsidRPr="00033EFB">
              <w:rPr>
                <w:b w:val="0"/>
                <w:i w:val="0"/>
                <w:lang w:val="en-US"/>
              </w:rPr>
              <w:t xml:space="preserve">-   </w:t>
            </w:r>
            <w:r w:rsidRPr="000E1730">
              <w:rPr>
                <w:b w:val="0"/>
                <w:i w:val="0"/>
                <w:sz w:val="16"/>
                <w:lang w:val="en-US"/>
              </w:rPr>
              <w:t>DocumentStatus</w:t>
            </w:r>
            <w:r w:rsidRPr="000E1730">
              <w:rPr>
                <w:b w:val="0"/>
                <w:i w:val="0"/>
                <w:sz w:val="16"/>
                <w:lang w:val="en-US"/>
              </w:rPr>
              <w:tab/>
            </w:r>
            <w:r>
              <w:rPr>
                <w:b w:val="0"/>
                <w:i w:val="0"/>
                <w:sz w:val="16"/>
                <w:lang w:val="en-US"/>
              </w:rPr>
              <w:t xml:space="preserve">      </w:t>
            </w:r>
            <w:r w:rsidRPr="000E1730">
              <w:rPr>
                <w:i w:val="0"/>
                <w:sz w:val="16"/>
                <w:lang w:val="en-US"/>
              </w:rPr>
              <w:t>OR</w:t>
            </w:r>
          </w:p>
        </w:tc>
        <w:tc>
          <w:tcPr>
            <w:tcW w:w="2552" w:type="dxa"/>
            <w:tcBorders>
              <w:top w:val="single" w:sz="4" w:space="0" w:color="auto"/>
            </w:tcBorders>
          </w:tcPr>
          <w:p w14:paraId="4E5E9A5B" w14:textId="77777777" w:rsidR="00123911" w:rsidRPr="000E1730" w:rsidRDefault="00123911" w:rsidP="00123911">
            <w:pPr>
              <w:pStyle w:val="Tabela-zawarto"/>
            </w:pPr>
            <w:r w:rsidRPr="000E1730">
              <w:t>Status komunikatu - agregat występuje jeśli w wyniku kontroli składniowych i merytorycznych stwierdzono błędy lub uwagi podlegające raportowaniu do klienta</w:t>
            </w:r>
          </w:p>
        </w:tc>
        <w:tc>
          <w:tcPr>
            <w:tcW w:w="541" w:type="dxa"/>
            <w:tcBorders>
              <w:top w:val="single" w:sz="4" w:space="0" w:color="auto"/>
            </w:tcBorders>
            <w:vAlign w:val="center"/>
          </w:tcPr>
          <w:p w14:paraId="1E547EEF" w14:textId="77777777" w:rsidR="00123911" w:rsidRPr="000E1730" w:rsidRDefault="00123911" w:rsidP="00123911">
            <w:pPr>
              <w:pStyle w:val="Tabela-zawarto"/>
              <w:jc w:val="center"/>
            </w:pPr>
            <w:r>
              <w:t>W</w:t>
            </w:r>
          </w:p>
        </w:tc>
        <w:tc>
          <w:tcPr>
            <w:tcW w:w="567" w:type="dxa"/>
            <w:tcBorders>
              <w:top w:val="single" w:sz="4" w:space="0" w:color="auto"/>
            </w:tcBorders>
            <w:vAlign w:val="center"/>
          </w:tcPr>
          <w:p w14:paraId="2A96638D" w14:textId="77777777" w:rsidR="00123911" w:rsidRPr="000E1730" w:rsidRDefault="00123911" w:rsidP="00123911">
            <w:pPr>
              <w:pStyle w:val="Tabela-zawarto"/>
              <w:jc w:val="center"/>
            </w:pPr>
            <w:r>
              <w:t>W</w:t>
            </w:r>
          </w:p>
        </w:tc>
        <w:tc>
          <w:tcPr>
            <w:tcW w:w="610" w:type="dxa"/>
            <w:tcBorders>
              <w:top w:val="single" w:sz="4" w:space="0" w:color="auto"/>
            </w:tcBorders>
            <w:vAlign w:val="center"/>
          </w:tcPr>
          <w:p w14:paraId="6675F20F" w14:textId="77777777" w:rsidR="00123911" w:rsidRPr="000E1730" w:rsidRDefault="00123911" w:rsidP="00123911">
            <w:pPr>
              <w:pStyle w:val="Tabela-zawarto"/>
              <w:jc w:val="center"/>
            </w:pPr>
            <w:r>
              <w:t>W</w:t>
            </w:r>
          </w:p>
        </w:tc>
        <w:tc>
          <w:tcPr>
            <w:tcW w:w="425" w:type="dxa"/>
            <w:tcBorders>
              <w:top w:val="single" w:sz="4" w:space="0" w:color="auto"/>
            </w:tcBorders>
            <w:vAlign w:val="center"/>
          </w:tcPr>
          <w:p w14:paraId="55D4217C" w14:textId="77777777" w:rsidR="00123911" w:rsidRPr="000E1730" w:rsidRDefault="00123911" w:rsidP="00123911">
            <w:pPr>
              <w:pStyle w:val="Tabela-zawarto"/>
              <w:jc w:val="center"/>
            </w:pPr>
            <w:r>
              <w:t>W</w:t>
            </w:r>
          </w:p>
        </w:tc>
        <w:tc>
          <w:tcPr>
            <w:tcW w:w="666" w:type="dxa"/>
            <w:tcBorders>
              <w:top w:val="single" w:sz="4" w:space="0" w:color="auto"/>
            </w:tcBorders>
            <w:vAlign w:val="center"/>
          </w:tcPr>
          <w:p w14:paraId="46156B70" w14:textId="77777777" w:rsidR="00123911" w:rsidRPr="000E1730" w:rsidRDefault="00123911" w:rsidP="00123911">
            <w:pPr>
              <w:pStyle w:val="Tabela-zawarto"/>
              <w:jc w:val="center"/>
              <w:rPr>
                <w:lang w:val="en-US"/>
              </w:rPr>
            </w:pPr>
            <w:r>
              <w:rPr>
                <w:lang w:val="en-US"/>
              </w:rPr>
              <w:t>W</w:t>
            </w:r>
          </w:p>
        </w:tc>
        <w:tc>
          <w:tcPr>
            <w:tcW w:w="567" w:type="dxa"/>
            <w:tcBorders>
              <w:top w:val="single" w:sz="4" w:space="0" w:color="auto"/>
            </w:tcBorders>
            <w:vAlign w:val="center"/>
          </w:tcPr>
          <w:p w14:paraId="3EC775EA" w14:textId="77777777" w:rsidR="00123911" w:rsidRPr="000E1730" w:rsidRDefault="00123911" w:rsidP="00123911">
            <w:pPr>
              <w:pStyle w:val="Tabela-zawarto"/>
              <w:jc w:val="center"/>
              <w:rPr>
                <w:lang w:val="en-US"/>
              </w:rPr>
            </w:pPr>
            <w:r>
              <w:rPr>
                <w:lang w:val="en-US"/>
              </w:rPr>
              <w:t>W</w:t>
            </w:r>
          </w:p>
        </w:tc>
        <w:tc>
          <w:tcPr>
            <w:tcW w:w="631" w:type="dxa"/>
            <w:tcBorders>
              <w:top w:val="single" w:sz="4" w:space="0" w:color="auto"/>
            </w:tcBorders>
            <w:vAlign w:val="center"/>
          </w:tcPr>
          <w:p w14:paraId="1246ABD8" w14:textId="119C15AF" w:rsidR="00123911" w:rsidRPr="000E1730" w:rsidRDefault="00123911" w:rsidP="00123911">
            <w:pPr>
              <w:pStyle w:val="Tabela-zawarto"/>
              <w:jc w:val="center"/>
            </w:pPr>
            <w:r>
              <w:t>W</w:t>
            </w:r>
          </w:p>
        </w:tc>
        <w:tc>
          <w:tcPr>
            <w:tcW w:w="3544" w:type="dxa"/>
            <w:gridSpan w:val="3"/>
            <w:tcBorders>
              <w:top w:val="single" w:sz="4" w:space="0" w:color="auto"/>
            </w:tcBorders>
          </w:tcPr>
          <w:p w14:paraId="05035DC4" w14:textId="6277355A" w:rsidR="00123911" w:rsidRPr="000E1730" w:rsidRDefault="00123911" w:rsidP="00123911">
            <w:pPr>
              <w:pStyle w:val="Tabela-zawarto"/>
              <w:jc w:val="center"/>
            </w:pPr>
            <w:r w:rsidRPr="000E1730">
              <w:t>Komponent uzupełniany zawsze</w:t>
            </w:r>
          </w:p>
          <w:p w14:paraId="6D30CDD1" w14:textId="77777777" w:rsidR="00123911" w:rsidRPr="000E1730" w:rsidRDefault="00123911" w:rsidP="00123911">
            <w:pPr>
              <w:pStyle w:val="Tabela-zawarto"/>
              <w:jc w:val="center"/>
              <w:rPr>
                <w:i/>
              </w:rPr>
            </w:pPr>
            <w:r w:rsidRPr="000E1730">
              <w:rPr>
                <w:i/>
              </w:rPr>
              <w:t>Format komponentu w załączniku A</w:t>
            </w:r>
          </w:p>
        </w:tc>
      </w:tr>
      <w:tr w:rsidR="00123911" w:rsidRPr="000E1730" w14:paraId="21F6E93F" w14:textId="77777777" w:rsidTr="00123911">
        <w:trPr>
          <w:jc w:val="center"/>
        </w:trPr>
        <w:tc>
          <w:tcPr>
            <w:tcW w:w="567" w:type="dxa"/>
            <w:tcBorders>
              <w:top w:val="single" w:sz="4" w:space="0" w:color="auto"/>
            </w:tcBorders>
            <w:vAlign w:val="center"/>
          </w:tcPr>
          <w:p w14:paraId="3F4FF8CB" w14:textId="77777777" w:rsidR="00123911" w:rsidRPr="000E1730" w:rsidRDefault="00123911" w:rsidP="00123911">
            <w:pPr>
              <w:pStyle w:val="Tabela-zawarto"/>
              <w:jc w:val="center"/>
            </w:pPr>
          </w:p>
        </w:tc>
        <w:tc>
          <w:tcPr>
            <w:tcW w:w="3397" w:type="dxa"/>
            <w:tcBorders>
              <w:top w:val="single" w:sz="4" w:space="0" w:color="auto"/>
            </w:tcBorders>
            <w:vAlign w:val="center"/>
          </w:tcPr>
          <w:p w14:paraId="7A08605B" w14:textId="77777777" w:rsidR="00123911" w:rsidRPr="000E1730" w:rsidRDefault="00123911" w:rsidP="00123911">
            <w:pPr>
              <w:pStyle w:val="Tabela-zawarto"/>
              <w:rPr>
                <w:b/>
              </w:rPr>
            </w:pPr>
            <w:r>
              <w:rPr>
                <w:lang w:val="en-US"/>
              </w:rPr>
              <w:t xml:space="preserve">-   -   </w:t>
            </w:r>
            <w:r w:rsidRPr="000E1730">
              <w:t>StatusCode</w:t>
            </w:r>
          </w:p>
        </w:tc>
        <w:tc>
          <w:tcPr>
            <w:tcW w:w="2552" w:type="dxa"/>
            <w:tcBorders>
              <w:top w:val="single" w:sz="4" w:space="0" w:color="auto"/>
            </w:tcBorders>
          </w:tcPr>
          <w:p w14:paraId="2E657061" w14:textId="77777777" w:rsidR="00123911" w:rsidRPr="000E1730" w:rsidRDefault="00123911" w:rsidP="00123911">
            <w:pPr>
              <w:pStyle w:val="Tabela-zawarto"/>
            </w:pPr>
            <w:r w:rsidRPr="000E1730">
              <w:t>Kod statusu (np. błędu)</w:t>
            </w:r>
          </w:p>
        </w:tc>
        <w:tc>
          <w:tcPr>
            <w:tcW w:w="541" w:type="dxa"/>
            <w:tcBorders>
              <w:top w:val="single" w:sz="4" w:space="0" w:color="auto"/>
            </w:tcBorders>
            <w:vAlign w:val="center"/>
          </w:tcPr>
          <w:p w14:paraId="049513AE" w14:textId="77777777" w:rsidR="00123911" w:rsidRPr="000E1730" w:rsidRDefault="00123911" w:rsidP="00123911">
            <w:pPr>
              <w:pStyle w:val="Tabela-zawarto"/>
              <w:jc w:val="center"/>
            </w:pPr>
            <w:r>
              <w:t>W</w:t>
            </w:r>
          </w:p>
        </w:tc>
        <w:tc>
          <w:tcPr>
            <w:tcW w:w="567" w:type="dxa"/>
            <w:tcBorders>
              <w:top w:val="single" w:sz="4" w:space="0" w:color="auto"/>
            </w:tcBorders>
            <w:vAlign w:val="center"/>
          </w:tcPr>
          <w:p w14:paraId="6620B6E7" w14:textId="77777777" w:rsidR="00123911" w:rsidRPr="000E1730" w:rsidRDefault="00123911" w:rsidP="00123911">
            <w:pPr>
              <w:pStyle w:val="Tabela-zawarto"/>
              <w:jc w:val="center"/>
            </w:pPr>
            <w:r>
              <w:t>W</w:t>
            </w:r>
          </w:p>
        </w:tc>
        <w:tc>
          <w:tcPr>
            <w:tcW w:w="610" w:type="dxa"/>
            <w:tcBorders>
              <w:top w:val="single" w:sz="4" w:space="0" w:color="auto"/>
            </w:tcBorders>
            <w:vAlign w:val="center"/>
          </w:tcPr>
          <w:p w14:paraId="10159AB5" w14:textId="77777777" w:rsidR="00123911" w:rsidRPr="000E1730" w:rsidRDefault="00123911" w:rsidP="00123911">
            <w:pPr>
              <w:pStyle w:val="Tabela-zawarto"/>
              <w:jc w:val="center"/>
            </w:pPr>
            <w:r>
              <w:t>W</w:t>
            </w:r>
          </w:p>
        </w:tc>
        <w:tc>
          <w:tcPr>
            <w:tcW w:w="425" w:type="dxa"/>
            <w:tcBorders>
              <w:top w:val="single" w:sz="4" w:space="0" w:color="auto"/>
            </w:tcBorders>
            <w:vAlign w:val="center"/>
          </w:tcPr>
          <w:p w14:paraId="27DCBC9D" w14:textId="77777777" w:rsidR="00123911" w:rsidRPr="000E1730" w:rsidRDefault="00123911" w:rsidP="00123911">
            <w:pPr>
              <w:pStyle w:val="Tabela-zawarto"/>
              <w:jc w:val="center"/>
            </w:pPr>
            <w:r>
              <w:t>W</w:t>
            </w:r>
          </w:p>
        </w:tc>
        <w:tc>
          <w:tcPr>
            <w:tcW w:w="666" w:type="dxa"/>
            <w:tcBorders>
              <w:top w:val="single" w:sz="4" w:space="0" w:color="auto"/>
            </w:tcBorders>
            <w:vAlign w:val="center"/>
          </w:tcPr>
          <w:p w14:paraId="5A3CA8FA" w14:textId="77777777" w:rsidR="00123911" w:rsidRPr="000E1730" w:rsidRDefault="00123911" w:rsidP="00123911">
            <w:pPr>
              <w:pStyle w:val="Tabela-zawarto"/>
              <w:jc w:val="center"/>
              <w:rPr>
                <w:lang w:val="en-US"/>
              </w:rPr>
            </w:pPr>
            <w:r>
              <w:rPr>
                <w:lang w:val="en-US"/>
              </w:rPr>
              <w:t>W</w:t>
            </w:r>
          </w:p>
        </w:tc>
        <w:tc>
          <w:tcPr>
            <w:tcW w:w="567" w:type="dxa"/>
            <w:tcBorders>
              <w:top w:val="single" w:sz="4" w:space="0" w:color="auto"/>
            </w:tcBorders>
            <w:vAlign w:val="center"/>
          </w:tcPr>
          <w:p w14:paraId="642B65C5" w14:textId="77777777" w:rsidR="00123911" w:rsidRPr="000E1730" w:rsidRDefault="00123911" w:rsidP="00123911">
            <w:pPr>
              <w:pStyle w:val="Tabela-zawarto"/>
              <w:jc w:val="center"/>
              <w:rPr>
                <w:lang w:val="en-US"/>
              </w:rPr>
            </w:pPr>
            <w:r>
              <w:rPr>
                <w:lang w:val="en-US"/>
              </w:rPr>
              <w:t>W</w:t>
            </w:r>
          </w:p>
        </w:tc>
        <w:tc>
          <w:tcPr>
            <w:tcW w:w="631" w:type="dxa"/>
            <w:tcBorders>
              <w:top w:val="single" w:sz="4" w:space="0" w:color="auto"/>
            </w:tcBorders>
            <w:vAlign w:val="center"/>
          </w:tcPr>
          <w:p w14:paraId="45E2C4CF" w14:textId="2BF89013" w:rsidR="00123911" w:rsidRPr="000E1730" w:rsidRDefault="00123911" w:rsidP="00123911">
            <w:pPr>
              <w:pStyle w:val="Tabela-zawarto"/>
              <w:jc w:val="center"/>
              <w:rPr>
                <w:lang w:val="en-US"/>
              </w:rPr>
            </w:pPr>
            <w:r>
              <w:t>W</w:t>
            </w:r>
          </w:p>
        </w:tc>
        <w:tc>
          <w:tcPr>
            <w:tcW w:w="1089" w:type="dxa"/>
            <w:tcBorders>
              <w:top w:val="single" w:sz="4" w:space="0" w:color="auto"/>
            </w:tcBorders>
            <w:shd w:val="clear" w:color="auto" w:fill="auto"/>
          </w:tcPr>
          <w:p w14:paraId="6FEC266F" w14:textId="3C3B3165" w:rsidR="00123911" w:rsidRPr="000E1730" w:rsidRDefault="00123911" w:rsidP="00123911">
            <w:pPr>
              <w:pStyle w:val="Tabela-zawarto"/>
              <w:jc w:val="center"/>
              <w:rPr>
                <w:lang w:val="en-US"/>
              </w:rPr>
            </w:pPr>
            <w:r w:rsidRPr="000E1730">
              <w:rPr>
                <w:lang w:val="en-US"/>
              </w:rPr>
              <w:t>0 (dla powodzenia)</w:t>
            </w:r>
          </w:p>
        </w:tc>
        <w:tc>
          <w:tcPr>
            <w:tcW w:w="1319" w:type="dxa"/>
            <w:tcBorders>
              <w:top w:val="single" w:sz="4" w:space="0" w:color="auto"/>
            </w:tcBorders>
            <w:shd w:val="clear" w:color="auto" w:fill="auto"/>
          </w:tcPr>
          <w:p w14:paraId="518B516E" w14:textId="77777777" w:rsidR="00123911" w:rsidRPr="000E1730" w:rsidRDefault="00123911" w:rsidP="00123911">
            <w:pPr>
              <w:pStyle w:val="Tabela-zawarto"/>
              <w:jc w:val="center"/>
            </w:pPr>
            <w:r w:rsidRPr="000E1730">
              <w:t>0 (dla częściowego powodzenia: niektóre transakcje zostały odrzucone)</w:t>
            </w:r>
          </w:p>
        </w:tc>
        <w:tc>
          <w:tcPr>
            <w:tcW w:w="1136" w:type="dxa"/>
            <w:tcBorders>
              <w:top w:val="single" w:sz="4" w:space="0" w:color="auto"/>
            </w:tcBorders>
            <w:shd w:val="clear" w:color="auto" w:fill="auto"/>
          </w:tcPr>
          <w:p w14:paraId="68BFD262" w14:textId="77777777" w:rsidR="00123911" w:rsidRPr="000E1730" w:rsidRDefault="00123911" w:rsidP="00123911">
            <w:pPr>
              <w:pStyle w:val="Tabela-zawarto"/>
              <w:jc w:val="center"/>
            </w:pPr>
            <w:r w:rsidRPr="000E1730">
              <w:t>Kod błędu (dla niepowodzenia, cały przelew został odrzucony)</w:t>
            </w:r>
          </w:p>
        </w:tc>
      </w:tr>
      <w:tr w:rsidR="00123911" w:rsidRPr="000E1730" w14:paraId="13567F6D" w14:textId="77777777" w:rsidTr="00123911">
        <w:trPr>
          <w:jc w:val="center"/>
        </w:trPr>
        <w:tc>
          <w:tcPr>
            <w:tcW w:w="567" w:type="dxa"/>
            <w:tcBorders>
              <w:top w:val="single" w:sz="4" w:space="0" w:color="auto"/>
            </w:tcBorders>
            <w:vAlign w:val="center"/>
          </w:tcPr>
          <w:p w14:paraId="185EE217" w14:textId="77777777" w:rsidR="00123911" w:rsidRPr="000E1730" w:rsidRDefault="00123911" w:rsidP="00123911">
            <w:pPr>
              <w:pStyle w:val="Tabela-zawarto"/>
              <w:jc w:val="center"/>
            </w:pPr>
          </w:p>
        </w:tc>
        <w:tc>
          <w:tcPr>
            <w:tcW w:w="3397" w:type="dxa"/>
            <w:tcBorders>
              <w:top w:val="single" w:sz="4" w:space="0" w:color="auto"/>
            </w:tcBorders>
            <w:vAlign w:val="center"/>
          </w:tcPr>
          <w:p w14:paraId="0B145BC8" w14:textId="77777777" w:rsidR="00123911" w:rsidRPr="000E1730" w:rsidRDefault="00123911" w:rsidP="00123911">
            <w:pPr>
              <w:pStyle w:val="Tabela-zawarto"/>
              <w:rPr>
                <w:b/>
              </w:rPr>
            </w:pPr>
            <w:r>
              <w:rPr>
                <w:lang w:val="en-US"/>
              </w:rPr>
              <w:t xml:space="preserve">-   -   </w:t>
            </w:r>
            <w:r w:rsidRPr="000E1730">
              <w:t>Severity</w:t>
            </w:r>
          </w:p>
        </w:tc>
        <w:tc>
          <w:tcPr>
            <w:tcW w:w="2552" w:type="dxa"/>
            <w:tcBorders>
              <w:top w:val="single" w:sz="4" w:space="0" w:color="auto"/>
            </w:tcBorders>
          </w:tcPr>
          <w:p w14:paraId="2711CFD0" w14:textId="77777777" w:rsidR="00123911" w:rsidRPr="000E1730" w:rsidRDefault="00123911" w:rsidP="00123911">
            <w:pPr>
              <w:pStyle w:val="Tabela-zawarto"/>
            </w:pPr>
            <w:r w:rsidRPr="000E1730">
              <w:t>Znaczenie kodu (ciężar błędu)</w:t>
            </w:r>
          </w:p>
        </w:tc>
        <w:tc>
          <w:tcPr>
            <w:tcW w:w="541" w:type="dxa"/>
            <w:tcBorders>
              <w:top w:val="single" w:sz="4" w:space="0" w:color="auto"/>
            </w:tcBorders>
            <w:vAlign w:val="center"/>
          </w:tcPr>
          <w:p w14:paraId="715E3554" w14:textId="77777777" w:rsidR="00123911" w:rsidRPr="000E1730" w:rsidRDefault="00123911" w:rsidP="00123911">
            <w:pPr>
              <w:pStyle w:val="Tabela-zawarto"/>
              <w:jc w:val="center"/>
            </w:pPr>
            <w:r>
              <w:t>W</w:t>
            </w:r>
          </w:p>
        </w:tc>
        <w:tc>
          <w:tcPr>
            <w:tcW w:w="567" w:type="dxa"/>
            <w:tcBorders>
              <w:top w:val="single" w:sz="4" w:space="0" w:color="auto"/>
            </w:tcBorders>
            <w:vAlign w:val="center"/>
          </w:tcPr>
          <w:p w14:paraId="4630BE64" w14:textId="77777777" w:rsidR="00123911" w:rsidRPr="000E1730" w:rsidRDefault="00123911" w:rsidP="00123911">
            <w:pPr>
              <w:pStyle w:val="Tabela-zawarto"/>
              <w:jc w:val="center"/>
            </w:pPr>
            <w:r>
              <w:t>W</w:t>
            </w:r>
          </w:p>
        </w:tc>
        <w:tc>
          <w:tcPr>
            <w:tcW w:w="610" w:type="dxa"/>
            <w:tcBorders>
              <w:top w:val="single" w:sz="4" w:space="0" w:color="auto"/>
            </w:tcBorders>
            <w:vAlign w:val="center"/>
          </w:tcPr>
          <w:p w14:paraId="5704EB4D" w14:textId="77777777" w:rsidR="00123911" w:rsidRPr="000E1730" w:rsidRDefault="00123911" w:rsidP="00123911">
            <w:pPr>
              <w:pStyle w:val="Tabela-zawarto"/>
              <w:jc w:val="center"/>
            </w:pPr>
            <w:r>
              <w:t>W</w:t>
            </w:r>
          </w:p>
        </w:tc>
        <w:tc>
          <w:tcPr>
            <w:tcW w:w="425" w:type="dxa"/>
            <w:tcBorders>
              <w:top w:val="single" w:sz="4" w:space="0" w:color="auto"/>
            </w:tcBorders>
            <w:vAlign w:val="center"/>
          </w:tcPr>
          <w:p w14:paraId="72C3D52B" w14:textId="77777777" w:rsidR="00123911" w:rsidRPr="000E1730" w:rsidRDefault="00123911" w:rsidP="00123911">
            <w:pPr>
              <w:pStyle w:val="Tabela-zawarto"/>
              <w:jc w:val="center"/>
            </w:pPr>
            <w:r>
              <w:t>W</w:t>
            </w:r>
          </w:p>
        </w:tc>
        <w:tc>
          <w:tcPr>
            <w:tcW w:w="666" w:type="dxa"/>
            <w:tcBorders>
              <w:top w:val="single" w:sz="4" w:space="0" w:color="auto"/>
            </w:tcBorders>
            <w:vAlign w:val="center"/>
          </w:tcPr>
          <w:p w14:paraId="5DD5B78C" w14:textId="77777777" w:rsidR="00123911" w:rsidRPr="000E1730" w:rsidRDefault="00123911" w:rsidP="00123911">
            <w:pPr>
              <w:pStyle w:val="Tabela-zawarto"/>
              <w:jc w:val="center"/>
              <w:rPr>
                <w:lang w:val="en-US"/>
              </w:rPr>
            </w:pPr>
            <w:r>
              <w:rPr>
                <w:lang w:val="en-US"/>
              </w:rPr>
              <w:t>W</w:t>
            </w:r>
          </w:p>
        </w:tc>
        <w:tc>
          <w:tcPr>
            <w:tcW w:w="567" w:type="dxa"/>
            <w:tcBorders>
              <w:top w:val="single" w:sz="4" w:space="0" w:color="auto"/>
            </w:tcBorders>
            <w:vAlign w:val="center"/>
          </w:tcPr>
          <w:p w14:paraId="6AEF6979" w14:textId="77777777" w:rsidR="00123911" w:rsidRPr="000E1730" w:rsidRDefault="00123911" w:rsidP="00123911">
            <w:pPr>
              <w:pStyle w:val="Tabela-zawarto"/>
              <w:jc w:val="center"/>
              <w:rPr>
                <w:lang w:val="en-US"/>
              </w:rPr>
            </w:pPr>
            <w:r>
              <w:rPr>
                <w:lang w:val="en-US"/>
              </w:rPr>
              <w:t>W</w:t>
            </w:r>
          </w:p>
        </w:tc>
        <w:tc>
          <w:tcPr>
            <w:tcW w:w="631" w:type="dxa"/>
            <w:vAlign w:val="center"/>
          </w:tcPr>
          <w:p w14:paraId="04D2218C" w14:textId="79BBF6E6" w:rsidR="00123911" w:rsidRPr="000E1730" w:rsidRDefault="00123911" w:rsidP="00123911">
            <w:pPr>
              <w:pStyle w:val="Tabela-zawarto"/>
              <w:jc w:val="center"/>
              <w:rPr>
                <w:lang w:val="en-US"/>
              </w:rPr>
            </w:pPr>
            <w:r>
              <w:t>W</w:t>
            </w:r>
          </w:p>
        </w:tc>
        <w:tc>
          <w:tcPr>
            <w:tcW w:w="1089" w:type="dxa"/>
            <w:shd w:val="clear" w:color="auto" w:fill="auto"/>
          </w:tcPr>
          <w:p w14:paraId="7DAE2B35" w14:textId="27A5203A" w:rsidR="00123911" w:rsidRPr="000E1730" w:rsidRDefault="00123911" w:rsidP="00123911">
            <w:pPr>
              <w:pStyle w:val="Tabela-zawarto"/>
              <w:jc w:val="center"/>
              <w:rPr>
                <w:lang w:val="en-US"/>
              </w:rPr>
            </w:pPr>
            <w:r w:rsidRPr="000E1730">
              <w:rPr>
                <w:lang w:val="en-US"/>
              </w:rPr>
              <w:t>Info</w:t>
            </w:r>
          </w:p>
        </w:tc>
        <w:tc>
          <w:tcPr>
            <w:tcW w:w="1319" w:type="dxa"/>
            <w:shd w:val="clear" w:color="auto" w:fill="auto"/>
          </w:tcPr>
          <w:p w14:paraId="1DBC91F5" w14:textId="77777777" w:rsidR="00123911" w:rsidRPr="000E1730" w:rsidRDefault="00123911" w:rsidP="00123911">
            <w:pPr>
              <w:pStyle w:val="Tabela-zawarto"/>
              <w:jc w:val="center"/>
              <w:rPr>
                <w:lang w:val="en-US"/>
              </w:rPr>
            </w:pPr>
            <w:r w:rsidRPr="000E1730">
              <w:rPr>
                <w:lang w:val="en-US"/>
              </w:rPr>
              <w:t>Warn</w:t>
            </w:r>
          </w:p>
        </w:tc>
        <w:tc>
          <w:tcPr>
            <w:tcW w:w="1136" w:type="dxa"/>
            <w:shd w:val="clear" w:color="auto" w:fill="auto"/>
          </w:tcPr>
          <w:p w14:paraId="663827AA" w14:textId="77777777" w:rsidR="00123911" w:rsidRPr="000E1730" w:rsidRDefault="00123911" w:rsidP="00123911">
            <w:pPr>
              <w:pStyle w:val="Tabela-zawarto"/>
              <w:jc w:val="center"/>
              <w:rPr>
                <w:lang w:val="en-US"/>
              </w:rPr>
            </w:pPr>
            <w:r w:rsidRPr="000E1730">
              <w:rPr>
                <w:lang w:val="en-US"/>
              </w:rPr>
              <w:t>Error</w:t>
            </w:r>
          </w:p>
        </w:tc>
      </w:tr>
      <w:tr w:rsidR="00123911" w:rsidRPr="000E1730" w14:paraId="7C35B58D" w14:textId="77777777" w:rsidTr="00123911">
        <w:trPr>
          <w:jc w:val="center"/>
        </w:trPr>
        <w:tc>
          <w:tcPr>
            <w:tcW w:w="567" w:type="dxa"/>
            <w:tcBorders>
              <w:top w:val="single" w:sz="4" w:space="0" w:color="auto"/>
            </w:tcBorders>
            <w:vAlign w:val="center"/>
          </w:tcPr>
          <w:p w14:paraId="786323D4" w14:textId="77777777" w:rsidR="00123911" w:rsidRPr="000E1730" w:rsidRDefault="00123911" w:rsidP="00123911">
            <w:pPr>
              <w:pStyle w:val="Tabela-zawarto"/>
              <w:jc w:val="center"/>
              <w:rPr>
                <w:lang w:val="en-US"/>
              </w:rPr>
            </w:pPr>
          </w:p>
        </w:tc>
        <w:tc>
          <w:tcPr>
            <w:tcW w:w="3397" w:type="dxa"/>
            <w:tcBorders>
              <w:top w:val="single" w:sz="4" w:space="0" w:color="auto"/>
            </w:tcBorders>
            <w:vAlign w:val="center"/>
          </w:tcPr>
          <w:p w14:paraId="0E6274CE" w14:textId="77777777" w:rsidR="00123911" w:rsidRPr="000E1730" w:rsidRDefault="00123911" w:rsidP="00123911">
            <w:pPr>
              <w:pStyle w:val="Tabela-zawarto"/>
              <w:rPr>
                <w:lang w:val="en-US"/>
              </w:rPr>
            </w:pPr>
            <w:r>
              <w:rPr>
                <w:lang w:val="en-US"/>
              </w:rPr>
              <w:t xml:space="preserve">-   -   </w:t>
            </w:r>
            <w:r w:rsidRPr="000E1730">
              <w:rPr>
                <w:lang w:val="en-US"/>
              </w:rPr>
              <w:t>StatusDescription</w:t>
            </w:r>
          </w:p>
        </w:tc>
        <w:tc>
          <w:tcPr>
            <w:tcW w:w="2552" w:type="dxa"/>
            <w:tcBorders>
              <w:top w:val="single" w:sz="4" w:space="0" w:color="auto"/>
            </w:tcBorders>
          </w:tcPr>
          <w:p w14:paraId="7227AED1" w14:textId="77777777" w:rsidR="00123911" w:rsidRPr="000E1730" w:rsidRDefault="00123911" w:rsidP="00123911">
            <w:pPr>
              <w:pStyle w:val="Tabela-zawarto"/>
            </w:pPr>
            <w:r w:rsidRPr="000E1730">
              <w:t>Opis statusu</w:t>
            </w:r>
          </w:p>
        </w:tc>
        <w:tc>
          <w:tcPr>
            <w:tcW w:w="541" w:type="dxa"/>
            <w:tcBorders>
              <w:top w:val="single" w:sz="4" w:space="0" w:color="auto"/>
            </w:tcBorders>
            <w:vAlign w:val="center"/>
          </w:tcPr>
          <w:p w14:paraId="776A79AA" w14:textId="77777777" w:rsidR="00123911" w:rsidRPr="000E1730" w:rsidRDefault="00123911" w:rsidP="00123911">
            <w:pPr>
              <w:pStyle w:val="Tabela-zawarto"/>
              <w:jc w:val="center"/>
            </w:pPr>
            <w:r>
              <w:t>W</w:t>
            </w:r>
          </w:p>
        </w:tc>
        <w:tc>
          <w:tcPr>
            <w:tcW w:w="567" w:type="dxa"/>
            <w:tcBorders>
              <w:top w:val="single" w:sz="4" w:space="0" w:color="auto"/>
            </w:tcBorders>
            <w:vAlign w:val="center"/>
          </w:tcPr>
          <w:p w14:paraId="4ACA64C5" w14:textId="77777777" w:rsidR="00123911" w:rsidRPr="000E1730" w:rsidRDefault="00123911" w:rsidP="00123911">
            <w:pPr>
              <w:pStyle w:val="Tabela-zawarto"/>
              <w:jc w:val="center"/>
            </w:pPr>
            <w:r>
              <w:t>W</w:t>
            </w:r>
          </w:p>
        </w:tc>
        <w:tc>
          <w:tcPr>
            <w:tcW w:w="610" w:type="dxa"/>
            <w:tcBorders>
              <w:top w:val="single" w:sz="4" w:space="0" w:color="auto"/>
            </w:tcBorders>
            <w:vAlign w:val="center"/>
          </w:tcPr>
          <w:p w14:paraId="5188B6B4" w14:textId="77777777" w:rsidR="00123911" w:rsidRPr="000E1730" w:rsidRDefault="00123911" w:rsidP="00123911">
            <w:pPr>
              <w:pStyle w:val="Tabela-zawarto"/>
              <w:jc w:val="center"/>
            </w:pPr>
            <w:r>
              <w:t>W</w:t>
            </w:r>
          </w:p>
        </w:tc>
        <w:tc>
          <w:tcPr>
            <w:tcW w:w="425" w:type="dxa"/>
            <w:tcBorders>
              <w:top w:val="single" w:sz="4" w:space="0" w:color="auto"/>
            </w:tcBorders>
            <w:vAlign w:val="center"/>
          </w:tcPr>
          <w:p w14:paraId="04D5E8C4" w14:textId="77777777" w:rsidR="00123911" w:rsidRPr="000E1730" w:rsidRDefault="00123911" w:rsidP="00123911">
            <w:pPr>
              <w:pStyle w:val="Tabela-zawarto"/>
              <w:jc w:val="center"/>
            </w:pPr>
            <w:r>
              <w:t>W</w:t>
            </w:r>
          </w:p>
        </w:tc>
        <w:tc>
          <w:tcPr>
            <w:tcW w:w="666" w:type="dxa"/>
            <w:tcBorders>
              <w:top w:val="single" w:sz="4" w:space="0" w:color="auto"/>
            </w:tcBorders>
            <w:vAlign w:val="center"/>
          </w:tcPr>
          <w:p w14:paraId="1D4F64B9" w14:textId="77777777" w:rsidR="00123911" w:rsidRPr="000E1730" w:rsidRDefault="00123911" w:rsidP="00123911">
            <w:pPr>
              <w:pStyle w:val="Tabela-zawarto"/>
              <w:jc w:val="center"/>
              <w:rPr>
                <w:lang w:val="en-US"/>
              </w:rPr>
            </w:pPr>
            <w:r>
              <w:rPr>
                <w:lang w:val="en-US"/>
              </w:rPr>
              <w:t>W</w:t>
            </w:r>
          </w:p>
        </w:tc>
        <w:tc>
          <w:tcPr>
            <w:tcW w:w="567" w:type="dxa"/>
            <w:tcBorders>
              <w:top w:val="single" w:sz="4" w:space="0" w:color="auto"/>
            </w:tcBorders>
            <w:vAlign w:val="center"/>
          </w:tcPr>
          <w:p w14:paraId="09D7C58F" w14:textId="77777777" w:rsidR="00123911" w:rsidRPr="000E1730" w:rsidRDefault="00123911" w:rsidP="00123911">
            <w:pPr>
              <w:pStyle w:val="Tabela-zawarto"/>
              <w:jc w:val="center"/>
              <w:rPr>
                <w:lang w:val="en-US"/>
              </w:rPr>
            </w:pPr>
            <w:r>
              <w:rPr>
                <w:lang w:val="en-US"/>
              </w:rPr>
              <w:t>W</w:t>
            </w:r>
          </w:p>
        </w:tc>
        <w:tc>
          <w:tcPr>
            <w:tcW w:w="631" w:type="dxa"/>
            <w:vAlign w:val="center"/>
          </w:tcPr>
          <w:p w14:paraId="00FB8E7D" w14:textId="3AFBD921" w:rsidR="00123911" w:rsidRPr="000E1730" w:rsidRDefault="00123911" w:rsidP="00123911">
            <w:pPr>
              <w:pStyle w:val="Tabela-zawarto"/>
              <w:jc w:val="center"/>
            </w:pPr>
            <w:r>
              <w:t>W</w:t>
            </w:r>
          </w:p>
        </w:tc>
        <w:tc>
          <w:tcPr>
            <w:tcW w:w="1089" w:type="dxa"/>
            <w:shd w:val="clear" w:color="auto" w:fill="auto"/>
          </w:tcPr>
          <w:p w14:paraId="35C2A2D7" w14:textId="0C5DAE7C" w:rsidR="00123911" w:rsidRPr="000E1730" w:rsidRDefault="00123911" w:rsidP="00123911">
            <w:pPr>
              <w:pStyle w:val="Tabela-zawarto"/>
              <w:jc w:val="center"/>
            </w:pPr>
            <w:r w:rsidRPr="000E1730">
              <w:t>Sukces. Przelew: opis RBE statusu</w:t>
            </w:r>
          </w:p>
        </w:tc>
        <w:tc>
          <w:tcPr>
            <w:tcW w:w="1319" w:type="dxa"/>
            <w:shd w:val="clear" w:color="auto" w:fill="auto"/>
          </w:tcPr>
          <w:p w14:paraId="06EDEC2C" w14:textId="77777777" w:rsidR="00123911" w:rsidRPr="000E1730" w:rsidRDefault="00123911" w:rsidP="00123911">
            <w:pPr>
              <w:pStyle w:val="Tabela-zawarto"/>
              <w:jc w:val="center"/>
            </w:pPr>
            <w:r w:rsidRPr="000E1730">
              <w:t>Sukces częściowy. Przelew: opis RBE statusu</w:t>
            </w:r>
          </w:p>
        </w:tc>
        <w:tc>
          <w:tcPr>
            <w:tcW w:w="1136" w:type="dxa"/>
            <w:shd w:val="clear" w:color="auto" w:fill="auto"/>
          </w:tcPr>
          <w:p w14:paraId="708A1432" w14:textId="77777777" w:rsidR="00123911" w:rsidRPr="000E1730" w:rsidRDefault="00123911" w:rsidP="00123911">
            <w:pPr>
              <w:pStyle w:val="Tabela-zawarto"/>
              <w:jc w:val="center"/>
            </w:pPr>
            <w:r w:rsidRPr="000E1730">
              <w:t>Niepowodzenie. Opis błędu RBE</w:t>
            </w:r>
          </w:p>
        </w:tc>
      </w:tr>
      <w:tr w:rsidR="00123911" w:rsidRPr="000E1730" w14:paraId="53D20FD3" w14:textId="77777777" w:rsidTr="00123911">
        <w:trPr>
          <w:jc w:val="center"/>
        </w:trPr>
        <w:tc>
          <w:tcPr>
            <w:tcW w:w="567" w:type="dxa"/>
            <w:tcBorders>
              <w:bottom w:val="single" w:sz="4" w:space="0" w:color="auto"/>
            </w:tcBorders>
          </w:tcPr>
          <w:p w14:paraId="3382D7F0" w14:textId="77777777" w:rsidR="00123911" w:rsidRPr="000E1730" w:rsidRDefault="00123911" w:rsidP="00123911">
            <w:pPr>
              <w:pStyle w:val="Tabela-zawarto"/>
              <w:jc w:val="center"/>
            </w:pPr>
          </w:p>
        </w:tc>
        <w:tc>
          <w:tcPr>
            <w:tcW w:w="3397" w:type="dxa"/>
            <w:tcBorders>
              <w:bottom w:val="single" w:sz="4" w:space="0" w:color="auto"/>
            </w:tcBorders>
          </w:tcPr>
          <w:p w14:paraId="3DA2D373" w14:textId="77777777" w:rsidR="00123911" w:rsidRPr="000E1730" w:rsidRDefault="00123911" w:rsidP="00123911">
            <w:pPr>
              <w:pStyle w:val="Tabela-zawarto"/>
            </w:pPr>
            <w:r>
              <w:rPr>
                <w:lang w:val="en-US"/>
              </w:rPr>
              <w:t xml:space="preserve">-   </w:t>
            </w:r>
            <w:r w:rsidRPr="000E1730">
              <w:t>ResponseDetailsOmit</w:t>
            </w:r>
          </w:p>
        </w:tc>
        <w:tc>
          <w:tcPr>
            <w:tcW w:w="2552" w:type="dxa"/>
            <w:tcBorders>
              <w:bottom w:val="single" w:sz="4" w:space="0" w:color="auto"/>
            </w:tcBorders>
          </w:tcPr>
          <w:p w14:paraId="2A96C4A3" w14:textId="670D8C2D" w:rsidR="00123911" w:rsidRPr="000E1730" w:rsidRDefault="00123911" w:rsidP="00123911">
            <w:pPr>
              <w:pStyle w:val="Tabela-zawarto"/>
            </w:pPr>
            <w:r w:rsidRPr="000E1730">
              <w:t>Wskaźnik określający czy w odpowiedzi miały być przekazane szczegóły zlecenia (kopia zlecenia)</w:t>
            </w:r>
            <w:r w:rsidRPr="000E1730">
              <w:fldChar w:fldCharType="begin"/>
            </w:r>
            <w:r w:rsidRPr="000E1730">
              <w:instrText xml:space="preserve"> DOCVARIABLE ResponseOmitDetails \* MERGEFORMAT </w:instrText>
            </w:r>
            <w:r w:rsidRPr="000E1730">
              <w:fldChar w:fldCharType="end"/>
            </w:r>
          </w:p>
        </w:tc>
        <w:tc>
          <w:tcPr>
            <w:tcW w:w="541" w:type="dxa"/>
            <w:tcBorders>
              <w:bottom w:val="single" w:sz="4" w:space="0" w:color="auto"/>
            </w:tcBorders>
            <w:vAlign w:val="center"/>
          </w:tcPr>
          <w:p w14:paraId="75025D3B" w14:textId="77777777" w:rsidR="00123911" w:rsidRDefault="00123911" w:rsidP="00123911">
            <w:pPr>
              <w:pStyle w:val="Tabela-zawarto"/>
              <w:jc w:val="center"/>
            </w:pPr>
            <w:r>
              <w:t>O</w:t>
            </w:r>
          </w:p>
        </w:tc>
        <w:tc>
          <w:tcPr>
            <w:tcW w:w="567" w:type="dxa"/>
            <w:tcBorders>
              <w:bottom w:val="single" w:sz="4" w:space="0" w:color="auto"/>
            </w:tcBorders>
            <w:vAlign w:val="center"/>
          </w:tcPr>
          <w:p w14:paraId="76BF8D3A" w14:textId="77777777" w:rsidR="00123911" w:rsidRDefault="00123911" w:rsidP="00123911">
            <w:pPr>
              <w:pStyle w:val="Tabela-zawarto"/>
              <w:jc w:val="center"/>
            </w:pPr>
            <w:r>
              <w:t>O</w:t>
            </w:r>
          </w:p>
        </w:tc>
        <w:tc>
          <w:tcPr>
            <w:tcW w:w="610" w:type="dxa"/>
            <w:tcBorders>
              <w:bottom w:val="single" w:sz="4" w:space="0" w:color="auto"/>
            </w:tcBorders>
            <w:vAlign w:val="center"/>
          </w:tcPr>
          <w:p w14:paraId="2D99E062" w14:textId="77777777" w:rsidR="00123911" w:rsidRDefault="00123911" w:rsidP="00123911">
            <w:pPr>
              <w:pStyle w:val="Tabela-zawarto"/>
              <w:jc w:val="center"/>
            </w:pPr>
            <w:r>
              <w:t>O</w:t>
            </w:r>
          </w:p>
        </w:tc>
        <w:tc>
          <w:tcPr>
            <w:tcW w:w="425" w:type="dxa"/>
            <w:tcBorders>
              <w:bottom w:val="single" w:sz="4" w:space="0" w:color="auto"/>
            </w:tcBorders>
            <w:vAlign w:val="center"/>
          </w:tcPr>
          <w:p w14:paraId="0341E240" w14:textId="77777777" w:rsidR="00123911" w:rsidRPr="00BC6CB7" w:rsidRDefault="00123911" w:rsidP="00123911">
            <w:pPr>
              <w:pStyle w:val="Tabela-zawarto"/>
              <w:jc w:val="center"/>
            </w:pPr>
            <w:r>
              <w:t>O</w:t>
            </w:r>
          </w:p>
        </w:tc>
        <w:tc>
          <w:tcPr>
            <w:tcW w:w="666" w:type="dxa"/>
            <w:tcBorders>
              <w:bottom w:val="single" w:sz="4" w:space="0" w:color="auto"/>
            </w:tcBorders>
            <w:vAlign w:val="center"/>
          </w:tcPr>
          <w:p w14:paraId="11917224" w14:textId="77777777" w:rsidR="00123911" w:rsidRPr="00BC6CB7" w:rsidRDefault="00123911" w:rsidP="00123911">
            <w:pPr>
              <w:pStyle w:val="Tabela-zawarto"/>
              <w:jc w:val="center"/>
            </w:pPr>
            <w:r>
              <w:t>O</w:t>
            </w:r>
          </w:p>
        </w:tc>
        <w:tc>
          <w:tcPr>
            <w:tcW w:w="567" w:type="dxa"/>
            <w:tcBorders>
              <w:bottom w:val="single" w:sz="4" w:space="0" w:color="auto"/>
            </w:tcBorders>
            <w:vAlign w:val="center"/>
          </w:tcPr>
          <w:p w14:paraId="13D48E19" w14:textId="77777777" w:rsidR="00123911" w:rsidRPr="00BC6CB7" w:rsidRDefault="00123911" w:rsidP="00123911">
            <w:pPr>
              <w:pStyle w:val="Tabela-zawarto"/>
              <w:jc w:val="center"/>
            </w:pPr>
            <w:r>
              <w:t>O</w:t>
            </w:r>
          </w:p>
        </w:tc>
        <w:tc>
          <w:tcPr>
            <w:tcW w:w="631" w:type="dxa"/>
            <w:tcBorders>
              <w:bottom w:val="single" w:sz="4" w:space="0" w:color="auto"/>
            </w:tcBorders>
            <w:vAlign w:val="center"/>
          </w:tcPr>
          <w:p w14:paraId="0C43ECCD" w14:textId="6AC59F54" w:rsidR="00123911" w:rsidRPr="000E1730" w:rsidRDefault="00123911" w:rsidP="00123911">
            <w:pPr>
              <w:pStyle w:val="Tabela-zawarto"/>
              <w:jc w:val="center"/>
            </w:pPr>
            <w:r>
              <w:t>O</w:t>
            </w:r>
          </w:p>
        </w:tc>
        <w:tc>
          <w:tcPr>
            <w:tcW w:w="3544" w:type="dxa"/>
            <w:gridSpan w:val="3"/>
            <w:tcBorders>
              <w:bottom w:val="single" w:sz="4" w:space="0" w:color="auto"/>
            </w:tcBorders>
          </w:tcPr>
          <w:p w14:paraId="5C5C1658" w14:textId="4D95F0CE" w:rsidR="00123911" w:rsidRPr="000E1730" w:rsidRDefault="00123911" w:rsidP="00123911">
            <w:pPr>
              <w:pStyle w:val="Tabela-zawarto"/>
              <w:jc w:val="center"/>
            </w:pPr>
            <w:r w:rsidRPr="000E1730">
              <w:t>False/True (zgodne z tym co zostało wskazane w komunikacie PaymentAddRequest)</w:t>
            </w:r>
          </w:p>
        </w:tc>
      </w:tr>
      <w:tr w:rsidR="00123911" w:rsidRPr="000E1730" w14:paraId="3DBC344D" w14:textId="77777777" w:rsidTr="00123911">
        <w:trPr>
          <w:jc w:val="center"/>
        </w:trPr>
        <w:tc>
          <w:tcPr>
            <w:tcW w:w="567" w:type="dxa"/>
            <w:tcBorders>
              <w:top w:val="single" w:sz="4" w:space="0" w:color="auto"/>
            </w:tcBorders>
            <w:vAlign w:val="center"/>
          </w:tcPr>
          <w:p w14:paraId="3CB5F409" w14:textId="77777777" w:rsidR="00123911" w:rsidRPr="000E1730" w:rsidRDefault="00123911" w:rsidP="00123911">
            <w:pPr>
              <w:pStyle w:val="Tabela-zawarto"/>
              <w:jc w:val="center"/>
              <w:rPr>
                <w:lang w:val="en-US"/>
              </w:rPr>
            </w:pPr>
            <w:r w:rsidRPr="000E1730">
              <w:rPr>
                <w:lang w:val="en-US"/>
              </w:rPr>
              <w:lastRenderedPageBreak/>
              <w:t>B-13</w:t>
            </w:r>
          </w:p>
        </w:tc>
        <w:tc>
          <w:tcPr>
            <w:tcW w:w="3397" w:type="dxa"/>
            <w:tcBorders>
              <w:top w:val="single" w:sz="4" w:space="0" w:color="auto"/>
            </w:tcBorders>
            <w:shd w:val="clear" w:color="auto" w:fill="2FFFFF"/>
            <w:vAlign w:val="center"/>
          </w:tcPr>
          <w:p w14:paraId="2B5FC3B4" w14:textId="77777777" w:rsidR="00123911" w:rsidRPr="000E1730" w:rsidRDefault="00123911" w:rsidP="00123911">
            <w:pPr>
              <w:pStyle w:val="Tabela-zawarto"/>
              <w:ind w:left="432" w:hanging="432"/>
              <w:rPr>
                <w:lang w:val="en-US"/>
              </w:rPr>
            </w:pPr>
            <w:r>
              <w:rPr>
                <w:lang w:val="en-US"/>
              </w:rPr>
              <w:t xml:space="preserve">-   </w:t>
            </w:r>
            <w:r w:rsidRPr="000E1730">
              <w:rPr>
                <w:lang w:val="en-US"/>
              </w:rPr>
              <w:t>PaymentDocument</w:t>
            </w:r>
            <w:r w:rsidRPr="000E1730">
              <w:rPr>
                <w:lang w:val="en-US"/>
              </w:rPr>
              <w:tab/>
            </w:r>
            <w:r w:rsidRPr="000E1730">
              <w:rPr>
                <w:b/>
                <w:lang w:val="en-US"/>
              </w:rPr>
              <w:t>OR</w:t>
            </w:r>
          </w:p>
        </w:tc>
        <w:tc>
          <w:tcPr>
            <w:tcW w:w="2552" w:type="dxa"/>
            <w:tcBorders>
              <w:top w:val="single" w:sz="4" w:space="0" w:color="auto"/>
            </w:tcBorders>
          </w:tcPr>
          <w:p w14:paraId="13E3A058" w14:textId="77777777" w:rsidR="00123911" w:rsidRPr="000E1730" w:rsidRDefault="00123911" w:rsidP="00123911">
            <w:pPr>
              <w:pStyle w:val="Tabela-zawarto"/>
            </w:pPr>
            <w:r w:rsidRPr="000E1730">
              <w:t>Komponent zawierający dane przelewu (wielokrotnego)</w:t>
            </w:r>
          </w:p>
        </w:tc>
        <w:tc>
          <w:tcPr>
            <w:tcW w:w="541" w:type="dxa"/>
            <w:tcBorders>
              <w:top w:val="single" w:sz="4" w:space="0" w:color="auto"/>
            </w:tcBorders>
            <w:vAlign w:val="center"/>
          </w:tcPr>
          <w:p w14:paraId="1E8AFC2E" w14:textId="77777777" w:rsidR="00123911" w:rsidRDefault="00123911" w:rsidP="00123911">
            <w:pPr>
              <w:pStyle w:val="Tabela-zawarto"/>
              <w:jc w:val="center"/>
            </w:pPr>
            <w:r>
              <w:t>O</w:t>
            </w:r>
          </w:p>
        </w:tc>
        <w:tc>
          <w:tcPr>
            <w:tcW w:w="567" w:type="dxa"/>
            <w:tcBorders>
              <w:top w:val="single" w:sz="4" w:space="0" w:color="auto"/>
            </w:tcBorders>
            <w:vAlign w:val="center"/>
          </w:tcPr>
          <w:p w14:paraId="54F92AA1" w14:textId="77777777" w:rsidR="00123911" w:rsidRDefault="00123911" w:rsidP="00123911">
            <w:pPr>
              <w:pStyle w:val="Tabela-zawarto"/>
              <w:jc w:val="center"/>
            </w:pPr>
            <w:r>
              <w:t>O</w:t>
            </w:r>
          </w:p>
        </w:tc>
        <w:tc>
          <w:tcPr>
            <w:tcW w:w="610" w:type="dxa"/>
            <w:tcBorders>
              <w:top w:val="single" w:sz="4" w:space="0" w:color="auto"/>
            </w:tcBorders>
            <w:vAlign w:val="center"/>
          </w:tcPr>
          <w:p w14:paraId="75E54BFC" w14:textId="77777777" w:rsidR="00123911" w:rsidRDefault="00123911" w:rsidP="00123911">
            <w:pPr>
              <w:pStyle w:val="Tabela-zawarto"/>
              <w:jc w:val="center"/>
            </w:pPr>
            <w:r>
              <w:t>O</w:t>
            </w:r>
          </w:p>
        </w:tc>
        <w:tc>
          <w:tcPr>
            <w:tcW w:w="425" w:type="dxa"/>
            <w:tcBorders>
              <w:top w:val="single" w:sz="4" w:space="0" w:color="auto"/>
            </w:tcBorders>
            <w:vAlign w:val="center"/>
          </w:tcPr>
          <w:p w14:paraId="78A0F928" w14:textId="77777777" w:rsidR="00123911" w:rsidRPr="00BC6CB7" w:rsidRDefault="00123911" w:rsidP="00123911">
            <w:pPr>
              <w:pStyle w:val="Tabela-zawarto"/>
              <w:jc w:val="center"/>
            </w:pPr>
            <w:r>
              <w:t>O</w:t>
            </w:r>
          </w:p>
        </w:tc>
        <w:tc>
          <w:tcPr>
            <w:tcW w:w="666" w:type="dxa"/>
            <w:tcBorders>
              <w:top w:val="single" w:sz="4" w:space="0" w:color="auto"/>
            </w:tcBorders>
            <w:vAlign w:val="center"/>
          </w:tcPr>
          <w:p w14:paraId="5283620D" w14:textId="77777777" w:rsidR="00123911" w:rsidRPr="00BC6CB7" w:rsidRDefault="00123911" w:rsidP="00123911">
            <w:pPr>
              <w:pStyle w:val="Tabela-zawarto"/>
              <w:jc w:val="center"/>
            </w:pPr>
            <w:r>
              <w:t>O</w:t>
            </w:r>
          </w:p>
        </w:tc>
        <w:tc>
          <w:tcPr>
            <w:tcW w:w="567" w:type="dxa"/>
            <w:tcBorders>
              <w:top w:val="single" w:sz="4" w:space="0" w:color="auto"/>
            </w:tcBorders>
            <w:vAlign w:val="center"/>
          </w:tcPr>
          <w:p w14:paraId="15556391" w14:textId="77777777" w:rsidR="00123911" w:rsidRPr="00BC6CB7" w:rsidRDefault="00123911" w:rsidP="00123911">
            <w:pPr>
              <w:pStyle w:val="Tabela-zawarto"/>
              <w:jc w:val="center"/>
            </w:pPr>
            <w:r>
              <w:t>O</w:t>
            </w:r>
          </w:p>
        </w:tc>
        <w:tc>
          <w:tcPr>
            <w:tcW w:w="631" w:type="dxa"/>
            <w:tcBorders>
              <w:top w:val="single" w:sz="4" w:space="0" w:color="auto"/>
            </w:tcBorders>
            <w:vAlign w:val="center"/>
          </w:tcPr>
          <w:p w14:paraId="46D981E8" w14:textId="3A7E3946" w:rsidR="00123911" w:rsidRPr="000E1730" w:rsidRDefault="00123911" w:rsidP="00123911">
            <w:pPr>
              <w:pStyle w:val="Tabela-zawarto"/>
              <w:jc w:val="center"/>
              <w:rPr>
                <w:b/>
              </w:rPr>
            </w:pPr>
            <w:r>
              <w:t>O</w:t>
            </w:r>
          </w:p>
        </w:tc>
        <w:tc>
          <w:tcPr>
            <w:tcW w:w="3544" w:type="dxa"/>
            <w:gridSpan w:val="3"/>
            <w:tcBorders>
              <w:top w:val="single" w:sz="4" w:space="0" w:color="auto"/>
            </w:tcBorders>
          </w:tcPr>
          <w:p w14:paraId="07D97929" w14:textId="24E02ADF" w:rsidR="00123911" w:rsidRPr="000E1730" w:rsidRDefault="00123911" w:rsidP="00123911">
            <w:pPr>
              <w:pStyle w:val="Tabela-zawarto"/>
              <w:jc w:val="center"/>
              <w:rPr>
                <w:b/>
              </w:rPr>
            </w:pPr>
            <w:r w:rsidRPr="000E1730">
              <w:rPr>
                <w:b/>
              </w:rPr>
              <w:t>Kopia zlecenia uzupełniona o dane z ZSK-C</w:t>
            </w:r>
          </w:p>
          <w:p w14:paraId="3D09D84F" w14:textId="77777777" w:rsidR="00123911" w:rsidRPr="000E1730" w:rsidRDefault="00123911" w:rsidP="00123911">
            <w:pPr>
              <w:pStyle w:val="Tabela-zawarto"/>
              <w:jc w:val="center"/>
            </w:pPr>
            <w:r w:rsidRPr="000E1730">
              <w:t>Uzupełniane w przypadku gdy ResponseDetailsOmit = False lub brak flagi</w:t>
            </w:r>
          </w:p>
        </w:tc>
      </w:tr>
      <w:tr w:rsidR="00123911" w:rsidRPr="000E1730" w14:paraId="66DFB829" w14:textId="77777777" w:rsidTr="00123911">
        <w:trPr>
          <w:jc w:val="center"/>
        </w:trPr>
        <w:tc>
          <w:tcPr>
            <w:tcW w:w="567" w:type="dxa"/>
            <w:vAlign w:val="center"/>
          </w:tcPr>
          <w:p w14:paraId="782F537F" w14:textId="77777777" w:rsidR="00123911" w:rsidRPr="000E1730" w:rsidRDefault="00123911" w:rsidP="00123911">
            <w:pPr>
              <w:pStyle w:val="Tabela-zawarto"/>
              <w:jc w:val="center"/>
              <w:rPr>
                <w:lang w:val="en-US"/>
              </w:rPr>
            </w:pPr>
            <w:r w:rsidRPr="000E1730">
              <w:rPr>
                <w:lang w:val="en-US"/>
              </w:rPr>
              <w:t>B-14</w:t>
            </w:r>
          </w:p>
        </w:tc>
        <w:tc>
          <w:tcPr>
            <w:tcW w:w="3397" w:type="dxa"/>
            <w:vAlign w:val="center"/>
          </w:tcPr>
          <w:p w14:paraId="4AA3340F" w14:textId="77777777" w:rsidR="00123911" w:rsidRPr="000E1730" w:rsidRDefault="00123911" w:rsidP="00123911">
            <w:pPr>
              <w:pStyle w:val="Tabela-zawarto"/>
              <w:ind w:left="432" w:hanging="432"/>
              <w:rPr>
                <w:lang w:val="en-US"/>
              </w:rPr>
            </w:pPr>
            <w:r>
              <w:rPr>
                <w:lang w:val="en-US"/>
              </w:rPr>
              <w:t xml:space="preserve">-   -   </w:t>
            </w:r>
            <w:r w:rsidRPr="000E1730">
              <w:rPr>
                <w:lang w:val="en-US"/>
              </w:rPr>
              <w:t>PaymentHeader</w:t>
            </w:r>
          </w:p>
        </w:tc>
        <w:tc>
          <w:tcPr>
            <w:tcW w:w="2552" w:type="dxa"/>
          </w:tcPr>
          <w:p w14:paraId="72110647" w14:textId="77777777" w:rsidR="00123911" w:rsidRPr="000E1730" w:rsidRDefault="00123911" w:rsidP="00123911">
            <w:pPr>
              <w:pStyle w:val="Tabela-zawarto"/>
            </w:pPr>
            <w:r w:rsidRPr="000E1730">
              <w:t>Komponent zawierający dane nagłówkowe przelewu i dane płatnika (w tym obciążanego rachunku)</w:t>
            </w:r>
          </w:p>
        </w:tc>
        <w:tc>
          <w:tcPr>
            <w:tcW w:w="541" w:type="dxa"/>
            <w:vAlign w:val="center"/>
          </w:tcPr>
          <w:p w14:paraId="122AC20A" w14:textId="77777777" w:rsidR="00123911" w:rsidRPr="000E1730" w:rsidRDefault="00123911" w:rsidP="00123911">
            <w:pPr>
              <w:pStyle w:val="Tabela-zawarto"/>
              <w:jc w:val="center"/>
            </w:pPr>
            <w:r>
              <w:t>W</w:t>
            </w:r>
          </w:p>
        </w:tc>
        <w:tc>
          <w:tcPr>
            <w:tcW w:w="567" w:type="dxa"/>
            <w:vAlign w:val="center"/>
          </w:tcPr>
          <w:p w14:paraId="0D62B102" w14:textId="77777777" w:rsidR="00123911" w:rsidRPr="000E1730" w:rsidRDefault="00123911" w:rsidP="00123911">
            <w:pPr>
              <w:pStyle w:val="Tabela-zawarto"/>
              <w:jc w:val="center"/>
            </w:pPr>
            <w:r>
              <w:t>W</w:t>
            </w:r>
          </w:p>
        </w:tc>
        <w:tc>
          <w:tcPr>
            <w:tcW w:w="610" w:type="dxa"/>
            <w:vAlign w:val="center"/>
          </w:tcPr>
          <w:p w14:paraId="1E2D561F" w14:textId="77777777" w:rsidR="00123911" w:rsidRPr="000E1730" w:rsidRDefault="00123911" w:rsidP="00123911">
            <w:pPr>
              <w:pStyle w:val="Tabela-zawarto"/>
              <w:jc w:val="center"/>
            </w:pPr>
            <w:r>
              <w:t>W</w:t>
            </w:r>
          </w:p>
        </w:tc>
        <w:tc>
          <w:tcPr>
            <w:tcW w:w="425" w:type="dxa"/>
            <w:vAlign w:val="center"/>
          </w:tcPr>
          <w:p w14:paraId="4C4DA62C" w14:textId="77777777" w:rsidR="00123911" w:rsidRPr="000E1730" w:rsidRDefault="00123911" w:rsidP="00123911">
            <w:pPr>
              <w:pStyle w:val="Tabela-zawarto"/>
              <w:jc w:val="center"/>
            </w:pPr>
            <w:r>
              <w:t>W</w:t>
            </w:r>
          </w:p>
        </w:tc>
        <w:tc>
          <w:tcPr>
            <w:tcW w:w="666" w:type="dxa"/>
            <w:vAlign w:val="center"/>
          </w:tcPr>
          <w:p w14:paraId="59ECC7B1" w14:textId="77777777" w:rsidR="00123911" w:rsidRPr="000E1730" w:rsidRDefault="00123911" w:rsidP="00123911">
            <w:pPr>
              <w:pStyle w:val="Tabela-zawarto"/>
              <w:jc w:val="center"/>
              <w:rPr>
                <w:lang w:val="en-US"/>
              </w:rPr>
            </w:pPr>
            <w:r>
              <w:rPr>
                <w:lang w:val="en-US"/>
              </w:rPr>
              <w:t>W</w:t>
            </w:r>
          </w:p>
        </w:tc>
        <w:tc>
          <w:tcPr>
            <w:tcW w:w="567" w:type="dxa"/>
            <w:vAlign w:val="center"/>
          </w:tcPr>
          <w:p w14:paraId="6BB5A5BE" w14:textId="77777777" w:rsidR="00123911" w:rsidRPr="000E1730" w:rsidRDefault="00123911" w:rsidP="00123911">
            <w:pPr>
              <w:pStyle w:val="Tabela-zawarto"/>
              <w:jc w:val="center"/>
              <w:rPr>
                <w:lang w:val="en-US"/>
              </w:rPr>
            </w:pPr>
            <w:r>
              <w:rPr>
                <w:lang w:val="en-US"/>
              </w:rPr>
              <w:t>W</w:t>
            </w:r>
          </w:p>
        </w:tc>
        <w:tc>
          <w:tcPr>
            <w:tcW w:w="631" w:type="dxa"/>
            <w:vAlign w:val="center"/>
          </w:tcPr>
          <w:p w14:paraId="7FAD1340" w14:textId="02D02D53" w:rsidR="00123911" w:rsidRPr="000E1730" w:rsidRDefault="00123911" w:rsidP="00123911">
            <w:pPr>
              <w:pStyle w:val="Tabela-zawarto"/>
              <w:jc w:val="center"/>
            </w:pPr>
            <w:r>
              <w:t>W</w:t>
            </w:r>
          </w:p>
        </w:tc>
        <w:tc>
          <w:tcPr>
            <w:tcW w:w="3544" w:type="dxa"/>
            <w:gridSpan w:val="3"/>
          </w:tcPr>
          <w:p w14:paraId="32A45F10" w14:textId="21597368" w:rsidR="00123911" w:rsidRPr="000E1730" w:rsidRDefault="00123911" w:rsidP="00123911">
            <w:pPr>
              <w:pStyle w:val="Tabela-zawarto"/>
              <w:jc w:val="center"/>
            </w:pPr>
          </w:p>
        </w:tc>
      </w:tr>
      <w:tr w:rsidR="00123911" w:rsidRPr="000E1730" w14:paraId="161231D0" w14:textId="77777777" w:rsidTr="00123911">
        <w:trPr>
          <w:jc w:val="center"/>
        </w:trPr>
        <w:tc>
          <w:tcPr>
            <w:tcW w:w="567" w:type="dxa"/>
            <w:tcBorders>
              <w:bottom w:val="single" w:sz="4" w:space="0" w:color="auto"/>
            </w:tcBorders>
            <w:vAlign w:val="center"/>
          </w:tcPr>
          <w:p w14:paraId="2FA8E472" w14:textId="77777777" w:rsidR="00123911" w:rsidRPr="000E1730" w:rsidRDefault="00123911" w:rsidP="00123911">
            <w:pPr>
              <w:pStyle w:val="Tabela-zawarto"/>
              <w:jc w:val="center"/>
            </w:pPr>
          </w:p>
        </w:tc>
        <w:tc>
          <w:tcPr>
            <w:tcW w:w="3397" w:type="dxa"/>
            <w:tcBorders>
              <w:bottom w:val="single" w:sz="4" w:space="0" w:color="auto"/>
            </w:tcBorders>
            <w:vAlign w:val="center"/>
          </w:tcPr>
          <w:p w14:paraId="7D50C44C" w14:textId="77777777" w:rsidR="00123911" w:rsidRPr="000E1730" w:rsidRDefault="00123911" w:rsidP="00123911">
            <w:pPr>
              <w:pStyle w:val="Tabela-zawarto"/>
              <w:ind w:left="432" w:hanging="432"/>
            </w:pPr>
            <w:r>
              <w:rPr>
                <w:lang w:val="en-US"/>
              </w:rPr>
              <w:t xml:space="preserve">-   -   -   </w:t>
            </w:r>
            <w:r w:rsidRPr="000E1730">
              <w:t>PaymentIdentifier</w:t>
            </w:r>
          </w:p>
        </w:tc>
        <w:tc>
          <w:tcPr>
            <w:tcW w:w="2552" w:type="dxa"/>
            <w:tcBorders>
              <w:bottom w:val="single" w:sz="4" w:space="0" w:color="auto"/>
            </w:tcBorders>
          </w:tcPr>
          <w:p w14:paraId="1E87A47A" w14:textId="77777777" w:rsidR="00123911" w:rsidRPr="000E1730" w:rsidRDefault="00123911" w:rsidP="00123911">
            <w:pPr>
              <w:pStyle w:val="Tabela-zawarto"/>
            </w:pPr>
            <w:r w:rsidRPr="000E1730">
              <w:t>Identyfikator przelewu nadany przez płatnika</w:t>
            </w:r>
          </w:p>
        </w:tc>
        <w:tc>
          <w:tcPr>
            <w:tcW w:w="541" w:type="dxa"/>
            <w:tcBorders>
              <w:bottom w:val="single" w:sz="4" w:space="0" w:color="auto"/>
            </w:tcBorders>
            <w:vAlign w:val="center"/>
          </w:tcPr>
          <w:p w14:paraId="54BDA261" w14:textId="77777777" w:rsidR="00123911" w:rsidRPr="000E1730" w:rsidRDefault="00123911" w:rsidP="00123911">
            <w:pPr>
              <w:pStyle w:val="Tabela-zawarto"/>
              <w:jc w:val="center"/>
            </w:pPr>
            <w:r>
              <w:t>W</w:t>
            </w:r>
          </w:p>
        </w:tc>
        <w:tc>
          <w:tcPr>
            <w:tcW w:w="567" w:type="dxa"/>
            <w:tcBorders>
              <w:bottom w:val="single" w:sz="4" w:space="0" w:color="auto"/>
            </w:tcBorders>
            <w:vAlign w:val="center"/>
          </w:tcPr>
          <w:p w14:paraId="0A0B36B6" w14:textId="77777777" w:rsidR="00123911" w:rsidRPr="000E1730" w:rsidRDefault="00123911" w:rsidP="00123911">
            <w:pPr>
              <w:pStyle w:val="Tabela-zawarto"/>
              <w:jc w:val="center"/>
            </w:pPr>
            <w:r>
              <w:t>W</w:t>
            </w:r>
          </w:p>
        </w:tc>
        <w:tc>
          <w:tcPr>
            <w:tcW w:w="610" w:type="dxa"/>
            <w:tcBorders>
              <w:bottom w:val="single" w:sz="4" w:space="0" w:color="auto"/>
            </w:tcBorders>
            <w:vAlign w:val="center"/>
          </w:tcPr>
          <w:p w14:paraId="6B3EA4EE" w14:textId="77777777" w:rsidR="00123911" w:rsidRPr="000E1730" w:rsidRDefault="00123911" w:rsidP="00123911">
            <w:pPr>
              <w:pStyle w:val="Tabela-zawarto"/>
              <w:jc w:val="center"/>
            </w:pPr>
            <w:r>
              <w:t>W</w:t>
            </w:r>
          </w:p>
        </w:tc>
        <w:tc>
          <w:tcPr>
            <w:tcW w:w="425" w:type="dxa"/>
            <w:tcBorders>
              <w:bottom w:val="single" w:sz="4" w:space="0" w:color="auto"/>
            </w:tcBorders>
            <w:vAlign w:val="center"/>
          </w:tcPr>
          <w:p w14:paraId="5D4A1CDE" w14:textId="77777777" w:rsidR="00123911" w:rsidRPr="000E1730" w:rsidRDefault="00123911" w:rsidP="00123911">
            <w:pPr>
              <w:pStyle w:val="Tabela-zawarto"/>
              <w:jc w:val="center"/>
            </w:pPr>
            <w:r>
              <w:t>W</w:t>
            </w:r>
          </w:p>
        </w:tc>
        <w:tc>
          <w:tcPr>
            <w:tcW w:w="666" w:type="dxa"/>
            <w:tcBorders>
              <w:bottom w:val="single" w:sz="4" w:space="0" w:color="auto"/>
            </w:tcBorders>
            <w:vAlign w:val="center"/>
          </w:tcPr>
          <w:p w14:paraId="7F426BC1" w14:textId="77777777" w:rsidR="00123911" w:rsidRPr="000E1730" w:rsidRDefault="00123911" w:rsidP="00123911">
            <w:pPr>
              <w:pStyle w:val="Tabela-zawarto"/>
              <w:jc w:val="center"/>
              <w:rPr>
                <w:lang w:val="en-US"/>
              </w:rPr>
            </w:pPr>
            <w:r>
              <w:rPr>
                <w:lang w:val="en-US"/>
              </w:rPr>
              <w:t>W</w:t>
            </w:r>
          </w:p>
        </w:tc>
        <w:tc>
          <w:tcPr>
            <w:tcW w:w="567" w:type="dxa"/>
            <w:tcBorders>
              <w:bottom w:val="single" w:sz="4" w:space="0" w:color="auto"/>
            </w:tcBorders>
            <w:vAlign w:val="center"/>
          </w:tcPr>
          <w:p w14:paraId="322CB5AA" w14:textId="77777777" w:rsidR="00123911" w:rsidRPr="000E1730" w:rsidRDefault="00123911" w:rsidP="00123911">
            <w:pPr>
              <w:pStyle w:val="Tabela-zawarto"/>
              <w:jc w:val="center"/>
              <w:rPr>
                <w:lang w:val="en-US"/>
              </w:rPr>
            </w:pPr>
            <w:r>
              <w:rPr>
                <w:lang w:val="en-US"/>
              </w:rPr>
              <w:t>W</w:t>
            </w:r>
          </w:p>
        </w:tc>
        <w:tc>
          <w:tcPr>
            <w:tcW w:w="631" w:type="dxa"/>
            <w:tcBorders>
              <w:bottom w:val="single" w:sz="4" w:space="0" w:color="auto"/>
            </w:tcBorders>
            <w:vAlign w:val="center"/>
          </w:tcPr>
          <w:p w14:paraId="7FF59678" w14:textId="07678998" w:rsidR="00123911" w:rsidRPr="000E1730" w:rsidRDefault="00123911" w:rsidP="00123911">
            <w:pPr>
              <w:pStyle w:val="Tabela-zawarto"/>
              <w:jc w:val="center"/>
            </w:pPr>
            <w:r>
              <w:t>W</w:t>
            </w:r>
          </w:p>
        </w:tc>
        <w:tc>
          <w:tcPr>
            <w:tcW w:w="3544" w:type="dxa"/>
            <w:gridSpan w:val="3"/>
            <w:tcBorders>
              <w:bottom w:val="single" w:sz="4" w:space="0" w:color="auto"/>
            </w:tcBorders>
          </w:tcPr>
          <w:p w14:paraId="7841F99F" w14:textId="2DC8807A" w:rsidR="00123911" w:rsidRPr="000E1730" w:rsidRDefault="00123911" w:rsidP="00123911">
            <w:pPr>
              <w:pStyle w:val="Tabela-zawarto"/>
              <w:jc w:val="center"/>
            </w:pPr>
            <w:r w:rsidRPr="000E1730">
              <w:t xml:space="preserve">Identyfikator zlecenia nadany przez </w:t>
            </w:r>
            <w:r w:rsidRPr="00A24ED2">
              <w:rPr>
                <w:highlight w:val="cyan"/>
              </w:rPr>
              <w:t>XXXX</w:t>
            </w:r>
          </w:p>
        </w:tc>
      </w:tr>
      <w:tr w:rsidR="00123911" w:rsidRPr="000E1730" w14:paraId="46FADF3B" w14:textId="77777777" w:rsidTr="00123911">
        <w:trPr>
          <w:jc w:val="center"/>
        </w:trPr>
        <w:tc>
          <w:tcPr>
            <w:tcW w:w="567" w:type="dxa"/>
            <w:vAlign w:val="center"/>
          </w:tcPr>
          <w:p w14:paraId="530DC583" w14:textId="77777777" w:rsidR="00123911" w:rsidRPr="000E1730" w:rsidRDefault="00123911" w:rsidP="00123911">
            <w:pPr>
              <w:pStyle w:val="Tabela-zawarto"/>
              <w:jc w:val="center"/>
            </w:pPr>
          </w:p>
        </w:tc>
        <w:tc>
          <w:tcPr>
            <w:tcW w:w="3397" w:type="dxa"/>
            <w:vAlign w:val="center"/>
          </w:tcPr>
          <w:p w14:paraId="525F2155" w14:textId="77777777" w:rsidR="00123911" w:rsidRPr="000E1730" w:rsidRDefault="00123911" w:rsidP="00123911">
            <w:pPr>
              <w:pStyle w:val="Tabela-zawarto"/>
              <w:ind w:left="432" w:hanging="432"/>
            </w:pPr>
            <w:r>
              <w:rPr>
                <w:lang w:val="en-US"/>
              </w:rPr>
              <w:t xml:space="preserve">-   -   -   </w:t>
            </w:r>
            <w:r w:rsidRPr="000E1730">
              <w:t>BankServerPaymentIdentifier</w:t>
            </w:r>
          </w:p>
        </w:tc>
        <w:tc>
          <w:tcPr>
            <w:tcW w:w="2552" w:type="dxa"/>
          </w:tcPr>
          <w:p w14:paraId="268EA58E" w14:textId="77777777" w:rsidR="00123911" w:rsidRPr="000E1730" w:rsidRDefault="00123911" w:rsidP="00123911">
            <w:pPr>
              <w:pStyle w:val="Tabela-zawarto"/>
            </w:pPr>
            <w:r w:rsidRPr="000E1730">
              <w:t>Identyfikator płatności nadawany przez Aplikację Biznesową Banku</w:t>
            </w:r>
          </w:p>
        </w:tc>
        <w:tc>
          <w:tcPr>
            <w:tcW w:w="541" w:type="dxa"/>
            <w:vAlign w:val="center"/>
          </w:tcPr>
          <w:p w14:paraId="4971ECBC" w14:textId="77777777" w:rsidR="00123911" w:rsidRDefault="00123911" w:rsidP="00123911">
            <w:pPr>
              <w:pStyle w:val="Tabela-zawarto"/>
              <w:jc w:val="center"/>
            </w:pPr>
            <w:r>
              <w:t>O</w:t>
            </w:r>
          </w:p>
        </w:tc>
        <w:tc>
          <w:tcPr>
            <w:tcW w:w="567" w:type="dxa"/>
            <w:vAlign w:val="center"/>
          </w:tcPr>
          <w:p w14:paraId="3293D252" w14:textId="77777777" w:rsidR="00123911" w:rsidRDefault="00123911" w:rsidP="00123911">
            <w:pPr>
              <w:pStyle w:val="Tabela-zawarto"/>
              <w:jc w:val="center"/>
            </w:pPr>
            <w:r>
              <w:t>O</w:t>
            </w:r>
          </w:p>
        </w:tc>
        <w:tc>
          <w:tcPr>
            <w:tcW w:w="610" w:type="dxa"/>
            <w:vAlign w:val="center"/>
          </w:tcPr>
          <w:p w14:paraId="6BF86E73" w14:textId="77777777" w:rsidR="00123911" w:rsidRDefault="00123911" w:rsidP="00123911">
            <w:pPr>
              <w:pStyle w:val="Tabela-zawarto"/>
              <w:jc w:val="center"/>
            </w:pPr>
            <w:r>
              <w:t>O</w:t>
            </w:r>
          </w:p>
        </w:tc>
        <w:tc>
          <w:tcPr>
            <w:tcW w:w="425" w:type="dxa"/>
            <w:vAlign w:val="center"/>
          </w:tcPr>
          <w:p w14:paraId="34B229BD" w14:textId="77777777" w:rsidR="00123911" w:rsidRPr="00BC6CB7" w:rsidRDefault="00123911" w:rsidP="00123911">
            <w:pPr>
              <w:pStyle w:val="Tabela-zawarto"/>
              <w:jc w:val="center"/>
            </w:pPr>
            <w:r>
              <w:t>O</w:t>
            </w:r>
          </w:p>
        </w:tc>
        <w:tc>
          <w:tcPr>
            <w:tcW w:w="666" w:type="dxa"/>
            <w:vAlign w:val="center"/>
          </w:tcPr>
          <w:p w14:paraId="31F80A28" w14:textId="77777777" w:rsidR="00123911" w:rsidRPr="00BC6CB7" w:rsidRDefault="00123911" w:rsidP="00123911">
            <w:pPr>
              <w:pStyle w:val="Tabela-zawarto"/>
              <w:jc w:val="center"/>
            </w:pPr>
            <w:r>
              <w:t>O</w:t>
            </w:r>
          </w:p>
        </w:tc>
        <w:tc>
          <w:tcPr>
            <w:tcW w:w="567" w:type="dxa"/>
            <w:vAlign w:val="center"/>
          </w:tcPr>
          <w:p w14:paraId="13AA79D9" w14:textId="77777777" w:rsidR="00123911" w:rsidRPr="00BC6CB7" w:rsidRDefault="00123911" w:rsidP="00123911">
            <w:pPr>
              <w:pStyle w:val="Tabela-zawarto"/>
              <w:jc w:val="center"/>
            </w:pPr>
            <w:r>
              <w:t>O</w:t>
            </w:r>
          </w:p>
        </w:tc>
        <w:tc>
          <w:tcPr>
            <w:tcW w:w="631" w:type="dxa"/>
            <w:vAlign w:val="center"/>
          </w:tcPr>
          <w:p w14:paraId="3D179D46" w14:textId="2A1647CA" w:rsidR="00123911" w:rsidRPr="000E1730" w:rsidRDefault="00123911" w:rsidP="00123911">
            <w:pPr>
              <w:pStyle w:val="Tabela-zawarto"/>
              <w:jc w:val="center"/>
            </w:pPr>
            <w:r>
              <w:t>O</w:t>
            </w:r>
          </w:p>
        </w:tc>
        <w:tc>
          <w:tcPr>
            <w:tcW w:w="3544" w:type="dxa"/>
            <w:gridSpan w:val="3"/>
          </w:tcPr>
          <w:p w14:paraId="0E114118" w14:textId="0B9A64BF" w:rsidR="00123911" w:rsidRPr="000E1730" w:rsidRDefault="00123911" w:rsidP="00123911">
            <w:pPr>
              <w:pStyle w:val="Tabela-zawarto"/>
              <w:jc w:val="center"/>
            </w:pPr>
            <w:r w:rsidRPr="000E1730">
              <w:t>Identyfikator zlecenia nadany przez</w:t>
            </w:r>
            <w:r>
              <w:t xml:space="preserve"> Bank</w:t>
            </w:r>
          </w:p>
        </w:tc>
      </w:tr>
      <w:tr w:rsidR="00123911" w:rsidRPr="000E1730" w14:paraId="591E72F3" w14:textId="77777777" w:rsidTr="00123911">
        <w:trPr>
          <w:jc w:val="center"/>
        </w:trPr>
        <w:tc>
          <w:tcPr>
            <w:tcW w:w="567" w:type="dxa"/>
            <w:vAlign w:val="center"/>
          </w:tcPr>
          <w:p w14:paraId="2152A60A" w14:textId="77777777" w:rsidR="00123911" w:rsidRPr="000E1730" w:rsidRDefault="00123911" w:rsidP="00123911">
            <w:pPr>
              <w:pStyle w:val="Tabela-zawarto"/>
              <w:jc w:val="center"/>
            </w:pPr>
          </w:p>
        </w:tc>
        <w:tc>
          <w:tcPr>
            <w:tcW w:w="3397" w:type="dxa"/>
            <w:tcBorders>
              <w:bottom w:val="single" w:sz="4" w:space="0" w:color="auto"/>
            </w:tcBorders>
            <w:vAlign w:val="center"/>
          </w:tcPr>
          <w:p w14:paraId="7AB88BAC" w14:textId="77777777" w:rsidR="00123911" w:rsidRPr="000E1730" w:rsidRDefault="00123911" w:rsidP="00123911">
            <w:pPr>
              <w:pStyle w:val="Tabela-zawarto"/>
              <w:ind w:left="432" w:hanging="432"/>
            </w:pPr>
            <w:r>
              <w:rPr>
                <w:lang w:val="en-US"/>
              </w:rPr>
              <w:t xml:space="preserve">-   -   -   </w:t>
            </w:r>
            <w:r w:rsidRPr="000E1730">
              <w:t>PmtCategory</w:t>
            </w:r>
          </w:p>
        </w:tc>
        <w:tc>
          <w:tcPr>
            <w:tcW w:w="2552" w:type="dxa"/>
          </w:tcPr>
          <w:p w14:paraId="14D32E9D" w14:textId="521DDD48" w:rsidR="00123911" w:rsidRPr="000E1730" w:rsidRDefault="00123911" w:rsidP="000541D7">
            <w:pPr>
              <w:pStyle w:val="Tabela-zawarto"/>
            </w:pPr>
            <w:r w:rsidRPr="000E1730">
              <w:t xml:space="preserve">Typ przelewu: krajowy, zagraniczny, </w:t>
            </w:r>
            <w:r w:rsidR="000541D7">
              <w:t xml:space="preserve"> </w:t>
            </w:r>
            <w:r w:rsidRPr="000E1730">
              <w:t>US</w:t>
            </w:r>
            <w:r>
              <w:t>, SEPA, Czek</w:t>
            </w:r>
            <w:r w:rsidR="00706AD9">
              <w:t>, MPP</w:t>
            </w:r>
            <w:r w:rsidR="000541D7">
              <w:t>, zasilenie karty</w:t>
            </w:r>
          </w:p>
        </w:tc>
        <w:tc>
          <w:tcPr>
            <w:tcW w:w="541" w:type="dxa"/>
            <w:vAlign w:val="center"/>
          </w:tcPr>
          <w:p w14:paraId="04AFEA85" w14:textId="77777777" w:rsidR="00123911" w:rsidRPr="000E1730" w:rsidRDefault="00123911" w:rsidP="00123911">
            <w:pPr>
              <w:pStyle w:val="Tabela-zawarto"/>
              <w:jc w:val="center"/>
            </w:pPr>
            <w:r>
              <w:t>O</w:t>
            </w:r>
          </w:p>
        </w:tc>
        <w:tc>
          <w:tcPr>
            <w:tcW w:w="567" w:type="dxa"/>
            <w:vAlign w:val="center"/>
          </w:tcPr>
          <w:p w14:paraId="6BC4AD9B" w14:textId="77777777" w:rsidR="00123911" w:rsidRPr="000E1730" w:rsidRDefault="00123911" w:rsidP="00123911">
            <w:pPr>
              <w:pStyle w:val="Tabela-zawarto"/>
              <w:jc w:val="center"/>
            </w:pPr>
            <w:r>
              <w:t>W</w:t>
            </w:r>
          </w:p>
        </w:tc>
        <w:tc>
          <w:tcPr>
            <w:tcW w:w="610" w:type="dxa"/>
            <w:vAlign w:val="center"/>
          </w:tcPr>
          <w:p w14:paraId="73450379" w14:textId="77777777" w:rsidR="00123911" w:rsidRPr="000E1730" w:rsidRDefault="00123911" w:rsidP="00123911">
            <w:pPr>
              <w:pStyle w:val="Tabela-zawarto"/>
              <w:jc w:val="center"/>
            </w:pPr>
            <w:r>
              <w:t>W</w:t>
            </w:r>
          </w:p>
        </w:tc>
        <w:tc>
          <w:tcPr>
            <w:tcW w:w="425" w:type="dxa"/>
            <w:vAlign w:val="center"/>
          </w:tcPr>
          <w:p w14:paraId="39A33603" w14:textId="77777777" w:rsidR="00123911" w:rsidRPr="000E1730" w:rsidRDefault="00123911" w:rsidP="00123911">
            <w:pPr>
              <w:pStyle w:val="Tabela-zawarto"/>
              <w:jc w:val="center"/>
            </w:pPr>
            <w:r>
              <w:t>W</w:t>
            </w:r>
          </w:p>
        </w:tc>
        <w:tc>
          <w:tcPr>
            <w:tcW w:w="666" w:type="dxa"/>
            <w:vAlign w:val="center"/>
          </w:tcPr>
          <w:p w14:paraId="455BF113" w14:textId="77777777" w:rsidR="00123911" w:rsidRPr="000E1730" w:rsidRDefault="00123911" w:rsidP="00123911">
            <w:pPr>
              <w:pStyle w:val="Tabela-zawarto"/>
              <w:jc w:val="center"/>
              <w:rPr>
                <w:lang w:val="en-US"/>
              </w:rPr>
            </w:pPr>
            <w:r>
              <w:rPr>
                <w:lang w:val="en-US"/>
              </w:rPr>
              <w:t>W</w:t>
            </w:r>
          </w:p>
        </w:tc>
        <w:tc>
          <w:tcPr>
            <w:tcW w:w="567" w:type="dxa"/>
            <w:vAlign w:val="center"/>
          </w:tcPr>
          <w:p w14:paraId="733C3386" w14:textId="77777777" w:rsidR="00123911" w:rsidRPr="000E1730" w:rsidRDefault="00123911" w:rsidP="00123911">
            <w:pPr>
              <w:pStyle w:val="Tabela-zawarto"/>
              <w:jc w:val="center"/>
              <w:rPr>
                <w:lang w:val="en-US"/>
              </w:rPr>
            </w:pPr>
            <w:r>
              <w:rPr>
                <w:lang w:val="en-US"/>
              </w:rPr>
              <w:t>W</w:t>
            </w:r>
          </w:p>
        </w:tc>
        <w:tc>
          <w:tcPr>
            <w:tcW w:w="631" w:type="dxa"/>
            <w:vAlign w:val="center"/>
          </w:tcPr>
          <w:p w14:paraId="7045C763" w14:textId="33CCEA5D" w:rsidR="00123911" w:rsidRDefault="00123911" w:rsidP="00123911">
            <w:pPr>
              <w:pStyle w:val="Tabela-zawarto"/>
              <w:jc w:val="center"/>
            </w:pPr>
            <w:r>
              <w:t>O</w:t>
            </w:r>
          </w:p>
        </w:tc>
        <w:tc>
          <w:tcPr>
            <w:tcW w:w="3544" w:type="dxa"/>
            <w:gridSpan w:val="3"/>
          </w:tcPr>
          <w:p w14:paraId="6791A2C6" w14:textId="4DF94E83" w:rsidR="00123911" w:rsidRPr="000E1730" w:rsidRDefault="00123911" w:rsidP="00123911">
            <w:pPr>
              <w:pStyle w:val="Tabela-zawarto"/>
              <w:jc w:val="center"/>
              <w:rPr>
                <w:lang w:val="en-US"/>
              </w:rPr>
            </w:pPr>
            <w:r>
              <w:t>Typ</w:t>
            </w:r>
            <w:r w:rsidRPr="000E1730">
              <w:t xml:space="preserve"> przelewu</w:t>
            </w:r>
          </w:p>
        </w:tc>
      </w:tr>
      <w:tr w:rsidR="00123911" w:rsidRPr="000E1730" w14:paraId="7C04386D" w14:textId="77777777" w:rsidTr="00123911">
        <w:trPr>
          <w:jc w:val="center"/>
        </w:trPr>
        <w:tc>
          <w:tcPr>
            <w:tcW w:w="567" w:type="dxa"/>
            <w:tcBorders>
              <w:bottom w:val="dashed" w:sz="4" w:space="0" w:color="auto"/>
            </w:tcBorders>
            <w:vAlign w:val="center"/>
          </w:tcPr>
          <w:p w14:paraId="002CB923" w14:textId="77777777" w:rsidR="00123911" w:rsidRPr="000E1730" w:rsidRDefault="00123911" w:rsidP="00123911">
            <w:pPr>
              <w:pStyle w:val="Tabela-zawarto"/>
              <w:jc w:val="center"/>
              <w:rPr>
                <w:lang w:val="en-US"/>
              </w:rPr>
            </w:pPr>
          </w:p>
        </w:tc>
        <w:tc>
          <w:tcPr>
            <w:tcW w:w="3397" w:type="dxa"/>
            <w:tcBorders>
              <w:bottom w:val="dashed" w:sz="4" w:space="0" w:color="auto"/>
            </w:tcBorders>
            <w:shd w:val="clear" w:color="auto" w:fill="2FFFFF"/>
            <w:vAlign w:val="center"/>
          </w:tcPr>
          <w:p w14:paraId="4EC7138F" w14:textId="77777777" w:rsidR="00123911" w:rsidRPr="000E1730" w:rsidRDefault="00123911" w:rsidP="00123911">
            <w:pPr>
              <w:pStyle w:val="Tabela-zawarto"/>
              <w:ind w:left="432" w:hanging="432"/>
              <w:rPr>
                <w:lang w:val="en-US"/>
              </w:rPr>
            </w:pPr>
            <w:r>
              <w:rPr>
                <w:lang w:val="en-US"/>
              </w:rPr>
              <w:t xml:space="preserve">-   -   -   </w:t>
            </w:r>
            <w:r w:rsidRPr="000E1730">
              <w:rPr>
                <w:lang w:val="en-US"/>
              </w:rPr>
              <w:t>ExecutionDateRequested</w:t>
            </w:r>
            <w:r w:rsidRPr="000E1730">
              <w:rPr>
                <w:lang w:val="en-US"/>
              </w:rPr>
              <w:tab/>
            </w:r>
            <w:r w:rsidRPr="000E1730">
              <w:rPr>
                <w:b/>
                <w:lang w:val="en-US"/>
              </w:rPr>
              <w:t>XOR</w:t>
            </w:r>
          </w:p>
        </w:tc>
        <w:tc>
          <w:tcPr>
            <w:tcW w:w="2552" w:type="dxa"/>
            <w:tcBorders>
              <w:bottom w:val="dashed" w:sz="4" w:space="0" w:color="auto"/>
            </w:tcBorders>
          </w:tcPr>
          <w:p w14:paraId="4646365B" w14:textId="77777777" w:rsidR="00123911" w:rsidRPr="000E1730" w:rsidRDefault="00123911" w:rsidP="00123911">
            <w:pPr>
              <w:pStyle w:val="Tabela-zawarto"/>
            </w:pPr>
            <w:r w:rsidRPr="000E1730">
              <w:t>Żądana data realizacji przelewu</w:t>
            </w:r>
          </w:p>
        </w:tc>
        <w:tc>
          <w:tcPr>
            <w:tcW w:w="541" w:type="dxa"/>
            <w:tcBorders>
              <w:bottom w:val="dashed" w:sz="4" w:space="0" w:color="auto"/>
            </w:tcBorders>
            <w:vAlign w:val="center"/>
          </w:tcPr>
          <w:p w14:paraId="0EA02E62" w14:textId="77777777" w:rsidR="00123911" w:rsidRDefault="00123911" w:rsidP="00123911">
            <w:pPr>
              <w:pStyle w:val="Tabela-zawarto"/>
              <w:jc w:val="center"/>
            </w:pPr>
            <w:r>
              <w:t>O</w:t>
            </w:r>
          </w:p>
        </w:tc>
        <w:tc>
          <w:tcPr>
            <w:tcW w:w="567" w:type="dxa"/>
            <w:tcBorders>
              <w:bottom w:val="dashed" w:sz="4" w:space="0" w:color="auto"/>
            </w:tcBorders>
            <w:vAlign w:val="center"/>
          </w:tcPr>
          <w:p w14:paraId="3220199A" w14:textId="77777777" w:rsidR="00123911" w:rsidRDefault="00123911" w:rsidP="00123911">
            <w:pPr>
              <w:pStyle w:val="Tabela-zawarto"/>
              <w:jc w:val="center"/>
            </w:pPr>
            <w:r>
              <w:t>O</w:t>
            </w:r>
          </w:p>
        </w:tc>
        <w:tc>
          <w:tcPr>
            <w:tcW w:w="610" w:type="dxa"/>
            <w:tcBorders>
              <w:bottom w:val="dashed" w:sz="4" w:space="0" w:color="auto"/>
            </w:tcBorders>
            <w:vAlign w:val="center"/>
          </w:tcPr>
          <w:p w14:paraId="14830509" w14:textId="77777777" w:rsidR="00123911" w:rsidRDefault="00123911" w:rsidP="00123911">
            <w:pPr>
              <w:pStyle w:val="Tabela-zawarto"/>
              <w:jc w:val="center"/>
            </w:pPr>
            <w:r>
              <w:t>O</w:t>
            </w:r>
          </w:p>
        </w:tc>
        <w:tc>
          <w:tcPr>
            <w:tcW w:w="425" w:type="dxa"/>
            <w:tcBorders>
              <w:bottom w:val="dashed" w:sz="4" w:space="0" w:color="auto"/>
            </w:tcBorders>
            <w:vAlign w:val="center"/>
          </w:tcPr>
          <w:p w14:paraId="0164E6D1" w14:textId="77777777" w:rsidR="00123911" w:rsidRPr="00BC6CB7" w:rsidRDefault="00123911" w:rsidP="00123911">
            <w:pPr>
              <w:pStyle w:val="Tabela-zawarto"/>
              <w:jc w:val="center"/>
            </w:pPr>
            <w:r>
              <w:t>O</w:t>
            </w:r>
          </w:p>
        </w:tc>
        <w:tc>
          <w:tcPr>
            <w:tcW w:w="666" w:type="dxa"/>
            <w:tcBorders>
              <w:bottom w:val="dashed" w:sz="4" w:space="0" w:color="auto"/>
            </w:tcBorders>
            <w:vAlign w:val="center"/>
          </w:tcPr>
          <w:p w14:paraId="16F78A6A" w14:textId="77777777" w:rsidR="00123911" w:rsidRPr="00BC6CB7" w:rsidRDefault="00123911" w:rsidP="00123911">
            <w:pPr>
              <w:pStyle w:val="Tabela-zawarto"/>
              <w:jc w:val="center"/>
            </w:pPr>
            <w:r>
              <w:t>O</w:t>
            </w:r>
          </w:p>
        </w:tc>
        <w:tc>
          <w:tcPr>
            <w:tcW w:w="567" w:type="dxa"/>
            <w:tcBorders>
              <w:bottom w:val="dashed" w:sz="4" w:space="0" w:color="auto"/>
            </w:tcBorders>
            <w:vAlign w:val="center"/>
          </w:tcPr>
          <w:p w14:paraId="3185B79C" w14:textId="77777777" w:rsidR="00123911" w:rsidRPr="00BC6CB7" w:rsidRDefault="00123911" w:rsidP="00123911">
            <w:pPr>
              <w:pStyle w:val="Tabela-zawarto"/>
              <w:jc w:val="center"/>
            </w:pPr>
            <w:r>
              <w:t>O</w:t>
            </w:r>
          </w:p>
        </w:tc>
        <w:tc>
          <w:tcPr>
            <w:tcW w:w="631" w:type="dxa"/>
            <w:tcBorders>
              <w:bottom w:val="dashed" w:sz="4" w:space="0" w:color="auto"/>
            </w:tcBorders>
            <w:vAlign w:val="center"/>
          </w:tcPr>
          <w:p w14:paraId="367AC4E5" w14:textId="5747C225" w:rsidR="00123911" w:rsidRPr="000E1730" w:rsidRDefault="00123911" w:rsidP="00123911">
            <w:pPr>
              <w:pStyle w:val="Tabela-zawarto"/>
              <w:jc w:val="center"/>
              <w:rPr>
                <w:lang w:val="en-US"/>
              </w:rPr>
            </w:pPr>
            <w:r>
              <w:t>O</w:t>
            </w:r>
          </w:p>
        </w:tc>
        <w:tc>
          <w:tcPr>
            <w:tcW w:w="3544" w:type="dxa"/>
            <w:gridSpan w:val="3"/>
            <w:tcBorders>
              <w:bottom w:val="dashed" w:sz="4" w:space="0" w:color="auto"/>
            </w:tcBorders>
          </w:tcPr>
          <w:p w14:paraId="71E1BC5D" w14:textId="3FFF0BF6" w:rsidR="00123911" w:rsidRPr="000E1730" w:rsidRDefault="00123911" w:rsidP="00123911">
            <w:pPr>
              <w:pStyle w:val="Tabela-zawarto"/>
              <w:jc w:val="center"/>
              <w:rPr>
                <w:lang w:val="en-US"/>
              </w:rPr>
            </w:pPr>
            <w:r w:rsidRPr="000E1730">
              <w:rPr>
                <w:lang w:val="en-US"/>
              </w:rPr>
              <w:t xml:space="preserve">Data realizacji </w:t>
            </w:r>
          </w:p>
        </w:tc>
      </w:tr>
      <w:tr w:rsidR="00123911" w:rsidRPr="000E1730" w14:paraId="390E7853" w14:textId="77777777" w:rsidTr="00123911">
        <w:trPr>
          <w:jc w:val="center"/>
        </w:trPr>
        <w:tc>
          <w:tcPr>
            <w:tcW w:w="567" w:type="dxa"/>
            <w:tcBorders>
              <w:top w:val="dashed" w:sz="4" w:space="0" w:color="auto"/>
            </w:tcBorders>
            <w:vAlign w:val="center"/>
          </w:tcPr>
          <w:p w14:paraId="48F5A0C3" w14:textId="77777777" w:rsidR="00123911" w:rsidRPr="000E1730" w:rsidRDefault="00123911" w:rsidP="00123911">
            <w:pPr>
              <w:pStyle w:val="Tabela-zawarto"/>
              <w:jc w:val="center"/>
              <w:rPr>
                <w:lang w:val="en-US"/>
              </w:rPr>
            </w:pPr>
          </w:p>
        </w:tc>
        <w:tc>
          <w:tcPr>
            <w:tcW w:w="3397" w:type="dxa"/>
            <w:tcBorders>
              <w:top w:val="dashed" w:sz="4" w:space="0" w:color="auto"/>
            </w:tcBorders>
            <w:shd w:val="clear" w:color="auto" w:fill="2FFFFF"/>
            <w:vAlign w:val="center"/>
          </w:tcPr>
          <w:p w14:paraId="122539BA" w14:textId="77777777" w:rsidR="00123911" w:rsidRPr="00CE1856" w:rsidRDefault="00123911" w:rsidP="00123911">
            <w:pPr>
              <w:pStyle w:val="Tabela-zawarto"/>
              <w:ind w:left="432" w:hanging="432"/>
            </w:pPr>
            <w:r>
              <w:rPr>
                <w:lang w:val="en-US"/>
              </w:rPr>
              <w:t xml:space="preserve">-   -   -   </w:t>
            </w:r>
            <w:r w:rsidRPr="00CE1856">
              <w:t>DueDate</w:t>
            </w:r>
            <w:r w:rsidRPr="00CE1856">
              <w:tab/>
            </w:r>
            <w:r w:rsidRPr="00CE1856">
              <w:tab/>
            </w:r>
            <w:r w:rsidRPr="00CE1856">
              <w:tab/>
            </w:r>
            <w:r w:rsidRPr="00CE1856">
              <w:rPr>
                <w:b/>
              </w:rPr>
              <w:t>XOR</w:t>
            </w:r>
          </w:p>
        </w:tc>
        <w:tc>
          <w:tcPr>
            <w:tcW w:w="2552" w:type="dxa"/>
            <w:tcBorders>
              <w:top w:val="dashed" w:sz="4" w:space="0" w:color="auto"/>
            </w:tcBorders>
          </w:tcPr>
          <w:p w14:paraId="392442BA" w14:textId="77777777" w:rsidR="00123911" w:rsidRPr="000E1730" w:rsidRDefault="00123911" w:rsidP="00123911">
            <w:pPr>
              <w:pStyle w:val="Tabela-zawarto"/>
            </w:pPr>
            <w:r w:rsidRPr="000E1730">
              <w:t>Żądana data realizacji przelewu określana poprzez datę wymagalności środków przez beneficjenta</w:t>
            </w:r>
          </w:p>
        </w:tc>
        <w:tc>
          <w:tcPr>
            <w:tcW w:w="541" w:type="dxa"/>
            <w:tcBorders>
              <w:top w:val="dashed" w:sz="4" w:space="0" w:color="auto"/>
            </w:tcBorders>
            <w:vAlign w:val="center"/>
          </w:tcPr>
          <w:p w14:paraId="3F20AF37" w14:textId="77777777" w:rsidR="00123911" w:rsidRPr="000E1730" w:rsidRDefault="00123911" w:rsidP="00123911">
            <w:pPr>
              <w:pStyle w:val="Tabela-zawarto"/>
              <w:jc w:val="center"/>
            </w:pPr>
          </w:p>
        </w:tc>
        <w:tc>
          <w:tcPr>
            <w:tcW w:w="567" w:type="dxa"/>
            <w:tcBorders>
              <w:top w:val="dashed" w:sz="4" w:space="0" w:color="auto"/>
            </w:tcBorders>
            <w:vAlign w:val="center"/>
          </w:tcPr>
          <w:p w14:paraId="63EE9C0F" w14:textId="77777777" w:rsidR="00123911" w:rsidRPr="000E1730" w:rsidRDefault="00123911" w:rsidP="00123911">
            <w:pPr>
              <w:pStyle w:val="Tabela-zawarto"/>
              <w:jc w:val="center"/>
            </w:pPr>
          </w:p>
        </w:tc>
        <w:tc>
          <w:tcPr>
            <w:tcW w:w="610" w:type="dxa"/>
            <w:tcBorders>
              <w:top w:val="dashed" w:sz="4" w:space="0" w:color="auto"/>
            </w:tcBorders>
            <w:vAlign w:val="center"/>
          </w:tcPr>
          <w:p w14:paraId="53E5C570" w14:textId="77777777" w:rsidR="00123911" w:rsidRPr="000E1730" w:rsidRDefault="00123911" w:rsidP="00123911">
            <w:pPr>
              <w:pStyle w:val="Tabela-zawarto"/>
              <w:jc w:val="center"/>
            </w:pPr>
          </w:p>
        </w:tc>
        <w:tc>
          <w:tcPr>
            <w:tcW w:w="425" w:type="dxa"/>
            <w:tcBorders>
              <w:top w:val="dashed" w:sz="4" w:space="0" w:color="auto"/>
            </w:tcBorders>
            <w:vAlign w:val="center"/>
          </w:tcPr>
          <w:p w14:paraId="30D4394C" w14:textId="77777777" w:rsidR="00123911" w:rsidRPr="000E1730" w:rsidRDefault="00123911" w:rsidP="00123911">
            <w:pPr>
              <w:pStyle w:val="Tabela-zawarto"/>
              <w:jc w:val="center"/>
            </w:pPr>
          </w:p>
        </w:tc>
        <w:tc>
          <w:tcPr>
            <w:tcW w:w="666" w:type="dxa"/>
            <w:tcBorders>
              <w:top w:val="dashed" w:sz="4" w:space="0" w:color="auto"/>
            </w:tcBorders>
            <w:vAlign w:val="center"/>
          </w:tcPr>
          <w:p w14:paraId="58A6E9C1" w14:textId="77777777" w:rsidR="00123911" w:rsidRPr="000E1730" w:rsidRDefault="00123911" w:rsidP="00123911">
            <w:pPr>
              <w:pStyle w:val="Tabela-zawarto"/>
              <w:jc w:val="center"/>
            </w:pPr>
          </w:p>
        </w:tc>
        <w:tc>
          <w:tcPr>
            <w:tcW w:w="567" w:type="dxa"/>
            <w:tcBorders>
              <w:top w:val="dashed" w:sz="4" w:space="0" w:color="auto"/>
            </w:tcBorders>
            <w:vAlign w:val="center"/>
          </w:tcPr>
          <w:p w14:paraId="16628674" w14:textId="77777777" w:rsidR="00123911" w:rsidRPr="000E1730" w:rsidRDefault="00123911" w:rsidP="00123911">
            <w:pPr>
              <w:pStyle w:val="Tabela-zawarto"/>
              <w:jc w:val="center"/>
            </w:pPr>
          </w:p>
        </w:tc>
        <w:tc>
          <w:tcPr>
            <w:tcW w:w="631" w:type="dxa"/>
            <w:tcBorders>
              <w:top w:val="dashed" w:sz="4" w:space="0" w:color="auto"/>
            </w:tcBorders>
            <w:vAlign w:val="center"/>
          </w:tcPr>
          <w:p w14:paraId="1D26D00F" w14:textId="77777777" w:rsidR="00123911" w:rsidRPr="000E1730" w:rsidRDefault="00123911" w:rsidP="00123911">
            <w:pPr>
              <w:pStyle w:val="Tabela-zawarto"/>
              <w:jc w:val="center"/>
            </w:pPr>
          </w:p>
        </w:tc>
        <w:tc>
          <w:tcPr>
            <w:tcW w:w="3544" w:type="dxa"/>
            <w:gridSpan w:val="3"/>
            <w:tcBorders>
              <w:top w:val="dashed" w:sz="4" w:space="0" w:color="auto"/>
            </w:tcBorders>
          </w:tcPr>
          <w:p w14:paraId="5CCCD4D9" w14:textId="1EE04795" w:rsidR="00123911" w:rsidRPr="000E1730" w:rsidRDefault="00123911" w:rsidP="00123911">
            <w:pPr>
              <w:pStyle w:val="Tabela-zawarto"/>
              <w:jc w:val="center"/>
            </w:pPr>
          </w:p>
        </w:tc>
      </w:tr>
      <w:tr w:rsidR="00123911" w:rsidRPr="000E1730" w14:paraId="1429F280" w14:textId="77777777" w:rsidTr="00123911">
        <w:trPr>
          <w:jc w:val="center"/>
        </w:trPr>
        <w:tc>
          <w:tcPr>
            <w:tcW w:w="567" w:type="dxa"/>
            <w:vAlign w:val="center"/>
          </w:tcPr>
          <w:p w14:paraId="7B2AECC7" w14:textId="77777777" w:rsidR="00123911" w:rsidRPr="000E1730" w:rsidRDefault="00123911" w:rsidP="00123911">
            <w:pPr>
              <w:pStyle w:val="Tabela-zawarto"/>
              <w:jc w:val="center"/>
            </w:pPr>
          </w:p>
        </w:tc>
        <w:tc>
          <w:tcPr>
            <w:tcW w:w="3397" w:type="dxa"/>
            <w:vAlign w:val="center"/>
          </w:tcPr>
          <w:p w14:paraId="38CA8C53" w14:textId="77777777" w:rsidR="00123911" w:rsidRPr="000E1730" w:rsidRDefault="00123911" w:rsidP="00123911">
            <w:pPr>
              <w:pStyle w:val="Tabela-zawarto"/>
              <w:ind w:left="432" w:hanging="432"/>
            </w:pPr>
            <w:r>
              <w:rPr>
                <w:lang w:val="en-US"/>
              </w:rPr>
              <w:t xml:space="preserve">-   -   -   </w:t>
            </w:r>
            <w:r w:rsidRPr="000E1730">
              <w:t>ImmediatePmt</w:t>
            </w:r>
          </w:p>
        </w:tc>
        <w:tc>
          <w:tcPr>
            <w:tcW w:w="2552" w:type="dxa"/>
          </w:tcPr>
          <w:p w14:paraId="4D7613B5" w14:textId="77777777" w:rsidR="00123911" w:rsidRPr="000E1730" w:rsidRDefault="00123911" w:rsidP="00123911">
            <w:pPr>
              <w:pStyle w:val="Tabela-zawarto"/>
            </w:pPr>
            <w:r w:rsidRPr="000E1730">
              <w:t>Wskaźnik pilności wykonania przelewu</w:t>
            </w:r>
          </w:p>
        </w:tc>
        <w:tc>
          <w:tcPr>
            <w:tcW w:w="541" w:type="dxa"/>
            <w:vAlign w:val="center"/>
          </w:tcPr>
          <w:p w14:paraId="45DEF280" w14:textId="77777777" w:rsidR="00123911" w:rsidRDefault="00123911" w:rsidP="00123911">
            <w:pPr>
              <w:pStyle w:val="Tabela-zawarto"/>
              <w:jc w:val="center"/>
            </w:pPr>
            <w:r>
              <w:t>O</w:t>
            </w:r>
          </w:p>
        </w:tc>
        <w:tc>
          <w:tcPr>
            <w:tcW w:w="567" w:type="dxa"/>
            <w:vAlign w:val="center"/>
          </w:tcPr>
          <w:p w14:paraId="1509F9FC" w14:textId="77777777" w:rsidR="00123911" w:rsidRDefault="00123911" w:rsidP="00123911">
            <w:pPr>
              <w:pStyle w:val="Tabela-zawarto"/>
              <w:jc w:val="center"/>
            </w:pPr>
            <w:r>
              <w:t>O</w:t>
            </w:r>
          </w:p>
        </w:tc>
        <w:tc>
          <w:tcPr>
            <w:tcW w:w="610" w:type="dxa"/>
            <w:vAlign w:val="center"/>
          </w:tcPr>
          <w:p w14:paraId="3AC7F816" w14:textId="77777777" w:rsidR="00123911" w:rsidRDefault="00123911" w:rsidP="00123911">
            <w:pPr>
              <w:pStyle w:val="Tabela-zawarto"/>
              <w:jc w:val="center"/>
            </w:pPr>
            <w:r>
              <w:t>O</w:t>
            </w:r>
          </w:p>
        </w:tc>
        <w:tc>
          <w:tcPr>
            <w:tcW w:w="425" w:type="dxa"/>
            <w:vAlign w:val="center"/>
          </w:tcPr>
          <w:p w14:paraId="24853F08" w14:textId="77777777" w:rsidR="00123911" w:rsidRPr="00BC6CB7" w:rsidRDefault="00123911" w:rsidP="00123911">
            <w:pPr>
              <w:pStyle w:val="Tabela-zawarto"/>
              <w:jc w:val="center"/>
            </w:pPr>
            <w:r>
              <w:t>O</w:t>
            </w:r>
          </w:p>
        </w:tc>
        <w:tc>
          <w:tcPr>
            <w:tcW w:w="666" w:type="dxa"/>
            <w:vAlign w:val="center"/>
          </w:tcPr>
          <w:p w14:paraId="26CFE3FC" w14:textId="77777777" w:rsidR="00123911" w:rsidRPr="00BC6CB7" w:rsidRDefault="00123911" w:rsidP="00123911">
            <w:pPr>
              <w:pStyle w:val="Tabela-zawarto"/>
              <w:jc w:val="center"/>
            </w:pPr>
            <w:r>
              <w:t>O</w:t>
            </w:r>
          </w:p>
        </w:tc>
        <w:tc>
          <w:tcPr>
            <w:tcW w:w="567" w:type="dxa"/>
            <w:vAlign w:val="center"/>
          </w:tcPr>
          <w:p w14:paraId="1069F85E" w14:textId="77777777" w:rsidR="00123911" w:rsidRPr="00BC6CB7" w:rsidRDefault="00123911" w:rsidP="00123911">
            <w:pPr>
              <w:pStyle w:val="Tabela-zawarto"/>
              <w:jc w:val="center"/>
            </w:pPr>
            <w:r>
              <w:t>O</w:t>
            </w:r>
          </w:p>
        </w:tc>
        <w:tc>
          <w:tcPr>
            <w:tcW w:w="631" w:type="dxa"/>
            <w:vAlign w:val="center"/>
          </w:tcPr>
          <w:p w14:paraId="6617474A" w14:textId="76EFEB27" w:rsidR="00123911" w:rsidRPr="000E1730" w:rsidRDefault="00123911" w:rsidP="00123911">
            <w:pPr>
              <w:pStyle w:val="Tabela-zawarto"/>
              <w:jc w:val="center"/>
            </w:pPr>
            <w:r>
              <w:t>O</w:t>
            </w:r>
          </w:p>
        </w:tc>
        <w:tc>
          <w:tcPr>
            <w:tcW w:w="3544" w:type="dxa"/>
            <w:gridSpan w:val="3"/>
          </w:tcPr>
          <w:p w14:paraId="4C69DC01" w14:textId="75089A60" w:rsidR="00123911" w:rsidRPr="000E1730" w:rsidRDefault="00123911" w:rsidP="00123911">
            <w:pPr>
              <w:pStyle w:val="Tabela-zawarto"/>
              <w:jc w:val="center"/>
            </w:pPr>
            <w:r w:rsidRPr="000E1730">
              <w:t>Priorytet (False/True)</w:t>
            </w:r>
          </w:p>
        </w:tc>
      </w:tr>
      <w:tr w:rsidR="00123911" w:rsidRPr="000E1730" w14:paraId="565228AF" w14:textId="77777777" w:rsidTr="00123911">
        <w:trPr>
          <w:jc w:val="center"/>
        </w:trPr>
        <w:tc>
          <w:tcPr>
            <w:tcW w:w="567" w:type="dxa"/>
            <w:vAlign w:val="center"/>
          </w:tcPr>
          <w:p w14:paraId="2848CDB3" w14:textId="77777777" w:rsidR="00123911" w:rsidRPr="000E1730" w:rsidRDefault="00123911" w:rsidP="00123911">
            <w:pPr>
              <w:pStyle w:val="Tabela-zawarto"/>
              <w:jc w:val="center"/>
              <w:rPr>
                <w:lang w:val="en-US"/>
              </w:rPr>
            </w:pPr>
            <w:r w:rsidRPr="000E1730">
              <w:rPr>
                <w:lang w:val="en-US"/>
              </w:rPr>
              <w:t>A-17</w:t>
            </w:r>
          </w:p>
        </w:tc>
        <w:tc>
          <w:tcPr>
            <w:tcW w:w="3397" w:type="dxa"/>
            <w:vAlign w:val="center"/>
          </w:tcPr>
          <w:p w14:paraId="0C082485" w14:textId="77777777" w:rsidR="00123911" w:rsidRPr="000E1730" w:rsidRDefault="00123911" w:rsidP="00123911">
            <w:pPr>
              <w:pStyle w:val="Tabela-zawarto"/>
              <w:rPr>
                <w:lang w:val="en-US"/>
              </w:rPr>
            </w:pPr>
            <w:r>
              <w:rPr>
                <w:lang w:val="en-US"/>
              </w:rPr>
              <w:t xml:space="preserve">-   -   -   </w:t>
            </w:r>
            <w:r w:rsidRPr="000E1730">
              <w:rPr>
                <w:lang w:val="en-US"/>
              </w:rPr>
              <w:t>PayorParty</w:t>
            </w:r>
          </w:p>
        </w:tc>
        <w:tc>
          <w:tcPr>
            <w:tcW w:w="2552" w:type="dxa"/>
          </w:tcPr>
          <w:p w14:paraId="2F6DC9A6" w14:textId="77777777" w:rsidR="00123911" w:rsidRPr="000E1730" w:rsidRDefault="00123911" w:rsidP="00123911">
            <w:pPr>
              <w:pStyle w:val="Tabela-zawarto"/>
            </w:pPr>
            <w:r w:rsidRPr="000E1730">
              <w:t>Informacje o płatniku</w:t>
            </w:r>
          </w:p>
        </w:tc>
        <w:tc>
          <w:tcPr>
            <w:tcW w:w="541" w:type="dxa"/>
            <w:vAlign w:val="center"/>
          </w:tcPr>
          <w:p w14:paraId="21DDBC26" w14:textId="77777777" w:rsidR="00123911" w:rsidRDefault="00123911" w:rsidP="00123911">
            <w:pPr>
              <w:pStyle w:val="Tabela-zawarto"/>
              <w:jc w:val="center"/>
            </w:pPr>
            <w:r>
              <w:t>O</w:t>
            </w:r>
          </w:p>
        </w:tc>
        <w:tc>
          <w:tcPr>
            <w:tcW w:w="567" w:type="dxa"/>
            <w:vAlign w:val="center"/>
          </w:tcPr>
          <w:p w14:paraId="5287C549" w14:textId="77777777" w:rsidR="00123911" w:rsidRDefault="00123911" w:rsidP="00123911">
            <w:pPr>
              <w:pStyle w:val="Tabela-zawarto"/>
              <w:jc w:val="center"/>
            </w:pPr>
            <w:r>
              <w:t>O</w:t>
            </w:r>
          </w:p>
        </w:tc>
        <w:tc>
          <w:tcPr>
            <w:tcW w:w="610" w:type="dxa"/>
            <w:vAlign w:val="center"/>
          </w:tcPr>
          <w:p w14:paraId="3DA8664C" w14:textId="77777777" w:rsidR="00123911" w:rsidRDefault="00123911" w:rsidP="00123911">
            <w:pPr>
              <w:pStyle w:val="Tabela-zawarto"/>
              <w:jc w:val="center"/>
            </w:pPr>
            <w:r>
              <w:t>O</w:t>
            </w:r>
          </w:p>
        </w:tc>
        <w:tc>
          <w:tcPr>
            <w:tcW w:w="425" w:type="dxa"/>
            <w:vAlign w:val="center"/>
          </w:tcPr>
          <w:p w14:paraId="00695737" w14:textId="77777777" w:rsidR="00123911" w:rsidRPr="00BC6CB7" w:rsidRDefault="00123911" w:rsidP="00123911">
            <w:pPr>
              <w:pStyle w:val="Tabela-zawarto"/>
              <w:jc w:val="center"/>
            </w:pPr>
            <w:r>
              <w:t>O</w:t>
            </w:r>
          </w:p>
        </w:tc>
        <w:tc>
          <w:tcPr>
            <w:tcW w:w="666" w:type="dxa"/>
            <w:vAlign w:val="center"/>
          </w:tcPr>
          <w:p w14:paraId="64439825" w14:textId="77777777" w:rsidR="00123911" w:rsidRPr="00BC6CB7" w:rsidRDefault="00123911" w:rsidP="00123911">
            <w:pPr>
              <w:pStyle w:val="Tabela-zawarto"/>
              <w:jc w:val="center"/>
            </w:pPr>
            <w:r>
              <w:t>O</w:t>
            </w:r>
          </w:p>
        </w:tc>
        <w:tc>
          <w:tcPr>
            <w:tcW w:w="567" w:type="dxa"/>
            <w:vAlign w:val="center"/>
          </w:tcPr>
          <w:p w14:paraId="1030A201" w14:textId="77777777" w:rsidR="00123911" w:rsidRPr="00BC6CB7" w:rsidRDefault="00123911" w:rsidP="00123911">
            <w:pPr>
              <w:pStyle w:val="Tabela-zawarto"/>
              <w:jc w:val="center"/>
            </w:pPr>
            <w:r>
              <w:t>O</w:t>
            </w:r>
          </w:p>
        </w:tc>
        <w:tc>
          <w:tcPr>
            <w:tcW w:w="631" w:type="dxa"/>
            <w:vAlign w:val="center"/>
          </w:tcPr>
          <w:p w14:paraId="5348E191" w14:textId="6D1D3A4A" w:rsidR="00123911" w:rsidRPr="000E1730" w:rsidRDefault="00123911" w:rsidP="00123911">
            <w:pPr>
              <w:pStyle w:val="Tabela-zawarto"/>
              <w:jc w:val="center"/>
            </w:pPr>
            <w:r>
              <w:t>O</w:t>
            </w:r>
          </w:p>
        </w:tc>
        <w:tc>
          <w:tcPr>
            <w:tcW w:w="3544" w:type="dxa"/>
            <w:gridSpan w:val="3"/>
          </w:tcPr>
          <w:p w14:paraId="34C3CB11" w14:textId="2616C9CF" w:rsidR="00123911" w:rsidRPr="000E1730" w:rsidRDefault="00123911" w:rsidP="00123911">
            <w:pPr>
              <w:pStyle w:val="Tabela-zawarto"/>
              <w:jc w:val="center"/>
            </w:pPr>
          </w:p>
        </w:tc>
      </w:tr>
      <w:tr w:rsidR="00123911" w:rsidRPr="000E1730" w14:paraId="53604C61" w14:textId="77777777" w:rsidTr="00123911">
        <w:trPr>
          <w:jc w:val="center"/>
        </w:trPr>
        <w:tc>
          <w:tcPr>
            <w:tcW w:w="567" w:type="dxa"/>
            <w:vAlign w:val="center"/>
          </w:tcPr>
          <w:p w14:paraId="28EFB5CA" w14:textId="77777777" w:rsidR="00123911" w:rsidRPr="000E1730" w:rsidRDefault="00123911" w:rsidP="00123911">
            <w:pPr>
              <w:pStyle w:val="Tabela-zawarto"/>
              <w:jc w:val="center"/>
            </w:pPr>
          </w:p>
        </w:tc>
        <w:tc>
          <w:tcPr>
            <w:tcW w:w="3397" w:type="dxa"/>
            <w:vAlign w:val="center"/>
          </w:tcPr>
          <w:p w14:paraId="0F1DD5A9" w14:textId="77777777" w:rsidR="00123911" w:rsidRPr="000E1730" w:rsidRDefault="00123911" w:rsidP="00123911">
            <w:pPr>
              <w:pStyle w:val="Tabela-zawarto"/>
            </w:pPr>
            <w:r>
              <w:rPr>
                <w:lang w:val="en-US"/>
              </w:rPr>
              <w:t xml:space="preserve">-   -   -   -   </w:t>
            </w:r>
            <w:r w:rsidRPr="000E1730">
              <w:t>Identifier</w:t>
            </w:r>
          </w:p>
        </w:tc>
        <w:tc>
          <w:tcPr>
            <w:tcW w:w="2552" w:type="dxa"/>
          </w:tcPr>
          <w:p w14:paraId="069A6E9E" w14:textId="77777777" w:rsidR="00123911" w:rsidRPr="000E1730" w:rsidRDefault="00123911" w:rsidP="00123911">
            <w:pPr>
              <w:pStyle w:val="Tabela-zawarto"/>
            </w:pPr>
            <w:r w:rsidRPr="000E1730">
              <w:t>Identyfikator płatnika</w:t>
            </w:r>
          </w:p>
        </w:tc>
        <w:tc>
          <w:tcPr>
            <w:tcW w:w="541" w:type="dxa"/>
            <w:vAlign w:val="center"/>
          </w:tcPr>
          <w:p w14:paraId="6D925C0B" w14:textId="77777777" w:rsidR="00123911" w:rsidRPr="000E1730" w:rsidRDefault="00123911" w:rsidP="00123911">
            <w:pPr>
              <w:pStyle w:val="Tabela-zawarto"/>
              <w:jc w:val="center"/>
            </w:pPr>
          </w:p>
        </w:tc>
        <w:tc>
          <w:tcPr>
            <w:tcW w:w="567" w:type="dxa"/>
            <w:vAlign w:val="center"/>
          </w:tcPr>
          <w:p w14:paraId="22E1F820" w14:textId="77777777" w:rsidR="00123911" w:rsidRPr="000E1730" w:rsidRDefault="00123911" w:rsidP="00123911">
            <w:pPr>
              <w:pStyle w:val="Tabela-zawarto"/>
              <w:jc w:val="center"/>
            </w:pPr>
          </w:p>
        </w:tc>
        <w:tc>
          <w:tcPr>
            <w:tcW w:w="610" w:type="dxa"/>
            <w:vAlign w:val="center"/>
          </w:tcPr>
          <w:p w14:paraId="51F8AD47" w14:textId="77777777" w:rsidR="00123911" w:rsidRPr="000E1730" w:rsidRDefault="00123911" w:rsidP="00123911">
            <w:pPr>
              <w:pStyle w:val="Tabela-zawarto"/>
              <w:jc w:val="center"/>
            </w:pPr>
          </w:p>
        </w:tc>
        <w:tc>
          <w:tcPr>
            <w:tcW w:w="425" w:type="dxa"/>
            <w:vAlign w:val="center"/>
          </w:tcPr>
          <w:p w14:paraId="4C1C6BD6" w14:textId="77777777" w:rsidR="00123911" w:rsidRPr="000E1730" w:rsidRDefault="00123911" w:rsidP="00123911">
            <w:pPr>
              <w:pStyle w:val="Tabela-zawarto"/>
              <w:jc w:val="center"/>
            </w:pPr>
          </w:p>
        </w:tc>
        <w:tc>
          <w:tcPr>
            <w:tcW w:w="666" w:type="dxa"/>
            <w:vAlign w:val="center"/>
          </w:tcPr>
          <w:p w14:paraId="7961D1EC" w14:textId="77777777" w:rsidR="00123911" w:rsidRPr="000E1730" w:rsidRDefault="00123911" w:rsidP="00123911">
            <w:pPr>
              <w:pStyle w:val="Tabela-zawarto"/>
              <w:jc w:val="center"/>
            </w:pPr>
          </w:p>
        </w:tc>
        <w:tc>
          <w:tcPr>
            <w:tcW w:w="567" w:type="dxa"/>
            <w:vAlign w:val="center"/>
          </w:tcPr>
          <w:p w14:paraId="38BF3B21" w14:textId="77777777" w:rsidR="00123911" w:rsidRPr="000E1730" w:rsidRDefault="00123911" w:rsidP="00123911">
            <w:pPr>
              <w:pStyle w:val="Tabela-zawarto"/>
              <w:jc w:val="center"/>
            </w:pPr>
          </w:p>
        </w:tc>
        <w:tc>
          <w:tcPr>
            <w:tcW w:w="631" w:type="dxa"/>
            <w:vAlign w:val="center"/>
          </w:tcPr>
          <w:p w14:paraId="28CD5456" w14:textId="77777777" w:rsidR="00123911" w:rsidRPr="000E1730" w:rsidRDefault="00123911" w:rsidP="00123911">
            <w:pPr>
              <w:pStyle w:val="Tabela-zawarto"/>
              <w:jc w:val="center"/>
            </w:pPr>
          </w:p>
        </w:tc>
        <w:tc>
          <w:tcPr>
            <w:tcW w:w="3544" w:type="dxa"/>
            <w:gridSpan w:val="3"/>
          </w:tcPr>
          <w:p w14:paraId="1B4C2626" w14:textId="2E024993" w:rsidR="00123911" w:rsidRPr="000E1730" w:rsidRDefault="00123911" w:rsidP="00123911">
            <w:pPr>
              <w:pStyle w:val="Tabela-zawarto"/>
              <w:jc w:val="center"/>
            </w:pPr>
          </w:p>
        </w:tc>
      </w:tr>
      <w:tr w:rsidR="00123911" w:rsidRPr="000E1730" w14:paraId="0B001DEB" w14:textId="77777777" w:rsidTr="00123911">
        <w:trPr>
          <w:jc w:val="center"/>
        </w:trPr>
        <w:tc>
          <w:tcPr>
            <w:tcW w:w="567" w:type="dxa"/>
            <w:vAlign w:val="center"/>
          </w:tcPr>
          <w:p w14:paraId="305F1781" w14:textId="77777777" w:rsidR="00123911" w:rsidRPr="000E1730" w:rsidRDefault="00123911" w:rsidP="00123911">
            <w:pPr>
              <w:pStyle w:val="Tabela-zawarto"/>
              <w:jc w:val="center"/>
            </w:pPr>
          </w:p>
        </w:tc>
        <w:tc>
          <w:tcPr>
            <w:tcW w:w="3397" w:type="dxa"/>
            <w:vAlign w:val="center"/>
          </w:tcPr>
          <w:p w14:paraId="4B1589C7" w14:textId="77777777" w:rsidR="00123911" w:rsidRPr="000E1730" w:rsidRDefault="00123911" w:rsidP="00123911">
            <w:pPr>
              <w:pStyle w:val="Tabela-zawarto"/>
            </w:pPr>
            <w:r>
              <w:rPr>
                <w:lang w:val="en-US"/>
              </w:rPr>
              <w:t xml:space="preserve">-   -   -   -   </w:t>
            </w:r>
            <w:r w:rsidRPr="000E1730">
              <w:t>Name</w:t>
            </w:r>
          </w:p>
        </w:tc>
        <w:tc>
          <w:tcPr>
            <w:tcW w:w="2552" w:type="dxa"/>
          </w:tcPr>
          <w:p w14:paraId="14536FF0" w14:textId="77777777" w:rsidR="00123911" w:rsidRPr="000E1730" w:rsidRDefault="00123911" w:rsidP="00123911">
            <w:pPr>
              <w:pStyle w:val="Tabela-zawarto"/>
            </w:pPr>
            <w:r w:rsidRPr="000E1730">
              <w:t>Nazwa płatnika</w:t>
            </w:r>
          </w:p>
        </w:tc>
        <w:tc>
          <w:tcPr>
            <w:tcW w:w="541" w:type="dxa"/>
            <w:vAlign w:val="center"/>
          </w:tcPr>
          <w:p w14:paraId="5FF9F917" w14:textId="77777777" w:rsidR="00123911" w:rsidRDefault="00123911" w:rsidP="00123911">
            <w:pPr>
              <w:pStyle w:val="Tabela-zawarto"/>
              <w:jc w:val="center"/>
            </w:pPr>
            <w:r>
              <w:t>O</w:t>
            </w:r>
          </w:p>
        </w:tc>
        <w:tc>
          <w:tcPr>
            <w:tcW w:w="567" w:type="dxa"/>
            <w:vAlign w:val="center"/>
          </w:tcPr>
          <w:p w14:paraId="13D5DC52" w14:textId="77777777" w:rsidR="00123911" w:rsidRDefault="00123911" w:rsidP="00123911">
            <w:pPr>
              <w:pStyle w:val="Tabela-zawarto"/>
              <w:jc w:val="center"/>
            </w:pPr>
            <w:r>
              <w:t>O</w:t>
            </w:r>
          </w:p>
        </w:tc>
        <w:tc>
          <w:tcPr>
            <w:tcW w:w="610" w:type="dxa"/>
            <w:vAlign w:val="center"/>
          </w:tcPr>
          <w:p w14:paraId="0E71FE06" w14:textId="77777777" w:rsidR="00123911" w:rsidRDefault="00123911" w:rsidP="00123911">
            <w:pPr>
              <w:pStyle w:val="Tabela-zawarto"/>
              <w:jc w:val="center"/>
            </w:pPr>
            <w:r>
              <w:t>O</w:t>
            </w:r>
          </w:p>
        </w:tc>
        <w:tc>
          <w:tcPr>
            <w:tcW w:w="425" w:type="dxa"/>
            <w:vAlign w:val="center"/>
          </w:tcPr>
          <w:p w14:paraId="462AE38D" w14:textId="77777777" w:rsidR="00123911" w:rsidRPr="00BC6CB7" w:rsidRDefault="00123911" w:rsidP="00123911">
            <w:pPr>
              <w:pStyle w:val="Tabela-zawarto"/>
              <w:jc w:val="center"/>
            </w:pPr>
            <w:r>
              <w:t>O</w:t>
            </w:r>
          </w:p>
        </w:tc>
        <w:tc>
          <w:tcPr>
            <w:tcW w:w="666" w:type="dxa"/>
            <w:vAlign w:val="center"/>
          </w:tcPr>
          <w:p w14:paraId="76687AFA" w14:textId="77777777" w:rsidR="00123911" w:rsidRPr="00BC6CB7" w:rsidRDefault="00123911" w:rsidP="00123911">
            <w:pPr>
              <w:pStyle w:val="Tabela-zawarto"/>
              <w:jc w:val="center"/>
            </w:pPr>
          </w:p>
        </w:tc>
        <w:tc>
          <w:tcPr>
            <w:tcW w:w="567" w:type="dxa"/>
            <w:vAlign w:val="center"/>
          </w:tcPr>
          <w:p w14:paraId="2142B219" w14:textId="77777777" w:rsidR="00123911" w:rsidRPr="00BC6CB7" w:rsidRDefault="00123911" w:rsidP="00123911">
            <w:pPr>
              <w:pStyle w:val="Tabela-zawarto"/>
              <w:jc w:val="center"/>
            </w:pPr>
            <w:r>
              <w:t>O</w:t>
            </w:r>
          </w:p>
        </w:tc>
        <w:tc>
          <w:tcPr>
            <w:tcW w:w="631" w:type="dxa"/>
            <w:vAlign w:val="center"/>
          </w:tcPr>
          <w:p w14:paraId="0E1ABDB0" w14:textId="1552244B" w:rsidR="00123911" w:rsidRPr="000E1730" w:rsidRDefault="00123911" w:rsidP="00123911">
            <w:pPr>
              <w:pStyle w:val="Tabela-zawarto"/>
              <w:jc w:val="center"/>
            </w:pPr>
            <w:r>
              <w:t>O</w:t>
            </w:r>
          </w:p>
        </w:tc>
        <w:tc>
          <w:tcPr>
            <w:tcW w:w="3544" w:type="dxa"/>
            <w:gridSpan w:val="3"/>
          </w:tcPr>
          <w:p w14:paraId="16B72481" w14:textId="6829291A" w:rsidR="00123911" w:rsidRPr="000E1730" w:rsidRDefault="00123911" w:rsidP="00123911">
            <w:pPr>
              <w:pStyle w:val="Tabela-zawarto"/>
              <w:jc w:val="center"/>
            </w:pPr>
            <w:r w:rsidRPr="000E1730">
              <w:t xml:space="preserve">Pełna nazwa </w:t>
            </w:r>
            <w:r w:rsidRPr="00790CE4">
              <w:t xml:space="preserve">płatnika </w:t>
            </w:r>
          </w:p>
        </w:tc>
      </w:tr>
      <w:tr w:rsidR="00123911" w:rsidRPr="000E1730" w14:paraId="652F60E1" w14:textId="77777777" w:rsidTr="00123911">
        <w:trPr>
          <w:jc w:val="center"/>
        </w:trPr>
        <w:tc>
          <w:tcPr>
            <w:tcW w:w="567" w:type="dxa"/>
            <w:vAlign w:val="center"/>
          </w:tcPr>
          <w:p w14:paraId="1E886490" w14:textId="77777777" w:rsidR="00123911" w:rsidRPr="000E1730" w:rsidRDefault="00123911" w:rsidP="00123911">
            <w:pPr>
              <w:pStyle w:val="Tabela-zawarto"/>
              <w:jc w:val="center"/>
            </w:pPr>
          </w:p>
        </w:tc>
        <w:tc>
          <w:tcPr>
            <w:tcW w:w="3397" w:type="dxa"/>
            <w:vAlign w:val="center"/>
          </w:tcPr>
          <w:p w14:paraId="7186B7E2" w14:textId="77777777" w:rsidR="00123911" w:rsidRPr="000E1730" w:rsidRDefault="00123911" w:rsidP="00123911">
            <w:pPr>
              <w:pStyle w:val="Tabela-zawarto"/>
            </w:pPr>
            <w:r>
              <w:rPr>
                <w:lang w:val="en-US"/>
              </w:rPr>
              <w:t xml:space="preserve">-   -   -   -   </w:t>
            </w:r>
            <w:r w:rsidRPr="000E1730">
              <w:t>AdditionalName</w:t>
            </w:r>
          </w:p>
        </w:tc>
        <w:tc>
          <w:tcPr>
            <w:tcW w:w="2552" w:type="dxa"/>
          </w:tcPr>
          <w:p w14:paraId="5849558E" w14:textId="77777777" w:rsidR="00123911" w:rsidRPr="000E1730" w:rsidRDefault="00123911" w:rsidP="00123911">
            <w:pPr>
              <w:pStyle w:val="Tabela-zawarto"/>
            </w:pPr>
            <w:r w:rsidRPr="000E1730">
              <w:t>Dodatkowa nazwa płatnika</w:t>
            </w:r>
          </w:p>
        </w:tc>
        <w:tc>
          <w:tcPr>
            <w:tcW w:w="541" w:type="dxa"/>
            <w:vAlign w:val="center"/>
          </w:tcPr>
          <w:p w14:paraId="10641D8D" w14:textId="77777777" w:rsidR="00123911" w:rsidRPr="000E1730" w:rsidRDefault="00123911" w:rsidP="00123911">
            <w:pPr>
              <w:pStyle w:val="Tabela-zawarto"/>
              <w:jc w:val="center"/>
            </w:pPr>
          </w:p>
        </w:tc>
        <w:tc>
          <w:tcPr>
            <w:tcW w:w="567" w:type="dxa"/>
            <w:vAlign w:val="center"/>
          </w:tcPr>
          <w:p w14:paraId="6BCE7274" w14:textId="77777777" w:rsidR="00123911" w:rsidRPr="000E1730" w:rsidRDefault="00123911" w:rsidP="00123911">
            <w:pPr>
              <w:pStyle w:val="Tabela-zawarto"/>
              <w:jc w:val="center"/>
            </w:pPr>
          </w:p>
        </w:tc>
        <w:tc>
          <w:tcPr>
            <w:tcW w:w="610" w:type="dxa"/>
            <w:vAlign w:val="center"/>
          </w:tcPr>
          <w:p w14:paraId="6A09A9E0" w14:textId="77777777" w:rsidR="00123911" w:rsidRPr="000E1730" w:rsidRDefault="00123911" w:rsidP="00123911">
            <w:pPr>
              <w:pStyle w:val="Tabela-zawarto"/>
              <w:jc w:val="center"/>
            </w:pPr>
          </w:p>
        </w:tc>
        <w:tc>
          <w:tcPr>
            <w:tcW w:w="425" w:type="dxa"/>
            <w:vAlign w:val="center"/>
          </w:tcPr>
          <w:p w14:paraId="0FC6D935" w14:textId="77777777" w:rsidR="00123911" w:rsidRPr="000E1730" w:rsidRDefault="00123911" w:rsidP="00123911">
            <w:pPr>
              <w:pStyle w:val="Tabela-zawarto"/>
              <w:jc w:val="center"/>
            </w:pPr>
          </w:p>
        </w:tc>
        <w:tc>
          <w:tcPr>
            <w:tcW w:w="666" w:type="dxa"/>
            <w:vAlign w:val="center"/>
          </w:tcPr>
          <w:p w14:paraId="5A879022" w14:textId="77777777" w:rsidR="00123911" w:rsidRPr="000E1730" w:rsidRDefault="00123911" w:rsidP="00123911">
            <w:pPr>
              <w:pStyle w:val="Tabela-zawarto"/>
              <w:jc w:val="center"/>
            </w:pPr>
            <w:r>
              <w:t>O</w:t>
            </w:r>
          </w:p>
        </w:tc>
        <w:tc>
          <w:tcPr>
            <w:tcW w:w="567" w:type="dxa"/>
            <w:vAlign w:val="center"/>
          </w:tcPr>
          <w:p w14:paraId="1DB145F0" w14:textId="77777777" w:rsidR="00123911" w:rsidRPr="000E1730" w:rsidRDefault="00123911" w:rsidP="00123911">
            <w:pPr>
              <w:pStyle w:val="Tabela-zawarto"/>
              <w:jc w:val="center"/>
            </w:pPr>
          </w:p>
        </w:tc>
        <w:tc>
          <w:tcPr>
            <w:tcW w:w="631" w:type="dxa"/>
          </w:tcPr>
          <w:p w14:paraId="1ABEA821" w14:textId="77777777" w:rsidR="00123911" w:rsidRDefault="00123911" w:rsidP="00123911">
            <w:pPr>
              <w:pStyle w:val="Tabela-zawarto"/>
              <w:jc w:val="center"/>
            </w:pPr>
          </w:p>
        </w:tc>
        <w:tc>
          <w:tcPr>
            <w:tcW w:w="3544" w:type="dxa"/>
            <w:gridSpan w:val="3"/>
          </w:tcPr>
          <w:p w14:paraId="34D4DD02" w14:textId="32EBCA5A" w:rsidR="00123911" w:rsidRPr="000E1730" w:rsidRDefault="00123911" w:rsidP="00123911">
            <w:pPr>
              <w:pStyle w:val="Tabela-zawarto"/>
              <w:jc w:val="center"/>
            </w:pPr>
            <w:r>
              <w:t>Nazwa płatnika dla przelewów SEPA</w:t>
            </w:r>
          </w:p>
        </w:tc>
      </w:tr>
      <w:tr w:rsidR="00123911" w:rsidRPr="000E1730" w14:paraId="6CD3641F" w14:textId="77777777" w:rsidTr="00123911">
        <w:trPr>
          <w:jc w:val="center"/>
        </w:trPr>
        <w:tc>
          <w:tcPr>
            <w:tcW w:w="567" w:type="dxa"/>
            <w:tcBorders>
              <w:bottom w:val="single" w:sz="4" w:space="0" w:color="auto"/>
            </w:tcBorders>
            <w:vAlign w:val="center"/>
          </w:tcPr>
          <w:p w14:paraId="65A478B2" w14:textId="77777777" w:rsidR="00123911" w:rsidRPr="000E1730" w:rsidRDefault="00123911" w:rsidP="00123911">
            <w:pPr>
              <w:pStyle w:val="Tabela-zawarto"/>
              <w:jc w:val="center"/>
            </w:pPr>
          </w:p>
        </w:tc>
        <w:tc>
          <w:tcPr>
            <w:tcW w:w="3397" w:type="dxa"/>
            <w:tcBorders>
              <w:bottom w:val="single" w:sz="4" w:space="0" w:color="auto"/>
            </w:tcBorders>
            <w:vAlign w:val="center"/>
          </w:tcPr>
          <w:p w14:paraId="71B72026" w14:textId="77777777" w:rsidR="00123911" w:rsidRPr="000E1730" w:rsidRDefault="00123911" w:rsidP="00123911">
            <w:pPr>
              <w:pStyle w:val="Tabela-zawarto"/>
            </w:pPr>
            <w:r>
              <w:rPr>
                <w:lang w:val="en-US"/>
              </w:rPr>
              <w:t xml:space="preserve">-   -   -   -   </w:t>
            </w:r>
            <w:r w:rsidRPr="000E1730">
              <w:t>Description</w:t>
            </w:r>
          </w:p>
        </w:tc>
        <w:tc>
          <w:tcPr>
            <w:tcW w:w="2552" w:type="dxa"/>
          </w:tcPr>
          <w:p w14:paraId="195949B1" w14:textId="77777777" w:rsidR="00123911" w:rsidRPr="000E1730" w:rsidRDefault="00123911" w:rsidP="00123911">
            <w:pPr>
              <w:pStyle w:val="Tabela-zawarto"/>
            </w:pPr>
            <w:r w:rsidRPr="000E1730">
              <w:t>Dodatkowe informacje o płatniku</w:t>
            </w:r>
          </w:p>
        </w:tc>
        <w:tc>
          <w:tcPr>
            <w:tcW w:w="541" w:type="dxa"/>
            <w:vAlign w:val="center"/>
          </w:tcPr>
          <w:p w14:paraId="116CD6C2" w14:textId="77777777" w:rsidR="00123911" w:rsidRPr="000E1730" w:rsidRDefault="00123911" w:rsidP="00123911">
            <w:pPr>
              <w:pStyle w:val="Tabela-zawarto"/>
              <w:jc w:val="center"/>
            </w:pPr>
          </w:p>
        </w:tc>
        <w:tc>
          <w:tcPr>
            <w:tcW w:w="567" w:type="dxa"/>
            <w:vAlign w:val="center"/>
          </w:tcPr>
          <w:p w14:paraId="17778095" w14:textId="77777777" w:rsidR="00123911" w:rsidRPr="000E1730" w:rsidRDefault="00123911" w:rsidP="00123911">
            <w:pPr>
              <w:pStyle w:val="Tabela-zawarto"/>
              <w:jc w:val="center"/>
            </w:pPr>
          </w:p>
        </w:tc>
        <w:tc>
          <w:tcPr>
            <w:tcW w:w="610" w:type="dxa"/>
            <w:vAlign w:val="center"/>
          </w:tcPr>
          <w:p w14:paraId="5E8C9F21" w14:textId="77777777" w:rsidR="00123911" w:rsidRPr="000E1730" w:rsidRDefault="00123911" w:rsidP="00123911">
            <w:pPr>
              <w:pStyle w:val="Tabela-zawarto"/>
              <w:jc w:val="center"/>
            </w:pPr>
          </w:p>
        </w:tc>
        <w:tc>
          <w:tcPr>
            <w:tcW w:w="425" w:type="dxa"/>
            <w:vAlign w:val="center"/>
          </w:tcPr>
          <w:p w14:paraId="53C1AE5F" w14:textId="77777777" w:rsidR="00123911" w:rsidRPr="000E1730" w:rsidRDefault="00123911" w:rsidP="00123911">
            <w:pPr>
              <w:pStyle w:val="Tabela-zawarto"/>
              <w:jc w:val="center"/>
              <w:rPr>
                <w:lang w:val="en-US"/>
              </w:rPr>
            </w:pPr>
          </w:p>
        </w:tc>
        <w:tc>
          <w:tcPr>
            <w:tcW w:w="666" w:type="dxa"/>
            <w:vAlign w:val="center"/>
          </w:tcPr>
          <w:p w14:paraId="484B563E" w14:textId="77777777" w:rsidR="00123911" w:rsidRPr="000E1730" w:rsidRDefault="00123911" w:rsidP="00123911">
            <w:pPr>
              <w:pStyle w:val="Tabela-zawarto"/>
              <w:jc w:val="center"/>
              <w:rPr>
                <w:lang w:val="en-US"/>
              </w:rPr>
            </w:pPr>
          </w:p>
        </w:tc>
        <w:tc>
          <w:tcPr>
            <w:tcW w:w="567" w:type="dxa"/>
            <w:vAlign w:val="center"/>
          </w:tcPr>
          <w:p w14:paraId="0D38594D" w14:textId="77777777" w:rsidR="00123911" w:rsidRPr="000E1730" w:rsidRDefault="00123911" w:rsidP="00123911">
            <w:pPr>
              <w:pStyle w:val="Tabela-zawarto"/>
              <w:jc w:val="center"/>
              <w:rPr>
                <w:lang w:val="en-US"/>
              </w:rPr>
            </w:pPr>
          </w:p>
        </w:tc>
        <w:tc>
          <w:tcPr>
            <w:tcW w:w="631" w:type="dxa"/>
          </w:tcPr>
          <w:p w14:paraId="28CAFF63" w14:textId="77777777" w:rsidR="00123911" w:rsidRPr="000E1730" w:rsidRDefault="00123911" w:rsidP="00123911">
            <w:pPr>
              <w:pStyle w:val="Tabela-zawarto"/>
              <w:jc w:val="center"/>
              <w:rPr>
                <w:lang w:val="en-US"/>
              </w:rPr>
            </w:pPr>
          </w:p>
        </w:tc>
        <w:tc>
          <w:tcPr>
            <w:tcW w:w="3544" w:type="dxa"/>
            <w:gridSpan w:val="3"/>
          </w:tcPr>
          <w:p w14:paraId="45C68B1B" w14:textId="1F44ADC4" w:rsidR="00123911" w:rsidRPr="000E1730" w:rsidRDefault="00123911" w:rsidP="00123911">
            <w:pPr>
              <w:pStyle w:val="Tabela-zawarto"/>
              <w:jc w:val="center"/>
              <w:rPr>
                <w:lang w:val="en-US"/>
              </w:rPr>
            </w:pPr>
          </w:p>
        </w:tc>
      </w:tr>
      <w:tr w:rsidR="00123911" w:rsidRPr="000E1730" w14:paraId="740FFBF7" w14:textId="77777777" w:rsidTr="00123911">
        <w:trPr>
          <w:jc w:val="center"/>
        </w:trPr>
        <w:tc>
          <w:tcPr>
            <w:tcW w:w="567" w:type="dxa"/>
            <w:tcBorders>
              <w:bottom w:val="single" w:sz="4" w:space="0" w:color="auto"/>
            </w:tcBorders>
            <w:vAlign w:val="center"/>
          </w:tcPr>
          <w:p w14:paraId="04B4E6E3" w14:textId="77777777" w:rsidR="00123911" w:rsidRPr="000E1730" w:rsidRDefault="00123911" w:rsidP="00123911">
            <w:pPr>
              <w:pStyle w:val="Tabela-zawarto"/>
              <w:jc w:val="center"/>
            </w:pPr>
          </w:p>
        </w:tc>
        <w:tc>
          <w:tcPr>
            <w:tcW w:w="3397" w:type="dxa"/>
            <w:tcBorders>
              <w:bottom w:val="single" w:sz="4" w:space="0" w:color="auto"/>
            </w:tcBorders>
            <w:vAlign w:val="center"/>
          </w:tcPr>
          <w:p w14:paraId="2B0A3C0D" w14:textId="77777777" w:rsidR="00123911" w:rsidRPr="000E1730" w:rsidRDefault="00123911" w:rsidP="00123911">
            <w:pPr>
              <w:pStyle w:val="Tabela-zawarto"/>
            </w:pPr>
            <w:r>
              <w:rPr>
                <w:lang w:val="en-US"/>
              </w:rPr>
              <w:t xml:space="preserve">-   -   -   -   </w:t>
            </w:r>
            <w:r>
              <w:t>UltmName</w:t>
            </w:r>
          </w:p>
        </w:tc>
        <w:tc>
          <w:tcPr>
            <w:tcW w:w="2552" w:type="dxa"/>
          </w:tcPr>
          <w:p w14:paraId="42AE914B" w14:textId="77777777" w:rsidR="00123911" w:rsidRPr="000E1730" w:rsidRDefault="00123911" w:rsidP="00123911">
            <w:pPr>
              <w:pStyle w:val="Tabela-zawarto"/>
            </w:pPr>
            <w:r>
              <w:t>Nazwa finalna</w:t>
            </w:r>
          </w:p>
        </w:tc>
        <w:tc>
          <w:tcPr>
            <w:tcW w:w="541" w:type="dxa"/>
            <w:vAlign w:val="center"/>
          </w:tcPr>
          <w:p w14:paraId="3E08CA88" w14:textId="77777777" w:rsidR="00123911" w:rsidRPr="000E1730" w:rsidRDefault="00123911" w:rsidP="00123911">
            <w:pPr>
              <w:pStyle w:val="Tabela-zawarto"/>
              <w:jc w:val="center"/>
            </w:pPr>
          </w:p>
        </w:tc>
        <w:tc>
          <w:tcPr>
            <w:tcW w:w="567" w:type="dxa"/>
            <w:vAlign w:val="center"/>
          </w:tcPr>
          <w:p w14:paraId="724E868A" w14:textId="77777777" w:rsidR="00123911" w:rsidRPr="000E1730" w:rsidRDefault="00123911" w:rsidP="00123911">
            <w:pPr>
              <w:pStyle w:val="Tabela-zawarto"/>
              <w:jc w:val="center"/>
            </w:pPr>
          </w:p>
        </w:tc>
        <w:tc>
          <w:tcPr>
            <w:tcW w:w="610" w:type="dxa"/>
            <w:vAlign w:val="center"/>
          </w:tcPr>
          <w:p w14:paraId="498C52BE" w14:textId="77777777" w:rsidR="00123911" w:rsidRPr="000E1730" w:rsidRDefault="00123911" w:rsidP="00123911">
            <w:pPr>
              <w:pStyle w:val="Tabela-zawarto"/>
              <w:jc w:val="center"/>
            </w:pPr>
          </w:p>
        </w:tc>
        <w:tc>
          <w:tcPr>
            <w:tcW w:w="425" w:type="dxa"/>
            <w:vAlign w:val="center"/>
          </w:tcPr>
          <w:p w14:paraId="274F318B" w14:textId="77777777" w:rsidR="00123911" w:rsidRPr="000E1730" w:rsidRDefault="00123911" w:rsidP="00123911">
            <w:pPr>
              <w:pStyle w:val="Tabela-zawarto"/>
              <w:jc w:val="center"/>
              <w:rPr>
                <w:lang w:val="en-US"/>
              </w:rPr>
            </w:pPr>
          </w:p>
        </w:tc>
        <w:tc>
          <w:tcPr>
            <w:tcW w:w="666" w:type="dxa"/>
            <w:vAlign w:val="center"/>
          </w:tcPr>
          <w:p w14:paraId="242C7844" w14:textId="77777777" w:rsidR="00123911" w:rsidRPr="000E1730" w:rsidRDefault="00123911" w:rsidP="00123911">
            <w:pPr>
              <w:pStyle w:val="Tabela-zawarto"/>
              <w:jc w:val="center"/>
              <w:rPr>
                <w:lang w:val="en-US"/>
              </w:rPr>
            </w:pPr>
          </w:p>
        </w:tc>
        <w:tc>
          <w:tcPr>
            <w:tcW w:w="567" w:type="dxa"/>
            <w:vAlign w:val="center"/>
          </w:tcPr>
          <w:p w14:paraId="590E8937" w14:textId="77777777" w:rsidR="00123911" w:rsidRPr="000E1730" w:rsidRDefault="00123911" w:rsidP="00123911">
            <w:pPr>
              <w:pStyle w:val="Tabela-zawarto"/>
              <w:jc w:val="center"/>
              <w:rPr>
                <w:lang w:val="en-US"/>
              </w:rPr>
            </w:pPr>
          </w:p>
        </w:tc>
        <w:tc>
          <w:tcPr>
            <w:tcW w:w="631" w:type="dxa"/>
          </w:tcPr>
          <w:p w14:paraId="344FD7BD" w14:textId="77777777" w:rsidR="00123911" w:rsidRPr="000E1730" w:rsidRDefault="00123911" w:rsidP="00123911">
            <w:pPr>
              <w:pStyle w:val="Tabela-zawarto"/>
              <w:jc w:val="center"/>
              <w:rPr>
                <w:lang w:val="en-US"/>
              </w:rPr>
            </w:pPr>
          </w:p>
        </w:tc>
        <w:tc>
          <w:tcPr>
            <w:tcW w:w="3544" w:type="dxa"/>
            <w:gridSpan w:val="3"/>
          </w:tcPr>
          <w:p w14:paraId="1DB2EBE2" w14:textId="0EB441E0" w:rsidR="00123911" w:rsidRPr="000E1730" w:rsidRDefault="00123911" w:rsidP="00123911">
            <w:pPr>
              <w:pStyle w:val="Tabela-zawarto"/>
              <w:jc w:val="center"/>
              <w:rPr>
                <w:lang w:val="en-US"/>
              </w:rPr>
            </w:pPr>
          </w:p>
        </w:tc>
      </w:tr>
      <w:tr w:rsidR="00123911" w:rsidRPr="000E1730" w14:paraId="5E393259" w14:textId="77777777" w:rsidTr="00123911">
        <w:trPr>
          <w:jc w:val="center"/>
        </w:trPr>
        <w:tc>
          <w:tcPr>
            <w:tcW w:w="567" w:type="dxa"/>
            <w:tcBorders>
              <w:bottom w:val="single" w:sz="4" w:space="0" w:color="auto"/>
            </w:tcBorders>
            <w:vAlign w:val="center"/>
          </w:tcPr>
          <w:p w14:paraId="24421BC8" w14:textId="77777777" w:rsidR="00123911" w:rsidRPr="000E1730" w:rsidRDefault="00123911" w:rsidP="00123911">
            <w:pPr>
              <w:pStyle w:val="Tabela-zawarto"/>
              <w:jc w:val="center"/>
              <w:rPr>
                <w:lang w:val="en-US"/>
              </w:rPr>
            </w:pPr>
            <w:r w:rsidRPr="000E1730">
              <w:rPr>
                <w:lang w:val="en-US"/>
              </w:rPr>
              <w:t>A-11</w:t>
            </w:r>
          </w:p>
        </w:tc>
        <w:tc>
          <w:tcPr>
            <w:tcW w:w="3397" w:type="dxa"/>
            <w:tcBorders>
              <w:bottom w:val="single" w:sz="4" w:space="0" w:color="auto"/>
            </w:tcBorders>
            <w:vAlign w:val="center"/>
          </w:tcPr>
          <w:p w14:paraId="1730949C" w14:textId="77777777" w:rsidR="00123911" w:rsidRPr="000E1730" w:rsidRDefault="00123911" w:rsidP="00123911">
            <w:pPr>
              <w:pStyle w:val="Tabela-zawarto"/>
              <w:rPr>
                <w:lang w:val="en-US"/>
              </w:rPr>
            </w:pPr>
            <w:r>
              <w:rPr>
                <w:lang w:val="en-US"/>
              </w:rPr>
              <w:t xml:space="preserve">-   -   -   -   </w:t>
            </w:r>
            <w:r w:rsidRPr="000E1730">
              <w:rPr>
                <w:lang w:val="en-US"/>
              </w:rPr>
              <w:t>Address</w:t>
            </w:r>
            <w:r w:rsidRPr="000E1730">
              <w:rPr>
                <w:lang w:val="en-US"/>
              </w:rPr>
              <w:tab/>
            </w:r>
            <w:r w:rsidRPr="000E1730">
              <w:rPr>
                <w:lang w:val="en-US"/>
              </w:rPr>
              <w:tab/>
            </w:r>
            <w:r w:rsidRPr="000E1730">
              <w:rPr>
                <w:lang w:val="en-US"/>
              </w:rPr>
              <w:tab/>
            </w:r>
          </w:p>
        </w:tc>
        <w:tc>
          <w:tcPr>
            <w:tcW w:w="2552" w:type="dxa"/>
          </w:tcPr>
          <w:p w14:paraId="3DC1ED0E" w14:textId="77777777" w:rsidR="00123911" w:rsidRPr="000E1730" w:rsidRDefault="00123911" w:rsidP="00123911">
            <w:pPr>
              <w:pStyle w:val="Tabela-zawarto"/>
            </w:pPr>
            <w:r w:rsidRPr="000E1730">
              <w:t>Adres banku/oddziału banku (podawany w postaci sformatowanej lub niesformatowanej)</w:t>
            </w:r>
          </w:p>
        </w:tc>
        <w:tc>
          <w:tcPr>
            <w:tcW w:w="541" w:type="dxa"/>
            <w:vAlign w:val="center"/>
          </w:tcPr>
          <w:p w14:paraId="53AFF765" w14:textId="77777777" w:rsidR="00123911" w:rsidRPr="000E1730" w:rsidRDefault="00123911" w:rsidP="00123911">
            <w:pPr>
              <w:pStyle w:val="Tabela-zawarto"/>
              <w:jc w:val="center"/>
            </w:pPr>
          </w:p>
        </w:tc>
        <w:tc>
          <w:tcPr>
            <w:tcW w:w="567" w:type="dxa"/>
            <w:vAlign w:val="center"/>
          </w:tcPr>
          <w:p w14:paraId="20B2B835" w14:textId="77777777" w:rsidR="00123911" w:rsidRPr="000E1730" w:rsidRDefault="00123911" w:rsidP="00123911">
            <w:pPr>
              <w:pStyle w:val="Tabela-zawarto"/>
              <w:jc w:val="center"/>
            </w:pPr>
          </w:p>
        </w:tc>
        <w:tc>
          <w:tcPr>
            <w:tcW w:w="610" w:type="dxa"/>
            <w:vAlign w:val="center"/>
          </w:tcPr>
          <w:p w14:paraId="03518CEB" w14:textId="77777777" w:rsidR="00123911" w:rsidRPr="000E1730" w:rsidRDefault="00123911" w:rsidP="00123911">
            <w:pPr>
              <w:pStyle w:val="Tabela-zawarto"/>
              <w:jc w:val="center"/>
            </w:pPr>
          </w:p>
        </w:tc>
        <w:tc>
          <w:tcPr>
            <w:tcW w:w="425" w:type="dxa"/>
            <w:vAlign w:val="center"/>
          </w:tcPr>
          <w:p w14:paraId="6A97C7AB" w14:textId="77777777" w:rsidR="00123911" w:rsidRPr="00815B23" w:rsidRDefault="00123911" w:rsidP="00123911">
            <w:pPr>
              <w:pStyle w:val="Tabela-zawarto"/>
              <w:jc w:val="center"/>
            </w:pPr>
          </w:p>
        </w:tc>
        <w:tc>
          <w:tcPr>
            <w:tcW w:w="666" w:type="dxa"/>
            <w:vAlign w:val="center"/>
          </w:tcPr>
          <w:p w14:paraId="5BD3E315" w14:textId="77777777" w:rsidR="00123911" w:rsidRPr="000E1730" w:rsidRDefault="00123911" w:rsidP="00123911">
            <w:pPr>
              <w:pStyle w:val="Tabela-zawarto"/>
              <w:jc w:val="center"/>
              <w:rPr>
                <w:lang w:val="en-US"/>
              </w:rPr>
            </w:pPr>
            <w:r>
              <w:rPr>
                <w:lang w:val="en-US"/>
              </w:rPr>
              <w:t>O</w:t>
            </w:r>
          </w:p>
        </w:tc>
        <w:tc>
          <w:tcPr>
            <w:tcW w:w="567" w:type="dxa"/>
            <w:vAlign w:val="center"/>
          </w:tcPr>
          <w:p w14:paraId="6ABB860D" w14:textId="77777777" w:rsidR="00123911" w:rsidRPr="000E1730" w:rsidRDefault="00123911" w:rsidP="00123911">
            <w:pPr>
              <w:pStyle w:val="Tabela-zawarto"/>
              <w:jc w:val="center"/>
              <w:rPr>
                <w:lang w:val="en-US"/>
              </w:rPr>
            </w:pPr>
          </w:p>
        </w:tc>
        <w:tc>
          <w:tcPr>
            <w:tcW w:w="631" w:type="dxa"/>
          </w:tcPr>
          <w:p w14:paraId="7ECEFBCB" w14:textId="77777777" w:rsidR="00123911" w:rsidRPr="000E1730" w:rsidRDefault="00123911" w:rsidP="00123911">
            <w:pPr>
              <w:pStyle w:val="Tabela-zawarto"/>
              <w:jc w:val="center"/>
              <w:rPr>
                <w:lang w:val="en-US"/>
              </w:rPr>
            </w:pPr>
          </w:p>
        </w:tc>
        <w:tc>
          <w:tcPr>
            <w:tcW w:w="3544" w:type="dxa"/>
            <w:gridSpan w:val="3"/>
          </w:tcPr>
          <w:p w14:paraId="3712905E" w14:textId="76142B53" w:rsidR="00123911" w:rsidRPr="000E1730" w:rsidRDefault="00123911" w:rsidP="00123911">
            <w:pPr>
              <w:pStyle w:val="Tabela-zawarto"/>
              <w:jc w:val="center"/>
              <w:rPr>
                <w:lang w:val="en-US"/>
              </w:rPr>
            </w:pPr>
          </w:p>
        </w:tc>
      </w:tr>
      <w:tr w:rsidR="00123911" w:rsidRPr="000E1730" w14:paraId="0FE5BA2D" w14:textId="77777777" w:rsidTr="00123911">
        <w:trPr>
          <w:jc w:val="center"/>
        </w:trPr>
        <w:tc>
          <w:tcPr>
            <w:tcW w:w="567" w:type="dxa"/>
            <w:tcBorders>
              <w:top w:val="single" w:sz="4" w:space="0" w:color="auto"/>
              <w:bottom w:val="single" w:sz="4" w:space="0" w:color="auto"/>
            </w:tcBorders>
            <w:vAlign w:val="center"/>
          </w:tcPr>
          <w:p w14:paraId="534D761E" w14:textId="77777777" w:rsidR="00123911" w:rsidRPr="000E1730" w:rsidRDefault="00123911" w:rsidP="00123911">
            <w:pPr>
              <w:pStyle w:val="Tabela-zawarto"/>
              <w:jc w:val="center"/>
              <w:rPr>
                <w:lang w:val="en-US"/>
              </w:rPr>
            </w:pPr>
          </w:p>
        </w:tc>
        <w:tc>
          <w:tcPr>
            <w:tcW w:w="3397" w:type="dxa"/>
            <w:tcBorders>
              <w:top w:val="single" w:sz="4" w:space="0" w:color="auto"/>
              <w:bottom w:val="single" w:sz="4" w:space="0" w:color="auto"/>
            </w:tcBorders>
            <w:vAlign w:val="center"/>
          </w:tcPr>
          <w:p w14:paraId="5DB94B6B" w14:textId="77777777" w:rsidR="00123911" w:rsidRPr="000E1730" w:rsidRDefault="00123911" w:rsidP="00123911">
            <w:pPr>
              <w:pStyle w:val="Tabela-zawarto"/>
              <w:rPr>
                <w:lang w:val="en-US"/>
              </w:rPr>
            </w:pPr>
            <w:r>
              <w:rPr>
                <w:lang w:val="en-US"/>
              </w:rPr>
              <w:t xml:space="preserve">-   -   -   -   -  </w:t>
            </w:r>
            <w:r w:rsidRPr="000E1730">
              <w:rPr>
                <w:lang w:val="en-US"/>
              </w:rPr>
              <w:t xml:space="preserve">AddressType   </w:t>
            </w:r>
          </w:p>
        </w:tc>
        <w:tc>
          <w:tcPr>
            <w:tcW w:w="2552" w:type="dxa"/>
          </w:tcPr>
          <w:p w14:paraId="288F1EA4" w14:textId="77777777" w:rsidR="00123911" w:rsidRPr="000E1730" w:rsidRDefault="00123911" w:rsidP="00123911">
            <w:pPr>
              <w:pStyle w:val="Tabela-zawarto"/>
            </w:pPr>
            <w:r w:rsidRPr="000E1730">
              <w:t>Typ adresu</w:t>
            </w:r>
          </w:p>
        </w:tc>
        <w:tc>
          <w:tcPr>
            <w:tcW w:w="541" w:type="dxa"/>
            <w:vAlign w:val="center"/>
          </w:tcPr>
          <w:p w14:paraId="15973A18" w14:textId="77777777" w:rsidR="00123911" w:rsidRPr="000E1730" w:rsidRDefault="00123911" w:rsidP="00123911">
            <w:pPr>
              <w:pStyle w:val="Tabela-zawarto"/>
              <w:jc w:val="center"/>
              <w:rPr>
                <w:lang w:val="en-US"/>
              </w:rPr>
            </w:pPr>
          </w:p>
        </w:tc>
        <w:tc>
          <w:tcPr>
            <w:tcW w:w="567" w:type="dxa"/>
            <w:vAlign w:val="center"/>
          </w:tcPr>
          <w:p w14:paraId="659C6D41" w14:textId="77777777" w:rsidR="00123911" w:rsidRPr="000E1730" w:rsidRDefault="00123911" w:rsidP="00123911">
            <w:pPr>
              <w:pStyle w:val="Tabela-zawarto"/>
              <w:jc w:val="center"/>
              <w:rPr>
                <w:lang w:val="en-US"/>
              </w:rPr>
            </w:pPr>
          </w:p>
        </w:tc>
        <w:tc>
          <w:tcPr>
            <w:tcW w:w="610" w:type="dxa"/>
            <w:vAlign w:val="center"/>
          </w:tcPr>
          <w:p w14:paraId="3D183BD8" w14:textId="77777777" w:rsidR="00123911" w:rsidRPr="000E1730" w:rsidRDefault="00123911" w:rsidP="00123911">
            <w:pPr>
              <w:pStyle w:val="Tabela-zawarto"/>
              <w:jc w:val="center"/>
              <w:rPr>
                <w:lang w:val="en-US"/>
              </w:rPr>
            </w:pPr>
          </w:p>
        </w:tc>
        <w:tc>
          <w:tcPr>
            <w:tcW w:w="425" w:type="dxa"/>
            <w:vAlign w:val="center"/>
          </w:tcPr>
          <w:p w14:paraId="65BC9027" w14:textId="77777777" w:rsidR="00123911" w:rsidRPr="000E1730" w:rsidRDefault="00123911" w:rsidP="00123911">
            <w:pPr>
              <w:pStyle w:val="Tabela-zawarto"/>
              <w:jc w:val="center"/>
              <w:rPr>
                <w:lang w:val="en-US"/>
              </w:rPr>
            </w:pPr>
          </w:p>
        </w:tc>
        <w:tc>
          <w:tcPr>
            <w:tcW w:w="666" w:type="dxa"/>
            <w:vAlign w:val="center"/>
          </w:tcPr>
          <w:p w14:paraId="0DF31B56" w14:textId="77777777" w:rsidR="00123911" w:rsidRPr="000E1730" w:rsidRDefault="00123911" w:rsidP="00123911">
            <w:pPr>
              <w:pStyle w:val="Tabela-zawarto"/>
              <w:jc w:val="center"/>
              <w:rPr>
                <w:lang w:val="en-US"/>
              </w:rPr>
            </w:pPr>
          </w:p>
        </w:tc>
        <w:tc>
          <w:tcPr>
            <w:tcW w:w="567" w:type="dxa"/>
            <w:vAlign w:val="center"/>
          </w:tcPr>
          <w:p w14:paraId="426C6CB0" w14:textId="77777777" w:rsidR="00123911" w:rsidRPr="000E1730" w:rsidRDefault="00123911" w:rsidP="00123911">
            <w:pPr>
              <w:pStyle w:val="Tabela-zawarto"/>
              <w:jc w:val="center"/>
              <w:rPr>
                <w:lang w:val="en-US"/>
              </w:rPr>
            </w:pPr>
          </w:p>
        </w:tc>
        <w:tc>
          <w:tcPr>
            <w:tcW w:w="631" w:type="dxa"/>
          </w:tcPr>
          <w:p w14:paraId="12DE94AE" w14:textId="77777777" w:rsidR="00123911" w:rsidRPr="000E1730" w:rsidRDefault="00123911" w:rsidP="00123911">
            <w:pPr>
              <w:pStyle w:val="Tabela-zawarto"/>
              <w:jc w:val="center"/>
              <w:rPr>
                <w:lang w:val="en-US"/>
              </w:rPr>
            </w:pPr>
          </w:p>
        </w:tc>
        <w:tc>
          <w:tcPr>
            <w:tcW w:w="3544" w:type="dxa"/>
            <w:gridSpan w:val="3"/>
          </w:tcPr>
          <w:p w14:paraId="5492697D" w14:textId="659EA9A2" w:rsidR="00123911" w:rsidRPr="000E1730" w:rsidRDefault="00123911" w:rsidP="00123911">
            <w:pPr>
              <w:pStyle w:val="Tabela-zawarto"/>
              <w:jc w:val="center"/>
              <w:rPr>
                <w:lang w:val="en-US"/>
              </w:rPr>
            </w:pPr>
          </w:p>
        </w:tc>
      </w:tr>
      <w:tr w:rsidR="00123911" w:rsidRPr="000E1730" w14:paraId="207FED49" w14:textId="77777777" w:rsidTr="00123911">
        <w:trPr>
          <w:jc w:val="center"/>
        </w:trPr>
        <w:tc>
          <w:tcPr>
            <w:tcW w:w="567" w:type="dxa"/>
            <w:tcBorders>
              <w:top w:val="single" w:sz="4" w:space="0" w:color="auto"/>
              <w:bottom w:val="nil"/>
            </w:tcBorders>
            <w:vAlign w:val="center"/>
          </w:tcPr>
          <w:p w14:paraId="7B241B0C" w14:textId="77777777" w:rsidR="00123911" w:rsidRPr="000E1730" w:rsidRDefault="00123911" w:rsidP="00123911">
            <w:pPr>
              <w:pStyle w:val="Tabela-zawarto"/>
              <w:jc w:val="center"/>
              <w:rPr>
                <w:lang w:val="en-US"/>
              </w:rPr>
            </w:pPr>
          </w:p>
        </w:tc>
        <w:tc>
          <w:tcPr>
            <w:tcW w:w="3397" w:type="dxa"/>
            <w:tcBorders>
              <w:top w:val="single" w:sz="4" w:space="0" w:color="auto"/>
              <w:bottom w:val="nil"/>
            </w:tcBorders>
            <w:shd w:val="clear" w:color="auto" w:fill="2FFFFF"/>
            <w:vAlign w:val="center"/>
          </w:tcPr>
          <w:p w14:paraId="332E9F3C" w14:textId="77777777" w:rsidR="00123911" w:rsidRPr="000E1730" w:rsidRDefault="00123911" w:rsidP="00123911">
            <w:pPr>
              <w:pStyle w:val="Tabela-zawarto"/>
              <w:rPr>
                <w:lang w:val="en-US"/>
              </w:rPr>
            </w:pPr>
            <w:r>
              <w:rPr>
                <w:lang w:val="en-US"/>
              </w:rPr>
              <w:t xml:space="preserve">-   -   -   -   -  </w:t>
            </w:r>
            <w:r w:rsidRPr="000E1730">
              <w:rPr>
                <w:lang w:val="en-US"/>
              </w:rPr>
              <w:t>StreetName</w:t>
            </w:r>
            <w:r w:rsidRPr="000E1730">
              <w:rPr>
                <w:lang w:val="en-US"/>
              </w:rPr>
              <w:tab/>
            </w:r>
            <w:r w:rsidRPr="000E1730">
              <w:rPr>
                <w:lang w:val="en-US"/>
              </w:rPr>
              <w:tab/>
            </w:r>
            <w:r w:rsidRPr="000E1730">
              <w:rPr>
                <w:b/>
                <w:lang w:val="en-US"/>
              </w:rPr>
              <w:t>XOR</w:t>
            </w:r>
          </w:p>
        </w:tc>
        <w:tc>
          <w:tcPr>
            <w:tcW w:w="2552" w:type="dxa"/>
          </w:tcPr>
          <w:p w14:paraId="1E9F8EA6" w14:textId="77777777" w:rsidR="00123911" w:rsidRPr="000E1730" w:rsidRDefault="00123911" w:rsidP="00123911">
            <w:pPr>
              <w:pStyle w:val="Tabela-zawarto"/>
            </w:pPr>
            <w:r w:rsidRPr="000E1730">
              <w:t>Nazwa ulicy, nr budynku</w:t>
            </w:r>
          </w:p>
        </w:tc>
        <w:tc>
          <w:tcPr>
            <w:tcW w:w="541" w:type="dxa"/>
            <w:vAlign w:val="center"/>
          </w:tcPr>
          <w:p w14:paraId="6A304594" w14:textId="77777777" w:rsidR="00123911" w:rsidRPr="000E1730" w:rsidRDefault="00123911" w:rsidP="00123911">
            <w:pPr>
              <w:pStyle w:val="Tabela-zawarto"/>
              <w:jc w:val="center"/>
            </w:pPr>
          </w:p>
        </w:tc>
        <w:tc>
          <w:tcPr>
            <w:tcW w:w="567" w:type="dxa"/>
            <w:vAlign w:val="center"/>
          </w:tcPr>
          <w:p w14:paraId="58EA1F59" w14:textId="77777777" w:rsidR="00123911" w:rsidRPr="000E1730" w:rsidRDefault="00123911" w:rsidP="00123911">
            <w:pPr>
              <w:pStyle w:val="Tabela-zawarto"/>
              <w:jc w:val="center"/>
            </w:pPr>
          </w:p>
        </w:tc>
        <w:tc>
          <w:tcPr>
            <w:tcW w:w="610" w:type="dxa"/>
            <w:vAlign w:val="center"/>
          </w:tcPr>
          <w:p w14:paraId="28C17858" w14:textId="77777777" w:rsidR="00123911" w:rsidRPr="000E1730" w:rsidRDefault="00123911" w:rsidP="00123911">
            <w:pPr>
              <w:pStyle w:val="Tabela-zawarto"/>
              <w:jc w:val="center"/>
            </w:pPr>
          </w:p>
        </w:tc>
        <w:tc>
          <w:tcPr>
            <w:tcW w:w="425" w:type="dxa"/>
            <w:vAlign w:val="center"/>
          </w:tcPr>
          <w:p w14:paraId="213287BC" w14:textId="77777777" w:rsidR="00123911" w:rsidRPr="000E1730" w:rsidRDefault="00123911" w:rsidP="00123911">
            <w:pPr>
              <w:pStyle w:val="Tabela-zawarto"/>
              <w:jc w:val="center"/>
            </w:pPr>
          </w:p>
        </w:tc>
        <w:tc>
          <w:tcPr>
            <w:tcW w:w="666" w:type="dxa"/>
            <w:vAlign w:val="center"/>
          </w:tcPr>
          <w:p w14:paraId="2A8E00E1" w14:textId="77777777" w:rsidR="00123911" w:rsidRPr="000E1730" w:rsidRDefault="00123911" w:rsidP="00123911">
            <w:pPr>
              <w:pStyle w:val="Tabela-zawarto"/>
              <w:jc w:val="center"/>
            </w:pPr>
          </w:p>
        </w:tc>
        <w:tc>
          <w:tcPr>
            <w:tcW w:w="567" w:type="dxa"/>
            <w:vAlign w:val="center"/>
          </w:tcPr>
          <w:p w14:paraId="24C47974" w14:textId="77777777" w:rsidR="00123911" w:rsidRPr="000E1730" w:rsidRDefault="00123911" w:rsidP="00123911">
            <w:pPr>
              <w:pStyle w:val="Tabela-zawarto"/>
              <w:jc w:val="center"/>
            </w:pPr>
          </w:p>
        </w:tc>
        <w:tc>
          <w:tcPr>
            <w:tcW w:w="631" w:type="dxa"/>
          </w:tcPr>
          <w:p w14:paraId="4A50EBFB" w14:textId="77777777" w:rsidR="00123911" w:rsidRPr="000E1730" w:rsidRDefault="00123911" w:rsidP="00123911">
            <w:pPr>
              <w:pStyle w:val="Tabela-zawarto"/>
              <w:jc w:val="center"/>
            </w:pPr>
          </w:p>
        </w:tc>
        <w:tc>
          <w:tcPr>
            <w:tcW w:w="3544" w:type="dxa"/>
            <w:gridSpan w:val="3"/>
          </w:tcPr>
          <w:p w14:paraId="20741615" w14:textId="7FFA8F1B" w:rsidR="00123911" w:rsidRPr="000E1730" w:rsidRDefault="00123911" w:rsidP="00123911">
            <w:pPr>
              <w:pStyle w:val="Tabela-zawarto"/>
              <w:jc w:val="center"/>
            </w:pPr>
          </w:p>
        </w:tc>
      </w:tr>
      <w:tr w:rsidR="00123911" w:rsidRPr="000E1730" w14:paraId="647600FB" w14:textId="77777777" w:rsidTr="00123911">
        <w:trPr>
          <w:jc w:val="center"/>
        </w:trPr>
        <w:tc>
          <w:tcPr>
            <w:tcW w:w="567" w:type="dxa"/>
            <w:tcBorders>
              <w:top w:val="nil"/>
              <w:bottom w:val="nil"/>
            </w:tcBorders>
            <w:vAlign w:val="center"/>
          </w:tcPr>
          <w:p w14:paraId="66BED233" w14:textId="77777777" w:rsidR="00123911" w:rsidRPr="000E1730" w:rsidRDefault="00123911" w:rsidP="00123911">
            <w:pPr>
              <w:pStyle w:val="Tabela-zawarto"/>
              <w:jc w:val="center"/>
            </w:pPr>
          </w:p>
        </w:tc>
        <w:tc>
          <w:tcPr>
            <w:tcW w:w="3397" w:type="dxa"/>
            <w:tcBorders>
              <w:top w:val="nil"/>
              <w:bottom w:val="nil"/>
            </w:tcBorders>
            <w:shd w:val="clear" w:color="auto" w:fill="2FFFFF"/>
            <w:vAlign w:val="center"/>
          </w:tcPr>
          <w:p w14:paraId="4192CFB6" w14:textId="77777777" w:rsidR="00123911" w:rsidRPr="000E1730" w:rsidRDefault="00123911" w:rsidP="00123911">
            <w:pPr>
              <w:pStyle w:val="Tabela-zawarto"/>
            </w:pPr>
            <w:r>
              <w:rPr>
                <w:lang w:val="en-US"/>
              </w:rPr>
              <w:t xml:space="preserve">-   -   -   -   -  </w:t>
            </w:r>
            <w:r w:rsidRPr="000E1730">
              <w:t>PostCode</w:t>
            </w:r>
          </w:p>
        </w:tc>
        <w:tc>
          <w:tcPr>
            <w:tcW w:w="2552" w:type="dxa"/>
          </w:tcPr>
          <w:p w14:paraId="38374326" w14:textId="77777777" w:rsidR="00123911" w:rsidRPr="000E1730" w:rsidRDefault="00123911" w:rsidP="00123911">
            <w:pPr>
              <w:pStyle w:val="Tabela-zawarto"/>
            </w:pPr>
            <w:r w:rsidRPr="000E1730">
              <w:t>Kod pocztowy</w:t>
            </w:r>
          </w:p>
        </w:tc>
        <w:tc>
          <w:tcPr>
            <w:tcW w:w="541" w:type="dxa"/>
            <w:vAlign w:val="center"/>
          </w:tcPr>
          <w:p w14:paraId="3B17CDF7" w14:textId="77777777" w:rsidR="00123911" w:rsidRPr="000E1730" w:rsidRDefault="00123911" w:rsidP="00123911">
            <w:pPr>
              <w:pStyle w:val="Tabela-zawarto"/>
              <w:jc w:val="center"/>
            </w:pPr>
          </w:p>
        </w:tc>
        <w:tc>
          <w:tcPr>
            <w:tcW w:w="567" w:type="dxa"/>
            <w:vAlign w:val="center"/>
          </w:tcPr>
          <w:p w14:paraId="1B45494F" w14:textId="77777777" w:rsidR="00123911" w:rsidRPr="000E1730" w:rsidRDefault="00123911" w:rsidP="00123911">
            <w:pPr>
              <w:pStyle w:val="Tabela-zawarto"/>
              <w:jc w:val="center"/>
            </w:pPr>
          </w:p>
        </w:tc>
        <w:tc>
          <w:tcPr>
            <w:tcW w:w="610" w:type="dxa"/>
            <w:vAlign w:val="center"/>
          </w:tcPr>
          <w:p w14:paraId="4C1A279A" w14:textId="77777777" w:rsidR="00123911" w:rsidRPr="000E1730" w:rsidRDefault="00123911" w:rsidP="00123911">
            <w:pPr>
              <w:pStyle w:val="Tabela-zawarto"/>
              <w:jc w:val="center"/>
            </w:pPr>
          </w:p>
        </w:tc>
        <w:tc>
          <w:tcPr>
            <w:tcW w:w="425" w:type="dxa"/>
            <w:vAlign w:val="center"/>
          </w:tcPr>
          <w:p w14:paraId="226E18DD" w14:textId="77777777" w:rsidR="00123911" w:rsidRPr="000E1730" w:rsidRDefault="00123911" w:rsidP="00123911">
            <w:pPr>
              <w:pStyle w:val="Tabela-zawarto"/>
              <w:jc w:val="center"/>
            </w:pPr>
          </w:p>
        </w:tc>
        <w:tc>
          <w:tcPr>
            <w:tcW w:w="666" w:type="dxa"/>
            <w:vAlign w:val="center"/>
          </w:tcPr>
          <w:p w14:paraId="74BC888F" w14:textId="77777777" w:rsidR="00123911" w:rsidRPr="000E1730" w:rsidRDefault="00123911" w:rsidP="00123911">
            <w:pPr>
              <w:pStyle w:val="Tabela-zawarto"/>
              <w:jc w:val="center"/>
            </w:pPr>
          </w:p>
        </w:tc>
        <w:tc>
          <w:tcPr>
            <w:tcW w:w="567" w:type="dxa"/>
            <w:vAlign w:val="center"/>
          </w:tcPr>
          <w:p w14:paraId="7FCFD194" w14:textId="77777777" w:rsidR="00123911" w:rsidRPr="000E1730" w:rsidRDefault="00123911" w:rsidP="00123911">
            <w:pPr>
              <w:pStyle w:val="Tabela-zawarto"/>
              <w:jc w:val="center"/>
            </w:pPr>
          </w:p>
        </w:tc>
        <w:tc>
          <w:tcPr>
            <w:tcW w:w="631" w:type="dxa"/>
          </w:tcPr>
          <w:p w14:paraId="6414CCDF" w14:textId="77777777" w:rsidR="00123911" w:rsidRPr="000E1730" w:rsidRDefault="00123911" w:rsidP="00123911">
            <w:pPr>
              <w:pStyle w:val="Tabela-zawarto"/>
              <w:jc w:val="center"/>
            </w:pPr>
          </w:p>
        </w:tc>
        <w:tc>
          <w:tcPr>
            <w:tcW w:w="3544" w:type="dxa"/>
            <w:gridSpan w:val="3"/>
          </w:tcPr>
          <w:p w14:paraId="62A80FE0" w14:textId="1D79C8B0" w:rsidR="00123911" w:rsidRPr="000E1730" w:rsidRDefault="00123911" w:rsidP="00123911">
            <w:pPr>
              <w:pStyle w:val="Tabela-zawarto"/>
              <w:jc w:val="center"/>
            </w:pPr>
          </w:p>
        </w:tc>
      </w:tr>
      <w:tr w:rsidR="00123911" w:rsidRPr="000E1730" w14:paraId="123A6368" w14:textId="77777777" w:rsidTr="00123911">
        <w:trPr>
          <w:jc w:val="center"/>
        </w:trPr>
        <w:tc>
          <w:tcPr>
            <w:tcW w:w="567" w:type="dxa"/>
            <w:tcBorders>
              <w:top w:val="nil"/>
              <w:bottom w:val="dashed" w:sz="4" w:space="0" w:color="auto"/>
            </w:tcBorders>
            <w:vAlign w:val="center"/>
          </w:tcPr>
          <w:p w14:paraId="1E1079A6" w14:textId="77777777" w:rsidR="00123911" w:rsidRPr="000E1730" w:rsidRDefault="00123911" w:rsidP="00123911">
            <w:pPr>
              <w:pStyle w:val="Tabela-zawarto"/>
              <w:jc w:val="center"/>
            </w:pPr>
          </w:p>
        </w:tc>
        <w:tc>
          <w:tcPr>
            <w:tcW w:w="3397" w:type="dxa"/>
            <w:tcBorders>
              <w:top w:val="nil"/>
              <w:bottom w:val="dashed" w:sz="4" w:space="0" w:color="auto"/>
            </w:tcBorders>
            <w:shd w:val="clear" w:color="auto" w:fill="2FFFFF"/>
            <w:vAlign w:val="center"/>
          </w:tcPr>
          <w:p w14:paraId="79178E52" w14:textId="77777777" w:rsidR="00123911" w:rsidRPr="000E1730" w:rsidRDefault="00123911" w:rsidP="00123911">
            <w:pPr>
              <w:pStyle w:val="Tabela-zawarto"/>
            </w:pPr>
            <w:r>
              <w:rPr>
                <w:lang w:val="en-US"/>
              </w:rPr>
              <w:t xml:space="preserve">-   -   -   -   -  </w:t>
            </w:r>
            <w:r w:rsidRPr="000E1730">
              <w:t>CityName</w:t>
            </w:r>
          </w:p>
        </w:tc>
        <w:tc>
          <w:tcPr>
            <w:tcW w:w="2552" w:type="dxa"/>
            <w:tcBorders>
              <w:bottom w:val="single" w:sz="4" w:space="0" w:color="auto"/>
            </w:tcBorders>
          </w:tcPr>
          <w:p w14:paraId="17BBE8C3" w14:textId="77777777" w:rsidR="00123911" w:rsidRPr="000E1730" w:rsidRDefault="00123911" w:rsidP="00123911">
            <w:pPr>
              <w:pStyle w:val="Tabela-zawarto"/>
            </w:pPr>
            <w:r w:rsidRPr="000E1730">
              <w:t>Nazwa miasta</w:t>
            </w:r>
          </w:p>
        </w:tc>
        <w:tc>
          <w:tcPr>
            <w:tcW w:w="541" w:type="dxa"/>
            <w:tcBorders>
              <w:bottom w:val="single" w:sz="4" w:space="0" w:color="auto"/>
            </w:tcBorders>
            <w:vAlign w:val="center"/>
          </w:tcPr>
          <w:p w14:paraId="1EDD35D1" w14:textId="77777777" w:rsidR="00123911" w:rsidRPr="000E1730" w:rsidRDefault="00123911" w:rsidP="00123911">
            <w:pPr>
              <w:pStyle w:val="Tabela-zawarto"/>
              <w:jc w:val="center"/>
            </w:pPr>
          </w:p>
        </w:tc>
        <w:tc>
          <w:tcPr>
            <w:tcW w:w="567" w:type="dxa"/>
            <w:tcBorders>
              <w:bottom w:val="single" w:sz="4" w:space="0" w:color="auto"/>
            </w:tcBorders>
            <w:vAlign w:val="center"/>
          </w:tcPr>
          <w:p w14:paraId="27665683" w14:textId="77777777" w:rsidR="00123911" w:rsidRPr="000E1730" w:rsidRDefault="00123911" w:rsidP="00123911">
            <w:pPr>
              <w:pStyle w:val="Tabela-zawarto"/>
              <w:jc w:val="center"/>
            </w:pPr>
          </w:p>
        </w:tc>
        <w:tc>
          <w:tcPr>
            <w:tcW w:w="610" w:type="dxa"/>
            <w:tcBorders>
              <w:bottom w:val="single" w:sz="4" w:space="0" w:color="auto"/>
            </w:tcBorders>
            <w:vAlign w:val="center"/>
          </w:tcPr>
          <w:p w14:paraId="1C11B34A" w14:textId="77777777" w:rsidR="00123911" w:rsidRPr="000E1730" w:rsidRDefault="00123911" w:rsidP="00123911">
            <w:pPr>
              <w:pStyle w:val="Tabela-zawarto"/>
              <w:jc w:val="center"/>
            </w:pPr>
          </w:p>
        </w:tc>
        <w:tc>
          <w:tcPr>
            <w:tcW w:w="425" w:type="dxa"/>
            <w:tcBorders>
              <w:bottom w:val="single" w:sz="4" w:space="0" w:color="auto"/>
            </w:tcBorders>
            <w:vAlign w:val="center"/>
          </w:tcPr>
          <w:p w14:paraId="6E17CD3C" w14:textId="77777777" w:rsidR="00123911" w:rsidRPr="000E1730" w:rsidRDefault="00123911" w:rsidP="00123911">
            <w:pPr>
              <w:pStyle w:val="Tabela-zawarto"/>
              <w:jc w:val="center"/>
              <w:rPr>
                <w:lang w:val="en-US"/>
              </w:rPr>
            </w:pPr>
          </w:p>
        </w:tc>
        <w:tc>
          <w:tcPr>
            <w:tcW w:w="666" w:type="dxa"/>
            <w:tcBorders>
              <w:bottom w:val="single" w:sz="4" w:space="0" w:color="auto"/>
            </w:tcBorders>
            <w:vAlign w:val="center"/>
          </w:tcPr>
          <w:p w14:paraId="22296F35" w14:textId="77777777" w:rsidR="00123911" w:rsidRPr="000E1730" w:rsidRDefault="00123911" w:rsidP="00123911">
            <w:pPr>
              <w:pStyle w:val="Tabela-zawarto"/>
              <w:jc w:val="center"/>
              <w:rPr>
                <w:lang w:val="en-US"/>
              </w:rPr>
            </w:pPr>
          </w:p>
        </w:tc>
        <w:tc>
          <w:tcPr>
            <w:tcW w:w="567" w:type="dxa"/>
            <w:tcBorders>
              <w:bottom w:val="single" w:sz="4" w:space="0" w:color="auto"/>
            </w:tcBorders>
            <w:vAlign w:val="center"/>
          </w:tcPr>
          <w:p w14:paraId="2A9C1A33" w14:textId="77777777" w:rsidR="00123911" w:rsidRPr="000E1730" w:rsidRDefault="00123911" w:rsidP="00123911">
            <w:pPr>
              <w:pStyle w:val="Tabela-zawarto"/>
              <w:jc w:val="center"/>
              <w:rPr>
                <w:lang w:val="en-US"/>
              </w:rPr>
            </w:pPr>
          </w:p>
        </w:tc>
        <w:tc>
          <w:tcPr>
            <w:tcW w:w="631" w:type="dxa"/>
            <w:tcBorders>
              <w:bottom w:val="single" w:sz="4" w:space="0" w:color="auto"/>
            </w:tcBorders>
          </w:tcPr>
          <w:p w14:paraId="7CA5559F" w14:textId="77777777" w:rsidR="00123911" w:rsidRPr="000E1730" w:rsidRDefault="00123911" w:rsidP="00123911">
            <w:pPr>
              <w:pStyle w:val="Tabela-zawarto"/>
              <w:jc w:val="center"/>
              <w:rPr>
                <w:lang w:val="en-US"/>
              </w:rPr>
            </w:pPr>
          </w:p>
        </w:tc>
        <w:tc>
          <w:tcPr>
            <w:tcW w:w="3544" w:type="dxa"/>
            <w:gridSpan w:val="3"/>
            <w:tcBorders>
              <w:bottom w:val="single" w:sz="4" w:space="0" w:color="auto"/>
            </w:tcBorders>
          </w:tcPr>
          <w:p w14:paraId="41A5D71E" w14:textId="0D04650D" w:rsidR="00123911" w:rsidRPr="000E1730" w:rsidRDefault="00123911" w:rsidP="00123911">
            <w:pPr>
              <w:pStyle w:val="Tabela-zawarto"/>
              <w:jc w:val="center"/>
              <w:rPr>
                <w:lang w:val="en-US"/>
              </w:rPr>
            </w:pPr>
          </w:p>
        </w:tc>
      </w:tr>
      <w:tr w:rsidR="00123911" w:rsidRPr="000E1730" w14:paraId="2AF0F0AA" w14:textId="77777777" w:rsidTr="00123911">
        <w:trPr>
          <w:jc w:val="center"/>
        </w:trPr>
        <w:tc>
          <w:tcPr>
            <w:tcW w:w="567" w:type="dxa"/>
            <w:tcBorders>
              <w:top w:val="dashed" w:sz="4" w:space="0" w:color="auto"/>
              <w:bottom w:val="nil"/>
            </w:tcBorders>
            <w:vAlign w:val="center"/>
          </w:tcPr>
          <w:p w14:paraId="65044786" w14:textId="77777777" w:rsidR="00123911" w:rsidRPr="000E1730" w:rsidRDefault="00123911" w:rsidP="00123911">
            <w:pPr>
              <w:pStyle w:val="Tabela-zawarto"/>
              <w:jc w:val="center"/>
              <w:rPr>
                <w:lang w:val="en-US"/>
              </w:rPr>
            </w:pPr>
          </w:p>
        </w:tc>
        <w:tc>
          <w:tcPr>
            <w:tcW w:w="3397" w:type="dxa"/>
            <w:tcBorders>
              <w:top w:val="dashed" w:sz="4" w:space="0" w:color="auto"/>
              <w:bottom w:val="nil"/>
            </w:tcBorders>
            <w:shd w:val="clear" w:color="auto" w:fill="2FFFFF"/>
            <w:vAlign w:val="center"/>
          </w:tcPr>
          <w:p w14:paraId="7038C91A" w14:textId="77777777" w:rsidR="00123911" w:rsidRPr="000E1730" w:rsidRDefault="00123911" w:rsidP="00123911">
            <w:pPr>
              <w:pStyle w:val="Tabela-zawarto"/>
              <w:rPr>
                <w:lang w:val="en-US"/>
              </w:rPr>
            </w:pPr>
            <w:r>
              <w:rPr>
                <w:lang w:val="en-US"/>
              </w:rPr>
              <w:t xml:space="preserve">-   -   -   -   -  </w:t>
            </w:r>
            <w:r w:rsidRPr="000E1730">
              <w:rPr>
                <w:lang w:val="en-US"/>
              </w:rPr>
              <w:t>PostalAddressLine1</w:t>
            </w:r>
            <w:r w:rsidRPr="000E1730">
              <w:rPr>
                <w:lang w:val="en-US"/>
              </w:rPr>
              <w:tab/>
            </w:r>
            <w:r w:rsidRPr="000E1730">
              <w:rPr>
                <w:b/>
                <w:lang w:val="en-US"/>
              </w:rPr>
              <w:t>XOR</w:t>
            </w:r>
          </w:p>
        </w:tc>
        <w:tc>
          <w:tcPr>
            <w:tcW w:w="2552" w:type="dxa"/>
            <w:tcBorders>
              <w:top w:val="dashed" w:sz="4" w:space="0" w:color="auto"/>
            </w:tcBorders>
          </w:tcPr>
          <w:p w14:paraId="4D87DA17" w14:textId="77777777" w:rsidR="00123911" w:rsidRPr="000E1730" w:rsidRDefault="00123911" w:rsidP="00123911">
            <w:pPr>
              <w:pStyle w:val="Tabela-zawarto"/>
            </w:pPr>
            <w:r w:rsidRPr="000E1730">
              <w:t>Pierwsza linia adresu</w:t>
            </w:r>
          </w:p>
        </w:tc>
        <w:tc>
          <w:tcPr>
            <w:tcW w:w="541" w:type="dxa"/>
            <w:tcBorders>
              <w:top w:val="dashed" w:sz="4" w:space="0" w:color="auto"/>
            </w:tcBorders>
            <w:vAlign w:val="center"/>
          </w:tcPr>
          <w:p w14:paraId="6FC670B4" w14:textId="77777777" w:rsidR="00123911" w:rsidRPr="000E1730" w:rsidRDefault="00123911" w:rsidP="00123911">
            <w:pPr>
              <w:pStyle w:val="Tabela-zawarto"/>
              <w:jc w:val="center"/>
            </w:pPr>
          </w:p>
        </w:tc>
        <w:tc>
          <w:tcPr>
            <w:tcW w:w="567" w:type="dxa"/>
            <w:tcBorders>
              <w:top w:val="dashed" w:sz="4" w:space="0" w:color="auto"/>
            </w:tcBorders>
            <w:vAlign w:val="center"/>
          </w:tcPr>
          <w:p w14:paraId="2ADEAD1E" w14:textId="77777777" w:rsidR="00123911" w:rsidRPr="000E1730" w:rsidRDefault="00123911" w:rsidP="00123911">
            <w:pPr>
              <w:pStyle w:val="Tabela-zawarto"/>
              <w:jc w:val="center"/>
            </w:pPr>
          </w:p>
        </w:tc>
        <w:tc>
          <w:tcPr>
            <w:tcW w:w="610" w:type="dxa"/>
            <w:tcBorders>
              <w:top w:val="dashed" w:sz="4" w:space="0" w:color="auto"/>
            </w:tcBorders>
            <w:vAlign w:val="center"/>
          </w:tcPr>
          <w:p w14:paraId="3BA417F6" w14:textId="77777777" w:rsidR="00123911" w:rsidRPr="000E1730" w:rsidRDefault="00123911" w:rsidP="00123911">
            <w:pPr>
              <w:pStyle w:val="Tabela-zawarto"/>
              <w:jc w:val="center"/>
            </w:pPr>
          </w:p>
        </w:tc>
        <w:tc>
          <w:tcPr>
            <w:tcW w:w="425" w:type="dxa"/>
            <w:tcBorders>
              <w:top w:val="dashed" w:sz="4" w:space="0" w:color="auto"/>
            </w:tcBorders>
            <w:vAlign w:val="center"/>
          </w:tcPr>
          <w:p w14:paraId="21381DD3" w14:textId="77777777" w:rsidR="00123911" w:rsidRPr="000E1730" w:rsidRDefault="00123911" w:rsidP="00123911">
            <w:pPr>
              <w:pStyle w:val="Tabela-zawarto"/>
              <w:jc w:val="center"/>
            </w:pPr>
          </w:p>
        </w:tc>
        <w:tc>
          <w:tcPr>
            <w:tcW w:w="666" w:type="dxa"/>
            <w:tcBorders>
              <w:top w:val="dashed" w:sz="4" w:space="0" w:color="auto"/>
            </w:tcBorders>
            <w:vAlign w:val="center"/>
          </w:tcPr>
          <w:p w14:paraId="00DCD8E2" w14:textId="77777777" w:rsidR="00123911" w:rsidRPr="000E1730" w:rsidRDefault="00123911" w:rsidP="00123911">
            <w:pPr>
              <w:pStyle w:val="Tabela-zawarto"/>
              <w:jc w:val="center"/>
            </w:pPr>
            <w:r>
              <w:t>O</w:t>
            </w:r>
          </w:p>
        </w:tc>
        <w:tc>
          <w:tcPr>
            <w:tcW w:w="567" w:type="dxa"/>
            <w:tcBorders>
              <w:top w:val="dashed" w:sz="4" w:space="0" w:color="auto"/>
            </w:tcBorders>
            <w:vAlign w:val="center"/>
          </w:tcPr>
          <w:p w14:paraId="3379168A" w14:textId="77777777" w:rsidR="00123911" w:rsidRPr="000E1730" w:rsidRDefault="00123911" w:rsidP="00123911">
            <w:pPr>
              <w:pStyle w:val="Tabela-zawarto"/>
              <w:jc w:val="center"/>
            </w:pPr>
          </w:p>
        </w:tc>
        <w:tc>
          <w:tcPr>
            <w:tcW w:w="631" w:type="dxa"/>
            <w:tcBorders>
              <w:top w:val="dashed" w:sz="4" w:space="0" w:color="auto"/>
            </w:tcBorders>
          </w:tcPr>
          <w:p w14:paraId="474CFB4A" w14:textId="77777777" w:rsidR="00123911" w:rsidRDefault="00123911" w:rsidP="00123911">
            <w:pPr>
              <w:pStyle w:val="Tabela-zawarto"/>
              <w:jc w:val="center"/>
            </w:pPr>
          </w:p>
        </w:tc>
        <w:tc>
          <w:tcPr>
            <w:tcW w:w="3544" w:type="dxa"/>
            <w:gridSpan w:val="3"/>
            <w:tcBorders>
              <w:top w:val="dashed" w:sz="4" w:space="0" w:color="auto"/>
            </w:tcBorders>
          </w:tcPr>
          <w:p w14:paraId="47628E11" w14:textId="6DD2B3EA" w:rsidR="00123911" w:rsidRPr="000E1730" w:rsidRDefault="00123911" w:rsidP="00123911">
            <w:pPr>
              <w:pStyle w:val="Tabela-zawarto"/>
              <w:jc w:val="center"/>
            </w:pPr>
            <w:r>
              <w:t>Pierwsza linia adresu dla przelewów SEPA</w:t>
            </w:r>
          </w:p>
        </w:tc>
      </w:tr>
      <w:tr w:rsidR="00123911" w:rsidRPr="000E1730" w14:paraId="2D1A34B5" w14:textId="77777777" w:rsidTr="00123911">
        <w:trPr>
          <w:jc w:val="center"/>
        </w:trPr>
        <w:tc>
          <w:tcPr>
            <w:tcW w:w="567" w:type="dxa"/>
            <w:tcBorders>
              <w:top w:val="nil"/>
              <w:bottom w:val="single" w:sz="4" w:space="0" w:color="auto"/>
            </w:tcBorders>
            <w:vAlign w:val="center"/>
          </w:tcPr>
          <w:p w14:paraId="784D7AAD" w14:textId="77777777" w:rsidR="00123911" w:rsidRPr="000E1730" w:rsidRDefault="00123911" w:rsidP="00123911">
            <w:pPr>
              <w:pStyle w:val="Tabela-zawarto"/>
              <w:jc w:val="center"/>
            </w:pPr>
          </w:p>
        </w:tc>
        <w:tc>
          <w:tcPr>
            <w:tcW w:w="3397" w:type="dxa"/>
            <w:tcBorders>
              <w:top w:val="nil"/>
              <w:bottom w:val="single" w:sz="4" w:space="0" w:color="auto"/>
            </w:tcBorders>
            <w:shd w:val="clear" w:color="auto" w:fill="2FFFFF"/>
            <w:vAlign w:val="center"/>
          </w:tcPr>
          <w:p w14:paraId="4F6845A5" w14:textId="77777777" w:rsidR="00123911" w:rsidRPr="000E1730" w:rsidRDefault="00123911" w:rsidP="00123911">
            <w:pPr>
              <w:pStyle w:val="Tabela-zawarto"/>
            </w:pPr>
            <w:r>
              <w:rPr>
                <w:lang w:val="en-US"/>
              </w:rPr>
              <w:t xml:space="preserve">-   -   -   -   -  </w:t>
            </w:r>
            <w:r w:rsidRPr="000E1730">
              <w:t>PostalAddressLine2</w:t>
            </w:r>
          </w:p>
        </w:tc>
        <w:tc>
          <w:tcPr>
            <w:tcW w:w="2552" w:type="dxa"/>
          </w:tcPr>
          <w:p w14:paraId="6E449C16" w14:textId="77777777" w:rsidR="00123911" w:rsidRPr="000E1730" w:rsidRDefault="00123911" w:rsidP="00123911">
            <w:pPr>
              <w:pStyle w:val="Tabela-zawarto"/>
            </w:pPr>
            <w:r w:rsidRPr="000E1730">
              <w:t>Druga linia adresu</w:t>
            </w:r>
          </w:p>
        </w:tc>
        <w:tc>
          <w:tcPr>
            <w:tcW w:w="541" w:type="dxa"/>
            <w:vAlign w:val="center"/>
          </w:tcPr>
          <w:p w14:paraId="5924ED54" w14:textId="77777777" w:rsidR="00123911" w:rsidRPr="000E1730" w:rsidRDefault="00123911" w:rsidP="00123911">
            <w:pPr>
              <w:pStyle w:val="Tabela-zawarto"/>
              <w:jc w:val="center"/>
            </w:pPr>
          </w:p>
        </w:tc>
        <w:tc>
          <w:tcPr>
            <w:tcW w:w="567" w:type="dxa"/>
            <w:vAlign w:val="center"/>
          </w:tcPr>
          <w:p w14:paraId="78B19ABC" w14:textId="77777777" w:rsidR="00123911" w:rsidRPr="000E1730" w:rsidRDefault="00123911" w:rsidP="00123911">
            <w:pPr>
              <w:pStyle w:val="Tabela-zawarto"/>
              <w:jc w:val="center"/>
            </w:pPr>
          </w:p>
        </w:tc>
        <w:tc>
          <w:tcPr>
            <w:tcW w:w="610" w:type="dxa"/>
            <w:vAlign w:val="center"/>
          </w:tcPr>
          <w:p w14:paraId="508A1BBA" w14:textId="77777777" w:rsidR="00123911" w:rsidRPr="000E1730" w:rsidRDefault="00123911" w:rsidP="00123911">
            <w:pPr>
              <w:pStyle w:val="Tabela-zawarto"/>
              <w:jc w:val="center"/>
            </w:pPr>
          </w:p>
        </w:tc>
        <w:tc>
          <w:tcPr>
            <w:tcW w:w="425" w:type="dxa"/>
            <w:vAlign w:val="center"/>
          </w:tcPr>
          <w:p w14:paraId="5D568B1B" w14:textId="77777777" w:rsidR="00123911" w:rsidRPr="000E1730" w:rsidRDefault="00123911" w:rsidP="00123911">
            <w:pPr>
              <w:pStyle w:val="Tabela-zawarto"/>
              <w:jc w:val="center"/>
            </w:pPr>
          </w:p>
        </w:tc>
        <w:tc>
          <w:tcPr>
            <w:tcW w:w="666" w:type="dxa"/>
            <w:vAlign w:val="center"/>
          </w:tcPr>
          <w:p w14:paraId="5C237129" w14:textId="77777777" w:rsidR="00123911" w:rsidRPr="000E1730" w:rsidRDefault="00123911" w:rsidP="00123911">
            <w:pPr>
              <w:pStyle w:val="Tabela-zawarto"/>
              <w:jc w:val="center"/>
            </w:pPr>
            <w:r>
              <w:t>O</w:t>
            </w:r>
          </w:p>
        </w:tc>
        <w:tc>
          <w:tcPr>
            <w:tcW w:w="567" w:type="dxa"/>
            <w:vAlign w:val="center"/>
          </w:tcPr>
          <w:p w14:paraId="56B91061" w14:textId="77777777" w:rsidR="00123911" w:rsidRPr="000E1730" w:rsidRDefault="00123911" w:rsidP="00123911">
            <w:pPr>
              <w:pStyle w:val="Tabela-zawarto"/>
              <w:jc w:val="center"/>
            </w:pPr>
          </w:p>
        </w:tc>
        <w:tc>
          <w:tcPr>
            <w:tcW w:w="631" w:type="dxa"/>
          </w:tcPr>
          <w:p w14:paraId="145DA35A" w14:textId="77777777" w:rsidR="00123911" w:rsidRDefault="00123911" w:rsidP="00123911">
            <w:pPr>
              <w:pStyle w:val="Tabela-zawarto"/>
              <w:jc w:val="center"/>
            </w:pPr>
          </w:p>
        </w:tc>
        <w:tc>
          <w:tcPr>
            <w:tcW w:w="3544" w:type="dxa"/>
            <w:gridSpan w:val="3"/>
          </w:tcPr>
          <w:p w14:paraId="14B634F4" w14:textId="6F511348" w:rsidR="00123911" w:rsidRPr="000E1730" w:rsidRDefault="00123911" w:rsidP="00123911">
            <w:pPr>
              <w:pStyle w:val="Tabela-zawarto"/>
              <w:jc w:val="center"/>
            </w:pPr>
            <w:r>
              <w:t>Druga linia adresu dla przelewów SEPA</w:t>
            </w:r>
          </w:p>
        </w:tc>
      </w:tr>
      <w:tr w:rsidR="00123911" w:rsidRPr="000E1730" w14:paraId="1D0416BB" w14:textId="77777777" w:rsidTr="00123911">
        <w:trPr>
          <w:jc w:val="center"/>
        </w:trPr>
        <w:tc>
          <w:tcPr>
            <w:tcW w:w="567" w:type="dxa"/>
            <w:tcBorders>
              <w:top w:val="nil"/>
              <w:bottom w:val="dashed" w:sz="4" w:space="0" w:color="auto"/>
            </w:tcBorders>
            <w:vAlign w:val="center"/>
          </w:tcPr>
          <w:p w14:paraId="6164C2D8" w14:textId="77777777" w:rsidR="00123911" w:rsidRPr="000E1730" w:rsidRDefault="00123911" w:rsidP="00123911">
            <w:pPr>
              <w:pStyle w:val="Tabela-zawarto"/>
              <w:jc w:val="center"/>
            </w:pPr>
          </w:p>
        </w:tc>
        <w:tc>
          <w:tcPr>
            <w:tcW w:w="3397" w:type="dxa"/>
            <w:tcBorders>
              <w:top w:val="nil"/>
              <w:bottom w:val="dashed" w:sz="4" w:space="0" w:color="auto"/>
            </w:tcBorders>
            <w:vAlign w:val="center"/>
          </w:tcPr>
          <w:p w14:paraId="7193B00F" w14:textId="77777777" w:rsidR="00123911" w:rsidRPr="000E1730" w:rsidRDefault="00123911" w:rsidP="00123911">
            <w:pPr>
              <w:pStyle w:val="Tabela-zawarto"/>
            </w:pPr>
            <w:r>
              <w:rPr>
                <w:lang w:val="en-US"/>
              </w:rPr>
              <w:t xml:space="preserve">-   -   -   -   -  </w:t>
            </w:r>
            <w:r w:rsidRPr="000E1730">
              <w:t>Country</w:t>
            </w:r>
          </w:p>
        </w:tc>
        <w:tc>
          <w:tcPr>
            <w:tcW w:w="2552" w:type="dxa"/>
            <w:tcBorders>
              <w:bottom w:val="dashed" w:sz="4" w:space="0" w:color="auto"/>
            </w:tcBorders>
          </w:tcPr>
          <w:p w14:paraId="49D61640" w14:textId="77777777" w:rsidR="00123911" w:rsidRPr="000E1730" w:rsidRDefault="00123911" w:rsidP="00123911">
            <w:pPr>
              <w:pStyle w:val="Tabela-zawarto"/>
            </w:pPr>
            <w:r w:rsidRPr="000E1730">
              <w:t>Kod kraju</w:t>
            </w:r>
          </w:p>
        </w:tc>
        <w:tc>
          <w:tcPr>
            <w:tcW w:w="541" w:type="dxa"/>
            <w:tcBorders>
              <w:bottom w:val="dashed" w:sz="4" w:space="0" w:color="auto"/>
            </w:tcBorders>
            <w:vAlign w:val="center"/>
          </w:tcPr>
          <w:p w14:paraId="3520772F" w14:textId="77777777" w:rsidR="00123911" w:rsidRPr="000E1730" w:rsidRDefault="00123911" w:rsidP="00123911">
            <w:pPr>
              <w:pStyle w:val="Tabela-zawarto"/>
              <w:jc w:val="center"/>
            </w:pPr>
          </w:p>
        </w:tc>
        <w:tc>
          <w:tcPr>
            <w:tcW w:w="567" w:type="dxa"/>
            <w:tcBorders>
              <w:bottom w:val="dashed" w:sz="4" w:space="0" w:color="auto"/>
            </w:tcBorders>
            <w:vAlign w:val="center"/>
          </w:tcPr>
          <w:p w14:paraId="39890910" w14:textId="77777777" w:rsidR="00123911" w:rsidRPr="000E1730" w:rsidRDefault="00123911" w:rsidP="00123911">
            <w:pPr>
              <w:pStyle w:val="Tabela-zawarto"/>
              <w:jc w:val="center"/>
            </w:pPr>
          </w:p>
        </w:tc>
        <w:tc>
          <w:tcPr>
            <w:tcW w:w="610" w:type="dxa"/>
            <w:tcBorders>
              <w:bottom w:val="dashed" w:sz="4" w:space="0" w:color="auto"/>
            </w:tcBorders>
            <w:vAlign w:val="center"/>
          </w:tcPr>
          <w:p w14:paraId="592D6D1F" w14:textId="77777777" w:rsidR="00123911" w:rsidRPr="000E1730" w:rsidRDefault="00123911" w:rsidP="00123911">
            <w:pPr>
              <w:pStyle w:val="Tabela-zawarto"/>
              <w:jc w:val="center"/>
            </w:pPr>
          </w:p>
        </w:tc>
        <w:tc>
          <w:tcPr>
            <w:tcW w:w="425" w:type="dxa"/>
            <w:tcBorders>
              <w:bottom w:val="dashed" w:sz="4" w:space="0" w:color="auto"/>
            </w:tcBorders>
            <w:vAlign w:val="center"/>
          </w:tcPr>
          <w:p w14:paraId="3EC034F3" w14:textId="77777777" w:rsidR="00123911" w:rsidRPr="000E1730" w:rsidRDefault="00123911" w:rsidP="00123911">
            <w:pPr>
              <w:pStyle w:val="Tabela-zawarto"/>
              <w:jc w:val="center"/>
              <w:rPr>
                <w:lang w:val="en-US"/>
              </w:rPr>
            </w:pPr>
          </w:p>
        </w:tc>
        <w:tc>
          <w:tcPr>
            <w:tcW w:w="666" w:type="dxa"/>
            <w:tcBorders>
              <w:bottom w:val="dashed" w:sz="4" w:space="0" w:color="auto"/>
            </w:tcBorders>
            <w:vAlign w:val="center"/>
          </w:tcPr>
          <w:p w14:paraId="6EBC1D53" w14:textId="77777777" w:rsidR="00123911" w:rsidRPr="000E1730" w:rsidRDefault="00123911" w:rsidP="00123911">
            <w:pPr>
              <w:pStyle w:val="Tabela-zawarto"/>
              <w:jc w:val="center"/>
              <w:rPr>
                <w:lang w:val="en-US"/>
              </w:rPr>
            </w:pPr>
            <w:r>
              <w:rPr>
                <w:lang w:val="en-US"/>
              </w:rPr>
              <w:t>O</w:t>
            </w:r>
          </w:p>
        </w:tc>
        <w:tc>
          <w:tcPr>
            <w:tcW w:w="567" w:type="dxa"/>
            <w:tcBorders>
              <w:bottom w:val="dashed" w:sz="4" w:space="0" w:color="auto"/>
            </w:tcBorders>
            <w:vAlign w:val="center"/>
          </w:tcPr>
          <w:p w14:paraId="41BDEB32" w14:textId="77777777" w:rsidR="00123911" w:rsidRPr="000E1730" w:rsidRDefault="00123911" w:rsidP="00123911">
            <w:pPr>
              <w:pStyle w:val="Tabela-zawarto"/>
              <w:jc w:val="center"/>
              <w:rPr>
                <w:lang w:val="en-US"/>
              </w:rPr>
            </w:pPr>
          </w:p>
        </w:tc>
        <w:tc>
          <w:tcPr>
            <w:tcW w:w="631" w:type="dxa"/>
            <w:tcBorders>
              <w:bottom w:val="dashed" w:sz="4" w:space="0" w:color="auto"/>
            </w:tcBorders>
          </w:tcPr>
          <w:p w14:paraId="118A608F" w14:textId="77777777" w:rsidR="00123911" w:rsidRPr="00815B23" w:rsidRDefault="00123911" w:rsidP="00123911">
            <w:pPr>
              <w:pStyle w:val="Tabela-zawarto"/>
              <w:jc w:val="center"/>
            </w:pPr>
          </w:p>
        </w:tc>
        <w:tc>
          <w:tcPr>
            <w:tcW w:w="3544" w:type="dxa"/>
            <w:gridSpan w:val="3"/>
            <w:tcBorders>
              <w:bottom w:val="dashed" w:sz="4" w:space="0" w:color="auto"/>
            </w:tcBorders>
          </w:tcPr>
          <w:p w14:paraId="2DF4A253" w14:textId="67506047" w:rsidR="00123911" w:rsidRPr="00815B23" w:rsidRDefault="00123911" w:rsidP="00123911">
            <w:pPr>
              <w:pStyle w:val="Tabela-zawarto"/>
              <w:jc w:val="center"/>
            </w:pPr>
            <w:r w:rsidRPr="00815B23">
              <w:t>Kraj adresu dla przelewów SEPA</w:t>
            </w:r>
          </w:p>
        </w:tc>
      </w:tr>
      <w:tr w:rsidR="00123911" w:rsidRPr="000E1730" w14:paraId="39140837" w14:textId="77777777" w:rsidTr="00123911">
        <w:trPr>
          <w:jc w:val="center"/>
        </w:trPr>
        <w:tc>
          <w:tcPr>
            <w:tcW w:w="567" w:type="dxa"/>
            <w:vAlign w:val="center"/>
          </w:tcPr>
          <w:p w14:paraId="40E8CFD6" w14:textId="77777777" w:rsidR="00123911" w:rsidRPr="000E1730" w:rsidRDefault="00123911" w:rsidP="00123911">
            <w:pPr>
              <w:pStyle w:val="Tabela-zawarto"/>
              <w:jc w:val="center"/>
              <w:rPr>
                <w:lang w:val="en-US"/>
              </w:rPr>
            </w:pPr>
            <w:r w:rsidRPr="000E1730">
              <w:rPr>
                <w:lang w:val="en-US"/>
              </w:rPr>
              <w:t>A-10</w:t>
            </w:r>
          </w:p>
        </w:tc>
        <w:tc>
          <w:tcPr>
            <w:tcW w:w="3397" w:type="dxa"/>
            <w:vAlign w:val="center"/>
          </w:tcPr>
          <w:p w14:paraId="3E7A1EA8" w14:textId="77777777" w:rsidR="00123911" w:rsidRPr="000E1730" w:rsidRDefault="00123911" w:rsidP="00123911">
            <w:pPr>
              <w:pStyle w:val="Tabela-zawarto"/>
              <w:ind w:left="432" w:hanging="432"/>
              <w:rPr>
                <w:b/>
                <w:lang w:val="en-US"/>
              </w:rPr>
            </w:pPr>
            <w:r>
              <w:rPr>
                <w:lang w:val="en-US"/>
              </w:rPr>
              <w:t xml:space="preserve">-   -   -   </w:t>
            </w:r>
            <w:r w:rsidRPr="000E1730">
              <w:rPr>
                <w:lang w:val="en-US"/>
              </w:rPr>
              <w:t>PayorAccount</w:t>
            </w:r>
          </w:p>
        </w:tc>
        <w:tc>
          <w:tcPr>
            <w:tcW w:w="2552" w:type="dxa"/>
          </w:tcPr>
          <w:p w14:paraId="6DF6EBAB" w14:textId="77777777" w:rsidR="00123911" w:rsidRPr="000E1730" w:rsidRDefault="00123911" w:rsidP="00123911">
            <w:pPr>
              <w:pStyle w:val="Tabela-zawarto"/>
            </w:pPr>
            <w:r w:rsidRPr="000E1730">
              <w:t>Informacje dodatkowe o przelewie np. instrukcje dla banku</w:t>
            </w:r>
          </w:p>
        </w:tc>
        <w:tc>
          <w:tcPr>
            <w:tcW w:w="541" w:type="dxa"/>
            <w:vAlign w:val="center"/>
          </w:tcPr>
          <w:p w14:paraId="34BBFAC1" w14:textId="77777777" w:rsidR="00123911" w:rsidRPr="000E1730" w:rsidRDefault="00123911" w:rsidP="00123911">
            <w:pPr>
              <w:pStyle w:val="Tabela-zawarto"/>
              <w:jc w:val="center"/>
            </w:pPr>
            <w:r>
              <w:t>W</w:t>
            </w:r>
          </w:p>
        </w:tc>
        <w:tc>
          <w:tcPr>
            <w:tcW w:w="567" w:type="dxa"/>
            <w:vAlign w:val="center"/>
          </w:tcPr>
          <w:p w14:paraId="2A8F8CDD" w14:textId="77777777" w:rsidR="00123911" w:rsidRPr="000E1730" w:rsidRDefault="00123911" w:rsidP="00123911">
            <w:pPr>
              <w:pStyle w:val="Tabela-zawarto"/>
              <w:jc w:val="center"/>
            </w:pPr>
            <w:r>
              <w:t>W</w:t>
            </w:r>
          </w:p>
        </w:tc>
        <w:tc>
          <w:tcPr>
            <w:tcW w:w="610" w:type="dxa"/>
            <w:vAlign w:val="center"/>
          </w:tcPr>
          <w:p w14:paraId="601BD073" w14:textId="77777777" w:rsidR="00123911" w:rsidRPr="000E1730" w:rsidRDefault="00123911" w:rsidP="00123911">
            <w:pPr>
              <w:pStyle w:val="Tabela-zawarto"/>
              <w:jc w:val="center"/>
            </w:pPr>
            <w:r>
              <w:t>W</w:t>
            </w:r>
          </w:p>
        </w:tc>
        <w:tc>
          <w:tcPr>
            <w:tcW w:w="425" w:type="dxa"/>
            <w:vAlign w:val="center"/>
          </w:tcPr>
          <w:p w14:paraId="2618C7A3" w14:textId="77777777" w:rsidR="00123911" w:rsidRPr="000E1730" w:rsidRDefault="00123911" w:rsidP="00123911">
            <w:pPr>
              <w:pStyle w:val="Tabela-zawarto"/>
              <w:jc w:val="center"/>
            </w:pPr>
            <w:r>
              <w:t>W</w:t>
            </w:r>
          </w:p>
        </w:tc>
        <w:tc>
          <w:tcPr>
            <w:tcW w:w="666" w:type="dxa"/>
            <w:vAlign w:val="center"/>
          </w:tcPr>
          <w:p w14:paraId="1FAF755C" w14:textId="77777777" w:rsidR="00123911" w:rsidRPr="000E1730" w:rsidRDefault="00123911" w:rsidP="00123911">
            <w:pPr>
              <w:pStyle w:val="Tabela-zawarto"/>
              <w:jc w:val="center"/>
              <w:rPr>
                <w:lang w:val="en-US"/>
              </w:rPr>
            </w:pPr>
            <w:r>
              <w:rPr>
                <w:lang w:val="en-US"/>
              </w:rPr>
              <w:t>W</w:t>
            </w:r>
          </w:p>
        </w:tc>
        <w:tc>
          <w:tcPr>
            <w:tcW w:w="567" w:type="dxa"/>
            <w:vAlign w:val="center"/>
          </w:tcPr>
          <w:p w14:paraId="2936064B" w14:textId="77777777" w:rsidR="00123911" w:rsidRPr="000E1730" w:rsidRDefault="00123911" w:rsidP="00123911">
            <w:pPr>
              <w:pStyle w:val="Tabela-zawarto"/>
              <w:jc w:val="center"/>
              <w:rPr>
                <w:lang w:val="en-US"/>
              </w:rPr>
            </w:pPr>
            <w:r>
              <w:rPr>
                <w:lang w:val="en-US"/>
              </w:rPr>
              <w:t>W</w:t>
            </w:r>
          </w:p>
        </w:tc>
        <w:tc>
          <w:tcPr>
            <w:tcW w:w="631" w:type="dxa"/>
            <w:vAlign w:val="center"/>
          </w:tcPr>
          <w:p w14:paraId="1530CCCF" w14:textId="1A817E13" w:rsidR="00123911" w:rsidRPr="000E1730" w:rsidRDefault="00123911" w:rsidP="00123911">
            <w:pPr>
              <w:pStyle w:val="Tabela-zawarto"/>
              <w:jc w:val="center"/>
              <w:rPr>
                <w:lang w:val="en-US"/>
              </w:rPr>
            </w:pPr>
            <w:r>
              <w:t>W</w:t>
            </w:r>
          </w:p>
        </w:tc>
        <w:tc>
          <w:tcPr>
            <w:tcW w:w="3544" w:type="dxa"/>
            <w:gridSpan w:val="3"/>
          </w:tcPr>
          <w:p w14:paraId="189C23BF" w14:textId="04A6FC7C" w:rsidR="00123911" w:rsidRPr="000E1730" w:rsidRDefault="00123911" w:rsidP="00123911">
            <w:pPr>
              <w:pStyle w:val="Tabela-zawarto"/>
              <w:jc w:val="center"/>
              <w:rPr>
                <w:lang w:val="en-US"/>
              </w:rPr>
            </w:pPr>
          </w:p>
        </w:tc>
      </w:tr>
      <w:tr w:rsidR="00123911" w:rsidRPr="000E1730" w14:paraId="6A1D5A4F" w14:textId="77777777" w:rsidTr="00123911">
        <w:trPr>
          <w:jc w:val="center"/>
        </w:trPr>
        <w:tc>
          <w:tcPr>
            <w:tcW w:w="567" w:type="dxa"/>
            <w:vAlign w:val="center"/>
          </w:tcPr>
          <w:p w14:paraId="508BF7CD" w14:textId="77777777" w:rsidR="00123911" w:rsidRPr="000E1730" w:rsidRDefault="00123911" w:rsidP="00123911">
            <w:pPr>
              <w:pStyle w:val="Tabela-zawarto"/>
              <w:jc w:val="center"/>
              <w:rPr>
                <w:lang w:val="en-US"/>
              </w:rPr>
            </w:pPr>
          </w:p>
        </w:tc>
        <w:tc>
          <w:tcPr>
            <w:tcW w:w="3397" w:type="dxa"/>
            <w:vAlign w:val="center"/>
          </w:tcPr>
          <w:p w14:paraId="24AE5ACD" w14:textId="77777777" w:rsidR="00123911" w:rsidRPr="000E1730" w:rsidRDefault="00123911" w:rsidP="00123911">
            <w:pPr>
              <w:pStyle w:val="Tabela-zawarto"/>
              <w:ind w:left="432" w:hanging="432"/>
              <w:rPr>
                <w:b/>
                <w:lang w:val="en-US"/>
              </w:rPr>
            </w:pPr>
            <w:r>
              <w:rPr>
                <w:lang w:val="en-US"/>
              </w:rPr>
              <w:t xml:space="preserve">-   -   -   -   </w:t>
            </w:r>
            <w:r w:rsidRPr="000E1730">
              <w:rPr>
                <w:lang w:val="en-US"/>
              </w:rPr>
              <w:t>AccountIdentifier</w:t>
            </w:r>
          </w:p>
        </w:tc>
        <w:tc>
          <w:tcPr>
            <w:tcW w:w="2552" w:type="dxa"/>
          </w:tcPr>
          <w:p w14:paraId="4FDE3074" w14:textId="77777777" w:rsidR="00123911" w:rsidRPr="000E1730" w:rsidRDefault="00123911" w:rsidP="00123911">
            <w:pPr>
              <w:pStyle w:val="Tabela-zawarto"/>
            </w:pPr>
            <w:r w:rsidRPr="000E1730">
              <w:t>Informacje o statusie  przelewu</w:t>
            </w:r>
          </w:p>
        </w:tc>
        <w:tc>
          <w:tcPr>
            <w:tcW w:w="541" w:type="dxa"/>
            <w:vAlign w:val="center"/>
          </w:tcPr>
          <w:p w14:paraId="19F5C502" w14:textId="77777777" w:rsidR="00123911" w:rsidRPr="000E1730" w:rsidRDefault="00123911" w:rsidP="00123911">
            <w:pPr>
              <w:pStyle w:val="Tabela-zawarto"/>
              <w:jc w:val="center"/>
            </w:pPr>
            <w:r>
              <w:t>W</w:t>
            </w:r>
          </w:p>
        </w:tc>
        <w:tc>
          <w:tcPr>
            <w:tcW w:w="567" w:type="dxa"/>
            <w:vAlign w:val="center"/>
          </w:tcPr>
          <w:p w14:paraId="0493A2AA" w14:textId="77777777" w:rsidR="00123911" w:rsidRPr="000E1730" w:rsidRDefault="00123911" w:rsidP="00123911">
            <w:pPr>
              <w:pStyle w:val="Tabela-zawarto"/>
              <w:jc w:val="center"/>
            </w:pPr>
            <w:r>
              <w:t>W</w:t>
            </w:r>
          </w:p>
        </w:tc>
        <w:tc>
          <w:tcPr>
            <w:tcW w:w="610" w:type="dxa"/>
            <w:vAlign w:val="center"/>
          </w:tcPr>
          <w:p w14:paraId="2ED40B6E" w14:textId="77777777" w:rsidR="00123911" w:rsidRPr="000E1730" w:rsidRDefault="00123911" w:rsidP="00123911">
            <w:pPr>
              <w:pStyle w:val="Tabela-zawarto"/>
              <w:jc w:val="center"/>
            </w:pPr>
            <w:r>
              <w:t>W</w:t>
            </w:r>
          </w:p>
        </w:tc>
        <w:tc>
          <w:tcPr>
            <w:tcW w:w="425" w:type="dxa"/>
            <w:vAlign w:val="center"/>
          </w:tcPr>
          <w:p w14:paraId="17C7533B" w14:textId="77777777" w:rsidR="00123911" w:rsidRPr="000E1730" w:rsidRDefault="00123911" w:rsidP="00123911">
            <w:pPr>
              <w:pStyle w:val="Tabela-zawarto"/>
              <w:jc w:val="center"/>
            </w:pPr>
            <w:r>
              <w:t>W</w:t>
            </w:r>
          </w:p>
        </w:tc>
        <w:tc>
          <w:tcPr>
            <w:tcW w:w="666" w:type="dxa"/>
            <w:vAlign w:val="center"/>
          </w:tcPr>
          <w:p w14:paraId="54D0B0DC" w14:textId="77777777" w:rsidR="00123911" w:rsidRPr="000E1730" w:rsidRDefault="00123911" w:rsidP="00123911">
            <w:pPr>
              <w:pStyle w:val="Tabela-zawarto"/>
              <w:jc w:val="center"/>
              <w:rPr>
                <w:lang w:val="en-US"/>
              </w:rPr>
            </w:pPr>
            <w:r>
              <w:rPr>
                <w:lang w:val="en-US"/>
              </w:rPr>
              <w:t>W</w:t>
            </w:r>
          </w:p>
        </w:tc>
        <w:tc>
          <w:tcPr>
            <w:tcW w:w="567" w:type="dxa"/>
            <w:vAlign w:val="center"/>
          </w:tcPr>
          <w:p w14:paraId="651DCB20" w14:textId="77777777" w:rsidR="00123911" w:rsidRPr="000E1730" w:rsidRDefault="00123911" w:rsidP="00123911">
            <w:pPr>
              <w:pStyle w:val="Tabela-zawarto"/>
              <w:jc w:val="center"/>
              <w:rPr>
                <w:lang w:val="en-US"/>
              </w:rPr>
            </w:pPr>
            <w:r>
              <w:rPr>
                <w:lang w:val="en-US"/>
              </w:rPr>
              <w:t>W</w:t>
            </w:r>
          </w:p>
        </w:tc>
        <w:tc>
          <w:tcPr>
            <w:tcW w:w="631" w:type="dxa"/>
            <w:vAlign w:val="center"/>
          </w:tcPr>
          <w:p w14:paraId="55B7BD58" w14:textId="74CE511A" w:rsidR="00123911" w:rsidRPr="000E1730" w:rsidRDefault="00123911" w:rsidP="00123911">
            <w:pPr>
              <w:pStyle w:val="Tabela-zawarto"/>
              <w:jc w:val="center"/>
            </w:pPr>
            <w:r>
              <w:t>W</w:t>
            </w:r>
          </w:p>
        </w:tc>
        <w:tc>
          <w:tcPr>
            <w:tcW w:w="3544" w:type="dxa"/>
            <w:gridSpan w:val="3"/>
          </w:tcPr>
          <w:p w14:paraId="43067759" w14:textId="0C2DD7AD" w:rsidR="00123911" w:rsidRPr="000E1730" w:rsidRDefault="00123911" w:rsidP="00123911">
            <w:pPr>
              <w:pStyle w:val="Tabela-zawarto"/>
              <w:jc w:val="center"/>
            </w:pPr>
            <w:r w:rsidRPr="000E1730">
              <w:t>Numer rachunku płatnika w standardzie NRB/IBAN</w:t>
            </w:r>
          </w:p>
        </w:tc>
      </w:tr>
      <w:tr w:rsidR="00123911" w:rsidRPr="000E1730" w14:paraId="1FA47BB8" w14:textId="77777777" w:rsidTr="00123911">
        <w:trPr>
          <w:jc w:val="center"/>
        </w:trPr>
        <w:tc>
          <w:tcPr>
            <w:tcW w:w="567" w:type="dxa"/>
            <w:vAlign w:val="center"/>
          </w:tcPr>
          <w:p w14:paraId="031E85C2" w14:textId="77777777" w:rsidR="00123911" w:rsidRPr="000E1730" w:rsidRDefault="00123911" w:rsidP="00123911">
            <w:pPr>
              <w:pStyle w:val="Tabela-zawarto"/>
              <w:jc w:val="center"/>
            </w:pPr>
          </w:p>
        </w:tc>
        <w:tc>
          <w:tcPr>
            <w:tcW w:w="3397" w:type="dxa"/>
            <w:vAlign w:val="center"/>
          </w:tcPr>
          <w:p w14:paraId="44FE1D06" w14:textId="77777777" w:rsidR="00123911" w:rsidRPr="000E1730" w:rsidRDefault="00123911" w:rsidP="00123911">
            <w:pPr>
              <w:pStyle w:val="Tabela-zawarto"/>
              <w:ind w:left="432" w:hanging="432"/>
              <w:rPr>
                <w:b/>
              </w:rPr>
            </w:pPr>
            <w:r>
              <w:rPr>
                <w:lang w:val="en-US"/>
              </w:rPr>
              <w:t xml:space="preserve">-   -   -   -   </w:t>
            </w:r>
            <w:r w:rsidRPr="000E1730">
              <w:t>AccountName</w:t>
            </w:r>
          </w:p>
        </w:tc>
        <w:tc>
          <w:tcPr>
            <w:tcW w:w="2552" w:type="dxa"/>
          </w:tcPr>
          <w:p w14:paraId="63AC35D6" w14:textId="77777777" w:rsidR="00123911" w:rsidRPr="000E1730" w:rsidRDefault="00123911" w:rsidP="00123911">
            <w:pPr>
              <w:pStyle w:val="Tabela-zawarto"/>
            </w:pPr>
            <w:r w:rsidRPr="000E1730">
              <w:t>Kod statusu przelewu</w:t>
            </w:r>
          </w:p>
        </w:tc>
        <w:tc>
          <w:tcPr>
            <w:tcW w:w="541" w:type="dxa"/>
            <w:vAlign w:val="center"/>
          </w:tcPr>
          <w:p w14:paraId="609A4E99" w14:textId="77777777" w:rsidR="00123911" w:rsidRPr="000E1730" w:rsidRDefault="00123911" w:rsidP="00123911">
            <w:pPr>
              <w:pStyle w:val="Tabela-zawarto"/>
              <w:jc w:val="center"/>
            </w:pPr>
          </w:p>
        </w:tc>
        <w:tc>
          <w:tcPr>
            <w:tcW w:w="567" w:type="dxa"/>
            <w:vAlign w:val="center"/>
          </w:tcPr>
          <w:p w14:paraId="1AC62717" w14:textId="77777777" w:rsidR="00123911" w:rsidRPr="000E1730" w:rsidRDefault="00123911" w:rsidP="00123911">
            <w:pPr>
              <w:pStyle w:val="Tabela-zawarto"/>
              <w:jc w:val="center"/>
            </w:pPr>
          </w:p>
        </w:tc>
        <w:tc>
          <w:tcPr>
            <w:tcW w:w="610" w:type="dxa"/>
            <w:vAlign w:val="center"/>
          </w:tcPr>
          <w:p w14:paraId="3ED65939" w14:textId="77777777" w:rsidR="00123911" w:rsidRPr="000E1730" w:rsidRDefault="00123911" w:rsidP="00123911">
            <w:pPr>
              <w:pStyle w:val="Tabela-zawarto"/>
              <w:jc w:val="center"/>
            </w:pPr>
          </w:p>
        </w:tc>
        <w:tc>
          <w:tcPr>
            <w:tcW w:w="425" w:type="dxa"/>
            <w:vAlign w:val="center"/>
          </w:tcPr>
          <w:p w14:paraId="4029BE91" w14:textId="77777777" w:rsidR="00123911" w:rsidRPr="000E1730" w:rsidRDefault="00123911" w:rsidP="00123911">
            <w:pPr>
              <w:pStyle w:val="Tabela-zawarto"/>
              <w:jc w:val="center"/>
            </w:pPr>
          </w:p>
        </w:tc>
        <w:tc>
          <w:tcPr>
            <w:tcW w:w="666" w:type="dxa"/>
            <w:vAlign w:val="center"/>
          </w:tcPr>
          <w:p w14:paraId="1C8098DE" w14:textId="77777777" w:rsidR="00123911" w:rsidRPr="000E1730" w:rsidRDefault="00123911" w:rsidP="00123911">
            <w:pPr>
              <w:pStyle w:val="Tabela-zawarto"/>
              <w:jc w:val="center"/>
            </w:pPr>
          </w:p>
        </w:tc>
        <w:tc>
          <w:tcPr>
            <w:tcW w:w="567" w:type="dxa"/>
            <w:vAlign w:val="center"/>
          </w:tcPr>
          <w:p w14:paraId="0C754E79" w14:textId="77777777" w:rsidR="00123911" w:rsidRPr="000E1730" w:rsidRDefault="00123911" w:rsidP="00123911">
            <w:pPr>
              <w:pStyle w:val="Tabela-zawarto"/>
              <w:jc w:val="center"/>
            </w:pPr>
          </w:p>
        </w:tc>
        <w:tc>
          <w:tcPr>
            <w:tcW w:w="631" w:type="dxa"/>
            <w:vAlign w:val="center"/>
          </w:tcPr>
          <w:p w14:paraId="4BBD1317" w14:textId="77777777" w:rsidR="00123911" w:rsidRPr="000E1730" w:rsidRDefault="00123911" w:rsidP="00123911">
            <w:pPr>
              <w:pStyle w:val="Tabela-zawarto"/>
              <w:jc w:val="center"/>
            </w:pPr>
          </w:p>
        </w:tc>
        <w:tc>
          <w:tcPr>
            <w:tcW w:w="3544" w:type="dxa"/>
            <w:gridSpan w:val="3"/>
          </w:tcPr>
          <w:p w14:paraId="0B5038EC" w14:textId="04E7CD56" w:rsidR="00123911" w:rsidRPr="000E1730" w:rsidRDefault="00123911" w:rsidP="00123911">
            <w:pPr>
              <w:pStyle w:val="Tabela-zawarto"/>
              <w:jc w:val="center"/>
            </w:pPr>
          </w:p>
        </w:tc>
      </w:tr>
      <w:tr w:rsidR="00123911" w:rsidRPr="000E1730" w14:paraId="6550264E" w14:textId="77777777" w:rsidTr="00123911">
        <w:trPr>
          <w:jc w:val="center"/>
        </w:trPr>
        <w:tc>
          <w:tcPr>
            <w:tcW w:w="567" w:type="dxa"/>
            <w:vAlign w:val="center"/>
          </w:tcPr>
          <w:p w14:paraId="042B0E59" w14:textId="77777777" w:rsidR="00123911" w:rsidRPr="000E1730" w:rsidRDefault="00123911" w:rsidP="00123911">
            <w:pPr>
              <w:pStyle w:val="Tabela-zawarto"/>
              <w:jc w:val="center"/>
            </w:pPr>
          </w:p>
        </w:tc>
        <w:tc>
          <w:tcPr>
            <w:tcW w:w="3397" w:type="dxa"/>
            <w:vAlign w:val="center"/>
          </w:tcPr>
          <w:p w14:paraId="02D23145" w14:textId="77777777" w:rsidR="00123911" w:rsidRPr="000E1730" w:rsidRDefault="00123911" w:rsidP="00123911">
            <w:pPr>
              <w:pStyle w:val="Tabela-zawarto"/>
              <w:ind w:left="432" w:hanging="432"/>
              <w:rPr>
                <w:b/>
              </w:rPr>
            </w:pPr>
            <w:r>
              <w:rPr>
                <w:lang w:val="en-US"/>
              </w:rPr>
              <w:t xml:space="preserve">-   -   -   -   </w:t>
            </w:r>
            <w:r w:rsidRPr="000E1730">
              <w:t>AccountCurrencyCode</w:t>
            </w:r>
          </w:p>
        </w:tc>
        <w:tc>
          <w:tcPr>
            <w:tcW w:w="2552" w:type="dxa"/>
          </w:tcPr>
          <w:p w14:paraId="54B8DBBD" w14:textId="77777777" w:rsidR="00123911" w:rsidRPr="000E1730" w:rsidRDefault="00123911" w:rsidP="00123911">
            <w:pPr>
              <w:pStyle w:val="Tabela-zawarto"/>
            </w:pPr>
            <w:r w:rsidRPr="000E1730">
              <w:t>Opis statusu</w:t>
            </w:r>
          </w:p>
        </w:tc>
        <w:tc>
          <w:tcPr>
            <w:tcW w:w="541" w:type="dxa"/>
            <w:vAlign w:val="center"/>
          </w:tcPr>
          <w:p w14:paraId="52D2B9ED" w14:textId="77777777" w:rsidR="00123911" w:rsidRPr="000E1730" w:rsidRDefault="00123911" w:rsidP="00123911">
            <w:pPr>
              <w:pStyle w:val="Tabela-zawarto"/>
              <w:jc w:val="center"/>
            </w:pPr>
          </w:p>
        </w:tc>
        <w:tc>
          <w:tcPr>
            <w:tcW w:w="567" w:type="dxa"/>
            <w:vAlign w:val="center"/>
          </w:tcPr>
          <w:p w14:paraId="7933A8E3" w14:textId="77777777" w:rsidR="00123911" w:rsidRPr="000E1730" w:rsidRDefault="00123911" w:rsidP="00123911">
            <w:pPr>
              <w:pStyle w:val="Tabela-zawarto"/>
              <w:jc w:val="center"/>
            </w:pPr>
          </w:p>
        </w:tc>
        <w:tc>
          <w:tcPr>
            <w:tcW w:w="610" w:type="dxa"/>
            <w:vAlign w:val="center"/>
          </w:tcPr>
          <w:p w14:paraId="4DE30CF7" w14:textId="77777777" w:rsidR="00123911" w:rsidRPr="000E1730" w:rsidRDefault="00123911" w:rsidP="00123911">
            <w:pPr>
              <w:pStyle w:val="Tabela-zawarto"/>
              <w:jc w:val="center"/>
            </w:pPr>
          </w:p>
        </w:tc>
        <w:tc>
          <w:tcPr>
            <w:tcW w:w="425" w:type="dxa"/>
            <w:vAlign w:val="center"/>
          </w:tcPr>
          <w:p w14:paraId="1A754D5A" w14:textId="77777777" w:rsidR="00123911" w:rsidRPr="000E1730" w:rsidRDefault="00123911" w:rsidP="00123911">
            <w:pPr>
              <w:pStyle w:val="Tabela-zawarto"/>
              <w:jc w:val="center"/>
              <w:rPr>
                <w:lang w:val="en-US"/>
              </w:rPr>
            </w:pPr>
          </w:p>
        </w:tc>
        <w:tc>
          <w:tcPr>
            <w:tcW w:w="666" w:type="dxa"/>
            <w:vAlign w:val="center"/>
          </w:tcPr>
          <w:p w14:paraId="21254592" w14:textId="77777777" w:rsidR="00123911" w:rsidRPr="000E1730" w:rsidRDefault="00123911" w:rsidP="00123911">
            <w:pPr>
              <w:pStyle w:val="Tabela-zawarto"/>
              <w:jc w:val="center"/>
              <w:rPr>
                <w:lang w:val="en-US"/>
              </w:rPr>
            </w:pPr>
          </w:p>
        </w:tc>
        <w:tc>
          <w:tcPr>
            <w:tcW w:w="567" w:type="dxa"/>
            <w:vAlign w:val="center"/>
          </w:tcPr>
          <w:p w14:paraId="2DEABDA5" w14:textId="77777777" w:rsidR="00123911" w:rsidRPr="000E1730" w:rsidRDefault="00123911" w:rsidP="00123911">
            <w:pPr>
              <w:pStyle w:val="Tabela-zawarto"/>
              <w:jc w:val="center"/>
              <w:rPr>
                <w:lang w:val="en-US"/>
              </w:rPr>
            </w:pPr>
          </w:p>
        </w:tc>
        <w:tc>
          <w:tcPr>
            <w:tcW w:w="631" w:type="dxa"/>
            <w:vAlign w:val="center"/>
          </w:tcPr>
          <w:p w14:paraId="1689596D" w14:textId="77777777" w:rsidR="00123911" w:rsidRPr="000E1730" w:rsidRDefault="00123911" w:rsidP="00123911">
            <w:pPr>
              <w:pStyle w:val="Tabela-zawarto"/>
              <w:jc w:val="center"/>
              <w:rPr>
                <w:lang w:val="en-US"/>
              </w:rPr>
            </w:pPr>
          </w:p>
        </w:tc>
        <w:tc>
          <w:tcPr>
            <w:tcW w:w="3544" w:type="dxa"/>
            <w:gridSpan w:val="3"/>
          </w:tcPr>
          <w:p w14:paraId="217A20FC" w14:textId="2F9231B2" w:rsidR="00123911" w:rsidRPr="000E1730" w:rsidRDefault="00123911" w:rsidP="00123911">
            <w:pPr>
              <w:pStyle w:val="Tabela-zawarto"/>
              <w:jc w:val="center"/>
              <w:rPr>
                <w:lang w:val="en-US"/>
              </w:rPr>
            </w:pPr>
          </w:p>
        </w:tc>
      </w:tr>
      <w:tr w:rsidR="00123911" w:rsidRPr="000E1730" w14:paraId="7B0F05F0" w14:textId="77777777" w:rsidTr="00123911">
        <w:trPr>
          <w:jc w:val="center"/>
        </w:trPr>
        <w:tc>
          <w:tcPr>
            <w:tcW w:w="567" w:type="dxa"/>
            <w:vAlign w:val="center"/>
          </w:tcPr>
          <w:p w14:paraId="4EDA7878" w14:textId="77777777" w:rsidR="00123911" w:rsidRPr="000E1730" w:rsidRDefault="00123911" w:rsidP="00123911">
            <w:pPr>
              <w:pStyle w:val="Tabela-zawarto"/>
              <w:jc w:val="center"/>
              <w:rPr>
                <w:lang w:val="en-US"/>
              </w:rPr>
            </w:pPr>
            <w:r w:rsidRPr="000E1730">
              <w:rPr>
                <w:lang w:val="en-US"/>
              </w:rPr>
              <w:t>A-10</w:t>
            </w:r>
          </w:p>
        </w:tc>
        <w:tc>
          <w:tcPr>
            <w:tcW w:w="3397" w:type="dxa"/>
            <w:vAlign w:val="center"/>
          </w:tcPr>
          <w:p w14:paraId="2E4C7048" w14:textId="77777777" w:rsidR="00123911" w:rsidRPr="000E1730" w:rsidRDefault="00123911" w:rsidP="00123911">
            <w:pPr>
              <w:pStyle w:val="Tabela-zawarto"/>
              <w:ind w:left="432" w:hanging="432"/>
              <w:rPr>
                <w:b/>
                <w:lang w:val="en-US"/>
              </w:rPr>
            </w:pPr>
            <w:r>
              <w:rPr>
                <w:lang w:val="en-US"/>
              </w:rPr>
              <w:t xml:space="preserve">-   -   -   </w:t>
            </w:r>
            <w:r w:rsidRPr="000E1730">
              <w:rPr>
                <w:lang w:val="en-US"/>
              </w:rPr>
              <w:t>ChargeAccount</w:t>
            </w:r>
          </w:p>
        </w:tc>
        <w:tc>
          <w:tcPr>
            <w:tcW w:w="2552" w:type="dxa"/>
          </w:tcPr>
          <w:p w14:paraId="457C4815" w14:textId="77777777" w:rsidR="00123911" w:rsidRPr="000E1730" w:rsidRDefault="00123911" w:rsidP="00123911">
            <w:pPr>
              <w:pStyle w:val="Tabela-zawarto"/>
            </w:pPr>
            <w:r w:rsidRPr="000E1730">
              <w:t>Data nadania statusu</w:t>
            </w:r>
          </w:p>
        </w:tc>
        <w:tc>
          <w:tcPr>
            <w:tcW w:w="541" w:type="dxa"/>
            <w:vAlign w:val="center"/>
          </w:tcPr>
          <w:p w14:paraId="4BE623DF" w14:textId="77777777" w:rsidR="00123911" w:rsidRPr="000E1730" w:rsidRDefault="00123911" w:rsidP="00123911">
            <w:pPr>
              <w:pStyle w:val="Tabela-zawarto"/>
              <w:jc w:val="center"/>
            </w:pPr>
          </w:p>
        </w:tc>
        <w:tc>
          <w:tcPr>
            <w:tcW w:w="567" w:type="dxa"/>
            <w:vAlign w:val="center"/>
          </w:tcPr>
          <w:p w14:paraId="56FAFE79" w14:textId="77777777" w:rsidR="00123911" w:rsidRPr="000E1730" w:rsidRDefault="00123911" w:rsidP="00123911">
            <w:pPr>
              <w:pStyle w:val="Tabela-zawarto"/>
              <w:jc w:val="center"/>
              <w:rPr>
                <w:lang w:val="en-US"/>
              </w:rPr>
            </w:pPr>
          </w:p>
        </w:tc>
        <w:tc>
          <w:tcPr>
            <w:tcW w:w="610" w:type="dxa"/>
            <w:vAlign w:val="center"/>
          </w:tcPr>
          <w:p w14:paraId="76014756" w14:textId="77777777" w:rsidR="00123911" w:rsidRPr="000E1730" w:rsidRDefault="00123911" w:rsidP="00123911">
            <w:pPr>
              <w:pStyle w:val="Tabela-zawarto"/>
              <w:jc w:val="center"/>
              <w:rPr>
                <w:lang w:val="en-US"/>
              </w:rPr>
            </w:pPr>
          </w:p>
        </w:tc>
        <w:tc>
          <w:tcPr>
            <w:tcW w:w="425" w:type="dxa"/>
            <w:vAlign w:val="center"/>
          </w:tcPr>
          <w:p w14:paraId="2A1AB736" w14:textId="77777777" w:rsidR="00123911" w:rsidRPr="000E1730" w:rsidRDefault="00123911" w:rsidP="00123911">
            <w:pPr>
              <w:pStyle w:val="Tabela-zawarto"/>
              <w:jc w:val="center"/>
              <w:rPr>
                <w:lang w:val="en-US"/>
              </w:rPr>
            </w:pPr>
          </w:p>
        </w:tc>
        <w:tc>
          <w:tcPr>
            <w:tcW w:w="666" w:type="dxa"/>
            <w:vAlign w:val="center"/>
          </w:tcPr>
          <w:p w14:paraId="5DF36DF4" w14:textId="77777777" w:rsidR="00123911" w:rsidRPr="000E1730" w:rsidRDefault="00123911" w:rsidP="00123911">
            <w:pPr>
              <w:pStyle w:val="Tabela-zawarto"/>
              <w:jc w:val="center"/>
              <w:rPr>
                <w:lang w:val="en-US"/>
              </w:rPr>
            </w:pPr>
          </w:p>
        </w:tc>
        <w:tc>
          <w:tcPr>
            <w:tcW w:w="567" w:type="dxa"/>
            <w:vAlign w:val="center"/>
          </w:tcPr>
          <w:p w14:paraId="5ECE1396" w14:textId="77777777" w:rsidR="00123911" w:rsidRPr="000E1730" w:rsidRDefault="00123911" w:rsidP="00123911">
            <w:pPr>
              <w:pStyle w:val="Tabela-zawarto"/>
              <w:jc w:val="center"/>
              <w:rPr>
                <w:lang w:val="en-US"/>
              </w:rPr>
            </w:pPr>
          </w:p>
        </w:tc>
        <w:tc>
          <w:tcPr>
            <w:tcW w:w="631" w:type="dxa"/>
            <w:vAlign w:val="center"/>
          </w:tcPr>
          <w:p w14:paraId="44470785" w14:textId="77777777" w:rsidR="00123911" w:rsidRPr="000E1730" w:rsidRDefault="00123911" w:rsidP="00123911">
            <w:pPr>
              <w:pStyle w:val="Tabela-zawarto"/>
              <w:jc w:val="center"/>
              <w:rPr>
                <w:lang w:val="en-US"/>
              </w:rPr>
            </w:pPr>
          </w:p>
        </w:tc>
        <w:tc>
          <w:tcPr>
            <w:tcW w:w="3544" w:type="dxa"/>
            <w:gridSpan w:val="3"/>
          </w:tcPr>
          <w:p w14:paraId="22D25B8D" w14:textId="2E386352" w:rsidR="00123911" w:rsidRPr="000E1730" w:rsidRDefault="00123911" w:rsidP="00123911">
            <w:pPr>
              <w:pStyle w:val="Tabela-zawarto"/>
              <w:jc w:val="center"/>
              <w:rPr>
                <w:lang w:val="en-US"/>
              </w:rPr>
            </w:pPr>
          </w:p>
        </w:tc>
      </w:tr>
      <w:tr w:rsidR="00123911" w:rsidRPr="000E1730" w14:paraId="0BBFAC19" w14:textId="77777777" w:rsidTr="00123911">
        <w:trPr>
          <w:jc w:val="center"/>
        </w:trPr>
        <w:tc>
          <w:tcPr>
            <w:tcW w:w="567" w:type="dxa"/>
            <w:vAlign w:val="center"/>
          </w:tcPr>
          <w:p w14:paraId="0A63C09A" w14:textId="77777777" w:rsidR="00123911" w:rsidRPr="000E1730" w:rsidRDefault="00123911" w:rsidP="00123911">
            <w:pPr>
              <w:pStyle w:val="Tabela-zawarto"/>
              <w:jc w:val="center"/>
              <w:rPr>
                <w:lang w:val="en-US"/>
              </w:rPr>
            </w:pPr>
            <w:r w:rsidRPr="000E1730">
              <w:rPr>
                <w:lang w:val="en-US"/>
              </w:rPr>
              <w:t>A-15</w:t>
            </w:r>
          </w:p>
        </w:tc>
        <w:tc>
          <w:tcPr>
            <w:tcW w:w="3397" w:type="dxa"/>
            <w:vAlign w:val="center"/>
          </w:tcPr>
          <w:p w14:paraId="2FE08387" w14:textId="77777777" w:rsidR="00123911" w:rsidRPr="000E1730" w:rsidRDefault="00123911" w:rsidP="00123911">
            <w:pPr>
              <w:pStyle w:val="Tabela-zawarto"/>
              <w:rPr>
                <w:lang w:val="en-US"/>
              </w:rPr>
            </w:pPr>
            <w:r>
              <w:rPr>
                <w:lang w:val="en-US"/>
              </w:rPr>
              <w:t xml:space="preserve">-   -   -   </w:t>
            </w:r>
            <w:r w:rsidRPr="000E1730">
              <w:rPr>
                <w:lang w:val="en-US"/>
              </w:rPr>
              <w:t>PayorFinancialInstitution</w:t>
            </w:r>
          </w:p>
        </w:tc>
        <w:tc>
          <w:tcPr>
            <w:tcW w:w="2552" w:type="dxa"/>
          </w:tcPr>
          <w:p w14:paraId="532292A1" w14:textId="77777777" w:rsidR="00123911" w:rsidRPr="000E1730" w:rsidRDefault="00123911" w:rsidP="00123911">
            <w:pPr>
              <w:pStyle w:val="Tabela-zawarto"/>
            </w:pPr>
            <w:r w:rsidRPr="000E1730">
              <w:t>Informacje o banku/oddziale banku płatnika</w:t>
            </w:r>
          </w:p>
        </w:tc>
        <w:tc>
          <w:tcPr>
            <w:tcW w:w="541" w:type="dxa"/>
            <w:vAlign w:val="center"/>
          </w:tcPr>
          <w:p w14:paraId="70601A5B" w14:textId="77777777" w:rsidR="00123911" w:rsidRPr="000E1730" w:rsidRDefault="00123911" w:rsidP="00123911">
            <w:pPr>
              <w:pStyle w:val="Tabela-zawarto"/>
              <w:jc w:val="center"/>
            </w:pPr>
            <w:r>
              <w:t>W</w:t>
            </w:r>
          </w:p>
        </w:tc>
        <w:tc>
          <w:tcPr>
            <w:tcW w:w="567" w:type="dxa"/>
            <w:vAlign w:val="center"/>
          </w:tcPr>
          <w:p w14:paraId="31DFF62B" w14:textId="77777777" w:rsidR="00123911" w:rsidRPr="000E1730" w:rsidRDefault="00123911" w:rsidP="00123911">
            <w:pPr>
              <w:pStyle w:val="Tabela-zawarto"/>
              <w:jc w:val="center"/>
            </w:pPr>
            <w:r>
              <w:t>W</w:t>
            </w:r>
          </w:p>
        </w:tc>
        <w:tc>
          <w:tcPr>
            <w:tcW w:w="610" w:type="dxa"/>
            <w:vAlign w:val="center"/>
          </w:tcPr>
          <w:p w14:paraId="77F392AE" w14:textId="77777777" w:rsidR="00123911" w:rsidRPr="000E1730" w:rsidRDefault="00123911" w:rsidP="00123911">
            <w:pPr>
              <w:pStyle w:val="Tabela-zawarto"/>
              <w:jc w:val="center"/>
            </w:pPr>
            <w:r>
              <w:t>W</w:t>
            </w:r>
          </w:p>
        </w:tc>
        <w:tc>
          <w:tcPr>
            <w:tcW w:w="425" w:type="dxa"/>
            <w:vAlign w:val="center"/>
          </w:tcPr>
          <w:p w14:paraId="564F0CDA" w14:textId="77777777" w:rsidR="00123911" w:rsidRPr="000E1730" w:rsidRDefault="00123911" w:rsidP="00123911">
            <w:pPr>
              <w:pStyle w:val="Tabela-zawarto"/>
              <w:jc w:val="center"/>
            </w:pPr>
            <w:r>
              <w:t>W</w:t>
            </w:r>
          </w:p>
        </w:tc>
        <w:tc>
          <w:tcPr>
            <w:tcW w:w="666" w:type="dxa"/>
            <w:vAlign w:val="center"/>
          </w:tcPr>
          <w:p w14:paraId="31ACF9E9" w14:textId="77777777" w:rsidR="00123911" w:rsidRPr="000E1730" w:rsidRDefault="00123911" w:rsidP="00123911">
            <w:pPr>
              <w:pStyle w:val="Tabela-zawarto"/>
              <w:jc w:val="center"/>
            </w:pPr>
            <w:r>
              <w:t>W</w:t>
            </w:r>
          </w:p>
        </w:tc>
        <w:tc>
          <w:tcPr>
            <w:tcW w:w="567" w:type="dxa"/>
            <w:vAlign w:val="center"/>
          </w:tcPr>
          <w:p w14:paraId="53FC3D01" w14:textId="77777777" w:rsidR="00123911" w:rsidRPr="000E1730" w:rsidRDefault="00123911" w:rsidP="00123911">
            <w:pPr>
              <w:pStyle w:val="Tabela-zawarto"/>
              <w:jc w:val="center"/>
            </w:pPr>
            <w:r>
              <w:t>W</w:t>
            </w:r>
          </w:p>
        </w:tc>
        <w:tc>
          <w:tcPr>
            <w:tcW w:w="631" w:type="dxa"/>
            <w:vAlign w:val="center"/>
          </w:tcPr>
          <w:p w14:paraId="1B4CD82B" w14:textId="2A0A471C" w:rsidR="00123911" w:rsidRPr="000E1730" w:rsidRDefault="00123911" w:rsidP="00123911">
            <w:pPr>
              <w:pStyle w:val="Tabela-zawarto"/>
              <w:jc w:val="center"/>
            </w:pPr>
            <w:r>
              <w:t>W</w:t>
            </w:r>
          </w:p>
        </w:tc>
        <w:tc>
          <w:tcPr>
            <w:tcW w:w="3544" w:type="dxa"/>
            <w:gridSpan w:val="3"/>
          </w:tcPr>
          <w:p w14:paraId="0EBD35A5" w14:textId="73F86523" w:rsidR="00123911" w:rsidRPr="000E1730" w:rsidRDefault="00123911" w:rsidP="00123911">
            <w:pPr>
              <w:pStyle w:val="Tabela-zawarto"/>
              <w:jc w:val="center"/>
            </w:pPr>
          </w:p>
        </w:tc>
      </w:tr>
      <w:tr w:rsidR="00123911" w:rsidRPr="000E1730" w14:paraId="6FC88579" w14:textId="77777777" w:rsidTr="00123911">
        <w:trPr>
          <w:jc w:val="center"/>
        </w:trPr>
        <w:tc>
          <w:tcPr>
            <w:tcW w:w="567" w:type="dxa"/>
            <w:vAlign w:val="center"/>
          </w:tcPr>
          <w:p w14:paraId="5339F48D" w14:textId="77777777" w:rsidR="00123911" w:rsidRPr="000E1730" w:rsidRDefault="00123911" w:rsidP="00123911">
            <w:pPr>
              <w:pStyle w:val="Tabela-zawarto"/>
              <w:jc w:val="center"/>
            </w:pPr>
          </w:p>
        </w:tc>
        <w:tc>
          <w:tcPr>
            <w:tcW w:w="3397" w:type="dxa"/>
            <w:vAlign w:val="center"/>
          </w:tcPr>
          <w:p w14:paraId="7167AB46" w14:textId="77777777" w:rsidR="00123911" w:rsidRPr="000E1730" w:rsidRDefault="00123911" w:rsidP="00123911">
            <w:pPr>
              <w:pStyle w:val="Tabela-zawarto"/>
            </w:pPr>
            <w:r>
              <w:rPr>
                <w:lang w:val="en-US"/>
              </w:rPr>
              <w:t xml:space="preserve">-   -   -   -   </w:t>
            </w:r>
            <w:r w:rsidRPr="000E1730">
              <w:t>FIIdentifier</w:t>
            </w:r>
          </w:p>
        </w:tc>
        <w:tc>
          <w:tcPr>
            <w:tcW w:w="2552" w:type="dxa"/>
          </w:tcPr>
          <w:p w14:paraId="31228568" w14:textId="77777777" w:rsidR="00123911" w:rsidRPr="000E1730" w:rsidRDefault="00123911" w:rsidP="00123911">
            <w:pPr>
              <w:pStyle w:val="Tabela-zawarto"/>
            </w:pPr>
            <w:r w:rsidRPr="000E1730">
              <w:t>Identyfikator banku/oddziału banku</w:t>
            </w:r>
          </w:p>
        </w:tc>
        <w:tc>
          <w:tcPr>
            <w:tcW w:w="541" w:type="dxa"/>
            <w:vAlign w:val="center"/>
          </w:tcPr>
          <w:p w14:paraId="1464ACB1" w14:textId="77777777" w:rsidR="00123911" w:rsidRPr="000E1730" w:rsidRDefault="00123911" w:rsidP="00123911">
            <w:pPr>
              <w:pStyle w:val="Tabela-zawarto"/>
              <w:jc w:val="center"/>
            </w:pPr>
            <w:r>
              <w:t>W</w:t>
            </w:r>
          </w:p>
        </w:tc>
        <w:tc>
          <w:tcPr>
            <w:tcW w:w="567" w:type="dxa"/>
            <w:vAlign w:val="center"/>
          </w:tcPr>
          <w:p w14:paraId="7541C7D5" w14:textId="77777777" w:rsidR="00123911" w:rsidRPr="000E1730" w:rsidRDefault="00123911" w:rsidP="00123911">
            <w:pPr>
              <w:pStyle w:val="Tabela-zawarto"/>
              <w:jc w:val="center"/>
            </w:pPr>
            <w:r>
              <w:t>W</w:t>
            </w:r>
          </w:p>
        </w:tc>
        <w:tc>
          <w:tcPr>
            <w:tcW w:w="610" w:type="dxa"/>
            <w:vAlign w:val="center"/>
          </w:tcPr>
          <w:p w14:paraId="779C25CB" w14:textId="77777777" w:rsidR="00123911" w:rsidRPr="000E1730" w:rsidRDefault="00123911" w:rsidP="00123911">
            <w:pPr>
              <w:pStyle w:val="Tabela-zawarto"/>
              <w:jc w:val="center"/>
            </w:pPr>
            <w:r>
              <w:t>W</w:t>
            </w:r>
          </w:p>
        </w:tc>
        <w:tc>
          <w:tcPr>
            <w:tcW w:w="425" w:type="dxa"/>
            <w:vAlign w:val="center"/>
          </w:tcPr>
          <w:p w14:paraId="3C62E0D8" w14:textId="77777777" w:rsidR="00123911" w:rsidRPr="000E1730" w:rsidRDefault="00123911" w:rsidP="00123911">
            <w:pPr>
              <w:pStyle w:val="Tabela-zawarto"/>
              <w:jc w:val="center"/>
            </w:pPr>
            <w:r>
              <w:t>W</w:t>
            </w:r>
          </w:p>
        </w:tc>
        <w:tc>
          <w:tcPr>
            <w:tcW w:w="666" w:type="dxa"/>
            <w:vAlign w:val="center"/>
          </w:tcPr>
          <w:p w14:paraId="3858A14D" w14:textId="77777777" w:rsidR="00123911" w:rsidRPr="000E1730" w:rsidRDefault="00123911" w:rsidP="00123911">
            <w:pPr>
              <w:pStyle w:val="Tabela-zawarto"/>
              <w:jc w:val="center"/>
            </w:pPr>
            <w:r>
              <w:t>W</w:t>
            </w:r>
          </w:p>
        </w:tc>
        <w:tc>
          <w:tcPr>
            <w:tcW w:w="567" w:type="dxa"/>
            <w:vAlign w:val="center"/>
          </w:tcPr>
          <w:p w14:paraId="3B30D0DA" w14:textId="77777777" w:rsidR="00123911" w:rsidRPr="000E1730" w:rsidRDefault="00123911" w:rsidP="00123911">
            <w:pPr>
              <w:pStyle w:val="Tabela-zawarto"/>
              <w:jc w:val="center"/>
            </w:pPr>
            <w:r>
              <w:t>W</w:t>
            </w:r>
          </w:p>
        </w:tc>
        <w:tc>
          <w:tcPr>
            <w:tcW w:w="631" w:type="dxa"/>
            <w:vAlign w:val="center"/>
          </w:tcPr>
          <w:p w14:paraId="1C870BCA" w14:textId="6756CFF7" w:rsidR="00123911" w:rsidRDefault="00123911" w:rsidP="00123911">
            <w:pPr>
              <w:pStyle w:val="Tabela-zawarto"/>
              <w:jc w:val="center"/>
            </w:pPr>
            <w:r>
              <w:t>W</w:t>
            </w:r>
          </w:p>
        </w:tc>
        <w:tc>
          <w:tcPr>
            <w:tcW w:w="3544" w:type="dxa"/>
            <w:gridSpan w:val="3"/>
          </w:tcPr>
          <w:p w14:paraId="5AC918C8" w14:textId="6E0DA530" w:rsidR="00123911" w:rsidRPr="000E1730" w:rsidRDefault="00123911" w:rsidP="00123911">
            <w:pPr>
              <w:pStyle w:val="Tabela-zawarto"/>
              <w:jc w:val="center"/>
            </w:pPr>
            <w:r>
              <w:t>BIC płatnika</w:t>
            </w:r>
          </w:p>
        </w:tc>
      </w:tr>
      <w:tr w:rsidR="00123911" w:rsidRPr="000E1730" w14:paraId="09B24905" w14:textId="77777777" w:rsidTr="00123911">
        <w:trPr>
          <w:jc w:val="center"/>
        </w:trPr>
        <w:tc>
          <w:tcPr>
            <w:tcW w:w="567" w:type="dxa"/>
            <w:tcBorders>
              <w:bottom w:val="single" w:sz="4" w:space="0" w:color="auto"/>
            </w:tcBorders>
            <w:vAlign w:val="center"/>
          </w:tcPr>
          <w:p w14:paraId="7AB56478" w14:textId="77777777" w:rsidR="00123911" w:rsidRPr="000E1730" w:rsidRDefault="00123911" w:rsidP="00123911">
            <w:pPr>
              <w:pStyle w:val="Tabela-zawarto"/>
              <w:jc w:val="center"/>
            </w:pPr>
          </w:p>
        </w:tc>
        <w:tc>
          <w:tcPr>
            <w:tcW w:w="3397" w:type="dxa"/>
            <w:tcBorders>
              <w:bottom w:val="single" w:sz="4" w:space="0" w:color="auto"/>
            </w:tcBorders>
            <w:vAlign w:val="center"/>
          </w:tcPr>
          <w:p w14:paraId="1BDC56FE" w14:textId="77777777" w:rsidR="00123911" w:rsidRPr="000E1730" w:rsidRDefault="00123911" w:rsidP="00123911">
            <w:pPr>
              <w:pStyle w:val="Tabela-zawarto"/>
            </w:pPr>
            <w:r>
              <w:rPr>
                <w:lang w:val="en-US"/>
              </w:rPr>
              <w:t xml:space="preserve">-   -   -   -   </w:t>
            </w:r>
            <w:r w:rsidRPr="000E1730">
              <w:t>Name</w:t>
            </w:r>
          </w:p>
        </w:tc>
        <w:tc>
          <w:tcPr>
            <w:tcW w:w="2552" w:type="dxa"/>
          </w:tcPr>
          <w:p w14:paraId="6F020A70" w14:textId="77777777" w:rsidR="00123911" w:rsidRPr="000E1730" w:rsidRDefault="00123911" w:rsidP="00123911">
            <w:pPr>
              <w:pStyle w:val="Tabela-zawarto"/>
            </w:pPr>
            <w:r w:rsidRPr="000E1730">
              <w:t>Nazwa banku/oddziału banku</w:t>
            </w:r>
          </w:p>
        </w:tc>
        <w:tc>
          <w:tcPr>
            <w:tcW w:w="541" w:type="dxa"/>
            <w:vAlign w:val="center"/>
          </w:tcPr>
          <w:p w14:paraId="3C57656C" w14:textId="77777777" w:rsidR="00123911" w:rsidRPr="000E1730" w:rsidRDefault="00123911" w:rsidP="00123911">
            <w:pPr>
              <w:pStyle w:val="Tabela-zawarto"/>
              <w:jc w:val="center"/>
            </w:pPr>
          </w:p>
        </w:tc>
        <w:tc>
          <w:tcPr>
            <w:tcW w:w="567" w:type="dxa"/>
            <w:vAlign w:val="center"/>
          </w:tcPr>
          <w:p w14:paraId="7FDAA816" w14:textId="77777777" w:rsidR="00123911" w:rsidRPr="000E1730" w:rsidRDefault="00123911" w:rsidP="00123911">
            <w:pPr>
              <w:pStyle w:val="Tabela-zawarto"/>
              <w:jc w:val="center"/>
            </w:pPr>
          </w:p>
        </w:tc>
        <w:tc>
          <w:tcPr>
            <w:tcW w:w="610" w:type="dxa"/>
            <w:vAlign w:val="center"/>
          </w:tcPr>
          <w:p w14:paraId="026F5B9E" w14:textId="77777777" w:rsidR="00123911" w:rsidRPr="000E1730" w:rsidRDefault="00123911" w:rsidP="00123911">
            <w:pPr>
              <w:pStyle w:val="Tabela-zawarto"/>
              <w:jc w:val="center"/>
            </w:pPr>
          </w:p>
        </w:tc>
        <w:tc>
          <w:tcPr>
            <w:tcW w:w="425" w:type="dxa"/>
            <w:vAlign w:val="center"/>
          </w:tcPr>
          <w:p w14:paraId="051A6730" w14:textId="77777777" w:rsidR="00123911" w:rsidRPr="000E1730" w:rsidRDefault="00123911" w:rsidP="00123911">
            <w:pPr>
              <w:pStyle w:val="Tabela-zawarto"/>
              <w:jc w:val="center"/>
              <w:rPr>
                <w:lang w:val="en-US"/>
              </w:rPr>
            </w:pPr>
          </w:p>
        </w:tc>
        <w:tc>
          <w:tcPr>
            <w:tcW w:w="666" w:type="dxa"/>
            <w:vAlign w:val="center"/>
          </w:tcPr>
          <w:p w14:paraId="60F5450D" w14:textId="77777777" w:rsidR="00123911" w:rsidRPr="000E1730" w:rsidRDefault="00123911" w:rsidP="00123911">
            <w:pPr>
              <w:pStyle w:val="Tabela-zawarto"/>
              <w:jc w:val="center"/>
              <w:rPr>
                <w:lang w:val="en-US"/>
              </w:rPr>
            </w:pPr>
          </w:p>
        </w:tc>
        <w:tc>
          <w:tcPr>
            <w:tcW w:w="567" w:type="dxa"/>
            <w:vAlign w:val="center"/>
          </w:tcPr>
          <w:p w14:paraId="3C66DF6D" w14:textId="77777777" w:rsidR="00123911" w:rsidRPr="000E1730" w:rsidRDefault="00123911" w:rsidP="00123911">
            <w:pPr>
              <w:pStyle w:val="Tabela-zawarto"/>
              <w:jc w:val="center"/>
              <w:rPr>
                <w:lang w:val="en-US"/>
              </w:rPr>
            </w:pPr>
          </w:p>
        </w:tc>
        <w:tc>
          <w:tcPr>
            <w:tcW w:w="631" w:type="dxa"/>
          </w:tcPr>
          <w:p w14:paraId="2AFF6ABB" w14:textId="77777777" w:rsidR="00123911" w:rsidRPr="000E1730" w:rsidRDefault="00123911" w:rsidP="00123911">
            <w:pPr>
              <w:pStyle w:val="Tabela-zawarto"/>
              <w:jc w:val="center"/>
              <w:rPr>
                <w:lang w:val="en-US"/>
              </w:rPr>
            </w:pPr>
          </w:p>
        </w:tc>
        <w:tc>
          <w:tcPr>
            <w:tcW w:w="3544" w:type="dxa"/>
            <w:gridSpan w:val="3"/>
          </w:tcPr>
          <w:p w14:paraId="51962FBD" w14:textId="03DC06D9" w:rsidR="00123911" w:rsidRPr="000E1730" w:rsidRDefault="00123911" w:rsidP="00123911">
            <w:pPr>
              <w:pStyle w:val="Tabela-zawarto"/>
              <w:jc w:val="center"/>
              <w:rPr>
                <w:lang w:val="en-US"/>
              </w:rPr>
            </w:pPr>
          </w:p>
        </w:tc>
      </w:tr>
      <w:tr w:rsidR="00123911" w:rsidRPr="000E1730" w14:paraId="3933E859" w14:textId="77777777" w:rsidTr="00123911">
        <w:trPr>
          <w:jc w:val="center"/>
        </w:trPr>
        <w:tc>
          <w:tcPr>
            <w:tcW w:w="567" w:type="dxa"/>
            <w:tcBorders>
              <w:bottom w:val="single" w:sz="4" w:space="0" w:color="auto"/>
            </w:tcBorders>
            <w:vAlign w:val="center"/>
          </w:tcPr>
          <w:p w14:paraId="17A7F2C0" w14:textId="77777777" w:rsidR="00123911" w:rsidRPr="000E1730" w:rsidRDefault="00123911" w:rsidP="00123911">
            <w:pPr>
              <w:pStyle w:val="Tabela-zawarto"/>
              <w:jc w:val="center"/>
              <w:rPr>
                <w:lang w:val="en-US"/>
              </w:rPr>
            </w:pPr>
            <w:r w:rsidRPr="000E1730">
              <w:rPr>
                <w:lang w:val="en-US"/>
              </w:rPr>
              <w:t>A-11</w:t>
            </w:r>
          </w:p>
        </w:tc>
        <w:tc>
          <w:tcPr>
            <w:tcW w:w="3397" w:type="dxa"/>
            <w:tcBorders>
              <w:bottom w:val="single" w:sz="4" w:space="0" w:color="auto"/>
            </w:tcBorders>
            <w:vAlign w:val="center"/>
          </w:tcPr>
          <w:p w14:paraId="2118707E" w14:textId="77777777" w:rsidR="00123911" w:rsidRPr="000E1730" w:rsidRDefault="00123911" w:rsidP="00123911">
            <w:pPr>
              <w:pStyle w:val="Tabela-zawarto"/>
              <w:rPr>
                <w:lang w:val="en-US"/>
              </w:rPr>
            </w:pPr>
            <w:r>
              <w:rPr>
                <w:lang w:val="en-US"/>
              </w:rPr>
              <w:t xml:space="preserve">-   -   -   -   </w:t>
            </w:r>
            <w:r w:rsidRPr="000E1730">
              <w:rPr>
                <w:lang w:val="en-US"/>
              </w:rPr>
              <w:t>Address</w:t>
            </w:r>
          </w:p>
        </w:tc>
        <w:tc>
          <w:tcPr>
            <w:tcW w:w="2552" w:type="dxa"/>
          </w:tcPr>
          <w:p w14:paraId="41A042DA" w14:textId="77777777" w:rsidR="00123911" w:rsidRPr="000E1730" w:rsidRDefault="00123911" w:rsidP="00123911">
            <w:pPr>
              <w:pStyle w:val="Tabela-zawarto"/>
            </w:pPr>
            <w:r w:rsidRPr="000E1730">
              <w:t>Adres banku/oddziału banku (podawany w postaci sformatowanej lub niesformatowanej)</w:t>
            </w:r>
          </w:p>
        </w:tc>
        <w:tc>
          <w:tcPr>
            <w:tcW w:w="541" w:type="dxa"/>
            <w:vAlign w:val="center"/>
          </w:tcPr>
          <w:p w14:paraId="3C317E10" w14:textId="77777777" w:rsidR="00123911" w:rsidRPr="000E1730" w:rsidRDefault="00123911" w:rsidP="00123911">
            <w:pPr>
              <w:pStyle w:val="Tabela-zawarto"/>
              <w:jc w:val="center"/>
            </w:pPr>
          </w:p>
        </w:tc>
        <w:tc>
          <w:tcPr>
            <w:tcW w:w="567" w:type="dxa"/>
            <w:vAlign w:val="center"/>
          </w:tcPr>
          <w:p w14:paraId="51BDEF9F" w14:textId="77777777" w:rsidR="00123911" w:rsidRPr="000E1730" w:rsidRDefault="00123911" w:rsidP="00123911">
            <w:pPr>
              <w:pStyle w:val="Tabela-zawarto"/>
              <w:jc w:val="center"/>
            </w:pPr>
          </w:p>
        </w:tc>
        <w:tc>
          <w:tcPr>
            <w:tcW w:w="610" w:type="dxa"/>
            <w:vAlign w:val="center"/>
          </w:tcPr>
          <w:p w14:paraId="7E9E8F5C" w14:textId="77777777" w:rsidR="00123911" w:rsidRPr="000E1730" w:rsidRDefault="00123911" w:rsidP="00123911">
            <w:pPr>
              <w:pStyle w:val="Tabela-zawarto"/>
              <w:jc w:val="center"/>
            </w:pPr>
          </w:p>
        </w:tc>
        <w:tc>
          <w:tcPr>
            <w:tcW w:w="425" w:type="dxa"/>
            <w:vAlign w:val="center"/>
          </w:tcPr>
          <w:p w14:paraId="23EEAC24" w14:textId="77777777" w:rsidR="00123911" w:rsidRPr="00815B23" w:rsidRDefault="00123911" w:rsidP="00123911">
            <w:pPr>
              <w:pStyle w:val="Tabela-zawarto"/>
              <w:jc w:val="center"/>
            </w:pPr>
          </w:p>
        </w:tc>
        <w:tc>
          <w:tcPr>
            <w:tcW w:w="666" w:type="dxa"/>
            <w:vAlign w:val="center"/>
          </w:tcPr>
          <w:p w14:paraId="164EB454" w14:textId="77777777" w:rsidR="00123911" w:rsidRPr="000E1730" w:rsidRDefault="00123911" w:rsidP="00123911">
            <w:pPr>
              <w:pStyle w:val="Tabela-zawarto"/>
              <w:jc w:val="center"/>
            </w:pPr>
          </w:p>
        </w:tc>
        <w:tc>
          <w:tcPr>
            <w:tcW w:w="567" w:type="dxa"/>
            <w:vAlign w:val="center"/>
          </w:tcPr>
          <w:p w14:paraId="6468A66C" w14:textId="77777777" w:rsidR="00123911" w:rsidRPr="00290DB7" w:rsidRDefault="00123911" w:rsidP="00123911">
            <w:pPr>
              <w:pStyle w:val="Tabela-zawarto"/>
              <w:jc w:val="center"/>
            </w:pPr>
          </w:p>
        </w:tc>
        <w:tc>
          <w:tcPr>
            <w:tcW w:w="631" w:type="dxa"/>
          </w:tcPr>
          <w:p w14:paraId="710F9B73" w14:textId="77777777" w:rsidR="00123911" w:rsidRPr="00290DB7" w:rsidRDefault="00123911" w:rsidP="00123911">
            <w:pPr>
              <w:pStyle w:val="Tabela-zawarto"/>
              <w:jc w:val="center"/>
            </w:pPr>
          </w:p>
        </w:tc>
        <w:tc>
          <w:tcPr>
            <w:tcW w:w="3544" w:type="dxa"/>
            <w:gridSpan w:val="3"/>
          </w:tcPr>
          <w:p w14:paraId="1DC56802" w14:textId="23AE4EBE" w:rsidR="00123911" w:rsidRPr="00290DB7" w:rsidRDefault="00123911" w:rsidP="00123911">
            <w:pPr>
              <w:pStyle w:val="Tabela-zawarto"/>
              <w:jc w:val="center"/>
            </w:pPr>
          </w:p>
        </w:tc>
      </w:tr>
      <w:tr w:rsidR="00123911" w:rsidRPr="000E1730" w14:paraId="780592B6" w14:textId="77777777" w:rsidTr="00123911">
        <w:trPr>
          <w:jc w:val="center"/>
        </w:trPr>
        <w:tc>
          <w:tcPr>
            <w:tcW w:w="567" w:type="dxa"/>
            <w:tcBorders>
              <w:bottom w:val="single" w:sz="4" w:space="0" w:color="auto"/>
            </w:tcBorders>
            <w:vAlign w:val="center"/>
          </w:tcPr>
          <w:p w14:paraId="17656D16" w14:textId="77777777" w:rsidR="00123911" w:rsidRPr="000E1730" w:rsidRDefault="00123911" w:rsidP="00123911">
            <w:pPr>
              <w:pStyle w:val="Tabela-zawarto"/>
              <w:jc w:val="center"/>
            </w:pPr>
          </w:p>
        </w:tc>
        <w:tc>
          <w:tcPr>
            <w:tcW w:w="3397" w:type="dxa"/>
            <w:tcBorders>
              <w:bottom w:val="single" w:sz="4" w:space="0" w:color="auto"/>
            </w:tcBorders>
            <w:vAlign w:val="center"/>
          </w:tcPr>
          <w:p w14:paraId="291694CC" w14:textId="77777777" w:rsidR="00123911" w:rsidRPr="000E1730" w:rsidRDefault="00123911" w:rsidP="00123911">
            <w:pPr>
              <w:pStyle w:val="Tabela-zawarto"/>
              <w:rPr>
                <w:lang w:val="en-US"/>
              </w:rPr>
            </w:pPr>
            <w:r>
              <w:rPr>
                <w:lang w:val="en-US"/>
              </w:rPr>
              <w:t xml:space="preserve">-   -   -   -   -  </w:t>
            </w:r>
            <w:r w:rsidRPr="000E1730">
              <w:rPr>
                <w:lang w:val="en-US"/>
              </w:rPr>
              <w:t>AddressType</w:t>
            </w:r>
          </w:p>
        </w:tc>
        <w:tc>
          <w:tcPr>
            <w:tcW w:w="2552" w:type="dxa"/>
          </w:tcPr>
          <w:p w14:paraId="62572B9A" w14:textId="77777777" w:rsidR="00123911" w:rsidRPr="000E1730" w:rsidRDefault="00123911" w:rsidP="00123911">
            <w:pPr>
              <w:pStyle w:val="Tabela-zawarto"/>
            </w:pPr>
            <w:r w:rsidRPr="000E1730">
              <w:t>Typ adresu</w:t>
            </w:r>
          </w:p>
        </w:tc>
        <w:tc>
          <w:tcPr>
            <w:tcW w:w="541" w:type="dxa"/>
            <w:vAlign w:val="center"/>
          </w:tcPr>
          <w:p w14:paraId="45309673" w14:textId="77777777" w:rsidR="00123911" w:rsidRPr="000E1730" w:rsidRDefault="00123911" w:rsidP="00123911">
            <w:pPr>
              <w:pStyle w:val="Tabela-zawarto"/>
              <w:jc w:val="center"/>
              <w:rPr>
                <w:lang w:val="en-US"/>
              </w:rPr>
            </w:pPr>
          </w:p>
        </w:tc>
        <w:tc>
          <w:tcPr>
            <w:tcW w:w="567" w:type="dxa"/>
            <w:vAlign w:val="center"/>
          </w:tcPr>
          <w:p w14:paraId="74089C01" w14:textId="77777777" w:rsidR="00123911" w:rsidRPr="000E1730" w:rsidRDefault="00123911" w:rsidP="00123911">
            <w:pPr>
              <w:pStyle w:val="Tabela-zawarto"/>
              <w:jc w:val="center"/>
              <w:rPr>
                <w:lang w:val="en-US"/>
              </w:rPr>
            </w:pPr>
          </w:p>
        </w:tc>
        <w:tc>
          <w:tcPr>
            <w:tcW w:w="610" w:type="dxa"/>
            <w:vAlign w:val="center"/>
          </w:tcPr>
          <w:p w14:paraId="0955D797" w14:textId="77777777" w:rsidR="00123911" w:rsidRPr="000E1730" w:rsidRDefault="00123911" w:rsidP="00123911">
            <w:pPr>
              <w:pStyle w:val="Tabela-zawarto"/>
              <w:jc w:val="center"/>
              <w:rPr>
                <w:lang w:val="en-US"/>
              </w:rPr>
            </w:pPr>
          </w:p>
        </w:tc>
        <w:tc>
          <w:tcPr>
            <w:tcW w:w="425" w:type="dxa"/>
            <w:vAlign w:val="center"/>
          </w:tcPr>
          <w:p w14:paraId="3D3C6DD5" w14:textId="77777777" w:rsidR="00123911" w:rsidRPr="000E1730" w:rsidRDefault="00123911" w:rsidP="00123911">
            <w:pPr>
              <w:pStyle w:val="Tabela-zawarto"/>
              <w:jc w:val="center"/>
              <w:rPr>
                <w:lang w:val="en-US"/>
              </w:rPr>
            </w:pPr>
          </w:p>
        </w:tc>
        <w:tc>
          <w:tcPr>
            <w:tcW w:w="666" w:type="dxa"/>
            <w:vAlign w:val="center"/>
          </w:tcPr>
          <w:p w14:paraId="524E6423" w14:textId="77777777" w:rsidR="00123911" w:rsidRPr="000E1730" w:rsidRDefault="00123911" w:rsidP="00123911">
            <w:pPr>
              <w:pStyle w:val="Tabela-zawarto"/>
              <w:jc w:val="center"/>
              <w:rPr>
                <w:lang w:val="en-US"/>
              </w:rPr>
            </w:pPr>
          </w:p>
        </w:tc>
        <w:tc>
          <w:tcPr>
            <w:tcW w:w="567" w:type="dxa"/>
            <w:vAlign w:val="center"/>
          </w:tcPr>
          <w:p w14:paraId="246471CD" w14:textId="77777777" w:rsidR="00123911" w:rsidRPr="000E1730" w:rsidRDefault="00123911" w:rsidP="00123911">
            <w:pPr>
              <w:pStyle w:val="Tabela-zawarto"/>
              <w:jc w:val="center"/>
              <w:rPr>
                <w:lang w:val="en-US"/>
              </w:rPr>
            </w:pPr>
          </w:p>
        </w:tc>
        <w:tc>
          <w:tcPr>
            <w:tcW w:w="631" w:type="dxa"/>
          </w:tcPr>
          <w:p w14:paraId="5D72410A" w14:textId="77777777" w:rsidR="00123911" w:rsidRPr="000E1730" w:rsidRDefault="00123911" w:rsidP="00123911">
            <w:pPr>
              <w:pStyle w:val="Tabela-zawarto"/>
              <w:jc w:val="center"/>
              <w:rPr>
                <w:lang w:val="en-US"/>
              </w:rPr>
            </w:pPr>
          </w:p>
        </w:tc>
        <w:tc>
          <w:tcPr>
            <w:tcW w:w="3544" w:type="dxa"/>
            <w:gridSpan w:val="3"/>
          </w:tcPr>
          <w:p w14:paraId="3C6E8C35" w14:textId="7ECB6F1A" w:rsidR="00123911" w:rsidRPr="000E1730" w:rsidRDefault="00123911" w:rsidP="00123911">
            <w:pPr>
              <w:pStyle w:val="Tabela-zawarto"/>
              <w:jc w:val="center"/>
              <w:rPr>
                <w:lang w:val="en-US"/>
              </w:rPr>
            </w:pPr>
          </w:p>
        </w:tc>
      </w:tr>
      <w:tr w:rsidR="00123911" w:rsidRPr="000E1730" w14:paraId="3F5334A1" w14:textId="77777777" w:rsidTr="00123911">
        <w:trPr>
          <w:jc w:val="center"/>
        </w:trPr>
        <w:tc>
          <w:tcPr>
            <w:tcW w:w="567" w:type="dxa"/>
            <w:tcBorders>
              <w:bottom w:val="single" w:sz="4" w:space="0" w:color="auto"/>
            </w:tcBorders>
            <w:vAlign w:val="center"/>
          </w:tcPr>
          <w:p w14:paraId="08DA3892" w14:textId="77777777" w:rsidR="00123911" w:rsidRPr="000E1730" w:rsidRDefault="00123911" w:rsidP="00123911">
            <w:pPr>
              <w:pStyle w:val="Tabela-zawarto"/>
              <w:jc w:val="center"/>
            </w:pPr>
          </w:p>
        </w:tc>
        <w:tc>
          <w:tcPr>
            <w:tcW w:w="3397" w:type="dxa"/>
            <w:tcBorders>
              <w:bottom w:val="single" w:sz="4" w:space="0" w:color="auto"/>
            </w:tcBorders>
            <w:shd w:val="clear" w:color="auto" w:fill="2FFFFF"/>
            <w:vAlign w:val="center"/>
          </w:tcPr>
          <w:p w14:paraId="36B8F49C" w14:textId="77777777" w:rsidR="00123911" w:rsidRPr="000E1730" w:rsidRDefault="00123911" w:rsidP="00123911">
            <w:pPr>
              <w:pStyle w:val="Tabela-zawarto"/>
              <w:rPr>
                <w:lang w:val="en-US"/>
              </w:rPr>
            </w:pPr>
            <w:r>
              <w:rPr>
                <w:lang w:val="en-US"/>
              </w:rPr>
              <w:t xml:space="preserve">-   -   -   -   -  </w:t>
            </w:r>
            <w:r w:rsidRPr="000E1730">
              <w:rPr>
                <w:lang w:val="en-US"/>
              </w:rPr>
              <w:t>StreetName</w:t>
            </w:r>
            <w:r w:rsidRPr="000E1730">
              <w:rPr>
                <w:lang w:val="en-US"/>
              </w:rPr>
              <w:tab/>
              <w:t xml:space="preserve">      </w:t>
            </w:r>
            <w:r>
              <w:rPr>
                <w:lang w:val="en-US"/>
              </w:rPr>
              <w:t xml:space="preserve">        </w:t>
            </w:r>
            <w:r w:rsidRPr="00882D13">
              <w:rPr>
                <w:b/>
                <w:lang w:val="en-US"/>
              </w:rPr>
              <w:t>XOR</w:t>
            </w:r>
          </w:p>
        </w:tc>
        <w:tc>
          <w:tcPr>
            <w:tcW w:w="2552" w:type="dxa"/>
          </w:tcPr>
          <w:p w14:paraId="708CC7A8" w14:textId="77777777" w:rsidR="00123911" w:rsidRPr="000E1730" w:rsidRDefault="00123911" w:rsidP="00123911">
            <w:pPr>
              <w:pStyle w:val="Tabela-zawarto"/>
            </w:pPr>
            <w:r w:rsidRPr="000E1730">
              <w:t>Nazwa ulicy, nr budynku</w:t>
            </w:r>
          </w:p>
        </w:tc>
        <w:tc>
          <w:tcPr>
            <w:tcW w:w="541" w:type="dxa"/>
            <w:vAlign w:val="center"/>
          </w:tcPr>
          <w:p w14:paraId="63D460B4" w14:textId="77777777" w:rsidR="00123911" w:rsidRPr="000E1730" w:rsidRDefault="00123911" w:rsidP="00123911">
            <w:pPr>
              <w:pStyle w:val="Tabela-zawarto"/>
              <w:jc w:val="center"/>
            </w:pPr>
          </w:p>
        </w:tc>
        <w:tc>
          <w:tcPr>
            <w:tcW w:w="567" w:type="dxa"/>
            <w:vAlign w:val="center"/>
          </w:tcPr>
          <w:p w14:paraId="658ED026" w14:textId="77777777" w:rsidR="00123911" w:rsidRPr="000E1730" w:rsidRDefault="00123911" w:rsidP="00123911">
            <w:pPr>
              <w:pStyle w:val="Tabela-zawarto"/>
              <w:jc w:val="center"/>
            </w:pPr>
          </w:p>
        </w:tc>
        <w:tc>
          <w:tcPr>
            <w:tcW w:w="610" w:type="dxa"/>
            <w:vAlign w:val="center"/>
          </w:tcPr>
          <w:p w14:paraId="32D43E30" w14:textId="77777777" w:rsidR="00123911" w:rsidRPr="000E1730" w:rsidRDefault="00123911" w:rsidP="00123911">
            <w:pPr>
              <w:pStyle w:val="Tabela-zawarto"/>
              <w:jc w:val="center"/>
            </w:pPr>
          </w:p>
        </w:tc>
        <w:tc>
          <w:tcPr>
            <w:tcW w:w="425" w:type="dxa"/>
            <w:vAlign w:val="center"/>
          </w:tcPr>
          <w:p w14:paraId="13627EFF" w14:textId="77777777" w:rsidR="00123911" w:rsidRPr="000E1730" w:rsidRDefault="00123911" w:rsidP="00123911">
            <w:pPr>
              <w:pStyle w:val="Tabela-zawarto"/>
              <w:jc w:val="center"/>
              <w:rPr>
                <w:lang w:val="en-US"/>
              </w:rPr>
            </w:pPr>
          </w:p>
        </w:tc>
        <w:tc>
          <w:tcPr>
            <w:tcW w:w="666" w:type="dxa"/>
            <w:vAlign w:val="center"/>
          </w:tcPr>
          <w:p w14:paraId="44AEC205" w14:textId="77777777" w:rsidR="00123911" w:rsidRPr="000E1730" w:rsidRDefault="00123911" w:rsidP="00123911">
            <w:pPr>
              <w:pStyle w:val="Tabela-zawarto"/>
              <w:jc w:val="center"/>
              <w:rPr>
                <w:lang w:val="en-US"/>
              </w:rPr>
            </w:pPr>
          </w:p>
        </w:tc>
        <w:tc>
          <w:tcPr>
            <w:tcW w:w="567" w:type="dxa"/>
            <w:vAlign w:val="center"/>
          </w:tcPr>
          <w:p w14:paraId="7F561B4B" w14:textId="77777777" w:rsidR="00123911" w:rsidRPr="000E1730" w:rsidRDefault="00123911" w:rsidP="00123911">
            <w:pPr>
              <w:pStyle w:val="Tabela-zawarto"/>
              <w:jc w:val="center"/>
              <w:rPr>
                <w:lang w:val="en-US"/>
              </w:rPr>
            </w:pPr>
          </w:p>
        </w:tc>
        <w:tc>
          <w:tcPr>
            <w:tcW w:w="631" w:type="dxa"/>
          </w:tcPr>
          <w:p w14:paraId="4900C8D6" w14:textId="77777777" w:rsidR="00123911" w:rsidRPr="000E1730" w:rsidRDefault="00123911" w:rsidP="00123911">
            <w:pPr>
              <w:pStyle w:val="Tabela-zawarto"/>
              <w:jc w:val="center"/>
              <w:rPr>
                <w:lang w:val="en-US"/>
              </w:rPr>
            </w:pPr>
          </w:p>
        </w:tc>
        <w:tc>
          <w:tcPr>
            <w:tcW w:w="3544" w:type="dxa"/>
            <w:gridSpan w:val="3"/>
          </w:tcPr>
          <w:p w14:paraId="25621884" w14:textId="0335FB92" w:rsidR="00123911" w:rsidRPr="000E1730" w:rsidRDefault="00123911" w:rsidP="00123911">
            <w:pPr>
              <w:pStyle w:val="Tabela-zawarto"/>
              <w:jc w:val="center"/>
              <w:rPr>
                <w:lang w:val="en-US"/>
              </w:rPr>
            </w:pPr>
          </w:p>
        </w:tc>
      </w:tr>
      <w:tr w:rsidR="00123911" w:rsidRPr="000E1730" w14:paraId="2A1215BC" w14:textId="77777777" w:rsidTr="00123911">
        <w:trPr>
          <w:jc w:val="center"/>
        </w:trPr>
        <w:tc>
          <w:tcPr>
            <w:tcW w:w="567" w:type="dxa"/>
            <w:tcBorders>
              <w:bottom w:val="single" w:sz="4" w:space="0" w:color="auto"/>
            </w:tcBorders>
            <w:vAlign w:val="center"/>
          </w:tcPr>
          <w:p w14:paraId="7616D290" w14:textId="77777777" w:rsidR="00123911" w:rsidRPr="000E1730" w:rsidRDefault="00123911" w:rsidP="00123911">
            <w:pPr>
              <w:pStyle w:val="Tabela-zawarto"/>
              <w:jc w:val="center"/>
            </w:pPr>
          </w:p>
        </w:tc>
        <w:tc>
          <w:tcPr>
            <w:tcW w:w="3397" w:type="dxa"/>
            <w:tcBorders>
              <w:bottom w:val="single" w:sz="4" w:space="0" w:color="auto"/>
            </w:tcBorders>
            <w:shd w:val="clear" w:color="auto" w:fill="2FFFFF"/>
            <w:vAlign w:val="center"/>
          </w:tcPr>
          <w:p w14:paraId="6498C27D" w14:textId="77777777" w:rsidR="00123911" w:rsidRPr="00920354" w:rsidRDefault="00123911" w:rsidP="00123911">
            <w:pPr>
              <w:pStyle w:val="Tabela-zawarto"/>
              <w:rPr>
                <w:lang w:val="en-US"/>
              </w:rPr>
            </w:pPr>
            <w:r>
              <w:rPr>
                <w:lang w:val="en-US"/>
              </w:rPr>
              <w:t xml:space="preserve">-   -   -   -   -  </w:t>
            </w:r>
            <w:r w:rsidRPr="00920354">
              <w:rPr>
                <w:lang w:val="en-US"/>
              </w:rPr>
              <w:t>PostCode</w:t>
            </w:r>
          </w:p>
        </w:tc>
        <w:tc>
          <w:tcPr>
            <w:tcW w:w="2552" w:type="dxa"/>
          </w:tcPr>
          <w:p w14:paraId="536A3011" w14:textId="77777777" w:rsidR="00123911" w:rsidRPr="000E1730" w:rsidRDefault="00123911" w:rsidP="00123911">
            <w:pPr>
              <w:pStyle w:val="Tabela-zawarto"/>
            </w:pPr>
            <w:r w:rsidRPr="000E1730">
              <w:t>Kod pocztowy</w:t>
            </w:r>
          </w:p>
        </w:tc>
        <w:tc>
          <w:tcPr>
            <w:tcW w:w="541" w:type="dxa"/>
            <w:vAlign w:val="center"/>
          </w:tcPr>
          <w:p w14:paraId="2BC2E347" w14:textId="77777777" w:rsidR="00123911" w:rsidRPr="000E1730" w:rsidRDefault="00123911" w:rsidP="00123911">
            <w:pPr>
              <w:pStyle w:val="Tabela-zawarto"/>
              <w:jc w:val="center"/>
            </w:pPr>
          </w:p>
        </w:tc>
        <w:tc>
          <w:tcPr>
            <w:tcW w:w="567" w:type="dxa"/>
            <w:vAlign w:val="center"/>
          </w:tcPr>
          <w:p w14:paraId="6E95F23B" w14:textId="77777777" w:rsidR="00123911" w:rsidRPr="000E1730" w:rsidRDefault="00123911" w:rsidP="00123911">
            <w:pPr>
              <w:pStyle w:val="Tabela-zawarto"/>
              <w:jc w:val="center"/>
            </w:pPr>
          </w:p>
        </w:tc>
        <w:tc>
          <w:tcPr>
            <w:tcW w:w="610" w:type="dxa"/>
            <w:vAlign w:val="center"/>
          </w:tcPr>
          <w:p w14:paraId="097AC0AA" w14:textId="77777777" w:rsidR="00123911" w:rsidRPr="000E1730" w:rsidRDefault="00123911" w:rsidP="00123911">
            <w:pPr>
              <w:pStyle w:val="Tabela-zawarto"/>
              <w:jc w:val="center"/>
            </w:pPr>
          </w:p>
        </w:tc>
        <w:tc>
          <w:tcPr>
            <w:tcW w:w="425" w:type="dxa"/>
            <w:vAlign w:val="center"/>
          </w:tcPr>
          <w:p w14:paraId="453DFDB8" w14:textId="77777777" w:rsidR="00123911" w:rsidRPr="000E1730" w:rsidRDefault="00123911" w:rsidP="00123911">
            <w:pPr>
              <w:pStyle w:val="Tabela-zawarto"/>
              <w:jc w:val="center"/>
              <w:rPr>
                <w:lang w:val="en-US"/>
              </w:rPr>
            </w:pPr>
          </w:p>
        </w:tc>
        <w:tc>
          <w:tcPr>
            <w:tcW w:w="666" w:type="dxa"/>
            <w:vAlign w:val="center"/>
          </w:tcPr>
          <w:p w14:paraId="763B4C04" w14:textId="77777777" w:rsidR="00123911" w:rsidRPr="000E1730" w:rsidRDefault="00123911" w:rsidP="00123911">
            <w:pPr>
              <w:pStyle w:val="Tabela-zawarto"/>
              <w:jc w:val="center"/>
              <w:rPr>
                <w:lang w:val="en-US"/>
              </w:rPr>
            </w:pPr>
          </w:p>
        </w:tc>
        <w:tc>
          <w:tcPr>
            <w:tcW w:w="567" w:type="dxa"/>
            <w:vAlign w:val="center"/>
          </w:tcPr>
          <w:p w14:paraId="5BE01CED" w14:textId="77777777" w:rsidR="00123911" w:rsidRPr="000E1730" w:rsidRDefault="00123911" w:rsidP="00123911">
            <w:pPr>
              <w:pStyle w:val="Tabela-zawarto"/>
              <w:jc w:val="center"/>
              <w:rPr>
                <w:lang w:val="en-US"/>
              </w:rPr>
            </w:pPr>
          </w:p>
        </w:tc>
        <w:tc>
          <w:tcPr>
            <w:tcW w:w="631" w:type="dxa"/>
          </w:tcPr>
          <w:p w14:paraId="40C9F8C1" w14:textId="77777777" w:rsidR="00123911" w:rsidRPr="000E1730" w:rsidRDefault="00123911" w:rsidP="00123911">
            <w:pPr>
              <w:pStyle w:val="Tabela-zawarto"/>
              <w:jc w:val="center"/>
              <w:rPr>
                <w:lang w:val="en-US"/>
              </w:rPr>
            </w:pPr>
          </w:p>
        </w:tc>
        <w:tc>
          <w:tcPr>
            <w:tcW w:w="3544" w:type="dxa"/>
            <w:gridSpan w:val="3"/>
          </w:tcPr>
          <w:p w14:paraId="3FC2AA75" w14:textId="3E258772" w:rsidR="00123911" w:rsidRPr="000E1730" w:rsidRDefault="00123911" w:rsidP="00123911">
            <w:pPr>
              <w:pStyle w:val="Tabela-zawarto"/>
              <w:jc w:val="center"/>
              <w:rPr>
                <w:lang w:val="en-US"/>
              </w:rPr>
            </w:pPr>
          </w:p>
        </w:tc>
      </w:tr>
      <w:tr w:rsidR="00123911" w:rsidRPr="000E1730" w14:paraId="62F44B12" w14:textId="77777777" w:rsidTr="00123911">
        <w:trPr>
          <w:jc w:val="center"/>
        </w:trPr>
        <w:tc>
          <w:tcPr>
            <w:tcW w:w="567" w:type="dxa"/>
            <w:tcBorders>
              <w:bottom w:val="dashed" w:sz="4" w:space="0" w:color="auto"/>
            </w:tcBorders>
            <w:vAlign w:val="center"/>
          </w:tcPr>
          <w:p w14:paraId="12D88EDD" w14:textId="77777777" w:rsidR="00123911" w:rsidRPr="000E1730" w:rsidRDefault="00123911" w:rsidP="00123911">
            <w:pPr>
              <w:pStyle w:val="Tabela-zawarto"/>
              <w:jc w:val="center"/>
            </w:pPr>
          </w:p>
        </w:tc>
        <w:tc>
          <w:tcPr>
            <w:tcW w:w="3397" w:type="dxa"/>
            <w:tcBorders>
              <w:bottom w:val="dashed" w:sz="4" w:space="0" w:color="auto"/>
            </w:tcBorders>
            <w:shd w:val="clear" w:color="auto" w:fill="2FFFFF"/>
            <w:vAlign w:val="center"/>
          </w:tcPr>
          <w:p w14:paraId="18ED654A" w14:textId="77777777" w:rsidR="00123911" w:rsidRPr="00920354" w:rsidRDefault="00123911" w:rsidP="00123911">
            <w:pPr>
              <w:pStyle w:val="Tabela-zawarto"/>
              <w:rPr>
                <w:lang w:val="en-US"/>
              </w:rPr>
            </w:pPr>
            <w:r>
              <w:rPr>
                <w:lang w:val="en-US"/>
              </w:rPr>
              <w:t xml:space="preserve">-   -   -   -   -  </w:t>
            </w:r>
            <w:r w:rsidRPr="00920354">
              <w:rPr>
                <w:lang w:val="en-US"/>
              </w:rPr>
              <w:t>CityName</w:t>
            </w:r>
          </w:p>
        </w:tc>
        <w:tc>
          <w:tcPr>
            <w:tcW w:w="2552" w:type="dxa"/>
          </w:tcPr>
          <w:p w14:paraId="665399C7" w14:textId="77777777" w:rsidR="00123911" w:rsidRPr="000E1730" w:rsidRDefault="00123911" w:rsidP="00123911">
            <w:pPr>
              <w:pStyle w:val="Tabela-zawarto"/>
            </w:pPr>
            <w:r w:rsidRPr="000E1730">
              <w:t>Nazwa miasta</w:t>
            </w:r>
          </w:p>
        </w:tc>
        <w:tc>
          <w:tcPr>
            <w:tcW w:w="541" w:type="dxa"/>
            <w:vAlign w:val="center"/>
          </w:tcPr>
          <w:p w14:paraId="303F5597" w14:textId="77777777" w:rsidR="00123911" w:rsidRPr="000E1730" w:rsidRDefault="00123911" w:rsidP="00123911">
            <w:pPr>
              <w:pStyle w:val="Tabela-zawarto"/>
              <w:jc w:val="center"/>
            </w:pPr>
          </w:p>
        </w:tc>
        <w:tc>
          <w:tcPr>
            <w:tcW w:w="567" w:type="dxa"/>
            <w:vAlign w:val="center"/>
          </w:tcPr>
          <w:p w14:paraId="08C343B9" w14:textId="77777777" w:rsidR="00123911" w:rsidRPr="000E1730" w:rsidRDefault="00123911" w:rsidP="00123911">
            <w:pPr>
              <w:pStyle w:val="Tabela-zawarto"/>
              <w:jc w:val="center"/>
            </w:pPr>
          </w:p>
        </w:tc>
        <w:tc>
          <w:tcPr>
            <w:tcW w:w="610" w:type="dxa"/>
            <w:vAlign w:val="center"/>
          </w:tcPr>
          <w:p w14:paraId="4609B6B8" w14:textId="77777777" w:rsidR="00123911" w:rsidRPr="000E1730" w:rsidRDefault="00123911" w:rsidP="00123911">
            <w:pPr>
              <w:pStyle w:val="Tabela-zawarto"/>
              <w:jc w:val="center"/>
            </w:pPr>
          </w:p>
        </w:tc>
        <w:tc>
          <w:tcPr>
            <w:tcW w:w="425" w:type="dxa"/>
            <w:vAlign w:val="center"/>
          </w:tcPr>
          <w:p w14:paraId="7DB3989E" w14:textId="77777777" w:rsidR="00123911" w:rsidRPr="000E1730" w:rsidRDefault="00123911" w:rsidP="00123911">
            <w:pPr>
              <w:pStyle w:val="Tabela-zawarto"/>
              <w:jc w:val="center"/>
              <w:rPr>
                <w:lang w:val="en-US"/>
              </w:rPr>
            </w:pPr>
          </w:p>
        </w:tc>
        <w:tc>
          <w:tcPr>
            <w:tcW w:w="666" w:type="dxa"/>
            <w:vAlign w:val="center"/>
          </w:tcPr>
          <w:p w14:paraId="6DF2D530" w14:textId="77777777" w:rsidR="00123911" w:rsidRPr="000E1730" w:rsidRDefault="00123911" w:rsidP="00123911">
            <w:pPr>
              <w:pStyle w:val="Tabela-zawarto"/>
              <w:jc w:val="center"/>
              <w:rPr>
                <w:lang w:val="en-US"/>
              </w:rPr>
            </w:pPr>
          </w:p>
        </w:tc>
        <w:tc>
          <w:tcPr>
            <w:tcW w:w="567" w:type="dxa"/>
            <w:vAlign w:val="center"/>
          </w:tcPr>
          <w:p w14:paraId="17E992F1" w14:textId="77777777" w:rsidR="00123911" w:rsidRPr="000E1730" w:rsidRDefault="00123911" w:rsidP="00123911">
            <w:pPr>
              <w:pStyle w:val="Tabela-zawarto"/>
              <w:jc w:val="center"/>
              <w:rPr>
                <w:lang w:val="en-US"/>
              </w:rPr>
            </w:pPr>
          </w:p>
        </w:tc>
        <w:tc>
          <w:tcPr>
            <w:tcW w:w="631" w:type="dxa"/>
          </w:tcPr>
          <w:p w14:paraId="302AC119" w14:textId="77777777" w:rsidR="00123911" w:rsidRPr="000E1730" w:rsidRDefault="00123911" w:rsidP="00123911">
            <w:pPr>
              <w:pStyle w:val="Tabela-zawarto"/>
              <w:jc w:val="center"/>
              <w:rPr>
                <w:lang w:val="en-US"/>
              </w:rPr>
            </w:pPr>
          </w:p>
        </w:tc>
        <w:tc>
          <w:tcPr>
            <w:tcW w:w="3544" w:type="dxa"/>
            <w:gridSpan w:val="3"/>
          </w:tcPr>
          <w:p w14:paraId="76B6EECE" w14:textId="1F58E3E0" w:rsidR="00123911" w:rsidRPr="000E1730" w:rsidRDefault="00123911" w:rsidP="00123911">
            <w:pPr>
              <w:pStyle w:val="Tabela-zawarto"/>
              <w:jc w:val="center"/>
              <w:rPr>
                <w:lang w:val="en-US"/>
              </w:rPr>
            </w:pPr>
          </w:p>
        </w:tc>
      </w:tr>
      <w:tr w:rsidR="00123911" w:rsidRPr="000E1730" w14:paraId="56086E9C" w14:textId="77777777" w:rsidTr="00123911">
        <w:trPr>
          <w:jc w:val="center"/>
        </w:trPr>
        <w:tc>
          <w:tcPr>
            <w:tcW w:w="567" w:type="dxa"/>
            <w:tcBorders>
              <w:top w:val="dashed" w:sz="4" w:space="0" w:color="auto"/>
              <w:bottom w:val="single" w:sz="4" w:space="0" w:color="auto"/>
            </w:tcBorders>
            <w:vAlign w:val="center"/>
          </w:tcPr>
          <w:p w14:paraId="50F0E3A7" w14:textId="77777777" w:rsidR="00123911" w:rsidRPr="000E1730" w:rsidRDefault="00123911" w:rsidP="00123911">
            <w:pPr>
              <w:pStyle w:val="Tabela-zawarto"/>
              <w:jc w:val="center"/>
            </w:pPr>
          </w:p>
        </w:tc>
        <w:tc>
          <w:tcPr>
            <w:tcW w:w="3397" w:type="dxa"/>
            <w:tcBorders>
              <w:top w:val="dashed" w:sz="4" w:space="0" w:color="auto"/>
              <w:bottom w:val="single" w:sz="4" w:space="0" w:color="auto"/>
            </w:tcBorders>
            <w:shd w:val="clear" w:color="auto" w:fill="2FFFFF"/>
            <w:vAlign w:val="center"/>
          </w:tcPr>
          <w:p w14:paraId="445A7002" w14:textId="77777777" w:rsidR="00123911" w:rsidRPr="000E1730" w:rsidRDefault="00123911" w:rsidP="00123911">
            <w:pPr>
              <w:pStyle w:val="Tabela-zawarto"/>
              <w:rPr>
                <w:lang w:val="en-US"/>
              </w:rPr>
            </w:pPr>
            <w:r>
              <w:rPr>
                <w:lang w:val="en-US"/>
              </w:rPr>
              <w:t xml:space="preserve">-   -   -   -   -  </w:t>
            </w:r>
            <w:r w:rsidRPr="000E1730">
              <w:rPr>
                <w:lang w:val="en-US"/>
              </w:rPr>
              <w:t xml:space="preserve">PostalAddressLine1 </w:t>
            </w:r>
            <w:r>
              <w:rPr>
                <w:lang w:val="en-US"/>
              </w:rPr>
              <w:t xml:space="preserve">   </w:t>
            </w:r>
            <w:r w:rsidRPr="00882D13">
              <w:rPr>
                <w:b/>
                <w:lang w:val="en-US"/>
              </w:rPr>
              <w:t>XOR</w:t>
            </w:r>
          </w:p>
        </w:tc>
        <w:tc>
          <w:tcPr>
            <w:tcW w:w="2552" w:type="dxa"/>
          </w:tcPr>
          <w:p w14:paraId="5C87DD9C" w14:textId="77777777" w:rsidR="00123911" w:rsidRPr="000E1730" w:rsidRDefault="00123911" w:rsidP="00123911">
            <w:pPr>
              <w:pStyle w:val="Tabela-zawarto"/>
            </w:pPr>
            <w:r w:rsidRPr="000E1730">
              <w:t>Pierwsza linia adresu</w:t>
            </w:r>
          </w:p>
        </w:tc>
        <w:tc>
          <w:tcPr>
            <w:tcW w:w="541" w:type="dxa"/>
            <w:vAlign w:val="center"/>
          </w:tcPr>
          <w:p w14:paraId="634D7E30" w14:textId="77777777" w:rsidR="00123911" w:rsidRPr="000E1730" w:rsidRDefault="00123911" w:rsidP="00123911">
            <w:pPr>
              <w:pStyle w:val="Tabela-zawarto"/>
              <w:jc w:val="center"/>
            </w:pPr>
          </w:p>
        </w:tc>
        <w:tc>
          <w:tcPr>
            <w:tcW w:w="567" w:type="dxa"/>
            <w:vAlign w:val="center"/>
          </w:tcPr>
          <w:p w14:paraId="2EEEF372" w14:textId="77777777" w:rsidR="00123911" w:rsidRPr="000E1730" w:rsidRDefault="00123911" w:rsidP="00123911">
            <w:pPr>
              <w:pStyle w:val="Tabela-zawarto"/>
              <w:jc w:val="center"/>
            </w:pPr>
          </w:p>
        </w:tc>
        <w:tc>
          <w:tcPr>
            <w:tcW w:w="610" w:type="dxa"/>
            <w:vAlign w:val="center"/>
          </w:tcPr>
          <w:p w14:paraId="1FFE277F" w14:textId="77777777" w:rsidR="00123911" w:rsidRPr="000E1730" w:rsidRDefault="00123911" w:rsidP="00123911">
            <w:pPr>
              <w:pStyle w:val="Tabela-zawarto"/>
              <w:jc w:val="center"/>
            </w:pPr>
          </w:p>
        </w:tc>
        <w:tc>
          <w:tcPr>
            <w:tcW w:w="425" w:type="dxa"/>
            <w:vAlign w:val="center"/>
          </w:tcPr>
          <w:p w14:paraId="743DE6C2" w14:textId="77777777" w:rsidR="00123911" w:rsidRPr="000E1730" w:rsidRDefault="00123911" w:rsidP="00123911">
            <w:pPr>
              <w:pStyle w:val="Tabela-zawarto"/>
              <w:jc w:val="center"/>
              <w:rPr>
                <w:lang w:val="en-US"/>
              </w:rPr>
            </w:pPr>
          </w:p>
        </w:tc>
        <w:tc>
          <w:tcPr>
            <w:tcW w:w="666" w:type="dxa"/>
            <w:vAlign w:val="center"/>
          </w:tcPr>
          <w:p w14:paraId="05CAA674" w14:textId="77777777" w:rsidR="00123911" w:rsidRPr="000E1730" w:rsidRDefault="00123911" w:rsidP="00123911">
            <w:pPr>
              <w:pStyle w:val="Tabela-zawarto"/>
              <w:jc w:val="center"/>
            </w:pPr>
          </w:p>
        </w:tc>
        <w:tc>
          <w:tcPr>
            <w:tcW w:w="567" w:type="dxa"/>
            <w:vAlign w:val="center"/>
          </w:tcPr>
          <w:p w14:paraId="4A605AED" w14:textId="77777777" w:rsidR="00123911" w:rsidRPr="000E1730" w:rsidRDefault="00123911" w:rsidP="00123911">
            <w:pPr>
              <w:pStyle w:val="Tabela-zawarto"/>
              <w:jc w:val="center"/>
              <w:rPr>
                <w:lang w:val="en-US"/>
              </w:rPr>
            </w:pPr>
          </w:p>
        </w:tc>
        <w:tc>
          <w:tcPr>
            <w:tcW w:w="631" w:type="dxa"/>
          </w:tcPr>
          <w:p w14:paraId="44F8F162" w14:textId="77777777" w:rsidR="00123911" w:rsidRPr="00815B23" w:rsidRDefault="00123911" w:rsidP="00123911">
            <w:pPr>
              <w:pStyle w:val="Tabela-zawarto"/>
              <w:jc w:val="center"/>
            </w:pPr>
          </w:p>
        </w:tc>
        <w:tc>
          <w:tcPr>
            <w:tcW w:w="3544" w:type="dxa"/>
            <w:gridSpan w:val="3"/>
          </w:tcPr>
          <w:p w14:paraId="6D8D0512" w14:textId="733EA2D0" w:rsidR="00123911" w:rsidRPr="00815B23" w:rsidRDefault="00123911" w:rsidP="00123911">
            <w:pPr>
              <w:pStyle w:val="Tabela-zawarto"/>
              <w:jc w:val="center"/>
            </w:pPr>
          </w:p>
        </w:tc>
      </w:tr>
      <w:tr w:rsidR="00123911" w:rsidRPr="000E1730" w14:paraId="27A7F4A9" w14:textId="77777777" w:rsidTr="00123911">
        <w:trPr>
          <w:jc w:val="center"/>
        </w:trPr>
        <w:tc>
          <w:tcPr>
            <w:tcW w:w="567" w:type="dxa"/>
            <w:tcBorders>
              <w:bottom w:val="single" w:sz="4" w:space="0" w:color="auto"/>
            </w:tcBorders>
            <w:vAlign w:val="center"/>
          </w:tcPr>
          <w:p w14:paraId="1C88463E" w14:textId="77777777" w:rsidR="00123911" w:rsidRPr="000E1730" w:rsidRDefault="00123911" w:rsidP="00123911">
            <w:pPr>
              <w:pStyle w:val="Tabela-zawarto"/>
              <w:jc w:val="center"/>
            </w:pPr>
          </w:p>
        </w:tc>
        <w:tc>
          <w:tcPr>
            <w:tcW w:w="3397" w:type="dxa"/>
            <w:tcBorders>
              <w:bottom w:val="single" w:sz="4" w:space="0" w:color="auto"/>
            </w:tcBorders>
            <w:shd w:val="clear" w:color="auto" w:fill="2FFFFF"/>
            <w:vAlign w:val="center"/>
          </w:tcPr>
          <w:p w14:paraId="32FB7DC2" w14:textId="77777777" w:rsidR="00123911" w:rsidRPr="00920354" w:rsidRDefault="00123911" w:rsidP="00123911">
            <w:pPr>
              <w:pStyle w:val="Tabela-zawarto"/>
              <w:rPr>
                <w:lang w:val="en-US"/>
              </w:rPr>
            </w:pPr>
            <w:r>
              <w:rPr>
                <w:lang w:val="en-US"/>
              </w:rPr>
              <w:t xml:space="preserve">-   -   -   -   -  </w:t>
            </w:r>
            <w:r w:rsidRPr="00920354">
              <w:rPr>
                <w:lang w:val="en-US"/>
              </w:rPr>
              <w:t>PostalAddressLine2</w:t>
            </w:r>
          </w:p>
        </w:tc>
        <w:tc>
          <w:tcPr>
            <w:tcW w:w="2552" w:type="dxa"/>
          </w:tcPr>
          <w:p w14:paraId="75144F05" w14:textId="77777777" w:rsidR="00123911" w:rsidRPr="000E1730" w:rsidRDefault="00123911" w:rsidP="00123911">
            <w:pPr>
              <w:pStyle w:val="Tabela-zawarto"/>
            </w:pPr>
            <w:r w:rsidRPr="000E1730">
              <w:t>Druga linia adresu</w:t>
            </w:r>
          </w:p>
        </w:tc>
        <w:tc>
          <w:tcPr>
            <w:tcW w:w="541" w:type="dxa"/>
            <w:vAlign w:val="center"/>
          </w:tcPr>
          <w:p w14:paraId="272860F6" w14:textId="77777777" w:rsidR="00123911" w:rsidRPr="000E1730" w:rsidRDefault="00123911" w:rsidP="00123911">
            <w:pPr>
              <w:pStyle w:val="Tabela-zawarto"/>
              <w:jc w:val="center"/>
            </w:pPr>
          </w:p>
        </w:tc>
        <w:tc>
          <w:tcPr>
            <w:tcW w:w="567" w:type="dxa"/>
            <w:vAlign w:val="center"/>
          </w:tcPr>
          <w:p w14:paraId="531C97CE" w14:textId="77777777" w:rsidR="00123911" w:rsidRPr="000E1730" w:rsidRDefault="00123911" w:rsidP="00123911">
            <w:pPr>
              <w:pStyle w:val="Tabela-zawarto"/>
              <w:jc w:val="center"/>
            </w:pPr>
          </w:p>
        </w:tc>
        <w:tc>
          <w:tcPr>
            <w:tcW w:w="610" w:type="dxa"/>
            <w:vAlign w:val="center"/>
          </w:tcPr>
          <w:p w14:paraId="0AF89CE5" w14:textId="77777777" w:rsidR="00123911" w:rsidRPr="000E1730" w:rsidRDefault="00123911" w:rsidP="00123911">
            <w:pPr>
              <w:pStyle w:val="Tabela-zawarto"/>
              <w:jc w:val="center"/>
            </w:pPr>
          </w:p>
        </w:tc>
        <w:tc>
          <w:tcPr>
            <w:tcW w:w="425" w:type="dxa"/>
            <w:vAlign w:val="center"/>
          </w:tcPr>
          <w:p w14:paraId="7EA7B59C" w14:textId="77777777" w:rsidR="00123911" w:rsidRPr="000E1730" w:rsidRDefault="00123911" w:rsidP="00123911">
            <w:pPr>
              <w:pStyle w:val="Tabela-zawarto"/>
              <w:jc w:val="center"/>
              <w:rPr>
                <w:lang w:val="en-US"/>
              </w:rPr>
            </w:pPr>
          </w:p>
        </w:tc>
        <w:tc>
          <w:tcPr>
            <w:tcW w:w="666" w:type="dxa"/>
            <w:vAlign w:val="center"/>
          </w:tcPr>
          <w:p w14:paraId="02EF1943" w14:textId="77777777" w:rsidR="00123911" w:rsidRPr="000E1730" w:rsidRDefault="00123911" w:rsidP="00123911">
            <w:pPr>
              <w:pStyle w:val="Tabela-zawarto"/>
              <w:jc w:val="center"/>
            </w:pPr>
          </w:p>
        </w:tc>
        <w:tc>
          <w:tcPr>
            <w:tcW w:w="567" w:type="dxa"/>
            <w:vAlign w:val="center"/>
          </w:tcPr>
          <w:p w14:paraId="29A8CEEC" w14:textId="77777777" w:rsidR="00123911" w:rsidRPr="000E1730" w:rsidRDefault="00123911" w:rsidP="00123911">
            <w:pPr>
              <w:pStyle w:val="Tabela-zawarto"/>
              <w:jc w:val="center"/>
              <w:rPr>
                <w:lang w:val="en-US"/>
              </w:rPr>
            </w:pPr>
          </w:p>
        </w:tc>
        <w:tc>
          <w:tcPr>
            <w:tcW w:w="631" w:type="dxa"/>
          </w:tcPr>
          <w:p w14:paraId="4D0A2560" w14:textId="77777777" w:rsidR="00123911" w:rsidRPr="00815B23" w:rsidRDefault="00123911" w:rsidP="00123911">
            <w:pPr>
              <w:pStyle w:val="Tabela-zawarto"/>
              <w:jc w:val="center"/>
            </w:pPr>
          </w:p>
        </w:tc>
        <w:tc>
          <w:tcPr>
            <w:tcW w:w="3544" w:type="dxa"/>
            <w:gridSpan w:val="3"/>
          </w:tcPr>
          <w:p w14:paraId="4C16F453" w14:textId="1D512521" w:rsidR="00123911" w:rsidRPr="00815B23" w:rsidRDefault="00123911" w:rsidP="00123911">
            <w:pPr>
              <w:pStyle w:val="Tabela-zawarto"/>
              <w:jc w:val="center"/>
            </w:pPr>
          </w:p>
        </w:tc>
      </w:tr>
      <w:tr w:rsidR="00123911" w:rsidRPr="000E1730" w14:paraId="234DC6E1" w14:textId="77777777" w:rsidTr="00123911">
        <w:trPr>
          <w:jc w:val="center"/>
        </w:trPr>
        <w:tc>
          <w:tcPr>
            <w:tcW w:w="567" w:type="dxa"/>
            <w:tcBorders>
              <w:bottom w:val="single" w:sz="4" w:space="0" w:color="auto"/>
            </w:tcBorders>
            <w:vAlign w:val="center"/>
          </w:tcPr>
          <w:p w14:paraId="7161CF6F" w14:textId="77777777" w:rsidR="00123911" w:rsidRPr="000E1730" w:rsidRDefault="00123911" w:rsidP="00123911">
            <w:pPr>
              <w:pStyle w:val="Tabela-zawarto"/>
              <w:jc w:val="center"/>
            </w:pPr>
          </w:p>
        </w:tc>
        <w:tc>
          <w:tcPr>
            <w:tcW w:w="3397" w:type="dxa"/>
            <w:tcBorders>
              <w:bottom w:val="single" w:sz="4" w:space="0" w:color="auto"/>
            </w:tcBorders>
            <w:vAlign w:val="center"/>
          </w:tcPr>
          <w:p w14:paraId="505FBF92" w14:textId="77777777" w:rsidR="00123911" w:rsidRPr="000E1730" w:rsidRDefault="00123911" w:rsidP="00123911">
            <w:pPr>
              <w:pStyle w:val="Tabela-zawarto"/>
            </w:pPr>
            <w:r>
              <w:t xml:space="preserve">-   -   -   -   -  </w:t>
            </w:r>
            <w:r w:rsidRPr="000E1730">
              <w:t>Country</w:t>
            </w:r>
          </w:p>
        </w:tc>
        <w:tc>
          <w:tcPr>
            <w:tcW w:w="2552" w:type="dxa"/>
          </w:tcPr>
          <w:p w14:paraId="044533C3" w14:textId="77777777" w:rsidR="00123911" w:rsidRPr="000E1730" w:rsidRDefault="00123911" w:rsidP="00123911">
            <w:pPr>
              <w:pStyle w:val="Tabela-zawarto"/>
            </w:pPr>
            <w:r w:rsidRPr="000E1730">
              <w:t>Kod kraju</w:t>
            </w:r>
          </w:p>
        </w:tc>
        <w:tc>
          <w:tcPr>
            <w:tcW w:w="541" w:type="dxa"/>
            <w:vAlign w:val="center"/>
          </w:tcPr>
          <w:p w14:paraId="6DDF6CA5" w14:textId="77777777" w:rsidR="00123911" w:rsidRPr="000E1730" w:rsidRDefault="00123911" w:rsidP="00123911">
            <w:pPr>
              <w:pStyle w:val="Tabela-zawarto"/>
              <w:jc w:val="center"/>
            </w:pPr>
          </w:p>
        </w:tc>
        <w:tc>
          <w:tcPr>
            <w:tcW w:w="567" w:type="dxa"/>
            <w:vAlign w:val="center"/>
          </w:tcPr>
          <w:p w14:paraId="2F57E79C" w14:textId="77777777" w:rsidR="00123911" w:rsidRPr="000E1730" w:rsidRDefault="00123911" w:rsidP="00123911">
            <w:pPr>
              <w:pStyle w:val="Tabela-zawarto"/>
              <w:jc w:val="center"/>
            </w:pPr>
          </w:p>
        </w:tc>
        <w:tc>
          <w:tcPr>
            <w:tcW w:w="610" w:type="dxa"/>
            <w:vAlign w:val="center"/>
          </w:tcPr>
          <w:p w14:paraId="5A5D1447" w14:textId="77777777" w:rsidR="00123911" w:rsidRPr="000E1730" w:rsidRDefault="00123911" w:rsidP="00123911">
            <w:pPr>
              <w:pStyle w:val="Tabela-zawarto"/>
              <w:jc w:val="center"/>
            </w:pPr>
          </w:p>
        </w:tc>
        <w:tc>
          <w:tcPr>
            <w:tcW w:w="425" w:type="dxa"/>
            <w:vAlign w:val="center"/>
          </w:tcPr>
          <w:p w14:paraId="3FDFC202" w14:textId="77777777" w:rsidR="00123911" w:rsidRPr="000E1730" w:rsidRDefault="00123911" w:rsidP="00123911">
            <w:pPr>
              <w:pStyle w:val="Tabela-zawarto"/>
              <w:jc w:val="center"/>
              <w:rPr>
                <w:lang w:val="en-US"/>
              </w:rPr>
            </w:pPr>
          </w:p>
        </w:tc>
        <w:tc>
          <w:tcPr>
            <w:tcW w:w="666" w:type="dxa"/>
            <w:vAlign w:val="center"/>
          </w:tcPr>
          <w:p w14:paraId="062294E1" w14:textId="77777777" w:rsidR="00123911" w:rsidRPr="000E1730" w:rsidRDefault="00123911" w:rsidP="00123911">
            <w:pPr>
              <w:pStyle w:val="Tabela-zawarto"/>
              <w:jc w:val="center"/>
            </w:pPr>
          </w:p>
        </w:tc>
        <w:tc>
          <w:tcPr>
            <w:tcW w:w="567" w:type="dxa"/>
            <w:vAlign w:val="center"/>
          </w:tcPr>
          <w:p w14:paraId="77B64085" w14:textId="77777777" w:rsidR="00123911" w:rsidRPr="000E1730" w:rsidRDefault="00123911" w:rsidP="00123911">
            <w:pPr>
              <w:pStyle w:val="Tabela-zawarto"/>
              <w:jc w:val="center"/>
              <w:rPr>
                <w:lang w:val="en-US"/>
              </w:rPr>
            </w:pPr>
          </w:p>
        </w:tc>
        <w:tc>
          <w:tcPr>
            <w:tcW w:w="631" w:type="dxa"/>
          </w:tcPr>
          <w:p w14:paraId="13DB5B8D" w14:textId="77777777" w:rsidR="00123911" w:rsidRPr="00815B23" w:rsidRDefault="00123911" w:rsidP="00123911">
            <w:pPr>
              <w:pStyle w:val="Tabela-zawarto"/>
              <w:jc w:val="center"/>
            </w:pPr>
          </w:p>
        </w:tc>
        <w:tc>
          <w:tcPr>
            <w:tcW w:w="3544" w:type="dxa"/>
            <w:gridSpan w:val="3"/>
          </w:tcPr>
          <w:p w14:paraId="25D624C8" w14:textId="1948AB2B" w:rsidR="00123911" w:rsidRPr="00815B23" w:rsidRDefault="00123911" w:rsidP="00123911">
            <w:pPr>
              <w:pStyle w:val="Tabela-zawarto"/>
              <w:jc w:val="center"/>
            </w:pPr>
          </w:p>
        </w:tc>
      </w:tr>
      <w:tr w:rsidR="00123911" w:rsidRPr="000E1730" w14:paraId="68300A8F" w14:textId="77777777" w:rsidTr="00123911">
        <w:trPr>
          <w:jc w:val="center"/>
        </w:trPr>
        <w:tc>
          <w:tcPr>
            <w:tcW w:w="567" w:type="dxa"/>
            <w:vAlign w:val="center"/>
          </w:tcPr>
          <w:p w14:paraId="79D35E62" w14:textId="77777777" w:rsidR="00123911" w:rsidRPr="000E1730" w:rsidRDefault="00123911" w:rsidP="00123911">
            <w:pPr>
              <w:pStyle w:val="Tabela-zawarto"/>
              <w:jc w:val="center"/>
            </w:pPr>
          </w:p>
        </w:tc>
        <w:tc>
          <w:tcPr>
            <w:tcW w:w="3397" w:type="dxa"/>
            <w:vAlign w:val="center"/>
          </w:tcPr>
          <w:p w14:paraId="3CD8BBBB" w14:textId="77777777" w:rsidR="00123911" w:rsidRPr="000E1730" w:rsidRDefault="00123911" w:rsidP="00123911">
            <w:pPr>
              <w:pStyle w:val="Tabela-zawarto"/>
              <w:ind w:left="432" w:hanging="432"/>
            </w:pPr>
            <w:r>
              <w:rPr>
                <w:lang w:val="en-US"/>
              </w:rPr>
              <w:t xml:space="preserve">-   -   -   </w:t>
            </w:r>
            <w:r w:rsidRPr="000E1730">
              <w:t>PmtAdditionalInformation</w:t>
            </w:r>
          </w:p>
        </w:tc>
        <w:tc>
          <w:tcPr>
            <w:tcW w:w="2552" w:type="dxa"/>
          </w:tcPr>
          <w:p w14:paraId="61A6BE96" w14:textId="77777777" w:rsidR="00123911" w:rsidRPr="000E1730" w:rsidRDefault="00123911" w:rsidP="00123911">
            <w:pPr>
              <w:pStyle w:val="Tabela-zawarto"/>
            </w:pPr>
            <w:r w:rsidRPr="000E1730">
              <w:t>Informacje dodatkowe o przelewie np. instrukcje dla banku</w:t>
            </w:r>
          </w:p>
        </w:tc>
        <w:tc>
          <w:tcPr>
            <w:tcW w:w="541" w:type="dxa"/>
            <w:vAlign w:val="center"/>
          </w:tcPr>
          <w:p w14:paraId="54EA6F89" w14:textId="77777777" w:rsidR="00123911" w:rsidRPr="000E1730" w:rsidRDefault="00123911" w:rsidP="00123911">
            <w:pPr>
              <w:pStyle w:val="Tabela-zawarto"/>
              <w:jc w:val="center"/>
            </w:pPr>
          </w:p>
        </w:tc>
        <w:tc>
          <w:tcPr>
            <w:tcW w:w="567" w:type="dxa"/>
            <w:vAlign w:val="center"/>
          </w:tcPr>
          <w:p w14:paraId="40C5BBF4" w14:textId="77777777" w:rsidR="00123911" w:rsidRPr="000E1730" w:rsidRDefault="00123911" w:rsidP="00123911">
            <w:pPr>
              <w:pStyle w:val="Tabela-zawarto"/>
              <w:jc w:val="center"/>
            </w:pPr>
          </w:p>
        </w:tc>
        <w:tc>
          <w:tcPr>
            <w:tcW w:w="610" w:type="dxa"/>
            <w:vAlign w:val="center"/>
          </w:tcPr>
          <w:p w14:paraId="7CC849AB" w14:textId="77777777" w:rsidR="00123911" w:rsidRPr="000E1730" w:rsidRDefault="00123911" w:rsidP="00123911">
            <w:pPr>
              <w:pStyle w:val="Tabela-zawarto"/>
              <w:jc w:val="center"/>
            </w:pPr>
          </w:p>
        </w:tc>
        <w:tc>
          <w:tcPr>
            <w:tcW w:w="425" w:type="dxa"/>
            <w:vAlign w:val="center"/>
          </w:tcPr>
          <w:p w14:paraId="2ABF10A5" w14:textId="77777777" w:rsidR="00123911" w:rsidRPr="00290DB7" w:rsidRDefault="00123911" w:rsidP="00123911">
            <w:pPr>
              <w:pStyle w:val="Tabela-zawarto"/>
              <w:jc w:val="center"/>
            </w:pPr>
          </w:p>
        </w:tc>
        <w:tc>
          <w:tcPr>
            <w:tcW w:w="666" w:type="dxa"/>
            <w:vAlign w:val="center"/>
          </w:tcPr>
          <w:p w14:paraId="7EEE5697" w14:textId="77777777" w:rsidR="00123911" w:rsidRPr="00290DB7" w:rsidRDefault="00123911" w:rsidP="00123911">
            <w:pPr>
              <w:pStyle w:val="Tabela-zawarto"/>
              <w:jc w:val="center"/>
            </w:pPr>
          </w:p>
        </w:tc>
        <w:tc>
          <w:tcPr>
            <w:tcW w:w="567" w:type="dxa"/>
            <w:vAlign w:val="center"/>
          </w:tcPr>
          <w:p w14:paraId="187CD818" w14:textId="77777777" w:rsidR="00123911" w:rsidRPr="00290DB7" w:rsidRDefault="00123911" w:rsidP="00123911">
            <w:pPr>
              <w:pStyle w:val="Tabela-zawarto"/>
              <w:jc w:val="center"/>
            </w:pPr>
          </w:p>
        </w:tc>
        <w:tc>
          <w:tcPr>
            <w:tcW w:w="631" w:type="dxa"/>
          </w:tcPr>
          <w:p w14:paraId="6E01F147" w14:textId="77777777" w:rsidR="00123911" w:rsidRPr="00290DB7" w:rsidRDefault="00123911" w:rsidP="00123911">
            <w:pPr>
              <w:pStyle w:val="Tabela-zawarto"/>
              <w:jc w:val="center"/>
            </w:pPr>
          </w:p>
        </w:tc>
        <w:tc>
          <w:tcPr>
            <w:tcW w:w="3544" w:type="dxa"/>
            <w:gridSpan w:val="3"/>
          </w:tcPr>
          <w:p w14:paraId="087AC04D" w14:textId="6153FC46" w:rsidR="00123911" w:rsidRPr="00290DB7" w:rsidRDefault="00123911" w:rsidP="00123911">
            <w:pPr>
              <w:pStyle w:val="Tabela-zawarto"/>
              <w:jc w:val="center"/>
            </w:pPr>
          </w:p>
        </w:tc>
      </w:tr>
      <w:tr w:rsidR="00123911" w:rsidRPr="000E1730" w14:paraId="25CF247F" w14:textId="77777777" w:rsidTr="00123911">
        <w:trPr>
          <w:jc w:val="center"/>
        </w:trPr>
        <w:tc>
          <w:tcPr>
            <w:tcW w:w="567" w:type="dxa"/>
            <w:vAlign w:val="center"/>
          </w:tcPr>
          <w:p w14:paraId="1611FFD2" w14:textId="77777777" w:rsidR="00123911" w:rsidRPr="000E1730" w:rsidRDefault="00123911" w:rsidP="00123911">
            <w:pPr>
              <w:pStyle w:val="Tabela-zawarto"/>
              <w:jc w:val="center"/>
            </w:pPr>
          </w:p>
        </w:tc>
        <w:tc>
          <w:tcPr>
            <w:tcW w:w="3397" w:type="dxa"/>
            <w:vAlign w:val="center"/>
          </w:tcPr>
          <w:p w14:paraId="4B8FD608" w14:textId="77777777" w:rsidR="00123911" w:rsidRPr="000E1730" w:rsidRDefault="00123911" w:rsidP="00123911">
            <w:pPr>
              <w:pStyle w:val="Tabela-zawarto"/>
              <w:ind w:left="432" w:hanging="432"/>
            </w:pPr>
            <w:r>
              <w:rPr>
                <w:lang w:val="en-US"/>
              </w:rPr>
              <w:t xml:space="preserve">-   -   -   </w:t>
            </w:r>
            <w:r w:rsidRPr="000E1730">
              <w:t>ChargeResponsibility</w:t>
            </w:r>
          </w:p>
        </w:tc>
        <w:tc>
          <w:tcPr>
            <w:tcW w:w="2552" w:type="dxa"/>
          </w:tcPr>
          <w:p w14:paraId="6812DA54" w14:textId="77777777" w:rsidR="00123911" w:rsidRPr="000E1730" w:rsidRDefault="00123911" w:rsidP="00123911">
            <w:pPr>
              <w:pStyle w:val="Tabela-zawarto"/>
            </w:pPr>
            <w:r w:rsidRPr="000E1730">
              <w:t>Informacja o stronie obciążanej opłatą</w:t>
            </w:r>
          </w:p>
        </w:tc>
        <w:tc>
          <w:tcPr>
            <w:tcW w:w="541" w:type="dxa"/>
            <w:vAlign w:val="center"/>
          </w:tcPr>
          <w:p w14:paraId="364EB829" w14:textId="77777777" w:rsidR="00123911" w:rsidRPr="000E1730" w:rsidRDefault="00123911" w:rsidP="00123911">
            <w:pPr>
              <w:pStyle w:val="Tabela-zawarto"/>
              <w:jc w:val="center"/>
            </w:pPr>
          </w:p>
        </w:tc>
        <w:tc>
          <w:tcPr>
            <w:tcW w:w="567" w:type="dxa"/>
            <w:vAlign w:val="center"/>
          </w:tcPr>
          <w:p w14:paraId="04FBC91A" w14:textId="77777777" w:rsidR="00123911" w:rsidRPr="000E1730" w:rsidRDefault="00123911" w:rsidP="00123911">
            <w:pPr>
              <w:pStyle w:val="Tabela-zawarto"/>
              <w:jc w:val="center"/>
            </w:pPr>
            <w:r>
              <w:t>O</w:t>
            </w:r>
          </w:p>
        </w:tc>
        <w:tc>
          <w:tcPr>
            <w:tcW w:w="610" w:type="dxa"/>
            <w:vAlign w:val="center"/>
          </w:tcPr>
          <w:p w14:paraId="4A5E9381" w14:textId="77777777" w:rsidR="00123911" w:rsidRPr="000E1730" w:rsidRDefault="00123911" w:rsidP="00123911">
            <w:pPr>
              <w:pStyle w:val="Tabela-zawarto"/>
              <w:jc w:val="center"/>
            </w:pPr>
          </w:p>
        </w:tc>
        <w:tc>
          <w:tcPr>
            <w:tcW w:w="425" w:type="dxa"/>
            <w:vAlign w:val="center"/>
          </w:tcPr>
          <w:p w14:paraId="294DAA62" w14:textId="77777777" w:rsidR="00123911" w:rsidRPr="000E1730" w:rsidRDefault="00123911" w:rsidP="00123911">
            <w:pPr>
              <w:pStyle w:val="Tabela-zawarto"/>
              <w:jc w:val="center"/>
              <w:rPr>
                <w:lang w:val="en-US"/>
              </w:rPr>
            </w:pPr>
          </w:p>
        </w:tc>
        <w:tc>
          <w:tcPr>
            <w:tcW w:w="666" w:type="dxa"/>
            <w:vAlign w:val="center"/>
          </w:tcPr>
          <w:p w14:paraId="238E485F" w14:textId="77777777" w:rsidR="00123911" w:rsidRPr="000E1730" w:rsidRDefault="00123911" w:rsidP="00123911">
            <w:pPr>
              <w:pStyle w:val="Tabela-zawarto"/>
              <w:jc w:val="center"/>
              <w:rPr>
                <w:lang w:val="en-US"/>
              </w:rPr>
            </w:pPr>
            <w:r>
              <w:rPr>
                <w:lang w:val="en-US"/>
              </w:rPr>
              <w:t>O</w:t>
            </w:r>
          </w:p>
        </w:tc>
        <w:tc>
          <w:tcPr>
            <w:tcW w:w="567" w:type="dxa"/>
            <w:vAlign w:val="center"/>
          </w:tcPr>
          <w:p w14:paraId="247B2507" w14:textId="77777777" w:rsidR="00123911" w:rsidRPr="000E1730" w:rsidRDefault="00123911" w:rsidP="00123911">
            <w:pPr>
              <w:pStyle w:val="Tabela-zawarto"/>
              <w:jc w:val="center"/>
              <w:rPr>
                <w:lang w:val="en-US"/>
              </w:rPr>
            </w:pPr>
          </w:p>
        </w:tc>
        <w:tc>
          <w:tcPr>
            <w:tcW w:w="631" w:type="dxa"/>
          </w:tcPr>
          <w:p w14:paraId="110448AF" w14:textId="77777777" w:rsidR="00123911" w:rsidRDefault="00123911" w:rsidP="00123911">
            <w:pPr>
              <w:pStyle w:val="Tabela-zawarto"/>
              <w:jc w:val="center"/>
              <w:rPr>
                <w:lang w:val="en-US"/>
              </w:rPr>
            </w:pPr>
          </w:p>
        </w:tc>
        <w:tc>
          <w:tcPr>
            <w:tcW w:w="3544" w:type="dxa"/>
            <w:gridSpan w:val="3"/>
          </w:tcPr>
          <w:p w14:paraId="23484015" w14:textId="5B92278E" w:rsidR="00123911" w:rsidRPr="000E1730" w:rsidRDefault="00123911" w:rsidP="00123911">
            <w:pPr>
              <w:pStyle w:val="Tabela-zawarto"/>
              <w:jc w:val="center"/>
              <w:rPr>
                <w:lang w:val="en-US"/>
              </w:rPr>
            </w:pPr>
            <w:r>
              <w:rPr>
                <w:lang w:val="en-US"/>
              </w:rPr>
              <w:t>Typ opłaty</w:t>
            </w:r>
          </w:p>
        </w:tc>
      </w:tr>
      <w:tr w:rsidR="00123911" w:rsidRPr="000E1730" w14:paraId="728067E7" w14:textId="77777777" w:rsidTr="00123911">
        <w:trPr>
          <w:jc w:val="center"/>
        </w:trPr>
        <w:tc>
          <w:tcPr>
            <w:tcW w:w="567" w:type="dxa"/>
            <w:vAlign w:val="center"/>
          </w:tcPr>
          <w:p w14:paraId="16B7DED3" w14:textId="77777777" w:rsidR="00123911" w:rsidRPr="000E1730" w:rsidRDefault="00123911" w:rsidP="00123911">
            <w:pPr>
              <w:pStyle w:val="Tabela-zawarto"/>
              <w:jc w:val="center"/>
              <w:rPr>
                <w:lang w:val="en-US"/>
              </w:rPr>
            </w:pPr>
            <w:r w:rsidRPr="000E1730">
              <w:rPr>
                <w:lang w:val="en-US"/>
              </w:rPr>
              <w:t>B-16</w:t>
            </w:r>
          </w:p>
        </w:tc>
        <w:tc>
          <w:tcPr>
            <w:tcW w:w="3397" w:type="dxa"/>
            <w:vAlign w:val="center"/>
          </w:tcPr>
          <w:p w14:paraId="26EC1175" w14:textId="77777777" w:rsidR="00123911" w:rsidRPr="000E1730" w:rsidRDefault="00123911" w:rsidP="00123911">
            <w:pPr>
              <w:pStyle w:val="Tabela-zawarto"/>
              <w:ind w:left="432" w:hanging="432"/>
              <w:rPr>
                <w:b/>
                <w:lang w:val="en-US"/>
              </w:rPr>
            </w:pPr>
            <w:r>
              <w:rPr>
                <w:lang w:val="en-US"/>
              </w:rPr>
              <w:t xml:space="preserve">-   -   -   </w:t>
            </w:r>
            <w:r w:rsidRPr="000E1730">
              <w:rPr>
                <w:lang w:val="en-US"/>
              </w:rPr>
              <w:t>PaymentStatus</w:t>
            </w:r>
          </w:p>
        </w:tc>
        <w:tc>
          <w:tcPr>
            <w:tcW w:w="2552" w:type="dxa"/>
          </w:tcPr>
          <w:p w14:paraId="49666FF3" w14:textId="77777777" w:rsidR="00123911" w:rsidRPr="000E1730" w:rsidRDefault="00123911" w:rsidP="00123911">
            <w:pPr>
              <w:pStyle w:val="Tabela-zawarto"/>
            </w:pPr>
            <w:r w:rsidRPr="000E1730">
              <w:t>Informacje o statusie  przelewu</w:t>
            </w:r>
          </w:p>
        </w:tc>
        <w:tc>
          <w:tcPr>
            <w:tcW w:w="541" w:type="dxa"/>
            <w:vAlign w:val="center"/>
          </w:tcPr>
          <w:p w14:paraId="79E18AD3" w14:textId="77777777" w:rsidR="00123911" w:rsidRPr="000E1730" w:rsidRDefault="00123911" w:rsidP="00123911">
            <w:pPr>
              <w:pStyle w:val="Tabela-zawarto"/>
              <w:jc w:val="center"/>
            </w:pPr>
            <w:r>
              <w:t>W</w:t>
            </w:r>
          </w:p>
        </w:tc>
        <w:tc>
          <w:tcPr>
            <w:tcW w:w="567" w:type="dxa"/>
            <w:vAlign w:val="center"/>
          </w:tcPr>
          <w:p w14:paraId="5C97C0C7" w14:textId="77777777" w:rsidR="00123911" w:rsidRPr="000E1730" w:rsidRDefault="00123911" w:rsidP="00123911">
            <w:pPr>
              <w:pStyle w:val="Tabela-zawarto"/>
              <w:jc w:val="center"/>
            </w:pPr>
            <w:r>
              <w:t>W</w:t>
            </w:r>
          </w:p>
        </w:tc>
        <w:tc>
          <w:tcPr>
            <w:tcW w:w="610" w:type="dxa"/>
            <w:vAlign w:val="center"/>
          </w:tcPr>
          <w:p w14:paraId="44CB8382" w14:textId="77777777" w:rsidR="00123911" w:rsidRPr="000E1730" w:rsidRDefault="00123911" w:rsidP="00123911">
            <w:pPr>
              <w:pStyle w:val="Tabela-zawarto"/>
              <w:jc w:val="center"/>
            </w:pPr>
            <w:r>
              <w:t>W</w:t>
            </w:r>
          </w:p>
        </w:tc>
        <w:tc>
          <w:tcPr>
            <w:tcW w:w="425" w:type="dxa"/>
            <w:vAlign w:val="center"/>
          </w:tcPr>
          <w:p w14:paraId="4E80FDAC" w14:textId="77777777" w:rsidR="00123911" w:rsidRPr="000E1730" w:rsidRDefault="00123911" w:rsidP="00123911">
            <w:pPr>
              <w:pStyle w:val="Tabela-zawarto"/>
              <w:jc w:val="center"/>
            </w:pPr>
            <w:r>
              <w:t>W</w:t>
            </w:r>
          </w:p>
        </w:tc>
        <w:tc>
          <w:tcPr>
            <w:tcW w:w="666" w:type="dxa"/>
            <w:vAlign w:val="center"/>
          </w:tcPr>
          <w:p w14:paraId="45909B75" w14:textId="77777777" w:rsidR="00123911" w:rsidRPr="000E1730" w:rsidRDefault="00123911" w:rsidP="00123911">
            <w:pPr>
              <w:pStyle w:val="Tabela-zawarto"/>
              <w:jc w:val="center"/>
              <w:rPr>
                <w:lang w:val="en-US"/>
              </w:rPr>
            </w:pPr>
            <w:r>
              <w:rPr>
                <w:lang w:val="en-US"/>
              </w:rPr>
              <w:t>W</w:t>
            </w:r>
          </w:p>
        </w:tc>
        <w:tc>
          <w:tcPr>
            <w:tcW w:w="567" w:type="dxa"/>
            <w:vAlign w:val="center"/>
          </w:tcPr>
          <w:p w14:paraId="57A8A787" w14:textId="77777777" w:rsidR="00123911" w:rsidRPr="000E1730" w:rsidRDefault="00123911" w:rsidP="00123911">
            <w:pPr>
              <w:pStyle w:val="Tabela-zawarto"/>
              <w:jc w:val="center"/>
              <w:rPr>
                <w:lang w:val="en-US"/>
              </w:rPr>
            </w:pPr>
            <w:r>
              <w:rPr>
                <w:lang w:val="en-US"/>
              </w:rPr>
              <w:t>W</w:t>
            </w:r>
          </w:p>
        </w:tc>
        <w:tc>
          <w:tcPr>
            <w:tcW w:w="631" w:type="dxa"/>
            <w:vAlign w:val="center"/>
          </w:tcPr>
          <w:p w14:paraId="7B3358EB" w14:textId="354BFDF0" w:rsidR="00123911" w:rsidRPr="000E1730" w:rsidRDefault="00123911" w:rsidP="00123911">
            <w:pPr>
              <w:pStyle w:val="Tabela-zawarto"/>
              <w:jc w:val="center"/>
            </w:pPr>
            <w:r>
              <w:t>W</w:t>
            </w:r>
          </w:p>
        </w:tc>
        <w:tc>
          <w:tcPr>
            <w:tcW w:w="3544" w:type="dxa"/>
            <w:gridSpan w:val="3"/>
          </w:tcPr>
          <w:p w14:paraId="7C2FBF94" w14:textId="6C6509BC" w:rsidR="00123911" w:rsidRPr="000E1730" w:rsidRDefault="00123911" w:rsidP="00123911">
            <w:pPr>
              <w:pStyle w:val="Tabela-zawarto"/>
              <w:jc w:val="center"/>
            </w:pPr>
            <w:r w:rsidRPr="000E1730">
              <w:t xml:space="preserve">Komponent uzupełniony dodatkowo, </w:t>
            </w:r>
          </w:p>
          <w:p w14:paraId="4ED5934A" w14:textId="77777777" w:rsidR="00123911" w:rsidRPr="000E1730" w:rsidRDefault="00123911" w:rsidP="00123911">
            <w:pPr>
              <w:pStyle w:val="Tabela-zawarto"/>
              <w:jc w:val="center"/>
            </w:pPr>
            <w:r w:rsidRPr="000E1730">
              <w:t>na podstawie statusu przelewu</w:t>
            </w:r>
          </w:p>
        </w:tc>
      </w:tr>
      <w:tr w:rsidR="00123911" w:rsidRPr="000E1730" w14:paraId="645AE191" w14:textId="77777777" w:rsidTr="00123911">
        <w:trPr>
          <w:jc w:val="center"/>
        </w:trPr>
        <w:tc>
          <w:tcPr>
            <w:tcW w:w="567" w:type="dxa"/>
            <w:vAlign w:val="center"/>
          </w:tcPr>
          <w:p w14:paraId="431F09F2" w14:textId="77777777" w:rsidR="00123911" w:rsidRPr="000E1730" w:rsidRDefault="00123911" w:rsidP="00123911">
            <w:pPr>
              <w:pStyle w:val="Tabela-zawarto"/>
              <w:jc w:val="center"/>
            </w:pPr>
          </w:p>
        </w:tc>
        <w:tc>
          <w:tcPr>
            <w:tcW w:w="3397" w:type="dxa"/>
            <w:vAlign w:val="center"/>
          </w:tcPr>
          <w:p w14:paraId="18CD5AAA" w14:textId="77777777" w:rsidR="00123911" w:rsidRPr="000E1730" w:rsidRDefault="00123911" w:rsidP="00123911">
            <w:pPr>
              <w:pStyle w:val="Tabela-zawarto"/>
              <w:ind w:left="432" w:hanging="432"/>
              <w:rPr>
                <w:b/>
              </w:rPr>
            </w:pPr>
            <w:r>
              <w:rPr>
                <w:lang w:val="en-US"/>
              </w:rPr>
              <w:t xml:space="preserve">-   -   -   -   </w:t>
            </w:r>
            <w:r w:rsidRPr="000E1730">
              <w:t>PaymentStatusCode</w:t>
            </w:r>
          </w:p>
        </w:tc>
        <w:tc>
          <w:tcPr>
            <w:tcW w:w="2552" w:type="dxa"/>
          </w:tcPr>
          <w:p w14:paraId="191BE5C1" w14:textId="77777777" w:rsidR="00123911" w:rsidRPr="000E1730" w:rsidRDefault="00123911" w:rsidP="00123911">
            <w:pPr>
              <w:pStyle w:val="Tabela-zawarto"/>
            </w:pPr>
            <w:r w:rsidRPr="000E1730">
              <w:t>Kod statusu przelewu</w:t>
            </w:r>
          </w:p>
        </w:tc>
        <w:tc>
          <w:tcPr>
            <w:tcW w:w="541" w:type="dxa"/>
            <w:vAlign w:val="center"/>
          </w:tcPr>
          <w:p w14:paraId="5E49E737" w14:textId="77777777" w:rsidR="00123911" w:rsidRPr="000E1730" w:rsidRDefault="00123911" w:rsidP="00123911">
            <w:pPr>
              <w:pStyle w:val="Tabela-zawarto"/>
              <w:jc w:val="center"/>
            </w:pPr>
            <w:r>
              <w:t>W</w:t>
            </w:r>
          </w:p>
        </w:tc>
        <w:tc>
          <w:tcPr>
            <w:tcW w:w="567" w:type="dxa"/>
            <w:vAlign w:val="center"/>
          </w:tcPr>
          <w:p w14:paraId="54381B78" w14:textId="77777777" w:rsidR="00123911" w:rsidRPr="000E1730" w:rsidRDefault="00123911" w:rsidP="00123911">
            <w:pPr>
              <w:pStyle w:val="Tabela-zawarto"/>
              <w:jc w:val="center"/>
            </w:pPr>
            <w:r>
              <w:t>W</w:t>
            </w:r>
          </w:p>
        </w:tc>
        <w:tc>
          <w:tcPr>
            <w:tcW w:w="610" w:type="dxa"/>
            <w:vAlign w:val="center"/>
          </w:tcPr>
          <w:p w14:paraId="0782B96B" w14:textId="77777777" w:rsidR="00123911" w:rsidRPr="000E1730" w:rsidRDefault="00123911" w:rsidP="00123911">
            <w:pPr>
              <w:pStyle w:val="Tabela-zawarto"/>
              <w:jc w:val="center"/>
            </w:pPr>
            <w:r>
              <w:t>W</w:t>
            </w:r>
          </w:p>
        </w:tc>
        <w:tc>
          <w:tcPr>
            <w:tcW w:w="425" w:type="dxa"/>
            <w:vAlign w:val="center"/>
          </w:tcPr>
          <w:p w14:paraId="3D0FE3C9" w14:textId="77777777" w:rsidR="00123911" w:rsidRPr="000E1730" w:rsidRDefault="00123911" w:rsidP="00123911">
            <w:pPr>
              <w:pStyle w:val="Tabela-zawarto"/>
              <w:jc w:val="center"/>
            </w:pPr>
            <w:r>
              <w:t>W</w:t>
            </w:r>
          </w:p>
        </w:tc>
        <w:tc>
          <w:tcPr>
            <w:tcW w:w="666" w:type="dxa"/>
            <w:vAlign w:val="center"/>
          </w:tcPr>
          <w:p w14:paraId="25A26C6A" w14:textId="77777777" w:rsidR="00123911" w:rsidRPr="000E1730" w:rsidRDefault="00123911" w:rsidP="00123911">
            <w:pPr>
              <w:pStyle w:val="Tabela-zawarto"/>
              <w:jc w:val="center"/>
              <w:rPr>
                <w:lang w:val="en-US"/>
              </w:rPr>
            </w:pPr>
            <w:r>
              <w:rPr>
                <w:lang w:val="en-US"/>
              </w:rPr>
              <w:t>W</w:t>
            </w:r>
          </w:p>
        </w:tc>
        <w:tc>
          <w:tcPr>
            <w:tcW w:w="567" w:type="dxa"/>
            <w:vAlign w:val="center"/>
          </w:tcPr>
          <w:p w14:paraId="6325E28A" w14:textId="77777777" w:rsidR="00123911" w:rsidRPr="000E1730" w:rsidRDefault="00123911" w:rsidP="00123911">
            <w:pPr>
              <w:pStyle w:val="Tabela-zawarto"/>
              <w:jc w:val="center"/>
              <w:rPr>
                <w:lang w:val="en-US"/>
              </w:rPr>
            </w:pPr>
            <w:r>
              <w:rPr>
                <w:lang w:val="en-US"/>
              </w:rPr>
              <w:t>W</w:t>
            </w:r>
          </w:p>
        </w:tc>
        <w:tc>
          <w:tcPr>
            <w:tcW w:w="631" w:type="dxa"/>
            <w:vAlign w:val="center"/>
          </w:tcPr>
          <w:p w14:paraId="704F5E2E" w14:textId="3F59B289" w:rsidR="00123911" w:rsidRPr="000E1730" w:rsidRDefault="00123911" w:rsidP="00123911">
            <w:pPr>
              <w:pStyle w:val="Tabela-zawarto"/>
              <w:jc w:val="center"/>
              <w:rPr>
                <w:lang w:val="en-US"/>
              </w:rPr>
            </w:pPr>
            <w:r>
              <w:t>W</w:t>
            </w:r>
          </w:p>
        </w:tc>
        <w:tc>
          <w:tcPr>
            <w:tcW w:w="3544" w:type="dxa"/>
            <w:gridSpan w:val="3"/>
          </w:tcPr>
          <w:p w14:paraId="3F70C5A3" w14:textId="7BE737AA" w:rsidR="00123911" w:rsidRPr="000E1730" w:rsidRDefault="00123911" w:rsidP="00123911">
            <w:pPr>
              <w:pStyle w:val="Tabela-zawarto"/>
              <w:jc w:val="center"/>
              <w:rPr>
                <w:lang w:val="en-US"/>
              </w:rPr>
            </w:pPr>
            <w:r w:rsidRPr="000E1730">
              <w:rPr>
                <w:lang w:val="en-US"/>
              </w:rPr>
              <w:t>Kod statusu przelewu</w:t>
            </w:r>
          </w:p>
        </w:tc>
      </w:tr>
      <w:tr w:rsidR="00123911" w:rsidRPr="000E1730" w14:paraId="4295C878" w14:textId="77777777" w:rsidTr="00123911">
        <w:trPr>
          <w:jc w:val="center"/>
        </w:trPr>
        <w:tc>
          <w:tcPr>
            <w:tcW w:w="567" w:type="dxa"/>
            <w:vAlign w:val="center"/>
          </w:tcPr>
          <w:p w14:paraId="0D8C7256" w14:textId="77777777" w:rsidR="00123911" w:rsidRPr="000E1730" w:rsidRDefault="00123911" w:rsidP="00123911">
            <w:pPr>
              <w:pStyle w:val="Tabela-zawarto"/>
              <w:jc w:val="center"/>
            </w:pPr>
          </w:p>
        </w:tc>
        <w:tc>
          <w:tcPr>
            <w:tcW w:w="3397" w:type="dxa"/>
            <w:vAlign w:val="center"/>
          </w:tcPr>
          <w:p w14:paraId="600B0DFB" w14:textId="77777777" w:rsidR="00123911" w:rsidRPr="000E1730" w:rsidRDefault="00123911" w:rsidP="00123911">
            <w:pPr>
              <w:pStyle w:val="Tabela-zawarto"/>
              <w:ind w:left="432" w:hanging="432"/>
              <w:rPr>
                <w:b/>
                <w:lang w:val="en-US"/>
              </w:rPr>
            </w:pPr>
            <w:r>
              <w:rPr>
                <w:lang w:val="en-US"/>
              </w:rPr>
              <w:t xml:space="preserve">-   -   -   -   </w:t>
            </w:r>
            <w:r w:rsidRPr="000E1730">
              <w:rPr>
                <w:lang w:val="en-US"/>
              </w:rPr>
              <w:t>StatusDescription</w:t>
            </w:r>
          </w:p>
        </w:tc>
        <w:tc>
          <w:tcPr>
            <w:tcW w:w="2552" w:type="dxa"/>
          </w:tcPr>
          <w:p w14:paraId="23242DA1" w14:textId="77777777" w:rsidR="00123911" w:rsidRPr="000E1730" w:rsidRDefault="00123911" w:rsidP="00123911">
            <w:pPr>
              <w:pStyle w:val="Tabela-zawarto"/>
            </w:pPr>
            <w:r w:rsidRPr="000E1730">
              <w:t>Opis statusu</w:t>
            </w:r>
          </w:p>
        </w:tc>
        <w:tc>
          <w:tcPr>
            <w:tcW w:w="541" w:type="dxa"/>
            <w:vAlign w:val="center"/>
          </w:tcPr>
          <w:p w14:paraId="3DF72BFE" w14:textId="77777777" w:rsidR="00123911" w:rsidRPr="000E1730" w:rsidRDefault="00123911" w:rsidP="00123911">
            <w:pPr>
              <w:pStyle w:val="Tabela-zawarto"/>
              <w:jc w:val="center"/>
            </w:pPr>
            <w:r>
              <w:t>W</w:t>
            </w:r>
          </w:p>
        </w:tc>
        <w:tc>
          <w:tcPr>
            <w:tcW w:w="567" w:type="dxa"/>
            <w:vAlign w:val="center"/>
          </w:tcPr>
          <w:p w14:paraId="4E5F7315" w14:textId="77777777" w:rsidR="00123911" w:rsidRPr="000E1730" w:rsidRDefault="00123911" w:rsidP="00123911">
            <w:pPr>
              <w:pStyle w:val="Tabela-zawarto"/>
              <w:jc w:val="center"/>
            </w:pPr>
            <w:r>
              <w:t>W</w:t>
            </w:r>
          </w:p>
        </w:tc>
        <w:tc>
          <w:tcPr>
            <w:tcW w:w="610" w:type="dxa"/>
            <w:vAlign w:val="center"/>
          </w:tcPr>
          <w:p w14:paraId="3ECED53B" w14:textId="77777777" w:rsidR="00123911" w:rsidRPr="000E1730" w:rsidRDefault="00123911" w:rsidP="00123911">
            <w:pPr>
              <w:pStyle w:val="Tabela-zawarto"/>
              <w:jc w:val="center"/>
            </w:pPr>
            <w:r>
              <w:t>W</w:t>
            </w:r>
          </w:p>
        </w:tc>
        <w:tc>
          <w:tcPr>
            <w:tcW w:w="425" w:type="dxa"/>
            <w:vAlign w:val="center"/>
          </w:tcPr>
          <w:p w14:paraId="1FD701CA" w14:textId="77777777" w:rsidR="00123911" w:rsidRPr="000E1730" w:rsidRDefault="00123911" w:rsidP="00123911">
            <w:pPr>
              <w:pStyle w:val="Tabela-zawarto"/>
              <w:jc w:val="center"/>
            </w:pPr>
            <w:r>
              <w:t>W</w:t>
            </w:r>
          </w:p>
        </w:tc>
        <w:tc>
          <w:tcPr>
            <w:tcW w:w="666" w:type="dxa"/>
            <w:vAlign w:val="center"/>
          </w:tcPr>
          <w:p w14:paraId="166C758E" w14:textId="77777777" w:rsidR="00123911" w:rsidRPr="000E1730" w:rsidRDefault="00123911" w:rsidP="00123911">
            <w:pPr>
              <w:pStyle w:val="Tabela-zawarto"/>
              <w:jc w:val="center"/>
              <w:rPr>
                <w:lang w:val="en-US"/>
              </w:rPr>
            </w:pPr>
            <w:r>
              <w:rPr>
                <w:lang w:val="en-US"/>
              </w:rPr>
              <w:t>W</w:t>
            </w:r>
          </w:p>
        </w:tc>
        <w:tc>
          <w:tcPr>
            <w:tcW w:w="567" w:type="dxa"/>
            <w:vAlign w:val="center"/>
          </w:tcPr>
          <w:p w14:paraId="59E693E3" w14:textId="77777777" w:rsidR="00123911" w:rsidRPr="000E1730" w:rsidRDefault="00123911" w:rsidP="00123911">
            <w:pPr>
              <w:pStyle w:val="Tabela-zawarto"/>
              <w:jc w:val="center"/>
              <w:rPr>
                <w:lang w:val="en-US"/>
              </w:rPr>
            </w:pPr>
            <w:r>
              <w:rPr>
                <w:lang w:val="en-US"/>
              </w:rPr>
              <w:t>W</w:t>
            </w:r>
          </w:p>
        </w:tc>
        <w:tc>
          <w:tcPr>
            <w:tcW w:w="631" w:type="dxa"/>
            <w:vAlign w:val="center"/>
          </w:tcPr>
          <w:p w14:paraId="4B802135" w14:textId="6F22FD25" w:rsidR="00123911" w:rsidRPr="000E1730" w:rsidRDefault="00123911" w:rsidP="00123911">
            <w:pPr>
              <w:pStyle w:val="Tabela-zawarto"/>
              <w:jc w:val="center"/>
              <w:rPr>
                <w:lang w:val="en-US"/>
              </w:rPr>
            </w:pPr>
            <w:r>
              <w:t>W</w:t>
            </w:r>
          </w:p>
        </w:tc>
        <w:tc>
          <w:tcPr>
            <w:tcW w:w="3544" w:type="dxa"/>
            <w:gridSpan w:val="3"/>
          </w:tcPr>
          <w:p w14:paraId="7DC45A5B" w14:textId="2FDCFA6E" w:rsidR="00123911" w:rsidRPr="000E1730" w:rsidRDefault="00123911" w:rsidP="00123911">
            <w:pPr>
              <w:pStyle w:val="Tabela-zawarto"/>
              <w:jc w:val="center"/>
              <w:rPr>
                <w:lang w:val="en-US"/>
              </w:rPr>
            </w:pPr>
            <w:r w:rsidRPr="000E1730">
              <w:rPr>
                <w:lang w:val="en-US"/>
              </w:rPr>
              <w:t>Opis RBE statusu</w:t>
            </w:r>
          </w:p>
          <w:p w14:paraId="70CB4EAA" w14:textId="77777777" w:rsidR="00123911" w:rsidRPr="000E1730" w:rsidRDefault="00123911" w:rsidP="00123911">
            <w:pPr>
              <w:pStyle w:val="Tabela-zawarto"/>
            </w:pPr>
          </w:p>
        </w:tc>
      </w:tr>
      <w:tr w:rsidR="00123911" w:rsidRPr="000E1730" w14:paraId="5E44592F" w14:textId="77777777" w:rsidTr="00123911">
        <w:trPr>
          <w:jc w:val="center"/>
        </w:trPr>
        <w:tc>
          <w:tcPr>
            <w:tcW w:w="567" w:type="dxa"/>
            <w:vAlign w:val="center"/>
          </w:tcPr>
          <w:p w14:paraId="07386F0D" w14:textId="77777777" w:rsidR="00123911" w:rsidRPr="000E1730" w:rsidRDefault="00123911" w:rsidP="00123911">
            <w:pPr>
              <w:pStyle w:val="Tabela-zawarto"/>
              <w:jc w:val="center"/>
            </w:pPr>
          </w:p>
        </w:tc>
        <w:tc>
          <w:tcPr>
            <w:tcW w:w="3397" w:type="dxa"/>
            <w:vAlign w:val="center"/>
          </w:tcPr>
          <w:p w14:paraId="1B08F5D4" w14:textId="77777777" w:rsidR="00123911" w:rsidRPr="000E1730" w:rsidRDefault="00123911" w:rsidP="00123911">
            <w:pPr>
              <w:pStyle w:val="Tabela-zawarto"/>
              <w:ind w:left="432" w:hanging="432"/>
              <w:rPr>
                <w:b/>
                <w:lang w:val="en-US"/>
              </w:rPr>
            </w:pPr>
            <w:r>
              <w:rPr>
                <w:lang w:val="en-US"/>
              </w:rPr>
              <w:t xml:space="preserve">-   -   -   -   </w:t>
            </w:r>
            <w:r w:rsidRPr="000E1730">
              <w:rPr>
                <w:lang w:val="en-US"/>
              </w:rPr>
              <w:t>EffectiveDate</w:t>
            </w:r>
          </w:p>
        </w:tc>
        <w:tc>
          <w:tcPr>
            <w:tcW w:w="2552" w:type="dxa"/>
          </w:tcPr>
          <w:p w14:paraId="41CB9105" w14:textId="77777777" w:rsidR="00123911" w:rsidRPr="000E1730" w:rsidRDefault="00123911" w:rsidP="00123911">
            <w:pPr>
              <w:pStyle w:val="Tabela-zawarto"/>
            </w:pPr>
            <w:r w:rsidRPr="000E1730">
              <w:t>Data nadania statusu</w:t>
            </w:r>
          </w:p>
        </w:tc>
        <w:tc>
          <w:tcPr>
            <w:tcW w:w="541" w:type="dxa"/>
            <w:vAlign w:val="center"/>
          </w:tcPr>
          <w:p w14:paraId="39873FD6" w14:textId="77777777" w:rsidR="00123911" w:rsidRPr="000E1730" w:rsidRDefault="00123911" w:rsidP="00123911">
            <w:pPr>
              <w:pStyle w:val="Tabela-zawarto"/>
              <w:jc w:val="center"/>
              <w:rPr>
                <w:lang w:val="en-US"/>
              </w:rPr>
            </w:pPr>
          </w:p>
        </w:tc>
        <w:tc>
          <w:tcPr>
            <w:tcW w:w="567" w:type="dxa"/>
            <w:vAlign w:val="center"/>
          </w:tcPr>
          <w:p w14:paraId="14A8D87A" w14:textId="77777777" w:rsidR="00123911" w:rsidRPr="000E1730" w:rsidRDefault="00123911" w:rsidP="00123911">
            <w:pPr>
              <w:pStyle w:val="Tabela-zawarto"/>
              <w:jc w:val="center"/>
              <w:rPr>
                <w:lang w:val="en-US"/>
              </w:rPr>
            </w:pPr>
          </w:p>
        </w:tc>
        <w:tc>
          <w:tcPr>
            <w:tcW w:w="610" w:type="dxa"/>
            <w:vAlign w:val="center"/>
          </w:tcPr>
          <w:p w14:paraId="2C856ABB" w14:textId="77777777" w:rsidR="00123911" w:rsidRPr="000E1730" w:rsidRDefault="00123911" w:rsidP="00123911">
            <w:pPr>
              <w:pStyle w:val="Tabela-zawarto"/>
              <w:jc w:val="center"/>
              <w:rPr>
                <w:lang w:val="en-US"/>
              </w:rPr>
            </w:pPr>
          </w:p>
        </w:tc>
        <w:tc>
          <w:tcPr>
            <w:tcW w:w="425" w:type="dxa"/>
            <w:vAlign w:val="center"/>
          </w:tcPr>
          <w:p w14:paraId="155C5A6F" w14:textId="77777777" w:rsidR="00123911" w:rsidRPr="000E1730" w:rsidRDefault="00123911" w:rsidP="00123911">
            <w:pPr>
              <w:pStyle w:val="Tabela-zawarto"/>
              <w:jc w:val="center"/>
              <w:rPr>
                <w:lang w:val="en-US"/>
              </w:rPr>
            </w:pPr>
          </w:p>
        </w:tc>
        <w:tc>
          <w:tcPr>
            <w:tcW w:w="666" w:type="dxa"/>
            <w:vAlign w:val="center"/>
          </w:tcPr>
          <w:p w14:paraId="13060747" w14:textId="77777777" w:rsidR="00123911" w:rsidRPr="000E1730" w:rsidRDefault="00123911" w:rsidP="00123911">
            <w:pPr>
              <w:pStyle w:val="Tabela-zawarto"/>
              <w:jc w:val="center"/>
              <w:rPr>
                <w:lang w:val="en-US"/>
              </w:rPr>
            </w:pPr>
          </w:p>
        </w:tc>
        <w:tc>
          <w:tcPr>
            <w:tcW w:w="567" w:type="dxa"/>
            <w:vAlign w:val="center"/>
          </w:tcPr>
          <w:p w14:paraId="6951F60C" w14:textId="77777777" w:rsidR="00123911" w:rsidRPr="000E1730" w:rsidRDefault="00123911" w:rsidP="00123911">
            <w:pPr>
              <w:pStyle w:val="Tabela-zawarto"/>
              <w:jc w:val="center"/>
              <w:rPr>
                <w:lang w:val="en-US"/>
              </w:rPr>
            </w:pPr>
          </w:p>
        </w:tc>
        <w:tc>
          <w:tcPr>
            <w:tcW w:w="631" w:type="dxa"/>
            <w:vAlign w:val="center"/>
          </w:tcPr>
          <w:p w14:paraId="0594BF75" w14:textId="77777777" w:rsidR="00123911" w:rsidRPr="000E1730" w:rsidRDefault="00123911" w:rsidP="00123911">
            <w:pPr>
              <w:pStyle w:val="Tabela-zawarto"/>
              <w:jc w:val="center"/>
              <w:rPr>
                <w:lang w:val="en-US"/>
              </w:rPr>
            </w:pPr>
          </w:p>
        </w:tc>
        <w:tc>
          <w:tcPr>
            <w:tcW w:w="3544" w:type="dxa"/>
            <w:gridSpan w:val="3"/>
          </w:tcPr>
          <w:p w14:paraId="0859209A" w14:textId="0D86C087" w:rsidR="00123911" w:rsidRPr="000E1730" w:rsidRDefault="00123911" w:rsidP="00123911">
            <w:pPr>
              <w:pStyle w:val="Tabela-zawarto"/>
              <w:jc w:val="center"/>
              <w:rPr>
                <w:lang w:val="en-US"/>
              </w:rPr>
            </w:pPr>
          </w:p>
        </w:tc>
      </w:tr>
      <w:tr w:rsidR="00123911" w:rsidRPr="000E1730" w14:paraId="1553E063" w14:textId="77777777" w:rsidTr="00123911">
        <w:trPr>
          <w:jc w:val="center"/>
        </w:trPr>
        <w:tc>
          <w:tcPr>
            <w:tcW w:w="567" w:type="dxa"/>
            <w:tcBorders>
              <w:top w:val="single" w:sz="4" w:space="0" w:color="auto"/>
            </w:tcBorders>
            <w:vAlign w:val="center"/>
          </w:tcPr>
          <w:p w14:paraId="7F1E4479" w14:textId="77777777" w:rsidR="00123911" w:rsidRPr="000E1730" w:rsidRDefault="00123911" w:rsidP="00123911">
            <w:pPr>
              <w:pStyle w:val="Tabela-zawarto"/>
              <w:jc w:val="center"/>
              <w:rPr>
                <w:lang w:val="en-US"/>
              </w:rPr>
            </w:pPr>
            <w:r w:rsidRPr="000E1730">
              <w:rPr>
                <w:lang w:val="en-US"/>
              </w:rPr>
              <w:t>B-22</w:t>
            </w:r>
          </w:p>
        </w:tc>
        <w:tc>
          <w:tcPr>
            <w:tcW w:w="3397" w:type="dxa"/>
            <w:tcBorders>
              <w:top w:val="single" w:sz="4" w:space="0" w:color="auto"/>
            </w:tcBorders>
            <w:vAlign w:val="center"/>
          </w:tcPr>
          <w:p w14:paraId="4735E572" w14:textId="77777777" w:rsidR="00123911" w:rsidRPr="000E1730" w:rsidRDefault="00123911" w:rsidP="00123911">
            <w:pPr>
              <w:pStyle w:val="Tabela-zawarto"/>
              <w:rPr>
                <w:lang w:val="en-US"/>
              </w:rPr>
            </w:pPr>
            <w:r>
              <w:rPr>
                <w:lang w:val="en-US"/>
              </w:rPr>
              <w:t xml:space="preserve">-   -   -   </w:t>
            </w:r>
            <w:r w:rsidRPr="000E1730">
              <w:rPr>
                <w:lang w:val="en-US"/>
              </w:rPr>
              <w:t>PaymentRejectionInfo</w:t>
            </w:r>
          </w:p>
        </w:tc>
        <w:tc>
          <w:tcPr>
            <w:tcW w:w="2552" w:type="dxa"/>
          </w:tcPr>
          <w:p w14:paraId="79B01A41" w14:textId="77777777" w:rsidR="00123911" w:rsidRPr="000E1730" w:rsidRDefault="00123911" w:rsidP="00123911">
            <w:pPr>
              <w:pStyle w:val="Tabela-zawarto"/>
            </w:pPr>
            <w:r w:rsidRPr="000E1730">
              <w:t>Informacje o przyczynie odrzucenia  przelewu</w:t>
            </w:r>
          </w:p>
        </w:tc>
        <w:tc>
          <w:tcPr>
            <w:tcW w:w="541" w:type="dxa"/>
            <w:vAlign w:val="center"/>
          </w:tcPr>
          <w:p w14:paraId="73EC39A1" w14:textId="77777777" w:rsidR="00123911" w:rsidRDefault="00123911" w:rsidP="00123911">
            <w:pPr>
              <w:pStyle w:val="Tabela-zawarto"/>
              <w:jc w:val="center"/>
            </w:pPr>
            <w:r>
              <w:t>O</w:t>
            </w:r>
          </w:p>
        </w:tc>
        <w:tc>
          <w:tcPr>
            <w:tcW w:w="567" w:type="dxa"/>
            <w:vAlign w:val="center"/>
          </w:tcPr>
          <w:p w14:paraId="486BC5CE" w14:textId="77777777" w:rsidR="00123911" w:rsidRDefault="00123911" w:rsidP="00123911">
            <w:pPr>
              <w:pStyle w:val="Tabela-zawarto"/>
              <w:jc w:val="center"/>
            </w:pPr>
            <w:r>
              <w:t>O</w:t>
            </w:r>
          </w:p>
        </w:tc>
        <w:tc>
          <w:tcPr>
            <w:tcW w:w="610" w:type="dxa"/>
            <w:vAlign w:val="center"/>
          </w:tcPr>
          <w:p w14:paraId="69905476" w14:textId="77777777" w:rsidR="00123911" w:rsidRDefault="00123911" w:rsidP="00123911">
            <w:pPr>
              <w:pStyle w:val="Tabela-zawarto"/>
              <w:jc w:val="center"/>
            </w:pPr>
            <w:r>
              <w:t>O</w:t>
            </w:r>
          </w:p>
        </w:tc>
        <w:tc>
          <w:tcPr>
            <w:tcW w:w="425" w:type="dxa"/>
            <w:vAlign w:val="center"/>
          </w:tcPr>
          <w:p w14:paraId="610530E5" w14:textId="77777777" w:rsidR="00123911" w:rsidRPr="00BC6CB7" w:rsidRDefault="00123911" w:rsidP="00123911">
            <w:pPr>
              <w:pStyle w:val="Tabela-zawarto"/>
              <w:jc w:val="center"/>
            </w:pPr>
            <w:r>
              <w:t>O</w:t>
            </w:r>
          </w:p>
        </w:tc>
        <w:tc>
          <w:tcPr>
            <w:tcW w:w="666" w:type="dxa"/>
            <w:vAlign w:val="center"/>
          </w:tcPr>
          <w:p w14:paraId="1F31AEF7" w14:textId="77777777" w:rsidR="00123911" w:rsidRPr="00BC6CB7" w:rsidRDefault="00123911" w:rsidP="00123911">
            <w:pPr>
              <w:pStyle w:val="Tabela-zawarto"/>
              <w:jc w:val="center"/>
            </w:pPr>
            <w:r>
              <w:t>O</w:t>
            </w:r>
          </w:p>
        </w:tc>
        <w:tc>
          <w:tcPr>
            <w:tcW w:w="567" w:type="dxa"/>
            <w:vAlign w:val="center"/>
          </w:tcPr>
          <w:p w14:paraId="5011F12D" w14:textId="77777777" w:rsidR="00123911" w:rsidRPr="00BC6CB7" w:rsidRDefault="00123911" w:rsidP="00123911">
            <w:pPr>
              <w:pStyle w:val="Tabela-zawarto"/>
              <w:jc w:val="center"/>
            </w:pPr>
            <w:r>
              <w:t>O</w:t>
            </w:r>
          </w:p>
        </w:tc>
        <w:tc>
          <w:tcPr>
            <w:tcW w:w="631" w:type="dxa"/>
            <w:vAlign w:val="center"/>
          </w:tcPr>
          <w:p w14:paraId="24CE3F97" w14:textId="2C566A4E" w:rsidR="00123911" w:rsidRPr="000E1730" w:rsidRDefault="00123911" w:rsidP="00123911">
            <w:pPr>
              <w:pStyle w:val="Tabela-zawarto"/>
              <w:jc w:val="center"/>
            </w:pPr>
            <w:r>
              <w:t>O</w:t>
            </w:r>
          </w:p>
        </w:tc>
        <w:tc>
          <w:tcPr>
            <w:tcW w:w="3544" w:type="dxa"/>
            <w:gridSpan w:val="3"/>
          </w:tcPr>
          <w:p w14:paraId="5B5E3512" w14:textId="368198C3" w:rsidR="00123911" w:rsidRPr="000E1730" w:rsidRDefault="00123911" w:rsidP="00123911">
            <w:pPr>
              <w:pStyle w:val="Tabela-zawarto"/>
              <w:jc w:val="center"/>
            </w:pPr>
            <w:r w:rsidRPr="000E1730">
              <w:t xml:space="preserve">Komponent uzupełniany dodatkowo, </w:t>
            </w:r>
          </w:p>
          <w:p w14:paraId="4826D8B1" w14:textId="77777777" w:rsidR="00123911" w:rsidRPr="000E1730" w:rsidRDefault="00123911" w:rsidP="00123911">
            <w:pPr>
              <w:pStyle w:val="Tabela-zawarto"/>
              <w:jc w:val="center"/>
            </w:pPr>
            <w:r w:rsidRPr="000E1730">
              <w:t>gdy cały przelew zostaje odrzucony.</w:t>
            </w:r>
          </w:p>
        </w:tc>
      </w:tr>
      <w:tr w:rsidR="00123911" w:rsidRPr="000E1730" w14:paraId="6B0029BA" w14:textId="77777777" w:rsidTr="00123911">
        <w:trPr>
          <w:jc w:val="center"/>
        </w:trPr>
        <w:tc>
          <w:tcPr>
            <w:tcW w:w="567" w:type="dxa"/>
            <w:tcBorders>
              <w:top w:val="single" w:sz="4" w:space="0" w:color="auto"/>
            </w:tcBorders>
            <w:vAlign w:val="center"/>
          </w:tcPr>
          <w:p w14:paraId="4DD3E086" w14:textId="77777777" w:rsidR="00123911" w:rsidRPr="000E1730" w:rsidRDefault="00123911" w:rsidP="00123911">
            <w:pPr>
              <w:pStyle w:val="Tabela-zawarto"/>
              <w:jc w:val="center"/>
            </w:pPr>
          </w:p>
        </w:tc>
        <w:tc>
          <w:tcPr>
            <w:tcW w:w="3397" w:type="dxa"/>
            <w:tcBorders>
              <w:top w:val="single" w:sz="4" w:space="0" w:color="auto"/>
            </w:tcBorders>
            <w:vAlign w:val="center"/>
          </w:tcPr>
          <w:p w14:paraId="5459551D" w14:textId="77777777" w:rsidR="00123911" w:rsidRPr="000E1730" w:rsidRDefault="00123911" w:rsidP="00123911">
            <w:pPr>
              <w:pStyle w:val="Tabela-zawarto"/>
              <w:rPr>
                <w:b/>
              </w:rPr>
            </w:pPr>
            <w:r>
              <w:rPr>
                <w:lang w:val="en-US"/>
              </w:rPr>
              <w:t xml:space="preserve">-   -   -   -   </w:t>
            </w:r>
            <w:r w:rsidRPr="000E1730">
              <w:t>RejectionCode</w:t>
            </w:r>
          </w:p>
        </w:tc>
        <w:tc>
          <w:tcPr>
            <w:tcW w:w="2552" w:type="dxa"/>
          </w:tcPr>
          <w:p w14:paraId="02230A9D" w14:textId="77777777" w:rsidR="00123911" w:rsidRPr="000E1730" w:rsidRDefault="00123911" w:rsidP="00123911">
            <w:pPr>
              <w:pStyle w:val="Tabela-zawarto"/>
            </w:pPr>
            <w:r w:rsidRPr="000E1730">
              <w:t>Kod odrzucenia</w:t>
            </w:r>
          </w:p>
        </w:tc>
        <w:tc>
          <w:tcPr>
            <w:tcW w:w="541" w:type="dxa"/>
            <w:vAlign w:val="center"/>
          </w:tcPr>
          <w:p w14:paraId="155ACAAE" w14:textId="77777777" w:rsidR="00123911" w:rsidRDefault="00123911" w:rsidP="00123911">
            <w:pPr>
              <w:pStyle w:val="Tabela-zawarto"/>
              <w:jc w:val="center"/>
            </w:pPr>
            <w:r>
              <w:t>O</w:t>
            </w:r>
          </w:p>
        </w:tc>
        <w:tc>
          <w:tcPr>
            <w:tcW w:w="567" w:type="dxa"/>
            <w:vAlign w:val="center"/>
          </w:tcPr>
          <w:p w14:paraId="571E3E0B" w14:textId="77777777" w:rsidR="00123911" w:rsidRDefault="00123911" w:rsidP="00123911">
            <w:pPr>
              <w:pStyle w:val="Tabela-zawarto"/>
              <w:jc w:val="center"/>
            </w:pPr>
            <w:r>
              <w:t>O</w:t>
            </w:r>
          </w:p>
        </w:tc>
        <w:tc>
          <w:tcPr>
            <w:tcW w:w="610" w:type="dxa"/>
            <w:vAlign w:val="center"/>
          </w:tcPr>
          <w:p w14:paraId="3E3F0BC1" w14:textId="77777777" w:rsidR="00123911" w:rsidRDefault="00123911" w:rsidP="00123911">
            <w:pPr>
              <w:pStyle w:val="Tabela-zawarto"/>
              <w:jc w:val="center"/>
            </w:pPr>
            <w:r>
              <w:t>O</w:t>
            </w:r>
          </w:p>
        </w:tc>
        <w:tc>
          <w:tcPr>
            <w:tcW w:w="425" w:type="dxa"/>
            <w:vAlign w:val="center"/>
          </w:tcPr>
          <w:p w14:paraId="13B2CA33" w14:textId="77777777" w:rsidR="00123911" w:rsidRPr="00BC6CB7" w:rsidRDefault="00123911" w:rsidP="00123911">
            <w:pPr>
              <w:pStyle w:val="Tabela-zawarto"/>
              <w:jc w:val="center"/>
            </w:pPr>
            <w:r>
              <w:t>O</w:t>
            </w:r>
          </w:p>
        </w:tc>
        <w:tc>
          <w:tcPr>
            <w:tcW w:w="666" w:type="dxa"/>
            <w:vAlign w:val="center"/>
          </w:tcPr>
          <w:p w14:paraId="4D03CD42" w14:textId="77777777" w:rsidR="00123911" w:rsidRPr="00BC6CB7" w:rsidRDefault="00123911" w:rsidP="00123911">
            <w:pPr>
              <w:pStyle w:val="Tabela-zawarto"/>
              <w:jc w:val="center"/>
            </w:pPr>
            <w:r>
              <w:t>O</w:t>
            </w:r>
          </w:p>
        </w:tc>
        <w:tc>
          <w:tcPr>
            <w:tcW w:w="567" w:type="dxa"/>
            <w:vAlign w:val="center"/>
          </w:tcPr>
          <w:p w14:paraId="25E648CD" w14:textId="77777777" w:rsidR="00123911" w:rsidRPr="00BC6CB7" w:rsidRDefault="00123911" w:rsidP="00123911">
            <w:pPr>
              <w:pStyle w:val="Tabela-zawarto"/>
              <w:jc w:val="center"/>
            </w:pPr>
            <w:r>
              <w:t>O</w:t>
            </w:r>
          </w:p>
        </w:tc>
        <w:tc>
          <w:tcPr>
            <w:tcW w:w="631" w:type="dxa"/>
            <w:vAlign w:val="center"/>
          </w:tcPr>
          <w:p w14:paraId="660C6DAC" w14:textId="0A39018A" w:rsidR="00123911" w:rsidRPr="000E1730" w:rsidRDefault="00123911" w:rsidP="00123911">
            <w:pPr>
              <w:pStyle w:val="Tabela-zawarto"/>
              <w:jc w:val="center"/>
            </w:pPr>
            <w:r>
              <w:t>O</w:t>
            </w:r>
          </w:p>
        </w:tc>
        <w:tc>
          <w:tcPr>
            <w:tcW w:w="3544" w:type="dxa"/>
            <w:gridSpan w:val="3"/>
          </w:tcPr>
          <w:p w14:paraId="0E83A290" w14:textId="176A5A07" w:rsidR="00123911" w:rsidRPr="000E1730" w:rsidRDefault="00123911" w:rsidP="00123911">
            <w:pPr>
              <w:pStyle w:val="Tabela-zawarto"/>
              <w:jc w:val="center"/>
            </w:pPr>
            <w:r w:rsidRPr="000E1730">
              <w:t>Kod błędu RBE</w:t>
            </w:r>
          </w:p>
        </w:tc>
      </w:tr>
      <w:tr w:rsidR="00123911" w:rsidRPr="000E1730" w14:paraId="25B7FADC" w14:textId="77777777" w:rsidTr="00123911">
        <w:trPr>
          <w:jc w:val="center"/>
        </w:trPr>
        <w:tc>
          <w:tcPr>
            <w:tcW w:w="567" w:type="dxa"/>
            <w:tcBorders>
              <w:top w:val="single" w:sz="4" w:space="0" w:color="auto"/>
            </w:tcBorders>
            <w:vAlign w:val="center"/>
          </w:tcPr>
          <w:p w14:paraId="004DC65A" w14:textId="77777777" w:rsidR="00123911" w:rsidRPr="000E1730" w:rsidRDefault="00123911" w:rsidP="00123911">
            <w:pPr>
              <w:pStyle w:val="Tabela-zawarto"/>
              <w:jc w:val="center"/>
            </w:pPr>
          </w:p>
        </w:tc>
        <w:tc>
          <w:tcPr>
            <w:tcW w:w="3397" w:type="dxa"/>
            <w:tcBorders>
              <w:top w:val="single" w:sz="4" w:space="0" w:color="auto"/>
            </w:tcBorders>
            <w:vAlign w:val="center"/>
          </w:tcPr>
          <w:p w14:paraId="42BF0EE3" w14:textId="77777777" w:rsidR="00123911" w:rsidRPr="000E1730" w:rsidRDefault="00123911" w:rsidP="00123911">
            <w:pPr>
              <w:pStyle w:val="Tabela-zawarto"/>
              <w:rPr>
                <w:b/>
              </w:rPr>
            </w:pPr>
            <w:r>
              <w:rPr>
                <w:lang w:val="en-US"/>
              </w:rPr>
              <w:t xml:space="preserve">-   -   -   -   </w:t>
            </w:r>
            <w:r w:rsidRPr="000E1730">
              <w:t>RejectionDescription</w:t>
            </w:r>
          </w:p>
        </w:tc>
        <w:tc>
          <w:tcPr>
            <w:tcW w:w="2552" w:type="dxa"/>
          </w:tcPr>
          <w:p w14:paraId="36AAEA0B" w14:textId="77777777" w:rsidR="00123911" w:rsidRPr="000E1730" w:rsidRDefault="00123911" w:rsidP="00123911">
            <w:pPr>
              <w:pStyle w:val="Tabela-zawarto"/>
            </w:pPr>
            <w:r w:rsidRPr="000E1730">
              <w:t>Opis przyczyny odrzucenia</w:t>
            </w:r>
          </w:p>
        </w:tc>
        <w:tc>
          <w:tcPr>
            <w:tcW w:w="541" w:type="dxa"/>
            <w:vAlign w:val="center"/>
          </w:tcPr>
          <w:p w14:paraId="55E1661C" w14:textId="77777777" w:rsidR="00123911" w:rsidRDefault="00123911" w:rsidP="00123911">
            <w:pPr>
              <w:pStyle w:val="Tabela-zawarto"/>
              <w:jc w:val="center"/>
            </w:pPr>
            <w:r>
              <w:t>O</w:t>
            </w:r>
          </w:p>
        </w:tc>
        <w:tc>
          <w:tcPr>
            <w:tcW w:w="567" w:type="dxa"/>
            <w:vAlign w:val="center"/>
          </w:tcPr>
          <w:p w14:paraId="43173044" w14:textId="77777777" w:rsidR="00123911" w:rsidRDefault="00123911" w:rsidP="00123911">
            <w:pPr>
              <w:pStyle w:val="Tabela-zawarto"/>
              <w:jc w:val="center"/>
            </w:pPr>
            <w:r>
              <w:t>O</w:t>
            </w:r>
          </w:p>
        </w:tc>
        <w:tc>
          <w:tcPr>
            <w:tcW w:w="610" w:type="dxa"/>
            <w:vAlign w:val="center"/>
          </w:tcPr>
          <w:p w14:paraId="6BA37059" w14:textId="77777777" w:rsidR="00123911" w:rsidRDefault="00123911" w:rsidP="00123911">
            <w:pPr>
              <w:pStyle w:val="Tabela-zawarto"/>
              <w:jc w:val="center"/>
            </w:pPr>
            <w:r>
              <w:t>O</w:t>
            </w:r>
          </w:p>
        </w:tc>
        <w:tc>
          <w:tcPr>
            <w:tcW w:w="425" w:type="dxa"/>
            <w:vAlign w:val="center"/>
          </w:tcPr>
          <w:p w14:paraId="781A09C1" w14:textId="77777777" w:rsidR="00123911" w:rsidRPr="00BC6CB7" w:rsidRDefault="00123911" w:rsidP="00123911">
            <w:pPr>
              <w:pStyle w:val="Tabela-zawarto"/>
              <w:jc w:val="center"/>
            </w:pPr>
            <w:r>
              <w:t>O</w:t>
            </w:r>
          </w:p>
        </w:tc>
        <w:tc>
          <w:tcPr>
            <w:tcW w:w="666" w:type="dxa"/>
            <w:vAlign w:val="center"/>
          </w:tcPr>
          <w:p w14:paraId="19F52208" w14:textId="77777777" w:rsidR="00123911" w:rsidRPr="00BC6CB7" w:rsidRDefault="00123911" w:rsidP="00123911">
            <w:pPr>
              <w:pStyle w:val="Tabela-zawarto"/>
              <w:jc w:val="center"/>
            </w:pPr>
            <w:r>
              <w:t>O</w:t>
            </w:r>
          </w:p>
        </w:tc>
        <w:tc>
          <w:tcPr>
            <w:tcW w:w="567" w:type="dxa"/>
            <w:vAlign w:val="center"/>
          </w:tcPr>
          <w:p w14:paraId="6C275C8D" w14:textId="77777777" w:rsidR="00123911" w:rsidRPr="00BC6CB7" w:rsidRDefault="00123911" w:rsidP="00123911">
            <w:pPr>
              <w:pStyle w:val="Tabela-zawarto"/>
              <w:jc w:val="center"/>
            </w:pPr>
            <w:r>
              <w:t>O</w:t>
            </w:r>
          </w:p>
        </w:tc>
        <w:tc>
          <w:tcPr>
            <w:tcW w:w="631" w:type="dxa"/>
            <w:vAlign w:val="center"/>
          </w:tcPr>
          <w:p w14:paraId="548EC624" w14:textId="47FCBE62" w:rsidR="00123911" w:rsidRPr="000E1730" w:rsidRDefault="00123911" w:rsidP="00123911">
            <w:pPr>
              <w:pStyle w:val="Tabela-zawarto"/>
              <w:jc w:val="center"/>
              <w:rPr>
                <w:lang w:val="en-US"/>
              </w:rPr>
            </w:pPr>
            <w:r>
              <w:t>O</w:t>
            </w:r>
          </w:p>
        </w:tc>
        <w:tc>
          <w:tcPr>
            <w:tcW w:w="3544" w:type="dxa"/>
            <w:gridSpan w:val="3"/>
          </w:tcPr>
          <w:p w14:paraId="3D1690A6" w14:textId="05D842FE" w:rsidR="00123911" w:rsidRPr="000E1730" w:rsidRDefault="00123911" w:rsidP="00123911">
            <w:pPr>
              <w:pStyle w:val="Tabela-zawarto"/>
              <w:jc w:val="center"/>
              <w:rPr>
                <w:lang w:val="en-US"/>
              </w:rPr>
            </w:pPr>
            <w:r w:rsidRPr="000E1730">
              <w:rPr>
                <w:lang w:val="en-US"/>
              </w:rPr>
              <w:t>Opis błędu RBE</w:t>
            </w:r>
          </w:p>
        </w:tc>
      </w:tr>
      <w:tr w:rsidR="00123911" w:rsidRPr="000E1730" w14:paraId="656FDCAD" w14:textId="77777777" w:rsidTr="00123911">
        <w:trPr>
          <w:jc w:val="center"/>
        </w:trPr>
        <w:tc>
          <w:tcPr>
            <w:tcW w:w="567" w:type="dxa"/>
            <w:tcBorders>
              <w:top w:val="single" w:sz="4" w:space="0" w:color="auto"/>
            </w:tcBorders>
            <w:vAlign w:val="center"/>
          </w:tcPr>
          <w:p w14:paraId="1E1F9980" w14:textId="77777777" w:rsidR="00123911" w:rsidRPr="000E1730" w:rsidRDefault="00123911" w:rsidP="00123911">
            <w:pPr>
              <w:pStyle w:val="Tabela-zawarto"/>
              <w:jc w:val="center"/>
              <w:rPr>
                <w:rFonts w:cs="Arial"/>
                <w:szCs w:val="16"/>
              </w:rPr>
            </w:pPr>
            <w:r w:rsidRPr="000E1730">
              <w:rPr>
                <w:rFonts w:cs="Arial"/>
                <w:szCs w:val="16"/>
              </w:rPr>
              <w:t>A-20</w:t>
            </w:r>
          </w:p>
        </w:tc>
        <w:tc>
          <w:tcPr>
            <w:tcW w:w="3397" w:type="dxa"/>
            <w:tcBorders>
              <w:top w:val="single" w:sz="4" w:space="0" w:color="auto"/>
            </w:tcBorders>
            <w:vAlign w:val="center"/>
          </w:tcPr>
          <w:p w14:paraId="3D50733B" w14:textId="77777777" w:rsidR="00123911" w:rsidRPr="000E1730" w:rsidRDefault="00123911" w:rsidP="00123911">
            <w:pPr>
              <w:pStyle w:val="Tabela-zawarto"/>
              <w:rPr>
                <w:rFonts w:cs="Arial"/>
                <w:szCs w:val="16"/>
              </w:rPr>
            </w:pPr>
            <w:r>
              <w:rPr>
                <w:lang w:val="en-US"/>
              </w:rPr>
              <w:t xml:space="preserve">-   -   -   </w:t>
            </w:r>
            <w:r w:rsidRPr="000E1730">
              <w:rPr>
                <w:rFonts w:cs="Arial"/>
                <w:szCs w:val="16"/>
              </w:rPr>
              <w:t>AdditionalDetails</w:t>
            </w:r>
          </w:p>
        </w:tc>
        <w:tc>
          <w:tcPr>
            <w:tcW w:w="2552" w:type="dxa"/>
          </w:tcPr>
          <w:p w14:paraId="52616CF5" w14:textId="77777777" w:rsidR="00123911" w:rsidRPr="000E1730" w:rsidRDefault="00123911" w:rsidP="00123911">
            <w:pPr>
              <w:pStyle w:val="Tabela-zawarto"/>
              <w:rPr>
                <w:rFonts w:cs="Arial"/>
                <w:szCs w:val="16"/>
              </w:rPr>
            </w:pPr>
            <w:r w:rsidRPr="000E1730">
              <w:rPr>
                <w:rFonts w:cs="Arial"/>
                <w:szCs w:val="16"/>
              </w:rPr>
              <w:t>Komponent służący do przekazywania dodatkowych informacji.</w:t>
            </w:r>
          </w:p>
        </w:tc>
        <w:tc>
          <w:tcPr>
            <w:tcW w:w="541" w:type="dxa"/>
            <w:vAlign w:val="center"/>
          </w:tcPr>
          <w:p w14:paraId="7E9DDAA0" w14:textId="77777777" w:rsidR="00123911" w:rsidRPr="000E1730" w:rsidRDefault="00123911" w:rsidP="00123911">
            <w:pPr>
              <w:pStyle w:val="Tabela-zawarto"/>
              <w:jc w:val="center"/>
            </w:pPr>
            <w:r>
              <w:t>O</w:t>
            </w:r>
          </w:p>
        </w:tc>
        <w:tc>
          <w:tcPr>
            <w:tcW w:w="567" w:type="dxa"/>
            <w:vAlign w:val="center"/>
          </w:tcPr>
          <w:p w14:paraId="08D93459" w14:textId="77777777" w:rsidR="00123911" w:rsidRPr="000E1730" w:rsidRDefault="00123911" w:rsidP="00123911">
            <w:pPr>
              <w:pStyle w:val="Tabela-zawarto"/>
              <w:jc w:val="center"/>
            </w:pPr>
          </w:p>
        </w:tc>
        <w:tc>
          <w:tcPr>
            <w:tcW w:w="610" w:type="dxa"/>
            <w:vAlign w:val="center"/>
          </w:tcPr>
          <w:p w14:paraId="0FB9F681" w14:textId="77777777" w:rsidR="00123911" w:rsidRPr="000E1730" w:rsidRDefault="00123911" w:rsidP="00123911">
            <w:pPr>
              <w:pStyle w:val="Tabela-zawarto"/>
              <w:jc w:val="center"/>
            </w:pPr>
          </w:p>
        </w:tc>
        <w:tc>
          <w:tcPr>
            <w:tcW w:w="425" w:type="dxa"/>
            <w:vAlign w:val="center"/>
          </w:tcPr>
          <w:p w14:paraId="6C3260DE" w14:textId="77777777" w:rsidR="00123911" w:rsidRPr="000E1730" w:rsidRDefault="00123911" w:rsidP="00123911">
            <w:pPr>
              <w:pStyle w:val="Tabela-zawarto"/>
              <w:jc w:val="center"/>
              <w:rPr>
                <w:lang w:val="en-US"/>
              </w:rPr>
            </w:pPr>
          </w:p>
        </w:tc>
        <w:tc>
          <w:tcPr>
            <w:tcW w:w="666" w:type="dxa"/>
            <w:vAlign w:val="center"/>
          </w:tcPr>
          <w:p w14:paraId="63BB12B7" w14:textId="77777777" w:rsidR="00123911" w:rsidRPr="000E1730" w:rsidRDefault="00123911" w:rsidP="00123911">
            <w:pPr>
              <w:pStyle w:val="Tabela-zawarto"/>
              <w:jc w:val="center"/>
              <w:rPr>
                <w:lang w:val="en-US"/>
              </w:rPr>
            </w:pPr>
          </w:p>
        </w:tc>
        <w:tc>
          <w:tcPr>
            <w:tcW w:w="567" w:type="dxa"/>
            <w:vAlign w:val="center"/>
          </w:tcPr>
          <w:p w14:paraId="1AC9F03E" w14:textId="77777777" w:rsidR="00123911" w:rsidRPr="000E1730" w:rsidRDefault="00123911" w:rsidP="00123911">
            <w:pPr>
              <w:pStyle w:val="Tabela-zawarto"/>
              <w:jc w:val="center"/>
              <w:rPr>
                <w:lang w:val="en-US"/>
              </w:rPr>
            </w:pPr>
          </w:p>
        </w:tc>
        <w:tc>
          <w:tcPr>
            <w:tcW w:w="631" w:type="dxa"/>
            <w:vAlign w:val="center"/>
          </w:tcPr>
          <w:p w14:paraId="2D0C9C61" w14:textId="462098BB" w:rsidR="00123911" w:rsidRPr="000E1730" w:rsidRDefault="00123911" w:rsidP="00123911">
            <w:pPr>
              <w:pStyle w:val="Tabela-zawarto"/>
              <w:jc w:val="center"/>
            </w:pPr>
            <w:r>
              <w:t>O</w:t>
            </w:r>
          </w:p>
        </w:tc>
        <w:tc>
          <w:tcPr>
            <w:tcW w:w="3544" w:type="dxa"/>
            <w:gridSpan w:val="3"/>
          </w:tcPr>
          <w:p w14:paraId="5012345E" w14:textId="045431F1" w:rsidR="00123911" w:rsidRPr="000E1730" w:rsidRDefault="00123911" w:rsidP="00123911">
            <w:pPr>
              <w:pStyle w:val="Tabela-zawarto"/>
              <w:jc w:val="center"/>
            </w:pPr>
            <w:r w:rsidRPr="000E1730">
              <w:t>Przekazanie informacji o Systemie rozliczeniowym</w:t>
            </w:r>
          </w:p>
        </w:tc>
      </w:tr>
      <w:tr w:rsidR="00123911" w:rsidRPr="000E1730" w14:paraId="40760676" w14:textId="77777777" w:rsidTr="00123911">
        <w:trPr>
          <w:jc w:val="center"/>
        </w:trPr>
        <w:tc>
          <w:tcPr>
            <w:tcW w:w="567" w:type="dxa"/>
            <w:tcBorders>
              <w:top w:val="single" w:sz="4" w:space="0" w:color="auto"/>
            </w:tcBorders>
            <w:vAlign w:val="center"/>
          </w:tcPr>
          <w:p w14:paraId="0F71D395" w14:textId="77777777" w:rsidR="00123911" w:rsidRPr="000E1730" w:rsidRDefault="00123911" w:rsidP="00123911">
            <w:pPr>
              <w:pStyle w:val="Tabela-zawarto"/>
              <w:jc w:val="center"/>
              <w:rPr>
                <w:rFonts w:cs="Arial"/>
                <w:szCs w:val="16"/>
              </w:rPr>
            </w:pPr>
          </w:p>
        </w:tc>
        <w:tc>
          <w:tcPr>
            <w:tcW w:w="3397" w:type="dxa"/>
            <w:tcBorders>
              <w:top w:val="single" w:sz="4" w:space="0" w:color="auto"/>
            </w:tcBorders>
            <w:vAlign w:val="center"/>
          </w:tcPr>
          <w:p w14:paraId="1CCEC2D6" w14:textId="77777777" w:rsidR="00123911" w:rsidRPr="000E1730" w:rsidRDefault="00123911" w:rsidP="00123911">
            <w:pPr>
              <w:pStyle w:val="Tabela-zawarto"/>
              <w:rPr>
                <w:rFonts w:cs="Arial"/>
                <w:szCs w:val="16"/>
              </w:rPr>
            </w:pPr>
            <w:r>
              <w:rPr>
                <w:lang w:val="en-US"/>
              </w:rPr>
              <w:t xml:space="preserve">-   -   -   -   </w:t>
            </w:r>
            <w:r w:rsidRPr="000E1730">
              <w:rPr>
                <w:rFonts w:cs="Arial"/>
                <w:szCs w:val="16"/>
              </w:rPr>
              <w:t>Subject</w:t>
            </w:r>
          </w:p>
        </w:tc>
        <w:tc>
          <w:tcPr>
            <w:tcW w:w="2552" w:type="dxa"/>
          </w:tcPr>
          <w:p w14:paraId="43155F10" w14:textId="77777777" w:rsidR="00123911" w:rsidRPr="000E1730" w:rsidRDefault="00123911" w:rsidP="00123911">
            <w:pPr>
              <w:pStyle w:val="Tabela-zawarto"/>
              <w:rPr>
                <w:rFonts w:cs="Arial"/>
                <w:szCs w:val="16"/>
              </w:rPr>
            </w:pPr>
            <w:r w:rsidRPr="000E1730">
              <w:rPr>
                <w:rFonts w:cs="Arial"/>
                <w:szCs w:val="16"/>
              </w:rPr>
              <w:t>Temat wiadomości</w:t>
            </w:r>
          </w:p>
        </w:tc>
        <w:tc>
          <w:tcPr>
            <w:tcW w:w="541" w:type="dxa"/>
            <w:vAlign w:val="center"/>
          </w:tcPr>
          <w:p w14:paraId="25ECC20E" w14:textId="77777777" w:rsidR="00123911" w:rsidRPr="000E1730" w:rsidRDefault="00123911" w:rsidP="00123911">
            <w:pPr>
              <w:pStyle w:val="Tabela-zawarto"/>
              <w:jc w:val="center"/>
            </w:pPr>
            <w:r>
              <w:t>O</w:t>
            </w:r>
          </w:p>
        </w:tc>
        <w:tc>
          <w:tcPr>
            <w:tcW w:w="567" w:type="dxa"/>
            <w:vAlign w:val="center"/>
          </w:tcPr>
          <w:p w14:paraId="06DD5361" w14:textId="77777777" w:rsidR="00123911" w:rsidRPr="000E1730" w:rsidRDefault="00123911" w:rsidP="00123911">
            <w:pPr>
              <w:pStyle w:val="Tabela-zawarto"/>
              <w:jc w:val="center"/>
            </w:pPr>
          </w:p>
        </w:tc>
        <w:tc>
          <w:tcPr>
            <w:tcW w:w="610" w:type="dxa"/>
            <w:vAlign w:val="center"/>
          </w:tcPr>
          <w:p w14:paraId="73D45DDE" w14:textId="77777777" w:rsidR="00123911" w:rsidRPr="000E1730" w:rsidRDefault="00123911" w:rsidP="00123911">
            <w:pPr>
              <w:pStyle w:val="Tabela-zawarto"/>
              <w:jc w:val="center"/>
            </w:pPr>
          </w:p>
        </w:tc>
        <w:tc>
          <w:tcPr>
            <w:tcW w:w="425" w:type="dxa"/>
            <w:vAlign w:val="center"/>
          </w:tcPr>
          <w:p w14:paraId="3521FF3E" w14:textId="77777777" w:rsidR="00123911" w:rsidRPr="000E1730" w:rsidRDefault="00123911" w:rsidP="00123911">
            <w:pPr>
              <w:pStyle w:val="Tabela-zawarto"/>
              <w:jc w:val="center"/>
              <w:rPr>
                <w:lang w:val="en-US"/>
              </w:rPr>
            </w:pPr>
          </w:p>
        </w:tc>
        <w:tc>
          <w:tcPr>
            <w:tcW w:w="666" w:type="dxa"/>
            <w:vAlign w:val="center"/>
          </w:tcPr>
          <w:p w14:paraId="7449AF15" w14:textId="77777777" w:rsidR="00123911" w:rsidRPr="000E1730" w:rsidRDefault="00123911" w:rsidP="00123911">
            <w:pPr>
              <w:pStyle w:val="Tabela-zawarto"/>
              <w:jc w:val="center"/>
              <w:rPr>
                <w:lang w:val="en-US"/>
              </w:rPr>
            </w:pPr>
          </w:p>
        </w:tc>
        <w:tc>
          <w:tcPr>
            <w:tcW w:w="567" w:type="dxa"/>
            <w:vAlign w:val="center"/>
          </w:tcPr>
          <w:p w14:paraId="49CEB65C" w14:textId="77777777" w:rsidR="00123911" w:rsidRPr="000E1730" w:rsidRDefault="00123911" w:rsidP="00123911">
            <w:pPr>
              <w:pStyle w:val="Tabela-zawarto"/>
              <w:jc w:val="center"/>
              <w:rPr>
                <w:lang w:val="en-US"/>
              </w:rPr>
            </w:pPr>
          </w:p>
        </w:tc>
        <w:tc>
          <w:tcPr>
            <w:tcW w:w="631" w:type="dxa"/>
            <w:vAlign w:val="center"/>
          </w:tcPr>
          <w:p w14:paraId="1593B1C7" w14:textId="6B9023AF" w:rsidR="00123911" w:rsidRPr="000E1730" w:rsidRDefault="00123911" w:rsidP="00123911">
            <w:pPr>
              <w:pStyle w:val="Tabela-zawarto"/>
              <w:jc w:val="center"/>
              <w:rPr>
                <w:lang w:val="en-US"/>
              </w:rPr>
            </w:pPr>
            <w:r>
              <w:t>O</w:t>
            </w:r>
          </w:p>
        </w:tc>
        <w:tc>
          <w:tcPr>
            <w:tcW w:w="3544" w:type="dxa"/>
            <w:gridSpan w:val="3"/>
          </w:tcPr>
          <w:p w14:paraId="1A36B979" w14:textId="57D8070F" w:rsidR="00123911" w:rsidRPr="000E1730" w:rsidRDefault="00123911" w:rsidP="00123911">
            <w:pPr>
              <w:pStyle w:val="Tabela-zawarto"/>
              <w:jc w:val="center"/>
              <w:rPr>
                <w:lang w:val="en-US"/>
              </w:rPr>
            </w:pPr>
            <w:r w:rsidRPr="000E1730">
              <w:rPr>
                <w:lang w:val="en-US"/>
              </w:rPr>
              <w:t>System rozliczeniowy</w:t>
            </w:r>
          </w:p>
        </w:tc>
      </w:tr>
      <w:tr w:rsidR="00123911" w:rsidRPr="000E1730" w14:paraId="5C936988" w14:textId="77777777" w:rsidTr="00123911">
        <w:trPr>
          <w:jc w:val="center"/>
        </w:trPr>
        <w:tc>
          <w:tcPr>
            <w:tcW w:w="567" w:type="dxa"/>
            <w:tcBorders>
              <w:top w:val="single" w:sz="4" w:space="0" w:color="auto"/>
            </w:tcBorders>
            <w:vAlign w:val="center"/>
          </w:tcPr>
          <w:p w14:paraId="0AE2BCDB" w14:textId="77777777" w:rsidR="00123911" w:rsidRPr="000E1730" w:rsidRDefault="00123911" w:rsidP="00123911">
            <w:pPr>
              <w:pStyle w:val="Tabela-zawarto"/>
              <w:jc w:val="center"/>
              <w:rPr>
                <w:rFonts w:cs="Arial"/>
                <w:szCs w:val="16"/>
              </w:rPr>
            </w:pPr>
          </w:p>
        </w:tc>
        <w:tc>
          <w:tcPr>
            <w:tcW w:w="3397" w:type="dxa"/>
            <w:tcBorders>
              <w:top w:val="single" w:sz="4" w:space="0" w:color="auto"/>
            </w:tcBorders>
            <w:vAlign w:val="center"/>
          </w:tcPr>
          <w:p w14:paraId="3773C4D2" w14:textId="77777777" w:rsidR="00123911" w:rsidRPr="000E1730" w:rsidRDefault="00123911" w:rsidP="00123911">
            <w:pPr>
              <w:pStyle w:val="Tabela-zawarto"/>
              <w:rPr>
                <w:rFonts w:cs="Arial"/>
                <w:szCs w:val="16"/>
              </w:rPr>
            </w:pPr>
            <w:r>
              <w:rPr>
                <w:lang w:val="en-US"/>
              </w:rPr>
              <w:t xml:space="preserve">-   -   -   -   </w:t>
            </w:r>
            <w:r w:rsidRPr="000E1730">
              <w:rPr>
                <w:rFonts w:cs="Arial"/>
                <w:szCs w:val="16"/>
              </w:rPr>
              <w:t>Information</w:t>
            </w:r>
          </w:p>
        </w:tc>
        <w:tc>
          <w:tcPr>
            <w:tcW w:w="2552" w:type="dxa"/>
          </w:tcPr>
          <w:p w14:paraId="6F528D05" w14:textId="77777777" w:rsidR="00123911" w:rsidRPr="000E1730" w:rsidRDefault="00123911" w:rsidP="00123911">
            <w:pPr>
              <w:pStyle w:val="Tekstprzypisudolnego"/>
              <w:rPr>
                <w:rFonts w:ascii="Arial" w:hAnsi="Arial" w:cs="Arial"/>
                <w:sz w:val="16"/>
                <w:szCs w:val="16"/>
              </w:rPr>
            </w:pPr>
            <w:r w:rsidRPr="000E1730">
              <w:rPr>
                <w:rFonts w:ascii="Arial" w:hAnsi="Arial" w:cs="Arial"/>
                <w:sz w:val="16"/>
                <w:szCs w:val="16"/>
              </w:rPr>
              <w:t>Treść wiadomości</w:t>
            </w:r>
          </w:p>
        </w:tc>
        <w:tc>
          <w:tcPr>
            <w:tcW w:w="541" w:type="dxa"/>
            <w:vAlign w:val="center"/>
          </w:tcPr>
          <w:p w14:paraId="4CF8E5C3" w14:textId="77777777" w:rsidR="00123911" w:rsidRPr="000E1730" w:rsidRDefault="00123911" w:rsidP="00123911">
            <w:pPr>
              <w:pStyle w:val="Tabela-zawarto"/>
              <w:jc w:val="center"/>
            </w:pPr>
            <w:r>
              <w:t>O</w:t>
            </w:r>
          </w:p>
        </w:tc>
        <w:tc>
          <w:tcPr>
            <w:tcW w:w="567" w:type="dxa"/>
            <w:vAlign w:val="center"/>
          </w:tcPr>
          <w:p w14:paraId="039347E1" w14:textId="77777777" w:rsidR="00123911" w:rsidRPr="000E1730" w:rsidRDefault="00123911" w:rsidP="00123911">
            <w:pPr>
              <w:pStyle w:val="Tabela-zawarto"/>
              <w:jc w:val="center"/>
            </w:pPr>
          </w:p>
        </w:tc>
        <w:tc>
          <w:tcPr>
            <w:tcW w:w="610" w:type="dxa"/>
            <w:vAlign w:val="center"/>
          </w:tcPr>
          <w:p w14:paraId="443934A4" w14:textId="77777777" w:rsidR="00123911" w:rsidRPr="000E1730" w:rsidRDefault="00123911" w:rsidP="00123911">
            <w:pPr>
              <w:pStyle w:val="Tabela-zawarto"/>
              <w:jc w:val="center"/>
            </w:pPr>
          </w:p>
        </w:tc>
        <w:tc>
          <w:tcPr>
            <w:tcW w:w="425" w:type="dxa"/>
            <w:vAlign w:val="center"/>
          </w:tcPr>
          <w:p w14:paraId="61A5505E" w14:textId="77777777" w:rsidR="00123911" w:rsidRPr="000E1730" w:rsidRDefault="00123911" w:rsidP="00123911">
            <w:pPr>
              <w:pStyle w:val="Tabela-zawarto"/>
              <w:jc w:val="center"/>
              <w:rPr>
                <w:lang w:val="en-US"/>
              </w:rPr>
            </w:pPr>
          </w:p>
        </w:tc>
        <w:tc>
          <w:tcPr>
            <w:tcW w:w="666" w:type="dxa"/>
            <w:vAlign w:val="center"/>
          </w:tcPr>
          <w:p w14:paraId="1E09095B" w14:textId="77777777" w:rsidR="00123911" w:rsidRPr="000E1730" w:rsidRDefault="00123911" w:rsidP="00123911">
            <w:pPr>
              <w:pStyle w:val="Tabela-zawarto"/>
              <w:jc w:val="center"/>
              <w:rPr>
                <w:lang w:val="en-US"/>
              </w:rPr>
            </w:pPr>
          </w:p>
        </w:tc>
        <w:tc>
          <w:tcPr>
            <w:tcW w:w="567" w:type="dxa"/>
            <w:vAlign w:val="center"/>
          </w:tcPr>
          <w:p w14:paraId="5BB8AE6A" w14:textId="77777777" w:rsidR="00123911" w:rsidRPr="000E1730" w:rsidRDefault="00123911" w:rsidP="00123911">
            <w:pPr>
              <w:pStyle w:val="Tabela-zawarto"/>
              <w:jc w:val="center"/>
              <w:rPr>
                <w:lang w:val="en-US"/>
              </w:rPr>
            </w:pPr>
          </w:p>
        </w:tc>
        <w:tc>
          <w:tcPr>
            <w:tcW w:w="631" w:type="dxa"/>
            <w:vAlign w:val="center"/>
          </w:tcPr>
          <w:p w14:paraId="55C3A14B" w14:textId="13B5E40B" w:rsidR="00123911" w:rsidRDefault="00123911" w:rsidP="00123911">
            <w:pPr>
              <w:pStyle w:val="Tabela-zawarto"/>
              <w:jc w:val="center"/>
            </w:pPr>
            <w:r>
              <w:t>O</w:t>
            </w:r>
          </w:p>
        </w:tc>
        <w:tc>
          <w:tcPr>
            <w:tcW w:w="3544" w:type="dxa"/>
            <w:gridSpan w:val="3"/>
          </w:tcPr>
          <w:p w14:paraId="570807DA" w14:textId="5E17E546" w:rsidR="00123911" w:rsidRPr="00667974" w:rsidRDefault="00123911" w:rsidP="00123911">
            <w:pPr>
              <w:pStyle w:val="Tabela-zawarto"/>
              <w:jc w:val="center"/>
            </w:pPr>
            <w:r>
              <w:t>System rozliczeniowy</w:t>
            </w:r>
            <w:r w:rsidRPr="00667974">
              <w:t>:</w:t>
            </w:r>
          </w:p>
          <w:p w14:paraId="6A220CE3" w14:textId="77777777" w:rsidR="00123911" w:rsidRDefault="00123911" w:rsidP="00123911">
            <w:pPr>
              <w:pStyle w:val="Tabela-zawarto"/>
              <w:jc w:val="center"/>
            </w:pPr>
            <w:r w:rsidRPr="00667974">
              <w:t>SO – SORBNET</w:t>
            </w:r>
            <w:r>
              <w:t>2</w:t>
            </w:r>
          </w:p>
          <w:p w14:paraId="37554060" w14:textId="77777777" w:rsidR="00123911" w:rsidRPr="000E1730" w:rsidRDefault="00123911" w:rsidP="00123911">
            <w:pPr>
              <w:pStyle w:val="Tabela-zawarto"/>
              <w:jc w:val="center"/>
            </w:pPr>
            <w:r>
              <w:t>SE – NBP-PHA</w:t>
            </w:r>
          </w:p>
        </w:tc>
      </w:tr>
      <w:tr w:rsidR="00123911" w:rsidRPr="000E1730" w14:paraId="5A036DBB" w14:textId="77777777" w:rsidTr="00123911">
        <w:trPr>
          <w:jc w:val="center"/>
        </w:trPr>
        <w:tc>
          <w:tcPr>
            <w:tcW w:w="567" w:type="dxa"/>
            <w:tcBorders>
              <w:bottom w:val="single" w:sz="4" w:space="0" w:color="auto"/>
            </w:tcBorders>
            <w:vAlign w:val="center"/>
          </w:tcPr>
          <w:p w14:paraId="1E446B43" w14:textId="77777777" w:rsidR="00123911" w:rsidRPr="000E1730" w:rsidRDefault="00123911" w:rsidP="00123911">
            <w:pPr>
              <w:pStyle w:val="Tabela-zawarto"/>
              <w:jc w:val="center"/>
              <w:rPr>
                <w:lang w:val="en-US"/>
              </w:rPr>
            </w:pPr>
            <w:r w:rsidRPr="000E1730">
              <w:rPr>
                <w:lang w:val="en-US"/>
              </w:rPr>
              <w:t>B-15</w:t>
            </w:r>
          </w:p>
        </w:tc>
        <w:tc>
          <w:tcPr>
            <w:tcW w:w="3397" w:type="dxa"/>
            <w:tcBorders>
              <w:bottom w:val="single" w:sz="4" w:space="0" w:color="auto"/>
            </w:tcBorders>
            <w:vAlign w:val="center"/>
          </w:tcPr>
          <w:p w14:paraId="41D3AF8C" w14:textId="77777777" w:rsidR="00123911" w:rsidRPr="000E1730" w:rsidRDefault="00123911" w:rsidP="00123911">
            <w:pPr>
              <w:pStyle w:val="Tabela-zawarto"/>
              <w:ind w:left="432" w:hanging="432"/>
              <w:rPr>
                <w:lang w:val="en-US"/>
              </w:rPr>
            </w:pPr>
            <w:r>
              <w:rPr>
                <w:lang w:val="en-US"/>
              </w:rPr>
              <w:t xml:space="preserve">-   -   </w:t>
            </w:r>
            <w:r w:rsidRPr="000E1730">
              <w:rPr>
                <w:lang w:val="en-US"/>
              </w:rPr>
              <w:t>PaymentLineItem</w:t>
            </w:r>
          </w:p>
        </w:tc>
        <w:tc>
          <w:tcPr>
            <w:tcW w:w="2552" w:type="dxa"/>
            <w:tcBorders>
              <w:bottom w:val="single" w:sz="4" w:space="0" w:color="auto"/>
            </w:tcBorders>
          </w:tcPr>
          <w:p w14:paraId="71026F43" w14:textId="77777777" w:rsidR="00123911" w:rsidRPr="000E1730" w:rsidRDefault="00123911" w:rsidP="00123911">
            <w:pPr>
              <w:pStyle w:val="Tabela-zawarto"/>
            </w:pPr>
            <w:r w:rsidRPr="000E1730">
              <w:t>Komponent zawierający dane o kolejnych transakcjach przelewu wielokrotnego</w:t>
            </w:r>
          </w:p>
        </w:tc>
        <w:tc>
          <w:tcPr>
            <w:tcW w:w="541" w:type="dxa"/>
            <w:tcBorders>
              <w:bottom w:val="single" w:sz="4" w:space="0" w:color="auto"/>
            </w:tcBorders>
            <w:vAlign w:val="center"/>
          </w:tcPr>
          <w:p w14:paraId="057362A4" w14:textId="77777777" w:rsidR="00123911" w:rsidRPr="000E1730" w:rsidRDefault="00123911" w:rsidP="00123911">
            <w:pPr>
              <w:pStyle w:val="Tabela-zawarto"/>
              <w:jc w:val="center"/>
            </w:pPr>
            <w:r>
              <w:t>W</w:t>
            </w:r>
          </w:p>
        </w:tc>
        <w:tc>
          <w:tcPr>
            <w:tcW w:w="567" w:type="dxa"/>
            <w:tcBorders>
              <w:bottom w:val="single" w:sz="4" w:space="0" w:color="auto"/>
            </w:tcBorders>
            <w:vAlign w:val="center"/>
          </w:tcPr>
          <w:p w14:paraId="369BE673" w14:textId="77777777" w:rsidR="00123911" w:rsidRPr="000E1730" w:rsidRDefault="00123911" w:rsidP="00123911">
            <w:pPr>
              <w:pStyle w:val="Tabela-zawarto"/>
              <w:jc w:val="center"/>
            </w:pPr>
            <w:r>
              <w:t>W</w:t>
            </w:r>
          </w:p>
        </w:tc>
        <w:tc>
          <w:tcPr>
            <w:tcW w:w="610" w:type="dxa"/>
            <w:tcBorders>
              <w:bottom w:val="single" w:sz="4" w:space="0" w:color="auto"/>
            </w:tcBorders>
            <w:vAlign w:val="center"/>
          </w:tcPr>
          <w:p w14:paraId="15E49E73" w14:textId="77777777" w:rsidR="00123911" w:rsidRPr="000E1730" w:rsidRDefault="00123911" w:rsidP="00123911">
            <w:pPr>
              <w:pStyle w:val="Tabela-zawarto"/>
              <w:jc w:val="center"/>
            </w:pPr>
            <w:r>
              <w:t>W</w:t>
            </w:r>
          </w:p>
        </w:tc>
        <w:tc>
          <w:tcPr>
            <w:tcW w:w="425" w:type="dxa"/>
            <w:tcBorders>
              <w:bottom w:val="single" w:sz="4" w:space="0" w:color="auto"/>
            </w:tcBorders>
            <w:vAlign w:val="center"/>
          </w:tcPr>
          <w:p w14:paraId="7E9F5EFE" w14:textId="77777777" w:rsidR="00123911" w:rsidRPr="000E1730" w:rsidRDefault="00123911" w:rsidP="00123911">
            <w:pPr>
              <w:pStyle w:val="Tabela-zawarto"/>
              <w:jc w:val="center"/>
            </w:pPr>
            <w:r>
              <w:t>W</w:t>
            </w:r>
          </w:p>
        </w:tc>
        <w:tc>
          <w:tcPr>
            <w:tcW w:w="666" w:type="dxa"/>
            <w:tcBorders>
              <w:bottom w:val="single" w:sz="4" w:space="0" w:color="auto"/>
            </w:tcBorders>
            <w:vAlign w:val="center"/>
          </w:tcPr>
          <w:p w14:paraId="430C1F79" w14:textId="77777777" w:rsidR="00123911" w:rsidRPr="000E1730" w:rsidRDefault="00123911" w:rsidP="00123911">
            <w:pPr>
              <w:pStyle w:val="Tabela-zawarto"/>
              <w:jc w:val="center"/>
              <w:rPr>
                <w:lang w:val="en-US"/>
              </w:rPr>
            </w:pPr>
            <w:r>
              <w:rPr>
                <w:lang w:val="en-US"/>
              </w:rPr>
              <w:t>W</w:t>
            </w:r>
          </w:p>
        </w:tc>
        <w:tc>
          <w:tcPr>
            <w:tcW w:w="567" w:type="dxa"/>
            <w:tcBorders>
              <w:bottom w:val="single" w:sz="4" w:space="0" w:color="auto"/>
            </w:tcBorders>
            <w:vAlign w:val="center"/>
          </w:tcPr>
          <w:p w14:paraId="43203FB2" w14:textId="77777777" w:rsidR="00123911" w:rsidRPr="000E1730" w:rsidRDefault="00123911" w:rsidP="00123911">
            <w:pPr>
              <w:pStyle w:val="Tabela-zawarto"/>
              <w:jc w:val="center"/>
              <w:rPr>
                <w:lang w:val="en-US"/>
              </w:rPr>
            </w:pPr>
            <w:r>
              <w:rPr>
                <w:lang w:val="en-US"/>
              </w:rPr>
              <w:t>W</w:t>
            </w:r>
          </w:p>
        </w:tc>
        <w:tc>
          <w:tcPr>
            <w:tcW w:w="631" w:type="dxa"/>
            <w:tcBorders>
              <w:bottom w:val="single" w:sz="4" w:space="0" w:color="auto"/>
            </w:tcBorders>
            <w:vAlign w:val="center"/>
          </w:tcPr>
          <w:p w14:paraId="6C4EA387" w14:textId="43FA2A06" w:rsidR="00123911" w:rsidRPr="000E1730" w:rsidRDefault="00123911" w:rsidP="00123911">
            <w:pPr>
              <w:pStyle w:val="Tabela-zawarto"/>
              <w:jc w:val="center"/>
            </w:pPr>
            <w:r>
              <w:t>W</w:t>
            </w:r>
          </w:p>
        </w:tc>
        <w:tc>
          <w:tcPr>
            <w:tcW w:w="3544" w:type="dxa"/>
            <w:gridSpan w:val="3"/>
            <w:tcBorders>
              <w:bottom w:val="single" w:sz="4" w:space="0" w:color="auto"/>
            </w:tcBorders>
          </w:tcPr>
          <w:p w14:paraId="4738683B" w14:textId="4D0FA58B" w:rsidR="00123911" w:rsidRPr="000E1730" w:rsidRDefault="00123911" w:rsidP="00123911">
            <w:pPr>
              <w:pStyle w:val="Tabela-zawarto"/>
              <w:jc w:val="center"/>
            </w:pPr>
          </w:p>
        </w:tc>
      </w:tr>
      <w:tr w:rsidR="00123911" w:rsidRPr="000E1730" w14:paraId="67F1A8C7" w14:textId="77777777" w:rsidTr="00123911">
        <w:trPr>
          <w:jc w:val="center"/>
        </w:trPr>
        <w:tc>
          <w:tcPr>
            <w:tcW w:w="567" w:type="dxa"/>
            <w:tcBorders>
              <w:bottom w:val="single" w:sz="4" w:space="0" w:color="auto"/>
            </w:tcBorders>
            <w:vAlign w:val="center"/>
          </w:tcPr>
          <w:p w14:paraId="50959804" w14:textId="77777777" w:rsidR="00123911" w:rsidRPr="000E1730" w:rsidRDefault="00123911" w:rsidP="00123911">
            <w:pPr>
              <w:pStyle w:val="Tabela-zawarto"/>
              <w:jc w:val="center"/>
            </w:pPr>
          </w:p>
        </w:tc>
        <w:tc>
          <w:tcPr>
            <w:tcW w:w="3397" w:type="dxa"/>
            <w:tcBorders>
              <w:bottom w:val="single" w:sz="4" w:space="0" w:color="auto"/>
            </w:tcBorders>
            <w:vAlign w:val="center"/>
          </w:tcPr>
          <w:p w14:paraId="15F5BFAD" w14:textId="77777777" w:rsidR="00123911" w:rsidRPr="000E1730" w:rsidRDefault="00123911" w:rsidP="00123911">
            <w:pPr>
              <w:pStyle w:val="Tabela-zawarto"/>
              <w:ind w:left="432" w:hanging="432"/>
            </w:pPr>
            <w:r>
              <w:rPr>
                <w:lang w:val="en-US"/>
              </w:rPr>
              <w:t xml:space="preserve">-   -   -   </w:t>
            </w:r>
            <w:r w:rsidRPr="000E1730">
              <w:t>TransactionIdentifier</w:t>
            </w:r>
          </w:p>
        </w:tc>
        <w:tc>
          <w:tcPr>
            <w:tcW w:w="2552" w:type="dxa"/>
            <w:tcBorders>
              <w:bottom w:val="single" w:sz="4" w:space="0" w:color="auto"/>
            </w:tcBorders>
          </w:tcPr>
          <w:p w14:paraId="0FC70ABF" w14:textId="77777777" w:rsidR="00123911" w:rsidRPr="000E1730" w:rsidRDefault="00123911" w:rsidP="00123911">
            <w:pPr>
              <w:pStyle w:val="Tabela-zawarto"/>
            </w:pPr>
            <w:r w:rsidRPr="000E1730">
              <w:t>Identyfikator transakcji nadawany przez płatnika</w:t>
            </w:r>
          </w:p>
        </w:tc>
        <w:tc>
          <w:tcPr>
            <w:tcW w:w="541" w:type="dxa"/>
            <w:tcBorders>
              <w:bottom w:val="single" w:sz="4" w:space="0" w:color="auto"/>
            </w:tcBorders>
            <w:vAlign w:val="center"/>
          </w:tcPr>
          <w:p w14:paraId="61F3EC05" w14:textId="77777777" w:rsidR="00123911" w:rsidRPr="000E1730" w:rsidRDefault="00123911" w:rsidP="00123911">
            <w:pPr>
              <w:pStyle w:val="Tabela-zawarto"/>
              <w:jc w:val="center"/>
            </w:pPr>
            <w:r>
              <w:t>W</w:t>
            </w:r>
          </w:p>
        </w:tc>
        <w:tc>
          <w:tcPr>
            <w:tcW w:w="567" w:type="dxa"/>
            <w:tcBorders>
              <w:bottom w:val="single" w:sz="4" w:space="0" w:color="auto"/>
            </w:tcBorders>
            <w:vAlign w:val="center"/>
          </w:tcPr>
          <w:p w14:paraId="65B26337" w14:textId="77777777" w:rsidR="00123911" w:rsidRPr="000E1730" w:rsidRDefault="00123911" w:rsidP="00123911">
            <w:pPr>
              <w:pStyle w:val="Tabela-zawarto"/>
              <w:jc w:val="center"/>
            </w:pPr>
            <w:r>
              <w:t>W</w:t>
            </w:r>
          </w:p>
        </w:tc>
        <w:tc>
          <w:tcPr>
            <w:tcW w:w="610" w:type="dxa"/>
            <w:tcBorders>
              <w:bottom w:val="single" w:sz="4" w:space="0" w:color="auto"/>
            </w:tcBorders>
            <w:vAlign w:val="center"/>
          </w:tcPr>
          <w:p w14:paraId="0795284D" w14:textId="77777777" w:rsidR="00123911" w:rsidRPr="000E1730" w:rsidRDefault="00123911" w:rsidP="00123911">
            <w:pPr>
              <w:pStyle w:val="Tabela-zawarto"/>
              <w:jc w:val="center"/>
            </w:pPr>
            <w:r>
              <w:t>W</w:t>
            </w:r>
          </w:p>
        </w:tc>
        <w:tc>
          <w:tcPr>
            <w:tcW w:w="425" w:type="dxa"/>
            <w:tcBorders>
              <w:bottom w:val="single" w:sz="4" w:space="0" w:color="auto"/>
            </w:tcBorders>
            <w:vAlign w:val="center"/>
          </w:tcPr>
          <w:p w14:paraId="0037B3FF" w14:textId="77777777" w:rsidR="00123911" w:rsidRPr="000E1730" w:rsidRDefault="00123911" w:rsidP="00123911">
            <w:pPr>
              <w:pStyle w:val="Tabela-zawarto"/>
              <w:jc w:val="center"/>
            </w:pPr>
            <w:r>
              <w:t>W</w:t>
            </w:r>
          </w:p>
        </w:tc>
        <w:tc>
          <w:tcPr>
            <w:tcW w:w="666" w:type="dxa"/>
            <w:tcBorders>
              <w:bottom w:val="single" w:sz="4" w:space="0" w:color="auto"/>
            </w:tcBorders>
            <w:vAlign w:val="center"/>
          </w:tcPr>
          <w:p w14:paraId="7400DC94" w14:textId="77777777" w:rsidR="00123911" w:rsidRPr="000E1730" w:rsidRDefault="00123911" w:rsidP="00123911">
            <w:pPr>
              <w:pStyle w:val="Tabela-zawarto"/>
              <w:jc w:val="center"/>
              <w:rPr>
                <w:lang w:val="en-US"/>
              </w:rPr>
            </w:pPr>
            <w:r>
              <w:rPr>
                <w:lang w:val="en-US"/>
              </w:rPr>
              <w:t>W</w:t>
            </w:r>
          </w:p>
        </w:tc>
        <w:tc>
          <w:tcPr>
            <w:tcW w:w="567" w:type="dxa"/>
            <w:tcBorders>
              <w:bottom w:val="single" w:sz="4" w:space="0" w:color="auto"/>
            </w:tcBorders>
            <w:vAlign w:val="center"/>
          </w:tcPr>
          <w:p w14:paraId="601B1AA4" w14:textId="77777777" w:rsidR="00123911" w:rsidRPr="000E1730" w:rsidRDefault="00123911" w:rsidP="00123911">
            <w:pPr>
              <w:pStyle w:val="Tabela-zawarto"/>
              <w:jc w:val="center"/>
              <w:rPr>
                <w:lang w:val="en-US"/>
              </w:rPr>
            </w:pPr>
            <w:r>
              <w:rPr>
                <w:lang w:val="en-US"/>
              </w:rPr>
              <w:t>W</w:t>
            </w:r>
          </w:p>
        </w:tc>
        <w:tc>
          <w:tcPr>
            <w:tcW w:w="631" w:type="dxa"/>
            <w:tcBorders>
              <w:bottom w:val="single" w:sz="4" w:space="0" w:color="auto"/>
            </w:tcBorders>
            <w:vAlign w:val="center"/>
          </w:tcPr>
          <w:p w14:paraId="19C34F6D" w14:textId="6F2B1293" w:rsidR="00123911" w:rsidRPr="000E1730" w:rsidRDefault="00123911" w:rsidP="00123911">
            <w:pPr>
              <w:pStyle w:val="Tabela-zawarto"/>
              <w:jc w:val="center"/>
            </w:pPr>
            <w:r>
              <w:t>W</w:t>
            </w:r>
          </w:p>
        </w:tc>
        <w:tc>
          <w:tcPr>
            <w:tcW w:w="3544" w:type="dxa"/>
            <w:gridSpan w:val="3"/>
            <w:tcBorders>
              <w:bottom w:val="single" w:sz="4" w:space="0" w:color="auto"/>
            </w:tcBorders>
          </w:tcPr>
          <w:p w14:paraId="0AD9FDFE" w14:textId="1FE470AD" w:rsidR="00123911" w:rsidRPr="000E1730" w:rsidRDefault="00123911" w:rsidP="00123911">
            <w:pPr>
              <w:pStyle w:val="Tabela-zawarto"/>
              <w:jc w:val="center"/>
            </w:pPr>
            <w:r w:rsidRPr="000E1730">
              <w:t xml:space="preserve">Identyfikator transakcji nadany przez </w:t>
            </w:r>
            <w:r w:rsidRPr="00A24ED2">
              <w:rPr>
                <w:highlight w:val="cyan"/>
              </w:rPr>
              <w:t>XXXX</w:t>
            </w:r>
          </w:p>
        </w:tc>
      </w:tr>
      <w:tr w:rsidR="00123911" w:rsidRPr="000E1730" w14:paraId="4162053B" w14:textId="77777777" w:rsidTr="00123911">
        <w:trPr>
          <w:jc w:val="center"/>
        </w:trPr>
        <w:tc>
          <w:tcPr>
            <w:tcW w:w="567" w:type="dxa"/>
            <w:tcBorders>
              <w:top w:val="single" w:sz="4" w:space="0" w:color="auto"/>
            </w:tcBorders>
            <w:vAlign w:val="center"/>
          </w:tcPr>
          <w:p w14:paraId="3CE4BA47" w14:textId="77777777" w:rsidR="00123911" w:rsidRPr="000E1730" w:rsidRDefault="00123911" w:rsidP="00123911">
            <w:pPr>
              <w:pStyle w:val="Tabela-zawarto"/>
              <w:jc w:val="center"/>
            </w:pPr>
          </w:p>
        </w:tc>
        <w:tc>
          <w:tcPr>
            <w:tcW w:w="3397" w:type="dxa"/>
            <w:tcBorders>
              <w:top w:val="single" w:sz="4" w:space="0" w:color="auto"/>
            </w:tcBorders>
            <w:vAlign w:val="center"/>
          </w:tcPr>
          <w:p w14:paraId="2DCB036C" w14:textId="77777777" w:rsidR="00123911" w:rsidRPr="000E1730" w:rsidRDefault="00123911" w:rsidP="00123911">
            <w:pPr>
              <w:pStyle w:val="Tabela-zawarto"/>
              <w:ind w:left="432" w:hanging="432"/>
            </w:pPr>
            <w:r>
              <w:rPr>
                <w:lang w:val="en-US"/>
              </w:rPr>
              <w:t xml:space="preserve">-   -   -   </w:t>
            </w:r>
            <w:r w:rsidRPr="000E1730">
              <w:t>BankTransactionIdentifier</w:t>
            </w:r>
          </w:p>
        </w:tc>
        <w:tc>
          <w:tcPr>
            <w:tcW w:w="2552" w:type="dxa"/>
            <w:tcBorders>
              <w:top w:val="single" w:sz="4" w:space="0" w:color="auto"/>
            </w:tcBorders>
          </w:tcPr>
          <w:p w14:paraId="604F009A" w14:textId="77777777" w:rsidR="00123911" w:rsidRPr="000E1730" w:rsidRDefault="00123911" w:rsidP="00123911">
            <w:pPr>
              <w:pStyle w:val="Tabela-zawarto"/>
            </w:pPr>
            <w:r w:rsidRPr="000E1730">
              <w:t>Identyfikator transakcji nadawany przez bank</w:t>
            </w:r>
          </w:p>
        </w:tc>
        <w:tc>
          <w:tcPr>
            <w:tcW w:w="541" w:type="dxa"/>
            <w:tcBorders>
              <w:top w:val="single" w:sz="4" w:space="0" w:color="auto"/>
            </w:tcBorders>
            <w:vAlign w:val="center"/>
          </w:tcPr>
          <w:p w14:paraId="51D700E4" w14:textId="77777777" w:rsidR="00123911" w:rsidRDefault="00123911" w:rsidP="00123911">
            <w:pPr>
              <w:pStyle w:val="Tabela-zawarto"/>
              <w:jc w:val="center"/>
            </w:pPr>
            <w:r>
              <w:t>O</w:t>
            </w:r>
          </w:p>
        </w:tc>
        <w:tc>
          <w:tcPr>
            <w:tcW w:w="567" w:type="dxa"/>
            <w:tcBorders>
              <w:top w:val="single" w:sz="4" w:space="0" w:color="auto"/>
            </w:tcBorders>
            <w:vAlign w:val="center"/>
          </w:tcPr>
          <w:p w14:paraId="404A08B7" w14:textId="77777777" w:rsidR="00123911" w:rsidRDefault="00123911" w:rsidP="00123911">
            <w:pPr>
              <w:pStyle w:val="Tabela-zawarto"/>
              <w:jc w:val="center"/>
            </w:pPr>
            <w:r>
              <w:t>O</w:t>
            </w:r>
          </w:p>
        </w:tc>
        <w:tc>
          <w:tcPr>
            <w:tcW w:w="610" w:type="dxa"/>
            <w:tcBorders>
              <w:top w:val="single" w:sz="4" w:space="0" w:color="auto"/>
            </w:tcBorders>
            <w:vAlign w:val="center"/>
          </w:tcPr>
          <w:p w14:paraId="733D1ECE" w14:textId="77777777" w:rsidR="00123911" w:rsidRDefault="00123911" w:rsidP="00123911">
            <w:pPr>
              <w:pStyle w:val="Tabela-zawarto"/>
              <w:jc w:val="center"/>
            </w:pPr>
            <w:r>
              <w:t>O</w:t>
            </w:r>
          </w:p>
        </w:tc>
        <w:tc>
          <w:tcPr>
            <w:tcW w:w="425" w:type="dxa"/>
            <w:tcBorders>
              <w:top w:val="single" w:sz="4" w:space="0" w:color="auto"/>
            </w:tcBorders>
            <w:vAlign w:val="center"/>
          </w:tcPr>
          <w:p w14:paraId="0AD3CC3C" w14:textId="77777777" w:rsidR="00123911" w:rsidRPr="00BC6CB7" w:rsidRDefault="00123911" w:rsidP="00123911">
            <w:pPr>
              <w:pStyle w:val="Tabela-zawarto"/>
              <w:jc w:val="center"/>
            </w:pPr>
            <w:r>
              <w:t>O</w:t>
            </w:r>
          </w:p>
        </w:tc>
        <w:tc>
          <w:tcPr>
            <w:tcW w:w="666" w:type="dxa"/>
            <w:tcBorders>
              <w:top w:val="single" w:sz="4" w:space="0" w:color="auto"/>
            </w:tcBorders>
            <w:vAlign w:val="center"/>
          </w:tcPr>
          <w:p w14:paraId="7A4ED5F6" w14:textId="77777777" w:rsidR="00123911" w:rsidRPr="00BC6CB7" w:rsidRDefault="00123911" w:rsidP="00123911">
            <w:pPr>
              <w:pStyle w:val="Tabela-zawarto"/>
              <w:jc w:val="center"/>
            </w:pPr>
            <w:r>
              <w:t>O</w:t>
            </w:r>
          </w:p>
        </w:tc>
        <w:tc>
          <w:tcPr>
            <w:tcW w:w="567" w:type="dxa"/>
            <w:tcBorders>
              <w:top w:val="single" w:sz="4" w:space="0" w:color="auto"/>
            </w:tcBorders>
            <w:vAlign w:val="center"/>
          </w:tcPr>
          <w:p w14:paraId="3D73391A" w14:textId="77777777" w:rsidR="00123911" w:rsidRPr="00BC6CB7" w:rsidRDefault="00123911" w:rsidP="00123911">
            <w:pPr>
              <w:pStyle w:val="Tabela-zawarto"/>
              <w:jc w:val="center"/>
            </w:pPr>
            <w:r>
              <w:t>O</w:t>
            </w:r>
          </w:p>
        </w:tc>
        <w:tc>
          <w:tcPr>
            <w:tcW w:w="631" w:type="dxa"/>
            <w:tcBorders>
              <w:top w:val="single" w:sz="4" w:space="0" w:color="auto"/>
            </w:tcBorders>
            <w:vAlign w:val="center"/>
          </w:tcPr>
          <w:p w14:paraId="241BEE5B" w14:textId="62748EE8" w:rsidR="00123911" w:rsidRPr="000E1730" w:rsidRDefault="00123911" w:rsidP="00123911">
            <w:pPr>
              <w:pStyle w:val="Tabela-zawarto"/>
              <w:jc w:val="center"/>
            </w:pPr>
            <w:r>
              <w:t>O</w:t>
            </w:r>
          </w:p>
        </w:tc>
        <w:tc>
          <w:tcPr>
            <w:tcW w:w="3544" w:type="dxa"/>
            <w:gridSpan w:val="3"/>
            <w:tcBorders>
              <w:top w:val="single" w:sz="4" w:space="0" w:color="auto"/>
            </w:tcBorders>
          </w:tcPr>
          <w:p w14:paraId="0862624E" w14:textId="74CAD360" w:rsidR="00123911" w:rsidRPr="000E1730" w:rsidRDefault="00123911" w:rsidP="00123911">
            <w:pPr>
              <w:pStyle w:val="Tabela-zawarto"/>
              <w:jc w:val="center"/>
            </w:pPr>
            <w:r w:rsidRPr="000E1730">
              <w:t>Identyfikator transakcji nadany przez</w:t>
            </w:r>
            <w:r>
              <w:t xml:space="preserve"> Bank</w:t>
            </w:r>
          </w:p>
        </w:tc>
      </w:tr>
      <w:tr w:rsidR="00123911" w:rsidRPr="000E1730" w14:paraId="5CED24D2" w14:textId="77777777" w:rsidTr="00123911">
        <w:trPr>
          <w:jc w:val="center"/>
        </w:trPr>
        <w:tc>
          <w:tcPr>
            <w:tcW w:w="567" w:type="dxa"/>
            <w:tcBorders>
              <w:top w:val="single" w:sz="4" w:space="0" w:color="auto"/>
              <w:bottom w:val="single" w:sz="4" w:space="0" w:color="auto"/>
            </w:tcBorders>
            <w:vAlign w:val="center"/>
          </w:tcPr>
          <w:p w14:paraId="686F796E" w14:textId="77777777" w:rsidR="00123911" w:rsidRPr="000E1730" w:rsidRDefault="00123911" w:rsidP="00123911">
            <w:pPr>
              <w:pStyle w:val="Tabela-zawarto"/>
              <w:jc w:val="center"/>
            </w:pPr>
          </w:p>
        </w:tc>
        <w:tc>
          <w:tcPr>
            <w:tcW w:w="3397" w:type="dxa"/>
            <w:tcBorders>
              <w:top w:val="single" w:sz="4" w:space="0" w:color="auto"/>
              <w:bottom w:val="single" w:sz="4" w:space="0" w:color="auto"/>
            </w:tcBorders>
            <w:vAlign w:val="center"/>
          </w:tcPr>
          <w:p w14:paraId="1792585D" w14:textId="77777777" w:rsidR="00123911" w:rsidRPr="000E1730" w:rsidRDefault="00123911" w:rsidP="00123911">
            <w:pPr>
              <w:pStyle w:val="Tabela-zawarto"/>
              <w:ind w:left="432" w:hanging="432"/>
            </w:pPr>
            <w:r>
              <w:rPr>
                <w:lang w:val="en-US"/>
              </w:rPr>
              <w:t xml:space="preserve">-   -   -   </w:t>
            </w:r>
            <w:r w:rsidRPr="000E1730">
              <w:t>OrderedAmount</w:t>
            </w:r>
          </w:p>
        </w:tc>
        <w:tc>
          <w:tcPr>
            <w:tcW w:w="2552" w:type="dxa"/>
            <w:tcBorders>
              <w:top w:val="single" w:sz="4" w:space="0" w:color="auto"/>
              <w:bottom w:val="single" w:sz="4" w:space="0" w:color="auto"/>
            </w:tcBorders>
          </w:tcPr>
          <w:p w14:paraId="6454B4BC" w14:textId="77777777" w:rsidR="00123911" w:rsidRPr="000E1730" w:rsidRDefault="00123911" w:rsidP="00123911">
            <w:pPr>
              <w:pStyle w:val="Tabela-zawarto"/>
            </w:pPr>
            <w:r w:rsidRPr="000E1730">
              <w:t>Kwota i waluta zlecenia (waluta podawana jest w atrybucie elementu)</w:t>
            </w:r>
          </w:p>
        </w:tc>
        <w:tc>
          <w:tcPr>
            <w:tcW w:w="541" w:type="dxa"/>
            <w:tcBorders>
              <w:top w:val="single" w:sz="4" w:space="0" w:color="auto"/>
              <w:bottom w:val="single" w:sz="4" w:space="0" w:color="auto"/>
            </w:tcBorders>
            <w:vAlign w:val="center"/>
          </w:tcPr>
          <w:p w14:paraId="20A67F0B" w14:textId="77777777" w:rsidR="00123911" w:rsidRPr="000E1730" w:rsidRDefault="00123911" w:rsidP="00123911">
            <w:pPr>
              <w:pStyle w:val="Tabela-zawarto"/>
              <w:jc w:val="center"/>
            </w:pPr>
            <w:r>
              <w:t>W</w:t>
            </w:r>
          </w:p>
        </w:tc>
        <w:tc>
          <w:tcPr>
            <w:tcW w:w="567" w:type="dxa"/>
            <w:tcBorders>
              <w:top w:val="single" w:sz="4" w:space="0" w:color="auto"/>
              <w:bottom w:val="single" w:sz="4" w:space="0" w:color="auto"/>
            </w:tcBorders>
            <w:vAlign w:val="center"/>
          </w:tcPr>
          <w:p w14:paraId="2E648E4E" w14:textId="77777777" w:rsidR="00123911" w:rsidRPr="000E1730" w:rsidRDefault="00123911" w:rsidP="00123911">
            <w:pPr>
              <w:pStyle w:val="Tabela-zawarto"/>
              <w:jc w:val="center"/>
            </w:pPr>
            <w:r>
              <w:t>W</w:t>
            </w:r>
          </w:p>
        </w:tc>
        <w:tc>
          <w:tcPr>
            <w:tcW w:w="610" w:type="dxa"/>
            <w:tcBorders>
              <w:top w:val="single" w:sz="4" w:space="0" w:color="auto"/>
              <w:bottom w:val="single" w:sz="4" w:space="0" w:color="auto"/>
            </w:tcBorders>
            <w:vAlign w:val="center"/>
          </w:tcPr>
          <w:p w14:paraId="62B420D9" w14:textId="77777777" w:rsidR="00123911" w:rsidRPr="000E1730" w:rsidRDefault="00123911" w:rsidP="00123911">
            <w:pPr>
              <w:pStyle w:val="Tabela-zawarto"/>
              <w:jc w:val="center"/>
            </w:pPr>
            <w:r>
              <w:t>W</w:t>
            </w:r>
          </w:p>
        </w:tc>
        <w:tc>
          <w:tcPr>
            <w:tcW w:w="425" w:type="dxa"/>
            <w:tcBorders>
              <w:top w:val="single" w:sz="4" w:space="0" w:color="auto"/>
              <w:bottom w:val="single" w:sz="4" w:space="0" w:color="auto"/>
            </w:tcBorders>
            <w:vAlign w:val="center"/>
          </w:tcPr>
          <w:p w14:paraId="335D0EDB" w14:textId="77777777" w:rsidR="00123911" w:rsidRPr="000E1730" w:rsidRDefault="00123911" w:rsidP="00123911">
            <w:pPr>
              <w:pStyle w:val="Tabela-zawarto"/>
              <w:jc w:val="center"/>
            </w:pPr>
            <w:r>
              <w:t>W</w:t>
            </w:r>
          </w:p>
        </w:tc>
        <w:tc>
          <w:tcPr>
            <w:tcW w:w="666" w:type="dxa"/>
            <w:tcBorders>
              <w:top w:val="single" w:sz="4" w:space="0" w:color="auto"/>
              <w:bottom w:val="single" w:sz="4" w:space="0" w:color="auto"/>
            </w:tcBorders>
            <w:vAlign w:val="center"/>
          </w:tcPr>
          <w:p w14:paraId="140FC23A" w14:textId="77777777" w:rsidR="00123911" w:rsidRPr="000E1730" w:rsidRDefault="00123911" w:rsidP="00123911">
            <w:pPr>
              <w:pStyle w:val="Tabela-zawarto"/>
              <w:jc w:val="center"/>
              <w:rPr>
                <w:lang w:val="en-US"/>
              </w:rPr>
            </w:pPr>
            <w:r>
              <w:rPr>
                <w:lang w:val="en-US"/>
              </w:rPr>
              <w:t>W</w:t>
            </w:r>
          </w:p>
        </w:tc>
        <w:tc>
          <w:tcPr>
            <w:tcW w:w="567" w:type="dxa"/>
            <w:tcBorders>
              <w:top w:val="single" w:sz="4" w:space="0" w:color="auto"/>
              <w:bottom w:val="single" w:sz="4" w:space="0" w:color="auto"/>
            </w:tcBorders>
            <w:vAlign w:val="center"/>
          </w:tcPr>
          <w:p w14:paraId="3B9AD64E" w14:textId="77777777" w:rsidR="00123911" w:rsidRPr="000E1730" w:rsidRDefault="00123911" w:rsidP="00123911">
            <w:pPr>
              <w:pStyle w:val="Tabela-zawarto"/>
              <w:jc w:val="center"/>
              <w:rPr>
                <w:lang w:val="en-US"/>
              </w:rPr>
            </w:pPr>
            <w:r>
              <w:rPr>
                <w:lang w:val="en-US"/>
              </w:rPr>
              <w:t>W</w:t>
            </w:r>
          </w:p>
        </w:tc>
        <w:tc>
          <w:tcPr>
            <w:tcW w:w="631" w:type="dxa"/>
            <w:tcBorders>
              <w:top w:val="single" w:sz="4" w:space="0" w:color="auto"/>
              <w:bottom w:val="single" w:sz="4" w:space="0" w:color="auto"/>
            </w:tcBorders>
            <w:vAlign w:val="center"/>
          </w:tcPr>
          <w:p w14:paraId="6A730EE6" w14:textId="2C9B3DB6" w:rsidR="00123911" w:rsidRPr="000E1730" w:rsidRDefault="00123911" w:rsidP="00123911">
            <w:pPr>
              <w:pStyle w:val="Tabela-zawarto"/>
              <w:jc w:val="center"/>
            </w:pPr>
            <w:r>
              <w:t>W</w:t>
            </w:r>
          </w:p>
        </w:tc>
        <w:tc>
          <w:tcPr>
            <w:tcW w:w="3544" w:type="dxa"/>
            <w:gridSpan w:val="3"/>
            <w:tcBorders>
              <w:top w:val="single" w:sz="4" w:space="0" w:color="auto"/>
              <w:bottom w:val="single" w:sz="4" w:space="0" w:color="auto"/>
            </w:tcBorders>
          </w:tcPr>
          <w:p w14:paraId="3E1C40C2" w14:textId="5E93E2DD" w:rsidR="00123911" w:rsidRPr="000E1730" w:rsidRDefault="00123911" w:rsidP="00123911">
            <w:pPr>
              <w:pStyle w:val="Tabela-zawarto"/>
              <w:jc w:val="center"/>
            </w:pPr>
            <w:r w:rsidRPr="000E1730">
              <w:t>Kwota i waluta zlecenia</w:t>
            </w:r>
          </w:p>
        </w:tc>
      </w:tr>
      <w:tr w:rsidR="00343E68" w:rsidRPr="000E1730" w14:paraId="20DC36FA" w14:textId="77777777" w:rsidTr="00A75A25">
        <w:trPr>
          <w:jc w:val="center"/>
        </w:trPr>
        <w:tc>
          <w:tcPr>
            <w:tcW w:w="567" w:type="dxa"/>
            <w:tcBorders>
              <w:top w:val="single" w:sz="4" w:space="0" w:color="auto"/>
              <w:bottom w:val="single" w:sz="4" w:space="0" w:color="auto"/>
            </w:tcBorders>
            <w:vAlign w:val="center"/>
          </w:tcPr>
          <w:p w14:paraId="73C643B2" w14:textId="77777777" w:rsidR="00343E68" w:rsidRPr="000E1730" w:rsidRDefault="00343E68" w:rsidP="00A75A25">
            <w:pPr>
              <w:pStyle w:val="Tabela-zawarto"/>
              <w:jc w:val="center"/>
            </w:pPr>
          </w:p>
        </w:tc>
        <w:tc>
          <w:tcPr>
            <w:tcW w:w="3397" w:type="dxa"/>
            <w:tcBorders>
              <w:top w:val="single" w:sz="4" w:space="0" w:color="auto"/>
              <w:bottom w:val="single" w:sz="4" w:space="0" w:color="auto"/>
            </w:tcBorders>
            <w:vAlign w:val="center"/>
          </w:tcPr>
          <w:p w14:paraId="182004D8" w14:textId="77777777" w:rsidR="00343E68" w:rsidRPr="000E1730" w:rsidRDefault="00343E68" w:rsidP="00A75A25">
            <w:pPr>
              <w:pStyle w:val="Tabela-zawarto"/>
              <w:ind w:left="432" w:hanging="432"/>
            </w:pPr>
            <w:r>
              <w:rPr>
                <w:lang w:val="en-US"/>
              </w:rPr>
              <w:t xml:space="preserve">-   -   -   </w:t>
            </w:r>
            <w:r w:rsidRPr="000E1730">
              <w:t>DebitAmount</w:t>
            </w:r>
          </w:p>
        </w:tc>
        <w:tc>
          <w:tcPr>
            <w:tcW w:w="2552" w:type="dxa"/>
            <w:tcBorders>
              <w:top w:val="single" w:sz="4" w:space="0" w:color="auto"/>
              <w:bottom w:val="single" w:sz="4" w:space="0" w:color="auto"/>
            </w:tcBorders>
          </w:tcPr>
          <w:p w14:paraId="1F668BA4" w14:textId="77777777" w:rsidR="00343E68" w:rsidRPr="000E1730" w:rsidRDefault="00343E68" w:rsidP="00A75A25">
            <w:pPr>
              <w:pStyle w:val="Tabela-zawarto"/>
            </w:pPr>
            <w:r w:rsidRPr="000E1730">
              <w:t xml:space="preserve">Kwota i waluta obciążenia rachunku (waluta  podawana  jest w atrybucie elementu) – występuje jeśli kwota zlecenia jest w walucie innej niż waluta rachunku </w:t>
            </w:r>
          </w:p>
        </w:tc>
        <w:tc>
          <w:tcPr>
            <w:tcW w:w="541" w:type="dxa"/>
            <w:tcBorders>
              <w:top w:val="single" w:sz="4" w:space="0" w:color="auto"/>
              <w:bottom w:val="single" w:sz="4" w:space="0" w:color="auto"/>
            </w:tcBorders>
            <w:vAlign w:val="center"/>
          </w:tcPr>
          <w:p w14:paraId="3C07DCC2" w14:textId="77777777" w:rsidR="00343E68" w:rsidRPr="000E1730" w:rsidRDefault="00343E68" w:rsidP="00A75A25">
            <w:pPr>
              <w:pStyle w:val="Tabela-zawarto"/>
              <w:jc w:val="center"/>
            </w:pPr>
          </w:p>
        </w:tc>
        <w:tc>
          <w:tcPr>
            <w:tcW w:w="567" w:type="dxa"/>
            <w:tcBorders>
              <w:top w:val="single" w:sz="4" w:space="0" w:color="auto"/>
              <w:bottom w:val="single" w:sz="4" w:space="0" w:color="auto"/>
            </w:tcBorders>
            <w:vAlign w:val="center"/>
          </w:tcPr>
          <w:p w14:paraId="14ACD193" w14:textId="77777777" w:rsidR="00343E68" w:rsidRPr="000E1730" w:rsidRDefault="00343E68" w:rsidP="00A75A25">
            <w:pPr>
              <w:pStyle w:val="Tabela-zawarto"/>
              <w:jc w:val="center"/>
            </w:pPr>
          </w:p>
        </w:tc>
        <w:tc>
          <w:tcPr>
            <w:tcW w:w="610" w:type="dxa"/>
            <w:tcBorders>
              <w:top w:val="single" w:sz="4" w:space="0" w:color="auto"/>
              <w:bottom w:val="single" w:sz="4" w:space="0" w:color="auto"/>
            </w:tcBorders>
            <w:vAlign w:val="center"/>
          </w:tcPr>
          <w:p w14:paraId="44F0B8BD" w14:textId="77777777" w:rsidR="00343E68" w:rsidRPr="000E1730" w:rsidRDefault="00343E68" w:rsidP="00A75A25">
            <w:pPr>
              <w:pStyle w:val="Tabela-zawarto"/>
              <w:jc w:val="center"/>
            </w:pPr>
          </w:p>
        </w:tc>
        <w:tc>
          <w:tcPr>
            <w:tcW w:w="425" w:type="dxa"/>
            <w:tcBorders>
              <w:top w:val="single" w:sz="4" w:space="0" w:color="auto"/>
              <w:bottom w:val="single" w:sz="4" w:space="0" w:color="auto"/>
            </w:tcBorders>
            <w:vAlign w:val="center"/>
          </w:tcPr>
          <w:p w14:paraId="61EBF74F" w14:textId="77777777" w:rsidR="00343E68" w:rsidRPr="00290DB7" w:rsidRDefault="00343E68" w:rsidP="00A75A25">
            <w:pPr>
              <w:pStyle w:val="Tabela-zawarto"/>
              <w:jc w:val="center"/>
            </w:pPr>
          </w:p>
        </w:tc>
        <w:tc>
          <w:tcPr>
            <w:tcW w:w="666" w:type="dxa"/>
            <w:tcBorders>
              <w:top w:val="single" w:sz="4" w:space="0" w:color="auto"/>
              <w:bottom w:val="single" w:sz="4" w:space="0" w:color="auto"/>
            </w:tcBorders>
            <w:vAlign w:val="center"/>
          </w:tcPr>
          <w:p w14:paraId="347B8AEF" w14:textId="77777777" w:rsidR="00343E68" w:rsidRPr="00290DB7" w:rsidRDefault="00343E68" w:rsidP="00A75A25">
            <w:pPr>
              <w:pStyle w:val="Tabela-zawarto"/>
              <w:jc w:val="center"/>
            </w:pPr>
          </w:p>
        </w:tc>
        <w:tc>
          <w:tcPr>
            <w:tcW w:w="567" w:type="dxa"/>
            <w:tcBorders>
              <w:top w:val="single" w:sz="4" w:space="0" w:color="auto"/>
              <w:bottom w:val="single" w:sz="4" w:space="0" w:color="auto"/>
            </w:tcBorders>
            <w:vAlign w:val="center"/>
          </w:tcPr>
          <w:p w14:paraId="028DC89F" w14:textId="77777777" w:rsidR="00343E68" w:rsidRPr="00290DB7" w:rsidRDefault="00343E68" w:rsidP="00A75A25">
            <w:pPr>
              <w:pStyle w:val="Tabela-zawarto"/>
              <w:jc w:val="center"/>
            </w:pPr>
          </w:p>
        </w:tc>
        <w:tc>
          <w:tcPr>
            <w:tcW w:w="631" w:type="dxa"/>
            <w:tcBorders>
              <w:top w:val="single" w:sz="4" w:space="0" w:color="auto"/>
              <w:bottom w:val="single" w:sz="4" w:space="0" w:color="auto"/>
            </w:tcBorders>
          </w:tcPr>
          <w:p w14:paraId="14562E6B" w14:textId="77777777" w:rsidR="00343E68" w:rsidRPr="000E1730" w:rsidRDefault="00343E68" w:rsidP="00A75A25">
            <w:pPr>
              <w:pStyle w:val="Tabela-zawarto"/>
              <w:jc w:val="center"/>
            </w:pPr>
          </w:p>
        </w:tc>
        <w:tc>
          <w:tcPr>
            <w:tcW w:w="3544" w:type="dxa"/>
            <w:gridSpan w:val="3"/>
            <w:tcBorders>
              <w:top w:val="single" w:sz="4" w:space="0" w:color="auto"/>
              <w:bottom w:val="single" w:sz="4" w:space="0" w:color="auto"/>
            </w:tcBorders>
          </w:tcPr>
          <w:p w14:paraId="493F6A42" w14:textId="77777777" w:rsidR="00343E68" w:rsidRPr="000E1730" w:rsidRDefault="00343E68" w:rsidP="00A75A25">
            <w:pPr>
              <w:pStyle w:val="Tabela-zawarto"/>
              <w:jc w:val="center"/>
            </w:pPr>
          </w:p>
        </w:tc>
      </w:tr>
      <w:tr w:rsidR="00BF396E" w:rsidRPr="000E1730" w14:paraId="480DF621" w14:textId="77777777" w:rsidTr="0091727A">
        <w:trPr>
          <w:jc w:val="center"/>
        </w:trPr>
        <w:tc>
          <w:tcPr>
            <w:tcW w:w="567" w:type="dxa"/>
            <w:tcBorders>
              <w:top w:val="single" w:sz="4" w:space="0" w:color="auto"/>
              <w:bottom w:val="single" w:sz="4" w:space="0" w:color="auto"/>
            </w:tcBorders>
            <w:shd w:val="clear" w:color="auto" w:fill="auto"/>
            <w:vAlign w:val="center"/>
          </w:tcPr>
          <w:p w14:paraId="45756C2F" w14:textId="77777777" w:rsidR="00BF396E" w:rsidRPr="000E1730" w:rsidRDefault="00BF396E" w:rsidP="00BF396E">
            <w:pPr>
              <w:pStyle w:val="Tabela-zawarto"/>
              <w:jc w:val="center"/>
            </w:pPr>
          </w:p>
        </w:tc>
        <w:tc>
          <w:tcPr>
            <w:tcW w:w="3397" w:type="dxa"/>
            <w:tcBorders>
              <w:top w:val="single" w:sz="4" w:space="0" w:color="auto"/>
              <w:bottom w:val="single" w:sz="4" w:space="0" w:color="auto"/>
            </w:tcBorders>
            <w:shd w:val="clear" w:color="auto" w:fill="auto"/>
            <w:vAlign w:val="center"/>
          </w:tcPr>
          <w:p w14:paraId="44C411B4" w14:textId="77777777" w:rsidR="00BF396E" w:rsidRPr="000E1730" w:rsidRDefault="00BF396E" w:rsidP="00BF396E">
            <w:pPr>
              <w:pStyle w:val="Tabela-zawarto"/>
              <w:ind w:left="432" w:hanging="432"/>
            </w:pPr>
            <w:r>
              <w:rPr>
                <w:lang w:val="en-US"/>
              </w:rPr>
              <w:t xml:space="preserve">-   -   -   </w:t>
            </w:r>
            <w:r w:rsidRPr="00343E68">
              <w:t>ImmediatePmt</w:t>
            </w:r>
          </w:p>
        </w:tc>
        <w:tc>
          <w:tcPr>
            <w:tcW w:w="2552" w:type="dxa"/>
            <w:tcBorders>
              <w:top w:val="single" w:sz="4" w:space="0" w:color="auto"/>
              <w:bottom w:val="single" w:sz="4" w:space="0" w:color="auto"/>
            </w:tcBorders>
            <w:shd w:val="clear" w:color="auto" w:fill="auto"/>
          </w:tcPr>
          <w:p w14:paraId="30E7FCEF" w14:textId="77777777" w:rsidR="00BF396E" w:rsidRPr="000E1730" w:rsidRDefault="00BF396E" w:rsidP="00BF396E">
            <w:pPr>
              <w:pStyle w:val="Tabela-zawarto"/>
            </w:pPr>
            <w:r w:rsidRPr="000E1730">
              <w:t xml:space="preserve">Wskaźnik pilności wykonania </w:t>
            </w:r>
            <w:r>
              <w:t xml:space="preserve">transakcji w ramach </w:t>
            </w:r>
            <w:r w:rsidRPr="000E1730">
              <w:t>przelewu</w:t>
            </w:r>
          </w:p>
        </w:tc>
        <w:tc>
          <w:tcPr>
            <w:tcW w:w="541" w:type="dxa"/>
            <w:tcBorders>
              <w:top w:val="single" w:sz="4" w:space="0" w:color="auto"/>
              <w:bottom w:val="single" w:sz="4" w:space="0" w:color="auto"/>
            </w:tcBorders>
            <w:shd w:val="clear" w:color="auto" w:fill="auto"/>
            <w:vAlign w:val="center"/>
          </w:tcPr>
          <w:p w14:paraId="4EDF2ECC" w14:textId="1624A957" w:rsidR="00BF396E" w:rsidRPr="000E1730" w:rsidRDefault="00BF396E" w:rsidP="00BF396E">
            <w:pPr>
              <w:pStyle w:val="Tabela-zawarto"/>
              <w:jc w:val="center"/>
            </w:pPr>
            <w:r>
              <w:t>W</w:t>
            </w:r>
          </w:p>
        </w:tc>
        <w:tc>
          <w:tcPr>
            <w:tcW w:w="567" w:type="dxa"/>
            <w:tcBorders>
              <w:top w:val="single" w:sz="4" w:space="0" w:color="auto"/>
              <w:bottom w:val="single" w:sz="4" w:space="0" w:color="auto"/>
            </w:tcBorders>
            <w:shd w:val="clear" w:color="auto" w:fill="auto"/>
            <w:vAlign w:val="center"/>
          </w:tcPr>
          <w:p w14:paraId="63131702" w14:textId="50169086" w:rsidR="00BF396E" w:rsidRPr="000E1730" w:rsidRDefault="00BF396E" w:rsidP="00BF396E">
            <w:pPr>
              <w:pStyle w:val="Tabela-zawarto"/>
              <w:jc w:val="center"/>
            </w:pPr>
            <w:r>
              <w:t>W</w:t>
            </w:r>
          </w:p>
        </w:tc>
        <w:tc>
          <w:tcPr>
            <w:tcW w:w="610" w:type="dxa"/>
            <w:tcBorders>
              <w:top w:val="single" w:sz="4" w:space="0" w:color="auto"/>
              <w:bottom w:val="single" w:sz="4" w:space="0" w:color="auto"/>
            </w:tcBorders>
            <w:shd w:val="clear" w:color="auto" w:fill="auto"/>
            <w:vAlign w:val="center"/>
          </w:tcPr>
          <w:p w14:paraId="6E668BD4" w14:textId="556C2F3A" w:rsidR="00BF396E" w:rsidRPr="000E1730" w:rsidRDefault="00BF396E" w:rsidP="00BF396E">
            <w:pPr>
              <w:pStyle w:val="Tabela-zawarto"/>
              <w:jc w:val="center"/>
            </w:pPr>
            <w:r>
              <w:t>W</w:t>
            </w:r>
          </w:p>
        </w:tc>
        <w:tc>
          <w:tcPr>
            <w:tcW w:w="425" w:type="dxa"/>
            <w:tcBorders>
              <w:top w:val="single" w:sz="4" w:space="0" w:color="auto"/>
              <w:bottom w:val="single" w:sz="4" w:space="0" w:color="auto"/>
            </w:tcBorders>
            <w:shd w:val="clear" w:color="auto" w:fill="auto"/>
            <w:vAlign w:val="center"/>
          </w:tcPr>
          <w:p w14:paraId="6F0F37A1" w14:textId="269B7FE3" w:rsidR="00BF396E" w:rsidRPr="00290DB7" w:rsidRDefault="00BF396E" w:rsidP="00BF396E">
            <w:pPr>
              <w:pStyle w:val="Tabela-zawarto"/>
              <w:jc w:val="center"/>
            </w:pPr>
            <w:r>
              <w:t>W</w:t>
            </w:r>
          </w:p>
        </w:tc>
        <w:tc>
          <w:tcPr>
            <w:tcW w:w="666" w:type="dxa"/>
            <w:tcBorders>
              <w:top w:val="single" w:sz="4" w:space="0" w:color="auto"/>
              <w:bottom w:val="single" w:sz="4" w:space="0" w:color="auto"/>
            </w:tcBorders>
            <w:shd w:val="clear" w:color="auto" w:fill="auto"/>
            <w:vAlign w:val="center"/>
          </w:tcPr>
          <w:p w14:paraId="35D5FFD1" w14:textId="4AEA81AB" w:rsidR="00BF396E" w:rsidRPr="00290DB7" w:rsidRDefault="00BF396E" w:rsidP="00BF396E">
            <w:pPr>
              <w:pStyle w:val="Tabela-zawarto"/>
              <w:jc w:val="center"/>
            </w:pPr>
            <w:r>
              <w:rPr>
                <w:lang w:val="en-US"/>
              </w:rPr>
              <w:t>W</w:t>
            </w:r>
          </w:p>
        </w:tc>
        <w:tc>
          <w:tcPr>
            <w:tcW w:w="567" w:type="dxa"/>
            <w:tcBorders>
              <w:top w:val="single" w:sz="4" w:space="0" w:color="auto"/>
              <w:bottom w:val="single" w:sz="4" w:space="0" w:color="auto"/>
            </w:tcBorders>
            <w:shd w:val="clear" w:color="auto" w:fill="auto"/>
            <w:vAlign w:val="center"/>
          </w:tcPr>
          <w:p w14:paraId="6DC3D728" w14:textId="5F363BC8" w:rsidR="00BF396E" w:rsidRPr="00290DB7" w:rsidRDefault="00BF396E" w:rsidP="00BF396E">
            <w:pPr>
              <w:pStyle w:val="Tabela-zawarto"/>
              <w:jc w:val="center"/>
            </w:pPr>
            <w:r>
              <w:rPr>
                <w:lang w:val="en-US"/>
              </w:rPr>
              <w:t>W</w:t>
            </w:r>
          </w:p>
        </w:tc>
        <w:tc>
          <w:tcPr>
            <w:tcW w:w="631" w:type="dxa"/>
            <w:tcBorders>
              <w:top w:val="single" w:sz="4" w:space="0" w:color="auto"/>
              <w:bottom w:val="single" w:sz="4" w:space="0" w:color="auto"/>
            </w:tcBorders>
            <w:shd w:val="clear" w:color="auto" w:fill="auto"/>
            <w:vAlign w:val="center"/>
          </w:tcPr>
          <w:p w14:paraId="0D21F865" w14:textId="2656674B" w:rsidR="00BF396E" w:rsidRPr="000E1730" w:rsidRDefault="00BF396E" w:rsidP="00BF396E">
            <w:pPr>
              <w:pStyle w:val="Tabela-zawarto"/>
              <w:jc w:val="center"/>
            </w:pPr>
            <w:r>
              <w:t>W</w:t>
            </w:r>
          </w:p>
        </w:tc>
        <w:tc>
          <w:tcPr>
            <w:tcW w:w="3544" w:type="dxa"/>
            <w:gridSpan w:val="3"/>
            <w:tcBorders>
              <w:top w:val="single" w:sz="4" w:space="0" w:color="auto"/>
              <w:bottom w:val="single" w:sz="4" w:space="0" w:color="auto"/>
            </w:tcBorders>
            <w:shd w:val="clear" w:color="auto" w:fill="auto"/>
          </w:tcPr>
          <w:p w14:paraId="6B42ECAB" w14:textId="77777777" w:rsidR="00BF396E" w:rsidRPr="00790CE4" w:rsidRDefault="00BF396E" w:rsidP="00BF396E">
            <w:pPr>
              <w:pStyle w:val="Tabela-zawarto"/>
              <w:jc w:val="center"/>
            </w:pPr>
            <w:r w:rsidRPr="00790CE4">
              <w:t>Priorytet</w:t>
            </w:r>
            <w:r>
              <w:t xml:space="preserve"> transakcji w zleceniu </w:t>
            </w:r>
            <w:r w:rsidRPr="00790CE4">
              <w:t>(False/True)</w:t>
            </w:r>
          </w:p>
          <w:p w14:paraId="017E3BE2" w14:textId="77777777" w:rsidR="00BF396E" w:rsidRPr="00790CE4" w:rsidRDefault="00BF396E" w:rsidP="00BF396E">
            <w:pPr>
              <w:pStyle w:val="Tabela-zawarto"/>
              <w:numPr>
                <w:ilvl w:val="0"/>
                <w:numId w:val="19"/>
              </w:numPr>
            </w:pPr>
            <w:r w:rsidRPr="00790CE4">
              <w:t>True = wysoki</w:t>
            </w:r>
          </w:p>
          <w:p w14:paraId="62CC05F8" w14:textId="77777777" w:rsidR="00BF396E" w:rsidRPr="000E1730" w:rsidRDefault="00BF396E" w:rsidP="00BF396E">
            <w:pPr>
              <w:pStyle w:val="Tabela-zawarto"/>
              <w:numPr>
                <w:ilvl w:val="0"/>
                <w:numId w:val="19"/>
              </w:numPr>
            </w:pPr>
            <w:r w:rsidRPr="00790CE4">
              <w:t>False = normalny</w:t>
            </w:r>
          </w:p>
        </w:tc>
      </w:tr>
      <w:tr w:rsidR="00BF396E" w:rsidRPr="000E1730" w14:paraId="10AF2981" w14:textId="77777777" w:rsidTr="0091727A">
        <w:trPr>
          <w:jc w:val="center"/>
        </w:trPr>
        <w:tc>
          <w:tcPr>
            <w:tcW w:w="567" w:type="dxa"/>
            <w:tcBorders>
              <w:top w:val="single" w:sz="4" w:space="0" w:color="auto"/>
              <w:bottom w:val="single" w:sz="4" w:space="0" w:color="auto"/>
            </w:tcBorders>
            <w:shd w:val="clear" w:color="auto" w:fill="auto"/>
            <w:vAlign w:val="center"/>
          </w:tcPr>
          <w:p w14:paraId="10AA7E09" w14:textId="77777777" w:rsidR="00BF396E" w:rsidRPr="000E1730" w:rsidRDefault="00BF396E" w:rsidP="00BF396E">
            <w:pPr>
              <w:pStyle w:val="Tabela-zawarto"/>
              <w:jc w:val="center"/>
            </w:pPr>
          </w:p>
        </w:tc>
        <w:tc>
          <w:tcPr>
            <w:tcW w:w="3397" w:type="dxa"/>
            <w:tcBorders>
              <w:top w:val="single" w:sz="4" w:space="0" w:color="auto"/>
              <w:bottom w:val="single" w:sz="4" w:space="0" w:color="auto"/>
            </w:tcBorders>
            <w:shd w:val="clear" w:color="auto" w:fill="auto"/>
            <w:vAlign w:val="center"/>
          </w:tcPr>
          <w:p w14:paraId="77B1C867" w14:textId="5EEE2F5D" w:rsidR="00BF396E" w:rsidRPr="000E1730" w:rsidRDefault="00BF396E" w:rsidP="00BF396E">
            <w:pPr>
              <w:pStyle w:val="Tabela-zawarto"/>
              <w:ind w:left="432" w:hanging="432"/>
            </w:pPr>
            <w:r>
              <w:rPr>
                <w:lang w:val="en-US"/>
              </w:rPr>
              <w:t xml:space="preserve">-   -   -   </w:t>
            </w:r>
            <w:r w:rsidRPr="008D6B07">
              <w:rPr>
                <w:lang w:val="en-US"/>
              </w:rPr>
              <w:t>ExecutionDate</w:t>
            </w:r>
          </w:p>
        </w:tc>
        <w:tc>
          <w:tcPr>
            <w:tcW w:w="2552" w:type="dxa"/>
            <w:tcBorders>
              <w:top w:val="single" w:sz="4" w:space="0" w:color="auto"/>
              <w:bottom w:val="single" w:sz="4" w:space="0" w:color="auto"/>
            </w:tcBorders>
            <w:shd w:val="clear" w:color="auto" w:fill="auto"/>
          </w:tcPr>
          <w:p w14:paraId="7A620CE7" w14:textId="0AEF12B7" w:rsidR="00BF396E" w:rsidRPr="000E1730" w:rsidRDefault="00BF396E" w:rsidP="00BF396E">
            <w:pPr>
              <w:pStyle w:val="Tabela-zawarto"/>
            </w:pPr>
            <w:r>
              <w:t>Data realizacji transakcji w ramach przelewu</w:t>
            </w:r>
          </w:p>
        </w:tc>
        <w:tc>
          <w:tcPr>
            <w:tcW w:w="541" w:type="dxa"/>
            <w:tcBorders>
              <w:top w:val="single" w:sz="4" w:space="0" w:color="auto"/>
              <w:bottom w:val="single" w:sz="4" w:space="0" w:color="auto"/>
            </w:tcBorders>
            <w:shd w:val="clear" w:color="auto" w:fill="auto"/>
            <w:vAlign w:val="center"/>
          </w:tcPr>
          <w:p w14:paraId="1E95F2EE" w14:textId="3724CC99" w:rsidR="00BF396E" w:rsidRPr="000E1730" w:rsidRDefault="00BF396E" w:rsidP="00BF396E">
            <w:pPr>
              <w:pStyle w:val="Tabela-zawarto"/>
              <w:jc w:val="center"/>
            </w:pPr>
            <w:r>
              <w:t>W</w:t>
            </w:r>
          </w:p>
        </w:tc>
        <w:tc>
          <w:tcPr>
            <w:tcW w:w="567" w:type="dxa"/>
            <w:tcBorders>
              <w:top w:val="single" w:sz="4" w:space="0" w:color="auto"/>
              <w:bottom w:val="single" w:sz="4" w:space="0" w:color="auto"/>
            </w:tcBorders>
            <w:shd w:val="clear" w:color="auto" w:fill="auto"/>
            <w:vAlign w:val="center"/>
          </w:tcPr>
          <w:p w14:paraId="7995556C" w14:textId="6EFE90BC" w:rsidR="00BF396E" w:rsidRPr="000E1730" w:rsidRDefault="00BF396E" w:rsidP="00BF396E">
            <w:pPr>
              <w:pStyle w:val="Tabela-zawarto"/>
              <w:jc w:val="center"/>
            </w:pPr>
            <w:r>
              <w:t>W</w:t>
            </w:r>
          </w:p>
        </w:tc>
        <w:tc>
          <w:tcPr>
            <w:tcW w:w="610" w:type="dxa"/>
            <w:tcBorders>
              <w:top w:val="single" w:sz="4" w:space="0" w:color="auto"/>
              <w:bottom w:val="single" w:sz="4" w:space="0" w:color="auto"/>
            </w:tcBorders>
            <w:shd w:val="clear" w:color="auto" w:fill="auto"/>
            <w:vAlign w:val="center"/>
          </w:tcPr>
          <w:p w14:paraId="70FAFC94" w14:textId="1992E5DB" w:rsidR="00BF396E" w:rsidRPr="000E1730" w:rsidRDefault="00BF396E" w:rsidP="00BF396E">
            <w:pPr>
              <w:pStyle w:val="Tabela-zawarto"/>
              <w:jc w:val="center"/>
            </w:pPr>
            <w:r>
              <w:t>W</w:t>
            </w:r>
          </w:p>
        </w:tc>
        <w:tc>
          <w:tcPr>
            <w:tcW w:w="425" w:type="dxa"/>
            <w:tcBorders>
              <w:top w:val="single" w:sz="4" w:space="0" w:color="auto"/>
              <w:bottom w:val="single" w:sz="4" w:space="0" w:color="auto"/>
            </w:tcBorders>
            <w:shd w:val="clear" w:color="auto" w:fill="auto"/>
            <w:vAlign w:val="center"/>
          </w:tcPr>
          <w:p w14:paraId="67B8ACC7" w14:textId="21430BD8" w:rsidR="00BF396E" w:rsidRPr="00290DB7" w:rsidRDefault="00BF396E" w:rsidP="00BF396E">
            <w:pPr>
              <w:pStyle w:val="Tabela-zawarto"/>
              <w:jc w:val="center"/>
            </w:pPr>
            <w:r>
              <w:t>W</w:t>
            </w:r>
          </w:p>
        </w:tc>
        <w:tc>
          <w:tcPr>
            <w:tcW w:w="666" w:type="dxa"/>
            <w:tcBorders>
              <w:top w:val="single" w:sz="4" w:space="0" w:color="auto"/>
              <w:bottom w:val="single" w:sz="4" w:space="0" w:color="auto"/>
            </w:tcBorders>
            <w:shd w:val="clear" w:color="auto" w:fill="auto"/>
            <w:vAlign w:val="center"/>
          </w:tcPr>
          <w:p w14:paraId="32C9479A" w14:textId="018D4F67" w:rsidR="00BF396E" w:rsidRPr="00290DB7" w:rsidRDefault="00BF396E" w:rsidP="00BF396E">
            <w:pPr>
              <w:pStyle w:val="Tabela-zawarto"/>
              <w:jc w:val="center"/>
            </w:pPr>
            <w:r>
              <w:rPr>
                <w:lang w:val="en-US"/>
              </w:rPr>
              <w:t>W</w:t>
            </w:r>
          </w:p>
        </w:tc>
        <w:tc>
          <w:tcPr>
            <w:tcW w:w="567" w:type="dxa"/>
            <w:tcBorders>
              <w:top w:val="single" w:sz="4" w:space="0" w:color="auto"/>
              <w:bottom w:val="single" w:sz="4" w:space="0" w:color="auto"/>
            </w:tcBorders>
            <w:shd w:val="clear" w:color="auto" w:fill="auto"/>
            <w:vAlign w:val="center"/>
          </w:tcPr>
          <w:p w14:paraId="6ECCBBB4" w14:textId="1D99E54A" w:rsidR="00BF396E" w:rsidRPr="00290DB7" w:rsidRDefault="00BF396E" w:rsidP="00BF396E">
            <w:pPr>
              <w:pStyle w:val="Tabela-zawarto"/>
              <w:jc w:val="center"/>
            </w:pPr>
            <w:r>
              <w:rPr>
                <w:lang w:val="en-US"/>
              </w:rPr>
              <w:t>W</w:t>
            </w:r>
          </w:p>
        </w:tc>
        <w:tc>
          <w:tcPr>
            <w:tcW w:w="631" w:type="dxa"/>
            <w:tcBorders>
              <w:top w:val="single" w:sz="4" w:space="0" w:color="auto"/>
              <w:bottom w:val="single" w:sz="4" w:space="0" w:color="auto"/>
            </w:tcBorders>
            <w:shd w:val="clear" w:color="auto" w:fill="auto"/>
            <w:vAlign w:val="center"/>
          </w:tcPr>
          <w:p w14:paraId="7E9B9EB2" w14:textId="34541AFE" w:rsidR="00BF396E" w:rsidRPr="000E1730" w:rsidRDefault="00BF396E" w:rsidP="00BF396E">
            <w:pPr>
              <w:pStyle w:val="Tabela-zawarto"/>
              <w:jc w:val="center"/>
            </w:pPr>
            <w:r>
              <w:t>W</w:t>
            </w:r>
          </w:p>
        </w:tc>
        <w:tc>
          <w:tcPr>
            <w:tcW w:w="3544" w:type="dxa"/>
            <w:gridSpan w:val="3"/>
            <w:tcBorders>
              <w:top w:val="single" w:sz="4" w:space="0" w:color="auto"/>
              <w:bottom w:val="single" w:sz="4" w:space="0" w:color="auto"/>
            </w:tcBorders>
            <w:shd w:val="clear" w:color="auto" w:fill="auto"/>
          </w:tcPr>
          <w:p w14:paraId="3F49E3A6" w14:textId="1F15413C" w:rsidR="00BF396E" w:rsidRPr="000E1730" w:rsidRDefault="00BF396E" w:rsidP="00BF396E">
            <w:pPr>
              <w:pStyle w:val="Tabela-zawarto"/>
              <w:jc w:val="center"/>
            </w:pPr>
            <w:r>
              <w:t>Data realizacji transakcji w ramach zlecenia</w:t>
            </w:r>
          </w:p>
        </w:tc>
      </w:tr>
      <w:tr w:rsidR="00BF396E" w:rsidRPr="000E1730" w14:paraId="5AE7367D" w14:textId="77777777" w:rsidTr="00123911">
        <w:trPr>
          <w:jc w:val="center"/>
        </w:trPr>
        <w:tc>
          <w:tcPr>
            <w:tcW w:w="567" w:type="dxa"/>
            <w:tcBorders>
              <w:top w:val="single" w:sz="4" w:space="0" w:color="auto"/>
            </w:tcBorders>
          </w:tcPr>
          <w:p w14:paraId="2AD7F74E" w14:textId="77777777" w:rsidR="00BF396E" w:rsidRPr="000E1730" w:rsidRDefault="00BF396E" w:rsidP="00BF396E">
            <w:pPr>
              <w:pStyle w:val="Tabela-zawarto"/>
              <w:rPr>
                <w:lang w:val="en-US"/>
              </w:rPr>
            </w:pPr>
            <w:r w:rsidRPr="000E1730">
              <w:rPr>
                <w:lang w:val="en-US"/>
              </w:rPr>
              <w:t>A-13</w:t>
            </w:r>
          </w:p>
        </w:tc>
        <w:tc>
          <w:tcPr>
            <w:tcW w:w="3397" w:type="dxa"/>
            <w:tcBorders>
              <w:top w:val="single" w:sz="4" w:space="0" w:color="auto"/>
            </w:tcBorders>
            <w:vAlign w:val="center"/>
          </w:tcPr>
          <w:p w14:paraId="3A374314" w14:textId="77777777" w:rsidR="00BF396E" w:rsidRPr="0092019C" w:rsidRDefault="00BF396E" w:rsidP="00BF396E">
            <w:pPr>
              <w:pStyle w:val="Tabelanagwek1"/>
              <w:jc w:val="left"/>
              <w:rPr>
                <w:b w:val="0"/>
                <w:i w:val="0"/>
                <w:sz w:val="16"/>
                <w:szCs w:val="16"/>
                <w:lang w:val="en-US"/>
              </w:rPr>
            </w:pPr>
            <w:r>
              <w:rPr>
                <w:b w:val="0"/>
                <w:i w:val="0"/>
                <w:sz w:val="16"/>
                <w:szCs w:val="16"/>
                <w:lang w:val="en-US"/>
              </w:rPr>
              <w:t xml:space="preserve">-   -   </w:t>
            </w:r>
            <w:r w:rsidRPr="0092019C">
              <w:rPr>
                <w:b w:val="0"/>
                <w:i w:val="0"/>
                <w:sz w:val="16"/>
                <w:szCs w:val="16"/>
                <w:lang w:val="en-US"/>
              </w:rPr>
              <w:t>-      CurrencyConvertor</w:t>
            </w:r>
          </w:p>
        </w:tc>
        <w:tc>
          <w:tcPr>
            <w:tcW w:w="2552" w:type="dxa"/>
          </w:tcPr>
          <w:p w14:paraId="751524A3" w14:textId="77777777" w:rsidR="00BF396E" w:rsidRPr="000E1730" w:rsidRDefault="00BF396E" w:rsidP="00BF396E">
            <w:pPr>
              <w:pStyle w:val="Tabela-zawarto"/>
            </w:pPr>
            <w:r w:rsidRPr="000E1730">
              <w:t>Informacja o kursie wymiany walut. Może wystąpić jeśli jest podawana kwota &lt;DebitAmount&gt;</w:t>
            </w:r>
          </w:p>
        </w:tc>
        <w:tc>
          <w:tcPr>
            <w:tcW w:w="541" w:type="dxa"/>
            <w:vAlign w:val="center"/>
          </w:tcPr>
          <w:p w14:paraId="472B8144" w14:textId="77777777" w:rsidR="00BF396E" w:rsidRDefault="00BF396E" w:rsidP="00BF396E">
            <w:pPr>
              <w:pStyle w:val="Tabela-zawarto"/>
              <w:jc w:val="center"/>
            </w:pPr>
          </w:p>
        </w:tc>
        <w:tc>
          <w:tcPr>
            <w:tcW w:w="567" w:type="dxa"/>
            <w:vAlign w:val="center"/>
          </w:tcPr>
          <w:p w14:paraId="6B0AF7E0" w14:textId="77777777" w:rsidR="00BF396E" w:rsidRDefault="00BF396E" w:rsidP="00BF396E">
            <w:pPr>
              <w:pStyle w:val="Tabela-zawarto"/>
              <w:jc w:val="center"/>
            </w:pPr>
          </w:p>
        </w:tc>
        <w:tc>
          <w:tcPr>
            <w:tcW w:w="610" w:type="dxa"/>
            <w:vAlign w:val="center"/>
          </w:tcPr>
          <w:p w14:paraId="1ED434FA" w14:textId="77777777" w:rsidR="00BF396E" w:rsidRDefault="00BF396E" w:rsidP="00BF396E">
            <w:pPr>
              <w:pStyle w:val="Tabela-zawarto"/>
              <w:jc w:val="center"/>
            </w:pPr>
          </w:p>
        </w:tc>
        <w:tc>
          <w:tcPr>
            <w:tcW w:w="425" w:type="dxa"/>
            <w:vAlign w:val="center"/>
          </w:tcPr>
          <w:p w14:paraId="4E01242D" w14:textId="77777777" w:rsidR="00BF396E" w:rsidRPr="00BC6CB7" w:rsidRDefault="00BF396E" w:rsidP="00BF396E">
            <w:pPr>
              <w:pStyle w:val="Tabela-zawarto"/>
              <w:jc w:val="center"/>
            </w:pPr>
          </w:p>
        </w:tc>
        <w:tc>
          <w:tcPr>
            <w:tcW w:w="666" w:type="dxa"/>
            <w:vAlign w:val="center"/>
          </w:tcPr>
          <w:p w14:paraId="1CD5A585" w14:textId="77777777" w:rsidR="00BF396E" w:rsidRPr="00BC6CB7" w:rsidRDefault="00BF396E" w:rsidP="00BF396E">
            <w:pPr>
              <w:pStyle w:val="Tabela-zawarto"/>
              <w:jc w:val="center"/>
            </w:pPr>
          </w:p>
        </w:tc>
        <w:tc>
          <w:tcPr>
            <w:tcW w:w="567" w:type="dxa"/>
            <w:vAlign w:val="center"/>
          </w:tcPr>
          <w:p w14:paraId="4B3BAA9E" w14:textId="77777777" w:rsidR="00BF396E" w:rsidRPr="00BC6CB7" w:rsidRDefault="00BF396E" w:rsidP="00BF396E">
            <w:pPr>
              <w:pStyle w:val="Tabela-zawarto"/>
              <w:jc w:val="center"/>
            </w:pPr>
          </w:p>
        </w:tc>
        <w:tc>
          <w:tcPr>
            <w:tcW w:w="631" w:type="dxa"/>
          </w:tcPr>
          <w:p w14:paraId="0B8CCE09" w14:textId="77777777" w:rsidR="00BF396E" w:rsidRPr="00290DB7" w:rsidRDefault="00BF396E" w:rsidP="00BF396E">
            <w:pPr>
              <w:pStyle w:val="Tabela-zawarto"/>
              <w:jc w:val="center"/>
            </w:pPr>
          </w:p>
        </w:tc>
        <w:tc>
          <w:tcPr>
            <w:tcW w:w="3544" w:type="dxa"/>
            <w:gridSpan w:val="3"/>
          </w:tcPr>
          <w:p w14:paraId="4B0D5E4B" w14:textId="33241D82" w:rsidR="00BF396E" w:rsidRPr="00290DB7" w:rsidRDefault="00BF396E" w:rsidP="00BF396E">
            <w:pPr>
              <w:pStyle w:val="Tabela-zawarto"/>
              <w:jc w:val="center"/>
            </w:pPr>
          </w:p>
        </w:tc>
      </w:tr>
      <w:tr w:rsidR="00BF396E" w:rsidRPr="000E1730" w14:paraId="1B5FEF0F" w14:textId="77777777" w:rsidTr="00123911">
        <w:trPr>
          <w:jc w:val="center"/>
        </w:trPr>
        <w:tc>
          <w:tcPr>
            <w:tcW w:w="567" w:type="dxa"/>
            <w:tcBorders>
              <w:top w:val="single" w:sz="4" w:space="0" w:color="auto"/>
            </w:tcBorders>
          </w:tcPr>
          <w:p w14:paraId="7322520B" w14:textId="77777777" w:rsidR="00BF396E" w:rsidRPr="00290DB7" w:rsidRDefault="00BF396E" w:rsidP="00BF396E">
            <w:pPr>
              <w:pStyle w:val="Tabela-zawarto"/>
              <w:jc w:val="center"/>
            </w:pPr>
          </w:p>
        </w:tc>
        <w:tc>
          <w:tcPr>
            <w:tcW w:w="3397" w:type="dxa"/>
            <w:tcBorders>
              <w:top w:val="single" w:sz="4" w:space="0" w:color="auto"/>
            </w:tcBorders>
            <w:vAlign w:val="center"/>
          </w:tcPr>
          <w:p w14:paraId="06B25AC6" w14:textId="77777777" w:rsidR="00BF396E" w:rsidRPr="000E1730" w:rsidRDefault="00BF396E" w:rsidP="00BF396E">
            <w:pPr>
              <w:pStyle w:val="Tabela-zawarto"/>
              <w:ind w:left="432" w:hanging="432"/>
              <w:rPr>
                <w:lang w:val="en-US"/>
              </w:rPr>
            </w:pPr>
            <w:r>
              <w:rPr>
                <w:lang w:val="en-US"/>
              </w:rPr>
              <w:t xml:space="preserve">-   -   -   -    </w:t>
            </w:r>
            <w:r w:rsidRPr="000E1730">
              <w:rPr>
                <w:lang w:val="en-US"/>
              </w:rPr>
              <w:t>SourceCurrencyIdentificationCode</w:t>
            </w:r>
          </w:p>
        </w:tc>
        <w:tc>
          <w:tcPr>
            <w:tcW w:w="2552" w:type="dxa"/>
          </w:tcPr>
          <w:p w14:paraId="03510B44" w14:textId="77777777" w:rsidR="00BF396E" w:rsidRPr="000E1730" w:rsidRDefault="00BF396E" w:rsidP="00BF396E">
            <w:pPr>
              <w:pStyle w:val="Tabela-zawarto"/>
            </w:pPr>
            <w:r w:rsidRPr="000E1730">
              <w:t>Kod identyfikacyjny waluty przeliczanej</w:t>
            </w:r>
          </w:p>
        </w:tc>
        <w:tc>
          <w:tcPr>
            <w:tcW w:w="541" w:type="dxa"/>
            <w:vAlign w:val="center"/>
          </w:tcPr>
          <w:p w14:paraId="5729DF0F" w14:textId="77777777" w:rsidR="00BF396E" w:rsidRDefault="00BF396E" w:rsidP="00BF396E">
            <w:pPr>
              <w:pStyle w:val="Tabela-zawarto"/>
              <w:jc w:val="center"/>
            </w:pPr>
          </w:p>
        </w:tc>
        <w:tc>
          <w:tcPr>
            <w:tcW w:w="567" w:type="dxa"/>
            <w:vAlign w:val="center"/>
          </w:tcPr>
          <w:p w14:paraId="7C5F147F" w14:textId="77777777" w:rsidR="00BF396E" w:rsidRDefault="00BF396E" w:rsidP="00BF396E">
            <w:pPr>
              <w:pStyle w:val="Tabela-zawarto"/>
              <w:jc w:val="center"/>
            </w:pPr>
          </w:p>
        </w:tc>
        <w:tc>
          <w:tcPr>
            <w:tcW w:w="610" w:type="dxa"/>
            <w:vAlign w:val="center"/>
          </w:tcPr>
          <w:p w14:paraId="66A23901" w14:textId="77777777" w:rsidR="00BF396E" w:rsidRDefault="00BF396E" w:rsidP="00BF396E">
            <w:pPr>
              <w:pStyle w:val="Tabela-zawarto"/>
              <w:jc w:val="center"/>
            </w:pPr>
          </w:p>
        </w:tc>
        <w:tc>
          <w:tcPr>
            <w:tcW w:w="425" w:type="dxa"/>
            <w:vAlign w:val="center"/>
          </w:tcPr>
          <w:p w14:paraId="7871D8B7" w14:textId="77777777" w:rsidR="00BF396E" w:rsidRPr="00BC6CB7" w:rsidRDefault="00BF396E" w:rsidP="00BF396E">
            <w:pPr>
              <w:pStyle w:val="Tabela-zawarto"/>
              <w:jc w:val="center"/>
            </w:pPr>
          </w:p>
        </w:tc>
        <w:tc>
          <w:tcPr>
            <w:tcW w:w="666" w:type="dxa"/>
            <w:vAlign w:val="center"/>
          </w:tcPr>
          <w:p w14:paraId="4293E043" w14:textId="77777777" w:rsidR="00BF396E" w:rsidRPr="00BC6CB7" w:rsidRDefault="00BF396E" w:rsidP="00BF396E">
            <w:pPr>
              <w:pStyle w:val="Tabela-zawarto"/>
              <w:jc w:val="center"/>
            </w:pPr>
          </w:p>
        </w:tc>
        <w:tc>
          <w:tcPr>
            <w:tcW w:w="567" w:type="dxa"/>
            <w:vAlign w:val="center"/>
          </w:tcPr>
          <w:p w14:paraId="3E0F46E0" w14:textId="77777777" w:rsidR="00BF396E" w:rsidRPr="00BC6CB7" w:rsidRDefault="00BF396E" w:rsidP="00BF396E">
            <w:pPr>
              <w:pStyle w:val="Tabela-zawarto"/>
              <w:jc w:val="center"/>
            </w:pPr>
          </w:p>
        </w:tc>
        <w:tc>
          <w:tcPr>
            <w:tcW w:w="631" w:type="dxa"/>
          </w:tcPr>
          <w:p w14:paraId="3C33F09F" w14:textId="77777777" w:rsidR="00BF396E" w:rsidRPr="000E1730" w:rsidRDefault="00BF396E" w:rsidP="00BF396E">
            <w:pPr>
              <w:pStyle w:val="Tabela-zawarto"/>
              <w:jc w:val="center"/>
              <w:rPr>
                <w:lang w:val="en-US"/>
              </w:rPr>
            </w:pPr>
          </w:p>
        </w:tc>
        <w:tc>
          <w:tcPr>
            <w:tcW w:w="3544" w:type="dxa"/>
            <w:gridSpan w:val="3"/>
          </w:tcPr>
          <w:p w14:paraId="6B1EE5BA" w14:textId="33C8DF86" w:rsidR="00BF396E" w:rsidRPr="000E1730" w:rsidRDefault="00BF396E" w:rsidP="00BF396E">
            <w:pPr>
              <w:pStyle w:val="Tabela-zawarto"/>
              <w:jc w:val="center"/>
              <w:rPr>
                <w:lang w:val="en-US"/>
              </w:rPr>
            </w:pPr>
          </w:p>
        </w:tc>
      </w:tr>
      <w:tr w:rsidR="00BF396E" w:rsidRPr="000E1730" w14:paraId="0BF85A14" w14:textId="77777777" w:rsidTr="00123911">
        <w:trPr>
          <w:jc w:val="center"/>
        </w:trPr>
        <w:tc>
          <w:tcPr>
            <w:tcW w:w="567" w:type="dxa"/>
            <w:tcBorders>
              <w:top w:val="single" w:sz="4" w:space="0" w:color="auto"/>
            </w:tcBorders>
          </w:tcPr>
          <w:p w14:paraId="4A62C7DF" w14:textId="77777777" w:rsidR="00BF396E" w:rsidRPr="000E1730" w:rsidRDefault="00BF396E" w:rsidP="00BF396E">
            <w:pPr>
              <w:pStyle w:val="Tabela-zawarto"/>
              <w:jc w:val="center"/>
              <w:rPr>
                <w:lang w:val="en-US"/>
              </w:rPr>
            </w:pPr>
          </w:p>
        </w:tc>
        <w:tc>
          <w:tcPr>
            <w:tcW w:w="3397" w:type="dxa"/>
            <w:tcBorders>
              <w:top w:val="single" w:sz="4" w:space="0" w:color="auto"/>
            </w:tcBorders>
            <w:vAlign w:val="center"/>
          </w:tcPr>
          <w:p w14:paraId="4A9AA368" w14:textId="77777777" w:rsidR="00BF396E" w:rsidRPr="000E1730" w:rsidRDefault="00BF396E" w:rsidP="00BF396E">
            <w:pPr>
              <w:pStyle w:val="Tabela-zawarto"/>
              <w:ind w:left="432" w:hanging="432"/>
              <w:rPr>
                <w:lang w:val="en-US"/>
              </w:rPr>
            </w:pPr>
            <w:r>
              <w:rPr>
                <w:lang w:val="en-US"/>
              </w:rPr>
              <w:t xml:space="preserve">-   -   -   -   </w:t>
            </w:r>
            <w:r w:rsidRPr="000E1730">
              <w:rPr>
                <w:lang w:val="en-US"/>
              </w:rPr>
              <w:t>TargetCurrencyIdentificationCode</w:t>
            </w:r>
          </w:p>
        </w:tc>
        <w:tc>
          <w:tcPr>
            <w:tcW w:w="2552" w:type="dxa"/>
          </w:tcPr>
          <w:p w14:paraId="297BAE1D" w14:textId="77777777" w:rsidR="00BF396E" w:rsidRPr="000E1730" w:rsidRDefault="00BF396E" w:rsidP="00BF396E">
            <w:pPr>
              <w:pStyle w:val="Tabela-zawarto"/>
            </w:pPr>
            <w:r w:rsidRPr="000E1730">
              <w:t>Kod identyfikacyjny waluty docelowej</w:t>
            </w:r>
          </w:p>
        </w:tc>
        <w:tc>
          <w:tcPr>
            <w:tcW w:w="541" w:type="dxa"/>
            <w:vAlign w:val="center"/>
          </w:tcPr>
          <w:p w14:paraId="08D36681" w14:textId="77777777" w:rsidR="00BF396E" w:rsidRDefault="00BF396E" w:rsidP="00BF396E">
            <w:pPr>
              <w:pStyle w:val="Tabela-zawarto"/>
              <w:jc w:val="center"/>
            </w:pPr>
          </w:p>
        </w:tc>
        <w:tc>
          <w:tcPr>
            <w:tcW w:w="567" w:type="dxa"/>
            <w:vAlign w:val="center"/>
          </w:tcPr>
          <w:p w14:paraId="31101FC8" w14:textId="77777777" w:rsidR="00BF396E" w:rsidRDefault="00BF396E" w:rsidP="00BF396E">
            <w:pPr>
              <w:pStyle w:val="Tabela-zawarto"/>
              <w:jc w:val="center"/>
            </w:pPr>
          </w:p>
        </w:tc>
        <w:tc>
          <w:tcPr>
            <w:tcW w:w="610" w:type="dxa"/>
            <w:vAlign w:val="center"/>
          </w:tcPr>
          <w:p w14:paraId="52A008FB" w14:textId="77777777" w:rsidR="00BF396E" w:rsidRDefault="00BF396E" w:rsidP="00BF396E">
            <w:pPr>
              <w:pStyle w:val="Tabela-zawarto"/>
              <w:jc w:val="center"/>
            </w:pPr>
          </w:p>
        </w:tc>
        <w:tc>
          <w:tcPr>
            <w:tcW w:w="425" w:type="dxa"/>
            <w:vAlign w:val="center"/>
          </w:tcPr>
          <w:p w14:paraId="60857068" w14:textId="77777777" w:rsidR="00BF396E" w:rsidRPr="00BC6CB7" w:rsidRDefault="00BF396E" w:rsidP="00BF396E">
            <w:pPr>
              <w:pStyle w:val="Tabela-zawarto"/>
              <w:jc w:val="center"/>
            </w:pPr>
          </w:p>
        </w:tc>
        <w:tc>
          <w:tcPr>
            <w:tcW w:w="666" w:type="dxa"/>
            <w:vAlign w:val="center"/>
          </w:tcPr>
          <w:p w14:paraId="7A361CD8" w14:textId="77777777" w:rsidR="00BF396E" w:rsidRPr="00BC6CB7" w:rsidRDefault="00BF396E" w:rsidP="00BF396E">
            <w:pPr>
              <w:pStyle w:val="Tabela-zawarto"/>
              <w:jc w:val="center"/>
            </w:pPr>
          </w:p>
        </w:tc>
        <w:tc>
          <w:tcPr>
            <w:tcW w:w="567" w:type="dxa"/>
            <w:vAlign w:val="center"/>
          </w:tcPr>
          <w:p w14:paraId="08FD8D39" w14:textId="77777777" w:rsidR="00BF396E" w:rsidRPr="00BC6CB7" w:rsidRDefault="00BF396E" w:rsidP="00BF396E">
            <w:pPr>
              <w:pStyle w:val="Tabela-zawarto"/>
              <w:jc w:val="center"/>
            </w:pPr>
          </w:p>
        </w:tc>
        <w:tc>
          <w:tcPr>
            <w:tcW w:w="631" w:type="dxa"/>
          </w:tcPr>
          <w:p w14:paraId="13DA689D" w14:textId="77777777" w:rsidR="00BF396E" w:rsidRPr="000E1730" w:rsidRDefault="00BF396E" w:rsidP="00BF396E">
            <w:pPr>
              <w:pStyle w:val="Tabela-zawarto"/>
              <w:jc w:val="center"/>
            </w:pPr>
          </w:p>
        </w:tc>
        <w:tc>
          <w:tcPr>
            <w:tcW w:w="3544" w:type="dxa"/>
            <w:gridSpan w:val="3"/>
          </w:tcPr>
          <w:p w14:paraId="021F75D7" w14:textId="2FA2CE8B" w:rsidR="00BF396E" w:rsidRPr="000E1730" w:rsidRDefault="00BF396E" w:rsidP="00BF396E">
            <w:pPr>
              <w:pStyle w:val="Tabela-zawarto"/>
              <w:jc w:val="center"/>
            </w:pPr>
          </w:p>
        </w:tc>
      </w:tr>
      <w:tr w:rsidR="00BF396E" w:rsidRPr="000E1730" w14:paraId="4DEDF7CC" w14:textId="77777777" w:rsidTr="00123911">
        <w:trPr>
          <w:jc w:val="center"/>
        </w:trPr>
        <w:tc>
          <w:tcPr>
            <w:tcW w:w="567" w:type="dxa"/>
            <w:tcBorders>
              <w:top w:val="single" w:sz="4" w:space="0" w:color="auto"/>
            </w:tcBorders>
          </w:tcPr>
          <w:p w14:paraId="51A461BF" w14:textId="77777777" w:rsidR="00BF396E" w:rsidRPr="000E1730" w:rsidRDefault="00BF396E" w:rsidP="00BF396E">
            <w:pPr>
              <w:pStyle w:val="Tabela-zawarto"/>
              <w:jc w:val="center"/>
            </w:pPr>
          </w:p>
        </w:tc>
        <w:tc>
          <w:tcPr>
            <w:tcW w:w="3397" w:type="dxa"/>
            <w:tcBorders>
              <w:top w:val="single" w:sz="4" w:space="0" w:color="auto"/>
            </w:tcBorders>
            <w:vAlign w:val="center"/>
          </w:tcPr>
          <w:p w14:paraId="2A46BADD" w14:textId="77777777" w:rsidR="00BF396E" w:rsidRPr="000E1730" w:rsidRDefault="00BF396E" w:rsidP="00BF396E">
            <w:pPr>
              <w:pStyle w:val="Tabela-zawarto"/>
              <w:ind w:left="432" w:hanging="432"/>
            </w:pPr>
            <w:r>
              <w:rPr>
                <w:lang w:val="en-US"/>
              </w:rPr>
              <w:t xml:space="preserve">-   -   -   -   </w:t>
            </w:r>
            <w:r w:rsidRPr="000E1730">
              <w:t>CurrencyExchangeRate</w:t>
            </w:r>
          </w:p>
        </w:tc>
        <w:tc>
          <w:tcPr>
            <w:tcW w:w="2552" w:type="dxa"/>
          </w:tcPr>
          <w:p w14:paraId="767B7CB6" w14:textId="77777777" w:rsidR="00BF396E" w:rsidRPr="000E1730" w:rsidRDefault="00BF396E" w:rsidP="00BF396E">
            <w:pPr>
              <w:pStyle w:val="Tabela-zawarto"/>
            </w:pPr>
            <w:r w:rsidRPr="000E1730">
              <w:t>Wartość kursu wymiany</w:t>
            </w:r>
          </w:p>
        </w:tc>
        <w:tc>
          <w:tcPr>
            <w:tcW w:w="541" w:type="dxa"/>
            <w:vAlign w:val="center"/>
          </w:tcPr>
          <w:p w14:paraId="7A6C3671" w14:textId="77777777" w:rsidR="00BF396E" w:rsidRDefault="00BF396E" w:rsidP="00BF396E">
            <w:pPr>
              <w:pStyle w:val="Tabela-zawarto"/>
              <w:jc w:val="center"/>
            </w:pPr>
          </w:p>
        </w:tc>
        <w:tc>
          <w:tcPr>
            <w:tcW w:w="567" w:type="dxa"/>
            <w:vAlign w:val="center"/>
          </w:tcPr>
          <w:p w14:paraId="247195A6" w14:textId="77777777" w:rsidR="00BF396E" w:rsidRDefault="00BF396E" w:rsidP="00BF396E">
            <w:pPr>
              <w:pStyle w:val="Tabela-zawarto"/>
              <w:jc w:val="center"/>
            </w:pPr>
          </w:p>
        </w:tc>
        <w:tc>
          <w:tcPr>
            <w:tcW w:w="610" w:type="dxa"/>
            <w:vAlign w:val="center"/>
          </w:tcPr>
          <w:p w14:paraId="3486B9E0" w14:textId="77777777" w:rsidR="00BF396E" w:rsidRDefault="00BF396E" w:rsidP="00BF396E">
            <w:pPr>
              <w:pStyle w:val="Tabela-zawarto"/>
              <w:jc w:val="center"/>
            </w:pPr>
          </w:p>
        </w:tc>
        <w:tc>
          <w:tcPr>
            <w:tcW w:w="425" w:type="dxa"/>
            <w:vAlign w:val="center"/>
          </w:tcPr>
          <w:p w14:paraId="2F95A589" w14:textId="77777777" w:rsidR="00BF396E" w:rsidRPr="00BC6CB7" w:rsidRDefault="00BF396E" w:rsidP="00BF396E">
            <w:pPr>
              <w:pStyle w:val="Tabela-zawarto"/>
              <w:jc w:val="center"/>
            </w:pPr>
          </w:p>
        </w:tc>
        <w:tc>
          <w:tcPr>
            <w:tcW w:w="666" w:type="dxa"/>
            <w:vAlign w:val="center"/>
          </w:tcPr>
          <w:p w14:paraId="1AFC4679" w14:textId="77777777" w:rsidR="00BF396E" w:rsidRPr="00BC6CB7" w:rsidRDefault="00BF396E" w:rsidP="00BF396E">
            <w:pPr>
              <w:pStyle w:val="Tabela-zawarto"/>
              <w:jc w:val="center"/>
            </w:pPr>
          </w:p>
        </w:tc>
        <w:tc>
          <w:tcPr>
            <w:tcW w:w="567" w:type="dxa"/>
            <w:vAlign w:val="center"/>
          </w:tcPr>
          <w:p w14:paraId="5B28514B" w14:textId="77777777" w:rsidR="00BF396E" w:rsidRPr="00BC6CB7" w:rsidRDefault="00BF396E" w:rsidP="00BF396E">
            <w:pPr>
              <w:pStyle w:val="Tabela-zawarto"/>
              <w:jc w:val="center"/>
            </w:pPr>
          </w:p>
        </w:tc>
        <w:tc>
          <w:tcPr>
            <w:tcW w:w="631" w:type="dxa"/>
          </w:tcPr>
          <w:p w14:paraId="487EE6DA" w14:textId="77777777" w:rsidR="00BF396E" w:rsidRPr="000E1730" w:rsidRDefault="00BF396E" w:rsidP="00BF396E">
            <w:pPr>
              <w:pStyle w:val="Tabela-zawarto"/>
              <w:jc w:val="center"/>
            </w:pPr>
          </w:p>
        </w:tc>
        <w:tc>
          <w:tcPr>
            <w:tcW w:w="3544" w:type="dxa"/>
            <w:gridSpan w:val="3"/>
          </w:tcPr>
          <w:p w14:paraId="34C39312" w14:textId="3CEC18C4" w:rsidR="00BF396E" w:rsidRPr="000E1730" w:rsidRDefault="00BF396E" w:rsidP="00BF396E">
            <w:pPr>
              <w:pStyle w:val="Tabela-zawarto"/>
              <w:jc w:val="center"/>
            </w:pPr>
          </w:p>
        </w:tc>
      </w:tr>
      <w:tr w:rsidR="00BF396E" w:rsidRPr="000E1730" w14:paraId="533BA117" w14:textId="77777777" w:rsidTr="00123911">
        <w:trPr>
          <w:jc w:val="center"/>
        </w:trPr>
        <w:tc>
          <w:tcPr>
            <w:tcW w:w="567" w:type="dxa"/>
          </w:tcPr>
          <w:p w14:paraId="3D483A48" w14:textId="77777777" w:rsidR="00BF396E" w:rsidRPr="000E1730" w:rsidRDefault="00BF396E" w:rsidP="00BF396E">
            <w:pPr>
              <w:pStyle w:val="Tabela-zawarto"/>
              <w:jc w:val="center"/>
            </w:pPr>
          </w:p>
        </w:tc>
        <w:tc>
          <w:tcPr>
            <w:tcW w:w="3397" w:type="dxa"/>
            <w:vAlign w:val="center"/>
          </w:tcPr>
          <w:p w14:paraId="16F0A896" w14:textId="77777777" w:rsidR="00BF396E" w:rsidRPr="000E1730" w:rsidRDefault="00BF396E" w:rsidP="00BF396E">
            <w:pPr>
              <w:pStyle w:val="Tabela-zawarto"/>
              <w:ind w:left="432" w:hanging="432"/>
            </w:pPr>
            <w:r>
              <w:rPr>
                <w:lang w:val="en-US"/>
              </w:rPr>
              <w:t xml:space="preserve">-   -   -   -   </w:t>
            </w:r>
            <w:r w:rsidRPr="000E1730">
              <w:t>SourceCurrencyScaleValue</w:t>
            </w:r>
          </w:p>
        </w:tc>
        <w:tc>
          <w:tcPr>
            <w:tcW w:w="2552" w:type="dxa"/>
          </w:tcPr>
          <w:p w14:paraId="29804076" w14:textId="77777777" w:rsidR="00BF396E" w:rsidRPr="000E1730" w:rsidRDefault="00BF396E" w:rsidP="00BF396E">
            <w:pPr>
              <w:pStyle w:val="Tabela-zawarto"/>
            </w:pPr>
            <w:r w:rsidRPr="000E1730">
              <w:t>Skala przelicznika względem waluty źródłowej</w:t>
            </w:r>
          </w:p>
        </w:tc>
        <w:tc>
          <w:tcPr>
            <w:tcW w:w="541" w:type="dxa"/>
            <w:vAlign w:val="center"/>
          </w:tcPr>
          <w:p w14:paraId="3835AAA9" w14:textId="77777777" w:rsidR="00BF396E" w:rsidRDefault="00BF396E" w:rsidP="00BF396E">
            <w:pPr>
              <w:pStyle w:val="Tabela-zawarto"/>
              <w:jc w:val="center"/>
            </w:pPr>
          </w:p>
        </w:tc>
        <w:tc>
          <w:tcPr>
            <w:tcW w:w="567" w:type="dxa"/>
            <w:vAlign w:val="center"/>
          </w:tcPr>
          <w:p w14:paraId="7DE0ED48" w14:textId="77777777" w:rsidR="00BF396E" w:rsidRDefault="00BF396E" w:rsidP="00BF396E">
            <w:pPr>
              <w:pStyle w:val="Tabela-zawarto"/>
              <w:jc w:val="center"/>
            </w:pPr>
          </w:p>
        </w:tc>
        <w:tc>
          <w:tcPr>
            <w:tcW w:w="610" w:type="dxa"/>
            <w:vAlign w:val="center"/>
          </w:tcPr>
          <w:p w14:paraId="38FBE5D5" w14:textId="77777777" w:rsidR="00BF396E" w:rsidRDefault="00BF396E" w:rsidP="00BF396E">
            <w:pPr>
              <w:pStyle w:val="Tabela-zawarto"/>
              <w:jc w:val="center"/>
            </w:pPr>
          </w:p>
        </w:tc>
        <w:tc>
          <w:tcPr>
            <w:tcW w:w="425" w:type="dxa"/>
            <w:vAlign w:val="center"/>
          </w:tcPr>
          <w:p w14:paraId="32ACEDD4" w14:textId="77777777" w:rsidR="00BF396E" w:rsidRPr="00BC6CB7" w:rsidRDefault="00BF396E" w:rsidP="00BF396E">
            <w:pPr>
              <w:pStyle w:val="Tabela-zawarto"/>
              <w:jc w:val="center"/>
            </w:pPr>
          </w:p>
        </w:tc>
        <w:tc>
          <w:tcPr>
            <w:tcW w:w="666" w:type="dxa"/>
            <w:vAlign w:val="center"/>
          </w:tcPr>
          <w:p w14:paraId="2F2CA280" w14:textId="77777777" w:rsidR="00BF396E" w:rsidRPr="00BC6CB7" w:rsidRDefault="00BF396E" w:rsidP="00BF396E">
            <w:pPr>
              <w:pStyle w:val="Tabela-zawarto"/>
              <w:jc w:val="center"/>
            </w:pPr>
          </w:p>
        </w:tc>
        <w:tc>
          <w:tcPr>
            <w:tcW w:w="567" w:type="dxa"/>
            <w:vAlign w:val="center"/>
          </w:tcPr>
          <w:p w14:paraId="5E62E316" w14:textId="77777777" w:rsidR="00BF396E" w:rsidRPr="00BC6CB7" w:rsidRDefault="00BF396E" w:rsidP="00BF396E">
            <w:pPr>
              <w:pStyle w:val="Tabela-zawarto"/>
              <w:jc w:val="center"/>
            </w:pPr>
          </w:p>
        </w:tc>
        <w:tc>
          <w:tcPr>
            <w:tcW w:w="631" w:type="dxa"/>
          </w:tcPr>
          <w:p w14:paraId="7241AC61" w14:textId="77777777" w:rsidR="00BF396E" w:rsidRPr="000E1730" w:rsidRDefault="00BF396E" w:rsidP="00BF396E">
            <w:pPr>
              <w:pStyle w:val="Tabela-zawarto"/>
              <w:jc w:val="center"/>
            </w:pPr>
          </w:p>
        </w:tc>
        <w:tc>
          <w:tcPr>
            <w:tcW w:w="3544" w:type="dxa"/>
            <w:gridSpan w:val="3"/>
          </w:tcPr>
          <w:p w14:paraId="12AEB3FD" w14:textId="476B1642" w:rsidR="00BF396E" w:rsidRPr="000E1730" w:rsidRDefault="00BF396E" w:rsidP="00BF396E">
            <w:pPr>
              <w:pStyle w:val="Tabela-zawarto"/>
              <w:jc w:val="center"/>
            </w:pPr>
          </w:p>
        </w:tc>
      </w:tr>
      <w:tr w:rsidR="00BF396E" w:rsidRPr="000E1730" w14:paraId="13944A97" w14:textId="77777777" w:rsidTr="00123911">
        <w:trPr>
          <w:jc w:val="center"/>
        </w:trPr>
        <w:tc>
          <w:tcPr>
            <w:tcW w:w="567" w:type="dxa"/>
          </w:tcPr>
          <w:p w14:paraId="319FC154" w14:textId="77777777" w:rsidR="00BF396E" w:rsidRPr="000E1730" w:rsidRDefault="00BF396E" w:rsidP="00BF396E">
            <w:pPr>
              <w:pStyle w:val="Tabela-zawarto"/>
              <w:jc w:val="center"/>
            </w:pPr>
          </w:p>
        </w:tc>
        <w:tc>
          <w:tcPr>
            <w:tcW w:w="3397" w:type="dxa"/>
            <w:vAlign w:val="center"/>
          </w:tcPr>
          <w:p w14:paraId="58C8826A" w14:textId="77777777" w:rsidR="00BF396E" w:rsidRPr="000E1730" w:rsidRDefault="00BF396E" w:rsidP="00BF396E">
            <w:pPr>
              <w:pStyle w:val="Tabela-zawarto"/>
              <w:ind w:left="432" w:hanging="432"/>
            </w:pPr>
            <w:r>
              <w:rPr>
                <w:lang w:val="en-US"/>
              </w:rPr>
              <w:t xml:space="preserve">-   -   -   -   </w:t>
            </w:r>
            <w:r w:rsidRPr="000E1730">
              <w:t>TargetCurrencyScaleValue</w:t>
            </w:r>
          </w:p>
        </w:tc>
        <w:tc>
          <w:tcPr>
            <w:tcW w:w="2552" w:type="dxa"/>
          </w:tcPr>
          <w:p w14:paraId="1F40009D" w14:textId="77777777" w:rsidR="00BF396E" w:rsidRPr="000E1730" w:rsidRDefault="00BF396E" w:rsidP="00BF396E">
            <w:pPr>
              <w:pStyle w:val="Tabela-zawarto"/>
            </w:pPr>
            <w:r w:rsidRPr="000E1730">
              <w:t>Skala przelicznika względem waluty docelowej</w:t>
            </w:r>
          </w:p>
        </w:tc>
        <w:tc>
          <w:tcPr>
            <w:tcW w:w="541" w:type="dxa"/>
            <w:vAlign w:val="center"/>
          </w:tcPr>
          <w:p w14:paraId="75645449" w14:textId="77777777" w:rsidR="00BF396E" w:rsidRDefault="00BF396E" w:rsidP="00BF396E">
            <w:pPr>
              <w:pStyle w:val="Tabela-zawarto"/>
              <w:jc w:val="center"/>
            </w:pPr>
          </w:p>
        </w:tc>
        <w:tc>
          <w:tcPr>
            <w:tcW w:w="567" w:type="dxa"/>
            <w:vAlign w:val="center"/>
          </w:tcPr>
          <w:p w14:paraId="250258C7" w14:textId="77777777" w:rsidR="00BF396E" w:rsidRDefault="00BF396E" w:rsidP="00BF396E">
            <w:pPr>
              <w:pStyle w:val="Tabela-zawarto"/>
              <w:jc w:val="center"/>
            </w:pPr>
          </w:p>
        </w:tc>
        <w:tc>
          <w:tcPr>
            <w:tcW w:w="610" w:type="dxa"/>
            <w:vAlign w:val="center"/>
          </w:tcPr>
          <w:p w14:paraId="66147F44" w14:textId="77777777" w:rsidR="00BF396E" w:rsidRDefault="00BF396E" w:rsidP="00BF396E">
            <w:pPr>
              <w:pStyle w:val="Tabela-zawarto"/>
              <w:jc w:val="center"/>
            </w:pPr>
          </w:p>
        </w:tc>
        <w:tc>
          <w:tcPr>
            <w:tcW w:w="425" w:type="dxa"/>
            <w:vAlign w:val="center"/>
          </w:tcPr>
          <w:p w14:paraId="3B633DA7" w14:textId="77777777" w:rsidR="00BF396E" w:rsidRPr="00BC6CB7" w:rsidRDefault="00BF396E" w:rsidP="00BF396E">
            <w:pPr>
              <w:pStyle w:val="Tabela-zawarto"/>
              <w:jc w:val="center"/>
            </w:pPr>
          </w:p>
        </w:tc>
        <w:tc>
          <w:tcPr>
            <w:tcW w:w="666" w:type="dxa"/>
            <w:vAlign w:val="center"/>
          </w:tcPr>
          <w:p w14:paraId="6941035C" w14:textId="77777777" w:rsidR="00BF396E" w:rsidRPr="00BC6CB7" w:rsidRDefault="00BF396E" w:rsidP="00BF396E">
            <w:pPr>
              <w:pStyle w:val="Tabela-zawarto"/>
              <w:jc w:val="center"/>
            </w:pPr>
          </w:p>
        </w:tc>
        <w:tc>
          <w:tcPr>
            <w:tcW w:w="567" w:type="dxa"/>
            <w:vAlign w:val="center"/>
          </w:tcPr>
          <w:p w14:paraId="7E2ADC80" w14:textId="77777777" w:rsidR="00BF396E" w:rsidRPr="00BC6CB7" w:rsidRDefault="00BF396E" w:rsidP="00BF396E">
            <w:pPr>
              <w:pStyle w:val="Tabela-zawarto"/>
              <w:jc w:val="center"/>
            </w:pPr>
          </w:p>
        </w:tc>
        <w:tc>
          <w:tcPr>
            <w:tcW w:w="631" w:type="dxa"/>
          </w:tcPr>
          <w:p w14:paraId="0C601B80" w14:textId="77777777" w:rsidR="00BF396E" w:rsidRPr="000E1730" w:rsidRDefault="00BF396E" w:rsidP="00BF396E">
            <w:pPr>
              <w:pStyle w:val="Tabela-zawarto"/>
              <w:jc w:val="center"/>
            </w:pPr>
          </w:p>
        </w:tc>
        <w:tc>
          <w:tcPr>
            <w:tcW w:w="3544" w:type="dxa"/>
            <w:gridSpan w:val="3"/>
          </w:tcPr>
          <w:p w14:paraId="4D5A12E9" w14:textId="5C7EED3D" w:rsidR="00BF396E" w:rsidRPr="000E1730" w:rsidRDefault="00BF396E" w:rsidP="00BF396E">
            <w:pPr>
              <w:pStyle w:val="Tabela-zawarto"/>
              <w:jc w:val="center"/>
            </w:pPr>
          </w:p>
        </w:tc>
      </w:tr>
      <w:tr w:rsidR="00BF396E" w:rsidRPr="000E1730" w14:paraId="2E0C1AC7" w14:textId="77777777" w:rsidTr="00123911">
        <w:trPr>
          <w:jc w:val="center"/>
        </w:trPr>
        <w:tc>
          <w:tcPr>
            <w:tcW w:w="567" w:type="dxa"/>
            <w:tcBorders>
              <w:bottom w:val="nil"/>
            </w:tcBorders>
          </w:tcPr>
          <w:p w14:paraId="3AFE4372" w14:textId="77777777" w:rsidR="00BF396E" w:rsidRPr="000E1730" w:rsidRDefault="00BF396E" w:rsidP="00BF396E">
            <w:pPr>
              <w:pStyle w:val="Tabela-zawarto"/>
              <w:jc w:val="center"/>
            </w:pPr>
          </w:p>
        </w:tc>
        <w:tc>
          <w:tcPr>
            <w:tcW w:w="3397" w:type="dxa"/>
            <w:tcBorders>
              <w:bottom w:val="single" w:sz="4" w:space="0" w:color="auto"/>
            </w:tcBorders>
            <w:vAlign w:val="center"/>
          </w:tcPr>
          <w:p w14:paraId="476E35EB" w14:textId="77777777" w:rsidR="00BF396E" w:rsidRPr="000E1730" w:rsidRDefault="00BF396E" w:rsidP="00BF396E">
            <w:pPr>
              <w:pStyle w:val="Tabela-zawarto"/>
              <w:ind w:left="432" w:hanging="432"/>
            </w:pPr>
            <w:r>
              <w:rPr>
                <w:lang w:val="en-US"/>
              </w:rPr>
              <w:t xml:space="preserve">-   -   -   -   </w:t>
            </w:r>
            <w:r w:rsidRPr="000E1730">
              <w:t>ExchangeRateDateTime</w:t>
            </w:r>
          </w:p>
        </w:tc>
        <w:tc>
          <w:tcPr>
            <w:tcW w:w="2552" w:type="dxa"/>
            <w:tcBorders>
              <w:bottom w:val="nil"/>
            </w:tcBorders>
          </w:tcPr>
          <w:p w14:paraId="6A17597A" w14:textId="77777777" w:rsidR="00BF396E" w:rsidRPr="000E1730" w:rsidRDefault="00BF396E" w:rsidP="00BF396E">
            <w:pPr>
              <w:pStyle w:val="Tabela-zawarto"/>
            </w:pPr>
            <w:r w:rsidRPr="000E1730">
              <w:t>Data i czas przeliczenia</w:t>
            </w:r>
          </w:p>
        </w:tc>
        <w:tc>
          <w:tcPr>
            <w:tcW w:w="541" w:type="dxa"/>
            <w:tcBorders>
              <w:bottom w:val="nil"/>
            </w:tcBorders>
            <w:vAlign w:val="center"/>
          </w:tcPr>
          <w:p w14:paraId="1CD086BF" w14:textId="77777777" w:rsidR="00BF396E" w:rsidRDefault="00BF396E" w:rsidP="00BF396E">
            <w:pPr>
              <w:pStyle w:val="Tabela-zawarto"/>
              <w:jc w:val="center"/>
            </w:pPr>
          </w:p>
        </w:tc>
        <w:tc>
          <w:tcPr>
            <w:tcW w:w="567" w:type="dxa"/>
            <w:tcBorders>
              <w:bottom w:val="nil"/>
            </w:tcBorders>
            <w:vAlign w:val="center"/>
          </w:tcPr>
          <w:p w14:paraId="06CE16AC" w14:textId="77777777" w:rsidR="00BF396E" w:rsidRDefault="00BF396E" w:rsidP="00BF396E">
            <w:pPr>
              <w:pStyle w:val="Tabela-zawarto"/>
              <w:jc w:val="center"/>
            </w:pPr>
          </w:p>
        </w:tc>
        <w:tc>
          <w:tcPr>
            <w:tcW w:w="610" w:type="dxa"/>
            <w:tcBorders>
              <w:bottom w:val="nil"/>
            </w:tcBorders>
            <w:vAlign w:val="center"/>
          </w:tcPr>
          <w:p w14:paraId="2B486A53" w14:textId="77777777" w:rsidR="00BF396E" w:rsidRDefault="00BF396E" w:rsidP="00BF396E">
            <w:pPr>
              <w:pStyle w:val="Tabela-zawarto"/>
              <w:jc w:val="center"/>
            </w:pPr>
          </w:p>
        </w:tc>
        <w:tc>
          <w:tcPr>
            <w:tcW w:w="425" w:type="dxa"/>
            <w:tcBorders>
              <w:bottom w:val="nil"/>
            </w:tcBorders>
            <w:vAlign w:val="center"/>
          </w:tcPr>
          <w:p w14:paraId="1423C194" w14:textId="77777777" w:rsidR="00BF396E" w:rsidRPr="00BC6CB7" w:rsidRDefault="00BF396E" w:rsidP="00BF396E">
            <w:pPr>
              <w:pStyle w:val="Tabela-zawarto"/>
              <w:jc w:val="center"/>
            </w:pPr>
          </w:p>
        </w:tc>
        <w:tc>
          <w:tcPr>
            <w:tcW w:w="666" w:type="dxa"/>
            <w:tcBorders>
              <w:bottom w:val="nil"/>
            </w:tcBorders>
            <w:vAlign w:val="center"/>
          </w:tcPr>
          <w:p w14:paraId="3AC612EC" w14:textId="77777777" w:rsidR="00BF396E" w:rsidRPr="00BC6CB7" w:rsidRDefault="00BF396E" w:rsidP="00BF396E">
            <w:pPr>
              <w:pStyle w:val="Tabela-zawarto"/>
              <w:jc w:val="center"/>
            </w:pPr>
          </w:p>
        </w:tc>
        <w:tc>
          <w:tcPr>
            <w:tcW w:w="567" w:type="dxa"/>
            <w:tcBorders>
              <w:bottom w:val="nil"/>
            </w:tcBorders>
            <w:vAlign w:val="center"/>
          </w:tcPr>
          <w:p w14:paraId="5BD0BE80" w14:textId="77777777" w:rsidR="00BF396E" w:rsidRPr="00BC6CB7" w:rsidRDefault="00BF396E" w:rsidP="00BF396E">
            <w:pPr>
              <w:pStyle w:val="Tabela-zawarto"/>
              <w:jc w:val="center"/>
            </w:pPr>
          </w:p>
        </w:tc>
        <w:tc>
          <w:tcPr>
            <w:tcW w:w="631" w:type="dxa"/>
            <w:tcBorders>
              <w:bottom w:val="nil"/>
            </w:tcBorders>
          </w:tcPr>
          <w:p w14:paraId="7FC26D4F" w14:textId="77777777" w:rsidR="00BF396E" w:rsidRPr="000E1730" w:rsidRDefault="00BF396E" w:rsidP="00BF396E">
            <w:pPr>
              <w:pStyle w:val="Tabela-zawarto"/>
              <w:jc w:val="center"/>
              <w:rPr>
                <w:lang w:val="en-US"/>
              </w:rPr>
            </w:pPr>
          </w:p>
        </w:tc>
        <w:tc>
          <w:tcPr>
            <w:tcW w:w="3544" w:type="dxa"/>
            <w:gridSpan w:val="3"/>
            <w:tcBorders>
              <w:bottom w:val="nil"/>
            </w:tcBorders>
          </w:tcPr>
          <w:p w14:paraId="72291B60" w14:textId="5E0BA4E9" w:rsidR="00BF396E" w:rsidRPr="000E1730" w:rsidRDefault="00BF396E" w:rsidP="00BF396E">
            <w:pPr>
              <w:pStyle w:val="Tabela-zawarto"/>
              <w:jc w:val="center"/>
              <w:rPr>
                <w:lang w:val="en-US"/>
              </w:rPr>
            </w:pPr>
          </w:p>
        </w:tc>
      </w:tr>
      <w:tr w:rsidR="00BF396E" w:rsidRPr="000E1730" w14:paraId="714828E5" w14:textId="77777777" w:rsidTr="00123911">
        <w:trPr>
          <w:jc w:val="center"/>
        </w:trPr>
        <w:tc>
          <w:tcPr>
            <w:tcW w:w="567" w:type="dxa"/>
            <w:tcBorders>
              <w:top w:val="single" w:sz="4" w:space="0" w:color="auto"/>
              <w:bottom w:val="dashed" w:sz="4" w:space="0" w:color="auto"/>
            </w:tcBorders>
            <w:vAlign w:val="center"/>
          </w:tcPr>
          <w:p w14:paraId="216C0329" w14:textId="77777777" w:rsidR="00BF396E" w:rsidRPr="000E1730" w:rsidRDefault="00BF396E" w:rsidP="00BF396E">
            <w:pPr>
              <w:pStyle w:val="Tabela-zawarto"/>
              <w:jc w:val="center"/>
              <w:rPr>
                <w:lang w:val="en-US"/>
              </w:rPr>
            </w:pPr>
          </w:p>
        </w:tc>
        <w:tc>
          <w:tcPr>
            <w:tcW w:w="3397" w:type="dxa"/>
            <w:tcBorders>
              <w:top w:val="single" w:sz="4" w:space="0" w:color="auto"/>
              <w:bottom w:val="dashed" w:sz="4" w:space="0" w:color="auto"/>
            </w:tcBorders>
            <w:shd w:val="clear" w:color="auto" w:fill="2FFFFF"/>
            <w:vAlign w:val="center"/>
          </w:tcPr>
          <w:p w14:paraId="47C1FE95" w14:textId="77777777" w:rsidR="00BF396E" w:rsidRPr="000E1730" w:rsidRDefault="00BF396E" w:rsidP="00BF396E">
            <w:pPr>
              <w:pStyle w:val="Tabela-zawarto"/>
              <w:ind w:left="432" w:hanging="432"/>
              <w:rPr>
                <w:lang w:val="en-US"/>
              </w:rPr>
            </w:pPr>
            <w:r>
              <w:rPr>
                <w:lang w:val="en-US"/>
              </w:rPr>
              <w:t xml:space="preserve">-   -   -   </w:t>
            </w:r>
            <w:r w:rsidRPr="000E1730">
              <w:rPr>
                <w:lang w:val="en-US"/>
              </w:rPr>
              <w:t xml:space="preserve">CustomerPayeeIdentifier      </w:t>
            </w:r>
            <w:r w:rsidRPr="000E1730">
              <w:rPr>
                <w:b/>
                <w:lang w:val="en-US"/>
              </w:rPr>
              <w:t>XOR</w:t>
            </w:r>
            <w:r w:rsidRPr="000E1730">
              <w:rPr>
                <w:lang w:val="en-US"/>
              </w:rPr>
              <w:t xml:space="preserve">        </w:t>
            </w:r>
          </w:p>
        </w:tc>
        <w:tc>
          <w:tcPr>
            <w:tcW w:w="2552" w:type="dxa"/>
            <w:tcBorders>
              <w:top w:val="single" w:sz="4" w:space="0" w:color="auto"/>
              <w:bottom w:val="nil"/>
            </w:tcBorders>
          </w:tcPr>
          <w:p w14:paraId="785066ED" w14:textId="77777777" w:rsidR="00BF396E" w:rsidRPr="000E1730" w:rsidRDefault="00BF396E" w:rsidP="00BF396E">
            <w:pPr>
              <w:pStyle w:val="Tabela-zawarto"/>
            </w:pPr>
            <w:r w:rsidRPr="000E1730">
              <w:t>Identyfikator beneficjenta (podawany w przypadku korzystania z książki adresowej)</w:t>
            </w:r>
          </w:p>
        </w:tc>
        <w:tc>
          <w:tcPr>
            <w:tcW w:w="541" w:type="dxa"/>
            <w:tcBorders>
              <w:top w:val="single" w:sz="4" w:space="0" w:color="auto"/>
              <w:bottom w:val="nil"/>
            </w:tcBorders>
            <w:vAlign w:val="center"/>
          </w:tcPr>
          <w:p w14:paraId="3F899945" w14:textId="77777777" w:rsidR="00BF396E" w:rsidRPr="000E1730" w:rsidRDefault="00BF396E" w:rsidP="00BF396E">
            <w:pPr>
              <w:pStyle w:val="Tabela-zawarto"/>
              <w:jc w:val="center"/>
            </w:pPr>
          </w:p>
        </w:tc>
        <w:tc>
          <w:tcPr>
            <w:tcW w:w="567" w:type="dxa"/>
            <w:tcBorders>
              <w:top w:val="single" w:sz="4" w:space="0" w:color="auto"/>
              <w:bottom w:val="nil"/>
            </w:tcBorders>
            <w:vAlign w:val="center"/>
          </w:tcPr>
          <w:p w14:paraId="1CC9B99F" w14:textId="77777777" w:rsidR="00BF396E" w:rsidRPr="000E1730" w:rsidRDefault="00BF396E" w:rsidP="00BF396E">
            <w:pPr>
              <w:pStyle w:val="Tabela-zawarto"/>
              <w:jc w:val="center"/>
            </w:pPr>
          </w:p>
        </w:tc>
        <w:tc>
          <w:tcPr>
            <w:tcW w:w="610" w:type="dxa"/>
            <w:tcBorders>
              <w:top w:val="single" w:sz="4" w:space="0" w:color="auto"/>
              <w:bottom w:val="nil"/>
            </w:tcBorders>
            <w:vAlign w:val="center"/>
          </w:tcPr>
          <w:p w14:paraId="01E2BC2B" w14:textId="77777777" w:rsidR="00BF396E" w:rsidRPr="000E1730" w:rsidRDefault="00BF396E" w:rsidP="00BF396E">
            <w:pPr>
              <w:pStyle w:val="Tabela-zawarto"/>
              <w:jc w:val="center"/>
            </w:pPr>
          </w:p>
        </w:tc>
        <w:tc>
          <w:tcPr>
            <w:tcW w:w="425" w:type="dxa"/>
            <w:tcBorders>
              <w:top w:val="single" w:sz="4" w:space="0" w:color="auto"/>
              <w:bottom w:val="nil"/>
            </w:tcBorders>
            <w:vAlign w:val="center"/>
          </w:tcPr>
          <w:p w14:paraId="725961F5" w14:textId="77777777" w:rsidR="00BF396E" w:rsidRPr="00815B23" w:rsidRDefault="00BF396E" w:rsidP="00BF396E">
            <w:pPr>
              <w:pStyle w:val="Tabela-zawarto"/>
              <w:jc w:val="center"/>
            </w:pPr>
          </w:p>
        </w:tc>
        <w:tc>
          <w:tcPr>
            <w:tcW w:w="666" w:type="dxa"/>
            <w:tcBorders>
              <w:top w:val="single" w:sz="4" w:space="0" w:color="auto"/>
              <w:bottom w:val="nil"/>
            </w:tcBorders>
            <w:vAlign w:val="center"/>
          </w:tcPr>
          <w:p w14:paraId="6A0FF7E1" w14:textId="77777777" w:rsidR="00BF396E" w:rsidRPr="00815B23" w:rsidRDefault="00BF396E" w:rsidP="00BF396E">
            <w:pPr>
              <w:pStyle w:val="Tabela-zawarto"/>
              <w:jc w:val="center"/>
            </w:pPr>
          </w:p>
        </w:tc>
        <w:tc>
          <w:tcPr>
            <w:tcW w:w="567" w:type="dxa"/>
            <w:tcBorders>
              <w:top w:val="single" w:sz="4" w:space="0" w:color="auto"/>
              <w:bottom w:val="nil"/>
            </w:tcBorders>
            <w:vAlign w:val="center"/>
          </w:tcPr>
          <w:p w14:paraId="01A557AC" w14:textId="77777777" w:rsidR="00BF396E" w:rsidRPr="00815B23" w:rsidRDefault="00BF396E" w:rsidP="00BF396E">
            <w:pPr>
              <w:pStyle w:val="Tabela-zawarto"/>
              <w:jc w:val="center"/>
            </w:pPr>
          </w:p>
        </w:tc>
        <w:tc>
          <w:tcPr>
            <w:tcW w:w="631" w:type="dxa"/>
            <w:tcBorders>
              <w:top w:val="single" w:sz="4" w:space="0" w:color="auto"/>
              <w:bottom w:val="nil"/>
            </w:tcBorders>
          </w:tcPr>
          <w:p w14:paraId="51BA8FD6" w14:textId="77777777" w:rsidR="00BF396E" w:rsidRPr="00815B23" w:rsidRDefault="00BF396E" w:rsidP="00BF396E">
            <w:pPr>
              <w:pStyle w:val="Tabela-zawarto"/>
              <w:jc w:val="center"/>
            </w:pPr>
          </w:p>
        </w:tc>
        <w:tc>
          <w:tcPr>
            <w:tcW w:w="3544" w:type="dxa"/>
            <w:gridSpan w:val="3"/>
            <w:tcBorders>
              <w:top w:val="single" w:sz="4" w:space="0" w:color="auto"/>
              <w:bottom w:val="nil"/>
            </w:tcBorders>
          </w:tcPr>
          <w:p w14:paraId="3F21084C" w14:textId="60E87AC4" w:rsidR="00BF396E" w:rsidRPr="00815B23" w:rsidRDefault="00BF396E" w:rsidP="00BF396E">
            <w:pPr>
              <w:pStyle w:val="Tabela-zawarto"/>
              <w:jc w:val="center"/>
            </w:pPr>
          </w:p>
        </w:tc>
      </w:tr>
      <w:tr w:rsidR="00BF396E" w:rsidRPr="000E1730" w14:paraId="356DD9C3" w14:textId="77777777" w:rsidTr="00123911">
        <w:trPr>
          <w:jc w:val="center"/>
        </w:trPr>
        <w:tc>
          <w:tcPr>
            <w:tcW w:w="567" w:type="dxa"/>
            <w:tcBorders>
              <w:top w:val="dashed" w:sz="4" w:space="0" w:color="auto"/>
            </w:tcBorders>
            <w:vAlign w:val="center"/>
          </w:tcPr>
          <w:p w14:paraId="7855C3F6" w14:textId="77777777" w:rsidR="00BF396E" w:rsidRPr="000E1730" w:rsidRDefault="00BF396E" w:rsidP="00BF396E">
            <w:pPr>
              <w:pStyle w:val="Tabela-zawarto"/>
              <w:jc w:val="center"/>
              <w:rPr>
                <w:lang w:val="en-US"/>
              </w:rPr>
            </w:pPr>
            <w:r w:rsidRPr="000E1730">
              <w:rPr>
                <w:lang w:val="en-US"/>
              </w:rPr>
              <w:lastRenderedPageBreak/>
              <w:t>A-17</w:t>
            </w:r>
          </w:p>
        </w:tc>
        <w:tc>
          <w:tcPr>
            <w:tcW w:w="3397" w:type="dxa"/>
            <w:tcBorders>
              <w:top w:val="dashed" w:sz="4" w:space="0" w:color="auto"/>
            </w:tcBorders>
            <w:shd w:val="clear" w:color="auto" w:fill="2FFFFF"/>
            <w:vAlign w:val="center"/>
          </w:tcPr>
          <w:p w14:paraId="0D4BAE6E" w14:textId="77777777" w:rsidR="00BF396E" w:rsidRPr="000E1730" w:rsidRDefault="00BF396E" w:rsidP="00BF396E">
            <w:pPr>
              <w:pStyle w:val="Tabela-zawarto"/>
              <w:rPr>
                <w:lang w:val="en-US"/>
              </w:rPr>
            </w:pPr>
            <w:r>
              <w:rPr>
                <w:lang w:val="en-US"/>
              </w:rPr>
              <w:t xml:space="preserve">-   -   -   </w:t>
            </w:r>
            <w:r w:rsidRPr="000E1730">
              <w:rPr>
                <w:lang w:val="en-US"/>
              </w:rPr>
              <w:t xml:space="preserve">PayeeParty                           </w:t>
            </w:r>
            <w:r w:rsidRPr="000E1730">
              <w:rPr>
                <w:b/>
                <w:lang w:val="en-US"/>
              </w:rPr>
              <w:t>XOR</w:t>
            </w:r>
          </w:p>
        </w:tc>
        <w:tc>
          <w:tcPr>
            <w:tcW w:w="2552" w:type="dxa"/>
            <w:tcBorders>
              <w:top w:val="single" w:sz="4" w:space="0" w:color="auto"/>
            </w:tcBorders>
          </w:tcPr>
          <w:p w14:paraId="2B6F6164" w14:textId="77777777" w:rsidR="00BF396E" w:rsidRPr="000E1730" w:rsidRDefault="00BF396E" w:rsidP="00BF396E">
            <w:pPr>
              <w:pStyle w:val="Tabela-zawarto"/>
            </w:pPr>
            <w:r w:rsidRPr="000E1730">
              <w:t>Informacje o beneficjencie</w:t>
            </w:r>
          </w:p>
        </w:tc>
        <w:tc>
          <w:tcPr>
            <w:tcW w:w="541" w:type="dxa"/>
            <w:tcBorders>
              <w:top w:val="single" w:sz="4" w:space="0" w:color="auto"/>
            </w:tcBorders>
            <w:vAlign w:val="center"/>
          </w:tcPr>
          <w:p w14:paraId="6AF81257" w14:textId="77777777" w:rsidR="00BF396E" w:rsidRDefault="00BF396E" w:rsidP="00BF396E">
            <w:pPr>
              <w:pStyle w:val="Tabela-zawarto"/>
              <w:jc w:val="center"/>
            </w:pPr>
            <w:r>
              <w:t>O</w:t>
            </w:r>
          </w:p>
        </w:tc>
        <w:tc>
          <w:tcPr>
            <w:tcW w:w="567" w:type="dxa"/>
            <w:tcBorders>
              <w:top w:val="single" w:sz="4" w:space="0" w:color="auto"/>
            </w:tcBorders>
            <w:vAlign w:val="center"/>
          </w:tcPr>
          <w:p w14:paraId="49E48BB7" w14:textId="77777777" w:rsidR="00BF396E" w:rsidRDefault="00BF396E" w:rsidP="00BF396E">
            <w:pPr>
              <w:pStyle w:val="Tabela-zawarto"/>
              <w:jc w:val="center"/>
            </w:pPr>
            <w:r>
              <w:t>O</w:t>
            </w:r>
          </w:p>
        </w:tc>
        <w:tc>
          <w:tcPr>
            <w:tcW w:w="610" w:type="dxa"/>
            <w:tcBorders>
              <w:top w:val="single" w:sz="4" w:space="0" w:color="auto"/>
            </w:tcBorders>
            <w:vAlign w:val="center"/>
          </w:tcPr>
          <w:p w14:paraId="5FD0CBE9" w14:textId="77777777" w:rsidR="00BF396E" w:rsidRDefault="00BF396E" w:rsidP="00BF396E">
            <w:pPr>
              <w:pStyle w:val="Tabela-zawarto"/>
              <w:jc w:val="center"/>
            </w:pPr>
            <w:r>
              <w:t>O</w:t>
            </w:r>
          </w:p>
        </w:tc>
        <w:tc>
          <w:tcPr>
            <w:tcW w:w="425" w:type="dxa"/>
            <w:tcBorders>
              <w:top w:val="single" w:sz="4" w:space="0" w:color="auto"/>
            </w:tcBorders>
            <w:vAlign w:val="center"/>
          </w:tcPr>
          <w:p w14:paraId="682BA114" w14:textId="77777777" w:rsidR="00BF396E" w:rsidRPr="00BC6CB7" w:rsidRDefault="00BF396E" w:rsidP="00BF396E">
            <w:pPr>
              <w:pStyle w:val="Tabela-zawarto"/>
              <w:jc w:val="center"/>
            </w:pPr>
            <w:r>
              <w:t>O</w:t>
            </w:r>
          </w:p>
        </w:tc>
        <w:tc>
          <w:tcPr>
            <w:tcW w:w="666" w:type="dxa"/>
            <w:tcBorders>
              <w:top w:val="single" w:sz="4" w:space="0" w:color="auto"/>
            </w:tcBorders>
            <w:vAlign w:val="center"/>
          </w:tcPr>
          <w:p w14:paraId="6CCF6AA2" w14:textId="77777777" w:rsidR="00BF396E" w:rsidRPr="00BC6CB7" w:rsidRDefault="00BF396E" w:rsidP="00BF396E">
            <w:pPr>
              <w:pStyle w:val="Tabela-zawarto"/>
              <w:jc w:val="center"/>
            </w:pPr>
            <w:r>
              <w:t>O</w:t>
            </w:r>
          </w:p>
        </w:tc>
        <w:tc>
          <w:tcPr>
            <w:tcW w:w="567" w:type="dxa"/>
            <w:tcBorders>
              <w:top w:val="single" w:sz="4" w:space="0" w:color="auto"/>
            </w:tcBorders>
            <w:vAlign w:val="center"/>
          </w:tcPr>
          <w:p w14:paraId="6C3AB80B" w14:textId="77777777" w:rsidR="00BF396E" w:rsidRPr="00BC6CB7" w:rsidRDefault="00BF396E" w:rsidP="00BF396E">
            <w:pPr>
              <w:pStyle w:val="Tabela-zawarto"/>
              <w:jc w:val="center"/>
            </w:pPr>
            <w:r>
              <w:t>O</w:t>
            </w:r>
          </w:p>
        </w:tc>
        <w:tc>
          <w:tcPr>
            <w:tcW w:w="631" w:type="dxa"/>
            <w:tcBorders>
              <w:top w:val="single" w:sz="4" w:space="0" w:color="auto"/>
            </w:tcBorders>
            <w:vAlign w:val="center"/>
          </w:tcPr>
          <w:p w14:paraId="3FC25083" w14:textId="7E0D91D9" w:rsidR="00BF396E" w:rsidRPr="000E1730" w:rsidRDefault="00BF396E" w:rsidP="00BF396E">
            <w:pPr>
              <w:pStyle w:val="Tabela-zawarto"/>
              <w:jc w:val="center"/>
            </w:pPr>
            <w:r>
              <w:t>O</w:t>
            </w:r>
          </w:p>
        </w:tc>
        <w:tc>
          <w:tcPr>
            <w:tcW w:w="3544" w:type="dxa"/>
            <w:gridSpan w:val="3"/>
            <w:tcBorders>
              <w:top w:val="single" w:sz="4" w:space="0" w:color="auto"/>
            </w:tcBorders>
          </w:tcPr>
          <w:p w14:paraId="23B36D1E" w14:textId="7D2CEE63" w:rsidR="00BF396E" w:rsidRPr="000E1730" w:rsidRDefault="00BF396E" w:rsidP="00BF396E">
            <w:pPr>
              <w:pStyle w:val="Tabela-zawarto"/>
              <w:jc w:val="center"/>
            </w:pPr>
          </w:p>
        </w:tc>
      </w:tr>
      <w:tr w:rsidR="00BF396E" w:rsidRPr="000E1730" w14:paraId="46C90C99" w14:textId="77777777" w:rsidTr="00123911">
        <w:trPr>
          <w:jc w:val="center"/>
        </w:trPr>
        <w:tc>
          <w:tcPr>
            <w:tcW w:w="567" w:type="dxa"/>
            <w:vAlign w:val="center"/>
          </w:tcPr>
          <w:p w14:paraId="5247DAB7" w14:textId="77777777" w:rsidR="00BF396E" w:rsidRPr="000E1730" w:rsidRDefault="00BF396E" w:rsidP="00BF396E">
            <w:pPr>
              <w:pStyle w:val="Tabela-zawarto"/>
              <w:jc w:val="center"/>
            </w:pPr>
          </w:p>
        </w:tc>
        <w:tc>
          <w:tcPr>
            <w:tcW w:w="3397" w:type="dxa"/>
            <w:vAlign w:val="center"/>
          </w:tcPr>
          <w:p w14:paraId="299E8642" w14:textId="77777777" w:rsidR="00BF396E" w:rsidRPr="000E1730" w:rsidRDefault="00BF396E" w:rsidP="00BF396E">
            <w:pPr>
              <w:pStyle w:val="Tabela-zawarto"/>
              <w:rPr>
                <w:lang w:val="en-US"/>
              </w:rPr>
            </w:pPr>
            <w:r>
              <w:rPr>
                <w:lang w:val="en-US"/>
              </w:rPr>
              <w:t xml:space="preserve">-   -   -   -   </w:t>
            </w:r>
            <w:r w:rsidRPr="000E1730">
              <w:rPr>
                <w:lang w:val="en-US"/>
              </w:rPr>
              <w:t>Identifier</w:t>
            </w:r>
          </w:p>
        </w:tc>
        <w:tc>
          <w:tcPr>
            <w:tcW w:w="2552" w:type="dxa"/>
          </w:tcPr>
          <w:p w14:paraId="41915B68" w14:textId="77777777" w:rsidR="00BF396E" w:rsidRPr="000E1730" w:rsidRDefault="00BF396E" w:rsidP="00BF396E">
            <w:pPr>
              <w:pStyle w:val="Tabela-zawarto"/>
            </w:pPr>
            <w:r w:rsidRPr="000E1730">
              <w:t>Identyfikator beneficjenta</w:t>
            </w:r>
          </w:p>
        </w:tc>
        <w:tc>
          <w:tcPr>
            <w:tcW w:w="541" w:type="dxa"/>
            <w:vAlign w:val="center"/>
          </w:tcPr>
          <w:p w14:paraId="006C7EED" w14:textId="77777777" w:rsidR="00BF396E" w:rsidRPr="000E1730" w:rsidRDefault="00BF396E" w:rsidP="00BF396E">
            <w:pPr>
              <w:pStyle w:val="Tabela-zawarto"/>
              <w:jc w:val="center"/>
              <w:rPr>
                <w:lang w:val="en-US"/>
              </w:rPr>
            </w:pPr>
          </w:p>
        </w:tc>
        <w:tc>
          <w:tcPr>
            <w:tcW w:w="567" w:type="dxa"/>
            <w:vAlign w:val="center"/>
          </w:tcPr>
          <w:p w14:paraId="5D4DEAEA" w14:textId="77777777" w:rsidR="00BF396E" w:rsidRPr="000E1730" w:rsidRDefault="00BF396E" w:rsidP="00BF396E">
            <w:pPr>
              <w:pStyle w:val="Tabela-zawarto"/>
              <w:jc w:val="center"/>
              <w:rPr>
                <w:lang w:val="en-US"/>
              </w:rPr>
            </w:pPr>
          </w:p>
        </w:tc>
        <w:tc>
          <w:tcPr>
            <w:tcW w:w="610" w:type="dxa"/>
            <w:vAlign w:val="center"/>
          </w:tcPr>
          <w:p w14:paraId="113A0248" w14:textId="77777777" w:rsidR="00BF396E" w:rsidRPr="000E1730" w:rsidRDefault="00BF396E" w:rsidP="00BF396E">
            <w:pPr>
              <w:pStyle w:val="Tabela-zawarto"/>
              <w:jc w:val="center"/>
              <w:rPr>
                <w:lang w:val="en-US"/>
              </w:rPr>
            </w:pPr>
          </w:p>
        </w:tc>
        <w:tc>
          <w:tcPr>
            <w:tcW w:w="425" w:type="dxa"/>
            <w:vAlign w:val="center"/>
          </w:tcPr>
          <w:p w14:paraId="797638FA" w14:textId="77777777" w:rsidR="00BF396E" w:rsidRPr="000E1730" w:rsidRDefault="00BF396E" w:rsidP="00BF396E">
            <w:pPr>
              <w:pStyle w:val="Tabela-zawarto"/>
              <w:jc w:val="center"/>
              <w:rPr>
                <w:lang w:val="en-US"/>
              </w:rPr>
            </w:pPr>
          </w:p>
        </w:tc>
        <w:tc>
          <w:tcPr>
            <w:tcW w:w="666" w:type="dxa"/>
            <w:vAlign w:val="center"/>
          </w:tcPr>
          <w:p w14:paraId="4774D132" w14:textId="77777777" w:rsidR="00BF396E" w:rsidRPr="000E1730" w:rsidRDefault="00BF396E" w:rsidP="00BF396E">
            <w:pPr>
              <w:pStyle w:val="Tabela-zawarto"/>
              <w:jc w:val="center"/>
              <w:rPr>
                <w:lang w:val="en-US"/>
              </w:rPr>
            </w:pPr>
          </w:p>
        </w:tc>
        <w:tc>
          <w:tcPr>
            <w:tcW w:w="567" w:type="dxa"/>
            <w:vAlign w:val="center"/>
          </w:tcPr>
          <w:p w14:paraId="678A4719" w14:textId="77777777" w:rsidR="00BF396E" w:rsidRPr="000E1730" w:rsidRDefault="00BF396E" w:rsidP="00BF396E">
            <w:pPr>
              <w:pStyle w:val="Tabela-zawarto"/>
              <w:jc w:val="center"/>
              <w:rPr>
                <w:lang w:val="en-US"/>
              </w:rPr>
            </w:pPr>
          </w:p>
        </w:tc>
        <w:tc>
          <w:tcPr>
            <w:tcW w:w="631" w:type="dxa"/>
            <w:vAlign w:val="center"/>
          </w:tcPr>
          <w:p w14:paraId="7EA9F729" w14:textId="77777777" w:rsidR="00BF396E" w:rsidRPr="000E1730" w:rsidRDefault="00BF396E" w:rsidP="00BF396E">
            <w:pPr>
              <w:pStyle w:val="Tabela-zawarto"/>
              <w:jc w:val="center"/>
              <w:rPr>
                <w:lang w:val="en-US"/>
              </w:rPr>
            </w:pPr>
          </w:p>
        </w:tc>
        <w:tc>
          <w:tcPr>
            <w:tcW w:w="3544" w:type="dxa"/>
            <w:gridSpan w:val="3"/>
          </w:tcPr>
          <w:p w14:paraId="3ED6856A" w14:textId="1C9797DF" w:rsidR="00BF396E" w:rsidRPr="000E1730" w:rsidRDefault="00BF396E" w:rsidP="00BF396E">
            <w:pPr>
              <w:pStyle w:val="Tabela-zawarto"/>
              <w:jc w:val="center"/>
              <w:rPr>
                <w:lang w:val="en-US"/>
              </w:rPr>
            </w:pPr>
          </w:p>
        </w:tc>
      </w:tr>
      <w:tr w:rsidR="00BF396E" w:rsidRPr="000E1730" w14:paraId="3984BF73" w14:textId="77777777" w:rsidTr="00123911">
        <w:trPr>
          <w:jc w:val="center"/>
        </w:trPr>
        <w:tc>
          <w:tcPr>
            <w:tcW w:w="567" w:type="dxa"/>
            <w:vAlign w:val="center"/>
          </w:tcPr>
          <w:p w14:paraId="29F5224C" w14:textId="77777777" w:rsidR="00BF396E" w:rsidRPr="000E1730" w:rsidRDefault="00BF396E" w:rsidP="00BF396E">
            <w:pPr>
              <w:pStyle w:val="Tabela-zawarto"/>
              <w:jc w:val="center"/>
              <w:rPr>
                <w:lang w:val="en-US"/>
              </w:rPr>
            </w:pPr>
          </w:p>
        </w:tc>
        <w:tc>
          <w:tcPr>
            <w:tcW w:w="3397" w:type="dxa"/>
            <w:vAlign w:val="center"/>
          </w:tcPr>
          <w:p w14:paraId="3C3199D9" w14:textId="77777777" w:rsidR="00BF396E" w:rsidRPr="000E1730" w:rsidRDefault="00BF396E" w:rsidP="00BF396E">
            <w:pPr>
              <w:pStyle w:val="Tabela-zawarto"/>
              <w:rPr>
                <w:lang w:val="en-US"/>
              </w:rPr>
            </w:pPr>
            <w:r>
              <w:rPr>
                <w:lang w:val="en-US"/>
              </w:rPr>
              <w:t xml:space="preserve">-   -   -   -   </w:t>
            </w:r>
            <w:r w:rsidRPr="000E1730">
              <w:rPr>
                <w:lang w:val="en-US"/>
              </w:rPr>
              <w:t>Name</w:t>
            </w:r>
          </w:p>
        </w:tc>
        <w:tc>
          <w:tcPr>
            <w:tcW w:w="2552" w:type="dxa"/>
          </w:tcPr>
          <w:p w14:paraId="55E7E44F" w14:textId="77777777" w:rsidR="00BF396E" w:rsidRPr="000E1730" w:rsidRDefault="00BF396E" w:rsidP="00BF396E">
            <w:pPr>
              <w:pStyle w:val="Tabela-zawarto"/>
            </w:pPr>
            <w:r w:rsidRPr="000E1730">
              <w:t>Nazwa beneficjenta</w:t>
            </w:r>
          </w:p>
        </w:tc>
        <w:tc>
          <w:tcPr>
            <w:tcW w:w="541" w:type="dxa"/>
            <w:vAlign w:val="center"/>
          </w:tcPr>
          <w:p w14:paraId="3C2E99AB" w14:textId="77777777" w:rsidR="00BF396E" w:rsidRDefault="00BF396E" w:rsidP="00BF396E">
            <w:pPr>
              <w:pStyle w:val="Tabela-zawarto"/>
              <w:jc w:val="center"/>
            </w:pPr>
            <w:r>
              <w:t>O</w:t>
            </w:r>
          </w:p>
        </w:tc>
        <w:tc>
          <w:tcPr>
            <w:tcW w:w="567" w:type="dxa"/>
            <w:vAlign w:val="center"/>
          </w:tcPr>
          <w:p w14:paraId="62CA0F55" w14:textId="77777777" w:rsidR="00BF396E" w:rsidRDefault="00BF396E" w:rsidP="00BF396E">
            <w:pPr>
              <w:pStyle w:val="Tabela-zawarto"/>
              <w:jc w:val="center"/>
            </w:pPr>
            <w:r>
              <w:t>O</w:t>
            </w:r>
          </w:p>
        </w:tc>
        <w:tc>
          <w:tcPr>
            <w:tcW w:w="610" w:type="dxa"/>
            <w:vAlign w:val="center"/>
          </w:tcPr>
          <w:p w14:paraId="7CBB2464" w14:textId="77777777" w:rsidR="00BF396E" w:rsidRDefault="00BF396E" w:rsidP="00BF396E">
            <w:pPr>
              <w:pStyle w:val="Tabela-zawarto"/>
              <w:jc w:val="center"/>
            </w:pPr>
            <w:r>
              <w:t>O</w:t>
            </w:r>
          </w:p>
        </w:tc>
        <w:tc>
          <w:tcPr>
            <w:tcW w:w="425" w:type="dxa"/>
            <w:vAlign w:val="center"/>
          </w:tcPr>
          <w:p w14:paraId="326FFB7A" w14:textId="77777777" w:rsidR="00BF396E" w:rsidRPr="00BC6CB7" w:rsidRDefault="00BF396E" w:rsidP="00BF396E">
            <w:pPr>
              <w:pStyle w:val="Tabela-zawarto"/>
              <w:jc w:val="center"/>
            </w:pPr>
            <w:r>
              <w:t>O</w:t>
            </w:r>
          </w:p>
        </w:tc>
        <w:tc>
          <w:tcPr>
            <w:tcW w:w="666" w:type="dxa"/>
            <w:vAlign w:val="center"/>
          </w:tcPr>
          <w:p w14:paraId="0D0F4792" w14:textId="77777777" w:rsidR="00BF396E" w:rsidRPr="00BC6CB7" w:rsidRDefault="00BF396E" w:rsidP="00BF396E">
            <w:pPr>
              <w:pStyle w:val="Tabela-zawarto"/>
              <w:jc w:val="center"/>
            </w:pPr>
          </w:p>
        </w:tc>
        <w:tc>
          <w:tcPr>
            <w:tcW w:w="567" w:type="dxa"/>
            <w:vAlign w:val="center"/>
          </w:tcPr>
          <w:p w14:paraId="1E39741F" w14:textId="77777777" w:rsidR="00BF396E" w:rsidRPr="00BC6CB7" w:rsidRDefault="00BF396E" w:rsidP="00BF396E">
            <w:pPr>
              <w:pStyle w:val="Tabela-zawarto"/>
              <w:jc w:val="center"/>
            </w:pPr>
            <w:r>
              <w:t>O</w:t>
            </w:r>
          </w:p>
        </w:tc>
        <w:tc>
          <w:tcPr>
            <w:tcW w:w="631" w:type="dxa"/>
            <w:vAlign w:val="center"/>
          </w:tcPr>
          <w:p w14:paraId="0136E67D" w14:textId="69A13E9F" w:rsidR="00BF396E" w:rsidRPr="000E1730" w:rsidRDefault="00BF396E" w:rsidP="00BF396E">
            <w:pPr>
              <w:pStyle w:val="Tabela-zawarto"/>
              <w:jc w:val="center"/>
              <w:rPr>
                <w:lang w:val="en-US"/>
              </w:rPr>
            </w:pPr>
            <w:r>
              <w:t>O</w:t>
            </w:r>
          </w:p>
        </w:tc>
        <w:tc>
          <w:tcPr>
            <w:tcW w:w="3544" w:type="dxa"/>
            <w:gridSpan w:val="3"/>
          </w:tcPr>
          <w:p w14:paraId="1D289910" w14:textId="597BE617" w:rsidR="00BF396E" w:rsidRPr="000E1730" w:rsidRDefault="00BF396E" w:rsidP="00BF396E">
            <w:pPr>
              <w:pStyle w:val="Tabela-zawarto"/>
              <w:jc w:val="center"/>
              <w:rPr>
                <w:lang w:val="en-US"/>
              </w:rPr>
            </w:pPr>
            <w:r w:rsidRPr="000E1730">
              <w:rPr>
                <w:lang w:val="en-US"/>
              </w:rPr>
              <w:t xml:space="preserve">Pełna nazwa </w:t>
            </w:r>
            <w:r w:rsidRPr="00790CE4">
              <w:rPr>
                <w:lang w:val="en-US"/>
              </w:rPr>
              <w:t xml:space="preserve">beneficjenta </w:t>
            </w:r>
          </w:p>
        </w:tc>
      </w:tr>
      <w:tr w:rsidR="00BF396E" w:rsidRPr="000E1730" w14:paraId="12217480" w14:textId="77777777" w:rsidTr="00123911">
        <w:trPr>
          <w:jc w:val="center"/>
        </w:trPr>
        <w:tc>
          <w:tcPr>
            <w:tcW w:w="567" w:type="dxa"/>
            <w:vAlign w:val="center"/>
          </w:tcPr>
          <w:p w14:paraId="34B160F1" w14:textId="77777777" w:rsidR="00BF396E" w:rsidRPr="000E1730" w:rsidRDefault="00BF396E" w:rsidP="00BF396E">
            <w:pPr>
              <w:pStyle w:val="Tabela-zawarto"/>
              <w:jc w:val="center"/>
              <w:rPr>
                <w:lang w:val="en-US"/>
              </w:rPr>
            </w:pPr>
          </w:p>
        </w:tc>
        <w:tc>
          <w:tcPr>
            <w:tcW w:w="3397" w:type="dxa"/>
            <w:vAlign w:val="center"/>
          </w:tcPr>
          <w:p w14:paraId="13E0BFF1" w14:textId="77777777" w:rsidR="00BF396E" w:rsidRPr="000E1730" w:rsidRDefault="00BF396E" w:rsidP="00BF396E">
            <w:pPr>
              <w:pStyle w:val="Tabela-zawarto"/>
              <w:rPr>
                <w:lang w:val="en-US"/>
              </w:rPr>
            </w:pPr>
            <w:r>
              <w:rPr>
                <w:lang w:val="en-US"/>
              </w:rPr>
              <w:t xml:space="preserve">-   -   -   -   </w:t>
            </w:r>
            <w:r w:rsidRPr="000E1730">
              <w:rPr>
                <w:lang w:val="en-US"/>
              </w:rPr>
              <w:t>AdditionalName</w:t>
            </w:r>
          </w:p>
        </w:tc>
        <w:tc>
          <w:tcPr>
            <w:tcW w:w="2552" w:type="dxa"/>
          </w:tcPr>
          <w:p w14:paraId="3030317B" w14:textId="77777777" w:rsidR="00BF396E" w:rsidRPr="000E1730" w:rsidRDefault="00BF396E" w:rsidP="00BF396E">
            <w:pPr>
              <w:pStyle w:val="Tabela-zawarto"/>
            </w:pPr>
            <w:r w:rsidRPr="000E1730">
              <w:t>Dodatkowa nazwa beneficjenta</w:t>
            </w:r>
          </w:p>
        </w:tc>
        <w:tc>
          <w:tcPr>
            <w:tcW w:w="541" w:type="dxa"/>
            <w:vAlign w:val="center"/>
          </w:tcPr>
          <w:p w14:paraId="43E7069D" w14:textId="77777777" w:rsidR="00BF396E" w:rsidRPr="000E1730" w:rsidRDefault="00BF396E" w:rsidP="00BF396E">
            <w:pPr>
              <w:pStyle w:val="Tabela-zawarto"/>
              <w:jc w:val="center"/>
            </w:pPr>
          </w:p>
        </w:tc>
        <w:tc>
          <w:tcPr>
            <w:tcW w:w="567" w:type="dxa"/>
            <w:vAlign w:val="center"/>
          </w:tcPr>
          <w:p w14:paraId="10F58117" w14:textId="77777777" w:rsidR="00BF396E" w:rsidRPr="000E1730" w:rsidRDefault="00BF396E" w:rsidP="00BF396E">
            <w:pPr>
              <w:pStyle w:val="Tabela-zawarto"/>
              <w:jc w:val="center"/>
            </w:pPr>
          </w:p>
        </w:tc>
        <w:tc>
          <w:tcPr>
            <w:tcW w:w="610" w:type="dxa"/>
            <w:vAlign w:val="center"/>
          </w:tcPr>
          <w:p w14:paraId="356610D8" w14:textId="77777777" w:rsidR="00BF396E" w:rsidRPr="000E1730" w:rsidRDefault="00BF396E" w:rsidP="00BF396E">
            <w:pPr>
              <w:pStyle w:val="Tabela-zawarto"/>
              <w:jc w:val="center"/>
            </w:pPr>
          </w:p>
        </w:tc>
        <w:tc>
          <w:tcPr>
            <w:tcW w:w="425" w:type="dxa"/>
            <w:vAlign w:val="center"/>
          </w:tcPr>
          <w:p w14:paraId="27A0FEDE" w14:textId="77777777" w:rsidR="00BF396E" w:rsidRPr="000E1730" w:rsidRDefault="00BF396E" w:rsidP="00BF396E">
            <w:pPr>
              <w:pStyle w:val="Tabela-zawarto"/>
              <w:jc w:val="center"/>
            </w:pPr>
          </w:p>
        </w:tc>
        <w:tc>
          <w:tcPr>
            <w:tcW w:w="666" w:type="dxa"/>
            <w:vAlign w:val="center"/>
          </w:tcPr>
          <w:p w14:paraId="665E60AA" w14:textId="77777777" w:rsidR="00BF396E" w:rsidRPr="000E1730" w:rsidRDefault="00BF396E" w:rsidP="00BF396E">
            <w:pPr>
              <w:pStyle w:val="Tabela-zawarto"/>
              <w:jc w:val="center"/>
            </w:pPr>
            <w:r>
              <w:t>O</w:t>
            </w:r>
          </w:p>
        </w:tc>
        <w:tc>
          <w:tcPr>
            <w:tcW w:w="567" w:type="dxa"/>
            <w:vAlign w:val="center"/>
          </w:tcPr>
          <w:p w14:paraId="4DAF47AD" w14:textId="77777777" w:rsidR="00BF396E" w:rsidRPr="000E1730" w:rsidRDefault="00BF396E" w:rsidP="00BF396E">
            <w:pPr>
              <w:pStyle w:val="Tabela-zawarto"/>
              <w:jc w:val="center"/>
            </w:pPr>
            <w:r>
              <w:t>O</w:t>
            </w:r>
          </w:p>
        </w:tc>
        <w:tc>
          <w:tcPr>
            <w:tcW w:w="631" w:type="dxa"/>
          </w:tcPr>
          <w:p w14:paraId="33669E34" w14:textId="77777777" w:rsidR="00BF396E" w:rsidRDefault="00BF396E" w:rsidP="00BF396E">
            <w:pPr>
              <w:pStyle w:val="Tabela-zawarto"/>
              <w:jc w:val="center"/>
            </w:pPr>
          </w:p>
        </w:tc>
        <w:tc>
          <w:tcPr>
            <w:tcW w:w="3544" w:type="dxa"/>
            <w:gridSpan w:val="3"/>
          </w:tcPr>
          <w:p w14:paraId="585DA398" w14:textId="3234ECA1" w:rsidR="00BF396E" w:rsidRDefault="00BF396E" w:rsidP="00BF396E">
            <w:pPr>
              <w:pStyle w:val="Tabela-zawarto"/>
              <w:jc w:val="center"/>
            </w:pPr>
            <w:r>
              <w:t>Nazwa beneficjenta - podawana w przypadku zleceń SEPA</w:t>
            </w:r>
          </w:p>
          <w:p w14:paraId="1B59DFB4" w14:textId="77777777" w:rsidR="00BF396E" w:rsidRDefault="00BF396E" w:rsidP="00BF396E">
            <w:pPr>
              <w:pStyle w:val="Tabela-zawarto"/>
              <w:jc w:val="center"/>
            </w:pPr>
            <w:r>
              <w:t xml:space="preserve">lub </w:t>
            </w:r>
          </w:p>
          <w:p w14:paraId="61E7BBEE" w14:textId="77777777" w:rsidR="00BF396E" w:rsidRPr="000E1730" w:rsidRDefault="00BF396E" w:rsidP="00BF396E">
            <w:pPr>
              <w:pStyle w:val="Tabela-zawarto"/>
              <w:jc w:val="center"/>
            </w:pPr>
            <w:r>
              <w:t>Imię i nazwisko osoby upoważnionej do odbioru czeków w przypadku zleceń sprzedaży czeków z opcją odbioru czeków w oddziale</w:t>
            </w:r>
          </w:p>
        </w:tc>
      </w:tr>
      <w:tr w:rsidR="00BF396E" w:rsidRPr="000E1730" w14:paraId="2A13394D" w14:textId="77777777" w:rsidTr="00123911">
        <w:trPr>
          <w:jc w:val="center"/>
        </w:trPr>
        <w:tc>
          <w:tcPr>
            <w:tcW w:w="567" w:type="dxa"/>
            <w:tcBorders>
              <w:bottom w:val="single" w:sz="4" w:space="0" w:color="auto"/>
            </w:tcBorders>
            <w:vAlign w:val="center"/>
          </w:tcPr>
          <w:p w14:paraId="287F2094" w14:textId="77777777" w:rsidR="00BF396E" w:rsidRPr="000E1730" w:rsidRDefault="00BF396E" w:rsidP="00BF396E">
            <w:pPr>
              <w:pStyle w:val="Tabela-zawarto"/>
              <w:jc w:val="center"/>
            </w:pPr>
          </w:p>
        </w:tc>
        <w:tc>
          <w:tcPr>
            <w:tcW w:w="3397" w:type="dxa"/>
            <w:tcBorders>
              <w:bottom w:val="single" w:sz="4" w:space="0" w:color="auto"/>
            </w:tcBorders>
            <w:vAlign w:val="center"/>
          </w:tcPr>
          <w:p w14:paraId="30118B95" w14:textId="77777777" w:rsidR="00BF396E" w:rsidRPr="000E1730" w:rsidRDefault="00BF396E" w:rsidP="00BF396E">
            <w:pPr>
              <w:pStyle w:val="Tabela-zawarto"/>
            </w:pPr>
            <w:r>
              <w:rPr>
                <w:lang w:val="en-US"/>
              </w:rPr>
              <w:t xml:space="preserve">-   -   -   -   </w:t>
            </w:r>
            <w:r w:rsidRPr="000E1730">
              <w:t>Description</w:t>
            </w:r>
          </w:p>
        </w:tc>
        <w:tc>
          <w:tcPr>
            <w:tcW w:w="2552" w:type="dxa"/>
          </w:tcPr>
          <w:p w14:paraId="2C24A75A" w14:textId="77777777" w:rsidR="00BF396E" w:rsidRPr="000E1730" w:rsidRDefault="00BF396E" w:rsidP="00BF396E">
            <w:pPr>
              <w:pStyle w:val="Tabela-zawarto"/>
            </w:pPr>
            <w:r w:rsidRPr="000E1730">
              <w:t>Dodatkowe informacje o beneficjencie</w:t>
            </w:r>
          </w:p>
        </w:tc>
        <w:tc>
          <w:tcPr>
            <w:tcW w:w="541" w:type="dxa"/>
            <w:vAlign w:val="center"/>
          </w:tcPr>
          <w:p w14:paraId="1534E178" w14:textId="77777777" w:rsidR="00BF396E" w:rsidRPr="000E1730" w:rsidRDefault="00BF396E" w:rsidP="00BF396E">
            <w:pPr>
              <w:pStyle w:val="Tabela-zawarto"/>
              <w:jc w:val="center"/>
            </w:pPr>
          </w:p>
        </w:tc>
        <w:tc>
          <w:tcPr>
            <w:tcW w:w="567" w:type="dxa"/>
            <w:vAlign w:val="center"/>
          </w:tcPr>
          <w:p w14:paraId="28BA6DCB" w14:textId="77777777" w:rsidR="00BF396E" w:rsidRPr="000E1730" w:rsidRDefault="00BF396E" w:rsidP="00BF396E">
            <w:pPr>
              <w:pStyle w:val="Tabela-zawarto"/>
              <w:jc w:val="center"/>
            </w:pPr>
          </w:p>
        </w:tc>
        <w:tc>
          <w:tcPr>
            <w:tcW w:w="610" w:type="dxa"/>
            <w:vAlign w:val="center"/>
          </w:tcPr>
          <w:p w14:paraId="1312DD3D" w14:textId="77777777" w:rsidR="00BF396E" w:rsidRPr="000E1730" w:rsidRDefault="00BF396E" w:rsidP="00BF396E">
            <w:pPr>
              <w:pStyle w:val="Tabela-zawarto"/>
              <w:jc w:val="center"/>
            </w:pPr>
          </w:p>
        </w:tc>
        <w:tc>
          <w:tcPr>
            <w:tcW w:w="425" w:type="dxa"/>
            <w:vAlign w:val="center"/>
          </w:tcPr>
          <w:p w14:paraId="55BE347E" w14:textId="77777777" w:rsidR="00BF396E" w:rsidRPr="000E1730" w:rsidRDefault="00BF396E" w:rsidP="00BF396E">
            <w:pPr>
              <w:pStyle w:val="Tabela-zawarto"/>
              <w:jc w:val="center"/>
            </w:pPr>
          </w:p>
        </w:tc>
        <w:tc>
          <w:tcPr>
            <w:tcW w:w="666" w:type="dxa"/>
            <w:vAlign w:val="center"/>
          </w:tcPr>
          <w:p w14:paraId="7CF09C9D" w14:textId="77777777" w:rsidR="00BF396E" w:rsidRPr="000E1730" w:rsidRDefault="00BF396E" w:rsidP="00BF396E">
            <w:pPr>
              <w:pStyle w:val="Tabela-zawarto"/>
              <w:jc w:val="center"/>
            </w:pPr>
          </w:p>
        </w:tc>
        <w:tc>
          <w:tcPr>
            <w:tcW w:w="567" w:type="dxa"/>
            <w:vAlign w:val="center"/>
          </w:tcPr>
          <w:p w14:paraId="35B520E2" w14:textId="77777777" w:rsidR="00BF396E" w:rsidRPr="000E1730" w:rsidRDefault="00BF396E" w:rsidP="00BF396E">
            <w:pPr>
              <w:pStyle w:val="Tabela-zawarto"/>
              <w:jc w:val="center"/>
            </w:pPr>
            <w:r>
              <w:t>O</w:t>
            </w:r>
          </w:p>
        </w:tc>
        <w:tc>
          <w:tcPr>
            <w:tcW w:w="631" w:type="dxa"/>
          </w:tcPr>
          <w:p w14:paraId="7FE9C42E" w14:textId="77777777" w:rsidR="00BF396E" w:rsidRDefault="00BF396E" w:rsidP="00BF396E">
            <w:pPr>
              <w:pStyle w:val="Tabela-zawarto"/>
              <w:jc w:val="center"/>
            </w:pPr>
          </w:p>
        </w:tc>
        <w:tc>
          <w:tcPr>
            <w:tcW w:w="3544" w:type="dxa"/>
            <w:gridSpan w:val="3"/>
          </w:tcPr>
          <w:p w14:paraId="00BB3CAC" w14:textId="02CFFB56" w:rsidR="00BF396E" w:rsidRPr="000E1730" w:rsidRDefault="00BF396E" w:rsidP="00BF396E">
            <w:pPr>
              <w:pStyle w:val="Tabela-zawarto"/>
              <w:jc w:val="center"/>
            </w:pPr>
            <w:r>
              <w:t>Dokument tożsamości osoby upoważnionej do odbioru czeków dla zleceń sprzedaży czeków bankierskich z opcją odbioru czeków w oddziale</w:t>
            </w:r>
          </w:p>
        </w:tc>
      </w:tr>
      <w:tr w:rsidR="00BF396E" w:rsidRPr="000E1730" w14:paraId="6FB09BF9" w14:textId="77777777" w:rsidTr="00123911">
        <w:trPr>
          <w:jc w:val="center"/>
        </w:trPr>
        <w:tc>
          <w:tcPr>
            <w:tcW w:w="567" w:type="dxa"/>
            <w:tcBorders>
              <w:bottom w:val="single" w:sz="4" w:space="0" w:color="auto"/>
            </w:tcBorders>
            <w:vAlign w:val="center"/>
          </w:tcPr>
          <w:p w14:paraId="3E89F5E6" w14:textId="77777777" w:rsidR="00BF396E" w:rsidRPr="000E1730" w:rsidRDefault="00BF396E" w:rsidP="00BF396E">
            <w:pPr>
              <w:pStyle w:val="Tabela-zawarto"/>
              <w:jc w:val="center"/>
            </w:pPr>
            <w:r w:rsidRPr="000E1730">
              <w:t>A-11</w:t>
            </w:r>
          </w:p>
        </w:tc>
        <w:tc>
          <w:tcPr>
            <w:tcW w:w="3397" w:type="dxa"/>
            <w:tcBorders>
              <w:bottom w:val="single" w:sz="4" w:space="0" w:color="auto"/>
            </w:tcBorders>
            <w:vAlign w:val="center"/>
          </w:tcPr>
          <w:p w14:paraId="4DAB3D00" w14:textId="77777777" w:rsidR="00BF396E" w:rsidRPr="000E1730" w:rsidRDefault="00BF396E" w:rsidP="00BF396E">
            <w:pPr>
              <w:pStyle w:val="Tabela-zawarto"/>
            </w:pPr>
            <w:r>
              <w:rPr>
                <w:lang w:val="en-US"/>
              </w:rPr>
              <w:t xml:space="preserve">-   -   -   -   </w:t>
            </w:r>
            <w:r w:rsidRPr="000E1730">
              <w:t>Address</w:t>
            </w:r>
            <w:r w:rsidRPr="000E1730">
              <w:tab/>
            </w:r>
            <w:r w:rsidRPr="000E1730">
              <w:tab/>
            </w:r>
            <w:r w:rsidRPr="000E1730">
              <w:tab/>
            </w:r>
          </w:p>
        </w:tc>
        <w:tc>
          <w:tcPr>
            <w:tcW w:w="2552" w:type="dxa"/>
          </w:tcPr>
          <w:p w14:paraId="3D501340" w14:textId="77777777" w:rsidR="00BF396E" w:rsidRPr="000E1730" w:rsidRDefault="00BF396E" w:rsidP="00BF396E">
            <w:pPr>
              <w:pStyle w:val="Tabela-zawarto"/>
            </w:pPr>
            <w:r w:rsidRPr="000E1730">
              <w:t>Adres beneficjenta (podawany w postaci sformatowanej lub niesformatowanej)</w:t>
            </w:r>
          </w:p>
          <w:p w14:paraId="43FF4774" w14:textId="77777777" w:rsidR="00BF396E" w:rsidRPr="000E1730" w:rsidRDefault="00BF396E" w:rsidP="00BF396E">
            <w:pPr>
              <w:pStyle w:val="Tabela-zawarto"/>
            </w:pPr>
            <w:r w:rsidRPr="000E1730">
              <w:t>- struktura j.w.</w:t>
            </w:r>
          </w:p>
        </w:tc>
        <w:tc>
          <w:tcPr>
            <w:tcW w:w="541" w:type="dxa"/>
            <w:vAlign w:val="center"/>
          </w:tcPr>
          <w:p w14:paraId="336518BD" w14:textId="77777777" w:rsidR="00BF396E" w:rsidRPr="000E1730" w:rsidRDefault="00BF396E" w:rsidP="00BF396E">
            <w:pPr>
              <w:pStyle w:val="Tabela-zawarto"/>
              <w:jc w:val="center"/>
            </w:pPr>
          </w:p>
        </w:tc>
        <w:tc>
          <w:tcPr>
            <w:tcW w:w="567" w:type="dxa"/>
            <w:vAlign w:val="center"/>
          </w:tcPr>
          <w:p w14:paraId="4872DE34" w14:textId="77777777" w:rsidR="00BF396E" w:rsidRPr="000E1730" w:rsidRDefault="00BF396E" w:rsidP="00BF396E">
            <w:pPr>
              <w:pStyle w:val="Tabela-zawarto"/>
              <w:jc w:val="center"/>
            </w:pPr>
          </w:p>
        </w:tc>
        <w:tc>
          <w:tcPr>
            <w:tcW w:w="610" w:type="dxa"/>
            <w:vAlign w:val="center"/>
          </w:tcPr>
          <w:p w14:paraId="79C35F08" w14:textId="77777777" w:rsidR="00BF396E" w:rsidRPr="000E1730" w:rsidRDefault="00BF396E" w:rsidP="00BF396E">
            <w:pPr>
              <w:pStyle w:val="Tabela-zawarto"/>
              <w:jc w:val="center"/>
            </w:pPr>
          </w:p>
        </w:tc>
        <w:tc>
          <w:tcPr>
            <w:tcW w:w="425" w:type="dxa"/>
            <w:vAlign w:val="center"/>
          </w:tcPr>
          <w:p w14:paraId="5721B68F" w14:textId="77777777" w:rsidR="00BF396E" w:rsidRPr="000E1730" w:rsidRDefault="00BF396E" w:rsidP="00BF396E">
            <w:pPr>
              <w:pStyle w:val="Tabela-zawarto"/>
              <w:jc w:val="center"/>
            </w:pPr>
          </w:p>
        </w:tc>
        <w:tc>
          <w:tcPr>
            <w:tcW w:w="666" w:type="dxa"/>
            <w:vAlign w:val="center"/>
          </w:tcPr>
          <w:p w14:paraId="43656125" w14:textId="77777777" w:rsidR="00BF396E" w:rsidRPr="000E1730" w:rsidRDefault="00BF396E" w:rsidP="00BF396E">
            <w:pPr>
              <w:pStyle w:val="Tabela-zawarto"/>
              <w:jc w:val="center"/>
            </w:pPr>
            <w:r>
              <w:t>O</w:t>
            </w:r>
          </w:p>
        </w:tc>
        <w:tc>
          <w:tcPr>
            <w:tcW w:w="567" w:type="dxa"/>
            <w:vAlign w:val="center"/>
          </w:tcPr>
          <w:p w14:paraId="234C9013" w14:textId="77777777" w:rsidR="00BF396E" w:rsidRPr="000E1730" w:rsidRDefault="00BF396E" w:rsidP="00BF396E">
            <w:pPr>
              <w:pStyle w:val="Tabela-zawarto"/>
              <w:jc w:val="center"/>
            </w:pPr>
          </w:p>
        </w:tc>
        <w:tc>
          <w:tcPr>
            <w:tcW w:w="631" w:type="dxa"/>
          </w:tcPr>
          <w:p w14:paraId="22FE3EB4" w14:textId="77777777" w:rsidR="00BF396E" w:rsidRPr="000E1730" w:rsidRDefault="00BF396E" w:rsidP="00BF396E">
            <w:pPr>
              <w:pStyle w:val="Tabela-zawarto"/>
              <w:jc w:val="center"/>
            </w:pPr>
          </w:p>
        </w:tc>
        <w:tc>
          <w:tcPr>
            <w:tcW w:w="3544" w:type="dxa"/>
            <w:gridSpan w:val="3"/>
          </w:tcPr>
          <w:p w14:paraId="4B3FF541" w14:textId="4618082B" w:rsidR="00BF396E" w:rsidRPr="000E1730" w:rsidRDefault="00BF396E" w:rsidP="00BF396E">
            <w:pPr>
              <w:pStyle w:val="Tabela-zawarto"/>
              <w:jc w:val="center"/>
            </w:pPr>
          </w:p>
        </w:tc>
      </w:tr>
      <w:tr w:rsidR="00BF396E" w:rsidRPr="000E1730" w14:paraId="1EFBB281" w14:textId="77777777" w:rsidTr="00123911">
        <w:trPr>
          <w:jc w:val="center"/>
        </w:trPr>
        <w:tc>
          <w:tcPr>
            <w:tcW w:w="567" w:type="dxa"/>
            <w:vAlign w:val="center"/>
          </w:tcPr>
          <w:p w14:paraId="655C85BB" w14:textId="77777777" w:rsidR="00BF396E" w:rsidRPr="000E1730" w:rsidRDefault="00BF396E" w:rsidP="00BF396E">
            <w:pPr>
              <w:pStyle w:val="Tabela-zawarto"/>
              <w:jc w:val="center"/>
            </w:pPr>
            <w:r w:rsidRPr="000E1730">
              <w:t>A-10</w:t>
            </w:r>
          </w:p>
        </w:tc>
        <w:tc>
          <w:tcPr>
            <w:tcW w:w="3397" w:type="dxa"/>
            <w:vAlign w:val="center"/>
          </w:tcPr>
          <w:p w14:paraId="298354E4" w14:textId="77777777" w:rsidR="00BF396E" w:rsidRPr="000E1730" w:rsidRDefault="00BF396E" w:rsidP="00BF396E">
            <w:pPr>
              <w:pStyle w:val="Tabela-zawarto"/>
              <w:ind w:left="432" w:hanging="432"/>
              <w:rPr>
                <w:b/>
              </w:rPr>
            </w:pPr>
            <w:r>
              <w:rPr>
                <w:lang w:val="en-US"/>
              </w:rPr>
              <w:t xml:space="preserve">-   -   -   </w:t>
            </w:r>
            <w:r w:rsidRPr="000E1730">
              <w:t>PayeeAccount</w:t>
            </w:r>
          </w:p>
        </w:tc>
        <w:tc>
          <w:tcPr>
            <w:tcW w:w="2552" w:type="dxa"/>
          </w:tcPr>
          <w:p w14:paraId="2E5C6F45" w14:textId="77777777" w:rsidR="00BF396E" w:rsidRPr="000E1730" w:rsidRDefault="00BF396E" w:rsidP="00BF396E">
            <w:pPr>
              <w:pStyle w:val="Tabela-zawarto"/>
            </w:pPr>
            <w:r w:rsidRPr="000E1730">
              <w:t>Informacje o rachunku bankowym beneficjenta</w:t>
            </w:r>
          </w:p>
        </w:tc>
        <w:tc>
          <w:tcPr>
            <w:tcW w:w="541" w:type="dxa"/>
            <w:vAlign w:val="center"/>
          </w:tcPr>
          <w:p w14:paraId="2B2565A3" w14:textId="77777777" w:rsidR="00BF396E" w:rsidRPr="000E1730" w:rsidRDefault="00BF396E" w:rsidP="00BF396E">
            <w:pPr>
              <w:pStyle w:val="Tabela-zawarto"/>
              <w:jc w:val="center"/>
            </w:pPr>
            <w:r>
              <w:t>W</w:t>
            </w:r>
          </w:p>
        </w:tc>
        <w:tc>
          <w:tcPr>
            <w:tcW w:w="567" w:type="dxa"/>
            <w:vAlign w:val="center"/>
          </w:tcPr>
          <w:p w14:paraId="54B8E133" w14:textId="77777777" w:rsidR="00BF396E" w:rsidRPr="000E1730" w:rsidRDefault="00BF396E" w:rsidP="00BF396E">
            <w:pPr>
              <w:pStyle w:val="Tabela-zawarto"/>
              <w:jc w:val="center"/>
            </w:pPr>
            <w:r>
              <w:t>W</w:t>
            </w:r>
          </w:p>
        </w:tc>
        <w:tc>
          <w:tcPr>
            <w:tcW w:w="610" w:type="dxa"/>
            <w:vAlign w:val="center"/>
          </w:tcPr>
          <w:p w14:paraId="53A44A34" w14:textId="56035597" w:rsidR="00BF396E" w:rsidRPr="000E1730" w:rsidRDefault="00BF396E" w:rsidP="00BF396E">
            <w:pPr>
              <w:pStyle w:val="Tabela-zawarto"/>
              <w:jc w:val="center"/>
            </w:pPr>
          </w:p>
        </w:tc>
        <w:tc>
          <w:tcPr>
            <w:tcW w:w="425" w:type="dxa"/>
            <w:vAlign w:val="center"/>
          </w:tcPr>
          <w:p w14:paraId="60BF7D36" w14:textId="77777777" w:rsidR="00BF396E" w:rsidRPr="000E1730" w:rsidRDefault="00BF396E" w:rsidP="00BF396E">
            <w:pPr>
              <w:pStyle w:val="Tabela-zawarto"/>
              <w:jc w:val="center"/>
            </w:pPr>
            <w:r>
              <w:t>W</w:t>
            </w:r>
          </w:p>
        </w:tc>
        <w:tc>
          <w:tcPr>
            <w:tcW w:w="666" w:type="dxa"/>
            <w:vAlign w:val="center"/>
          </w:tcPr>
          <w:p w14:paraId="2D337608" w14:textId="77777777" w:rsidR="00BF396E" w:rsidRPr="000E1730" w:rsidRDefault="00BF396E" w:rsidP="00BF396E">
            <w:pPr>
              <w:pStyle w:val="Tabela-zawarto"/>
              <w:jc w:val="center"/>
              <w:rPr>
                <w:lang w:val="en-US"/>
              </w:rPr>
            </w:pPr>
            <w:r>
              <w:rPr>
                <w:lang w:val="en-US"/>
              </w:rPr>
              <w:t>W</w:t>
            </w:r>
          </w:p>
        </w:tc>
        <w:tc>
          <w:tcPr>
            <w:tcW w:w="567" w:type="dxa"/>
            <w:vAlign w:val="center"/>
          </w:tcPr>
          <w:p w14:paraId="2A43DC96" w14:textId="77777777" w:rsidR="00BF396E" w:rsidRPr="000E1730" w:rsidRDefault="00BF396E" w:rsidP="00BF396E">
            <w:pPr>
              <w:pStyle w:val="Tabela-zawarto"/>
              <w:jc w:val="center"/>
              <w:rPr>
                <w:lang w:val="en-US"/>
              </w:rPr>
            </w:pPr>
          </w:p>
        </w:tc>
        <w:tc>
          <w:tcPr>
            <w:tcW w:w="631" w:type="dxa"/>
            <w:vAlign w:val="center"/>
          </w:tcPr>
          <w:p w14:paraId="4BB51E1F" w14:textId="7703C749" w:rsidR="00BF396E" w:rsidRPr="00667974" w:rsidRDefault="00BF396E" w:rsidP="00BF396E">
            <w:pPr>
              <w:pStyle w:val="Tabela-zawarto"/>
              <w:jc w:val="center"/>
              <w:rPr>
                <w:lang w:val="en-US"/>
              </w:rPr>
            </w:pPr>
            <w:r>
              <w:t>W</w:t>
            </w:r>
          </w:p>
        </w:tc>
        <w:tc>
          <w:tcPr>
            <w:tcW w:w="3544" w:type="dxa"/>
            <w:gridSpan w:val="3"/>
          </w:tcPr>
          <w:p w14:paraId="08722B81" w14:textId="0EB83425" w:rsidR="00BF396E" w:rsidRPr="00667974" w:rsidRDefault="00BF396E" w:rsidP="00BF396E">
            <w:pPr>
              <w:pStyle w:val="Tabela-zawarto"/>
              <w:jc w:val="center"/>
              <w:rPr>
                <w:lang w:val="en-US"/>
              </w:rPr>
            </w:pPr>
          </w:p>
        </w:tc>
      </w:tr>
      <w:tr w:rsidR="00BF396E" w:rsidRPr="000E1730" w14:paraId="7E439C32" w14:textId="77777777" w:rsidTr="00123911">
        <w:trPr>
          <w:jc w:val="center"/>
        </w:trPr>
        <w:tc>
          <w:tcPr>
            <w:tcW w:w="567" w:type="dxa"/>
            <w:vAlign w:val="center"/>
          </w:tcPr>
          <w:p w14:paraId="38FBD302" w14:textId="77777777" w:rsidR="00BF396E" w:rsidRPr="000E1730" w:rsidRDefault="00BF396E" w:rsidP="00BF396E">
            <w:pPr>
              <w:pStyle w:val="Tabela-zawarto"/>
              <w:jc w:val="center"/>
              <w:rPr>
                <w:lang w:val="en-US"/>
              </w:rPr>
            </w:pPr>
          </w:p>
        </w:tc>
        <w:tc>
          <w:tcPr>
            <w:tcW w:w="3397" w:type="dxa"/>
            <w:vAlign w:val="center"/>
          </w:tcPr>
          <w:p w14:paraId="2FDACCE4" w14:textId="77777777" w:rsidR="00BF396E" w:rsidRPr="000E1730" w:rsidRDefault="00BF396E" w:rsidP="00BF396E">
            <w:pPr>
              <w:pStyle w:val="Tabela-zawarto"/>
              <w:ind w:left="432" w:hanging="432"/>
              <w:rPr>
                <w:b/>
                <w:lang w:val="en-US"/>
              </w:rPr>
            </w:pPr>
            <w:r>
              <w:rPr>
                <w:lang w:val="en-US"/>
              </w:rPr>
              <w:t xml:space="preserve">-   -   -   -   </w:t>
            </w:r>
            <w:r w:rsidRPr="000E1730">
              <w:rPr>
                <w:lang w:val="en-US"/>
              </w:rPr>
              <w:t>AccountIdentifier</w:t>
            </w:r>
          </w:p>
        </w:tc>
        <w:tc>
          <w:tcPr>
            <w:tcW w:w="2552" w:type="dxa"/>
          </w:tcPr>
          <w:p w14:paraId="77F32682" w14:textId="77777777" w:rsidR="00BF396E" w:rsidRPr="000E1730" w:rsidRDefault="00BF396E" w:rsidP="00BF396E">
            <w:pPr>
              <w:pStyle w:val="Tabela-zawarto"/>
            </w:pPr>
            <w:r w:rsidRPr="000E1730">
              <w:t>Numer rachunku</w:t>
            </w:r>
          </w:p>
        </w:tc>
        <w:tc>
          <w:tcPr>
            <w:tcW w:w="541" w:type="dxa"/>
            <w:vAlign w:val="center"/>
          </w:tcPr>
          <w:p w14:paraId="461947B5" w14:textId="77777777" w:rsidR="00BF396E" w:rsidRPr="000E1730" w:rsidRDefault="00BF396E" w:rsidP="00BF396E">
            <w:pPr>
              <w:pStyle w:val="Tabela-zawarto"/>
              <w:jc w:val="center"/>
            </w:pPr>
            <w:r>
              <w:t>W</w:t>
            </w:r>
          </w:p>
        </w:tc>
        <w:tc>
          <w:tcPr>
            <w:tcW w:w="567" w:type="dxa"/>
            <w:vAlign w:val="center"/>
          </w:tcPr>
          <w:p w14:paraId="52E0B59B" w14:textId="77777777" w:rsidR="00BF396E" w:rsidRPr="000E1730" w:rsidRDefault="00BF396E" w:rsidP="00BF396E">
            <w:pPr>
              <w:pStyle w:val="Tabela-zawarto"/>
              <w:jc w:val="center"/>
            </w:pPr>
            <w:r>
              <w:t>W</w:t>
            </w:r>
          </w:p>
        </w:tc>
        <w:tc>
          <w:tcPr>
            <w:tcW w:w="610" w:type="dxa"/>
            <w:vAlign w:val="center"/>
          </w:tcPr>
          <w:p w14:paraId="11A3E6C2" w14:textId="58F75D1E" w:rsidR="00BF396E" w:rsidRPr="000E1730" w:rsidRDefault="00BF396E" w:rsidP="00BF396E">
            <w:pPr>
              <w:pStyle w:val="Tabela-zawarto"/>
              <w:jc w:val="center"/>
            </w:pPr>
          </w:p>
        </w:tc>
        <w:tc>
          <w:tcPr>
            <w:tcW w:w="425" w:type="dxa"/>
            <w:vAlign w:val="center"/>
          </w:tcPr>
          <w:p w14:paraId="57D86615" w14:textId="77777777" w:rsidR="00BF396E" w:rsidRPr="000E1730" w:rsidRDefault="00BF396E" w:rsidP="00BF396E">
            <w:pPr>
              <w:pStyle w:val="Tabela-zawarto"/>
              <w:jc w:val="center"/>
            </w:pPr>
            <w:r>
              <w:t>W</w:t>
            </w:r>
          </w:p>
        </w:tc>
        <w:tc>
          <w:tcPr>
            <w:tcW w:w="666" w:type="dxa"/>
            <w:vAlign w:val="center"/>
          </w:tcPr>
          <w:p w14:paraId="23D12A05" w14:textId="77777777" w:rsidR="00BF396E" w:rsidRPr="000E1730" w:rsidRDefault="00BF396E" w:rsidP="00BF396E">
            <w:pPr>
              <w:pStyle w:val="Tabela-zawarto"/>
              <w:jc w:val="center"/>
              <w:rPr>
                <w:lang w:val="en-US"/>
              </w:rPr>
            </w:pPr>
            <w:r>
              <w:rPr>
                <w:lang w:val="en-US"/>
              </w:rPr>
              <w:t>W</w:t>
            </w:r>
          </w:p>
        </w:tc>
        <w:tc>
          <w:tcPr>
            <w:tcW w:w="567" w:type="dxa"/>
            <w:vAlign w:val="center"/>
          </w:tcPr>
          <w:p w14:paraId="2A45B4FE" w14:textId="77777777" w:rsidR="00BF396E" w:rsidRPr="000E1730" w:rsidRDefault="00BF396E" w:rsidP="00BF396E">
            <w:pPr>
              <w:pStyle w:val="Tabela-zawarto"/>
              <w:jc w:val="center"/>
              <w:rPr>
                <w:lang w:val="en-US"/>
              </w:rPr>
            </w:pPr>
          </w:p>
        </w:tc>
        <w:tc>
          <w:tcPr>
            <w:tcW w:w="631" w:type="dxa"/>
            <w:vAlign w:val="center"/>
          </w:tcPr>
          <w:p w14:paraId="148EFD63" w14:textId="67012AC9" w:rsidR="00BF396E" w:rsidRPr="00667974" w:rsidRDefault="00BF396E" w:rsidP="00BF396E">
            <w:pPr>
              <w:pStyle w:val="Tabela-zawarto"/>
              <w:jc w:val="center"/>
            </w:pPr>
            <w:r>
              <w:t>W</w:t>
            </w:r>
          </w:p>
        </w:tc>
        <w:tc>
          <w:tcPr>
            <w:tcW w:w="3544" w:type="dxa"/>
            <w:gridSpan w:val="3"/>
          </w:tcPr>
          <w:p w14:paraId="4F3D506F" w14:textId="7E516B51" w:rsidR="00BF396E" w:rsidRPr="00667974" w:rsidRDefault="00BF396E" w:rsidP="00BF396E">
            <w:pPr>
              <w:pStyle w:val="Tabela-zawarto"/>
              <w:jc w:val="center"/>
            </w:pPr>
            <w:r w:rsidRPr="00667974">
              <w:t>Numer rachunku beneficjenta w standardzie NRB/IBAN lub innym (w przypadku zleceń kierownych za granicę)</w:t>
            </w:r>
          </w:p>
        </w:tc>
      </w:tr>
      <w:tr w:rsidR="00BF396E" w:rsidRPr="000E1730" w14:paraId="2B2A19A2" w14:textId="77777777" w:rsidTr="00123911">
        <w:trPr>
          <w:jc w:val="center"/>
        </w:trPr>
        <w:tc>
          <w:tcPr>
            <w:tcW w:w="567" w:type="dxa"/>
            <w:vAlign w:val="center"/>
          </w:tcPr>
          <w:p w14:paraId="02CC1D42" w14:textId="77777777" w:rsidR="00BF396E" w:rsidRPr="000E1730" w:rsidRDefault="00BF396E" w:rsidP="00BF396E">
            <w:pPr>
              <w:pStyle w:val="Tabela-zawarto"/>
              <w:jc w:val="center"/>
            </w:pPr>
          </w:p>
        </w:tc>
        <w:tc>
          <w:tcPr>
            <w:tcW w:w="3397" w:type="dxa"/>
            <w:vAlign w:val="center"/>
          </w:tcPr>
          <w:p w14:paraId="6B8B2073" w14:textId="77777777" w:rsidR="00BF396E" w:rsidRPr="000E1730" w:rsidRDefault="00BF396E" w:rsidP="00BF396E">
            <w:pPr>
              <w:pStyle w:val="Tabela-zawarto"/>
              <w:ind w:left="432" w:hanging="432"/>
              <w:rPr>
                <w:b/>
              </w:rPr>
            </w:pPr>
            <w:r>
              <w:rPr>
                <w:lang w:val="en-US"/>
              </w:rPr>
              <w:t xml:space="preserve">-   -   -   -   </w:t>
            </w:r>
            <w:r w:rsidRPr="000E1730">
              <w:t>AccountName</w:t>
            </w:r>
          </w:p>
        </w:tc>
        <w:tc>
          <w:tcPr>
            <w:tcW w:w="2552" w:type="dxa"/>
          </w:tcPr>
          <w:p w14:paraId="5368D3D0" w14:textId="73C9CF66" w:rsidR="00BF396E" w:rsidRPr="000E1730" w:rsidRDefault="00BF396E" w:rsidP="00BF396E">
            <w:pPr>
              <w:pStyle w:val="Tabela-zawarto"/>
            </w:pPr>
          </w:p>
        </w:tc>
        <w:tc>
          <w:tcPr>
            <w:tcW w:w="541" w:type="dxa"/>
            <w:vAlign w:val="center"/>
          </w:tcPr>
          <w:p w14:paraId="7792C307" w14:textId="77777777" w:rsidR="00BF396E" w:rsidRPr="000E1730" w:rsidRDefault="00BF396E" w:rsidP="00BF396E">
            <w:pPr>
              <w:pStyle w:val="Tabela-zawarto"/>
              <w:jc w:val="center"/>
            </w:pPr>
          </w:p>
        </w:tc>
        <w:tc>
          <w:tcPr>
            <w:tcW w:w="567" w:type="dxa"/>
            <w:vAlign w:val="center"/>
          </w:tcPr>
          <w:p w14:paraId="5450D608" w14:textId="77777777" w:rsidR="00BF396E" w:rsidRPr="000E1730" w:rsidRDefault="00BF396E" w:rsidP="00BF396E">
            <w:pPr>
              <w:pStyle w:val="Tabela-zawarto"/>
              <w:jc w:val="center"/>
            </w:pPr>
          </w:p>
        </w:tc>
        <w:tc>
          <w:tcPr>
            <w:tcW w:w="610" w:type="dxa"/>
            <w:vAlign w:val="center"/>
          </w:tcPr>
          <w:p w14:paraId="3C2FDFBA" w14:textId="77777777" w:rsidR="00BF396E" w:rsidRPr="000E1730" w:rsidRDefault="00BF396E" w:rsidP="00BF396E">
            <w:pPr>
              <w:pStyle w:val="Tabela-zawarto"/>
              <w:jc w:val="center"/>
            </w:pPr>
          </w:p>
        </w:tc>
        <w:tc>
          <w:tcPr>
            <w:tcW w:w="425" w:type="dxa"/>
            <w:vAlign w:val="center"/>
          </w:tcPr>
          <w:p w14:paraId="13A6AEDA" w14:textId="77777777" w:rsidR="00BF396E" w:rsidRPr="000E1730" w:rsidRDefault="00BF396E" w:rsidP="00BF396E">
            <w:pPr>
              <w:pStyle w:val="Tabela-zawarto"/>
              <w:jc w:val="center"/>
            </w:pPr>
          </w:p>
        </w:tc>
        <w:tc>
          <w:tcPr>
            <w:tcW w:w="666" w:type="dxa"/>
            <w:vAlign w:val="center"/>
          </w:tcPr>
          <w:p w14:paraId="7C8E9139" w14:textId="77777777" w:rsidR="00BF396E" w:rsidRPr="000E1730" w:rsidRDefault="00BF396E" w:rsidP="00BF396E">
            <w:pPr>
              <w:pStyle w:val="Tabela-zawarto"/>
              <w:jc w:val="center"/>
            </w:pPr>
          </w:p>
        </w:tc>
        <w:tc>
          <w:tcPr>
            <w:tcW w:w="567" w:type="dxa"/>
            <w:vAlign w:val="center"/>
          </w:tcPr>
          <w:p w14:paraId="0466221C" w14:textId="77777777" w:rsidR="00BF396E" w:rsidRPr="000E1730" w:rsidRDefault="00BF396E" w:rsidP="00BF396E">
            <w:pPr>
              <w:pStyle w:val="Tabela-zawarto"/>
              <w:jc w:val="center"/>
            </w:pPr>
          </w:p>
        </w:tc>
        <w:tc>
          <w:tcPr>
            <w:tcW w:w="631" w:type="dxa"/>
            <w:vAlign w:val="center"/>
          </w:tcPr>
          <w:p w14:paraId="02EF65D0" w14:textId="77777777" w:rsidR="00BF396E" w:rsidRPr="000E1730" w:rsidRDefault="00BF396E" w:rsidP="00BF396E">
            <w:pPr>
              <w:pStyle w:val="Tabela-zawarto"/>
              <w:jc w:val="center"/>
            </w:pPr>
          </w:p>
        </w:tc>
        <w:tc>
          <w:tcPr>
            <w:tcW w:w="3544" w:type="dxa"/>
            <w:gridSpan w:val="3"/>
          </w:tcPr>
          <w:p w14:paraId="5D373CF3" w14:textId="4C9B754A" w:rsidR="00BF396E" w:rsidRPr="000E1730" w:rsidRDefault="00BF396E" w:rsidP="00BF396E">
            <w:pPr>
              <w:pStyle w:val="Tabela-zawarto"/>
              <w:jc w:val="center"/>
            </w:pPr>
          </w:p>
        </w:tc>
      </w:tr>
      <w:tr w:rsidR="00BF396E" w:rsidRPr="000E1730" w14:paraId="2C3345EE" w14:textId="77777777" w:rsidTr="00123911">
        <w:trPr>
          <w:jc w:val="center"/>
        </w:trPr>
        <w:tc>
          <w:tcPr>
            <w:tcW w:w="567" w:type="dxa"/>
            <w:vAlign w:val="center"/>
          </w:tcPr>
          <w:p w14:paraId="09263026" w14:textId="77777777" w:rsidR="00BF396E" w:rsidRPr="000E1730" w:rsidRDefault="00BF396E" w:rsidP="00BF396E">
            <w:pPr>
              <w:pStyle w:val="Tabela-zawarto"/>
              <w:jc w:val="center"/>
            </w:pPr>
          </w:p>
        </w:tc>
        <w:tc>
          <w:tcPr>
            <w:tcW w:w="3397" w:type="dxa"/>
            <w:vAlign w:val="center"/>
          </w:tcPr>
          <w:p w14:paraId="1911E28C" w14:textId="77777777" w:rsidR="00BF396E" w:rsidRPr="000E1730" w:rsidRDefault="00BF396E" w:rsidP="00BF396E">
            <w:pPr>
              <w:pStyle w:val="Tabela-zawarto"/>
              <w:ind w:left="432" w:hanging="432"/>
              <w:rPr>
                <w:b/>
              </w:rPr>
            </w:pPr>
            <w:r>
              <w:rPr>
                <w:lang w:val="en-US"/>
              </w:rPr>
              <w:t xml:space="preserve">-   -   -   -   </w:t>
            </w:r>
            <w:r w:rsidRPr="000E1730">
              <w:t>AccountCurrencyCode</w:t>
            </w:r>
          </w:p>
        </w:tc>
        <w:tc>
          <w:tcPr>
            <w:tcW w:w="2552" w:type="dxa"/>
          </w:tcPr>
          <w:p w14:paraId="5E2CC5F0" w14:textId="77777777" w:rsidR="00BF396E" w:rsidRPr="000E1730" w:rsidRDefault="00BF396E" w:rsidP="00BF396E">
            <w:pPr>
              <w:pStyle w:val="Tabela-zawarto"/>
            </w:pPr>
            <w:r w:rsidRPr="000E1730">
              <w:t>Waluta rachunku</w:t>
            </w:r>
          </w:p>
        </w:tc>
        <w:tc>
          <w:tcPr>
            <w:tcW w:w="541" w:type="dxa"/>
            <w:vAlign w:val="center"/>
          </w:tcPr>
          <w:p w14:paraId="76B2610D" w14:textId="77777777" w:rsidR="00BF396E" w:rsidRPr="000E1730" w:rsidRDefault="00BF396E" w:rsidP="00BF396E">
            <w:pPr>
              <w:pStyle w:val="Tabela-zawarto"/>
              <w:jc w:val="center"/>
            </w:pPr>
          </w:p>
        </w:tc>
        <w:tc>
          <w:tcPr>
            <w:tcW w:w="567" w:type="dxa"/>
            <w:vAlign w:val="center"/>
          </w:tcPr>
          <w:p w14:paraId="344219E6" w14:textId="77777777" w:rsidR="00BF396E" w:rsidRPr="000E1730" w:rsidRDefault="00BF396E" w:rsidP="00BF396E">
            <w:pPr>
              <w:pStyle w:val="Tabela-zawarto"/>
              <w:jc w:val="center"/>
            </w:pPr>
          </w:p>
        </w:tc>
        <w:tc>
          <w:tcPr>
            <w:tcW w:w="610" w:type="dxa"/>
            <w:vAlign w:val="center"/>
          </w:tcPr>
          <w:p w14:paraId="66E84EDD" w14:textId="77777777" w:rsidR="00BF396E" w:rsidRPr="000E1730" w:rsidRDefault="00BF396E" w:rsidP="00BF396E">
            <w:pPr>
              <w:pStyle w:val="Tabela-zawarto"/>
              <w:jc w:val="center"/>
            </w:pPr>
          </w:p>
        </w:tc>
        <w:tc>
          <w:tcPr>
            <w:tcW w:w="425" w:type="dxa"/>
            <w:vAlign w:val="center"/>
          </w:tcPr>
          <w:p w14:paraId="79266AF8" w14:textId="77777777" w:rsidR="00BF396E" w:rsidRPr="000E1730" w:rsidRDefault="00BF396E" w:rsidP="00BF396E">
            <w:pPr>
              <w:pStyle w:val="Tabela-zawarto"/>
              <w:jc w:val="center"/>
            </w:pPr>
          </w:p>
        </w:tc>
        <w:tc>
          <w:tcPr>
            <w:tcW w:w="666" w:type="dxa"/>
            <w:vAlign w:val="center"/>
          </w:tcPr>
          <w:p w14:paraId="51E2A181" w14:textId="77777777" w:rsidR="00BF396E" w:rsidRPr="000E1730" w:rsidRDefault="00BF396E" w:rsidP="00BF396E">
            <w:pPr>
              <w:pStyle w:val="Tabela-zawarto"/>
              <w:jc w:val="center"/>
            </w:pPr>
          </w:p>
        </w:tc>
        <w:tc>
          <w:tcPr>
            <w:tcW w:w="567" w:type="dxa"/>
            <w:vAlign w:val="center"/>
          </w:tcPr>
          <w:p w14:paraId="7E5AC3FA" w14:textId="77777777" w:rsidR="00BF396E" w:rsidRPr="000E1730" w:rsidRDefault="00BF396E" w:rsidP="00BF396E">
            <w:pPr>
              <w:pStyle w:val="Tabela-zawarto"/>
              <w:jc w:val="center"/>
            </w:pPr>
          </w:p>
        </w:tc>
        <w:tc>
          <w:tcPr>
            <w:tcW w:w="631" w:type="dxa"/>
            <w:vAlign w:val="center"/>
          </w:tcPr>
          <w:p w14:paraId="6315A783" w14:textId="77777777" w:rsidR="00BF396E" w:rsidRPr="000E1730" w:rsidRDefault="00BF396E" w:rsidP="00BF396E">
            <w:pPr>
              <w:pStyle w:val="Tabela-zawarto"/>
              <w:jc w:val="center"/>
            </w:pPr>
          </w:p>
        </w:tc>
        <w:tc>
          <w:tcPr>
            <w:tcW w:w="3544" w:type="dxa"/>
            <w:gridSpan w:val="3"/>
          </w:tcPr>
          <w:p w14:paraId="7B1D4028" w14:textId="35218C71" w:rsidR="00BF396E" w:rsidRPr="000E1730" w:rsidRDefault="00BF396E" w:rsidP="00BF396E">
            <w:pPr>
              <w:pStyle w:val="Tabela-zawarto"/>
              <w:jc w:val="center"/>
            </w:pPr>
          </w:p>
        </w:tc>
      </w:tr>
      <w:tr w:rsidR="00BF396E" w:rsidRPr="000E1730" w14:paraId="225CAC30" w14:textId="77777777" w:rsidTr="004D0639">
        <w:trPr>
          <w:jc w:val="center"/>
        </w:trPr>
        <w:tc>
          <w:tcPr>
            <w:tcW w:w="567" w:type="dxa"/>
            <w:vAlign w:val="center"/>
          </w:tcPr>
          <w:p w14:paraId="24D25C97" w14:textId="40E55970" w:rsidR="00BF396E" w:rsidRPr="000E1730" w:rsidRDefault="00BF396E" w:rsidP="00BF396E">
            <w:pPr>
              <w:pStyle w:val="Tabela-zawarto"/>
              <w:jc w:val="center"/>
            </w:pPr>
            <w:r>
              <w:t>E</w:t>
            </w:r>
            <w:r w:rsidRPr="000E1730">
              <w:t>-1</w:t>
            </w:r>
            <w:r>
              <w:t>8</w:t>
            </w:r>
          </w:p>
        </w:tc>
        <w:tc>
          <w:tcPr>
            <w:tcW w:w="3397" w:type="dxa"/>
            <w:vAlign w:val="center"/>
          </w:tcPr>
          <w:p w14:paraId="3536DEAE" w14:textId="39A4FAAD" w:rsidR="00BF396E" w:rsidRDefault="00BF396E" w:rsidP="00BF396E">
            <w:pPr>
              <w:pStyle w:val="Tabela-zawarto"/>
              <w:ind w:left="432" w:hanging="432"/>
              <w:rPr>
                <w:lang w:val="en-US"/>
              </w:rPr>
            </w:pPr>
            <w:r>
              <w:rPr>
                <w:lang w:val="en-US"/>
              </w:rPr>
              <w:t xml:space="preserve">-   -   -   </w:t>
            </w:r>
            <w:r w:rsidRPr="001D6EB3">
              <w:t>CardIdentifier</w:t>
            </w:r>
          </w:p>
        </w:tc>
        <w:tc>
          <w:tcPr>
            <w:tcW w:w="2552" w:type="dxa"/>
          </w:tcPr>
          <w:p w14:paraId="15097A2D" w14:textId="09318249" w:rsidR="00BF396E" w:rsidRPr="000E1730" w:rsidRDefault="00BF396E" w:rsidP="00BF396E">
            <w:pPr>
              <w:pStyle w:val="Tabela-zawarto"/>
            </w:pPr>
            <w:r>
              <w:t>Identyfikator zasilanej karty</w:t>
            </w:r>
          </w:p>
        </w:tc>
        <w:tc>
          <w:tcPr>
            <w:tcW w:w="541" w:type="dxa"/>
            <w:vAlign w:val="center"/>
          </w:tcPr>
          <w:p w14:paraId="27A0D655" w14:textId="77777777" w:rsidR="00BF396E" w:rsidRPr="000E1730" w:rsidRDefault="00BF396E" w:rsidP="00BF396E">
            <w:pPr>
              <w:pStyle w:val="Tabela-zawarto"/>
              <w:jc w:val="center"/>
            </w:pPr>
          </w:p>
        </w:tc>
        <w:tc>
          <w:tcPr>
            <w:tcW w:w="567" w:type="dxa"/>
            <w:vAlign w:val="center"/>
          </w:tcPr>
          <w:p w14:paraId="604B4761" w14:textId="77777777" w:rsidR="00BF396E" w:rsidRPr="000E1730" w:rsidRDefault="00BF396E" w:rsidP="00BF396E">
            <w:pPr>
              <w:pStyle w:val="Tabela-zawarto"/>
              <w:jc w:val="center"/>
            </w:pPr>
          </w:p>
        </w:tc>
        <w:tc>
          <w:tcPr>
            <w:tcW w:w="610" w:type="dxa"/>
            <w:vAlign w:val="center"/>
          </w:tcPr>
          <w:p w14:paraId="42FE3F89" w14:textId="4B5FF047" w:rsidR="00BF396E" w:rsidRPr="000E1730" w:rsidRDefault="00BF396E" w:rsidP="00BF396E">
            <w:pPr>
              <w:pStyle w:val="Tabela-zawarto"/>
              <w:jc w:val="center"/>
            </w:pPr>
            <w:r>
              <w:t>W</w:t>
            </w:r>
          </w:p>
        </w:tc>
        <w:tc>
          <w:tcPr>
            <w:tcW w:w="425" w:type="dxa"/>
            <w:vAlign w:val="center"/>
          </w:tcPr>
          <w:p w14:paraId="2ED848CE" w14:textId="77777777" w:rsidR="00BF396E" w:rsidRPr="000E1730" w:rsidRDefault="00BF396E" w:rsidP="00BF396E">
            <w:pPr>
              <w:pStyle w:val="Tabela-zawarto"/>
              <w:jc w:val="center"/>
            </w:pPr>
          </w:p>
        </w:tc>
        <w:tc>
          <w:tcPr>
            <w:tcW w:w="666" w:type="dxa"/>
            <w:vAlign w:val="center"/>
          </w:tcPr>
          <w:p w14:paraId="3A6DDF1A" w14:textId="77777777" w:rsidR="00BF396E" w:rsidRPr="000E1730" w:rsidRDefault="00BF396E" w:rsidP="00BF396E">
            <w:pPr>
              <w:pStyle w:val="Tabela-zawarto"/>
              <w:jc w:val="center"/>
            </w:pPr>
          </w:p>
        </w:tc>
        <w:tc>
          <w:tcPr>
            <w:tcW w:w="567" w:type="dxa"/>
          </w:tcPr>
          <w:p w14:paraId="2414C13D" w14:textId="77777777" w:rsidR="00BF396E" w:rsidRPr="000E1730" w:rsidRDefault="00BF396E" w:rsidP="00BF396E">
            <w:pPr>
              <w:pStyle w:val="Tabela-zawarto"/>
              <w:jc w:val="center"/>
            </w:pPr>
          </w:p>
        </w:tc>
        <w:tc>
          <w:tcPr>
            <w:tcW w:w="631" w:type="dxa"/>
            <w:vAlign w:val="center"/>
          </w:tcPr>
          <w:p w14:paraId="4B45FE00" w14:textId="77777777" w:rsidR="00BF396E" w:rsidRPr="000E1730" w:rsidRDefault="00BF396E" w:rsidP="00BF396E">
            <w:pPr>
              <w:pStyle w:val="Tabela-zawarto"/>
              <w:jc w:val="center"/>
            </w:pPr>
          </w:p>
        </w:tc>
        <w:tc>
          <w:tcPr>
            <w:tcW w:w="3544" w:type="dxa"/>
            <w:gridSpan w:val="3"/>
          </w:tcPr>
          <w:p w14:paraId="572E32B8" w14:textId="77777777" w:rsidR="00BF396E" w:rsidRPr="000E1730" w:rsidRDefault="00BF396E" w:rsidP="00BF396E">
            <w:pPr>
              <w:pStyle w:val="Tabela-zawarto"/>
              <w:jc w:val="center"/>
            </w:pPr>
          </w:p>
        </w:tc>
      </w:tr>
      <w:tr w:rsidR="00BF396E" w:rsidRPr="000E1730" w14:paraId="441DD468" w14:textId="77777777" w:rsidTr="004D0639">
        <w:trPr>
          <w:jc w:val="center"/>
        </w:trPr>
        <w:tc>
          <w:tcPr>
            <w:tcW w:w="567" w:type="dxa"/>
            <w:vAlign w:val="center"/>
          </w:tcPr>
          <w:p w14:paraId="01D85A11" w14:textId="77777777" w:rsidR="00BF396E" w:rsidRPr="000E1730" w:rsidRDefault="00BF396E" w:rsidP="00BF396E">
            <w:pPr>
              <w:pStyle w:val="Tabela-zawarto"/>
              <w:jc w:val="center"/>
            </w:pPr>
          </w:p>
        </w:tc>
        <w:tc>
          <w:tcPr>
            <w:tcW w:w="3397" w:type="dxa"/>
            <w:vAlign w:val="center"/>
          </w:tcPr>
          <w:p w14:paraId="6403E729" w14:textId="3A91B1C1" w:rsidR="00BF396E" w:rsidRDefault="00BF396E" w:rsidP="00BF396E">
            <w:pPr>
              <w:pStyle w:val="Tabela-zawarto"/>
              <w:ind w:left="432" w:hanging="432"/>
              <w:rPr>
                <w:lang w:val="en-US"/>
              </w:rPr>
            </w:pPr>
            <w:r>
              <w:rPr>
                <w:lang w:val="en-US"/>
              </w:rPr>
              <w:t xml:space="preserve">-   -   -   -   </w:t>
            </w:r>
            <w:r w:rsidRPr="001D6EB3">
              <w:t>CardIdent</w:t>
            </w:r>
          </w:p>
        </w:tc>
        <w:tc>
          <w:tcPr>
            <w:tcW w:w="2552" w:type="dxa"/>
          </w:tcPr>
          <w:p w14:paraId="04C7F774" w14:textId="025D0A6A" w:rsidR="00BF396E" w:rsidRPr="000E1730" w:rsidRDefault="00BF396E" w:rsidP="00BF396E">
            <w:pPr>
              <w:pStyle w:val="Tabela-zawarto"/>
            </w:pPr>
            <w:r>
              <w:t>Identyfikator karty</w:t>
            </w:r>
          </w:p>
        </w:tc>
        <w:tc>
          <w:tcPr>
            <w:tcW w:w="541" w:type="dxa"/>
            <w:vAlign w:val="center"/>
          </w:tcPr>
          <w:p w14:paraId="066CC24F" w14:textId="77777777" w:rsidR="00BF396E" w:rsidRPr="000E1730" w:rsidRDefault="00BF396E" w:rsidP="00BF396E">
            <w:pPr>
              <w:pStyle w:val="Tabela-zawarto"/>
              <w:jc w:val="center"/>
            </w:pPr>
          </w:p>
        </w:tc>
        <w:tc>
          <w:tcPr>
            <w:tcW w:w="567" w:type="dxa"/>
            <w:vAlign w:val="center"/>
          </w:tcPr>
          <w:p w14:paraId="156707C6" w14:textId="77777777" w:rsidR="00BF396E" w:rsidRPr="000E1730" w:rsidRDefault="00BF396E" w:rsidP="00BF396E">
            <w:pPr>
              <w:pStyle w:val="Tabela-zawarto"/>
              <w:jc w:val="center"/>
            </w:pPr>
          </w:p>
        </w:tc>
        <w:tc>
          <w:tcPr>
            <w:tcW w:w="610" w:type="dxa"/>
            <w:vAlign w:val="center"/>
          </w:tcPr>
          <w:p w14:paraId="2CA1FDD0" w14:textId="46653B0E" w:rsidR="00BF396E" w:rsidRPr="000E1730" w:rsidRDefault="00BF396E" w:rsidP="00BF396E">
            <w:pPr>
              <w:pStyle w:val="Tabela-zawarto"/>
              <w:jc w:val="center"/>
            </w:pPr>
            <w:r>
              <w:t>W</w:t>
            </w:r>
          </w:p>
        </w:tc>
        <w:tc>
          <w:tcPr>
            <w:tcW w:w="425" w:type="dxa"/>
            <w:vAlign w:val="center"/>
          </w:tcPr>
          <w:p w14:paraId="5D92E7F5" w14:textId="77777777" w:rsidR="00BF396E" w:rsidRPr="000E1730" w:rsidRDefault="00BF396E" w:rsidP="00BF396E">
            <w:pPr>
              <w:pStyle w:val="Tabela-zawarto"/>
              <w:jc w:val="center"/>
            </w:pPr>
          </w:p>
        </w:tc>
        <w:tc>
          <w:tcPr>
            <w:tcW w:w="666" w:type="dxa"/>
            <w:vAlign w:val="center"/>
          </w:tcPr>
          <w:p w14:paraId="67D98236" w14:textId="77777777" w:rsidR="00BF396E" w:rsidRPr="000E1730" w:rsidRDefault="00BF396E" w:rsidP="00BF396E">
            <w:pPr>
              <w:pStyle w:val="Tabela-zawarto"/>
              <w:jc w:val="center"/>
            </w:pPr>
          </w:p>
        </w:tc>
        <w:tc>
          <w:tcPr>
            <w:tcW w:w="567" w:type="dxa"/>
          </w:tcPr>
          <w:p w14:paraId="1E653426" w14:textId="77777777" w:rsidR="00BF396E" w:rsidRPr="000E1730" w:rsidRDefault="00BF396E" w:rsidP="00BF396E">
            <w:pPr>
              <w:pStyle w:val="Tabela-zawarto"/>
              <w:jc w:val="center"/>
            </w:pPr>
          </w:p>
        </w:tc>
        <w:tc>
          <w:tcPr>
            <w:tcW w:w="631" w:type="dxa"/>
            <w:vAlign w:val="center"/>
          </w:tcPr>
          <w:p w14:paraId="2B8E6A2D" w14:textId="77777777" w:rsidR="00BF396E" w:rsidRPr="000E1730" w:rsidRDefault="00BF396E" w:rsidP="00BF396E">
            <w:pPr>
              <w:pStyle w:val="Tabela-zawarto"/>
              <w:jc w:val="center"/>
            </w:pPr>
          </w:p>
        </w:tc>
        <w:tc>
          <w:tcPr>
            <w:tcW w:w="3544" w:type="dxa"/>
            <w:gridSpan w:val="3"/>
          </w:tcPr>
          <w:p w14:paraId="118C080F" w14:textId="7609B2F7" w:rsidR="00BF396E" w:rsidRPr="000E1730" w:rsidRDefault="00BF396E" w:rsidP="00BF396E">
            <w:pPr>
              <w:pStyle w:val="Tabela-zawarto"/>
              <w:jc w:val="center"/>
            </w:pPr>
            <w:r>
              <w:t>Identyfikator zasilanej karty</w:t>
            </w:r>
            <w:r w:rsidR="001B4751">
              <w:t xml:space="preserve"> </w:t>
            </w:r>
            <w:r w:rsidR="001B4751" w:rsidRPr="001B4751">
              <w:rPr>
                <w:highlight w:val="green"/>
              </w:rPr>
              <w:t>– 128-znakowy identyfikator karty</w:t>
            </w:r>
          </w:p>
        </w:tc>
      </w:tr>
      <w:tr w:rsidR="00BF396E" w:rsidRPr="000E1730" w14:paraId="4D6E5337" w14:textId="77777777" w:rsidTr="004D0639">
        <w:trPr>
          <w:jc w:val="center"/>
        </w:trPr>
        <w:tc>
          <w:tcPr>
            <w:tcW w:w="567" w:type="dxa"/>
            <w:vAlign w:val="center"/>
          </w:tcPr>
          <w:p w14:paraId="572045AF" w14:textId="77777777" w:rsidR="00BF396E" w:rsidRPr="000E1730" w:rsidRDefault="00BF396E" w:rsidP="00BF396E">
            <w:pPr>
              <w:pStyle w:val="Tabela-zawarto"/>
              <w:jc w:val="center"/>
            </w:pPr>
          </w:p>
        </w:tc>
        <w:tc>
          <w:tcPr>
            <w:tcW w:w="3397" w:type="dxa"/>
            <w:vAlign w:val="center"/>
          </w:tcPr>
          <w:p w14:paraId="0C1E2517" w14:textId="2FED9A41" w:rsidR="00BF396E" w:rsidRDefault="00BF396E" w:rsidP="00BF396E">
            <w:pPr>
              <w:pStyle w:val="Tabela-zawarto"/>
              <w:ind w:left="432" w:hanging="432"/>
              <w:rPr>
                <w:lang w:val="en-US"/>
              </w:rPr>
            </w:pPr>
            <w:r>
              <w:rPr>
                <w:lang w:val="en-US"/>
              </w:rPr>
              <w:t xml:space="preserve">-   -   -   -   </w:t>
            </w:r>
            <w:r w:rsidRPr="008C079A">
              <w:t>CardNumber</w:t>
            </w:r>
          </w:p>
        </w:tc>
        <w:tc>
          <w:tcPr>
            <w:tcW w:w="2552" w:type="dxa"/>
          </w:tcPr>
          <w:p w14:paraId="7B81A703" w14:textId="49438422" w:rsidR="00BF396E" w:rsidRPr="000E1730" w:rsidRDefault="00BF396E" w:rsidP="00BF396E">
            <w:pPr>
              <w:pStyle w:val="Tabela-zawarto"/>
            </w:pPr>
            <w:r>
              <w:t>Numer karty</w:t>
            </w:r>
          </w:p>
        </w:tc>
        <w:tc>
          <w:tcPr>
            <w:tcW w:w="541" w:type="dxa"/>
            <w:vAlign w:val="center"/>
          </w:tcPr>
          <w:p w14:paraId="37F11F1E" w14:textId="77777777" w:rsidR="00BF396E" w:rsidRPr="000E1730" w:rsidRDefault="00BF396E" w:rsidP="00BF396E">
            <w:pPr>
              <w:pStyle w:val="Tabela-zawarto"/>
              <w:jc w:val="center"/>
            </w:pPr>
          </w:p>
        </w:tc>
        <w:tc>
          <w:tcPr>
            <w:tcW w:w="567" w:type="dxa"/>
            <w:vAlign w:val="center"/>
          </w:tcPr>
          <w:p w14:paraId="384393A5" w14:textId="77777777" w:rsidR="00BF396E" w:rsidRPr="000E1730" w:rsidRDefault="00BF396E" w:rsidP="00BF396E">
            <w:pPr>
              <w:pStyle w:val="Tabela-zawarto"/>
              <w:jc w:val="center"/>
            </w:pPr>
          </w:p>
        </w:tc>
        <w:tc>
          <w:tcPr>
            <w:tcW w:w="610" w:type="dxa"/>
            <w:vAlign w:val="center"/>
          </w:tcPr>
          <w:p w14:paraId="1384014D" w14:textId="77777777" w:rsidR="00BF396E" w:rsidRPr="000E1730" w:rsidRDefault="00BF396E" w:rsidP="00BF396E">
            <w:pPr>
              <w:pStyle w:val="Tabela-zawarto"/>
              <w:jc w:val="center"/>
            </w:pPr>
          </w:p>
        </w:tc>
        <w:tc>
          <w:tcPr>
            <w:tcW w:w="425" w:type="dxa"/>
            <w:vAlign w:val="center"/>
          </w:tcPr>
          <w:p w14:paraId="4A32B114" w14:textId="77777777" w:rsidR="00BF396E" w:rsidRPr="000E1730" w:rsidRDefault="00BF396E" w:rsidP="00BF396E">
            <w:pPr>
              <w:pStyle w:val="Tabela-zawarto"/>
              <w:jc w:val="center"/>
            </w:pPr>
          </w:p>
        </w:tc>
        <w:tc>
          <w:tcPr>
            <w:tcW w:w="666" w:type="dxa"/>
            <w:vAlign w:val="center"/>
          </w:tcPr>
          <w:p w14:paraId="15C01865" w14:textId="77777777" w:rsidR="00BF396E" w:rsidRPr="000E1730" w:rsidRDefault="00BF396E" w:rsidP="00BF396E">
            <w:pPr>
              <w:pStyle w:val="Tabela-zawarto"/>
              <w:jc w:val="center"/>
            </w:pPr>
          </w:p>
        </w:tc>
        <w:tc>
          <w:tcPr>
            <w:tcW w:w="567" w:type="dxa"/>
          </w:tcPr>
          <w:p w14:paraId="0574A327" w14:textId="77777777" w:rsidR="00BF396E" w:rsidRPr="000E1730" w:rsidRDefault="00BF396E" w:rsidP="00BF396E">
            <w:pPr>
              <w:pStyle w:val="Tabela-zawarto"/>
              <w:jc w:val="center"/>
            </w:pPr>
          </w:p>
        </w:tc>
        <w:tc>
          <w:tcPr>
            <w:tcW w:w="631" w:type="dxa"/>
            <w:vAlign w:val="center"/>
          </w:tcPr>
          <w:p w14:paraId="66A3B514" w14:textId="77777777" w:rsidR="00BF396E" w:rsidRPr="000E1730" w:rsidRDefault="00BF396E" w:rsidP="00BF396E">
            <w:pPr>
              <w:pStyle w:val="Tabela-zawarto"/>
              <w:jc w:val="center"/>
            </w:pPr>
          </w:p>
        </w:tc>
        <w:tc>
          <w:tcPr>
            <w:tcW w:w="3544" w:type="dxa"/>
            <w:gridSpan w:val="3"/>
          </w:tcPr>
          <w:p w14:paraId="3166BD06" w14:textId="77777777" w:rsidR="00BF396E" w:rsidRPr="000E1730" w:rsidRDefault="00BF396E" w:rsidP="00BF396E">
            <w:pPr>
              <w:pStyle w:val="Tabela-zawarto"/>
              <w:jc w:val="center"/>
            </w:pPr>
          </w:p>
        </w:tc>
      </w:tr>
      <w:tr w:rsidR="00BF396E" w:rsidRPr="000E1730" w14:paraId="6F874444" w14:textId="77777777" w:rsidTr="004D0639">
        <w:trPr>
          <w:jc w:val="center"/>
        </w:trPr>
        <w:tc>
          <w:tcPr>
            <w:tcW w:w="567" w:type="dxa"/>
            <w:vAlign w:val="center"/>
          </w:tcPr>
          <w:p w14:paraId="6AAF7417" w14:textId="77777777" w:rsidR="00BF396E" w:rsidRPr="000E1730" w:rsidRDefault="00BF396E" w:rsidP="00BF396E">
            <w:pPr>
              <w:pStyle w:val="Tabela-zawarto"/>
              <w:jc w:val="center"/>
            </w:pPr>
          </w:p>
        </w:tc>
        <w:tc>
          <w:tcPr>
            <w:tcW w:w="3397" w:type="dxa"/>
            <w:vAlign w:val="center"/>
          </w:tcPr>
          <w:p w14:paraId="680593DC" w14:textId="3E30E1FF" w:rsidR="00BF396E" w:rsidRDefault="00BF396E" w:rsidP="00BF396E">
            <w:pPr>
              <w:pStyle w:val="Tabela-zawarto"/>
              <w:ind w:left="432" w:hanging="432"/>
              <w:rPr>
                <w:lang w:val="en-US"/>
              </w:rPr>
            </w:pPr>
            <w:r>
              <w:rPr>
                <w:lang w:val="en-US"/>
              </w:rPr>
              <w:t xml:space="preserve">-   -   -   -   </w:t>
            </w:r>
            <w:r w:rsidRPr="008C079A">
              <w:t>CardConcealedNumber</w:t>
            </w:r>
          </w:p>
        </w:tc>
        <w:tc>
          <w:tcPr>
            <w:tcW w:w="2552" w:type="dxa"/>
          </w:tcPr>
          <w:p w14:paraId="39064247" w14:textId="745ABEB6" w:rsidR="00BF396E" w:rsidRPr="000E1730" w:rsidRDefault="00BF396E" w:rsidP="00BF396E">
            <w:pPr>
              <w:pStyle w:val="Tabela-zawarto"/>
            </w:pPr>
            <w:r>
              <w:t>Zamaskowany numer karty</w:t>
            </w:r>
          </w:p>
        </w:tc>
        <w:tc>
          <w:tcPr>
            <w:tcW w:w="541" w:type="dxa"/>
            <w:vAlign w:val="center"/>
          </w:tcPr>
          <w:p w14:paraId="40297216" w14:textId="77777777" w:rsidR="00BF396E" w:rsidRPr="000E1730" w:rsidRDefault="00BF396E" w:rsidP="00BF396E">
            <w:pPr>
              <w:pStyle w:val="Tabela-zawarto"/>
              <w:jc w:val="center"/>
            </w:pPr>
          </w:p>
        </w:tc>
        <w:tc>
          <w:tcPr>
            <w:tcW w:w="567" w:type="dxa"/>
            <w:vAlign w:val="center"/>
          </w:tcPr>
          <w:p w14:paraId="110A9D19" w14:textId="77777777" w:rsidR="00BF396E" w:rsidRPr="000E1730" w:rsidRDefault="00BF396E" w:rsidP="00BF396E">
            <w:pPr>
              <w:pStyle w:val="Tabela-zawarto"/>
              <w:jc w:val="center"/>
            </w:pPr>
          </w:p>
        </w:tc>
        <w:tc>
          <w:tcPr>
            <w:tcW w:w="610" w:type="dxa"/>
            <w:vAlign w:val="center"/>
          </w:tcPr>
          <w:p w14:paraId="5F397929" w14:textId="77777777" w:rsidR="00BF396E" w:rsidRPr="000E1730" w:rsidRDefault="00BF396E" w:rsidP="00BF396E">
            <w:pPr>
              <w:pStyle w:val="Tabela-zawarto"/>
              <w:jc w:val="center"/>
            </w:pPr>
          </w:p>
        </w:tc>
        <w:tc>
          <w:tcPr>
            <w:tcW w:w="425" w:type="dxa"/>
            <w:vAlign w:val="center"/>
          </w:tcPr>
          <w:p w14:paraId="3AE9F2C3" w14:textId="77777777" w:rsidR="00BF396E" w:rsidRPr="000E1730" w:rsidRDefault="00BF396E" w:rsidP="00BF396E">
            <w:pPr>
              <w:pStyle w:val="Tabela-zawarto"/>
              <w:jc w:val="center"/>
            </w:pPr>
          </w:p>
        </w:tc>
        <w:tc>
          <w:tcPr>
            <w:tcW w:w="666" w:type="dxa"/>
            <w:vAlign w:val="center"/>
          </w:tcPr>
          <w:p w14:paraId="3C12E6A7" w14:textId="77777777" w:rsidR="00BF396E" w:rsidRPr="000E1730" w:rsidRDefault="00BF396E" w:rsidP="00BF396E">
            <w:pPr>
              <w:pStyle w:val="Tabela-zawarto"/>
              <w:jc w:val="center"/>
            </w:pPr>
          </w:p>
        </w:tc>
        <w:tc>
          <w:tcPr>
            <w:tcW w:w="567" w:type="dxa"/>
          </w:tcPr>
          <w:p w14:paraId="3C2756E8" w14:textId="77777777" w:rsidR="00BF396E" w:rsidRPr="000E1730" w:rsidRDefault="00BF396E" w:rsidP="00BF396E">
            <w:pPr>
              <w:pStyle w:val="Tabela-zawarto"/>
              <w:jc w:val="center"/>
            </w:pPr>
          </w:p>
        </w:tc>
        <w:tc>
          <w:tcPr>
            <w:tcW w:w="631" w:type="dxa"/>
            <w:vAlign w:val="center"/>
          </w:tcPr>
          <w:p w14:paraId="4C3DCBA3" w14:textId="77777777" w:rsidR="00BF396E" w:rsidRPr="000E1730" w:rsidRDefault="00BF396E" w:rsidP="00BF396E">
            <w:pPr>
              <w:pStyle w:val="Tabela-zawarto"/>
              <w:jc w:val="center"/>
            </w:pPr>
          </w:p>
        </w:tc>
        <w:tc>
          <w:tcPr>
            <w:tcW w:w="3544" w:type="dxa"/>
            <w:gridSpan w:val="3"/>
          </w:tcPr>
          <w:p w14:paraId="79B9FF62" w14:textId="77777777" w:rsidR="00BF396E" w:rsidRPr="000E1730" w:rsidRDefault="00BF396E" w:rsidP="00BF396E">
            <w:pPr>
              <w:pStyle w:val="Tabela-zawarto"/>
              <w:jc w:val="center"/>
            </w:pPr>
          </w:p>
        </w:tc>
      </w:tr>
      <w:tr w:rsidR="00BF396E" w:rsidRPr="000E1730" w14:paraId="0E34AEAC" w14:textId="77777777" w:rsidTr="00123911">
        <w:trPr>
          <w:jc w:val="center"/>
        </w:trPr>
        <w:tc>
          <w:tcPr>
            <w:tcW w:w="567" w:type="dxa"/>
            <w:vAlign w:val="center"/>
          </w:tcPr>
          <w:p w14:paraId="460E77A1" w14:textId="77777777" w:rsidR="00BF396E" w:rsidRPr="000E1730" w:rsidRDefault="00BF396E" w:rsidP="00BF396E">
            <w:pPr>
              <w:pStyle w:val="Tabela-zawarto"/>
              <w:jc w:val="center"/>
            </w:pPr>
            <w:r w:rsidRPr="000E1730">
              <w:t>A-15</w:t>
            </w:r>
          </w:p>
        </w:tc>
        <w:tc>
          <w:tcPr>
            <w:tcW w:w="3397" w:type="dxa"/>
            <w:vAlign w:val="center"/>
          </w:tcPr>
          <w:p w14:paraId="34102FDC" w14:textId="77777777" w:rsidR="00BF396E" w:rsidRPr="000E1730" w:rsidRDefault="00BF396E" w:rsidP="00BF396E">
            <w:pPr>
              <w:pStyle w:val="Tabela-zawarto"/>
            </w:pPr>
            <w:r>
              <w:rPr>
                <w:lang w:val="en-US"/>
              </w:rPr>
              <w:t xml:space="preserve">-   -   -   </w:t>
            </w:r>
            <w:r w:rsidRPr="000E1730">
              <w:t>PayeeFinancialInstitution</w:t>
            </w:r>
          </w:p>
        </w:tc>
        <w:tc>
          <w:tcPr>
            <w:tcW w:w="2552" w:type="dxa"/>
          </w:tcPr>
          <w:p w14:paraId="6C08D2A0" w14:textId="77777777" w:rsidR="00BF396E" w:rsidRPr="000E1730" w:rsidRDefault="00BF396E" w:rsidP="00BF396E">
            <w:pPr>
              <w:pStyle w:val="Tabela-zawarto"/>
            </w:pPr>
            <w:r w:rsidRPr="000E1730">
              <w:t>Informacje o  banku/oddziale banku beneficjenta</w:t>
            </w:r>
          </w:p>
        </w:tc>
        <w:tc>
          <w:tcPr>
            <w:tcW w:w="541" w:type="dxa"/>
            <w:vAlign w:val="center"/>
          </w:tcPr>
          <w:p w14:paraId="29853DCF" w14:textId="77777777" w:rsidR="00BF396E" w:rsidRPr="000E1730" w:rsidRDefault="00BF396E" w:rsidP="00BF396E">
            <w:pPr>
              <w:pStyle w:val="Tabela-zawarto"/>
              <w:jc w:val="center"/>
            </w:pPr>
            <w:r>
              <w:t>W</w:t>
            </w:r>
          </w:p>
        </w:tc>
        <w:tc>
          <w:tcPr>
            <w:tcW w:w="567" w:type="dxa"/>
            <w:vAlign w:val="center"/>
          </w:tcPr>
          <w:p w14:paraId="77A10770" w14:textId="77777777" w:rsidR="00BF396E" w:rsidRPr="000E1730" w:rsidRDefault="00BF396E" w:rsidP="00BF396E">
            <w:pPr>
              <w:pStyle w:val="Tabela-zawarto"/>
              <w:jc w:val="center"/>
            </w:pPr>
            <w:r>
              <w:t>W</w:t>
            </w:r>
          </w:p>
        </w:tc>
        <w:tc>
          <w:tcPr>
            <w:tcW w:w="610" w:type="dxa"/>
            <w:vAlign w:val="center"/>
          </w:tcPr>
          <w:p w14:paraId="77A73A56" w14:textId="77777777" w:rsidR="00BF396E" w:rsidRPr="000E1730" w:rsidRDefault="00BF396E" w:rsidP="00BF396E">
            <w:pPr>
              <w:pStyle w:val="Tabela-zawarto"/>
              <w:jc w:val="center"/>
            </w:pPr>
            <w:r>
              <w:t>W</w:t>
            </w:r>
          </w:p>
        </w:tc>
        <w:tc>
          <w:tcPr>
            <w:tcW w:w="425" w:type="dxa"/>
            <w:vAlign w:val="center"/>
          </w:tcPr>
          <w:p w14:paraId="6575EFBF" w14:textId="77777777" w:rsidR="00BF396E" w:rsidRPr="000E1730" w:rsidRDefault="00BF396E" w:rsidP="00BF396E">
            <w:pPr>
              <w:pStyle w:val="Tabela-zawarto"/>
              <w:jc w:val="center"/>
            </w:pPr>
            <w:r>
              <w:t>W</w:t>
            </w:r>
          </w:p>
        </w:tc>
        <w:tc>
          <w:tcPr>
            <w:tcW w:w="666" w:type="dxa"/>
            <w:vAlign w:val="center"/>
          </w:tcPr>
          <w:p w14:paraId="787B71FD" w14:textId="77777777" w:rsidR="00BF396E" w:rsidRPr="000E1730" w:rsidRDefault="00BF396E" w:rsidP="00BF396E">
            <w:pPr>
              <w:pStyle w:val="Tabela-zawarto"/>
              <w:jc w:val="center"/>
              <w:rPr>
                <w:lang w:val="en-US"/>
              </w:rPr>
            </w:pPr>
            <w:r>
              <w:rPr>
                <w:lang w:val="en-US"/>
              </w:rPr>
              <w:t>W</w:t>
            </w:r>
          </w:p>
        </w:tc>
        <w:tc>
          <w:tcPr>
            <w:tcW w:w="567" w:type="dxa"/>
            <w:vAlign w:val="center"/>
          </w:tcPr>
          <w:p w14:paraId="32D0DD90" w14:textId="77777777" w:rsidR="00BF396E" w:rsidRPr="000E1730" w:rsidRDefault="00BF396E" w:rsidP="00BF396E">
            <w:pPr>
              <w:pStyle w:val="Tabela-zawarto"/>
              <w:jc w:val="center"/>
              <w:rPr>
                <w:lang w:val="en-US"/>
              </w:rPr>
            </w:pPr>
            <w:r>
              <w:rPr>
                <w:lang w:val="en-US"/>
              </w:rPr>
              <w:t>W</w:t>
            </w:r>
          </w:p>
        </w:tc>
        <w:tc>
          <w:tcPr>
            <w:tcW w:w="631" w:type="dxa"/>
            <w:vAlign w:val="center"/>
          </w:tcPr>
          <w:p w14:paraId="2DBE4A5C" w14:textId="32D3572F" w:rsidR="00BF396E" w:rsidRPr="000E1730" w:rsidRDefault="00BF396E" w:rsidP="00BF396E">
            <w:pPr>
              <w:pStyle w:val="Tabela-zawarto"/>
              <w:jc w:val="center"/>
            </w:pPr>
            <w:r>
              <w:t>W</w:t>
            </w:r>
          </w:p>
        </w:tc>
        <w:tc>
          <w:tcPr>
            <w:tcW w:w="3544" w:type="dxa"/>
            <w:gridSpan w:val="3"/>
          </w:tcPr>
          <w:p w14:paraId="11D0B176" w14:textId="50C842FA" w:rsidR="00BF396E" w:rsidRPr="000E1730" w:rsidRDefault="00BF396E" w:rsidP="00BF396E">
            <w:pPr>
              <w:pStyle w:val="Tabela-zawarto"/>
              <w:jc w:val="center"/>
            </w:pPr>
          </w:p>
        </w:tc>
      </w:tr>
      <w:tr w:rsidR="00BF396E" w:rsidRPr="000E1730" w14:paraId="628C1736" w14:textId="77777777" w:rsidTr="00123911">
        <w:trPr>
          <w:jc w:val="center"/>
        </w:trPr>
        <w:tc>
          <w:tcPr>
            <w:tcW w:w="567" w:type="dxa"/>
            <w:vAlign w:val="center"/>
          </w:tcPr>
          <w:p w14:paraId="161DB5CF" w14:textId="77777777" w:rsidR="00BF396E" w:rsidRPr="000E1730" w:rsidRDefault="00BF396E" w:rsidP="00BF396E">
            <w:pPr>
              <w:pStyle w:val="Tabela-zawarto"/>
              <w:jc w:val="center"/>
            </w:pPr>
          </w:p>
        </w:tc>
        <w:tc>
          <w:tcPr>
            <w:tcW w:w="3397" w:type="dxa"/>
            <w:vAlign w:val="center"/>
          </w:tcPr>
          <w:p w14:paraId="0CD477F4" w14:textId="77777777" w:rsidR="00BF396E" w:rsidRPr="000E1730" w:rsidRDefault="00BF396E" w:rsidP="00BF396E">
            <w:pPr>
              <w:pStyle w:val="Tabela-zawarto"/>
            </w:pPr>
            <w:r>
              <w:rPr>
                <w:lang w:val="en-US"/>
              </w:rPr>
              <w:t xml:space="preserve">-   -   -   -   </w:t>
            </w:r>
            <w:r w:rsidRPr="000E1730">
              <w:t>FIIdentifier</w:t>
            </w:r>
          </w:p>
        </w:tc>
        <w:tc>
          <w:tcPr>
            <w:tcW w:w="2552" w:type="dxa"/>
          </w:tcPr>
          <w:p w14:paraId="4E0A967E" w14:textId="77777777" w:rsidR="00BF396E" w:rsidRPr="000E1730" w:rsidRDefault="00BF396E" w:rsidP="00BF396E">
            <w:pPr>
              <w:pStyle w:val="Tabela-zawarto"/>
            </w:pPr>
            <w:r w:rsidRPr="000E1730">
              <w:t>Identyfikator banku/oddziału banku</w:t>
            </w:r>
          </w:p>
        </w:tc>
        <w:tc>
          <w:tcPr>
            <w:tcW w:w="541" w:type="dxa"/>
            <w:vAlign w:val="center"/>
          </w:tcPr>
          <w:p w14:paraId="073C4B39" w14:textId="77777777" w:rsidR="00BF396E" w:rsidRPr="000E1730" w:rsidRDefault="00BF396E" w:rsidP="00BF396E">
            <w:pPr>
              <w:pStyle w:val="Tabela-zawarto"/>
              <w:jc w:val="center"/>
            </w:pPr>
            <w:r>
              <w:t>W</w:t>
            </w:r>
          </w:p>
        </w:tc>
        <w:tc>
          <w:tcPr>
            <w:tcW w:w="567" w:type="dxa"/>
            <w:vAlign w:val="center"/>
          </w:tcPr>
          <w:p w14:paraId="2F1E8F51" w14:textId="77777777" w:rsidR="00BF396E" w:rsidRPr="000E1730" w:rsidRDefault="00BF396E" w:rsidP="00BF396E">
            <w:pPr>
              <w:pStyle w:val="Tabela-zawarto"/>
              <w:jc w:val="center"/>
            </w:pPr>
            <w:r>
              <w:t>W</w:t>
            </w:r>
          </w:p>
        </w:tc>
        <w:tc>
          <w:tcPr>
            <w:tcW w:w="610" w:type="dxa"/>
            <w:vAlign w:val="center"/>
          </w:tcPr>
          <w:p w14:paraId="426CE673" w14:textId="77777777" w:rsidR="00BF396E" w:rsidRPr="000E1730" w:rsidRDefault="00BF396E" w:rsidP="00BF396E">
            <w:pPr>
              <w:pStyle w:val="Tabela-zawarto"/>
              <w:jc w:val="center"/>
            </w:pPr>
            <w:r>
              <w:t>W</w:t>
            </w:r>
          </w:p>
        </w:tc>
        <w:tc>
          <w:tcPr>
            <w:tcW w:w="425" w:type="dxa"/>
            <w:vAlign w:val="center"/>
          </w:tcPr>
          <w:p w14:paraId="66D1A351" w14:textId="77777777" w:rsidR="00BF396E" w:rsidRPr="000E1730" w:rsidRDefault="00BF396E" w:rsidP="00BF396E">
            <w:pPr>
              <w:pStyle w:val="Tabela-zawarto"/>
              <w:jc w:val="center"/>
            </w:pPr>
            <w:r>
              <w:t>W</w:t>
            </w:r>
          </w:p>
        </w:tc>
        <w:tc>
          <w:tcPr>
            <w:tcW w:w="666" w:type="dxa"/>
            <w:vAlign w:val="center"/>
          </w:tcPr>
          <w:p w14:paraId="13733697" w14:textId="77777777" w:rsidR="00BF396E" w:rsidRPr="000E1730" w:rsidRDefault="00BF396E" w:rsidP="00BF396E">
            <w:pPr>
              <w:pStyle w:val="Tabela-zawarto"/>
              <w:jc w:val="center"/>
              <w:rPr>
                <w:lang w:val="en-US"/>
              </w:rPr>
            </w:pPr>
            <w:r>
              <w:rPr>
                <w:lang w:val="en-US"/>
              </w:rPr>
              <w:t>W</w:t>
            </w:r>
          </w:p>
        </w:tc>
        <w:tc>
          <w:tcPr>
            <w:tcW w:w="567" w:type="dxa"/>
            <w:vAlign w:val="center"/>
          </w:tcPr>
          <w:p w14:paraId="4602025E" w14:textId="77777777" w:rsidR="00BF396E" w:rsidRPr="000E1730" w:rsidRDefault="00BF396E" w:rsidP="00BF396E">
            <w:pPr>
              <w:pStyle w:val="Tabela-zawarto"/>
              <w:jc w:val="center"/>
              <w:rPr>
                <w:lang w:val="en-US"/>
              </w:rPr>
            </w:pPr>
            <w:r>
              <w:rPr>
                <w:lang w:val="en-US"/>
              </w:rPr>
              <w:t>W</w:t>
            </w:r>
          </w:p>
        </w:tc>
        <w:tc>
          <w:tcPr>
            <w:tcW w:w="631" w:type="dxa"/>
            <w:vAlign w:val="center"/>
          </w:tcPr>
          <w:p w14:paraId="05594902" w14:textId="70C46AB5" w:rsidR="00BF396E" w:rsidRDefault="00BF396E" w:rsidP="00BF396E">
            <w:pPr>
              <w:pStyle w:val="Tabela-zawarto"/>
              <w:jc w:val="center"/>
            </w:pPr>
            <w:r>
              <w:t>W</w:t>
            </w:r>
          </w:p>
        </w:tc>
        <w:tc>
          <w:tcPr>
            <w:tcW w:w="3544" w:type="dxa"/>
            <w:gridSpan w:val="3"/>
          </w:tcPr>
          <w:p w14:paraId="56219CE0" w14:textId="78378795" w:rsidR="00BF396E" w:rsidRPr="000E1730" w:rsidRDefault="00BF396E" w:rsidP="00BF396E">
            <w:pPr>
              <w:pStyle w:val="Tabela-zawarto"/>
              <w:jc w:val="center"/>
            </w:pPr>
            <w:r>
              <w:t>BIC instytucji beneficjenta</w:t>
            </w:r>
          </w:p>
        </w:tc>
      </w:tr>
      <w:tr w:rsidR="00BF396E" w:rsidRPr="000E1730" w14:paraId="1BF9AEB4" w14:textId="77777777" w:rsidTr="00123911">
        <w:trPr>
          <w:jc w:val="center"/>
        </w:trPr>
        <w:tc>
          <w:tcPr>
            <w:tcW w:w="567" w:type="dxa"/>
            <w:vAlign w:val="center"/>
          </w:tcPr>
          <w:p w14:paraId="33636AA7" w14:textId="77777777" w:rsidR="00BF396E" w:rsidRPr="000E1730" w:rsidRDefault="00BF396E" w:rsidP="00BF396E">
            <w:pPr>
              <w:pStyle w:val="Tabela-zawarto"/>
              <w:jc w:val="center"/>
            </w:pPr>
          </w:p>
        </w:tc>
        <w:tc>
          <w:tcPr>
            <w:tcW w:w="3397" w:type="dxa"/>
            <w:vAlign w:val="center"/>
          </w:tcPr>
          <w:p w14:paraId="07FF6210" w14:textId="77777777" w:rsidR="00BF396E" w:rsidRPr="000E1730" w:rsidRDefault="00BF396E" w:rsidP="00BF396E">
            <w:pPr>
              <w:pStyle w:val="Tabela-zawarto"/>
            </w:pPr>
            <w:r>
              <w:rPr>
                <w:lang w:val="en-US"/>
              </w:rPr>
              <w:t xml:space="preserve">-   -   -   -   </w:t>
            </w:r>
            <w:r w:rsidRPr="000E1730">
              <w:t>Name</w:t>
            </w:r>
          </w:p>
        </w:tc>
        <w:tc>
          <w:tcPr>
            <w:tcW w:w="2552" w:type="dxa"/>
          </w:tcPr>
          <w:p w14:paraId="6B61A7AC" w14:textId="77777777" w:rsidR="00BF396E" w:rsidRPr="000E1730" w:rsidRDefault="00BF396E" w:rsidP="00BF396E">
            <w:pPr>
              <w:pStyle w:val="Tabela-zawarto"/>
            </w:pPr>
            <w:r w:rsidRPr="000E1730">
              <w:t>Nazwa banku/oddziału banku</w:t>
            </w:r>
          </w:p>
        </w:tc>
        <w:tc>
          <w:tcPr>
            <w:tcW w:w="541" w:type="dxa"/>
            <w:vAlign w:val="center"/>
          </w:tcPr>
          <w:p w14:paraId="1C6A639A" w14:textId="77777777" w:rsidR="00BF396E" w:rsidRPr="000E1730" w:rsidRDefault="00BF396E" w:rsidP="00BF396E">
            <w:pPr>
              <w:pStyle w:val="Tabela-zawarto"/>
              <w:jc w:val="center"/>
              <w:rPr>
                <w:lang w:val="en-US"/>
              </w:rPr>
            </w:pPr>
          </w:p>
        </w:tc>
        <w:tc>
          <w:tcPr>
            <w:tcW w:w="567" w:type="dxa"/>
            <w:vAlign w:val="center"/>
          </w:tcPr>
          <w:p w14:paraId="387BD700" w14:textId="77777777" w:rsidR="00BF396E" w:rsidRPr="000E1730" w:rsidRDefault="00BF396E" w:rsidP="00BF396E">
            <w:pPr>
              <w:pStyle w:val="Tabela-zawarto"/>
              <w:jc w:val="center"/>
              <w:rPr>
                <w:lang w:val="en-US"/>
              </w:rPr>
            </w:pPr>
          </w:p>
        </w:tc>
        <w:tc>
          <w:tcPr>
            <w:tcW w:w="610" w:type="dxa"/>
            <w:vAlign w:val="center"/>
          </w:tcPr>
          <w:p w14:paraId="01F3DC7E" w14:textId="77777777" w:rsidR="00BF396E" w:rsidRPr="000E1730" w:rsidRDefault="00BF396E" w:rsidP="00BF396E">
            <w:pPr>
              <w:pStyle w:val="Tabela-zawarto"/>
              <w:jc w:val="center"/>
              <w:rPr>
                <w:lang w:val="en-US"/>
              </w:rPr>
            </w:pPr>
          </w:p>
        </w:tc>
        <w:tc>
          <w:tcPr>
            <w:tcW w:w="425" w:type="dxa"/>
            <w:vAlign w:val="center"/>
          </w:tcPr>
          <w:p w14:paraId="035E77D0" w14:textId="77777777" w:rsidR="00BF396E" w:rsidRPr="000E1730" w:rsidRDefault="00BF396E" w:rsidP="00BF396E">
            <w:pPr>
              <w:pStyle w:val="Tabela-zawarto"/>
              <w:jc w:val="center"/>
              <w:rPr>
                <w:lang w:val="en-US"/>
              </w:rPr>
            </w:pPr>
          </w:p>
        </w:tc>
        <w:tc>
          <w:tcPr>
            <w:tcW w:w="666" w:type="dxa"/>
            <w:vAlign w:val="center"/>
          </w:tcPr>
          <w:p w14:paraId="5A271638" w14:textId="77777777" w:rsidR="00BF396E" w:rsidRPr="000E1730" w:rsidRDefault="00BF396E" w:rsidP="00BF396E">
            <w:pPr>
              <w:pStyle w:val="Tabela-zawarto"/>
              <w:jc w:val="center"/>
              <w:rPr>
                <w:lang w:val="en-US"/>
              </w:rPr>
            </w:pPr>
          </w:p>
        </w:tc>
        <w:tc>
          <w:tcPr>
            <w:tcW w:w="567" w:type="dxa"/>
            <w:vAlign w:val="center"/>
          </w:tcPr>
          <w:p w14:paraId="288C40E5" w14:textId="77777777" w:rsidR="00BF396E" w:rsidRPr="000E1730" w:rsidRDefault="00BF396E" w:rsidP="00BF396E">
            <w:pPr>
              <w:pStyle w:val="Tabela-zawarto"/>
              <w:jc w:val="center"/>
              <w:rPr>
                <w:lang w:val="en-US"/>
              </w:rPr>
            </w:pPr>
          </w:p>
        </w:tc>
        <w:tc>
          <w:tcPr>
            <w:tcW w:w="631" w:type="dxa"/>
          </w:tcPr>
          <w:p w14:paraId="6FD8C410" w14:textId="77777777" w:rsidR="00BF396E" w:rsidRPr="000E1730" w:rsidRDefault="00BF396E" w:rsidP="00BF396E">
            <w:pPr>
              <w:pStyle w:val="Tabela-zawarto"/>
              <w:jc w:val="center"/>
              <w:rPr>
                <w:lang w:val="en-US"/>
              </w:rPr>
            </w:pPr>
          </w:p>
        </w:tc>
        <w:tc>
          <w:tcPr>
            <w:tcW w:w="3544" w:type="dxa"/>
            <w:gridSpan w:val="3"/>
          </w:tcPr>
          <w:p w14:paraId="27A26497" w14:textId="4D52782A" w:rsidR="00BF396E" w:rsidRPr="000E1730" w:rsidRDefault="00BF396E" w:rsidP="00BF396E">
            <w:pPr>
              <w:pStyle w:val="Tabela-zawarto"/>
              <w:jc w:val="center"/>
              <w:rPr>
                <w:lang w:val="en-US"/>
              </w:rPr>
            </w:pPr>
          </w:p>
        </w:tc>
      </w:tr>
      <w:tr w:rsidR="00BF396E" w:rsidRPr="000E1730" w14:paraId="01441388" w14:textId="77777777" w:rsidTr="00123911">
        <w:trPr>
          <w:jc w:val="center"/>
        </w:trPr>
        <w:tc>
          <w:tcPr>
            <w:tcW w:w="567" w:type="dxa"/>
            <w:tcBorders>
              <w:bottom w:val="single" w:sz="4" w:space="0" w:color="auto"/>
            </w:tcBorders>
            <w:vAlign w:val="center"/>
          </w:tcPr>
          <w:p w14:paraId="54AFEB8F" w14:textId="77777777" w:rsidR="00BF396E" w:rsidRPr="000E1730" w:rsidRDefault="00BF396E" w:rsidP="00BF396E">
            <w:pPr>
              <w:pStyle w:val="Tabela-zawarto"/>
              <w:jc w:val="center"/>
              <w:rPr>
                <w:lang w:val="en-US"/>
              </w:rPr>
            </w:pPr>
            <w:r w:rsidRPr="000E1730">
              <w:rPr>
                <w:lang w:val="en-US"/>
              </w:rPr>
              <w:t>A-11</w:t>
            </w:r>
          </w:p>
        </w:tc>
        <w:tc>
          <w:tcPr>
            <w:tcW w:w="3397" w:type="dxa"/>
            <w:tcBorders>
              <w:bottom w:val="single" w:sz="4" w:space="0" w:color="auto"/>
            </w:tcBorders>
            <w:vAlign w:val="center"/>
          </w:tcPr>
          <w:p w14:paraId="7BECA151" w14:textId="77777777" w:rsidR="00BF396E" w:rsidRPr="000E1730" w:rsidRDefault="00BF396E" w:rsidP="00BF396E">
            <w:pPr>
              <w:pStyle w:val="Tabela-zawarto"/>
            </w:pPr>
            <w:r>
              <w:rPr>
                <w:lang w:val="en-US"/>
              </w:rPr>
              <w:t xml:space="preserve">-   -   -   -   </w:t>
            </w:r>
            <w:r w:rsidRPr="000E1730">
              <w:t>Address</w:t>
            </w:r>
          </w:p>
        </w:tc>
        <w:tc>
          <w:tcPr>
            <w:tcW w:w="2552" w:type="dxa"/>
          </w:tcPr>
          <w:p w14:paraId="3FF58E7F" w14:textId="77777777" w:rsidR="00BF396E" w:rsidRPr="000E1730" w:rsidRDefault="00BF396E" w:rsidP="00BF396E">
            <w:pPr>
              <w:pStyle w:val="Tabela-zawarto"/>
            </w:pPr>
            <w:r w:rsidRPr="000E1730">
              <w:t>Adres banku/oddziału banku (podawany w postaci sformatowanej lub niesformatowanej)</w:t>
            </w:r>
          </w:p>
        </w:tc>
        <w:tc>
          <w:tcPr>
            <w:tcW w:w="541" w:type="dxa"/>
            <w:vAlign w:val="center"/>
          </w:tcPr>
          <w:p w14:paraId="4A687188" w14:textId="77777777" w:rsidR="00BF396E" w:rsidRPr="00815B23" w:rsidRDefault="00BF396E" w:rsidP="00BF396E">
            <w:pPr>
              <w:pStyle w:val="Tabela-zawarto"/>
              <w:jc w:val="center"/>
            </w:pPr>
          </w:p>
        </w:tc>
        <w:tc>
          <w:tcPr>
            <w:tcW w:w="567" w:type="dxa"/>
            <w:vAlign w:val="center"/>
          </w:tcPr>
          <w:p w14:paraId="23D84E9E" w14:textId="77777777" w:rsidR="00BF396E" w:rsidRPr="00815B23" w:rsidRDefault="00BF396E" w:rsidP="00BF396E">
            <w:pPr>
              <w:pStyle w:val="Tabela-zawarto"/>
              <w:jc w:val="center"/>
            </w:pPr>
          </w:p>
        </w:tc>
        <w:tc>
          <w:tcPr>
            <w:tcW w:w="610" w:type="dxa"/>
            <w:vAlign w:val="center"/>
          </w:tcPr>
          <w:p w14:paraId="3C4CBF91" w14:textId="77777777" w:rsidR="00BF396E" w:rsidRPr="00815B23" w:rsidRDefault="00BF396E" w:rsidP="00BF396E">
            <w:pPr>
              <w:pStyle w:val="Tabela-zawarto"/>
              <w:jc w:val="center"/>
            </w:pPr>
          </w:p>
        </w:tc>
        <w:tc>
          <w:tcPr>
            <w:tcW w:w="425" w:type="dxa"/>
            <w:vAlign w:val="center"/>
          </w:tcPr>
          <w:p w14:paraId="675DF20B" w14:textId="77777777" w:rsidR="00BF396E" w:rsidRPr="00815B23" w:rsidRDefault="00BF396E" w:rsidP="00BF396E">
            <w:pPr>
              <w:pStyle w:val="Tabela-zawarto"/>
              <w:jc w:val="center"/>
            </w:pPr>
          </w:p>
        </w:tc>
        <w:tc>
          <w:tcPr>
            <w:tcW w:w="666" w:type="dxa"/>
            <w:vAlign w:val="center"/>
          </w:tcPr>
          <w:p w14:paraId="1A1B7E12" w14:textId="77777777" w:rsidR="00BF396E" w:rsidRPr="00815B23" w:rsidRDefault="00BF396E" w:rsidP="00BF396E">
            <w:pPr>
              <w:pStyle w:val="Tabela-zawarto"/>
              <w:jc w:val="center"/>
            </w:pPr>
          </w:p>
        </w:tc>
        <w:tc>
          <w:tcPr>
            <w:tcW w:w="567" w:type="dxa"/>
            <w:vAlign w:val="center"/>
          </w:tcPr>
          <w:p w14:paraId="2BC0257F" w14:textId="77777777" w:rsidR="00BF396E" w:rsidRPr="00815B23" w:rsidRDefault="00BF396E" w:rsidP="00BF396E">
            <w:pPr>
              <w:pStyle w:val="Tabela-zawarto"/>
              <w:jc w:val="center"/>
            </w:pPr>
          </w:p>
        </w:tc>
        <w:tc>
          <w:tcPr>
            <w:tcW w:w="631" w:type="dxa"/>
          </w:tcPr>
          <w:p w14:paraId="4CD7F269" w14:textId="77777777" w:rsidR="00BF396E" w:rsidRPr="00815B23" w:rsidRDefault="00BF396E" w:rsidP="00BF396E">
            <w:pPr>
              <w:pStyle w:val="Tabela-zawarto"/>
              <w:jc w:val="center"/>
            </w:pPr>
          </w:p>
        </w:tc>
        <w:tc>
          <w:tcPr>
            <w:tcW w:w="3544" w:type="dxa"/>
            <w:gridSpan w:val="3"/>
          </w:tcPr>
          <w:p w14:paraId="056B5261" w14:textId="69E68DB9" w:rsidR="00BF396E" w:rsidRPr="00815B23" w:rsidRDefault="00BF396E" w:rsidP="00BF396E">
            <w:pPr>
              <w:pStyle w:val="Tabela-zawarto"/>
              <w:jc w:val="center"/>
            </w:pPr>
          </w:p>
        </w:tc>
      </w:tr>
      <w:tr w:rsidR="00BF396E" w:rsidRPr="000E1730" w14:paraId="0A42EE8E" w14:textId="77777777" w:rsidTr="00123911">
        <w:trPr>
          <w:jc w:val="center"/>
        </w:trPr>
        <w:tc>
          <w:tcPr>
            <w:tcW w:w="567" w:type="dxa"/>
            <w:vAlign w:val="center"/>
          </w:tcPr>
          <w:p w14:paraId="2BADF60A" w14:textId="77777777" w:rsidR="00BF396E" w:rsidRPr="000E1730" w:rsidRDefault="00BF396E" w:rsidP="00BF396E">
            <w:pPr>
              <w:pStyle w:val="Tabela-zawarto"/>
              <w:jc w:val="center"/>
              <w:rPr>
                <w:lang w:val="en-US"/>
              </w:rPr>
            </w:pPr>
            <w:r w:rsidRPr="000E1730">
              <w:rPr>
                <w:lang w:val="en-US"/>
              </w:rPr>
              <w:t>B-11</w:t>
            </w:r>
          </w:p>
        </w:tc>
        <w:tc>
          <w:tcPr>
            <w:tcW w:w="3397" w:type="dxa"/>
            <w:vAlign w:val="center"/>
          </w:tcPr>
          <w:p w14:paraId="4BC4A8DD" w14:textId="77777777" w:rsidR="00BF396E" w:rsidRPr="000E1730" w:rsidRDefault="00BF396E" w:rsidP="00BF396E">
            <w:pPr>
              <w:pStyle w:val="Tabela-zawarto"/>
              <w:ind w:left="432" w:hanging="432"/>
              <w:rPr>
                <w:lang w:val="en-US"/>
              </w:rPr>
            </w:pPr>
            <w:r>
              <w:rPr>
                <w:lang w:val="en-US"/>
              </w:rPr>
              <w:t xml:space="preserve">-   -   -   </w:t>
            </w:r>
            <w:r w:rsidRPr="000E1730">
              <w:rPr>
                <w:lang w:val="en-US"/>
              </w:rPr>
              <w:t>Charge</w:t>
            </w:r>
          </w:p>
        </w:tc>
        <w:tc>
          <w:tcPr>
            <w:tcW w:w="2552" w:type="dxa"/>
          </w:tcPr>
          <w:p w14:paraId="528EF359" w14:textId="77777777" w:rsidR="00BF396E" w:rsidRPr="000E1730" w:rsidRDefault="00BF396E" w:rsidP="00BF396E">
            <w:pPr>
              <w:pStyle w:val="Tabela-zawarto"/>
            </w:pPr>
            <w:r w:rsidRPr="000E1730">
              <w:t>Sposób rozłożenia opłat za transakcję</w:t>
            </w:r>
          </w:p>
        </w:tc>
        <w:tc>
          <w:tcPr>
            <w:tcW w:w="541" w:type="dxa"/>
            <w:vAlign w:val="center"/>
          </w:tcPr>
          <w:p w14:paraId="511A8362" w14:textId="77777777" w:rsidR="00BF396E" w:rsidRPr="000E1730" w:rsidRDefault="00BF396E" w:rsidP="00BF396E">
            <w:pPr>
              <w:pStyle w:val="Tabela-zawarto"/>
              <w:jc w:val="center"/>
            </w:pPr>
          </w:p>
        </w:tc>
        <w:tc>
          <w:tcPr>
            <w:tcW w:w="567" w:type="dxa"/>
            <w:vAlign w:val="center"/>
          </w:tcPr>
          <w:p w14:paraId="012F2F95" w14:textId="77777777" w:rsidR="00BF396E" w:rsidRPr="000E1730" w:rsidRDefault="00BF396E" w:rsidP="00BF396E">
            <w:pPr>
              <w:pStyle w:val="Tabela-zawarto"/>
              <w:jc w:val="center"/>
            </w:pPr>
          </w:p>
        </w:tc>
        <w:tc>
          <w:tcPr>
            <w:tcW w:w="610" w:type="dxa"/>
            <w:vAlign w:val="center"/>
          </w:tcPr>
          <w:p w14:paraId="0A41069A" w14:textId="77777777" w:rsidR="00BF396E" w:rsidRPr="000E1730" w:rsidRDefault="00BF396E" w:rsidP="00BF396E">
            <w:pPr>
              <w:pStyle w:val="Tabela-zawarto"/>
              <w:jc w:val="center"/>
            </w:pPr>
          </w:p>
        </w:tc>
        <w:tc>
          <w:tcPr>
            <w:tcW w:w="425" w:type="dxa"/>
            <w:vAlign w:val="center"/>
          </w:tcPr>
          <w:p w14:paraId="7BA70082" w14:textId="77777777" w:rsidR="00BF396E" w:rsidRPr="000E1730" w:rsidRDefault="00BF396E" w:rsidP="00BF396E">
            <w:pPr>
              <w:pStyle w:val="Tabela-zawarto"/>
              <w:jc w:val="center"/>
            </w:pPr>
          </w:p>
        </w:tc>
        <w:tc>
          <w:tcPr>
            <w:tcW w:w="666" w:type="dxa"/>
            <w:vAlign w:val="center"/>
          </w:tcPr>
          <w:p w14:paraId="50CB7A44" w14:textId="77777777" w:rsidR="00BF396E" w:rsidRPr="000E1730" w:rsidRDefault="00BF396E" w:rsidP="00BF396E">
            <w:pPr>
              <w:pStyle w:val="Tabela-zawarto"/>
              <w:jc w:val="center"/>
            </w:pPr>
          </w:p>
        </w:tc>
        <w:tc>
          <w:tcPr>
            <w:tcW w:w="567" w:type="dxa"/>
            <w:vAlign w:val="center"/>
          </w:tcPr>
          <w:p w14:paraId="291E6EAD" w14:textId="77777777" w:rsidR="00BF396E" w:rsidRPr="000E1730" w:rsidRDefault="00BF396E" w:rsidP="00BF396E">
            <w:pPr>
              <w:pStyle w:val="Tabela-zawarto"/>
              <w:jc w:val="center"/>
            </w:pPr>
          </w:p>
        </w:tc>
        <w:tc>
          <w:tcPr>
            <w:tcW w:w="631" w:type="dxa"/>
          </w:tcPr>
          <w:p w14:paraId="02B06652" w14:textId="77777777" w:rsidR="00BF396E" w:rsidRPr="000E1730" w:rsidRDefault="00BF396E" w:rsidP="00BF396E">
            <w:pPr>
              <w:pStyle w:val="Tabela-zawarto"/>
              <w:jc w:val="center"/>
            </w:pPr>
          </w:p>
        </w:tc>
        <w:tc>
          <w:tcPr>
            <w:tcW w:w="3544" w:type="dxa"/>
            <w:gridSpan w:val="3"/>
          </w:tcPr>
          <w:p w14:paraId="0F88B2E0" w14:textId="137B77D2" w:rsidR="00BF396E" w:rsidRPr="000E1730" w:rsidRDefault="00BF396E" w:rsidP="00BF396E">
            <w:pPr>
              <w:pStyle w:val="Tabela-zawarto"/>
              <w:jc w:val="center"/>
            </w:pPr>
          </w:p>
        </w:tc>
      </w:tr>
      <w:tr w:rsidR="00BF396E" w:rsidRPr="000E1730" w14:paraId="4011A197" w14:textId="77777777" w:rsidTr="00123911">
        <w:trPr>
          <w:jc w:val="center"/>
        </w:trPr>
        <w:tc>
          <w:tcPr>
            <w:tcW w:w="567" w:type="dxa"/>
            <w:vAlign w:val="center"/>
          </w:tcPr>
          <w:p w14:paraId="44C67362" w14:textId="77777777" w:rsidR="00BF396E" w:rsidRPr="000E1730" w:rsidRDefault="00BF396E" w:rsidP="00BF396E">
            <w:pPr>
              <w:pStyle w:val="Tabela-zawarto"/>
              <w:jc w:val="center"/>
            </w:pPr>
          </w:p>
        </w:tc>
        <w:tc>
          <w:tcPr>
            <w:tcW w:w="3397" w:type="dxa"/>
            <w:vAlign w:val="center"/>
          </w:tcPr>
          <w:p w14:paraId="0C45607B" w14:textId="77777777" w:rsidR="00BF396E" w:rsidRPr="000E1730" w:rsidRDefault="00BF396E" w:rsidP="00BF396E">
            <w:pPr>
              <w:pStyle w:val="Tabela-zawarto"/>
              <w:ind w:left="432" w:hanging="432"/>
            </w:pPr>
            <w:r>
              <w:rPr>
                <w:lang w:val="en-US"/>
              </w:rPr>
              <w:t xml:space="preserve">-   -   -   -   </w:t>
            </w:r>
            <w:r w:rsidRPr="000E1730">
              <w:rPr>
                <w:bCs w:val="0"/>
              </w:rPr>
              <w:t>Amount</w:t>
            </w:r>
          </w:p>
        </w:tc>
        <w:tc>
          <w:tcPr>
            <w:tcW w:w="2552" w:type="dxa"/>
          </w:tcPr>
          <w:p w14:paraId="5C92F50C" w14:textId="77777777" w:rsidR="00BF396E" w:rsidRPr="000E1730" w:rsidRDefault="00BF396E" w:rsidP="00BF396E">
            <w:pPr>
              <w:pStyle w:val="Tabela-zawarto"/>
            </w:pPr>
            <w:r w:rsidRPr="000E1730">
              <w:t>Kwota opłaty</w:t>
            </w:r>
          </w:p>
        </w:tc>
        <w:tc>
          <w:tcPr>
            <w:tcW w:w="541" w:type="dxa"/>
            <w:vAlign w:val="center"/>
          </w:tcPr>
          <w:p w14:paraId="0CCFA734" w14:textId="77777777" w:rsidR="00BF396E" w:rsidRPr="000E1730" w:rsidRDefault="00BF396E" w:rsidP="00BF396E">
            <w:pPr>
              <w:pStyle w:val="Tabela-zawarto"/>
              <w:jc w:val="center"/>
            </w:pPr>
          </w:p>
        </w:tc>
        <w:tc>
          <w:tcPr>
            <w:tcW w:w="567" w:type="dxa"/>
            <w:vAlign w:val="center"/>
          </w:tcPr>
          <w:p w14:paraId="154E2134" w14:textId="77777777" w:rsidR="00BF396E" w:rsidRPr="000E1730" w:rsidRDefault="00BF396E" w:rsidP="00BF396E">
            <w:pPr>
              <w:pStyle w:val="Tabela-zawarto"/>
              <w:jc w:val="center"/>
            </w:pPr>
          </w:p>
        </w:tc>
        <w:tc>
          <w:tcPr>
            <w:tcW w:w="610" w:type="dxa"/>
            <w:vAlign w:val="center"/>
          </w:tcPr>
          <w:p w14:paraId="715C7AEA" w14:textId="77777777" w:rsidR="00BF396E" w:rsidRPr="000E1730" w:rsidRDefault="00BF396E" w:rsidP="00BF396E">
            <w:pPr>
              <w:pStyle w:val="Tabela-zawarto"/>
              <w:jc w:val="center"/>
            </w:pPr>
          </w:p>
        </w:tc>
        <w:tc>
          <w:tcPr>
            <w:tcW w:w="425" w:type="dxa"/>
            <w:vAlign w:val="center"/>
          </w:tcPr>
          <w:p w14:paraId="03E4579A" w14:textId="77777777" w:rsidR="00BF396E" w:rsidRPr="000E1730" w:rsidRDefault="00BF396E" w:rsidP="00BF396E">
            <w:pPr>
              <w:pStyle w:val="Tabela-zawarto"/>
              <w:jc w:val="center"/>
            </w:pPr>
          </w:p>
        </w:tc>
        <w:tc>
          <w:tcPr>
            <w:tcW w:w="666" w:type="dxa"/>
            <w:vAlign w:val="center"/>
          </w:tcPr>
          <w:p w14:paraId="6A015455" w14:textId="77777777" w:rsidR="00BF396E" w:rsidRPr="000E1730" w:rsidRDefault="00BF396E" w:rsidP="00BF396E">
            <w:pPr>
              <w:pStyle w:val="Tabela-zawarto"/>
              <w:jc w:val="center"/>
            </w:pPr>
          </w:p>
        </w:tc>
        <w:tc>
          <w:tcPr>
            <w:tcW w:w="567" w:type="dxa"/>
            <w:vAlign w:val="center"/>
          </w:tcPr>
          <w:p w14:paraId="500D3338" w14:textId="77777777" w:rsidR="00BF396E" w:rsidRPr="000E1730" w:rsidRDefault="00BF396E" w:rsidP="00BF396E">
            <w:pPr>
              <w:pStyle w:val="Tabela-zawarto"/>
              <w:jc w:val="center"/>
            </w:pPr>
          </w:p>
        </w:tc>
        <w:tc>
          <w:tcPr>
            <w:tcW w:w="631" w:type="dxa"/>
          </w:tcPr>
          <w:p w14:paraId="18C9756D" w14:textId="77777777" w:rsidR="00BF396E" w:rsidRPr="000E1730" w:rsidRDefault="00BF396E" w:rsidP="00BF396E">
            <w:pPr>
              <w:pStyle w:val="Tabela-zawarto"/>
              <w:jc w:val="center"/>
            </w:pPr>
          </w:p>
        </w:tc>
        <w:tc>
          <w:tcPr>
            <w:tcW w:w="3544" w:type="dxa"/>
            <w:gridSpan w:val="3"/>
          </w:tcPr>
          <w:p w14:paraId="2572CC3A" w14:textId="4451FFA7" w:rsidR="00BF396E" w:rsidRPr="000E1730" w:rsidRDefault="00BF396E" w:rsidP="00BF396E">
            <w:pPr>
              <w:pStyle w:val="Tabela-zawarto"/>
              <w:jc w:val="center"/>
            </w:pPr>
          </w:p>
        </w:tc>
      </w:tr>
      <w:tr w:rsidR="00BF396E" w:rsidRPr="000E1730" w14:paraId="406EAC68" w14:textId="77777777" w:rsidTr="00123911">
        <w:trPr>
          <w:jc w:val="center"/>
        </w:trPr>
        <w:tc>
          <w:tcPr>
            <w:tcW w:w="567" w:type="dxa"/>
            <w:vAlign w:val="center"/>
          </w:tcPr>
          <w:p w14:paraId="7F70F37F" w14:textId="77777777" w:rsidR="00BF396E" w:rsidRPr="000E1730" w:rsidRDefault="00BF396E" w:rsidP="00BF396E">
            <w:pPr>
              <w:pStyle w:val="Tabela-zawarto"/>
              <w:jc w:val="center"/>
            </w:pPr>
          </w:p>
        </w:tc>
        <w:tc>
          <w:tcPr>
            <w:tcW w:w="3397" w:type="dxa"/>
            <w:vAlign w:val="center"/>
          </w:tcPr>
          <w:p w14:paraId="2B3A4094" w14:textId="77777777" w:rsidR="00BF396E" w:rsidRPr="000E1730" w:rsidRDefault="00BF396E" w:rsidP="00BF396E">
            <w:pPr>
              <w:pStyle w:val="Tabela-zawarto"/>
              <w:ind w:left="432" w:hanging="432"/>
            </w:pPr>
            <w:r>
              <w:rPr>
                <w:lang w:val="en-US"/>
              </w:rPr>
              <w:t xml:space="preserve">-   -   -   -   </w:t>
            </w:r>
            <w:r w:rsidRPr="000E1730">
              <w:t>Reason</w:t>
            </w:r>
          </w:p>
        </w:tc>
        <w:tc>
          <w:tcPr>
            <w:tcW w:w="2552" w:type="dxa"/>
          </w:tcPr>
          <w:p w14:paraId="74CC47E7" w14:textId="77777777" w:rsidR="00BF396E" w:rsidRPr="000E1730" w:rsidRDefault="00BF396E" w:rsidP="00BF396E">
            <w:pPr>
              <w:pStyle w:val="Tabela-zawarto"/>
            </w:pPr>
            <w:r w:rsidRPr="000E1730">
              <w:t>Przyczyna nałożenia opłaty</w:t>
            </w:r>
          </w:p>
        </w:tc>
        <w:tc>
          <w:tcPr>
            <w:tcW w:w="541" w:type="dxa"/>
            <w:vAlign w:val="center"/>
          </w:tcPr>
          <w:p w14:paraId="5BEF5676" w14:textId="77777777" w:rsidR="00BF396E" w:rsidRPr="000E1730" w:rsidRDefault="00BF396E" w:rsidP="00BF396E">
            <w:pPr>
              <w:pStyle w:val="Tabela-zawarto"/>
              <w:jc w:val="center"/>
            </w:pPr>
          </w:p>
        </w:tc>
        <w:tc>
          <w:tcPr>
            <w:tcW w:w="567" w:type="dxa"/>
            <w:vAlign w:val="center"/>
          </w:tcPr>
          <w:p w14:paraId="07D4DC4A" w14:textId="77777777" w:rsidR="00BF396E" w:rsidRPr="000E1730" w:rsidRDefault="00BF396E" w:rsidP="00BF396E">
            <w:pPr>
              <w:pStyle w:val="Tabela-zawarto"/>
              <w:jc w:val="center"/>
            </w:pPr>
          </w:p>
        </w:tc>
        <w:tc>
          <w:tcPr>
            <w:tcW w:w="610" w:type="dxa"/>
            <w:vAlign w:val="center"/>
          </w:tcPr>
          <w:p w14:paraId="0C13BA2F" w14:textId="77777777" w:rsidR="00BF396E" w:rsidRPr="000E1730" w:rsidRDefault="00BF396E" w:rsidP="00BF396E">
            <w:pPr>
              <w:pStyle w:val="Tabela-zawarto"/>
              <w:jc w:val="center"/>
            </w:pPr>
          </w:p>
        </w:tc>
        <w:tc>
          <w:tcPr>
            <w:tcW w:w="425" w:type="dxa"/>
            <w:vAlign w:val="center"/>
          </w:tcPr>
          <w:p w14:paraId="6BDA527F" w14:textId="77777777" w:rsidR="00BF396E" w:rsidRPr="000E1730" w:rsidRDefault="00BF396E" w:rsidP="00BF396E">
            <w:pPr>
              <w:pStyle w:val="Tabela-zawarto"/>
              <w:jc w:val="center"/>
            </w:pPr>
          </w:p>
        </w:tc>
        <w:tc>
          <w:tcPr>
            <w:tcW w:w="666" w:type="dxa"/>
            <w:vAlign w:val="center"/>
          </w:tcPr>
          <w:p w14:paraId="319BBF89" w14:textId="77777777" w:rsidR="00BF396E" w:rsidRPr="000E1730" w:rsidRDefault="00BF396E" w:rsidP="00BF396E">
            <w:pPr>
              <w:pStyle w:val="Tabela-zawarto"/>
              <w:jc w:val="center"/>
            </w:pPr>
          </w:p>
        </w:tc>
        <w:tc>
          <w:tcPr>
            <w:tcW w:w="567" w:type="dxa"/>
            <w:vAlign w:val="center"/>
          </w:tcPr>
          <w:p w14:paraId="3F0FA5BD" w14:textId="77777777" w:rsidR="00BF396E" w:rsidRPr="000E1730" w:rsidRDefault="00BF396E" w:rsidP="00BF396E">
            <w:pPr>
              <w:pStyle w:val="Tabela-zawarto"/>
              <w:jc w:val="center"/>
            </w:pPr>
          </w:p>
        </w:tc>
        <w:tc>
          <w:tcPr>
            <w:tcW w:w="631" w:type="dxa"/>
          </w:tcPr>
          <w:p w14:paraId="41DE7CCC" w14:textId="77777777" w:rsidR="00BF396E" w:rsidRPr="000E1730" w:rsidRDefault="00BF396E" w:rsidP="00BF396E">
            <w:pPr>
              <w:pStyle w:val="Tabela-zawarto"/>
              <w:jc w:val="center"/>
            </w:pPr>
          </w:p>
        </w:tc>
        <w:tc>
          <w:tcPr>
            <w:tcW w:w="3544" w:type="dxa"/>
            <w:gridSpan w:val="3"/>
          </w:tcPr>
          <w:p w14:paraId="56561BA0" w14:textId="03AA9338" w:rsidR="00BF396E" w:rsidRPr="000E1730" w:rsidRDefault="00BF396E" w:rsidP="00BF396E">
            <w:pPr>
              <w:pStyle w:val="Tabela-zawarto"/>
              <w:jc w:val="center"/>
            </w:pPr>
          </w:p>
        </w:tc>
      </w:tr>
      <w:tr w:rsidR="00BF396E" w:rsidRPr="000E1730" w14:paraId="25D60207" w14:textId="77777777" w:rsidTr="00123911">
        <w:trPr>
          <w:jc w:val="center"/>
        </w:trPr>
        <w:tc>
          <w:tcPr>
            <w:tcW w:w="567" w:type="dxa"/>
            <w:vAlign w:val="center"/>
          </w:tcPr>
          <w:p w14:paraId="70D8DF1B" w14:textId="77777777" w:rsidR="00BF396E" w:rsidRPr="000E1730" w:rsidRDefault="00BF396E" w:rsidP="00BF396E">
            <w:pPr>
              <w:pStyle w:val="Tabela-zawarto"/>
              <w:jc w:val="center"/>
            </w:pPr>
          </w:p>
        </w:tc>
        <w:tc>
          <w:tcPr>
            <w:tcW w:w="3397" w:type="dxa"/>
            <w:vAlign w:val="center"/>
          </w:tcPr>
          <w:p w14:paraId="4AF3FA08" w14:textId="77777777" w:rsidR="00BF396E" w:rsidRPr="000E1730" w:rsidRDefault="00BF396E" w:rsidP="00BF396E">
            <w:pPr>
              <w:pStyle w:val="Tabela-zawarto"/>
              <w:ind w:left="432" w:hanging="432"/>
            </w:pPr>
            <w:r>
              <w:rPr>
                <w:lang w:val="en-US"/>
              </w:rPr>
              <w:t xml:space="preserve">-   -   -   -   </w:t>
            </w:r>
            <w:r w:rsidRPr="000E1730">
              <w:t>ChargeOriginator</w:t>
            </w:r>
          </w:p>
        </w:tc>
        <w:tc>
          <w:tcPr>
            <w:tcW w:w="2552" w:type="dxa"/>
          </w:tcPr>
          <w:p w14:paraId="0CCBDC0D" w14:textId="77777777" w:rsidR="00BF396E" w:rsidRPr="000E1730" w:rsidRDefault="00BF396E" w:rsidP="00BF396E">
            <w:pPr>
              <w:pStyle w:val="Tabela-zawarto"/>
            </w:pPr>
            <w:r w:rsidRPr="000E1730">
              <w:t>Nakładający opłaty</w:t>
            </w:r>
          </w:p>
        </w:tc>
        <w:tc>
          <w:tcPr>
            <w:tcW w:w="541" w:type="dxa"/>
            <w:vAlign w:val="center"/>
          </w:tcPr>
          <w:p w14:paraId="03C59BB8" w14:textId="77777777" w:rsidR="00BF396E" w:rsidRPr="000E1730" w:rsidRDefault="00BF396E" w:rsidP="00BF396E">
            <w:pPr>
              <w:pStyle w:val="Tabela-zawarto"/>
              <w:jc w:val="center"/>
            </w:pPr>
          </w:p>
        </w:tc>
        <w:tc>
          <w:tcPr>
            <w:tcW w:w="567" w:type="dxa"/>
            <w:vAlign w:val="center"/>
          </w:tcPr>
          <w:p w14:paraId="4EF38FC6" w14:textId="77777777" w:rsidR="00BF396E" w:rsidRPr="000E1730" w:rsidRDefault="00BF396E" w:rsidP="00BF396E">
            <w:pPr>
              <w:pStyle w:val="Tabela-zawarto"/>
              <w:jc w:val="center"/>
            </w:pPr>
          </w:p>
        </w:tc>
        <w:tc>
          <w:tcPr>
            <w:tcW w:w="610" w:type="dxa"/>
            <w:vAlign w:val="center"/>
          </w:tcPr>
          <w:p w14:paraId="70DF8607" w14:textId="77777777" w:rsidR="00BF396E" w:rsidRPr="000E1730" w:rsidRDefault="00BF396E" w:rsidP="00BF396E">
            <w:pPr>
              <w:pStyle w:val="Tabela-zawarto"/>
              <w:jc w:val="center"/>
            </w:pPr>
          </w:p>
        </w:tc>
        <w:tc>
          <w:tcPr>
            <w:tcW w:w="425" w:type="dxa"/>
            <w:vAlign w:val="center"/>
          </w:tcPr>
          <w:p w14:paraId="4A25B859" w14:textId="77777777" w:rsidR="00BF396E" w:rsidRPr="000E1730" w:rsidRDefault="00BF396E" w:rsidP="00BF396E">
            <w:pPr>
              <w:pStyle w:val="Tabela-zawarto"/>
              <w:jc w:val="center"/>
            </w:pPr>
          </w:p>
        </w:tc>
        <w:tc>
          <w:tcPr>
            <w:tcW w:w="666" w:type="dxa"/>
            <w:vAlign w:val="center"/>
          </w:tcPr>
          <w:p w14:paraId="241E0746" w14:textId="77777777" w:rsidR="00BF396E" w:rsidRPr="000E1730" w:rsidRDefault="00BF396E" w:rsidP="00BF396E">
            <w:pPr>
              <w:pStyle w:val="Tabela-zawarto"/>
              <w:jc w:val="center"/>
            </w:pPr>
          </w:p>
        </w:tc>
        <w:tc>
          <w:tcPr>
            <w:tcW w:w="567" w:type="dxa"/>
            <w:vAlign w:val="center"/>
          </w:tcPr>
          <w:p w14:paraId="2F09D336" w14:textId="77777777" w:rsidR="00BF396E" w:rsidRPr="000E1730" w:rsidRDefault="00BF396E" w:rsidP="00BF396E">
            <w:pPr>
              <w:pStyle w:val="Tabela-zawarto"/>
              <w:jc w:val="center"/>
            </w:pPr>
          </w:p>
        </w:tc>
        <w:tc>
          <w:tcPr>
            <w:tcW w:w="631" w:type="dxa"/>
          </w:tcPr>
          <w:p w14:paraId="6867FEB5" w14:textId="77777777" w:rsidR="00BF396E" w:rsidRPr="000E1730" w:rsidRDefault="00BF396E" w:rsidP="00BF396E">
            <w:pPr>
              <w:pStyle w:val="Tabela-zawarto"/>
              <w:jc w:val="center"/>
            </w:pPr>
          </w:p>
        </w:tc>
        <w:tc>
          <w:tcPr>
            <w:tcW w:w="3544" w:type="dxa"/>
            <w:gridSpan w:val="3"/>
          </w:tcPr>
          <w:p w14:paraId="26F87CBC" w14:textId="0F667375" w:rsidR="00BF396E" w:rsidRPr="000E1730" w:rsidRDefault="00BF396E" w:rsidP="00BF396E">
            <w:pPr>
              <w:pStyle w:val="Tabela-zawarto"/>
              <w:jc w:val="center"/>
            </w:pPr>
          </w:p>
        </w:tc>
      </w:tr>
      <w:tr w:rsidR="00BF396E" w:rsidRPr="000E1730" w14:paraId="7E6CBE2F" w14:textId="77777777" w:rsidTr="00123911">
        <w:trPr>
          <w:jc w:val="center"/>
        </w:trPr>
        <w:tc>
          <w:tcPr>
            <w:tcW w:w="567" w:type="dxa"/>
            <w:vAlign w:val="center"/>
          </w:tcPr>
          <w:p w14:paraId="1E189632" w14:textId="77777777" w:rsidR="00BF396E" w:rsidRPr="000E1730" w:rsidRDefault="00BF396E" w:rsidP="00BF396E">
            <w:pPr>
              <w:pStyle w:val="Tabela-zawarto"/>
              <w:jc w:val="center"/>
            </w:pPr>
            <w:r w:rsidRPr="000E1730">
              <w:t>B-18</w:t>
            </w:r>
          </w:p>
        </w:tc>
        <w:tc>
          <w:tcPr>
            <w:tcW w:w="3397" w:type="dxa"/>
            <w:vAlign w:val="center"/>
          </w:tcPr>
          <w:p w14:paraId="3046B2DD" w14:textId="77777777" w:rsidR="00BF396E" w:rsidRPr="000E1730" w:rsidRDefault="00BF396E" w:rsidP="00BF396E">
            <w:pPr>
              <w:pStyle w:val="Tabela-zawarto"/>
              <w:ind w:left="432" w:hanging="432"/>
            </w:pPr>
            <w:r>
              <w:rPr>
                <w:lang w:val="en-US"/>
              </w:rPr>
              <w:t xml:space="preserve">-   -   -   </w:t>
            </w:r>
            <w:r w:rsidRPr="000E1730">
              <w:t>RegulatoryReport</w:t>
            </w:r>
          </w:p>
        </w:tc>
        <w:tc>
          <w:tcPr>
            <w:tcW w:w="2552" w:type="dxa"/>
          </w:tcPr>
          <w:p w14:paraId="234892B1" w14:textId="77777777" w:rsidR="00BF396E" w:rsidRPr="000E1730" w:rsidRDefault="00BF396E" w:rsidP="00BF396E">
            <w:pPr>
              <w:pStyle w:val="Tabela-zawarto"/>
            </w:pPr>
            <w:r w:rsidRPr="000E1730">
              <w:t>Dane związane z raportowaniem transakcji zagranicznych do NBP</w:t>
            </w:r>
          </w:p>
        </w:tc>
        <w:tc>
          <w:tcPr>
            <w:tcW w:w="541" w:type="dxa"/>
            <w:vAlign w:val="center"/>
          </w:tcPr>
          <w:p w14:paraId="323051F0" w14:textId="77777777" w:rsidR="00BF396E" w:rsidRPr="000E1730" w:rsidRDefault="00BF396E" w:rsidP="00BF396E">
            <w:pPr>
              <w:pStyle w:val="Tabela-zawarto"/>
              <w:jc w:val="center"/>
            </w:pPr>
          </w:p>
        </w:tc>
        <w:tc>
          <w:tcPr>
            <w:tcW w:w="567" w:type="dxa"/>
            <w:vAlign w:val="center"/>
          </w:tcPr>
          <w:p w14:paraId="02C44287" w14:textId="77777777" w:rsidR="00BF396E" w:rsidRPr="000E1730" w:rsidRDefault="00BF396E" w:rsidP="00BF396E">
            <w:pPr>
              <w:pStyle w:val="Tabela-zawarto"/>
              <w:jc w:val="center"/>
            </w:pPr>
          </w:p>
        </w:tc>
        <w:tc>
          <w:tcPr>
            <w:tcW w:w="610" w:type="dxa"/>
            <w:vAlign w:val="center"/>
          </w:tcPr>
          <w:p w14:paraId="3E38DC75" w14:textId="77777777" w:rsidR="00BF396E" w:rsidRPr="000E1730" w:rsidRDefault="00BF396E" w:rsidP="00BF396E">
            <w:pPr>
              <w:pStyle w:val="Tabela-zawarto"/>
              <w:jc w:val="center"/>
            </w:pPr>
          </w:p>
        </w:tc>
        <w:tc>
          <w:tcPr>
            <w:tcW w:w="425" w:type="dxa"/>
            <w:vAlign w:val="center"/>
          </w:tcPr>
          <w:p w14:paraId="266E3CD0" w14:textId="77777777" w:rsidR="00BF396E" w:rsidRPr="000E1730" w:rsidRDefault="00BF396E" w:rsidP="00BF396E">
            <w:pPr>
              <w:pStyle w:val="Tabela-zawarto"/>
              <w:jc w:val="center"/>
            </w:pPr>
          </w:p>
        </w:tc>
        <w:tc>
          <w:tcPr>
            <w:tcW w:w="666" w:type="dxa"/>
            <w:vAlign w:val="center"/>
          </w:tcPr>
          <w:p w14:paraId="6E1FCCE7" w14:textId="77777777" w:rsidR="00BF396E" w:rsidRPr="000E1730" w:rsidRDefault="00BF396E" w:rsidP="00BF396E">
            <w:pPr>
              <w:pStyle w:val="Tabela-zawarto"/>
              <w:jc w:val="center"/>
            </w:pPr>
          </w:p>
        </w:tc>
        <w:tc>
          <w:tcPr>
            <w:tcW w:w="567" w:type="dxa"/>
            <w:vAlign w:val="center"/>
          </w:tcPr>
          <w:p w14:paraId="5504B5D9" w14:textId="77777777" w:rsidR="00BF396E" w:rsidRPr="000E1730" w:rsidRDefault="00BF396E" w:rsidP="00BF396E">
            <w:pPr>
              <w:pStyle w:val="Tabela-zawarto"/>
              <w:jc w:val="center"/>
            </w:pPr>
          </w:p>
        </w:tc>
        <w:tc>
          <w:tcPr>
            <w:tcW w:w="631" w:type="dxa"/>
          </w:tcPr>
          <w:p w14:paraId="2C499F2F" w14:textId="77777777" w:rsidR="00BF396E" w:rsidRPr="000E1730" w:rsidRDefault="00BF396E" w:rsidP="00BF396E">
            <w:pPr>
              <w:pStyle w:val="Tabela-zawarto"/>
              <w:jc w:val="center"/>
            </w:pPr>
          </w:p>
        </w:tc>
        <w:tc>
          <w:tcPr>
            <w:tcW w:w="3544" w:type="dxa"/>
            <w:gridSpan w:val="3"/>
          </w:tcPr>
          <w:p w14:paraId="30C13075" w14:textId="78A35039" w:rsidR="00BF396E" w:rsidRPr="000E1730" w:rsidRDefault="00BF396E" w:rsidP="00BF396E">
            <w:pPr>
              <w:pStyle w:val="Tabela-zawarto"/>
              <w:jc w:val="center"/>
            </w:pPr>
          </w:p>
        </w:tc>
      </w:tr>
      <w:tr w:rsidR="00BF396E" w:rsidRPr="000E1730" w14:paraId="5A2FA5F6" w14:textId="77777777" w:rsidTr="00123911">
        <w:trPr>
          <w:jc w:val="center"/>
        </w:trPr>
        <w:tc>
          <w:tcPr>
            <w:tcW w:w="567" w:type="dxa"/>
            <w:vAlign w:val="center"/>
          </w:tcPr>
          <w:p w14:paraId="2CC90E6E" w14:textId="77777777" w:rsidR="00BF396E" w:rsidRPr="000E1730" w:rsidRDefault="00BF396E" w:rsidP="00BF396E">
            <w:pPr>
              <w:pStyle w:val="Tabela-zawarto"/>
              <w:jc w:val="center"/>
            </w:pPr>
          </w:p>
        </w:tc>
        <w:tc>
          <w:tcPr>
            <w:tcW w:w="3397" w:type="dxa"/>
            <w:vAlign w:val="center"/>
          </w:tcPr>
          <w:p w14:paraId="383B6774" w14:textId="77777777" w:rsidR="00BF396E" w:rsidRPr="000E1730" w:rsidRDefault="00BF396E" w:rsidP="00BF396E">
            <w:pPr>
              <w:pStyle w:val="Tabela-zawarto"/>
              <w:ind w:left="432" w:hanging="432"/>
            </w:pPr>
            <w:r>
              <w:rPr>
                <w:lang w:val="en-US"/>
              </w:rPr>
              <w:t xml:space="preserve">-   -   -   -   </w:t>
            </w:r>
            <w:r w:rsidRPr="000E1730">
              <w:t>RegulatoryInformationCoded</w:t>
            </w:r>
          </w:p>
        </w:tc>
        <w:tc>
          <w:tcPr>
            <w:tcW w:w="2552" w:type="dxa"/>
          </w:tcPr>
          <w:p w14:paraId="59FCB0A5" w14:textId="77777777" w:rsidR="00BF396E" w:rsidRPr="000E1730" w:rsidRDefault="00BF396E" w:rsidP="00BF396E">
            <w:pPr>
              <w:pStyle w:val="Tabela-zawarto"/>
            </w:pPr>
            <w:r w:rsidRPr="000E1730">
              <w:t>Kod NBP, którego rodzaj jest określony w atrybucie</w:t>
            </w:r>
          </w:p>
        </w:tc>
        <w:tc>
          <w:tcPr>
            <w:tcW w:w="541" w:type="dxa"/>
            <w:vAlign w:val="center"/>
          </w:tcPr>
          <w:p w14:paraId="4E118C2C" w14:textId="77777777" w:rsidR="00BF396E" w:rsidRPr="000E1730" w:rsidRDefault="00BF396E" w:rsidP="00BF396E">
            <w:pPr>
              <w:pStyle w:val="Tabela-zawarto"/>
              <w:jc w:val="center"/>
            </w:pPr>
          </w:p>
        </w:tc>
        <w:tc>
          <w:tcPr>
            <w:tcW w:w="567" w:type="dxa"/>
            <w:vAlign w:val="center"/>
          </w:tcPr>
          <w:p w14:paraId="123B52D9" w14:textId="77777777" w:rsidR="00BF396E" w:rsidRPr="000E1730" w:rsidRDefault="00BF396E" w:rsidP="00BF396E">
            <w:pPr>
              <w:pStyle w:val="Tabela-zawarto"/>
              <w:jc w:val="center"/>
            </w:pPr>
          </w:p>
        </w:tc>
        <w:tc>
          <w:tcPr>
            <w:tcW w:w="610" w:type="dxa"/>
            <w:vAlign w:val="center"/>
          </w:tcPr>
          <w:p w14:paraId="08E600AA" w14:textId="77777777" w:rsidR="00BF396E" w:rsidRPr="000E1730" w:rsidRDefault="00BF396E" w:rsidP="00BF396E">
            <w:pPr>
              <w:pStyle w:val="Tabela-zawarto"/>
              <w:jc w:val="center"/>
            </w:pPr>
          </w:p>
        </w:tc>
        <w:tc>
          <w:tcPr>
            <w:tcW w:w="425" w:type="dxa"/>
            <w:vAlign w:val="center"/>
          </w:tcPr>
          <w:p w14:paraId="7AB42537" w14:textId="77777777" w:rsidR="00BF396E" w:rsidRPr="000E1730" w:rsidRDefault="00BF396E" w:rsidP="00BF396E">
            <w:pPr>
              <w:pStyle w:val="Tabela-zawarto"/>
              <w:jc w:val="center"/>
            </w:pPr>
          </w:p>
        </w:tc>
        <w:tc>
          <w:tcPr>
            <w:tcW w:w="666" w:type="dxa"/>
            <w:vAlign w:val="center"/>
          </w:tcPr>
          <w:p w14:paraId="6C04964E" w14:textId="77777777" w:rsidR="00BF396E" w:rsidRPr="000E1730" w:rsidRDefault="00BF396E" w:rsidP="00BF396E">
            <w:pPr>
              <w:pStyle w:val="Tabela-zawarto"/>
              <w:jc w:val="center"/>
            </w:pPr>
          </w:p>
        </w:tc>
        <w:tc>
          <w:tcPr>
            <w:tcW w:w="567" w:type="dxa"/>
            <w:vAlign w:val="center"/>
          </w:tcPr>
          <w:p w14:paraId="07071AC3" w14:textId="77777777" w:rsidR="00BF396E" w:rsidRPr="000E1730" w:rsidRDefault="00BF396E" w:rsidP="00BF396E">
            <w:pPr>
              <w:pStyle w:val="Tabela-zawarto"/>
              <w:jc w:val="center"/>
            </w:pPr>
          </w:p>
        </w:tc>
        <w:tc>
          <w:tcPr>
            <w:tcW w:w="631" w:type="dxa"/>
          </w:tcPr>
          <w:p w14:paraId="2181C696" w14:textId="77777777" w:rsidR="00BF396E" w:rsidRPr="000E1730" w:rsidRDefault="00BF396E" w:rsidP="00BF396E">
            <w:pPr>
              <w:pStyle w:val="Tabela-zawarto"/>
              <w:jc w:val="center"/>
            </w:pPr>
          </w:p>
        </w:tc>
        <w:tc>
          <w:tcPr>
            <w:tcW w:w="3544" w:type="dxa"/>
            <w:gridSpan w:val="3"/>
          </w:tcPr>
          <w:p w14:paraId="369A5806" w14:textId="1F6C86F2" w:rsidR="00BF396E" w:rsidRPr="000E1730" w:rsidRDefault="00BF396E" w:rsidP="00BF396E">
            <w:pPr>
              <w:pStyle w:val="Tabela-zawarto"/>
              <w:jc w:val="center"/>
            </w:pPr>
          </w:p>
        </w:tc>
      </w:tr>
      <w:tr w:rsidR="00BF396E" w:rsidRPr="000E1730" w14:paraId="677C5A88" w14:textId="77777777" w:rsidTr="00123911">
        <w:trPr>
          <w:jc w:val="center"/>
        </w:trPr>
        <w:tc>
          <w:tcPr>
            <w:tcW w:w="567" w:type="dxa"/>
            <w:vAlign w:val="center"/>
          </w:tcPr>
          <w:p w14:paraId="70FEA8A7" w14:textId="77777777" w:rsidR="00BF396E" w:rsidRPr="000E1730" w:rsidRDefault="00BF396E" w:rsidP="00BF396E">
            <w:pPr>
              <w:pStyle w:val="Tabela-zawarto"/>
              <w:jc w:val="center"/>
            </w:pPr>
          </w:p>
        </w:tc>
        <w:tc>
          <w:tcPr>
            <w:tcW w:w="3397" w:type="dxa"/>
            <w:vAlign w:val="center"/>
          </w:tcPr>
          <w:p w14:paraId="74990A26" w14:textId="77777777" w:rsidR="00BF396E" w:rsidRPr="000E1730" w:rsidRDefault="00BF396E" w:rsidP="00BF396E">
            <w:pPr>
              <w:pStyle w:val="Tabela-zawarto"/>
              <w:ind w:left="432" w:hanging="432"/>
            </w:pPr>
            <w:r>
              <w:rPr>
                <w:lang w:val="en-US"/>
              </w:rPr>
              <w:t xml:space="preserve">-   -   -   -   </w:t>
            </w:r>
            <w:r w:rsidRPr="000E1730">
              <w:t>Description</w:t>
            </w:r>
          </w:p>
        </w:tc>
        <w:tc>
          <w:tcPr>
            <w:tcW w:w="2552" w:type="dxa"/>
          </w:tcPr>
          <w:p w14:paraId="2E273AD5" w14:textId="77777777" w:rsidR="00BF396E" w:rsidRPr="000E1730" w:rsidRDefault="00BF396E" w:rsidP="00BF396E">
            <w:pPr>
              <w:pStyle w:val="Tabela-zawarto"/>
            </w:pPr>
            <w:r w:rsidRPr="000E1730">
              <w:t>Informacje o transakcji w postaci opisowej</w:t>
            </w:r>
          </w:p>
        </w:tc>
        <w:tc>
          <w:tcPr>
            <w:tcW w:w="541" w:type="dxa"/>
            <w:vAlign w:val="center"/>
          </w:tcPr>
          <w:p w14:paraId="3208CDEE" w14:textId="77777777" w:rsidR="00BF396E" w:rsidRPr="000E1730" w:rsidRDefault="00BF396E" w:rsidP="00BF396E">
            <w:pPr>
              <w:pStyle w:val="Tabela-zawarto"/>
              <w:jc w:val="center"/>
            </w:pPr>
          </w:p>
        </w:tc>
        <w:tc>
          <w:tcPr>
            <w:tcW w:w="567" w:type="dxa"/>
            <w:vAlign w:val="center"/>
          </w:tcPr>
          <w:p w14:paraId="16D0E10E" w14:textId="77777777" w:rsidR="00BF396E" w:rsidRPr="000E1730" w:rsidRDefault="00BF396E" w:rsidP="00BF396E">
            <w:pPr>
              <w:pStyle w:val="Tabela-zawarto"/>
              <w:jc w:val="center"/>
            </w:pPr>
          </w:p>
        </w:tc>
        <w:tc>
          <w:tcPr>
            <w:tcW w:w="610" w:type="dxa"/>
            <w:vAlign w:val="center"/>
          </w:tcPr>
          <w:p w14:paraId="66569566" w14:textId="77777777" w:rsidR="00BF396E" w:rsidRPr="000E1730" w:rsidRDefault="00BF396E" w:rsidP="00BF396E">
            <w:pPr>
              <w:pStyle w:val="Tabela-zawarto"/>
              <w:jc w:val="center"/>
            </w:pPr>
          </w:p>
        </w:tc>
        <w:tc>
          <w:tcPr>
            <w:tcW w:w="425" w:type="dxa"/>
            <w:vAlign w:val="center"/>
          </w:tcPr>
          <w:p w14:paraId="22AE568E" w14:textId="77777777" w:rsidR="00BF396E" w:rsidRPr="000E1730" w:rsidRDefault="00BF396E" w:rsidP="00BF396E">
            <w:pPr>
              <w:pStyle w:val="Tabela-zawarto"/>
              <w:jc w:val="center"/>
            </w:pPr>
          </w:p>
        </w:tc>
        <w:tc>
          <w:tcPr>
            <w:tcW w:w="666" w:type="dxa"/>
            <w:vAlign w:val="center"/>
          </w:tcPr>
          <w:p w14:paraId="153B39AA" w14:textId="77777777" w:rsidR="00BF396E" w:rsidRPr="000E1730" w:rsidRDefault="00BF396E" w:rsidP="00BF396E">
            <w:pPr>
              <w:pStyle w:val="Tabela-zawarto"/>
              <w:jc w:val="center"/>
            </w:pPr>
          </w:p>
        </w:tc>
        <w:tc>
          <w:tcPr>
            <w:tcW w:w="567" w:type="dxa"/>
            <w:vAlign w:val="center"/>
          </w:tcPr>
          <w:p w14:paraId="1C1FEB74" w14:textId="77777777" w:rsidR="00BF396E" w:rsidRPr="000E1730" w:rsidRDefault="00BF396E" w:rsidP="00BF396E">
            <w:pPr>
              <w:pStyle w:val="Tabela-zawarto"/>
              <w:jc w:val="center"/>
            </w:pPr>
          </w:p>
        </w:tc>
        <w:tc>
          <w:tcPr>
            <w:tcW w:w="631" w:type="dxa"/>
          </w:tcPr>
          <w:p w14:paraId="092F79F5" w14:textId="77777777" w:rsidR="00BF396E" w:rsidRPr="000E1730" w:rsidRDefault="00BF396E" w:rsidP="00BF396E">
            <w:pPr>
              <w:pStyle w:val="Tabela-zawarto"/>
              <w:jc w:val="center"/>
            </w:pPr>
          </w:p>
        </w:tc>
        <w:tc>
          <w:tcPr>
            <w:tcW w:w="3544" w:type="dxa"/>
            <w:gridSpan w:val="3"/>
          </w:tcPr>
          <w:p w14:paraId="0F987991" w14:textId="0AAC25B6" w:rsidR="00BF396E" w:rsidRPr="000E1730" w:rsidRDefault="00BF396E" w:rsidP="00BF396E">
            <w:pPr>
              <w:pStyle w:val="Tabela-zawarto"/>
              <w:jc w:val="center"/>
            </w:pPr>
          </w:p>
        </w:tc>
      </w:tr>
      <w:tr w:rsidR="00BF396E" w:rsidRPr="000E1730" w14:paraId="2D345581" w14:textId="77777777" w:rsidTr="00123911">
        <w:trPr>
          <w:jc w:val="center"/>
        </w:trPr>
        <w:tc>
          <w:tcPr>
            <w:tcW w:w="567" w:type="dxa"/>
            <w:tcBorders>
              <w:bottom w:val="single" w:sz="4" w:space="0" w:color="auto"/>
            </w:tcBorders>
            <w:vAlign w:val="center"/>
          </w:tcPr>
          <w:p w14:paraId="28AA0FB7" w14:textId="77777777" w:rsidR="00BF396E" w:rsidRPr="000E1730" w:rsidRDefault="00BF396E" w:rsidP="00BF396E">
            <w:pPr>
              <w:pStyle w:val="Tabela-zawarto"/>
              <w:jc w:val="center"/>
            </w:pPr>
            <w:r w:rsidRPr="000E1730">
              <w:t>B-20</w:t>
            </w:r>
          </w:p>
        </w:tc>
        <w:tc>
          <w:tcPr>
            <w:tcW w:w="3397" w:type="dxa"/>
            <w:tcBorders>
              <w:bottom w:val="single" w:sz="4" w:space="0" w:color="auto"/>
            </w:tcBorders>
            <w:vAlign w:val="center"/>
          </w:tcPr>
          <w:p w14:paraId="1F29A012" w14:textId="77777777" w:rsidR="00BF396E" w:rsidRPr="000E1730" w:rsidRDefault="00BF396E" w:rsidP="00BF396E">
            <w:pPr>
              <w:pStyle w:val="Tabela-zawarto"/>
              <w:ind w:left="432" w:hanging="432"/>
            </w:pPr>
            <w:r>
              <w:rPr>
                <w:lang w:val="en-US"/>
              </w:rPr>
              <w:t xml:space="preserve">-   -   -   </w:t>
            </w:r>
            <w:r w:rsidRPr="000E1730">
              <w:t>RemittanceInformation</w:t>
            </w:r>
          </w:p>
        </w:tc>
        <w:tc>
          <w:tcPr>
            <w:tcW w:w="2552" w:type="dxa"/>
            <w:tcBorders>
              <w:bottom w:val="single" w:sz="4" w:space="0" w:color="auto"/>
            </w:tcBorders>
          </w:tcPr>
          <w:p w14:paraId="1AEE9C0C" w14:textId="77777777" w:rsidR="00BF396E" w:rsidRPr="000E1730" w:rsidRDefault="00BF396E" w:rsidP="00BF396E">
            <w:pPr>
              <w:pStyle w:val="Tabela-zawarto"/>
            </w:pPr>
            <w:r w:rsidRPr="000E1730">
              <w:t>Informacje o szczegółach płatności regulowanej w ramach transakcji (tytułem)</w:t>
            </w:r>
          </w:p>
        </w:tc>
        <w:tc>
          <w:tcPr>
            <w:tcW w:w="541" w:type="dxa"/>
            <w:tcBorders>
              <w:bottom w:val="single" w:sz="4" w:space="0" w:color="auto"/>
            </w:tcBorders>
            <w:vAlign w:val="center"/>
          </w:tcPr>
          <w:p w14:paraId="4EE5331A" w14:textId="77777777" w:rsidR="00BF396E" w:rsidRPr="000E1730" w:rsidRDefault="00BF396E" w:rsidP="00BF396E">
            <w:pPr>
              <w:pStyle w:val="Tabela-zawarto"/>
              <w:jc w:val="center"/>
            </w:pPr>
            <w:r>
              <w:t>W</w:t>
            </w:r>
          </w:p>
        </w:tc>
        <w:tc>
          <w:tcPr>
            <w:tcW w:w="567" w:type="dxa"/>
            <w:tcBorders>
              <w:bottom w:val="single" w:sz="4" w:space="0" w:color="auto"/>
            </w:tcBorders>
            <w:vAlign w:val="center"/>
          </w:tcPr>
          <w:p w14:paraId="49E655DE" w14:textId="77777777" w:rsidR="00BF396E" w:rsidRPr="000E1730" w:rsidRDefault="00BF396E" w:rsidP="00BF396E">
            <w:pPr>
              <w:pStyle w:val="Tabela-zawarto"/>
              <w:jc w:val="center"/>
            </w:pPr>
            <w:r>
              <w:t>W</w:t>
            </w:r>
          </w:p>
        </w:tc>
        <w:tc>
          <w:tcPr>
            <w:tcW w:w="610" w:type="dxa"/>
            <w:tcBorders>
              <w:bottom w:val="single" w:sz="4" w:space="0" w:color="auto"/>
            </w:tcBorders>
            <w:vAlign w:val="center"/>
          </w:tcPr>
          <w:p w14:paraId="2479154B" w14:textId="77777777" w:rsidR="00BF396E" w:rsidRPr="000E1730" w:rsidRDefault="00BF396E" w:rsidP="00BF396E">
            <w:pPr>
              <w:pStyle w:val="Tabela-zawarto"/>
              <w:jc w:val="center"/>
            </w:pPr>
            <w:r>
              <w:t>W</w:t>
            </w:r>
          </w:p>
        </w:tc>
        <w:tc>
          <w:tcPr>
            <w:tcW w:w="425" w:type="dxa"/>
            <w:tcBorders>
              <w:bottom w:val="single" w:sz="4" w:space="0" w:color="auto"/>
            </w:tcBorders>
            <w:vAlign w:val="center"/>
          </w:tcPr>
          <w:p w14:paraId="5432AA72" w14:textId="77777777" w:rsidR="00BF396E" w:rsidRPr="000E1730" w:rsidRDefault="00BF396E" w:rsidP="00BF396E">
            <w:pPr>
              <w:pStyle w:val="Tabela-zawarto"/>
              <w:jc w:val="center"/>
            </w:pPr>
            <w:r>
              <w:t>W</w:t>
            </w:r>
          </w:p>
        </w:tc>
        <w:tc>
          <w:tcPr>
            <w:tcW w:w="666" w:type="dxa"/>
            <w:tcBorders>
              <w:bottom w:val="single" w:sz="4" w:space="0" w:color="auto"/>
            </w:tcBorders>
            <w:vAlign w:val="center"/>
          </w:tcPr>
          <w:p w14:paraId="36C1CD34" w14:textId="77777777" w:rsidR="00BF396E" w:rsidRPr="000E1730" w:rsidRDefault="00BF396E" w:rsidP="00BF396E">
            <w:pPr>
              <w:pStyle w:val="Tabela-zawarto"/>
              <w:jc w:val="center"/>
              <w:rPr>
                <w:lang w:val="en-US"/>
              </w:rPr>
            </w:pPr>
            <w:r>
              <w:rPr>
                <w:lang w:val="en-US"/>
              </w:rPr>
              <w:t>W</w:t>
            </w:r>
          </w:p>
        </w:tc>
        <w:tc>
          <w:tcPr>
            <w:tcW w:w="567" w:type="dxa"/>
            <w:tcBorders>
              <w:bottom w:val="single" w:sz="4" w:space="0" w:color="auto"/>
            </w:tcBorders>
            <w:vAlign w:val="center"/>
          </w:tcPr>
          <w:p w14:paraId="43EA0C0C" w14:textId="77777777" w:rsidR="00BF396E" w:rsidRPr="000E1730" w:rsidRDefault="00BF396E" w:rsidP="00BF396E">
            <w:pPr>
              <w:pStyle w:val="Tabela-zawarto"/>
              <w:jc w:val="center"/>
              <w:rPr>
                <w:lang w:val="en-US"/>
              </w:rPr>
            </w:pPr>
            <w:r>
              <w:rPr>
                <w:lang w:val="en-US"/>
              </w:rPr>
              <w:t>W</w:t>
            </w:r>
          </w:p>
        </w:tc>
        <w:tc>
          <w:tcPr>
            <w:tcW w:w="631" w:type="dxa"/>
            <w:tcBorders>
              <w:bottom w:val="single" w:sz="4" w:space="0" w:color="auto"/>
            </w:tcBorders>
            <w:vAlign w:val="center"/>
          </w:tcPr>
          <w:p w14:paraId="5B8C41CD" w14:textId="00495DF6" w:rsidR="00BF396E" w:rsidRPr="000E1730" w:rsidRDefault="00BF396E" w:rsidP="00BF396E">
            <w:pPr>
              <w:pStyle w:val="Tabela-zawarto"/>
              <w:jc w:val="center"/>
            </w:pPr>
            <w:r>
              <w:t>W</w:t>
            </w:r>
          </w:p>
        </w:tc>
        <w:tc>
          <w:tcPr>
            <w:tcW w:w="3544" w:type="dxa"/>
            <w:gridSpan w:val="3"/>
            <w:tcBorders>
              <w:bottom w:val="single" w:sz="4" w:space="0" w:color="auto"/>
            </w:tcBorders>
          </w:tcPr>
          <w:p w14:paraId="04DCFF21" w14:textId="7D666060" w:rsidR="00BF396E" w:rsidRPr="000E1730" w:rsidRDefault="00BF396E" w:rsidP="00BF396E">
            <w:pPr>
              <w:pStyle w:val="Tabela-zawarto"/>
              <w:jc w:val="center"/>
            </w:pPr>
          </w:p>
        </w:tc>
      </w:tr>
      <w:tr w:rsidR="00BF396E" w:rsidRPr="000E1730" w14:paraId="11F2B2E8" w14:textId="77777777" w:rsidTr="00123911">
        <w:trPr>
          <w:jc w:val="center"/>
        </w:trPr>
        <w:tc>
          <w:tcPr>
            <w:tcW w:w="567" w:type="dxa"/>
            <w:tcBorders>
              <w:bottom w:val="dashed" w:sz="4" w:space="0" w:color="auto"/>
            </w:tcBorders>
            <w:vAlign w:val="center"/>
          </w:tcPr>
          <w:p w14:paraId="4BC0F866" w14:textId="77777777" w:rsidR="00BF396E" w:rsidRPr="000E1730" w:rsidRDefault="00BF396E" w:rsidP="00BF396E">
            <w:pPr>
              <w:pStyle w:val="Tabela-zawarto"/>
              <w:jc w:val="center"/>
            </w:pPr>
          </w:p>
        </w:tc>
        <w:tc>
          <w:tcPr>
            <w:tcW w:w="3397" w:type="dxa"/>
            <w:tcBorders>
              <w:bottom w:val="single" w:sz="4" w:space="0" w:color="auto"/>
            </w:tcBorders>
            <w:vAlign w:val="center"/>
          </w:tcPr>
          <w:p w14:paraId="45064648" w14:textId="77777777" w:rsidR="00BF396E" w:rsidRPr="000E1730" w:rsidRDefault="00BF396E" w:rsidP="00BF396E">
            <w:pPr>
              <w:pStyle w:val="Tabela-zawarto"/>
              <w:ind w:left="432" w:hanging="432"/>
            </w:pPr>
            <w:r>
              <w:rPr>
                <w:lang w:val="en-US"/>
              </w:rPr>
              <w:t xml:space="preserve">-   -   -   -   </w:t>
            </w:r>
            <w:r w:rsidRPr="000E1730">
              <w:t>PmtId</w:t>
            </w:r>
            <w:r w:rsidRPr="000E1730">
              <w:tab/>
            </w:r>
            <w:r w:rsidRPr="000E1730">
              <w:tab/>
            </w:r>
            <w:r w:rsidRPr="000E1730">
              <w:tab/>
            </w:r>
          </w:p>
        </w:tc>
        <w:tc>
          <w:tcPr>
            <w:tcW w:w="2552" w:type="dxa"/>
            <w:tcBorders>
              <w:bottom w:val="dashed" w:sz="4" w:space="0" w:color="auto"/>
            </w:tcBorders>
          </w:tcPr>
          <w:p w14:paraId="1CC32135" w14:textId="77777777" w:rsidR="00BF396E" w:rsidRPr="000E1730" w:rsidRDefault="00BF396E" w:rsidP="00BF396E">
            <w:pPr>
              <w:pStyle w:val="Tabela-zawarto"/>
            </w:pPr>
            <w:r w:rsidRPr="000E1730">
              <w:t>Nadany przez beneficjenta identyfikator płatności regulowanej w ramach transakcji</w:t>
            </w:r>
          </w:p>
        </w:tc>
        <w:tc>
          <w:tcPr>
            <w:tcW w:w="541" w:type="dxa"/>
            <w:tcBorders>
              <w:bottom w:val="dashed" w:sz="4" w:space="0" w:color="auto"/>
            </w:tcBorders>
            <w:vAlign w:val="center"/>
          </w:tcPr>
          <w:p w14:paraId="04DDBB0F" w14:textId="77777777" w:rsidR="00BF396E" w:rsidRPr="00815B23" w:rsidRDefault="00BF396E" w:rsidP="00BF396E">
            <w:pPr>
              <w:pStyle w:val="Tabela-zawarto"/>
              <w:jc w:val="center"/>
            </w:pPr>
          </w:p>
        </w:tc>
        <w:tc>
          <w:tcPr>
            <w:tcW w:w="567" w:type="dxa"/>
            <w:tcBorders>
              <w:bottom w:val="dashed" w:sz="4" w:space="0" w:color="auto"/>
            </w:tcBorders>
            <w:vAlign w:val="center"/>
          </w:tcPr>
          <w:p w14:paraId="495DE8E5" w14:textId="77777777" w:rsidR="00BF396E" w:rsidRPr="00815B23" w:rsidRDefault="00BF396E" w:rsidP="00BF396E">
            <w:pPr>
              <w:pStyle w:val="Tabela-zawarto"/>
              <w:jc w:val="center"/>
            </w:pPr>
          </w:p>
        </w:tc>
        <w:tc>
          <w:tcPr>
            <w:tcW w:w="610" w:type="dxa"/>
            <w:tcBorders>
              <w:bottom w:val="dashed" w:sz="4" w:space="0" w:color="auto"/>
            </w:tcBorders>
            <w:vAlign w:val="center"/>
          </w:tcPr>
          <w:p w14:paraId="32BC66BE" w14:textId="77777777" w:rsidR="00BF396E" w:rsidRPr="00815B23" w:rsidRDefault="00BF396E" w:rsidP="00BF396E">
            <w:pPr>
              <w:pStyle w:val="Tabela-zawarto"/>
              <w:jc w:val="center"/>
            </w:pPr>
          </w:p>
        </w:tc>
        <w:tc>
          <w:tcPr>
            <w:tcW w:w="425" w:type="dxa"/>
            <w:tcBorders>
              <w:bottom w:val="dashed" w:sz="4" w:space="0" w:color="auto"/>
            </w:tcBorders>
            <w:vAlign w:val="center"/>
          </w:tcPr>
          <w:p w14:paraId="00BE60CB" w14:textId="77777777" w:rsidR="00BF396E" w:rsidRPr="00815B23" w:rsidRDefault="00BF396E" w:rsidP="00BF396E">
            <w:pPr>
              <w:pStyle w:val="Tabela-zawarto"/>
              <w:jc w:val="center"/>
            </w:pPr>
          </w:p>
        </w:tc>
        <w:tc>
          <w:tcPr>
            <w:tcW w:w="666" w:type="dxa"/>
            <w:tcBorders>
              <w:bottom w:val="dashed" w:sz="4" w:space="0" w:color="auto"/>
            </w:tcBorders>
            <w:vAlign w:val="center"/>
          </w:tcPr>
          <w:p w14:paraId="2293F017" w14:textId="77777777" w:rsidR="00BF396E" w:rsidRPr="000E1730" w:rsidRDefault="00BF396E" w:rsidP="00BF396E">
            <w:pPr>
              <w:pStyle w:val="Tabela-zawarto"/>
              <w:jc w:val="center"/>
              <w:rPr>
                <w:lang w:val="en-US"/>
              </w:rPr>
            </w:pPr>
            <w:r>
              <w:rPr>
                <w:lang w:val="en-US"/>
              </w:rPr>
              <w:t>O</w:t>
            </w:r>
          </w:p>
        </w:tc>
        <w:tc>
          <w:tcPr>
            <w:tcW w:w="567" w:type="dxa"/>
            <w:tcBorders>
              <w:bottom w:val="dashed" w:sz="4" w:space="0" w:color="auto"/>
            </w:tcBorders>
            <w:vAlign w:val="center"/>
          </w:tcPr>
          <w:p w14:paraId="206E5982" w14:textId="77777777" w:rsidR="00BF396E" w:rsidRPr="000E1730" w:rsidRDefault="00BF396E" w:rsidP="00BF396E">
            <w:pPr>
              <w:pStyle w:val="Tabela-zawarto"/>
              <w:jc w:val="center"/>
              <w:rPr>
                <w:lang w:val="en-US"/>
              </w:rPr>
            </w:pPr>
          </w:p>
        </w:tc>
        <w:tc>
          <w:tcPr>
            <w:tcW w:w="631" w:type="dxa"/>
            <w:tcBorders>
              <w:bottom w:val="dashed" w:sz="4" w:space="0" w:color="auto"/>
            </w:tcBorders>
          </w:tcPr>
          <w:p w14:paraId="61BFB32D" w14:textId="77777777" w:rsidR="00BF396E" w:rsidRPr="00815B23" w:rsidRDefault="00BF396E" w:rsidP="00BF396E">
            <w:pPr>
              <w:pStyle w:val="Tabela-zawarto"/>
              <w:jc w:val="center"/>
            </w:pPr>
          </w:p>
        </w:tc>
        <w:tc>
          <w:tcPr>
            <w:tcW w:w="3544" w:type="dxa"/>
            <w:gridSpan w:val="3"/>
            <w:tcBorders>
              <w:bottom w:val="dashed" w:sz="4" w:space="0" w:color="auto"/>
            </w:tcBorders>
          </w:tcPr>
          <w:p w14:paraId="446C8337" w14:textId="2EC54A4A" w:rsidR="00BF396E" w:rsidRPr="00290DB7" w:rsidRDefault="00BF396E" w:rsidP="00BF396E">
            <w:pPr>
              <w:pStyle w:val="Tabela-zawarto"/>
              <w:jc w:val="center"/>
            </w:pPr>
            <w:r w:rsidRPr="00815B23">
              <w:t>Identyfikator płatności nadany przez zleceniodawcę – pole EndToEnd w komunikacie SEPA</w:t>
            </w:r>
          </w:p>
        </w:tc>
      </w:tr>
      <w:tr w:rsidR="00BF396E" w:rsidRPr="000E1730" w14:paraId="60F5FE58" w14:textId="77777777" w:rsidTr="00123911">
        <w:trPr>
          <w:jc w:val="center"/>
        </w:trPr>
        <w:tc>
          <w:tcPr>
            <w:tcW w:w="567" w:type="dxa"/>
            <w:tcBorders>
              <w:bottom w:val="dashed" w:sz="4" w:space="0" w:color="auto"/>
            </w:tcBorders>
            <w:vAlign w:val="center"/>
          </w:tcPr>
          <w:p w14:paraId="26C628E1" w14:textId="77777777" w:rsidR="00BF396E" w:rsidRPr="00290DB7" w:rsidRDefault="00BF396E" w:rsidP="00BF396E">
            <w:pPr>
              <w:pStyle w:val="Tabela-zawarto"/>
              <w:jc w:val="center"/>
            </w:pPr>
          </w:p>
        </w:tc>
        <w:tc>
          <w:tcPr>
            <w:tcW w:w="3397" w:type="dxa"/>
            <w:tcBorders>
              <w:bottom w:val="dashed" w:sz="4" w:space="0" w:color="auto"/>
            </w:tcBorders>
            <w:shd w:val="clear" w:color="auto" w:fill="00FFFF"/>
            <w:vAlign w:val="center"/>
          </w:tcPr>
          <w:p w14:paraId="1B1AF4DD" w14:textId="77777777" w:rsidR="00BF396E" w:rsidRPr="000E1730" w:rsidRDefault="00BF396E" w:rsidP="00BF396E">
            <w:pPr>
              <w:pStyle w:val="Tabela-zawarto"/>
              <w:ind w:left="432" w:hanging="432"/>
              <w:rPr>
                <w:lang w:val="en-US"/>
              </w:rPr>
            </w:pPr>
            <w:r>
              <w:rPr>
                <w:lang w:val="en-US"/>
              </w:rPr>
              <w:t xml:space="preserve">-   -   -   -   </w:t>
            </w:r>
            <w:r w:rsidRPr="000E1730">
              <w:rPr>
                <w:lang w:val="en-US"/>
              </w:rPr>
              <w:t>Memo</w:t>
            </w:r>
            <w:r>
              <w:rPr>
                <w:lang w:val="en-US"/>
              </w:rPr>
              <w:t xml:space="preserve">                           </w:t>
            </w:r>
            <w:r w:rsidRPr="000E1730">
              <w:rPr>
                <w:b/>
                <w:lang w:val="en-US"/>
              </w:rPr>
              <w:t>XOR</w:t>
            </w:r>
          </w:p>
        </w:tc>
        <w:tc>
          <w:tcPr>
            <w:tcW w:w="2552" w:type="dxa"/>
            <w:tcBorders>
              <w:bottom w:val="nil"/>
            </w:tcBorders>
          </w:tcPr>
          <w:p w14:paraId="743093CE" w14:textId="77777777" w:rsidR="00BF396E" w:rsidRPr="000E1730" w:rsidRDefault="00BF396E" w:rsidP="00BF396E">
            <w:pPr>
              <w:pStyle w:val="Tabela-zawarto"/>
            </w:pPr>
            <w:r w:rsidRPr="000E1730">
              <w:t>Opis szczegółów płatności w postaci niesformatowanej</w:t>
            </w:r>
          </w:p>
        </w:tc>
        <w:tc>
          <w:tcPr>
            <w:tcW w:w="541" w:type="dxa"/>
            <w:tcBorders>
              <w:bottom w:val="nil"/>
            </w:tcBorders>
            <w:vAlign w:val="center"/>
          </w:tcPr>
          <w:p w14:paraId="06A337A8" w14:textId="77777777" w:rsidR="00BF396E" w:rsidRDefault="00BF396E" w:rsidP="00BF396E">
            <w:pPr>
              <w:pStyle w:val="Tabela-zawarto"/>
              <w:jc w:val="center"/>
            </w:pPr>
            <w:r>
              <w:t>O</w:t>
            </w:r>
          </w:p>
        </w:tc>
        <w:tc>
          <w:tcPr>
            <w:tcW w:w="567" w:type="dxa"/>
            <w:tcBorders>
              <w:bottom w:val="nil"/>
            </w:tcBorders>
            <w:vAlign w:val="center"/>
          </w:tcPr>
          <w:p w14:paraId="3E9AD836" w14:textId="77777777" w:rsidR="00BF396E" w:rsidRDefault="00BF396E" w:rsidP="00BF396E">
            <w:pPr>
              <w:pStyle w:val="Tabela-zawarto"/>
              <w:jc w:val="center"/>
            </w:pPr>
            <w:r>
              <w:t>O</w:t>
            </w:r>
          </w:p>
        </w:tc>
        <w:tc>
          <w:tcPr>
            <w:tcW w:w="610" w:type="dxa"/>
            <w:tcBorders>
              <w:bottom w:val="nil"/>
            </w:tcBorders>
            <w:vAlign w:val="center"/>
          </w:tcPr>
          <w:p w14:paraId="55656196" w14:textId="77777777" w:rsidR="00BF396E" w:rsidRDefault="00BF396E" w:rsidP="00BF396E">
            <w:pPr>
              <w:pStyle w:val="Tabela-zawarto"/>
              <w:jc w:val="center"/>
            </w:pPr>
          </w:p>
        </w:tc>
        <w:tc>
          <w:tcPr>
            <w:tcW w:w="425" w:type="dxa"/>
            <w:tcBorders>
              <w:bottom w:val="nil"/>
            </w:tcBorders>
            <w:vAlign w:val="center"/>
          </w:tcPr>
          <w:p w14:paraId="2D5DACC2" w14:textId="77777777" w:rsidR="00BF396E" w:rsidRPr="00BC6CB7" w:rsidRDefault="00BF396E" w:rsidP="00BF396E">
            <w:pPr>
              <w:pStyle w:val="Tabela-zawarto"/>
              <w:jc w:val="center"/>
            </w:pPr>
          </w:p>
        </w:tc>
        <w:tc>
          <w:tcPr>
            <w:tcW w:w="666" w:type="dxa"/>
            <w:tcBorders>
              <w:bottom w:val="nil"/>
            </w:tcBorders>
            <w:vAlign w:val="center"/>
          </w:tcPr>
          <w:p w14:paraId="7DB94C37" w14:textId="77777777" w:rsidR="00BF396E" w:rsidRPr="00BC6CB7" w:rsidRDefault="00BF396E" w:rsidP="00BF396E">
            <w:pPr>
              <w:pStyle w:val="Tabela-zawarto"/>
              <w:jc w:val="center"/>
            </w:pPr>
          </w:p>
        </w:tc>
        <w:tc>
          <w:tcPr>
            <w:tcW w:w="567" w:type="dxa"/>
            <w:tcBorders>
              <w:bottom w:val="nil"/>
            </w:tcBorders>
            <w:vAlign w:val="center"/>
          </w:tcPr>
          <w:p w14:paraId="48ADCD98" w14:textId="77777777" w:rsidR="00BF396E" w:rsidRPr="00BC6CB7" w:rsidRDefault="00BF396E" w:rsidP="00BF396E">
            <w:pPr>
              <w:pStyle w:val="Tabela-zawarto"/>
              <w:jc w:val="center"/>
            </w:pPr>
            <w:r>
              <w:t>O</w:t>
            </w:r>
          </w:p>
        </w:tc>
        <w:tc>
          <w:tcPr>
            <w:tcW w:w="631" w:type="dxa"/>
            <w:tcBorders>
              <w:bottom w:val="nil"/>
            </w:tcBorders>
          </w:tcPr>
          <w:p w14:paraId="2F3E7129" w14:textId="77777777" w:rsidR="00BF396E" w:rsidRPr="000E1730" w:rsidRDefault="00BF396E" w:rsidP="00BF396E">
            <w:pPr>
              <w:pStyle w:val="Tabela-zawarto"/>
              <w:jc w:val="center"/>
              <w:rPr>
                <w:lang w:val="en-US"/>
              </w:rPr>
            </w:pPr>
          </w:p>
        </w:tc>
        <w:tc>
          <w:tcPr>
            <w:tcW w:w="3544" w:type="dxa"/>
            <w:gridSpan w:val="3"/>
            <w:tcBorders>
              <w:bottom w:val="nil"/>
            </w:tcBorders>
          </w:tcPr>
          <w:p w14:paraId="4EB5248C" w14:textId="1249AB54" w:rsidR="00BF396E" w:rsidRPr="000E1730" w:rsidRDefault="00BF396E" w:rsidP="00BF396E">
            <w:pPr>
              <w:pStyle w:val="Tabela-zawarto"/>
              <w:jc w:val="center"/>
              <w:rPr>
                <w:lang w:val="en-US"/>
              </w:rPr>
            </w:pPr>
            <w:r w:rsidRPr="000E1730">
              <w:rPr>
                <w:lang w:val="en-US"/>
              </w:rPr>
              <w:t xml:space="preserve">Szczegóły </w:t>
            </w:r>
            <w:r w:rsidRPr="00790CE4">
              <w:rPr>
                <w:lang w:val="en-US"/>
              </w:rPr>
              <w:t>płatności</w:t>
            </w:r>
          </w:p>
          <w:p w14:paraId="1647F105" w14:textId="77777777" w:rsidR="00BF396E" w:rsidRPr="000E1730" w:rsidRDefault="00BF396E" w:rsidP="00BF396E">
            <w:pPr>
              <w:pStyle w:val="Tabela-zawarto"/>
              <w:jc w:val="center"/>
            </w:pPr>
          </w:p>
        </w:tc>
      </w:tr>
      <w:tr w:rsidR="00BF396E" w:rsidRPr="000E1730" w14:paraId="13479D5A" w14:textId="77777777" w:rsidTr="00123911">
        <w:trPr>
          <w:jc w:val="center"/>
        </w:trPr>
        <w:tc>
          <w:tcPr>
            <w:tcW w:w="567" w:type="dxa"/>
            <w:tcBorders>
              <w:top w:val="dashed" w:sz="4" w:space="0" w:color="auto"/>
              <w:bottom w:val="dashed" w:sz="4" w:space="0" w:color="auto"/>
            </w:tcBorders>
            <w:vAlign w:val="center"/>
          </w:tcPr>
          <w:p w14:paraId="582B5247" w14:textId="77777777" w:rsidR="00BF396E" w:rsidRPr="000E1730" w:rsidRDefault="00BF396E" w:rsidP="00BF396E">
            <w:pPr>
              <w:pStyle w:val="Tabela-zawarto"/>
              <w:jc w:val="center"/>
              <w:rPr>
                <w:lang w:val="en-US"/>
              </w:rPr>
            </w:pPr>
          </w:p>
        </w:tc>
        <w:tc>
          <w:tcPr>
            <w:tcW w:w="3397" w:type="dxa"/>
            <w:tcBorders>
              <w:top w:val="dashed" w:sz="4" w:space="0" w:color="auto"/>
              <w:bottom w:val="dashed" w:sz="4" w:space="0" w:color="auto"/>
            </w:tcBorders>
            <w:shd w:val="clear" w:color="auto" w:fill="00FFFF"/>
            <w:vAlign w:val="center"/>
          </w:tcPr>
          <w:p w14:paraId="1100659B" w14:textId="77777777" w:rsidR="00BF396E" w:rsidRDefault="00BF396E" w:rsidP="00BF396E">
            <w:pPr>
              <w:pStyle w:val="Tabela-zawarto"/>
              <w:ind w:left="432" w:hanging="432"/>
              <w:rPr>
                <w:lang w:val="en-US"/>
              </w:rPr>
            </w:pPr>
            <w:r>
              <w:rPr>
                <w:lang w:val="en-US"/>
              </w:rPr>
              <w:t xml:space="preserve">-   -   -   -   Unstrd                          </w:t>
            </w:r>
            <w:r w:rsidRPr="000E1730">
              <w:rPr>
                <w:b/>
                <w:lang w:val="en-US"/>
              </w:rPr>
              <w:t>XOR</w:t>
            </w:r>
          </w:p>
        </w:tc>
        <w:tc>
          <w:tcPr>
            <w:tcW w:w="2552" w:type="dxa"/>
            <w:tcBorders>
              <w:bottom w:val="nil"/>
            </w:tcBorders>
          </w:tcPr>
          <w:p w14:paraId="5746AFCB" w14:textId="77777777" w:rsidR="00BF396E" w:rsidRPr="000E1730" w:rsidRDefault="00BF396E" w:rsidP="00BF396E">
            <w:pPr>
              <w:pStyle w:val="Tabela-zawarto"/>
            </w:pPr>
            <w:r>
              <w:t>Tytuł płatności w postaci nieustrukturalizowanej</w:t>
            </w:r>
          </w:p>
        </w:tc>
        <w:tc>
          <w:tcPr>
            <w:tcW w:w="541" w:type="dxa"/>
            <w:tcBorders>
              <w:bottom w:val="nil"/>
            </w:tcBorders>
            <w:vAlign w:val="center"/>
          </w:tcPr>
          <w:p w14:paraId="4DD2D955" w14:textId="77777777" w:rsidR="00BF396E" w:rsidRPr="00815B23" w:rsidRDefault="00BF396E" w:rsidP="00BF396E">
            <w:pPr>
              <w:pStyle w:val="Tabela-zawarto"/>
              <w:jc w:val="center"/>
            </w:pPr>
          </w:p>
        </w:tc>
        <w:tc>
          <w:tcPr>
            <w:tcW w:w="567" w:type="dxa"/>
            <w:tcBorders>
              <w:bottom w:val="nil"/>
            </w:tcBorders>
            <w:vAlign w:val="center"/>
          </w:tcPr>
          <w:p w14:paraId="2CE882DF" w14:textId="77777777" w:rsidR="00BF396E" w:rsidRPr="00815B23" w:rsidRDefault="00BF396E" w:rsidP="00BF396E">
            <w:pPr>
              <w:pStyle w:val="Tabela-zawarto"/>
              <w:jc w:val="center"/>
            </w:pPr>
          </w:p>
        </w:tc>
        <w:tc>
          <w:tcPr>
            <w:tcW w:w="610" w:type="dxa"/>
            <w:tcBorders>
              <w:bottom w:val="nil"/>
            </w:tcBorders>
            <w:vAlign w:val="center"/>
          </w:tcPr>
          <w:p w14:paraId="6EF17B8D" w14:textId="77777777" w:rsidR="00BF396E" w:rsidRPr="00815B23" w:rsidRDefault="00BF396E" w:rsidP="00BF396E">
            <w:pPr>
              <w:pStyle w:val="Tabela-zawarto"/>
              <w:jc w:val="center"/>
            </w:pPr>
          </w:p>
        </w:tc>
        <w:tc>
          <w:tcPr>
            <w:tcW w:w="425" w:type="dxa"/>
            <w:tcBorders>
              <w:bottom w:val="nil"/>
            </w:tcBorders>
            <w:vAlign w:val="center"/>
          </w:tcPr>
          <w:p w14:paraId="411DC88F" w14:textId="77777777" w:rsidR="00BF396E" w:rsidRPr="00815B23" w:rsidRDefault="00BF396E" w:rsidP="00BF396E">
            <w:pPr>
              <w:pStyle w:val="Tabela-zawarto"/>
              <w:jc w:val="center"/>
            </w:pPr>
          </w:p>
        </w:tc>
        <w:tc>
          <w:tcPr>
            <w:tcW w:w="666" w:type="dxa"/>
            <w:tcBorders>
              <w:bottom w:val="nil"/>
            </w:tcBorders>
            <w:vAlign w:val="center"/>
          </w:tcPr>
          <w:p w14:paraId="2EA3E500" w14:textId="77777777" w:rsidR="00BF396E" w:rsidRPr="000E1730" w:rsidRDefault="00BF396E" w:rsidP="00BF396E">
            <w:pPr>
              <w:pStyle w:val="Tabela-zawarto"/>
              <w:jc w:val="center"/>
              <w:rPr>
                <w:lang w:val="en-US"/>
              </w:rPr>
            </w:pPr>
            <w:r>
              <w:rPr>
                <w:lang w:val="en-US"/>
              </w:rPr>
              <w:t>O</w:t>
            </w:r>
          </w:p>
        </w:tc>
        <w:tc>
          <w:tcPr>
            <w:tcW w:w="567" w:type="dxa"/>
            <w:tcBorders>
              <w:bottom w:val="nil"/>
            </w:tcBorders>
            <w:vAlign w:val="center"/>
          </w:tcPr>
          <w:p w14:paraId="6094FCAD" w14:textId="77777777" w:rsidR="00BF396E" w:rsidRPr="000E1730" w:rsidRDefault="00BF396E" w:rsidP="00BF396E">
            <w:pPr>
              <w:pStyle w:val="Tabela-zawarto"/>
              <w:jc w:val="center"/>
              <w:rPr>
                <w:lang w:val="en-US"/>
              </w:rPr>
            </w:pPr>
          </w:p>
        </w:tc>
        <w:tc>
          <w:tcPr>
            <w:tcW w:w="631" w:type="dxa"/>
            <w:tcBorders>
              <w:bottom w:val="nil"/>
            </w:tcBorders>
          </w:tcPr>
          <w:p w14:paraId="40D59863" w14:textId="77777777" w:rsidR="00BF396E" w:rsidRPr="00322526" w:rsidRDefault="00BF396E" w:rsidP="00BF396E">
            <w:pPr>
              <w:pStyle w:val="Tabela-zawarto"/>
              <w:jc w:val="center"/>
            </w:pPr>
          </w:p>
        </w:tc>
        <w:tc>
          <w:tcPr>
            <w:tcW w:w="3544" w:type="dxa"/>
            <w:gridSpan w:val="3"/>
            <w:tcBorders>
              <w:bottom w:val="nil"/>
            </w:tcBorders>
          </w:tcPr>
          <w:p w14:paraId="4EAE6438" w14:textId="0987FBDA" w:rsidR="00BF396E" w:rsidRPr="00290DB7" w:rsidRDefault="00BF396E" w:rsidP="00BF396E">
            <w:pPr>
              <w:pStyle w:val="Tabela-zawarto"/>
              <w:jc w:val="center"/>
            </w:pPr>
            <w:r w:rsidRPr="00322526">
              <w:t xml:space="preserve">Szczegóły </w:t>
            </w:r>
            <w:r w:rsidRPr="00790CE4">
              <w:t xml:space="preserve">płatności </w:t>
            </w:r>
            <w:r>
              <w:t>w postaci nieustrukturalizowanej dla zleceń SEPA SCT</w:t>
            </w:r>
          </w:p>
        </w:tc>
      </w:tr>
      <w:tr w:rsidR="00BF396E" w:rsidRPr="000E1730" w14:paraId="563CC257" w14:textId="77777777" w:rsidTr="00123911">
        <w:trPr>
          <w:jc w:val="center"/>
        </w:trPr>
        <w:tc>
          <w:tcPr>
            <w:tcW w:w="567" w:type="dxa"/>
            <w:tcBorders>
              <w:top w:val="dashed" w:sz="4" w:space="0" w:color="auto"/>
              <w:bottom w:val="nil"/>
            </w:tcBorders>
            <w:vAlign w:val="center"/>
          </w:tcPr>
          <w:p w14:paraId="3D6C337A" w14:textId="77777777" w:rsidR="00BF396E" w:rsidRPr="000E1730" w:rsidRDefault="00BF396E" w:rsidP="00BF396E">
            <w:pPr>
              <w:pStyle w:val="Tabela-zawarto"/>
              <w:jc w:val="center"/>
              <w:rPr>
                <w:lang w:val="en-US"/>
              </w:rPr>
            </w:pPr>
            <w:r w:rsidRPr="000E1730">
              <w:rPr>
                <w:lang w:val="en-US"/>
              </w:rPr>
              <w:t>B-19</w:t>
            </w:r>
          </w:p>
        </w:tc>
        <w:tc>
          <w:tcPr>
            <w:tcW w:w="3397" w:type="dxa"/>
            <w:tcBorders>
              <w:top w:val="dashed" w:sz="4" w:space="0" w:color="auto"/>
              <w:bottom w:val="nil"/>
            </w:tcBorders>
            <w:shd w:val="clear" w:color="auto" w:fill="00FFFF"/>
            <w:vAlign w:val="center"/>
          </w:tcPr>
          <w:p w14:paraId="7AFFA87B" w14:textId="77777777" w:rsidR="00BF396E" w:rsidRPr="000E1730" w:rsidRDefault="00BF396E" w:rsidP="00BF396E">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2552" w:type="dxa"/>
            <w:tcBorders>
              <w:top w:val="single" w:sz="4" w:space="0" w:color="auto"/>
            </w:tcBorders>
          </w:tcPr>
          <w:p w14:paraId="3CEF7CBB" w14:textId="77777777" w:rsidR="00BF396E" w:rsidRPr="000E1730" w:rsidRDefault="00BF396E" w:rsidP="00BF396E">
            <w:pPr>
              <w:pStyle w:val="Tabela-zawarto"/>
            </w:pPr>
            <w:r w:rsidRPr="000E1730">
              <w:t>Szczegóły płatności w postaci sformatowanej</w:t>
            </w:r>
          </w:p>
        </w:tc>
        <w:tc>
          <w:tcPr>
            <w:tcW w:w="541" w:type="dxa"/>
            <w:tcBorders>
              <w:top w:val="single" w:sz="4" w:space="0" w:color="auto"/>
            </w:tcBorders>
            <w:vAlign w:val="center"/>
          </w:tcPr>
          <w:p w14:paraId="4A90EA20" w14:textId="77777777" w:rsidR="00BF396E" w:rsidRPr="00815B23" w:rsidRDefault="00BF396E" w:rsidP="00BF396E">
            <w:pPr>
              <w:pStyle w:val="Tabela-zawarto"/>
              <w:jc w:val="center"/>
            </w:pPr>
          </w:p>
        </w:tc>
        <w:tc>
          <w:tcPr>
            <w:tcW w:w="567" w:type="dxa"/>
            <w:tcBorders>
              <w:top w:val="single" w:sz="4" w:space="0" w:color="auto"/>
            </w:tcBorders>
            <w:vAlign w:val="center"/>
          </w:tcPr>
          <w:p w14:paraId="34729F73" w14:textId="77777777" w:rsidR="00BF396E" w:rsidRPr="00815B23" w:rsidRDefault="00BF396E" w:rsidP="00BF396E">
            <w:pPr>
              <w:pStyle w:val="Tabela-zawarto"/>
              <w:jc w:val="center"/>
            </w:pPr>
          </w:p>
        </w:tc>
        <w:tc>
          <w:tcPr>
            <w:tcW w:w="610" w:type="dxa"/>
            <w:tcBorders>
              <w:top w:val="single" w:sz="4" w:space="0" w:color="auto"/>
            </w:tcBorders>
            <w:vAlign w:val="center"/>
          </w:tcPr>
          <w:p w14:paraId="2C5BBFBE" w14:textId="77777777" w:rsidR="00BF396E" w:rsidRPr="00815B23" w:rsidRDefault="00BF396E" w:rsidP="00BF396E">
            <w:pPr>
              <w:pStyle w:val="Tabela-zawarto"/>
              <w:jc w:val="center"/>
            </w:pPr>
          </w:p>
        </w:tc>
        <w:tc>
          <w:tcPr>
            <w:tcW w:w="425" w:type="dxa"/>
            <w:tcBorders>
              <w:top w:val="single" w:sz="4" w:space="0" w:color="auto"/>
            </w:tcBorders>
            <w:vAlign w:val="center"/>
          </w:tcPr>
          <w:p w14:paraId="56D7A201" w14:textId="77777777" w:rsidR="00BF396E" w:rsidRPr="00815B23" w:rsidRDefault="00BF396E" w:rsidP="00BF396E">
            <w:pPr>
              <w:pStyle w:val="Tabela-zawarto"/>
              <w:jc w:val="center"/>
            </w:pPr>
          </w:p>
        </w:tc>
        <w:tc>
          <w:tcPr>
            <w:tcW w:w="666" w:type="dxa"/>
            <w:tcBorders>
              <w:top w:val="single" w:sz="4" w:space="0" w:color="auto"/>
            </w:tcBorders>
            <w:vAlign w:val="center"/>
          </w:tcPr>
          <w:p w14:paraId="296EF33B" w14:textId="77777777" w:rsidR="00BF396E" w:rsidRPr="00815B23" w:rsidRDefault="00BF396E" w:rsidP="00BF396E">
            <w:pPr>
              <w:pStyle w:val="Tabela-zawarto"/>
              <w:jc w:val="center"/>
            </w:pPr>
          </w:p>
        </w:tc>
        <w:tc>
          <w:tcPr>
            <w:tcW w:w="567" w:type="dxa"/>
            <w:tcBorders>
              <w:top w:val="single" w:sz="4" w:space="0" w:color="auto"/>
            </w:tcBorders>
            <w:vAlign w:val="center"/>
          </w:tcPr>
          <w:p w14:paraId="2075E35F" w14:textId="77777777" w:rsidR="00BF396E" w:rsidRPr="00815B23" w:rsidRDefault="00BF396E" w:rsidP="00BF396E">
            <w:pPr>
              <w:pStyle w:val="Tabela-zawarto"/>
              <w:jc w:val="center"/>
            </w:pPr>
          </w:p>
        </w:tc>
        <w:tc>
          <w:tcPr>
            <w:tcW w:w="631" w:type="dxa"/>
            <w:tcBorders>
              <w:top w:val="single" w:sz="4" w:space="0" w:color="auto"/>
            </w:tcBorders>
          </w:tcPr>
          <w:p w14:paraId="0FC1EB4A" w14:textId="77777777" w:rsidR="00BF396E" w:rsidRPr="00815B23" w:rsidRDefault="00BF396E" w:rsidP="00BF396E">
            <w:pPr>
              <w:pStyle w:val="Tabela-zawarto"/>
              <w:jc w:val="center"/>
            </w:pPr>
          </w:p>
        </w:tc>
        <w:tc>
          <w:tcPr>
            <w:tcW w:w="3544" w:type="dxa"/>
            <w:gridSpan w:val="3"/>
            <w:tcBorders>
              <w:top w:val="single" w:sz="4" w:space="0" w:color="auto"/>
            </w:tcBorders>
          </w:tcPr>
          <w:p w14:paraId="65A06B2E" w14:textId="5D43DEA9" w:rsidR="00BF396E" w:rsidRPr="00815B23" w:rsidRDefault="00BF396E" w:rsidP="00BF396E">
            <w:pPr>
              <w:pStyle w:val="Tabela-zawarto"/>
              <w:jc w:val="center"/>
            </w:pPr>
          </w:p>
        </w:tc>
      </w:tr>
      <w:tr w:rsidR="00BF396E" w:rsidRPr="000E1730" w14:paraId="5FA2CA4A" w14:textId="77777777" w:rsidTr="00123911">
        <w:trPr>
          <w:jc w:val="center"/>
        </w:trPr>
        <w:tc>
          <w:tcPr>
            <w:tcW w:w="567" w:type="dxa"/>
            <w:tcBorders>
              <w:top w:val="nil"/>
              <w:bottom w:val="nil"/>
            </w:tcBorders>
            <w:vAlign w:val="center"/>
          </w:tcPr>
          <w:p w14:paraId="73F85C65" w14:textId="77777777" w:rsidR="00BF396E" w:rsidRPr="00815B23" w:rsidRDefault="00BF396E" w:rsidP="00BF396E">
            <w:pPr>
              <w:pStyle w:val="Tabela-zawarto"/>
              <w:jc w:val="center"/>
            </w:pPr>
          </w:p>
        </w:tc>
        <w:tc>
          <w:tcPr>
            <w:tcW w:w="3397" w:type="dxa"/>
            <w:tcBorders>
              <w:top w:val="nil"/>
              <w:bottom w:val="nil"/>
            </w:tcBorders>
            <w:vAlign w:val="center"/>
          </w:tcPr>
          <w:p w14:paraId="19FD71E6" w14:textId="77777777" w:rsidR="00BF396E" w:rsidRPr="000E1730" w:rsidRDefault="00BF396E" w:rsidP="00BF396E">
            <w:pPr>
              <w:pStyle w:val="Tabela-zawarto"/>
              <w:ind w:left="432" w:hanging="432"/>
              <w:rPr>
                <w:lang w:val="en-US"/>
              </w:rPr>
            </w:pPr>
            <w:r>
              <w:rPr>
                <w:lang w:val="en-US"/>
              </w:rPr>
              <w:t xml:space="preserve">-   -   -   -   -  </w:t>
            </w:r>
            <w:r w:rsidRPr="000E1730">
              <w:rPr>
                <w:lang w:val="en-US"/>
              </w:rPr>
              <w:t>DocumentIdentifier</w:t>
            </w:r>
          </w:p>
        </w:tc>
        <w:tc>
          <w:tcPr>
            <w:tcW w:w="2552" w:type="dxa"/>
          </w:tcPr>
          <w:p w14:paraId="2B074AEA" w14:textId="77777777" w:rsidR="00BF396E" w:rsidRPr="000E1730" w:rsidRDefault="00BF396E" w:rsidP="00BF396E">
            <w:pPr>
              <w:pStyle w:val="Tabela-zawarto"/>
            </w:pPr>
            <w:r w:rsidRPr="000E1730">
              <w:t>Identyfikator dokumentu stanowiącego podstawę płatności</w:t>
            </w:r>
          </w:p>
        </w:tc>
        <w:tc>
          <w:tcPr>
            <w:tcW w:w="541" w:type="dxa"/>
            <w:vAlign w:val="center"/>
          </w:tcPr>
          <w:p w14:paraId="51D1BBFD" w14:textId="77777777" w:rsidR="00BF396E" w:rsidRPr="00815B23" w:rsidRDefault="00BF396E" w:rsidP="00BF396E">
            <w:pPr>
              <w:pStyle w:val="Tabela-zawarto"/>
              <w:jc w:val="center"/>
            </w:pPr>
          </w:p>
        </w:tc>
        <w:tc>
          <w:tcPr>
            <w:tcW w:w="567" w:type="dxa"/>
            <w:vAlign w:val="center"/>
          </w:tcPr>
          <w:p w14:paraId="7625AF99" w14:textId="77777777" w:rsidR="00BF396E" w:rsidRPr="00815B23" w:rsidRDefault="00BF396E" w:rsidP="00BF396E">
            <w:pPr>
              <w:pStyle w:val="Tabela-zawarto"/>
              <w:jc w:val="center"/>
            </w:pPr>
          </w:p>
        </w:tc>
        <w:tc>
          <w:tcPr>
            <w:tcW w:w="610" w:type="dxa"/>
            <w:vAlign w:val="center"/>
          </w:tcPr>
          <w:p w14:paraId="1ECE86DB" w14:textId="77777777" w:rsidR="00BF396E" w:rsidRPr="00815B23" w:rsidRDefault="00BF396E" w:rsidP="00BF396E">
            <w:pPr>
              <w:pStyle w:val="Tabela-zawarto"/>
              <w:jc w:val="center"/>
            </w:pPr>
          </w:p>
        </w:tc>
        <w:tc>
          <w:tcPr>
            <w:tcW w:w="425" w:type="dxa"/>
            <w:vAlign w:val="center"/>
          </w:tcPr>
          <w:p w14:paraId="74184637" w14:textId="77777777" w:rsidR="00BF396E" w:rsidRPr="00815B23" w:rsidRDefault="00BF396E" w:rsidP="00BF396E">
            <w:pPr>
              <w:pStyle w:val="Tabela-zawarto"/>
              <w:jc w:val="center"/>
            </w:pPr>
          </w:p>
        </w:tc>
        <w:tc>
          <w:tcPr>
            <w:tcW w:w="666" w:type="dxa"/>
            <w:vAlign w:val="center"/>
          </w:tcPr>
          <w:p w14:paraId="624A90D5" w14:textId="77777777" w:rsidR="00BF396E" w:rsidRPr="00815B23" w:rsidRDefault="00BF396E" w:rsidP="00BF396E">
            <w:pPr>
              <w:pStyle w:val="Tabela-zawarto"/>
              <w:jc w:val="center"/>
            </w:pPr>
          </w:p>
        </w:tc>
        <w:tc>
          <w:tcPr>
            <w:tcW w:w="567" w:type="dxa"/>
            <w:vAlign w:val="center"/>
          </w:tcPr>
          <w:p w14:paraId="61A32819" w14:textId="77777777" w:rsidR="00BF396E" w:rsidRPr="00815B23" w:rsidRDefault="00BF396E" w:rsidP="00BF396E">
            <w:pPr>
              <w:pStyle w:val="Tabela-zawarto"/>
              <w:jc w:val="center"/>
            </w:pPr>
          </w:p>
        </w:tc>
        <w:tc>
          <w:tcPr>
            <w:tcW w:w="631" w:type="dxa"/>
          </w:tcPr>
          <w:p w14:paraId="5A0579E3" w14:textId="77777777" w:rsidR="00BF396E" w:rsidRPr="00815B23" w:rsidRDefault="00BF396E" w:rsidP="00BF396E">
            <w:pPr>
              <w:pStyle w:val="Tabela-zawarto"/>
              <w:jc w:val="center"/>
            </w:pPr>
          </w:p>
        </w:tc>
        <w:tc>
          <w:tcPr>
            <w:tcW w:w="3544" w:type="dxa"/>
            <w:gridSpan w:val="3"/>
          </w:tcPr>
          <w:p w14:paraId="4B46366D" w14:textId="1D6C2CF5" w:rsidR="00BF396E" w:rsidRPr="00815B23" w:rsidRDefault="00BF396E" w:rsidP="00BF396E">
            <w:pPr>
              <w:pStyle w:val="Tabela-zawarto"/>
              <w:jc w:val="center"/>
            </w:pPr>
          </w:p>
        </w:tc>
      </w:tr>
      <w:tr w:rsidR="00BF396E" w:rsidRPr="000E1730" w14:paraId="3FE1C9AF" w14:textId="77777777" w:rsidTr="00123911">
        <w:trPr>
          <w:jc w:val="center"/>
        </w:trPr>
        <w:tc>
          <w:tcPr>
            <w:tcW w:w="567" w:type="dxa"/>
            <w:tcBorders>
              <w:top w:val="nil"/>
              <w:bottom w:val="nil"/>
            </w:tcBorders>
            <w:vAlign w:val="center"/>
          </w:tcPr>
          <w:p w14:paraId="033758CC" w14:textId="77777777" w:rsidR="00BF396E" w:rsidRPr="00815B23" w:rsidRDefault="00BF396E" w:rsidP="00BF396E">
            <w:pPr>
              <w:pStyle w:val="Tabela-zawarto"/>
              <w:jc w:val="center"/>
            </w:pPr>
          </w:p>
        </w:tc>
        <w:tc>
          <w:tcPr>
            <w:tcW w:w="3397" w:type="dxa"/>
            <w:tcBorders>
              <w:top w:val="nil"/>
              <w:bottom w:val="nil"/>
            </w:tcBorders>
            <w:vAlign w:val="center"/>
          </w:tcPr>
          <w:p w14:paraId="7D562A66" w14:textId="77777777" w:rsidR="00BF396E" w:rsidRPr="000E1730" w:rsidRDefault="00BF396E" w:rsidP="00BF396E">
            <w:pPr>
              <w:pStyle w:val="Tabela-zawarto"/>
              <w:ind w:left="432" w:hanging="432"/>
              <w:rPr>
                <w:lang w:val="en-US"/>
              </w:rPr>
            </w:pPr>
            <w:r>
              <w:rPr>
                <w:lang w:val="en-US"/>
              </w:rPr>
              <w:t xml:space="preserve">-   -   -   -   -  </w:t>
            </w:r>
            <w:r w:rsidRPr="000E1730">
              <w:rPr>
                <w:lang w:val="en-US"/>
              </w:rPr>
              <w:t>IssueDate</w:t>
            </w:r>
          </w:p>
        </w:tc>
        <w:tc>
          <w:tcPr>
            <w:tcW w:w="2552" w:type="dxa"/>
          </w:tcPr>
          <w:p w14:paraId="6DA59645" w14:textId="77777777" w:rsidR="00BF396E" w:rsidRPr="000E1730" w:rsidRDefault="00BF396E" w:rsidP="00BF396E">
            <w:pPr>
              <w:pStyle w:val="Tabela-zawarto"/>
            </w:pPr>
            <w:r w:rsidRPr="000E1730">
              <w:t>Data dokumentu</w:t>
            </w:r>
          </w:p>
        </w:tc>
        <w:tc>
          <w:tcPr>
            <w:tcW w:w="541" w:type="dxa"/>
            <w:vAlign w:val="center"/>
          </w:tcPr>
          <w:p w14:paraId="0482D8B8" w14:textId="77777777" w:rsidR="00BF396E" w:rsidRPr="000E1730" w:rsidRDefault="00BF396E" w:rsidP="00BF396E">
            <w:pPr>
              <w:pStyle w:val="Tabela-zawarto"/>
              <w:jc w:val="center"/>
            </w:pPr>
          </w:p>
        </w:tc>
        <w:tc>
          <w:tcPr>
            <w:tcW w:w="567" w:type="dxa"/>
            <w:vAlign w:val="center"/>
          </w:tcPr>
          <w:p w14:paraId="2AC0C3DE" w14:textId="77777777" w:rsidR="00BF396E" w:rsidRPr="000E1730" w:rsidRDefault="00BF396E" w:rsidP="00BF396E">
            <w:pPr>
              <w:pStyle w:val="Tabela-zawarto"/>
              <w:jc w:val="center"/>
            </w:pPr>
          </w:p>
        </w:tc>
        <w:tc>
          <w:tcPr>
            <w:tcW w:w="610" w:type="dxa"/>
            <w:vAlign w:val="center"/>
          </w:tcPr>
          <w:p w14:paraId="4026D7E4" w14:textId="77777777" w:rsidR="00BF396E" w:rsidRPr="000E1730" w:rsidRDefault="00BF396E" w:rsidP="00BF396E">
            <w:pPr>
              <w:pStyle w:val="Tabela-zawarto"/>
              <w:jc w:val="center"/>
            </w:pPr>
          </w:p>
        </w:tc>
        <w:tc>
          <w:tcPr>
            <w:tcW w:w="425" w:type="dxa"/>
            <w:vAlign w:val="center"/>
          </w:tcPr>
          <w:p w14:paraId="2D35212B" w14:textId="77777777" w:rsidR="00BF396E" w:rsidRPr="000E1730" w:rsidRDefault="00BF396E" w:rsidP="00BF396E">
            <w:pPr>
              <w:pStyle w:val="Tabela-zawarto"/>
              <w:jc w:val="center"/>
            </w:pPr>
          </w:p>
        </w:tc>
        <w:tc>
          <w:tcPr>
            <w:tcW w:w="666" w:type="dxa"/>
            <w:vAlign w:val="center"/>
          </w:tcPr>
          <w:p w14:paraId="6A463234" w14:textId="77777777" w:rsidR="00BF396E" w:rsidRPr="000E1730" w:rsidRDefault="00BF396E" w:rsidP="00BF396E">
            <w:pPr>
              <w:pStyle w:val="Tabela-zawarto"/>
              <w:jc w:val="center"/>
            </w:pPr>
          </w:p>
        </w:tc>
        <w:tc>
          <w:tcPr>
            <w:tcW w:w="567" w:type="dxa"/>
            <w:vAlign w:val="center"/>
          </w:tcPr>
          <w:p w14:paraId="2200EEF3" w14:textId="77777777" w:rsidR="00BF396E" w:rsidRPr="000E1730" w:rsidRDefault="00BF396E" w:rsidP="00BF396E">
            <w:pPr>
              <w:pStyle w:val="Tabela-zawarto"/>
              <w:jc w:val="center"/>
            </w:pPr>
          </w:p>
        </w:tc>
        <w:tc>
          <w:tcPr>
            <w:tcW w:w="631" w:type="dxa"/>
          </w:tcPr>
          <w:p w14:paraId="6EBCF421" w14:textId="77777777" w:rsidR="00BF396E" w:rsidRPr="000E1730" w:rsidRDefault="00BF396E" w:rsidP="00BF396E">
            <w:pPr>
              <w:pStyle w:val="Tabela-zawarto"/>
              <w:jc w:val="center"/>
            </w:pPr>
          </w:p>
        </w:tc>
        <w:tc>
          <w:tcPr>
            <w:tcW w:w="3544" w:type="dxa"/>
            <w:gridSpan w:val="3"/>
          </w:tcPr>
          <w:p w14:paraId="18DBB5FF" w14:textId="1F21CCDD" w:rsidR="00BF396E" w:rsidRPr="000E1730" w:rsidRDefault="00BF396E" w:rsidP="00BF396E">
            <w:pPr>
              <w:pStyle w:val="Tabela-zawarto"/>
              <w:jc w:val="center"/>
            </w:pPr>
          </w:p>
        </w:tc>
      </w:tr>
      <w:tr w:rsidR="00BF396E" w:rsidRPr="000E1730" w14:paraId="69637EFC" w14:textId="77777777" w:rsidTr="00123911">
        <w:trPr>
          <w:jc w:val="center"/>
        </w:trPr>
        <w:tc>
          <w:tcPr>
            <w:tcW w:w="567" w:type="dxa"/>
            <w:tcBorders>
              <w:top w:val="nil"/>
              <w:bottom w:val="nil"/>
            </w:tcBorders>
            <w:vAlign w:val="center"/>
          </w:tcPr>
          <w:p w14:paraId="54031471" w14:textId="77777777" w:rsidR="00BF396E" w:rsidRPr="000E1730" w:rsidRDefault="00BF396E" w:rsidP="00BF396E">
            <w:pPr>
              <w:pStyle w:val="Tabela-zawarto"/>
              <w:jc w:val="center"/>
            </w:pPr>
          </w:p>
        </w:tc>
        <w:tc>
          <w:tcPr>
            <w:tcW w:w="3397" w:type="dxa"/>
            <w:tcBorders>
              <w:top w:val="nil"/>
              <w:bottom w:val="nil"/>
            </w:tcBorders>
            <w:vAlign w:val="center"/>
          </w:tcPr>
          <w:p w14:paraId="15341309" w14:textId="77777777" w:rsidR="00BF396E" w:rsidRPr="000E1730" w:rsidRDefault="00BF396E" w:rsidP="00BF396E">
            <w:pPr>
              <w:pStyle w:val="Tabela-zawarto"/>
              <w:ind w:left="432" w:hanging="432"/>
            </w:pPr>
            <w:r>
              <w:rPr>
                <w:lang w:val="en-US"/>
              </w:rPr>
              <w:t xml:space="preserve">-   -   -   -   -  </w:t>
            </w:r>
            <w:r w:rsidRPr="000E1730">
              <w:t>PaymentDate</w:t>
            </w:r>
          </w:p>
        </w:tc>
        <w:tc>
          <w:tcPr>
            <w:tcW w:w="2552" w:type="dxa"/>
          </w:tcPr>
          <w:p w14:paraId="09CB0DE6" w14:textId="77777777" w:rsidR="00BF396E" w:rsidRPr="000E1730" w:rsidRDefault="00BF396E" w:rsidP="00BF396E">
            <w:pPr>
              <w:pStyle w:val="Tabela-zawarto"/>
            </w:pPr>
            <w:r w:rsidRPr="000E1730">
              <w:t>Data terminu płatności</w:t>
            </w:r>
          </w:p>
        </w:tc>
        <w:tc>
          <w:tcPr>
            <w:tcW w:w="541" w:type="dxa"/>
            <w:vAlign w:val="center"/>
          </w:tcPr>
          <w:p w14:paraId="4DE0EAEC" w14:textId="77777777" w:rsidR="00BF396E" w:rsidRPr="000E1730" w:rsidRDefault="00BF396E" w:rsidP="00BF396E">
            <w:pPr>
              <w:pStyle w:val="Tabela-zawarto"/>
              <w:jc w:val="center"/>
              <w:rPr>
                <w:lang w:val="en-US"/>
              </w:rPr>
            </w:pPr>
          </w:p>
        </w:tc>
        <w:tc>
          <w:tcPr>
            <w:tcW w:w="567" w:type="dxa"/>
            <w:vAlign w:val="center"/>
          </w:tcPr>
          <w:p w14:paraId="48A14CAE" w14:textId="77777777" w:rsidR="00BF396E" w:rsidRPr="000E1730" w:rsidRDefault="00BF396E" w:rsidP="00BF396E">
            <w:pPr>
              <w:pStyle w:val="Tabela-zawarto"/>
              <w:jc w:val="center"/>
              <w:rPr>
                <w:lang w:val="en-US"/>
              </w:rPr>
            </w:pPr>
          </w:p>
        </w:tc>
        <w:tc>
          <w:tcPr>
            <w:tcW w:w="610" w:type="dxa"/>
            <w:vAlign w:val="center"/>
          </w:tcPr>
          <w:p w14:paraId="6F078D18" w14:textId="77777777" w:rsidR="00BF396E" w:rsidRPr="000E1730" w:rsidRDefault="00BF396E" w:rsidP="00BF396E">
            <w:pPr>
              <w:pStyle w:val="Tabela-zawarto"/>
              <w:jc w:val="center"/>
              <w:rPr>
                <w:lang w:val="en-US"/>
              </w:rPr>
            </w:pPr>
          </w:p>
        </w:tc>
        <w:tc>
          <w:tcPr>
            <w:tcW w:w="425" w:type="dxa"/>
            <w:vAlign w:val="center"/>
          </w:tcPr>
          <w:p w14:paraId="0FBCC26A" w14:textId="77777777" w:rsidR="00BF396E" w:rsidRPr="000E1730" w:rsidRDefault="00BF396E" w:rsidP="00BF396E">
            <w:pPr>
              <w:pStyle w:val="Tabela-zawarto"/>
              <w:jc w:val="center"/>
              <w:rPr>
                <w:lang w:val="en-US"/>
              </w:rPr>
            </w:pPr>
          </w:p>
        </w:tc>
        <w:tc>
          <w:tcPr>
            <w:tcW w:w="666" w:type="dxa"/>
            <w:vAlign w:val="center"/>
          </w:tcPr>
          <w:p w14:paraId="577B172D" w14:textId="77777777" w:rsidR="00BF396E" w:rsidRPr="000E1730" w:rsidRDefault="00BF396E" w:rsidP="00BF396E">
            <w:pPr>
              <w:pStyle w:val="Tabela-zawarto"/>
              <w:jc w:val="center"/>
              <w:rPr>
                <w:lang w:val="en-US"/>
              </w:rPr>
            </w:pPr>
          </w:p>
        </w:tc>
        <w:tc>
          <w:tcPr>
            <w:tcW w:w="567" w:type="dxa"/>
            <w:vAlign w:val="center"/>
          </w:tcPr>
          <w:p w14:paraId="2834FBCE" w14:textId="77777777" w:rsidR="00BF396E" w:rsidRPr="000E1730" w:rsidRDefault="00BF396E" w:rsidP="00BF396E">
            <w:pPr>
              <w:pStyle w:val="Tabela-zawarto"/>
              <w:jc w:val="center"/>
              <w:rPr>
                <w:lang w:val="en-US"/>
              </w:rPr>
            </w:pPr>
          </w:p>
        </w:tc>
        <w:tc>
          <w:tcPr>
            <w:tcW w:w="631" w:type="dxa"/>
          </w:tcPr>
          <w:p w14:paraId="14925AC3" w14:textId="77777777" w:rsidR="00BF396E" w:rsidRPr="000E1730" w:rsidRDefault="00BF396E" w:rsidP="00BF396E">
            <w:pPr>
              <w:pStyle w:val="Tabela-zawarto"/>
              <w:jc w:val="center"/>
              <w:rPr>
                <w:lang w:val="en-US"/>
              </w:rPr>
            </w:pPr>
          </w:p>
        </w:tc>
        <w:tc>
          <w:tcPr>
            <w:tcW w:w="3544" w:type="dxa"/>
            <w:gridSpan w:val="3"/>
          </w:tcPr>
          <w:p w14:paraId="13ACDB3D" w14:textId="61EE7884" w:rsidR="00BF396E" w:rsidRPr="000E1730" w:rsidRDefault="00BF396E" w:rsidP="00BF396E">
            <w:pPr>
              <w:pStyle w:val="Tabela-zawarto"/>
              <w:jc w:val="center"/>
              <w:rPr>
                <w:lang w:val="en-US"/>
              </w:rPr>
            </w:pPr>
          </w:p>
        </w:tc>
      </w:tr>
      <w:tr w:rsidR="00BF396E" w:rsidRPr="000E1730" w14:paraId="16707CB8" w14:textId="77777777" w:rsidTr="00123911">
        <w:trPr>
          <w:jc w:val="center"/>
        </w:trPr>
        <w:tc>
          <w:tcPr>
            <w:tcW w:w="567" w:type="dxa"/>
            <w:tcBorders>
              <w:top w:val="nil"/>
              <w:bottom w:val="nil"/>
            </w:tcBorders>
            <w:vAlign w:val="center"/>
          </w:tcPr>
          <w:p w14:paraId="290B82DC" w14:textId="77777777" w:rsidR="00BF396E" w:rsidRPr="000E1730" w:rsidRDefault="00BF396E" w:rsidP="00BF396E">
            <w:pPr>
              <w:pStyle w:val="Tabela-zawarto"/>
              <w:jc w:val="center"/>
              <w:rPr>
                <w:lang w:val="en-US"/>
              </w:rPr>
            </w:pPr>
          </w:p>
        </w:tc>
        <w:tc>
          <w:tcPr>
            <w:tcW w:w="3397" w:type="dxa"/>
            <w:tcBorders>
              <w:top w:val="nil"/>
              <w:bottom w:val="nil"/>
            </w:tcBorders>
            <w:vAlign w:val="center"/>
          </w:tcPr>
          <w:p w14:paraId="39A7E852" w14:textId="77777777" w:rsidR="00BF396E" w:rsidRPr="000E1730" w:rsidRDefault="00BF396E" w:rsidP="00BF396E">
            <w:pPr>
              <w:pStyle w:val="Tabela-zawarto"/>
              <w:ind w:left="432" w:hanging="432"/>
              <w:rPr>
                <w:lang w:val="en-US"/>
              </w:rPr>
            </w:pPr>
            <w:r>
              <w:rPr>
                <w:lang w:val="en-US"/>
              </w:rPr>
              <w:t xml:space="preserve">-   -   -   -   -  </w:t>
            </w:r>
            <w:r w:rsidRPr="000E1730">
              <w:rPr>
                <w:lang w:val="en-US"/>
              </w:rPr>
              <w:t>AmountPaid</w:t>
            </w:r>
          </w:p>
        </w:tc>
        <w:tc>
          <w:tcPr>
            <w:tcW w:w="2552" w:type="dxa"/>
          </w:tcPr>
          <w:p w14:paraId="798866AE" w14:textId="77777777" w:rsidR="00BF396E" w:rsidRPr="000E1730" w:rsidRDefault="00BF396E" w:rsidP="00BF396E">
            <w:pPr>
              <w:pStyle w:val="Tabela-zawarto"/>
            </w:pPr>
            <w:r w:rsidRPr="000E1730">
              <w:t>Kwota regulowana w ramach transakcji</w:t>
            </w:r>
          </w:p>
        </w:tc>
        <w:tc>
          <w:tcPr>
            <w:tcW w:w="541" w:type="dxa"/>
            <w:vAlign w:val="center"/>
          </w:tcPr>
          <w:p w14:paraId="00D819B3" w14:textId="77777777" w:rsidR="00BF396E" w:rsidRPr="00815B23" w:rsidRDefault="00BF396E" w:rsidP="00BF396E">
            <w:pPr>
              <w:pStyle w:val="Tabela-zawarto"/>
              <w:jc w:val="center"/>
            </w:pPr>
          </w:p>
        </w:tc>
        <w:tc>
          <w:tcPr>
            <w:tcW w:w="567" w:type="dxa"/>
            <w:vAlign w:val="center"/>
          </w:tcPr>
          <w:p w14:paraId="7D5E9E7F" w14:textId="77777777" w:rsidR="00BF396E" w:rsidRPr="00815B23" w:rsidRDefault="00BF396E" w:rsidP="00BF396E">
            <w:pPr>
              <w:pStyle w:val="Tabela-zawarto"/>
              <w:jc w:val="center"/>
            </w:pPr>
          </w:p>
        </w:tc>
        <w:tc>
          <w:tcPr>
            <w:tcW w:w="610" w:type="dxa"/>
            <w:vAlign w:val="center"/>
          </w:tcPr>
          <w:p w14:paraId="31F3705D" w14:textId="77777777" w:rsidR="00BF396E" w:rsidRPr="00815B23" w:rsidRDefault="00BF396E" w:rsidP="00BF396E">
            <w:pPr>
              <w:pStyle w:val="Tabela-zawarto"/>
              <w:jc w:val="center"/>
            </w:pPr>
          </w:p>
        </w:tc>
        <w:tc>
          <w:tcPr>
            <w:tcW w:w="425" w:type="dxa"/>
            <w:vAlign w:val="center"/>
          </w:tcPr>
          <w:p w14:paraId="632A7953" w14:textId="77777777" w:rsidR="00BF396E" w:rsidRPr="00815B23" w:rsidRDefault="00BF396E" w:rsidP="00BF396E">
            <w:pPr>
              <w:pStyle w:val="Tabela-zawarto"/>
              <w:jc w:val="center"/>
            </w:pPr>
          </w:p>
        </w:tc>
        <w:tc>
          <w:tcPr>
            <w:tcW w:w="666" w:type="dxa"/>
            <w:vAlign w:val="center"/>
          </w:tcPr>
          <w:p w14:paraId="6F7D4150" w14:textId="77777777" w:rsidR="00BF396E" w:rsidRPr="00815B23" w:rsidRDefault="00BF396E" w:rsidP="00BF396E">
            <w:pPr>
              <w:pStyle w:val="Tabela-zawarto"/>
              <w:jc w:val="center"/>
            </w:pPr>
          </w:p>
        </w:tc>
        <w:tc>
          <w:tcPr>
            <w:tcW w:w="567" w:type="dxa"/>
            <w:vAlign w:val="center"/>
          </w:tcPr>
          <w:p w14:paraId="333F83F0" w14:textId="77777777" w:rsidR="00BF396E" w:rsidRPr="00815B23" w:rsidRDefault="00BF396E" w:rsidP="00BF396E">
            <w:pPr>
              <w:pStyle w:val="Tabela-zawarto"/>
              <w:jc w:val="center"/>
            </w:pPr>
          </w:p>
        </w:tc>
        <w:tc>
          <w:tcPr>
            <w:tcW w:w="631" w:type="dxa"/>
          </w:tcPr>
          <w:p w14:paraId="0FC9CC28" w14:textId="77777777" w:rsidR="00BF396E" w:rsidRPr="00815B23" w:rsidRDefault="00BF396E" w:rsidP="00BF396E">
            <w:pPr>
              <w:pStyle w:val="Tabela-zawarto"/>
              <w:jc w:val="center"/>
            </w:pPr>
          </w:p>
        </w:tc>
        <w:tc>
          <w:tcPr>
            <w:tcW w:w="3544" w:type="dxa"/>
            <w:gridSpan w:val="3"/>
          </w:tcPr>
          <w:p w14:paraId="26B55AFE" w14:textId="4DB0B984" w:rsidR="00BF396E" w:rsidRPr="00815B23" w:rsidRDefault="00BF396E" w:rsidP="00BF396E">
            <w:pPr>
              <w:pStyle w:val="Tabela-zawarto"/>
              <w:jc w:val="center"/>
            </w:pPr>
          </w:p>
        </w:tc>
      </w:tr>
      <w:tr w:rsidR="00BF396E" w:rsidRPr="000E1730" w14:paraId="5BD4AE33" w14:textId="77777777" w:rsidTr="00123911">
        <w:trPr>
          <w:jc w:val="center"/>
        </w:trPr>
        <w:tc>
          <w:tcPr>
            <w:tcW w:w="567" w:type="dxa"/>
            <w:tcBorders>
              <w:top w:val="nil"/>
              <w:bottom w:val="nil"/>
            </w:tcBorders>
            <w:vAlign w:val="center"/>
          </w:tcPr>
          <w:p w14:paraId="746D6C64" w14:textId="77777777" w:rsidR="00BF396E" w:rsidRPr="00815B23" w:rsidRDefault="00BF396E" w:rsidP="00BF396E">
            <w:pPr>
              <w:pStyle w:val="Tabela-zawarto"/>
              <w:jc w:val="center"/>
            </w:pPr>
          </w:p>
        </w:tc>
        <w:tc>
          <w:tcPr>
            <w:tcW w:w="3397" w:type="dxa"/>
            <w:tcBorders>
              <w:top w:val="nil"/>
              <w:bottom w:val="nil"/>
            </w:tcBorders>
            <w:vAlign w:val="center"/>
          </w:tcPr>
          <w:p w14:paraId="24E43875" w14:textId="77777777" w:rsidR="00BF396E" w:rsidRPr="000E1730" w:rsidRDefault="00BF396E" w:rsidP="00BF396E">
            <w:pPr>
              <w:pStyle w:val="Tabela-zawarto"/>
              <w:ind w:left="432" w:hanging="432"/>
              <w:rPr>
                <w:lang w:val="en-US"/>
              </w:rPr>
            </w:pPr>
            <w:r>
              <w:rPr>
                <w:lang w:val="en-US"/>
              </w:rPr>
              <w:t xml:space="preserve">-   -   -   -   -  </w:t>
            </w:r>
            <w:r w:rsidRPr="000E1730">
              <w:rPr>
                <w:lang w:val="en-US"/>
              </w:rPr>
              <w:t>AmountDue</w:t>
            </w:r>
          </w:p>
        </w:tc>
        <w:tc>
          <w:tcPr>
            <w:tcW w:w="2552" w:type="dxa"/>
          </w:tcPr>
          <w:p w14:paraId="6256AB5B" w14:textId="77777777" w:rsidR="00BF396E" w:rsidRPr="000E1730" w:rsidRDefault="00BF396E" w:rsidP="00BF396E">
            <w:pPr>
              <w:pStyle w:val="Tabela-zawarto"/>
            </w:pPr>
            <w:r w:rsidRPr="000E1730">
              <w:t>Kwota zobowiązania</w:t>
            </w:r>
          </w:p>
        </w:tc>
        <w:tc>
          <w:tcPr>
            <w:tcW w:w="541" w:type="dxa"/>
            <w:vAlign w:val="center"/>
          </w:tcPr>
          <w:p w14:paraId="31F8AD82" w14:textId="77777777" w:rsidR="00BF396E" w:rsidRPr="000E1730" w:rsidRDefault="00BF396E" w:rsidP="00BF396E">
            <w:pPr>
              <w:pStyle w:val="Tabela-zawarto"/>
              <w:jc w:val="center"/>
            </w:pPr>
          </w:p>
        </w:tc>
        <w:tc>
          <w:tcPr>
            <w:tcW w:w="567" w:type="dxa"/>
            <w:vAlign w:val="center"/>
          </w:tcPr>
          <w:p w14:paraId="2C2519D6" w14:textId="77777777" w:rsidR="00BF396E" w:rsidRPr="000E1730" w:rsidRDefault="00BF396E" w:rsidP="00BF396E">
            <w:pPr>
              <w:pStyle w:val="Tabela-zawarto"/>
              <w:jc w:val="center"/>
            </w:pPr>
          </w:p>
        </w:tc>
        <w:tc>
          <w:tcPr>
            <w:tcW w:w="610" w:type="dxa"/>
            <w:vAlign w:val="center"/>
          </w:tcPr>
          <w:p w14:paraId="265CF6C4" w14:textId="77777777" w:rsidR="00BF396E" w:rsidRPr="000E1730" w:rsidRDefault="00BF396E" w:rsidP="00BF396E">
            <w:pPr>
              <w:pStyle w:val="Tabela-zawarto"/>
              <w:jc w:val="center"/>
            </w:pPr>
          </w:p>
        </w:tc>
        <w:tc>
          <w:tcPr>
            <w:tcW w:w="425" w:type="dxa"/>
            <w:vAlign w:val="center"/>
          </w:tcPr>
          <w:p w14:paraId="577396BE" w14:textId="77777777" w:rsidR="00BF396E" w:rsidRPr="000E1730" w:rsidRDefault="00BF396E" w:rsidP="00BF396E">
            <w:pPr>
              <w:pStyle w:val="Tabela-zawarto"/>
              <w:jc w:val="center"/>
            </w:pPr>
          </w:p>
        </w:tc>
        <w:tc>
          <w:tcPr>
            <w:tcW w:w="666" w:type="dxa"/>
            <w:vAlign w:val="center"/>
          </w:tcPr>
          <w:p w14:paraId="086AD330" w14:textId="77777777" w:rsidR="00BF396E" w:rsidRPr="000E1730" w:rsidRDefault="00BF396E" w:rsidP="00BF396E">
            <w:pPr>
              <w:pStyle w:val="Tabela-zawarto"/>
              <w:jc w:val="center"/>
            </w:pPr>
          </w:p>
        </w:tc>
        <w:tc>
          <w:tcPr>
            <w:tcW w:w="567" w:type="dxa"/>
            <w:vAlign w:val="center"/>
          </w:tcPr>
          <w:p w14:paraId="05349BF4" w14:textId="77777777" w:rsidR="00BF396E" w:rsidRPr="000E1730" w:rsidRDefault="00BF396E" w:rsidP="00BF396E">
            <w:pPr>
              <w:pStyle w:val="Tabela-zawarto"/>
              <w:jc w:val="center"/>
            </w:pPr>
          </w:p>
        </w:tc>
        <w:tc>
          <w:tcPr>
            <w:tcW w:w="631" w:type="dxa"/>
          </w:tcPr>
          <w:p w14:paraId="4C4854C9" w14:textId="77777777" w:rsidR="00BF396E" w:rsidRPr="000E1730" w:rsidRDefault="00BF396E" w:rsidP="00BF396E">
            <w:pPr>
              <w:pStyle w:val="Tabela-zawarto"/>
              <w:jc w:val="center"/>
            </w:pPr>
          </w:p>
        </w:tc>
        <w:tc>
          <w:tcPr>
            <w:tcW w:w="3544" w:type="dxa"/>
            <w:gridSpan w:val="3"/>
          </w:tcPr>
          <w:p w14:paraId="4E4F8601" w14:textId="4BA9CDC8" w:rsidR="00BF396E" w:rsidRPr="000E1730" w:rsidRDefault="00BF396E" w:rsidP="00BF396E">
            <w:pPr>
              <w:pStyle w:val="Tabela-zawarto"/>
              <w:jc w:val="center"/>
            </w:pPr>
          </w:p>
        </w:tc>
      </w:tr>
      <w:tr w:rsidR="00BF396E" w:rsidRPr="000E1730" w14:paraId="1A7D8C93" w14:textId="77777777" w:rsidTr="00123911">
        <w:trPr>
          <w:jc w:val="center"/>
        </w:trPr>
        <w:tc>
          <w:tcPr>
            <w:tcW w:w="567" w:type="dxa"/>
            <w:tcBorders>
              <w:top w:val="nil"/>
              <w:bottom w:val="nil"/>
            </w:tcBorders>
            <w:vAlign w:val="center"/>
          </w:tcPr>
          <w:p w14:paraId="092BD291" w14:textId="77777777" w:rsidR="00BF396E" w:rsidRPr="000E1730" w:rsidRDefault="00BF396E" w:rsidP="00BF396E">
            <w:pPr>
              <w:pStyle w:val="Tabela-zawarto"/>
              <w:jc w:val="center"/>
            </w:pPr>
          </w:p>
        </w:tc>
        <w:tc>
          <w:tcPr>
            <w:tcW w:w="3397" w:type="dxa"/>
            <w:tcBorders>
              <w:top w:val="nil"/>
              <w:bottom w:val="nil"/>
            </w:tcBorders>
            <w:vAlign w:val="center"/>
          </w:tcPr>
          <w:p w14:paraId="7139B7B3" w14:textId="77777777" w:rsidR="00BF396E" w:rsidRPr="000E1730" w:rsidRDefault="00BF396E" w:rsidP="00BF396E">
            <w:pPr>
              <w:pStyle w:val="Tabela-zawarto"/>
              <w:ind w:left="432" w:hanging="432"/>
            </w:pPr>
            <w:r>
              <w:rPr>
                <w:lang w:val="en-US"/>
              </w:rPr>
              <w:t xml:space="preserve">-   -   -   -   -  </w:t>
            </w:r>
            <w:r w:rsidRPr="000E1730">
              <w:t>DocumentRecipient</w:t>
            </w:r>
          </w:p>
        </w:tc>
        <w:tc>
          <w:tcPr>
            <w:tcW w:w="2552" w:type="dxa"/>
          </w:tcPr>
          <w:p w14:paraId="4E49429D" w14:textId="77777777" w:rsidR="00BF396E" w:rsidRPr="000E1730" w:rsidRDefault="00BF396E" w:rsidP="00BF396E">
            <w:pPr>
              <w:pStyle w:val="Tabela-zawarto"/>
            </w:pPr>
            <w:r w:rsidRPr="000E1730">
              <w:t>Identyfikator odbiorcy dokumentu</w:t>
            </w:r>
          </w:p>
        </w:tc>
        <w:tc>
          <w:tcPr>
            <w:tcW w:w="541" w:type="dxa"/>
            <w:vAlign w:val="center"/>
          </w:tcPr>
          <w:p w14:paraId="6B8D7326" w14:textId="77777777" w:rsidR="00BF396E" w:rsidRPr="000E1730" w:rsidRDefault="00BF396E" w:rsidP="00BF396E">
            <w:pPr>
              <w:pStyle w:val="Tabela-zawarto"/>
              <w:jc w:val="center"/>
              <w:rPr>
                <w:lang w:val="en-US"/>
              </w:rPr>
            </w:pPr>
          </w:p>
        </w:tc>
        <w:tc>
          <w:tcPr>
            <w:tcW w:w="567" w:type="dxa"/>
            <w:vAlign w:val="center"/>
          </w:tcPr>
          <w:p w14:paraId="2C876B26" w14:textId="77777777" w:rsidR="00BF396E" w:rsidRPr="000E1730" w:rsidRDefault="00BF396E" w:rsidP="00BF396E">
            <w:pPr>
              <w:pStyle w:val="Tabela-zawarto"/>
              <w:jc w:val="center"/>
              <w:rPr>
                <w:lang w:val="en-US"/>
              </w:rPr>
            </w:pPr>
          </w:p>
        </w:tc>
        <w:tc>
          <w:tcPr>
            <w:tcW w:w="610" w:type="dxa"/>
            <w:vAlign w:val="center"/>
          </w:tcPr>
          <w:p w14:paraId="62264B79" w14:textId="77777777" w:rsidR="00BF396E" w:rsidRPr="000E1730" w:rsidRDefault="00BF396E" w:rsidP="00BF396E">
            <w:pPr>
              <w:pStyle w:val="Tabela-zawarto"/>
              <w:jc w:val="center"/>
              <w:rPr>
                <w:lang w:val="en-US"/>
              </w:rPr>
            </w:pPr>
          </w:p>
        </w:tc>
        <w:tc>
          <w:tcPr>
            <w:tcW w:w="425" w:type="dxa"/>
            <w:vAlign w:val="center"/>
          </w:tcPr>
          <w:p w14:paraId="722A4369" w14:textId="77777777" w:rsidR="00BF396E" w:rsidRPr="000E1730" w:rsidRDefault="00BF396E" w:rsidP="00BF396E">
            <w:pPr>
              <w:pStyle w:val="Tabela-zawarto"/>
              <w:jc w:val="center"/>
              <w:rPr>
                <w:lang w:val="en-US"/>
              </w:rPr>
            </w:pPr>
          </w:p>
        </w:tc>
        <w:tc>
          <w:tcPr>
            <w:tcW w:w="666" w:type="dxa"/>
            <w:vAlign w:val="center"/>
          </w:tcPr>
          <w:p w14:paraId="5A6906E8" w14:textId="77777777" w:rsidR="00BF396E" w:rsidRPr="000E1730" w:rsidRDefault="00BF396E" w:rsidP="00BF396E">
            <w:pPr>
              <w:pStyle w:val="Tabela-zawarto"/>
              <w:jc w:val="center"/>
              <w:rPr>
                <w:lang w:val="en-US"/>
              </w:rPr>
            </w:pPr>
          </w:p>
        </w:tc>
        <w:tc>
          <w:tcPr>
            <w:tcW w:w="567" w:type="dxa"/>
            <w:vAlign w:val="center"/>
          </w:tcPr>
          <w:p w14:paraId="0A3AE48D" w14:textId="77777777" w:rsidR="00BF396E" w:rsidRPr="000E1730" w:rsidRDefault="00BF396E" w:rsidP="00BF396E">
            <w:pPr>
              <w:pStyle w:val="Tabela-zawarto"/>
              <w:jc w:val="center"/>
              <w:rPr>
                <w:lang w:val="en-US"/>
              </w:rPr>
            </w:pPr>
          </w:p>
        </w:tc>
        <w:tc>
          <w:tcPr>
            <w:tcW w:w="631" w:type="dxa"/>
          </w:tcPr>
          <w:p w14:paraId="5330E108" w14:textId="77777777" w:rsidR="00BF396E" w:rsidRPr="000E1730" w:rsidRDefault="00BF396E" w:rsidP="00BF396E">
            <w:pPr>
              <w:pStyle w:val="Tabela-zawarto"/>
              <w:jc w:val="center"/>
              <w:rPr>
                <w:lang w:val="en-US"/>
              </w:rPr>
            </w:pPr>
          </w:p>
        </w:tc>
        <w:tc>
          <w:tcPr>
            <w:tcW w:w="3544" w:type="dxa"/>
            <w:gridSpan w:val="3"/>
          </w:tcPr>
          <w:p w14:paraId="105EA8C7" w14:textId="0DE988C7" w:rsidR="00BF396E" w:rsidRPr="000E1730" w:rsidRDefault="00BF396E" w:rsidP="00BF396E">
            <w:pPr>
              <w:pStyle w:val="Tabela-zawarto"/>
              <w:jc w:val="center"/>
              <w:rPr>
                <w:lang w:val="en-US"/>
              </w:rPr>
            </w:pPr>
          </w:p>
        </w:tc>
      </w:tr>
      <w:tr w:rsidR="00BF396E" w:rsidRPr="000E1730" w14:paraId="26D7FEEF" w14:textId="77777777" w:rsidTr="00123911">
        <w:trPr>
          <w:jc w:val="center"/>
        </w:trPr>
        <w:tc>
          <w:tcPr>
            <w:tcW w:w="567" w:type="dxa"/>
            <w:tcBorders>
              <w:top w:val="nil"/>
              <w:bottom w:val="nil"/>
            </w:tcBorders>
            <w:vAlign w:val="center"/>
          </w:tcPr>
          <w:p w14:paraId="5D86924E" w14:textId="77777777" w:rsidR="00BF396E" w:rsidRPr="000E1730" w:rsidRDefault="00BF396E" w:rsidP="00BF396E">
            <w:pPr>
              <w:pStyle w:val="Tabela-zawarto"/>
              <w:jc w:val="center"/>
              <w:rPr>
                <w:lang w:val="en-US"/>
              </w:rPr>
            </w:pPr>
          </w:p>
        </w:tc>
        <w:tc>
          <w:tcPr>
            <w:tcW w:w="3397" w:type="dxa"/>
            <w:tcBorders>
              <w:top w:val="nil"/>
              <w:bottom w:val="nil"/>
            </w:tcBorders>
            <w:vAlign w:val="center"/>
          </w:tcPr>
          <w:p w14:paraId="0EA7AF4D" w14:textId="77777777" w:rsidR="00BF396E" w:rsidRPr="000E1730" w:rsidRDefault="00BF396E" w:rsidP="00BF396E">
            <w:pPr>
              <w:pStyle w:val="Tabela-zawarto"/>
              <w:ind w:left="432" w:hanging="432"/>
              <w:rPr>
                <w:lang w:val="en-US"/>
              </w:rPr>
            </w:pPr>
            <w:r>
              <w:rPr>
                <w:lang w:val="en-US"/>
              </w:rPr>
              <w:t xml:space="preserve">-   -   -   -   -  </w:t>
            </w:r>
            <w:r w:rsidRPr="000E1730">
              <w:rPr>
                <w:lang w:val="en-US"/>
              </w:rPr>
              <w:t>DocumentIssuer</w:t>
            </w:r>
          </w:p>
        </w:tc>
        <w:tc>
          <w:tcPr>
            <w:tcW w:w="2552" w:type="dxa"/>
          </w:tcPr>
          <w:p w14:paraId="51FCE534" w14:textId="77777777" w:rsidR="00BF396E" w:rsidRPr="000E1730" w:rsidRDefault="00BF396E" w:rsidP="00BF396E">
            <w:pPr>
              <w:pStyle w:val="Tabela-zawarto"/>
            </w:pPr>
            <w:r w:rsidRPr="000E1730">
              <w:t>Identyfikator wystawcy dokumentu</w:t>
            </w:r>
          </w:p>
        </w:tc>
        <w:tc>
          <w:tcPr>
            <w:tcW w:w="541" w:type="dxa"/>
            <w:vAlign w:val="center"/>
          </w:tcPr>
          <w:p w14:paraId="6DF1D9A0" w14:textId="77777777" w:rsidR="00BF396E" w:rsidRPr="000E1730" w:rsidRDefault="00BF396E" w:rsidP="00BF396E">
            <w:pPr>
              <w:pStyle w:val="Tabela-zawarto"/>
              <w:jc w:val="center"/>
              <w:rPr>
                <w:lang w:val="en-US"/>
              </w:rPr>
            </w:pPr>
          </w:p>
        </w:tc>
        <w:tc>
          <w:tcPr>
            <w:tcW w:w="567" w:type="dxa"/>
            <w:vAlign w:val="center"/>
          </w:tcPr>
          <w:p w14:paraId="7236B1E1" w14:textId="77777777" w:rsidR="00BF396E" w:rsidRPr="000E1730" w:rsidRDefault="00BF396E" w:rsidP="00BF396E">
            <w:pPr>
              <w:pStyle w:val="Tabela-zawarto"/>
              <w:jc w:val="center"/>
              <w:rPr>
                <w:lang w:val="en-US"/>
              </w:rPr>
            </w:pPr>
          </w:p>
        </w:tc>
        <w:tc>
          <w:tcPr>
            <w:tcW w:w="610" w:type="dxa"/>
            <w:vAlign w:val="center"/>
          </w:tcPr>
          <w:p w14:paraId="3752EE2A" w14:textId="77777777" w:rsidR="00BF396E" w:rsidRPr="000E1730" w:rsidRDefault="00BF396E" w:rsidP="00BF396E">
            <w:pPr>
              <w:pStyle w:val="Tabela-zawarto"/>
              <w:jc w:val="center"/>
              <w:rPr>
                <w:lang w:val="en-US"/>
              </w:rPr>
            </w:pPr>
          </w:p>
        </w:tc>
        <w:tc>
          <w:tcPr>
            <w:tcW w:w="425" w:type="dxa"/>
            <w:vAlign w:val="center"/>
          </w:tcPr>
          <w:p w14:paraId="03878A9E" w14:textId="77777777" w:rsidR="00BF396E" w:rsidRPr="000E1730" w:rsidRDefault="00BF396E" w:rsidP="00BF396E">
            <w:pPr>
              <w:pStyle w:val="Tabela-zawarto"/>
              <w:jc w:val="center"/>
              <w:rPr>
                <w:lang w:val="en-US"/>
              </w:rPr>
            </w:pPr>
          </w:p>
        </w:tc>
        <w:tc>
          <w:tcPr>
            <w:tcW w:w="666" w:type="dxa"/>
            <w:vAlign w:val="center"/>
          </w:tcPr>
          <w:p w14:paraId="01DD7C36" w14:textId="77777777" w:rsidR="00BF396E" w:rsidRPr="000E1730" w:rsidRDefault="00BF396E" w:rsidP="00BF396E">
            <w:pPr>
              <w:pStyle w:val="Tabela-zawarto"/>
              <w:jc w:val="center"/>
              <w:rPr>
                <w:lang w:val="en-US"/>
              </w:rPr>
            </w:pPr>
          </w:p>
        </w:tc>
        <w:tc>
          <w:tcPr>
            <w:tcW w:w="567" w:type="dxa"/>
            <w:vAlign w:val="center"/>
          </w:tcPr>
          <w:p w14:paraId="28F2C88F" w14:textId="77777777" w:rsidR="00BF396E" w:rsidRPr="000E1730" w:rsidRDefault="00BF396E" w:rsidP="00BF396E">
            <w:pPr>
              <w:pStyle w:val="Tabela-zawarto"/>
              <w:jc w:val="center"/>
              <w:rPr>
                <w:lang w:val="en-US"/>
              </w:rPr>
            </w:pPr>
          </w:p>
        </w:tc>
        <w:tc>
          <w:tcPr>
            <w:tcW w:w="631" w:type="dxa"/>
          </w:tcPr>
          <w:p w14:paraId="4B025C23" w14:textId="77777777" w:rsidR="00BF396E" w:rsidRPr="000E1730" w:rsidRDefault="00BF396E" w:rsidP="00BF396E">
            <w:pPr>
              <w:pStyle w:val="Tabela-zawarto"/>
              <w:jc w:val="center"/>
              <w:rPr>
                <w:lang w:val="en-US"/>
              </w:rPr>
            </w:pPr>
          </w:p>
        </w:tc>
        <w:tc>
          <w:tcPr>
            <w:tcW w:w="3544" w:type="dxa"/>
            <w:gridSpan w:val="3"/>
          </w:tcPr>
          <w:p w14:paraId="0504DE7C" w14:textId="1535C63A" w:rsidR="00BF396E" w:rsidRPr="000E1730" w:rsidRDefault="00BF396E" w:rsidP="00BF396E">
            <w:pPr>
              <w:pStyle w:val="Tabela-zawarto"/>
              <w:jc w:val="center"/>
              <w:rPr>
                <w:lang w:val="en-US"/>
              </w:rPr>
            </w:pPr>
          </w:p>
        </w:tc>
      </w:tr>
      <w:tr w:rsidR="00BF396E" w:rsidRPr="000E1730" w14:paraId="332B322E" w14:textId="77777777" w:rsidTr="00123911">
        <w:trPr>
          <w:jc w:val="center"/>
        </w:trPr>
        <w:tc>
          <w:tcPr>
            <w:tcW w:w="567" w:type="dxa"/>
            <w:tcBorders>
              <w:top w:val="nil"/>
              <w:bottom w:val="nil"/>
            </w:tcBorders>
            <w:vAlign w:val="center"/>
          </w:tcPr>
          <w:p w14:paraId="475BE007" w14:textId="77777777" w:rsidR="00BF396E" w:rsidRPr="000E1730" w:rsidRDefault="00BF396E" w:rsidP="00BF396E">
            <w:pPr>
              <w:pStyle w:val="Tabela-zawarto"/>
              <w:jc w:val="center"/>
              <w:rPr>
                <w:lang w:val="en-US"/>
              </w:rPr>
            </w:pPr>
            <w:r w:rsidRPr="000E1730">
              <w:rPr>
                <w:lang w:val="en-US"/>
              </w:rPr>
              <w:t>B-10</w:t>
            </w:r>
          </w:p>
        </w:tc>
        <w:tc>
          <w:tcPr>
            <w:tcW w:w="3397" w:type="dxa"/>
            <w:tcBorders>
              <w:top w:val="nil"/>
              <w:bottom w:val="nil"/>
            </w:tcBorders>
            <w:vAlign w:val="center"/>
          </w:tcPr>
          <w:p w14:paraId="2AAE5824" w14:textId="77777777" w:rsidR="00BF396E" w:rsidRPr="000E1730" w:rsidRDefault="00BF396E" w:rsidP="00BF396E">
            <w:pPr>
              <w:pStyle w:val="Tabela-zawarto"/>
              <w:ind w:left="432" w:hanging="432"/>
              <w:rPr>
                <w:lang w:val="en-US"/>
              </w:rPr>
            </w:pPr>
            <w:r>
              <w:rPr>
                <w:lang w:val="en-US"/>
              </w:rPr>
              <w:t xml:space="preserve">-   -   -   -   -  </w:t>
            </w:r>
            <w:r w:rsidRPr="000E1730">
              <w:rPr>
                <w:lang w:val="en-US"/>
              </w:rPr>
              <w:t>AdjustmentDetails</w:t>
            </w:r>
          </w:p>
        </w:tc>
        <w:tc>
          <w:tcPr>
            <w:tcW w:w="2552" w:type="dxa"/>
          </w:tcPr>
          <w:p w14:paraId="7D78309F" w14:textId="77777777" w:rsidR="00BF396E" w:rsidRPr="000E1730" w:rsidRDefault="00BF396E" w:rsidP="00BF396E">
            <w:pPr>
              <w:pStyle w:val="Tabela-zawarto"/>
            </w:pPr>
            <w:r w:rsidRPr="000E1730">
              <w:t>Szczegóły korekty</w:t>
            </w:r>
          </w:p>
        </w:tc>
        <w:tc>
          <w:tcPr>
            <w:tcW w:w="541" w:type="dxa"/>
            <w:vAlign w:val="center"/>
          </w:tcPr>
          <w:p w14:paraId="06EE31E9" w14:textId="77777777" w:rsidR="00BF396E" w:rsidRPr="000E1730" w:rsidRDefault="00BF396E" w:rsidP="00BF396E">
            <w:pPr>
              <w:pStyle w:val="Tabela-zawarto"/>
              <w:jc w:val="center"/>
            </w:pPr>
          </w:p>
        </w:tc>
        <w:tc>
          <w:tcPr>
            <w:tcW w:w="567" w:type="dxa"/>
            <w:vAlign w:val="center"/>
          </w:tcPr>
          <w:p w14:paraId="7AFD6BB7" w14:textId="77777777" w:rsidR="00BF396E" w:rsidRPr="000E1730" w:rsidRDefault="00BF396E" w:rsidP="00BF396E">
            <w:pPr>
              <w:pStyle w:val="Tabela-zawarto"/>
              <w:jc w:val="center"/>
            </w:pPr>
          </w:p>
        </w:tc>
        <w:tc>
          <w:tcPr>
            <w:tcW w:w="610" w:type="dxa"/>
            <w:vAlign w:val="center"/>
          </w:tcPr>
          <w:p w14:paraId="671A54E6" w14:textId="77777777" w:rsidR="00BF396E" w:rsidRPr="000E1730" w:rsidRDefault="00BF396E" w:rsidP="00BF396E">
            <w:pPr>
              <w:pStyle w:val="Tabela-zawarto"/>
              <w:jc w:val="center"/>
            </w:pPr>
          </w:p>
        </w:tc>
        <w:tc>
          <w:tcPr>
            <w:tcW w:w="425" w:type="dxa"/>
            <w:vAlign w:val="center"/>
          </w:tcPr>
          <w:p w14:paraId="7837DA7C" w14:textId="77777777" w:rsidR="00BF396E" w:rsidRPr="000E1730" w:rsidRDefault="00BF396E" w:rsidP="00BF396E">
            <w:pPr>
              <w:pStyle w:val="Tabela-zawarto"/>
              <w:jc w:val="center"/>
            </w:pPr>
          </w:p>
        </w:tc>
        <w:tc>
          <w:tcPr>
            <w:tcW w:w="666" w:type="dxa"/>
            <w:vAlign w:val="center"/>
          </w:tcPr>
          <w:p w14:paraId="11C5CC92" w14:textId="77777777" w:rsidR="00BF396E" w:rsidRPr="000E1730" w:rsidRDefault="00BF396E" w:rsidP="00BF396E">
            <w:pPr>
              <w:pStyle w:val="Tabela-zawarto"/>
              <w:jc w:val="center"/>
            </w:pPr>
          </w:p>
        </w:tc>
        <w:tc>
          <w:tcPr>
            <w:tcW w:w="567" w:type="dxa"/>
            <w:vAlign w:val="center"/>
          </w:tcPr>
          <w:p w14:paraId="6C45CAE3" w14:textId="77777777" w:rsidR="00BF396E" w:rsidRPr="000E1730" w:rsidRDefault="00BF396E" w:rsidP="00BF396E">
            <w:pPr>
              <w:pStyle w:val="Tabela-zawarto"/>
              <w:jc w:val="center"/>
            </w:pPr>
          </w:p>
        </w:tc>
        <w:tc>
          <w:tcPr>
            <w:tcW w:w="631" w:type="dxa"/>
          </w:tcPr>
          <w:p w14:paraId="6741AACC" w14:textId="77777777" w:rsidR="00BF396E" w:rsidRPr="000E1730" w:rsidRDefault="00BF396E" w:rsidP="00BF396E">
            <w:pPr>
              <w:pStyle w:val="Tabela-zawarto"/>
              <w:jc w:val="center"/>
            </w:pPr>
          </w:p>
        </w:tc>
        <w:tc>
          <w:tcPr>
            <w:tcW w:w="3544" w:type="dxa"/>
            <w:gridSpan w:val="3"/>
          </w:tcPr>
          <w:p w14:paraId="4C855C1A" w14:textId="349585FB" w:rsidR="00BF396E" w:rsidRPr="000E1730" w:rsidRDefault="00BF396E" w:rsidP="00BF396E">
            <w:pPr>
              <w:pStyle w:val="Tabela-zawarto"/>
              <w:jc w:val="center"/>
            </w:pPr>
          </w:p>
        </w:tc>
      </w:tr>
      <w:tr w:rsidR="00BF396E" w:rsidRPr="000E1730" w14:paraId="749C2916" w14:textId="77777777" w:rsidTr="00123911">
        <w:trPr>
          <w:jc w:val="center"/>
        </w:trPr>
        <w:tc>
          <w:tcPr>
            <w:tcW w:w="567" w:type="dxa"/>
            <w:tcBorders>
              <w:top w:val="nil"/>
              <w:bottom w:val="nil"/>
            </w:tcBorders>
            <w:vAlign w:val="center"/>
          </w:tcPr>
          <w:p w14:paraId="1B30D54C" w14:textId="77777777" w:rsidR="00BF396E" w:rsidRPr="000E1730" w:rsidRDefault="00BF396E" w:rsidP="00BF396E">
            <w:pPr>
              <w:pStyle w:val="Tabela-zawarto"/>
              <w:jc w:val="center"/>
            </w:pPr>
          </w:p>
        </w:tc>
        <w:tc>
          <w:tcPr>
            <w:tcW w:w="3397" w:type="dxa"/>
            <w:tcBorders>
              <w:top w:val="nil"/>
              <w:bottom w:val="nil"/>
            </w:tcBorders>
            <w:vAlign w:val="center"/>
          </w:tcPr>
          <w:p w14:paraId="3B737C22" w14:textId="77777777" w:rsidR="00BF396E" w:rsidRPr="000E1730" w:rsidRDefault="00BF396E" w:rsidP="00BF396E">
            <w:pPr>
              <w:pStyle w:val="Tabela-zawarto"/>
              <w:ind w:left="432" w:hanging="432"/>
            </w:pPr>
            <w:r>
              <w:rPr>
                <w:lang w:val="en-US"/>
              </w:rPr>
              <w:t xml:space="preserve">-   -   -   -   -  -   </w:t>
            </w:r>
            <w:r w:rsidRPr="000E1730">
              <w:t>AdjustmentReason</w:t>
            </w:r>
          </w:p>
        </w:tc>
        <w:tc>
          <w:tcPr>
            <w:tcW w:w="2552" w:type="dxa"/>
          </w:tcPr>
          <w:p w14:paraId="586DEEAE" w14:textId="77777777" w:rsidR="00BF396E" w:rsidRPr="000E1730" w:rsidRDefault="00BF396E" w:rsidP="00BF396E">
            <w:pPr>
              <w:pStyle w:val="Tabela-zawarto"/>
            </w:pPr>
            <w:r w:rsidRPr="000E1730">
              <w:t>Przyczyna korekty</w:t>
            </w:r>
          </w:p>
        </w:tc>
        <w:tc>
          <w:tcPr>
            <w:tcW w:w="541" w:type="dxa"/>
            <w:vAlign w:val="center"/>
          </w:tcPr>
          <w:p w14:paraId="0C6A6A3F" w14:textId="77777777" w:rsidR="00BF396E" w:rsidRPr="000E1730" w:rsidRDefault="00BF396E" w:rsidP="00BF396E">
            <w:pPr>
              <w:pStyle w:val="Tabela-zawarto"/>
              <w:jc w:val="center"/>
              <w:rPr>
                <w:lang w:val="en-US"/>
              </w:rPr>
            </w:pPr>
          </w:p>
        </w:tc>
        <w:tc>
          <w:tcPr>
            <w:tcW w:w="567" w:type="dxa"/>
            <w:vAlign w:val="center"/>
          </w:tcPr>
          <w:p w14:paraId="697AAEFA" w14:textId="77777777" w:rsidR="00BF396E" w:rsidRPr="000E1730" w:rsidRDefault="00BF396E" w:rsidP="00BF396E">
            <w:pPr>
              <w:pStyle w:val="Tabela-zawarto"/>
              <w:jc w:val="center"/>
              <w:rPr>
                <w:lang w:val="en-US"/>
              </w:rPr>
            </w:pPr>
          </w:p>
        </w:tc>
        <w:tc>
          <w:tcPr>
            <w:tcW w:w="610" w:type="dxa"/>
            <w:vAlign w:val="center"/>
          </w:tcPr>
          <w:p w14:paraId="2297A096" w14:textId="77777777" w:rsidR="00BF396E" w:rsidRPr="000E1730" w:rsidRDefault="00BF396E" w:rsidP="00BF396E">
            <w:pPr>
              <w:pStyle w:val="Tabela-zawarto"/>
              <w:jc w:val="center"/>
              <w:rPr>
                <w:lang w:val="en-US"/>
              </w:rPr>
            </w:pPr>
          </w:p>
        </w:tc>
        <w:tc>
          <w:tcPr>
            <w:tcW w:w="425" w:type="dxa"/>
            <w:vAlign w:val="center"/>
          </w:tcPr>
          <w:p w14:paraId="2DF86652" w14:textId="77777777" w:rsidR="00BF396E" w:rsidRPr="000E1730" w:rsidRDefault="00BF396E" w:rsidP="00BF396E">
            <w:pPr>
              <w:pStyle w:val="Tabela-zawarto"/>
              <w:jc w:val="center"/>
              <w:rPr>
                <w:lang w:val="en-US"/>
              </w:rPr>
            </w:pPr>
          </w:p>
        </w:tc>
        <w:tc>
          <w:tcPr>
            <w:tcW w:w="666" w:type="dxa"/>
            <w:vAlign w:val="center"/>
          </w:tcPr>
          <w:p w14:paraId="2D7A2ABC" w14:textId="77777777" w:rsidR="00BF396E" w:rsidRPr="000E1730" w:rsidRDefault="00BF396E" w:rsidP="00BF396E">
            <w:pPr>
              <w:pStyle w:val="Tabela-zawarto"/>
              <w:jc w:val="center"/>
              <w:rPr>
                <w:lang w:val="en-US"/>
              </w:rPr>
            </w:pPr>
          </w:p>
        </w:tc>
        <w:tc>
          <w:tcPr>
            <w:tcW w:w="567" w:type="dxa"/>
            <w:vAlign w:val="center"/>
          </w:tcPr>
          <w:p w14:paraId="42C64B0F" w14:textId="77777777" w:rsidR="00BF396E" w:rsidRPr="000E1730" w:rsidRDefault="00BF396E" w:rsidP="00BF396E">
            <w:pPr>
              <w:pStyle w:val="Tabela-zawarto"/>
              <w:jc w:val="center"/>
              <w:rPr>
                <w:lang w:val="en-US"/>
              </w:rPr>
            </w:pPr>
          </w:p>
        </w:tc>
        <w:tc>
          <w:tcPr>
            <w:tcW w:w="631" w:type="dxa"/>
          </w:tcPr>
          <w:p w14:paraId="545BB63A" w14:textId="77777777" w:rsidR="00BF396E" w:rsidRPr="000E1730" w:rsidRDefault="00BF396E" w:rsidP="00BF396E">
            <w:pPr>
              <w:pStyle w:val="Tabela-zawarto"/>
              <w:jc w:val="center"/>
              <w:rPr>
                <w:lang w:val="en-US"/>
              </w:rPr>
            </w:pPr>
          </w:p>
        </w:tc>
        <w:tc>
          <w:tcPr>
            <w:tcW w:w="3544" w:type="dxa"/>
            <w:gridSpan w:val="3"/>
          </w:tcPr>
          <w:p w14:paraId="4C3A5358" w14:textId="5D42524A" w:rsidR="00BF396E" w:rsidRPr="000E1730" w:rsidRDefault="00BF396E" w:rsidP="00BF396E">
            <w:pPr>
              <w:pStyle w:val="Tabela-zawarto"/>
              <w:jc w:val="center"/>
              <w:rPr>
                <w:lang w:val="en-US"/>
              </w:rPr>
            </w:pPr>
          </w:p>
        </w:tc>
      </w:tr>
      <w:tr w:rsidR="00BF396E" w:rsidRPr="000E1730" w14:paraId="5F44A310" w14:textId="77777777" w:rsidTr="00123911">
        <w:trPr>
          <w:jc w:val="center"/>
        </w:trPr>
        <w:tc>
          <w:tcPr>
            <w:tcW w:w="567" w:type="dxa"/>
            <w:tcBorders>
              <w:top w:val="nil"/>
              <w:bottom w:val="nil"/>
            </w:tcBorders>
            <w:vAlign w:val="center"/>
          </w:tcPr>
          <w:p w14:paraId="25E13432" w14:textId="77777777" w:rsidR="00BF396E" w:rsidRPr="000E1730" w:rsidRDefault="00BF396E" w:rsidP="00BF396E">
            <w:pPr>
              <w:pStyle w:val="Tabela-zawarto"/>
              <w:jc w:val="center"/>
              <w:rPr>
                <w:lang w:val="en-US"/>
              </w:rPr>
            </w:pPr>
          </w:p>
        </w:tc>
        <w:tc>
          <w:tcPr>
            <w:tcW w:w="3397" w:type="dxa"/>
            <w:tcBorders>
              <w:top w:val="nil"/>
              <w:bottom w:val="nil"/>
            </w:tcBorders>
            <w:vAlign w:val="center"/>
          </w:tcPr>
          <w:p w14:paraId="4B9C17BD" w14:textId="77777777" w:rsidR="00BF396E" w:rsidRPr="000E1730" w:rsidRDefault="00BF396E" w:rsidP="00BF396E">
            <w:pPr>
              <w:pStyle w:val="Tabela-zawarto"/>
              <w:ind w:left="432" w:hanging="432"/>
              <w:rPr>
                <w:lang w:val="en-US"/>
              </w:rPr>
            </w:pPr>
            <w:r>
              <w:rPr>
                <w:lang w:val="en-US"/>
              </w:rPr>
              <w:t xml:space="preserve">-   -   -   -   -  -   </w:t>
            </w:r>
            <w:r w:rsidRPr="000E1730">
              <w:rPr>
                <w:lang w:val="en-US"/>
              </w:rPr>
              <w:t>AdjustmentAmount</w:t>
            </w:r>
          </w:p>
        </w:tc>
        <w:tc>
          <w:tcPr>
            <w:tcW w:w="2552" w:type="dxa"/>
          </w:tcPr>
          <w:p w14:paraId="3E4782A1" w14:textId="77777777" w:rsidR="00BF396E" w:rsidRPr="000E1730" w:rsidRDefault="00BF396E" w:rsidP="00BF396E">
            <w:pPr>
              <w:pStyle w:val="Tabela-zawarto"/>
            </w:pPr>
            <w:r w:rsidRPr="000E1730">
              <w:t>Kwota korekty</w:t>
            </w:r>
          </w:p>
        </w:tc>
        <w:tc>
          <w:tcPr>
            <w:tcW w:w="541" w:type="dxa"/>
            <w:vAlign w:val="center"/>
          </w:tcPr>
          <w:p w14:paraId="586B3394" w14:textId="77777777" w:rsidR="00BF396E" w:rsidRPr="000E1730" w:rsidRDefault="00BF396E" w:rsidP="00BF396E">
            <w:pPr>
              <w:pStyle w:val="Tabela-zawarto"/>
              <w:jc w:val="center"/>
            </w:pPr>
          </w:p>
        </w:tc>
        <w:tc>
          <w:tcPr>
            <w:tcW w:w="567" w:type="dxa"/>
            <w:vAlign w:val="center"/>
          </w:tcPr>
          <w:p w14:paraId="23A68D7C" w14:textId="77777777" w:rsidR="00BF396E" w:rsidRPr="000E1730" w:rsidRDefault="00BF396E" w:rsidP="00BF396E">
            <w:pPr>
              <w:pStyle w:val="Tabela-zawarto"/>
              <w:jc w:val="center"/>
            </w:pPr>
          </w:p>
        </w:tc>
        <w:tc>
          <w:tcPr>
            <w:tcW w:w="610" w:type="dxa"/>
            <w:vAlign w:val="center"/>
          </w:tcPr>
          <w:p w14:paraId="478E83EC" w14:textId="77777777" w:rsidR="00BF396E" w:rsidRPr="000E1730" w:rsidRDefault="00BF396E" w:rsidP="00BF396E">
            <w:pPr>
              <w:pStyle w:val="Tabela-zawarto"/>
              <w:jc w:val="center"/>
            </w:pPr>
          </w:p>
        </w:tc>
        <w:tc>
          <w:tcPr>
            <w:tcW w:w="425" w:type="dxa"/>
            <w:vAlign w:val="center"/>
          </w:tcPr>
          <w:p w14:paraId="4167BF37" w14:textId="77777777" w:rsidR="00BF396E" w:rsidRPr="000E1730" w:rsidRDefault="00BF396E" w:rsidP="00BF396E">
            <w:pPr>
              <w:pStyle w:val="Tabela-zawarto"/>
              <w:jc w:val="center"/>
            </w:pPr>
          </w:p>
        </w:tc>
        <w:tc>
          <w:tcPr>
            <w:tcW w:w="666" w:type="dxa"/>
            <w:vAlign w:val="center"/>
          </w:tcPr>
          <w:p w14:paraId="441F6996" w14:textId="77777777" w:rsidR="00BF396E" w:rsidRPr="000E1730" w:rsidRDefault="00BF396E" w:rsidP="00BF396E">
            <w:pPr>
              <w:pStyle w:val="Tabela-zawarto"/>
              <w:jc w:val="center"/>
            </w:pPr>
          </w:p>
        </w:tc>
        <w:tc>
          <w:tcPr>
            <w:tcW w:w="567" w:type="dxa"/>
            <w:vAlign w:val="center"/>
          </w:tcPr>
          <w:p w14:paraId="042279B6" w14:textId="77777777" w:rsidR="00BF396E" w:rsidRPr="000E1730" w:rsidRDefault="00BF396E" w:rsidP="00BF396E">
            <w:pPr>
              <w:pStyle w:val="Tabela-zawarto"/>
              <w:jc w:val="center"/>
            </w:pPr>
          </w:p>
        </w:tc>
        <w:tc>
          <w:tcPr>
            <w:tcW w:w="631" w:type="dxa"/>
          </w:tcPr>
          <w:p w14:paraId="5F3AEBB0" w14:textId="77777777" w:rsidR="00BF396E" w:rsidRPr="000E1730" w:rsidRDefault="00BF396E" w:rsidP="00BF396E">
            <w:pPr>
              <w:pStyle w:val="Tabela-zawarto"/>
              <w:jc w:val="center"/>
            </w:pPr>
          </w:p>
        </w:tc>
        <w:tc>
          <w:tcPr>
            <w:tcW w:w="3544" w:type="dxa"/>
            <w:gridSpan w:val="3"/>
          </w:tcPr>
          <w:p w14:paraId="39A3E2E8" w14:textId="5D6AA4A3" w:rsidR="00BF396E" w:rsidRPr="000E1730" w:rsidRDefault="00BF396E" w:rsidP="00BF396E">
            <w:pPr>
              <w:pStyle w:val="Tabela-zawarto"/>
              <w:jc w:val="center"/>
            </w:pPr>
          </w:p>
        </w:tc>
      </w:tr>
      <w:tr w:rsidR="00BF396E" w:rsidRPr="000E1730" w14:paraId="7914CAFC" w14:textId="77777777" w:rsidTr="00123911">
        <w:trPr>
          <w:jc w:val="center"/>
        </w:trPr>
        <w:tc>
          <w:tcPr>
            <w:tcW w:w="567" w:type="dxa"/>
            <w:tcBorders>
              <w:top w:val="nil"/>
              <w:bottom w:val="nil"/>
            </w:tcBorders>
            <w:vAlign w:val="center"/>
          </w:tcPr>
          <w:p w14:paraId="67309346" w14:textId="77777777" w:rsidR="00BF396E" w:rsidRPr="000E1730" w:rsidRDefault="00BF396E" w:rsidP="00BF396E">
            <w:pPr>
              <w:pStyle w:val="Tabela-zawarto"/>
              <w:jc w:val="center"/>
            </w:pPr>
          </w:p>
        </w:tc>
        <w:tc>
          <w:tcPr>
            <w:tcW w:w="3397" w:type="dxa"/>
            <w:tcBorders>
              <w:top w:val="nil"/>
              <w:bottom w:val="nil"/>
            </w:tcBorders>
            <w:vAlign w:val="center"/>
          </w:tcPr>
          <w:p w14:paraId="4D8EC4F0" w14:textId="77777777" w:rsidR="00BF396E" w:rsidRPr="000E1730" w:rsidRDefault="00BF396E" w:rsidP="00BF396E">
            <w:pPr>
              <w:pStyle w:val="Tabela-zawarto"/>
              <w:ind w:left="432" w:hanging="432"/>
            </w:pPr>
            <w:r>
              <w:rPr>
                <w:lang w:val="en-US"/>
              </w:rPr>
              <w:t xml:space="preserve">-   -   -   -   -  -   </w:t>
            </w:r>
            <w:r w:rsidRPr="000E1730">
              <w:t>DocumentIdentifier</w:t>
            </w:r>
          </w:p>
        </w:tc>
        <w:tc>
          <w:tcPr>
            <w:tcW w:w="2552" w:type="dxa"/>
            <w:tcBorders>
              <w:bottom w:val="single" w:sz="4" w:space="0" w:color="auto"/>
            </w:tcBorders>
          </w:tcPr>
          <w:p w14:paraId="7926033A" w14:textId="77777777" w:rsidR="00BF396E" w:rsidRPr="000E1730" w:rsidRDefault="00BF396E" w:rsidP="00BF396E">
            <w:pPr>
              <w:pStyle w:val="Tabela-zawarto"/>
            </w:pPr>
            <w:r w:rsidRPr="000E1730">
              <w:t>Numer referencyjny dokumentu będącego podstawą korekty</w:t>
            </w:r>
          </w:p>
        </w:tc>
        <w:tc>
          <w:tcPr>
            <w:tcW w:w="541" w:type="dxa"/>
            <w:tcBorders>
              <w:bottom w:val="single" w:sz="4" w:space="0" w:color="auto"/>
            </w:tcBorders>
            <w:vAlign w:val="center"/>
          </w:tcPr>
          <w:p w14:paraId="4256B252" w14:textId="77777777" w:rsidR="00BF396E" w:rsidRPr="00815B23" w:rsidRDefault="00BF396E" w:rsidP="00BF396E">
            <w:pPr>
              <w:pStyle w:val="Tabela-zawarto"/>
              <w:jc w:val="center"/>
            </w:pPr>
          </w:p>
        </w:tc>
        <w:tc>
          <w:tcPr>
            <w:tcW w:w="567" w:type="dxa"/>
            <w:tcBorders>
              <w:bottom w:val="single" w:sz="4" w:space="0" w:color="auto"/>
            </w:tcBorders>
            <w:vAlign w:val="center"/>
          </w:tcPr>
          <w:p w14:paraId="1303BD26" w14:textId="77777777" w:rsidR="00BF396E" w:rsidRPr="00815B23" w:rsidRDefault="00BF396E" w:rsidP="00BF396E">
            <w:pPr>
              <w:pStyle w:val="Tabela-zawarto"/>
              <w:jc w:val="center"/>
            </w:pPr>
          </w:p>
        </w:tc>
        <w:tc>
          <w:tcPr>
            <w:tcW w:w="610" w:type="dxa"/>
            <w:tcBorders>
              <w:bottom w:val="single" w:sz="4" w:space="0" w:color="auto"/>
            </w:tcBorders>
            <w:vAlign w:val="center"/>
          </w:tcPr>
          <w:p w14:paraId="117C079D" w14:textId="77777777" w:rsidR="00BF396E" w:rsidRPr="00815B23" w:rsidRDefault="00BF396E" w:rsidP="00BF396E">
            <w:pPr>
              <w:pStyle w:val="Tabela-zawarto"/>
              <w:jc w:val="center"/>
            </w:pPr>
          </w:p>
        </w:tc>
        <w:tc>
          <w:tcPr>
            <w:tcW w:w="425" w:type="dxa"/>
            <w:tcBorders>
              <w:bottom w:val="single" w:sz="4" w:space="0" w:color="auto"/>
            </w:tcBorders>
            <w:vAlign w:val="center"/>
          </w:tcPr>
          <w:p w14:paraId="5E3CDD56" w14:textId="77777777" w:rsidR="00BF396E" w:rsidRPr="00815B23" w:rsidRDefault="00BF396E" w:rsidP="00BF396E">
            <w:pPr>
              <w:pStyle w:val="Tabela-zawarto"/>
              <w:jc w:val="center"/>
            </w:pPr>
          </w:p>
        </w:tc>
        <w:tc>
          <w:tcPr>
            <w:tcW w:w="666" w:type="dxa"/>
            <w:tcBorders>
              <w:bottom w:val="single" w:sz="4" w:space="0" w:color="auto"/>
            </w:tcBorders>
            <w:vAlign w:val="center"/>
          </w:tcPr>
          <w:p w14:paraId="60041B22" w14:textId="77777777" w:rsidR="00BF396E" w:rsidRPr="00815B23" w:rsidRDefault="00BF396E" w:rsidP="00BF396E">
            <w:pPr>
              <w:pStyle w:val="Tabela-zawarto"/>
              <w:jc w:val="center"/>
            </w:pPr>
          </w:p>
        </w:tc>
        <w:tc>
          <w:tcPr>
            <w:tcW w:w="567" w:type="dxa"/>
            <w:tcBorders>
              <w:bottom w:val="single" w:sz="4" w:space="0" w:color="auto"/>
            </w:tcBorders>
            <w:vAlign w:val="center"/>
          </w:tcPr>
          <w:p w14:paraId="1891E0F7" w14:textId="77777777" w:rsidR="00BF396E" w:rsidRPr="00815B23" w:rsidRDefault="00BF396E" w:rsidP="00BF396E">
            <w:pPr>
              <w:pStyle w:val="Tabela-zawarto"/>
              <w:jc w:val="center"/>
            </w:pPr>
          </w:p>
        </w:tc>
        <w:tc>
          <w:tcPr>
            <w:tcW w:w="631" w:type="dxa"/>
            <w:tcBorders>
              <w:bottom w:val="single" w:sz="4" w:space="0" w:color="auto"/>
            </w:tcBorders>
          </w:tcPr>
          <w:p w14:paraId="6545B497" w14:textId="77777777" w:rsidR="00BF396E" w:rsidRPr="00815B23" w:rsidRDefault="00BF396E" w:rsidP="00BF396E">
            <w:pPr>
              <w:pStyle w:val="Tabela-zawarto"/>
              <w:jc w:val="center"/>
            </w:pPr>
          </w:p>
        </w:tc>
        <w:tc>
          <w:tcPr>
            <w:tcW w:w="3544" w:type="dxa"/>
            <w:gridSpan w:val="3"/>
            <w:tcBorders>
              <w:bottom w:val="single" w:sz="4" w:space="0" w:color="auto"/>
            </w:tcBorders>
          </w:tcPr>
          <w:p w14:paraId="2F700FA4" w14:textId="72709D0B" w:rsidR="00BF396E" w:rsidRPr="00815B23" w:rsidRDefault="00BF396E" w:rsidP="00BF396E">
            <w:pPr>
              <w:pStyle w:val="Tabela-zawarto"/>
              <w:jc w:val="center"/>
            </w:pPr>
          </w:p>
        </w:tc>
      </w:tr>
      <w:tr w:rsidR="00BF396E" w:rsidRPr="000E1730" w14:paraId="2AFE2B27" w14:textId="77777777" w:rsidTr="00123911">
        <w:trPr>
          <w:jc w:val="center"/>
        </w:trPr>
        <w:tc>
          <w:tcPr>
            <w:tcW w:w="567" w:type="dxa"/>
            <w:tcBorders>
              <w:top w:val="nil"/>
              <w:bottom w:val="dashed" w:sz="4" w:space="0" w:color="auto"/>
            </w:tcBorders>
            <w:vAlign w:val="center"/>
          </w:tcPr>
          <w:p w14:paraId="2DBC1F88" w14:textId="77777777" w:rsidR="00BF396E" w:rsidRPr="00815B23" w:rsidRDefault="00BF396E" w:rsidP="00BF396E">
            <w:pPr>
              <w:pStyle w:val="Tabela-zawarto"/>
              <w:jc w:val="center"/>
            </w:pPr>
          </w:p>
        </w:tc>
        <w:tc>
          <w:tcPr>
            <w:tcW w:w="3397" w:type="dxa"/>
            <w:tcBorders>
              <w:top w:val="nil"/>
              <w:bottom w:val="dashed" w:sz="4" w:space="0" w:color="auto"/>
            </w:tcBorders>
            <w:vAlign w:val="center"/>
          </w:tcPr>
          <w:p w14:paraId="25127328" w14:textId="77777777" w:rsidR="00BF396E" w:rsidRPr="000E1730" w:rsidRDefault="00BF396E" w:rsidP="00BF396E">
            <w:pPr>
              <w:pStyle w:val="Tabela-zawarto"/>
              <w:ind w:left="432" w:hanging="432"/>
              <w:rPr>
                <w:lang w:val="en-US"/>
              </w:rPr>
            </w:pPr>
            <w:r>
              <w:rPr>
                <w:lang w:val="en-US"/>
              </w:rPr>
              <w:t xml:space="preserve">-   -   -   -   -  -   </w:t>
            </w:r>
            <w:r w:rsidRPr="000E1730">
              <w:rPr>
                <w:lang w:val="en-US"/>
              </w:rPr>
              <w:t>Description</w:t>
            </w:r>
          </w:p>
        </w:tc>
        <w:tc>
          <w:tcPr>
            <w:tcW w:w="2552" w:type="dxa"/>
            <w:tcBorders>
              <w:bottom w:val="nil"/>
            </w:tcBorders>
          </w:tcPr>
          <w:p w14:paraId="4FD89BB3" w14:textId="77777777" w:rsidR="00BF396E" w:rsidRPr="000E1730" w:rsidRDefault="00BF396E" w:rsidP="00BF396E">
            <w:pPr>
              <w:pStyle w:val="Tabela-zawarto"/>
            </w:pPr>
            <w:r w:rsidRPr="000E1730">
              <w:t>Opis korekty</w:t>
            </w:r>
          </w:p>
        </w:tc>
        <w:tc>
          <w:tcPr>
            <w:tcW w:w="541" w:type="dxa"/>
            <w:tcBorders>
              <w:bottom w:val="nil"/>
            </w:tcBorders>
            <w:vAlign w:val="center"/>
          </w:tcPr>
          <w:p w14:paraId="43D9F785" w14:textId="77777777" w:rsidR="00BF396E" w:rsidRPr="000E1730" w:rsidRDefault="00BF396E" w:rsidP="00BF396E">
            <w:pPr>
              <w:pStyle w:val="Tabela-zawarto"/>
              <w:jc w:val="center"/>
            </w:pPr>
          </w:p>
        </w:tc>
        <w:tc>
          <w:tcPr>
            <w:tcW w:w="567" w:type="dxa"/>
            <w:tcBorders>
              <w:bottom w:val="nil"/>
            </w:tcBorders>
            <w:vAlign w:val="center"/>
          </w:tcPr>
          <w:p w14:paraId="1BF98CD3" w14:textId="77777777" w:rsidR="00BF396E" w:rsidRPr="000E1730" w:rsidRDefault="00BF396E" w:rsidP="00BF396E">
            <w:pPr>
              <w:pStyle w:val="Tabela-zawarto"/>
              <w:jc w:val="center"/>
              <w:rPr>
                <w:lang w:val="de-DE"/>
              </w:rPr>
            </w:pPr>
          </w:p>
        </w:tc>
        <w:tc>
          <w:tcPr>
            <w:tcW w:w="610" w:type="dxa"/>
            <w:tcBorders>
              <w:bottom w:val="nil"/>
            </w:tcBorders>
            <w:vAlign w:val="center"/>
          </w:tcPr>
          <w:p w14:paraId="4F9C3685" w14:textId="77777777" w:rsidR="00BF396E" w:rsidRPr="000E1730" w:rsidRDefault="00BF396E" w:rsidP="00BF396E">
            <w:pPr>
              <w:pStyle w:val="Tabela-zawarto"/>
              <w:jc w:val="center"/>
              <w:rPr>
                <w:lang w:val="de-DE"/>
              </w:rPr>
            </w:pPr>
          </w:p>
        </w:tc>
        <w:tc>
          <w:tcPr>
            <w:tcW w:w="425" w:type="dxa"/>
            <w:tcBorders>
              <w:bottom w:val="nil"/>
            </w:tcBorders>
            <w:vAlign w:val="center"/>
          </w:tcPr>
          <w:p w14:paraId="36E46B2D" w14:textId="77777777" w:rsidR="00BF396E" w:rsidRPr="000E1730" w:rsidRDefault="00BF396E" w:rsidP="00BF396E">
            <w:pPr>
              <w:pStyle w:val="Tabela-zawarto"/>
              <w:jc w:val="center"/>
              <w:rPr>
                <w:lang w:val="de-DE"/>
              </w:rPr>
            </w:pPr>
          </w:p>
        </w:tc>
        <w:tc>
          <w:tcPr>
            <w:tcW w:w="666" w:type="dxa"/>
            <w:tcBorders>
              <w:bottom w:val="nil"/>
            </w:tcBorders>
            <w:vAlign w:val="center"/>
          </w:tcPr>
          <w:p w14:paraId="73F07589" w14:textId="77777777" w:rsidR="00BF396E" w:rsidRPr="000E1730" w:rsidRDefault="00BF396E" w:rsidP="00BF396E">
            <w:pPr>
              <w:pStyle w:val="Tabela-zawarto"/>
              <w:jc w:val="center"/>
              <w:rPr>
                <w:lang w:val="de-DE"/>
              </w:rPr>
            </w:pPr>
          </w:p>
        </w:tc>
        <w:tc>
          <w:tcPr>
            <w:tcW w:w="567" w:type="dxa"/>
            <w:tcBorders>
              <w:bottom w:val="nil"/>
            </w:tcBorders>
            <w:vAlign w:val="center"/>
          </w:tcPr>
          <w:p w14:paraId="6ADA00F4" w14:textId="77777777" w:rsidR="00BF396E" w:rsidRPr="000E1730" w:rsidRDefault="00BF396E" w:rsidP="00BF396E">
            <w:pPr>
              <w:pStyle w:val="Tabela-zawarto"/>
              <w:jc w:val="center"/>
              <w:rPr>
                <w:lang w:val="de-DE"/>
              </w:rPr>
            </w:pPr>
          </w:p>
        </w:tc>
        <w:tc>
          <w:tcPr>
            <w:tcW w:w="631" w:type="dxa"/>
            <w:tcBorders>
              <w:bottom w:val="nil"/>
            </w:tcBorders>
          </w:tcPr>
          <w:p w14:paraId="05C16AEB" w14:textId="77777777" w:rsidR="00BF396E" w:rsidRPr="000E1730" w:rsidRDefault="00BF396E" w:rsidP="00BF396E">
            <w:pPr>
              <w:pStyle w:val="Tabela-zawarto"/>
              <w:jc w:val="center"/>
              <w:rPr>
                <w:lang w:val="de-DE"/>
              </w:rPr>
            </w:pPr>
          </w:p>
        </w:tc>
        <w:tc>
          <w:tcPr>
            <w:tcW w:w="3544" w:type="dxa"/>
            <w:gridSpan w:val="3"/>
            <w:tcBorders>
              <w:bottom w:val="nil"/>
            </w:tcBorders>
          </w:tcPr>
          <w:p w14:paraId="486377F7" w14:textId="3E2DFFF7" w:rsidR="00BF396E" w:rsidRPr="000E1730" w:rsidRDefault="00BF396E" w:rsidP="00BF396E">
            <w:pPr>
              <w:pStyle w:val="Tabela-zawarto"/>
              <w:jc w:val="center"/>
              <w:rPr>
                <w:lang w:val="de-DE"/>
              </w:rPr>
            </w:pPr>
          </w:p>
        </w:tc>
      </w:tr>
      <w:tr w:rsidR="00BF396E" w:rsidRPr="000E1730" w14:paraId="1E2872CE" w14:textId="77777777" w:rsidTr="00123911">
        <w:trPr>
          <w:jc w:val="center"/>
        </w:trPr>
        <w:tc>
          <w:tcPr>
            <w:tcW w:w="567" w:type="dxa"/>
            <w:tcBorders>
              <w:top w:val="dashed" w:sz="4" w:space="0" w:color="auto"/>
              <w:bottom w:val="nil"/>
            </w:tcBorders>
            <w:vAlign w:val="center"/>
          </w:tcPr>
          <w:p w14:paraId="28B01899" w14:textId="77777777" w:rsidR="00BF396E" w:rsidRPr="000E1730" w:rsidRDefault="00BF396E" w:rsidP="00BF396E">
            <w:pPr>
              <w:pStyle w:val="Tabela-zawarto"/>
              <w:ind w:left="432" w:hanging="432"/>
              <w:jc w:val="center"/>
              <w:rPr>
                <w:lang w:val="en-US"/>
              </w:rPr>
            </w:pPr>
            <w:r w:rsidRPr="000E1730">
              <w:rPr>
                <w:lang w:val="en-US"/>
              </w:rPr>
              <w:t>B-23</w:t>
            </w:r>
          </w:p>
        </w:tc>
        <w:tc>
          <w:tcPr>
            <w:tcW w:w="3397" w:type="dxa"/>
            <w:tcBorders>
              <w:top w:val="dashed" w:sz="4" w:space="0" w:color="auto"/>
              <w:bottom w:val="nil"/>
            </w:tcBorders>
            <w:shd w:val="clear" w:color="auto" w:fill="00FFFF"/>
            <w:vAlign w:val="center"/>
          </w:tcPr>
          <w:p w14:paraId="06AC7516" w14:textId="77777777" w:rsidR="00BF396E" w:rsidRPr="000E1730" w:rsidRDefault="00BF396E" w:rsidP="00BF396E">
            <w:pPr>
              <w:pStyle w:val="Tabela-zawarto"/>
              <w:ind w:left="432" w:hanging="432"/>
              <w:rPr>
                <w:lang w:val="en-US"/>
              </w:rPr>
            </w:pPr>
            <w:r>
              <w:rPr>
                <w:lang w:val="en-US"/>
              </w:rPr>
              <w:t xml:space="preserve">-   -   -   -   </w:t>
            </w:r>
            <w:r w:rsidRPr="000E1730">
              <w:rPr>
                <w:lang w:val="en-US"/>
              </w:rPr>
              <w:t>US</w:t>
            </w:r>
            <w:r w:rsidRPr="000E1730">
              <w:rPr>
                <w:lang w:val="en-US"/>
              </w:rPr>
              <w:tab/>
            </w:r>
            <w:r w:rsidRPr="000E1730">
              <w:rPr>
                <w:b/>
                <w:lang w:val="en-US"/>
              </w:rPr>
              <w:t>XOR</w:t>
            </w:r>
          </w:p>
        </w:tc>
        <w:tc>
          <w:tcPr>
            <w:tcW w:w="2552" w:type="dxa"/>
            <w:tcBorders>
              <w:top w:val="single" w:sz="4" w:space="0" w:color="auto"/>
            </w:tcBorders>
          </w:tcPr>
          <w:p w14:paraId="211475C1" w14:textId="77777777" w:rsidR="00BF396E" w:rsidRPr="000E1730" w:rsidRDefault="00BF396E" w:rsidP="00BF396E">
            <w:pPr>
              <w:pStyle w:val="Tabela-zawarto"/>
            </w:pPr>
            <w:r w:rsidRPr="000E1730">
              <w:t>Szczegóły płatności przelewu dla US</w:t>
            </w:r>
          </w:p>
        </w:tc>
        <w:tc>
          <w:tcPr>
            <w:tcW w:w="541" w:type="dxa"/>
            <w:tcBorders>
              <w:top w:val="single" w:sz="4" w:space="0" w:color="auto"/>
            </w:tcBorders>
            <w:vAlign w:val="center"/>
          </w:tcPr>
          <w:p w14:paraId="28F63FC3" w14:textId="77777777" w:rsidR="00BF396E" w:rsidRPr="000E1730" w:rsidRDefault="00BF396E" w:rsidP="00BF396E">
            <w:pPr>
              <w:pStyle w:val="Tabela-zawarto"/>
              <w:jc w:val="center"/>
            </w:pPr>
          </w:p>
        </w:tc>
        <w:tc>
          <w:tcPr>
            <w:tcW w:w="567" w:type="dxa"/>
            <w:tcBorders>
              <w:top w:val="single" w:sz="4" w:space="0" w:color="auto"/>
            </w:tcBorders>
            <w:vAlign w:val="center"/>
          </w:tcPr>
          <w:p w14:paraId="09F8DCBB" w14:textId="77777777" w:rsidR="00BF396E" w:rsidRPr="000E1730" w:rsidRDefault="00BF396E" w:rsidP="00BF396E">
            <w:pPr>
              <w:pStyle w:val="Tabela-zawarto"/>
              <w:jc w:val="center"/>
            </w:pPr>
          </w:p>
        </w:tc>
        <w:tc>
          <w:tcPr>
            <w:tcW w:w="610" w:type="dxa"/>
            <w:tcBorders>
              <w:top w:val="single" w:sz="4" w:space="0" w:color="auto"/>
            </w:tcBorders>
            <w:vAlign w:val="center"/>
          </w:tcPr>
          <w:p w14:paraId="2B38B0F3" w14:textId="77777777" w:rsidR="00BF396E" w:rsidRPr="000E1730" w:rsidRDefault="00BF396E" w:rsidP="00BF396E">
            <w:pPr>
              <w:pStyle w:val="Tabela-zawarto"/>
              <w:jc w:val="center"/>
            </w:pPr>
          </w:p>
        </w:tc>
        <w:tc>
          <w:tcPr>
            <w:tcW w:w="425" w:type="dxa"/>
            <w:tcBorders>
              <w:top w:val="single" w:sz="4" w:space="0" w:color="auto"/>
            </w:tcBorders>
            <w:vAlign w:val="center"/>
          </w:tcPr>
          <w:p w14:paraId="38E92AE7" w14:textId="77777777" w:rsidR="00BF396E" w:rsidRPr="000E1730" w:rsidRDefault="00BF396E" w:rsidP="00BF396E">
            <w:pPr>
              <w:pStyle w:val="Tabela-zawarto"/>
              <w:jc w:val="center"/>
            </w:pPr>
            <w:r>
              <w:t>W</w:t>
            </w:r>
          </w:p>
        </w:tc>
        <w:tc>
          <w:tcPr>
            <w:tcW w:w="666" w:type="dxa"/>
            <w:tcBorders>
              <w:top w:val="single" w:sz="4" w:space="0" w:color="auto"/>
            </w:tcBorders>
            <w:vAlign w:val="center"/>
          </w:tcPr>
          <w:p w14:paraId="641FA47A" w14:textId="77777777" w:rsidR="00BF396E" w:rsidRPr="000E1730" w:rsidRDefault="00BF396E" w:rsidP="00BF396E">
            <w:pPr>
              <w:pStyle w:val="Tabela-zawarto"/>
              <w:jc w:val="center"/>
            </w:pPr>
          </w:p>
        </w:tc>
        <w:tc>
          <w:tcPr>
            <w:tcW w:w="567" w:type="dxa"/>
            <w:tcBorders>
              <w:top w:val="single" w:sz="4" w:space="0" w:color="auto"/>
            </w:tcBorders>
            <w:vAlign w:val="center"/>
          </w:tcPr>
          <w:p w14:paraId="2CF5BDE1" w14:textId="77777777" w:rsidR="00BF396E" w:rsidRPr="000E1730" w:rsidRDefault="00BF396E" w:rsidP="00BF396E">
            <w:pPr>
              <w:pStyle w:val="Tabela-zawarto"/>
              <w:jc w:val="center"/>
            </w:pPr>
          </w:p>
        </w:tc>
        <w:tc>
          <w:tcPr>
            <w:tcW w:w="631" w:type="dxa"/>
            <w:tcBorders>
              <w:top w:val="single" w:sz="4" w:space="0" w:color="auto"/>
            </w:tcBorders>
          </w:tcPr>
          <w:p w14:paraId="3E577FB7" w14:textId="77777777" w:rsidR="00BF396E" w:rsidRPr="001E135E" w:rsidRDefault="00BF396E" w:rsidP="00BF396E">
            <w:pPr>
              <w:pStyle w:val="Tabela-zawarto"/>
              <w:jc w:val="center"/>
            </w:pPr>
          </w:p>
        </w:tc>
        <w:tc>
          <w:tcPr>
            <w:tcW w:w="3544" w:type="dxa"/>
            <w:gridSpan w:val="3"/>
            <w:tcBorders>
              <w:top w:val="single" w:sz="4" w:space="0" w:color="auto"/>
            </w:tcBorders>
          </w:tcPr>
          <w:p w14:paraId="140BD130" w14:textId="77777777" w:rsidR="00BF396E" w:rsidRDefault="00BF396E" w:rsidP="00BF396E">
            <w:pPr>
              <w:pStyle w:val="Tabela-zawarto"/>
              <w:jc w:val="center"/>
            </w:pPr>
            <w:r w:rsidRPr="001E135E">
              <w:t>Szczegóły płatności dla przelewu do US</w:t>
            </w:r>
          </w:p>
          <w:p w14:paraId="6A82273E" w14:textId="2464DD3B" w:rsidR="00BF396E" w:rsidRPr="000E1730" w:rsidRDefault="00BF396E" w:rsidP="00BF396E">
            <w:pPr>
              <w:pStyle w:val="Tabela-zawarto"/>
              <w:jc w:val="center"/>
            </w:pPr>
            <w:r w:rsidRPr="000A6195">
              <w:t>Element musi być określony jeśli PmtCategory = US</w:t>
            </w:r>
          </w:p>
        </w:tc>
      </w:tr>
      <w:tr w:rsidR="00BF396E" w:rsidRPr="000E1730" w14:paraId="55258A94" w14:textId="77777777" w:rsidTr="00123911">
        <w:trPr>
          <w:jc w:val="center"/>
        </w:trPr>
        <w:tc>
          <w:tcPr>
            <w:tcW w:w="567" w:type="dxa"/>
            <w:tcBorders>
              <w:top w:val="nil"/>
              <w:bottom w:val="nil"/>
            </w:tcBorders>
            <w:vAlign w:val="center"/>
          </w:tcPr>
          <w:p w14:paraId="10C9174A" w14:textId="77777777" w:rsidR="00BF396E" w:rsidRPr="000E1730" w:rsidRDefault="00BF396E" w:rsidP="00BF396E">
            <w:pPr>
              <w:pStyle w:val="Tabela-zawarto"/>
              <w:ind w:left="432" w:hanging="432"/>
              <w:jc w:val="center"/>
            </w:pPr>
          </w:p>
        </w:tc>
        <w:tc>
          <w:tcPr>
            <w:tcW w:w="3397" w:type="dxa"/>
            <w:tcBorders>
              <w:top w:val="nil"/>
              <w:bottom w:val="nil"/>
            </w:tcBorders>
            <w:vAlign w:val="center"/>
          </w:tcPr>
          <w:p w14:paraId="0D8F2C2E" w14:textId="77777777" w:rsidR="00BF396E" w:rsidRPr="000E1730" w:rsidRDefault="00BF396E" w:rsidP="00BF396E">
            <w:pPr>
              <w:pStyle w:val="Tabela-zawarto"/>
              <w:ind w:left="432" w:hanging="432"/>
            </w:pPr>
            <w:r>
              <w:rPr>
                <w:lang w:val="en-US"/>
              </w:rPr>
              <w:t xml:space="preserve">-   -   -   -   -  </w:t>
            </w:r>
            <w:r w:rsidRPr="000E1730">
              <w:t>PayorIdentifier</w:t>
            </w:r>
          </w:p>
        </w:tc>
        <w:tc>
          <w:tcPr>
            <w:tcW w:w="2552" w:type="dxa"/>
          </w:tcPr>
          <w:p w14:paraId="489EA053" w14:textId="77777777" w:rsidR="00BF396E" w:rsidRPr="000E1730" w:rsidRDefault="00BF396E" w:rsidP="00BF396E">
            <w:pPr>
              <w:pStyle w:val="Tabela-zawarto"/>
            </w:pPr>
            <w:r w:rsidRPr="000E1730">
              <w:t>Identyfikator uzupełniający</w:t>
            </w:r>
          </w:p>
        </w:tc>
        <w:tc>
          <w:tcPr>
            <w:tcW w:w="541" w:type="dxa"/>
            <w:vAlign w:val="center"/>
          </w:tcPr>
          <w:p w14:paraId="0879722A" w14:textId="77777777" w:rsidR="00BF396E" w:rsidRPr="000E1730" w:rsidRDefault="00BF396E" w:rsidP="00BF396E">
            <w:pPr>
              <w:pStyle w:val="Tabela-zawarto"/>
              <w:jc w:val="center"/>
            </w:pPr>
          </w:p>
        </w:tc>
        <w:tc>
          <w:tcPr>
            <w:tcW w:w="567" w:type="dxa"/>
            <w:vAlign w:val="center"/>
          </w:tcPr>
          <w:p w14:paraId="361D58DA" w14:textId="77777777" w:rsidR="00BF396E" w:rsidRPr="000E1730" w:rsidRDefault="00BF396E" w:rsidP="00BF396E">
            <w:pPr>
              <w:pStyle w:val="Tabela-zawarto"/>
              <w:jc w:val="center"/>
            </w:pPr>
          </w:p>
        </w:tc>
        <w:tc>
          <w:tcPr>
            <w:tcW w:w="610" w:type="dxa"/>
            <w:vAlign w:val="center"/>
          </w:tcPr>
          <w:p w14:paraId="1EE66163" w14:textId="77777777" w:rsidR="00BF396E" w:rsidRPr="000E1730" w:rsidRDefault="00BF396E" w:rsidP="00BF396E">
            <w:pPr>
              <w:pStyle w:val="Tabela-zawarto"/>
              <w:jc w:val="center"/>
            </w:pPr>
          </w:p>
        </w:tc>
        <w:tc>
          <w:tcPr>
            <w:tcW w:w="425" w:type="dxa"/>
            <w:vAlign w:val="center"/>
          </w:tcPr>
          <w:p w14:paraId="0732E3AB" w14:textId="77777777" w:rsidR="00BF396E" w:rsidRPr="000E1730" w:rsidRDefault="00BF396E" w:rsidP="00BF396E">
            <w:pPr>
              <w:pStyle w:val="Tabela-zawarto"/>
              <w:jc w:val="center"/>
            </w:pPr>
            <w:r>
              <w:t>W</w:t>
            </w:r>
          </w:p>
        </w:tc>
        <w:tc>
          <w:tcPr>
            <w:tcW w:w="666" w:type="dxa"/>
            <w:vAlign w:val="center"/>
          </w:tcPr>
          <w:p w14:paraId="4654BC49" w14:textId="77777777" w:rsidR="00BF396E" w:rsidRPr="000E1730" w:rsidRDefault="00BF396E" w:rsidP="00BF396E">
            <w:pPr>
              <w:pStyle w:val="Tabela-zawarto"/>
              <w:jc w:val="center"/>
            </w:pPr>
          </w:p>
        </w:tc>
        <w:tc>
          <w:tcPr>
            <w:tcW w:w="567" w:type="dxa"/>
            <w:vAlign w:val="center"/>
          </w:tcPr>
          <w:p w14:paraId="3BC819F5" w14:textId="77777777" w:rsidR="00BF396E" w:rsidRPr="000E1730" w:rsidRDefault="00BF396E" w:rsidP="00BF396E">
            <w:pPr>
              <w:pStyle w:val="Tabela-zawarto"/>
              <w:jc w:val="center"/>
            </w:pPr>
          </w:p>
        </w:tc>
        <w:tc>
          <w:tcPr>
            <w:tcW w:w="631" w:type="dxa"/>
          </w:tcPr>
          <w:p w14:paraId="3DE7F3BB" w14:textId="77777777" w:rsidR="00BF396E" w:rsidRDefault="00BF396E" w:rsidP="00BF396E">
            <w:pPr>
              <w:pStyle w:val="Tabela-zawarto"/>
              <w:jc w:val="center"/>
            </w:pPr>
          </w:p>
        </w:tc>
        <w:tc>
          <w:tcPr>
            <w:tcW w:w="3544" w:type="dxa"/>
            <w:gridSpan w:val="3"/>
          </w:tcPr>
          <w:p w14:paraId="069892E4" w14:textId="3DCB5E28" w:rsidR="00BF396E" w:rsidRDefault="00BF396E" w:rsidP="00BF396E">
            <w:pPr>
              <w:pStyle w:val="Tabela-zawarto"/>
              <w:jc w:val="center"/>
            </w:pPr>
            <w:r>
              <w:t>Typ identyfikatora i Numer identyfikatora uzupełniającego.</w:t>
            </w:r>
          </w:p>
          <w:p w14:paraId="2647E1DD" w14:textId="77777777" w:rsidR="00BF396E" w:rsidRPr="00FD2C10" w:rsidRDefault="00BF396E" w:rsidP="00BF396E">
            <w:pPr>
              <w:pStyle w:val="opiswtabeliZnakZnak"/>
              <w:rPr>
                <w:rFonts w:ascii="Arial" w:hAnsi="Arial" w:cs="Arial"/>
                <w:sz w:val="16"/>
                <w:szCs w:val="16"/>
                <w:lang w:val="de-DE"/>
              </w:rPr>
            </w:pPr>
            <w:r w:rsidRPr="00FD2C10">
              <w:rPr>
                <w:rFonts w:ascii="Arial" w:hAnsi="Arial" w:cs="Arial"/>
                <w:sz w:val="16"/>
                <w:szCs w:val="16"/>
                <w:lang w:val="de-DE"/>
              </w:rPr>
              <w:t xml:space="preserve">‘N‘ – NIP, </w:t>
            </w:r>
          </w:p>
          <w:p w14:paraId="2EB09522" w14:textId="77777777" w:rsidR="00BF396E" w:rsidRPr="00FD2C10" w:rsidRDefault="00BF396E" w:rsidP="00BF396E">
            <w:pPr>
              <w:pStyle w:val="opiswtabeliZnakZnak"/>
              <w:rPr>
                <w:rFonts w:ascii="Arial" w:hAnsi="Arial" w:cs="Arial"/>
                <w:sz w:val="16"/>
                <w:szCs w:val="16"/>
                <w:lang w:val="de-DE"/>
              </w:rPr>
            </w:pPr>
            <w:r w:rsidRPr="00FD2C10">
              <w:rPr>
                <w:rFonts w:ascii="Arial" w:hAnsi="Arial" w:cs="Arial"/>
                <w:sz w:val="16"/>
                <w:szCs w:val="16"/>
                <w:lang w:val="de-DE"/>
              </w:rPr>
              <w:t>‘R’ – Regon,</w:t>
            </w:r>
          </w:p>
          <w:p w14:paraId="4755F585" w14:textId="77777777" w:rsidR="00BF396E" w:rsidRPr="00FD2C10" w:rsidRDefault="00BF396E" w:rsidP="00BF396E">
            <w:pPr>
              <w:pStyle w:val="opiswtabeliZnakZnak"/>
              <w:rPr>
                <w:rFonts w:ascii="Arial" w:hAnsi="Arial" w:cs="Arial"/>
                <w:sz w:val="16"/>
                <w:szCs w:val="16"/>
                <w:lang w:val="de-DE"/>
              </w:rPr>
            </w:pPr>
            <w:r w:rsidRPr="00FD2C10">
              <w:rPr>
                <w:rFonts w:ascii="Arial" w:hAnsi="Arial" w:cs="Arial"/>
                <w:sz w:val="16"/>
                <w:szCs w:val="16"/>
                <w:lang w:val="de-DE"/>
              </w:rPr>
              <w:t>‘P’ – PESEL,</w:t>
            </w:r>
          </w:p>
          <w:p w14:paraId="47B8C3AF" w14:textId="77777777" w:rsidR="00BF396E" w:rsidRPr="00007CE6" w:rsidRDefault="00BF396E" w:rsidP="00BF396E">
            <w:pPr>
              <w:pStyle w:val="opiswtabeliZnakZnak"/>
              <w:rPr>
                <w:rFonts w:ascii="Arial" w:hAnsi="Arial" w:cs="Arial"/>
                <w:sz w:val="16"/>
                <w:szCs w:val="16"/>
              </w:rPr>
            </w:pPr>
            <w:r w:rsidRPr="00007CE6">
              <w:rPr>
                <w:rFonts w:ascii="Arial" w:hAnsi="Arial" w:cs="Arial"/>
                <w:sz w:val="16"/>
                <w:szCs w:val="16"/>
              </w:rPr>
              <w:t>‘1’ – Dowód osobisty,</w:t>
            </w:r>
          </w:p>
          <w:p w14:paraId="1637FEA6" w14:textId="77777777" w:rsidR="00BF396E" w:rsidRPr="00007CE6" w:rsidRDefault="00BF396E" w:rsidP="00BF396E">
            <w:pPr>
              <w:pStyle w:val="opiswtabeliZnakZnak"/>
              <w:rPr>
                <w:rFonts w:ascii="Arial" w:hAnsi="Arial" w:cs="Arial"/>
                <w:sz w:val="16"/>
                <w:szCs w:val="16"/>
              </w:rPr>
            </w:pPr>
            <w:r w:rsidRPr="00007CE6">
              <w:rPr>
                <w:rFonts w:ascii="Arial" w:hAnsi="Arial" w:cs="Arial"/>
                <w:sz w:val="16"/>
                <w:szCs w:val="16"/>
              </w:rPr>
              <w:t>‘2’ – Paszport,</w:t>
            </w:r>
          </w:p>
          <w:p w14:paraId="7D30D342" w14:textId="77777777" w:rsidR="00BF396E" w:rsidRDefault="00BF396E" w:rsidP="00BF396E">
            <w:pPr>
              <w:pStyle w:val="Tabela-zawarto"/>
              <w:ind w:left="90"/>
            </w:pPr>
            <w:r w:rsidRPr="00007CE6">
              <w:rPr>
                <w:rFonts w:cs="Arial"/>
                <w:szCs w:val="16"/>
              </w:rPr>
              <w:t>‘3’ – Inny dokument.</w:t>
            </w:r>
          </w:p>
        </w:tc>
      </w:tr>
      <w:tr w:rsidR="00BF396E" w:rsidRPr="000E1730" w14:paraId="18CC4978" w14:textId="77777777" w:rsidTr="00123911">
        <w:trPr>
          <w:jc w:val="center"/>
        </w:trPr>
        <w:tc>
          <w:tcPr>
            <w:tcW w:w="567" w:type="dxa"/>
            <w:tcBorders>
              <w:top w:val="nil"/>
              <w:bottom w:val="nil"/>
            </w:tcBorders>
            <w:vAlign w:val="center"/>
          </w:tcPr>
          <w:p w14:paraId="1C42367F" w14:textId="77777777" w:rsidR="00BF396E" w:rsidRPr="000E1730" w:rsidRDefault="00BF396E" w:rsidP="00BF396E">
            <w:pPr>
              <w:pStyle w:val="Tabela-zawarto"/>
              <w:ind w:left="432" w:hanging="432"/>
              <w:jc w:val="center"/>
            </w:pPr>
          </w:p>
        </w:tc>
        <w:tc>
          <w:tcPr>
            <w:tcW w:w="3397" w:type="dxa"/>
            <w:tcBorders>
              <w:top w:val="nil"/>
              <w:bottom w:val="nil"/>
            </w:tcBorders>
            <w:vAlign w:val="center"/>
          </w:tcPr>
          <w:p w14:paraId="33315ABD" w14:textId="77777777" w:rsidR="00BF396E" w:rsidRPr="000E1730" w:rsidRDefault="00BF396E" w:rsidP="00BF396E">
            <w:pPr>
              <w:pStyle w:val="Tabela-zawarto"/>
              <w:ind w:left="432" w:hanging="432"/>
            </w:pPr>
            <w:r>
              <w:rPr>
                <w:lang w:val="en-US"/>
              </w:rPr>
              <w:t xml:space="preserve">-   -   -   -   -  </w:t>
            </w:r>
            <w:r w:rsidRPr="000E1730">
              <w:t>PaymentFormIdentifier</w:t>
            </w:r>
          </w:p>
        </w:tc>
        <w:tc>
          <w:tcPr>
            <w:tcW w:w="2552" w:type="dxa"/>
          </w:tcPr>
          <w:p w14:paraId="0772CBC5" w14:textId="77777777" w:rsidR="00BF396E" w:rsidRPr="000E1730" w:rsidRDefault="00BF396E" w:rsidP="00BF396E">
            <w:pPr>
              <w:pStyle w:val="Tabela-zawarto"/>
            </w:pPr>
            <w:r w:rsidRPr="000E1730">
              <w:t>Symbol formularza lub płatności</w:t>
            </w:r>
          </w:p>
        </w:tc>
        <w:tc>
          <w:tcPr>
            <w:tcW w:w="541" w:type="dxa"/>
            <w:vAlign w:val="center"/>
          </w:tcPr>
          <w:p w14:paraId="5A000681" w14:textId="77777777" w:rsidR="00BF396E" w:rsidRPr="000E1730" w:rsidRDefault="00BF396E" w:rsidP="00BF396E">
            <w:pPr>
              <w:pStyle w:val="Tabela-zawarto"/>
              <w:jc w:val="center"/>
            </w:pPr>
          </w:p>
        </w:tc>
        <w:tc>
          <w:tcPr>
            <w:tcW w:w="567" w:type="dxa"/>
            <w:vAlign w:val="center"/>
          </w:tcPr>
          <w:p w14:paraId="4E0656B5" w14:textId="77777777" w:rsidR="00BF396E" w:rsidRPr="000E1730" w:rsidRDefault="00BF396E" w:rsidP="00BF396E">
            <w:pPr>
              <w:pStyle w:val="Tabela-zawarto"/>
              <w:jc w:val="center"/>
            </w:pPr>
          </w:p>
        </w:tc>
        <w:tc>
          <w:tcPr>
            <w:tcW w:w="610" w:type="dxa"/>
            <w:vAlign w:val="center"/>
          </w:tcPr>
          <w:p w14:paraId="64394168" w14:textId="77777777" w:rsidR="00BF396E" w:rsidRPr="000E1730" w:rsidRDefault="00BF396E" w:rsidP="00BF396E">
            <w:pPr>
              <w:pStyle w:val="Tabela-zawarto"/>
              <w:jc w:val="center"/>
            </w:pPr>
          </w:p>
        </w:tc>
        <w:tc>
          <w:tcPr>
            <w:tcW w:w="425" w:type="dxa"/>
            <w:vAlign w:val="center"/>
          </w:tcPr>
          <w:p w14:paraId="038F22F4" w14:textId="77777777" w:rsidR="00BF396E" w:rsidRPr="000E1730" w:rsidRDefault="00BF396E" w:rsidP="00BF396E">
            <w:pPr>
              <w:pStyle w:val="Tabela-zawarto"/>
              <w:jc w:val="center"/>
            </w:pPr>
            <w:r>
              <w:t>W</w:t>
            </w:r>
          </w:p>
        </w:tc>
        <w:tc>
          <w:tcPr>
            <w:tcW w:w="666" w:type="dxa"/>
            <w:vAlign w:val="center"/>
          </w:tcPr>
          <w:p w14:paraId="253C9AE5" w14:textId="77777777" w:rsidR="00BF396E" w:rsidRPr="000E1730" w:rsidRDefault="00BF396E" w:rsidP="00BF396E">
            <w:pPr>
              <w:pStyle w:val="Tabela-zawarto"/>
              <w:jc w:val="center"/>
            </w:pPr>
          </w:p>
        </w:tc>
        <w:tc>
          <w:tcPr>
            <w:tcW w:w="567" w:type="dxa"/>
            <w:vAlign w:val="center"/>
          </w:tcPr>
          <w:p w14:paraId="210F1C22" w14:textId="77777777" w:rsidR="00BF396E" w:rsidRPr="000E1730" w:rsidRDefault="00BF396E" w:rsidP="00BF396E">
            <w:pPr>
              <w:pStyle w:val="Tabela-zawarto"/>
              <w:jc w:val="center"/>
            </w:pPr>
          </w:p>
        </w:tc>
        <w:tc>
          <w:tcPr>
            <w:tcW w:w="631" w:type="dxa"/>
          </w:tcPr>
          <w:p w14:paraId="3099ABFE" w14:textId="77777777" w:rsidR="00BF396E" w:rsidRDefault="00BF396E" w:rsidP="00BF396E">
            <w:pPr>
              <w:pStyle w:val="Tabela-zawarto"/>
              <w:jc w:val="center"/>
            </w:pPr>
          </w:p>
        </w:tc>
        <w:tc>
          <w:tcPr>
            <w:tcW w:w="3544" w:type="dxa"/>
            <w:gridSpan w:val="3"/>
          </w:tcPr>
          <w:p w14:paraId="5BB70F21" w14:textId="067E268D" w:rsidR="00BF396E" w:rsidRDefault="00BF396E" w:rsidP="00BF396E">
            <w:pPr>
              <w:pStyle w:val="Tabela-zawarto"/>
              <w:jc w:val="center"/>
            </w:pPr>
            <w:r>
              <w:t>Symbol formularza podatkowego</w:t>
            </w:r>
          </w:p>
        </w:tc>
      </w:tr>
      <w:tr w:rsidR="00BF396E" w:rsidRPr="000E1730" w14:paraId="3FD313E3" w14:textId="77777777" w:rsidTr="00123911">
        <w:trPr>
          <w:jc w:val="center"/>
        </w:trPr>
        <w:tc>
          <w:tcPr>
            <w:tcW w:w="567" w:type="dxa"/>
            <w:tcBorders>
              <w:top w:val="nil"/>
              <w:bottom w:val="nil"/>
            </w:tcBorders>
            <w:vAlign w:val="center"/>
          </w:tcPr>
          <w:p w14:paraId="702B4A52" w14:textId="77777777" w:rsidR="00BF396E" w:rsidRPr="000E1730" w:rsidRDefault="00BF396E" w:rsidP="00BF396E">
            <w:pPr>
              <w:pStyle w:val="Tabela-zawarto"/>
              <w:ind w:left="432" w:hanging="432"/>
              <w:jc w:val="center"/>
            </w:pPr>
          </w:p>
        </w:tc>
        <w:tc>
          <w:tcPr>
            <w:tcW w:w="3397" w:type="dxa"/>
            <w:tcBorders>
              <w:top w:val="nil"/>
              <w:bottom w:val="nil"/>
            </w:tcBorders>
            <w:vAlign w:val="center"/>
          </w:tcPr>
          <w:p w14:paraId="47CF21CD" w14:textId="77777777" w:rsidR="00BF396E" w:rsidRPr="000E1730" w:rsidRDefault="00BF396E" w:rsidP="00BF396E">
            <w:pPr>
              <w:pStyle w:val="Tabela-zawarto"/>
              <w:ind w:left="432" w:hanging="432"/>
            </w:pPr>
            <w:r>
              <w:rPr>
                <w:lang w:val="en-US"/>
              </w:rPr>
              <w:t xml:space="preserve">-   -   -   -   -  </w:t>
            </w:r>
            <w:r w:rsidRPr="000E1730">
              <w:t>USDescription</w:t>
            </w:r>
          </w:p>
        </w:tc>
        <w:tc>
          <w:tcPr>
            <w:tcW w:w="2552" w:type="dxa"/>
          </w:tcPr>
          <w:p w14:paraId="7050929B" w14:textId="77777777" w:rsidR="00BF396E" w:rsidRPr="000E1730" w:rsidRDefault="00BF396E" w:rsidP="00BF396E">
            <w:pPr>
              <w:pStyle w:val="Tabela-zawarto"/>
            </w:pPr>
            <w:r w:rsidRPr="000E1730">
              <w:t>Dodatkowa identyfikacja zobowiązania (opis)</w:t>
            </w:r>
          </w:p>
        </w:tc>
        <w:tc>
          <w:tcPr>
            <w:tcW w:w="541" w:type="dxa"/>
            <w:vAlign w:val="center"/>
          </w:tcPr>
          <w:p w14:paraId="5E153C0B" w14:textId="77777777" w:rsidR="00BF396E" w:rsidRPr="000E1730" w:rsidRDefault="00BF396E" w:rsidP="00BF396E">
            <w:pPr>
              <w:pStyle w:val="Tabela-zawarto"/>
              <w:jc w:val="center"/>
            </w:pPr>
          </w:p>
        </w:tc>
        <w:tc>
          <w:tcPr>
            <w:tcW w:w="567" w:type="dxa"/>
            <w:vAlign w:val="center"/>
          </w:tcPr>
          <w:p w14:paraId="6FAD5606" w14:textId="77777777" w:rsidR="00BF396E" w:rsidRPr="000E1730" w:rsidRDefault="00BF396E" w:rsidP="00BF396E">
            <w:pPr>
              <w:pStyle w:val="Tabela-zawarto"/>
              <w:jc w:val="center"/>
            </w:pPr>
          </w:p>
        </w:tc>
        <w:tc>
          <w:tcPr>
            <w:tcW w:w="610" w:type="dxa"/>
            <w:vAlign w:val="center"/>
          </w:tcPr>
          <w:p w14:paraId="67CA10D3" w14:textId="77777777" w:rsidR="00BF396E" w:rsidRPr="000E1730" w:rsidRDefault="00BF396E" w:rsidP="00BF396E">
            <w:pPr>
              <w:pStyle w:val="Tabela-zawarto"/>
              <w:jc w:val="center"/>
            </w:pPr>
          </w:p>
        </w:tc>
        <w:tc>
          <w:tcPr>
            <w:tcW w:w="425" w:type="dxa"/>
            <w:vAlign w:val="center"/>
          </w:tcPr>
          <w:p w14:paraId="4DF4572D" w14:textId="77777777" w:rsidR="00BF396E" w:rsidRPr="000E1730" w:rsidRDefault="00BF396E" w:rsidP="00BF396E">
            <w:pPr>
              <w:pStyle w:val="Tabela-zawarto"/>
              <w:jc w:val="center"/>
            </w:pPr>
            <w:r>
              <w:t>O</w:t>
            </w:r>
          </w:p>
        </w:tc>
        <w:tc>
          <w:tcPr>
            <w:tcW w:w="666" w:type="dxa"/>
            <w:vAlign w:val="center"/>
          </w:tcPr>
          <w:p w14:paraId="31C14219" w14:textId="77777777" w:rsidR="00BF396E" w:rsidRPr="000E1730" w:rsidRDefault="00BF396E" w:rsidP="00BF396E">
            <w:pPr>
              <w:pStyle w:val="Tabela-zawarto"/>
              <w:jc w:val="center"/>
            </w:pPr>
          </w:p>
        </w:tc>
        <w:tc>
          <w:tcPr>
            <w:tcW w:w="567" w:type="dxa"/>
            <w:vAlign w:val="center"/>
          </w:tcPr>
          <w:p w14:paraId="5E11905F" w14:textId="77777777" w:rsidR="00BF396E" w:rsidRPr="000E1730" w:rsidRDefault="00BF396E" w:rsidP="00BF396E">
            <w:pPr>
              <w:pStyle w:val="Tabela-zawarto"/>
              <w:jc w:val="center"/>
            </w:pPr>
          </w:p>
        </w:tc>
        <w:tc>
          <w:tcPr>
            <w:tcW w:w="631" w:type="dxa"/>
          </w:tcPr>
          <w:p w14:paraId="383BBCDC" w14:textId="77777777" w:rsidR="00BF396E" w:rsidRDefault="00BF396E" w:rsidP="00BF396E">
            <w:pPr>
              <w:pStyle w:val="Tabela-zawarto"/>
              <w:jc w:val="center"/>
            </w:pPr>
          </w:p>
        </w:tc>
        <w:tc>
          <w:tcPr>
            <w:tcW w:w="3544" w:type="dxa"/>
            <w:gridSpan w:val="3"/>
          </w:tcPr>
          <w:p w14:paraId="62DC7DCD" w14:textId="1267EEAA" w:rsidR="00BF396E" w:rsidRDefault="00BF396E" w:rsidP="00BF396E">
            <w:pPr>
              <w:pStyle w:val="Tabela-zawarto"/>
              <w:jc w:val="center"/>
            </w:pPr>
            <w:r>
              <w:t>Dodatkowa identyfikacja zobowiązania</w:t>
            </w:r>
          </w:p>
        </w:tc>
      </w:tr>
      <w:tr w:rsidR="00BF396E" w:rsidRPr="000E1730" w14:paraId="4B6D45FA" w14:textId="77777777" w:rsidTr="00123911">
        <w:trPr>
          <w:jc w:val="center"/>
        </w:trPr>
        <w:tc>
          <w:tcPr>
            <w:tcW w:w="567" w:type="dxa"/>
            <w:tcBorders>
              <w:top w:val="nil"/>
              <w:bottom w:val="nil"/>
            </w:tcBorders>
            <w:vAlign w:val="center"/>
          </w:tcPr>
          <w:p w14:paraId="1FAED351" w14:textId="77777777" w:rsidR="00BF396E" w:rsidRPr="000E1730" w:rsidRDefault="00BF396E" w:rsidP="00BF396E">
            <w:pPr>
              <w:pStyle w:val="Tabela-zawarto"/>
              <w:ind w:left="432" w:hanging="432"/>
              <w:jc w:val="center"/>
            </w:pPr>
          </w:p>
        </w:tc>
        <w:tc>
          <w:tcPr>
            <w:tcW w:w="3397" w:type="dxa"/>
            <w:tcBorders>
              <w:top w:val="nil"/>
              <w:bottom w:val="nil"/>
            </w:tcBorders>
            <w:vAlign w:val="center"/>
          </w:tcPr>
          <w:p w14:paraId="10ED9AD4" w14:textId="77777777" w:rsidR="00BF396E" w:rsidRPr="000E1730" w:rsidRDefault="00BF396E" w:rsidP="00BF396E">
            <w:pPr>
              <w:pStyle w:val="Tabela-zawarto"/>
              <w:ind w:left="432" w:hanging="432"/>
            </w:pPr>
            <w:r>
              <w:rPr>
                <w:lang w:val="en-US"/>
              </w:rPr>
              <w:t xml:space="preserve">-   -   -   -   -  </w:t>
            </w:r>
            <w:r w:rsidRPr="000E1730">
              <w:t>USPaymentPeriod</w:t>
            </w:r>
          </w:p>
        </w:tc>
        <w:tc>
          <w:tcPr>
            <w:tcW w:w="2552" w:type="dxa"/>
          </w:tcPr>
          <w:p w14:paraId="065966AD" w14:textId="77777777" w:rsidR="00BF396E" w:rsidRPr="000E1730" w:rsidRDefault="00BF396E" w:rsidP="00BF396E">
            <w:pPr>
              <w:pStyle w:val="Tabela-zawarto"/>
            </w:pPr>
            <w:r w:rsidRPr="000E1730">
              <w:t>Okres wymaganej płatności dokumentu US</w:t>
            </w:r>
          </w:p>
        </w:tc>
        <w:tc>
          <w:tcPr>
            <w:tcW w:w="541" w:type="dxa"/>
            <w:vAlign w:val="center"/>
          </w:tcPr>
          <w:p w14:paraId="2EC49C0B" w14:textId="77777777" w:rsidR="00BF396E" w:rsidRPr="000E1730" w:rsidRDefault="00BF396E" w:rsidP="00BF396E">
            <w:pPr>
              <w:pStyle w:val="Tabela-zawarto"/>
              <w:jc w:val="center"/>
            </w:pPr>
          </w:p>
        </w:tc>
        <w:tc>
          <w:tcPr>
            <w:tcW w:w="567" w:type="dxa"/>
            <w:vAlign w:val="center"/>
          </w:tcPr>
          <w:p w14:paraId="47A31761" w14:textId="77777777" w:rsidR="00BF396E" w:rsidRPr="000E1730" w:rsidRDefault="00BF396E" w:rsidP="00BF396E">
            <w:pPr>
              <w:pStyle w:val="Tabela-zawarto"/>
              <w:jc w:val="center"/>
            </w:pPr>
          </w:p>
        </w:tc>
        <w:tc>
          <w:tcPr>
            <w:tcW w:w="610" w:type="dxa"/>
            <w:vAlign w:val="center"/>
          </w:tcPr>
          <w:p w14:paraId="56C4C5B8" w14:textId="77777777" w:rsidR="00BF396E" w:rsidRPr="000E1730" w:rsidRDefault="00BF396E" w:rsidP="00BF396E">
            <w:pPr>
              <w:pStyle w:val="Tabela-zawarto"/>
              <w:jc w:val="center"/>
            </w:pPr>
          </w:p>
        </w:tc>
        <w:tc>
          <w:tcPr>
            <w:tcW w:w="425" w:type="dxa"/>
            <w:vAlign w:val="center"/>
          </w:tcPr>
          <w:p w14:paraId="55E209BF" w14:textId="77777777" w:rsidR="00BF396E" w:rsidRPr="000E1730" w:rsidRDefault="00BF396E" w:rsidP="00BF396E">
            <w:pPr>
              <w:pStyle w:val="Tabela-zawarto"/>
              <w:jc w:val="center"/>
              <w:rPr>
                <w:lang w:val="en-US"/>
              </w:rPr>
            </w:pPr>
            <w:r>
              <w:rPr>
                <w:lang w:val="en-US"/>
              </w:rPr>
              <w:t>O</w:t>
            </w:r>
          </w:p>
        </w:tc>
        <w:tc>
          <w:tcPr>
            <w:tcW w:w="666" w:type="dxa"/>
            <w:vAlign w:val="center"/>
          </w:tcPr>
          <w:p w14:paraId="5B9CBF6C" w14:textId="77777777" w:rsidR="00BF396E" w:rsidRPr="000E1730" w:rsidRDefault="00BF396E" w:rsidP="00BF396E">
            <w:pPr>
              <w:pStyle w:val="Tabela-zawarto"/>
              <w:jc w:val="center"/>
              <w:rPr>
                <w:lang w:val="en-US"/>
              </w:rPr>
            </w:pPr>
          </w:p>
        </w:tc>
        <w:tc>
          <w:tcPr>
            <w:tcW w:w="567" w:type="dxa"/>
            <w:vAlign w:val="center"/>
          </w:tcPr>
          <w:p w14:paraId="276886AD" w14:textId="77777777" w:rsidR="00BF396E" w:rsidRPr="000E1730" w:rsidRDefault="00BF396E" w:rsidP="00BF396E">
            <w:pPr>
              <w:pStyle w:val="Tabela-zawarto"/>
              <w:jc w:val="center"/>
              <w:rPr>
                <w:lang w:val="en-US"/>
              </w:rPr>
            </w:pPr>
          </w:p>
        </w:tc>
        <w:tc>
          <w:tcPr>
            <w:tcW w:w="631" w:type="dxa"/>
          </w:tcPr>
          <w:p w14:paraId="4C007997" w14:textId="77777777" w:rsidR="00BF396E" w:rsidRDefault="00BF396E" w:rsidP="00BF396E">
            <w:pPr>
              <w:pStyle w:val="Tabela-zawarto"/>
              <w:jc w:val="center"/>
              <w:rPr>
                <w:lang w:val="en-US"/>
              </w:rPr>
            </w:pPr>
          </w:p>
        </w:tc>
        <w:tc>
          <w:tcPr>
            <w:tcW w:w="3544" w:type="dxa"/>
            <w:gridSpan w:val="3"/>
          </w:tcPr>
          <w:p w14:paraId="700358A9" w14:textId="66C91A3D" w:rsidR="00BF396E" w:rsidRDefault="00BF396E" w:rsidP="00BF396E">
            <w:pPr>
              <w:pStyle w:val="Tabela-zawarto"/>
              <w:jc w:val="center"/>
              <w:rPr>
                <w:lang w:val="en-US"/>
              </w:rPr>
            </w:pPr>
            <w:r>
              <w:rPr>
                <w:lang w:val="en-US"/>
              </w:rPr>
              <w:t>Okres wymaganej płatności</w:t>
            </w:r>
          </w:p>
        </w:tc>
      </w:tr>
      <w:tr w:rsidR="00BF396E" w:rsidRPr="000E1730" w14:paraId="0904A8C3" w14:textId="77777777" w:rsidTr="001F1BF9">
        <w:trPr>
          <w:jc w:val="center"/>
        </w:trPr>
        <w:tc>
          <w:tcPr>
            <w:tcW w:w="567" w:type="dxa"/>
            <w:tcBorders>
              <w:top w:val="dashed" w:sz="4" w:space="0" w:color="auto"/>
              <w:bottom w:val="nil"/>
            </w:tcBorders>
            <w:vAlign w:val="center"/>
          </w:tcPr>
          <w:p w14:paraId="48A12326" w14:textId="77777777" w:rsidR="00BF396E" w:rsidRPr="000E1730" w:rsidRDefault="00BF396E" w:rsidP="00BF396E">
            <w:pPr>
              <w:pStyle w:val="Tabela-zawarto"/>
              <w:ind w:left="432" w:hanging="432"/>
              <w:jc w:val="center"/>
              <w:rPr>
                <w:lang w:val="en-US"/>
              </w:rPr>
            </w:pPr>
            <w:r w:rsidRPr="000E1730">
              <w:rPr>
                <w:lang w:val="en-US"/>
              </w:rPr>
              <w:t>B-23</w:t>
            </w:r>
          </w:p>
        </w:tc>
        <w:tc>
          <w:tcPr>
            <w:tcW w:w="3397" w:type="dxa"/>
            <w:tcBorders>
              <w:top w:val="dashed" w:sz="4" w:space="0" w:color="auto"/>
              <w:bottom w:val="nil"/>
            </w:tcBorders>
            <w:shd w:val="clear" w:color="auto" w:fill="00FFFF"/>
            <w:vAlign w:val="center"/>
          </w:tcPr>
          <w:p w14:paraId="68CE3B00" w14:textId="4C2D536E" w:rsidR="00BF396E" w:rsidRPr="000E1730" w:rsidRDefault="00BF396E" w:rsidP="00BF396E">
            <w:pPr>
              <w:pStyle w:val="Tabela-zawarto"/>
              <w:ind w:left="432" w:hanging="432"/>
              <w:rPr>
                <w:lang w:val="en-US"/>
              </w:rPr>
            </w:pPr>
            <w:r>
              <w:rPr>
                <w:lang w:val="en-US"/>
              </w:rPr>
              <w:t>-   -   -   -   MPP</w:t>
            </w:r>
            <w:r w:rsidRPr="000E1730">
              <w:rPr>
                <w:lang w:val="en-US"/>
              </w:rPr>
              <w:tab/>
            </w:r>
            <w:r w:rsidRPr="000E1730">
              <w:rPr>
                <w:b/>
                <w:lang w:val="en-US"/>
              </w:rPr>
              <w:t>XOR</w:t>
            </w:r>
          </w:p>
        </w:tc>
        <w:tc>
          <w:tcPr>
            <w:tcW w:w="2552" w:type="dxa"/>
            <w:tcBorders>
              <w:top w:val="single" w:sz="4" w:space="0" w:color="auto"/>
            </w:tcBorders>
          </w:tcPr>
          <w:p w14:paraId="4ABA52CE" w14:textId="4747BFF7" w:rsidR="00BF396E" w:rsidRPr="000E1730" w:rsidRDefault="00BF396E" w:rsidP="00BF396E">
            <w:pPr>
              <w:pStyle w:val="Tabela-zawarto"/>
            </w:pPr>
            <w:r w:rsidRPr="000E1730">
              <w:t xml:space="preserve">Szczegóły płatności przelewu </w:t>
            </w:r>
            <w:r>
              <w:t>MPP</w:t>
            </w:r>
          </w:p>
        </w:tc>
        <w:tc>
          <w:tcPr>
            <w:tcW w:w="541" w:type="dxa"/>
            <w:tcBorders>
              <w:top w:val="single" w:sz="4" w:space="0" w:color="auto"/>
            </w:tcBorders>
            <w:vAlign w:val="center"/>
          </w:tcPr>
          <w:p w14:paraId="69078093" w14:textId="77777777" w:rsidR="00BF396E" w:rsidRPr="000E1730" w:rsidRDefault="00BF396E" w:rsidP="00BF396E">
            <w:pPr>
              <w:pStyle w:val="Tabela-zawarto"/>
              <w:jc w:val="center"/>
            </w:pPr>
          </w:p>
        </w:tc>
        <w:tc>
          <w:tcPr>
            <w:tcW w:w="567" w:type="dxa"/>
            <w:tcBorders>
              <w:top w:val="single" w:sz="4" w:space="0" w:color="auto"/>
            </w:tcBorders>
            <w:vAlign w:val="center"/>
          </w:tcPr>
          <w:p w14:paraId="5FDC7C24" w14:textId="77777777" w:rsidR="00BF396E" w:rsidRPr="000E1730" w:rsidRDefault="00BF396E" w:rsidP="00BF396E">
            <w:pPr>
              <w:pStyle w:val="Tabela-zawarto"/>
              <w:jc w:val="center"/>
            </w:pPr>
          </w:p>
        </w:tc>
        <w:tc>
          <w:tcPr>
            <w:tcW w:w="610" w:type="dxa"/>
            <w:tcBorders>
              <w:top w:val="single" w:sz="4" w:space="0" w:color="auto"/>
            </w:tcBorders>
            <w:vAlign w:val="center"/>
          </w:tcPr>
          <w:p w14:paraId="28934AC5" w14:textId="77777777" w:rsidR="00BF396E" w:rsidRPr="000E1730" w:rsidRDefault="00BF396E" w:rsidP="00BF396E">
            <w:pPr>
              <w:pStyle w:val="Tabela-zawarto"/>
              <w:jc w:val="center"/>
            </w:pPr>
          </w:p>
        </w:tc>
        <w:tc>
          <w:tcPr>
            <w:tcW w:w="425" w:type="dxa"/>
            <w:tcBorders>
              <w:top w:val="single" w:sz="4" w:space="0" w:color="auto"/>
            </w:tcBorders>
            <w:vAlign w:val="center"/>
          </w:tcPr>
          <w:p w14:paraId="35A82B4D" w14:textId="0ECC527E" w:rsidR="00BF396E" w:rsidRPr="000E1730" w:rsidRDefault="00BF396E" w:rsidP="00BF396E">
            <w:pPr>
              <w:pStyle w:val="Tabela-zawarto"/>
              <w:jc w:val="center"/>
            </w:pPr>
          </w:p>
        </w:tc>
        <w:tc>
          <w:tcPr>
            <w:tcW w:w="666" w:type="dxa"/>
            <w:tcBorders>
              <w:top w:val="single" w:sz="4" w:space="0" w:color="auto"/>
            </w:tcBorders>
            <w:vAlign w:val="center"/>
          </w:tcPr>
          <w:p w14:paraId="0F920A9C" w14:textId="77777777" w:rsidR="00BF396E" w:rsidRPr="000E1730" w:rsidRDefault="00BF396E" w:rsidP="00BF396E">
            <w:pPr>
              <w:pStyle w:val="Tabela-zawarto"/>
              <w:jc w:val="center"/>
            </w:pPr>
          </w:p>
        </w:tc>
        <w:tc>
          <w:tcPr>
            <w:tcW w:w="567" w:type="dxa"/>
            <w:tcBorders>
              <w:top w:val="single" w:sz="4" w:space="0" w:color="auto"/>
            </w:tcBorders>
            <w:vAlign w:val="center"/>
          </w:tcPr>
          <w:p w14:paraId="70ADA9C8" w14:textId="77777777" w:rsidR="00BF396E" w:rsidRPr="000E1730" w:rsidRDefault="00BF396E" w:rsidP="00BF396E">
            <w:pPr>
              <w:pStyle w:val="Tabela-zawarto"/>
              <w:jc w:val="center"/>
            </w:pPr>
          </w:p>
        </w:tc>
        <w:tc>
          <w:tcPr>
            <w:tcW w:w="631" w:type="dxa"/>
            <w:tcBorders>
              <w:top w:val="single" w:sz="4" w:space="0" w:color="auto"/>
            </w:tcBorders>
            <w:vAlign w:val="center"/>
          </w:tcPr>
          <w:p w14:paraId="515756D1" w14:textId="37A1DC5D" w:rsidR="00BF396E" w:rsidRPr="001E135E" w:rsidRDefault="00BF396E" w:rsidP="00BF396E">
            <w:pPr>
              <w:pStyle w:val="Tabela-zawarto"/>
              <w:jc w:val="center"/>
            </w:pPr>
            <w:r>
              <w:t>W</w:t>
            </w:r>
          </w:p>
        </w:tc>
        <w:tc>
          <w:tcPr>
            <w:tcW w:w="3544" w:type="dxa"/>
            <w:gridSpan w:val="3"/>
            <w:tcBorders>
              <w:top w:val="single" w:sz="4" w:space="0" w:color="auto"/>
            </w:tcBorders>
          </w:tcPr>
          <w:p w14:paraId="1EAA5ED4" w14:textId="6C791DFA" w:rsidR="00BF396E" w:rsidRPr="000E1730" w:rsidRDefault="00BF396E" w:rsidP="00BF396E">
            <w:pPr>
              <w:pStyle w:val="Tabela-zawarto"/>
              <w:jc w:val="center"/>
            </w:pPr>
            <w:r>
              <w:t>Szczegóły płatności przelewu MPP</w:t>
            </w:r>
          </w:p>
        </w:tc>
      </w:tr>
      <w:tr w:rsidR="00BF396E" w:rsidRPr="000E1730" w14:paraId="265F0681" w14:textId="77777777" w:rsidTr="001F1BF9">
        <w:trPr>
          <w:jc w:val="center"/>
        </w:trPr>
        <w:tc>
          <w:tcPr>
            <w:tcW w:w="567" w:type="dxa"/>
            <w:tcBorders>
              <w:top w:val="nil"/>
              <w:bottom w:val="nil"/>
            </w:tcBorders>
            <w:vAlign w:val="center"/>
          </w:tcPr>
          <w:p w14:paraId="12CAE7BB" w14:textId="77777777" w:rsidR="00BF396E" w:rsidRPr="000E1730" w:rsidRDefault="00BF396E" w:rsidP="00BF396E">
            <w:pPr>
              <w:pStyle w:val="Tabela-zawarto"/>
              <w:ind w:left="432" w:hanging="432"/>
              <w:jc w:val="center"/>
            </w:pPr>
          </w:p>
        </w:tc>
        <w:tc>
          <w:tcPr>
            <w:tcW w:w="3397" w:type="dxa"/>
            <w:tcBorders>
              <w:top w:val="nil"/>
              <w:bottom w:val="nil"/>
            </w:tcBorders>
            <w:vAlign w:val="center"/>
          </w:tcPr>
          <w:p w14:paraId="0D28AED4" w14:textId="5C2D0D81" w:rsidR="00BF396E" w:rsidRPr="000E1730" w:rsidRDefault="00BF396E" w:rsidP="00BF396E">
            <w:pPr>
              <w:pStyle w:val="Tabela-zawarto"/>
              <w:ind w:left="432" w:hanging="432"/>
            </w:pPr>
            <w:r>
              <w:rPr>
                <w:lang w:val="en-US"/>
              </w:rPr>
              <w:t xml:space="preserve">-   -   -   -   -  </w:t>
            </w:r>
            <w:r w:rsidRPr="00FC7424">
              <w:t>VATAmount</w:t>
            </w:r>
          </w:p>
        </w:tc>
        <w:tc>
          <w:tcPr>
            <w:tcW w:w="2552" w:type="dxa"/>
          </w:tcPr>
          <w:p w14:paraId="6CC7AFD6" w14:textId="55B61812" w:rsidR="00BF396E" w:rsidRPr="000E1730" w:rsidRDefault="00BF396E" w:rsidP="00BF396E">
            <w:pPr>
              <w:pStyle w:val="Tabela-zawarto"/>
            </w:pPr>
            <w:r w:rsidRPr="00193CD2">
              <w:t>Kwota podatku VAT zawarta z kwocie zlecenia</w:t>
            </w:r>
          </w:p>
        </w:tc>
        <w:tc>
          <w:tcPr>
            <w:tcW w:w="541" w:type="dxa"/>
            <w:vAlign w:val="center"/>
          </w:tcPr>
          <w:p w14:paraId="43B1A71E" w14:textId="77777777" w:rsidR="00BF396E" w:rsidRPr="000E1730" w:rsidRDefault="00BF396E" w:rsidP="00BF396E">
            <w:pPr>
              <w:pStyle w:val="Tabela-zawarto"/>
              <w:jc w:val="center"/>
            </w:pPr>
          </w:p>
        </w:tc>
        <w:tc>
          <w:tcPr>
            <w:tcW w:w="567" w:type="dxa"/>
            <w:vAlign w:val="center"/>
          </w:tcPr>
          <w:p w14:paraId="116505D7" w14:textId="77777777" w:rsidR="00BF396E" w:rsidRPr="000E1730" w:rsidRDefault="00BF396E" w:rsidP="00BF396E">
            <w:pPr>
              <w:pStyle w:val="Tabela-zawarto"/>
              <w:jc w:val="center"/>
            </w:pPr>
          </w:p>
        </w:tc>
        <w:tc>
          <w:tcPr>
            <w:tcW w:w="610" w:type="dxa"/>
            <w:vAlign w:val="center"/>
          </w:tcPr>
          <w:p w14:paraId="6B9DB7B5" w14:textId="77777777" w:rsidR="00BF396E" w:rsidRPr="000E1730" w:rsidRDefault="00BF396E" w:rsidP="00BF396E">
            <w:pPr>
              <w:pStyle w:val="Tabela-zawarto"/>
              <w:jc w:val="center"/>
            </w:pPr>
          </w:p>
        </w:tc>
        <w:tc>
          <w:tcPr>
            <w:tcW w:w="425" w:type="dxa"/>
            <w:vAlign w:val="center"/>
          </w:tcPr>
          <w:p w14:paraId="1C9D9A36" w14:textId="4F85611F" w:rsidR="00BF396E" w:rsidRPr="000E1730" w:rsidRDefault="00BF396E" w:rsidP="00BF396E">
            <w:pPr>
              <w:pStyle w:val="Tabela-zawarto"/>
              <w:jc w:val="center"/>
            </w:pPr>
          </w:p>
        </w:tc>
        <w:tc>
          <w:tcPr>
            <w:tcW w:w="666" w:type="dxa"/>
            <w:vAlign w:val="center"/>
          </w:tcPr>
          <w:p w14:paraId="6531BC0B" w14:textId="77777777" w:rsidR="00BF396E" w:rsidRPr="000E1730" w:rsidRDefault="00BF396E" w:rsidP="00BF396E">
            <w:pPr>
              <w:pStyle w:val="Tabela-zawarto"/>
              <w:jc w:val="center"/>
            </w:pPr>
          </w:p>
        </w:tc>
        <w:tc>
          <w:tcPr>
            <w:tcW w:w="567" w:type="dxa"/>
            <w:vAlign w:val="center"/>
          </w:tcPr>
          <w:p w14:paraId="4007D534" w14:textId="77777777" w:rsidR="00BF396E" w:rsidRPr="000E1730" w:rsidRDefault="00BF396E" w:rsidP="00BF396E">
            <w:pPr>
              <w:pStyle w:val="Tabela-zawarto"/>
              <w:jc w:val="center"/>
            </w:pPr>
          </w:p>
        </w:tc>
        <w:tc>
          <w:tcPr>
            <w:tcW w:w="631" w:type="dxa"/>
            <w:vAlign w:val="center"/>
          </w:tcPr>
          <w:p w14:paraId="078AF241" w14:textId="578FA297" w:rsidR="00BF396E" w:rsidRDefault="00BF396E" w:rsidP="00BF396E">
            <w:pPr>
              <w:pStyle w:val="Tabela-zawarto"/>
              <w:jc w:val="center"/>
            </w:pPr>
            <w:r>
              <w:t>W</w:t>
            </w:r>
          </w:p>
        </w:tc>
        <w:tc>
          <w:tcPr>
            <w:tcW w:w="3544" w:type="dxa"/>
            <w:gridSpan w:val="3"/>
          </w:tcPr>
          <w:p w14:paraId="2E468947" w14:textId="5C680EE8" w:rsidR="00BF396E" w:rsidRDefault="00BF396E" w:rsidP="00BF396E">
            <w:pPr>
              <w:pStyle w:val="Tabela-zawarto"/>
              <w:ind w:left="90"/>
            </w:pPr>
            <w:r w:rsidRPr="00193CD2">
              <w:t xml:space="preserve">Kwota podatku VAT zawarta </w:t>
            </w:r>
            <w:r>
              <w:t>w</w:t>
            </w:r>
            <w:r w:rsidRPr="00193CD2">
              <w:t xml:space="preserve"> kwocie zlecenia</w:t>
            </w:r>
            <w:r>
              <w:t>. Kwota musi być wyrażona w PLN.</w:t>
            </w:r>
          </w:p>
          <w:p w14:paraId="7A51921B" w14:textId="630D270E" w:rsidR="00BF396E" w:rsidRDefault="00BF396E" w:rsidP="00BF396E">
            <w:pPr>
              <w:pStyle w:val="Tabela-zawarto"/>
              <w:ind w:left="90"/>
            </w:pPr>
            <w:r>
              <w:t>Waluta kwoty jest opcjonalna, domyślnie PLN</w:t>
            </w:r>
          </w:p>
        </w:tc>
      </w:tr>
      <w:tr w:rsidR="00BF396E" w:rsidRPr="000E1730" w14:paraId="55F3C41A" w14:textId="77777777" w:rsidTr="001F1BF9">
        <w:trPr>
          <w:jc w:val="center"/>
        </w:trPr>
        <w:tc>
          <w:tcPr>
            <w:tcW w:w="567" w:type="dxa"/>
            <w:tcBorders>
              <w:top w:val="nil"/>
              <w:bottom w:val="nil"/>
            </w:tcBorders>
            <w:vAlign w:val="center"/>
          </w:tcPr>
          <w:p w14:paraId="26893D89" w14:textId="77777777" w:rsidR="00BF396E" w:rsidRPr="000E1730" w:rsidRDefault="00BF396E" w:rsidP="00BF396E">
            <w:pPr>
              <w:pStyle w:val="Tabela-zawarto"/>
              <w:ind w:left="432" w:hanging="432"/>
              <w:jc w:val="center"/>
            </w:pPr>
          </w:p>
        </w:tc>
        <w:tc>
          <w:tcPr>
            <w:tcW w:w="3397" w:type="dxa"/>
            <w:tcBorders>
              <w:top w:val="nil"/>
              <w:bottom w:val="nil"/>
            </w:tcBorders>
            <w:vAlign w:val="center"/>
          </w:tcPr>
          <w:p w14:paraId="7A0A6CDC" w14:textId="12374F78" w:rsidR="00BF396E" w:rsidRPr="000E1730" w:rsidRDefault="00BF396E" w:rsidP="00BF396E">
            <w:pPr>
              <w:pStyle w:val="Tabela-zawarto"/>
              <w:ind w:left="432" w:hanging="432"/>
            </w:pPr>
            <w:r>
              <w:rPr>
                <w:lang w:val="en-US"/>
              </w:rPr>
              <w:t xml:space="preserve">-   -   -   -   -  </w:t>
            </w:r>
            <w:r w:rsidRPr="00FC7424">
              <w:t>TaxIdentificationNumber</w:t>
            </w:r>
          </w:p>
        </w:tc>
        <w:tc>
          <w:tcPr>
            <w:tcW w:w="2552" w:type="dxa"/>
          </w:tcPr>
          <w:p w14:paraId="7CFF27AF" w14:textId="616B1838" w:rsidR="00BF396E" w:rsidRPr="000E1730" w:rsidRDefault="00BF396E" w:rsidP="00BF396E">
            <w:pPr>
              <w:pStyle w:val="Tabela-zawarto"/>
            </w:pPr>
            <w:r w:rsidRPr="00193CD2">
              <w:t>Numer identyfikacji dostawcy towaru lub usługodawcy na potrzeby podatku lub numer za pomocą którego podatnik jest zidentyfikowany na potrzeby podatku w przypadku zwrotu podatku przez urząd skarbowy lub numer, za pomocą którego płatnik jest zidentyfikowany na potrzeby podatku lub numer za pomocą którego odbiorca towaru lub usługobiorca jest zidentyfikowany na potrzeby podatku - dla płatności dotyczących korekt faktur VAT</w:t>
            </w:r>
          </w:p>
        </w:tc>
        <w:tc>
          <w:tcPr>
            <w:tcW w:w="541" w:type="dxa"/>
            <w:vAlign w:val="center"/>
          </w:tcPr>
          <w:p w14:paraId="63A256D7" w14:textId="77777777" w:rsidR="00BF396E" w:rsidRPr="000E1730" w:rsidRDefault="00BF396E" w:rsidP="00BF396E">
            <w:pPr>
              <w:pStyle w:val="Tabela-zawarto"/>
              <w:jc w:val="center"/>
            </w:pPr>
          </w:p>
        </w:tc>
        <w:tc>
          <w:tcPr>
            <w:tcW w:w="567" w:type="dxa"/>
            <w:vAlign w:val="center"/>
          </w:tcPr>
          <w:p w14:paraId="65EA5018" w14:textId="77777777" w:rsidR="00BF396E" w:rsidRPr="000E1730" w:rsidRDefault="00BF396E" w:rsidP="00BF396E">
            <w:pPr>
              <w:pStyle w:val="Tabela-zawarto"/>
              <w:jc w:val="center"/>
            </w:pPr>
          </w:p>
        </w:tc>
        <w:tc>
          <w:tcPr>
            <w:tcW w:w="610" w:type="dxa"/>
            <w:vAlign w:val="center"/>
          </w:tcPr>
          <w:p w14:paraId="690F8853" w14:textId="77777777" w:rsidR="00BF396E" w:rsidRPr="000E1730" w:rsidRDefault="00BF396E" w:rsidP="00BF396E">
            <w:pPr>
              <w:pStyle w:val="Tabela-zawarto"/>
              <w:jc w:val="center"/>
            </w:pPr>
          </w:p>
        </w:tc>
        <w:tc>
          <w:tcPr>
            <w:tcW w:w="425" w:type="dxa"/>
            <w:vAlign w:val="center"/>
          </w:tcPr>
          <w:p w14:paraId="13EDCFAA" w14:textId="4AEBC8B0" w:rsidR="00BF396E" w:rsidRPr="000E1730" w:rsidRDefault="00BF396E" w:rsidP="00BF396E">
            <w:pPr>
              <w:pStyle w:val="Tabela-zawarto"/>
              <w:jc w:val="center"/>
            </w:pPr>
          </w:p>
        </w:tc>
        <w:tc>
          <w:tcPr>
            <w:tcW w:w="666" w:type="dxa"/>
            <w:vAlign w:val="center"/>
          </w:tcPr>
          <w:p w14:paraId="25447BBC" w14:textId="77777777" w:rsidR="00BF396E" w:rsidRPr="000E1730" w:rsidRDefault="00BF396E" w:rsidP="00BF396E">
            <w:pPr>
              <w:pStyle w:val="Tabela-zawarto"/>
              <w:jc w:val="center"/>
            </w:pPr>
          </w:p>
        </w:tc>
        <w:tc>
          <w:tcPr>
            <w:tcW w:w="567" w:type="dxa"/>
            <w:vAlign w:val="center"/>
          </w:tcPr>
          <w:p w14:paraId="4F4BA001" w14:textId="77777777" w:rsidR="00BF396E" w:rsidRPr="000E1730" w:rsidRDefault="00BF396E" w:rsidP="00BF396E">
            <w:pPr>
              <w:pStyle w:val="Tabela-zawarto"/>
              <w:jc w:val="center"/>
            </w:pPr>
          </w:p>
        </w:tc>
        <w:tc>
          <w:tcPr>
            <w:tcW w:w="631" w:type="dxa"/>
            <w:vAlign w:val="center"/>
          </w:tcPr>
          <w:p w14:paraId="234635DC" w14:textId="3C5D6DA5" w:rsidR="00BF396E" w:rsidRDefault="00BF396E" w:rsidP="00BF396E">
            <w:pPr>
              <w:pStyle w:val="Tabela-zawarto"/>
              <w:jc w:val="center"/>
            </w:pPr>
            <w:r>
              <w:t>W</w:t>
            </w:r>
          </w:p>
        </w:tc>
        <w:tc>
          <w:tcPr>
            <w:tcW w:w="3544" w:type="dxa"/>
            <w:gridSpan w:val="3"/>
          </w:tcPr>
          <w:p w14:paraId="578CF730" w14:textId="4115404E" w:rsidR="00BF396E" w:rsidRDefault="00BF396E" w:rsidP="00BF396E">
            <w:pPr>
              <w:pStyle w:val="Tabela-zawarto"/>
              <w:jc w:val="center"/>
            </w:pPr>
            <w:r w:rsidRPr="00193CD2">
              <w:t>Numer identyfikacji dostawcy towaru lub usługodawcy na potrzeby podatku lub numer za pomocą którego podatnik jest zidentyfikowany na potrzeby podatku w przypadku zwrotu podatku przez urząd skarbowy lub numer, za pomocą którego płatnik jest zidentyfikowany na potrzeby podatku lub numer za pomocą którego odbiorca towaru lub usługobiorca jest zidentyfikowany na potrzeby podatku - dla płatności dotyczących korekt faktur VAT</w:t>
            </w:r>
          </w:p>
        </w:tc>
      </w:tr>
      <w:tr w:rsidR="00BF396E" w:rsidRPr="000E1730" w14:paraId="5907402F" w14:textId="77777777" w:rsidTr="001F1BF9">
        <w:trPr>
          <w:jc w:val="center"/>
        </w:trPr>
        <w:tc>
          <w:tcPr>
            <w:tcW w:w="567" w:type="dxa"/>
            <w:tcBorders>
              <w:top w:val="nil"/>
              <w:bottom w:val="nil"/>
            </w:tcBorders>
            <w:vAlign w:val="center"/>
          </w:tcPr>
          <w:p w14:paraId="03B70738" w14:textId="77777777" w:rsidR="00BF396E" w:rsidRPr="000E1730" w:rsidRDefault="00BF396E" w:rsidP="00BF396E">
            <w:pPr>
              <w:pStyle w:val="Tabela-zawarto"/>
              <w:ind w:left="432" w:hanging="432"/>
              <w:jc w:val="center"/>
            </w:pPr>
          </w:p>
        </w:tc>
        <w:tc>
          <w:tcPr>
            <w:tcW w:w="3397" w:type="dxa"/>
            <w:tcBorders>
              <w:top w:val="nil"/>
              <w:bottom w:val="nil"/>
            </w:tcBorders>
            <w:vAlign w:val="center"/>
          </w:tcPr>
          <w:p w14:paraId="1F9CA6CB" w14:textId="19DD5C76" w:rsidR="00BF396E" w:rsidRPr="000E1730" w:rsidRDefault="00BF396E" w:rsidP="00BF396E">
            <w:pPr>
              <w:pStyle w:val="Tabela-zawarto"/>
              <w:ind w:left="432" w:hanging="432"/>
            </w:pPr>
            <w:r>
              <w:rPr>
                <w:lang w:val="en-US"/>
              </w:rPr>
              <w:t xml:space="preserve">-   -   -   -   -  </w:t>
            </w:r>
            <w:r w:rsidRPr="00FC7424">
              <w:t>VATInvoice</w:t>
            </w:r>
          </w:p>
        </w:tc>
        <w:tc>
          <w:tcPr>
            <w:tcW w:w="2552" w:type="dxa"/>
          </w:tcPr>
          <w:p w14:paraId="57B77D1B" w14:textId="12F4CAE6" w:rsidR="00BF396E" w:rsidRPr="000E1730" w:rsidRDefault="00BF396E" w:rsidP="00BF396E">
            <w:pPr>
              <w:pStyle w:val="Tabela-zawarto"/>
            </w:pPr>
            <w:r w:rsidRPr="00CA3436">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p>
        </w:tc>
        <w:tc>
          <w:tcPr>
            <w:tcW w:w="541" w:type="dxa"/>
            <w:vAlign w:val="center"/>
          </w:tcPr>
          <w:p w14:paraId="354759F6" w14:textId="77777777" w:rsidR="00BF396E" w:rsidRPr="000E1730" w:rsidRDefault="00BF396E" w:rsidP="00BF396E">
            <w:pPr>
              <w:pStyle w:val="Tabela-zawarto"/>
              <w:jc w:val="center"/>
            </w:pPr>
          </w:p>
        </w:tc>
        <w:tc>
          <w:tcPr>
            <w:tcW w:w="567" w:type="dxa"/>
            <w:vAlign w:val="center"/>
          </w:tcPr>
          <w:p w14:paraId="0D531474" w14:textId="77777777" w:rsidR="00BF396E" w:rsidRPr="000E1730" w:rsidRDefault="00BF396E" w:rsidP="00BF396E">
            <w:pPr>
              <w:pStyle w:val="Tabela-zawarto"/>
              <w:jc w:val="center"/>
            </w:pPr>
          </w:p>
        </w:tc>
        <w:tc>
          <w:tcPr>
            <w:tcW w:w="610" w:type="dxa"/>
            <w:vAlign w:val="center"/>
          </w:tcPr>
          <w:p w14:paraId="474450B3" w14:textId="77777777" w:rsidR="00BF396E" w:rsidRPr="000E1730" w:rsidRDefault="00BF396E" w:rsidP="00BF396E">
            <w:pPr>
              <w:pStyle w:val="Tabela-zawarto"/>
              <w:jc w:val="center"/>
            </w:pPr>
          </w:p>
        </w:tc>
        <w:tc>
          <w:tcPr>
            <w:tcW w:w="425" w:type="dxa"/>
            <w:vAlign w:val="center"/>
          </w:tcPr>
          <w:p w14:paraId="22D8C376" w14:textId="527EED64" w:rsidR="00BF396E" w:rsidRPr="000E1730" w:rsidRDefault="00BF396E" w:rsidP="00BF396E">
            <w:pPr>
              <w:pStyle w:val="Tabela-zawarto"/>
              <w:jc w:val="center"/>
            </w:pPr>
          </w:p>
        </w:tc>
        <w:tc>
          <w:tcPr>
            <w:tcW w:w="666" w:type="dxa"/>
            <w:vAlign w:val="center"/>
          </w:tcPr>
          <w:p w14:paraId="70CF56F0" w14:textId="77777777" w:rsidR="00BF396E" w:rsidRPr="000E1730" w:rsidRDefault="00BF396E" w:rsidP="00BF396E">
            <w:pPr>
              <w:pStyle w:val="Tabela-zawarto"/>
              <w:jc w:val="center"/>
            </w:pPr>
          </w:p>
        </w:tc>
        <w:tc>
          <w:tcPr>
            <w:tcW w:w="567" w:type="dxa"/>
            <w:vAlign w:val="center"/>
          </w:tcPr>
          <w:p w14:paraId="5D47238E" w14:textId="77777777" w:rsidR="00BF396E" w:rsidRPr="000E1730" w:rsidRDefault="00BF396E" w:rsidP="00BF396E">
            <w:pPr>
              <w:pStyle w:val="Tabela-zawarto"/>
              <w:jc w:val="center"/>
            </w:pPr>
          </w:p>
        </w:tc>
        <w:tc>
          <w:tcPr>
            <w:tcW w:w="631" w:type="dxa"/>
            <w:vAlign w:val="center"/>
          </w:tcPr>
          <w:p w14:paraId="0D2BEDDC" w14:textId="6CF02DBA" w:rsidR="00BF396E" w:rsidRDefault="00BF396E" w:rsidP="00BF396E">
            <w:pPr>
              <w:pStyle w:val="Tabela-zawarto"/>
              <w:jc w:val="center"/>
            </w:pPr>
            <w:r>
              <w:t>W</w:t>
            </w:r>
          </w:p>
        </w:tc>
        <w:tc>
          <w:tcPr>
            <w:tcW w:w="3544" w:type="dxa"/>
            <w:gridSpan w:val="3"/>
          </w:tcPr>
          <w:p w14:paraId="6950BA48" w14:textId="22014B2B" w:rsidR="00BF396E" w:rsidRDefault="00BF396E" w:rsidP="00BF396E">
            <w:pPr>
              <w:pStyle w:val="Tabela-zawarto"/>
              <w:jc w:val="center"/>
            </w:pPr>
            <w:r w:rsidRPr="00CA3436">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p>
        </w:tc>
      </w:tr>
      <w:tr w:rsidR="00BF396E" w:rsidRPr="000E1730" w14:paraId="578A948A" w14:textId="77777777" w:rsidTr="001F1BF9">
        <w:trPr>
          <w:jc w:val="center"/>
        </w:trPr>
        <w:tc>
          <w:tcPr>
            <w:tcW w:w="567" w:type="dxa"/>
            <w:tcBorders>
              <w:top w:val="nil"/>
              <w:bottom w:val="nil"/>
            </w:tcBorders>
            <w:vAlign w:val="center"/>
          </w:tcPr>
          <w:p w14:paraId="063637B9" w14:textId="77777777" w:rsidR="00BF396E" w:rsidRPr="000E1730" w:rsidRDefault="00BF396E" w:rsidP="00BF396E">
            <w:pPr>
              <w:pStyle w:val="Tabela-zawarto"/>
              <w:ind w:left="432" w:hanging="432"/>
              <w:jc w:val="center"/>
            </w:pPr>
          </w:p>
        </w:tc>
        <w:tc>
          <w:tcPr>
            <w:tcW w:w="3397" w:type="dxa"/>
            <w:tcBorders>
              <w:top w:val="nil"/>
              <w:bottom w:val="nil"/>
            </w:tcBorders>
            <w:vAlign w:val="center"/>
          </w:tcPr>
          <w:p w14:paraId="69047637" w14:textId="5723DABE" w:rsidR="00BF396E" w:rsidRPr="000E1730" w:rsidRDefault="00BF396E" w:rsidP="00BF396E">
            <w:pPr>
              <w:pStyle w:val="Tabela-zawarto"/>
              <w:ind w:left="432" w:hanging="432"/>
            </w:pPr>
            <w:r>
              <w:rPr>
                <w:lang w:val="en-US"/>
              </w:rPr>
              <w:t xml:space="preserve">-   -   -   -   -  </w:t>
            </w:r>
            <w:r w:rsidRPr="00FC7424">
              <w:t>VATDescription</w:t>
            </w:r>
          </w:p>
        </w:tc>
        <w:tc>
          <w:tcPr>
            <w:tcW w:w="2552" w:type="dxa"/>
          </w:tcPr>
          <w:p w14:paraId="6B381D28" w14:textId="4E4BAD8B" w:rsidR="00BF396E" w:rsidRPr="000E1730" w:rsidRDefault="00BF396E" w:rsidP="00BF396E">
            <w:pPr>
              <w:pStyle w:val="Tabela-zawarto"/>
            </w:pPr>
            <w:r w:rsidRPr="00CA3436">
              <w:t>Dowolny tekst wprowadzany przez zleceniodawcę</w:t>
            </w:r>
          </w:p>
        </w:tc>
        <w:tc>
          <w:tcPr>
            <w:tcW w:w="541" w:type="dxa"/>
            <w:vAlign w:val="center"/>
          </w:tcPr>
          <w:p w14:paraId="62C36710" w14:textId="77777777" w:rsidR="00BF396E" w:rsidRPr="000E1730" w:rsidRDefault="00BF396E" w:rsidP="00BF396E">
            <w:pPr>
              <w:pStyle w:val="Tabela-zawarto"/>
              <w:jc w:val="center"/>
            </w:pPr>
          </w:p>
        </w:tc>
        <w:tc>
          <w:tcPr>
            <w:tcW w:w="567" w:type="dxa"/>
            <w:vAlign w:val="center"/>
          </w:tcPr>
          <w:p w14:paraId="7D55C16D" w14:textId="77777777" w:rsidR="00BF396E" w:rsidRPr="000E1730" w:rsidRDefault="00BF396E" w:rsidP="00BF396E">
            <w:pPr>
              <w:pStyle w:val="Tabela-zawarto"/>
              <w:jc w:val="center"/>
            </w:pPr>
          </w:p>
        </w:tc>
        <w:tc>
          <w:tcPr>
            <w:tcW w:w="610" w:type="dxa"/>
            <w:vAlign w:val="center"/>
          </w:tcPr>
          <w:p w14:paraId="5DEA7306" w14:textId="77777777" w:rsidR="00BF396E" w:rsidRPr="000E1730" w:rsidRDefault="00BF396E" w:rsidP="00BF396E">
            <w:pPr>
              <w:pStyle w:val="Tabela-zawarto"/>
              <w:jc w:val="center"/>
            </w:pPr>
          </w:p>
        </w:tc>
        <w:tc>
          <w:tcPr>
            <w:tcW w:w="425" w:type="dxa"/>
            <w:vAlign w:val="center"/>
          </w:tcPr>
          <w:p w14:paraId="064B93E9" w14:textId="6A65ECEB" w:rsidR="00BF396E" w:rsidRPr="007C5494" w:rsidRDefault="00BF396E" w:rsidP="00BF396E">
            <w:pPr>
              <w:pStyle w:val="Tabela-zawarto"/>
              <w:jc w:val="center"/>
            </w:pPr>
          </w:p>
        </w:tc>
        <w:tc>
          <w:tcPr>
            <w:tcW w:w="666" w:type="dxa"/>
            <w:vAlign w:val="center"/>
          </w:tcPr>
          <w:p w14:paraId="1C76063F" w14:textId="77777777" w:rsidR="00BF396E" w:rsidRPr="007C5494" w:rsidRDefault="00BF396E" w:rsidP="00BF396E">
            <w:pPr>
              <w:pStyle w:val="Tabela-zawarto"/>
              <w:jc w:val="center"/>
            </w:pPr>
          </w:p>
        </w:tc>
        <w:tc>
          <w:tcPr>
            <w:tcW w:w="567" w:type="dxa"/>
            <w:vAlign w:val="center"/>
          </w:tcPr>
          <w:p w14:paraId="76DA65FE" w14:textId="77777777" w:rsidR="00BF396E" w:rsidRPr="007C5494" w:rsidRDefault="00BF396E" w:rsidP="00BF396E">
            <w:pPr>
              <w:pStyle w:val="Tabela-zawarto"/>
              <w:jc w:val="center"/>
            </w:pPr>
          </w:p>
        </w:tc>
        <w:tc>
          <w:tcPr>
            <w:tcW w:w="631" w:type="dxa"/>
            <w:vAlign w:val="center"/>
          </w:tcPr>
          <w:p w14:paraId="3387A993" w14:textId="3F093439" w:rsidR="00BF396E" w:rsidRDefault="00BF396E" w:rsidP="00BF396E">
            <w:pPr>
              <w:pStyle w:val="Tabela-zawarto"/>
              <w:jc w:val="center"/>
              <w:rPr>
                <w:lang w:val="en-US"/>
              </w:rPr>
            </w:pPr>
            <w:r>
              <w:rPr>
                <w:lang w:val="en-US"/>
              </w:rPr>
              <w:t>O</w:t>
            </w:r>
          </w:p>
        </w:tc>
        <w:tc>
          <w:tcPr>
            <w:tcW w:w="3544" w:type="dxa"/>
            <w:gridSpan w:val="3"/>
          </w:tcPr>
          <w:p w14:paraId="7681403E" w14:textId="6E0E0EFE" w:rsidR="00BF396E" w:rsidRPr="007C5494" w:rsidRDefault="00BF396E" w:rsidP="00BF396E">
            <w:pPr>
              <w:pStyle w:val="Tabela-zawarto"/>
              <w:jc w:val="center"/>
            </w:pPr>
            <w:r w:rsidRPr="007C5494">
              <w:t>Dowolny tekst wprowadzany przez zleceniodawcę, maksymalnie 33-znakowy</w:t>
            </w:r>
          </w:p>
        </w:tc>
      </w:tr>
      <w:tr w:rsidR="00BF396E" w:rsidRPr="001D2413" w14:paraId="102FF79D" w14:textId="77777777" w:rsidTr="00816056">
        <w:trPr>
          <w:jc w:val="center"/>
        </w:trPr>
        <w:tc>
          <w:tcPr>
            <w:tcW w:w="567" w:type="dxa"/>
            <w:tcBorders>
              <w:top w:val="single" w:sz="4" w:space="0" w:color="auto"/>
            </w:tcBorders>
            <w:vAlign w:val="center"/>
          </w:tcPr>
          <w:p w14:paraId="3A2267F4" w14:textId="77777777" w:rsidR="00BF396E" w:rsidRDefault="00BF396E" w:rsidP="00BF396E">
            <w:pPr>
              <w:pStyle w:val="Tabela-zawarto"/>
              <w:jc w:val="center"/>
              <w:rPr>
                <w:lang w:val="en-US"/>
              </w:rPr>
            </w:pPr>
            <w:r>
              <w:rPr>
                <w:lang w:val="en-US"/>
              </w:rPr>
              <w:t>B-26</w:t>
            </w:r>
          </w:p>
        </w:tc>
        <w:tc>
          <w:tcPr>
            <w:tcW w:w="3397" w:type="dxa"/>
            <w:tcBorders>
              <w:top w:val="single" w:sz="4" w:space="0" w:color="auto"/>
            </w:tcBorders>
            <w:vAlign w:val="center"/>
          </w:tcPr>
          <w:p w14:paraId="54FAD734" w14:textId="77777777" w:rsidR="00BF396E" w:rsidRDefault="00BF396E" w:rsidP="00BF396E">
            <w:pPr>
              <w:pStyle w:val="Tabela-zawarto"/>
              <w:ind w:left="432" w:hanging="432"/>
              <w:rPr>
                <w:lang w:val="en-US"/>
              </w:rPr>
            </w:pPr>
            <w:r>
              <w:rPr>
                <w:lang w:val="en-US"/>
              </w:rPr>
              <w:t xml:space="preserve">-   -   -   </w:t>
            </w:r>
            <w:r>
              <w:t>AdditionalDeclaration</w:t>
            </w:r>
          </w:p>
        </w:tc>
        <w:tc>
          <w:tcPr>
            <w:tcW w:w="2552" w:type="dxa"/>
          </w:tcPr>
          <w:p w14:paraId="361EBE62" w14:textId="77777777" w:rsidR="00BF396E" w:rsidRDefault="00BF396E" w:rsidP="00BF396E">
            <w:pPr>
              <w:pStyle w:val="Tabela-zawarto"/>
            </w:pPr>
            <w:r>
              <w:t xml:space="preserve">Komponent służący do przekazywania dodatkowych </w:t>
            </w:r>
            <w:r>
              <w:lastRenderedPageBreak/>
              <w:t>deklaracji dotyczących transakcji w przelewie</w:t>
            </w:r>
          </w:p>
        </w:tc>
        <w:tc>
          <w:tcPr>
            <w:tcW w:w="541" w:type="dxa"/>
            <w:vAlign w:val="center"/>
          </w:tcPr>
          <w:p w14:paraId="547A7CEF" w14:textId="77777777" w:rsidR="00BF396E" w:rsidRDefault="00BF396E" w:rsidP="00BF396E">
            <w:pPr>
              <w:pStyle w:val="Tabela-zawarto"/>
              <w:jc w:val="center"/>
            </w:pPr>
            <w:r>
              <w:lastRenderedPageBreak/>
              <w:t>O</w:t>
            </w:r>
          </w:p>
        </w:tc>
        <w:tc>
          <w:tcPr>
            <w:tcW w:w="567" w:type="dxa"/>
            <w:vAlign w:val="center"/>
          </w:tcPr>
          <w:p w14:paraId="7A17B3AA" w14:textId="77777777" w:rsidR="00BF396E" w:rsidRDefault="00BF396E" w:rsidP="00BF396E">
            <w:pPr>
              <w:pStyle w:val="Tabela-zawarto"/>
              <w:jc w:val="center"/>
            </w:pPr>
            <w:r>
              <w:t>O</w:t>
            </w:r>
          </w:p>
        </w:tc>
        <w:tc>
          <w:tcPr>
            <w:tcW w:w="610" w:type="dxa"/>
            <w:vAlign w:val="center"/>
          </w:tcPr>
          <w:p w14:paraId="7A546E99" w14:textId="77777777" w:rsidR="00BF396E" w:rsidRDefault="00BF396E" w:rsidP="00BF396E">
            <w:pPr>
              <w:pStyle w:val="Tabela-zawarto"/>
              <w:jc w:val="center"/>
            </w:pPr>
            <w:r>
              <w:t>O</w:t>
            </w:r>
          </w:p>
        </w:tc>
        <w:tc>
          <w:tcPr>
            <w:tcW w:w="425" w:type="dxa"/>
            <w:vAlign w:val="center"/>
          </w:tcPr>
          <w:p w14:paraId="1423EEE0" w14:textId="77777777" w:rsidR="00BF396E" w:rsidRPr="00BC6CB7" w:rsidRDefault="00BF396E" w:rsidP="00BF396E">
            <w:pPr>
              <w:pStyle w:val="Tabela-zawarto"/>
              <w:jc w:val="center"/>
            </w:pPr>
            <w:r>
              <w:t>O</w:t>
            </w:r>
          </w:p>
        </w:tc>
        <w:tc>
          <w:tcPr>
            <w:tcW w:w="666" w:type="dxa"/>
            <w:vAlign w:val="center"/>
          </w:tcPr>
          <w:p w14:paraId="418FD4A0" w14:textId="77777777" w:rsidR="00BF396E" w:rsidRPr="00BC6CB7" w:rsidRDefault="00BF396E" w:rsidP="00BF396E">
            <w:pPr>
              <w:pStyle w:val="Tabela-zawarto"/>
              <w:jc w:val="center"/>
            </w:pPr>
            <w:r>
              <w:t>O</w:t>
            </w:r>
          </w:p>
        </w:tc>
        <w:tc>
          <w:tcPr>
            <w:tcW w:w="567" w:type="dxa"/>
            <w:vAlign w:val="center"/>
          </w:tcPr>
          <w:p w14:paraId="45DCE261" w14:textId="77777777" w:rsidR="00BF396E" w:rsidRPr="00BC6CB7" w:rsidRDefault="00BF396E" w:rsidP="00BF396E">
            <w:pPr>
              <w:pStyle w:val="Tabela-zawarto"/>
              <w:jc w:val="center"/>
            </w:pPr>
            <w:r>
              <w:t>O</w:t>
            </w:r>
          </w:p>
        </w:tc>
        <w:tc>
          <w:tcPr>
            <w:tcW w:w="631" w:type="dxa"/>
            <w:vAlign w:val="center"/>
          </w:tcPr>
          <w:p w14:paraId="08116EE2" w14:textId="175C7A87" w:rsidR="00BF396E" w:rsidRPr="0044100D" w:rsidRDefault="00BF396E" w:rsidP="00BF396E">
            <w:pPr>
              <w:pStyle w:val="Tabela-zawarto"/>
              <w:jc w:val="center"/>
            </w:pPr>
            <w:r>
              <w:t>O</w:t>
            </w:r>
          </w:p>
        </w:tc>
        <w:tc>
          <w:tcPr>
            <w:tcW w:w="3544" w:type="dxa"/>
            <w:gridSpan w:val="3"/>
          </w:tcPr>
          <w:p w14:paraId="45E57E6D" w14:textId="4945711E" w:rsidR="00BF396E" w:rsidRPr="0044100D" w:rsidRDefault="00BF396E" w:rsidP="00BF396E">
            <w:pPr>
              <w:pStyle w:val="Tabela-zawarto"/>
              <w:jc w:val="center"/>
            </w:pPr>
            <w:r w:rsidRPr="0044100D">
              <w:t xml:space="preserve">Komponent jest wykorzystywany, jeżeli przelew </w:t>
            </w:r>
            <w:r>
              <w:t xml:space="preserve">został opatrzony </w:t>
            </w:r>
            <w:r w:rsidRPr="0044100D">
              <w:t>klasyfikacją budżetową</w:t>
            </w:r>
          </w:p>
        </w:tc>
      </w:tr>
      <w:tr w:rsidR="00BF396E" w:rsidRPr="000E1730" w14:paraId="368F62F1" w14:textId="77777777" w:rsidTr="00816056">
        <w:trPr>
          <w:jc w:val="center"/>
        </w:trPr>
        <w:tc>
          <w:tcPr>
            <w:tcW w:w="567" w:type="dxa"/>
            <w:tcBorders>
              <w:top w:val="single" w:sz="4" w:space="0" w:color="auto"/>
            </w:tcBorders>
            <w:vAlign w:val="center"/>
          </w:tcPr>
          <w:p w14:paraId="1B3AF79D" w14:textId="77777777" w:rsidR="00BF396E" w:rsidRPr="00B8035C" w:rsidRDefault="00BF396E" w:rsidP="00BF396E">
            <w:pPr>
              <w:pStyle w:val="Tabela-zawarto"/>
              <w:jc w:val="center"/>
            </w:pPr>
          </w:p>
        </w:tc>
        <w:tc>
          <w:tcPr>
            <w:tcW w:w="3397" w:type="dxa"/>
            <w:tcBorders>
              <w:top w:val="single" w:sz="4" w:space="0" w:color="auto"/>
            </w:tcBorders>
            <w:vAlign w:val="center"/>
          </w:tcPr>
          <w:p w14:paraId="4039F0A4" w14:textId="77777777" w:rsidR="00BF396E" w:rsidRDefault="00BF396E" w:rsidP="00BF396E">
            <w:pPr>
              <w:pStyle w:val="Tabela-zawarto"/>
              <w:ind w:left="432" w:hanging="432"/>
              <w:rPr>
                <w:lang w:val="en-US"/>
              </w:rPr>
            </w:pPr>
            <w:r>
              <w:rPr>
                <w:lang w:val="en-US"/>
              </w:rPr>
              <w:t xml:space="preserve">-   -   -   -   </w:t>
            </w:r>
            <w:r>
              <w:rPr>
                <w:lang w:val="de-DE"/>
              </w:rPr>
              <w:t>DeclarationItemCode</w:t>
            </w:r>
          </w:p>
        </w:tc>
        <w:tc>
          <w:tcPr>
            <w:tcW w:w="2552" w:type="dxa"/>
          </w:tcPr>
          <w:p w14:paraId="09D19CAC" w14:textId="77777777" w:rsidR="00BF396E" w:rsidRDefault="00BF396E" w:rsidP="00BF396E">
            <w:pPr>
              <w:pStyle w:val="Tabela-zawarto"/>
            </w:pPr>
            <w:r>
              <w:t>Kod deklaracji</w:t>
            </w:r>
          </w:p>
        </w:tc>
        <w:tc>
          <w:tcPr>
            <w:tcW w:w="541" w:type="dxa"/>
            <w:vAlign w:val="center"/>
          </w:tcPr>
          <w:p w14:paraId="497424D6" w14:textId="77777777" w:rsidR="00BF396E" w:rsidRDefault="00BF396E" w:rsidP="00BF396E">
            <w:pPr>
              <w:pStyle w:val="Tabela-zawarto"/>
              <w:jc w:val="center"/>
            </w:pPr>
            <w:r>
              <w:t>O</w:t>
            </w:r>
          </w:p>
        </w:tc>
        <w:tc>
          <w:tcPr>
            <w:tcW w:w="567" w:type="dxa"/>
            <w:vAlign w:val="center"/>
          </w:tcPr>
          <w:p w14:paraId="07B601FC" w14:textId="77777777" w:rsidR="00BF396E" w:rsidRDefault="00BF396E" w:rsidP="00BF396E">
            <w:pPr>
              <w:pStyle w:val="Tabela-zawarto"/>
              <w:jc w:val="center"/>
            </w:pPr>
            <w:r>
              <w:t>O</w:t>
            </w:r>
          </w:p>
        </w:tc>
        <w:tc>
          <w:tcPr>
            <w:tcW w:w="610" w:type="dxa"/>
            <w:vAlign w:val="center"/>
          </w:tcPr>
          <w:p w14:paraId="6C76C4A9" w14:textId="77777777" w:rsidR="00BF396E" w:rsidRDefault="00BF396E" w:rsidP="00BF396E">
            <w:pPr>
              <w:pStyle w:val="Tabela-zawarto"/>
              <w:jc w:val="center"/>
            </w:pPr>
            <w:r>
              <w:t>O</w:t>
            </w:r>
          </w:p>
        </w:tc>
        <w:tc>
          <w:tcPr>
            <w:tcW w:w="425" w:type="dxa"/>
            <w:vAlign w:val="center"/>
          </w:tcPr>
          <w:p w14:paraId="2363765E" w14:textId="77777777" w:rsidR="00BF396E" w:rsidRPr="00BC6CB7" w:rsidRDefault="00BF396E" w:rsidP="00BF396E">
            <w:pPr>
              <w:pStyle w:val="Tabela-zawarto"/>
              <w:jc w:val="center"/>
            </w:pPr>
            <w:r>
              <w:t>O</w:t>
            </w:r>
          </w:p>
        </w:tc>
        <w:tc>
          <w:tcPr>
            <w:tcW w:w="666" w:type="dxa"/>
            <w:vAlign w:val="center"/>
          </w:tcPr>
          <w:p w14:paraId="39C0A813" w14:textId="77777777" w:rsidR="00BF396E" w:rsidRPr="00BC6CB7" w:rsidRDefault="00BF396E" w:rsidP="00BF396E">
            <w:pPr>
              <w:pStyle w:val="Tabela-zawarto"/>
              <w:jc w:val="center"/>
            </w:pPr>
            <w:r>
              <w:t>O</w:t>
            </w:r>
          </w:p>
        </w:tc>
        <w:tc>
          <w:tcPr>
            <w:tcW w:w="567" w:type="dxa"/>
            <w:vAlign w:val="center"/>
          </w:tcPr>
          <w:p w14:paraId="2EFCB606" w14:textId="77777777" w:rsidR="00BF396E" w:rsidRPr="00BC6CB7" w:rsidRDefault="00BF396E" w:rsidP="00BF396E">
            <w:pPr>
              <w:pStyle w:val="Tabela-zawarto"/>
              <w:jc w:val="center"/>
            </w:pPr>
            <w:r>
              <w:t>O</w:t>
            </w:r>
          </w:p>
        </w:tc>
        <w:tc>
          <w:tcPr>
            <w:tcW w:w="631" w:type="dxa"/>
            <w:vAlign w:val="center"/>
          </w:tcPr>
          <w:p w14:paraId="2A2B6DEE" w14:textId="51D55858" w:rsidR="00BF396E" w:rsidRDefault="00BF396E" w:rsidP="00BF396E">
            <w:pPr>
              <w:pStyle w:val="Tabela-zawarto"/>
              <w:jc w:val="center"/>
              <w:rPr>
                <w:lang w:val="en-US"/>
              </w:rPr>
            </w:pPr>
            <w:r>
              <w:t>O</w:t>
            </w:r>
          </w:p>
        </w:tc>
        <w:tc>
          <w:tcPr>
            <w:tcW w:w="3544" w:type="dxa"/>
            <w:gridSpan w:val="3"/>
          </w:tcPr>
          <w:p w14:paraId="2FDFC4D8" w14:textId="1FD7858E" w:rsidR="00BF396E" w:rsidRDefault="00BF396E" w:rsidP="00BF396E">
            <w:pPr>
              <w:pStyle w:val="Tabela-zawarto"/>
              <w:jc w:val="center"/>
              <w:rPr>
                <w:lang w:val="en-US"/>
              </w:rPr>
            </w:pPr>
            <w:r>
              <w:rPr>
                <w:lang w:val="en-US"/>
              </w:rPr>
              <w:t>rozdział</w:t>
            </w:r>
          </w:p>
        </w:tc>
      </w:tr>
      <w:tr w:rsidR="00BF396E" w:rsidRPr="000E1730" w14:paraId="0138731D" w14:textId="77777777" w:rsidTr="00816056">
        <w:trPr>
          <w:jc w:val="center"/>
        </w:trPr>
        <w:tc>
          <w:tcPr>
            <w:tcW w:w="567" w:type="dxa"/>
            <w:tcBorders>
              <w:top w:val="single" w:sz="4" w:space="0" w:color="auto"/>
            </w:tcBorders>
            <w:vAlign w:val="center"/>
          </w:tcPr>
          <w:p w14:paraId="35D3948A" w14:textId="77777777" w:rsidR="00BF396E" w:rsidRDefault="00BF396E" w:rsidP="00BF396E">
            <w:pPr>
              <w:pStyle w:val="Tabela-zawarto"/>
              <w:jc w:val="center"/>
              <w:rPr>
                <w:lang w:val="en-US"/>
              </w:rPr>
            </w:pPr>
          </w:p>
        </w:tc>
        <w:tc>
          <w:tcPr>
            <w:tcW w:w="3397" w:type="dxa"/>
            <w:tcBorders>
              <w:top w:val="single" w:sz="4" w:space="0" w:color="auto"/>
            </w:tcBorders>
            <w:vAlign w:val="center"/>
          </w:tcPr>
          <w:p w14:paraId="10F63592" w14:textId="77777777" w:rsidR="00BF396E" w:rsidRDefault="00BF396E" w:rsidP="00BF396E">
            <w:pPr>
              <w:pStyle w:val="Tabela-zawarto"/>
              <w:ind w:left="432" w:hanging="432"/>
              <w:rPr>
                <w:lang w:val="en-US"/>
              </w:rPr>
            </w:pPr>
            <w:r>
              <w:rPr>
                <w:lang w:val="en-US"/>
              </w:rPr>
              <w:t xml:space="preserve">-   -   -   -   </w:t>
            </w:r>
            <w:r>
              <w:rPr>
                <w:lang w:val="de-DE"/>
              </w:rPr>
              <w:t>DeclarationItemValue</w:t>
            </w:r>
          </w:p>
        </w:tc>
        <w:tc>
          <w:tcPr>
            <w:tcW w:w="2552" w:type="dxa"/>
          </w:tcPr>
          <w:p w14:paraId="5071E7CC" w14:textId="77777777" w:rsidR="00BF396E" w:rsidRDefault="00BF396E" w:rsidP="00BF396E">
            <w:pPr>
              <w:pStyle w:val="Tabela-zawarto"/>
            </w:pPr>
            <w:r>
              <w:t>Treść deklaracji</w:t>
            </w:r>
          </w:p>
        </w:tc>
        <w:tc>
          <w:tcPr>
            <w:tcW w:w="541" w:type="dxa"/>
            <w:vAlign w:val="center"/>
          </w:tcPr>
          <w:p w14:paraId="3CD65B12" w14:textId="77777777" w:rsidR="00BF396E" w:rsidRDefault="00BF396E" w:rsidP="00BF396E">
            <w:pPr>
              <w:pStyle w:val="Tabela-zawarto"/>
              <w:jc w:val="center"/>
            </w:pPr>
            <w:r>
              <w:t>O</w:t>
            </w:r>
          </w:p>
        </w:tc>
        <w:tc>
          <w:tcPr>
            <w:tcW w:w="567" w:type="dxa"/>
            <w:vAlign w:val="center"/>
          </w:tcPr>
          <w:p w14:paraId="067092D7" w14:textId="77777777" w:rsidR="00BF396E" w:rsidRDefault="00BF396E" w:rsidP="00BF396E">
            <w:pPr>
              <w:pStyle w:val="Tabela-zawarto"/>
              <w:jc w:val="center"/>
            </w:pPr>
            <w:r>
              <w:t>O</w:t>
            </w:r>
          </w:p>
        </w:tc>
        <w:tc>
          <w:tcPr>
            <w:tcW w:w="610" w:type="dxa"/>
            <w:vAlign w:val="center"/>
          </w:tcPr>
          <w:p w14:paraId="27BDF8A8" w14:textId="77777777" w:rsidR="00BF396E" w:rsidRDefault="00BF396E" w:rsidP="00BF396E">
            <w:pPr>
              <w:pStyle w:val="Tabela-zawarto"/>
              <w:jc w:val="center"/>
            </w:pPr>
            <w:r>
              <w:t>O</w:t>
            </w:r>
          </w:p>
        </w:tc>
        <w:tc>
          <w:tcPr>
            <w:tcW w:w="425" w:type="dxa"/>
            <w:vAlign w:val="center"/>
          </w:tcPr>
          <w:p w14:paraId="3DF90180" w14:textId="77777777" w:rsidR="00BF396E" w:rsidRPr="00BC6CB7" w:rsidRDefault="00BF396E" w:rsidP="00BF396E">
            <w:pPr>
              <w:pStyle w:val="Tabela-zawarto"/>
              <w:jc w:val="center"/>
            </w:pPr>
            <w:r>
              <w:t>O</w:t>
            </w:r>
          </w:p>
        </w:tc>
        <w:tc>
          <w:tcPr>
            <w:tcW w:w="666" w:type="dxa"/>
            <w:vAlign w:val="center"/>
          </w:tcPr>
          <w:p w14:paraId="14BB5562" w14:textId="77777777" w:rsidR="00BF396E" w:rsidRPr="00BC6CB7" w:rsidRDefault="00BF396E" w:rsidP="00BF396E">
            <w:pPr>
              <w:pStyle w:val="Tabela-zawarto"/>
              <w:jc w:val="center"/>
            </w:pPr>
            <w:r>
              <w:t>O</w:t>
            </w:r>
          </w:p>
        </w:tc>
        <w:tc>
          <w:tcPr>
            <w:tcW w:w="567" w:type="dxa"/>
            <w:vAlign w:val="center"/>
          </w:tcPr>
          <w:p w14:paraId="71C747D2" w14:textId="77777777" w:rsidR="00BF396E" w:rsidRPr="00BC6CB7" w:rsidRDefault="00BF396E" w:rsidP="00BF396E">
            <w:pPr>
              <w:pStyle w:val="Tabela-zawarto"/>
              <w:jc w:val="center"/>
            </w:pPr>
            <w:r>
              <w:t>O</w:t>
            </w:r>
          </w:p>
        </w:tc>
        <w:tc>
          <w:tcPr>
            <w:tcW w:w="631" w:type="dxa"/>
            <w:vAlign w:val="center"/>
          </w:tcPr>
          <w:p w14:paraId="2D3E0C04" w14:textId="00AB16DE" w:rsidR="00BF396E" w:rsidRDefault="00BF396E" w:rsidP="00BF396E">
            <w:pPr>
              <w:pStyle w:val="Tabela-zawarto"/>
              <w:jc w:val="center"/>
              <w:rPr>
                <w:lang w:val="en-US"/>
              </w:rPr>
            </w:pPr>
            <w:r>
              <w:t>O</w:t>
            </w:r>
          </w:p>
        </w:tc>
        <w:tc>
          <w:tcPr>
            <w:tcW w:w="3544" w:type="dxa"/>
            <w:gridSpan w:val="3"/>
          </w:tcPr>
          <w:p w14:paraId="051B3E7A" w14:textId="5F251907" w:rsidR="00BF396E" w:rsidRDefault="00BF396E" w:rsidP="00BF396E">
            <w:pPr>
              <w:pStyle w:val="Tabela-zawarto"/>
              <w:jc w:val="center"/>
              <w:rPr>
                <w:lang w:val="en-US"/>
              </w:rPr>
            </w:pPr>
            <w:r>
              <w:rPr>
                <w:lang w:val="en-US"/>
              </w:rPr>
              <w:t>Symbol rozdziału (1 do 5 znaków)</w:t>
            </w:r>
          </w:p>
        </w:tc>
      </w:tr>
      <w:tr w:rsidR="00BF396E" w:rsidRPr="001D2413" w14:paraId="09A2F6BC" w14:textId="77777777" w:rsidTr="00816056">
        <w:trPr>
          <w:jc w:val="center"/>
        </w:trPr>
        <w:tc>
          <w:tcPr>
            <w:tcW w:w="567" w:type="dxa"/>
            <w:tcBorders>
              <w:top w:val="single" w:sz="4" w:space="0" w:color="auto"/>
            </w:tcBorders>
            <w:vAlign w:val="center"/>
          </w:tcPr>
          <w:p w14:paraId="6DA4DA20" w14:textId="77777777" w:rsidR="00BF396E" w:rsidRDefault="00BF396E" w:rsidP="00BF396E">
            <w:pPr>
              <w:pStyle w:val="Tabela-zawarto"/>
              <w:jc w:val="center"/>
              <w:rPr>
                <w:lang w:val="en-US"/>
              </w:rPr>
            </w:pPr>
            <w:r>
              <w:rPr>
                <w:lang w:val="en-US"/>
              </w:rPr>
              <w:t>B-26</w:t>
            </w:r>
          </w:p>
        </w:tc>
        <w:tc>
          <w:tcPr>
            <w:tcW w:w="3397" w:type="dxa"/>
            <w:tcBorders>
              <w:top w:val="single" w:sz="4" w:space="0" w:color="auto"/>
            </w:tcBorders>
            <w:vAlign w:val="center"/>
          </w:tcPr>
          <w:p w14:paraId="6850FF7A" w14:textId="77777777" w:rsidR="00BF396E" w:rsidRDefault="00BF396E" w:rsidP="00BF396E">
            <w:pPr>
              <w:pStyle w:val="Tabela-zawarto"/>
              <w:ind w:left="432" w:hanging="432"/>
              <w:rPr>
                <w:lang w:val="en-US"/>
              </w:rPr>
            </w:pPr>
            <w:r>
              <w:rPr>
                <w:lang w:val="en-US"/>
              </w:rPr>
              <w:t xml:space="preserve">-   -   -   </w:t>
            </w:r>
            <w:r>
              <w:t>AdditionalDeclaration</w:t>
            </w:r>
          </w:p>
        </w:tc>
        <w:tc>
          <w:tcPr>
            <w:tcW w:w="2552" w:type="dxa"/>
          </w:tcPr>
          <w:p w14:paraId="0665C876" w14:textId="77777777" w:rsidR="00BF396E" w:rsidRDefault="00BF396E" w:rsidP="00BF396E">
            <w:pPr>
              <w:pStyle w:val="Tabela-zawarto"/>
            </w:pPr>
            <w:r>
              <w:t>Komponent służący do przekazywania dodatkowych deklaracji dotyczących transakcji w przelewie</w:t>
            </w:r>
          </w:p>
        </w:tc>
        <w:tc>
          <w:tcPr>
            <w:tcW w:w="541" w:type="dxa"/>
            <w:vAlign w:val="center"/>
          </w:tcPr>
          <w:p w14:paraId="09C801E1" w14:textId="77777777" w:rsidR="00BF396E" w:rsidRDefault="00BF396E" w:rsidP="00BF396E">
            <w:pPr>
              <w:pStyle w:val="Tabela-zawarto"/>
              <w:jc w:val="center"/>
            </w:pPr>
            <w:r>
              <w:t>O</w:t>
            </w:r>
          </w:p>
        </w:tc>
        <w:tc>
          <w:tcPr>
            <w:tcW w:w="567" w:type="dxa"/>
            <w:vAlign w:val="center"/>
          </w:tcPr>
          <w:p w14:paraId="58FCD241" w14:textId="77777777" w:rsidR="00BF396E" w:rsidRDefault="00BF396E" w:rsidP="00BF396E">
            <w:pPr>
              <w:pStyle w:val="Tabela-zawarto"/>
              <w:jc w:val="center"/>
            </w:pPr>
            <w:r>
              <w:t>O</w:t>
            </w:r>
          </w:p>
        </w:tc>
        <w:tc>
          <w:tcPr>
            <w:tcW w:w="610" w:type="dxa"/>
            <w:vAlign w:val="center"/>
          </w:tcPr>
          <w:p w14:paraId="761AE652" w14:textId="77777777" w:rsidR="00BF396E" w:rsidRDefault="00BF396E" w:rsidP="00BF396E">
            <w:pPr>
              <w:pStyle w:val="Tabela-zawarto"/>
              <w:jc w:val="center"/>
            </w:pPr>
            <w:r>
              <w:t>O</w:t>
            </w:r>
          </w:p>
        </w:tc>
        <w:tc>
          <w:tcPr>
            <w:tcW w:w="425" w:type="dxa"/>
            <w:vAlign w:val="center"/>
          </w:tcPr>
          <w:p w14:paraId="0102C869" w14:textId="77777777" w:rsidR="00BF396E" w:rsidRPr="00BC6CB7" w:rsidRDefault="00BF396E" w:rsidP="00BF396E">
            <w:pPr>
              <w:pStyle w:val="Tabela-zawarto"/>
              <w:jc w:val="center"/>
            </w:pPr>
            <w:r>
              <w:t>O</w:t>
            </w:r>
          </w:p>
        </w:tc>
        <w:tc>
          <w:tcPr>
            <w:tcW w:w="666" w:type="dxa"/>
            <w:vAlign w:val="center"/>
          </w:tcPr>
          <w:p w14:paraId="62CF17EB" w14:textId="77777777" w:rsidR="00BF396E" w:rsidRPr="00BC6CB7" w:rsidRDefault="00BF396E" w:rsidP="00BF396E">
            <w:pPr>
              <w:pStyle w:val="Tabela-zawarto"/>
              <w:jc w:val="center"/>
            </w:pPr>
            <w:r>
              <w:t>O</w:t>
            </w:r>
          </w:p>
        </w:tc>
        <w:tc>
          <w:tcPr>
            <w:tcW w:w="567" w:type="dxa"/>
            <w:vAlign w:val="center"/>
          </w:tcPr>
          <w:p w14:paraId="3DD57FEB" w14:textId="77777777" w:rsidR="00BF396E" w:rsidRPr="00BC6CB7" w:rsidRDefault="00BF396E" w:rsidP="00BF396E">
            <w:pPr>
              <w:pStyle w:val="Tabela-zawarto"/>
              <w:jc w:val="center"/>
            </w:pPr>
            <w:r>
              <w:t>O</w:t>
            </w:r>
          </w:p>
        </w:tc>
        <w:tc>
          <w:tcPr>
            <w:tcW w:w="631" w:type="dxa"/>
            <w:vAlign w:val="center"/>
          </w:tcPr>
          <w:p w14:paraId="37441A8C" w14:textId="3E98EF88" w:rsidR="00BF396E" w:rsidRPr="0044100D" w:rsidRDefault="00BF396E" w:rsidP="00BF396E">
            <w:pPr>
              <w:pStyle w:val="Tabela-zawarto"/>
              <w:jc w:val="center"/>
            </w:pPr>
            <w:r>
              <w:t>O</w:t>
            </w:r>
          </w:p>
        </w:tc>
        <w:tc>
          <w:tcPr>
            <w:tcW w:w="3544" w:type="dxa"/>
            <w:gridSpan w:val="3"/>
          </w:tcPr>
          <w:p w14:paraId="42992EBE" w14:textId="405FD390" w:rsidR="00BF396E" w:rsidRPr="0044100D" w:rsidRDefault="00BF396E" w:rsidP="00BF396E">
            <w:pPr>
              <w:pStyle w:val="Tabela-zawarto"/>
              <w:jc w:val="center"/>
            </w:pPr>
            <w:r w:rsidRPr="0044100D">
              <w:t xml:space="preserve">Komponent jest wykorzystywany, jeżeli przelew </w:t>
            </w:r>
            <w:r>
              <w:t xml:space="preserve">został opatrzony </w:t>
            </w:r>
            <w:r w:rsidRPr="0044100D">
              <w:t>klasyfikacją budżetową</w:t>
            </w:r>
          </w:p>
        </w:tc>
      </w:tr>
      <w:tr w:rsidR="00BF396E" w:rsidRPr="000E1730" w14:paraId="4C934D62" w14:textId="77777777" w:rsidTr="00816056">
        <w:trPr>
          <w:jc w:val="center"/>
        </w:trPr>
        <w:tc>
          <w:tcPr>
            <w:tcW w:w="567" w:type="dxa"/>
            <w:tcBorders>
              <w:top w:val="single" w:sz="4" w:space="0" w:color="auto"/>
            </w:tcBorders>
            <w:vAlign w:val="center"/>
          </w:tcPr>
          <w:p w14:paraId="4BE03741" w14:textId="77777777" w:rsidR="00BF396E" w:rsidRPr="00B8035C" w:rsidRDefault="00BF396E" w:rsidP="00BF396E">
            <w:pPr>
              <w:pStyle w:val="Tabela-zawarto"/>
              <w:jc w:val="center"/>
            </w:pPr>
          </w:p>
        </w:tc>
        <w:tc>
          <w:tcPr>
            <w:tcW w:w="3397" w:type="dxa"/>
            <w:tcBorders>
              <w:top w:val="single" w:sz="4" w:space="0" w:color="auto"/>
            </w:tcBorders>
            <w:vAlign w:val="center"/>
          </w:tcPr>
          <w:p w14:paraId="73B491DA" w14:textId="77777777" w:rsidR="00BF396E" w:rsidRDefault="00BF396E" w:rsidP="00BF396E">
            <w:pPr>
              <w:pStyle w:val="Tabela-zawarto"/>
              <w:ind w:left="432" w:hanging="432"/>
              <w:rPr>
                <w:lang w:val="en-US"/>
              </w:rPr>
            </w:pPr>
            <w:r>
              <w:rPr>
                <w:lang w:val="en-US"/>
              </w:rPr>
              <w:t xml:space="preserve">-   -   -   -   </w:t>
            </w:r>
            <w:r>
              <w:rPr>
                <w:lang w:val="de-DE"/>
              </w:rPr>
              <w:t>DeclarationItemCode</w:t>
            </w:r>
          </w:p>
        </w:tc>
        <w:tc>
          <w:tcPr>
            <w:tcW w:w="2552" w:type="dxa"/>
          </w:tcPr>
          <w:p w14:paraId="714C3ED8" w14:textId="77777777" w:rsidR="00BF396E" w:rsidRDefault="00BF396E" w:rsidP="00BF396E">
            <w:pPr>
              <w:pStyle w:val="Tabela-zawarto"/>
            </w:pPr>
            <w:r>
              <w:t>Kod deklaracji</w:t>
            </w:r>
          </w:p>
        </w:tc>
        <w:tc>
          <w:tcPr>
            <w:tcW w:w="541" w:type="dxa"/>
            <w:vAlign w:val="center"/>
          </w:tcPr>
          <w:p w14:paraId="1513DEFB" w14:textId="77777777" w:rsidR="00BF396E" w:rsidRDefault="00BF396E" w:rsidP="00BF396E">
            <w:pPr>
              <w:pStyle w:val="Tabela-zawarto"/>
              <w:jc w:val="center"/>
            </w:pPr>
            <w:r>
              <w:t>O</w:t>
            </w:r>
          </w:p>
        </w:tc>
        <w:tc>
          <w:tcPr>
            <w:tcW w:w="567" w:type="dxa"/>
            <w:vAlign w:val="center"/>
          </w:tcPr>
          <w:p w14:paraId="365DF610" w14:textId="77777777" w:rsidR="00BF396E" w:rsidRDefault="00BF396E" w:rsidP="00BF396E">
            <w:pPr>
              <w:pStyle w:val="Tabela-zawarto"/>
              <w:jc w:val="center"/>
            </w:pPr>
            <w:r>
              <w:t>O</w:t>
            </w:r>
          </w:p>
        </w:tc>
        <w:tc>
          <w:tcPr>
            <w:tcW w:w="610" w:type="dxa"/>
            <w:vAlign w:val="center"/>
          </w:tcPr>
          <w:p w14:paraId="4DB5841A" w14:textId="77777777" w:rsidR="00BF396E" w:rsidRDefault="00BF396E" w:rsidP="00BF396E">
            <w:pPr>
              <w:pStyle w:val="Tabela-zawarto"/>
              <w:jc w:val="center"/>
            </w:pPr>
            <w:r>
              <w:t>O</w:t>
            </w:r>
          </w:p>
        </w:tc>
        <w:tc>
          <w:tcPr>
            <w:tcW w:w="425" w:type="dxa"/>
            <w:vAlign w:val="center"/>
          </w:tcPr>
          <w:p w14:paraId="4799AD71" w14:textId="77777777" w:rsidR="00BF396E" w:rsidRPr="00BC6CB7" w:rsidRDefault="00BF396E" w:rsidP="00BF396E">
            <w:pPr>
              <w:pStyle w:val="Tabela-zawarto"/>
              <w:jc w:val="center"/>
            </w:pPr>
            <w:r>
              <w:t>O</w:t>
            </w:r>
          </w:p>
        </w:tc>
        <w:tc>
          <w:tcPr>
            <w:tcW w:w="666" w:type="dxa"/>
            <w:vAlign w:val="center"/>
          </w:tcPr>
          <w:p w14:paraId="6D9F9347" w14:textId="77777777" w:rsidR="00BF396E" w:rsidRPr="00BC6CB7" w:rsidRDefault="00BF396E" w:rsidP="00BF396E">
            <w:pPr>
              <w:pStyle w:val="Tabela-zawarto"/>
              <w:jc w:val="center"/>
            </w:pPr>
            <w:r>
              <w:t>O</w:t>
            </w:r>
          </w:p>
        </w:tc>
        <w:tc>
          <w:tcPr>
            <w:tcW w:w="567" w:type="dxa"/>
            <w:vAlign w:val="center"/>
          </w:tcPr>
          <w:p w14:paraId="1DE1F2B9" w14:textId="77777777" w:rsidR="00BF396E" w:rsidRPr="00BC6CB7" w:rsidRDefault="00BF396E" w:rsidP="00BF396E">
            <w:pPr>
              <w:pStyle w:val="Tabela-zawarto"/>
              <w:jc w:val="center"/>
            </w:pPr>
            <w:r>
              <w:t>O</w:t>
            </w:r>
          </w:p>
        </w:tc>
        <w:tc>
          <w:tcPr>
            <w:tcW w:w="631" w:type="dxa"/>
            <w:vAlign w:val="center"/>
          </w:tcPr>
          <w:p w14:paraId="0CCDBBA0" w14:textId="0C2A06AF" w:rsidR="00BF396E" w:rsidRDefault="00BF396E" w:rsidP="00BF396E">
            <w:pPr>
              <w:pStyle w:val="Tabela-zawarto"/>
              <w:jc w:val="center"/>
              <w:rPr>
                <w:lang w:val="en-US"/>
              </w:rPr>
            </w:pPr>
            <w:r>
              <w:t>O</w:t>
            </w:r>
          </w:p>
        </w:tc>
        <w:tc>
          <w:tcPr>
            <w:tcW w:w="3544" w:type="dxa"/>
            <w:gridSpan w:val="3"/>
          </w:tcPr>
          <w:p w14:paraId="0029544A" w14:textId="4ABB4187" w:rsidR="00BF396E" w:rsidRDefault="00BF396E" w:rsidP="00BF396E">
            <w:pPr>
              <w:pStyle w:val="Tabela-zawarto"/>
              <w:jc w:val="center"/>
              <w:rPr>
                <w:lang w:val="en-US"/>
              </w:rPr>
            </w:pPr>
            <w:r>
              <w:rPr>
                <w:lang w:val="en-US"/>
              </w:rPr>
              <w:t>paragraf</w:t>
            </w:r>
          </w:p>
        </w:tc>
      </w:tr>
      <w:tr w:rsidR="00BF396E" w:rsidRPr="000E1730" w14:paraId="78CE0894" w14:textId="77777777" w:rsidTr="00816056">
        <w:trPr>
          <w:jc w:val="center"/>
        </w:trPr>
        <w:tc>
          <w:tcPr>
            <w:tcW w:w="567" w:type="dxa"/>
            <w:tcBorders>
              <w:top w:val="single" w:sz="4" w:space="0" w:color="auto"/>
            </w:tcBorders>
            <w:vAlign w:val="center"/>
          </w:tcPr>
          <w:p w14:paraId="4A0C92C7" w14:textId="77777777" w:rsidR="00BF396E" w:rsidRDefault="00BF396E" w:rsidP="00BF396E">
            <w:pPr>
              <w:pStyle w:val="Tabela-zawarto"/>
              <w:jc w:val="center"/>
              <w:rPr>
                <w:lang w:val="en-US"/>
              </w:rPr>
            </w:pPr>
          </w:p>
        </w:tc>
        <w:tc>
          <w:tcPr>
            <w:tcW w:w="3397" w:type="dxa"/>
            <w:tcBorders>
              <w:top w:val="single" w:sz="4" w:space="0" w:color="auto"/>
            </w:tcBorders>
            <w:vAlign w:val="center"/>
          </w:tcPr>
          <w:p w14:paraId="5F67ACEA" w14:textId="77777777" w:rsidR="00BF396E" w:rsidRDefault="00BF396E" w:rsidP="00BF396E">
            <w:pPr>
              <w:pStyle w:val="Tabela-zawarto"/>
              <w:ind w:left="432" w:hanging="432"/>
              <w:rPr>
                <w:lang w:val="en-US"/>
              </w:rPr>
            </w:pPr>
            <w:r>
              <w:rPr>
                <w:lang w:val="en-US"/>
              </w:rPr>
              <w:t xml:space="preserve">-   -   -   -   </w:t>
            </w:r>
            <w:r>
              <w:rPr>
                <w:lang w:val="de-DE"/>
              </w:rPr>
              <w:t>DeclarationItemValue</w:t>
            </w:r>
          </w:p>
        </w:tc>
        <w:tc>
          <w:tcPr>
            <w:tcW w:w="2552" w:type="dxa"/>
          </w:tcPr>
          <w:p w14:paraId="276177EF" w14:textId="77777777" w:rsidR="00BF396E" w:rsidRDefault="00BF396E" w:rsidP="00BF396E">
            <w:pPr>
              <w:pStyle w:val="Tabela-zawarto"/>
            </w:pPr>
            <w:r>
              <w:t>Treść deklaracji</w:t>
            </w:r>
          </w:p>
        </w:tc>
        <w:tc>
          <w:tcPr>
            <w:tcW w:w="541" w:type="dxa"/>
            <w:vAlign w:val="center"/>
          </w:tcPr>
          <w:p w14:paraId="6142C704" w14:textId="77777777" w:rsidR="00BF396E" w:rsidRDefault="00BF396E" w:rsidP="00BF396E">
            <w:pPr>
              <w:pStyle w:val="Tabela-zawarto"/>
              <w:jc w:val="center"/>
            </w:pPr>
            <w:r>
              <w:t>O</w:t>
            </w:r>
          </w:p>
        </w:tc>
        <w:tc>
          <w:tcPr>
            <w:tcW w:w="567" w:type="dxa"/>
            <w:vAlign w:val="center"/>
          </w:tcPr>
          <w:p w14:paraId="59D9D153" w14:textId="77777777" w:rsidR="00BF396E" w:rsidRDefault="00BF396E" w:rsidP="00BF396E">
            <w:pPr>
              <w:pStyle w:val="Tabela-zawarto"/>
              <w:jc w:val="center"/>
            </w:pPr>
            <w:r>
              <w:t>O</w:t>
            </w:r>
          </w:p>
        </w:tc>
        <w:tc>
          <w:tcPr>
            <w:tcW w:w="610" w:type="dxa"/>
            <w:vAlign w:val="center"/>
          </w:tcPr>
          <w:p w14:paraId="14403412" w14:textId="77777777" w:rsidR="00BF396E" w:rsidRDefault="00BF396E" w:rsidP="00BF396E">
            <w:pPr>
              <w:pStyle w:val="Tabela-zawarto"/>
              <w:jc w:val="center"/>
            </w:pPr>
            <w:r>
              <w:t>O</w:t>
            </w:r>
          </w:p>
        </w:tc>
        <w:tc>
          <w:tcPr>
            <w:tcW w:w="425" w:type="dxa"/>
            <w:vAlign w:val="center"/>
          </w:tcPr>
          <w:p w14:paraId="7E1A64FC" w14:textId="77777777" w:rsidR="00BF396E" w:rsidRPr="00BC6CB7" w:rsidRDefault="00BF396E" w:rsidP="00BF396E">
            <w:pPr>
              <w:pStyle w:val="Tabela-zawarto"/>
              <w:jc w:val="center"/>
            </w:pPr>
            <w:r>
              <w:t>O</w:t>
            </w:r>
          </w:p>
        </w:tc>
        <w:tc>
          <w:tcPr>
            <w:tcW w:w="666" w:type="dxa"/>
            <w:vAlign w:val="center"/>
          </w:tcPr>
          <w:p w14:paraId="55A11E91" w14:textId="77777777" w:rsidR="00BF396E" w:rsidRPr="00BC6CB7" w:rsidRDefault="00BF396E" w:rsidP="00BF396E">
            <w:pPr>
              <w:pStyle w:val="Tabela-zawarto"/>
              <w:jc w:val="center"/>
            </w:pPr>
            <w:r>
              <w:t>O</w:t>
            </w:r>
          </w:p>
        </w:tc>
        <w:tc>
          <w:tcPr>
            <w:tcW w:w="567" w:type="dxa"/>
            <w:vAlign w:val="center"/>
          </w:tcPr>
          <w:p w14:paraId="211E86CE" w14:textId="77777777" w:rsidR="00BF396E" w:rsidRPr="00BC6CB7" w:rsidRDefault="00BF396E" w:rsidP="00BF396E">
            <w:pPr>
              <w:pStyle w:val="Tabela-zawarto"/>
              <w:jc w:val="center"/>
            </w:pPr>
            <w:r>
              <w:t>O</w:t>
            </w:r>
          </w:p>
        </w:tc>
        <w:tc>
          <w:tcPr>
            <w:tcW w:w="631" w:type="dxa"/>
            <w:vAlign w:val="center"/>
          </w:tcPr>
          <w:p w14:paraId="6108D71B" w14:textId="434F1116" w:rsidR="00BF396E" w:rsidRDefault="00BF396E" w:rsidP="00BF396E">
            <w:pPr>
              <w:pStyle w:val="Tabela-zawarto"/>
              <w:jc w:val="center"/>
              <w:rPr>
                <w:lang w:val="en-US"/>
              </w:rPr>
            </w:pPr>
            <w:r>
              <w:t>O</w:t>
            </w:r>
          </w:p>
        </w:tc>
        <w:tc>
          <w:tcPr>
            <w:tcW w:w="3544" w:type="dxa"/>
            <w:gridSpan w:val="3"/>
          </w:tcPr>
          <w:p w14:paraId="2B26566B" w14:textId="4BA3ABF6" w:rsidR="00BF396E" w:rsidRDefault="00BF396E" w:rsidP="00BF396E">
            <w:pPr>
              <w:pStyle w:val="Tabela-zawarto"/>
              <w:jc w:val="center"/>
              <w:rPr>
                <w:lang w:val="en-US"/>
              </w:rPr>
            </w:pPr>
            <w:r>
              <w:rPr>
                <w:lang w:val="en-US"/>
              </w:rPr>
              <w:t>Symbol paragrafu (1 do 4 znaków)</w:t>
            </w:r>
          </w:p>
        </w:tc>
      </w:tr>
      <w:tr w:rsidR="00BF396E" w:rsidRPr="001D2413" w14:paraId="36B092A5" w14:textId="77777777" w:rsidTr="00816056">
        <w:trPr>
          <w:jc w:val="center"/>
        </w:trPr>
        <w:tc>
          <w:tcPr>
            <w:tcW w:w="567" w:type="dxa"/>
            <w:tcBorders>
              <w:top w:val="single" w:sz="4" w:space="0" w:color="auto"/>
            </w:tcBorders>
            <w:vAlign w:val="center"/>
          </w:tcPr>
          <w:p w14:paraId="132C216F" w14:textId="77777777" w:rsidR="00BF396E" w:rsidRDefault="00BF396E" w:rsidP="00BF396E">
            <w:pPr>
              <w:pStyle w:val="Tabela-zawarto"/>
              <w:jc w:val="center"/>
              <w:rPr>
                <w:lang w:val="en-US"/>
              </w:rPr>
            </w:pPr>
            <w:r>
              <w:rPr>
                <w:lang w:val="en-US"/>
              </w:rPr>
              <w:t>B-26</w:t>
            </w:r>
          </w:p>
        </w:tc>
        <w:tc>
          <w:tcPr>
            <w:tcW w:w="3397" w:type="dxa"/>
            <w:tcBorders>
              <w:top w:val="single" w:sz="4" w:space="0" w:color="auto"/>
            </w:tcBorders>
            <w:vAlign w:val="center"/>
          </w:tcPr>
          <w:p w14:paraId="1F0B68FB" w14:textId="77777777" w:rsidR="00BF396E" w:rsidRDefault="00BF396E" w:rsidP="00BF396E">
            <w:pPr>
              <w:pStyle w:val="Tabela-zawarto"/>
              <w:ind w:left="432" w:hanging="432"/>
              <w:rPr>
                <w:lang w:val="en-US"/>
              </w:rPr>
            </w:pPr>
            <w:r>
              <w:rPr>
                <w:lang w:val="en-US"/>
              </w:rPr>
              <w:t xml:space="preserve">-   -   -   </w:t>
            </w:r>
            <w:r>
              <w:t>AdditionalDeclaration</w:t>
            </w:r>
          </w:p>
        </w:tc>
        <w:tc>
          <w:tcPr>
            <w:tcW w:w="2552" w:type="dxa"/>
          </w:tcPr>
          <w:p w14:paraId="13C72DDE" w14:textId="77777777" w:rsidR="00BF396E" w:rsidRDefault="00BF396E" w:rsidP="00BF396E">
            <w:pPr>
              <w:pStyle w:val="Tabela-zawarto"/>
            </w:pPr>
            <w:r>
              <w:t>Komponent służący do przekazywania dodatkowych deklaracji dotyczących transakcji w przelewie</w:t>
            </w:r>
          </w:p>
        </w:tc>
        <w:tc>
          <w:tcPr>
            <w:tcW w:w="541" w:type="dxa"/>
            <w:vAlign w:val="center"/>
          </w:tcPr>
          <w:p w14:paraId="5B375877" w14:textId="77777777" w:rsidR="00BF396E" w:rsidRDefault="00BF396E" w:rsidP="00BF396E">
            <w:pPr>
              <w:pStyle w:val="Tabela-zawarto"/>
              <w:jc w:val="center"/>
            </w:pPr>
            <w:r>
              <w:t>O</w:t>
            </w:r>
          </w:p>
        </w:tc>
        <w:tc>
          <w:tcPr>
            <w:tcW w:w="567" w:type="dxa"/>
            <w:vAlign w:val="center"/>
          </w:tcPr>
          <w:p w14:paraId="7549BD9F" w14:textId="77777777" w:rsidR="00BF396E" w:rsidRDefault="00BF396E" w:rsidP="00BF396E">
            <w:pPr>
              <w:pStyle w:val="Tabela-zawarto"/>
              <w:jc w:val="center"/>
            </w:pPr>
            <w:r>
              <w:t>O</w:t>
            </w:r>
          </w:p>
        </w:tc>
        <w:tc>
          <w:tcPr>
            <w:tcW w:w="610" w:type="dxa"/>
            <w:vAlign w:val="center"/>
          </w:tcPr>
          <w:p w14:paraId="28FC6849" w14:textId="77777777" w:rsidR="00BF396E" w:rsidRDefault="00BF396E" w:rsidP="00BF396E">
            <w:pPr>
              <w:pStyle w:val="Tabela-zawarto"/>
              <w:jc w:val="center"/>
            </w:pPr>
            <w:r>
              <w:t>O</w:t>
            </w:r>
          </w:p>
        </w:tc>
        <w:tc>
          <w:tcPr>
            <w:tcW w:w="425" w:type="dxa"/>
            <w:vAlign w:val="center"/>
          </w:tcPr>
          <w:p w14:paraId="7639852B" w14:textId="77777777" w:rsidR="00BF396E" w:rsidRPr="00BC6CB7" w:rsidRDefault="00BF396E" w:rsidP="00BF396E">
            <w:pPr>
              <w:pStyle w:val="Tabela-zawarto"/>
              <w:jc w:val="center"/>
            </w:pPr>
            <w:r>
              <w:t>O</w:t>
            </w:r>
          </w:p>
        </w:tc>
        <w:tc>
          <w:tcPr>
            <w:tcW w:w="666" w:type="dxa"/>
            <w:vAlign w:val="center"/>
          </w:tcPr>
          <w:p w14:paraId="17B6BBDC" w14:textId="77777777" w:rsidR="00BF396E" w:rsidRPr="00BC6CB7" w:rsidRDefault="00BF396E" w:rsidP="00BF396E">
            <w:pPr>
              <w:pStyle w:val="Tabela-zawarto"/>
              <w:jc w:val="center"/>
            </w:pPr>
            <w:r>
              <w:t>O</w:t>
            </w:r>
          </w:p>
        </w:tc>
        <w:tc>
          <w:tcPr>
            <w:tcW w:w="567" w:type="dxa"/>
            <w:vAlign w:val="center"/>
          </w:tcPr>
          <w:p w14:paraId="58519680" w14:textId="77777777" w:rsidR="00BF396E" w:rsidRPr="00BC6CB7" w:rsidRDefault="00BF396E" w:rsidP="00BF396E">
            <w:pPr>
              <w:pStyle w:val="Tabela-zawarto"/>
              <w:jc w:val="center"/>
            </w:pPr>
            <w:r>
              <w:t>O</w:t>
            </w:r>
          </w:p>
        </w:tc>
        <w:tc>
          <w:tcPr>
            <w:tcW w:w="631" w:type="dxa"/>
            <w:vAlign w:val="center"/>
          </w:tcPr>
          <w:p w14:paraId="11C1D42E" w14:textId="4B4F4498" w:rsidR="00BF396E" w:rsidRPr="0044100D" w:rsidRDefault="00BF396E" w:rsidP="00BF396E">
            <w:pPr>
              <w:pStyle w:val="Tabela-zawarto"/>
              <w:jc w:val="center"/>
            </w:pPr>
            <w:r>
              <w:t>O</w:t>
            </w:r>
          </w:p>
        </w:tc>
        <w:tc>
          <w:tcPr>
            <w:tcW w:w="3544" w:type="dxa"/>
            <w:gridSpan w:val="3"/>
          </w:tcPr>
          <w:p w14:paraId="4D079373" w14:textId="2B30FF60" w:rsidR="00BF396E" w:rsidRPr="0044100D" w:rsidRDefault="00BF396E" w:rsidP="00BF396E">
            <w:pPr>
              <w:pStyle w:val="Tabela-zawarto"/>
              <w:jc w:val="center"/>
            </w:pPr>
            <w:r w:rsidRPr="0044100D">
              <w:t xml:space="preserve">Komponent jest wykorzystywany, jeżeli przelew </w:t>
            </w:r>
            <w:r>
              <w:t xml:space="preserve">został opatrzony </w:t>
            </w:r>
            <w:r w:rsidRPr="0044100D">
              <w:t>klasyfikacją budżetową</w:t>
            </w:r>
          </w:p>
        </w:tc>
      </w:tr>
      <w:tr w:rsidR="00BF396E" w:rsidRPr="000E1730" w14:paraId="38C39377" w14:textId="77777777" w:rsidTr="00816056">
        <w:trPr>
          <w:jc w:val="center"/>
        </w:trPr>
        <w:tc>
          <w:tcPr>
            <w:tcW w:w="567" w:type="dxa"/>
            <w:tcBorders>
              <w:top w:val="single" w:sz="4" w:space="0" w:color="auto"/>
            </w:tcBorders>
            <w:vAlign w:val="center"/>
          </w:tcPr>
          <w:p w14:paraId="2EF6A50D" w14:textId="77777777" w:rsidR="00BF396E" w:rsidRPr="00B8035C" w:rsidRDefault="00BF396E" w:rsidP="00BF396E">
            <w:pPr>
              <w:pStyle w:val="Tabela-zawarto"/>
              <w:jc w:val="center"/>
            </w:pPr>
          </w:p>
        </w:tc>
        <w:tc>
          <w:tcPr>
            <w:tcW w:w="3397" w:type="dxa"/>
            <w:tcBorders>
              <w:top w:val="single" w:sz="4" w:space="0" w:color="auto"/>
            </w:tcBorders>
            <w:vAlign w:val="center"/>
          </w:tcPr>
          <w:p w14:paraId="4726A6C9" w14:textId="77777777" w:rsidR="00BF396E" w:rsidRDefault="00BF396E" w:rsidP="00BF396E">
            <w:pPr>
              <w:pStyle w:val="Tabela-zawarto"/>
              <w:ind w:left="432" w:hanging="432"/>
              <w:rPr>
                <w:lang w:val="en-US"/>
              </w:rPr>
            </w:pPr>
            <w:r>
              <w:rPr>
                <w:lang w:val="en-US"/>
              </w:rPr>
              <w:t xml:space="preserve">-   -   -   -   </w:t>
            </w:r>
            <w:r>
              <w:rPr>
                <w:lang w:val="de-DE"/>
              </w:rPr>
              <w:t>DeclarationItemCode</w:t>
            </w:r>
          </w:p>
        </w:tc>
        <w:tc>
          <w:tcPr>
            <w:tcW w:w="2552" w:type="dxa"/>
          </w:tcPr>
          <w:p w14:paraId="30D9364D" w14:textId="77777777" w:rsidR="00BF396E" w:rsidRDefault="00BF396E" w:rsidP="00BF396E">
            <w:pPr>
              <w:pStyle w:val="Tabela-zawarto"/>
            </w:pPr>
            <w:r>
              <w:t>Kod deklaracji</w:t>
            </w:r>
          </w:p>
        </w:tc>
        <w:tc>
          <w:tcPr>
            <w:tcW w:w="541" w:type="dxa"/>
            <w:vAlign w:val="center"/>
          </w:tcPr>
          <w:p w14:paraId="1804F42D" w14:textId="77777777" w:rsidR="00BF396E" w:rsidRDefault="00BF396E" w:rsidP="00BF396E">
            <w:pPr>
              <w:pStyle w:val="Tabela-zawarto"/>
              <w:jc w:val="center"/>
            </w:pPr>
            <w:r>
              <w:t>O</w:t>
            </w:r>
          </w:p>
        </w:tc>
        <w:tc>
          <w:tcPr>
            <w:tcW w:w="567" w:type="dxa"/>
            <w:vAlign w:val="center"/>
          </w:tcPr>
          <w:p w14:paraId="111831C6" w14:textId="77777777" w:rsidR="00BF396E" w:rsidRDefault="00BF396E" w:rsidP="00BF396E">
            <w:pPr>
              <w:pStyle w:val="Tabela-zawarto"/>
              <w:jc w:val="center"/>
            </w:pPr>
            <w:r>
              <w:t>O</w:t>
            </w:r>
          </w:p>
        </w:tc>
        <w:tc>
          <w:tcPr>
            <w:tcW w:w="610" w:type="dxa"/>
            <w:vAlign w:val="center"/>
          </w:tcPr>
          <w:p w14:paraId="683A4115" w14:textId="77777777" w:rsidR="00BF396E" w:rsidRDefault="00BF396E" w:rsidP="00BF396E">
            <w:pPr>
              <w:pStyle w:val="Tabela-zawarto"/>
              <w:jc w:val="center"/>
            </w:pPr>
            <w:r>
              <w:t>O</w:t>
            </w:r>
          </w:p>
        </w:tc>
        <w:tc>
          <w:tcPr>
            <w:tcW w:w="425" w:type="dxa"/>
            <w:vAlign w:val="center"/>
          </w:tcPr>
          <w:p w14:paraId="1DDFBFC3" w14:textId="77777777" w:rsidR="00BF396E" w:rsidRPr="00BC6CB7" w:rsidRDefault="00BF396E" w:rsidP="00BF396E">
            <w:pPr>
              <w:pStyle w:val="Tabela-zawarto"/>
              <w:jc w:val="center"/>
            </w:pPr>
            <w:r>
              <w:t>O</w:t>
            </w:r>
          </w:p>
        </w:tc>
        <w:tc>
          <w:tcPr>
            <w:tcW w:w="666" w:type="dxa"/>
            <w:vAlign w:val="center"/>
          </w:tcPr>
          <w:p w14:paraId="2BCC5C5B" w14:textId="77777777" w:rsidR="00BF396E" w:rsidRPr="00BC6CB7" w:rsidRDefault="00BF396E" w:rsidP="00BF396E">
            <w:pPr>
              <w:pStyle w:val="Tabela-zawarto"/>
              <w:jc w:val="center"/>
            </w:pPr>
            <w:r>
              <w:t>O</w:t>
            </w:r>
          </w:p>
        </w:tc>
        <w:tc>
          <w:tcPr>
            <w:tcW w:w="567" w:type="dxa"/>
            <w:vAlign w:val="center"/>
          </w:tcPr>
          <w:p w14:paraId="59FFD198" w14:textId="77777777" w:rsidR="00BF396E" w:rsidRPr="00BC6CB7" w:rsidRDefault="00BF396E" w:rsidP="00BF396E">
            <w:pPr>
              <w:pStyle w:val="Tabela-zawarto"/>
              <w:jc w:val="center"/>
            </w:pPr>
            <w:r>
              <w:t>O</w:t>
            </w:r>
          </w:p>
        </w:tc>
        <w:tc>
          <w:tcPr>
            <w:tcW w:w="631" w:type="dxa"/>
            <w:vAlign w:val="center"/>
          </w:tcPr>
          <w:p w14:paraId="0F649B66" w14:textId="3B075FA0" w:rsidR="00BF396E" w:rsidRDefault="00BF396E" w:rsidP="00BF396E">
            <w:pPr>
              <w:pStyle w:val="Tabela-zawarto"/>
              <w:jc w:val="center"/>
              <w:rPr>
                <w:lang w:val="en-US"/>
              </w:rPr>
            </w:pPr>
            <w:r>
              <w:t>O</w:t>
            </w:r>
          </w:p>
        </w:tc>
        <w:tc>
          <w:tcPr>
            <w:tcW w:w="3544" w:type="dxa"/>
            <w:gridSpan w:val="3"/>
          </w:tcPr>
          <w:p w14:paraId="46189972" w14:textId="53F59511" w:rsidR="00BF396E" w:rsidRDefault="00BF396E" w:rsidP="00BF396E">
            <w:pPr>
              <w:pStyle w:val="Tabela-zawarto"/>
              <w:jc w:val="center"/>
              <w:rPr>
                <w:lang w:val="en-US"/>
              </w:rPr>
            </w:pPr>
            <w:r>
              <w:rPr>
                <w:lang w:val="en-US"/>
              </w:rPr>
              <w:t>zadanie</w:t>
            </w:r>
          </w:p>
        </w:tc>
      </w:tr>
      <w:tr w:rsidR="00BF396E" w:rsidRPr="000E1730" w14:paraId="7D2DEF26" w14:textId="77777777" w:rsidTr="00816056">
        <w:trPr>
          <w:jc w:val="center"/>
        </w:trPr>
        <w:tc>
          <w:tcPr>
            <w:tcW w:w="567" w:type="dxa"/>
            <w:tcBorders>
              <w:top w:val="single" w:sz="4" w:space="0" w:color="auto"/>
            </w:tcBorders>
            <w:vAlign w:val="center"/>
          </w:tcPr>
          <w:p w14:paraId="41FD0908" w14:textId="77777777" w:rsidR="00BF396E" w:rsidRDefault="00BF396E" w:rsidP="00BF396E">
            <w:pPr>
              <w:pStyle w:val="Tabela-zawarto"/>
              <w:jc w:val="center"/>
              <w:rPr>
                <w:lang w:val="en-US"/>
              </w:rPr>
            </w:pPr>
          </w:p>
        </w:tc>
        <w:tc>
          <w:tcPr>
            <w:tcW w:w="3397" w:type="dxa"/>
            <w:tcBorders>
              <w:top w:val="single" w:sz="4" w:space="0" w:color="auto"/>
            </w:tcBorders>
            <w:vAlign w:val="center"/>
          </w:tcPr>
          <w:p w14:paraId="235058B7" w14:textId="77777777" w:rsidR="00BF396E" w:rsidRDefault="00BF396E" w:rsidP="00BF396E">
            <w:pPr>
              <w:pStyle w:val="Tabela-zawarto"/>
              <w:ind w:left="432" w:hanging="432"/>
              <w:rPr>
                <w:lang w:val="en-US"/>
              </w:rPr>
            </w:pPr>
            <w:r>
              <w:rPr>
                <w:lang w:val="en-US"/>
              </w:rPr>
              <w:t xml:space="preserve">-   -   -   -   </w:t>
            </w:r>
            <w:r>
              <w:rPr>
                <w:lang w:val="de-DE"/>
              </w:rPr>
              <w:t>DeclarationItemValue</w:t>
            </w:r>
          </w:p>
        </w:tc>
        <w:tc>
          <w:tcPr>
            <w:tcW w:w="2552" w:type="dxa"/>
          </w:tcPr>
          <w:p w14:paraId="5C683208" w14:textId="77777777" w:rsidR="00BF396E" w:rsidRDefault="00BF396E" w:rsidP="00BF396E">
            <w:pPr>
              <w:pStyle w:val="Tabela-zawarto"/>
            </w:pPr>
            <w:r>
              <w:t>Treść deklaracji</w:t>
            </w:r>
          </w:p>
        </w:tc>
        <w:tc>
          <w:tcPr>
            <w:tcW w:w="541" w:type="dxa"/>
            <w:vAlign w:val="center"/>
          </w:tcPr>
          <w:p w14:paraId="245436AC" w14:textId="77777777" w:rsidR="00BF396E" w:rsidRDefault="00BF396E" w:rsidP="00BF396E">
            <w:pPr>
              <w:pStyle w:val="Tabela-zawarto"/>
              <w:jc w:val="center"/>
            </w:pPr>
            <w:r>
              <w:t>O</w:t>
            </w:r>
          </w:p>
        </w:tc>
        <w:tc>
          <w:tcPr>
            <w:tcW w:w="567" w:type="dxa"/>
            <w:vAlign w:val="center"/>
          </w:tcPr>
          <w:p w14:paraId="4DC22F30" w14:textId="77777777" w:rsidR="00BF396E" w:rsidRDefault="00BF396E" w:rsidP="00BF396E">
            <w:pPr>
              <w:pStyle w:val="Tabela-zawarto"/>
              <w:jc w:val="center"/>
            </w:pPr>
            <w:r>
              <w:t>O</w:t>
            </w:r>
          </w:p>
        </w:tc>
        <w:tc>
          <w:tcPr>
            <w:tcW w:w="610" w:type="dxa"/>
            <w:vAlign w:val="center"/>
          </w:tcPr>
          <w:p w14:paraId="2D9921F3" w14:textId="77777777" w:rsidR="00BF396E" w:rsidRDefault="00BF396E" w:rsidP="00BF396E">
            <w:pPr>
              <w:pStyle w:val="Tabela-zawarto"/>
              <w:jc w:val="center"/>
            </w:pPr>
            <w:r>
              <w:t>O</w:t>
            </w:r>
          </w:p>
        </w:tc>
        <w:tc>
          <w:tcPr>
            <w:tcW w:w="425" w:type="dxa"/>
            <w:vAlign w:val="center"/>
          </w:tcPr>
          <w:p w14:paraId="66B83520" w14:textId="77777777" w:rsidR="00BF396E" w:rsidRPr="00BC6CB7" w:rsidRDefault="00BF396E" w:rsidP="00BF396E">
            <w:pPr>
              <w:pStyle w:val="Tabela-zawarto"/>
              <w:jc w:val="center"/>
            </w:pPr>
            <w:r>
              <w:t>O</w:t>
            </w:r>
          </w:p>
        </w:tc>
        <w:tc>
          <w:tcPr>
            <w:tcW w:w="666" w:type="dxa"/>
            <w:vAlign w:val="center"/>
          </w:tcPr>
          <w:p w14:paraId="43DB0243" w14:textId="77777777" w:rsidR="00BF396E" w:rsidRPr="00BC6CB7" w:rsidRDefault="00BF396E" w:rsidP="00BF396E">
            <w:pPr>
              <w:pStyle w:val="Tabela-zawarto"/>
              <w:jc w:val="center"/>
            </w:pPr>
            <w:r>
              <w:t>O</w:t>
            </w:r>
          </w:p>
        </w:tc>
        <w:tc>
          <w:tcPr>
            <w:tcW w:w="567" w:type="dxa"/>
            <w:vAlign w:val="center"/>
          </w:tcPr>
          <w:p w14:paraId="43F2A4EC" w14:textId="77777777" w:rsidR="00BF396E" w:rsidRPr="00BC6CB7" w:rsidRDefault="00BF396E" w:rsidP="00BF396E">
            <w:pPr>
              <w:pStyle w:val="Tabela-zawarto"/>
              <w:jc w:val="center"/>
            </w:pPr>
            <w:r>
              <w:t>O</w:t>
            </w:r>
          </w:p>
        </w:tc>
        <w:tc>
          <w:tcPr>
            <w:tcW w:w="631" w:type="dxa"/>
            <w:vAlign w:val="center"/>
          </w:tcPr>
          <w:p w14:paraId="1E3D0547" w14:textId="24EC3FE3" w:rsidR="00BF396E" w:rsidRDefault="00BF396E" w:rsidP="00BF396E">
            <w:pPr>
              <w:pStyle w:val="Tabela-zawarto"/>
              <w:jc w:val="center"/>
              <w:rPr>
                <w:lang w:val="en-US"/>
              </w:rPr>
            </w:pPr>
            <w:r>
              <w:t>O</w:t>
            </w:r>
          </w:p>
        </w:tc>
        <w:tc>
          <w:tcPr>
            <w:tcW w:w="3544" w:type="dxa"/>
            <w:gridSpan w:val="3"/>
          </w:tcPr>
          <w:p w14:paraId="4EADD0BE" w14:textId="21AA52F3" w:rsidR="00BF396E" w:rsidRDefault="00BF396E" w:rsidP="00BF396E">
            <w:pPr>
              <w:pStyle w:val="Tabela-zawarto"/>
              <w:jc w:val="center"/>
              <w:rPr>
                <w:lang w:val="en-US"/>
              </w:rPr>
            </w:pPr>
            <w:r>
              <w:rPr>
                <w:lang w:val="en-US"/>
              </w:rPr>
              <w:t>Symbol zadania (1 do 3 znaków)</w:t>
            </w:r>
          </w:p>
        </w:tc>
      </w:tr>
      <w:tr w:rsidR="00BF396E" w:rsidRPr="001D2413" w14:paraId="3217E547" w14:textId="77777777" w:rsidTr="00123911">
        <w:trPr>
          <w:jc w:val="center"/>
        </w:trPr>
        <w:tc>
          <w:tcPr>
            <w:tcW w:w="567" w:type="dxa"/>
            <w:tcBorders>
              <w:top w:val="single" w:sz="4" w:space="0" w:color="auto"/>
            </w:tcBorders>
            <w:vAlign w:val="center"/>
          </w:tcPr>
          <w:p w14:paraId="663C74BF" w14:textId="77777777" w:rsidR="00BF396E" w:rsidRDefault="00BF396E" w:rsidP="00BF396E">
            <w:pPr>
              <w:pStyle w:val="Tabela-zawarto"/>
              <w:jc w:val="center"/>
              <w:rPr>
                <w:lang w:val="en-US"/>
              </w:rPr>
            </w:pPr>
            <w:r>
              <w:rPr>
                <w:lang w:val="en-US"/>
              </w:rPr>
              <w:t>B-26</w:t>
            </w:r>
          </w:p>
        </w:tc>
        <w:tc>
          <w:tcPr>
            <w:tcW w:w="3397" w:type="dxa"/>
            <w:tcBorders>
              <w:top w:val="single" w:sz="4" w:space="0" w:color="auto"/>
            </w:tcBorders>
            <w:vAlign w:val="center"/>
          </w:tcPr>
          <w:p w14:paraId="3857AB9D" w14:textId="77777777" w:rsidR="00BF396E" w:rsidRDefault="00BF396E" w:rsidP="00BF396E">
            <w:pPr>
              <w:pStyle w:val="Tabela-zawarto"/>
              <w:ind w:left="432" w:hanging="432"/>
              <w:rPr>
                <w:lang w:val="en-US"/>
              </w:rPr>
            </w:pPr>
            <w:r>
              <w:rPr>
                <w:lang w:val="en-US"/>
              </w:rPr>
              <w:t xml:space="preserve">-   -   -   </w:t>
            </w:r>
            <w:r>
              <w:t>AdditionalDeclaration</w:t>
            </w:r>
          </w:p>
        </w:tc>
        <w:tc>
          <w:tcPr>
            <w:tcW w:w="2552" w:type="dxa"/>
          </w:tcPr>
          <w:p w14:paraId="165F72EA" w14:textId="77777777" w:rsidR="00BF396E" w:rsidRDefault="00BF396E" w:rsidP="00BF396E">
            <w:pPr>
              <w:pStyle w:val="Tabela-zawarto"/>
            </w:pPr>
            <w:r>
              <w:t>Komponent służący do przekazywania dodatkowych deklaracji dotyczących transakcji w przelewie</w:t>
            </w:r>
          </w:p>
        </w:tc>
        <w:tc>
          <w:tcPr>
            <w:tcW w:w="541" w:type="dxa"/>
            <w:vAlign w:val="center"/>
          </w:tcPr>
          <w:p w14:paraId="66C83C6B" w14:textId="77777777" w:rsidR="00BF396E" w:rsidRDefault="00BF396E" w:rsidP="00BF396E">
            <w:pPr>
              <w:pStyle w:val="Tabela-zawarto"/>
              <w:jc w:val="center"/>
            </w:pPr>
          </w:p>
        </w:tc>
        <w:tc>
          <w:tcPr>
            <w:tcW w:w="567" w:type="dxa"/>
            <w:vAlign w:val="center"/>
          </w:tcPr>
          <w:p w14:paraId="2AC2C4AA" w14:textId="77777777" w:rsidR="00BF396E" w:rsidRDefault="00BF396E" w:rsidP="00BF396E">
            <w:pPr>
              <w:pStyle w:val="Tabela-zawarto"/>
              <w:jc w:val="center"/>
            </w:pPr>
          </w:p>
        </w:tc>
        <w:tc>
          <w:tcPr>
            <w:tcW w:w="610" w:type="dxa"/>
            <w:vAlign w:val="center"/>
          </w:tcPr>
          <w:p w14:paraId="0CFF87E6" w14:textId="77777777" w:rsidR="00BF396E" w:rsidRDefault="00BF396E" w:rsidP="00BF396E">
            <w:pPr>
              <w:pStyle w:val="Tabela-zawarto"/>
              <w:jc w:val="center"/>
            </w:pPr>
          </w:p>
        </w:tc>
        <w:tc>
          <w:tcPr>
            <w:tcW w:w="425" w:type="dxa"/>
            <w:vAlign w:val="center"/>
          </w:tcPr>
          <w:p w14:paraId="420D49BD" w14:textId="77777777" w:rsidR="00BF396E" w:rsidRDefault="00BF396E" w:rsidP="00BF396E">
            <w:pPr>
              <w:pStyle w:val="Tabela-zawarto"/>
              <w:jc w:val="center"/>
            </w:pPr>
          </w:p>
        </w:tc>
        <w:tc>
          <w:tcPr>
            <w:tcW w:w="666" w:type="dxa"/>
            <w:vAlign w:val="center"/>
          </w:tcPr>
          <w:p w14:paraId="12D2A092" w14:textId="77777777" w:rsidR="00BF396E" w:rsidRDefault="00BF396E" w:rsidP="00BF396E">
            <w:pPr>
              <w:pStyle w:val="Tabela-zawarto"/>
              <w:jc w:val="center"/>
            </w:pPr>
          </w:p>
        </w:tc>
        <w:tc>
          <w:tcPr>
            <w:tcW w:w="567" w:type="dxa"/>
            <w:vAlign w:val="center"/>
          </w:tcPr>
          <w:p w14:paraId="3566AA67" w14:textId="77777777" w:rsidR="00BF396E" w:rsidRDefault="00BF396E" w:rsidP="00BF396E">
            <w:pPr>
              <w:pStyle w:val="Tabela-zawarto"/>
              <w:jc w:val="center"/>
            </w:pPr>
            <w:r>
              <w:t>W</w:t>
            </w:r>
          </w:p>
        </w:tc>
        <w:tc>
          <w:tcPr>
            <w:tcW w:w="631" w:type="dxa"/>
          </w:tcPr>
          <w:p w14:paraId="711DF954" w14:textId="77777777" w:rsidR="00BF396E" w:rsidRPr="0044100D" w:rsidRDefault="00BF396E" w:rsidP="00BF396E">
            <w:pPr>
              <w:pStyle w:val="Tabela-zawarto"/>
              <w:jc w:val="center"/>
            </w:pPr>
          </w:p>
        </w:tc>
        <w:tc>
          <w:tcPr>
            <w:tcW w:w="3544" w:type="dxa"/>
            <w:gridSpan w:val="3"/>
          </w:tcPr>
          <w:p w14:paraId="3EA3EF16" w14:textId="260035D5" w:rsidR="00BF396E" w:rsidRPr="0044100D" w:rsidRDefault="00BF396E" w:rsidP="00BF396E">
            <w:pPr>
              <w:pStyle w:val="Tabela-zawarto"/>
              <w:jc w:val="center"/>
            </w:pPr>
            <w:r w:rsidRPr="0044100D">
              <w:t xml:space="preserve">Komponent jest wykorzystywany, jeżeli </w:t>
            </w:r>
            <w:r>
              <w:t>składane jest zlecenie sprzedaży czeku bankierskiego – do wskazania sposobu odbioru czeków</w:t>
            </w:r>
          </w:p>
        </w:tc>
      </w:tr>
      <w:tr w:rsidR="00BF396E" w:rsidRPr="000E1730" w14:paraId="39112154" w14:textId="77777777" w:rsidTr="00123911">
        <w:trPr>
          <w:jc w:val="center"/>
        </w:trPr>
        <w:tc>
          <w:tcPr>
            <w:tcW w:w="567" w:type="dxa"/>
            <w:tcBorders>
              <w:top w:val="single" w:sz="4" w:space="0" w:color="auto"/>
            </w:tcBorders>
            <w:vAlign w:val="center"/>
          </w:tcPr>
          <w:p w14:paraId="59C396CE" w14:textId="77777777" w:rsidR="00BF396E" w:rsidRPr="00B8035C" w:rsidRDefault="00BF396E" w:rsidP="00BF396E">
            <w:pPr>
              <w:pStyle w:val="Tabela-zawarto"/>
              <w:jc w:val="center"/>
            </w:pPr>
          </w:p>
        </w:tc>
        <w:tc>
          <w:tcPr>
            <w:tcW w:w="3397" w:type="dxa"/>
            <w:tcBorders>
              <w:top w:val="single" w:sz="4" w:space="0" w:color="auto"/>
            </w:tcBorders>
            <w:vAlign w:val="center"/>
          </w:tcPr>
          <w:p w14:paraId="3F7D37A6" w14:textId="77777777" w:rsidR="00BF396E" w:rsidRDefault="00BF396E" w:rsidP="00BF396E">
            <w:pPr>
              <w:pStyle w:val="Tabela-zawarto"/>
              <w:ind w:left="432" w:hanging="432"/>
              <w:rPr>
                <w:lang w:val="en-US"/>
              </w:rPr>
            </w:pPr>
            <w:r>
              <w:rPr>
                <w:lang w:val="en-US"/>
              </w:rPr>
              <w:t xml:space="preserve">-   -   -   -   </w:t>
            </w:r>
            <w:r>
              <w:rPr>
                <w:lang w:val="de-DE"/>
              </w:rPr>
              <w:t>DeclarationItemCode</w:t>
            </w:r>
          </w:p>
        </w:tc>
        <w:tc>
          <w:tcPr>
            <w:tcW w:w="2552" w:type="dxa"/>
          </w:tcPr>
          <w:p w14:paraId="41CCBAD7" w14:textId="77777777" w:rsidR="00BF396E" w:rsidRDefault="00BF396E" w:rsidP="00BF396E">
            <w:pPr>
              <w:pStyle w:val="Tabela-zawarto"/>
            </w:pPr>
            <w:r>
              <w:t>Kod deklaracji</w:t>
            </w:r>
          </w:p>
        </w:tc>
        <w:tc>
          <w:tcPr>
            <w:tcW w:w="541" w:type="dxa"/>
            <w:vAlign w:val="center"/>
          </w:tcPr>
          <w:p w14:paraId="66289448" w14:textId="77777777" w:rsidR="00BF396E" w:rsidRDefault="00BF396E" w:rsidP="00BF396E">
            <w:pPr>
              <w:pStyle w:val="Tabela-zawarto"/>
              <w:jc w:val="center"/>
            </w:pPr>
          </w:p>
        </w:tc>
        <w:tc>
          <w:tcPr>
            <w:tcW w:w="567" w:type="dxa"/>
            <w:vAlign w:val="center"/>
          </w:tcPr>
          <w:p w14:paraId="3DCD879E" w14:textId="77777777" w:rsidR="00BF396E" w:rsidRDefault="00BF396E" w:rsidP="00BF396E">
            <w:pPr>
              <w:pStyle w:val="Tabela-zawarto"/>
              <w:jc w:val="center"/>
            </w:pPr>
          </w:p>
        </w:tc>
        <w:tc>
          <w:tcPr>
            <w:tcW w:w="610" w:type="dxa"/>
            <w:vAlign w:val="center"/>
          </w:tcPr>
          <w:p w14:paraId="10D87CBC" w14:textId="77777777" w:rsidR="00BF396E" w:rsidRDefault="00BF396E" w:rsidP="00BF396E">
            <w:pPr>
              <w:pStyle w:val="Tabela-zawarto"/>
              <w:jc w:val="center"/>
            </w:pPr>
          </w:p>
        </w:tc>
        <w:tc>
          <w:tcPr>
            <w:tcW w:w="425" w:type="dxa"/>
            <w:vAlign w:val="center"/>
          </w:tcPr>
          <w:p w14:paraId="5C3604F2" w14:textId="77777777" w:rsidR="00BF396E" w:rsidRDefault="00BF396E" w:rsidP="00BF396E">
            <w:pPr>
              <w:pStyle w:val="Tabela-zawarto"/>
              <w:jc w:val="center"/>
            </w:pPr>
          </w:p>
        </w:tc>
        <w:tc>
          <w:tcPr>
            <w:tcW w:w="666" w:type="dxa"/>
            <w:vAlign w:val="center"/>
          </w:tcPr>
          <w:p w14:paraId="1F68B126" w14:textId="77777777" w:rsidR="00BF396E" w:rsidRDefault="00BF396E" w:rsidP="00BF396E">
            <w:pPr>
              <w:pStyle w:val="Tabela-zawarto"/>
              <w:jc w:val="center"/>
            </w:pPr>
          </w:p>
        </w:tc>
        <w:tc>
          <w:tcPr>
            <w:tcW w:w="567" w:type="dxa"/>
            <w:vAlign w:val="center"/>
          </w:tcPr>
          <w:p w14:paraId="0E60D49A" w14:textId="77777777" w:rsidR="00BF396E" w:rsidRDefault="00BF396E" w:rsidP="00BF396E">
            <w:pPr>
              <w:pStyle w:val="Tabela-zawarto"/>
              <w:jc w:val="center"/>
            </w:pPr>
            <w:r>
              <w:t>W</w:t>
            </w:r>
          </w:p>
        </w:tc>
        <w:tc>
          <w:tcPr>
            <w:tcW w:w="631" w:type="dxa"/>
          </w:tcPr>
          <w:p w14:paraId="7577A1CC" w14:textId="77777777" w:rsidR="00BF396E" w:rsidRDefault="00BF396E" w:rsidP="00BF396E">
            <w:pPr>
              <w:pStyle w:val="Tabela-zawarto"/>
              <w:jc w:val="center"/>
              <w:rPr>
                <w:lang w:val="en-US"/>
              </w:rPr>
            </w:pPr>
          </w:p>
        </w:tc>
        <w:tc>
          <w:tcPr>
            <w:tcW w:w="3544" w:type="dxa"/>
            <w:gridSpan w:val="3"/>
          </w:tcPr>
          <w:p w14:paraId="33C8CA99" w14:textId="25F2FA43" w:rsidR="00BF396E" w:rsidRDefault="00BF396E" w:rsidP="00BF396E">
            <w:pPr>
              <w:pStyle w:val="Tabela-zawarto"/>
              <w:jc w:val="center"/>
              <w:rPr>
                <w:lang w:val="en-US"/>
              </w:rPr>
            </w:pPr>
            <w:r>
              <w:rPr>
                <w:lang w:val="en-US"/>
              </w:rPr>
              <w:t>dostarczenie</w:t>
            </w:r>
          </w:p>
        </w:tc>
      </w:tr>
      <w:tr w:rsidR="00BF396E" w:rsidRPr="000E1730" w14:paraId="4C4401EE" w14:textId="77777777" w:rsidTr="00123911">
        <w:trPr>
          <w:jc w:val="center"/>
        </w:trPr>
        <w:tc>
          <w:tcPr>
            <w:tcW w:w="567" w:type="dxa"/>
            <w:tcBorders>
              <w:top w:val="single" w:sz="4" w:space="0" w:color="auto"/>
            </w:tcBorders>
            <w:vAlign w:val="center"/>
          </w:tcPr>
          <w:p w14:paraId="613873DF" w14:textId="77777777" w:rsidR="00BF396E" w:rsidRDefault="00BF396E" w:rsidP="00BF396E">
            <w:pPr>
              <w:pStyle w:val="Tabela-zawarto"/>
              <w:jc w:val="center"/>
              <w:rPr>
                <w:lang w:val="en-US"/>
              </w:rPr>
            </w:pPr>
          </w:p>
        </w:tc>
        <w:tc>
          <w:tcPr>
            <w:tcW w:w="3397" w:type="dxa"/>
            <w:tcBorders>
              <w:top w:val="single" w:sz="4" w:space="0" w:color="auto"/>
            </w:tcBorders>
            <w:vAlign w:val="center"/>
          </w:tcPr>
          <w:p w14:paraId="4DC2227B" w14:textId="77777777" w:rsidR="00BF396E" w:rsidRDefault="00BF396E" w:rsidP="00BF396E">
            <w:pPr>
              <w:pStyle w:val="Tabela-zawarto"/>
              <w:ind w:left="432" w:hanging="432"/>
              <w:rPr>
                <w:lang w:val="en-US"/>
              </w:rPr>
            </w:pPr>
            <w:r>
              <w:rPr>
                <w:lang w:val="en-US"/>
              </w:rPr>
              <w:t xml:space="preserve">-   -   -   -   </w:t>
            </w:r>
            <w:r>
              <w:rPr>
                <w:lang w:val="de-DE"/>
              </w:rPr>
              <w:t>DeclarationItemValue</w:t>
            </w:r>
          </w:p>
        </w:tc>
        <w:tc>
          <w:tcPr>
            <w:tcW w:w="2552" w:type="dxa"/>
          </w:tcPr>
          <w:p w14:paraId="2BB194D0" w14:textId="77777777" w:rsidR="00BF396E" w:rsidRDefault="00BF396E" w:rsidP="00BF396E">
            <w:pPr>
              <w:pStyle w:val="Tabela-zawarto"/>
            </w:pPr>
            <w:r>
              <w:t>Treść deklaracji</w:t>
            </w:r>
          </w:p>
        </w:tc>
        <w:tc>
          <w:tcPr>
            <w:tcW w:w="541" w:type="dxa"/>
            <w:vAlign w:val="center"/>
          </w:tcPr>
          <w:p w14:paraId="56A6B804" w14:textId="77777777" w:rsidR="00BF396E" w:rsidRDefault="00BF396E" w:rsidP="00BF396E">
            <w:pPr>
              <w:pStyle w:val="Tabela-zawarto"/>
              <w:jc w:val="center"/>
            </w:pPr>
          </w:p>
        </w:tc>
        <w:tc>
          <w:tcPr>
            <w:tcW w:w="567" w:type="dxa"/>
            <w:vAlign w:val="center"/>
          </w:tcPr>
          <w:p w14:paraId="54EE6418" w14:textId="77777777" w:rsidR="00BF396E" w:rsidRDefault="00BF396E" w:rsidP="00BF396E">
            <w:pPr>
              <w:pStyle w:val="Tabela-zawarto"/>
              <w:jc w:val="center"/>
            </w:pPr>
          </w:p>
        </w:tc>
        <w:tc>
          <w:tcPr>
            <w:tcW w:w="610" w:type="dxa"/>
            <w:vAlign w:val="center"/>
          </w:tcPr>
          <w:p w14:paraId="5882C31C" w14:textId="77777777" w:rsidR="00BF396E" w:rsidRDefault="00BF396E" w:rsidP="00BF396E">
            <w:pPr>
              <w:pStyle w:val="Tabela-zawarto"/>
              <w:jc w:val="center"/>
            </w:pPr>
          </w:p>
        </w:tc>
        <w:tc>
          <w:tcPr>
            <w:tcW w:w="425" w:type="dxa"/>
            <w:vAlign w:val="center"/>
          </w:tcPr>
          <w:p w14:paraId="2B83F392" w14:textId="77777777" w:rsidR="00BF396E" w:rsidRDefault="00BF396E" w:rsidP="00BF396E">
            <w:pPr>
              <w:pStyle w:val="Tekstprzypisudolnego"/>
              <w:jc w:val="center"/>
            </w:pPr>
          </w:p>
        </w:tc>
        <w:tc>
          <w:tcPr>
            <w:tcW w:w="666" w:type="dxa"/>
            <w:vAlign w:val="center"/>
          </w:tcPr>
          <w:p w14:paraId="0023FF2F" w14:textId="77777777" w:rsidR="00BF396E" w:rsidRDefault="00BF396E" w:rsidP="00BF396E">
            <w:pPr>
              <w:pStyle w:val="Tekstprzypisudolnego"/>
              <w:jc w:val="center"/>
            </w:pPr>
          </w:p>
        </w:tc>
        <w:tc>
          <w:tcPr>
            <w:tcW w:w="567" w:type="dxa"/>
            <w:vAlign w:val="center"/>
          </w:tcPr>
          <w:p w14:paraId="00016B12" w14:textId="77777777" w:rsidR="00BF396E" w:rsidRDefault="00BF396E" w:rsidP="00BF396E">
            <w:pPr>
              <w:pStyle w:val="Tabela-zawarto"/>
              <w:jc w:val="center"/>
            </w:pPr>
            <w:r>
              <w:t>W</w:t>
            </w:r>
          </w:p>
        </w:tc>
        <w:tc>
          <w:tcPr>
            <w:tcW w:w="631" w:type="dxa"/>
          </w:tcPr>
          <w:p w14:paraId="19D40AE2" w14:textId="77777777" w:rsidR="00BF396E" w:rsidRDefault="00BF396E" w:rsidP="00BF396E">
            <w:pPr>
              <w:pStyle w:val="Tabela-zawarto"/>
              <w:jc w:val="center"/>
              <w:rPr>
                <w:lang w:val="en-US"/>
              </w:rPr>
            </w:pPr>
          </w:p>
        </w:tc>
        <w:tc>
          <w:tcPr>
            <w:tcW w:w="3544" w:type="dxa"/>
            <w:gridSpan w:val="3"/>
          </w:tcPr>
          <w:p w14:paraId="51753F79" w14:textId="0986F790" w:rsidR="00BF396E" w:rsidRDefault="00BF396E" w:rsidP="00BF396E">
            <w:pPr>
              <w:pStyle w:val="Tabela-zawarto"/>
              <w:jc w:val="center"/>
              <w:rPr>
                <w:lang w:val="en-US"/>
              </w:rPr>
            </w:pPr>
            <w:r>
              <w:rPr>
                <w:lang w:val="en-US"/>
              </w:rPr>
              <w:t>Dopuszczalne wartości:</w:t>
            </w:r>
          </w:p>
          <w:p w14:paraId="1A10D412" w14:textId="77777777" w:rsidR="00BF396E" w:rsidRDefault="00BF396E" w:rsidP="00BF396E">
            <w:pPr>
              <w:pStyle w:val="Tabela-zawarto"/>
              <w:numPr>
                <w:ilvl w:val="0"/>
                <w:numId w:val="18"/>
              </w:numPr>
              <w:jc w:val="center"/>
              <w:rPr>
                <w:lang w:val="en-US"/>
              </w:rPr>
            </w:pPr>
            <w:r>
              <w:rPr>
                <w:lang w:val="en-US"/>
              </w:rPr>
              <w:t>O – odbiór czeków w oddziale</w:t>
            </w:r>
          </w:p>
          <w:p w14:paraId="12A4830B" w14:textId="77777777" w:rsidR="00BF396E" w:rsidRDefault="00BF396E" w:rsidP="00BF396E">
            <w:pPr>
              <w:pStyle w:val="Tabela-zawarto"/>
              <w:numPr>
                <w:ilvl w:val="0"/>
                <w:numId w:val="18"/>
              </w:numPr>
              <w:jc w:val="center"/>
              <w:rPr>
                <w:lang w:val="en-US"/>
              </w:rPr>
            </w:pPr>
            <w:r>
              <w:rPr>
                <w:lang w:val="en-US"/>
              </w:rPr>
              <w:t xml:space="preserve">W – wysłanie zagranicę </w:t>
            </w:r>
          </w:p>
        </w:tc>
      </w:tr>
      <w:tr w:rsidR="00BF396E" w:rsidRPr="000E1730" w14:paraId="7FB6A856" w14:textId="77777777" w:rsidTr="00816056">
        <w:trPr>
          <w:jc w:val="center"/>
        </w:trPr>
        <w:tc>
          <w:tcPr>
            <w:tcW w:w="567" w:type="dxa"/>
            <w:tcBorders>
              <w:top w:val="single" w:sz="4" w:space="0" w:color="auto"/>
            </w:tcBorders>
            <w:vAlign w:val="center"/>
          </w:tcPr>
          <w:p w14:paraId="680AE57E" w14:textId="77777777" w:rsidR="00BF396E" w:rsidRDefault="00BF396E" w:rsidP="00BF396E">
            <w:pPr>
              <w:pStyle w:val="Tabela-zawarto"/>
              <w:jc w:val="center"/>
              <w:rPr>
                <w:lang w:val="en-US"/>
              </w:rPr>
            </w:pPr>
            <w:r>
              <w:rPr>
                <w:lang w:val="en-US"/>
              </w:rPr>
              <w:t>B-26</w:t>
            </w:r>
          </w:p>
        </w:tc>
        <w:tc>
          <w:tcPr>
            <w:tcW w:w="3397" w:type="dxa"/>
            <w:tcBorders>
              <w:top w:val="single" w:sz="4" w:space="0" w:color="auto"/>
            </w:tcBorders>
            <w:vAlign w:val="center"/>
          </w:tcPr>
          <w:p w14:paraId="05131168" w14:textId="77777777" w:rsidR="00BF396E" w:rsidRDefault="00BF396E" w:rsidP="00BF396E">
            <w:pPr>
              <w:pStyle w:val="Tabela-zawarto"/>
              <w:ind w:left="432" w:hanging="432"/>
              <w:rPr>
                <w:lang w:val="en-US"/>
              </w:rPr>
            </w:pPr>
            <w:r>
              <w:rPr>
                <w:lang w:val="en-US"/>
              </w:rPr>
              <w:t xml:space="preserve">-   -   -   </w:t>
            </w:r>
            <w:r>
              <w:t>AdditionalDeclaration</w:t>
            </w:r>
          </w:p>
        </w:tc>
        <w:tc>
          <w:tcPr>
            <w:tcW w:w="2552" w:type="dxa"/>
          </w:tcPr>
          <w:p w14:paraId="478F7535" w14:textId="77777777" w:rsidR="00BF396E" w:rsidRDefault="00BF396E" w:rsidP="00BF396E">
            <w:pPr>
              <w:pStyle w:val="Tabela-zawarto"/>
            </w:pPr>
            <w:r>
              <w:t>Komponent służący do przekazywania dodatkowych deklaracji dotyczących transakcji w przelewie</w:t>
            </w:r>
          </w:p>
        </w:tc>
        <w:tc>
          <w:tcPr>
            <w:tcW w:w="541" w:type="dxa"/>
            <w:vAlign w:val="center"/>
          </w:tcPr>
          <w:p w14:paraId="65905575" w14:textId="77777777" w:rsidR="00BF396E" w:rsidRPr="00BC6CB7" w:rsidRDefault="00BF396E" w:rsidP="00BF396E">
            <w:pPr>
              <w:pStyle w:val="Tabela-zawarto"/>
              <w:jc w:val="center"/>
            </w:pPr>
            <w:r>
              <w:t>O</w:t>
            </w:r>
          </w:p>
        </w:tc>
        <w:tc>
          <w:tcPr>
            <w:tcW w:w="567" w:type="dxa"/>
            <w:vAlign w:val="center"/>
          </w:tcPr>
          <w:p w14:paraId="6D2B5639" w14:textId="77777777" w:rsidR="00BF396E" w:rsidRPr="00BC6CB7" w:rsidRDefault="00BF396E" w:rsidP="00BF396E">
            <w:pPr>
              <w:pStyle w:val="Tabela-zawarto"/>
              <w:jc w:val="center"/>
            </w:pPr>
            <w:r>
              <w:t>O</w:t>
            </w:r>
          </w:p>
        </w:tc>
        <w:tc>
          <w:tcPr>
            <w:tcW w:w="610" w:type="dxa"/>
            <w:vAlign w:val="center"/>
          </w:tcPr>
          <w:p w14:paraId="3297B80D" w14:textId="77777777" w:rsidR="00BF396E" w:rsidRDefault="00BF396E" w:rsidP="00BF396E">
            <w:pPr>
              <w:pStyle w:val="Tabela-zawarto"/>
              <w:jc w:val="center"/>
            </w:pPr>
          </w:p>
        </w:tc>
        <w:tc>
          <w:tcPr>
            <w:tcW w:w="425" w:type="dxa"/>
            <w:vAlign w:val="center"/>
          </w:tcPr>
          <w:p w14:paraId="017CA192" w14:textId="77777777" w:rsidR="00BF396E" w:rsidRDefault="00BF396E" w:rsidP="00BF396E">
            <w:pPr>
              <w:pStyle w:val="Tabela-zawarto"/>
              <w:jc w:val="center"/>
            </w:pPr>
          </w:p>
        </w:tc>
        <w:tc>
          <w:tcPr>
            <w:tcW w:w="666" w:type="dxa"/>
            <w:vAlign w:val="center"/>
          </w:tcPr>
          <w:p w14:paraId="254EFF29" w14:textId="77777777" w:rsidR="00BF396E" w:rsidRPr="00BC6CB7" w:rsidRDefault="00BF396E" w:rsidP="00BF396E">
            <w:pPr>
              <w:pStyle w:val="Tabela-zawarto"/>
              <w:jc w:val="center"/>
            </w:pPr>
          </w:p>
        </w:tc>
        <w:tc>
          <w:tcPr>
            <w:tcW w:w="567" w:type="dxa"/>
            <w:vAlign w:val="center"/>
          </w:tcPr>
          <w:p w14:paraId="629F864F" w14:textId="77777777" w:rsidR="00BF396E" w:rsidRPr="00BC6CB7" w:rsidRDefault="00BF396E" w:rsidP="00BF396E">
            <w:pPr>
              <w:pStyle w:val="Tabela-zawarto"/>
              <w:jc w:val="center"/>
            </w:pPr>
          </w:p>
        </w:tc>
        <w:tc>
          <w:tcPr>
            <w:tcW w:w="631" w:type="dxa"/>
            <w:vAlign w:val="center"/>
          </w:tcPr>
          <w:p w14:paraId="2FC48BAB" w14:textId="7B7BC730" w:rsidR="00BF396E" w:rsidRPr="001E10CE" w:rsidRDefault="00BF396E" w:rsidP="00BF396E">
            <w:pPr>
              <w:pStyle w:val="Tabela-zawarto"/>
              <w:jc w:val="center"/>
              <w:rPr>
                <w:highlight w:val="cyan"/>
              </w:rPr>
            </w:pPr>
            <w:r>
              <w:t>O</w:t>
            </w:r>
          </w:p>
        </w:tc>
        <w:tc>
          <w:tcPr>
            <w:tcW w:w="3544" w:type="dxa"/>
            <w:gridSpan w:val="3"/>
            <w:shd w:val="clear" w:color="auto" w:fill="auto"/>
          </w:tcPr>
          <w:p w14:paraId="2C1F6197" w14:textId="76B24316" w:rsidR="00BF396E" w:rsidRDefault="00BF396E" w:rsidP="00BF396E">
            <w:pPr>
              <w:pStyle w:val="Tabela-zawarto"/>
              <w:jc w:val="center"/>
              <w:rPr>
                <w:highlight w:val="cyan"/>
              </w:rPr>
            </w:pPr>
            <w:r w:rsidRPr="001E10CE">
              <w:rPr>
                <w:highlight w:val="cyan"/>
              </w:rPr>
              <w:t xml:space="preserve">Komponent jest wykorzystywany, jeżeli składane jest zlecenie </w:t>
            </w:r>
            <w:r>
              <w:rPr>
                <w:highlight w:val="cyan"/>
              </w:rPr>
              <w:t xml:space="preserve">obciążające </w:t>
            </w:r>
            <w:r w:rsidRPr="001E10CE">
              <w:rPr>
                <w:highlight w:val="cyan"/>
              </w:rPr>
              <w:t>mikrorachun</w:t>
            </w:r>
            <w:r>
              <w:rPr>
                <w:highlight w:val="cyan"/>
              </w:rPr>
              <w:t>e</w:t>
            </w:r>
            <w:r w:rsidRPr="001E10CE">
              <w:rPr>
                <w:highlight w:val="cyan"/>
              </w:rPr>
              <w:t>k – do wskazania informacji o numerze mikrorachunku</w:t>
            </w:r>
          </w:p>
          <w:p w14:paraId="4FE42D9C" w14:textId="4AEFB9CB" w:rsidR="00BF396E" w:rsidRPr="001E10CE" w:rsidRDefault="00BF396E" w:rsidP="00BF396E">
            <w:pPr>
              <w:pStyle w:val="Tabela-zawarto"/>
              <w:jc w:val="center"/>
              <w:rPr>
                <w:highlight w:val="cyan"/>
              </w:rPr>
            </w:pPr>
            <w:r>
              <w:rPr>
                <w:highlight w:val="cyan"/>
              </w:rPr>
              <w:t>Opcja dostępna wyłącznie dla klientów, z którymi zawarto umowę o udostepnieniu usługi rachunków wirtualnych</w:t>
            </w:r>
          </w:p>
        </w:tc>
      </w:tr>
      <w:tr w:rsidR="00BF396E" w:rsidRPr="000E1730" w14:paraId="2290E661" w14:textId="77777777" w:rsidTr="00816056">
        <w:trPr>
          <w:jc w:val="center"/>
        </w:trPr>
        <w:tc>
          <w:tcPr>
            <w:tcW w:w="567" w:type="dxa"/>
            <w:tcBorders>
              <w:top w:val="single" w:sz="4" w:space="0" w:color="auto"/>
            </w:tcBorders>
            <w:vAlign w:val="center"/>
          </w:tcPr>
          <w:p w14:paraId="1D64F650" w14:textId="77777777" w:rsidR="00BF396E" w:rsidRPr="00B8035C" w:rsidRDefault="00BF396E" w:rsidP="00BF396E">
            <w:pPr>
              <w:pStyle w:val="Tabela-zawarto"/>
              <w:jc w:val="center"/>
            </w:pPr>
          </w:p>
        </w:tc>
        <w:tc>
          <w:tcPr>
            <w:tcW w:w="3397" w:type="dxa"/>
            <w:tcBorders>
              <w:top w:val="single" w:sz="4" w:space="0" w:color="auto"/>
            </w:tcBorders>
            <w:vAlign w:val="center"/>
          </w:tcPr>
          <w:p w14:paraId="454A1355" w14:textId="77777777" w:rsidR="00BF396E" w:rsidRDefault="00BF396E" w:rsidP="00BF396E">
            <w:pPr>
              <w:pStyle w:val="Tabela-zawarto"/>
              <w:ind w:left="432" w:hanging="432"/>
              <w:rPr>
                <w:lang w:val="en-US"/>
              </w:rPr>
            </w:pPr>
            <w:r>
              <w:rPr>
                <w:lang w:val="en-US"/>
              </w:rPr>
              <w:t xml:space="preserve">-   -   -   -   </w:t>
            </w:r>
            <w:r>
              <w:rPr>
                <w:lang w:val="de-DE"/>
              </w:rPr>
              <w:t>DeclarationItemCode</w:t>
            </w:r>
          </w:p>
        </w:tc>
        <w:tc>
          <w:tcPr>
            <w:tcW w:w="2552" w:type="dxa"/>
          </w:tcPr>
          <w:p w14:paraId="45D48D87" w14:textId="77777777" w:rsidR="00BF396E" w:rsidRDefault="00BF396E" w:rsidP="00BF396E">
            <w:pPr>
              <w:pStyle w:val="Tabela-zawarto"/>
            </w:pPr>
            <w:r>
              <w:t>Kod deklaracji</w:t>
            </w:r>
          </w:p>
        </w:tc>
        <w:tc>
          <w:tcPr>
            <w:tcW w:w="541" w:type="dxa"/>
            <w:vAlign w:val="center"/>
          </w:tcPr>
          <w:p w14:paraId="0646523B" w14:textId="77777777" w:rsidR="00BF396E" w:rsidRPr="00BC6CB7" w:rsidRDefault="00BF396E" w:rsidP="00BF396E">
            <w:pPr>
              <w:pStyle w:val="Tabela-zawarto"/>
              <w:jc w:val="center"/>
            </w:pPr>
            <w:r>
              <w:t>O</w:t>
            </w:r>
          </w:p>
        </w:tc>
        <w:tc>
          <w:tcPr>
            <w:tcW w:w="567" w:type="dxa"/>
            <w:vAlign w:val="center"/>
          </w:tcPr>
          <w:p w14:paraId="52CD6146" w14:textId="77777777" w:rsidR="00BF396E" w:rsidRPr="00BC6CB7" w:rsidRDefault="00BF396E" w:rsidP="00BF396E">
            <w:pPr>
              <w:pStyle w:val="Tabela-zawarto"/>
              <w:jc w:val="center"/>
            </w:pPr>
            <w:r>
              <w:t>O</w:t>
            </w:r>
          </w:p>
        </w:tc>
        <w:tc>
          <w:tcPr>
            <w:tcW w:w="610" w:type="dxa"/>
            <w:vAlign w:val="center"/>
          </w:tcPr>
          <w:p w14:paraId="2C198AFB" w14:textId="77777777" w:rsidR="00BF396E" w:rsidRDefault="00BF396E" w:rsidP="00BF396E">
            <w:pPr>
              <w:pStyle w:val="Tabela-zawarto"/>
              <w:jc w:val="center"/>
            </w:pPr>
          </w:p>
        </w:tc>
        <w:tc>
          <w:tcPr>
            <w:tcW w:w="425" w:type="dxa"/>
            <w:vAlign w:val="center"/>
          </w:tcPr>
          <w:p w14:paraId="6AF57CC6" w14:textId="77777777" w:rsidR="00BF396E" w:rsidRDefault="00BF396E" w:rsidP="00BF396E">
            <w:pPr>
              <w:pStyle w:val="Tabela-zawarto"/>
              <w:jc w:val="center"/>
            </w:pPr>
          </w:p>
        </w:tc>
        <w:tc>
          <w:tcPr>
            <w:tcW w:w="666" w:type="dxa"/>
            <w:vAlign w:val="center"/>
          </w:tcPr>
          <w:p w14:paraId="66C09D9B" w14:textId="77777777" w:rsidR="00BF396E" w:rsidRPr="00BC6CB7" w:rsidRDefault="00BF396E" w:rsidP="00BF396E">
            <w:pPr>
              <w:pStyle w:val="Tabela-zawarto"/>
              <w:jc w:val="center"/>
            </w:pPr>
          </w:p>
        </w:tc>
        <w:tc>
          <w:tcPr>
            <w:tcW w:w="567" w:type="dxa"/>
            <w:vAlign w:val="center"/>
          </w:tcPr>
          <w:p w14:paraId="066B2FE2" w14:textId="77777777" w:rsidR="00BF396E" w:rsidRPr="00BC6CB7" w:rsidRDefault="00BF396E" w:rsidP="00BF396E">
            <w:pPr>
              <w:pStyle w:val="Tabela-zawarto"/>
              <w:jc w:val="center"/>
            </w:pPr>
          </w:p>
        </w:tc>
        <w:tc>
          <w:tcPr>
            <w:tcW w:w="631" w:type="dxa"/>
            <w:vAlign w:val="center"/>
          </w:tcPr>
          <w:p w14:paraId="7DA79755" w14:textId="5695651C" w:rsidR="00BF396E" w:rsidRPr="0051127E" w:rsidRDefault="00BF396E" w:rsidP="00BF396E">
            <w:pPr>
              <w:pStyle w:val="Tabela-zawarto"/>
              <w:jc w:val="center"/>
              <w:rPr>
                <w:highlight w:val="cyan"/>
                <w:lang w:val="en-US"/>
              </w:rPr>
            </w:pPr>
            <w:r>
              <w:t>O</w:t>
            </w:r>
          </w:p>
        </w:tc>
        <w:tc>
          <w:tcPr>
            <w:tcW w:w="3544" w:type="dxa"/>
            <w:gridSpan w:val="3"/>
          </w:tcPr>
          <w:p w14:paraId="5918AC25" w14:textId="222EEF85" w:rsidR="00BF396E" w:rsidRPr="0051127E" w:rsidRDefault="00BF396E" w:rsidP="00BF396E">
            <w:pPr>
              <w:pStyle w:val="Tabela-zawarto"/>
              <w:jc w:val="center"/>
              <w:rPr>
                <w:highlight w:val="cyan"/>
                <w:lang w:val="en-US"/>
              </w:rPr>
            </w:pPr>
            <w:r w:rsidRPr="0051127E">
              <w:rPr>
                <w:highlight w:val="cyan"/>
                <w:lang w:val="en-US"/>
              </w:rPr>
              <w:t>mikrorachunek</w:t>
            </w:r>
          </w:p>
        </w:tc>
      </w:tr>
      <w:tr w:rsidR="00BF396E" w:rsidRPr="000E1730" w14:paraId="7C925BE7" w14:textId="77777777" w:rsidTr="00816056">
        <w:trPr>
          <w:jc w:val="center"/>
        </w:trPr>
        <w:tc>
          <w:tcPr>
            <w:tcW w:w="567" w:type="dxa"/>
            <w:tcBorders>
              <w:top w:val="single" w:sz="4" w:space="0" w:color="auto"/>
            </w:tcBorders>
            <w:vAlign w:val="center"/>
          </w:tcPr>
          <w:p w14:paraId="2BE2D009" w14:textId="77777777" w:rsidR="00BF396E" w:rsidRDefault="00BF396E" w:rsidP="00BF396E">
            <w:pPr>
              <w:pStyle w:val="Tabela-zawarto"/>
              <w:jc w:val="center"/>
              <w:rPr>
                <w:lang w:val="en-US"/>
              </w:rPr>
            </w:pPr>
          </w:p>
        </w:tc>
        <w:tc>
          <w:tcPr>
            <w:tcW w:w="3397" w:type="dxa"/>
            <w:tcBorders>
              <w:top w:val="single" w:sz="4" w:space="0" w:color="auto"/>
            </w:tcBorders>
            <w:vAlign w:val="center"/>
          </w:tcPr>
          <w:p w14:paraId="3753B6F9" w14:textId="77777777" w:rsidR="00BF396E" w:rsidRDefault="00BF396E" w:rsidP="00BF396E">
            <w:pPr>
              <w:pStyle w:val="Tabela-zawarto"/>
              <w:ind w:left="432" w:hanging="432"/>
              <w:rPr>
                <w:lang w:val="en-US"/>
              </w:rPr>
            </w:pPr>
            <w:r>
              <w:rPr>
                <w:lang w:val="en-US"/>
              </w:rPr>
              <w:t xml:space="preserve">-   -   -   </w:t>
            </w:r>
            <w:r>
              <w:rPr>
                <w:lang w:val="de-DE"/>
              </w:rPr>
              <w:t>DeclarationItemValue</w:t>
            </w:r>
          </w:p>
        </w:tc>
        <w:tc>
          <w:tcPr>
            <w:tcW w:w="2552" w:type="dxa"/>
          </w:tcPr>
          <w:p w14:paraId="219F2FCC" w14:textId="77777777" w:rsidR="00BF396E" w:rsidRDefault="00BF396E" w:rsidP="00BF396E">
            <w:pPr>
              <w:pStyle w:val="Tabela-zawarto"/>
            </w:pPr>
            <w:r>
              <w:t>Treść deklaracji</w:t>
            </w:r>
          </w:p>
        </w:tc>
        <w:tc>
          <w:tcPr>
            <w:tcW w:w="541" w:type="dxa"/>
            <w:vAlign w:val="center"/>
          </w:tcPr>
          <w:p w14:paraId="72F96791" w14:textId="77777777" w:rsidR="00BF396E" w:rsidRPr="00BC6CB7" w:rsidRDefault="00BF396E" w:rsidP="00BF396E">
            <w:pPr>
              <w:pStyle w:val="Tabela-zawarto"/>
              <w:jc w:val="center"/>
            </w:pPr>
            <w:r>
              <w:t>O</w:t>
            </w:r>
          </w:p>
        </w:tc>
        <w:tc>
          <w:tcPr>
            <w:tcW w:w="567" w:type="dxa"/>
            <w:vAlign w:val="center"/>
          </w:tcPr>
          <w:p w14:paraId="65072A4C" w14:textId="77777777" w:rsidR="00BF396E" w:rsidRPr="00BC6CB7" w:rsidRDefault="00BF396E" w:rsidP="00BF396E">
            <w:pPr>
              <w:pStyle w:val="Tabela-zawarto"/>
              <w:jc w:val="center"/>
            </w:pPr>
            <w:r>
              <w:t>O</w:t>
            </w:r>
          </w:p>
        </w:tc>
        <w:tc>
          <w:tcPr>
            <w:tcW w:w="610" w:type="dxa"/>
            <w:vAlign w:val="center"/>
          </w:tcPr>
          <w:p w14:paraId="5EEE92EE" w14:textId="77777777" w:rsidR="00BF396E" w:rsidRDefault="00BF396E" w:rsidP="00BF396E">
            <w:pPr>
              <w:pStyle w:val="Tabela-zawarto"/>
              <w:jc w:val="center"/>
            </w:pPr>
          </w:p>
        </w:tc>
        <w:tc>
          <w:tcPr>
            <w:tcW w:w="425" w:type="dxa"/>
            <w:vAlign w:val="center"/>
          </w:tcPr>
          <w:p w14:paraId="01878ED4" w14:textId="77777777" w:rsidR="00BF396E" w:rsidRPr="00BC6CB7" w:rsidRDefault="00BF396E" w:rsidP="00BF396E">
            <w:pPr>
              <w:pStyle w:val="Tabela-zawarto"/>
              <w:jc w:val="center"/>
            </w:pPr>
          </w:p>
        </w:tc>
        <w:tc>
          <w:tcPr>
            <w:tcW w:w="666" w:type="dxa"/>
            <w:vAlign w:val="center"/>
          </w:tcPr>
          <w:p w14:paraId="487F10BD" w14:textId="77777777" w:rsidR="00BF396E" w:rsidRPr="00BC6CB7" w:rsidRDefault="00BF396E" w:rsidP="00BF396E">
            <w:pPr>
              <w:pStyle w:val="Tabela-zawarto"/>
              <w:jc w:val="center"/>
            </w:pPr>
          </w:p>
        </w:tc>
        <w:tc>
          <w:tcPr>
            <w:tcW w:w="567" w:type="dxa"/>
            <w:vAlign w:val="center"/>
          </w:tcPr>
          <w:p w14:paraId="4DB20591" w14:textId="77777777" w:rsidR="00BF396E" w:rsidRPr="00BC6CB7" w:rsidRDefault="00BF396E" w:rsidP="00BF396E">
            <w:pPr>
              <w:pStyle w:val="Tabela-zawarto"/>
              <w:jc w:val="center"/>
            </w:pPr>
          </w:p>
        </w:tc>
        <w:tc>
          <w:tcPr>
            <w:tcW w:w="631" w:type="dxa"/>
            <w:vAlign w:val="center"/>
          </w:tcPr>
          <w:p w14:paraId="4ECACEEE" w14:textId="3C54D9EF" w:rsidR="00BF396E" w:rsidRPr="0051127E" w:rsidRDefault="00BF396E" w:rsidP="00BF396E">
            <w:pPr>
              <w:pStyle w:val="Tabela-zawarto"/>
              <w:jc w:val="center"/>
              <w:rPr>
                <w:highlight w:val="cyan"/>
                <w:lang w:val="en-US"/>
              </w:rPr>
            </w:pPr>
            <w:r>
              <w:t>O</w:t>
            </w:r>
          </w:p>
        </w:tc>
        <w:tc>
          <w:tcPr>
            <w:tcW w:w="3544" w:type="dxa"/>
            <w:gridSpan w:val="3"/>
          </w:tcPr>
          <w:p w14:paraId="418C67FD" w14:textId="216585CD" w:rsidR="00BF396E" w:rsidRPr="0051127E" w:rsidRDefault="00BF396E" w:rsidP="00BF396E">
            <w:pPr>
              <w:pStyle w:val="Tabela-zawarto"/>
              <w:jc w:val="center"/>
              <w:rPr>
                <w:highlight w:val="cyan"/>
                <w:lang w:val="en-US"/>
              </w:rPr>
            </w:pPr>
            <w:r w:rsidRPr="0051127E">
              <w:rPr>
                <w:highlight w:val="cyan"/>
                <w:lang w:val="en-US"/>
              </w:rPr>
              <w:t>Dopuszczalne wartości:</w:t>
            </w:r>
          </w:p>
          <w:p w14:paraId="427E265B" w14:textId="7C8B662E" w:rsidR="00BF396E" w:rsidRPr="00391AB3" w:rsidRDefault="00BF396E" w:rsidP="00BF396E">
            <w:pPr>
              <w:pStyle w:val="Tabela-zawarto"/>
              <w:numPr>
                <w:ilvl w:val="0"/>
                <w:numId w:val="18"/>
              </w:numPr>
              <w:jc w:val="center"/>
              <w:rPr>
                <w:highlight w:val="cyan"/>
              </w:rPr>
            </w:pPr>
            <w:r w:rsidRPr="00391AB3">
              <w:rPr>
                <w:highlight w:val="cyan"/>
              </w:rPr>
              <w:t>Numer mikrorachunku w formacie NRB</w:t>
            </w:r>
          </w:p>
        </w:tc>
      </w:tr>
      <w:tr w:rsidR="00BF396E" w:rsidRPr="000E1730" w14:paraId="0ADFE8F0" w14:textId="77777777" w:rsidTr="00123911">
        <w:trPr>
          <w:jc w:val="center"/>
        </w:trPr>
        <w:tc>
          <w:tcPr>
            <w:tcW w:w="567" w:type="dxa"/>
            <w:tcBorders>
              <w:top w:val="single" w:sz="4" w:space="0" w:color="auto"/>
            </w:tcBorders>
            <w:vAlign w:val="center"/>
          </w:tcPr>
          <w:p w14:paraId="15DCADDF" w14:textId="77777777" w:rsidR="00BF396E" w:rsidRDefault="00BF396E" w:rsidP="00BF396E">
            <w:pPr>
              <w:pStyle w:val="Tabela-zawarto"/>
              <w:jc w:val="center"/>
              <w:rPr>
                <w:lang w:val="en-US"/>
              </w:rPr>
            </w:pPr>
            <w:r>
              <w:rPr>
                <w:lang w:val="en-US"/>
              </w:rPr>
              <w:t>B-26</w:t>
            </w:r>
          </w:p>
        </w:tc>
        <w:tc>
          <w:tcPr>
            <w:tcW w:w="3397" w:type="dxa"/>
            <w:tcBorders>
              <w:top w:val="single" w:sz="4" w:space="0" w:color="auto"/>
            </w:tcBorders>
            <w:vAlign w:val="center"/>
          </w:tcPr>
          <w:p w14:paraId="4E070EB7" w14:textId="77777777" w:rsidR="00BF396E" w:rsidRDefault="00BF396E" w:rsidP="00BF396E">
            <w:pPr>
              <w:pStyle w:val="Tabela-zawarto"/>
              <w:ind w:left="432" w:hanging="432"/>
              <w:rPr>
                <w:lang w:val="en-US"/>
              </w:rPr>
            </w:pPr>
            <w:r>
              <w:rPr>
                <w:lang w:val="en-US"/>
              </w:rPr>
              <w:t xml:space="preserve">-   -   -   </w:t>
            </w:r>
            <w:r>
              <w:t>AdditionalDeclaration</w:t>
            </w:r>
          </w:p>
        </w:tc>
        <w:tc>
          <w:tcPr>
            <w:tcW w:w="2552" w:type="dxa"/>
          </w:tcPr>
          <w:p w14:paraId="7FCC5FFD" w14:textId="77777777" w:rsidR="00BF396E" w:rsidRDefault="00BF396E" w:rsidP="00BF396E">
            <w:pPr>
              <w:pStyle w:val="Tabela-zawarto"/>
            </w:pPr>
            <w:r>
              <w:t>Komponent służący do przekazywania dodatkowych deklaracji dotyczących transakcji w przelewie</w:t>
            </w:r>
          </w:p>
        </w:tc>
        <w:tc>
          <w:tcPr>
            <w:tcW w:w="541" w:type="dxa"/>
            <w:vAlign w:val="center"/>
          </w:tcPr>
          <w:p w14:paraId="5E8B611F" w14:textId="77777777" w:rsidR="00BF396E" w:rsidRPr="00BC6CB7" w:rsidRDefault="00BF396E" w:rsidP="00BF396E">
            <w:pPr>
              <w:pStyle w:val="Tabela-zawarto"/>
              <w:jc w:val="center"/>
            </w:pPr>
            <w:r>
              <w:t>O</w:t>
            </w:r>
          </w:p>
        </w:tc>
        <w:tc>
          <w:tcPr>
            <w:tcW w:w="567" w:type="dxa"/>
            <w:vAlign w:val="center"/>
          </w:tcPr>
          <w:p w14:paraId="2419D7FA" w14:textId="77777777" w:rsidR="00BF396E" w:rsidRPr="00BC6CB7" w:rsidRDefault="00BF396E" w:rsidP="00BF396E">
            <w:pPr>
              <w:pStyle w:val="Tabela-zawarto"/>
              <w:jc w:val="center"/>
            </w:pPr>
            <w:r>
              <w:t>O</w:t>
            </w:r>
          </w:p>
        </w:tc>
        <w:tc>
          <w:tcPr>
            <w:tcW w:w="610" w:type="dxa"/>
            <w:vAlign w:val="center"/>
          </w:tcPr>
          <w:p w14:paraId="0E7F5303" w14:textId="77777777" w:rsidR="00BF396E" w:rsidRDefault="00BF396E" w:rsidP="00BF396E">
            <w:pPr>
              <w:pStyle w:val="Tabela-zawarto"/>
              <w:jc w:val="center"/>
            </w:pPr>
          </w:p>
        </w:tc>
        <w:tc>
          <w:tcPr>
            <w:tcW w:w="425" w:type="dxa"/>
            <w:vAlign w:val="center"/>
          </w:tcPr>
          <w:p w14:paraId="45A04E9D" w14:textId="77777777" w:rsidR="00BF396E" w:rsidRDefault="00BF396E" w:rsidP="00BF396E">
            <w:pPr>
              <w:pStyle w:val="Tabela-zawarto"/>
              <w:jc w:val="center"/>
            </w:pPr>
          </w:p>
        </w:tc>
        <w:tc>
          <w:tcPr>
            <w:tcW w:w="666" w:type="dxa"/>
            <w:vAlign w:val="center"/>
          </w:tcPr>
          <w:p w14:paraId="31F4C38A" w14:textId="77777777" w:rsidR="00BF396E" w:rsidRPr="00BC6CB7" w:rsidRDefault="00BF396E" w:rsidP="00BF396E">
            <w:pPr>
              <w:pStyle w:val="Tabela-zawarto"/>
              <w:jc w:val="center"/>
            </w:pPr>
          </w:p>
        </w:tc>
        <w:tc>
          <w:tcPr>
            <w:tcW w:w="567" w:type="dxa"/>
            <w:vAlign w:val="center"/>
          </w:tcPr>
          <w:p w14:paraId="15FE4B32" w14:textId="77777777" w:rsidR="00BF396E" w:rsidRPr="00BC6CB7" w:rsidRDefault="00BF396E" w:rsidP="00BF396E">
            <w:pPr>
              <w:pStyle w:val="Tabela-zawarto"/>
              <w:jc w:val="center"/>
            </w:pPr>
          </w:p>
        </w:tc>
        <w:tc>
          <w:tcPr>
            <w:tcW w:w="631" w:type="dxa"/>
          </w:tcPr>
          <w:p w14:paraId="7AD2946C" w14:textId="77777777" w:rsidR="00BF396E" w:rsidRPr="001E10CE" w:rsidRDefault="00BF396E" w:rsidP="00BF396E">
            <w:pPr>
              <w:pStyle w:val="Tabela-zawarto"/>
              <w:jc w:val="center"/>
              <w:rPr>
                <w:highlight w:val="cyan"/>
              </w:rPr>
            </w:pPr>
          </w:p>
        </w:tc>
        <w:tc>
          <w:tcPr>
            <w:tcW w:w="3544" w:type="dxa"/>
            <w:gridSpan w:val="3"/>
          </w:tcPr>
          <w:p w14:paraId="57976A45" w14:textId="557168E9" w:rsidR="00BF396E" w:rsidRDefault="00BF396E" w:rsidP="00BF396E">
            <w:pPr>
              <w:pStyle w:val="Tabela-zawarto"/>
              <w:jc w:val="center"/>
              <w:rPr>
                <w:highlight w:val="cyan"/>
              </w:rPr>
            </w:pPr>
            <w:r w:rsidRPr="001E10CE">
              <w:rPr>
                <w:highlight w:val="cyan"/>
              </w:rPr>
              <w:t xml:space="preserve">Komponent jest wykorzystywany, jeżeli składane jest zlecenie zwrotu </w:t>
            </w:r>
            <w:r>
              <w:rPr>
                <w:highlight w:val="cyan"/>
              </w:rPr>
              <w:t>środków</w:t>
            </w:r>
            <w:r w:rsidRPr="001E10CE">
              <w:rPr>
                <w:highlight w:val="cyan"/>
              </w:rPr>
              <w:t xml:space="preserve"> z mikrorachunków prowadzonych w </w:t>
            </w:r>
            <w:r>
              <w:rPr>
                <w:highlight w:val="cyan"/>
              </w:rPr>
              <w:t>NBP Collect</w:t>
            </w:r>
            <w:r w:rsidRPr="001E10CE">
              <w:rPr>
                <w:highlight w:val="cyan"/>
              </w:rPr>
              <w:t xml:space="preserve"> – do wskazania informacji o </w:t>
            </w:r>
            <w:r>
              <w:rPr>
                <w:highlight w:val="cyan"/>
              </w:rPr>
              <w:t>kwocie odsetek</w:t>
            </w:r>
          </w:p>
          <w:p w14:paraId="66D4C03E" w14:textId="77777777" w:rsidR="00BF396E" w:rsidRPr="001E10CE" w:rsidRDefault="00BF396E" w:rsidP="00BF396E">
            <w:pPr>
              <w:pStyle w:val="Tabela-zawarto"/>
              <w:jc w:val="center"/>
              <w:rPr>
                <w:highlight w:val="cyan"/>
              </w:rPr>
            </w:pPr>
            <w:r>
              <w:rPr>
                <w:highlight w:val="cyan"/>
              </w:rPr>
              <w:t>Opcja dostępna wyłącznie dla klientów obsługiwanych w NBP Collect</w:t>
            </w:r>
          </w:p>
        </w:tc>
      </w:tr>
      <w:tr w:rsidR="00BF396E" w:rsidRPr="000E1730" w14:paraId="363B3AE2" w14:textId="77777777" w:rsidTr="00123911">
        <w:trPr>
          <w:jc w:val="center"/>
        </w:trPr>
        <w:tc>
          <w:tcPr>
            <w:tcW w:w="567" w:type="dxa"/>
            <w:tcBorders>
              <w:top w:val="single" w:sz="4" w:space="0" w:color="auto"/>
            </w:tcBorders>
            <w:vAlign w:val="center"/>
          </w:tcPr>
          <w:p w14:paraId="4AF7ED91" w14:textId="77777777" w:rsidR="00BF396E" w:rsidRPr="00B8035C" w:rsidRDefault="00BF396E" w:rsidP="00BF396E">
            <w:pPr>
              <w:pStyle w:val="Tabela-zawarto"/>
              <w:jc w:val="center"/>
            </w:pPr>
          </w:p>
        </w:tc>
        <w:tc>
          <w:tcPr>
            <w:tcW w:w="3397" w:type="dxa"/>
            <w:tcBorders>
              <w:top w:val="single" w:sz="4" w:space="0" w:color="auto"/>
            </w:tcBorders>
            <w:vAlign w:val="center"/>
          </w:tcPr>
          <w:p w14:paraId="2461BE3A" w14:textId="77777777" w:rsidR="00BF396E" w:rsidRDefault="00BF396E" w:rsidP="00BF396E">
            <w:pPr>
              <w:pStyle w:val="Tabela-zawarto"/>
              <w:ind w:left="432" w:hanging="432"/>
              <w:rPr>
                <w:lang w:val="en-US"/>
              </w:rPr>
            </w:pPr>
            <w:r>
              <w:rPr>
                <w:lang w:val="en-US"/>
              </w:rPr>
              <w:t xml:space="preserve">-   -   -   -   </w:t>
            </w:r>
            <w:r>
              <w:rPr>
                <w:lang w:val="de-DE"/>
              </w:rPr>
              <w:t>DeclarationItemCode</w:t>
            </w:r>
          </w:p>
        </w:tc>
        <w:tc>
          <w:tcPr>
            <w:tcW w:w="2552" w:type="dxa"/>
          </w:tcPr>
          <w:p w14:paraId="54CB75C9" w14:textId="77777777" w:rsidR="00BF396E" w:rsidRDefault="00BF396E" w:rsidP="00BF396E">
            <w:pPr>
              <w:pStyle w:val="Tabela-zawarto"/>
            </w:pPr>
            <w:r>
              <w:t>Kod deklaracji</w:t>
            </w:r>
          </w:p>
        </w:tc>
        <w:tc>
          <w:tcPr>
            <w:tcW w:w="541" w:type="dxa"/>
            <w:vAlign w:val="center"/>
          </w:tcPr>
          <w:p w14:paraId="1C727B23" w14:textId="77777777" w:rsidR="00BF396E" w:rsidRPr="00BC6CB7" w:rsidRDefault="00BF396E" w:rsidP="00BF396E">
            <w:pPr>
              <w:pStyle w:val="Tabela-zawarto"/>
              <w:jc w:val="center"/>
            </w:pPr>
            <w:r>
              <w:t>O</w:t>
            </w:r>
          </w:p>
        </w:tc>
        <w:tc>
          <w:tcPr>
            <w:tcW w:w="567" w:type="dxa"/>
            <w:vAlign w:val="center"/>
          </w:tcPr>
          <w:p w14:paraId="6EEA9C65" w14:textId="77777777" w:rsidR="00BF396E" w:rsidRPr="00BC6CB7" w:rsidRDefault="00BF396E" w:rsidP="00BF396E">
            <w:pPr>
              <w:pStyle w:val="Tabela-zawarto"/>
              <w:jc w:val="center"/>
            </w:pPr>
            <w:r>
              <w:t>O</w:t>
            </w:r>
          </w:p>
        </w:tc>
        <w:tc>
          <w:tcPr>
            <w:tcW w:w="610" w:type="dxa"/>
            <w:vAlign w:val="center"/>
          </w:tcPr>
          <w:p w14:paraId="397EAEC0" w14:textId="77777777" w:rsidR="00BF396E" w:rsidRDefault="00BF396E" w:rsidP="00BF396E">
            <w:pPr>
              <w:pStyle w:val="Tabela-zawarto"/>
              <w:jc w:val="center"/>
            </w:pPr>
          </w:p>
        </w:tc>
        <w:tc>
          <w:tcPr>
            <w:tcW w:w="425" w:type="dxa"/>
            <w:vAlign w:val="center"/>
          </w:tcPr>
          <w:p w14:paraId="4C02D07E" w14:textId="77777777" w:rsidR="00BF396E" w:rsidRDefault="00BF396E" w:rsidP="00BF396E">
            <w:pPr>
              <w:pStyle w:val="Tabela-zawarto"/>
              <w:jc w:val="center"/>
            </w:pPr>
          </w:p>
        </w:tc>
        <w:tc>
          <w:tcPr>
            <w:tcW w:w="666" w:type="dxa"/>
            <w:vAlign w:val="center"/>
          </w:tcPr>
          <w:p w14:paraId="23055C53" w14:textId="77777777" w:rsidR="00BF396E" w:rsidRPr="00BC6CB7" w:rsidRDefault="00BF396E" w:rsidP="00BF396E">
            <w:pPr>
              <w:pStyle w:val="Tabela-zawarto"/>
              <w:jc w:val="center"/>
            </w:pPr>
          </w:p>
        </w:tc>
        <w:tc>
          <w:tcPr>
            <w:tcW w:w="567" w:type="dxa"/>
            <w:vAlign w:val="center"/>
          </w:tcPr>
          <w:p w14:paraId="1FB39ADF" w14:textId="77777777" w:rsidR="00BF396E" w:rsidRPr="00BC6CB7" w:rsidRDefault="00BF396E" w:rsidP="00BF396E">
            <w:pPr>
              <w:pStyle w:val="Tabela-zawarto"/>
              <w:jc w:val="center"/>
            </w:pPr>
          </w:p>
        </w:tc>
        <w:tc>
          <w:tcPr>
            <w:tcW w:w="631" w:type="dxa"/>
          </w:tcPr>
          <w:p w14:paraId="1C883EA5" w14:textId="77777777" w:rsidR="00BF396E" w:rsidRDefault="00BF396E" w:rsidP="00BF396E">
            <w:pPr>
              <w:pStyle w:val="Tabela-zawarto"/>
              <w:jc w:val="center"/>
              <w:rPr>
                <w:highlight w:val="cyan"/>
                <w:lang w:val="en-US"/>
              </w:rPr>
            </w:pPr>
          </w:p>
        </w:tc>
        <w:tc>
          <w:tcPr>
            <w:tcW w:w="3544" w:type="dxa"/>
            <w:gridSpan w:val="3"/>
          </w:tcPr>
          <w:p w14:paraId="484911C3" w14:textId="7B94F502" w:rsidR="00BF396E" w:rsidRPr="0051127E" w:rsidRDefault="00BF396E" w:rsidP="00BF396E">
            <w:pPr>
              <w:pStyle w:val="Tabela-zawarto"/>
              <w:jc w:val="center"/>
              <w:rPr>
                <w:highlight w:val="cyan"/>
                <w:lang w:val="en-US"/>
              </w:rPr>
            </w:pPr>
            <w:r>
              <w:rPr>
                <w:highlight w:val="cyan"/>
                <w:lang w:val="en-US"/>
              </w:rPr>
              <w:t>odsetki</w:t>
            </w:r>
          </w:p>
        </w:tc>
      </w:tr>
      <w:tr w:rsidR="00BF396E" w:rsidRPr="000E1730" w14:paraId="59344F66" w14:textId="77777777" w:rsidTr="00123911">
        <w:trPr>
          <w:jc w:val="center"/>
        </w:trPr>
        <w:tc>
          <w:tcPr>
            <w:tcW w:w="567" w:type="dxa"/>
            <w:tcBorders>
              <w:top w:val="single" w:sz="4" w:space="0" w:color="auto"/>
            </w:tcBorders>
            <w:vAlign w:val="center"/>
          </w:tcPr>
          <w:p w14:paraId="194ED02A" w14:textId="77777777" w:rsidR="00BF396E" w:rsidRDefault="00BF396E" w:rsidP="00BF396E">
            <w:pPr>
              <w:pStyle w:val="Tabela-zawarto"/>
              <w:jc w:val="center"/>
              <w:rPr>
                <w:lang w:val="en-US"/>
              </w:rPr>
            </w:pPr>
          </w:p>
        </w:tc>
        <w:tc>
          <w:tcPr>
            <w:tcW w:w="3397" w:type="dxa"/>
            <w:tcBorders>
              <w:top w:val="single" w:sz="4" w:space="0" w:color="auto"/>
            </w:tcBorders>
            <w:vAlign w:val="center"/>
          </w:tcPr>
          <w:p w14:paraId="7F94897C" w14:textId="77777777" w:rsidR="00BF396E" w:rsidRDefault="00BF396E" w:rsidP="00BF396E">
            <w:pPr>
              <w:pStyle w:val="Tabela-zawarto"/>
              <w:ind w:left="432" w:hanging="432"/>
              <w:rPr>
                <w:lang w:val="en-US"/>
              </w:rPr>
            </w:pPr>
            <w:r>
              <w:rPr>
                <w:lang w:val="en-US"/>
              </w:rPr>
              <w:t xml:space="preserve">-   -   -   </w:t>
            </w:r>
            <w:r>
              <w:rPr>
                <w:lang w:val="de-DE"/>
              </w:rPr>
              <w:t>DeclarationItemValue</w:t>
            </w:r>
          </w:p>
        </w:tc>
        <w:tc>
          <w:tcPr>
            <w:tcW w:w="2552" w:type="dxa"/>
          </w:tcPr>
          <w:p w14:paraId="006B5D07" w14:textId="77777777" w:rsidR="00BF396E" w:rsidRDefault="00BF396E" w:rsidP="00BF396E">
            <w:pPr>
              <w:pStyle w:val="Tabela-zawarto"/>
            </w:pPr>
            <w:r>
              <w:t>Treść deklaracji</w:t>
            </w:r>
          </w:p>
        </w:tc>
        <w:tc>
          <w:tcPr>
            <w:tcW w:w="541" w:type="dxa"/>
            <w:vAlign w:val="center"/>
          </w:tcPr>
          <w:p w14:paraId="31DC7623" w14:textId="77777777" w:rsidR="00BF396E" w:rsidRPr="00BC6CB7" w:rsidRDefault="00BF396E" w:rsidP="00BF396E">
            <w:pPr>
              <w:pStyle w:val="Tabela-zawarto"/>
              <w:jc w:val="center"/>
            </w:pPr>
            <w:r>
              <w:t>O</w:t>
            </w:r>
          </w:p>
        </w:tc>
        <w:tc>
          <w:tcPr>
            <w:tcW w:w="567" w:type="dxa"/>
            <w:vAlign w:val="center"/>
          </w:tcPr>
          <w:p w14:paraId="71ACF714" w14:textId="77777777" w:rsidR="00BF396E" w:rsidRPr="00BC6CB7" w:rsidRDefault="00BF396E" w:rsidP="00BF396E">
            <w:pPr>
              <w:pStyle w:val="Tabela-zawarto"/>
              <w:jc w:val="center"/>
            </w:pPr>
            <w:r>
              <w:t>O</w:t>
            </w:r>
          </w:p>
        </w:tc>
        <w:tc>
          <w:tcPr>
            <w:tcW w:w="610" w:type="dxa"/>
            <w:vAlign w:val="center"/>
          </w:tcPr>
          <w:p w14:paraId="138FA1DB" w14:textId="77777777" w:rsidR="00BF396E" w:rsidRDefault="00BF396E" w:rsidP="00BF396E">
            <w:pPr>
              <w:pStyle w:val="Tabela-zawarto"/>
              <w:jc w:val="center"/>
            </w:pPr>
          </w:p>
        </w:tc>
        <w:tc>
          <w:tcPr>
            <w:tcW w:w="425" w:type="dxa"/>
            <w:vAlign w:val="center"/>
          </w:tcPr>
          <w:p w14:paraId="084119DE" w14:textId="77777777" w:rsidR="00BF396E" w:rsidRPr="00BC6CB7" w:rsidRDefault="00BF396E" w:rsidP="00BF396E">
            <w:pPr>
              <w:pStyle w:val="Tabela-zawarto"/>
              <w:jc w:val="center"/>
            </w:pPr>
          </w:p>
        </w:tc>
        <w:tc>
          <w:tcPr>
            <w:tcW w:w="666" w:type="dxa"/>
            <w:vAlign w:val="center"/>
          </w:tcPr>
          <w:p w14:paraId="4489FBD1" w14:textId="77777777" w:rsidR="00BF396E" w:rsidRPr="00BC6CB7" w:rsidRDefault="00BF396E" w:rsidP="00BF396E">
            <w:pPr>
              <w:pStyle w:val="Tabela-zawarto"/>
              <w:jc w:val="center"/>
            </w:pPr>
          </w:p>
        </w:tc>
        <w:tc>
          <w:tcPr>
            <w:tcW w:w="567" w:type="dxa"/>
            <w:vAlign w:val="center"/>
          </w:tcPr>
          <w:p w14:paraId="7C8E542B" w14:textId="77777777" w:rsidR="00BF396E" w:rsidRPr="00BC6CB7" w:rsidRDefault="00BF396E" w:rsidP="00BF396E">
            <w:pPr>
              <w:pStyle w:val="Tabela-zawarto"/>
              <w:jc w:val="center"/>
            </w:pPr>
          </w:p>
        </w:tc>
        <w:tc>
          <w:tcPr>
            <w:tcW w:w="631" w:type="dxa"/>
          </w:tcPr>
          <w:p w14:paraId="48DAF0EB" w14:textId="77777777" w:rsidR="00BF396E" w:rsidRPr="0051127E" w:rsidRDefault="00BF396E" w:rsidP="00BF396E">
            <w:pPr>
              <w:pStyle w:val="Tabela-zawarto"/>
              <w:jc w:val="center"/>
              <w:rPr>
                <w:highlight w:val="cyan"/>
                <w:lang w:val="en-US"/>
              </w:rPr>
            </w:pPr>
          </w:p>
        </w:tc>
        <w:tc>
          <w:tcPr>
            <w:tcW w:w="3544" w:type="dxa"/>
            <w:gridSpan w:val="3"/>
          </w:tcPr>
          <w:p w14:paraId="7B3FEE41" w14:textId="31D80F97" w:rsidR="00BF396E" w:rsidRPr="0051127E" w:rsidRDefault="00BF396E" w:rsidP="00BF396E">
            <w:pPr>
              <w:pStyle w:val="Tabela-zawarto"/>
              <w:jc w:val="center"/>
              <w:rPr>
                <w:highlight w:val="cyan"/>
                <w:lang w:val="en-US"/>
              </w:rPr>
            </w:pPr>
            <w:r w:rsidRPr="0051127E">
              <w:rPr>
                <w:highlight w:val="cyan"/>
                <w:lang w:val="en-US"/>
              </w:rPr>
              <w:t>Dopuszczalne wartości:</w:t>
            </w:r>
          </w:p>
          <w:p w14:paraId="5EA41E89" w14:textId="77777777" w:rsidR="00BF396E" w:rsidRPr="0051127E" w:rsidRDefault="00BF396E" w:rsidP="00BF396E">
            <w:pPr>
              <w:pStyle w:val="Tabela-zawarto"/>
              <w:numPr>
                <w:ilvl w:val="0"/>
                <w:numId w:val="18"/>
              </w:numPr>
              <w:jc w:val="center"/>
              <w:rPr>
                <w:highlight w:val="cyan"/>
                <w:lang w:val="en-US"/>
              </w:rPr>
            </w:pPr>
            <w:r>
              <w:rPr>
                <w:highlight w:val="cyan"/>
                <w:lang w:val="en-US"/>
              </w:rPr>
              <w:t>Kwota odsetek</w:t>
            </w:r>
          </w:p>
        </w:tc>
      </w:tr>
      <w:tr w:rsidR="00BF396E" w:rsidRPr="000E1730" w14:paraId="61E78276" w14:textId="77777777" w:rsidTr="00123911">
        <w:trPr>
          <w:jc w:val="center"/>
        </w:trPr>
        <w:tc>
          <w:tcPr>
            <w:tcW w:w="567" w:type="dxa"/>
            <w:tcBorders>
              <w:top w:val="single" w:sz="4" w:space="0" w:color="auto"/>
            </w:tcBorders>
            <w:shd w:val="clear" w:color="auto" w:fill="auto"/>
            <w:vAlign w:val="center"/>
          </w:tcPr>
          <w:p w14:paraId="46D6EFE5" w14:textId="77777777" w:rsidR="00BF396E" w:rsidRDefault="00BF396E" w:rsidP="00BF396E">
            <w:pPr>
              <w:pStyle w:val="Tabela-zawarto"/>
              <w:jc w:val="center"/>
              <w:rPr>
                <w:lang w:val="en-US"/>
              </w:rPr>
            </w:pPr>
          </w:p>
        </w:tc>
        <w:tc>
          <w:tcPr>
            <w:tcW w:w="3397" w:type="dxa"/>
            <w:tcBorders>
              <w:top w:val="single" w:sz="4" w:space="0" w:color="auto"/>
            </w:tcBorders>
            <w:shd w:val="clear" w:color="auto" w:fill="auto"/>
            <w:vAlign w:val="center"/>
          </w:tcPr>
          <w:p w14:paraId="3EBDF6FD" w14:textId="77777777" w:rsidR="00BF396E" w:rsidRPr="000E1730" w:rsidRDefault="00BF396E" w:rsidP="00BF396E">
            <w:pPr>
              <w:pStyle w:val="Tabela-zawarto"/>
              <w:ind w:left="432" w:hanging="432"/>
            </w:pPr>
            <w:r>
              <w:rPr>
                <w:lang w:val="en-US"/>
              </w:rPr>
              <w:t xml:space="preserve">-   -   -   </w:t>
            </w:r>
            <w:r>
              <w:t>CloseMicroAccount</w:t>
            </w:r>
          </w:p>
        </w:tc>
        <w:tc>
          <w:tcPr>
            <w:tcW w:w="2552" w:type="dxa"/>
            <w:shd w:val="clear" w:color="auto" w:fill="auto"/>
          </w:tcPr>
          <w:p w14:paraId="18B916BD" w14:textId="77777777" w:rsidR="00BF396E" w:rsidRPr="000E1730" w:rsidRDefault="00BF396E" w:rsidP="00BF396E">
            <w:pPr>
              <w:pStyle w:val="Tabela-zawarto"/>
            </w:pPr>
            <w:r>
              <w:t>Flaga informująca o tym, czy po pomyślnej realizacji przelewu zamknąć mikrorachunek z zerowym saldem</w:t>
            </w:r>
          </w:p>
        </w:tc>
        <w:tc>
          <w:tcPr>
            <w:tcW w:w="541" w:type="dxa"/>
            <w:shd w:val="clear" w:color="auto" w:fill="auto"/>
            <w:vAlign w:val="center"/>
          </w:tcPr>
          <w:p w14:paraId="0FAA0770" w14:textId="77777777" w:rsidR="00BF396E" w:rsidRPr="000E1730" w:rsidRDefault="00BF396E" w:rsidP="00BF396E">
            <w:pPr>
              <w:pStyle w:val="Tabela-zawarto"/>
              <w:jc w:val="center"/>
            </w:pPr>
            <w:r>
              <w:t>O</w:t>
            </w:r>
          </w:p>
        </w:tc>
        <w:tc>
          <w:tcPr>
            <w:tcW w:w="567" w:type="dxa"/>
            <w:shd w:val="clear" w:color="auto" w:fill="auto"/>
            <w:vAlign w:val="center"/>
          </w:tcPr>
          <w:p w14:paraId="08EBFEB3" w14:textId="77777777" w:rsidR="00BF396E" w:rsidRPr="000E1730" w:rsidRDefault="00BF396E" w:rsidP="00BF396E">
            <w:pPr>
              <w:pStyle w:val="Tabela-zawarto"/>
              <w:jc w:val="center"/>
            </w:pPr>
            <w:r>
              <w:t>O</w:t>
            </w:r>
          </w:p>
        </w:tc>
        <w:tc>
          <w:tcPr>
            <w:tcW w:w="610" w:type="dxa"/>
            <w:shd w:val="clear" w:color="auto" w:fill="auto"/>
            <w:vAlign w:val="center"/>
          </w:tcPr>
          <w:p w14:paraId="6096D68B" w14:textId="77777777" w:rsidR="00BF396E" w:rsidRPr="000E1730" w:rsidRDefault="00BF396E" w:rsidP="00BF396E">
            <w:pPr>
              <w:pStyle w:val="Tabela-zawarto"/>
              <w:jc w:val="center"/>
            </w:pPr>
          </w:p>
        </w:tc>
        <w:tc>
          <w:tcPr>
            <w:tcW w:w="425" w:type="dxa"/>
            <w:shd w:val="clear" w:color="auto" w:fill="auto"/>
            <w:vAlign w:val="center"/>
          </w:tcPr>
          <w:p w14:paraId="15B17135" w14:textId="77777777" w:rsidR="00BF396E" w:rsidRPr="000E1730" w:rsidRDefault="00BF396E" w:rsidP="00BF396E">
            <w:pPr>
              <w:pStyle w:val="Tabela-zawarto"/>
              <w:jc w:val="center"/>
            </w:pPr>
          </w:p>
        </w:tc>
        <w:tc>
          <w:tcPr>
            <w:tcW w:w="666" w:type="dxa"/>
            <w:shd w:val="clear" w:color="auto" w:fill="auto"/>
            <w:vAlign w:val="center"/>
          </w:tcPr>
          <w:p w14:paraId="5350C882" w14:textId="77777777" w:rsidR="00BF396E" w:rsidRPr="000E1730" w:rsidRDefault="00BF396E" w:rsidP="00BF396E">
            <w:pPr>
              <w:pStyle w:val="Tabela-zawarto"/>
              <w:jc w:val="center"/>
            </w:pPr>
          </w:p>
        </w:tc>
        <w:tc>
          <w:tcPr>
            <w:tcW w:w="567" w:type="dxa"/>
            <w:shd w:val="clear" w:color="auto" w:fill="auto"/>
            <w:vAlign w:val="center"/>
          </w:tcPr>
          <w:p w14:paraId="5D28FD4A" w14:textId="77777777" w:rsidR="00BF396E" w:rsidRPr="000E1730" w:rsidRDefault="00BF396E" w:rsidP="00BF396E">
            <w:pPr>
              <w:pStyle w:val="Tabela-zawarto"/>
              <w:jc w:val="center"/>
            </w:pPr>
          </w:p>
        </w:tc>
        <w:tc>
          <w:tcPr>
            <w:tcW w:w="631" w:type="dxa"/>
          </w:tcPr>
          <w:p w14:paraId="02D760EF" w14:textId="77777777" w:rsidR="00BF396E" w:rsidRPr="00A91E10" w:rsidRDefault="00BF396E" w:rsidP="00BF396E">
            <w:pPr>
              <w:pStyle w:val="Tabela-zawarto"/>
              <w:jc w:val="center"/>
              <w:rPr>
                <w:highlight w:val="cyan"/>
              </w:rPr>
            </w:pPr>
          </w:p>
        </w:tc>
        <w:tc>
          <w:tcPr>
            <w:tcW w:w="3544" w:type="dxa"/>
            <w:gridSpan w:val="3"/>
            <w:shd w:val="clear" w:color="auto" w:fill="auto"/>
          </w:tcPr>
          <w:p w14:paraId="0889E677" w14:textId="125931C7" w:rsidR="00BF396E" w:rsidRPr="00A91E10" w:rsidRDefault="00BF396E" w:rsidP="00BF396E">
            <w:pPr>
              <w:pStyle w:val="Tabela-zawarto"/>
              <w:jc w:val="center"/>
              <w:rPr>
                <w:highlight w:val="cyan"/>
              </w:rPr>
            </w:pPr>
            <w:r w:rsidRPr="00A91E10">
              <w:rPr>
                <w:highlight w:val="cyan"/>
              </w:rPr>
              <w:t>Flaga wskazująca czy zamykać mikrorachunek z zerowym saldem po zrealizowaniu przelewu:</w:t>
            </w:r>
          </w:p>
          <w:p w14:paraId="2D5B09E5" w14:textId="77777777" w:rsidR="00BF396E" w:rsidRPr="00A91E10" w:rsidRDefault="00BF396E" w:rsidP="00BF396E">
            <w:pPr>
              <w:pStyle w:val="Tabela-zawarto"/>
              <w:numPr>
                <w:ilvl w:val="0"/>
                <w:numId w:val="19"/>
              </w:numPr>
              <w:rPr>
                <w:highlight w:val="cyan"/>
              </w:rPr>
            </w:pPr>
            <w:r w:rsidRPr="00A91E10">
              <w:rPr>
                <w:highlight w:val="cyan"/>
              </w:rPr>
              <w:t>True – mikrorachunek zostanie zamknięty, jeśli w wyniku realizacji przelewu saldo mikrorachunku będzie zerowe</w:t>
            </w:r>
          </w:p>
          <w:p w14:paraId="1897658B" w14:textId="77777777" w:rsidR="00BF396E" w:rsidRPr="00A91E10" w:rsidRDefault="00BF396E" w:rsidP="00BF396E">
            <w:pPr>
              <w:pStyle w:val="Tabela-zawarto"/>
              <w:numPr>
                <w:ilvl w:val="0"/>
                <w:numId w:val="19"/>
              </w:numPr>
              <w:rPr>
                <w:highlight w:val="cyan"/>
              </w:rPr>
            </w:pPr>
            <w:r w:rsidRPr="00A91E10">
              <w:rPr>
                <w:highlight w:val="cyan"/>
              </w:rPr>
              <w:t>False – mikrorachunek nie będzie zamykany, niezależnie od jego salda (domyślna wartość jeśli flaga nie zostanie określona)</w:t>
            </w:r>
          </w:p>
          <w:p w14:paraId="031F46B0" w14:textId="77777777" w:rsidR="00BF396E" w:rsidRPr="00A91E10" w:rsidRDefault="00BF396E" w:rsidP="00BF396E">
            <w:pPr>
              <w:pStyle w:val="Tabela-zawarto"/>
              <w:jc w:val="center"/>
              <w:rPr>
                <w:highlight w:val="cyan"/>
              </w:rPr>
            </w:pPr>
            <w:r w:rsidRPr="00A91E10">
              <w:rPr>
                <w:highlight w:val="cyan"/>
              </w:rPr>
              <w:t>Flaga wykorzystywana, podczas składania poleceń przelewów dotyczących zwrotu środków z mikrorachunku</w:t>
            </w:r>
            <w:r>
              <w:rPr>
                <w:highlight w:val="cyan"/>
              </w:rPr>
              <w:t>, w przypadku pozostałych przelewów flaga będzie ignorowana</w:t>
            </w:r>
            <w:r w:rsidRPr="00A91E10">
              <w:rPr>
                <w:highlight w:val="cyan"/>
              </w:rPr>
              <w:t>.</w:t>
            </w:r>
          </w:p>
        </w:tc>
      </w:tr>
      <w:tr w:rsidR="00BF396E" w:rsidRPr="000E1730" w14:paraId="28DCEE11" w14:textId="77777777" w:rsidTr="00816056">
        <w:trPr>
          <w:jc w:val="center"/>
        </w:trPr>
        <w:tc>
          <w:tcPr>
            <w:tcW w:w="567" w:type="dxa"/>
            <w:tcBorders>
              <w:top w:val="single" w:sz="4" w:space="0" w:color="auto"/>
            </w:tcBorders>
            <w:vAlign w:val="center"/>
          </w:tcPr>
          <w:p w14:paraId="0984CF60" w14:textId="77777777" w:rsidR="00BF396E" w:rsidRPr="000E1730" w:rsidRDefault="00BF396E" w:rsidP="00BF396E">
            <w:pPr>
              <w:pStyle w:val="Tabela-zawarto"/>
              <w:jc w:val="center"/>
              <w:rPr>
                <w:lang w:val="en-US"/>
              </w:rPr>
            </w:pPr>
            <w:r w:rsidRPr="000E1730">
              <w:rPr>
                <w:lang w:val="en-US"/>
              </w:rPr>
              <w:t>B-16</w:t>
            </w:r>
          </w:p>
        </w:tc>
        <w:tc>
          <w:tcPr>
            <w:tcW w:w="3397" w:type="dxa"/>
            <w:tcBorders>
              <w:top w:val="single" w:sz="4" w:space="0" w:color="auto"/>
            </w:tcBorders>
            <w:vAlign w:val="center"/>
          </w:tcPr>
          <w:p w14:paraId="47144C93" w14:textId="77777777" w:rsidR="00BF396E" w:rsidRPr="0092019C" w:rsidRDefault="00BF396E" w:rsidP="00BF396E">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2552" w:type="dxa"/>
            <w:vAlign w:val="center"/>
          </w:tcPr>
          <w:p w14:paraId="70CA6DCE" w14:textId="77777777" w:rsidR="00BF396E" w:rsidRPr="000E1730" w:rsidRDefault="00BF396E" w:rsidP="00BF396E">
            <w:pPr>
              <w:pStyle w:val="Tabela-zawarto"/>
              <w:rPr>
                <w:lang w:val="en-US"/>
              </w:rPr>
            </w:pPr>
            <w:r w:rsidRPr="000E1730">
              <w:rPr>
                <w:lang w:val="en-US"/>
              </w:rPr>
              <w:t>Status transakcji</w:t>
            </w:r>
          </w:p>
        </w:tc>
        <w:tc>
          <w:tcPr>
            <w:tcW w:w="541" w:type="dxa"/>
            <w:vAlign w:val="center"/>
          </w:tcPr>
          <w:p w14:paraId="20E35FD7" w14:textId="77777777" w:rsidR="00BF396E" w:rsidRPr="000E1730" w:rsidRDefault="00BF396E" w:rsidP="00BF396E">
            <w:pPr>
              <w:pStyle w:val="Tabela-zawarto"/>
              <w:jc w:val="center"/>
            </w:pPr>
            <w:r>
              <w:t>W</w:t>
            </w:r>
          </w:p>
        </w:tc>
        <w:tc>
          <w:tcPr>
            <w:tcW w:w="567" w:type="dxa"/>
            <w:vAlign w:val="center"/>
          </w:tcPr>
          <w:p w14:paraId="4DE07314" w14:textId="77777777" w:rsidR="00BF396E" w:rsidRPr="000E1730" w:rsidRDefault="00BF396E" w:rsidP="00BF396E">
            <w:pPr>
              <w:pStyle w:val="Tabela-zawarto"/>
              <w:jc w:val="center"/>
            </w:pPr>
            <w:r>
              <w:t>W</w:t>
            </w:r>
          </w:p>
        </w:tc>
        <w:tc>
          <w:tcPr>
            <w:tcW w:w="610" w:type="dxa"/>
            <w:vAlign w:val="center"/>
          </w:tcPr>
          <w:p w14:paraId="36AB940B" w14:textId="77777777" w:rsidR="00BF396E" w:rsidRPr="000E1730" w:rsidRDefault="00BF396E" w:rsidP="00BF396E">
            <w:pPr>
              <w:pStyle w:val="Tabela-zawarto"/>
              <w:jc w:val="center"/>
            </w:pPr>
            <w:r>
              <w:t>W</w:t>
            </w:r>
          </w:p>
        </w:tc>
        <w:tc>
          <w:tcPr>
            <w:tcW w:w="425" w:type="dxa"/>
            <w:vAlign w:val="center"/>
          </w:tcPr>
          <w:p w14:paraId="6F5B324D" w14:textId="77777777" w:rsidR="00BF396E" w:rsidRPr="000E1730" w:rsidRDefault="00BF396E" w:rsidP="00BF396E">
            <w:pPr>
              <w:pStyle w:val="Tabela-zawarto"/>
              <w:jc w:val="center"/>
            </w:pPr>
            <w:r>
              <w:t>W</w:t>
            </w:r>
          </w:p>
        </w:tc>
        <w:tc>
          <w:tcPr>
            <w:tcW w:w="666" w:type="dxa"/>
            <w:vAlign w:val="center"/>
          </w:tcPr>
          <w:p w14:paraId="18A598AE" w14:textId="77777777" w:rsidR="00BF396E" w:rsidRPr="000E1730" w:rsidRDefault="00BF396E" w:rsidP="00BF396E">
            <w:pPr>
              <w:pStyle w:val="Tabela-zawarto"/>
              <w:jc w:val="center"/>
              <w:rPr>
                <w:lang w:val="en-US"/>
              </w:rPr>
            </w:pPr>
            <w:r>
              <w:rPr>
                <w:lang w:val="en-US"/>
              </w:rPr>
              <w:t>W</w:t>
            </w:r>
          </w:p>
        </w:tc>
        <w:tc>
          <w:tcPr>
            <w:tcW w:w="567" w:type="dxa"/>
            <w:vAlign w:val="center"/>
          </w:tcPr>
          <w:p w14:paraId="23DF037C" w14:textId="77777777" w:rsidR="00BF396E" w:rsidRPr="000E1730" w:rsidRDefault="00BF396E" w:rsidP="00BF396E">
            <w:pPr>
              <w:pStyle w:val="Tabela-zawarto"/>
              <w:jc w:val="center"/>
              <w:rPr>
                <w:lang w:val="en-US"/>
              </w:rPr>
            </w:pPr>
            <w:r>
              <w:rPr>
                <w:lang w:val="en-US"/>
              </w:rPr>
              <w:t>W</w:t>
            </w:r>
          </w:p>
        </w:tc>
        <w:tc>
          <w:tcPr>
            <w:tcW w:w="631" w:type="dxa"/>
            <w:vAlign w:val="center"/>
          </w:tcPr>
          <w:p w14:paraId="0CF727E4" w14:textId="41DA2E59" w:rsidR="00BF396E" w:rsidRPr="000E1730" w:rsidRDefault="00BF396E" w:rsidP="00BF396E">
            <w:pPr>
              <w:pStyle w:val="Tabela-zawarto"/>
              <w:jc w:val="center"/>
              <w:rPr>
                <w:lang w:val="en-US"/>
              </w:rPr>
            </w:pPr>
            <w:r>
              <w:rPr>
                <w:lang w:val="en-US"/>
              </w:rPr>
              <w:t>W</w:t>
            </w:r>
          </w:p>
        </w:tc>
        <w:tc>
          <w:tcPr>
            <w:tcW w:w="3544" w:type="dxa"/>
            <w:gridSpan w:val="3"/>
          </w:tcPr>
          <w:p w14:paraId="3D956F55" w14:textId="1BAE68CC" w:rsidR="00BF396E" w:rsidRPr="000E1730" w:rsidRDefault="00BF396E" w:rsidP="00BF396E">
            <w:pPr>
              <w:pStyle w:val="Tabela-zawarto"/>
              <w:jc w:val="center"/>
              <w:rPr>
                <w:lang w:val="en-US"/>
              </w:rPr>
            </w:pPr>
          </w:p>
        </w:tc>
      </w:tr>
      <w:tr w:rsidR="00BF396E" w:rsidRPr="000E1730" w14:paraId="70680931" w14:textId="77777777" w:rsidTr="00816056">
        <w:trPr>
          <w:jc w:val="center"/>
        </w:trPr>
        <w:tc>
          <w:tcPr>
            <w:tcW w:w="567" w:type="dxa"/>
            <w:tcBorders>
              <w:top w:val="single" w:sz="4" w:space="0" w:color="auto"/>
            </w:tcBorders>
            <w:vAlign w:val="center"/>
          </w:tcPr>
          <w:p w14:paraId="3EA5C204" w14:textId="77777777" w:rsidR="00BF396E" w:rsidRPr="000E1730" w:rsidRDefault="00BF396E" w:rsidP="00BF396E">
            <w:pPr>
              <w:pStyle w:val="Tabela-zawarto"/>
              <w:jc w:val="center"/>
              <w:rPr>
                <w:lang w:val="en-US"/>
              </w:rPr>
            </w:pPr>
          </w:p>
        </w:tc>
        <w:tc>
          <w:tcPr>
            <w:tcW w:w="3397" w:type="dxa"/>
            <w:tcBorders>
              <w:top w:val="single" w:sz="4" w:space="0" w:color="auto"/>
            </w:tcBorders>
            <w:vAlign w:val="center"/>
          </w:tcPr>
          <w:p w14:paraId="7810E3FF" w14:textId="77777777" w:rsidR="00BF396E" w:rsidRPr="000E1730" w:rsidRDefault="00BF396E" w:rsidP="00BF396E">
            <w:pPr>
              <w:pStyle w:val="Tabela-zawarto"/>
              <w:ind w:left="432" w:hanging="432"/>
              <w:rPr>
                <w:lang w:val="en-US"/>
              </w:rPr>
            </w:pPr>
            <w:r>
              <w:rPr>
                <w:lang w:val="en-US"/>
              </w:rPr>
              <w:t xml:space="preserve">-   -   -   -   </w:t>
            </w:r>
            <w:r w:rsidRPr="000E1730">
              <w:rPr>
                <w:lang w:val="en-US"/>
              </w:rPr>
              <w:t>TransactionStatusCode</w:t>
            </w:r>
          </w:p>
        </w:tc>
        <w:tc>
          <w:tcPr>
            <w:tcW w:w="2552" w:type="dxa"/>
            <w:vAlign w:val="center"/>
          </w:tcPr>
          <w:p w14:paraId="3B07B7F4" w14:textId="77777777" w:rsidR="00BF396E" w:rsidRPr="000E1730" w:rsidRDefault="00BF396E" w:rsidP="00BF396E">
            <w:pPr>
              <w:pStyle w:val="Tabela-zawarto"/>
            </w:pPr>
            <w:r w:rsidRPr="000E1730">
              <w:t>Kod statusu transakcji</w:t>
            </w:r>
          </w:p>
        </w:tc>
        <w:tc>
          <w:tcPr>
            <w:tcW w:w="541" w:type="dxa"/>
            <w:vAlign w:val="center"/>
          </w:tcPr>
          <w:p w14:paraId="3228F178" w14:textId="77777777" w:rsidR="00BF396E" w:rsidRPr="000E1730" w:rsidRDefault="00BF396E" w:rsidP="00BF396E">
            <w:pPr>
              <w:pStyle w:val="Tabela-zawarto"/>
              <w:jc w:val="center"/>
            </w:pPr>
            <w:r>
              <w:t>W</w:t>
            </w:r>
          </w:p>
        </w:tc>
        <w:tc>
          <w:tcPr>
            <w:tcW w:w="567" w:type="dxa"/>
            <w:vAlign w:val="center"/>
          </w:tcPr>
          <w:p w14:paraId="67C45CA9" w14:textId="77777777" w:rsidR="00BF396E" w:rsidRPr="000E1730" w:rsidRDefault="00BF396E" w:rsidP="00BF396E">
            <w:pPr>
              <w:pStyle w:val="Tabela-zawarto"/>
              <w:jc w:val="center"/>
            </w:pPr>
            <w:r>
              <w:t>W</w:t>
            </w:r>
          </w:p>
        </w:tc>
        <w:tc>
          <w:tcPr>
            <w:tcW w:w="610" w:type="dxa"/>
            <w:vAlign w:val="center"/>
          </w:tcPr>
          <w:p w14:paraId="7323B7F4" w14:textId="77777777" w:rsidR="00BF396E" w:rsidRPr="000E1730" w:rsidRDefault="00BF396E" w:rsidP="00BF396E">
            <w:pPr>
              <w:pStyle w:val="Tabela-zawarto"/>
              <w:jc w:val="center"/>
            </w:pPr>
            <w:r>
              <w:t>W</w:t>
            </w:r>
          </w:p>
        </w:tc>
        <w:tc>
          <w:tcPr>
            <w:tcW w:w="425" w:type="dxa"/>
            <w:vAlign w:val="center"/>
          </w:tcPr>
          <w:p w14:paraId="3C54EF72" w14:textId="77777777" w:rsidR="00BF396E" w:rsidRPr="000E1730" w:rsidRDefault="00BF396E" w:rsidP="00BF396E">
            <w:pPr>
              <w:pStyle w:val="Tabela-zawarto"/>
              <w:jc w:val="center"/>
            </w:pPr>
            <w:r>
              <w:t>W</w:t>
            </w:r>
          </w:p>
        </w:tc>
        <w:tc>
          <w:tcPr>
            <w:tcW w:w="666" w:type="dxa"/>
            <w:vAlign w:val="center"/>
          </w:tcPr>
          <w:p w14:paraId="2172C028" w14:textId="77777777" w:rsidR="00BF396E" w:rsidRPr="000E1730" w:rsidRDefault="00BF396E" w:rsidP="00BF396E">
            <w:pPr>
              <w:pStyle w:val="Tabela-zawarto"/>
              <w:jc w:val="center"/>
              <w:rPr>
                <w:lang w:val="en-US"/>
              </w:rPr>
            </w:pPr>
            <w:r>
              <w:rPr>
                <w:lang w:val="en-US"/>
              </w:rPr>
              <w:t>W</w:t>
            </w:r>
          </w:p>
        </w:tc>
        <w:tc>
          <w:tcPr>
            <w:tcW w:w="567" w:type="dxa"/>
            <w:vAlign w:val="center"/>
          </w:tcPr>
          <w:p w14:paraId="4A428CE8" w14:textId="77777777" w:rsidR="00BF396E" w:rsidRPr="000E1730" w:rsidRDefault="00BF396E" w:rsidP="00BF396E">
            <w:pPr>
              <w:pStyle w:val="Tabela-zawarto"/>
              <w:jc w:val="center"/>
              <w:rPr>
                <w:lang w:val="en-US"/>
              </w:rPr>
            </w:pPr>
            <w:r>
              <w:rPr>
                <w:lang w:val="en-US"/>
              </w:rPr>
              <w:t>W</w:t>
            </w:r>
          </w:p>
        </w:tc>
        <w:tc>
          <w:tcPr>
            <w:tcW w:w="631" w:type="dxa"/>
            <w:vAlign w:val="center"/>
          </w:tcPr>
          <w:p w14:paraId="2FBD9D91" w14:textId="6A30F228" w:rsidR="00BF396E" w:rsidRPr="000E1730" w:rsidRDefault="00BF396E" w:rsidP="00BF396E">
            <w:pPr>
              <w:pStyle w:val="Tabela-zawarto"/>
              <w:jc w:val="center"/>
              <w:rPr>
                <w:lang w:val="en-US"/>
              </w:rPr>
            </w:pPr>
            <w:r>
              <w:rPr>
                <w:lang w:val="en-US"/>
              </w:rPr>
              <w:t>W</w:t>
            </w:r>
          </w:p>
        </w:tc>
        <w:tc>
          <w:tcPr>
            <w:tcW w:w="3544" w:type="dxa"/>
            <w:gridSpan w:val="3"/>
          </w:tcPr>
          <w:p w14:paraId="762479F8" w14:textId="00C20EC7" w:rsidR="00BF396E" w:rsidRPr="000E1730" w:rsidRDefault="00BF396E" w:rsidP="00BF396E">
            <w:pPr>
              <w:pStyle w:val="Tabela-zawarto"/>
              <w:jc w:val="center"/>
              <w:rPr>
                <w:lang w:val="en-US"/>
              </w:rPr>
            </w:pPr>
            <w:r w:rsidRPr="000E1730">
              <w:rPr>
                <w:lang w:val="en-US"/>
              </w:rPr>
              <w:t>Kod statusu transakcji</w:t>
            </w:r>
          </w:p>
        </w:tc>
      </w:tr>
      <w:tr w:rsidR="00BF396E" w:rsidRPr="000E1730" w14:paraId="422D5DDF" w14:textId="77777777" w:rsidTr="00816056">
        <w:trPr>
          <w:jc w:val="center"/>
        </w:trPr>
        <w:tc>
          <w:tcPr>
            <w:tcW w:w="567" w:type="dxa"/>
            <w:tcBorders>
              <w:top w:val="single" w:sz="4" w:space="0" w:color="auto"/>
            </w:tcBorders>
            <w:vAlign w:val="center"/>
          </w:tcPr>
          <w:p w14:paraId="62357E6E" w14:textId="77777777" w:rsidR="00BF396E" w:rsidRPr="000E1730" w:rsidRDefault="00BF396E" w:rsidP="00BF396E">
            <w:pPr>
              <w:pStyle w:val="Tabela-zawarto"/>
              <w:jc w:val="center"/>
              <w:rPr>
                <w:lang w:val="en-US"/>
              </w:rPr>
            </w:pPr>
          </w:p>
        </w:tc>
        <w:tc>
          <w:tcPr>
            <w:tcW w:w="3397" w:type="dxa"/>
            <w:tcBorders>
              <w:top w:val="single" w:sz="4" w:space="0" w:color="auto"/>
            </w:tcBorders>
            <w:vAlign w:val="center"/>
          </w:tcPr>
          <w:p w14:paraId="394035E0" w14:textId="77777777" w:rsidR="00BF396E" w:rsidRPr="000E1730" w:rsidRDefault="00BF396E" w:rsidP="00BF396E">
            <w:pPr>
              <w:pStyle w:val="Tabela-zawarto"/>
              <w:ind w:left="432" w:hanging="432"/>
              <w:rPr>
                <w:b/>
                <w:lang w:val="en-US"/>
              </w:rPr>
            </w:pPr>
            <w:r>
              <w:rPr>
                <w:lang w:val="en-US"/>
              </w:rPr>
              <w:t xml:space="preserve">-   -   -   -   </w:t>
            </w:r>
            <w:r w:rsidRPr="000E1730">
              <w:rPr>
                <w:lang w:val="en-US"/>
              </w:rPr>
              <w:t>StatusDescription</w:t>
            </w:r>
          </w:p>
        </w:tc>
        <w:tc>
          <w:tcPr>
            <w:tcW w:w="2552" w:type="dxa"/>
            <w:vAlign w:val="center"/>
          </w:tcPr>
          <w:p w14:paraId="6F5FAC23" w14:textId="3C86D025" w:rsidR="00BF396E" w:rsidRPr="000E1730" w:rsidRDefault="00BF396E" w:rsidP="00BF396E">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541" w:type="dxa"/>
            <w:vAlign w:val="center"/>
          </w:tcPr>
          <w:p w14:paraId="445BABC8" w14:textId="77777777" w:rsidR="00BF396E" w:rsidRPr="000E1730" w:rsidRDefault="00BF396E" w:rsidP="00BF396E">
            <w:pPr>
              <w:pStyle w:val="Tabela-zawarto"/>
              <w:jc w:val="center"/>
            </w:pPr>
            <w:r>
              <w:t>W</w:t>
            </w:r>
          </w:p>
        </w:tc>
        <w:tc>
          <w:tcPr>
            <w:tcW w:w="567" w:type="dxa"/>
            <w:vAlign w:val="center"/>
          </w:tcPr>
          <w:p w14:paraId="0BD9F53F" w14:textId="77777777" w:rsidR="00BF396E" w:rsidRPr="000E1730" w:rsidRDefault="00BF396E" w:rsidP="00BF396E">
            <w:pPr>
              <w:pStyle w:val="Tabela-zawarto"/>
              <w:jc w:val="center"/>
            </w:pPr>
            <w:r>
              <w:t>W</w:t>
            </w:r>
          </w:p>
        </w:tc>
        <w:tc>
          <w:tcPr>
            <w:tcW w:w="610" w:type="dxa"/>
            <w:vAlign w:val="center"/>
          </w:tcPr>
          <w:p w14:paraId="43A22058" w14:textId="77777777" w:rsidR="00BF396E" w:rsidRPr="000E1730" w:rsidRDefault="00BF396E" w:rsidP="00BF396E">
            <w:pPr>
              <w:pStyle w:val="Tabela-zawarto"/>
              <w:jc w:val="center"/>
            </w:pPr>
            <w:r>
              <w:t>W</w:t>
            </w:r>
          </w:p>
        </w:tc>
        <w:tc>
          <w:tcPr>
            <w:tcW w:w="425" w:type="dxa"/>
            <w:vAlign w:val="center"/>
          </w:tcPr>
          <w:p w14:paraId="3DBF9B1F" w14:textId="77777777" w:rsidR="00BF396E" w:rsidRPr="000E1730" w:rsidRDefault="00BF396E" w:rsidP="00BF396E">
            <w:pPr>
              <w:pStyle w:val="Tabela-zawarto"/>
              <w:jc w:val="center"/>
            </w:pPr>
            <w:r>
              <w:t>W</w:t>
            </w:r>
          </w:p>
        </w:tc>
        <w:tc>
          <w:tcPr>
            <w:tcW w:w="666" w:type="dxa"/>
            <w:vAlign w:val="center"/>
          </w:tcPr>
          <w:p w14:paraId="7AAED537" w14:textId="77777777" w:rsidR="00BF396E" w:rsidRPr="000E1730" w:rsidRDefault="00BF396E" w:rsidP="00BF396E">
            <w:pPr>
              <w:pStyle w:val="Tabela-zawarto"/>
              <w:jc w:val="center"/>
              <w:rPr>
                <w:lang w:val="en-US"/>
              </w:rPr>
            </w:pPr>
            <w:r>
              <w:rPr>
                <w:lang w:val="en-US"/>
              </w:rPr>
              <w:t>W</w:t>
            </w:r>
          </w:p>
        </w:tc>
        <w:tc>
          <w:tcPr>
            <w:tcW w:w="567" w:type="dxa"/>
            <w:vAlign w:val="center"/>
          </w:tcPr>
          <w:p w14:paraId="2036A0D5" w14:textId="77777777" w:rsidR="00BF396E" w:rsidRPr="000E1730" w:rsidRDefault="00BF396E" w:rsidP="00BF396E">
            <w:pPr>
              <w:pStyle w:val="Tabela-zawarto"/>
              <w:jc w:val="center"/>
              <w:rPr>
                <w:lang w:val="en-US"/>
              </w:rPr>
            </w:pPr>
            <w:r>
              <w:rPr>
                <w:lang w:val="en-US"/>
              </w:rPr>
              <w:t>W</w:t>
            </w:r>
          </w:p>
        </w:tc>
        <w:tc>
          <w:tcPr>
            <w:tcW w:w="631" w:type="dxa"/>
            <w:vAlign w:val="center"/>
          </w:tcPr>
          <w:p w14:paraId="3549446E" w14:textId="72C6E2F6" w:rsidR="00BF396E" w:rsidRPr="00AC4E32" w:rsidRDefault="00BF396E" w:rsidP="00BF396E">
            <w:pPr>
              <w:pStyle w:val="Tabela-zawarto"/>
              <w:jc w:val="center"/>
            </w:pPr>
            <w:r>
              <w:rPr>
                <w:lang w:val="en-US"/>
              </w:rPr>
              <w:t>W</w:t>
            </w:r>
          </w:p>
        </w:tc>
        <w:tc>
          <w:tcPr>
            <w:tcW w:w="3544" w:type="dxa"/>
            <w:gridSpan w:val="3"/>
          </w:tcPr>
          <w:p w14:paraId="1D5E353E" w14:textId="3455C27C" w:rsidR="00BF396E" w:rsidRPr="000E1730" w:rsidRDefault="00BF396E" w:rsidP="00BF396E">
            <w:pPr>
              <w:pStyle w:val="Tabela-zawarto"/>
              <w:jc w:val="center"/>
            </w:pPr>
            <w:r w:rsidRPr="00AC4E32">
              <w:t xml:space="preserve">Opis RBE </w:t>
            </w:r>
            <w:r w:rsidRPr="00171099">
              <w:t>statusu + (SOR:Y</w:t>
            </w:r>
            <w:r>
              <w:t xml:space="preserve">)(*) </w:t>
            </w:r>
            <w:r w:rsidRPr="001A6B33">
              <w:rPr>
                <w:i/>
              </w:rPr>
              <w:t>Format pola w załączniku A</w:t>
            </w:r>
          </w:p>
        </w:tc>
      </w:tr>
      <w:tr w:rsidR="00BF396E" w:rsidRPr="000E1730" w14:paraId="5A57CD10" w14:textId="77777777" w:rsidTr="00123911">
        <w:trPr>
          <w:jc w:val="center"/>
        </w:trPr>
        <w:tc>
          <w:tcPr>
            <w:tcW w:w="567" w:type="dxa"/>
            <w:tcBorders>
              <w:top w:val="single" w:sz="4" w:space="0" w:color="auto"/>
            </w:tcBorders>
            <w:vAlign w:val="center"/>
          </w:tcPr>
          <w:p w14:paraId="6176FF63" w14:textId="77777777" w:rsidR="00BF396E" w:rsidRPr="000E1730" w:rsidRDefault="00BF396E" w:rsidP="00BF396E">
            <w:pPr>
              <w:pStyle w:val="Tabela-zawarto"/>
              <w:jc w:val="center"/>
            </w:pPr>
          </w:p>
        </w:tc>
        <w:tc>
          <w:tcPr>
            <w:tcW w:w="3397" w:type="dxa"/>
            <w:tcBorders>
              <w:top w:val="single" w:sz="4" w:space="0" w:color="auto"/>
            </w:tcBorders>
            <w:vAlign w:val="center"/>
          </w:tcPr>
          <w:p w14:paraId="2D306ED4" w14:textId="77777777" w:rsidR="00BF396E" w:rsidRPr="000E1730" w:rsidRDefault="00BF396E" w:rsidP="00BF396E">
            <w:pPr>
              <w:pStyle w:val="Tabela-zawarto"/>
              <w:ind w:left="432" w:hanging="432"/>
              <w:rPr>
                <w:b/>
                <w:lang w:val="en-US"/>
              </w:rPr>
            </w:pPr>
            <w:r>
              <w:rPr>
                <w:lang w:val="en-US"/>
              </w:rPr>
              <w:t xml:space="preserve">-   -   -   -   </w:t>
            </w:r>
            <w:r w:rsidRPr="000E1730">
              <w:rPr>
                <w:lang w:val="en-US"/>
              </w:rPr>
              <w:t>EffectiveDate</w:t>
            </w:r>
          </w:p>
        </w:tc>
        <w:tc>
          <w:tcPr>
            <w:tcW w:w="2552" w:type="dxa"/>
            <w:vAlign w:val="center"/>
          </w:tcPr>
          <w:p w14:paraId="36188A24" w14:textId="6B1926B6" w:rsidR="00BF396E" w:rsidRPr="000E1730" w:rsidRDefault="00BF396E" w:rsidP="00BF396E">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541" w:type="dxa"/>
            <w:vAlign w:val="center"/>
          </w:tcPr>
          <w:p w14:paraId="667859B9" w14:textId="77777777" w:rsidR="00BF396E" w:rsidRPr="000E1730" w:rsidRDefault="00BF396E" w:rsidP="00BF396E">
            <w:pPr>
              <w:pStyle w:val="Tabela-zawarto"/>
              <w:jc w:val="center"/>
              <w:rPr>
                <w:lang w:val="en-US"/>
              </w:rPr>
            </w:pPr>
          </w:p>
        </w:tc>
        <w:tc>
          <w:tcPr>
            <w:tcW w:w="567" w:type="dxa"/>
            <w:vAlign w:val="center"/>
          </w:tcPr>
          <w:p w14:paraId="3216F576" w14:textId="77777777" w:rsidR="00BF396E" w:rsidRPr="000E1730" w:rsidRDefault="00BF396E" w:rsidP="00BF396E">
            <w:pPr>
              <w:pStyle w:val="Tabela-zawarto"/>
              <w:jc w:val="center"/>
              <w:rPr>
                <w:lang w:val="en-US"/>
              </w:rPr>
            </w:pPr>
          </w:p>
        </w:tc>
        <w:tc>
          <w:tcPr>
            <w:tcW w:w="610" w:type="dxa"/>
            <w:vAlign w:val="center"/>
          </w:tcPr>
          <w:p w14:paraId="35D36EE2" w14:textId="77777777" w:rsidR="00BF396E" w:rsidRPr="000E1730" w:rsidRDefault="00BF396E" w:rsidP="00BF396E">
            <w:pPr>
              <w:pStyle w:val="Tabela-zawarto"/>
              <w:jc w:val="center"/>
              <w:rPr>
                <w:lang w:val="en-US"/>
              </w:rPr>
            </w:pPr>
          </w:p>
        </w:tc>
        <w:tc>
          <w:tcPr>
            <w:tcW w:w="425" w:type="dxa"/>
            <w:vAlign w:val="center"/>
          </w:tcPr>
          <w:p w14:paraId="0B51A4BA" w14:textId="77777777" w:rsidR="00BF396E" w:rsidRPr="000E1730" w:rsidRDefault="00BF396E" w:rsidP="00BF396E">
            <w:pPr>
              <w:pStyle w:val="Tabela-zawarto"/>
              <w:jc w:val="center"/>
              <w:rPr>
                <w:lang w:val="en-US"/>
              </w:rPr>
            </w:pPr>
          </w:p>
        </w:tc>
        <w:tc>
          <w:tcPr>
            <w:tcW w:w="666" w:type="dxa"/>
            <w:vAlign w:val="center"/>
          </w:tcPr>
          <w:p w14:paraId="56293821" w14:textId="77777777" w:rsidR="00BF396E" w:rsidRPr="000E1730" w:rsidRDefault="00BF396E" w:rsidP="00BF396E">
            <w:pPr>
              <w:pStyle w:val="Tabela-zawarto"/>
              <w:jc w:val="center"/>
              <w:rPr>
                <w:lang w:val="en-US"/>
              </w:rPr>
            </w:pPr>
          </w:p>
        </w:tc>
        <w:tc>
          <w:tcPr>
            <w:tcW w:w="567" w:type="dxa"/>
            <w:vAlign w:val="center"/>
          </w:tcPr>
          <w:p w14:paraId="065B2B8C" w14:textId="77777777" w:rsidR="00BF396E" w:rsidRPr="000E1730" w:rsidRDefault="00BF396E" w:rsidP="00BF396E">
            <w:pPr>
              <w:pStyle w:val="Tabela-zawarto"/>
              <w:jc w:val="center"/>
              <w:rPr>
                <w:lang w:val="en-US"/>
              </w:rPr>
            </w:pPr>
          </w:p>
        </w:tc>
        <w:tc>
          <w:tcPr>
            <w:tcW w:w="631" w:type="dxa"/>
          </w:tcPr>
          <w:p w14:paraId="75396C9A" w14:textId="77777777" w:rsidR="00BF396E" w:rsidRPr="000E1730" w:rsidRDefault="00BF396E" w:rsidP="00BF396E">
            <w:pPr>
              <w:pStyle w:val="Tabela-zawarto"/>
              <w:jc w:val="center"/>
              <w:rPr>
                <w:lang w:val="en-US"/>
              </w:rPr>
            </w:pPr>
          </w:p>
        </w:tc>
        <w:tc>
          <w:tcPr>
            <w:tcW w:w="3544" w:type="dxa"/>
            <w:gridSpan w:val="3"/>
          </w:tcPr>
          <w:p w14:paraId="72A2605D" w14:textId="56D2EF76" w:rsidR="00BF396E" w:rsidRPr="000E1730" w:rsidRDefault="00BF396E" w:rsidP="00BF396E">
            <w:pPr>
              <w:pStyle w:val="Tabela-zawarto"/>
              <w:jc w:val="center"/>
              <w:rPr>
                <w:lang w:val="en-US"/>
              </w:rPr>
            </w:pPr>
          </w:p>
        </w:tc>
      </w:tr>
      <w:tr w:rsidR="00BF396E" w:rsidRPr="000E1730" w14:paraId="5E99459B" w14:textId="77777777" w:rsidTr="00123911">
        <w:trPr>
          <w:jc w:val="center"/>
        </w:trPr>
        <w:tc>
          <w:tcPr>
            <w:tcW w:w="567" w:type="dxa"/>
            <w:tcBorders>
              <w:top w:val="single" w:sz="4" w:space="0" w:color="auto"/>
            </w:tcBorders>
            <w:shd w:val="clear" w:color="auto" w:fill="auto"/>
            <w:vAlign w:val="center"/>
          </w:tcPr>
          <w:p w14:paraId="7562D39F" w14:textId="77777777" w:rsidR="00BF396E" w:rsidRPr="000E1730" w:rsidRDefault="00BF396E" w:rsidP="00BF396E">
            <w:pPr>
              <w:pStyle w:val="Tabela-zawarto"/>
              <w:jc w:val="center"/>
              <w:rPr>
                <w:lang w:val="en-US"/>
              </w:rPr>
            </w:pPr>
          </w:p>
        </w:tc>
        <w:tc>
          <w:tcPr>
            <w:tcW w:w="3397" w:type="dxa"/>
            <w:tcBorders>
              <w:top w:val="single" w:sz="4" w:space="0" w:color="auto"/>
            </w:tcBorders>
            <w:shd w:val="clear" w:color="auto" w:fill="auto"/>
            <w:vAlign w:val="center"/>
          </w:tcPr>
          <w:p w14:paraId="6B5D81C8" w14:textId="77777777" w:rsidR="00BF396E" w:rsidRPr="000E1730" w:rsidRDefault="00BF396E" w:rsidP="00BF396E">
            <w:pPr>
              <w:pStyle w:val="Tabela-zawarto"/>
              <w:ind w:left="432" w:hanging="432"/>
              <w:rPr>
                <w:lang w:val="en-US"/>
              </w:rPr>
            </w:pPr>
            <w:r>
              <w:rPr>
                <w:lang w:val="en-US"/>
              </w:rPr>
              <w:t xml:space="preserve">-   -   -   -   </w:t>
            </w:r>
            <w:r w:rsidRPr="00FE282F">
              <w:rPr>
                <w:lang w:val="en-US"/>
              </w:rPr>
              <w:t>CloseMicroAccountStatusCode</w:t>
            </w:r>
          </w:p>
        </w:tc>
        <w:tc>
          <w:tcPr>
            <w:tcW w:w="2552" w:type="dxa"/>
            <w:shd w:val="clear" w:color="auto" w:fill="auto"/>
            <w:vAlign w:val="center"/>
          </w:tcPr>
          <w:p w14:paraId="7D48BBC8" w14:textId="77777777" w:rsidR="00BF396E" w:rsidRDefault="00BF396E" w:rsidP="00BF396E">
            <w:pPr>
              <w:pStyle w:val="Tabela-zawarto"/>
            </w:pPr>
            <w:r w:rsidRPr="000E1730">
              <w:t xml:space="preserve">Kod statusu </w:t>
            </w:r>
            <w:r>
              <w:t>zamknięcia mikrorachunku</w:t>
            </w:r>
          </w:p>
          <w:p w14:paraId="6A58D7AC" w14:textId="77777777" w:rsidR="00BF396E" w:rsidRDefault="00BF396E" w:rsidP="00BF396E">
            <w:pPr>
              <w:pStyle w:val="Tabela-zawarto"/>
            </w:pPr>
            <w:r>
              <w:t>Dopuszczalne wartości:</w:t>
            </w:r>
          </w:p>
          <w:p w14:paraId="6D56D09A" w14:textId="77777777" w:rsidR="00BF396E" w:rsidRPr="00353B75" w:rsidRDefault="00BF396E" w:rsidP="00BF396E">
            <w:pPr>
              <w:pStyle w:val="Tabela-zawarto"/>
            </w:pPr>
            <w:r>
              <w:t xml:space="preserve">- </w:t>
            </w:r>
            <w:r w:rsidRPr="00353B75">
              <w:t>Closed</w:t>
            </w:r>
          </w:p>
          <w:p w14:paraId="368D8C19" w14:textId="77777777" w:rsidR="00BF396E" w:rsidRPr="00353B75" w:rsidRDefault="00BF396E" w:rsidP="00BF396E">
            <w:pPr>
              <w:pStyle w:val="Tabela-zawarto"/>
            </w:pPr>
            <w:r w:rsidRPr="00353B75">
              <w:t>- UnclosedPositiveBalance</w:t>
            </w:r>
          </w:p>
          <w:p w14:paraId="6F446123" w14:textId="77777777" w:rsidR="00BF396E" w:rsidRPr="000E1730" w:rsidRDefault="00BF396E" w:rsidP="00BF396E">
            <w:pPr>
              <w:pStyle w:val="Tabela-zawarto"/>
            </w:pPr>
            <w:r w:rsidRPr="00353B75">
              <w:t>- UnclosedOther</w:t>
            </w:r>
          </w:p>
        </w:tc>
        <w:tc>
          <w:tcPr>
            <w:tcW w:w="541" w:type="dxa"/>
            <w:shd w:val="clear" w:color="auto" w:fill="auto"/>
            <w:vAlign w:val="center"/>
          </w:tcPr>
          <w:p w14:paraId="2D4F758D" w14:textId="77777777" w:rsidR="00BF396E" w:rsidRPr="000E1730" w:rsidRDefault="00BF396E" w:rsidP="00BF396E">
            <w:pPr>
              <w:pStyle w:val="Tabela-zawarto"/>
              <w:jc w:val="center"/>
            </w:pPr>
            <w:r>
              <w:t>O</w:t>
            </w:r>
          </w:p>
        </w:tc>
        <w:tc>
          <w:tcPr>
            <w:tcW w:w="567" w:type="dxa"/>
            <w:shd w:val="clear" w:color="auto" w:fill="auto"/>
            <w:vAlign w:val="center"/>
          </w:tcPr>
          <w:p w14:paraId="5C5D632F" w14:textId="77777777" w:rsidR="00BF396E" w:rsidRPr="000E1730" w:rsidRDefault="00BF396E" w:rsidP="00BF396E">
            <w:pPr>
              <w:pStyle w:val="Tabela-zawarto"/>
              <w:jc w:val="center"/>
            </w:pPr>
          </w:p>
        </w:tc>
        <w:tc>
          <w:tcPr>
            <w:tcW w:w="610" w:type="dxa"/>
            <w:shd w:val="clear" w:color="auto" w:fill="auto"/>
            <w:vAlign w:val="center"/>
          </w:tcPr>
          <w:p w14:paraId="05B2EE6D" w14:textId="77777777" w:rsidR="00BF396E" w:rsidRPr="000E1730" w:rsidRDefault="00BF396E" w:rsidP="00BF396E">
            <w:pPr>
              <w:pStyle w:val="Tabela-zawarto"/>
              <w:jc w:val="center"/>
            </w:pPr>
          </w:p>
        </w:tc>
        <w:tc>
          <w:tcPr>
            <w:tcW w:w="425" w:type="dxa"/>
            <w:shd w:val="clear" w:color="auto" w:fill="auto"/>
            <w:vAlign w:val="center"/>
          </w:tcPr>
          <w:p w14:paraId="3C7171BD" w14:textId="77777777" w:rsidR="00BF396E" w:rsidRPr="000E1730" w:rsidRDefault="00BF396E" w:rsidP="00BF396E">
            <w:pPr>
              <w:pStyle w:val="Tabela-zawarto"/>
              <w:jc w:val="center"/>
              <w:rPr>
                <w:lang w:val="en-US"/>
              </w:rPr>
            </w:pPr>
          </w:p>
        </w:tc>
        <w:tc>
          <w:tcPr>
            <w:tcW w:w="666" w:type="dxa"/>
            <w:shd w:val="clear" w:color="auto" w:fill="auto"/>
            <w:vAlign w:val="center"/>
          </w:tcPr>
          <w:p w14:paraId="67252498" w14:textId="77777777" w:rsidR="00BF396E" w:rsidRPr="000E1730" w:rsidRDefault="00BF396E" w:rsidP="00BF396E">
            <w:pPr>
              <w:pStyle w:val="Tabela-zawarto"/>
              <w:jc w:val="center"/>
              <w:rPr>
                <w:lang w:val="en-US"/>
              </w:rPr>
            </w:pPr>
          </w:p>
        </w:tc>
        <w:tc>
          <w:tcPr>
            <w:tcW w:w="567" w:type="dxa"/>
            <w:shd w:val="clear" w:color="auto" w:fill="auto"/>
            <w:vAlign w:val="center"/>
          </w:tcPr>
          <w:p w14:paraId="16F9B942" w14:textId="77777777" w:rsidR="00BF396E" w:rsidRPr="000E1730" w:rsidRDefault="00BF396E" w:rsidP="00BF396E">
            <w:pPr>
              <w:pStyle w:val="Tabela-zawarto"/>
              <w:jc w:val="center"/>
              <w:rPr>
                <w:lang w:val="en-US"/>
              </w:rPr>
            </w:pPr>
          </w:p>
        </w:tc>
        <w:tc>
          <w:tcPr>
            <w:tcW w:w="631" w:type="dxa"/>
          </w:tcPr>
          <w:p w14:paraId="50A4E56B" w14:textId="77777777" w:rsidR="00BF396E" w:rsidRPr="001D1D9D" w:rsidRDefault="00BF396E" w:rsidP="00BF396E">
            <w:pPr>
              <w:pStyle w:val="Tabela-zawarto"/>
              <w:jc w:val="center"/>
              <w:rPr>
                <w:highlight w:val="cyan"/>
              </w:rPr>
            </w:pPr>
          </w:p>
        </w:tc>
        <w:tc>
          <w:tcPr>
            <w:tcW w:w="3544" w:type="dxa"/>
            <w:gridSpan w:val="3"/>
            <w:shd w:val="clear" w:color="auto" w:fill="auto"/>
          </w:tcPr>
          <w:p w14:paraId="0544CAE2" w14:textId="3708334D" w:rsidR="00BF396E" w:rsidRPr="001D1D9D" w:rsidRDefault="00BF396E" w:rsidP="00BF396E">
            <w:pPr>
              <w:pStyle w:val="Tabela-zawarto"/>
              <w:jc w:val="center"/>
              <w:rPr>
                <w:highlight w:val="cyan"/>
              </w:rPr>
            </w:pPr>
            <w:r w:rsidRPr="001D1D9D">
              <w:rPr>
                <w:highlight w:val="cyan"/>
              </w:rPr>
              <w:t>Kod statusu zamknięcia mikrorachunku.</w:t>
            </w:r>
          </w:p>
          <w:p w14:paraId="3B27F287" w14:textId="77777777" w:rsidR="00BF396E" w:rsidRPr="001D1D9D" w:rsidRDefault="00BF396E" w:rsidP="00BF396E">
            <w:pPr>
              <w:pStyle w:val="Tabela-zawarto"/>
              <w:jc w:val="center"/>
              <w:rPr>
                <w:highlight w:val="cyan"/>
              </w:rPr>
            </w:pPr>
            <w:r w:rsidRPr="001D1D9D">
              <w:rPr>
                <w:highlight w:val="cyan"/>
              </w:rPr>
              <w:t>Informacja przekazywana tylko dla przelewów zwrotu środków z mikrorachunku, jeśli w żądaniu zaznaczono flagę CloseMicroAccount</w:t>
            </w:r>
          </w:p>
          <w:p w14:paraId="06900840" w14:textId="77777777" w:rsidR="00BF396E" w:rsidRPr="001D1D9D" w:rsidRDefault="00BF396E" w:rsidP="00BF396E">
            <w:pPr>
              <w:pStyle w:val="Tabela-zawarto"/>
              <w:jc w:val="center"/>
              <w:rPr>
                <w:highlight w:val="cyan"/>
              </w:rPr>
            </w:pPr>
            <w:r w:rsidRPr="001D1D9D">
              <w:rPr>
                <w:highlight w:val="cyan"/>
              </w:rPr>
              <w:t xml:space="preserve">Znaczenie status mikrorachunku zostało opisane w dodatku A </w:t>
            </w:r>
          </w:p>
        </w:tc>
      </w:tr>
      <w:tr w:rsidR="00BF396E" w:rsidRPr="000E1730" w14:paraId="4947398E" w14:textId="77777777" w:rsidTr="00816056">
        <w:trPr>
          <w:jc w:val="center"/>
        </w:trPr>
        <w:tc>
          <w:tcPr>
            <w:tcW w:w="567" w:type="dxa"/>
            <w:tcBorders>
              <w:top w:val="single" w:sz="4" w:space="0" w:color="auto"/>
            </w:tcBorders>
            <w:vAlign w:val="center"/>
          </w:tcPr>
          <w:p w14:paraId="39103AA7" w14:textId="77777777" w:rsidR="00BF396E" w:rsidRPr="000E1730" w:rsidRDefault="00BF396E" w:rsidP="00BF396E">
            <w:pPr>
              <w:pStyle w:val="Tabela-zawarto"/>
              <w:jc w:val="center"/>
              <w:rPr>
                <w:lang w:val="en-US"/>
              </w:rPr>
            </w:pPr>
            <w:r w:rsidRPr="000E1730">
              <w:rPr>
                <w:lang w:val="en-US"/>
              </w:rPr>
              <w:t>B-22</w:t>
            </w:r>
          </w:p>
        </w:tc>
        <w:tc>
          <w:tcPr>
            <w:tcW w:w="3397" w:type="dxa"/>
            <w:tcBorders>
              <w:top w:val="single" w:sz="4" w:space="0" w:color="auto"/>
            </w:tcBorders>
            <w:vAlign w:val="center"/>
          </w:tcPr>
          <w:p w14:paraId="3EA6EF5C" w14:textId="77777777" w:rsidR="00BF396E" w:rsidRPr="000E1730" w:rsidRDefault="00BF396E" w:rsidP="00BF396E">
            <w:pPr>
              <w:pStyle w:val="Tabela-zawarto"/>
              <w:rPr>
                <w:lang w:val="en-US"/>
              </w:rPr>
            </w:pPr>
            <w:r>
              <w:rPr>
                <w:lang w:val="en-US"/>
              </w:rPr>
              <w:t xml:space="preserve">-   -   -   </w:t>
            </w:r>
            <w:r w:rsidRPr="000E1730">
              <w:rPr>
                <w:lang w:val="en-US"/>
              </w:rPr>
              <w:t>TransactionRejection</w:t>
            </w:r>
          </w:p>
        </w:tc>
        <w:tc>
          <w:tcPr>
            <w:tcW w:w="2552" w:type="dxa"/>
          </w:tcPr>
          <w:p w14:paraId="25397C55" w14:textId="77777777" w:rsidR="00BF396E" w:rsidRPr="000E1730" w:rsidRDefault="00BF396E" w:rsidP="00BF396E">
            <w:pPr>
              <w:pStyle w:val="Tabela-zawarto"/>
            </w:pPr>
            <w:r w:rsidRPr="000E1730">
              <w:t xml:space="preserve">Informacja o przyczynie odrzucenia transakcji, może wystąpić jeśli przelew jest realizowany częściowo,  z możliwością pominięcia transakcji błędnych </w:t>
            </w:r>
          </w:p>
        </w:tc>
        <w:tc>
          <w:tcPr>
            <w:tcW w:w="541" w:type="dxa"/>
            <w:vAlign w:val="center"/>
          </w:tcPr>
          <w:p w14:paraId="29638F8A" w14:textId="77777777" w:rsidR="00BF396E" w:rsidRDefault="00BF396E" w:rsidP="00BF396E">
            <w:pPr>
              <w:pStyle w:val="Tabela-zawarto"/>
              <w:jc w:val="center"/>
            </w:pPr>
            <w:r>
              <w:t>O</w:t>
            </w:r>
          </w:p>
        </w:tc>
        <w:tc>
          <w:tcPr>
            <w:tcW w:w="567" w:type="dxa"/>
            <w:vAlign w:val="center"/>
          </w:tcPr>
          <w:p w14:paraId="6B865F9F" w14:textId="77777777" w:rsidR="00BF396E" w:rsidRDefault="00BF396E" w:rsidP="00BF396E">
            <w:pPr>
              <w:pStyle w:val="Tabela-zawarto"/>
              <w:jc w:val="center"/>
            </w:pPr>
            <w:r>
              <w:t>O</w:t>
            </w:r>
          </w:p>
        </w:tc>
        <w:tc>
          <w:tcPr>
            <w:tcW w:w="610" w:type="dxa"/>
            <w:vAlign w:val="center"/>
          </w:tcPr>
          <w:p w14:paraId="1D0F4356" w14:textId="77777777" w:rsidR="00BF396E" w:rsidRDefault="00BF396E" w:rsidP="00BF396E">
            <w:pPr>
              <w:pStyle w:val="Tabela-zawarto"/>
              <w:jc w:val="center"/>
            </w:pPr>
            <w:r>
              <w:t>O</w:t>
            </w:r>
          </w:p>
        </w:tc>
        <w:tc>
          <w:tcPr>
            <w:tcW w:w="425" w:type="dxa"/>
            <w:vAlign w:val="center"/>
          </w:tcPr>
          <w:p w14:paraId="6D96F55C" w14:textId="77777777" w:rsidR="00BF396E" w:rsidRPr="00BC6CB7" w:rsidRDefault="00BF396E" w:rsidP="00BF396E">
            <w:pPr>
              <w:pStyle w:val="Tabela-zawarto"/>
              <w:jc w:val="center"/>
            </w:pPr>
            <w:r>
              <w:t>O</w:t>
            </w:r>
          </w:p>
        </w:tc>
        <w:tc>
          <w:tcPr>
            <w:tcW w:w="666" w:type="dxa"/>
            <w:vAlign w:val="center"/>
          </w:tcPr>
          <w:p w14:paraId="534FB053" w14:textId="77777777" w:rsidR="00BF396E" w:rsidRPr="00BC6CB7" w:rsidRDefault="00BF396E" w:rsidP="00BF396E">
            <w:pPr>
              <w:pStyle w:val="Tabela-zawarto"/>
              <w:jc w:val="center"/>
            </w:pPr>
            <w:r>
              <w:t>O</w:t>
            </w:r>
          </w:p>
        </w:tc>
        <w:tc>
          <w:tcPr>
            <w:tcW w:w="567" w:type="dxa"/>
            <w:vAlign w:val="center"/>
          </w:tcPr>
          <w:p w14:paraId="332C3B31" w14:textId="77777777" w:rsidR="00BF396E" w:rsidRPr="00BC6CB7" w:rsidRDefault="00BF396E" w:rsidP="00BF396E">
            <w:pPr>
              <w:pStyle w:val="Tabela-zawarto"/>
              <w:jc w:val="center"/>
            </w:pPr>
            <w:r>
              <w:t>O</w:t>
            </w:r>
          </w:p>
        </w:tc>
        <w:tc>
          <w:tcPr>
            <w:tcW w:w="631" w:type="dxa"/>
            <w:vAlign w:val="center"/>
          </w:tcPr>
          <w:p w14:paraId="260EB20F" w14:textId="064ECE31" w:rsidR="00BF396E" w:rsidRPr="000E1730" w:rsidRDefault="00BF396E" w:rsidP="00BF396E">
            <w:pPr>
              <w:pStyle w:val="Tabela-zawarto"/>
              <w:jc w:val="center"/>
            </w:pPr>
            <w:r>
              <w:t>O</w:t>
            </w:r>
          </w:p>
        </w:tc>
        <w:tc>
          <w:tcPr>
            <w:tcW w:w="3544" w:type="dxa"/>
            <w:gridSpan w:val="3"/>
          </w:tcPr>
          <w:p w14:paraId="42E794E0" w14:textId="6102088B" w:rsidR="00BF396E" w:rsidRPr="000E1730" w:rsidRDefault="00BF396E" w:rsidP="00BF396E">
            <w:pPr>
              <w:pStyle w:val="Tabela-zawarto"/>
              <w:jc w:val="center"/>
            </w:pPr>
            <w:r w:rsidRPr="000E1730">
              <w:t>Komponent uzupełniany dla transakcji odrzuconej, w przypadku, gdy przelew został przyjęty do częściowej realizacji.</w:t>
            </w:r>
          </w:p>
        </w:tc>
      </w:tr>
      <w:tr w:rsidR="00BF396E" w:rsidRPr="000E1730" w14:paraId="3A00A115" w14:textId="77777777" w:rsidTr="00816056">
        <w:trPr>
          <w:jc w:val="center"/>
        </w:trPr>
        <w:tc>
          <w:tcPr>
            <w:tcW w:w="567" w:type="dxa"/>
            <w:tcBorders>
              <w:top w:val="single" w:sz="4" w:space="0" w:color="auto"/>
            </w:tcBorders>
            <w:vAlign w:val="center"/>
          </w:tcPr>
          <w:p w14:paraId="4C77D0CE" w14:textId="77777777" w:rsidR="00BF396E" w:rsidRPr="000E1730" w:rsidRDefault="00BF396E" w:rsidP="00BF396E">
            <w:pPr>
              <w:pStyle w:val="Tabela-zawarto"/>
              <w:jc w:val="center"/>
            </w:pPr>
          </w:p>
        </w:tc>
        <w:tc>
          <w:tcPr>
            <w:tcW w:w="3397" w:type="dxa"/>
            <w:tcBorders>
              <w:top w:val="single" w:sz="4" w:space="0" w:color="auto"/>
            </w:tcBorders>
            <w:vAlign w:val="center"/>
          </w:tcPr>
          <w:p w14:paraId="2B924EF8" w14:textId="77777777" w:rsidR="00BF396E" w:rsidRPr="000E1730" w:rsidRDefault="00BF396E" w:rsidP="00BF396E">
            <w:pPr>
              <w:pStyle w:val="Tabela-zawarto"/>
              <w:rPr>
                <w:b/>
              </w:rPr>
            </w:pPr>
            <w:r>
              <w:rPr>
                <w:lang w:val="en-US"/>
              </w:rPr>
              <w:t xml:space="preserve">-   -   -   -   </w:t>
            </w:r>
            <w:r w:rsidRPr="000E1730">
              <w:t>RejectionCode</w:t>
            </w:r>
          </w:p>
        </w:tc>
        <w:tc>
          <w:tcPr>
            <w:tcW w:w="2552" w:type="dxa"/>
          </w:tcPr>
          <w:p w14:paraId="26EC5BA8" w14:textId="77777777" w:rsidR="00BF396E" w:rsidRPr="000E1730" w:rsidRDefault="00BF396E" w:rsidP="00BF396E">
            <w:pPr>
              <w:pStyle w:val="Tabela-zawarto"/>
            </w:pPr>
            <w:r w:rsidRPr="000E1730">
              <w:t>Kod odrzucenia</w:t>
            </w:r>
          </w:p>
        </w:tc>
        <w:tc>
          <w:tcPr>
            <w:tcW w:w="541" w:type="dxa"/>
            <w:vAlign w:val="center"/>
          </w:tcPr>
          <w:p w14:paraId="54851485" w14:textId="77777777" w:rsidR="00BF396E" w:rsidRPr="000E1730" w:rsidRDefault="00BF396E" w:rsidP="00BF396E">
            <w:pPr>
              <w:pStyle w:val="Tabela-zawarto"/>
              <w:jc w:val="center"/>
            </w:pPr>
            <w:r>
              <w:t>W</w:t>
            </w:r>
          </w:p>
        </w:tc>
        <w:tc>
          <w:tcPr>
            <w:tcW w:w="567" w:type="dxa"/>
            <w:vAlign w:val="center"/>
          </w:tcPr>
          <w:p w14:paraId="10712004" w14:textId="77777777" w:rsidR="00BF396E" w:rsidRPr="000E1730" w:rsidRDefault="00BF396E" w:rsidP="00BF396E">
            <w:pPr>
              <w:pStyle w:val="Tabela-zawarto"/>
              <w:jc w:val="center"/>
            </w:pPr>
            <w:r>
              <w:t>W</w:t>
            </w:r>
          </w:p>
        </w:tc>
        <w:tc>
          <w:tcPr>
            <w:tcW w:w="610" w:type="dxa"/>
            <w:vAlign w:val="center"/>
          </w:tcPr>
          <w:p w14:paraId="5EE5E9EE" w14:textId="77777777" w:rsidR="00BF396E" w:rsidRPr="000E1730" w:rsidRDefault="00BF396E" w:rsidP="00BF396E">
            <w:pPr>
              <w:pStyle w:val="Tabela-zawarto"/>
              <w:jc w:val="center"/>
            </w:pPr>
            <w:r>
              <w:t>W</w:t>
            </w:r>
          </w:p>
        </w:tc>
        <w:tc>
          <w:tcPr>
            <w:tcW w:w="425" w:type="dxa"/>
            <w:vAlign w:val="center"/>
          </w:tcPr>
          <w:p w14:paraId="354C3D4F" w14:textId="77777777" w:rsidR="00BF396E" w:rsidRPr="000E1730" w:rsidRDefault="00BF396E" w:rsidP="00BF396E">
            <w:pPr>
              <w:pStyle w:val="Tabela-zawarto"/>
              <w:jc w:val="center"/>
            </w:pPr>
            <w:r>
              <w:t>W</w:t>
            </w:r>
          </w:p>
        </w:tc>
        <w:tc>
          <w:tcPr>
            <w:tcW w:w="666" w:type="dxa"/>
            <w:vAlign w:val="center"/>
          </w:tcPr>
          <w:p w14:paraId="48D8BE1D" w14:textId="77777777" w:rsidR="00BF396E" w:rsidRPr="000E1730" w:rsidRDefault="00BF396E" w:rsidP="00BF396E">
            <w:pPr>
              <w:pStyle w:val="Tabela-zawarto"/>
              <w:jc w:val="center"/>
              <w:rPr>
                <w:lang w:val="en-US"/>
              </w:rPr>
            </w:pPr>
            <w:r>
              <w:rPr>
                <w:lang w:val="en-US"/>
              </w:rPr>
              <w:t>W</w:t>
            </w:r>
          </w:p>
        </w:tc>
        <w:tc>
          <w:tcPr>
            <w:tcW w:w="567" w:type="dxa"/>
            <w:vAlign w:val="center"/>
          </w:tcPr>
          <w:p w14:paraId="3E024423" w14:textId="77777777" w:rsidR="00BF396E" w:rsidRPr="000E1730" w:rsidRDefault="00BF396E" w:rsidP="00BF396E">
            <w:pPr>
              <w:pStyle w:val="Tabela-zawarto"/>
              <w:jc w:val="center"/>
              <w:rPr>
                <w:lang w:val="en-US"/>
              </w:rPr>
            </w:pPr>
            <w:r>
              <w:rPr>
                <w:lang w:val="en-US"/>
              </w:rPr>
              <w:t>W</w:t>
            </w:r>
          </w:p>
        </w:tc>
        <w:tc>
          <w:tcPr>
            <w:tcW w:w="631" w:type="dxa"/>
            <w:vAlign w:val="center"/>
          </w:tcPr>
          <w:p w14:paraId="36351FF2" w14:textId="1848D55E" w:rsidR="00BF396E" w:rsidRPr="000E1730" w:rsidRDefault="00BF396E" w:rsidP="00BF396E">
            <w:pPr>
              <w:pStyle w:val="Tabela-zawarto"/>
              <w:jc w:val="center"/>
            </w:pPr>
            <w:r>
              <w:rPr>
                <w:lang w:val="en-US"/>
              </w:rPr>
              <w:t>W</w:t>
            </w:r>
          </w:p>
        </w:tc>
        <w:tc>
          <w:tcPr>
            <w:tcW w:w="3544" w:type="dxa"/>
            <w:gridSpan w:val="3"/>
          </w:tcPr>
          <w:p w14:paraId="77FCD83D" w14:textId="1CD1C311" w:rsidR="00BF396E" w:rsidRPr="000E1730" w:rsidRDefault="00BF396E" w:rsidP="00BF396E">
            <w:pPr>
              <w:pStyle w:val="Tabela-zawarto"/>
              <w:jc w:val="center"/>
            </w:pPr>
            <w:r w:rsidRPr="000E1730">
              <w:t>Kod błędu RBE</w:t>
            </w:r>
          </w:p>
        </w:tc>
      </w:tr>
      <w:tr w:rsidR="00BF396E" w:rsidRPr="000E1730" w14:paraId="24A6461F" w14:textId="77777777" w:rsidTr="00816056">
        <w:trPr>
          <w:jc w:val="center"/>
        </w:trPr>
        <w:tc>
          <w:tcPr>
            <w:tcW w:w="567" w:type="dxa"/>
            <w:tcBorders>
              <w:top w:val="single" w:sz="4" w:space="0" w:color="auto"/>
            </w:tcBorders>
            <w:vAlign w:val="center"/>
          </w:tcPr>
          <w:p w14:paraId="45308576" w14:textId="77777777" w:rsidR="00BF396E" w:rsidRPr="000E1730" w:rsidRDefault="00BF396E" w:rsidP="00BF396E">
            <w:pPr>
              <w:pStyle w:val="Tabela-zawarto"/>
              <w:jc w:val="center"/>
            </w:pPr>
          </w:p>
        </w:tc>
        <w:tc>
          <w:tcPr>
            <w:tcW w:w="3397" w:type="dxa"/>
            <w:tcBorders>
              <w:top w:val="single" w:sz="4" w:space="0" w:color="auto"/>
            </w:tcBorders>
            <w:vAlign w:val="center"/>
          </w:tcPr>
          <w:p w14:paraId="717CC9BE" w14:textId="77777777" w:rsidR="00BF396E" w:rsidRPr="000E1730" w:rsidRDefault="00BF396E" w:rsidP="00BF396E">
            <w:pPr>
              <w:pStyle w:val="Tabela-zawarto"/>
              <w:rPr>
                <w:b/>
              </w:rPr>
            </w:pPr>
            <w:r>
              <w:rPr>
                <w:lang w:val="en-US"/>
              </w:rPr>
              <w:t xml:space="preserve">-   -   -   -   </w:t>
            </w:r>
            <w:r w:rsidRPr="000E1730">
              <w:t>RejectionDescription</w:t>
            </w:r>
          </w:p>
        </w:tc>
        <w:tc>
          <w:tcPr>
            <w:tcW w:w="2552" w:type="dxa"/>
          </w:tcPr>
          <w:p w14:paraId="5B5481F9" w14:textId="77777777" w:rsidR="00BF396E" w:rsidRPr="000E1730" w:rsidRDefault="00BF396E" w:rsidP="00BF396E">
            <w:pPr>
              <w:pStyle w:val="Tabela-zawarto"/>
            </w:pPr>
            <w:r w:rsidRPr="000E1730">
              <w:t>Opis przyczyny odrzucenia</w:t>
            </w:r>
          </w:p>
        </w:tc>
        <w:tc>
          <w:tcPr>
            <w:tcW w:w="541" w:type="dxa"/>
            <w:vAlign w:val="center"/>
          </w:tcPr>
          <w:p w14:paraId="540B025A" w14:textId="77777777" w:rsidR="00BF396E" w:rsidRPr="000E1730" w:rsidRDefault="00BF396E" w:rsidP="00BF396E">
            <w:pPr>
              <w:pStyle w:val="Tabela-zawarto"/>
              <w:jc w:val="center"/>
            </w:pPr>
            <w:r>
              <w:t>W</w:t>
            </w:r>
          </w:p>
        </w:tc>
        <w:tc>
          <w:tcPr>
            <w:tcW w:w="567" w:type="dxa"/>
            <w:vAlign w:val="center"/>
          </w:tcPr>
          <w:p w14:paraId="456608D1" w14:textId="77777777" w:rsidR="00BF396E" w:rsidRPr="000E1730" w:rsidRDefault="00BF396E" w:rsidP="00BF396E">
            <w:pPr>
              <w:pStyle w:val="Tabela-zawarto"/>
              <w:jc w:val="center"/>
            </w:pPr>
            <w:r>
              <w:t>W</w:t>
            </w:r>
          </w:p>
        </w:tc>
        <w:tc>
          <w:tcPr>
            <w:tcW w:w="610" w:type="dxa"/>
            <w:vAlign w:val="center"/>
          </w:tcPr>
          <w:p w14:paraId="766D16C2" w14:textId="77777777" w:rsidR="00BF396E" w:rsidRPr="000E1730" w:rsidRDefault="00BF396E" w:rsidP="00BF396E">
            <w:pPr>
              <w:pStyle w:val="Tabela-zawarto"/>
              <w:jc w:val="center"/>
            </w:pPr>
            <w:r>
              <w:t>W</w:t>
            </w:r>
          </w:p>
        </w:tc>
        <w:tc>
          <w:tcPr>
            <w:tcW w:w="425" w:type="dxa"/>
            <w:vAlign w:val="center"/>
          </w:tcPr>
          <w:p w14:paraId="520F12B3" w14:textId="77777777" w:rsidR="00BF396E" w:rsidRPr="000E1730" w:rsidRDefault="00BF396E" w:rsidP="00BF396E">
            <w:pPr>
              <w:pStyle w:val="Tabela-zawarto"/>
              <w:jc w:val="center"/>
            </w:pPr>
            <w:r>
              <w:t>W</w:t>
            </w:r>
          </w:p>
        </w:tc>
        <w:tc>
          <w:tcPr>
            <w:tcW w:w="666" w:type="dxa"/>
            <w:vAlign w:val="center"/>
          </w:tcPr>
          <w:p w14:paraId="274D518B" w14:textId="77777777" w:rsidR="00BF396E" w:rsidRPr="000E1730" w:rsidRDefault="00BF396E" w:rsidP="00BF396E">
            <w:pPr>
              <w:pStyle w:val="Tabela-zawarto"/>
              <w:jc w:val="center"/>
              <w:rPr>
                <w:lang w:val="en-US"/>
              </w:rPr>
            </w:pPr>
            <w:r>
              <w:rPr>
                <w:lang w:val="en-US"/>
              </w:rPr>
              <w:t>W</w:t>
            </w:r>
          </w:p>
        </w:tc>
        <w:tc>
          <w:tcPr>
            <w:tcW w:w="567" w:type="dxa"/>
            <w:vAlign w:val="center"/>
          </w:tcPr>
          <w:p w14:paraId="5C3E0647" w14:textId="77777777" w:rsidR="00BF396E" w:rsidRPr="000E1730" w:rsidRDefault="00BF396E" w:rsidP="00BF396E">
            <w:pPr>
              <w:pStyle w:val="Tabela-zawarto"/>
              <w:jc w:val="center"/>
              <w:rPr>
                <w:lang w:val="en-US"/>
              </w:rPr>
            </w:pPr>
            <w:r>
              <w:rPr>
                <w:lang w:val="en-US"/>
              </w:rPr>
              <w:t>W</w:t>
            </w:r>
          </w:p>
        </w:tc>
        <w:tc>
          <w:tcPr>
            <w:tcW w:w="631" w:type="dxa"/>
            <w:vAlign w:val="center"/>
          </w:tcPr>
          <w:p w14:paraId="2AF0EB70" w14:textId="3D2E2707" w:rsidR="00BF396E" w:rsidRPr="000E1730" w:rsidRDefault="00BF396E" w:rsidP="00BF396E">
            <w:pPr>
              <w:pStyle w:val="Tabela-zawarto"/>
              <w:jc w:val="center"/>
              <w:rPr>
                <w:lang w:val="en-US"/>
              </w:rPr>
            </w:pPr>
            <w:r>
              <w:rPr>
                <w:lang w:val="en-US"/>
              </w:rPr>
              <w:t>W</w:t>
            </w:r>
          </w:p>
        </w:tc>
        <w:tc>
          <w:tcPr>
            <w:tcW w:w="3544" w:type="dxa"/>
            <w:gridSpan w:val="3"/>
          </w:tcPr>
          <w:p w14:paraId="5283C841" w14:textId="2F17464E" w:rsidR="00BF396E" w:rsidRPr="000E1730" w:rsidRDefault="00BF396E" w:rsidP="00BF396E">
            <w:pPr>
              <w:pStyle w:val="Tabela-zawarto"/>
              <w:jc w:val="center"/>
              <w:rPr>
                <w:lang w:val="en-US"/>
              </w:rPr>
            </w:pPr>
            <w:r w:rsidRPr="000E1730">
              <w:rPr>
                <w:lang w:val="en-US"/>
              </w:rPr>
              <w:t>Opis błędu RBE</w:t>
            </w:r>
          </w:p>
        </w:tc>
      </w:tr>
      <w:tr w:rsidR="00BF396E" w:rsidRPr="000E1730" w14:paraId="5DEFE05A" w14:textId="77777777" w:rsidTr="00816056">
        <w:trPr>
          <w:jc w:val="center"/>
        </w:trPr>
        <w:tc>
          <w:tcPr>
            <w:tcW w:w="567" w:type="dxa"/>
            <w:tcBorders>
              <w:top w:val="single" w:sz="4" w:space="0" w:color="auto"/>
            </w:tcBorders>
            <w:vAlign w:val="center"/>
          </w:tcPr>
          <w:p w14:paraId="19DCEB4E" w14:textId="77777777" w:rsidR="00BF396E" w:rsidRPr="000E1730" w:rsidRDefault="00BF396E" w:rsidP="00BF396E">
            <w:pPr>
              <w:pStyle w:val="Tabela-zawarto"/>
              <w:jc w:val="center"/>
              <w:rPr>
                <w:lang w:val="en-US"/>
              </w:rPr>
            </w:pPr>
            <w:r w:rsidRPr="000E1730">
              <w:rPr>
                <w:lang w:val="en-US"/>
              </w:rPr>
              <w:t>B-17</w:t>
            </w:r>
          </w:p>
        </w:tc>
        <w:tc>
          <w:tcPr>
            <w:tcW w:w="3397" w:type="dxa"/>
            <w:tcBorders>
              <w:top w:val="single" w:sz="4" w:space="0" w:color="auto"/>
            </w:tcBorders>
            <w:vAlign w:val="center"/>
          </w:tcPr>
          <w:p w14:paraId="4B3BD338" w14:textId="77777777" w:rsidR="00BF396E" w:rsidRPr="000E1730" w:rsidRDefault="00BF396E" w:rsidP="00BF396E">
            <w:pPr>
              <w:pStyle w:val="Tabela-zawarto"/>
              <w:ind w:left="432" w:hanging="432"/>
              <w:rPr>
                <w:lang w:val="en-US"/>
              </w:rPr>
            </w:pPr>
            <w:r>
              <w:rPr>
                <w:lang w:val="en-US"/>
              </w:rPr>
              <w:t xml:space="preserve">-   -   </w:t>
            </w:r>
            <w:r w:rsidRPr="000E1730">
              <w:rPr>
                <w:lang w:val="en-US"/>
              </w:rPr>
              <w:t>PaymentSummary</w:t>
            </w:r>
          </w:p>
        </w:tc>
        <w:tc>
          <w:tcPr>
            <w:tcW w:w="2552" w:type="dxa"/>
          </w:tcPr>
          <w:p w14:paraId="5122FAE9" w14:textId="77777777" w:rsidR="00BF396E" w:rsidRPr="000E1730" w:rsidRDefault="00BF396E" w:rsidP="00BF396E">
            <w:pPr>
              <w:pStyle w:val="Tabela-zawarto"/>
            </w:pPr>
            <w:r w:rsidRPr="000E1730">
              <w:t>Informacje sumaryczne dotyczące przelewu</w:t>
            </w:r>
          </w:p>
        </w:tc>
        <w:tc>
          <w:tcPr>
            <w:tcW w:w="541" w:type="dxa"/>
            <w:vAlign w:val="center"/>
          </w:tcPr>
          <w:p w14:paraId="4600A83E" w14:textId="77777777" w:rsidR="00BF396E" w:rsidRPr="000E1730" w:rsidRDefault="00BF396E" w:rsidP="00BF396E">
            <w:pPr>
              <w:pStyle w:val="Tabela-zawarto"/>
              <w:jc w:val="center"/>
            </w:pPr>
            <w:r>
              <w:t>W</w:t>
            </w:r>
          </w:p>
        </w:tc>
        <w:tc>
          <w:tcPr>
            <w:tcW w:w="567" w:type="dxa"/>
            <w:vAlign w:val="center"/>
          </w:tcPr>
          <w:p w14:paraId="22432612" w14:textId="77777777" w:rsidR="00BF396E" w:rsidRPr="000E1730" w:rsidRDefault="00BF396E" w:rsidP="00BF396E">
            <w:pPr>
              <w:pStyle w:val="Tabela-zawarto"/>
              <w:jc w:val="center"/>
            </w:pPr>
            <w:r>
              <w:t>W</w:t>
            </w:r>
          </w:p>
        </w:tc>
        <w:tc>
          <w:tcPr>
            <w:tcW w:w="610" w:type="dxa"/>
            <w:vAlign w:val="center"/>
          </w:tcPr>
          <w:p w14:paraId="05184853" w14:textId="77777777" w:rsidR="00BF396E" w:rsidRPr="000E1730" w:rsidRDefault="00BF396E" w:rsidP="00BF396E">
            <w:pPr>
              <w:pStyle w:val="Tabela-zawarto"/>
              <w:jc w:val="center"/>
            </w:pPr>
            <w:r>
              <w:t>W</w:t>
            </w:r>
          </w:p>
        </w:tc>
        <w:tc>
          <w:tcPr>
            <w:tcW w:w="425" w:type="dxa"/>
            <w:vAlign w:val="center"/>
          </w:tcPr>
          <w:p w14:paraId="0F9B4C15" w14:textId="77777777" w:rsidR="00BF396E" w:rsidRPr="000E1730" w:rsidRDefault="00BF396E" w:rsidP="00BF396E">
            <w:pPr>
              <w:pStyle w:val="Tabela-zawarto"/>
              <w:jc w:val="center"/>
            </w:pPr>
            <w:r>
              <w:t>W</w:t>
            </w:r>
          </w:p>
        </w:tc>
        <w:tc>
          <w:tcPr>
            <w:tcW w:w="666" w:type="dxa"/>
            <w:vAlign w:val="center"/>
          </w:tcPr>
          <w:p w14:paraId="53C27062" w14:textId="77777777" w:rsidR="00BF396E" w:rsidRPr="000E1730" w:rsidRDefault="00BF396E" w:rsidP="00BF396E">
            <w:pPr>
              <w:pStyle w:val="Tabela-zawarto"/>
              <w:jc w:val="center"/>
              <w:rPr>
                <w:lang w:val="en-US"/>
              </w:rPr>
            </w:pPr>
            <w:r>
              <w:rPr>
                <w:lang w:val="en-US"/>
              </w:rPr>
              <w:t>W</w:t>
            </w:r>
          </w:p>
        </w:tc>
        <w:tc>
          <w:tcPr>
            <w:tcW w:w="567" w:type="dxa"/>
            <w:vAlign w:val="center"/>
          </w:tcPr>
          <w:p w14:paraId="655E46A0" w14:textId="77777777" w:rsidR="00BF396E" w:rsidRPr="000E1730" w:rsidRDefault="00BF396E" w:rsidP="00BF396E">
            <w:pPr>
              <w:pStyle w:val="Tabela-zawarto"/>
              <w:jc w:val="center"/>
              <w:rPr>
                <w:lang w:val="en-US"/>
              </w:rPr>
            </w:pPr>
            <w:r>
              <w:rPr>
                <w:lang w:val="en-US"/>
              </w:rPr>
              <w:t>W</w:t>
            </w:r>
          </w:p>
        </w:tc>
        <w:tc>
          <w:tcPr>
            <w:tcW w:w="631" w:type="dxa"/>
            <w:vAlign w:val="center"/>
          </w:tcPr>
          <w:p w14:paraId="44114FCB" w14:textId="2E9C1402" w:rsidR="00BF396E" w:rsidRPr="000E1730" w:rsidRDefault="00BF396E" w:rsidP="00BF396E">
            <w:pPr>
              <w:pStyle w:val="Tabela-zawarto"/>
              <w:jc w:val="center"/>
            </w:pPr>
            <w:r>
              <w:rPr>
                <w:lang w:val="en-US"/>
              </w:rPr>
              <w:t>W</w:t>
            </w:r>
          </w:p>
        </w:tc>
        <w:tc>
          <w:tcPr>
            <w:tcW w:w="3544" w:type="dxa"/>
            <w:gridSpan w:val="3"/>
          </w:tcPr>
          <w:p w14:paraId="6CC85EF5" w14:textId="7784FE00" w:rsidR="00BF396E" w:rsidRPr="000E1730" w:rsidRDefault="00BF396E" w:rsidP="00BF396E">
            <w:pPr>
              <w:pStyle w:val="Tabela-zawarto"/>
              <w:jc w:val="center"/>
            </w:pPr>
          </w:p>
        </w:tc>
      </w:tr>
      <w:tr w:rsidR="00BF396E" w:rsidRPr="000E1730" w14:paraId="0FB17AA1" w14:textId="77777777" w:rsidTr="00816056">
        <w:trPr>
          <w:jc w:val="center"/>
        </w:trPr>
        <w:tc>
          <w:tcPr>
            <w:tcW w:w="567" w:type="dxa"/>
            <w:vAlign w:val="center"/>
          </w:tcPr>
          <w:p w14:paraId="567EC691" w14:textId="77777777" w:rsidR="00BF396E" w:rsidRPr="000E1730" w:rsidRDefault="00BF396E" w:rsidP="00BF396E">
            <w:pPr>
              <w:pStyle w:val="Tabela-zawarto"/>
              <w:jc w:val="center"/>
            </w:pPr>
          </w:p>
        </w:tc>
        <w:tc>
          <w:tcPr>
            <w:tcW w:w="3397" w:type="dxa"/>
            <w:vAlign w:val="center"/>
          </w:tcPr>
          <w:p w14:paraId="58949BC4" w14:textId="77777777" w:rsidR="00BF396E" w:rsidRPr="000E1730" w:rsidRDefault="00BF396E" w:rsidP="00BF396E">
            <w:pPr>
              <w:pStyle w:val="Tabela-zawarto"/>
              <w:ind w:left="432" w:hanging="432"/>
            </w:pPr>
            <w:r>
              <w:rPr>
                <w:lang w:val="en-US"/>
              </w:rPr>
              <w:t xml:space="preserve">-   -   -   </w:t>
            </w:r>
            <w:r w:rsidRPr="000E1730">
              <w:t>SummaryAmount</w:t>
            </w:r>
          </w:p>
        </w:tc>
        <w:tc>
          <w:tcPr>
            <w:tcW w:w="2552" w:type="dxa"/>
          </w:tcPr>
          <w:p w14:paraId="5828880A" w14:textId="77777777" w:rsidR="00BF396E" w:rsidRPr="000E1730" w:rsidRDefault="00BF396E" w:rsidP="00BF396E">
            <w:pPr>
              <w:pStyle w:val="Tabela-zawarto"/>
            </w:pPr>
            <w:r w:rsidRPr="000E1730">
              <w:t>Suma kwot transakcji w przelewie</w:t>
            </w:r>
          </w:p>
        </w:tc>
        <w:tc>
          <w:tcPr>
            <w:tcW w:w="541" w:type="dxa"/>
            <w:vAlign w:val="center"/>
          </w:tcPr>
          <w:p w14:paraId="25F7DFAB" w14:textId="77777777" w:rsidR="00BF396E" w:rsidRPr="000E1730" w:rsidRDefault="00BF396E" w:rsidP="00BF396E">
            <w:pPr>
              <w:pStyle w:val="Tabela-zawarto"/>
              <w:jc w:val="center"/>
            </w:pPr>
            <w:r>
              <w:t>W</w:t>
            </w:r>
          </w:p>
        </w:tc>
        <w:tc>
          <w:tcPr>
            <w:tcW w:w="567" w:type="dxa"/>
            <w:vAlign w:val="center"/>
          </w:tcPr>
          <w:p w14:paraId="314C7C83" w14:textId="77777777" w:rsidR="00BF396E" w:rsidRPr="000E1730" w:rsidRDefault="00BF396E" w:rsidP="00BF396E">
            <w:pPr>
              <w:pStyle w:val="Tabela-zawarto"/>
              <w:jc w:val="center"/>
            </w:pPr>
            <w:r>
              <w:t>W</w:t>
            </w:r>
          </w:p>
        </w:tc>
        <w:tc>
          <w:tcPr>
            <w:tcW w:w="610" w:type="dxa"/>
            <w:vAlign w:val="center"/>
          </w:tcPr>
          <w:p w14:paraId="5E517BD0" w14:textId="77777777" w:rsidR="00BF396E" w:rsidRPr="000E1730" w:rsidRDefault="00BF396E" w:rsidP="00BF396E">
            <w:pPr>
              <w:pStyle w:val="Tabela-zawarto"/>
              <w:jc w:val="center"/>
            </w:pPr>
            <w:r>
              <w:t>W</w:t>
            </w:r>
          </w:p>
        </w:tc>
        <w:tc>
          <w:tcPr>
            <w:tcW w:w="425" w:type="dxa"/>
            <w:vAlign w:val="center"/>
          </w:tcPr>
          <w:p w14:paraId="7707CCAD" w14:textId="77777777" w:rsidR="00BF396E" w:rsidRPr="000E1730" w:rsidRDefault="00BF396E" w:rsidP="00BF396E">
            <w:pPr>
              <w:pStyle w:val="Tabela-zawarto"/>
              <w:jc w:val="center"/>
            </w:pPr>
            <w:r>
              <w:t>W</w:t>
            </w:r>
          </w:p>
        </w:tc>
        <w:tc>
          <w:tcPr>
            <w:tcW w:w="666" w:type="dxa"/>
            <w:vAlign w:val="center"/>
          </w:tcPr>
          <w:p w14:paraId="0143FB31" w14:textId="77777777" w:rsidR="00BF396E" w:rsidRPr="000E1730" w:rsidRDefault="00BF396E" w:rsidP="00BF396E">
            <w:pPr>
              <w:pStyle w:val="Tabela-zawarto"/>
              <w:jc w:val="center"/>
              <w:rPr>
                <w:lang w:val="en-US"/>
              </w:rPr>
            </w:pPr>
            <w:r>
              <w:rPr>
                <w:lang w:val="en-US"/>
              </w:rPr>
              <w:t>W</w:t>
            </w:r>
          </w:p>
        </w:tc>
        <w:tc>
          <w:tcPr>
            <w:tcW w:w="567" w:type="dxa"/>
            <w:vAlign w:val="center"/>
          </w:tcPr>
          <w:p w14:paraId="28084179" w14:textId="77777777" w:rsidR="00BF396E" w:rsidRPr="000E1730" w:rsidRDefault="00BF396E" w:rsidP="00BF396E">
            <w:pPr>
              <w:pStyle w:val="Tabela-zawarto"/>
              <w:jc w:val="center"/>
              <w:rPr>
                <w:lang w:val="en-US"/>
              </w:rPr>
            </w:pPr>
            <w:r>
              <w:rPr>
                <w:lang w:val="en-US"/>
              </w:rPr>
              <w:t>W</w:t>
            </w:r>
          </w:p>
        </w:tc>
        <w:tc>
          <w:tcPr>
            <w:tcW w:w="631" w:type="dxa"/>
            <w:vAlign w:val="center"/>
          </w:tcPr>
          <w:p w14:paraId="103CE195" w14:textId="34B849BF" w:rsidR="00BF396E" w:rsidRPr="000E1730" w:rsidRDefault="00BF396E" w:rsidP="00BF396E">
            <w:pPr>
              <w:pStyle w:val="Tabela-zawarto"/>
              <w:jc w:val="center"/>
            </w:pPr>
            <w:r>
              <w:rPr>
                <w:lang w:val="en-US"/>
              </w:rPr>
              <w:t>W</w:t>
            </w:r>
          </w:p>
        </w:tc>
        <w:tc>
          <w:tcPr>
            <w:tcW w:w="3544" w:type="dxa"/>
            <w:gridSpan w:val="3"/>
          </w:tcPr>
          <w:p w14:paraId="5FC47B0D" w14:textId="672EFA15" w:rsidR="00BF396E" w:rsidRPr="000E1730" w:rsidRDefault="00BF396E" w:rsidP="00BF396E">
            <w:pPr>
              <w:pStyle w:val="Tabela-zawarto"/>
              <w:jc w:val="center"/>
            </w:pPr>
            <w:r w:rsidRPr="000E1730">
              <w:t xml:space="preserve">Suma </w:t>
            </w:r>
            <w:r>
              <w:t xml:space="preserve">i waluta </w:t>
            </w:r>
            <w:r w:rsidRPr="000E1730">
              <w:t>kwot transakcji w przelewie</w:t>
            </w:r>
          </w:p>
        </w:tc>
      </w:tr>
      <w:tr w:rsidR="00BF396E" w:rsidRPr="000E1730" w14:paraId="63AB09AF" w14:textId="77777777" w:rsidTr="00816056">
        <w:trPr>
          <w:jc w:val="center"/>
        </w:trPr>
        <w:tc>
          <w:tcPr>
            <w:tcW w:w="567" w:type="dxa"/>
            <w:vAlign w:val="center"/>
          </w:tcPr>
          <w:p w14:paraId="26BA26A4" w14:textId="77777777" w:rsidR="00BF396E" w:rsidRPr="000E1730" w:rsidRDefault="00BF396E" w:rsidP="00BF396E">
            <w:pPr>
              <w:pStyle w:val="Tabela-zawarto"/>
              <w:jc w:val="center"/>
            </w:pPr>
          </w:p>
        </w:tc>
        <w:tc>
          <w:tcPr>
            <w:tcW w:w="3397" w:type="dxa"/>
            <w:vAlign w:val="center"/>
          </w:tcPr>
          <w:p w14:paraId="4E69253D" w14:textId="77777777" w:rsidR="00BF396E" w:rsidRPr="000E1730" w:rsidRDefault="00BF396E" w:rsidP="00BF396E">
            <w:pPr>
              <w:pStyle w:val="Tabela-zawarto"/>
              <w:ind w:left="432" w:hanging="432"/>
            </w:pPr>
            <w:r>
              <w:rPr>
                <w:lang w:val="en-US"/>
              </w:rPr>
              <w:t xml:space="preserve">-   -   -   </w:t>
            </w:r>
            <w:r w:rsidRPr="000E1730">
              <w:t>TransactionsQuantity</w:t>
            </w:r>
          </w:p>
        </w:tc>
        <w:tc>
          <w:tcPr>
            <w:tcW w:w="2552" w:type="dxa"/>
          </w:tcPr>
          <w:p w14:paraId="32C66FD3" w14:textId="77777777" w:rsidR="00BF396E" w:rsidRPr="000E1730" w:rsidRDefault="00BF396E" w:rsidP="00BF396E">
            <w:pPr>
              <w:pStyle w:val="Tabela-zawarto"/>
            </w:pPr>
            <w:r w:rsidRPr="000E1730">
              <w:t>Ilość transakcji w przelewie</w:t>
            </w:r>
          </w:p>
        </w:tc>
        <w:tc>
          <w:tcPr>
            <w:tcW w:w="541" w:type="dxa"/>
            <w:vAlign w:val="center"/>
          </w:tcPr>
          <w:p w14:paraId="01BCC341" w14:textId="77777777" w:rsidR="00BF396E" w:rsidRPr="000E1730" w:rsidRDefault="00BF396E" w:rsidP="00BF396E">
            <w:pPr>
              <w:pStyle w:val="Tabela-zawarto"/>
              <w:jc w:val="center"/>
            </w:pPr>
            <w:r>
              <w:t>W</w:t>
            </w:r>
          </w:p>
        </w:tc>
        <w:tc>
          <w:tcPr>
            <w:tcW w:w="567" w:type="dxa"/>
            <w:vAlign w:val="center"/>
          </w:tcPr>
          <w:p w14:paraId="419B40AC" w14:textId="77777777" w:rsidR="00BF396E" w:rsidRPr="000E1730" w:rsidRDefault="00BF396E" w:rsidP="00BF396E">
            <w:pPr>
              <w:pStyle w:val="Tabela-zawarto"/>
              <w:jc w:val="center"/>
            </w:pPr>
            <w:r>
              <w:t>W</w:t>
            </w:r>
          </w:p>
        </w:tc>
        <w:tc>
          <w:tcPr>
            <w:tcW w:w="610" w:type="dxa"/>
            <w:vAlign w:val="center"/>
          </w:tcPr>
          <w:p w14:paraId="7C0CD8D4" w14:textId="77777777" w:rsidR="00BF396E" w:rsidRPr="000E1730" w:rsidRDefault="00BF396E" w:rsidP="00BF396E">
            <w:pPr>
              <w:pStyle w:val="Tabela-zawarto"/>
              <w:jc w:val="center"/>
            </w:pPr>
            <w:r>
              <w:t>W</w:t>
            </w:r>
          </w:p>
        </w:tc>
        <w:tc>
          <w:tcPr>
            <w:tcW w:w="425" w:type="dxa"/>
            <w:vAlign w:val="center"/>
          </w:tcPr>
          <w:p w14:paraId="13E745C3" w14:textId="77777777" w:rsidR="00BF396E" w:rsidRPr="000E1730" w:rsidRDefault="00BF396E" w:rsidP="00BF396E">
            <w:pPr>
              <w:pStyle w:val="Tabela-zawarto"/>
              <w:jc w:val="center"/>
            </w:pPr>
            <w:r>
              <w:t>W</w:t>
            </w:r>
          </w:p>
        </w:tc>
        <w:tc>
          <w:tcPr>
            <w:tcW w:w="666" w:type="dxa"/>
            <w:vAlign w:val="center"/>
          </w:tcPr>
          <w:p w14:paraId="2A6C1059" w14:textId="77777777" w:rsidR="00BF396E" w:rsidRPr="000E1730" w:rsidRDefault="00BF396E" w:rsidP="00BF396E">
            <w:pPr>
              <w:pStyle w:val="Tabela-zawarto"/>
              <w:jc w:val="center"/>
              <w:rPr>
                <w:lang w:val="en-US"/>
              </w:rPr>
            </w:pPr>
            <w:r>
              <w:rPr>
                <w:lang w:val="en-US"/>
              </w:rPr>
              <w:t>W</w:t>
            </w:r>
          </w:p>
        </w:tc>
        <w:tc>
          <w:tcPr>
            <w:tcW w:w="567" w:type="dxa"/>
            <w:vAlign w:val="center"/>
          </w:tcPr>
          <w:p w14:paraId="0EBBFD41" w14:textId="77777777" w:rsidR="00BF396E" w:rsidRPr="000E1730" w:rsidRDefault="00BF396E" w:rsidP="00BF396E">
            <w:pPr>
              <w:pStyle w:val="Tabela-zawarto"/>
              <w:jc w:val="center"/>
              <w:rPr>
                <w:lang w:val="en-US"/>
              </w:rPr>
            </w:pPr>
            <w:r>
              <w:rPr>
                <w:lang w:val="en-US"/>
              </w:rPr>
              <w:t>W</w:t>
            </w:r>
          </w:p>
        </w:tc>
        <w:tc>
          <w:tcPr>
            <w:tcW w:w="631" w:type="dxa"/>
            <w:vAlign w:val="center"/>
          </w:tcPr>
          <w:p w14:paraId="39E58A96" w14:textId="1CF206FF" w:rsidR="00BF396E" w:rsidRPr="000E1730" w:rsidRDefault="00BF396E" w:rsidP="00BF396E">
            <w:pPr>
              <w:pStyle w:val="Tabela-zawarto"/>
              <w:jc w:val="center"/>
            </w:pPr>
            <w:r>
              <w:rPr>
                <w:lang w:val="en-US"/>
              </w:rPr>
              <w:t>W</w:t>
            </w:r>
          </w:p>
        </w:tc>
        <w:tc>
          <w:tcPr>
            <w:tcW w:w="3544" w:type="dxa"/>
            <w:gridSpan w:val="3"/>
          </w:tcPr>
          <w:p w14:paraId="5CEF4EB3" w14:textId="0AA6BE77" w:rsidR="00BF396E" w:rsidRPr="000E1730" w:rsidRDefault="00BF396E" w:rsidP="00BF396E">
            <w:pPr>
              <w:pStyle w:val="Tabela-zawarto"/>
              <w:jc w:val="center"/>
            </w:pPr>
            <w:r w:rsidRPr="000E1730">
              <w:t>Ilość transakcji w przelewie</w:t>
            </w:r>
          </w:p>
        </w:tc>
      </w:tr>
    </w:tbl>
    <w:p w14:paraId="40393BFF" w14:textId="369D374A" w:rsidR="00164D1F" w:rsidRDefault="005A2D56" w:rsidP="0091727A">
      <w:r w:rsidRPr="00276FA3">
        <w:rPr>
          <w:sz w:val="18"/>
          <w:szCs w:val="18"/>
        </w:rPr>
        <w:t>(</w:t>
      </w:r>
      <w:r w:rsidR="00164D1F" w:rsidRPr="00276FA3">
        <w:rPr>
          <w:sz w:val="18"/>
          <w:szCs w:val="18"/>
        </w:rPr>
        <w:t>*</w:t>
      </w:r>
      <w:r w:rsidR="00775CC5" w:rsidRPr="00276FA3">
        <w:rPr>
          <w:sz w:val="18"/>
          <w:szCs w:val="18"/>
        </w:rPr>
        <w:t xml:space="preserve">) </w:t>
      </w:r>
      <w:r w:rsidR="00973A62" w:rsidRPr="00276FA3">
        <w:rPr>
          <w:b/>
          <w:sz w:val="18"/>
          <w:szCs w:val="18"/>
        </w:rPr>
        <w:t>SOR</w:t>
      </w:r>
      <w:r w:rsidR="00775CC5" w:rsidRPr="00276FA3">
        <w:rPr>
          <w:b/>
          <w:sz w:val="18"/>
          <w:szCs w:val="18"/>
        </w:rPr>
        <w:t>:Y</w:t>
      </w:r>
      <w:r w:rsidR="00F13674" w:rsidRPr="00276FA3">
        <w:rPr>
          <w:sz w:val="18"/>
          <w:szCs w:val="18"/>
        </w:rPr>
        <w:t xml:space="preserve"> – oznacza status </w:t>
      </w:r>
      <w:r w:rsidR="00274373" w:rsidRPr="00276FA3">
        <w:rPr>
          <w:sz w:val="18"/>
          <w:szCs w:val="18"/>
        </w:rPr>
        <w:t>operacji</w:t>
      </w:r>
      <w:r w:rsidR="00775CC5" w:rsidRPr="00276FA3">
        <w:rPr>
          <w:sz w:val="18"/>
          <w:szCs w:val="18"/>
        </w:rPr>
        <w:t xml:space="preserve"> w SORBNET</w:t>
      </w:r>
      <w:r w:rsidR="00033EFB" w:rsidRPr="00276FA3">
        <w:rPr>
          <w:sz w:val="18"/>
          <w:szCs w:val="18"/>
        </w:rPr>
        <w:t>2</w:t>
      </w:r>
      <w:r w:rsidR="00F13674" w:rsidRPr="00276FA3">
        <w:rPr>
          <w:sz w:val="18"/>
          <w:szCs w:val="18"/>
        </w:rPr>
        <w:t>/</w:t>
      </w:r>
      <w:r w:rsidR="00855138" w:rsidRPr="00276FA3">
        <w:rPr>
          <w:sz w:val="18"/>
          <w:szCs w:val="18"/>
          <w:shd w:val="clear" w:color="auto" w:fill="FFFFFF" w:themeFill="background1"/>
        </w:rPr>
        <w:t>NBP-PHA</w:t>
      </w:r>
      <w:r w:rsidR="005E7CA6" w:rsidRPr="00276FA3">
        <w:rPr>
          <w:sz w:val="18"/>
          <w:szCs w:val="18"/>
        </w:rPr>
        <w:t xml:space="preserve"> </w:t>
      </w:r>
      <w:r w:rsidR="00775CC5" w:rsidRPr="00276FA3">
        <w:rPr>
          <w:sz w:val="18"/>
          <w:szCs w:val="18"/>
        </w:rPr>
        <w:t>z punku widzenia ZSK-C, może przyjmować następujące wartości (Y): NP (Nie przetworzony), GW (Gotowy do wysłania), WS (Wysłany do SORBNET</w:t>
      </w:r>
      <w:r w:rsidR="00033EFB" w:rsidRPr="00276FA3">
        <w:rPr>
          <w:sz w:val="18"/>
          <w:szCs w:val="18"/>
        </w:rPr>
        <w:t>2/</w:t>
      </w:r>
      <w:r w:rsidR="00033EFB" w:rsidRPr="00276FA3">
        <w:rPr>
          <w:sz w:val="18"/>
          <w:szCs w:val="18"/>
          <w:shd w:val="clear" w:color="auto" w:fill="FFFFFF" w:themeFill="background1"/>
        </w:rPr>
        <w:t xml:space="preserve"> NBP-PHA</w:t>
      </w:r>
      <w:r w:rsidR="00775CC5" w:rsidRPr="00276FA3">
        <w:rPr>
          <w:sz w:val="18"/>
          <w:szCs w:val="18"/>
        </w:rPr>
        <w:t>), ZS (Zrealizowany w SORBNET</w:t>
      </w:r>
      <w:r w:rsidR="00033EFB" w:rsidRPr="00276FA3">
        <w:rPr>
          <w:sz w:val="18"/>
          <w:szCs w:val="18"/>
        </w:rPr>
        <w:t>2/</w:t>
      </w:r>
      <w:r w:rsidR="00033EFB" w:rsidRPr="00276FA3">
        <w:rPr>
          <w:sz w:val="18"/>
          <w:szCs w:val="18"/>
          <w:shd w:val="clear" w:color="auto" w:fill="FFFFFF" w:themeFill="background1"/>
        </w:rPr>
        <w:t xml:space="preserve"> NBP-PHA</w:t>
      </w:r>
      <w:r w:rsidR="00775CC5" w:rsidRPr="00276FA3">
        <w:rPr>
          <w:sz w:val="18"/>
          <w:szCs w:val="18"/>
        </w:rPr>
        <w:t>), OS (Odrzucony w SORBNET</w:t>
      </w:r>
      <w:r w:rsidR="00033EFB" w:rsidRPr="00276FA3">
        <w:rPr>
          <w:sz w:val="18"/>
          <w:szCs w:val="18"/>
        </w:rPr>
        <w:t>2/</w:t>
      </w:r>
      <w:r w:rsidR="00033EFB" w:rsidRPr="00276FA3">
        <w:rPr>
          <w:sz w:val="18"/>
          <w:szCs w:val="18"/>
          <w:shd w:val="clear" w:color="auto" w:fill="FFFFFF" w:themeFill="background1"/>
        </w:rPr>
        <w:t xml:space="preserve"> NBP-</w:t>
      </w:r>
      <w:r w:rsidR="00033EFB" w:rsidRPr="00F61B0B">
        <w:rPr>
          <w:sz w:val="18"/>
          <w:szCs w:val="18"/>
        </w:rPr>
        <w:t>PHA</w:t>
      </w:r>
      <w:r w:rsidR="00CC5D3C" w:rsidRPr="00F61B0B">
        <w:rPr>
          <w:sz w:val="18"/>
          <w:szCs w:val="18"/>
        </w:rPr>
        <w:t xml:space="preserve"> </w:t>
      </w:r>
      <w:r w:rsidR="00CC5D3C" w:rsidRPr="00F61B0B">
        <w:rPr>
          <w:sz w:val="18"/>
          <w:szCs w:val="18"/>
          <w:highlight w:val="green"/>
        </w:rPr>
        <w:t xml:space="preserve">oraz odrzucony przez SWIFT Transaction Screening </w:t>
      </w:r>
      <w:r w:rsidR="00CC5D3C" w:rsidRPr="00F61B0B">
        <w:rPr>
          <w:sz w:val="18"/>
          <w:szCs w:val="18"/>
          <w:highlight w:val="green"/>
        </w:rPr>
        <w:br/>
        <w:t>w związku z listami sankcyjnymi lub SWIFT Payment Controls</w:t>
      </w:r>
      <w:r w:rsidR="00775CC5" w:rsidRPr="00276FA3">
        <w:rPr>
          <w:sz w:val="18"/>
          <w:szCs w:val="18"/>
        </w:rPr>
        <w:t>)</w:t>
      </w:r>
      <w:r w:rsidR="00000590" w:rsidRPr="00276FA3">
        <w:rPr>
          <w:sz w:val="18"/>
          <w:szCs w:val="18"/>
        </w:rPr>
        <w:t>, Brak wartości statusu (Gdy operacja nie jest kierowana do systemu SORBNET</w:t>
      </w:r>
      <w:r w:rsidR="00033EFB" w:rsidRPr="00276FA3">
        <w:rPr>
          <w:sz w:val="18"/>
          <w:szCs w:val="18"/>
        </w:rPr>
        <w:t>2</w:t>
      </w:r>
      <w:r w:rsidR="0074689E" w:rsidRPr="00276FA3">
        <w:rPr>
          <w:sz w:val="18"/>
          <w:szCs w:val="18"/>
        </w:rPr>
        <w:t>/</w:t>
      </w:r>
      <w:r w:rsidR="00855138" w:rsidRPr="00276FA3">
        <w:rPr>
          <w:sz w:val="18"/>
          <w:szCs w:val="18"/>
          <w:shd w:val="clear" w:color="auto" w:fill="FFFFFF" w:themeFill="background1"/>
        </w:rPr>
        <w:t xml:space="preserve"> NBP-PHA</w:t>
      </w:r>
      <w:r w:rsidR="00000590" w:rsidRPr="00276FA3">
        <w:rPr>
          <w:sz w:val="18"/>
          <w:szCs w:val="18"/>
        </w:rPr>
        <w:t>)</w:t>
      </w:r>
      <w:bookmarkStart w:id="110" w:name="_Toc36457485"/>
    </w:p>
    <w:p w14:paraId="53DC3C63" w14:textId="77777777" w:rsidR="00524EAD" w:rsidRDefault="00524EAD">
      <w:pPr>
        <w:rPr>
          <w:rFonts w:ascii="Arial" w:hAnsi="Arial"/>
          <w:b/>
          <w:sz w:val="28"/>
        </w:rPr>
      </w:pPr>
      <w:r>
        <w:br w:type="page"/>
      </w:r>
    </w:p>
    <w:p w14:paraId="43058685" w14:textId="77777777" w:rsidR="00775CC5" w:rsidRPr="000E1730" w:rsidRDefault="00775CC5" w:rsidP="00AF4F2C">
      <w:pPr>
        <w:pStyle w:val="Nagwek2"/>
        <w:ind w:left="578" w:hanging="578"/>
      </w:pPr>
      <w:bookmarkStart w:id="111" w:name="_Toc456852723"/>
      <w:bookmarkStart w:id="112" w:name="_Toc147831973"/>
      <w:r w:rsidRPr="000E1730">
        <w:lastRenderedPageBreak/>
        <w:t>Komunikat żądania PaymentModifyRequest</w:t>
      </w:r>
      <w:bookmarkEnd w:id="110"/>
      <w:bookmarkEnd w:id="111"/>
      <w:bookmarkEnd w:id="112"/>
      <w:r w:rsidRPr="000E1730">
        <w:t xml:space="preserve"> </w:t>
      </w:r>
    </w:p>
    <w:p w14:paraId="13E73974" w14:textId="6C60A14D" w:rsidR="00DB309C" w:rsidRDefault="00ED173E" w:rsidP="00DB309C">
      <w:pPr>
        <w:pStyle w:val="OpisZnak"/>
      </w:pPr>
      <w:r>
        <w:t xml:space="preserve">Usługa </w:t>
      </w:r>
      <w:r w:rsidRPr="000E1730">
        <w:t>PaymentModifyRequest</w:t>
      </w:r>
      <w:r>
        <w:t xml:space="preserve"> służy do złożenia modyfikacji zlecenia płatniczego.</w:t>
      </w:r>
      <w:r w:rsidR="00DB309C">
        <w:t xml:space="preserve"> </w:t>
      </w:r>
      <w:r w:rsidR="00DB309C" w:rsidRPr="0091727A">
        <w:t>Usługa umożliwia modyfikację:</w:t>
      </w:r>
    </w:p>
    <w:p w14:paraId="2893C2AD" w14:textId="7F8F4145" w:rsidR="00DB309C" w:rsidRDefault="00DB309C" w:rsidP="0091727A">
      <w:pPr>
        <w:pStyle w:val="OpisZnak"/>
      </w:pPr>
      <w:r>
        <w:t>- wszystkich transakcji w ramach zlecenia</w:t>
      </w:r>
      <w:r w:rsidR="00ED2977">
        <w:t xml:space="preserve"> </w:t>
      </w:r>
      <w:r>
        <w:t>– wówczas w żądaniu należy przekazać pełne dane zlecenia wraz z wszystkimi transakcjami, zgodnie z tym jak zlecenie zostało złożone,</w:t>
      </w:r>
    </w:p>
    <w:p w14:paraId="47A02EC7" w14:textId="788FA13C" w:rsidR="00DB309C" w:rsidRDefault="00DB309C" w:rsidP="0091727A">
      <w:pPr>
        <w:pStyle w:val="OpisZnak"/>
      </w:pPr>
      <w:r>
        <w:t>-  wybrane transakcje w ramach zlecenia – wówczas należy przekazać dane zlecenia i dane tych transakcji, które mają zostać zmodyfikowane.</w:t>
      </w:r>
    </w:p>
    <w:p w14:paraId="50045AD5" w14:textId="77777777" w:rsidR="00131F82" w:rsidRDefault="00131F82" w:rsidP="0091727A">
      <w:pPr>
        <w:pStyle w:val="OpisZnak"/>
      </w:pPr>
    </w:p>
    <w:p w14:paraId="1F593605" w14:textId="65E9A8FA" w:rsidR="004F732B" w:rsidRDefault="00D249FE" w:rsidP="0091727A">
      <w:pPr>
        <w:pStyle w:val="OpisZnak"/>
      </w:pPr>
      <w:r>
        <w:t>W przypadku modyfikacji wybranych transakcji z zlecenia w odpowiedzi zwracane są dane wybranych transakcji.</w:t>
      </w:r>
    </w:p>
    <w:p w14:paraId="02188611" w14:textId="77777777" w:rsidR="00D249FE" w:rsidRDefault="00D249FE" w:rsidP="00C51BF6">
      <w:pPr>
        <w:pStyle w:val="OpisZnak"/>
      </w:pPr>
    </w:p>
    <w:p w14:paraId="7F90FDFA" w14:textId="5198F5E9" w:rsidR="003F5A95" w:rsidRDefault="006D2386" w:rsidP="00C51BF6">
      <w:pPr>
        <w:pStyle w:val="OpisZnak"/>
      </w:pPr>
      <w:r w:rsidRPr="000E1730">
        <w:t>Usługa realizowana</w:t>
      </w:r>
      <w:r w:rsidR="00775CC5" w:rsidRPr="000E1730">
        <w:t xml:space="preserve"> tylko </w:t>
      </w:r>
      <w:r w:rsidRPr="000E1730">
        <w:t>w zakresie modyfikacji</w:t>
      </w:r>
      <w:r w:rsidR="00775CC5" w:rsidRPr="000E1730">
        <w:t xml:space="preserve"> priorytetu zlecenia. </w:t>
      </w:r>
    </w:p>
    <w:p w14:paraId="04611A49" w14:textId="77777777" w:rsidR="00DB309C" w:rsidRDefault="00DB309C" w:rsidP="00C51BF6">
      <w:pPr>
        <w:pStyle w:val="OpisZnak"/>
      </w:pPr>
    </w:p>
    <w:p w14:paraId="713691B7" w14:textId="392966FF" w:rsidR="00775CC5" w:rsidRDefault="006D2386" w:rsidP="00C51BF6">
      <w:pPr>
        <w:pStyle w:val="OpisZnak"/>
      </w:pPr>
      <w:r w:rsidRPr="000E1730">
        <w:t>Dla zleceń modyfikacji przy</w:t>
      </w:r>
      <w:r w:rsidR="00187E20" w:rsidRPr="000E1730">
        <w:t>j</w:t>
      </w:r>
      <w:r w:rsidRPr="000E1730">
        <w:t>ęto</w:t>
      </w:r>
      <w:r w:rsidR="00187E20" w:rsidRPr="000E1730">
        <w:t xml:space="preserve"> zasadę, że </w:t>
      </w:r>
      <w:r w:rsidRPr="000E1730">
        <w:t>priorytet</w:t>
      </w:r>
      <w:r w:rsidR="00187E20" w:rsidRPr="000E1730">
        <w:t xml:space="preserve"> zlecenia </w:t>
      </w:r>
      <w:r w:rsidRPr="000E1730">
        <w:t xml:space="preserve">zostaje zmieniony </w:t>
      </w:r>
      <w:r w:rsidR="00187E20" w:rsidRPr="000E1730">
        <w:t>w</w:t>
      </w:r>
      <w:r w:rsidRPr="000E1730">
        <w:t> </w:t>
      </w:r>
      <w:r w:rsidR="00187E20" w:rsidRPr="000E1730">
        <w:t>sytuacji</w:t>
      </w:r>
      <w:r w:rsidR="00B67C5B" w:rsidRPr="000E1730">
        <w:t>,</w:t>
      </w:r>
      <w:r w:rsidR="00187E20" w:rsidRPr="000E1730">
        <w:t xml:space="preserve"> gdy można </w:t>
      </w:r>
      <w:r w:rsidRPr="000E1730">
        <w:t>dokonać jego modyfikacji</w:t>
      </w:r>
      <w:r w:rsidR="00187E20" w:rsidRPr="000E1730">
        <w:t xml:space="preserve"> </w:t>
      </w:r>
      <w:r w:rsidRPr="000E1730">
        <w:t xml:space="preserve">na poziomie wszystkich </w:t>
      </w:r>
      <w:r w:rsidR="00187E20" w:rsidRPr="000E1730">
        <w:t>transakcji</w:t>
      </w:r>
      <w:r w:rsidR="0009095C" w:rsidRPr="000E1730">
        <w:t xml:space="preserve"> przyjętych do realizacji</w:t>
      </w:r>
      <w:r w:rsidR="00187E20" w:rsidRPr="000E1730">
        <w:t>.</w:t>
      </w:r>
      <w:r w:rsidR="00DB309C">
        <w:t xml:space="preserve"> </w:t>
      </w:r>
      <w:r w:rsidR="0052770D" w:rsidRPr="000E1730">
        <w:t>ZSK-C wykonuje kontrolę zaw</w:t>
      </w:r>
      <w:r w:rsidR="00007F17" w:rsidRPr="000E1730">
        <w:t>artości zlecenia tzn. kontroluje</w:t>
      </w:r>
      <w:r w:rsidRPr="000E1730">
        <w:t>,</w:t>
      </w:r>
      <w:r w:rsidR="00775CC5" w:rsidRPr="000E1730">
        <w:t xml:space="preserve"> czy w zleceniu modyfikacji zamieszczone są dokładnie te same transakcje</w:t>
      </w:r>
      <w:r w:rsidRPr="000E1730">
        <w:t>,</w:t>
      </w:r>
      <w:r w:rsidR="00775CC5" w:rsidRPr="000E1730">
        <w:t xml:space="preserve"> co w zleceniu pierwotnym</w:t>
      </w:r>
      <w:r w:rsidR="0052770D" w:rsidRPr="000E1730">
        <w:t xml:space="preserve"> i </w:t>
      </w:r>
      <w:r w:rsidR="00007F17" w:rsidRPr="000E1730">
        <w:t xml:space="preserve">w </w:t>
      </w:r>
      <w:r w:rsidR="0052770D" w:rsidRPr="000E1730">
        <w:t>sytuacji</w:t>
      </w:r>
      <w:r w:rsidR="00BF00C8" w:rsidRPr="000E1730">
        <w:t>,</w:t>
      </w:r>
      <w:r w:rsidR="0052770D" w:rsidRPr="000E1730">
        <w:t xml:space="preserve"> gdy zostaje stwierdzona różnica</w:t>
      </w:r>
      <w:r w:rsidR="00BF00C8" w:rsidRPr="000E1730">
        <w:t>,</w:t>
      </w:r>
      <w:r w:rsidR="0052770D" w:rsidRPr="000E1730">
        <w:t xml:space="preserve"> zlecenie</w:t>
      </w:r>
      <w:r w:rsidR="00007F17" w:rsidRPr="000E1730">
        <w:t xml:space="preserve"> modyfikacji</w:t>
      </w:r>
      <w:r w:rsidR="0052770D" w:rsidRPr="000E1730">
        <w:t xml:space="preserve"> jest odrzucane.</w:t>
      </w:r>
    </w:p>
    <w:p w14:paraId="3BE6BCCD" w14:textId="1DE5C60A" w:rsidR="00E24861" w:rsidRDefault="00E24861" w:rsidP="00C51BF6">
      <w:pPr>
        <w:pStyle w:val="OpisZnak"/>
      </w:pPr>
    </w:p>
    <w:p w14:paraId="13E06A75" w14:textId="32D311E4" w:rsidR="00E24861" w:rsidRPr="000E1730" w:rsidRDefault="00E24861" w:rsidP="00E24861">
      <w:pPr>
        <w:pStyle w:val="OpisZnakZnakZnak"/>
        <w:spacing w:before="30" w:after="30"/>
        <w:jc w:val="left"/>
        <w:rPr>
          <w:rStyle w:val="OpisZnakZnakZnakZnak"/>
        </w:rPr>
      </w:pPr>
      <w:r w:rsidRPr="000E1730">
        <w:rPr>
          <w:rStyle w:val="OpisZnakZnakZnakZnak"/>
        </w:rPr>
        <w:t xml:space="preserve">W przypadku zleceń wielokrotnych system ZSK-C może </w:t>
      </w:r>
      <w:r>
        <w:rPr>
          <w:rStyle w:val="OpisZnakZnakZnakZnak"/>
        </w:rPr>
        <w:t xml:space="preserve">modyfikować </w:t>
      </w:r>
      <w:r w:rsidRPr="000E1730">
        <w:rPr>
          <w:rStyle w:val="OpisZnakZnakZnakZnak"/>
        </w:rPr>
        <w:t>zlecenia w oparciu o jedną z zasad:</w:t>
      </w:r>
    </w:p>
    <w:p w14:paraId="2360D762" w14:textId="68A12605" w:rsidR="00E24861" w:rsidRPr="000E1730" w:rsidRDefault="00E24861" w:rsidP="00E24861">
      <w:pPr>
        <w:pStyle w:val="OpisZnakZnakZnak"/>
        <w:spacing w:before="30" w:after="30"/>
        <w:rPr>
          <w:rStyle w:val="OpisZnakZnakZnakZnak"/>
        </w:rPr>
      </w:pPr>
      <w:r w:rsidRPr="000E1730">
        <w:rPr>
          <w:rStyle w:val="OpisZnakZnakZnakZnak"/>
        </w:rPr>
        <w:t xml:space="preserve">- zasadę „wszystko albo nic”, która oznacza, że żądanie </w:t>
      </w:r>
      <w:r w:rsidR="00D728F4">
        <w:rPr>
          <w:rStyle w:val="OpisZnakZnakZnakZnak"/>
        </w:rPr>
        <w:t xml:space="preserve">modyfikacji </w:t>
      </w:r>
      <w:r w:rsidRPr="000E1730">
        <w:rPr>
          <w:rStyle w:val="OpisZnakZnakZnakZnak"/>
        </w:rPr>
        <w:t>zlecenia zostaje przyjęte do realizacji, jeżeli wszystkie transakcje tego zlecenia mają status</w:t>
      </w:r>
      <w:r>
        <w:rPr>
          <w:rStyle w:val="OpisZnakZnakZnakZnak"/>
        </w:rPr>
        <w:t>:</w:t>
      </w:r>
      <w:r w:rsidRPr="000E1730">
        <w:rPr>
          <w:rStyle w:val="OpisZnakZnakZnakZnak"/>
        </w:rPr>
        <w:t xml:space="preserve"> oczekujących („Waiting”) lub w kolejce („Queue”). W przeciwnym wypadku do systemu zewnętrznego zwracana jest odmowa wykonania żądania,</w:t>
      </w:r>
    </w:p>
    <w:p w14:paraId="55338C03" w14:textId="472A4851" w:rsidR="00E24861" w:rsidRPr="000E1730" w:rsidRDefault="00E24861" w:rsidP="00E24861">
      <w:pPr>
        <w:pStyle w:val="OpisZnakZnakZnak"/>
        <w:spacing w:before="30" w:after="30"/>
        <w:rPr>
          <w:rStyle w:val="OpisZnakZnakZnakZnak"/>
        </w:rPr>
      </w:pPr>
      <w:r w:rsidRPr="000E1730">
        <w:rPr>
          <w:rStyle w:val="OpisZnakZnakZnakZnak"/>
        </w:rPr>
        <w:t xml:space="preserve">- zasadę „częściowej realizacji”, która oznacza, że żądanie </w:t>
      </w:r>
      <w:r w:rsidR="00D728F4">
        <w:rPr>
          <w:rStyle w:val="OpisZnakZnakZnakZnak"/>
        </w:rPr>
        <w:t xml:space="preserve">modyfikacji </w:t>
      </w:r>
      <w:r w:rsidRPr="000E1730">
        <w:rPr>
          <w:rStyle w:val="OpisZnakZnakZnakZnak"/>
        </w:rPr>
        <w:t>zlecenia zostaje przyjęte do realizacji, jeżeli chociaż jedna transakcja wchodząca w skład zlecenia ma status</w:t>
      </w:r>
      <w:r>
        <w:rPr>
          <w:rStyle w:val="OpisZnakZnakZnakZnak"/>
        </w:rPr>
        <w:t>:</w:t>
      </w:r>
      <w:r w:rsidRPr="000E1730">
        <w:rPr>
          <w:rStyle w:val="OpisZnakZnakZnakZnak"/>
        </w:rPr>
        <w:t xml:space="preserve"> oczekującej („Waiting”) lub w kolejce</w:t>
      </w:r>
      <w:r>
        <w:rPr>
          <w:rStyle w:val="OpisZnakZnakZnakZnak"/>
        </w:rPr>
        <w:t xml:space="preserve"> </w:t>
      </w:r>
      <w:r w:rsidRPr="000E1730">
        <w:rPr>
          <w:rStyle w:val="OpisZnakZnakZnakZnak"/>
        </w:rPr>
        <w:t xml:space="preserve">(„Queue”). System ZSK-C zwraca odmowę przyjęcia żądania </w:t>
      </w:r>
      <w:r w:rsidR="00784BBB">
        <w:rPr>
          <w:rStyle w:val="OpisZnakZnakZnakZnak"/>
        </w:rPr>
        <w:t>modyfikacji</w:t>
      </w:r>
      <w:r w:rsidRPr="000E1730">
        <w:rPr>
          <w:rStyle w:val="OpisZnakZnakZnakZnak"/>
        </w:rPr>
        <w:t xml:space="preserve"> tylko wtedy, gdy żadna transakcja nie może zostać </w:t>
      </w:r>
      <w:r w:rsidR="00784BBB">
        <w:rPr>
          <w:rStyle w:val="OpisZnakZnakZnakZnak"/>
        </w:rPr>
        <w:t>zmodyfikowana</w:t>
      </w:r>
      <w:r w:rsidRPr="000E1730">
        <w:rPr>
          <w:rStyle w:val="OpisZnakZnakZnakZnak"/>
        </w:rPr>
        <w:t xml:space="preserve">. </w:t>
      </w:r>
    </w:p>
    <w:p w14:paraId="358F3EE2" w14:textId="77777777" w:rsidR="00E24861" w:rsidRDefault="00E24861" w:rsidP="00E24861">
      <w:pPr>
        <w:pStyle w:val="OpisZnakZnakZnak"/>
        <w:spacing w:before="30" w:after="30"/>
        <w:rPr>
          <w:rStyle w:val="OpisZnakZnakZnakZnak"/>
        </w:rPr>
      </w:pPr>
      <w:r w:rsidRPr="000E1730">
        <w:rPr>
          <w:rStyle w:val="OpisZnakZnakZnakZnak"/>
        </w:rPr>
        <w:t xml:space="preserve">Wybór jednej z zasad realizacji żądania wynika z ustaleń między Narodowym Bankiem Polskim a Klientem </w:t>
      </w:r>
      <w:r>
        <w:rPr>
          <w:rStyle w:val="OpisZnakZnakZnakZnak"/>
        </w:rPr>
        <w:t>B2B</w:t>
      </w:r>
      <w:r w:rsidRPr="000E1730">
        <w:rPr>
          <w:rStyle w:val="OpisZnakZnakZnakZnak"/>
        </w:rPr>
        <w:t>.</w:t>
      </w:r>
    </w:p>
    <w:p w14:paraId="3780EF9E" w14:textId="77777777" w:rsidR="0059081C" w:rsidRDefault="0059081C" w:rsidP="00E24861">
      <w:pPr>
        <w:pStyle w:val="OpisZnak"/>
      </w:pPr>
    </w:p>
    <w:p w14:paraId="70BBBEA2" w14:textId="77777777" w:rsidR="00E24861" w:rsidRDefault="00E24861" w:rsidP="00E24861">
      <w:pPr>
        <w:pStyle w:val="OpisZnak"/>
      </w:pPr>
      <w:r>
        <w:t xml:space="preserve">W interfejsie z systemem </w:t>
      </w:r>
      <w:r w:rsidRPr="00A24ED2">
        <w:rPr>
          <w:highlight w:val="cyan"/>
        </w:rPr>
        <w:t>XXXX</w:t>
      </w:r>
      <w:r>
        <w:t xml:space="preserve"> przyjęto obsługę według zasady </w:t>
      </w:r>
      <w:r w:rsidRPr="0032379D">
        <w:rPr>
          <w:highlight w:val="cyan"/>
        </w:rPr>
        <w:t>„częściowej realizacji”/„wszystko albo nic”</w:t>
      </w:r>
      <w:r>
        <w:t>.</w:t>
      </w:r>
    </w:p>
    <w:p w14:paraId="6D8D3599" w14:textId="77777777" w:rsidR="00E24861" w:rsidRPr="000E1730" w:rsidRDefault="00E24861" w:rsidP="00E24861">
      <w:pPr>
        <w:pStyle w:val="OpisZnak"/>
      </w:pPr>
    </w:p>
    <w:p w14:paraId="56174A93" w14:textId="77777777" w:rsidR="00B508D7" w:rsidRDefault="00B508D7" w:rsidP="00B508D7">
      <w:pPr>
        <w:pStyle w:val="OpisZnak"/>
      </w:pPr>
      <w:r w:rsidRPr="00A7222C">
        <w:rPr>
          <w:highlight w:val="cyan"/>
        </w:rPr>
        <w:t xml:space="preserve">W przypadku zleceń zwrotu </w:t>
      </w:r>
      <w:r>
        <w:rPr>
          <w:highlight w:val="cyan"/>
        </w:rPr>
        <w:t>środków</w:t>
      </w:r>
      <w:r w:rsidRPr="00A7222C">
        <w:rPr>
          <w:highlight w:val="cyan"/>
        </w:rPr>
        <w:t xml:space="preserve"> </w:t>
      </w:r>
      <w:r>
        <w:rPr>
          <w:highlight w:val="cyan"/>
        </w:rPr>
        <w:t xml:space="preserve">z mikrorachunków </w:t>
      </w:r>
      <w:r w:rsidRPr="00A7222C">
        <w:rPr>
          <w:highlight w:val="cyan"/>
        </w:rPr>
        <w:t>przez klientów obsługiwanych w NBP Collect nie będzie możliwości modyfikacji zlecenia</w:t>
      </w:r>
    </w:p>
    <w:p w14:paraId="12EB1EA4" w14:textId="521D7951" w:rsidR="00E24861" w:rsidRDefault="00E24861" w:rsidP="00C51BF6">
      <w:pPr>
        <w:pStyle w:val="OpisZnak"/>
      </w:pPr>
    </w:p>
    <w:p w14:paraId="4FC3ED65" w14:textId="77777777" w:rsidR="00131F82" w:rsidRPr="000E1730" w:rsidRDefault="00131F82" w:rsidP="00C51BF6">
      <w:pPr>
        <w:pStyle w:val="OpisZnak"/>
      </w:pPr>
    </w:p>
    <w:p w14:paraId="4EEF1946" w14:textId="456A4FD6" w:rsidR="00012B15" w:rsidRDefault="00012B15" w:rsidP="002F08D4">
      <w:pPr>
        <w:pStyle w:val="Podpisnadtabel"/>
      </w:pPr>
      <w:bookmarkStart w:id="113" w:name="_Toc456852807"/>
      <w:bookmarkStart w:id="114" w:name="_Toc146620076"/>
      <w:r w:rsidRPr="000E1730">
        <w:lastRenderedPageBreak/>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w:t>
      </w:r>
      <w:r w:rsidR="004572E1">
        <w:rPr>
          <w:noProof/>
        </w:rPr>
        <w:fldChar w:fldCharType="end"/>
      </w:r>
      <w:r w:rsidR="002C6143" w:rsidRPr="000E1730">
        <w:t>: Komunikat żądania Pay</w:t>
      </w:r>
      <w:r w:rsidRPr="000E1730">
        <w:t>mentModifyRequest</w:t>
      </w:r>
      <w:bookmarkEnd w:id="113"/>
      <w:bookmarkEnd w:id="114"/>
    </w:p>
    <w:tbl>
      <w:tblPr>
        <w:tblW w:w="140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50"/>
        <w:gridCol w:w="3356"/>
        <w:gridCol w:w="2693"/>
        <w:gridCol w:w="541"/>
        <w:gridCol w:w="461"/>
        <w:gridCol w:w="791"/>
        <w:gridCol w:w="391"/>
        <w:gridCol w:w="631"/>
        <w:gridCol w:w="602"/>
        <w:gridCol w:w="572"/>
        <w:gridCol w:w="3286"/>
      </w:tblGrid>
      <w:tr w:rsidR="001F1BF9" w:rsidRPr="000E1730" w14:paraId="4EB585CB" w14:textId="77777777" w:rsidTr="00963AD4">
        <w:trPr>
          <w:tblHeader/>
          <w:jc w:val="center"/>
        </w:trPr>
        <w:tc>
          <w:tcPr>
            <w:tcW w:w="750" w:type="dxa"/>
            <w:vMerge w:val="restart"/>
            <w:shd w:val="solid" w:color="auto" w:fill="auto"/>
          </w:tcPr>
          <w:p w14:paraId="45A95F88" w14:textId="77777777" w:rsidR="001F1BF9" w:rsidRPr="000E1730" w:rsidRDefault="001F1BF9" w:rsidP="00B22CC7">
            <w:pPr>
              <w:pStyle w:val="Tabela-nagwek"/>
              <w:jc w:val="center"/>
            </w:pPr>
            <w:r w:rsidRPr="000E1730">
              <w:t>Nr</w:t>
            </w:r>
          </w:p>
        </w:tc>
        <w:tc>
          <w:tcPr>
            <w:tcW w:w="3356" w:type="dxa"/>
            <w:vMerge w:val="restart"/>
            <w:shd w:val="solid" w:color="auto" w:fill="auto"/>
          </w:tcPr>
          <w:p w14:paraId="0DC2BABA" w14:textId="77777777" w:rsidR="001F1BF9" w:rsidRPr="000E1730" w:rsidRDefault="001F1BF9" w:rsidP="00B22CC7">
            <w:pPr>
              <w:pStyle w:val="Tabela-nagwek"/>
            </w:pPr>
            <w:r w:rsidRPr="000E1730">
              <w:t>Nazwa elementu</w:t>
            </w:r>
          </w:p>
        </w:tc>
        <w:tc>
          <w:tcPr>
            <w:tcW w:w="2693" w:type="dxa"/>
            <w:vMerge w:val="restart"/>
            <w:shd w:val="solid" w:color="auto" w:fill="auto"/>
          </w:tcPr>
          <w:p w14:paraId="02822EA4" w14:textId="77777777" w:rsidR="001F1BF9" w:rsidRPr="000E1730" w:rsidRDefault="001F1BF9" w:rsidP="00B22CC7">
            <w:pPr>
              <w:pStyle w:val="Tabela-nagwek"/>
              <w:jc w:val="center"/>
            </w:pPr>
            <w:r w:rsidRPr="000E1730">
              <w:t>Opis</w:t>
            </w:r>
          </w:p>
        </w:tc>
        <w:tc>
          <w:tcPr>
            <w:tcW w:w="3989" w:type="dxa"/>
            <w:gridSpan w:val="7"/>
            <w:shd w:val="solid" w:color="auto" w:fill="auto"/>
          </w:tcPr>
          <w:p w14:paraId="55DDC043" w14:textId="02DC4BDD" w:rsidR="001F1BF9" w:rsidRPr="000E1730" w:rsidRDefault="001F1BF9" w:rsidP="00B22CC7">
            <w:pPr>
              <w:pStyle w:val="Tabela-nagwek"/>
              <w:jc w:val="center"/>
            </w:pPr>
            <w:r>
              <w:t>Wymagalność</w:t>
            </w:r>
          </w:p>
        </w:tc>
        <w:tc>
          <w:tcPr>
            <w:tcW w:w="3286" w:type="dxa"/>
            <w:vMerge w:val="restart"/>
            <w:shd w:val="solid" w:color="auto" w:fill="auto"/>
          </w:tcPr>
          <w:p w14:paraId="6686714D" w14:textId="04E1649E" w:rsidR="001F1BF9" w:rsidRPr="000E1730" w:rsidRDefault="001F1BF9" w:rsidP="00B22CC7">
            <w:pPr>
              <w:pStyle w:val="Tabela-nagwek"/>
              <w:jc w:val="center"/>
            </w:pPr>
            <w:r w:rsidRPr="000E1730">
              <w:t>Wprowadzana wartość</w:t>
            </w:r>
          </w:p>
        </w:tc>
      </w:tr>
      <w:tr w:rsidR="001F1BF9" w:rsidRPr="000E1730" w14:paraId="5E124267" w14:textId="77777777" w:rsidTr="00963AD4">
        <w:trPr>
          <w:tblHeader/>
          <w:jc w:val="center"/>
        </w:trPr>
        <w:tc>
          <w:tcPr>
            <w:tcW w:w="750" w:type="dxa"/>
            <w:vMerge/>
            <w:shd w:val="solid" w:color="auto" w:fill="auto"/>
          </w:tcPr>
          <w:p w14:paraId="24DA8906" w14:textId="77777777" w:rsidR="001F1BF9" w:rsidRPr="000E1730" w:rsidRDefault="001F1BF9" w:rsidP="00030C93">
            <w:pPr>
              <w:pStyle w:val="Tabela-nagwek"/>
              <w:jc w:val="center"/>
            </w:pPr>
          </w:p>
        </w:tc>
        <w:tc>
          <w:tcPr>
            <w:tcW w:w="3356" w:type="dxa"/>
            <w:vMerge/>
            <w:shd w:val="solid" w:color="auto" w:fill="auto"/>
          </w:tcPr>
          <w:p w14:paraId="6EC78192" w14:textId="77777777" w:rsidR="001F1BF9" w:rsidRPr="000E1730" w:rsidRDefault="001F1BF9" w:rsidP="00030C93">
            <w:pPr>
              <w:pStyle w:val="Tabela-nagwek"/>
            </w:pPr>
          </w:p>
        </w:tc>
        <w:tc>
          <w:tcPr>
            <w:tcW w:w="2693" w:type="dxa"/>
            <w:vMerge/>
            <w:shd w:val="solid" w:color="auto" w:fill="auto"/>
          </w:tcPr>
          <w:p w14:paraId="76C2A86F" w14:textId="77777777" w:rsidR="001F1BF9" w:rsidRPr="000E1730" w:rsidRDefault="001F1BF9" w:rsidP="00030C93">
            <w:pPr>
              <w:pStyle w:val="Tabela-nagwek"/>
              <w:jc w:val="center"/>
            </w:pPr>
          </w:p>
        </w:tc>
        <w:tc>
          <w:tcPr>
            <w:tcW w:w="541" w:type="dxa"/>
            <w:shd w:val="solid" w:color="auto" w:fill="auto"/>
          </w:tcPr>
          <w:p w14:paraId="24C4A7D5" w14:textId="77777777" w:rsidR="001F1BF9" w:rsidRPr="000E1730" w:rsidRDefault="001F1BF9" w:rsidP="00030C93">
            <w:pPr>
              <w:pStyle w:val="Tabela-nagwek"/>
              <w:jc w:val="center"/>
            </w:pPr>
            <w:r w:rsidRPr="000E1730">
              <w:t>Kra</w:t>
            </w:r>
          </w:p>
        </w:tc>
        <w:tc>
          <w:tcPr>
            <w:tcW w:w="461" w:type="dxa"/>
            <w:shd w:val="solid" w:color="auto" w:fill="auto"/>
          </w:tcPr>
          <w:p w14:paraId="27675373" w14:textId="77777777" w:rsidR="001F1BF9" w:rsidRPr="000E1730" w:rsidRDefault="001F1BF9" w:rsidP="00030C93">
            <w:pPr>
              <w:pStyle w:val="Tabela-nagwek"/>
              <w:jc w:val="center"/>
            </w:pPr>
            <w:r w:rsidRPr="000E1730">
              <w:t>Zag</w:t>
            </w:r>
          </w:p>
        </w:tc>
        <w:tc>
          <w:tcPr>
            <w:tcW w:w="791" w:type="dxa"/>
            <w:shd w:val="solid" w:color="auto" w:fill="auto"/>
          </w:tcPr>
          <w:p w14:paraId="41F917AD" w14:textId="472F8B17" w:rsidR="001F1BF9" w:rsidRPr="000E1730" w:rsidRDefault="00DC2AAA" w:rsidP="00030C93">
            <w:pPr>
              <w:pStyle w:val="Tabela-nagwek"/>
              <w:jc w:val="center"/>
            </w:pPr>
            <w:r>
              <w:t>Karta</w:t>
            </w:r>
          </w:p>
        </w:tc>
        <w:tc>
          <w:tcPr>
            <w:tcW w:w="391" w:type="dxa"/>
            <w:shd w:val="solid" w:color="auto" w:fill="auto"/>
          </w:tcPr>
          <w:p w14:paraId="0C0E2AD5" w14:textId="77777777" w:rsidR="001F1BF9" w:rsidRPr="000E1730" w:rsidRDefault="001F1BF9" w:rsidP="00030C93">
            <w:pPr>
              <w:pStyle w:val="Tabela-nagwek"/>
              <w:jc w:val="center"/>
            </w:pPr>
            <w:r w:rsidRPr="000E1730">
              <w:t>US</w:t>
            </w:r>
          </w:p>
        </w:tc>
        <w:tc>
          <w:tcPr>
            <w:tcW w:w="631" w:type="dxa"/>
            <w:shd w:val="solid" w:color="auto" w:fill="auto"/>
          </w:tcPr>
          <w:p w14:paraId="168DDED6" w14:textId="77777777" w:rsidR="001F1BF9" w:rsidRPr="000E1730" w:rsidRDefault="001F1BF9" w:rsidP="00030C93">
            <w:pPr>
              <w:pStyle w:val="Tabela-nagwek"/>
              <w:jc w:val="center"/>
            </w:pPr>
            <w:r>
              <w:t>SEPA</w:t>
            </w:r>
          </w:p>
        </w:tc>
        <w:tc>
          <w:tcPr>
            <w:tcW w:w="602" w:type="dxa"/>
            <w:shd w:val="solid" w:color="auto" w:fill="auto"/>
          </w:tcPr>
          <w:p w14:paraId="5BAA66B9" w14:textId="77777777" w:rsidR="001F1BF9" w:rsidRPr="000E1730" w:rsidRDefault="001F1BF9" w:rsidP="00030C93">
            <w:pPr>
              <w:pStyle w:val="Tabela-nagwek"/>
              <w:jc w:val="center"/>
            </w:pPr>
            <w:r>
              <w:t>Czek</w:t>
            </w:r>
          </w:p>
        </w:tc>
        <w:tc>
          <w:tcPr>
            <w:tcW w:w="572" w:type="dxa"/>
            <w:shd w:val="solid" w:color="auto" w:fill="auto"/>
          </w:tcPr>
          <w:p w14:paraId="3C5FD021" w14:textId="29CA6E89" w:rsidR="001F1BF9" w:rsidRPr="000E1730" w:rsidRDefault="001F1BF9" w:rsidP="00030C93">
            <w:pPr>
              <w:pStyle w:val="Tabela-nagwek"/>
              <w:jc w:val="center"/>
            </w:pPr>
            <w:r>
              <w:t>MPP</w:t>
            </w:r>
          </w:p>
        </w:tc>
        <w:tc>
          <w:tcPr>
            <w:tcW w:w="3286" w:type="dxa"/>
            <w:vMerge/>
            <w:shd w:val="solid" w:color="auto" w:fill="auto"/>
          </w:tcPr>
          <w:p w14:paraId="33339CC7" w14:textId="3725B364" w:rsidR="001F1BF9" w:rsidRPr="000E1730" w:rsidRDefault="001F1BF9" w:rsidP="00030C93">
            <w:pPr>
              <w:pStyle w:val="Tabela-nagwek"/>
              <w:jc w:val="center"/>
            </w:pPr>
          </w:p>
        </w:tc>
      </w:tr>
      <w:tr w:rsidR="001F1BF9" w:rsidRPr="000E1730" w14:paraId="11D2D752" w14:textId="77777777" w:rsidTr="00963AD4">
        <w:trPr>
          <w:jc w:val="center"/>
        </w:trPr>
        <w:tc>
          <w:tcPr>
            <w:tcW w:w="750" w:type="dxa"/>
            <w:vAlign w:val="center"/>
          </w:tcPr>
          <w:p w14:paraId="7D8A4786" w14:textId="77777777" w:rsidR="001F1BF9" w:rsidRPr="000E1730" w:rsidRDefault="001F1BF9" w:rsidP="00030C93">
            <w:pPr>
              <w:pStyle w:val="Tabela-zawarto"/>
              <w:jc w:val="center"/>
            </w:pPr>
          </w:p>
        </w:tc>
        <w:tc>
          <w:tcPr>
            <w:tcW w:w="3356" w:type="dxa"/>
            <w:vAlign w:val="center"/>
          </w:tcPr>
          <w:p w14:paraId="3CE6E547" w14:textId="77777777" w:rsidR="001F1BF9" w:rsidRPr="000E1730" w:rsidRDefault="001F1BF9" w:rsidP="00030C93">
            <w:pPr>
              <w:pStyle w:val="Tabela-zawarto"/>
              <w:rPr>
                <w:rFonts w:cs="Arial"/>
                <w:szCs w:val="16"/>
                <w:lang w:val="en-US"/>
              </w:rPr>
            </w:pPr>
            <w:r w:rsidRPr="000E1730">
              <w:rPr>
                <w:rFonts w:cs="Arial"/>
                <w:szCs w:val="16"/>
                <w:lang w:val="en-US"/>
              </w:rPr>
              <w:t>PaymentModifyRequest</w:t>
            </w:r>
          </w:p>
        </w:tc>
        <w:tc>
          <w:tcPr>
            <w:tcW w:w="9968" w:type="dxa"/>
            <w:gridSpan w:val="9"/>
          </w:tcPr>
          <w:p w14:paraId="00F6A98B" w14:textId="42C062CC" w:rsidR="001F1BF9" w:rsidRPr="00815B23" w:rsidRDefault="001F1BF9" w:rsidP="00030C93">
            <w:pPr>
              <w:pStyle w:val="Tabela-zawarto"/>
              <w:jc w:val="center"/>
            </w:pPr>
            <w:r w:rsidRPr="000E1730">
              <w:rPr>
                <w:rFonts w:cs="Arial"/>
                <w:szCs w:val="16"/>
              </w:rPr>
              <w:t>Modyfikacja przelewu – komunikat typu zapytanie</w:t>
            </w:r>
          </w:p>
        </w:tc>
      </w:tr>
      <w:tr w:rsidR="001F1BF9" w:rsidRPr="000E1730" w14:paraId="5322039E" w14:textId="77777777" w:rsidTr="00963AD4">
        <w:trPr>
          <w:trHeight w:val="426"/>
          <w:jc w:val="center"/>
        </w:trPr>
        <w:tc>
          <w:tcPr>
            <w:tcW w:w="750" w:type="dxa"/>
            <w:vAlign w:val="center"/>
          </w:tcPr>
          <w:p w14:paraId="609B2381" w14:textId="77777777" w:rsidR="001F1BF9" w:rsidRPr="000E1730" w:rsidRDefault="001F1BF9" w:rsidP="001F1BF9">
            <w:pPr>
              <w:pStyle w:val="Tabela-zawarto"/>
              <w:jc w:val="center"/>
              <w:rPr>
                <w:lang w:val="en-US"/>
              </w:rPr>
            </w:pPr>
            <w:r w:rsidRPr="000E1730">
              <w:rPr>
                <w:lang w:val="en-US"/>
              </w:rPr>
              <w:t>A-16</w:t>
            </w:r>
          </w:p>
        </w:tc>
        <w:tc>
          <w:tcPr>
            <w:tcW w:w="3356" w:type="dxa"/>
            <w:vAlign w:val="center"/>
          </w:tcPr>
          <w:p w14:paraId="3AADF27A" w14:textId="77777777" w:rsidR="001F1BF9" w:rsidRPr="000E1730" w:rsidRDefault="001F1BF9" w:rsidP="001F1BF9">
            <w:pPr>
              <w:pStyle w:val="Tabela-zawarto"/>
              <w:rPr>
                <w:lang w:val="en-US"/>
              </w:rPr>
            </w:pPr>
            <w:r>
              <w:rPr>
                <w:lang w:val="en-US"/>
              </w:rPr>
              <w:t xml:space="preserve">-    </w:t>
            </w:r>
            <w:r w:rsidRPr="000E1730">
              <w:rPr>
                <w:lang w:val="en-US"/>
              </w:rPr>
              <w:t>Header</w:t>
            </w:r>
          </w:p>
        </w:tc>
        <w:tc>
          <w:tcPr>
            <w:tcW w:w="2693" w:type="dxa"/>
          </w:tcPr>
          <w:p w14:paraId="3E3C15FA" w14:textId="77777777" w:rsidR="001F1BF9" w:rsidRPr="000E1730" w:rsidRDefault="001F1BF9" w:rsidP="001F1BF9">
            <w:pPr>
              <w:pStyle w:val="Tabela-zawarto"/>
            </w:pPr>
            <w:r w:rsidRPr="000E1730">
              <w:t>Komponent zawierający elementy nagłówka komunikatu</w:t>
            </w:r>
          </w:p>
        </w:tc>
        <w:tc>
          <w:tcPr>
            <w:tcW w:w="541" w:type="dxa"/>
            <w:vAlign w:val="center"/>
          </w:tcPr>
          <w:p w14:paraId="2223E1A0" w14:textId="77777777" w:rsidR="001F1BF9" w:rsidRPr="000E1730" w:rsidRDefault="001F1BF9" w:rsidP="001F1BF9">
            <w:pPr>
              <w:pStyle w:val="Tabela-zawarto"/>
              <w:jc w:val="center"/>
            </w:pPr>
            <w:r>
              <w:t>W</w:t>
            </w:r>
          </w:p>
        </w:tc>
        <w:tc>
          <w:tcPr>
            <w:tcW w:w="461" w:type="dxa"/>
            <w:vAlign w:val="center"/>
          </w:tcPr>
          <w:p w14:paraId="55938DBE" w14:textId="77777777" w:rsidR="001F1BF9" w:rsidRPr="000E1730" w:rsidRDefault="001F1BF9" w:rsidP="001F1BF9">
            <w:pPr>
              <w:pStyle w:val="Tabela-zawarto"/>
              <w:jc w:val="center"/>
            </w:pPr>
            <w:r>
              <w:t>W</w:t>
            </w:r>
          </w:p>
        </w:tc>
        <w:tc>
          <w:tcPr>
            <w:tcW w:w="791" w:type="dxa"/>
            <w:vAlign w:val="center"/>
          </w:tcPr>
          <w:p w14:paraId="18B18AF7" w14:textId="77777777" w:rsidR="001F1BF9" w:rsidRPr="000E1730" w:rsidRDefault="001F1BF9" w:rsidP="001F1BF9">
            <w:pPr>
              <w:pStyle w:val="Tabela-zawarto"/>
              <w:jc w:val="center"/>
            </w:pPr>
            <w:r>
              <w:t>W</w:t>
            </w:r>
          </w:p>
        </w:tc>
        <w:tc>
          <w:tcPr>
            <w:tcW w:w="391" w:type="dxa"/>
            <w:vAlign w:val="center"/>
          </w:tcPr>
          <w:p w14:paraId="6E2CF082" w14:textId="77777777" w:rsidR="001F1BF9" w:rsidRPr="000E1730" w:rsidRDefault="001F1BF9" w:rsidP="001F1BF9">
            <w:pPr>
              <w:pStyle w:val="Tabela-zawarto"/>
              <w:jc w:val="center"/>
            </w:pPr>
            <w:r>
              <w:t>W</w:t>
            </w:r>
          </w:p>
        </w:tc>
        <w:tc>
          <w:tcPr>
            <w:tcW w:w="631" w:type="dxa"/>
            <w:vAlign w:val="center"/>
          </w:tcPr>
          <w:p w14:paraId="4D138FB4" w14:textId="77777777" w:rsidR="001F1BF9" w:rsidRPr="000E1730" w:rsidRDefault="001F1BF9" w:rsidP="001F1BF9">
            <w:pPr>
              <w:pStyle w:val="Tabela-zawarto"/>
              <w:jc w:val="center"/>
              <w:rPr>
                <w:lang w:val="en-US"/>
              </w:rPr>
            </w:pPr>
            <w:r>
              <w:rPr>
                <w:lang w:val="en-US"/>
              </w:rPr>
              <w:t>W</w:t>
            </w:r>
          </w:p>
        </w:tc>
        <w:tc>
          <w:tcPr>
            <w:tcW w:w="602" w:type="dxa"/>
            <w:vAlign w:val="center"/>
          </w:tcPr>
          <w:p w14:paraId="027CDC90" w14:textId="77777777" w:rsidR="001F1BF9" w:rsidRPr="000E1730" w:rsidRDefault="001F1BF9" w:rsidP="001F1BF9">
            <w:pPr>
              <w:pStyle w:val="Tabela-zawarto"/>
              <w:jc w:val="center"/>
              <w:rPr>
                <w:lang w:val="en-US"/>
              </w:rPr>
            </w:pPr>
            <w:r>
              <w:rPr>
                <w:lang w:val="en-US"/>
              </w:rPr>
              <w:t>W</w:t>
            </w:r>
          </w:p>
        </w:tc>
        <w:tc>
          <w:tcPr>
            <w:tcW w:w="572" w:type="dxa"/>
            <w:vAlign w:val="center"/>
          </w:tcPr>
          <w:p w14:paraId="3E21C999" w14:textId="1F1CE863" w:rsidR="001F1BF9" w:rsidRPr="000E1730" w:rsidRDefault="001F1BF9" w:rsidP="001F1BF9">
            <w:pPr>
              <w:pStyle w:val="Tabela-zawarto"/>
              <w:jc w:val="center"/>
            </w:pPr>
            <w:r>
              <w:t>W</w:t>
            </w:r>
          </w:p>
        </w:tc>
        <w:tc>
          <w:tcPr>
            <w:tcW w:w="3286" w:type="dxa"/>
          </w:tcPr>
          <w:p w14:paraId="0B263092" w14:textId="7968A228" w:rsidR="001F1BF9" w:rsidRPr="000E1730" w:rsidRDefault="001F1BF9" w:rsidP="001F1BF9">
            <w:pPr>
              <w:pStyle w:val="Tabela-zawarto"/>
              <w:jc w:val="center"/>
            </w:pPr>
          </w:p>
        </w:tc>
      </w:tr>
      <w:tr w:rsidR="001F1BF9" w:rsidRPr="000E1730" w14:paraId="413F7BF5" w14:textId="77777777" w:rsidTr="00963AD4">
        <w:trPr>
          <w:jc w:val="center"/>
        </w:trPr>
        <w:tc>
          <w:tcPr>
            <w:tcW w:w="750" w:type="dxa"/>
            <w:vAlign w:val="center"/>
          </w:tcPr>
          <w:p w14:paraId="5AF1A62B" w14:textId="77777777" w:rsidR="001F1BF9" w:rsidRPr="000E1730" w:rsidRDefault="001F1BF9" w:rsidP="001F1BF9">
            <w:pPr>
              <w:pStyle w:val="Tabela-zawarto"/>
              <w:jc w:val="center"/>
            </w:pPr>
          </w:p>
        </w:tc>
        <w:tc>
          <w:tcPr>
            <w:tcW w:w="3356" w:type="dxa"/>
            <w:vAlign w:val="center"/>
          </w:tcPr>
          <w:p w14:paraId="0380B21E" w14:textId="77777777" w:rsidR="001F1BF9" w:rsidRPr="000E1730" w:rsidRDefault="001F1BF9" w:rsidP="001F1BF9">
            <w:pPr>
              <w:pStyle w:val="Tabela-zawarto"/>
            </w:pPr>
            <w:r>
              <w:rPr>
                <w:lang w:val="en-US"/>
              </w:rPr>
              <w:t xml:space="preserve">-   -   </w:t>
            </w:r>
            <w:r w:rsidRPr="000E1730">
              <w:t>IssueDateTime</w:t>
            </w:r>
          </w:p>
        </w:tc>
        <w:tc>
          <w:tcPr>
            <w:tcW w:w="2693" w:type="dxa"/>
          </w:tcPr>
          <w:p w14:paraId="7B3DCAFD" w14:textId="77777777" w:rsidR="001F1BF9" w:rsidRPr="000E1730" w:rsidRDefault="001F1BF9" w:rsidP="001F1BF9">
            <w:pPr>
              <w:pStyle w:val="Tabela-zawarto"/>
            </w:pPr>
            <w:r w:rsidRPr="000E1730">
              <w:t>Data i czas komunikatu</w:t>
            </w:r>
          </w:p>
        </w:tc>
        <w:tc>
          <w:tcPr>
            <w:tcW w:w="541" w:type="dxa"/>
            <w:vAlign w:val="center"/>
          </w:tcPr>
          <w:p w14:paraId="0CA13E8E" w14:textId="77777777" w:rsidR="001F1BF9" w:rsidRPr="000E1730" w:rsidRDefault="001F1BF9" w:rsidP="001F1BF9">
            <w:pPr>
              <w:pStyle w:val="Tabela-zawarto"/>
              <w:jc w:val="center"/>
            </w:pPr>
            <w:r>
              <w:t>W</w:t>
            </w:r>
          </w:p>
        </w:tc>
        <w:tc>
          <w:tcPr>
            <w:tcW w:w="461" w:type="dxa"/>
            <w:vAlign w:val="center"/>
          </w:tcPr>
          <w:p w14:paraId="20E97DC4" w14:textId="77777777" w:rsidR="001F1BF9" w:rsidRPr="000E1730" w:rsidRDefault="001F1BF9" w:rsidP="001F1BF9">
            <w:pPr>
              <w:pStyle w:val="Tabela-zawarto"/>
              <w:jc w:val="center"/>
            </w:pPr>
            <w:r>
              <w:t>W</w:t>
            </w:r>
          </w:p>
        </w:tc>
        <w:tc>
          <w:tcPr>
            <w:tcW w:w="791" w:type="dxa"/>
            <w:vAlign w:val="center"/>
          </w:tcPr>
          <w:p w14:paraId="388A9A2D" w14:textId="77777777" w:rsidR="001F1BF9" w:rsidRPr="000E1730" w:rsidRDefault="001F1BF9" w:rsidP="001F1BF9">
            <w:pPr>
              <w:pStyle w:val="Tabela-zawarto"/>
              <w:jc w:val="center"/>
            </w:pPr>
            <w:r>
              <w:t>W</w:t>
            </w:r>
          </w:p>
        </w:tc>
        <w:tc>
          <w:tcPr>
            <w:tcW w:w="391" w:type="dxa"/>
            <w:vAlign w:val="center"/>
          </w:tcPr>
          <w:p w14:paraId="38497F3F" w14:textId="77777777" w:rsidR="001F1BF9" w:rsidRPr="000E1730" w:rsidRDefault="001F1BF9" w:rsidP="001F1BF9">
            <w:pPr>
              <w:pStyle w:val="Tabela-zawarto"/>
              <w:jc w:val="center"/>
            </w:pPr>
            <w:r>
              <w:t>W</w:t>
            </w:r>
          </w:p>
        </w:tc>
        <w:tc>
          <w:tcPr>
            <w:tcW w:w="631" w:type="dxa"/>
            <w:vAlign w:val="center"/>
          </w:tcPr>
          <w:p w14:paraId="76A377FD" w14:textId="77777777" w:rsidR="001F1BF9" w:rsidRPr="000E1730" w:rsidRDefault="001F1BF9" w:rsidP="001F1BF9">
            <w:pPr>
              <w:pStyle w:val="Tabela-zawarto"/>
              <w:jc w:val="center"/>
              <w:rPr>
                <w:lang w:val="en-US"/>
              </w:rPr>
            </w:pPr>
            <w:r>
              <w:rPr>
                <w:lang w:val="en-US"/>
              </w:rPr>
              <w:t>W</w:t>
            </w:r>
          </w:p>
        </w:tc>
        <w:tc>
          <w:tcPr>
            <w:tcW w:w="602" w:type="dxa"/>
            <w:vAlign w:val="center"/>
          </w:tcPr>
          <w:p w14:paraId="783F1885" w14:textId="77777777" w:rsidR="001F1BF9" w:rsidRPr="000E1730" w:rsidRDefault="001F1BF9" w:rsidP="001F1BF9">
            <w:pPr>
              <w:pStyle w:val="Tabela-zawarto"/>
              <w:jc w:val="center"/>
              <w:rPr>
                <w:lang w:val="en-US"/>
              </w:rPr>
            </w:pPr>
            <w:r>
              <w:rPr>
                <w:lang w:val="en-US"/>
              </w:rPr>
              <w:t>W</w:t>
            </w:r>
          </w:p>
        </w:tc>
        <w:tc>
          <w:tcPr>
            <w:tcW w:w="572" w:type="dxa"/>
            <w:vAlign w:val="center"/>
          </w:tcPr>
          <w:p w14:paraId="7821D670" w14:textId="330BD616" w:rsidR="001F1BF9" w:rsidRPr="000E1730" w:rsidRDefault="001F1BF9" w:rsidP="001F1BF9">
            <w:pPr>
              <w:pStyle w:val="Tabela-zawarto"/>
              <w:jc w:val="center"/>
              <w:rPr>
                <w:lang w:val="de-DE"/>
              </w:rPr>
            </w:pPr>
            <w:r>
              <w:t>W</w:t>
            </w:r>
          </w:p>
        </w:tc>
        <w:tc>
          <w:tcPr>
            <w:tcW w:w="3286" w:type="dxa"/>
          </w:tcPr>
          <w:p w14:paraId="279CB103" w14:textId="313FD02B" w:rsidR="001F1BF9" w:rsidRPr="000E1730" w:rsidRDefault="001F1BF9" w:rsidP="001F1BF9">
            <w:pPr>
              <w:pStyle w:val="Tabela-zawarto"/>
              <w:jc w:val="center"/>
              <w:rPr>
                <w:lang w:val="de-DE"/>
              </w:rPr>
            </w:pPr>
            <w:r w:rsidRPr="000E1730">
              <w:rPr>
                <w:lang w:val="de-DE"/>
              </w:rPr>
              <w:t>Data i czas komunikatu</w:t>
            </w:r>
          </w:p>
        </w:tc>
      </w:tr>
      <w:tr w:rsidR="001F1BF9" w:rsidRPr="000E1730" w14:paraId="6DC2CDD7" w14:textId="77777777" w:rsidTr="00963AD4">
        <w:trPr>
          <w:jc w:val="center"/>
        </w:trPr>
        <w:tc>
          <w:tcPr>
            <w:tcW w:w="750" w:type="dxa"/>
            <w:tcBorders>
              <w:bottom w:val="single" w:sz="4" w:space="0" w:color="auto"/>
            </w:tcBorders>
            <w:vAlign w:val="center"/>
          </w:tcPr>
          <w:p w14:paraId="3B8344DD" w14:textId="77777777" w:rsidR="001F1BF9" w:rsidRPr="000E1730" w:rsidRDefault="001F1BF9" w:rsidP="001F1BF9">
            <w:pPr>
              <w:pStyle w:val="Tabela-zawarto"/>
              <w:jc w:val="center"/>
              <w:rPr>
                <w:lang w:val="de-DE"/>
              </w:rPr>
            </w:pPr>
          </w:p>
        </w:tc>
        <w:tc>
          <w:tcPr>
            <w:tcW w:w="3356" w:type="dxa"/>
            <w:tcBorders>
              <w:bottom w:val="single" w:sz="4" w:space="0" w:color="auto"/>
            </w:tcBorders>
            <w:vAlign w:val="center"/>
          </w:tcPr>
          <w:p w14:paraId="35F5AA7A" w14:textId="77777777" w:rsidR="001F1BF9" w:rsidRPr="000E1730" w:rsidRDefault="001F1BF9" w:rsidP="001F1BF9">
            <w:pPr>
              <w:pStyle w:val="Tabela-zawarto"/>
              <w:rPr>
                <w:lang w:val="de-DE"/>
              </w:rPr>
            </w:pPr>
            <w:r>
              <w:rPr>
                <w:lang w:val="en-US"/>
              </w:rPr>
              <w:t xml:space="preserve">-   -   </w:t>
            </w:r>
            <w:r w:rsidRPr="000E1730">
              <w:rPr>
                <w:lang w:val="de-DE"/>
              </w:rPr>
              <w:t>DocumentIdentifier</w:t>
            </w:r>
          </w:p>
        </w:tc>
        <w:tc>
          <w:tcPr>
            <w:tcW w:w="2693" w:type="dxa"/>
            <w:tcBorders>
              <w:bottom w:val="single" w:sz="4" w:space="0" w:color="auto"/>
            </w:tcBorders>
          </w:tcPr>
          <w:p w14:paraId="2C99DC25" w14:textId="77777777" w:rsidR="001F1BF9" w:rsidRPr="000E1730" w:rsidRDefault="001F1BF9" w:rsidP="001F1BF9">
            <w:pPr>
              <w:pStyle w:val="Tabela-zawarto"/>
            </w:pPr>
            <w:r w:rsidRPr="000E1730">
              <w:t>Identyfikator komunikatu</w:t>
            </w:r>
          </w:p>
        </w:tc>
        <w:tc>
          <w:tcPr>
            <w:tcW w:w="541" w:type="dxa"/>
            <w:tcBorders>
              <w:bottom w:val="single" w:sz="4" w:space="0" w:color="auto"/>
            </w:tcBorders>
            <w:vAlign w:val="center"/>
          </w:tcPr>
          <w:p w14:paraId="259F3868" w14:textId="77777777" w:rsidR="001F1BF9" w:rsidRPr="000E1730" w:rsidRDefault="001F1BF9" w:rsidP="001F1BF9">
            <w:pPr>
              <w:pStyle w:val="Tabela-zawarto"/>
              <w:jc w:val="center"/>
            </w:pPr>
            <w:r>
              <w:t>W</w:t>
            </w:r>
          </w:p>
        </w:tc>
        <w:tc>
          <w:tcPr>
            <w:tcW w:w="461" w:type="dxa"/>
            <w:tcBorders>
              <w:bottom w:val="single" w:sz="4" w:space="0" w:color="auto"/>
            </w:tcBorders>
            <w:vAlign w:val="center"/>
          </w:tcPr>
          <w:p w14:paraId="6843B3C3" w14:textId="77777777" w:rsidR="001F1BF9" w:rsidRPr="000E1730" w:rsidRDefault="001F1BF9" w:rsidP="001F1BF9">
            <w:pPr>
              <w:pStyle w:val="Tabela-zawarto"/>
              <w:jc w:val="center"/>
            </w:pPr>
            <w:r>
              <w:t>W</w:t>
            </w:r>
          </w:p>
        </w:tc>
        <w:tc>
          <w:tcPr>
            <w:tcW w:w="791" w:type="dxa"/>
            <w:tcBorders>
              <w:bottom w:val="single" w:sz="4" w:space="0" w:color="auto"/>
            </w:tcBorders>
            <w:vAlign w:val="center"/>
          </w:tcPr>
          <w:p w14:paraId="085432B5" w14:textId="77777777" w:rsidR="001F1BF9" w:rsidRPr="000E1730" w:rsidRDefault="001F1BF9" w:rsidP="001F1BF9">
            <w:pPr>
              <w:pStyle w:val="Tabela-zawarto"/>
              <w:jc w:val="center"/>
            </w:pPr>
            <w:r>
              <w:t>W</w:t>
            </w:r>
          </w:p>
        </w:tc>
        <w:tc>
          <w:tcPr>
            <w:tcW w:w="391" w:type="dxa"/>
            <w:tcBorders>
              <w:bottom w:val="single" w:sz="4" w:space="0" w:color="auto"/>
            </w:tcBorders>
            <w:vAlign w:val="center"/>
          </w:tcPr>
          <w:p w14:paraId="212A0EB1" w14:textId="77777777" w:rsidR="001F1BF9" w:rsidRPr="000E1730" w:rsidRDefault="001F1BF9" w:rsidP="001F1BF9">
            <w:pPr>
              <w:pStyle w:val="Tabela-zawarto"/>
              <w:jc w:val="center"/>
            </w:pPr>
            <w:r>
              <w:t>W</w:t>
            </w:r>
          </w:p>
        </w:tc>
        <w:tc>
          <w:tcPr>
            <w:tcW w:w="631" w:type="dxa"/>
            <w:tcBorders>
              <w:bottom w:val="single" w:sz="4" w:space="0" w:color="auto"/>
            </w:tcBorders>
            <w:vAlign w:val="center"/>
          </w:tcPr>
          <w:p w14:paraId="658253F8" w14:textId="77777777" w:rsidR="001F1BF9" w:rsidRPr="000E1730" w:rsidRDefault="001F1BF9" w:rsidP="001F1BF9">
            <w:pPr>
              <w:pStyle w:val="Tabela-zawarto"/>
              <w:jc w:val="center"/>
              <w:rPr>
                <w:lang w:val="en-US"/>
              </w:rPr>
            </w:pPr>
            <w:r>
              <w:rPr>
                <w:lang w:val="en-US"/>
              </w:rPr>
              <w:t>W</w:t>
            </w:r>
          </w:p>
        </w:tc>
        <w:tc>
          <w:tcPr>
            <w:tcW w:w="602" w:type="dxa"/>
            <w:tcBorders>
              <w:bottom w:val="single" w:sz="4" w:space="0" w:color="auto"/>
            </w:tcBorders>
            <w:vAlign w:val="center"/>
          </w:tcPr>
          <w:p w14:paraId="53DC4FB9" w14:textId="77777777" w:rsidR="001F1BF9" w:rsidRPr="000E1730" w:rsidRDefault="001F1BF9" w:rsidP="001F1BF9">
            <w:pPr>
              <w:pStyle w:val="Tabela-zawarto"/>
              <w:jc w:val="center"/>
              <w:rPr>
                <w:lang w:val="en-US"/>
              </w:rPr>
            </w:pPr>
            <w:r>
              <w:rPr>
                <w:lang w:val="en-US"/>
              </w:rPr>
              <w:t>W</w:t>
            </w:r>
          </w:p>
        </w:tc>
        <w:tc>
          <w:tcPr>
            <w:tcW w:w="572" w:type="dxa"/>
            <w:tcBorders>
              <w:bottom w:val="single" w:sz="4" w:space="0" w:color="auto"/>
            </w:tcBorders>
            <w:vAlign w:val="center"/>
          </w:tcPr>
          <w:p w14:paraId="560C43EC" w14:textId="6820E5B4" w:rsidR="001F1BF9" w:rsidRPr="000E1730" w:rsidRDefault="001F1BF9" w:rsidP="001F1BF9">
            <w:pPr>
              <w:pStyle w:val="Tabela-zawarto"/>
              <w:jc w:val="center"/>
            </w:pPr>
            <w:r>
              <w:t>W</w:t>
            </w:r>
          </w:p>
        </w:tc>
        <w:tc>
          <w:tcPr>
            <w:tcW w:w="3286" w:type="dxa"/>
            <w:tcBorders>
              <w:bottom w:val="single" w:sz="4" w:space="0" w:color="auto"/>
            </w:tcBorders>
          </w:tcPr>
          <w:p w14:paraId="45EB44FF" w14:textId="452C7834" w:rsidR="001F1BF9" w:rsidRPr="000E1730" w:rsidRDefault="001F1BF9" w:rsidP="001F1BF9">
            <w:pPr>
              <w:pStyle w:val="Tabela-zawarto"/>
              <w:jc w:val="center"/>
            </w:pPr>
            <w:r w:rsidRPr="000E1730">
              <w:t>Dowolny ciąg znaków nadawany przez wysyłającego</w:t>
            </w:r>
          </w:p>
        </w:tc>
      </w:tr>
      <w:tr w:rsidR="001F1BF9" w:rsidRPr="000E1730" w14:paraId="4FEF1F93" w14:textId="77777777" w:rsidTr="00963AD4">
        <w:trPr>
          <w:jc w:val="center"/>
        </w:trPr>
        <w:tc>
          <w:tcPr>
            <w:tcW w:w="750" w:type="dxa"/>
            <w:tcBorders>
              <w:bottom w:val="single" w:sz="4" w:space="0" w:color="auto"/>
            </w:tcBorders>
            <w:vAlign w:val="center"/>
          </w:tcPr>
          <w:p w14:paraId="655F9DD3" w14:textId="77777777" w:rsidR="001F1BF9" w:rsidRPr="000E1730" w:rsidRDefault="001F1BF9" w:rsidP="001F1BF9">
            <w:pPr>
              <w:pStyle w:val="Tabela-zawarto"/>
              <w:jc w:val="center"/>
            </w:pPr>
          </w:p>
        </w:tc>
        <w:tc>
          <w:tcPr>
            <w:tcW w:w="3356" w:type="dxa"/>
            <w:tcBorders>
              <w:bottom w:val="single" w:sz="4" w:space="0" w:color="auto"/>
            </w:tcBorders>
            <w:vAlign w:val="center"/>
          </w:tcPr>
          <w:p w14:paraId="20369713" w14:textId="77777777" w:rsidR="001F1BF9" w:rsidRPr="000E1730" w:rsidRDefault="001F1BF9" w:rsidP="001F1BF9">
            <w:pPr>
              <w:pStyle w:val="Tabela-zawarto"/>
            </w:pPr>
            <w:r>
              <w:rPr>
                <w:lang w:val="en-US"/>
              </w:rPr>
              <w:t xml:space="preserve">-   -   </w:t>
            </w:r>
            <w:r w:rsidRPr="000E1730">
              <w:t>SenderIdentifier</w:t>
            </w:r>
          </w:p>
        </w:tc>
        <w:tc>
          <w:tcPr>
            <w:tcW w:w="2693" w:type="dxa"/>
            <w:tcBorders>
              <w:bottom w:val="single" w:sz="4" w:space="0" w:color="auto"/>
            </w:tcBorders>
          </w:tcPr>
          <w:p w14:paraId="694E6B32" w14:textId="77777777" w:rsidR="001F1BF9" w:rsidRPr="000E1730" w:rsidRDefault="001F1BF9" w:rsidP="001F1BF9">
            <w:pPr>
              <w:pStyle w:val="Tabela-zawarto"/>
            </w:pPr>
            <w:r w:rsidRPr="000E1730">
              <w:t>Identyfikator nadawcy komunikatu</w:t>
            </w:r>
          </w:p>
        </w:tc>
        <w:tc>
          <w:tcPr>
            <w:tcW w:w="541" w:type="dxa"/>
            <w:tcBorders>
              <w:bottom w:val="single" w:sz="4" w:space="0" w:color="auto"/>
            </w:tcBorders>
            <w:vAlign w:val="center"/>
          </w:tcPr>
          <w:p w14:paraId="00735F52" w14:textId="77777777" w:rsidR="001F1BF9" w:rsidRPr="000E1730" w:rsidRDefault="001F1BF9" w:rsidP="001F1BF9">
            <w:pPr>
              <w:pStyle w:val="Tabela-zawarto"/>
              <w:jc w:val="center"/>
            </w:pPr>
            <w:r>
              <w:t>W</w:t>
            </w:r>
          </w:p>
        </w:tc>
        <w:tc>
          <w:tcPr>
            <w:tcW w:w="461" w:type="dxa"/>
            <w:tcBorders>
              <w:bottom w:val="single" w:sz="4" w:space="0" w:color="auto"/>
            </w:tcBorders>
            <w:vAlign w:val="center"/>
          </w:tcPr>
          <w:p w14:paraId="651C6D75" w14:textId="77777777" w:rsidR="001F1BF9" w:rsidRPr="000E1730" w:rsidRDefault="001F1BF9" w:rsidP="001F1BF9">
            <w:pPr>
              <w:pStyle w:val="Tabela-zawarto"/>
              <w:jc w:val="center"/>
            </w:pPr>
            <w:r>
              <w:t>W</w:t>
            </w:r>
          </w:p>
        </w:tc>
        <w:tc>
          <w:tcPr>
            <w:tcW w:w="791" w:type="dxa"/>
            <w:tcBorders>
              <w:bottom w:val="single" w:sz="4" w:space="0" w:color="auto"/>
            </w:tcBorders>
            <w:vAlign w:val="center"/>
          </w:tcPr>
          <w:p w14:paraId="0EA002D7" w14:textId="77777777" w:rsidR="001F1BF9" w:rsidRPr="000E1730" w:rsidRDefault="001F1BF9" w:rsidP="001F1BF9">
            <w:pPr>
              <w:pStyle w:val="Tabela-zawarto"/>
              <w:jc w:val="center"/>
            </w:pPr>
            <w:r>
              <w:t>W</w:t>
            </w:r>
          </w:p>
        </w:tc>
        <w:tc>
          <w:tcPr>
            <w:tcW w:w="391" w:type="dxa"/>
            <w:tcBorders>
              <w:bottom w:val="single" w:sz="4" w:space="0" w:color="auto"/>
            </w:tcBorders>
            <w:vAlign w:val="center"/>
          </w:tcPr>
          <w:p w14:paraId="2B99AF2C" w14:textId="77777777" w:rsidR="001F1BF9" w:rsidRPr="000E1730" w:rsidRDefault="001F1BF9" w:rsidP="001F1BF9">
            <w:pPr>
              <w:pStyle w:val="Tabela-zawarto"/>
              <w:jc w:val="center"/>
            </w:pPr>
            <w:r>
              <w:t>W</w:t>
            </w:r>
          </w:p>
        </w:tc>
        <w:tc>
          <w:tcPr>
            <w:tcW w:w="631" w:type="dxa"/>
            <w:tcBorders>
              <w:bottom w:val="single" w:sz="4" w:space="0" w:color="auto"/>
            </w:tcBorders>
            <w:vAlign w:val="center"/>
          </w:tcPr>
          <w:p w14:paraId="41E2063F" w14:textId="77777777" w:rsidR="001F1BF9" w:rsidRPr="000E1730" w:rsidRDefault="001F1BF9" w:rsidP="001F1BF9">
            <w:pPr>
              <w:pStyle w:val="Tabela-zawarto"/>
              <w:jc w:val="center"/>
              <w:rPr>
                <w:lang w:val="en-US"/>
              </w:rPr>
            </w:pPr>
            <w:r>
              <w:rPr>
                <w:lang w:val="en-US"/>
              </w:rPr>
              <w:t>W</w:t>
            </w:r>
          </w:p>
        </w:tc>
        <w:tc>
          <w:tcPr>
            <w:tcW w:w="602" w:type="dxa"/>
            <w:tcBorders>
              <w:bottom w:val="single" w:sz="4" w:space="0" w:color="auto"/>
            </w:tcBorders>
            <w:vAlign w:val="center"/>
          </w:tcPr>
          <w:p w14:paraId="171681DF" w14:textId="77777777" w:rsidR="001F1BF9" w:rsidRPr="000E1730" w:rsidRDefault="001F1BF9" w:rsidP="001F1BF9">
            <w:pPr>
              <w:pStyle w:val="Tabela-zawarto"/>
              <w:jc w:val="center"/>
              <w:rPr>
                <w:lang w:val="en-US"/>
              </w:rPr>
            </w:pPr>
            <w:r>
              <w:rPr>
                <w:lang w:val="en-US"/>
              </w:rPr>
              <w:t>W</w:t>
            </w:r>
          </w:p>
        </w:tc>
        <w:tc>
          <w:tcPr>
            <w:tcW w:w="572" w:type="dxa"/>
            <w:tcBorders>
              <w:bottom w:val="single" w:sz="4" w:space="0" w:color="auto"/>
            </w:tcBorders>
            <w:vAlign w:val="center"/>
          </w:tcPr>
          <w:p w14:paraId="3F330034" w14:textId="511910D1" w:rsidR="001F1BF9" w:rsidRPr="000E1730" w:rsidRDefault="001F1BF9" w:rsidP="001F1BF9">
            <w:pPr>
              <w:pStyle w:val="Tabela-zawarto"/>
              <w:jc w:val="center"/>
              <w:rPr>
                <w:lang w:val="en-US"/>
              </w:rPr>
            </w:pPr>
            <w:r>
              <w:t>W</w:t>
            </w:r>
          </w:p>
        </w:tc>
        <w:tc>
          <w:tcPr>
            <w:tcW w:w="3286" w:type="dxa"/>
            <w:tcBorders>
              <w:bottom w:val="single" w:sz="4" w:space="0" w:color="auto"/>
            </w:tcBorders>
          </w:tcPr>
          <w:p w14:paraId="5580F977" w14:textId="2F969731" w:rsidR="001F1BF9" w:rsidRPr="000E1730" w:rsidRDefault="001F1BF9" w:rsidP="001F1BF9">
            <w:pPr>
              <w:pStyle w:val="Tabela-zawarto"/>
              <w:jc w:val="center"/>
              <w:rPr>
                <w:lang w:val="en-US"/>
              </w:rPr>
            </w:pPr>
            <w:r w:rsidRPr="000E1730">
              <w:rPr>
                <w:lang w:val="en-US"/>
              </w:rPr>
              <w:t>“</w:t>
            </w:r>
            <w:r w:rsidRPr="00E87B7E">
              <w:rPr>
                <w:highlight w:val="cyan"/>
                <w:lang w:val="en-US"/>
              </w:rPr>
              <w:t>XXXX</w:t>
            </w:r>
            <w:r w:rsidRPr="000E1730">
              <w:rPr>
                <w:lang w:val="en-US"/>
              </w:rPr>
              <w:t>”</w:t>
            </w:r>
          </w:p>
        </w:tc>
      </w:tr>
      <w:tr w:rsidR="001F1BF9" w:rsidRPr="000E1730" w14:paraId="5712F0A8" w14:textId="77777777" w:rsidTr="00963AD4">
        <w:trPr>
          <w:jc w:val="center"/>
        </w:trPr>
        <w:tc>
          <w:tcPr>
            <w:tcW w:w="750" w:type="dxa"/>
            <w:tcBorders>
              <w:bottom w:val="single" w:sz="4" w:space="0" w:color="auto"/>
            </w:tcBorders>
            <w:vAlign w:val="center"/>
          </w:tcPr>
          <w:p w14:paraId="239B1FF9" w14:textId="77777777" w:rsidR="001F1BF9" w:rsidRPr="000E1730" w:rsidRDefault="001F1BF9" w:rsidP="001F1BF9">
            <w:pPr>
              <w:pStyle w:val="Tabela-zawarto"/>
              <w:jc w:val="center"/>
              <w:rPr>
                <w:lang w:val="en-US"/>
              </w:rPr>
            </w:pPr>
          </w:p>
        </w:tc>
        <w:tc>
          <w:tcPr>
            <w:tcW w:w="3356" w:type="dxa"/>
            <w:tcBorders>
              <w:bottom w:val="single" w:sz="4" w:space="0" w:color="auto"/>
            </w:tcBorders>
            <w:vAlign w:val="center"/>
          </w:tcPr>
          <w:p w14:paraId="11265792" w14:textId="77777777" w:rsidR="001F1BF9" w:rsidRPr="000E1730" w:rsidRDefault="001F1BF9" w:rsidP="001F1BF9">
            <w:pPr>
              <w:pStyle w:val="Tabela-zawarto"/>
              <w:rPr>
                <w:lang w:val="en-US"/>
              </w:rPr>
            </w:pPr>
            <w:r>
              <w:rPr>
                <w:lang w:val="en-US"/>
              </w:rPr>
              <w:t xml:space="preserve">-   -   </w:t>
            </w:r>
            <w:r w:rsidRPr="000E1730">
              <w:rPr>
                <w:lang w:val="en-US"/>
              </w:rPr>
              <w:t>ReceiverIdentifier</w:t>
            </w:r>
          </w:p>
        </w:tc>
        <w:tc>
          <w:tcPr>
            <w:tcW w:w="2693" w:type="dxa"/>
            <w:tcBorders>
              <w:bottom w:val="single" w:sz="4" w:space="0" w:color="auto"/>
            </w:tcBorders>
          </w:tcPr>
          <w:p w14:paraId="06FA33CA" w14:textId="77777777" w:rsidR="001F1BF9" w:rsidRPr="000E1730" w:rsidRDefault="001F1BF9" w:rsidP="001F1BF9">
            <w:pPr>
              <w:pStyle w:val="Tabela-zawarto"/>
            </w:pPr>
            <w:r w:rsidRPr="000E1730">
              <w:t>Identyfikator odbiorcy komunikatu</w:t>
            </w:r>
          </w:p>
        </w:tc>
        <w:tc>
          <w:tcPr>
            <w:tcW w:w="541" w:type="dxa"/>
            <w:tcBorders>
              <w:bottom w:val="single" w:sz="4" w:space="0" w:color="auto"/>
            </w:tcBorders>
            <w:vAlign w:val="center"/>
          </w:tcPr>
          <w:p w14:paraId="47A18541" w14:textId="77777777" w:rsidR="001F1BF9" w:rsidRPr="000E1730" w:rsidRDefault="001F1BF9" w:rsidP="001F1BF9">
            <w:pPr>
              <w:pStyle w:val="Tabela-zawarto"/>
              <w:jc w:val="center"/>
            </w:pPr>
            <w:r>
              <w:t>W</w:t>
            </w:r>
          </w:p>
        </w:tc>
        <w:tc>
          <w:tcPr>
            <w:tcW w:w="461" w:type="dxa"/>
            <w:tcBorders>
              <w:bottom w:val="single" w:sz="4" w:space="0" w:color="auto"/>
            </w:tcBorders>
            <w:vAlign w:val="center"/>
          </w:tcPr>
          <w:p w14:paraId="1A81E349" w14:textId="77777777" w:rsidR="001F1BF9" w:rsidRPr="000E1730" w:rsidRDefault="001F1BF9" w:rsidP="001F1BF9">
            <w:pPr>
              <w:pStyle w:val="Tabela-zawarto"/>
              <w:jc w:val="center"/>
            </w:pPr>
            <w:r>
              <w:t>W</w:t>
            </w:r>
          </w:p>
        </w:tc>
        <w:tc>
          <w:tcPr>
            <w:tcW w:w="791" w:type="dxa"/>
            <w:tcBorders>
              <w:bottom w:val="single" w:sz="4" w:space="0" w:color="auto"/>
            </w:tcBorders>
            <w:vAlign w:val="center"/>
          </w:tcPr>
          <w:p w14:paraId="03F924BD" w14:textId="77777777" w:rsidR="001F1BF9" w:rsidRPr="000E1730" w:rsidRDefault="001F1BF9" w:rsidP="001F1BF9">
            <w:pPr>
              <w:pStyle w:val="Tabela-zawarto"/>
              <w:jc w:val="center"/>
            </w:pPr>
            <w:r>
              <w:t>W</w:t>
            </w:r>
          </w:p>
        </w:tc>
        <w:tc>
          <w:tcPr>
            <w:tcW w:w="391" w:type="dxa"/>
            <w:tcBorders>
              <w:bottom w:val="single" w:sz="4" w:space="0" w:color="auto"/>
            </w:tcBorders>
            <w:vAlign w:val="center"/>
          </w:tcPr>
          <w:p w14:paraId="08032980" w14:textId="77777777" w:rsidR="001F1BF9" w:rsidRPr="000E1730" w:rsidRDefault="001F1BF9" w:rsidP="001F1BF9">
            <w:pPr>
              <w:pStyle w:val="Tabela-zawarto"/>
              <w:jc w:val="center"/>
            </w:pPr>
            <w:r>
              <w:t>W</w:t>
            </w:r>
          </w:p>
        </w:tc>
        <w:tc>
          <w:tcPr>
            <w:tcW w:w="631" w:type="dxa"/>
            <w:tcBorders>
              <w:bottom w:val="single" w:sz="4" w:space="0" w:color="auto"/>
            </w:tcBorders>
            <w:vAlign w:val="center"/>
          </w:tcPr>
          <w:p w14:paraId="7C5BC7DF" w14:textId="77777777" w:rsidR="001F1BF9" w:rsidRPr="000E1730" w:rsidRDefault="001F1BF9" w:rsidP="001F1BF9">
            <w:pPr>
              <w:pStyle w:val="Tabela-zawarto"/>
              <w:jc w:val="center"/>
              <w:rPr>
                <w:lang w:val="en-US"/>
              </w:rPr>
            </w:pPr>
            <w:r>
              <w:rPr>
                <w:lang w:val="en-US"/>
              </w:rPr>
              <w:t>W</w:t>
            </w:r>
          </w:p>
        </w:tc>
        <w:tc>
          <w:tcPr>
            <w:tcW w:w="602" w:type="dxa"/>
            <w:tcBorders>
              <w:bottom w:val="single" w:sz="4" w:space="0" w:color="auto"/>
            </w:tcBorders>
            <w:vAlign w:val="center"/>
          </w:tcPr>
          <w:p w14:paraId="680FB4F0" w14:textId="77777777" w:rsidR="001F1BF9" w:rsidRPr="000E1730" w:rsidRDefault="001F1BF9" w:rsidP="001F1BF9">
            <w:pPr>
              <w:pStyle w:val="Tabela-zawarto"/>
              <w:jc w:val="center"/>
              <w:rPr>
                <w:lang w:val="en-US"/>
              </w:rPr>
            </w:pPr>
            <w:r>
              <w:rPr>
                <w:lang w:val="en-US"/>
              </w:rPr>
              <w:t>W</w:t>
            </w:r>
          </w:p>
        </w:tc>
        <w:tc>
          <w:tcPr>
            <w:tcW w:w="572" w:type="dxa"/>
            <w:tcBorders>
              <w:bottom w:val="single" w:sz="4" w:space="0" w:color="auto"/>
            </w:tcBorders>
            <w:vAlign w:val="center"/>
          </w:tcPr>
          <w:p w14:paraId="45F1E3CA" w14:textId="49A70761" w:rsidR="001F1BF9" w:rsidRPr="000E1730" w:rsidRDefault="001F1BF9" w:rsidP="001F1BF9">
            <w:pPr>
              <w:pStyle w:val="Tabela-zawarto"/>
              <w:jc w:val="center"/>
              <w:rPr>
                <w:lang w:val="en-US"/>
              </w:rPr>
            </w:pPr>
            <w:r>
              <w:t>W</w:t>
            </w:r>
          </w:p>
        </w:tc>
        <w:tc>
          <w:tcPr>
            <w:tcW w:w="3286" w:type="dxa"/>
            <w:tcBorders>
              <w:bottom w:val="single" w:sz="4" w:space="0" w:color="auto"/>
            </w:tcBorders>
          </w:tcPr>
          <w:p w14:paraId="3D9D5000" w14:textId="229B96B8" w:rsidR="001F1BF9" w:rsidRPr="000E1730" w:rsidRDefault="001F1BF9" w:rsidP="001F1BF9">
            <w:pPr>
              <w:pStyle w:val="Tabela-zawarto"/>
              <w:jc w:val="center"/>
              <w:rPr>
                <w:lang w:val="en-US"/>
              </w:rPr>
            </w:pPr>
            <w:r w:rsidRPr="000E1730">
              <w:rPr>
                <w:lang w:val="en-US"/>
              </w:rPr>
              <w:t>“ZSK-C”</w:t>
            </w:r>
          </w:p>
        </w:tc>
      </w:tr>
      <w:tr w:rsidR="001F1BF9" w:rsidRPr="000E1730" w14:paraId="09A5F402" w14:textId="77777777" w:rsidTr="00963AD4">
        <w:trPr>
          <w:jc w:val="center"/>
        </w:trPr>
        <w:tc>
          <w:tcPr>
            <w:tcW w:w="750" w:type="dxa"/>
            <w:tcBorders>
              <w:bottom w:val="single" w:sz="4" w:space="0" w:color="auto"/>
            </w:tcBorders>
            <w:vAlign w:val="center"/>
          </w:tcPr>
          <w:p w14:paraId="0CA74303" w14:textId="77777777" w:rsidR="001F1BF9" w:rsidRPr="000E1730" w:rsidRDefault="001F1BF9" w:rsidP="001F1BF9">
            <w:pPr>
              <w:pStyle w:val="Tabela-zawarto"/>
              <w:jc w:val="center"/>
              <w:rPr>
                <w:lang w:val="en-US"/>
              </w:rPr>
            </w:pPr>
          </w:p>
        </w:tc>
        <w:tc>
          <w:tcPr>
            <w:tcW w:w="3356" w:type="dxa"/>
            <w:tcBorders>
              <w:bottom w:val="single" w:sz="4" w:space="0" w:color="auto"/>
            </w:tcBorders>
            <w:vAlign w:val="center"/>
          </w:tcPr>
          <w:p w14:paraId="07C285BD" w14:textId="77777777" w:rsidR="001F1BF9" w:rsidRPr="000E1730" w:rsidRDefault="001F1BF9" w:rsidP="001F1BF9">
            <w:pPr>
              <w:pStyle w:val="Tabela-zawarto"/>
              <w:rPr>
                <w:lang w:val="en-US"/>
              </w:rPr>
            </w:pPr>
            <w:r>
              <w:rPr>
                <w:lang w:val="en-US"/>
              </w:rPr>
              <w:t xml:space="preserve">-   </w:t>
            </w:r>
            <w:r w:rsidRPr="000E1730">
              <w:rPr>
                <w:lang w:val="en-US"/>
              </w:rPr>
              <w:t>ResponseDetailsOmit</w:t>
            </w:r>
          </w:p>
        </w:tc>
        <w:tc>
          <w:tcPr>
            <w:tcW w:w="2693" w:type="dxa"/>
            <w:tcBorders>
              <w:bottom w:val="single" w:sz="4" w:space="0" w:color="auto"/>
            </w:tcBorders>
          </w:tcPr>
          <w:p w14:paraId="4C914740" w14:textId="77777777" w:rsidR="001F1BF9" w:rsidRPr="000E1730" w:rsidRDefault="001F1BF9" w:rsidP="001F1BF9">
            <w:pPr>
              <w:pStyle w:val="Tabela-zawarto"/>
            </w:pPr>
            <w:r w:rsidRPr="000E1730">
              <w:t>Wskaźnik określający czy w odpowiedzi mają być przekazane szczegóły zlecenia (kopia zlecenia)</w:t>
            </w:r>
          </w:p>
        </w:tc>
        <w:tc>
          <w:tcPr>
            <w:tcW w:w="541" w:type="dxa"/>
            <w:tcBorders>
              <w:bottom w:val="single" w:sz="4" w:space="0" w:color="auto"/>
            </w:tcBorders>
            <w:vAlign w:val="center"/>
          </w:tcPr>
          <w:p w14:paraId="7C6746CD" w14:textId="77777777" w:rsidR="001F1BF9" w:rsidRDefault="001F1BF9" w:rsidP="001F1BF9">
            <w:pPr>
              <w:pStyle w:val="Tabela-zawarto"/>
              <w:jc w:val="center"/>
            </w:pPr>
            <w:r>
              <w:t>O</w:t>
            </w:r>
          </w:p>
        </w:tc>
        <w:tc>
          <w:tcPr>
            <w:tcW w:w="461" w:type="dxa"/>
            <w:tcBorders>
              <w:bottom w:val="single" w:sz="4" w:space="0" w:color="auto"/>
            </w:tcBorders>
            <w:vAlign w:val="center"/>
          </w:tcPr>
          <w:p w14:paraId="21141D89" w14:textId="77777777" w:rsidR="001F1BF9" w:rsidRDefault="001F1BF9" w:rsidP="001F1BF9">
            <w:pPr>
              <w:pStyle w:val="Tabela-zawarto"/>
              <w:jc w:val="center"/>
            </w:pPr>
            <w:r>
              <w:t>O</w:t>
            </w:r>
          </w:p>
        </w:tc>
        <w:tc>
          <w:tcPr>
            <w:tcW w:w="791" w:type="dxa"/>
            <w:tcBorders>
              <w:bottom w:val="single" w:sz="4" w:space="0" w:color="auto"/>
            </w:tcBorders>
            <w:vAlign w:val="center"/>
          </w:tcPr>
          <w:p w14:paraId="1BBDDC60" w14:textId="77777777" w:rsidR="001F1BF9" w:rsidRDefault="001F1BF9" w:rsidP="001F1BF9">
            <w:pPr>
              <w:pStyle w:val="Tabela-zawarto"/>
              <w:jc w:val="center"/>
            </w:pPr>
            <w:r>
              <w:t>O</w:t>
            </w:r>
          </w:p>
        </w:tc>
        <w:tc>
          <w:tcPr>
            <w:tcW w:w="391" w:type="dxa"/>
            <w:tcBorders>
              <w:bottom w:val="single" w:sz="4" w:space="0" w:color="auto"/>
            </w:tcBorders>
            <w:vAlign w:val="center"/>
          </w:tcPr>
          <w:p w14:paraId="5DBC0CEA" w14:textId="77777777" w:rsidR="001F1BF9" w:rsidRPr="00BC6CB7" w:rsidRDefault="001F1BF9" w:rsidP="001F1BF9">
            <w:pPr>
              <w:pStyle w:val="Tabela-zawarto"/>
              <w:jc w:val="center"/>
            </w:pPr>
            <w:r>
              <w:t>O</w:t>
            </w:r>
          </w:p>
        </w:tc>
        <w:tc>
          <w:tcPr>
            <w:tcW w:w="631" w:type="dxa"/>
            <w:tcBorders>
              <w:bottom w:val="single" w:sz="4" w:space="0" w:color="auto"/>
            </w:tcBorders>
            <w:vAlign w:val="center"/>
          </w:tcPr>
          <w:p w14:paraId="12485623" w14:textId="77777777" w:rsidR="001F1BF9" w:rsidRPr="00BC6CB7" w:rsidRDefault="001F1BF9" w:rsidP="001F1BF9">
            <w:pPr>
              <w:pStyle w:val="Tabela-zawarto"/>
              <w:jc w:val="center"/>
            </w:pPr>
            <w:r>
              <w:t>O</w:t>
            </w:r>
          </w:p>
        </w:tc>
        <w:tc>
          <w:tcPr>
            <w:tcW w:w="602" w:type="dxa"/>
            <w:tcBorders>
              <w:bottom w:val="single" w:sz="4" w:space="0" w:color="auto"/>
            </w:tcBorders>
            <w:vAlign w:val="center"/>
          </w:tcPr>
          <w:p w14:paraId="7C1D2A1E" w14:textId="77777777" w:rsidR="001F1BF9" w:rsidRPr="00BC6CB7" w:rsidRDefault="001F1BF9" w:rsidP="001F1BF9">
            <w:pPr>
              <w:pStyle w:val="Tabela-zawarto"/>
              <w:jc w:val="center"/>
            </w:pPr>
            <w:r>
              <w:t>O</w:t>
            </w:r>
          </w:p>
        </w:tc>
        <w:tc>
          <w:tcPr>
            <w:tcW w:w="572" w:type="dxa"/>
            <w:tcBorders>
              <w:bottom w:val="single" w:sz="4" w:space="0" w:color="auto"/>
            </w:tcBorders>
            <w:vAlign w:val="center"/>
          </w:tcPr>
          <w:p w14:paraId="3D4BF556" w14:textId="27D2EBD5" w:rsidR="001F1BF9" w:rsidRPr="000E1730" w:rsidRDefault="001F1BF9" w:rsidP="001F1BF9">
            <w:pPr>
              <w:pStyle w:val="Tabela-zawarto"/>
              <w:jc w:val="center"/>
            </w:pPr>
            <w:r>
              <w:t>O</w:t>
            </w:r>
          </w:p>
        </w:tc>
        <w:tc>
          <w:tcPr>
            <w:tcW w:w="3286" w:type="dxa"/>
            <w:tcBorders>
              <w:bottom w:val="single" w:sz="4" w:space="0" w:color="auto"/>
            </w:tcBorders>
          </w:tcPr>
          <w:p w14:paraId="05E5C3F4" w14:textId="6BBC9924" w:rsidR="001F1BF9" w:rsidRPr="000E1730" w:rsidRDefault="001F1BF9" w:rsidP="001F1BF9">
            <w:pPr>
              <w:pStyle w:val="Tabela-zawarto"/>
              <w:jc w:val="center"/>
            </w:pPr>
            <w:r w:rsidRPr="000E1730">
              <w:t>True/False</w:t>
            </w:r>
          </w:p>
          <w:p w14:paraId="5A9B0F47" w14:textId="77777777" w:rsidR="001F1BF9" w:rsidRPr="000E1730" w:rsidRDefault="001F1BF9" w:rsidP="001F1BF9">
            <w:pPr>
              <w:pStyle w:val="Tabela-zawarto"/>
              <w:jc w:val="center"/>
            </w:pPr>
            <w:r w:rsidRPr="000E1730">
              <w:t>Brak elementu oznacza False</w:t>
            </w:r>
          </w:p>
        </w:tc>
      </w:tr>
      <w:tr w:rsidR="001F1BF9" w:rsidRPr="000E1730" w14:paraId="09F378B3" w14:textId="77777777" w:rsidTr="00963AD4">
        <w:trPr>
          <w:jc w:val="center"/>
        </w:trPr>
        <w:tc>
          <w:tcPr>
            <w:tcW w:w="750" w:type="dxa"/>
            <w:tcBorders>
              <w:top w:val="single" w:sz="4" w:space="0" w:color="auto"/>
            </w:tcBorders>
            <w:vAlign w:val="center"/>
          </w:tcPr>
          <w:p w14:paraId="3E8EA2B4" w14:textId="77777777" w:rsidR="001F1BF9" w:rsidRPr="000E1730" w:rsidRDefault="001F1BF9" w:rsidP="001F1BF9">
            <w:pPr>
              <w:pStyle w:val="Tabela-zawarto"/>
              <w:jc w:val="center"/>
              <w:rPr>
                <w:lang w:val="en-US"/>
              </w:rPr>
            </w:pPr>
            <w:r w:rsidRPr="000E1730">
              <w:rPr>
                <w:lang w:val="en-US"/>
              </w:rPr>
              <w:t>B-13</w:t>
            </w:r>
          </w:p>
        </w:tc>
        <w:tc>
          <w:tcPr>
            <w:tcW w:w="3356" w:type="dxa"/>
            <w:tcBorders>
              <w:top w:val="single" w:sz="4" w:space="0" w:color="auto"/>
            </w:tcBorders>
            <w:vAlign w:val="center"/>
          </w:tcPr>
          <w:p w14:paraId="0104B327" w14:textId="77777777" w:rsidR="001F1BF9" w:rsidRPr="000E1730" w:rsidRDefault="001F1BF9" w:rsidP="001F1BF9">
            <w:pPr>
              <w:pStyle w:val="Tabela-zawarto"/>
              <w:ind w:left="432" w:hanging="432"/>
              <w:rPr>
                <w:lang w:val="en-US"/>
              </w:rPr>
            </w:pPr>
            <w:r>
              <w:rPr>
                <w:lang w:val="en-US"/>
              </w:rPr>
              <w:t xml:space="preserve">-   </w:t>
            </w:r>
            <w:r w:rsidRPr="000E1730">
              <w:rPr>
                <w:lang w:val="en-US"/>
              </w:rPr>
              <w:t>PaymentDocument</w:t>
            </w:r>
          </w:p>
        </w:tc>
        <w:tc>
          <w:tcPr>
            <w:tcW w:w="2693" w:type="dxa"/>
            <w:tcBorders>
              <w:top w:val="single" w:sz="4" w:space="0" w:color="auto"/>
            </w:tcBorders>
          </w:tcPr>
          <w:p w14:paraId="2C5997E4" w14:textId="77777777" w:rsidR="001F1BF9" w:rsidRPr="000E1730" w:rsidRDefault="001F1BF9" w:rsidP="001F1BF9">
            <w:pPr>
              <w:pStyle w:val="Tabela-zawarto"/>
            </w:pPr>
            <w:r w:rsidRPr="000E1730">
              <w:t>Komponent zawierający dane przelewu (wielokrotnego)</w:t>
            </w:r>
          </w:p>
        </w:tc>
        <w:tc>
          <w:tcPr>
            <w:tcW w:w="541" w:type="dxa"/>
            <w:tcBorders>
              <w:top w:val="single" w:sz="4" w:space="0" w:color="auto"/>
            </w:tcBorders>
            <w:vAlign w:val="center"/>
          </w:tcPr>
          <w:p w14:paraId="0424CC91" w14:textId="77777777" w:rsidR="001F1BF9" w:rsidRPr="000E1730" w:rsidRDefault="001F1BF9" w:rsidP="001F1BF9">
            <w:pPr>
              <w:pStyle w:val="Tabela-zawarto"/>
              <w:jc w:val="center"/>
            </w:pPr>
            <w:r>
              <w:t>W</w:t>
            </w:r>
          </w:p>
        </w:tc>
        <w:tc>
          <w:tcPr>
            <w:tcW w:w="461" w:type="dxa"/>
            <w:tcBorders>
              <w:top w:val="single" w:sz="4" w:space="0" w:color="auto"/>
            </w:tcBorders>
            <w:vAlign w:val="center"/>
          </w:tcPr>
          <w:p w14:paraId="12C88147" w14:textId="77777777" w:rsidR="001F1BF9" w:rsidRPr="000E1730" w:rsidRDefault="001F1BF9" w:rsidP="001F1BF9">
            <w:pPr>
              <w:pStyle w:val="Tabela-zawarto"/>
              <w:jc w:val="center"/>
            </w:pPr>
            <w:r>
              <w:t>W</w:t>
            </w:r>
          </w:p>
        </w:tc>
        <w:tc>
          <w:tcPr>
            <w:tcW w:w="791" w:type="dxa"/>
            <w:tcBorders>
              <w:top w:val="single" w:sz="4" w:space="0" w:color="auto"/>
            </w:tcBorders>
            <w:vAlign w:val="center"/>
          </w:tcPr>
          <w:p w14:paraId="31142B2B" w14:textId="77777777" w:rsidR="001F1BF9" w:rsidRPr="000E1730" w:rsidRDefault="001F1BF9" w:rsidP="001F1BF9">
            <w:pPr>
              <w:pStyle w:val="Tabela-zawarto"/>
              <w:jc w:val="center"/>
            </w:pPr>
            <w:r>
              <w:t>W</w:t>
            </w:r>
          </w:p>
        </w:tc>
        <w:tc>
          <w:tcPr>
            <w:tcW w:w="391" w:type="dxa"/>
            <w:tcBorders>
              <w:top w:val="single" w:sz="4" w:space="0" w:color="auto"/>
            </w:tcBorders>
            <w:vAlign w:val="center"/>
          </w:tcPr>
          <w:p w14:paraId="6DC8CC73" w14:textId="77777777" w:rsidR="001F1BF9" w:rsidRPr="000E1730" w:rsidRDefault="001F1BF9" w:rsidP="001F1BF9">
            <w:pPr>
              <w:pStyle w:val="Tabela-zawarto"/>
              <w:jc w:val="center"/>
            </w:pPr>
            <w:r>
              <w:t>W</w:t>
            </w:r>
          </w:p>
        </w:tc>
        <w:tc>
          <w:tcPr>
            <w:tcW w:w="631" w:type="dxa"/>
            <w:tcBorders>
              <w:top w:val="single" w:sz="4" w:space="0" w:color="auto"/>
            </w:tcBorders>
            <w:vAlign w:val="center"/>
          </w:tcPr>
          <w:p w14:paraId="4B584655" w14:textId="77777777" w:rsidR="001F1BF9" w:rsidRPr="000E1730" w:rsidRDefault="001F1BF9" w:rsidP="001F1BF9">
            <w:pPr>
              <w:pStyle w:val="Tabela-zawarto"/>
              <w:jc w:val="center"/>
              <w:rPr>
                <w:lang w:val="en-US"/>
              </w:rPr>
            </w:pPr>
            <w:r>
              <w:rPr>
                <w:lang w:val="en-US"/>
              </w:rPr>
              <w:t>W</w:t>
            </w:r>
          </w:p>
        </w:tc>
        <w:tc>
          <w:tcPr>
            <w:tcW w:w="602" w:type="dxa"/>
            <w:tcBorders>
              <w:top w:val="single" w:sz="4" w:space="0" w:color="auto"/>
            </w:tcBorders>
            <w:vAlign w:val="center"/>
          </w:tcPr>
          <w:p w14:paraId="148F185A" w14:textId="77777777" w:rsidR="001F1BF9" w:rsidRPr="000E1730" w:rsidRDefault="001F1BF9" w:rsidP="001F1BF9">
            <w:pPr>
              <w:pStyle w:val="Tabela-zawarto"/>
              <w:jc w:val="center"/>
              <w:rPr>
                <w:lang w:val="en-US"/>
              </w:rPr>
            </w:pPr>
            <w:r>
              <w:rPr>
                <w:lang w:val="en-US"/>
              </w:rPr>
              <w:t>W</w:t>
            </w:r>
          </w:p>
        </w:tc>
        <w:tc>
          <w:tcPr>
            <w:tcW w:w="572" w:type="dxa"/>
            <w:tcBorders>
              <w:top w:val="single" w:sz="4" w:space="0" w:color="auto"/>
            </w:tcBorders>
            <w:vAlign w:val="center"/>
          </w:tcPr>
          <w:p w14:paraId="43D6CA7E" w14:textId="61AE0AD1" w:rsidR="001F1BF9" w:rsidRPr="000E1730" w:rsidRDefault="001F1BF9" w:rsidP="001F1BF9">
            <w:pPr>
              <w:pStyle w:val="Tabela-zawarto"/>
              <w:jc w:val="center"/>
              <w:rPr>
                <w:lang w:val="en-US"/>
              </w:rPr>
            </w:pPr>
            <w:r>
              <w:t>W</w:t>
            </w:r>
          </w:p>
        </w:tc>
        <w:tc>
          <w:tcPr>
            <w:tcW w:w="3286" w:type="dxa"/>
            <w:tcBorders>
              <w:top w:val="single" w:sz="4" w:space="0" w:color="auto"/>
            </w:tcBorders>
          </w:tcPr>
          <w:p w14:paraId="50A5F6A2" w14:textId="260FB671" w:rsidR="001F1BF9" w:rsidRPr="000E1730" w:rsidRDefault="001F1BF9" w:rsidP="001F1BF9">
            <w:pPr>
              <w:pStyle w:val="Tabela-zawarto"/>
              <w:jc w:val="center"/>
              <w:rPr>
                <w:lang w:val="en-US"/>
              </w:rPr>
            </w:pPr>
          </w:p>
        </w:tc>
      </w:tr>
      <w:tr w:rsidR="001F1BF9" w:rsidRPr="000E1730" w14:paraId="13C11960" w14:textId="77777777" w:rsidTr="00963AD4">
        <w:trPr>
          <w:jc w:val="center"/>
        </w:trPr>
        <w:tc>
          <w:tcPr>
            <w:tcW w:w="750" w:type="dxa"/>
            <w:vAlign w:val="center"/>
          </w:tcPr>
          <w:p w14:paraId="5C6A2851" w14:textId="77777777" w:rsidR="001F1BF9" w:rsidRPr="000E1730" w:rsidRDefault="001F1BF9" w:rsidP="001F1BF9">
            <w:pPr>
              <w:pStyle w:val="Tabela-zawarto"/>
              <w:jc w:val="center"/>
              <w:rPr>
                <w:lang w:val="en-US"/>
              </w:rPr>
            </w:pPr>
            <w:r w:rsidRPr="000E1730">
              <w:rPr>
                <w:lang w:val="en-US"/>
              </w:rPr>
              <w:t>B-14</w:t>
            </w:r>
          </w:p>
        </w:tc>
        <w:tc>
          <w:tcPr>
            <w:tcW w:w="3356" w:type="dxa"/>
            <w:vAlign w:val="center"/>
          </w:tcPr>
          <w:p w14:paraId="6F999B97" w14:textId="77777777" w:rsidR="001F1BF9" w:rsidRPr="000E1730" w:rsidRDefault="001F1BF9" w:rsidP="001F1BF9">
            <w:pPr>
              <w:pStyle w:val="Tabela-zawarto"/>
              <w:ind w:left="432" w:hanging="432"/>
              <w:rPr>
                <w:lang w:val="en-US"/>
              </w:rPr>
            </w:pPr>
            <w:r>
              <w:rPr>
                <w:lang w:val="en-US"/>
              </w:rPr>
              <w:t xml:space="preserve">-   -   </w:t>
            </w:r>
            <w:r w:rsidRPr="000E1730">
              <w:rPr>
                <w:lang w:val="en-US"/>
              </w:rPr>
              <w:t>PaymentHeader</w:t>
            </w:r>
          </w:p>
        </w:tc>
        <w:tc>
          <w:tcPr>
            <w:tcW w:w="2693" w:type="dxa"/>
          </w:tcPr>
          <w:p w14:paraId="72F2ECD5" w14:textId="77777777" w:rsidR="001F1BF9" w:rsidRPr="000E1730" w:rsidRDefault="001F1BF9" w:rsidP="001F1BF9">
            <w:pPr>
              <w:pStyle w:val="Tabela-zawarto"/>
            </w:pPr>
            <w:r w:rsidRPr="000E1730">
              <w:t>Komponent zawierający dane nagłówkowe przelewu i dane płatnika (w tym obciążanego rachunku)</w:t>
            </w:r>
          </w:p>
        </w:tc>
        <w:tc>
          <w:tcPr>
            <w:tcW w:w="541" w:type="dxa"/>
            <w:vAlign w:val="center"/>
          </w:tcPr>
          <w:p w14:paraId="6C74A6AE" w14:textId="77777777" w:rsidR="001F1BF9" w:rsidRPr="000E1730" w:rsidRDefault="001F1BF9" w:rsidP="001F1BF9">
            <w:pPr>
              <w:pStyle w:val="Tabela-zawarto"/>
              <w:jc w:val="center"/>
            </w:pPr>
            <w:r>
              <w:t>W</w:t>
            </w:r>
          </w:p>
        </w:tc>
        <w:tc>
          <w:tcPr>
            <w:tcW w:w="461" w:type="dxa"/>
            <w:vAlign w:val="center"/>
          </w:tcPr>
          <w:p w14:paraId="522B526D" w14:textId="77777777" w:rsidR="001F1BF9" w:rsidRPr="000E1730" w:rsidRDefault="001F1BF9" w:rsidP="001F1BF9">
            <w:pPr>
              <w:pStyle w:val="Tabela-zawarto"/>
              <w:jc w:val="center"/>
            </w:pPr>
            <w:r>
              <w:t>W</w:t>
            </w:r>
          </w:p>
        </w:tc>
        <w:tc>
          <w:tcPr>
            <w:tcW w:w="791" w:type="dxa"/>
            <w:vAlign w:val="center"/>
          </w:tcPr>
          <w:p w14:paraId="63060B1E" w14:textId="77777777" w:rsidR="001F1BF9" w:rsidRPr="000E1730" w:rsidRDefault="001F1BF9" w:rsidP="001F1BF9">
            <w:pPr>
              <w:pStyle w:val="Tabela-zawarto"/>
              <w:jc w:val="center"/>
            </w:pPr>
            <w:r>
              <w:t>W</w:t>
            </w:r>
          </w:p>
        </w:tc>
        <w:tc>
          <w:tcPr>
            <w:tcW w:w="391" w:type="dxa"/>
            <w:vAlign w:val="center"/>
          </w:tcPr>
          <w:p w14:paraId="79E570D6" w14:textId="77777777" w:rsidR="001F1BF9" w:rsidRPr="000E1730" w:rsidRDefault="001F1BF9" w:rsidP="001F1BF9">
            <w:pPr>
              <w:pStyle w:val="Tabela-zawarto"/>
              <w:jc w:val="center"/>
            </w:pPr>
            <w:r>
              <w:t>W</w:t>
            </w:r>
          </w:p>
        </w:tc>
        <w:tc>
          <w:tcPr>
            <w:tcW w:w="631" w:type="dxa"/>
            <w:vAlign w:val="center"/>
          </w:tcPr>
          <w:p w14:paraId="7226B401" w14:textId="77777777" w:rsidR="001F1BF9" w:rsidRPr="000E1730" w:rsidRDefault="001F1BF9" w:rsidP="001F1BF9">
            <w:pPr>
              <w:pStyle w:val="Tabela-zawarto"/>
              <w:jc w:val="center"/>
              <w:rPr>
                <w:lang w:val="en-US"/>
              </w:rPr>
            </w:pPr>
            <w:r>
              <w:rPr>
                <w:lang w:val="en-US"/>
              </w:rPr>
              <w:t>W</w:t>
            </w:r>
          </w:p>
        </w:tc>
        <w:tc>
          <w:tcPr>
            <w:tcW w:w="602" w:type="dxa"/>
            <w:vAlign w:val="center"/>
          </w:tcPr>
          <w:p w14:paraId="51D48AB7" w14:textId="77777777" w:rsidR="001F1BF9" w:rsidRPr="000E1730" w:rsidRDefault="001F1BF9" w:rsidP="001F1BF9">
            <w:pPr>
              <w:pStyle w:val="Tabela-zawarto"/>
              <w:jc w:val="center"/>
              <w:rPr>
                <w:lang w:val="en-US"/>
              </w:rPr>
            </w:pPr>
            <w:r>
              <w:rPr>
                <w:lang w:val="en-US"/>
              </w:rPr>
              <w:t>W</w:t>
            </w:r>
          </w:p>
        </w:tc>
        <w:tc>
          <w:tcPr>
            <w:tcW w:w="572" w:type="dxa"/>
            <w:vAlign w:val="center"/>
          </w:tcPr>
          <w:p w14:paraId="37E36554" w14:textId="2C9C0127" w:rsidR="001F1BF9" w:rsidRPr="000E1730" w:rsidRDefault="001F1BF9" w:rsidP="001F1BF9">
            <w:pPr>
              <w:pStyle w:val="Tabela-zawarto"/>
              <w:jc w:val="center"/>
            </w:pPr>
            <w:r>
              <w:t>W</w:t>
            </w:r>
          </w:p>
        </w:tc>
        <w:tc>
          <w:tcPr>
            <w:tcW w:w="3286" w:type="dxa"/>
          </w:tcPr>
          <w:p w14:paraId="61DA6E2A" w14:textId="22231B84" w:rsidR="001F1BF9" w:rsidRPr="000E1730" w:rsidRDefault="001F1BF9" w:rsidP="001F1BF9">
            <w:pPr>
              <w:pStyle w:val="Tabela-zawarto"/>
              <w:jc w:val="center"/>
            </w:pPr>
          </w:p>
        </w:tc>
      </w:tr>
      <w:tr w:rsidR="001F1BF9" w:rsidRPr="000E1730" w14:paraId="357B805B" w14:textId="77777777" w:rsidTr="00963AD4">
        <w:trPr>
          <w:jc w:val="center"/>
        </w:trPr>
        <w:tc>
          <w:tcPr>
            <w:tcW w:w="750" w:type="dxa"/>
            <w:tcBorders>
              <w:bottom w:val="single" w:sz="4" w:space="0" w:color="auto"/>
            </w:tcBorders>
            <w:vAlign w:val="center"/>
          </w:tcPr>
          <w:p w14:paraId="71F742BA" w14:textId="77777777" w:rsidR="001F1BF9" w:rsidRPr="000E1730" w:rsidRDefault="001F1BF9" w:rsidP="001F1BF9">
            <w:pPr>
              <w:pStyle w:val="Tabela-zawarto"/>
              <w:jc w:val="center"/>
            </w:pPr>
          </w:p>
        </w:tc>
        <w:tc>
          <w:tcPr>
            <w:tcW w:w="3356" w:type="dxa"/>
            <w:tcBorders>
              <w:bottom w:val="single" w:sz="4" w:space="0" w:color="auto"/>
            </w:tcBorders>
            <w:vAlign w:val="center"/>
          </w:tcPr>
          <w:p w14:paraId="35C7C505" w14:textId="77777777" w:rsidR="001F1BF9" w:rsidRPr="000E1730" w:rsidRDefault="001F1BF9" w:rsidP="001F1BF9">
            <w:pPr>
              <w:pStyle w:val="Tabela-zawarto"/>
              <w:ind w:left="432" w:hanging="432"/>
            </w:pPr>
            <w:r>
              <w:rPr>
                <w:lang w:val="en-US"/>
              </w:rPr>
              <w:t xml:space="preserve">-   -   -   </w:t>
            </w:r>
            <w:r w:rsidRPr="000E1730">
              <w:t>PaymentIdentifier</w:t>
            </w:r>
          </w:p>
        </w:tc>
        <w:tc>
          <w:tcPr>
            <w:tcW w:w="2693" w:type="dxa"/>
            <w:tcBorders>
              <w:bottom w:val="single" w:sz="4" w:space="0" w:color="auto"/>
            </w:tcBorders>
          </w:tcPr>
          <w:p w14:paraId="4BDE1693" w14:textId="77777777" w:rsidR="001F1BF9" w:rsidRPr="000E1730" w:rsidRDefault="001F1BF9" w:rsidP="001F1BF9">
            <w:pPr>
              <w:pStyle w:val="Tabela-zawarto"/>
            </w:pPr>
            <w:r w:rsidRPr="000E1730">
              <w:t xml:space="preserve">Identyfikator przelewu nadany przez płatnika </w:t>
            </w:r>
          </w:p>
        </w:tc>
        <w:tc>
          <w:tcPr>
            <w:tcW w:w="541" w:type="dxa"/>
            <w:tcBorders>
              <w:bottom w:val="single" w:sz="4" w:space="0" w:color="auto"/>
            </w:tcBorders>
            <w:vAlign w:val="center"/>
          </w:tcPr>
          <w:p w14:paraId="2214E35D" w14:textId="77777777" w:rsidR="001F1BF9" w:rsidRPr="000E1730" w:rsidRDefault="001F1BF9" w:rsidP="001F1BF9">
            <w:pPr>
              <w:pStyle w:val="Tabela-zawarto"/>
              <w:jc w:val="center"/>
            </w:pPr>
            <w:r>
              <w:t>W</w:t>
            </w:r>
          </w:p>
        </w:tc>
        <w:tc>
          <w:tcPr>
            <w:tcW w:w="461" w:type="dxa"/>
            <w:tcBorders>
              <w:bottom w:val="single" w:sz="4" w:space="0" w:color="auto"/>
            </w:tcBorders>
            <w:vAlign w:val="center"/>
          </w:tcPr>
          <w:p w14:paraId="16633816" w14:textId="77777777" w:rsidR="001F1BF9" w:rsidRPr="000E1730" w:rsidRDefault="001F1BF9" w:rsidP="001F1BF9">
            <w:pPr>
              <w:pStyle w:val="Tabela-zawarto"/>
              <w:jc w:val="center"/>
            </w:pPr>
            <w:r>
              <w:t>W</w:t>
            </w:r>
          </w:p>
        </w:tc>
        <w:tc>
          <w:tcPr>
            <w:tcW w:w="791" w:type="dxa"/>
            <w:tcBorders>
              <w:bottom w:val="single" w:sz="4" w:space="0" w:color="auto"/>
            </w:tcBorders>
            <w:vAlign w:val="center"/>
          </w:tcPr>
          <w:p w14:paraId="776B5A89" w14:textId="77777777" w:rsidR="001F1BF9" w:rsidRPr="000E1730" w:rsidRDefault="001F1BF9" w:rsidP="001F1BF9">
            <w:pPr>
              <w:pStyle w:val="Tabela-zawarto"/>
              <w:jc w:val="center"/>
            </w:pPr>
            <w:r>
              <w:t>W</w:t>
            </w:r>
          </w:p>
        </w:tc>
        <w:tc>
          <w:tcPr>
            <w:tcW w:w="391" w:type="dxa"/>
            <w:tcBorders>
              <w:bottom w:val="single" w:sz="4" w:space="0" w:color="auto"/>
            </w:tcBorders>
            <w:vAlign w:val="center"/>
          </w:tcPr>
          <w:p w14:paraId="6C7D42F6" w14:textId="77777777" w:rsidR="001F1BF9" w:rsidRPr="000E1730" w:rsidRDefault="001F1BF9" w:rsidP="001F1BF9">
            <w:pPr>
              <w:pStyle w:val="Tabela-zawarto"/>
              <w:jc w:val="center"/>
            </w:pPr>
            <w:r>
              <w:t>W</w:t>
            </w:r>
          </w:p>
        </w:tc>
        <w:tc>
          <w:tcPr>
            <w:tcW w:w="631" w:type="dxa"/>
            <w:tcBorders>
              <w:bottom w:val="single" w:sz="4" w:space="0" w:color="auto"/>
            </w:tcBorders>
            <w:vAlign w:val="center"/>
          </w:tcPr>
          <w:p w14:paraId="1C7EC7B0" w14:textId="77777777" w:rsidR="001F1BF9" w:rsidRPr="000E1730" w:rsidRDefault="001F1BF9" w:rsidP="001F1BF9">
            <w:pPr>
              <w:pStyle w:val="Tabela-zawarto"/>
              <w:jc w:val="center"/>
              <w:rPr>
                <w:lang w:val="en-US"/>
              </w:rPr>
            </w:pPr>
            <w:r>
              <w:rPr>
                <w:lang w:val="en-US"/>
              </w:rPr>
              <w:t>W</w:t>
            </w:r>
          </w:p>
        </w:tc>
        <w:tc>
          <w:tcPr>
            <w:tcW w:w="602" w:type="dxa"/>
            <w:tcBorders>
              <w:bottom w:val="single" w:sz="4" w:space="0" w:color="auto"/>
            </w:tcBorders>
            <w:vAlign w:val="center"/>
          </w:tcPr>
          <w:p w14:paraId="46BF6934" w14:textId="77777777" w:rsidR="001F1BF9" w:rsidRPr="000E1730" w:rsidRDefault="001F1BF9" w:rsidP="001F1BF9">
            <w:pPr>
              <w:pStyle w:val="Tabela-zawarto"/>
              <w:jc w:val="center"/>
              <w:rPr>
                <w:lang w:val="en-US"/>
              </w:rPr>
            </w:pPr>
            <w:r>
              <w:rPr>
                <w:lang w:val="en-US"/>
              </w:rPr>
              <w:t>W</w:t>
            </w:r>
          </w:p>
        </w:tc>
        <w:tc>
          <w:tcPr>
            <w:tcW w:w="572" w:type="dxa"/>
            <w:tcBorders>
              <w:bottom w:val="single" w:sz="4" w:space="0" w:color="auto"/>
            </w:tcBorders>
            <w:vAlign w:val="center"/>
          </w:tcPr>
          <w:p w14:paraId="580DB1FD" w14:textId="77E4F89A" w:rsidR="001F1BF9" w:rsidRPr="000E1730" w:rsidRDefault="001F1BF9" w:rsidP="001F1BF9">
            <w:pPr>
              <w:pStyle w:val="Tabela-zawarto"/>
              <w:jc w:val="center"/>
            </w:pPr>
            <w:r>
              <w:t>W</w:t>
            </w:r>
          </w:p>
        </w:tc>
        <w:tc>
          <w:tcPr>
            <w:tcW w:w="3286" w:type="dxa"/>
            <w:tcBorders>
              <w:bottom w:val="single" w:sz="4" w:space="0" w:color="auto"/>
            </w:tcBorders>
          </w:tcPr>
          <w:p w14:paraId="3833C78F" w14:textId="29B32135" w:rsidR="001F1BF9" w:rsidRPr="000E1730" w:rsidRDefault="001F1BF9" w:rsidP="001F1BF9">
            <w:pPr>
              <w:pStyle w:val="Tabela-zawarto"/>
              <w:jc w:val="center"/>
            </w:pPr>
            <w:r w:rsidRPr="000E1730">
              <w:t xml:space="preserve">Identyfikator zlecenia podlegającego modyfikacji (nadany przez </w:t>
            </w:r>
            <w:r w:rsidRPr="00A24ED2">
              <w:rPr>
                <w:highlight w:val="cyan"/>
              </w:rPr>
              <w:t>XXXX</w:t>
            </w:r>
            <w:r w:rsidRPr="000E1730">
              <w:t>)</w:t>
            </w:r>
          </w:p>
        </w:tc>
      </w:tr>
      <w:tr w:rsidR="001F1BF9" w:rsidRPr="000E1730" w14:paraId="6AE02E63" w14:textId="77777777" w:rsidTr="00963AD4">
        <w:trPr>
          <w:jc w:val="center"/>
        </w:trPr>
        <w:tc>
          <w:tcPr>
            <w:tcW w:w="750" w:type="dxa"/>
            <w:vAlign w:val="center"/>
          </w:tcPr>
          <w:p w14:paraId="5DF800DE" w14:textId="77777777" w:rsidR="001F1BF9" w:rsidRPr="000E1730" w:rsidRDefault="001F1BF9" w:rsidP="001F1BF9">
            <w:pPr>
              <w:pStyle w:val="Tabela-zawarto"/>
              <w:jc w:val="center"/>
            </w:pPr>
          </w:p>
        </w:tc>
        <w:tc>
          <w:tcPr>
            <w:tcW w:w="3356" w:type="dxa"/>
            <w:tcBorders>
              <w:bottom w:val="single" w:sz="4" w:space="0" w:color="auto"/>
            </w:tcBorders>
            <w:vAlign w:val="center"/>
          </w:tcPr>
          <w:p w14:paraId="0E462E60" w14:textId="77777777" w:rsidR="001F1BF9" w:rsidRPr="000E1730" w:rsidRDefault="001F1BF9" w:rsidP="001F1BF9">
            <w:pPr>
              <w:pStyle w:val="Tabela-zawarto"/>
              <w:ind w:left="432" w:hanging="432"/>
            </w:pPr>
            <w:r>
              <w:rPr>
                <w:lang w:val="en-US"/>
              </w:rPr>
              <w:t xml:space="preserve">-   -   -   </w:t>
            </w:r>
            <w:r w:rsidRPr="000E1730">
              <w:t>PmtCategory</w:t>
            </w:r>
          </w:p>
        </w:tc>
        <w:tc>
          <w:tcPr>
            <w:tcW w:w="2693" w:type="dxa"/>
          </w:tcPr>
          <w:p w14:paraId="356DD7AA" w14:textId="605424C0" w:rsidR="001F1BF9" w:rsidRPr="000E1730" w:rsidRDefault="001F1BF9" w:rsidP="000541D7">
            <w:pPr>
              <w:pStyle w:val="Tabela-zawarto"/>
            </w:pPr>
            <w:r w:rsidRPr="000E1730">
              <w:t>Typ przelewu: krajowy, zagraniczny, US</w:t>
            </w:r>
            <w:r>
              <w:t>, SEPA, Czek</w:t>
            </w:r>
            <w:r w:rsidR="00B9190C">
              <w:t>, MPP</w:t>
            </w:r>
            <w:r w:rsidR="000541D7">
              <w:t>, zasilenie karty</w:t>
            </w:r>
          </w:p>
        </w:tc>
        <w:tc>
          <w:tcPr>
            <w:tcW w:w="541" w:type="dxa"/>
            <w:vAlign w:val="center"/>
          </w:tcPr>
          <w:p w14:paraId="51F776D7" w14:textId="77777777" w:rsidR="001F1BF9" w:rsidRDefault="001F1BF9" w:rsidP="001F1BF9">
            <w:pPr>
              <w:pStyle w:val="Tabela-zawarto"/>
              <w:jc w:val="center"/>
            </w:pPr>
            <w:r>
              <w:t>O</w:t>
            </w:r>
          </w:p>
        </w:tc>
        <w:tc>
          <w:tcPr>
            <w:tcW w:w="461" w:type="dxa"/>
            <w:vAlign w:val="center"/>
          </w:tcPr>
          <w:p w14:paraId="1D96E708" w14:textId="77777777" w:rsidR="001F1BF9" w:rsidRDefault="001F1BF9" w:rsidP="001F1BF9">
            <w:pPr>
              <w:pStyle w:val="Tabela-zawarto"/>
              <w:jc w:val="center"/>
            </w:pPr>
            <w:r>
              <w:t>W</w:t>
            </w:r>
          </w:p>
        </w:tc>
        <w:tc>
          <w:tcPr>
            <w:tcW w:w="791" w:type="dxa"/>
            <w:vAlign w:val="center"/>
          </w:tcPr>
          <w:p w14:paraId="4129D7FA" w14:textId="77777777" w:rsidR="001F1BF9" w:rsidRDefault="001F1BF9" w:rsidP="001F1BF9">
            <w:pPr>
              <w:pStyle w:val="Tabela-zawarto"/>
              <w:jc w:val="center"/>
            </w:pPr>
            <w:r>
              <w:t>W</w:t>
            </w:r>
          </w:p>
        </w:tc>
        <w:tc>
          <w:tcPr>
            <w:tcW w:w="391" w:type="dxa"/>
            <w:vAlign w:val="center"/>
          </w:tcPr>
          <w:p w14:paraId="7D4F62E4" w14:textId="77777777" w:rsidR="001F1BF9" w:rsidRPr="00BC6CB7" w:rsidRDefault="001F1BF9" w:rsidP="001F1BF9">
            <w:pPr>
              <w:pStyle w:val="Tabela-zawarto"/>
              <w:jc w:val="center"/>
            </w:pPr>
            <w:r>
              <w:t>W</w:t>
            </w:r>
          </w:p>
        </w:tc>
        <w:tc>
          <w:tcPr>
            <w:tcW w:w="631" w:type="dxa"/>
            <w:vAlign w:val="center"/>
          </w:tcPr>
          <w:p w14:paraId="6991B332" w14:textId="77777777" w:rsidR="001F1BF9" w:rsidRPr="00BC6CB7" w:rsidRDefault="001F1BF9" w:rsidP="001F1BF9">
            <w:pPr>
              <w:pStyle w:val="Tabela-zawarto"/>
              <w:jc w:val="center"/>
            </w:pPr>
            <w:r>
              <w:t>W</w:t>
            </w:r>
          </w:p>
        </w:tc>
        <w:tc>
          <w:tcPr>
            <w:tcW w:w="602" w:type="dxa"/>
            <w:vAlign w:val="center"/>
          </w:tcPr>
          <w:p w14:paraId="1594746F" w14:textId="77777777" w:rsidR="001F1BF9" w:rsidRPr="00BC6CB7" w:rsidRDefault="001F1BF9" w:rsidP="001F1BF9">
            <w:pPr>
              <w:pStyle w:val="Tabela-zawarto"/>
              <w:jc w:val="center"/>
            </w:pPr>
            <w:r>
              <w:t>W</w:t>
            </w:r>
          </w:p>
        </w:tc>
        <w:tc>
          <w:tcPr>
            <w:tcW w:w="572" w:type="dxa"/>
            <w:vAlign w:val="center"/>
          </w:tcPr>
          <w:p w14:paraId="542459F9" w14:textId="26221812" w:rsidR="001F1BF9" w:rsidRDefault="001F1BF9" w:rsidP="001F1BF9">
            <w:pPr>
              <w:pStyle w:val="Tabela-zawarto"/>
              <w:jc w:val="center"/>
              <w:rPr>
                <w:lang w:val="en-US"/>
              </w:rPr>
            </w:pPr>
            <w:r>
              <w:t>O</w:t>
            </w:r>
          </w:p>
        </w:tc>
        <w:tc>
          <w:tcPr>
            <w:tcW w:w="3286" w:type="dxa"/>
          </w:tcPr>
          <w:p w14:paraId="7B43960B" w14:textId="2072188B" w:rsidR="001F1BF9" w:rsidRPr="000E1730" w:rsidRDefault="001F1BF9" w:rsidP="001F1BF9">
            <w:pPr>
              <w:pStyle w:val="Tabela-zawarto"/>
              <w:jc w:val="center"/>
              <w:rPr>
                <w:lang w:val="en-US"/>
              </w:rPr>
            </w:pPr>
            <w:r>
              <w:rPr>
                <w:lang w:val="en-US"/>
              </w:rPr>
              <w:t>Typ przelewu</w:t>
            </w:r>
          </w:p>
        </w:tc>
      </w:tr>
      <w:tr w:rsidR="001F1BF9" w:rsidRPr="00287897" w14:paraId="7AA2DAEE" w14:textId="77777777" w:rsidTr="00963AD4">
        <w:trPr>
          <w:jc w:val="center"/>
        </w:trPr>
        <w:tc>
          <w:tcPr>
            <w:tcW w:w="750" w:type="dxa"/>
            <w:tcBorders>
              <w:bottom w:val="dashed" w:sz="4" w:space="0" w:color="auto"/>
            </w:tcBorders>
            <w:vAlign w:val="center"/>
          </w:tcPr>
          <w:p w14:paraId="356078B0" w14:textId="77777777" w:rsidR="001F1BF9" w:rsidRPr="000E1730" w:rsidRDefault="001F1BF9" w:rsidP="001F1BF9">
            <w:pPr>
              <w:pStyle w:val="Tabela-zawarto"/>
              <w:jc w:val="center"/>
            </w:pPr>
          </w:p>
        </w:tc>
        <w:tc>
          <w:tcPr>
            <w:tcW w:w="3356" w:type="dxa"/>
            <w:tcBorders>
              <w:bottom w:val="dashed" w:sz="4" w:space="0" w:color="auto"/>
            </w:tcBorders>
            <w:shd w:val="clear" w:color="auto" w:fill="00FFFF"/>
            <w:vAlign w:val="center"/>
          </w:tcPr>
          <w:p w14:paraId="5102C0FE" w14:textId="77777777" w:rsidR="001F1BF9" w:rsidRPr="000E1730" w:rsidRDefault="001F1BF9" w:rsidP="001F1BF9">
            <w:pPr>
              <w:pStyle w:val="Tabela-zawarto"/>
              <w:ind w:left="432" w:hanging="432"/>
              <w:rPr>
                <w:lang w:val="en-US"/>
              </w:rPr>
            </w:pPr>
            <w:r>
              <w:rPr>
                <w:lang w:val="en-US"/>
              </w:rPr>
              <w:t xml:space="preserve">-   -   -   </w:t>
            </w:r>
            <w:r w:rsidRPr="000E1730">
              <w:rPr>
                <w:lang w:val="en-US"/>
              </w:rPr>
              <w:t>ExecutionDateRequested</w:t>
            </w:r>
            <w:r>
              <w:rPr>
                <w:lang w:val="en-US"/>
              </w:rPr>
              <w:t xml:space="preserve">      </w:t>
            </w:r>
            <w:r w:rsidRPr="000E1730">
              <w:rPr>
                <w:b/>
                <w:lang w:val="en-US"/>
              </w:rPr>
              <w:t>XOR</w:t>
            </w:r>
          </w:p>
        </w:tc>
        <w:tc>
          <w:tcPr>
            <w:tcW w:w="2693" w:type="dxa"/>
            <w:tcBorders>
              <w:bottom w:val="dashed" w:sz="4" w:space="0" w:color="auto"/>
            </w:tcBorders>
          </w:tcPr>
          <w:p w14:paraId="71B2ADEE" w14:textId="77777777" w:rsidR="001F1BF9" w:rsidRPr="000E1730" w:rsidRDefault="001F1BF9" w:rsidP="001F1BF9">
            <w:pPr>
              <w:pStyle w:val="Tabela-zawarto"/>
            </w:pPr>
            <w:r w:rsidRPr="000E1730">
              <w:t>Żądana data realizacji przelewu</w:t>
            </w:r>
          </w:p>
        </w:tc>
        <w:tc>
          <w:tcPr>
            <w:tcW w:w="541" w:type="dxa"/>
            <w:tcBorders>
              <w:bottom w:val="dashed" w:sz="4" w:space="0" w:color="auto"/>
            </w:tcBorders>
            <w:vAlign w:val="center"/>
          </w:tcPr>
          <w:p w14:paraId="6EC7859C" w14:textId="77777777" w:rsidR="001F1BF9" w:rsidRDefault="001F1BF9" w:rsidP="001F1BF9">
            <w:pPr>
              <w:pStyle w:val="Tabela-zawarto"/>
              <w:jc w:val="center"/>
            </w:pPr>
            <w:r>
              <w:t>O</w:t>
            </w:r>
          </w:p>
        </w:tc>
        <w:tc>
          <w:tcPr>
            <w:tcW w:w="461" w:type="dxa"/>
            <w:tcBorders>
              <w:bottom w:val="dashed" w:sz="4" w:space="0" w:color="auto"/>
            </w:tcBorders>
            <w:vAlign w:val="center"/>
          </w:tcPr>
          <w:p w14:paraId="775D9F24" w14:textId="77777777" w:rsidR="001F1BF9" w:rsidRDefault="001F1BF9" w:rsidP="001F1BF9">
            <w:pPr>
              <w:pStyle w:val="Tabela-zawarto"/>
              <w:jc w:val="center"/>
            </w:pPr>
            <w:r>
              <w:t>O</w:t>
            </w:r>
          </w:p>
        </w:tc>
        <w:tc>
          <w:tcPr>
            <w:tcW w:w="791" w:type="dxa"/>
            <w:tcBorders>
              <w:bottom w:val="dashed" w:sz="4" w:space="0" w:color="auto"/>
            </w:tcBorders>
            <w:vAlign w:val="center"/>
          </w:tcPr>
          <w:p w14:paraId="5DAF1074" w14:textId="77777777" w:rsidR="001F1BF9" w:rsidRDefault="001F1BF9" w:rsidP="001F1BF9">
            <w:pPr>
              <w:pStyle w:val="Tabela-zawarto"/>
              <w:jc w:val="center"/>
            </w:pPr>
            <w:r>
              <w:t>O</w:t>
            </w:r>
          </w:p>
        </w:tc>
        <w:tc>
          <w:tcPr>
            <w:tcW w:w="391" w:type="dxa"/>
            <w:tcBorders>
              <w:bottom w:val="dashed" w:sz="4" w:space="0" w:color="auto"/>
            </w:tcBorders>
            <w:vAlign w:val="center"/>
          </w:tcPr>
          <w:p w14:paraId="20170D08" w14:textId="77777777" w:rsidR="001F1BF9" w:rsidRPr="00BC6CB7" w:rsidRDefault="001F1BF9" w:rsidP="001F1BF9">
            <w:pPr>
              <w:pStyle w:val="Tabela-zawarto"/>
              <w:jc w:val="center"/>
            </w:pPr>
            <w:r>
              <w:t>O</w:t>
            </w:r>
          </w:p>
        </w:tc>
        <w:tc>
          <w:tcPr>
            <w:tcW w:w="631" w:type="dxa"/>
            <w:tcBorders>
              <w:bottom w:val="dashed" w:sz="4" w:space="0" w:color="auto"/>
            </w:tcBorders>
            <w:vAlign w:val="center"/>
          </w:tcPr>
          <w:p w14:paraId="2F5BAC0C" w14:textId="77777777" w:rsidR="001F1BF9" w:rsidRPr="00BC6CB7" w:rsidRDefault="001F1BF9" w:rsidP="001F1BF9">
            <w:pPr>
              <w:pStyle w:val="Tabela-zawarto"/>
              <w:jc w:val="center"/>
            </w:pPr>
            <w:r>
              <w:t>O</w:t>
            </w:r>
          </w:p>
        </w:tc>
        <w:tc>
          <w:tcPr>
            <w:tcW w:w="602" w:type="dxa"/>
            <w:tcBorders>
              <w:bottom w:val="dashed" w:sz="4" w:space="0" w:color="auto"/>
            </w:tcBorders>
            <w:vAlign w:val="center"/>
          </w:tcPr>
          <w:p w14:paraId="6AE40E6A" w14:textId="77777777" w:rsidR="001F1BF9" w:rsidRPr="00BC6CB7" w:rsidRDefault="001F1BF9" w:rsidP="001F1BF9">
            <w:pPr>
              <w:pStyle w:val="Tabela-zawarto"/>
              <w:jc w:val="center"/>
            </w:pPr>
            <w:r>
              <w:t>O</w:t>
            </w:r>
          </w:p>
        </w:tc>
        <w:tc>
          <w:tcPr>
            <w:tcW w:w="572" w:type="dxa"/>
            <w:tcBorders>
              <w:bottom w:val="dashed" w:sz="4" w:space="0" w:color="auto"/>
            </w:tcBorders>
            <w:vAlign w:val="center"/>
          </w:tcPr>
          <w:p w14:paraId="3ABE2470" w14:textId="05022237" w:rsidR="001F1BF9" w:rsidRPr="000E1730" w:rsidRDefault="001F1BF9" w:rsidP="001F1BF9">
            <w:pPr>
              <w:pStyle w:val="Tabela-zawarto"/>
              <w:jc w:val="center"/>
              <w:rPr>
                <w:lang w:val="en-US"/>
              </w:rPr>
            </w:pPr>
            <w:r>
              <w:t>O</w:t>
            </w:r>
          </w:p>
        </w:tc>
        <w:tc>
          <w:tcPr>
            <w:tcW w:w="3286" w:type="dxa"/>
            <w:tcBorders>
              <w:bottom w:val="dashed" w:sz="4" w:space="0" w:color="auto"/>
            </w:tcBorders>
          </w:tcPr>
          <w:p w14:paraId="4A09F257" w14:textId="119C7842" w:rsidR="001F1BF9" w:rsidRPr="000E1730" w:rsidRDefault="001F1BF9" w:rsidP="001F1BF9">
            <w:pPr>
              <w:pStyle w:val="Tabela-zawarto"/>
              <w:jc w:val="center"/>
              <w:rPr>
                <w:lang w:val="en-US"/>
              </w:rPr>
            </w:pPr>
            <w:r w:rsidRPr="000E1730">
              <w:rPr>
                <w:lang w:val="en-US"/>
              </w:rPr>
              <w:t>Data realizacji</w:t>
            </w:r>
          </w:p>
        </w:tc>
      </w:tr>
      <w:tr w:rsidR="001F1BF9" w:rsidRPr="000E1730" w14:paraId="5D5E4C09" w14:textId="77777777" w:rsidTr="00963AD4">
        <w:trPr>
          <w:jc w:val="center"/>
        </w:trPr>
        <w:tc>
          <w:tcPr>
            <w:tcW w:w="750" w:type="dxa"/>
            <w:tcBorders>
              <w:top w:val="dashed" w:sz="4" w:space="0" w:color="auto"/>
            </w:tcBorders>
            <w:vAlign w:val="center"/>
          </w:tcPr>
          <w:p w14:paraId="54B5C8CE" w14:textId="77777777" w:rsidR="001F1BF9" w:rsidRPr="00287897" w:rsidRDefault="001F1BF9" w:rsidP="001F1BF9">
            <w:pPr>
              <w:pStyle w:val="Tabela-zawarto"/>
              <w:jc w:val="center"/>
            </w:pPr>
          </w:p>
        </w:tc>
        <w:tc>
          <w:tcPr>
            <w:tcW w:w="3356" w:type="dxa"/>
            <w:tcBorders>
              <w:top w:val="dashed" w:sz="4" w:space="0" w:color="auto"/>
            </w:tcBorders>
            <w:shd w:val="clear" w:color="auto" w:fill="00FFFF"/>
            <w:vAlign w:val="center"/>
          </w:tcPr>
          <w:p w14:paraId="5CE579D9" w14:textId="77777777" w:rsidR="001F1BF9" w:rsidRPr="000E1730" w:rsidRDefault="001F1BF9" w:rsidP="001F1BF9">
            <w:pPr>
              <w:pStyle w:val="Tabela-zawarto"/>
              <w:ind w:left="432" w:hanging="432"/>
              <w:rPr>
                <w:lang w:val="en-US"/>
              </w:rPr>
            </w:pPr>
            <w:r>
              <w:rPr>
                <w:lang w:val="en-US"/>
              </w:rPr>
              <w:t xml:space="preserve">-   -   -   DueDate                                 </w:t>
            </w:r>
            <w:r w:rsidRPr="000E1730">
              <w:rPr>
                <w:b/>
                <w:lang w:val="en-US"/>
              </w:rPr>
              <w:t>XOR</w:t>
            </w:r>
          </w:p>
        </w:tc>
        <w:tc>
          <w:tcPr>
            <w:tcW w:w="2693" w:type="dxa"/>
            <w:tcBorders>
              <w:top w:val="dashed" w:sz="4" w:space="0" w:color="auto"/>
            </w:tcBorders>
          </w:tcPr>
          <w:p w14:paraId="6A807310" w14:textId="77777777" w:rsidR="001F1BF9" w:rsidRPr="000E1730" w:rsidRDefault="001F1BF9" w:rsidP="001F1BF9">
            <w:pPr>
              <w:pStyle w:val="Tabela-zawarto"/>
            </w:pPr>
            <w:r w:rsidRPr="000E1730">
              <w:t>Żądana data realizacji przelewu określana poprzez datę wymagalności środków przez beneficjenta</w:t>
            </w:r>
          </w:p>
        </w:tc>
        <w:tc>
          <w:tcPr>
            <w:tcW w:w="541" w:type="dxa"/>
            <w:tcBorders>
              <w:top w:val="dashed" w:sz="4" w:space="0" w:color="auto"/>
            </w:tcBorders>
            <w:vAlign w:val="center"/>
          </w:tcPr>
          <w:p w14:paraId="5CCB28F8" w14:textId="77777777" w:rsidR="001F1BF9" w:rsidRPr="000E1730" w:rsidRDefault="001F1BF9" w:rsidP="001F1BF9">
            <w:pPr>
              <w:pStyle w:val="Tabela-zawarto"/>
              <w:jc w:val="center"/>
            </w:pPr>
          </w:p>
        </w:tc>
        <w:tc>
          <w:tcPr>
            <w:tcW w:w="461" w:type="dxa"/>
            <w:tcBorders>
              <w:top w:val="dashed" w:sz="4" w:space="0" w:color="auto"/>
            </w:tcBorders>
            <w:vAlign w:val="center"/>
          </w:tcPr>
          <w:p w14:paraId="78EF8B1B" w14:textId="77777777" w:rsidR="001F1BF9" w:rsidRPr="000E1730" w:rsidRDefault="001F1BF9" w:rsidP="001F1BF9">
            <w:pPr>
              <w:pStyle w:val="Tabela-zawarto"/>
              <w:jc w:val="center"/>
            </w:pPr>
          </w:p>
        </w:tc>
        <w:tc>
          <w:tcPr>
            <w:tcW w:w="791" w:type="dxa"/>
            <w:tcBorders>
              <w:top w:val="dashed" w:sz="4" w:space="0" w:color="auto"/>
            </w:tcBorders>
            <w:vAlign w:val="center"/>
          </w:tcPr>
          <w:p w14:paraId="18B882EC" w14:textId="77777777" w:rsidR="001F1BF9" w:rsidRPr="000E1730" w:rsidRDefault="001F1BF9" w:rsidP="001F1BF9">
            <w:pPr>
              <w:pStyle w:val="Tabela-zawarto"/>
              <w:jc w:val="center"/>
            </w:pPr>
          </w:p>
        </w:tc>
        <w:tc>
          <w:tcPr>
            <w:tcW w:w="391" w:type="dxa"/>
            <w:tcBorders>
              <w:top w:val="dashed" w:sz="4" w:space="0" w:color="auto"/>
            </w:tcBorders>
            <w:vAlign w:val="center"/>
          </w:tcPr>
          <w:p w14:paraId="798351CD" w14:textId="77777777" w:rsidR="001F1BF9" w:rsidRPr="000E1730" w:rsidRDefault="001F1BF9" w:rsidP="001F1BF9">
            <w:pPr>
              <w:pStyle w:val="Tabela-zawarto"/>
              <w:jc w:val="center"/>
            </w:pPr>
          </w:p>
        </w:tc>
        <w:tc>
          <w:tcPr>
            <w:tcW w:w="631" w:type="dxa"/>
            <w:tcBorders>
              <w:top w:val="dashed" w:sz="4" w:space="0" w:color="auto"/>
            </w:tcBorders>
            <w:vAlign w:val="center"/>
          </w:tcPr>
          <w:p w14:paraId="3DE61CE9" w14:textId="77777777" w:rsidR="001F1BF9" w:rsidRPr="000E1730" w:rsidRDefault="001F1BF9" w:rsidP="001F1BF9">
            <w:pPr>
              <w:pStyle w:val="Tabela-zawarto"/>
              <w:jc w:val="center"/>
            </w:pPr>
          </w:p>
        </w:tc>
        <w:tc>
          <w:tcPr>
            <w:tcW w:w="602" w:type="dxa"/>
            <w:tcBorders>
              <w:top w:val="dashed" w:sz="4" w:space="0" w:color="auto"/>
            </w:tcBorders>
            <w:vAlign w:val="center"/>
          </w:tcPr>
          <w:p w14:paraId="3FEFDECD" w14:textId="77777777" w:rsidR="001F1BF9" w:rsidRPr="000E1730" w:rsidRDefault="001F1BF9" w:rsidP="001F1BF9">
            <w:pPr>
              <w:pStyle w:val="Tabela-zawarto"/>
              <w:jc w:val="center"/>
            </w:pPr>
          </w:p>
        </w:tc>
        <w:tc>
          <w:tcPr>
            <w:tcW w:w="572" w:type="dxa"/>
            <w:tcBorders>
              <w:top w:val="dashed" w:sz="4" w:space="0" w:color="auto"/>
            </w:tcBorders>
          </w:tcPr>
          <w:p w14:paraId="374DA506" w14:textId="77777777" w:rsidR="001F1BF9" w:rsidRPr="000E1730" w:rsidRDefault="001F1BF9" w:rsidP="001F1BF9">
            <w:pPr>
              <w:pStyle w:val="Tabela-zawarto"/>
              <w:jc w:val="center"/>
            </w:pPr>
          </w:p>
        </w:tc>
        <w:tc>
          <w:tcPr>
            <w:tcW w:w="3286" w:type="dxa"/>
            <w:tcBorders>
              <w:top w:val="dashed" w:sz="4" w:space="0" w:color="auto"/>
            </w:tcBorders>
          </w:tcPr>
          <w:p w14:paraId="7043353D" w14:textId="2B88B9D3" w:rsidR="001F1BF9" w:rsidRPr="000E1730" w:rsidRDefault="001F1BF9" w:rsidP="001F1BF9">
            <w:pPr>
              <w:pStyle w:val="Tabela-zawarto"/>
              <w:jc w:val="center"/>
            </w:pPr>
          </w:p>
        </w:tc>
      </w:tr>
      <w:tr w:rsidR="001F1BF9" w:rsidRPr="000E1730" w14:paraId="746C2A60" w14:textId="77777777" w:rsidTr="00963AD4">
        <w:trPr>
          <w:jc w:val="center"/>
        </w:trPr>
        <w:tc>
          <w:tcPr>
            <w:tcW w:w="750" w:type="dxa"/>
            <w:vAlign w:val="center"/>
          </w:tcPr>
          <w:p w14:paraId="0597DE3F" w14:textId="77777777" w:rsidR="001F1BF9" w:rsidRPr="000E1730" w:rsidRDefault="001F1BF9" w:rsidP="001F1BF9">
            <w:pPr>
              <w:pStyle w:val="Tabela-zawarto"/>
              <w:jc w:val="center"/>
            </w:pPr>
          </w:p>
        </w:tc>
        <w:tc>
          <w:tcPr>
            <w:tcW w:w="3356" w:type="dxa"/>
            <w:vAlign w:val="center"/>
          </w:tcPr>
          <w:p w14:paraId="2E35DCB9" w14:textId="77777777" w:rsidR="001F1BF9" w:rsidRPr="000E1730" w:rsidRDefault="001F1BF9" w:rsidP="001F1BF9">
            <w:pPr>
              <w:pStyle w:val="Tabela-zawarto"/>
              <w:ind w:left="432" w:hanging="432"/>
            </w:pPr>
            <w:r>
              <w:rPr>
                <w:lang w:val="en-US"/>
              </w:rPr>
              <w:t xml:space="preserve">-   -   -   </w:t>
            </w:r>
            <w:r w:rsidRPr="000E1730">
              <w:t>ImmediatePmt</w:t>
            </w:r>
          </w:p>
        </w:tc>
        <w:tc>
          <w:tcPr>
            <w:tcW w:w="2693" w:type="dxa"/>
          </w:tcPr>
          <w:p w14:paraId="636163C5" w14:textId="77777777" w:rsidR="001F1BF9" w:rsidRPr="000E1730" w:rsidRDefault="001F1BF9" w:rsidP="001F1BF9">
            <w:pPr>
              <w:pStyle w:val="Tabela-zawarto"/>
            </w:pPr>
            <w:r w:rsidRPr="000E1730">
              <w:t>Wskaźnik pilności wykonania przelewu</w:t>
            </w:r>
          </w:p>
        </w:tc>
        <w:tc>
          <w:tcPr>
            <w:tcW w:w="541" w:type="dxa"/>
            <w:vAlign w:val="center"/>
          </w:tcPr>
          <w:p w14:paraId="2A3D701C" w14:textId="77777777" w:rsidR="001F1BF9" w:rsidRPr="000E1730" w:rsidRDefault="001F1BF9" w:rsidP="001F1BF9">
            <w:pPr>
              <w:pStyle w:val="Tabela-zawarto"/>
              <w:jc w:val="center"/>
            </w:pPr>
            <w:r>
              <w:t>W</w:t>
            </w:r>
          </w:p>
        </w:tc>
        <w:tc>
          <w:tcPr>
            <w:tcW w:w="461" w:type="dxa"/>
            <w:vAlign w:val="center"/>
          </w:tcPr>
          <w:p w14:paraId="12029919" w14:textId="77777777" w:rsidR="001F1BF9" w:rsidRPr="000E1730" w:rsidRDefault="001F1BF9" w:rsidP="001F1BF9">
            <w:pPr>
              <w:pStyle w:val="Tabela-zawarto"/>
              <w:jc w:val="center"/>
            </w:pPr>
            <w:r>
              <w:t>W</w:t>
            </w:r>
          </w:p>
        </w:tc>
        <w:tc>
          <w:tcPr>
            <w:tcW w:w="791" w:type="dxa"/>
            <w:vAlign w:val="center"/>
          </w:tcPr>
          <w:p w14:paraId="08B80D08" w14:textId="77777777" w:rsidR="001F1BF9" w:rsidRPr="000E1730" w:rsidRDefault="001F1BF9" w:rsidP="001F1BF9">
            <w:pPr>
              <w:pStyle w:val="Tabela-zawarto"/>
              <w:jc w:val="center"/>
            </w:pPr>
            <w:r>
              <w:t>W</w:t>
            </w:r>
          </w:p>
        </w:tc>
        <w:tc>
          <w:tcPr>
            <w:tcW w:w="391" w:type="dxa"/>
            <w:vAlign w:val="center"/>
          </w:tcPr>
          <w:p w14:paraId="17D8A12F" w14:textId="77777777" w:rsidR="001F1BF9" w:rsidRPr="000E1730" w:rsidRDefault="001F1BF9" w:rsidP="001F1BF9">
            <w:pPr>
              <w:pStyle w:val="Tabela-zawarto"/>
              <w:jc w:val="center"/>
            </w:pPr>
            <w:r>
              <w:t>W</w:t>
            </w:r>
          </w:p>
        </w:tc>
        <w:tc>
          <w:tcPr>
            <w:tcW w:w="631" w:type="dxa"/>
            <w:vAlign w:val="center"/>
          </w:tcPr>
          <w:p w14:paraId="6CAC412B" w14:textId="77777777" w:rsidR="001F1BF9" w:rsidRPr="000E1730" w:rsidRDefault="001F1BF9" w:rsidP="001F1BF9">
            <w:pPr>
              <w:pStyle w:val="Tabela-zawarto"/>
              <w:jc w:val="center"/>
              <w:rPr>
                <w:lang w:val="en-US"/>
              </w:rPr>
            </w:pPr>
            <w:r>
              <w:rPr>
                <w:lang w:val="en-US"/>
              </w:rPr>
              <w:t>W</w:t>
            </w:r>
          </w:p>
        </w:tc>
        <w:tc>
          <w:tcPr>
            <w:tcW w:w="602" w:type="dxa"/>
            <w:vAlign w:val="center"/>
          </w:tcPr>
          <w:p w14:paraId="274CF832" w14:textId="77777777" w:rsidR="001F1BF9" w:rsidRPr="000E1730" w:rsidRDefault="001F1BF9" w:rsidP="001F1BF9">
            <w:pPr>
              <w:pStyle w:val="Tabela-zawarto"/>
              <w:jc w:val="center"/>
              <w:rPr>
                <w:lang w:val="en-US"/>
              </w:rPr>
            </w:pPr>
            <w:r>
              <w:rPr>
                <w:lang w:val="en-US"/>
              </w:rPr>
              <w:t>W</w:t>
            </w:r>
          </w:p>
        </w:tc>
        <w:tc>
          <w:tcPr>
            <w:tcW w:w="572" w:type="dxa"/>
            <w:vAlign w:val="center"/>
          </w:tcPr>
          <w:p w14:paraId="54D50D28" w14:textId="1537D7C9" w:rsidR="001F1BF9" w:rsidRPr="000E1730" w:rsidRDefault="001F1BF9" w:rsidP="001F1BF9">
            <w:pPr>
              <w:pStyle w:val="Tabela-zawarto"/>
              <w:jc w:val="center"/>
            </w:pPr>
            <w:r>
              <w:t>W</w:t>
            </w:r>
          </w:p>
        </w:tc>
        <w:tc>
          <w:tcPr>
            <w:tcW w:w="3286" w:type="dxa"/>
          </w:tcPr>
          <w:p w14:paraId="4EDA6D74" w14:textId="38C0BB0F" w:rsidR="001F1BF9" w:rsidRPr="000E1730" w:rsidRDefault="001F1BF9" w:rsidP="001F1BF9">
            <w:pPr>
              <w:pStyle w:val="Tabela-zawarto"/>
              <w:jc w:val="center"/>
            </w:pPr>
            <w:r w:rsidRPr="000E1730">
              <w:t xml:space="preserve">Priorytet (False/True) – wskazuje na jaką wartość ma być zmodyfikowane </w:t>
            </w:r>
          </w:p>
          <w:p w14:paraId="79E4C2EF" w14:textId="77777777" w:rsidR="001F1BF9" w:rsidRDefault="001F1BF9" w:rsidP="001F1BF9">
            <w:pPr>
              <w:pStyle w:val="Tabela-zawarto"/>
              <w:jc w:val="center"/>
              <w:rPr>
                <w:b/>
              </w:rPr>
            </w:pPr>
            <w:r w:rsidRPr="000E1730">
              <w:rPr>
                <w:b/>
              </w:rPr>
              <w:t xml:space="preserve">Brak pola skutkuje odrzuceniem </w:t>
            </w:r>
            <w:r w:rsidR="00BB079C">
              <w:rPr>
                <w:b/>
              </w:rPr>
              <w:t>żądania</w:t>
            </w:r>
          </w:p>
          <w:p w14:paraId="101383D0" w14:textId="77777777" w:rsidR="00BB079C" w:rsidRDefault="00BB079C" w:rsidP="001F1BF9">
            <w:pPr>
              <w:pStyle w:val="Tabela-zawarto"/>
              <w:jc w:val="center"/>
              <w:rPr>
                <w:b/>
              </w:rPr>
            </w:pPr>
          </w:p>
          <w:p w14:paraId="2CA5EC6F" w14:textId="4DD4D4D3" w:rsidR="00BB079C" w:rsidRPr="00790CE4" w:rsidRDefault="00BB079C" w:rsidP="001F1BF9">
            <w:pPr>
              <w:pStyle w:val="Tabela-zawarto"/>
              <w:jc w:val="center"/>
            </w:pPr>
            <w:r w:rsidRPr="0091727A">
              <w:t>Informacja o priorytecie</w:t>
            </w:r>
            <w:r w:rsidR="006126D2" w:rsidRPr="0091727A">
              <w:t>,</w:t>
            </w:r>
            <w:r w:rsidRPr="0091727A">
              <w:t xml:space="preserve"> </w:t>
            </w:r>
            <w:r w:rsidR="006126D2" w:rsidRPr="0091727A">
              <w:t xml:space="preserve">jaki został ustawiony dla </w:t>
            </w:r>
            <w:r w:rsidRPr="0091727A">
              <w:t>poszczególnych transakcji zwracana jest w odpowiedzi w polu PaymentDocument/PaymentLineItem/ImmediatePm</w:t>
            </w:r>
            <w:r w:rsidR="0091727A">
              <w:t>t</w:t>
            </w:r>
          </w:p>
        </w:tc>
      </w:tr>
      <w:tr w:rsidR="001F1BF9" w:rsidRPr="000E1730" w14:paraId="01CF7BCC" w14:textId="77777777" w:rsidTr="00963AD4">
        <w:trPr>
          <w:jc w:val="center"/>
        </w:trPr>
        <w:tc>
          <w:tcPr>
            <w:tcW w:w="750" w:type="dxa"/>
            <w:vAlign w:val="center"/>
          </w:tcPr>
          <w:p w14:paraId="74A28CB9" w14:textId="77777777" w:rsidR="001F1BF9" w:rsidRPr="000E1730" w:rsidRDefault="001F1BF9" w:rsidP="001F1BF9">
            <w:pPr>
              <w:pStyle w:val="Tabela-zawarto"/>
              <w:jc w:val="center"/>
              <w:rPr>
                <w:lang w:val="en-US"/>
              </w:rPr>
            </w:pPr>
            <w:r w:rsidRPr="000E1730">
              <w:rPr>
                <w:lang w:val="en-US"/>
              </w:rPr>
              <w:lastRenderedPageBreak/>
              <w:t>A-17</w:t>
            </w:r>
          </w:p>
        </w:tc>
        <w:tc>
          <w:tcPr>
            <w:tcW w:w="3356" w:type="dxa"/>
            <w:vAlign w:val="center"/>
          </w:tcPr>
          <w:p w14:paraId="1AFD8C1F" w14:textId="77777777" w:rsidR="001F1BF9" w:rsidRPr="000E1730" w:rsidRDefault="001F1BF9" w:rsidP="001F1BF9">
            <w:pPr>
              <w:pStyle w:val="Tabela-zawarto"/>
              <w:rPr>
                <w:lang w:val="en-US"/>
              </w:rPr>
            </w:pPr>
            <w:r>
              <w:rPr>
                <w:lang w:val="en-US"/>
              </w:rPr>
              <w:t xml:space="preserve">-   -   -   </w:t>
            </w:r>
            <w:r w:rsidRPr="000E1730">
              <w:rPr>
                <w:lang w:val="en-US"/>
              </w:rPr>
              <w:t>PayorParty</w:t>
            </w:r>
          </w:p>
        </w:tc>
        <w:tc>
          <w:tcPr>
            <w:tcW w:w="2693" w:type="dxa"/>
          </w:tcPr>
          <w:p w14:paraId="0BF53EEE" w14:textId="77777777" w:rsidR="001F1BF9" w:rsidRPr="000E1730" w:rsidRDefault="001F1BF9" w:rsidP="001F1BF9">
            <w:pPr>
              <w:pStyle w:val="Tabela-zawarto"/>
            </w:pPr>
            <w:r w:rsidRPr="000E1730">
              <w:t>Informacje o płatniku</w:t>
            </w:r>
          </w:p>
        </w:tc>
        <w:tc>
          <w:tcPr>
            <w:tcW w:w="541" w:type="dxa"/>
            <w:vAlign w:val="center"/>
          </w:tcPr>
          <w:p w14:paraId="5A7BF6BE" w14:textId="77777777" w:rsidR="001F1BF9" w:rsidRDefault="001F1BF9" w:rsidP="001F1BF9">
            <w:pPr>
              <w:pStyle w:val="Tabela-zawarto"/>
              <w:jc w:val="center"/>
            </w:pPr>
            <w:r>
              <w:t>O</w:t>
            </w:r>
          </w:p>
        </w:tc>
        <w:tc>
          <w:tcPr>
            <w:tcW w:w="461" w:type="dxa"/>
            <w:vAlign w:val="center"/>
          </w:tcPr>
          <w:p w14:paraId="60B5BF66" w14:textId="77777777" w:rsidR="001F1BF9" w:rsidRDefault="001F1BF9" w:rsidP="001F1BF9">
            <w:pPr>
              <w:pStyle w:val="Tabela-zawarto"/>
              <w:jc w:val="center"/>
            </w:pPr>
            <w:r>
              <w:t>O</w:t>
            </w:r>
          </w:p>
        </w:tc>
        <w:tc>
          <w:tcPr>
            <w:tcW w:w="791" w:type="dxa"/>
            <w:vAlign w:val="center"/>
          </w:tcPr>
          <w:p w14:paraId="377C86DE" w14:textId="77777777" w:rsidR="001F1BF9" w:rsidRDefault="001F1BF9" w:rsidP="001F1BF9">
            <w:pPr>
              <w:pStyle w:val="Tabela-zawarto"/>
              <w:jc w:val="center"/>
            </w:pPr>
            <w:r>
              <w:t>O</w:t>
            </w:r>
          </w:p>
        </w:tc>
        <w:tc>
          <w:tcPr>
            <w:tcW w:w="391" w:type="dxa"/>
            <w:vAlign w:val="center"/>
          </w:tcPr>
          <w:p w14:paraId="3F4ED22F" w14:textId="77777777" w:rsidR="001F1BF9" w:rsidRPr="00BC6CB7" w:rsidRDefault="001F1BF9" w:rsidP="001F1BF9">
            <w:pPr>
              <w:pStyle w:val="Tabela-zawarto"/>
              <w:jc w:val="center"/>
            </w:pPr>
            <w:r>
              <w:t>O</w:t>
            </w:r>
          </w:p>
        </w:tc>
        <w:tc>
          <w:tcPr>
            <w:tcW w:w="631" w:type="dxa"/>
            <w:vAlign w:val="center"/>
          </w:tcPr>
          <w:p w14:paraId="4DE21F41" w14:textId="77777777" w:rsidR="001F1BF9" w:rsidRPr="00BC6CB7" w:rsidRDefault="001F1BF9" w:rsidP="001F1BF9">
            <w:pPr>
              <w:pStyle w:val="Tabela-zawarto"/>
              <w:jc w:val="center"/>
            </w:pPr>
            <w:r>
              <w:t>O</w:t>
            </w:r>
          </w:p>
        </w:tc>
        <w:tc>
          <w:tcPr>
            <w:tcW w:w="602" w:type="dxa"/>
            <w:vAlign w:val="center"/>
          </w:tcPr>
          <w:p w14:paraId="76D5D3B5" w14:textId="77777777" w:rsidR="001F1BF9" w:rsidRPr="00BC6CB7" w:rsidRDefault="001F1BF9" w:rsidP="001F1BF9">
            <w:pPr>
              <w:pStyle w:val="Tabela-zawarto"/>
              <w:jc w:val="center"/>
            </w:pPr>
            <w:r>
              <w:t>O</w:t>
            </w:r>
          </w:p>
        </w:tc>
        <w:tc>
          <w:tcPr>
            <w:tcW w:w="572" w:type="dxa"/>
            <w:vAlign w:val="center"/>
          </w:tcPr>
          <w:p w14:paraId="594D93DE" w14:textId="1A5E0660" w:rsidR="001F1BF9" w:rsidRPr="00790CE4" w:rsidRDefault="001F1BF9" w:rsidP="001F1BF9">
            <w:pPr>
              <w:pStyle w:val="Tabela-zawarto"/>
              <w:jc w:val="center"/>
            </w:pPr>
            <w:r>
              <w:t>O</w:t>
            </w:r>
          </w:p>
        </w:tc>
        <w:tc>
          <w:tcPr>
            <w:tcW w:w="3286" w:type="dxa"/>
          </w:tcPr>
          <w:p w14:paraId="0427B175" w14:textId="0C66A827" w:rsidR="001F1BF9" w:rsidRPr="00790CE4" w:rsidRDefault="001F1BF9" w:rsidP="001F1BF9">
            <w:pPr>
              <w:pStyle w:val="Tabela-zawarto"/>
              <w:jc w:val="center"/>
            </w:pPr>
          </w:p>
        </w:tc>
      </w:tr>
      <w:tr w:rsidR="001F1BF9" w:rsidRPr="000E1730" w14:paraId="53FA8CED" w14:textId="77777777" w:rsidTr="00963AD4">
        <w:trPr>
          <w:jc w:val="center"/>
        </w:trPr>
        <w:tc>
          <w:tcPr>
            <w:tcW w:w="750" w:type="dxa"/>
            <w:vAlign w:val="center"/>
          </w:tcPr>
          <w:p w14:paraId="0FCCED9F" w14:textId="77777777" w:rsidR="001F1BF9" w:rsidRPr="000E1730" w:rsidRDefault="001F1BF9" w:rsidP="001F1BF9">
            <w:pPr>
              <w:pStyle w:val="Tabela-zawarto"/>
              <w:jc w:val="center"/>
            </w:pPr>
          </w:p>
        </w:tc>
        <w:tc>
          <w:tcPr>
            <w:tcW w:w="3356" w:type="dxa"/>
            <w:vAlign w:val="center"/>
          </w:tcPr>
          <w:p w14:paraId="43C49C32" w14:textId="77777777" w:rsidR="001F1BF9" w:rsidRPr="000E1730" w:rsidRDefault="001F1BF9" w:rsidP="001F1BF9">
            <w:pPr>
              <w:pStyle w:val="Tabela-zawarto"/>
            </w:pPr>
            <w:r>
              <w:rPr>
                <w:lang w:val="en-US"/>
              </w:rPr>
              <w:t xml:space="preserve">-   -   -   -   </w:t>
            </w:r>
            <w:r w:rsidRPr="000E1730">
              <w:t>Identifier</w:t>
            </w:r>
          </w:p>
        </w:tc>
        <w:tc>
          <w:tcPr>
            <w:tcW w:w="2693" w:type="dxa"/>
          </w:tcPr>
          <w:p w14:paraId="68A8F3D1" w14:textId="77777777" w:rsidR="001F1BF9" w:rsidRPr="000E1730" w:rsidRDefault="001F1BF9" w:rsidP="001F1BF9">
            <w:pPr>
              <w:pStyle w:val="Tabela-zawarto"/>
            </w:pPr>
            <w:r w:rsidRPr="000E1730">
              <w:t>Identyfikator płatnika</w:t>
            </w:r>
          </w:p>
        </w:tc>
        <w:tc>
          <w:tcPr>
            <w:tcW w:w="541" w:type="dxa"/>
            <w:vAlign w:val="center"/>
          </w:tcPr>
          <w:p w14:paraId="349E87F8" w14:textId="77777777" w:rsidR="001F1BF9" w:rsidRPr="000E1730" w:rsidRDefault="001F1BF9" w:rsidP="001F1BF9">
            <w:pPr>
              <w:pStyle w:val="Tabela-zawarto"/>
              <w:jc w:val="center"/>
            </w:pPr>
          </w:p>
        </w:tc>
        <w:tc>
          <w:tcPr>
            <w:tcW w:w="461" w:type="dxa"/>
            <w:vAlign w:val="center"/>
          </w:tcPr>
          <w:p w14:paraId="40D31647" w14:textId="77777777" w:rsidR="001F1BF9" w:rsidRPr="000E1730" w:rsidRDefault="001F1BF9" w:rsidP="001F1BF9">
            <w:pPr>
              <w:pStyle w:val="Tabela-zawarto"/>
              <w:jc w:val="center"/>
            </w:pPr>
          </w:p>
        </w:tc>
        <w:tc>
          <w:tcPr>
            <w:tcW w:w="791" w:type="dxa"/>
            <w:vAlign w:val="center"/>
          </w:tcPr>
          <w:p w14:paraId="7D0A6BD2" w14:textId="77777777" w:rsidR="001F1BF9" w:rsidRPr="000E1730" w:rsidRDefault="001F1BF9" w:rsidP="001F1BF9">
            <w:pPr>
              <w:pStyle w:val="Tabela-zawarto"/>
              <w:jc w:val="center"/>
            </w:pPr>
          </w:p>
        </w:tc>
        <w:tc>
          <w:tcPr>
            <w:tcW w:w="391" w:type="dxa"/>
            <w:vAlign w:val="center"/>
          </w:tcPr>
          <w:p w14:paraId="13D742D0" w14:textId="77777777" w:rsidR="001F1BF9" w:rsidRPr="000E1730" w:rsidRDefault="001F1BF9" w:rsidP="001F1BF9">
            <w:pPr>
              <w:pStyle w:val="Tabela-zawarto"/>
              <w:jc w:val="center"/>
            </w:pPr>
          </w:p>
        </w:tc>
        <w:tc>
          <w:tcPr>
            <w:tcW w:w="631" w:type="dxa"/>
            <w:vAlign w:val="center"/>
          </w:tcPr>
          <w:p w14:paraId="442AF237" w14:textId="77777777" w:rsidR="001F1BF9" w:rsidRPr="000E1730" w:rsidRDefault="001F1BF9" w:rsidP="001F1BF9">
            <w:pPr>
              <w:pStyle w:val="Tabela-zawarto"/>
              <w:jc w:val="center"/>
            </w:pPr>
          </w:p>
        </w:tc>
        <w:tc>
          <w:tcPr>
            <w:tcW w:w="602" w:type="dxa"/>
            <w:vAlign w:val="center"/>
          </w:tcPr>
          <w:p w14:paraId="3E9AFADA" w14:textId="77777777" w:rsidR="001F1BF9" w:rsidRPr="000E1730" w:rsidRDefault="001F1BF9" w:rsidP="001F1BF9">
            <w:pPr>
              <w:pStyle w:val="Tabela-zawarto"/>
              <w:jc w:val="center"/>
            </w:pPr>
          </w:p>
        </w:tc>
        <w:tc>
          <w:tcPr>
            <w:tcW w:w="572" w:type="dxa"/>
            <w:vAlign w:val="center"/>
          </w:tcPr>
          <w:p w14:paraId="65AC8818" w14:textId="77777777" w:rsidR="001F1BF9" w:rsidRPr="00790CE4" w:rsidRDefault="001F1BF9" w:rsidP="001F1BF9">
            <w:pPr>
              <w:pStyle w:val="Tabela-zawarto"/>
              <w:jc w:val="center"/>
            </w:pPr>
          </w:p>
        </w:tc>
        <w:tc>
          <w:tcPr>
            <w:tcW w:w="3286" w:type="dxa"/>
          </w:tcPr>
          <w:p w14:paraId="5A9652FD" w14:textId="102E923A" w:rsidR="001F1BF9" w:rsidRPr="00790CE4" w:rsidRDefault="001F1BF9" w:rsidP="001F1BF9">
            <w:pPr>
              <w:pStyle w:val="Tabela-zawarto"/>
              <w:jc w:val="center"/>
            </w:pPr>
          </w:p>
        </w:tc>
      </w:tr>
      <w:tr w:rsidR="001F1BF9" w:rsidRPr="000E1730" w14:paraId="2455519D" w14:textId="77777777" w:rsidTr="00963AD4">
        <w:trPr>
          <w:jc w:val="center"/>
        </w:trPr>
        <w:tc>
          <w:tcPr>
            <w:tcW w:w="750" w:type="dxa"/>
            <w:vAlign w:val="center"/>
          </w:tcPr>
          <w:p w14:paraId="4DFD31D8" w14:textId="77777777" w:rsidR="001F1BF9" w:rsidRPr="000E1730" w:rsidRDefault="001F1BF9" w:rsidP="001F1BF9">
            <w:pPr>
              <w:pStyle w:val="Tabela-zawarto"/>
              <w:jc w:val="center"/>
            </w:pPr>
          </w:p>
        </w:tc>
        <w:tc>
          <w:tcPr>
            <w:tcW w:w="3356" w:type="dxa"/>
            <w:vAlign w:val="center"/>
          </w:tcPr>
          <w:p w14:paraId="056E0BD5" w14:textId="77777777" w:rsidR="001F1BF9" w:rsidRPr="000E1730" w:rsidRDefault="001F1BF9" w:rsidP="001F1BF9">
            <w:pPr>
              <w:pStyle w:val="Tabela-zawarto"/>
            </w:pPr>
            <w:r>
              <w:rPr>
                <w:lang w:val="en-US"/>
              </w:rPr>
              <w:t xml:space="preserve">-   -   -   -   </w:t>
            </w:r>
            <w:r w:rsidRPr="000E1730">
              <w:t>Name</w:t>
            </w:r>
          </w:p>
        </w:tc>
        <w:tc>
          <w:tcPr>
            <w:tcW w:w="2693" w:type="dxa"/>
          </w:tcPr>
          <w:p w14:paraId="69C88E1E" w14:textId="77777777" w:rsidR="001F1BF9" w:rsidRPr="000E1730" w:rsidRDefault="001F1BF9" w:rsidP="001F1BF9">
            <w:pPr>
              <w:pStyle w:val="Tabela-zawarto"/>
            </w:pPr>
            <w:r w:rsidRPr="000E1730">
              <w:t>Nazwa płatnika</w:t>
            </w:r>
          </w:p>
        </w:tc>
        <w:tc>
          <w:tcPr>
            <w:tcW w:w="541" w:type="dxa"/>
            <w:vAlign w:val="center"/>
          </w:tcPr>
          <w:p w14:paraId="4E010763" w14:textId="77777777" w:rsidR="001F1BF9" w:rsidRDefault="001F1BF9" w:rsidP="001F1BF9">
            <w:pPr>
              <w:pStyle w:val="Tabela-zawarto"/>
              <w:jc w:val="center"/>
            </w:pPr>
            <w:r>
              <w:t>O</w:t>
            </w:r>
          </w:p>
        </w:tc>
        <w:tc>
          <w:tcPr>
            <w:tcW w:w="461" w:type="dxa"/>
            <w:vAlign w:val="center"/>
          </w:tcPr>
          <w:p w14:paraId="18854FC9" w14:textId="77777777" w:rsidR="001F1BF9" w:rsidRDefault="001F1BF9" w:rsidP="001F1BF9">
            <w:pPr>
              <w:pStyle w:val="Tabela-zawarto"/>
              <w:jc w:val="center"/>
            </w:pPr>
            <w:r>
              <w:t>O</w:t>
            </w:r>
          </w:p>
        </w:tc>
        <w:tc>
          <w:tcPr>
            <w:tcW w:w="791" w:type="dxa"/>
            <w:vAlign w:val="center"/>
          </w:tcPr>
          <w:p w14:paraId="4D529E4C" w14:textId="77777777" w:rsidR="001F1BF9" w:rsidRDefault="001F1BF9" w:rsidP="001F1BF9">
            <w:pPr>
              <w:pStyle w:val="Tabela-zawarto"/>
              <w:jc w:val="center"/>
            </w:pPr>
            <w:r>
              <w:t>O</w:t>
            </w:r>
          </w:p>
        </w:tc>
        <w:tc>
          <w:tcPr>
            <w:tcW w:w="391" w:type="dxa"/>
            <w:vAlign w:val="center"/>
          </w:tcPr>
          <w:p w14:paraId="758FA000" w14:textId="77777777" w:rsidR="001F1BF9" w:rsidRPr="00BC6CB7" w:rsidRDefault="001F1BF9" w:rsidP="001F1BF9">
            <w:pPr>
              <w:pStyle w:val="Tabela-zawarto"/>
              <w:jc w:val="center"/>
            </w:pPr>
            <w:r>
              <w:t>O</w:t>
            </w:r>
          </w:p>
        </w:tc>
        <w:tc>
          <w:tcPr>
            <w:tcW w:w="631" w:type="dxa"/>
            <w:vAlign w:val="center"/>
          </w:tcPr>
          <w:p w14:paraId="21FA0A66" w14:textId="77777777" w:rsidR="001F1BF9" w:rsidRPr="00BC6CB7" w:rsidRDefault="001F1BF9" w:rsidP="001F1BF9">
            <w:pPr>
              <w:pStyle w:val="Tabela-zawarto"/>
              <w:jc w:val="center"/>
            </w:pPr>
          </w:p>
        </w:tc>
        <w:tc>
          <w:tcPr>
            <w:tcW w:w="602" w:type="dxa"/>
            <w:vAlign w:val="center"/>
          </w:tcPr>
          <w:p w14:paraId="106DC233" w14:textId="77777777" w:rsidR="001F1BF9" w:rsidRPr="00BC6CB7" w:rsidRDefault="001F1BF9" w:rsidP="001F1BF9">
            <w:pPr>
              <w:pStyle w:val="Tabela-zawarto"/>
              <w:jc w:val="center"/>
            </w:pPr>
            <w:r>
              <w:t>O</w:t>
            </w:r>
          </w:p>
        </w:tc>
        <w:tc>
          <w:tcPr>
            <w:tcW w:w="572" w:type="dxa"/>
            <w:vAlign w:val="center"/>
          </w:tcPr>
          <w:p w14:paraId="1213C184" w14:textId="242747E0" w:rsidR="001F1BF9" w:rsidRPr="00790CE4" w:rsidRDefault="001F1BF9" w:rsidP="001F1BF9">
            <w:pPr>
              <w:pStyle w:val="Tabela-zawarto"/>
              <w:jc w:val="center"/>
            </w:pPr>
            <w:r>
              <w:t>O</w:t>
            </w:r>
          </w:p>
        </w:tc>
        <w:tc>
          <w:tcPr>
            <w:tcW w:w="3286" w:type="dxa"/>
          </w:tcPr>
          <w:p w14:paraId="5DBFDB84" w14:textId="26EDF66F" w:rsidR="001F1BF9" w:rsidRPr="00790CE4" w:rsidRDefault="001F1BF9" w:rsidP="001F1BF9">
            <w:pPr>
              <w:pStyle w:val="Tabela-zawarto"/>
              <w:jc w:val="center"/>
            </w:pPr>
            <w:r w:rsidRPr="00790CE4">
              <w:t xml:space="preserve">Pełna nazwa płatnika </w:t>
            </w:r>
          </w:p>
        </w:tc>
      </w:tr>
      <w:tr w:rsidR="001F1BF9" w:rsidRPr="000E1730" w14:paraId="48868BAB" w14:textId="77777777" w:rsidTr="00963AD4">
        <w:trPr>
          <w:jc w:val="center"/>
        </w:trPr>
        <w:tc>
          <w:tcPr>
            <w:tcW w:w="750" w:type="dxa"/>
            <w:vAlign w:val="center"/>
          </w:tcPr>
          <w:p w14:paraId="7828B4C5" w14:textId="77777777" w:rsidR="001F1BF9" w:rsidRPr="000E1730" w:rsidRDefault="001F1BF9" w:rsidP="001F1BF9">
            <w:pPr>
              <w:pStyle w:val="Tabela-zawarto"/>
              <w:jc w:val="center"/>
            </w:pPr>
          </w:p>
        </w:tc>
        <w:tc>
          <w:tcPr>
            <w:tcW w:w="3356" w:type="dxa"/>
            <w:vAlign w:val="center"/>
          </w:tcPr>
          <w:p w14:paraId="4CABE75F" w14:textId="77777777" w:rsidR="001F1BF9" w:rsidRPr="000E1730" w:rsidRDefault="001F1BF9" w:rsidP="001F1BF9">
            <w:pPr>
              <w:pStyle w:val="Tabela-zawarto"/>
            </w:pPr>
            <w:r>
              <w:t xml:space="preserve">-   -   -   -   </w:t>
            </w:r>
            <w:r w:rsidRPr="000E1730">
              <w:t>AdditionalName</w:t>
            </w:r>
          </w:p>
        </w:tc>
        <w:tc>
          <w:tcPr>
            <w:tcW w:w="2693" w:type="dxa"/>
          </w:tcPr>
          <w:p w14:paraId="79D80073" w14:textId="77777777" w:rsidR="001F1BF9" w:rsidRPr="000E1730" w:rsidRDefault="001F1BF9" w:rsidP="001F1BF9">
            <w:pPr>
              <w:pStyle w:val="Tabela-zawarto"/>
            </w:pPr>
            <w:r w:rsidRPr="000E1730">
              <w:t>Dodatkowa nazwa płatnika</w:t>
            </w:r>
          </w:p>
        </w:tc>
        <w:tc>
          <w:tcPr>
            <w:tcW w:w="541" w:type="dxa"/>
            <w:vAlign w:val="center"/>
          </w:tcPr>
          <w:p w14:paraId="6E962CEB" w14:textId="77777777" w:rsidR="001F1BF9" w:rsidRPr="000E1730" w:rsidRDefault="001F1BF9" w:rsidP="001F1BF9">
            <w:pPr>
              <w:pStyle w:val="Tabela-zawarto"/>
              <w:jc w:val="center"/>
            </w:pPr>
          </w:p>
        </w:tc>
        <w:tc>
          <w:tcPr>
            <w:tcW w:w="461" w:type="dxa"/>
            <w:vAlign w:val="center"/>
          </w:tcPr>
          <w:p w14:paraId="12461801" w14:textId="77777777" w:rsidR="001F1BF9" w:rsidRPr="000E1730" w:rsidRDefault="001F1BF9" w:rsidP="001F1BF9">
            <w:pPr>
              <w:pStyle w:val="Tabela-zawarto"/>
              <w:jc w:val="center"/>
            </w:pPr>
          </w:p>
        </w:tc>
        <w:tc>
          <w:tcPr>
            <w:tcW w:w="791" w:type="dxa"/>
            <w:vAlign w:val="center"/>
          </w:tcPr>
          <w:p w14:paraId="26138FBE" w14:textId="77777777" w:rsidR="001F1BF9" w:rsidRPr="000E1730" w:rsidRDefault="001F1BF9" w:rsidP="001F1BF9">
            <w:pPr>
              <w:pStyle w:val="Tabela-zawarto"/>
              <w:jc w:val="center"/>
            </w:pPr>
          </w:p>
        </w:tc>
        <w:tc>
          <w:tcPr>
            <w:tcW w:w="391" w:type="dxa"/>
            <w:vAlign w:val="center"/>
          </w:tcPr>
          <w:p w14:paraId="577E3A66" w14:textId="77777777" w:rsidR="001F1BF9" w:rsidRPr="000E1730" w:rsidRDefault="001F1BF9" w:rsidP="001F1BF9">
            <w:pPr>
              <w:pStyle w:val="Tabela-zawarto"/>
              <w:jc w:val="center"/>
            </w:pPr>
          </w:p>
        </w:tc>
        <w:tc>
          <w:tcPr>
            <w:tcW w:w="631" w:type="dxa"/>
            <w:vAlign w:val="center"/>
          </w:tcPr>
          <w:p w14:paraId="209334BF" w14:textId="77777777" w:rsidR="001F1BF9" w:rsidRPr="000E1730" w:rsidRDefault="001F1BF9" w:rsidP="001F1BF9">
            <w:pPr>
              <w:pStyle w:val="Tabela-zawarto"/>
              <w:jc w:val="center"/>
            </w:pPr>
            <w:r>
              <w:t>O</w:t>
            </w:r>
          </w:p>
        </w:tc>
        <w:tc>
          <w:tcPr>
            <w:tcW w:w="602" w:type="dxa"/>
          </w:tcPr>
          <w:p w14:paraId="4A5B471F" w14:textId="77777777" w:rsidR="001F1BF9" w:rsidRPr="00790CE4" w:rsidRDefault="001F1BF9" w:rsidP="001F1BF9">
            <w:pPr>
              <w:pStyle w:val="Tabela-zawarto"/>
              <w:jc w:val="center"/>
            </w:pPr>
          </w:p>
        </w:tc>
        <w:tc>
          <w:tcPr>
            <w:tcW w:w="572" w:type="dxa"/>
          </w:tcPr>
          <w:p w14:paraId="0E53C3D3" w14:textId="77777777" w:rsidR="001F1BF9" w:rsidRDefault="001F1BF9" w:rsidP="001F1BF9">
            <w:pPr>
              <w:pStyle w:val="Tabela-zawarto"/>
              <w:jc w:val="center"/>
            </w:pPr>
          </w:p>
        </w:tc>
        <w:tc>
          <w:tcPr>
            <w:tcW w:w="3286" w:type="dxa"/>
          </w:tcPr>
          <w:p w14:paraId="2AC451E5" w14:textId="1AF3997B" w:rsidR="001F1BF9" w:rsidRPr="00790CE4" w:rsidRDefault="001F1BF9" w:rsidP="001F1BF9">
            <w:pPr>
              <w:pStyle w:val="Tabela-zawarto"/>
              <w:jc w:val="center"/>
            </w:pPr>
            <w:r>
              <w:t>Nazwa płatnika w postaci ciągu 70-znakowego – na potrzeby zleceń SEPA</w:t>
            </w:r>
          </w:p>
        </w:tc>
      </w:tr>
      <w:tr w:rsidR="001F1BF9" w:rsidRPr="000E1730" w14:paraId="5807FE5F" w14:textId="77777777" w:rsidTr="00963AD4">
        <w:trPr>
          <w:jc w:val="center"/>
        </w:trPr>
        <w:tc>
          <w:tcPr>
            <w:tcW w:w="750" w:type="dxa"/>
            <w:tcBorders>
              <w:bottom w:val="single" w:sz="4" w:space="0" w:color="auto"/>
            </w:tcBorders>
            <w:vAlign w:val="center"/>
          </w:tcPr>
          <w:p w14:paraId="6CA8F1EA" w14:textId="77777777" w:rsidR="001F1BF9" w:rsidRPr="000E1730" w:rsidRDefault="001F1BF9" w:rsidP="001F1BF9">
            <w:pPr>
              <w:pStyle w:val="Tabela-zawarto"/>
              <w:jc w:val="center"/>
            </w:pPr>
          </w:p>
        </w:tc>
        <w:tc>
          <w:tcPr>
            <w:tcW w:w="3356" w:type="dxa"/>
            <w:tcBorders>
              <w:bottom w:val="single" w:sz="4" w:space="0" w:color="auto"/>
            </w:tcBorders>
            <w:vAlign w:val="center"/>
          </w:tcPr>
          <w:p w14:paraId="28559333" w14:textId="77777777" w:rsidR="001F1BF9" w:rsidRPr="000E1730" w:rsidRDefault="001F1BF9" w:rsidP="001F1BF9">
            <w:pPr>
              <w:pStyle w:val="Tabela-zawarto"/>
            </w:pPr>
            <w:r>
              <w:t xml:space="preserve">-   -   -   -   </w:t>
            </w:r>
            <w:r w:rsidRPr="000E1730">
              <w:t>Description</w:t>
            </w:r>
          </w:p>
        </w:tc>
        <w:tc>
          <w:tcPr>
            <w:tcW w:w="2693" w:type="dxa"/>
            <w:tcBorders>
              <w:bottom w:val="single" w:sz="4" w:space="0" w:color="auto"/>
            </w:tcBorders>
          </w:tcPr>
          <w:p w14:paraId="75FCC24C" w14:textId="77777777" w:rsidR="001F1BF9" w:rsidRPr="000E1730" w:rsidRDefault="001F1BF9" w:rsidP="001F1BF9">
            <w:pPr>
              <w:pStyle w:val="Tabela-zawarto"/>
            </w:pPr>
            <w:r w:rsidRPr="000E1730">
              <w:t>Dodatkowe informacje o płatniku</w:t>
            </w:r>
          </w:p>
        </w:tc>
        <w:tc>
          <w:tcPr>
            <w:tcW w:w="541" w:type="dxa"/>
            <w:tcBorders>
              <w:bottom w:val="single" w:sz="4" w:space="0" w:color="auto"/>
            </w:tcBorders>
            <w:vAlign w:val="center"/>
          </w:tcPr>
          <w:p w14:paraId="7CB6D557" w14:textId="77777777" w:rsidR="001F1BF9" w:rsidRPr="000E1730" w:rsidRDefault="001F1BF9" w:rsidP="001F1BF9">
            <w:pPr>
              <w:pStyle w:val="Tabela-zawarto"/>
              <w:jc w:val="center"/>
            </w:pPr>
          </w:p>
        </w:tc>
        <w:tc>
          <w:tcPr>
            <w:tcW w:w="461" w:type="dxa"/>
            <w:tcBorders>
              <w:bottom w:val="single" w:sz="4" w:space="0" w:color="auto"/>
            </w:tcBorders>
            <w:vAlign w:val="center"/>
          </w:tcPr>
          <w:p w14:paraId="0D237500" w14:textId="77777777" w:rsidR="001F1BF9" w:rsidRPr="000E1730" w:rsidRDefault="001F1BF9" w:rsidP="001F1BF9">
            <w:pPr>
              <w:pStyle w:val="Tabela-zawarto"/>
              <w:jc w:val="center"/>
            </w:pPr>
          </w:p>
        </w:tc>
        <w:tc>
          <w:tcPr>
            <w:tcW w:w="791" w:type="dxa"/>
            <w:tcBorders>
              <w:bottom w:val="single" w:sz="4" w:space="0" w:color="auto"/>
            </w:tcBorders>
            <w:vAlign w:val="center"/>
          </w:tcPr>
          <w:p w14:paraId="244C475C" w14:textId="77777777" w:rsidR="001F1BF9" w:rsidRPr="000E1730" w:rsidRDefault="001F1BF9" w:rsidP="001F1BF9">
            <w:pPr>
              <w:pStyle w:val="Tabela-zawarto"/>
              <w:jc w:val="center"/>
            </w:pPr>
          </w:p>
        </w:tc>
        <w:tc>
          <w:tcPr>
            <w:tcW w:w="391" w:type="dxa"/>
            <w:tcBorders>
              <w:bottom w:val="single" w:sz="4" w:space="0" w:color="auto"/>
            </w:tcBorders>
            <w:vAlign w:val="center"/>
          </w:tcPr>
          <w:p w14:paraId="1D5A5D68" w14:textId="77777777" w:rsidR="001F1BF9" w:rsidRPr="000E1730" w:rsidRDefault="001F1BF9" w:rsidP="001F1BF9">
            <w:pPr>
              <w:pStyle w:val="Tabela-zawarto"/>
              <w:jc w:val="center"/>
              <w:rPr>
                <w:lang w:val="en-US"/>
              </w:rPr>
            </w:pPr>
          </w:p>
        </w:tc>
        <w:tc>
          <w:tcPr>
            <w:tcW w:w="631" w:type="dxa"/>
            <w:tcBorders>
              <w:bottom w:val="single" w:sz="4" w:space="0" w:color="auto"/>
            </w:tcBorders>
            <w:vAlign w:val="center"/>
          </w:tcPr>
          <w:p w14:paraId="2EBE0F1D" w14:textId="77777777" w:rsidR="001F1BF9" w:rsidRPr="000E1730" w:rsidRDefault="001F1BF9" w:rsidP="001F1BF9">
            <w:pPr>
              <w:pStyle w:val="Tabela-zawarto"/>
              <w:jc w:val="center"/>
            </w:pPr>
          </w:p>
        </w:tc>
        <w:tc>
          <w:tcPr>
            <w:tcW w:w="602" w:type="dxa"/>
            <w:tcBorders>
              <w:bottom w:val="single" w:sz="4" w:space="0" w:color="auto"/>
            </w:tcBorders>
            <w:vAlign w:val="center"/>
          </w:tcPr>
          <w:p w14:paraId="4C568514" w14:textId="77777777" w:rsidR="001F1BF9" w:rsidRPr="000E1730" w:rsidRDefault="001F1BF9" w:rsidP="001F1BF9">
            <w:pPr>
              <w:pStyle w:val="Tabela-zawarto"/>
              <w:jc w:val="center"/>
            </w:pPr>
          </w:p>
        </w:tc>
        <w:tc>
          <w:tcPr>
            <w:tcW w:w="572" w:type="dxa"/>
            <w:tcBorders>
              <w:bottom w:val="single" w:sz="4" w:space="0" w:color="auto"/>
            </w:tcBorders>
          </w:tcPr>
          <w:p w14:paraId="24DB8897" w14:textId="77777777" w:rsidR="001F1BF9" w:rsidRPr="000E1730" w:rsidRDefault="001F1BF9" w:rsidP="001F1BF9">
            <w:pPr>
              <w:pStyle w:val="Tabela-zawarto"/>
              <w:jc w:val="center"/>
              <w:rPr>
                <w:lang w:val="en-US"/>
              </w:rPr>
            </w:pPr>
          </w:p>
        </w:tc>
        <w:tc>
          <w:tcPr>
            <w:tcW w:w="3286" w:type="dxa"/>
            <w:tcBorders>
              <w:bottom w:val="single" w:sz="4" w:space="0" w:color="auto"/>
            </w:tcBorders>
          </w:tcPr>
          <w:p w14:paraId="2E3C3D4A" w14:textId="3E8C3BB6" w:rsidR="001F1BF9" w:rsidRPr="000E1730" w:rsidRDefault="001F1BF9" w:rsidP="001F1BF9">
            <w:pPr>
              <w:pStyle w:val="Tabela-zawarto"/>
              <w:jc w:val="center"/>
              <w:rPr>
                <w:lang w:val="en-US"/>
              </w:rPr>
            </w:pPr>
          </w:p>
        </w:tc>
      </w:tr>
      <w:tr w:rsidR="001F1BF9" w:rsidRPr="000E1730" w14:paraId="1B8FF4B5" w14:textId="77777777" w:rsidTr="00963AD4">
        <w:trPr>
          <w:jc w:val="center"/>
        </w:trPr>
        <w:tc>
          <w:tcPr>
            <w:tcW w:w="750" w:type="dxa"/>
            <w:tcBorders>
              <w:bottom w:val="single" w:sz="4" w:space="0" w:color="auto"/>
            </w:tcBorders>
            <w:vAlign w:val="center"/>
          </w:tcPr>
          <w:p w14:paraId="45B66F15" w14:textId="77777777" w:rsidR="001F1BF9" w:rsidRPr="000E1730" w:rsidRDefault="001F1BF9" w:rsidP="001F1BF9">
            <w:pPr>
              <w:pStyle w:val="Tabela-zawarto"/>
              <w:jc w:val="center"/>
            </w:pPr>
          </w:p>
        </w:tc>
        <w:tc>
          <w:tcPr>
            <w:tcW w:w="3356" w:type="dxa"/>
            <w:tcBorders>
              <w:bottom w:val="single" w:sz="4" w:space="0" w:color="auto"/>
            </w:tcBorders>
            <w:vAlign w:val="center"/>
          </w:tcPr>
          <w:p w14:paraId="02D05A0A" w14:textId="77777777" w:rsidR="001F1BF9" w:rsidRPr="000E1730" w:rsidRDefault="001F1BF9" w:rsidP="001F1BF9">
            <w:pPr>
              <w:pStyle w:val="Tabela-zawarto"/>
            </w:pPr>
            <w:r>
              <w:t>-   -   -   -   UltmName</w:t>
            </w:r>
          </w:p>
        </w:tc>
        <w:tc>
          <w:tcPr>
            <w:tcW w:w="2693" w:type="dxa"/>
            <w:tcBorders>
              <w:bottom w:val="single" w:sz="4" w:space="0" w:color="auto"/>
            </w:tcBorders>
          </w:tcPr>
          <w:p w14:paraId="0E1AEA35" w14:textId="77777777" w:rsidR="001F1BF9" w:rsidRPr="000E1730" w:rsidRDefault="001F1BF9" w:rsidP="001F1BF9">
            <w:pPr>
              <w:pStyle w:val="Tabela-zawarto"/>
            </w:pPr>
            <w:r>
              <w:t>Nazwa finalna</w:t>
            </w:r>
          </w:p>
        </w:tc>
        <w:tc>
          <w:tcPr>
            <w:tcW w:w="541" w:type="dxa"/>
            <w:tcBorders>
              <w:bottom w:val="single" w:sz="4" w:space="0" w:color="auto"/>
            </w:tcBorders>
            <w:vAlign w:val="center"/>
          </w:tcPr>
          <w:p w14:paraId="3997AC0D" w14:textId="77777777" w:rsidR="001F1BF9" w:rsidRPr="000E1730" w:rsidRDefault="001F1BF9" w:rsidP="001F1BF9">
            <w:pPr>
              <w:pStyle w:val="Tabela-zawarto"/>
              <w:jc w:val="center"/>
            </w:pPr>
          </w:p>
        </w:tc>
        <w:tc>
          <w:tcPr>
            <w:tcW w:w="461" w:type="dxa"/>
            <w:tcBorders>
              <w:bottom w:val="single" w:sz="4" w:space="0" w:color="auto"/>
            </w:tcBorders>
            <w:vAlign w:val="center"/>
          </w:tcPr>
          <w:p w14:paraId="0AB0536E" w14:textId="77777777" w:rsidR="001F1BF9" w:rsidRPr="000E1730" w:rsidRDefault="001F1BF9" w:rsidP="001F1BF9">
            <w:pPr>
              <w:pStyle w:val="Tabela-zawarto"/>
              <w:jc w:val="center"/>
            </w:pPr>
          </w:p>
        </w:tc>
        <w:tc>
          <w:tcPr>
            <w:tcW w:w="791" w:type="dxa"/>
            <w:tcBorders>
              <w:bottom w:val="single" w:sz="4" w:space="0" w:color="auto"/>
            </w:tcBorders>
            <w:vAlign w:val="center"/>
          </w:tcPr>
          <w:p w14:paraId="297D5B3C" w14:textId="77777777" w:rsidR="001F1BF9" w:rsidRPr="000E1730" w:rsidRDefault="001F1BF9" w:rsidP="001F1BF9">
            <w:pPr>
              <w:pStyle w:val="Tabela-zawarto"/>
              <w:jc w:val="center"/>
            </w:pPr>
          </w:p>
        </w:tc>
        <w:tc>
          <w:tcPr>
            <w:tcW w:w="391" w:type="dxa"/>
            <w:tcBorders>
              <w:bottom w:val="single" w:sz="4" w:space="0" w:color="auto"/>
            </w:tcBorders>
            <w:vAlign w:val="center"/>
          </w:tcPr>
          <w:p w14:paraId="4921D015" w14:textId="77777777" w:rsidR="001F1BF9" w:rsidRPr="000E1730" w:rsidRDefault="001F1BF9" w:rsidP="001F1BF9">
            <w:pPr>
              <w:pStyle w:val="Tabela-zawarto"/>
              <w:jc w:val="center"/>
              <w:rPr>
                <w:lang w:val="en-US"/>
              </w:rPr>
            </w:pPr>
          </w:p>
        </w:tc>
        <w:tc>
          <w:tcPr>
            <w:tcW w:w="631" w:type="dxa"/>
            <w:tcBorders>
              <w:bottom w:val="single" w:sz="4" w:space="0" w:color="auto"/>
            </w:tcBorders>
            <w:vAlign w:val="center"/>
          </w:tcPr>
          <w:p w14:paraId="313893D1" w14:textId="77777777" w:rsidR="001F1BF9" w:rsidRPr="000E1730" w:rsidRDefault="001F1BF9" w:rsidP="001F1BF9">
            <w:pPr>
              <w:pStyle w:val="Tabela-zawarto"/>
              <w:jc w:val="center"/>
            </w:pPr>
          </w:p>
        </w:tc>
        <w:tc>
          <w:tcPr>
            <w:tcW w:w="602" w:type="dxa"/>
            <w:tcBorders>
              <w:bottom w:val="single" w:sz="4" w:space="0" w:color="auto"/>
            </w:tcBorders>
            <w:vAlign w:val="center"/>
          </w:tcPr>
          <w:p w14:paraId="628B78C3" w14:textId="77777777" w:rsidR="001F1BF9" w:rsidRPr="000E1730" w:rsidRDefault="001F1BF9" w:rsidP="001F1BF9">
            <w:pPr>
              <w:pStyle w:val="Tabela-zawarto"/>
              <w:jc w:val="center"/>
            </w:pPr>
          </w:p>
        </w:tc>
        <w:tc>
          <w:tcPr>
            <w:tcW w:w="572" w:type="dxa"/>
            <w:tcBorders>
              <w:bottom w:val="single" w:sz="4" w:space="0" w:color="auto"/>
            </w:tcBorders>
          </w:tcPr>
          <w:p w14:paraId="332C8388" w14:textId="77777777" w:rsidR="001F1BF9" w:rsidRPr="000E1730" w:rsidRDefault="001F1BF9" w:rsidP="001F1BF9">
            <w:pPr>
              <w:pStyle w:val="Tabela-zawarto"/>
              <w:jc w:val="center"/>
              <w:rPr>
                <w:lang w:val="en-US"/>
              </w:rPr>
            </w:pPr>
          </w:p>
        </w:tc>
        <w:tc>
          <w:tcPr>
            <w:tcW w:w="3286" w:type="dxa"/>
            <w:tcBorders>
              <w:bottom w:val="single" w:sz="4" w:space="0" w:color="auto"/>
            </w:tcBorders>
          </w:tcPr>
          <w:p w14:paraId="1BA4C7C1" w14:textId="1513C9AC" w:rsidR="001F1BF9" w:rsidRPr="000E1730" w:rsidRDefault="001F1BF9" w:rsidP="001F1BF9">
            <w:pPr>
              <w:pStyle w:val="Tabela-zawarto"/>
              <w:jc w:val="center"/>
              <w:rPr>
                <w:lang w:val="en-US"/>
              </w:rPr>
            </w:pPr>
          </w:p>
        </w:tc>
      </w:tr>
      <w:tr w:rsidR="001F1BF9" w:rsidRPr="000E1730" w14:paraId="6106A250" w14:textId="77777777" w:rsidTr="00963AD4">
        <w:trPr>
          <w:jc w:val="center"/>
        </w:trPr>
        <w:tc>
          <w:tcPr>
            <w:tcW w:w="750" w:type="dxa"/>
            <w:tcBorders>
              <w:left w:val="single" w:sz="4" w:space="0" w:color="auto"/>
              <w:bottom w:val="single" w:sz="4" w:space="0" w:color="auto"/>
            </w:tcBorders>
            <w:vAlign w:val="center"/>
          </w:tcPr>
          <w:p w14:paraId="7CAB8311" w14:textId="77777777" w:rsidR="001F1BF9" w:rsidRPr="000E1730" w:rsidRDefault="001F1BF9" w:rsidP="001F1BF9">
            <w:pPr>
              <w:pStyle w:val="Tabela-zawarto"/>
              <w:jc w:val="center"/>
              <w:rPr>
                <w:lang w:val="en-US"/>
              </w:rPr>
            </w:pPr>
            <w:r w:rsidRPr="000E1730">
              <w:rPr>
                <w:lang w:val="en-US"/>
              </w:rPr>
              <w:t>A-11</w:t>
            </w:r>
          </w:p>
        </w:tc>
        <w:tc>
          <w:tcPr>
            <w:tcW w:w="3356" w:type="dxa"/>
            <w:tcBorders>
              <w:left w:val="single" w:sz="4" w:space="0" w:color="auto"/>
              <w:bottom w:val="single" w:sz="4" w:space="0" w:color="auto"/>
            </w:tcBorders>
            <w:vAlign w:val="center"/>
          </w:tcPr>
          <w:p w14:paraId="5AD00FAC" w14:textId="77777777" w:rsidR="001F1BF9" w:rsidRPr="000E1730" w:rsidRDefault="001F1BF9" w:rsidP="001F1BF9">
            <w:pPr>
              <w:pStyle w:val="Tabela-zawarto"/>
              <w:rPr>
                <w:lang w:val="en-US"/>
              </w:rPr>
            </w:pPr>
            <w:r>
              <w:rPr>
                <w:lang w:val="en-US"/>
              </w:rPr>
              <w:t xml:space="preserve">-   -   -   -   </w:t>
            </w:r>
            <w:r w:rsidRPr="000E1730">
              <w:rPr>
                <w:lang w:val="en-US"/>
              </w:rPr>
              <w:t>Address</w:t>
            </w:r>
          </w:p>
        </w:tc>
        <w:tc>
          <w:tcPr>
            <w:tcW w:w="2693" w:type="dxa"/>
            <w:tcBorders>
              <w:bottom w:val="single" w:sz="4" w:space="0" w:color="auto"/>
            </w:tcBorders>
          </w:tcPr>
          <w:p w14:paraId="7AF613EB" w14:textId="77777777" w:rsidR="001F1BF9" w:rsidRPr="000E1730" w:rsidRDefault="001F1BF9" w:rsidP="001F1BF9">
            <w:pPr>
              <w:pStyle w:val="Tabela-zawarto"/>
            </w:pPr>
            <w:r w:rsidRPr="000E1730">
              <w:t>Adres płatnika (podawany w postaci sformatowanej lub niesformatowanej)</w:t>
            </w:r>
          </w:p>
        </w:tc>
        <w:tc>
          <w:tcPr>
            <w:tcW w:w="541" w:type="dxa"/>
            <w:tcBorders>
              <w:bottom w:val="single" w:sz="4" w:space="0" w:color="auto"/>
            </w:tcBorders>
            <w:vAlign w:val="center"/>
          </w:tcPr>
          <w:p w14:paraId="4D6727CA" w14:textId="77777777" w:rsidR="001F1BF9" w:rsidRPr="000E1730" w:rsidRDefault="001F1BF9" w:rsidP="001F1BF9">
            <w:pPr>
              <w:pStyle w:val="Tabela-zawarto"/>
              <w:jc w:val="center"/>
            </w:pPr>
          </w:p>
        </w:tc>
        <w:tc>
          <w:tcPr>
            <w:tcW w:w="461" w:type="dxa"/>
            <w:tcBorders>
              <w:bottom w:val="single" w:sz="4" w:space="0" w:color="auto"/>
            </w:tcBorders>
            <w:vAlign w:val="center"/>
          </w:tcPr>
          <w:p w14:paraId="096E4F52" w14:textId="77777777" w:rsidR="001F1BF9" w:rsidRPr="000E1730" w:rsidRDefault="001F1BF9" w:rsidP="001F1BF9">
            <w:pPr>
              <w:pStyle w:val="Tabela-zawarto"/>
              <w:jc w:val="center"/>
            </w:pPr>
          </w:p>
        </w:tc>
        <w:tc>
          <w:tcPr>
            <w:tcW w:w="791" w:type="dxa"/>
            <w:tcBorders>
              <w:bottom w:val="single" w:sz="4" w:space="0" w:color="auto"/>
            </w:tcBorders>
            <w:vAlign w:val="center"/>
          </w:tcPr>
          <w:p w14:paraId="67E5B595" w14:textId="77777777" w:rsidR="001F1BF9" w:rsidRPr="000E1730" w:rsidRDefault="001F1BF9" w:rsidP="001F1BF9">
            <w:pPr>
              <w:pStyle w:val="Tabela-zawarto"/>
              <w:jc w:val="center"/>
            </w:pPr>
          </w:p>
        </w:tc>
        <w:tc>
          <w:tcPr>
            <w:tcW w:w="391" w:type="dxa"/>
            <w:tcBorders>
              <w:bottom w:val="single" w:sz="4" w:space="0" w:color="auto"/>
            </w:tcBorders>
            <w:vAlign w:val="center"/>
          </w:tcPr>
          <w:p w14:paraId="72740931" w14:textId="77777777" w:rsidR="001F1BF9" w:rsidRPr="00815B23" w:rsidRDefault="001F1BF9" w:rsidP="001F1BF9">
            <w:pPr>
              <w:pStyle w:val="Tabela-zawarto"/>
              <w:jc w:val="center"/>
            </w:pPr>
          </w:p>
        </w:tc>
        <w:tc>
          <w:tcPr>
            <w:tcW w:w="631" w:type="dxa"/>
            <w:tcBorders>
              <w:bottom w:val="single" w:sz="4" w:space="0" w:color="auto"/>
            </w:tcBorders>
            <w:vAlign w:val="center"/>
          </w:tcPr>
          <w:p w14:paraId="68918480" w14:textId="77777777" w:rsidR="001F1BF9" w:rsidRPr="000E1730" w:rsidRDefault="001F1BF9" w:rsidP="001F1BF9">
            <w:pPr>
              <w:pStyle w:val="Tabela-zawarto"/>
              <w:jc w:val="center"/>
            </w:pPr>
            <w:r>
              <w:t>O</w:t>
            </w:r>
          </w:p>
        </w:tc>
        <w:tc>
          <w:tcPr>
            <w:tcW w:w="602" w:type="dxa"/>
            <w:tcBorders>
              <w:bottom w:val="single" w:sz="4" w:space="0" w:color="auto"/>
            </w:tcBorders>
            <w:vAlign w:val="center"/>
          </w:tcPr>
          <w:p w14:paraId="31950B53" w14:textId="77777777" w:rsidR="001F1BF9" w:rsidRPr="000E1730" w:rsidRDefault="001F1BF9" w:rsidP="001F1BF9">
            <w:pPr>
              <w:pStyle w:val="Tabela-zawarto"/>
              <w:jc w:val="center"/>
            </w:pPr>
          </w:p>
        </w:tc>
        <w:tc>
          <w:tcPr>
            <w:tcW w:w="572" w:type="dxa"/>
            <w:tcBorders>
              <w:bottom w:val="single" w:sz="4" w:space="0" w:color="auto"/>
            </w:tcBorders>
          </w:tcPr>
          <w:p w14:paraId="2BD1155B" w14:textId="77777777" w:rsidR="001F1BF9" w:rsidRPr="000E1730" w:rsidRDefault="001F1BF9" w:rsidP="001F1BF9">
            <w:pPr>
              <w:pStyle w:val="Tabela-zawarto"/>
              <w:jc w:val="center"/>
              <w:rPr>
                <w:lang w:val="en-US"/>
              </w:rPr>
            </w:pPr>
          </w:p>
        </w:tc>
        <w:tc>
          <w:tcPr>
            <w:tcW w:w="3286" w:type="dxa"/>
            <w:tcBorders>
              <w:bottom w:val="single" w:sz="4" w:space="0" w:color="auto"/>
            </w:tcBorders>
          </w:tcPr>
          <w:p w14:paraId="3DE04D6A" w14:textId="4DBECD26" w:rsidR="001F1BF9" w:rsidRPr="000E1730" w:rsidRDefault="001F1BF9" w:rsidP="001F1BF9">
            <w:pPr>
              <w:pStyle w:val="Tabela-zawarto"/>
              <w:jc w:val="center"/>
              <w:rPr>
                <w:lang w:val="en-US"/>
              </w:rPr>
            </w:pPr>
          </w:p>
        </w:tc>
      </w:tr>
      <w:tr w:rsidR="001F1BF9" w:rsidRPr="000E1730" w14:paraId="039EE5A2" w14:textId="77777777" w:rsidTr="00963AD4">
        <w:trPr>
          <w:jc w:val="center"/>
        </w:trPr>
        <w:tc>
          <w:tcPr>
            <w:tcW w:w="750" w:type="dxa"/>
            <w:tcBorders>
              <w:top w:val="single" w:sz="4" w:space="0" w:color="auto"/>
              <w:left w:val="single" w:sz="4" w:space="0" w:color="auto"/>
              <w:bottom w:val="single" w:sz="4" w:space="0" w:color="auto"/>
            </w:tcBorders>
            <w:vAlign w:val="center"/>
          </w:tcPr>
          <w:p w14:paraId="568DC9DA" w14:textId="77777777" w:rsidR="001F1BF9" w:rsidRPr="000E1730" w:rsidRDefault="001F1BF9" w:rsidP="001F1BF9">
            <w:pPr>
              <w:pStyle w:val="Tabela-zawarto"/>
              <w:jc w:val="center"/>
              <w:rPr>
                <w:lang w:val="en-US"/>
              </w:rPr>
            </w:pPr>
          </w:p>
        </w:tc>
        <w:tc>
          <w:tcPr>
            <w:tcW w:w="3356" w:type="dxa"/>
            <w:tcBorders>
              <w:top w:val="single" w:sz="4" w:space="0" w:color="auto"/>
              <w:left w:val="single" w:sz="4" w:space="0" w:color="auto"/>
              <w:bottom w:val="single" w:sz="4" w:space="0" w:color="auto"/>
            </w:tcBorders>
            <w:vAlign w:val="center"/>
          </w:tcPr>
          <w:p w14:paraId="18859487" w14:textId="77777777" w:rsidR="001F1BF9" w:rsidRPr="000E1730" w:rsidRDefault="001F1BF9" w:rsidP="001F1BF9">
            <w:pPr>
              <w:pStyle w:val="Tabela-zawarto"/>
              <w:rPr>
                <w:lang w:val="en-US"/>
              </w:rPr>
            </w:pPr>
            <w:r>
              <w:rPr>
                <w:lang w:val="en-US"/>
              </w:rPr>
              <w:t xml:space="preserve">-   -   -   -   -  </w:t>
            </w:r>
            <w:r w:rsidRPr="000E1730">
              <w:rPr>
                <w:lang w:val="en-US"/>
              </w:rPr>
              <w:t>AddressType</w:t>
            </w:r>
          </w:p>
        </w:tc>
        <w:tc>
          <w:tcPr>
            <w:tcW w:w="2693" w:type="dxa"/>
            <w:tcBorders>
              <w:top w:val="single" w:sz="4" w:space="0" w:color="auto"/>
            </w:tcBorders>
          </w:tcPr>
          <w:p w14:paraId="579FBAD6" w14:textId="77777777" w:rsidR="001F1BF9" w:rsidRPr="000E1730" w:rsidRDefault="001F1BF9" w:rsidP="001F1BF9">
            <w:pPr>
              <w:pStyle w:val="Tabela-zawarto"/>
            </w:pPr>
            <w:r w:rsidRPr="000E1730">
              <w:t>Typ adresu</w:t>
            </w:r>
          </w:p>
        </w:tc>
        <w:tc>
          <w:tcPr>
            <w:tcW w:w="541" w:type="dxa"/>
            <w:tcBorders>
              <w:top w:val="single" w:sz="4" w:space="0" w:color="auto"/>
            </w:tcBorders>
            <w:vAlign w:val="center"/>
          </w:tcPr>
          <w:p w14:paraId="25CF7BA3" w14:textId="77777777" w:rsidR="001F1BF9" w:rsidRPr="000E1730" w:rsidRDefault="001F1BF9" w:rsidP="001F1BF9">
            <w:pPr>
              <w:pStyle w:val="Tabela-zawarto"/>
              <w:jc w:val="center"/>
              <w:rPr>
                <w:lang w:val="en-US"/>
              </w:rPr>
            </w:pPr>
          </w:p>
        </w:tc>
        <w:tc>
          <w:tcPr>
            <w:tcW w:w="461" w:type="dxa"/>
            <w:tcBorders>
              <w:top w:val="single" w:sz="4" w:space="0" w:color="auto"/>
            </w:tcBorders>
            <w:vAlign w:val="center"/>
          </w:tcPr>
          <w:p w14:paraId="23C6D22A" w14:textId="77777777" w:rsidR="001F1BF9" w:rsidRPr="000E1730" w:rsidRDefault="001F1BF9" w:rsidP="001F1BF9">
            <w:pPr>
              <w:pStyle w:val="Tabela-zawarto"/>
              <w:jc w:val="center"/>
              <w:rPr>
                <w:lang w:val="en-US"/>
              </w:rPr>
            </w:pPr>
          </w:p>
        </w:tc>
        <w:tc>
          <w:tcPr>
            <w:tcW w:w="791" w:type="dxa"/>
            <w:tcBorders>
              <w:top w:val="single" w:sz="4" w:space="0" w:color="auto"/>
            </w:tcBorders>
            <w:vAlign w:val="center"/>
          </w:tcPr>
          <w:p w14:paraId="1D7966B5" w14:textId="77777777" w:rsidR="001F1BF9" w:rsidRPr="000E1730" w:rsidRDefault="001F1BF9" w:rsidP="001F1BF9">
            <w:pPr>
              <w:pStyle w:val="Tabela-zawarto"/>
              <w:jc w:val="center"/>
              <w:rPr>
                <w:lang w:val="en-US"/>
              </w:rPr>
            </w:pPr>
          </w:p>
        </w:tc>
        <w:tc>
          <w:tcPr>
            <w:tcW w:w="391" w:type="dxa"/>
            <w:tcBorders>
              <w:top w:val="single" w:sz="4" w:space="0" w:color="auto"/>
            </w:tcBorders>
            <w:vAlign w:val="center"/>
          </w:tcPr>
          <w:p w14:paraId="5565F23D" w14:textId="77777777" w:rsidR="001F1BF9" w:rsidRPr="000E1730" w:rsidRDefault="001F1BF9" w:rsidP="001F1BF9">
            <w:pPr>
              <w:pStyle w:val="Tabela-zawarto"/>
              <w:jc w:val="center"/>
              <w:rPr>
                <w:lang w:val="en-US"/>
              </w:rPr>
            </w:pPr>
          </w:p>
        </w:tc>
        <w:tc>
          <w:tcPr>
            <w:tcW w:w="631" w:type="dxa"/>
            <w:tcBorders>
              <w:top w:val="single" w:sz="4" w:space="0" w:color="auto"/>
            </w:tcBorders>
            <w:vAlign w:val="center"/>
          </w:tcPr>
          <w:p w14:paraId="430AE8C0" w14:textId="77777777" w:rsidR="001F1BF9" w:rsidRPr="000E1730" w:rsidRDefault="001F1BF9" w:rsidP="001F1BF9">
            <w:pPr>
              <w:pStyle w:val="Tabela-zawarto"/>
              <w:jc w:val="center"/>
            </w:pPr>
          </w:p>
        </w:tc>
        <w:tc>
          <w:tcPr>
            <w:tcW w:w="602" w:type="dxa"/>
            <w:tcBorders>
              <w:top w:val="single" w:sz="4" w:space="0" w:color="auto"/>
            </w:tcBorders>
            <w:vAlign w:val="center"/>
          </w:tcPr>
          <w:p w14:paraId="148FD862" w14:textId="77777777" w:rsidR="001F1BF9" w:rsidRPr="000E1730" w:rsidRDefault="001F1BF9" w:rsidP="001F1BF9">
            <w:pPr>
              <w:pStyle w:val="Tabela-zawarto"/>
              <w:jc w:val="center"/>
            </w:pPr>
          </w:p>
        </w:tc>
        <w:tc>
          <w:tcPr>
            <w:tcW w:w="572" w:type="dxa"/>
            <w:tcBorders>
              <w:top w:val="single" w:sz="4" w:space="0" w:color="auto"/>
            </w:tcBorders>
          </w:tcPr>
          <w:p w14:paraId="4CD0410B" w14:textId="77777777" w:rsidR="001F1BF9" w:rsidRPr="000E1730" w:rsidRDefault="001F1BF9" w:rsidP="001F1BF9">
            <w:pPr>
              <w:pStyle w:val="Tabela-zawarto"/>
              <w:jc w:val="center"/>
              <w:rPr>
                <w:lang w:val="en-US"/>
              </w:rPr>
            </w:pPr>
          </w:p>
        </w:tc>
        <w:tc>
          <w:tcPr>
            <w:tcW w:w="3286" w:type="dxa"/>
            <w:tcBorders>
              <w:top w:val="single" w:sz="4" w:space="0" w:color="auto"/>
            </w:tcBorders>
          </w:tcPr>
          <w:p w14:paraId="6D6CD7C7" w14:textId="0F2D02C7" w:rsidR="001F1BF9" w:rsidRPr="000E1730" w:rsidRDefault="001F1BF9" w:rsidP="001F1BF9">
            <w:pPr>
              <w:pStyle w:val="Tabela-zawarto"/>
              <w:jc w:val="center"/>
              <w:rPr>
                <w:lang w:val="en-US"/>
              </w:rPr>
            </w:pPr>
          </w:p>
        </w:tc>
      </w:tr>
      <w:tr w:rsidR="001F1BF9" w:rsidRPr="000E1730" w14:paraId="607CF22A" w14:textId="77777777" w:rsidTr="00963AD4">
        <w:trPr>
          <w:jc w:val="center"/>
        </w:trPr>
        <w:tc>
          <w:tcPr>
            <w:tcW w:w="750" w:type="dxa"/>
            <w:tcBorders>
              <w:top w:val="single" w:sz="4" w:space="0" w:color="auto"/>
              <w:bottom w:val="nil"/>
            </w:tcBorders>
            <w:vAlign w:val="center"/>
          </w:tcPr>
          <w:p w14:paraId="01DC208B" w14:textId="77777777" w:rsidR="001F1BF9" w:rsidRPr="000E1730" w:rsidRDefault="001F1BF9" w:rsidP="001F1BF9">
            <w:pPr>
              <w:pStyle w:val="Tabela-zawarto"/>
              <w:jc w:val="center"/>
              <w:rPr>
                <w:lang w:val="en-US"/>
              </w:rPr>
            </w:pPr>
          </w:p>
        </w:tc>
        <w:tc>
          <w:tcPr>
            <w:tcW w:w="3356" w:type="dxa"/>
            <w:tcBorders>
              <w:top w:val="single" w:sz="4" w:space="0" w:color="auto"/>
              <w:bottom w:val="nil"/>
            </w:tcBorders>
            <w:shd w:val="clear" w:color="auto" w:fill="00FFFF"/>
            <w:vAlign w:val="center"/>
          </w:tcPr>
          <w:p w14:paraId="74D919CF" w14:textId="77777777" w:rsidR="001F1BF9" w:rsidRPr="000E1730" w:rsidRDefault="001F1BF9" w:rsidP="001F1BF9">
            <w:pPr>
              <w:pStyle w:val="Tabela-zawarto"/>
              <w:rPr>
                <w:lang w:val="en-US"/>
              </w:rPr>
            </w:pPr>
            <w:r>
              <w:rPr>
                <w:lang w:val="en-US"/>
              </w:rPr>
              <w:t xml:space="preserve">-   -   -   -   -  </w:t>
            </w:r>
            <w:r w:rsidRPr="000E1730">
              <w:rPr>
                <w:lang w:val="en-US"/>
              </w:rPr>
              <w:t xml:space="preserve">StreetName  </w:t>
            </w:r>
            <w:r>
              <w:rPr>
                <w:lang w:val="en-US"/>
              </w:rPr>
              <w:t xml:space="preserve">            </w:t>
            </w:r>
            <w:r w:rsidRPr="000E1730">
              <w:rPr>
                <w:lang w:val="en-US"/>
              </w:rPr>
              <w:t xml:space="preserve"> </w:t>
            </w:r>
            <w:r>
              <w:rPr>
                <w:lang w:val="en-US"/>
              </w:rPr>
              <w:t xml:space="preserve">       </w:t>
            </w:r>
            <w:r w:rsidRPr="000E1730">
              <w:rPr>
                <w:b/>
                <w:lang w:val="en-US"/>
              </w:rPr>
              <w:t>XOR</w:t>
            </w:r>
          </w:p>
        </w:tc>
        <w:tc>
          <w:tcPr>
            <w:tcW w:w="2693" w:type="dxa"/>
          </w:tcPr>
          <w:p w14:paraId="47C00593" w14:textId="77777777" w:rsidR="001F1BF9" w:rsidRPr="000E1730" w:rsidRDefault="001F1BF9" w:rsidP="001F1BF9">
            <w:pPr>
              <w:pStyle w:val="Tabela-zawarto"/>
            </w:pPr>
            <w:r w:rsidRPr="000E1730">
              <w:t>Nazwa ulicy, nr budynku</w:t>
            </w:r>
          </w:p>
        </w:tc>
        <w:tc>
          <w:tcPr>
            <w:tcW w:w="541" w:type="dxa"/>
            <w:vAlign w:val="center"/>
          </w:tcPr>
          <w:p w14:paraId="2CA2AE0C" w14:textId="77777777" w:rsidR="001F1BF9" w:rsidRPr="000E1730" w:rsidRDefault="001F1BF9" w:rsidP="001F1BF9">
            <w:pPr>
              <w:pStyle w:val="Tabela-zawarto"/>
              <w:jc w:val="center"/>
            </w:pPr>
          </w:p>
        </w:tc>
        <w:tc>
          <w:tcPr>
            <w:tcW w:w="461" w:type="dxa"/>
            <w:vAlign w:val="center"/>
          </w:tcPr>
          <w:p w14:paraId="77FBCD6F" w14:textId="77777777" w:rsidR="001F1BF9" w:rsidRPr="000E1730" w:rsidRDefault="001F1BF9" w:rsidP="001F1BF9">
            <w:pPr>
              <w:pStyle w:val="Tabela-zawarto"/>
              <w:jc w:val="center"/>
            </w:pPr>
          </w:p>
        </w:tc>
        <w:tc>
          <w:tcPr>
            <w:tcW w:w="791" w:type="dxa"/>
            <w:vAlign w:val="center"/>
          </w:tcPr>
          <w:p w14:paraId="12051BAE" w14:textId="77777777" w:rsidR="001F1BF9" w:rsidRPr="000E1730" w:rsidRDefault="001F1BF9" w:rsidP="001F1BF9">
            <w:pPr>
              <w:pStyle w:val="Tabela-zawarto"/>
              <w:jc w:val="center"/>
            </w:pPr>
          </w:p>
        </w:tc>
        <w:tc>
          <w:tcPr>
            <w:tcW w:w="391" w:type="dxa"/>
            <w:vAlign w:val="center"/>
          </w:tcPr>
          <w:p w14:paraId="69039B87" w14:textId="77777777" w:rsidR="001F1BF9" w:rsidRPr="000E1730" w:rsidRDefault="001F1BF9" w:rsidP="001F1BF9">
            <w:pPr>
              <w:pStyle w:val="Tabela-zawarto"/>
              <w:jc w:val="center"/>
            </w:pPr>
          </w:p>
        </w:tc>
        <w:tc>
          <w:tcPr>
            <w:tcW w:w="631" w:type="dxa"/>
            <w:vAlign w:val="center"/>
          </w:tcPr>
          <w:p w14:paraId="4A728886" w14:textId="77777777" w:rsidR="001F1BF9" w:rsidRPr="000E1730" w:rsidRDefault="001F1BF9" w:rsidP="001F1BF9">
            <w:pPr>
              <w:pStyle w:val="Tabela-zawarto"/>
              <w:jc w:val="center"/>
            </w:pPr>
          </w:p>
        </w:tc>
        <w:tc>
          <w:tcPr>
            <w:tcW w:w="602" w:type="dxa"/>
            <w:vAlign w:val="center"/>
          </w:tcPr>
          <w:p w14:paraId="26EC4789" w14:textId="77777777" w:rsidR="001F1BF9" w:rsidRPr="000E1730" w:rsidRDefault="001F1BF9" w:rsidP="001F1BF9">
            <w:pPr>
              <w:pStyle w:val="Tabela-zawarto"/>
              <w:jc w:val="center"/>
            </w:pPr>
          </w:p>
        </w:tc>
        <w:tc>
          <w:tcPr>
            <w:tcW w:w="572" w:type="dxa"/>
          </w:tcPr>
          <w:p w14:paraId="241317B1" w14:textId="77777777" w:rsidR="001F1BF9" w:rsidRPr="000E1730" w:rsidRDefault="001F1BF9" w:rsidP="001F1BF9">
            <w:pPr>
              <w:pStyle w:val="Tabela-zawarto"/>
              <w:jc w:val="center"/>
            </w:pPr>
          </w:p>
        </w:tc>
        <w:tc>
          <w:tcPr>
            <w:tcW w:w="3286" w:type="dxa"/>
          </w:tcPr>
          <w:p w14:paraId="518117DA" w14:textId="6C5C180A" w:rsidR="001F1BF9" w:rsidRPr="000E1730" w:rsidRDefault="001F1BF9" w:rsidP="001F1BF9">
            <w:pPr>
              <w:pStyle w:val="Tabela-zawarto"/>
              <w:jc w:val="center"/>
            </w:pPr>
          </w:p>
        </w:tc>
      </w:tr>
      <w:tr w:rsidR="001F1BF9" w:rsidRPr="000E1730" w14:paraId="0C437E88" w14:textId="77777777" w:rsidTr="00963AD4">
        <w:trPr>
          <w:jc w:val="center"/>
        </w:trPr>
        <w:tc>
          <w:tcPr>
            <w:tcW w:w="750" w:type="dxa"/>
            <w:tcBorders>
              <w:top w:val="nil"/>
              <w:bottom w:val="nil"/>
            </w:tcBorders>
            <w:vAlign w:val="center"/>
          </w:tcPr>
          <w:p w14:paraId="34632BA5" w14:textId="77777777" w:rsidR="001F1BF9" w:rsidRPr="000E1730" w:rsidRDefault="001F1BF9" w:rsidP="001F1BF9">
            <w:pPr>
              <w:pStyle w:val="Tabela-zawarto"/>
              <w:jc w:val="center"/>
            </w:pPr>
          </w:p>
        </w:tc>
        <w:tc>
          <w:tcPr>
            <w:tcW w:w="3356" w:type="dxa"/>
            <w:tcBorders>
              <w:top w:val="nil"/>
              <w:bottom w:val="nil"/>
            </w:tcBorders>
            <w:shd w:val="clear" w:color="auto" w:fill="00FFFF"/>
            <w:vAlign w:val="center"/>
          </w:tcPr>
          <w:p w14:paraId="5B8E327B" w14:textId="77777777" w:rsidR="001F1BF9" w:rsidRPr="000E1730" w:rsidRDefault="001F1BF9" w:rsidP="001F1BF9">
            <w:pPr>
              <w:pStyle w:val="Tabela-zawarto"/>
            </w:pPr>
            <w:r>
              <w:rPr>
                <w:lang w:val="en-US"/>
              </w:rPr>
              <w:t xml:space="preserve">-   -   -   -   -  </w:t>
            </w:r>
            <w:r w:rsidRPr="000E1730">
              <w:t>PostCode</w:t>
            </w:r>
          </w:p>
        </w:tc>
        <w:tc>
          <w:tcPr>
            <w:tcW w:w="2693" w:type="dxa"/>
          </w:tcPr>
          <w:p w14:paraId="793374D8" w14:textId="77777777" w:rsidR="001F1BF9" w:rsidRPr="000E1730" w:rsidRDefault="001F1BF9" w:rsidP="001F1BF9">
            <w:pPr>
              <w:pStyle w:val="Tabela-zawarto"/>
            </w:pPr>
            <w:r w:rsidRPr="000E1730">
              <w:t>Kod pocztowy</w:t>
            </w:r>
          </w:p>
        </w:tc>
        <w:tc>
          <w:tcPr>
            <w:tcW w:w="541" w:type="dxa"/>
            <w:vAlign w:val="center"/>
          </w:tcPr>
          <w:p w14:paraId="46166C58" w14:textId="77777777" w:rsidR="001F1BF9" w:rsidRPr="000E1730" w:rsidRDefault="001F1BF9" w:rsidP="001F1BF9">
            <w:pPr>
              <w:pStyle w:val="Tabela-zawarto"/>
              <w:jc w:val="center"/>
            </w:pPr>
          </w:p>
        </w:tc>
        <w:tc>
          <w:tcPr>
            <w:tcW w:w="461" w:type="dxa"/>
            <w:vAlign w:val="center"/>
          </w:tcPr>
          <w:p w14:paraId="654738C5" w14:textId="77777777" w:rsidR="001F1BF9" w:rsidRPr="000E1730" w:rsidRDefault="001F1BF9" w:rsidP="001F1BF9">
            <w:pPr>
              <w:pStyle w:val="Tabela-zawarto"/>
              <w:jc w:val="center"/>
            </w:pPr>
          </w:p>
        </w:tc>
        <w:tc>
          <w:tcPr>
            <w:tcW w:w="791" w:type="dxa"/>
            <w:vAlign w:val="center"/>
          </w:tcPr>
          <w:p w14:paraId="7859BE5F" w14:textId="77777777" w:rsidR="001F1BF9" w:rsidRPr="000E1730" w:rsidRDefault="001F1BF9" w:rsidP="001F1BF9">
            <w:pPr>
              <w:pStyle w:val="Tabela-zawarto"/>
              <w:jc w:val="center"/>
            </w:pPr>
          </w:p>
        </w:tc>
        <w:tc>
          <w:tcPr>
            <w:tcW w:w="391" w:type="dxa"/>
            <w:vAlign w:val="center"/>
          </w:tcPr>
          <w:p w14:paraId="25E9366D" w14:textId="77777777" w:rsidR="001F1BF9" w:rsidRPr="000E1730" w:rsidRDefault="001F1BF9" w:rsidP="001F1BF9">
            <w:pPr>
              <w:pStyle w:val="Tabela-zawarto"/>
              <w:jc w:val="center"/>
            </w:pPr>
          </w:p>
        </w:tc>
        <w:tc>
          <w:tcPr>
            <w:tcW w:w="631" w:type="dxa"/>
            <w:vAlign w:val="center"/>
          </w:tcPr>
          <w:p w14:paraId="7ED9CD6F" w14:textId="77777777" w:rsidR="001F1BF9" w:rsidRPr="000E1730" w:rsidRDefault="001F1BF9" w:rsidP="001F1BF9">
            <w:pPr>
              <w:pStyle w:val="Tabela-zawarto"/>
              <w:jc w:val="center"/>
            </w:pPr>
          </w:p>
        </w:tc>
        <w:tc>
          <w:tcPr>
            <w:tcW w:w="602" w:type="dxa"/>
            <w:vAlign w:val="center"/>
          </w:tcPr>
          <w:p w14:paraId="04AB135D" w14:textId="77777777" w:rsidR="001F1BF9" w:rsidRPr="000E1730" w:rsidRDefault="001F1BF9" w:rsidP="001F1BF9">
            <w:pPr>
              <w:pStyle w:val="Tabela-zawarto"/>
              <w:jc w:val="center"/>
            </w:pPr>
          </w:p>
        </w:tc>
        <w:tc>
          <w:tcPr>
            <w:tcW w:w="572" w:type="dxa"/>
          </w:tcPr>
          <w:p w14:paraId="63D4AE8B" w14:textId="77777777" w:rsidR="001F1BF9" w:rsidRPr="000E1730" w:rsidRDefault="001F1BF9" w:rsidP="001F1BF9">
            <w:pPr>
              <w:pStyle w:val="Tabela-zawarto"/>
              <w:jc w:val="center"/>
            </w:pPr>
          </w:p>
        </w:tc>
        <w:tc>
          <w:tcPr>
            <w:tcW w:w="3286" w:type="dxa"/>
          </w:tcPr>
          <w:p w14:paraId="321289F6" w14:textId="0B80B60C" w:rsidR="001F1BF9" w:rsidRPr="000E1730" w:rsidRDefault="001F1BF9" w:rsidP="001F1BF9">
            <w:pPr>
              <w:pStyle w:val="Tabela-zawarto"/>
              <w:jc w:val="center"/>
            </w:pPr>
          </w:p>
        </w:tc>
      </w:tr>
      <w:tr w:rsidR="001F1BF9" w:rsidRPr="000E1730" w14:paraId="495EFED9" w14:textId="77777777" w:rsidTr="00963AD4">
        <w:trPr>
          <w:jc w:val="center"/>
        </w:trPr>
        <w:tc>
          <w:tcPr>
            <w:tcW w:w="750" w:type="dxa"/>
            <w:tcBorders>
              <w:top w:val="nil"/>
              <w:bottom w:val="dashed" w:sz="4" w:space="0" w:color="auto"/>
            </w:tcBorders>
            <w:vAlign w:val="center"/>
          </w:tcPr>
          <w:p w14:paraId="1459EAEB" w14:textId="77777777" w:rsidR="001F1BF9" w:rsidRPr="000E1730" w:rsidRDefault="001F1BF9" w:rsidP="001F1BF9">
            <w:pPr>
              <w:pStyle w:val="Tabela-zawarto"/>
              <w:jc w:val="center"/>
            </w:pPr>
          </w:p>
        </w:tc>
        <w:tc>
          <w:tcPr>
            <w:tcW w:w="3356" w:type="dxa"/>
            <w:tcBorders>
              <w:top w:val="nil"/>
              <w:bottom w:val="dashed" w:sz="4" w:space="0" w:color="auto"/>
            </w:tcBorders>
            <w:shd w:val="clear" w:color="auto" w:fill="00FFFF"/>
            <w:vAlign w:val="center"/>
          </w:tcPr>
          <w:p w14:paraId="58960619" w14:textId="77777777" w:rsidR="001F1BF9" w:rsidRPr="000E1730" w:rsidRDefault="001F1BF9" w:rsidP="001F1BF9">
            <w:pPr>
              <w:pStyle w:val="Tabela-zawarto"/>
            </w:pPr>
            <w:r>
              <w:rPr>
                <w:lang w:val="en-US"/>
              </w:rPr>
              <w:t xml:space="preserve">-   -   -   -   -  </w:t>
            </w:r>
            <w:r w:rsidRPr="000E1730">
              <w:t>CityName</w:t>
            </w:r>
          </w:p>
        </w:tc>
        <w:tc>
          <w:tcPr>
            <w:tcW w:w="2693" w:type="dxa"/>
            <w:tcBorders>
              <w:bottom w:val="single" w:sz="4" w:space="0" w:color="auto"/>
            </w:tcBorders>
          </w:tcPr>
          <w:p w14:paraId="0E74C6ED" w14:textId="77777777" w:rsidR="001F1BF9" w:rsidRPr="000E1730" w:rsidRDefault="001F1BF9" w:rsidP="001F1BF9">
            <w:pPr>
              <w:pStyle w:val="Tabela-zawarto"/>
            </w:pPr>
            <w:r w:rsidRPr="000E1730">
              <w:t>Nazwa miasta</w:t>
            </w:r>
          </w:p>
        </w:tc>
        <w:tc>
          <w:tcPr>
            <w:tcW w:w="541" w:type="dxa"/>
            <w:tcBorders>
              <w:bottom w:val="single" w:sz="4" w:space="0" w:color="auto"/>
            </w:tcBorders>
            <w:vAlign w:val="center"/>
          </w:tcPr>
          <w:p w14:paraId="31001D68" w14:textId="77777777" w:rsidR="001F1BF9" w:rsidRPr="000E1730" w:rsidRDefault="001F1BF9" w:rsidP="001F1BF9">
            <w:pPr>
              <w:pStyle w:val="Tabela-zawarto"/>
              <w:jc w:val="center"/>
            </w:pPr>
          </w:p>
        </w:tc>
        <w:tc>
          <w:tcPr>
            <w:tcW w:w="461" w:type="dxa"/>
            <w:tcBorders>
              <w:bottom w:val="single" w:sz="4" w:space="0" w:color="auto"/>
            </w:tcBorders>
            <w:vAlign w:val="center"/>
          </w:tcPr>
          <w:p w14:paraId="6C74F82B" w14:textId="77777777" w:rsidR="001F1BF9" w:rsidRPr="000E1730" w:rsidRDefault="001F1BF9" w:rsidP="001F1BF9">
            <w:pPr>
              <w:pStyle w:val="Tabela-zawarto"/>
              <w:jc w:val="center"/>
            </w:pPr>
          </w:p>
        </w:tc>
        <w:tc>
          <w:tcPr>
            <w:tcW w:w="791" w:type="dxa"/>
            <w:tcBorders>
              <w:bottom w:val="single" w:sz="4" w:space="0" w:color="auto"/>
            </w:tcBorders>
            <w:vAlign w:val="center"/>
          </w:tcPr>
          <w:p w14:paraId="5E617E35" w14:textId="77777777" w:rsidR="001F1BF9" w:rsidRPr="000E1730" w:rsidRDefault="001F1BF9" w:rsidP="001F1BF9">
            <w:pPr>
              <w:pStyle w:val="Tabela-zawarto"/>
              <w:jc w:val="center"/>
            </w:pPr>
          </w:p>
        </w:tc>
        <w:tc>
          <w:tcPr>
            <w:tcW w:w="391" w:type="dxa"/>
            <w:tcBorders>
              <w:bottom w:val="single" w:sz="4" w:space="0" w:color="auto"/>
            </w:tcBorders>
            <w:vAlign w:val="center"/>
          </w:tcPr>
          <w:p w14:paraId="5D33A95E" w14:textId="77777777" w:rsidR="001F1BF9" w:rsidRPr="000E1730" w:rsidRDefault="001F1BF9" w:rsidP="001F1BF9">
            <w:pPr>
              <w:pStyle w:val="Tabela-zawarto"/>
              <w:jc w:val="center"/>
              <w:rPr>
                <w:lang w:val="en-US"/>
              </w:rPr>
            </w:pPr>
          </w:p>
        </w:tc>
        <w:tc>
          <w:tcPr>
            <w:tcW w:w="631" w:type="dxa"/>
            <w:tcBorders>
              <w:bottom w:val="single" w:sz="4" w:space="0" w:color="auto"/>
            </w:tcBorders>
            <w:vAlign w:val="center"/>
          </w:tcPr>
          <w:p w14:paraId="21F56D7E" w14:textId="77777777" w:rsidR="001F1BF9" w:rsidRPr="000E1730" w:rsidRDefault="001F1BF9" w:rsidP="001F1BF9">
            <w:pPr>
              <w:pStyle w:val="Tabela-zawarto"/>
              <w:jc w:val="center"/>
            </w:pPr>
          </w:p>
        </w:tc>
        <w:tc>
          <w:tcPr>
            <w:tcW w:w="602" w:type="dxa"/>
            <w:tcBorders>
              <w:bottom w:val="single" w:sz="4" w:space="0" w:color="auto"/>
            </w:tcBorders>
          </w:tcPr>
          <w:p w14:paraId="5F76354A" w14:textId="77777777" w:rsidR="001F1BF9" w:rsidRPr="000E1730" w:rsidRDefault="001F1BF9" w:rsidP="001F1BF9">
            <w:pPr>
              <w:pStyle w:val="Tabela-zawarto"/>
              <w:jc w:val="center"/>
              <w:rPr>
                <w:lang w:val="en-US"/>
              </w:rPr>
            </w:pPr>
          </w:p>
        </w:tc>
        <w:tc>
          <w:tcPr>
            <w:tcW w:w="572" w:type="dxa"/>
            <w:tcBorders>
              <w:bottom w:val="single" w:sz="4" w:space="0" w:color="auto"/>
            </w:tcBorders>
          </w:tcPr>
          <w:p w14:paraId="304BB584" w14:textId="77777777" w:rsidR="001F1BF9" w:rsidRPr="000E1730" w:rsidRDefault="001F1BF9" w:rsidP="001F1BF9">
            <w:pPr>
              <w:pStyle w:val="Tabela-zawarto"/>
              <w:jc w:val="center"/>
              <w:rPr>
                <w:lang w:val="en-US"/>
              </w:rPr>
            </w:pPr>
          </w:p>
        </w:tc>
        <w:tc>
          <w:tcPr>
            <w:tcW w:w="3286" w:type="dxa"/>
            <w:tcBorders>
              <w:bottom w:val="single" w:sz="4" w:space="0" w:color="auto"/>
            </w:tcBorders>
          </w:tcPr>
          <w:p w14:paraId="54E752C4" w14:textId="7138EF92" w:rsidR="001F1BF9" w:rsidRPr="000E1730" w:rsidRDefault="001F1BF9" w:rsidP="001F1BF9">
            <w:pPr>
              <w:pStyle w:val="Tabela-zawarto"/>
              <w:jc w:val="center"/>
              <w:rPr>
                <w:lang w:val="en-US"/>
              </w:rPr>
            </w:pPr>
          </w:p>
        </w:tc>
      </w:tr>
      <w:tr w:rsidR="001F1BF9" w:rsidRPr="000E1730" w14:paraId="666D9B3F" w14:textId="77777777" w:rsidTr="00963AD4">
        <w:trPr>
          <w:jc w:val="center"/>
        </w:trPr>
        <w:tc>
          <w:tcPr>
            <w:tcW w:w="750" w:type="dxa"/>
            <w:tcBorders>
              <w:top w:val="dashed" w:sz="4" w:space="0" w:color="auto"/>
              <w:bottom w:val="nil"/>
            </w:tcBorders>
            <w:vAlign w:val="center"/>
          </w:tcPr>
          <w:p w14:paraId="5C6395E9" w14:textId="77777777" w:rsidR="001F1BF9" w:rsidRPr="000E1730" w:rsidRDefault="001F1BF9" w:rsidP="001F1BF9">
            <w:pPr>
              <w:pStyle w:val="Tabela-zawarto"/>
              <w:jc w:val="center"/>
              <w:rPr>
                <w:lang w:val="en-US"/>
              </w:rPr>
            </w:pPr>
          </w:p>
        </w:tc>
        <w:tc>
          <w:tcPr>
            <w:tcW w:w="3356" w:type="dxa"/>
            <w:tcBorders>
              <w:top w:val="dashed" w:sz="4" w:space="0" w:color="auto"/>
              <w:bottom w:val="nil"/>
            </w:tcBorders>
            <w:shd w:val="clear" w:color="auto" w:fill="00FFFF"/>
            <w:vAlign w:val="center"/>
          </w:tcPr>
          <w:p w14:paraId="737AE5A1" w14:textId="77777777" w:rsidR="001F1BF9" w:rsidRPr="000E1730" w:rsidRDefault="001F1BF9" w:rsidP="001F1BF9">
            <w:pPr>
              <w:pStyle w:val="Tabela-zawarto"/>
              <w:rPr>
                <w:lang w:val="en-US"/>
              </w:rPr>
            </w:pPr>
            <w:r>
              <w:rPr>
                <w:lang w:val="en-US"/>
              </w:rPr>
              <w:t xml:space="preserve">-   -   -   -   -  </w:t>
            </w:r>
            <w:r w:rsidRPr="000E1730">
              <w:rPr>
                <w:lang w:val="en-US"/>
              </w:rPr>
              <w:t xml:space="preserve">PostalAddressLine1 </w:t>
            </w:r>
            <w:r>
              <w:rPr>
                <w:lang w:val="en-US"/>
              </w:rPr>
              <w:t xml:space="preserve">        </w:t>
            </w:r>
            <w:r w:rsidRPr="000E1730">
              <w:rPr>
                <w:b/>
                <w:lang w:val="en-US"/>
              </w:rPr>
              <w:t>XOR</w:t>
            </w:r>
          </w:p>
        </w:tc>
        <w:tc>
          <w:tcPr>
            <w:tcW w:w="2693" w:type="dxa"/>
            <w:tcBorders>
              <w:top w:val="dashed" w:sz="4" w:space="0" w:color="auto"/>
            </w:tcBorders>
          </w:tcPr>
          <w:p w14:paraId="4CC85776" w14:textId="77777777" w:rsidR="001F1BF9" w:rsidRPr="000E1730" w:rsidRDefault="001F1BF9" w:rsidP="001F1BF9">
            <w:pPr>
              <w:pStyle w:val="Tabela-zawarto"/>
            </w:pPr>
            <w:r w:rsidRPr="000E1730">
              <w:t>Pierwsza linia adresu</w:t>
            </w:r>
          </w:p>
        </w:tc>
        <w:tc>
          <w:tcPr>
            <w:tcW w:w="541" w:type="dxa"/>
            <w:tcBorders>
              <w:top w:val="dashed" w:sz="4" w:space="0" w:color="auto"/>
            </w:tcBorders>
            <w:vAlign w:val="center"/>
          </w:tcPr>
          <w:p w14:paraId="3CD01B04" w14:textId="77777777" w:rsidR="001F1BF9" w:rsidRPr="000E1730" w:rsidRDefault="001F1BF9" w:rsidP="001F1BF9">
            <w:pPr>
              <w:pStyle w:val="Tabela-zawarto"/>
              <w:jc w:val="center"/>
            </w:pPr>
          </w:p>
        </w:tc>
        <w:tc>
          <w:tcPr>
            <w:tcW w:w="461" w:type="dxa"/>
            <w:tcBorders>
              <w:top w:val="dashed" w:sz="4" w:space="0" w:color="auto"/>
            </w:tcBorders>
            <w:vAlign w:val="center"/>
          </w:tcPr>
          <w:p w14:paraId="16A9376E" w14:textId="77777777" w:rsidR="001F1BF9" w:rsidRPr="000E1730" w:rsidRDefault="001F1BF9" w:rsidP="001F1BF9">
            <w:pPr>
              <w:pStyle w:val="Tabela-zawarto"/>
              <w:jc w:val="center"/>
            </w:pPr>
          </w:p>
        </w:tc>
        <w:tc>
          <w:tcPr>
            <w:tcW w:w="791" w:type="dxa"/>
            <w:tcBorders>
              <w:top w:val="dashed" w:sz="4" w:space="0" w:color="auto"/>
            </w:tcBorders>
            <w:vAlign w:val="center"/>
          </w:tcPr>
          <w:p w14:paraId="74C03BAB" w14:textId="77777777" w:rsidR="001F1BF9" w:rsidRPr="000E1730" w:rsidRDefault="001F1BF9" w:rsidP="001F1BF9">
            <w:pPr>
              <w:pStyle w:val="Tabela-zawarto"/>
              <w:jc w:val="center"/>
            </w:pPr>
          </w:p>
        </w:tc>
        <w:tc>
          <w:tcPr>
            <w:tcW w:w="391" w:type="dxa"/>
            <w:tcBorders>
              <w:top w:val="dashed" w:sz="4" w:space="0" w:color="auto"/>
            </w:tcBorders>
            <w:vAlign w:val="center"/>
          </w:tcPr>
          <w:p w14:paraId="0DBDFE9E" w14:textId="77777777" w:rsidR="001F1BF9" w:rsidRPr="000E1730" w:rsidRDefault="001F1BF9" w:rsidP="001F1BF9">
            <w:pPr>
              <w:pStyle w:val="Tabela-zawarto"/>
              <w:jc w:val="center"/>
            </w:pPr>
          </w:p>
        </w:tc>
        <w:tc>
          <w:tcPr>
            <w:tcW w:w="631" w:type="dxa"/>
            <w:tcBorders>
              <w:top w:val="dashed" w:sz="4" w:space="0" w:color="auto"/>
            </w:tcBorders>
          </w:tcPr>
          <w:p w14:paraId="4CDDB1AA" w14:textId="77777777" w:rsidR="001F1BF9" w:rsidRPr="000E1730" w:rsidRDefault="001F1BF9" w:rsidP="001F1BF9">
            <w:pPr>
              <w:pStyle w:val="Tabela-zawarto"/>
              <w:jc w:val="center"/>
            </w:pPr>
            <w:r>
              <w:t>O</w:t>
            </w:r>
          </w:p>
        </w:tc>
        <w:tc>
          <w:tcPr>
            <w:tcW w:w="602" w:type="dxa"/>
            <w:tcBorders>
              <w:top w:val="dashed" w:sz="4" w:space="0" w:color="auto"/>
            </w:tcBorders>
          </w:tcPr>
          <w:p w14:paraId="6FF59E6C" w14:textId="77777777" w:rsidR="001F1BF9" w:rsidRPr="000E1730" w:rsidRDefault="001F1BF9" w:rsidP="001F1BF9">
            <w:pPr>
              <w:pStyle w:val="Tabela-zawarto"/>
              <w:jc w:val="center"/>
            </w:pPr>
          </w:p>
        </w:tc>
        <w:tc>
          <w:tcPr>
            <w:tcW w:w="572" w:type="dxa"/>
            <w:tcBorders>
              <w:top w:val="dashed" w:sz="4" w:space="0" w:color="auto"/>
            </w:tcBorders>
          </w:tcPr>
          <w:p w14:paraId="2845DFB2" w14:textId="77777777" w:rsidR="001F1BF9" w:rsidRDefault="001F1BF9" w:rsidP="001F1BF9">
            <w:pPr>
              <w:pStyle w:val="Tabela-zawarto"/>
              <w:jc w:val="center"/>
            </w:pPr>
          </w:p>
        </w:tc>
        <w:tc>
          <w:tcPr>
            <w:tcW w:w="3286" w:type="dxa"/>
            <w:tcBorders>
              <w:top w:val="dashed" w:sz="4" w:space="0" w:color="auto"/>
            </w:tcBorders>
          </w:tcPr>
          <w:p w14:paraId="3CCB8301" w14:textId="637F5DFF" w:rsidR="001F1BF9" w:rsidRPr="000E1730" w:rsidRDefault="001F1BF9" w:rsidP="001F1BF9">
            <w:pPr>
              <w:pStyle w:val="Tabela-zawarto"/>
              <w:jc w:val="center"/>
            </w:pPr>
            <w:r>
              <w:t>Pierwsza linia adresu płatnika – na potrzeby zleceń SEPA</w:t>
            </w:r>
          </w:p>
        </w:tc>
      </w:tr>
      <w:tr w:rsidR="001F1BF9" w:rsidRPr="000E1730" w14:paraId="0D9CC85F" w14:textId="77777777" w:rsidTr="00963AD4">
        <w:trPr>
          <w:jc w:val="center"/>
        </w:trPr>
        <w:tc>
          <w:tcPr>
            <w:tcW w:w="750" w:type="dxa"/>
            <w:tcBorders>
              <w:top w:val="nil"/>
              <w:bottom w:val="single" w:sz="4" w:space="0" w:color="auto"/>
            </w:tcBorders>
            <w:vAlign w:val="center"/>
          </w:tcPr>
          <w:p w14:paraId="15E9B095" w14:textId="77777777" w:rsidR="001F1BF9" w:rsidRPr="000E1730" w:rsidRDefault="001F1BF9" w:rsidP="001F1BF9">
            <w:pPr>
              <w:pStyle w:val="Tabela-zawarto"/>
              <w:jc w:val="center"/>
            </w:pPr>
          </w:p>
        </w:tc>
        <w:tc>
          <w:tcPr>
            <w:tcW w:w="3356" w:type="dxa"/>
            <w:tcBorders>
              <w:top w:val="nil"/>
              <w:bottom w:val="single" w:sz="4" w:space="0" w:color="auto"/>
            </w:tcBorders>
            <w:shd w:val="clear" w:color="auto" w:fill="00FFFF"/>
            <w:vAlign w:val="center"/>
          </w:tcPr>
          <w:p w14:paraId="4127FECC" w14:textId="77777777" w:rsidR="001F1BF9" w:rsidRPr="000E1730" w:rsidRDefault="001F1BF9" w:rsidP="001F1BF9">
            <w:pPr>
              <w:pStyle w:val="Tabela-zawarto"/>
            </w:pPr>
            <w:r>
              <w:rPr>
                <w:lang w:val="en-US"/>
              </w:rPr>
              <w:t xml:space="preserve">-   -   -   -   -  </w:t>
            </w:r>
            <w:r w:rsidRPr="000E1730">
              <w:t>PostalAddressLine2</w:t>
            </w:r>
          </w:p>
        </w:tc>
        <w:tc>
          <w:tcPr>
            <w:tcW w:w="2693" w:type="dxa"/>
          </w:tcPr>
          <w:p w14:paraId="3666BA91" w14:textId="77777777" w:rsidR="001F1BF9" w:rsidRPr="000E1730" w:rsidRDefault="001F1BF9" w:rsidP="001F1BF9">
            <w:pPr>
              <w:pStyle w:val="Tabela-zawarto"/>
            </w:pPr>
            <w:r w:rsidRPr="000E1730">
              <w:t>Druga linia adresu</w:t>
            </w:r>
          </w:p>
        </w:tc>
        <w:tc>
          <w:tcPr>
            <w:tcW w:w="541" w:type="dxa"/>
            <w:vAlign w:val="center"/>
          </w:tcPr>
          <w:p w14:paraId="1E101A14" w14:textId="77777777" w:rsidR="001F1BF9" w:rsidRPr="000E1730" w:rsidRDefault="001F1BF9" w:rsidP="001F1BF9">
            <w:pPr>
              <w:pStyle w:val="Tabela-zawarto"/>
              <w:jc w:val="center"/>
            </w:pPr>
          </w:p>
        </w:tc>
        <w:tc>
          <w:tcPr>
            <w:tcW w:w="461" w:type="dxa"/>
            <w:vAlign w:val="center"/>
          </w:tcPr>
          <w:p w14:paraId="6AC53D17" w14:textId="77777777" w:rsidR="001F1BF9" w:rsidRPr="000E1730" w:rsidRDefault="001F1BF9" w:rsidP="001F1BF9">
            <w:pPr>
              <w:pStyle w:val="Tabela-zawarto"/>
              <w:jc w:val="center"/>
            </w:pPr>
          </w:p>
        </w:tc>
        <w:tc>
          <w:tcPr>
            <w:tcW w:w="791" w:type="dxa"/>
            <w:vAlign w:val="center"/>
          </w:tcPr>
          <w:p w14:paraId="2BC594AA" w14:textId="77777777" w:rsidR="001F1BF9" w:rsidRPr="000E1730" w:rsidRDefault="001F1BF9" w:rsidP="001F1BF9">
            <w:pPr>
              <w:pStyle w:val="Tabela-zawarto"/>
              <w:jc w:val="center"/>
            </w:pPr>
          </w:p>
        </w:tc>
        <w:tc>
          <w:tcPr>
            <w:tcW w:w="391" w:type="dxa"/>
            <w:vAlign w:val="center"/>
          </w:tcPr>
          <w:p w14:paraId="55E51A98" w14:textId="77777777" w:rsidR="001F1BF9" w:rsidRPr="000E1730" w:rsidRDefault="001F1BF9" w:rsidP="001F1BF9">
            <w:pPr>
              <w:pStyle w:val="Tabela-zawarto"/>
              <w:jc w:val="center"/>
            </w:pPr>
          </w:p>
        </w:tc>
        <w:tc>
          <w:tcPr>
            <w:tcW w:w="631" w:type="dxa"/>
          </w:tcPr>
          <w:p w14:paraId="513A1515" w14:textId="77777777" w:rsidR="001F1BF9" w:rsidRPr="000E1730" w:rsidRDefault="001F1BF9" w:rsidP="001F1BF9">
            <w:pPr>
              <w:pStyle w:val="Tabela-zawarto"/>
              <w:jc w:val="center"/>
            </w:pPr>
            <w:r>
              <w:t>O</w:t>
            </w:r>
          </w:p>
        </w:tc>
        <w:tc>
          <w:tcPr>
            <w:tcW w:w="602" w:type="dxa"/>
          </w:tcPr>
          <w:p w14:paraId="3C4794A1" w14:textId="77777777" w:rsidR="001F1BF9" w:rsidRPr="000E1730" w:rsidRDefault="001F1BF9" w:rsidP="001F1BF9">
            <w:pPr>
              <w:pStyle w:val="Tabela-zawarto"/>
              <w:jc w:val="center"/>
            </w:pPr>
          </w:p>
        </w:tc>
        <w:tc>
          <w:tcPr>
            <w:tcW w:w="572" w:type="dxa"/>
          </w:tcPr>
          <w:p w14:paraId="6B15B496" w14:textId="77777777" w:rsidR="001F1BF9" w:rsidRDefault="001F1BF9" w:rsidP="001F1BF9">
            <w:pPr>
              <w:pStyle w:val="Tabela-zawarto"/>
              <w:jc w:val="center"/>
            </w:pPr>
          </w:p>
        </w:tc>
        <w:tc>
          <w:tcPr>
            <w:tcW w:w="3286" w:type="dxa"/>
          </w:tcPr>
          <w:p w14:paraId="211DC1B4" w14:textId="1BA38443" w:rsidR="001F1BF9" w:rsidRPr="000E1730" w:rsidRDefault="001F1BF9" w:rsidP="001F1BF9">
            <w:pPr>
              <w:pStyle w:val="Tabela-zawarto"/>
              <w:jc w:val="center"/>
            </w:pPr>
            <w:r>
              <w:t>Druga linia adresu płatnika – na potrzeby zleceń SEPA</w:t>
            </w:r>
          </w:p>
        </w:tc>
      </w:tr>
      <w:tr w:rsidR="001F1BF9" w:rsidRPr="000E1730" w14:paraId="4AD789DA" w14:textId="77777777" w:rsidTr="00963AD4">
        <w:trPr>
          <w:jc w:val="center"/>
        </w:trPr>
        <w:tc>
          <w:tcPr>
            <w:tcW w:w="750" w:type="dxa"/>
            <w:tcBorders>
              <w:top w:val="nil"/>
              <w:bottom w:val="dashed" w:sz="4" w:space="0" w:color="auto"/>
            </w:tcBorders>
            <w:vAlign w:val="center"/>
          </w:tcPr>
          <w:p w14:paraId="52BF9DE8" w14:textId="77777777" w:rsidR="001F1BF9" w:rsidRPr="000E1730" w:rsidRDefault="001F1BF9" w:rsidP="001F1BF9">
            <w:pPr>
              <w:pStyle w:val="Tabela-zawarto"/>
              <w:jc w:val="center"/>
            </w:pPr>
          </w:p>
        </w:tc>
        <w:tc>
          <w:tcPr>
            <w:tcW w:w="3356" w:type="dxa"/>
            <w:tcBorders>
              <w:top w:val="nil"/>
              <w:bottom w:val="dashed" w:sz="4" w:space="0" w:color="auto"/>
            </w:tcBorders>
            <w:vAlign w:val="center"/>
          </w:tcPr>
          <w:p w14:paraId="1C19AC5E" w14:textId="77777777" w:rsidR="001F1BF9" w:rsidRPr="000E1730" w:rsidRDefault="001F1BF9" w:rsidP="001F1BF9">
            <w:pPr>
              <w:pStyle w:val="Tabela-zawarto"/>
            </w:pPr>
            <w:r>
              <w:rPr>
                <w:lang w:val="en-US"/>
              </w:rPr>
              <w:t xml:space="preserve">-   -   -   -   -  </w:t>
            </w:r>
            <w:r w:rsidRPr="000E1730">
              <w:t>Country</w:t>
            </w:r>
          </w:p>
        </w:tc>
        <w:tc>
          <w:tcPr>
            <w:tcW w:w="2693" w:type="dxa"/>
            <w:tcBorders>
              <w:bottom w:val="dashed" w:sz="4" w:space="0" w:color="auto"/>
            </w:tcBorders>
          </w:tcPr>
          <w:p w14:paraId="1FF658E2" w14:textId="77777777" w:rsidR="001F1BF9" w:rsidRPr="000E1730" w:rsidRDefault="001F1BF9" w:rsidP="001F1BF9">
            <w:pPr>
              <w:pStyle w:val="Tabela-zawarto"/>
            </w:pPr>
            <w:r w:rsidRPr="000E1730">
              <w:t>Kod kraju</w:t>
            </w:r>
          </w:p>
        </w:tc>
        <w:tc>
          <w:tcPr>
            <w:tcW w:w="541" w:type="dxa"/>
            <w:tcBorders>
              <w:bottom w:val="dashed" w:sz="4" w:space="0" w:color="auto"/>
            </w:tcBorders>
            <w:vAlign w:val="center"/>
          </w:tcPr>
          <w:p w14:paraId="48BC9B8F" w14:textId="77777777" w:rsidR="001F1BF9" w:rsidRPr="000E1730" w:rsidRDefault="001F1BF9" w:rsidP="001F1BF9">
            <w:pPr>
              <w:pStyle w:val="Tabela-zawarto"/>
              <w:jc w:val="center"/>
            </w:pPr>
          </w:p>
        </w:tc>
        <w:tc>
          <w:tcPr>
            <w:tcW w:w="461" w:type="dxa"/>
            <w:tcBorders>
              <w:bottom w:val="dashed" w:sz="4" w:space="0" w:color="auto"/>
            </w:tcBorders>
            <w:vAlign w:val="center"/>
          </w:tcPr>
          <w:p w14:paraId="06A8A567" w14:textId="77777777" w:rsidR="001F1BF9" w:rsidRPr="000E1730" w:rsidRDefault="001F1BF9" w:rsidP="001F1BF9">
            <w:pPr>
              <w:pStyle w:val="Tabela-zawarto"/>
              <w:jc w:val="center"/>
            </w:pPr>
          </w:p>
        </w:tc>
        <w:tc>
          <w:tcPr>
            <w:tcW w:w="791" w:type="dxa"/>
            <w:tcBorders>
              <w:bottom w:val="dashed" w:sz="4" w:space="0" w:color="auto"/>
            </w:tcBorders>
            <w:vAlign w:val="center"/>
          </w:tcPr>
          <w:p w14:paraId="0EDE1BD7" w14:textId="77777777" w:rsidR="001F1BF9" w:rsidRPr="000E1730" w:rsidRDefault="001F1BF9" w:rsidP="001F1BF9">
            <w:pPr>
              <w:pStyle w:val="Tabela-zawarto"/>
              <w:jc w:val="center"/>
            </w:pPr>
          </w:p>
        </w:tc>
        <w:tc>
          <w:tcPr>
            <w:tcW w:w="391" w:type="dxa"/>
            <w:tcBorders>
              <w:bottom w:val="dashed" w:sz="4" w:space="0" w:color="auto"/>
            </w:tcBorders>
            <w:vAlign w:val="center"/>
          </w:tcPr>
          <w:p w14:paraId="79DEBC27" w14:textId="77777777" w:rsidR="001F1BF9" w:rsidRPr="000E1730" w:rsidRDefault="001F1BF9" w:rsidP="001F1BF9">
            <w:pPr>
              <w:pStyle w:val="Tabela-zawarto"/>
              <w:jc w:val="center"/>
              <w:rPr>
                <w:lang w:val="en-US"/>
              </w:rPr>
            </w:pPr>
          </w:p>
        </w:tc>
        <w:tc>
          <w:tcPr>
            <w:tcW w:w="631" w:type="dxa"/>
            <w:tcBorders>
              <w:bottom w:val="dashed" w:sz="4" w:space="0" w:color="auto"/>
            </w:tcBorders>
            <w:vAlign w:val="center"/>
          </w:tcPr>
          <w:p w14:paraId="70E51515" w14:textId="77777777" w:rsidR="001F1BF9" w:rsidRPr="000E1730" w:rsidRDefault="001F1BF9" w:rsidP="001F1BF9">
            <w:pPr>
              <w:pStyle w:val="Tabela-zawarto"/>
              <w:jc w:val="center"/>
            </w:pPr>
            <w:r>
              <w:t>O</w:t>
            </w:r>
          </w:p>
        </w:tc>
        <w:tc>
          <w:tcPr>
            <w:tcW w:w="602" w:type="dxa"/>
            <w:tcBorders>
              <w:bottom w:val="dashed" w:sz="4" w:space="0" w:color="auto"/>
            </w:tcBorders>
          </w:tcPr>
          <w:p w14:paraId="1F66BCA5" w14:textId="77777777" w:rsidR="001F1BF9" w:rsidRPr="000E1730" w:rsidRDefault="001F1BF9" w:rsidP="001F1BF9">
            <w:pPr>
              <w:pStyle w:val="Tabela-zawarto"/>
              <w:jc w:val="center"/>
              <w:rPr>
                <w:lang w:val="en-US"/>
              </w:rPr>
            </w:pPr>
          </w:p>
        </w:tc>
        <w:tc>
          <w:tcPr>
            <w:tcW w:w="572" w:type="dxa"/>
            <w:tcBorders>
              <w:bottom w:val="dashed" w:sz="4" w:space="0" w:color="auto"/>
            </w:tcBorders>
          </w:tcPr>
          <w:p w14:paraId="1E40C501" w14:textId="77777777" w:rsidR="001F1BF9" w:rsidRPr="00815B23" w:rsidRDefault="001F1BF9" w:rsidP="001F1BF9">
            <w:pPr>
              <w:pStyle w:val="Tabela-zawarto"/>
              <w:jc w:val="center"/>
            </w:pPr>
          </w:p>
        </w:tc>
        <w:tc>
          <w:tcPr>
            <w:tcW w:w="3286" w:type="dxa"/>
            <w:tcBorders>
              <w:bottom w:val="dashed" w:sz="4" w:space="0" w:color="auto"/>
            </w:tcBorders>
          </w:tcPr>
          <w:p w14:paraId="435FBCB7" w14:textId="3ABDCBD0" w:rsidR="001F1BF9" w:rsidRPr="00815B23" w:rsidRDefault="001F1BF9" w:rsidP="001F1BF9">
            <w:pPr>
              <w:pStyle w:val="Tabela-zawarto"/>
              <w:jc w:val="center"/>
            </w:pPr>
            <w:r w:rsidRPr="00815B23">
              <w:t xml:space="preserve">Kraj adresu płatnika </w:t>
            </w:r>
            <w:r>
              <w:t>– na potrzeby zleceń SEPA</w:t>
            </w:r>
          </w:p>
        </w:tc>
      </w:tr>
      <w:tr w:rsidR="001F1BF9" w:rsidRPr="000E1730" w14:paraId="4293AA39" w14:textId="77777777" w:rsidTr="00963AD4">
        <w:trPr>
          <w:jc w:val="center"/>
        </w:trPr>
        <w:tc>
          <w:tcPr>
            <w:tcW w:w="750" w:type="dxa"/>
            <w:vAlign w:val="center"/>
          </w:tcPr>
          <w:p w14:paraId="49D05413" w14:textId="77777777" w:rsidR="001F1BF9" w:rsidRPr="000E1730" w:rsidRDefault="001F1BF9" w:rsidP="001F1BF9">
            <w:pPr>
              <w:pStyle w:val="Tabela-zawarto"/>
              <w:jc w:val="center"/>
              <w:rPr>
                <w:lang w:val="en-US"/>
              </w:rPr>
            </w:pPr>
            <w:r w:rsidRPr="000E1730">
              <w:rPr>
                <w:lang w:val="en-US"/>
              </w:rPr>
              <w:t>A-10</w:t>
            </w:r>
          </w:p>
        </w:tc>
        <w:tc>
          <w:tcPr>
            <w:tcW w:w="3356" w:type="dxa"/>
            <w:vAlign w:val="center"/>
          </w:tcPr>
          <w:p w14:paraId="58363B9C" w14:textId="77777777" w:rsidR="001F1BF9" w:rsidRPr="000E1730" w:rsidRDefault="001F1BF9" w:rsidP="001F1BF9">
            <w:pPr>
              <w:pStyle w:val="Tabela-zawarto"/>
              <w:ind w:left="432" w:hanging="432"/>
              <w:rPr>
                <w:b/>
                <w:lang w:val="en-US"/>
              </w:rPr>
            </w:pPr>
            <w:r>
              <w:rPr>
                <w:lang w:val="en-US"/>
              </w:rPr>
              <w:t xml:space="preserve">-   -   -   </w:t>
            </w:r>
            <w:r w:rsidRPr="000E1730">
              <w:rPr>
                <w:lang w:val="en-US"/>
              </w:rPr>
              <w:t>PayorAccount</w:t>
            </w:r>
          </w:p>
        </w:tc>
        <w:tc>
          <w:tcPr>
            <w:tcW w:w="2693" w:type="dxa"/>
          </w:tcPr>
          <w:p w14:paraId="3399C04A" w14:textId="77777777" w:rsidR="001F1BF9" w:rsidRPr="000E1730" w:rsidRDefault="001F1BF9" w:rsidP="001F1BF9">
            <w:pPr>
              <w:pStyle w:val="Tabela-zawarto"/>
            </w:pPr>
            <w:r w:rsidRPr="000E1730">
              <w:t>Informacje o rachunku bankowym płatnika</w:t>
            </w:r>
          </w:p>
        </w:tc>
        <w:tc>
          <w:tcPr>
            <w:tcW w:w="541" w:type="dxa"/>
            <w:vAlign w:val="center"/>
          </w:tcPr>
          <w:p w14:paraId="2C72B0F3" w14:textId="77777777" w:rsidR="001F1BF9" w:rsidRPr="000E1730" w:rsidRDefault="001F1BF9" w:rsidP="001F1BF9">
            <w:pPr>
              <w:pStyle w:val="Tabela-zawarto"/>
              <w:jc w:val="center"/>
            </w:pPr>
            <w:r>
              <w:t>W</w:t>
            </w:r>
          </w:p>
        </w:tc>
        <w:tc>
          <w:tcPr>
            <w:tcW w:w="461" w:type="dxa"/>
            <w:vAlign w:val="center"/>
          </w:tcPr>
          <w:p w14:paraId="46FB1A7E" w14:textId="77777777" w:rsidR="001F1BF9" w:rsidRPr="000E1730" w:rsidRDefault="001F1BF9" w:rsidP="001F1BF9">
            <w:pPr>
              <w:pStyle w:val="Tabela-zawarto"/>
              <w:jc w:val="center"/>
            </w:pPr>
            <w:r>
              <w:t>W</w:t>
            </w:r>
          </w:p>
        </w:tc>
        <w:tc>
          <w:tcPr>
            <w:tcW w:w="791" w:type="dxa"/>
            <w:vAlign w:val="center"/>
          </w:tcPr>
          <w:p w14:paraId="2A3420CD" w14:textId="77777777" w:rsidR="001F1BF9" w:rsidRPr="000E1730" w:rsidRDefault="001F1BF9" w:rsidP="001F1BF9">
            <w:pPr>
              <w:pStyle w:val="Tabela-zawarto"/>
              <w:jc w:val="center"/>
            </w:pPr>
            <w:r>
              <w:t>W</w:t>
            </w:r>
          </w:p>
        </w:tc>
        <w:tc>
          <w:tcPr>
            <w:tcW w:w="391" w:type="dxa"/>
            <w:vAlign w:val="center"/>
          </w:tcPr>
          <w:p w14:paraId="2CDB27D3" w14:textId="77777777" w:rsidR="001F1BF9" w:rsidRPr="000E1730" w:rsidRDefault="001F1BF9" w:rsidP="001F1BF9">
            <w:pPr>
              <w:pStyle w:val="Tabela-zawarto"/>
              <w:jc w:val="center"/>
            </w:pPr>
            <w:r>
              <w:t>W</w:t>
            </w:r>
          </w:p>
        </w:tc>
        <w:tc>
          <w:tcPr>
            <w:tcW w:w="631" w:type="dxa"/>
            <w:vAlign w:val="center"/>
          </w:tcPr>
          <w:p w14:paraId="6E938AD6" w14:textId="77777777" w:rsidR="001F1BF9" w:rsidRPr="000E1730" w:rsidRDefault="001F1BF9" w:rsidP="001F1BF9">
            <w:pPr>
              <w:pStyle w:val="Tabela-zawarto"/>
              <w:jc w:val="center"/>
              <w:rPr>
                <w:lang w:val="en-US"/>
              </w:rPr>
            </w:pPr>
            <w:r>
              <w:rPr>
                <w:lang w:val="en-US"/>
              </w:rPr>
              <w:t>W</w:t>
            </w:r>
          </w:p>
        </w:tc>
        <w:tc>
          <w:tcPr>
            <w:tcW w:w="602" w:type="dxa"/>
            <w:vAlign w:val="center"/>
          </w:tcPr>
          <w:p w14:paraId="2D4234FF" w14:textId="77777777" w:rsidR="001F1BF9" w:rsidRPr="000E1730" w:rsidRDefault="001F1BF9" w:rsidP="001F1BF9">
            <w:pPr>
              <w:pStyle w:val="Tabela-zawarto"/>
              <w:jc w:val="center"/>
              <w:rPr>
                <w:lang w:val="en-US"/>
              </w:rPr>
            </w:pPr>
            <w:r>
              <w:rPr>
                <w:lang w:val="en-US"/>
              </w:rPr>
              <w:t>W</w:t>
            </w:r>
          </w:p>
        </w:tc>
        <w:tc>
          <w:tcPr>
            <w:tcW w:w="572" w:type="dxa"/>
            <w:vAlign w:val="center"/>
          </w:tcPr>
          <w:p w14:paraId="65BB1BDE" w14:textId="2188804B" w:rsidR="001F1BF9" w:rsidRPr="000E1730" w:rsidRDefault="001F1BF9" w:rsidP="001F1BF9">
            <w:pPr>
              <w:pStyle w:val="Tabela-zawarto"/>
              <w:jc w:val="center"/>
              <w:rPr>
                <w:lang w:val="en-US"/>
              </w:rPr>
            </w:pPr>
            <w:r>
              <w:t>W</w:t>
            </w:r>
          </w:p>
        </w:tc>
        <w:tc>
          <w:tcPr>
            <w:tcW w:w="3286" w:type="dxa"/>
          </w:tcPr>
          <w:p w14:paraId="5FF7DAD9" w14:textId="35D2740E" w:rsidR="001F1BF9" w:rsidRPr="000E1730" w:rsidRDefault="001F1BF9" w:rsidP="001F1BF9">
            <w:pPr>
              <w:pStyle w:val="Tabela-zawarto"/>
              <w:jc w:val="center"/>
              <w:rPr>
                <w:lang w:val="en-US"/>
              </w:rPr>
            </w:pPr>
          </w:p>
        </w:tc>
      </w:tr>
      <w:tr w:rsidR="001F1BF9" w:rsidRPr="000E1730" w14:paraId="2C3B5166" w14:textId="77777777" w:rsidTr="00963AD4">
        <w:trPr>
          <w:jc w:val="center"/>
        </w:trPr>
        <w:tc>
          <w:tcPr>
            <w:tcW w:w="750" w:type="dxa"/>
            <w:vAlign w:val="center"/>
          </w:tcPr>
          <w:p w14:paraId="35F61C0F" w14:textId="77777777" w:rsidR="001F1BF9" w:rsidRPr="000E1730" w:rsidRDefault="001F1BF9" w:rsidP="001F1BF9">
            <w:pPr>
              <w:pStyle w:val="Tabela-zawarto"/>
              <w:jc w:val="center"/>
              <w:rPr>
                <w:lang w:val="en-US"/>
              </w:rPr>
            </w:pPr>
          </w:p>
        </w:tc>
        <w:tc>
          <w:tcPr>
            <w:tcW w:w="3356" w:type="dxa"/>
            <w:vAlign w:val="center"/>
          </w:tcPr>
          <w:p w14:paraId="3D9F2CA3" w14:textId="77777777" w:rsidR="001F1BF9" w:rsidRPr="000E1730" w:rsidRDefault="001F1BF9" w:rsidP="001F1BF9">
            <w:pPr>
              <w:pStyle w:val="Tabela-zawarto"/>
              <w:ind w:left="432" w:hanging="432"/>
              <w:rPr>
                <w:b/>
                <w:lang w:val="en-US"/>
              </w:rPr>
            </w:pPr>
            <w:r>
              <w:rPr>
                <w:lang w:val="en-US"/>
              </w:rPr>
              <w:t xml:space="preserve">-   -   -   -   </w:t>
            </w:r>
            <w:r w:rsidRPr="000E1730">
              <w:rPr>
                <w:lang w:val="en-US"/>
              </w:rPr>
              <w:t>AccountIdentifier</w:t>
            </w:r>
          </w:p>
        </w:tc>
        <w:tc>
          <w:tcPr>
            <w:tcW w:w="2693" w:type="dxa"/>
          </w:tcPr>
          <w:p w14:paraId="1E80441B" w14:textId="77777777" w:rsidR="001F1BF9" w:rsidRPr="000E1730" w:rsidRDefault="001F1BF9" w:rsidP="001F1BF9">
            <w:pPr>
              <w:pStyle w:val="Tabela-zawarto"/>
            </w:pPr>
            <w:r w:rsidRPr="000E1730">
              <w:t>Numer rachunku</w:t>
            </w:r>
          </w:p>
        </w:tc>
        <w:tc>
          <w:tcPr>
            <w:tcW w:w="541" w:type="dxa"/>
            <w:vAlign w:val="center"/>
          </w:tcPr>
          <w:p w14:paraId="39C17FF3" w14:textId="77777777" w:rsidR="001F1BF9" w:rsidRPr="000E1730" w:rsidRDefault="001F1BF9" w:rsidP="001F1BF9">
            <w:pPr>
              <w:pStyle w:val="Tabela-zawarto"/>
              <w:jc w:val="center"/>
            </w:pPr>
            <w:r>
              <w:t>W</w:t>
            </w:r>
          </w:p>
        </w:tc>
        <w:tc>
          <w:tcPr>
            <w:tcW w:w="461" w:type="dxa"/>
            <w:vAlign w:val="center"/>
          </w:tcPr>
          <w:p w14:paraId="4F565356" w14:textId="77777777" w:rsidR="001F1BF9" w:rsidRPr="000E1730" w:rsidRDefault="001F1BF9" w:rsidP="001F1BF9">
            <w:pPr>
              <w:pStyle w:val="Tabela-zawarto"/>
              <w:jc w:val="center"/>
            </w:pPr>
            <w:r>
              <w:t>W</w:t>
            </w:r>
          </w:p>
        </w:tc>
        <w:tc>
          <w:tcPr>
            <w:tcW w:w="791" w:type="dxa"/>
            <w:vAlign w:val="center"/>
          </w:tcPr>
          <w:p w14:paraId="3DC7DDB6" w14:textId="77777777" w:rsidR="001F1BF9" w:rsidRPr="000E1730" w:rsidRDefault="001F1BF9" w:rsidP="001F1BF9">
            <w:pPr>
              <w:pStyle w:val="Tabela-zawarto"/>
              <w:jc w:val="center"/>
            </w:pPr>
            <w:r>
              <w:t>W</w:t>
            </w:r>
          </w:p>
        </w:tc>
        <w:tc>
          <w:tcPr>
            <w:tcW w:w="391" w:type="dxa"/>
            <w:vAlign w:val="center"/>
          </w:tcPr>
          <w:p w14:paraId="3791764B" w14:textId="77777777" w:rsidR="001F1BF9" w:rsidRPr="000E1730" w:rsidRDefault="001F1BF9" w:rsidP="001F1BF9">
            <w:pPr>
              <w:pStyle w:val="Tabela-zawarto"/>
              <w:jc w:val="center"/>
            </w:pPr>
            <w:r>
              <w:t>W</w:t>
            </w:r>
          </w:p>
        </w:tc>
        <w:tc>
          <w:tcPr>
            <w:tcW w:w="631" w:type="dxa"/>
            <w:vAlign w:val="center"/>
          </w:tcPr>
          <w:p w14:paraId="6273F9A7" w14:textId="77777777" w:rsidR="001F1BF9" w:rsidRPr="000E1730" w:rsidRDefault="001F1BF9" w:rsidP="001F1BF9">
            <w:pPr>
              <w:pStyle w:val="Tabela-zawarto"/>
              <w:jc w:val="center"/>
              <w:rPr>
                <w:lang w:val="en-US"/>
              </w:rPr>
            </w:pPr>
            <w:r>
              <w:rPr>
                <w:lang w:val="en-US"/>
              </w:rPr>
              <w:t>W</w:t>
            </w:r>
          </w:p>
        </w:tc>
        <w:tc>
          <w:tcPr>
            <w:tcW w:w="602" w:type="dxa"/>
            <w:vAlign w:val="center"/>
          </w:tcPr>
          <w:p w14:paraId="163D76C7" w14:textId="77777777" w:rsidR="001F1BF9" w:rsidRPr="000E1730" w:rsidRDefault="001F1BF9" w:rsidP="001F1BF9">
            <w:pPr>
              <w:pStyle w:val="Tabela-zawarto"/>
              <w:jc w:val="center"/>
              <w:rPr>
                <w:lang w:val="en-US"/>
              </w:rPr>
            </w:pPr>
            <w:r>
              <w:rPr>
                <w:lang w:val="en-US"/>
              </w:rPr>
              <w:t>W</w:t>
            </w:r>
          </w:p>
        </w:tc>
        <w:tc>
          <w:tcPr>
            <w:tcW w:w="572" w:type="dxa"/>
            <w:vAlign w:val="center"/>
          </w:tcPr>
          <w:p w14:paraId="7FA0D2BC" w14:textId="0CAE718D" w:rsidR="001F1BF9" w:rsidRPr="000E1730" w:rsidRDefault="001F1BF9" w:rsidP="001F1BF9">
            <w:pPr>
              <w:pStyle w:val="Tabela-zawarto"/>
              <w:jc w:val="center"/>
            </w:pPr>
            <w:r>
              <w:t>W</w:t>
            </w:r>
          </w:p>
        </w:tc>
        <w:tc>
          <w:tcPr>
            <w:tcW w:w="3286" w:type="dxa"/>
          </w:tcPr>
          <w:p w14:paraId="4F02747A" w14:textId="56290B3C" w:rsidR="001F1BF9" w:rsidRPr="000E1730" w:rsidRDefault="001F1BF9" w:rsidP="001F1BF9">
            <w:pPr>
              <w:pStyle w:val="Tabela-zawarto"/>
              <w:jc w:val="center"/>
            </w:pPr>
            <w:r w:rsidRPr="000E1730">
              <w:t>Numer rachunku płatnika w standardzie NRB/IBAN</w:t>
            </w:r>
          </w:p>
        </w:tc>
      </w:tr>
      <w:tr w:rsidR="001F1BF9" w:rsidRPr="000E1730" w14:paraId="131D5173" w14:textId="77777777" w:rsidTr="00963AD4">
        <w:trPr>
          <w:jc w:val="center"/>
        </w:trPr>
        <w:tc>
          <w:tcPr>
            <w:tcW w:w="750" w:type="dxa"/>
            <w:vAlign w:val="center"/>
          </w:tcPr>
          <w:p w14:paraId="7AAE912A" w14:textId="77777777" w:rsidR="001F1BF9" w:rsidRPr="000E1730" w:rsidRDefault="001F1BF9" w:rsidP="001F1BF9">
            <w:pPr>
              <w:pStyle w:val="Tabela-zawarto"/>
              <w:jc w:val="center"/>
            </w:pPr>
          </w:p>
        </w:tc>
        <w:tc>
          <w:tcPr>
            <w:tcW w:w="3356" w:type="dxa"/>
            <w:vAlign w:val="center"/>
          </w:tcPr>
          <w:p w14:paraId="1603F3AB" w14:textId="77777777" w:rsidR="001F1BF9" w:rsidRPr="000E1730" w:rsidRDefault="001F1BF9" w:rsidP="001F1BF9">
            <w:pPr>
              <w:pStyle w:val="Tabela-zawarto"/>
              <w:ind w:left="432" w:hanging="432"/>
              <w:rPr>
                <w:b/>
              </w:rPr>
            </w:pPr>
            <w:r>
              <w:rPr>
                <w:lang w:val="en-US"/>
              </w:rPr>
              <w:t xml:space="preserve">-   -   -   -   </w:t>
            </w:r>
            <w:r w:rsidRPr="000E1730">
              <w:t>AccountName</w:t>
            </w:r>
          </w:p>
        </w:tc>
        <w:tc>
          <w:tcPr>
            <w:tcW w:w="2693" w:type="dxa"/>
          </w:tcPr>
          <w:p w14:paraId="30A7A0E4" w14:textId="77777777" w:rsidR="001F1BF9" w:rsidRPr="000E1730" w:rsidRDefault="001F1BF9" w:rsidP="001F1BF9">
            <w:pPr>
              <w:pStyle w:val="Tabela-zawarto"/>
            </w:pPr>
            <w:r w:rsidRPr="000E1730">
              <w:t>Nazwa rachunku</w:t>
            </w:r>
          </w:p>
        </w:tc>
        <w:tc>
          <w:tcPr>
            <w:tcW w:w="541" w:type="dxa"/>
            <w:vAlign w:val="center"/>
          </w:tcPr>
          <w:p w14:paraId="29D42664" w14:textId="77777777" w:rsidR="001F1BF9" w:rsidRPr="000E1730" w:rsidRDefault="001F1BF9" w:rsidP="001F1BF9">
            <w:pPr>
              <w:pStyle w:val="Tabela-zawarto"/>
              <w:jc w:val="center"/>
            </w:pPr>
          </w:p>
        </w:tc>
        <w:tc>
          <w:tcPr>
            <w:tcW w:w="461" w:type="dxa"/>
            <w:vAlign w:val="center"/>
          </w:tcPr>
          <w:p w14:paraId="4AD1A2D1" w14:textId="77777777" w:rsidR="001F1BF9" w:rsidRPr="000E1730" w:rsidRDefault="001F1BF9" w:rsidP="001F1BF9">
            <w:pPr>
              <w:pStyle w:val="Tabela-zawarto"/>
              <w:jc w:val="center"/>
            </w:pPr>
          </w:p>
        </w:tc>
        <w:tc>
          <w:tcPr>
            <w:tcW w:w="791" w:type="dxa"/>
            <w:vAlign w:val="center"/>
          </w:tcPr>
          <w:p w14:paraId="6760199E" w14:textId="77777777" w:rsidR="001F1BF9" w:rsidRPr="000E1730" w:rsidRDefault="001F1BF9" w:rsidP="001F1BF9">
            <w:pPr>
              <w:pStyle w:val="Tabela-zawarto"/>
              <w:jc w:val="center"/>
            </w:pPr>
          </w:p>
        </w:tc>
        <w:tc>
          <w:tcPr>
            <w:tcW w:w="391" w:type="dxa"/>
            <w:vAlign w:val="center"/>
          </w:tcPr>
          <w:p w14:paraId="6CC3BF9A" w14:textId="77777777" w:rsidR="001F1BF9" w:rsidRPr="000E1730" w:rsidRDefault="001F1BF9" w:rsidP="001F1BF9">
            <w:pPr>
              <w:pStyle w:val="Tabela-zawarto"/>
              <w:jc w:val="center"/>
            </w:pPr>
          </w:p>
        </w:tc>
        <w:tc>
          <w:tcPr>
            <w:tcW w:w="631" w:type="dxa"/>
          </w:tcPr>
          <w:p w14:paraId="2C9A64CB" w14:textId="77777777" w:rsidR="001F1BF9" w:rsidRPr="000E1730" w:rsidRDefault="001F1BF9" w:rsidP="001F1BF9">
            <w:pPr>
              <w:pStyle w:val="Tabela-zawarto"/>
              <w:jc w:val="center"/>
            </w:pPr>
          </w:p>
        </w:tc>
        <w:tc>
          <w:tcPr>
            <w:tcW w:w="602" w:type="dxa"/>
          </w:tcPr>
          <w:p w14:paraId="3A197E50" w14:textId="77777777" w:rsidR="001F1BF9" w:rsidRPr="000E1730" w:rsidRDefault="001F1BF9" w:rsidP="001F1BF9">
            <w:pPr>
              <w:pStyle w:val="Tabela-zawarto"/>
              <w:jc w:val="center"/>
            </w:pPr>
          </w:p>
        </w:tc>
        <w:tc>
          <w:tcPr>
            <w:tcW w:w="572" w:type="dxa"/>
          </w:tcPr>
          <w:p w14:paraId="35E2E7B1" w14:textId="77777777" w:rsidR="001F1BF9" w:rsidRPr="000E1730" w:rsidRDefault="001F1BF9" w:rsidP="001F1BF9">
            <w:pPr>
              <w:pStyle w:val="Tabela-zawarto"/>
              <w:jc w:val="center"/>
            </w:pPr>
          </w:p>
        </w:tc>
        <w:tc>
          <w:tcPr>
            <w:tcW w:w="3286" w:type="dxa"/>
          </w:tcPr>
          <w:p w14:paraId="7F0F903C" w14:textId="57C1839C" w:rsidR="001F1BF9" w:rsidRPr="000E1730" w:rsidRDefault="001F1BF9" w:rsidP="001F1BF9">
            <w:pPr>
              <w:pStyle w:val="Tabela-zawarto"/>
              <w:jc w:val="center"/>
            </w:pPr>
          </w:p>
        </w:tc>
      </w:tr>
      <w:tr w:rsidR="001F1BF9" w:rsidRPr="000E1730" w14:paraId="77C72B93" w14:textId="77777777" w:rsidTr="00963AD4">
        <w:trPr>
          <w:jc w:val="center"/>
        </w:trPr>
        <w:tc>
          <w:tcPr>
            <w:tcW w:w="750" w:type="dxa"/>
            <w:vAlign w:val="center"/>
          </w:tcPr>
          <w:p w14:paraId="66CA61CC" w14:textId="77777777" w:rsidR="001F1BF9" w:rsidRPr="000E1730" w:rsidRDefault="001F1BF9" w:rsidP="001F1BF9">
            <w:pPr>
              <w:pStyle w:val="Tabela-zawarto"/>
              <w:jc w:val="center"/>
            </w:pPr>
          </w:p>
        </w:tc>
        <w:tc>
          <w:tcPr>
            <w:tcW w:w="3356" w:type="dxa"/>
            <w:vAlign w:val="center"/>
          </w:tcPr>
          <w:p w14:paraId="7D16B1B6" w14:textId="77777777" w:rsidR="001F1BF9" w:rsidRPr="000E1730" w:rsidRDefault="001F1BF9" w:rsidP="001F1BF9">
            <w:pPr>
              <w:pStyle w:val="Tabela-zawarto"/>
              <w:ind w:left="432" w:hanging="432"/>
              <w:rPr>
                <w:b/>
              </w:rPr>
            </w:pPr>
            <w:r>
              <w:rPr>
                <w:lang w:val="en-US"/>
              </w:rPr>
              <w:t xml:space="preserve">-   -   -   -   </w:t>
            </w:r>
            <w:r w:rsidRPr="000E1730">
              <w:t>AccountCurrencyCode</w:t>
            </w:r>
          </w:p>
        </w:tc>
        <w:tc>
          <w:tcPr>
            <w:tcW w:w="2693" w:type="dxa"/>
          </w:tcPr>
          <w:p w14:paraId="6AAC94D1" w14:textId="77777777" w:rsidR="001F1BF9" w:rsidRPr="000E1730" w:rsidRDefault="001F1BF9" w:rsidP="001F1BF9">
            <w:pPr>
              <w:pStyle w:val="Tabela-zawarto"/>
            </w:pPr>
            <w:r w:rsidRPr="000E1730">
              <w:t>Waluta rachunku</w:t>
            </w:r>
          </w:p>
        </w:tc>
        <w:tc>
          <w:tcPr>
            <w:tcW w:w="541" w:type="dxa"/>
            <w:vAlign w:val="center"/>
          </w:tcPr>
          <w:p w14:paraId="79D5FFF2" w14:textId="77777777" w:rsidR="001F1BF9" w:rsidRPr="000E1730" w:rsidRDefault="001F1BF9" w:rsidP="001F1BF9">
            <w:pPr>
              <w:pStyle w:val="Tabela-zawarto"/>
              <w:jc w:val="center"/>
            </w:pPr>
          </w:p>
        </w:tc>
        <w:tc>
          <w:tcPr>
            <w:tcW w:w="461" w:type="dxa"/>
            <w:vAlign w:val="center"/>
          </w:tcPr>
          <w:p w14:paraId="21C8E7F1" w14:textId="77777777" w:rsidR="001F1BF9" w:rsidRPr="000E1730" w:rsidRDefault="001F1BF9" w:rsidP="001F1BF9">
            <w:pPr>
              <w:pStyle w:val="Tabela-zawarto"/>
              <w:jc w:val="center"/>
            </w:pPr>
          </w:p>
        </w:tc>
        <w:tc>
          <w:tcPr>
            <w:tcW w:w="791" w:type="dxa"/>
            <w:vAlign w:val="center"/>
          </w:tcPr>
          <w:p w14:paraId="3376DA4C" w14:textId="77777777" w:rsidR="001F1BF9" w:rsidRPr="000E1730" w:rsidRDefault="001F1BF9" w:rsidP="001F1BF9">
            <w:pPr>
              <w:pStyle w:val="Tabela-zawarto"/>
              <w:jc w:val="center"/>
            </w:pPr>
          </w:p>
        </w:tc>
        <w:tc>
          <w:tcPr>
            <w:tcW w:w="391" w:type="dxa"/>
            <w:vAlign w:val="center"/>
          </w:tcPr>
          <w:p w14:paraId="71A175F7" w14:textId="77777777" w:rsidR="001F1BF9" w:rsidRPr="000E1730" w:rsidRDefault="001F1BF9" w:rsidP="001F1BF9">
            <w:pPr>
              <w:pStyle w:val="Tabela-zawarto"/>
              <w:jc w:val="center"/>
              <w:rPr>
                <w:lang w:val="en-US"/>
              </w:rPr>
            </w:pPr>
          </w:p>
        </w:tc>
        <w:tc>
          <w:tcPr>
            <w:tcW w:w="631" w:type="dxa"/>
          </w:tcPr>
          <w:p w14:paraId="5A377532" w14:textId="77777777" w:rsidR="001F1BF9" w:rsidRPr="000E1730" w:rsidRDefault="001F1BF9" w:rsidP="001F1BF9">
            <w:pPr>
              <w:pStyle w:val="Tabela-zawarto"/>
              <w:jc w:val="center"/>
              <w:rPr>
                <w:lang w:val="en-US"/>
              </w:rPr>
            </w:pPr>
          </w:p>
        </w:tc>
        <w:tc>
          <w:tcPr>
            <w:tcW w:w="602" w:type="dxa"/>
          </w:tcPr>
          <w:p w14:paraId="1C97F1BB" w14:textId="77777777" w:rsidR="001F1BF9" w:rsidRPr="000E1730" w:rsidRDefault="001F1BF9" w:rsidP="001F1BF9">
            <w:pPr>
              <w:pStyle w:val="Tabela-zawarto"/>
              <w:jc w:val="center"/>
              <w:rPr>
                <w:lang w:val="en-US"/>
              </w:rPr>
            </w:pPr>
          </w:p>
        </w:tc>
        <w:tc>
          <w:tcPr>
            <w:tcW w:w="572" w:type="dxa"/>
          </w:tcPr>
          <w:p w14:paraId="7AC0335D" w14:textId="77777777" w:rsidR="001F1BF9" w:rsidRPr="000E1730" w:rsidRDefault="001F1BF9" w:rsidP="001F1BF9">
            <w:pPr>
              <w:pStyle w:val="Tabela-zawarto"/>
              <w:jc w:val="center"/>
              <w:rPr>
                <w:lang w:val="en-US"/>
              </w:rPr>
            </w:pPr>
          </w:p>
        </w:tc>
        <w:tc>
          <w:tcPr>
            <w:tcW w:w="3286" w:type="dxa"/>
          </w:tcPr>
          <w:p w14:paraId="0C21625C" w14:textId="5CDF39FB" w:rsidR="001F1BF9" w:rsidRPr="000E1730" w:rsidRDefault="001F1BF9" w:rsidP="001F1BF9">
            <w:pPr>
              <w:pStyle w:val="Tabela-zawarto"/>
              <w:jc w:val="center"/>
              <w:rPr>
                <w:lang w:val="en-US"/>
              </w:rPr>
            </w:pPr>
          </w:p>
        </w:tc>
      </w:tr>
      <w:tr w:rsidR="001F1BF9" w:rsidRPr="000E1730" w14:paraId="193DBB72" w14:textId="77777777" w:rsidTr="00963AD4">
        <w:trPr>
          <w:jc w:val="center"/>
        </w:trPr>
        <w:tc>
          <w:tcPr>
            <w:tcW w:w="750" w:type="dxa"/>
            <w:vAlign w:val="center"/>
          </w:tcPr>
          <w:p w14:paraId="2EDFA389" w14:textId="77777777" w:rsidR="001F1BF9" w:rsidRPr="000E1730" w:rsidRDefault="001F1BF9" w:rsidP="001F1BF9">
            <w:pPr>
              <w:pStyle w:val="Tabela-zawarto"/>
              <w:jc w:val="center"/>
              <w:rPr>
                <w:lang w:val="en-US"/>
              </w:rPr>
            </w:pPr>
            <w:r w:rsidRPr="000E1730">
              <w:rPr>
                <w:lang w:val="en-US"/>
              </w:rPr>
              <w:t>A-10</w:t>
            </w:r>
          </w:p>
        </w:tc>
        <w:tc>
          <w:tcPr>
            <w:tcW w:w="3356" w:type="dxa"/>
            <w:vAlign w:val="center"/>
          </w:tcPr>
          <w:p w14:paraId="54917F6F" w14:textId="77777777" w:rsidR="001F1BF9" w:rsidRPr="000E1730" w:rsidRDefault="001F1BF9" w:rsidP="001F1BF9">
            <w:pPr>
              <w:pStyle w:val="Tabela-zawarto"/>
              <w:ind w:left="432" w:hanging="432"/>
              <w:rPr>
                <w:b/>
                <w:lang w:val="en-US"/>
              </w:rPr>
            </w:pPr>
            <w:r>
              <w:rPr>
                <w:lang w:val="en-US"/>
              </w:rPr>
              <w:t xml:space="preserve">-   -   -   </w:t>
            </w:r>
            <w:r w:rsidRPr="000E1730">
              <w:rPr>
                <w:lang w:val="en-US"/>
              </w:rPr>
              <w:t>ChargeAccount</w:t>
            </w:r>
          </w:p>
        </w:tc>
        <w:tc>
          <w:tcPr>
            <w:tcW w:w="2693" w:type="dxa"/>
          </w:tcPr>
          <w:p w14:paraId="6CD295CB" w14:textId="77777777" w:rsidR="001F1BF9" w:rsidRPr="000E1730" w:rsidRDefault="001F1BF9" w:rsidP="001F1BF9">
            <w:pPr>
              <w:pStyle w:val="Tabela-zawarto"/>
            </w:pPr>
            <w:r w:rsidRPr="000E1730">
              <w:t>Rachunek bankowy do obciążenia opłatą – może być podany w przypadku kiedy kosztami realizacji przelewu obciążany jest płatnik - struktura j.w.</w:t>
            </w:r>
          </w:p>
        </w:tc>
        <w:tc>
          <w:tcPr>
            <w:tcW w:w="541" w:type="dxa"/>
            <w:vAlign w:val="center"/>
          </w:tcPr>
          <w:p w14:paraId="65C99018" w14:textId="77777777" w:rsidR="001F1BF9" w:rsidRPr="000E1730" w:rsidRDefault="001F1BF9" w:rsidP="001F1BF9">
            <w:pPr>
              <w:pStyle w:val="Tabela-zawarto"/>
              <w:jc w:val="center"/>
            </w:pPr>
          </w:p>
        </w:tc>
        <w:tc>
          <w:tcPr>
            <w:tcW w:w="461" w:type="dxa"/>
            <w:vAlign w:val="center"/>
          </w:tcPr>
          <w:p w14:paraId="00A9D299" w14:textId="77777777" w:rsidR="001F1BF9" w:rsidRPr="00815B23" w:rsidRDefault="001F1BF9" w:rsidP="001F1BF9">
            <w:pPr>
              <w:pStyle w:val="Tabela-zawarto"/>
              <w:jc w:val="center"/>
            </w:pPr>
          </w:p>
        </w:tc>
        <w:tc>
          <w:tcPr>
            <w:tcW w:w="791" w:type="dxa"/>
            <w:vAlign w:val="center"/>
          </w:tcPr>
          <w:p w14:paraId="0E00DDF3" w14:textId="77777777" w:rsidR="001F1BF9" w:rsidRPr="00815B23" w:rsidRDefault="001F1BF9" w:rsidP="001F1BF9">
            <w:pPr>
              <w:pStyle w:val="Tabela-zawarto"/>
              <w:jc w:val="center"/>
            </w:pPr>
          </w:p>
        </w:tc>
        <w:tc>
          <w:tcPr>
            <w:tcW w:w="391" w:type="dxa"/>
            <w:vAlign w:val="center"/>
          </w:tcPr>
          <w:p w14:paraId="524F66C1" w14:textId="77777777" w:rsidR="001F1BF9" w:rsidRPr="00815B23" w:rsidRDefault="001F1BF9" w:rsidP="001F1BF9">
            <w:pPr>
              <w:pStyle w:val="Tabela-zawarto"/>
              <w:jc w:val="center"/>
            </w:pPr>
          </w:p>
        </w:tc>
        <w:tc>
          <w:tcPr>
            <w:tcW w:w="631" w:type="dxa"/>
          </w:tcPr>
          <w:p w14:paraId="4B25D749" w14:textId="77777777" w:rsidR="001F1BF9" w:rsidRPr="00815B23" w:rsidRDefault="001F1BF9" w:rsidP="001F1BF9">
            <w:pPr>
              <w:pStyle w:val="Tabela-zawarto"/>
              <w:jc w:val="center"/>
            </w:pPr>
          </w:p>
        </w:tc>
        <w:tc>
          <w:tcPr>
            <w:tcW w:w="602" w:type="dxa"/>
          </w:tcPr>
          <w:p w14:paraId="05C0F386" w14:textId="77777777" w:rsidR="001F1BF9" w:rsidRPr="00815B23" w:rsidRDefault="001F1BF9" w:rsidP="001F1BF9">
            <w:pPr>
              <w:pStyle w:val="Tabela-zawarto"/>
              <w:jc w:val="center"/>
            </w:pPr>
          </w:p>
        </w:tc>
        <w:tc>
          <w:tcPr>
            <w:tcW w:w="572" w:type="dxa"/>
          </w:tcPr>
          <w:p w14:paraId="44A614DF" w14:textId="77777777" w:rsidR="001F1BF9" w:rsidRPr="00815B23" w:rsidRDefault="001F1BF9" w:rsidP="001F1BF9">
            <w:pPr>
              <w:pStyle w:val="Tabela-zawarto"/>
              <w:jc w:val="center"/>
            </w:pPr>
          </w:p>
        </w:tc>
        <w:tc>
          <w:tcPr>
            <w:tcW w:w="3286" w:type="dxa"/>
          </w:tcPr>
          <w:p w14:paraId="564B13A6" w14:textId="3A7F672E" w:rsidR="001F1BF9" w:rsidRPr="00815B23" w:rsidRDefault="001F1BF9" w:rsidP="001F1BF9">
            <w:pPr>
              <w:pStyle w:val="Tabela-zawarto"/>
              <w:jc w:val="center"/>
            </w:pPr>
          </w:p>
        </w:tc>
      </w:tr>
      <w:tr w:rsidR="001F1BF9" w:rsidRPr="000E1730" w14:paraId="7BCACB0E" w14:textId="77777777" w:rsidTr="00963AD4">
        <w:trPr>
          <w:jc w:val="center"/>
        </w:trPr>
        <w:tc>
          <w:tcPr>
            <w:tcW w:w="750" w:type="dxa"/>
            <w:vAlign w:val="center"/>
          </w:tcPr>
          <w:p w14:paraId="704CCCB8" w14:textId="77777777" w:rsidR="001F1BF9" w:rsidRPr="000E1730" w:rsidRDefault="001F1BF9" w:rsidP="001F1BF9">
            <w:pPr>
              <w:pStyle w:val="Tabela-zawarto"/>
              <w:jc w:val="center"/>
              <w:rPr>
                <w:lang w:val="en-US"/>
              </w:rPr>
            </w:pPr>
            <w:r w:rsidRPr="000E1730">
              <w:rPr>
                <w:lang w:val="en-US"/>
              </w:rPr>
              <w:t>A-15</w:t>
            </w:r>
          </w:p>
        </w:tc>
        <w:tc>
          <w:tcPr>
            <w:tcW w:w="3356" w:type="dxa"/>
            <w:vAlign w:val="center"/>
          </w:tcPr>
          <w:p w14:paraId="4D56938C" w14:textId="77777777" w:rsidR="001F1BF9" w:rsidRPr="000E1730" w:rsidRDefault="001F1BF9" w:rsidP="001F1BF9">
            <w:pPr>
              <w:pStyle w:val="Tabela-zawarto"/>
              <w:rPr>
                <w:lang w:val="en-US"/>
              </w:rPr>
            </w:pPr>
            <w:r>
              <w:rPr>
                <w:lang w:val="en-US"/>
              </w:rPr>
              <w:t xml:space="preserve">-   -   -   </w:t>
            </w:r>
            <w:r w:rsidRPr="000E1730">
              <w:rPr>
                <w:lang w:val="en-US"/>
              </w:rPr>
              <w:t>PayorFinancialInstitution</w:t>
            </w:r>
          </w:p>
        </w:tc>
        <w:tc>
          <w:tcPr>
            <w:tcW w:w="2693" w:type="dxa"/>
          </w:tcPr>
          <w:p w14:paraId="0D67407F" w14:textId="77777777" w:rsidR="001F1BF9" w:rsidRPr="000E1730" w:rsidRDefault="001F1BF9" w:rsidP="001F1BF9">
            <w:pPr>
              <w:pStyle w:val="Tabela-zawarto"/>
            </w:pPr>
            <w:r w:rsidRPr="000E1730">
              <w:t>Informacje o  banku/oddziale banku płatnika</w:t>
            </w:r>
          </w:p>
        </w:tc>
        <w:tc>
          <w:tcPr>
            <w:tcW w:w="541" w:type="dxa"/>
            <w:vAlign w:val="center"/>
          </w:tcPr>
          <w:p w14:paraId="4D220B6C" w14:textId="77777777" w:rsidR="001F1BF9" w:rsidRPr="000E1730" w:rsidRDefault="001F1BF9" w:rsidP="001F1BF9">
            <w:pPr>
              <w:pStyle w:val="Tabela-zawarto"/>
              <w:jc w:val="center"/>
            </w:pPr>
            <w:r>
              <w:t>W</w:t>
            </w:r>
          </w:p>
        </w:tc>
        <w:tc>
          <w:tcPr>
            <w:tcW w:w="461" w:type="dxa"/>
            <w:vAlign w:val="center"/>
          </w:tcPr>
          <w:p w14:paraId="2E1D0C6C" w14:textId="77777777" w:rsidR="001F1BF9" w:rsidRPr="000E1730" w:rsidRDefault="001F1BF9" w:rsidP="001F1BF9">
            <w:pPr>
              <w:pStyle w:val="Tabela-zawarto"/>
              <w:jc w:val="center"/>
            </w:pPr>
            <w:r>
              <w:t>W</w:t>
            </w:r>
          </w:p>
        </w:tc>
        <w:tc>
          <w:tcPr>
            <w:tcW w:w="791" w:type="dxa"/>
            <w:vAlign w:val="center"/>
          </w:tcPr>
          <w:p w14:paraId="2B724B13" w14:textId="77777777" w:rsidR="001F1BF9" w:rsidRPr="000E1730" w:rsidRDefault="001F1BF9" w:rsidP="001F1BF9">
            <w:pPr>
              <w:pStyle w:val="Tabela-zawarto"/>
              <w:jc w:val="center"/>
            </w:pPr>
            <w:r>
              <w:t>W</w:t>
            </w:r>
          </w:p>
        </w:tc>
        <w:tc>
          <w:tcPr>
            <w:tcW w:w="391" w:type="dxa"/>
            <w:vAlign w:val="center"/>
          </w:tcPr>
          <w:p w14:paraId="5AB6E873" w14:textId="77777777" w:rsidR="001F1BF9" w:rsidRPr="000E1730" w:rsidRDefault="001F1BF9" w:rsidP="001F1BF9">
            <w:pPr>
              <w:pStyle w:val="Tabela-zawarto"/>
              <w:jc w:val="center"/>
            </w:pPr>
            <w:r>
              <w:t>W</w:t>
            </w:r>
          </w:p>
        </w:tc>
        <w:tc>
          <w:tcPr>
            <w:tcW w:w="631" w:type="dxa"/>
            <w:vAlign w:val="center"/>
          </w:tcPr>
          <w:p w14:paraId="360067BC" w14:textId="77777777" w:rsidR="001F1BF9" w:rsidRPr="000E1730" w:rsidRDefault="001F1BF9" w:rsidP="001F1BF9">
            <w:pPr>
              <w:pStyle w:val="Tabela-zawarto"/>
              <w:jc w:val="center"/>
              <w:rPr>
                <w:lang w:val="en-US"/>
              </w:rPr>
            </w:pPr>
            <w:r>
              <w:rPr>
                <w:lang w:val="en-US"/>
              </w:rPr>
              <w:t>W</w:t>
            </w:r>
          </w:p>
        </w:tc>
        <w:tc>
          <w:tcPr>
            <w:tcW w:w="602" w:type="dxa"/>
            <w:vAlign w:val="center"/>
          </w:tcPr>
          <w:p w14:paraId="4898569C" w14:textId="77777777" w:rsidR="001F1BF9" w:rsidRPr="000E1730" w:rsidRDefault="001F1BF9" w:rsidP="001F1BF9">
            <w:pPr>
              <w:pStyle w:val="Tabela-zawarto"/>
              <w:jc w:val="center"/>
              <w:rPr>
                <w:lang w:val="en-US"/>
              </w:rPr>
            </w:pPr>
            <w:r>
              <w:rPr>
                <w:lang w:val="en-US"/>
              </w:rPr>
              <w:t>W</w:t>
            </w:r>
          </w:p>
        </w:tc>
        <w:tc>
          <w:tcPr>
            <w:tcW w:w="572" w:type="dxa"/>
            <w:vAlign w:val="center"/>
          </w:tcPr>
          <w:p w14:paraId="46411BC2" w14:textId="76BE4476" w:rsidR="001F1BF9" w:rsidRPr="000E1730" w:rsidRDefault="001F1BF9" w:rsidP="001F1BF9">
            <w:pPr>
              <w:pStyle w:val="Tabela-zawarto"/>
              <w:jc w:val="center"/>
            </w:pPr>
            <w:r>
              <w:t>W</w:t>
            </w:r>
          </w:p>
        </w:tc>
        <w:tc>
          <w:tcPr>
            <w:tcW w:w="3286" w:type="dxa"/>
          </w:tcPr>
          <w:p w14:paraId="173F8B2C" w14:textId="327B7B97" w:rsidR="001F1BF9" w:rsidRPr="000E1730" w:rsidRDefault="001F1BF9" w:rsidP="001F1BF9">
            <w:pPr>
              <w:pStyle w:val="Tabela-zawarto"/>
              <w:jc w:val="center"/>
            </w:pPr>
          </w:p>
        </w:tc>
      </w:tr>
      <w:tr w:rsidR="001F1BF9" w:rsidRPr="000E1730" w14:paraId="02CB8401" w14:textId="77777777" w:rsidTr="00963AD4">
        <w:trPr>
          <w:jc w:val="center"/>
        </w:trPr>
        <w:tc>
          <w:tcPr>
            <w:tcW w:w="750" w:type="dxa"/>
            <w:vAlign w:val="center"/>
          </w:tcPr>
          <w:p w14:paraId="2DDCE182" w14:textId="77777777" w:rsidR="001F1BF9" w:rsidRPr="000E1730" w:rsidRDefault="001F1BF9" w:rsidP="001F1BF9">
            <w:pPr>
              <w:pStyle w:val="Tabela-zawarto"/>
              <w:jc w:val="center"/>
            </w:pPr>
          </w:p>
        </w:tc>
        <w:tc>
          <w:tcPr>
            <w:tcW w:w="3356" w:type="dxa"/>
            <w:vAlign w:val="center"/>
          </w:tcPr>
          <w:p w14:paraId="0DC3F0CD" w14:textId="77777777" w:rsidR="001F1BF9" w:rsidRPr="000E1730" w:rsidRDefault="001F1BF9" w:rsidP="001F1BF9">
            <w:pPr>
              <w:pStyle w:val="Tabela-zawarto"/>
            </w:pPr>
            <w:r>
              <w:rPr>
                <w:lang w:val="en-US"/>
              </w:rPr>
              <w:t xml:space="preserve">-   -   -   -   </w:t>
            </w:r>
            <w:r w:rsidRPr="000E1730">
              <w:t>FIIdentifier</w:t>
            </w:r>
          </w:p>
        </w:tc>
        <w:tc>
          <w:tcPr>
            <w:tcW w:w="2693" w:type="dxa"/>
          </w:tcPr>
          <w:p w14:paraId="30F9A145" w14:textId="77777777" w:rsidR="001F1BF9" w:rsidRPr="000E1730" w:rsidRDefault="001F1BF9" w:rsidP="001F1BF9">
            <w:pPr>
              <w:pStyle w:val="Tabela-zawarto"/>
            </w:pPr>
            <w:r w:rsidRPr="000E1730">
              <w:t>Identyfikator banku/oddziału banku</w:t>
            </w:r>
          </w:p>
        </w:tc>
        <w:tc>
          <w:tcPr>
            <w:tcW w:w="541" w:type="dxa"/>
            <w:vAlign w:val="center"/>
          </w:tcPr>
          <w:p w14:paraId="73ACA1C4" w14:textId="77777777" w:rsidR="001F1BF9" w:rsidRPr="000E1730" w:rsidRDefault="001F1BF9" w:rsidP="001F1BF9">
            <w:pPr>
              <w:pStyle w:val="Tabela-zawarto"/>
              <w:jc w:val="center"/>
            </w:pPr>
            <w:r>
              <w:t>W</w:t>
            </w:r>
          </w:p>
        </w:tc>
        <w:tc>
          <w:tcPr>
            <w:tcW w:w="461" w:type="dxa"/>
            <w:vAlign w:val="center"/>
          </w:tcPr>
          <w:p w14:paraId="40C6C3E7" w14:textId="77777777" w:rsidR="001F1BF9" w:rsidRPr="000E1730" w:rsidRDefault="001F1BF9" w:rsidP="001F1BF9">
            <w:pPr>
              <w:pStyle w:val="Tabela-zawarto"/>
              <w:jc w:val="center"/>
            </w:pPr>
            <w:r>
              <w:t>W</w:t>
            </w:r>
          </w:p>
        </w:tc>
        <w:tc>
          <w:tcPr>
            <w:tcW w:w="791" w:type="dxa"/>
            <w:vAlign w:val="center"/>
          </w:tcPr>
          <w:p w14:paraId="24565DBF" w14:textId="77777777" w:rsidR="001F1BF9" w:rsidRPr="000E1730" w:rsidRDefault="001F1BF9" w:rsidP="001F1BF9">
            <w:pPr>
              <w:pStyle w:val="Tabela-zawarto"/>
              <w:jc w:val="center"/>
            </w:pPr>
            <w:r>
              <w:t>W</w:t>
            </w:r>
          </w:p>
        </w:tc>
        <w:tc>
          <w:tcPr>
            <w:tcW w:w="391" w:type="dxa"/>
            <w:vAlign w:val="center"/>
          </w:tcPr>
          <w:p w14:paraId="20572049" w14:textId="77777777" w:rsidR="001F1BF9" w:rsidRPr="000E1730" w:rsidRDefault="001F1BF9" w:rsidP="001F1BF9">
            <w:pPr>
              <w:pStyle w:val="Tabela-zawarto"/>
              <w:jc w:val="center"/>
            </w:pPr>
            <w:r>
              <w:t>W</w:t>
            </w:r>
          </w:p>
        </w:tc>
        <w:tc>
          <w:tcPr>
            <w:tcW w:w="631" w:type="dxa"/>
            <w:vAlign w:val="center"/>
          </w:tcPr>
          <w:p w14:paraId="497E5754" w14:textId="77777777" w:rsidR="001F1BF9" w:rsidRPr="000E1730" w:rsidRDefault="001F1BF9" w:rsidP="001F1BF9">
            <w:pPr>
              <w:pStyle w:val="Tabela-zawarto"/>
              <w:jc w:val="center"/>
              <w:rPr>
                <w:lang w:val="en-US"/>
              </w:rPr>
            </w:pPr>
            <w:r>
              <w:rPr>
                <w:lang w:val="en-US"/>
              </w:rPr>
              <w:t>W</w:t>
            </w:r>
          </w:p>
        </w:tc>
        <w:tc>
          <w:tcPr>
            <w:tcW w:w="602" w:type="dxa"/>
            <w:vAlign w:val="center"/>
          </w:tcPr>
          <w:p w14:paraId="0EE8FDF2" w14:textId="77777777" w:rsidR="001F1BF9" w:rsidRPr="000E1730" w:rsidRDefault="001F1BF9" w:rsidP="001F1BF9">
            <w:pPr>
              <w:pStyle w:val="Tabela-zawarto"/>
              <w:jc w:val="center"/>
              <w:rPr>
                <w:lang w:val="en-US"/>
              </w:rPr>
            </w:pPr>
            <w:r>
              <w:rPr>
                <w:lang w:val="en-US"/>
              </w:rPr>
              <w:t>W</w:t>
            </w:r>
          </w:p>
        </w:tc>
        <w:tc>
          <w:tcPr>
            <w:tcW w:w="572" w:type="dxa"/>
            <w:vAlign w:val="center"/>
          </w:tcPr>
          <w:p w14:paraId="116BC3F9" w14:textId="7C555EB9" w:rsidR="001F1BF9" w:rsidRDefault="001F1BF9" w:rsidP="001F1BF9">
            <w:pPr>
              <w:pStyle w:val="Tabela-zawarto"/>
              <w:jc w:val="center"/>
            </w:pPr>
            <w:r>
              <w:t>W</w:t>
            </w:r>
          </w:p>
        </w:tc>
        <w:tc>
          <w:tcPr>
            <w:tcW w:w="3286" w:type="dxa"/>
          </w:tcPr>
          <w:p w14:paraId="1B62EAE2" w14:textId="4AD2BB64" w:rsidR="001F1BF9" w:rsidRDefault="001F1BF9" w:rsidP="001F1BF9">
            <w:pPr>
              <w:pStyle w:val="Tabela-zawarto"/>
              <w:jc w:val="center"/>
            </w:pPr>
            <w:r>
              <w:t xml:space="preserve">W przypadku zleceń Zagranicznych pole powinno zawierać </w:t>
            </w:r>
            <w:r w:rsidRPr="00AE3745">
              <w:t>BIC płatnika</w:t>
            </w:r>
          </w:p>
          <w:p w14:paraId="3CD99BE5" w14:textId="77777777" w:rsidR="001F1BF9" w:rsidRDefault="001F1BF9" w:rsidP="001F1BF9">
            <w:pPr>
              <w:pStyle w:val="Tabela-zawarto"/>
              <w:jc w:val="center"/>
            </w:pPr>
            <w:r>
              <w:t>(</w:t>
            </w:r>
            <w:r w:rsidRPr="00A931CF">
              <w:t>IdentificationSchemeName</w:t>
            </w:r>
            <w:r>
              <w:t xml:space="preserve"> = BIC)</w:t>
            </w:r>
          </w:p>
          <w:p w14:paraId="033E7816" w14:textId="77777777" w:rsidR="001F1BF9" w:rsidRDefault="001F1BF9" w:rsidP="001F1BF9">
            <w:pPr>
              <w:pStyle w:val="Tabela-zawarto"/>
              <w:jc w:val="center"/>
            </w:pPr>
          </w:p>
          <w:p w14:paraId="0E9199F2" w14:textId="77777777" w:rsidR="001F1BF9" w:rsidRPr="000E1730" w:rsidRDefault="001F1BF9" w:rsidP="001F1BF9">
            <w:pPr>
              <w:pStyle w:val="Tabela-zawarto"/>
              <w:jc w:val="center"/>
            </w:pPr>
            <w:r w:rsidRPr="00B55B2A">
              <w:t>Dla zleceń SEPA wartość pola jest ignorowana. BIC jest wyznaczany przez NBP</w:t>
            </w:r>
          </w:p>
        </w:tc>
      </w:tr>
      <w:tr w:rsidR="001F1BF9" w:rsidRPr="000E1730" w14:paraId="581F0716" w14:textId="77777777" w:rsidTr="00963AD4">
        <w:trPr>
          <w:jc w:val="center"/>
        </w:trPr>
        <w:tc>
          <w:tcPr>
            <w:tcW w:w="750" w:type="dxa"/>
            <w:tcBorders>
              <w:bottom w:val="single" w:sz="4" w:space="0" w:color="auto"/>
            </w:tcBorders>
            <w:vAlign w:val="center"/>
          </w:tcPr>
          <w:p w14:paraId="5493CF7D" w14:textId="77777777" w:rsidR="001F1BF9" w:rsidRPr="000E1730" w:rsidRDefault="001F1BF9" w:rsidP="001F1BF9">
            <w:pPr>
              <w:pStyle w:val="Tabela-zawarto"/>
              <w:jc w:val="center"/>
            </w:pPr>
          </w:p>
        </w:tc>
        <w:tc>
          <w:tcPr>
            <w:tcW w:w="3356" w:type="dxa"/>
            <w:tcBorders>
              <w:bottom w:val="single" w:sz="4" w:space="0" w:color="auto"/>
            </w:tcBorders>
            <w:vAlign w:val="center"/>
          </w:tcPr>
          <w:p w14:paraId="458BBFEF" w14:textId="77777777" w:rsidR="001F1BF9" w:rsidRPr="000E1730" w:rsidRDefault="001F1BF9" w:rsidP="001F1BF9">
            <w:pPr>
              <w:pStyle w:val="Tabela-zawarto"/>
            </w:pPr>
            <w:r>
              <w:rPr>
                <w:lang w:val="en-US"/>
              </w:rPr>
              <w:t xml:space="preserve">-   -   -   -   </w:t>
            </w:r>
            <w:r w:rsidRPr="000E1730">
              <w:t>Name</w:t>
            </w:r>
          </w:p>
        </w:tc>
        <w:tc>
          <w:tcPr>
            <w:tcW w:w="2693" w:type="dxa"/>
          </w:tcPr>
          <w:p w14:paraId="1D4F1648" w14:textId="77777777" w:rsidR="001F1BF9" w:rsidRPr="000E1730" w:rsidRDefault="001F1BF9" w:rsidP="001F1BF9">
            <w:pPr>
              <w:pStyle w:val="Tabela-zawarto"/>
            </w:pPr>
            <w:r w:rsidRPr="000E1730">
              <w:t>Nazwa banku/oddziału banku</w:t>
            </w:r>
          </w:p>
        </w:tc>
        <w:tc>
          <w:tcPr>
            <w:tcW w:w="541" w:type="dxa"/>
            <w:vAlign w:val="center"/>
          </w:tcPr>
          <w:p w14:paraId="7E16958E" w14:textId="77777777" w:rsidR="001F1BF9" w:rsidRPr="000E1730" w:rsidRDefault="001F1BF9" w:rsidP="001F1BF9">
            <w:pPr>
              <w:pStyle w:val="Tabela-zawarto"/>
              <w:jc w:val="center"/>
            </w:pPr>
          </w:p>
        </w:tc>
        <w:tc>
          <w:tcPr>
            <w:tcW w:w="461" w:type="dxa"/>
            <w:vAlign w:val="center"/>
          </w:tcPr>
          <w:p w14:paraId="43745AC7" w14:textId="77777777" w:rsidR="001F1BF9" w:rsidRPr="000E1730" w:rsidRDefault="001F1BF9" w:rsidP="001F1BF9">
            <w:pPr>
              <w:pStyle w:val="Tabela-zawarto"/>
              <w:jc w:val="center"/>
            </w:pPr>
          </w:p>
        </w:tc>
        <w:tc>
          <w:tcPr>
            <w:tcW w:w="791" w:type="dxa"/>
            <w:vAlign w:val="center"/>
          </w:tcPr>
          <w:p w14:paraId="61CB573D" w14:textId="77777777" w:rsidR="001F1BF9" w:rsidRPr="000E1730" w:rsidRDefault="001F1BF9" w:rsidP="001F1BF9">
            <w:pPr>
              <w:pStyle w:val="Tabela-zawarto"/>
              <w:jc w:val="center"/>
            </w:pPr>
          </w:p>
        </w:tc>
        <w:tc>
          <w:tcPr>
            <w:tcW w:w="391" w:type="dxa"/>
            <w:vAlign w:val="center"/>
          </w:tcPr>
          <w:p w14:paraId="50DE9BEC" w14:textId="77777777" w:rsidR="001F1BF9" w:rsidRPr="000E1730" w:rsidRDefault="001F1BF9" w:rsidP="001F1BF9">
            <w:pPr>
              <w:pStyle w:val="Tabela-zawarto"/>
              <w:jc w:val="center"/>
              <w:rPr>
                <w:lang w:val="en-US"/>
              </w:rPr>
            </w:pPr>
          </w:p>
        </w:tc>
        <w:tc>
          <w:tcPr>
            <w:tcW w:w="631" w:type="dxa"/>
          </w:tcPr>
          <w:p w14:paraId="071081A2" w14:textId="77777777" w:rsidR="001F1BF9" w:rsidRPr="000E1730" w:rsidRDefault="001F1BF9" w:rsidP="001F1BF9">
            <w:pPr>
              <w:pStyle w:val="Tabela-zawarto"/>
              <w:jc w:val="center"/>
              <w:rPr>
                <w:lang w:val="en-US"/>
              </w:rPr>
            </w:pPr>
          </w:p>
        </w:tc>
        <w:tc>
          <w:tcPr>
            <w:tcW w:w="602" w:type="dxa"/>
          </w:tcPr>
          <w:p w14:paraId="1F49CF9D" w14:textId="77777777" w:rsidR="001F1BF9" w:rsidRPr="000E1730" w:rsidRDefault="001F1BF9" w:rsidP="001F1BF9">
            <w:pPr>
              <w:pStyle w:val="Tabela-zawarto"/>
              <w:jc w:val="center"/>
              <w:rPr>
                <w:lang w:val="en-US"/>
              </w:rPr>
            </w:pPr>
          </w:p>
        </w:tc>
        <w:tc>
          <w:tcPr>
            <w:tcW w:w="572" w:type="dxa"/>
          </w:tcPr>
          <w:p w14:paraId="21B17C63" w14:textId="77777777" w:rsidR="001F1BF9" w:rsidRPr="000E1730" w:rsidRDefault="001F1BF9" w:rsidP="001F1BF9">
            <w:pPr>
              <w:pStyle w:val="Tabela-zawarto"/>
              <w:jc w:val="center"/>
              <w:rPr>
                <w:lang w:val="en-US"/>
              </w:rPr>
            </w:pPr>
          </w:p>
        </w:tc>
        <w:tc>
          <w:tcPr>
            <w:tcW w:w="3286" w:type="dxa"/>
          </w:tcPr>
          <w:p w14:paraId="6DAE7081" w14:textId="6E49D65C" w:rsidR="001F1BF9" w:rsidRPr="000E1730" w:rsidRDefault="001F1BF9" w:rsidP="001F1BF9">
            <w:pPr>
              <w:pStyle w:val="Tabela-zawarto"/>
              <w:jc w:val="center"/>
              <w:rPr>
                <w:lang w:val="en-US"/>
              </w:rPr>
            </w:pPr>
          </w:p>
        </w:tc>
      </w:tr>
      <w:tr w:rsidR="001F1BF9" w:rsidRPr="000E1730" w14:paraId="7E9FA741" w14:textId="77777777" w:rsidTr="00963AD4">
        <w:trPr>
          <w:jc w:val="center"/>
        </w:trPr>
        <w:tc>
          <w:tcPr>
            <w:tcW w:w="750" w:type="dxa"/>
            <w:tcBorders>
              <w:left w:val="single" w:sz="4" w:space="0" w:color="auto"/>
              <w:bottom w:val="single" w:sz="4" w:space="0" w:color="auto"/>
            </w:tcBorders>
            <w:vAlign w:val="center"/>
          </w:tcPr>
          <w:p w14:paraId="395FCB82" w14:textId="77777777" w:rsidR="001F1BF9" w:rsidRPr="000E1730" w:rsidRDefault="001F1BF9" w:rsidP="001F1BF9">
            <w:pPr>
              <w:pStyle w:val="Tabela-zawarto"/>
              <w:jc w:val="center"/>
              <w:rPr>
                <w:lang w:val="en-US"/>
              </w:rPr>
            </w:pPr>
            <w:r w:rsidRPr="000E1730">
              <w:rPr>
                <w:lang w:val="en-US"/>
              </w:rPr>
              <w:t>A-11</w:t>
            </w:r>
          </w:p>
        </w:tc>
        <w:tc>
          <w:tcPr>
            <w:tcW w:w="3356" w:type="dxa"/>
            <w:tcBorders>
              <w:left w:val="single" w:sz="4" w:space="0" w:color="auto"/>
              <w:bottom w:val="single" w:sz="4" w:space="0" w:color="auto"/>
            </w:tcBorders>
            <w:vAlign w:val="center"/>
          </w:tcPr>
          <w:p w14:paraId="2B0EFF03" w14:textId="77777777" w:rsidR="001F1BF9" w:rsidRPr="000E1730" w:rsidRDefault="001F1BF9" w:rsidP="001F1BF9">
            <w:pPr>
              <w:pStyle w:val="Tabela-zawarto"/>
              <w:rPr>
                <w:lang w:val="en-US"/>
              </w:rPr>
            </w:pPr>
            <w:r>
              <w:rPr>
                <w:lang w:val="en-US"/>
              </w:rPr>
              <w:t xml:space="preserve">-   -   -   -   </w:t>
            </w:r>
            <w:r w:rsidRPr="000E1730">
              <w:rPr>
                <w:lang w:val="en-US"/>
              </w:rPr>
              <w:t>Address</w:t>
            </w:r>
          </w:p>
        </w:tc>
        <w:tc>
          <w:tcPr>
            <w:tcW w:w="2693" w:type="dxa"/>
            <w:tcBorders>
              <w:bottom w:val="single" w:sz="4" w:space="0" w:color="auto"/>
            </w:tcBorders>
          </w:tcPr>
          <w:p w14:paraId="7959E62F" w14:textId="77777777" w:rsidR="001F1BF9" w:rsidRPr="000E1730" w:rsidRDefault="001F1BF9" w:rsidP="001F1BF9">
            <w:pPr>
              <w:pStyle w:val="Tabela-zawarto"/>
            </w:pPr>
            <w:r w:rsidRPr="000E1730">
              <w:t>Adres banku/oddziału banku(podawany w postaci sformatowanej lub niesformatowanej)</w:t>
            </w:r>
          </w:p>
        </w:tc>
        <w:tc>
          <w:tcPr>
            <w:tcW w:w="541" w:type="dxa"/>
            <w:tcBorders>
              <w:bottom w:val="single" w:sz="4" w:space="0" w:color="auto"/>
            </w:tcBorders>
            <w:vAlign w:val="center"/>
          </w:tcPr>
          <w:p w14:paraId="08E09FF3" w14:textId="77777777" w:rsidR="001F1BF9" w:rsidRPr="000E1730" w:rsidRDefault="001F1BF9" w:rsidP="001F1BF9">
            <w:pPr>
              <w:pStyle w:val="Tabela-zawarto"/>
              <w:jc w:val="center"/>
            </w:pPr>
          </w:p>
        </w:tc>
        <w:tc>
          <w:tcPr>
            <w:tcW w:w="461" w:type="dxa"/>
            <w:tcBorders>
              <w:bottom w:val="single" w:sz="4" w:space="0" w:color="auto"/>
            </w:tcBorders>
            <w:vAlign w:val="center"/>
          </w:tcPr>
          <w:p w14:paraId="2C64DEF5" w14:textId="77777777" w:rsidR="001F1BF9" w:rsidRPr="000E1730" w:rsidRDefault="001F1BF9" w:rsidP="001F1BF9">
            <w:pPr>
              <w:pStyle w:val="Tabela-zawarto"/>
              <w:jc w:val="center"/>
            </w:pPr>
          </w:p>
        </w:tc>
        <w:tc>
          <w:tcPr>
            <w:tcW w:w="791" w:type="dxa"/>
            <w:tcBorders>
              <w:bottom w:val="single" w:sz="4" w:space="0" w:color="auto"/>
            </w:tcBorders>
            <w:vAlign w:val="center"/>
          </w:tcPr>
          <w:p w14:paraId="34CA20E4" w14:textId="77777777" w:rsidR="001F1BF9" w:rsidRPr="000E1730" w:rsidRDefault="001F1BF9" w:rsidP="001F1BF9">
            <w:pPr>
              <w:pStyle w:val="Tabela-zawarto"/>
              <w:jc w:val="center"/>
            </w:pPr>
          </w:p>
        </w:tc>
        <w:tc>
          <w:tcPr>
            <w:tcW w:w="391" w:type="dxa"/>
            <w:tcBorders>
              <w:bottom w:val="single" w:sz="4" w:space="0" w:color="auto"/>
            </w:tcBorders>
            <w:vAlign w:val="center"/>
          </w:tcPr>
          <w:p w14:paraId="495C9408" w14:textId="77777777" w:rsidR="001F1BF9" w:rsidRPr="00815B23" w:rsidRDefault="001F1BF9" w:rsidP="001F1BF9">
            <w:pPr>
              <w:pStyle w:val="Tabela-zawarto"/>
              <w:jc w:val="center"/>
            </w:pPr>
          </w:p>
        </w:tc>
        <w:tc>
          <w:tcPr>
            <w:tcW w:w="631" w:type="dxa"/>
            <w:tcBorders>
              <w:bottom w:val="single" w:sz="4" w:space="0" w:color="auto"/>
            </w:tcBorders>
          </w:tcPr>
          <w:p w14:paraId="7FA7E280" w14:textId="77777777" w:rsidR="001F1BF9" w:rsidRPr="00815B23" w:rsidRDefault="001F1BF9" w:rsidP="001F1BF9">
            <w:pPr>
              <w:pStyle w:val="Tabela-zawarto"/>
              <w:jc w:val="center"/>
            </w:pPr>
          </w:p>
        </w:tc>
        <w:tc>
          <w:tcPr>
            <w:tcW w:w="602" w:type="dxa"/>
            <w:tcBorders>
              <w:bottom w:val="single" w:sz="4" w:space="0" w:color="auto"/>
            </w:tcBorders>
          </w:tcPr>
          <w:p w14:paraId="66A94268" w14:textId="77777777" w:rsidR="001F1BF9" w:rsidRPr="00815B23" w:rsidRDefault="001F1BF9" w:rsidP="001F1BF9">
            <w:pPr>
              <w:pStyle w:val="Tabela-zawarto"/>
              <w:jc w:val="center"/>
            </w:pPr>
          </w:p>
        </w:tc>
        <w:tc>
          <w:tcPr>
            <w:tcW w:w="572" w:type="dxa"/>
            <w:tcBorders>
              <w:bottom w:val="single" w:sz="4" w:space="0" w:color="auto"/>
            </w:tcBorders>
          </w:tcPr>
          <w:p w14:paraId="0E79FDC6" w14:textId="77777777" w:rsidR="001F1BF9" w:rsidRPr="00815B23" w:rsidRDefault="001F1BF9" w:rsidP="001F1BF9">
            <w:pPr>
              <w:pStyle w:val="Tabela-zawarto"/>
              <w:jc w:val="center"/>
            </w:pPr>
          </w:p>
        </w:tc>
        <w:tc>
          <w:tcPr>
            <w:tcW w:w="3286" w:type="dxa"/>
            <w:tcBorders>
              <w:bottom w:val="single" w:sz="4" w:space="0" w:color="auto"/>
            </w:tcBorders>
          </w:tcPr>
          <w:p w14:paraId="06657E01" w14:textId="30FDAA46" w:rsidR="001F1BF9" w:rsidRPr="00815B23" w:rsidRDefault="001F1BF9" w:rsidP="001F1BF9">
            <w:pPr>
              <w:pStyle w:val="Tabela-zawarto"/>
              <w:jc w:val="center"/>
            </w:pPr>
          </w:p>
        </w:tc>
      </w:tr>
      <w:tr w:rsidR="001F1BF9" w:rsidRPr="000E1730" w14:paraId="06757150" w14:textId="77777777" w:rsidTr="00963AD4">
        <w:trPr>
          <w:jc w:val="center"/>
        </w:trPr>
        <w:tc>
          <w:tcPr>
            <w:tcW w:w="750" w:type="dxa"/>
            <w:tcBorders>
              <w:top w:val="single" w:sz="4" w:space="0" w:color="auto"/>
              <w:left w:val="single" w:sz="4" w:space="0" w:color="auto"/>
              <w:bottom w:val="single" w:sz="4" w:space="0" w:color="auto"/>
            </w:tcBorders>
            <w:vAlign w:val="center"/>
          </w:tcPr>
          <w:p w14:paraId="4DE05FF9" w14:textId="77777777" w:rsidR="001F1BF9" w:rsidRPr="00815B23" w:rsidRDefault="001F1BF9" w:rsidP="001F1BF9">
            <w:pPr>
              <w:pStyle w:val="Tabela-zawarto"/>
              <w:jc w:val="center"/>
            </w:pPr>
          </w:p>
        </w:tc>
        <w:tc>
          <w:tcPr>
            <w:tcW w:w="3356" w:type="dxa"/>
            <w:tcBorders>
              <w:top w:val="single" w:sz="4" w:space="0" w:color="auto"/>
              <w:left w:val="single" w:sz="4" w:space="0" w:color="auto"/>
              <w:bottom w:val="single" w:sz="4" w:space="0" w:color="auto"/>
            </w:tcBorders>
            <w:vAlign w:val="center"/>
          </w:tcPr>
          <w:p w14:paraId="33CEBAEF" w14:textId="77777777" w:rsidR="001F1BF9" w:rsidRPr="000E1730" w:rsidRDefault="001F1BF9" w:rsidP="001F1BF9">
            <w:pPr>
              <w:pStyle w:val="Tabela-zawarto"/>
              <w:rPr>
                <w:lang w:val="en-US"/>
              </w:rPr>
            </w:pPr>
            <w:r>
              <w:rPr>
                <w:lang w:val="en-US"/>
              </w:rPr>
              <w:t xml:space="preserve">-   -   -   -   -  </w:t>
            </w:r>
            <w:r w:rsidRPr="000E1730">
              <w:rPr>
                <w:lang w:val="en-US"/>
              </w:rPr>
              <w:t>AddressType</w:t>
            </w:r>
          </w:p>
        </w:tc>
        <w:tc>
          <w:tcPr>
            <w:tcW w:w="2693" w:type="dxa"/>
            <w:tcBorders>
              <w:top w:val="single" w:sz="4" w:space="0" w:color="auto"/>
            </w:tcBorders>
          </w:tcPr>
          <w:p w14:paraId="1CE636BF" w14:textId="77777777" w:rsidR="001F1BF9" w:rsidRPr="000E1730" w:rsidRDefault="001F1BF9" w:rsidP="001F1BF9">
            <w:pPr>
              <w:pStyle w:val="Tabela-zawarto"/>
            </w:pPr>
            <w:r w:rsidRPr="000E1730">
              <w:t>Typ adresu</w:t>
            </w:r>
          </w:p>
        </w:tc>
        <w:tc>
          <w:tcPr>
            <w:tcW w:w="541" w:type="dxa"/>
            <w:tcBorders>
              <w:top w:val="single" w:sz="4" w:space="0" w:color="auto"/>
            </w:tcBorders>
            <w:vAlign w:val="center"/>
          </w:tcPr>
          <w:p w14:paraId="46CF01A5" w14:textId="77777777" w:rsidR="001F1BF9" w:rsidRPr="000E1730" w:rsidRDefault="001F1BF9" w:rsidP="001F1BF9">
            <w:pPr>
              <w:pStyle w:val="Tabela-zawarto"/>
              <w:jc w:val="center"/>
              <w:rPr>
                <w:lang w:val="en-US"/>
              </w:rPr>
            </w:pPr>
          </w:p>
        </w:tc>
        <w:tc>
          <w:tcPr>
            <w:tcW w:w="461" w:type="dxa"/>
            <w:tcBorders>
              <w:top w:val="single" w:sz="4" w:space="0" w:color="auto"/>
            </w:tcBorders>
            <w:vAlign w:val="center"/>
          </w:tcPr>
          <w:p w14:paraId="0E7F02FE" w14:textId="77777777" w:rsidR="001F1BF9" w:rsidRPr="000E1730" w:rsidRDefault="001F1BF9" w:rsidP="001F1BF9">
            <w:pPr>
              <w:pStyle w:val="Tabela-zawarto"/>
              <w:jc w:val="center"/>
              <w:rPr>
                <w:lang w:val="en-US"/>
              </w:rPr>
            </w:pPr>
          </w:p>
        </w:tc>
        <w:tc>
          <w:tcPr>
            <w:tcW w:w="791" w:type="dxa"/>
            <w:tcBorders>
              <w:top w:val="single" w:sz="4" w:space="0" w:color="auto"/>
            </w:tcBorders>
            <w:vAlign w:val="center"/>
          </w:tcPr>
          <w:p w14:paraId="39A27AE7" w14:textId="77777777" w:rsidR="001F1BF9" w:rsidRPr="000E1730" w:rsidRDefault="001F1BF9" w:rsidP="001F1BF9">
            <w:pPr>
              <w:pStyle w:val="Tabela-zawarto"/>
              <w:jc w:val="center"/>
              <w:rPr>
                <w:lang w:val="en-US"/>
              </w:rPr>
            </w:pPr>
          </w:p>
        </w:tc>
        <w:tc>
          <w:tcPr>
            <w:tcW w:w="391" w:type="dxa"/>
            <w:tcBorders>
              <w:top w:val="single" w:sz="4" w:space="0" w:color="auto"/>
            </w:tcBorders>
            <w:vAlign w:val="center"/>
          </w:tcPr>
          <w:p w14:paraId="2951C557" w14:textId="77777777" w:rsidR="001F1BF9" w:rsidRPr="000E1730" w:rsidRDefault="001F1BF9" w:rsidP="001F1BF9">
            <w:pPr>
              <w:pStyle w:val="Tabela-zawarto"/>
              <w:jc w:val="center"/>
              <w:rPr>
                <w:lang w:val="en-US"/>
              </w:rPr>
            </w:pPr>
          </w:p>
        </w:tc>
        <w:tc>
          <w:tcPr>
            <w:tcW w:w="631" w:type="dxa"/>
            <w:tcBorders>
              <w:top w:val="single" w:sz="4" w:space="0" w:color="auto"/>
            </w:tcBorders>
          </w:tcPr>
          <w:p w14:paraId="410C50C7" w14:textId="77777777" w:rsidR="001F1BF9" w:rsidRPr="000E1730" w:rsidRDefault="001F1BF9" w:rsidP="001F1BF9">
            <w:pPr>
              <w:pStyle w:val="Tabela-zawarto"/>
              <w:jc w:val="center"/>
              <w:rPr>
                <w:lang w:val="en-US"/>
              </w:rPr>
            </w:pPr>
          </w:p>
        </w:tc>
        <w:tc>
          <w:tcPr>
            <w:tcW w:w="602" w:type="dxa"/>
            <w:tcBorders>
              <w:top w:val="single" w:sz="4" w:space="0" w:color="auto"/>
            </w:tcBorders>
          </w:tcPr>
          <w:p w14:paraId="1083C8A6" w14:textId="77777777" w:rsidR="001F1BF9" w:rsidRPr="000E1730" w:rsidRDefault="001F1BF9" w:rsidP="001F1BF9">
            <w:pPr>
              <w:pStyle w:val="Tabela-zawarto"/>
              <w:jc w:val="center"/>
              <w:rPr>
                <w:lang w:val="en-US"/>
              </w:rPr>
            </w:pPr>
          </w:p>
        </w:tc>
        <w:tc>
          <w:tcPr>
            <w:tcW w:w="572" w:type="dxa"/>
            <w:tcBorders>
              <w:top w:val="single" w:sz="4" w:space="0" w:color="auto"/>
            </w:tcBorders>
          </w:tcPr>
          <w:p w14:paraId="74E3872C" w14:textId="77777777" w:rsidR="001F1BF9" w:rsidRPr="000E1730" w:rsidRDefault="001F1BF9" w:rsidP="001F1BF9">
            <w:pPr>
              <w:pStyle w:val="Tabela-zawarto"/>
              <w:jc w:val="center"/>
              <w:rPr>
                <w:lang w:val="en-US"/>
              </w:rPr>
            </w:pPr>
          </w:p>
        </w:tc>
        <w:tc>
          <w:tcPr>
            <w:tcW w:w="3286" w:type="dxa"/>
            <w:tcBorders>
              <w:top w:val="single" w:sz="4" w:space="0" w:color="auto"/>
            </w:tcBorders>
          </w:tcPr>
          <w:p w14:paraId="2AB5406D" w14:textId="79094D33" w:rsidR="001F1BF9" w:rsidRPr="000E1730" w:rsidRDefault="001F1BF9" w:rsidP="001F1BF9">
            <w:pPr>
              <w:pStyle w:val="Tabela-zawarto"/>
              <w:jc w:val="center"/>
              <w:rPr>
                <w:lang w:val="en-US"/>
              </w:rPr>
            </w:pPr>
          </w:p>
        </w:tc>
      </w:tr>
      <w:tr w:rsidR="001F1BF9" w:rsidRPr="000E1730" w14:paraId="44ABB260" w14:textId="77777777" w:rsidTr="00963AD4">
        <w:trPr>
          <w:jc w:val="center"/>
        </w:trPr>
        <w:tc>
          <w:tcPr>
            <w:tcW w:w="750" w:type="dxa"/>
            <w:tcBorders>
              <w:top w:val="single" w:sz="4" w:space="0" w:color="auto"/>
              <w:bottom w:val="nil"/>
            </w:tcBorders>
            <w:vAlign w:val="center"/>
          </w:tcPr>
          <w:p w14:paraId="6288CA20" w14:textId="77777777" w:rsidR="001F1BF9" w:rsidRPr="000E1730" w:rsidRDefault="001F1BF9" w:rsidP="001F1BF9">
            <w:pPr>
              <w:pStyle w:val="Tabela-zawarto"/>
              <w:jc w:val="center"/>
              <w:rPr>
                <w:lang w:val="en-US"/>
              </w:rPr>
            </w:pPr>
          </w:p>
        </w:tc>
        <w:tc>
          <w:tcPr>
            <w:tcW w:w="3356" w:type="dxa"/>
            <w:tcBorders>
              <w:top w:val="single" w:sz="4" w:space="0" w:color="auto"/>
              <w:bottom w:val="nil"/>
            </w:tcBorders>
            <w:shd w:val="clear" w:color="auto" w:fill="00FFFF"/>
            <w:vAlign w:val="center"/>
          </w:tcPr>
          <w:p w14:paraId="34BF1314" w14:textId="77777777" w:rsidR="001F1BF9" w:rsidRPr="000E1730" w:rsidRDefault="001F1BF9" w:rsidP="001F1BF9">
            <w:pPr>
              <w:pStyle w:val="Tabela-zawarto"/>
              <w:rPr>
                <w:lang w:val="en-US"/>
              </w:rPr>
            </w:pPr>
            <w:r>
              <w:rPr>
                <w:lang w:val="en-US"/>
              </w:rPr>
              <w:t xml:space="preserve">-   -   -   -   -  </w:t>
            </w:r>
            <w:r w:rsidRPr="000E1730">
              <w:rPr>
                <w:lang w:val="en-US"/>
              </w:rPr>
              <w:t>StreetName</w:t>
            </w:r>
            <w:r w:rsidRPr="000E1730">
              <w:rPr>
                <w:lang w:val="en-US"/>
              </w:rPr>
              <w:tab/>
              <w:t xml:space="preserve">      </w:t>
            </w:r>
            <w:r>
              <w:rPr>
                <w:lang w:val="en-US"/>
              </w:rPr>
              <w:t xml:space="preserve">       </w:t>
            </w:r>
            <w:r w:rsidRPr="000E1730">
              <w:rPr>
                <w:b/>
                <w:lang w:val="en-US"/>
              </w:rPr>
              <w:t>XOR</w:t>
            </w:r>
          </w:p>
        </w:tc>
        <w:tc>
          <w:tcPr>
            <w:tcW w:w="2693" w:type="dxa"/>
          </w:tcPr>
          <w:p w14:paraId="214BBDDC" w14:textId="77777777" w:rsidR="001F1BF9" w:rsidRPr="000E1730" w:rsidRDefault="001F1BF9" w:rsidP="001F1BF9">
            <w:pPr>
              <w:pStyle w:val="Tabela-zawarto"/>
            </w:pPr>
            <w:r w:rsidRPr="000E1730">
              <w:t>Nazwa ulicy, nr budynku</w:t>
            </w:r>
          </w:p>
        </w:tc>
        <w:tc>
          <w:tcPr>
            <w:tcW w:w="541" w:type="dxa"/>
            <w:vAlign w:val="center"/>
          </w:tcPr>
          <w:p w14:paraId="71BF615C" w14:textId="77777777" w:rsidR="001F1BF9" w:rsidRPr="000E1730" w:rsidRDefault="001F1BF9" w:rsidP="001F1BF9">
            <w:pPr>
              <w:pStyle w:val="Tabela-zawarto"/>
              <w:jc w:val="center"/>
            </w:pPr>
          </w:p>
        </w:tc>
        <w:tc>
          <w:tcPr>
            <w:tcW w:w="461" w:type="dxa"/>
            <w:vAlign w:val="center"/>
          </w:tcPr>
          <w:p w14:paraId="5606E85A" w14:textId="77777777" w:rsidR="001F1BF9" w:rsidRPr="000E1730" w:rsidRDefault="001F1BF9" w:rsidP="001F1BF9">
            <w:pPr>
              <w:pStyle w:val="Tabela-zawarto"/>
              <w:jc w:val="center"/>
            </w:pPr>
          </w:p>
        </w:tc>
        <w:tc>
          <w:tcPr>
            <w:tcW w:w="791" w:type="dxa"/>
            <w:vAlign w:val="center"/>
          </w:tcPr>
          <w:p w14:paraId="620CAE1E" w14:textId="77777777" w:rsidR="001F1BF9" w:rsidRPr="000E1730" w:rsidRDefault="001F1BF9" w:rsidP="001F1BF9">
            <w:pPr>
              <w:pStyle w:val="Tabela-zawarto"/>
              <w:jc w:val="center"/>
            </w:pPr>
          </w:p>
        </w:tc>
        <w:tc>
          <w:tcPr>
            <w:tcW w:w="391" w:type="dxa"/>
            <w:vAlign w:val="center"/>
          </w:tcPr>
          <w:p w14:paraId="1B80A48B" w14:textId="77777777" w:rsidR="001F1BF9" w:rsidRPr="000E1730" w:rsidRDefault="001F1BF9" w:rsidP="001F1BF9">
            <w:pPr>
              <w:pStyle w:val="Tabela-zawarto"/>
              <w:jc w:val="center"/>
            </w:pPr>
          </w:p>
        </w:tc>
        <w:tc>
          <w:tcPr>
            <w:tcW w:w="631" w:type="dxa"/>
          </w:tcPr>
          <w:p w14:paraId="313534B3" w14:textId="77777777" w:rsidR="001F1BF9" w:rsidRPr="000E1730" w:rsidRDefault="001F1BF9" w:rsidP="001F1BF9">
            <w:pPr>
              <w:pStyle w:val="Tabela-zawarto"/>
              <w:jc w:val="center"/>
            </w:pPr>
          </w:p>
        </w:tc>
        <w:tc>
          <w:tcPr>
            <w:tcW w:w="602" w:type="dxa"/>
          </w:tcPr>
          <w:p w14:paraId="61338673" w14:textId="77777777" w:rsidR="001F1BF9" w:rsidRPr="000E1730" w:rsidRDefault="001F1BF9" w:rsidP="001F1BF9">
            <w:pPr>
              <w:pStyle w:val="Tabela-zawarto"/>
              <w:jc w:val="center"/>
            </w:pPr>
          </w:p>
        </w:tc>
        <w:tc>
          <w:tcPr>
            <w:tcW w:w="572" w:type="dxa"/>
          </w:tcPr>
          <w:p w14:paraId="54BEB26C" w14:textId="77777777" w:rsidR="001F1BF9" w:rsidRPr="000E1730" w:rsidRDefault="001F1BF9" w:rsidP="001F1BF9">
            <w:pPr>
              <w:pStyle w:val="Tabela-zawarto"/>
              <w:jc w:val="center"/>
            </w:pPr>
          </w:p>
        </w:tc>
        <w:tc>
          <w:tcPr>
            <w:tcW w:w="3286" w:type="dxa"/>
          </w:tcPr>
          <w:p w14:paraId="10B9D84D" w14:textId="57C5A7AE" w:rsidR="001F1BF9" w:rsidRPr="000E1730" w:rsidRDefault="001F1BF9" w:rsidP="001F1BF9">
            <w:pPr>
              <w:pStyle w:val="Tabela-zawarto"/>
              <w:jc w:val="center"/>
            </w:pPr>
          </w:p>
        </w:tc>
      </w:tr>
      <w:tr w:rsidR="001F1BF9" w:rsidRPr="000E1730" w14:paraId="5D96A441" w14:textId="77777777" w:rsidTr="00963AD4">
        <w:trPr>
          <w:jc w:val="center"/>
        </w:trPr>
        <w:tc>
          <w:tcPr>
            <w:tcW w:w="750" w:type="dxa"/>
            <w:tcBorders>
              <w:top w:val="nil"/>
              <w:bottom w:val="nil"/>
            </w:tcBorders>
            <w:vAlign w:val="center"/>
          </w:tcPr>
          <w:p w14:paraId="09E6F3C1" w14:textId="77777777" w:rsidR="001F1BF9" w:rsidRPr="000E1730" w:rsidRDefault="001F1BF9" w:rsidP="001F1BF9">
            <w:pPr>
              <w:pStyle w:val="Tabela-zawarto"/>
              <w:jc w:val="center"/>
            </w:pPr>
          </w:p>
        </w:tc>
        <w:tc>
          <w:tcPr>
            <w:tcW w:w="3356" w:type="dxa"/>
            <w:tcBorders>
              <w:top w:val="nil"/>
              <w:bottom w:val="nil"/>
            </w:tcBorders>
            <w:shd w:val="clear" w:color="auto" w:fill="00FFFF"/>
            <w:vAlign w:val="center"/>
          </w:tcPr>
          <w:p w14:paraId="7C21F5A5" w14:textId="77777777" w:rsidR="001F1BF9" w:rsidRPr="000E1730" w:rsidRDefault="001F1BF9" w:rsidP="001F1BF9">
            <w:pPr>
              <w:pStyle w:val="Tabela-zawarto"/>
            </w:pPr>
            <w:r>
              <w:rPr>
                <w:lang w:val="en-US"/>
              </w:rPr>
              <w:t xml:space="preserve">-   -   -   -   -  </w:t>
            </w:r>
            <w:r w:rsidRPr="000E1730">
              <w:t>PostCode</w:t>
            </w:r>
          </w:p>
        </w:tc>
        <w:tc>
          <w:tcPr>
            <w:tcW w:w="2693" w:type="dxa"/>
          </w:tcPr>
          <w:p w14:paraId="3DD9C689" w14:textId="77777777" w:rsidR="001F1BF9" w:rsidRPr="000E1730" w:rsidRDefault="001F1BF9" w:rsidP="001F1BF9">
            <w:pPr>
              <w:pStyle w:val="Tabela-zawarto"/>
            </w:pPr>
            <w:r w:rsidRPr="000E1730">
              <w:t>Kod pocztowy</w:t>
            </w:r>
          </w:p>
        </w:tc>
        <w:tc>
          <w:tcPr>
            <w:tcW w:w="541" w:type="dxa"/>
            <w:vAlign w:val="center"/>
          </w:tcPr>
          <w:p w14:paraId="66A23887" w14:textId="77777777" w:rsidR="001F1BF9" w:rsidRPr="000E1730" w:rsidRDefault="001F1BF9" w:rsidP="001F1BF9">
            <w:pPr>
              <w:pStyle w:val="Tabela-zawarto"/>
              <w:jc w:val="center"/>
            </w:pPr>
          </w:p>
        </w:tc>
        <w:tc>
          <w:tcPr>
            <w:tcW w:w="461" w:type="dxa"/>
            <w:vAlign w:val="center"/>
          </w:tcPr>
          <w:p w14:paraId="785F8D2C" w14:textId="77777777" w:rsidR="001F1BF9" w:rsidRPr="000E1730" w:rsidRDefault="001F1BF9" w:rsidP="001F1BF9">
            <w:pPr>
              <w:pStyle w:val="Tabela-zawarto"/>
              <w:jc w:val="center"/>
            </w:pPr>
          </w:p>
        </w:tc>
        <w:tc>
          <w:tcPr>
            <w:tcW w:w="791" w:type="dxa"/>
            <w:vAlign w:val="center"/>
          </w:tcPr>
          <w:p w14:paraId="04B7D40A" w14:textId="77777777" w:rsidR="001F1BF9" w:rsidRPr="000E1730" w:rsidRDefault="001F1BF9" w:rsidP="001F1BF9">
            <w:pPr>
              <w:pStyle w:val="Tabela-zawarto"/>
              <w:jc w:val="center"/>
            </w:pPr>
          </w:p>
        </w:tc>
        <w:tc>
          <w:tcPr>
            <w:tcW w:w="391" w:type="dxa"/>
            <w:vAlign w:val="center"/>
          </w:tcPr>
          <w:p w14:paraId="1B4E2B46" w14:textId="77777777" w:rsidR="001F1BF9" w:rsidRPr="000E1730" w:rsidRDefault="001F1BF9" w:rsidP="001F1BF9">
            <w:pPr>
              <w:pStyle w:val="Tabela-zawarto"/>
              <w:jc w:val="center"/>
            </w:pPr>
          </w:p>
        </w:tc>
        <w:tc>
          <w:tcPr>
            <w:tcW w:w="631" w:type="dxa"/>
          </w:tcPr>
          <w:p w14:paraId="20DED348" w14:textId="77777777" w:rsidR="001F1BF9" w:rsidRPr="000E1730" w:rsidRDefault="001F1BF9" w:rsidP="001F1BF9">
            <w:pPr>
              <w:pStyle w:val="Tabela-zawarto"/>
              <w:jc w:val="center"/>
            </w:pPr>
          </w:p>
        </w:tc>
        <w:tc>
          <w:tcPr>
            <w:tcW w:w="602" w:type="dxa"/>
          </w:tcPr>
          <w:p w14:paraId="1F5C2323" w14:textId="77777777" w:rsidR="001F1BF9" w:rsidRPr="000E1730" w:rsidRDefault="001F1BF9" w:rsidP="001F1BF9">
            <w:pPr>
              <w:pStyle w:val="Tabela-zawarto"/>
              <w:jc w:val="center"/>
            </w:pPr>
          </w:p>
        </w:tc>
        <w:tc>
          <w:tcPr>
            <w:tcW w:w="572" w:type="dxa"/>
          </w:tcPr>
          <w:p w14:paraId="69402198" w14:textId="77777777" w:rsidR="001F1BF9" w:rsidRPr="000E1730" w:rsidRDefault="001F1BF9" w:rsidP="001F1BF9">
            <w:pPr>
              <w:pStyle w:val="Tabela-zawarto"/>
              <w:jc w:val="center"/>
            </w:pPr>
          </w:p>
        </w:tc>
        <w:tc>
          <w:tcPr>
            <w:tcW w:w="3286" w:type="dxa"/>
          </w:tcPr>
          <w:p w14:paraId="2CBCAF1D" w14:textId="32CFCEDF" w:rsidR="001F1BF9" w:rsidRPr="000E1730" w:rsidRDefault="001F1BF9" w:rsidP="001F1BF9">
            <w:pPr>
              <w:pStyle w:val="Tabela-zawarto"/>
              <w:jc w:val="center"/>
            </w:pPr>
          </w:p>
        </w:tc>
      </w:tr>
      <w:tr w:rsidR="001F1BF9" w:rsidRPr="000E1730" w14:paraId="7F51D9F8" w14:textId="77777777" w:rsidTr="00963AD4">
        <w:trPr>
          <w:jc w:val="center"/>
        </w:trPr>
        <w:tc>
          <w:tcPr>
            <w:tcW w:w="750" w:type="dxa"/>
            <w:tcBorders>
              <w:top w:val="nil"/>
              <w:bottom w:val="dashed" w:sz="4" w:space="0" w:color="auto"/>
            </w:tcBorders>
            <w:vAlign w:val="center"/>
          </w:tcPr>
          <w:p w14:paraId="77283EB5" w14:textId="77777777" w:rsidR="001F1BF9" w:rsidRPr="000E1730" w:rsidRDefault="001F1BF9" w:rsidP="001F1BF9">
            <w:pPr>
              <w:pStyle w:val="Tabela-zawarto"/>
              <w:jc w:val="center"/>
            </w:pPr>
          </w:p>
        </w:tc>
        <w:tc>
          <w:tcPr>
            <w:tcW w:w="3356" w:type="dxa"/>
            <w:tcBorders>
              <w:top w:val="nil"/>
              <w:bottom w:val="dashed" w:sz="4" w:space="0" w:color="auto"/>
            </w:tcBorders>
            <w:shd w:val="clear" w:color="auto" w:fill="00FFFF"/>
            <w:vAlign w:val="center"/>
          </w:tcPr>
          <w:p w14:paraId="5DFA9193" w14:textId="77777777" w:rsidR="001F1BF9" w:rsidRPr="000E1730" w:rsidRDefault="001F1BF9" w:rsidP="001F1BF9">
            <w:pPr>
              <w:pStyle w:val="Tabela-zawarto"/>
            </w:pPr>
            <w:r>
              <w:rPr>
                <w:lang w:val="en-US"/>
              </w:rPr>
              <w:t xml:space="preserve">-   -   -   -   -  </w:t>
            </w:r>
            <w:r w:rsidRPr="000E1730">
              <w:t>CityName</w:t>
            </w:r>
          </w:p>
        </w:tc>
        <w:tc>
          <w:tcPr>
            <w:tcW w:w="2693" w:type="dxa"/>
            <w:tcBorders>
              <w:bottom w:val="single" w:sz="4" w:space="0" w:color="auto"/>
            </w:tcBorders>
          </w:tcPr>
          <w:p w14:paraId="70AF9CED" w14:textId="77777777" w:rsidR="001F1BF9" w:rsidRPr="000E1730" w:rsidRDefault="001F1BF9" w:rsidP="001F1BF9">
            <w:pPr>
              <w:pStyle w:val="Tabela-zawarto"/>
            </w:pPr>
            <w:r w:rsidRPr="000E1730">
              <w:t>Nazwa miasta</w:t>
            </w:r>
          </w:p>
        </w:tc>
        <w:tc>
          <w:tcPr>
            <w:tcW w:w="541" w:type="dxa"/>
            <w:tcBorders>
              <w:bottom w:val="single" w:sz="4" w:space="0" w:color="auto"/>
            </w:tcBorders>
            <w:vAlign w:val="center"/>
          </w:tcPr>
          <w:p w14:paraId="1C2418DA" w14:textId="77777777" w:rsidR="001F1BF9" w:rsidRPr="000E1730" w:rsidRDefault="001F1BF9" w:rsidP="001F1BF9">
            <w:pPr>
              <w:pStyle w:val="Tabela-zawarto"/>
              <w:jc w:val="center"/>
            </w:pPr>
          </w:p>
        </w:tc>
        <w:tc>
          <w:tcPr>
            <w:tcW w:w="461" w:type="dxa"/>
            <w:tcBorders>
              <w:bottom w:val="single" w:sz="4" w:space="0" w:color="auto"/>
            </w:tcBorders>
            <w:vAlign w:val="center"/>
          </w:tcPr>
          <w:p w14:paraId="2FDA1446" w14:textId="77777777" w:rsidR="001F1BF9" w:rsidRPr="000E1730" w:rsidRDefault="001F1BF9" w:rsidP="001F1BF9">
            <w:pPr>
              <w:pStyle w:val="Tabela-zawarto"/>
              <w:jc w:val="center"/>
            </w:pPr>
          </w:p>
        </w:tc>
        <w:tc>
          <w:tcPr>
            <w:tcW w:w="791" w:type="dxa"/>
            <w:tcBorders>
              <w:bottom w:val="single" w:sz="4" w:space="0" w:color="auto"/>
            </w:tcBorders>
            <w:vAlign w:val="center"/>
          </w:tcPr>
          <w:p w14:paraId="5C489A4B" w14:textId="77777777" w:rsidR="001F1BF9" w:rsidRPr="000E1730" w:rsidRDefault="001F1BF9" w:rsidP="001F1BF9">
            <w:pPr>
              <w:pStyle w:val="Tabela-zawarto"/>
              <w:jc w:val="center"/>
            </w:pPr>
          </w:p>
        </w:tc>
        <w:tc>
          <w:tcPr>
            <w:tcW w:w="391" w:type="dxa"/>
            <w:tcBorders>
              <w:bottom w:val="single" w:sz="4" w:space="0" w:color="auto"/>
            </w:tcBorders>
            <w:vAlign w:val="center"/>
          </w:tcPr>
          <w:p w14:paraId="6854196B" w14:textId="77777777" w:rsidR="001F1BF9" w:rsidRPr="000E1730" w:rsidRDefault="001F1BF9" w:rsidP="001F1BF9">
            <w:pPr>
              <w:pStyle w:val="Tabela-zawarto"/>
              <w:jc w:val="center"/>
              <w:rPr>
                <w:lang w:val="en-US"/>
              </w:rPr>
            </w:pPr>
          </w:p>
        </w:tc>
        <w:tc>
          <w:tcPr>
            <w:tcW w:w="631" w:type="dxa"/>
            <w:tcBorders>
              <w:bottom w:val="single" w:sz="4" w:space="0" w:color="auto"/>
            </w:tcBorders>
          </w:tcPr>
          <w:p w14:paraId="7D600678" w14:textId="77777777" w:rsidR="001F1BF9" w:rsidRPr="000E1730" w:rsidRDefault="001F1BF9" w:rsidP="001F1BF9">
            <w:pPr>
              <w:pStyle w:val="Tabela-zawarto"/>
              <w:jc w:val="center"/>
              <w:rPr>
                <w:lang w:val="en-US"/>
              </w:rPr>
            </w:pPr>
          </w:p>
        </w:tc>
        <w:tc>
          <w:tcPr>
            <w:tcW w:w="602" w:type="dxa"/>
            <w:tcBorders>
              <w:bottom w:val="single" w:sz="4" w:space="0" w:color="auto"/>
            </w:tcBorders>
          </w:tcPr>
          <w:p w14:paraId="67E5194F" w14:textId="77777777" w:rsidR="001F1BF9" w:rsidRPr="000E1730" w:rsidRDefault="001F1BF9" w:rsidP="001F1BF9">
            <w:pPr>
              <w:pStyle w:val="Tabela-zawarto"/>
              <w:jc w:val="center"/>
              <w:rPr>
                <w:lang w:val="en-US"/>
              </w:rPr>
            </w:pPr>
          </w:p>
        </w:tc>
        <w:tc>
          <w:tcPr>
            <w:tcW w:w="572" w:type="dxa"/>
            <w:tcBorders>
              <w:bottom w:val="single" w:sz="4" w:space="0" w:color="auto"/>
            </w:tcBorders>
          </w:tcPr>
          <w:p w14:paraId="5C63CE32" w14:textId="77777777" w:rsidR="001F1BF9" w:rsidRPr="000E1730" w:rsidRDefault="001F1BF9" w:rsidP="001F1BF9">
            <w:pPr>
              <w:pStyle w:val="Tabela-zawarto"/>
              <w:jc w:val="center"/>
              <w:rPr>
                <w:lang w:val="en-US"/>
              </w:rPr>
            </w:pPr>
          </w:p>
        </w:tc>
        <w:tc>
          <w:tcPr>
            <w:tcW w:w="3286" w:type="dxa"/>
            <w:tcBorders>
              <w:bottom w:val="single" w:sz="4" w:space="0" w:color="auto"/>
            </w:tcBorders>
          </w:tcPr>
          <w:p w14:paraId="5B08E54E" w14:textId="5C55A33A" w:rsidR="001F1BF9" w:rsidRPr="000E1730" w:rsidRDefault="001F1BF9" w:rsidP="001F1BF9">
            <w:pPr>
              <w:pStyle w:val="Tabela-zawarto"/>
              <w:jc w:val="center"/>
              <w:rPr>
                <w:lang w:val="en-US"/>
              </w:rPr>
            </w:pPr>
          </w:p>
        </w:tc>
      </w:tr>
      <w:tr w:rsidR="001F1BF9" w:rsidRPr="000E1730" w14:paraId="31733153" w14:textId="77777777" w:rsidTr="00963AD4">
        <w:trPr>
          <w:jc w:val="center"/>
        </w:trPr>
        <w:tc>
          <w:tcPr>
            <w:tcW w:w="750" w:type="dxa"/>
            <w:tcBorders>
              <w:top w:val="dashed" w:sz="4" w:space="0" w:color="auto"/>
              <w:bottom w:val="nil"/>
            </w:tcBorders>
            <w:vAlign w:val="center"/>
          </w:tcPr>
          <w:p w14:paraId="0223E9DF" w14:textId="77777777" w:rsidR="001F1BF9" w:rsidRPr="000E1730" w:rsidRDefault="001F1BF9" w:rsidP="001F1BF9">
            <w:pPr>
              <w:pStyle w:val="Tabela-zawarto"/>
              <w:jc w:val="center"/>
              <w:rPr>
                <w:lang w:val="en-US"/>
              </w:rPr>
            </w:pPr>
          </w:p>
        </w:tc>
        <w:tc>
          <w:tcPr>
            <w:tcW w:w="3356" w:type="dxa"/>
            <w:tcBorders>
              <w:top w:val="dashed" w:sz="4" w:space="0" w:color="auto"/>
              <w:bottom w:val="nil"/>
            </w:tcBorders>
            <w:shd w:val="clear" w:color="auto" w:fill="00FFFF"/>
            <w:vAlign w:val="center"/>
          </w:tcPr>
          <w:p w14:paraId="36CFBD58" w14:textId="77777777" w:rsidR="001F1BF9" w:rsidRPr="000E1730" w:rsidRDefault="001F1BF9" w:rsidP="001F1BF9">
            <w:pPr>
              <w:pStyle w:val="Tabela-zawarto"/>
              <w:rPr>
                <w:lang w:val="en-US"/>
              </w:rPr>
            </w:pPr>
            <w:r>
              <w:rPr>
                <w:lang w:val="en-US"/>
              </w:rPr>
              <w:t xml:space="preserve">-   -   -   -   -  </w:t>
            </w:r>
            <w:r w:rsidRPr="000E1730">
              <w:rPr>
                <w:lang w:val="en-US"/>
              </w:rPr>
              <w:t xml:space="preserve">PostalAddressLine1 </w:t>
            </w:r>
            <w:r>
              <w:rPr>
                <w:lang w:val="en-US"/>
              </w:rPr>
              <w:t xml:space="preserve">       </w:t>
            </w:r>
            <w:r w:rsidRPr="000E1730">
              <w:rPr>
                <w:b/>
                <w:lang w:val="en-US"/>
              </w:rPr>
              <w:t>XOR</w:t>
            </w:r>
          </w:p>
        </w:tc>
        <w:tc>
          <w:tcPr>
            <w:tcW w:w="2693" w:type="dxa"/>
            <w:tcBorders>
              <w:top w:val="dashed" w:sz="4" w:space="0" w:color="auto"/>
            </w:tcBorders>
          </w:tcPr>
          <w:p w14:paraId="5A9FAEB0" w14:textId="77777777" w:rsidR="001F1BF9" w:rsidRPr="000E1730" w:rsidRDefault="001F1BF9" w:rsidP="001F1BF9">
            <w:pPr>
              <w:pStyle w:val="Tabela-zawarto"/>
            </w:pPr>
            <w:r w:rsidRPr="000E1730">
              <w:t>Pierwsza linia adresu</w:t>
            </w:r>
          </w:p>
        </w:tc>
        <w:tc>
          <w:tcPr>
            <w:tcW w:w="541" w:type="dxa"/>
            <w:tcBorders>
              <w:top w:val="dashed" w:sz="4" w:space="0" w:color="auto"/>
            </w:tcBorders>
            <w:vAlign w:val="center"/>
          </w:tcPr>
          <w:p w14:paraId="3AFD7EFD" w14:textId="77777777" w:rsidR="001F1BF9" w:rsidRPr="000E1730" w:rsidRDefault="001F1BF9" w:rsidP="001F1BF9">
            <w:pPr>
              <w:pStyle w:val="Tabela-zawarto"/>
              <w:jc w:val="center"/>
            </w:pPr>
          </w:p>
        </w:tc>
        <w:tc>
          <w:tcPr>
            <w:tcW w:w="461" w:type="dxa"/>
            <w:tcBorders>
              <w:top w:val="dashed" w:sz="4" w:space="0" w:color="auto"/>
            </w:tcBorders>
            <w:vAlign w:val="center"/>
          </w:tcPr>
          <w:p w14:paraId="29FD7CB7" w14:textId="77777777" w:rsidR="001F1BF9" w:rsidRPr="000E1730" w:rsidRDefault="001F1BF9" w:rsidP="001F1BF9">
            <w:pPr>
              <w:pStyle w:val="Tabela-zawarto"/>
              <w:jc w:val="center"/>
            </w:pPr>
          </w:p>
        </w:tc>
        <w:tc>
          <w:tcPr>
            <w:tcW w:w="791" w:type="dxa"/>
            <w:tcBorders>
              <w:top w:val="dashed" w:sz="4" w:space="0" w:color="auto"/>
            </w:tcBorders>
            <w:vAlign w:val="center"/>
          </w:tcPr>
          <w:p w14:paraId="7CA632EC" w14:textId="77777777" w:rsidR="001F1BF9" w:rsidRPr="000E1730" w:rsidRDefault="001F1BF9" w:rsidP="001F1BF9">
            <w:pPr>
              <w:pStyle w:val="Tabela-zawarto"/>
              <w:jc w:val="center"/>
            </w:pPr>
          </w:p>
        </w:tc>
        <w:tc>
          <w:tcPr>
            <w:tcW w:w="391" w:type="dxa"/>
            <w:tcBorders>
              <w:top w:val="dashed" w:sz="4" w:space="0" w:color="auto"/>
            </w:tcBorders>
            <w:vAlign w:val="center"/>
          </w:tcPr>
          <w:p w14:paraId="0EFC7BA7" w14:textId="77777777" w:rsidR="001F1BF9" w:rsidRPr="000E1730" w:rsidRDefault="001F1BF9" w:rsidP="001F1BF9">
            <w:pPr>
              <w:pStyle w:val="Tabela-zawarto"/>
              <w:jc w:val="center"/>
            </w:pPr>
          </w:p>
        </w:tc>
        <w:tc>
          <w:tcPr>
            <w:tcW w:w="631" w:type="dxa"/>
            <w:tcBorders>
              <w:top w:val="dashed" w:sz="4" w:space="0" w:color="auto"/>
            </w:tcBorders>
          </w:tcPr>
          <w:p w14:paraId="07206926" w14:textId="77777777" w:rsidR="001F1BF9" w:rsidRPr="000E1730" w:rsidRDefault="001F1BF9" w:rsidP="001F1BF9">
            <w:pPr>
              <w:pStyle w:val="Tabela-zawarto"/>
              <w:jc w:val="center"/>
            </w:pPr>
          </w:p>
        </w:tc>
        <w:tc>
          <w:tcPr>
            <w:tcW w:w="602" w:type="dxa"/>
            <w:tcBorders>
              <w:top w:val="dashed" w:sz="4" w:space="0" w:color="auto"/>
            </w:tcBorders>
          </w:tcPr>
          <w:p w14:paraId="016E821E" w14:textId="77777777" w:rsidR="001F1BF9" w:rsidRPr="000E1730" w:rsidRDefault="001F1BF9" w:rsidP="001F1BF9">
            <w:pPr>
              <w:pStyle w:val="Tabela-zawarto"/>
              <w:jc w:val="center"/>
            </w:pPr>
          </w:p>
        </w:tc>
        <w:tc>
          <w:tcPr>
            <w:tcW w:w="572" w:type="dxa"/>
            <w:tcBorders>
              <w:top w:val="dashed" w:sz="4" w:space="0" w:color="auto"/>
            </w:tcBorders>
          </w:tcPr>
          <w:p w14:paraId="6543A7E2" w14:textId="77777777" w:rsidR="001F1BF9" w:rsidRPr="000E1730" w:rsidRDefault="001F1BF9" w:rsidP="001F1BF9">
            <w:pPr>
              <w:pStyle w:val="Tabela-zawarto"/>
              <w:jc w:val="center"/>
            </w:pPr>
          </w:p>
        </w:tc>
        <w:tc>
          <w:tcPr>
            <w:tcW w:w="3286" w:type="dxa"/>
            <w:tcBorders>
              <w:top w:val="dashed" w:sz="4" w:space="0" w:color="auto"/>
            </w:tcBorders>
          </w:tcPr>
          <w:p w14:paraId="07826BEE" w14:textId="7BEA441B" w:rsidR="001F1BF9" w:rsidRPr="000E1730" w:rsidRDefault="001F1BF9" w:rsidP="001F1BF9">
            <w:pPr>
              <w:pStyle w:val="Tabela-zawarto"/>
              <w:jc w:val="center"/>
            </w:pPr>
          </w:p>
        </w:tc>
      </w:tr>
      <w:tr w:rsidR="001F1BF9" w:rsidRPr="000E1730" w14:paraId="73F96E9F" w14:textId="77777777" w:rsidTr="00963AD4">
        <w:trPr>
          <w:jc w:val="center"/>
        </w:trPr>
        <w:tc>
          <w:tcPr>
            <w:tcW w:w="750" w:type="dxa"/>
            <w:tcBorders>
              <w:top w:val="nil"/>
              <w:bottom w:val="single" w:sz="4" w:space="0" w:color="auto"/>
            </w:tcBorders>
            <w:vAlign w:val="center"/>
          </w:tcPr>
          <w:p w14:paraId="2B381468" w14:textId="77777777" w:rsidR="001F1BF9" w:rsidRPr="000E1730" w:rsidRDefault="001F1BF9" w:rsidP="001F1BF9">
            <w:pPr>
              <w:pStyle w:val="Tabela-zawarto"/>
              <w:jc w:val="center"/>
            </w:pPr>
          </w:p>
        </w:tc>
        <w:tc>
          <w:tcPr>
            <w:tcW w:w="3356" w:type="dxa"/>
            <w:tcBorders>
              <w:top w:val="nil"/>
              <w:bottom w:val="single" w:sz="4" w:space="0" w:color="auto"/>
            </w:tcBorders>
            <w:shd w:val="clear" w:color="auto" w:fill="00FFFF"/>
            <w:vAlign w:val="center"/>
          </w:tcPr>
          <w:p w14:paraId="2173B469" w14:textId="77777777" w:rsidR="001F1BF9" w:rsidRPr="000E1730" w:rsidRDefault="001F1BF9" w:rsidP="001F1BF9">
            <w:pPr>
              <w:pStyle w:val="Tabela-zawarto"/>
            </w:pPr>
            <w:r>
              <w:rPr>
                <w:lang w:val="en-US"/>
              </w:rPr>
              <w:t xml:space="preserve">-   -   -   -   -  </w:t>
            </w:r>
            <w:r w:rsidRPr="000E1730">
              <w:t>PostalAddressLine2</w:t>
            </w:r>
          </w:p>
        </w:tc>
        <w:tc>
          <w:tcPr>
            <w:tcW w:w="2693" w:type="dxa"/>
          </w:tcPr>
          <w:p w14:paraId="6EDCDB13" w14:textId="77777777" w:rsidR="001F1BF9" w:rsidRPr="000E1730" w:rsidRDefault="001F1BF9" w:rsidP="001F1BF9">
            <w:pPr>
              <w:pStyle w:val="Tabela-zawarto"/>
            </w:pPr>
            <w:r w:rsidRPr="000E1730">
              <w:t>Druga linia adresu</w:t>
            </w:r>
          </w:p>
        </w:tc>
        <w:tc>
          <w:tcPr>
            <w:tcW w:w="541" w:type="dxa"/>
            <w:vAlign w:val="center"/>
          </w:tcPr>
          <w:p w14:paraId="29CD4F91" w14:textId="77777777" w:rsidR="001F1BF9" w:rsidRPr="000E1730" w:rsidRDefault="001F1BF9" w:rsidP="001F1BF9">
            <w:pPr>
              <w:pStyle w:val="Tabela-zawarto"/>
              <w:jc w:val="center"/>
            </w:pPr>
          </w:p>
        </w:tc>
        <w:tc>
          <w:tcPr>
            <w:tcW w:w="461" w:type="dxa"/>
            <w:vAlign w:val="center"/>
          </w:tcPr>
          <w:p w14:paraId="44723FDF" w14:textId="77777777" w:rsidR="001F1BF9" w:rsidRPr="000E1730" w:rsidRDefault="001F1BF9" w:rsidP="001F1BF9">
            <w:pPr>
              <w:pStyle w:val="Tabela-zawarto"/>
              <w:jc w:val="center"/>
            </w:pPr>
          </w:p>
        </w:tc>
        <w:tc>
          <w:tcPr>
            <w:tcW w:w="791" w:type="dxa"/>
            <w:vAlign w:val="center"/>
          </w:tcPr>
          <w:p w14:paraId="6E0931D0" w14:textId="77777777" w:rsidR="001F1BF9" w:rsidRPr="000E1730" w:rsidRDefault="001F1BF9" w:rsidP="001F1BF9">
            <w:pPr>
              <w:pStyle w:val="Tabela-zawarto"/>
              <w:jc w:val="center"/>
            </w:pPr>
          </w:p>
        </w:tc>
        <w:tc>
          <w:tcPr>
            <w:tcW w:w="391" w:type="dxa"/>
            <w:vAlign w:val="center"/>
          </w:tcPr>
          <w:p w14:paraId="71C8F6AA" w14:textId="77777777" w:rsidR="001F1BF9" w:rsidRPr="000E1730" w:rsidRDefault="001F1BF9" w:rsidP="001F1BF9">
            <w:pPr>
              <w:pStyle w:val="Tabela-zawarto"/>
              <w:jc w:val="center"/>
            </w:pPr>
          </w:p>
        </w:tc>
        <w:tc>
          <w:tcPr>
            <w:tcW w:w="631" w:type="dxa"/>
          </w:tcPr>
          <w:p w14:paraId="45ABCC92" w14:textId="77777777" w:rsidR="001F1BF9" w:rsidRPr="000E1730" w:rsidRDefault="001F1BF9" w:rsidP="001F1BF9">
            <w:pPr>
              <w:pStyle w:val="Tabela-zawarto"/>
              <w:jc w:val="center"/>
            </w:pPr>
          </w:p>
        </w:tc>
        <w:tc>
          <w:tcPr>
            <w:tcW w:w="602" w:type="dxa"/>
          </w:tcPr>
          <w:p w14:paraId="6AD3DDC5" w14:textId="77777777" w:rsidR="001F1BF9" w:rsidRPr="000E1730" w:rsidRDefault="001F1BF9" w:rsidP="001F1BF9">
            <w:pPr>
              <w:pStyle w:val="Tabela-zawarto"/>
              <w:jc w:val="center"/>
            </w:pPr>
          </w:p>
        </w:tc>
        <w:tc>
          <w:tcPr>
            <w:tcW w:w="572" w:type="dxa"/>
          </w:tcPr>
          <w:p w14:paraId="7977354E" w14:textId="77777777" w:rsidR="001F1BF9" w:rsidRPr="000E1730" w:rsidRDefault="001F1BF9" w:rsidP="001F1BF9">
            <w:pPr>
              <w:pStyle w:val="Tabela-zawarto"/>
              <w:jc w:val="center"/>
            </w:pPr>
          </w:p>
        </w:tc>
        <w:tc>
          <w:tcPr>
            <w:tcW w:w="3286" w:type="dxa"/>
          </w:tcPr>
          <w:p w14:paraId="5CEFBB83" w14:textId="6F8C6E7A" w:rsidR="001F1BF9" w:rsidRPr="000E1730" w:rsidRDefault="001F1BF9" w:rsidP="001F1BF9">
            <w:pPr>
              <w:pStyle w:val="Tabela-zawarto"/>
              <w:jc w:val="center"/>
            </w:pPr>
          </w:p>
        </w:tc>
      </w:tr>
      <w:tr w:rsidR="001F1BF9" w:rsidRPr="000E1730" w14:paraId="1B71E1F8" w14:textId="77777777" w:rsidTr="00963AD4">
        <w:trPr>
          <w:jc w:val="center"/>
        </w:trPr>
        <w:tc>
          <w:tcPr>
            <w:tcW w:w="750" w:type="dxa"/>
            <w:tcBorders>
              <w:top w:val="nil"/>
              <w:bottom w:val="dashed" w:sz="4" w:space="0" w:color="auto"/>
            </w:tcBorders>
            <w:vAlign w:val="center"/>
          </w:tcPr>
          <w:p w14:paraId="4315C864" w14:textId="77777777" w:rsidR="001F1BF9" w:rsidRPr="000E1730" w:rsidRDefault="001F1BF9" w:rsidP="001F1BF9">
            <w:pPr>
              <w:pStyle w:val="Tabela-zawarto"/>
              <w:jc w:val="center"/>
            </w:pPr>
          </w:p>
        </w:tc>
        <w:tc>
          <w:tcPr>
            <w:tcW w:w="3356" w:type="dxa"/>
            <w:tcBorders>
              <w:top w:val="nil"/>
              <w:bottom w:val="dashed" w:sz="4" w:space="0" w:color="auto"/>
            </w:tcBorders>
            <w:vAlign w:val="center"/>
          </w:tcPr>
          <w:p w14:paraId="35B57D45" w14:textId="77777777" w:rsidR="001F1BF9" w:rsidRPr="000E1730" w:rsidRDefault="001F1BF9" w:rsidP="001F1BF9">
            <w:pPr>
              <w:pStyle w:val="Tabela-zawarto"/>
            </w:pPr>
            <w:r>
              <w:rPr>
                <w:lang w:val="en-US"/>
              </w:rPr>
              <w:t xml:space="preserve">-   -   -   -   -  </w:t>
            </w:r>
            <w:r w:rsidRPr="000E1730">
              <w:t>Country</w:t>
            </w:r>
          </w:p>
        </w:tc>
        <w:tc>
          <w:tcPr>
            <w:tcW w:w="2693" w:type="dxa"/>
            <w:tcBorders>
              <w:bottom w:val="dashed" w:sz="4" w:space="0" w:color="auto"/>
            </w:tcBorders>
          </w:tcPr>
          <w:p w14:paraId="0E938AD9" w14:textId="77777777" w:rsidR="001F1BF9" w:rsidRPr="000E1730" w:rsidRDefault="001F1BF9" w:rsidP="001F1BF9">
            <w:pPr>
              <w:pStyle w:val="Tabela-zawarto"/>
            </w:pPr>
            <w:r w:rsidRPr="000E1730">
              <w:t>Kod kraju</w:t>
            </w:r>
          </w:p>
        </w:tc>
        <w:tc>
          <w:tcPr>
            <w:tcW w:w="541" w:type="dxa"/>
            <w:tcBorders>
              <w:bottom w:val="dashed" w:sz="4" w:space="0" w:color="auto"/>
            </w:tcBorders>
            <w:vAlign w:val="center"/>
          </w:tcPr>
          <w:p w14:paraId="4D4264F2" w14:textId="77777777" w:rsidR="001F1BF9" w:rsidRPr="000E1730" w:rsidRDefault="001F1BF9" w:rsidP="001F1BF9">
            <w:pPr>
              <w:pStyle w:val="Tabela-zawarto"/>
              <w:jc w:val="center"/>
            </w:pPr>
          </w:p>
        </w:tc>
        <w:tc>
          <w:tcPr>
            <w:tcW w:w="461" w:type="dxa"/>
            <w:tcBorders>
              <w:bottom w:val="dashed" w:sz="4" w:space="0" w:color="auto"/>
            </w:tcBorders>
            <w:vAlign w:val="center"/>
          </w:tcPr>
          <w:p w14:paraId="07278803" w14:textId="77777777" w:rsidR="001F1BF9" w:rsidRPr="000E1730" w:rsidRDefault="001F1BF9" w:rsidP="001F1BF9">
            <w:pPr>
              <w:pStyle w:val="Tabela-zawarto"/>
              <w:jc w:val="center"/>
            </w:pPr>
          </w:p>
        </w:tc>
        <w:tc>
          <w:tcPr>
            <w:tcW w:w="791" w:type="dxa"/>
            <w:tcBorders>
              <w:bottom w:val="dashed" w:sz="4" w:space="0" w:color="auto"/>
            </w:tcBorders>
            <w:vAlign w:val="center"/>
          </w:tcPr>
          <w:p w14:paraId="12998461" w14:textId="77777777" w:rsidR="001F1BF9" w:rsidRPr="000E1730" w:rsidRDefault="001F1BF9" w:rsidP="001F1BF9">
            <w:pPr>
              <w:pStyle w:val="Tabela-zawarto"/>
              <w:jc w:val="center"/>
            </w:pPr>
          </w:p>
        </w:tc>
        <w:tc>
          <w:tcPr>
            <w:tcW w:w="391" w:type="dxa"/>
            <w:tcBorders>
              <w:bottom w:val="dashed" w:sz="4" w:space="0" w:color="auto"/>
            </w:tcBorders>
            <w:vAlign w:val="center"/>
          </w:tcPr>
          <w:p w14:paraId="267833F0" w14:textId="77777777" w:rsidR="001F1BF9" w:rsidRPr="000E1730" w:rsidRDefault="001F1BF9" w:rsidP="001F1BF9">
            <w:pPr>
              <w:pStyle w:val="Tabela-zawarto"/>
              <w:jc w:val="center"/>
            </w:pPr>
          </w:p>
        </w:tc>
        <w:tc>
          <w:tcPr>
            <w:tcW w:w="631" w:type="dxa"/>
            <w:tcBorders>
              <w:bottom w:val="dashed" w:sz="4" w:space="0" w:color="auto"/>
            </w:tcBorders>
          </w:tcPr>
          <w:p w14:paraId="6C6D4897" w14:textId="77777777" w:rsidR="001F1BF9" w:rsidRPr="000E1730" w:rsidRDefault="001F1BF9" w:rsidP="001F1BF9">
            <w:pPr>
              <w:pStyle w:val="Tabela-zawarto"/>
              <w:jc w:val="center"/>
            </w:pPr>
          </w:p>
        </w:tc>
        <w:tc>
          <w:tcPr>
            <w:tcW w:w="602" w:type="dxa"/>
            <w:tcBorders>
              <w:bottom w:val="dashed" w:sz="4" w:space="0" w:color="auto"/>
            </w:tcBorders>
          </w:tcPr>
          <w:p w14:paraId="3786B0DB" w14:textId="77777777" w:rsidR="001F1BF9" w:rsidRPr="000E1730" w:rsidRDefault="001F1BF9" w:rsidP="001F1BF9">
            <w:pPr>
              <w:pStyle w:val="Tabela-zawarto"/>
              <w:jc w:val="center"/>
            </w:pPr>
          </w:p>
        </w:tc>
        <w:tc>
          <w:tcPr>
            <w:tcW w:w="572" w:type="dxa"/>
            <w:tcBorders>
              <w:bottom w:val="dashed" w:sz="4" w:space="0" w:color="auto"/>
            </w:tcBorders>
          </w:tcPr>
          <w:p w14:paraId="05C2B19D" w14:textId="77777777" w:rsidR="001F1BF9" w:rsidRPr="000E1730" w:rsidRDefault="001F1BF9" w:rsidP="001F1BF9">
            <w:pPr>
              <w:pStyle w:val="Tabela-zawarto"/>
              <w:jc w:val="center"/>
            </w:pPr>
          </w:p>
        </w:tc>
        <w:tc>
          <w:tcPr>
            <w:tcW w:w="3286" w:type="dxa"/>
            <w:tcBorders>
              <w:bottom w:val="dashed" w:sz="4" w:space="0" w:color="auto"/>
            </w:tcBorders>
          </w:tcPr>
          <w:p w14:paraId="453B9FE5" w14:textId="6D44DC42" w:rsidR="001F1BF9" w:rsidRPr="000E1730" w:rsidRDefault="001F1BF9" w:rsidP="001F1BF9">
            <w:pPr>
              <w:pStyle w:val="Tabela-zawarto"/>
              <w:jc w:val="center"/>
            </w:pPr>
          </w:p>
        </w:tc>
      </w:tr>
      <w:tr w:rsidR="001F1BF9" w:rsidRPr="000E1730" w14:paraId="16F3EE6E" w14:textId="77777777" w:rsidTr="00963AD4">
        <w:trPr>
          <w:jc w:val="center"/>
        </w:trPr>
        <w:tc>
          <w:tcPr>
            <w:tcW w:w="750" w:type="dxa"/>
            <w:vAlign w:val="center"/>
          </w:tcPr>
          <w:p w14:paraId="7AF6AF65" w14:textId="77777777" w:rsidR="001F1BF9" w:rsidRPr="000E1730" w:rsidRDefault="001F1BF9" w:rsidP="001F1BF9">
            <w:pPr>
              <w:pStyle w:val="Tabela-zawarto"/>
              <w:jc w:val="center"/>
            </w:pPr>
          </w:p>
        </w:tc>
        <w:tc>
          <w:tcPr>
            <w:tcW w:w="3356" w:type="dxa"/>
            <w:vAlign w:val="center"/>
          </w:tcPr>
          <w:p w14:paraId="64B3C0C2" w14:textId="77777777" w:rsidR="001F1BF9" w:rsidRPr="000E1730" w:rsidRDefault="001F1BF9" w:rsidP="001F1BF9">
            <w:pPr>
              <w:pStyle w:val="Tabela-zawarto"/>
              <w:ind w:left="432" w:hanging="432"/>
            </w:pPr>
            <w:r>
              <w:rPr>
                <w:lang w:val="en-US"/>
              </w:rPr>
              <w:t xml:space="preserve">-   -   -   </w:t>
            </w:r>
            <w:r w:rsidRPr="000E1730">
              <w:t>PmtAdditionalInformation</w:t>
            </w:r>
          </w:p>
        </w:tc>
        <w:tc>
          <w:tcPr>
            <w:tcW w:w="2693" w:type="dxa"/>
          </w:tcPr>
          <w:p w14:paraId="5EF6B11C" w14:textId="77777777" w:rsidR="001F1BF9" w:rsidRPr="000E1730" w:rsidRDefault="001F1BF9" w:rsidP="001F1BF9">
            <w:pPr>
              <w:pStyle w:val="Tabela-zawarto"/>
            </w:pPr>
            <w:r w:rsidRPr="000E1730">
              <w:t>Informacje dodatkowe o przelewie np. instrukcje dla banku</w:t>
            </w:r>
          </w:p>
        </w:tc>
        <w:tc>
          <w:tcPr>
            <w:tcW w:w="541" w:type="dxa"/>
            <w:vAlign w:val="center"/>
          </w:tcPr>
          <w:p w14:paraId="38F568D2" w14:textId="77777777" w:rsidR="001F1BF9" w:rsidRDefault="001F1BF9" w:rsidP="001F1BF9">
            <w:pPr>
              <w:pStyle w:val="Tabela-zawarto"/>
              <w:jc w:val="center"/>
            </w:pPr>
          </w:p>
        </w:tc>
        <w:tc>
          <w:tcPr>
            <w:tcW w:w="461" w:type="dxa"/>
            <w:vAlign w:val="center"/>
          </w:tcPr>
          <w:p w14:paraId="39C31E7A" w14:textId="77777777" w:rsidR="001F1BF9" w:rsidRDefault="001F1BF9" w:rsidP="001F1BF9">
            <w:pPr>
              <w:pStyle w:val="Tabela-zawarto"/>
              <w:jc w:val="center"/>
            </w:pPr>
          </w:p>
        </w:tc>
        <w:tc>
          <w:tcPr>
            <w:tcW w:w="791" w:type="dxa"/>
            <w:vAlign w:val="center"/>
          </w:tcPr>
          <w:p w14:paraId="0D74EE2A" w14:textId="77777777" w:rsidR="001F1BF9" w:rsidRDefault="001F1BF9" w:rsidP="001F1BF9">
            <w:pPr>
              <w:pStyle w:val="Tabela-zawarto"/>
              <w:jc w:val="center"/>
            </w:pPr>
          </w:p>
        </w:tc>
        <w:tc>
          <w:tcPr>
            <w:tcW w:w="391" w:type="dxa"/>
            <w:vAlign w:val="center"/>
          </w:tcPr>
          <w:p w14:paraId="59E16B71" w14:textId="77777777" w:rsidR="001F1BF9" w:rsidRPr="00BC6CB7" w:rsidRDefault="001F1BF9" w:rsidP="001F1BF9">
            <w:pPr>
              <w:pStyle w:val="Tabela-zawarto"/>
              <w:jc w:val="center"/>
            </w:pPr>
          </w:p>
        </w:tc>
        <w:tc>
          <w:tcPr>
            <w:tcW w:w="631" w:type="dxa"/>
            <w:vAlign w:val="center"/>
          </w:tcPr>
          <w:p w14:paraId="37E3B202" w14:textId="77777777" w:rsidR="001F1BF9" w:rsidRPr="00BC6CB7" w:rsidRDefault="001F1BF9" w:rsidP="001F1BF9">
            <w:pPr>
              <w:pStyle w:val="Tabela-zawarto"/>
              <w:jc w:val="center"/>
            </w:pPr>
          </w:p>
        </w:tc>
        <w:tc>
          <w:tcPr>
            <w:tcW w:w="602" w:type="dxa"/>
            <w:vAlign w:val="center"/>
          </w:tcPr>
          <w:p w14:paraId="3530B60B" w14:textId="77777777" w:rsidR="001F1BF9" w:rsidRPr="00BC6CB7" w:rsidRDefault="001F1BF9" w:rsidP="001F1BF9">
            <w:pPr>
              <w:pStyle w:val="Tabela-zawarto"/>
              <w:jc w:val="center"/>
            </w:pPr>
          </w:p>
        </w:tc>
        <w:tc>
          <w:tcPr>
            <w:tcW w:w="572" w:type="dxa"/>
          </w:tcPr>
          <w:p w14:paraId="27981379" w14:textId="77777777" w:rsidR="001F1BF9" w:rsidRPr="00290DB7" w:rsidRDefault="001F1BF9" w:rsidP="001F1BF9">
            <w:pPr>
              <w:pStyle w:val="Tabela-zawarto"/>
              <w:jc w:val="center"/>
            </w:pPr>
          </w:p>
        </w:tc>
        <w:tc>
          <w:tcPr>
            <w:tcW w:w="3286" w:type="dxa"/>
          </w:tcPr>
          <w:p w14:paraId="28C48A21" w14:textId="19247B3A" w:rsidR="001F1BF9" w:rsidRPr="00290DB7" w:rsidRDefault="001F1BF9" w:rsidP="001F1BF9">
            <w:pPr>
              <w:pStyle w:val="Tabela-zawarto"/>
              <w:jc w:val="center"/>
            </w:pPr>
          </w:p>
        </w:tc>
      </w:tr>
      <w:tr w:rsidR="001F1BF9" w:rsidRPr="0044100D" w14:paraId="2F9CBA2B" w14:textId="77777777" w:rsidTr="00963AD4">
        <w:trPr>
          <w:jc w:val="center"/>
        </w:trPr>
        <w:tc>
          <w:tcPr>
            <w:tcW w:w="750" w:type="dxa"/>
            <w:vAlign w:val="center"/>
          </w:tcPr>
          <w:p w14:paraId="270EAEA8" w14:textId="77777777" w:rsidR="001F1BF9" w:rsidRPr="000E1730" w:rsidRDefault="001F1BF9" w:rsidP="001F1BF9">
            <w:pPr>
              <w:pStyle w:val="Tabela-zawarto"/>
              <w:jc w:val="center"/>
            </w:pPr>
          </w:p>
        </w:tc>
        <w:tc>
          <w:tcPr>
            <w:tcW w:w="3356" w:type="dxa"/>
            <w:vAlign w:val="center"/>
          </w:tcPr>
          <w:p w14:paraId="794F1B73" w14:textId="77777777" w:rsidR="001F1BF9" w:rsidRPr="000E1730" w:rsidRDefault="001F1BF9" w:rsidP="001F1BF9">
            <w:pPr>
              <w:pStyle w:val="Tabela-zawarto"/>
              <w:ind w:left="432" w:hanging="432"/>
            </w:pPr>
            <w:r>
              <w:rPr>
                <w:lang w:val="en-US"/>
              </w:rPr>
              <w:t xml:space="preserve">-   -   -   </w:t>
            </w:r>
            <w:r w:rsidRPr="000E1730">
              <w:t>ChargeResponsibility</w:t>
            </w:r>
          </w:p>
        </w:tc>
        <w:tc>
          <w:tcPr>
            <w:tcW w:w="2693" w:type="dxa"/>
          </w:tcPr>
          <w:p w14:paraId="6ADD025C" w14:textId="77777777" w:rsidR="001F1BF9" w:rsidRPr="000E1730" w:rsidRDefault="001F1BF9" w:rsidP="001F1BF9">
            <w:pPr>
              <w:pStyle w:val="Tabela-zawarto"/>
            </w:pPr>
            <w:r w:rsidRPr="000E1730">
              <w:t>Informacja o stronie obciążanej opłatą</w:t>
            </w:r>
          </w:p>
        </w:tc>
        <w:tc>
          <w:tcPr>
            <w:tcW w:w="541" w:type="dxa"/>
            <w:vAlign w:val="center"/>
          </w:tcPr>
          <w:p w14:paraId="3BB07FBA" w14:textId="77777777" w:rsidR="001F1BF9" w:rsidRPr="000E1730" w:rsidRDefault="001F1BF9" w:rsidP="001F1BF9">
            <w:pPr>
              <w:pStyle w:val="Tabela-zawarto"/>
            </w:pPr>
          </w:p>
        </w:tc>
        <w:tc>
          <w:tcPr>
            <w:tcW w:w="461" w:type="dxa"/>
            <w:vAlign w:val="center"/>
          </w:tcPr>
          <w:p w14:paraId="7D20E998" w14:textId="77777777" w:rsidR="001F1BF9" w:rsidRPr="000E1730" w:rsidRDefault="001F1BF9" w:rsidP="001F1BF9">
            <w:pPr>
              <w:pStyle w:val="Tabela-zawarto"/>
              <w:jc w:val="center"/>
            </w:pPr>
            <w:r>
              <w:t>W</w:t>
            </w:r>
          </w:p>
        </w:tc>
        <w:tc>
          <w:tcPr>
            <w:tcW w:w="791" w:type="dxa"/>
            <w:vAlign w:val="center"/>
          </w:tcPr>
          <w:p w14:paraId="72AE630D" w14:textId="77777777" w:rsidR="001F1BF9" w:rsidRPr="000E1730" w:rsidRDefault="001F1BF9" w:rsidP="001F1BF9">
            <w:pPr>
              <w:pStyle w:val="Tabela-zawarto"/>
              <w:jc w:val="center"/>
            </w:pPr>
          </w:p>
        </w:tc>
        <w:tc>
          <w:tcPr>
            <w:tcW w:w="391" w:type="dxa"/>
            <w:vAlign w:val="center"/>
          </w:tcPr>
          <w:p w14:paraId="271AED39" w14:textId="77777777" w:rsidR="001F1BF9" w:rsidRPr="000E1730" w:rsidRDefault="001F1BF9" w:rsidP="001F1BF9">
            <w:pPr>
              <w:pStyle w:val="Tabela-zawarto"/>
              <w:jc w:val="center"/>
              <w:rPr>
                <w:lang w:val="en-US"/>
              </w:rPr>
            </w:pPr>
          </w:p>
        </w:tc>
        <w:tc>
          <w:tcPr>
            <w:tcW w:w="631" w:type="dxa"/>
            <w:vAlign w:val="center"/>
          </w:tcPr>
          <w:p w14:paraId="4F0B7527" w14:textId="77777777" w:rsidR="001F1BF9" w:rsidRPr="000E1730" w:rsidRDefault="001F1BF9" w:rsidP="001F1BF9">
            <w:pPr>
              <w:pStyle w:val="Tabela-zawarto"/>
              <w:jc w:val="center"/>
            </w:pPr>
            <w:r>
              <w:t>W</w:t>
            </w:r>
          </w:p>
        </w:tc>
        <w:tc>
          <w:tcPr>
            <w:tcW w:w="602" w:type="dxa"/>
          </w:tcPr>
          <w:p w14:paraId="059A4405" w14:textId="77777777" w:rsidR="001F1BF9" w:rsidRPr="00D1798D" w:rsidRDefault="001F1BF9" w:rsidP="001F1BF9">
            <w:pPr>
              <w:pStyle w:val="Tabela-zawarto"/>
              <w:jc w:val="center"/>
            </w:pPr>
          </w:p>
        </w:tc>
        <w:tc>
          <w:tcPr>
            <w:tcW w:w="572" w:type="dxa"/>
          </w:tcPr>
          <w:p w14:paraId="15D7D7E8" w14:textId="77777777" w:rsidR="001F1BF9" w:rsidRPr="00D1798D" w:rsidRDefault="001F1BF9" w:rsidP="001F1BF9">
            <w:pPr>
              <w:pStyle w:val="Tabela-zawarto"/>
              <w:jc w:val="center"/>
            </w:pPr>
          </w:p>
        </w:tc>
        <w:tc>
          <w:tcPr>
            <w:tcW w:w="3286" w:type="dxa"/>
          </w:tcPr>
          <w:p w14:paraId="0A30280C" w14:textId="102FD3AA" w:rsidR="001F1BF9" w:rsidRPr="00DE1371" w:rsidRDefault="001F1BF9" w:rsidP="001F1BF9">
            <w:pPr>
              <w:pStyle w:val="Tabela-zawarto"/>
              <w:jc w:val="center"/>
            </w:pPr>
            <w:r w:rsidRPr="00D1798D">
              <w:t>Typ opłaty</w:t>
            </w:r>
          </w:p>
          <w:p w14:paraId="747CF89F" w14:textId="77777777" w:rsidR="001F1BF9" w:rsidRDefault="001F1BF9" w:rsidP="001F1BF9">
            <w:pPr>
              <w:pStyle w:val="Tabela-zawarto"/>
              <w:jc w:val="center"/>
            </w:pPr>
            <w:r>
              <w:t>(Wymagany dla przelewów, dla których Waluta zlecenia jest różna od PLN oraz Beneficjent jest w obcym banku lub waluta zlecenia jest równa PLN i Beneficjent jest w banku zagranicznym)</w:t>
            </w:r>
          </w:p>
          <w:p w14:paraId="312FBCFA" w14:textId="77777777" w:rsidR="001F1BF9" w:rsidRDefault="001F1BF9" w:rsidP="001F1BF9">
            <w:pPr>
              <w:pStyle w:val="Tabela-zawarto"/>
              <w:jc w:val="center"/>
            </w:pPr>
            <w:r>
              <w:t>Dla zleceń SEPA dopuszczalnym typem opłaty jest jedynie SHA</w:t>
            </w:r>
          </w:p>
          <w:p w14:paraId="795AE8AA" w14:textId="0F71A368" w:rsidR="001F1BF9" w:rsidRPr="000E1730" w:rsidRDefault="001F1BF9" w:rsidP="001F1BF9">
            <w:pPr>
              <w:pStyle w:val="Tabela-zawarto"/>
              <w:jc w:val="center"/>
            </w:pPr>
            <w:r w:rsidRPr="00B55B2A">
              <w:t>Także dla zleceń typu International adresowanych do beneficjenta zlokalizowanego na terenie UE/EFTA jedynym dopuszczalnym typem opłaty jest SHA</w:t>
            </w:r>
          </w:p>
        </w:tc>
      </w:tr>
      <w:tr w:rsidR="001F1BF9" w:rsidRPr="000E1730" w14:paraId="6F739095" w14:textId="77777777" w:rsidTr="00963AD4">
        <w:trPr>
          <w:jc w:val="center"/>
        </w:trPr>
        <w:tc>
          <w:tcPr>
            <w:tcW w:w="750" w:type="dxa"/>
            <w:vAlign w:val="center"/>
          </w:tcPr>
          <w:p w14:paraId="2A9ED991" w14:textId="77777777" w:rsidR="001F1BF9" w:rsidRPr="000E1730" w:rsidRDefault="001F1BF9" w:rsidP="001F1BF9">
            <w:pPr>
              <w:pStyle w:val="Tabela-zawarto"/>
              <w:jc w:val="center"/>
            </w:pPr>
            <w:r w:rsidRPr="000E1730">
              <w:t>A-20</w:t>
            </w:r>
          </w:p>
        </w:tc>
        <w:tc>
          <w:tcPr>
            <w:tcW w:w="3356" w:type="dxa"/>
            <w:vAlign w:val="center"/>
          </w:tcPr>
          <w:p w14:paraId="2B0D5044" w14:textId="77777777" w:rsidR="001F1BF9" w:rsidRPr="000E1730" w:rsidRDefault="001F1BF9" w:rsidP="001F1BF9">
            <w:pPr>
              <w:pStyle w:val="Tabela-zawarto"/>
              <w:ind w:left="432" w:hanging="432"/>
              <w:rPr>
                <w:rFonts w:cs="Arial"/>
                <w:szCs w:val="16"/>
              </w:rPr>
            </w:pPr>
            <w:r>
              <w:rPr>
                <w:lang w:val="en-US"/>
              </w:rPr>
              <w:t xml:space="preserve">-   -   -   </w:t>
            </w:r>
            <w:r w:rsidRPr="000E1730">
              <w:rPr>
                <w:rFonts w:cs="Arial"/>
                <w:szCs w:val="16"/>
              </w:rPr>
              <w:t>AdditionalDetails</w:t>
            </w:r>
          </w:p>
        </w:tc>
        <w:tc>
          <w:tcPr>
            <w:tcW w:w="2693" w:type="dxa"/>
          </w:tcPr>
          <w:p w14:paraId="38CD0A35" w14:textId="77777777" w:rsidR="001F1BF9" w:rsidRPr="000E1730" w:rsidRDefault="001F1BF9" w:rsidP="001F1BF9">
            <w:pPr>
              <w:pStyle w:val="Tabela-zawarto"/>
              <w:rPr>
                <w:rFonts w:cs="Arial"/>
                <w:szCs w:val="16"/>
              </w:rPr>
            </w:pPr>
            <w:r w:rsidRPr="000E1730">
              <w:rPr>
                <w:rFonts w:cs="Arial"/>
                <w:szCs w:val="16"/>
              </w:rPr>
              <w:t>Komponent służący do przekazywania dodatkowych informacji.</w:t>
            </w:r>
          </w:p>
        </w:tc>
        <w:tc>
          <w:tcPr>
            <w:tcW w:w="541" w:type="dxa"/>
            <w:vAlign w:val="center"/>
          </w:tcPr>
          <w:p w14:paraId="2D0D745D" w14:textId="77777777" w:rsidR="001F1BF9" w:rsidRPr="000E1730" w:rsidRDefault="001F1BF9" w:rsidP="001F1BF9">
            <w:pPr>
              <w:pStyle w:val="Tabela-zawarto"/>
              <w:jc w:val="center"/>
            </w:pPr>
            <w:r>
              <w:t>O</w:t>
            </w:r>
          </w:p>
        </w:tc>
        <w:tc>
          <w:tcPr>
            <w:tcW w:w="461" w:type="dxa"/>
            <w:vAlign w:val="center"/>
          </w:tcPr>
          <w:p w14:paraId="7835D6D8" w14:textId="77777777" w:rsidR="001F1BF9" w:rsidRPr="000E1730" w:rsidRDefault="001F1BF9" w:rsidP="001F1BF9">
            <w:pPr>
              <w:pStyle w:val="Tabela-zawarto"/>
              <w:jc w:val="center"/>
            </w:pPr>
          </w:p>
        </w:tc>
        <w:tc>
          <w:tcPr>
            <w:tcW w:w="791" w:type="dxa"/>
            <w:vAlign w:val="center"/>
          </w:tcPr>
          <w:p w14:paraId="44800C1D" w14:textId="77777777" w:rsidR="001F1BF9" w:rsidRPr="000E1730" w:rsidRDefault="001F1BF9" w:rsidP="001F1BF9">
            <w:pPr>
              <w:pStyle w:val="Tabela-zawarto"/>
              <w:jc w:val="center"/>
            </w:pPr>
          </w:p>
        </w:tc>
        <w:tc>
          <w:tcPr>
            <w:tcW w:w="391" w:type="dxa"/>
            <w:vAlign w:val="center"/>
          </w:tcPr>
          <w:p w14:paraId="7F5D80E2" w14:textId="77777777" w:rsidR="001F1BF9" w:rsidRPr="000E1730" w:rsidRDefault="001F1BF9" w:rsidP="001F1BF9">
            <w:pPr>
              <w:pStyle w:val="Tabela-zawarto"/>
              <w:jc w:val="center"/>
            </w:pPr>
          </w:p>
        </w:tc>
        <w:tc>
          <w:tcPr>
            <w:tcW w:w="631" w:type="dxa"/>
            <w:vAlign w:val="center"/>
          </w:tcPr>
          <w:p w14:paraId="412661D3" w14:textId="77777777" w:rsidR="001F1BF9" w:rsidRPr="000E1730" w:rsidRDefault="001F1BF9" w:rsidP="001F1BF9">
            <w:pPr>
              <w:pStyle w:val="Tabela-zawarto"/>
              <w:jc w:val="center"/>
            </w:pPr>
          </w:p>
        </w:tc>
        <w:tc>
          <w:tcPr>
            <w:tcW w:w="602" w:type="dxa"/>
          </w:tcPr>
          <w:p w14:paraId="7883C214" w14:textId="77777777" w:rsidR="001F1BF9" w:rsidRDefault="001F1BF9" w:rsidP="001F1BF9">
            <w:pPr>
              <w:pStyle w:val="Tabela-zawarto"/>
              <w:jc w:val="center"/>
            </w:pPr>
          </w:p>
        </w:tc>
        <w:tc>
          <w:tcPr>
            <w:tcW w:w="572" w:type="dxa"/>
            <w:vAlign w:val="center"/>
          </w:tcPr>
          <w:p w14:paraId="7438C09F" w14:textId="5955EDE8" w:rsidR="001F1BF9" w:rsidRDefault="001F1BF9" w:rsidP="001F1BF9">
            <w:pPr>
              <w:pStyle w:val="Tabela-zawarto"/>
              <w:jc w:val="center"/>
            </w:pPr>
            <w:r>
              <w:t>O</w:t>
            </w:r>
          </w:p>
        </w:tc>
        <w:tc>
          <w:tcPr>
            <w:tcW w:w="3286" w:type="dxa"/>
          </w:tcPr>
          <w:p w14:paraId="71B95EB7" w14:textId="1482AD22" w:rsidR="001F1BF9" w:rsidRPr="000E1730" w:rsidRDefault="001F1BF9" w:rsidP="001F1BF9">
            <w:pPr>
              <w:pStyle w:val="Tabela-zawarto"/>
              <w:jc w:val="center"/>
            </w:pPr>
            <w:r>
              <w:t>Komponent wykorzystywany w</w:t>
            </w:r>
            <w:r w:rsidRPr="000E1730">
              <w:t xml:space="preserve"> </w:t>
            </w:r>
            <w:r>
              <w:t>przypadku</w:t>
            </w:r>
            <w:r w:rsidRPr="000E1730">
              <w:t xml:space="preserve"> przekazywania informacji dotyczącej systemu </w:t>
            </w:r>
            <w:r>
              <w:t>rozliczeniowego</w:t>
            </w:r>
          </w:p>
        </w:tc>
      </w:tr>
      <w:tr w:rsidR="001F1BF9" w:rsidRPr="000E1730" w14:paraId="2A02B127" w14:textId="77777777" w:rsidTr="00963AD4">
        <w:trPr>
          <w:jc w:val="center"/>
        </w:trPr>
        <w:tc>
          <w:tcPr>
            <w:tcW w:w="750" w:type="dxa"/>
            <w:vAlign w:val="center"/>
          </w:tcPr>
          <w:p w14:paraId="3F7E98F1" w14:textId="77777777" w:rsidR="001F1BF9" w:rsidRPr="000E1730" w:rsidRDefault="001F1BF9" w:rsidP="001F1BF9">
            <w:pPr>
              <w:pStyle w:val="Tabela-zawarto"/>
              <w:jc w:val="center"/>
            </w:pPr>
          </w:p>
        </w:tc>
        <w:tc>
          <w:tcPr>
            <w:tcW w:w="3356" w:type="dxa"/>
            <w:vAlign w:val="center"/>
          </w:tcPr>
          <w:p w14:paraId="76BE3648" w14:textId="77777777" w:rsidR="001F1BF9" w:rsidRPr="000E1730" w:rsidRDefault="001F1BF9" w:rsidP="001F1BF9">
            <w:pPr>
              <w:pStyle w:val="Tabela-zawarto"/>
              <w:ind w:left="432" w:hanging="432"/>
              <w:rPr>
                <w:rFonts w:cs="Arial"/>
                <w:szCs w:val="16"/>
              </w:rPr>
            </w:pPr>
            <w:r>
              <w:rPr>
                <w:lang w:val="en-US"/>
              </w:rPr>
              <w:t xml:space="preserve">-   -   -   -   </w:t>
            </w:r>
            <w:r w:rsidRPr="000E1730">
              <w:rPr>
                <w:rFonts w:cs="Arial"/>
                <w:szCs w:val="16"/>
              </w:rPr>
              <w:t>Subject</w:t>
            </w:r>
          </w:p>
        </w:tc>
        <w:tc>
          <w:tcPr>
            <w:tcW w:w="2693" w:type="dxa"/>
          </w:tcPr>
          <w:p w14:paraId="7A355519" w14:textId="77777777" w:rsidR="001F1BF9" w:rsidRPr="000E1730" w:rsidRDefault="001F1BF9" w:rsidP="001F1BF9">
            <w:pPr>
              <w:pStyle w:val="Tekstprzypisudolnego"/>
              <w:rPr>
                <w:rFonts w:ascii="Arial" w:hAnsi="Arial" w:cs="Arial"/>
                <w:sz w:val="16"/>
                <w:szCs w:val="16"/>
              </w:rPr>
            </w:pPr>
            <w:r w:rsidRPr="000E1730">
              <w:rPr>
                <w:rFonts w:ascii="Arial" w:hAnsi="Arial" w:cs="Arial"/>
                <w:sz w:val="16"/>
                <w:szCs w:val="16"/>
              </w:rPr>
              <w:t>Temat wiadomości</w:t>
            </w:r>
          </w:p>
        </w:tc>
        <w:tc>
          <w:tcPr>
            <w:tcW w:w="541" w:type="dxa"/>
            <w:vAlign w:val="center"/>
          </w:tcPr>
          <w:p w14:paraId="6B0EA47A" w14:textId="77777777" w:rsidR="001F1BF9" w:rsidRPr="000E1730" w:rsidRDefault="001F1BF9" w:rsidP="001F1BF9">
            <w:pPr>
              <w:pStyle w:val="Tabela-zawarto"/>
              <w:jc w:val="center"/>
            </w:pPr>
            <w:r>
              <w:t>O</w:t>
            </w:r>
          </w:p>
        </w:tc>
        <w:tc>
          <w:tcPr>
            <w:tcW w:w="461" w:type="dxa"/>
            <w:vAlign w:val="center"/>
          </w:tcPr>
          <w:p w14:paraId="2BC8DB07" w14:textId="77777777" w:rsidR="001F1BF9" w:rsidRPr="000E1730" w:rsidRDefault="001F1BF9" w:rsidP="001F1BF9">
            <w:pPr>
              <w:pStyle w:val="Tabela-zawarto"/>
              <w:jc w:val="center"/>
            </w:pPr>
          </w:p>
        </w:tc>
        <w:tc>
          <w:tcPr>
            <w:tcW w:w="791" w:type="dxa"/>
            <w:vAlign w:val="center"/>
          </w:tcPr>
          <w:p w14:paraId="53875503" w14:textId="77777777" w:rsidR="001F1BF9" w:rsidRPr="000E1730" w:rsidRDefault="001F1BF9" w:rsidP="001F1BF9">
            <w:pPr>
              <w:pStyle w:val="Tabela-zawarto"/>
              <w:jc w:val="center"/>
            </w:pPr>
          </w:p>
        </w:tc>
        <w:tc>
          <w:tcPr>
            <w:tcW w:w="391" w:type="dxa"/>
            <w:vAlign w:val="center"/>
          </w:tcPr>
          <w:p w14:paraId="09D53A25" w14:textId="77777777" w:rsidR="001F1BF9" w:rsidRPr="000E1730" w:rsidRDefault="001F1BF9" w:rsidP="001F1BF9">
            <w:pPr>
              <w:pStyle w:val="Tabela-zawarto"/>
              <w:jc w:val="center"/>
            </w:pPr>
          </w:p>
        </w:tc>
        <w:tc>
          <w:tcPr>
            <w:tcW w:w="631" w:type="dxa"/>
          </w:tcPr>
          <w:p w14:paraId="5424600D" w14:textId="77777777" w:rsidR="001F1BF9" w:rsidRPr="000E1730" w:rsidRDefault="001F1BF9" w:rsidP="001F1BF9">
            <w:pPr>
              <w:pStyle w:val="Tabela-zawarto"/>
              <w:jc w:val="center"/>
              <w:rPr>
                <w:lang w:val="en-US"/>
              </w:rPr>
            </w:pPr>
          </w:p>
        </w:tc>
        <w:tc>
          <w:tcPr>
            <w:tcW w:w="602" w:type="dxa"/>
          </w:tcPr>
          <w:p w14:paraId="1285BEEC" w14:textId="77777777" w:rsidR="001F1BF9" w:rsidRPr="000E1730" w:rsidRDefault="001F1BF9" w:rsidP="001F1BF9">
            <w:pPr>
              <w:pStyle w:val="Tabela-zawarto"/>
              <w:jc w:val="center"/>
              <w:rPr>
                <w:lang w:val="en-US"/>
              </w:rPr>
            </w:pPr>
          </w:p>
        </w:tc>
        <w:tc>
          <w:tcPr>
            <w:tcW w:w="572" w:type="dxa"/>
            <w:vAlign w:val="center"/>
          </w:tcPr>
          <w:p w14:paraId="5635F0D6" w14:textId="5094BD6A" w:rsidR="001F1BF9" w:rsidRPr="000E1730" w:rsidRDefault="001F1BF9" w:rsidP="001F1BF9">
            <w:pPr>
              <w:pStyle w:val="Tabela-zawarto"/>
              <w:jc w:val="center"/>
              <w:rPr>
                <w:lang w:val="en-US"/>
              </w:rPr>
            </w:pPr>
            <w:r>
              <w:t>O</w:t>
            </w:r>
          </w:p>
        </w:tc>
        <w:tc>
          <w:tcPr>
            <w:tcW w:w="3286" w:type="dxa"/>
          </w:tcPr>
          <w:p w14:paraId="2FFA224D" w14:textId="40429AB5" w:rsidR="001F1BF9" w:rsidRPr="000E1730" w:rsidRDefault="001F1BF9" w:rsidP="001F1BF9">
            <w:pPr>
              <w:pStyle w:val="Tabela-zawarto"/>
              <w:jc w:val="center"/>
              <w:rPr>
                <w:lang w:val="en-US"/>
              </w:rPr>
            </w:pPr>
            <w:r w:rsidRPr="000E1730">
              <w:rPr>
                <w:lang w:val="en-US"/>
              </w:rPr>
              <w:t>System rozliczeniowy</w:t>
            </w:r>
          </w:p>
        </w:tc>
      </w:tr>
      <w:tr w:rsidR="001F1BF9" w:rsidRPr="000E1730" w14:paraId="548E4014" w14:textId="77777777" w:rsidTr="00963AD4">
        <w:trPr>
          <w:jc w:val="center"/>
        </w:trPr>
        <w:tc>
          <w:tcPr>
            <w:tcW w:w="750" w:type="dxa"/>
            <w:vAlign w:val="center"/>
          </w:tcPr>
          <w:p w14:paraId="4452DC17" w14:textId="77777777" w:rsidR="001F1BF9" w:rsidRPr="000E1730" w:rsidRDefault="001F1BF9" w:rsidP="001F1BF9">
            <w:pPr>
              <w:pStyle w:val="Tabela-zawarto"/>
              <w:jc w:val="center"/>
            </w:pPr>
          </w:p>
        </w:tc>
        <w:tc>
          <w:tcPr>
            <w:tcW w:w="3356" w:type="dxa"/>
            <w:vAlign w:val="center"/>
          </w:tcPr>
          <w:p w14:paraId="39D23DAA" w14:textId="77777777" w:rsidR="001F1BF9" w:rsidRPr="0044100D" w:rsidRDefault="001F1BF9" w:rsidP="001F1BF9">
            <w:pPr>
              <w:pStyle w:val="Tekstprzypisudolnego"/>
              <w:ind w:left="432" w:hanging="432"/>
              <w:rPr>
                <w:rFonts w:ascii="Arial" w:hAnsi="Arial" w:cs="Arial"/>
                <w:sz w:val="16"/>
                <w:szCs w:val="16"/>
              </w:rPr>
            </w:pPr>
            <w:r>
              <w:rPr>
                <w:rFonts w:ascii="Arial" w:hAnsi="Arial" w:cs="Arial"/>
                <w:sz w:val="16"/>
                <w:szCs w:val="16"/>
                <w:lang w:val="en-US"/>
              </w:rPr>
              <w:t xml:space="preserve">-   -   -   -   </w:t>
            </w:r>
            <w:r w:rsidRPr="0044100D">
              <w:rPr>
                <w:rFonts w:ascii="Arial" w:hAnsi="Arial" w:cs="Arial"/>
                <w:sz w:val="16"/>
                <w:szCs w:val="16"/>
              </w:rPr>
              <w:t>Information</w:t>
            </w:r>
          </w:p>
        </w:tc>
        <w:tc>
          <w:tcPr>
            <w:tcW w:w="2693" w:type="dxa"/>
          </w:tcPr>
          <w:p w14:paraId="51947E65" w14:textId="77777777" w:rsidR="001F1BF9" w:rsidRPr="000E1730" w:rsidRDefault="001F1BF9" w:rsidP="001F1BF9">
            <w:pPr>
              <w:pStyle w:val="Tekstprzypisudolnego"/>
              <w:rPr>
                <w:rFonts w:ascii="Arial" w:hAnsi="Arial" w:cs="Arial"/>
                <w:sz w:val="16"/>
                <w:szCs w:val="16"/>
              </w:rPr>
            </w:pPr>
            <w:r w:rsidRPr="000E1730">
              <w:rPr>
                <w:rFonts w:ascii="Arial" w:hAnsi="Arial" w:cs="Arial"/>
                <w:sz w:val="16"/>
                <w:szCs w:val="16"/>
              </w:rPr>
              <w:t>Treść wiadomości</w:t>
            </w:r>
          </w:p>
        </w:tc>
        <w:tc>
          <w:tcPr>
            <w:tcW w:w="541" w:type="dxa"/>
            <w:vAlign w:val="center"/>
          </w:tcPr>
          <w:p w14:paraId="48C1C826" w14:textId="77777777" w:rsidR="001F1BF9" w:rsidRPr="000E1730" w:rsidRDefault="001F1BF9" w:rsidP="001F1BF9">
            <w:pPr>
              <w:pStyle w:val="Tabela-zawarto"/>
              <w:jc w:val="center"/>
            </w:pPr>
            <w:r>
              <w:t>O</w:t>
            </w:r>
          </w:p>
        </w:tc>
        <w:tc>
          <w:tcPr>
            <w:tcW w:w="461" w:type="dxa"/>
            <w:vAlign w:val="center"/>
          </w:tcPr>
          <w:p w14:paraId="4D284361" w14:textId="77777777" w:rsidR="001F1BF9" w:rsidRPr="000E1730" w:rsidRDefault="001F1BF9" w:rsidP="001F1BF9">
            <w:pPr>
              <w:pStyle w:val="Tabela-zawarto"/>
              <w:jc w:val="center"/>
            </w:pPr>
          </w:p>
        </w:tc>
        <w:tc>
          <w:tcPr>
            <w:tcW w:w="791" w:type="dxa"/>
            <w:vAlign w:val="center"/>
          </w:tcPr>
          <w:p w14:paraId="1CADB775" w14:textId="77777777" w:rsidR="001F1BF9" w:rsidRPr="000E1730" w:rsidRDefault="001F1BF9" w:rsidP="001F1BF9">
            <w:pPr>
              <w:pStyle w:val="Tabela-zawarto"/>
              <w:jc w:val="center"/>
            </w:pPr>
          </w:p>
        </w:tc>
        <w:tc>
          <w:tcPr>
            <w:tcW w:w="391" w:type="dxa"/>
            <w:vAlign w:val="center"/>
          </w:tcPr>
          <w:p w14:paraId="4F63C777" w14:textId="77777777" w:rsidR="001F1BF9" w:rsidRPr="000E1730" w:rsidRDefault="001F1BF9" w:rsidP="001F1BF9">
            <w:pPr>
              <w:pStyle w:val="Tabela-zawarto"/>
              <w:jc w:val="center"/>
            </w:pPr>
          </w:p>
        </w:tc>
        <w:tc>
          <w:tcPr>
            <w:tcW w:w="631" w:type="dxa"/>
          </w:tcPr>
          <w:p w14:paraId="41E7F067" w14:textId="77777777" w:rsidR="001F1BF9" w:rsidRPr="00667974" w:rsidRDefault="001F1BF9" w:rsidP="001F1BF9">
            <w:pPr>
              <w:pStyle w:val="Tabela-zawarto"/>
              <w:jc w:val="center"/>
            </w:pPr>
          </w:p>
        </w:tc>
        <w:tc>
          <w:tcPr>
            <w:tcW w:w="602" w:type="dxa"/>
          </w:tcPr>
          <w:p w14:paraId="79FE86E4" w14:textId="77777777" w:rsidR="001F1BF9" w:rsidRPr="00667974" w:rsidRDefault="001F1BF9" w:rsidP="001F1BF9">
            <w:pPr>
              <w:pStyle w:val="Tabela-zawarto"/>
              <w:jc w:val="center"/>
            </w:pPr>
          </w:p>
        </w:tc>
        <w:tc>
          <w:tcPr>
            <w:tcW w:w="572" w:type="dxa"/>
            <w:vAlign w:val="center"/>
          </w:tcPr>
          <w:p w14:paraId="3AC2B391" w14:textId="75336711" w:rsidR="001F1BF9" w:rsidRPr="00667974" w:rsidRDefault="001F1BF9" w:rsidP="001F1BF9">
            <w:pPr>
              <w:pStyle w:val="Tabela-zawarto"/>
              <w:jc w:val="center"/>
            </w:pPr>
            <w:r>
              <w:t>O</w:t>
            </w:r>
          </w:p>
        </w:tc>
        <w:tc>
          <w:tcPr>
            <w:tcW w:w="3286" w:type="dxa"/>
          </w:tcPr>
          <w:p w14:paraId="3489D31D" w14:textId="6E652ED6" w:rsidR="001F1BF9" w:rsidRPr="00667974" w:rsidRDefault="001F1BF9" w:rsidP="001F1BF9">
            <w:pPr>
              <w:pStyle w:val="Tabela-zawarto"/>
              <w:jc w:val="center"/>
            </w:pPr>
            <w:r w:rsidRPr="00667974">
              <w:t>Wskazanie systemu rozliczeniowego:</w:t>
            </w:r>
          </w:p>
          <w:p w14:paraId="2674C3CC" w14:textId="77777777" w:rsidR="001F1BF9" w:rsidRPr="00667974" w:rsidRDefault="001F1BF9" w:rsidP="001F1BF9">
            <w:pPr>
              <w:pStyle w:val="Tabela-zawarto"/>
              <w:jc w:val="center"/>
            </w:pPr>
            <w:r w:rsidRPr="00667974">
              <w:t>SO – SORBNET</w:t>
            </w:r>
            <w:r>
              <w:t>2</w:t>
            </w:r>
          </w:p>
          <w:p w14:paraId="68882ECA" w14:textId="77777777" w:rsidR="001F1BF9" w:rsidRPr="00667974" w:rsidRDefault="001F1BF9" w:rsidP="001F1BF9">
            <w:pPr>
              <w:pStyle w:val="Tabela-zawarto"/>
              <w:jc w:val="center"/>
            </w:pPr>
            <w:r w:rsidRPr="00667974">
              <w:t>Jeżeli zleceniodawca chce żeby zlecenie zostało skierowane do rozliczenia w SORBNET</w:t>
            </w:r>
            <w:r>
              <w:t>2</w:t>
            </w:r>
            <w:r w:rsidRPr="00667974">
              <w:t xml:space="preserve"> pomimo niskiej kwoty zlecenia</w:t>
            </w:r>
          </w:p>
          <w:p w14:paraId="4B77F8BD" w14:textId="77777777" w:rsidR="001F1BF9" w:rsidRPr="000E1730" w:rsidRDefault="001F1BF9" w:rsidP="001F1BF9">
            <w:pPr>
              <w:pStyle w:val="Tabela-zawarto"/>
              <w:jc w:val="center"/>
            </w:pPr>
            <w:r w:rsidRPr="00667974">
              <w:t>Brak elementu lub element pusty spowoduje, że system rozliczeniowy zostanie wyznaczony przez ZSK-C na podstawie kwoty zlecenia, waluty, rachunków oraz w przypadku przelewów kierowanych za granicę na podstawie BIC</w:t>
            </w:r>
          </w:p>
        </w:tc>
      </w:tr>
      <w:tr w:rsidR="001F1BF9" w:rsidRPr="000E1730" w14:paraId="1896F465" w14:textId="77777777" w:rsidTr="00963AD4">
        <w:trPr>
          <w:jc w:val="center"/>
        </w:trPr>
        <w:tc>
          <w:tcPr>
            <w:tcW w:w="750" w:type="dxa"/>
            <w:tcBorders>
              <w:bottom w:val="single" w:sz="4" w:space="0" w:color="auto"/>
            </w:tcBorders>
            <w:vAlign w:val="center"/>
          </w:tcPr>
          <w:p w14:paraId="703D1BCD" w14:textId="77777777" w:rsidR="001F1BF9" w:rsidRPr="000E1730" w:rsidRDefault="001F1BF9" w:rsidP="001F1BF9">
            <w:pPr>
              <w:pStyle w:val="Tabela-zawarto"/>
              <w:jc w:val="center"/>
              <w:rPr>
                <w:lang w:val="en-US"/>
              </w:rPr>
            </w:pPr>
            <w:r w:rsidRPr="000E1730">
              <w:rPr>
                <w:lang w:val="en-US"/>
              </w:rPr>
              <w:t>B-15</w:t>
            </w:r>
          </w:p>
        </w:tc>
        <w:tc>
          <w:tcPr>
            <w:tcW w:w="3356" w:type="dxa"/>
            <w:tcBorders>
              <w:bottom w:val="single" w:sz="4" w:space="0" w:color="auto"/>
            </w:tcBorders>
            <w:vAlign w:val="center"/>
          </w:tcPr>
          <w:p w14:paraId="73606DD2" w14:textId="77777777" w:rsidR="001F1BF9" w:rsidRPr="000E1730" w:rsidRDefault="001F1BF9" w:rsidP="001F1BF9">
            <w:pPr>
              <w:pStyle w:val="Tabela-zawarto"/>
              <w:ind w:left="432" w:hanging="432"/>
              <w:rPr>
                <w:lang w:val="en-US"/>
              </w:rPr>
            </w:pPr>
            <w:r>
              <w:rPr>
                <w:lang w:val="en-US"/>
              </w:rPr>
              <w:t xml:space="preserve">-   -   </w:t>
            </w:r>
            <w:r w:rsidRPr="000E1730">
              <w:rPr>
                <w:lang w:val="en-US"/>
              </w:rPr>
              <w:t>PaymentLineItem</w:t>
            </w:r>
          </w:p>
        </w:tc>
        <w:tc>
          <w:tcPr>
            <w:tcW w:w="2693" w:type="dxa"/>
            <w:tcBorders>
              <w:bottom w:val="single" w:sz="4" w:space="0" w:color="auto"/>
            </w:tcBorders>
          </w:tcPr>
          <w:p w14:paraId="55621649" w14:textId="77777777" w:rsidR="001F1BF9" w:rsidRPr="000E1730" w:rsidRDefault="001F1BF9" w:rsidP="001F1BF9">
            <w:pPr>
              <w:pStyle w:val="Tabela-zawarto"/>
            </w:pPr>
            <w:r w:rsidRPr="000E1730">
              <w:t>Komponent zawierający dane o kolejnych transakcjach przelewu wielokrotnego</w:t>
            </w:r>
          </w:p>
        </w:tc>
        <w:tc>
          <w:tcPr>
            <w:tcW w:w="541" w:type="dxa"/>
            <w:tcBorders>
              <w:bottom w:val="single" w:sz="4" w:space="0" w:color="auto"/>
            </w:tcBorders>
            <w:vAlign w:val="center"/>
          </w:tcPr>
          <w:p w14:paraId="2EFDD83F" w14:textId="77777777" w:rsidR="001F1BF9" w:rsidRPr="000E1730" w:rsidRDefault="001F1BF9" w:rsidP="001F1BF9">
            <w:pPr>
              <w:pStyle w:val="Tabela-zawarto"/>
              <w:jc w:val="center"/>
            </w:pPr>
            <w:r>
              <w:t>W</w:t>
            </w:r>
          </w:p>
        </w:tc>
        <w:tc>
          <w:tcPr>
            <w:tcW w:w="461" w:type="dxa"/>
            <w:tcBorders>
              <w:bottom w:val="single" w:sz="4" w:space="0" w:color="auto"/>
            </w:tcBorders>
            <w:vAlign w:val="center"/>
          </w:tcPr>
          <w:p w14:paraId="5B5DA7AD" w14:textId="77777777" w:rsidR="001F1BF9" w:rsidRPr="000E1730" w:rsidRDefault="001F1BF9" w:rsidP="001F1BF9">
            <w:pPr>
              <w:pStyle w:val="Tabela-zawarto"/>
              <w:jc w:val="center"/>
            </w:pPr>
            <w:r>
              <w:t>W</w:t>
            </w:r>
          </w:p>
        </w:tc>
        <w:tc>
          <w:tcPr>
            <w:tcW w:w="791" w:type="dxa"/>
            <w:tcBorders>
              <w:bottom w:val="single" w:sz="4" w:space="0" w:color="auto"/>
            </w:tcBorders>
            <w:vAlign w:val="center"/>
          </w:tcPr>
          <w:p w14:paraId="32F679EE" w14:textId="77777777" w:rsidR="001F1BF9" w:rsidRPr="000E1730" w:rsidRDefault="001F1BF9" w:rsidP="001F1BF9">
            <w:pPr>
              <w:pStyle w:val="Tabela-zawarto"/>
              <w:jc w:val="center"/>
            </w:pPr>
            <w:r>
              <w:t>W</w:t>
            </w:r>
          </w:p>
        </w:tc>
        <w:tc>
          <w:tcPr>
            <w:tcW w:w="391" w:type="dxa"/>
            <w:tcBorders>
              <w:bottom w:val="single" w:sz="4" w:space="0" w:color="auto"/>
            </w:tcBorders>
            <w:vAlign w:val="center"/>
          </w:tcPr>
          <w:p w14:paraId="34B07062" w14:textId="77777777" w:rsidR="001F1BF9" w:rsidRPr="000E1730" w:rsidRDefault="001F1BF9" w:rsidP="001F1BF9">
            <w:pPr>
              <w:pStyle w:val="Tabela-zawarto"/>
              <w:jc w:val="center"/>
            </w:pPr>
            <w:r>
              <w:t>W</w:t>
            </w:r>
          </w:p>
        </w:tc>
        <w:tc>
          <w:tcPr>
            <w:tcW w:w="631" w:type="dxa"/>
            <w:tcBorders>
              <w:bottom w:val="single" w:sz="4" w:space="0" w:color="auto"/>
            </w:tcBorders>
            <w:vAlign w:val="center"/>
          </w:tcPr>
          <w:p w14:paraId="6FD44008" w14:textId="77777777" w:rsidR="001F1BF9" w:rsidRPr="000E1730" w:rsidRDefault="001F1BF9" w:rsidP="001F1BF9">
            <w:pPr>
              <w:pStyle w:val="Tabela-zawarto"/>
              <w:jc w:val="center"/>
              <w:rPr>
                <w:lang w:val="en-US"/>
              </w:rPr>
            </w:pPr>
            <w:r>
              <w:rPr>
                <w:lang w:val="en-US"/>
              </w:rPr>
              <w:t>W</w:t>
            </w:r>
          </w:p>
        </w:tc>
        <w:tc>
          <w:tcPr>
            <w:tcW w:w="602" w:type="dxa"/>
            <w:tcBorders>
              <w:bottom w:val="single" w:sz="4" w:space="0" w:color="auto"/>
            </w:tcBorders>
            <w:vAlign w:val="center"/>
          </w:tcPr>
          <w:p w14:paraId="3CA96A58" w14:textId="77777777" w:rsidR="001F1BF9" w:rsidRPr="000E1730" w:rsidRDefault="001F1BF9" w:rsidP="001F1BF9">
            <w:pPr>
              <w:pStyle w:val="Tabela-zawarto"/>
              <w:jc w:val="center"/>
              <w:rPr>
                <w:lang w:val="en-US"/>
              </w:rPr>
            </w:pPr>
            <w:r>
              <w:rPr>
                <w:lang w:val="en-US"/>
              </w:rPr>
              <w:t>W</w:t>
            </w:r>
          </w:p>
        </w:tc>
        <w:tc>
          <w:tcPr>
            <w:tcW w:w="572" w:type="dxa"/>
            <w:tcBorders>
              <w:bottom w:val="single" w:sz="4" w:space="0" w:color="auto"/>
            </w:tcBorders>
            <w:vAlign w:val="center"/>
          </w:tcPr>
          <w:p w14:paraId="0321917F" w14:textId="32E4C803" w:rsidR="001F1BF9" w:rsidRPr="000E1730" w:rsidRDefault="001F1BF9" w:rsidP="001F1BF9">
            <w:pPr>
              <w:pStyle w:val="Tabela-zawarto"/>
              <w:jc w:val="center"/>
            </w:pPr>
            <w:r>
              <w:t>W</w:t>
            </w:r>
          </w:p>
        </w:tc>
        <w:tc>
          <w:tcPr>
            <w:tcW w:w="3286" w:type="dxa"/>
            <w:tcBorders>
              <w:bottom w:val="single" w:sz="4" w:space="0" w:color="auto"/>
            </w:tcBorders>
          </w:tcPr>
          <w:p w14:paraId="4A617A20" w14:textId="5A6F83D6" w:rsidR="001F1BF9" w:rsidRPr="000E1730" w:rsidRDefault="001F1BF9" w:rsidP="001F1BF9">
            <w:pPr>
              <w:pStyle w:val="Tabela-zawarto"/>
              <w:jc w:val="center"/>
            </w:pPr>
          </w:p>
        </w:tc>
      </w:tr>
      <w:tr w:rsidR="001F1BF9" w:rsidRPr="000E1730" w14:paraId="6D74B68A" w14:textId="77777777" w:rsidTr="00963AD4">
        <w:trPr>
          <w:jc w:val="center"/>
        </w:trPr>
        <w:tc>
          <w:tcPr>
            <w:tcW w:w="750" w:type="dxa"/>
            <w:tcBorders>
              <w:bottom w:val="single" w:sz="4" w:space="0" w:color="auto"/>
            </w:tcBorders>
            <w:vAlign w:val="center"/>
          </w:tcPr>
          <w:p w14:paraId="722A8734" w14:textId="77777777" w:rsidR="001F1BF9" w:rsidRPr="000E1730" w:rsidRDefault="001F1BF9" w:rsidP="001F1BF9">
            <w:pPr>
              <w:pStyle w:val="Tabela-zawarto"/>
              <w:jc w:val="center"/>
            </w:pPr>
          </w:p>
        </w:tc>
        <w:tc>
          <w:tcPr>
            <w:tcW w:w="3356" w:type="dxa"/>
            <w:tcBorders>
              <w:bottom w:val="single" w:sz="4" w:space="0" w:color="auto"/>
            </w:tcBorders>
            <w:vAlign w:val="center"/>
          </w:tcPr>
          <w:p w14:paraId="6491BECA" w14:textId="77777777" w:rsidR="001F1BF9" w:rsidRPr="000E1730" w:rsidRDefault="001F1BF9" w:rsidP="001F1BF9">
            <w:pPr>
              <w:pStyle w:val="Tabela-zawarto"/>
              <w:ind w:left="432" w:hanging="432"/>
            </w:pPr>
            <w:r>
              <w:rPr>
                <w:lang w:val="en-US"/>
              </w:rPr>
              <w:t xml:space="preserve">-   -   -   </w:t>
            </w:r>
            <w:r w:rsidRPr="000E1730">
              <w:t>TransactionIdentifier</w:t>
            </w:r>
          </w:p>
        </w:tc>
        <w:tc>
          <w:tcPr>
            <w:tcW w:w="2693" w:type="dxa"/>
            <w:tcBorders>
              <w:bottom w:val="single" w:sz="4" w:space="0" w:color="auto"/>
            </w:tcBorders>
          </w:tcPr>
          <w:p w14:paraId="4651309C" w14:textId="77777777" w:rsidR="001F1BF9" w:rsidRPr="000E1730" w:rsidRDefault="001F1BF9" w:rsidP="001F1BF9">
            <w:pPr>
              <w:pStyle w:val="Tabela-zawarto"/>
            </w:pPr>
            <w:r w:rsidRPr="000E1730">
              <w:t>Identyfikator transakcji nadawany przez płatnika</w:t>
            </w:r>
          </w:p>
        </w:tc>
        <w:tc>
          <w:tcPr>
            <w:tcW w:w="541" w:type="dxa"/>
            <w:tcBorders>
              <w:bottom w:val="single" w:sz="4" w:space="0" w:color="auto"/>
            </w:tcBorders>
            <w:vAlign w:val="center"/>
          </w:tcPr>
          <w:p w14:paraId="33C2B9B9" w14:textId="77777777" w:rsidR="001F1BF9" w:rsidRPr="000E1730" w:rsidRDefault="001F1BF9" w:rsidP="001F1BF9">
            <w:pPr>
              <w:pStyle w:val="Tabela-zawarto"/>
              <w:jc w:val="center"/>
            </w:pPr>
            <w:r>
              <w:t>W</w:t>
            </w:r>
          </w:p>
        </w:tc>
        <w:tc>
          <w:tcPr>
            <w:tcW w:w="461" w:type="dxa"/>
            <w:tcBorders>
              <w:bottom w:val="single" w:sz="4" w:space="0" w:color="auto"/>
            </w:tcBorders>
            <w:vAlign w:val="center"/>
          </w:tcPr>
          <w:p w14:paraId="505BBB02" w14:textId="77777777" w:rsidR="001F1BF9" w:rsidRPr="000E1730" w:rsidRDefault="001F1BF9" w:rsidP="001F1BF9">
            <w:pPr>
              <w:pStyle w:val="Tabela-zawarto"/>
              <w:jc w:val="center"/>
            </w:pPr>
            <w:r>
              <w:t>W</w:t>
            </w:r>
          </w:p>
        </w:tc>
        <w:tc>
          <w:tcPr>
            <w:tcW w:w="791" w:type="dxa"/>
            <w:tcBorders>
              <w:bottom w:val="single" w:sz="4" w:space="0" w:color="auto"/>
            </w:tcBorders>
            <w:vAlign w:val="center"/>
          </w:tcPr>
          <w:p w14:paraId="6A221C88" w14:textId="77777777" w:rsidR="001F1BF9" w:rsidRPr="000E1730" w:rsidRDefault="001F1BF9" w:rsidP="001F1BF9">
            <w:pPr>
              <w:pStyle w:val="Tabela-zawarto"/>
              <w:jc w:val="center"/>
            </w:pPr>
            <w:r>
              <w:t>W</w:t>
            </w:r>
          </w:p>
        </w:tc>
        <w:tc>
          <w:tcPr>
            <w:tcW w:w="391" w:type="dxa"/>
            <w:tcBorders>
              <w:bottom w:val="single" w:sz="4" w:space="0" w:color="auto"/>
            </w:tcBorders>
            <w:vAlign w:val="center"/>
          </w:tcPr>
          <w:p w14:paraId="39AD8152" w14:textId="77777777" w:rsidR="001F1BF9" w:rsidRPr="000E1730" w:rsidRDefault="001F1BF9" w:rsidP="001F1BF9">
            <w:pPr>
              <w:pStyle w:val="Tabela-zawarto"/>
              <w:jc w:val="center"/>
            </w:pPr>
            <w:r>
              <w:t>W</w:t>
            </w:r>
          </w:p>
        </w:tc>
        <w:tc>
          <w:tcPr>
            <w:tcW w:w="631" w:type="dxa"/>
            <w:tcBorders>
              <w:bottom w:val="single" w:sz="4" w:space="0" w:color="auto"/>
            </w:tcBorders>
            <w:vAlign w:val="center"/>
          </w:tcPr>
          <w:p w14:paraId="5047008D" w14:textId="77777777" w:rsidR="001F1BF9" w:rsidRPr="000E1730" w:rsidRDefault="001F1BF9" w:rsidP="001F1BF9">
            <w:pPr>
              <w:pStyle w:val="Tabela-zawarto"/>
              <w:jc w:val="center"/>
              <w:rPr>
                <w:lang w:val="en-US"/>
              </w:rPr>
            </w:pPr>
            <w:r>
              <w:rPr>
                <w:lang w:val="en-US"/>
              </w:rPr>
              <w:t>W</w:t>
            </w:r>
          </w:p>
        </w:tc>
        <w:tc>
          <w:tcPr>
            <w:tcW w:w="602" w:type="dxa"/>
            <w:tcBorders>
              <w:bottom w:val="single" w:sz="4" w:space="0" w:color="auto"/>
            </w:tcBorders>
            <w:vAlign w:val="center"/>
          </w:tcPr>
          <w:p w14:paraId="4EED124A" w14:textId="77777777" w:rsidR="001F1BF9" w:rsidRPr="000E1730" w:rsidRDefault="001F1BF9" w:rsidP="001F1BF9">
            <w:pPr>
              <w:pStyle w:val="Tabela-zawarto"/>
              <w:jc w:val="center"/>
              <w:rPr>
                <w:lang w:val="en-US"/>
              </w:rPr>
            </w:pPr>
            <w:r>
              <w:rPr>
                <w:lang w:val="en-US"/>
              </w:rPr>
              <w:t>W</w:t>
            </w:r>
          </w:p>
        </w:tc>
        <w:tc>
          <w:tcPr>
            <w:tcW w:w="572" w:type="dxa"/>
            <w:tcBorders>
              <w:bottom w:val="single" w:sz="4" w:space="0" w:color="auto"/>
            </w:tcBorders>
            <w:vAlign w:val="center"/>
          </w:tcPr>
          <w:p w14:paraId="1773651C" w14:textId="6EDD0AB2" w:rsidR="001F1BF9" w:rsidRPr="000E1730" w:rsidRDefault="001F1BF9" w:rsidP="001F1BF9">
            <w:pPr>
              <w:pStyle w:val="Tabela-zawarto"/>
              <w:jc w:val="center"/>
            </w:pPr>
            <w:r>
              <w:t>W</w:t>
            </w:r>
          </w:p>
        </w:tc>
        <w:tc>
          <w:tcPr>
            <w:tcW w:w="3286" w:type="dxa"/>
            <w:tcBorders>
              <w:bottom w:val="single" w:sz="4" w:space="0" w:color="auto"/>
            </w:tcBorders>
          </w:tcPr>
          <w:p w14:paraId="77E37E64" w14:textId="39D76611" w:rsidR="001F1BF9" w:rsidRPr="000E1730" w:rsidRDefault="001F1BF9" w:rsidP="001F1BF9">
            <w:pPr>
              <w:pStyle w:val="Tabela-zawarto"/>
              <w:jc w:val="center"/>
            </w:pPr>
            <w:r w:rsidRPr="000E1730">
              <w:t xml:space="preserve">Identyfikator transakcji nadany przez </w:t>
            </w:r>
            <w:r w:rsidRPr="00A24ED2">
              <w:rPr>
                <w:highlight w:val="cyan"/>
              </w:rPr>
              <w:t>XXXX</w:t>
            </w:r>
          </w:p>
        </w:tc>
      </w:tr>
      <w:tr w:rsidR="001F1BF9" w:rsidRPr="000E1730" w14:paraId="3894EB2B" w14:textId="77777777" w:rsidTr="00963AD4">
        <w:trPr>
          <w:jc w:val="center"/>
        </w:trPr>
        <w:tc>
          <w:tcPr>
            <w:tcW w:w="750" w:type="dxa"/>
            <w:tcBorders>
              <w:top w:val="single" w:sz="4" w:space="0" w:color="auto"/>
              <w:bottom w:val="nil"/>
            </w:tcBorders>
            <w:vAlign w:val="center"/>
          </w:tcPr>
          <w:p w14:paraId="318BC1D9" w14:textId="77777777" w:rsidR="001F1BF9" w:rsidRPr="000E1730" w:rsidRDefault="001F1BF9" w:rsidP="001F1BF9">
            <w:pPr>
              <w:pStyle w:val="Tabela-zawarto"/>
              <w:jc w:val="center"/>
            </w:pPr>
          </w:p>
        </w:tc>
        <w:tc>
          <w:tcPr>
            <w:tcW w:w="3356" w:type="dxa"/>
            <w:tcBorders>
              <w:top w:val="single" w:sz="4" w:space="0" w:color="auto"/>
              <w:bottom w:val="single" w:sz="4" w:space="0" w:color="auto"/>
            </w:tcBorders>
            <w:vAlign w:val="center"/>
          </w:tcPr>
          <w:p w14:paraId="59986318" w14:textId="77777777" w:rsidR="001F1BF9" w:rsidRPr="000E1730" w:rsidRDefault="001F1BF9" w:rsidP="001F1BF9">
            <w:pPr>
              <w:pStyle w:val="Tabela-zawarto"/>
              <w:ind w:left="432" w:hanging="432"/>
            </w:pPr>
            <w:r>
              <w:rPr>
                <w:lang w:val="en-US"/>
              </w:rPr>
              <w:t xml:space="preserve">-   -   -   </w:t>
            </w:r>
            <w:r w:rsidRPr="000E1730">
              <w:t>OrderedAmount</w:t>
            </w:r>
          </w:p>
        </w:tc>
        <w:tc>
          <w:tcPr>
            <w:tcW w:w="2693" w:type="dxa"/>
            <w:tcBorders>
              <w:top w:val="single" w:sz="4" w:space="0" w:color="auto"/>
              <w:bottom w:val="nil"/>
            </w:tcBorders>
          </w:tcPr>
          <w:p w14:paraId="461E7193" w14:textId="77777777" w:rsidR="001F1BF9" w:rsidRPr="000E1730" w:rsidRDefault="001F1BF9" w:rsidP="001F1BF9">
            <w:pPr>
              <w:pStyle w:val="Tabela-zawarto"/>
            </w:pPr>
            <w:r w:rsidRPr="000E1730">
              <w:t>Kwota i waluta zlecenia (waluta podawana jest w atrybucie elementu)</w:t>
            </w:r>
          </w:p>
        </w:tc>
        <w:tc>
          <w:tcPr>
            <w:tcW w:w="541" w:type="dxa"/>
            <w:tcBorders>
              <w:top w:val="single" w:sz="4" w:space="0" w:color="auto"/>
              <w:bottom w:val="nil"/>
            </w:tcBorders>
            <w:vAlign w:val="center"/>
          </w:tcPr>
          <w:p w14:paraId="18F7F6C9" w14:textId="77777777" w:rsidR="001F1BF9" w:rsidRPr="000E1730" w:rsidRDefault="001F1BF9" w:rsidP="001F1BF9">
            <w:pPr>
              <w:pStyle w:val="Tabela-zawarto"/>
              <w:jc w:val="center"/>
            </w:pPr>
            <w:r>
              <w:t>W</w:t>
            </w:r>
          </w:p>
        </w:tc>
        <w:tc>
          <w:tcPr>
            <w:tcW w:w="461" w:type="dxa"/>
            <w:tcBorders>
              <w:top w:val="single" w:sz="4" w:space="0" w:color="auto"/>
              <w:bottom w:val="nil"/>
            </w:tcBorders>
            <w:vAlign w:val="center"/>
          </w:tcPr>
          <w:p w14:paraId="7BC34373" w14:textId="77777777" w:rsidR="001F1BF9" w:rsidRPr="000E1730" w:rsidRDefault="001F1BF9" w:rsidP="001F1BF9">
            <w:pPr>
              <w:pStyle w:val="Tabela-zawarto"/>
              <w:jc w:val="center"/>
            </w:pPr>
            <w:r>
              <w:t>W</w:t>
            </w:r>
          </w:p>
        </w:tc>
        <w:tc>
          <w:tcPr>
            <w:tcW w:w="791" w:type="dxa"/>
            <w:tcBorders>
              <w:top w:val="single" w:sz="4" w:space="0" w:color="auto"/>
              <w:bottom w:val="nil"/>
            </w:tcBorders>
            <w:vAlign w:val="center"/>
          </w:tcPr>
          <w:p w14:paraId="0CFF8918" w14:textId="77777777" w:rsidR="001F1BF9" w:rsidRPr="000E1730" w:rsidRDefault="001F1BF9" w:rsidP="001F1BF9">
            <w:pPr>
              <w:pStyle w:val="Tabela-zawarto"/>
              <w:jc w:val="center"/>
            </w:pPr>
            <w:r>
              <w:t>W</w:t>
            </w:r>
          </w:p>
        </w:tc>
        <w:tc>
          <w:tcPr>
            <w:tcW w:w="391" w:type="dxa"/>
            <w:tcBorders>
              <w:top w:val="single" w:sz="4" w:space="0" w:color="auto"/>
              <w:bottom w:val="nil"/>
            </w:tcBorders>
            <w:vAlign w:val="center"/>
          </w:tcPr>
          <w:p w14:paraId="423B0A00" w14:textId="77777777" w:rsidR="001F1BF9" w:rsidRPr="000E1730" w:rsidRDefault="001F1BF9" w:rsidP="001F1BF9">
            <w:pPr>
              <w:pStyle w:val="Tabela-zawarto"/>
              <w:jc w:val="center"/>
            </w:pPr>
            <w:r>
              <w:t>W</w:t>
            </w:r>
          </w:p>
        </w:tc>
        <w:tc>
          <w:tcPr>
            <w:tcW w:w="631" w:type="dxa"/>
            <w:tcBorders>
              <w:top w:val="single" w:sz="4" w:space="0" w:color="auto"/>
              <w:bottom w:val="nil"/>
            </w:tcBorders>
            <w:vAlign w:val="center"/>
          </w:tcPr>
          <w:p w14:paraId="6DFB8940" w14:textId="77777777" w:rsidR="001F1BF9" w:rsidRPr="000E1730" w:rsidRDefault="001F1BF9" w:rsidP="001F1BF9">
            <w:pPr>
              <w:pStyle w:val="Tabela-zawarto"/>
              <w:jc w:val="center"/>
              <w:rPr>
                <w:lang w:val="en-US"/>
              </w:rPr>
            </w:pPr>
            <w:r>
              <w:rPr>
                <w:lang w:val="en-US"/>
              </w:rPr>
              <w:t>W</w:t>
            </w:r>
          </w:p>
        </w:tc>
        <w:tc>
          <w:tcPr>
            <w:tcW w:w="602" w:type="dxa"/>
            <w:tcBorders>
              <w:top w:val="single" w:sz="4" w:space="0" w:color="auto"/>
              <w:bottom w:val="nil"/>
            </w:tcBorders>
            <w:vAlign w:val="center"/>
          </w:tcPr>
          <w:p w14:paraId="65CD41A0" w14:textId="77777777" w:rsidR="001F1BF9" w:rsidRPr="000E1730" w:rsidRDefault="001F1BF9" w:rsidP="001F1BF9">
            <w:pPr>
              <w:pStyle w:val="Tabela-zawarto"/>
              <w:jc w:val="center"/>
              <w:rPr>
                <w:lang w:val="en-US"/>
              </w:rPr>
            </w:pPr>
            <w:r>
              <w:rPr>
                <w:lang w:val="en-US"/>
              </w:rPr>
              <w:t>W</w:t>
            </w:r>
          </w:p>
        </w:tc>
        <w:tc>
          <w:tcPr>
            <w:tcW w:w="572" w:type="dxa"/>
            <w:tcBorders>
              <w:top w:val="single" w:sz="4" w:space="0" w:color="auto"/>
              <w:bottom w:val="nil"/>
            </w:tcBorders>
            <w:vAlign w:val="center"/>
          </w:tcPr>
          <w:p w14:paraId="69D3C011" w14:textId="30F045E0" w:rsidR="001F1BF9" w:rsidRPr="000E1730" w:rsidRDefault="001F1BF9" w:rsidP="001F1BF9">
            <w:pPr>
              <w:pStyle w:val="Tabela-zawarto"/>
              <w:jc w:val="center"/>
              <w:rPr>
                <w:lang w:val="en-US"/>
              </w:rPr>
            </w:pPr>
            <w:r>
              <w:t>W</w:t>
            </w:r>
          </w:p>
        </w:tc>
        <w:tc>
          <w:tcPr>
            <w:tcW w:w="3286" w:type="dxa"/>
            <w:tcBorders>
              <w:top w:val="single" w:sz="4" w:space="0" w:color="auto"/>
              <w:bottom w:val="nil"/>
            </w:tcBorders>
          </w:tcPr>
          <w:p w14:paraId="0E5B8E30" w14:textId="40FA9FDD" w:rsidR="001F1BF9" w:rsidRPr="000E1730" w:rsidRDefault="001F1BF9" w:rsidP="001F1BF9">
            <w:pPr>
              <w:pStyle w:val="Tabela-zawarto"/>
              <w:jc w:val="center"/>
              <w:rPr>
                <w:lang w:val="en-US"/>
              </w:rPr>
            </w:pPr>
            <w:r w:rsidRPr="000E1730">
              <w:rPr>
                <w:lang w:val="en-US"/>
              </w:rPr>
              <w:t>Kwota i waluta zlecenia</w:t>
            </w:r>
          </w:p>
          <w:p w14:paraId="696A92F7" w14:textId="77777777" w:rsidR="001F1BF9" w:rsidRPr="000E1730" w:rsidRDefault="001F1BF9" w:rsidP="001F1BF9">
            <w:pPr>
              <w:pStyle w:val="Tabela-zawarto"/>
              <w:jc w:val="center"/>
            </w:pPr>
          </w:p>
        </w:tc>
      </w:tr>
      <w:tr w:rsidR="001F1BF9" w:rsidRPr="000E1730" w14:paraId="04C640AF" w14:textId="77777777" w:rsidTr="00963AD4">
        <w:trPr>
          <w:jc w:val="center"/>
        </w:trPr>
        <w:tc>
          <w:tcPr>
            <w:tcW w:w="750" w:type="dxa"/>
            <w:tcBorders>
              <w:top w:val="single" w:sz="4" w:space="0" w:color="auto"/>
              <w:bottom w:val="dashed" w:sz="4" w:space="0" w:color="auto"/>
            </w:tcBorders>
            <w:vAlign w:val="center"/>
          </w:tcPr>
          <w:p w14:paraId="440E9781" w14:textId="77777777" w:rsidR="001F1BF9" w:rsidRPr="000E1730" w:rsidRDefault="001F1BF9" w:rsidP="001F1BF9">
            <w:pPr>
              <w:pStyle w:val="Tabela-zawarto"/>
              <w:jc w:val="center"/>
            </w:pPr>
          </w:p>
        </w:tc>
        <w:tc>
          <w:tcPr>
            <w:tcW w:w="3356" w:type="dxa"/>
            <w:tcBorders>
              <w:top w:val="single" w:sz="4" w:space="0" w:color="auto"/>
              <w:bottom w:val="dashed" w:sz="4" w:space="0" w:color="auto"/>
            </w:tcBorders>
            <w:shd w:val="clear" w:color="auto" w:fill="00FFFF"/>
            <w:vAlign w:val="center"/>
          </w:tcPr>
          <w:p w14:paraId="7ED70341" w14:textId="77777777" w:rsidR="001F1BF9" w:rsidRPr="000E1730" w:rsidRDefault="001F1BF9" w:rsidP="001F1BF9">
            <w:pPr>
              <w:pStyle w:val="Tabela-zawarto"/>
              <w:ind w:left="431" w:hanging="431"/>
              <w:rPr>
                <w:lang w:val="en-US"/>
              </w:rPr>
            </w:pPr>
            <w:r>
              <w:rPr>
                <w:lang w:val="en-US"/>
              </w:rPr>
              <w:t xml:space="preserve">-   -   -   </w:t>
            </w:r>
            <w:r w:rsidRPr="000E1730">
              <w:rPr>
                <w:lang w:val="en-US"/>
              </w:rPr>
              <w:t xml:space="preserve">CustomerPayeeIdentifier   </w:t>
            </w:r>
            <w:r w:rsidRPr="000E1730">
              <w:rPr>
                <w:b/>
                <w:lang w:val="en-US"/>
              </w:rPr>
              <w:t>XOR</w:t>
            </w:r>
          </w:p>
        </w:tc>
        <w:tc>
          <w:tcPr>
            <w:tcW w:w="2693" w:type="dxa"/>
            <w:tcBorders>
              <w:top w:val="single" w:sz="4" w:space="0" w:color="auto"/>
              <w:bottom w:val="dashed" w:sz="4" w:space="0" w:color="auto"/>
            </w:tcBorders>
          </w:tcPr>
          <w:p w14:paraId="19A4DB30" w14:textId="77777777" w:rsidR="001F1BF9" w:rsidRPr="000E1730" w:rsidRDefault="001F1BF9" w:rsidP="001F1BF9">
            <w:pPr>
              <w:pStyle w:val="Tabela-zawarto"/>
            </w:pPr>
            <w:r w:rsidRPr="000E1730">
              <w:t>Identyfikator beneficjenta (podawany w przypadku korzystania z książki adresowej)</w:t>
            </w:r>
          </w:p>
        </w:tc>
        <w:tc>
          <w:tcPr>
            <w:tcW w:w="541" w:type="dxa"/>
            <w:tcBorders>
              <w:top w:val="single" w:sz="4" w:space="0" w:color="auto"/>
              <w:bottom w:val="dashed" w:sz="4" w:space="0" w:color="auto"/>
            </w:tcBorders>
            <w:vAlign w:val="center"/>
          </w:tcPr>
          <w:p w14:paraId="64797C9A" w14:textId="77777777" w:rsidR="001F1BF9" w:rsidRPr="000E1730" w:rsidRDefault="001F1BF9" w:rsidP="001F1BF9">
            <w:pPr>
              <w:pStyle w:val="Tabela-zawarto"/>
              <w:jc w:val="center"/>
            </w:pPr>
          </w:p>
        </w:tc>
        <w:tc>
          <w:tcPr>
            <w:tcW w:w="461" w:type="dxa"/>
            <w:tcBorders>
              <w:top w:val="single" w:sz="4" w:space="0" w:color="auto"/>
              <w:bottom w:val="dashed" w:sz="4" w:space="0" w:color="auto"/>
            </w:tcBorders>
            <w:vAlign w:val="center"/>
          </w:tcPr>
          <w:p w14:paraId="23AE1AAE" w14:textId="77777777" w:rsidR="001F1BF9" w:rsidRPr="000E1730" w:rsidRDefault="001F1BF9" w:rsidP="001F1BF9">
            <w:pPr>
              <w:pStyle w:val="Tabela-zawarto"/>
              <w:jc w:val="center"/>
            </w:pPr>
          </w:p>
        </w:tc>
        <w:tc>
          <w:tcPr>
            <w:tcW w:w="791" w:type="dxa"/>
            <w:tcBorders>
              <w:top w:val="single" w:sz="4" w:space="0" w:color="auto"/>
              <w:bottom w:val="dashed" w:sz="4" w:space="0" w:color="auto"/>
            </w:tcBorders>
            <w:vAlign w:val="center"/>
          </w:tcPr>
          <w:p w14:paraId="69424CEA" w14:textId="77777777" w:rsidR="001F1BF9" w:rsidRPr="000E1730" w:rsidRDefault="001F1BF9" w:rsidP="001F1BF9">
            <w:pPr>
              <w:pStyle w:val="Tabela-zawarto"/>
              <w:jc w:val="center"/>
            </w:pPr>
          </w:p>
        </w:tc>
        <w:tc>
          <w:tcPr>
            <w:tcW w:w="391" w:type="dxa"/>
            <w:tcBorders>
              <w:top w:val="single" w:sz="4" w:space="0" w:color="auto"/>
              <w:bottom w:val="dashed" w:sz="4" w:space="0" w:color="auto"/>
            </w:tcBorders>
            <w:vAlign w:val="center"/>
          </w:tcPr>
          <w:p w14:paraId="2F8DA6B1" w14:textId="77777777" w:rsidR="001F1BF9" w:rsidRPr="00815B23" w:rsidRDefault="001F1BF9" w:rsidP="001F1BF9">
            <w:pPr>
              <w:pStyle w:val="Tabela-zawarto"/>
              <w:jc w:val="center"/>
            </w:pPr>
          </w:p>
        </w:tc>
        <w:tc>
          <w:tcPr>
            <w:tcW w:w="631" w:type="dxa"/>
            <w:tcBorders>
              <w:top w:val="single" w:sz="4" w:space="0" w:color="auto"/>
              <w:bottom w:val="dashed" w:sz="4" w:space="0" w:color="auto"/>
            </w:tcBorders>
          </w:tcPr>
          <w:p w14:paraId="6840AD8A" w14:textId="77777777" w:rsidR="001F1BF9" w:rsidRPr="00815B23" w:rsidRDefault="001F1BF9" w:rsidP="001F1BF9">
            <w:pPr>
              <w:pStyle w:val="Tabela-zawarto"/>
              <w:jc w:val="center"/>
            </w:pPr>
          </w:p>
        </w:tc>
        <w:tc>
          <w:tcPr>
            <w:tcW w:w="602" w:type="dxa"/>
            <w:tcBorders>
              <w:top w:val="single" w:sz="4" w:space="0" w:color="auto"/>
              <w:bottom w:val="dashed" w:sz="4" w:space="0" w:color="auto"/>
            </w:tcBorders>
          </w:tcPr>
          <w:p w14:paraId="144E6DCA" w14:textId="77777777" w:rsidR="001F1BF9" w:rsidRPr="00815B23" w:rsidRDefault="001F1BF9" w:rsidP="001F1BF9">
            <w:pPr>
              <w:pStyle w:val="Tabela-zawarto"/>
              <w:jc w:val="center"/>
            </w:pPr>
          </w:p>
        </w:tc>
        <w:tc>
          <w:tcPr>
            <w:tcW w:w="572" w:type="dxa"/>
            <w:tcBorders>
              <w:top w:val="single" w:sz="4" w:space="0" w:color="auto"/>
              <w:bottom w:val="dashed" w:sz="4" w:space="0" w:color="auto"/>
            </w:tcBorders>
            <w:vAlign w:val="center"/>
          </w:tcPr>
          <w:p w14:paraId="694065C8" w14:textId="77777777" w:rsidR="001F1BF9" w:rsidRPr="00815B23" w:rsidRDefault="001F1BF9" w:rsidP="001F1BF9">
            <w:pPr>
              <w:pStyle w:val="Tabela-zawarto"/>
              <w:jc w:val="center"/>
            </w:pPr>
          </w:p>
        </w:tc>
        <w:tc>
          <w:tcPr>
            <w:tcW w:w="3286" w:type="dxa"/>
            <w:tcBorders>
              <w:top w:val="single" w:sz="4" w:space="0" w:color="auto"/>
              <w:bottom w:val="dashed" w:sz="4" w:space="0" w:color="auto"/>
            </w:tcBorders>
          </w:tcPr>
          <w:p w14:paraId="1FD68C04" w14:textId="7B7C43C2" w:rsidR="001F1BF9" w:rsidRPr="00815B23" w:rsidRDefault="001F1BF9" w:rsidP="001F1BF9">
            <w:pPr>
              <w:pStyle w:val="Tabela-zawarto"/>
              <w:jc w:val="center"/>
            </w:pPr>
          </w:p>
        </w:tc>
      </w:tr>
      <w:tr w:rsidR="001F1BF9" w:rsidRPr="000E1730" w14:paraId="3C05336B" w14:textId="77777777" w:rsidTr="00963AD4">
        <w:trPr>
          <w:jc w:val="center"/>
        </w:trPr>
        <w:tc>
          <w:tcPr>
            <w:tcW w:w="750" w:type="dxa"/>
            <w:tcBorders>
              <w:top w:val="dashed" w:sz="4" w:space="0" w:color="auto"/>
            </w:tcBorders>
            <w:vAlign w:val="center"/>
          </w:tcPr>
          <w:p w14:paraId="44AC3B23" w14:textId="77777777" w:rsidR="001F1BF9" w:rsidRPr="000E1730" w:rsidRDefault="001F1BF9" w:rsidP="001F1BF9">
            <w:pPr>
              <w:pStyle w:val="Tabela-zawarto"/>
              <w:jc w:val="center"/>
              <w:rPr>
                <w:lang w:val="en-US"/>
              </w:rPr>
            </w:pPr>
            <w:r w:rsidRPr="000E1730">
              <w:rPr>
                <w:lang w:val="en-US"/>
              </w:rPr>
              <w:t>A-17</w:t>
            </w:r>
          </w:p>
        </w:tc>
        <w:tc>
          <w:tcPr>
            <w:tcW w:w="3356" w:type="dxa"/>
            <w:tcBorders>
              <w:top w:val="dashed" w:sz="4" w:space="0" w:color="auto"/>
            </w:tcBorders>
            <w:shd w:val="clear" w:color="auto" w:fill="00FFFF"/>
            <w:vAlign w:val="center"/>
          </w:tcPr>
          <w:p w14:paraId="1E658515" w14:textId="77777777" w:rsidR="001F1BF9" w:rsidRPr="000E1730" w:rsidRDefault="001F1BF9" w:rsidP="001F1BF9">
            <w:pPr>
              <w:pStyle w:val="Tabela-zawarto"/>
              <w:rPr>
                <w:lang w:val="en-US"/>
              </w:rPr>
            </w:pPr>
            <w:r>
              <w:rPr>
                <w:lang w:val="en-US"/>
              </w:rPr>
              <w:t xml:space="preserve">-   -   -   PayeeParty                        </w:t>
            </w:r>
            <w:r w:rsidRPr="000E1730">
              <w:rPr>
                <w:b/>
                <w:lang w:val="en-US"/>
              </w:rPr>
              <w:t>XOR</w:t>
            </w:r>
          </w:p>
        </w:tc>
        <w:tc>
          <w:tcPr>
            <w:tcW w:w="2693" w:type="dxa"/>
            <w:tcBorders>
              <w:top w:val="dashed" w:sz="4" w:space="0" w:color="auto"/>
            </w:tcBorders>
          </w:tcPr>
          <w:p w14:paraId="37AF4887" w14:textId="77777777" w:rsidR="001F1BF9" w:rsidRPr="000E1730" w:rsidRDefault="001F1BF9" w:rsidP="001F1BF9">
            <w:pPr>
              <w:pStyle w:val="Tabela-zawarto"/>
            </w:pPr>
            <w:r w:rsidRPr="000E1730">
              <w:t>Informacje o beneficjencie</w:t>
            </w:r>
          </w:p>
        </w:tc>
        <w:tc>
          <w:tcPr>
            <w:tcW w:w="541" w:type="dxa"/>
            <w:tcBorders>
              <w:top w:val="dashed" w:sz="4" w:space="0" w:color="auto"/>
            </w:tcBorders>
            <w:vAlign w:val="center"/>
          </w:tcPr>
          <w:p w14:paraId="5A7E2AF9" w14:textId="77777777" w:rsidR="001F1BF9" w:rsidRDefault="001F1BF9" w:rsidP="001F1BF9">
            <w:pPr>
              <w:pStyle w:val="Tabela-zawarto"/>
              <w:jc w:val="center"/>
            </w:pPr>
            <w:r>
              <w:t>O</w:t>
            </w:r>
          </w:p>
        </w:tc>
        <w:tc>
          <w:tcPr>
            <w:tcW w:w="461" w:type="dxa"/>
            <w:tcBorders>
              <w:top w:val="dashed" w:sz="4" w:space="0" w:color="auto"/>
            </w:tcBorders>
            <w:vAlign w:val="center"/>
          </w:tcPr>
          <w:p w14:paraId="35437AAF" w14:textId="77777777" w:rsidR="001F1BF9" w:rsidRDefault="001F1BF9" w:rsidP="001F1BF9">
            <w:pPr>
              <w:pStyle w:val="Tabela-zawarto"/>
              <w:jc w:val="center"/>
            </w:pPr>
            <w:r>
              <w:t>O</w:t>
            </w:r>
          </w:p>
        </w:tc>
        <w:tc>
          <w:tcPr>
            <w:tcW w:w="791" w:type="dxa"/>
            <w:tcBorders>
              <w:top w:val="dashed" w:sz="4" w:space="0" w:color="auto"/>
            </w:tcBorders>
            <w:vAlign w:val="center"/>
          </w:tcPr>
          <w:p w14:paraId="78C65873" w14:textId="77777777" w:rsidR="001F1BF9" w:rsidRDefault="001F1BF9" w:rsidP="001F1BF9">
            <w:pPr>
              <w:pStyle w:val="Tabela-zawarto"/>
              <w:jc w:val="center"/>
            </w:pPr>
            <w:r>
              <w:t>O</w:t>
            </w:r>
          </w:p>
        </w:tc>
        <w:tc>
          <w:tcPr>
            <w:tcW w:w="391" w:type="dxa"/>
            <w:tcBorders>
              <w:top w:val="dashed" w:sz="4" w:space="0" w:color="auto"/>
            </w:tcBorders>
            <w:vAlign w:val="center"/>
          </w:tcPr>
          <w:p w14:paraId="6C3C1B8D" w14:textId="77777777" w:rsidR="001F1BF9" w:rsidRPr="00BC6CB7" w:rsidRDefault="001F1BF9" w:rsidP="001F1BF9">
            <w:pPr>
              <w:pStyle w:val="Tabela-zawarto"/>
              <w:jc w:val="center"/>
            </w:pPr>
            <w:r>
              <w:t>O</w:t>
            </w:r>
          </w:p>
        </w:tc>
        <w:tc>
          <w:tcPr>
            <w:tcW w:w="631" w:type="dxa"/>
            <w:tcBorders>
              <w:top w:val="dashed" w:sz="4" w:space="0" w:color="auto"/>
            </w:tcBorders>
            <w:vAlign w:val="center"/>
          </w:tcPr>
          <w:p w14:paraId="58F9E017" w14:textId="77777777" w:rsidR="001F1BF9" w:rsidRPr="00BC6CB7" w:rsidRDefault="001F1BF9" w:rsidP="001F1BF9">
            <w:pPr>
              <w:pStyle w:val="Tabela-zawarto"/>
              <w:jc w:val="center"/>
            </w:pPr>
            <w:r>
              <w:t>O</w:t>
            </w:r>
          </w:p>
        </w:tc>
        <w:tc>
          <w:tcPr>
            <w:tcW w:w="602" w:type="dxa"/>
            <w:tcBorders>
              <w:top w:val="dashed" w:sz="4" w:space="0" w:color="auto"/>
            </w:tcBorders>
            <w:vAlign w:val="center"/>
          </w:tcPr>
          <w:p w14:paraId="0516B38B" w14:textId="77777777" w:rsidR="001F1BF9" w:rsidRPr="00BC6CB7" w:rsidRDefault="001F1BF9" w:rsidP="001F1BF9">
            <w:pPr>
              <w:pStyle w:val="Tabela-zawarto"/>
              <w:jc w:val="center"/>
            </w:pPr>
            <w:r>
              <w:t>O</w:t>
            </w:r>
          </w:p>
        </w:tc>
        <w:tc>
          <w:tcPr>
            <w:tcW w:w="572" w:type="dxa"/>
            <w:tcBorders>
              <w:top w:val="dashed" w:sz="4" w:space="0" w:color="auto"/>
            </w:tcBorders>
            <w:vAlign w:val="center"/>
          </w:tcPr>
          <w:p w14:paraId="5FF45A0C" w14:textId="0CB57BEB" w:rsidR="001F1BF9" w:rsidRPr="000E1730" w:rsidRDefault="001F1BF9" w:rsidP="001F1BF9">
            <w:pPr>
              <w:pStyle w:val="Tabela-zawarto"/>
              <w:jc w:val="center"/>
            </w:pPr>
            <w:r>
              <w:t>O</w:t>
            </w:r>
          </w:p>
        </w:tc>
        <w:tc>
          <w:tcPr>
            <w:tcW w:w="3286" w:type="dxa"/>
            <w:tcBorders>
              <w:top w:val="dashed" w:sz="4" w:space="0" w:color="auto"/>
            </w:tcBorders>
          </w:tcPr>
          <w:p w14:paraId="52F27F29" w14:textId="668D90AE" w:rsidR="001F1BF9" w:rsidRPr="000E1730" w:rsidRDefault="001F1BF9" w:rsidP="001F1BF9">
            <w:pPr>
              <w:pStyle w:val="Tabela-zawarto"/>
              <w:jc w:val="center"/>
            </w:pPr>
          </w:p>
        </w:tc>
      </w:tr>
      <w:tr w:rsidR="001F1BF9" w:rsidRPr="000E1730" w14:paraId="46B6F2C7" w14:textId="77777777" w:rsidTr="00963AD4">
        <w:trPr>
          <w:jc w:val="center"/>
        </w:trPr>
        <w:tc>
          <w:tcPr>
            <w:tcW w:w="750" w:type="dxa"/>
            <w:vAlign w:val="center"/>
          </w:tcPr>
          <w:p w14:paraId="2E925C73" w14:textId="77777777" w:rsidR="001F1BF9" w:rsidRPr="000E1730" w:rsidRDefault="001F1BF9" w:rsidP="001F1BF9">
            <w:pPr>
              <w:pStyle w:val="Tabela-zawarto"/>
              <w:jc w:val="center"/>
            </w:pPr>
          </w:p>
        </w:tc>
        <w:tc>
          <w:tcPr>
            <w:tcW w:w="3356" w:type="dxa"/>
            <w:vAlign w:val="center"/>
          </w:tcPr>
          <w:p w14:paraId="3FF173AE" w14:textId="77777777" w:rsidR="001F1BF9" w:rsidRPr="000E1730" w:rsidRDefault="001F1BF9" w:rsidP="001F1BF9">
            <w:pPr>
              <w:pStyle w:val="Tabela-zawarto"/>
              <w:rPr>
                <w:lang w:val="en-US"/>
              </w:rPr>
            </w:pPr>
            <w:r>
              <w:rPr>
                <w:lang w:val="en-US"/>
              </w:rPr>
              <w:t xml:space="preserve">-   -   -   -   </w:t>
            </w:r>
            <w:r w:rsidRPr="000E1730">
              <w:rPr>
                <w:lang w:val="en-US"/>
              </w:rPr>
              <w:t>Identifier</w:t>
            </w:r>
          </w:p>
        </w:tc>
        <w:tc>
          <w:tcPr>
            <w:tcW w:w="2693" w:type="dxa"/>
          </w:tcPr>
          <w:p w14:paraId="2CEFB420" w14:textId="77777777" w:rsidR="001F1BF9" w:rsidRPr="000E1730" w:rsidRDefault="001F1BF9" w:rsidP="001F1BF9">
            <w:pPr>
              <w:pStyle w:val="Tabela-zawarto"/>
            </w:pPr>
            <w:r w:rsidRPr="000E1730">
              <w:t>Identyfikator beneficjenta</w:t>
            </w:r>
          </w:p>
        </w:tc>
        <w:tc>
          <w:tcPr>
            <w:tcW w:w="541" w:type="dxa"/>
            <w:vAlign w:val="center"/>
          </w:tcPr>
          <w:p w14:paraId="02DE0845" w14:textId="77777777" w:rsidR="001F1BF9" w:rsidRPr="000E1730" w:rsidRDefault="001F1BF9" w:rsidP="001F1BF9">
            <w:pPr>
              <w:pStyle w:val="Tabela-zawarto"/>
              <w:jc w:val="center"/>
              <w:rPr>
                <w:lang w:val="en-US"/>
              </w:rPr>
            </w:pPr>
          </w:p>
        </w:tc>
        <w:tc>
          <w:tcPr>
            <w:tcW w:w="461" w:type="dxa"/>
            <w:vAlign w:val="center"/>
          </w:tcPr>
          <w:p w14:paraId="1AEFEDF9" w14:textId="77777777" w:rsidR="001F1BF9" w:rsidRPr="000E1730" w:rsidRDefault="001F1BF9" w:rsidP="001F1BF9">
            <w:pPr>
              <w:pStyle w:val="Tabela-zawarto"/>
              <w:jc w:val="center"/>
              <w:rPr>
                <w:lang w:val="en-US"/>
              </w:rPr>
            </w:pPr>
          </w:p>
        </w:tc>
        <w:tc>
          <w:tcPr>
            <w:tcW w:w="791" w:type="dxa"/>
            <w:vAlign w:val="center"/>
          </w:tcPr>
          <w:p w14:paraId="01893810" w14:textId="77777777" w:rsidR="001F1BF9" w:rsidRPr="000E1730" w:rsidRDefault="001F1BF9" w:rsidP="001F1BF9">
            <w:pPr>
              <w:pStyle w:val="Tabela-zawarto"/>
              <w:jc w:val="center"/>
              <w:rPr>
                <w:lang w:val="en-US"/>
              </w:rPr>
            </w:pPr>
          </w:p>
        </w:tc>
        <w:tc>
          <w:tcPr>
            <w:tcW w:w="391" w:type="dxa"/>
            <w:vAlign w:val="center"/>
          </w:tcPr>
          <w:p w14:paraId="083876B0" w14:textId="77777777" w:rsidR="001F1BF9" w:rsidRPr="000E1730" w:rsidRDefault="001F1BF9" w:rsidP="001F1BF9">
            <w:pPr>
              <w:pStyle w:val="Tabela-zawarto"/>
              <w:jc w:val="center"/>
              <w:rPr>
                <w:lang w:val="en-US"/>
              </w:rPr>
            </w:pPr>
          </w:p>
        </w:tc>
        <w:tc>
          <w:tcPr>
            <w:tcW w:w="631" w:type="dxa"/>
          </w:tcPr>
          <w:p w14:paraId="792DEC3E" w14:textId="77777777" w:rsidR="001F1BF9" w:rsidRPr="000E1730" w:rsidRDefault="001F1BF9" w:rsidP="001F1BF9">
            <w:pPr>
              <w:pStyle w:val="Tabela-zawarto"/>
              <w:jc w:val="center"/>
              <w:rPr>
                <w:lang w:val="en-US"/>
              </w:rPr>
            </w:pPr>
          </w:p>
        </w:tc>
        <w:tc>
          <w:tcPr>
            <w:tcW w:w="602" w:type="dxa"/>
          </w:tcPr>
          <w:p w14:paraId="71CCF59A" w14:textId="77777777" w:rsidR="001F1BF9" w:rsidRPr="000E1730" w:rsidRDefault="001F1BF9" w:rsidP="001F1BF9">
            <w:pPr>
              <w:pStyle w:val="Tabela-zawarto"/>
              <w:jc w:val="center"/>
              <w:rPr>
                <w:lang w:val="en-US"/>
              </w:rPr>
            </w:pPr>
          </w:p>
        </w:tc>
        <w:tc>
          <w:tcPr>
            <w:tcW w:w="572" w:type="dxa"/>
            <w:vAlign w:val="center"/>
          </w:tcPr>
          <w:p w14:paraId="7FD028C4" w14:textId="77777777" w:rsidR="001F1BF9" w:rsidRPr="000E1730" w:rsidRDefault="001F1BF9" w:rsidP="001F1BF9">
            <w:pPr>
              <w:pStyle w:val="Tabela-zawarto"/>
              <w:jc w:val="center"/>
              <w:rPr>
                <w:lang w:val="en-US"/>
              </w:rPr>
            </w:pPr>
          </w:p>
        </w:tc>
        <w:tc>
          <w:tcPr>
            <w:tcW w:w="3286" w:type="dxa"/>
          </w:tcPr>
          <w:p w14:paraId="5EF70CE7" w14:textId="3C2F5B59" w:rsidR="001F1BF9" w:rsidRPr="000E1730" w:rsidRDefault="001F1BF9" w:rsidP="001F1BF9">
            <w:pPr>
              <w:pStyle w:val="Tabela-zawarto"/>
              <w:jc w:val="center"/>
              <w:rPr>
                <w:lang w:val="en-US"/>
              </w:rPr>
            </w:pPr>
          </w:p>
        </w:tc>
      </w:tr>
      <w:tr w:rsidR="001F1BF9" w:rsidRPr="000E1730" w14:paraId="654D9238" w14:textId="77777777" w:rsidTr="00963AD4">
        <w:trPr>
          <w:jc w:val="center"/>
        </w:trPr>
        <w:tc>
          <w:tcPr>
            <w:tcW w:w="750" w:type="dxa"/>
            <w:vAlign w:val="center"/>
          </w:tcPr>
          <w:p w14:paraId="738C959B" w14:textId="77777777" w:rsidR="001F1BF9" w:rsidRPr="000E1730" w:rsidRDefault="001F1BF9" w:rsidP="001F1BF9">
            <w:pPr>
              <w:pStyle w:val="Tabela-zawarto"/>
              <w:jc w:val="center"/>
              <w:rPr>
                <w:lang w:val="en-US"/>
              </w:rPr>
            </w:pPr>
          </w:p>
        </w:tc>
        <w:tc>
          <w:tcPr>
            <w:tcW w:w="3356" w:type="dxa"/>
            <w:vAlign w:val="center"/>
          </w:tcPr>
          <w:p w14:paraId="735448ED" w14:textId="77777777" w:rsidR="001F1BF9" w:rsidRPr="000E1730" w:rsidRDefault="001F1BF9" w:rsidP="001F1BF9">
            <w:pPr>
              <w:pStyle w:val="Tabela-zawarto"/>
              <w:rPr>
                <w:lang w:val="en-US"/>
              </w:rPr>
            </w:pPr>
            <w:r>
              <w:rPr>
                <w:lang w:val="en-US"/>
              </w:rPr>
              <w:t xml:space="preserve">-   -   -   -   </w:t>
            </w:r>
            <w:r w:rsidRPr="000E1730">
              <w:rPr>
                <w:lang w:val="en-US"/>
              </w:rPr>
              <w:t>Name</w:t>
            </w:r>
          </w:p>
        </w:tc>
        <w:tc>
          <w:tcPr>
            <w:tcW w:w="2693" w:type="dxa"/>
          </w:tcPr>
          <w:p w14:paraId="037EA26A" w14:textId="77777777" w:rsidR="001F1BF9" w:rsidRPr="000E1730" w:rsidRDefault="001F1BF9" w:rsidP="001F1BF9">
            <w:pPr>
              <w:pStyle w:val="Tabela-zawarto"/>
            </w:pPr>
            <w:r w:rsidRPr="000E1730">
              <w:t>Nazwa beneficjenta</w:t>
            </w:r>
          </w:p>
        </w:tc>
        <w:tc>
          <w:tcPr>
            <w:tcW w:w="541" w:type="dxa"/>
            <w:vAlign w:val="center"/>
          </w:tcPr>
          <w:p w14:paraId="2C2968CB" w14:textId="77777777" w:rsidR="001F1BF9" w:rsidRDefault="001F1BF9" w:rsidP="001F1BF9">
            <w:pPr>
              <w:pStyle w:val="Tabela-zawarto"/>
              <w:jc w:val="center"/>
            </w:pPr>
            <w:r>
              <w:t>O</w:t>
            </w:r>
          </w:p>
        </w:tc>
        <w:tc>
          <w:tcPr>
            <w:tcW w:w="461" w:type="dxa"/>
            <w:vAlign w:val="center"/>
          </w:tcPr>
          <w:p w14:paraId="4BA5F4A2" w14:textId="77777777" w:rsidR="001F1BF9" w:rsidRDefault="001F1BF9" w:rsidP="001F1BF9">
            <w:pPr>
              <w:pStyle w:val="Tabela-zawarto"/>
              <w:jc w:val="center"/>
            </w:pPr>
            <w:r>
              <w:t>O</w:t>
            </w:r>
          </w:p>
        </w:tc>
        <w:tc>
          <w:tcPr>
            <w:tcW w:w="791" w:type="dxa"/>
            <w:vAlign w:val="center"/>
          </w:tcPr>
          <w:p w14:paraId="38A6D03B" w14:textId="77777777" w:rsidR="001F1BF9" w:rsidRDefault="001F1BF9" w:rsidP="001F1BF9">
            <w:pPr>
              <w:pStyle w:val="Tabela-zawarto"/>
              <w:jc w:val="center"/>
            </w:pPr>
            <w:r>
              <w:t>O</w:t>
            </w:r>
          </w:p>
        </w:tc>
        <w:tc>
          <w:tcPr>
            <w:tcW w:w="391" w:type="dxa"/>
            <w:vAlign w:val="center"/>
          </w:tcPr>
          <w:p w14:paraId="728F380E" w14:textId="77777777" w:rsidR="001F1BF9" w:rsidRPr="00BC6CB7" w:rsidRDefault="001F1BF9" w:rsidP="001F1BF9">
            <w:pPr>
              <w:pStyle w:val="Tabela-zawarto"/>
              <w:jc w:val="center"/>
            </w:pPr>
            <w:r>
              <w:t>O</w:t>
            </w:r>
          </w:p>
        </w:tc>
        <w:tc>
          <w:tcPr>
            <w:tcW w:w="631" w:type="dxa"/>
            <w:vAlign w:val="center"/>
          </w:tcPr>
          <w:p w14:paraId="7B665C01" w14:textId="77777777" w:rsidR="001F1BF9" w:rsidRPr="00BC6CB7" w:rsidRDefault="001F1BF9" w:rsidP="001F1BF9">
            <w:pPr>
              <w:pStyle w:val="Tabela-zawarto"/>
              <w:jc w:val="center"/>
            </w:pPr>
          </w:p>
        </w:tc>
        <w:tc>
          <w:tcPr>
            <w:tcW w:w="602" w:type="dxa"/>
            <w:vAlign w:val="center"/>
          </w:tcPr>
          <w:p w14:paraId="20E49A5C" w14:textId="77777777" w:rsidR="001F1BF9" w:rsidRPr="00BC6CB7" w:rsidRDefault="001F1BF9" w:rsidP="001F1BF9">
            <w:pPr>
              <w:pStyle w:val="Tabela-zawarto"/>
              <w:jc w:val="center"/>
            </w:pPr>
            <w:r>
              <w:t>O</w:t>
            </w:r>
          </w:p>
        </w:tc>
        <w:tc>
          <w:tcPr>
            <w:tcW w:w="572" w:type="dxa"/>
            <w:vAlign w:val="center"/>
          </w:tcPr>
          <w:p w14:paraId="208FF531" w14:textId="295F9C2C" w:rsidR="001F1BF9" w:rsidRPr="000E1730" w:rsidRDefault="001F1BF9" w:rsidP="001F1BF9">
            <w:pPr>
              <w:pStyle w:val="Tabela-zawarto"/>
              <w:jc w:val="center"/>
              <w:rPr>
                <w:lang w:val="en-US"/>
              </w:rPr>
            </w:pPr>
            <w:r>
              <w:t>O</w:t>
            </w:r>
          </w:p>
        </w:tc>
        <w:tc>
          <w:tcPr>
            <w:tcW w:w="3286" w:type="dxa"/>
          </w:tcPr>
          <w:p w14:paraId="7D0288F8" w14:textId="6FB8D352" w:rsidR="001F1BF9" w:rsidRPr="000E1730" w:rsidRDefault="001F1BF9" w:rsidP="001F1BF9">
            <w:pPr>
              <w:pStyle w:val="Tabela-zawarto"/>
              <w:jc w:val="center"/>
              <w:rPr>
                <w:lang w:val="en-US"/>
              </w:rPr>
            </w:pPr>
            <w:r w:rsidRPr="000E1730">
              <w:rPr>
                <w:lang w:val="en-US"/>
              </w:rPr>
              <w:t xml:space="preserve">Pełna nazwa </w:t>
            </w:r>
            <w:r w:rsidRPr="00790CE4">
              <w:rPr>
                <w:lang w:val="en-US"/>
              </w:rPr>
              <w:t xml:space="preserve">beneficjenta </w:t>
            </w:r>
          </w:p>
        </w:tc>
      </w:tr>
      <w:tr w:rsidR="001F1BF9" w:rsidRPr="000E1730" w14:paraId="034F77FE" w14:textId="77777777" w:rsidTr="00963AD4">
        <w:trPr>
          <w:jc w:val="center"/>
        </w:trPr>
        <w:tc>
          <w:tcPr>
            <w:tcW w:w="750" w:type="dxa"/>
            <w:vAlign w:val="center"/>
          </w:tcPr>
          <w:p w14:paraId="6BEF5F8F" w14:textId="77777777" w:rsidR="001F1BF9" w:rsidRPr="000E1730" w:rsidRDefault="001F1BF9" w:rsidP="001F1BF9">
            <w:pPr>
              <w:pStyle w:val="Tabela-zawarto"/>
              <w:jc w:val="center"/>
              <w:rPr>
                <w:lang w:val="en-US"/>
              </w:rPr>
            </w:pPr>
          </w:p>
        </w:tc>
        <w:tc>
          <w:tcPr>
            <w:tcW w:w="3356" w:type="dxa"/>
            <w:vAlign w:val="center"/>
          </w:tcPr>
          <w:p w14:paraId="5931DC65" w14:textId="77777777" w:rsidR="001F1BF9" w:rsidRPr="000E1730" w:rsidRDefault="001F1BF9" w:rsidP="001F1BF9">
            <w:pPr>
              <w:pStyle w:val="Tabela-zawarto"/>
              <w:rPr>
                <w:lang w:val="en-US"/>
              </w:rPr>
            </w:pPr>
            <w:r>
              <w:rPr>
                <w:lang w:val="en-US"/>
              </w:rPr>
              <w:t xml:space="preserve">-   -   -   -   </w:t>
            </w:r>
            <w:r w:rsidRPr="000E1730">
              <w:rPr>
                <w:lang w:val="en-US"/>
              </w:rPr>
              <w:t>AdditionalName</w:t>
            </w:r>
          </w:p>
        </w:tc>
        <w:tc>
          <w:tcPr>
            <w:tcW w:w="2693" w:type="dxa"/>
          </w:tcPr>
          <w:p w14:paraId="68E0FAD0" w14:textId="77777777" w:rsidR="001F1BF9" w:rsidRPr="000E1730" w:rsidRDefault="001F1BF9" w:rsidP="001F1BF9">
            <w:pPr>
              <w:pStyle w:val="Tabela-zawarto"/>
            </w:pPr>
            <w:r w:rsidRPr="000E1730">
              <w:t>Dodatkowa nazwa beneficjenta</w:t>
            </w:r>
          </w:p>
        </w:tc>
        <w:tc>
          <w:tcPr>
            <w:tcW w:w="541" w:type="dxa"/>
            <w:vAlign w:val="center"/>
          </w:tcPr>
          <w:p w14:paraId="1A02DB86" w14:textId="77777777" w:rsidR="001F1BF9" w:rsidRPr="000E1730" w:rsidRDefault="001F1BF9" w:rsidP="001F1BF9">
            <w:pPr>
              <w:pStyle w:val="Tabela-zawarto"/>
              <w:jc w:val="center"/>
            </w:pPr>
          </w:p>
        </w:tc>
        <w:tc>
          <w:tcPr>
            <w:tcW w:w="461" w:type="dxa"/>
            <w:vAlign w:val="center"/>
          </w:tcPr>
          <w:p w14:paraId="7AAC74F9" w14:textId="77777777" w:rsidR="001F1BF9" w:rsidRPr="000E1730" w:rsidRDefault="001F1BF9" w:rsidP="001F1BF9">
            <w:pPr>
              <w:pStyle w:val="Tabela-zawarto"/>
              <w:jc w:val="center"/>
            </w:pPr>
          </w:p>
        </w:tc>
        <w:tc>
          <w:tcPr>
            <w:tcW w:w="791" w:type="dxa"/>
            <w:vAlign w:val="center"/>
          </w:tcPr>
          <w:p w14:paraId="451077BB" w14:textId="77777777" w:rsidR="001F1BF9" w:rsidRPr="000E1730" w:rsidRDefault="001F1BF9" w:rsidP="001F1BF9">
            <w:pPr>
              <w:pStyle w:val="Tabela-zawarto"/>
              <w:jc w:val="center"/>
            </w:pPr>
          </w:p>
        </w:tc>
        <w:tc>
          <w:tcPr>
            <w:tcW w:w="391" w:type="dxa"/>
            <w:vAlign w:val="center"/>
          </w:tcPr>
          <w:p w14:paraId="23CE23C4" w14:textId="77777777" w:rsidR="001F1BF9" w:rsidRPr="000E1730" w:rsidRDefault="001F1BF9" w:rsidP="001F1BF9">
            <w:pPr>
              <w:pStyle w:val="Tabela-zawarto"/>
              <w:jc w:val="center"/>
            </w:pPr>
          </w:p>
        </w:tc>
        <w:tc>
          <w:tcPr>
            <w:tcW w:w="631" w:type="dxa"/>
            <w:vAlign w:val="center"/>
          </w:tcPr>
          <w:p w14:paraId="363EE015" w14:textId="77777777" w:rsidR="001F1BF9" w:rsidRPr="000E1730" w:rsidRDefault="001F1BF9" w:rsidP="001F1BF9">
            <w:pPr>
              <w:pStyle w:val="Tabela-zawarto"/>
              <w:jc w:val="center"/>
            </w:pPr>
            <w:r>
              <w:t>O</w:t>
            </w:r>
          </w:p>
        </w:tc>
        <w:tc>
          <w:tcPr>
            <w:tcW w:w="602" w:type="dxa"/>
            <w:vAlign w:val="center"/>
          </w:tcPr>
          <w:p w14:paraId="25276337" w14:textId="77777777" w:rsidR="001F1BF9" w:rsidRPr="000E1730" w:rsidRDefault="001F1BF9" w:rsidP="001F1BF9">
            <w:pPr>
              <w:pStyle w:val="Tabela-zawarto"/>
              <w:jc w:val="center"/>
            </w:pPr>
            <w:r>
              <w:t>O</w:t>
            </w:r>
          </w:p>
        </w:tc>
        <w:tc>
          <w:tcPr>
            <w:tcW w:w="572" w:type="dxa"/>
          </w:tcPr>
          <w:p w14:paraId="0EB0540E" w14:textId="77777777" w:rsidR="001F1BF9" w:rsidRDefault="001F1BF9" w:rsidP="001F1BF9">
            <w:pPr>
              <w:pStyle w:val="Tabela-zawarto"/>
              <w:jc w:val="center"/>
            </w:pPr>
          </w:p>
        </w:tc>
        <w:tc>
          <w:tcPr>
            <w:tcW w:w="3286" w:type="dxa"/>
          </w:tcPr>
          <w:p w14:paraId="731609CC" w14:textId="4DBE0AC7" w:rsidR="001F1BF9" w:rsidRDefault="001F1BF9" w:rsidP="001F1BF9">
            <w:pPr>
              <w:pStyle w:val="Tabela-zawarto"/>
              <w:jc w:val="center"/>
            </w:pPr>
            <w:r>
              <w:t>Nazwa beneficjenta - podawana w przypadku zleceń SEPA</w:t>
            </w:r>
          </w:p>
          <w:p w14:paraId="2F82C8A1" w14:textId="77777777" w:rsidR="001F1BF9" w:rsidRDefault="001F1BF9" w:rsidP="001F1BF9">
            <w:pPr>
              <w:pStyle w:val="Tabela-zawarto"/>
              <w:jc w:val="center"/>
            </w:pPr>
            <w:r>
              <w:t xml:space="preserve">lub </w:t>
            </w:r>
          </w:p>
          <w:p w14:paraId="47578328" w14:textId="77777777" w:rsidR="001F1BF9" w:rsidRPr="000E1730" w:rsidRDefault="001F1BF9" w:rsidP="001F1BF9">
            <w:pPr>
              <w:pStyle w:val="Tabela-zawarto"/>
              <w:jc w:val="center"/>
            </w:pPr>
            <w:r>
              <w:t>Imię i nazwisko osoby upoważnionej do odbioru czeków w przypadku zleceń sprzedaży czeków z opcją odbioru czeków w oddziale</w:t>
            </w:r>
          </w:p>
        </w:tc>
      </w:tr>
      <w:tr w:rsidR="001F1BF9" w:rsidRPr="000E1730" w14:paraId="2141E481" w14:textId="77777777" w:rsidTr="00963AD4">
        <w:trPr>
          <w:jc w:val="center"/>
        </w:trPr>
        <w:tc>
          <w:tcPr>
            <w:tcW w:w="750" w:type="dxa"/>
            <w:tcBorders>
              <w:bottom w:val="single" w:sz="4" w:space="0" w:color="auto"/>
            </w:tcBorders>
            <w:vAlign w:val="center"/>
          </w:tcPr>
          <w:p w14:paraId="1ABAF250" w14:textId="77777777" w:rsidR="001F1BF9" w:rsidRPr="000E1730" w:rsidRDefault="001F1BF9" w:rsidP="001F1BF9">
            <w:pPr>
              <w:pStyle w:val="Tabela-zawarto"/>
              <w:jc w:val="center"/>
            </w:pPr>
          </w:p>
        </w:tc>
        <w:tc>
          <w:tcPr>
            <w:tcW w:w="3356" w:type="dxa"/>
            <w:tcBorders>
              <w:bottom w:val="single" w:sz="4" w:space="0" w:color="auto"/>
            </w:tcBorders>
            <w:vAlign w:val="center"/>
          </w:tcPr>
          <w:p w14:paraId="10EEB2E5" w14:textId="77777777" w:rsidR="001F1BF9" w:rsidRPr="000E1730" w:rsidRDefault="001F1BF9" w:rsidP="001F1BF9">
            <w:pPr>
              <w:pStyle w:val="Tabela-zawarto"/>
            </w:pPr>
            <w:r>
              <w:rPr>
                <w:lang w:val="en-US"/>
              </w:rPr>
              <w:t xml:space="preserve">-   -   -   -   </w:t>
            </w:r>
            <w:r w:rsidRPr="000E1730">
              <w:t>Description</w:t>
            </w:r>
          </w:p>
        </w:tc>
        <w:tc>
          <w:tcPr>
            <w:tcW w:w="2693" w:type="dxa"/>
          </w:tcPr>
          <w:p w14:paraId="3051BEC7" w14:textId="77777777" w:rsidR="001F1BF9" w:rsidRPr="000E1730" w:rsidRDefault="001F1BF9" w:rsidP="001F1BF9">
            <w:pPr>
              <w:pStyle w:val="Tabela-zawarto"/>
            </w:pPr>
            <w:r w:rsidRPr="000E1730">
              <w:t>Dodatkowe informacje o beneficjencie</w:t>
            </w:r>
          </w:p>
        </w:tc>
        <w:tc>
          <w:tcPr>
            <w:tcW w:w="541" w:type="dxa"/>
            <w:vAlign w:val="center"/>
          </w:tcPr>
          <w:p w14:paraId="4B10ABFD" w14:textId="77777777" w:rsidR="001F1BF9" w:rsidRPr="000E1730" w:rsidRDefault="001F1BF9" w:rsidP="001F1BF9">
            <w:pPr>
              <w:pStyle w:val="Tabela-zawarto"/>
              <w:jc w:val="center"/>
            </w:pPr>
          </w:p>
        </w:tc>
        <w:tc>
          <w:tcPr>
            <w:tcW w:w="461" w:type="dxa"/>
            <w:vAlign w:val="center"/>
          </w:tcPr>
          <w:p w14:paraId="59A2DEA0" w14:textId="77777777" w:rsidR="001F1BF9" w:rsidRPr="000E1730" w:rsidRDefault="001F1BF9" w:rsidP="001F1BF9">
            <w:pPr>
              <w:pStyle w:val="Tabela-zawarto"/>
              <w:jc w:val="center"/>
            </w:pPr>
          </w:p>
        </w:tc>
        <w:tc>
          <w:tcPr>
            <w:tcW w:w="791" w:type="dxa"/>
            <w:vAlign w:val="center"/>
          </w:tcPr>
          <w:p w14:paraId="58439889" w14:textId="77777777" w:rsidR="001F1BF9" w:rsidRPr="000E1730" w:rsidRDefault="001F1BF9" w:rsidP="001F1BF9">
            <w:pPr>
              <w:pStyle w:val="Tabela-zawarto"/>
              <w:jc w:val="center"/>
            </w:pPr>
          </w:p>
        </w:tc>
        <w:tc>
          <w:tcPr>
            <w:tcW w:w="391" w:type="dxa"/>
            <w:vAlign w:val="center"/>
          </w:tcPr>
          <w:p w14:paraId="343F95A3" w14:textId="77777777" w:rsidR="001F1BF9" w:rsidRPr="000E1730" w:rsidRDefault="001F1BF9" w:rsidP="001F1BF9">
            <w:pPr>
              <w:pStyle w:val="Tabela-zawarto"/>
              <w:jc w:val="center"/>
            </w:pPr>
          </w:p>
        </w:tc>
        <w:tc>
          <w:tcPr>
            <w:tcW w:w="631" w:type="dxa"/>
          </w:tcPr>
          <w:p w14:paraId="065C6E34" w14:textId="77777777" w:rsidR="001F1BF9" w:rsidRPr="000E1730" w:rsidRDefault="001F1BF9" w:rsidP="001F1BF9">
            <w:pPr>
              <w:pStyle w:val="Tabela-zawarto"/>
              <w:jc w:val="center"/>
            </w:pPr>
          </w:p>
        </w:tc>
        <w:tc>
          <w:tcPr>
            <w:tcW w:w="602" w:type="dxa"/>
            <w:vAlign w:val="center"/>
          </w:tcPr>
          <w:p w14:paraId="22FC6828" w14:textId="77777777" w:rsidR="001F1BF9" w:rsidRPr="000E1730" w:rsidRDefault="001F1BF9" w:rsidP="001F1BF9">
            <w:pPr>
              <w:pStyle w:val="Tabela-zawarto"/>
              <w:jc w:val="center"/>
            </w:pPr>
            <w:r>
              <w:t>O</w:t>
            </w:r>
          </w:p>
        </w:tc>
        <w:tc>
          <w:tcPr>
            <w:tcW w:w="572" w:type="dxa"/>
          </w:tcPr>
          <w:p w14:paraId="0509ACEF" w14:textId="77777777" w:rsidR="001F1BF9" w:rsidRDefault="001F1BF9" w:rsidP="001F1BF9">
            <w:pPr>
              <w:pStyle w:val="Tabela-zawarto"/>
              <w:jc w:val="center"/>
            </w:pPr>
          </w:p>
        </w:tc>
        <w:tc>
          <w:tcPr>
            <w:tcW w:w="3286" w:type="dxa"/>
          </w:tcPr>
          <w:p w14:paraId="483480E6" w14:textId="1D9555CF" w:rsidR="001F1BF9" w:rsidRPr="000E1730" w:rsidRDefault="001F1BF9" w:rsidP="001F1BF9">
            <w:pPr>
              <w:pStyle w:val="Tabela-zawarto"/>
              <w:jc w:val="center"/>
            </w:pPr>
            <w:r>
              <w:t>Dokument tożsamości osoby upoważnionej do odbioru czeków w przypadku zleceń sprzedaży czeków z opcją odbioru czeków w oddziale</w:t>
            </w:r>
          </w:p>
        </w:tc>
      </w:tr>
      <w:tr w:rsidR="001F1BF9" w:rsidRPr="000E1730" w14:paraId="3D024221" w14:textId="77777777" w:rsidTr="00963AD4">
        <w:trPr>
          <w:jc w:val="center"/>
        </w:trPr>
        <w:tc>
          <w:tcPr>
            <w:tcW w:w="750" w:type="dxa"/>
            <w:tcBorders>
              <w:bottom w:val="single" w:sz="4" w:space="0" w:color="auto"/>
            </w:tcBorders>
            <w:vAlign w:val="center"/>
          </w:tcPr>
          <w:p w14:paraId="77E7E062" w14:textId="77777777" w:rsidR="001F1BF9" w:rsidRPr="000E1730" w:rsidRDefault="001F1BF9" w:rsidP="001F1BF9">
            <w:pPr>
              <w:pStyle w:val="Tabela-zawarto"/>
              <w:jc w:val="center"/>
            </w:pPr>
          </w:p>
        </w:tc>
        <w:tc>
          <w:tcPr>
            <w:tcW w:w="3356" w:type="dxa"/>
            <w:tcBorders>
              <w:bottom w:val="single" w:sz="4" w:space="0" w:color="auto"/>
            </w:tcBorders>
            <w:vAlign w:val="center"/>
          </w:tcPr>
          <w:p w14:paraId="1598004C" w14:textId="77777777" w:rsidR="001F1BF9" w:rsidRPr="000E1730" w:rsidRDefault="001F1BF9" w:rsidP="001F1BF9">
            <w:pPr>
              <w:pStyle w:val="Tabela-zawarto"/>
            </w:pPr>
            <w:r>
              <w:rPr>
                <w:lang w:val="en-US"/>
              </w:rPr>
              <w:t xml:space="preserve">-   -   -   -   </w:t>
            </w:r>
            <w:r>
              <w:t>UltmName</w:t>
            </w:r>
          </w:p>
        </w:tc>
        <w:tc>
          <w:tcPr>
            <w:tcW w:w="2693" w:type="dxa"/>
          </w:tcPr>
          <w:p w14:paraId="03501E48" w14:textId="77777777" w:rsidR="001F1BF9" w:rsidRPr="000E1730" w:rsidRDefault="001F1BF9" w:rsidP="001F1BF9">
            <w:pPr>
              <w:pStyle w:val="Tabela-zawarto"/>
            </w:pPr>
            <w:r>
              <w:t>Nazwa finalna</w:t>
            </w:r>
          </w:p>
        </w:tc>
        <w:tc>
          <w:tcPr>
            <w:tcW w:w="541" w:type="dxa"/>
            <w:vAlign w:val="center"/>
          </w:tcPr>
          <w:p w14:paraId="33A66C40" w14:textId="77777777" w:rsidR="001F1BF9" w:rsidRPr="000E1730" w:rsidRDefault="001F1BF9" w:rsidP="001F1BF9">
            <w:pPr>
              <w:pStyle w:val="Tabela-zawarto"/>
              <w:jc w:val="center"/>
            </w:pPr>
          </w:p>
        </w:tc>
        <w:tc>
          <w:tcPr>
            <w:tcW w:w="461" w:type="dxa"/>
            <w:vAlign w:val="center"/>
          </w:tcPr>
          <w:p w14:paraId="1293A0A8" w14:textId="77777777" w:rsidR="001F1BF9" w:rsidRPr="000E1730" w:rsidRDefault="001F1BF9" w:rsidP="001F1BF9">
            <w:pPr>
              <w:pStyle w:val="Tabela-zawarto"/>
              <w:jc w:val="center"/>
            </w:pPr>
          </w:p>
        </w:tc>
        <w:tc>
          <w:tcPr>
            <w:tcW w:w="791" w:type="dxa"/>
            <w:vAlign w:val="center"/>
          </w:tcPr>
          <w:p w14:paraId="44870980" w14:textId="77777777" w:rsidR="001F1BF9" w:rsidRPr="000E1730" w:rsidRDefault="001F1BF9" w:rsidP="001F1BF9">
            <w:pPr>
              <w:pStyle w:val="Tabela-zawarto"/>
              <w:jc w:val="center"/>
            </w:pPr>
          </w:p>
        </w:tc>
        <w:tc>
          <w:tcPr>
            <w:tcW w:w="391" w:type="dxa"/>
            <w:vAlign w:val="center"/>
          </w:tcPr>
          <w:p w14:paraId="0B843D62" w14:textId="77777777" w:rsidR="001F1BF9" w:rsidRPr="000E1730" w:rsidRDefault="001F1BF9" w:rsidP="001F1BF9">
            <w:pPr>
              <w:pStyle w:val="Tabela-zawarto"/>
              <w:jc w:val="center"/>
            </w:pPr>
          </w:p>
        </w:tc>
        <w:tc>
          <w:tcPr>
            <w:tcW w:w="631" w:type="dxa"/>
            <w:vAlign w:val="center"/>
          </w:tcPr>
          <w:p w14:paraId="6B338FD2" w14:textId="77777777" w:rsidR="001F1BF9" w:rsidRPr="000E1730" w:rsidRDefault="001F1BF9" w:rsidP="001F1BF9">
            <w:pPr>
              <w:pStyle w:val="Tabela-zawarto"/>
              <w:jc w:val="center"/>
            </w:pPr>
            <w:r>
              <w:t>O</w:t>
            </w:r>
          </w:p>
        </w:tc>
        <w:tc>
          <w:tcPr>
            <w:tcW w:w="602" w:type="dxa"/>
          </w:tcPr>
          <w:p w14:paraId="34216679" w14:textId="77777777" w:rsidR="001F1BF9" w:rsidRPr="000E1730" w:rsidRDefault="001F1BF9" w:rsidP="001F1BF9">
            <w:pPr>
              <w:pStyle w:val="Tabela-zawarto"/>
              <w:jc w:val="center"/>
            </w:pPr>
          </w:p>
        </w:tc>
        <w:tc>
          <w:tcPr>
            <w:tcW w:w="572" w:type="dxa"/>
          </w:tcPr>
          <w:p w14:paraId="1E963C9C" w14:textId="77777777" w:rsidR="001F1BF9" w:rsidRDefault="001F1BF9" w:rsidP="001F1BF9">
            <w:pPr>
              <w:pStyle w:val="Tabela-zawarto"/>
              <w:jc w:val="center"/>
            </w:pPr>
          </w:p>
        </w:tc>
        <w:tc>
          <w:tcPr>
            <w:tcW w:w="3286" w:type="dxa"/>
          </w:tcPr>
          <w:p w14:paraId="0064FB1D" w14:textId="5F3C1248" w:rsidR="001F1BF9" w:rsidRPr="000E1730" w:rsidRDefault="001F1BF9" w:rsidP="001F1BF9">
            <w:pPr>
              <w:pStyle w:val="Tabela-zawarto"/>
              <w:jc w:val="center"/>
            </w:pPr>
            <w:r>
              <w:t>Nazwa finalnego odbiorcy</w:t>
            </w:r>
          </w:p>
        </w:tc>
      </w:tr>
      <w:tr w:rsidR="001F1BF9" w:rsidRPr="000E1730" w14:paraId="6CA6AC34" w14:textId="77777777" w:rsidTr="00963AD4">
        <w:trPr>
          <w:jc w:val="center"/>
        </w:trPr>
        <w:tc>
          <w:tcPr>
            <w:tcW w:w="750" w:type="dxa"/>
            <w:tcBorders>
              <w:bottom w:val="single" w:sz="4" w:space="0" w:color="auto"/>
            </w:tcBorders>
            <w:vAlign w:val="center"/>
          </w:tcPr>
          <w:p w14:paraId="1AAFC77B" w14:textId="77777777" w:rsidR="001F1BF9" w:rsidRPr="000E1730" w:rsidRDefault="001F1BF9" w:rsidP="001F1BF9">
            <w:pPr>
              <w:pStyle w:val="Tabela-zawarto"/>
              <w:jc w:val="center"/>
            </w:pPr>
            <w:r w:rsidRPr="000E1730">
              <w:t>A-11</w:t>
            </w:r>
          </w:p>
        </w:tc>
        <w:tc>
          <w:tcPr>
            <w:tcW w:w="3356" w:type="dxa"/>
            <w:tcBorders>
              <w:bottom w:val="single" w:sz="4" w:space="0" w:color="auto"/>
            </w:tcBorders>
            <w:vAlign w:val="center"/>
          </w:tcPr>
          <w:p w14:paraId="6484733A" w14:textId="77777777" w:rsidR="001F1BF9" w:rsidRPr="000E1730" w:rsidRDefault="001F1BF9" w:rsidP="001F1BF9">
            <w:pPr>
              <w:pStyle w:val="Tabela-zawarto"/>
            </w:pPr>
            <w:r>
              <w:rPr>
                <w:lang w:val="en-US"/>
              </w:rPr>
              <w:t xml:space="preserve">-   -   -   -   </w:t>
            </w:r>
            <w:r w:rsidRPr="000E1730">
              <w:t>Address</w:t>
            </w:r>
          </w:p>
        </w:tc>
        <w:tc>
          <w:tcPr>
            <w:tcW w:w="2693" w:type="dxa"/>
          </w:tcPr>
          <w:p w14:paraId="48456517" w14:textId="77777777" w:rsidR="001F1BF9" w:rsidRPr="000E1730" w:rsidRDefault="001F1BF9" w:rsidP="001F1BF9">
            <w:pPr>
              <w:pStyle w:val="Tabela-zawarto"/>
            </w:pPr>
            <w:r w:rsidRPr="000E1730">
              <w:t>Adres beneficjenta (podawany w postaci sformatowanej lub niesformatowanej)</w:t>
            </w:r>
          </w:p>
        </w:tc>
        <w:tc>
          <w:tcPr>
            <w:tcW w:w="541" w:type="dxa"/>
            <w:vAlign w:val="center"/>
          </w:tcPr>
          <w:p w14:paraId="29440836" w14:textId="77777777" w:rsidR="001F1BF9" w:rsidRPr="000E1730" w:rsidRDefault="001F1BF9" w:rsidP="001F1BF9">
            <w:pPr>
              <w:pStyle w:val="Tabela-zawarto"/>
              <w:jc w:val="center"/>
            </w:pPr>
          </w:p>
        </w:tc>
        <w:tc>
          <w:tcPr>
            <w:tcW w:w="461" w:type="dxa"/>
            <w:vAlign w:val="center"/>
          </w:tcPr>
          <w:p w14:paraId="31FBC5D4" w14:textId="77777777" w:rsidR="001F1BF9" w:rsidRPr="000E1730" w:rsidRDefault="001F1BF9" w:rsidP="001F1BF9">
            <w:pPr>
              <w:pStyle w:val="Tabela-zawarto"/>
              <w:jc w:val="center"/>
            </w:pPr>
          </w:p>
        </w:tc>
        <w:tc>
          <w:tcPr>
            <w:tcW w:w="791" w:type="dxa"/>
            <w:vAlign w:val="center"/>
          </w:tcPr>
          <w:p w14:paraId="22E11110" w14:textId="77777777" w:rsidR="001F1BF9" w:rsidRPr="000E1730" w:rsidRDefault="001F1BF9" w:rsidP="001F1BF9">
            <w:pPr>
              <w:pStyle w:val="Tabela-zawarto"/>
              <w:jc w:val="center"/>
            </w:pPr>
          </w:p>
        </w:tc>
        <w:tc>
          <w:tcPr>
            <w:tcW w:w="391" w:type="dxa"/>
            <w:vAlign w:val="center"/>
          </w:tcPr>
          <w:p w14:paraId="2F584B62" w14:textId="77777777" w:rsidR="001F1BF9" w:rsidRPr="000E1730" w:rsidRDefault="001F1BF9" w:rsidP="001F1BF9">
            <w:pPr>
              <w:pStyle w:val="Tabela-zawarto"/>
              <w:jc w:val="center"/>
            </w:pPr>
          </w:p>
        </w:tc>
        <w:tc>
          <w:tcPr>
            <w:tcW w:w="631" w:type="dxa"/>
            <w:vAlign w:val="center"/>
          </w:tcPr>
          <w:p w14:paraId="6950CDC2" w14:textId="77777777" w:rsidR="001F1BF9" w:rsidRPr="000E1730" w:rsidRDefault="001F1BF9" w:rsidP="001F1BF9">
            <w:pPr>
              <w:pStyle w:val="Tabela-zawarto"/>
              <w:jc w:val="center"/>
            </w:pPr>
            <w:r>
              <w:t>O</w:t>
            </w:r>
          </w:p>
        </w:tc>
        <w:tc>
          <w:tcPr>
            <w:tcW w:w="602" w:type="dxa"/>
          </w:tcPr>
          <w:p w14:paraId="5BF27F8A" w14:textId="77777777" w:rsidR="001F1BF9" w:rsidRPr="000E1730" w:rsidRDefault="001F1BF9" w:rsidP="001F1BF9">
            <w:pPr>
              <w:pStyle w:val="Tabela-zawarto"/>
              <w:jc w:val="center"/>
            </w:pPr>
          </w:p>
        </w:tc>
        <w:tc>
          <w:tcPr>
            <w:tcW w:w="572" w:type="dxa"/>
          </w:tcPr>
          <w:p w14:paraId="059795C6" w14:textId="77777777" w:rsidR="001F1BF9" w:rsidRPr="000E1730" w:rsidRDefault="001F1BF9" w:rsidP="001F1BF9">
            <w:pPr>
              <w:pStyle w:val="Tabela-zawarto"/>
              <w:jc w:val="center"/>
            </w:pPr>
          </w:p>
        </w:tc>
        <w:tc>
          <w:tcPr>
            <w:tcW w:w="3286" w:type="dxa"/>
          </w:tcPr>
          <w:p w14:paraId="0113B8D6" w14:textId="049FE818" w:rsidR="001F1BF9" w:rsidRPr="000E1730" w:rsidRDefault="001F1BF9" w:rsidP="001F1BF9">
            <w:pPr>
              <w:pStyle w:val="Tabela-zawarto"/>
              <w:jc w:val="center"/>
            </w:pPr>
          </w:p>
        </w:tc>
      </w:tr>
      <w:tr w:rsidR="001F1BF9" w:rsidRPr="000E1730" w14:paraId="4AD76843" w14:textId="77777777" w:rsidTr="00963AD4">
        <w:trPr>
          <w:jc w:val="center"/>
        </w:trPr>
        <w:tc>
          <w:tcPr>
            <w:tcW w:w="750" w:type="dxa"/>
            <w:tcBorders>
              <w:top w:val="single" w:sz="4" w:space="0" w:color="auto"/>
              <w:left w:val="single" w:sz="4" w:space="0" w:color="auto"/>
              <w:bottom w:val="single" w:sz="4" w:space="0" w:color="auto"/>
            </w:tcBorders>
            <w:vAlign w:val="center"/>
          </w:tcPr>
          <w:p w14:paraId="51292527" w14:textId="77777777" w:rsidR="001F1BF9" w:rsidRPr="000E1730" w:rsidRDefault="001F1BF9" w:rsidP="001F1BF9">
            <w:pPr>
              <w:pStyle w:val="Tabela-zawarto"/>
              <w:jc w:val="center"/>
              <w:rPr>
                <w:lang w:val="en-US"/>
              </w:rPr>
            </w:pPr>
          </w:p>
        </w:tc>
        <w:tc>
          <w:tcPr>
            <w:tcW w:w="3356" w:type="dxa"/>
            <w:tcBorders>
              <w:top w:val="single" w:sz="4" w:space="0" w:color="auto"/>
              <w:left w:val="single" w:sz="4" w:space="0" w:color="auto"/>
              <w:bottom w:val="single" w:sz="4" w:space="0" w:color="auto"/>
            </w:tcBorders>
            <w:vAlign w:val="center"/>
          </w:tcPr>
          <w:p w14:paraId="32831B84" w14:textId="77777777" w:rsidR="001F1BF9" w:rsidRPr="000E1730" w:rsidRDefault="001F1BF9" w:rsidP="001F1BF9">
            <w:pPr>
              <w:pStyle w:val="Tabela-zawarto"/>
              <w:rPr>
                <w:lang w:val="en-US"/>
              </w:rPr>
            </w:pPr>
            <w:r>
              <w:rPr>
                <w:lang w:val="en-US"/>
              </w:rPr>
              <w:t xml:space="preserve">-   -   -   -   -  </w:t>
            </w:r>
            <w:r w:rsidRPr="000E1730">
              <w:rPr>
                <w:lang w:val="en-US"/>
              </w:rPr>
              <w:t>AddressType</w:t>
            </w:r>
          </w:p>
        </w:tc>
        <w:tc>
          <w:tcPr>
            <w:tcW w:w="2693" w:type="dxa"/>
            <w:tcBorders>
              <w:top w:val="single" w:sz="4" w:space="0" w:color="auto"/>
            </w:tcBorders>
          </w:tcPr>
          <w:p w14:paraId="6AC36254" w14:textId="77777777" w:rsidR="001F1BF9" w:rsidRPr="000E1730" w:rsidRDefault="001F1BF9" w:rsidP="001F1BF9">
            <w:pPr>
              <w:pStyle w:val="Tabela-zawarto"/>
            </w:pPr>
            <w:r w:rsidRPr="000E1730">
              <w:t>Typ adresu</w:t>
            </w:r>
          </w:p>
        </w:tc>
        <w:tc>
          <w:tcPr>
            <w:tcW w:w="541" w:type="dxa"/>
            <w:tcBorders>
              <w:top w:val="single" w:sz="4" w:space="0" w:color="auto"/>
            </w:tcBorders>
            <w:vAlign w:val="center"/>
          </w:tcPr>
          <w:p w14:paraId="64A02660" w14:textId="77777777" w:rsidR="001F1BF9" w:rsidRPr="000E1730" w:rsidRDefault="001F1BF9" w:rsidP="001F1BF9">
            <w:pPr>
              <w:pStyle w:val="Tabela-zawarto"/>
              <w:jc w:val="center"/>
              <w:rPr>
                <w:lang w:val="en-US"/>
              </w:rPr>
            </w:pPr>
          </w:p>
        </w:tc>
        <w:tc>
          <w:tcPr>
            <w:tcW w:w="461" w:type="dxa"/>
            <w:tcBorders>
              <w:top w:val="single" w:sz="4" w:space="0" w:color="auto"/>
            </w:tcBorders>
            <w:vAlign w:val="center"/>
          </w:tcPr>
          <w:p w14:paraId="6EED265C" w14:textId="77777777" w:rsidR="001F1BF9" w:rsidRPr="000E1730" w:rsidRDefault="001F1BF9" w:rsidP="001F1BF9">
            <w:pPr>
              <w:pStyle w:val="Tabela-zawarto"/>
              <w:jc w:val="center"/>
              <w:rPr>
                <w:lang w:val="en-US"/>
              </w:rPr>
            </w:pPr>
          </w:p>
        </w:tc>
        <w:tc>
          <w:tcPr>
            <w:tcW w:w="791" w:type="dxa"/>
            <w:tcBorders>
              <w:top w:val="single" w:sz="4" w:space="0" w:color="auto"/>
            </w:tcBorders>
            <w:vAlign w:val="center"/>
          </w:tcPr>
          <w:p w14:paraId="1AE5906F" w14:textId="77777777" w:rsidR="001F1BF9" w:rsidRPr="000E1730" w:rsidRDefault="001F1BF9" w:rsidP="001F1BF9">
            <w:pPr>
              <w:pStyle w:val="Tabela-zawarto"/>
              <w:jc w:val="center"/>
              <w:rPr>
                <w:lang w:val="en-US"/>
              </w:rPr>
            </w:pPr>
          </w:p>
        </w:tc>
        <w:tc>
          <w:tcPr>
            <w:tcW w:w="391" w:type="dxa"/>
            <w:tcBorders>
              <w:top w:val="single" w:sz="4" w:space="0" w:color="auto"/>
            </w:tcBorders>
            <w:vAlign w:val="center"/>
          </w:tcPr>
          <w:p w14:paraId="73E2B349" w14:textId="77777777" w:rsidR="001F1BF9" w:rsidRPr="000E1730" w:rsidRDefault="001F1BF9" w:rsidP="001F1BF9">
            <w:pPr>
              <w:pStyle w:val="Tabela-zawarto"/>
              <w:jc w:val="center"/>
              <w:rPr>
                <w:lang w:val="en-US"/>
              </w:rPr>
            </w:pPr>
          </w:p>
        </w:tc>
        <w:tc>
          <w:tcPr>
            <w:tcW w:w="631" w:type="dxa"/>
            <w:tcBorders>
              <w:top w:val="single" w:sz="4" w:space="0" w:color="auto"/>
            </w:tcBorders>
            <w:vAlign w:val="center"/>
          </w:tcPr>
          <w:p w14:paraId="5B04E3DD" w14:textId="77777777" w:rsidR="001F1BF9" w:rsidRPr="000E1730" w:rsidRDefault="001F1BF9" w:rsidP="001F1BF9">
            <w:pPr>
              <w:pStyle w:val="Tabela-zawarto"/>
              <w:jc w:val="center"/>
            </w:pPr>
          </w:p>
        </w:tc>
        <w:tc>
          <w:tcPr>
            <w:tcW w:w="602" w:type="dxa"/>
            <w:tcBorders>
              <w:top w:val="single" w:sz="4" w:space="0" w:color="auto"/>
            </w:tcBorders>
            <w:vAlign w:val="center"/>
          </w:tcPr>
          <w:p w14:paraId="65A6884C" w14:textId="77777777" w:rsidR="001F1BF9" w:rsidRPr="000E1730" w:rsidRDefault="001F1BF9" w:rsidP="001F1BF9">
            <w:pPr>
              <w:pStyle w:val="Tabela-zawarto"/>
              <w:jc w:val="center"/>
            </w:pPr>
          </w:p>
        </w:tc>
        <w:tc>
          <w:tcPr>
            <w:tcW w:w="572" w:type="dxa"/>
            <w:tcBorders>
              <w:top w:val="single" w:sz="4" w:space="0" w:color="auto"/>
            </w:tcBorders>
          </w:tcPr>
          <w:p w14:paraId="395581D6" w14:textId="77777777" w:rsidR="001F1BF9" w:rsidRPr="000E1730" w:rsidRDefault="001F1BF9" w:rsidP="001F1BF9">
            <w:pPr>
              <w:pStyle w:val="Tabela-zawarto"/>
              <w:jc w:val="center"/>
              <w:rPr>
                <w:lang w:val="en-US"/>
              </w:rPr>
            </w:pPr>
          </w:p>
        </w:tc>
        <w:tc>
          <w:tcPr>
            <w:tcW w:w="3286" w:type="dxa"/>
            <w:tcBorders>
              <w:top w:val="single" w:sz="4" w:space="0" w:color="auto"/>
            </w:tcBorders>
          </w:tcPr>
          <w:p w14:paraId="40C7C4D8" w14:textId="2359711F" w:rsidR="001F1BF9" w:rsidRPr="000E1730" w:rsidRDefault="001F1BF9" w:rsidP="001F1BF9">
            <w:pPr>
              <w:pStyle w:val="Tabela-zawarto"/>
              <w:jc w:val="center"/>
              <w:rPr>
                <w:lang w:val="en-US"/>
              </w:rPr>
            </w:pPr>
          </w:p>
        </w:tc>
      </w:tr>
      <w:tr w:rsidR="001F1BF9" w:rsidRPr="000E1730" w14:paraId="775A2A86" w14:textId="77777777" w:rsidTr="00963AD4">
        <w:trPr>
          <w:jc w:val="center"/>
        </w:trPr>
        <w:tc>
          <w:tcPr>
            <w:tcW w:w="750" w:type="dxa"/>
            <w:tcBorders>
              <w:top w:val="single" w:sz="4" w:space="0" w:color="auto"/>
              <w:bottom w:val="nil"/>
            </w:tcBorders>
            <w:vAlign w:val="center"/>
          </w:tcPr>
          <w:p w14:paraId="44C7AB5B" w14:textId="77777777" w:rsidR="001F1BF9" w:rsidRPr="000E1730" w:rsidRDefault="001F1BF9" w:rsidP="001F1BF9">
            <w:pPr>
              <w:pStyle w:val="Tabela-zawarto"/>
              <w:jc w:val="center"/>
              <w:rPr>
                <w:lang w:val="en-US"/>
              </w:rPr>
            </w:pPr>
          </w:p>
        </w:tc>
        <w:tc>
          <w:tcPr>
            <w:tcW w:w="3356" w:type="dxa"/>
            <w:tcBorders>
              <w:top w:val="single" w:sz="4" w:space="0" w:color="auto"/>
              <w:bottom w:val="nil"/>
            </w:tcBorders>
            <w:shd w:val="clear" w:color="auto" w:fill="00FFFF"/>
            <w:vAlign w:val="center"/>
          </w:tcPr>
          <w:p w14:paraId="3B0593CE" w14:textId="77777777" w:rsidR="001F1BF9" w:rsidRPr="000E1730" w:rsidRDefault="001F1BF9" w:rsidP="001F1BF9">
            <w:pPr>
              <w:pStyle w:val="Tabela-zawarto"/>
              <w:rPr>
                <w:lang w:val="en-US"/>
              </w:rPr>
            </w:pPr>
            <w:r>
              <w:rPr>
                <w:lang w:val="en-US"/>
              </w:rPr>
              <w:t xml:space="preserve">-   -   -   -   -  </w:t>
            </w:r>
            <w:r w:rsidRPr="000E1730">
              <w:rPr>
                <w:lang w:val="en-US"/>
              </w:rPr>
              <w:t>StreetName</w:t>
            </w:r>
            <w:r w:rsidRPr="000E1730">
              <w:rPr>
                <w:lang w:val="en-US"/>
              </w:rPr>
              <w:tab/>
              <w:t xml:space="preserve">     </w:t>
            </w:r>
            <w:r>
              <w:rPr>
                <w:lang w:val="en-US"/>
              </w:rPr>
              <w:t xml:space="preserve">        </w:t>
            </w:r>
            <w:r w:rsidRPr="000E1730">
              <w:rPr>
                <w:b/>
                <w:lang w:val="en-US"/>
              </w:rPr>
              <w:t>XOR</w:t>
            </w:r>
          </w:p>
        </w:tc>
        <w:tc>
          <w:tcPr>
            <w:tcW w:w="2693" w:type="dxa"/>
          </w:tcPr>
          <w:p w14:paraId="60042631" w14:textId="77777777" w:rsidR="001F1BF9" w:rsidRPr="000E1730" w:rsidRDefault="001F1BF9" w:rsidP="001F1BF9">
            <w:pPr>
              <w:pStyle w:val="Tabela-zawarto"/>
            </w:pPr>
            <w:r w:rsidRPr="000E1730">
              <w:t>Nazwa ulicy, nr budynku</w:t>
            </w:r>
          </w:p>
        </w:tc>
        <w:tc>
          <w:tcPr>
            <w:tcW w:w="541" w:type="dxa"/>
            <w:vAlign w:val="center"/>
          </w:tcPr>
          <w:p w14:paraId="1A3A1645" w14:textId="77777777" w:rsidR="001F1BF9" w:rsidRPr="000E1730" w:rsidRDefault="001F1BF9" w:rsidP="001F1BF9">
            <w:pPr>
              <w:pStyle w:val="Tabela-zawarto"/>
              <w:jc w:val="center"/>
            </w:pPr>
          </w:p>
        </w:tc>
        <w:tc>
          <w:tcPr>
            <w:tcW w:w="461" w:type="dxa"/>
            <w:vAlign w:val="center"/>
          </w:tcPr>
          <w:p w14:paraId="41752132" w14:textId="77777777" w:rsidR="001F1BF9" w:rsidRPr="000E1730" w:rsidRDefault="001F1BF9" w:rsidP="001F1BF9">
            <w:pPr>
              <w:pStyle w:val="Tabela-zawarto"/>
              <w:jc w:val="center"/>
            </w:pPr>
          </w:p>
        </w:tc>
        <w:tc>
          <w:tcPr>
            <w:tcW w:w="791" w:type="dxa"/>
            <w:vAlign w:val="center"/>
          </w:tcPr>
          <w:p w14:paraId="4587439F" w14:textId="77777777" w:rsidR="001F1BF9" w:rsidRPr="000E1730" w:rsidRDefault="001F1BF9" w:rsidP="001F1BF9">
            <w:pPr>
              <w:pStyle w:val="Tabela-zawarto"/>
              <w:jc w:val="center"/>
            </w:pPr>
          </w:p>
        </w:tc>
        <w:tc>
          <w:tcPr>
            <w:tcW w:w="391" w:type="dxa"/>
            <w:vAlign w:val="center"/>
          </w:tcPr>
          <w:p w14:paraId="7139F709" w14:textId="77777777" w:rsidR="001F1BF9" w:rsidRPr="000E1730" w:rsidRDefault="001F1BF9" w:rsidP="001F1BF9">
            <w:pPr>
              <w:pStyle w:val="Tabela-zawarto"/>
              <w:jc w:val="center"/>
            </w:pPr>
          </w:p>
        </w:tc>
        <w:tc>
          <w:tcPr>
            <w:tcW w:w="631" w:type="dxa"/>
            <w:vAlign w:val="center"/>
          </w:tcPr>
          <w:p w14:paraId="57C71106" w14:textId="77777777" w:rsidR="001F1BF9" w:rsidRPr="000E1730" w:rsidRDefault="001F1BF9" w:rsidP="001F1BF9">
            <w:pPr>
              <w:pStyle w:val="Tabela-zawarto"/>
              <w:jc w:val="center"/>
            </w:pPr>
          </w:p>
        </w:tc>
        <w:tc>
          <w:tcPr>
            <w:tcW w:w="602" w:type="dxa"/>
            <w:vAlign w:val="center"/>
          </w:tcPr>
          <w:p w14:paraId="0AE4FDA8" w14:textId="77777777" w:rsidR="001F1BF9" w:rsidRPr="000E1730" w:rsidRDefault="001F1BF9" w:rsidP="001F1BF9">
            <w:pPr>
              <w:pStyle w:val="Tabela-zawarto"/>
              <w:jc w:val="center"/>
            </w:pPr>
          </w:p>
        </w:tc>
        <w:tc>
          <w:tcPr>
            <w:tcW w:w="572" w:type="dxa"/>
          </w:tcPr>
          <w:p w14:paraId="08261445" w14:textId="77777777" w:rsidR="001F1BF9" w:rsidRPr="000E1730" w:rsidRDefault="001F1BF9" w:rsidP="001F1BF9">
            <w:pPr>
              <w:pStyle w:val="Tabela-zawarto"/>
              <w:jc w:val="center"/>
            </w:pPr>
          </w:p>
        </w:tc>
        <w:tc>
          <w:tcPr>
            <w:tcW w:w="3286" w:type="dxa"/>
          </w:tcPr>
          <w:p w14:paraId="0DE3CDC8" w14:textId="2062C4D6" w:rsidR="001F1BF9" w:rsidRPr="000E1730" w:rsidRDefault="001F1BF9" w:rsidP="001F1BF9">
            <w:pPr>
              <w:pStyle w:val="Tabela-zawarto"/>
              <w:jc w:val="center"/>
            </w:pPr>
          </w:p>
        </w:tc>
      </w:tr>
      <w:tr w:rsidR="001F1BF9" w:rsidRPr="000E1730" w14:paraId="3F228F20" w14:textId="77777777" w:rsidTr="00963AD4">
        <w:trPr>
          <w:jc w:val="center"/>
        </w:trPr>
        <w:tc>
          <w:tcPr>
            <w:tcW w:w="750" w:type="dxa"/>
            <w:tcBorders>
              <w:top w:val="nil"/>
              <w:bottom w:val="nil"/>
            </w:tcBorders>
            <w:vAlign w:val="center"/>
          </w:tcPr>
          <w:p w14:paraId="591E51B6" w14:textId="77777777" w:rsidR="001F1BF9" w:rsidRPr="000E1730" w:rsidRDefault="001F1BF9" w:rsidP="001F1BF9">
            <w:pPr>
              <w:pStyle w:val="Tabela-zawarto"/>
              <w:jc w:val="center"/>
            </w:pPr>
          </w:p>
        </w:tc>
        <w:tc>
          <w:tcPr>
            <w:tcW w:w="3356" w:type="dxa"/>
            <w:tcBorders>
              <w:top w:val="nil"/>
              <w:bottom w:val="nil"/>
            </w:tcBorders>
            <w:shd w:val="clear" w:color="auto" w:fill="00FFFF"/>
            <w:vAlign w:val="center"/>
          </w:tcPr>
          <w:p w14:paraId="7B3196D8" w14:textId="77777777" w:rsidR="001F1BF9" w:rsidRPr="000E1730" w:rsidRDefault="001F1BF9" w:rsidP="001F1BF9">
            <w:pPr>
              <w:pStyle w:val="Tabela-zawarto"/>
            </w:pPr>
            <w:r>
              <w:rPr>
                <w:lang w:val="en-US"/>
              </w:rPr>
              <w:t xml:space="preserve">-   -   -   -   -  </w:t>
            </w:r>
            <w:r w:rsidRPr="000E1730">
              <w:t>PostCode</w:t>
            </w:r>
          </w:p>
        </w:tc>
        <w:tc>
          <w:tcPr>
            <w:tcW w:w="2693" w:type="dxa"/>
          </w:tcPr>
          <w:p w14:paraId="3874D39B" w14:textId="77777777" w:rsidR="001F1BF9" w:rsidRPr="000E1730" w:rsidRDefault="001F1BF9" w:rsidP="001F1BF9">
            <w:pPr>
              <w:pStyle w:val="Tabela-zawarto"/>
            </w:pPr>
            <w:r w:rsidRPr="000E1730">
              <w:t>Kod pocztowy</w:t>
            </w:r>
          </w:p>
        </w:tc>
        <w:tc>
          <w:tcPr>
            <w:tcW w:w="541" w:type="dxa"/>
            <w:vAlign w:val="center"/>
          </w:tcPr>
          <w:p w14:paraId="74E6B3F4" w14:textId="77777777" w:rsidR="001F1BF9" w:rsidRPr="000E1730" w:rsidRDefault="001F1BF9" w:rsidP="001F1BF9">
            <w:pPr>
              <w:pStyle w:val="Tabela-zawarto"/>
              <w:jc w:val="center"/>
            </w:pPr>
          </w:p>
        </w:tc>
        <w:tc>
          <w:tcPr>
            <w:tcW w:w="461" w:type="dxa"/>
            <w:vAlign w:val="center"/>
          </w:tcPr>
          <w:p w14:paraId="51927EE4" w14:textId="77777777" w:rsidR="001F1BF9" w:rsidRPr="000E1730" w:rsidRDefault="001F1BF9" w:rsidP="001F1BF9">
            <w:pPr>
              <w:pStyle w:val="Tabela-zawarto"/>
              <w:jc w:val="center"/>
            </w:pPr>
          </w:p>
        </w:tc>
        <w:tc>
          <w:tcPr>
            <w:tcW w:w="791" w:type="dxa"/>
            <w:vAlign w:val="center"/>
          </w:tcPr>
          <w:p w14:paraId="7C1AD65A" w14:textId="77777777" w:rsidR="001F1BF9" w:rsidRPr="000E1730" w:rsidRDefault="001F1BF9" w:rsidP="001F1BF9">
            <w:pPr>
              <w:pStyle w:val="Tabela-zawarto"/>
              <w:jc w:val="center"/>
            </w:pPr>
          </w:p>
        </w:tc>
        <w:tc>
          <w:tcPr>
            <w:tcW w:w="391" w:type="dxa"/>
            <w:vAlign w:val="center"/>
          </w:tcPr>
          <w:p w14:paraId="2C9E3F9F" w14:textId="77777777" w:rsidR="001F1BF9" w:rsidRPr="000E1730" w:rsidRDefault="001F1BF9" w:rsidP="001F1BF9">
            <w:pPr>
              <w:pStyle w:val="Tabela-zawarto"/>
              <w:jc w:val="center"/>
            </w:pPr>
          </w:p>
        </w:tc>
        <w:tc>
          <w:tcPr>
            <w:tcW w:w="631" w:type="dxa"/>
            <w:vAlign w:val="center"/>
          </w:tcPr>
          <w:p w14:paraId="4DFB733A" w14:textId="77777777" w:rsidR="001F1BF9" w:rsidRPr="000E1730" w:rsidRDefault="001F1BF9" w:rsidP="001F1BF9">
            <w:pPr>
              <w:pStyle w:val="Tabela-zawarto"/>
              <w:jc w:val="center"/>
            </w:pPr>
          </w:p>
        </w:tc>
        <w:tc>
          <w:tcPr>
            <w:tcW w:w="602" w:type="dxa"/>
            <w:vAlign w:val="center"/>
          </w:tcPr>
          <w:p w14:paraId="42806850" w14:textId="77777777" w:rsidR="001F1BF9" w:rsidRPr="000E1730" w:rsidRDefault="001F1BF9" w:rsidP="001F1BF9">
            <w:pPr>
              <w:pStyle w:val="Tabela-zawarto"/>
              <w:jc w:val="center"/>
            </w:pPr>
          </w:p>
        </w:tc>
        <w:tc>
          <w:tcPr>
            <w:tcW w:w="572" w:type="dxa"/>
          </w:tcPr>
          <w:p w14:paraId="4EB6E45F" w14:textId="77777777" w:rsidR="001F1BF9" w:rsidRPr="000E1730" w:rsidRDefault="001F1BF9" w:rsidP="001F1BF9">
            <w:pPr>
              <w:pStyle w:val="Tabela-zawarto"/>
              <w:jc w:val="center"/>
            </w:pPr>
          </w:p>
        </w:tc>
        <w:tc>
          <w:tcPr>
            <w:tcW w:w="3286" w:type="dxa"/>
          </w:tcPr>
          <w:p w14:paraId="532EA2A6" w14:textId="37E45C54" w:rsidR="001F1BF9" w:rsidRPr="000E1730" w:rsidRDefault="001F1BF9" w:rsidP="001F1BF9">
            <w:pPr>
              <w:pStyle w:val="Tabela-zawarto"/>
              <w:jc w:val="center"/>
            </w:pPr>
          </w:p>
        </w:tc>
      </w:tr>
      <w:tr w:rsidR="001F1BF9" w:rsidRPr="000E1730" w14:paraId="78F6834F" w14:textId="77777777" w:rsidTr="00963AD4">
        <w:trPr>
          <w:jc w:val="center"/>
        </w:trPr>
        <w:tc>
          <w:tcPr>
            <w:tcW w:w="750" w:type="dxa"/>
            <w:tcBorders>
              <w:top w:val="nil"/>
              <w:bottom w:val="dashed" w:sz="4" w:space="0" w:color="auto"/>
            </w:tcBorders>
            <w:vAlign w:val="center"/>
          </w:tcPr>
          <w:p w14:paraId="2BD989C8" w14:textId="77777777" w:rsidR="001F1BF9" w:rsidRPr="000E1730" w:rsidRDefault="001F1BF9" w:rsidP="001F1BF9">
            <w:pPr>
              <w:pStyle w:val="Tabela-zawarto"/>
              <w:jc w:val="center"/>
            </w:pPr>
          </w:p>
        </w:tc>
        <w:tc>
          <w:tcPr>
            <w:tcW w:w="3356" w:type="dxa"/>
            <w:tcBorders>
              <w:top w:val="nil"/>
              <w:bottom w:val="dashed" w:sz="4" w:space="0" w:color="auto"/>
            </w:tcBorders>
            <w:shd w:val="clear" w:color="auto" w:fill="00FFFF"/>
            <w:vAlign w:val="center"/>
          </w:tcPr>
          <w:p w14:paraId="53877840" w14:textId="77777777" w:rsidR="001F1BF9" w:rsidRPr="000E1730" w:rsidRDefault="001F1BF9" w:rsidP="001F1BF9">
            <w:pPr>
              <w:pStyle w:val="Tabela-zawarto"/>
            </w:pPr>
            <w:r>
              <w:rPr>
                <w:lang w:val="en-US"/>
              </w:rPr>
              <w:t xml:space="preserve">-   -   -   -   -  </w:t>
            </w:r>
            <w:r w:rsidRPr="000E1730">
              <w:t>CityName</w:t>
            </w:r>
          </w:p>
        </w:tc>
        <w:tc>
          <w:tcPr>
            <w:tcW w:w="2693" w:type="dxa"/>
            <w:tcBorders>
              <w:bottom w:val="single" w:sz="4" w:space="0" w:color="auto"/>
            </w:tcBorders>
          </w:tcPr>
          <w:p w14:paraId="0F1D0ABE" w14:textId="77777777" w:rsidR="001F1BF9" w:rsidRPr="000E1730" w:rsidRDefault="001F1BF9" w:rsidP="001F1BF9">
            <w:pPr>
              <w:pStyle w:val="Tabela-zawarto"/>
            </w:pPr>
            <w:r w:rsidRPr="000E1730">
              <w:t>Nazwa miasta</w:t>
            </w:r>
          </w:p>
        </w:tc>
        <w:tc>
          <w:tcPr>
            <w:tcW w:w="541" w:type="dxa"/>
            <w:tcBorders>
              <w:bottom w:val="single" w:sz="4" w:space="0" w:color="auto"/>
            </w:tcBorders>
            <w:vAlign w:val="center"/>
          </w:tcPr>
          <w:p w14:paraId="6831C62E" w14:textId="77777777" w:rsidR="001F1BF9" w:rsidRPr="000E1730" w:rsidRDefault="001F1BF9" w:rsidP="001F1BF9">
            <w:pPr>
              <w:pStyle w:val="Tabela-zawarto"/>
              <w:jc w:val="center"/>
            </w:pPr>
          </w:p>
        </w:tc>
        <w:tc>
          <w:tcPr>
            <w:tcW w:w="461" w:type="dxa"/>
            <w:tcBorders>
              <w:bottom w:val="single" w:sz="4" w:space="0" w:color="auto"/>
            </w:tcBorders>
            <w:vAlign w:val="center"/>
          </w:tcPr>
          <w:p w14:paraId="588CC487" w14:textId="77777777" w:rsidR="001F1BF9" w:rsidRPr="000E1730" w:rsidRDefault="001F1BF9" w:rsidP="001F1BF9">
            <w:pPr>
              <w:pStyle w:val="Tabela-zawarto"/>
              <w:jc w:val="center"/>
            </w:pPr>
          </w:p>
        </w:tc>
        <w:tc>
          <w:tcPr>
            <w:tcW w:w="791" w:type="dxa"/>
            <w:tcBorders>
              <w:bottom w:val="single" w:sz="4" w:space="0" w:color="auto"/>
            </w:tcBorders>
            <w:vAlign w:val="center"/>
          </w:tcPr>
          <w:p w14:paraId="2B5C4583" w14:textId="77777777" w:rsidR="001F1BF9" w:rsidRPr="000E1730" w:rsidRDefault="001F1BF9" w:rsidP="001F1BF9">
            <w:pPr>
              <w:pStyle w:val="Tabela-zawarto"/>
              <w:jc w:val="center"/>
            </w:pPr>
          </w:p>
        </w:tc>
        <w:tc>
          <w:tcPr>
            <w:tcW w:w="391" w:type="dxa"/>
            <w:tcBorders>
              <w:bottom w:val="single" w:sz="4" w:space="0" w:color="auto"/>
            </w:tcBorders>
            <w:vAlign w:val="center"/>
          </w:tcPr>
          <w:p w14:paraId="0DE37D99" w14:textId="77777777" w:rsidR="001F1BF9" w:rsidRPr="000E1730" w:rsidRDefault="001F1BF9" w:rsidP="001F1BF9">
            <w:pPr>
              <w:pStyle w:val="Tabela-zawarto"/>
              <w:jc w:val="center"/>
              <w:rPr>
                <w:lang w:val="en-US"/>
              </w:rPr>
            </w:pPr>
          </w:p>
        </w:tc>
        <w:tc>
          <w:tcPr>
            <w:tcW w:w="631" w:type="dxa"/>
            <w:tcBorders>
              <w:bottom w:val="single" w:sz="4" w:space="0" w:color="auto"/>
            </w:tcBorders>
            <w:vAlign w:val="center"/>
          </w:tcPr>
          <w:p w14:paraId="6B56033D" w14:textId="77777777" w:rsidR="001F1BF9" w:rsidRPr="000E1730" w:rsidRDefault="001F1BF9" w:rsidP="001F1BF9">
            <w:pPr>
              <w:pStyle w:val="Tabela-zawarto"/>
              <w:jc w:val="center"/>
            </w:pPr>
          </w:p>
        </w:tc>
        <w:tc>
          <w:tcPr>
            <w:tcW w:w="602" w:type="dxa"/>
            <w:tcBorders>
              <w:bottom w:val="single" w:sz="4" w:space="0" w:color="auto"/>
            </w:tcBorders>
          </w:tcPr>
          <w:p w14:paraId="5DC71EE3" w14:textId="77777777" w:rsidR="001F1BF9" w:rsidRPr="000E1730" w:rsidRDefault="001F1BF9" w:rsidP="001F1BF9">
            <w:pPr>
              <w:pStyle w:val="Tabela-zawarto"/>
              <w:jc w:val="center"/>
              <w:rPr>
                <w:lang w:val="en-US"/>
              </w:rPr>
            </w:pPr>
          </w:p>
        </w:tc>
        <w:tc>
          <w:tcPr>
            <w:tcW w:w="572" w:type="dxa"/>
            <w:tcBorders>
              <w:bottom w:val="single" w:sz="4" w:space="0" w:color="auto"/>
            </w:tcBorders>
          </w:tcPr>
          <w:p w14:paraId="6A6A019F" w14:textId="77777777" w:rsidR="001F1BF9" w:rsidRPr="000E1730" w:rsidRDefault="001F1BF9" w:rsidP="001F1BF9">
            <w:pPr>
              <w:pStyle w:val="Tabela-zawarto"/>
              <w:jc w:val="center"/>
              <w:rPr>
                <w:lang w:val="en-US"/>
              </w:rPr>
            </w:pPr>
          </w:p>
        </w:tc>
        <w:tc>
          <w:tcPr>
            <w:tcW w:w="3286" w:type="dxa"/>
            <w:tcBorders>
              <w:bottom w:val="single" w:sz="4" w:space="0" w:color="auto"/>
            </w:tcBorders>
          </w:tcPr>
          <w:p w14:paraId="3AF8E1AD" w14:textId="5963F2E4" w:rsidR="001F1BF9" w:rsidRPr="000E1730" w:rsidRDefault="001F1BF9" w:rsidP="001F1BF9">
            <w:pPr>
              <w:pStyle w:val="Tabela-zawarto"/>
              <w:jc w:val="center"/>
              <w:rPr>
                <w:lang w:val="en-US"/>
              </w:rPr>
            </w:pPr>
          </w:p>
        </w:tc>
      </w:tr>
      <w:tr w:rsidR="001F1BF9" w:rsidRPr="000E1730" w14:paraId="628EE1AD" w14:textId="77777777" w:rsidTr="00963AD4">
        <w:trPr>
          <w:jc w:val="center"/>
        </w:trPr>
        <w:tc>
          <w:tcPr>
            <w:tcW w:w="750" w:type="dxa"/>
            <w:tcBorders>
              <w:top w:val="dashed" w:sz="4" w:space="0" w:color="auto"/>
              <w:bottom w:val="nil"/>
            </w:tcBorders>
            <w:vAlign w:val="center"/>
          </w:tcPr>
          <w:p w14:paraId="24186942" w14:textId="77777777" w:rsidR="001F1BF9" w:rsidRPr="000E1730" w:rsidRDefault="001F1BF9" w:rsidP="001F1BF9">
            <w:pPr>
              <w:pStyle w:val="Tabela-zawarto"/>
              <w:jc w:val="center"/>
              <w:rPr>
                <w:lang w:val="en-US"/>
              </w:rPr>
            </w:pPr>
          </w:p>
        </w:tc>
        <w:tc>
          <w:tcPr>
            <w:tcW w:w="3356" w:type="dxa"/>
            <w:tcBorders>
              <w:top w:val="dashed" w:sz="4" w:space="0" w:color="auto"/>
              <w:bottom w:val="nil"/>
            </w:tcBorders>
            <w:shd w:val="clear" w:color="auto" w:fill="00FFFF"/>
            <w:vAlign w:val="center"/>
          </w:tcPr>
          <w:p w14:paraId="578AD0AF" w14:textId="77777777" w:rsidR="001F1BF9" w:rsidRPr="000E1730" w:rsidRDefault="001F1BF9" w:rsidP="001F1BF9">
            <w:pPr>
              <w:pStyle w:val="Tabela-zawarto"/>
              <w:rPr>
                <w:lang w:val="en-US"/>
              </w:rPr>
            </w:pPr>
            <w:r>
              <w:rPr>
                <w:lang w:val="en-US"/>
              </w:rPr>
              <w:t xml:space="preserve">-   -   -   -   -  </w:t>
            </w:r>
            <w:r w:rsidRPr="000E1730">
              <w:rPr>
                <w:lang w:val="en-US"/>
              </w:rPr>
              <w:t xml:space="preserve">PostalAddressLine1 </w:t>
            </w:r>
            <w:r>
              <w:rPr>
                <w:lang w:val="en-US"/>
              </w:rPr>
              <w:t xml:space="preserve">        </w:t>
            </w:r>
            <w:r w:rsidRPr="000E1730">
              <w:rPr>
                <w:b/>
                <w:lang w:val="en-US"/>
              </w:rPr>
              <w:t>XOR</w:t>
            </w:r>
          </w:p>
        </w:tc>
        <w:tc>
          <w:tcPr>
            <w:tcW w:w="2693" w:type="dxa"/>
            <w:tcBorders>
              <w:top w:val="dashed" w:sz="4" w:space="0" w:color="auto"/>
            </w:tcBorders>
          </w:tcPr>
          <w:p w14:paraId="03749CE6" w14:textId="77777777" w:rsidR="001F1BF9" w:rsidRPr="000E1730" w:rsidRDefault="001F1BF9" w:rsidP="001F1BF9">
            <w:pPr>
              <w:pStyle w:val="Tabela-zawarto"/>
            </w:pPr>
            <w:r w:rsidRPr="000E1730">
              <w:t>Pierwsza linia adresu</w:t>
            </w:r>
          </w:p>
        </w:tc>
        <w:tc>
          <w:tcPr>
            <w:tcW w:w="541" w:type="dxa"/>
            <w:tcBorders>
              <w:top w:val="dashed" w:sz="4" w:space="0" w:color="auto"/>
            </w:tcBorders>
            <w:vAlign w:val="center"/>
          </w:tcPr>
          <w:p w14:paraId="2BB3D66F" w14:textId="77777777" w:rsidR="001F1BF9" w:rsidRPr="000E1730" w:rsidRDefault="001F1BF9" w:rsidP="001F1BF9">
            <w:pPr>
              <w:pStyle w:val="Tabela-zawarto"/>
              <w:jc w:val="center"/>
            </w:pPr>
          </w:p>
        </w:tc>
        <w:tc>
          <w:tcPr>
            <w:tcW w:w="461" w:type="dxa"/>
            <w:tcBorders>
              <w:top w:val="dashed" w:sz="4" w:space="0" w:color="auto"/>
            </w:tcBorders>
            <w:vAlign w:val="center"/>
          </w:tcPr>
          <w:p w14:paraId="2D36209D" w14:textId="77777777" w:rsidR="001F1BF9" w:rsidRPr="000E1730" w:rsidRDefault="001F1BF9" w:rsidP="001F1BF9">
            <w:pPr>
              <w:pStyle w:val="Tabela-zawarto"/>
              <w:jc w:val="center"/>
            </w:pPr>
          </w:p>
        </w:tc>
        <w:tc>
          <w:tcPr>
            <w:tcW w:w="791" w:type="dxa"/>
            <w:tcBorders>
              <w:top w:val="dashed" w:sz="4" w:space="0" w:color="auto"/>
            </w:tcBorders>
            <w:vAlign w:val="center"/>
          </w:tcPr>
          <w:p w14:paraId="108DFB08" w14:textId="77777777" w:rsidR="001F1BF9" w:rsidRPr="000E1730" w:rsidRDefault="001F1BF9" w:rsidP="001F1BF9">
            <w:pPr>
              <w:pStyle w:val="Tabela-zawarto"/>
              <w:jc w:val="center"/>
            </w:pPr>
          </w:p>
        </w:tc>
        <w:tc>
          <w:tcPr>
            <w:tcW w:w="391" w:type="dxa"/>
            <w:tcBorders>
              <w:top w:val="dashed" w:sz="4" w:space="0" w:color="auto"/>
            </w:tcBorders>
            <w:vAlign w:val="center"/>
          </w:tcPr>
          <w:p w14:paraId="31E42D23" w14:textId="77777777" w:rsidR="001F1BF9" w:rsidRPr="000E1730" w:rsidRDefault="001F1BF9" w:rsidP="001F1BF9">
            <w:pPr>
              <w:pStyle w:val="Tabela-zawarto"/>
              <w:jc w:val="center"/>
            </w:pPr>
          </w:p>
        </w:tc>
        <w:tc>
          <w:tcPr>
            <w:tcW w:w="631" w:type="dxa"/>
            <w:tcBorders>
              <w:top w:val="dashed" w:sz="4" w:space="0" w:color="auto"/>
            </w:tcBorders>
          </w:tcPr>
          <w:p w14:paraId="19A45948" w14:textId="77777777" w:rsidR="001F1BF9" w:rsidRPr="000E1730" w:rsidRDefault="001F1BF9" w:rsidP="001F1BF9">
            <w:pPr>
              <w:pStyle w:val="Tabela-zawarto"/>
              <w:jc w:val="center"/>
            </w:pPr>
            <w:r>
              <w:t>O</w:t>
            </w:r>
          </w:p>
        </w:tc>
        <w:tc>
          <w:tcPr>
            <w:tcW w:w="602" w:type="dxa"/>
            <w:tcBorders>
              <w:top w:val="dashed" w:sz="4" w:space="0" w:color="auto"/>
            </w:tcBorders>
          </w:tcPr>
          <w:p w14:paraId="5101D029" w14:textId="77777777" w:rsidR="001F1BF9" w:rsidRPr="000E1730" w:rsidRDefault="001F1BF9" w:rsidP="001F1BF9">
            <w:pPr>
              <w:pStyle w:val="Tabela-zawarto"/>
              <w:jc w:val="center"/>
            </w:pPr>
          </w:p>
        </w:tc>
        <w:tc>
          <w:tcPr>
            <w:tcW w:w="572" w:type="dxa"/>
            <w:tcBorders>
              <w:top w:val="dashed" w:sz="4" w:space="0" w:color="auto"/>
            </w:tcBorders>
          </w:tcPr>
          <w:p w14:paraId="7C60D678" w14:textId="77777777" w:rsidR="001F1BF9" w:rsidRDefault="001F1BF9" w:rsidP="001F1BF9">
            <w:pPr>
              <w:pStyle w:val="Tabela-zawarto"/>
              <w:jc w:val="center"/>
            </w:pPr>
          </w:p>
        </w:tc>
        <w:tc>
          <w:tcPr>
            <w:tcW w:w="3286" w:type="dxa"/>
            <w:tcBorders>
              <w:top w:val="dashed" w:sz="4" w:space="0" w:color="auto"/>
            </w:tcBorders>
          </w:tcPr>
          <w:p w14:paraId="4D9B86CA" w14:textId="7FCD2712" w:rsidR="001F1BF9" w:rsidRPr="000E1730" w:rsidRDefault="001F1BF9" w:rsidP="001F1BF9">
            <w:pPr>
              <w:pStyle w:val="Tabela-zawarto"/>
              <w:jc w:val="center"/>
            </w:pPr>
            <w:r>
              <w:t xml:space="preserve">Pierwsza linia adresu </w:t>
            </w:r>
            <w:r w:rsidRPr="00815B23">
              <w:t xml:space="preserve">beneficjenta </w:t>
            </w:r>
            <w:r>
              <w:t>- podawana w przypadku zleceń SEPA</w:t>
            </w:r>
          </w:p>
        </w:tc>
      </w:tr>
      <w:tr w:rsidR="001F1BF9" w:rsidRPr="000E1730" w14:paraId="257FCC21" w14:textId="77777777" w:rsidTr="00963AD4">
        <w:trPr>
          <w:jc w:val="center"/>
        </w:trPr>
        <w:tc>
          <w:tcPr>
            <w:tcW w:w="750" w:type="dxa"/>
            <w:tcBorders>
              <w:top w:val="nil"/>
              <w:bottom w:val="single" w:sz="4" w:space="0" w:color="auto"/>
            </w:tcBorders>
            <w:vAlign w:val="center"/>
          </w:tcPr>
          <w:p w14:paraId="1E749213" w14:textId="77777777" w:rsidR="001F1BF9" w:rsidRPr="000E1730" w:rsidRDefault="001F1BF9" w:rsidP="001F1BF9">
            <w:pPr>
              <w:pStyle w:val="Tabela-zawarto"/>
              <w:jc w:val="center"/>
            </w:pPr>
          </w:p>
        </w:tc>
        <w:tc>
          <w:tcPr>
            <w:tcW w:w="3356" w:type="dxa"/>
            <w:tcBorders>
              <w:top w:val="nil"/>
              <w:bottom w:val="single" w:sz="4" w:space="0" w:color="auto"/>
            </w:tcBorders>
            <w:shd w:val="clear" w:color="auto" w:fill="00FFFF"/>
            <w:vAlign w:val="center"/>
          </w:tcPr>
          <w:p w14:paraId="7914AFC7" w14:textId="77777777" w:rsidR="001F1BF9" w:rsidRPr="000E1730" w:rsidRDefault="001F1BF9" w:rsidP="001F1BF9">
            <w:pPr>
              <w:pStyle w:val="Tabela-zawarto"/>
            </w:pPr>
            <w:r>
              <w:rPr>
                <w:lang w:val="en-US"/>
              </w:rPr>
              <w:t xml:space="preserve">-   -   -   -   -  </w:t>
            </w:r>
            <w:r w:rsidRPr="000E1730">
              <w:t>PostalAddressLine2</w:t>
            </w:r>
          </w:p>
        </w:tc>
        <w:tc>
          <w:tcPr>
            <w:tcW w:w="2693" w:type="dxa"/>
          </w:tcPr>
          <w:p w14:paraId="29A84D12" w14:textId="77777777" w:rsidR="001F1BF9" w:rsidRPr="000E1730" w:rsidRDefault="001F1BF9" w:rsidP="001F1BF9">
            <w:pPr>
              <w:pStyle w:val="Tabela-zawarto"/>
            </w:pPr>
            <w:r w:rsidRPr="000E1730">
              <w:t>Druga linia adresu</w:t>
            </w:r>
          </w:p>
        </w:tc>
        <w:tc>
          <w:tcPr>
            <w:tcW w:w="541" w:type="dxa"/>
            <w:vAlign w:val="center"/>
          </w:tcPr>
          <w:p w14:paraId="38A1750B" w14:textId="77777777" w:rsidR="001F1BF9" w:rsidRPr="000E1730" w:rsidRDefault="001F1BF9" w:rsidP="001F1BF9">
            <w:pPr>
              <w:pStyle w:val="Tabela-zawarto"/>
              <w:jc w:val="center"/>
            </w:pPr>
          </w:p>
        </w:tc>
        <w:tc>
          <w:tcPr>
            <w:tcW w:w="461" w:type="dxa"/>
            <w:vAlign w:val="center"/>
          </w:tcPr>
          <w:p w14:paraId="2514081B" w14:textId="77777777" w:rsidR="001F1BF9" w:rsidRPr="000E1730" w:rsidRDefault="001F1BF9" w:rsidP="001F1BF9">
            <w:pPr>
              <w:pStyle w:val="Tabela-zawarto"/>
              <w:jc w:val="center"/>
            </w:pPr>
          </w:p>
        </w:tc>
        <w:tc>
          <w:tcPr>
            <w:tcW w:w="791" w:type="dxa"/>
            <w:vAlign w:val="center"/>
          </w:tcPr>
          <w:p w14:paraId="0C87B6DF" w14:textId="77777777" w:rsidR="001F1BF9" w:rsidRPr="000E1730" w:rsidRDefault="001F1BF9" w:rsidP="001F1BF9">
            <w:pPr>
              <w:pStyle w:val="Tabela-zawarto"/>
              <w:jc w:val="center"/>
            </w:pPr>
          </w:p>
        </w:tc>
        <w:tc>
          <w:tcPr>
            <w:tcW w:w="391" w:type="dxa"/>
            <w:vAlign w:val="center"/>
          </w:tcPr>
          <w:p w14:paraId="4D7F524B" w14:textId="77777777" w:rsidR="001F1BF9" w:rsidRPr="000E1730" w:rsidRDefault="001F1BF9" w:rsidP="001F1BF9">
            <w:pPr>
              <w:pStyle w:val="Tabela-zawarto"/>
              <w:jc w:val="center"/>
            </w:pPr>
          </w:p>
        </w:tc>
        <w:tc>
          <w:tcPr>
            <w:tcW w:w="631" w:type="dxa"/>
          </w:tcPr>
          <w:p w14:paraId="2884D373" w14:textId="77777777" w:rsidR="001F1BF9" w:rsidRPr="000E1730" w:rsidRDefault="001F1BF9" w:rsidP="001F1BF9">
            <w:pPr>
              <w:pStyle w:val="Tabela-zawarto"/>
              <w:jc w:val="center"/>
            </w:pPr>
            <w:r>
              <w:t>O</w:t>
            </w:r>
          </w:p>
        </w:tc>
        <w:tc>
          <w:tcPr>
            <w:tcW w:w="602" w:type="dxa"/>
          </w:tcPr>
          <w:p w14:paraId="0AB0B234" w14:textId="77777777" w:rsidR="001F1BF9" w:rsidRPr="000E1730" w:rsidRDefault="001F1BF9" w:rsidP="001F1BF9">
            <w:pPr>
              <w:pStyle w:val="Tabela-zawarto"/>
              <w:jc w:val="center"/>
            </w:pPr>
          </w:p>
        </w:tc>
        <w:tc>
          <w:tcPr>
            <w:tcW w:w="572" w:type="dxa"/>
          </w:tcPr>
          <w:p w14:paraId="5FB18D79" w14:textId="77777777" w:rsidR="001F1BF9" w:rsidRDefault="001F1BF9" w:rsidP="001F1BF9">
            <w:pPr>
              <w:pStyle w:val="Tabela-zawarto"/>
              <w:jc w:val="center"/>
            </w:pPr>
          </w:p>
        </w:tc>
        <w:tc>
          <w:tcPr>
            <w:tcW w:w="3286" w:type="dxa"/>
          </w:tcPr>
          <w:p w14:paraId="37B13D0C" w14:textId="2A10C064" w:rsidR="001F1BF9" w:rsidRPr="000E1730" w:rsidRDefault="001F1BF9" w:rsidP="001F1BF9">
            <w:pPr>
              <w:pStyle w:val="Tabela-zawarto"/>
              <w:jc w:val="center"/>
            </w:pPr>
            <w:r>
              <w:t xml:space="preserve">Druga linia adresu </w:t>
            </w:r>
            <w:r w:rsidRPr="00815B23">
              <w:t xml:space="preserve">beneficjenta </w:t>
            </w:r>
            <w:r>
              <w:t>- podawana w przypadku zleceń SEPA</w:t>
            </w:r>
          </w:p>
        </w:tc>
      </w:tr>
      <w:tr w:rsidR="001F1BF9" w:rsidRPr="000E1730" w14:paraId="6E5B18B6" w14:textId="77777777" w:rsidTr="00963AD4">
        <w:trPr>
          <w:jc w:val="center"/>
        </w:trPr>
        <w:tc>
          <w:tcPr>
            <w:tcW w:w="750" w:type="dxa"/>
            <w:tcBorders>
              <w:top w:val="nil"/>
              <w:bottom w:val="dashed" w:sz="4" w:space="0" w:color="auto"/>
            </w:tcBorders>
            <w:vAlign w:val="center"/>
          </w:tcPr>
          <w:p w14:paraId="32C6CE81" w14:textId="77777777" w:rsidR="001F1BF9" w:rsidRPr="000E1730" w:rsidRDefault="001F1BF9" w:rsidP="001F1BF9">
            <w:pPr>
              <w:pStyle w:val="Tabela-zawarto"/>
              <w:jc w:val="center"/>
            </w:pPr>
          </w:p>
        </w:tc>
        <w:tc>
          <w:tcPr>
            <w:tcW w:w="3356" w:type="dxa"/>
            <w:tcBorders>
              <w:top w:val="nil"/>
              <w:bottom w:val="dashed" w:sz="4" w:space="0" w:color="auto"/>
            </w:tcBorders>
            <w:vAlign w:val="center"/>
          </w:tcPr>
          <w:p w14:paraId="0FECED67" w14:textId="77777777" w:rsidR="001F1BF9" w:rsidRPr="000E1730" w:rsidRDefault="001F1BF9" w:rsidP="001F1BF9">
            <w:pPr>
              <w:pStyle w:val="Tabela-zawarto"/>
            </w:pPr>
            <w:r>
              <w:rPr>
                <w:lang w:val="en-US"/>
              </w:rPr>
              <w:t xml:space="preserve">-   -   -   -   -  </w:t>
            </w:r>
            <w:r w:rsidRPr="000E1730">
              <w:t>Country</w:t>
            </w:r>
          </w:p>
        </w:tc>
        <w:tc>
          <w:tcPr>
            <w:tcW w:w="2693" w:type="dxa"/>
            <w:tcBorders>
              <w:bottom w:val="dashed" w:sz="4" w:space="0" w:color="auto"/>
            </w:tcBorders>
          </w:tcPr>
          <w:p w14:paraId="0F5C4749" w14:textId="77777777" w:rsidR="001F1BF9" w:rsidRPr="000E1730" w:rsidRDefault="001F1BF9" w:rsidP="001F1BF9">
            <w:pPr>
              <w:pStyle w:val="Tabela-zawarto"/>
            </w:pPr>
            <w:r w:rsidRPr="000E1730">
              <w:t>Kod kraju</w:t>
            </w:r>
          </w:p>
        </w:tc>
        <w:tc>
          <w:tcPr>
            <w:tcW w:w="541" w:type="dxa"/>
            <w:tcBorders>
              <w:bottom w:val="dashed" w:sz="4" w:space="0" w:color="auto"/>
            </w:tcBorders>
            <w:vAlign w:val="center"/>
          </w:tcPr>
          <w:p w14:paraId="62277E34" w14:textId="77777777" w:rsidR="001F1BF9" w:rsidRPr="000E1730" w:rsidRDefault="001F1BF9" w:rsidP="001F1BF9">
            <w:pPr>
              <w:pStyle w:val="Tabela-zawarto"/>
              <w:jc w:val="center"/>
            </w:pPr>
          </w:p>
        </w:tc>
        <w:tc>
          <w:tcPr>
            <w:tcW w:w="461" w:type="dxa"/>
            <w:tcBorders>
              <w:bottom w:val="dashed" w:sz="4" w:space="0" w:color="auto"/>
            </w:tcBorders>
            <w:vAlign w:val="center"/>
          </w:tcPr>
          <w:p w14:paraId="2021840F" w14:textId="77777777" w:rsidR="001F1BF9" w:rsidRPr="000E1730" w:rsidRDefault="001F1BF9" w:rsidP="001F1BF9">
            <w:pPr>
              <w:pStyle w:val="Tabela-zawarto"/>
              <w:jc w:val="center"/>
            </w:pPr>
          </w:p>
        </w:tc>
        <w:tc>
          <w:tcPr>
            <w:tcW w:w="791" w:type="dxa"/>
            <w:tcBorders>
              <w:bottom w:val="dashed" w:sz="4" w:space="0" w:color="auto"/>
            </w:tcBorders>
            <w:vAlign w:val="center"/>
          </w:tcPr>
          <w:p w14:paraId="40D3EDE5" w14:textId="77777777" w:rsidR="001F1BF9" w:rsidRPr="000E1730" w:rsidRDefault="001F1BF9" w:rsidP="001F1BF9">
            <w:pPr>
              <w:pStyle w:val="Tabela-zawarto"/>
              <w:jc w:val="center"/>
            </w:pPr>
          </w:p>
        </w:tc>
        <w:tc>
          <w:tcPr>
            <w:tcW w:w="391" w:type="dxa"/>
            <w:tcBorders>
              <w:bottom w:val="dashed" w:sz="4" w:space="0" w:color="auto"/>
            </w:tcBorders>
            <w:vAlign w:val="center"/>
          </w:tcPr>
          <w:p w14:paraId="1D5A37BF" w14:textId="77777777" w:rsidR="001F1BF9" w:rsidRPr="000E1730" w:rsidRDefault="001F1BF9" w:rsidP="001F1BF9">
            <w:pPr>
              <w:pStyle w:val="Tabela-zawarto"/>
              <w:jc w:val="center"/>
              <w:rPr>
                <w:lang w:val="en-US"/>
              </w:rPr>
            </w:pPr>
          </w:p>
        </w:tc>
        <w:tc>
          <w:tcPr>
            <w:tcW w:w="631" w:type="dxa"/>
            <w:tcBorders>
              <w:bottom w:val="dashed" w:sz="4" w:space="0" w:color="auto"/>
            </w:tcBorders>
            <w:vAlign w:val="center"/>
          </w:tcPr>
          <w:p w14:paraId="29194DCA" w14:textId="77777777" w:rsidR="001F1BF9" w:rsidRPr="000E1730" w:rsidRDefault="001F1BF9" w:rsidP="001F1BF9">
            <w:pPr>
              <w:pStyle w:val="Tabela-zawarto"/>
              <w:jc w:val="center"/>
            </w:pPr>
            <w:r>
              <w:t>O</w:t>
            </w:r>
          </w:p>
        </w:tc>
        <w:tc>
          <w:tcPr>
            <w:tcW w:w="602" w:type="dxa"/>
            <w:tcBorders>
              <w:bottom w:val="dashed" w:sz="4" w:space="0" w:color="auto"/>
            </w:tcBorders>
          </w:tcPr>
          <w:p w14:paraId="4ACA0916" w14:textId="77777777" w:rsidR="001F1BF9" w:rsidRPr="000E1730" w:rsidRDefault="001F1BF9" w:rsidP="001F1BF9">
            <w:pPr>
              <w:pStyle w:val="Tabela-zawarto"/>
              <w:jc w:val="center"/>
              <w:rPr>
                <w:lang w:val="en-US"/>
              </w:rPr>
            </w:pPr>
          </w:p>
        </w:tc>
        <w:tc>
          <w:tcPr>
            <w:tcW w:w="572" w:type="dxa"/>
            <w:tcBorders>
              <w:bottom w:val="dashed" w:sz="4" w:space="0" w:color="auto"/>
            </w:tcBorders>
          </w:tcPr>
          <w:p w14:paraId="7D4E3851" w14:textId="77777777" w:rsidR="001F1BF9" w:rsidRPr="00815B23" w:rsidRDefault="001F1BF9" w:rsidP="001F1BF9">
            <w:pPr>
              <w:pStyle w:val="Tabela-zawarto"/>
              <w:jc w:val="center"/>
            </w:pPr>
          </w:p>
        </w:tc>
        <w:tc>
          <w:tcPr>
            <w:tcW w:w="3286" w:type="dxa"/>
            <w:tcBorders>
              <w:bottom w:val="dashed" w:sz="4" w:space="0" w:color="auto"/>
            </w:tcBorders>
          </w:tcPr>
          <w:p w14:paraId="43CB6E81" w14:textId="398D504C" w:rsidR="001F1BF9" w:rsidRPr="00815B23" w:rsidRDefault="001F1BF9" w:rsidP="001F1BF9">
            <w:pPr>
              <w:pStyle w:val="Tabela-zawarto"/>
              <w:jc w:val="center"/>
            </w:pPr>
            <w:r w:rsidRPr="00815B23">
              <w:t xml:space="preserve">Kraj adresu beneficjenta </w:t>
            </w:r>
            <w:r>
              <w:t>- podawana w przypadku zleceń SEPA</w:t>
            </w:r>
          </w:p>
        </w:tc>
      </w:tr>
      <w:tr w:rsidR="001F1BF9" w:rsidRPr="000E1730" w14:paraId="7E7A038D" w14:textId="77777777" w:rsidTr="00963AD4">
        <w:trPr>
          <w:jc w:val="center"/>
        </w:trPr>
        <w:tc>
          <w:tcPr>
            <w:tcW w:w="750" w:type="dxa"/>
            <w:vAlign w:val="center"/>
          </w:tcPr>
          <w:p w14:paraId="37CFF3C1" w14:textId="77777777" w:rsidR="001F1BF9" w:rsidRPr="000E1730" w:rsidRDefault="001F1BF9" w:rsidP="001F1BF9">
            <w:pPr>
              <w:pStyle w:val="Tabela-zawarto"/>
              <w:jc w:val="center"/>
            </w:pPr>
            <w:r w:rsidRPr="000E1730">
              <w:t>A-10</w:t>
            </w:r>
          </w:p>
        </w:tc>
        <w:tc>
          <w:tcPr>
            <w:tcW w:w="3356" w:type="dxa"/>
            <w:vAlign w:val="center"/>
          </w:tcPr>
          <w:p w14:paraId="3FC713D9" w14:textId="77777777" w:rsidR="001F1BF9" w:rsidRPr="000E1730" w:rsidRDefault="001F1BF9" w:rsidP="001F1BF9">
            <w:pPr>
              <w:pStyle w:val="Tabela-zawarto"/>
              <w:ind w:left="432" w:hanging="432"/>
              <w:rPr>
                <w:b/>
              </w:rPr>
            </w:pPr>
            <w:r>
              <w:rPr>
                <w:lang w:val="en-US"/>
              </w:rPr>
              <w:t xml:space="preserve">-   -   -   </w:t>
            </w:r>
            <w:r w:rsidRPr="000E1730">
              <w:t>PayeeAccount</w:t>
            </w:r>
          </w:p>
        </w:tc>
        <w:tc>
          <w:tcPr>
            <w:tcW w:w="2693" w:type="dxa"/>
          </w:tcPr>
          <w:p w14:paraId="5351326A" w14:textId="77777777" w:rsidR="001F1BF9" w:rsidRPr="000E1730" w:rsidRDefault="001F1BF9" w:rsidP="001F1BF9">
            <w:pPr>
              <w:pStyle w:val="Tabela-zawarto"/>
            </w:pPr>
            <w:r w:rsidRPr="000E1730">
              <w:t>- struktura j.w.</w:t>
            </w:r>
          </w:p>
        </w:tc>
        <w:tc>
          <w:tcPr>
            <w:tcW w:w="541" w:type="dxa"/>
            <w:vAlign w:val="center"/>
          </w:tcPr>
          <w:p w14:paraId="6D07EA64" w14:textId="77777777" w:rsidR="001F1BF9" w:rsidRPr="000E1730" w:rsidRDefault="001F1BF9" w:rsidP="001F1BF9">
            <w:pPr>
              <w:pStyle w:val="Tabela-zawarto"/>
              <w:jc w:val="center"/>
            </w:pPr>
            <w:r>
              <w:t>W</w:t>
            </w:r>
          </w:p>
        </w:tc>
        <w:tc>
          <w:tcPr>
            <w:tcW w:w="461" w:type="dxa"/>
            <w:vAlign w:val="center"/>
          </w:tcPr>
          <w:p w14:paraId="63B7EF05" w14:textId="77777777" w:rsidR="001F1BF9" w:rsidRPr="000E1730" w:rsidRDefault="001F1BF9" w:rsidP="001F1BF9">
            <w:pPr>
              <w:pStyle w:val="Tabela-zawarto"/>
              <w:jc w:val="center"/>
            </w:pPr>
            <w:r>
              <w:t>W</w:t>
            </w:r>
          </w:p>
        </w:tc>
        <w:tc>
          <w:tcPr>
            <w:tcW w:w="791" w:type="dxa"/>
            <w:vAlign w:val="center"/>
          </w:tcPr>
          <w:p w14:paraId="225973DA" w14:textId="6B6B9B2C" w:rsidR="001F1BF9" w:rsidRPr="000E1730" w:rsidRDefault="001F1BF9" w:rsidP="001F1BF9">
            <w:pPr>
              <w:pStyle w:val="Tabela-zawarto"/>
              <w:jc w:val="center"/>
            </w:pPr>
          </w:p>
        </w:tc>
        <w:tc>
          <w:tcPr>
            <w:tcW w:w="391" w:type="dxa"/>
            <w:vAlign w:val="center"/>
          </w:tcPr>
          <w:p w14:paraId="5CBE2E49" w14:textId="77777777" w:rsidR="001F1BF9" w:rsidRPr="000E1730" w:rsidRDefault="001F1BF9" w:rsidP="001F1BF9">
            <w:pPr>
              <w:pStyle w:val="Tabela-zawarto"/>
              <w:jc w:val="center"/>
            </w:pPr>
            <w:r>
              <w:t>W</w:t>
            </w:r>
          </w:p>
        </w:tc>
        <w:tc>
          <w:tcPr>
            <w:tcW w:w="631" w:type="dxa"/>
            <w:vAlign w:val="center"/>
          </w:tcPr>
          <w:p w14:paraId="07029A4A" w14:textId="77777777" w:rsidR="001F1BF9" w:rsidRPr="000E1730" w:rsidRDefault="001F1BF9" w:rsidP="001F1BF9">
            <w:pPr>
              <w:pStyle w:val="Tabela-zawarto"/>
              <w:jc w:val="center"/>
              <w:rPr>
                <w:lang w:val="en-US"/>
              </w:rPr>
            </w:pPr>
            <w:r>
              <w:rPr>
                <w:lang w:val="en-US"/>
              </w:rPr>
              <w:t>W</w:t>
            </w:r>
          </w:p>
        </w:tc>
        <w:tc>
          <w:tcPr>
            <w:tcW w:w="602" w:type="dxa"/>
            <w:vAlign w:val="center"/>
          </w:tcPr>
          <w:p w14:paraId="09E5AE5A" w14:textId="77777777" w:rsidR="001F1BF9" w:rsidRPr="000E1730" w:rsidRDefault="001F1BF9" w:rsidP="001F1BF9">
            <w:pPr>
              <w:pStyle w:val="Tabela-zawarto"/>
              <w:jc w:val="center"/>
              <w:rPr>
                <w:lang w:val="en-US"/>
              </w:rPr>
            </w:pPr>
          </w:p>
        </w:tc>
        <w:tc>
          <w:tcPr>
            <w:tcW w:w="572" w:type="dxa"/>
            <w:vAlign w:val="center"/>
          </w:tcPr>
          <w:p w14:paraId="15B99E01" w14:textId="04B4424B" w:rsidR="001F1BF9" w:rsidRPr="000E1730" w:rsidRDefault="001F1BF9" w:rsidP="001F1BF9">
            <w:pPr>
              <w:pStyle w:val="Tabela-zawarto"/>
              <w:jc w:val="center"/>
              <w:rPr>
                <w:lang w:val="en-US"/>
              </w:rPr>
            </w:pPr>
            <w:r>
              <w:t>W</w:t>
            </w:r>
          </w:p>
        </w:tc>
        <w:tc>
          <w:tcPr>
            <w:tcW w:w="3286" w:type="dxa"/>
          </w:tcPr>
          <w:p w14:paraId="4B5E5F47" w14:textId="3CD36AEB" w:rsidR="001F1BF9" w:rsidRPr="000E1730" w:rsidRDefault="001F1BF9" w:rsidP="001F1BF9">
            <w:pPr>
              <w:pStyle w:val="Tabela-zawarto"/>
              <w:jc w:val="center"/>
              <w:rPr>
                <w:lang w:val="en-US"/>
              </w:rPr>
            </w:pPr>
          </w:p>
        </w:tc>
      </w:tr>
      <w:tr w:rsidR="001F1BF9" w:rsidRPr="000E1730" w14:paraId="0C2C466E" w14:textId="77777777" w:rsidTr="00963AD4">
        <w:trPr>
          <w:jc w:val="center"/>
        </w:trPr>
        <w:tc>
          <w:tcPr>
            <w:tcW w:w="750" w:type="dxa"/>
            <w:vAlign w:val="center"/>
          </w:tcPr>
          <w:p w14:paraId="29E7337B" w14:textId="77777777" w:rsidR="001F1BF9" w:rsidRPr="000E1730" w:rsidRDefault="001F1BF9" w:rsidP="001F1BF9">
            <w:pPr>
              <w:pStyle w:val="Tabela-zawarto"/>
              <w:jc w:val="center"/>
              <w:rPr>
                <w:lang w:val="en-US"/>
              </w:rPr>
            </w:pPr>
          </w:p>
        </w:tc>
        <w:tc>
          <w:tcPr>
            <w:tcW w:w="3356" w:type="dxa"/>
            <w:vAlign w:val="center"/>
          </w:tcPr>
          <w:p w14:paraId="25AEC7E2" w14:textId="77777777" w:rsidR="001F1BF9" w:rsidRPr="000E1730" w:rsidRDefault="001F1BF9" w:rsidP="001F1BF9">
            <w:pPr>
              <w:pStyle w:val="Tabela-zawarto"/>
              <w:ind w:left="432" w:hanging="432"/>
              <w:rPr>
                <w:b/>
                <w:lang w:val="en-US"/>
              </w:rPr>
            </w:pPr>
            <w:r>
              <w:rPr>
                <w:lang w:val="en-US"/>
              </w:rPr>
              <w:t xml:space="preserve">-   -   -   -   </w:t>
            </w:r>
            <w:r w:rsidRPr="000E1730">
              <w:rPr>
                <w:lang w:val="en-US"/>
              </w:rPr>
              <w:t>AccountIdentifier</w:t>
            </w:r>
          </w:p>
        </w:tc>
        <w:tc>
          <w:tcPr>
            <w:tcW w:w="2693" w:type="dxa"/>
          </w:tcPr>
          <w:p w14:paraId="3D36E68B" w14:textId="77777777" w:rsidR="001F1BF9" w:rsidRPr="000E1730" w:rsidRDefault="001F1BF9" w:rsidP="001F1BF9">
            <w:pPr>
              <w:pStyle w:val="Tabela-zawarto"/>
            </w:pPr>
            <w:r w:rsidRPr="000E1730">
              <w:t>Informacje o rachunku bankowym beneficjenta</w:t>
            </w:r>
          </w:p>
        </w:tc>
        <w:tc>
          <w:tcPr>
            <w:tcW w:w="541" w:type="dxa"/>
            <w:vAlign w:val="center"/>
          </w:tcPr>
          <w:p w14:paraId="7E373A3C" w14:textId="77777777" w:rsidR="001F1BF9" w:rsidRPr="000E1730" w:rsidRDefault="001F1BF9" w:rsidP="001F1BF9">
            <w:pPr>
              <w:pStyle w:val="Tabela-zawarto"/>
              <w:jc w:val="center"/>
            </w:pPr>
            <w:r>
              <w:t>W</w:t>
            </w:r>
          </w:p>
        </w:tc>
        <w:tc>
          <w:tcPr>
            <w:tcW w:w="461" w:type="dxa"/>
            <w:vAlign w:val="center"/>
          </w:tcPr>
          <w:p w14:paraId="27C20489" w14:textId="77777777" w:rsidR="001F1BF9" w:rsidRPr="000E1730" w:rsidRDefault="001F1BF9" w:rsidP="001F1BF9">
            <w:pPr>
              <w:pStyle w:val="Tabela-zawarto"/>
              <w:jc w:val="center"/>
            </w:pPr>
            <w:r>
              <w:t>W</w:t>
            </w:r>
          </w:p>
        </w:tc>
        <w:tc>
          <w:tcPr>
            <w:tcW w:w="791" w:type="dxa"/>
            <w:vAlign w:val="center"/>
          </w:tcPr>
          <w:p w14:paraId="5934D59B" w14:textId="1A2CDA4D" w:rsidR="001F1BF9" w:rsidRPr="000E1730" w:rsidRDefault="001F1BF9" w:rsidP="001F1BF9">
            <w:pPr>
              <w:pStyle w:val="Tabela-zawarto"/>
              <w:jc w:val="center"/>
            </w:pPr>
          </w:p>
        </w:tc>
        <w:tc>
          <w:tcPr>
            <w:tcW w:w="391" w:type="dxa"/>
            <w:vAlign w:val="center"/>
          </w:tcPr>
          <w:p w14:paraId="5AF39358" w14:textId="77777777" w:rsidR="001F1BF9" w:rsidRPr="000E1730" w:rsidRDefault="001F1BF9" w:rsidP="001F1BF9">
            <w:pPr>
              <w:pStyle w:val="Tabela-zawarto"/>
              <w:jc w:val="center"/>
            </w:pPr>
            <w:r>
              <w:t>W</w:t>
            </w:r>
          </w:p>
        </w:tc>
        <w:tc>
          <w:tcPr>
            <w:tcW w:w="631" w:type="dxa"/>
            <w:vAlign w:val="center"/>
          </w:tcPr>
          <w:p w14:paraId="4D68705C" w14:textId="77777777" w:rsidR="001F1BF9" w:rsidRPr="000E1730" w:rsidRDefault="001F1BF9" w:rsidP="001F1BF9">
            <w:pPr>
              <w:pStyle w:val="Tabela-zawarto"/>
              <w:jc w:val="center"/>
              <w:rPr>
                <w:lang w:val="en-US"/>
              </w:rPr>
            </w:pPr>
            <w:r>
              <w:rPr>
                <w:lang w:val="en-US"/>
              </w:rPr>
              <w:t>W</w:t>
            </w:r>
          </w:p>
        </w:tc>
        <w:tc>
          <w:tcPr>
            <w:tcW w:w="602" w:type="dxa"/>
            <w:vAlign w:val="center"/>
          </w:tcPr>
          <w:p w14:paraId="3AAB47A6" w14:textId="77777777" w:rsidR="001F1BF9" w:rsidRPr="000E1730" w:rsidRDefault="001F1BF9" w:rsidP="001F1BF9">
            <w:pPr>
              <w:pStyle w:val="Tabela-zawarto"/>
              <w:jc w:val="center"/>
              <w:rPr>
                <w:lang w:val="en-US"/>
              </w:rPr>
            </w:pPr>
          </w:p>
        </w:tc>
        <w:tc>
          <w:tcPr>
            <w:tcW w:w="572" w:type="dxa"/>
            <w:vAlign w:val="center"/>
          </w:tcPr>
          <w:p w14:paraId="511D9087" w14:textId="125FD72B" w:rsidR="001F1BF9" w:rsidRPr="000E1730" w:rsidRDefault="001F1BF9" w:rsidP="001F1BF9">
            <w:pPr>
              <w:pStyle w:val="Tabela-zawarto"/>
              <w:jc w:val="center"/>
            </w:pPr>
            <w:r>
              <w:t>W</w:t>
            </w:r>
          </w:p>
        </w:tc>
        <w:tc>
          <w:tcPr>
            <w:tcW w:w="3286" w:type="dxa"/>
          </w:tcPr>
          <w:p w14:paraId="57E8770E" w14:textId="0CEF3DAB" w:rsidR="001F1BF9" w:rsidRPr="000E1730" w:rsidRDefault="001F1BF9" w:rsidP="001F1BF9">
            <w:pPr>
              <w:pStyle w:val="Tabela-zawarto"/>
              <w:jc w:val="center"/>
            </w:pPr>
            <w:r w:rsidRPr="000E1730">
              <w:t xml:space="preserve">Numer rachunku beneficjenta w standardzie NRB/IBAN lub innym (w przypadku zleceń kierowanych </w:t>
            </w:r>
            <w:r>
              <w:t>do krajów, w których standard IBAN nie został wdrożony</w:t>
            </w:r>
            <w:r w:rsidRPr="000E1730">
              <w:t>)</w:t>
            </w:r>
          </w:p>
        </w:tc>
      </w:tr>
      <w:tr w:rsidR="001F1BF9" w:rsidRPr="000E1730" w14:paraId="4235DC5A" w14:textId="77777777" w:rsidTr="00963AD4">
        <w:trPr>
          <w:jc w:val="center"/>
        </w:trPr>
        <w:tc>
          <w:tcPr>
            <w:tcW w:w="750" w:type="dxa"/>
            <w:vAlign w:val="center"/>
          </w:tcPr>
          <w:p w14:paraId="1996A47C" w14:textId="77777777" w:rsidR="001F1BF9" w:rsidRPr="000E1730" w:rsidRDefault="001F1BF9" w:rsidP="001F1BF9">
            <w:pPr>
              <w:pStyle w:val="Tabela-zawarto"/>
              <w:jc w:val="center"/>
            </w:pPr>
          </w:p>
        </w:tc>
        <w:tc>
          <w:tcPr>
            <w:tcW w:w="3356" w:type="dxa"/>
            <w:vAlign w:val="center"/>
          </w:tcPr>
          <w:p w14:paraId="4330D734" w14:textId="77777777" w:rsidR="001F1BF9" w:rsidRPr="000E1730" w:rsidRDefault="001F1BF9" w:rsidP="001F1BF9">
            <w:pPr>
              <w:pStyle w:val="Tabela-zawarto"/>
              <w:ind w:left="432" w:hanging="432"/>
              <w:rPr>
                <w:b/>
              </w:rPr>
            </w:pPr>
            <w:r>
              <w:rPr>
                <w:lang w:val="en-US"/>
              </w:rPr>
              <w:t xml:space="preserve">-   -   -   -   </w:t>
            </w:r>
            <w:r w:rsidRPr="000E1730">
              <w:t>AccountName</w:t>
            </w:r>
          </w:p>
        </w:tc>
        <w:tc>
          <w:tcPr>
            <w:tcW w:w="2693" w:type="dxa"/>
          </w:tcPr>
          <w:p w14:paraId="43BCBB89" w14:textId="77777777" w:rsidR="001F1BF9" w:rsidRPr="000E1730" w:rsidRDefault="001F1BF9" w:rsidP="001F1BF9">
            <w:pPr>
              <w:pStyle w:val="Tabela-zawarto"/>
            </w:pPr>
            <w:r w:rsidRPr="000E1730">
              <w:t>Numer rachunku</w:t>
            </w:r>
          </w:p>
        </w:tc>
        <w:tc>
          <w:tcPr>
            <w:tcW w:w="541" w:type="dxa"/>
            <w:vAlign w:val="center"/>
          </w:tcPr>
          <w:p w14:paraId="3A7341D9" w14:textId="77777777" w:rsidR="001F1BF9" w:rsidRPr="000E1730" w:rsidRDefault="001F1BF9" w:rsidP="001F1BF9">
            <w:pPr>
              <w:pStyle w:val="Tabela-zawarto"/>
              <w:jc w:val="center"/>
            </w:pPr>
          </w:p>
        </w:tc>
        <w:tc>
          <w:tcPr>
            <w:tcW w:w="461" w:type="dxa"/>
            <w:vAlign w:val="center"/>
          </w:tcPr>
          <w:p w14:paraId="72B1FBD1" w14:textId="77777777" w:rsidR="001F1BF9" w:rsidRPr="000E1730" w:rsidRDefault="001F1BF9" w:rsidP="001F1BF9">
            <w:pPr>
              <w:pStyle w:val="Tabela-zawarto"/>
              <w:jc w:val="center"/>
            </w:pPr>
          </w:p>
        </w:tc>
        <w:tc>
          <w:tcPr>
            <w:tcW w:w="791" w:type="dxa"/>
            <w:vAlign w:val="center"/>
          </w:tcPr>
          <w:p w14:paraId="311686E6" w14:textId="77777777" w:rsidR="001F1BF9" w:rsidRPr="000E1730" w:rsidRDefault="001F1BF9" w:rsidP="001F1BF9">
            <w:pPr>
              <w:pStyle w:val="Tabela-zawarto"/>
              <w:jc w:val="center"/>
            </w:pPr>
          </w:p>
        </w:tc>
        <w:tc>
          <w:tcPr>
            <w:tcW w:w="391" w:type="dxa"/>
            <w:vAlign w:val="center"/>
          </w:tcPr>
          <w:p w14:paraId="4841F6B4" w14:textId="77777777" w:rsidR="001F1BF9" w:rsidRPr="000E1730" w:rsidRDefault="001F1BF9" w:rsidP="001F1BF9">
            <w:pPr>
              <w:pStyle w:val="Tabela-zawarto"/>
              <w:jc w:val="center"/>
            </w:pPr>
          </w:p>
        </w:tc>
        <w:tc>
          <w:tcPr>
            <w:tcW w:w="631" w:type="dxa"/>
          </w:tcPr>
          <w:p w14:paraId="25A2265E" w14:textId="77777777" w:rsidR="001F1BF9" w:rsidRPr="000E1730" w:rsidRDefault="001F1BF9" w:rsidP="001F1BF9">
            <w:pPr>
              <w:pStyle w:val="Tabela-zawarto"/>
              <w:jc w:val="center"/>
            </w:pPr>
          </w:p>
        </w:tc>
        <w:tc>
          <w:tcPr>
            <w:tcW w:w="602" w:type="dxa"/>
          </w:tcPr>
          <w:p w14:paraId="58A6A8DB" w14:textId="77777777" w:rsidR="001F1BF9" w:rsidRPr="000E1730" w:rsidRDefault="001F1BF9" w:rsidP="001F1BF9">
            <w:pPr>
              <w:pStyle w:val="Tabela-zawarto"/>
              <w:jc w:val="center"/>
            </w:pPr>
          </w:p>
        </w:tc>
        <w:tc>
          <w:tcPr>
            <w:tcW w:w="572" w:type="dxa"/>
            <w:vAlign w:val="center"/>
          </w:tcPr>
          <w:p w14:paraId="53495CEB" w14:textId="77777777" w:rsidR="001F1BF9" w:rsidRPr="000E1730" w:rsidRDefault="001F1BF9" w:rsidP="001F1BF9">
            <w:pPr>
              <w:pStyle w:val="Tabela-zawarto"/>
              <w:jc w:val="center"/>
            </w:pPr>
          </w:p>
        </w:tc>
        <w:tc>
          <w:tcPr>
            <w:tcW w:w="3286" w:type="dxa"/>
          </w:tcPr>
          <w:p w14:paraId="0CA8C90E" w14:textId="763E68DA" w:rsidR="001F1BF9" w:rsidRPr="000E1730" w:rsidRDefault="001F1BF9" w:rsidP="001F1BF9">
            <w:pPr>
              <w:pStyle w:val="Tabela-zawarto"/>
              <w:jc w:val="center"/>
            </w:pPr>
          </w:p>
        </w:tc>
      </w:tr>
      <w:tr w:rsidR="001F1BF9" w:rsidRPr="000E1730" w14:paraId="60607E90" w14:textId="77777777" w:rsidTr="00963AD4">
        <w:trPr>
          <w:jc w:val="center"/>
        </w:trPr>
        <w:tc>
          <w:tcPr>
            <w:tcW w:w="750" w:type="dxa"/>
            <w:vAlign w:val="center"/>
          </w:tcPr>
          <w:p w14:paraId="2753405D" w14:textId="77777777" w:rsidR="001F1BF9" w:rsidRPr="000E1730" w:rsidRDefault="001F1BF9" w:rsidP="001F1BF9">
            <w:pPr>
              <w:pStyle w:val="Tabela-zawarto"/>
              <w:jc w:val="center"/>
            </w:pPr>
          </w:p>
        </w:tc>
        <w:tc>
          <w:tcPr>
            <w:tcW w:w="3356" w:type="dxa"/>
            <w:vAlign w:val="center"/>
          </w:tcPr>
          <w:p w14:paraId="3FD8F731" w14:textId="77777777" w:rsidR="001F1BF9" w:rsidRPr="000E1730" w:rsidRDefault="001F1BF9" w:rsidP="001F1BF9">
            <w:pPr>
              <w:pStyle w:val="Tabela-zawarto"/>
              <w:ind w:left="432" w:hanging="432"/>
              <w:rPr>
                <w:b/>
              </w:rPr>
            </w:pPr>
            <w:r>
              <w:rPr>
                <w:lang w:val="en-US"/>
              </w:rPr>
              <w:t xml:space="preserve">-   -   -   -   </w:t>
            </w:r>
            <w:r w:rsidRPr="000E1730">
              <w:t>AccountCurrencyCode</w:t>
            </w:r>
          </w:p>
        </w:tc>
        <w:tc>
          <w:tcPr>
            <w:tcW w:w="2693" w:type="dxa"/>
          </w:tcPr>
          <w:p w14:paraId="018FF09D" w14:textId="2D2567A4" w:rsidR="001F1BF9" w:rsidRPr="000E1730" w:rsidRDefault="001F1BF9" w:rsidP="001F1BF9">
            <w:pPr>
              <w:pStyle w:val="Tabela-zawarto"/>
            </w:pPr>
          </w:p>
        </w:tc>
        <w:tc>
          <w:tcPr>
            <w:tcW w:w="541" w:type="dxa"/>
            <w:vAlign w:val="center"/>
          </w:tcPr>
          <w:p w14:paraId="0A0E7A66" w14:textId="77777777" w:rsidR="001F1BF9" w:rsidRPr="000E1730" w:rsidRDefault="001F1BF9" w:rsidP="001F1BF9">
            <w:pPr>
              <w:pStyle w:val="Tabela-zawarto"/>
              <w:jc w:val="center"/>
            </w:pPr>
          </w:p>
        </w:tc>
        <w:tc>
          <w:tcPr>
            <w:tcW w:w="461" w:type="dxa"/>
            <w:vAlign w:val="center"/>
          </w:tcPr>
          <w:p w14:paraId="687A59D8" w14:textId="77777777" w:rsidR="001F1BF9" w:rsidRPr="000E1730" w:rsidRDefault="001F1BF9" w:rsidP="001F1BF9">
            <w:pPr>
              <w:pStyle w:val="Tabela-zawarto"/>
              <w:jc w:val="center"/>
            </w:pPr>
          </w:p>
        </w:tc>
        <w:tc>
          <w:tcPr>
            <w:tcW w:w="791" w:type="dxa"/>
            <w:vAlign w:val="center"/>
          </w:tcPr>
          <w:p w14:paraId="38D5A10D" w14:textId="77777777" w:rsidR="001F1BF9" w:rsidRPr="000E1730" w:rsidRDefault="001F1BF9" w:rsidP="001F1BF9">
            <w:pPr>
              <w:pStyle w:val="Tabela-zawarto"/>
              <w:jc w:val="center"/>
            </w:pPr>
          </w:p>
        </w:tc>
        <w:tc>
          <w:tcPr>
            <w:tcW w:w="391" w:type="dxa"/>
            <w:vAlign w:val="center"/>
          </w:tcPr>
          <w:p w14:paraId="76904F54" w14:textId="77777777" w:rsidR="001F1BF9" w:rsidRPr="000E1730" w:rsidRDefault="001F1BF9" w:rsidP="001F1BF9">
            <w:pPr>
              <w:pStyle w:val="Tabela-zawarto"/>
              <w:jc w:val="center"/>
            </w:pPr>
          </w:p>
        </w:tc>
        <w:tc>
          <w:tcPr>
            <w:tcW w:w="631" w:type="dxa"/>
          </w:tcPr>
          <w:p w14:paraId="19404107" w14:textId="77777777" w:rsidR="001F1BF9" w:rsidRPr="000E1730" w:rsidRDefault="001F1BF9" w:rsidP="001F1BF9">
            <w:pPr>
              <w:pStyle w:val="Tabela-zawarto"/>
              <w:jc w:val="center"/>
            </w:pPr>
          </w:p>
        </w:tc>
        <w:tc>
          <w:tcPr>
            <w:tcW w:w="602" w:type="dxa"/>
          </w:tcPr>
          <w:p w14:paraId="510B7897" w14:textId="77777777" w:rsidR="001F1BF9" w:rsidRPr="000E1730" w:rsidRDefault="001F1BF9" w:rsidP="001F1BF9">
            <w:pPr>
              <w:pStyle w:val="Tabela-zawarto"/>
              <w:jc w:val="center"/>
            </w:pPr>
          </w:p>
        </w:tc>
        <w:tc>
          <w:tcPr>
            <w:tcW w:w="572" w:type="dxa"/>
            <w:vAlign w:val="center"/>
          </w:tcPr>
          <w:p w14:paraId="514B3EA1" w14:textId="77777777" w:rsidR="001F1BF9" w:rsidRPr="000E1730" w:rsidRDefault="001F1BF9" w:rsidP="001F1BF9">
            <w:pPr>
              <w:pStyle w:val="Tabela-zawarto"/>
              <w:jc w:val="center"/>
            </w:pPr>
          </w:p>
        </w:tc>
        <w:tc>
          <w:tcPr>
            <w:tcW w:w="3286" w:type="dxa"/>
          </w:tcPr>
          <w:p w14:paraId="401E2AE6" w14:textId="407E8899" w:rsidR="001F1BF9" w:rsidRPr="000E1730" w:rsidRDefault="001F1BF9" w:rsidP="001F1BF9">
            <w:pPr>
              <w:pStyle w:val="Tabela-zawarto"/>
              <w:jc w:val="center"/>
            </w:pPr>
          </w:p>
        </w:tc>
      </w:tr>
      <w:tr w:rsidR="00CA5ED9" w:rsidRPr="000E1730" w14:paraId="0107F152" w14:textId="77777777" w:rsidTr="004D0639">
        <w:trPr>
          <w:jc w:val="center"/>
        </w:trPr>
        <w:tc>
          <w:tcPr>
            <w:tcW w:w="750" w:type="dxa"/>
            <w:vAlign w:val="center"/>
          </w:tcPr>
          <w:p w14:paraId="3B99195C" w14:textId="4FD7D704" w:rsidR="00CA5ED9" w:rsidRPr="000E1730" w:rsidRDefault="00CA5ED9" w:rsidP="00CA5ED9">
            <w:pPr>
              <w:pStyle w:val="Tabela-zawarto"/>
              <w:jc w:val="center"/>
            </w:pPr>
            <w:r>
              <w:t>E</w:t>
            </w:r>
            <w:r w:rsidRPr="000E1730">
              <w:t>-1</w:t>
            </w:r>
            <w:r>
              <w:t>8</w:t>
            </w:r>
          </w:p>
        </w:tc>
        <w:tc>
          <w:tcPr>
            <w:tcW w:w="3356" w:type="dxa"/>
            <w:vAlign w:val="center"/>
          </w:tcPr>
          <w:p w14:paraId="7B6EC346" w14:textId="266089A6" w:rsidR="00CA5ED9" w:rsidRDefault="00CA5ED9" w:rsidP="00CA5ED9">
            <w:pPr>
              <w:pStyle w:val="Tabela-zawarto"/>
              <w:ind w:left="432" w:hanging="432"/>
              <w:rPr>
                <w:lang w:val="en-US"/>
              </w:rPr>
            </w:pPr>
            <w:r>
              <w:rPr>
                <w:lang w:val="en-US"/>
              </w:rPr>
              <w:t xml:space="preserve">-   -   -   </w:t>
            </w:r>
            <w:r w:rsidRPr="001D6EB3">
              <w:t>CardIdentifier</w:t>
            </w:r>
          </w:p>
        </w:tc>
        <w:tc>
          <w:tcPr>
            <w:tcW w:w="2693" w:type="dxa"/>
          </w:tcPr>
          <w:p w14:paraId="63464100" w14:textId="608D6CEF" w:rsidR="00CA5ED9" w:rsidRPr="000E1730" w:rsidRDefault="00CA5ED9" w:rsidP="00CA5ED9">
            <w:pPr>
              <w:pStyle w:val="Tabela-zawarto"/>
            </w:pPr>
            <w:r>
              <w:t>Identyfikator zasilanej karty</w:t>
            </w:r>
          </w:p>
        </w:tc>
        <w:tc>
          <w:tcPr>
            <w:tcW w:w="541" w:type="dxa"/>
            <w:vAlign w:val="center"/>
          </w:tcPr>
          <w:p w14:paraId="19387E7C" w14:textId="77777777" w:rsidR="00CA5ED9" w:rsidRPr="000E1730" w:rsidRDefault="00CA5ED9" w:rsidP="00CA5ED9">
            <w:pPr>
              <w:pStyle w:val="Tabela-zawarto"/>
              <w:jc w:val="center"/>
            </w:pPr>
          </w:p>
        </w:tc>
        <w:tc>
          <w:tcPr>
            <w:tcW w:w="461" w:type="dxa"/>
            <w:vAlign w:val="center"/>
          </w:tcPr>
          <w:p w14:paraId="27591A97" w14:textId="77777777" w:rsidR="00CA5ED9" w:rsidRPr="000E1730" w:rsidRDefault="00CA5ED9" w:rsidP="00CA5ED9">
            <w:pPr>
              <w:pStyle w:val="Tabela-zawarto"/>
              <w:jc w:val="center"/>
            </w:pPr>
          </w:p>
        </w:tc>
        <w:tc>
          <w:tcPr>
            <w:tcW w:w="791" w:type="dxa"/>
            <w:vAlign w:val="center"/>
          </w:tcPr>
          <w:p w14:paraId="205DC788" w14:textId="2C98FF8A" w:rsidR="00CA5ED9" w:rsidRPr="000E1730" w:rsidRDefault="00CA5ED9" w:rsidP="00CA5ED9">
            <w:pPr>
              <w:pStyle w:val="Tabela-zawarto"/>
              <w:jc w:val="center"/>
            </w:pPr>
            <w:r>
              <w:t>W</w:t>
            </w:r>
          </w:p>
        </w:tc>
        <w:tc>
          <w:tcPr>
            <w:tcW w:w="391" w:type="dxa"/>
            <w:vAlign w:val="center"/>
          </w:tcPr>
          <w:p w14:paraId="48BC7A7B" w14:textId="77777777" w:rsidR="00CA5ED9" w:rsidRPr="000E1730" w:rsidRDefault="00CA5ED9" w:rsidP="00CA5ED9">
            <w:pPr>
              <w:pStyle w:val="Tabela-zawarto"/>
              <w:jc w:val="center"/>
            </w:pPr>
          </w:p>
        </w:tc>
        <w:tc>
          <w:tcPr>
            <w:tcW w:w="631" w:type="dxa"/>
            <w:vAlign w:val="center"/>
          </w:tcPr>
          <w:p w14:paraId="01B3A4DE" w14:textId="77777777" w:rsidR="00CA5ED9" w:rsidRPr="000E1730" w:rsidRDefault="00CA5ED9" w:rsidP="00CA5ED9">
            <w:pPr>
              <w:pStyle w:val="Tabela-zawarto"/>
              <w:jc w:val="center"/>
            </w:pPr>
          </w:p>
        </w:tc>
        <w:tc>
          <w:tcPr>
            <w:tcW w:w="602" w:type="dxa"/>
          </w:tcPr>
          <w:p w14:paraId="63C88681" w14:textId="77777777" w:rsidR="00CA5ED9" w:rsidRPr="000E1730" w:rsidRDefault="00CA5ED9" w:rsidP="00CA5ED9">
            <w:pPr>
              <w:pStyle w:val="Tabela-zawarto"/>
              <w:jc w:val="center"/>
            </w:pPr>
          </w:p>
        </w:tc>
        <w:tc>
          <w:tcPr>
            <w:tcW w:w="572" w:type="dxa"/>
            <w:vAlign w:val="center"/>
          </w:tcPr>
          <w:p w14:paraId="1EDCE300" w14:textId="77777777" w:rsidR="00CA5ED9" w:rsidRPr="000E1730" w:rsidRDefault="00CA5ED9" w:rsidP="00CA5ED9">
            <w:pPr>
              <w:pStyle w:val="Tabela-zawarto"/>
              <w:jc w:val="center"/>
            </w:pPr>
          </w:p>
        </w:tc>
        <w:tc>
          <w:tcPr>
            <w:tcW w:w="3286" w:type="dxa"/>
          </w:tcPr>
          <w:p w14:paraId="1AFD4334" w14:textId="77777777" w:rsidR="00CA5ED9" w:rsidRPr="000E1730" w:rsidRDefault="00CA5ED9" w:rsidP="00CA5ED9">
            <w:pPr>
              <w:pStyle w:val="Tabela-zawarto"/>
              <w:jc w:val="center"/>
            </w:pPr>
          </w:p>
        </w:tc>
      </w:tr>
      <w:tr w:rsidR="00CA5ED9" w:rsidRPr="000E1730" w14:paraId="5090DE73" w14:textId="77777777" w:rsidTr="004D0639">
        <w:trPr>
          <w:jc w:val="center"/>
        </w:trPr>
        <w:tc>
          <w:tcPr>
            <w:tcW w:w="750" w:type="dxa"/>
            <w:vAlign w:val="center"/>
          </w:tcPr>
          <w:p w14:paraId="28C17895" w14:textId="77777777" w:rsidR="00CA5ED9" w:rsidRPr="000E1730" w:rsidRDefault="00CA5ED9" w:rsidP="00CA5ED9">
            <w:pPr>
              <w:pStyle w:val="Tabela-zawarto"/>
              <w:jc w:val="center"/>
            </w:pPr>
          </w:p>
        </w:tc>
        <w:tc>
          <w:tcPr>
            <w:tcW w:w="3356" w:type="dxa"/>
            <w:vAlign w:val="center"/>
          </w:tcPr>
          <w:p w14:paraId="213BC2E6" w14:textId="04902E7F" w:rsidR="00CA5ED9" w:rsidRDefault="00CA5ED9" w:rsidP="00CA5ED9">
            <w:pPr>
              <w:pStyle w:val="Tabela-zawarto"/>
              <w:ind w:left="432" w:hanging="432"/>
              <w:rPr>
                <w:lang w:val="en-US"/>
              </w:rPr>
            </w:pPr>
            <w:r>
              <w:rPr>
                <w:lang w:val="en-US"/>
              </w:rPr>
              <w:t xml:space="preserve">-   -   -   -   </w:t>
            </w:r>
            <w:r w:rsidRPr="001D6EB3">
              <w:t>CardIdent</w:t>
            </w:r>
          </w:p>
        </w:tc>
        <w:tc>
          <w:tcPr>
            <w:tcW w:w="2693" w:type="dxa"/>
          </w:tcPr>
          <w:p w14:paraId="0CB0BD93" w14:textId="2A547E0D" w:rsidR="00CA5ED9" w:rsidRPr="000E1730" w:rsidRDefault="00CA5ED9" w:rsidP="00CA5ED9">
            <w:pPr>
              <w:pStyle w:val="Tabela-zawarto"/>
            </w:pPr>
            <w:r>
              <w:t>Identyfikator karty</w:t>
            </w:r>
          </w:p>
        </w:tc>
        <w:tc>
          <w:tcPr>
            <w:tcW w:w="541" w:type="dxa"/>
            <w:vAlign w:val="center"/>
          </w:tcPr>
          <w:p w14:paraId="73655B39" w14:textId="77777777" w:rsidR="00CA5ED9" w:rsidRPr="000E1730" w:rsidRDefault="00CA5ED9" w:rsidP="00CA5ED9">
            <w:pPr>
              <w:pStyle w:val="Tabela-zawarto"/>
              <w:jc w:val="center"/>
            </w:pPr>
          </w:p>
        </w:tc>
        <w:tc>
          <w:tcPr>
            <w:tcW w:w="461" w:type="dxa"/>
            <w:vAlign w:val="center"/>
          </w:tcPr>
          <w:p w14:paraId="12697F5A" w14:textId="77777777" w:rsidR="00CA5ED9" w:rsidRPr="000E1730" w:rsidRDefault="00CA5ED9" w:rsidP="00CA5ED9">
            <w:pPr>
              <w:pStyle w:val="Tabela-zawarto"/>
              <w:jc w:val="center"/>
            </w:pPr>
          </w:p>
        </w:tc>
        <w:tc>
          <w:tcPr>
            <w:tcW w:w="791" w:type="dxa"/>
            <w:vAlign w:val="center"/>
          </w:tcPr>
          <w:p w14:paraId="74474F46" w14:textId="0674903E" w:rsidR="00CA5ED9" w:rsidRPr="000E1730" w:rsidRDefault="00CA5ED9" w:rsidP="00CA5ED9">
            <w:pPr>
              <w:pStyle w:val="Tabela-zawarto"/>
              <w:jc w:val="center"/>
            </w:pPr>
            <w:r>
              <w:t>W</w:t>
            </w:r>
          </w:p>
        </w:tc>
        <w:tc>
          <w:tcPr>
            <w:tcW w:w="391" w:type="dxa"/>
            <w:vAlign w:val="center"/>
          </w:tcPr>
          <w:p w14:paraId="6EB91761" w14:textId="77777777" w:rsidR="00CA5ED9" w:rsidRPr="000E1730" w:rsidRDefault="00CA5ED9" w:rsidP="00CA5ED9">
            <w:pPr>
              <w:pStyle w:val="Tabela-zawarto"/>
              <w:jc w:val="center"/>
            </w:pPr>
          </w:p>
        </w:tc>
        <w:tc>
          <w:tcPr>
            <w:tcW w:w="631" w:type="dxa"/>
            <w:vAlign w:val="center"/>
          </w:tcPr>
          <w:p w14:paraId="4DC2D441" w14:textId="77777777" w:rsidR="00CA5ED9" w:rsidRPr="000E1730" w:rsidRDefault="00CA5ED9" w:rsidP="00CA5ED9">
            <w:pPr>
              <w:pStyle w:val="Tabela-zawarto"/>
              <w:jc w:val="center"/>
            </w:pPr>
          </w:p>
        </w:tc>
        <w:tc>
          <w:tcPr>
            <w:tcW w:w="602" w:type="dxa"/>
          </w:tcPr>
          <w:p w14:paraId="4655B0BB" w14:textId="77777777" w:rsidR="00CA5ED9" w:rsidRPr="000E1730" w:rsidRDefault="00CA5ED9" w:rsidP="00CA5ED9">
            <w:pPr>
              <w:pStyle w:val="Tabela-zawarto"/>
              <w:jc w:val="center"/>
            </w:pPr>
          </w:p>
        </w:tc>
        <w:tc>
          <w:tcPr>
            <w:tcW w:w="572" w:type="dxa"/>
            <w:vAlign w:val="center"/>
          </w:tcPr>
          <w:p w14:paraId="6069DE15" w14:textId="77777777" w:rsidR="00CA5ED9" w:rsidRPr="000E1730" w:rsidRDefault="00CA5ED9" w:rsidP="00CA5ED9">
            <w:pPr>
              <w:pStyle w:val="Tabela-zawarto"/>
              <w:jc w:val="center"/>
            </w:pPr>
          </w:p>
        </w:tc>
        <w:tc>
          <w:tcPr>
            <w:tcW w:w="3286" w:type="dxa"/>
          </w:tcPr>
          <w:p w14:paraId="5879B7E6" w14:textId="0DCBB074" w:rsidR="00CA5ED9" w:rsidRPr="000E1730" w:rsidRDefault="00CA5ED9" w:rsidP="00CA5ED9">
            <w:pPr>
              <w:pStyle w:val="Tabela-zawarto"/>
              <w:jc w:val="center"/>
            </w:pPr>
            <w:r>
              <w:t>Identyfikator zasilanej karty</w:t>
            </w:r>
            <w:r w:rsidR="001B4751">
              <w:t xml:space="preserve"> </w:t>
            </w:r>
            <w:r w:rsidR="001B4751" w:rsidRPr="001B4751">
              <w:rPr>
                <w:highlight w:val="green"/>
              </w:rPr>
              <w:t>– 128-znakowy identyfikator karty</w:t>
            </w:r>
          </w:p>
        </w:tc>
      </w:tr>
      <w:tr w:rsidR="00CA5ED9" w:rsidRPr="000E1730" w14:paraId="60E8B073" w14:textId="77777777" w:rsidTr="004D0639">
        <w:trPr>
          <w:jc w:val="center"/>
        </w:trPr>
        <w:tc>
          <w:tcPr>
            <w:tcW w:w="750" w:type="dxa"/>
            <w:vAlign w:val="center"/>
          </w:tcPr>
          <w:p w14:paraId="60B2D132" w14:textId="77777777" w:rsidR="00CA5ED9" w:rsidRPr="000E1730" w:rsidRDefault="00CA5ED9" w:rsidP="00CA5ED9">
            <w:pPr>
              <w:pStyle w:val="Tabela-zawarto"/>
              <w:jc w:val="center"/>
            </w:pPr>
          </w:p>
        </w:tc>
        <w:tc>
          <w:tcPr>
            <w:tcW w:w="3356" w:type="dxa"/>
            <w:vAlign w:val="center"/>
          </w:tcPr>
          <w:p w14:paraId="471048D3" w14:textId="46791D53" w:rsidR="00CA5ED9" w:rsidRDefault="00CA5ED9" w:rsidP="00CA5ED9">
            <w:pPr>
              <w:pStyle w:val="Tabela-zawarto"/>
              <w:ind w:left="432" w:hanging="432"/>
              <w:rPr>
                <w:lang w:val="en-US"/>
              </w:rPr>
            </w:pPr>
            <w:r>
              <w:rPr>
                <w:lang w:val="en-US"/>
              </w:rPr>
              <w:t xml:space="preserve">-   -   -   -   </w:t>
            </w:r>
            <w:r w:rsidRPr="008C079A">
              <w:t>CardNumber</w:t>
            </w:r>
          </w:p>
        </w:tc>
        <w:tc>
          <w:tcPr>
            <w:tcW w:w="2693" w:type="dxa"/>
          </w:tcPr>
          <w:p w14:paraId="56C6A270" w14:textId="2F66E221" w:rsidR="00CA5ED9" w:rsidRPr="000E1730" w:rsidRDefault="00CA5ED9" w:rsidP="00CA5ED9">
            <w:pPr>
              <w:pStyle w:val="Tabela-zawarto"/>
            </w:pPr>
            <w:r>
              <w:t>Numer karty</w:t>
            </w:r>
          </w:p>
        </w:tc>
        <w:tc>
          <w:tcPr>
            <w:tcW w:w="541" w:type="dxa"/>
            <w:vAlign w:val="center"/>
          </w:tcPr>
          <w:p w14:paraId="1D529016" w14:textId="77777777" w:rsidR="00CA5ED9" w:rsidRPr="000E1730" w:rsidRDefault="00CA5ED9" w:rsidP="00CA5ED9">
            <w:pPr>
              <w:pStyle w:val="Tabela-zawarto"/>
              <w:jc w:val="center"/>
            </w:pPr>
          </w:p>
        </w:tc>
        <w:tc>
          <w:tcPr>
            <w:tcW w:w="461" w:type="dxa"/>
            <w:vAlign w:val="center"/>
          </w:tcPr>
          <w:p w14:paraId="036E56F7" w14:textId="77777777" w:rsidR="00CA5ED9" w:rsidRPr="000E1730" w:rsidRDefault="00CA5ED9" w:rsidP="00CA5ED9">
            <w:pPr>
              <w:pStyle w:val="Tabela-zawarto"/>
              <w:jc w:val="center"/>
            </w:pPr>
          </w:p>
        </w:tc>
        <w:tc>
          <w:tcPr>
            <w:tcW w:w="791" w:type="dxa"/>
            <w:vAlign w:val="center"/>
          </w:tcPr>
          <w:p w14:paraId="3B0AF355" w14:textId="77777777" w:rsidR="00CA5ED9" w:rsidRPr="000E1730" w:rsidRDefault="00CA5ED9" w:rsidP="00CA5ED9">
            <w:pPr>
              <w:pStyle w:val="Tabela-zawarto"/>
              <w:jc w:val="center"/>
            </w:pPr>
          </w:p>
        </w:tc>
        <w:tc>
          <w:tcPr>
            <w:tcW w:w="391" w:type="dxa"/>
            <w:vAlign w:val="center"/>
          </w:tcPr>
          <w:p w14:paraId="2E25E729" w14:textId="77777777" w:rsidR="00CA5ED9" w:rsidRPr="000E1730" w:rsidRDefault="00CA5ED9" w:rsidP="00CA5ED9">
            <w:pPr>
              <w:pStyle w:val="Tabela-zawarto"/>
              <w:jc w:val="center"/>
            </w:pPr>
          </w:p>
        </w:tc>
        <w:tc>
          <w:tcPr>
            <w:tcW w:w="631" w:type="dxa"/>
            <w:vAlign w:val="center"/>
          </w:tcPr>
          <w:p w14:paraId="7F21DD38" w14:textId="77777777" w:rsidR="00CA5ED9" w:rsidRPr="000E1730" w:rsidRDefault="00CA5ED9" w:rsidP="00CA5ED9">
            <w:pPr>
              <w:pStyle w:val="Tabela-zawarto"/>
              <w:jc w:val="center"/>
            </w:pPr>
          </w:p>
        </w:tc>
        <w:tc>
          <w:tcPr>
            <w:tcW w:w="602" w:type="dxa"/>
          </w:tcPr>
          <w:p w14:paraId="51309891" w14:textId="77777777" w:rsidR="00CA5ED9" w:rsidRPr="000E1730" w:rsidRDefault="00CA5ED9" w:rsidP="00CA5ED9">
            <w:pPr>
              <w:pStyle w:val="Tabela-zawarto"/>
              <w:jc w:val="center"/>
            </w:pPr>
          </w:p>
        </w:tc>
        <w:tc>
          <w:tcPr>
            <w:tcW w:w="572" w:type="dxa"/>
            <w:vAlign w:val="center"/>
          </w:tcPr>
          <w:p w14:paraId="5059C9D1" w14:textId="77777777" w:rsidR="00CA5ED9" w:rsidRPr="000E1730" w:rsidRDefault="00CA5ED9" w:rsidP="00CA5ED9">
            <w:pPr>
              <w:pStyle w:val="Tabela-zawarto"/>
              <w:jc w:val="center"/>
            </w:pPr>
          </w:p>
        </w:tc>
        <w:tc>
          <w:tcPr>
            <w:tcW w:w="3286" w:type="dxa"/>
          </w:tcPr>
          <w:p w14:paraId="1FA03A48" w14:textId="77777777" w:rsidR="00CA5ED9" w:rsidRPr="000E1730" w:rsidRDefault="00CA5ED9" w:rsidP="00CA5ED9">
            <w:pPr>
              <w:pStyle w:val="Tabela-zawarto"/>
              <w:jc w:val="center"/>
            </w:pPr>
          </w:p>
        </w:tc>
      </w:tr>
      <w:tr w:rsidR="00CA5ED9" w:rsidRPr="000E1730" w14:paraId="56DCED17" w14:textId="77777777" w:rsidTr="004D0639">
        <w:trPr>
          <w:jc w:val="center"/>
        </w:trPr>
        <w:tc>
          <w:tcPr>
            <w:tcW w:w="750" w:type="dxa"/>
            <w:vAlign w:val="center"/>
          </w:tcPr>
          <w:p w14:paraId="34C138CF" w14:textId="77777777" w:rsidR="00CA5ED9" w:rsidRPr="000E1730" w:rsidRDefault="00CA5ED9" w:rsidP="00CA5ED9">
            <w:pPr>
              <w:pStyle w:val="Tabela-zawarto"/>
              <w:jc w:val="center"/>
            </w:pPr>
          </w:p>
        </w:tc>
        <w:tc>
          <w:tcPr>
            <w:tcW w:w="3356" w:type="dxa"/>
            <w:vAlign w:val="center"/>
          </w:tcPr>
          <w:p w14:paraId="73AD268D" w14:textId="18FDD1D3" w:rsidR="00CA5ED9" w:rsidRDefault="00CA5ED9" w:rsidP="00CA5ED9">
            <w:pPr>
              <w:pStyle w:val="Tabela-zawarto"/>
              <w:ind w:left="432" w:hanging="432"/>
              <w:rPr>
                <w:lang w:val="en-US"/>
              </w:rPr>
            </w:pPr>
            <w:r>
              <w:rPr>
                <w:lang w:val="en-US"/>
              </w:rPr>
              <w:t xml:space="preserve">-   -   -   -   </w:t>
            </w:r>
            <w:r w:rsidRPr="008C079A">
              <w:t>CardConcealedNumber</w:t>
            </w:r>
          </w:p>
        </w:tc>
        <w:tc>
          <w:tcPr>
            <w:tcW w:w="2693" w:type="dxa"/>
          </w:tcPr>
          <w:p w14:paraId="54ACE8C1" w14:textId="5C674A37" w:rsidR="00CA5ED9" w:rsidRPr="000E1730" w:rsidRDefault="00CA5ED9" w:rsidP="00CA5ED9">
            <w:pPr>
              <w:pStyle w:val="Tabela-zawarto"/>
            </w:pPr>
            <w:r>
              <w:t>Zamaskowany numer karty</w:t>
            </w:r>
          </w:p>
        </w:tc>
        <w:tc>
          <w:tcPr>
            <w:tcW w:w="541" w:type="dxa"/>
            <w:vAlign w:val="center"/>
          </w:tcPr>
          <w:p w14:paraId="086A25EF" w14:textId="77777777" w:rsidR="00CA5ED9" w:rsidRPr="000E1730" w:rsidRDefault="00CA5ED9" w:rsidP="00CA5ED9">
            <w:pPr>
              <w:pStyle w:val="Tabela-zawarto"/>
              <w:jc w:val="center"/>
            </w:pPr>
          </w:p>
        </w:tc>
        <w:tc>
          <w:tcPr>
            <w:tcW w:w="461" w:type="dxa"/>
            <w:vAlign w:val="center"/>
          </w:tcPr>
          <w:p w14:paraId="6B3DF1ED" w14:textId="77777777" w:rsidR="00CA5ED9" w:rsidRPr="000E1730" w:rsidRDefault="00CA5ED9" w:rsidP="00CA5ED9">
            <w:pPr>
              <w:pStyle w:val="Tabela-zawarto"/>
              <w:jc w:val="center"/>
            </w:pPr>
          </w:p>
        </w:tc>
        <w:tc>
          <w:tcPr>
            <w:tcW w:w="791" w:type="dxa"/>
            <w:vAlign w:val="center"/>
          </w:tcPr>
          <w:p w14:paraId="42770277" w14:textId="77777777" w:rsidR="00CA5ED9" w:rsidRPr="000E1730" w:rsidRDefault="00CA5ED9" w:rsidP="00CA5ED9">
            <w:pPr>
              <w:pStyle w:val="Tabela-zawarto"/>
              <w:jc w:val="center"/>
            </w:pPr>
          </w:p>
        </w:tc>
        <w:tc>
          <w:tcPr>
            <w:tcW w:w="391" w:type="dxa"/>
            <w:vAlign w:val="center"/>
          </w:tcPr>
          <w:p w14:paraId="6AA66253" w14:textId="77777777" w:rsidR="00CA5ED9" w:rsidRPr="000E1730" w:rsidRDefault="00CA5ED9" w:rsidP="00CA5ED9">
            <w:pPr>
              <w:pStyle w:val="Tabela-zawarto"/>
              <w:jc w:val="center"/>
            </w:pPr>
          </w:p>
        </w:tc>
        <w:tc>
          <w:tcPr>
            <w:tcW w:w="631" w:type="dxa"/>
            <w:vAlign w:val="center"/>
          </w:tcPr>
          <w:p w14:paraId="0C16F4DB" w14:textId="77777777" w:rsidR="00CA5ED9" w:rsidRPr="000E1730" w:rsidRDefault="00CA5ED9" w:rsidP="00CA5ED9">
            <w:pPr>
              <w:pStyle w:val="Tabela-zawarto"/>
              <w:jc w:val="center"/>
            </w:pPr>
          </w:p>
        </w:tc>
        <w:tc>
          <w:tcPr>
            <w:tcW w:w="602" w:type="dxa"/>
          </w:tcPr>
          <w:p w14:paraId="67BC1BD8" w14:textId="77777777" w:rsidR="00CA5ED9" w:rsidRPr="000E1730" w:rsidRDefault="00CA5ED9" w:rsidP="00CA5ED9">
            <w:pPr>
              <w:pStyle w:val="Tabela-zawarto"/>
              <w:jc w:val="center"/>
            </w:pPr>
          </w:p>
        </w:tc>
        <w:tc>
          <w:tcPr>
            <w:tcW w:w="572" w:type="dxa"/>
            <w:vAlign w:val="center"/>
          </w:tcPr>
          <w:p w14:paraId="368526B4" w14:textId="77777777" w:rsidR="00CA5ED9" w:rsidRPr="000E1730" w:rsidRDefault="00CA5ED9" w:rsidP="00CA5ED9">
            <w:pPr>
              <w:pStyle w:val="Tabela-zawarto"/>
              <w:jc w:val="center"/>
            </w:pPr>
          </w:p>
        </w:tc>
        <w:tc>
          <w:tcPr>
            <w:tcW w:w="3286" w:type="dxa"/>
          </w:tcPr>
          <w:p w14:paraId="2D2A9D2F" w14:textId="77777777" w:rsidR="00CA5ED9" w:rsidRPr="000E1730" w:rsidRDefault="00CA5ED9" w:rsidP="00CA5ED9">
            <w:pPr>
              <w:pStyle w:val="Tabela-zawarto"/>
              <w:jc w:val="center"/>
            </w:pPr>
          </w:p>
        </w:tc>
      </w:tr>
      <w:tr w:rsidR="00CA5ED9" w:rsidRPr="000E1730" w14:paraId="427B7E5C" w14:textId="77777777" w:rsidTr="00963AD4">
        <w:trPr>
          <w:jc w:val="center"/>
        </w:trPr>
        <w:tc>
          <w:tcPr>
            <w:tcW w:w="750" w:type="dxa"/>
            <w:vAlign w:val="center"/>
          </w:tcPr>
          <w:p w14:paraId="70E43F50" w14:textId="77777777" w:rsidR="00CA5ED9" w:rsidRPr="000E1730" w:rsidRDefault="00CA5ED9" w:rsidP="00CA5ED9">
            <w:pPr>
              <w:pStyle w:val="Tabela-zawarto"/>
              <w:jc w:val="center"/>
            </w:pPr>
            <w:r w:rsidRPr="000E1730">
              <w:t>A-15</w:t>
            </w:r>
          </w:p>
        </w:tc>
        <w:tc>
          <w:tcPr>
            <w:tcW w:w="3356" w:type="dxa"/>
            <w:vAlign w:val="center"/>
          </w:tcPr>
          <w:p w14:paraId="7F5DDA91" w14:textId="77777777" w:rsidR="00CA5ED9" w:rsidRPr="000E1730" w:rsidRDefault="00CA5ED9" w:rsidP="00CA5ED9">
            <w:pPr>
              <w:pStyle w:val="Tabela-zawarto"/>
            </w:pPr>
            <w:r>
              <w:rPr>
                <w:lang w:val="en-US"/>
              </w:rPr>
              <w:t xml:space="preserve">-   -   -   </w:t>
            </w:r>
            <w:r w:rsidRPr="000E1730">
              <w:t>PayeeFinancialInstitution</w:t>
            </w:r>
          </w:p>
        </w:tc>
        <w:tc>
          <w:tcPr>
            <w:tcW w:w="2693" w:type="dxa"/>
          </w:tcPr>
          <w:p w14:paraId="4E96EC47" w14:textId="77777777" w:rsidR="00CA5ED9" w:rsidRPr="000E1730" w:rsidRDefault="00CA5ED9" w:rsidP="00CA5ED9">
            <w:pPr>
              <w:pStyle w:val="Tabela-zawarto"/>
            </w:pPr>
            <w:r w:rsidRPr="000E1730">
              <w:t>Waluta rachunku</w:t>
            </w:r>
          </w:p>
        </w:tc>
        <w:tc>
          <w:tcPr>
            <w:tcW w:w="541" w:type="dxa"/>
            <w:vAlign w:val="center"/>
          </w:tcPr>
          <w:p w14:paraId="0EF34686" w14:textId="77777777" w:rsidR="00CA5ED9" w:rsidRPr="000E1730" w:rsidRDefault="00CA5ED9" w:rsidP="00CA5ED9">
            <w:pPr>
              <w:pStyle w:val="Tabela-zawarto"/>
              <w:jc w:val="center"/>
            </w:pPr>
            <w:r>
              <w:t>W</w:t>
            </w:r>
          </w:p>
        </w:tc>
        <w:tc>
          <w:tcPr>
            <w:tcW w:w="461" w:type="dxa"/>
            <w:vAlign w:val="center"/>
          </w:tcPr>
          <w:p w14:paraId="25E53748" w14:textId="77777777" w:rsidR="00CA5ED9" w:rsidRPr="000E1730" w:rsidRDefault="00CA5ED9" w:rsidP="00CA5ED9">
            <w:pPr>
              <w:pStyle w:val="Tabela-zawarto"/>
              <w:jc w:val="center"/>
            </w:pPr>
            <w:r>
              <w:t>W</w:t>
            </w:r>
          </w:p>
        </w:tc>
        <w:tc>
          <w:tcPr>
            <w:tcW w:w="791" w:type="dxa"/>
            <w:vAlign w:val="center"/>
          </w:tcPr>
          <w:p w14:paraId="65868C43" w14:textId="77777777" w:rsidR="00CA5ED9" w:rsidRPr="000E1730" w:rsidRDefault="00CA5ED9" w:rsidP="00CA5ED9">
            <w:pPr>
              <w:pStyle w:val="Tabela-zawarto"/>
              <w:jc w:val="center"/>
            </w:pPr>
            <w:r>
              <w:t>W</w:t>
            </w:r>
          </w:p>
        </w:tc>
        <w:tc>
          <w:tcPr>
            <w:tcW w:w="391" w:type="dxa"/>
            <w:vAlign w:val="center"/>
          </w:tcPr>
          <w:p w14:paraId="75BFCEA3" w14:textId="77777777" w:rsidR="00CA5ED9" w:rsidRPr="000E1730" w:rsidRDefault="00CA5ED9" w:rsidP="00CA5ED9">
            <w:pPr>
              <w:pStyle w:val="Tabela-zawarto"/>
              <w:jc w:val="center"/>
            </w:pPr>
            <w:r>
              <w:t>W</w:t>
            </w:r>
          </w:p>
        </w:tc>
        <w:tc>
          <w:tcPr>
            <w:tcW w:w="631" w:type="dxa"/>
            <w:vAlign w:val="center"/>
          </w:tcPr>
          <w:p w14:paraId="5A673D6C" w14:textId="77777777" w:rsidR="00CA5ED9" w:rsidRPr="000E1730" w:rsidRDefault="00CA5ED9" w:rsidP="00CA5ED9">
            <w:pPr>
              <w:pStyle w:val="Tabela-zawarto"/>
              <w:jc w:val="center"/>
              <w:rPr>
                <w:lang w:val="en-US"/>
              </w:rPr>
            </w:pPr>
            <w:r>
              <w:rPr>
                <w:lang w:val="en-US"/>
              </w:rPr>
              <w:t>W</w:t>
            </w:r>
          </w:p>
        </w:tc>
        <w:tc>
          <w:tcPr>
            <w:tcW w:w="602" w:type="dxa"/>
            <w:vAlign w:val="center"/>
          </w:tcPr>
          <w:p w14:paraId="45AC3BF7" w14:textId="77777777" w:rsidR="00CA5ED9" w:rsidRPr="000E1730" w:rsidRDefault="00CA5ED9" w:rsidP="00CA5ED9">
            <w:pPr>
              <w:pStyle w:val="Tabela-zawarto"/>
              <w:jc w:val="center"/>
              <w:rPr>
                <w:lang w:val="en-US"/>
              </w:rPr>
            </w:pPr>
            <w:r>
              <w:rPr>
                <w:lang w:val="en-US"/>
              </w:rPr>
              <w:t>W</w:t>
            </w:r>
          </w:p>
        </w:tc>
        <w:tc>
          <w:tcPr>
            <w:tcW w:w="572" w:type="dxa"/>
            <w:vAlign w:val="center"/>
          </w:tcPr>
          <w:p w14:paraId="1B497C7A" w14:textId="01CE4EA3" w:rsidR="00CA5ED9" w:rsidRPr="000E1730" w:rsidRDefault="00CA5ED9" w:rsidP="00CA5ED9">
            <w:pPr>
              <w:pStyle w:val="Tabela-zawarto"/>
              <w:jc w:val="center"/>
            </w:pPr>
            <w:r>
              <w:t>W</w:t>
            </w:r>
          </w:p>
        </w:tc>
        <w:tc>
          <w:tcPr>
            <w:tcW w:w="3286" w:type="dxa"/>
          </w:tcPr>
          <w:p w14:paraId="7B854380" w14:textId="4EAE99A7" w:rsidR="00CA5ED9" w:rsidRPr="000E1730" w:rsidRDefault="00CA5ED9" w:rsidP="00CA5ED9">
            <w:pPr>
              <w:pStyle w:val="Tabela-zawarto"/>
              <w:jc w:val="center"/>
            </w:pPr>
          </w:p>
        </w:tc>
      </w:tr>
      <w:tr w:rsidR="00CA5ED9" w:rsidRPr="000E1730" w14:paraId="183CE873" w14:textId="77777777" w:rsidTr="00963AD4">
        <w:trPr>
          <w:jc w:val="center"/>
        </w:trPr>
        <w:tc>
          <w:tcPr>
            <w:tcW w:w="750" w:type="dxa"/>
            <w:vAlign w:val="center"/>
          </w:tcPr>
          <w:p w14:paraId="16AB68D0" w14:textId="77777777" w:rsidR="00CA5ED9" w:rsidRPr="000E1730" w:rsidRDefault="00CA5ED9" w:rsidP="00CA5ED9">
            <w:pPr>
              <w:pStyle w:val="Tabela-zawarto"/>
              <w:jc w:val="center"/>
            </w:pPr>
          </w:p>
        </w:tc>
        <w:tc>
          <w:tcPr>
            <w:tcW w:w="3356" w:type="dxa"/>
            <w:vAlign w:val="center"/>
          </w:tcPr>
          <w:p w14:paraId="48E0C1CA" w14:textId="77777777" w:rsidR="00CA5ED9" w:rsidRPr="000E1730" w:rsidRDefault="00CA5ED9" w:rsidP="00CA5ED9">
            <w:pPr>
              <w:pStyle w:val="Tabela-zawarto"/>
            </w:pPr>
            <w:r>
              <w:rPr>
                <w:lang w:val="en-US"/>
              </w:rPr>
              <w:t xml:space="preserve">-   -   -   -   </w:t>
            </w:r>
            <w:r w:rsidRPr="000E1730">
              <w:t>FIIdentifier</w:t>
            </w:r>
          </w:p>
        </w:tc>
        <w:tc>
          <w:tcPr>
            <w:tcW w:w="2693" w:type="dxa"/>
          </w:tcPr>
          <w:p w14:paraId="71772E22" w14:textId="77777777" w:rsidR="00CA5ED9" w:rsidRPr="000E1730" w:rsidRDefault="00CA5ED9" w:rsidP="00CA5ED9">
            <w:pPr>
              <w:pStyle w:val="Tabela-zawarto"/>
            </w:pPr>
            <w:r w:rsidRPr="000E1730">
              <w:t>Informacje o  banku/oddziale banku beneficjenta</w:t>
            </w:r>
          </w:p>
        </w:tc>
        <w:tc>
          <w:tcPr>
            <w:tcW w:w="541" w:type="dxa"/>
            <w:vAlign w:val="center"/>
          </w:tcPr>
          <w:p w14:paraId="0431C0B2" w14:textId="77777777" w:rsidR="00CA5ED9" w:rsidRPr="000E1730" w:rsidRDefault="00CA5ED9" w:rsidP="00CA5ED9">
            <w:pPr>
              <w:pStyle w:val="Tabela-zawarto"/>
              <w:jc w:val="center"/>
            </w:pPr>
            <w:r>
              <w:t>W</w:t>
            </w:r>
          </w:p>
        </w:tc>
        <w:tc>
          <w:tcPr>
            <w:tcW w:w="461" w:type="dxa"/>
            <w:vAlign w:val="center"/>
          </w:tcPr>
          <w:p w14:paraId="03BA2756" w14:textId="77777777" w:rsidR="00CA5ED9" w:rsidRPr="000E1730" w:rsidRDefault="00CA5ED9" w:rsidP="00CA5ED9">
            <w:pPr>
              <w:pStyle w:val="Tabela-zawarto"/>
              <w:jc w:val="center"/>
            </w:pPr>
            <w:r>
              <w:t>W</w:t>
            </w:r>
          </w:p>
        </w:tc>
        <w:tc>
          <w:tcPr>
            <w:tcW w:w="791" w:type="dxa"/>
            <w:vAlign w:val="center"/>
          </w:tcPr>
          <w:p w14:paraId="1783CA56" w14:textId="77777777" w:rsidR="00CA5ED9" w:rsidRPr="000E1730" w:rsidRDefault="00CA5ED9" w:rsidP="00CA5ED9">
            <w:pPr>
              <w:pStyle w:val="Tabela-zawarto"/>
              <w:jc w:val="center"/>
            </w:pPr>
            <w:r>
              <w:t>W</w:t>
            </w:r>
          </w:p>
        </w:tc>
        <w:tc>
          <w:tcPr>
            <w:tcW w:w="391" w:type="dxa"/>
            <w:vAlign w:val="center"/>
          </w:tcPr>
          <w:p w14:paraId="35F612A5" w14:textId="77777777" w:rsidR="00CA5ED9" w:rsidRPr="000E1730" w:rsidRDefault="00CA5ED9" w:rsidP="00CA5ED9">
            <w:pPr>
              <w:pStyle w:val="Tabela-zawarto"/>
              <w:jc w:val="center"/>
            </w:pPr>
            <w:r>
              <w:t>W</w:t>
            </w:r>
          </w:p>
        </w:tc>
        <w:tc>
          <w:tcPr>
            <w:tcW w:w="631" w:type="dxa"/>
            <w:vAlign w:val="center"/>
          </w:tcPr>
          <w:p w14:paraId="3C360FC5" w14:textId="77777777" w:rsidR="00CA5ED9" w:rsidRPr="000E1730" w:rsidRDefault="00CA5ED9" w:rsidP="00CA5ED9">
            <w:pPr>
              <w:pStyle w:val="Tabela-zawarto"/>
              <w:jc w:val="center"/>
              <w:rPr>
                <w:lang w:val="en-US"/>
              </w:rPr>
            </w:pPr>
            <w:r>
              <w:rPr>
                <w:lang w:val="en-US"/>
              </w:rPr>
              <w:t>W</w:t>
            </w:r>
          </w:p>
        </w:tc>
        <w:tc>
          <w:tcPr>
            <w:tcW w:w="602" w:type="dxa"/>
            <w:vAlign w:val="center"/>
          </w:tcPr>
          <w:p w14:paraId="0107CB84" w14:textId="77777777" w:rsidR="00CA5ED9" w:rsidRPr="000E1730" w:rsidRDefault="00CA5ED9" w:rsidP="00CA5ED9">
            <w:pPr>
              <w:pStyle w:val="Tabela-zawarto"/>
              <w:jc w:val="center"/>
              <w:rPr>
                <w:lang w:val="en-US"/>
              </w:rPr>
            </w:pPr>
            <w:r>
              <w:rPr>
                <w:lang w:val="en-US"/>
              </w:rPr>
              <w:t>W</w:t>
            </w:r>
          </w:p>
        </w:tc>
        <w:tc>
          <w:tcPr>
            <w:tcW w:w="572" w:type="dxa"/>
            <w:vAlign w:val="center"/>
          </w:tcPr>
          <w:p w14:paraId="43D541C7" w14:textId="6037BC68" w:rsidR="00CA5ED9" w:rsidRDefault="00CA5ED9" w:rsidP="00CA5ED9">
            <w:pPr>
              <w:pStyle w:val="Tabela-zawarto"/>
              <w:jc w:val="center"/>
            </w:pPr>
            <w:r>
              <w:t>W</w:t>
            </w:r>
          </w:p>
        </w:tc>
        <w:tc>
          <w:tcPr>
            <w:tcW w:w="3286" w:type="dxa"/>
          </w:tcPr>
          <w:p w14:paraId="23173D5A" w14:textId="6D3921DE" w:rsidR="00CA5ED9" w:rsidRDefault="00CA5ED9" w:rsidP="00CA5ED9">
            <w:pPr>
              <w:pStyle w:val="Tabela-zawarto"/>
              <w:jc w:val="center"/>
            </w:pPr>
            <w:r>
              <w:t xml:space="preserve">W przypadku zleceń Zagranicznych pole powinno zawierać </w:t>
            </w:r>
            <w:r w:rsidRPr="00AE3745">
              <w:t xml:space="preserve">BIC </w:t>
            </w:r>
            <w:r>
              <w:t>instytucji beneficjenta</w:t>
            </w:r>
          </w:p>
          <w:p w14:paraId="4D997A97" w14:textId="77777777" w:rsidR="00CA5ED9" w:rsidRDefault="00CA5ED9" w:rsidP="00CA5ED9">
            <w:pPr>
              <w:pStyle w:val="Tabela-zawarto"/>
              <w:jc w:val="center"/>
            </w:pPr>
            <w:r>
              <w:t>(</w:t>
            </w:r>
            <w:r w:rsidRPr="00A931CF">
              <w:t>IdentificationSchemeName</w:t>
            </w:r>
            <w:r>
              <w:t xml:space="preserve"> = BIC)</w:t>
            </w:r>
          </w:p>
          <w:p w14:paraId="1400D07B" w14:textId="77777777" w:rsidR="00CA5ED9" w:rsidRDefault="00CA5ED9" w:rsidP="00CA5ED9">
            <w:pPr>
              <w:pStyle w:val="Tabela-zawarto"/>
              <w:jc w:val="center"/>
            </w:pPr>
          </w:p>
          <w:p w14:paraId="7E4AC3C4" w14:textId="77777777" w:rsidR="00CA5ED9" w:rsidRDefault="00CA5ED9" w:rsidP="00CA5ED9">
            <w:pPr>
              <w:pStyle w:val="Tabela-zawarto"/>
              <w:jc w:val="center"/>
            </w:pPr>
          </w:p>
          <w:p w14:paraId="1545222D" w14:textId="77777777" w:rsidR="00CA5ED9" w:rsidRPr="000E1730" w:rsidRDefault="00CA5ED9" w:rsidP="00CA5ED9">
            <w:pPr>
              <w:pStyle w:val="Tabela-zawarto"/>
              <w:jc w:val="center"/>
            </w:pPr>
            <w:r w:rsidRPr="00B55B2A">
              <w:t>Dla zleceń SEPA wartość pola jest ignorowana. BIC jest wyznaczany przez NBP</w:t>
            </w:r>
          </w:p>
        </w:tc>
      </w:tr>
      <w:tr w:rsidR="00CA5ED9" w:rsidRPr="000E1730" w14:paraId="0835B195" w14:textId="77777777" w:rsidTr="00963AD4">
        <w:trPr>
          <w:jc w:val="center"/>
        </w:trPr>
        <w:tc>
          <w:tcPr>
            <w:tcW w:w="750" w:type="dxa"/>
            <w:vAlign w:val="center"/>
          </w:tcPr>
          <w:p w14:paraId="73AE3DEB" w14:textId="77777777" w:rsidR="00CA5ED9" w:rsidRPr="000E1730" w:rsidRDefault="00CA5ED9" w:rsidP="00CA5ED9">
            <w:pPr>
              <w:pStyle w:val="Tabela-zawarto"/>
              <w:jc w:val="center"/>
            </w:pPr>
          </w:p>
        </w:tc>
        <w:tc>
          <w:tcPr>
            <w:tcW w:w="3356" w:type="dxa"/>
            <w:vAlign w:val="center"/>
          </w:tcPr>
          <w:p w14:paraId="7E8A5EC6" w14:textId="77777777" w:rsidR="00CA5ED9" w:rsidRPr="000E1730" w:rsidRDefault="00CA5ED9" w:rsidP="00CA5ED9">
            <w:pPr>
              <w:pStyle w:val="Tabela-zawarto"/>
            </w:pPr>
            <w:r>
              <w:rPr>
                <w:lang w:val="en-US"/>
              </w:rPr>
              <w:t xml:space="preserve">-   -   -   -   </w:t>
            </w:r>
            <w:r w:rsidRPr="000E1730">
              <w:t>Name</w:t>
            </w:r>
          </w:p>
        </w:tc>
        <w:tc>
          <w:tcPr>
            <w:tcW w:w="2693" w:type="dxa"/>
          </w:tcPr>
          <w:p w14:paraId="1D62BC41" w14:textId="77777777" w:rsidR="00CA5ED9" w:rsidRPr="000E1730" w:rsidRDefault="00CA5ED9" w:rsidP="00CA5ED9">
            <w:pPr>
              <w:pStyle w:val="Tabela-zawarto"/>
            </w:pPr>
            <w:r w:rsidRPr="000E1730">
              <w:t>Identyfikator banku/oddziału banku</w:t>
            </w:r>
          </w:p>
        </w:tc>
        <w:tc>
          <w:tcPr>
            <w:tcW w:w="541" w:type="dxa"/>
            <w:vAlign w:val="center"/>
          </w:tcPr>
          <w:p w14:paraId="6FDCD9DC" w14:textId="77777777" w:rsidR="00CA5ED9" w:rsidRPr="000E1730" w:rsidRDefault="00CA5ED9" w:rsidP="00CA5ED9">
            <w:pPr>
              <w:pStyle w:val="Tabela-zawarto"/>
              <w:jc w:val="center"/>
              <w:rPr>
                <w:lang w:val="en-US"/>
              </w:rPr>
            </w:pPr>
          </w:p>
        </w:tc>
        <w:tc>
          <w:tcPr>
            <w:tcW w:w="461" w:type="dxa"/>
            <w:vAlign w:val="center"/>
          </w:tcPr>
          <w:p w14:paraId="069EBB5F" w14:textId="77777777" w:rsidR="00CA5ED9" w:rsidRPr="000E1730" w:rsidRDefault="00CA5ED9" w:rsidP="00CA5ED9">
            <w:pPr>
              <w:pStyle w:val="Tabela-zawarto"/>
              <w:jc w:val="center"/>
              <w:rPr>
                <w:lang w:val="en-US"/>
              </w:rPr>
            </w:pPr>
          </w:p>
        </w:tc>
        <w:tc>
          <w:tcPr>
            <w:tcW w:w="791" w:type="dxa"/>
            <w:vAlign w:val="center"/>
          </w:tcPr>
          <w:p w14:paraId="1286D51A" w14:textId="77777777" w:rsidR="00CA5ED9" w:rsidRPr="000E1730" w:rsidRDefault="00CA5ED9" w:rsidP="00CA5ED9">
            <w:pPr>
              <w:pStyle w:val="Tabela-zawarto"/>
              <w:jc w:val="center"/>
              <w:rPr>
                <w:lang w:val="en-US"/>
              </w:rPr>
            </w:pPr>
          </w:p>
        </w:tc>
        <w:tc>
          <w:tcPr>
            <w:tcW w:w="391" w:type="dxa"/>
            <w:vAlign w:val="center"/>
          </w:tcPr>
          <w:p w14:paraId="59A9F2A7" w14:textId="77777777" w:rsidR="00CA5ED9" w:rsidRPr="000E1730" w:rsidRDefault="00CA5ED9" w:rsidP="00CA5ED9">
            <w:pPr>
              <w:pStyle w:val="Tabela-zawarto"/>
              <w:jc w:val="center"/>
              <w:rPr>
                <w:lang w:val="en-US"/>
              </w:rPr>
            </w:pPr>
          </w:p>
        </w:tc>
        <w:tc>
          <w:tcPr>
            <w:tcW w:w="631" w:type="dxa"/>
          </w:tcPr>
          <w:p w14:paraId="67CED0F3" w14:textId="77777777" w:rsidR="00CA5ED9" w:rsidRPr="000E1730" w:rsidRDefault="00CA5ED9" w:rsidP="00CA5ED9">
            <w:pPr>
              <w:pStyle w:val="Tabela-zawarto"/>
              <w:jc w:val="center"/>
              <w:rPr>
                <w:lang w:val="en-US"/>
              </w:rPr>
            </w:pPr>
          </w:p>
        </w:tc>
        <w:tc>
          <w:tcPr>
            <w:tcW w:w="602" w:type="dxa"/>
          </w:tcPr>
          <w:p w14:paraId="0432E3C8" w14:textId="77777777" w:rsidR="00CA5ED9" w:rsidRPr="000E1730" w:rsidRDefault="00CA5ED9" w:rsidP="00CA5ED9">
            <w:pPr>
              <w:pStyle w:val="Tabela-zawarto"/>
              <w:jc w:val="center"/>
              <w:rPr>
                <w:lang w:val="en-US"/>
              </w:rPr>
            </w:pPr>
          </w:p>
        </w:tc>
        <w:tc>
          <w:tcPr>
            <w:tcW w:w="572" w:type="dxa"/>
          </w:tcPr>
          <w:p w14:paraId="7F4888E3" w14:textId="77777777" w:rsidR="00CA5ED9" w:rsidRPr="000E1730" w:rsidRDefault="00CA5ED9" w:rsidP="00CA5ED9">
            <w:pPr>
              <w:pStyle w:val="Tabela-zawarto"/>
              <w:jc w:val="center"/>
              <w:rPr>
                <w:lang w:val="en-US"/>
              </w:rPr>
            </w:pPr>
          </w:p>
        </w:tc>
        <w:tc>
          <w:tcPr>
            <w:tcW w:w="3286" w:type="dxa"/>
          </w:tcPr>
          <w:p w14:paraId="2F59198B" w14:textId="67493A25" w:rsidR="00CA5ED9" w:rsidRPr="000E1730" w:rsidRDefault="00CA5ED9" w:rsidP="00CA5ED9">
            <w:pPr>
              <w:pStyle w:val="Tabela-zawarto"/>
              <w:jc w:val="center"/>
              <w:rPr>
                <w:lang w:val="en-US"/>
              </w:rPr>
            </w:pPr>
          </w:p>
        </w:tc>
      </w:tr>
      <w:tr w:rsidR="00CA5ED9" w:rsidRPr="000E1730" w14:paraId="1A0CB5B2" w14:textId="77777777" w:rsidTr="00963AD4">
        <w:trPr>
          <w:jc w:val="center"/>
        </w:trPr>
        <w:tc>
          <w:tcPr>
            <w:tcW w:w="750" w:type="dxa"/>
            <w:tcBorders>
              <w:bottom w:val="single" w:sz="4" w:space="0" w:color="auto"/>
            </w:tcBorders>
            <w:vAlign w:val="center"/>
          </w:tcPr>
          <w:p w14:paraId="0EEA4A91" w14:textId="77777777" w:rsidR="00CA5ED9" w:rsidRPr="000E1730" w:rsidRDefault="00CA5ED9" w:rsidP="00CA5ED9">
            <w:pPr>
              <w:pStyle w:val="Tabela-zawarto"/>
              <w:jc w:val="center"/>
              <w:rPr>
                <w:lang w:val="en-US"/>
              </w:rPr>
            </w:pPr>
            <w:r w:rsidRPr="000E1730">
              <w:rPr>
                <w:lang w:val="en-US"/>
              </w:rPr>
              <w:t>A-11</w:t>
            </w:r>
          </w:p>
        </w:tc>
        <w:tc>
          <w:tcPr>
            <w:tcW w:w="3356" w:type="dxa"/>
            <w:tcBorders>
              <w:bottom w:val="single" w:sz="4" w:space="0" w:color="auto"/>
            </w:tcBorders>
            <w:vAlign w:val="center"/>
          </w:tcPr>
          <w:p w14:paraId="4D3B614F" w14:textId="77777777" w:rsidR="00CA5ED9" w:rsidRPr="000E1730" w:rsidRDefault="00CA5ED9" w:rsidP="00CA5ED9">
            <w:pPr>
              <w:pStyle w:val="Tabela-zawarto"/>
            </w:pPr>
            <w:r>
              <w:rPr>
                <w:lang w:val="en-US"/>
              </w:rPr>
              <w:t xml:space="preserve">-   -   -   -   </w:t>
            </w:r>
            <w:r w:rsidRPr="000E1730">
              <w:t>Address</w:t>
            </w:r>
          </w:p>
        </w:tc>
        <w:tc>
          <w:tcPr>
            <w:tcW w:w="2693" w:type="dxa"/>
          </w:tcPr>
          <w:p w14:paraId="7A10FC39" w14:textId="77777777" w:rsidR="00CA5ED9" w:rsidRPr="000E1730" w:rsidRDefault="00CA5ED9" w:rsidP="00CA5ED9">
            <w:pPr>
              <w:pStyle w:val="Tabela-zawarto"/>
            </w:pPr>
            <w:r w:rsidRPr="000E1730">
              <w:t>Nazwa banku/oddziału banku</w:t>
            </w:r>
          </w:p>
        </w:tc>
        <w:tc>
          <w:tcPr>
            <w:tcW w:w="541" w:type="dxa"/>
            <w:vAlign w:val="center"/>
          </w:tcPr>
          <w:p w14:paraId="78A8FF74" w14:textId="77777777" w:rsidR="00CA5ED9" w:rsidRPr="000E1730" w:rsidRDefault="00CA5ED9" w:rsidP="00CA5ED9">
            <w:pPr>
              <w:pStyle w:val="Tabela-zawarto"/>
              <w:jc w:val="center"/>
            </w:pPr>
          </w:p>
        </w:tc>
        <w:tc>
          <w:tcPr>
            <w:tcW w:w="461" w:type="dxa"/>
            <w:vAlign w:val="center"/>
          </w:tcPr>
          <w:p w14:paraId="065D02F3" w14:textId="77777777" w:rsidR="00CA5ED9" w:rsidRPr="000E1730" w:rsidRDefault="00CA5ED9" w:rsidP="00CA5ED9">
            <w:pPr>
              <w:pStyle w:val="Tabela-zawarto"/>
              <w:jc w:val="center"/>
            </w:pPr>
          </w:p>
        </w:tc>
        <w:tc>
          <w:tcPr>
            <w:tcW w:w="791" w:type="dxa"/>
            <w:vAlign w:val="center"/>
          </w:tcPr>
          <w:p w14:paraId="3946D6DB" w14:textId="77777777" w:rsidR="00CA5ED9" w:rsidRPr="000E1730" w:rsidRDefault="00CA5ED9" w:rsidP="00CA5ED9">
            <w:pPr>
              <w:pStyle w:val="Tabela-zawarto"/>
              <w:jc w:val="center"/>
            </w:pPr>
          </w:p>
        </w:tc>
        <w:tc>
          <w:tcPr>
            <w:tcW w:w="391" w:type="dxa"/>
            <w:vAlign w:val="center"/>
          </w:tcPr>
          <w:p w14:paraId="6DAD5A56" w14:textId="77777777" w:rsidR="00CA5ED9" w:rsidRPr="000E1730" w:rsidRDefault="00CA5ED9" w:rsidP="00CA5ED9">
            <w:pPr>
              <w:pStyle w:val="Tabela-zawarto"/>
              <w:jc w:val="center"/>
            </w:pPr>
          </w:p>
        </w:tc>
        <w:tc>
          <w:tcPr>
            <w:tcW w:w="631" w:type="dxa"/>
          </w:tcPr>
          <w:p w14:paraId="2E6F79B9" w14:textId="77777777" w:rsidR="00CA5ED9" w:rsidRPr="000E1730" w:rsidRDefault="00CA5ED9" w:rsidP="00CA5ED9">
            <w:pPr>
              <w:pStyle w:val="Tabela-zawarto"/>
              <w:jc w:val="center"/>
            </w:pPr>
          </w:p>
        </w:tc>
        <w:tc>
          <w:tcPr>
            <w:tcW w:w="602" w:type="dxa"/>
          </w:tcPr>
          <w:p w14:paraId="059D7804" w14:textId="77777777" w:rsidR="00CA5ED9" w:rsidRPr="000E1730" w:rsidRDefault="00CA5ED9" w:rsidP="00CA5ED9">
            <w:pPr>
              <w:pStyle w:val="Tabela-zawarto"/>
              <w:jc w:val="center"/>
            </w:pPr>
          </w:p>
        </w:tc>
        <w:tc>
          <w:tcPr>
            <w:tcW w:w="572" w:type="dxa"/>
          </w:tcPr>
          <w:p w14:paraId="672590C9" w14:textId="77777777" w:rsidR="00CA5ED9" w:rsidRPr="000E1730" w:rsidRDefault="00CA5ED9" w:rsidP="00CA5ED9">
            <w:pPr>
              <w:pStyle w:val="Tabela-zawarto"/>
              <w:jc w:val="center"/>
            </w:pPr>
          </w:p>
        </w:tc>
        <w:tc>
          <w:tcPr>
            <w:tcW w:w="3286" w:type="dxa"/>
          </w:tcPr>
          <w:p w14:paraId="0511E1B6" w14:textId="1CB85870" w:rsidR="00CA5ED9" w:rsidRPr="000E1730" w:rsidRDefault="00CA5ED9" w:rsidP="00CA5ED9">
            <w:pPr>
              <w:pStyle w:val="Tabela-zawarto"/>
              <w:jc w:val="center"/>
            </w:pPr>
          </w:p>
        </w:tc>
      </w:tr>
      <w:tr w:rsidR="00CA5ED9" w:rsidRPr="000E1730" w14:paraId="2D1F1550" w14:textId="77777777" w:rsidTr="00963AD4">
        <w:trPr>
          <w:jc w:val="center"/>
        </w:trPr>
        <w:tc>
          <w:tcPr>
            <w:tcW w:w="750" w:type="dxa"/>
            <w:vAlign w:val="center"/>
          </w:tcPr>
          <w:p w14:paraId="74A33871" w14:textId="77777777" w:rsidR="00CA5ED9" w:rsidRPr="000E1730" w:rsidRDefault="00CA5ED9" w:rsidP="00CA5ED9">
            <w:pPr>
              <w:pStyle w:val="Tabela-zawarto"/>
              <w:jc w:val="center"/>
            </w:pPr>
            <w:r w:rsidRPr="000E1730">
              <w:t>B-18</w:t>
            </w:r>
          </w:p>
        </w:tc>
        <w:tc>
          <w:tcPr>
            <w:tcW w:w="3356" w:type="dxa"/>
            <w:vAlign w:val="center"/>
          </w:tcPr>
          <w:p w14:paraId="34B92B88" w14:textId="77777777" w:rsidR="00CA5ED9" w:rsidRPr="000E1730" w:rsidRDefault="00CA5ED9" w:rsidP="00CA5ED9">
            <w:pPr>
              <w:pStyle w:val="Tabela-zawarto"/>
              <w:ind w:left="432" w:hanging="432"/>
            </w:pPr>
            <w:r>
              <w:rPr>
                <w:lang w:val="en-US"/>
              </w:rPr>
              <w:t xml:space="preserve">-   -   -   </w:t>
            </w:r>
            <w:r w:rsidRPr="000E1730">
              <w:t>RegulatoryReport</w:t>
            </w:r>
          </w:p>
        </w:tc>
        <w:tc>
          <w:tcPr>
            <w:tcW w:w="2693" w:type="dxa"/>
          </w:tcPr>
          <w:p w14:paraId="3EC7CA36" w14:textId="77777777" w:rsidR="00CA5ED9" w:rsidRPr="000E1730" w:rsidRDefault="00CA5ED9" w:rsidP="00CA5ED9">
            <w:pPr>
              <w:pStyle w:val="Tabela-zawarto"/>
            </w:pPr>
            <w:r w:rsidRPr="000E1730">
              <w:t>Dane związane z raportowaniem transakcji zagranicznych do NBP</w:t>
            </w:r>
          </w:p>
        </w:tc>
        <w:tc>
          <w:tcPr>
            <w:tcW w:w="541" w:type="dxa"/>
            <w:vAlign w:val="center"/>
          </w:tcPr>
          <w:p w14:paraId="11A5503D" w14:textId="77777777" w:rsidR="00CA5ED9" w:rsidRPr="000E1730" w:rsidRDefault="00CA5ED9" w:rsidP="00CA5ED9">
            <w:pPr>
              <w:pStyle w:val="Tabela-zawarto"/>
              <w:jc w:val="center"/>
            </w:pPr>
          </w:p>
        </w:tc>
        <w:tc>
          <w:tcPr>
            <w:tcW w:w="461" w:type="dxa"/>
            <w:vAlign w:val="center"/>
          </w:tcPr>
          <w:p w14:paraId="0E03E6BD" w14:textId="77777777" w:rsidR="00CA5ED9" w:rsidRPr="000E1730" w:rsidRDefault="00CA5ED9" w:rsidP="00CA5ED9">
            <w:pPr>
              <w:pStyle w:val="Tabela-zawarto"/>
              <w:jc w:val="center"/>
            </w:pPr>
          </w:p>
        </w:tc>
        <w:tc>
          <w:tcPr>
            <w:tcW w:w="791" w:type="dxa"/>
            <w:vAlign w:val="center"/>
          </w:tcPr>
          <w:p w14:paraId="46B7AB70" w14:textId="77777777" w:rsidR="00CA5ED9" w:rsidRPr="000E1730" w:rsidRDefault="00CA5ED9" w:rsidP="00CA5ED9">
            <w:pPr>
              <w:pStyle w:val="Tabela-zawarto"/>
              <w:jc w:val="center"/>
            </w:pPr>
          </w:p>
        </w:tc>
        <w:tc>
          <w:tcPr>
            <w:tcW w:w="391" w:type="dxa"/>
            <w:vAlign w:val="center"/>
          </w:tcPr>
          <w:p w14:paraId="0F38CC2B" w14:textId="77777777" w:rsidR="00CA5ED9" w:rsidRPr="000E1730" w:rsidRDefault="00CA5ED9" w:rsidP="00CA5ED9">
            <w:pPr>
              <w:pStyle w:val="Tabela-zawarto"/>
              <w:jc w:val="center"/>
            </w:pPr>
          </w:p>
        </w:tc>
        <w:tc>
          <w:tcPr>
            <w:tcW w:w="631" w:type="dxa"/>
          </w:tcPr>
          <w:p w14:paraId="10FD575B" w14:textId="77777777" w:rsidR="00CA5ED9" w:rsidRDefault="00CA5ED9" w:rsidP="00CA5ED9">
            <w:pPr>
              <w:pStyle w:val="Tabela-zawarto"/>
              <w:jc w:val="center"/>
            </w:pPr>
          </w:p>
        </w:tc>
        <w:tc>
          <w:tcPr>
            <w:tcW w:w="602" w:type="dxa"/>
          </w:tcPr>
          <w:p w14:paraId="620CE758" w14:textId="77777777" w:rsidR="00CA5ED9" w:rsidRDefault="00CA5ED9" w:rsidP="00CA5ED9">
            <w:pPr>
              <w:pStyle w:val="Tabela-zawarto"/>
              <w:jc w:val="center"/>
            </w:pPr>
          </w:p>
        </w:tc>
        <w:tc>
          <w:tcPr>
            <w:tcW w:w="572" w:type="dxa"/>
          </w:tcPr>
          <w:p w14:paraId="0367C616" w14:textId="77777777" w:rsidR="00CA5ED9" w:rsidRDefault="00CA5ED9" w:rsidP="00CA5ED9">
            <w:pPr>
              <w:pStyle w:val="Tabela-zawarto"/>
              <w:jc w:val="center"/>
            </w:pPr>
          </w:p>
        </w:tc>
        <w:tc>
          <w:tcPr>
            <w:tcW w:w="3286" w:type="dxa"/>
          </w:tcPr>
          <w:p w14:paraId="2413F808" w14:textId="27304F87" w:rsidR="00CA5ED9" w:rsidRDefault="00CA5ED9" w:rsidP="00CA5ED9">
            <w:pPr>
              <w:pStyle w:val="Tabela-zawarto"/>
              <w:jc w:val="center"/>
            </w:pPr>
          </w:p>
        </w:tc>
      </w:tr>
      <w:tr w:rsidR="00CA5ED9" w:rsidRPr="000E1730" w14:paraId="4EEC7099" w14:textId="77777777" w:rsidTr="00963AD4">
        <w:trPr>
          <w:jc w:val="center"/>
        </w:trPr>
        <w:tc>
          <w:tcPr>
            <w:tcW w:w="750" w:type="dxa"/>
            <w:vAlign w:val="center"/>
          </w:tcPr>
          <w:p w14:paraId="1C815FB4" w14:textId="77777777" w:rsidR="00CA5ED9" w:rsidRPr="000E1730" w:rsidRDefault="00CA5ED9" w:rsidP="00CA5ED9">
            <w:pPr>
              <w:pStyle w:val="Tabela-zawarto"/>
              <w:jc w:val="center"/>
            </w:pPr>
          </w:p>
        </w:tc>
        <w:tc>
          <w:tcPr>
            <w:tcW w:w="3356" w:type="dxa"/>
            <w:vAlign w:val="center"/>
          </w:tcPr>
          <w:p w14:paraId="2A41345D" w14:textId="77777777" w:rsidR="00CA5ED9" w:rsidRPr="000E1730" w:rsidRDefault="00CA5ED9" w:rsidP="00CA5ED9">
            <w:pPr>
              <w:pStyle w:val="Tabela-zawarto"/>
              <w:ind w:left="432" w:hanging="432"/>
            </w:pPr>
            <w:r>
              <w:rPr>
                <w:lang w:val="en-US"/>
              </w:rPr>
              <w:t xml:space="preserve">-   -   -   -   </w:t>
            </w:r>
            <w:r w:rsidRPr="000E1730">
              <w:t>RegulatoryInformationCoded</w:t>
            </w:r>
          </w:p>
        </w:tc>
        <w:tc>
          <w:tcPr>
            <w:tcW w:w="2693" w:type="dxa"/>
          </w:tcPr>
          <w:p w14:paraId="2282A190" w14:textId="77777777" w:rsidR="00CA5ED9" w:rsidRPr="000E1730" w:rsidRDefault="00CA5ED9" w:rsidP="00CA5ED9">
            <w:pPr>
              <w:pStyle w:val="Tabela-zawarto"/>
            </w:pPr>
            <w:r w:rsidRPr="000E1730">
              <w:t>Kod NBP, którego rodzaj jest określony w atrybucie</w:t>
            </w:r>
          </w:p>
        </w:tc>
        <w:tc>
          <w:tcPr>
            <w:tcW w:w="541" w:type="dxa"/>
            <w:vAlign w:val="center"/>
          </w:tcPr>
          <w:p w14:paraId="087CD99F" w14:textId="77777777" w:rsidR="00CA5ED9" w:rsidRPr="000E1730" w:rsidRDefault="00CA5ED9" w:rsidP="00CA5ED9">
            <w:pPr>
              <w:pStyle w:val="Tabela-zawarto"/>
              <w:jc w:val="center"/>
            </w:pPr>
          </w:p>
        </w:tc>
        <w:tc>
          <w:tcPr>
            <w:tcW w:w="461" w:type="dxa"/>
            <w:vAlign w:val="center"/>
          </w:tcPr>
          <w:p w14:paraId="38B5671A" w14:textId="77777777" w:rsidR="00CA5ED9" w:rsidRPr="000E1730" w:rsidRDefault="00CA5ED9" w:rsidP="00CA5ED9">
            <w:pPr>
              <w:pStyle w:val="Tabela-zawarto"/>
              <w:jc w:val="center"/>
            </w:pPr>
          </w:p>
        </w:tc>
        <w:tc>
          <w:tcPr>
            <w:tcW w:w="791" w:type="dxa"/>
            <w:vAlign w:val="center"/>
          </w:tcPr>
          <w:p w14:paraId="22412F15" w14:textId="77777777" w:rsidR="00CA5ED9" w:rsidRPr="000E1730" w:rsidRDefault="00CA5ED9" w:rsidP="00CA5ED9">
            <w:pPr>
              <w:pStyle w:val="Tabela-zawarto"/>
              <w:jc w:val="center"/>
            </w:pPr>
          </w:p>
        </w:tc>
        <w:tc>
          <w:tcPr>
            <w:tcW w:w="391" w:type="dxa"/>
            <w:vAlign w:val="center"/>
          </w:tcPr>
          <w:p w14:paraId="39B7FBEA" w14:textId="77777777" w:rsidR="00CA5ED9" w:rsidRPr="000E1730" w:rsidRDefault="00CA5ED9" w:rsidP="00CA5ED9">
            <w:pPr>
              <w:pStyle w:val="Tabela-zawarto"/>
              <w:jc w:val="center"/>
            </w:pPr>
          </w:p>
        </w:tc>
        <w:tc>
          <w:tcPr>
            <w:tcW w:w="631" w:type="dxa"/>
          </w:tcPr>
          <w:p w14:paraId="62481E31" w14:textId="77777777" w:rsidR="00CA5ED9" w:rsidRPr="00AB7C05" w:rsidRDefault="00CA5ED9" w:rsidP="00CA5ED9">
            <w:pPr>
              <w:pStyle w:val="Tabela-zawarto"/>
              <w:jc w:val="center"/>
            </w:pPr>
          </w:p>
        </w:tc>
        <w:tc>
          <w:tcPr>
            <w:tcW w:w="602" w:type="dxa"/>
          </w:tcPr>
          <w:p w14:paraId="03BB2402" w14:textId="77777777" w:rsidR="00CA5ED9" w:rsidRPr="00AB7C05" w:rsidRDefault="00CA5ED9" w:rsidP="00CA5ED9">
            <w:pPr>
              <w:pStyle w:val="Tabela-zawarto"/>
              <w:jc w:val="center"/>
            </w:pPr>
          </w:p>
        </w:tc>
        <w:tc>
          <w:tcPr>
            <w:tcW w:w="572" w:type="dxa"/>
          </w:tcPr>
          <w:p w14:paraId="55E669F1" w14:textId="77777777" w:rsidR="00CA5ED9" w:rsidRDefault="00CA5ED9" w:rsidP="00CA5ED9">
            <w:pPr>
              <w:pStyle w:val="Tabela-zawarto"/>
              <w:jc w:val="center"/>
            </w:pPr>
          </w:p>
        </w:tc>
        <w:tc>
          <w:tcPr>
            <w:tcW w:w="3286" w:type="dxa"/>
          </w:tcPr>
          <w:p w14:paraId="3D610AE9" w14:textId="3F26FDE1" w:rsidR="00CA5ED9" w:rsidRDefault="00CA5ED9" w:rsidP="00CA5ED9">
            <w:pPr>
              <w:pStyle w:val="Tabela-zawarto"/>
              <w:jc w:val="center"/>
            </w:pPr>
          </w:p>
        </w:tc>
      </w:tr>
      <w:tr w:rsidR="00CA5ED9" w:rsidRPr="000E1730" w14:paraId="2C758CE3" w14:textId="77777777" w:rsidTr="00963AD4">
        <w:trPr>
          <w:jc w:val="center"/>
        </w:trPr>
        <w:tc>
          <w:tcPr>
            <w:tcW w:w="750" w:type="dxa"/>
            <w:vAlign w:val="center"/>
          </w:tcPr>
          <w:p w14:paraId="5FA88342" w14:textId="77777777" w:rsidR="00CA5ED9" w:rsidRPr="000E1730" w:rsidRDefault="00CA5ED9" w:rsidP="00CA5ED9">
            <w:pPr>
              <w:pStyle w:val="Tabela-zawarto"/>
              <w:jc w:val="center"/>
            </w:pPr>
          </w:p>
        </w:tc>
        <w:tc>
          <w:tcPr>
            <w:tcW w:w="3356" w:type="dxa"/>
            <w:vAlign w:val="center"/>
          </w:tcPr>
          <w:p w14:paraId="5EC06779" w14:textId="77777777" w:rsidR="00CA5ED9" w:rsidRPr="000E1730" w:rsidRDefault="00CA5ED9" w:rsidP="00CA5ED9">
            <w:pPr>
              <w:pStyle w:val="Tabela-zawarto"/>
              <w:ind w:left="432" w:hanging="432"/>
            </w:pPr>
            <w:r>
              <w:rPr>
                <w:lang w:val="en-US"/>
              </w:rPr>
              <w:t xml:space="preserve">-   -   -   -   </w:t>
            </w:r>
            <w:r w:rsidRPr="000E1730">
              <w:t>Description</w:t>
            </w:r>
          </w:p>
        </w:tc>
        <w:tc>
          <w:tcPr>
            <w:tcW w:w="2693" w:type="dxa"/>
          </w:tcPr>
          <w:p w14:paraId="164E6766" w14:textId="77777777" w:rsidR="00CA5ED9" w:rsidRPr="000E1730" w:rsidRDefault="00CA5ED9" w:rsidP="00CA5ED9">
            <w:pPr>
              <w:pStyle w:val="Tabela-zawarto"/>
            </w:pPr>
            <w:r w:rsidRPr="000E1730">
              <w:t>Informacje o transakcji w postaci opisowej</w:t>
            </w:r>
          </w:p>
        </w:tc>
        <w:tc>
          <w:tcPr>
            <w:tcW w:w="541" w:type="dxa"/>
            <w:vAlign w:val="center"/>
          </w:tcPr>
          <w:p w14:paraId="58E170BF" w14:textId="77777777" w:rsidR="00CA5ED9" w:rsidRPr="000E1730" w:rsidRDefault="00CA5ED9" w:rsidP="00CA5ED9">
            <w:pPr>
              <w:pStyle w:val="Tabela-zawarto"/>
              <w:jc w:val="center"/>
            </w:pPr>
          </w:p>
        </w:tc>
        <w:tc>
          <w:tcPr>
            <w:tcW w:w="461" w:type="dxa"/>
            <w:vAlign w:val="center"/>
          </w:tcPr>
          <w:p w14:paraId="5BAF2E2B" w14:textId="77777777" w:rsidR="00CA5ED9" w:rsidRPr="000E1730" w:rsidRDefault="00CA5ED9" w:rsidP="00CA5ED9">
            <w:pPr>
              <w:pStyle w:val="Tabela-zawarto"/>
              <w:jc w:val="center"/>
            </w:pPr>
          </w:p>
        </w:tc>
        <w:tc>
          <w:tcPr>
            <w:tcW w:w="791" w:type="dxa"/>
            <w:vAlign w:val="center"/>
          </w:tcPr>
          <w:p w14:paraId="6A8B1F34" w14:textId="77777777" w:rsidR="00CA5ED9" w:rsidRPr="000E1730" w:rsidRDefault="00CA5ED9" w:rsidP="00CA5ED9">
            <w:pPr>
              <w:pStyle w:val="Tabela-zawarto"/>
              <w:jc w:val="center"/>
            </w:pPr>
          </w:p>
        </w:tc>
        <w:tc>
          <w:tcPr>
            <w:tcW w:w="391" w:type="dxa"/>
            <w:vAlign w:val="center"/>
          </w:tcPr>
          <w:p w14:paraId="76390A32" w14:textId="77777777" w:rsidR="00CA5ED9" w:rsidRPr="000E1730" w:rsidRDefault="00CA5ED9" w:rsidP="00CA5ED9">
            <w:pPr>
              <w:pStyle w:val="Tabela-zawarto"/>
              <w:jc w:val="center"/>
            </w:pPr>
          </w:p>
        </w:tc>
        <w:tc>
          <w:tcPr>
            <w:tcW w:w="631" w:type="dxa"/>
          </w:tcPr>
          <w:p w14:paraId="0549071F" w14:textId="77777777" w:rsidR="00CA5ED9" w:rsidRDefault="00CA5ED9" w:rsidP="00CA5ED9">
            <w:pPr>
              <w:pStyle w:val="Tabela-zawarto"/>
              <w:jc w:val="center"/>
            </w:pPr>
          </w:p>
        </w:tc>
        <w:tc>
          <w:tcPr>
            <w:tcW w:w="602" w:type="dxa"/>
          </w:tcPr>
          <w:p w14:paraId="5DA2D38D" w14:textId="77777777" w:rsidR="00CA5ED9" w:rsidRDefault="00CA5ED9" w:rsidP="00CA5ED9">
            <w:pPr>
              <w:pStyle w:val="Tabela-zawarto"/>
              <w:jc w:val="center"/>
            </w:pPr>
          </w:p>
        </w:tc>
        <w:tc>
          <w:tcPr>
            <w:tcW w:w="572" w:type="dxa"/>
          </w:tcPr>
          <w:p w14:paraId="27A63B5A" w14:textId="77777777" w:rsidR="00CA5ED9" w:rsidRDefault="00CA5ED9" w:rsidP="00CA5ED9">
            <w:pPr>
              <w:pStyle w:val="Tabela-zawarto"/>
              <w:jc w:val="center"/>
            </w:pPr>
          </w:p>
        </w:tc>
        <w:tc>
          <w:tcPr>
            <w:tcW w:w="3286" w:type="dxa"/>
          </w:tcPr>
          <w:p w14:paraId="4A9AB744" w14:textId="037B2E27" w:rsidR="00CA5ED9" w:rsidRDefault="00CA5ED9" w:rsidP="00CA5ED9">
            <w:pPr>
              <w:pStyle w:val="Tabela-zawarto"/>
              <w:jc w:val="center"/>
            </w:pPr>
          </w:p>
        </w:tc>
      </w:tr>
      <w:tr w:rsidR="00CA5ED9" w:rsidRPr="000E1730" w14:paraId="167F6289" w14:textId="77777777" w:rsidTr="00963AD4">
        <w:trPr>
          <w:jc w:val="center"/>
        </w:trPr>
        <w:tc>
          <w:tcPr>
            <w:tcW w:w="750" w:type="dxa"/>
            <w:tcBorders>
              <w:bottom w:val="single" w:sz="4" w:space="0" w:color="auto"/>
            </w:tcBorders>
            <w:vAlign w:val="center"/>
          </w:tcPr>
          <w:p w14:paraId="34AAAA7F" w14:textId="77777777" w:rsidR="00CA5ED9" w:rsidRPr="000E1730" w:rsidRDefault="00CA5ED9" w:rsidP="00CA5ED9">
            <w:pPr>
              <w:pStyle w:val="Tabela-zawarto"/>
              <w:jc w:val="center"/>
            </w:pPr>
            <w:r w:rsidRPr="000E1730">
              <w:t>B-20</w:t>
            </w:r>
          </w:p>
        </w:tc>
        <w:tc>
          <w:tcPr>
            <w:tcW w:w="3356" w:type="dxa"/>
            <w:tcBorders>
              <w:bottom w:val="single" w:sz="4" w:space="0" w:color="auto"/>
            </w:tcBorders>
            <w:vAlign w:val="center"/>
          </w:tcPr>
          <w:p w14:paraId="125B8F4C" w14:textId="77777777" w:rsidR="00CA5ED9" w:rsidRPr="000E1730" w:rsidRDefault="00CA5ED9" w:rsidP="00CA5ED9">
            <w:pPr>
              <w:pStyle w:val="Tabela-zawarto"/>
              <w:ind w:left="432" w:hanging="432"/>
            </w:pPr>
            <w:r>
              <w:rPr>
                <w:lang w:val="en-US"/>
              </w:rPr>
              <w:t xml:space="preserve">-   -   -   </w:t>
            </w:r>
            <w:r w:rsidRPr="000E1730">
              <w:t>RemittanceInformation</w:t>
            </w:r>
          </w:p>
        </w:tc>
        <w:tc>
          <w:tcPr>
            <w:tcW w:w="2693" w:type="dxa"/>
            <w:tcBorders>
              <w:bottom w:val="single" w:sz="4" w:space="0" w:color="auto"/>
            </w:tcBorders>
          </w:tcPr>
          <w:p w14:paraId="5D95232F" w14:textId="77777777" w:rsidR="00CA5ED9" w:rsidRPr="000E1730" w:rsidRDefault="00CA5ED9" w:rsidP="00CA5ED9">
            <w:pPr>
              <w:pStyle w:val="Tabela-zawarto"/>
            </w:pPr>
            <w:r w:rsidRPr="000E1730">
              <w:t>Informacje o szczegółach płatności regulowanej w ramach transakcji (tytułem)</w:t>
            </w:r>
          </w:p>
        </w:tc>
        <w:tc>
          <w:tcPr>
            <w:tcW w:w="541" w:type="dxa"/>
            <w:tcBorders>
              <w:bottom w:val="single" w:sz="4" w:space="0" w:color="auto"/>
            </w:tcBorders>
            <w:vAlign w:val="center"/>
          </w:tcPr>
          <w:p w14:paraId="3D73B457" w14:textId="77777777" w:rsidR="00CA5ED9" w:rsidRPr="000E1730" w:rsidRDefault="00CA5ED9" w:rsidP="00CA5ED9">
            <w:pPr>
              <w:pStyle w:val="Tabela-zawarto"/>
              <w:jc w:val="center"/>
            </w:pPr>
            <w:r>
              <w:t>W</w:t>
            </w:r>
          </w:p>
        </w:tc>
        <w:tc>
          <w:tcPr>
            <w:tcW w:w="461" w:type="dxa"/>
            <w:tcBorders>
              <w:bottom w:val="single" w:sz="4" w:space="0" w:color="auto"/>
            </w:tcBorders>
            <w:vAlign w:val="center"/>
          </w:tcPr>
          <w:p w14:paraId="1ADA4786" w14:textId="77777777" w:rsidR="00CA5ED9" w:rsidRPr="000E1730" w:rsidRDefault="00CA5ED9" w:rsidP="00CA5ED9">
            <w:pPr>
              <w:pStyle w:val="Tabela-zawarto"/>
              <w:jc w:val="center"/>
            </w:pPr>
            <w:r>
              <w:t>W</w:t>
            </w:r>
          </w:p>
        </w:tc>
        <w:tc>
          <w:tcPr>
            <w:tcW w:w="791" w:type="dxa"/>
            <w:tcBorders>
              <w:bottom w:val="single" w:sz="4" w:space="0" w:color="auto"/>
            </w:tcBorders>
            <w:vAlign w:val="center"/>
          </w:tcPr>
          <w:p w14:paraId="42F691F5" w14:textId="77777777" w:rsidR="00CA5ED9" w:rsidRPr="000E1730" w:rsidRDefault="00CA5ED9" w:rsidP="00CA5ED9">
            <w:pPr>
              <w:pStyle w:val="Tabela-zawarto"/>
              <w:jc w:val="center"/>
            </w:pPr>
            <w:r>
              <w:t>W</w:t>
            </w:r>
          </w:p>
        </w:tc>
        <w:tc>
          <w:tcPr>
            <w:tcW w:w="391" w:type="dxa"/>
            <w:tcBorders>
              <w:bottom w:val="single" w:sz="4" w:space="0" w:color="auto"/>
            </w:tcBorders>
            <w:vAlign w:val="center"/>
          </w:tcPr>
          <w:p w14:paraId="084A3947" w14:textId="77777777" w:rsidR="00CA5ED9" w:rsidRPr="000E1730" w:rsidRDefault="00CA5ED9" w:rsidP="00CA5ED9">
            <w:pPr>
              <w:pStyle w:val="Tabela-zawarto"/>
              <w:jc w:val="center"/>
            </w:pPr>
            <w:r>
              <w:t>W</w:t>
            </w:r>
          </w:p>
        </w:tc>
        <w:tc>
          <w:tcPr>
            <w:tcW w:w="631" w:type="dxa"/>
            <w:tcBorders>
              <w:bottom w:val="single" w:sz="4" w:space="0" w:color="auto"/>
            </w:tcBorders>
            <w:vAlign w:val="center"/>
          </w:tcPr>
          <w:p w14:paraId="22840108" w14:textId="77777777" w:rsidR="00CA5ED9" w:rsidRPr="000E1730" w:rsidRDefault="00CA5ED9" w:rsidP="00CA5ED9">
            <w:pPr>
              <w:pStyle w:val="Tabela-zawarto"/>
              <w:jc w:val="center"/>
              <w:rPr>
                <w:lang w:val="en-US"/>
              </w:rPr>
            </w:pPr>
            <w:r>
              <w:rPr>
                <w:lang w:val="en-US"/>
              </w:rPr>
              <w:t>W</w:t>
            </w:r>
          </w:p>
        </w:tc>
        <w:tc>
          <w:tcPr>
            <w:tcW w:w="602" w:type="dxa"/>
            <w:tcBorders>
              <w:bottom w:val="single" w:sz="4" w:space="0" w:color="auto"/>
            </w:tcBorders>
            <w:vAlign w:val="center"/>
          </w:tcPr>
          <w:p w14:paraId="3D285823" w14:textId="77777777" w:rsidR="00CA5ED9" w:rsidRPr="000E1730" w:rsidRDefault="00CA5ED9" w:rsidP="00CA5ED9">
            <w:pPr>
              <w:pStyle w:val="Tabela-zawarto"/>
              <w:jc w:val="center"/>
              <w:rPr>
                <w:lang w:val="en-US"/>
              </w:rPr>
            </w:pPr>
            <w:r>
              <w:rPr>
                <w:lang w:val="en-US"/>
              </w:rPr>
              <w:t>W</w:t>
            </w:r>
          </w:p>
        </w:tc>
        <w:tc>
          <w:tcPr>
            <w:tcW w:w="572" w:type="dxa"/>
            <w:tcBorders>
              <w:bottom w:val="single" w:sz="4" w:space="0" w:color="auto"/>
            </w:tcBorders>
            <w:vAlign w:val="center"/>
          </w:tcPr>
          <w:p w14:paraId="39D5299C" w14:textId="1EF5328A" w:rsidR="00CA5ED9" w:rsidRPr="000E1730" w:rsidRDefault="00CA5ED9" w:rsidP="00CA5ED9">
            <w:pPr>
              <w:pStyle w:val="Tabela-zawarto"/>
              <w:jc w:val="center"/>
            </w:pPr>
            <w:r>
              <w:t>W</w:t>
            </w:r>
          </w:p>
        </w:tc>
        <w:tc>
          <w:tcPr>
            <w:tcW w:w="3286" w:type="dxa"/>
            <w:tcBorders>
              <w:bottom w:val="single" w:sz="4" w:space="0" w:color="auto"/>
            </w:tcBorders>
          </w:tcPr>
          <w:p w14:paraId="4FCA1473" w14:textId="2F3FB37A" w:rsidR="00CA5ED9" w:rsidRPr="000E1730" w:rsidRDefault="00CA5ED9" w:rsidP="00CA5ED9">
            <w:pPr>
              <w:pStyle w:val="Tabela-zawarto"/>
              <w:jc w:val="center"/>
            </w:pPr>
          </w:p>
        </w:tc>
      </w:tr>
      <w:tr w:rsidR="00CA5ED9" w:rsidRPr="000E1730" w14:paraId="2EF2151D" w14:textId="77777777" w:rsidTr="00963AD4">
        <w:trPr>
          <w:jc w:val="center"/>
        </w:trPr>
        <w:tc>
          <w:tcPr>
            <w:tcW w:w="750" w:type="dxa"/>
            <w:tcBorders>
              <w:bottom w:val="dashed" w:sz="4" w:space="0" w:color="auto"/>
            </w:tcBorders>
            <w:vAlign w:val="center"/>
          </w:tcPr>
          <w:p w14:paraId="2FF3E4AF" w14:textId="77777777" w:rsidR="00CA5ED9" w:rsidRPr="000E1730" w:rsidRDefault="00CA5ED9" w:rsidP="00CA5ED9">
            <w:pPr>
              <w:pStyle w:val="Tabela-zawarto"/>
              <w:jc w:val="center"/>
            </w:pPr>
          </w:p>
        </w:tc>
        <w:tc>
          <w:tcPr>
            <w:tcW w:w="3356" w:type="dxa"/>
            <w:tcBorders>
              <w:bottom w:val="single" w:sz="4" w:space="0" w:color="auto"/>
            </w:tcBorders>
            <w:vAlign w:val="center"/>
          </w:tcPr>
          <w:p w14:paraId="3A98C8EB" w14:textId="77777777" w:rsidR="00CA5ED9" w:rsidRPr="000E1730" w:rsidRDefault="00CA5ED9" w:rsidP="00CA5ED9">
            <w:pPr>
              <w:pStyle w:val="Tabela-zawarto"/>
              <w:ind w:left="432" w:hanging="432"/>
            </w:pPr>
            <w:r>
              <w:rPr>
                <w:lang w:val="en-US"/>
              </w:rPr>
              <w:t xml:space="preserve">-   -   -   -   </w:t>
            </w:r>
            <w:r w:rsidRPr="000E1730">
              <w:t>PmtId</w:t>
            </w:r>
          </w:p>
        </w:tc>
        <w:tc>
          <w:tcPr>
            <w:tcW w:w="2693" w:type="dxa"/>
            <w:tcBorders>
              <w:bottom w:val="dashed" w:sz="4" w:space="0" w:color="auto"/>
            </w:tcBorders>
          </w:tcPr>
          <w:p w14:paraId="1260B3D2" w14:textId="77777777" w:rsidR="00CA5ED9" w:rsidRPr="000E1730" w:rsidRDefault="00CA5ED9" w:rsidP="00CA5ED9">
            <w:pPr>
              <w:pStyle w:val="Tabela-zawarto"/>
            </w:pPr>
            <w:r w:rsidRPr="000E1730">
              <w:t>Nadany przez beneficjenta identyfikator płatności regulowanej w ramach transakcji</w:t>
            </w:r>
          </w:p>
        </w:tc>
        <w:tc>
          <w:tcPr>
            <w:tcW w:w="541" w:type="dxa"/>
            <w:tcBorders>
              <w:bottom w:val="dashed" w:sz="4" w:space="0" w:color="auto"/>
            </w:tcBorders>
            <w:vAlign w:val="center"/>
          </w:tcPr>
          <w:p w14:paraId="22DF279A" w14:textId="77777777" w:rsidR="00CA5ED9" w:rsidRPr="00815B23" w:rsidRDefault="00CA5ED9" w:rsidP="00CA5ED9">
            <w:pPr>
              <w:pStyle w:val="Tabela-zawarto"/>
              <w:jc w:val="center"/>
            </w:pPr>
          </w:p>
        </w:tc>
        <w:tc>
          <w:tcPr>
            <w:tcW w:w="461" w:type="dxa"/>
            <w:tcBorders>
              <w:bottom w:val="dashed" w:sz="4" w:space="0" w:color="auto"/>
            </w:tcBorders>
            <w:vAlign w:val="center"/>
          </w:tcPr>
          <w:p w14:paraId="65FF0E24" w14:textId="77777777" w:rsidR="00CA5ED9" w:rsidRPr="00815B23" w:rsidRDefault="00CA5ED9" w:rsidP="00CA5ED9">
            <w:pPr>
              <w:pStyle w:val="Tabela-zawarto"/>
              <w:jc w:val="center"/>
            </w:pPr>
          </w:p>
        </w:tc>
        <w:tc>
          <w:tcPr>
            <w:tcW w:w="791" w:type="dxa"/>
            <w:tcBorders>
              <w:bottom w:val="dashed" w:sz="4" w:space="0" w:color="auto"/>
            </w:tcBorders>
            <w:vAlign w:val="center"/>
          </w:tcPr>
          <w:p w14:paraId="04CE7B0F" w14:textId="77777777" w:rsidR="00CA5ED9" w:rsidRPr="00815B23" w:rsidRDefault="00CA5ED9" w:rsidP="00CA5ED9">
            <w:pPr>
              <w:pStyle w:val="Tabela-zawarto"/>
              <w:jc w:val="center"/>
            </w:pPr>
          </w:p>
        </w:tc>
        <w:tc>
          <w:tcPr>
            <w:tcW w:w="391" w:type="dxa"/>
            <w:tcBorders>
              <w:bottom w:val="dashed" w:sz="4" w:space="0" w:color="auto"/>
            </w:tcBorders>
            <w:vAlign w:val="center"/>
          </w:tcPr>
          <w:p w14:paraId="0053AB38" w14:textId="77777777" w:rsidR="00CA5ED9" w:rsidRPr="00815B23" w:rsidRDefault="00CA5ED9" w:rsidP="00CA5ED9">
            <w:pPr>
              <w:pStyle w:val="Tabela-zawarto"/>
              <w:jc w:val="center"/>
            </w:pPr>
          </w:p>
        </w:tc>
        <w:tc>
          <w:tcPr>
            <w:tcW w:w="631" w:type="dxa"/>
            <w:tcBorders>
              <w:bottom w:val="dashed" w:sz="4" w:space="0" w:color="auto"/>
            </w:tcBorders>
            <w:vAlign w:val="center"/>
          </w:tcPr>
          <w:p w14:paraId="24DC42BC" w14:textId="77777777" w:rsidR="00CA5ED9" w:rsidRPr="000E1730" w:rsidRDefault="00CA5ED9" w:rsidP="00CA5ED9">
            <w:pPr>
              <w:pStyle w:val="Tabela-zawarto"/>
              <w:jc w:val="center"/>
            </w:pPr>
            <w:r>
              <w:t>O</w:t>
            </w:r>
          </w:p>
        </w:tc>
        <w:tc>
          <w:tcPr>
            <w:tcW w:w="602" w:type="dxa"/>
            <w:tcBorders>
              <w:bottom w:val="dashed" w:sz="4" w:space="0" w:color="auto"/>
            </w:tcBorders>
          </w:tcPr>
          <w:p w14:paraId="30F8F367" w14:textId="77777777" w:rsidR="00CA5ED9" w:rsidRPr="000E1730" w:rsidRDefault="00CA5ED9" w:rsidP="00CA5ED9">
            <w:pPr>
              <w:pStyle w:val="Tabela-zawarto"/>
              <w:jc w:val="center"/>
              <w:rPr>
                <w:lang w:val="en-US"/>
              </w:rPr>
            </w:pPr>
          </w:p>
        </w:tc>
        <w:tc>
          <w:tcPr>
            <w:tcW w:w="572" w:type="dxa"/>
            <w:tcBorders>
              <w:bottom w:val="dashed" w:sz="4" w:space="0" w:color="auto"/>
            </w:tcBorders>
          </w:tcPr>
          <w:p w14:paraId="35D29E69" w14:textId="77777777" w:rsidR="00CA5ED9" w:rsidRPr="00815B23" w:rsidRDefault="00CA5ED9" w:rsidP="00CA5ED9">
            <w:pPr>
              <w:pStyle w:val="Tabela-zawarto"/>
              <w:jc w:val="center"/>
            </w:pPr>
          </w:p>
        </w:tc>
        <w:tc>
          <w:tcPr>
            <w:tcW w:w="3286" w:type="dxa"/>
            <w:tcBorders>
              <w:bottom w:val="dashed" w:sz="4" w:space="0" w:color="auto"/>
            </w:tcBorders>
          </w:tcPr>
          <w:p w14:paraId="599E74C2" w14:textId="41AA1ACA" w:rsidR="00CA5ED9" w:rsidRPr="00815B23" w:rsidRDefault="00CA5ED9" w:rsidP="00CA5ED9">
            <w:pPr>
              <w:pStyle w:val="Tabela-zawarto"/>
              <w:jc w:val="center"/>
            </w:pPr>
            <w:r w:rsidRPr="00815B23">
              <w:t>Identyfikator płatności nadany przez zleceniodawcę – pole EndToEnd w komunikacie SEPA</w:t>
            </w:r>
          </w:p>
        </w:tc>
      </w:tr>
      <w:tr w:rsidR="00CA5ED9" w:rsidRPr="000E1730" w14:paraId="31FF50A7" w14:textId="77777777" w:rsidTr="00963AD4">
        <w:trPr>
          <w:jc w:val="center"/>
        </w:trPr>
        <w:tc>
          <w:tcPr>
            <w:tcW w:w="750" w:type="dxa"/>
            <w:tcBorders>
              <w:bottom w:val="dashed" w:sz="4" w:space="0" w:color="auto"/>
            </w:tcBorders>
            <w:vAlign w:val="center"/>
          </w:tcPr>
          <w:p w14:paraId="1820BCD3" w14:textId="77777777" w:rsidR="00CA5ED9" w:rsidRPr="00815B23" w:rsidRDefault="00CA5ED9" w:rsidP="00CA5ED9">
            <w:pPr>
              <w:pStyle w:val="Tabela-zawarto"/>
              <w:jc w:val="center"/>
            </w:pPr>
          </w:p>
        </w:tc>
        <w:tc>
          <w:tcPr>
            <w:tcW w:w="3356" w:type="dxa"/>
            <w:tcBorders>
              <w:bottom w:val="dashed" w:sz="4" w:space="0" w:color="auto"/>
            </w:tcBorders>
            <w:shd w:val="clear" w:color="auto" w:fill="00FFFF"/>
            <w:vAlign w:val="center"/>
          </w:tcPr>
          <w:p w14:paraId="3AF8A279" w14:textId="77777777" w:rsidR="00CA5ED9" w:rsidRPr="00BC6CB7" w:rsidRDefault="00CA5ED9" w:rsidP="00CA5ED9">
            <w:pPr>
              <w:pStyle w:val="Tabela-zawarto"/>
              <w:ind w:left="432" w:hanging="432"/>
            </w:pPr>
            <w:r>
              <w:t>-   -   -   -   Memo</w:t>
            </w:r>
            <w:r>
              <w:tab/>
            </w:r>
            <w:r w:rsidRPr="00BC6CB7">
              <w:rPr>
                <w:b/>
              </w:rPr>
              <w:t>XOR</w:t>
            </w:r>
          </w:p>
        </w:tc>
        <w:tc>
          <w:tcPr>
            <w:tcW w:w="2693" w:type="dxa"/>
            <w:tcBorders>
              <w:bottom w:val="dashed" w:sz="4" w:space="0" w:color="auto"/>
            </w:tcBorders>
          </w:tcPr>
          <w:p w14:paraId="6F7DE228" w14:textId="77777777" w:rsidR="00CA5ED9" w:rsidRPr="000E1730" w:rsidRDefault="00CA5ED9" w:rsidP="00CA5ED9">
            <w:pPr>
              <w:pStyle w:val="Tabela-zawarto"/>
            </w:pPr>
            <w:r w:rsidRPr="000E1730">
              <w:t>Opis szczegółów płatności w postaci niesformatowanej</w:t>
            </w:r>
          </w:p>
        </w:tc>
        <w:tc>
          <w:tcPr>
            <w:tcW w:w="541" w:type="dxa"/>
            <w:tcBorders>
              <w:bottom w:val="dashed" w:sz="4" w:space="0" w:color="auto"/>
            </w:tcBorders>
            <w:vAlign w:val="center"/>
          </w:tcPr>
          <w:p w14:paraId="4B5A0F71" w14:textId="77777777" w:rsidR="00CA5ED9" w:rsidRPr="00BC6CB7" w:rsidRDefault="00CA5ED9" w:rsidP="00CA5ED9">
            <w:pPr>
              <w:pStyle w:val="Tabela-zawarto"/>
              <w:jc w:val="center"/>
            </w:pPr>
            <w:r>
              <w:t>O</w:t>
            </w:r>
          </w:p>
        </w:tc>
        <w:tc>
          <w:tcPr>
            <w:tcW w:w="461" w:type="dxa"/>
            <w:tcBorders>
              <w:bottom w:val="dashed" w:sz="4" w:space="0" w:color="auto"/>
            </w:tcBorders>
            <w:vAlign w:val="center"/>
          </w:tcPr>
          <w:p w14:paraId="590F4614" w14:textId="77777777" w:rsidR="00CA5ED9" w:rsidRPr="00BC6CB7" w:rsidRDefault="00CA5ED9" w:rsidP="00CA5ED9">
            <w:pPr>
              <w:pStyle w:val="Tabela-zawarto"/>
              <w:jc w:val="center"/>
            </w:pPr>
            <w:r>
              <w:t>O</w:t>
            </w:r>
          </w:p>
        </w:tc>
        <w:tc>
          <w:tcPr>
            <w:tcW w:w="791" w:type="dxa"/>
            <w:tcBorders>
              <w:bottom w:val="dashed" w:sz="4" w:space="0" w:color="auto"/>
            </w:tcBorders>
            <w:vAlign w:val="center"/>
          </w:tcPr>
          <w:p w14:paraId="3A0059EA" w14:textId="77777777" w:rsidR="00CA5ED9" w:rsidRPr="00BC6CB7" w:rsidRDefault="00CA5ED9" w:rsidP="00CA5ED9">
            <w:pPr>
              <w:pStyle w:val="Tabela-zawarto"/>
              <w:jc w:val="center"/>
            </w:pPr>
          </w:p>
        </w:tc>
        <w:tc>
          <w:tcPr>
            <w:tcW w:w="391" w:type="dxa"/>
            <w:tcBorders>
              <w:bottom w:val="dashed" w:sz="4" w:space="0" w:color="auto"/>
            </w:tcBorders>
            <w:vAlign w:val="center"/>
          </w:tcPr>
          <w:p w14:paraId="3A862805" w14:textId="77777777" w:rsidR="00CA5ED9" w:rsidRPr="00BC6CB7" w:rsidRDefault="00CA5ED9" w:rsidP="00CA5ED9">
            <w:pPr>
              <w:pStyle w:val="Tabela-zawarto"/>
              <w:jc w:val="center"/>
            </w:pPr>
          </w:p>
        </w:tc>
        <w:tc>
          <w:tcPr>
            <w:tcW w:w="631" w:type="dxa"/>
            <w:tcBorders>
              <w:bottom w:val="dashed" w:sz="4" w:space="0" w:color="auto"/>
            </w:tcBorders>
          </w:tcPr>
          <w:p w14:paraId="47BA22A1" w14:textId="77777777" w:rsidR="00CA5ED9" w:rsidRPr="00322526" w:rsidRDefault="00CA5ED9" w:rsidP="00CA5ED9">
            <w:pPr>
              <w:pStyle w:val="Tabela-zawarto"/>
              <w:jc w:val="center"/>
            </w:pPr>
          </w:p>
        </w:tc>
        <w:tc>
          <w:tcPr>
            <w:tcW w:w="602" w:type="dxa"/>
            <w:tcBorders>
              <w:bottom w:val="dashed" w:sz="4" w:space="0" w:color="auto"/>
            </w:tcBorders>
            <w:vAlign w:val="center"/>
          </w:tcPr>
          <w:p w14:paraId="4ACF5A06" w14:textId="77777777" w:rsidR="00CA5ED9" w:rsidRPr="000E1730" w:rsidRDefault="00CA5ED9" w:rsidP="00CA5ED9">
            <w:pPr>
              <w:pStyle w:val="Tabela-zawarto"/>
              <w:jc w:val="center"/>
            </w:pPr>
            <w:r>
              <w:t>O</w:t>
            </w:r>
          </w:p>
        </w:tc>
        <w:tc>
          <w:tcPr>
            <w:tcW w:w="572" w:type="dxa"/>
            <w:tcBorders>
              <w:bottom w:val="dashed" w:sz="4" w:space="0" w:color="auto"/>
            </w:tcBorders>
          </w:tcPr>
          <w:p w14:paraId="544F7462" w14:textId="77777777" w:rsidR="00CA5ED9" w:rsidRPr="00322526" w:rsidRDefault="00CA5ED9" w:rsidP="00CA5ED9">
            <w:pPr>
              <w:pStyle w:val="Tabela-zawarto"/>
              <w:jc w:val="center"/>
            </w:pPr>
          </w:p>
        </w:tc>
        <w:tc>
          <w:tcPr>
            <w:tcW w:w="3286" w:type="dxa"/>
            <w:tcBorders>
              <w:bottom w:val="dashed" w:sz="4" w:space="0" w:color="auto"/>
            </w:tcBorders>
          </w:tcPr>
          <w:p w14:paraId="0FBD625D" w14:textId="6C13F29D" w:rsidR="00CA5ED9" w:rsidRPr="00790CE4" w:rsidRDefault="00CA5ED9" w:rsidP="00CA5ED9">
            <w:pPr>
              <w:pStyle w:val="Tabela-zawarto"/>
              <w:jc w:val="center"/>
            </w:pPr>
            <w:r w:rsidRPr="00322526">
              <w:t xml:space="preserve">Szczegóły </w:t>
            </w:r>
            <w:r w:rsidRPr="00790CE4">
              <w:t xml:space="preserve">płatności </w:t>
            </w:r>
          </w:p>
          <w:p w14:paraId="6F733684" w14:textId="77777777" w:rsidR="00CA5ED9" w:rsidRPr="000E1730" w:rsidRDefault="00CA5ED9" w:rsidP="00CA5ED9">
            <w:pPr>
              <w:pStyle w:val="Tabela-zawarto"/>
              <w:jc w:val="center"/>
            </w:pPr>
          </w:p>
        </w:tc>
      </w:tr>
      <w:tr w:rsidR="00CA5ED9" w:rsidRPr="000E1730" w14:paraId="1301253B" w14:textId="77777777" w:rsidTr="00963AD4">
        <w:trPr>
          <w:jc w:val="center"/>
        </w:trPr>
        <w:tc>
          <w:tcPr>
            <w:tcW w:w="750" w:type="dxa"/>
            <w:tcBorders>
              <w:bottom w:val="dashed" w:sz="4" w:space="0" w:color="auto"/>
            </w:tcBorders>
            <w:vAlign w:val="center"/>
          </w:tcPr>
          <w:p w14:paraId="2AC5E352" w14:textId="77777777" w:rsidR="00CA5ED9" w:rsidRPr="000E1730" w:rsidRDefault="00CA5ED9" w:rsidP="00CA5ED9">
            <w:pPr>
              <w:pStyle w:val="Tabela-zawarto"/>
              <w:jc w:val="center"/>
              <w:rPr>
                <w:lang w:val="en-US"/>
              </w:rPr>
            </w:pPr>
          </w:p>
        </w:tc>
        <w:tc>
          <w:tcPr>
            <w:tcW w:w="3356" w:type="dxa"/>
            <w:tcBorders>
              <w:bottom w:val="dashed" w:sz="4" w:space="0" w:color="auto"/>
            </w:tcBorders>
            <w:shd w:val="clear" w:color="auto" w:fill="00FFFF"/>
            <w:vAlign w:val="center"/>
          </w:tcPr>
          <w:p w14:paraId="04AE93AA" w14:textId="77777777" w:rsidR="00CA5ED9" w:rsidRPr="00BC6CB7" w:rsidRDefault="00CA5ED9" w:rsidP="00CA5ED9">
            <w:pPr>
              <w:pStyle w:val="Tabela-zawarto"/>
              <w:ind w:left="432" w:hanging="432"/>
            </w:pPr>
            <w:r>
              <w:t>-   -   -   -   Unstrd</w:t>
            </w:r>
            <w:r>
              <w:tab/>
            </w:r>
            <w:r w:rsidRPr="00BC6CB7">
              <w:rPr>
                <w:b/>
              </w:rPr>
              <w:t>XOR</w:t>
            </w:r>
          </w:p>
        </w:tc>
        <w:tc>
          <w:tcPr>
            <w:tcW w:w="2693" w:type="dxa"/>
            <w:tcBorders>
              <w:bottom w:val="dashed" w:sz="4" w:space="0" w:color="auto"/>
            </w:tcBorders>
          </w:tcPr>
          <w:p w14:paraId="38639030" w14:textId="77777777" w:rsidR="00CA5ED9" w:rsidRPr="000E1730" w:rsidRDefault="00CA5ED9" w:rsidP="00CA5ED9">
            <w:pPr>
              <w:pStyle w:val="Tabela-zawarto"/>
            </w:pPr>
            <w:r>
              <w:t>Szczegóły płatności w postaci nieustrukturalizowanej</w:t>
            </w:r>
          </w:p>
        </w:tc>
        <w:tc>
          <w:tcPr>
            <w:tcW w:w="541" w:type="dxa"/>
            <w:tcBorders>
              <w:bottom w:val="dashed" w:sz="4" w:space="0" w:color="auto"/>
            </w:tcBorders>
            <w:vAlign w:val="center"/>
          </w:tcPr>
          <w:p w14:paraId="5E9F5A73" w14:textId="77777777" w:rsidR="00CA5ED9" w:rsidRPr="00BC6CB7" w:rsidRDefault="00CA5ED9" w:rsidP="00CA5ED9">
            <w:pPr>
              <w:pStyle w:val="Tabela-zawarto"/>
              <w:jc w:val="center"/>
            </w:pPr>
          </w:p>
        </w:tc>
        <w:tc>
          <w:tcPr>
            <w:tcW w:w="461" w:type="dxa"/>
            <w:tcBorders>
              <w:bottom w:val="dashed" w:sz="4" w:space="0" w:color="auto"/>
            </w:tcBorders>
            <w:vAlign w:val="center"/>
          </w:tcPr>
          <w:p w14:paraId="225DE5E4" w14:textId="77777777" w:rsidR="00CA5ED9" w:rsidRPr="00BC6CB7" w:rsidRDefault="00CA5ED9" w:rsidP="00CA5ED9">
            <w:pPr>
              <w:pStyle w:val="Tabela-zawarto"/>
              <w:jc w:val="center"/>
            </w:pPr>
          </w:p>
        </w:tc>
        <w:tc>
          <w:tcPr>
            <w:tcW w:w="791" w:type="dxa"/>
            <w:tcBorders>
              <w:bottom w:val="dashed" w:sz="4" w:space="0" w:color="auto"/>
            </w:tcBorders>
            <w:vAlign w:val="center"/>
          </w:tcPr>
          <w:p w14:paraId="074915D4" w14:textId="77777777" w:rsidR="00CA5ED9" w:rsidRPr="00BC6CB7" w:rsidRDefault="00CA5ED9" w:rsidP="00CA5ED9">
            <w:pPr>
              <w:pStyle w:val="Tabela-zawarto"/>
              <w:jc w:val="center"/>
            </w:pPr>
          </w:p>
        </w:tc>
        <w:tc>
          <w:tcPr>
            <w:tcW w:w="391" w:type="dxa"/>
            <w:tcBorders>
              <w:bottom w:val="dashed" w:sz="4" w:space="0" w:color="auto"/>
            </w:tcBorders>
            <w:vAlign w:val="center"/>
          </w:tcPr>
          <w:p w14:paraId="19D709C2" w14:textId="77777777" w:rsidR="00CA5ED9" w:rsidRPr="00BC6CB7" w:rsidRDefault="00CA5ED9" w:rsidP="00CA5ED9">
            <w:pPr>
              <w:pStyle w:val="Tabela-zawarto"/>
              <w:jc w:val="center"/>
            </w:pPr>
          </w:p>
        </w:tc>
        <w:tc>
          <w:tcPr>
            <w:tcW w:w="631" w:type="dxa"/>
            <w:tcBorders>
              <w:bottom w:val="dashed" w:sz="4" w:space="0" w:color="auto"/>
            </w:tcBorders>
            <w:vAlign w:val="center"/>
          </w:tcPr>
          <w:p w14:paraId="699E239A" w14:textId="77777777" w:rsidR="00CA5ED9" w:rsidRPr="00BC6CB7" w:rsidRDefault="00CA5ED9" w:rsidP="00CA5ED9">
            <w:pPr>
              <w:pStyle w:val="Tabela-zawarto"/>
              <w:jc w:val="center"/>
            </w:pPr>
            <w:r>
              <w:t>O</w:t>
            </w:r>
          </w:p>
        </w:tc>
        <w:tc>
          <w:tcPr>
            <w:tcW w:w="602" w:type="dxa"/>
            <w:tcBorders>
              <w:bottom w:val="dashed" w:sz="4" w:space="0" w:color="auto"/>
            </w:tcBorders>
            <w:vAlign w:val="center"/>
          </w:tcPr>
          <w:p w14:paraId="72C8B9C3" w14:textId="77777777" w:rsidR="00CA5ED9" w:rsidRPr="000E1730" w:rsidRDefault="00CA5ED9" w:rsidP="00CA5ED9">
            <w:pPr>
              <w:pStyle w:val="Tabela-zawarto"/>
              <w:jc w:val="center"/>
            </w:pPr>
          </w:p>
        </w:tc>
        <w:tc>
          <w:tcPr>
            <w:tcW w:w="572" w:type="dxa"/>
            <w:tcBorders>
              <w:bottom w:val="dashed" w:sz="4" w:space="0" w:color="auto"/>
            </w:tcBorders>
          </w:tcPr>
          <w:p w14:paraId="73E1BE0B" w14:textId="77777777" w:rsidR="00CA5ED9" w:rsidRPr="00322526" w:rsidRDefault="00CA5ED9" w:rsidP="00CA5ED9">
            <w:pPr>
              <w:pStyle w:val="Tabela-zawarto"/>
              <w:jc w:val="center"/>
            </w:pPr>
          </w:p>
        </w:tc>
        <w:tc>
          <w:tcPr>
            <w:tcW w:w="3286" w:type="dxa"/>
            <w:tcBorders>
              <w:bottom w:val="dashed" w:sz="4" w:space="0" w:color="auto"/>
            </w:tcBorders>
          </w:tcPr>
          <w:p w14:paraId="198B607C" w14:textId="0730BD7B" w:rsidR="00CA5ED9" w:rsidRPr="000E1730" w:rsidRDefault="00CA5ED9" w:rsidP="00CA5ED9">
            <w:pPr>
              <w:pStyle w:val="Tabela-zawarto"/>
              <w:jc w:val="center"/>
            </w:pPr>
            <w:r w:rsidRPr="00322526">
              <w:t xml:space="preserve">Szczegóły </w:t>
            </w:r>
            <w:r w:rsidRPr="00790CE4">
              <w:t xml:space="preserve">płatności </w:t>
            </w:r>
            <w:r>
              <w:t>w postaci nieustrukturalizowanej dla zleceń SEPA SCT</w:t>
            </w:r>
          </w:p>
        </w:tc>
      </w:tr>
      <w:tr w:rsidR="00CA5ED9" w:rsidRPr="000E1730" w14:paraId="771B960B" w14:textId="77777777" w:rsidTr="00963AD4">
        <w:trPr>
          <w:jc w:val="center"/>
        </w:trPr>
        <w:tc>
          <w:tcPr>
            <w:tcW w:w="750" w:type="dxa"/>
            <w:tcBorders>
              <w:top w:val="dashed" w:sz="4" w:space="0" w:color="auto"/>
              <w:bottom w:val="nil"/>
            </w:tcBorders>
            <w:vAlign w:val="center"/>
          </w:tcPr>
          <w:p w14:paraId="2DFDF40B" w14:textId="77777777" w:rsidR="00CA5ED9" w:rsidRPr="000E1730" w:rsidRDefault="00CA5ED9" w:rsidP="00CA5ED9">
            <w:pPr>
              <w:pStyle w:val="Tabela-zawarto"/>
              <w:jc w:val="center"/>
              <w:rPr>
                <w:lang w:val="en-US"/>
              </w:rPr>
            </w:pPr>
            <w:r w:rsidRPr="000E1730">
              <w:rPr>
                <w:lang w:val="en-US"/>
              </w:rPr>
              <w:t>B-19</w:t>
            </w:r>
          </w:p>
        </w:tc>
        <w:tc>
          <w:tcPr>
            <w:tcW w:w="3356" w:type="dxa"/>
            <w:tcBorders>
              <w:top w:val="dashed" w:sz="4" w:space="0" w:color="auto"/>
              <w:bottom w:val="nil"/>
            </w:tcBorders>
            <w:shd w:val="clear" w:color="auto" w:fill="00FFFF"/>
            <w:vAlign w:val="center"/>
          </w:tcPr>
          <w:p w14:paraId="028818E6" w14:textId="77777777" w:rsidR="00CA5ED9" w:rsidRPr="000E1730" w:rsidRDefault="00CA5ED9" w:rsidP="00CA5ED9">
            <w:pPr>
              <w:pStyle w:val="Tabela-zawarto"/>
              <w:ind w:left="432" w:hanging="432"/>
              <w:rPr>
                <w:lang w:val="en-US"/>
              </w:rPr>
            </w:pPr>
            <w:r>
              <w:rPr>
                <w:lang w:val="en-US"/>
              </w:rPr>
              <w:t xml:space="preserve">-   -   -   -   </w:t>
            </w:r>
            <w:r w:rsidRPr="000E1730">
              <w:rPr>
                <w:lang w:val="en-US"/>
              </w:rPr>
              <w:t>RemittanceDetails</w:t>
            </w:r>
            <w:r w:rsidRPr="000E1730">
              <w:rPr>
                <w:lang w:val="en-US"/>
              </w:rPr>
              <w:tab/>
            </w:r>
            <w:r w:rsidRPr="000E1730">
              <w:rPr>
                <w:b/>
                <w:lang w:val="en-US"/>
              </w:rPr>
              <w:t>XOR</w:t>
            </w:r>
          </w:p>
        </w:tc>
        <w:tc>
          <w:tcPr>
            <w:tcW w:w="2693" w:type="dxa"/>
            <w:tcBorders>
              <w:top w:val="dashed" w:sz="4" w:space="0" w:color="auto"/>
            </w:tcBorders>
          </w:tcPr>
          <w:p w14:paraId="3A2FED4C" w14:textId="77777777" w:rsidR="00CA5ED9" w:rsidRPr="000E1730" w:rsidRDefault="00CA5ED9" w:rsidP="00CA5ED9">
            <w:pPr>
              <w:pStyle w:val="Tabela-zawarto"/>
            </w:pPr>
            <w:r w:rsidRPr="000E1730">
              <w:t>Szczegóły płatności w postaci sformatowanej</w:t>
            </w:r>
          </w:p>
        </w:tc>
        <w:tc>
          <w:tcPr>
            <w:tcW w:w="541" w:type="dxa"/>
            <w:tcBorders>
              <w:top w:val="dashed" w:sz="4" w:space="0" w:color="auto"/>
            </w:tcBorders>
            <w:vAlign w:val="center"/>
          </w:tcPr>
          <w:p w14:paraId="5BAF49DD" w14:textId="77777777" w:rsidR="00CA5ED9" w:rsidRPr="00815B23" w:rsidRDefault="00CA5ED9" w:rsidP="00CA5ED9">
            <w:pPr>
              <w:pStyle w:val="Tabela-zawarto"/>
              <w:jc w:val="center"/>
            </w:pPr>
          </w:p>
        </w:tc>
        <w:tc>
          <w:tcPr>
            <w:tcW w:w="461" w:type="dxa"/>
            <w:tcBorders>
              <w:top w:val="dashed" w:sz="4" w:space="0" w:color="auto"/>
            </w:tcBorders>
            <w:vAlign w:val="center"/>
          </w:tcPr>
          <w:p w14:paraId="6EB1782D" w14:textId="77777777" w:rsidR="00CA5ED9" w:rsidRPr="00815B23" w:rsidRDefault="00CA5ED9" w:rsidP="00CA5ED9">
            <w:pPr>
              <w:pStyle w:val="Tabela-zawarto"/>
              <w:jc w:val="center"/>
            </w:pPr>
          </w:p>
        </w:tc>
        <w:tc>
          <w:tcPr>
            <w:tcW w:w="791" w:type="dxa"/>
            <w:tcBorders>
              <w:top w:val="dashed" w:sz="4" w:space="0" w:color="auto"/>
            </w:tcBorders>
            <w:vAlign w:val="center"/>
          </w:tcPr>
          <w:p w14:paraId="295C4ED6" w14:textId="77777777" w:rsidR="00CA5ED9" w:rsidRPr="00815B23" w:rsidRDefault="00CA5ED9" w:rsidP="00CA5ED9">
            <w:pPr>
              <w:pStyle w:val="Tabela-zawarto"/>
              <w:jc w:val="center"/>
            </w:pPr>
          </w:p>
        </w:tc>
        <w:tc>
          <w:tcPr>
            <w:tcW w:w="391" w:type="dxa"/>
            <w:tcBorders>
              <w:top w:val="dashed" w:sz="4" w:space="0" w:color="auto"/>
            </w:tcBorders>
            <w:vAlign w:val="center"/>
          </w:tcPr>
          <w:p w14:paraId="55491E37" w14:textId="77777777" w:rsidR="00CA5ED9" w:rsidRPr="00815B23" w:rsidRDefault="00CA5ED9" w:rsidP="00CA5ED9">
            <w:pPr>
              <w:pStyle w:val="Tabela-zawarto"/>
              <w:jc w:val="center"/>
            </w:pPr>
          </w:p>
        </w:tc>
        <w:tc>
          <w:tcPr>
            <w:tcW w:w="631" w:type="dxa"/>
            <w:tcBorders>
              <w:top w:val="dashed" w:sz="4" w:space="0" w:color="auto"/>
            </w:tcBorders>
          </w:tcPr>
          <w:p w14:paraId="7118FFD7" w14:textId="77777777" w:rsidR="00CA5ED9" w:rsidRPr="00815B23" w:rsidRDefault="00CA5ED9" w:rsidP="00CA5ED9">
            <w:pPr>
              <w:pStyle w:val="Tabela-zawarto"/>
              <w:jc w:val="center"/>
            </w:pPr>
          </w:p>
        </w:tc>
        <w:tc>
          <w:tcPr>
            <w:tcW w:w="602" w:type="dxa"/>
            <w:tcBorders>
              <w:top w:val="dashed" w:sz="4" w:space="0" w:color="auto"/>
            </w:tcBorders>
          </w:tcPr>
          <w:p w14:paraId="671BCF78" w14:textId="77777777" w:rsidR="00CA5ED9" w:rsidRPr="00815B23" w:rsidRDefault="00CA5ED9" w:rsidP="00CA5ED9">
            <w:pPr>
              <w:pStyle w:val="Tabela-zawarto"/>
              <w:jc w:val="center"/>
            </w:pPr>
          </w:p>
        </w:tc>
        <w:tc>
          <w:tcPr>
            <w:tcW w:w="572" w:type="dxa"/>
            <w:tcBorders>
              <w:top w:val="dashed" w:sz="4" w:space="0" w:color="auto"/>
            </w:tcBorders>
          </w:tcPr>
          <w:p w14:paraId="038EF247" w14:textId="77777777" w:rsidR="00CA5ED9" w:rsidRPr="00815B23" w:rsidRDefault="00CA5ED9" w:rsidP="00CA5ED9">
            <w:pPr>
              <w:pStyle w:val="Tabela-zawarto"/>
              <w:jc w:val="center"/>
            </w:pPr>
          </w:p>
        </w:tc>
        <w:tc>
          <w:tcPr>
            <w:tcW w:w="3286" w:type="dxa"/>
            <w:tcBorders>
              <w:top w:val="dashed" w:sz="4" w:space="0" w:color="auto"/>
            </w:tcBorders>
          </w:tcPr>
          <w:p w14:paraId="30F30BE1" w14:textId="3644AC33" w:rsidR="00CA5ED9" w:rsidRPr="00815B23" w:rsidRDefault="00CA5ED9" w:rsidP="00CA5ED9">
            <w:pPr>
              <w:pStyle w:val="Tabela-zawarto"/>
              <w:jc w:val="center"/>
            </w:pPr>
          </w:p>
        </w:tc>
      </w:tr>
      <w:tr w:rsidR="00CA5ED9" w:rsidRPr="000E1730" w14:paraId="3F7A770C" w14:textId="77777777" w:rsidTr="00963AD4">
        <w:trPr>
          <w:jc w:val="center"/>
        </w:trPr>
        <w:tc>
          <w:tcPr>
            <w:tcW w:w="750" w:type="dxa"/>
            <w:tcBorders>
              <w:top w:val="nil"/>
              <w:bottom w:val="nil"/>
            </w:tcBorders>
            <w:vAlign w:val="center"/>
          </w:tcPr>
          <w:p w14:paraId="785825FE" w14:textId="77777777" w:rsidR="00CA5ED9" w:rsidRPr="00815B23" w:rsidRDefault="00CA5ED9" w:rsidP="00CA5ED9">
            <w:pPr>
              <w:pStyle w:val="Tabela-zawarto"/>
              <w:jc w:val="center"/>
            </w:pPr>
          </w:p>
        </w:tc>
        <w:tc>
          <w:tcPr>
            <w:tcW w:w="3356" w:type="dxa"/>
            <w:tcBorders>
              <w:top w:val="nil"/>
              <w:bottom w:val="nil"/>
            </w:tcBorders>
            <w:vAlign w:val="center"/>
          </w:tcPr>
          <w:p w14:paraId="68B6872B" w14:textId="77777777" w:rsidR="00CA5ED9" w:rsidRPr="000E1730" w:rsidRDefault="00CA5ED9" w:rsidP="00CA5ED9">
            <w:pPr>
              <w:pStyle w:val="Tabela-zawarto"/>
              <w:ind w:left="432" w:hanging="432"/>
              <w:rPr>
                <w:lang w:val="en-US"/>
              </w:rPr>
            </w:pPr>
            <w:r>
              <w:rPr>
                <w:lang w:val="en-US"/>
              </w:rPr>
              <w:t xml:space="preserve">-   -   -   -   -  </w:t>
            </w:r>
            <w:r w:rsidRPr="000E1730">
              <w:rPr>
                <w:lang w:val="en-US"/>
              </w:rPr>
              <w:t>DocumentIdentifier</w:t>
            </w:r>
          </w:p>
        </w:tc>
        <w:tc>
          <w:tcPr>
            <w:tcW w:w="2693" w:type="dxa"/>
          </w:tcPr>
          <w:p w14:paraId="3D6C6D3D" w14:textId="77777777" w:rsidR="00CA5ED9" w:rsidRPr="000E1730" w:rsidRDefault="00CA5ED9" w:rsidP="00CA5ED9">
            <w:pPr>
              <w:pStyle w:val="Tabela-zawarto"/>
            </w:pPr>
            <w:r w:rsidRPr="000E1730">
              <w:t>Identyfikator dokumentu stanowiącego podstawę płatności</w:t>
            </w:r>
          </w:p>
        </w:tc>
        <w:tc>
          <w:tcPr>
            <w:tcW w:w="541" w:type="dxa"/>
            <w:vAlign w:val="center"/>
          </w:tcPr>
          <w:p w14:paraId="03A7973A" w14:textId="77777777" w:rsidR="00CA5ED9" w:rsidRPr="00815B23" w:rsidRDefault="00CA5ED9" w:rsidP="00CA5ED9">
            <w:pPr>
              <w:pStyle w:val="Tabela-zawarto"/>
              <w:jc w:val="center"/>
            </w:pPr>
          </w:p>
        </w:tc>
        <w:tc>
          <w:tcPr>
            <w:tcW w:w="461" w:type="dxa"/>
            <w:vAlign w:val="center"/>
          </w:tcPr>
          <w:p w14:paraId="4F614C49" w14:textId="77777777" w:rsidR="00CA5ED9" w:rsidRPr="00815B23" w:rsidRDefault="00CA5ED9" w:rsidP="00CA5ED9">
            <w:pPr>
              <w:pStyle w:val="Tabela-zawarto"/>
              <w:jc w:val="center"/>
            </w:pPr>
          </w:p>
        </w:tc>
        <w:tc>
          <w:tcPr>
            <w:tcW w:w="791" w:type="dxa"/>
            <w:vAlign w:val="center"/>
          </w:tcPr>
          <w:p w14:paraId="62B8598B" w14:textId="77777777" w:rsidR="00CA5ED9" w:rsidRPr="00815B23" w:rsidRDefault="00CA5ED9" w:rsidP="00CA5ED9">
            <w:pPr>
              <w:pStyle w:val="Tabela-zawarto"/>
              <w:jc w:val="center"/>
            </w:pPr>
          </w:p>
        </w:tc>
        <w:tc>
          <w:tcPr>
            <w:tcW w:w="391" w:type="dxa"/>
            <w:vAlign w:val="center"/>
          </w:tcPr>
          <w:p w14:paraId="55501F35" w14:textId="77777777" w:rsidR="00CA5ED9" w:rsidRPr="00815B23" w:rsidRDefault="00CA5ED9" w:rsidP="00CA5ED9">
            <w:pPr>
              <w:pStyle w:val="Tabela-zawarto"/>
              <w:jc w:val="center"/>
            </w:pPr>
          </w:p>
        </w:tc>
        <w:tc>
          <w:tcPr>
            <w:tcW w:w="631" w:type="dxa"/>
          </w:tcPr>
          <w:p w14:paraId="7DCA1BCD" w14:textId="77777777" w:rsidR="00CA5ED9" w:rsidRPr="00815B23" w:rsidRDefault="00CA5ED9" w:rsidP="00CA5ED9">
            <w:pPr>
              <w:pStyle w:val="Tabela-zawarto"/>
              <w:jc w:val="center"/>
            </w:pPr>
          </w:p>
        </w:tc>
        <w:tc>
          <w:tcPr>
            <w:tcW w:w="602" w:type="dxa"/>
          </w:tcPr>
          <w:p w14:paraId="4D9988B9" w14:textId="77777777" w:rsidR="00CA5ED9" w:rsidRPr="00815B23" w:rsidRDefault="00CA5ED9" w:rsidP="00CA5ED9">
            <w:pPr>
              <w:pStyle w:val="Tabela-zawarto"/>
              <w:jc w:val="center"/>
            </w:pPr>
          </w:p>
        </w:tc>
        <w:tc>
          <w:tcPr>
            <w:tcW w:w="572" w:type="dxa"/>
          </w:tcPr>
          <w:p w14:paraId="4C5BDA7D" w14:textId="77777777" w:rsidR="00CA5ED9" w:rsidRPr="00815B23" w:rsidRDefault="00CA5ED9" w:rsidP="00CA5ED9">
            <w:pPr>
              <w:pStyle w:val="Tabela-zawarto"/>
              <w:jc w:val="center"/>
            </w:pPr>
          </w:p>
        </w:tc>
        <w:tc>
          <w:tcPr>
            <w:tcW w:w="3286" w:type="dxa"/>
          </w:tcPr>
          <w:p w14:paraId="161F07C9" w14:textId="1DF147CA" w:rsidR="00CA5ED9" w:rsidRPr="00815B23" w:rsidRDefault="00CA5ED9" w:rsidP="00CA5ED9">
            <w:pPr>
              <w:pStyle w:val="Tabela-zawarto"/>
              <w:jc w:val="center"/>
            </w:pPr>
          </w:p>
        </w:tc>
      </w:tr>
      <w:tr w:rsidR="00CA5ED9" w:rsidRPr="000E1730" w14:paraId="6AB644C4" w14:textId="77777777" w:rsidTr="00963AD4">
        <w:trPr>
          <w:jc w:val="center"/>
        </w:trPr>
        <w:tc>
          <w:tcPr>
            <w:tcW w:w="750" w:type="dxa"/>
            <w:tcBorders>
              <w:top w:val="nil"/>
              <w:bottom w:val="nil"/>
            </w:tcBorders>
            <w:vAlign w:val="center"/>
          </w:tcPr>
          <w:p w14:paraId="5835D6B5" w14:textId="77777777" w:rsidR="00CA5ED9" w:rsidRPr="00815B23" w:rsidRDefault="00CA5ED9" w:rsidP="00CA5ED9">
            <w:pPr>
              <w:pStyle w:val="Tabela-zawarto"/>
              <w:jc w:val="center"/>
            </w:pPr>
          </w:p>
        </w:tc>
        <w:tc>
          <w:tcPr>
            <w:tcW w:w="3356" w:type="dxa"/>
            <w:tcBorders>
              <w:top w:val="nil"/>
              <w:bottom w:val="nil"/>
            </w:tcBorders>
            <w:vAlign w:val="center"/>
          </w:tcPr>
          <w:p w14:paraId="247AC54F" w14:textId="77777777" w:rsidR="00CA5ED9" w:rsidRPr="000E1730" w:rsidRDefault="00CA5ED9" w:rsidP="00CA5ED9">
            <w:pPr>
              <w:pStyle w:val="Tabela-zawarto"/>
              <w:ind w:left="432" w:hanging="432"/>
              <w:rPr>
                <w:lang w:val="en-US"/>
              </w:rPr>
            </w:pPr>
            <w:r>
              <w:rPr>
                <w:lang w:val="en-US"/>
              </w:rPr>
              <w:t xml:space="preserve">-   -   -   -   -  </w:t>
            </w:r>
            <w:r w:rsidRPr="000E1730">
              <w:rPr>
                <w:lang w:val="en-US"/>
              </w:rPr>
              <w:t>IssueDate</w:t>
            </w:r>
          </w:p>
        </w:tc>
        <w:tc>
          <w:tcPr>
            <w:tcW w:w="2693" w:type="dxa"/>
          </w:tcPr>
          <w:p w14:paraId="14F01C3A" w14:textId="77777777" w:rsidR="00CA5ED9" w:rsidRPr="000E1730" w:rsidRDefault="00CA5ED9" w:rsidP="00CA5ED9">
            <w:pPr>
              <w:pStyle w:val="Tabela-zawarto"/>
            </w:pPr>
            <w:r w:rsidRPr="000E1730">
              <w:t>Data dokumentu</w:t>
            </w:r>
          </w:p>
        </w:tc>
        <w:tc>
          <w:tcPr>
            <w:tcW w:w="541" w:type="dxa"/>
            <w:vAlign w:val="center"/>
          </w:tcPr>
          <w:p w14:paraId="5A779D35" w14:textId="77777777" w:rsidR="00CA5ED9" w:rsidRPr="000E1730" w:rsidRDefault="00CA5ED9" w:rsidP="00CA5ED9">
            <w:pPr>
              <w:pStyle w:val="Tabela-zawarto"/>
              <w:jc w:val="center"/>
            </w:pPr>
          </w:p>
        </w:tc>
        <w:tc>
          <w:tcPr>
            <w:tcW w:w="461" w:type="dxa"/>
            <w:vAlign w:val="center"/>
          </w:tcPr>
          <w:p w14:paraId="39D6E6AD" w14:textId="77777777" w:rsidR="00CA5ED9" w:rsidRPr="000E1730" w:rsidRDefault="00CA5ED9" w:rsidP="00CA5ED9">
            <w:pPr>
              <w:pStyle w:val="Tabela-zawarto"/>
              <w:jc w:val="center"/>
            </w:pPr>
          </w:p>
        </w:tc>
        <w:tc>
          <w:tcPr>
            <w:tcW w:w="791" w:type="dxa"/>
            <w:vAlign w:val="center"/>
          </w:tcPr>
          <w:p w14:paraId="045C4E52" w14:textId="77777777" w:rsidR="00CA5ED9" w:rsidRPr="000E1730" w:rsidRDefault="00CA5ED9" w:rsidP="00CA5ED9">
            <w:pPr>
              <w:pStyle w:val="Tabela-zawarto"/>
              <w:jc w:val="center"/>
            </w:pPr>
          </w:p>
        </w:tc>
        <w:tc>
          <w:tcPr>
            <w:tcW w:w="391" w:type="dxa"/>
            <w:vAlign w:val="center"/>
          </w:tcPr>
          <w:p w14:paraId="6435609A" w14:textId="77777777" w:rsidR="00CA5ED9" w:rsidRPr="000E1730" w:rsidRDefault="00CA5ED9" w:rsidP="00CA5ED9">
            <w:pPr>
              <w:pStyle w:val="Tabela-zawarto"/>
              <w:jc w:val="center"/>
            </w:pPr>
          </w:p>
        </w:tc>
        <w:tc>
          <w:tcPr>
            <w:tcW w:w="631" w:type="dxa"/>
          </w:tcPr>
          <w:p w14:paraId="6EC7D25A" w14:textId="77777777" w:rsidR="00CA5ED9" w:rsidRPr="000E1730" w:rsidRDefault="00CA5ED9" w:rsidP="00CA5ED9">
            <w:pPr>
              <w:pStyle w:val="Tabela-zawarto"/>
              <w:jc w:val="center"/>
            </w:pPr>
          </w:p>
        </w:tc>
        <w:tc>
          <w:tcPr>
            <w:tcW w:w="602" w:type="dxa"/>
          </w:tcPr>
          <w:p w14:paraId="02DDC1CE" w14:textId="77777777" w:rsidR="00CA5ED9" w:rsidRPr="000E1730" w:rsidRDefault="00CA5ED9" w:rsidP="00CA5ED9">
            <w:pPr>
              <w:pStyle w:val="Tabela-zawarto"/>
              <w:jc w:val="center"/>
            </w:pPr>
          </w:p>
        </w:tc>
        <w:tc>
          <w:tcPr>
            <w:tcW w:w="572" w:type="dxa"/>
          </w:tcPr>
          <w:p w14:paraId="0DAFAB98" w14:textId="77777777" w:rsidR="00CA5ED9" w:rsidRPr="000E1730" w:rsidRDefault="00CA5ED9" w:rsidP="00CA5ED9">
            <w:pPr>
              <w:pStyle w:val="Tabela-zawarto"/>
              <w:jc w:val="center"/>
            </w:pPr>
          </w:p>
        </w:tc>
        <w:tc>
          <w:tcPr>
            <w:tcW w:w="3286" w:type="dxa"/>
          </w:tcPr>
          <w:p w14:paraId="1060C019" w14:textId="7AD9B989" w:rsidR="00CA5ED9" w:rsidRPr="000E1730" w:rsidRDefault="00CA5ED9" w:rsidP="00CA5ED9">
            <w:pPr>
              <w:pStyle w:val="Tabela-zawarto"/>
              <w:jc w:val="center"/>
            </w:pPr>
          </w:p>
        </w:tc>
      </w:tr>
      <w:tr w:rsidR="00CA5ED9" w:rsidRPr="000E1730" w14:paraId="43B99E13" w14:textId="77777777" w:rsidTr="00963AD4">
        <w:trPr>
          <w:jc w:val="center"/>
        </w:trPr>
        <w:tc>
          <w:tcPr>
            <w:tcW w:w="750" w:type="dxa"/>
            <w:tcBorders>
              <w:top w:val="nil"/>
              <w:bottom w:val="nil"/>
            </w:tcBorders>
            <w:vAlign w:val="center"/>
          </w:tcPr>
          <w:p w14:paraId="6D790132" w14:textId="77777777" w:rsidR="00CA5ED9" w:rsidRPr="000E1730" w:rsidRDefault="00CA5ED9" w:rsidP="00CA5ED9">
            <w:pPr>
              <w:pStyle w:val="Tabela-zawarto"/>
              <w:jc w:val="center"/>
            </w:pPr>
          </w:p>
        </w:tc>
        <w:tc>
          <w:tcPr>
            <w:tcW w:w="3356" w:type="dxa"/>
            <w:tcBorders>
              <w:top w:val="nil"/>
              <w:bottom w:val="nil"/>
            </w:tcBorders>
            <w:vAlign w:val="center"/>
          </w:tcPr>
          <w:p w14:paraId="562FCDE1" w14:textId="77777777" w:rsidR="00CA5ED9" w:rsidRPr="000E1730" w:rsidRDefault="00CA5ED9" w:rsidP="00CA5ED9">
            <w:pPr>
              <w:pStyle w:val="Tabela-zawarto"/>
              <w:ind w:left="432" w:hanging="432"/>
            </w:pPr>
            <w:r>
              <w:rPr>
                <w:lang w:val="en-US"/>
              </w:rPr>
              <w:t xml:space="preserve">-   -   -   -   -  </w:t>
            </w:r>
            <w:r w:rsidRPr="000E1730">
              <w:t>PaymentDate</w:t>
            </w:r>
          </w:p>
        </w:tc>
        <w:tc>
          <w:tcPr>
            <w:tcW w:w="2693" w:type="dxa"/>
          </w:tcPr>
          <w:p w14:paraId="02FA0E2E" w14:textId="77777777" w:rsidR="00CA5ED9" w:rsidRPr="000E1730" w:rsidRDefault="00CA5ED9" w:rsidP="00CA5ED9">
            <w:pPr>
              <w:pStyle w:val="Tabela-zawarto"/>
            </w:pPr>
            <w:r w:rsidRPr="000E1730">
              <w:t>Data terminu płatności</w:t>
            </w:r>
          </w:p>
        </w:tc>
        <w:tc>
          <w:tcPr>
            <w:tcW w:w="541" w:type="dxa"/>
            <w:vAlign w:val="center"/>
          </w:tcPr>
          <w:p w14:paraId="4DFE9B3B" w14:textId="77777777" w:rsidR="00CA5ED9" w:rsidRPr="000E1730" w:rsidRDefault="00CA5ED9" w:rsidP="00CA5ED9">
            <w:pPr>
              <w:pStyle w:val="Tabela-zawarto"/>
              <w:jc w:val="center"/>
              <w:rPr>
                <w:lang w:val="en-US"/>
              </w:rPr>
            </w:pPr>
          </w:p>
        </w:tc>
        <w:tc>
          <w:tcPr>
            <w:tcW w:w="461" w:type="dxa"/>
            <w:vAlign w:val="center"/>
          </w:tcPr>
          <w:p w14:paraId="3B95F9D5" w14:textId="77777777" w:rsidR="00CA5ED9" w:rsidRPr="000E1730" w:rsidRDefault="00CA5ED9" w:rsidP="00CA5ED9">
            <w:pPr>
              <w:pStyle w:val="Tabela-zawarto"/>
              <w:jc w:val="center"/>
              <w:rPr>
                <w:lang w:val="en-US"/>
              </w:rPr>
            </w:pPr>
          </w:p>
        </w:tc>
        <w:tc>
          <w:tcPr>
            <w:tcW w:w="791" w:type="dxa"/>
            <w:vAlign w:val="center"/>
          </w:tcPr>
          <w:p w14:paraId="039E313B" w14:textId="77777777" w:rsidR="00CA5ED9" w:rsidRPr="000E1730" w:rsidRDefault="00CA5ED9" w:rsidP="00CA5ED9">
            <w:pPr>
              <w:pStyle w:val="Tabela-zawarto"/>
              <w:jc w:val="center"/>
              <w:rPr>
                <w:lang w:val="en-US"/>
              </w:rPr>
            </w:pPr>
          </w:p>
        </w:tc>
        <w:tc>
          <w:tcPr>
            <w:tcW w:w="391" w:type="dxa"/>
            <w:vAlign w:val="center"/>
          </w:tcPr>
          <w:p w14:paraId="66D35788" w14:textId="77777777" w:rsidR="00CA5ED9" w:rsidRPr="000E1730" w:rsidRDefault="00CA5ED9" w:rsidP="00CA5ED9">
            <w:pPr>
              <w:pStyle w:val="Tabela-zawarto"/>
              <w:jc w:val="center"/>
              <w:rPr>
                <w:lang w:val="en-US"/>
              </w:rPr>
            </w:pPr>
          </w:p>
        </w:tc>
        <w:tc>
          <w:tcPr>
            <w:tcW w:w="631" w:type="dxa"/>
          </w:tcPr>
          <w:p w14:paraId="54D1F7F6" w14:textId="77777777" w:rsidR="00CA5ED9" w:rsidRPr="000E1730" w:rsidRDefault="00CA5ED9" w:rsidP="00CA5ED9">
            <w:pPr>
              <w:pStyle w:val="Tabela-zawarto"/>
              <w:jc w:val="center"/>
              <w:rPr>
                <w:lang w:val="en-US"/>
              </w:rPr>
            </w:pPr>
          </w:p>
        </w:tc>
        <w:tc>
          <w:tcPr>
            <w:tcW w:w="602" w:type="dxa"/>
          </w:tcPr>
          <w:p w14:paraId="1622865D" w14:textId="77777777" w:rsidR="00CA5ED9" w:rsidRPr="000E1730" w:rsidRDefault="00CA5ED9" w:rsidP="00CA5ED9">
            <w:pPr>
              <w:pStyle w:val="Tabela-zawarto"/>
              <w:jc w:val="center"/>
              <w:rPr>
                <w:lang w:val="en-US"/>
              </w:rPr>
            </w:pPr>
          </w:p>
        </w:tc>
        <w:tc>
          <w:tcPr>
            <w:tcW w:w="572" w:type="dxa"/>
          </w:tcPr>
          <w:p w14:paraId="3E4DAA9D" w14:textId="77777777" w:rsidR="00CA5ED9" w:rsidRPr="000E1730" w:rsidRDefault="00CA5ED9" w:rsidP="00CA5ED9">
            <w:pPr>
              <w:pStyle w:val="Tabela-zawarto"/>
              <w:jc w:val="center"/>
              <w:rPr>
                <w:lang w:val="en-US"/>
              </w:rPr>
            </w:pPr>
          </w:p>
        </w:tc>
        <w:tc>
          <w:tcPr>
            <w:tcW w:w="3286" w:type="dxa"/>
          </w:tcPr>
          <w:p w14:paraId="45896A23" w14:textId="27568C36" w:rsidR="00CA5ED9" w:rsidRPr="000E1730" w:rsidRDefault="00CA5ED9" w:rsidP="00CA5ED9">
            <w:pPr>
              <w:pStyle w:val="Tabela-zawarto"/>
              <w:jc w:val="center"/>
              <w:rPr>
                <w:lang w:val="en-US"/>
              </w:rPr>
            </w:pPr>
          </w:p>
        </w:tc>
      </w:tr>
      <w:tr w:rsidR="00CA5ED9" w:rsidRPr="000E1730" w14:paraId="6A145591" w14:textId="77777777" w:rsidTr="00963AD4">
        <w:trPr>
          <w:jc w:val="center"/>
        </w:trPr>
        <w:tc>
          <w:tcPr>
            <w:tcW w:w="750" w:type="dxa"/>
            <w:tcBorders>
              <w:top w:val="nil"/>
              <w:bottom w:val="nil"/>
            </w:tcBorders>
            <w:vAlign w:val="center"/>
          </w:tcPr>
          <w:p w14:paraId="42F2252E" w14:textId="77777777" w:rsidR="00CA5ED9" w:rsidRPr="000E1730" w:rsidRDefault="00CA5ED9" w:rsidP="00CA5ED9">
            <w:pPr>
              <w:pStyle w:val="Tabela-zawarto"/>
              <w:jc w:val="center"/>
              <w:rPr>
                <w:lang w:val="en-US"/>
              </w:rPr>
            </w:pPr>
          </w:p>
        </w:tc>
        <w:tc>
          <w:tcPr>
            <w:tcW w:w="3356" w:type="dxa"/>
            <w:tcBorders>
              <w:top w:val="nil"/>
              <w:bottom w:val="nil"/>
            </w:tcBorders>
            <w:vAlign w:val="center"/>
          </w:tcPr>
          <w:p w14:paraId="5E892D3A" w14:textId="77777777" w:rsidR="00CA5ED9" w:rsidRPr="000E1730" w:rsidRDefault="00CA5ED9" w:rsidP="00CA5ED9">
            <w:pPr>
              <w:pStyle w:val="Tabela-zawarto"/>
              <w:ind w:left="432" w:hanging="432"/>
              <w:rPr>
                <w:lang w:val="en-US"/>
              </w:rPr>
            </w:pPr>
            <w:r>
              <w:rPr>
                <w:lang w:val="en-US"/>
              </w:rPr>
              <w:t xml:space="preserve">-   -   -   -   -  </w:t>
            </w:r>
            <w:r w:rsidRPr="000E1730">
              <w:rPr>
                <w:lang w:val="en-US"/>
              </w:rPr>
              <w:t>AmountPaid</w:t>
            </w:r>
          </w:p>
        </w:tc>
        <w:tc>
          <w:tcPr>
            <w:tcW w:w="2693" w:type="dxa"/>
          </w:tcPr>
          <w:p w14:paraId="4F98E9E7" w14:textId="77777777" w:rsidR="00CA5ED9" w:rsidRPr="000E1730" w:rsidRDefault="00CA5ED9" w:rsidP="00CA5ED9">
            <w:pPr>
              <w:pStyle w:val="Tabela-zawarto"/>
            </w:pPr>
            <w:r w:rsidRPr="000E1730">
              <w:t>Kwota regulowana w ramach transakcji</w:t>
            </w:r>
          </w:p>
        </w:tc>
        <w:tc>
          <w:tcPr>
            <w:tcW w:w="541" w:type="dxa"/>
            <w:vAlign w:val="center"/>
          </w:tcPr>
          <w:p w14:paraId="385228F9" w14:textId="77777777" w:rsidR="00CA5ED9" w:rsidRPr="00815B23" w:rsidRDefault="00CA5ED9" w:rsidP="00CA5ED9">
            <w:pPr>
              <w:pStyle w:val="Tabela-zawarto"/>
              <w:jc w:val="center"/>
            </w:pPr>
          </w:p>
        </w:tc>
        <w:tc>
          <w:tcPr>
            <w:tcW w:w="461" w:type="dxa"/>
            <w:vAlign w:val="center"/>
          </w:tcPr>
          <w:p w14:paraId="42FA9B12" w14:textId="77777777" w:rsidR="00CA5ED9" w:rsidRPr="00815B23" w:rsidRDefault="00CA5ED9" w:rsidP="00CA5ED9">
            <w:pPr>
              <w:pStyle w:val="Tabela-zawarto"/>
              <w:jc w:val="center"/>
            </w:pPr>
          </w:p>
        </w:tc>
        <w:tc>
          <w:tcPr>
            <w:tcW w:w="791" w:type="dxa"/>
            <w:vAlign w:val="center"/>
          </w:tcPr>
          <w:p w14:paraId="231BC760" w14:textId="77777777" w:rsidR="00CA5ED9" w:rsidRPr="00815B23" w:rsidRDefault="00CA5ED9" w:rsidP="00CA5ED9">
            <w:pPr>
              <w:pStyle w:val="Tabela-zawarto"/>
              <w:jc w:val="center"/>
            </w:pPr>
          </w:p>
        </w:tc>
        <w:tc>
          <w:tcPr>
            <w:tcW w:w="391" w:type="dxa"/>
            <w:vAlign w:val="center"/>
          </w:tcPr>
          <w:p w14:paraId="7BBC6C70" w14:textId="77777777" w:rsidR="00CA5ED9" w:rsidRPr="00815B23" w:rsidRDefault="00CA5ED9" w:rsidP="00CA5ED9">
            <w:pPr>
              <w:pStyle w:val="Tabela-zawarto"/>
              <w:jc w:val="center"/>
            </w:pPr>
          </w:p>
        </w:tc>
        <w:tc>
          <w:tcPr>
            <w:tcW w:w="631" w:type="dxa"/>
          </w:tcPr>
          <w:p w14:paraId="0698F83B" w14:textId="77777777" w:rsidR="00CA5ED9" w:rsidRPr="00815B23" w:rsidRDefault="00CA5ED9" w:rsidP="00CA5ED9">
            <w:pPr>
              <w:pStyle w:val="Tabela-zawarto"/>
              <w:jc w:val="center"/>
            </w:pPr>
          </w:p>
        </w:tc>
        <w:tc>
          <w:tcPr>
            <w:tcW w:w="602" w:type="dxa"/>
          </w:tcPr>
          <w:p w14:paraId="3577A682" w14:textId="77777777" w:rsidR="00CA5ED9" w:rsidRPr="00815B23" w:rsidRDefault="00CA5ED9" w:rsidP="00CA5ED9">
            <w:pPr>
              <w:pStyle w:val="Tabela-zawarto"/>
              <w:jc w:val="center"/>
            </w:pPr>
          </w:p>
        </w:tc>
        <w:tc>
          <w:tcPr>
            <w:tcW w:w="572" w:type="dxa"/>
          </w:tcPr>
          <w:p w14:paraId="76FEE793" w14:textId="77777777" w:rsidR="00CA5ED9" w:rsidRPr="00815B23" w:rsidRDefault="00CA5ED9" w:rsidP="00CA5ED9">
            <w:pPr>
              <w:pStyle w:val="Tabela-zawarto"/>
              <w:jc w:val="center"/>
            </w:pPr>
          </w:p>
        </w:tc>
        <w:tc>
          <w:tcPr>
            <w:tcW w:w="3286" w:type="dxa"/>
          </w:tcPr>
          <w:p w14:paraId="4A3B901C" w14:textId="44972F50" w:rsidR="00CA5ED9" w:rsidRPr="00815B23" w:rsidRDefault="00CA5ED9" w:rsidP="00CA5ED9">
            <w:pPr>
              <w:pStyle w:val="Tabela-zawarto"/>
              <w:jc w:val="center"/>
            </w:pPr>
          </w:p>
        </w:tc>
      </w:tr>
      <w:tr w:rsidR="00CA5ED9" w:rsidRPr="000E1730" w14:paraId="07155678" w14:textId="77777777" w:rsidTr="00963AD4">
        <w:trPr>
          <w:jc w:val="center"/>
        </w:trPr>
        <w:tc>
          <w:tcPr>
            <w:tcW w:w="750" w:type="dxa"/>
            <w:tcBorders>
              <w:top w:val="nil"/>
              <w:bottom w:val="nil"/>
            </w:tcBorders>
            <w:vAlign w:val="center"/>
          </w:tcPr>
          <w:p w14:paraId="29237BE3" w14:textId="77777777" w:rsidR="00CA5ED9" w:rsidRPr="00815B23" w:rsidRDefault="00CA5ED9" w:rsidP="00CA5ED9">
            <w:pPr>
              <w:pStyle w:val="Tabela-zawarto"/>
              <w:jc w:val="center"/>
            </w:pPr>
          </w:p>
        </w:tc>
        <w:tc>
          <w:tcPr>
            <w:tcW w:w="3356" w:type="dxa"/>
            <w:tcBorders>
              <w:top w:val="nil"/>
              <w:bottom w:val="nil"/>
            </w:tcBorders>
            <w:vAlign w:val="center"/>
          </w:tcPr>
          <w:p w14:paraId="51546FA2" w14:textId="77777777" w:rsidR="00CA5ED9" w:rsidRPr="000E1730" w:rsidRDefault="00CA5ED9" w:rsidP="00CA5ED9">
            <w:pPr>
              <w:pStyle w:val="Tabela-zawarto"/>
              <w:ind w:left="432" w:hanging="432"/>
              <w:rPr>
                <w:lang w:val="en-US"/>
              </w:rPr>
            </w:pPr>
            <w:r>
              <w:rPr>
                <w:lang w:val="en-US"/>
              </w:rPr>
              <w:t xml:space="preserve">-   -   -   -   -  </w:t>
            </w:r>
            <w:r w:rsidRPr="000E1730">
              <w:rPr>
                <w:lang w:val="en-US"/>
              </w:rPr>
              <w:t>AmountDue</w:t>
            </w:r>
          </w:p>
        </w:tc>
        <w:tc>
          <w:tcPr>
            <w:tcW w:w="2693" w:type="dxa"/>
          </w:tcPr>
          <w:p w14:paraId="2F4B6E39" w14:textId="77777777" w:rsidR="00CA5ED9" w:rsidRPr="000E1730" w:rsidRDefault="00CA5ED9" w:rsidP="00CA5ED9">
            <w:pPr>
              <w:pStyle w:val="Tabela-zawarto"/>
            </w:pPr>
            <w:r w:rsidRPr="000E1730">
              <w:t>Kwota zobowiązania</w:t>
            </w:r>
          </w:p>
        </w:tc>
        <w:tc>
          <w:tcPr>
            <w:tcW w:w="541" w:type="dxa"/>
            <w:vAlign w:val="center"/>
          </w:tcPr>
          <w:p w14:paraId="7BD04869" w14:textId="77777777" w:rsidR="00CA5ED9" w:rsidRPr="000E1730" w:rsidRDefault="00CA5ED9" w:rsidP="00CA5ED9">
            <w:pPr>
              <w:pStyle w:val="Tabela-zawarto"/>
              <w:jc w:val="center"/>
            </w:pPr>
          </w:p>
        </w:tc>
        <w:tc>
          <w:tcPr>
            <w:tcW w:w="461" w:type="dxa"/>
            <w:vAlign w:val="center"/>
          </w:tcPr>
          <w:p w14:paraId="0076DDD5" w14:textId="77777777" w:rsidR="00CA5ED9" w:rsidRPr="000E1730" w:rsidRDefault="00CA5ED9" w:rsidP="00CA5ED9">
            <w:pPr>
              <w:pStyle w:val="Tabela-zawarto"/>
              <w:jc w:val="center"/>
            </w:pPr>
          </w:p>
        </w:tc>
        <w:tc>
          <w:tcPr>
            <w:tcW w:w="791" w:type="dxa"/>
            <w:vAlign w:val="center"/>
          </w:tcPr>
          <w:p w14:paraId="6B28E741" w14:textId="77777777" w:rsidR="00CA5ED9" w:rsidRPr="000E1730" w:rsidRDefault="00CA5ED9" w:rsidP="00CA5ED9">
            <w:pPr>
              <w:pStyle w:val="Tabela-zawarto"/>
              <w:jc w:val="center"/>
            </w:pPr>
          </w:p>
        </w:tc>
        <w:tc>
          <w:tcPr>
            <w:tcW w:w="391" w:type="dxa"/>
            <w:vAlign w:val="center"/>
          </w:tcPr>
          <w:p w14:paraId="1B3C8F45" w14:textId="77777777" w:rsidR="00CA5ED9" w:rsidRPr="000E1730" w:rsidRDefault="00CA5ED9" w:rsidP="00CA5ED9">
            <w:pPr>
              <w:pStyle w:val="Tabela-zawarto"/>
              <w:jc w:val="center"/>
            </w:pPr>
          </w:p>
        </w:tc>
        <w:tc>
          <w:tcPr>
            <w:tcW w:w="631" w:type="dxa"/>
          </w:tcPr>
          <w:p w14:paraId="7D51033C" w14:textId="77777777" w:rsidR="00CA5ED9" w:rsidRPr="000E1730" w:rsidRDefault="00CA5ED9" w:rsidP="00CA5ED9">
            <w:pPr>
              <w:pStyle w:val="Tabela-zawarto"/>
              <w:jc w:val="center"/>
            </w:pPr>
          </w:p>
        </w:tc>
        <w:tc>
          <w:tcPr>
            <w:tcW w:w="602" w:type="dxa"/>
          </w:tcPr>
          <w:p w14:paraId="27F60557" w14:textId="77777777" w:rsidR="00CA5ED9" w:rsidRPr="000E1730" w:rsidRDefault="00CA5ED9" w:rsidP="00CA5ED9">
            <w:pPr>
              <w:pStyle w:val="Tabela-zawarto"/>
              <w:jc w:val="center"/>
            </w:pPr>
          </w:p>
        </w:tc>
        <w:tc>
          <w:tcPr>
            <w:tcW w:w="572" w:type="dxa"/>
          </w:tcPr>
          <w:p w14:paraId="227BEBB6" w14:textId="77777777" w:rsidR="00CA5ED9" w:rsidRPr="000E1730" w:rsidRDefault="00CA5ED9" w:rsidP="00CA5ED9">
            <w:pPr>
              <w:pStyle w:val="Tabela-zawarto"/>
              <w:jc w:val="center"/>
            </w:pPr>
          </w:p>
        </w:tc>
        <w:tc>
          <w:tcPr>
            <w:tcW w:w="3286" w:type="dxa"/>
          </w:tcPr>
          <w:p w14:paraId="2437ADDA" w14:textId="2C06F89A" w:rsidR="00CA5ED9" w:rsidRPr="000E1730" w:rsidRDefault="00CA5ED9" w:rsidP="00CA5ED9">
            <w:pPr>
              <w:pStyle w:val="Tabela-zawarto"/>
              <w:jc w:val="center"/>
            </w:pPr>
          </w:p>
        </w:tc>
      </w:tr>
      <w:tr w:rsidR="00CA5ED9" w:rsidRPr="000E1730" w14:paraId="587523D0" w14:textId="77777777" w:rsidTr="00963AD4">
        <w:trPr>
          <w:jc w:val="center"/>
        </w:trPr>
        <w:tc>
          <w:tcPr>
            <w:tcW w:w="750" w:type="dxa"/>
            <w:tcBorders>
              <w:top w:val="nil"/>
              <w:bottom w:val="nil"/>
            </w:tcBorders>
            <w:vAlign w:val="center"/>
          </w:tcPr>
          <w:p w14:paraId="58A2FE01" w14:textId="77777777" w:rsidR="00CA5ED9" w:rsidRPr="000E1730" w:rsidRDefault="00CA5ED9" w:rsidP="00CA5ED9">
            <w:pPr>
              <w:pStyle w:val="Tabela-zawarto"/>
              <w:jc w:val="center"/>
            </w:pPr>
          </w:p>
        </w:tc>
        <w:tc>
          <w:tcPr>
            <w:tcW w:w="3356" w:type="dxa"/>
            <w:tcBorders>
              <w:top w:val="nil"/>
              <w:bottom w:val="nil"/>
            </w:tcBorders>
            <w:vAlign w:val="center"/>
          </w:tcPr>
          <w:p w14:paraId="7FF73FFB" w14:textId="77777777" w:rsidR="00CA5ED9" w:rsidRPr="000E1730" w:rsidRDefault="00CA5ED9" w:rsidP="00CA5ED9">
            <w:pPr>
              <w:pStyle w:val="Tabela-zawarto"/>
              <w:ind w:left="432" w:hanging="432"/>
            </w:pPr>
            <w:r>
              <w:rPr>
                <w:lang w:val="en-US"/>
              </w:rPr>
              <w:t xml:space="preserve">-   -   -   -   -  </w:t>
            </w:r>
            <w:r w:rsidRPr="000E1730">
              <w:t>DocumentRecipient</w:t>
            </w:r>
          </w:p>
        </w:tc>
        <w:tc>
          <w:tcPr>
            <w:tcW w:w="2693" w:type="dxa"/>
          </w:tcPr>
          <w:p w14:paraId="4B5E754C" w14:textId="77777777" w:rsidR="00CA5ED9" w:rsidRPr="000E1730" w:rsidRDefault="00CA5ED9" w:rsidP="00CA5ED9">
            <w:pPr>
              <w:pStyle w:val="Tabela-zawarto"/>
            </w:pPr>
            <w:r w:rsidRPr="000E1730">
              <w:t>Identyfikator odbiorcy dokumentu</w:t>
            </w:r>
          </w:p>
        </w:tc>
        <w:tc>
          <w:tcPr>
            <w:tcW w:w="541" w:type="dxa"/>
            <w:vAlign w:val="center"/>
          </w:tcPr>
          <w:p w14:paraId="01C6BADB" w14:textId="77777777" w:rsidR="00CA5ED9" w:rsidRPr="000E1730" w:rsidRDefault="00CA5ED9" w:rsidP="00CA5ED9">
            <w:pPr>
              <w:pStyle w:val="Tabela-zawarto"/>
              <w:jc w:val="center"/>
              <w:rPr>
                <w:lang w:val="en-US"/>
              </w:rPr>
            </w:pPr>
          </w:p>
        </w:tc>
        <w:tc>
          <w:tcPr>
            <w:tcW w:w="461" w:type="dxa"/>
            <w:vAlign w:val="center"/>
          </w:tcPr>
          <w:p w14:paraId="3FFB19A8" w14:textId="77777777" w:rsidR="00CA5ED9" w:rsidRPr="000E1730" w:rsidRDefault="00CA5ED9" w:rsidP="00CA5ED9">
            <w:pPr>
              <w:pStyle w:val="Tabela-zawarto"/>
              <w:jc w:val="center"/>
              <w:rPr>
                <w:lang w:val="en-US"/>
              </w:rPr>
            </w:pPr>
          </w:p>
        </w:tc>
        <w:tc>
          <w:tcPr>
            <w:tcW w:w="791" w:type="dxa"/>
            <w:vAlign w:val="center"/>
          </w:tcPr>
          <w:p w14:paraId="1F14216B" w14:textId="77777777" w:rsidR="00CA5ED9" w:rsidRPr="000E1730" w:rsidRDefault="00CA5ED9" w:rsidP="00CA5ED9">
            <w:pPr>
              <w:pStyle w:val="Tabela-zawarto"/>
              <w:jc w:val="center"/>
              <w:rPr>
                <w:lang w:val="en-US"/>
              </w:rPr>
            </w:pPr>
          </w:p>
        </w:tc>
        <w:tc>
          <w:tcPr>
            <w:tcW w:w="391" w:type="dxa"/>
            <w:vAlign w:val="center"/>
          </w:tcPr>
          <w:p w14:paraId="6252D91D" w14:textId="77777777" w:rsidR="00CA5ED9" w:rsidRPr="000E1730" w:rsidRDefault="00CA5ED9" w:rsidP="00CA5ED9">
            <w:pPr>
              <w:pStyle w:val="Tabela-zawarto"/>
              <w:jc w:val="center"/>
              <w:rPr>
                <w:lang w:val="en-US"/>
              </w:rPr>
            </w:pPr>
          </w:p>
        </w:tc>
        <w:tc>
          <w:tcPr>
            <w:tcW w:w="631" w:type="dxa"/>
          </w:tcPr>
          <w:p w14:paraId="1F60262C" w14:textId="77777777" w:rsidR="00CA5ED9" w:rsidRPr="000E1730" w:rsidRDefault="00CA5ED9" w:rsidP="00CA5ED9">
            <w:pPr>
              <w:pStyle w:val="Tabela-zawarto"/>
              <w:jc w:val="center"/>
              <w:rPr>
                <w:lang w:val="en-US"/>
              </w:rPr>
            </w:pPr>
          </w:p>
        </w:tc>
        <w:tc>
          <w:tcPr>
            <w:tcW w:w="602" w:type="dxa"/>
          </w:tcPr>
          <w:p w14:paraId="46A52A65" w14:textId="77777777" w:rsidR="00CA5ED9" w:rsidRPr="000E1730" w:rsidRDefault="00CA5ED9" w:rsidP="00CA5ED9">
            <w:pPr>
              <w:pStyle w:val="Tabela-zawarto"/>
              <w:jc w:val="center"/>
              <w:rPr>
                <w:lang w:val="en-US"/>
              </w:rPr>
            </w:pPr>
          </w:p>
        </w:tc>
        <w:tc>
          <w:tcPr>
            <w:tcW w:w="572" w:type="dxa"/>
          </w:tcPr>
          <w:p w14:paraId="4FB98ABD" w14:textId="77777777" w:rsidR="00CA5ED9" w:rsidRPr="000E1730" w:rsidRDefault="00CA5ED9" w:rsidP="00CA5ED9">
            <w:pPr>
              <w:pStyle w:val="Tabela-zawarto"/>
              <w:jc w:val="center"/>
              <w:rPr>
                <w:lang w:val="en-US"/>
              </w:rPr>
            </w:pPr>
          </w:p>
        </w:tc>
        <w:tc>
          <w:tcPr>
            <w:tcW w:w="3286" w:type="dxa"/>
          </w:tcPr>
          <w:p w14:paraId="49583850" w14:textId="070E6EB3" w:rsidR="00CA5ED9" w:rsidRPr="000E1730" w:rsidRDefault="00CA5ED9" w:rsidP="00CA5ED9">
            <w:pPr>
              <w:pStyle w:val="Tabela-zawarto"/>
              <w:jc w:val="center"/>
              <w:rPr>
                <w:lang w:val="en-US"/>
              </w:rPr>
            </w:pPr>
          </w:p>
        </w:tc>
      </w:tr>
      <w:tr w:rsidR="00CA5ED9" w:rsidRPr="000E1730" w14:paraId="251E2427" w14:textId="77777777" w:rsidTr="00963AD4">
        <w:trPr>
          <w:jc w:val="center"/>
        </w:trPr>
        <w:tc>
          <w:tcPr>
            <w:tcW w:w="750" w:type="dxa"/>
            <w:tcBorders>
              <w:top w:val="nil"/>
              <w:bottom w:val="nil"/>
            </w:tcBorders>
            <w:vAlign w:val="center"/>
          </w:tcPr>
          <w:p w14:paraId="20EBB8BB" w14:textId="77777777" w:rsidR="00CA5ED9" w:rsidRPr="000E1730" w:rsidRDefault="00CA5ED9" w:rsidP="00CA5ED9">
            <w:pPr>
              <w:pStyle w:val="Tabela-zawarto"/>
              <w:jc w:val="center"/>
              <w:rPr>
                <w:lang w:val="en-US"/>
              </w:rPr>
            </w:pPr>
          </w:p>
        </w:tc>
        <w:tc>
          <w:tcPr>
            <w:tcW w:w="3356" w:type="dxa"/>
            <w:tcBorders>
              <w:top w:val="nil"/>
              <w:bottom w:val="nil"/>
            </w:tcBorders>
            <w:vAlign w:val="center"/>
          </w:tcPr>
          <w:p w14:paraId="0E1AB36E" w14:textId="77777777" w:rsidR="00CA5ED9" w:rsidRPr="000E1730" w:rsidRDefault="00CA5ED9" w:rsidP="00CA5ED9">
            <w:pPr>
              <w:pStyle w:val="Tabela-zawarto"/>
              <w:ind w:left="432" w:hanging="432"/>
              <w:rPr>
                <w:lang w:val="en-US"/>
              </w:rPr>
            </w:pPr>
            <w:r>
              <w:rPr>
                <w:lang w:val="en-US"/>
              </w:rPr>
              <w:t xml:space="preserve">-   -   -   -   -  </w:t>
            </w:r>
            <w:r w:rsidRPr="000E1730">
              <w:rPr>
                <w:lang w:val="en-US"/>
              </w:rPr>
              <w:t>DocumentIssuer</w:t>
            </w:r>
          </w:p>
        </w:tc>
        <w:tc>
          <w:tcPr>
            <w:tcW w:w="2693" w:type="dxa"/>
          </w:tcPr>
          <w:p w14:paraId="3162401B" w14:textId="77777777" w:rsidR="00CA5ED9" w:rsidRPr="000E1730" w:rsidRDefault="00CA5ED9" w:rsidP="00CA5ED9">
            <w:pPr>
              <w:pStyle w:val="Tabela-zawarto"/>
            </w:pPr>
            <w:r w:rsidRPr="000E1730">
              <w:t>Identyfikator wystawcy dokumentu</w:t>
            </w:r>
          </w:p>
        </w:tc>
        <w:tc>
          <w:tcPr>
            <w:tcW w:w="541" w:type="dxa"/>
            <w:vAlign w:val="center"/>
          </w:tcPr>
          <w:p w14:paraId="214207AE" w14:textId="77777777" w:rsidR="00CA5ED9" w:rsidRPr="000E1730" w:rsidRDefault="00CA5ED9" w:rsidP="00CA5ED9">
            <w:pPr>
              <w:pStyle w:val="Tabela-zawarto"/>
              <w:jc w:val="center"/>
              <w:rPr>
                <w:lang w:val="en-US"/>
              </w:rPr>
            </w:pPr>
          </w:p>
        </w:tc>
        <w:tc>
          <w:tcPr>
            <w:tcW w:w="461" w:type="dxa"/>
            <w:vAlign w:val="center"/>
          </w:tcPr>
          <w:p w14:paraId="7D2D56B4" w14:textId="77777777" w:rsidR="00CA5ED9" w:rsidRPr="000E1730" w:rsidRDefault="00CA5ED9" w:rsidP="00CA5ED9">
            <w:pPr>
              <w:pStyle w:val="Tabela-zawarto"/>
              <w:jc w:val="center"/>
              <w:rPr>
                <w:lang w:val="en-US"/>
              </w:rPr>
            </w:pPr>
          </w:p>
        </w:tc>
        <w:tc>
          <w:tcPr>
            <w:tcW w:w="791" w:type="dxa"/>
            <w:vAlign w:val="center"/>
          </w:tcPr>
          <w:p w14:paraId="4F6435F2" w14:textId="77777777" w:rsidR="00CA5ED9" w:rsidRPr="000E1730" w:rsidRDefault="00CA5ED9" w:rsidP="00CA5ED9">
            <w:pPr>
              <w:pStyle w:val="Tabela-zawarto"/>
              <w:jc w:val="center"/>
              <w:rPr>
                <w:lang w:val="en-US"/>
              </w:rPr>
            </w:pPr>
          </w:p>
        </w:tc>
        <w:tc>
          <w:tcPr>
            <w:tcW w:w="391" w:type="dxa"/>
            <w:vAlign w:val="center"/>
          </w:tcPr>
          <w:p w14:paraId="527656CF" w14:textId="77777777" w:rsidR="00CA5ED9" w:rsidRPr="000E1730" w:rsidRDefault="00CA5ED9" w:rsidP="00CA5ED9">
            <w:pPr>
              <w:pStyle w:val="Tabela-zawarto"/>
              <w:jc w:val="center"/>
              <w:rPr>
                <w:lang w:val="en-US"/>
              </w:rPr>
            </w:pPr>
          </w:p>
        </w:tc>
        <w:tc>
          <w:tcPr>
            <w:tcW w:w="631" w:type="dxa"/>
          </w:tcPr>
          <w:p w14:paraId="20ED317F" w14:textId="77777777" w:rsidR="00CA5ED9" w:rsidRPr="000E1730" w:rsidRDefault="00CA5ED9" w:rsidP="00CA5ED9">
            <w:pPr>
              <w:pStyle w:val="Tabela-zawarto"/>
              <w:jc w:val="center"/>
              <w:rPr>
                <w:lang w:val="en-US"/>
              </w:rPr>
            </w:pPr>
          </w:p>
        </w:tc>
        <w:tc>
          <w:tcPr>
            <w:tcW w:w="602" w:type="dxa"/>
          </w:tcPr>
          <w:p w14:paraId="46909700" w14:textId="77777777" w:rsidR="00CA5ED9" w:rsidRPr="000E1730" w:rsidRDefault="00CA5ED9" w:rsidP="00CA5ED9">
            <w:pPr>
              <w:pStyle w:val="Tabela-zawarto"/>
              <w:jc w:val="center"/>
              <w:rPr>
                <w:lang w:val="en-US"/>
              </w:rPr>
            </w:pPr>
          </w:p>
        </w:tc>
        <w:tc>
          <w:tcPr>
            <w:tcW w:w="572" w:type="dxa"/>
          </w:tcPr>
          <w:p w14:paraId="20E42263" w14:textId="77777777" w:rsidR="00CA5ED9" w:rsidRPr="000E1730" w:rsidRDefault="00CA5ED9" w:rsidP="00CA5ED9">
            <w:pPr>
              <w:pStyle w:val="Tabela-zawarto"/>
              <w:jc w:val="center"/>
              <w:rPr>
                <w:lang w:val="en-US"/>
              </w:rPr>
            </w:pPr>
          </w:p>
        </w:tc>
        <w:tc>
          <w:tcPr>
            <w:tcW w:w="3286" w:type="dxa"/>
          </w:tcPr>
          <w:p w14:paraId="33FDA7E1" w14:textId="1C0C59F7" w:rsidR="00CA5ED9" w:rsidRPr="000E1730" w:rsidRDefault="00CA5ED9" w:rsidP="00CA5ED9">
            <w:pPr>
              <w:pStyle w:val="Tabela-zawarto"/>
              <w:jc w:val="center"/>
              <w:rPr>
                <w:lang w:val="en-US"/>
              </w:rPr>
            </w:pPr>
          </w:p>
        </w:tc>
      </w:tr>
      <w:tr w:rsidR="00CA5ED9" w:rsidRPr="000E1730" w14:paraId="29107487" w14:textId="77777777" w:rsidTr="00963AD4">
        <w:trPr>
          <w:jc w:val="center"/>
        </w:trPr>
        <w:tc>
          <w:tcPr>
            <w:tcW w:w="750" w:type="dxa"/>
            <w:tcBorders>
              <w:top w:val="nil"/>
              <w:bottom w:val="nil"/>
            </w:tcBorders>
            <w:vAlign w:val="center"/>
          </w:tcPr>
          <w:p w14:paraId="105DB59A" w14:textId="77777777" w:rsidR="00CA5ED9" w:rsidRPr="000E1730" w:rsidRDefault="00CA5ED9" w:rsidP="00CA5ED9">
            <w:pPr>
              <w:pStyle w:val="Tabela-zawarto"/>
              <w:jc w:val="center"/>
              <w:rPr>
                <w:lang w:val="en-US"/>
              </w:rPr>
            </w:pPr>
            <w:r w:rsidRPr="000E1730">
              <w:rPr>
                <w:lang w:val="en-US"/>
              </w:rPr>
              <w:t>B-10</w:t>
            </w:r>
          </w:p>
        </w:tc>
        <w:tc>
          <w:tcPr>
            <w:tcW w:w="3356" w:type="dxa"/>
            <w:tcBorders>
              <w:top w:val="nil"/>
              <w:bottom w:val="nil"/>
            </w:tcBorders>
            <w:vAlign w:val="center"/>
          </w:tcPr>
          <w:p w14:paraId="760C88B8" w14:textId="77777777" w:rsidR="00CA5ED9" w:rsidRPr="000E1730" w:rsidRDefault="00CA5ED9" w:rsidP="00CA5ED9">
            <w:pPr>
              <w:pStyle w:val="Tabela-zawarto"/>
              <w:ind w:left="432" w:hanging="432"/>
              <w:rPr>
                <w:lang w:val="en-US"/>
              </w:rPr>
            </w:pPr>
            <w:r>
              <w:rPr>
                <w:lang w:val="en-US"/>
              </w:rPr>
              <w:t xml:space="preserve">-   -   -   -   -  </w:t>
            </w:r>
            <w:r w:rsidRPr="000E1730">
              <w:rPr>
                <w:lang w:val="en-US"/>
              </w:rPr>
              <w:t>AdjustmentDetails</w:t>
            </w:r>
          </w:p>
        </w:tc>
        <w:tc>
          <w:tcPr>
            <w:tcW w:w="2693" w:type="dxa"/>
          </w:tcPr>
          <w:p w14:paraId="59E5E863" w14:textId="77777777" w:rsidR="00CA5ED9" w:rsidRPr="000E1730" w:rsidRDefault="00CA5ED9" w:rsidP="00CA5ED9">
            <w:pPr>
              <w:pStyle w:val="Tabela-zawarto"/>
            </w:pPr>
            <w:r w:rsidRPr="000E1730">
              <w:t>Szczegóły korekty</w:t>
            </w:r>
          </w:p>
        </w:tc>
        <w:tc>
          <w:tcPr>
            <w:tcW w:w="541" w:type="dxa"/>
            <w:vAlign w:val="center"/>
          </w:tcPr>
          <w:p w14:paraId="64110D62" w14:textId="77777777" w:rsidR="00CA5ED9" w:rsidRPr="000E1730" w:rsidRDefault="00CA5ED9" w:rsidP="00CA5ED9">
            <w:pPr>
              <w:pStyle w:val="Tabela-zawarto"/>
              <w:jc w:val="center"/>
            </w:pPr>
          </w:p>
        </w:tc>
        <w:tc>
          <w:tcPr>
            <w:tcW w:w="461" w:type="dxa"/>
            <w:vAlign w:val="center"/>
          </w:tcPr>
          <w:p w14:paraId="7D3B4642" w14:textId="77777777" w:rsidR="00CA5ED9" w:rsidRPr="000E1730" w:rsidRDefault="00CA5ED9" w:rsidP="00CA5ED9">
            <w:pPr>
              <w:pStyle w:val="Tabela-zawarto"/>
              <w:jc w:val="center"/>
            </w:pPr>
          </w:p>
        </w:tc>
        <w:tc>
          <w:tcPr>
            <w:tcW w:w="791" w:type="dxa"/>
            <w:vAlign w:val="center"/>
          </w:tcPr>
          <w:p w14:paraId="66035420" w14:textId="77777777" w:rsidR="00CA5ED9" w:rsidRPr="000E1730" w:rsidRDefault="00CA5ED9" w:rsidP="00CA5ED9">
            <w:pPr>
              <w:pStyle w:val="Tabela-zawarto"/>
              <w:jc w:val="center"/>
            </w:pPr>
          </w:p>
        </w:tc>
        <w:tc>
          <w:tcPr>
            <w:tcW w:w="391" w:type="dxa"/>
            <w:vAlign w:val="center"/>
          </w:tcPr>
          <w:p w14:paraId="28BF3D19" w14:textId="77777777" w:rsidR="00CA5ED9" w:rsidRPr="000E1730" w:rsidRDefault="00CA5ED9" w:rsidP="00CA5ED9">
            <w:pPr>
              <w:pStyle w:val="Tabela-zawarto"/>
              <w:jc w:val="center"/>
            </w:pPr>
          </w:p>
        </w:tc>
        <w:tc>
          <w:tcPr>
            <w:tcW w:w="631" w:type="dxa"/>
          </w:tcPr>
          <w:p w14:paraId="4B97AA05" w14:textId="77777777" w:rsidR="00CA5ED9" w:rsidRPr="000E1730" w:rsidRDefault="00CA5ED9" w:rsidP="00CA5ED9">
            <w:pPr>
              <w:pStyle w:val="Tabela-zawarto"/>
              <w:jc w:val="center"/>
            </w:pPr>
          </w:p>
        </w:tc>
        <w:tc>
          <w:tcPr>
            <w:tcW w:w="602" w:type="dxa"/>
          </w:tcPr>
          <w:p w14:paraId="146255AA" w14:textId="77777777" w:rsidR="00CA5ED9" w:rsidRPr="000E1730" w:rsidRDefault="00CA5ED9" w:rsidP="00CA5ED9">
            <w:pPr>
              <w:pStyle w:val="Tabela-zawarto"/>
              <w:jc w:val="center"/>
            </w:pPr>
          </w:p>
        </w:tc>
        <w:tc>
          <w:tcPr>
            <w:tcW w:w="572" w:type="dxa"/>
          </w:tcPr>
          <w:p w14:paraId="2BDAB320" w14:textId="77777777" w:rsidR="00CA5ED9" w:rsidRPr="000E1730" w:rsidRDefault="00CA5ED9" w:rsidP="00CA5ED9">
            <w:pPr>
              <w:pStyle w:val="Tabela-zawarto"/>
              <w:jc w:val="center"/>
            </w:pPr>
          </w:p>
        </w:tc>
        <w:tc>
          <w:tcPr>
            <w:tcW w:w="3286" w:type="dxa"/>
          </w:tcPr>
          <w:p w14:paraId="1B7D180D" w14:textId="6B07F8A5" w:rsidR="00CA5ED9" w:rsidRPr="000E1730" w:rsidRDefault="00CA5ED9" w:rsidP="00CA5ED9">
            <w:pPr>
              <w:pStyle w:val="Tabela-zawarto"/>
              <w:jc w:val="center"/>
            </w:pPr>
          </w:p>
        </w:tc>
      </w:tr>
      <w:tr w:rsidR="00CA5ED9" w:rsidRPr="000E1730" w14:paraId="003DEBDA" w14:textId="77777777" w:rsidTr="00963AD4">
        <w:trPr>
          <w:jc w:val="center"/>
        </w:trPr>
        <w:tc>
          <w:tcPr>
            <w:tcW w:w="750" w:type="dxa"/>
            <w:tcBorders>
              <w:top w:val="nil"/>
              <w:bottom w:val="nil"/>
            </w:tcBorders>
            <w:vAlign w:val="center"/>
          </w:tcPr>
          <w:p w14:paraId="775335A8" w14:textId="77777777" w:rsidR="00CA5ED9" w:rsidRPr="000E1730" w:rsidRDefault="00CA5ED9" w:rsidP="00CA5ED9">
            <w:pPr>
              <w:pStyle w:val="Tabela-zawarto"/>
              <w:jc w:val="center"/>
            </w:pPr>
          </w:p>
        </w:tc>
        <w:tc>
          <w:tcPr>
            <w:tcW w:w="3356" w:type="dxa"/>
            <w:tcBorders>
              <w:top w:val="nil"/>
              <w:bottom w:val="nil"/>
            </w:tcBorders>
            <w:vAlign w:val="center"/>
          </w:tcPr>
          <w:p w14:paraId="4E3E6D55" w14:textId="77777777" w:rsidR="00CA5ED9" w:rsidRPr="000E1730" w:rsidRDefault="00CA5ED9" w:rsidP="00CA5ED9">
            <w:pPr>
              <w:pStyle w:val="Tabela-zawarto"/>
              <w:ind w:left="432" w:hanging="432"/>
            </w:pPr>
            <w:r>
              <w:rPr>
                <w:lang w:val="en-US"/>
              </w:rPr>
              <w:t xml:space="preserve">-   -   -   -   -  -   </w:t>
            </w:r>
            <w:r w:rsidRPr="000E1730">
              <w:t>AdjustmentReason</w:t>
            </w:r>
          </w:p>
        </w:tc>
        <w:tc>
          <w:tcPr>
            <w:tcW w:w="2693" w:type="dxa"/>
          </w:tcPr>
          <w:p w14:paraId="4BF54718" w14:textId="77777777" w:rsidR="00CA5ED9" w:rsidRPr="000E1730" w:rsidRDefault="00CA5ED9" w:rsidP="00CA5ED9">
            <w:pPr>
              <w:pStyle w:val="Tabela-zawarto"/>
            </w:pPr>
            <w:r w:rsidRPr="000E1730">
              <w:t>Przyczyna korekty</w:t>
            </w:r>
          </w:p>
        </w:tc>
        <w:tc>
          <w:tcPr>
            <w:tcW w:w="541" w:type="dxa"/>
            <w:vAlign w:val="center"/>
          </w:tcPr>
          <w:p w14:paraId="1BB54F2B" w14:textId="77777777" w:rsidR="00CA5ED9" w:rsidRPr="000E1730" w:rsidRDefault="00CA5ED9" w:rsidP="00CA5ED9">
            <w:pPr>
              <w:pStyle w:val="Tabela-zawarto"/>
              <w:jc w:val="center"/>
              <w:rPr>
                <w:lang w:val="en-US"/>
              </w:rPr>
            </w:pPr>
          </w:p>
        </w:tc>
        <w:tc>
          <w:tcPr>
            <w:tcW w:w="461" w:type="dxa"/>
            <w:vAlign w:val="center"/>
          </w:tcPr>
          <w:p w14:paraId="15AAEA3B" w14:textId="77777777" w:rsidR="00CA5ED9" w:rsidRPr="000E1730" w:rsidRDefault="00CA5ED9" w:rsidP="00CA5ED9">
            <w:pPr>
              <w:pStyle w:val="Tabela-zawarto"/>
              <w:jc w:val="center"/>
              <w:rPr>
                <w:lang w:val="en-US"/>
              </w:rPr>
            </w:pPr>
          </w:p>
        </w:tc>
        <w:tc>
          <w:tcPr>
            <w:tcW w:w="791" w:type="dxa"/>
            <w:vAlign w:val="center"/>
          </w:tcPr>
          <w:p w14:paraId="58E8A975" w14:textId="77777777" w:rsidR="00CA5ED9" w:rsidRPr="000E1730" w:rsidRDefault="00CA5ED9" w:rsidP="00CA5ED9">
            <w:pPr>
              <w:pStyle w:val="Tabela-zawarto"/>
              <w:jc w:val="center"/>
              <w:rPr>
                <w:lang w:val="en-US"/>
              </w:rPr>
            </w:pPr>
          </w:p>
        </w:tc>
        <w:tc>
          <w:tcPr>
            <w:tcW w:w="391" w:type="dxa"/>
            <w:vAlign w:val="center"/>
          </w:tcPr>
          <w:p w14:paraId="70B9C70A" w14:textId="77777777" w:rsidR="00CA5ED9" w:rsidRPr="000E1730" w:rsidRDefault="00CA5ED9" w:rsidP="00CA5ED9">
            <w:pPr>
              <w:pStyle w:val="Tabela-zawarto"/>
              <w:jc w:val="center"/>
              <w:rPr>
                <w:lang w:val="en-US"/>
              </w:rPr>
            </w:pPr>
          </w:p>
        </w:tc>
        <w:tc>
          <w:tcPr>
            <w:tcW w:w="631" w:type="dxa"/>
          </w:tcPr>
          <w:p w14:paraId="2215CD29" w14:textId="77777777" w:rsidR="00CA5ED9" w:rsidRPr="000E1730" w:rsidRDefault="00CA5ED9" w:rsidP="00CA5ED9">
            <w:pPr>
              <w:pStyle w:val="Tabela-zawarto"/>
              <w:jc w:val="center"/>
              <w:rPr>
                <w:lang w:val="en-US"/>
              </w:rPr>
            </w:pPr>
          </w:p>
        </w:tc>
        <w:tc>
          <w:tcPr>
            <w:tcW w:w="602" w:type="dxa"/>
          </w:tcPr>
          <w:p w14:paraId="396C618E" w14:textId="77777777" w:rsidR="00CA5ED9" w:rsidRPr="000E1730" w:rsidRDefault="00CA5ED9" w:rsidP="00CA5ED9">
            <w:pPr>
              <w:pStyle w:val="Tabela-zawarto"/>
              <w:jc w:val="center"/>
              <w:rPr>
                <w:lang w:val="en-US"/>
              </w:rPr>
            </w:pPr>
          </w:p>
        </w:tc>
        <w:tc>
          <w:tcPr>
            <w:tcW w:w="572" w:type="dxa"/>
          </w:tcPr>
          <w:p w14:paraId="7E877E0F" w14:textId="77777777" w:rsidR="00CA5ED9" w:rsidRPr="000E1730" w:rsidRDefault="00CA5ED9" w:rsidP="00CA5ED9">
            <w:pPr>
              <w:pStyle w:val="Tabela-zawarto"/>
              <w:jc w:val="center"/>
              <w:rPr>
                <w:lang w:val="en-US"/>
              </w:rPr>
            </w:pPr>
          </w:p>
        </w:tc>
        <w:tc>
          <w:tcPr>
            <w:tcW w:w="3286" w:type="dxa"/>
          </w:tcPr>
          <w:p w14:paraId="0DE75F41" w14:textId="00169CBC" w:rsidR="00CA5ED9" w:rsidRPr="000E1730" w:rsidRDefault="00CA5ED9" w:rsidP="00CA5ED9">
            <w:pPr>
              <w:pStyle w:val="Tabela-zawarto"/>
              <w:jc w:val="center"/>
              <w:rPr>
                <w:lang w:val="en-US"/>
              </w:rPr>
            </w:pPr>
          </w:p>
        </w:tc>
      </w:tr>
      <w:tr w:rsidR="00CA5ED9" w:rsidRPr="000E1730" w14:paraId="1F81792D" w14:textId="77777777" w:rsidTr="00963AD4">
        <w:trPr>
          <w:jc w:val="center"/>
        </w:trPr>
        <w:tc>
          <w:tcPr>
            <w:tcW w:w="750" w:type="dxa"/>
            <w:tcBorders>
              <w:top w:val="nil"/>
              <w:bottom w:val="nil"/>
            </w:tcBorders>
            <w:vAlign w:val="center"/>
          </w:tcPr>
          <w:p w14:paraId="628DB640" w14:textId="77777777" w:rsidR="00CA5ED9" w:rsidRPr="000E1730" w:rsidRDefault="00CA5ED9" w:rsidP="00CA5ED9">
            <w:pPr>
              <w:pStyle w:val="Tabela-zawarto"/>
              <w:jc w:val="center"/>
              <w:rPr>
                <w:lang w:val="en-US"/>
              </w:rPr>
            </w:pPr>
          </w:p>
        </w:tc>
        <w:tc>
          <w:tcPr>
            <w:tcW w:w="3356" w:type="dxa"/>
            <w:tcBorders>
              <w:top w:val="nil"/>
              <w:bottom w:val="nil"/>
            </w:tcBorders>
            <w:vAlign w:val="center"/>
          </w:tcPr>
          <w:p w14:paraId="7195ADF5" w14:textId="77777777" w:rsidR="00CA5ED9" w:rsidRPr="000E1730" w:rsidRDefault="00CA5ED9" w:rsidP="00CA5ED9">
            <w:pPr>
              <w:pStyle w:val="Tabela-zawarto"/>
              <w:ind w:left="432" w:hanging="432"/>
              <w:rPr>
                <w:lang w:val="en-US"/>
              </w:rPr>
            </w:pPr>
            <w:r>
              <w:rPr>
                <w:lang w:val="en-US"/>
              </w:rPr>
              <w:t xml:space="preserve">-   -   -   -   -  -   </w:t>
            </w:r>
            <w:r w:rsidRPr="000E1730">
              <w:rPr>
                <w:lang w:val="en-US"/>
              </w:rPr>
              <w:t>AdjustmentAmount</w:t>
            </w:r>
          </w:p>
        </w:tc>
        <w:tc>
          <w:tcPr>
            <w:tcW w:w="2693" w:type="dxa"/>
          </w:tcPr>
          <w:p w14:paraId="163F9022" w14:textId="77777777" w:rsidR="00CA5ED9" w:rsidRPr="000E1730" w:rsidRDefault="00CA5ED9" w:rsidP="00CA5ED9">
            <w:pPr>
              <w:pStyle w:val="Tabela-zawarto"/>
            </w:pPr>
            <w:r w:rsidRPr="000E1730">
              <w:t>Kwota korekty</w:t>
            </w:r>
          </w:p>
        </w:tc>
        <w:tc>
          <w:tcPr>
            <w:tcW w:w="541" w:type="dxa"/>
            <w:vAlign w:val="center"/>
          </w:tcPr>
          <w:p w14:paraId="1F893335" w14:textId="77777777" w:rsidR="00CA5ED9" w:rsidRPr="000E1730" w:rsidRDefault="00CA5ED9" w:rsidP="00CA5ED9">
            <w:pPr>
              <w:pStyle w:val="Tabela-zawarto"/>
              <w:jc w:val="center"/>
            </w:pPr>
          </w:p>
        </w:tc>
        <w:tc>
          <w:tcPr>
            <w:tcW w:w="461" w:type="dxa"/>
            <w:vAlign w:val="center"/>
          </w:tcPr>
          <w:p w14:paraId="6D7E3D56" w14:textId="77777777" w:rsidR="00CA5ED9" w:rsidRPr="000E1730" w:rsidRDefault="00CA5ED9" w:rsidP="00CA5ED9">
            <w:pPr>
              <w:pStyle w:val="Tabela-zawarto"/>
              <w:jc w:val="center"/>
            </w:pPr>
          </w:p>
        </w:tc>
        <w:tc>
          <w:tcPr>
            <w:tcW w:w="791" w:type="dxa"/>
            <w:vAlign w:val="center"/>
          </w:tcPr>
          <w:p w14:paraId="1F03F837" w14:textId="77777777" w:rsidR="00CA5ED9" w:rsidRPr="000E1730" w:rsidRDefault="00CA5ED9" w:rsidP="00CA5ED9">
            <w:pPr>
              <w:pStyle w:val="Tabela-zawarto"/>
              <w:jc w:val="center"/>
            </w:pPr>
          </w:p>
        </w:tc>
        <w:tc>
          <w:tcPr>
            <w:tcW w:w="391" w:type="dxa"/>
            <w:vAlign w:val="center"/>
          </w:tcPr>
          <w:p w14:paraId="76562613" w14:textId="77777777" w:rsidR="00CA5ED9" w:rsidRPr="000E1730" w:rsidRDefault="00CA5ED9" w:rsidP="00CA5ED9">
            <w:pPr>
              <w:pStyle w:val="Tabela-zawarto"/>
              <w:jc w:val="center"/>
            </w:pPr>
          </w:p>
        </w:tc>
        <w:tc>
          <w:tcPr>
            <w:tcW w:w="631" w:type="dxa"/>
          </w:tcPr>
          <w:p w14:paraId="61FFADC6" w14:textId="77777777" w:rsidR="00CA5ED9" w:rsidRPr="000E1730" w:rsidRDefault="00CA5ED9" w:rsidP="00CA5ED9">
            <w:pPr>
              <w:pStyle w:val="Tabela-zawarto"/>
              <w:jc w:val="center"/>
            </w:pPr>
          </w:p>
        </w:tc>
        <w:tc>
          <w:tcPr>
            <w:tcW w:w="602" w:type="dxa"/>
          </w:tcPr>
          <w:p w14:paraId="28BA5CF9" w14:textId="77777777" w:rsidR="00CA5ED9" w:rsidRPr="000E1730" w:rsidRDefault="00CA5ED9" w:rsidP="00CA5ED9">
            <w:pPr>
              <w:pStyle w:val="Tabela-zawarto"/>
              <w:jc w:val="center"/>
            </w:pPr>
          </w:p>
        </w:tc>
        <w:tc>
          <w:tcPr>
            <w:tcW w:w="572" w:type="dxa"/>
          </w:tcPr>
          <w:p w14:paraId="12D6D50F" w14:textId="77777777" w:rsidR="00CA5ED9" w:rsidRPr="000E1730" w:rsidRDefault="00CA5ED9" w:rsidP="00CA5ED9">
            <w:pPr>
              <w:pStyle w:val="Tabela-zawarto"/>
              <w:jc w:val="center"/>
            </w:pPr>
          </w:p>
        </w:tc>
        <w:tc>
          <w:tcPr>
            <w:tcW w:w="3286" w:type="dxa"/>
          </w:tcPr>
          <w:p w14:paraId="108D8058" w14:textId="2EFBF445" w:rsidR="00CA5ED9" w:rsidRPr="000E1730" w:rsidRDefault="00CA5ED9" w:rsidP="00CA5ED9">
            <w:pPr>
              <w:pStyle w:val="Tabela-zawarto"/>
              <w:jc w:val="center"/>
            </w:pPr>
          </w:p>
        </w:tc>
      </w:tr>
      <w:tr w:rsidR="00CA5ED9" w:rsidRPr="000E1730" w14:paraId="6BC0406C" w14:textId="77777777" w:rsidTr="00963AD4">
        <w:trPr>
          <w:jc w:val="center"/>
        </w:trPr>
        <w:tc>
          <w:tcPr>
            <w:tcW w:w="750" w:type="dxa"/>
            <w:tcBorders>
              <w:top w:val="nil"/>
              <w:bottom w:val="nil"/>
            </w:tcBorders>
            <w:vAlign w:val="center"/>
          </w:tcPr>
          <w:p w14:paraId="45127895" w14:textId="77777777" w:rsidR="00CA5ED9" w:rsidRPr="000E1730" w:rsidRDefault="00CA5ED9" w:rsidP="00CA5ED9">
            <w:pPr>
              <w:pStyle w:val="Tabela-zawarto"/>
              <w:jc w:val="center"/>
            </w:pPr>
          </w:p>
        </w:tc>
        <w:tc>
          <w:tcPr>
            <w:tcW w:w="3356" w:type="dxa"/>
            <w:tcBorders>
              <w:top w:val="nil"/>
              <w:bottom w:val="nil"/>
            </w:tcBorders>
            <w:vAlign w:val="center"/>
          </w:tcPr>
          <w:p w14:paraId="70A8BFAC" w14:textId="77777777" w:rsidR="00CA5ED9" w:rsidRPr="000E1730" w:rsidRDefault="00CA5ED9" w:rsidP="00CA5ED9">
            <w:pPr>
              <w:pStyle w:val="Tabela-zawarto"/>
              <w:ind w:left="432" w:hanging="432"/>
            </w:pPr>
            <w:r>
              <w:rPr>
                <w:lang w:val="en-US"/>
              </w:rPr>
              <w:t xml:space="preserve">-   -   -   -   -  -   </w:t>
            </w:r>
            <w:r w:rsidRPr="000E1730">
              <w:t>DocumentIdentifier</w:t>
            </w:r>
          </w:p>
        </w:tc>
        <w:tc>
          <w:tcPr>
            <w:tcW w:w="2693" w:type="dxa"/>
            <w:tcBorders>
              <w:bottom w:val="single" w:sz="4" w:space="0" w:color="auto"/>
            </w:tcBorders>
          </w:tcPr>
          <w:p w14:paraId="14CE17A2" w14:textId="77777777" w:rsidR="00CA5ED9" w:rsidRPr="000E1730" w:rsidRDefault="00CA5ED9" w:rsidP="00CA5ED9">
            <w:pPr>
              <w:pStyle w:val="Tabela-zawarto"/>
            </w:pPr>
            <w:r w:rsidRPr="000E1730">
              <w:t>Numer referencyjny dokumentu będącego podstawą korekty</w:t>
            </w:r>
          </w:p>
        </w:tc>
        <w:tc>
          <w:tcPr>
            <w:tcW w:w="541" w:type="dxa"/>
            <w:tcBorders>
              <w:bottom w:val="single" w:sz="4" w:space="0" w:color="auto"/>
            </w:tcBorders>
            <w:vAlign w:val="center"/>
          </w:tcPr>
          <w:p w14:paraId="416D55ED" w14:textId="77777777" w:rsidR="00CA5ED9" w:rsidRPr="00815B23" w:rsidRDefault="00CA5ED9" w:rsidP="00CA5ED9">
            <w:pPr>
              <w:pStyle w:val="Tabela-zawarto"/>
              <w:jc w:val="center"/>
            </w:pPr>
          </w:p>
        </w:tc>
        <w:tc>
          <w:tcPr>
            <w:tcW w:w="461" w:type="dxa"/>
            <w:tcBorders>
              <w:bottom w:val="single" w:sz="4" w:space="0" w:color="auto"/>
            </w:tcBorders>
            <w:vAlign w:val="center"/>
          </w:tcPr>
          <w:p w14:paraId="1A864828" w14:textId="77777777" w:rsidR="00CA5ED9" w:rsidRPr="00815B23" w:rsidRDefault="00CA5ED9" w:rsidP="00CA5ED9">
            <w:pPr>
              <w:pStyle w:val="Tabela-zawarto"/>
              <w:jc w:val="center"/>
            </w:pPr>
          </w:p>
        </w:tc>
        <w:tc>
          <w:tcPr>
            <w:tcW w:w="791" w:type="dxa"/>
            <w:tcBorders>
              <w:bottom w:val="single" w:sz="4" w:space="0" w:color="auto"/>
            </w:tcBorders>
            <w:vAlign w:val="center"/>
          </w:tcPr>
          <w:p w14:paraId="2C8ADEF4" w14:textId="77777777" w:rsidR="00CA5ED9" w:rsidRPr="00815B23" w:rsidRDefault="00CA5ED9" w:rsidP="00CA5ED9">
            <w:pPr>
              <w:pStyle w:val="Tabela-zawarto"/>
              <w:jc w:val="center"/>
            </w:pPr>
          </w:p>
        </w:tc>
        <w:tc>
          <w:tcPr>
            <w:tcW w:w="391" w:type="dxa"/>
            <w:tcBorders>
              <w:bottom w:val="single" w:sz="4" w:space="0" w:color="auto"/>
            </w:tcBorders>
            <w:vAlign w:val="center"/>
          </w:tcPr>
          <w:p w14:paraId="669807DC" w14:textId="77777777" w:rsidR="00CA5ED9" w:rsidRPr="00815B23" w:rsidRDefault="00CA5ED9" w:rsidP="00CA5ED9">
            <w:pPr>
              <w:pStyle w:val="Tabela-zawarto"/>
              <w:jc w:val="center"/>
            </w:pPr>
          </w:p>
        </w:tc>
        <w:tc>
          <w:tcPr>
            <w:tcW w:w="631" w:type="dxa"/>
            <w:tcBorders>
              <w:bottom w:val="single" w:sz="4" w:space="0" w:color="auto"/>
            </w:tcBorders>
          </w:tcPr>
          <w:p w14:paraId="71727F3A" w14:textId="77777777" w:rsidR="00CA5ED9" w:rsidRPr="00815B23" w:rsidRDefault="00CA5ED9" w:rsidP="00CA5ED9">
            <w:pPr>
              <w:pStyle w:val="Tabela-zawarto"/>
              <w:jc w:val="center"/>
            </w:pPr>
          </w:p>
        </w:tc>
        <w:tc>
          <w:tcPr>
            <w:tcW w:w="602" w:type="dxa"/>
            <w:tcBorders>
              <w:bottom w:val="single" w:sz="4" w:space="0" w:color="auto"/>
            </w:tcBorders>
          </w:tcPr>
          <w:p w14:paraId="5087BB05" w14:textId="77777777" w:rsidR="00CA5ED9" w:rsidRPr="00815B23" w:rsidRDefault="00CA5ED9" w:rsidP="00CA5ED9">
            <w:pPr>
              <w:pStyle w:val="Tabela-zawarto"/>
              <w:jc w:val="center"/>
            </w:pPr>
          </w:p>
        </w:tc>
        <w:tc>
          <w:tcPr>
            <w:tcW w:w="572" w:type="dxa"/>
            <w:tcBorders>
              <w:bottom w:val="single" w:sz="4" w:space="0" w:color="auto"/>
            </w:tcBorders>
          </w:tcPr>
          <w:p w14:paraId="7955D2CF" w14:textId="77777777" w:rsidR="00CA5ED9" w:rsidRPr="00815B23" w:rsidRDefault="00CA5ED9" w:rsidP="00CA5ED9">
            <w:pPr>
              <w:pStyle w:val="Tabela-zawarto"/>
              <w:jc w:val="center"/>
            </w:pPr>
          </w:p>
        </w:tc>
        <w:tc>
          <w:tcPr>
            <w:tcW w:w="3286" w:type="dxa"/>
            <w:tcBorders>
              <w:bottom w:val="single" w:sz="4" w:space="0" w:color="auto"/>
            </w:tcBorders>
          </w:tcPr>
          <w:p w14:paraId="021E9ED7" w14:textId="56B859B2" w:rsidR="00CA5ED9" w:rsidRPr="00815B23" w:rsidRDefault="00CA5ED9" w:rsidP="00CA5ED9">
            <w:pPr>
              <w:pStyle w:val="Tabela-zawarto"/>
              <w:jc w:val="center"/>
            </w:pPr>
          </w:p>
        </w:tc>
      </w:tr>
      <w:tr w:rsidR="00CA5ED9" w:rsidRPr="000E1730" w14:paraId="5799A58A" w14:textId="77777777" w:rsidTr="00963AD4">
        <w:trPr>
          <w:jc w:val="center"/>
        </w:trPr>
        <w:tc>
          <w:tcPr>
            <w:tcW w:w="750" w:type="dxa"/>
            <w:tcBorders>
              <w:top w:val="nil"/>
              <w:bottom w:val="dashed" w:sz="4" w:space="0" w:color="auto"/>
            </w:tcBorders>
            <w:vAlign w:val="center"/>
          </w:tcPr>
          <w:p w14:paraId="4974506B" w14:textId="77777777" w:rsidR="00CA5ED9" w:rsidRPr="00815B23" w:rsidRDefault="00CA5ED9" w:rsidP="00CA5ED9">
            <w:pPr>
              <w:pStyle w:val="Tabela-zawarto"/>
              <w:jc w:val="center"/>
            </w:pPr>
          </w:p>
        </w:tc>
        <w:tc>
          <w:tcPr>
            <w:tcW w:w="3356" w:type="dxa"/>
            <w:tcBorders>
              <w:top w:val="nil"/>
              <w:bottom w:val="dashed" w:sz="4" w:space="0" w:color="auto"/>
            </w:tcBorders>
            <w:vAlign w:val="center"/>
          </w:tcPr>
          <w:p w14:paraId="0E3DF9E8" w14:textId="77777777" w:rsidR="00CA5ED9" w:rsidRPr="000E1730" w:rsidRDefault="00CA5ED9" w:rsidP="00CA5ED9">
            <w:pPr>
              <w:pStyle w:val="Tabela-zawarto"/>
              <w:ind w:left="432" w:hanging="432"/>
              <w:rPr>
                <w:lang w:val="en-US"/>
              </w:rPr>
            </w:pPr>
            <w:r>
              <w:rPr>
                <w:lang w:val="en-US"/>
              </w:rPr>
              <w:t xml:space="preserve">-   -   -   -   -  -   </w:t>
            </w:r>
            <w:r w:rsidRPr="000E1730">
              <w:rPr>
                <w:lang w:val="en-US"/>
              </w:rPr>
              <w:t>Description</w:t>
            </w:r>
          </w:p>
        </w:tc>
        <w:tc>
          <w:tcPr>
            <w:tcW w:w="2693" w:type="dxa"/>
            <w:tcBorders>
              <w:bottom w:val="dashed" w:sz="4" w:space="0" w:color="auto"/>
            </w:tcBorders>
          </w:tcPr>
          <w:p w14:paraId="7AA8F55F" w14:textId="77777777" w:rsidR="00CA5ED9" w:rsidRPr="000E1730" w:rsidRDefault="00CA5ED9" w:rsidP="00CA5ED9">
            <w:pPr>
              <w:pStyle w:val="Tabela-zawarto"/>
            </w:pPr>
            <w:r w:rsidRPr="000E1730">
              <w:t>Opis korekty</w:t>
            </w:r>
          </w:p>
        </w:tc>
        <w:tc>
          <w:tcPr>
            <w:tcW w:w="541" w:type="dxa"/>
            <w:tcBorders>
              <w:bottom w:val="dashed" w:sz="4" w:space="0" w:color="auto"/>
            </w:tcBorders>
            <w:vAlign w:val="center"/>
          </w:tcPr>
          <w:p w14:paraId="3EDA3147" w14:textId="77777777" w:rsidR="00CA5ED9" w:rsidRPr="000E1730" w:rsidRDefault="00CA5ED9" w:rsidP="00CA5ED9">
            <w:pPr>
              <w:pStyle w:val="Tabela-zawarto"/>
              <w:jc w:val="center"/>
            </w:pPr>
          </w:p>
        </w:tc>
        <w:tc>
          <w:tcPr>
            <w:tcW w:w="461" w:type="dxa"/>
            <w:tcBorders>
              <w:bottom w:val="dashed" w:sz="4" w:space="0" w:color="auto"/>
            </w:tcBorders>
            <w:vAlign w:val="center"/>
          </w:tcPr>
          <w:p w14:paraId="53A13CB2" w14:textId="77777777" w:rsidR="00CA5ED9" w:rsidRPr="000E1730" w:rsidRDefault="00CA5ED9" w:rsidP="00CA5ED9">
            <w:pPr>
              <w:pStyle w:val="Tabela-zawarto"/>
              <w:jc w:val="center"/>
              <w:rPr>
                <w:lang w:val="de-DE"/>
              </w:rPr>
            </w:pPr>
          </w:p>
        </w:tc>
        <w:tc>
          <w:tcPr>
            <w:tcW w:w="791" w:type="dxa"/>
            <w:tcBorders>
              <w:bottom w:val="dashed" w:sz="4" w:space="0" w:color="auto"/>
            </w:tcBorders>
            <w:vAlign w:val="center"/>
          </w:tcPr>
          <w:p w14:paraId="6BA25293" w14:textId="77777777" w:rsidR="00CA5ED9" w:rsidRPr="000E1730" w:rsidRDefault="00CA5ED9" w:rsidP="00CA5ED9">
            <w:pPr>
              <w:pStyle w:val="Tabela-zawarto"/>
              <w:jc w:val="center"/>
              <w:rPr>
                <w:lang w:val="de-DE"/>
              </w:rPr>
            </w:pPr>
          </w:p>
        </w:tc>
        <w:tc>
          <w:tcPr>
            <w:tcW w:w="391" w:type="dxa"/>
            <w:tcBorders>
              <w:bottom w:val="dashed" w:sz="4" w:space="0" w:color="auto"/>
            </w:tcBorders>
            <w:vAlign w:val="center"/>
          </w:tcPr>
          <w:p w14:paraId="4D46D068" w14:textId="77777777" w:rsidR="00CA5ED9" w:rsidRPr="000E1730" w:rsidRDefault="00CA5ED9" w:rsidP="00CA5ED9">
            <w:pPr>
              <w:pStyle w:val="Tabela-zawarto"/>
              <w:jc w:val="center"/>
              <w:rPr>
                <w:lang w:val="de-DE"/>
              </w:rPr>
            </w:pPr>
          </w:p>
        </w:tc>
        <w:tc>
          <w:tcPr>
            <w:tcW w:w="631" w:type="dxa"/>
            <w:tcBorders>
              <w:bottom w:val="dashed" w:sz="4" w:space="0" w:color="auto"/>
            </w:tcBorders>
          </w:tcPr>
          <w:p w14:paraId="30B5FB20" w14:textId="77777777" w:rsidR="00CA5ED9" w:rsidRPr="000E1730" w:rsidRDefault="00CA5ED9" w:rsidP="00CA5ED9">
            <w:pPr>
              <w:pStyle w:val="Tabela-zawarto"/>
              <w:jc w:val="center"/>
              <w:rPr>
                <w:lang w:val="de-DE"/>
              </w:rPr>
            </w:pPr>
          </w:p>
        </w:tc>
        <w:tc>
          <w:tcPr>
            <w:tcW w:w="602" w:type="dxa"/>
            <w:tcBorders>
              <w:bottom w:val="dashed" w:sz="4" w:space="0" w:color="auto"/>
            </w:tcBorders>
          </w:tcPr>
          <w:p w14:paraId="506FD031" w14:textId="77777777" w:rsidR="00CA5ED9" w:rsidRPr="000E1730" w:rsidRDefault="00CA5ED9" w:rsidP="00CA5ED9">
            <w:pPr>
              <w:pStyle w:val="Tabela-zawarto"/>
              <w:jc w:val="center"/>
              <w:rPr>
                <w:lang w:val="de-DE"/>
              </w:rPr>
            </w:pPr>
          </w:p>
        </w:tc>
        <w:tc>
          <w:tcPr>
            <w:tcW w:w="572" w:type="dxa"/>
            <w:tcBorders>
              <w:bottom w:val="dashed" w:sz="4" w:space="0" w:color="auto"/>
            </w:tcBorders>
          </w:tcPr>
          <w:p w14:paraId="4FA326FE" w14:textId="77777777" w:rsidR="00CA5ED9" w:rsidRPr="000E1730" w:rsidRDefault="00CA5ED9" w:rsidP="00CA5ED9">
            <w:pPr>
              <w:pStyle w:val="Tabela-zawarto"/>
              <w:jc w:val="center"/>
              <w:rPr>
                <w:lang w:val="de-DE"/>
              </w:rPr>
            </w:pPr>
          </w:p>
        </w:tc>
        <w:tc>
          <w:tcPr>
            <w:tcW w:w="3286" w:type="dxa"/>
            <w:tcBorders>
              <w:bottom w:val="dashed" w:sz="4" w:space="0" w:color="auto"/>
            </w:tcBorders>
          </w:tcPr>
          <w:p w14:paraId="6C92D246" w14:textId="6C854489" w:rsidR="00CA5ED9" w:rsidRPr="000E1730" w:rsidRDefault="00CA5ED9" w:rsidP="00CA5ED9">
            <w:pPr>
              <w:pStyle w:val="Tabela-zawarto"/>
              <w:jc w:val="center"/>
              <w:rPr>
                <w:lang w:val="de-DE"/>
              </w:rPr>
            </w:pPr>
          </w:p>
        </w:tc>
      </w:tr>
      <w:tr w:rsidR="00CA5ED9" w:rsidRPr="000E1730" w14:paraId="4A0E10E0" w14:textId="77777777" w:rsidTr="00963AD4">
        <w:trPr>
          <w:jc w:val="center"/>
        </w:trPr>
        <w:tc>
          <w:tcPr>
            <w:tcW w:w="750" w:type="dxa"/>
            <w:tcBorders>
              <w:top w:val="dashed" w:sz="4" w:space="0" w:color="auto"/>
              <w:bottom w:val="nil"/>
            </w:tcBorders>
            <w:vAlign w:val="center"/>
          </w:tcPr>
          <w:p w14:paraId="508C3337" w14:textId="77777777" w:rsidR="00CA5ED9" w:rsidRPr="000E1730" w:rsidRDefault="00CA5ED9" w:rsidP="00CA5ED9">
            <w:pPr>
              <w:pStyle w:val="Tabela-zawarto"/>
              <w:ind w:left="432" w:hanging="432"/>
              <w:jc w:val="center"/>
              <w:rPr>
                <w:lang w:val="en-US"/>
              </w:rPr>
            </w:pPr>
            <w:r w:rsidRPr="000E1730">
              <w:rPr>
                <w:lang w:val="en-US"/>
              </w:rPr>
              <w:t>B-23</w:t>
            </w:r>
          </w:p>
        </w:tc>
        <w:tc>
          <w:tcPr>
            <w:tcW w:w="3356" w:type="dxa"/>
            <w:tcBorders>
              <w:top w:val="dashed" w:sz="4" w:space="0" w:color="auto"/>
              <w:bottom w:val="nil"/>
            </w:tcBorders>
            <w:shd w:val="clear" w:color="auto" w:fill="00FFFF"/>
            <w:vAlign w:val="center"/>
          </w:tcPr>
          <w:p w14:paraId="2D95B753" w14:textId="77777777" w:rsidR="00CA5ED9" w:rsidRPr="000E1730" w:rsidRDefault="00CA5ED9" w:rsidP="00CA5ED9">
            <w:pPr>
              <w:pStyle w:val="Tabela-zawarto"/>
              <w:ind w:left="432" w:hanging="432"/>
              <w:rPr>
                <w:lang w:val="en-US"/>
              </w:rPr>
            </w:pPr>
            <w:r>
              <w:rPr>
                <w:lang w:val="en-US"/>
              </w:rPr>
              <w:t xml:space="preserve">-   -   -   -   </w:t>
            </w:r>
            <w:r w:rsidRPr="000E1730">
              <w:rPr>
                <w:lang w:val="en-US"/>
              </w:rPr>
              <w:t>US</w:t>
            </w:r>
            <w:r w:rsidRPr="000E1730">
              <w:rPr>
                <w:lang w:val="en-US"/>
              </w:rPr>
              <w:tab/>
            </w:r>
            <w:r w:rsidRPr="000E1730">
              <w:rPr>
                <w:b/>
                <w:lang w:val="en-US"/>
              </w:rPr>
              <w:t>XOR</w:t>
            </w:r>
          </w:p>
        </w:tc>
        <w:tc>
          <w:tcPr>
            <w:tcW w:w="2693" w:type="dxa"/>
            <w:tcBorders>
              <w:top w:val="dashed" w:sz="4" w:space="0" w:color="auto"/>
            </w:tcBorders>
          </w:tcPr>
          <w:p w14:paraId="63A6A5AB" w14:textId="77777777" w:rsidR="00CA5ED9" w:rsidRPr="000E1730" w:rsidRDefault="00CA5ED9" w:rsidP="00CA5ED9">
            <w:pPr>
              <w:pStyle w:val="Tabela-zawarto"/>
            </w:pPr>
            <w:r w:rsidRPr="000E1730">
              <w:t>Szczegóły płatności przelewu dla US</w:t>
            </w:r>
          </w:p>
        </w:tc>
        <w:tc>
          <w:tcPr>
            <w:tcW w:w="541" w:type="dxa"/>
            <w:tcBorders>
              <w:top w:val="dashed" w:sz="4" w:space="0" w:color="auto"/>
            </w:tcBorders>
            <w:vAlign w:val="center"/>
          </w:tcPr>
          <w:p w14:paraId="0B2E8C02" w14:textId="77777777" w:rsidR="00CA5ED9" w:rsidRPr="000E1730" w:rsidRDefault="00CA5ED9" w:rsidP="00CA5ED9">
            <w:pPr>
              <w:pStyle w:val="Tabela-zawarto"/>
              <w:jc w:val="center"/>
            </w:pPr>
          </w:p>
        </w:tc>
        <w:tc>
          <w:tcPr>
            <w:tcW w:w="461" w:type="dxa"/>
            <w:tcBorders>
              <w:top w:val="dashed" w:sz="4" w:space="0" w:color="auto"/>
            </w:tcBorders>
            <w:vAlign w:val="center"/>
          </w:tcPr>
          <w:p w14:paraId="13BDD802" w14:textId="77777777" w:rsidR="00CA5ED9" w:rsidRPr="000E1730" w:rsidRDefault="00CA5ED9" w:rsidP="00CA5ED9">
            <w:pPr>
              <w:pStyle w:val="Tabela-zawarto"/>
              <w:jc w:val="center"/>
            </w:pPr>
          </w:p>
        </w:tc>
        <w:tc>
          <w:tcPr>
            <w:tcW w:w="791" w:type="dxa"/>
            <w:tcBorders>
              <w:top w:val="dashed" w:sz="4" w:space="0" w:color="auto"/>
            </w:tcBorders>
            <w:vAlign w:val="center"/>
          </w:tcPr>
          <w:p w14:paraId="75148FCD" w14:textId="77777777" w:rsidR="00CA5ED9" w:rsidRPr="000E1730" w:rsidRDefault="00CA5ED9" w:rsidP="00CA5ED9">
            <w:pPr>
              <w:pStyle w:val="Tabela-zawarto"/>
              <w:jc w:val="center"/>
            </w:pPr>
          </w:p>
        </w:tc>
        <w:tc>
          <w:tcPr>
            <w:tcW w:w="391" w:type="dxa"/>
            <w:tcBorders>
              <w:top w:val="dashed" w:sz="4" w:space="0" w:color="auto"/>
            </w:tcBorders>
            <w:vAlign w:val="center"/>
          </w:tcPr>
          <w:p w14:paraId="30DDABD3" w14:textId="77777777" w:rsidR="00CA5ED9" w:rsidRPr="000E1730" w:rsidRDefault="00CA5ED9" w:rsidP="00CA5ED9">
            <w:pPr>
              <w:pStyle w:val="Tabela-zawarto"/>
              <w:jc w:val="center"/>
            </w:pPr>
            <w:r>
              <w:t>W</w:t>
            </w:r>
          </w:p>
        </w:tc>
        <w:tc>
          <w:tcPr>
            <w:tcW w:w="631" w:type="dxa"/>
            <w:tcBorders>
              <w:top w:val="dashed" w:sz="4" w:space="0" w:color="auto"/>
            </w:tcBorders>
          </w:tcPr>
          <w:p w14:paraId="43159D56" w14:textId="77777777" w:rsidR="00CA5ED9" w:rsidRDefault="00CA5ED9" w:rsidP="00CA5ED9">
            <w:pPr>
              <w:pStyle w:val="Tabela-zawarto"/>
              <w:jc w:val="center"/>
            </w:pPr>
          </w:p>
        </w:tc>
        <w:tc>
          <w:tcPr>
            <w:tcW w:w="602" w:type="dxa"/>
            <w:tcBorders>
              <w:top w:val="dashed" w:sz="4" w:space="0" w:color="auto"/>
            </w:tcBorders>
          </w:tcPr>
          <w:p w14:paraId="2F41C45C" w14:textId="77777777" w:rsidR="00CA5ED9" w:rsidRDefault="00CA5ED9" w:rsidP="00CA5ED9">
            <w:pPr>
              <w:pStyle w:val="Tabela-zawarto"/>
              <w:jc w:val="center"/>
            </w:pPr>
          </w:p>
        </w:tc>
        <w:tc>
          <w:tcPr>
            <w:tcW w:w="572" w:type="dxa"/>
            <w:tcBorders>
              <w:top w:val="dashed" w:sz="4" w:space="0" w:color="auto"/>
            </w:tcBorders>
          </w:tcPr>
          <w:p w14:paraId="6684A419" w14:textId="77777777" w:rsidR="00CA5ED9" w:rsidRDefault="00CA5ED9" w:rsidP="00CA5ED9">
            <w:pPr>
              <w:pStyle w:val="Tabela-zawarto"/>
              <w:jc w:val="center"/>
            </w:pPr>
          </w:p>
        </w:tc>
        <w:tc>
          <w:tcPr>
            <w:tcW w:w="3286" w:type="dxa"/>
            <w:tcBorders>
              <w:top w:val="dashed" w:sz="4" w:space="0" w:color="auto"/>
            </w:tcBorders>
          </w:tcPr>
          <w:p w14:paraId="5BAC9064" w14:textId="77777777" w:rsidR="00CA5ED9" w:rsidRDefault="00CA5ED9" w:rsidP="00CA5ED9">
            <w:pPr>
              <w:pStyle w:val="Tabela-zawarto"/>
              <w:jc w:val="center"/>
            </w:pPr>
            <w:r>
              <w:t>Szczegóły płatności przelewu dla US</w:t>
            </w:r>
          </w:p>
          <w:p w14:paraId="0916C847" w14:textId="062C2F9D" w:rsidR="00CA5ED9" w:rsidRDefault="00CA5ED9" w:rsidP="00CA5ED9">
            <w:pPr>
              <w:pStyle w:val="Tabela-zawarto"/>
              <w:jc w:val="center"/>
            </w:pPr>
            <w:r w:rsidRPr="000A6195">
              <w:t>Element musi być określony jeśli PmtCategory = US</w:t>
            </w:r>
          </w:p>
        </w:tc>
      </w:tr>
      <w:tr w:rsidR="00CA5ED9" w:rsidRPr="000E1730" w14:paraId="48383DA1" w14:textId="77777777" w:rsidTr="00963AD4">
        <w:trPr>
          <w:jc w:val="center"/>
        </w:trPr>
        <w:tc>
          <w:tcPr>
            <w:tcW w:w="750" w:type="dxa"/>
            <w:tcBorders>
              <w:top w:val="nil"/>
              <w:bottom w:val="nil"/>
            </w:tcBorders>
            <w:vAlign w:val="center"/>
          </w:tcPr>
          <w:p w14:paraId="18AA4D59" w14:textId="77777777" w:rsidR="00CA5ED9" w:rsidRPr="000E1730" w:rsidRDefault="00CA5ED9" w:rsidP="00CA5ED9">
            <w:pPr>
              <w:pStyle w:val="Tabela-zawarto"/>
              <w:ind w:left="432" w:hanging="432"/>
              <w:jc w:val="center"/>
            </w:pPr>
          </w:p>
        </w:tc>
        <w:tc>
          <w:tcPr>
            <w:tcW w:w="3356" w:type="dxa"/>
            <w:tcBorders>
              <w:top w:val="nil"/>
              <w:bottom w:val="nil"/>
            </w:tcBorders>
            <w:vAlign w:val="center"/>
          </w:tcPr>
          <w:p w14:paraId="58661F5B" w14:textId="77777777" w:rsidR="00CA5ED9" w:rsidRPr="000E1730" w:rsidRDefault="00CA5ED9" w:rsidP="00CA5ED9">
            <w:pPr>
              <w:pStyle w:val="Tabela-zawarto"/>
              <w:ind w:left="432" w:hanging="432"/>
            </w:pPr>
            <w:r>
              <w:rPr>
                <w:lang w:val="en-US"/>
              </w:rPr>
              <w:t xml:space="preserve">-   -   -   -   -  </w:t>
            </w:r>
            <w:r w:rsidRPr="000E1730">
              <w:t>PayorIdentifier</w:t>
            </w:r>
          </w:p>
        </w:tc>
        <w:tc>
          <w:tcPr>
            <w:tcW w:w="2693" w:type="dxa"/>
          </w:tcPr>
          <w:p w14:paraId="60CDBF99" w14:textId="77777777" w:rsidR="00CA5ED9" w:rsidRPr="000E1730" w:rsidRDefault="00CA5ED9" w:rsidP="00CA5ED9">
            <w:pPr>
              <w:pStyle w:val="Tabela-zawarto"/>
            </w:pPr>
            <w:r w:rsidRPr="000E1730">
              <w:t>Identyfikator uzupełniający</w:t>
            </w:r>
          </w:p>
        </w:tc>
        <w:tc>
          <w:tcPr>
            <w:tcW w:w="541" w:type="dxa"/>
            <w:vAlign w:val="center"/>
          </w:tcPr>
          <w:p w14:paraId="503C2CBE" w14:textId="77777777" w:rsidR="00CA5ED9" w:rsidRPr="000E1730" w:rsidRDefault="00CA5ED9" w:rsidP="00CA5ED9">
            <w:pPr>
              <w:pStyle w:val="Tabela-zawarto"/>
              <w:jc w:val="center"/>
            </w:pPr>
          </w:p>
        </w:tc>
        <w:tc>
          <w:tcPr>
            <w:tcW w:w="461" w:type="dxa"/>
            <w:vAlign w:val="center"/>
          </w:tcPr>
          <w:p w14:paraId="2F8D5EE6" w14:textId="77777777" w:rsidR="00CA5ED9" w:rsidRPr="000E1730" w:rsidRDefault="00CA5ED9" w:rsidP="00CA5ED9">
            <w:pPr>
              <w:pStyle w:val="Tabela-zawarto"/>
              <w:jc w:val="center"/>
            </w:pPr>
          </w:p>
        </w:tc>
        <w:tc>
          <w:tcPr>
            <w:tcW w:w="791" w:type="dxa"/>
            <w:vAlign w:val="center"/>
          </w:tcPr>
          <w:p w14:paraId="5D7E6A48" w14:textId="77777777" w:rsidR="00CA5ED9" w:rsidRPr="000E1730" w:rsidRDefault="00CA5ED9" w:rsidP="00CA5ED9">
            <w:pPr>
              <w:pStyle w:val="Tabela-zawarto"/>
              <w:jc w:val="center"/>
            </w:pPr>
          </w:p>
        </w:tc>
        <w:tc>
          <w:tcPr>
            <w:tcW w:w="391" w:type="dxa"/>
            <w:vAlign w:val="center"/>
          </w:tcPr>
          <w:p w14:paraId="55C025FF" w14:textId="77777777" w:rsidR="00CA5ED9" w:rsidRPr="000E1730" w:rsidRDefault="00CA5ED9" w:rsidP="00CA5ED9">
            <w:pPr>
              <w:pStyle w:val="Tabela-zawarto"/>
              <w:jc w:val="center"/>
            </w:pPr>
            <w:r>
              <w:t>W</w:t>
            </w:r>
          </w:p>
        </w:tc>
        <w:tc>
          <w:tcPr>
            <w:tcW w:w="631" w:type="dxa"/>
          </w:tcPr>
          <w:p w14:paraId="477E794F" w14:textId="77777777" w:rsidR="00CA5ED9" w:rsidRDefault="00CA5ED9" w:rsidP="00CA5ED9">
            <w:pPr>
              <w:pStyle w:val="Tabela-zawarto"/>
              <w:jc w:val="center"/>
            </w:pPr>
          </w:p>
        </w:tc>
        <w:tc>
          <w:tcPr>
            <w:tcW w:w="602" w:type="dxa"/>
          </w:tcPr>
          <w:p w14:paraId="5A00A516" w14:textId="77777777" w:rsidR="00CA5ED9" w:rsidRDefault="00CA5ED9" w:rsidP="00CA5ED9">
            <w:pPr>
              <w:pStyle w:val="Tabela-zawarto"/>
              <w:jc w:val="center"/>
            </w:pPr>
          </w:p>
        </w:tc>
        <w:tc>
          <w:tcPr>
            <w:tcW w:w="572" w:type="dxa"/>
          </w:tcPr>
          <w:p w14:paraId="3044D149" w14:textId="77777777" w:rsidR="00CA5ED9" w:rsidRDefault="00CA5ED9" w:rsidP="00CA5ED9">
            <w:pPr>
              <w:pStyle w:val="Tabela-zawarto"/>
              <w:jc w:val="center"/>
            </w:pPr>
          </w:p>
        </w:tc>
        <w:tc>
          <w:tcPr>
            <w:tcW w:w="3286" w:type="dxa"/>
          </w:tcPr>
          <w:p w14:paraId="65CA3194" w14:textId="09983C0F" w:rsidR="00CA5ED9" w:rsidRDefault="00CA5ED9" w:rsidP="00CA5ED9">
            <w:pPr>
              <w:pStyle w:val="Tabela-zawarto"/>
              <w:jc w:val="center"/>
            </w:pPr>
            <w:r>
              <w:t>Typ identyfikatora i Numer identyfikatora uzupełniającego.</w:t>
            </w:r>
          </w:p>
          <w:p w14:paraId="18DCECE2" w14:textId="77777777" w:rsidR="00CA5ED9" w:rsidRPr="00FD2C10" w:rsidRDefault="00CA5ED9" w:rsidP="00CA5ED9">
            <w:pPr>
              <w:pStyle w:val="opiswtabeliZnakZnak"/>
              <w:rPr>
                <w:rFonts w:ascii="Arial" w:hAnsi="Arial" w:cs="Arial"/>
                <w:sz w:val="16"/>
                <w:szCs w:val="16"/>
                <w:lang w:val="de-DE"/>
              </w:rPr>
            </w:pPr>
            <w:r w:rsidRPr="00FD2C10">
              <w:rPr>
                <w:rFonts w:ascii="Arial" w:hAnsi="Arial" w:cs="Arial"/>
                <w:sz w:val="16"/>
                <w:szCs w:val="16"/>
                <w:lang w:val="de-DE"/>
              </w:rPr>
              <w:t xml:space="preserve">‘N‘ – NIP, </w:t>
            </w:r>
          </w:p>
          <w:p w14:paraId="6E786614" w14:textId="77777777" w:rsidR="00CA5ED9" w:rsidRPr="00FD2C10" w:rsidRDefault="00CA5ED9" w:rsidP="00CA5ED9">
            <w:pPr>
              <w:pStyle w:val="opiswtabeliZnakZnak"/>
              <w:rPr>
                <w:rFonts w:ascii="Arial" w:hAnsi="Arial" w:cs="Arial"/>
                <w:sz w:val="16"/>
                <w:szCs w:val="16"/>
                <w:lang w:val="de-DE"/>
              </w:rPr>
            </w:pPr>
            <w:r w:rsidRPr="00FD2C10">
              <w:rPr>
                <w:rFonts w:ascii="Arial" w:hAnsi="Arial" w:cs="Arial"/>
                <w:sz w:val="16"/>
                <w:szCs w:val="16"/>
                <w:lang w:val="de-DE"/>
              </w:rPr>
              <w:t>‘R’ – Regon,</w:t>
            </w:r>
          </w:p>
          <w:p w14:paraId="1BF0EE27" w14:textId="77777777" w:rsidR="00CA5ED9" w:rsidRPr="00FD2C10" w:rsidRDefault="00CA5ED9" w:rsidP="00CA5ED9">
            <w:pPr>
              <w:pStyle w:val="opiswtabeliZnakZnak"/>
              <w:rPr>
                <w:rFonts w:ascii="Arial" w:hAnsi="Arial" w:cs="Arial"/>
                <w:sz w:val="16"/>
                <w:szCs w:val="16"/>
                <w:lang w:val="de-DE"/>
              </w:rPr>
            </w:pPr>
            <w:r w:rsidRPr="00FD2C10">
              <w:rPr>
                <w:rFonts w:ascii="Arial" w:hAnsi="Arial" w:cs="Arial"/>
                <w:sz w:val="16"/>
                <w:szCs w:val="16"/>
                <w:lang w:val="de-DE"/>
              </w:rPr>
              <w:t>‘P’ – PESEL,</w:t>
            </w:r>
          </w:p>
          <w:p w14:paraId="04ECFC67" w14:textId="77777777" w:rsidR="00CA5ED9" w:rsidRPr="00007CE6" w:rsidRDefault="00CA5ED9" w:rsidP="00CA5ED9">
            <w:pPr>
              <w:pStyle w:val="opiswtabeliZnakZnak"/>
              <w:rPr>
                <w:rFonts w:ascii="Arial" w:hAnsi="Arial" w:cs="Arial"/>
                <w:sz w:val="16"/>
                <w:szCs w:val="16"/>
              </w:rPr>
            </w:pPr>
            <w:r w:rsidRPr="00007CE6">
              <w:rPr>
                <w:rFonts w:ascii="Arial" w:hAnsi="Arial" w:cs="Arial"/>
                <w:sz w:val="16"/>
                <w:szCs w:val="16"/>
              </w:rPr>
              <w:t>‘1’ – Dowód osobisty,</w:t>
            </w:r>
          </w:p>
          <w:p w14:paraId="129BB1AB" w14:textId="77777777" w:rsidR="00CA5ED9" w:rsidRPr="00007CE6" w:rsidRDefault="00CA5ED9" w:rsidP="00CA5ED9">
            <w:pPr>
              <w:pStyle w:val="opiswtabeliZnakZnak"/>
              <w:rPr>
                <w:rFonts w:ascii="Arial" w:hAnsi="Arial" w:cs="Arial"/>
                <w:sz w:val="16"/>
                <w:szCs w:val="16"/>
              </w:rPr>
            </w:pPr>
            <w:r w:rsidRPr="00007CE6">
              <w:rPr>
                <w:rFonts w:ascii="Arial" w:hAnsi="Arial" w:cs="Arial"/>
                <w:sz w:val="16"/>
                <w:szCs w:val="16"/>
              </w:rPr>
              <w:t>‘2’ – Paszport,</w:t>
            </w:r>
          </w:p>
          <w:p w14:paraId="79FBB413" w14:textId="77777777" w:rsidR="00CA5ED9" w:rsidRDefault="00CA5ED9" w:rsidP="00CA5ED9">
            <w:pPr>
              <w:pStyle w:val="Tabela-zawarto"/>
              <w:ind w:left="90"/>
            </w:pPr>
            <w:r w:rsidRPr="00007CE6">
              <w:rPr>
                <w:rFonts w:cs="Arial"/>
                <w:szCs w:val="16"/>
              </w:rPr>
              <w:t>‘3’ – Inny dokument.</w:t>
            </w:r>
          </w:p>
        </w:tc>
      </w:tr>
      <w:tr w:rsidR="00CA5ED9" w:rsidRPr="000E1730" w14:paraId="3CD0533A" w14:textId="77777777" w:rsidTr="00963AD4">
        <w:trPr>
          <w:jc w:val="center"/>
        </w:trPr>
        <w:tc>
          <w:tcPr>
            <w:tcW w:w="750" w:type="dxa"/>
            <w:tcBorders>
              <w:top w:val="nil"/>
              <w:bottom w:val="nil"/>
            </w:tcBorders>
            <w:vAlign w:val="center"/>
          </w:tcPr>
          <w:p w14:paraId="30A125BA" w14:textId="77777777" w:rsidR="00CA5ED9" w:rsidRPr="000E1730" w:rsidRDefault="00CA5ED9" w:rsidP="00CA5ED9">
            <w:pPr>
              <w:pStyle w:val="Tabela-zawarto"/>
              <w:ind w:left="432" w:hanging="432"/>
              <w:jc w:val="center"/>
            </w:pPr>
          </w:p>
        </w:tc>
        <w:tc>
          <w:tcPr>
            <w:tcW w:w="3356" w:type="dxa"/>
            <w:tcBorders>
              <w:top w:val="nil"/>
              <w:bottom w:val="nil"/>
            </w:tcBorders>
            <w:vAlign w:val="center"/>
          </w:tcPr>
          <w:p w14:paraId="31311B0D" w14:textId="77777777" w:rsidR="00CA5ED9" w:rsidRPr="000E1730" w:rsidRDefault="00CA5ED9" w:rsidP="00CA5ED9">
            <w:pPr>
              <w:pStyle w:val="Tabela-zawarto"/>
              <w:ind w:left="432" w:hanging="432"/>
            </w:pPr>
            <w:r>
              <w:rPr>
                <w:lang w:val="en-US"/>
              </w:rPr>
              <w:t xml:space="preserve">-   -   -   -   -  </w:t>
            </w:r>
            <w:r w:rsidRPr="000E1730">
              <w:t>PaymentFormIdentifier</w:t>
            </w:r>
          </w:p>
        </w:tc>
        <w:tc>
          <w:tcPr>
            <w:tcW w:w="2693" w:type="dxa"/>
          </w:tcPr>
          <w:p w14:paraId="43E78A54" w14:textId="77777777" w:rsidR="00CA5ED9" w:rsidRPr="000E1730" w:rsidRDefault="00CA5ED9" w:rsidP="00CA5ED9">
            <w:pPr>
              <w:pStyle w:val="Tabela-zawarto"/>
            </w:pPr>
            <w:r w:rsidRPr="000E1730">
              <w:t>Symbol formularza lub płatności</w:t>
            </w:r>
          </w:p>
        </w:tc>
        <w:tc>
          <w:tcPr>
            <w:tcW w:w="541" w:type="dxa"/>
            <w:vAlign w:val="center"/>
          </w:tcPr>
          <w:p w14:paraId="24B292BB" w14:textId="77777777" w:rsidR="00CA5ED9" w:rsidRPr="000E1730" w:rsidRDefault="00CA5ED9" w:rsidP="00CA5ED9">
            <w:pPr>
              <w:pStyle w:val="Tabela-zawarto"/>
              <w:jc w:val="center"/>
            </w:pPr>
          </w:p>
        </w:tc>
        <w:tc>
          <w:tcPr>
            <w:tcW w:w="461" w:type="dxa"/>
            <w:vAlign w:val="center"/>
          </w:tcPr>
          <w:p w14:paraId="71B3DE15" w14:textId="77777777" w:rsidR="00CA5ED9" w:rsidRPr="000E1730" w:rsidRDefault="00CA5ED9" w:rsidP="00CA5ED9">
            <w:pPr>
              <w:pStyle w:val="Tabela-zawarto"/>
              <w:jc w:val="center"/>
            </w:pPr>
          </w:p>
        </w:tc>
        <w:tc>
          <w:tcPr>
            <w:tcW w:w="791" w:type="dxa"/>
            <w:vAlign w:val="center"/>
          </w:tcPr>
          <w:p w14:paraId="1C5BB6C7" w14:textId="77777777" w:rsidR="00CA5ED9" w:rsidRPr="000E1730" w:rsidRDefault="00CA5ED9" w:rsidP="00CA5ED9">
            <w:pPr>
              <w:pStyle w:val="Tabela-zawarto"/>
              <w:jc w:val="center"/>
            </w:pPr>
          </w:p>
        </w:tc>
        <w:tc>
          <w:tcPr>
            <w:tcW w:w="391" w:type="dxa"/>
            <w:vAlign w:val="center"/>
          </w:tcPr>
          <w:p w14:paraId="057FC08C" w14:textId="77777777" w:rsidR="00CA5ED9" w:rsidRPr="000E1730" w:rsidRDefault="00CA5ED9" w:rsidP="00CA5ED9">
            <w:pPr>
              <w:pStyle w:val="Tabela-zawarto"/>
              <w:jc w:val="center"/>
            </w:pPr>
            <w:r>
              <w:t>W</w:t>
            </w:r>
          </w:p>
        </w:tc>
        <w:tc>
          <w:tcPr>
            <w:tcW w:w="631" w:type="dxa"/>
          </w:tcPr>
          <w:p w14:paraId="110A5C95" w14:textId="77777777" w:rsidR="00CA5ED9" w:rsidRDefault="00CA5ED9" w:rsidP="00CA5ED9">
            <w:pPr>
              <w:pStyle w:val="Tabela-zawarto"/>
              <w:jc w:val="center"/>
            </w:pPr>
          </w:p>
        </w:tc>
        <w:tc>
          <w:tcPr>
            <w:tcW w:w="602" w:type="dxa"/>
          </w:tcPr>
          <w:p w14:paraId="558E6990" w14:textId="77777777" w:rsidR="00CA5ED9" w:rsidRDefault="00CA5ED9" w:rsidP="00CA5ED9">
            <w:pPr>
              <w:pStyle w:val="Tabela-zawarto"/>
              <w:jc w:val="center"/>
            </w:pPr>
          </w:p>
        </w:tc>
        <w:tc>
          <w:tcPr>
            <w:tcW w:w="572" w:type="dxa"/>
          </w:tcPr>
          <w:p w14:paraId="19F9C52C" w14:textId="77777777" w:rsidR="00CA5ED9" w:rsidRDefault="00CA5ED9" w:rsidP="00CA5ED9">
            <w:pPr>
              <w:pStyle w:val="Tabela-zawarto"/>
              <w:jc w:val="center"/>
            </w:pPr>
          </w:p>
        </w:tc>
        <w:tc>
          <w:tcPr>
            <w:tcW w:w="3286" w:type="dxa"/>
          </w:tcPr>
          <w:p w14:paraId="5374A44F" w14:textId="5B1D9C15" w:rsidR="00CA5ED9" w:rsidRDefault="00CA5ED9" w:rsidP="00CA5ED9">
            <w:pPr>
              <w:pStyle w:val="Tabela-zawarto"/>
              <w:jc w:val="center"/>
            </w:pPr>
            <w:r>
              <w:t>Symbol formularza podatkowego</w:t>
            </w:r>
          </w:p>
        </w:tc>
      </w:tr>
      <w:tr w:rsidR="00CA5ED9" w:rsidRPr="000E1730" w14:paraId="770F6B0D" w14:textId="77777777" w:rsidTr="00963AD4">
        <w:trPr>
          <w:jc w:val="center"/>
        </w:trPr>
        <w:tc>
          <w:tcPr>
            <w:tcW w:w="750" w:type="dxa"/>
            <w:tcBorders>
              <w:top w:val="nil"/>
              <w:bottom w:val="nil"/>
            </w:tcBorders>
            <w:vAlign w:val="center"/>
          </w:tcPr>
          <w:p w14:paraId="1F159A76" w14:textId="77777777" w:rsidR="00CA5ED9" w:rsidRPr="000E1730" w:rsidRDefault="00CA5ED9" w:rsidP="00CA5ED9">
            <w:pPr>
              <w:pStyle w:val="Tabela-zawarto"/>
              <w:ind w:left="432" w:hanging="432"/>
              <w:jc w:val="center"/>
            </w:pPr>
          </w:p>
        </w:tc>
        <w:tc>
          <w:tcPr>
            <w:tcW w:w="3356" w:type="dxa"/>
            <w:tcBorders>
              <w:top w:val="nil"/>
              <w:bottom w:val="nil"/>
            </w:tcBorders>
            <w:vAlign w:val="center"/>
          </w:tcPr>
          <w:p w14:paraId="1AD351CC" w14:textId="77777777" w:rsidR="00CA5ED9" w:rsidRPr="000E1730" w:rsidRDefault="00CA5ED9" w:rsidP="00CA5ED9">
            <w:pPr>
              <w:pStyle w:val="Tabela-zawarto"/>
              <w:ind w:left="432" w:hanging="432"/>
            </w:pPr>
            <w:r>
              <w:rPr>
                <w:lang w:val="en-US"/>
              </w:rPr>
              <w:t xml:space="preserve">-   -   -   -   -  </w:t>
            </w:r>
            <w:r w:rsidRPr="000E1730">
              <w:t>USDescription</w:t>
            </w:r>
          </w:p>
        </w:tc>
        <w:tc>
          <w:tcPr>
            <w:tcW w:w="2693" w:type="dxa"/>
          </w:tcPr>
          <w:p w14:paraId="37F5CA0A" w14:textId="77777777" w:rsidR="00CA5ED9" w:rsidRPr="000E1730" w:rsidRDefault="00CA5ED9" w:rsidP="00CA5ED9">
            <w:pPr>
              <w:pStyle w:val="Tabela-zawarto"/>
            </w:pPr>
            <w:r w:rsidRPr="000E1730">
              <w:t>Dodatkowa identyfikacja zobowiązania (opis)</w:t>
            </w:r>
          </w:p>
        </w:tc>
        <w:tc>
          <w:tcPr>
            <w:tcW w:w="541" w:type="dxa"/>
            <w:vAlign w:val="center"/>
          </w:tcPr>
          <w:p w14:paraId="6B54ADAF" w14:textId="77777777" w:rsidR="00CA5ED9" w:rsidRPr="000E1730" w:rsidRDefault="00CA5ED9" w:rsidP="00CA5ED9">
            <w:pPr>
              <w:pStyle w:val="Tabela-zawarto"/>
              <w:jc w:val="center"/>
            </w:pPr>
          </w:p>
        </w:tc>
        <w:tc>
          <w:tcPr>
            <w:tcW w:w="461" w:type="dxa"/>
            <w:vAlign w:val="center"/>
          </w:tcPr>
          <w:p w14:paraId="2A97FA6D" w14:textId="77777777" w:rsidR="00CA5ED9" w:rsidRPr="000E1730" w:rsidRDefault="00CA5ED9" w:rsidP="00CA5ED9">
            <w:pPr>
              <w:pStyle w:val="Tabela-zawarto"/>
              <w:jc w:val="center"/>
            </w:pPr>
          </w:p>
        </w:tc>
        <w:tc>
          <w:tcPr>
            <w:tcW w:w="791" w:type="dxa"/>
            <w:vAlign w:val="center"/>
          </w:tcPr>
          <w:p w14:paraId="236EF826" w14:textId="77777777" w:rsidR="00CA5ED9" w:rsidRPr="000E1730" w:rsidRDefault="00CA5ED9" w:rsidP="00CA5ED9">
            <w:pPr>
              <w:pStyle w:val="Tabela-zawarto"/>
              <w:jc w:val="center"/>
            </w:pPr>
          </w:p>
        </w:tc>
        <w:tc>
          <w:tcPr>
            <w:tcW w:w="391" w:type="dxa"/>
            <w:vAlign w:val="center"/>
          </w:tcPr>
          <w:p w14:paraId="73328765" w14:textId="77777777" w:rsidR="00CA5ED9" w:rsidRPr="000E1730" w:rsidRDefault="00CA5ED9" w:rsidP="00CA5ED9">
            <w:pPr>
              <w:pStyle w:val="Tabela-zawarto"/>
              <w:jc w:val="center"/>
            </w:pPr>
            <w:r>
              <w:t>O</w:t>
            </w:r>
          </w:p>
        </w:tc>
        <w:tc>
          <w:tcPr>
            <w:tcW w:w="631" w:type="dxa"/>
          </w:tcPr>
          <w:p w14:paraId="7481135E" w14:textId="77777777" w:rsidR="00CA5ED9" w:rsidRDefault="00CA5ED9" w:rsidP="00CA5ED9">
            <w:pPr>
              <w:pStyle w:val="Tabela-zawarto"/>
              <w:jc w:val="center"/>
            </w:pPr>
          </w:p>
        </w:tc>
        <w:tc>
          <w:tcPr>
            <w:tcW w:w="602" w:type="dxa"/>
          </w:tcPr>
          <w:p w14:paraId="16D0E9B9" w14:textId="77777777" w:rsidR="00CA5ED9" w:rsidRDefault="00CA5ED9" w:rsidP="00CA5ED9">
            <w:pPr>
              <w:pStyle w:val="Tabela-zawarto"/>
              <w:jc w:val="center"/>
            </w:pPr>
          </w:p>
        </w:tc>
        <w:tc>
          <w:tcPr>
            <w:tcW w:w="572" w:type="dxa"/>
          </w:tcPr>
          <w:p w14:paraId="1553A698" w14:textId="77777777" w:rsidR="00CA5ED9" w:rsidRDefault="00CA5ED9" w:rsidP="00CA5ED9">
            <w:pPr>
              <w:pStyle w:val="Tabela-zawarto"/>
              <w:jc w:val="center"/>
            </w:pPr>
          </w:p>
        </w:tc>
        <w:tc>
          <w:tcPr>
            <w:tcW w:w="3286" w:type="dxa"/>
          </w:tcPr>
          <w:p w14:paraId="67A31953" w14:textId="1E0DDFE9" w:rsidR="00CA5ED9" w:rsidRDefault="00CA5ED9" w:rsidP="00CA5ED9">
            <w:pPr>
              <w:pStyle w:val="Tabela-zawarto"/>
              <w:jc w:val="center"/>
            </w:pPr>
            <w:r>
              <w:t>Dodatkowa identyfikacja zobowiązania</w:t>
            </w:r>
          </w:p>
        </w:tc>
      </w:tr>
      <w:tr w:rsidR="00CA5ED9" w:rsidRPr="000E1730" w14:paraId="1B4832DE" w14:textId="77777777" w:rsidTr="00963AD4">
        <w:trPr>
          <w:jc w:val="center"/>
        </w:trPr>
        <w:tc>
          <w:tcPr>
            <w:tcW w:w="750" w:type="dxa"/>
            <w:tcBorders>
              <w:top w:val="nil"/>
              <w:bottom w:val="dashed" w:sz="4" w:space="0" w:color="auto"/>
            </w:tcBorders>
            <w:vAlign w:val="center"/>
          </w:tcPr>
          <w:p w14:paraId="258AD320" w14:textId="77777777" w:rsidR="00CA5ED9" w:rsidRPr="000E1730" w:rsidRDefault="00CA5ED9" w:rsidP="00CA5ED9">
            <w:pPr>
              <w:pStyle w:val="Tabela-zawarto"/>
              <w:ind w:left="432" w:hanging="432"/>
              <w:jc w:val="center"/>
            </w:pPr>
          </w:p>
        </w:tc>
        <w:tc>
          <w:tcPr>
            <w:tcW w:w="3356" w:type="dxa"/>
            <w:tcBorders>
              <w:top w:val="nil"/>
              <w:bottom w:val="dashed" w:sz="4" w:space="0" w:color="auto"/>
            </w:tcBorders>
            <w:vAlign w:val="center"/>
          </w:tcPr>
          <w:p w14:paraId="59D240C6" w14:textId="77777777" w:rsidR="00CA5ED9" w:rsidRPr="000E1730" w:rsidRDefault="00CA5ED9" w:rsidP="00CA5ED9">
            <w:pPr>
              <w:pStyle w:val="Tabela-zawarto"/>
              <w:ind w:left="432" w:hanging="432"/>
            </w:pPr>
            <w:r>
              <w:rPr>
                <w:lang w:val="en-US"/>
              </w:rPr>
              <w:t xml:space="preserve">-   -   -   -   -  </w:t>
            </w:r>
            <w:r w:rsidRPr="000E1730">
              <w:t>USPaymentPeriod</w:t>
            </w:r>
          </w:p>
        </w:tc>
        <w:tc>
          <w:tcPr>
            <w:tcW w:w="2693" w:type="dxa"/>
            <w:tcBorders>
              <w:bottom w:val="dashed" w:sz="4" w:space="0" w:color="auto"/>
            </w:tcBorders>
          </w:tcPr>
          <w:p w14:paraId="720BD713" w14:textId="77777777" w:rsidR="00CA5ED9" w:rsidRPr="000E1730" w:rsidRDefault="00CA5ED9" w:rsidP="00CA5ED9">
            <w:pPr>
              <w:pStyle w:val="Tabela-zawarto"/>
            </w:pPr>
            <w:r w:rsidRPr="000E1730">
              <w:t>Okres wymaganej płatności dokumentu US</w:t>
            </w:r>
          </w:p>
        </w:tc>
        <w:tc>
          <w:tcPr>
            <w:tcW w:w="541" w:type="dxa"/>
            <w:tcBorders>
              <w:bottom w:val="dashed" w:sz="4" w:space="0" w:color="auto"/>
            </w:tcBorders>
            <w:vAlign w:val="center"/>
          </w:tcPr>
          <w:p w14:paraId="4B46EA5D" w14:textId="77777777" w:rsidR="00CA5ED9" w:rsidRPr="000E1730" w:rsidRDefault="00CA5ED9" w:rsidP="00CA5ED9">
            <w:pPr>
              <w:pStyle w:val="Tabela-zawarto"/>
              <w:jc w:val="center"/>
            </w:pPr>
          </w:p>
        </w:tc>
        <w:tc>
          <w:tcPr>
            <w:tcW w:w="461" w:type="dxa"/>
            <w:tcBorders>
              <w:bottom w:val="dashed" w:sz="4" w:space="0" w:color="auto"/>
            </w:tcBorders>
            <w:vAlign w:val="center"/>
          </w:tcPr>
          <w:p w14:paraId="7A99D25D" w14:textId="77777777" w:rsidR="00CA5ED9" w:rsidRPr="000E1730" w:rsidRDefault="00CA5ED9" w:rsidP="00CA5ED9">
            <w:pPr>
              <w:pStyle w:val="Tabela-zawarto"/>
              <w:jc w:val="center"/>
            </w:pPr>
          </w:p>
        </w:tc>
        <w:tc>
          <w:tcPr>
            <w:tcW w:w="791" w:type="dxa"/>
            <w:tcBorders>
              <w:bottom w:val="dashed" w:sz="4" w:space="0" w:color="auto"/>
            </w:tcBorders>
            <w:vAlign w:val="center"/>
          </w:tcPr>
          <w:p w14:paraId="7A283F27" w14:textId="77777777" w:rsidR="00CA5ED9" w:rsidRPr="000E1730" w:rsidRDefault="00CA5ED9" w:rsidP="00CA5ED9">
            <w:pPr>
              <w:pStyle w:val="Tabela-zawarto"/>
              <w:jc w:val="center"/>
            </w:pPr>
          </w:p>
        </w:tc>
        <w:tc>
          <w:tcPr>
            <w:tcW w:w="391" w:type="dxa"/>
            <w:tcBorders>
              <w:bottom w:val="dashed" w:sz="4" w:space="0" w:color="auto"/>
            </w:tcBorders>
            <w:vAlign w:val="center"/>
          </w:tcPr>
          <w:p w14:paraId="750BC7A8" w14:textId="77777777" w:rsidR="00CA5ED9" w:rsidRPr="000E1730" w:rsidRDefault="00CA5ED9" w:rsidP="00CA5ED9">
            <w:pPr>
              <w:pStyle w:val="Tabela-zawarto"/>
              <w:jc w:val="center"/>
              <w:rPr>
                <w:lang w:val="en-US"/>
              </w:rPr>
            </w:pPr>
            <w:r>
              <w:rPr>
                <w:lang w:val="en-US"/>
              </w:rPr>
              <w:t>O</w:t>
            </w:r>
          </w:p>
        </w:tc>
        <w:tc>
          <w:tcPr>
            <w:tcW w:w="631" w:type="dxa"/>
            <w:tcBorders>
              <w:bottom w:val="dashed" w:sz="4" w:space="0" w:color="auto"/>
            </w:tcBorders>
          </w:tcPr>
          <w:p w14:paraId="5FF7680C" w14:textId="77777777" w:rsidR="00CA5ED9" w:rsidRDefault="00CA5ED9" w:rsidP="00CA5ED9">
            <w:pPr>
              <w:pStyle w:val="Tabela-zawarto"/>
              <w:jc w:val="center"/>
              <w:rPr>
                <w:lang w:val="en-US"/>
              </w:rPr>
            </w:pPr>
          </w:p>
        </w:tc>
        <w:tc>
          <w:tcPr>
            <w:tcW w:w="602" w:type="dxa"/>
            <w:tcBorders>
              <w:bottom w:val="dashed" w:sz="4" w:space="0" w:color="auto"/>
            </w:tcBorders>
          </w:tcPr>
          <w:p w14:paraId="315F837B" w14:textId="77777777" w:rsidR="00CA5ED9" w:rsidRDefault="00CA5ED9" w:rsidP="00CA5ED9">
            <w:pPr>
              <w:pStyle w:val="Tabela-zawarto"/>
              <w:jc w:val="center"/>
              <w:rPr>
                <w:lang w:val="en-US"/>
              </w:rPr>
            </w:pPr>
          </w:p>
        </w:tc>
        <w:tc>
          <w:tcPr>
            <w:tcW w:w="572" w:type="dxa"/>
            <w:tcBorders>
              <w:bottom w:val="dashed" w:sz="4" w:space="0" w:color="auto"/>
            </w:tcBorders>
          </w:tcPr>
          <w:p w14:paraId="15A7233C" w14:textId="77777777" w:rsidR="00CA5ED9" w:rsidRDefault="00CA5ED9" w:rsidP="00CA5ED9">
            <w:pPr>
              <w:pStyle w:val="Tabela-zawarto"/>
              <w:jc w:val="center"/>
              <w:rPr>
                <w:lang w:val="en-US"/>
              </w:rPr>
            </w:pPr>
          </w:p>
        </w:tc>
        <w:tc>
          <w:tcPr>
            <w:tcW w:w="3286" w:type="dxa"/>
            <w:tcBorders>
              <w:bottom w:val="dashed" w:sz="4" w:space="0" w:color="auto"/>
            </w:tcBorders>
          </w:tcPr>
          <w:p w14:paraId="3843C779" w14:textId="452ACA7E" w:rsidR="00CA5ED9" w:rsidRDefault="00CA5ED9" w:rsidP="00CA5ED9">
            <w:pPr>
              <w:pStyle w:val="Tabela-zawarto"/>
              <w:jc w:val="center"/>
              <w:rPr>
                <w:lang w:val="en-US"/>
              </w:rPr>
            </w:pPr>
            <w:r>
              <w:rPr>
                <w:lang w:val="en-US"/>
              </w:rPr>
              <w:t>Okres wymaganej płatności</w:t>
            </w:r>
          </w:p>
        </w:tc>
      </w:tr>
      <w:tr w:rsidR="00CA5ED9" w:rsidRPr="000E1730" w14:paraId="697A61C5" w14:textId="77777777" w:rsidTr="00963AD4">
        <w:trPr>
          <w:jc w:val="center"/>
        </w:trPr>
        <w:tc>
          <w:tcPr>
            <w:tcW w:w="750" w:type="dxa"/>
            <w:tcBorders>
              <w:top w:val="dashed" w:sz="4" w:space="0" w:color="auto"/>
              <w:bottom w:val="nil"/>
            </w:tcBorders>
            <w:vAlign w:val="center"/>
          </w:tcPr>
          <w:p w14:paraId="53F7EF2D" w14:textId="3D02BED9" w:rsidR="00CA5ED9" w:rsidRPr="000E1730" w:rsidRDefault="00CA5ED9" w:rsidP="00CA5ED9">
            <w:pPr>
              <w:pStyle w:val="Tabela-zawarto"/>
              <w:ind w:left="432" w:hanging="432"/>
              <w:jc w:val="center"/>
              <w:rPr>
                <w:lang w:val="en-US"/>
              </w:rPr>
            </w:pPr>
            <w:r w:rsidRPr="000E1730">
              <w:rPr>
                <w:lang w:val="en-US"/>
              </w:rPr>
              <w:t>B-</w:t>
            </w:r>
            <w:r>
              <w:rPr>
                <w:lang w:val="en-US"/>
              </w:rPr>
              <w:t>44</w:t>
            </w:r>
          </w:p>
        </w:tc>
        <w:tc>
          <w:tcPr>
            <w:tcW w:w="3356" w:type="dxa"/>
            <w:tcBorders>
              <w:top w:val="dashed" w:sz="4" w:space="0" w:color="auto"/>
              <w:bottom w:val="nil"/>
            </w:tcBorders>
            <w:shd w:val="clear" w:color="auto" w:fill="00FFFF"/>
            <w:vAlign w:val="center"/>
          </w:tcPr>
          <w:p w14:paraId="699F6C62" w14:textId="676FFBBB" w:rsidR="00CA5ED9" w:rsidRPr="000E1730" w:rsidRDefault="00CA5ED9" w:rsidP="00CA5ED9">
            <w:pPr>
              <w:pStyle w:val="Tabela-zawarto"/>
              <w:ind w:left="432" w:hanging="432"/>
              <w:rPr>
                <w:lang w:val="en-US"/>
              </w:rPr>
            </w:pPr>
            <w:r>
              <w:rPr>
                <w:lang w:val="en-US"/>
              </w:rPr>
              <w:t>-   -   -   -   MPP</w:t>
            </w:r>
            <w:r w:rsidRPr="000E1730">
              <w:rPr>
                <w:lang w:val="en-US"/>
              </w:rPr>
              <w:tab/>
            </w:r>
            <w:r w:rsidRPr="000E1730">
              <w:rPr>
                <w:b/>
                <w:lang w:val="en-US"/>
              </w:rPr>
              <w:t>XOR</w:t>
            </w:r>
          </w:p>
        </w:tc>
        <w:tc>
          <w:tcPr>
            <w:tcW w:w="2693" w:type="dxa"/>
            <w:tcBorders>
              <w:top w:val="dashed" w:sz="4" w:space="0" w:color="auto"/>
            </w:tcBorders>
          </w:tcPr>
          <w:p w14:paraId="240DE00B" w14:textId="2A93D906" w:rsidR="00CA5ED9" w:rsidRPr="000E1730" w:rsidRDefault="00CA5ED9" w:rsidP="00CA5ED9">
            <w:pPr>
              <w:pStyle w:val="Tabela-zawarto"/>
            </w:pPr>
            <w:r w:rsidRPr="000E1730">
              <w:t xml:space="preserve">Szczegóły płatności </w:t>
            </w:r>
            <w:r>
              <w:t>podzielonej</w:t>
            </w:r>
          </w:p>
        </w:tc>
        <w:tc>
          <w:tcPr>
            <w:tcW w:w="541" w:type="dxa"/>
            <w:tcBorders>
              <w:top w:val="dashed" w:sz="4" w:space="0" w:color="auto"/>
            </w:tcBorders>
            <w:vAlign w:val="center"/>
          </w:tcPr>
          <w:p w14:paraId="4358C3D0" w14:textId="77777777" w:rsidR="00CA5ED9" w:rsidRPr="000E1730" w:rsidRDefault="00CA5ED9" w:rsidP="00CA5ED9">
            <w:pPr>
              <w:pStyle w:val="Tabela-zawarto"/>
              <w:jc w:val="center"/>
            </w:pPr>
          </w:p>
        </w:tc>
        <w:tc>
          <w:tcPr>
            <w:tcW w:w="461" w:type="dxa"/>
            <w:tcBorders>
              <w:top w:val="dashed" w:sz="4" w:space="0" w:color="auto"/>
            </w:tcBorders>
            <w:vAlign w:val="center"/>
          </w:tcPr>
          <w:p w14:paraId="3F5CD6C8" w14:textId="77777777" w:rsidR="00CA5ED9" w:rsidRPr="000E1730" w:rsidRDefault="00CA5ED9" w:rsidP="00CA5ED9">
            <w:pPr>
              <w:pStyle w:val="Tabela-zawarto"/>
              <w:jc w:val="center"/>
            </w:pPr>
          </w:p>
        </w:tc>
        <w:tc>
          <w:tcPr>
            <w:tcW w:w="791" w:type="dxa"/>
            <w:tcBorders>
              <w:top w:val="dashed" w:sz="4" w:space="0" w:color="auto"/>
            </w:tcBorders>
            <w:vAlign w:val="center"/>
          </w:tcPr>
          <w:p w14:paraId="67A896CA" w14:textId="77777777" w:rsidR="00CA5ED9" w:rsidRPr="000E1730" w:rsidRDefault="00CA5ED9" w:rsidP="00CA5ED9">
            <w:pPr>
              <w:pStyle w:val="Tabela-zawarto"/>
              <w:jc w:val="center"/>
            </w:pPr>
          </w:p>
        </w:tc>
        <w:tc>
          <w:tcPr>
            <w:tcW w:w="391" w:type="dxa"/>
            <w:tcBorders>
              <w:top w:val="dashed" w:sz="4" w:space="0" w:color="auto"/>
            </w:tcBorders>
            <w:vAlign w:val="center"/>
          </w:tcPr>
          <w:p w14:paraId="49AD9EF2" w14:textId="76330E53" w:rsidR="00CA5ED9" w:rsidRPr="000E1730" w:rsidRDefault="00CA5ED9" w:rsidP="00CA5ED9">
            <w:pPr>
              <w:pStyle w:val="Tabela-zawarto"/>
              <w:jc w:val="center"/>
            </w:pPr>
          </w:p>
        </w:tc>
        <w:tc>
          <w:tcPr>
            <w:tcW w:w="631" w:type="dxa"/>
            <w:tcBorders>
              <w:top w:val="dashed" w:sz="4" w:space="0" w:color="auto"/>
            </w:tcBorders>
          </w:tcPr>
          <w:p w14:paraId="24B78268" w14:textId="77777777" w:rsidR="00CA5ED9" w:rsidRDefault="00CA5ED9" w:rsidP="00CA5ED9">
            <w:pPr>
              <w:pStyle w:val="Tabela-zawarto"/>
              <w:jc w:val="center"/>
            </w:pPr>
          </w:p>
        </w:tc>
        <w:tc>
          <w:tcPr>
            <w:tcW w:w="602" w:type="dxa"/>
            <w:tcBorders>
              <w:top w:val="dashed" w:sz="4" w:space="0" w:color="auto"/>
            </w:tcBorders>
          </w:tcPr>
          <w:p w14:paraId="2F12971D" w14:textId="77777777" w:rsidR="00CA5ED9" w:rsidRDefault="00CA5ED9" w:rsidP="00CA5ED9">
            <w:pPr>
              <w:pStyle w:val="Tabela-zawarto"/>
              <w:jc w:val="center"/>
            </w:pPr>
          </w:p>
        </w:tc>
        <w:tc>
          <w:tcPr>
            <w:tcW w:w="572" w:type="dxa"/>
            <w:tcBorders>
              <w:top w:val="dashed" w:sz="4" w:space="0" w:color="auto"/>
            </w:tcBorders>
            <w:vAlign w:val="center"/>
          </w:tcPr>
          <w:p w14:paraId="773C0A60" w14:textId="04F98836" w:rsidR="00CA5ED9" w:rsidRDefault="00CA5ED9" w:rsidP="00CA5ED9">
            <w:pPr>
              <w:pStyle w:val="Tabela-zawarto"/>
              <w:jc w:val="center"/>
            </w:pPr>
            <w:r>
              <w:t>W</w:t>
            </w:r>
          </w:p>
        </w:tc>
        <w:tc>
          <w:tcPr>
            <w:tcW w:w="3286" w:type="dxa"/>
            <w:tcBorders>
              <w:top w:val="dashed" w:sz="4" w:space="0" w:color="auto"/>
            </w:tcBorders>
          </w:tcPr>
          <w:p w14:paraId="34B246F5" w14:textId="77777777" w:rsidR="00CA5ED9" w:rsidRDefault="00CA5ED9" w:rsidP="00CA5ED9">
            <w:pPr>
              <w:pStyle w:val="Tabela-zawarto"/>
              <w:jc w:val="center"/>
            </w:pPr>
            <w:r>
              <w:t>Szczegóły płatności podzielonej</w:t>
            </w:r>
          </w:p>
          <w:p w14:paraId="5566F2B8" w14:textId="3658FE78" w:rsidR="00CA5ED9" w:rsidRDefault="00CA5ED9" w:rsidP="00CA5ED9">
            <w:pPr>
              <w:pStyle w:val="Tabela-zawarto"/>
              <w:jc w:val="center"/>
            </w:pPr>
            <w:r w:rsidRPr="000A6195">
              <w:t>Element musi być określony, jeśli PmtCategory = MPP</w:t>
            </w:r>
          </w:p>
        </w:tc>
      </w:tr>
      <w:tr w:rsidR="00CA5ED9" w:rsidRPr="000E1730" w14:paraId="0269F893" w14:textId="77777777" w:rsidTr="00963AD4">
        <w:trPr>
          <w:jc w:val="center"/>
        </w:trPr>
        <w:tc>
          <w:tcPr>
            <w:tcW w:w="750" w:type="dxa"/>
            <w:tcBorders>
              <w:top w:val="nil"/>
              <w:bottom w:val="nil"/>
            </w:tcBorders>
            <w:vAlign w:val="center"/>
          </w:tcPr>
          <w:p w14:paraId="1705B61C" w14:textId="77777777" w:rsidR="00CA5ED9" w:rsidRPr="000E1730" w:rsidRDefault="00CA5ED9" w:rsidP="00CA5ED9">
            <w:pPr>
              <w:pStyle w:val="Tabela-zawarto"/>
              <w:ind w:left="432" w:hanging="432"/>
              <w:jc w:val="center"/>
            </w:pPr>
          </w:p>
        </w:tc>
        <w:tc>
          <w:tcPr>
            <w:tcW w:w="3356" w:type="dxa"/>
            <w:tcBorders>
              <w:top w:val="nil"/>
              <w:bottom w:val="nil"/>
            </w:tcBorders>
            <w:vAlign w:val="center"/>
          </w:tcPr>
          <w:p w14:paraId="51280718" w14:textId="7292939A" w:rsidR="00CA5ED9" w:rsidRPr="000E1730" w:rsidRDefault="00CA5ED9" w:rsidP="00CA5ED9">
            <w:pPr>
              <w:pStyle w:val="Tabela-zawarto"/>
              <w:ind w:left="432" w:hanging="432"/>
            </w:pPr>
            <w:r>
              <w:rPr>
                <w:lang w:val="en-US"/>
              </w:rPr>
              <w:t xml:space="preserve">-   -   -   -   -  </w:t>
            </w:r>
            <w:r w:rsidRPr="00FC7424">
              <w:t>VATAmount</w:t>
            </w:r>
          </w:p>
        </w:tc>
        <w:tc>
          <w:tcPr>
            <w:tcW w:w="2693" w:type="dxa"/>
          </w:tcPr>
          <w:p w14:paraId="07A50308" w14:textId="469E7A2D" w:rsidR="00CA5ED9" w:rsidRPr="000E1730" w:rsidRDefault="00CA5ED9" w:rsidP="00CA5ED9">
            <w:pPr>
              <w:pStyle w:val="Tabela-zawarto"/>
            </w:pPr>
            <w:r w:rsidRPr="00193CD2">
              <w:t xml:space="preserve">Kwota podatku VAT zawarta </w:t>
            </w:r>
            <w:r>
              <w:t>w</w:t>
            </w:r>
            <w:r w:rsidRPr="00193CD2">
              <w:t xml:space="preserve"> kwocie zlecenia</w:t>
            </w:r>
          </w:p>
        </w:tc>
        <w:tc>
          <w:tcPr>
            <w:tcW w:w="541" w:type="dxa"/>
            <w:vAlign w:val="center"/>
          </w:tcPr>
          <w:p w14:paraId="6071FF2E" w14:textId="77777777" w:rsidR="00CA5ED9" w:rsidRPr="000E1730" w:rsidRDefault="00CA5ED9" w:rsidP="00CA5ED9">
            <w:pPr>
              <w:pStyle w:val="Tabela-zawarto"/>
              <w:jc w:val="center"/>
            </w:pPr>
          </w:p>
        </w:tc>
        <w:tc>
          <w:tcPr>
            <w:tcW w:w="461" w:type="dxa"/>
            <w:vAlign w:val="center"/>
          </w:tcPr>
          <w:p w14:paraId="1057672C" w14:textId="77777777" w:rsidR="00CA5ED9" w:rsidRPr="000E1730" w:rsidRDefault="00CA5ED9" w:rsidP="00CA5ED9">
            <w:pPr>
              <w:pStyle w:val="Tabela-zawarto"/>
              <w:jc w:val="center"/>
            </w:pPr>
          </w:p>
        </w:tc>
        <w:tc>
          <w:tcPr>
            <w:tcW w:w="791" w:type="dxa"/>
            <w:vAlign w:val="center"/>
          </w:tcPr>
          <w:p w14:paraId="041DC633" w14:textId="77777777" w:rsidR="00CA5ED9" w:rsidRPr="000E1730" w:rsidRDefault="00CA5ED9" w:rsidP="00CA5ED9">
            <w:pPr>
              <w:pStyle w:val="Tabela-zawarto"/>
              <w:jc w:val="center"/>
            </w:pPr>
          </w:p>
        </w:tc>
        <w:tc>
          <w:tcPr>
            <w:tcW w:w="391" w:type="dxa"/>
            <w:vAlign w:val="center"/>
          </w:tcPr>
          <w:p w14:paraId="05494362" w14:textId="1FB98409" w:rsidR="00CA5ED9" w:rsidRPr="000E1730" w:rsidRDefault="00CA5ED9" w:rsidP="00CA5ED9">
            <w:pPr>
              <w:pStyle w:val="Tabela-zawarto"/>
              <w:jc w:val="center"/>
            </w:pPr>
          </w:p>
        </w:tc>
        <w:tc>
          <w:tcPr>
            <w:tcW w:w="631" w:type="dxa"/>
          </w:tcPr>
          <w:p w14:paraId="66AACA8F" w14:textId="77777777" w:rsidR="00CA5ED9" w:rsidRDefault="00CA5ED9" w:rsidP="00CA5ED9">
            <w:pPr>
              <w:pStyle w:val="Tabela-zawarto"/>
              <w:jc w:val="center"/>
            </w:pPr>
          </w:p>
        </w:tc>
        <w:tc>
          <w:tcPr>
            <w:tcW w:w="602" w:type="dxa"/>
          </w:tcPr>
          <w:p w14:paraId="4129C67C" w14:textId="77777777" w:rsidR="00CA5ED9" w:rsidRDefault="00CA5ED9" w:rsidP="00CA5ED9">
            <w:pPr>
              <w:pStyle w:val="Tabela-zawarto"/>
              <w:jc w:val="center"/>
            </w:pPr>
          </w:p>
        </w:tc>
        <w:tc>
          <w:tcPr>
            <w:tcW w:w="572" w:type="dxa"/>
            <w:vAlign w:val="center"/>
          </w:tcPr>
          <w:p w14:paraId="7AB06A85" w14:textId="48C1DE6C" w:rsidR="00CA5ED9" w:rsidRDefault="00CA5ED9" w:rsidP="00CA5ED9">
            <w:pPr>
              <w:pStyle w:val="Tabela-zawarto"/>
              <w:jc w:val="center"/>
            </w:pPr>
            <w:r>
              <w:t>W</w:t>
            </w:r>
          </w:p>
        </w:tc>
        <w:tc>
          <w:tcPr>
            <w:tcW w:w="3286" w:type="dxa"/>
          </w:tcPr>
          <w:p w14:paraId="7C8275B6" w14:textId="42798876" w:rsidR="00CA5ED9" w:rsidRDefault="00CA5ED9" w:rsidP="00CA5ED9">
            <w:pPr>
              <w:pStyle w:val="Tabela-zawarto"/>
              <w:ind w:left="90"/>
            </w:pPr>
            <w:r w:rsidRPr="00193CD2">
              <w:t xml:space="preserve">Kwota podatku VAT zawarta </w:t>
            </w:r>
            <w:r w:rsidR="001B64EA">
              <w:t>w</w:t>
            </w:r>
            <w:r w:rsidRPr="00193CD2">
              <w:t xml:space="preserve"> kwocie zlecenia</w:t>
            </w:r>
            <w:r>
              <w:t>. Musi być: większa od zera i nie większa od kwoty zlecenia, maksymalnie 9999999999</w:t>
            </w:r>
            <w:r w:rsidR="001B64EA">
              <w:t>.</w:t>
            </w:r>
            <w:r>
              <w:t>99. Kwota musi być wyrażona w PLN.</w:t>
            </w:r>
          </w:p>
          <w:p w14:paraId="1FEDD751" w14:textId="5939BAF4" w:rsidR="00CA5ED9" w:rsidRDefault="00CA5ED9" w:rsidP="00CA5ED9">
            <w:pPr>
              <w:pStyle w:val="Tabela-zawarto"/>
              <w:ind w:left="90"/>
            </w:pPr>
            <w:r>
              <w:t>Waluta kwoty jest opcjonalna, domyślnie PLN</w:t>
            </w:r>
          </w:p>
        </w:tc>
      </w:tr>
      <w:tr w:rsidR="00CA5ED9" w:rsidRPr="000E1730" w14:paraId="42B9A1C7" w14:textId="77777777" w:rsidTr="00963AD4">
        <w:trPr>
          <w:jc w:val="center"/>
        </w:trPr>
        <w:tc>
          <w:tcPr>
            <w:tcW w:w="750" w:type="dxa"/>
            <w:tcBorders>
              <w:top w:val="nil"/>
              <w:bottom w:val="nil"/>
            </w:tcBorders>
            <w:vAlign w:val="center"/>
          </w:tcPr>
          <w:p w14:paraId="3671D115" w14:textId="77777777" w:rsidR="00CA5ED9" w:rsidRPr="000E1730" w:rsidRDefault="00CA5ED9" w:rsidP="00CA5ED9">
            <w:pPr>
              <w:pStyle w:val="Tabela-zawarto"/>
              <w:ind w:left="432" w:hanging="432"/>
              <w:jc w:val="center"/>
            </w:pPr>
          </w:p>
        </w:tc>
        <w:tc>
          <w:tcPr>
            <w:tcW w:w="3356" w:type="dxa"/>
            <w:tcBorders>
              <w:top w:val="nil"/>
              <w:bottom w:val="nil"/>
            </w:tcBorders>
            <w:vAlign w:val="center"/>
          </w:tcPr>
          <w:p w14:paraId="476ED684" w14:textId="2A8E74E2" w:rsidR="00CA5ED9" w:rsidRPr="000E1730" w:rsidRDefault="00CA5ED9" w:rsidP="00CA5ED9">
            <w:pPr>
              <w:pStyle w:val="Tabela-zawarto"/>
              <w:ind w:left="432" w:hanging="432"/>
            </w:pPr>
            <w:r>
              <w:rPr>
                <w:lang w:val="en-US"/>
              </w:rPr>
              <w:t xml:space="preserve">-   -   -   -   -  </w:t>
            </w:r>
            <w:r w:rsidRPr="00FC7424">
              <w:t>TaxIdentificationNumber</w:t>
            </w:r>
          </w:p>
        </w:tc>
        <w:tc>
          <w:tcPr>
            <w:tcW w:w="2693" w:type="dxa"/>
          </w:tcPr>
          <w:p w14:paraId="0228662A" w14:textId="6A37F2A1" w:rsidR="00CA5ED9" w:rsidRPr="000E1730" w:rsidRDefault="00CA5ED9" w:rsidP="00CA5ED9">
            <w:pPr>
              <w:pStyle w:val="Tabela-zawarto"/>
            </w:pPr>
            <w:r w:rsidRPr="00193CD2">
              <w:t xml:space="preserve">Numer identyfikacji </w:t>
            </w:r>
            <w:r>
              <w:t>podatkowej</w:t>
            </w:r>
          </w:p>
        </w:tc>
        <w:tc>
          <w:tcPr>
            <w:tcW w:w="541" w:type="dxa"/>
            <w:vAlign w:val="center"/>
          </w:tcPr>
          <w:p w14:paraId="62E4156C" w14:textId="77777777" w:rsidR="00CA5ED9" w:rsidRPr="000E1730" w:rsidRDefault="00CA5ED9" w:rsidP="00CA5ED9">
            <w:pPr>
              <w:pStyle w:val="Tabela-zawarto"/>
              <w:jc w:val="center"/>
            </w:pPr>
          </w:p>
        </w:tc>
        <w:tc>
          <w:tcPr>
            <w:tcW w:w="461" w:type="dxa"/>
            <w:vAlign w:val="center"/>
          </w:tcPr>
          <w:p w14:paraId="6316CAF8" w14:textId="77777777" w:rsidR="00CA5ED9" w:rsidRPr="000E1730" w:rsidRDefault="00CA5ED9" w:rsidP="00CA5ED9">
            <w:pPr>
              <w:pStyle w:val="Tabela-zawarto"/>
              <w:jc w:val="center"/>
            </w:pPr>
          </w:p>
        </w:tc>
        <w:tc>
          <w:tcPr>
            <w:tcW w:w="791" w:type="dxa"/>
            <w:vAlign w:val="center"/>
          </w:tcPr>
          <w:p w14:paraId="7C756ACD" w14:textId="77777777" w:rsidR="00CA5ED9" w:rsidRPr="000E1730" w:rsidRDefault="00CA5ED9" w:rsidP="00CA5ED9">
            <w:pPr>
              <w:pStyle w:val="Tabela-zawarto"/>
              <w:jc w:val="center"/>
            </w:pPr>
          </w:p>
        </w:tc>
        <w:tc>
          <w:tcPr>
            <w:tcW w:w="391" w:type="dxa"/>
            <w:vAlign w:val="center"/>
          </w:tcPr>
          <w:p w14:paraId="3F8F2B17" w14:textId="0FE73E64" w:rsidR="00CA5ED9" w:rsidRPr="000E1730" w:rsidRDefault="00CA5ED9" w:rsidP="00CA5ED9">
            <w:pPr>
              <w:pStyle w:val="Tabela-zawarto"/>
              <w:jc w:val="center"/>
            </w:pPr>
          </w:p>
        </w:tc>
        <w:tc>
          <w:tcPr>
            <w:tcW w:w="631" w:type="dxa"/>
          </w:tcPr>
          <w:p w14:paraId="7274EB7E" w14:textId="77777777" w:rsidR="00CA5ED9" w:rsidRDefault="00CA5ED9" w:rsidP="00CA5ED9">
            <w:pPr>
              <w:pStyle w:val="Tabela-zawarto"/>
              <w:jc w:val="center"/>
            </w:pPr>
          </w:p>
        </w:tc>
        <w:tc>
          <w:tcPr>
            <w:tcW w:w="602" w:type="dxa"/>
          </w:tcPr>
          <w:p w14:paraId="0A7B2E52" w14:textId="77777777" w:rsidR="00CA5ED9" w:rsidRDefault="00CA5ED9" w:rsidP="00CA5ED9">
            <w:pPr>
              <w:pStyle w:val="Tabela-zawarto"/>
              <w:jc w:val="center"/>
            </w:pPr>
          </w:p>
        </w:tc>
        <w:tc>
          <w:tcPr>
            <w:tcW w:w="572" w:type="dxa"/>
            <w:vAlign w:val="center"/>
          </w:tcPr>
          <w:p w14:paraId="32ACC8D8" w14:textId="7F63E79F" w:rsidR="00CA5ED9" w:rsidRDefault="00CA5ED9" w:rsidP="00CA5ED9">
            <w:pPr>
              <w:pStyle w:val="Tabela-zawarto"/>
              <w:jc w:val="center"/>
            </w:pPr>
            <w:r>
              <w:t>W</w:t>
            </w:r>
          </w:p>
        </w:tc>
        <w:tc>
          <w:tcPr>
            <w:tcW w:w="3286" w:type="dxa"/>
          </w:tcPr>
          <w:p w14:paraId="29A1E421" w14:textId="0FE1D9E8" w:rsidR="00CA5ED9" w:rsidRDefault="00CA5ED9" w:rsidP="00CA5ED9">
            <w:pPr>
              <w:pStyle w:val="Tabela-zawarto"/>
              <w:jc w:val="center"/>
            </w:pPr>
            <w:r w:rsidRPr="00193CD2">
              <w:t xml:space="preserve">Numer identyfikacji </w:t>
            </w:r>
            <w:r>
              <w:t xml:space="preserve">podatkowej </w:t>
            </w:r>
            <w:r w:rsidRPr="00193CD2">
              <w:t xml:space="preserve">dostawcy towaru lub usługodawcy lub numer </w:t>
            </w:r>
            <w:r>
              <w:t>identyfikacji podatkowej</w:t>
            </w:r>
            <w:r w:rsidRPr="00193CD2">
              <w:t xml:space="preserve"> podatnik</w:t>
            </w:r>
            <w:r>
              <w:t>a</w:t>
            </w:r>
            <w:r w:rsidRPr="00193CD2">
              <w:t xml:space="preserve"> w przypadku zwrotu podatku przez urząd </w:t>
            </w:r>
            <w:r w:rsidRPr="00193CD2">
              <w:lastRenderedPageBreak/>
              <w:t xml:space="preserve">skarbowy lub numer, za pomocą którego płatnik jest zidentyfikowany na potrzeby podatku </w:t>
            </w:r>
            <w:r>
              <w:t xml:space="preserve">w przypadku wewnątrzwspólnotowego nabycia towarów </w:t>
            </w:r>
            <w:r w:rsidRPr="00193CD2">
              <w:t>lub numer za pomocą którego odbiorca towaru lub usługobiorca jest zidentyfikowany na potrzeby podatku - dla płatności dotyczących korekt faktur VAT</w:t>
            </w:r>
            <w:r>
              <w:t xml:space="preserve"> lub numer identyfikacji podatkowej posiadacza rachunku w przypadku przelewów pomiędzy rachunkami VAT tego posiadacza rachunku prowadzonymi w tym samym banku, maksymalnie 14 znaków</w:t>
            </w:r>
          </w:p>
        </w:tc>
      </w:tr>
      <w:tr w:rsidR="00CA5ED9" w:rsidRPr="000E1730" w14:paraId="76245F5E" w14:textId="77777777" w:rsidTr="00963AD4">
        <w:trPr>
          <w:jc w:val="center"/>
        </w:trPr>
        <w:tc>
          <w:tcPr>
            <w:tcW w:w="750" w:type="dxa"/>
            <w:tcBorders>
              <w:top w:val="nil"/>
              <w:bottom w:val="nil"/>
            </w:tcBorders>
            <w:vAlign w:val="center"/>
          </w:tcPr>
          <w:p w14:paraId="66801653" w14:textId="77777777" w:rsidR="00CA5ED9" w:rsidRPr="000E1730" w:rsidRDefault="00CA5ED9" w:rsidP="00CA5ED9">
            <w:pPr>
              <w:pStyle w:val="Tabela-zawarto"/>
              <w:ind w:left="432" w:hanging="432"/>
              <w:jc w:val="center"/>
            </w:pPr>
          </w:p>
        </w:tc>
        <w:tc>
          <w:tcPr>
            <w:tcW w:w="3356" w:type="dxa"/>
            <w:tcBorders>
              <w:top w:val="nil"/>
              <w:bottom w:val="nil"/>
            </w:tcBorders>
            <w:vAlign w:val="center"/>
          </w:tcPr>
          <w:p w14:paraId="5AE54F7C" w14:textId="06ABF975" w:rsidR="00CA5ED9" w:rsidRPr="000E1730" w:rsidRDefault="00CA5ED9" w:rsidP="00CA5ED9">
            <w:pPr>
              <w:pStyle w:val="Tabela-zawarto"/>
              <w:ind w:left="432" w:hanging="432"/>
            </w:pPr>
            <w:r>
              <w:rPr>
                <w:lang w:val="en-US"/>
              </w:rPr>
              <w:t xml:space="preserve">-   -   -   -   -  </w:t>
            </w:r>
            <w:r w:rsidRPr="00FC7424">
              <w:t>VATInvoice</w:t>
            </w:r>
          </w:p>
        </w:tc>
        <w:tc>
          <w:tcPr>
            <w:tcW w:w="2693" w:type="dxa"/>
          </w:tcPr>
          <w:p w14:paraId="2A272004" w14:textId="25C82710" w:rsidR="00CA5ED9" w:rsidRPr="000E1730" w:rsidRDefault="00CA5ED9" w:rsidP="00CA5ED9">
            <w:pPr>
              <w:pStyle w:val="Tabela-zawarto"/>
            </w:pPr>
            <w:r w:rsidRPr="00CA3436">
              <w:t xml:space="preserve">Numer </w:t>
            </w:r>
            <w:r>
              <w:t>faktury lub informacja mu równorzędna</w:t>
            </w:r>
          </w:p>
        </w:tc>
        <w:tc>
          <w:tcPr>
            <w:tcW w:w="541" w:type="dxa"/>
            <w:vAlign w:val="center"/>
          </w:tcPr>
          <w:p w14:paraId="3A03F65F" w14:textId="77777777" w:rsidR="00CA5ED9" w:rsidRPr="000E1730" w:rsidRDefault="00CA5ED9" w:rsidP="00CA5ED9">
            <w:pPr>
              <w:pStyle w:val="Tabela-zawarto"/>
              <w:jc w:val="center"/>
            </w:pPr>
          </w:p>
        </w:tc>
        <w:tc>
          <w:tcPr>
            <w:tcW w:w="461" w:type="dxa"/>
            <w:vAlign w:val="center"/>
          </w:tcPr>
          <w:p w14:paraId="450F67D6" w14:textId="77777777" w:rsidR="00CA5ED9" w:rsidRPr="000E1730" w:rsidRDefault="00CA5ED9" w:rsidP="00CA5ED9">
            <w:pPr>
              <w:pStyle w:val="Tabela-zawarto"/>
              <w:jc w:val="center"/>
            </w:pPr>
          </w:p>
        </w:tc>
        <w:tc>
          <w:tcPr>
            <w:tcW w:w="791" w:type="dxa"/>
            <w:vAlign w:val="center"/>
          </w:tcPr>
          <w:p w14:paraId="7B0F67F6" w14:textId="77777777" w:rsidR="00CA5ED9" w:rsidRPr="000E1730" w:rsidRDefault="00CA5ED9" w:rsidP="00CA5ED9">
            <w:pPr>
              <w:pStyle w:val="Tabela-zawarto"/>
              <w:jc w:val="center"/>
            </w:pPr>
          </w:p>
        </w:tc>
        <w:tc>
          <w:tcPr>
            <w:tcW w:w="391" w:type="dxa"/>
            <w:vAlign w:val="center"/>
          </w:tcPr>
          <w:p w14:paraId="191445CD" w14:textId="355138A7" w:rsidR="00CA5ED9" w:rsidRPr="000E1730" w:rsidRDefault="00CA5ED9" w:rsidP="00CA5ED9">
            <w:pPr>
              <w:pStyle w:val="Tabela-zawarto"/>
              <w:jc w:val="center"/>
            </w:pPr>
          </w:p>
        </w:tc>
        <w:tc>
          <w:tcPr>
            <w:tcW w:w="631" w:type="dxa"/>
          </w:tcPr>
          <w:p w14:paraId="39C67FA6" w14:textId="77777777" w:rsidR="00CA5ED9" w:rsidRDefault="00CA5ED9" w:rsidP="00CA5ED9">
            <w:pPr>
              <w:pStyle w:val="Tabela-zawarto"/>
              <w:jc w:val="center"/>
            </w:pPr>
          </w:p>
        </w:tc>
        <w:tc>
          <w:tcPr>
            <w:tcW w:w="602" w:type="dxa"/>
          </w:tcPr>
          <w:p w14:paraId="0F1BC34C" w14:textId="77777777" w:rsidR="00CA5ED9" w:rsidRDefault="00CA5ED9" w:rsidP="00CA5ED9">
            <w:pPr>
              <w:pStyle w:val="Tabela-zawarto"/>
              <w:jc w:val="center"/>
            </w:pPr>
          </w:p>
        </w:tc>
        <w:tc>
          <w:tcPr>
            <w:tcW w:w="572" w:type="dxa"/>
            <w:vAlign w:val="center"/>
          </w:tcPr>
          <w:p w14:paraId="371FF2BB" w14:textId="0A8F49FD" w:rsidR="00CA5ED9" w:rsidRDefault="00CA5ED9" w:rsidP="00CA5ED9">
            <w:pPr>
              <w:pStyle w:val="Tabela-zawarto"/>
              <w:jc w:val="center"/>
            </w:pPr>
            <w:r>
              <w:t>W</w:t>
            </w:r>
          </w:p>
        </w:tc>
        <w:tc>
          <w:tcPr>
            <w:tcW w:w="3286" w:type="dxa"/>
          </w:tcPr>
          <w:p w14:paraId="5FAFCBA5" w14:textId="07D93CAB" w:rsidR="00CA5ED9" w:rsidRDefault="00CA5ED9" w:rsidP="00CA5ED9">
            <w:pPr>
              <w:pStyle w:val="Tabela-zawarto"/>
              <w:jc w:val="center"/>
            </w:pPr>
            <w:r w:rsidRPr="00CA3436">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r>
              <w:t xml:space="preserve"> (w przypadku przelewów pomiędzy rachunkami VAT posiadacza rachunku prowadzonymi w tym samym banku), maksymalnie 35 znaków</w:t>
            </w:r>
          </w:p>
        </w:tc>
      </w:tr>
      <w:tr w:rsidR="00CA5ED9" w:rsidRPr="000E1730" w14:paraId="3C77CC07" w14:textId="77777777" w:rsidTr="00963AD4">
        <w:trPr>
          <w:jc w:val="center"/>
        </w:trPr>
        <w:tc>
          <w:tcPr>
            <w:tcW w:w="750" w:type="dxa"/>
            <w:tcBorders>
              <w:top w:val="nil"/>
              <w:bottom w:val="single" w:sz="4" w:space="0" w:color="auto"/>
            </w:tcBorders>
            <w:vAlign w:val="center"/>
          </w:tcPr>
          <w:p w14:paraId="6C6B7E99" w14:textId="77777777" w:rsidR="00CA5ED9" w:rsidRPr="000E1730" w:rsidRDefault="00CA5ED9" w:rsidP="00CA5ED9">
            <w:pPr>
              <w:pStyle w:val="Tabela-zawarto"/>
              <w:ind w:left="432" w:hanging="432"/>
              <w:jc w:val="center"/>
            </w:pPr>
          </w:p>
        </w:tc>
        <w:tc>
          <w:tcPr>
            <w:tcW w:w="3356" w:type="dxa"/>
            <w:tcBorders>
              <w:top w:val="nil"/>
              <w:bottom w:val="single" w:sz="4" w:space="0" w:color="auto"/>
            </w:tcBorders>
            <w:vAlign w:val="center"/>
          </w:tcPr>
          <w:p w14:paraId="72E4B1AF" w14:textId="6DDF5270" w:rsidR="00CA5ED9" w:rsidRPr="000E1730" w:rsidRDefault="00CA5ED9" w:rsidP="00CA5ED9">
            <w:pPr>
              <w:pStyle w:val="Tabela-zawarto"/>
              <w:ind w:left="432" w:hanging="432"/>
            </w:pPr>
            <w:r>
              <w:rPr>
                <w:lang w:val="en-US"/>
              </w:rPr>
              <w:t xml:space="preserve">-   -   -   -   -  </w:t>
            </w:r>
            <w:r w:rsidRPr="00FC7424">
              <w:t>VATDescription</w:t>
            </w:r>
          </w:p>
        </w:tc>
        <w:tc>
          <w:tcPr>
            <w:tcW w:w="2693" w:type="dxa"/>
            <w:tcBorders>
              <w:bottom w:val="single" w:sz="4" w:space="0" w:color="auto"/>
            </w:tcBorders>
          </w:tcPr>
          <w:p w14:paraId="4A817B63" w14:textId="33F93075" w:rsidR="00CA5ED9" w:rsidRPr="000E1730" w:rsidRDefault="00CA5ED9" w:rsidP="00CA5ED9">
            <w:pPr>
              <w:pStyle w:val="Tabela-zawarto"/>
            </w:pPr>
            <w:r w:rsidRPr="00CA3436">
              <w:t>Dowolny tekst wprowadzany przez zleceniodawcę</w:t>
            </w:r>
          </w:p>
        </w:tc>
        <w:tc>
          <w:tcPr>
            <w:tcW w:w="541" w:type="dxa"/>
            <w:tcBorders>
              <w:bottom w:val="single" w:sz="4" w:space="0" w:color="auto"/>
            </w:tcBorders>
            <w:vAlign w:val="center"/>
          </w:tcPr>
          <w:p w14:paraId="646765B2" w14:textId="77777777" w:rsidR="00CA5ED9" w:rsidRPr="000E1730" w:rsidRDefault="00CA5ED9" w:rsidP="00CA5ED9">
            <w:pPr>
              <w:pStyle w:val="Tabela-zawarto"/>
              <w:jc w:val="center"/>
            </w:pPr>
          </w:p>
        </w:tc>
        <w:tc>
          <w:tcPr>
            <w:tcW w:w="461" w:type="dxa"/>
            <w:tcBorders>
              <w:bottom w:val="single" w:sz="4" w:space="0" w:color="auto"/>
            </w:tcBorders>
            <w:vAlign w:val="center"/>
          </w:tcPr>
          <w:p w14:paraId="6DB54A9B" w14:textId="77777777" w:rsidR="00CA5ED9" w:rsidRPr="000E1730" w:rsidRDefault="00CA5ED9" w:rsidP="00CA5ED9">
            <w:pPr>
              <w:pStyle w:val="Tabela-zawarto"/>
              <w:jc w:val="center"/>
            </w:pPr>
          </w:p>
        </w:tc>
        <w:tc>
          <w:tcPr>
            <w:tcW w:w="791" w:type="dxa"/>
            <w:tcBorders>
              <w:bottom w:val="single" w:sz="4" w:space="0" w:color="auto"/>
            </w:tcBorders>
            <w:vAlign w:val="center"/>
          </w:tcPr>
          <w:p w14:paraId="5EFC208E" w14:textId="77777777" w:rsidR="00CA5ED9" w:rsidRPr="000E1730" w:rsidRDefault="00CA5ED9" w:rsidP="00CA5ED9">
            <w:pPr>
              <w:pStyle w:val="Tabela-zawarto"/>
              <w:jc w:val="center"/>
            </w:pPr>
          </w:p>
        </w:tc>
        <w:tc>
          <w:tcPr>
            <w:tcW w:w="391" w:type="dxa"/>
            <w:tcBorders>
              <w:bottom w:val="single" w:sz="4" w:space="0" w:color="auto"/>
            </w:tcBorders>
            <w:vAlign w:val="center"/>
          </w:tcPr>
          <w:p w14:paraId="0979D85B" w14:textId="07F72C99" w:rsidR="00CA5ED9" w:rsidRPr="007C5494" w:rsidRDefault="00CA5ED9" w:rsidP="00CA5ED9">
            <w:pPr>
              <w:pStyle w:val="Tabela-zawarto"/>
              <w:jc w:val="center"/>
            </w:pPr>
          </w:p>
        </w:tc>
        <w:tc>
          <w:tcPr>
            <w:tcW w:w="631" w:type="dxa"/>
            <w:tcBorders>
              <w:bottom w:val="single" w:sz="4" w:space="0" w:color="auto"/>
            </w:tcBorders>
          </w:tcPr>
          <w:p w14:paraId="226DDCB3" w14:textId="77777777" w:rsidR="00CA5ED9" w:rsidRPr="007C5494" w:rsidRDefault="00CA5ED9" w:rsidP="00CA5ED9">
            <w:pPr>
              <w:pStyle w:val="Tabela-zawarto"/>
              <w:jc w:val="center"/>
            </w:pPr>
          </w:p>
        </w:tc>
        <w:tc>
          <w:tcPr>
            <w:tcW w:w="602" w:type="dxa"/>
            <w:tcBorders>
              <w:bottom w:val="single" w:sz="4" w:space="0" w:color="auto"/>
            </w:tcBorders>
          </w:tcPr>
          <w:p w14:paraId="6BB876FF" w14:textId="77777777" w:rsidR="00CA5ED9" w:rsidRPr="007C5494" w:rsidRDefault="00CA5ED9" w:rsidP="00CA5ED9">
            <w:pPr>
              <w:pStyle w:val="Tabela-zawarto"/>
              <w:jc w:val="center"/>
            </w:pPr>
          </w:p>
        </w:tc>
        <w:tc>
          <w:tcPr>
            <w:tcW w:w="572" w:type="dxa"/>
            <w:tcBorders>
              <w:bottom w:val="single" w:sz="4" w:space="0" w:color="auto"/>
            </w:tcBorders>
            <w:vAlign w:val="center"/>
          </w:tcPr>
          <w:p w14:paraId="1EBA08C7" w14:textId="79C4C527" w:rsidR="00CA5ED9" w:rsidRDefault="00CA5ED9" w:rsidP="00CA5ED9">
            <w:pPr>
              <w:pStyle w:val="Tabela-zawarto"/>
              <w:jc w:val="center"/>
              <w:rPr>
                <w:lang w:val="en-US"/>
              </w:rPr>
            </w:pPr>
            <w:r>
              <w:rPr>
                <w:lang w:val="en-US"/>
              </w:rPr>
              <w:t>O</w:t>
            </w:r>
          </w:p>
        </w:tc>
        <w:tc>
          <w:tcPr>
            <w:tcW w:w="3286" w:type="dxa"/>
            <w:tcBorders>
              <w:bottom w:val="single" w:sz="4" w:space="0" w:color="auto"/>
            </w:tcBorders>
          </w:tcPr>
          <w:p w14:paraId="61EF82BF" w14:textId="17E7DF5D" w:rsidR="00CA5ED9" w:rsidRPr="007C5494" w:rsidRDefault="00CA5ED9" w:rsidP="00CA5ED9">
            <w:pPr>
              <w:pStyle w:val="Tabela-zawarto"/>
              <w:jc w:val="center"/>
            </w:pPr>
            <w:r w:rsidRPr="007C5494">
              <w:t>Dowolny tekst wprowadzany przez zleceniodawcę, maksymalnie 33-znakowy</w:t>
            </w:r>
          </w:p>
        </w:tc>
      </w:tr>
      <w:tr w:rsidR="0029661D" w:rsidRPr="0044100D" w14:paraId="215DC273" w14:textId="77777777" w:rsidTr="00816056">
        <w:trPr>
          <w:jc w:val="center"/>
        </w:trPr>
        <w:tc>
          <w:tcPr>
            <w:tcW w:w="750" w:type="dxa"/>
            <w:tcBorders>
              <w:top w:val="single" w:sz="4" w:space="0" w:color="auto"/>
              <w:bottom w:val="single" w:sz="4" w:space="0" w:color="auto"/>
            </w:tcBorders>
            <w:shd w:val="clear" w:color="auto" w:fill="auto"/>
            <w:vAlign w:val="center"/>
          </w:tcPr>
          <w:p w14:paraId="44F78123" w14:textId="77777777" w:rsidR="0029661D" w:rsidRDefault="0029661D" w:rsidP="00CA5ED9">
            <w:pPr>
              <w:pStyle w:val="Tabela-zawarto"/>
              <w:jc w:val="center"/>
              <w:rPr>
                <w:lang w:val="en-US"/>
              </w:rPr>
            </w:pPr>
            <w:r>
              <w:rPr>
                <w:lang w:val="en-US"/>
              </w:rPr>
              <w:t>B-26</w:t>
            </w:r>
          </w:p>
        </w:tc>
        <w:tc>
          <w:tcPr>
            <w:tcW w:w="3356" w:type="dxa"/>
            <w:tcBorders>
              <w:top w:val="single" w:sz="4" w:space="0" w:color="auto"/>
              <w:bottom w:val="single" w:sz="4" w:space="0" w:color="auto"/>
            </w:tcBorders>
            <w:shd w:val="clear" w:color="auto" w:fill="auto"/>
            <w:vAlign w:val="center"/>
          </w:tcPr>
          <w:p w14:paraId="6622073C" w14:textId="77777777" w:rsidR="0029661D" w:rsidRDefault="0029661D" w:rsidP="00CA5ED9">
            <w:pPr>
              <w:pStyle w:val="Tabela-zawarto"/>
              <w:ind w:left="432" w:hanging="432"/>
              <w:rPr>
                <w:lang w:val="en-US"/>
              </w:rPr>
            </w:pPr>
            <w:r>
              <w:rPr>
                <w:lang w:val="en-US"/>
              </w:rPr>
              <w:t xml:space="preserve">-   -   -   </w:t>
            </w:r>
            <w:r>
              <w:t>AdditionalDeclaration</w:t>
            </w:r>
          </w:p>
        </w:tc>
        <w:tc>
          <w:tcPr>
            <w:tcW w:w="2693" w:type="dxa"/>
            <w:tcBorders>
              <w:top w:val="single" w:sz="4" w:space="0" w:color="auto"/>
              <w:bottom w:val="single" w:sz="4" w:space="0" w:color="auto"/>
            </w:tcBorders>
            <w:shd w:val="clear" w:color="auto" w:fill="auto"/>
          </w:tcPr>
          <w:p w14:paraId="427C7BBD" w14:textId="77777777" w:rsidR="0029661D" w:rsidRDefault="0029661D" w:rsidP="00CA5ED9">
            <w:pPr>
              <w:pStyle w:val="Tabela-zawarto"/>
            </w:pPr>
            <w:r>
              <w:t>Komponent służący do przekazywania dodatkowych deklaracji dotyczących transakcji w przelewie</w:t>
            </w:r>
          </w:p>
        </w:tc>
        <w:tc>
          <w:tcPr>
            <w:tcW w:w="541" w:type="dxa"/>
            <w:tcBorders>
              <w:top w:val="single" w:sz="4" w:space="0" w:color="auto"/>
              <w:bottom w:val="single" w:sz="4" w:space="0" w:color="auto"/>
            </w:tcBorders>
            <w:shd w:val="clear" w:color="auto" w:fill="auto"/>
            <w:vAlign w:val="center"/>
          </w:tcPr>
          <w:p w14:paraId="3CA3CD90" w14:textId="77777777" w:rsidR="0029661D" w:rsidRDefault="0029661D" w:rsidP="00CA5ED9">
            <w:pPr>
              <w:pStyle w:val="Tabela-zawarto"/>
              <w:jc w:val="center"/>
            </w:pPr>
            <w:r>
              <w:t>O</w:t>
            </w:r>
          </w:p>
        </w:tc>
        <w:tc>
          <w:tcPr>
            <w:tcW w:w="461" w:type="dxa"/>
            <w:tcBorders>
              <w:top w:val="single" w:sz="4" w:space="0" w:color="auto"/>
              <w:bottom w:val="single" w:sz="4" w:space="0" w:color="auto"/>
            </w:tcBorders>
            <w:shd w:val="clear" w:color="auto" w:fill="auto"/>
            <w:vAlign w:val="center"/>
          </w:tcPr>
          <w:p w14:paraId="7311E739" w14:textId="77777777" w:rsidR="0029661D" w:rsidRDefault="0029661D" w:rsidP="00CA5ED9">
            <w:pPr>
              <w:pStyle w:val="Tabela-zawarto"/>
              <w:jc w:val="center"/>
            </w:pPr>
            <w:r>
              <w:t>O</w:t>
            </w:r>
          </w:p>
        </w:tc>
        <w:tc>
          <w:tcPr>
            <w:tcW w:w="791" w:type="dxa"/>
            <w:tcBorders>
              <w:top w:val="single" w:sz="4" w:space="0" w:color="auto"/>
              <w:bottom w:val="single" w:sz="4" w:space="0" w:color="auto"/>
            </w:tcBorders>
            <w:shd w:val="clear" w:color="auto" w:fill="auto"/>
            <w:vAlign w:val="center"/>
          </w:tcPr>
          <w:p w14:paraId="10E074B7" w14:textId="77777777" w:rsidR="0029661D" w:rsidRDefault="0029661D" w:rsidP="00CA5ED9">
            <w:pPr>
              <w:pStyle w:val="Tabela-zawarto"/>
              <w:jc w:val="center"/>
            </w:pPr>
            <w:r>
              <w:t>O</w:t>
            </w:r>
          </w:p>
        </w:tc>
        <w:tc>
          <w:tcPr>
            <w:tcW w:w="391" w:type="dxa"/>
            <w:tcBorders>
              <w:top w:val="single" w:sz="4" w:space="0" w:color="auto"/>
              <w:bottom w:val="single" w:sz="4" w:space="0" w:color="auto"/>
            </w:tcBorders>
            <w:shd w:val="clear" w:color="auto" w:fill="auto"/>
            <w:vAlign w:val="center"/>
          </w:tcPr>
          <w:p w14:paraId="0DEA3F77"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shd w:val="clear" w:color="auto" w:fill="auto"/>
            <w:vAlign w:val="center"/>
          </w:tcPr>
          <w:p w14:paraId="6E91676F"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shd w:val="clear" w:color="auto" w:fill="auto"/>
            <w:vAlign w:val="center"/>
          </w:tcPr>
          <w:p w14:paraId="5B39F7CC"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2EABBBF2" w14:textId="54732291" w:rsidR="0029661D" w:rsidRPr="001E10CE" w:rsidRDefault="0029661D" w:rsidP="00CA5ED9">
            <w:pPr>
              <w:pStyle w:val="Tabela-zawarto"/>
              <w:jc w:val="center"/>
              <w:rPr>
                <w:highlight w:val="cyan"/>
              </w:rPr>
            </w:pPr>
            <w:r>
              <w:t>O</w:t>
            </w:r>
          </w:p>
        </w:tc>
        <w:tc>
          <w:tcPr>
            <w:tcW w:w="3286" w:type="dxa"/>
            <w:tcBorders>
              <w:top w:val="single" w:sz="4" w:space="0" w:color="auto"/>
              <w:bottom w:val="single" w:sz="4" w:space="0" w:color="auto"/>
            </w:tcBorders>
            <w:shd w:val="clear" w:color="auto" w:fill="auto"/>
          </w:tcPr>
          <w:p w14:paraId="7F8BC5DA" w14:textId="47FF7802" w:rsidR="0029661D" w:rsidRDefault="0029661D" w:rsidP="00CA5ED9">
            <w:pPr>
              <w:pStyle w:val="Tabela-zawarto"/>
              <w:jc w:val="center"/>
              <w:rPr>
                <w:highlight w:val="cyan"/>
              </w:rPr>
            </w:pPr>
            <w:r w:rsidRPr="001E10CE">
              <w:rPr>
                <w:highlight w:val="cyan"/>
              </w:rPr>
              <w:t xml:space="preserve">Komponent jest wykorzystywany, jeżeli składane jest zlecenie </w:t>
            </w:r>
            <w:r>
              <w:rPr>
                <w:highlight w:val="cyan"/>
              </w:rPr>
              <w:t xml:space="preserve">obciążające </w:t>
            </w:r>
            <w:r w:rsidRPr="001E10CE">
              <w:rPr>
                <w:highlight w:val="cyan"/>
              </w:rPr>
              <w:t>mikrorachun</w:t>
            </w:r>
            <w:r>
              <w:rPr>
                <w:highlight w:val="cyan"/>
              </w:rPr>
              <w:t>e</w:t>
            </w:r>
            <w:r w:rsidRPr="001E10CE">
              <w:rPr>
                <w:highlight w:val="cyan"/>
              </w:rPr>
              <w:t>k – do wskazania informacji o numerze mikrorachunku</w:t>
            </w:r>
          </w:p>
          <w:p w14:paraId="59E42B4B" w14:textId="30322CBD" w:rsidR="0029661D" w:rsidRPr="0044100D" w:rsidRDefault="0029661D" w:rsidP="00CA5ED9">
            <w:pPr>
              <w:pStyle w:val="Tabela-zawarto"/>
              <w:jc w:val="center"/>
            </w:pPr>
            <w:r>
              <w:rPr>
                <w:highlight w:val="cyan"/>
              </w:rPr>
              <w:t>Opcja dostępna wyłącznie dla klientów, z którymi zawarto umowę o udostepnieniu usługi rachunków wirtualnych</w:t>
            </w:r>
          </w:p>
        </w:tc>
      </w:tr>
      <w:tr w:rsidR="0029661D" w:rsidRPr="000E1730" w14:paraId="25430FE2" w14:textId="77777777" w:rsidTr="00816056">
        <w:trPr>
          <w:jc w:val="center"/>
        </w:trPr>
        <w:tc>
          <w:tcPr>
            <w:tcW w:w="750" w:type="dxa"/>
            <w:tcBorders>
              <w:top w:val="single" w:sz="4" w:space="0" w:color="auto"/>
              <w:bottom w:val="single" w:sz="4" w:space="0" w:color="auto"/>
            </w:tcBorders>
            <w:shd w:val="clear" w:color="auto" w:fill="auto"/>
            <w:vAlign w:val="center"/>
          </w:tcPr>
          <w:p w14:paraId="24F98654" w14:textId="77777777" w:rsidR="0029661D" w:rsidRPr="00B8035C" w:rsidRDefault="0029661D" w:rsidP="00CA5ED9">
            <w:pPr>
              <w:pStyle w:val="Tabela-zawarto"/>
              <w:jc w:val="center"/>
            </w:pPr>
          </w:p>
        </w:tc>
        <w:tc>
          <w:tcPr>
            <w:tcW w:w="3356" w:type="dxa"/>
            <w:tcBorders>
              <w:top w:val="single" w:sz="4" w:space="0" w:color="auto"/>
              <w:bottom w:val="single" w:sz="4" w:space="0" w:color="auto"/>
            </w:tcBorders>
            <w:shd w:val="clear" w:color="auto" w:fill="auto"/>
            <w:vAlign w:val="center"/>
          </w:tcPr>
          <w:p w14:paraId="13A3021C" w14:textId="77777777" w:rsidR="0029661D" w:rsidRDefault="0029661D" w:rsidP="00CA5ED9">
            <w:pPr>
              <w:pStyle w:val="Tabela-zawarto"/>
              <w:ind w:left="432" w:hanging="432"/>
              <w:rPr>
                <w:lang w:val="en-US"/>
              </w:rPr>
            </w:pPr>
            <w:r>
              <w:rPr>
                <w:lang w:val="en-US"/>
              </w:rPr>
              <w:t xml:space="preserve">-   -   -   -   </w:t>
            </w:r>
            <w:r>
              <w:rPr>
                <w:lang w:val="de-DE"/>
              </w:rPr>
              <w:t>DeclarationItemCode</w:t>
            </w:r>
          </w:p>
        </w:tc>
        <w:tc>
          <w:tcPr>
            <w:tcW w:w="2693" w:type="dxa"/>
            <w:tcBorders>
              <w:top w:val="single" w:sz="4" w:space="0" w:color="auto"/>
              <w:bottom w:val="single" w:sz="4" w:space="0" w:color="auto"/>
            </w:tcBorders>
            <w:shd w:val="clear" w:color="auto" w:fill="auto"/>
          </w:tcPr>
          <w:p w14:paraId="6F94AB7C" w14:textId="77777777" w:rsidR="0029661D" w:rsidRDefault="0029661D" w:rsidP="00CA5ED9">
            <w:pPr>
              <w:pStyle w:val="Tabela-zawarto"/>
            </w:pPr>
            <w:r>
              <w:t>Kod deklaracji</w:t>
            </w:r>
          </w:p>
        </w:tc>
        <w:tc>
          <w:tcPr>
            <w:tcW w:w="541" w:type="dxa"/>
            <w:tcBorders>
              <w:top w:val="single" w:sz="4" w:space="0" w:color="auto"/>
              <w:bottom w:val="single" w:sz="4" w:space="0" w:color="auto"/>
            </w:tcBorders>
            <w:shd w:val="clear" w:color="auto" w:fill="auto"/>
            <w:vAlign w:val="center"/>
          </w:tcPr>
          <w:p w14:paraId="3583A08B" w14:textId="77777777" w:rsidR="0029661D" w:rsidRDefault="0029661D" w:rsidP="00CA5ED9">
            <w:pPr>
              <w:pStyle w:val="Tabela-zawarto"/>
              <w:jc w:val="center"/>
            </w:pPr>
            <w:r>
              <w:t>O</w:t>
            </w:r>
          </w:p>
        </w:tc>
        <w:tc>
          <w:tcPr>
            <w:tcW w:w="461" w:type="dxa"/>
            <w:tcBorders>
              <w:top w:val="single" w:sz="4" w:space="0" w:color="auto"/>
              <w:bottom w:val="single" w:sz="4" w:space="0" w:color="auto"/>
            </w:tcBorders>
            <w:shd w:val="clear" w:color="auto" w:fill="auto"/>
            <w:vAlign w:val="center"/>
          </w:tcPr>
          <w:p w14:paraId="15B2CEF0" w14:textId="77777777" w:rsidR="0029661D" w:rsidRDefault="0029661D" w:rsidP="00CA5ED9">
            <w:pPr>
              <w:pStyle w:val="Tabela-zawarto"/>
              <w:jc w:val="center"/>
            </w:pPr>
            <w:r>
              <w:t>O</w:t>
            </w:r>
          </w:p>
        </w:tc>
        <w:tc>
          <w:tcPr>
            <w:tcW w:w="791" w:type="dxa"/>
            <w:tcBorders>
              <w:top w:val="single" w:sz="4" w:space="0" w:color="auto"/>
              <w:bottom w:val="single" w:sz="4" w:space="0" w:color="auto"/>
            </w:tcBorders>
            <w:shd w:val="clear" w:color="auto" w:fill="auto"/>
            <w:vAlign w:val="center"/>
          </w:tcPr>
          <w:p w14:paraId="07B989E2" w14:textId="77777777" w:rsidR="0029661D" w:rsidRDefault="0029661D" w:rsidP="00CA5ED9">
            <w:pPr>
              <w:pStyle w:val="Tabela-zawarto"/>
              <w:jc w:val="center"/>
            </w:pPr>
            <w:r>
              <w:t>O</w:t>
            </w:r>
          </w:p>
        </w:tc>
        <w:tc>
          <w:tcPr>
            <w:tcW w:w="391" w:type="dxa"/>
            <w:tcBorders>
              <w:top w:val="single" w:sz="4" w:space="0" w:color="auto"/>
              <w:bottom w:val="single" w:sz="4" w:space="0" w:color="auto"/>
            </w:tcBorders>
            <w:shd w:val="clear" w:color="auto" w:fill="auto"/>
            <w:vAlign w:val="center"/>
          </w:tcPr>
          <w:p w14:paraId="73EB5B85"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shd w:val="clear" w:color="auto" w:fill="auto"/>
            <w:vAlign w:val="center"/>
          </w:tcPr>
          <w:p w14:paraId="2722F4E7"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shd w:val="clear" w:color="auto" w:fill="auto"/>
            <w:vAlign w:val="center"/>
          </w:tcPr>
          <w:p w14:paraId="031A17DD"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35ECBF8D" w14:textId="6002000C" w:rsidR="0029661D" w:rsidRPr="0051127E" w:rsidRDefault="0029661D" w:rsidP="00CA5ED9">
            <w:pPr>
              <w:pStyle w:val="Tabela-zawarto"/>
              <w:jc w:val="center"/>
              <w:rPr>
                <w:highlight w:val="cyan"/>
                <w:lang w:val="en-US"/>
              </w:rPr>
            </w:pPr>
            <w:r>
              <w:t>O</w:t>
            </w:r>
          </w:p>
        </w:tc>
        <w:tc>
          <w:tcPr>
            <w:tcW w:w="3286" w:type="dxa"/>
            <w:tcBorders>
              <w:top w:val="single" w:sz="4" w:space="0" w:color="auto"/>
              <w:bottom w:val="single" w:sz="4" w:space="0" w:color="auto"/>
            </w:tcBorders>
            <w:shd w:val="clear" w:color="auto" w:fill="auto"/>
          </w:tcPr>
          <w:p w14:paraId="1B1239E0" w14:textId="0D55F6E1" w:rsidR="0029661D" w:rsidRDefault="0029661D" w:rsidP="00CA5ED9">
            <w:pPr>
              <w:pStyle w:val="Tabela-zawarto"/>
              <w:jc w:val="center"/>
              <w:rPr>
                <w:lang w:val="en-US"/>
              </w:rPr>
            </w:pPr>
            <w:r w:rsidRPr="0051127E">
              <w:rPr>
                <w:highlight w:val="cyan"/>
                <w:lang w:val="en-US"/>
              </w:rPr>
              <w:t>mikrorachunek</w:t>
            </w:r>
          </w:p>
        </w:tc>
      </w:tr>
      <w:tr w:rsidR="0029661D" w:rsidRPr="000E1730" w14:paraId="6CFF6E39" w14:textId="77777777" w:rsidTr="00816056">
        <w:trPr>
          <w:jc w:val="center"/>
        </w:trPr>
        <w:tc>
          <w:tcPr>
            <w:tcW w:w="750" w:type="dxa"/>
            <w:tcBorders>
              <w:top w:val="single" w:sz="4" w:space="0" w:color="auto"/>
              <w:bottom w:val="single" w:sz="4" w:space="0" w:color="auto"/>
            </w:tcBorders>
            <w:shd w:val="clear" w:color="auto" w:fill="auto"/>
            <w:vAlign w:val="center"/>
          </w:tcPr>
          <w:p w14:paraId="18C522DA" w14:textId="77777777" w:rsidR="0029661D" w:rsidRDefault="0029661D" w:rsidP="00CA5ED9">
            <w:pPr>
              <w:pStyle w:val="Tabela-zawarto"/>
              <w:jc w:val="center"/>
              <w:rPr>
                <w:lang w:val="en-US"/>
              </w:rPr>
            </w:pPr>
          </w:p>
        </w:tc>
        <w:tc>
          <w:tcPr>
            <w:tcW w:w="3356" w:type="dxa"/>
            <w:tcBorders>
              <w:top w:val="single" w:sz="4" w:space="0" w:color="auto"/>
              <w:bottom w:val="single" w:sz="4" w:space="0" w:color="auto"/>
            </w:tcBorders>
            <w:shd w:val="clear" w:color="auto" w:fill="auto"/>
            <w:vAlign w:val="center"/>
          </w:tcPr>
          <w:p w14:paraId="5DD6BF30" w14:textId="77777777" w:rsidR="0029661D" w:rsidRDefault="0029661D" w:rsidP="00CA5ED9">
            <w:pPr>
              <w:pStyle w:val="Tabela-zawarto"/>
              <w:ind w:left="432" w:hanging="432"/>
              <w:rPr>
                <w:lang w:val="en-US"/>
              </w:rPr>
            </w:pPr>
            <w:r>
              <w:rPr>
                <w:lang w:val="en-US"/>
              </w:rPr>
              <w:t xml:space="preserve">-   -   -   -   </w:t>
            </w:r>
            <w:r>
              <w:rPr>
                <w:lang w:val="de-DE"/>
              </w:rPr>
              <w:t>DeclarationItemValue</w:t>
            </w:r>
          </w:p>
        </w:tc>
        <w:tc>
          <w:tcPr>
            <w:tcW w:w="2693" w:type="dxa"/>
            <w:tcBorders>
              <w:top w:val="single" w:sz="4" w:space="0" w:color="auto"/>
              <w:bottom w:val="single" w:sz="4" w:space="0" w:color="auto"/>
            </w:tcBorders>
            <w:shd w:val="clear" w:color="auto" w:fill="auto"/>
          </w:tcPr>
          <w:p w14:paraId="127184E8" w14:textId="77777777" w:rsidR="0029661D" w:rsidRDefault="0029661D" w:rsidP="00CA5ED9">
            <w:pPr>
              <w:pStyle w:val="Tabela-zawarto"/>
            </w:pPr>
            <w:r>
              <w:t>Treść deklaracji</w:t>
            </w:r>
          </w:p>
        </w:tc>
        <w:tc>
          <w:tcPr>
            <w:tcW w:w="541" w:type="dxa"/>
            <w:tcBorders>
              <w:top w:val="single" w:sz="4" w:space="0" w:color="auto"/>
              <w:bottom w:val="single" w:sz="4" w:space="0" w:color="auto"/>
            </w:tcBorders>
            <w:shd w:val="clear" w:color="auto" w:fill="auto"/>
            <w:vAlign w:val="center"/>
          </w:tcPr>
          <w:p w14:paraId="28048469" w14:textId="77777777" w:rsidR="0029661D" w:rsidRDefault="0029661D" w:rsidP="00CA5ED9">
            <w:pPr>
              <w:pStyle w:val="Tabela-zawarto"/>
              <w:jc w:val="center"/>
            </w:pPr>
            <w:r>
              <w:t>O</w:t>
            </w:r>
          </w:p>
        </w:tc>
        <w:tc>
          <w:tcPr>
            <w:tcW w:w="461" w:type="dxa"/>
            <w:tcBorders>
              <w:top w:val="single" w:sz="4" w:space="0" w:color="auto"/>
              <w:bottom w:val="single" w:sz="4" w:space="0" w:color="auto"/>
            </w:tcBorders>
            <w:shd w:val="clear" w:color="auto" w:fill="auto"/>
            <w:vAlign w:val="center"/>
          </w:tcPr>
          <w:p w14:paraId="50587899" w14:textId="77777777" w:rsidR="0029661D" w:rsidRDefault="0029661D" w:rsidP="00CA5ED9">
            <w:pPr>
              <w:pStyle w:val="Tabela-zawarto"/>
              <w:jc w:val="center"/>
            </w:pPr>
            <w:r>
              <w:t>O</w:t>
            </w:r>
          </w:p>
        </w:tc>
        <w:tc>
          <w:tcPr>
            <w:tcW w:w="791" w:type="dxa"/>
            <w:tcBorders>
              <w:top w:val="single" w:sz="4" w:space="0" w:color="auto"/>
              <w:bottom w:val="single" w:sz="4" w:space="0" w:color="auto"/>
            </w:tcBorders>
            <w:shd w:val="clear" w:color="auto" w:fill="auto"/>
            <w:vAlign w:val="center"/>
          </w:tcPr>
          <w:p w14:paraId="6D177838" w14:textId="77777777" w:rsidR="0029661D" w:rsidRDefault="0029661D" w:rsidP="00CA5ED9">
            <w:pPr>
              <w:pStyle w:val="Tabela-zawarto"/>
              <w:jc w:val="center"/>
            </w:pPr>
            <w:r>
              <w:t>O</w:t>
            </w:r>
          </w:p>
        </w:tc>
        <w:tc>
          <w:tcPr>
            <w:tcW w:w="391" w:type="dxa"/>
            <w:tcBorders>
              <w:top w:val="single" w:sz="4" w:space="0" w:color="auto"/>
              <w:bottom w:val="single" w:sz="4" w:space="0" w:color="auto"/>
            </w:tcBorders>
            <w:shd w:val="clear" w:color="auto" w:fill="auto"/>
            <w:vAlign w:val="center"/>
          </w:tcPr>
          <w:p w14:paraId="386BF91A"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shd w:val="clear" w:color="auto" w:fill="auto"/>
            <w:vAlign w:val="center"/>
          </w:tcPr>
          <w:p w14:paraId="21401E8F"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shd w:val="clear" w:color="auto" w:fill="auto"/>
            <w:vAlign w:val="center"/>
          </w:tcPr>
          <w:p w14:paraId="33E10BB2"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1ED9C82A" w14:textId="47C8B15D" w:rsidR="0029661D" w:rsidRPr="00391AB3" w:rsidRDefault="0029661D" w:rsidP="00CA5ED9">
            <w:pPr>
              <w:pStyle w:val="Tabela-zawarto"/>
              <w:jc w:val="center"/>
              <w:rPr>
                <w:highlight w:val="cyan"/>
              </w:rPr>
            </w:pPr>
            <w:r>
              <w:t>O</w:t>
            </w:r>
          </w:p>
        </w:tc>
        <w:tc>
          <w:tcPr>
            <w:tcW w:w="3286" w:type="dxa"/>
            <w:tcBorders>
              <w:top w:val="single" w:sz="4" w:space="0" w:color="auto"/>
              <w:bottom w:val="single" w:sz="4" w:space="0" w:color="auto"/>
            </w:tcBorders>
            <w:shd w:val="clear" w:color="auto" w:fill="auto"/>
          </w:tcPr>
          <w:p w14:paraId="1CAD7442" w14:textId="567D4556" w:rsidR="0029661D" w:rsidRPr="00391AB3" w:rsidRDefault="0029661D" w:rsidP="00CA5ED9">
            <w:pPr>
              <w:pStyle w:val="Tabela-zawarto"/>
              <w:jc w:val="center"/>
              <w:rPr>
                <w:highlight w:val="cyan"/>
              </w:rPr>
            </w:pPr>
            <w:r w:rsidRPr="00391AB3">
              <w:rPr>
                <w:highlight w:val="cyan"/>
              </w:rPr>
              <w:t>Dopuszczalne wartości:</w:t>
            </w:r>
          </w:p>
          <w:p w14:paraId="5B8A8AE6" w14:textId="4551D6BA" w:rsidR="0029661D" w:rsidRPr="00391AB3" w:rsidRDefault="0029661D" w:rsidP="00CA5ED9">
            <w:pPr>
              <w:pStyle w:val="Tabela-zawarto"/>
              <w:jc w:val="center"/>
            </w:pPr>
            <w:r w:rsidRPr="00391AB3">
              <w:rPr>
                <w:highlight w:val="cyan"/>
              </w:rPr>
              <w:t>Numer mikrorachunku w formacie NRB</w:t>
            </w:r>
          </w:p>
        </w:tc>
      </w:tr>
      <w:tr w:rsidR="0029661D" w:rsidRPr="0044100D" w14:paraId="3BA6DE55" w14:textId="77777777" w:rsidTr="00816056">
        <w:trPr>
          <w:jc w:val="center"/>
        </w:trPr>
        <w:tc>
          <w:tcPr>
            <w:tcW w:w="750" w:type="dxa"/>
            <w:tcBorders>
              <w:top w:val="single" w:sz="4" w:space="0" w:color="auto"/>
              <w:bottom w:val="single" w:sz="4" w:space="0" w:color="auto"/>
            </w:tcBorders>
            <w:vAlign w:val="center"/>
          </w:tcPr>
          <w:p w14:paraId="3BD4342F" w14:textId="77777777" w:rsidR="0029661D" w:rsidRDefault="0029661D" w:rsidP="00CA5ED9">
            <w:pPr>
              <w:pStyle w:val="Tabela-zawarto"/>
              <w:jc w:val="center"/>
              <w:rPr>
                <w:lang w:val="en-US"/>
              </w:rPr>
            </w:pPr>
            <w:r>
              <w:rPr>
                <w:lang w:val="en-US"/>
              </w:rPr>
              <w:lastRenderedPageBreak/>
              <w:t>B-26</w:t>
            </w:r>
          </w:p>
        </w:tc>
        <w:tc>
          <w:tcPr>
            <w:tcW w:w="3356" w:type="dxa"/>
            <w:tcBorders>
              <w:top w:val="single" w:sz="4" w:space="0" w:color="auto"/>
              <w:bottom w:val="single" w:sz="4" w:space="0" w:color="auto"/>
            </w:tcBorders>
            <w:vAlign w:val="center"/>
          </w:tcPr>
          <w:p w14:paraId="56E2B821" w14:textId="77777777" w:rsidR="0029661D" w:rsidRDefault="0029661D" w:rsidP="00CA5ED9">
            <w:pPr>
              <w:pStyle w:val="Tabela-zawarto"/>
              <w:ind w:left="432" w:hanging="432"/>
              <w:rPr>
                <w:lang w:val="en-US"/>
              </w:rPr>
            </w:pPr>
            <w:r>
              <w:rPr>
                <w:lang w:val="en-US"/>
              </w:rPr>
              <w:t xml:space="preserve">-   -   -   </w:t>
            </w:r>
            <w:r>
              <w:t>AdditionalDeclaration</w:t>
            </w:r>
          </w:p>
        </w:tc>
        <w:tc>
          <w:tcPr>
            <w:tcW w:w="2693" w:type="dxa"/>
            <w:tcBorders>
              <w:top w:val="single" w:sz="4" w:space="0" w:color="auto"/>
              <w:bottom w:val="single" w:sz="4" w:space="0" w:color="auto"/>
            </w:tcBorders>
          </w:tcPr>
          <w:p w14:paraId="52BEA7A6" w14:textId="77777777" w:rsidR="0029661D" w:rsidRDefault="0029661D" w:rsidP="00CA5ED9">
            <w:pPr>
              <w:pStyle w:val="Tabela-zawarto"/>
            </w:pPr>
            <w:r>
              <w:t>Komponent służący do przekazywania dodatkowych deklaracji dotyczących transakcji w przelewie</w:t>
            </w:r>
          </w:p>
        </w:tc>
        <w:tc>
          <w:tcPr>
            <w:tcW w:w="541" w:type="dxa"/>
            <w:tcBorders>
              <w:top w:val="single" w:sz="4" w:space="0" w:color="auto"/>
              <w:bottom w:val="single" w:sz="4" w:space="0" w:color="auto"/>
            </w:tcBorders>
            <w:vAlign w:val="center"/>
          </w:tcPr>
          <w:p w14:paraId="77326717" w14:textId="77777777" w:rsidR="0029661D" w:rsidRDefault="0029661D" w:rsidP="00CA5ED9">
            <w:pPr>
              <w:pStyle w:val="Tabela-zawarto"/>
              <w:jc w:val="center"/>
            </w:pPr>
            <w:r>
              <w:t>O</w:t>
            </w:r>
          </w:p>
        </w:tc>
        <w:tc>
          <w:tcPr>
            <w:tcW w:w="461" w:type="dxa"/>
            <w:tcBorders>
              <w:top w:val="single" w:sz="4" w:space="0" w:color="auto"/>
              <w:bottom w:val="single" w:sz="4" w:space="0" w:color="auto"/>
            </w:tcBorders>
            <w:vAlign w:val="center"/>
          </w:tcPr>
          <w:p w14:paraId="63A9CAC0" w14:textId="77777777" w:rsidR="0029661D" w:rsidRDefault="0029661D" w:rsidP="00CA5ED9">
            <w:pPr>
              <w:pStyle w:val="Tabela-zawarto"/>
              <w:jc w:val="center"/>
            </w:pPr>
            <w:r>
              <w:t>O</w:t>
            </w:r>
          </w:p>
        </w:tc>
        <w:tc>
          <w:tcPr>
            <w:tcW w:w="791" w:type="dxa"/>
            <w:tcBorders>
              <w:top w:val="single" w:sz="4" w:space="0" w:color="auto"/>
              <w:bottom w:val="single" w:sz="4" w:space="0" w:color="auto"/>
            </w:tcBorders>
            <w:vAlign w:val="center"/>
          </w:tcPr>
          <w:p w14:paraId="03D40916" w14:textId="77777777" w:rsidR="0029661D" w:rsidRDefault="0029661D" w:rsidP="00CA5ED9">
            <w:pPr>
              <w:pStyle w:val="Tabela-zawarto"/>
              <w:jc w:val="center"/>
            </w:pPr>
            <w:r>
              <w:t>O</w:t>
            </w:r>
          </w:p>
        </w:tc>
        <w:tc>
          <w:tcPr>
            <w:tcW w:w="391" w:type="dxa"/>
            <w:tcBorders>
              <w:top w:val="single" w:sz="4" w:space="0" w:color="auto"/>
              <w:bottom w:val="single" w:sz="4" w:space="0" w:color="auto"/>
            </w:tcBorders>
            <w:vAlign w:val="center"/>
          </w:tcPr>
          <w:p w14:paraId="786D4297"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vAlign w:val="center"/>
          </w:tcPr>
          <w:p w14:paraId="12A0A480"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vAlign w:val="center"/>
          </w:tcPr>
          <w:p w14:paraId="37D38FE7"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7EED2EFF" w14:textId="794910ED" w:rsidR="0029661D" w:rsidRPr="0044100D" w:rsidRDefault="0029661D" w:rsidP="00CA5ED9">
            <w:pPr>
              <w:pStyle w:val="Tabela-zawarto"/>
              <w:jc w:val="center"/>
            </w:pPr>
            <w:r>
              <w:t>O</w:t>
            </w:r>
          </w:p>
        </w:tc>
        <w:tc>
          <w:tcPr>
            <w:tcW w:w="3286" w:type="dxa"/>
            <w:tcBorders>
              <w:top w:val="single" w:sz="4" w:space="0" w:color="auto"/>
              <w:bottom w:val="single" w:sz="4" w:space="0" w:color="auto"/>
            </w:tcBorders>
          </w:tcPr>
          <w:p w14:paraId="4A445CBF" w14:textId="23E0B785" w:rsidR="0029661D" w:rsidRPr="0044100D" w:rsidRDefault="0029661D" w:rsidP="00CA5ED9">
            <w:pPr>
              <w:pStyle w:val="Tabela-zawarto"/>
              <w:jc w:val="center"/>
            </w:pPr>
            <w:r w:rsidRPr="0044100D">
              <w:t>Komponent jest wykorzystywany, jeżeli przelew opatrywany jest klasyfikacją budżetową</w:t>
            </w:r>
          </w:p>
        </w:tc>
      </w:tr>
      <w:tr w:rsidR="0029661D" w:rsidRPr="000E1730" w14:paraId="31FD698C" w14:textId="77777777" w:rsidTr="00816056">
        <w:trPr>
          <w:jc w:val="center"/>
        </w:trPr>
        <w:tc>
          <w:tcPr>
            <w:tcW w:w="750" w:type="dxa"/>
            <w:tcBorders>
              <w:top w:val="single" w:sz="4" w:space="0" w:color="auto"/>
              <w:bottom w:val="single" w:sz="4" w:space="0" w:color="auto"/>
            </w:tcBorders>
            <w:vAlign w:val="center"/>
          </w:tcPr>
          <w:p w14:paraId="0BAC3FA5" w14:textId="77777777" w:rsidR="0029661D" w:rsidRPr="00B8035C" w:rsidRDefault="0029661D" w:rsidP="00CA5ED9">
            <w:pPr>
              <w:pStyle w:val="Tabela-zawarto"/>
              <w:jc w:val="center"/>
            </w:pPr>
          </w:p>
        </w:tc>
        <w:tc>
          <w:tcPr>
            <w:tcW w:w="3356" w:type="dxa"/>
            <w:tcBorders>
              <w:top w:val="single" w:sz="4" w:space="0" w:color="auto"/>
              <w:bottom w:val="single" w:sz="4" w:space="0" w:color="auto"/>
            </w:tcBorders>
            <w:vAlign w:val="center"/>
          </w:tcPr>
          <w:p w14:paraId="6A124B78" w14:textId="77777777" w:rsidR="0029661D" w:rsidRDefault="0029661D" w:rsidP="00CA5ED9">
            <w:pPr>
              <w:pStyle w:val="Tabela-zawarto"/>
              <w:ind w:left="432" w:hanging="432"/>
              <w:rPr>
                <w:lang w:val="en-US"/>
              </w:rPr>
            </w:pPr>
            <w:r>
              <w:rPr>
                <w:lang w:val="en-US"/>
              </w:rPr>
              <w:t xml:space="preserve">-   -   -   -   </w:t>
            </w:r>
            <w:r>
              <w:rPr>
                <w:lang w:val="de-DE"/>
              </w:rPr>
              <w:t>DeclarationItemCode</w:t>
            </w:r>
          </w:p>
        </w:tc>
        <w:tc>
          <w:tcPr>
            <w:tcW w:w="2693" w:type="dxa"/>
            <w:tcBorders>
              <w:top w:val="single" w:sz="4" w:space="0" w:color="auto"/>
              <w:bottom w:val="single" w:sz="4" w:space="0" w:color="auto"/>
            </w:tcBorders>
          </w:tcPr>
          <w:p w14:paraId="5AE63314" w14:textId="77777777" w:rsidR="0029661D" w:rsidRDefault="0029661D" w:rsidP="00CA5ED9">
            <w:pPr>
              <w:pStyle w:val="Tabela-zawarto"/>
            </w:pPr>
            <w:r>
              <w:t>Kod deklaracji</w:t>
            </w:r>
          </w:p>
        </w:tc>
        <w:tc>
          <w:tcPr>
            <w:tcW w:w="541" w:type="dxa"/>
            <w:tcBorders>
              <w:top w:val="single" w:sz="4" w:space="0" w:color="auto"/>
              <w:bottom w:val="single" w:sz="4" w:space="0" w:color="auto"/>
            </w:tcBorders>
            <w:vAlign w:val="center"/>
          </w:tcPr>
          <w:p w14:paraId="4C42631A" w14:textId="77777777" w:rsidR="0029661D" w:rsidRDefault="0029661D" w:rsidP="00CA5ED9">
            <w:pPr>
              <w:pStyle w:val="Tabela-zawarto"/>
              <w:jc w:val="center"/>
            </w:pPr>
            <w:r>
              <w:t>O</w:t>
            </w:r>
          </w:p>
        </w:tc>
        <w:tc>
          <w:tcPr>
            <w:tcW w:w="461" w:type="dxa"/>
            <w:tcBorders>
              <w:top w:val="single" w:sz="4" w:space="0" w:color="auto"/>
              <w:bottom w:val="single" w:sz="4" w:space="0" w:color="auto"/>
            </w:tcBorders>
            <w:vAlign w:val="center"/>
          </w:tcPr>
          <w:p w14:paraId="29E0B84F" w14:textId="77777777" w:rsidR="0029661D" w:rsidRDefault="0029661D" w:rsidP="00CA5ED9">
            <w:pPr>
              <w:pStyle w:val="Tabela-zawarto"/>
              <w:jc w:val="center"/>
            </w:pPr>
            <w:r>
              <w:t>O</w:t>
            </w:r>
          </w:p>
        </w:tc>
        <w:tc>
          <w:tcPr>
            <w:tcW w:w="791" w:type="dxa"/>
            <w:tcBorders>
              <w:top w:val="single" w:sz="4" w:space="0" w:color="auto"/>
              <w:bottom w:val="single" w:sz="4" w:space="0" w:color="auto"/>
            </w:tcBorders>
            <w:vAlign w:val="center"/>
          </w:tcPr>
          <w:p w14:paraId="2D0B7CB3" w14:textId="77777777" w:rsidR="0029661D" w:rsidRDefault="0029661D" w:rsidP="00CA5ED9">
            <w:pPr>
              <w:pStyle w:val="Tabela-zawarto"/>
              <w:jc w:val="center"/>
            </w:pPr>
            <w:r>
              <w:t>O</w:t>
            </w:r>
          </w:p>
        </w:tc>
        <w:tc>
          <w:tcPr>
            <w:tcW w:w="391" w:type="dxa"/>
            <w:tcBorders>
              <w:top w:val="single" w:sz="4" w:space="0" w:color="auto"/>
              <w:bottom w:val="single" w:sz="4" w:space="0" w:color="auto"/>
            </w:tcBorders>
            <w:vAlign w:val="center"/>
          </w:tcPr>
          <w:p w14:paraId="2CBBBC3D"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vAlign w:val="center"/>
          </w:tcPr>
          <w:p w14:paraId="39314880"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vAlign w:val="center"/>
          </w:tcPr>
          <w:p w14:paraId="32B73642"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2B8D8AC5" w14:textId="031B53A1" w:rsidR="0029661D" w:rsidRDefault="0029661D" w:rsidP="00CA5ED9">
            <w:pPr>
              <w:pStyle w:val="Tabela-zawarto"/>
              <w:jc w:val="center"/>
              <w:rPr>
                <w:lang w:val="en-US"/>
              </w:rPr>
            </w:pPr>
            <w:r>
              <w:t>O</w:t>
            </w:r>
          </w:p>
        </w:tc>
        <w:tc>
          <w:tcPr>
            <w:tcW w:w="3286" w:type="dxa"/>
            <w:tcBorders>
              <w:top w:val="single" w:sz="4" w:space="0" w:color="auto"/>
              <w:bottom w:val="single" w:sz="4" w:space="0" w:color="auto"/>
            </w:tcBorders>
          </w:tcPr>
          <w:p w14:paraId="39A96110" w14:textId="6C30E9FD" w:rsidR="0029661D" w:rsidRDefault="0029661D" w:rsidP="00CA5ED9">
            <w:pPr>
              <w:pStyle w:val="Tabela-zawarto"/>
              <w:jc w:val="center"/>
              <w:rPr>
                <w:lang w:val="en-US"/>
              </w:rPr>
            </w:pPr>
            <w:r>
              <w:rPr>
                <w:lang w:val="en-US"/>
              </w:rPr>
              <w:t>rozdział</w:t>
            </w:r>
          </w:p>
        </w:tc>
      </w:tr>
      <w:tr w:rsidR="0029661D" w:rsidRPr="000E1730" w14:paraId="66FE0C95" w14:textId="77777777" w:rsidTr="00816056">
        <w:trPr>
          <w:jc w:val="center"/>
        </w:trPr>
        <w:tc>
          <w:tcPr>
            <w:tcW w:w="750" w:type="dxa"/>
            <w:tcBorders>
              <w:top w:val="single" w:sz="4" w:space="0" w:color="auto"/>
              <w:bottom w:val="single" w:sz="4" w:space="0" w:color="auto"/>
            </w:tcBorders>
            <w:vAlign w:val="center"/>
          </w:tcPr>
          <w:p w14:paraId="61C6E551" w14:textId="77777777" w:rsidR="0029661D" w:rsidRDefault="0029661D" w:rsidP="00CA5ED9">
            <w:pPr>
              <w:pStyle w:val="Tabela-zawarto"/>
              <w:jc w:val="center"/>
              <w:rPr>
                <w:lang w:val="en-US"/>
              </w:rPr>
            </w:pPr>
          </w:p>
        </w:tc>
        <w:tc>
          <w:tcPr>
            <w:tcW w:w="3356" w:type="dxa"/>
            <w:tcBorders>
              <w:top w:val="single" w:sz="4" w:space="0" w:color="auto"/>
              <w:bottom w:val="single" w:sz="4" w:space="0" w:color="auto"/>
            </w:tcBorders>
            <w:vAlign w:val="center"/>
          </w:tcPr>
          <w:p w14:paraId="26583CE1" w14:textId="77777777" w:rsidR="0029661D" w:rsidRDefault="0029661D" w:rsidP="00CA5ED9">
            <w:pPr>
              <w:pStyle w:val="Tabela-zawarto"/>
              <w:ind w:left="432" w:hanging="432"/>
              <w:rPr>
                <w:lang w:val="en-US"/>
              </w:rPr>
            </w:pPr>
            <w:r>
              <w:rPr>
                <w:lang w:val="en-US"/>
              </w:rPr>
              <w:t xml:space="preserve">-   -   -   -   </w:t>
            </w:r>
            <w:r>
              <w:rPr>
                <w:lang w:val="de-DE"/>
              </w:rPr>
              <w:t>DeclarationItemValue</w:t>
            </w:r>
          </w:p>
        </w:tc>
        <w:tc>
          <w:tcPr>
            <w:tcW w:w="2693" w:type="dxa"/>
            <w:tcBorders>
              <w:top w:val="single" w:sz="4" w:space="0" w:color="auto"/>
              <w:bottom w:val="single" w:sz="4" w:space="0" w:color="auto"/>
            </w:tcBorders>
          </w:tcPr>
          <w:p w14:paraId="22243F29" w14:textId="77777777" w:rsidR="0029661D" w:rsidRDefault="0029661D" w:rsidP="00CA5ED9">
            <w:pPr>
              <w:pStyle w:val="Tabela-zawarto"/>
            </w:pPr>
            <w:r>
              <w:t>Treść deklaracji</w:t>
            </w:r>
          </w:p>
        </w:tc>
        <w:tc>
          <w:tcPr>
            <w:tcW w:w="541" w:type="dxa"/>
            <w:tcBorders>
              <w:top w:val="single" w:sz="4" w:space="0" w:color="auto"/>
              <w:bottom w:val="single" w:sz="4" w:space="0" w:color="auto"/>
            </w:tcBorders>
            <w:vAlign w:val="center"/>
          </w:tcPr>
          <w:p w14:paraId="6397BCF1" w14:textId="77777777" w:rsidR="0029661D" w:rsidRDefault="0029661D" w:rsidP="00CA5ED9">
            <w:pPr>
              <w:pStyle w:val="Tabela-zawarto"/>
              <w:jc w:val="center"/>
            </w:pPr>
            <w:r>
              <w:t>O</w:t>
            </w:r>
          </w:p>
        </w:tc>
        <w:tc>
          <w:tcPr>
            <w:tcW w:w="461" w:type="dxa"/>
            <w:tcBorders>
              <w:top w:val="single" w:sz="4" w:space="0" w:color="auto"/>
              <w:bottom w:val="single" w:sz="4" w:space="0" w:color="auto"/>
            </w:tcBorders>
            <w:vAlign w:val="center"/>
          </w:tcPr>
          <w:p w14:paraId="4F385A78" w14:textId="77777777" w:rsidR="0029661D" w:rsidRDefault="0029661D" w:rsidP="00CA5ED9">
            <w:pPr>
              <w:pStyle w:val="Tabela-zawarto"/>
              <w:jc w:val="center"/>
            </w:pPr>
            <w:r>
              <w:t>O</w:t>
            </w:r>
          </w:p>
        </w:tc>
        <w:tc>
          <w:tcPr>
            <w:tcW w:w="791" w:type="dxa"/>
            <w:tcBorders>
              <w:top w:val="single" w:sz="4" w:space="0" w:color="auto"/>
              <w:bottom w:val="single" w:sz="4" w:space="0" w:color="auto"/>
            </w:tcBorders>
            <w:vAlign w:val="center"/>
          </w:tcPr>
          <w:p w14:paraId="3FF37D2B" w14:textId="77777777" w:rsidR="0029661D" w:rsidRDefault="0029661D" w:rsidP="00CA5ED9">
            <w:pPr>
              <w:pStyle w:val="Tabela-zawarto"/>
              <w:jc w:val="center"/>
            </w:pPr>
            <w:r>
              <w:t>O</w:t>
            </w:r>
          </w:p>
        </w:tc>
        <w:tc>
          <w:tcPr>
            <w:tcW w:w="391" w:type="dxa"/>
            <w:tcBorders>
              <w:top w:val="single" w:sz="4" w:space="0" w:color="auto"/>
              <w:bottom w:val="single" w:sz="4" w:space="0" w:color="auto"/>
            </w:tcBorders>
            <w:vAlign w:val="center"/>
          </w:tcPr>
          <w:p w14:paraId="7B15B0B6"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vAlign w:val="center"/>
          </w:tcPr>
          <w:p w14:paraId="0A292B02"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vAlign w:val="center"/>
          </w:tcPr>
          <w:p w14:paraId="6863ACFD"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665435DB" w14:textId="4A6400CF" w:rsidR="0029661D" w:rsidRDefault="0029661D" w:rsidP="00CA5ED9">
            <w:pPr>
              <w:pStyle w:val="Tabela-zawarto"/>
              <w:jc w:val="center"/>
              <w:rPr>
                <w:lang w:val="en-US"/>
              </w:rPr>
            </w:pPr>
            <w:r>
              <w:t>O</w:t>
            </w:r>
          </w:p>
        </w:tc>
        <w:tc>
          <w:tcPr>
            <w:tcW w:w="3286" w:type="dxa"/>
            <w:tcBorders>
              <w:top w:val="single" w:sz="4" w:space="0" w:color="auto"/>
              <w:bottom w:val="single" w:sz="4" w:space="0" w:color="auto"/>
            </w:tcBorders>
          </w:tcPr>
          <w:p w14:paraId="52F047C4" w14:textId="701164C8" w:rsidR="0029661D" w:rsidRDefault="0029661D" w:rsidP="00CA5ED9">
            <w:pPr>
              <w:pStyle w:val="Tabela-zawarto"/>
              <w:jc w:val="center"/>
              <w:rPr>
                <w:lang w:val="en-US"/>
              </w:rPr>
            </w:pPr>
            <w:r>
              <w:rPr>
                <w:lang w:val="en-US"/>
              </w:rPr>
              <w:t>Symbol rozdziału (1 do 5 znaków)</w:t>
            </w:r>
          </w:p>
        </w:tc>
      </w:tr>
      <w:tr w:rsidR="0029661D" w:rsidRPr="0044100D" w14:paraId="688E401B" w14:textId="77777777" w:rsidTr="00816056">
        <w:trPr>
          <w:jc w:val="center"/>
        </w:trPr>
        <w:tc>
          <w:tcPr>
            <w:tcW w:w="750" w:type="dxa"/>
            <w:tcBorders>
              <w:top w:val="single" w:sz="4" w:space="0" w:color="auto"/>
              <w:bottom w:val="single" w:sz="4" w:space="0" w:color="auto"/>
            </w:tcBorders>
            <w:vAlign w:val="center"/>
          </w:tcPr>
          <w:p w14:paraId="3B359CED" w14:textId="77777777" w:rsidR="0029661D" w:rsidRDefault="0029661D" w:rsidP="00CA5ED9">
            <w:pPr>
              <w:pStyle w:val="Tabela-zawarto"/>
              <w:jc w:val="center"/>
              <w:rPr>
                <w:lang w:val="en-US"/>
              </w:rPr>
            </w:pPr>
            <w:r>
              <w:rPr>
                <w:lang w:val="en-US"/>
              </w:rPr>
              <w:t>B-26</w:t>
            </w:r>
          </w:p>
        </w:tc>
        <w:tc>
          <w:tcPr>
            <w:tcW w:w="3356" w:type="dxa"/>
            <w:tcBorders>
              <w:top w:val="single" w:sz="4" w:space="0" w:color="auto"/>
              <w:bottom w:val="single" w:sz="4" w:space="0" w:color="auto"/>
            </w:tcBorders>
            <w:vAlign w:val="center"/>
          </w:tcPr>
          <w:p w14:paraId="12D2000D" w14:textId="77777777" w:rsidR="0029661D" w:rsidRDefault="0029661D" w:rsidP="00CA5ED9">
            <w:pPr>
              <w:pStyle w:val="Tabela-zawarto"/>
              <w:ind w:left="432" w:hanging="432"/>
              <w:rPr>
                <w:lang w:val="en-US"/>
              </w:rPr>
            </w:pPr>
            <w:r>
              <w:rPr>
                <w:lang w:val="en-US"/>
              </w:rPr>
              <w:t xml:space="preserve">-   -   -   </w:t>
            </w:r>
            <w:r>
              <w:t>AdditionalDeclaration</w:t>
            </w:r>
          </w:p>
        </w:tc>
        <w:tc>
          <w:tcPr>
            <w:tcW w:w="2693" w:type="dxa"/>
            <w:tcBorders>
              <w:top w:val="single" w:sz="4" w:space="0" w:color="auto"/>
              <w:bottom w:val="single" w:sz="4" w:space="0" w:color="auto"/>
            </w:tcBorders>
          </w:tcPr>
          <w:p w14:paraId="1D589EEF" w14:textId="77777777" w:rsidR="0029661D" w:rsidRDefault="0029661D" w:rsidP="00CA5ED9">
            <w:pPr>
              <w:pStyle w:val="Tabela-zawarto"/>
            </w:pPr>
            <w:r>
              <w:t>Komponent służący do przekazywania dodatkowych deklaracji dotyczących transakcji w przelewie</w:t>
            </w:r>
          </w:p>
        </w:tc>
        <w:tc>
          <w:tcPr>
            <w:tcW w:w="541" w:type="dxa"/>
            <w:tcBorders>
              <w:top w:val="single" w:sz="4" w:space="0" w:color="auto"/>
              <w:bottom w:val="single" w:sz="4" w:space="0" w:color="auto"/>
            </w:tcBorders>
            <w:vAlign w:val="center"/>
          </w:tcPr>
          <w:p w14:paraId="6BD5F0BE" w14:textId="77777777" w:rsidR="0029661D" w:rsidRDefault="0029661D" w:rsidP="00CA5ED9">
            <w:pPr>
              <w:pStyle w:val="Tabela-zawarto"/>
              <w:jc w:val="center"/>
            </w:pPr>
            <w:r>
              <w:t>O</w:t>
            </w:r>
          </w:p>
        </w:tc>
        <w:tc>
          <w:tcPr>
            <w:tcW w:w="461" w:type="dxa"/>
            <w:tcBorders>
              <w:top w:val="single" w:sz="4" w:space="0" w:color="auto"/>
              <w:bottom w:val="single" w:sz="4" w:space="0" w:color="auto"/>
            </w:tcBorders>
            <w:vAlign w:val="center"/>
          </w:tcPr>
          <w:p w14:paraId="09819287" w14:textId="77777777" w:rsidR="0029661D" w:rsidRDefault="0029661D" w:rsidP="00CA5ED9">
            <w:pPr>
              <w:pStyle w:val="Tabela-zawarto"/>
              <w:jc w:val="center"/>
            </w:pPr>
            <w:r>
              <w:t>O</w:t>
            </w:r>
          </w:p>
        </w:tc>
        <w:tc>
          <w:tcPr>
            <w:tcW w:w="791" w:type="dxa"/>
            <w:tcBorders>
              <w:top w:val="single" w:sz="4" w:space="0" w:color="auto"/>
              <w:bottom w:val="single" w:sz="4" w:space="0" w:color="auto"/>
            </w:tcBorders>
            <w:vAlign w:val="center"/>
          </w:tcPr>
          <w:p w14:paraId="4ADEEEED" w14:textId="77777777" w:rsidR="0029661D" w:rsidRDefault="0029661D" w:rsidP="00CA5ED9">
            <w:pPr>
              <w:pStyle w:val="Tabela-zawarto"/>
              <w:jc w:val="center"/>
            </w:pPr>
            <w:r>
              <w:t>O</w:t>
            </w:r>
          </w:p>
        </w:tc>
        <w:tc>
          <w:tcPr>
            <w:tcW w:w="391" w:type="dxa"/>
            <w:tcBorders>
              <w:top w:val="single" w:sz="4" w:space="0" w:color="auto"/>
              <w:bottom w:val="single" w:sz="4" w:space="0" w:color="auto"/>
            </w:tcBorders>
            <w:vAlign w:val="center"/>
          </w:tcPr>
          <w:p w14:paraId="6580E88A"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vAlign w:val="center"/>
          </w:tcPr>
          <w:p w14:paraId="1D65EC4C"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vAlign w:val="center"/>
          </w:tcPr>
          <w:p w14:paraId="6A26E43E"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5076552D" w14:textId="797FDD50" w:rsidR="0029661D" w:rsidRPr="0044100D" w:rsidRDefault="0029661D" w:rsidP="00CA5ED9">
            <w:pPr>
              <w:pStyle w:val="Tabela-zawarto"/>
              <w:jc w:val="center"/>
            </w:pPr>
            <w:r>
              <w:t>O</w:t>
            </w:r>
          </w:p>
        </w:tc>
        <w:tc>
          <w:tcPr>
            <w:tcW w:w="3286" w:type="dxa"/>
            <w:tcBorders>
              <w:top w:val="single" w:sz="4" w:space="0" w:color="auto"/>
              <w:bottom w:val="single" w:sz="4" w:space="0" w:color="auto"/>
            </w:tcBorders>
          </w:tcPr>
          <w:p w14:paraId="710F070C" w14:textId="47A2ED4C" w:rsidR="0029661D" w:rsidRPr="0044100D" w:rsidRDefault="0029661D" w:rsidP="00CA5ED9">
            <w:pPr>
              <w:pStyle w:val="Tabela-zawarto"/>
              <w:jc w:val="center"/>
            </w:pPr>
            <w:r w:rsidRPr="0044100D">
              <w:t>Komponent jest wykorzystywany, jeżeli przelew opatrywany jest klasyfikacją budżetową</w:t>
            </w:r>
          </w:p>
        </w:tc>
      </w:tr>
      <w:tr w:rsidR="0029661D" w:rsidRPr="000E1730" w14:paraId="4CB710BE" w14:textId="77777777" w:rsidTr="00816056">
        <w:trPr>
          <w:jc w:val="center"/>
        </w:trPr>
        <w:tc>
          <w:tcPr>
            <w:tcW w:w="750" w:type="dxa"/>
            <w:tcBorders>
              <w:top w:val="single" w:sz="4" w:space="0" w:color="auto"/>
              <w:bottom w:val="single" w:sz="4" w:space="0" w:color="auto"/>
            </w:tcBorders>
            <w:vAlign w:val="center"/>
          </w:tcPr>
          <w:p w14:paraId="343E499D" w14:textId="77777777" w:rsidR="0029661D" w:rsidRPr="00B8035C" w:rsidRDefault="0029661D" w:rsidP="00CA5ED9">
            <w:pPr>
              <w:pStyle w:val="Tabela-zawarto"/>
              <w:jc w:val="center"/>
            </w:pPr>
          </w:p>
        </w:tc>
        <w:tc>
          <w:tcPr>
            <w:tcW w:w="3356" w:type="dxa"/>
            <w:tcBorders>
              <w:top w:val="single" w:sz="4" w:space="0" w:color="auto"/>
              <w:bottom w:val="single" w:sz="4" w:space="0" w:color="auto"/>
            </w:tcBorders>
            <w:vAlign w:val="center"/>
          </w:tcPr>
          <w:p w14:paraId="549AE4E6" w14:textId="77777777" w:rsidR="0029661D" w:rsidRDefault="0029661D" w:rsidP="00CA5ED9">
            <w:pPr>
              <w:pStyle w:val="Tabela-zawarto"/>
              <w:ind w:left="432" w:hanging="432"/>
              <w:rPr>
                <w:lang w:val="en-US"/>
              </w:rPr>
            </w:pPr>
            <w:r>
              <w:rPr>
                <w:lang w:val="en-US"/>
              </w:rPr>
              <w:t xml:space="preserve">-   -   -   -   </w:t>
            </w:r>
            <w:r>
              <w:rPr>
                <w:lang w:val="de-DE"/>
              </w:rPr>
              <w:t>DeclarationItemCode</w:t>
            </w:r>
          </w:p>
        </w:tc>
        <w:tc>
          <w:tcPr>
            <w:tcW w:w="2693" w:type="dxa"/>
            <w:tcBorders>
              <w:top w:val="single" w:sz="4" w:space="0" w:color="auto"/>
              <w:bottom w:val="single" w:sz="4" w:space="0" w:color="auto"/>
            </w:tcBorders>
          </w:tcPr>
          <w:p w14:paraId="554C35BA" w14:textId="77777777" w:rsidR="0029661D" w:rsidRDefault="0029661D" w:rsidP="00CA5ED9">
            <w:pPr>
              <w:pStyle w:val="Tabela-zawarto"/>
            </w:pPr>
            <w:r>
              <w:t>Kod deklaracji</w:t>
            </w:r>
          </w:p>
        </w:tc>
        <w:tc>
          <w:tcPr>
            <w:tcW w:w="541" w:type="dxa"/>
            <w:tcBorders>
              <w:top w:val="single" w:sz="4" w:space="0" w:color="auto"/>
              <w:bottom w:val="single" w:sz="4" w:space="0" w:color="auto"/>
            </w:tcBorders>
            <w:vAlign w:val="center"/>
          </w:tcPr>
          <w:p w14:paraId="67B6092B" w14:textId="77777777" w:rsidR="0029661D" w:rsidRDefault="0029661D" w:rsidP="00CA5ED9">
            <w:pPr>
              <w:pStyle w:val="Tabela-zawarto"/>
              <w:jc w:val="center"/>
            </w:pPr>
            <w:r>
              <w:t>O</w:t>
            </w:r>
          </w:p>
        </w:tc>
        <w:tc>
          <w:tcPr>
            <w:tcW w:w="461" w:type="dxa"/>
            <w:tcBorders>
              <w:top w:val="single" w:sz="4" w:space="0" w:color="auto"/>
              <w:bottom w:val="single" w:sz="4" w:space="0" w:color="auto"/>
            </w:tcBorders>
            <w:vAlign w:val="center"/>
          </w:tcPr>
          <w:p w14:paraId="4D8AA657" w14:textId="77777777" w:rsidR="0029661D" w:rsidRDefault="0029661D" w:rsidP="00CA5ED9">
            <w:pPr>
              <w:pStyle w:val="Tabela-zawarto"/>
              <w:jc w:val="center"/>
            </w:pPr>
            <w:r>
              <w:t>O</w:t>
            </w:r>
          </w:p>
        </w:tc>
        <w:tc>
          <w:tcPr>
            <w:tcW w:w="791" w:type="dxa"/>
            <w:tcBorders>
              <w:top w:val="single" w:sz="4" w:space="0" w:color="auto"/>
              <w:bottom w:val="single" w:sz="4" w:space="0" w:color="auto"/>
            </w:tcBorders>
            <w:vAlign w:val="center"/>
          </w:tcPr>
          <w:p w14:paraId="5B1C2AC6" w14:textId="77777777" w:rsidR="0029661D" w:rsidRDefault="0029661D" w:rsidP="00CA5ED9">
            <w:pPr>
              <w:pStyle w:val="Tabela-zawarto"/>
              <w:jc w:val="center"/>
            </w:pPr>
            <w:r>
              <w:t>O</w:t>
            </w:r>
          </w:p>
        </w:tc>
        <w:tc>
          <w:tcPr>
            <w:tcW w:w="391" w:type="dxa"/>
            <w:tcBorders>
              <w:top w:val="single" w:sz="4" w:space="0" w:color="auto"/>
              <w:bottom w:val="single" w:sz="4" w:space="0" w:color="auto"/>
            </w:tcBorders>
            <w:vAlign w:val="center"/>
          </w:tcPr>
          <w:p w14:paraId="62A1DF98"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vAlign w:val="center"/>
          </w:tcPr>
          <w:p w14:paraId="770BB91C"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vAlign w:val="center"/>
          </w:tcPr>
          <w:p w14:paraId="17C960C9"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4CB14C06" w14:textId="395A4E48" w:rsidR="0029661D" w:rsidRDefault="0029661D" w:rsidP="00CA5ED9">
            <w:pPr>
              <w:pStyle w:val="Tabela-zawarto"/>
              <w:jc w:val="center"/>
              <w:rPr>
                <w:lang w:val="en-US"/>
              </w:rPr>
            </w:pPr>
            <w:r>
              <w:t>O</w:t>
            </w:r>
          </w:p>
        </w:tc>
        <w:tc>
          <w:tcPr>
            <w:tcW w:w="3286" w:type="dxa"/>
            <w:tcBorders>
              <w:top w:val="single" w:sz="4" w:space="0" w:color="auto"/>
              <w:bottom w:val="single" w:sz="4" w:space="0" w:color="auto"/>
            </w:tcBorders>
          </w:tcPr>
          <w:p w14:paraId="2392AB01" w14:textId="66AE6DA5" w:rsidR="0029661D" w:rsidRDefault="0029661D" w:rsidP="00CA5ED9">
            <w:pPr>
              <w:pStyle w:val="Tabela-zawarto"/>
              <w:jc w:val="center"/>
              <w:rPr>
                <w:lang w:val="en-US"/>
              </w:rPr>
            </w:pPr>
            <w:r>
              <w:rPr>
                <w:lang w:val="en-US"/>
              </w:rPr>
              <w:t>paragraf</w:t>
            </w:r>
          </w:p>
        </w:tc>
      </w:tr>
      <w:tr w:rsidR="0029661D" w:rsidRPr="000E1730" w14:paraId="70F268CC" w14:textId="77777777" w:rsidTr="00816056">
        <w:trPr>
          <w:jc w:val="center"/>
        </w:trPr>
        <w:tc>
          <w:tcPr>
            <w:tcW w:w="750" w:type="dxa"/>
            <w:tcBorders>
              <w:top w:val="single" w:sz="4" w:space="0" w:color="auto"/>
              <w:bottom w:val="single" w:sz="4" w:space="0" w:color="auto"/>
            </w:tcBorders>
            <w:vAlign w:val="center"/>
          </w:tcPr>
          <w:p w14:paraId="260A1886" w14:textId="77777777" w:rsidR="0029661D" w:rsidRDefault="0029661D" w:rsidP="00CA5ED9">
            <w:pPr>
              <w:pStyle w:val="Tabela-zawarto"/>
              <w:jc w:val="center"/>
              <w:rPr>
                <w:lang w:val="en-US"/>
              </w:rPr>
            </w:pPr>
          </w:p>
        </w:tc>
        <w:tc>
          <w:tcPr>
            <w:tcW w:w="3356" w:type="dxa"/>
            <w:tcBorders>
              <w:top w:val="single" w:sz="4" w:space="0" w:color="auto"/>
              <w:bottom w:val="single" w:sz="4" w:space="0" w:color="auto"/>
            </w:tcBorders>
            <w:vAlign w:val="center"/>
          </w:tcPr>
          <w:p w14:paraId="6C5B9BCD" w14:textId="77777777" w:rsidR="0029661D" w:rsidRDefault="0029661D" w:rsidP="00CA5ED9">
            <w:pPr>
              <w:pStyle w:val="Tabela-zawarto"/>
              <w:ind w:left="432" w:hanging="432"/>
              <w:rPr>
                <w:lang w:val="en-US"/>
              </w:rPr>
            </w:pPr>
            <w:r>
              <w:rPr>
                <w:lang w:val="en-US"/>
              </w:rPr>
              <w:t xml:space="preserve">-   -   -   </w:t>
            </w:r>
            <w:r>
              <w:rPr>
                <w:lang w:val="de-DE"/>
              </w:rPr>
              <w:t>DeclarationItemValue</w:t>
            </w:r>
          </w:p>
        </w:tc>
        <w:tc>
          <w:tcPr>
            <w:tcW w:w="2693" w:type="dxa"/>
            <w:tcBorders>
              <w:top w:val="single" w:sz="4" w:space="0" w:color="auto"/>
              <w:bottom w:val="single" w:sz="4" w:space="0" w:color="auto"/>
            </w:tcBorders>
          </w:tcPr>
          <w:p w14:paraId="1175007C" w14:textId="77777777" w:rsidR="0029661D" w:rsidRDefault="0029661D" w:rsidP="00CA5ED9">
            <w:pPr>
              <w:pStyle w:val="Tabela-zawarto"/>
            </w:pPr>
            <w:r>
              <w:t>Treść deklaracji</w:t>
            </w:r>
          </w:p>
        </w:tc>
        <w:tc>
          <w:tcPr>
            <w:tcW w:w="541" w:type="dxa"/>
            <w:tcBorders>
              <w:top w:val="single" w:sz="4" w:space="0" w:color="auto"/>
              <w:bottom w:val="single" w:sz="4" w:space="0" w:color="auto"/>
            </w:tcBorders>
            <w:vAlign w:val="center"/>
          </w:tcPr>
          <w:p w14:paraId="50A05602" w14:textId="77777777" w:rsidR="0029661D" w:rsidRDefault="0029661D" w:rsidP="00CA5ED9">
            <w:pPr>
              <w:pStyle w:val="Tabela-zawarto"/>
              <w:jc w:val="center"/>
            </w:pPr>
            <w:r>
              <w:t>O</w:t>
            </w:r>
          </w:p>
        </w:tc>
        <w:tc>
          <w:tcPr>
            <w:tcW w:w="461" w:type="dxa"/>
            <w:tcBorders>
              <w:top w:val="single" w:sz="4" w:space="0" w:color="auto"/>
              <w:bottom w:val="single" w:sz="4" w:space="0" w:color="auto"/>
            </w:tcBorders>
            <w:vAlign w:val="center"/>
          </w:tcPr>
          <w:p w14:paraId="32107713" w14:textId="77777777" w:rsidR="0029661D" w:rsidRDefault="0029661D" w:rsidP="00CA5ED9">
            <w:pPr>
              <w:pStyle w:val="Tabela-zawarto"/>
              <w:jc w:val="center"/>
            </w:pPr>
            <w:r>
              <w:t>O</w:t>
            </w:r>
          </w:p>
        </w:tc>
        <w:tc>
          <w:tcPr>
            <w:tcW w:w="791" w:type="dxa"/>
            <w:tcBorders>
              <w:top w:val="single" w:sz="4" w:space="0" w:color="auto"/>
              <w:bottom w:val="single" w:sz="4" w:space="0" w:color="auto"/>
            </w:tcBorders>
            <w:vAlign w:val="center"/>
          </w:tcPr>
          <w:p w14:paraId="3CB4E068" w14:textId="77777777" w:rsidR="0029661D" w:rsidRDefault="0029661D" w:rsidP="00CA5ED9">
            <w:pPr>
              <w:pStyle w:val="Tabela-zawarto"/>
              <w:jc w:val="center"/>
            </w:pPr>
            <w:r>
              <w:t>O</w:t>
            </w:r>
          </w:p>
        </w:tc>
        <w:tc>
          <w:tcPr>
            <w:tcW w:w="391" w:type="dxa"/>
            <w:tcBorders>
              <w:top w:val="single" w:sz="4" w:space="0" w:color="auto"/>
              <w:bottom w:val="single" w:sz="4" w:space="0" w:color="auto"/>
            </w:tcBorders>
            <w:vAlign w:val="center"/>
          </w:tcPr>
          <w:p w14:paraId="0211BAB8"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vAlign w:val="center"/>
          </w:tcPr>
          <w:p w14:paraId="7D34DC83"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vAlign w:val="center"/>
          </w:tcPr>
          <w:p w14:paraId="6FFC8C38"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4CEADA50" w14:textId="587A0289" w:rsidR="0029661D" w:rsidRDefault="0029661D" w:rsidP="00CA5ED9">
            <w:pPr>
              <w:pStyle w:val="Tabela-zawarto"/>
              <w:jc w:val="center"/>
              <w:rPr>
                <w:lang w:val="en-US"/>
              </w:rPr>
            </w:pPr>
            <w:r>
              <w:t>O</w:t>
            </w:r>
          </w:p>
        </w:tc>
        <w:tc>
          <w:tcPr>
            <w:tcW w:w="3286" w:type="dxa"/>
            <w:tcBorders>
              <w:top w:val="single" w:sz="4" w:space="0" w:color="auto"/>
              <w:bottom w:val="single" w:sz="4" w:space="0" w:color="auto"/>
            </w:tcBorders>
          </w:tcPr>
          <w:p w14:paraId="469C3036" w14:textId="48BE7066" w:rsidR="0029661D" w:rsidRDefault="0029661D" w:rsidP="00CA5ED9">
            <w:pPr>
              <w:pStyle w:val="Tabela-zawarto"/>
              <w:jc w:val="center"/>
              <w:rPr>
                <w:lang w:val="en-US"/>
              </w:rPr>
            </w:pPr>
            <w:r>
              <w:rPr>
                <w:lang w:val="en-US"/>
              </w:rPr>
              <w:t>Symbol paragrafu (1 do 4 znaków)</w:t>
            </w:r>
          </w:p>
        </w:tc>
      </w:tr>
      <w:tr w:rsidR="0029661D" w:rsidRPr="0044100D" w14:paraId="12E7A983" w14:textId="77777777" w:rsidTr="00816056">
        <w:trPr>
          <w:jc w:val="center"/>
        </w:trPr>
        <w:tc>
          <w:tcPr>
            <w:tcW w:w="750" w:type="dxa"/>
            <w:tcBorders>
              <w:top w:val="single" w:sz="4" w:space="0" w:color="auto"/>
              <w:bottom w:val="single" w:sz="4" w:space="0" w:color="auto"/>
            </w:tcBorders>
            <w:vAlign w:val="center"/>
          </w:tcPr>
          <w:p w14:paraId="1EAB4A81" w14:textId="77777777" w:rsidR="0029661D" w:rsidRDefault="0029661D" w:rsidP="00CA5ED9">
            <w:pPr>
              <w:pStyle w:val="Tabela-zawarto"/>
              <w:jc w:val="center"/>
              <w:rPr>
                <w:lang w:val="en-US"/>
              </w:rPr>
            </w:pPr>
            <w:r>
              <w:rPr>
                <w:lang w:val="en-US"/>
              </w:rPr>
              <w:t>B-26</w:t>
            </w:r>
          </w:p>
        </w:tc>
        <w:tc>
          <w:tcPr>
            <w:tcW w:w="3356" w:type="dxa"/>
            <w:tcBorders>
              <w:top w:val="single" w:sz="4" w:space="0" w:color="auto"/>
              <w:bottom w:val="single" w:sz="4" w:space="0" w:color="auto"/>
            </w:tcBorders>
            <w:vAlign w:val="center"/>
          </w:tcPr>
          <w:p w14:paraId="2C55FC06" w14:textId="77777777" w:rsidR="0029661D" w:rsidRDefault="0029661D" w:rsidP="00CA5ED9">
            <w:pPr>
              <w:pStyle w:val="Tabela-zawarto"/>
              <w:ind w:left="432" w:hanging="432"/>
              <w:rPr>
                <w:lang w:val="en-US"/>
              </w:rPr>
            </w:pPr>
            <w:r>
              <w:rPr>
                <w:lang w:val="en-US"/>
              </w:rPr>
              <w:t xml:space="preserve">-   -   -   </w:t>
            </w:r>
            <w:r>
              <w:t>AdditionalDeclaration</w:t>
            </w:r>
          </w:p>
        </w:tc>
        <w:tc>
          <w:tcPr>
            <w:tcW w:w="2693" w:type="dxa"/>
            <w:tcBorders>
              <w:top w:val="single" w:sz="4" w:space="0" w:color="auto"/>
              <w:bottom w:val="single" w:sz="4" w:space="0" w:color="auto"/>
            </w:tcBorders>
          </w:tcPr>
          <w:p w14:paraId="79B23EC1" w14:textId="77777777" w:rsidR="0029661D" w:rsidRDefault="0029661D" w:rsidP="00CA5ED9">
            <w:pPr>
              <w:pStyle w:val="Tabela-zawarto"/>
            </w:pPr>
            <w:r>
              <w:t>Komponent służący do przekazywania dodatkowych deklaracji dotyczących transakcji w przelewie</w:t>
            </w:r>
          </w:p>
        </w:tc>
        <w:tc>
          <w:tcPr>
            <w:tcW w:w="541" w:type="dxa"/>
            <w:tcBorders>
              <w:top w:val="single" w:sz="4" w:space="0" w:color="auto"/>
              <w:bottom w:val="single" w:sz="4" w:space="0" w:color="auto"/>
            </w:tcBorders>
            <w:vAlign w:val="center"/>
          </w:tcPr>
          <w:p w14:paraId="461E6461" w14:textId="77777777" w:rsidR="0029661D" w:rsidRDefault="0029661D" w:rsidP="00CA5ED9">
            <w:pPr>
              <w:pStyle w:val="Tabela-zawarto"/>
              <w:jc w:val="center"/>
            </w:pPr>
            <w:r>
              <w:t>O</w:t>
            </w:r>
          </w:p>
        </w:tc>
        <w:tc>
          <w:tcPr>
            <w:tcW w:w="461" w:type="dxa"/>
            <w:tcBorders>
              <w:top w:val="single" w:sz="4" w:space="0" w:color="auto"/>
              <w:bottom w:val="single" w:sz="4" w:space="0" w:color="auto"/>
            </w:tcBorders>
            <w:vAlign w:val="center"/>
          </w:tcPr>
          <w:p w14:paraId="16FDB73B" w14:textId="77777777" w:rsidR="0029661D" w:rsidRDefault="0029661D" w:rsidP="00CA5ED9">
            <w:pPr>
              <w:pStyle w:val="Tabela-zawarto"/>
              <w:jc w:val="center"/>
            </w:pPr>
            <w:r>
              <w:t>O</w:t>
            </w:r>
          </w:p>
        </w:tc>
        <w:tc>
          <w:tcPr>
            <w:tcW w:w="791" w:type="dxa"/>
            <w:tcBorders>
              <w:top w:val="single" w:sz="4" w:space="0" w:color="auto"/>
              <w:bottom w:val="single" w:sz="4" w:space="0" w:color="auto"/>
            </w:tcBorders>
            <w:vAlign w:val="center"/>
          </w:tcPr>
          <w:p w14:paraId="1E6B0BAE" w14:textId="77777777" w:rsidR="0029661D" w:rsidRDefault="0029661D" w:rsidP="00CA5ED9">
            <w:pPr>
              <w:pStyle w:val="Tabela-zawarto"/>
              <w:jc w:val="center"/>
            </w:pPr>
            <w:r>
              <w:t>O</w:t>
            </w:r>
          </w:p>
        </w:tc>
        <w:tc>
          <w:tcPr>
            <w:tcW w:w="391" w:type="dxa"/>
            <w:tcBorders>
              <w:top w:val="single" w:sz="4" w:space="0" w:color="auto"/>
              <w:bottom w:val="single" w:sz="4" w:space="0" w:color="auto"/>
            </w:tcBorders>
            <w:vAlign w:val="center"/>
          </w:tcPr>
          <w:p w14:paraId="0BABE35D"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vAlign w:val="center"/>
          </w:tcPr>
          <w:p w14:paraId="5C3E0F65"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vAlign w:val="center"/>
          </w:tcPr>
          <w:p w14:paraId="53E180C3"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0EFD26DB" w14:textId="5BC02E90" w:rsidR="0029661D" w:rsidRPr="0044100D" w:rsidRDefault="0029661D" w:rsidP="00CA5ED9">
            <w:pPr>
              <w:pStyle w:val="Tabela-zawarto"/>
              <w:jc w:val="center"/>
            </w:pPr>
            <w:r>
              <w:t>O</w:t>
            </w:r>
          </w:p>
        </w:tc>
        <w:tc>
          <w:tcPr>
            <w:tcW w:w="3286" w:type="dxa"/>
            <w:tcBorders>
              <w:top w:val="single" w:sz="4" w:space="0" w:color="auto"/>
              <w:bottom w:val="single" w:sz="4" w:space="0" w:color="auto"/>
            </w:tcBorders>
          </w:tcPr>
          <w:p w14:paraId="0D15A856" w14:textId="68C6000F" w:rsidR="0029661D" w:rsidRPr="0044100D" w:rsidRDefault="0029661D" w:rsidP="00CA5ED9">
            <w:pPr>
              <w:pStyle w:val="Tabela-zawarto"/>
              <w:jc w:val="center"/>
            </w:pPr>
            <w:r w:rsidRPr="0044100D">
              <w:t>Komponent jest wykorzystywany, jeżeli przelew opatrywany jest klasyfikacją budżetową</w:t>
            </w:r>
          </w:p>
        </w:tc>
      </w:tr>
      <w:tr w:rsidR="0029661D" w:rsidRPr="000E1730" w14:paraId="1DDDACC5" w14:textId="77777777" w:rsidTr="00816056">
        <w:trPr>
          <w:jc w:val="center"/>
        </w:trPr>
        <w:tc>
          <w:tcPr>
            <w:tcW w:w="750" w:type="dxa"/>
            <w:tcBorders>
              <w:top w:val="single" w:sz="4" w:space="0" w:color="auto"/>
              <w:bottom w:val="single" w:sz="4" w:space="0" w:color="auto"/>
            </w:tcBorders>
            <w:vAlign w:val="center"/>
          </w:tcPr>
          <w:p w14:paraId="5C5EB7E4" w14:textId="77777777" w:rsidR="0029661D" w:rsidRPr="00B8035C" w:rsidRDefault="0029661D" w:rsidP="00CA5ED9">
            <w:pPr>
              <w:pStyle w:val="Tabela-zawarto"/>
              <w:jc w:val="center"/>
            </w:pPr>
          </w:p>
        </w:tc>
        <w:tc>
          <w:tcPr>
            <w:tcW w:w="3356" w:type="dxa"/>
            <w:tcBorders>
              <w:top w:val="single" w:sz="4" w:space="0" w:color="auto"/>
              <w:bottom w:val="single" w:sz="4" w:space="0" w:color="auto"/>
            </w:tcBorders>
            <w:vAlign w:val="center"/>
          </w:tcPr>
          <w:p w14:paraId="38C19399" w14:textId="77777777" w:rsidR="0029661D" w:rsidRDefault="0029661D" w:rsidP="00CA5ED9">
            <w:pPr>
              <w:pStyle w:val="Tabela-zawarto"/>
              <w:ind w:left="432" w:hanging="432"/>
              <w:rPr>
                <w:lang w:val="en-US"/>
              </w:rPr>
            </w:pPr>
            <w:r>
              <w:rPr>
                <w:lang w:val="en-US"/>
              </w:rPr>
              <w:t xml:space="preserve">-   -   -   -   </w:t>
            </w:r>
            <w:r>
              <w:rPr>
                <w:lang w:val="de-DE"/>
              </w:rPr>
              <w:t>DeclarationItemCode</w:t>
            </w:r>
          </w:p>
        </w:tc>
        <w:tc>
          <w:tcPr>
            <w:tcW w:w="2693" w:type="dxa"/>
            <w:tcBorders>
              <w:top w:val="single" w:sz="4" w:space="0" w:color="auto"/>
              <w:bottom w:val="single" w:sz="4" w:space="0" w:color="auto"/>
            </w:tcBorders>
          </w:tcPr>
          <w:p w14:paraId="75483264" w14:textId="77777777" w:rsidR="0029661D" w:rsidRDefault="0029661D" w:rsidP="00CA5ED9">
            <w:pPr>
              <w:pStyle w:val="Tabela-zawarto"/>
            </w:pPr>
            <w:r>
              <w:t>Kod deklaracji</w:t>
            </w:r>
          </w:p>
        </w:tc>
        <w:tc>
          <w:tcPr>
            <w:tcW w:w="541" w:type="dxa"/>
            <w:tcBorders>
              <w:top w:val="single" w:sz="4" w:space="0" w:color="auto"/>
              <w:bottom w:val="single" w:sz="4" w:space="0" w:color="auto"/>
            </w:tcBorders>
            <w:vAlign w:val="center"/>
          </w:tcPr>
          <w:p w14:paraId="6DC2100D" w14:textId="77777777" w:rsidR="0029661D" w:rsidRDefault="0029661D" w:rsidP="00CA5ED9">
            <w:pPr>
              <w:pStyle w:val="Tabela-zawarto"/>
              <w:jc w:val="center"/>
            </w:pPr>
            <w:r>
              <w:t>O</w:t>
            </w:r>
          </w:p>
        </w:tc>
        <w:tc>
          <w:tcPr>
            <w:tcW w:w="461" w:type="dxa"/>
            <w:tcBorders>
              <w:top w:val="single" w:sz="4" w:space="0" w:color="auto"/>
              <w:bottom w:val="single" w:sz="4" w:space="0" w:color="auto"/>
            </w:tcBorders>
            <w:vAlign w:val="center"/>
          </w:tcPr>
          <w:p w14:paraId="48EEA7F3" w14:textId="77777777" w:rsidR="0029661D" w:rsidRDefault="0029661D" w:rsidP="00CA5ED9">
            <w:pPr>
              <w:pStyle w:val="Tabela-zawarto"/>
              <w:jc w:val="center"/>
            </w:pPr>
            <w:r>
              <w:t>O</w:t>
            </w:r>
          </w:p>
        </w:tc>
        <w:tc>
          <w:tcPr>
            <w:tcW w:w="791" w:type="dxa"/>
            <w:tcBorders>
              <w:top w:val="single" w:sz="4" w:space="0" w:color="auto"/>
              <w:bottom w:val="single" w:sz="4" w:space="0" w:color="auto"/>
            </w:tcBorders>
            <w:vAlign w:val="center"/>
          </w:tcPr>
          <w:p w14:paraId="06ADFE68" w14:textId="77777777" w:rsidR="0029661D" w:rsidRDefault="0029661D" w:rsidP="00CA5ED9">
            <w:pPr>
              <w:pStyle w:val="Tabela-zawarto"/>
              <w:jc w:val="center"/>
            </w:pPr>
            <w:r>
              <w:t>O</w:t>
            </w:r>
          </w:p>
        </w:tc>
        <w:tc>
          <w:tcPr>
            <w:tcW w:w="391" w:type="dxa"/>
            <w:tcBorders>
              <w:top w:val="single" w:sz="4" w:space="0" w:color="auto"/>
              <w:bottom w:val="single" w:sz="4" w:space="0" w:color="auto"/>
            </w:tcBorders>
            <w:vAlign w:val="center"/>
          </w:tcPr>
          <w:p w14:paraId="5C058930"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vAlign w:val="center"/>
          </w:tcPr>
          <w:p w14:paraId="5B6CD31F"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vAlign w:val="center"/>
          </w:tcPr>
          <w:p w14:paraId="78EC408C"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3E37E830" w14:textId="76C7409F" w:rsidR="0029661D" w:rsidRDefault="0029661D" w:rsidP="00CA5ED9">
            <w:pPr>
              <w:pStyle w:val="Tabela-zawarto"/>
              <w:jc w:val="center"/>
              <w:rPr>
                <w:lang w:val="en-US"/>
              </w:rPr>
            </w:pPr>
            <w:r>
              <w:t>O</w:t>
            </w:r>
          </w:p>
        </w:tc>
        <w:tc>
          <w:tcPr>
            <w:tcW w:w="3286" w:type="dxa"/>
            <w:tcBorders>
              <w:top w:val="single" w:sz="4" w:space="0" w:color="auto"/>
              <w:bottom w:val="single" w:sz="4" w:space="0" w:color="auto"/>
            </w:tcBorders>
          </w:tcPr>
          <w:p w14:paraId="1A753778" w14:textId="20C84626" w:rsidR="0029661D" w:rsidRDefault="0029661D" w:rsidP="00CA5ED9">
            <w:pPr>
              <w:pStyle w:val="Tabela-zawarto"/>
              <w:jc w:val="center"/>
              <w:rPr>
                <w:lang w:val="en-US"/>
              </w:rPr>
            </w:pPr>
            <w:r>
              <w:rPr>
                <w:lang w:val="en-US"/>
              </w:rPr>
              <w:t>zadanie</w:t>
            </w:r>
          </w:p>
        </w:tc>
      </w:tr>
      <w:tr w:rsidR="0029661D" w:rsidRPr="000E1730" w14:paraId="6534CD1D" w14:textId="77777777" w:rsidTr="00816056">
        <w:trPr>
          <w:jc w:val="center"/>
        </w:trPr>
        <w:tc>
          <w:tcPr>
            <w:tcW w:w="750" w:type="dxa"/>
            <w:tcBorders>
              <w:top w:val="single" w:sz="4" w:space="0" w:color="auto"/>
              <w:bottom w:val="single" w:sz="4" w:space="0" w:color="auto"/>
            </w:tcBorders>
            <w:vAlign w:val="center"/>
          </w:tcPr>
          <w:p w14:paraId="5C39C18E" w14:textId="77777777" w:rsidR="0029661D" w:rsidRDefault="0029661D" w:rsidP="00CA5ED9">
            <w:pPr>
              <w:pStyle w:val="Tabela-zawarto"/>
              <w:jc w:val="center"/>
              <w:rPr>
                <w:lang w:val="en-US"/>
              </w:rPr>
            </w:pPr>
          </w:p>
        </w:tc>
        <w:tc>
          <w:tcPr>
            <w:tcW w:w="3356" w:type="dxa"/>
            <w:tcBorders>
              <w:top w:val="single" w:sz="4" w:space="0" w:color="auto"/>
              <w:bottom w:val="single" w:sz="4" w:space="0" w:color="auto"/>
            </w:tcBorders>
            <w:vAlign w:val="center"/>
          </w:tcPr>
          <w:p w14:paraId="2EC34312" w14:textId="77777777" w:rsidR="0029661D" w:rsidRDefault="0029661D" w:rsidP="00CA5ED9">
            <w:pPr>
              <w:pStyle w:val="Tabela-zawarto"/>
              <w:ind w:left="432" w:hanging="432"/>
              <w:rPr>
                <w:lang w:val="en-US"/>
              </w:rPr>
            </w:pPr>
            <w:r>
              <w:rPr>
                <w:lang w:val="en-US"/>
              </w:rPr>
              <w:t xml:space="preserve">-   -   -   -   </w:t>
            </w:r>
            <w:r>
              <w:rPr>
                <w:lang w:val="de-DE"/>
              </w:rPr>
              <w:t>DeclarationItemValue</w:t>
            </w:r>
          </w:p>
        </w:tc>
        <w:tc>
          <w:tcPr>
            <w:tcW w:w="2693" w:type="dxa"/>
            <w:tcBorders>
              <w:top w:val="single" w:sz="4" w:space="0" w:color="auto"/>
              <w:bottom w:val="single" w:sz="4" w:space="0" w:color="auto"/>
            </w:tcBorders>
          </w:tcPr>
          <w:p w14:paraId="13F0E541" w14:textId="77777777" w:rsidR="0029661D" w:rsidRDefault="0029661D" w:rsidP="00CA5ED9">
            <w:pPr>
              <w:pStyle w:val="Tabela-zawarto"/>
            </w:pPr>
            <w:r>
              <w:t>Treść deklaracji</w:t>
            </w:r>
          </w:p>
        </w:tc>
        <w:tc>
          <w:tcPr>
            <w:tcW w:w="541" w:type="dxa"/>
            <w:tcBorders>
              <w:top w:val="single" w:sz="4" w:space="0" w:color="auto"/>
              <w:bottom w:val="single" w:sz="4" w:space="0" w:color="auto"/>
            </w:tcBorders>
            <w:vAlign w:val="center"/>
          </w:tcPr>
          <w:p w14:paraId="1B97AEAE" w14:textId="77777777" w:rsidR="0029661D" w:rsidRDefault="0029661D" w:rsidP="00CA5ED9">
            <w:pPr>
              <w:pStyle w:val="Tabela-zawarto"/>
              <w:jc w:val="center"/>
            </w:pPr>
            <w:r>
              <w:t>O</w:t>
            </w:r>
          </w:p>
        </w:tc>
        <w:tc>
          <w:tcPr>
            <w:tcW w:w="461" w:type="dxa"/>
            <w:tcBorders>
              <w:top w:val="single" w:sz="4" w:space="0" w:color="auto"/>
              <w:bottom w:val="single" w:sz="4" w:space="0" w:color="auto"/>
            </w:tcBorders>
            <w:vAlign w:val="center"/>
          </w:tcPr>
          <w:p w14:paraId="2515084D" w14:textId="77777777" w:rsidR="0029661D" w:rsidRDefault="0029661D" w:rsidP="00CA5ED9">
            <w:pPr>
              <w:pStyle w:val="Tabela-zawarto"/>
              <w:jc w:val="center"/>
            </w:pPr>
            <w:r>
              <w:t>O</w:t>
            </w:r>
          </w:p>
        </w:tc>
        <w:tc>
          <w:tcPr>
            <w:tcW w:w="791" w:type="dxa"/>
            <w:tcBorders>
              <w:top w:val="single" w:sz="4" w:space="0" w:color="auto"/>
              <w:bottom w:val="single" w:sz="4" w:space="0" w:color="auto"/>
            </w:tcBorders>
            <w:vAlign w:val="center"/>
          </w:tcPr>
          <w:p w14:paraId="32EC4991" w14:textId="77777777" w:rsidR="0029661D" w:rsidRDefault="0029661D" w:rsidP="00CA5ED9">
            <w:pPr>
              <w:pStyle w:val="Tabela-zawarto"/>
              <w:jc w:val="center"/>
            </w:pPr>
            <w:r>
              <w:t>O</w:t>
            </w:r>
          </w:p>
        </w:tc>
        <w:tc>
          <w:tcPr>
            <w:tcW w:w="391" w:type="dxa"/>
            <w:tcBorders>
              <w:top w:val="single" w:sz="4" w:space="0" w:color="auto"/>
              <w:bottom w:val="single" w:sz="4" w:space="0" w:color="auto"/>
            </w:tcBorders>
            <w:vAlign w:val="center"/>
          </w:tcPr>
          <w:p w14:paraId="2DCF001E" w14:textId="77777777" w:rsidR="0029661D" w:rsidRPr="00BC6CB7" w:rsidRDefault="0029661D" w:rsidP="00CA5ED9">
            <w:pPr>
              <w:pStyle w:val="Tabela-zawarto"/>
              <w:jc w:val="center"/>
            </w:pPr>
            <w:r>
              <w:t>O</w:t>
            </w:r>
          </w:p>
        </w:tc>
        <w:tc>
          <w:tcPr>
            <w:tcW w:w="631" w:type="dxa"/>
            <w:tcBorders>
              <w:top w:val="single" w:sz="4" w:space="0" w:color="auto"/>
              <w:bottom w:val="single" w:sz="4" w:space="0" w:color="auto"/>
            </w:tcBorders>
            <w:vAlign w:val="center"/>
          </w:tcPr>
          <w:p w14:paraId="79443A77" w14:textId="77777777" w:rsidR="0029661D" w:rsidRPr="00BC6CB7" w:rsidRDefault="0029661D" w:rsidP="00CA5ED9">
            <w:pPr>
              <w:pStyle w:val="Tabela-zawarto"/>
              <w:jc w:val="center"/>
            </w:pPr>
            <w:r>
              <w:t>O</w:t>
            </w:r>
          </w:p>
        </w:tc>
        <w:tc>
          <w:tcPr>
            <w:tcW w:w="602" w:type="dxa"/>
            <w:tcBorders>
              <w:top w:val="single" w:sz="4" w:space="0" w:color="auto"/>
              <w:bottom w:val="single" w:sz="4" w:space="0" w:color="auto"/>
            </w:tcBorders>
            <w:vAlign w:val="center"/>
          </w:tcPr>
          <w:p w14:paraId="4983D094" w14:textId="77777777" w:rsidR="0029661D" w:rsidRPr="00BC6CB7" w:rsidRDefault="0029661D" w:rsidP="00CA5ED9">
            <w:pPr>
              <w:pStyle w:val="Tabela-zawarto"/>
              <w:jc w:val="center"/>
            </w:pPr>
            <w:r>
              <w:t>O</w:t>
            </w:r>
          </w:p>
        </w:tc>
        <w:tc>
          <w:tcPr>
            <w:tcW w:w="572" w:type="dxa"/>
            <w:tcBorders>
              <w:top w:val="single" w:sz="4" w:space="0" w:color="auto"/>
              <w:bottom w:val="single" w:sz="4" w:space="0" w:color="auto"/>
            </w:tcBorders>
            <w:vAlign w:val="center"/>
          </w:tcPr>
          <w:p w14:paraId="201AFFE7" w14:textId="55070CB2" w:rsidR="0029661D" w:rsidRDefault="0029661D" w:rsidP="00CA5ED9">
            <w:pPr>
              <w:pStyle w:val="Tabela-zawarto"/>
              <w:jc w:val="center"/>
              <w:rPr>
                <w:lang w:val="en-US"/>
              </w:rPr>
            </w:pPr>
            <w:r>
              <w:t>O</w:t>
            </w:r>
          </w:p>
        </w:tc>
        <w:tc>
          <w:tcPr>
            <w:tcW w:w="3286" w:type="dxa"/>
            <w:tcBorders>
              <w:top w:val="single" w:sz="4" w:space="0" w:color="auto"/>
              <w:bottom w:val="single" w:sz="4" w:space="0" w:color="auto"/>
            </w:tcBorders>
          </w:tcPr>
          <w:p w14:paraId="60E5A697" w14:textId="01D33EC0" w:rsidR="0029661D" w:rsidRDefault="0029661D" w:rsidP="00CA5ED9">
            <w:pPr>
              <w:pStyle w:val="Tabela-zawarto"/>
              <w:jc w:val="center"/>
              <w:rPr>
                <w:lang w:val="en-US"/>
              </w:rPr>
            </w:pPr>
            <w:r>
              <w:rPr>
                <w:lang w:val="en-US"/>
              </w:rPr>
              <w:t>Symbol zadania (1 do 3 znaków)</w:t>
            </w:r>
          </w:p>
        </w:tc>
      </w:tr>
      <w:tr w:rsidR="00CA5ED9" w:rsidRPr="0044100D" w14:paraId="2096B913" w14:textId="77777777" w:rsidTr="00963AD4">
        <w:trPr>
          <w:jc w:val="center"/>
        </w:trPr>
        <w:tc>
          <w:tcPr>
            <w:tcW w:w="750" w:type="dxa"/>
            <w:tcBorders>
              <w:top w:val="single" w:sz="4" w:space="0" w:color="auto"/>
              <w:bottom w:val="single" w:sz="4" w:space="0" w:color="auto"/>
            </w:tcBorders>
            <w:vAlign w:val="center"/>
          </w:tcPr>
          <w:p w14:paraId="35ADBEB5" w14:textId="77777777" w:rsidR="00CA5ED9" w:rsidRDefault="00CA5ED9" w:rsidP="00CA5ED9">
            <w:pPr>
              <w:pStyle w:val="Tabela-zawarto"/>
              <w:jc w:val="center"/>
              <w:rPr>
                <w:lang w:val="en-US"/>
              </w:rPr>
            </w:pPr>
            <w:r>
              <w:rPr>
                <w:lang w:val="en-US"/>
              </w:rPr>
              <w:t>B-26</w:t>
            </w:r>
          </w:p>
        </w:tc>
        <w:tc>
          <w:tcPr>
            <w:tcW w:w="3356" w:type="dxa"/>
            <w:tcBorders>
              <w:top w:val="single" w:sz="4" w:space="0" w:color="auto"/>
              <w:bottom w:val="single" w:sz="4" w:space="0" w:color="auto"/>
            </w:tcBorders>
            <w:vAlign w:val="center"/>
          </w:tcPr>
          <w:p w14:paraId="6579F22E" w14:textId="77777777" w:rsidR="00CA5ED9" w:rsidRDefault="00CA5ED9" w:rsidP="00CA5ED9">
            <w:pPr>
              <w:pStyle w:val="Tabela-zawarto"/>
              <w:ind w:left="432" w:hanging="432"/>
              <w:rPr>
                <w:lang w:val="en-US"/>
              </w:rPr>
            </w:pPr>
            <w:r>
              <w:rPr>
                <w:lang w:val="en-US"/>
              </w:rPr>
              <w:t xml:space="preserve">-   -   -   </w:t>
            </w:r>
            <w:r>
              <w:t>AdditionalDeclaration</w:t>
            </w:r>
          </w:p>
        </w:tc>
        <w:tc>
          <w:tcPr>
            <w:tcW w:w="2693" w:type="dxa"/>
            <w:tcBorders>
              <w:top w:val="single" w:sz="4" w:space="0" w:color="auto"/>
              <w:bottom w:val="single" w:sz="4" w:space="0" w:color="auto"/>
            </w:tcBorders>
          </w:tcPr>
          <w:p w14:paraId="124CB30B" w14:textId="77777777" w:rsidR="00CA5ED9" w:rsidRDefault="00CA5ED9" w:rsidP="00CA5ED9">
            <w:pPr>
              <w:pStyle w:val="Tabela-zawarto"/>
            </w:pPr>
            <w:r>
              <w:t>Komponent służący do przekazywania dodatkowych deklaracji dotyczących transakcji w przelewie</w:t>
            </w:r>
          </w:p>
        </w:tc>
        <w:tc>
          <w:tcPr>
            <w:tcW w:w="541" w:type="dxa"/>
            <w:tcBorders>
              <w:top w:val="single" w:sz="4" w:space="0" w:color="auto"/>
              <w:bottom w:val="single" w:sz="4" w:space="0" w:color="auto"/>
            </w:tcBorders>
            <w:vAlign w:val="center"/>
          </w:tcPr>
          <w:p w14:paraId="237D68CA" w14:textId="77777777" w:rsidR="00CA5ED9" w:rsidRDefault="00CA5ED9" w:rsidP="00CA5ED9">
            <w:pPr>
              <w:pStyle w:val="Tabela-zawarto"/>
              <w:jc w:val="center"/>
            </w:pPr>
          </w:p>
        </w:tc>
        <w:tc>
          <w:tcPr>
            <w:tcW w:w="461" w:type="dxa"/>
            <w:tcBorders>
              <w:top w:val="single" w:sz="4" w:space="0" w:color="auto"/>
              <w:bottom w:val="single" w:sz="4" w:space="0" w:color="auto"/>
            </w:tcBorders>
            <w:vAlign w:val="center"/>
          </w:tcPr>
          <w:p w14:paraId="1D29E547" w14:textId="77777777" w:rsidR="00CA5ED9" w:rsidRDefault="00CA5ED9" w:rsidP="00CA5ED9">
            <w:pPr>
              <w:pStyle w:val="Tabela-zawarto"/>
              <w:jc w:val="center"/>
            </w:pPr>
          </w:p>
        </w:tc>
        <w:tc>
          <w:tcPr>
            <w:tcW w:w="791" w:type="dxa"/>
            <w:tcBorders>
              <w:top w:val="single" w:sz="4" w:space="0" w:color="auto"/>
              <w:bottom w:val="single" w:sz="4" w:space="0" w:color="auto"/>
            </w:tcBorders>
            <w:vAlign w:val="center"/>
          </w:tcPr>
          <w:p w14:paraId="6B4D8ABD" w14:textId="77777777" w:rsidR="00CA5ED9" w:rsidRDefault="00CA5ED9" w:rsidP="00CA5ED9">
            <w:pPr>
              <w:pStyle w:val="Tabela-zawarto"/>
              <w:jc w:val="center"/>
            </w:pPr>
          </w:p>
        </w:tc>
        <w:tc>
          <w:tcPr>
            <w:tcW w:w="391" w:type="dxa"/>
            <w:tcBorders>
              <w:top w:val="single" w:sz="4" w:space="0" w:color="auto"/>
              <w:bottom w:val="single" w:sz="4" w:space="0" w:color="auto"/>
            </w:tcBorders>
            <w:vAlign w:val="center"/>
          </w:tcPr>
          <w:p w14:paraId="18D06C79" w14:textId="77777777" w:rsidR="00CA5ED9" w:rsidRDefault="00CA5ED9" w:rsidP="00CA5ED9">
            <w:pPr>
              <w:pStyle w:val="Tabela-zawarto"/>
              <w:jc w:val="center"/>
            </w:pPr>
          </w:p>
        </w:tc>
        <w:tc>
          <w:tcPr>
            <w:tcW w:w="631" w:type="dxa"/>
            <w:tcBorders>
              <w:top w:val="single" w:sz="4" w:space="0" w:color="auto"/>
              <w:bottom w:val="single" w:sz="4" w:space="0" w:color="auto"/>
            </w:tcBorders>
            <w:vAlign w:val="center"/>
          </w:tcPr>
          <w:p w14:paraId="0EDE2285" w14:textId="77777777" w:rsidR="00CA5ED9" w:rsidRPr="00BC6CB7" w:rsidRDefault="00CA5ED9" w:rsidP="00CA5ED9">
            <w:pPr>
              <w:pStyle w:val="Tabela-zawarto"/>
              <w:jc w:val="center"/>
            </w:pPr>
          </w:p>
        </w:tc>
        <w:tc>
          <w:tcPr>
            <w:tcW w:w="602" w:type="dxa"/>
            <w:tcBorders>
              <w:top w:val="single" w:sz="4" w:space="0" w:color="auto"/>
              <w:bottom w:val="single" w:sz="4" w:space="0" w:color="auto"/>
            </w:tcBorders>
            <w:vAlign w:val="center"/>
          </w:tcPr>
          <w:p w14:paraId="7ADF0382" w14:textId="77777777" w:rsidR="00CA5ED9" w:rsidRPr="00BC6CB7" w:rsidRDefault="00CA5ED9" w:rsidP="00CA5ED9">
            <w:pPr>
              <w:pStyle w:val="Tabela-zawarto"/>
              <w:jc w:val="center"/>
            </w:pPr>
            <w:r>
              <w:t>W</w:t>
            </w:r>
          </w:p>
        </w:tc>
        <w:tc>
          <w:tcPr>
            <w:tcW w:w="572" w:type="dxa"/>
            <w:tcBorders>
              <w:top w:val="single" w:sz="4" w:space="0" w:color="auto"/>
              <w:bottom w:val="single" w:sz="4" w:space="0" w:color="auto"/>
            </w:tcBorders>
          </w:tcPr>
          <w:p w14:paraId="6834936E" w14:textId="77777777" w:rsidR="00CA5ED9" w:rsidRPr="0044100D" w:rsidRDefault="00CA5ED9" w:rsidP="00CA5ED9">
            <w:pPr>
              <w:pStyle w:val="Tabela-zawarto"/>
              <w:jc w:val="center"/>
            </w:pPr>
          </w:p>
        </w:tc>
        <w:tc>
          <w:tcPr>
            <w:tcW w:w="3286" w:type="dxa"/>
            <w:tcBorders>
              <w:top w:val="single" w:sz="4" w:space="0" w:color="auto"/>
              <w:bottom w:val="single" w:sz="4" w:space="0" w:color="auto"/>
            </w:tcBorders>
          </w:tcPr>
          <w:p w14:paraId="58967F19" w14:textId="46D80495" w:rsidR="00CA5ED9" w:rsidRPr="0044100D" w:rsidRDefault="00CA5ED9" w:rsidP="00CA5ED9">
            <w:pPr>
              <w:pStyle w:val="Tabela-zawarto"/>
              <w:jc w:val="center"/>
            </w:pPr>
            <w:r w:rsidRPr="0044100D">
              <w:t xml:space="preserve">Komponent jest wykorzystywany, jeżeli </w:t>
            </w:r>
            <w:r>
              <w:t>składane jest zlecenie sprzedaży czeku bankierskiego – do wskazania sposobu odbioru czeków</w:t>
            </w:r>
          </w:p>
        </w:tc>
      </w:tr>
      <w:tr w:rsidR="00CA5ED9" w:rsidRPr="000E1730" w14:paraId="62AC2E67" w14:textId="77777777" w:rsidTr="00963AD4">
        <w:trPr>
          <w:jc w:val="center"/>
        </w:trPr>
        <w:tc>
          <w:tcPr>
            <w:tcW w:w="750" w:type="dxa"/>
            <w:tcBorders>
              <w:top w:val="single" w:sz="4" w:space="0" w:color="auto"/>
              <w:bottom w:val="single" w:sz="4" w:space="0" w:color="auto"/>
            </w:tcBorders>
            <w:vAlign w:val="center"/>
          </w:tcPr>
          <w:p w14:paraId="5146E352" w14:textId="77777777" w:rsidR="00CA5ED9" w:rsidRPr="00B8035C" w:rsidRDefault="00CA5ED9" w:rsidP="00CA5ED9">
            <w:pPr>
              <w:pStyle w:val="Tabela-zawarto"/>
              <w:jc w:val="center"/>
            </w:pPr>
          </w:p>
        </w:tc>
        <w:tc>
          <w:tcPr>
            <w:tcW w:w="3356" w:type="dxa"/>
            <w:tcBorders>
              <w:top w:val="single" w:sz="4" w:space="0" w:color="auto"/>
              <w:bottom w:val="single" w:sz="4" w:space="0" w:color="auto"/>
            </w:tcBorders>
            <w:vAlign w:val="center"/>
          </w:tcPr>
          <w:p w14:paraId="278B9D54" w14:textId="77777777" w:rsidR="00CA5ED9" w:rsidRDefault="00CA5ED9" w:rsidP="00CA5ED9">
            <w:pPr>
              <w:pStyle w:val="Tabela-zawarto"/>
              <w:ind w:left="432" w:hanging="432"/>
              <w:rPr>
                <w:lang w:val="en-US"/>
              </w:rPr>
            </w:pPr>
            <w:r>
              <w:rPr>
                <w:lang w:val="en-US"/>
              </w:rPr>
              <w:t xml:space="preserve">-   -   -   -   </w:t>
            </w:r>
            <w:r>
              <w:rPr>
                <w:lang w:val="de-DE"/>
              </w:rPr>
              <w:t>DeclarationItemCode</w:t>
            </w:r>
          </w:p>
        </w:tc>
        <w:tc>
          <w:tcPr>
            <w:tcW w:w="2693" w:type="dxa"/>
            <w:tcBorders>
              <w:top w:val="single" w:sz="4" w:space="0" w:color="auto"/>
              <w:bottom w:val="single" w:sz="4" w:space="0" w:color="auto"/>
            </w:tcBorders>
          </w:tcPr>
          <w:p w14:paraId="321F5F81" w14:textId="77777777" w:rsidR="00CA5ED9" w:rsidRDefault="00CA5ED9" w:rsidP="00CA5ED9">
            <w:pPr>
              <w:pStyle w:val="Tabela-zawarto"/>
            </w:pPr>
            <w:r>
              <w:t>Kod deklaracji</w:t>
            </w:r>
          </w:p>
        </w:tc>
        <w:tc>
          <w:tcPr>
            <w:tcW w:w="541" w:type="dxa"/>
            <w:tcBorders>
              <w:top w:val="single" w:sz="4" w:space="0" w:color="auto"/>
              <w:bottom w:val="single" w:sz="4" w:space="0" w:color="auto"/>
            </w:tcBorders>
            <w:vAlign w:val="center"/>
          </w:tcPr>
          <w:p w14:paraId="789FB658" w14:textId="77777777" w:rsidR="00CA5ED9" w:rsidRDefault="00CA5ED9" w:rsidP="00CA5ED9">
            <w:pPr>
              <w:pStyle w:val="Tabela-zawarto"/>
              <w:jc w:val="center"/>
            </w:pPr>
          </w:p>
        </w:tc>
        <w:tc>
          <w:tcPr>
            <w:tcW w:w="461" w:type="dxa"/>
            <w:tcBorders>
              <w:top w:val="single" w:sz="4" w:space="0" w:color="auto"/>
              <w:bottom w:val="single" w:sz="4" w:space="0" w:color="auto"/>
            </w:tcBorders>
            <w:vAlign w:val="center"/>
          </w:tcPr>
          <w:p w14:paraId="2223500C" w14:textId="77777777" w:rsidR="00CA5ED9" w:rsidRDefault="00CA5ED9" w:rsidP="00CA5ED9">
            <w:pPr>
              <w:pStyle w:val="Tabela-zawarto"/>
              <w:jc w:val="center"/>
            </w:pPr>
          </w:p>
        </w:tc>
        <w:tc>
          <w:tcPr>
            <w:tcW w:w="791" w:type="dxa"/>
            <w:tcBorders>
              <w:top w:val="single" w:sz="4" w:space="0" w:color="auto"/>
              <w:bottom w:val="single" w:sz="4" w:space="0" w:color="auto"/>
            </w:tcBorders>
            <w:vAlign w:val="center"/>
          </w:tcPr>
          <w:p w14:paraId="3FC29C6C" w14:textId="77777777" w:rsidR="00CA5ED9" w:rsidRDefault="00CA5ED9" w:rsidP="00CA5ED9">
            <w:pPr>
              <w:pStyle w:val="Tabela-zawarto"/>
              <w:jc w:val="center"/>
            </w:pPr>
          </w:p>
        </w:tc>
        <w:tc>
          <w:tcPr>
            <w:tcW w:w="391" w:type="dxa"/>
            <w:tcBorders>
              <w:top w:val="single" w:sz="4" w:space="0" w:color="auto"/>
              <w:bottom w:val="single" w:sz="4" w:space="0" w:color="auto"/>
            </w:tcBorders>
            <w:vAlign w:val="center"/>
          </w:tcPr>
          <w:p w14:paraId="27F7C0B0" w14:textId="77777777" w:rsidR="00CA5ED9" w:rsidRDefault="00CA5ED9" w:rsidP="00CA5ED9">
            <w:pPr>
              <w:pStyle w:val="Tabela-zawarto"/>
              <w:jc w:val="center"/>
            </w:pPr>
          </w:p>
        </w:tc>
        <w:tc>
          <w:tcPr>
            <w:tcW w:w="631" w:type="dxa"/>
            <w:tcBorders>
              <w:top w:val="single" w:sz="4" w:space="0" w:color="auto"/>
              <w:bottom w:val="single" w:sz="4" w:space="0" w:color="auto"/>
            </w:tcBorders>
            <w:vAlign w:val="center"/>
          </w:tcPr>
          <w:p w14:paraId="66A7F787" w14:textId="77777777" w:rsidR="00CA5ED9" w:rsidRPr="00BC6CB7" w:rsidRDefault="00CA5ED9" w:rsidP="00CA5ED9">
            <w:pPr>
              <w:pStyle w:val="Tabela-zawarto"/>
              <w:jc w:val="center"/>
            </w:pPr>
          </w:p>
        </w:tc>
        <w:tc>
          <w:tcPr>
            <w:tcW w:w="602" w:type="dxa"/>
            <w:tcBorders>
              <w:top w:val="single" w:sz="4" w:space="0" w:color="auto"/>
              <w:bottom w:val="single" w:sz="4" w:space="0" w:color="auto"/>
            </w:tcBorders>
            <w:vAlign w:val="center"/>
          </w:tcPr>
          <w:p w14:paraId="54CFDCD8" w14:textId="77777777" w:rsidR="00CA5ED9" w:rsidRPr="00BC6CB7" w:rsidRDefault="00CA5ED9" w:rsidP="00CA5ED9">
            <w:pPr>
              <w:pStyle w:val="Tabela-zawarto"/>
              <w:jc w:val="center"/>
            </w:pPr>
            <w:r>
              <w:t>W</w:t>
            </w:r>
          </w:p>
        </w:tc>
        <w:tc>
          <w:tcPr>
            <w:tcW w:w="572" w:type="dxa"/>
            <w:tcBorders>
              <w:top w:val="single" w:sz="4" w:space="0" w:color="auto"/>
              <w:bottom w:val="single" w:sz="4" w:space="0" w:color="auto"/>
            </w:tcBorders>
          </w:tcPr>
          <w:p w14:paraId="216791CE" w14:textId="77777777" w:rsidR="00CA5ED9" w:rsidRDefault="00CA5ED9" w:rsidP="00CA5ED9">
            <w:pPr>
              <w:pStyle w:val="Tabela-zawarto"/>
              <w:jc w:val="center"/>
              <w:rPr>
                <w:lang w:val="en-US"/>
              </w:rPr>
            </w:pPr>
          </w:p>
        </w:tc>
        <w:tc>
          <w:tcPr>
            <w:tcW w:w="3286" w:type="dxa"/>
            <w:tcBorders>
              <w:top w:val="single" w:sz="4" w:space="0" w:color="auto"/>
              <w:bottom w:val="single" w:sz="4" w:space="0" w:color="auto"/>
            </w:tcBorders>
          </w:tcPr>
          <w:p w14:paraId="45582C66" w14:textId="4408D1DB" w:rsidR="00CA5ED9" w:rsidRDefault="00CA5ED9" w:rsidP="00CA5ED9">
            <w:pPr>
              <w:pStyle w:val="Tabela-zawarto"/>
              <w:jc w:val="center"/>
              <w:rPr>
                <w:lang w:val="en-US"/>
              </w:rPr>
            </w:pPr>
            <w:r>
              <w:rPr>
                <w:lang w:val="en-US"/>
              </w:rPr>
              <w:t>dostarczenie</w:t>
            </w:r>
          </w:p>
        </w:tc>
      </w:tr>
      <w:tr w:rsidR="00CA5ED9" w:rsidRPr="000E1730" w14:paraId="5327E17D" w14:textId="77777777" w:rsidTr="00963AD4">
        <w:trPr>
          <w:jc w:val="center"/>
        </w:trPr>
        <w:tc>
          <w:tcPr>
            <w:tcW w:w="750" w:type="dxa"/>
            <w:tcBorders>
              <w:top w:val="single" w:sz="4" w:space="0" w:color="auto"/>
              <w:bottom w:val="single" w:sz="4" w:space="0" w:color="auto"/>
            </w:tcBorders>
            <w:vAlign w:val="center"/>
          </w:tcPr>
          <w:p w14:paraId="027D0E19" w14:textId="77777777" w:rsidR="00CA5ED9" w:rsidRDefault="00CA5ED9" w:rsidP="00CA5ED9">
            <w:pPr>
              <w:pStyle w:val="Tabela-zawarto"/>
              <w:jc w:val="center"/>
              <w:rPr>
                <w:lang w:val="en-US"/>
              </w:rPr>
            </w:pPr>
          </w:p>
        </w:tc>
        <w:tc>
          <w:tcPr>
            <w:tcW w:w="3356" w:type="dxa"/>
            <w:tcBorders>
              <w:top w:val="single" w:sz="4" w:space="0" w:color="auto"/>
              <w:bottom w:val="single" w:sz="4" w:space="0" w:color="auto"/>
            </w:tcBorders>
            <w:vAlign w:val="center"/>
          </w:tcPr>
          <w:p w14:paraId="12927F0C" w14:textId="77777777" w:rsidR="00CA5ED9" w:rsidRDefault="00CA5ED9" w:rsidP="00CA5ED9">
            <w:pPr>
              <w:pStyle w:val="Tabela-zawarto"/>
              <w:ind w:left="432" w:hanging="432"/>
              <w:rPr>
                <w:lang w:val="en-US"/>
              </w:rPr>
            </w:pPr>
            <w:r>
              <w:rPr>
                <w:lang w:val="en-US"/>
              </w:rPr>
              <w:t xml:space="preserve">-   -   -   </w:t>
            </w:r>
            <w:r>
              <w:rPr>
                <w:lang w:val="de-DE"/>
              </w:rPr>
              <w:t>DeclarationItemValue</w:t>
            </w:r>
          </w:p>
        </w:tc>
        <w:tc>
          <w:tcPr>
            <w:tcW w:w="2693" w:type="dxa"/>
            <w:tcBorders>
              <w:top w:val="single" w:sz="4" w:space="0" w:color="auto"/>
              <w:bottom w:val="single" w:sz="4" w:space="0" w:color="auto"/>
            </w:tcBorders>
          </w:tcPr>
          <w:p w14:paraId="1920980D" w14:textId="77777777" w:rsidR="00CA5ED9" w:rsidRDefault="00CA5ED9" w:rsidP="00CA5ED9">
            <w:pPr>
              <w:pStyle w:val="Tabela-zawarto"/>
            </w:pPr>
            <w:r>
              <w:t>Treść deklaracji</w:t>
            </w:r>
          </w:p>
        </w:tc>
        <w:tc>
          <w:tcPr>
            <w:tcW w:w="541" w:type="dxa"/>
            <w:tcBorders>
              <w:top w:val="single" w:sz="4" w:space="0" w:color="auto"/>
              <w:bottom w:val="single" w:sz="4" w:space="0" w:color="auto"/>
            </w:tcBorders>
            <w:vAlign w:val="center"/>
          </w:tcPr>
          <w:p w14:paraId="1275E70B" w14:textId="77777777" w:rsidR="00CA5ED9" w:rsidRDefault="00CA5ED9" w:rsidP="00CA5ED9">
            <w:pPr>
              <w:pStyle w:val="Tabela-zawarto"/>
              <w:jc w:val="center"/>
            </w:pPr>
          </w:p>
        </w:tc>
        <w:tc>
          <w:tcPr>
            <w:tcW w:w="461" w:type="dxa"/>
            <w:tcBorders>
              <w:top w:val="single" w:sz="4" w:space="0" w:color="auto"/>
              <w:bottom w:val="single" w:sz="4" w:space="0" w:color="auto"/>
            </w:tcBorders>
            <w:vAlign w:val="center"/>
          </w:tcPr>
          <w:p w14:paraId="502D4CF0" w14:textId="77777777" w:rsidR="00CA5ED9" w:rsidRDefault="00CA5ED9" w:rsidP="00CA5ED9">
            <w:pPr>
              <w:pStyle w:val="Tabela-zawarto"/>
              <w:jc w:val="center"/>
            </w:pPr>
          </w:p>
        </w:tc>
        <w:tc>
          <w:tcPr>
            <w:tcW w:w="791" w:type="dxa"/>
            <w:tcBorders>
              <w:top w:val="single" w:sz="4" w:space="0" w:color="auto"/>
              <w:bottom w:val="single" w:sz="4" w:space="0" w:color="auto"/>
            </w:tcBorders>
            <w:vAlign w:val="center"/>
          </w:tcPr>
          <w:p w14:paraId="74ED7903" w14:textId="77777777" w:rsidR="00CA5ED9" w:rsidRDefault="00CA5ED9" w:rsidP="00CA5ED9">
            <w:pPr>
              <w:pStyle w:val="Tabela-zawarto"/>
              <w:jc w:val="center"/>
            </w:pPr>
          </w:p>
        </w:tc>
        <w:tc>
          <w:tcPr>
            <w:tcW w:w="391" w:type="dxa"/>
            <w:tcBorders>
              <w:top w:val="single" w:sz="4" w:space="0" w:color="auto"/>
              <w:bottom w:val="single" w:sz="4" w:space="0" w:color="auto"/>
            </w:tcBorders>
            <w:vAlign w:val="center"/>
          </w:tcPr>
          <w:p w14:paraId="55486286" w14:textId="77777777" w:rsidR="00CA5ED9" w:rsidRPr="00BC6CB7" w:rsidRDefault="00CA5ED9" w:rsidP="00CA5ED9">
            <w:pPr>
              <w:pStyle w:val="Tabela-zawarto"/>
              <w:jc w:val="center"/>
            </w:pPr>
          </w:p>
        </w:tc>
        <w:tc>
          <w:tcPr>
            <w:tcW w:w="631" w:type="dxa"/>
            <w:tcBorders>
              <w:top w:val="single" w:sz="4" w:space="0" w:color="auto"/>
              <w:bottom w:val="single" w:sz="4" w:space="0" w:color="auto"/>
            </w:tcBorders>
            <w:vAlign w:val="center"/>
          </w:tcPr>
          <w:p w14:paraId="54F88106" w14:textId="77777777" w:rsidR="00CA5ED9" w:rsidRPr="00BC6CB7" w:rsidRDefault="00CA5ED9" w:rsidP="00CA5ED9">
            <w:pPr>
              <w:pStyle w:val="Tabela-zawarto"/>
              <w:jc w:val="center"/>
            </w:pPr>
          </w:p>
        </w:tc>
        <w:tc>
          <w:tcPr>
            <w:tcW w:w="602" w:type="dxa"/>
            <w:tcBorders>
              <w:top w:val="single" w:sz="4" w:space="0" w:color="auto"/>
              <w:bottom w:val="single" w:sz="4" w:space="0" w:color="auto"/>
            </w:tcBorders>
            <w:vAlign w:val="center"/>
          </w:tcPr>
          <w:p w14:paraId="5C7AB4EB" w14:textId="77777777" w:rsidR="00CA5ED9" w:rsidRPr="00BC6CB7" w:rsidRDefault="00CA5ED9" w:rsidP="00CA5ED9">
            <w:pPr>
              <w:pStyle w:val="Tabela-zawarto"/>
              <w:jc w:val="center"/>
            </w:pPr>
            <w:r>
              <w:t>W</w:t>
            </w:r>
          </w:p>
        </w:tc>
        <w:tc>
          <w:tcPr>
            <w:tcW w:w="572" w:type="dxa"/>
            <w:tcBorders>
              <w:top w:val="single" w:sz="4" w:space="0" w:color="auto"/>
              <w:bottom w:val="single" w:sz="4" w:space="0" w:color="auto"/>
            </w:tcBorders>
          </w:tcPr>
          <w:p w14:paraId="55941C95" w14:textId="77777777" w:rsidR="00CA5ED9" w:rsidRDefault="00CA5ED9" w:rsidP="00CA5ED9">
            <w:pPr>
              <w:pStyle w:val="Tabela-zawarto"/>
              <w:jc w:val="center"/>
              <w:rPr>
                <w:lang w:val="en-US"/>
              </w:rPr>
            </w:pPr>
          </w:p>
        </w:tc>
        <w:tc>
          <w:tcPr>
            <w:tcW w:w="3286" w:type="dxa"/>
            <w:tcBorders>
              <w:top w:val="single" w:sz="4" w:space="0" w:color="auto"/>
              <w:bottom w:val="single" w:sz="4" w:space="0" w:color="auto"/>
            </w:tcBorders>
          </w:tcPr>
          <w:p w14:paraId="6A7B913B" w14:textId="1D515E1C" w:rsidR="00CA5ED9" w:rsidRDefault="00CA5ED9" w:rsidP="00CA5ED9">
            <w:pPr>
              <w:pStyle w:val="Tabela-zawarto"/>
              <w:jc w:val="center"/>
              <w:rPr>
                <w:lang w:val="en-US"/>
              </w:rPr>
            </w:pPr>
            <w:r>
              <w:rPr>
                <w:lang w:val="en-US"/>
              </w:rPr>
              <w:t>Dopuszczalne wartości:</w:t>
            </w:r>
          </w:p>
          <w:p w14:paraId="217F79EC" w14:textId="77777777" w:rsidR="00CA5ED9" w:rsidRDefault="00CA5ED9" w:rsidP="00CA5ED9">
            <w:pPr>
              <w:pStyle w:val="Tabela-zawarto"/>
              <w:numPr>
                <w:ilvl w:val="0"/>
                <w:numId w:val="18"/>
              </w:numPr>
              <w:jc w:val="center"/>
              <w:rPr>
                <w:lang w:val="en-US"/>
              </w:rPr>
            </w:pPr>
            <w:r>
              <w:rPr>
                <w:lang w:val="en-US"/>
              </w:rPr>
              <w:t>O – odbiór czeków w oddziale</w:t>
            </w:r>
          </w:p>
          <w:p w14:paraId="32752562" w14:textId="77777777" w:rsidR="00CA5ED9" w:rsidRDefault="00CA5ED9" w:rsidP="00CA5ED9">
            <w:pPr>
              <w:pStyle w:val="Tabela-zawarto"/>
              <w:numPr>
                <w:ilvl w:val="0"/>
                <w:numId w:val="18"/>
              </w:numPr>
              <w:jc w:val="center"/>
              <w:rPr>
                <w:lang w:val="en-US"/>
              </w:rPr>
            </w:pPr>
            <w:r>
              <w:rPr>
                <w:lang w:val="en-US"/>
              </w:rPr>
              <w:t xml:space="preserve">W – wysłanie zagranicę </w:t>
            </w:r>
          </w:p>
        </w:tc>
      </w:tr>
      <w:tr w:rsidR="0029661D" w:rsidRPr="000E1730" w14:paraId="588D5208" w14:textId="77777777" w:rsidTr="00816056">
        <w:trPr>
          <w:jc w:val="center"/>
        </w:trPr>
        <w:tc>
          <w:tcPr>
            <w:tcW w:w="750" w:type="dxa"/>
            <w:tcBorders>
              <w:top w:val="single" w:sz="4" w:space="0" w:color="auto"/>
            </w:tcBorders>
            <w:vAlign w:val="center"/>
          </w:tcPr>
          <w:p w14:paraId="3C025DCA" w14:textId="77777777" w:rsidR="0029661D" w:rsidRPr="000E1730" w:rsidRDefault="0029661D" w:rsidP="00CA5ED9">
            <w:pPr>
              <w:pStyle w:val="Tabela-zawarto"/>
              <w:jc w:val="center"/>
              <w:rPr>
                <w:lang w:val="en-US"/>
              </w:rPr>
            </w:pPr>
            <w:r w:rsidRPr="000E1730">
              <w:rPr>
                <w:lang w:val="en-US"/>
              </w:rPr>
              <w:t>B-17</w:t>
            </w:r>
          </w:p>
        </w:tc>
        <w:tc>
          <w:tcPr>
            <w:tcW w:w="3356" w:type="dxa"/>
            <w:tcBorders>
              <w:top w:val="single" w:sz="4" w:space="0" w:color="auto"/>
            </w:tcBorders>
            <w:vAlign w:val="center"/>
          </w:tcPr>
          <w:p w14:paraId="41D4DF02" w14:textId="77777777" w:rsidR="0029661D" w:rsidRPr="000E1730" w:rsidRDefault="0029661D" w:rsidP="00CA5ED9">
            <w:pPr>
              <w:pStyle w:val="Tabela-zawarto"/>
              <w:ind w:left="432" w:hanging="432"/>
              <w:rPr>
                <w:lang w:val="en-US"/>
              </w:rPr>
            </w:pPr>
            <w:r>
              <w:rPr>
                <w:lang w:val="en-US"/>
              </w:rPr>
              <w:t xml:space="preserve">-   -   </w:t>
            </w:r>
            <w:r w:rsidRPr="000E1730">
              <w:rPr>
                <w:lang w:val="en-US"/>
              </w:rPr>
              <w:t>PaymentSummary</w:t>
            </w:r>
          </w:p>
        </w:tc>
        <w:tc>
          <w:tcPr>
            <w:tcW w:w="2693" w:type="dxa"/>
            <w:tcBorders>
              <w:top w:val="single" w:sz="4" w:space="0" w:color="auto"/>
            </w:tcBorders>
          </w:tcPr>
          <w:p w14:paraId="1E7C144A" w14:textId="77777777" w:rsidR="0029661D" w:rsidRPr="000E1730" w:rsidRDefault="0029661D" w:rsidP="00CA5ED9">
            <w:pPr>
              <w:pStyle w:val="Tabela-zawarto"/>
            </w:pPr>
            <w:r w:rsidRPr="000E1730">
              <w:t>Informacje sumaryczne dotyczące przelewu</w:t>
            </w:r>
          </w:p>
        </w:tc>
        <w:tc>
          <w:tcPr>
            <w:tcW w:w="541" w:type="dxa"/>
            <w:tcBorders>
              <w:top w:val="single" w:sz="4" w:space="0" w:color="auto"/>
            </w:tcBorders>
            <w:vAlign w:val="center"/>
          </w:tcPr>
          <w:p w14:paraId="19231614" w14:textId="77777777" w:rsidR="0029661D" w:rsidRPr="000E1730" w:rsidRDefault="0029661D" w:rsidP="00CA5ED9">
            <w:pPr>
              <w:pStyle w:val="Tabela-zawarto"/>
              <w:jc w:val="center"/>
            </w:pPr>
            <w:r>
              <w:t>W</w:t>
            </w:r>
          </w:p>
        </w:tc>
        <w:tc>
          <w:tcPr>
            <w:tcW w:w="461" w:type="dxa"/>
            <w:tcBorders>
              <w:top w:val="single" w:sz="4" w:space="0" w:color="auto"/>
            </w:tcBorders>
            <w:vAlign w:val="center"/>
          </w:tcPr>
          <w:p w14:paraId="7212C3C5" w14:textId="77777777" w:rsidR="0029661D" w:rsidRPr="000E1730" w:rsidRDefault="0029661D" w:rsidP="00CA5ED9">
            <w:pPr>
              <w:pStyle w:val="Tabela-zawarto"/>
              <w:jc w:val="center"/>
            </w:pPr>
            <w:r>
              <w:t>W</w:t>
            </w:r>
          </w:p>
        </w:tc>
        <w:tc>
          <w:tcPr>
            <w:tcW w:w="791" w:type="dxa"/>
            <w:tcBorders>
              <w:top w:val="single" w:sz="4" w:space="0" w:color="auto"/>
            </w:tcBorders>
            <w:vAlign w:val="center"/>
          </w:tcPr>
          <w:p w14:paraId="54ED59D8" w14:textId="77777777" w:rsidR="0029661D" w:rsidRPr="000E1730" w:rsidRDefault="0029661D" w:rsidP="00CA5ED9">
            <w:pPr>
              <w:pStyle w:val="Tabela-zawarto"/>
              <w:jc w:val="center"/>
            </w:pPr>
            <w:r>
              <w:t>W</w:t>
            </w:r>
          </w:p>
        </w:tc>
        <w:tc>
          <w:tcPr>
            <w:tcW w:w="391" w:type="dxa"/>
            <w:tcBorders>
              <w:top w:val="single" w:sz="4" w:space="0" w:color="auto"/>
            </w:tcBorders>
            <w:vAlign w:val="center"/>
          </w:tcPr>
          <w:p w14:paraId="309CA849" w14:textId="77777777" w:rsidR="0029661D" w:rsidRPr="000E1730" w:rsidRDefault="0029661D" w:rsidP="00CA5ED9">
            <w:pPr>
              <w:pStyle w:val="Tabela-zawarto"/>
              <w:jc w:val="center"/>
            </w:pPr>
            <w:r>
              <w:t>W</w:t>
            </w:r>
          </w:p>
        </w:tc>
        <w:tc>
          <w:tcPr>
            <w:tcW w:w="631" w:type="dxa"/>
            <w:tcBorders>
              <w:top w:val="single" w:sz="4" w:space="0" w:color="auto"/>
            </w:tcBorders>
            <w:vAlign w:val="center"/>
          </w:tcPr>
          <w:p w14:paraId="04F0B2D1" w14:textId="77777777" w:rsidR="0029661D" w:rsidRPr="000E1730" w:rsidRDefault="0029661D" w:rsidP="00CA5ED9">
            <w:pPr>
              <w:pStyle w:val="Tabela-zawarto"/>
              <w:jc w:val="center"/>
              <w:rPr>
                <w:lang w:val="en-US"/>
              </w:rPr>
            </w:pPr>
            <w:r>
              <w:rPr>
                <w:lang w:val="en-US"/>
              </w:rPr>
              <w:t>W</w:t>
            </w:r>
          </w:p>
        </w:tc>
        <w:tc>
          <w:tcPr>
            <w:tcW w:w="602" w:type="dxa"/>
            <w:tcBorders>
              <w:top w:val="single" w:sz="4" w:space="0" w:color="auto"/>
            </w:tcBorders>
            <w:vAlign w:val="center"/>
          </w:tcPr>
          <w:p w14:paraId="2108BB8B" w14:textId="77777777" w:rsidR="0029661D" w:rsidRPr="000E1730" w:rsidRDefault="0029661D" w:rsidP="00CA5ED9">
            <w:pPr>
              <w:pStyle w:val="Tabela-zawarto"/>
              <w:jc w:val="center"/>
              <w:rPr>
                <w:lang w:val="en-US"/>
              </w:rPr>
            </w:pPr>
            <w:r>
              <w:rPr>
                <w:lang w:val="en-US"/>
              </w:rPr>
              <w:t>W</w:t>
            </w:r>
          </w:p>
        </w:tc>
        <w:tc>
          <w:tcPr>
            <w:tcW w:w="572" w:type="dxa"/>
            <w:tcBorders>
              <w:top w:val="single" w:sz="4" w:space="0" w:color="auto"/>
            </w:tcBorders>
            <w:vAlign w:val="center"/>
          </w:tcPr>
          <w:p w14:paraId="1CAEBB81" w14:textId="725CCAD7" w:rsidR="0029661D" w:rsidRDefault="0029661D" w:rsidP="00CA5ED9">
            <w:pPr>
              <w:pStyle w:val="Tabela-zawarto"/>
              <w:jc w:val="center"/>
            </w:pPr>
            <w:r>
              <w:rPr>
                <w:lang w:val="en-US"/>
              </w:rPr>
              <w:t>W</w:t>
            </w:r>
          </w:p>
        </w:tc>
        <w:tc>
          <w:tcPr>
            <w:tcW w:w="3286" w:type="dxa"/>
            <w:tcBorders>
              <w:top w:val="single" w:sz="4" w:space="0" w:color="auto"/>
            </w:tcBorders>
          </w:tcPr>
          <w:p w14:paraId="670F7F23" w14:textId="2E1953C0" w:rsidR="0029661D" w:rsidRDefault="0029661D" w:rsidP="00CA5ED9">
            <w:pPr>
              <w:pStyle w:val="Tabela-zawarto"/>
              <w:jc w:val="center"/>
            </w:pPr>
            <w:r>
              <w:t>Uzupełnienie obowiązkowe i kontrolowane, w przypadku błędu zlecenie zostaje odrzucone</w:t>
            </w:r>
          </w:p>
        </w:tc>
      </w:tr>
      <w:tr w:rsidR="0029661D" w:rsidRPr="000E1730" w14:paraId="585715E3" w14:textId="77777777" w:rsidTr="00816056">
        <w:trPr>
          <w:jc w:val="center"/>
        </w:trPr>
        <w:tc>
          <w:tcPr>
            <w:tcW w:w="750" w:type="dxa"/>
            <w:vAlign w:val="center"/>
          </w:tcPr>
          <w:p w14:paraId="4090E176" w14:textId="77777777" w:rsidR="0029661D" w:rsidRPr="000E1730" w:rsidRDefault="0029661D" w:rsidP="00CA5ED9">
            <w:pPr>
              <w:pStyle w:val="Tabela-zawarto"/>
              <w:jc w:val="center"/>
            </w:pPr>
          </w:p>
        </w:tc>
        <w:tc>
          <w:tcPr>
            <w:tcW w:w="3356" w:type="dxa"/>
            <w:vAlign w:val="center"/>
          </w:tcPr>
          <w:p w14:paraId="11263C91" w14:textId="77777777" w:rsidR="0029661D" w:rsidRPr="000E1730" w:rsidRDefault="0029661D" w:rsidP="00CA5ED9">
            <w:pPr>
              <w:pStyle w:val="Tabela-zawarto"/>
              <w:ind w:left="432" w:hanging="432"/>
            </w:pPr>
            <w:r>
              <w:rPr>
                <w:lang w:val="en-US"/>
              </w:rPr>
              <w:t xml:space="preserve">-   -   -   </w:t>
            </w:r>
            <w:r w:rsidRPr="000E1730">
              <w:t>SummaryAmount</w:t>
            </w:r>
          </w:p>
        </w:tc>
        <w:tc>
          <w:tcPr>
            <w:tcW w:w="2693" w:type="dxa"/>
          </w:tcPr>
          <w:p w14:paraId="02EE5235" w14:textId="77777777" w:rsidR="0029661D" w:rsidRPr="000E1730" w:rsidRDefault="0029661D" w:rsidP="00CA5ED9">
            <w:pPr>
              <w:pStyle w:val="Tabela-zawarto"/>
            </w:pPr>
            <w:r w:rsidRPr="000E1730">
              <w:t>Suma kwot transakcji w przelewie</w:t>
            </w:r>
          </w:p>
        </w:tc>
        <w:tc>
          <w:tcPr>
            <w:tcW w:w="541" w:type="dxa"/>
            <w:vAlign w:val="center"/>
          </w:tcPr>
          <w:p w14:paraId="0BD47254" w14:textId="77777777" w:rsidR="0029661D" w:rsidRPr="000E1730" w:rsidRDefault="0029661D" w:rsidP="00CA5ED9">
            <w:pPr>
              <w:pStyle w:val="Tabela-zawarto"/>
              <w:jc w:val="center"/>
            </w:pPr>
            <w:r>
              <w:t>W</w:t>
            </w:r>
          </w:p>
        </w:tc>
        <w:tc>
          <w:tcPr>
            <w:tcW w:w="461" w:type="dxa"/>
            <w:vAlign w:val="center"/>
          </w:tcPr>
          <w:p w14:paraId="7032C766" w14:textId="77777777" w:rsidR="0029661D" w:rsidRPr="000E1730" w:rsidRDefault="0029661D" w:rsidP="00CA5ED9">
            <w:pPr>
              <w:pStyle w:val="Tabela-zawarto"/>
              <w:jc w:val="center"/>
            </w:pPr>
            <w:r>
              <w:t>W</w:t>
            </w:r>
          </w:p>
        </w:tc>
        <w:tc>
          <w:tcPr>
            <w:tcW w:w="791" w:type="dxa"/>
            <w:vAlign w:val="center"/>
          </w:tcPr>
          <w:p w14:paraId="67187E71" w14:textId="77777777" w:rsidR="0029661D" w:rsidRPr="000E1730" w:rsidRDefault="0029661D" w:rsidP="00CA5ED9">
            <w:pPr>
              <w:pStyle w:val="Tabela-zawarto"/>
              <w:jc w:val="center"/>
            </w:pPr>
            <w:r>
              <w:t>W</w:t>
            </w:r>
          </w:p>
        </w:tc>
        <w:tc>
          <w:tcPr>
            <w:tcW w:w="391" w:type="dxa"/>
            <w:vAlign w:val="center"/>
          </w:tcPr>
          <w:p w14:paraId="31B7A36C" w14:textId="77777777" w:rsidR="0029661D" w:rsidRPr="000E1730" w:rsidRDefault="0029661D" w:rsidP="00CA5ED9">
            <w:pPr>
              <w:pStyle w:val="Tabela-zawarto"/>
              <w:jc w:val="center"/>
            </w:pPr>
            <w:r>
              <w:t>W</w:t>
            </w:r>
          </w:p>
        </w:tc>
        <w:tc>
          <w:tcPr>
            <w:tcW w:w="631" w:type="dxa"/>
            <w:vAlign w:val="center"/>
          </w:tcPr>
          <w:p w14:paraId="6D052F10" w14:textId="77777777" w:rsidR="0029661D" w:rsidRPr="000E1730" w:rsidRDefault="0029661D" w:rsidP="00CA5ED9">
            <w:pPr>
              <w:pStyle w:val="Tabela-zawarto"/>
              <w:jc w:val="center"/>
              <w:rPr>
                <w:lang w:val="en-US"/>
              </w:rPr>
            </w:pPr>
            <w:r>
              <w:rPr>
                <w:lang w:val="en-US"/>
              </w:rPr>
              <w:t>W</w:t>
            </w:r>
          </w:p>
        </w:tc>
        <w:tc>
          <w:tcPr>
            <w:tcW w:w="602" w:type="dxa"/>
            <w:vAlign w:val="center"/>
          </w:tcPr>
          <w:p w14:paraId="7AEB67EE" w14:textId="77777777" w:rsidR="0029661D" w:rsidRPr="000E1730" w:rsidRDefault="0029661D" w:rsidP="00CA5ED9">
            <w:pPr>
              <w:pStyle w:val="Tabela-zawarto"/>
              <w:jc w:val="center"/>
              <w:rPr>
                <w:lang w:val="en-US"/>
              </w:rPr>
            </w:pPr>
            <w:r>
              <w:rPr>
                <w:lang w:val="en-US"/>
              </w:rPr>
              <w:t>W</w:t>
            </w:r>
          </w:p>
        </w:tc>
        <w:tc>
          <w:tcPr>
            <w:tcW w:w="572" w:type="dxa"/>
            <w:vAlign w:val="center"/>
          </w:tcPr>
          <w:p w14:paraId="409FBC9D" w14:textId="6CDE95A9" w:rsidR="0029661D" w:rsidRDefault="0029661D" w:rsidP="00CA5ED9">
            <w:pPr>
              <w:pStyle w:val="Tabela-zawarto"/>
              <w:jc w:val="center"/>
            </w:pPr>
            <w:r>
              <w:rPr>
                <w:lang w:val="en-US"/>
              </w:rPr>
              <w:t>W</w:t>
            </w:r>
          </w:p>
        </w:tc>
        <w:tc>
          <w:tcPr>
            <w:tcW w:w="3286" w:type="dxa"/>
          </w:tcPr>
          <w:p w14:paraId="33FEFDB0" w14:textId="765BF3AA" w:rsidR="0029661D" w:rsidRDefault="0029661D" w:rsidP="00CA5ED9">
            <w:pPr>
              <w:pStyle w:val="Tabela-zawarto"/>
              <w:jc w:val="center"/>
            </w:pPr>
            <w:r>
              <w:t>Suma i waluta (domyślnie PLN) kwot transakcji w przelewie</w:t>
            </w:r>
          </w:p>
        </w:tc>
      </w:tr>
      <w:tr w:rsidR="0029661D" w:rsidRPr="000E1730" w14:paraId="5CFB8C8A" w14:textId="77777777" w:rsidTr="00816056">
        <w:trPr>
          <w:jc w:val="center"/>
        </w:trPr>
        <w:tc>
          <w:tcPr>
            <w:tcW w:w="750" w:type="dxa"/>
            <w:vAlign w:val="center"/>
          </w:tcPr>
          <w:p w14:paraId="1FEF9436" w14:textId="77777777" w:rsidR="0029661D" w:rsidRPr="000E1730" w:rsidRDefault="0029661D" w:rsidP="00CA5ED9">
            <w:pPr>
              <w:pStyle w:val="Tabela-zawarto"/>
              <w:jc w:val="center"/>
            </w:pPr>
          </w:p>
        </w:tc>
        <w:tc>
          <w:tcPr>
            <w:tcW w:w="3356" w:type="dxa"/>
            <w:vAlign w:val="center"/>
          </w:tcPr>
          <w:p w14:paraId="4515A0ED" w14:textId="77777777" w:rsidR="0029661D" w:rsidRPr="000E1730" w:rsidRDefault="0029661D" w:rsidP="00CA5ED9">
            <w:pPr>
              <w:pStyle w:val="Tabela-zawarto"/>
              <w:ind w:left="432" w:hanging="432"/>
            </w:pPr>
            <w:r>
              <w:rPr>
                <w:lang w:val="en-US"/>
              </w:rPr>
              <w:t xml:space="preserve">-   -   -   </w:t>
            </w:r>
            <w:r w:rsidRPr="000E1730">
              <w:t>TransactionsQuantity</w:t>
            </w:r>
          </w:p>
        </w:tc>
        <w:tc>
          <w:tcPr>
            <w:tcW w:w="2693" w:type="dxa"/>
          </w:tcPr>
          <w:p w14:paraId="69CB7E9C" w14:textId="77777777" w:rsidR="0029661D" w:rsidRPr="000E1730" w:rsidRDefault="0029661D" w:rsidP="00CA5ED9">
            <w:pPr>
              <w:pStyle w:val="Tabela-zawarto"/>
            </w:pPr>
            <w:r w:rsidRPr="000E1730">
              <w:t>Ilość transakcji w przelewie</w:t>
            </w:r>
          </w:p>
        </w:tc>
        <w:tc>
          <w:tcPr>
            <w:tcW w:w="541" w:type="dxa"/>
            <w:vAlign w:val="center"/>
          </w:tcPr>
          <w:p w14:paraId="3EC510B2" w14:textId="77777777" w:rsidR="0029661D" w:rsidRPr="000E1730" w:rsidRDefault="0029661D" w:rsidP="00CA5ED9">
            <w:pPr>
              <w:pStyle w:val="Tabela-zawarto"/>
              <w:jc w:val="center"/>
            </w:pPr>
            <w:r>
              <w:t>W</w:t>
            </w:r>
          </w:p>
        </w:tc>
        <w:tc>
          <w:tcPr>
            <w:tcW w:w="461" w:type="dxa"/>
            <w:vAlign w:val="center"/>
          </w:tcPr>
          <w:p w14:paraId="291E5754" w14:textId="77777777" w:rsidR="0029661D" w:rsidRPr="000E1730" w:rsidRDefault="0029661D" w:rsidP="00CA5ED9">
            <w:pPr>
              <w:pStyle w:val="Tabela-zawarto"/>
              <w:jc w:val="center"/>
            </w:pPr>
            <w:r>
              <w:t>W</w:t>
            </w:r>
          </w:p>
        </w:tc>
        <w:tc>
          <w:tcPr>
            <w:tcW w:w="791" w:type="dxa"/>
            <w:vAlign w:val="center"/>
          </w:tcPr>
          <w:p w14:paraId="0C09031E" w14:textId="77777777" w:rsidR="0029661D" w:rsidRPr="000E1730" w:rsidRDefault="0029661D" w:rsidP="00CA5ED9">
            <w:pPr>
              <w:pStyle w:val="Tabela-zawarto"/>
              <w:jc w:val="center"/>
            </w:pPr>
            <w:r>
              <w:t>W</w:t>
            </w:r>
          </w:p>
        </w:tc>
        <w:tc>
          <w:tcPr>
            <w:tcW w:w="391" w:type="dxa"/>
            <w:vAlign w:val="center"/>
          </w:tcPr>
          <w:p w14:paraId="50C941F5" w14:textId="77777777" w:rsidR="0029661D" w:rsidRPr="000E1730" w:rsidRDefault="0029661D" w:rsidP="00CA5ED9">
            <w:pPr>
              <w:pStyle w:val="Tabela-zawarto"/>
              <w:jc w:val="center"/>
            </w:pPr>
            <w:r>
              <w:t>W</w:t>
            </w:r>
          </w:p>
        </w:tc>
        <w:tc>
          <w:tcPr>
            <w:tcW w:w="631" w:type="dxa"/>
            <w:vAlign w:val="center"/>
          </w:tcPr>
          <w:p w14:paraId="53F42659" w14:textId="77777777" w:rsidR="0029661D" w:rsidRPr="000E1730" w:rsidRDefault="0029661D" w:rsidP="00CA5ED9">
            <w:pPr>
              <w:pStyle w:val="Tabela-zawarto"/>
              <w:jc w:val="center"/>
              <w:rPr>
                <w:lang w:val="en-US"/>
              </w:rPr>
            </w:pPr>
            <w:r>
              <w:rPr>
                <w:lang w:val="en-US"/>
              </w:rPr>
              <w:t>W</w:t>
            </w:r>
          </w:p>
        </w:tc>
        <w:tc>
          <w:tcPr>
            <w:tcW w:w="602" w:type="dxa"/>
            <w:vAlign w:val="center"/>
          </w:tcPr>
          <w:p w14:paraId="58701612" w14:textId="77777777" w:rsidR="0029661D" w:rsidRPr="000E1730" w:rsidRDefault="0029661D" w:rsidP="00CA5ED9">
            <w:pPr>
              <w:pStyle w:val="Tabela-zawarto"/>
              <w:jc w:val="center"/>
              <w:rPr>
                <w:lang w:val="en-US"/>
              </w:rPr>
            </w:pPr>
            <w:r>
              <w:rPr>
                <w:lang w:val="en-US"/>
              </w:rPr>
              <w:t>W</w:t>
            </w:r>
          </w:p>
        </w:tc>
        <w:tc>
          <w:tcPr>
            <w:tcW w:w="572" w:type="dxa"/>
            <w:vAlign w:val="center"/>
          </w:tcPr>
          <w:p w14:paraId="4E518E3C" w14:textId="32206277" w:rsidR="0029661D" w:rsidRDefault="0029661D" w:rsidP="00CA5ED9">
            <w:pPr>
              <w:pStyle w:val="Tabela-zawarto"/>
              <w:jc w:val="center"/>
            </w:pPr>
            <w:r>
              <w:rPr>
                <w:lang w:val="en-US"/>
              </w:rPr>
              <w:t>W</w:t>
            </w:r>
          </w:p>
        </w:tc>
        <w:tc>
          <w:tcPr>
            <w:tcW w:w="3286" w:type="dxa"/>
          </w:tcPr>
          <w:p w14:paraId="5F0BA666" w14:textId="4B13B69D" w:rsidR="0029661D" w:rsidRDefault="0029661D" w:rsidP="00CA5ED9">
            <w:pPr>
              <w:pStyle w:val="Tabela-zawarto"/>
              <w:jc w:val="center"/>
            </w:pPr>
            <w:r>
              <w:t>Ilość transakcji w przelewie</w:t>
            </w:r>
          </w:p>
        </w:tc>
      </w:tr>
    </w:tbl>
    <w:p w14:paraId="394B8325" w14:textId="77777777" w:rsidR="00775CC5" w:rsidRPr="000E1730" w:rsidRDefault="00775CC5" w:rsidP="00EF0A0B">
      <w:pPr>
        <w:pStyle w:val="Nagwek2"/>
        <w:pageBreakBefore/>
      </w:pPr>
      <w:bookmarkStart w:id="115" w:name="_Toc36457488"/>
      <w:bookmarkStart w:id="116" w:name="_Toc456852724"/>
      <w:bookmarkStart w:id="117" w:name="_Toc147831974"/>
      <w:r w:rsidRPr="000E1730">
        <w:lastRenderedPageBreak/>
        <w:t>Komunikat odpowiedzi PaymentModifyResponse</w:t>
      </w:r>
      <w:bookmarkEnd w:id="115"/>
      <w:bookmarkEnd w:id="116"/>
      <w:bookmarkEnd w:id="117"/>
    </w:p>
    <w:p w14:paraId="20F2E355" w14:textId="5C531333" w:rsidR="00012B15" w:rsidRDefault="00012B15" w:rsidP="002F08D4">
      <w:pPr>
        <w:pStyle w:val="Podpisnadtabel"/>
      </w:pPr>
      <w:bookmarkStart w:id="118" w:name="_Toc456852808"/>
      <w:bookmarkStart w:id="119" w:name="_Toc146620077"/>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w:t>
      </w:r>
      <w:r w:rsidR="004572E1">
        <w:rPr>
          <w:noProof/>
        </w:rPr>
        <w:fldChar w:fldCharType="end"/>
      </w:r>
      <w:r w:rsidRPr="000E1730">
        <w:t>: Komunikat odpowiedzi PaymentModifyResponse</w:t>
      </w:r>
      <w:bookmarkEnd w:id="118"/>
      <w:bookmarkEnd w:id="119"/>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519"/>
        <w:gridCol w:w="2321"/>
        <w:gridCol w:w="541"/>
        <w:gridCol w:w="567"/>
        <w:gridCol w:w="701"/>
        <w:gridCol w:w="426"/>
        <w:gridCol w:w="708"/>
        <w:gridCol w:w="567"/>
        <w:gridCol w:w="631"/>
        <w:gridCol w:w="1089"/>
        <w:gridCol w:w="1319"/>
        <w:gridCol w:w="1111"/>
      </w:tblGrid>
      <w:tr w:rsidR="00B9190C" w:rsidRPr="000E1730" w14:paraId="69681B1B" w14:textId="77777777" w:rsidTr="00DC2AAA">
        <w:trPr>
          <w:tblHeader/>
          <w:jc w:val="center"/>
        </w:trPr>
        <w:tc>
          <w:tcPr>
            <w:tcW w:w="567" w:type="dxa"/>
            <w:shd w:val="solid" w:color="auto" w:fill="auto"/>
          </w:tcPr>
          <w:p w14:paraId="2107F2E5" w14:textId="77777777" w:rsidR="00B9190C" w:rsidRPr="000E1730" w:rsidRDefault="00B9190C" w:rsidP="00033818">
            <w:pPr>
              <w:pStyle w:val="Tabela-nagwek"/>
              <w:jc w:val="center"/>
            </w:pPr>
            <w:r w:rsidRPr="000E1730">
              <w:t>Nr</w:t>
            </w:r>
          </w:p>
        </w:tc>
        <w:tc>
          <w:tcPr>
            <w:tcW w:w="3519" w:type="dxa"/>
            <w:shd w:val="solid" w:color="auto" w:fill="auto"/>
          </w:tcPr>
          <w:p w14:paraId="48FE0BD0" w14:textId="77777777" w:rsidR="00B9190C" w:rsidRPr="000E1730" w:rsidRDefault="00B9190C" w:rsidP="00033818">
            <w:pPr>
              <w:pStyle w:val="Tabela-nagwek"/>
            </w:pPr>
            <w:r w:rsidRPr="000E1730">
              <w:t>Nazwa elementu</w:t>
            </w:r>
          </w:p>
        </w:tc>
        <w:tc>
          <w:tcPr>
            <w:tcW w:w="2321" w:type="dxa"/>
            <w:shd w:val="solid" w:color="auto" w:fill="auto"/>
          </w:tcPr>
          <w:p w14:paraId="5518157C" w14:textId="77777777" w:rsidR="00B9190C" w:rsidRPr="000E1730" w:rsidRDefault="00B9190C" w:rsidP="00033818">
            <w:pPr>
              <w:pStyle w:val="Tabela-nagwek"/>
              <w:jc w:val="center"/>
            </w:pPr>
            <w:r w:rsidRPr="000E1730">
              <w:t>Opis</w:t>
            </w:r>
          </w:p>
        </w:tc>
        <w:tc>
          <w:tcPr>
            <w:tcW w:w="541" w:type="dxa"/>
            <w:shd w:val="solid" w:color="auto" w:fill="auto"/>
          </w:tcPr>
          <w:p w14:paraId="17FD179B" w14:textId="77777777" w:rsidR="00B9190C" w:rsidRPr="000E1730" w:rsidRDefault="00B9190C" w:rsidP="00033818">
            <w:pPr>
              <w:pStyle w:val="Tabela-nagwek"/>
              <w:jc w:val="center"/>
            </w:pPr>
            <w:r w:rsidRPr="000E1730">
              <w:t>Kra</w:t>
            </w:r>
          </w:p>
        </w:tc>
        <w:tc>
          <w:tcPr>
            <w:tcW w:w="567" w:type="dxa"/>
            <w:shd w:val="solid" w:color="auto" w:fill="auto"/>
          </w:tcPr>
          <w:p w14:paraId="637F5BD0" w14:textId="77777777" w:rsidR="00B9190C" w:rsidRPr="000E1730" w:rsidRDefault="00B9190C" w:rsidP="00033818">
            <w:pPr>
              <w:pStyle w:val="Tabela-nagwek"/>
              <w:jc w:val="center"/>
            </w:pPr>
            <w:r w:rsidRPr="000E1730">
              <w:t>Zag</w:t>
            </w:r>
          </w:p>
        </w:tc>
        <w:tc>
          <w:tcPr>
            <w:tcW w:w="701" w:type="dxa"/>
            <w:shd w:val="solid" w:color="auto" w:fill="auto"/>
          </w:tcPr>
          <w:p w14:paraId="27F237D8" w14:textId="10EFCFAC" w:rsidR="00B9190C" w:rsidRPr="000E1730" w:rsidRDefault="00DC2AAA" w:rsidP="00033818">
            <w:pPr>
              <w:pStyle w:val="Tabela-nagwek"/>
              <w:jc w:val="center"/>
              <w:rPr>
                <w:lang w:val="en-US"/>
              </w:rPr>
            </w:pPr>
            <w:r>
              <w:t>Karta</w:t>
            </w:r>
          </w:p>
        </w:tc>
        <w:tc>
          <w:tcPr>
            <w:tcW w:w="426" w:type="dxa"/>
            <w:shd w:val="solid" w:color="auto" w:fill="auto"/>
          </w:tcPr>
          <w:p w14:paraId="125527EC" w14:textId="77777777" w:rsidR="00B9190C" w:rsidRPr="000E1730" w:rsidRDefault="00B9190C" w:rsidP="00033818">
            <w:pPr>
              <w:pStyle w:val="Tabela-nagwek"/>
              <w:jc w:val="center"/>
              <w:rPr>
                <w:lang w:val="en-US"/>
              </w:rPr>
            </w:pPr>
            <w:r w:rsidRPr="000E1730">
              <w:rPr>
                <w:lang w:val="en-US"/>
              </w:rPr>
              <w:t>US</w:t>
            </w:r>
          </w:p>
        </w:tc>
        <w:tc>
          <w:tcPr>
            <w:tcW w:w="708" w:type="dxa"/>
            <w:shd w:val="solid" w:color="auto" w:fill="auto"/>
          </w:tcPr>
          <w:p w14:paraId="67E94307" w14:textId="77777777" w:rsidR="00B9190C" w:rsidRPr="000E1730" w:rsidRDefault="00B9190C" w:rsidP="00033818">
            <w:pPr>
              <w:pStyle w:val="Tabela-nagwek"/>
              <w:jc w:val="center"/>
              <w:rPr>
                <w:lang w:val="en-US"/>
              </w:rPr>
            </w:pPr>
            <w:r>
              <w:rPr>
                <w:lang w:val="en-US"/>
              </w:rPr>
              <w:t>SEPA</w:t>
            </w:r>
          </w:p>
        </w:tc>
        <w:tc>
          <w:tcPr>
            <w:tcW w:w="567" w:type="dxa"/>
            <w:shd w:val="solid" w:color="auto" w:fill="auto"/>
          </w:tcPr>
          <w:p w14:paraId="7ABD4984" w14:textId="77777777" w:rsidR="00B9190C" w:rsidRPr="000E1730" w:rsidRDefault="00B9190C" w:rsidP="00033818">
            <w:pPr>
              <w:pStyle w:val="Tabela-nagwek"/>
              <w:jc w:val="center"/>
              <w:rPr>
                <w:lang w:val="en-US"/>
              </w:rPr>
            </w:pPr>
            <w:r>
              <w:rPr>
                <w:lang w:val="en-US"/>
              </w:rPr>
              <w:t>Czek</w:t>
            </w:r>
          </w:p>
        </w:tc>
        <w:tc>
          <w:tcPr>
            <w:tcW w:w="631" w:type="dxa"/>
            <w:shd w:val="solid" w:color="auto" w:fill="auto"/>
          </w:tcPr>
          <w:p w14:paraId="1C7E6DCC" w14:textId="22D4D18B" w:rsidR="00B9190C" w:rsidRPr="000E1730" w:rsidRDefault="00B9190C" w:rsidP="00033818">
            <w:pPr>
              <w:pStyle w:val="Tabela-nagwek"/>
              <w:jc w:val="center"/>
              <w:rPr>
                <w:lang w:val="en-US"/>
              </w:rPr>
            </w:pPr>
            <w:r>
              <w:rPr>
                <w:lang w:val="en-US"/>
              </w:rPr>
              <w:t>MPP</w:t>
            </w:r>
          </w:p>
        </w:tc>
        <w:tc>
          <w:tcPr>
            <w:tcW w:w="3519" w:type="dxa"/>
            <w:gridSpan w:val="3"/>
            <w:shd w:val="solid" w:color="auto" w:fill="auto"/>
          </w:tcPr>
          <w:p w14:paraId="4ABA5553" w14:textId="02B2B2B5" w:rsidR="00B9190C" w:rsidRPr="000E1730" w:rsidRDefault="00B9190C" w:rsidP="00033818">
            <w:pPr>
              <w:pStyle w:val="Tabela-nagwek"/>
              <w:jc w:val="center"/>
              <w:rPr>
                <w:lang w:val="en-US"/>
              </w:rPr>
            </w:pPr>
            <w:r w:rsidRPr="000E1730">
              <w:rPr>
                <w:lang w:val="en-US"/>
              </w:rPr>
              <w:t>Wprowadzana wartość</w:t>
            </w:r>
          </w:p>
        </w:tc>
      </w:tr>
      <w:tr w:rsidR="00B9190C" w:rsidRPr="000E1730" w14:paraId="49393FD6" w14:textId="77777777" w:rsidTr="00DC2AAA">
        <w:trPr>
          <w:jc w:val="center"/>
        </w:trPr>
        <w:tc>
          <w:tcPr>
            <w:tcW w:w="567" w:type="dxa"/>
            <w:vAlign w:val="center"/>
          </w:tcPr>
          <w:p w14:paraId="59E4BF5C" w14:textId="77777777" w:rsidR="00B9190C" w:rsidRPr="000E1730" w:rsidRDefault="00B9190C" w:rsidP="00033818">
            <w:pPr>
              <w:pStyle w:val="Tabela-zawarto"/>
              <w:jc w:val="center"/>
              <w:rPr>
                <w:lang w:val="en-US"/>
              </w:rPr>
            </w:pPr>
          </w:p>
        </w:tc>
        <w:tc>
          <w:tcPr>
            <w:tcW w:w="3519" w:type="dxa"/>
            <w:vAlign w:val="center"/>
          </w:tcPr>
          <w:p w14:paraId="378E237C" w14:textId="77777777" w:rsidR="00B9190C" w:rsidRPr="000E1730" w:rsidRDefault="00B9190C" w:rsidP="00033818">
            <w:pPr>
              <w:pStyle w:val="Tabela-zawarto"/>
              <w:rPr>
                <w:lang w:val="en-US"/>
              </w:rPr>
            </w:pPr>
            <w:r w:rsidRPr="000E1730">
              <w:rPr>
                <w:lang w:val="en-US"/>
              </w:rPr>
              <w:t>PaymentModifyResponse</w:t>
            </w:r>
          </w:p>
        </w:tc>
        <w:tc>
          <w:tcPr>
            <w:tcW w:w="2321" w:type="dxa"/>
          </w:tcPr>
          <w:p w14:paraId="70F550B9" w14:textId="77777777" w:rsidR="00B9190C" w:rsidRPr="000E1730" w:rsidRDefault="00B9190C" w:rsidP="00033818">
            <w:pPr>
              <w:pStyle w:val="Tabela-zawarto"/>
              <w:jc w:val="center"/>
              <w:rPr>
                <w:rFonts w:cs="Arial"/>
                <w:szCs w:val="16"/>
              </w:rPr>
            </w:pPr>
          </w:p>
        </w:tc>
        <w:tc>
          <w:tcPr>
            <w:tcW w:w="7660" w:type="dxa"/>
            <w:gridSpan w:val="10"/>
          </w:tcPr>
          <w:p w14:paraId="62F41793" w14:textId="3946ECC0" w:rsidR="00B9190C" w:rsidRPr="00815B23" w:rsidRDefault="00B9190C" w:rsidP="00033818">
            <w:pPr>
              <w:pStyle w:val="Tabela-zawarto"/>
              <w:jc w:val="center"/>
            </w:pPr>
            <w:r w:rsidRPr="000E1730">
              <w:rPr>
                <w:rFonts w:cs="Arial"/>
                <w:szCs w:val="16"/>
              </w:rPr>
              <w:t>Modyfikacja przelewu –</w:t>
            </w:r>
            <w:r>
              <w:rPr>
                <w:rFonts w:cs="Arial"/>
                <w:szCs w:val="16"/>
              </w:rPr>
              <w:t xml:space="preserve"> </w:t>
            </w:r>
            <w:r w:rsidRPr="000E1730">
              <w:rPr>
                <w:rFonts w:cs="Arial"/>
                <w:szCs w:val="16"/>
              </w:rPr>
              <w:t>komunikat typu odpowiedź</w:t>
            </w:r>
          </w:p>
        </w:tc>
      </w:tr>
      <w:tr w:rsidR="00B9190C" w:rsidRPr="000E1730" w14:paraId="47BD58E9" w14:textId="77777777" w:rsidTr="00DC2AAA">
        <w:trPr>
          <w:jc w:val="center"/>
        </w:trPr>
        <w:tc>
          <w:tcPr>
            <w:tcW w:w="567" w:type="dxa"/>
            <w:vAlign w:val="center"/>
          </w:tcPr>
          <w:p w14:paraId="3452E1FD" w14:textId="77777777" w:rsidR="00B9190C" w:rsidRPr="000E1730" w:rsidRDefault="00B9190C" w:rsidP="00B9190C">
            <w:pPr>
              <w:pStyle w:val="Tabela-zawarto"/>
              <w:jc w:val="center"/>
              <w:rPr>
                <w:lang w:val="en-US"/>
              </w:rPr>
            </w:pPr>
            <w:r w:rsidRPr="000E1730">
              <w:rPr>
                <w:lang w:val="en-US"/>
              </w:rPr>
              <w:t>A-16</w:t>
            </w:r>
          </w:p>
        </w:tc>
        <w:tc>
          <w:tcPr>
            <w:tcW w:w="3519" w:type="dxa"/>
            <w:vAlign w:val="center"/>
          </w:tcPr>
          <w:p w14:paraId="6AB47A4E" w14:textId="77777777" w:rsidR="00B9190C" w:rsidRPr="000E1730" w:rsidRDefault="00B9190C" w:rsidP="00B9190C">
            <w:pPr>
              <w:pStyle w:val="Tabela-zawarto"/>
              <w:rPr>
                <w:lang w:val="en-US"/>
              </w:rPr>
            </w:pPr>
            <w:r>
              <w:rPr>
                <w:lang w:val="en-US"/>
              </w:rPr>
              <w:t xml:space="preserve">-   </w:t>
            </w:r>
            <w:r w:rsidRPr="000E1730">
              <w:rPr>
                <w:lang w:val="en-US"/>
              </w:rPr>
              <w:t>Header</w:t>
            </w:r>
          </w:p>
        </w:tc>
        <w:tc>
          <w:tcPr>
            <w:tcW w:w="2321" w:type="dxa"/>
          </w:tcPr>
          <w:p w14:paraId="28C4E28C" w14:textId="77777777" w:rsidR="00B9190C" w:rsidRPr="000E1730" w:rsidRDefault="00B9190C" w:rsidP="00B9190C">
            <w:pPr>
              <w:pStyle w:val="Tabela-zawarto"/>
            </w:pPr>
            <w:r w:rsidRPr="000E1730">
              <w:t>Komponent zawierający elementy nagłówka komunikatu</w:t>
            </w:r>
          </w:p>
        </w:tc>
        <w:tc>
          <w:tcPr>
            <w:tcW w:w="541" w:type="dxa"/>
            <w:vAlign w:val="center"/>
          </w:tcPr>
          <w:p w14:paraId="2433D107" w14:textId="77777777" w:rsidR="00B9190C" w:rsidRPr="000E1730" w:rsidRDefault="00B9190C" w:rsidP="00B9190C">
            <w:pPr>
              <w:pStyle w:val="Tabela-zawarto"/>
              <w:jc w:val="center"/>
            </w:pPr>
            <w:r>
              <w:t>W</w:t>
            </w:r>
          </w:p>
        </w:tc>
        <w:tc>
          <w:tcPr>
            <w:tcW w:w="567" w:type="dxa"/>
            <w:vAlign w:val="center"/>
          </w:tcPr>
          <w:p w14:paraId="72E6CDE9" w14:textId="77777777" w:rsidR="00B9190C" w:rsidRPr="000E1730" w:rsidRDefault="00B9190C" w:rsidP="00B9190C">
            <w:pPr>
              <w:pStyle w:val="Tabela-zawarto"/>
              <w:jc w:val="center"/>
            </w:pPr>
            <w:r>
              <w:t>W</w:t>
            </w:r>
          </w:p>
        </w:tc>
        <w:tc>
          <w:tcPr>
            <w:tcW w:w="701" w:type="dxa"/>
            <w:vAlign w:val="center"/>
          </w:tcPr>
          <w:p w14:paraId="1B7651B7" w14:textId="77777777" w:rsidR="00B9190C" w:rsidRPr="000E1730" w:rsidRDefault="00B9190C" w:rsidP="00B9190C">
            <w:pPr>
              <w:pStyle w:val="Tabela-zawarto"/>
              <w:jc w:val="center"/>
            </w:pPr>
            <w:r>
              <w:t>W</w:t>
            </w:r>
          </w:p>
        </w:tc>
        <w:tc>
          <w:tcPr>
            <w:tcW w:w="426" w:type="dxa"/>
            <w:vAlign w:val="center"/>
          </w:tcPr>
          <w:p w14:paraId="2529ACE1" w14:textId="77777777" w:rsidR="00B9190C" w:rsidRPr="000E1730" w:rsidRDefault="00B9190C" w:rsidP="00B9190C">
            <w:pPr>
              <w:pStyle w:val="Tabela-zawarto"/>
              <w:jc w:val="center"/>
            </w:pPr>
            <w:r>
              <w:t>W</w:t>
            </w:r>
          </w:p>
        </w:tc>
        <w:tc>
          <w:tcPr>
            <w:tcW w:w="708" w:type="dxa"/>
            <w:vAlign w:val="center"/>
          </w:tcPr>
          <w:p w14:paraId="4AD9ED95" w14:textId="77777777" w:rsidR="00B9190C" w:rsidRPr="000E1730" w:rsidRDefault="00B9190C" w:rsidP="00B9190C">
            <w:pPr>
              <w:pStyle w:val="Tabela-zawarto"/>
              <w:jc w:val="center"/>
              <w:rPr>
                <w:lang w:val="en-US"/>
              </w:rPr>
            </w:pPr>
            <w:r>
              <w:rPr>
                <w:lang w:val="en-US"/>
              </w:rPr>
              <w:t>W</w:t>
            </w:r>
          </w:p>
        </w:tc>
        <w:tc>
          <w:tcPr>
            <w:tcW w:w="567" w:type="dxa"/>
            <w:vAlign w:val="center"/>
          </w:tcPr>
          <w:p w14:paraId="257C4FA9" w14:textId="77777777" w:rsidR="00B9190C" w:rsidRPr="000E1730" w:rsidRDefault="00B9190C" w:rsidP="00B9190C">
            <w:pPr>
              <w:pStyle w:val="Tabela-zawarto"/>
              <w:jc w:val="center"/>
              <w:rPr>
                <w:lang w:val="en-US"/>
              </w:rPr>
            </w:pPr>
            <w:r>
              <w:rPr>
                <w:lang w:val="en-US"/>
              </w:rPr>
              <w:t>W</w:t>
            </w:r>
          </w:p>
        </w:tc>
        <w:tc>
          <w:tcPr>
            <w:tcW w:w="631" w:type="dxa"/>
            <w:vAlign w:val="center"/>
          </w:tcPr>
          <w:p w14:paraId="7DDEF75C" w14:textId="13C40275" w:rsidR="00B9190C" w:rsidRPr="000E1730" w:rsidRDefault="00B9190C" w:rsidP="00B9190C">
            <w:pPr>
              <w:pStyle w:val="Tabela-zawarto"/>
              <w:jc w:val="center"/>
            </w:pPr>
            <w:r>
              <w:t>W</w:t>
            </w:r>
          </w:p>
        </w:tc>
        <w:tc>
          <w:tcPr>
            <w:tcW w:w="3519" w:type="dxa"/>
            <w:gridSpan w:val="3"/>
          </w:tcPr>
          <w:p w14:paraId="2D08DAC4" w14:textId="0E26B448" w:rsidR="00B9190C" w:rsidRPr="000E1730" w:rsidRDefault="00B9190C" w:rsidP="00B9190C">
            <w:pPr>
              <w:pStyle w:val="Tabela-zawarto"/>
              <w:jc w:val="center"/>
            </w:pPr>
          </w:p>
        </w:tc>
      </w:tr>
      <w:tr w:rsidR="00B9190C" w:rsidRPr="000E1730" w14:paraId="22EFE588" w14:textId="77777777" w:rsidTr="00DC2AAA">
        <w:trPr>
          <w:jc w:val="center"/>
        </w:trPr>
        <w:tc>
          <w:tcPr>
            <w:tcW w:w="567" w:type="dxa"/>
            <w:vAlign w:val="center"/>
          </w:tcPr>
          <w:p w14:paraId="4608B5F7" w14:textId="77777777" w:rsidR="00B9190C" w:rsidRPr="000E1730" w:rsidRDefault="00B9190C" w:rsidP="00B9190C">
            <w:pPr>
              <w:pStyle w:val="Tabela-zawarto"/>
              <w:jc w:val="center"/>
            </w:pPr>
          </w:p>
        </w:tc>
        <w:tc>
          <w:tcPr>
            <w:tcW w:w="3519" w:type="dxa"/>
            <w:vAlign w:val="center"/>
          </w:tcPr>
          <w:p w14:paraId="57399DF8" w14:textId="77777777" w:rsidR="00B9190C" w:rsidRPr="000E1730" w:rsidRDefault="00B9190C" w:rsidP="00B9190C">
            <w:pPr>
              <w:pStyle w:val="Tabela-zawarto"/>
            </w:pPr>
            <w:r>
              <w:rPr>
                <w:lang w:val="en-US"/>
              </w:rPr>
              <w:t xml:space="preserve">-   -   </w:t>
            </w:r>
            <w:r w:rsidRPr="000E1730">
              <w:t>IssueDateTime</w:t>
            </w:r>
          </w:p>
        </w:tc>
        <w:tc>
          <w:tcPr>
            <w:tcW w:w="2321" w:type="dxa"/>
          </w:tcPr>
          <w:p w14:paraId="586E19BF" w14:textId="77777777" w:rsidR="00B9190C" w:rsidRPr="000E1730" w:rsidRDefault="00B9190C" w:rsidP="00B9190C">
            <w:pPr>
              <w:pStyle w:val="Tabela-zawarto"/>
            </w:pPr>
            <w:r w:rsidRPr="000E1730">
              <w:t>Data i czas komunikatu</w:t>
            </w:r>
          </w:p>
        </w:tc>
        <w:tc>
          <w:tcPr>
            <w:tcW w:w="541" w:type="dxa"/>
            <w:vAlign w:val="center"/>
          </w:tcPr>
          <w:p w14:paraId="12DE8862" w14:textId="77777777" w:rsidR="00B9190C" w:rsidRPr="000E1730" w:rsidRDefault="00B9190C" w:rsidP="00B9190C">
            <w:pPr>
              <w:pStyle w:val="Tabela-zawarto"/>
              <w:jc w:val="center"/>
            </w:pPr>
            <w:r>
              <w:t>W</w:t>
            </w:r>
          </w:p>
        </w:tc>
        <w:tc>
          <w:tcPr>
            <w:tcW w:w="567" w:type="dxa"/>
            <w:vAlign w:val="center"/>
          </w:tcPr>
          <w:p w14:paraId="7E22E2D3" w14:textId="77777777" w:rsidR="00B9190C" w:rsidRPr="000E1730" w:rsidRDefault="00B9190C" w:rsidP="00B9190C">
            <w:pPr>
              <w:pStyle w:val="Tabela-zawarto"/>
              <w:jc w:val="center"/>
            </w:pPr>
            <w:r>
              <w:t>W</w:t>
            </w:r>
          </w:p>
        </w:tc>
        <w:tc>
          <w:tcPr>
            <w:tcW w:w="701" w:type="dxa"/>
            <w:vAlign w:val="center"/>
          </w:tcPr>
          <w:p w14:paraId="1B64C6F2" w14:textId="77777777" w:rsidR="00B9190C" w:rsidRPr="000E1730" w:rsidRDefault="00B9190C" w:rsidP="00B9190C">
            <w:pPr>
              <w:pStyle w:val="Tabela-zawarto"/>
              <w:jc w:val="center"/>
            </w:pPr>
            <w:r>
              <w:t>W</w:t>
            </w:r>
          </w:p>
        </w:tc>
        <w:tc>
          <w:tcPr>
            <w:tcW w:w="426" w:type="dxa"/>
            <w:vAlign w:val="center"/>
          </w:tcPr>
          <w:p w14:paraId="0430E2FF" w14:textId="77777777" w:rsidR="00B9190C" w:rsidRPr="000E1730" w:rsidRDefault="00B9190C" w:rsidP="00B9190C">
            <w:pPr>
              <w:pStyle w:val="Tabela-zawarto"/>
              <w:jc w:val="center"/>
            </w:pPr>
            <w:r>
              <w:t>W</w:t>
            </w:r>
          </w:p>
        </w:tc>
        <w:tc>
          <w:tcPr>
            <w:tcW w:w="708" w:type="dxa"/>
            <w:vAlign w:val="center"/>
          </w:tcPr>
          <w:p w14:paraId="62810323" w14:textId="77777777" w:rsidR="00B9190C" w:rsidRPr="000E1730" w:rsidRDefault="00B9190C" w:rsidP="00B9190C">
            <w:pPr>
              <w:pStyle w:val="Tabela-zawarto"/>
              <w:jc w:val="center"/>
              <w:rPr>
                <w:lang w:val="en-US"/>
              </w:rPr>
            </w:pPr>
            <w:r>
              <w:rPr>
                <w:lang w:val="en-US"/>
              </w:rPr>
              <w:t>W</w:t>
            </w:r>
          </w:p>
        </w:tc>
        <w:tc>
          <w:tcPr>
            <w:tcW w:w="567" w:type="dxa"/>
            <w:vAlign w:val="center"/>
          </w:tcPr>
          <w:p w14:paraId="0A623FE4" w14:textId="77777777" w:rsidR="00B9190C" w:rsidRPr="000E1730" w:rsidRDefault="00B9190C" w:rsidP="00B9190C">
            <w:pPr>
              <w:pStyle w:val="Tabela-zawarto"/>
              <w:jc w:val="center"/>
              <w:rPr>
                <w:lang w:val="en-US"/>
              </w:rPr>
            </w:pPr>
            <w:r>
              <w:rPr>
                <w:lang w:val="en-US"/>
              </w:rPr>
              <w:t>W</w:t>
            </w:r>
          </w:p>
        </w:tc>
        <w:tc>
          <w:tcPr>
            <w:tcW w:w="631" w:type="dxa"/>
            <w:vAlign w:val="center"/>
          </w:tcPr>
          <w:p w14:paraId="240A435D" w14:textId="619EEBA3" w:rsidR="00B9190C" w:rsidRPr="000E1730" w:rsidRDefault="00B9190C" w:rsidP="00B9190C">
            <w:pPr>
              <w:pStyle w:val="Tabela-zawarto"/>
              <w:jc w:val="center"/>
              <w:rPr>
                <w:lang w:val="de-DE"/>
              </w:rPr>
            </w:pPr>
            <w:r>
              <w:t>W</w:t>
            </w:r>
          </w:p>
        </w:tc>
        <w:tc>
          <w:tcPr>
            <w:tcW w:w="3519" w:type="dxa"/>
            <w:gridSpan w:val="3"/>
          </w:tcPr>
          <w:p w14:paraId="7639D010" w14:textId="6DC47004" w:rsidR="00B9190C" w:rsidRPr="000E1730" w:rsidRDefault="00B9190C" w:rsidP="00B9190C">
            <w:pPr>
              <w:pStyle w:val="Tabela-zawarto"/>
              <w:jc w:val="center"/>
              <w:rPr>
                <w:lang w:val="de-DE"/>
              </w:rPr>
            </w:pPr>
            <w:r w:rsidRPr="000E1730">
              <w:rPr>
                <w:lang w:val="de-DE"/>
              </w:rPr>
              <w:t>Data i czas komunikatu</w:t>
            </w:r>
          </w:p>
        </w:tc>
      </w:tr>
      <w:tr w:rsidR="00B9190C" w:rsidRPr="000E1730" w14:paraId="68DF93DF" w14:textId="77777777" w:rsidTr="00DC2AAA">
        <w:trPr>
          <w:jc w:val="center"/>
        </w:trPr>
        <w:tc>
          <w:tcPr>
            <w:tcW w:w="567" w:type="dxa"/>
            <w:tcBorders>
              <w:bottom w:val="single" w:sz="4" w:space="0" w:color="auto"/>
            </w:tcBorders>
            <w:vAlign w:val="center"/>
          </w:tcPr>
          <w:p w14:paraId="684565A6" w14:textId="77777777" w:rsidR="00B9190C" w:rsidRPr="000E1730" w:rsidRDefault="00B9190C" w:rsidP="00B9190C">
            <w:pPr>
              <w:pStyle w:val="Tabela-zawarto"/>
              <w:jc w:val="center"/>
              <w:rPr>
                <w:lang w:val="de-DE"/>
              </w:rPr>
            </w:pPr>
          </w:p>
        </w:tc>
        <w:tc>
          <w:tcPr>
            <w:tcW w:w="3519" w:type="dxa"/>
            <w:tcBorders>
              <w:bottom w:val="single" w:sz="4" w:space="0" w:color="auto"/>
            </w:tcBorders>
            <w:vAlign w:val="center"/>
          </w:tcPr>
          <w:p w14:paraId="495989F0" w14:textId="77777777" w:rsidR="00B9190C" w:rsidRPr="000E1730" w:rsidRDefault="00B9190C" w:rsidP="00B9190C">
            <w:pPr>
              <w:pStyle w:val="Tabela-zawarto"/>
              <w:rPr>
                <w:lang w:val="de-DE"/>
              </w:rPr>
            </w:pPr>
            <w:r>
              <w:rPr>
                <w:lang w:val="en-US"/>
              </w:rPr>
              <w:t xml:space="preserve">-   -   </w:t>
            </w:r>
            <w:r w:rsidRPr="000E1730">
              <w:rPr>
                <w:lang w:val="de-DE"/>
              </w:rPr>
              <w:t>DocumentIdentifier</w:t>
            </w:r>
          </w:p>
        </w:tc>
        <w:tc>
          <w:tcPr>
            <w:tcW w:w="2321" w:type="dxa"/>
            <w:tcBorders>
              <w:bottom w:val="single" w:sz="4" w:space="0" w:color="auto"/>
            </w:tcBorders>
          </w:tcPr>
          <w:p w14:paraId="0B0DA6F7" w14:textId="77777777" w:rsidR="00B9190C" w:rsidRPr="000E1730" w:rsidRDefault="00B9190C" w:rsidP="00B9190C">
            <w:pPr>
              <w:pStyle w:val="Tabela-zawarto"/>
            </w:pPr>
            <w:r w:rsidRPr="000E1730">
              <w:t>Identyfikator komunikatu</w:t>
            </w:r>
          </w:p>
        </w:tc>
        <w:tc>
          <w:tcPr>
            <w:tcW w:w="541" w:type="dxa"/>
            <w:tcBorders>
              <w:bottom w:val="single" w:sz="4" w:space="0" w:color="auto"/>
            </w:tcBorders>
            <w:vAlign w:val="center"/>
          </w:tcPr>
          <w:p w14:paraId="25CAFEFD" w14:textId="77777777" w:rsidR="00B9190C" w:rsidRPr="000E1730" w:rsidRDefault="00B9190C" w:rsidP="00B9190C">
            <w:pPr>
              <w:pStyle w:val="Tabela-zawarto"/>
              <w:jc w:val="center"/>
            </w:pPr>
            <w:r>
              <w:t>W</w:t>
            </w:r>
          </w:p>
        </w:tc>
        <w:tc>
          <w:tcPr>
            <w:tcW w:w="567" w:type="dxa"/>
            <w:tcBorders>
              <w:bottom w:val="single" w:sz="4" w:space="0" w:color="auto"/>
            </w:tcBorders>
            <w:vAlign w:val="center"/>
          </w:tcPr>
          <w:p w14:paraId="77A4FEA8" w14:textId="77777777" w:rsidR="00B9190C" w:rsidRPr="000E1730" w:rsidRDefault="00B9190C" w:rsidP="00B9190C">
            <w:pPr>
              <w:pStyle w:val="Tabela-zawarto"/>
              <w:jc w:val="center"/>
            </w:pPr>
            <w:r>
              <w:t>W</w:t>
            </w:r>
          </w:p>
        </w:tc>
        <w:tc>
          <w:tcPr>
            <w:tcW w:w="701" w:type="dxa"/>
            <w:tcBorders>
              <w:bottom w:val="single" w:sz="4" w:space="0" w:color="auto"/>
            </w:tcBorders>
            <w:vAlign w:val="center"/>
          </w:tcPr>
          <w:p w14:paraId="0FCA6F91" w14:textId="77777777" w:rsidR="00B9190C" w:rsidRPr="000E1730" w:rsidRDefault="00B9190C" w:rsidP="00B9190C">
            <w:pPr>
              <w:pStyle w:val="Tabela-zawarto"/>
              <w:jc w:val="center"/>
            </w:pPr>
            <w:r>
              <w:t>W</w:t>
            </w:r>
          </w:p>
        </w:tc>
        <w:tc>
          <w:tcPr>
            <w:tcW w:w="426" w:type="dxa"/>
            <w:tcBorders>
              <w:bottom w:val="single" w:sz="4" w:space="0" w:color="auto"/>
            </w:tcBorders>
            <w:vAlign w:val="center"/>
          </w:tcPr>
          <w:p w14:paraId="6426BCF4" w14:textId="77777777" w:rsidR="00B9190C" w:rsidRPr="000E1730" w:rsidRDefault="00B9190C" w:rsidP="00B9190C">
            <w:pPr>
              <w:pStyle w:val="Tabela-zawarto"/>
              <w:jc w:val="center"/>
            </w:pPr>
            <w:r>
              <w:t>W</w:t>
            </w:r>
          </w:p>
        </w:tc>
        <w:tc>
          <w:tcPr>
            <w:tcW w:w="708" w:type="dxa"/>
            <w:tcBorders>
              <w:bottom w:val="single" w:sz="4" w:space="0" w:color="auto"/>
            </w:tcBorders>
            <w:vAlign w:val="center"/>
          </w:tcPr>
          <w:p w14:paraId="3D2BCE15" w14:textId="77777777" w:rsidR="00B9190C" w:rsidRPr="000E1730" w:rsidRDefault="00B9190C" w:rsidP="00B9190C">
            <w:pPr>
              <w:pStyle w:val="Tabela-zawarto"/>
              <w:jc w:val="center"/>
              <w:rPr>
                <w:lang w:val="en-US"/>
              </w:rPr>
            </w:pPr>
            <w:r>
              <w:rPr>
                <w:lang w:val="en-US"/>
              </w:rPr>
              <w:t>W</w:t>
            </w:r>
          </w:p>
        </w:tc>
        <w:tc>
          <w:tcPr>
            <w:tcW w:w="567" w:type="dxa"/>
            <w:tcBorders>
              <w:bottom w:val="single" w:sz="4" w:space="0" w:color="auto"/>
            </w:tcBorders>
            <w:vAlign w:val="center"/>
          </w:tcPr>
          <w:p w14:paraId="548DD59E" w14:textId="77777777" w:rsidR="00B9190C" w:rsidRPr="000E1730" w:rsidRDefault="00B9190C" w:rsidP="00B9190C">
            <w:pPr>
              <w:pStyle w:val="Tabela-zawarto"/>
              <w:jc w:val="center"/>
              <w:rPr>
                <w:lang w:val="en-US"/>
              </w:rPr>
            </w:pPr>
            <w:r>
              <w:rPr>
                <w:lang w:val="en-US"/>
              </w:rPr>
              <w:t>W</w:t>
            </w:r>
          </w:p>
        </w:tc>
        <w:tc>
          <w:tcPr>
            <w:tcW w:w="631" w:type="dxa"/>
            <w:tcBorders>
              <w:bottom w:val="single" w:sz="4" w:space="0" w:color="auto"/>
            </w:tcBorders>
            <w:vAlign w:val="center"/>
          </w:tcPr>
          <w:p w14:paraId="47898AD6" w14:textId="28C2C1B4" w:rsidR="00B9190C" w:rsidRPr="000E1730" w:rsidRDefault="00B9190C" w:rsidP="00B9190C">
            <w:pPr>
              <w:pStyle w:val="Tabela-zawarto"/>
              <w:jc w:val="center"/>
            </w:pPr>
            <w:r>
              <w:t>W</w:t>
            </w:r>
          </w:p>
        </w:tc>
        <w:tc>
          <w:tcPr>
            <w:tcW w:w="3519" w:type="dxa"/>
            <w:gridSpan w:val="3"/>
            <w:tcBorders>
              <w:bottom w:val="single" w:sz="4" w:space="0" w:color="auto"/>
            </w:tcBorders>
          </w:tcPr>
          <w:p w14:paraId="6048EE01" w14:textId="38C70EA4" w:rsidR="00B9190C" w:rsidRPr="000E1730" w:rsidRDefault="00B9190C" w:rsidP="00B9190C">
            <w:pPr>
              <w:pStyle w:val="Tabela-zawarto"/>
              <w:jc w:val="center"/>
            </w:pPr>
            <w:r w:rsidRPr="000E1730">
              <w:t>Dowolny ciąg znaków nadawany przez wysyłającego</w:t>
            </w:r>
          </w:p>
        </w:tc>
      </w:tr>
      <w:tr w:rsidR="00B9190C" w:rsidRPr="000E1730" w14:paraId="50230EA9" w14:textId="77777777" w:rsidTr="00DC2AAA">
        <w:trPr>
          <w:jc w:val="center"/>
        </w:trPr>
        <w:tc>
          <w:tcPr>
            <w:tcW w:w="567" w:type="dxa"/>
            <w:tcBorders>
              <w:bottom w:val="single" w:sz="4" w:space="0" w:color="auto"/>
            </w:tcBorders>
            <w:vAlign w:val="center"/>
          </w:tcPr>
          <w:p w14:paraId="6438C759" w14:textId="77777777" w:rsidR="00B9190C" w:rsidRPr="000E1730" w:rsidRDefault="00B9190C" w:rsidP="00B9190C">
            <w:pPr>
              <w:pStyle w:val="Tabela-zawarto"/>
              <w:jc w:val="center"/>
            </w:pPr>
          </w:p>
        </w:tc>
        <w:tc>
          <w:tcPr>
            <w:tcW w:w="3519" w:type="dxa"/>
            <w:tcBorders>
              <w:bottom w:val="single" w:sz="4" w:space="0" w:color="auto"/>
            </w:tcBorders>
            <w:vAlign w:val="center"/>
          </w:tcPr>
          <w:p w14:paraId="71448C67" w14:textId="77777777" w:rsidR="00B9190C" w:rsidRPr="000E1730" w:rsidRDefault="00B9190C" w:rsidP="00B9190C">
            <w:pPr>
              <w:pStyle w:val="Tabela-zawarto"/>
            </w:pPr>
            <w:r>
              <w:rPr>
                <w:lang w:val="en-US"/>
              </w:rPr>
              <w:t xml:space="preserve">-   -   </w:t>
            </w:r>
            <w:r w:rsidRPr="000E1730">
              <w:t>SenderIdentifier</w:t>
            </w:r>
          </w:p>
        </w:tc>
        <w:tc>
          <w:tcPr>
            <w:tcW w:w="2321" w:type="dxa"/>
            <w:tcBorders>
              <w:bottom w:val="single" w:sz="4" w:space="0" w:color="auto"/>
            </w:tcBorders>
          </w:tcPr>
          <w:p w14:paraId="6DCB3AE9" w14:textId="77777777" w:rsidR="00B9190C" w:rsidRPr="000E1730" w:rsidRDefault="00B9190C" w:rsidP="00B9190C">
            <w:pPr>
              <w:pStyle w:val="Tabela-zawarto"/>
            </w:pPr>
            <w:r w:rsidRPr="000E1730">
              <w:t>Identyfikator nadawcy komunikatu</w:t>
            </w:r>
          </w:p>
        </w:tc>
        <w:tc>
          <w:tcPr>
            <w:tcW w:w="541" w:type="dxa"/>
            <w:tcBorders>
              <w:bottom w:val="single" w:sz="4" w:space="0" w:color="auto"/>
            </w:tcBorders>
            <w:vAlign w:val="center"/>
          </w:tcPr>
          <w:p w14:paraId="289FE146" w14:textId="77777777" w:rsidR="00B9190C" w:rsidRPr="000E1730" w:rsidRDefault="00B9190C" w:rsidP="00B9190C">
            <w:pPr>
              <w:pStyle w:val="Tabela-zawarto"/>
              <w:jc w:val="center"/>
            </w:pPr>
            <w:r>
              <w:t>W</w:t>
            </w:r>
          </w:p>
        </w:tc>
        <w:tc>
          <w:tcPr>
            <w:tcW w:w="567" w:type="dxa"/>
            <w:tcBorders>
              <w:bottom w:val="single" w:sz="4" w:space="0" w:color="auto"/>
            </w:tcBorders>
            <w:vAlign w:val="center"/>
          </w:tcPr>
          <w:p w14:paraId="1892122C" w14:textId="77777777" w:rsidR="00B9190C" w:rsidRPr="000E1730" w:rsidRDefault="00B9190C" w:rsidP="00B9190C">
            <w:pPr>
              <w:pStyle w:val="Tabela-zawarto"/>
              <w:jc w:val="center"/>
            </w:pPr>
            <w:r>
              <w:t>W</w:t>
            </w:r>
          </w:p>
        </w:tc>
        <w:tc>
          <w:tcPr>
            <w:tcW w:w="701" w:type="dxa"/>
            <w:tcBorders>
              <w:bottom w:val="single" w:sz="4" w:space="0" w:color="auto"/>
            </w:tcBorders>
            <w:vAlign w:val="center"/>
          </w:tcPr>
          <w:p w14:paraId="36CFF05C" w14:textId="77777777" w:rsidR="00B9190C" w:rsidRPr="000E1730" w:rsidRDefault="00B9190C" w:rsidP="00B9190C">
            <w:pPr>
              <w:pStyle w:val="Tabela-zawarto"/>
              <w:jc w:val="center"/>
            </w:pPr>
            <w:r>
              <w:t>W</w:t>
            </w:r>
          </w:p>
        </w:tc>
        <w:tc>
          <w:tcPr>
            <w:tcW w:w="426" w:type="dxa"/>
            <w:tcBorders>
              <w:bottom w:val="single" w:sz="4" w:space="0" w:color="auto"/>
            </w:tcBorders>
            <w:vAlign w:val="center"/>
          </w:tcPr>
          <w:p w14:paraId="6244D31C" w14:textId="77777777" w:rsidR="00B9190C" w:rsidRPr="000E1730" w:rsidRDefault="00B9190C" w:rsidP="00B9190C">
            <w:pPr>
              <w:pStyle w:val="Tabela-zawarto"/>
              <w:jc w:val="center"/>
            </w:pPr>
            <w:r>
              <w:t>W</w:t>
            </w:r>
          </w:p>
        </w:tc>
        <w:tc>
          <w:tcPr>
            <w:tcW w:w="708" w:type="dxa"/>
            <w:tcBorders>
              <w:bottom w:val="single" w:sz="4" w:space="0" w:color="auto"/>
            </w:tcBorders>
            <w:vAlign w:val="center"/>
          </w:tcPr>
          <w:p w14:paraId="0563C346" w14:textId="77777777" w:rsidR="00B9190C" w:rsidRPr="000E1730" w:rsidRDefault="00B9190C" w:rsidP="00B9190C">
            <w:pPr>
              <w:pStyle w:val="Tabela-zawarto"/>
              <w:jc w:val="center"/>
              <w:rPr>
                <w:lang w:val="en-US"/>
              </w:rPr>
            </w:pPr>
            <w:r>
              <w:rPr>
                <w:lang w:val="en-US"/>
              </w:rPr>
              <w:t>W</w:t>
            </w:r>
          </w:p>
        </w:tc>
        <w:tc>
          <w:tcPr>
            <w:tcW w:w="567" w:type="dxa"/>
            <w:tcBorders>
              <w:bottom w:val="single" w:sz="4" w:space="0" w:color="auto"/>
            </w:tcBorders>
            <w:vAlign w:val="center"/>
          </w:tcPr>
          <w:p w14:paraId="5F470FB2" w14:textId="77777777" w:rsidR="00B9190C" w:rsidRPr="000E1730" w:rsidRDefault="00B9190C" w:rsidP="00B9190C">
            <w:pPr>
              <w:pStyle w:val="Tabela-zawarto"/>
              <w:jc w:val="center"/>
              <w:rPr>
                <w:lang w:val="en-US"/>
              </w:rPr>
            </w:pPr>
            <w:r>
              <w:rPr>
                <w:lang w:val="en-US"/>
              </w:rPr>
              <w:t>W</w:t>
            </w:r>
          </w:p>
        </w:tc>
        <w:tc>
          <w:tcPr>
            <w:tcW w:w="631" w:type="dxa"/>
            <w:tcBorders>
              <w:bottom w:val="single" w:sz="4" w:space="0" w:color="auto"/>
            </w:tcBorders>
            <w:vAlign w:val="center"/>
          </w:tcPr>
          <w:p w14:paraId="4FE2AE10" w14:textId="528DE909" w:rsidR="00B9190C" w:rsidRPr="000E1730" w:rsidRDefault="00B9190C" w:rsidP="00B9190C">
            <w:pPr>
              <w:pStyle w:val="Tabela-zawarto"/>
              <w:jc w:val="center"/>
              <w:rPr>
                <w:lang w:val="en-US"/>
              </w:rPr>
            </w:pPr>
            <w:r>
              <w:t>W</w:t>
            </w:r>
          </w:p>
        </w:tc>
        <w:tc>
          <w:tcPr>
            <w:tcW w:w="3519" w:type="dxa"/>
            <w:gridSpan w:val="3"/>
            <w:tcBorders>
              <w:bottom w:val="single" w:sz="4" w:space="0" w:color="auto"/>
            </w:tcBorders>
          </w:tcPr>
          <w:p w14:paraId="44321381" w14:textId="02A004BE" w:rsidR="00B9190C" w:rsidRPr="000E1730" w:rsidRDefault="00B9190C" w:rsidP="00B9190C">
            <w:pPr>
              <w:pStyle w:val="Tabela-zawarto"/>
              <w:jc w:val="center"/>
              <w:rPr>
                <w:lang w:val="en-US"/>
              </w:rPr>
            </w:pPr>
            <w:r w:rsidRPr="000E1730">
              <w:rPr>
                <w:lang w:val="en-US"/>
              </w:rPr>
              <w:t xml:space="preserve">“ZSK-C” </w:t>
            </w:r>
          </w:p>
        </w:tc>
      </w:tr>
      <w:tr w:rsidR="00B9190C" w:rsidRPr="000E1730" w14:paraId="42211CA6" w14:textId="77777777" w:rsidTr="00DC2AAA">
        <w:trPr>
          <w:jc w:val="center"/>
        </w:trPr>
        <w:tc>
          <w:tcPr>
            <w:tcW w:w="567" w:type="dxa"/>
            <w:tcBorders>
              <w:bottom w:val="single" w:sz="4" w:space="0" w:color="auto"/>
            </w:tcBorders>
            <w:vAlign w:val="center"/>
          </w:tcPr>
          <w:p w14:paraId="6BF63837" w14:textId="77777777" w:rsidR="00B9190C" w:rsidRPr="000E1730" w:rsidRDefault="00B9190C" w:rsidP="00B9190C">
            <w:pPr>
              <w:pStyle w:val="Tabela-zawarto"/>
              <w:jc w:val="center"/>
              <w:rPr>
                <w:lang w:val="en-US"/>
              </w:rPr>
            </w:pPr>
          </w:p>
        </w:tc>
        <w:tc>
          <w:tcPr>
            <w:tcW w:w="3519" w:type="dxa"/>
            <w:tcBorders>
              <w:bottom w:val="single" w:sz="4" w:space="0" w:color="auto"/>
            </w:tcBorders>
            <w:vAlign w:val="center"/>
          </w:tcPr>
          <w:p w14:paraId="5FD7997A" w14:textId="77777777" w:rsidR="00B9190C" w:rsidRPr="000E1730" w:rsidRDefault="00B9190C" w:rsidP="00B9190C">
            <w:pPr>
              <w:pStyle w:val="Tabela-zawarto"/>
              <w:rPr>
                <w:lang w:val="en-US"/>
              </w:rPr>
            </w:pPr>
            <w:r w:rsidRPr="000E1730">
              <w:rPr>
                <w:lang w:val="en-US"/>
              </w:rPr>
              <w:t xml:space="preserve"> </w:t>
            </w:r>
            <w:r>
              <w:rPr>
                <w:lang w:val="en-US"/>
              </w:rPr>
              <w:t xml:space="preserve">-   -   </w:t>
            </w:r>
            <w:r w:rsidRPr="000E1730">
              <w:rPr>
                <w:lang w:val="en-US"/>
              </w:rPr>
              <w:t>ReceiverIdentifier</w:t>
            </w:r>
          </w:p>
        </w:tc>
        <w:tc>
          <w:tcPr>
            <w:tcW w:w="2321" w:type="dxa"/>
            <w:tcBorders>
              <w:bottom w:val="single" w:sz="4" w:space="0" w:color="auto"/>
            </w:tcBorders>
          </w:tcPr>
          <w:p w14:paraId="6D27D521" w14:textId="77777777" w:rsidR="00B9190C" w:rsidRPr="000E1730" w:rsidRDefault="00B9190C" w:rsidP="00B9190C">
            <w:pPr>
              <w:pStyle w:val="Tabela-zawarto"/>
            </w:pPr>
            <w:r w:rsidRPr="000E1730">
              <w:t>Identyfikator odbiorcy komunikatu</w:t>
            </w:r>
          </w:p>
        </w:tc>
        <w:tc>
          <w:tcPr>
            <w:tcW w:w="541" w:type="dxa"/>
            <w:tcBorders>
              <w:bottom w:val="single" w:sz="4" w:space="0" w:color="auto"/>
            </w:tcBorders>
            <w:vAlign w:val="center"/>
          </w:tcPr>
          <w:p w14:paraId="2C283DD6" w14:textId="77777777" w:rsidR="00B9190C" w:rsidRPr="000E1730" w:rsidRDefault="00B9190C" w:rsidP="00B9190C">
            <w:pPr>
              <w:pStyle w:val="Tabela-zawarto"/>
              <w:jc w:val="center"/>
            </w:pPr>
            <w:r>
              <w:t>W</w:t>
            </w:r>
          </w:p>
        </w:tc>
        <w:tc>
          <w:tcPr>
            <w:tcW w:w="567" w:type="dxa"/>
            <w:tcBorders>
              <w:bottom w:val="single" w:sz="4" w:space="0" w:color="auto"/>
            </w:tcBorders>
            <w:vAlign w:val="center"/>
          </w:tcPr>
          <w:p w14:paraId="1ED9157C" w14:textId="77777777" w:rsidR="00B9190C" w:rsidRPr="000E1730" w:rsidRDefault="00B9190C" w:rsidP="00B9190C">
            <w:pPr>
              <w:pStyle w:val="Tabela-zawarto"/>
              <w:jc w:val="center"/>
            </w:pPr>
            <w:r>
              <w:t>W</w:t>
            </w:r>
          </w:p>
        </w:tc>
        <w:tc>
          <w:tcPr>
            <w:tcW w:w="701" w:type="dxa"/>
            <w:tcBorders>
              <w:bottom w:val="single" w:sz="4" w:space="0" w:color="auto"/>
            </w:tcBorders>
            <w:vAlign w:val="center"/>
          </w:tcPr>
          <w:p w14:paraId="0919E841" w14:textId="77777777" w:rsidR="00B9190C" w:rsidRPr="000E1730" w:rsidRDefault="00B9190C" w:rsidP="00B9190C">
            <w:pPr>
              <w:pStyle w:val="Tabela-zawarto"/>
              <w:jc w:val="center"/>
            </w:pPr>
            <w:r>
              <w:t>W</w:t>
            </w:r>
          </w:p>
        </w:tc>
        <w:tc>
          <w:tcPr>
            <w:tcW w:w="426" w:type="dxa"/>
            <w:tcBorders>
              <w:bottom w:val="single" w:sz="4" w:space="0" w:color="auto"/>
            </w:tcBorders>
            <w:vAlign w:val="center"/>
          </w:tcPr>
          <w:p w14:paraId="41EFAD8D" w14:textId="77777777" w:rsidR="00B9190C" w:rsidRPr="000E1730" w:rsidRDefault="00B9190C" w:rsidP="00B9190C">
            <w:pPr>
              <w:pStyle w:val="Tabela-zawarto"/>
              <w:jc w:val="center"/>
            </w:pPr>
            <w:r>
              <w:t>W</w:t>
            </w:r>
          </w:p>
        </w:tc>
        <w:tc>
          <w:tcPr>
            <w:tcW w:w="708" w:type="dxa"/>
            <w:tcBorders>
              <w:bottom w:val="single" w:sz="4" w:space="0" w:color="auto"/>
            </w:tcBorders>
            <w:vAlign w:val="center"/>
          </w:tcPr>
          <w:p w14:paraId="22E1CCF2" w14:textId="77777777" w:rsidR="00B9190C" w:rsidRPr="000E1730" w:rsidRDefault="00B9190C" w:rsidP="00B9190C">
            <w:pPr>
              <w:pStyle w:val="Tabela-zawarto"/>
              <w:jc w:val="center"/>
              <w:rPr>
                <w:lang w:val="en-US"/>
              </w:rPr>
            </w:pPr>
            <w:r>
              <w:rPr>
                <w:lang w:val="en-US"/>
              </w:rPr>
              <w:t>W</w:t>
            </w:r>
          </w:p>
        </w:tc>
        <w:tc>
          <w:tcPr>
            <w:tcW w:w="567" w:type="dxa"/>
            <w:tcBorders>
              <w:bottom w:val="single" w:sz="4" w:space="0" w:color="auto"/>
            </w:tcBorders>
            <w:vAlign w:val="center"/>
          </w:tcPr>
          <w:p w14:paraId="4B8027C5" w14:textId="77777777" w:rsidR="00B9190C" w:rsidRPr="000E1730" w:rsidRDefault="00B9190C" w:rsidP="00B9190C">
            <w:pPr>
              <w:pStyle w:val="Tabela-zawarto"/>
              <w:jc w:val="center"/>
              <w:rPr>
                <w:lang w:val="en-US"/>
              </w:rPr>
            </w:pPr>
            <w:r>
              <w:rPr>
                <w:lang w:val="en-US"/>
              </w:rPr>
              <w:t>W</w:t>
            </w:r>
          </w:p>
        </w:tc>
        <w:tc>
          <w:tcPr>
            <w:tcW w:w="631" w:type="dxa"/>
            <w:tcBorders>
              <w:bottom w:val="single" w:sz="4" w:space="0" w:color="auto"/>
            </w:tcBorders>
            <w:vAlign w:val="center"/>
          </w:tcPr>
          <w:p w14:paraId="168C0697" w14:textId="2931E586" w:rsidR="00B9190C" w:rsidRPr="000E1730" w:rsidRDefault="00B9190C" w:rsidP="00B9190C">
            <w:pPr>
              <w:pStyle w:val="Tabela-zawarto"/>
              <w:jc w:val="center"/>
              <w:rPr>
                <w:lang w:val="en-US"/>
              </w:rPr>
            </w:pPr>
            <w:r>
              <w:t>W</w:t>
            </w:r>
          </w:p>
        </w:tc>
        <w:tc>
          <w:tcPr>
            <w:tcW w:w="3519" w:type="dxa"/>
            <w:gridSpan w:val="3"/>
            <w:tcBorders>
              <w:bottom w:val="single" w:sz="4" w:space="0" w:color="auto"/>
            </w:tcBorders>
          </w:tcPr>
          <w:p w14:paraId="0E8291D4" w14:textId="463C68C4" w:rsidR="00B9190C" w:rsidRPr="000E1730" w:rsidRDefault="00B9190C" w:rsidP="00B9190C">
            <w:pPr>
              <w:pStyle w:val="Tabela-zawarto"/>
              <w:jc w:val="center"/>
              <w:rPr>
                <w:lang w:val="en-US"/>
              </w:rPr>
            </w:pPr>
            <w:r w:rsidRPr="000E1730">
              <w:rPr>
                <w:lang w:val="en-US"/>
              </w:rPr>
              <w:t>“</w:t>
            </w:r>
            <w:r w:rsidRPr="00A24ED2">
              <w:rPr>
                <w:highlight w:val="cyan"/>
                <w:lang w:val="en-US"/>
              </w:rPr>
              <w:t>XXXX</w:t>
            </w:r>
            <w:r w:rsidRPr="000E1730">
              <w:rPr>
                <w:lang w:val="en-US"/>
              </w:rPr>
              <w:t>”</w:t>
            </w:r>
          </w:p>
        </w:tc>
      </w:tr>
      <w:tr w:rsidR="00B9190C" w:rsidRPr="000E1730" w14:paraId="0DD44421" w14:textId="77777777" w:rsidTr="00DC2AAA">
        <w:trPr>
          <w:jc w:val="center"/>
        </w:trPr>
        <w:tc>
          <w:tcPr>
            <w:tcW w:w="567" w:type="dxa"/>
            <w:tcBorders>
              <w:top w:val="single" w:sz="4" w:space="0" w:color="auto"/>
            </w:tcBorders>
            <w:vAlign w:val="center"/>
          </w:tcPr>
          <w:p w14:paraId="0B54F3B6" w14:textId="77777777" w:rsidR="00B9190C" w:rsidRPr="000E1730" w:rsidRDefault="00B9190C" w:rsidP="00B9190C">
            <w:pPr>
              <w:pStyle w:val="Tabela-zawarto"/>
              <w:jc w:val="center"/>
              <w:rPr>
                <w:lang w:val="en-US"/>
              </w:rPr>
            </w:pPr>
            <w:r w:rsidRPr="000E1730">
              <w:rPr>
                <w:lang w:val="en-US"/>
              </w:rPr>
              <w:t>A-14</w:t>
            </w:r>
          </w:p>
        </w:tc>
        <w:tc>
          <w:tcPr>
            <w:tcW w:w="3519" w:type="dxa"/>
            <w:tcBorders>
              <w:top w:val="single" w:sz="4" w:space="0" w:color="auto"/>
            </w:tcBorders>
            <w:shd w:val="clear" w:color="auto" w:fill="2FFFFF"/>
            <w:vAlign w:val="center"/>
          </w:tcPr>
          <w:p w14:paraId="551633B4" w14:textId="77777777" w:rsidR="00B9190C" w:rsidRPr="000E1730" w:rsidRDefault="00B9190C" w:rsidP="00B9190C">
            <w:pPr>
              <w:pStyle w:val="Tabelanagwek1"/>
              <w:jc w:val="left"/>
              <w:rPr>
                <w:b w:val="0"/>
                <w:i w:val="0"/>
                <w:sz w:val="16"/>
                <w:lang w:val="en-US"/>
              </w:rPr>
            </w:pPr>
            <w:r>
              <w:rPr>
                <w:lang w:val="en-US"/>
              </w:rPr>
              <w:t xml:space="preserve">-   </w:t>
            </w:r>
            <w:r w:rsidRPr="000E1730">
              <w:rPr>
                <w:b w:val="0"/>
                <w:i w:val="0"/>
                <w:sz w:val="16"/>
                <w:lang w:val="en-US"/>
              </w:rPr>
              <w:t>DocumentStatus</w:t>
            </w:r>
            <w:r>
              <w:rPr>
                <w:b w:val="0"/>
                <w:i w:val="0"/>
                <w:sz w:val="16"/>
                <w:lang w:val="en-US"/>
              </w:rPr>
              <w:t xml:space="preserve"> </w:t>
            </w:r>
            <w:r w:rsidRPr="000E1730">
              <w:rPr>
                <w:b w:val="0"/>
                <w:i w:val="0"/>
                <w:sz w:val="16"/>
                <w:lang w:val="en-US"/>
              </w:rPr>
              <w:tab/>
            </w:r>
            <w:r w:rsidRPr="000E1730">
              <w:rPr>
                <w:i w:val="0"/>
                <w:sz w:val="16"/>
                <w:lang w:val="en-US"/>
              </w:rPr>
              <w:t>OR</w:t>
            </w:r>
          </w:p>
        </w:tc>
        <w:tc>
          <w:tcPr>
            <w:tcW w:w="2321" w:type="dxa"/>
            <w:tcBorders>
              <w:top w:val="single" w:sz="4" w:space="0" w:color="auto"/>
            </w:tcBorders>
          </w:tcPr>
          <w:p w14:paraId="4FCA6F22" w14:textId="77777777" w:rsidR="00B9190C" w:rsidRPr="000E1730" w:rsidRDefault="00B9190C" w:rsidP="00B9190C">
            <w:pPr>
              <w:pStyle w:val="Tabela-zawarto"/>
            </w:pPr>
            <w:r w:rsidRPr="000E1730">
              <w:t>Status komunikatu - agregat występuje jeśli w wyniku kontroli składniowych i merytorycznych stwierdzono błędy lub uwagi podlegające raportowaniu do klienta</w:t>
            </w:r>
          </w:p>
        </w:tc>
        <w:tc>
          <w:tcPr>
            <w:tcW w:w="541" w:type="dxa"/>
            <w:tcBorders>
              <w:top w:val="single" w:sz="4" w:space="0" w:color="auto"/>
            </w:tcBorders>
            <w:vAlign w:val="center"/>
          </w:tcPr>
          <w:p w14:paraId="24165707" w14:textId="77777777" w:rsidR="00B9190C" w:rsidRPr="000E1730" w:rsidRDefault="00B9190C" w:rsidP="00B9190C">
            <w:pPr>
              <w:pStyle w:val="Tabela-zawarto"/>
              <w:jc w:val="center"/>
            </w:pPr>
            <w:r>
              <w:t>W</w:t>
            </w:r>
          </w:p>
        </w:tc>
        <w:tc>
          <w:tcPr>
            <w:tcW w:w="567" w:type="dxa"/>
            <w:tcBorders>
              <w:top w:val="single" w:sz="4" w:space="0" w:color="auto"/>
            </w:tcBorders>
            <w:vAlign w:val="center"/>
          </w:tcPr>
          <w:p w14:paraId="08155BB2" w14:textId="77777777" w:rsidR="00B9190C" w:rsidRPr="000E1730" w:rsidRDefault="00B9190C" w:rsidP="00B9190C">
            <w:pPr>
              <w:pStyle w:val="Tabela-zawarto"/>
              <w:jc w:val="center"/>
            </w:pPr>
            <w:r>
              <w:t>W</w:t>
            </w:r>
          </w:p>
        </w:tc>
        <w:tc>
          <w:tcPr>
            <w:tcW w:w="701" w:type="dxa"/>
            <w:tcBorders>
              <w:top w:val="single" w:sz="4" w:space="0" w:color="auto"/>
            </w:tcBorders>
            <w:vAlign w:val="center"/>
          </w:tcPr>
          <w:p w14:paraId="366B7F53" w14:textId="77777777" w:rsidR="00B9190C" w:rsidRPr="000E1730" w:rsidRDefault="00B9190C" w:rsidP="00B9190C">
            <w:pPr>
              <w:pStyle w:val="Tabela-zawarto"/>
              <w:jc w:val="center"/>
            </w:pPr>
            <w:r>
              <w:t>W</w:t>
            </w:r>
          </w:p>
        </w:tc>
        <w:tc>
          <w:tcPr>
            <w:tcW w:w="426" w:type="dxa"/>
            <w:tcBorders>
              <w:top w:val="single" w:sz="4" w:space="0" w:color="auto"/>
            </w:tcBorders>
            <w:vAlign w:val="center"/>
          </w:tcPr>
          <w:p w14:paraId="55006DD1" w14:textId="77777777" w:rsidR="00B9190C" w:rsidRPr="000E1730" w:rsidRDefault="00B9190C" w:rsidP="00B9190C">
            <w:pPr>
              <w:pStyle w:val="Tabela-zawarto"/>
              <w:jc w:val="center"/>
            </w:pPr>
            <w:r>
              <w:t>W</w:t>
            </w:r>
          </w:p>
        </w:tc>
        <w:tc>
          <w:tcPr>
            <w:tcW w:w="708" w:type="dxa"/>
            <w:tcBorders>
              <w:top w:val="single" w:sz="4" w:space="0" w:color="auto"/>
            </w:tcBorders>
            <w:vAlign w:val="center"/>
          </w:tcPr>
          <w:p w14:paraId="0C81BC87" w14:textId="77777777" w:rsidR="00B9190C" w:rsidRPr="000E1730" w:rsidRDefault="00B9190C" w:rsidP="00B9190C">
            <w:pPr>
              <w:pStyle w:val="Tabela-zawarto"/>
              <w:jc w:val="center"/>
              <w:rPr>
                <w:lang w:val="en-US"/>
              </w:rPr>
            </w:pPr>
            <w:r>
              <w:rPr>
                <w:lang w:val="en-US"/>
              </w:rPr>
              <w:t>W</w:t>
            </w:r>
          </w:p>
        </w:tc>
        <w:tc>
          <w:tcPr>
            <w:tcW w:w="567" w:type="dxa"/>
            <w:tcBorders>
              <w:top w:val="single" w:sz="4" w:space="0" w:color="auto"/>
            </w:tcBorders>
            <w:vAlign w:val="center"/>
          </w:tcPr>
          <w:p w14:paraId="682A3319" w14:textId="77777777" w:rsidR="00B9190C" w:rsidRPr="000E1730" w:rsidRDefault="00B9190C" w:rsidP="00B9190C">
            <w:pPr>
              <w:pStyle w:val="Tabela-zawarto"/>
              <w:jc w:val="center"/>
              <w:rPr>
                <w:lang w:val="en-US"/>
              </w:rPr>
            </w:pPr>
            <w:r>
              <w:rPr>
                <w:lang w:val="en-US"/>
              </w:rPr>
              <w:t>W</w:t>
            </w:r>
          </w:p>
        </w:tc>
        <w:tc>
          <w:tcPr>
            <w:tcW w:w="631" w:type="dxa"/>
            <w:tcBorders>
              <w:top w:val="single" w:sz="4" w:space="0" w:color="auto"/>
            </w:tcBorders>
            <w:vAlign w:val="center"/>
          </w:tcPr>
          <w:p w14:paraId="4516196B" w14:textId="7A3F04B1" w:rsidR="00B9190C" w:rsidRPr="000E1730" w:rsidRDefault="00B9190C" w:rsidP="00B9190C">
            <w:pPr>
              <w:pStyle w:val="Tabela-zawarto"/>
              <w:jc w:val="center"/>
            </w:pPr>
            <w:r>
              <w:t>W</w:t>
            </w:r>
          </w:p>
        </w:tc>
        <w:tc>
          <w:tcPr>
            <w:tcW w:w="3519" w:type="dxa"/>
            <w:gridSpan w:val="3"/>
            <w:tcBorders>
              <w:top w:val="single" w:sz="4" w:space="0" w:color="auto"/>
            </w:tcBorders>
          </w:tcPr>
          <w:p w14:paraId="35F73ECB" w14:textId="14E58B1A" w:rsidR="00B9190C" w:rsidRPr="000E1730" w:rsidRDefault="00B9190C" w:rsidP="00B9190C">
            <w:pPr>
              <w:pStyle w:val="Tabela-zawarto"/>
              <w:jc w:val="center"/>
            </w:pPr>
            <w:r w:rsidRPr="000E1730">
              <w:t>Komponent uzupełniany zawsze</w:t>
            </w:r>
          </w:p>
          <w:p w14:paraId="6930BD1F" w14:textId="77777777" w:rsidR="00B9190C" w:rsidRPr="000E1730" w:rsidRDefault="00B9190C" w:rsidP="00B9190C">
            <w:pPr>
              <w:pStyle w:val="Tabela-zawarto"/>
              <w:jc w:val="center"/>
              <w:rPr>
                <w:i/>
              </w:rPr>
            </w:pPr>
            <w:r w:rsidRPr="000E1730">
              <w:rPr>
                <w:i/>
              </w:rPr>
              <w:t>Format komponentu w załączniku A</w:t>
            </w:r>
          </w:p>
        </w:tc>
      </w:tr>
      <w:tr w:rsidR="00B9190C" w:rsidRPr="000E1730" w14:paraId="06162B71" w14:textId="77777777" w:rsidTr="00DC2AAA">
        <w:trPr>
          <w:jc w:val="center"/>
        </w:trPr>
        <w:tc>
          <w:tcPr>
            <w:tcW w:w="567" w:type="dxa"/>
            <w:tcBorders>
              <w:top w:val="single" w:sz="4" w:space="0" w:color="auto"/>
            </w:tcBorders>
            <w:vAlign w:val="center"/>
          </w:tcPr>
          <w:p w14:paraId="23464EC0" w14:textId="77777777" w:rsidR="00B9190C" w:rsidRPr="000E1730" w:rsidRDefault="00B9190C" w:rsidP="00B9190C">
            <w:pPr>
              <w:pStyle w:val="Tabela-zawarto"/>
              <w:jc w:val="center"/>
            </w:pPr>
          </w:p>
        </w:tc>
        <w:tc>
          <w:tcPr>
            <w:tcW w:w="3519" w:type="dxa"/>
            <w:tcBorders>
              <w:top w:val="single" w:sz="4" w:space="0" w:color="auto"/>
            </w:tcBorders>
            <w:vAlign w:val="center"/>
          </w:tcPr>
          <w:p w14:paraId="5B47EE65" w14:textId="77777777" w:rsidR="00B9190C" w:rsidRPr="000E1730" w:rsidRDefault="00B9190C" w:rsidP="00B9190C">
            <w:pPr>
              <w:pStyle w:val="Tabela-zawarto"/>
              <w:rPr>
                <w:b/>
              </w:rPr>
            </w:pPr>
            <w:r>
              <w:rPr>
                <w:lang w:val="en-US"/>
              </w:rPr>
              <w:t xml:space="preserve">-   -   </w:t>
            </w:r>
            <w:r w:rsidRPr="000E1730">
              <w:t>StatusCode</w:t>
            </w:r>
          </w:p>
        </w:tc>
        <w:tc>
          <w:tcPr>
            <w:tcW w:w="2321" w:type="dxa"/>
            <w:tcBorders>
              <w:top w:val="single" w:sz="4" w:space="0" w:color="auto"/>
            </w:tcBorders>
          </w:tcPr>
          <w:p w14:paraId="71917FF1" w14:textId="77777777" w:rsidR="00B9190C" w:rsidRPr="000E1730" w:rsidRDefault="00B9190C" w:rsidP="00B9190C">
            <w:pPr>
              <w:pStyle w:val="Tabela-zawarto"/>
            </w:pPr>
            <w:r w:rsidRPr="000E1730">
              <w:t>Kod statusu (np. błędu)</w:t>
            </w:r>
          </w:p>
        </w:tc>
        <w:tc>
          <w:tcPr>
            <w:tcW w:w="541" w:type="dxa"/>
            <w:tcBorders>
              <w:top w:val="single" w:sz="4" w:space="0" w:color="auto"/>
            </w:tcBorders>
            <w:vAlign w:val="center"/>
          </w:tcPr>
          <w:p w14:paraId="75E625ED" w14:textId="77777777" w:rsidR="00B9190C" w:rsidRPr="000E1730" w:rsidRDefault="00B9190C" w:rsidP="00B9190C">
            <w:pPr>
              <w:pStyle w:val="Tabela-zawarto"/>
              <w:jc w:val="center"/>
            </w:pPr>
            <w:r>
              <w:t>W</w:t>
            </w:r>
          </w:p>
        </w:tc>
        <w:tc>
          <w:tcPr>
            <w:tcW w:w="567" w:type="dxa"/>
            <w:tcBorders>
              <w:top w:val="single" w:sz="4" w:space="0" w:color="auto"/>
            </w:tcBorders>
            <w:vAlign w:val="center"/>
          </w:tcPr>
          <w:p w14:paraId="1949EC29" w14:textId="77777777" w:rsidR="00B9190C" w:rsidRPr="000E1730" w:rsidRDefault="00B9190C" w:rsidP="00B9190C">
            <w:pPr>
              <w:pStyle w:val="Tabela-zawarto"/>
              <w:jc w:val="center"/>
            </w:pPr>
            <w:r>
              <w:t>W</w:t>
            </w:r>
          </w:p>
        </w:tc>
        <w:tc>
          <w:tcPr>
            <w:tcW w:w="701" w:type="dxa"/>
            <w:tcBorders>
              <w:top w:val="single" w:sz="4" w:space="0" w:color="auto"/>
            </w:tcBorders>
            <w:vAlign w:val="center"/>
          </w:tcPr>
          <w:p w14:paraId="43F5AC7F" w14:textId="77777777" w:rsidR="00B9190C" w:rsidRPr="000E1730" w:rsidRDefault="00B9190C" w:rsidP="00B9190C">
            <w:pPr>
              <w:pStyle w:val="Tabela-zawarto"/>
              <w:jc w:val="center"/>
            </w:pPr>
            <w:r>
              <w:t>W</w:t>
            </w:r>
          </w:p>
        </w:tc>
        <w:tc>
          <w:tcPr>
            <w:tcW w:w="426" w:type="dxa"/>
            <w:tcBorders>
              <w:top w:val="single" w:sz="4" w:space="0" w:color="auto"/>
            </w:tcBorders>
            <w:vAlign w:val="center"/>
          </w:tcPr>
          <w:p w14:paraId="42E7688A" w14:textId="77777777" w:rsidR="00B9190C" w:rsidRPr="000E1730" w:rsidRDefault="00B9190C" w:rsidP="00B9190C">
            <w:pPr>
              <w:pStyle w:val="Tabela-zawarto"/>
              <w:jc w:val="center"/>
            </w:pPr>
            <w:r>
              <w:t>W</w:t>
            </w:r>
          </w:p>
        </w:tc>
        <w:tc>
          <w:tcPr>
            <w:tcW w:w="708" w:type="dxa"/>
            <w:tcBorders>
              <w:top w:val="single" w:sz="4" w:space="0" w:color="auto"/>
            </w:tcBorders>
            <w:vAlign w:val="center"/>
          </w:tcPr>
          <w:p w14:paraId="42A25F42" w14:textId="77777777" w:rsidR="00B9190C" w:rsidRPr="000E1730" w:rsidRDefault="00B9190C" w:rsidP="00B9190C">
            <w:pPr>
              <w:pStyle w:val="Tabela-zawarto"/>
              <w:jc w:val="center"/>
              <w:rPr>
                <w:lang w:val="en-US"/>
              </w:rPr>
            </w:pPr>
            <w:r>
              <w:rPr>
                <w:lang w:val="en-US"/>
              </w:rPr>
              <w:t>W</w:t>
            </w:r>
          </w:p>
        </w:tc>
        <w:tc>
          <w:tcPr>
            <w:tcW w:w="567" w:type="dxa"/>
            <w:tcBorders>
              <w:top w:val="single" w:sz="4" w:space="0" w:color="auto"/>
            </w:tcBorders>
            <w:vAlign w:val="center"/>
          </w:tcPr>
          <w:p w14:paraId="6A2D3ABF" w14:textId="77777777" w:rsidR="00B9190C" w:rsidRPr="000E1730" w:rsidRDefault="00B9190C" w:rsidP="00B9190C">
            <w:pPr>
              <w:pStyle w:val="Tabela-zawarto"/>
              <w:jc w:val="center"/>
              <w:rPr>
                <w:lang w:val="en-US"/>
              </w:rPr>
            </w:pPr>
            <w:r>
              <w:rPr>
                <w:lang w:val="en-US"/>
              </w:rPr>
              <w:t>W</w:t>
            </w:r>
          </w:p>
        </w:tc>
        <w:tc>
          <w:tcPr>
            <w:tcW w:w="631" w:type="dxa"/>
            <w:tcBorders>
              <w:top w:val="single" w:sz="4" w:space="0" w:color="auto"/>
            </w:tcBorders>
            <w:vAlign w:val="center"/>
          </w:tcPr>
          <w:p w14:paraId="766AD6FB" w14:textId="3245F911" w:rsidR="00B9190C" w:rsidRPr="000E1730" w:rsidRDefault="00B9190C" w:rsidP="00B9190C">
            <w:pPr>
              <w:pStyle w:val="Tabela-zawarto"/>
              <w:jc w:val="center"/>
              <w:rPr>
                <w:lang w:val="en-US"/>
              </w:rPr>
            </w:pPr>
            <w:r>
              <w:t>W</w:t>
            </w:r>
          </w:p>
        </w:tc>
        <w:tc>
          <w:tcPr>
            <w:tcW w:w="1089" w:type="dxa"/>
            <w:tcBorders>
              <w:top w:val="single" w:sz="4" w:space="0" w:color="auto"/>
            </w:tcBorders>
            <w:shd w:val="clear" w:color="auto" w:fill="auto"/>
          </w:tcPr>
          <w:p w14:paraId="64338E12" w14:textId="7BDA07D1" w:rsidR="00B9190C" w:rsidRPr="000E1730" w:rsidRDefault="00B9190C" w:rsidP="00B9190C">
            <w:pPr>
              <w:pStyle w:val="Tabela-zawarto"/>
              <w:jc w:val="center"/>
              <w:rPr>
                <w:lang w:val="en-US"/>
              </w:rPr>
            </w:pPr>
            <w:r w:rsidRPr="000E1730">
              <w:rPr>
                <w:lang w:val="en-US"/>
              </w:rPr>
              <w:t>0 (dla powodzenia)</w:t>
            </w:r>
          </w:p>
        </w:tc>
        <w:tc>
          <w:tcPr>
            <w:tcW w:w="1319" w:type="dxa"/>
            <w:tcBorders>
              <w:top w:val="single" w:sz="4" w:space="0" w:color="auto"/>
            </w:tcBorders>
            <w:shd w:val="clear" w:color="auto" w:fill="auto"/>
          </w:tcPr>
          <w:p w14:paraId="28DE3CD4" w14:textId="77777777" w:rsidR="00B9190C" w:rsidRPr="000E1730" w:rsidRDefault="00B9190C" w:rsidP="00B9190C">
            <w:pPr>
              <w:pStyle w:val="Tabela-zawarto"/>
              <w:jc w:val="center"/>
            </w:pPr>
            <w:r w:rsidRPr="000E1730">
              <w:t>0 (dla częściowego powodzenia: niektóre transakcje zostały odrzucone)</w:t>
            </w:r>
          </w:p>
        </w:tc>
        <w:tc>
          <w:tcPr>
            <w:tcW w:w="1111" w:type="dxa"/>
            <w:tcBorders>
              <w:top w:val="single" w:sz="4" w:space="0" w:color="auto"/>
            </w:tcBorders>
            <w:shd w:val="clear" w:color="auto" w:fill="auto"/>
          </w:tcPr>
          <w:p w14:paraId="70D06741" w14:textId="77777777" w:rsidR="00B9190C" w:rsidRPr="000E1730" w:rsidRDefault="00B9190C" w:rsidP="00B9190C">
            <w:pPr>
              <w:pStyle w:val="Tabela-zawarto"/>
              <w:jc w:val="center"/>
            </w:pPr>
            <w:r>
              <w:t>Kod błędu (dla niepowodzenia</w:t>
            </w:r>
            <w:r w:rsidRPr="000E1730">
              <w:t>)</w:t>
            </w:r>
          </w:p>
        </w:tc>
      </w:tr>
      <w:tr w:rsidR="00B9190C" w:rsidRPr="000E1730" w14:paraId="087EB348" w14:textId="77777777" w:rsidTr="00DC2AAA">
        <w:trPr>
          <w:jc w:val="center"/>
        </w:trPr>
        <w:tc>
          <w:tcPr>
            <w:tcW w:w="567" w:type="dxa"/>
            <w:tcBorders>
              <w:top w:val="single" w:sz="4" w:space="0" w:color="auto"/>
            </w:tcBorders>
            <w:vAlign w:val="center"/>
          </w:tcPr>
          <w:p w14:paraId="1B8D4739" w14:textId="77777777" w:rsidR="00B9190C" w:rsidRPr="000E1730" w:rsidRDefault="00B9190C" w:rsidP="00B9190C">
            <w:pPr>
              <w:pStyle w:val="Tabela-zawarto"/>
              <w:jc w:val="center"/>
            </w:pPr>
          </w:p>
        </w:tc>
        <w:tc>
          <w:tcPr>
            <w:tcW w:w="3519" w:type="dxa"/>
            <w:tcBorders>
              <w:top w:val="single" w:sz="4" w:space="0" w:color="auto"/>
            </w:tcBorders>
            <w:vAlign w:val="center"/>
          </w:tcPr>
          <w:p w14:paraId="15F21FE4" w14:textId="77777777" w:rsidR="00B9190C" w:rsidRPr="000E1730" w:rsidRDefault="00B9190C" w:rsidP="00B9190C">
            <w:pPr>
              <w:pStyle w:val="Tabela-zawarto"/>
              <w:rPr>
                <w:b/>
              </w:rPr>
            </w:pPr>
            <w:r>
              <w:rPr>
                <w:lang w:val="en-US"/>
              </w:rPr>
              <w:t xml:space="preserve">-   -   </w:t>
            </w:r>
            <w:r w:rsidRPr="000E1730">
              <w:t>Severity</w:t>
            </w:r>
          </w:p>
        </w:tc>
        <w:tc>
          <w:tcPr>
            <w:tcW w:w="2321" w:type="dxa"/>
            <w:tcBorders>
              <w:top w:val="single" w:sz="4" w:space="0" w:color="auto"/>
            </w:tcBorders>
          </w:tcPr>
          <w:p w14:paraId="04BE1A90" w14:textId="77777777" w:rsidR="00B9190C" w:rsidRPr="000E1730" w:rsidRDefault="00B9190C" w:rsidP="00B9190C">
            <w:pPr>
              <w:pStyle w:val="Tabela-zawarto"/>
            </w:pPr>
            <w:r w:rsidRPr="000E1730">
              <w:t>Znaczenie kodu (ciężar błędu)</w:t>
            </w:r>
          </w:p>
        </w:tc>
        <w:tc>
          <w:tcPr>
            <w:tcW w:w="541" w:type="dxa"/>
            <w:tcBorders>
              <w:top w:val="single" w:sz="4" w:space="0" w:color="auto"/>
            </w:tcBorders>
            <w:vAlign w:val="center"/>
          </w:tcPr>
          <w:p w14:paraId="0C0DCAA7" w14:textId="77777777" w:rsidR="00B9190C" w:rsidRPr="000E1730" w:rsidRDefault="00B9190C" w:rsidP="00B9190C">
            <w:pPr>
              <w:pStyle w:val="Tabela-zawarto"/>
              <w:jc w:val="center"/>
            </w:pPr>
            <w:r>
              <w:t>W</w:t>
            </w:r>
          </w:p>
        </w:tc>
        <w:tc>
          <w:tcPr>
            <w:tcW w:w="567" w:type="dxa"/>
            <w:tcBorders>
              <w:top w:val="single" w:sz="4" w:space="0" w:color="auto"/>
            </w:tcBorders>
            <w:vAlign w:val="center"/>
          </w:tcPr>
          <w:p w14:paraId="08240EF6" w14:textId="77777777" w:rsidR="00B9190C" w:rsidRPr="000E1730" w:rsidRDefault="00B9190C" w:rsidP="00B9190C">
            <w:pPr>
              <w:pStyle w:val="Tabela-zawarto"/>
              <w:jc w:val="center"/>
            </w:pPr>
            <w:r>
              <w:t>W</w:t>
            </w:r>
          </w:p>
        </w:tc>
        <w:tc>
          <w:tcPr>
            <w:tcW w:w="701" w:type="dxa"/>
            <w:tcBorders>
              <w:top w:val="single" w:sz="4" w:space="0" w:color="auto"/>
            </w:tcBorders>
            <w:vAlign w:val="center"/>
          </w:tcPr>
          <w:p w14:paraId="6A5E9FDF" w14:textId="77777777" w:rsidR="00B9190C" w:rsidRPr="000E1730" w:rsidRDefault="00B9190C" w:rsidP="00B9190C">
            <w:pPr>
              <w:pStyle w:val="Tabela-zawarto"/>
              <w:jc w:val="center"/>
            </w:pPr>
            <w:r>
              <w:t>W</w:t>
            </w:r>
          </w:p>
        </w:tc>
        <w:tc>
          <w:tcPr>
            <w:tcW w:w="426" w:type="dxa"/>
            <w:tcBorders>
              <w:top w:val="single" w:sz="4" w:space="0" w:color="auto"/>
            </w:tcBorders>
            <w:vAlign w:val="center"/>
          </w:tcPr>
          <w:p w14:paraId="4B282A2B" w14:textId="77777777" w:rsidR="00B9190C" w:rsidRPr="000E1730" w:rsidRDefault="00B9190C" w:rsidP="00B9190C">
            <w:pPr>
              <w:pStyle w:val="Tabela-zawarto"/>
              <w:jc w:val="center"/>
            </w:pPr>
            <w:r>
              <w:t>W</w:t>
            </w:r>
          </w:p>
        </w:tc>
        <w:tc>
          <w:tcPr>
            <w:tcW w:w="708" w:type="dxa"/>
            <w:tcBorders>
              <w:top w:val="single" w:sz="4" w:space="0" w:color="auto"/>
            </w:tcBorders>
            <w:vAlign w:val="center"/>
          </w:tcPr>
          <w:p w14:paraId="5EE68CA2" w14:textId="77777777" w:rsidR="00B9190C" w:rsidRPr="000E1730" w:rsidRDefault="00B9190C" w:rsidP="00B9190C">
            <w:pPr>
              <w:pStyle w:val="Tabela-zawarto"/>
              <w:jc w:val="center"/>
              <w:rPr>
                <w:lang w:val="en-US"/>
              </w:rPr>
            </w:pPr>
            <w:r>
              <w:rPr>
                <w:lang w:val="en-US"/>
              </w:rPr>
              <w:t>W</w:t>
            </w:r>
          </w:p>
        </w:tc>
        <w:tc>
          <w:tcPr>
            <w:tcW w:w="567" w:type="dxa"/>
            <w:tcBorders>
              <w:top w:val="single" w:sz="4" w:space="0" w:color="auto"/>
            </w:tcBorders>
            <w:vAlign w:val="center"/>
          </w:tcPr>
          <w:p w14:paraId="4DAE1AF6" w14:textId="77777777" w:rsidR="00B9190C" w:rsidRPr="000E1730" w:rsidRDefault="00B9190C" w:rsidP="00B9190C">
            <w:pPr>
              <w:pStyle w:val="Tabela-zawarto"/>
              <w:jc w:val="center"/>
              <w:rPr>
                <w:lang w:val="en-US"/>
              </w:rPr>
            </w:pPr>
            <w:r>
              <w:rPr>
                <w:lang w:val="en-US"/>
              </w:rPr>
              <w:t>W</w:t>
            </w:r>
          </w:p>
        </w:tc>
        <w:tc>
          <w:tcPr>
            <w:tcW w:w="631" w:type="dxa"/>
            <w:vAlign w:val="center"/>
          </w:tcPr>
          <w:p w14:paraId="03117DB3" w14:textId="4170C6B6" w:rsidR="00B9190C" w:rsidRPr="000E1730" w:rsidRDefault="00B9190C" w:rsidP="00B9190C">
            <w:pPr>
              <w:pStyle w:val="Tabela-zawarto"/>
              <w:jc w:val="center"/>
              <w:rPr>
                <w:lang w:val="en-US"/>
              </w:rPr>
            </w:pPr>
            <w:r>
              <w:t>W</w:t>
            </w:r>
          </w:p>
        </w:tc>
        <w:tc>
          <w:tcPr>
            <w:tcW w:w="1089" w:type="dxa"/>
            <w:shd w:val="clear" w:color="auto" w:fill="auto"/>
          </w:tcPr>
          <w:p w14:paraId="2B4D2FBA" w14:textId="7BC65756" w:rsidR="00B9190C" w:rsidRPr="000E1730" w:rsidRDefault="00B9190C" w:rsidP="00B9190C">
            <w:pPr>
              <w:pStyle w:val="Tabela-zawarto"/>
              <w:jc w:val="center"/>
              <w:rPr>
                <w:lang w:val="en-US"/>
              </w:rPr>
            </w:pPr>
            <w:r w:rsidRPr="000E1730">
              <w:rPr>
                <w:lang w:val="en-US"/>
              </w:rPr>
              <w:t>Info</w:t>
            </w:r>
          </w:p>
        </w:tc>
        <w:tc>
          <w:tcPr>
            <w:tcW w:w="1319" w:type="dxa"/>
            <w:shd w:val="clear" w:color="auto" w:fill="auto"/>
          </w:tcPr>
          <w:p w14:paraId="4B2CBCAD" w14:textId="77777777" w:rsidR="00B9190C" w:rsidRPr="000E1730" w:rsidRDefault="00B9190C" w:rsidP="00B9190C">
            <w:pPr>
              <w:pStyle w:val="Tabela-zawarto"/>
              <w:jc w:val="center"/>
              <w:rPr>
                <w:lang w:val="en-US"/>
              </w:rPr>
            </w:pPr>
            <w:r w:rsidRPr="000E1730">
              <w:rPr>
                <w:lang w:val="en-US"/>
              </w:rPr>
              <w:t>Warn</w:t>
            </w:r>
          </w:p>
        </w:tc>
        <w:tc>
          <w:tcPr>
            <w:tcW w:w="1111" w:type="dxa"/>
            <w:shd w:val="clear" w:color="auto" w:fill="auto"/>
          </w:tcPr>
          <w:p w14:paraId="0E4F04FA" w14:textId="77777777" w:rsidR="00B9190C" w:rsidRPr="000E1730" w:rsidRDefault="00B9190C" w:rsidP="00B9190C">
            <w:pPr>
              <w:pStyle w:val="Tabela-zawarto"/>
              <w:jc w:val="center"/>
              <w:rPr>
                <w:lang w:val="en-US"/>
              </w:rPr>
            </w:pPr>
            <w:r w:rsidRPr="000E1730">
              <w:rPr>
                <w:lang w:val="en-US"/>
              </w:rPr>
              <w:t>Error</w:t>
            </w:r>
          </w:p>
        </w:tc>
      </w:tr>
      <w:tr w:rsidR="00B9190C" w:rsidRPr="000E1730" w14:paraId="266703C9" w14:textId="77777777" w:rsidTr="00DC2AAA">
        <w:trPr>
          <w:jc w:val="center"/>
        </w:trPr>
        <w:tc>
          <w:tcPr>
            <w:tcW w:w="567" w:type="dxa"/>
            <w:tcBorders>
              <w:top w:val="single" w:sz="4" w:space="0" w:color="auto"/>
            </w:tcBorders>
            <w:vAlign w:val="center"/>
          </w:tcPr>
          <w:p w14:paraId="7FB07711" w14:textId="77777777" w:rsidR="00B9190C" w:rsidRPr="000E1730" w:rsidRDefault="00B9190C" w:rsidP="00B9190C">
            <w:pPr>
              <w:pStyle w:val="Tabela-zawarto"/>
              <w:jc w:val="center"/>
              <w:rPr>
                <w:lang w:val="en-US"/>
              </w:rPr>
            </w:pPr>
          </w:p>
        </w:tc>
        <w:tc>
          <w:tcPr>
            <w:tcW w:w="3519" w:type="dxa"/>
            <w:tcBorders>
              <w:top w:val="single" w:sz="4" w:space="0" w:color="auto"/>
            </w:tcBorders>
            <w:vAlign w:val="center"/>
          </w:tcPr>
          <w:p w14:paraId="2FD4C3EF" w14:textId="77777777" w:rsidR="00B9190C" w:rsidRPr="000E1730" w:rsidRDefault="00B9190C" w:rsidP="00B9190C">
            <w:pPr>
              <w:pStyle w:val="Tabela-zawarto"/>
              <w:rPr>
                <w:lang w:val="en-US"/>
              </w:rPr>
            </w:pPr>
            <w:r>
              <w:rPr>
                <w:lang w:val="en-US"/>
              </w:rPr>
              <w:t xml:space="preserve">-   -   </w:t>
            </w:r>
            <w:r w:rsidRPr="000E1730">
              <w:rPr>
                <w:lang w:val="en-US"/>
              </w:rPr>
              <w:t>StatusDescription</w:t>
            </w:r>
          </w:p>
        </w:tc>
        <w:tc>
          <w:tcPr>
            <w:tcW w:w="2321" w:type="dxa"/>
            <w:tcBorders>
              <w:top w:val="single" w:sz="4" w:space="0" w:color="auto"/>
            </w:tcBorders>
          </w:tcPr>
          <w:p w14:paraId="106D6BF0" w14:textId="77777777" w:rsidR="00B9190C" w:rsidRPr="000E1730" w:rsidRDefault="00B9190C" w:rsidP="00B9190C">
            <w:pPr>
              <w:pStyle w:val="Tabela-zawarto"/>
            </w:pPr>
            <w:r w:rsidRPr="000E1730">
              <w:t>Opis statusu</w:t>
            </w:r>
          </w:p>
        </w:tc>
        <w:tc>
          <w:tcPr>
            <w:tcW w:w="541" w:type="dxa"/>
            <w:tcBorders>
              <w:top w:val="single" w:sz="4" w:space="0" w:color="auto"/>
            </w:tcBorders>
            <w:vAlign w:val="center"/>
          </w:tcPr>
          <w:p w14:paraId="50D28DEF" w14:textId="77777777" w:rsidR="00B9190C" w:rsidRPr="000E1730" w:rsidRDefault="00B9190C" w:rsidP="00B9190C">
            <w:pPr>
              <w:pStyle w:val="Tabela-zawarto"/>
              <w:jc w:val="center"/>
            </w:pPr>
            <w:r>
              <w:t>W</w:t>
            </w:r>
          </w:p>
        </w:tc>
        <w:tc>
          <w:tcPr>
            <w:tcW w:w="567" w:type="dxa"/>
            <w:tcBorders>
              <w:top w:val="single" w:sz="4" w:space="0" w:color="auto"/>
            </w:tcBorders>
            <w:vAlign w:val="center"/>
          </w:tcPr>
          <w:p w14:paraId="389BE90F" w14:textId="77777777" w:rsidR="00B9190C" w:rsidRPr="000E1730" w:rsidRDefault="00B9190C" w:rsidP="00B9190C">
            <w:pPr>
              <w:pStyle w:val="Tabela-zawarto"/>
              <w:jc w:val="center"/>
            </w:pPr>
            <w:r>
              <w:t>W</w:t>
            </w:r>
          </w:p>
        </w:tc>
        <w:tc>
          <w:tcPr>
            <w:tcW w:w="701" w:type="dxa"/>
            <w:tcBorders>
              <w:top w:val="single" w:sz="4" w:space="0" w:color="auto"/>
            </w:tcBorders>
            <w:vAlign w:val="center"/>
          </w:tcPr>
          <w:p w14:paraId="5048B91E" w14:textId="77777777" w:rsidR="00B9190C" w:rsidRPr="000E1730" w:rsidRDefault="00B9190C" w:rsidP="00B9190C">
            <w:pPr>
              <w:pStyle w:val="Tabela-zawarto"/>
              <w:jc w:val="center"/>
            </w:pPr>
            <w:r>
              <w:t>W</w:t>
            </w:r>
          </w:p>
        </w:tc>
        <w:tc>
          <w:tcPr>
            <w:tcW w:w="426" w:type="dxa"/>
            <w:tcBorders>
              <w:top w:val="single" w:sz="4" w:space="0" w:color="auto"/>
            </w:tcBorders>
            <w:vAlign w:val="center"/>
          </w:tcPr>
          <w:p w14:paraId="10F2977B" w14:textId="77777777" w:rsidR="00B9190C" w:rsidRPr="000E1730" w:rsidRDefault="00B9190C" w:rsidP="00B9190C">
            <w:pPr>
              <w:pStyle w:val="Tabela-zawarto"/>
              <w:jc w:val="center"/>
            </w:pPr>
            <w:r>
              <w:t>W</w:t>
            </w:r>
          </w:p>
        </w:tc>
        <w:tc>
          <w:tcPr>
            <w:tcW w:w="708" w:type="dxa"/>
            <w:tcBorders>
              <w:top w:val="single" w:sz="4" w:space="0" w:color="auto"/>
            </w:tcBorders>
            <w:vAlign w:val="center"/>
          </w:tcPr>
          <w:p w14:paraId="45AA0C85" w14:textId="77777777" w:rsidR="00B9190C" w:rsidRPr="000E1730" w:rsidRDefault="00B9190C" w:rsidP="00B9190C">
            <w:pPr>
              <w:pStyle w:val="Tabela-zawarto"/>
              <w:jc w:val="center"/>
              <w:rPr>
                <w:lang w:val="en-US"/>
              </w:rPr>
            </w:pPr>
            <w:r>
              <w:rPr>
                <w:lang w:val="en-US"/>
              </w:rPr>
              <w:t>W</w:t>
            </w:r>
          </w:p>
        </w:tc>
        <w:tc>
          <w:tcPr>
            <w:tcW w:w="567" w:type="dxa"/>
            <w:tcBorders>
              <w:top w:val="single" w:sz="4" w:space="0" w:color="auto"/>
            </w:tcBorders>
            <w:vAlign w:val="center"/>
          </w:tcPr>
          <w:p w14:paraId="27AF250E" w14:textId="77777777" w:rsidR="00B9190C" w:rsidRPr="000E1730" w:rsidRDefault="00B9190C" w:rsidP="00B9190C">
            <w:pPr>
              <w:pStyle w:val="Tabela-zawarto"/>
              <w:jc w:val="center"/>
              <w:rPr>
                <w:lang w:val="en-US"/>
              </w:rPr>
            </w:pPr>
            <w:r>
              <w:rPr>
                <w:lang w:val="en-US"/>
              </w:rPr>
              <w:t>W</w:t>
            </w:r>
          </w:p>
        </w:tc>
        <w:tc>
          <w:tcPr>
            <w:tcW w:w="631" w:type="dxa"/>
            <w:vAlign w:val="center"/>
          </w:tcPr>
          <w:p w14:paraId="6B3BBB59" w14:textId="1E83FD2D" w:rsidR="00B9190C" w:rsidRPr="000E1730" w:rsidRDefault="00B9190C" w:rsidP="00B9190C">
            <w:pPr>
              <w:pStyle w:val="Tabela-zawarto"/>
              <w:jc w:val="center"/>
            </w:pPr>
            <w:r>
              <w:t>W</w:t>
            </w:r>
          </w:p>
        </w:tc>
        <w:tc>
          <w:tcPr>
            <w:tcW w:w="1089" w:type="dxa"/>
            <w:shd w:val="clear" w:color="auto" w:fill="auto"/>
          </w:tcPr>
          <w:p w14:paraId="052D62A8" w14:textId="510FEE74" w:rsidR="00B9190C" w:rsidRPr="000E1730" w:rsidRDefault="00B9190C" w:rsidP="00B9190C">
            <w:pPr>
              <w:pStyle w:val="Tabela-zawarto"/>
              <w:jc w:val="center"/>
            </w:pPr>
            <w:r w:rsidRPr="000E1730">
              <w:t>Sukces. Przelew: opis RBE statusu</w:t>
            </w:r>
          </w:p>
        </w:tc>
        <w:tc>
          <w:tcPr>
            <w:tcW w:w="1319" w:type="dxa"/>
            <w:shd w:val="clear" w:color="auto" w:fill="auto"/>
          </w:tcPr>
          <w:p w14:paraId="392E6EF8" w14:textId="77777777" w:rsidR="00B9190C" w:rsidRPr="000E1730" w:rsidRDefault="00B9190C" w:rsidP="00B9190C">
            <w:pPr>
              <w:pStyle w:val="Tabela-zawarto"/>
              <w:jc w:val="center"/>
            </w:pPr>
            <w:r w:rsidRPr="000E1730">
              <w:t>Sukces częściowy. Przelew: opis RBE statusu</w:t>
            </w:r>
          </w:p>
        </w:tc>
        <w:tc>
          <w:tcPr>
            <w:tcW w:w="1111" w:type="dxa"/>
            <w:shd w:val="clear" w:color="auto" w:fill="auto"/>
          </w:tcPr>
          <w:p w14:paraId="4563F2D1" w14:textId="77777777" w:rsidR="00B9190C" w:rsidRPr="000E1730" w:rsidRDefault="00B9190C" w:rsidP="00B9190C">
            <w:pPr>
              <w:pStyle w:val="Tabela-zawarto"/>
              <w:jc w:val="center"/>
            </w:pPr>
            <w:r w:rsidRPr="000E1730">
              <w:t>Niepowodzenie. Opis błędu RBE</w:t>
            </w:r>
          </w:p>
        </w:tc>
      </w:tr>
      <w:tr w:rsidR="00B9190C" w:rsidRPr="000E1730" w14:paraId="6C32089B" w14:textId="77777777" w:rsidTr="00DC2AAA">
        <w:trPr>
          <w:jc w:val="center"/>
        </w:trPr>
        <w:tc>
          <w:tcPr>
            <w:tcW w:w="567" w:type="dxa"/>
            <w:tcBorders>
              <w:bottom w:val="single" w:sz="4" w:space="0" w:color="auto"/>
            </w:tcBorders>
          </w:tcPr>
          <w:p w14:paraId="5908F0E9" w14:textId="77777777" w:rsidR="00B9190C" w:rsidRPr="000E1730" w:rsidRDefault="00B9190C" w:rsidP="00B9190C">
            <w:pPr>
              <w:pStyle w:val="Tabela-zawarto"/>
              <w:jc w:val="center"/>
            </w:pPr>
          </w:p>
        </w:tc>
        <w:tc>
          <w:tcPr>
            <w:tcW w:w="3519" w:type="dxa"/>
            <w:tcBorders>
              <w:bottom w:val="single" w:sz="4" w:space="0" w:color="auto"/>
            </w:tcBorders>
          </w:tcPr>
          <w:p w14:paraId="470F1201" w14:textId="77777777" w:rsidR="00B9190C" w:rsidRPr="000E1730" w:rsidRDefault="00B9190C" w:rsidP="00B9190C">
            <w:pPr>
              <w:pStyle w:val="Tabela-zawarto"/>
            </w:pPr>
            <w:r>
              <w:rPr>
                <w:lang w:val="en-US"/>
              </w:rPr>
              <w:t xml:space="preserve">-   </w:t>
            </w:r>
            <w:r w:rsidRPr="000E1730">
              <w:t>ResponseDetailsOmit</w:t>
            </w:r>
          </w:p>
        </w:tc>
        <w:tc>
          <w:tcPr>
            <w:tcW w:w="2321" w:type="dxa"/>
            <w:tcBorders>
              <w:bottom w:val="single" w:sz="4" w:space="0" w:color="auto"/>
            </w:tcBorders>
          </w:tcPr>
          <w:p w14:paraId="283297C4" w14:textId="6EF05F0E" w:rsidR="00B9190C" w:rsidRPr="000E1730" w:rsidRDefault="00B9190C" w:rsidP="00B9190C">
            <w:pPr>
              <w:pStyle w:val="Tabela-zawarto"/>
            </w:pPr>
            <w:r w:rsidRPr="000E1730">
              <w:t xml:space="preserve">Wskaźnik określający czy w odpowiedzi miały być </w:t>
            </w:r>
            <w:r w:rsidRPr="000E1730">
              <w:lastRenderedPageBreak/>
              <w:t>przekazane szczegóły zlecenia (kopia zlecenia)</w:t>
            </w:r>
            <w:r w:rsidRPr="000E1730">
              <w:fldChar w:fldCharType="begin"/>
            </w:r>
            <w:r w:rsidRPr="000E1730">
              <w:instrText xml:space="preserve"> DOCVARIABLE ResponseOmitDetails \* MERGEFORMAT </w:instrText>
            </w:r>
            <w:r w:rsidRPr="000E1730">
              <w:fldChar w:fldCharType="end"/>
            </w:r>
          </w:p>
        </w:tc>
        <w:tc>
          <w:tcPr>
            <w:tcW w:w="541" w:type="dxa"/>
            <w:tcBorders>
              <w:bottom w:val="single" w:sz="4" w:space="0" w:color="auto"/>
            </w:tcBorders>
            <w:vAlign w:val="center"/>
          </w:tcPr>
          <w:p w14:paraId="37F50728" w14:textId="77777777" w:rsidR="00B9190C" w:rsidRDefault="00B9190C" w:rsidP="00B9190C">
            <w:pPr>
              <w:pStyle w:val="Tabela-zawarto"/>
              <w:jc w:val="center"/>
            </w:pPr>
            <w:r>
              <w:lastRenderedPageBreak/>
              <w:t>O</w:t>
            </w:r>
          </w:p>
        </w:tc>
        <w:tc>
          <w:tcPr>
            <w:tcW w:w="567" w:type="dxa"/>
            <w:tcBorders>
              <w:bottom w:val="single" w:sz="4" w:space="0" w:color="auto"/>
            </w:tcBorders>
            <w:vAlign w:val="center"/>
          </w:tcPr>
          <w:p w14:paraId="4E2051E9" w14:textId="77777777" w:rsidR="00B9190C" w:rsidRDefault="00B9190C" w:rsidP="00B9190C">
            <w:pPr>
              <w:pStyle w:val="Tabela-zawarto"/>
              <w:jc w:val="center"/>
            </w:pPr>
            <w:r>
              <w:t>O</w:t>
            </w:r>
          </w:p>
        </w:tc>
        <w:tc>
          <w:tcPr>
            <w:tcW w:w="701" w:type="dxa"/>
            <w:tcBorders>
              <w:bottom w:val="single" w:sz="4" w:space="0" w:color="auto"/>
            </w:tcBorders>
            <w:vAlign w:val="center"/>
          </w:tcPr>
          <w:p w14:paraId="48F34351" w14:textId="77777777" w:rsidR="00B9190C" w:rsidRDefault="00B9190C" w:rsidP="00B9190C">
            <w:pPr>
              <w:pStyle w:val="Tabela-zawarto"/>
              <w:jc w:val="center"/>
            </w:pPr>
            <w:r>
              <w:t>O</w:t>
            </w:r>
          </w:p>
        </w:tc>
        <w:tc>
          <w:tcPr>
            <w:tcW w:w="426" w:type="dxa"/>
            <w:tcBorders>
              <w:bottom w:val="single" w:sz="4" w:space="0" w:color="auto"/>
            </w:tcBorders>
            <w:vAlign w:val="center"/>
          </w:tcPr>
          <w:p w14:paraId="376A54F1" w14:textId="77777777" w:rsidR="00B9190C" w:rsidRPr="00BC6CB7" w:rsidRDefault="00B9190C" w:rsidP="00B9190C">
            <w:pPr>
              <w:pStyle w:val="Tabela-zawarto"/>
              <w:jc w:val="center"/>
            </w:pPr>
            <w:r>
              <w:t>O</w:t>
            </w:r>
          </w:p>
        </w:tc>
        <w:tc>
          <w:tcPr>
            <w:tcW w:w="708" w:type="dxa"/>
            <w:tcBorders>
              <w:bottom w:val="single" w:sz="4" w:space="0" w:color="auto"/>
            </w:tcBorders>
            <w:vAlign w:val="center"/>
          </w:tcPr>
          <w:p w14:paraId="05496537" w14:textId="77777777" w:rsidR="00B9190C" w:rsidRPr="00BC6CB7" w:rsidRDefault="00B9190C" w:rsidP="00B9190C">
            <w:pPr>
              <w:pStyle w:val="Tabela-zawarto"/>
              <w:jc w:val="center"/>
            </w:pPr>
            <w:r>
              <w:t>O</w:t>
            </w:r>
          </w:p>
        </w:tc>
        <w:tc>
          <w:tcPr>
            <w:tcW w:w="567" w:type="dxa"/>
            <w:tcBorders>
              <w:bottom w:val="single" w:sz="4" w:space="0" w:color="auto"/>
            </w:tcBorders>
            <w:vAlign w:val="center"/>
          </w:tcPr>
          <w:p w14:paraId="6BBCA347" w14:textId="77777777" w:rsidR="00B9190C" w:rsidRPr="00BC6CB7" w:rsidRDefault="00B9190C" w:rsidP="00B9190C">
            <w:pPr>
              <w:pStyle w:val="Tabela-zawarto"/>
              <w:jc w:val="center"/>
            </w:pPr>
            <w:r>
              <w:t>O</w:t>
            </w:r>
          </w:p>
        </w:tc>
        <w:tc>
          <w:tcPr>
            <w:tcW w:w="631" w:type="dxa"/>
            <w:tcBorders>
              <w:bottom w:val="single" w:sz="4" w:space="0" w:color="auto"/>
            </w:tcBorders>
            <w:vAlign w:val="center"/>
          </w:tcPr>
          <w:p w14:paraId="2732C6BB" w14:textId="48945EA5" w:rsidR="00B9190C" w:rsidRPr="000E1730" w:rsidRDefault="00B9190C" w:rsidP="00B9190C">
            <w:pPr>
              <w:pStyle w:val="Tabela-zawarto"/>
              <w:jc w:val="center"/>
            </w:pPr>
            <w:r>
              <w:t>O</w:t>
            </w:r>
          </w:p>
        </w:tc>
        <w:tc>
          <w:tcPr>
            <w:tcW w:w="3519" w:type="dxa"/>
            <w:gridSpan w:val="3"/>
            <w:tcBorders>
              <w:bottom w:val="single" w:sz="4" w:space="0" w:color="auto"/>
            </w:tcBorders>
          </w:tcPr>
          <w:p w14:paraId="3ED0D2C1" w14:textId="6D8F22B1" w:rsidR="00B9190C" w:rsidRPr="000E1730" w:rsidRDefault="00B9190C" w:rsidP="00B9190C">
            <w:pPr>
              <w:pStyle w:val="Tabela-zawarto"/>
              <w:jc w:val="center"/>
            </w:pPr>
            <w:r w:rsidRPr="000E1730">
              <w:t>False/True(zgodne z tym co zostało wskazane w komunikacie PaymentModifyRequest)</w:t>
            </w:r>
          </w:p>
        </w:tc>
      </w:tr>
      <w:tr w:rsidR="00B9190C" w:rsidRPr="000E1730" w14:paraId="1C28FA08" w14:textId="77777777" w:rsidTr="00DC2AAA">
        <w:trPr>
          <w:jc w:val="center"/>
        </w:trPr>
        <w:tc>
          <w:tcPr>
            <w:tcW w:w="567" w:type="dxa"/>
            <w:tcBorders>
              <w:top w:val="single" w:sz="4" w:space="0" w:color="auto"/>
            </w:tcBorders>
            <w:vAlign w:val="center"/>
          </w:tcPr>
          <w:p w14:paraId="568121FC" w14:textId="77777777" w:rsidR="00B9190C" w:rsidRPr="000E1730" w:rsidRDefault="00B9190C" w:rsidP="00B9190C">
            <w:pPr>
              <w:pStyle w:val="Tabela-zawarto"/>
              <w:jc w:val="center"/>
              <w:rPr>
                <w:lang w:val="en-US"/>
              </w:rPr>
            </w:pPr>
            <w:r w:rsidRPr="000E1730">
              <w:rPr>
                <w:lang w:val="en-US"/>
              </w:rPr>
              <w:t>B-13</w:t>
            </w:r>
          </w:p>
        </w:tc>
        <w:tc>
          <w:tcPr>
            <w:tcW w:w="3519" w:type="dxa"/>
            <w:tcBorders>
              <w:top w:val="single" w:sz="4" w:space="0" w:color="auto"/>
            </w:tcBorders>
            <w:shd w:val="clear" w:color="auto" w:fill="00FFFF"/>
            <w:vAlign w:val="center"/>
          </w:tcPr>
          <w:p w14:paraId="3301AE2B" w14:textId="77777777" w:rsidR="00B9190C" w:rsidRPr="000E1730" w:rsidRDefault="00B9190C" w:rsidP="00B9190C">
            <w:pPr>
              <w:pStyle w:val="Tabela-zawarto"/>
              <w:ind w:left="432" w:hanging="432"/>
              <w:rPr>
                <w:lang w:val="en-US"/>
              </w:rPr>
            </w:pPr>
            <w:r>
              <w:rPr>
                <w:lang w:val="en-US"/>
              </w:rPr>
              <w:t xml:space="preserve">-   </w:t>
            </w:r>
            <w:r w:rsidRPr="000E1730">
              <w:rPr>
                <w:lang w:val="en-US"/>
              </w:rPr>
              <w:t>PaymentDocument</w:t>
            </w:r>
            <w:r w:rsidRPr="000E1730">
              <w:rPr>
                <w:lang w:val="en-US"/>
              </w:rPr>
              <w:tab/>
            </w:r>
            <w:r w:rsidRPr="000E1730">
              <w:rPr>
                <w:b/>
                <w:lang w:val="en-US"/>
              </w:rPr>
              <w:t>OR</w:t>
            </w:r>
          </w:p>
        </w:tc>
        <w:tc>
          <w:tcPr>
            <w:tcW w:w="2321" w:type="dxa"/>
            <w:tcBorders>
              <w:top w:val="single" w:sz="4" w:space="0" w:color="auto"/>
            </w:tcBorders>
          </w:tcPr>
          <w:p w14:paraId="6283777E" w14:textId="77777777" w:rsidR="00B9190C" w:rsidRPr="000E1730" w:rsidRDefault="00B9190C" w:rsidP="00B9190C">
            <w:pPr>
              <w:pStyle w:val="Tabela-zawarto"/>
            </w:pPr>
            <w:r w:rsidRPr="000E1730">
              <w:t>Komponent zawierający dane przelewu (wielokrotnego)</w:t>
            </w:r>
          </w:p>
        </w:tc>
        <w:tc>
          <w:tcPr>
            <w:tcW w:w="541" w:type="dxa"/>
            <w:tcBorders>
              <w:top w:val="single" w:sz="4" w:space="0" w:color="auto"/>
            </w:tcBorders>
            <w:vAlign w:val="center"/>
          </w:tcPr>
          <w:p w14:paraId="688C0EBD" w14:textId="77777777" w:rsidR="00B9190C" w:rsidRDefault="00B9190C" w:rsidP="00B9190C">
            <w:pPr>
              <w:pStyle w:val="Tabela-zawarto"/>
              <w:jc w:val="center"/>
            </w:pPr>
            <w:r>
              <w:t>O</w:t>
            </w:r>
          </w:p>
        </w:tc>
        <w:tc>
          <w:tcPr>
            <w:tcW w:w="567" w:type="dxa"/>
            <w:tcBorders>
              <w:top w:val="single" w:sz="4" w:space="0" w:color="auto"/>
            </w:tcBorders>
            <w:vAlign w:val="center"/>
          </w:tcPr>
          <w:p w14:paraId="601E4D10" w14:textId="77777777" w:rsidR="00B9190C" w:rsidRDefault="00B9190C" w:rsidP="00B9190C">
            <w:pPr>
              <w:pStyle w:val="Tabela-zawarto"/>
              <w:jc w:val="center"/>
            </w:pPr>
            <w:r>
              <w:t>O</w:t>
            </w:r>
          </w:p>
        </w:tc>
        <w:tc>
          <w:tcPr>
            <w:tcW w:w="701" w:type="dxa"/>
            <w:tcBorders>
              <w:top w:val="single" w:sz="4" w:space="0" w:color="auto"/>
            </w:tcBorders>
            <w:vAlign w:val="center"/>
          </w:tcPr>
          <w:p w14:paraId="057F47F1" w14:textId="77777777" w:rsidR="00B9190C" w:rsidRDefault="00B9190C" w:rsidP="00B9190C">
            <w:pPr>
              <w:pStyle w:val="Tabela-zawarto"/>
              <w:jc w:val="center"/>
            </w:pPr>
            <w:r>
              <w:t>O</w:t>
            </w:r>
          </w:p>
        </w:tc>
        <w:tc>
          <w:tcPr>
            <w:tcW w:w="426" w:type="dxa"/>
            <w:tcBorders>
              <w:top w:val="single" w:sz="4" w:space="0" w:color="auto"/>
            </w:tcBorders>
            <w:vAlign w:val="center"/>
          </w:tcPr>
          <w:p w14:paraId="7EF795F4" w14:textId="77777777" w:rsidR="00B9190C" w:rsidRPr="00BC6CB7" w:rsidRDefault="00B9190C" w:rsidP="00B9190C">
            <w:pPr>
              <w:pStyle w:val="Tabela-zawarto"/>
              <w:jc w:val="center"/>
            </w:pPr>
            <w:r>
              <w:t>O</w:t>
            </w:r>
          </w:p>
        </w:tc>
        <w:tc>
          <w:tcPr>
            <w:tcW w:w="708" w:type="dxa"/>
            <w:tcBorders>
              <w:top w:val="single" w:sz="4" w:space="0" w:color="auto"/>
            </w:tcBorders>
            <w:vAlign w:val="center"/>
          </w:tcPr>
          <w:p w14:paraId="7B40B4B0" w14:textId="77777777" w:rsidR="00B9190C" w:rsidRPr="00BC6CB7" w:rsidRDefault="00B9190C" w:rsidP="00B9190C">
            <w:pPr>
              <w:pStyle w:val="Tabela-zawarto"/>
              <w:jc w:val="center"/>
            </w:pPr>
            <w:r>
              <w:t>O</w:t>
            </w:r>
          </w:p>
        </w:tc>
        <w:tc>
          <w:tcPr>
            <w:tcW w:w="567" w:type="dxa"/>
            <w:tcBorders>
              <w:top w:val="single" w:sz="4" w:space="0" w:color="auto"/>
            </w:tcBorders>
            <w:vAlign w:val="center"/>
          </w:tcPr>
          <w:p w14:paraId="7C60B84C" w14:textId="77777777" w:rsidR="00B9190C" w:rsidRPr="00BC6CB7" w:rsidRDefault="00B9190C" w:rsidP="00B9190C">
            <w:pPr>
              <w:pStyle w:val="Tabela-zawarto"/>
              <w:jc w:val="center"/>
            </w:pPr>
            <w:r>
              <w:t>O</w:t>
            </w:r>
          </w:p>
        </w:tc>
        <w:tc>
          <w:tcPr>
            <w:tcW w:w="631" w:type="dxa"/>
            <w:tcBorders>
              <w:top w:val="single" w:sz="4" w:space="0" w:color="auto"/>
            </w:tcBorders>
            <w:vAlign w:val="center"/>
          </w:tcPr>
          <w:p w14:paraId="0329A4A5" w14:textId="773E89FA" w:rsidR="00B9190C" w:rsidRPr="000E1730" w:rsidRDefault="00B9190C" w:rsidP="00B9190C">
            <w:pPr>
              <w:pStyle w:val="Tabela-zawarto"/>
              <w:jc w:val="center"/>
              <w:rPr>
                <w:b/>
              </w:rPr>
            </w:pPr>
            <w:r>
              <w:t>O</w:t>
            </w:r>
          </w:p>
        </w:tc>
        <w:tc>
          <w:tcPr>
            <w:tcW w:w="3519" w:type="dxa"/>
            <w:gridSpan w:val="3"/>
            <w:tcBorders>
              <w:top w:val="single" w:sz="4" w:space="0" w:color="auto"/>
            </w:tcBorders>
          </w:tcPr>
          <w:p w14:paraId="258B3F43" w14:textId="61FEB319" w:rsidR="00B9190C" w:rsidRPr="000E1730" w:rsidRDefault="00B9190C" w:rsidP="00B9190C">
            <w:pPr>
              <w:pStyle w:val="Tabela-zawarto"/>
              <w:jc w:val="center"/>
              <w:rPr>
                <w:b/>
              </w:rPr>
            </w:pPr>
            <w:r w:rsidRPr="000E1730">
              <w:rPr>
                <w:b/>
              </w:rPr>
              <w:t>Kopia zlecenia uzupełniona o dane z ZSK-C</w:t>
            </w:r>
          </w:p>
          <w:p w14:paraId="6A06A65C" w14:textId="77777777" w:rsidR="00B9190C" w:rsidRPr="000E1730" w:rsidRDefault="00B9190C" w:rsidP="00B9190C">
            <w:pPr>
              <w:pStyle w:val="Tabela-zawarto"/>
              <w:jc w:val="center"/>
            </w:pPr>
            <w:r w:rsidRPr="000E1730">
              <w:t>Uzupełniane w przypadku gdy ResponseDetailsOmit = False lub brak flagi</w:t>
            </w:r>
          </w:p>
        </w:tc>
      </w:tr>
      <w:tr w:rsidR="00B9190C" w:rsidRPr="000E1730" w14:paraId="20CCB0C1" w14:textId="77777777" w:rsidTr="00DC2AAA">
        <w:trPr>
          <w:jc w:val="center"/>
        </w:trPr>
        <w:tc>
          <w:tcPr>
            <w:tcW w:w="567" w:type="dxa"/>
            <w:vAlign w:val="center"/>
          </w:tcPr>
          <w:p w14:paraId="6B0CB9E1" w14:textId="77777777" w:rsidR="00B9190C" w:rsidRPr="000E1730" w:rsidRDefault="00B9190C" w:rsidP="00B9190C">
            <w:pPr>
              <w:pStyle w:val="Tabela-zawarto"/>
              <w:jc w:val="center"/>
              <w:rPr>
                <w:lang w:val="en-US"/>
              </w:rPr>
            </w:pPr>
            <w:r w:rsidRPr="000E1730">
              <w:rPr>
                <w:lang w:val="en-US"/>
              </w:rPr>
              <w:t>B-14</w:t>
            </w:r>
          </w:p>
        </w:tc>
        <w:tc>
          <w:tcPr>
            <w:tcW w:w="3519" w:type="dxa"/>
            <w:vAlign w:val="center"/>
          </w:tcPr>
          <w:p w14:paraId="6243D6AF" w14:textId="77777777" w:rsidR="00B9190C" w:rsidRPr="000E1730" w:rsidRDefault="00B9190C" w:rsidP="00B9190C">
            <w:pPr>
              <w:pStyle w:val="Tabela-zawarto"/>
              <w:ind w:left="432" w:hanging="432"/>
              <w:rPr>
                <w:lang w:val="en-US"/>
              </w:rPr>
            </w:pPr>
            <w:r>
              <w:rPr>
                <w:lang w:val="en-US"/>
              </w:rPr>
              <w:t xml:space="preserve">-   -   </w:t>
            </w:r>
            <w:r w:rsidRPr="000E1730">
              <w:rPr>
                <w:lang w:val="en-US"/>
              </w:rPr>
              <w:t>PaymentHeader</w:t>
            </w:r>
          </w:p>
        </w:tc>
        <w:tc>
          <w:tcPr>
            <w:tcW w:w="2321" w:type="dxa"/>
          </w:tcPr>
          <w:p w14:paraId="5F8FF1C8" w14:textId="77777777" w:rsidR="00B9190C" w:rsidRPr="000E1730" w:rsidRDefault="00B9190C" w:rsidP="00B9190C">
            <w:pPr>
              <w:pStyle w:val="Tabela-zawarto"/>
            </w:pPr>
            <w:r w:rsidRPr="000E1730">
              <w:t>Komponent zawierający dane nagłówkowe przelewu i dane płatnika (w tym obciążanego rachunku)</w:t>
            </w:r>
          </w:p>
        </w:tc>
        <w:tc>
          <w:tcPr>
            <w:tcW w:w="541" w:type="dxa"/>
            <w:vAlign w:val="center"/>
          </w:tcPr>
          <w:p w14:paraId="303B6950" w14:textId="77777777" w:rsidR="00B9190C" w:rsidRPr="000E1730" w:rsidRDefault="00B9190C" w:rsidP="00B9190C">
            <w:pPr>
              <w:pStyle w:val="Tabela-zawarto"/>
              <w:jc w:val="center"/>
            </w:pPr>
            <w:r>
              <w:t>W</w:t>
            </w:r>
          </w:p>
        </w:tc>
        <w:tc>
          <w:tcPr>
            <w:tcW w:w="567" w:type="dxa"/>
            <w:vAlign w:val="center"/>
          </w:tcPr>
          <w:p w14:paraId="7243EBDD" w14:textId="77777777" w:rsidR="00B9190C" w:rsidRPr="000E1730" w:rsidRDefault="00B9190C" w:rsidP="00B9190C">
            <w:pPr>
              <w:pStyle w:val="Tabela-zawarto"/>
              <w:jc w:val="center"/>
            </w:pPr>
            <w:r>
              <w:t>W</w:t>
            </w:r>
          </w:p>
        </w:tc>
        <w:tc>
          <w:tcPr>
            <w:tcW w:w="701" w:type="dxa"/>
            <w:vAlign w:val="center"/>
          </w:tcPr>
          <w:p w14:paraId="32BC7A44" w14:textId="77777777" w:rsidR="00B9190C" w:rsidRPr="000E1730" w:rsidRDefault="00B9190C" w:rsidP="00B9190C">
            <w:pPr>
              <w:pStyle w:val="Tabela-zawarto"/>
              <w:jc w:val="center"/>
            </w:pPr>
            <w:r>
              <w:t>W</w:t>
            </w:r>
          </w:p>
        </w:tc>
        <w:tc>
          <w:tcPr>
            <w:tcW w:w="426" w:type="dxa"/>
            <w:vAlign w:val="center"/>
          </w:tcPr>
          <w:p w14:paraId="03AB5BA6" w14:textId="77777777" w:rsidR="00B9190C" w:rsidRPr="000E1730" w:rsidRDefault="00B9190C" w:rsidP="00B9190C">
            <w:pPr>
              <w:pStyle w:val="Tabela-zawarto"/>
              <w:jc w:val="center"/>
            </w:pPr>
            <w:r>
              <w:t>W</w:t>
            </w:r>
          </w:p>
        </w:tc>
        <w:tc>
          <w:tcPr>
            <w:tcW w:w="708" w:type="dxa"/>
            <w:vAlign w:val="center"/>
          </w:tcPr>
          <w:p w14:paraId="5FE793B8" w14:textId="77777777" w:rsidR="00B9190C" w:rsidRPr="000E1730" w:rsidRDefault="00B9190C" w:rsidP="00B9190C">
            <w:pPr>
              <w:pStyle w:val="Tabela-zawarto"/>
              <w:jc w:val="center"/>
              <w:rPr>
                <w:lang w:val="en-US"/>
              </w:rPr>
            </w:pPr>
            <w:r>
              <w:rPr>
                <w:lang w:val="en-US"/>
              </w:rPr>
              <w:t>W</w:t>
            </w:r>
          </w:p>
        </w:tc>
        <w:tc>
          <w:tcPr>
            <w:tcW w:w="567" w:type="dxa"/>
            <w:vAlign w:val="center"/>
          </w:tcPr>
          <w:p w14:paraId="521ADE52" w14:textId="77777777" w:rsidR="00B9190C" w:rsidRPr="000E1730" w:rsidRDefault="00B9190C" w:rsidP="00B9190C">
            <w:pPr>
              <w:pStyle w:val="Tabela-zawarto"/>
              <w:jc w:val="center"/>
              <w:rPr>
                <w:lang w:val="en-US"/>
              </w:rPr>
            </w:pPr>
            <w:r>
              <w:rPr>
                <w:lang w:val="en-US"/>
              </w:rPr>
              <w:t>W</w:t>
            </w:r>
          </w:p>
        </w:tc>
        <w:tc>
          <w:tcPr>
            <w:tcW w:w="631" w:type="dxa"/>
            <w:vAlign w:val="center"/>
          </w:tcPr>
          <w:p w14:paraId="1CFC684A" w14:textId="35403E7F" w:rsidR="00B9190C" w:rsidRPr="000E1730" w:rsidRDefault="00B9190C" w:rsidP="00B9190C">
            <w:pPr>
              <w:pStyle w:val="Tabela-zawarto"/>
              <w:jc w:val="center"/>
            </w:pPr>
            <w:r>
              <w:t>W</w:t>
            </w:r>
          </w:p>
        </w:tc>
        <w:tc>
          <w:tcPr>
            <w:tcW w:w="3519" w:type="dxa"/>
            <w:gridSpan w:val="3"/>
          </w:tcPr>
          <w:p w14:paraId="6BCFDFE1" w14:textId="6F9E0A42" w:rsidR="00B9190C" w:rsidRPr="000E1730" w:rsidRDefault="00B9190C" w:rsidP="00B9190C">
            <w:pPr>
              <w:pStyle w:val="Tabela-zawarto"/>
              <w:jc w:val="center"/>
            </w:pPr>
          </w:p>
        </w:tc>
      </w:tr>
      <w:tr w:rsidR="00B9190C" w:rsidRPr="000E1730" w14:paraId="7652D10A" w14:textId="77777777" w:rsidTr="00DC2AAA">
        <w:trPr>
          <w:jc w:val="center"/>
        </w:trPr>
        <w:tc>
          <w:tcPr>
            <w:tcW w:w="567" w:type="dxa"/>
            <w:tcBorders>
              <w:bottom w:val="single" w:sz="4" w:space="0" w:color="auto"/>
            </w:tcBorders>
            <w:vAlign w:val="center"/>
          </w:tcPr>
          <w:p w14:paraId="67A592E2" w14:textId="77777777" w:rsidR="00B9190C" w:rsidRPr="000E1730" w:rsidRDefault="00B9190C" w:rsidP="00B9190C">
            <w:pPr>
              <w:pStyle w:val="Tabela-zawarto"/>
              <w:jc w:val="center"/>
            </w:pPr>
          </w:p>
        </w:tc>
        <w:tc>
          <w:tcPr>
            <w:tcW w:w="3519" w:type="dxa"/>
            <w:tcBorders>
              <w:bottom w:val="single" w:sz="4" w:space="0" w:color="auto"/>
            </w:tcBorders>
            <w:vAlign w:val="center"/>
          </w:tcPr>
          <w:p w14:paraId="5600DFD6" w14:textId="77777777" w:rsidR="00B9190C" w:rsidRPr="000E1730" w:rsidRDefault="00B9190C" w:rsidP="00B9190C">
            <w:pPr>
              <w:pStyle w:val="Tabela-zawarto"/>
              <w:ind w:left="432" w:hanging="432"/>
            </w:pPr>
            <w:r>
              <w:rPr>
                <w:lang w:val="en-US"/>
              </w:rPr>
              <w:t xml:space="preserve">-   -   -   </w:t>
            </w:r>
            <w:r w:rsidRPr="000E1730">
              <w:t>PaymentIdentifier</w:t>
            </w:r>
          </w:p>
        </w:tc>
        <w:tc>
          <w:tcPr>
            <w:tcW w:w="2321" w:type="dxa"/>
            <w:tcBorders>
              <w:bottom w:val="single" w:sz="4" w:space="0" w:color="auto"/>
            </w:tcBorders>
          </w:tcPr>
          <w:p w14:paraId="7A97F89E" w14:textId="77777777" w:rsidR="00B9190C" w:rsidRPr="000E1730" w:rsidRDefault="00B9190C" w:rsidP="00B9190C">
            <w:pPr>
              <w:pStyle w:val="Tabela-zawarto"/>
            </w:pPr>
            <w:r w:rsidRPr="000E1730">
              <w:t>Identyfikator przelewu nadany przez płatnika</w:t>
            </w:r>
          </w:p>
        </w:tc>
        <w:tc>
          <w:tcPr>
            <w:tcW w:w="541" w:type="dxa"/>
            <w:tcBorders>
              <w:bottom w:val="single" w:sz="4" w:space="0" w:color="auto"/>
            </w:tcBorders>
            <w:vAlign w:val="center"/>
          </w:tcPr>
          <w:p w14:paraId="3329CA79" w14:textId="77777777" w:rsidR="00B9190C" w:rsidRPr="000E1730" w:rsidRDefault="00B9190C" w:rsidP="00B9190C">
            <w:pPr>
              <w:pStyle w:val="Tabela-zawarto"/>
              <w:jc w:val="center"/>
            </w:pPr>
            <w:r>
              <w:t>W</w:t>
            </w:r>
          </w:p>
        </w:tc>
        <w:tc>
          <w:tcPr>
            <w:tcW w:w="567" w:type="dxa"/>
            <w:tcBorders>
              <w:bottom w:val="single" w:sz="4" w:space="0" w:color="auto"/>
            </w:tcBorders>
            <w:vAlign w:val="center"/>
          </w:tcPr>
          <w:p w14:paraId="65494E36" w14:textId="77777777" w:rsidR="00B9190C" w:rsidRPr="000E1730" w:rsidRDefault="00B9190C" w:rsidP="00B9190C">
            <w:pPr>
              <w:pStyle w:val="Tabela-zawarto"/>
              <w:jc w:val="center"/>
            </w:pPr>
            <w:r>
              <w:t>W</w:t>
            </w:r>
          </w:p>
        </w:tc>
        <w:tc>
          <w:tcPr>
            <w:tcW w:w="701" w:type="dxa"/>
            <w:tcBorders>
              <w:bottom w:val="single" w:sz="4" w:space="0" w:color="auto"/>
            </w:tcBorders>
            <w:vAlign w:val="center"/>
          </w:tcPr>
          <w:p w14:paraId="484A47AE" w14:textId="77777777" w:rsidR="00B9190C" w:rsidRPr="000E1730" w:rsidRDefault="00B9190C" w:rsidP="00B9190C">
            <w:pPr>
              <w:pStyle w:val="Tabela-zawarto"/>
              <w:jc w:val="center"/>
            </w:pPr>
            <w:r>
              <w:t>W</w:t>
            </w:r>
          </w:p>
        </w:tc>
        <w:tc>
          <w:tcPr>
            <w:tcW w:w="426" w:type="dxa"/>
            <w:tcBorders>
              <w:bottom w:val="single" w:sz="4" w:space="0" w:color="auto"/>
            </w:tcBorders>
            <w:vAlign w:val="center"/>
          </w:tcPr>
          <w:p w14:paraId="64ACC4C9" w14:textId="77777777" w:rsidR="00B9190C" w:rsidRPr="000E1730" w:rsidRDefault="00B9190C" w:rsidP="00B9190C">
            <w:pPr>
              <w:pStyle w:val="Tabela-zawarto"/>
              <w:jc w:val="center"/>
            </w:pPr>
            <w:r>
              <w:t>W</w:t>
            </w:r>
          </w:p>
        </w:tc>
        <w:tc>
          <w:tcPr>
            <w:tcW w:w="708" w:type="dxa"/>
            <w:tcBorders>
              <w:bottom w:val="single" w:sz="4" w:space="0" w:color="auto"/>
            </w:tcBorders>
            <w:vAlign w:val="center"/>
          </w:tcPr>
          <w:p w14:paraId="53064669" w14:textId="77777777" w:rsidR="00B9190C" w:rsidRPr="000E1730" w:rsidRDefault="00B9190C" w:rsidP="00B9190C">
            <w:pPr>
              <w:pStyle w:val="Tabela-zawarto"/>
              <w:jc w:val="center"/>
              <w:rPr>
                <w:lang w:val="en-US"/>
              </w:rPr>
            </w:pPr>
            <w:r>
              <w:rPr>
                <w:lang w:val="en-US"/>
              </w:rPr>
              <w:t>W</w:t>
            </w:r>
          </w:p>
        </w:tc>
        <w:tc>
          <w:tcPr>
            <w:tcW w:w="567" w:type="dxa"/>
            <w:tcBorders>
              <w:bottom w:val="single" w:sz="4" w:space="0" w:color="auto"/>
            </w:tcBorders>
            <w:vAlign w:val="center"/>
          </w:tcPr>
          <w:p w14:paraId="32C7F97F" w14:textId="77777777" w:rsidR="00B9190C" w:rsidRPr="000E1730" w:rsidRDefault="00B9190C" w:rsidP="00B9190C">
            <w:pPr>
              <w:pStyle w:val="Tabela-zawarto"/>
              <w:jc w:val="center"/>
              <w:rPr>
                <w:lang w:val="en-US"/>
              </w:rPr>
            </w:pPr>
            <w:r>
              <w:rPr>
                <w:lang w:val="en-US"/>
              </w:rPr>
              <w:t>W</w:t>
            </w:r>
          </w:p>
        </w:tc>
        <w:tc>
          <w:tcPr>
            <w:tcW w:w="631" w:type="dxa"/>
            <w:tcBorders>
              <w:bottom w:val="single" w:sz="4" w:space="0" w:color="auto"/>
            </w:tcBorders>
            <w:vAlign w:val="center"/>
          </w:tcPr>
          <w:p w14:paraId="2D322AC9" w14:textId="7CAA5F95" w:rsidR="00B9190C" w:rsidRPr="000E1730" w:rsidRDefault="00B9190C" w:rsidP="00B9190C">
            <w:pPr>
              <w:pStyle w:val="Tabela-zawarto"/>
              <w:jc w:val="center"/>
            </w:pPr>
            <w:r>
              <w:t>W</w:t>
            </w:r>
          </w:p>
        </w:tc>
        <w:tc>
          <w:tcPr>
            <w:tcW w:w="3519" w:type="dxa"/>
            <w:gridSpan w:val="3"/>
            <w:tcBorders>
              <w:bottom w:val="single" w:sz="4" w:space="0" w:color="auto"/>
            </w:tcBorders>
          </w:tcPr>
          <w:p w14:paraId="3CBB3E53" w14:textId="1A398F10" w:rsidR="00B9190C" w:rsidRPr="000E1730" w:rsidRDefault="00B9190C" w:rsidP="00B9190C">
            <w:pPr>
              <w:pStyle w:val="Tabela-zawarto"/>
              <w:jc w:val="center"/>
            </w:pPr>
            <w:r w:rsidRPr="000E1730">
              <w:t xml:space="preserve">Identyfikator zlecenia podlegającego modyfikacji (nadany przez </w:t>
            </w:r>
            <w:r w:rsidRPr="00A24ED2">
              <w:rPr>
                <w:highlight w:val="cyan"/>
              </w:rPr>
              <w:t>XXXX</w:t>
            </w:r>
            <w:r w:rsidRPr="000E1730">
              <w:t>) – pozostaje bez zmian</w:t>
            </w:r>
          </w:p>
        </w:tc>
      </w:tr>
      <w:tr w:rsidR="00B9190C" w:rsidRPr="000E1730" w14:paraId="789CCF80" w14:textId="77777777" w:rsidTr="00DC2AAA">
        <w:trPr>
          <w:jc w:val="center"/>
        </w:trPr>
        <w:tc>
          <w:tcPr>
            <w:tcW w:w="567" w:type="dxa"/>
            <w:vAlign w:val="center"/>
          </w:tcPr>
          <w:p w14:paraId="622A5322" w14:textId="77777777" w:rsidR="00B9190C" w:rsidRPr="000E1730" w:rsidRDefault="00B9190C" w:rsidP="00B9190C">
            <w:pPr>
              <w:pStyle w:val="Tabela-zawarto"/>
              <w:jc w:val="center"/>
            </w:pPr>
          </w:p>
        </w:tc>
        <w:tc>
          <w:tcPr>
            <w:tcW w:w="3519" w:type="dxa"/>
            <w:vAlign w:val="center"/>
          </w:tcPr>
          <w:p w14:paraId="0CC42BC7" w14:textId="77777777" w:rsidR="00B9190C" w:rsidRPr="000E1730" w:rsidRDefault="00B9190C" w:rsidP="00B9190C">
            <w:pPr>
              <w:pStyle w:val="Tabela-zawarto"/>
              <w:ind w:left="432" w:hanging="432"/>
            </w:pPr>
            <w:r>
              <w:rPr>
                <w:lang w:val="en-US"/>
              </w:rPr>
              <w:t xml:space="preserve">-   -   -   </w:t>
            </w:r>
            <w:r w:rsidRPr="000E1730">
              <w:t>BankServerPaymentIdentifier</w:t>
            </w:r>
          </w:p>
        </w:tc>
        <w:tc>
          <w:tcPr>
            <w:tcW w:w="2321" w:type="dxa"/>
          </w:tcPr>
          <w:p w14:paraId="5CD01E66" w14:textId="77777777" w:rsidR="00B9190C" w:rsidRPr="000E1730" w:rsidRDefault="00B9190C" w:rsidP="00B9190C">
            <w:pPr>
              <w:pStyle w:val="Tabela-zawarto"/>
            </w:pPr>
            <w:r w:rsidRPr="000E1730">
              <w:t>Identyfikator płatności nadawany przez Aplikację Biznesową Banku</w:t>
            </w:r>
          </w:p>
        </w:tc>
        <w:tc>
          <w:tcPr>
            <w:tcW w:w="541" w:type="dxa"/>
            <w:vAlign w:val="center"/>
          </w:tcPr>
          <w:p w14:paraId="372B163B" w14:textId="77777777" w:rsidR="00B9190C" w:rsidRDefault="00B9190C" w:rsidP="00B9190C">
            <w:pPr>
              <w:pStyle w:val="Tabela-zawarto"/>
              <w:jc w:val="center"/>
            </w:pPr>
            <w:r>
              <w:t>O</w:t>
            </w:r>
          </w:p>
        </w:tc>
        <w:tc>
          <w:tcPr>
            <w:tcW w:w="567" w:type="dxa"/>
            <w:vAlign w:val="center"/>
          </w:tcPr>
          <w:p w14:paraId="0B00B3D9" w14:textId="77777777" w:rsidR="00B9190C" w:rsidRDefault="00B9190C" w:rsidP="00B9190C">
            <w:pPr>
              <w:pStyle w:val="Tabela-zawarto"/>
              <w:jc w:val="center"/>
            </w:pPr>
            <w:r>
              <w:t>O</w:t>
            </w:r>
          </w:p>
        </w:tc>
        <w:tc>
          <w:tcPr>
            <w:tcW w:w="701" w:type="dxa"/>
            <w:vAlign w:val="center"/>
          </w:tcPr>
          <w:p w14:paraId="35003A37" w14:textId="77777777" w:rsidR="00B9190C" w:rsidRDefault="00B9190C" w:rsidP="00B9190C">
            <w:pPr>
              <w:pStyle w:val="Tabela-zawarto"/>
              <w:jc w:val="center"/>
            </w:pPr>
            <w:r>
              <w:t>O</w:t>
            </w:r>
          </w:p>
        </w:tc>
        <w:tc>
          <w:tcPr>
            <w:tcW w:w="426" w:type="dxa"/>
            <w:vAlign w:val="center"/>
          </w:tcPr>
          <w:p w14:paraId="64C6142A" w14:textId="77777777" w:rsidR="00B9190C" w:rsidRPr="00BC6CB7" w:rsidRDefault="00B9190C" w:rsidP="00B9190C">
            <w:pPr>
              <w:pStyle w:val="Tabela-zawarto"/>
              <w:jc w:val="center"/>
            </w:pPr>
            <w:r>
              <w:t>O</w:t>
            </w:r>
          </w:p>
        </w:tc>
        <w:tc>
          <w:tcPr>
            <w:tcW w:w="708" w:type="dxa"/>
            <w:vAlign w:val="center"/>
          </w:tcPr>
          <w:p w14:paraId="1E007457" w14:textId="77777777" w:rsidR="00B9190C" w:rsidRPr="00BC6CB7" w:rsidRDefault="00B9190C" w:rsidP="00B9190C">
            <w:pPr>
              <w:pStyle w:val="Tabela-zawarto"/>
              <w:jc w:val="center"/>
            </w:pPr>
            <w:r>
              <w:t>O</w:t>
            </w:r>
          </w:p>
        </w:tc>
        <w:tc>
          <w:tcPr>
            <w:tcW w:w="567" w:type="dxa"/>
            <w:vAlign w:val="center"/>
          </w:tcPr>
          <w:p w14:paraId="127BE25C" w14:textId="77777777" w:rsidR="00B9190C" w:rsidRPr="00BC6CB7" w:rsidRDefault="00B9190C" w:rsidP="00B9190C">
            <w:pPr>
              <w:pStyle w:val="Tabela-zawarto"/>
              <w:jc w:val="center"/>
            </w:pPr>
            <w:r>
              <w:t>O</w:t>
            </w:r>
          </w:p>
        </w:tc>
        <w:tc>
          <w:tcPr>
            <w:tcW w:w="631" w:type="dxa"/>
            <w:vAlign w:val="center"/>
          </w:tcPr>
          <w:p w14:paraId="345B2E7A" w14:textId="2F21C1FA" w:rsidR="00B9190C" w:rsidRPr="000E1730" w:rsidRDefault="00B9190C" w:rsidP="00B9190C">
            <w:pPr>
              <w:pStyle w:val="Tabela-zawarto"/>
              <w:jc w:val="center"/>
            </w:pPr>
            <w:r>
              <w:t>O</w:t>
            </w:r>
          </w:p>
        </w:tc>
        <w:tc>
          <w:tcPr>
            <w:tcW w:w="3519" w:type="dxa"/>
            <w:gridSpan w:val="3"/>
          </w:tcPr>
          <w:p w14:paraId="35A7921A" w14:textId="78A02FEA" w:rsidR="00B9190C" w:rsidRPr="000E1730" w:rsidRDefault="00B9190C" w:rsidP="00B9190C">
            <w:pPr>
              <w:pStyle w:val="Tabela-zawarto"/>
              <w:jc w:val="center"/>
            </w:pPr>
            <w:r w:rsidRPr="000E1730">
              <w:t>Identyfikator zlecenia nadany przez</w:t>
            </w:r>
            <w:r>
              <w:t xml:space="preserve"> Bank</w:t>
            </w:r>
          </w:p>
        </w:tc>
      </w:tr>
      <w:tr w:rsidR="00B9190C" w:rsidRPr="000E1730" w14:paraId="15948715" w14:textId="77777777" w:rsidTr="00DC2AAA">
        <w:trPr>
          <w:jc w:val="center"/>
        </w:trPr>
        <w:tc>
          <w:tcPr>
            <w:tcW w:w="567" w:type="dxa"/>
            <w:vAlign w:val="center"/>
          </w:tcPr>
          <w:p w14:paraId="32D15C75" w14:textId="77777777" w:rsidR="00B9190C" w:rsidRPr="000E1730" w:rsidRDefault="00B9190C" w:rsidP="00B9190C">
            <w:pPr>
              <w:pStyle w:val="Tabela-zawarto"/>
              <w:jc w:val="center"/>
            </w:pPr>
          </w:p>
        </w:tc>
        <w:tc>
          <w:tcPr>
            <w:tcW w:w="3519" w:type="dxa"/>
            <w:tcBorders>
              <w:bottom w:val="single" w:sz="4" w:space="0" w:color="auto"/>
            </w:tcBorders>
            <w:vAlign w:val="center"/>
          </w:tcPr>
          <w:p w14:paraId="24D4D131" w14:textId="77777777" w:rsidR="00B9190C" w:rsidRPr="000E1730" w:rsidRDefault="00B9190C" w:rsidP="00B9190C">
            <w:pPr>
              <w:pStyle w:val="Tabela-zawarto"/>
              <w:ind w:left="432" w:hanging="432"/>
            </w:pPr>
            <w:r>
              <w:rPr>
                <w:lang w:val="en-US"/>
              </w:rPr>
              <w:t xml:space="preserve">-   -   -   </w:t>
            </w:r>
            <w:r w:rsidRPr="000E1730">
              <w:t>PmtCategory</w:t>
            </w:r>
          </w:p>
        </w:tc>
        <w:tc>
          <w:tcPr>
            <w:tcW w:w="2321" w:type="dxa"/>
          </w:tcPr>
          <w:p w14:paraId="136A12BB" w14:textId="47F8860E" w:rsidR="00B9190C" w:rsidRPr="000E1730" w:rsidRDefault="00B9190C" w:rsidP="000541D7">
            <w:pPr>
              <w:pStyle w:val="Tabela-zawarto"/>
            </w:pPr>
            <w:r w:rsidRPr="000E1730">
              <w:t>Typ przelewu: krajowy, zagraniczny, US</w:t>
            </w:r>
            <w:r>
              <w:t>, SEPA, Czek, MPP</w:t>
            </w:r>
            <w:r w:rsidR="000541D7">
              <w:t>, zasilenie karty</w:t>
            </w:r>
          </w:p>
        </w:tc>
        <w:tc>
          <w:tcPr>
            <w:tcW w:w="541" w:type="dxa"/>
            <w:vAlign w:val="center"/>
          </w:tcPr>
          <w:p w14:paraId="675D3FD0" w14:textId="77777777" w:rsidR="00B9190C" w:rsidRPr="000E1730" w:rsidRDefault="00B9190C" w:rsidP="00B9190C">
            <w:pPr>
              <w:pStyle w:val="Tabela-zawarto"/>
              <w:jc w:val="center"/>
            </w:pPr>
            <w:r>
              <w:t>O</w:t>
            </w:r>
          </w:p>
        </w:tc>
        <w:tc>
          <w:tcPr>
            <w:tcW w:w="567" w:type="dxa"/>
            <w:vAlign w:val="center"/>
          </w:tcPr>
          <w:p w14:paraId="7F65EB05" w14:textId="77777777" w:rsidR="00B9190C" w:rsidRPr="000E1730" w:rsidRDefault="00B9190C" w:rsidP="00B9190C">
            <w:pPr>
              <w:pStyle w:val="Tabela-zawarto"/>
              <w:jc w:val="center"/>
            </w:pPr>
            <w:r>
              <w:t>W</w:t>
            </w:r>
          </w:p>
        </w:tc>
        <w:tc>
          <w:tcPr>
            <w:tcW w:w="701" w:type="dxa"/>
            <w:vAlign w:val="center"/>
          </w:tcPr>
          <w:p w14:paraId="03F62491" w14:textId="77777777" w:rsidR="00B9190C" w:rsidRPr="000E1730" w:rsidRDefault="00B9190C" w:rsidP="00B9190C">
            <w:pPr>
              <w:pStyle w:val="Tabela-zawarto"/>
              <w:jc w:val="center"/>
            </w:pPr>
            <w:r>
              <w:t>W</w:t>
            </w:r>
          </w:p>
        </w:tc>
        <w:tc>
          <w:tcPr>
            <w:tcW w:w="426" w:type="dxa"/>
            <w:vAlign w:val="center"/>
          </w:tcPr>
          <w:p w14:paraId="14E58AFF" w14:textId="77777777" w:rsidR="00B9190C" w:rsidRPr="000E1730" w:rsidRDefault="00B9190C" w:rsidP="00B9190C">
            <w:pPr>
              <w:pStyle w:val="Tabela-zawarto"/>
              <w:jc w:val="center"/>
            </w:pPr>
            <w:r>
              <w:t>W</w:t>
            </w:r>
          </w:p>
        </w:tc>
        <w:tc>
          <w:tcPr>
            <w:tcW w:w="708" w:type="dxa"/>
            <w:vAlign w:val="center"/>
          </w:tcPr>
          <w:p w14:paraId="45121494" w14:textId="77777777" w:rsidR="00B9190C" w:rsidRPr="000E1730" w:rsidRDefault="00B9190C" w:rsidP="00B9190C">
            <w:pPr>
              <w:pStyle w:val="Tabela-zawarto"/>
              <w:jc w:val="center"/>
              <w:rPr>
                <w:lang w:val="en-US"/>
              </w:rPr>
            </w:pPr>
            <w:r>
              <w:rPr>
                <w:lang w:val="en-US"/>
              </w:rPr>
              <w:t>W</w:t>
            </w:r>
          </w:p>
        </w:tc>
        <w:tc>
          <w:tcPr>
            <w:tcW w:w="567" w:type="dxa"/>
            <w:vAlign w:val="center"/>
          </w:tcPr>
          <w:p w14:paraId="61AC5797" w14:textId="77777777" w:rsidR="00B9190C" w:rsidRPr="000E1730" w:rsidRDefault="00B9190C" w:rsidP="00B9190C">
            <w:pPr>
              <w:pStyle w:val="Tabela-zawarto"/>
              <w:jc w:val="center"/>
              <w:rPr>
                <w:lang w:val="en-US"/>
              </w:rPr>
            </w:pPr>
            <w:r>
              <w:rPr>
                <w:lang w:val="en-US"/>
              </w:rPr>
              <w:t>W</w:t>
            </w:r>
          </w:p>
        </w:tc>
        <w:tc>
          <w:tcPr>
            <w:tcW w:w="631" w:type="dxa"/>
            <w:vAlign w:val="center"/>
          </w:tcPr>
          <w:p w14:paraId="5118844B" w14:textId="3D1B6E8F" w:rsidR="00B9190C" w:rsidRDefault="00B9190C" w:rsidP="00B9190C">
            <w:pPr>
              <w:pStyle w:val="Tabela-zawarto"/>
              <w:jc w:val="center"/>
            </w:pPr>
            <w:r>
              <w:t>O</w:t>
            </w:r>
          </w:p>
        </w:tc>
        <w:tc>
          <w:tcPr>
            <w:tcW w:w="3519" w:type="dxa"/>
            <w:gridSpan w:val="3"/>
          </w:tcPr>
          <w:p w14:paraId="2BA9364A" w14:textId="2912CB93" w:rsidR="00B9190C" w:rsidRPr="000E1730" w:rsidRDefault="00B9190C" w:rsidP="00B9190C">
            <w:pPr>
              <w:pStyle w:val="Tabela-zawarto"/>
              <w:jc w:val="center"/>
              <w:rPr>
                <w:lang w:val="en-US"/>
              </w:rPr>
            </w:pPr>
            <w:r>
              <w:t>Typ</w:t>
            </w:r>
            <w:r w:rsidRPr="000E1730">
              <w:t xml:space="preserve"> przelewu</w:t>
            </w:r>
          </w:p>
        </w:tc>
      </w:tr>
      <w:tr w:rsidR="00B9190C" w:rsidRPr="000E1730" w14:paraId="07AF5222" w14:textId="77777777" w:rsidTr="00DC2AAA">
        <w:trPr>
          <w:jc w:val="center"/>
        </w:trPr>
        <w:tc>
          <w:tcPr>
            <w:tcW w:w="567" w:type="dxa"/>
            <w:tcBorders>
              <w:bottom w:val="dashed" w:sz="4" w:space="0" w:color="auto"/>
            </w:tcBorders>
            <w:vAlign w:val="center"/>
          </w:tcPr>
          <w:p w14:paraId="7E0EEE11" w14:textId="77777777" w:rsidR="00B9190C" w:rsidRPr="000E1730" w:rsidRDefault="00B9190C" w:rsidP="00B9190C">
            <w:pPr>
              <w:pStyle w:val="Tabela-zawarto"/>
              <w:jc w:val="center"/>
              <w:rPr>
                <w:lang w:val="en-US"/>
              </w:rPr>
            </w:pPr>
          </w:p>
        </w:tc>
        <w:tc>
          <w:tcPr>
            <w:tcW w:w="3519" w:type="dxa"/>
            <w:tcBorders>
              <w:bottom w:val="dashed" w:sz="4" w:space="0" w:color="auto"/>
            </w:tcBorders>
            <w:shd w:val="clear" w:color="auto" w:fill="00FFFF"/>
            <w:vAlign w:val="center"/>
          </w:tcPr>
          <w:p w14:paraId="1DD00048" w14:textId="77777777" w:rsidR="00B9190C" w:rsidRPr="000E1730" w:rsidRDefault="00B9190C" w:rsidP="00B9190C">
            <w:pPr>
              <w:pStyle w:val="Tabela-zawarto"/>
              <w:ind w:left="432" w:hanging="432"/>
              <w:rPr>
                <w:lang w:val="en-US"/>
              </w:rPr>
            </w:pPr>
            <w:r>
              <w:rPr>
                <w:lang w:val="en-US"/>
              </w:rPr>
              <w:t xml:space="preserve">-   -   -   </w:t>
            </w:r>
            <w:r w:rsidRPr="000E1730">
              <w:rPr>
                <w:lang w:val="en-US"/>
              </w:rPr>
              <w:t>ExecutionDateRequested</w:t>
            </w:r>
            <w:r w:rsidRPr="000E1730">
              <w:rPr>
                <w:lang w:val="en-US"/>
              </w:rPr>
              <w:tab/>
            </w:r>
            <w:r w:rsidRPr="000E1730">
              <w:rPr>
                <w:b/>
                <w:lang w:val="en-US"/>
              </w:rPr>
              <w:t>XOR</w:t>
            </w:r>
          </w:p>
        </w:tc>
        <w:tc>
          <w:tcPr>
            <w:tcW w:w="2321" w:type="dxa"/>
            <w:tcBorders>
              <w:bottom w:val="dashed" w:sz="4" w:space="0" w:color="auto"/>
            </w:tcBorders>
          </w:tcPr>
          <w:p w14:paraId="4FA7989B" w14:textId="77777777" w:rsidR="00B9190C" w:rsidRPr="000E1730" w:rsidRDefault="00B9190C" w:rsidP="00B9190C">
            <w:pPr>
              <w:pStyle w:val="Tabela-zawarto"/>
            </w:pPr>
            <w:r w:rsidRPr="000E1730">
              <w:t>Żądana data realizacji przelewu</w:t>
            </w:r>
          </w:p>
        </w:tc>
        <w:tc>
          <w:tcPr>
            <w:tcW w:w="541" w:type="dxa"/>
            <w:tcBorders>
              <w:bottom w:val="dashed" w:sz="4" w:space="0" w:color="auto"/>
            </w:tcBorders>
            <w:vAlign w:val="center"/>
          </w:tcPr>
          <w:p w14:paraId="6B9652F7" w14:textId="77777777" w:rsidR="00B9190C" w:rsidRDefault="00B9190C" w:rsidP="00B9190C">
            <w:pPr>
              <w:pStyle w:val="Tabela-zawarto"/>
              <w:jc w:val="center"/>
            </w:pPr>
            <w:r>
              <w:t>O</w:t>
            </w:r>
          </w:p>
        </w:tc>
        <w:tc>
          <w:tcPr>
            <w:tcW w:w="567" w:type="dxa"/>
            <w:tcBorders>
              <w:bottom w:val="dashed" w:sz="4" w:space="0" w:color="auto"/>
            </w:tcBorders>
            <w:vAlign w:val="center"/>
          </w:tcPr>
          <w:p w14:paraId="00F9B3B6" w14:textId="77777777" w:rsidR="00B9190C" w:rsidRDefault="00B9190C" w:rsidP="00B9190C">
            <w:pPr>
              <w:pStyle w:val="Tabela-zawarto"/>
              <w:jc w:val="center"/>
            </w:pPr>
            <w:r>
              <w:t>O</w:t>
            </w:r>
          </w:p>
        </w:tc>
        <w:tc>
          <w:tcPr>
            <w:tcW w:w="701" w:type="dxa"/>
            <w:tcBorders>
              <w:bottom w:val="dashed" w:sz="4" w:space="0" w:color="auto"/>
            </w:tcBorders>
            <w:vAlign w:val="center"/>
          </w:tcPr>
          <w:p w14:paraId="067008D7" w14:textId="77777777" w:rsidR="00B9190C" w:rsidRDefault="00B9190C" w:rsidP="00B9190C">
            <w:pPr>
              <w:pStyle w:val="Tabela-zawarto"/>
              <w:jc w:val="center"/>
            </w:pPr>
            <w:r>
              <w:t>O</w:t>
            </w:r>
          </w:p>
        </w:tc>
        <w:tc>
          <w:tcPr>
            <w:tcW w:w="426" w:type="dxa"/>
            <w:tcBorders>
              <w:bottom w:val="dashed" w:sz="4" w:space="0" w:color="auto"/>
            </w:tcBorders>
            <w:vAlign w:val="center"/>
          </w:tcPr>
          <w:p w14:paraId="130FCAAB" w14:textId="77777777" w:rsidR="00B9190C" w:rsidRPr="00BC6CB7" w:rsidRDefault="00B9190C" w:rsidP="00B9190C">
            <w:pPr>
              <w:pStyle w:val="Tabela-zawarto"/>
              <w:jc w:val="center"/>
            </w:pPr>
            <w:r>
              <w:t>O</w:t>
            </w:r>
          </w:p>
        </w:tc>
        <w:tc>
          <w:tcPr>
            <w:tcW w:w="708" w:type="dxa"/>
            <w:tcBorders>
              <w:bottom w:val="dashed" w:sz="4" w:space="0" w:color="auto"/>
            </w:tcBorders>
            <w:vAlign w:val="center"/>
          </w:tcPr>
          <w:p w14:paraId="5FDEC7B0" w14:textId="77777777" w:rsidR="00B9190C" w:rsidRPr="00BC6CB7" w:rsidRDefault="00B9190C" w:rsidP="00B9190C">
            <w:pPr>
              <w:pStyle w:val="Tabela-zawarto"/>
              <w:jc w:val="center"/>
            </w:pPr>
            <w:r>
              <w:t>O</w:t>
            </w:r>
          </w:p>
        </w:tc>
        <w:tc>
          <w:tcPr>
            <w:tcW w:w="567" w:type="dxa"/>
            <w:tcBorders>
              <w:bottom w:val="dashed" w:sz="4" w:space="0" w:color="auto"/>
            </w:tcBorders>
            <w:vAlign w:val="center"/>
          </w:tcPr>
          <w:p w14:paraId="009F830A" w14:textId="77777777" w:rsidR="00B9190C" w:rsidRPr="00BC6CB7" w:rsidRDefault="00B9190C" w:rsidP="00B9190C">
            <w:pPr>
              <w:pStyle w:val="Tabela-zawarto"/>
              <w:jc w:val="center"/>
            </w:pPr>
            <w:r>
              <w:t>O</w:t>
            </w:r>
          </w:p>
        </w:tc>
        <w:tc>
          <w:tcPr>
            <w:tcW w:w="631" w:type="dxa"/>
            <w:tcBorders>
              <w:bottom w:val="dashed" w:sz="4" w:space="0" w:color="auto"/>
            </w:tcBorders>
            <w:vAlign w:val="center"/>
          </w:tcPr>
          <w:p w14:paraId="4821DA56" w14:textId="606D3C83" w:rsidR="00B9190C" w:rsidRPr="000E1730" w:rsidRDefault="00B9190C" w:rsidP="00B9190C">
            <w:pPr>
              <w:pStyle w:val="Tabela-zawarto"/>
              <w:jc w:val="center"/>
              <w:rPr>
                <w:lang w:val="en-US"/>
              </w:rPr>
            </w:pPr>
            <w:r>
              <w:t>O</w:t>
            </w:r>
          </w:p>
        </w:tc>
        <w:tc>
          <w:tcPr>
            <w:tcW w:w="3519" w:type="dxa"/>
            <w:gridSpan w:val="3"/>
            <w:tcBorders>
              <w:bottom w:val="dashed" w:sz="4" w:space="0" w:color="auto"/>
            </w:tcBorders>
          </w:tcPr>
          <w:p w14:paraId="0272C2FF" w14:textId="34980C6F" w:rsidR="00B9190C" w:rsidRPr="000E1730" w:rsidRDefault="00B9190C" w:rsidP="00B9190C">
            <w:pPr>
              <w:pStyle w:val="Tabela-zawarto"/>
              <w:jc w:val="center"/>
              <w:rPr>
                <w:lang w:val="en-US"/>
              </w:rPr>
            </w:pPr>
            <w:r w:rsidRPr="000E1730">
              <w:rPr>
                <w:lang w:val="en-US"/>
              </w:rPr>
              <w:t xml:space="preserve">Data realizacji </w:t>
            </w:r>
          </w:p>
        </w:tc>
      </w:tr>
      <w:tr w:rsidR="00B9190C" w:rsidRPr="000E1730" w14:paraId="2EF2D186" w14:textId="77777777" w:rsidTr="00DC2AAA">
        <w:trPr>
          <w:jc w:val="center"/>
        </w:trPr>
        <w:tc>
          <w:tcPr>
            <w:tcW w:w="567" w:type="dxa"/>
            <w:tcBorders>
              <w:top w:val="dashed" w:sz="4" w:space="0" w:color="auto"/>
            </w:tcBorders>
            <w:vAlign w:val="center"/>
          </w:tcPr>
          <w:p w14:paraId="6BEEA8BE" w14:textId="77777777" w:rsidR="00B9190C" w:rsidRPr="000E1730" w:rsidRDefault="00B9190C" w:rsidP="00B9190C">
            <w:pPr>
              <w:pStyle w:val="Tabela-zawarto"/>
              <w:jc w:val="center"/>
              <w:rPr>
                <w:lang w:val="en-US"/>
              </w:rPr>
            </w:pPr>
          </w:p>
        </w:tc>
        <w:tc>
          <w:tcPr>
            <w:tcW w:w="3519" w:type="dxa"/>
            <w:tcBorders>
              <w:top w:val="dashed" w:sz="4" w:space="0" w:color="auto"/>
            </w:tcBorders>
            <w:shd w:val="clear" w:color="auto" w:fill="00FFFF"/>
            <w:vAlign w:val="center"/>
          </w:tcPr>
          <w:p w14:paraId="3DCC700A" w14:textId="77777777" w:rsidR="00B9190C" w:rsidRPr="00CE1856" w:rsidRDefault="00B9190C" w:rsidP="00B9190C">
            <w:pPr>
              <w:pStyle w:val="Tabela-zawarto"/>
              <w:ind w:left="432" w:hanging="432"/>
            </w:pPr>
            <w:r>
              <w:rPr>
                <w:lang w:val="en-US"/>
              </w:rPr>
              <w:t xml:space="preserve">-   -   -   </w:t>
            </w:r>
            <w:r w:rsidRPr="00CE1856">
              <w:t>DueDate</w:t>
            </w:r>
            <w:r w:rsidRPr="00CE1856">
              <w:tab/>
            </w:r>
            <w:r w:rsidRPr="00CE1856">
              <w:tab/>
            </w:r>
            <w:r w:rsidRPr="00CE1856">
              <w:tab/>
            </w:r>
            <w:r w:rsidRPr="00CE1856">
              <w:rPr>
                <w:b/>
              </w:rPr>
              <w:t>XOR</w:t>
            </w:r>
          </w:p>
        </w:tc>
        <w:tc>
          <w:tcPr>
            <w:tcW w:w="2321" w:type="dxa"/>
            <w:tcBorders>
              <w:top w:val="dashed" w:sz="4" w:space="0" w:color="auto"/>
            </w:tcBorders>
          </w:tcPr>
          <w:p w14:paraId="66F30978" w14:textId="77777777" w:rsidR="00B9190C" w:rsidRPr="000E1730" w:rsidRDefault="00B9190C" w:rsidP="00B9190C">
            <w:pPr>
              <w:pStyle w:val="Tabela-zawarto"/>
            </w:pPr>
            <w:r w:rsidRPr="000E1730">
              <w:t>Żądana data realizacji przelewu określana poprzez datę wymagalności środków przez beneficjenta</w:t>
            </w:r>
          </w:p>
        </w:tc>
        <w:tc>
          <w:tcPr>
            <w:tcW w:w="541" w:type="dxa"/>
            <w:tcBorders>
              <w:top w:val="dashed" w:sz="4" w:space="0" w:color="auto"/>
            </w:tcBorders>
            <w:vAlign w:val="center"/>
          </w:tcPr>
          <w:p w14:paraId="14BF38A2" w14:textId="77777777" w:rsidR="00B9190C" w:rsidRPr="000E1730" w:rsidRDefault="00B9190C" w:rsidP="00B9190C">
            <w:pPr>
              <w:pStyle w:val="Tabela-zawarto"/>
              <w:jc w:val="center"/>
            </w:pPr>
          </w:p>
        </w:tc>
        <w:tc>
          <w:tcPr>
            <w:tcW w:w="567" w:type="dxa"/>
            <w:tcBorders>
              <w:top w:val="dashed" w:sz="4" w:space="0" w:color="auto"/>
            </w:tcBorders>
            <w:vAlign w:val="center"/>
          </w:tcPr>
          <w:p w14:paraId="06EC51E2" w14:textId="77777777" w:rsidR="00B9190C" w:rsidRPr="000E1730" w:rsidRDefault="00B9190C" w:rsidP="00B9190C">
            <w:pPr>
              <w:pStyle w:val="Tabela-zawarto"/>
              <w:jc w:val="center"/>
            </w:pPr>
          </w:p>
        </w:tc>
        <w:tc>
          <w:tcPr>
            <w:tcW w:w="701" w:type="dxa"/>
            <w:tcBorders>
              <w:top w:val="dashed" w:sz="4" w:space="0" w:color="auto"/>
            </w:tcBorders>
            <w:vAlign w:val="center"/>
          </w:tcPr>
          <w:p w14:paraId="330DF2F7" w14:textId="77777777" w:rsidR="00B9190C" w:rsidRPr="000E1730" w:rsidRDefault="00B9190C" w:rsidP="00B9190C">
            <w:pPr>
              <w:pStyle w:val="Tabela-zawarto"/>
              <w:jc w:val="center"/>
            </w:pPr>
          </w:p>
        </w:tc>
        <w:tc>
          <w:tcPr>
            <w:tcW w:w="426" w:type="dxa"/>
            <w:tcBorders>
              <w:top w:val="dashed" w:sz="4" w:space="0" w:color="auto"/>
            </w:tcBorders>
            <w:vAlign w:val="center"/>
          </w:tcPr>
          <w:p w14:paraId="392EB97C" w14:textId="77777777" w:rsidR="00B9190C" w:rsidRPr="000E1730" w:rsidRDefault="00B9190C" w:rsidP="00B9190C">
            <w:pPr>
              <w:pStyle w:val="Tabela-zawarto"/>
              <w:jc w:val="center"/>
            </w:pPr>
          </w:p>
        </w:tc>
        <w:tc>
          <w:tcPr>
            <w:tcW w:w="708" w:type="dxa"/>
            <w:tcBorders>
              <w:top w:val="dashed" w:sz="4" w:space="0" w:color="auto"/>
            </w:tcBorders>
            <w:vAlign w:val="center"/>
          </w:tcPr>
          <w:p w14:paraId="508E9606" w14:textId="77777777" w:rsidR="00B9190C" w:rsidRPr="000E1730" w:rsidRDefault="00B9190C" w:rsidP="00B9190C">
            <w:pPr>
              <w:pStyle w:val="Tabela-zawarto"/>
              <w:jc w:val="center"/>
            </w:pPr>
          </w:p>
        </w:tc>
        <w:tc>
          <w:tcPr>
            <w:tcW w:w="567" w:type="dxa"/>
            <w:tcBorders>
              <w:top w:val="dashed" w:sz="4" w:space="0" w:color="auto"/>
            </w:tcBorders>
            <w:vAlign w:val="center"/>
          </w:tcPr>
          <w:p w14:paraId="091E4511" w14:textId="77777777" w:rsidR="00B9190C" w:rsidRPr="000E1730" w:rsidRDefault="00B9190C" w:rsidP="00B9190C">
            <w:pPr>
              <w:pStyle w:val="Tabela-zawarto"/>
              <w:jc w:val="center"/>
            </w:pPr>
          </w:p>
        </w:tc>
        <w:tc>
          <w:tcPr>
            <w:tcW w:w="631" w:type="dxa"/>
            <w:tcBorders>
              <w:top w:val="dashed" w:sz="4" w:space="0" w:color="auto"/>
            </w:tcBorders>
          </w:tcPr>
          <w:p w14:paraId="0C4E46AF" w14:textId="77777777" w:rsidR="00B9190C" w:rsidRPr="000E1730" w:rsidRDefault="00B9190C" w:rsidP="00B9190C">
            <w:pPr>
              <w:pStyle w:val="Tabela-zawarto"/>
              <w:jc w:val="center"/>
            </w:pPr>
          </w:p>
        </w:tc>
        <w:tc>
          <w:tcPr>
            <w:tcW w:w="3519" w:type="dxa"/>
            <w:gridSpan w:val="3"/>
            <w:tcBorders>
              <w:top w:val="dashed" w:sz="4" w:space="0" w:color="auto"/>
            </w:tcBorders>
          </w:tcPr>
          <w:p w14:paraId="694C4B54" w14:textId="55C1F12E" w:rsidR="00B9190C" w:rsidRPr="000E1730" w:rsidRDefault="00B9190C" w:rsidP="00B9190C">
            <w:pPr>
              <w:pStyle w:val="Tabela-zawarto"/>
              <w:jc w:val="center"/>
            </w:pPr>
          </w:p>
        </w:tc>
      </w:tr>
      <w:tr w:rsidR="00B9190C" w:rsidRPr="000E1730" w14:paraId="3A8D152E" w14:textId="77777777" w:rsidTr="00DC2AAA">
        <w:trPr>
          <w:jc w:val="center"/>
        </w:trPr>
        <w:tc>
          <w:tcPr>
            <w:tcW w:w="567" w:type="dxa"/>
            <w:vAlign w:val="center"/>
          </w:tcPr>
          <w:p w14:paraId="345CCCC2" w14:textId="77777777" w:rsidR="00B9190C" w:rsidRPr="000E1730" w:rsidRDefault="00B9190C" w:rsidP="00B9190C">
            <w:pPr>
              <w:pStyle w:val="Tabela-zawarto"/>
              <w:jc w:val="center"/>
            </w:pPr>
          </w:p>
        </w:tc>
        <w:tc>
          <w:tcPr>
            <w:tcW w:w="3519" w:type="dxa"/>
            <w:vAlign w:val="center"/>
          </w:tcPr>
          <w:p w14:paraId="67280877" w14:textId="77777777" w:rsidR="00B9190C" w:rsidRPr="000E1730" w:rsidRDefault="00B9190C" w:rsidP="00B9190C">
            <w:pPr>
              <w:pStyle w:val="Tabela-zawarto"/>
              <w:ind w:left="432" w:hanging="432"/>
            </w:pPr>
            <w:r>
              <w:rPr>
                <w:lang w:val="en-US"/>
              </w:rPr>
              <w:t xml:space="preserve">-   -   -   </w:t>
            </w:r>
            <w:r w:rsidRPr="000E1730">
              <w:t>ImmediatePmt</w:t>
            </w:r>
          </w:p>
        </w:tc>
        <w:tc>
          <w:tcPr>
            <w:tcW w:w="2321" w:type="dxa"/>
          </w:tcPr>
          <w:p w14:paraId="05D99CD8" w14:textId="77777777" w:rsidR="00B9190C" w:rsidRPr="000E1730" w:rsidRDefault="00B9190C" w:rsidP="00B9190C">
            <w:pPr>
              <w:pStyle w:val="Tabela-zawarto"/>
            </w:pPr>
            <w:r w:rsidRPr="000E1730">
              <w:t>Wskaźnik pilności wykonania przelewu</w:t>
            </w:r>
          </w:p>
        </w:tc>
        <w:tc>
          <w:tcPr>
            <w:tcW w:w="541" w:type="dxa"/>
            <w:vAlign w:val="center"/>
          </w:tcPr>
          <w:p w14:paraId="0862B542" w14:textId="77777777" w:rsidR="00B9190C" w:rsidRPr="000E1730" w:rsidRDefault="00B9190C" w:rsidP="00B9190C">
            <w:pPr>
              <w:pStyle w:val="Tabela-zawarto"/>
              <w:jc w:val="center"/>
            </w:pPr>
            <w:r>
              <w:t>W</w:t>
            </w:r>
          </w:p>
        </w:tc>
        <w:tc>
          <w:tcPr>
            <w:tcW w:w="567" w:type="dxa"/>
            <w:vAlign w:val="center"/>
          </w:tcPr>
          <w:p w14:paraId="4DD04D96" w14:textId="77777777" w:rsidR="00B9190C" w:rsidRPr="000E1730" w:rsidRDefault="00B9190C" w:rsidP="00B9190C">
            <w:pPr>
              <w:pStyle w:val="Tabela-zawarto"/>
              <w:jc w:val="center"/>
            </w:pPr>
            <w:r>
              <w:t>W</w:t>
            </w:r>
          </w:p>
        </w:tc>
        <w:tc>
          <w:tcPr>
            <w:tcW w:w="701" w:type="dxa"/>
            <w:vAlign w:val="center"/>
          </w:tcPr>
          <w:p w14:paraId="4B3D5E90" w14:textId="77777777" w:rsidR="00B9190C" w:rsidRPr="000E1730" w:rsidRDefault="00B9190C" w:rsidP="00B9190C">
            <w:pPr>
              <w:pStyle w:val="Tabela-zawarto"/>
              <w:jc w:val="center"/>
            </w:pPr>
            <w:r>
              <w:t>W</w:t>
            </w:r>
          </w:p>
        </w:tc>
        <w:tc>
          <w:tcPr>
            <w:tcW w:w="426" w:type="dxa"/>
            <w:vAlign w:val="center"/>
          </w:tcPr>
          <w:p w14:paraId="0C61A9CF" w14:textId="77777777" w:rsidR="00B9190C" w:rsidRPr="000E1730" w:rsidRDefault="00B9190C" w:rsidP="00B9190C">
            <w:pPr>
              <w:pStyle w:val="Tabela-zawarto"/>
              <w:jc w:val="center"/>
            </w:pPr>
            <w:r>
              <w:t>W</w:t>
            </w:r>
          </w:p>
        </w:tc>
        <w:tc>
          <w:tcPr>
            <w:tcW w:w="708" w:type="dxa"/>
            <w:vAlign w:val="center"/>
          </w:tcPr>
          <w:p w14:paraId="19BC2878" w14:textId="77777777" w:rsidR="00B9190C" w:rsidRPr="000E1730" w:rsidRDefault="00B9190C" w:rsidP="00B9190C">
            <w:pPr>
              <w:pStyle w:val="Tabela-zawarto"/>
              <w:jc w:val="center"/>
              <w:rPr>
                <w:lang w:val="en-US"/>
              </w:rPr>
            </w:pPr>
            <w:r>
              <w:rPr>
                <w:lang w:val="en-US"/>
              </w:rPr>
              <w:t>W</w:t>
            </w:r>
          </w:p>
        </w:tc>
        <w:tc>
          <w:tcPr>
            <w:tcW w:w="567" w:type="dxa"/>
            <w:vAlign w:val="center"/>
          </w:tcPr>
          <w:p w14:paraId="626934E5" w14:textId="77777777" w:rsidR="00B9190C" w:rsidRPr="000E1730" w:rsidRDefault="00B9190C" w:rsidP="00B9190C">
            <w:pPr>
              <w:pStyle w:val="Tabela-zawarto"/>
              <w:jc w:val="center"/>
              <w:rPr>
                <w:lang w:val="en-US"/>
              </w:rPr>
            </w:pPr>
            <w:r>
              <w:rPr>
                <w:lang w:val="en-US"/>
              </w:rPr>
              <w:t>W</w:t>
            </w:r>
          </w:p>
        </w:tc>
        <w:tc>
          <w:tcPr>
            <w:tcW w:w="631" w:type="dxa"/>
            <w:vAlign w:val="center"/>
          </w:tcPr>
          <w:p w14:paraId="6C6714AF" w14:textId="0D788331" w:rsidR="00B9190C" w:rsidRPr="000E1730" w:rsidRDefault="00B9190C" w:rsidP="00B9190C">
            <w:pPr>
              <w:pStyle w:val="Tabela-zawarto"/>
              <w:jc w:val="center"/>
            </w:pPr>
            <w:r>
              <w:t>W</w:t>
            </w:r>
          </w:p>
        </w:tc>
        <w:tc>
          <w:tcPr>
            <w:tcW w:w="3519" w:type="dxa"/>
            <w:gridSpan w:val="3"/>
          </w:tcPr>
          <w:p w14:paraId="791F22F5" w14:textId="31FA5A4D" w:rsidR="00B9190C" w:rsidRPr="000E1730" w:rsidRDefault="00B9190C" w:rsidP="00B9190C">
            <w:pPr>
              <w:pStyle w:val="Tabela-zawarto"/>
              <w:jc w:val="center"/>
            </w:pPr>
            <w:r w:rsidRPr="000E1730">
              <w:t xml:space="preserve">Priorytet (False/True) - </w:t>
            </w:r>
            <w:r w:rsidRPr="000E1730">
              <w:rPr>
                <w:b/>
              </w:rPr>
              <w:t>zmieniony zgodnie ze wskazaniem w PaymentModifyRequest</w:t>
            </w:r>
          </w:p>
        </w:tc>
      </w:tr>
      <w:tr w:rsidR="00B9190C" w:rsidRPr="000E1730" w14:paraId="6BCB04D3" w14:textId="77777777" w:rsidTr="00DC2AAA">
        <w:trPr>
          <w:jc w:val="center"/>
        </w:trPr>
        <w:tc>
          <w:tcPr>
            <w:tcW w:w="567" w:type="dxa"/>
            <w:vAlign w:val="center"/>
          </w:tcPr>
          <w:p w14:paraId="51724912" w14:textId="77777777" w:rsidR="00B9190C" w:rsidRPr="000E1730" w:rsidRDefault="00B9190C" w:rsidP="00B9190C">
            <w:pPr>
              <w:pStyle w:val="Tabela-zawarto"/>
              <w:jc w:val="center"/>
              <w:rPr>
                <w:lang w:val="en-US"/>
              </w:rPr>
            </w:pPr>
            <w:r w:rsidRPr="000E1730">
              <w:rPr>
                <w:lang w:val="en-US"/>
              </w:rPr>
              <w:t>A-17</w:t>
            </w:r>
          </w:p>
        </w:tc>
        <w:tc>
          <w:tcPr>
            <w:tcW w:w="3519" w:type="dxa"/>
            <w:vAlign w:val="center"/>
          </w:tcPr>
          <w:p w14:paraId="286A1CB2" w14:textId="77777777" w:rsidR="00B9190C" w:rsidRPr="000E1730" w:rsidRDefault="00B9190C" w:rsidP="00B9190C">
            <w:pPr>
              <w:pStyle w:val="Tabela-zawarto"/>
              <w:rPr>
                <w:lang w:val="en-US"/>
              </w:rPr>
            </w:pPr>
            <w:r>
              <w:rPr>
                <w:lang w:val="en-US"/>
              </w:rPr>
              <w:t xml:space="preserve">-   -   -   </w:t>
            </w:r>
            <w:r w:rsidRPr="000E1730">
              <w:rPr>
                <w:lang w:val="en-US"/>
              </w:rPr>
              <w:t>PayorParty</w:t>
            </w:r>
          </w:p>
        </w:tc>
        <w:tc>
          <w:tcPr>
            <w:tcW w:w="2321" w:type="dxa"/>
          </w:tcPr>
          <w:p w14:paraId="09DB9463" w14:textId="77777777" w:rsidR="00B9190C" w:rsidRPr="000E1730" w:rsidRDefault="00B9190C" w:rsidP="00B9190C">
            <w:pPr>
              <w:pStyle w:val="Tabela-zawarto"/>
            </w:pPr>
            <w:r w:rsidRPr="000E1730">
              <w:t>Informacje o płatniku</w:t>
            </w:r>
          </w:p>
        </w:tc>
        <w:tc>
          <w:tcPr>
            <w:tcW w:w="541" w:type="dxa"/>
            <w:vAlign w:val="center"/>
          </w:tcPr>
          <w:p w14:paraId="47D84486" w14:textId="77777777" w:rsidR="00B9190C" w:rsidRDefault="00B9190C" w:rsidP="00B9190C">
            <w:pPr>
              <w:pStyle w:val="Tabela-zawarto"/>
              <w:jc w:val="center"/>
            </w:pPr>
            <w:r>
              <w:t>O</w:t>
            </w:r>
          </w:p>
        </w:tc>
        <w:tc>
          <w:tcPr>
            <w:tcW w:w="567" w:type="dxa"/>
            <w:vAlign w:val="center"/>
          </w:tcPr>
          <w:p w14:paraId="4EC9A91D" w14:textId="77777777" w:rsidR="00B9190C" w:rsidRDefault="00B9190C" w:rsidP="00B9190C">
            <w:pPr>
              <w:pStyle w:val="Tabela-zawarto"/>
              <w:jc w:val="center"/>
            </w:pPr>
            <w:r>
              <w:t>O</w:t>
            </w:r>
          </w:p>
        </w:tc>
        <w:tc>
          <w:tcPr>
            <w:tcW w:w="701" w:type="dxa"/>
            <w:vAlign w:val="center"/>
          </w:tcPr>
          <w:p w14:paraId="29698E9C" w14:textId="77777777" w:rsidR="00B9190C" w:rsidRDefault="00B9190C" w:rsidP="00B9190C">
            <w:pPr>
              <w:pStyle w:val="Tabela-zawarto"/>
              <w:jc w:val="center"/>
            </w:pPr>
            <w:r>
              <w:t>O</w:t>
            </w:r>
          </w:p>
        </w:tc>
        <w:tc>
          <w:tcPr>
            <w:tcW w:w="426" w:type="dxa"/>
            <w:vAlign w:val="center"/>
          </w:tcPr>
          <w:p w14:paraId="5190BEAD" w14:textId="77777777" w:rsidR="00B9190C" w:rsidRPr="00BC6CB7" w:rsidRDefault="00B9190C" w:rsidP="00B9190C">
            <w:pPr>
              <w:pStyle w:val="Tabela-zawarto"/>
              <w:jc w:val="center"/>
            </w:pPr>
            <w:r>
              <w:t>O</w:t>
            </w:r>
          </w:p>
        </w:tc>
        <w:tc>
          <w:tcPr>
            <w:tcW w:w="708" w:type="dxa"/>
            <w:vAlign w:val="center"/>
          </w:tcPr>
          <w:p w14:paraId="38EFE20B" w14:textId="77777777" w:rsidR="00B9190C" w:rsidRPr="00BC6CB7" w:rsidRDefault="00B9190C" w:rsidP="00B9190C">
            <w:pPr>
              <w:pStyle w:val="Tabela-zawarto"/>
              <w:jc w:val="center"/>
            </w:pPr>
            <w:r>
              <w:t>O</w:t>
            </w:r>
          </w:p>
        </w:tc>
        <w:tc>
          <w:tcPr>
            <w:tcW w:w="567" w:type="dxa"/>
            <w:vAlign w:val="center"/>
          </w:tcPr>
          <w:p w14:paraId="65BF88C0" w14:textId="77777777" w:rsidR="00B9190C" w:rsidRPr="00BC6CB7" w:rsidRDefault="00B9190C" w:rsidP="00B9190C">
            <w:pPr>
              <w:pStyle w:val="Tabela-zawarto"/>
              <w:jc w:val="center"/>
            </w:pPr>
            <w:r>
              <w:t>O</w:t>
            </w:r>
          </w:p>
        </w:tc>
        <w:tc>
          <w:tcPr>
            <w:tcW w:w="631" w:type="dxa"/>
            <w:vAlign w:val="center"/>
          </w:tcPr>
          <w:p w14:paraId="6DEF08E6" w14:textId="634D9AEF" w:rsidR="00B9190C" w:rsidRPr="000E1730" w:rsidRDefault="00B9190C" w:rsidP="00B9190C">
            <w:pPr>
              <w:pStyle w:val="Tabela-zawarto"/>
              <w:jc w:val="center"/>
            </w:pPr>
            <w:r>
              <w:t>O</w:t>
            </w:r>
          </w:p>
        </w:tc>
        <w:tc>
          <w:tcPr>
            <w:tcW w:w="3519" w:type="dxa"/>
            <w:gridSpan w:val="3"/>
          </w:tcPr>
          <w:p w14:paraId="7FEE15E6" w14:textId="4991802D" w:rsidR="00B9190C" w:rsidRPr="000E1730" w:rsidRDefault="00B9190C" w:rsidP="00B9190C">
            <w:pPr>
              <w:pStyle w:val="Tabela-zawarto"/>
              <w:jc w:val="center"/>
            </w:pPr>
          </w:p>
        </w:tc>
      </w:tr>
      <w:tr w:rsidR="00B9190C" w:rsidRPr="000E1730" w14:paraId="44D9D47A" w14:textId="77777777" w:rsidTr="00DC2AAA">
        <w:trPr>
          <w:jc w:val="center"/>
        </w:trPr>
        <w:tc>
          <w:tcPr>
            <w:tcW w:w="567" w:type="dxa"/>
            <w:vAlign w:val="center"/>
          </w:tcPr>
          <w:p w14:paraId="6684FE9F" w14:textId="77777777" w:rsidR="00B9190C" w:rsidRPr="000E1730" w:rsidRDefault="00B9190C" w:rsidP="00B9190C">
            <w:pPr>
              <w:pStyle w:val="Tabela-zawarto"/>
              <w:jc w:val="center"/>
            </w:pPr>
          </w:p>
        </w:tc>
        <w:tc>
          <w:tcPr>
            <w:tcW w:w="3519" w:type="dxa"/>
            <w:vAlign w:val="center"/>
          </w:tcPr>
          <w:p w14:paraId="1729103A" w14:textId="77777777" w:rsidR="00B9190C" w:rsidRPr="000E1730" w:rsidRDefault="00B9190C" w:rsidP="00B9190C">
            <w:pPr>
              <w:pStyle w:val="Tabela-zawarto"/>
            </w:pPr>
            <w:r>
              <w:rPr>
                <w:lang w:val="en-US"/>
              </w:rPr>
              <w:t xml:space="preserve">-   -   -   -   </w:t>
            </w:r>
            <w:r w:rsidRPr="000E1730">
              <w:t>Identifier</w:t>
            </w:r>
          </w:p>
        </w:tc>
        <w:tc>
          <w:tcPr>
            <w:tcW w:w="2321" w:type="dxa"/>
          </w:tcPr>
          <w:p w14:paraId="1D603B38" w14:textId="77777777" w:rsidR="00B9190C" w:rsidRPr="000E1730" w:rsidRDefault="00B9190C" w:rsidP="00B9190C">
            <w:pPr>
              <w:pStyle w:val="Tabela-zawarto"/>
            </w:pPr>
            <w:r w:rsidRPr="000E1730">
              <w:t>Identyfikator płatnika</w:t>
            </w:r>
          </w:p>
        </w:tc>
        <w:tc>
          <w:tcPr>
            <w:tcW w:w="541" w:type="dxa"/>
            <w:vAlign w:val="center"/>
          </w:tcPr>
          <w:p w14:paraId="0FCC8506" w14:textId="77777777" w:rsidR="00B9190C" w:rsidRPr="000E1730" w:rsidRDefault="00B9190C" w:rsidP="00B9190C">
            <w:pPr>
              <w:pStyle w:val="Tabela-zawarto"/>
              <w:jc w:val="center"/>
            </w:pPr>
          </w:p>
        </w:tc>
        <w:tc>
          <w:tcPr>
            <w:tcW w:w="567" w:type="dxa"/>
            <w:vAlign w:val="center"/>
          </w:tcPr>
          <w:p w14:paraId="3417FB11" w14:textId="77777777" w:rsidR="00B9190C" w:rsidRPr="000E1730" w:rsidRDefault="00B9190C" w:rsidP="00B9190C">
            <w:pPr>
              <w:pStyle w:val="Tabela-zawarto"/>
              <w:jc w:val="center"/>
            </w:pPr>
          </w:p>
        </w:tc>
        <w:tc>
          <w:tcPr>
            <w:tcW w:w="701" w:type="dxa"/>
            <w:vAlign w:val="center"/>
          </w:tcPr>
          <w:p w14:paraId="17078462" w14:textId="77777777" w:rsidR="00B9190C" w:rsidRPr="000E1730" w:rsidRDefault="00B9190C" w:rsidP="00B9190C">
            <w:pPr>
              <w:pStyle w:val="Tabela-zawarto"/>
              <w:jc w:val="center"/>
            </w:pPr>
          </w:p>
        </w:tc>
        <w:tc>
          <w:tcPr>
            <w:tcW w:w="426" w:type="dxa"/>
            <w:vAlign w:val="center"/>
          </w:tcPr>
          <w:p w14:paraId="166E68D7" w14:textId="77777777" w:rsidR="00B9190C" w:rsidRPr="000E1730" w:rsidRDefault="00B9190C" w:rsidP="00B9190C">
            <w:pPr>
              <w:pStyle w:val="Tabela-zawarto"/>
              <w:jc w:val="center"/>
            </w:pPr>
          </w:p>
        </w:tc>
        <w:tc>
          <w:tcPr>
            <w:tcW w:w="708" w:type="dxa"/>
            <w:vAlign w:val="center"/>
          </w:tcPr>
          <w:p w14:paraId="24B8AD4A" w14:textId="77777777" w:rsidR="00B9190C" w:rsidRPr="000E1730" w:rsidRDefault="00B9190C" w:rsidP="00B9190C">
            <w:pPr>
              <w:pStyle w:val="Tabela-zawarto"/>
              <w:jc w:val="center"/>
            </w:pPr>
          </w:p>
        </w:tc>
        <w:tc>
          <w:tcPr>
            <w:tcW w:w="567" w:type="dxa"/>
            <w:vAlign w:val="center"/>
          </w:tcPr>
          <w:p w14:paraId="5BDCB7AA" w14:textId="77777777" w:rsidR="00B9190C" w:rsidRPr="000E1730" w:rsidRDefault="00B9190C" w:rsidP="00B9190C">
            <w:pPr>
              <w:pStyle w:val="Tabela-zawarto"/>
              <w:jc w:val="center"/>
            </w:pPr>
          </w:p>
        </w:tc>
        <w:tc>
          <w:tcPr>
            <w:tcW w:w="631" w:type="dxa"/>
            <w:vAlign w:val="center"/>
          </w:tcPr>
          <w:p w14:paraId="471D9904" w14:textId="77777777" w:rsidR="00B9190C" w:rsidRPr="000E1730" w:rsidRDefault="00B9190C" w:rsidP="00B9190C">
            <w:pPr>
              <w:pStyle w:val="Tabela-zawarto"/>
              <w:jc w:val="center"/>
            </w:pPr>
          </w:p>
        </w:tc>
        <w:tc>
          <w:tcPr>
            <w:tcW w:w="3519" w:type="dxa"/>
            <w:gridSpan w:val="3"/>
          </w:tcPr>
          <w:p w14:paraId="3D7ECF0C" w14:textId="0635557F" w:rsidR="00B9190C" w:rsidRPr="000E1730" w:rsidRDefault="00B9190C" w:rsidP="00B9190C">
            <w:pPr>
              <w:pStyle w:val="Tabela-zawarto"/>
              <w:jc w:val="center"/>
            </w:pPr>
          </w:p>
        </w:tc>
      </w:tr>
      <w:tr w:rsidR="00B9190C" w:rsidRPr="000E1730" w14:paraId="245559CA" w14:textId="77777777" w:rsidTr="00DC2AAA">
        <w:trPr>
          <w:jc w:val="center"/>
        </w:trPr>
        <w:tc>
          <w:tcPr>
            <w:tcW w:w="567" w:type="dxa"/>
            <w:vAlign w:val="center"/>
          </w:tcPr>
          <w:p w14:paraId="73B93358" w14:textId="77777777" w:rsidR="00B9190C" w:rsidRPr="000E1730" w:rsidRDefault="00B9190C" w:rsidP="00B9190C">
            <w:pPr>
              <w:pStyle w:val="Tabela-zawarto"/>
              <w:jc w:val="center"/>
            </w:pPr>
          </w:p>
        </w:tc>
        <w:tc>
          <w:tcPr>
            <w:tcW w:w="3519" w:type="dxa"/>
            <w:vAlign w:val="center"/>
          </w:tcPr>
          <w:p w14:paraId="22F3ADCF" w14:textId="77777777" w:rsidR="00B9190C" w:rsidRPr="000E1730" w:rsidRDefault="00B9190C" w:rsidP="00B9190C">
            <w:pPr>
              <w:pStyle w:val="Tabela-zawarto"/>
            </w:pPr>
            <w:r>
              <w:rPr>
                <w:lang w:val="en-US"/>
              </w:rPr>
              <w:t xml:space="preserve">-   -   -   -   </w:t>
            </w:r>
            <w:r w:rsidRPr="000E1730">
              <w:t>Name</w:t>
            </w:r>
          </w:p>
        </w:tc>
        <w:tc>
          <w:tcPr>
            <w:tcW w:w="2321" w:type="dxa"/>
          </w:tcPr>
          <w:p w14:paraId="795F94F8" w14:textId="77777777" w:rsidR="00B9190C" w:rsidRPr="000E1730" w:rsidRDefault="00B9190C" w:rsidP="00B9190C">
            <w:pPr>
              <w:pStyle w:val="Tabela-zawarto"/>
            </w:pPr>
            <w:r w:rsidRPr="000E1730">
              <w:t>Nazwa płatnika</w:t>
            </w:r>
          </w:p>
        </w:tc>
        <w:tc>
          <w:tcPr>
            <w:tcW w:w="541" w:type="dxa"/>
            <w:vAlign w:val="center"/>
          </w:tcPr>
          <w:p w14:paraId="62E2E5D4" w14:textId="77777777" w:rsidR="00B9190C" w:rsidRDefault="00B9190C" w:rsidP="00B9190C">
            <w:pPr>
              <w:pStyle w:val="Tabela-zawarto"/>
              <w:jc w:val="center"/>
            </w:pPr>
            <w:r>
              <w:t>O</w:t>
            </w:r>
          </w:p>
        </w:tc>
        <w:tc>
          <w:tcPr>
            <w:tcW w:w="567" w:type="dxa"/>
            <w:vAlign w:val="center"/>
          </w:tcPr>
          <w:p w14:paraId="3597DA0C" w14:textId="77777777" w:rsidR="00B9190C" w:rsidRDefault="00B9190C" w:rsidP="00B9190C">
            <w:pPr>
              <w:pStyle w:val="Tabela-zawarto"/>
              <w:jc w:val="center"/>
            </w:pPr>
            <w:r>
              <w:t>O</w:t>
            </w:r>
          </w:p>
        </w:tc>
        <w:tc>
          <w:tcPr>
            <w:tcW w:w="701" w:type="dxa"/>
            <w:vAlign w:val="center"/>
          </w:tcPr>
          <w:p w14:paraId="1D94C4A5" w14:textId="77777777" w:rsidR="00B9190C" w:rsidRDefault="00B9190C" w:rsidP="00B9190C">
            <w:pPr>
              <w:pStyle w:val="Tabela-zawarto"/>
              <w:jc w:val="center"/>
            </w:pPr>
            <w:r>
              <w:t>O</w:t>
            </w:r>
          </w:p>
        </w:tc>
        <w:tc>
          <w:tcPr>
            <w:tcW w:w="426" w:type="dxa"/>
            <w:vAlign w:val="center"/>
          </w:tcPr>
          <w:p w14:paraId="6F48AFF3" w14:textId="77777777" w:rsidR="00B9190C" w:rsidRPr="00BC6CB7" w:rsidRDefault="00B9190C" w:rsidP="00B9190C">
            <w:pPr>
              <w:pStyle w:val="Tabela-zawarto"/>
              <w:jc w:val="center"/>
            </w:pPr>
            <w:r>
              <w:t>O</w:t>
            </w:r>
          </w:p>
        </w:tc>
        <w:tc>
          <w:tcPr>
            <w:tcW w:w="708" w:type="dxa"/>
            <w:vAlign w:val="center"/>
          </w:tcPr>
          <w:p w14:paraId="5292FE74" w14:textId="77777777" w:rsidR="00B9190C" w:rsidRPr="00BC6CB7" w:rsidRDefault="00B9190C" w:rsidP="00B9190C">
            <w:pPr>
              <w:pStyle w:val="Tabela-zawarto"/>
              <w:jc w:val="center"/>
            </w:pPr>
          </w:p>
        </w:tc>
        <w:tc>
          <w:tcPr>
            <w:tcW w:w="567" w:type="dxa"/>
            <w:vAlign w:val="center"/>
          </w:tcPr>
          <w:p w14:paraId="6C3887AC" w14:textId="77777777" w:rsidR="00B9190C" w:rsidRPr="00BC6CB7" w:rsidRDefault="00B9190C" w:rsidP="00B9190C">
            <w:pPr>
              <w:pStyle w:val="Tabela-zawarto"/>
              <w:jc w:val="center"/>
            </w:pPr>
            <w:r>
              <w:t>O</w:t>
            </w:r>
          </w:p>
        </w:tc>
        <w:tc>
          <w:tcPr>
            <w:tcW w:w="631" w:type="dxa"/>
            <w:vAlign w:val="center"/>
          </w:tcPr>
          <w:p w14:paraId="45A39264" w14:textId="333D9C24" w:rsidR="00B9190C" w:rsidRPr="000E1730" w:rsidRDefault="00B9190C" w:rsidP="00B9190C">
            <w:pPr>
              <w:pStyle w:val="Tabela-zawarto"/>
              <w:jc w:val="center"/>
            </w:pPr>
            <w:r>
              <w:t>O</w:t>
            </w:r>
          </w:p>
        </w:tc>
        <w:tc>
          <w:tcPr>
            <w:tcW w:w="3519" w:type="dxa"/>
            <w:gridSpan w:val="3"/>
          </w:tcPr>
          <w:p w14:paraId="4FB9C207" w14:textId="55840AEA" w:rsidR="00B9190C" w:rsidRPr="000E1730" w:rsidRDefault="00B9190C" w:rsidP="00B9190C">
            <w:pPr>
              <w:pStyle w:val="Tabela-zawarto"/>
              <w:jc w:val="center"/>
            </w:pPr>
            <w:r w:rsidRPr="000E1730">
              <w:t xml:space="preserve">Pełna nazwa </w:t>
            </w:r>
            <w:r w:rsidRPr="00790CE4">
              <w:t xml:space="preserve">płatnika </w:t>
            </w:r>
          </w:p>
        </w:tc>
      </w:tr>
      <w:tr w:rsidR="00B9190C" w:rsidRPr="000E1730" w14:paraId="7F962998" w14:textId="77777777" w:rsidTr="00DC2AAA">
        <w:trPr>
          <w:jc w:val="center"/>
        </w:trPr>
        <w:tc>
          <w:tcPr>
            <w:tcW w:w="567" w:type="dxa"/>
            <w:vAlign w:val="center"/>
          </w:tcPr>
          <w:p w14:paraId="79626CA7" w14:textId="77777777" w:rsidR="00B9190C" w:rsidRPr="000E1730" w:rsidRDefault="00B9190C" w:rsidP="00B9190C">
            <w:pPr>
              <w:pStyle w:val="Tabela-zawarto"/>
              <w:jc w:val="center"/>
            </w:pPr>
          </w:p>
        </w:tc>
        <w:tc>
          <w:tcPr>
            <w:tcW w:w="3519" w:type="dxa"/>
            <w:vAlign w:val="center"/>
          </w:tcPr>
          <w:p w14:paraId="4FEF2D71" w14:textId="77777777" w:rsidR="00B9190C" w:rsidRPr="000E1730" w:rsidRDefault="00B9190C" w:rsidP="00B9190C">
            <w:pPr>
              <w:pStyle w:val="Tabela-zawarto"/>
            </w:pPr>
            <w:r>
              <w:rPr>
                <w:lang w:val="en-US"/>
              </w:rPr>
              <w:t xml:space="preserve">-   -   -   -   </w:t>
            </w:r>
            <w:r w:rsidRPr="000E1730">
              <w:t>AdditionalName</w:t>
            </w:r>
          </w:p>
        </w:tc>
        <w:tc>
          <w:tcPr>
            <w:tcW w:w="2321" w:type="dxa"/>
          </w:tcPr>
          <w:p w14:paraId="25AF1BBF" w14:textId="77777777" w:rsidR="00B9190C" w:rsidRPr="000E1730" w:rsidRDefault="00B9190C" w:rsidP="00B9190C">
            <w:pPr>
              <w:pStyle w:val="Tabela-zawarto"/>
            </w:pPr>
            <w:r w:rsidRPr="000E1730">
              <w:t>Dodatkowa nazwa płatnika</w:t>
            </w:r>
          </w:p>
        </w:tc>
        <w:tc>
          <w:tcPr>
            <w:tcW w:w="541" w:type="dxa"/>
            <w:vAlign w:val="center"/>
          </w:tcPr>
          <w:p w14:paraId="49C8441B" w14:textId="77777777" w:rsidR="00B9190C" w:rsidRPr="000E1730" w:rsidRDefault="00B9190C" w:rsidP="00B9190C">
            <w:pPr>
              <w:pStyle w:val="Tabela-zawarto"/>
              <w:jc w:val="center"/>
            </w:pPr>
          </w:p>
        </w:tc>
        <w:tc>
          <w:tcPr>
            <w:tcW w:w="567" w:type="dxa"/>
            <w:vAlign w:val="center"/>
          </w:tcPr>
          <w:p w14:paraId="22E991DB" w14:textId="77777777" w:rsidR="00B9190C" w:rsidRPr="000E1730" w:rsidRDefault="00B9190C" w:rsidP="00B9190C">
            <w:pPr>
              <w:pStyle w:val="Tabela-zawarto"/>
              <w:jc w:val="center"/>
            </w:pPr>
          </w:p>
        </w:tc>
        <w:tc>
          <w:tcPr>
            <w:tcW w:w="701" w:type="dxa"/>
            <w:vAlign w:val="center"/>
          </w:tcPr>
          <w:p w14:paraId="758D546C" w14:textId="77777777" w:rsidR="00B9190C" w:rsidRPr="000E1730" w:rsidRDefault="00B9190C" w:rsidP="00B9190C">
            <w:pPr>
              <w:pStyle w:val="Tabela-zawarto"/>
              <w:jc w:val="center"/>
            </w:pPr>
          </w:p>
        </w:tc>
        <w:tc>
          <w:tcPr>
            <w:tcW w:w="426" w:type="dxa"/>
            <w:vAlign w:val="center"/>
          </w:tcPr>
          <w:p w14:paraId="49ECB995" w14:textId="77777777" w:rsidR="00B9190C" w:rsidRPr="000E1730" w:rsidRDefault="00B9190C" w:rsidP="00B9190C">
            <w:pPr>
              <w:pStyle w:val="Tabela-zawarto"/>
              <w:jc w:val="center"/>
            </w:pPr>
          </w:p>
        </w:tc>
        <w:tc>
          <w:tcPr>
            <w:tcW w:w="708" w:type="dxa"/>
            <w:vAlign w:val="center"/>
          </w:tcPr>
          <w:p w14:paraId="199856D5" w14:textId="77777777" w:rsidR="00B9190C" w:rsidRPr="000E1730" w:rsidRDefault="00B9190C" w:rsidP="00B9190C">
            <w:pPr>
              <w:pStyle w:val="Tabela-zawarto"/>
              <w:jc w:val="center"/>
            </w:pPr>
            <w:r>
              <w:t>O</w:t>
            </w:r>
          </w:p>
        </w:tc>
        <w:tc>
          <w:tcPr>
            <w:tcW w:w="567" w:type="dxa"/>
            <w:vAlign w:val="center"/>
          </w:tcPr>
          <w:p w14:paraId="0447EAB8" w14:textId="77777777" w:rsidR="00B9190C" w:rsidRPr="000E1730" w:rsidRDefault="00B9190C" w:rsidP="00B9190C">
            <w:pPr>
              <w:pStyle w:val="Tabela-zawarto"/>
              <w:jc w:val="center"/>
            </w:pPr>
          </w:p>
        </w:tc>
        <w:tc>
          <w:tcPr>
            <w:tcW w:w="631" w:type="dxa"/>
          </w:tcPr>
          <w:p w14:paraId="757BF429" w14:textId="77777777" w:rsidR="00B9190C" w:rsidRDefault="00B9190C" w:rsidP="00B9190C">
            <w:pPr>
              <w:pStyle w:val="Tabela-zawarto"/>
              <w:jc w:val="center"/>
            </w:pPr>
          </w:p>
        </w:tc>
        <w:tc>
          <w:tcPr>
            <w:tcW w:w="3519" w:type="dxa"/>
            <w:gridSpan w:val="3"/>
          </w:tcPr>
          <w:p w14:paraId="5604574E" w14:textId="2F33E8EF" w:rsidR="00B9190C" w:rsidRPr="000E1730" w:rsidRDefault="00B9190C" w:rsidP="00B9190C">
            <w:pPr>
              <w:pStyle w:val="Tabela-zawarto"/>
              <w:jc w:val="center"/>
            </w:pPr>
            <w:r>
              <w:t>Nazwa płatnika dla przelewów SEPA</w:t>
            </w:r>
          </w:p>
        </w:tc>
      </w:tr>
      <w:tr w:rsidR="00B9190C" w:rsidRPr="000E1730" w14:paraId="04D4040E" w14:textId="77777777" w:rsidTr="00DC2AAA">
        <w:trPr>
          <w:jc w:val="center"/>
        </w:trPr>
        <w:tc>
          <w:tcPr>
            <w:tcW w:w="567" w:type="dxa"/>
            <w:tcBorders>
              <w:bottom w:val="single" w:sz="4" w:space="0" w:color="auto"/>
            </w:tcBorders>
            <w:vAlign w:val="center"/>
          </w:tcPr>
          <w:p w14:paraId="3EC69964" w14:textId="77777777" w:rsidR="00B9190C" w:rsidRPr="000E1730" w:rsidRDefault="00B9190C" w:rsidP="00B9190C">
            <w:pPr>
              <w:pStyle w:val="Tabela-zawarto"/>
              <w:jc w:val="center"/>
            </w:pPr>
          </w:p>
        </w:tc>
        <w:tc>
          <w:tcPr>
            <w:tcW w:w="3519" w:type="dxa"/>
            <w:tcBorders>
              <w:bottom w:val="single" w:sz="4" w:space="0" w:color="auto"/>
            </w:tcBorders>
            <w:vAlign w:val="center"/>
          </w:tcPr>
          <w:p w14:paraId="63F75DD4" w14:textId="77777777" w:rsidR="00B9190C" w:rsidRPr="000E1730" w:rsidRDefault="00B9190C" w:rsidP="00B9190C">
            <w:pPr>
              <w:pStyle w:val="Tabela-zawarto"/>
            </w:pPr>
            <w:r>
              <w:rPr>
                <w:lang w:val="en-US"/>
              </w:rPr>
              <w:t xml:space="preserve">-   -   -   -   </w:t>
            </w:r>
            <w:r w:rsidRPr="000E1730">
              <w:t>Description</w:t>
            </w:r>
          </w:p>
        </w:tc>
        <w:tc>
          <w:tcPr>
            <w:tcW w:w="2321" w:type="dxa"/>
          </w:tcPr>
          <w:p w14:paraId="23D77951" w14:textId="77777777" w:rsidR="00B9190C" w:rsidRPr="000E1730" w:rsidRDefault="00B9190C" w:rsidP="00B9190C">
            <w:pPr>
              <w:pStyle w:val="Tabela-zawarto"/>
            </w:pPr>
            <w:r w:rsidRPr="000E1730">
              <w:t>Dodatkowe informacje o płatniku</w:t>
            </w:r>
          </w:p>
        </w:tc>
        <w:tc>
          <w:tcPr>
            <w:tcW w:w="541" w:type="dxa"/>
            <w:vAlign w:val="center"/>
          </w:tcPr>
          <w:p w14:paraId="1C55D01A" w14:textId="77777777" w:rsidR="00B9190C" w:rsidRPr="000E1730" w:rsidRDefault="00B9190C" w:rsidP="00B9190C">
            <w:pPr>
              <w:pStyle w:val="Tabela-zawarto"/>
              <w:jc w:val="center"/>
            </w:pPr>
          </w:p>
        </w:tc>
        <w:tc>
          <w:tcPr>
            <w:tcW w:w="567" w:type="dxa"/>
            <w:vAlign w:val="center"/>
          </w:tcPr>
          <w:p w14:paraId="231D275A" w14:textId="77777777" w:rsidR="00B9190C" w:rsidRPr="000E1730" w:rsidRDefault="00B9190C" w:rsidP="00B9190C">
            <w:pPr>
              <w:pStyle w:val="Tabela-zawarto"/>
              <w:jc w:val="center"/>
            </w:pPr>
          </w:p>
        </w:tc>
        <w:tc>
          <w:tcPr>
            <w:tcW w:w="701" w:type="dxa"/>
            <w:vAlign w:val="center"/>
          </w:tcPr>
          <w:p w14:paraId="307B5A20" w14:textId="77777777" w:rsidR="00B9190C" w:rsidRPr="000E1730" w:rsidRDefault="00B9190C" w:rsidP="00B9190C">
            <w:pPr>
              <w:pStyle w:val="Tabela-zawarto"/>
              <w:jc w:val="center"/>
            </w:pPr>
          </w:p>
        </w:tc>
        <w:tc>
          <w:tcPr>
            <w:tcW w:w="426" w:type="dxa"/>
            <w:vAlign w:val="center"/>
          </w:tcPr>
          <w:p w14:paraId="073D3A78" w14:textId="77777777" w:rsidR="00B9190C" w:rsidRPr="000E1730" w:rsidRDefault="00B9190C" w:rsidP="00B9190C">
            <w:pPr>
              <w:pStyle w:val="Tabela-zawarto"/>
              <w:jc w:val="center"/>
              <w:rPr>
                <w:lang w:val="en-US"/>
              </w:rPr>
            </w:pPr>
          </w:p>
        </w:tc>
        <w:tc>
          <w:tcPr>
            <w:tcW w:w="708" w:type="dxa"/>
            <w:vAlign w:val="center"/>
          </w:tcPr>
          <w:p w14:paraId="52F8D3F3" w14:textId="77777777" w:rsidR="00B9190C" w:rsidRPr="000E1730" w:rsidRDefault="00B9190C" w:rsidP="00B9190C">
            <w:pPr>
              <w:pStyle w:val="Tabela-zawarto"/>
              <w:jc w:val="center"/>
              <w:rPr>
                <w:lang w:val="en-US"/>
              </w:rPr>
            </w:pPr>
          </w:p>
        </w:tc>
        <w:tc>
          <w:tcPr>
            <w:tcW w:w="567" w:type="dxa"/>
            <w:vAlign w:val="center"/>
          </w:tcPr>
          <w:p w14:paraId="2EE8009F" w14:textId="77777777" w:rsidR="00B9190C" w:rsidRPr="000E1730" w:rsidRDefault="00B9190C" w:rsidP="00B9190C">
            <w:pPr>
              <w:pStyle w:val="Tabela-zawarto"/>
              <w:jc w:val="center"/>
              <w:rPr>
                <w:lang w:val="en-US"/>
              </w:rPr>
            </w:pPr>
          </w:p>
        </w:tc>
        <w:tc>
          <w:tcPr>
            <w:tcW w:w="631" w:type="dxa"/>
          </w:tcPr>
          <w:p w14:paraId="12A3DC51" w14:textId="77777777" w:rsidR="00B9190C" w:rsidRPr="000E1730" w:rsidRDefault="00B9190C" w:rsidP="00B9190C">
            <w:pPr>
              <w:pStyle w:val="Tabela-zawarto"/>
              <w:jc w:val="center"/>
              <w:rPr>
                <w:lang w:val="en-US"/>
              </w:rPr>
            </w:pPr>
          </w:p>
        </w:tc>
        <w:tc>
          <w:tcPr>
            <w:tcW w:w="3519" w:type="dxa"/>
            <w:gridSpan w:val="3"/>
          </w:tcPr>
          <w:p w14:paraId="156CAA75" w14:textId="2F52B2D8" w:rsidR="00B9190C" w:rsidRPr="000E1730" w:rsidRDefault="00B9190C" w:rsidP="00B9190C">
            <w:pPr>
              <w:pStyle w:val="Tabela-zawarto"/>
              <w:jc w:val="center"/>
              <w:rPr>
                <w:lang w:val="en-US"/>
              </w:rPr>
            </w:pPr>
          </w:p>
        </w:tc>
      </w:tr>
      <w:tr w:rsidR="00B9190C" w:rsidRPr="000E1730" w14:paraId="75C9213F" w14:textId="77777777" w:rsidTr="00DC2AAA">
        <w:trPr>
          <w:jc w:val="center"/>
        </w:trPr>
        <w:tc>
          <w:tcPr>
            <w:tcW w:w="567" w:type="dxa"/>
            <w:tcBorders>
              <w:bottom w:val="single" w:sz="4" w:space="0" w:color="auto"/>
            </w:tcBorders>
            <w:vAlign w:val="center"/>
          </w:tcPr>
          <w:p w14:paraId="54AC2D61" w14:textId="77777777" w:rsidR="00B9190C" w:rsidRPr="000E1730" w:rsidRDefault="00B9190C" w:rsidP="00B9190C">
            <w:pPr>
              <w:pStyle w:val="Tabela-zawarto"/>
              <w:jc w:val="center"/>
            </w:pPr>
          </w:p>
        </w:tc>
        <w:tc>
          <w:tcPr>
            <w:tcW w:w="3519" w:type="dxa"/>
            <w:tcBorders>
              <w:bottom w:val="single" w:sz="4" w:space="0" w:color="auto"/>
            </w:tcBorders>
            <w:vAlign w:val="center"/>
          </w:tcPr>
          <w:p w14:paraId="6C55C717" w14:textId="77777777" w:rsidR="00B9190C" w:rsidRPr="000E1730" w:rsidRDefault="00B9190C" w:rsidP="00B9190C">
            <w:pPr>
              <w:pStyle w:val="Tabela-zawarto"/>
            </w:pPr>
            <w:r>
              <w:rPr>
                <w:lang w:val="en-US"/>
              </w:rPr>
              <w:t xml:space="preserve">-   -   -   -   </w:t>
            </w:r>
            <w:r>
              <w:t>UltmName</w:t>
            </w:r>
          </w:p>
        </w:tc>
        <w:tc>
          <w:tcPr>
            <w:tcW w:w="2321" w:type="dxa"/>
          </w:tcPr>
          <w:p w14:paraId="31C3A9EE" w14:textId="77777777" w:rsidR="00B9190C" w:rsidRPr="000E1730" w:rsidRDefault="00B9190C" w:rsidP="00B9190C">
            <w:pPr>
              <w:pStyle w:val="Tabela-zawarto"/>
            </w:pPr>
            <w:r>
              <w:t>Nazwa finalna</w:t>
            </w:r>
          </w:p>
        </w:tc>
        <w:tc>
          <w:tcPr>
            <w:tcW w:w="541" w:type="dxa"/>
            <w:vAlign w:val="center"/>
          </w:tcPr>
          <w:p w14:paraId="3A5ACA94" w14:textId="77777777" w:rsidR="00B9190C" w:rsidRPr="000E1730" w:rsidRDefault="00B9190C" w:rsidP="00B9190C">
            <w:pPr>
              <w:pStyle w:val="Tabela-zawarto"/>
              <w:jc w:val="center"/>
            </w:pPr>
          </w:p>
        </w:tc>
        <w:tc>
          <w:tcPr>
            <w:tcW w:w="567" w:type="dxa"/>
            <w:vAlign w:val="center"/>
          </w:tcPr>
          <w:p w14:paraId="481A75AB" w14:textId="77777777" w:rsidR="00B9190C" w:rsidRPr="000E1730" w:rsidRDefault="00B9190C" w:rsidP="00B9190C">
            <w:pPr>
              <w:pStyle w:val="Tabela-zawarto"/>
              <w:jc w:val="center"/>
            </w:pPr>
          </w:p>
        </w:tc>
        <w:tc>
          <w:tcPr>
            <w:tcW w:w="701" w:type="dxa"/>
            <w:vAlign w:val="center"/>
          </w:tcPr>
          <w:p w14:paraId="3A20FC29" w14:textId="77777777" w:rsidR="00B9190C" w:rsidRPr="000E1730" w:rsidRDefault="00B9190C" w:rsidP="00B9190C">
            <w:pPr>
              <w:pStyle w:val="Tabela-zawarto"/>
              <w:jc w:val="center"/>
            </w:pPr>
          </w:p>
        </w:tc>
        <w:tc>
          <w:tcPr>
            <w:tcW w:w="426" w:type="dxa"/>
            <w:vAlign w:val="center"/>
          </w:tcPr>
          <w:p w14:paraId="1E767EF9" w14:textId="77777777" w:rsidR="00B9190C" w:rsidRPr="000E1730" w:rsidRDefault="00B9190C" w:rsidP="00B9190C">
            <w:pPr>
              <w:pStyle w:val="Tabela-zawarto"/>
              <w:jc w:val="center"/>
              <w:rPr>
                <w:lang w:val="en-US"/>
              </w:rPr>
            </w:pPr>
          </w:p>
        </w:tc>
        <w:tc>
          <w:tcPr>
            <w:tcW w:w="708" w:type="dxa"/>
            <w:vAlign w:val="center"/>
          </w:tcPr>
          <w:p w14:paraId="42F1D446" w14:textId="77777777" w:rsidR="00B9190C" w:rsidRPr="000E1730" w:rsidRDefault="00B9190C" w:rsidP="00B9190C">
            <w:pPr>
              <w:pStyle w:val="Tabela-zawarto"/>
              <w:jc w:val="center"/>
              <w:rPr>
                <w:lang w:val="en-US"/>
              </w:rPr>
            </w:pPr>
          </w:p>
        </w:tc>
        <w:tc>
          <w:tcPr>
            <w:tcW w:w="567" w:type="dxa"/>
            <w:vAlign w:val="center"/>
          </w:tcPr>
          <w:p w14:paraId="526955A6" w14:textId="77777777" w:rsidR="00B9190C" w:rsidRPr="000E1730" w:rsidRDefault="00B9190C" w:rsidP="00B9190C">
            <w:pPr>
              <w:pStyle w:val="Tabela-zawarto"/>
              <w:jc w:val="center"/>
              <w:rPr>
                <w:lang w:val="en-US"/>
              </w:rPr>
            </w:pPr>
          </w:p>
        </w:tc>
        <w:tc>
          <w:tcPr>
            <w:tcW w:w="631" w:type="dxa"/>
          </w:tcPr>
          <w:p w14:paraId="648578A5" w14:textId="77777777" w:rsidR="00B9190C" w:rsidRPr="000E1730" w:rsidRDefault="00B9190C" w:rsidP="00B9190C">
            <w:pPr>
              <w:pStyle w:val="Tabela-zawarto"/>
              <w:jc w:val="center"/>
              <w:rPr>
                <w:lang w:val="en-US"/>
              </w:rPr>
            </w:pPr>
          </w:p>
        </w:tc>
        <w:tc>
          <w:tcPr>
            <w:tcW w:w="3519" w:type="dxa"/>
            <w:gridSpan w:val="3"/>
          </w:tcPr>
          <w:p w14:paraId="2E07A170" w14:textId="3347CCB8" w:rsidR="00B9190C" w:rsidRPr="000E1730" w:rsidRDefault="00B9190C" w:rsidP="00B9190C">
            <w:pPr>
              <w:pStyle w:val="Tabela-zawarto"/>
              <w:jc w:val="center"/>
              <w:rPr>
                <w:lang w:val="en-US"/>
              </w:rPr>
            </w:pPr>
          </w:p>
        </w:tc>
      </w:tr>
      <w:tr w:rsidR="00B9190C" w:rsidRPr="000E1730" w14:paraId="00D33B88" w14:textId="77777777" w:rsidTr="00DC2AAA">
        <w:trPr>
          <w:jc w:val="center"/>
        </w:trPr>
        <w:tc>
          <w:tcPr>
            <w:tcW w:w="567" w:type="dxa"/>
            <w:tcBorders>
              <w:bottom w:val="single" w:sz="4" w:space="0" w:color="auto"/>
            </w:tcBorders>
            <w:vAlign w:val="center"/>
          </w:tcPr>
          <w:p w14:paraId="400D6CBE" w14:textId="77777777" w:rsidR="00B9190C" w:rsidRPr="000E1730" w:rsidRDefault="00B9190C" w:rsidP="00B9190C">
            <w:pPr>
              <w:pStyle w:val="Tabela-zawarto"/>
              <w:jc w:val="center"/>
              <w:rPr>
                <w:lang w:val="en-US"/>
              </w:rPr>
            </w:pPr>
            <w:r w:rsidRPr="000E1730">
              <w:rPr>
                <w:lang w:val="en-US"/>
              </w:rPr>
              <w:lastRenderedPageBreak/>
              <w:t>A-11</w:t>
            </w:r>
          </w:p>
        </w:tc>
        <w:tc>
          <w:tcPr>
            <w:tcW w:w="3519" w:type="dxa"/>
            <w:tcBorders>
              <w:bottom w:val="single" w:sz="4" w:space="0" w:color="auto"/>
            </w:tcBorders>
            <w:vAlign w:val="center"/>
          </w:tcPr>
          <w:p w14:paraId="5E117C6E" w14:textId="77777777" w:rsidR="00B9190C" w:rsidRPr="000E1730" w:rsidRDefault="00B9190C" w:rsidP="00B9190C">
            <w:pPr>
              <w:pStyle w:val="Tabela-zawarto"/>
              <w:rPr>
                <w:lang w:val="en-US"/>
              </w:rPr>
            </w:pPr>
            <w:r>
              <w:rPr>
                <w:lang w:val="en-US"/>
              </w:rPr>
              <w:t xml:space="preserve">-   -   -   -   </w:t>
            </w:r>
            <w:r w:rsidRPr="000E1730">
              <w:rPr>
                <w:lang w:val="en-US"/>
              </w:rPr>
              <w:t>Address</w:t>
            </w:r>
            <w:r w:rsidRPr="000E1730">
              <w:rPr>
                <w:lang w:val="en-US"/>
              </w:rPr>
              <w:tab/>
            </w:r>
            <w:r w:rsidRPr="000E1730">
              <w:rPr>
                <w:lang w:val="en-US"/>
              </w:rPr>
              <w:tab/>
            </w:r>
            <w:r w:rsidRPr="000E1730">
              <w:rPr>
                <w:lang w:val="en-US"/>
              </w:rPr>
              <w:tab/>
            </w:r>
          </w:p>
        </w:tc>
        <w:tc>
          <w:tcPr>
            <w:tcW w:w="2321" w:type="dxa"/>
          </w:tcPr>
          <w:p w14:paraId="5FDF65C5" w14:textId="77777777" w:rsidR="00B9190C" w:rsidRPr="000E1730" w:rsidRDefault="00B9190C" w:rsidP="00B9190C">
            <w:pPr>
              <w:pStyle w:val="Tabela-zawarto"/>
            </w:pPr>
            <w:r w:rsidRPr="000E1730">
              <w:t>Adres banku/oddziału banku (podawany w postaci sformatowanej lub niesformatowanej)</w:t>
            </w:r>
          </w:p>
        </w:tc>
        <w:tc>
          <w:tcPr>
            <w:tcW w:w="541" w:type="dxa"/>
            <w:vAlign w:val="center"/>
          </w:tcPr>
          <w:p w14:paraId="1850204B" w14:textId="77777777" w:rsidR="00B9190C" w:rsidRPr="000E1730" w:rsidRDefault="00B9190C" w:rsidP="00B9190C">
            <w:pPr>
              <w:pStyle w:val="Tabela-zawarto"/>
              <w:jc w:val="center"/>
            </w:pPr>
          </w:p>
        </w:tc>
        <w:tc>
          <w:tcPr>
            <w:tcW w:w="567" w:type="dxa"/>
            <w:vAlign w:val="center"/>
          </w:tcPr>
          <w:p w14:paraId="54F39C09" w14:textId="77777777" w:rsidR="00B9190C" w:rsidRPr="000E1730" w:rsidRDefault="00B9190C" w:rsidP="00B9190C">
            <w:pPr>
              <w:pStyle w:val="Tabela-zawarto"/>
              <w:jc w:val="center"/>
            </w:pPr>
          </w:p>
        </w:tc>
        <w:tc>
          <w:tcPr>
            <w:tcW w:w="701" w:type="dxa"/>
            <w:vAlign w:val="center"/>
          </w:tcPr>
          <w:p w14:paraId="20B5E75A" w14:textId="77777777" w:rsidR="00B9190C" w:rsidRPr="000E1730" w:rsidRDefault="00B9190C" w:rsidP="00B9190C">
            <w:pPr>
              <w:pStyle w:val="Tabela-zawarto"/>
              <w:jc w:val="center"/>
            </w:pPr>
          </w:p>
        </w:tc>
        <w:tc>
          <w:tcPr>
            <w:tcW w:w="426" w:type="dxa"/>
            <w:vAlign w:val="center"/>
          </w:tcPr>
          <w:p w14:paraId="7D79389D" w14:textId="77777777" w:rsidR="00B9190C" w:rsidRPr="00815B23" w:rsidRDefault="00B9190C" w:rsidP="00B9190C">
            <w:pPr>
              <w:pStyle w:val="Tabela-zawarto"/>
              <w:jc w:val="center"/>
            </w:pPr>
          </w:p>
        </w:tc>
        <w:tc>
          <w:tcPr>
            <w:tcW w:w="708" w:type="dxa"/>
            <w:vAlign w:val="center"/>
          </w:tcPr>
          <w:p w14:paraId="2E7DE5D5" w14:textId="77777777" w:rsidR="00B9190C" w:rsidRPr="000E1730" w:rsidRDefault="00B9190C" w:rsidP="00B9190C">
            <w:pPr>
              <w:pStyle w:val="Tabela-zawarto"/>
              <w:jc w:val="center"/>
              <w:rPr>
                <w:lang w:val="en-US"/>
              </w:rPr>
            </w:pPr>
            <w:r>
              <w:rPr>
                <w:lang w:val="en-US"/>
              </w:rPr>
              <w:t>O</w:t>
            </w:r>
          </w:p>
        </w:tc>
        <w:tc>
          <w:tcPr>
            <w:tcW w:w="567" w:type="dxa"/>
            <w:vAlign w:val="center"/>
          </w:tcPr>
          <w:p w14:paraId="2EE6ED87" w14:textId="77777777" w:rsidR="00B9190C" w:rsidRPr="000E1730" w:rsidRDefault="00B9190C" w:rsidP="00B9190C">
            <w:pPr>
              <w:pStyle w:val="Tabela-zawarto"/>
              <w:jc w:val="center"/>
              <w:rPr>
                <w:lang w:val="en-US"/>
              </w:rPr>
            </w:pPr>
          </w:p>
        </w:tc>
        <w:tc>
          <w:tcPr>
            <w:tcW w:w="631" w:type="dxa"/>
          </w:tcPr>
          <w:p w14:paraId="0F4A8CAD" w14:textId="77777777" w:rsidR="00B9190C" w:rsidRPr="000E1730" w:rsidRDefault="00B9190C" w:rsidP="00B9190C">
            <w:pPr>
              <w:pStyle w:val="Tabela-zawarto"/>
              <w:jc w:val="center"/>
              <w:rPr>
                <w:lang w:val="en-US"/>
              </w:rPr>
            </w:pPr>
          </w:p>
        </w:tc>
        <w:tc>
          <w:tcPr>
            <w:tcW w:w="3519" w:type="dxa"/>
            <w:gridSpan w:val="3"/>
          </w:tcPr>
          <w:p w14:paraId="6C332304" w14:textId="6F724EEB" w:rsidR="00B9190C" w:rsidRPr="000E1730" w:rsidRDefault="00B9190C" w:rsidP="00B9190C">
            <w:pPr>
              <w:pStyle w:val="Tabela-zawarto"/>
              <w:jc w:val="center"/>
              <w:rPr>
                <w:lang w:val="en-US"/>
              </w:rPr>
            </w:pPr>
          </w:p>
        </w:tc>
      </w:tr>
      <w:tr w:rsidR="00B9190C" w:rsidRPr="000E1730" w14:paraId="0E0EE79C" w14:textId="77777777" w:rsidTr="00DC2AAA">
        <w:trPr>
          <w:jc w:val="center"/>
        </w:trPr>
        <w:tc>
          <w:tcPr>
            <w:tcW w:w="567" w:type="dxa"/>
            <w:tcBorders>
              <w:top w:val="single" w:sz="4" w:space="0" w:color="auto"/>
              <w:bottom w:val="single" w:sz="4" w:space="0" w:color="auto"/>
            </w:tcBorders>
            <w:vAlign w:val="center"/>
          </w:tcPr>
          <w:p w14:paraId="429F7340" w14:textId="77777777" w:rsidR="00B9190C" w:rsidRPr="000E1730" w:rsidRDefault="00B9190C" w:rsidP="00B9190C">
            <w:pPr>
              <w:pStyle w:val="Tabela-zawarto"/>
              <w:jc w:val="center"/>
              <w:rPr>
                <w:lang w:val="en-US"/>
              </w:rPr>
            </w:pPr>
          </w:p>
        </w:tc>
        <w:tc>
          <w:tcPr>
            <w:tcW w:w="3519" w:type="dxa"/>
            <w:tcBorders>
              <w:top w:val="single" w:sz="4" w:space="0" w:color="auto"/>
              <w:bottom w:val="single" w:sz="4" w:space="0" w:color="auto"/>
            </w:tcBorders>
            <w:vAlign w:val="center"/>
          </w:tcPr>
          <w:p w14:paraId="7A15237B" w14:textId="77777777" w:rsidR="00B9190C" w:rsidRPr="000E1730" w:rsidRDefault="00B9190C" w:rsidP="00B9190C">
            <w:pPr>
              <w:pStyle w:val="Tabela-zawarto"/>
              <w:rPr>
                <w:lang w:val="en-US"/>
              </w:rPr>
            </w:pPr>
            <w:r>
              <w:rPr>
                <w:lang w:val="en-US"/>
              </w:rPr>
              <w:t xml:space="preserve">-   -   -   -   -  </w:t>
            </w:r>
            <w:r w:rsidRPr="000E1730">
              <w:rPr>
                <w:lang w:val="en-US"/>
              </w:rPr>
              <w:t xml:space="preserve">AddressType   </w:t>
            </w:r>
          </w:p>
        </w:tc>
        <w:tc>
          <w:tcPr>
            <w:tcW w:w="2321" w:type="dxa"/>
          </w:tcPr>
          <w:p w14:paraId="17FF2B0F" w14:textId="77777777" w:rsidR="00B9190C" w:rsidRPr="000E1730" w:rsidRDefault="00B9190C" w:rsidP="00B9190C">
            <w:pPr>
              <w:pStyle w:val="Tabela-zawarto"/>
            </w:pPr>
            <w:r w:rsidRPr="000E1730">
              <w:t>Typ adresu</w:t>
            </w:r>
          </w:p>
        </w:tc>
        <w:tc>
          <w:tcPr>
            <w:tcW w:w="541" w:type="dxa"/>
            <w:vAlign w:val="center"/>
          </w:tcPr>
          <w:p w14:paraId="33239E37" w14:textId="77777777" w:rsidR="00B9190C" w:rsidRPr="000E1730" w:rsidRDefault="00B9190C" w:rsidP="00B9190C">
            <w:pPr>
              <w:pStyle w:val="Tabela-zawarto"/>
              <w:jc w:val="center"/>
              <w:rPr>
                <w:lang w:val="en-US"/>
              </w:rPr>
            </w:pPr>
          </w:p>
        </w:tc>
        <w:tc>
          <w:tcPr>
            <w:tcW w:w="567" w:type="dxa"/>
            <w:vAlign w:val="center"/>
          </w:tcPr>
          <w:p w14:paraId="78796D8F" w14:textId="77777777" w:rsidR="00B9190C" w:rsidRPr="000E1730" w:rsidRDefault="00B9190C" w:rsidP="00B9190C">
            <w:pPr>
              <w:pStyle w:val="Tabela-zawarto"/>
              <w:jc w:val="center"/>
              <w:rPr>
                <w:lang w:val="en-US"/>
              </w:rPr>
            </w:pPr>
          </w:p>
        </w:tc>
        <w:tc>
          <w:tcPr>
            <w:tcW w:w="701" w:type="dxa"/>
            <w:vAlign w:val="center"/>
          </w:tcPr>
          <w:p w14:paraId="656CEF06" w14:textId="77777777" w:rsidR="00B9190C" w:rsidRPr="000E1730" w:rsidRDefault="00B9190C" w:rsidP="00B9190C">
            <w:pPr>
              <w:pStyle w:val="Tabela-zawarto"/>
              <w:jc w:val="center"/>
              <w:rPr>
                <w:lang w:val="en-US"/>
              </w:rPr>
            </w:pPr>
          </w:p>
        </w:tc>
        <w:tc>
          <w:tcPr>
            <w:tcW w:w="426" w:type="dxa"/>
            <w:vAlign w:val="center"/>
          </w:tcPr>
          <w:p w14:paraId="1F1A9E8F" w14:textId="77777777" w:rsidR="00B9190C" w:rsidRPr="000E1730" w:rsidRDefault="00B9190C" w:rsidP="00B9190C">
            <w:pPr>
              <w:pStyle w:val="Tabela-zawarto"/>
              <w:jc w:val="center"/>
              <w:rPr>
                <w:lang w:val="en-US"/>
              </w:rPr>
            </w:pPr>
          </w:p>
        </w:tc>
        <w:tc>
          <w:tcPr>
            <w:tcW w:w="708" w:type="dxa"/>
            <w:vAlign w:val="center"/>
          </w:tcPr>
          <w:p w14:paraId="5B41A492" w14:textId="77777777" w:rsidR="00B9190C" w:rsidRPr="000E1730" w:rsidRDefault="00B9190C" w:rsidP="00B9190C">
            <w:pPr>
              <w:pStyle w:val="Tabela-zawarto"/>
              <w:jc w:val="center"/>
              <w:rPr>
                <w:lang w:val="en-US"/>
              </w:rPr>
            </w:pPr>
          </w:p>
        </w:tc>
        <w:tc>
          <w:tcPr>
            <w:tcW w:w="567" w:type="dxa"/>
            <w:vAlign w:val="center"/>
          </w:tcPr>
          <w:p w14:paraId="00535FF7" w14:textId="77777777" w:rsidR="00B9190C" w:rsidRPr="000E1730" w:rsidRDefault="00B9190C" w:rsidP="00B9190C">
            <w:pPr>
              <w:pStyle w:val="Tabela-zawarto"/>
              <w:jc w:val="center"/>
              <w:rPr>
                <w:lang w:val="en-US"/>
              </w:rPr>
            </w:pPr>
          </w:p>
        </w:tc>
        <w:tc>
          <w:tcPr>
            <w:tcW w:w="631" w:type="dxa"/>
          </w:tcPr>
          <w:p w14:paraId="3646257A" w14:textId="77777777" w:rsidR="00B9190C" w:rsidRPr="000E1730" w:rsidRDefault="00B9190C" w:rsidP="00B9190C">
            <w:pPr>
              <w:pStyle w:val="Tabela-zawarto"/>
              <w:jc w:val="center"/>
              <w:rPr>
                <w:lang w:val="en-US"/>
              </w:rPr>
            </w:pPr>
          </w:p>
        </w:tc>
        <w:tc>
          <w:tcPr>
            <w:tcW w:w="3519" w:type="dxa"/>
            <w:gridSpan w:val="3"/>
          </w:tcPr>
          <w:p w14:paraId="199541ED" w14:textId="3A0393B4" w:rsidR="00B9190C" w:rsidRPr="000E1730" w:rsidRDefault="00B9190C" w:rsidP="00B9190C">
            <w:pPr>
              <w:pStyle w:val="Tabela-zawarto"/>
              <w:jc w:val="center"/>
              <w:rPr>
                <w:lang w:val="en-US"/>
              </w:rPr>
            </w:pPr>
          </w:p>
        </w:tc>
      </w:tr>
      <w:tr w:rsidR="00B9190C" w:rsidRPr="000E1730" w14:paraId="33537E5C" w14:textId="77777777" w:rsidTr="00DC2AAA">
        <w:trPr>
          <w:jc w:val="center"/>
        </w:trPr>
        <w:tc>
          <w:tcPr>
            <w:tcW w:w="567" w:type="dxa"/>
            <w:tcBorders>
              <w:top w:val="single" w:sz="4" w:space="0" w:color="auto"/>
              <w:bottom w:val="nil"/>
            </w:tcBorders>
            <w:vAlign w:val="center"/>
          </w:tcPr>
          <w:p w14:paraId="6CD80A97" w14:textId="77777777" w:rsidR="00B9190C" w:rsidRPr="000E1730" w:rsidRDefault="00B9190C" w:rsidP="00B9190C">
            <w:pPr>
              <w:pStyle w:val="Tabela-zawarto"/>
              <w:jc w:val="center"/>
              <w:rPr>
                <w:lang w:val="en-US"/>
              </w:rPr>
            </w:pPr>
          </w:p>
        </w:tc>
        <w:tc>
          <w:tcPr>
            <w:tcW w:w="3519" w:type="dxa"/>
            <w:tcBorders>
              <w:top w:val="single" w:sz="4" w:space="0" w:color="auto"/>
              <w:bottom w:val="nil"/>
            </w:tcBorders>
            <w:shd w:val="clear" w:color="auto" w:fill="00FFFF"/>
            <w:vAlign w:val="center"/>
          </w:tcPr>
          <w:p w14:paraId="371B3AB9" w14:textId="77777777" w:rsidR="00B9190C" w:rsidRPr="000E1730" w:rsidRDefault="00B9190C" w:rsidP="00B9190C">
            <w:pPr>
              <w:pStyle w:val="Tabela-zawarto"/>
              <w:rPr>
                <w:lang w:val="en-US"/>
              </w:rPr>
            </w:pPr>
            <w:r>
              <w:rPr>
                <w:lang w:val="en-US"/>
              </w:rPr>
              <w:t xml:space="preserve">-   -   -   -   -  </w:t>
            </w:r>
            <w:r w:rsidRPr="000E1730">
              <w:rPr>
                <w:lang w:val="en-US"/>
              </w:rPr>
              <w:t>StreetName</w:t>
            </w:r>
            <w:r w:rsidRPr="000E1730">
              <w:rPr>
                <w:lang w:val="en-US"/>
              </w:rPr>
              <w:tab/>
            </w:r>
            <w:r w:rsidRPr="000E1730">
              <w:rPr>
                <w:lang w:val="en-US"/>
              </w:rPr>
              <w:tab/>
            </w:r>
            <w:r w:rsidRPr="000E1730">
              <w:rPr>
                <w:b/>
                <w:lang w:val="en-US"/>
              </w:rPr>
              <w:t>XOR</w:t>
            </w:r>
          </w:p>
        </w:tc>
        <w:tc>
          <w:tcPr>
            <w:tcW w:w="2321" w:type="dxa"/>
          </w:tcPr>
          <w:p w14:paraId="2AA89E9B" w14:textId="77777777" w:rsidR="00B9190C" w:rsidRPr="000E1730" w:rsidRDefault="00B9190C" w:rsidP="00B9190C">
            <w:pPr>
              <w:pStyle w:val="Tabela-zawarto"/>
            </w:pPr>
            <w:r w:rsidRPr="000E1730">
              <w:t>Nazwa ulicy, nr budynku</w:t>
            </w:r>
          </w:p>
        </w:tc>
        <w:tc>
          <w:tcPr>
            <w:tcW w:w="541" w:type="dxa"/>
            <w:vAlign w:val="center"/>
          </w:tcPr>
          <w:p w14:paraId="21D95A28" w14:textId="77777777" w:rsidR="00B9190C" w:rsidRPr="000E1730" w:rsidRDefault="00B9190C" w:rsidP="00B9190C">
            <w:pPr>
              <w:pStyle w:val="Tabela-zawarto"/>
              <w:jc w:val="center"/>
            </w:pPr>
          </w:p>
        </w:tc>
        <w:tc>
          <w:tcPr>
            <w:tcW w:w="567" w:type="dxa"/>
            <w:vAlign w:val="center"/>
          </w:tcPr>
          <w:p w14:paraId="2A646CB3" w14:textId="77777777" w:rsidR="00B9190C" w:rsidRPr="000E1730" w:rsidRDefault="00B9190C" w:rsidP="00B9190C">
            <w:pPr>
              <w:pStyle w:val="Tabela-zawarto"/>
              <w:jc w:val="center"/>
            </w:pPr>
          </w:p>
        </w:tc>
        <w:tc>
          <w:tcPr>
            <w:tcW w:w="701" w:type="dxa"/>
            <w:vAlign w:val="center"/>
          </w:tcPr>
          <w:p w14:paraId="69AAE365" w14:textId="77777777" w:rsidR="00B9190C" w:rsidRPr="000E1730" w:rsidRDefault="00B9190C" w:rsidP="00B9190C">
            <w:pPr>
              <w:pStyle w:val="Tabela-zawarto"/>
              <w:jc w:val="center"/>
            </w:pPr>
          </w:p>
        </w:tc>
        <w:tc>
          <w:tcPr>
            <w:tcW w:w="426" w:type="dxa"/>
            <w:vAlign w:val="center"/>
          </w:tcPr>
          <w:p w14:paraId="5BE287C2" w14:textId="77777777" w:rsidR="00B9190C" w:rsidRPr="000E1730" w:rsidRDefault="00B9190C" w:rsidP="00B9190C">
            <w:pPr>
              <w:pStyle w:val="Tabela-zawarto"/>
              <w:jc w:val="center"/>
            </w:pPr>
          </w:p>
        </w:tc>
        <w:tc>
          <w:tcPr>
            <w:tcW w:w="708" w:type="dxa"/>
            <w:vAlign w:val="center"/>
          </w:tcPr>
          <w:p w14:paraId="1C7F172A" w14:textId="77777777" w:rsidR="00B9190C" w:rsidRPr="000E1730" w:rsidRDefault="00B9190C" w:rsidP="00B9190C">
            <w:pPr>
              <w:pStyle w:val="Tabela-zawarto"/>
              <w:jc w:val="center"/>
            </w:pPr>
          </w:p>
        </w:tc>
        <w:tc>
          <w:tcPr>
            <w:tcW w:w="567" w:type="dxa"/>
            <w:vAlign w:val="center"/>
          </w:tcPr>
          <w:p w14:paraId="52A85922" w14:textId="77777777" w:rsidR="00B9190C" w:rsidRPr="000E1730" w:rsidRDefault="00B9190C" w:rsidP="00B9190C">
            <w:pPr>
              <w:pStyle w:val="Tabela-zawarto"/>
              <w:jc w:val="center"/>
            </w:pPr>
          </w:p>
        </w:tc>
        <w:tc>
          <w:tcPr>
            <w:tcW w:w="631" w:type="dxa"/>
          </w:tcPr>
          <w:p w14:paraId="12CA407D" w14:textId="77777777" w:rsidR="00B9190C" w:rsidRPr="000E1730" w:rsidRDefault="00B9190C" w:rsidP="00B9190C">
            <w:pPr>
              <w:pStyle w:val="Tabela-zawarto"/>
              <w:jc w:val="center"/>
            </w:pPr>
          </w:p>
        </w:tc>
        <w:tc>
          <w:tcPr>
            <w:tcW w:w="3519" w:type="dxa"/>
            <w:gridSpan w:val="3"/>
          </w:tcPr>
          <w:p w14:paraId="1F705401" w14:textId="3C187EEE" w:rsidR="00B9190C" w:rsidRPr="000E1730" w:rsidRDefault="00B9190C" w:rsidP="00B9190C">
            <w:pPr>
              <w:pStyle w:val="Tabela-zawarto"/>
              <w:jc w:val="center"/>
            </w:pPr>
          </w:p>
        </w:tc>
      </w:tr>
      <w:tr w:rsidR="00B9190C" w:rsidRPr="000E1730" w14:paraId="38D40446" w14:textId="77777777" w:rsidTr="00DC2AAA">
        <w:trPr>
          <w:jc w:val="center"/>
        </w:trPr>
        <w:tc>
          <w:tcPr>
            <w:tcW w:w="567" w:type="dxa"/>
            <w:tcBorders>
              <w:top w:val="nil"/>
              <w:bottom w:val="nil"/>
            </w:tcBorders>
            <w:vAlign w:val="center"/>
          </w:tcPr>
          <w:p w14:paraId="25235AA7" w14:textId="77777777" w:rsidR="00B9190C" w:rsidRPr="000E1730" w:rsidRDefault="00B9190C" w:rsidP="00B9190C">
            <w:pPr>
              <w:pStyle w:val="Tabela-zawarto"/>
              <w:jc w:val="center"/>
            </w:pPr>
          </w:p>
        </w:tc>
        <w:tc>
          <w:tcPr>
            <w:tcW w:w="3519" w:type="dxa"/>
            <w:tcBorders>
              <w:top w:val="nil"/>
              <w:bottom w:val="nil"/>
            </w:tcBorders>
            <w:shd w:val="clear" w:color="auto" w:fill="00FFFF"/>
            <w:vAlign w:val="center"/>
          </w:tcPr>
          <w:p w14:paraId="58597A3B" w14:textId="77777777" w:rsidR="00B9190C" w:rsidRPr="000E1730" w:rsidRDefault="00B9190C" w:rsidP="00B9190C">
            <w:pPr>
              <w:pStyle w:val="Tabela-zawarto"/>
            </w:pPr>
            <w:r>
              <w:rPr>
                <w:lang w:val="en-US"/>
              </w:rPr>
              <w:t xml:space="preserve">-   -   -   -   -  </w:t>
            </w:r>
            <w:r w:rsidRPr="000E1730">
              <w:t>PostCode</w:t>
            </w:r>
          </w:p>
        </w:tc>
        <w:tc>
          <w:tcPr>
            <w:tcW w:w="2321" w:type="dxa"/>
          </w:tcPr>
          <w:p w14:paraId="7BB300CC" w14:textId="77777777" w:rsidR="00B9190C" w:rsidRPr="000E1730" w:rsidRDefault="00B9190C" w:rsidP="00B9190C">
            <w:pPr>
              <w:pStyle w:val="Tabela-zawarto"/>
            </w:pPr>
            <w:r w:rsidRPr="000E1730">
              <w:t>Kod pocztowy</w:t>
            </w:r>
          </w:p>
        </w:tc>
        <w:tc>
          <w:tcPr>
            <w:tcW w:w="541" w:type="dxa"/>
            <w:vAlign w:val="center"/>
          </w:tcPr>
          <w:p w14:paraId="1D328A5F" w14:textId="77777777" w:rsidR="00B9190C" w:rsidRPr="000E1730" w:rsidRDefault="00B9190C" w:rsidP="00B9190C">
            <w:pPr>
              <w:pStyle w:val="Tabela-zawarto"/>
              <w:jc w:val="center"/>
            </w:pPr>
          </w:p>
        </w:tc>
        <w:tc>
          <w:tcPr>
            <w:tcW w:w="567" w:type="dxa"/>
            <w:vAlign w:val="center"/>
          </w:tcPr>
          <w:p w14:paraId="36F32685" w14:textId="77777777" w:rsidR="00B9190C" w:rsidRPr="000E1730" w:rsidRDefault="00B9190C" w:rsidP="00B9190C">
            <w:pPr>
              <w:pStyle w:val="Tabela-zawarto"/>
              <w:jc w:val="center"/>
            </w:pPr>
          </w:p>
        </w:tc>
        <w:tc>
          <w:tcPr>
            <w:tcW w:w="701" w:type="dxa"/>
            <w:vAlign w:val="center"/>
          </w:tcPr>
          <w:p w14:paraId="29198526" w14:textId="77777777" w:rsidR="00B9190C" w:rsidRPr="000E1730" w:rsidRDefault="00B9190C" w:rsidP="00B9190C">
            <w:pPr>
              <w:pStyle w:val="Tabela-zawarto"/>
              <w:jc w:val="center"/>
            </w:pPr>
          </w:p>
        </w:tc>
        <w:tc>
          <w:tcPr>
            <w:tcW w:w="426" w:type="dxa"/>
            <w:vAlign w:val="center"/>
          </w:tcPr>
          <w:p w14:paraId="5315CB8F" w14:textId="77777777" w:rsidR="00B9190C" w:rsidRPr="000E1730" w:rsidRDefault="00B9190C" w:rsidP="00B9190C">
            <w:pPr>
              <w:pStyle w:val="Tabela-zawarto"/>
              <w:jc w:val="center"/>
            </w:pPr>
          </w:p>
        </w:tc>
        <w:tc>
          <w:tcPr>
            <w:tcW w:w="708" w:type="dxa"/>
            <w:vAlign w:val="center"/>
          </w:tcPr>
          <w:p w14:paraId="062F151A" w14:textId="77777777" w:rsidR="00B9190C" w:rsidRPr="000E1730" w:rsidRDefault="00B9190C" w:rsidP="00B9190C">
            <w:pPr>
              <w:pStyle w:val="Tabela-zawarto"/>
              <w:jc w:val="center"/>
            </w:pPr>
          </w:p>
        </w:tc>
        <w:tc>
          <w:tcPr>
            <w:tcW w:w="567" w:type="dxa"/>
            <w:vAlign w:val="center"/>
          </w:tcPr>
          <w:p w14:paraId="57494C5A" w14:textId="77777777" w:rsidR="00B9190C" w:rsidRPr="000E1730" w:rsidRDefault="00B9190C" w:rsidP="00B9190C">
            <w:pPr>
              <w:pStyle w:val="Tabela-zawarto"/>
              <w:jc w:val="center"/>
            </w:pPr>
          </w:p>
        </w:tc>
        <w:tc>
          <w:tcPr>
            <w:tcW w:w="631" w:type="dxa"/>
          </w:tcPr>
          <w:p w14:paraId="71EE8CA7" w14:textId="77777777" w:rsidR="00B9190C" w:rsidRPr="000E1730" w:rsidRDefault="00B9190C" w:rsidP="00B9190C">
            <w:pPr>
              <w:pStyle w:val="Tabela-zawarto"/>
              <w:jc w:val="center"/>
            </w:pPr>
          </w:p>
        </w:tc>
        <w:tc>
          <w:tcPr>
            <w:tcW w:w="3519" w:type="dxa"/>
            <w:gridSpan w:val="3"/>
          </w:tcPr>
          <w:p w14:paraId="32030498" w14:textId="7418AE95" w:rsidR="00B9190C" w:rsidRPr="000E1730" w:rsidRDefault="00B9190C" w:rsidP="00B9190C">
            <w:pPr>
              <w:pStyle w:val="Tabela-zawarto"/>
              <w:jc w:val="center"/>
            </w:pPr>
          </w:p>
        </w:tc>
      </w:tr>
      <w:tr w:rsidR="00B9190C" w:rsidRPr="000E1730" w14:paraId="15939BC5" w14:textId="77777777" w:rsidTr="00DC2AAA">
        <w:trPr>
          <w:jc w:val="center"/>
        </w:trPr>
        <w:tc>
          <w:tcPr>
            <w:tcW w:w="567" w:type="dxa"/>
            <w:tcBorders>
              <w:top w:val="nil"/>
              <w:bottom w:val="dashed" w:sz="4" w:space="0" w:color="auto"/>
            </w:tcBorders>
            <w:vAlign w:val="center"/>
          </w:tcPr>
          <w:p w14:paraId="38B4CF17" w14:textId="77777777" w:rsidR="00B9190C" w:rsidRPr="000E1730" w:rsidRDefault="00B9190C" w:rsidP="00B9190C">
            <w:pPr>
              <w:pStyle w:val="Tabela-zawarto"/>
              <w:jc w:val="center"/>
            </w:pPr>
          </w:p>
        </w:tc>
        <w:tc>
          <w:tcPr>
            <w:tcW w:w="3519" w:type="dxa"/>
            <w:tcBorders>
              <w:top w:val="nil"/>
              <w:bottom w:val="dashed" w:sz="4" w:space="0" w:color="auto"/>
            </w:tcBorders>
            <w:shd w:val="clear" w:color="auto" w:fill="00FFFF"/>
            <w:vAlign w:val="center"/>
          </w:tcPr>
          <w:p w14:paraId="0B798125" w14:textId="77777777" w:rsidR="00B9190C" w:rsidRPr="000E1730" w:rsidRDefault="00B9190C" w:rsidP="00B9190C">
            <w:pPr>
              <w:pStyle w:val="Tabela-zawarto"/>
            </w:pPr>
            <w:r>
              <w:rPr>
                <w:lang w:val="en-US"/>
              </w:rPr>
              <w:t xml:space="preserve">-   -   -   -   -  </w:t>
            </w:r>
            <w:r w:rsidRPr="000E1730">
              <w:t>CityName</w:t>
            </w:r>
          </w:p>
        </w:tc>
        <w:tc>
          <w:tcPr>
            <w:tcW w:w="2321" w:type="dxa"/>
            <w:tcBorders>
              <w:bottom w:val="single" w:sz="4" w:space="0" w:color="auto"/>
            </w:tcBorders>
          </w:tcPr>
          <w:p w14:paraId="4F5C2F79" w14:textId="77777777" w:rsidR="00B9190C" w:rsidRPr="000E1730" w:rsidRDefault="00B9190C" w:rsidP="00B9190C">
            <w:pPr>
              <w:pStyle w:val="Tabela-zawarto"/>
            </w:pPr>
            <w:r w:rsidRPr="000E1730">
              <w:t>Nazwa miasta</w:t>
            </w:r>
          </w:p>
        </w:tc>
        <w:tc>
          <w:tcPr>
            <w:tcW w:w="541" w:type="dxa"/>
            <w:tcBorders>
              <w:bottom w:val="single" w:sz="4" w:space="0" w:color="auto"/>
            </w:tcBorders>
            <w:vAlign w:val="center"/>
          </w:tcPr>
          <w:p w14:paraId="1E96164B" w14:textId="77777777" w:rsidR="00B9190C" w:rsidRPr="000E1730" w:rsidRDefault="00B9190C" w:rsidP="00B9190C">
            <w:pPr>
              <w:pStyle w:val="Tabela-zawarto"/>
              <w:jc w:val="center"/>
            </w:pPr>
          </w:p>
        </w:tc>
        <w:tc>
          <w:tcPr>
            <w:tcW w:w="567" w:type="dxa"/>
            <w:tcBorders>
              <w:bottom w:val="single" w:sz="4" w:space="0" w:color="auto"/>
            </w:tcBorders>
            <w:vAlign w:val="center"/>
          </w:tcPr>
          <w:p w14:paraId="7EE1ECD8" w14:textId="77777777" w:rsidR="00B9190C" w:rsidRPr="000E1730" w:rsidRDefault="00B9190C" w:rsidP="00B9190C">
            <w:pPr>
              <w:pStyle w:val="Tabela-zawarto"/>
              <w:jc w:val="center"/>
            </w:pPr>
          </w:p>
        </w:tc>
        <w:tc>
          <w:tcPr>
            <w:tcW w:w="701" w:type="dxa"/>
            <w:tcBorders>
              <w:bottom w:val="single" w:sz="4" w:space="0" w:color="auto"/>
            </w:tcBorders>
            <w:vAlign w:val="center"/>
          </w:tcPr>
          <w:p w14:paraId="3C48241D" w14:textId="77777777" w:rsidR="00B9190C" w:rsidRPr="000E1730" w:rsidRDefault="00B9190C" w:rsidP="00B9190C">
            <w:pPr>
              <w:pStyle w:val="Tabela-zawarto"/>
              <w:jc w:val="center"/>
            </w:pPr>
          </w:p>
        </w:tc>
        <w:tc>
          <w:tcPr>
            <w:tcW w:w="426" w:type="dxa"/>
            <w:tcBorders>
              <w:bottom w:val="single" w:sz="4" w:space="0" w:color="auto"/>
            </w:tcBorders>
            <w:vAlign w:val="center"/>
          </w:tcPr>
          <w:p w14:paraId="369E39F0" w14:textId="77777777" w:rsidR="00B9190C" w:rsidRPr="000E1730" w:rsidRDefault="00B9190C" w:rsidP="00B9190C">
            <w:pPr>
              <w:pStyle w:val="Tabela-zawarto"/>
              <w:jc w:val="center"/>
              <w:rPr>
                <w:lang w:val="en-US"/>
              </w:rPr>
            </w:pPr>
          </w:p>
        </w:tc>
        <w:tc>
          <w:tcPr>
            <w:tcW w:w="708" w:type="dxa"/>
            <w:tcBorders>
              <w:bottom w:val="single" w:sz="4" w:space="0" w:color="auto"/>
            </w:tcBorders>
            <w:vAlign w:val="center"/>
          </w:tcPr>
          <w:p w14:paraId="6F217803" w14:textId="77777777" w:rsidR="00B9190C" w:rsidRPr="000E1730" w:rsidRDefault="00B9190C" w:rsidP="00B9190C">
            <w:pPr>
              <w:pStyle w:val="Tabela-zawarto"/>
              <w:jc w:val="center"/>
              <w:rPr>
                <w:lang w:val="en-US"/>
              </w:rPr>
            </w:pPr>
          </w:p>
        </w:tc>
        <w:tc>
          <w:tcPr>
            <w:tcW w:w="567" w:type="dxa"/>
            <w:tcBorders>
              <w:bottom w:val="single" w:sz="4" w:space="0" w:color="auto"/>
            </w:tcBorders>
            <w:vAlign w:val="center"/>
          </w:tcPr>
          <w:p w14:paraId="72060465" w14:textId="77777777" w:rsidR="00B9190C" w:rsidRPr="000E1730" w:rsidRDefault="00B9190C" w:rsidP="00B9190C">
            <w:pPr>
              <w:pStyle w:val="Tabela-zawarto"/>
              <w:jc w:val="center"/>
              <w:rPr>
                <w:lang w:val="en-US"/>
              </w:rPr>
            </w:pPr>
          </w:p>
        </w:tc>
        <w:tc>
          <w:tcPr>
            <w:tcW w:w="631" w:type="dxa"/>
            <w:tcBorders>
              <w:bottom w:val="single" w:sz="4" w:space="0" w:color="auto"/>
            </w:tcBorders>
          </w:tcPr>
          <w:p w14:paraId="1F377D0B" w14:textId="77777777" w:rsidR="00B9190C" w:rsidRPr="000E1730" w:rsidRDefault="00B9190C" w:rsidP="00B9190C">
            <w:pPr>
              <w:pStyle w:val="Tabela-zawarto"/>
              <w:jc w:val="center"/>
              <w:rPr>
                <w:lang w:val="en-US"/>
              </w:rPr>
            </w:pPr>
          </w:p>
        </w:tc>
        <w:tc>
          <w:tcPr>
            <w:tcW w:w="3519" w:type="dxa"/>
            <w:gridSpan w:val="3"/>
            <w:tcBorders>
              <w:bottom w:val="single" w:sz="4" w:space="0" w:color="auto"/>
            </w:tcBorders>
          </w:tcPr>
          <w:p w14:paraId="6BE399E3" w14:textId="6796CCB0" w:rsidR="00B9190C" w:rsidRPr="000E1730" w:rsidRDefault="00B9190C" w:rsidP="00B9190C">
            <w:pPr>
              <w:pStyle w:val="Tabela-zawarto"/>
              <w:jc w:val="center"/>
              <w:rPr>
                <w:lang w:val="en-US"/>
              </w:rPr>
            </w:pPr>
          </w:p>
        </w:tc>
      </w:tr>
      <w:tr w:rsidR="00B9190C" w:rsidRPr="000E1730" w14:paraId="6B588ADC" w14:textId="77777777" w:rsidTr="00DC2AAA">
        <w:trPr>
          <w:jc w:val="center"/>
        </w:trPr>
        <w:tc>
          <w:tcPr>
            <w:tcW w:w="567" w:type="dxa"/>
            <w:tcBorders>
              <w:top w:val="dashed" w:sz="4" w:space="0" w:color="auto"/>
              <w:bottom w:val="nil"/>
            </w:tcBorders>
            <w:vAlign w:val="center"/>
          </w:tcPr>
          <w:p w14:paraId="5ACB833F" w14:textId="77777777" w:rsidR="00B9190C" w:rsidRPr="000E1730" w:rsidRDefault="00B9190C" w:rsidP="00B9190C">
            <w:pPr>
              <w:pStyle w:val="Tabela-zawarto"/>
              <w:jc w:val="center"/>
              <w:rPr>
                <w:lang w:val="en-US"/>
              </w:rPr>
            </w:pPr>
          </w:p>
        </w:tc>
        <w:tc>
          <w:tcPr>
            <w:tcW w:w="3519" w:type="dxa"/>
            <w:tcBorders>
              <w:top w:val="dashed" w:sz="4" w:space="0" w:color="auto"/>
              <w:bottom w:val="nil"/>
            </w:tcBorders>
            <w:shd w:val="clear" w:color="auto" w:fill="00FFFF"/>
            <w:vAlign w:val="center"/>
          </w:tcPr>
          <w:p w14:paraId="4C76E7F2" w14:textId="77777777" w:rsidR="00B9190C" w:rsidRPr="000E1730" w:rsidRDefault="00B9190C" w:rsidP="00B9190C">
            <w:pPr>
              <w:pStyle w:val="Tabela-zawarto"/>
              <w:rPr>
                <w:lang w:val="en-US"/>
              </w:rPr>
            </w:pPr>
            <w:r>
              <w:rPr>
                <w:lang w:val="en-US"/>
              </w:rPr>
              <w:t xml:space="preserve">-   -   -   -   -  </w:t>
            </w:r>
            <w:r w:rsidRPr="000E1730">
              <w:rPr>
                <w:lang w:val="en-US"/>
              </w:rPr>
              <w:t>PostalAddressLine1</w:t>
            </w:r>
            <w:r w:rsidRPr="000E1730">
              <w:rPr>
                <w:lang w:val="en-US"/>
              </w:rPr>
              <w:tab/>
            </w:r>
            <w:r w:rsidRPr="000E1730">
              <w:rPr>
                <w:b/>
                <w:lang w:val="en-US"/>
              </w:rPr>
              <w:t>XOR</w:t>
            </w:r>
          </w:p>
        </w:tc>
        <w:tc>
          <w:tcPr>
            <w:tcW w:w="2321" w:type="dxa"/>
            <w:tcBorders>
              <w:top w:val="dashed" w:sz="4" w:space="0" w:color="auto"/>
            </w:tcBorders>
          </w:tcPr>
          <w:p w14:paraId="08AD0383" w14:textId="77777777" w:rsidR="00B9190C" w:rsidRPr="000E1730" w:rsidRDefault="00B9190C" w:rsidP="00B9190C">
            <w:pPr>
              <w:pStyle w:val="Tabela-zawarto"/>
            </w:pPr>
            <w:r w:rsidRPr="000E1730">
              <w:t>Pierwsza linia adresu</w:t>
            </w:r>
          </w:p>
        </w:tc>
        <w:tc>
          <w:tcPr>
            <w:tcW w:w="541" w:type="dxa"/>
            <w:tcBorders>
              <w:top w:val="dashed" w:sz="4" w:space="0" w:color="auto"/>
            </w:tcBorders>
            <w:vAlign w:val="center"/>
          </w:tcPr>
          <w:p w14:paraId="706C6ED6" w14:textId="77777777" w:rsidR="00B9190C" w:rsidRPr="000E1730" w:rsidRDefault="00B9190C" w:rsidP="00B9190C">
            <w:pPr>
              <w:pStyle w:val="Tabela-zawarto"/>
              <w:jc w:val="center"/>
            </w:pPr>
          </w:p>
        </w:tc>
        <w:tc>
          <w:tcPr>
            <w:tcW w:w="567" w:type="dxa"/>
            <w:tcBorders>
              <w:top w:val="dashed" w:sz="4" w:space="0" w:color="auto"/>
            </w:tcBorders>
            <w:vAlign w:val="center"/>
          </w:tcPr>
          <w:p w14:paraId="0AE4F511" w14:textId="77777777" w:rsidR="00B9190C" w:rsidRPr="000E1730" w:rsidRDefault="00B9190C" w:rsidP="00B9190C">
            <w:pPr>
              <w:pStyle w:val="Tabela-zawarto"/>
              <w:jc w:val="center"/>
            </w:pPr>
          </w:p>
        </w:tc>
        <w:tc>
          <w:tcPr>
            <w:tcW w:w="701" w:type="dxa"/>
            <w:tcBorders>
              <w:top w:val="dashed" w:sz="4" w:space="0" w:color="auto"/>
            </w:tcBorders>
            <w:vAlign w:val="center"/>
          </w:tcPr>
          <w:p w14:paraId="0C9A4141" w14:textId="77777777" w:rsidR="00B9190C" w:rsidRPr="000E1730" w:rsidRDefault="00B9190C" w:rsidP="00B9190C">
            <w:pPr>
              <w:pStyle w:val="Tabela-zawarto"/>
              <w:jc w:val="center"/>
            </w:pPr>
          </w:p>
        </w:tc>
        <w:tc>
          <w:tcPr>
            <w:tcW w:w="426" w:type="dxa"/>
            <w:tcBorders>
              <w:top w:val="dashed" w:sz="4" w:space="0" w:color="auto"/>
            </w:tcBorders>
            <w:vAlign w:val="center"/>
          </w:tcPr>
          <w:p w14:paraId="14C6174F" w14:textId="77777777" w:rsidR="00B9190C" w:rsidRPr="000E1730" w:rsidRDefault="00B9190C" w:rsidP="00B9190C">
            <w:pPr>
              <w:pStyle w:val="Tabela-zawarto"/>
              <w:jc w:val="center"/>
            </w:pPr>
          </w:p>
        </w:tc>
        <w:tc>
          <w:tcPr>
            <w:tcW w:w="708" w:type="dxa"/>
            <w:tcBorders>
              <w:top w:val="dashed" w:sz="4" w:space="0" w:color="auto"/>
            </w:tcBorders>
            <w:vAlign w:val="center"/>
          </w:tcPr>
          <w:p w14:paraId="0E78EA20" w14:textId="77777777" w:rsidR="00B9190C" w:rsidRPr="000E1730" w:rsidRDefault="00B9190C" w:rsidP="00B9190C">
            <w:pPr>
              <w:pStyle w:val="Tabela-zawarto"/>
              <w:jc w:val="center"/>
            </w:pPr>
            <w:r>
              <w:t>O</w:t>
            </w:r>
          </w:p>
        </w:tc>
        <w:tc>
          <w:tcPr>
            <w:tcW w:w="567" w:type="dxa"/>
            <w:tcBorders>
              <w:top w:val="dashed" w:sz="4" w:space="0" w:color="auto"/>
            </w:tcBorders>
            <w:vAlign w:val="center"/>
          </w:tcPr>
          <w:p w14:paraId="4FBA787C" w14:textId="77777777" w:rsidR="00B9190C" w:rsidRPr="000E1730" w:rsidRDefault="00B9190C" w:rsidP="00B9190C">
            <w:pPr>
              <w:pStyle w:val="Tabela-zawarto"/>
              <w:jc w:val="center"/>
            </w:pPr>
          </w:p>
        </w:tc>
        <w:tc>
          <w:tcPr>
            <w:tcW w:w="631" w:type="dxa"/>
            <w:tcBorders>
              <w:top w:val="dashed" w:sz="4" w:space="0" w:color="auto"/>
            </w:tcBorders>
          </w:tcPr>
          <w:p w14:paraId="4D348FD4" w14:textId="77777777" w:rsidR="00B9190C" w:rsidRDefault="00B9190C" w:rsidP="00B9190C">
            <w:pPr>
              <w:pStyle w:val="Tabela-zawarto"/>
              <w:jc w:val="center"/>
            </w:pPr>
          </w:p>
        </w:tc>
        <w:tc>
          <w:tcPr>
            <w:tcW w:w="3519" w:type="dxa"/>
            <w:gridSpan w:val="3"/>
            <w:tcBorders>
              <w:top w:val="dashed" w:sz="4" w:space="0" w:color="auto"/>
            </w:tcBorders>
          </w:tcPr>
          <w:p w14:paraId="3FAD02FD" w14:textId="2EC4C133" w:rsidR="00B9190C" w:rsidRPr="000E1730" w:rsidRDefault="00B9190C" w:rsidP="00B9190C">
            <w:pPr>
              <w:pStyle w:val="Tabela-zawarto"/>
              <w:jc w:val="center"/>
            </w:pPr>
            <w:r>
              <w:t>Pierwsza linia adresu dla przelewów SEPA</w:t>
            </w:r>
          </w:p>
        </w:tc>
      </w:tr>
      <w:tr w:rsidR="00B9190C" w:rsidRPr="000E1730" w14:paraId="65AC3D87" w14:textId="77777777" w:rsidTr="00DC2AAA">
        <w:trPr>
          <w:jc w:val="center"/>
        </w:trPr>
        <w:tc>
          <w:tcPr>
            <w:tcW w:w="567" w:type="dxa"/>
            <w:tcBorders>
              <w:top w:val="nil"/>
              <w:bottom w:val="single" w:sz="4" w:space="0" w:color="auto"/>
            </w:tcBorders>
            <w:vAlign w:val="center"/>
          </w:tcPr>
          <w:p w14:paraId="3ED409CA" w14:textId="77777777" w:rsidR="00B9190C" w:rsidRPr="000E1730" w:rsidRDefault="00B9190C" w:rsidP="00B9190C">
            <w:pPr>
              <w:pStyle w:val="Tabela-zawarto"/>
              <w:jc w:val="center"/>
            </w:pPr>
          </w:p>
        </w:tc>
        <w:tc>
          <w:tcPr>
            <w:tcW w:w="3519" w:type="dxa"/>
            <w:tcBorders>
              <w:top w:val="nil"/>
              <w:bottom w:val="single" w:sz="4" w:space="0" w:color="auto"/>
            </w:tcBorders>
            <w:shd w:val="clear" w:color="auto" w:fill="00FFFF"/>
            <w:vAlign w:val="center"/>
          </w:tcPr>
          <w:p w14:paraId="67886B90" w14:textId="77777777" w:rsidR="00B9190C" w:rsidRPr="000E1730" w:rsidRDefault="00B9190C" w:rsidP="00B9190C">
            <w:pPr>
              <w:pStyle w:val="Tabela-zawarto"/>
            </w:pPr>
            <w:r>
              <w:rPr>
                <w:lang w:val="en-US"/>
              </w:rPr>
              <w:t xml:space="preserve">-   -   -   -   -  </w:t>
            </w:r>
            <w:r w:rsidRPr="000E1730">
              <w:t>PostalAddressLine2</w:t>
            </w:r>
          </w:p>
        </w:tc>
        <w:tc>
          <w:tcPr>
            <w:tcW w:w="2321" w:type="dxa"/>
          </w:tcPr>
          <w:p w14:paraId="779363B4" w14:textId="77777777" w:rsidR="00B9190C" w:rsidRPr="000E1730" w:rsidRDefault="00B9190C" w:rsidP="00B9190C">
            <w:pPr>
              <w:pStyle w:val="Tabela-zawarto"/>
            </w:pPr>
            <w:r w:rsidRPr="000E1730">
              <w:t>Druga linia adresu</w:t>
            </w:r>
          </w:p>
        </w:tc>
        <w:tc>
          <w:tcPr>
            <w:tcW w:w="541" w:type="dxa"/>
            <w:vAlign w:val="center"/>
          </w:tcPr>
          <w:p w14:paraId="6C64DBE9" w14:textId="77777777" w:rsidR="00B9190C" w:rsidRPr="000E1730" w:rsidRDefault="00B9190C" w:rsidP="00B9190C">
            <w:pPr>
              <w:pStyle w:val="Tabela-zawarto"/>
              <w:jc w:val="center"/>
            </w:pPr>
          </w:p>
        </w:tc>
        <w:tc>
          <w:tcPr>
            <w:tcW w:w="567" w:type="dxa"/>
            <w:vAlign w:val="center"/>
          </w:tcPr>
          <w:p w14:paraId="74556CA8" w14:textId="77777777" w:rsidR="00B9190C" w:rsidRPr="000E1730" w:rsidRDefault="00B9190C" w:rsidP="00B9190C">
            <w:pPr>
              <w:pStyle w:val="Tabela-zawarto"/>
              <w:jc w:val="center"/>
            </w:pPr>
          </w:p>
        </w:tc>
        <w:tc>
          <w:tcPr>
            <w:tcW w:w="701" w:type="dxa"/>
            <w:vAlign w:val="center"/>
          </w:tcPr>
          <w:p w14:paraId="0C366258" w14:textId="77777777" w:rsidR="00B9190C" w:rsidRPr="000E1730" w:rsidRDefault="00B9190C" w:rsidP="00B9190C">
            <w:pPr>
              <w:pStyle w:val="Tabela-zawarto"/>
              <w:jc w:val="center"/>
            </w:pPr>
          </w:p>
        </w:tc>
        <w:tc>
          <w:tcPr>
            <w:tcW w:w="426" w:type="dxa"/>
            <w:vAlign w:val="center"/>
          </w:tcPr>
          <w:p w14:paraId="1D678072" w14:textId="77777777" w:rsidR="00B9190C" w:rsidRPr="000E1730" w:rsidRDefault="00B9190C" w:rsidP="00B9190C">
            <w:pPr>
              <w:pStyle w:val="Tabela-zawarto"/>
              <w:jc w:val="center"/>
            </w:pPr>
          </w:p>
        </w:tc>
        <w:tc>
          <w:tcPr>
            <w:tcW w:w="708" w:type="dxa"/>
            <w:vAlign w:val="center"/>
          </w:tcPr>
          <w:p w14:paraId="26B74AEA" w14:textId="77777777" w:rsidR="00B9190C" w:rsidRPr="000E1730" w:rsidRDefault="00B9190C" w:rsidP="00B9190C">
            <w:pPr>
              <w:pStyle w:val="Tabela-zawarto"/>
              <w:jc w:val="center"/>
            </w:pPr>
            <w:r>
              <w:t>O</w:t>
            </w:r>
          </w:p>
        </w:tc>
        <w:tc>
          <w:tcPr>
            <w:tcW w:w="567" w:type="dxa"/>
            <w:vAlign w:val="center"/>
          </w:tcPr>
          <w:p w14:paraId="60C1C102" w14:textId="77777777" w:rsidR="00B9190C" w:rsidRPr="000E1730" w:rsidRDefault="00B9190C" w:rsidP="00B9190C">
            <w:pPr>
              <w:pStyle w:val="Tabela-zawarto"/>
              <w:jc w:val="center"/>
            </w:pPr>
          </w:p>
        </w:tc>
        <w:tc>
          <w:tcPr>
            <w:tcW w:w="631" w:type="dxa"/>
          </w:tcPr>
          <w:p w14:paraId="359D3C84" w14:textId="77777777" w:rsidR="00B9190C" w:rsidRDefault="00B9190C" w:rsidP="00B9190C">
            <w:pPr>
              <w:pStyle w:val="Tabela-zawarto"/>
              <w:jc w:val="center"/>
            </w:pPr>
          </w:p>
        </w:tc>
        <w:tc>
          <w:tcPr>
            <w:tcW w:w="3519" w:type="dxa"/>
            <w:gridSpan w:val="3"/>
          </w:tcPr>
          <w:p w14:paraId="041646F1" w14:textId="747E8ABC" w:rsidR="00B9190C" w:rsidRPr="000E1730" w:rsidRDefault="00B9190C" w:rsidP="00B9190C">
            <w:pPr>
              <w:pStyle w:val="Tabela-zawarto"/>
              <w:jc w:val="center"/>
            </w:pPr>
            <w:r>
              <w:t>Druga linia adresu dla przelewów SEPA</w:t>
            </w:r>
          </w:p>
        </w:tc>
      </w:tr>
      <w:tr w:rsidR="00B9190C" w:rsidRPr="000E1730" w14:paraId="291BE712" w14:textId="77777777" w:rsidTr="00DC2AAA">
        <w:trPr>
          <w:jc w:val="center"/>
        </w:trPr>
        <w:tc>
          <w:tcPr>
            <w:tcW w:w="567" w:type="dxa"/>
            <w:tcBorders>
              <w:top w:val="nil"/>
              <w:bottom w:val="dashed" w:sz="4" w:space="0" w:color="auto"/>
            </w:tcBorders>
            <w:vAlign w:val="center"/>
          </w:tcPr>
          <w:p w14:paraId="1BC143CE" w14:textId="77777777" w:rsidR="00B9190C" w:rsidRPr="000E1730" w:rsidRDefault="00B9190C" w:rsidP="00B9190C">
            <w:pPr>
              <w:pStyle w:val="Tabela-zawarto"/>
              <w:jc w:val="center"/>
            </w:pPr>
          </w:p>
        </w:tc>
        <w:tc>
          <w:tcPr>
            <w:tcW w:w="3519" w:type="dxa"/>
            <w:tcBorders>
              <w:top w:val="nil"/>
              <w:bottom w:val="dashed" w:sz="4" w:space="0" w:color="auto"/>
            </w:tcBorders>
            <w:vAlign w:val="center"/>
          </w:tcPr>
          <w:p w14:paraId="6052EE8E" w14:textId="77777777" w:rsidR="00B9190C" w:rsidRPr="000E1730" w:rsidRDefault="00B9190C" w:rsidP="00B9190C">
            <w:pPr>
              <w:pStyle w:val="Tabela-zawarto"/>
            </w:pPr>
            <w:r>
              <w:rPr>
                <w:lang w:val="en-US"/>
              </w:rPr>
              <w:t xml:space="preserve">-   -   -   -   -  </w:t>
            </w:r>
            <w:r w:rsidRPr="000E1730">
              <w:t>Country</w:t>
            </w:r>
          </w:p>
        </w:tc>
        <w:tc>
          <w:tcPr>
            <w:tcW w:w="2321" w:type="dxa"/>
            <w:tcBorders>
              <w:bottom w:val="dashed" w:sz="4" w:space="0" w:color="auto"/>
            </w:tcBorders>
          </w:tcPr>
          <w:p w14:paraId="6896AAAE" w14:textId="77777777" w:rsidR="00B9190C" w:rsidRPr="000E1730" w:rsidRDefault="00B9190C" w:rsidP="00B9190C">
            <w:pPr>
              <w:pStyle w:val="Tabela-zawarto"/>
            </w:pPr>
            <w:r w:rsidRPr="000E1730">
              <w:t>Kod kraju</w:t>
            </w:r>
          </w:p>
        </w:tc>
        <w:tc>
          <w:tcPr>
            <w:tcW w:w="541" w:type="dxa"/>
            <w:tcBorders>
              <w:bottom w:val="dashed" w:sz="4" w:space="0" w:color="auto"/>
            </w:tcBorders>
            <w:vAlign w:val="center"/>
          </w:tcPr>
          <w:p w14:paraId="771EC108" w14:textId="77777777" w:rsidR="00B9190C" w:rsidRPr="000E1730" w:rsidRDefault="00B9190C" w:rsidP="00B9190C">
            <w:pPr>
              <w:pStyle w:val="Tabela-zawarto"/>
              <w:jc w:val="center"/>
            </w:pPr>
          </w:p>
        </w:tc>
        <w:tc>
          <w:tcPr>
            <w:tcW w:w="567" w:type="dxa"/>
            <w:tcBorders>
              <w:bottom w:val="dashed" w:sz="4" w:space="0" w:color="auto"/>
            </w:tcBorders>
            <w:vAlign w:val="center"/>
          </w:tcPr>
          <w:p w14:paraId="71E0385B" w14:textId="77777777" w:rsidR="00B9190C" w:rsidRPr="000E1730" w:rsidRDefault="00B9190C" w:rsidP="00B9190C">
            <w:pPr>
              <w:pStyle w:val="Tabela-zawarto"/>
              <w:jc w:val="center"/>
            </w:pPr>
          </w:p>
        </w:tc>
        <w:tc>
          <w:tcPr>
            <w:tcW w:w="701" w:type="dxa"/>
            <w:tcBorders>
              <w:bottom w:val="dashed" w:sz="4" w:space="0" w:color="auto"/>
            </w:tcBorders>
            <w:vAlign w:val="center"/>
          </w:tcPr>
          <w:p w14:paraId="41DEDCFD" w14:textId="77777777" w:rsidR="00B9190C" w:rsidRPr="000E1730" w:rsidRDefault="00B9190C" w:rsidP="00B9190C">
            <w:pPr>
              <w:pStyle w:val="Tabela-zawarto"/>
              <w:jc w:val="center"/>
            </w:pPr>
          </w:p>
        </w:tc>
        <w:tc>
          <w:tcPr>
            <w:tcW w:w="426" w:type="dxa"/>
            <w:tcBorders>
              <w:bottom w:val="dashed" w:sz="4" w:space="0" w:color="auto"/>
            </w:tcBorders>
            <w:vAlign w:val="center"/>
          </w:tcPr>
          <w:p w14:paraId="1DD0BF56" w14:textId="77777777" w:rsidR="00B9190C" w:rsidRPr="000E1730" w:rsidRDefault="00B9190C" w:rsidP="00B9190C">
            <w:pPr>
              <w:pStyle w:val="Tabela-zawarto"/>
              <w:jc w:val="center"/>
              <w:rPr>
                <w:lang w:val="en-US"/>
              </w:rPr>
            </w:pPr>
          </w:p>
        </w:tc>
        <w:tc>
          <w:tcPr>
            <w:tcW w:w="708" w:type="dxa"/>
            <w:tcBorders>
              <w:bottom w:val="dashed" w:sz="4" w:space="0" w:color="auto"/>
            </w:tcBorders>
            <w:vAlign w:val="center"/>
          </w:tcPr>
          <w:p w14:paraId="6C490F85" w14:textId="77777777" w:rsidR="00B9190C" w:rsidRPr="000E1730" w:rsidRDefault="00B9190C" w:rsidP="00B9190C">
            <w:pPr>
              <w:pStyle w:val="Tabela-zawarto"/>
              <w:jc w:val="center"/>
              <w:rPr>
                <w:lang w:val="en-US"/>
              </w:rPr>
            </w:pPr>
            <w:r>
              <w:rPr>
                <w:lang w:val="en-US"/>
              </w:rPr>
              <w:t>O</w:t>
            </w:r>
          </w:p>
        </w:tc>
        <w:tc>
          <w:tcPr>
            <w:tcW w:w="567" w:type="dxa"/>
            <w:tcBorders>
              <w:bottom w:val="dashed" w:sz="4" w:space="0" w:color="auto"/>
            </w:tcBorders>
            <w:vAlign w:val="center"/>
          </w:tcPr>
          <w:p w14:paraId="49E553E2" w14:textId="77777777" w:rsidR="00B9190C" w:rsidRPr="000E1730" w:rsidRDefault="00B9190C" w:rsidP="00B9190C">
            <w:pPr>
              <w:pStyle w:val="Tabela-zawarto"/>
              <w:jc w:val="center"/>
              <w:rPr>
                <w:lang w:val="en-US"/>
              </w:rPr>
            </w:pPr>
          </w:p>
        </w:tc>
        <w:tc>
          <w:tcPr>
            <w:tcW w:w="631" w:type="dxa"/>
            <w:tcBorders>
              <w:bottom w:val="dashed" w:sz="4" w:space="0" w:color="auto"/>
            </w:tcBorders>
          </w:tcPr>
          <w:p w14:paraId="40CB497C" w14:textId="77777777" w:rsidR="00B9190C" w:rsidRPr="00815B23" w:rsidRDefault="00B9190C" w:rsidP="00B9190C">
            <w:pPr>
              <w:pStyle w:val="Tabela-zawarto"/>
              <w:jc w:val="center"/>
            </w:pPr>
          </w:p>
        </w:tc>
        <w:tc>
          <w:tcPr>
            <w:tcW w:w="3519" w:type="dxa"/>
            <w:gridSpan w:val="3"/>
            <w:tcBorders>
              <w:bottom w:val="dashed" w:sz="4" w:space="0" w:color="auto"/>
            </w:tcBorders>
          </w:tcPr>
          <w:p w14:paraId="7DCFD499" w14:textId="6C277548" w:rsidR="00B9190C" w:rsidRPr="00815B23" w:rsidRDefault="00B9190C" w:rsidP="00B9190C">
            <w:pPr>
              <w:pStyle w:val="Tabela-zawarto"/>
              <w:jc w:val="center"/>
            </w:pPr>
            <w:r w:rsidRPr="00815B23">
              <w:t>Kraj adresu dla przelewów SEPA</w:t>
            </w:r>
          </w:p>
        </w:tc>
      </w:tr>
      <w:tr w:rsidR="00B9190C" w:rsidRPr="000E1730" w14:paraId="6367A0F4" w14:textId="77777777" w:rsidTr="00DC2AAA">
        <w:trPr>
          <w:jc w:val="center"/>
        </w:trPr>
        <w:tc>
          <w:tcPr>
            <w:tcW w:w="567" w:type="dxa"/>
            <w:vAlign w:val="center"/>
          </w:tcPr>
          <w:p w14:paraId="2E7C7030" w14:textId="77777777" w:rsidR="00B9190C" w:rsidRPr="000E1730" w:rsidRDefault="00B9190C" w:rsidP="00B9190C">
            <w:pPr>
              <w:pStyle w:val="Tabela-zawarto"/>
              <w:jc w:val="center"/>
              <w:rPr>
                <w:lang w:val="en-US"/>
              </w:rPr>
            </w:pPr>
            <w:r w:rsidRPr="000E1730">
              <w:rPr>
                <w:lang w:val="en-US"/>
              </w:rPr>
              <w:t>A-10</w:t>
            </w:r>
          </w:p>
        </w:tc>
        <w:tc>
          <w:tcPr>
            <w:tcW w:w="3519" w:type="dxa"/>
            <w:vAlign w:val="center"/>
          </w:tcPr>
          <w:p w14:paraId="76E8A253" w14:textId="77777777" w:rsidR="00B9190C" w:rsidRPr="000E1730" w:rsidRDefault="00B9190C" w:rsidP="00B9190C">
            <w:pPr>
              <w:pStyle w:val="Tabela-zawarto"/>
              <w:ind w:left="432" w:hanging="432"/>
              <w:rPr>
                <w:b/>
                <w:lang w:val="en-US"/>
              </w:rPr>
            </w:pPr>
            <w:r>
              <w:rPr>
                <w:lang w:val="en-US"/>
              </w:rPr>
              <w:t xml:space="preserve">-   -   -   </w:t>
            </w:r>
            <w:r w:rsidRPr="000E1730">
              <w:rPr>
                <w:lang w:val="en-US"/>
              </w:rPr>
              <w:t>PayorAccount</w:t>
            </w:r>
          </w:p>
        </w:tc>
        <w:tc>
          <w:tcPr>
            <w:tcW w:w="2321" w:type="dxa"/>
          </w:tcPr>
          <w:p w14:paraId="55A82F88" w14:textId="77777777" w:rsidR="00B9190C" w:rsidRPr="000E1730" w:rsidRDefault="00B9190C" w:rsidP="00B9190C">
            <w:pPr>
              <w:pStyle w:val="Tabela-zawarto"/>
            </w:pPr>
            <w:r w:rsidRPr="000E1730">
              <w:t>Informacje dodatkowe o przelewie np. instrukcje dla banku</w:t>
            </w:r>
          </w:p>
        </w:tc>
        <w:tc>
          <w:tcPr>
            <w:tcW w:w="541" w:type="dxa"/>
            <w:vAlign w:val="center"/>
          </w:tcPr>
          <w:p w14:paraId="3034451B" w14:textId="77777777" w:rsidR="00B9190C" w:rsidRPr="000E1730" w:rsidRDefault="00B9190C" w:rsidP="00B9190C">
            <w:pPr>
              <w:pStyle w:val="Tabela-zawarto"/>
              <w:jc w:val="center"/>
            </w:pPr>
            <w:r>
              <w:t>W</w:t>
            </w:r>
          </w:p>
        </w:tc>
        <w:tc>
          <w:tcPr>
            <w:tcW w:w="567" w:type="dxa"/>
            <w:vAlign w:val="center"/>
          </w:tcPr>
          <w:p w14:paraId="604BE856" w14:textId="77777777" w:rsidR="00B9190C" w:rsidRPr="000E1730" w:rsidRDefault="00B9190C" w:rsidP="00B9190C">
            <w:pPr>
              <w:pStyle w:val="Tabela-zawarto"/>
              <w:jc w:val="center"/>
            </w:pPr>
            <w:r>
              <w:t>W</w:t>
            </w:r>
          </w:p>
        </w:tc>
        <w:tc>
          <w:tcPr>
            <w:tcW w:w="701" w:type="dxa"/>
            <w:vAlign w:val="center"/>
          </w:tcPr>
          <w:p w14:paraId="5B1D08AD" w14:textId="01971386" w:rsidR="00B9190C" w:rsidRPr="000E1730" w:rsidRDefault="00B9190C" w:rsidP="00B9190C">
            <w:pPr>
              <w:pStyle w:val="Tabela-zawarto"/>
              <w:jc w:val="center"/>
            </w:pPr>
          </w:p>
        </w:tc>
        <w:tc>
          <w:tcPr>
            <w:tcW w:w="426" w:type="dxa"/>
            <w:vAlign w:val="center"/>
          </w:tcPr>
          <w:p w14:paraId="03E2C219" w14:textId="77777777" w:rsidR="00B9190C" w:rsidRPr="000E1730" w:rsidRDefault="00B9190C" w:rsidP="00B9190C">
            <w:pPr>
              <w:pStyle w:val="Tabela-zawarto"/>
              <w:jc w:val="center"/>
            </w:pPr>
            <w:r>
              <w:t>W</w:t>
            </w:r>
          </w:p>
        </w:tc>
        <w:tc>
          <w:tcPr>
            <w:tcW w:w="708" w:type="dxa"/>
            <w:vAlign w:val="center"/>
          </w:tcPr>
          <w:p w14:paraId="2D3CE61E" w14:textId="77777777" w:rsidR="00B9190C" w:rsidRPr="000E1730" w:rsidRDefault="00B9190C" w:rsidP="00B9190C">
            <w:pPr>
              <w:pStyle w:val="Tabela-zawarto"/>
              <w:jc w:val="center"/>
              <w:rPr>
                <w:lang w:val="en-US"/>
              </w:rPr>
            </w:pPr>
            <w:r>
              <w:rPr>
                <w:lang w:val="en-US"/>
              </w:rPr>
              <w:t>W</w:t>
            </w:r>
          </w:p>
        </w:tc>
        <w:tc>
          <w:tcPr>
            <w:tcW w:w="567" w:type="dxa"/>
            <w:vAlign w:val="center"/>
          </w:tcPr>
          <w:p w14:paraId="1454C6BF" w14:textId="77777777" w:rsidR="00B9190C" w:rsidRPr="000E1730" w:rsidRDefault="00B9190C" w:rsidP="00B9190C">
            <w:pPr>
              <w:pStyle w:val="Tabela-zawarto"/>
              <w:jc w:val="center"/>
              <w:rPr>
                <w:lang w:val="en-US"/>
              </w:rPr>
            </w:pPr>
            <w:r>
              <w:rPr>
                <w:lang w:val="en-US"/>
              </w:rPr>
              <w:t>W</w:t>
            </w:r>
          </w:p>
        </w:tc>
        <w:tc>
          <w:tcPr>
            <w:tcW w:w="631" w:type="dxa"/>
            <w:vAlign w:val="center"/>
          </w:tcPr>
          <w:p w14:paraId="0CDF0C96" w14:textId="4A7F6DE8" w:rsidR="00B9190C" w:rsidRPr="000E1730" w:rsidRDefault="00B9190C" w:rsidP="00B9190C">
            <w:pPr>
              <w:pStyle w:val="Tabela-zawarto"/>
              <w:jc w:val="center"/>
              <w:rPr>
                <w:lang w:val="en-US"/>
              </w:rPr>
            </w:pPr>
            <w:r>
              <w:t>W</w:t>
            </w:r>
          </w:p>
        </w:tc>
        <w:tc>
          <w:tcPr>
            <w:tcW w:w="3519" w:type="dxa"/>
            <w:gridSpan w:val="3"/>
          </w:tcPr>
          <w:p w14:paraId="1359498F" w14:textId="51CEFD7A" w:rsidR="00B9190C" w:rsidRPr="000E1730" w:rsidRDefault="00B9190C" w:rsidP="00B9190C">
            <w:pPr>
              <w:pStyle w:val="Tabela-zawarto"/>
              <w:jc w:val="center"/>
              <w:rPr>
                <w:lang w:val="en-US"/>
              </w:rPr>
            </w:pPr>
          </w:p>
        </w:tc>
      </w:tr>
      <w:tr w:rsidR="00B9190C" w:rsidRPr="000E1730" w14:paraId="3F04CEF3" w14:textId="77777777" w:rsidTr="00DC2AAA">
        <w:trPr>
          <w:jc w:val="center"/>
        </w:trPr>
        <w:tc>
          <w:tcPr>
            <w:tcW w:w="567" w:type="dxa"/>
            <w:vAlign w:val="center"/>
          </w:tcPr>
          <w:p w14:paraId="19969EB7" w14:textId="77777777" w:rsidR="00B9190C" w:rsidRPr="000E1730" w:rsidRDefault="00B9190C" w:rsidP="00B9190C">
            <w:pPr>
              <w:pStyle w:val="Tabela-zawarto"/>
              <w:jc w:val="center"/>
              <w:rPr>
                <w:lang w:val="en-US"/>
              </w:rPr>
            </w:pPr>
          </w:p>
        </w:tc>
        <w:tc>
          <w:tcPr>
            <w:tcW w:w="3519" w:type="dxa"/>
            <w:vAlign w:val="center"/>
          </w:tcPr>
          <w:p w14:paraId="42537F70" w14:textId="77777777" w:rsidR="00B9190C" w:rsidRPr="000E1730" w:rsidRDefault="00B9190C" w:rsidP="00B9190C">
            <w:pPr>
              <w:pStyle w:val="Tabela-zawarto"/>
              <w:ind w:left="432" w:hanging="432"/>
              <w:rPr>
                <w:b/>
                <w:lang w:val="en-US"/>
              </w:rPr>
            </w:pPr>
            <w:r>
              <w:rPr>
                <w:lang w:val="en-US"/>
              </w:rPr>
              <w:t xml:space="preserve">-   -   -   -   </w:t>
            </w:r>
            <w:r w:rsidRPr="000E1730">
              <w:rPr>
                <w:lang w:val="en-US"/>
              </w:rPr>
              <w:t>AccountIdentifier</w:t>
            </w:r>
          </w:p>
        </w:tc>
        <w:tc>
          <w:tcPr>
            <w:tcW w:w="2321" w:type="dxa"/>
          </w:tcPr>
          <w:p w14:paraId="184CC4EE" w14:textId="77777777" w:rsidR="00B9190C" w:rsidRPr="000E1730" w:rsidRDefault="00B9190C" w:rsidP="00B9190C">
            <w:pPr>
              <w:pStyle w:val="Tabela-zawarto"/>
            </w:pPr>
            <w:r w:rsidRPr="000E1730">
              <w:t>Informacje o statusie  przelewu</w:t>
            </w:r>
          </w:p>
        </w:tc>
        <w:tc>
          <w:tcPr>
            <w:tcW w:w="541" w:type="dxa"/>
            <w:vAlign w:val="center"/>
          </w:tcPr>
          <w:p w14:paraId="542B9EC0" w14:textId="77777777" w:rsidR="00B9190C" w:rsidRPr="000E1730" w:rsidRDefault="00B9190C" w:rsidP="00B9190C">
            <w:pPr>
              <w:pStyle w:val="Tabela-zawarto"/>
              <w:jc w:val="center"/>
            </w:pPr>
            <w:r>
              <w:t>W</w:t>
            </w:r>
          </w:p>
        </w:tc>
        <w:tc>
          <w:tcPr>
            <w:tcW w:w="567" w:type="dxa"/>
            <w:vAlign w:val="center"/>
          </w:tcPr>
          <w:p w14:paraId="2875FFBF" w14:textId="77777777" w:rsidR="00B9190C" w:rsidRPr="000E1730" w:rsidRDefault="00B9190C" w:rsidP="00B9190C">
            <w:pPr>
              <w:pStyle w:val="Tabela-zawarto"/>
              <w:jc w:val="center"/>
            </w:pPr>
            <w:r>
              <w:t>W</w:t>
            </w:r>
          </w:p>
        </w:tc>
        <w:tc>
          <w:tcPr>
            <w:tcW w:w="701" w:type="dxa"/>
            <w:vAlign w:val="center"/>
          </w:tcPr>
          <w:p w14:paraId="51E10D9D" w14:textId="1BD4B29B" w:rsidR="00B9190C" w:rsidRPr="000E1730" w:rsidRDefault="00B9190C" w:rsidP="00B9190C">
            <w:pPr>
              <w:pStyle w:val="Tabela-zawarto"/>
              <w:jc w:val="center"/>
            </w:pPr>
          </w:p>
        </w:tc>
        <w:tc>
          <w:tcPr>
            <w:tcW w:w="426" w:type="dxa"/>
            <w:vAlign w:val="center"/>
          </w:tcPr>
          <w:p w14:paraId="41D427F6" w14:textId="77777777" w:rsidR="00B9190C" w:rsidRPr="000E1730" w:rsidRDefault="00B9190C" w:rsidP="00B9190C">
            <w:pPr>
              <w:pStyle w:val="Tabela-zawarto"/>
              <w:jc w:val="center"/>
            </w:pPr>
            <w:r>
              <w:t>W</w:t>
            </w:r>
          </w:p>
        </w:tc>
        <w:tc>
          <w:tcPr>
            <w:tcW w:w="708" w:type="dxa"/>
            <w:vAlign w:val="center"/>
          </w:tcPr>
          <w:p w14:paraId="030DDFBD" w14:textId="77777777" w:rsidR="00B9190C" w:rsidRPr="000E1730" w:rsidRDefault="00B9190C" w:rsidP="00B9190C">
            <w:pPr>
              <w:pStyle w:val="Tabela-zawarto"/>
              <w:jc w:val="center"/>
              <w:rPr>
                <w:lang w:val="en-US"/>
              </w:rPr>
            </w:pPr>
            <w:r>
              <w:rPr>
                <w:lang w:val="en-US"/>
              </w:rPr>
              <w:t>W</w:t>
            </w:r>
          </w:p>
        </w:tc>
        <w:tc>
          <w:tcPr>
            <w:tcW w:w="567" w:type="dxa"/>
            <w:vAlign w:val="center"/>
          </w:tcPr>
          <w:p w14:paraId="464D0132" w14:textId="77777777" w:rsidR="00B9190C" w:rsidRPr="000E1730" w:rsidRDefault="00B9190C" w:rsidP="00B9190C">
            <w:pPr>
              <w:pStyle w:val="Tabela-zawarto"/>
              <w:jc w:val="center"/>
              <w:rPr>
                <w:lang w:val="en-US"/>
              </w:rPr>
            </w:pPr>
            <w:r>
              <w:rPr>
                <w:lang w:val="en-US"/>
              </w:rPr>
              <w:t>W</w:t>
            </w:r>
          </w:p>
        </w:tc>
        <w:tc>
          <w:tcPr>
            <w:tcW w:w="631" w:type="dxa"/>
            <w:vAlign w:val="center"/>
          </w:tcPr>
          <w:p w14:paraId="6C0270FC" w14:textId="15A83E17" w:rsidR="00B9190C" w:rsidRPr="000E1730" w:rsidRDefault="00B9190C" w:rsidP="00B9190C">
            <w:pPr>
              <w:pStyle w:val="Tabela-zawarto"/>
              <w:jc w:val="center"/>
            </w:pPr>
            <w:r>
              <w:t>W</w:t>
            </w:r>
          </w:p>
        </w:tc>
        <w:tc>
          <w:tcPr>
            <w:tcW w:w="3519" w:type="dxa"/>
            <w:gridSpan w:val="3"/>
          </w:tcPr>
          <w:p w14:paraId="1333A31A" w14:textId="63F2931B" w:rsidR="00B9190C" w:rsidRPr="000E1730" w:rsidRDefault="00B9190C" w:rsidP="00B9190C">
            <w:pPr>
              <w:pStyle w:val="Tabela-zawarto"/>
              <w:jc w:val="center"/>
            </w:pPr>
            <w:r w:rsidRPr="000E1730">
              <w:t>Numer rachunku płatnika w standardzie NRB/IBAN</w:t>
            </w:r>
          </w:p>
        </w:tc>
      </w:tr>
      <w:tr w:rsidR="00B9190C" w:rsidRPr="000E1730" w14:paraId="7D989C7F" w14:textId="77777777" w:rsidTr="00DC2AAA">
        <w:trPr>
          <w:jc w:val="center"/>
        </w:trPr>
        <w:tc>
          <w:tcPr>
            <w:tcW w:w="567" w:type="dxa"/>
            <w:vAlign w:val="center"/>
          </w:tcPr>
          <w:p w14:paraId="36840417" w14:textId="77777777" w:rsidR="00B9190C" w:rsidRPr="000E1730" w:rsidRDefault="00B9190C" w:rsidP="00B9190C">
            <w:pPr>
              <w:pStyle w:val="Tabela-zawarto"/>
              <w:jc w:val="center"/>
            </w:pPr>
          </w:p>
        </w:tc>
        <w:tc>
          <w:tcPr>
            <w:tcW w:w="3519" w:type="dxa"/>
            <w:vAlign w:val="center"/>
          </w:tcPr>
          <w:p w14:paraId="019DA899" w14:textId="77777777" w:rsidR="00B9190C" w:rsidRPr="000E1730" w:rsidRDefault="00B9190C" w:rsidP="00B9190C">
            <w:pPr>
              <w:pStyle w:val="Tabela-zawarto"/>
              <w:ind w:left="432" w:hanging="432"/>
              <w:rPr>
                <w:b/>
              </w:rPr>
            </w:pPr>
            <w:r>
              <w:rPr>
                <w:lang w:val="en-US"/>
              </w:rPr>
              <w:t xml:space="preserve">-   -   -   -   </w:t>
            </w:r>
            <w:r w:rsidRPr="000E1730">
              <w:t>AccountName</w:t>
            </w:r>
          </w:p>
        </w:tc>
        <w:tc>
          <w:tcPr>
            <w:tcW w:w="2321" w:type="dxa"/>
          </w:tcPr>
          <w:p w14:paraId="18599894" w14:textId="77777777" w:rsidR="00B9190C" w:rsidRPr="000E1730" w:rsidRDefault="00B9190C" w:rsidP="00B9190C">
            <w:pPr>
              <w:pStyle w:val="Tabela-zawarto"/>
            </w:pPr>
            <w:r w:rsidRPr="000E1730">
              <w:t>Kod statusu przelewu</w:t>
            </w:r>
          </w:p>
        </w:tc>
        <w:tc>
          <w:tcPr>
            <w:tcW w:w="541" w:type="dxa"/>
            <w:vAlign w:val="center"/>
          </w:tcPr>
          <w:p w14:paraId="403F1293" w14:textId="77777777" w:rsidR="00B9190C" w:rsidRPr="000E1730" w:rsidRDefault="00B9190C" w:rsidP="00B9190C">
            <w:pPr>
              <w:pStyle w:val="Tabela-zawarto"/>
              <w:jc w:val="center"/>
            </w:pPr>
          </w:p>
        </w:tc>
        <w:tc>
          <w:tcPr>
            <w:tcW w:w="567" w:type="dxa"/>
            <w:vAlign w:val="center"/>
          </w:tcPr>
          <w:p w14:paraId="4EB86835" w14:textId="77777777" w:rsidR="00B9190C" w:rsidRPr="000E1730" w:rsidRDefault="00B9190C" w:rsidP="00B9190C">
            <w:pPr>
              <w:pStyle w:val="Tabela-zawarto"/>
              <w:jc w:val="center"/>
            </w:pPr>
          </w:p>
        </w:tc>
        <w:tc>
          <w:tcPr>
            <w:tcW w:w="701" w:type="dxa"/>
            <w:vAlign w:val="center"/>
          </w:tcPr>
          <w:p w14:paraId="13829079" w14:textId="77777777" w:rsidR="00B9190C" w:rsidRPr="000E1730" w:rsidRDefault="00B9190C" w:rsidP="00B9190C">
            <w:pPr>
              <w:pStyle w:val="Tabela-zawarto"/>
              <w:jc w:val="center"/>
            </w:pPr>
          </w:p>
        </w:tc>
        <w:tc>
          <w:tcPr>
            <w:tcW w:w="426" w:type="dxa"/>
            <w:vAlign w:val="center"/>
          </w:tcPr>
          <w:p w14:paraId="12ED35EC" w14:textId="77777777" w:rsidR="00B9190C" w:rsidRPr="000E1730" w:rsidRDefault="00B9190C" w:rsidP="00B9190C">
            <w:pPr>
              <w:pStyle w:val="Tabela-zawarto"/>
              <w:jc w:val="center"/>
            </w:pPr>
          </w:p>
        </w:tc>
        <w:tc>
          <w:tcPr>
            <w:tcW w:w="708" w:type="dxa"/>
            <w:vAlign w:val="center"/>
          </w:tcPr>
          <w:p w14:paraId="313A488C" w14:textId="77777777" w:rsidR="00B9190C" w:rsidRPr="000E1730" w:rsidRDefault="00B9190C" w:rsidP="00B9190C">
            <w:pPr>
              <w:pStyle w:val="Tabela-zawarto"/>
              <w:jc w:val="center"/>
            </w:pPr>
          </w:p>
        </w:tc>
        <w:tc>
          <w:tcPr>
            <w:tcW w:w="567" w:type="dxa"/>
            <w:vAlign w:val="center"/>
          </w:tcPr>
          <w:p w14:paraId="23FDE3F9" w14:textId="77777777" w:rsidR="00B9190C" w:rsidRPr="000E1730" w:rsidRDefault="00B9190C" w:rsidP="00B9190C">
            <w:pPr>
              <w:pStyle w:val="Tabela-zawarto"/>
              <w:jc w:val="center"/>
            </w:pPr>
          </w:p>
        </w:tc>
        <w:tc>
          <w:tcPr>
            <w:tcW w:w="631" w:type="dxa"/>
            <w:vAlign w:val="center"/>
          </w:tcPr>
          <w:p w14:paraId="2F79E642" w14:textId="77777777" w:rsidR="00B9190C" w:rsidRPr="000E1730" w:rsidRDefault="00B9190C" w:rsidP="00B9190C">
            <w:pPr>
              <w:pStyle w:val="Tabela-zawarto"/>
              <w:jc w:val="center"/>
            </w:pPr>
          </w:p>
        </w:tc>
        <w:tc>
          <w:tcPr>
            <w:tcW w:w="3519" w:type="dxa"/>
            <w:gridSpan w:val="3"/>
          </w:tcPr>
          <w:p w14:paraId="5E1F9B60" w14:textId="34B56F41" w:rsidR="00B9190C" w:rsidRPr="000E1730" w:rsidRDefault="00B9190C" w:rsidP="00B9190C">
            <w:pPr>
              <w:pStyle w:val="Tabela-zawarto"/>
              <w:jc w:val="center"/>
            </w:pPr>
          </w:p>
        </w:tc>
      </w:tr>
      <w:tr w:rsidR="00B9190C" w:rsidRPr="000E1730" w14:paraId="0F9FC132" w14:textId="77777777" w:rsidTr="00DC2AAA">
        <w:trPr>
          <w:jc w:val="center"/>
        </w:trPr>
        <w:tc>
          <w:tcPr>
            <w:tcW w:w="567" w:type="dxa"/>
            <w:vAlign w:val="center"/>
          </w:tcPr>
          <w:p w14:paraId="62B8A02E" w14:textId="77777777" w:rsidR="00B9190C" w:rsidRPr="000E1730" w:rsidRDefault="00B9190C" w:rsidP="00B9190C">
            <w:pPr>
              <w:pStyle w:val="Tabela-zawarto"/>
              <w:jc w:val="center"/>
            </w:pPr>
          </w:p>
        </w:tc>
        <w:tc>
          <w:tcPr>
            <w:tcW w:w="3519" w:type="dxa"/>
            <w:vAlign w:val="center"/>
          </w:tcPr>
          <w:p w14:paraId="5FE60237" w14:textId="77777777" w:rsidR="00B9190C" w:rsidRPr="000E1730" w:rsidRDefault="00B9190C" w:rsidP="00B9190C">
            <w:pPr>
              <w:pStyle w:val="Tabela-zawarto"/>
              <w:ind w:left="432" w:hanging="432"/>
              <w:rPr>
                <w:b/>
              </w:rPr>
            </w:pPr>
            <w:r>
              <w:rPr>
                <w:lang w:val="en-US"/>
              </w:rPr>
              <w:t xml:space="preserve">-   -   -   -   </w:t>
            </w:r>
            <w:r w:rsidRPr="000E1730">
              <w:t>AccountCurrencyCode</w:t>
            </w:r>
          </w:p>
        </w:tc>
        <w:tc>
          <w:tcPr>
            <w:tcW w:w="2321" w:type="dxa"/>
          </w:tcPr>
          <w:p w14:paraId="15EFDB57" w14:textId="77777777" w:rsidR="00B9190C" w:rsidRPr="000E1730" w:rsidRDefault="00B9190C" w:rsidP="00B9190C">
            <w:pPr>
              <w:pStyle w:val="Tabela-zawarto"/>
            </w:pPr>
            <w:r w:rsidRPr="000E1730">
              <w:t>Opis statusu</w:t>
            </w:r>
          </w:p>
        </w:tc>
        <w:tc>
          <w:tcPr>
            <w:tcW w:w="541" w:type="dxa"/>
            <w:vAlign w:val="center"/>
          </w:tcPr>
          <w:p w14:paraId="2DBE468A" w14:textId="77777777" w:rsidR="00B9190C" w:rsidRPr="000E1730" w:rsidRDefault="00B9190C" w:rsidP="00B9190C">
            <w:pPr>
              <w:pStyle w:val="Tabela-zawarto"/>
              <w:jc w:val="center"/>
            </w:pPr>
          </w:p>
        </w:tc>
        <w:tc>
          <w:tcPr>
            <w:tcW w:w="567" w:type="dxa"/>
            <w:vAlign w:val="center"/>
          </w:tcPr>
          <w:p w14:paraId="77A4DCDE" w14:textId="77777777" w:rsidR="00B9190C" w:rsidRPr="000E1730" w:rsidRDefault="00B9190C" w:rsidP="00B9190C">
            <w:pPr>
              <w:pStyle w:val="Tabela-zawarto"/>
              <w:jc w:val="center"/>
            </w:pPr>
          </w:p>
        </w:tc>
        <w:tc>
          <w:tcPr>
            <w:tcW w:w="701" w:type="dxa"/>
            <w:vAlign w:val="center"/>
          </w:tcPr>
          <w:p w14:paraId="0ABA2E75" w14:textId="77777777" w:rsidR="00B9190C" w:rsidRPr="000E1730" w:rsidRDefault="00B9190C" w:rsidP="00B9190C">
            <w:pPr>
              <w:pStyle w:val="Tabela-zawarto"/>
              <w:jc w:val="center"/>
            </w:pPr>
          </w:p>
        </w:tc>
        <w:tc>
          <w:tcPr>
            <w:tcW w:w="426" w:type="dxa"/>
            <w:vAlign w:val="center"/>
          </w:tcPr>
          <w:p w14:paraId="2394F115" w14:textId="77777777" w:rsidR="00B9190C" w:rsidRPr="000E1730" w:rsidRDefault="00B9190C" w:rsidP="00B9190C">
            <w:pPr>
              <w:pStyle w:val="Tabela-zawarto"/>
              <w:jc w:val="center"/>
              <w:rPr>
                <w:lang w:val="en-US"/>
              </w:rPr>
            </w:pPr>
          </w:p>
        </w:tc>
        <w:tc>
          <w:tcPr>
            <w:tcW w:w="708" w:type="dxa"/>
            <w:vAlign w:val="center"/>
          </w:tcPr>
          <w:p w14:paraId="23F17D69" w14:textId="77777777" w:rsidR="00B9190C" w:rsidRPr="000E1730" w:rsidRDefault="00B9190C" w:rsidP="00B9190C">
            <w:pPr>
              <w:pStyle w:val="Tabela-zawarto"/>
              <w:jc w:val="center"/>
              <w:rPr>
                <w:lang w:val="en-US"/>
              </w:rPr>
            </w:pPr>
          </w:p>
        </w:tc>
        <w:tc>
          <w:tcPr>
            <w:tcW w:w="567" w:type="dxa"/>
            <w:vAlign w:val="center"/>
          </w:tcPr>
          <w:p w14:paraId="0264E344" w14:textId="77777777" w:rsidR="00B9190C" w:rsidRPr="000E1730" w:rsidRDefault="00B9190C" w:rsidP="00B9190C">
            <w:pPr>
              <w:pStyle w:val="Tabela-zawarto"/>
              <w:jc w:val="center"/>
              <w:rPr>
                <w:lang w:val="en-US"/>
              </w:rPr>
            </w:pPr>
          </w:p>
        </w:tc>
        <w:tc>
          <w:tcPr>
            <w:tcW w:w="631" w:type="dxa"/>
            <w:vAlign w:val="center"/>
          </w:tcPr>
          <w:p w14:paraId="2FCA1C13" w14:textId="77777777" w:rsidR="00B9190C" w:rsidRPr="000E1730" w:rsidRDefault="00B9190C" w:rsidP="00B9190C">
            <w:pPr>
              <w:pStyle w:val="Tabela-zawarto"/>
              <w:jc w:val="center"/>
              <w:rPr>
                <w:lang w:val="en-US"/>
              </w:rPr>
            </w:pPr>
          </w:p>
        </w:tc>
        <w:tc>
          <w:tcPr>
            <w:tcW w:w="3519" w:type="dxa"/>
            <w:gridSpan w:val="3"/>
          </w:tcPr>
          <w:p w14:paraId="736F4B11" w14:textId="72833D0D" w:rsidR="00B9190C" w:rsidRPr="000E1730" w:rsidRDefault="00B9190C" w:rsidP="00B9190C">
            <w:pPr>
              <w:pStyle w:val="Tabela-zawarto"/>
              <w:jc w:val="center"/>
              <w:rPr>
                <w:lang w:val="en-US"/>
              </w:rPr>
            </w:pPr>
          </w:p>
        </w:tc>
      </w:tr>
      <w:tr w:rsidR="00CA5ED9" w:rsidRPr="000E1730" w14:paraId="0CA567BF" w14:textId="77777777" w:rsidTr="004D0639">
        <w:trPr>
          <w:jc w:val="center"/>
        </w:trPr>
        <w:tc>
          <w:tcPr>
            <w:tcW w:w="567" w:type="dxa"/>
            <w:vAlign w:val="center"/>
          </w:tcPr>
          <w:p w14:paraId="57AD0EC4" w14:textId="69B94580" w:rsidR="00CA5ED9" w:rsidRPr="000E1730" w:rsidRDefault="00CA5ED9" w:rsidP="00CA5ED9">
            <w:pPr>
              <w:pStyle w:val="Tabela-zawarto"/>
              <w:jc w:val="center"/>
            </w:pPr>
            <w:r>
              <w:t>E</w:t>
            </w:r>
            <w:r w:rsidRPr="000E1730">
              <w:t>-1</w:t>
            </w:r>
            <w:r>
              <w:t>8</w:t>
            </w:r>
          </w:p>
        </w:tc>
        <w:tc>
          <w:tcPr>
            <w:tcW w:w="3519" w:type="dxa"/>
            <w:vAlign w:val="center"/>
          </w:tcPr>
          <w:p w14:paraId="251C53D7" w14:textId="03AC25EE" w:rsidR="00CA5ED9" w:rsidRDefault="00CA5ED9" w:rsidP="00CA5ED9">
            <w:pPr>
              <w:pStyle w:val="Tabela-zawarto"/>
              <w:ind w:left="432" w:hanging="432"/>
              <w:rPr>
                <w:lang w:val="en-US"/>
              </w:rPr>
            </w:pPr>
            <w:r>
              <w:rPr>
                <w:lang w:val="en-US"/>
              </w:rPr>
              <w:t xml:space="preserve">-   -   -   </w:t>
            </w:r>
            <w:r w:rsidRPr="001D6EB3">
              <w:t>CardIdentifier</w:t>
            </w:r>
          </w:p>
        </w:tc>
        <w:tc>
          <w:tcPr>
            <w:tcW w:w="2321" w:type="dxa"/>
          </w:tcPr>
          <w:p w14:paraId="4AC92264" w14:textId="7E37DA8C" w:rsidR="00CA5ED9" w:rsidRPr="000E1730" w:rsidRDefault="00CA5ED9" w:rsidP="00CA5ED9">
            <w:pPr>
              <w:pStyle w:val="Tabela-zawarto"/>
            </w:pPr>
            <w:r>
              <w:t>Identyfikator zasilanej karty</w:t>
            </w:r>
          </w:p>
        </w:tc>
        <w:tc>
          <w:tcPr>
            <w:tcW w:w="541" w:type="dxa"/>
            <w:vAlign w:val="center"/>
          </w:tcPr>
          <w:p w14:paraId="21393484" w14:textId="77777777" w:rsidR="00CA5ED9" w:rsidRPr="000E1730" w:rsidRDefault="00CA5ED9" w:rsidP="00CA5ED9">
            <w:pPr>
              <w:pStyle w:val="Tabela-zawarto"/>
              <w:jc w:val="center"/>
            </w:pPr>
          </w:p>
        </w:tc>
        <w:tc>
          <w:tcPr>
            <w:tcW w:w="567" w:type="dxa"/>
            <w:vAlign w:val="center"/>
          </w:tcPr>
          <w:p w14:paraId="2AA06BCB" w14:textId="77777777" w:rsidR="00CA5ED9" w:rsidRPr="000E1730" w:rsidRDefault="00CA5ED9" w:rsidP="00CA5ED9">
            <w:pPr>
              <w:pStyle w:val="Tabela-zawarto"/>
              <w:jc w:val="center"/>
            </w:pPr>
          </w:p>
        </w:tc>
        <w:tc>
          <w:tcPr>
            <w:tcW w:w="701" w:type="dxa"/>
            <w:vAlign w:val="center"/>
          </w:tcPr>
          <w:p w14:paraId="67541B4B" w14:textId="3FC82AD0" w:rsidR="00CA5ED9" w:rsidRPr="000E1730" w:rsidRDefault="00CA5ED9" w:rsidP="00CA5ED9">
            <w:pPr>
              <w:pStyle w:val="Tabela-zawarto"/>
              <w:jc w:val="center"/>
            </w:pPr>
            <w:r>
              <w:t>W</w:t>
            </w:r>
          </w:p>
        </w:tc>
        <w:tc>
          <w:tcPr>
            <w:tcW w:w="426" w:type="dxa"/>
            <w:vAlign w:val="center"/>
          </w:tcPr>
          <w:p w14:paraId="20A7F034" w14:textId="77777777" w:rsidR="00CA5ED9" w:rsidRPr="000E1730" w:rsidRDefault="00CA5ED9" w:rsidP="00CA5ED9">
            <w:pPr>
              <w:pStyle w:val="Tabela-zawarto"/>
              <w:jc w:val="center"/>
              <w:rPr>
                <w:lang w:val="en-US"/>
              </w:rPr>
            </w:pPr>
          </w:p>
        </w:tc>
        <w:tc>
          <w:tcPr>
            <w:tcW w:w="708" w:type="dxa"/>
            <w:vAlign w:val="center"/>
          </w:tcPr>
          <w:p w14:paraId="65B6BA34" w14:textId="77777777" w:rsidR="00CA5ED9" w:rsidRPr="000E1730" w:rsidRDefault="00CA5ED9" w:rsidP="00CA5ED9">
            <w:pPr>
              <w:pStyle w:val="Tabela-zawarto"/>
              <w:jc w:val="center"/>
              <w:rPr>
                <w:lang w:val="en-US"/>
              </w:rPr>
            </w:pPr>
          </w:p>
        </w:tc>
        <w:tc>
          <w:tcPr>
            <w:tcW w:w="567" w:type="dxa"/>
          </w:tcPr>
          <w:p w14:paraId="2E124963" w14:textId="77777777" w:rsidR="00CA5ED9" w:rsidRPr="000E1730" w:rsidRDefault="00CA5ED9" w:rsidP="00CA5ED9">
            <w:pPr>
              <w:pStyle w:val="Tabela-zawarto"/>
              <w:jc w:val="center"/>
              <w:rPr>
                <w:lang w:val="en-US"/>
              </w:rPr>
            </w:pPr>
          </w:p>
        </w:tc>
        <w:tc>
          <w:tcPr>
            <w:tcW w:w="631" w:type="dxa"/>
            <w:vAlign w:val="center"/>
          </w:tcPr>
          <w:p w14:paraId="0E963568" w14:textId="77777777" w:rsidR="00CA5ED9" w:rsidRPr="000E1730" w:rsidRDefault="00CA5ED9" w:rsidP="00CA5ED9">
            <w:pPr>
              <w:pStyle w:val="Tabela-zawarto"/>
              <w:jc w:val="center"/>
              <w:rPr>
                <w:lang w:val="en-US"/>
              </w:rPr>
            </w:pPr>
          </w:p>
        </w:tc>
        <w:tc>
          <w:tcPr>
            <w:tcW w:w="3519" w:type="dxa"/>
            <w:gridSpan w:val="3"/>
          </w:tcPr>
          <w:p w14:paraId="338B9379" w14:textId="77777777" w:rsidR="00CA5ED9" w:rsidRPr="000E1730" w:rsidRDefault="00CA5ED9" w:rsidP="00CA5ED9">
            <w:pPr>
              <w:pStyle w:val="Tabela-zawarto"/>
              <w:jc w:val="center"/>
              <w:rPr>
                <w:lang w:val="en-US"/>
              </w:rPr>
            </w:pPr>
          </w:p>
        </w:tc>
      </w:tr>
      <w:tr w:rsidR="00CA5ED9" w:rsidRPr="000E1730" w14:paraId="7B785F66" w14:textId="77777777" w:rsidTr="004D0639">
        <w:trPr>
          <w:jc w:val="center"/>
        </w:trPr>
        <w:tc>
          <w:tcPr>
            <w:tcW w:w="567" w:type="dxa"/>
            <w:vAlign w:val="center"/>
          </w:tcPr>
          <w:p w14:paraId="4089B53F" w14:textId="77777777" w:rsidR="00CA5ED9" w:rsidRPr="000E1730" w:rsidRDefault="00CA5ED9" w:rsidP="00CA5ED9">
            <w:pPr>
              <w:pStyle w:val="Tabela-zawarto"/>
              <w:jc w:val="center"/>
            </w:pPr>
          </w:p>
        </w:tc>
        <w:tc>
          <w:tcPr>
            <w:tcW w:w="3519" w:type="dxa"/>
            <w:vAlign w:val="center"/>
          </w:tcPr>
          <w:p w14:paraId="7DFB07D3" w14:textId="7D1F5470" w:rsidR="00CA5ED9" w:rsidRDefault="00CA5ED9" w:rsidP="00CA5ED9">
            <w:pPr>
              <w:pStyle w:val="Tabela-zawarto"/>
              <w:ind w:left="432" w:hanging="432"/>
              <w:rPr>
                <w:lang w:val="en-US"/>
              </w:rPr>
            </w:pPr>
            <w:r>
              <w:rPr>
                <w:lang w:val="en-US"/>
              </w:rPr>
              <w:t xml:space="preserve">-   -   -   -   </w:t>
            </w:r>
            <w:r w:rsidRPr="001D6EB3">
              <w:t>CardIdent</w:t>
            </w:r>
          </w:p>
        </w:tc>
        <w:tc>
          <w:tcPr>
            <w:tcW w:w="2321" w:type="dxa"/>
          </w:tcPr>
          <w:p w14:paraId="226836F8" w14:textId="35F73597" w:rsidR="00CA5ED9" w:rsidRPr="000E1730" w:rsidRDefault="00CA5ED9" w:rsidP="00CA5ED9">
            <w:pPr>
              <w:pStyle w:val="Tabela-zawarto"/>
            </w:pPr>
            <w:r>
              <w:t>Identyfikator karty</w:t>
            </w:r>
          </w:p>
        </w:tc>
        <w:tc>
          <w:tcPr>
            <w:tcW w:w="541" w:type="dxa"/>
            <w:vAlign w:val="center"/>
          </w:tcPr>
          <w:p w14:paraId="131191C0" w14:textId="77777777" w:rsidR="00CA5ED9" w:rsidRPr="000E1730" w:rsidRDefault="00CA5ED9" w:rsidP="00CA5ED9">
            <w:pPr>
              <w:pStyle w:val="Tabela-zawarto"/>
              <w:jc w:val="center"/>
            </w:pPr>
          </w:p>
        </w:tc>
        <w:tc>
          <w:tcPr>
            <w:tcW w:w="567" w:type="dxa"/>
            <w:vAlign w:val="center"/>
          </w:tcPr>
          <w:p w14:paraId="24113B6F" w14:textId="77777777" w:rsidR="00CA5ED9" w:rsidRPr="000E1730" w:rsidRDefault="00CA5ED9" w:rsidP="00CA5ED9">
            <w:pPr>
              <w:pStyle w:val="Tabela-zawarto"/>
              <w:jc w:val="center"/>
            </w:pPr>
          </w:p>
        </w:tc>
        <w:tc>
          <w:tcPr>
            <w:tcW w:w="701" w:type="dxa"/>
            <w:vAlign w:val="center"/>
          </w:tcPr>
          <w:p w14:paraId="4421CC25" w14:textId="67CFA0B8" w:rsidR="00CA5ED9" w:rsidRPr="000E1730" w:rsidRDefault="00CA5ED9" w:rsidP="00CA5ED9">
            <w:pPr>
              <w:pStyle w:val="Tabela-zawarto"/>
              <w:jc w:val="center"/>
            </w:pPr>
            <w:r>
              <w:t>W</w:t>
            </w:r>
          </w:p>
        </w:tc>
        <w:tc>
          <w:tcPr>
            <w:tcW w:w="426" w:type="dxa"/>
            <w:vAlign w:val="center"/>
          </w:tcPr>
          <w:p w14:paraId="5FA17178" w14:textId="77777777" w:rsidR="00CA5ED9" w:rsidRPr="000E1730" w:rsidRDefault="00CA5ED9" w:rsidP="00CA5ED9">
            <w:pPr>
              <w:pStyle w:val="Tabela-zawarto"/>
              <w:jc w:val="center"/>
              <w:rPr>
                <w:lang w:val="en-US"/>
              </w:rPr>
            </w:pPr>
          </w:p>
        </w:tc>
        <w:tc>
          <w:tcPr>
            <w:tcW w:w="708" w:type="dxa"/>
            <w:vAlign w:val="center"/>
          </w:tcPr>
          <w:p w14:paraId="4F8AF41D" w14:textId="77777777" w:rsidR="00CA5ED9" w:rsidRPr="000E1730" w:rsidRDefault="00CA5ED9" w:rsidP="00CA5ED9">
            <w:pPr>
              <w:pStyle w:val="Tabela-zawarto"/>
              <w:jc w:val="center"/>
              <w:rPr>
                <w:lang w:val="en-US"/>
              </w:rPr>
            </w:pPr>
          </w:p>
        </w:tc>
        <w:tc>
          <w:tcPr>
            <w:tcW w:w="567" w:type="dxa"/>
          </w:tcPr>
          <w:p w14:paraId="20C3EF7A" w14:textId="77777777" w:rsidR="00CA5ED9" w:rsidRPr="000E1730" w:rsidRDefault="00CA5ED9" w:rsidP="00CA5ED9">
            <w:pPr>
              <w:pStyle w:val="Tabela-zawarto"/>
              <w:jc w:val="center"/>
              <w:rPr>
                <w:lang w:val="en-US"/>
              </w:rPr>
            </w:pPr>
          </w:p>
        </w:tc>
        <w:tc>
          <w:tcPr>
            <w:tcW w:w="631" w:type="dxa"/>
            <w:vAlign w:val="center"/>
          </w:tcPr>
          <w:p w14:paraId="17C6E73A" w14:textId="77777777" w:rsidR="00CA5ED9" w:rsidRPr="000E1730" w:rsidRDefault="00CA5ED9" w:rsidP="00CA5ED9">
            <w:pPr>
              <w:pStyle w:val="Tabela-zawarto"/>
              <w:jc w:val="center"/>
              <w:rPr>
                <w:lang w:val="en-US"/>
              </w:rPr>
            </w:pPr>
          </w:p>
        </w:tc>
        <w:tc>
          <w:tcPr>
            <w:tcW w:w="3519" w:type="dxa"/>
            <w:gridSpan w:val="3"/>
          </w:tcPr>
          <w:p w14:paraId="44A14F9F" w14:textId="71AB9477" w:rsidR="00CA5ED9" w:rsidRPr="00670375" w:rsidRDefault="00CA5ED9" w:rsidP="00CA5ED9">
            <w:pPr>
              <w:pStyle w:val="Tabela-zawarto"/>
              <w:jc w:val="center"/>
            </w:pPr>
            <w:r>
              <w:t>Identyfikator zasilanej karty</w:t>
            </w:r>
            <w:r w:rsidR="001B4751">
              <w:t xml:space="preserve"> </w:t>
            </w:r>
            <w:r w:rsidR="001B4751" w:rsidRPr="001B4751">
              <w:rPr>
                <w:highlight w:val="green"/>
              </w:rPr>
              <w:t>– 128-znakowy identyfikator karty</w:t>
            </w:r>
          </w:p>
        </w:tc>
      </w:tr>
      <w:tr w:rsidR="00CA5ED9" w:rsidRPr="000E1730" w14:paraId="3E3BDD79" w14:textId="77777777" w:rsidTr="004D0639">
        <w:trPr>
          <w:jc w:val="center"/>
        </w:trPr>
        <w:tc>
          <w:tcPr>
            <w:tcW w:w="567" w:type="dxa"/>
            <w:vAlign w:val="center"/>
          </w:tcPr>
          <w:p w14:paraId="53F0C7AF" w14:textId="77777777" w:rsidR="00CA5ED9" w:rsidRPr="000E1730" w:rsidRDefault="00CA5ED9" w:rsidP="00CA5ED9">
            <w:pPr>
              <w:pStyle w:val="Tabela-zawarto"/>
              <w:jc w:val="center"/>
            </w:pPr>
          </w:p>
        </w:tc>
        <w:tc>
          <w:tcPr>
            <w:tcW w:w="3519" w:type="dxa"/>
            <w:vAlign w:val="center"/>
          </w:tcPr>
          <w:p w14:paraId="572979B0" w14:textId="264A6CFF" w:rsidR="00CA5ED9" w:rsidRDefault="00CA5ED9" w:rsidP="00CA5ED9">
            <w:pPr>
              <w:pStyle w:val="Tabela-zawarto"/>
              <w:ind w:left="432" w:hanging="432"/>
              <w:rPr>
                <w:lang w:val="en-US"/>
              </w:rPr>
            </w:pPr>
            <w:r>
              <w:rPr>
                <w:lang w:val="en-US"/>
              </w:rPr>
              <w:t xml:space="preserve">-   -   -   -   </w:t>
            </w:r>
            <w:r w:rsidRPr="008C079A">
              <w:t>CardNumber</w:t>
            </w:r>
          </w:p>
        </w:tc>
        <w:tc>
          <w:tcPr>
            <w:tcW w:w="2321" w:type="dxa"/>
          </w:tcPr>
          <w:p w14:paraId="6D2E2B1A" w14:textId="10442D16" w:rsidR="00CA5ED9" w:rsidRPr="000E1730" w:rsidRDefault="00CA5ED9" w:rsidP="00CA5ED9">
            <w:pPr>
              <w:pStyle w:val="Tabela-zawarto"/>
            </w:pPr>
            <w:r>
              <w:t>Numer karty</w:t>
            </w:r>
          </w:p>
        </w:tc>
        <w:tc>
          <w:tcPr>
            <w:tcW w:w="541" w:type="dxa"/>
            <w:vAlign w:val="center"/>
          </w:tcPr>
          <w:p w14:paraId="1F38804E" w14:textId="77777777" w:rsidR="00CA5ED9" w:rsidRPr="000E1730" w:rsidRDefault="00CA5ED9" w:rsidP="00CA5ED9">
            <w:pPr>
              <w:pStyle w:val="Tabela-zawarto"/>
              <w:jc w:val="center"/>
            </w:pPr>
          </w:p>
        </w:tc>
        <w:tc>
          <w:tcPr>
            <w:tcW w:w="567" w:type="dxa"/>
            <w:vAlign w:val="center"/>
          </w:tcPr>
          <w:p w14:paraId="559EED8D" w14:textId="77777777" w:rsidR="00CA5ED9" w:rsidRPr="000E1730" w:rsidRDefault="00CA5ED9" w:rsidP="00CA5ED9">
            <w:pPr>
              <w:pStyle w:val="Tabela-zawarto"/>
              <w:jc w:val="center"/>
            </w:pPr>
          </w:p>
        </w:tc>
        <w:tc>
          <w:tcPr>
            <w:tcW w:w="701" w:type="dxa"/>
            <w:vAlign w:val="center"/>
          </w:tcPr>
          <w:p w14:paraId="4D0C236C" w14:textId="77777777" w:rsidR="00CA5ED9" w:rsidRPr="000E1730" w:rsidRDefault="00CA5ED9" w:rsidP="00CA5ED9">
            <w:pPr>
              <w:pStyle w:val="Tabela-zawarto"/>
              <w:jc w:val="center"/>
            </w:pPr>
          </w:p>
        </w:tc>
        <w:tc>
          <w:tcPr>
            <w:tcW w:w="426" w:type="dxa"/>
            <w:vAlign w:val="center"/>
          </w:tcPr>
          <w:p w14:paraId="65B7C0F8" w14:textId="77777777" w:rsidR="00CA5ED9" w:rsidRPr="000E1730" w:rsidRDefault="00CA5ED9" w:rsidP="00CA5ED9">
            <w:pPr>
              <w:pStyle w:val="Tabela-zawarto"/>
              <w:jc w:val="center"/>
              <w:rPr>
                <w:lang w:val="en-US"/>
              </w:rPr>
            </w:pPr>
          </w:p>
        </w:tc>
        <w:tc>
          <w:tcPr>
            <w:tcW w:w="708" w:type="dxa"/>
            <w:vAlign w:val="center"/>
          </w:tcPr>
          <w:p w14:paraId="5572E905" w14:textId="77777777" w:rsidR="00CA5ED9" w:rsidRPr="000E1730" w:rsidRDefault="00CA5ED9" w:rsidP="00CA5ED9">
            <w:pPr>
              <w:pStyle w:val="Tabela-zawarto"/>
              <w:jc w:val="center"/>
              <w:rPr>
                <w:lang w:val="en-US"/>
              </w:rPr>
            </w:pPr>
          </w:p>
        </w:tc>
        <w:tc>
          <w:tcPr>
            <w:tcW w:w="567" w:type="dxa"/>
          </w:tcPr>
          <w:p w14:paraId="3462597B" w14:textId="77777777" w:rsidR="00CA5ED9" w:rsidRPr="000E1730" w:rsidRDefault="00CA5ED9" w:rsidP="00CA5ED9">
            <w:pPr>
              <w:pStyle w:val="Tabela-zawarto"/>
              <w:jc w:val="center"/>
              <w:rPr>
                <w:lang w:val="en-US"/>
              </w:rPr>
            </w:pPr>
          </w:p>
        </w:tc>
        <w:tc>
          <w:tcPr>
            <w:tcW w:w="631" w:type="dxa"/>
            <w:vAlign w:val="center"/>
          </w:tcPr>
          <w:p w14:paraId="3C0F9668" w14:textId="77777777" w:rsidR="00CA5ED9" w:rsidRPr="000E1730" w:rsidRDefault="00CA5ED9" w:rsidP="00CA5ED9">
            <w:pPr>
              <w:pStyle w:val="Tabela-zawarto"/>
              <w:jc w:val="center"/>
              <w:rPr>
                <w:lang w:val="en-US"/>
              </w:rPr>
            </w:pPr>
          </w:p>
        </w:tc>
        <w:tc>
          <w:tcPr>
            <w:tcW w:w="3519" w:type="dxa"/>
            <w:gridSpan w:val="3"/>
          </w:tcPr>
          <w:p w14:paraId="3D09DBA3" w14:textId="77777777" w:rsidR="00CA5ED9" w:rsidRPr="000E1730" w:rsidRDefault="00CA5ED9" w:rsidP="00CA5ED9">
            <w:pPr>
              <w:pStyle w:val="Tabela-zawarto"/>
              <w:jc w:val="center"/>
              <w:rPr>
                <w:lang w:val="en-US"/>
              </w:rPr>
            </w:pPr>
          </w:p>
        </w:tc>
      </w:tr>
      <w:tr w:rsidR="00CA5ED9" w:rsidRPr="000E1730" w14:paraId="4E0E1B10" w14:textId="77777777" w:rsidTr="004D0639">
        <w:trPr>
          <w:jc w:val="center"/>
        </w:trPr>
        <w:tc>
          <w:tcPr>
            <w:tcW w:w="567" w:type="dxa"/>
            <w:vAlign w:val="center"/>
          </w:tcPr>
          <w:p w14:paraId="066DE20F" w14:textId="77777777" w:rsidR="00CA5ED9" w:rsidRPr="000E1730" w:rsidRDefault="00CA5ED9" w:rsidP="00CA5ED9">
            <w:pPr>
              <w:pStyle w:val="Tabela-zawarto"/>
              <w:jc w:val="center"/>
            </w:pPr>
          </w:p>
        </w:tc>
        <w:tc>
          <w:tcPr>
            <w:tcW w:w="3519" w:type="dxa"/>
            <w:vAlign w:val="center"/>
          </w:tcPr>
          <w:p w14:paraId="40860163" w14:textId="22824C2F" w:rsidR="00CA5ED9" w:rsidRDefault="00CA5ED9" w:rsidP="00CA5ED9">
            <w:pPr>
              <w:pStyle w:val="Tabela-zawarto"/>
              <w:ind w:left="432" w:hanging="432"/>
              <w:rPr>
                <w:lang w:val="en-US"/>
              </w:rPr>
            </w:pPr>
            <w:r>
              <w:rPr>
                <w:lang w:val="en-US"/>
              </w:rPr>
              <w:t xml:space="preserve">-   -   -   -   </w:t>
            </w:r>
            <w:r w:rsidRPr="008C079A">
              <w:t>CardConcealedNumber</w:t>
            </w:r>
          </w:p>
        </w:tc>
        <w:tc>
          <w:tcPr>
            <w:tcW w:w="2321" w:type="dxa"/>
          </w:tcPr>
          <w:p w14:paraId="6FF005AF" w14:textId="7BB15A79" w:rsidR="00CA5ED9" w:rsidRPr="000E1730" w:rsidRDefault="00CA5ED9" w:rsidP="00CA5ED9">
            <w:pPr>
              <w:pStyle w:val="Tabela-zawarto"/>
            </w:pPr>
            <w:r>
              <w:t>Zamaskowany numer karty</w:t>
            </w:r>
          </w:p>
        </w:tc>
        <w:tc>
          <w:tcPr>
            <w:tcW w:w="541" w:type="dxa"/>
            <w:vAlign w:val="center"/>
          </w:tcPr>
          <w:p w14:paraId="6616F8CB" w14:textId="77777777" w:rsidR="00CA5ED9" w:rsidRPr="000E1730" w:rsidRDefault="00CA5ED9" w:rsidP="00CA5ED9">
            <w:pPr>
              <w:pStyle w:val="Tabela-zawarto"/>
              <w:jc w:val="center"/>
            </w:pPr>
          </w:p>
        </w:tc>
        <w:tc>
          <w:tcPr>
            <w:tcW w:w="567" w:type="dxa"/>
            <w:vAlign w:val="center"/>
          </w:tcPr>
          <w:p w14:paraId="1A536515" w14:textId="77777777" w:rsidR="00CA5ED9" w:rsidRPr="000E1730" w:rsidRDefault="00CA5ED9" w:rsidP="00CA5ED9">
            <w:pPr>
              <w:pStyle w:val="Tabela-zawarto"/>
              <w:jc w:val="center"/>
            </w:pPr>
          </w:p>
        </w:tc>
        <w:tc>
          <w:tcPr>
            <w:tcW w:w="701" w:type="dxa"/>
            <w:vAlign w:val="center"/>
          </w:tcPr>
          <w:p w14:paraId="0C59883C" w14:textId="77777777" w:rsidR="00CA5ED9" w:rsidRPr="000E1730" w:rsidRDefault="00CA5ED9" w:rsidP="00CA5ED9">
            <w:pPr>
              <w:pStyle w:val="Tabela-zawarto"/>
              <w:jc w:val="center"/>
            </w:pPr>
          </w:p>
        </w:tc>
        <w:tc>
          <w:tcPr>
            <w:tcW w:w="426" w:type="dxa"/>
            <w:vAlign w:val="center"/>
          </w:tcPr>
          <w:p w14:paraId="61CC22B6" w14:textId="77777777" w:rsidR="00CA5ED9" w:rsidRPr="000E1730" w:rsidRDefault="00CA5ED9" w:rsidP="00CA5ED9">
            <w:pPr>
              <w:pStyle w:val="Tabela-zawarto"/>
              <w:jc w:val="center"/>
              <w:rPr>
                <w:lang w:val="en-US"/>
              </w:rPr>
            </w:pPr>
          </w:p>
        </w:tc>
        <w:tc>
          <w:tcPr>
            <w:tcW w:w="708" w:type="dxa"/>
            <w:vAlign w:val="center"/>
          </w:tcPr>
          <w:p w14:paraId="6F5C93CE" w14:textId="77777777" w:rsidR="00CA5ED9" w:rsidRPr="000E1730" w:rsidRDefault="00CA5ED9" w:rsidP="00CA5ED9">
            <w:pPr>
              <w:pStyle w:val="Tabela-zawarto"/>
              <w:jc w:val="center"/>
              <w:rPr>
                <w:lang w:val="en-US"/>
              </w:rPr>
            </w:pPr>
          </w:p>
        </w:tc>
        <w:tc>
          <w:tcPr>
            <w:tcW w:w="567" w:type="dxa"/>
          </w:tcPr>
          <w:p w14:paraId="4D9F310F" w14:textId="77777777" w:rsidR="00CA5ED9" w:rsidRPr="000E1730" w:rsidRDefault="00CA5ED9" w:rsidP="00CA5ED9">
            <w:pPr>
              <w:pStyle w:val="Tabela-zawarto"/>
              <w:jc w:val="center"/>
              <w:rPr>
                <w:lang w:val="en-US"/>
              </w:rPr>
            </w:pPr>
          </w:p>
        </w:tc>
        <w:tc>
          <w:tcPr>
            <w:tcW w:w="631" w:type="dxa"/>
            <w:vAlign w:val="center"/>
          </w:tcPr>
          <w:p w14:paraId="6F29E397" w14:textId="77777777" w:rsidR="00CA5ED9" w:rsidRPr="000E1730" w:rsidRDefault="00CA5ED9" w:rsidP="00CA5ED9">
            <w:pPr>
              <w:pStyle w:val="Tabela-zawarto"/>
              <w:jc w:val="center"/>
              <w:rPr>
                <w:lang w:val="en-US"/>
              </w:rPr>
            </w:pPr>
          </w:p>
        </w:tc>
        <w:tc>
          <w:tcPr>
            <w:tcW w:w="3519" w:type="dxa"/>
            <w:gridSpan w:val="3"/>
          </w:tcPr>
          <w:p w14:paraId="350CFB36" w14:textId="77777777" w:rsidR="00CA5ED9" w:rsidRPr="000E1730" w:rsidRDefault="00CA5ED9" w:rsidP="00CA5ED9">
            <w:pPr>
              <w:pStyle w:val="Tabela-zawarto"/>
              <w:jc w:val="center"/>
              <w:rPr>
                <w:lang w:val="en-US"/>
              </w:rPr>
            </w:pPr>
          </w:p>
        </w:tc>
      </w:tr>
      <w:tr w:rsidR="00CA5ED9" w:rsidRPr="000E1730" w14:paraId="6092354F" w14:textId="77777777" w:rsidTr="00DC2AAA">
        <w:trPr>
          <w:jc w:val="center"/>
        </w:trPr>
        <w:tc>
          <w:tcPr>
            <w:tcW w:w="567" w:type="dxa"/>
            <w:vAlign w:val="center"/>
          </w:tcPr>
          <w:p w14:paraId="7EC3427F" w14:textId="77777777" w:rsidR="00CA5ED9" w:rsidRPr="000E1730" w:rsidRDefault="00CA5ED9" w:rsidP="00CA5ED9">
            <w:pPr>
              <w:pStyle w:val="Tabela-zawarto"/>
              <w:jc w:val="center"/>
              <w:rPr>
                <w:lang w:val="en-US"/>
              </w:rPr>
            </w:pPr>
            <w:r w:rsidRPr="000E1730">
              <w:rPr>
                <w:lang w:val="en-US"/>
              </w:rPr>
              <w:t>A-10</w:t>
            </w:r>
          </w:p>
        </w:tc>
        <w:tc>
          <w:tcPr>
            <w:tcW w:w="3519" w:type="dxa"/>
            <w:vAlign w:val="center"/>
          </w:tcPr>
          <w:p w14:paraId="23DB1034" w14:textId="77777777" w:rsidR="00CA5ED9" w:rsidRPr="000E1730" w:rsidRDefault="00CA5ED9" w:rsidP="00CA5ED9">
            <w:pPr>
              <w:pStyle w:val="Tabela-zawarto"/>
              <w:ind w:left="432" w:hanging="432"/>
              <w:rPr>
                <w:b/>
                <w:lang w:val="en-US"/>
              </w:rPr>
            </w:pPr>
            <w:r>
              <w:rPr>
                <w:lang w:val="en-US"/>
              </w:rPr>
              <w:t xml:space="preserve">-   -   -   </w:t>
            </w:r>
            <w:r w:rsidRPr="000E1730">
              <w:rPr>
                <w:lang w:val="en-US"/>
              </w:rPr>
              <w:t>ChargeAccount</w:t>
            </w:r>
          </w:p>
        </w:tc>
        <w:tc>
          <w:tcPr>
            <w:tcW w:w="2321" w:type="dxa"/>
          </w:tcPr>
          <w:p w14:paraId="26095D5B" w14:textId="77777777" w:rsidR="00CA5ED9" w:rsidRPr="000E1730" w:rsidRDefault="00CA5ED9" w:rsidP="00CA5ED9">
            <w:pPr>
              <w:pStyle w:val="Tabela-zawarto"/>
            </w:pPr>
            <w:r w:rsidRPr="000E1730">
              <w:t>Data nadania statusu</w:t>
            </w:r>
          </w:p>
        </w:tc>
        <w:tc>
          <w:tcPr>
            <w:tcW w:w="541" w:type="dxa"/>
            <w:vAlign w:val="center"/>
          </w:tcPr>
          <w:p w14:paraId="504F23F4" w14:textId="77777777" w:rsidR="00CA5ED9" w:rsidRPr="000E1730" w:rsidRDefault="00CA5ED9" w:rsidP="00CA5ED9">
            <w:pPr>
              <w:pStyle w:val="Tabela-zawarto"/>
              <w:jc w:val="center"/>
            </w:pPr>
          </w:p>
        </w:tc>
        <w:tc>
          <w:tcPr>
            <w:tcW w:w="567" w:type="dxa"/>
            <w:vAlign w:val="center"/>
          </w:tcPr>
          <w:p w14:paraId="072334D1" w14:textId="77777777" w:rsidR="00CA5ED9" w:rsidRPr="000E1730" w:rsidRDefault="00CA5ED9" w:rsidP="00CA5ED9">
            <w:pPr>
              <w:pStyle w:val="Tabela-zawarto"/>
              <w:jc w:val="center"/>
              <w:rPr>
                <w:lang w:val="en-US"/>
              </w:rPr>
            </w:pPr>
          </w:p>
        </w:tc>
        <w:tc>
          <w:tcPr>
            <w:tcW w:w="701" w:type="dxa"/>
            <w:vAlign w:val="center"/>
          </w:tcPr>
          <w:p w14:paraId="6CADDBFD" w14:textId="77777777" w:rsidR="00CA5ED9" w:rsidRPr="000E1730" w:rsidRDefault="00CA5ED9" w:rsidP="00CA5ED9">
            <w:pPr>
              <w:pStyle w:val="Tabela-zawarto"/>
              <w:jc w:val="center"/>
              <w:rPr>
                <w:lang w:val="en-US"/>
              </w:rPr>
            </w:pPr>
          </w:p>
        </w:tc>
        <w:tc>
          <w:tcPr>
            <w:tcW w:w="426" w:type="dxa"/>
            <w:vAlign w:val="center"/>
          </w:tcPr>
          <w:p w14:paraId="64DD5D3D" w14:textId="77777777" w:rsidR="00CA5ED9" w:rsidRPr="000E1730" w:rsidRDefault="00CA5ED9" w:rsidP="00CA5ED9">
            <w:pPr>
              <w:pStyle w:val="Tabela-zawarto"/>
              <w:jc w:val="center"/>
              <w:rPr>
                <w:lang w:val="en-US"/>
              </w:rPr>
            </w:pPr>
          </w:p>
        </w:tc>
        <w:tc>
          <w:tcPr>
            <w:tcW w:w="708" w:type="dxa"/>
            <w:vAlign w:val="center"/>
          </w:tcPr>
          <w:p w14:paraId="1B4ECF65" w14:textId="77777777" w:rsidR="00CA5ED9" w:rsidRPr="000E1730" w:rsidRDefault="00CA5ED9" w:rsidP="00CA5ED9">
            <w:pPr>
              <w:pStyle w:val="Tabela-zawarto"/>
              <w:jc w:val="center"/>
              <w:rPr>
                <w:lang w:val="en-US"/>
              </w:rPr>
            </w:pPr>
          </w:p>
        </w:tc>
        <w:tc>
          <w:tcPr>
            <w:tcW w:w="567" w:type="dxa"/>
            <w:vAlign w:val="center"/>
          </w:tcPr>
          <w:p w14:paraId="39770E30" w14:textId="77777777" w:rsidR="00CA5ED9" w:rsidRPr="000E1730" w:rsidRDefault="00CA5ED9" w:rsidP="00CA5ED9">
            <w:pPr>
              <w:pStyle w:val="Tabela-zawarto"/>
              <w:jc w:val="center"/>
              <w:rPr>
                <w:lang w:val="en-US"/>
              </w:rPr>
            </w:pPr>
          </w:p>
        </w:tc>
        <w:tc>
          <w:tcPr>
            <w:tcW w:w="631" w:type="dxa"/>
            <w:vAlign w:val="center"/>
          </w:tcPr>
          <w:p w14:paraId="6585269B" w14:textId="77777777" w:rsidR="00CA5ED9" w:rsidRPr="000E1730" w:rsidRDefault="00CA5ED9" w:rsidP="00CA5ED9">
            <w:pPr>
              <w:pStyle w:val="Tabela-zawarto"/>
              <w:jc w:val="center"/>
              <w:rPr>
                <w:lang w:val="en-US"/>
              </w:rPr>
            </w:pPr>
          </w:p>
        </w:tc>
        <w:tc>
          <w:tcPr>
            <w:tcW w:w="3519" w:type="dxa"/>
            <w:gridSpan w:val="3"/>
          </w:tcPr>
          <w:p w14:paraId="27681FA1" w14:textId="77A3E495" w:rsidR="00CA5ED9" w:rsidRPr="000E1730" w:rsidRDefault="00CA5ED9" w:rsidP="00CA5ED9">
            <w:pPr>
              <w:pStyle w:val="Tabela-zawarto"/>
              <w:jc w:val="center"/>
              <w:rPr>
                <w:lang w:val="en-US"/>
              </w:rPr>
            </w:pPr>
          </w:p>
        </w:tc>
      </w:tr>
      <w:tr w:rsidR="00CA5ED9" w:rsidRPr="000E1730" w14:paraId="42319C78" w14:textId="77777777" w:rsidTr="00DC2AAA">
        <w:trPr>
          <w:jc w:val="center"/>
        </w:trPr>
        <w:tc>
          <w:tcPr>
            <w:tcW w:w="567" w:type="dxa"/>
            <w:vAlign w:val="center"/>
          </w:tcPr>
          <w:p w14:paraId="6413FF06" w14:textId="77777777" w:rsidR="00CA5ED9" w:rsidRPr="000E1730" w:rsidRDefault="00CA5ED9" w:rsidP="00CA5ED9">
            <w:pPr>
              <w:pStyle w:val="Tabela-zawarto"/>
              <w:jc w:val="center"/>
              <w:rPr>
                <w:lang w:val="en-US"/>
              </w:rPr>
            </w:pPr>
            <w:r w:rsidRPr="000E1730">
              <w:rPr>
                <w:lang w:val="en-US"/>
              </w:rPr>
              <w:t>A-15</w:t>
            </w:r>
          </w:p>
        </w:tc>
        <w:tc>
          <w:tcPr>
            <w:tcW w:w="3519" w:type="dxa"/>
            <w:vAlign w:val="center"/>
          </w:tcPr>
          <w:p w14:paraId="6E2B7586" w14:textId="77777777" w:rsidR="00CA5ED9" w:rsidRPr="000E1730" w:rsidRDefault="00CA5ED9" w:rsidP="00CA5ED9">
            <w:pPr>
              <w:pStyle w:val="Tabela-zawarto"/>
              <w:rPr>
                <w:lang w:val="en-US"/>
              </w:rPr>
            </w:pPr>
            <w:r>
              <w:rPr>
                <w:lang w:val="en-US"/>
              </w:rPr>
              <w:t xml:space="preserve">-   -   -   </w:t>
            </w:r>
            <w:r w:rsidRPr="000E1730">
              <w:rPr>
                <w:lang w:val="en-US"/>
              </w:rPr>
              <w:t>PayorFinancialInstitution</w:t>
            </w:r>
          </w:p>
        </w:tc>
        <w:tc>
          <w:tcPr>
            <w:tcW w:w="2321" w:type="dxa"/>
          </w:tcPr>
          <w:p w14:paraId="1448888C" w14:textId="77777777" w:rsidR="00CA5ED9" w:rsidRPr="000E1730" w:rsidRDefault="00CA5ED9" w:rsidP="00CA5ED9">
            <w:pPr>
              <w:pStyle w:val="Tabela-zawarto"/>
            </w:pPr>
            <w:r w:rsidRPr="000E1730">
              <w:t>Informacje o banku/oddziale banku płatnika</w:t>
            </w:r>
          </w:p>
        </w:tc>
        <w:tc>
          <w:tcPr>
            <w:tcW w:w="541" w:type="dxa"/>
            <w:vAlign w:val="center"/>
          </w:tcPr>
          <w:p w14:paraId="3DAB27DE" w14:textId="77777777" w:rsidR="00CA5ED9" w:rsidRPr="000E1730" w:rsidRDefault="00CA5ED9" w:rsidP="00CA5ED9">
            <w:pPr>
              <w:pStyle w:val="Tabela-zawarto"/>
              <w:jc w:val="center"/>
            </w:pPr>
            <w:r>
              <w:t>W</w:t>
            </w:r>
          </w:p>
        </w:tc>
        <w:tc>
          <w:tcPr>
            <w:tcW w:w="567" w:type="dxa"/>
            <w:vAlign w:val="center"/>
          </w:tcPr>
          <w:p w14:paraId="6A2554A6" w14:textId="77777777" w:rsidR="00CA5ED9" w:rsidRPr="000E1730" w:rsidRDefault="00CA5ED9" w:rsidP="00CA5ED9">
            <w:pPr>
              <w:pStyle w:val="Tabela-zawarto"/>
              <w:jc w:val="center"/>
            </w:pPr>
            <w:r>
              <w:t>W</w:t>
            </w:r>
          </w:p>
        </w:tc>
        <w:tc>
          <w:tcPr>
            <w:tcW w:w="701" w:type="dxa"/>
            <w:vAlign w:val="center"/>
          </w:tcPr>
          <w:p w14:paraId="352D5ED0" w14:textId="77777777" w:rsidR="00CA5ED9" w:rsidRPr="000E1730" w:rsidRDefault="00CA5ED9" w:rsidP="00CA5ED9">
            <w:pPr>
              <w:pStyle w:val="Tabela-zawarto"/>
              <w:jc w:val="center"/>
            </w:pPr>
            <w:r>
              <w:t>W</w:t>
            </w:r>
          </w:p>
        </w:tc>
        <w:tc>
          <w:tcPr>
            <w:tcW w:w="426" w:type="dxa"/>
            <w:vAlign w:val="center"/>
          </w:tcPr>
          <w:p w14:paraId="289B2ABB" w14:textId="77777777" w:rsidR="00CA5ED9" w:rsidRPr="000E1730" w:rsidRDefault="00CA5ED9" w:rsidP="00CA5ED9">
            <w:pPr>
              <w:pStyle w:val="Tabela-zawarto"/>
              <w:jc w:val="center"/>
            </w:pPr>
            <w:r>
              <w:t>W</w:t>
            </w:r>
          </w:p>
        </w:tc>
        <w:tc>
          <w:tcPr>
            <w:tcW w:w="708" w:type="dxa"/>
            <w:vAlign w:val="center"/>
          </w:tcPr>
          <w:p w14:paraId="63C30140" w14:textId="77777777" w:rsidR="00CA5ED9" w:rsidRPr="000E1730" w:rsidRDefault="00CA5ED9" w:rsidP="00CA5ED9">
            <w:pPr>
              <w:pStyle w:val="Tabela-zawarto"/>
              <w:jc w:val="center"/>
              <w:rPr>
                <w:lang w:val="en-US"/>
              </w:rPr>
            </w:pPr>
            <w:r>
              <w:rPr>
                <w:lang w:val="en-US"/>
              </w:rPr>
              <w:t>W</w:t>
            </w:r>
          </w:p>
        </w:tc>
        <w:tc>
          <w:tcPr>
            <w:tcW w:w="567" w:type="dxa"/>
            <w:vAlign w:val="center"/>
          </w:tcPr>
          <w:p w14:paraId="4B13F2BB" w14:textId="77777777" w:rsidR="00CA5ED9" w:rsidRPr="000E1730" w:rsidRDefault="00CA5ED9" w:rsidP="00CA5ED9">
            <w:pPr>
              <w:pStyle w:val="Tabela-zawarto"/>
              <w:jc w:val="center"/>
              <w:rPr>
                <w:lang w:val="en-US"/>
              </w:rPr>
            </w:pPr>
            <w:r>
              <w:rPr>
                <w:lang w:val="en-US"/>
              </w:rPr>
              <w:t>W</w:t>
            </w:r>
          </w:p>
        </w:tc>
        <w:tc>
          <w:tcPr>
            <w:tcW w:w="631" w:type="dxa"/>
            <w:vAlign w:val="center"/>
          </w:tcPr>
          <w:p w14:paraId="323F7521" w14:textId="7262C5E7" w:rsidR="00CA5ED9" w:rsidRPr="000E1730" w:rsidRDefault="00CA5ED9" w:rsidP="00CA5ED9">
            <w:pPr>
              <w:pStyle w:val="Tabela-zawarto"/>
              <w:jc w:val="center"/>
            </w:pPr>
            <w:r>
              <w:t>W</w:t>
            </w:r>
          </w:p>
        </w:tc>
        <w:tc>
          <w:tcPr>
            <w:tcW w:w="3519" w:type="dxa"/>
            <w:gridSpan w:val="3"/>
          </w:tcPr>
          <w:p w14:paraId="5753BAC9" w14:textId="4026F987" w:rsidR="00CA5ED9" w:rsidRPr="000E1730" w:rsidRDefault="00CA5ED9" w:rsidP="00CA5ED9">
            <w:pPr>
              <w:pStyle w:val="Tabela-zawarto"/>
              <w:jc w:val="center"/>
            </w:pPr>
          </w:p>
        </w:tc>
      </w:tr>
      <w:tr w:rsidR="00CA5ED9" w:rsidRPr="000E1730" w14:paraId="33834E20" w14:textId="77777777" w:rsidTr="00DC2AAA">
        <w:trPr>
          <w:jc w:val="center"/>
        </w:trPr>
        <w:tc>
          <w:tcPr>
            <w:tcW w:w="567" w:type="dxa"/>
            <w:vAlign w:val="center"/>
          </w:tcPr>
          <w:p w14:paraId="044C6D35" w14:textId="77777777" w:rsidR="00CA5ED9" w:rsidRPr="000E1730" w:rsidRDefault="00CA5ED9" w:rsidP="00CA5ED9">
            <w:pPr>
              <w:pStyle w:val="Tabela-zawarto"/>
              <w:jc w:val="center"/>
            </w:pPr>
          </w:p>
        </w:tc>
        <w:tc>
          <w:tcPr>
            <w:tcW w:w="3519" w:type="dxa"/>
            <w:vAlign w:val="center"/>
          </w:tcPr>
          <w:p w14:paraId="030633EB" w14:textId="77777777" w:rsidR="00CA5ED9" w:rsidRPr="000E1730" w:rsidRDefault="00CA5ED9" w:rsidP="00CA5ED9">
            <w:pPr>
              <w:pStyle w:val="Tabela-zawarto"/>
            </w:pPr>
            <w:r>
              <w:rPr>
                <w:lang w:val="en-US"/>
              </w:rPr>
              <w:t xml:space="preserve">-   -   -   -   </w:t>
            </w:r>
            <w:r w:rsidRPr="000E1730">
              <w:t>FIIdentifier</w:t>
            </w:r>
          </w:p>
        </w:tc>
        <w:tc>
          <w:tcPr>
            <w:tcW w:w="2321" w:type="dxa"/>
          </w:tcPr>
          <w:p w14:paraId="2002718D" w14:textId="77777777" w:rsidR="00CA5ED9" w:rsidRPr="000E1730" w:rsidRDefault="00CA5ED9" w:rsidP="00CA5ED9">
            <w:pPr>
              <w:pStyle w:val="Tabela-zawarto"/>
            </w:pPr>
            <w:r w:rsidRPr="000E1730">
              <w:t>Identyfikator banku/oddziału banku</w:t>
            </w:r>
          </w:p>
        </w:tc>
        <w:tc>
          <w:tcPr>
            <w:tcW w:w="541" w:type="dxa"/>
            <w:vAlign w:val="center"/>
          </w:tcPr>
          <w:p w14:paraId="18CAE407" w14:textId="77777777" w:rsidR="00CA5ED9" w:rsidRPr="000E1730" w:rsidRDefault="00CA5ED9" w:rsidP="00CA5ED9">
            <w:pPr>
              <w:pStyle w:val="Tabela-zawarto"/>
              <w:jc w:val="center"/>
            </w:pPr>
            <w:r>
              <w:t>W</w:t>
            </w:r>
          </w:p>
        </w:tc>
        <w:tc>
          <w:tcPr>
            <w:tcW w:w="567" w:type="dxa"/>
            <w:vAlign w:val="center"/>
          </w:tcPr>
          <w:p w14:paraId="3A9A94B2" w14:textId="77777777" w:rsidR="00CA5ED9" w:rsidRPr="000E1730" w:rsidRDefault="00CA5ED9" w:rsidP="00CA5ED9">
            <w:pPr>
              <w:pStyle w:val="Tabela-zawarto"/>
              <w:jc w:val="center"/>
            </w:pPr>
            <w:r>
              <w:t>W</w:t>
            </w:r>
          </w:p>
        </w:tc>
        <w:tc>
          <w:tcPr>
            <w:tcW w:w="701" w:type="dxa"/>
            <w:vAlign w:val="center"/>
          </w:tcPr>
          <w:p w14:paraId="57473453" w14:textId="77777777" w:rsidR="00CA5ED9" w:rsidRPr="000E1730" w:rsidRDefault="00CA5ED9" w:rsidP="00CA5ED9">
            <w:pPr>
              <w:pStyle w:val="Tabela-zawarto"/>
              <w:jc w:val="center"/>
            </w:pPr>
            <w:r>
              <w:t>W</w:t>
            </w:r>
          </w:p>
        </w:tc>
        <w:tc>
          <w:tcPr>
            <w:tcW w:w="426" w:type="dxa"/>
            <w:vAlign w:val="center"/>
          </w:tcPr>
          <w:p w14:paraId="61AF2ED0" w14:textId="77777777" w:rsidR="00CA5ED9" w:rsidRPr="000E1730" w:rsidRDefault="00CA5ED9" w:rsidP="00CA5ED9">
            <w:pPr>
              <w:pStyle w:val="Tabela-zawarto"/>
              <w:jc w:val="center"/>
            </w:pPr>
            <w:r>
              <w:t>W</w:t>
            </w:r>
          </w:p>
        </w:tc>
        <w:tc>
          <w:tcPr>
            <w:tcW w:w="708" w:type="dxa"/>
            <w:vAlign w:val="center"/>
          </w:tcPr>
          <w:p w14:paraId="18A3D987" w14:textId="77777777" w:rsidR="00CA5ED9" w:rsidRPr="000E1730" w:rsidRDefault="00CA5ED9" w:rsidP="00CA5ED9">
            <w:pPr>
              <w:pStyle w:val="Tabela-zawarto"/>
              <w:jc w:val="center"/>
              <w:rPr>
                <w:lang w:val="en-US"/>
              </w:rPr>
            </w:pPr>
            <w:r>
              <w:rPr>
                <w:lang w:val="en-US"/>
              </w:rPr>
              <w:t>W</w:t>
            </w:r>
          </w:p>
        </w:tc>
        <w:tc>
          <w:tcPr>
            <w:tcW w:w="567" w:type="dxa"/>
            <w:vAlign w:val="center"/>
          </w:tcPr>
          <w:p w14:paraId="60DCBC19" w14:textId="77777777" w:rsidR="00CA5ED9" w:rsidRPr="000E1730" w:rsidRDefault="00CA5ED9" w:rsidP="00CA5ED9">
            <w:pPr>
              <w:pStyle w:val="Tabela-zawarto"/>
              <w:jc w:val="center"/>
              <w:rPr>
                <w:lang w:val="en-US"/>
              </w:rPr>
            </w:pPr>
            <w:r>
              <w:rPr>
                <w:lang w:val="en-US"/>
              </w:rPr>
              <w:t>W</w:t>
            </w:r>
          </w:p>
        </w:tc>
        <w:tc>
          <w:tcPr>
            <w:tcW w:w="631" w:type="dxa"/>
            <w:vAlign w:val="center"/>
          </w:tcPr>
          <w:p w14:paraId="29F1159B" w14:textId="524F2F0B" w:rsidR="00CA5ED9" w:rsidRDefault="00CA5ED9" w:rsidP="00CA5ED9">
            <w:pPr>
              <w:pStyle w:val="Tabela-zawarto"/>
              <w:jc w:val="center"/>
            </w:pPr>
            <w:r>
              <w:t>W</w:t>
            </w:r>
          </w:p>
        </w:tc>
        <w:tc>
          <w:tcPr>
            <w:tcW w:w="3519" w:type="dxa"/>
            <w:gridSpan w:val="3"/>
          </w:tcPr>
          <w:p w14:paraId="0F2903CB" w14:textId="477D3899" w:rsidR="00CA5ED9" w:rsidRPr="000E1730" w:rsidRDefault="00CA5ED9" w:rsidP="00CA5ED9">
            <w:pPr>
              <w:pStyle w:val="Tabela-zawarto"/>
              <w:jc w:val="center"/>
            </w:pPr>
            <w:r>
              <w:t>BIC płatnika</w:t>
            </w:r>
          </w:p>
        </w:tc>
      </w:tr>
      <w:tr w:rsidR="00CA5ED9" w:rsidRPr="000E1730" w14:paraId="6BD58312" w14:textId="77777777" w:rsidTr="00DC2AAA">
        <w:trPr>
          <w:jc w:val="center"/>
        </w:trPr>
        <w:tc>
          <w:tcPr>
            <w:tcW w:w="567" w:type="dxa"/>
            <w:tcBorders>
              <w:bottom w:val="single" w:sz="4" w:space="0" w:color="auto"/>
            </w:tcBorders>
            <w:vAlign w:val="center"/>
          </w:tcPr>
          <w:p w14:paraId="4F58F120" w14:textId="77777777" w:rsidR="00CA5ED9" w:rsidRPr="000E1730" w:rsidRDefault="00CA5ED9" w:rsidP="00CA5ED9">
            <w:pPr>
              <w:pStyle w:val="Tabela-zawarto"/>
              <w:jc w:val="center"/>
            </w:pPr>
          </w:p>
        </w:tc>
        <w:tc>
          <w:tcPr>
            <w:tcW w:w="3519" w:type="dxa"/>
            <w:tcBorders>
              <w:bottom w:val="single" w:sz="4" w:space="0" w:color="auto"/>
            </w:tcBorders>
            <w:vAlign w:val="center"/>
          </w:tcPr>
          <w:p w14:paraId="222727C0" w14:textId="77777777" w:rsidR="00CA5ED9" w:rsidRPr="000E1730" w:rsidRDefault="00CA5ED9" w:rsidP="00CA5ED9">
            <w:pPr>
              <w:pStyle w:val="Tabela-zawarto"/>
            </w:pPr>
            <w:r>
              <w:rPr>
                <w:lang w:val="en-US"/>
              </w:rPr>
              <w:t xml:space="preserve">-   -   -   -   </w:t>
            </w:r>
            <w:r w:rsidRPr="000E1730">
              <w:t>Name</w:t>
            </w:r>
          </w:p>
        </w:tc>
        <w:tc>
          <w:tcPr>
            <w:tcW w:w="2321" w:type="dxa"/>
          </w:tcPr>
          <w:p w14:paraId="532CC365" w14:textId="77777777" w:rsidR="00CA5ED9" w:rsidRPr="000E1730" w:rsidRDefault="00CA5ED9" w:rsidP="00CA5ED9">
            <w:pPr>
              <w:pStyle w:val="Tabela-zawarto"/>
            </w:pPr>
            <w:r w:rsidRPr="000E1730">
              <w:t>Nazwa banku/oddziału banku</w:t>
            </w:r>
          </w:p>
        </w:tc>
        <w:tc>
          <w:tcPr>
            <w:tcW w:w="541" w:type="dxa"/>
            <w:vAlign w:val="center"/>
          </w:tcPr>
          <w:p w14:paraId="7750E0F1" w14:textId="77777777" w:rsidR="00CA5ED9" w:rsidRPr="000E1730" w:rsidRDefault="00CA5ED9" w:rsidP="00CA5ED9">
            <w:pPr>
              <w:pStyle w:val="Tabela-zawarto"/>
              <w:jc w:val="center"/>
            </w:pPr>
          </w:p>
        </w:tc>
        <w:tc>
          <w:tcPr>
            <w:tcW w:w="567" w:type="dxa"/>
            <w:vAlign w:val="center"/>
          </w:tcPr>
          <w:p w14:paraId="74D262ED" w14:textId="77777777" w:rsidR="00CA5ED9" w:rsidRPr="000E1730" w:rsidRDefault="00CA5ED9" w:rsidP="00CA5ED9">
            <w:pPr>
              <w:pStyle w:val="Tabela-zawarto"/>
              <w:jc w:val="center"/>
            </w:pPr>
          </w:p>
        </w:tc>
        <w:tc>
          <w:tcPr>
            <w:tcW w:w="701" w:type="dxa"/>
            <w:vAlign w:val="center"/>
          </w:tcPr>
          <w:p w14:paraId="462A1529" w14:textId="77777777" w:rsidR="00CA5ED9" w:rsidRPr="000E1730" w:rsidRDefault="00CA5ED9" w:rsidP="00CA5ED9">
            <w:pPr>
              <w:pStyle w:val="Tabela-zawarto"/>
              <w:jc w:val="center"/>
            </w:pPr>
          </w:p>
        </w:tc>
        <w:tc>
          <w:tcPr>
            <w:tcW w:w="426" w:type="dxa"/>
            <w:vAlign w:val="center"/>
          </w:tcPr>
          <w:p w14:paraId="577A917F" w14:textId="77777777" w:rsidR="00CA5ED9" w:rsidRPr="000E1730" w:rsidRDefault="00CA5ED9" w:rsidP="00CA5ED9">
            <w:pPr>
              <w:pStyle w:val="Tabela-zawarto"/>
              <w:jc w:val="center"/>
              <w:rPr>
                <w:lang w:val="en-US"/>
              </w:rPr>
            </w:pPr>
          </w:p>
        </w:tc>
        <w:tc>
          <w:tcPr>
            <w:tcW w:w="708" w:type="dxa"/>
            <w:vAlign w:val="center"/>
          </w:tcPr>
          <w:p w14:paraId="142C998B" w14:textId="77777777" w:rsidR="00CA5ED9" w:rsidRPr="000E1730" w:rsidRDefault="00CA5ED9" w:rsidP="00CA5ED9">
            <w:pPr>
              <w:pStyle w:val="Tabela-zawarto"/>
              <w:jc w:val="center"/>
              <w:rPr>
                <w:lang w:val="en-US"/>
              </w:rPr>
            </w:pPr>
          </w:p>
        </w:tc>
        <w:tc>
          <w:tcPr>
            <w:tcW w:w="567" w:type="dxa"/>
            <w:vAlign w:val="center"/>
          </w:tcPr>
          <w:p w14:paraId="0E0B2C43" w14:textId="77777777" w:rsidR="00CA5ED9" w:rsidRPr="000E1730" w:rsidRDefault="00CA5ED9" w:rsidP="00CA5ED9">
            <w:pPr>
              <w:pStyle w:val="Tabela-zawarto"/>
              <w:jc w:val="center"/>
              <w:rPr>
                <w:lang w:val="en-US"/>
              </w:rPr>
            </w:pPr>
          </w:p>
        </w:tc>
        <w:tc>
          <w:tcPr>
            <w:tcW w:w="631" w:type="dxa"/>
          </w:tcPr>
          <w:p w14:paraId="67E4C4FE" w14:textId="77777777" w:rsidR="00CA5ED9" w:rsidRPr="000E1730" w:rsidRDefault="00CA5ED9" w:rsidP="00CA5ED9">
            <w:pPr>
              <w:pStyle w:val="Tabela-zawarto"/>
              <w:jc w:val="center"/>
              <w:rPr>
                <w:lang w:val="en-US"/>
              </w:rPr>
            </w:pPr>
          </w:p>
        </w:tc>
        <w:tc>
          <w:tcPr>
            <w:tcW w:w="3519" w:type="dxa"/>
            <w:gridSpan w:val="3"/>
          </w:tcPr>
          <w:p w14:paraId="5DADB3BF" w14:textId="20D6B4DA" w:rsidR="00CA5ED9" w:rsidRPr="000E1730" w:rsidRDefault="00CA5ED9" w:rsidP="00CA5ED9">
            <w:pPr>
              <w:pStyle w:val="Tabela-zawarto"/>
              <w:jc w:val="center"/>
              <w:rPr>
                <w:lang w:val="en-US"/>
              </w:rPr>
            </w:pPr>
          </w:p>
        </w:tc>
      </w:tr>
      <w:tr w:rsidR="00CA5ED9" w:rsidRPr="000E1730" w14:paraId="3B6B8197" w14:textId="77777777" w:rsidTr="00DC2AAA">
        <w:trPr>
          <w:jc w:val="center"/>
        </w:trPr>
        <w:tc>
          <w:tcPr>
            <w:tcW w:w="567" w:type="dxa"/>
            <w:tcBorders>
              <w:bottom w:val="single" w:sz="4" w:space="0" w:color="auto"/>
            </w:tcBorders>
            <w:vAlign w:val="center"/>
          </w:tcPr>
          <w:p w14:paraId="79123DD3" w14:textId="77777777" w:rsidR="00CA5ED9" w:rsidRPr="000E1730" w:rsidRDefault="00CA5ED9" w:rsidP="00CA5ED9">
            <w:pPr>
              <w:pStyle w:val="Tabela-zawarto"/>
              <w:jc w:val="center"/>
              <w:rPr>
                <w:lang w:val="en-US"/>
              </w:rPr>
            </w:pPr>
            <w:r w:rsidRPr="000E1730">
              <w:rPr>
                <w:lang w:val="en-US"/>
              </w:rPr>
              <w:lastRenderedPageBreak/>
              <w:t>A-11</w:t>
            </w:r>
          </w:p>
        </w:tc>
        <w:tc>
          <w:tcPr>
            <w:tcW w:w="3519" w:type="dxa"/>
            <w:tcBorders>
              <w:bottom w:val="single" w:sz="4" w:space="0" w:color="auto"/>
            </w:tcBorders>
            <w:vAlign w:val="center"/>
          </w:tcPr>
          <w:p w14:paraId="4BDAC442" w14:textId="77777777" w:rsidR="00CA5ED9" w:rsidRPr="000E1730" w:rsidRDefault="00CA5ED9" w:rsidP="00CA5ED9">
            <w:pPr>
              <w:pStyle w:val="Tabela-zawarto"/>
              <w:rPr>
                <w:lang w:val="en-US"/>
              </w:rPr>
            </w:pPr>
            <w:r>
              <w:rPr>
                <w:lang w:val="en-US"/>
              </w:rPr>
              <w:t xml:space="preserve">-   -   -   -   </w:t>
            </w:r>
            <w:r w:rsidRPr="000E1730">
              <w:rPr>
                <w:lang w:val="en-US"/>
              </w:rPr>
              <w:t>Address</w:t>
            </w:r>
          </w:p>
        </w:tc>
        <w:tc>
          <w:tcPr>
            <w:tcW w:w="2321" w:type="dxa"/>
          </w:tcPr>
          <w:p w14:paraId="22A7F484" w14:textId="77777777" w:rsidR="00CA5ED9" w:rsidRPr="000E1730" w:rsidRDefault="00CA5ED9" w:rsidP="00CA5ED9">
            <w:pPr>
              <w:pStyle w:val="Tabela-zawarto"/>
            </w:pPr>
            <w:r w:rsidRPr="000E1730">
              <w:t>Adres banku/oddziału banku (podawany w postaci sformatowanej lub niesformatowanej)</w:t>
            </w:r>
          </w:p>
        </w:tc>
        <w:tc>
          <w:tcPr>
            <w:tcW w:w="541" w:type="dxa"/>
            <w:vAlign w:val="center"/>
          </w:tcPr>
          <w:p w14:paraId="205C2BF2" w14:textId="77777777" w:rsidR="00CA5ED9" w:rsidRPr="000E1730" w:rsidRDefault="00CA5ED9" w:rsidP="00CA5ED9">
            <w:pPr>
              <w:pStyle w:val="Tabela-zawarto"/>
              <w:jc w:val="center"/>
            </w:pPr>
          </w:p>
        </w:tc>
        <w:tc>
          <w:tcPr>
            <w:tcW w:w="567" w:type="dxa"/>
            <w:vAlign w:val="center"/>
          </w:tcPr>
          <w:p w14:paraId="0B0E9B0A" w14:textId="77777777" w:rsidR="00CA5ED9" w:rsidRPr="000E1730" w:rsidRDefault="00CA5ED9" w:rsidP="00CA5ED9">
            <w:pPr>
              <w:pStyle w:val="Tabela-zawarto"/>
              <w:jc w:val="center"/>
            </w:pPr>
          </w:p>
        </w:tc>
        <w:tc>
          <w:tcPr>
            <w:tcW w:w="701" w:type="dxa"/>
            <w:vAlign w:val="center"/>
          </w:tcPr>
          <w:p w14:paraId="4A5E83FB" w14:textId="77777777" w:rsidR="00CA5ED9" w:rsidRPr="000E1730" w:rsidRDefault="00CA5ED9" w:rsidP="00CA5ED9">
            <w:pPr>
              <w:pStyle w:val="Tabela-zawarto"/>
              <w:jc w:val="center"/>
            </w:pPr>
          </w:p>
        </w:tc>
        <w:tc>
          <w:tcPr>
            <w:tcW w:w="426" w:type="dxa"/>
            <w:vAlign w:val="center"/>
          </w:tcPr>
          <w:p w14:paraId="26FA1A9D" w14:textId="77777777" w:rsidR="00CA5ED9" w:rsidRPr="00815B23" w:rsidRDefault="00CA5ED9" w:rsidP="00CA5ED9">
            <w:pPr>
              <w:pStyle w:val="Tabela-zawarto"/>
              <w:jc w:val="center"/>
            </w:pPr>
          </w:p>
        </w:tc>
        <w:tc>
          <w:tcPr>
            <w:tcW w:w="708" w:type="dxa"/>
            <w:vAlign w:val="center"/>
          </w:tcPr>
          <w:p w14:paraId="63DBB81F" w14:textId="77777777" w:rsidR="00CA5ED9" w:rsidRPr="000E1730" w:rsidRDefault="00CA5ED9" w:rsidP="00CA5ED9">
            <w:pPr>
              <w:pStyle w:val="Tabela-zawarto"/>
              <w:jc w:val="center"/>
            </w:pPr>
          </w:p>
        </w:tc>
        <w:tc>
          <w:tcPr>
            <w:tcW w:w="567" w:type="dxa"/>
            <w:vAlign w:val="center"/>
          </w:tcPr>
          <w:p w14:paraId="7F337B36" w14:textId="77777777" w:rsidR="00CA5ED9" w:rsidRPr="00815B23" w:rsidRDefault="00CA5ED9" w:rsidP="00CA5ED9">
            <w:pPr>
              <w:pStyle w:val="Tabela-zawarto"/>
              <w:jc w:val="center"/>
            </w:pPr>
          </w:p>
        </w:tc>
        <w:tc>
          <w:tcPr>
            <w:tcW w:w="631" w:type="dxa"/>
          </w:tcPr>
          <w:p w14:paraId="41053488" w14:textId="77777777" w:rsidR="00CA5ED9" w:rsidRPr="00815B23" w:rsidRDefault="00CA5ED9" w:rsidP="00CA5ED9">
            <w:pPr>
              <w:pStyle w:val="Tabela-zawarto"/>
              <w:jc w:val="center"/>
            </w:pPr>
          </w:p>
        </w:tc>
        <w:tc>
          <w:tcPr>
            <w:tcW w:w="3519" w:type="dxa"/>
            <w:gridSpan w:val="3"/>
          </w:tcPr>
          <w:p w14:paraId="750AD3C7" w14:textId="4E662E26" w:rsidR="00CA5ED9" w:rsidRPr="00815B23" w:rsidRDefault="00CA5ED9" w:rsidP="00CA5ED9">
            <w:pPr>
              <w:pStyle w:val="Tabela-zawarto"/>
              <w:jc w:val="center"/>
            </w:pPr>
          </w:p>
        </w:tc>
      </w:tr>
      <w:tr w:rsidR="00CA5ED9" w:rsidRPr="000E1730" w14:paraId="0C7A33E7" w14:textId="77777777" w:rsidTr="00DC2AAA">
        <w:trPr>
          <w:jc w:val="center"/>
        </w:trPr>
        <w:tc>
          <w:tcPr>
            <w:tcW w:w="567" w:type="dxa"/>
            <w:tcBorders>
              <w:bottom w:val="single" w:sz="4" w:space="0" w:color="auto"/>
            </w:tcBorders>
            <w:vAlign w:val="center"/>
          </w:tcPr>
          <w:p w14:paraId="265740EB" w14:textId="77777777" w:rsidR="00CA5ED9" w:rsidRPr="000E1730" w:rsidRDefault="00CA5ED9" w:rsidP="00CA5ED9">
            <w:pPr>
              <w:pStyle w:val="Tabela-zawarto"/>
              <w:jc w:val="center"/>
            </w:pPr>
          </w:p>
        </w:tc>
        <w:tc>
          <w:tcPr>
            <w:tcW w:w="3519" w:type="dxa"/>
            <w:tcBorders>
              <w:bottom w:val="single" w:sz="4" w:space="0" w:color="auto"/>
            </w:tcBorders>
            <w:vAlign w:val="center"/>
          </w:tcPr>
          <w:p w14:paraId="7C6240A6" w14:textId="77777777" w:rsidR="00CA5ED9" w:rsidRPr="000E1730" w:rsidRDefault="00CA5ED9" w:rsidP="00CA5ED9">
            <w:pPr>
              <w:pStyle w:val="Tabela-zawarto"/>
              <w:rPr>
                <w:lang w:val="en-US"/>
              </w:rPr>
            </w:pPr>
            <w:r>
              <w:rPr>
                <w:lang w:val="en-US"/>
              </w:rPr>
              <w:t xml:space="preserve">-   -   -   -   -  </w:t>
            </w:r>
            <w:r w:rsidRPr="000E1730">
              <w:rPr>
                <w:lang w:val="en-US"/>
              </w:rPr>
              <w:t>AddressType</w:t>
            </w:r>
          </w:p>
        </w:tc>
        <w:tc>
          <w:tcPr>
            <w:tcW w:w="2321" w:type="dxa"/>
          </w:tcPr>
          <w:p w14:paraId="605712DE" w14:textId="77777777" w:rsidR="00CA5ED9" w:rsidRPr="000E1730" w:rsidRDefault="00CA5ED9" w:rsidP="00CA5ED9">
            <w:pPr>
              <w:pStyle w:val="Tabela-zawarto"/>
            </w:pPr>
            <w:r w:rsidRPr="000E1730">
              <w:t>Typ adresu</w:t>
            </w:r>
          </w:p>
        </w:tc>
        <w:tc>
          <w:tcPr>
            <w:tcW w:w="541" w:type="dxa"/>
            <w:vAlign w:val="center"/>
          </w:tcPr>
          <w:p w14:paraId="077BC484" w14:textId="77777777" w:rsidR="00CA5ED9" w:rsidRPr="000E1730" w:rsidRDefault="00CA5ED9" w:rsidP="00CA5ED9">
            <w:pPr>
              <w:pStyle w:val="Tabela-zawarto"/>
              <w:jc w:val="center"/>
              <w:rPr>
                <w:lang w:val="en-US"/>
              </w:rPr>
            </w:pPr>
          </w:p>
        </w:tc>
        <w:tc>
          <w:tcPr>
            <w:tcW w:w="567" w:type="dxa"/>
            <w:vAlign w:val="center"/>
          </w:tcPr>
          <w:p w14:paraId="322EA4B7" w14:textId="77777777" w:rsidR="00CA5ED9" w:rsidRPr="000E1730" w:rsidRDefault="00CA5ED9" w:rsidP="00CA5ED9">
            <w:pPr>
              <w:pStyle w:val="Tabela-zawarto"/>
              <w:jc w:val="center"/>
              <w:rPr>
                <w:lang w:val="en-US"/>
              </w:rPr>
            </w:pPr>
          </w:p>
        </w:tc>
        <w:tc>
          <w:tcPr>
            <w:tcW w:w="701" w:type="dxa"/>
            <w:vAlign w:val="center"/>
          </w:tcPr>
          <w:p w14:paraId="4271D320" w14:textId="77777777" w:rsidR="00CA5ED9" w:rsidRPr="000E1730" w:rsidRDefault="00CA5ED9" w:rsidP="00CA5ED9">
            <w:pPr>
              <w:pStyle w:val="Tabela-zawarto"/>
              <w:jc w:val="center"/>
              <w:rPr>
                <w:lang w:val="en-US"/>
              </w:rPr>
            </w:pPr>
          </w:p>
        </w:tc>
        <w:tc>
          <w:tcPr>
            <w:tcW w:w="426" w:type="dxa"/>
            <w:vAlign w:val="center"/>
          </w:tcPr>
          <w:p w14:paraId="23BD59E1" w14:textId="77777777" w:rsidR="00CA5ED9" w:rsidRPr="000E1730" w:rsidRDefault="00CA5ED9" w:rsidP="00CA5ED9">
            <w:pPr>
              <w:pStyle w:val="Tabela-zawarto"/>
              <w:jc w:val="center"/>
              <w:rPr>
                <w:lang w:val="en-US"/>
              </w:rPr>
            </w:pPr>
          </w:p>
        </w:tc>
        <w:tc>
          <w:tcPr>
            <w:tcW w:w="708" w:type="dxa"/>
            <w:vAlign w:val="center"/>
          </w:tcPr>
          <w:p w14:paraId="322DCBC1" w14:textId="77777777" w:rsidR="00CA5ED9" w:rsidRPr="000E1730" w:rsidRDefault="00CA5ED9" w:rsidP="00CA5ED9">
            <w:pPr>
              <w:pStyle w:val="Tabela-zawarto"/>
              <w:jc w:val="center"/>
              <w:rPr>
                <w:lang w:val="en-US"/>
              </w:rPr>
            </w:pPr>
          </w:p>
        </w:tc>
        <w:tc>
          <w:tcPr>
            <w:tcW w:w="567" w:type="dxa"/>
            <w:vAlign w:val="center"/>
          </w:tcPr>
          <w:p w14:paraId="21EE7BBD" w14:textId="77777777" w:rsidR="00CA5ED9" w:rsidRPr="000E1730" w:rsidRDefault="00CA5ED9" w:rsidP="00CA5ED9">
            <w:pPr>
              <w:pStyle w:val="Tabela-zawarto"/>
              <w:jc w:val="center"/>
              <w:rPr>
                <w:lang w:val="en-US"/>
              </w:rPr>
            </w:pPr>
          </w:p>
        </w:tc>
        <w:tc>
          <w:tcPr>
            <w:tcW w:w="631" w:type="dxa"/>
          </w:tcPr>
          <w:p w14:paraId="15648590" w14:textId="77777777" w:rsidR="00CA5ED9" w:rsidRPr="000E1730" w:rsidRDefault="00CA5ED9" w:rsidP="00CA5ED9">
            <w:pPr>
              <w:pStyle w:val="Tabela-zawarto"/>
              <w:jc w:val="center"/>
              <w:rPr>
                <w:lang w:val="en-US"/>
              </w:rPr>
            </w:pPr>
          </w:p>
        </w:tc>
        <w:tc>
          <w:tcPr>
            <w:tcW w:w="3519" w:type="dxa"/>
            <w:gridSpan w:val="3"/>
          </w:tcPr>
          <w:p w14:paraId="550DC638" w14:textId="7FBD1F3E" w:rsidR="00CA5ED9" w:rsidRPr="000E1730" w:rsidRDefault="00CA5ED9" w:rsidP="00CA5ED9">
            <w:pPr>
              <w:pStyle w:val="Tabela-zawarto"/>
              <w:jc w:val="center"/>
              <w:rPr>
                <w:lang w:val="en-US"/>
              </w:rPr>
            </w:pPr>
          </w:p>
        </w:tc>
      </w:tr>
      <w:tr w:rsidR="00CA5ED9" w:rsidRPr="000E1730" w14:paraId="01A4BB23" w14:textId="77777777" w:rsidTr="00DC2AAA">
        <w:trPr>
          <w:jc w:val="center"/>
        </w:trPr>
        <w:tc>
          <w:tcPr>
            <w:tcW w:w="567" w:type="dxa"/>
            <w:tcBorders>
              <w:bottom w:val="single" w:sz="4" w:space="0" w:color="auto"/>
            </w:tcBorders>
            <w:vAlign w:val="center"/>
          </w:tcPr>
          <w:p w14:paraId="4725EB6D" w14:textId="77777777" w:rsidR="00CA5ED9" w:rsidRPr="000E1730" w:rsidRDefault="00CA5ED9" w:rsidP="00CA5ED9">
            <w:pPr>
              <w:pStyle w:val="Tabela-zawarto"/>
              <w:jc w:val="center"/>
            </w:pPr>
          </w:p>
        </w:tc>
        <w:tc>
          <w:tcPr>
            <w:tcW w:w="3519" w:type="dxa"/>
            <w:tcBorders>
              <w:bottom w:val="single" w:sz="4" w:space="0" w:color="auto"/>
            </w:tcBorders>
            <w:shd w:val="clear" w:color="auto" w:fill="66FFFF"/>
            <w:vAlign w:val="center"/>
          </w:tcPr>
          <w:p w14:paraId="14C58B84" w14:textId="77777777" w:rsidR="00CA5ED9" w:rsidRPr="000E1730" w:rsidRDefault="00CA5ED9" w:rsidP="00CA5ED9">
            <w:pPr>
              <w:pStyle w:val="Tabela-zawarto"/>
              <w:rPr>
                <w:lang w:val="en-US"/>
              </w:rPr>
            </w:pPr>
            <w:r>
              <w:rPr>
                <w:lang w:val="en-US"/>
              </w:rPr>
              <w:t xml:space="preserve">-   -   -   -   -  </w:t>
            </w:r>
            <w:r w:rsidRPr="000E1730">
              <w:rPr>
                <w:lang w:val="en-US"/>
              </w:rPr>
              <w:t>StreetName</w:t>
            </w:r>
            <w:r w:rsidRPr="000E1730">
              <w:rPr>
                <w:lang w:val="en-US"/>
              </w:rPr>
              <w:tab/>
              <w:t xml:space="preserve">      </w:t>
            </w:r>
            <w:r>
              <w:rPr>
                <w:lang w:val="en-US"/>
              </w:rPr>
              <w:t xml:space="preserve">        </w:t>
            </w:r>
            <w:r w:rsidRPr="00882D13">
              <w:rPr>
                <w:b/>
                <w:lang w:val="en-US"/>
              </w:rPr>
              <w:t>XOR</w:t>
            </w:r>
          </w:p>
        </w:tc>
        <w:tc>
          <w:tcPr>
            <w:tcW w:w="2321" w:type="dxa"/>
          </w:tcPr>
          <w:p w14:paraId="79861566" w14:textId="77777777" w:rsidR="00CA5ED9" w:rsidRPr="000E1730" w:rsidRDefault="00CA5ED9" w:rsidP="00CA5ED9">
            <w:pPr>
              <w:pStyle w:val="Tabela-zawarto"/>
            </w:pPr>
            <w:r w:rsidRPr="000E1730">
              <w:t>Nazwa ulicy, nr budynku</w:t>
            </w:r>
          </w:p>
        </w:tc>
        <w:tc>
          <w:tcPr>
            <w:tcW w:w="541" w:type="dxa"/>
            <w:vAlign w:val="center"/>
          </w:tcPr>
          <w:p w14:paraId="27EFF114" w14:textId="77777777" w:rsidR="00CA5ED9" w:rsidRPr="000E1730" w:rsidRDefault="00CA5ED9" w:rsidP="00CA5ED9">
            <w:pPr>
              <w:pStyle w:val="Tabela-zawarto"/>
              <w:jc w:val="center"/>
            </w:pPr>
          </w:p>
        </w:tc>
        <w:tc>
          <w:tcPr>
            <w:tcW w:w="567" w:type="dxa"/>
            <w:vAlign w:val="center"/>
          </w:tcPr>
          <w:p w14:paraId="3B004C08" w14:textId="77777777" w:rsidR="00CA5ED9" w:rsidRPr="000E1730" w:rsidRDefault="00CA5ED9" w:rsidP="00CA5ED9">
            <w:pPr>
              <w:pStyle w:val="Tabela-zawarto"/>
              <w:jc w:val="center"/>
            </w:pPr>
          </w:p>
        </w:tc>
        <w:tc>
          <w:tcPr>
            <w:tcW w:w="701" w:type="dxa"/>
            <w:vAlign w:val="center"/>
          </w:tcPr>
          <w:p w14:paraId="1571987D" w14:textId="77777777" w:rsidR="00CA5ED9" w:rsidRPr="000E1730" w:rsidRDefault="00CA5ED9" w:rsidP="00CA5ED9">
            <w:pPr>
              <w:pStyle w:val="Tabela-zawarto"/>
              <w:jc w:val="center"/>
            </w:pPr>
          </w:p>
        </w:tc>
        <w:tc>
          <w:tcPr>
            <w:tcW w:w="426" w:type="dxa"/>
            <w:vAlign w:val="center"/>
          </w:tcPr>
          <w:p w14:paraId="41F3B51F" w14:textId="77777777" w:rsidR="00CA5ED9" w:rsidRPr="000E1730" w:rsidRDefault="00CA5ED9" w:rsidP="00CA5ED9">
            <w:pPr>
              <w:pStyle w:val="Tabela-zawarto"/>
              <w:jc w:val="center"/>
              <w:rPr>
                <w:lang w:val="en-US"/>
              </w:rPr>
            </w:pPr>
          </w:p>
        </w:tc>
        <w:tc>
          <w:tcPr>
            <w:tcW w:w="708" w:type="dxa"/>
            <w:vAlign w:val="center"/>
          </w:tcPr>
          <w:p w14:paraId="3D784B91" w14:textId="77777777" w:rsidR="00CA5ED9" w:rsidRPr="000E1730" w:rsidRDefault="00CA5ED9" w:rsidP="00CA5ED9">
            <w:pPr>
              <w:pStyle w:val="Tabela-zawarto"/>
              <w:jc w:val="center"/>
              <w:rPr>
                <w:lang w:val="en-US"/>
              </w:rPr>
            </w:pPr>
          </w:p>
        </w:tc>
        <w:tc>
          <w:tcPr>
            <w:tcW w:w="567" w:type="dxa"/>
            <w:vAlign w:val="center"/>
          </w:tcPr>
          <w:p w14:paraId="4AF7C354" w14:textId="77777777" w:rsidR="00CA5ED9" w:rsidRPr="000E1730" w:rsidRDefault="00CA5ED9" w:rsidP="00CA5ED9">
            <w:pPr>
              <w:pStyle w:val="Tabela-zawarto"/>
              <w:jc w:val="center"/>
              <w:rPr>
                <w:lang w:val="en-US"/>
              </w:rPr>
            </w:pPr>
          </w:p>
        </w:tc>
        <w:tc>
          <w:tcPr>
            <w:tcW w:w="631" w:type="dxa"/>
          </w:tcPr>
          <w:p w14:paraId="4A3ACF92" w14:textId="77777777" w:rsidR="00CA5ED9" w:rsidRPr="000E1730" w:rsidRDefault="00CA5ED9" w:rsidP="00CA5ED9">
            <w:pPr>
              <w:pStyle w:val="Tabela-zawarto"/>
              <w:jc w:val="center"/>
              <w:rPr>
                <w:lang w:val="en-US"/>
              </w:rPr>
            </w:pPr>
          </w:p>
        </w:tc>
        <w:tc>
          <w:tcPr>
            <w:tcW w:w="3519" w:type="dxa"/>
            <w:gridSpan w:val="3"/>
          </w:tcPr>
          <w:p w14:paraId="1E0D5C90" w14:textId="4C64987D" w:rsidR="00CA5ED9" w:rsidRPr="000E1730" w:rsidRDefault="00CA5ED9" w:rsidP="00CA5ED9">
            <w:pPr>
              <w:pStyle w:val="Tabela-zawarto"/>
              <w:jc w:val="center"/>
              <w:rPr>
                <w:lang w:val="en-US"/>
              </w:rPr>
            </w:pPr>
          </w:p>
        </w:tc>
      </w:tr>
      <w:tr w:rsidR="00CA5ED9" w:rsidRPr="000E1730" w14:paraId="09FCB8D7" w14:textId="77777777" w:rsidTr="00DC2AAA">
        <w:trPr>
          <w:jc w:val="center"/>
        </w:trPr>
        <w:tc>
          <w:tcPr>
            <w:tcW w:w="567" w:type="dxa"/>
            <w:tcBorders>
              <w:bottom w:val="single" w:sz="4" w:space="0" w:color="auto"/>
            </w:tcBorders>
            <w:vAlign w:val="center"/>
          </w:tcPr>
          <w:p w14:paraId="27ABD162" w14:textId="77777777" w:rsidR="00CA5ED9" w:rsidRPr="000E1730" w:rsidRDefault="00CA5ED9" w:rsidP="00CA5ED9">
            <w:pPr>
              <w:pStyle w:val="Tabela-zawarto"/>
              <w:jc w:val="center"/>
            </w:pPr>
          </w:p>
        </w:tc>
        <w:tc>
          <w:tcPr>
            <w:tcW w:w="3519" w:type="dxa"/>
            <w:tcBorders>
              <w:bottom w:val="single" w:sz="4" w:space="0" w:color="auto"/>
            </w:tcBorders>
            <w:shd w:val="clear" w:color="auto" w:fill="66FFFF"/>
            <w:vAlign w:val="center"/>
          </w:tcPr>
          <w:p w14:paraId="058C61C4" w14:textId="77777777" w:rsidR="00CA5ED9" w:rsidRPr="00920354" w:rsidRDefault="00CA5ED9" w:rsidP="00CA5ED9">
            <w:pPr>
              <w:pStyle w:val="Tabela-zawarto"/>
              <w:rPr>
                <w:lang w:val="en-US"/>
              </w:rPr>
            </w:pPr>
            <w:r>
              <w:rPr>
                <w:lang w:val="en-US"/>
              </w:rPr>
              <w:t xml:space="preserve">-   -   -   -   -  </w:t>
            </w:r>
            <w:r w:rsidRPr="00920354">
              <w:rPr>
                <w:lang w:val="en-US"/>
              </w:rPr>
              <w:t>PostCode</w:t>
            </w:r>
          </w:p>
        </w:tc>
        <w:tc>
          <w:tcPr>
            <w:tcW w:w="2321" w:type="dxa"/>
          </w:tcPr>
          <w:p w14:paraId="758F4DEA" w14:textId="77777777" w:rsidR="00CA5ED9" w:rsidRPr="000E1730" w:rsidRDefault="00CA5ED9" w:rsidP="00CA5ED9">
            <w:pPr>
              <w:pStyle w:val="Tabela-zawarto"/>
            </w:pPr>
            <w:r w:rsidRPr="000E1730">
              <w:t>Kod pocztowy</w:t>
            </w:r>
          </w:p>
        </w:tc>
        <w:tc>
          <w:tcPr>
            <w:tcW w:w="541" w:type="dxa"/>
            <w:vAlign w:val="center"/>
          </w:tcPr>
          <w:p w14:paraId="15AD0AED" w14:textId="77777777" w:rsidR="00CA5ED9" w:rsidRPr="000E1730" w:rsidRDefault="00CA5ED9" w:rsidP="00CA5ED9">
            <w:pPr>
              <w:pStyle w:val="Tabela-zawarto"/>
              <w:jc w:val="center"/>
            </w:pPr>
          </w:p>
        </w:tc>
        <w:tc>
          <w:tcPr>
            <w:tcW w:w="567" w:type="dxa"/>
            <w:vAlign w:val="center"/>
          </w:tcPr>
          <w:p w14:paraId="2A88DA2D" w14:textId="77777777" w:rsidR="00CA5ED9" w:rsidRPr="000E1730" w:rsidRDefault="00CA5ED9" w:rsidP="00CA5ED9">
            <w:pPr>
              <w:pStyle w:val="Tabela-zawarto"/>
              <w:jc w:val="center"/>
            </w:pPr>
          </w:p>
        </w:tc>
        <w:tc>
          <w:tcPr>
            <w:tcW w:w="701" w:type="dxa"/>
            <w:vAlign w:val="center"/>
          </w:tcPr>
          <w:p w14:paraId="5F26AD0A" w14:textId="77777777" w:rsidR="00CA5ED9" w:rsidRPr="000E1730" w:rsidRDefault="00CA5ED9" w:rsidP="00CA5ED9">
            <w:pPr>
              <w:pStyle w:val="Tabela-zawarto"/>
              <w:jc w:val="center"/>
            </w:pPr>
          </w:p>
        </w:tc>
        <w:tc>
          <w:tcPr>
            <w:tcW w:w="426" w:type="dxa"/>
            <w:vAlign w:val="center"/>
          </w:tcPr>
          <w:p w14:paraId="69C9376A" w14:textId="77777777" w:rsidR="00CA5ED9" w:rsidRPr="000E1730" w:rsidRDefault="00CA5ED9" w:rsidP="00CA5ED9">
            <w:pPr>
              <w:pStyle w:val="Tabela-zawarto"/>
              <w:jc w:val="center"/>
              <w:rPr>
                <w:lang w:val="en-US"/>
              </w:rPr>
            </w:pPr>
          </w:p>
        </w:tc>
        <w:tc>
          <w:tcPr>
            <w:tcW w:w="708" w:type="dxa"/>
            <w:vAlign w:val="center"/>
          </w:tcPr>
          <w:p w14:paraId="675FD517" w14:textId="77777777" w:rsidR="00CA5ED9" w:rsidRPr="000E1730" w:rsidRDefault="00CA5ED9" w:rsidP="00CA5ED9">
            <w:pPr>
              <w:pStyle w:val="Tabela-zawarto"/>
              <w:jc w:val="center"/>
              <w:rPr>
                <w:lang w:val="en-US"/>
              </w:rPr>
            </w:pPr>
          </w:p>
        </w:tc>
        <w:tc>
          <w:tcPr>
            <w:tcW w:w="567" w:type="dxa"/>
            <w:vAlign w:val="center"/>
          </w:tcPr>
          <w:p w14:paraId="627ECFA9" w14:textId="77777777" w:rsidR="00CA5ED9" w:rsidRPr="000E1730" w:rsidRDefault="00CA5ED9" w:rsidP="00CA5ED9">
            <w:pPr>
              <w:pStyle w:val="Tabela-zawarto"/>
              <w:jc w:val="center"/>
              <w:rPr>
                <w:lang w:val="en-US"/>
              </w:rPr>
            </w:pPr>
          </w:p>
        </w:tc>
        <w:tc>
          <w:tcPr>
            <w:tcW w:w="631" w:type="dxa"/>
          </w:tcPr>
          <w:p w14:paraId="44CEC6BC" w14:textId="77777777" w:rsidR="00CA5ED9" w:rsidRPr="000E1730" w:rsidRDefault="00CA5ED9" w:rsidP="00CA5ED9">
            <w:pPr>
              <w:pStyle w:val="Tabela-zawarto"/>
              <w:jc w:val="center"/>
              <w:rPr>
                <w:lang w:val="en-US"/>
              </w:rPr>
            </w:pPr>
          </w:p>
        </w:tc>
        <w:tc>
          <w:tcPr>
            <w:tcW w:w="3519" w:type="dxa"/>
            <w:gridSpan w:val="3"/>
          </w:tcPr>
          <w:p w14:paraId="35F16D59" w14:textId="4D39FDEA" w:rsidR="00CA5ED9" w:rsidRPr="000E1730" w:rsidRDefault="00CA5ED9" w:rsidP="00CA5ED9">
            <w:pPr>
              <w:pStyle w:val="Tabela-zawarto"/>
              <w:jc w:val="center"/>
              <w:rPr>
                <w:lang w:val="en-US"/>
              </w:rPr>
            </w:pPr>
          </w:p>
        </w:tc>
      </w:tr>
      <w:tr w:rsidR="00CA5ED9" w:rsidRPr="000E1730" w14:paraId="33E59A92" w14:textId="77777777" w:rsidTr="00DC2AAA">
        <w:trPr>
          <w:jc w:val="center"/>
        </w:trPr>
        <w:tc>
          <w:tcPr>
            <w:tcW w:w="567" w:type="dxa"/>
            <w:tcBorders>
              <w:bottom w:val="dashed" w:sz="4" w:space="0" w:color="auto"/>
            </w:tcBorders>
            <w:vAlign w:val="center"/>
          </w:tcPr>
          <w:p w14:paraId="3F4BCADA" w14:textId="77777777" w:rsidR="00CA5ED9" w:rsidRPr="000E1730" w:rsidRDefault="00CA5ED9" w:rsidP="00CA5ED9">
            <w:pPr>
              <w:pStyle w:val="Tabela-zawarto"/>
              <w:jc w:val="center"/>
            </w:pPr>
          </w:p>
        </w:tc>
        <w:tc>
          <w:tcPr>
            <w:tcW w:w="3519" w:type="dxa"/>
            <w:tcBorders>
              <w:bottom w:val="dashed" w:sz="4" w:space="0" w:color="auto"/>
            </w:tcBorders>
            <w:shd w:val="clear" w:color="auto" w:fill="66FFFF"/>
            <w:vAlign w:val="center"/>
          </w:tcPr>
          <w:p w14:paraId="59B1D041" w14:textId="77777777" w:rsidR="00CA5ED9" w:rsidRPr="00920354" w:rsidRDefault="00CA5ED9" w:rsidP="00CA5ED9">
            <w:pPr>
              <w:pStyle w:val="Tabela-zawarto"/>
              <w:rPr>
                <w:lang w:val="en-US"/>
              </w:rPr>
            </w:pPr>
            <w:r>
              <w:rPr>
                <w:lang w:val="en-US"/>
              </w:rPr>
              <w:t xml:space="preserve">-   -   -   -   -  </w:t>
            </w:r>
            <w:r w:rsidRPr="00920354">
              <w:rPr>
                <w:lang w:val="en-US"/>
              </w:rPr>
              <w:t>CityName</w:t>
            </w:r>
          </w:p>
        </w:tc>
        <w:tc>
          <w:tcPr>
            <w:tcW w:w="2321" w:type="dxa"/>
          </w:tcPr>
          <w:p w14:paraId="158F3D42" w14:textId="77777777" w:rsidR="00CA5ED9" w:rsidRPr="000E1730" w:rsidRDefault="00CA5ED9" w:rsidP="00CA5ED9">
            <w:pPr>
              <w:pStyle w:val="Tabela-zawarto"/>
            </w:pPr>
            <w:r w:rsidRPr="000E1730">
              <w:t>Nazwa miasta</w:t>
            </w:r>
          </w:p>
        </w:tc>
        <w:tc>
          <w:tcPr>
            <w:tcW w:w="541" w:type="dxa"/>
            <w:vAlign w:val="center"/>
          </w:tcPr>
          <w:p w14:paraId="332DD92E" w14:textId="77777777" w:rsidR="00CA5ED9" w:rsidRPr="000E1730" w:rsidRDefault="00CA5ED9" w:rsidP="00CA5ED9">
            <w:pPr>
              <w:pStyle w:val="Tabela-zawarto"/>
              <w:jc w:val="center"/>
            </w:pPr>
          </w:p>
        </w:tc>
        <w:tc>
          <w:tcPr>
            <w:tcW w:w="567" w:type="dxa"/>
            <w:vAlign w:val="center"/>
          </w:tcPr>
          <w:p w14:paraId="00F18924" w14:textId="77777777" w:rsidR="00CA5ED9" w:rsidRPr="000E1730" w:rsidRDefault="00CA5ED9" w:rsidP="00CA5ED9">
            <w:pPr>
              <w:pStyle w:val="Tabela-zawarto"/>
              <w:jc w:val="center"/>
            </w:pPr>
          </w:p>
        </w:tc>
        <w:tc>
          <w:tcPr>
            <w:tcW w:w="701" w:type="dxa"/>
            <w:vAlign w:val="center"/>
          </w:tcPr>
          <w:p w14:paraId="4D26CBDF" w14:textId="77777777" w:rsidR="00CA5ED9" w:rsidRPr="000E1730" w:rsidRDefault="00CA5ED9" w:rsidP="00CA5ED9">
            <w:pPr>
              <w:pStyle w:val="Tabela-zawarto"/>
              <w:jc w:val="center"/>
            </w:pPr>
          </w:p>
        </w:tc>
        <w:tc>
          <w:tcPr>
            <w:tcW w:w="426" w:type="dxa"/>
            <w:vAlign w:val="center"/>
          </w:tcPr>
          <w:p w14:paraId="646800C7" w14:textId="77777777" w:rsidR="00CA5ED9" w:rsidRPr="000E1730" w:rsidRDefault="00CA5ED9" w:rsidP="00CA5ED9">
            <w:pPr>
              <w:pStyle w:val="Tabela-zawarto"/>
              <w:jc w:val="center"/>
              <w:rPr>
                <w:lang w:val="en-US"/>
              </w:rPr>
            </w:pPr>
          </w:p>
        </w:tc>
        <w:tc>
          <w:tcPr>
            <w:tcW w:w="708" w:type="dxa"/>
            <w:vAlign w:val="center"/>
          </w:tcPr>
          <w:p w14:paraId="04F2C4A3" w14:textId="77777777" w:rsidR="00CA5ED9" w:rsidRPr="000E1730" w:rsidRDefault="00CA5ED9" w:rsidP="00CA5ED9">
            <w:pPr>
              <w:pStyle w:val="Tabela-zawarto"/>
              <w:jc w:val="center"/>
              <w:rPr>
                <w:lang w:val="en-US"/>
              </w:rPr>
            </w:pPr>
          </w:p>
        </w:tc>
        <w:tc>
          <w:tcPr>
            <w:tcW w:w="567" w:type="dxa"/>
            <w:vAlign w:val="center"/>
          </w:tcPr>
          <w:p w14:paraId="706E5BBB" w14:textId="77777777" w:rsidR="00CA5ED9" w:rsidRPr="000E1730" w:rsidRDefault="00CA5ED9" w:rsidP="00CA5ED9">
            <w:pPr>
              <w:pStyle w:val="Tabela-zawarto"/>
              <w:jc w:val="center"/>
              <w:rPr>
                <w:lang w:val="en-US"/>
              </w:rPr>
            </w:pPr>
          </w:p>
        </w:tc>
        <w:tc>
          <w:tcPr>
            <w:tcW w:w="631" w:type="dxa"/>
          </w:tcPr>
          <w:p w14:paraId="7864B462" w14:textId="77777777" w:rsidR="00CA5ED9" w:rsidRPr="000E1730" w:rsidRDefault="00CA5ED9" w:rsidP="00CA5ED9">
            <w:pPr>
              <w:pStyle w:val="Tabela-zawarto"/>
              <w:jc w:val="center"/>
              <w:rPr>
                <w:lang w:val="en-US"/>
              </w:rPr>
            </w:pPr>
          </w:p>
        </w:tc>
        <w:tc>
          <w:tcPr>
            <w:tcW w:w="3519" w:type="dxa"/>
            <w:gridSpan w:val="3"/>
          </w:tcPr>
          <w:p w14:paraId="54C20FD1" w14:textId="4BAAF423" w:rsidR="00CA5ED9" w:rsidRPr="000E1730" w:rsidRDefault="00CA5ED9" w:rsidP="00CA5ED9">
            <w:pPr>
              <w:pStyle w:val="Tabela-zawarto"/>
              <w:jc w:val="center"/>
              <w:rPr>
                <w:lang w:val="en-US"/>
              </w:rPr>
            </w:pPr>
          </w:p>
        </w:tc>
      </w:tr>
      <w:tr w:rsidR="00CA5ED9" w:rsidRPr="000E1730" w14:paraId="5C5747E9" w14:textId="77777777" w:rsidTr="00DC2AAA">
        <w:trPr>
          <w:jc w:val="center"/>
        </w:trPr>
        <w:tc>
          <w:tcPr>
            <w:tcW w:w="567" w:type="dxa"/>
            <w:tcBorders>
              <w:top w:val="dashed" w:sz="4" w:space="0" w:color="auto"/>
              <w:bottom w:val="single" w:sz="4" w:space="0" w:color="auto"/>
            </w:tcBorders>
            <w:vAlign w:val="center"/>
          </w:tcPr>
          <w:p w14:paraId="0A679E1F" w14:textId="77777777" w:rsidR="00CA5ED9" w:rsidRPr="000E1730" w:rsidRDefault="00CA5ED9" w:rsidP="00CA5ED9">
            <w:pPr>
              <w:pStyle w:val="Tabela-zawarto"/>
              <w:jc w:val="center"/>
            </w:pPr>
          </w:p>
        </w:tc>
        <w:tc>
          <w:tcPr>
            <w:tcW w:w="3519" w:type="dxa"/>
            <w:tcBorders>
              <w:top w:val="dashed" w:sz="4" w:space="0" w:color="auto"/>
              <w:bottom w:val="single" w:sz="4" w:space="0" w:color="auto"/>
            </w:tcBorders>
            <w:shd w:val="clear" w:color="auto" w:fill="66FFFF"/>
            <w:vAlign w:val="center"/>
          </w:tcPr>
          <w:p w14:paraId="4429BEE3" w14:textId="77777777" w:rsidR="00CA5ED9" w:rsidRPr="000E1730" w:rsidRDefault="00CA5ED9" w:rsidP="00CA5ED9">
            <w:pPr>
              <w:pStyle w:val="Tabela-zawarto"/>
              <w:rPr>
                <w:lang w:val="en-US"/>
              </w:rPr>
            </w:pPr>
            <w:r>
              <w:rPr>
                <w:lang w:val="en-US"/>
              </w:rPr>
              <w:t xml:space="preserve">-   -   -   -   -  </w:t>
            </w:r>
            <w:r w:rsidRPr="000E1730">
              <w:rPr>
                <w:lang w:val="en-US"/>
              </w:rPr>
              <w:t xml:space="preserve">PostalAddressLine1 </w:t>
            </w:r>
            <w:r>
              <w:rPr>
                <w:lang w:val="en-US"/>
              </w:rPr>
              <w:t xml:space="preserve">   </w:t>
            </w:r>
            <w:r w:rsidRPr="00882D13">
              <w:rPr>
                <w:b/>
                <w:lang w:val="en-US"/>
              </w:rPr>
              <w:t>XOR</w:t>
            </w:r>
          </w:p>
        </w:tc>
        <w:tc>
          <w:tcPr>
            <w:tcW w:w="2321" w:type="dxa"/>
          </w:tcPr>
          <w:p w14:paraId="108CEA14" w14:textId="77777777" w:rsidR="00CA5ED9" w:rsidRPr="000E1730" w:rsidRDefault="00CA5ED9" w:rsidP="00CA5ED9">
            <w:pPr>
              <w:pStyle w:val="Tabela-zawarto"/>
            </w:pPr>
            <w:r w:rsidRPr="000E1730">
              <w:t>Pierwsza linia adresu</w:t>
            </w:r>
          </w:p>
        </w:tc>
        <w:tc>
          <w:tcPr>
            <w:tcW w:w="541" w:type="dxa"/>
            <w:vAlign w:val="center"/>
          </w:tcPr>
          <w:p w14:paraId="08FCAC0E" w14:textId="77777777" w:rsidR="00CA5ED9" w:rsidRPr="000E1730" w:rsidRDefault="00CA5ED9" w:rsidP="00CA5ED9">
            <w:pPr>
              <w:pStyle w:val="Tabela-zawarto"/>
              <w:jc w:val="center"/>
            </w:pPr>
          </w:p>
        </w:tc>
        <w:tc>
          <w:tcPr>
            <w:tcW w:w="567" w:type="dxa"/>
            <w:vAlign w:val="center"/>
          </w:tcPr>
          <w:p w14:paraId="60613DB2" w14:textId="77777777" w:rsidR="00CA5ED9" w:rsidRPr="000E1730" w:rsidRDefault="00CA5ED9" w:rsidP="00CA5ED9">
            <w:pPr>
              <w:pStyle w:val="Tabela-zawarto"/>
              <w:jc w:val="center"/>
            </w:pPr>
          </w:p>
        </w:tc>
        <w:tc>
          <w:tcPr>
            <w:tcW w:w="701" w:type="dxa"/>
            <w:vAlign w:val="center"/>
          </w:tcPr>
          <w:p w14:paraId="0D88C0BD" w14:textId="77777777" w:rsidR="00CA5ED9" w:rsidRPr="000E1730" w:rsidRDefault="00CA5ED9" w:rsidP="00CA5ED9">
            <w:pPr>
              <w:pStyle w:val="Tabela-zawarto"/>
              <w:jc w:val="center"/>
            </w:pPr>
          </w:p>
        </w:tc>
        <w:tc>
          <w:tcPr>
            <w:tcW w:w="426" w:type="dxa"/>
            <w:vAlign w:val="center"/>
          </w:tcPr>
          <w:p w14:paraId="5256DBCA" w14:textId="77777777" w:rsidR="00CA5ED9" w:rsidRPr="000E1730" w:rsidRDefault="00CA5ED9" w:rsidP="00CA5ED9">
            <w:pPr>
              <w:pStyle w:val="Tabela-zawarto"/>
              <w:jc w:val="center"/>
              <w:rPr>
                <w:lang w:val="en-US"/>
              </w:rPr>
            </w:pPr>
          </w:p>
        </w:tc>
        <w:tc>
          <w:tcPr>
            <w:tcW w:w="708" w:type="dxa"/>
            <w:vAlign w:val="center"/>
          </w:tcPr>
          <w:p w14:paraId="693AB902" w14:textId="77777777" w:rsidR="00CA5ED9" w:rsidRPr="000E1730" w:rsidRDefault="00CA5ED9" w:rsidP="00CA5ED9">
            <w:pPr>
              <w:pStyle w:val="Tabela-zawarto"/>
              <w:jc w:val="center"/>
            </w:pPr>
          </w:p>
        </w:tc>
        <w:tc>
          <w:tcPr>
            <w:tcW w:w="567" w:type="dxa"/>
            <w:vAlign w:val="center"/>
          </w:tcPr>
          <w:p w14:paraId="0CD87FC2" w14:textId="77777777" w:rsidR="00CA5ED9" w:rsidRPr="000E1730" w:rsidRDefault="00CA5ED9" w:rsidP="00CA5ED9">
            <w:pPr>
              <w:pStyle w:val="Tabela-zawarto"/>
              <w:jc w:val="center"/>
              <w:rPr>
                <w:lang w:val="en-US"/>
              </w:rPr>
            </w:pPr>
          </w:p>
        </w:tc>
        <w:tc>
          <w:tcPr>
            <w:tcW w:w="631" w:type="dxa"/>
          </w:tcPr>
          <w:p w14:paraId="3C18585C" w14:textId="77777777" w:rsidR="00CA5ED9" w:rsidRPr="000E1730" w:rsidRDefault="00CA5ED9" w:rsidP="00CA5ED9">
            <w:pPr>
              <w:pStyle w:val="Tabela-zawarto"/>
              <w:jc w:val="center"/>
              <w:rPr>
                <w:lang w:val="en-US"/>
              </w:rPr>
            </w:pPr>
          </w:p>
        </w:tc>
        <w:tc>
          <w:tcPr>
            <w:tcW w:w="3519" w:type="dxa"/>
            <w:gridSpan w:val="3"/>
          </w:tcPr>
          <w:p w14:paraId="68A9FCE2" w14:textId="4A69135B" w:rsidR="00CA5ED9" w:rsidRPr="000E1730" w:rsidRDefault="00CA5ED9" w:rsidP="00CA5ED9">
            <w:pPr>
              <w:pStyle w:val="Tabela-zawarto"/>
              <w:jc w:val="center"/>
              <w:rPr>
                <w:lang w:val="en-US"/>
              </w:rPr>
            </w:pPr>
          </w:p>
        </w:tc>
      </w:tr>
      <w:tr w:rsidR="00CA5ED9" w:rsidRPr="000E1730" w14:paraId="14AABBD1" w14:textId="77777777" w:rsidTr="00DC2AAA">
        <w:trPr>
          <w:jc w:val="center"/>
        </w:trPr>
        <w:tc>
          <w:tcPr>
            <w:tcW w:w="567" w:type="dxa"/>
            <w:tcBorders>
              <w:bottom w:val="single" w:sz="4" w:space="0" w:color="auto"/>
            </w:tcBorders>
            <w:vAlign w:val="center"/>
          </w:tcPr>
          <w:p w14:paraId="1B6E9F5F" w14:textId="77777777" w:rsidR="00CA5ED9" w:rsidRPr="000E1730" w:rsidRDefault="00CA5ED9" w:rsidP="00CA5ED9">
            <w:pPr>
              <w:pStyle w:val="Tabela-zawarto"/>
              <w:jc w:val="center"/>
            </w:pPr>
          </w:p>
        </w:tc>
        <w:tc>
          <w:tcPr>
            <w:tcW w:w="3519" w:type="dxa"/>
            <w:tcBorders>
              <w:bottom w:val="single" w:sz="4" w:space="0" w:color="auto"/>
            </w:tcBorders>
            <w:shd w:val="clear" w:color="auto" w:fill="66FFFF"/>
            <w:vAlign w:val="center"/>
          </w:tcPr>
          <w:p w14:paraId="7DE4BE4C" w14:textId="77777777" w:rsidR="00CA5ED9" w:rsidRPr="00920354" w:rsidRDefault="00CA5ED9" w:rsidP="00CA5ED9">
            <w:pPr>
              <w:pStyle w:val="Tabela-zawarto"/>
              <w:rPr>
                <w:lang w:val="en-US"/>
              </w:rPr>
            </w:pPr>
            <w:r>
              <w:rPr>
                <w:lang w:val="en-US"/>
              </w:rPr>
              <w:t xml:space="preserve">-   -   -   -   -  </w:t>
            </w:r>
            <w:r w:rsidRPr="00920354">
              <w:rPr>
                <w:lang w:val="en-US"/>
              </w:rPr>
              <w:t>PostalAddressLine2</w:t>
            </w:r>
          </w:p>
        </w:tc>
        <w:tc>
          <w:tcPr>
            <w:tcW w:w="2321" w:type="dxa"/>
          </w:tcPr>
          <w:p w14:paraId="4B65720E" w14:textId="77777777" w:rsidR="00CA5ED9" w:rsidRPr="000E1730" w:rsidRDefault="00CA5ED9" w:rsidP="00CA5ED9">
            <w:pPr>
              <w:pStyle w:val="Tabela-zawarto"/>
            </w:pPr>
            <w:r w:rsidRPr="000E1730">
              <w:t>Druga linia adresu</w:t>
            </w:r>
          </w:p>
        </w:tc>
        <w:tc>
          <w:tcPr>
            <w:tcW w:w="541" w:type="dxa"/>
            <w:vAlign w:val="center"/>
          </w:tcPr>
          <w:p w14:paraId="0DD55416" w14:textId="77777777" w:rsidR="00CA5ED9" w:rsidRPr="000E1730" w:rsidRDefault="00CA5ED9" w:rsidP="00CA5ED9">
            <w:pPr>
              <w:pStyle w:val="Tabela-zawarto"/>
              <w:jc w:val="center"/>
            </w:pPr>
          </w:p>
        </w:tc>
        <w:tc>
          <w:tcPr>
            <w:tcW w:w="567" w:type="dxa"/>
            <w:vAlign w:val="center"/>
          </w:tcPr>
          <w:p w14:paraId="4C079108" w14:textId="77777777" w:rsidR="00CA5ED9" w:rsidRPr="000E1730" w:rsidRDefault="00CA5ED9" w:rsidP="00CA5ED9">
            <w:pPr>
              <w:pStyle w:val="Tabela-zawarto"/>
              <w:jc w:val="center"/>
            </w:pPr>
          </w:p>
        </w:tc>
        <w:tc>
          <w:tcPr>
            <w:tcW w:w="701" w:type="dxa"/>
            <w:vAlign w:val="center"/>
          </w:tcPr>
          <w:p w14:paraId="5953ACDB" w14:textId="77777777" w:rsidR="00CA5ED9" w:rsidRPr="000E1730" w:rsidRDefault="00CA5ED9" w:rsidP="00CA5ED9">
            <w:pPr>
              <w:pStyle w:val="Tabela-zawarto"/>
              <w:jc w:val="center"/>
            </w:pPr>
          </w:p>
        </w:tc>
        <w:tc>
          <w:tcPr>
            <w:tcW w:w="426" w:type="dxa"/>
            <w:vAlign w:val="center"/>
          </w:tcPr>
          <w:p w14:paraId="7A1B3C4D" w14:textId="77777777" w:rsidR="00CA5ED9" w:rsidRPr="000E1730" w:rsidRDefault="00CA5ED9" w:rsidP="00CA5ED9">
            <w:pPr>
              <w:pStyle w:val="Tabela-zawarto"/>
              <w:jc w:val="center"/>
              <w:rPr>
                <w:lang w:val="en-US"/>
              </w:rPr>
            </w:pPr>
          </w:p>
        </w:tc>
        <w:tc>
          <w:tcPr>
            <w:tcW w:w="708" w:type="dxa"/>
            <w:vAlign w:val="center"/>
          </w:tcPr>
          <w:p w14:paraId="01E541A6" w14:textId="77777777" w:rsidR="00CA5ED9" w:rsidRPr="000E1730" w:rsidRDefault="00CA5ED9" w:rsidP="00CA5ED9">
            <w:pPr>
              <w:pStyle w:val="Tabela-zawarto"/>
              <w:jc w:val="center"/>
            </w:pPr>
          </w:p>
        </w:tc>
        <w:tc>
          <w:tcPr>
            <w:tcW w:w="567" w:type="dxa"/>
            <w:vAlign w:val="center"/>
          </w:tcPr>
          <w:p w14:paraId="53143187" w14:textId="77777777" w:rsidR="00CA5ED9" w:rsidRPr="000E1730" w:rsidRDefault="00CA5ED9" w:rsidP="00CA5ED9">
            <w:pPr>
              <w:pStyle w:val="Tabela-zawarto"/>
              <w:jc w:val="center"/>
              <w:rPr>
                <w:lang w:val="en-US"/>
              </w:rPr>
            </w:pPr>
          </w:p>
        </w:tc>
        <w:tc>
          <w:tcPr>
            <w:tcW w:w="631" w:type="dxa"/>
          </w:tcPr>
          <w:p w14:paraId="36FA174C" w14:textId="77777777" w:rsidR="00CA5ED9" w:rsidRPr="000E1730" w:rsidRDefault="00CA5ED9" w:rsidP="00CA5ED9">
            <w:pPr>
              <w:pStyle w:val="Tabela-zawarto"/>
              <w:jc w:val="center"/>
              <w:rPr>
                <w:lang w:val="en-US"/>
              </w:rPr>
            </w:pPr>
          </w:p>
        </w:tc>
        <w:tc>
          <w:tcPr>
            <w:tcW w:w="3519" w:type="dxa"/>
            <w:gridSpan w:val="3"/>
          </w:tcPr>
          <w:p w14:paraId="48BCF909" w14:textId="0D029425" w:rsidR="00CA5ED9" w:rsidRPr="000E1730" w:rsidRDefault="00CA5ED9" w:rsidP="00CA5ED9">
            <w:pPr>
              <w:pStyle w:val="Tabela-zawarto"/>
              <w:jc w:val="center"/>
              <w:rPr>
                <w:lang w:val="en-US"/>
              </w:rPr>
            </w:pPr>
          </w:p>
        </w:tc>
      </w:tr>
      <w:tr w:rsidR="00CA5ED9" w:rsidRPr="000E1730" w14:paraId="72820E1D" w14:textId="77777777" w:rsidTr="00DC2AAA">
        <w:trPr>
          <w:jc w:val="center"/>
        </w:trPr>
        <w:tc>
          <w:tcPr>
            <w:tcW w:w="567" w:type="dxa"/>
            <w:tcBorders>
              <w:bottom w:val="single" w:sz="4" w:space="0" w:color="auto"/>
            </w:tcBorders>
            <w:vAlign w:val="center"/>
          </w:tcPr>
          <w:p w14:paraId="74F409D4" w14:textId="77777777" w:rsidR="00CA5ED9" w:rsidRPr="000E1730" w:rsidRDefault="00CA5ED9" w:rsidP="00CA5ED9">
            <w:pPr>
              <w:pStyle w:val="Tabela-zawarto"/>
              <w:jc w:val="center"/>
            </w:pPr>
          </w:p>
        </w:tc>
        <w:tc>
          <w:tcPr>
            <w:tcW w:w="3519" w:type="dxa"/>
            <w:tcBorders>
              <w:bottom w:val="single" w:sz="4" w:space="0" w:color="auto"/>
            </w:tcBorders>
            <w:vAlign w:val="center"/>
          </w:tcPr>
          <w:p w14:paraId="512A001A" w14:textId="77777777" w:rsidR="00CA5ED9" w:rsidRPr="000E1730" w:rsidRDefault="00CA5ED9" w:rsidP="00CA5ED9">
            <w:pPr>
              <w:pStyle w:val="Tabela-zawarto"/>
            </w:pPr>
            <w:r>
              <w:t xml:space="preserve">-   -   -   -   -  </w:t>
            </w:r>
            <w:r w:rsidRPr="000E1730">
              <w:t>Country</w:t>
            </w:r>
          </w:p>
        </w:tc>
        <w:tc>
          <w:tcPr>
            <w:tcW w:w="2321" w:type="dxa"/>
          </w:tcPr>
          <w:p w14:paraId="5352C979" w14:textId="77777777" w:rsidR="00CA5ED9" w:rsidRPr="000E1730" w:rsidRDefault="00CA5ED9" w:rsidP="00CA5ED9">
            <w:pPr>
              <w:pStyle w:val="Tabela-zawarto"/>
            </w:pPr>
            <w:r w:rsidRPr="000E1730">
              <w:t>Kod kraju</w:t>
            </w:r>
          </w:p>
        </w:tc>
        <w:tc>
          <w:tcPr>
            <w:tcW w:w="541" w:type="dxa"/>
            <w:vAlign w:val="center"/>
          </w:tcPr>
          <w:p w14:paraId="2A08139B" w14:textId="77777777" w:rsidR="00CA5ED9" w:rsidRPr="000E1730" w:rsidRDefault="00CA5ED9" w:rsidP="00CA5ED9">
            <w:pPr>
              <w:pStyle w:val="Tabela-zawarto"/>
              <w:jc w:val="center"/>
            </w:pPr>
          </w:p>
        </w:tc>
        <w:tc>
          <w:tcPr>
            <w:tcW w:w="567" w:type="dxa"/>
            <w:vAlign w:val="center"/>
          </w:tcPr>
          <w:p w14:paraId="12E4E353" w14:textId="77777777" w:rsidR="00CA5ED9" w:rsidRPr="000E1730" w:rsidRDefault="00CA5ED9" w:rsidP="00CA5ED9">
            <w:pPr>
              <w:pStyle w:val="Tabela-zawarto"/>
              <w:jc w:val="center"/>
            </w:pPr>
          </w:p>
        </w:tc>
        <w:tc>
          <w:tcPr>
            <w:tcW w:w="701" w:type="dxa"/>
            <w:vAlign w:val="center"/>
          </w:tcPr>
          <w:p w14:paraId="71F19B99" w14:textId="77777777" w:rsidR="00CA5ED9" w:rsidRPr="000E1730" w:rsidRDefault="00CA5ED9" w:rsidP="00CA5ED9">
            <w:pPr>
              <w:pStyle w:val="Tabela-zawarto"/>
              <w:jc w:val="center"/>
            </w:pPr>
          </w:p>
        </w:tc>
        <w:tc>
          <w:tcPr>
            <w:tcW w:w="426" w:type="dxa"/>
            <w:vAlign w:val="center"/>
          </w:tcPr>
          <w:p w14:paraId="5CEB427A" w14:textId="77777777" w:rsidR="00CA5ED9" w:rsidRPr="000E1730" w:rsidRDefault="00CA5ED9" w:rsidP="00CA5ED9">
            <w:pPr>
              <w:pStyle w:val="Tabela-zawarto"/>
              <w:jc w:val="center"/>
              <w:rPr>
                <w:lang w:val="en-US"/>
              </w:rPr>
            </w:pPr>
          </w:p>
        </w:tc>
        <w:tc>
          <w:tcPr>
            <w:tcW w:w="708" w:type="dxa"/>
            <w:vAlign w:val="center"/>
          </w:tcPr>
          <w:p w14:paraId="486232F0" w14:textId="77777777" w:rsidR="00CA5ED9" w:rsidRPr="000E1730" w:rsidRDefault="00CA5ED9" w:rsidP="00CA5ED9">
            <w:pPr>
              <w:pStyle w:val="Tabela-zawarto"/>
              <w:jc w:val="center"/>
            </w:pPr>
          </w:p>
        </w:tc>
        <w:tc>
          <w:tcPr>
            <w:tcW w:w="567" w:type="dxa"/>
            <w:vAlign w:val="center"/>
          </w:tcPr>
          <w:p w14:paraId="7A48FB40" w14:textId="77777777" w:rsidR="00CA5ED9" w:rsidRPr="000E1730" w:rsidRDefault="00CA5ED9" w:rsidP="00CA5ED9">
            <w:pPr>
              <w:pStyle w:val="Tabela-zawarto"/>
              <w:jc w:val="center"/>
              <w:rPr>
                <w:lang w:val="en-US"/>
              </w:rPr>
            </w:pPr>
          </w:p>
        </w:tc>
        <w:tc>
          <w:tcPr>
            <w:tcW w:w="631" w:type="dxa"/>
          </w:tcPr>
          <w:p w14:paraId="036DD8A6" w14:textId="77777777" w:rsidR="00CA5ED9" w:rsidRPr="000E1730" w:rsidRDefault="00CA5ED9" w:rsidP="00CA5ED9">
            <w:pPr>
              <w:pStyle w:val="Tabela-zawarto"/>
              <w:jc w:val="center"/>
              <w:rPr>
                <w:lang w:val="en-US"/>
              </w:rPr>
            </w:pPr>
          </w:p>
        </w:tc>
        <w:tc>
          <w:tcPr>
            <w:tcW w:w="3519" w:type="dxa"/>
            <w:gridSpan w:val="3"/>
          </w:tcPr>
          <w:p w14:paraId="5CDBACD3" w14:textId="335C9FDE" w:rsidR="00CA5ED9" w:rsidRPr="000E1730" w:rsidRDefault="00CA5ED9" w:rsidP="00CA5ED9">
            <w:pPr>
              <w:pStyle w:val="Tabela-zawarto"/>
              <w:jc w:val="center"/>
              <w:rPr>
                <w:lang w:val="en-US"/>
              </w:rPr>
            </w:pPr>
          </w:p>
        </w:tc>
      </w:tr>
      <w:tr w:rsidR="00CA5ED9" w:rsidRPr="000E1730" w14:paraId="5B40F1AC" w14:textId="77777777" w:rsidTr="00DC2AAA">
        <w:trPr>
          <w:jc w:val="center"/>
        </w:trPr>
        <w:tc>
          <w:tcPr>
            <w:tcW w:w="567" w:type="dxa"/>
            <w:vAlign w:val="center"/>
          </w:tcPr>
          <w:p w14:paraId="02646B38" w14:textId="77777777" w:rsidR="00CA5ED9" w:rsidRPr="000E1730" w:rsidRDefault="00CA5ED9" w:rsidP="00CA5ED9">
            <w:pPr>
              <w:pStyle w:val="Tabela-zawarto"/>
              <w:jc w:val="center"/>
            </w:pPr>
          </w:p>
        </w:tc>
        <w:tc>
          <w:tcPr>
            <w:tcW w:w="3519" w:type="dxa"/>
            <w:vAlign w:val="center"/>
          </w:tcPr>
          <w:p w14:paraId="61720069" w14:textId="77777777" w:rsidR="00CA5ED9" w:rsidRPr="000E1730" w:rsidRDefault="00CA5ED9" w:rsidP="00CA5ED9">
            <w:pPr>
              <w:pStyle w:val="Tabela-zawarto"/>
              <w:ind w:left="432" w:hanging="432"/>
            </w:pPr>
            <w:r>
              <w:rPr>
                <w:lang w:val="en-US"/>
              </w:rPr>
              <w:t xml:space="preserve">-   -   -   </w:t>
            </w:r>
            <w:r w:rsidRPr="000E1730">
              <w:t>PmtAdditionalInformation</w:t>
            </w:r>
          </w:p>
        </w:tc>
        <w:tc>
          <w:tcPr>
            <w:tcW w:w="2321" w:type="dxa"/>
          </w:tcPr>
          <w:p w14:paraId="6D869768" w14:textId="77777777" w:rsidR="00CA5ED9" w:rsidRPr="000E1730" w:rsidRDefault="00CA5ED9" w:rsidP="00CA5ED9">
            <w:pPr>
              <w:pStyle w:val="Tabela-zawarto"/>
            </w:pPr>
            <w:r w:rsidRPr="000E1730">
              <w:t>Informacje dodatkowe o przelewie np. instrukcje dla banku</w:t>
            </w:r>
          </w:p>
        </w:tc>
        <w:tc>
          <w:tcPr>
            <w:tcW w:w="541" w:type="dxa"/>
            <w:vAlign w:val="center"/>
          </w:tcPr>
          <w:p w14:paraId="5F6B6AC3" w14:textId="77777777" w:rsidR="00CA5ED9" w:rsidRDefault="00CA5ED9" w:rsidP="00CA5ED9">
            <w:pPr>
              <w:pStyle w:val="Tabela-zawarto"/>
              <w:jc w:val="center"/>
            </w:pPr>
          </w:p>
        </w:tc>
        <w:tc>
          <w:tcPr>
            <w:tcW w:w="567" w:type="dxa"/>
            <w:vAlign w:val="center"/>
          </w:tcPr>
          <w:p w14:paraId="36EBAFF4" w14:textId="77777777" w:rsidR="00CA5ED9" w:rsidRDefault="00CA5ED9" w:rsidP="00CA5ED9">
            <w:pPr>
              <w:pStyle w:val="Tabela-zawarto"/>
              <w:jc w:val="center"/>
            </w:pPr>
          </w:p>
        </w:tc>
        <w:tc>
          <w:tcPr>
            <w:tcW w:w="701" w:type="dxa"/>
            <w:vAlign w:val="center"/>
          </w:tcPr>
          <w:p w14:paraId="0AC9F9D0" w14:textId="77777777" w:rsidR="00CA5ED9" w:rsidRDefault="00CA5ED9" w:rsidP="00CA5ED9">
            <w:pPr>
              <w:pStyle w:val="Tabela-zawarto"/>
              <w:jc w:val="center"/>
            </w:pPr>
          </w:p>
        </w:tc>
        <w:tc>
          <w:tcPr>
            <w:tcW w:w="426" w:type="dxa"/>
            <w:vAlign w:val="center"/>
          </w:tcPr>
          <w:p w14:paraId="01814FB2" w14:textId="77777777" w:rsidR="00CA5ED9" w:rsidRPr="00BC6CB7" w:rsidRDefault="00CA5ED9" w:rsidP="00CA5ED9">
            <w:pPr>
              <w:pStyle w:val="Tabela-zawarto"/>
              <w:jc w:val="center"/>
            </w:pPr>
          </w:p>
        </w:tc>
        <w:tc>
          <w:tcPr>
            <w:tcW w:w="708" w:type="dxa"/>
            <w:vAlign w:val="center"/>
          </w:tcPr>
          <w:p w14:paraId="58DB1CCE" w14:textId="77777777" w:rsidR="00CA5ED9" w:rsidRPr="00BC6CB7" w:rsidRDefault="00CA5ED9" w:rsidP="00CA5ED9">
            <w:pPr>
              <w:pStyle w:val="Tabela-zawarto"/>
              <w:jc w:val="center"/>
            </w:pPr>
          </w:p>
        </w:tc>
        <w:tc>
          <w:tcPr>
            <w:tcW w:w="567" w:type="dxa"/>
            <w:vAlign w:val="center"/>
          </w:tcPr>
          <w:p w14:paraId="68ECED11" w14:textId="77777777" w:rsidR="00CA5ED9" w:rsidRPr="00BC6CB7" w:rsidRDefault="00CA5ED9" w:rsidP="00CA5ED9">
            <w:pPr>
              <w:pStyle w:val="Tabela-zawarto"/>
              <w:jc w:val="center"/>
            </w:pPr>
          </w:p>
        </w:tc>
        <w:tc>
          <w:tcPr>
            <w:tcW w:w="631" w:type="dxa"/>
          </w:tcPr>
          <w:p w14:paraId="7F6211EB" w14:textId="77777777" w:rsidR="00CA5ED9" w:rsidRPr="00290DB7" w:rsidRDefault="00CA5ED9" w:rsidP="00CA5ED9">
            <w:pPr>
              <w:pStyle w:val="Tabela-zawarto"/>
              <w:jc w:val="center"/>
            </w:pPr>
          </w:p>
        </w:tc>
        <w:tc>
          <w:tcPr>
            <w:tcW w:w="3519" w:type="dxa"/>
            <w:gridSpan w:val="3"/>
          </w:tcPr>
          <w:p w14:paraId="644F8F7F" w14:textId="281D1958" w:rsidR="00CA5ED9" w:rsidRPr="00290DB7" w:rsidRDefault="00CA5ED9" w:rsidP="00CA5ED9">
            <w:pPr>
              <w:pStyle w:val="Tabela-zawarto"/>
              <w:jc w:val="center"/>
            </w:pPr>
          </w:p>
        </w:tc>
      </w:tr>
      <w:tr w:rsidR="00CA5ED9" w:rsidRPr="000E1730" w14:paraId="7E56A0A0" w14:textId="77777777" w:rsidTr="00DC2AAA">
        <w:trPr>
          <w:jc w:val="center"/>
        </w:trPr>
        <w:tc>
          <w:tcPr>
            <w:tcW w:w="567" w:type="dxa"/>
            <w:vAlign w:val="center"/>
          </w:tcPr>
          <w:p w14:paraId="65843AF5" w14:textId="77777777" w:rsidR="00CA5ED9" w:rsidRPr="000E1730" w:rsidRDefault="00CA5ED9" w:rsidP="00CA5ED9">
            <w:pPr>
              <w:pStyle w:val="Tabela-zawarto"/>
              <w:jc w:val="center"/>
            </w:pPr>
          </w:p>
        </w:tc>
        <w:tc>
          <w:tcPr>
            <w:tcW w:w="3519" w:type="dxa"/>
            <w:vAlign w:val="center"/>
          </w:tcPr>
          <w:p w14:paraId="1CD6C34A" w14:textId="77777777" w:rsidR="00CA5ED9" w:rsidRPr="000E1730" w:rsidRDefault="00CA5ED9" w:rsidP="00CA5ED9">
            <w:pPr>
              <w:pStyle w:val="Tabela-zawarto"/>
              <w:ind w:left="432" w:hanging="432"/>
            </w:pPr>
            <w:r>
              <w:rPr>
                <w:lang w:val="en-US"/>
              </w:rPr>
              <w:t xml:space="preserve">-   -   -   </w:t>
            </w:r>
            <w:r w:rsidRPr="000E1730">
              <w:t>ChargeResponsibility</w:t>
            </w:r>
          </w:p>
        </w:tc>
        <w:tc>
          <w:tcPr>
            <w:tcW w:w="2321" w:type="dxa"/>
          </w:tcPr>
          <w:p w14:paraId="760EB224" w14:textId="77777777" w:rsidR="00CA5ED9" w:rsidRPr="000E1730" w:rsidRDefault="00CA5ED9" w:rsidP="00CA5ED9">
            <w:pPr>
              <w:pStyle w:val="Tabela-zawarto"/>
            </w:pPr>
            <w:r w:rsidRPr="000E1730">
              <w:t>Informacja o stronie obciążanej opłatą</w:t>
            </w:r>
          </w:p>
        </w:tc>
        <w:tc>
          <w:tcPr>
            <w:tcW w:w="541" w:type="dxa"/>
            <w:vAlign w:val="center"/>
          </w:tcPr>
          <w:p w14:paraId="2CD4FB20" w14:textId="77777777" w:rsidR="00CA5ED9" w:rsidRPr="000E1730" w:rsidRDefault="00CA5ED9" w:rsidP="00CA5ED9">
            <w:pPr>
              <w:pStyle w:val="Tabela-zawarto"/>
            </w:pPr>
          </w:p>
        </w:tc>
        <w:tc>
          <w:tcPr>
            <w:tcW w:w="567" w:type="dxa"/>
            <w:vAlign w:val="center"/>
          </w:tcPr>
          <w:p w14:paraId="01B2D1C5" w14:textId="77777777" w:rsidR="00CA5ED9" w:rsidRPr="000E1730" w:rsidRDefault="00CA5ED9" w:rsidP="00CA5ED9">
            <w:pPr>
              <w:pStyle w:val="Tabela-zawarto"/>
              <w:jc w:val="center"/>
            </w:pPr>
            <w:r>
              <w:t>W</w:t>
            </w:r>
          </w:p>
        </w:tc>
        <w:tc>
          <w:tcPr>
            <w:tcW w:w="701" w:type="dxa"/>
            <w:vAlign w:val="center"/>
          </w:tcPr>
          <w:p w14:paraId="44262F8F" w14:textId="77777777" w:rsidR="00CA5ED9" w:rsidRPr="000E1730" w:rsidRDefault="00CA5ED9" w:rsidP="00CA5ED9">
            <w:pPr>
              <w:pStyle w:val="Tabela-zawarto"/>
              <w:jc w:val="center"/>
            </w:pPr>
          </w:p>
        </w:tc>
        <w:tc>
          <w:tcPr>
            <w:tcW w:w="426" w:type="dxa"/>
            <w:vAlign w:val="center"/>
          </w:tcPr>
          <w:p w14:paraId="07FB5540" w14:textId="77777777" w:rsidR="00CA5ED9" w:rsidRPr="000E1730" w:rsidRDefault="00CA5ED9" w:rsidP="00CA5ED9">
            <w:pPr>
              <w:pStyle w:val="Tabela-zawarto"/>
              <w:jc w:val="center"/>
              <w:rPr>
                <w:lang w:val="en-US"/>
              </w:rPr>
            </w:pPr>
          </w:p>
        </w:tc>
        <w:tc>
          <w:tcPr>
            <w:tcW w:w="708" w:type="dxa"/>
            <w:vAlign w:val="center"/>
          </w:tcPr>
          <w:p w14:paraId="500229A1" w14:textId="77777777" w:rsidR="00CA5ED9" w:rsidRPr="000E1730" w:rsidRDefault="00CA5ED9" w:rsidP="00CA5ED9">
            <w:pPr>
              <w:pStyle w:val="Tabela-zawarto"/>
              <w:jc w:val="center"/>
            </w:pPr>
            <w:r>
              <w:t>W</w:t>
            </w:r>
          </w:p>
        </w:tc>
        <w:tc>
          <w:tcPr>
            <w:tcW w:w="567" w:type="dxa"/>
          </w:tcPr>
          <w:p w14:paraId="7E03D3DC" w14:textId="77777777" w:rsidR="00CA5ED9" w:rsidRPr="00D1798D" w:rsidRDefault="00CA5ED9" w:rsidP="00CA5ED9">
            <w:pPr>
              <w:pStyle w:val="Tabela-zawarto"/>
              <w:jc w:val="center"/>
            </w:pPr>
          </w:p>
        </w:tc>
        <w:tc>
          <w:tcPr>
            <w:tcW w:w="631" w:type="dxa"/>
          </w:tcPr>
          <w:p w14:paraId="3ABF6B5C" w14:textId="77777777" w:rsidR="00CA5ED9" w:rsidRDefault="00CA5ED9" w:rsidP="00CA5ED9">
            <w:pPr>
              <w:pStyle w:val="Tabela-zawarto"/>
              <w:jc w:val="center"/>
              <w:rPr>
                <w:lang w:val="en-US"/>
              </w:rPr>
            </w:pPr>
          </w:p>
        </w:tc>
        <w:tc>
          <w:tcPr>
            <w:tcW w:w="3519" w:type="dxa"/>
            <w:gridSpan w:val="3"/>
          </w:tcPr>
          <w:p w14:paraId="73E39EF9" w14:textId="7056531D" w:rsidR="00CA5ED9" w:rsidRPr="000E1730" w:rsidRDefault="00CA5ED9" w:rsidP="00CA5ED9">
            <w:pPr>
              <w:pStyle w:val="Tabela-zawarto"/>
              <w:jc w:val="center"/>
              <w:rPr>
                <w:lang w:val="en-US"/>
              </w:rPr>
            </w:pPr>
            <w:r>
              <w:rPr>
                <w:lang w:val="en-US"/>
              </w:rPr>
              <w:t>Typ opłaty</w:t>
            </w:r>
          </w:p>
        </w:tc>
      </w:tr>
      <w:tr w:rsidR="00CA5ED9" w:rsidRPr="000E1730" w14:paraId="79BB05EB" w14:textId="77777777" w:rsidTr="00DC2AAA">
        <w:trPr>
          <w:jc w:val="center"/>
        </w:trPr>
        <w:tc>
          <w:tcPr>
            <w:tcW w:w="567" w:type="dxa"/>
            <w:vAlign w:val="center"/>
          </w:tcPr>
          <w:p w14:paraId="5C5D2929" w14:textId="77777777" w:rsidR="00CA5ED9" w:rsidRPr="000E1730" w:rsidRDefault="00CA5ED9" w:rsidP="00CA5ED9">
            <w:pPr>
              <w:pStyle w:val="Tabela-zawarto"/>
              <w:jc w:val="center"/>
              <w:rPr>
                <w:lang w:val="en-US"/>
              </w:rPr>
            </w:pPr>
            <w:r w:rsidRPr="000E1730">
              <w:rPr>
                <w:lang w:val="en-US"/>
              </w:rPr>
              <w:t>B-16</w:t>
            </w:r>
          </w:p>
        </w:tc>
        <w:tc>
          <w:tcPr>
            <w:tcW w:w="3519" w:type="dxa"/>
            <w:vAlign w:val="center"/>
          </w:tcPr>
          <w:p w14:paraId="7D0100A7" w14:textId="77777777" w:rsidR="00CA5ED9" w:rsidRPr="000E1730" w:rsidRDefault="00CA5ED9" w:rsidP="00CA5ED9">
            <w:pPr>
              <w:pStyle w:val="Tabela-zawarto"/>
              <w:ind w:left="432" w:hanging="432"/>
              <w:rPr>
                <w:b/>
                <w:lang w:val="en-US"/>
              </w:rPr>
            </w:pPr>
            <w:r>
              <w:rPr>
                <w:lang w:val="en-US"/>
              </w:rPr>
              <w:t xml:space="preserve">-   -   -   </w:t>
            </w:r>
            <w:r w:rsidRPr="000E1730">
              <w:rPr>
                <w:lang w:val="en-US"/>
              </w:rPr>
              <w:t>PaymentStatus</w:t>
            </w:r>
          </w:p>
        </w:tc>
        <w:tc>
          <w:tcPr>
            <w:tcW w:w="2321" w:type="dxa"/>
          </w:tcPr>
          <w:p w14:paraId="2A83030D" w14:textId="77777777" w:rsidR="00CA5ED9" w:rsidRPr="000E1730" w:rsidRDefault="00CA5ED9" w:rsidP="00CA5ED9">
            <w:pPr>
              <w:pStyle w:val="Tabela-zawarto"/>
            </w:pPr>
            <w:r w:rsidRPr="000E1730">
              <w:t>Informacje o statusie  przelewu</w:t>
            </w:r>
          </w:p>
        </w:tc>
        <w:tc>
          <w:tcPr>
            <w:tcW w:w="541" w:type="dxa"/>
            <w:vAlign w:val="center"/>
          </w:tcPr>
          <w:p w14:paraId="7F18D147" w14:textId="77777777" w:rsidR="00CA5ED9" w:rsidRPr="000E1730" w:rsidRDefault="00CA5ED9" w:rsidP="00CA5ED9">
            <w:pPr>
              <w:pStyle w:val="Tabela-zawarto"/>
              <w:jc w:val="center"/>
            </w:pPr>
            <w:r>
              <w:t>W</w:t>
            </w:r>
          </w:p>
        </w:tc>
        <w:tc>
          <w:tcPr>
            <w:tcW w:w="567" w:type="dxa"/>
            <w:vAlign w:val="center"/>
          </w:tcPr>
          <w:p w14:paraId="76217C89" w14:textId="77777777" w:rsidR="00CA5ED9" w:rsidRPr="000E1730" w:rsidRDefault="00CA5ED9" w:rsidP="00CA5ED9">
            <w:pPr>
              <w:pStyle w:val="Tabela-zawarto"/>
              <w:jc w:val="center"/>
            </w:pPr>
            <w:r>
              <w:t>W</w:t>
            </w:r>
          </w:p>
        </w:tc>
        <w:tc>
          <w:tcPr>
            <w:tcW w:w="701" w:type="dxa"/>
            <w:vAlign w:val="center"/>
          </w:tcPr>
          <w:p w14:paraId="7DB39BC3" w14:textId="77777777" w:rsidR="00CA5ED9" w:rsidRPr="000E1730" w:rsidRDefault="00CA5ED9" w:rsidP="00CA5ED9">
            <w:pPr>
              <w:pStyle w:val="Tabela-zawarto"/>
              <w:jc w:val="center"/>
            </w:pPr>
            <w:r>
              <w:t>W</w:t>
            </w:r>
          </w:p>
        </w:tc>
        <w:tc>
          <w:tcPr>
            <w:tcW w:w="426" w:type="dxa"/>
            <w:vAlign w:val="center"/>
          </w:tcPr>
          <w:p w14:paraId="6E6B7BC0" w14:textId="77777777" w:rsidR="00CA5ED9" w:rsidRPr="000E1730" w:rsidRDefault="00CA5ED9" w:rsidP="00CA5ED9">
            <w:pPr>
              <w:pStyle w:val="Tabela-zawarto"/>
              <w:jc w:val="center"/>
            </w:pPr>
            <w:r>
              <w:t>W</w:t>
            </w:r>
          </w:p>
        </w:tc>
        <w:tc>
          <w:tcPr>
            <w:tcW w:w="708" w:type="dxa"/>
            <w:vAlign w:val="center"/>
          </w:tcPr>
          <w:p w14:paraId="2C7774F4" w14:textId="77777777" w:rsidR="00CA5ED9" w:rsidRPr="000E1730" w:rsidRDefault="00CA5ED9" w:rsidP="00CA5ED9">
            <w:pPr>
              <w:pStyle w:val="Tabela-zawarto"/>
              <w:jc w:val="center"/>
              <w:rPr>
                <w:lang w:val="en-US"/>
              </w:rPr>
            </w:pPr>
            <w:r>
              <w:rPr>
                <w:lang w:val="en-US"/>
              </w:rPr>
              <w:t>W</w:t>
            </w:r>
          </w:p>
        </w:tc>
        <w:tc>
          <w:tcPr>
            <w:tcW w:w="567" w:type="dxa"/>
            <w:vAlign w:val="center"/>
          </w:tcPr>
          <w:p w14:paraId="7DCE8662" w14:textId="77777777" w:rsidR="00CA5ED9" w:rsidRPr="000E1730" w:rsidRDefault="00CA5ED9" w:rsidP="00CA5ED9">
            <w:pPr>
              <w:pStyle w:val="Tabela-zawarto"/>
              <w:jc w:val="center"/>
              <w:rPr>
                <w:lang w:val="en-US"/>
              </w:rPr>
            </w:pPr>
            <w:r>
              <w:rPr>
                <w:lang w:val="en-US"/>
              </w:rPr>
              <w:t>W</w:t>
            </w:r>
          </w:p>
        </w:tc>
        <w:tc>
          <w:tcPr>
            <w:tcW w:w="631" w:type="dxa"/>
            <w:vAlign w:val="center"/>
          </w:tcPr>
          <w:p w14:paraId="2BB3BEE1" w14:textId="7E47636E" w:rsidR="00CA5ED9" w:rsidRPr="000E1730" w:rsidRDefault="00CA5ED9" w:rsidP="00CA5ED9">
            <w:pPr>
              <w:pStyle w:val="Tabela-zawarto"/>
              <w:jc w:val="center"/>
            </w:pPr>
            <w:r>
              <w:t>W</w:t>
            </w:r>
          </w:p>
        </w:tc>
        <w:tc>
          <w:tcPr>
            <w:tcW w:w="3519" w:type="dxa"/>
            <w:gridSpan w:val="3"/>
          </w:tcPr>
          <w:p w14:paraId="77066452" w14:textId="5C866A95" w:rsidR="00CA5ED9" w:rsidRPr="000E1730" w:rsidRDefault="00CA5ED9" w:rsidP="00CA5ED9">
            <w:pPr>
              <w:pStyle w:val="Tabela-zawarto"/>
              <w:jc w:val="center"/>
            </w:pPr>
            <w:r w:rsidRPr="000E1730">
              <w:t xml:space="preserve">Komponent uzupełniony dodatkowo, </w:t>
            </w:r>
          </w:p>
          <w:p w14:paraId="4B438E68" w14:textId="77777777" w:rsidR="00CA5ED9" w:rsidRPr="000E1730" w:rsidRDefault="00CA5ED9" w:rsidP="00CA5ED9">
            <w:pPr>
              <w:pStyle w:val="Tabela-zawarto"/>
              <w:jc w:val="center"/>
            </w:pPr>
            <w:r w:rsidRPr="000E1730">
              <w:t>na podstawie statusu przelewu</w:t>
            </w:r>
          </w:p>
        </w:tc>
      </w:tr>
      <w:tr w:rsidR="00CA5ED9" w:rsidRPr="000E1730" w14:paraId="6031CDF8" w14:textId="77777777" w:rsidTr="00DC2AAA">
        <w:trPr>
          <w:jc w:val="center"/>
        </w:trPr>
        <w:tc>
          <w:tcPr>
            <w:tcW w:w="567" w:type="dxa"/>
            <w:vAlign w:val="center"/>
          </w:tcPr>
          <w:p w14:paraId="16DEF5EB" w14:textId="77777777" w:rsidR="00CA5ED9" w:rsidRPr="000E1730" w:rsidRDefault="00CA5ED9" w:rsidP="00CA5ED9">
            <w:pPr>
              <w:pStyle w:val="Tabela-zawarto"/>
              <w:jc w:val="center"/>
            </w:pPr>
          </w:p>
        </w:tc>
        <w:tc>
          <w:tcPr>
            <w:tcW w:w="3519" w:type="dxa"/>
            <w:vAlign w:val="center"/>
          </w:tcPr>
          <w:p w14:paraId="028D016E" w14:textId="77777777" w:rsidR="00CA5ED9" w:rsidRPr="000E1730" w:rsidRDefault="00CA5ED9" w:rsidP="00CA5ED9">
            <w:pPr>
              <w:pStyle w:val="Tabela-zawarto"/>
              <w:ind w:left="432" w:hanging="432"/>
              <w:rPr>
                <w:b/>
              </w:rPr>
            </w:pPr>
            <w:r>
              <w:rPr>
                <w:lang w:val="en-US"/>
              </w:rPr>
              <w:t xml:space="preserve">-   -   -   -   </w:t>
            </w:r>
            <w:r w:rsidRPr="000E1730">
              <w:t>PaymentStatusCode</w:t>
            </w:r>
          </w:p>
        </w:tc>
        <w:tc>
          <w:tcPr>
            <w:tcW w:w="2321" w:type="dxa"/>
          </w:tcPr>
          <w:p w14:paraId="767C9041" w14:textId="77777777" w:rsidR="00CA5ED9" w:rsidRPr="000E1730" w:rsidRDefault="00CA5ED9" w:rsidP="00CA5ED9">
            <w:pPr>
              <w:pStyle w:val="Tabela-zawarto"/>
            </w:pPr>
            <w:r w:rsidRPr="000E1730">
              <w:t>Kod statusu przelewu</w:t>
            </w:r>
          </w:p>
        </w:tc>
        <w:tc>
          <w:tcPr>
            <w:tcW w:w="541" w:type="dxa"/>
            <w:vAlign w:val="center"/>
          </w:tcPr>
          <w:p w14:paraId="23B70FC5" w14:textId="77777777" w:rsidR="00CA5ED9" w:rsidRPr="000E1730" w:rsidRDefault="00CA5ED9" w:rsidP="00CA5ED9">
            <w:pPr>
              <w:pStyle w:val="Tabela-zawarto"/>
              <w:jc w:val="center"/>
            </w:pPr>
            <w:r>
              <w:t>W</w:t>
            </w:r>
          </w:p>
        </w:tc>
        <w:tc>
          <w:tcPr>
            <w:tcW w:w="567" w:type="dxa"/>
            <w:vAlign w:val="center"/>
          </w:tcPr>
          <w:p w14:paraId="40E4B03D" w14:textId="77777777" w:rsidR="00CA5ED9" w:rsidRPr="000E1730" w:rsidRDefault="00CA5ED9" w:rsidP="00CA5ED9">
            <w:pPr>
              <w:pStyle w:val="Tabela-zawarto"/>
              <w:jc w:val="center"/>
            </w:pPr>
            <w:r>
              <w:t>W</w:t>
            </w:r>
          </w:p>
        </w:tc>
        <w:tc>
          <w:tcPr>
            <w:tcW w:w="701" w:type="dxa"/>
            <w:vAlign w:val="center"/>
          </w:tcPr>
          <w:p w14:paraId="2049EC6E" w14:textId="77777777" w:rsidR="00CA5ED9" w:rsidRPr="000E1730" w:rsidRDefault="00CA5ED9" w:rsidP="00CA5ED9">
            <w:pPr>
              <w:pStyle w:val="Tabela-zawarto"/>
              <w:jc w:val="center"/>
            </w:pPr>
            <w:r>
              <w:t>W</w:t>
            </w:r>
          </w:p>
        </w:tc>
        <w:tc>
          <w:tcPr>
            <w:tcW w:w="426" w:type="dxa"/>
            <w:vAlign w:val="center"/>
          </w:tcPr>
          <w:p w14:paraId="4EFFEA63" w14:textId="77777777" w:rsidR="00CA5ED9" w:rsidRPr="000E1730" w:rsidRDefault="00CA5ED9" w:rsidP="00CA5ED9">
            <w:pPr>
              <w:pStyle w:val="Tabela-zawarto"/>
              <w:jc w:val="center"/>
            </w:pPr>
            <w:r>
              <w:t>W</w:t>
            </w:r>
          </w:p>
        </w:tc>
        <w:tc>
          <w:tcPr>
            <w:tcW w:w="708" w:type="dxa"/>
            <w:vAlign w:val="center"/>
          </w:tcPr>
          <w:p w14:paraId="4ACFBB2B" w14:textId="77777777" w:rsidR="00CA5ED9" w:rsidRPr="000E1730" w:rsidRDefault="00CA5ED9" w:rsidP="00CA5ED9">
            <w:pPr>
              <w:pStyle w:val="Tabela-zawarto"/>
              <w:jc w:val="center"/>
              <w:rPr>
                <w:lang w:val="en-US"/>
              </w:rPr>
            </w:pPr>
            <w:r>
              <w:rPr>
                <w:lang w:val="en-US"/>
              </w:rPr>
              <w:t>W</w:t>
            </w:r>
          </w:p>
        </w:tc>
        <w:tc>
          <w:tcPr>
            <w:tcW w:w="567" w:type="dxa"/>
            <w:vAlign w:val="center"/>
          </w:tcPr>
          <w:p w14:paraId="1E4C4D58" w14:textId="77777777" w:rsidR="00CA5ED9" w:rsidRPr="000E1730" w:rsidRDefault="00CA5ED9" w:rsidP="00CA5ED9">
            <w:pPr>
              <w:pStyle w:val="Tabela-zawarto"/>
              <w:jc w:val="center"/>
              <w:rPr>
                <w:lang w:val="en-US"/>
              </w:rPr>
            </w:pPr>
            <w:r>
              <w:rPr>
                <w:lang w:val="en-US"/>
              </w:rPr>
              <w:t>W</w:t>
            </w:r>
          </w:p>
        </w:tc>
        <w:tc>
          <w:tcPr>
            <w:tcW w:w="631" w:type="dxa"/>
            <w:vAlign w:val="center"/>
          </w:tcPr>
          <w:p w14:paraId="29981ED6" w14:textId="13BE654E" w:rsidR="00CA5ED9" w:rsidRPr="000E1730" w:rsidRDefault="00CA5ED9" w:rsidP="00CA5ED9">
            <w:pPr>
              <w:pStyle w:val="Tabela-zawarto"/>
              <w:jc w:val="center"/>
              <w:rPr>
                <w:lang w:val="en-US"/>
              </w:rPr>
            </w:pPr>
            <w:r>
              <w:t>W</w:t>
            </w:r>
          </w:p>
        </w:tc>
        <w:tc>
          <w:tcPr>
            <w:tcW w:w="3519" w:type="dxa"/>
            <w:gridSpan w:val="3"/>
          </w:tcPr>
          <w:p w14:paraId="703FF1F2" w14:textId="29AE9508" w:rsidR="00CA5ED9" w:rsidRPr="000E1730" w:rsidRDefault="00CA5ED9" w:rsidP="00CA5ED9">
            <w:pPr>
              <w:pStyle w:val="Tabela-zawarto"/>
              <w:jc w:val="center"/>
              <w:rPr>
                <w:lang w:val="en-US"/>
              </w:rPr>
            </w:pPr>
            <w:r w:rsidRPr="000E1730">
              <w:rPr>
                <w:lang w:val="en-US"/>
              </w:rPr>
              <w:t>Kod statusu przelewu</w:t>
            </w:r>
          </w:p>
        </w:tc>
      </w:tr>
      <w:tr w:rsidR="00CA5ED9" w:rsidRPr="000E1730" w14:paraId="6C9D3AFB" w14:textId="77777777" w:rsidTr="00DC2AAA">
        <w:trPr>
          <w:jc w:val="center"/>
        </w:trPr>
        <w:tc>
          <w:tcPr>
            <w:tcW w:w="567" w:type="dxa"/>
            <w:vAlign w:val="center"/>
          </w:tcPr>
          <w:p w14:paraId="71B78313" w14:textId="77777777" w:rsidR="00CA5ED9" w:rsidRPr="000E1730" w:rsidRDefault="00CA5ED9" w:rsidP="00CA5ED9">
            <w:pPr>
              <w:pStyle w:val="Tabela-zawarto"/>
              <w:jc w:val="center"/>
            </w:pPr>
          </w:p>
        </w:tc>
        <w:tc>
          <w:tcPr>
            <w:tcW w:w="3519" w:type="dxa"/>
            <w:vAlign w:val="center"/>
          </w:tcPr>
          <w:p w14:paraId="282C63E5" w14:textId="77777777" w:rsidR="00CA5ED9" w:rsidRPr="000E1730" w:rsidRDefault="00CA5ED9" w:rsidP="00CA5ED9">
            <w:pPr>
              <w:pStyle w:val="Tabela-zawarto"/>
              <w:ind w:left="432" w:hanging="432"/>
              <w:rPr>
                <w:b/>
                <w:lang w:val="en-US"/>
              </w:rPr>
            </w:pPr>
            <w:r>
              <w:rPr>
                <w:lang w:val="en-US"/>
              </w:rPr>
              <w:t xml:space="preserve">-   -   -   -   </w:t>
            </w:r>
            <w:r w:rsidRPr="000E1730">
              <w:rPr>
                <w:lang w:val="en-US"/>
              </w:rPr>
              <w:t>StatusDescription</w:t>
            </w:r>
          </w:p>
        </w:tc>
        <w:tc>
          <w:tcPr>
            <w:tcW w:w="2321" w:type="dxa"/>
          </w:tcPr>
          <w:p w14:paraId="4A01028F" w14:textId="77777777" w:rsidR="00CA5ED9" w:rsidRPr="000E1730" w:rsidRDefault="00CA5ED9" w:rsidP="00CA5ED9">
            <w:pPr>
              <w:pStyle w:val="Tabela-zawarto"/>
            </w:pPr>
            <w:r w:rsidRPr="000E1730">
              <w:t>Opis statusu</w:t>
            </w:r>
          </w:p>
        </w:tc>
        <w:tc>
          <w:tcPr>
            <w:tcW w:w="541" w:type="dxa"/>
            <w:vAlign w:val="center"/>
          </w:tcPr>
          <w:p w14:paraId="23CC14E6" w14:textId="77777777" w:rsidR="00CA5ED9" w:rsidRPr="000E1730" w:rsidRDefault="00CA5ED9" w:rsidP="00CA5ED9">
            <w:pPr>
              <w:pStyle w:val="Tabela-zawarto"/>
              <w:jc w:val="center"/>
            </w:pPr>
            <w:r>
              <w:t>W</w:t>
            </w:r>
          </w:p>
        </w:tc>
        <w:tc>
          <w:tcPr>
            <w:tcW w:w="567" w:type="dxa"/>
            <w:vAlign w:val="center"/>
          </w:tcPr>
          <w:p w14:paraId="674A7313" w14:textId="77777777" w:rsidR="00CA5ED9" w:rsidRPr="000E1730" w:rsidRDefault="00CA5ED9" w:rsidP="00CA5ED9">
            <w:pPr>
              <w:pStyle w:val="Tabela-zawarto"/>
              <w:jc w:val="center"/>
            </w:pPr>
            <w:r>
              <w:t>W</w:t>
            </w:r>
          </w:p>
        </w:tc>
        <w:tc>
          <w:tcPr>
            <w:tcW w:w="701" w:type="dxa"/>
            <w:vAlign w:val="center"/>
          </w:tcPr>
          <w:p w14:paraId="2E2D9099" w14:textId="77777777" w:rsidR="00CA5ED9" w:rsidRPr="000E1730" w:rsidRDefault="00CA5ED9" w:rsidP="00CA5ED9">
            <w:pPr>
              <w:pStyle w:val="Tabela-zawarto"/>
              <w:jc w:val="center"/>
            </w:pPr>
            <w:r>
              <w:t>W</w:t>
            </w:r>
          </w:p>
        </w:tc>
        <w:tc>
          <w:tcPr>
            <w:tcW w:w="426" w:type="dxa"/>
            <w:vAlign w:val="center"/>
          </w:tcPr>
          <w:p w14:paraId="2510F841" w14:textId="77777777" w:rsidR="00CA5ED9" w:rsidRPr="000E1730" w:rsidRDefault="00CA5ED9" w:rsidP="00CA5ED9">
            <w:pPr>
              <w:pStyle w:val="Tabela-zawarto"/>
              <w:jc w:val="center"/>
            </w:pPr>
            <w:r>
              <w:t>W</w:t>
            </w:r>
          </w:p>
        </w:tc>
        <w:tc>
          <w:tcPr>
            <w:tcW w:w="708" w:type="dxa"/>
            <w:vAlign w:val="center"/>
          </w:tcPr>
          <w:p w14:paraId="171091B5" w14:textId="77777777" w:rsidR="00CA5ED9" w:rsidRPr="000E1730" w:rsidRDefault="00CA5ED9" w:rsidP="00CA5ED9">
            <w:pPr>
              <w:pStyle w:val="Tabela-zawarto"/>
              <w:jc w:val="center"/>
              <w:rPr>
                <w:lang w:val="en-US"/>
              </w:rPr>
            </w:pPr>
            <w:r>
              <w:rPr>
                <w:lang w:val="en-US"/>
              </w:rPr>
              <w:t>W</w:t>
            </w:r>
          </w:p>
        </w:tc>
        <w:tc>
          <w:tcPr>
            <w:tcW w:w="567" w:type="dxa"/>
            <w:vAlign w:val="center"/>
          </w:tcPr>
          <w:p w14:paraId="71B29A27" w14:textId="77777777" w:rsidR="00CA5ED9" w:rsidRPr="000E1730" w:rsidRDefault="00CA5ED9" w:rsidP="00CA5ED9">
            <w:pPr>
              <w:pStyle w:val="Tabela-zawarto"/>
              <w:jc w:val="center"/>
              <w:rPr>
                <w:lang w:val="en-US"/>
              </w:rPr>
            </w:pPr>
            <w:r>
              <w:rPr>
                <w:lang w:val="en-US"/>
              </w:rPr>
              <w:t>W</w:t>
            </w:r>
          </w:p>
        </w:tc>
        <w:tc>
          <w:tcPr>
            <w:tcW w:w="631" w:type="dxa"/>
            <w:vAlign w:val="center"/>
          </w:tcPr>
          <w:p w14:paraId="7BDB2A98" w14:textId="0A411C02" w:rsidR="00CA5ED9" w:rsidRPr="000E1730" w:rsidRDefault="00CA5ED9" w:rsidP="00CA5ED9">
            <w:pPr>
              <w:pStyle w:val="Tabela-zawarto"/>
              <w:jc w:val="center"/>
              <w:rPr>
                <w:lang w:val="en-US"/>
              </w:rPr>
            </w:pPr>
            <w:r>
              <w:t>W</w:t>
            </w:r>
          </w:p>
        </w:tc>
        <w:tc>
          <w:tcPr>
            <w:tcW w:w="3519" w:type="dxa"/>
            <w:gridSpan w:val="3"/>
          </w:tcPr>
          <w:p w14:paraId="6BD0BC5B" w14:textId="4BE3C3CB" w:rsidR="00CA5ED9" w:rsidRPr="000E1730" w:rsidRDefault="00CA5ED9" w:rsidP="00CA5ED9">
            <w:pPr>
              <w:pStyle w:val="Tabela-zawarto"/>
              <w:jc w:val="center"/>
              <w:rPr>
                <w:lang w:val="en-US"/>
              </w:rPr>
            </w:pPr>
            <w:r w:rsidRPr="000E1730">
              <w:rPr>
                <w:lang w:val="en-US"/>
              </w:rPr>
              <w:t>Opis RBE statusu</w:t>
            </w:r>
          </w:p>
          <w:p w14:paraId="41D6E85E" w14:textId="77777777" w:rsidR="00CA5ED9" w:rsidRPr="000E1730" w:rsidRDefault="00CA5ED9" w:rsidP="00CA5ED9">
            <w:pPr>
              <w:pStyle w:val="Tabela-zawarto"/>
            </w:pPr>
          </w:p>
        </w:tc>
      </w:tr>
      <w:tr w:rsidR="00CA5ED9" w:rsidRPr="000E1730" w14:paraId="0C046EDD" w14:textId="77777777" w:rsidTr="00DC2AAA">
        <w:trPr>
          <w:jc w:val="center"/>
        </w:trPr>
        <w:tc>
          <w:tcPr>
            <w:tcW w:w="567" w:type="dxa"/>
            <w:vAlign w:val="center"/>
          </w:tcPr>
          <w:p w14:paraId="66ECB168" w14:textId="77777777" w:rsidR="00CA5ED9" w:rsidRPr="000E1730" w:rsidRDefault="00CA5ED9" w:rsidP="00CA5ED9">
            <w:pPr>
              <w:pStyle w:val="Tabela-zawarto"/>
              <w:jc w:val="center"/>
            </w:pPr>
          </w:p>
        </w:tc>
        <w:tc>
          <w:tcPr>
            <w:tcW w:w="3519" w:type="dxa"/>
            <w:vAlign w:val="center"/>
          </w:tcPr>
          <w:p w14:paraId="215ED74C" w14:textId="77777777" w:rsidR="00CA5ED9" w:rsidRPr="000E1730" w:rsidRDefault="00CA5ED9" w:rsidP="00CA5ED9">
            <w:pPr>
              <w:pStyle w:val="Tabela-zawarto"/>
              <w:ind w:left="432" w:hanging="432"/>
              <w:rPr>
                <w:b/>
                <w:lang w:val="en-US"/>
              </w:rPr>
            </w:pPr>
            <w:r>
              <w:rPr>
                <w:lang w:val="en-US"/>
              </w:rPr>
              <w:t xml:space="preserve">-   -   -   -   </w:t>
            </w:r>
            <w:r w:rsidRPr="000E1730">
              <w:rPr>
                <w:lang w:val="en-US"/>
              </w:rPr>
              <w:t>EffectiveDate</w:t>
            </w:r>
          </w:p>
        </w:tc>
        <w:tc>
          <w:tcPr>
            <w:tcW w:w="2321" w:type="dxa"/>
          </w:tcPr>
          <w:p w14:paraId="4E764365" w14:textId="77777777" w:rsidR="00CA5ED9" w:rsidRPr="000E1730" w:rsidRDefault="00CA5ED9" w:rsidP="00CA5ED9">
            <w:pPr>
              <w:pStyle w:val="Tabela-zawarto"/>
            </w:pPr>
            <w:r w:rsidRPr="000E1730">
              <w:t>Data nadania statusu</w:t>
            </w:r>
          </w:p>
        </w:tc>
        <w:tc>
          <w:tcPr>
            <w:tcW w:w="541" w:type="dxa"/>
            <w:vAlign w:val="center"/>
          </w:tcPr>
          <w:p w14:paraId="2A0449CB" w14:textId="77777777" w:rsidR="00CA5ED9" w:rsidRPr="000E1730" w:rsidRDefault="00CA5ED9" w:rsidP="00CA5ED9">
            <w:pPr>
              <w:pStyle w:val="Tabela-zawarto"/>
              <w:jc w:val="center"/>
              <w:rPr>
                <w:lang w:val="en-US"/>
              </w:rPr>
            </w:pPr>
          </w:p>
        </w:tc>
        <w:tc>
          <w:tcPr>
            <w:tcW w:w="567" w:type="dxa"/>
            <w:vAlign w:val="center"/>
          </w:tcPr>
          <w:p w14:paraId="018FAAE5" w14:textId="77777777" w:rsidR="00CA5ED9" w:rsidRPr="000E1730" w:rsidRDefault="00CA5ED9" w:rsidP="00CA5ED9">
            <w:pPr>
              <w:pStyle w:val="Tabela-zawarto"/>
              <w:jc w:val="center"/>
              <w:rPr>
                <w:lang w:val="en-US"/>
              </w:rPr>
            </w:pPr>
          </w:p>
        </w:tc>
        <w:tc>
          <w:tcPr>
            <w:tcW w:w="701" w:type="dxa"/>
            <w:vAlign w:val="center"/>
          </w:tcPr>
          <w:p w14:paraId="7F9BC4DE" w14:textId="77777777" w:rsidR="00CA5ED9" w:rsidRPr="000E1730" w:rsidRDefault="00CA5ED9" w:rsidP="00CA5ED9">
            <w:pPr>
              <w:pStyle w:val="Tabela-zawarto"/>
              <w:jc w:val="center"/>
              <w:rPr>
                <w:lang w:val="en-US"/>
              </w:rPr>
            </w:pPr>
          </w:p>
        </w:tc>
        <w:tc>
          <w:tcPr>
            <w:tcW w:w="426" w:type="dxa"/>
            <w:vAlign w:val="center"/>
          </w:tcPr>
          <w:p w14:paraId="15DC62E7" w14:textId="77777777" w:rsidR="00CA5ED9" w:rsidRPr="000E1730" w:rsidRDefault="00CA5ED9" w:rsidP="00CA5ED9">
            <w:pPr>
              <w:pStyle w:val="Tabela-zawarto"/>
              <w:jc w:val="center"/>
              <w:rPr>
                <w:lang w:val="en-US"/>
              </w:rPr>
            </w:pPr>
          </w:p>
        </w:tc>
        <w:tc>
          <w:tcPr>
            <w:tcW w:w="708" w:type="dxa"/>
            <w:vAlign w:val="center"/>
          </w:tcPr>
          <w:p w14:paraId="42CAE64C" w14:textId="77777777" w:rsidR="00CA5ED9" w:rsidRPr="000E1730" w:rsidRDefault="00CA5ED9" w:rsidP="00CA5ED9">
            <w:pPr>
              <w:pStyle w:val="Tabela-zawarto"/>
              <w:jc w:val="center"/>
              <w:rPr>
                <w:lang w:val="en-US"/>
              </w:rPr>
            </w:pPr>
          </w:p>
        </w:tc>
        <w:tc>
          <w:tcPr>
            <w:tcW w:w="567" w:type="dxa"/>
            <w:vAlign w:val="center"/>
          </w:tcPr>
          <w:p w14:paraId="7CF1DC27" w14:textId="77777777" w:rsidR="00CA5ED9" w:rsidRPr="000E1730" w:rsidRDefault="00CA5ED9" w:rsidP="00CA5ED9">
            <w:pPr>
              <w:pStyle w:val="Tabela-zawarto"/>
              <w:jc w:val="center"/>
              <w:rPr>
                <w:lang w:val="en-US"/>
              </w:rPr>
            </w:pPr>
          </w:p>
        </w:tc>
        <w:tc>
          <w:tcPr>
            <w:tcW w:w="631" w:type="dxa"/>
            <w:vAlign w:val="center"/>
          </w:tcPr>
          <w:p w14:paraId="28521647" w14:textId="77777777" w:rsidR="00CA5ED9" w:rsidRPr="000E1730" w:rsidRDefault="00CA5ED9" w:rsidP="00CA5ED9">
            <w:pPr>
              <w:pStyle w:val="Tabela-zawarto"/>
              <w:jc w:val="center"/>
              <w:rPr>
                <w:lang w:val="en-US"/>
              </w:rPr>
            </w:pPr>
          </w:p>
        </w:tc>
        <w:tc>
          <w:tcPr>
            <w:tcW w:w="3519" w:type="dxa"/>
            <w:gridSpan w:val="3"/>
          </w:tcPr>
          <w:p w14:paraId="6597CF9C" w14:textId="21FDFFFB" w:rsidR="00CA5ED9" w:rsidRPr="000E1730" w:rsidRDefault="00CA5ED9" w:rsidP="00CA5ED9">
            <w:pPr>
              <w:pStyle w:val="Tabela-zawarto"/>
              <w:jc w:val="center"/>
              <w:rPr>
                <w:lang w:val="en-US"/>
              </w:rPr>
            </w:pPr>
          </w:p>
        </w:tc>
      </w:tr>
      <w:tr w:rsidR="00CA5ED9" w:rsidRPr="000E1730" w14:paraId="3ECF71E3" w14:textId="77777777" w:rsidTr="00DC2AAA">
        <w:trPr>
          <w:jc w:val="center"/>
        </w:trPr>
        <w:tc>
          <w:tcPr>
            <w:tcW w:w="567" w:type="dxa"/>
            <w:tcBorders>
              <w:top w:val="single" w:sz="4" w:space="0" w:color="auto"/>
            </w:tcBorders>
            <w:vAlign w:val="center"/>
          </w:tcPr>
          <w:p w14:paraId="211DC9F0" w14:textId="77777777" w:rsidR="00CA5ED9" w:rsidRPr="000E1730" w:rsidRDefault="00CA5ED9" w:rsidP="00CA5ED9">
            <w:pPr>
              <w:pStyle w:val="Tabela-zawarto"/>
              <w:jc w:val="center"/>
              <w:rPr>
                <w:lang w:val="en-US"/>
              </w:rPr>
            </w:pPr>
            <w:r w:rsidRPr="000E1730">
              <w:rPr>
                <w:lang w:val="en-US"/>
              </w:rPr>
              <w:t>B-22</w:t>
            </w:r>
          </w:p>
        </w:tc>
        <w:tc>
          <w:tcPr>
            <w:tcW w:w="3519" w:type="dxa"/>
            <w:tcBorders>
              <w:top w:val="single" w:sz="4" w:space="0" w:color="auto"/>
            </w:tcBorders>
            <w:vAlign w:val="center"/>
          </w:tcPr>
          <w:p w14:paraId="0ED8B1C4" w14:textId="77777777" w:rsidR="00CA5ED9" w:rsidRPr="000E1730" w:rsidRDefault="00CA5ED9" w:rsidP="00CA5ED9">
            <w:pPr>
              <w:pStyle w:val="Tabela-zawarto"/>
              <w:rPr>
                <w:lang w:val="en-US"/>
              </w:rPr>
            </w:pPr>
            <w:r>
              <w:rPr>
                <w:lang w:val="en-US"/>
              </w:rPr>
              <w:t xml:space="preserve">-   -   -   </w:t>
            </w:r>
            <w:r w:rsidRPr="000E1730">
              <w:rPr>
                <w:lang w:val="en-US"/>
              </w:rPr>
              <w:t>PaymentRejectionInfo</w:t>
            </w:r>
          </w:p>
        </w:tc>
        <w:tc>
          <w:tcPr>
            <w:tcW w:w="2321" w:type="dxa"/>
          </w:tcPr>
          <w:p w14:paraId="2A285ACF" w14:textId="77777777" w:rsidR="00CA5ED9" w:rsidRPr="000E1730" w:rsidRDefault="00CA5ED9" w:rsidP="00CA5ED9">
            <w:pPr>
              <w:pStyle w:val="Tabela-zawarto"/>
            </w:pPr>
            <w:r w:rsidRPr="000E1730">
              <w:t>Informacje o przyczynie odrzucenia  przelewu</w:t>
            </w:r>
          </w:p>
        </w:tc>
        <w:tc>
          <w:tcPr>
            <w:tcW w:w="541" w:type="dxa"/>
            <w:vAlign w:val="center"/>
          </w:tcPr>
          <w:p w14:paraId="69309049" w14:textId="77777777" w:rsidR="00CA5ED9" w:rsidRDefault="00CA5ED9" w:rsidP="00CA5ED9">
            <w:pPr>
              <w:pStyle w:val="Tabela-zawarto"/>
              <w:jc w:val="center"/>
            </w:pPr>
            <w:r>
              <w:t>O</w:t>
            </w:r>
          </w:p>
        </w:tc>
        <w:tc>
          <w:tcPr>
            <w:tcW w:w="567" w:type="dxa"/>
            <w:vAlign w:val="center"/>
          </w:tcPr>
          <w:p w14:paraId="071C3F9A" w14:textId="77777777" w:rsidR="00CA5ED9" w:rsidRDefault="00CA5ED9" w:rsidP="00CA5ED9">
            <w:pPr>
              <w:pStyle w:val="Tabela-zawarto"/>
              <w:jc w:val="center"/>
            </w:pPr>
            <w:r>
              <w:t>O</w:t>
            </w:r>
          </w:p>
        </w:tc>
        <w:tc>
          <w:tcPr>
            <w:tcW w:w="701" w:type="dxa"/>
            <w:vAlign w:val="center"/>
          </w:tcPr>
          <w:p w14:paraId="61C0ACD1" w14:textId="77777777" w:rsidR="00CA5ED9" w:rsidRDefault="00CA5ED9" w:rsidP="00CA5ED9">
            <w:pPr>
              <w:pStyle w:val="Tabela-zawarto"/>
              <w:jc w:val="center"/>
            </w:pPr>
            <w:r>
              <w:t>O</w:t>
            </w:r>
          </w:p>
        </w:tc>
        <w:tc>
          <w:tcPr>
            <w:tcW w:w="426" w:type="dxa"/>
            <w:vAlign w:val="center"/>
          </w:tcPr>
          <w:p w14:paraId="37B2BEC5" w14:textId="77777777" w:rsidR="00CA5ED9" w:rsidRPr="00BC6CB7" w:rsidRDefault="00CA5ED9" w:rsidP="00CA5ED9">
            <w:pPr>
              <w:pStyle w:val="Tabela-zawarto"/>
              <w:jc w:val="center"/>
            </w:pPr>
            <w:r>
              <w:t>O</w:t>
            </w:r>
          </w:p>
        </w:tc>
        <w:tc>
          <w:tcPr>
            <w:tcW w:w="708" w:type="dxa"/>
            <w:vAlign w:val="center"/>
          </w:tcPr>
          <w:p w14:paraId="5F4D542C" w14:textId="77777777" w:rsidR="00CA5ED9" w:rsidRPr="00BC6CB7" w:rsidRDefault="00CA5ED9" w:rsidP="00CA5ED9">
            <w:pPr>
              <w:pStyle w:val="Tabela-zawarto"/>
              <w:jc w:val="center"/>
            </w:pPr>
            <w:r>
              <w:t>O</w:t>
            </w:r>
          </w:p>
        </w:tc>
        <w:tc>
          <w:tcPr>
            <w:tcW w:w="567" w:type="dxa"/>
            <w:vAlign w:val="center"/>
          </w:tcPr>
          <w:p w14:paraId="34A2F633" w14:textId="77777777" w:rsidR="00CA5ED9" w:rsidRPr="00BC6CB7" w:rsidRDefault="00CA5ED9" w:rsidP="00CA5ED9">
            <w:pPr>
              <w:pStyle w:val="Tabela-zawarto"/>
              <w:jc w:val="center"/>
            </w:pPr>
            <w:r>
              <w:t>O</w:t>
            </w:r>
          </w:p>
        </w:tc>
        <w:tc>
          <w:tcPr>
            <w:tcW w:w="631" w:type="dxa"/>
            <w:vAlign w:val="center"/>
          </w:tcPr>
          <w:p w14:paraId="1A3ABB0E" w14:textId="7EDC34D1" w:rsidR="00CA5ED9" w:rsidRPr="000E1730" w:rsidRDefault="00CA5ED9" w:rsidP="00CA5ED9">
            <w:pPr>
              <w:pStyle w:val="Tabela-zawarto"/>
              <w:jc w:val="center"/>
            </w:pPr>
            <w:r>
              <w:t>O</w:t>
            </w:r>
          </w:p>
        </w:tc>
        <w:tc>
          <w:tcPr>
            <w:tcW w:w="3519" w:type="dxa"/>
            <w:gridSpan w:val="3"/>
          </w:tcPr>
          <w:p w14:paraId="6ACBD0AD" w14:textId="702D7051" w:rsidR="00CA5ED9" w:rsidRPr="000E1730" w:rsidRDefault="00CA5ED9" w:rsidP="00CA5ED9">
            <w:pPr>
              <w:pStyle w:val="Tabela-zawarto"/>
              <w:jc w:val="center"/>
            </w:pPr>
            <w:r w:rsidRPr="000E1730">
              <w:t xml:space="preserve">Komponent uzupełniany dodatkowo, </w:t>
            </w:r>
          </w:p>
          <w:p w14:paraId="281167FF" w14:textId="77777777" w:rsidR="00CA5ED9" w:rsidRPr="000E1730" w:rsidRDefault="00CA5ED9" w:rsidP="00CA5ED9">
            <w:pPr>
              <w:pStyle w:val="Tabela-zawarto"/>
              <w:jc w:val="center"/>
            </w:pPr>
            <w:r w:rsidRPr="000E1730">
              <w:t>gdy cały przelew zostaje odrzucony.</w:t>
            </w:r>
          </w:p>
        </w:tc>
      </w:tr>
      <w:tr w:rsidR="00CA5ED9" w:rsidRPr="000E1730" w14:paraId="02A90259" w14:textId="77777777" w:rsidTr="00DC2AAA">
        <w:trPr>
          <w:jc w:val="center"/>
        </w:trPr>
        <w:tc>
          <w:tcPr>
            <w:tcW w:w="567" w:type="dxa"/>
            <w:tcBorders>
              <w:top w:val="single" w:sz="4" w:space="0" w:color="auto"/>
            </w:tcBorders>
            <w:vAlign w:val="center"/>
          </w:tcPr>
          <w:p w14:paraId="3750D98C" w14:textId="77777777" w:rsidR="00CA5ED9" w:rsidRPr="000E1730" w:rsidRDefault="00CA5ED9" w:rsidP="00CA5ED9">
            <w:pPr>
              <w:pStyle w:val="Tabela-zawarto"/>
              <w:jc w:val="center"/>
            </w:pPr>
          </w:p>
        </w:tc>
        <w:tc>
          <w:tcPr>
            <w:tcW w:w="3519" w:type="dxa"/>
            <w:tcBorders>
              <w:top w:val="single" w:sz="4" w:space="0" w:color="auto"/>
            </w:tcBorders>
            <w:vAlign w:val="center"/>
          </w:tcPr>
          <w:p w14:paraId="33B69FA9" w14:textId="77777777" w:rsidR="00CA5ED9" w:rsidRPr="000E1730" w:rsidRDefault="00CA5ED9" w:rsidP="00CA5ED9">
            <w:pPr>
              <w:pStyle w:val="Tabela-zawarto"/>
              <w:rPr>
                <w:b/>
              </w:rPr>
            </w:pPr>
            <w:r>
              <w:rPr>
                <w:lang w:val="en-US"/>
              </w:rPr>
              <w:t xml:space="preserve">-   -   -   -   </w:t>
            </w:r>
            <w:r w:rsidRPr="000E1730">
              <w:t>RejectionCode</w:t>
            </w:r>
          </w:p>
        </w:tc>
        <w:tc>
          <w:tcPr>
            <w:tcW w:w="2321" w:type="dxa"/>
          </w:tcPr>
          <w:p w14:paraId="0017DB08" w14:textId="77777777" w:rsidR="00CA5ED9" w:rsidRPr="000E1730" w:rsidRDefault="00CA5ED9" w:rsidP="00CA5ED9">
            <w:pPr>
              <w:pStyle w:val="Tabela-zawarto"/>
            </w:pPr>
            <w:r w:rsidRPr="000E1730">
              <w:t>Kod odrzucenia</w:t>
            </w:r>
          </w:p>
        </w:tc>
        <w:tc>
          <w:tcPr>
            <w:tcW w:w="541" w:type="dxa"/>
            <w:vAlign w:val="center"/>
          </w:tcPr>
          <w:p w14:paraId="2E3A8412" w14:textId="77777777" w:rsidR="00CA5ED9" w:rsidRDefault="00CA5ED9" w:rsidP="00CA5ED9">
            <w:pPr>
              <w:pStyle w:val="Tabela-zawarto"/>
              <w:jc w:val="center"/>
            </w:pPr>
            <w:r>
              <w:t>O</w:t>
            </w:r>
          </w:p>
        </w:tc>
        <w:tc>
          <w:tcPr>
            <w:tcW w:w="567" w:type="dxa"/>
            <w:vAlign w:val="center"/>
          </w:tcPr>
          <w:p w14:paraId="15E968EE" w14:textId="77777777" w:rsidR="00CA5ED9" w:rsidRDefault="00CA5ED9" w:rsidP="00CA5ED9">
            <w:pPr>
              <w:pStyle w:val="Tabela-zawarto"/>
              <w:jc w:val="center"/>
            </w:pPr>
            <w:r>
              <w:t>O</w:t>
            </w:r>
          </w:p>
        </w:tc>
        <w:tc>
          <w:tcPr>
            <w:tcW w:w="701" w:type="dxa"/>
            <w:vAlign w:val="center"/>
          </w:tcPr>
          <w:p w14:paraId="366B3107" w14:textId="77777777" w:rsidR="00CA5ED9" w:rsidRDefault="00CA5ED9" w:rsidP="00CA5ED9">
            <w:pPr>
              <w:pStyle w:val="Tabela-zawarto"/>
              <w:jc w:val="center"/>
            </w:pPr>
            <w:r>
              <w:t>O</w:t>
            </w:r>
          </w:p>
        </w:tc>
        <w:tc>
          <w:tcPr>
            <w:tcW w:w="426" w:type="dxa"/>
            <w:vAlign w:val="center"/>
          </w:tcPr>
          <w:p w14:paraId="4944A6B8" w14:textId="77777777" w:rsidR="00CA5ED9" w:rsidRPr="00BC6CB7" w:rsidRDefault="00CA5ED9" w:rsidP="00CA5ED9">
            <w:pPr>
              <w:pStyle w:val="Tabela-zawarto"/>
              <w:jc w:val="center"/>
            </w:pPr>
            <w:r>
              <w:t>O</w:t>
            </w:r>
          </w:p>
        </w:tc>
        <w:tc>
          <w:tcPr>
            <w:tcW w:w="708" w:type="dxa"/>
            <w:vAlign w:val="center"/>
          </w:tcPr>
          <w:p w14:paraId="69BCBE21" w14:textId="77777777" w:rsidR="00CA5ED9" w:rsidRPr="00BC6CB7" w:rsidRDefault="00CA5ED9" w:rsidP="00CA5ED9">
            <w:pPr>
              <w:pStyle w:val="Tabela-zawarto"/>
              <w:jc w:val="center"/>
            </w:pPr>
            <w:r>
              <w:t>O</w:t>
            </w:r>
          </w:p>
        </w:tc>
        <w:tc>
          <w:tcPr>
            <w:tcW w:w="567" w:type="dxa"/>
            <w:vAlign w:val="center"/>
          </w:tcPr>
          <w:p w14:paraId="08D6D74D" w14:textId="77777777" w:rsidR="00CA5ED9" w:rsidRPr="00BC6CB7" w:rsidRDefault="00CA5ED9" w:rsidP="00CA5ED9">
            <w:pPr>
              <w:pStyle w:val="Tabela-zawarto"/>
              <w:jc w:val="center"/>
            </w:pPr>
            <w:r>
              <w:t>O</w:t>
            </w:r>
          </w:p>
        </w:tc>
        <w:tc>
          <w:tcPr>
            <w:tcW w:w="631" w:type="dxa"/>
            <w:vAlign w:val="center"/>
          </w:tcPr>
          <w:p w14:paraId="1C2CC705" w14:textId="60E329B0" w:rsidR="00CA5ED9" w:rsidRPr="000E1730" w:rsidRDefault="00CA5ED9" w:rsidP="00CA5ED9">
            <w:pPr>
              <w:pStyle w:val="Tabela-zawarto"/>
              <w:jc w:val="center"/>
            </w:pPr>
            <w:r>
              <w:t>O</w:t>
            </w:r>
          </w:p>
        </w:tc>
        <w:tc>
          <w:tcPr>
            <w:tcW w:w="3519" w:type="dxa"/>
            <w:gridSpan w:val="3"/>
          </w:tcPr>
          <w:p w14:paraId="350E5A3F" w14:textId="5A26C3A7" w:rsidR="00CA5ED9" w:rsidRPr="000E1730" w:rsidRDefault="00CA5ED9" w:rsidP="00CA5ED9">
            <w:pPr>
              <w:pStyle w:val="Tabela-zawarto"/>
              <w:jc w:val="center"/>
            </w:pPr>
            <w:r w:rsidRPr="000E1730">
              <w:t>Kod błędu RBE</w:t>
            </w:r>
          </w:p>
        </w:tc>
      </w:tr>
      <w:tr w:rsidR="00CA5ED9" w:rsidRPr="000E1730" w14:paraId="1E82AEF7" w14:textId="77777777" w:rsidTr="00DC2AAA">
        <w:trPr>
          <w:jc w:val="center"/>
        </w:trPr>
        <w:tc>
          <w:tcPr>
            <w:tcW w:w="567" w:type="dxa"/>
            <w:tcBorders>
              <w:top w:val="single" w:sz="4" w:space="0" w:color="auto"/>
            </w:tcBorders>
            <w:vAlign w:val="center"/>
          </w:tcPr>
          <w:p w14:paraId="28CBD38B" w14:textId="77777777" w:rsidR="00CA5ED9" w:rsidRPr="000E1730" w:rsidRDefault="00CA5ED9" w:rsidP="00CA5ED9">
            <w:pPr>
              <w:pStyle w:val="Tabela-zawarto"/>
              <w:jc w:val="center"/>
            </w:pPr>
          </w:p>
        </w:tc>
        <w:tc>
          <w:tcPr>
            <w:tcW w:w="3519" w:type="dxa"/>
            <w:tcBorders>
              <w:top w:val="single" w:sz="4" w:space="0" w:color="auto"/>
            </w:tcBorders>
            <w:vAlign w:val="center"/>
          </w:tcPr>
          <w:p w14:paraId="2E7F52B7" w14:textId="77777777" w:rsidR="00CA5ED9" w:rsidRPr="000E1730" w:rsidRDefault="00CA5ED9" w:rsidP="00CA5ED9">
            <w:pPr>
              <w:pStyle w:val="Tabela-zawarto"/>
              <w:rPr>
                <w:b/>
              </w:rPr>
            </w:pPr>
            <w:r>
              <w:rPr>
                <w:lang w:val="en-US"/>
              </w:rPr>
              <w:t xml:space="preserve">-   -   -   -   </w:t>
            </w:r>
            <w:r w:rsidRPr="000E1730">
              <w:t>RejectionDescription</w:t>
            </w:r>
          </w:p>
        </w:tc>
        <w:tc>
          <w:tcPr>
            <w:tcW w:w="2321" w:type="dxa"/>
          </w:tcPr>
          <w:p w14:paraId="65951171" w14:textId="77777777" w:rsidR="00CA5ED9" w:rsidRPr="000E1730" w:rsidRDefault="00CA5ED9" w:rsidP="00CA5ED9">
            <w:pPr>
              <w:pStyle w:val="Tabela-zawarto"/>
            </w:pPr>
            <w:r w:rsidRPr="000E1730">
              <w:t>Opis przyczyny odrzucenia</w:t>
            </w:r>
          </w:p>
        </w:tc>
        <w:tc>
          <w:tcPr>
            <w:tcW w:w="541" w:type="dxa"/>
            <w:vAlign w:val="center"/>
          </w:tcPr>
          <w:p w14:paraId="22CB0986" w14:textId="77777777" w:rsidR="00CA5ED9" w:rsidRDefault="00CA5ED9" w:rsidP="00CA5ED9">
            <w:pPr>
              <w:pStyle w:val="Tabela-zawarto"/>
              <w:jc w:val="center"/>
            </w:pPr>
            <w:r>
              <w:t>O</w:t>
            </w:r>
          </w:p>
        </w:tc>
        <w:tc>
          <w:tcPr>
            <w:tcW w:w="567" w:type="dxa"/>
            <w:vAlign w:val="center"/>
          </w:tcPr>
          <w:p w14:paraId="62391B9D" w14:textId="77777777" w:rsidR="00CA5ED9" w:rsidRDefault="00CA5ED9" w:rsidP="00CA5ED9">
            <w:pPr>
              <w:pStyle w:val="Tabela-zawarto"/>
              <w:jc w:val="center"/>
            </w:pPr>
            <w:r>
              <w:t>O</w:t>
            </w:r>
          </w:p>
        </w:tc>
        <w:tc>
          <w:tcPr>
            <w:tcW w:w="701" w:type="dxa"/>
            <w:vAlign w:val="center"/>
          </w:tcPr>
          <w:p w14:paraId="43E5503E" w14:textId="77777777" w:rsidR="00CA5ED9" w:rsidRDefault="00CA5ED9" w:rsidP="00CA5ED9">
            <w:pPr>
              <w:pStyle w:val="Tabela-zawarto"/>
              <w:jc w:val="center"/>
            </w:pPr>
            <w:r>
              <w:t>O</w:t>
            </w:r>
          </w:p>
        </w:tc>
        <w:tc>
          <w:tcPr>
            <w:tcW w:w="426" w:type="dxa"/>
            <w:vAlign w:val="center"/>
          </w:tcPr>
          <w:p w14:paraId="4F443E2D" w14:textId="77777777" w:rsidR="00CA5ED9" w:rsidRPr="00BC6CB7" w:rsidRDefault="00CA5ED9" w:rsidP="00CA5ED9">
            <w:pPr>
              <w:pStyle w:val="Tabela-zawarto"/>
              <w:jc w:val="center"/>
            </w:pPr>
            <w:r>
              <w:t>O</w:t>
            </w:r>
          </w:p>
        </w:tc>
        <w:tc>
          <w:tcPr>
            <w:tcW w:w="708" w:type="dxa"/>
            <w:vAlign w:val="center"/>
          </w:tcPr>
          <w:p w14:paraId="08123485" w14:textId="77777777" w:rsidR="00CA5ED9" w:rsidRPr="00BC6CB7" w:rsidRDefault="00CA5ED9" w:rsidP="00CA5ED9">
            <w:pPr>
              <w:pStyle w:val="Tabela-zawarto"/>
              <w:jc w:val="center"/>
            </w:pPr>
            <w:r>
              <w:t>O</w:t>
            </w:r>
          </w:p>
        </w:tc>
        <w:tc>
          <w:tcPr>
            <w:tcW w:w="567" w:type="dxa"/>
            <w:vAlign w:val="center"/>
          </w:tcPr>
          <w:p w14:paraId="3D758292" w14:textId="77777777" w:rsidR="00CA5ED9" w:rsidRPr="00BC6CB7" w:rsidRDefault="00CA5ED9" w:rsidP="00CA5ED9">
            <w:pPr>
              <w:pStyle w:val="Tabela-zawarto"/>
              <w:jc w:val="center"/>
            </w:pPr>
            <w:r>
              <w:t>O</w:t>
            </w:r>
          </w:p>
        </w:tc>
        <w:tc>
          <w:tcPr>
            <w:tcW w:w="631" w:type="dxa"/>
            <w:vAlign w:val="center"/>
          </w:tcPr>
          <w:p w14:paraId="17593B50" w14:textId="05C33735" w:rsidR="00CA5ED9" w:rsidRPr="000E1730" w:rsidRDefault="00CA5ED9" w:rsidP="00CA5ED9">
            <w:pPr>
              <w:pStyle w:val="Tabela-zawarto"/>
              <w:jc w:val="center"/>
              <w:rPr>
                <w:lang w:val="en-US"/>
              </w:rPr>
            </w:pPr>
            <w:r>
              <w:t>O</w:t>
            </w:r>
          </w:p>
        </w:tc>
        <w:tc>
          <w:tcPr>
            <w:tcW w:w="3519" w:type="dxa"/>
            <w:gridSpan w:val="3"/>
          </w:tcPr>
          <w:p w14:paraId="601EF3FA" w14:textId="7CDBCD20" w:rsidR="00CA5ED9" w:rsidRPr="000E1730" w:rsidRDefault="00CA5ED9" w:rsidP="00CA5ED9">
            <w:pPr>
              <w:pStyle w:val="Tabela-zawarto"/>
              <w:jc w:val="center"/>
              <w:rPr>
                <w:lang w:val="en-US"/>
              </w:rPr>
            </w:pPr>
            <w:r w:rsidRPr="000E1730">
              <w:rPr>
                <w:lang w:val="en-US"/>
              </w:rPr>
              <w:t>Opis błędu RBE</w:t>
            </w:r>
          </w:p>
        </w:tc>
      </w:tr>
      <w:tr w:rsidR="00CA5ED9" w:rsidRPr="000E1730" w14:paraId="0ACF4373" w14:textId="77777777" w:rsidTr="00DC2AAA">
        <w:trPr>
          <w:jc w:val="center"/>
        </w:trPr>
        <w:tc>
          <w:tcPr>
            <w:tcW w:w="567" w:type="dxa"/>
            <w:tcBorders>
              <w:top w:val="single" w:sz="4" w:space="0" w:color="auto"/>
            </w:tcBorders>
            <w:vAlign w:val="center"/>
          </w:tcPr>
          <w:p w14:paraId="167EF7D9" w14:textId="77777777" w:rsidR="00CA5ED9" w:rsidRPr="000E1730" w:rsidRDefault="00CA5ED9" w:rsidP="00CA5ED9">
            <w:pPr>
              <w:pStyle w:val="Tabela-zawarto"/>
              <w:jc w:val="center"/>
              <w:rPr>
                <w:rFonts w:cs="Arial"/>
                <w:szCs w:val="16"/>
              </w:rPr>
            </w:pPr>
            <w:r w:rsidRPr="000E1730">
              <w:rPr>
                <w:rFonts w:cs="Arial"/>
                <w:szCs w:val="16"/>
              </w:rPr>
              <w:t>A-20</w:t>
            </w:r>
          </w:p>
        </w:tc>
        <w:tc>
          <w:tcPr>
            <w:tcW w:w="3519" w:type="dxa"/>
            <w:tcBorders>
              <w:top w:val="single" w:sz="4" w:space="0" w:color="auto"/>
            </w:tcBorders>
            <w:vAlign w:val="center"/>
          </w:tcPr>
          <w:p w14:paraId="1FF70990" w14:textId="77777777" w:rsidR="00CA5ED9" w:rsidRPr="000E1730" w:rsidRDefault="00CA5ED9" w:rsidP="00CA5ED9">
            <w:pPr>
              <w:pStyle w:val="Tabela-zawarto"/>
              <w:rPr>
                <w:rFonts w:cs="Arial"/>
                <w:szCs w:val="16"/>
              </w:rPr>
            </w:pPr>
            <w:r>
              <w:rPr>
                <w:lang w:val="en-US"/>
              </w:rPr>
              <w:t xml:space="preserve">-   -   -   </w:t>
            </w:r>
            <w:r w:rsidRPr="000E1730">
              <w:rPr>
                <w:rFonts w:cs="Arial"/>
                <w:szCs w:val="16"/>
              </w:rPr>
              <w:t>AdditionalDetails</w:t>
            </w:r>
          </w:p>
        </w:tc>
        <w:tc>
          <w:tcPr>
            <w:tcW w:w="2321" w:type="dxa"/>
          </w:tcPr>
          <w:p w14:paraId="6336A8F6" w14:textId="77777777" w:rsidR="00CA5ED9" w:rsidRPr="000E1730" w:rsidRDefault="00CA5ED9" w:rsidP="00CA5ED9">
            <w:pPr>
              <w:pStyle w:val="Tabela-zawarto"/>
              <w:rPr>
                <w:rFonts w:cs="Arial"/>
                <w:szCs w:val="16"/>
              </w:rPr>
            </w:pPr>
            <w:r w:rsidRPr="000E1730">
              <w:rPr>
                <w:rFonts w:cs="Arial"/>
                <w:szCs w:val="16"/>
              </w:rPr>
              <w:t>Komponent służący do przekazywania dodatkowych informacji.</w:t>
            </w:r>
          </w:p>
        </w:tc>
        <w:tc>
          <w:tcPr>
            <w:tcW w:w="541" w:type="dxa"/>
            <w:vAlign w:val="center"/>
          </w:tcPr>
          <w:p w14:paraId="42FCC26E" w14:textId="77777777" w:rsidR="00CA5ED9" w:rsidRDefault="00CA5ED9" w:rsidP="00CA5ED9">
            <w:pPr>
              <w:pStyle w:val="Tabela-zawarto"/>
              <w:jc w:val="center"/>
            </w:pPr>
            <w:r>
              <w:t>O</w:t>
            </w:r>
          </w:p>
        </w:tc>
        <w:tc>
          <w:tcPr>
            <w:tcW w:w="567" w:type="dxa"/>
            <w:vAlign w:val="center"/>
          </w:tcPr>
          <w:p w14:paraId="75BBC05D" w14:textId="77777777" w:rsidR="00CA5ED9" w:rsidRDefault="00CA5ED9" w:rsidP="00CA5ED9">
            <w:pPr>
              <w:pStyle w:val="Tabela-zawarto"/>
              <w:jc w:val="center"/>
            </w:pPr>
            <w:r>
              <w:t>O</w:t>
            </w:r>
          </w:p>
        </w:tc>
        <w:tc>
          <w:tcPr>
            <w:tcW w:w="701" w:type="dxa"/>
            <w:vAlign w:val="center"/>
          </w:tcPr>
          <w:p w14:paraId="3ECF97C9" w14:textId="77777777" w:rsidR="00CA5ED9" w:rsidRDefault="00CA5ED9" w:rsidP="00CA5ED9">
            <w:pPr>
              <w:pStyle w:val="Tabela-zawarto"/>
              <w:jc w:val="center"/>
            </w:pPr>
            <w:r>
              <w:t>O</w:t>
            </w:r>
          </w:p>
        </w:tc>
        <w:tc>
          <w:tcPr>
            <w:tcW w:w="426" w:type="dxa"/>
            <w:vAlign w:val="center"/>
          </w:tcPr>
          <w:p w14:paraId="3CFED85B" w14:textId="77777777" w:rsidR="00CA5ED9" w:rsidRPr="00BC6CB7" w:rsidRDefault="00CA5ED9" w:rsidP="00CA5ED9">
            <w:pPr>
              <w:pStyle w:val="Tabela-zawarto"/>
              <w:jc w:val="center"/>
            </w:pPr>
            <w:r>
              <w:t>O</w:t>
            </w:r>
          </w:p>
        </w:tc>
        <w:tc>
          <w:tcPr>
            <w:tcW w:w="708" w:type="dxa"/>
            <w:vAlign w:val="center"/>
          </w:tcPr>
          <w:p w14:paraId="17BEE8D6" w14:textId="77777777" w:rsidR="00CA5ED9" w:rsidRPr="00BC6CB7" w:rsidRDefault="00CA5ED9" w:rsidP="00CA5ED9">
            <w:pPr>
              <w:pStyle w:val="Tabela-zawarto"/>
              <w:jc w:val="center"/>
            </w:pPr>
            <w:r>
              <w:t>O</w:t>
            </w:r>
          </w:p>
        </w:tc>
        <w:tc>
          <w:tcPr>
            <w:tcW w:w="567" w:type="dxa"/>
            <w:vAlign w:val="center"/>
          </w:tcPr>
          <w:p w14:paraId="11F7220D" w14:textId="77777777" w:rsidR="00CA5ED9" w:rsidRPr="00BC6CB7" w:rsidRDefault="00CA5ED9" w:rsidP="00CA5ED9">
            <w:pPr>
              <w:pStyle w:val="Tabela-zawarto"/>
              <w:jc w:val="center"/>
            </w:pPr>
            <w:r>
              <w:t>O</w:t>
            </w:r>
          </w:p>
        </w:tc>
        <w:tc>
          <w:tcPr>
            <w:tcW w:w="631" w:type="dxa"/>
            <w:vAlign w:val="center"/>
          </w:tcPr>
          <w:p w14:paraId="5BF99336" w14:textId="2D299FCE" w:rsidR="00CA5ED9" w:rsidRPr="000E1730" w:rsidRDefault="00CA5ED9" w:rsidP="00CA5ED9">
            <w:pPr>
              <w:pStyle w:val="Tabela-zawarto"/>
              <w:jc w:val="center"/>
            </w:pPr>
            <w:r>
              <w:t>O</w:t>
            </w:r>
          </w:p>
        </w:tc>
        <w:tc>
          <w:tcPr>
            <w:tcW w:w="3519" w:type="dxa"/>
            <w:gridSpan w:val="3"/>
          </w:tcPr>
          <w:p w14:paraId="50E20B10" w14:textId="55453B1C" w:rsidR="00CA5ED9" w:rsidRPr="000E1730" w:rsidRDefault="00CA5ED9" w:rsidP="00CA5ED9">
            <w:pPr>
              <w:pStyle w:val="Tabela-zawarto"/>
              <w:jc w:val="center"/>
            </w:pPr>
            <w:r w:rsidRPr="000E1730">
              <w:t>Przekazanie informacji o Systemie rozliczeniowym</w:t>
            </w:r>
          </w:p>
        </w:tc>
      </w:tr>
      <w:tr w:rsidR="00CA5ED9" w:rsidRPr="000E1730" w14:paraId="7F55B602" w14:textId="77777777" w:rsidTr="00DC2AAA">
        <w:trPr>
          <w:jc w:val="center"/>
        </w:trPr>
        <w:tc>
          <w:tcPr>
            <w:tcW w:w="567" w:type="dxa"/>
            <w:tcBorders>
              <w:top w:val="single" w:sz="4" w:space="0" w:color="auto"/>
            </w:tcBorders>
            <w:vAlign w:val="center"/>
          </w:tcPr>
          <w:p w14:paraId="4C5B5610" w14:textId="77777777" w:rsidR="00CA5ED9" w:rsidRPr="000E1730" w:rsidRDefault="00CA5ED9" w:rsidP="00CA5ED9">
            <w:pPr>
              <w:pStyle w:val="Tabela-zawarto"/>
              <w:jc w:val="center"/>
              <w:rPr>
                <w:rFonts w:cs="Arial"/>
                <w:szCs w:val="16"/>
              </w:rPr>
            </w:pPr>
          </w:p>
        </w:tc>
        <w:tc>
          <w:tcPr>
            <w:tcW w:w="3519" w:type="dxa"/>
            <w:tcBorders>
              <w:top w:val="single" w:sz="4" w:space="0" w:color="auto"/>
            </w:tcBorders>
            <w:vAlign w:val="center"/>
          </w:tcPr>
          <w:p w14:paraId="670181FF" w14:textId="77777777" w:rsidR="00CA5ED9" w:rsidRPr="000E1730" w:rsidRDefault="00CA5ED9" w:rsidP="00CA5ED9">
            <w:pPr>
              <w:pStyle w:val="Tabela-zawarto"/>
              <w:rPr>
                <w:rFonts w:cs="Arial"/>
                <w:szCs w:val="16"/>
              </w:rPr>
            </w:pPr>
            <w:r>
              <w:rPr>
                <w:lang w:val="en-US"/>
              </w:rPr>
              <w:t xml:space="preserve">-   -   -   -   </w:t>
            </w:r>
            <w:r w:rsidRPr="000E1730">
              <w:rPr>
                <w:rFonts w:cs="Arial"/>
                <w:szCs w:val="16"/>
              </w:rPr>
              <w:t>Subject</w:t>
            </w:r>
          </w:p>
        </w:tc>
        <w:tc>
          <w:tcPr>
            <w:tcW w:w="2321" w:type="dxa"/>
          </w:tcPr>
          <w:p w14:paraId="3FE4F9D7" w14:textId="77777777" w:rsidR="00CA5ED9" w:rsidRPr="000E1730" w:rsidRDefault="00CA5ED9" w:rsidP="00CA5ED9">
            <w:pPr>
              <w:pStyle w:val="Tabela-zawarto"/>
              <w:rPr>
                <w:rFonts w:cs="Arial"/>
                <w:szCs w:val="16"/>
              </w:rPr>
            </w:pPr>
            <w:r w:rsidRPr="000E1730">
              <w:rPr>
                <w:rFonts w:cs="Arial"/>
                <w:szCs w:val="16"/>
              </w:rPr>
              <w:t>Temat wiadomości</w:t>
            </w:r>
          </w:p>
        </w:tc>
        <w:tc>
          <w:tcPr>
            <w:tcW w:w="541" w:type="dxa"/>
            <w:vAlign w:val="center"/>
          </w:tcPr>
          <w:p w14:paraId="4E517DA7" w14:textId="77777777" w:rsidR="00CA5ED9" w:rsidRDefault="00CA5ED9" w:rsidP="00CA5ED9">
            <w:pPr>
              <w:pStyle w:val="Tabela-zawarto"/>
              <w:jc w:val="center"/>
            </w:pPr>
            <w:r>
              <w:t>O</w:t>
            </w:r>
          </w:p>
        </w:tc>
        <w:tc>
          <w:tcPr>
            <w:tcW w:w="567" w:type="dxa"/>
            <w:vAlign w:val="center"/>
          </w:tcPr>
          <w:p w14:paraId="274E53A0" w14:textId="77777777" w:rsidR="00CA5ED9" w:rsidRDefault="00CA5ED9" w:rsidP="00CA5ED9">
            <w:pPr>
              <w:pStyle w:val="Tabela-zawarto"/>
              <w:jc w:val="center"/>
            </w:pPr>
            <w:r>
              <w:t>O</w:t>
            </w:r>
          </w:p>
        </w:tc>
        <w:tc>
          <w:tcPr>
            <w:tcW w:w="701" w:type="dxa"/>
            <w:vAlign w:val="center"/>
          </w:tcPr>
          <w:p w14:paraId="02EAE072" w14:textId="77777777" w:rsidR="00CA5ED9" w:rsidRDefault="00CA5ED9" w:rsidP="00CA5ED9">
            <w:pPr>
              <w:pStyle w:val="Tabela-zawarto"/>
              <w:jc w:val="center"/>
            </w:pPr>
            <w:r>
              <w:t>O</w:t>
            </w:r>
          </w:p>
        </w:tc>
        <w:tc>
          <w:tcPr>
            <w:tcW w:w="426" w:type="dxa"/>
            <w:vAlign w:val="center"/>
          </w:tcPr>
          <w:p w14:paraId="07B11530" w14:textId="77777777" w:rsidR="00CA5ED9" w:rsidRPr="00BC6CB7" w:rsidRDefault="00CA5ED9" w:rsidP="00CA5ED9">
            <w:pPr>
              <w:pStyle w:val="Tabela-zawarto"/>
              <w:jc w:val="center"/>
            </w:pPr>
            <w:r>
              <w:t>O</w:t>
            </w:r>
          </w:p>
        </w:tc>
        <w:tc>
          <w:tcPr>
            <w:tcW w:w="708" w:type="dxa"/>
            <w:vAlign w:val="center"/>
          </w:tcPr>
          <w:p w14:paraId="2F868684" w14:textId="77777777" w:rsidR="00CA5ED9" w:rsidRPr="00BC6CB7" w:rsidRDefault="00CA5ED9" w:rsidP="00CA5ED9">
            <w:pPr>
              <w:pStyle w:val="Tabela-zawarto"/>
              <w:jc w:val="center"/>
            </w:pPr>
            <w:r>
              <w:t>O</w:t>
            </w:r>
          </w:p>
        </w:tc>
        <w:tc>
          <w:tcPr>
            <w:tcW w:w="567" w:type="dxa"/>
            <w:vAlign w:val="center"/>
          </w:tcPr>
          <w:p w14:paraId="56E349A3" w14:textId="77777777" w:rsidR="00CA5ED9" w:rsidRPr="00BC6CB7" w:rsidRDefault="00CA5ED9" w:rsidP="00CA5ED9">
            <w:pPr>
              <w:pStyle w:val="Tabela-zawarto"/>
              <w:jc w:val="center"/>
            </w:pPr>
            <w:r>
              <w:t>O</w:t>
            </w:r>
          </w:p>
        </w:tc>
        <w:tc>
          <w:tcPr>
            <w:tcW w:w="631" w:type="dxa"/>
            <w:vAlign w:val="center"/>
          </w:tcPr>
          <w:p w14:paraId="359BF3EA" w14:textId="30E47A7A" w:rsidR="00CA5ED9" w:rsidRPr="000E1730" w:rsidRDefault="00CA5ED9" w:rsidP="00CA5ED9">
            <w:pPr>
              <w:pStyle w:val="Tabela-zawarto"/>
              <w:jc w:val="center"/>
              <w:rPr>
                <w:lang w:val="en-US"/>
              </w:rPr>
            </w:pPr>
            <w:r>
              <w:t>O</w:t>
            </w:r>
          </w:p>
        </w:tc>
        <w:tc>
          <w:tcPr>
            <w:tcW w:w="3519" w:type="dxa"/>
            <w:gridSpan w:val="3"/>
          </w:tcPr>
          <w:p w14:paraId="688CDF0C" w14:textId="109169FE" w:rsidR="00CA5ED9" w:rsidRPr="000E1730" w:rsidRDefault="00CA5ED9" w:rsidP="00CA5ED9">
            <w:pPr>
              <w:pStyle w:val="Tabela-zawarto"/>
              <w:jc w:val="center"/>
              <w:rPr>
                <w:lang w:val="en-US"/>
              </w:rPr>
            </w:pPr>
            <w:r w:rsidRPr="000E1730">
              <w:rPr>
                <w:lang w:val="en-US"/>
              </w:rPr>
              <w:t>System rozliczeniowy</w:t>
            </w:r>
          </w:p>
        </w:tc>
      </w:tr>
      <w:tr w:rsidR="00CA5ED9" w:rsidRPr="000E1730" w14:paraId="014647A6" w14:textId="77777777" w:rsidTr="00DC2AAA">
        <w:trPr>
          <w:jc w:val="center"/>
        </w:trPr>
        <w:tc>
          <w:tcPr>
            <w:tcW w:w="567" w:type="dxa"/>
            <w:tcBorders>
              <w:top w:val="single" w:sz="4" w:space="0" w:color="auto"/>
            </w:tcBorders>
            <w:vAlign w:val="center"/>
          </w:tcPr>
          <w:p w14:paraId="16346516" w14:textId="77777777" w:rsidR="00CA5ED9" w:rsidRPr="000E1730" w:rsidRDefault="00CA5ED9" w:rsidP="00CA5ED9">
            <w:pPr>
              <w:pStyle w:val="Tabela-zawarto"/>
              <w:jc w:val="center"/>
              <w:rPr>
                <w:rFonts w:cs="Arial"/>
                <w:szCs w:val="16"/>
              </w:rPr>
            </w:pPr>
          </w:p>
        </w:tc>
        <w:tc>
          <w:tcPr>
            <w:tcW w:w="3519" w:type="dxa"/>
            <w:tcBorders>
              <w:top w:val="single" w:sz="4" w:space="0" w:color="auto"/>
            </w:tcBorders>
            <w:vAlign w:val="center"/>
          </w:tcPr>
          <w:p w14:paraId="7316C84B" w14:textId="77777777" w:rsidR="00CA5ED9" w:rsidRPr="000E1730" w:rsidRDefault="00CA5ED9" w:rsidP="00CA5ED9">
            <w:pPr>
              <w:pStyle w:val="Tabela-zawarto"/>
              <w:rPr>
                <w:rFonts w:cs="Arial"/>
                <w:szCs w:val="16"/>
              </w:rPr>
            </w:pPr>
            <w:r>
              <w:rPr>
                <w:lang w:val="en-US"/>
              </w:rPr>
              <w:t xml:space="preserve">-   -   -   -   </w:t>
            </w:r>
            <w:r w:rsidRPr="000E1730">
              <w:rPr>
                <w:rFonts w:cs="Arial"/>
                <w:szCs w:val="16"/>
              </w:rPr>
              <w:t>Information</w:t>
            </w:r>
          </w:p>
        </w:tc>
        <w:tc>
          <w:tcPr>
            <w:tcW w:w="2321" w:type="dxa"/>
          </w:tcPr>
          <w:p w14:paraId="4C0ED424" w14:textId="77777777" w:rsidR="00CA5ED9" w:rsidRPr="000E1730" w:rsidRDefault="00CA5ED9" w:rsidP="00CA5ED9">
            <w:pPr>
              <w:pStyle w:val="Tekstprzypisudolnego"/>
              <w:rPr>
                <w:rFonts w:ascii="Arial" w:hAnsi="Arial" w:cs="Arial"/>
                <w:sz w:val="16"/>
                <w:szCs w:val="16"/>
              </w:rPr>
            </w:pPr>
            <w:r w:rsidRPr="000E1730">
              <w:rPr>
                <w:rFonts w:ascii="Arial" w:hAnsi="Arial" w:cs="Arial"/>
                <w:sz w:val="16"/>
                <w:szCs w:val="16"/>
              </w:rPr>
              <w:t>Treść wiadomości</w:t>
            </w:r>
          </w:p>
        </w:tc>
        <w:tc>
          <w:tcPr>
            <w:tcW w:w="541" w:type="dxa"/>
            <w:vAlign w:val="center"/>
          </w:tcPr>
          <w:p w14:paraId="6FED3C52" w14:textId="77777777" w:rsidR="00CA5ED9" w:rsidRDefault="00CA5ED9" w:rsidP="00CA5ED9">
            <w:pPr>
              <w:pStyle w:val="Tabela-zawarto"/>
              <w:jc w:val="center"/>
            </w:pPr>
            <w:r>
              <w:t>O</w:t>
            </w:r>
          </w:p>
        </w:tc>
        <w:tc>
          <w:tcPr>
            <w:tcW w:w="567" w:type="dxa"/>
            <w:vAlign w:val="center"/>
          </w:tcPr>
          <w:p w14:paraId="7B300E6C" w14:textId="77777777" w:rsidR="00CA5ED9" w:rsidRDefault="00CA5ED9" w:rsidP="00CA5ED9">
            <w:pPr>
              <w:pStyle w:val="Tabela-zawarto"/>
              <w:jc w:val="center"/>
            </w:pPr>
            <w:r>
              <w:t>O</w:t>
            </w:r>
          </w:p>
        </w:tc>
        <w:tc>
          <w:tcPr>
            <w:tcW w:w="701" w:type="dxa"/>
            <w:vAlign w:val="center"/>
          </w:tcPr>
          <w:p w14:paraId="7DA63027" w14:textId="77777777" w:rsidR="00CA5ED9" w:rsidRDefault="00CA5ED9" w:rsidP="00CA5ED9">
            <w:pPr>
              <w:pStyle w:val="Tabela-zawarto"/>
              <w:jc w:val="center"/>
            </w:pPr>
            <w:r>
              <w:t>O</w:t>
            </w:r>
          </w:p>
        </w:tc>
        <w:tc>
          <w:tcPr>
            <w:tcW w:w="426" w:type="dxa"/>
            <w:vAlign w:val="center"/>
          </w:tcPr>
          <w:p w14:paraId="6B925029" w14:textId="77777777" w:rsidR="00CA5ED9" w:rsidRPr="00BC6CB7" w:rsidRDefault="00CA5ED9" w:rsidP="00CA5ED9">
            <w:pPr>
              <w:pStyle w:val="Tabela-zawarto"/>
              <w:jc w:val="center"/>
            </w:pPr>
            <w:r>
              <w:t>O</w:t>
            </w:r>
          </w:p>
        </w:tc>
        <w:tc>
          <w:tcPr>
            <w:tcW w:w="708" w:type="dxa"/>
            <w:vAlign w:val="center"/>
          </w:tcPr>
          <w:p w14:paraId="671A28CE" w14:textId="77777777" w:rsidR="00CA5ED9" w:rsidRPr="00BC6CB7" w:rsidRDefault="00CA5ED9" w:rsidP="00CA5ED9">
            <w:pPr>
              <w:pStyle w:val="Tabela-zawarto"/>
              <w:jc w:val="center"/>
            </w:pPr>
            <w:r>
              <w:t>O</w:t>
            </w:r>
          </w:p>
        </w:tc>
        <w:tc>
          <w:tcPr>
            <w:tcW w:w="567" w:type="dxa"/>
            <w:vAlign w:val="center"/>
          </w:tcPr>
          <w:p w14:paraId="719C6709" w14:textId="77777777" w:rsidR="00CA5ED9" w:rsidRPr="00BC6CB7" w:rsidRDefault="00CA5ED9" w:rsidP="00CA5ED9">
            <w:pPr>
              <w:pStyle w:val="Tabela-zawarto"/>
              <w:jc w:val="center"/>
            </w:pPr>
            <w:r>
              <w:t>O</w:t>
            </w:r>
          </w:p>
        </w:tc>
        <w:tc>
          <w:tcPr>
            <w:tcW w:w="631" w:type="dxa"/>
            <w:vAlign w:val="center"/>
          </w:tcPr>
          <w:p w14:paraId="1E4FAD56" w14:textId="483B6F97" w:rsidR="00CA5ED9" w:rsidRDefault="00CA5ED9" w:rsidP="00CA5ED9">
            <w:pPr>
              <w:pStyle w:val="Tabela-zawarto"/>
              <w:jc w:val="center"/>
            </w:pPr>
            <w:r>
              <w:t>O</w:t>
            </w:r>
          </w:p>
        </w:tc>
        <w:tc>
          <w:tcPr>
            <w:tcW w:w="3519" w:type="dxa"/>
            <w:gridSpan w:val="3"/>
          </w:tcPr>
          <w:p w14:paraId="1829BC4F" w14:textId="3AE92C27" w:rsidR="00CA5ED9" w:rsidRPr="00667974" w:rsidRDefault="00CA5ED9" w:rsidP="00CA5ED9">
            <w:pPr>
              <w:pStyle w:val="Tabela-zawarto"/>
              <w:jc w:val="center"/>
            </w:pPr>
            <w:r>
              <w:t>System rozliczeniowy</w:t>
            </w:r>
            <w:r w:rsidRPr="00667974">
              <w:t>:</w:t>
            </w:r>
          </w:p>
          <w:p w14:paraId="1429D5E1" w14:textId="77777777" w:rsidR="00CA5ED9" w:rsidRDefault="00CA5ED9" w:rsidP="00CA5ED9">
            <w:pPr>
              <w:pStyle w:val="Tabela-zawarto"/>
              <w:jc w:val="center"/>
            </w:pPr>
            <w:r w:rsidRPr="00667974">
              <w:t>SO – SORBNET</w:t>
            </w:r>
            <w:r>
              <w:t>2</w:t>
            </w:r>
          </w:p>
          <w:p w14:paraId="23FECE8A" w14:textId="77777777" w:rsidR="00CA5ED9" w:rsidRPr="000E1730" w:rsidRDefault="00CA5ED9" w:rsidP="00CA5ED9">
            <w:pPr>
              <w:pStyle w:val="Tabela-zawarto"/>
              <w:jc w:val="center"/>
            </w:pPr>
            <w:r>
              <w:t>SE – NBP-PHA</w:t>
            </w:r>
          </w:p>
        </w:tc>
      </w:tr>
      <w:tr w:rsidR="00CA5ED9" w:rsidRPr="000E1730" w14:paraId="6D15CA11" w14:textId="77777777" w:rsidTr="00DC2AAA">
        <w:trPr>
          <w:jc w:val="center"/>
        </w:trPr>
        <w:tc>
          <w:tcPr>
            <w:tcW w:w="567" w:type="dxa"/>
            <w:tcBorders>
              <w:bottom w:val="single" w:sz="4" w:space="0" w:color="auto"/>
            </w:tcBorders>
            <w:vAlign w:val="center"/>
          </w:tcPr>
          <w:p w14:paraId="003751AC" w14:textId="77777777" w:rsidR="00CA5ED9" w:rsidRPr="000E1730" w:rsidRDefault="00CA5ED9" w:rsidP="00CA5ED9">
            <w:pPr>
              <w:pStyle w:val="Tabela-zawarto"/>
              <w:jc w:val="center"/>
              <w:rPr>
                <w:lang w:val="en-US"/>
              </w:rPr>
            </w:pPr>
            <w:r w:rsidRPr="000E1730">
              <w:rPr>
                <w:lang w:val="en-US"/>
              </w:rPr>
              <w:t>B-15</w:t>
            </w:r>
          </w:p>
        </w:tc>
        <w:tc>
          <w:tcPr>
            <w:tcW w:w="3519" w:type="dxa"/>
            <w:tcBorders>
              <w:bottom w:val="single" w:sz="4" w:space="0" w:color="auto"/>
            </w:tcBorders>
            <w:vAlign w:val="center"/>
          </w:tcPr>
          <w:p w14:paraId="6544E6F6" w14:textId="77777777" w:rsidR="00CA5ED9" w:rsidRPr="000E1730" w:rsidRDefault="00CA5ED9" w:rsidP="00CA5ED9">
            <w:pPr>
              <w:pStyle w:val="Tabela-zawarto"/>
              <w:ind w:left="432" w:hanging="432"/>
              <w:rPr>
                <w:lang w:val="en-US"/>
              </w:rPr>
            </w:pPr>
            <w:r>
              <w:rPr>
                <w:lang w:val="en-US"/>
              </w:rPr>
              <w:t xml:space="preserve">-   -   </w:t>
            </w:r>
            <w:r w:rsidRPr="000E1730">
              <w:rPr>
                <w:lang w:val="en-US"/>
              </w:rPr>
              <w:t>PaymentLineItem</w:t>
            </w:r>
          </w:p>
        </w:tc>
        <w:tc>
          <w:tcPr>
            <w:tcW w:w="2321" w:type="dxa"/>
            <w:tcBorders>
              <w:bottom w:val="single" w:sz="4" w:space="0" w:color="auto"/>
            </w:tcBorders>
          </w:tcPr>
          <w:p w14:paraId="1F5D488A" w14:textId="77777777" w:rsidR="00CA5ED9" w:rsidRPr="000E1730" w:rsidRDefault="00CA5ED9" w:rsidP="00CA5ED9">
            <w:pPr>
              <w:pStyle w:val="Tabela-zawarto"/>
            </w:pPr>
            <w:r w:rsidRPr="000E1730">
              <w:t>Komponent zawierający dane o kolejnych transakcjach przelewu wielokrotnego</w:t>
            </w:r>
          </w:p>
        </w:tc>
        <w:tc>
          <w:tcPr>
            <w:tcW w:w="541" w:type="dxa"/>
            <w:tcBorders>
              <w:bottom w:val="single" w:sz="4" w:space="0" w:color="auto"/>
            </w:tcBorders>
            <w:vAlign w:val="center"/>
          </w:tcPr>
          <w:p w14:paraId="58B4AA0D" w14:textId="77777777" w:rsidR="00CA5ED9" w:rsidRPr="000E1730" w:rsidRDefault="00CA5ED9" w:rsidP="00CA5ED9">
            <w:pPr>
              <w:pStyle w:val="Tabela-zawarto"/>
              <w:jc w:val="center"/>
            </w:pPr>
            <w:r>
              <w:t>W</w:t>
            </w:r>
          </w:p>
        </w:tc>
        <w:tc>
          <w:tcPr>
            <w:tcW w:w="567" w:type="dxa"/>
            <w:tcBorders>
              <w:bottom w:val="single" w:sz="4" w:space="0" w:color="auto"/>
            </w:tcBorders>
            <w:vAlign w:val="center"/>
          </w:tcPr>
          <w:p w14:paraId="25EC9F59" w14:textId="77777777" w:rsidR="00CA5ED9" w:rsidRPr="000E1730" w:rsidRDefault="00CA5ED9" w:rsidP="00CA5ED9">
            <w:pPr>
              <w:pStyle w:val="Tabela-zawarto"/>
              <w:jc w:val="center"/>
            </w:pPr>
            <w:r>
              <w:t>W</w:t>
            </w:r>
          </w:p>
        </w:tc>
        <w:tc>
          <w:tcPr>
            <w:tcW w:w="701" w:type="dxa"/>
            <w:tcBorders>
              <w:bottom w:val="single" w:sz="4" w:space="0" w:color="auto"/>
            </w:tcBorders>
            <w:vAlign w:val="center"/>
          </w:tcPr>
          <w:p w14:paraId="01A9DF05" w14:textId="77777777" w:rsidR="00CA5ED9" w:rsidRPr="000E1730" w:rsidRDefault="00CA5ED9" w:rsidP="00CA5ED9">
            <w:pPr>
              <w:pStyle w:val="Tabela-zawarto"/>
              <w:jc w:val="center"/>
            </w:pPr>
            <w:r>
              <w:t>W</w:t>
            </w:r>
          </w:p>
        </w:tc>
        <w:tc>
          <w:tcPr>
            <w:tcW w:w="426" w:type="dxa"/>
            <w:tcBorders>
              <w:bottom w:val="single" w:sz="4" w:space="0" w:color="auto"/>
            </w:tcBorders>
            <w:vAlign w:val="center"/>
          </w:tcPr>
          <w:p w14:paraId="6CDD7371" w14:textId="77777777" w:rsidR="00CA5ED9" w:rsidRPr="000E1730" w:rsidRDefault="00CA5ED9" w:rsidP="00CA5ED9">
            <w:pPr>
              <w:pStyle w:val="Tabela-zawarto"/>
              <w:jc w:val="center"/>
            </w:pPr>
            <w:r>
              <w:t>W</w:t>
            </w:r>
          </w:p>
        </w:tc>
        <w:tc>
          <w:tcPr>
            <w:tcW w:w="708" w:type="dxa"/>
            <w:tcBorders>
              <w:bottom w:val="single" w:sz="4" w:space="0" w:color="auto"/>
            </w:tcBorders>
            <w:vAlign w:val="center"/>
          </w:tcPr>
          <w:p w14:paraId="06A2B1D6" w14:textId="77777777" w:rsidR="00CA5ED9" w:rsidRPr="000E1730" w:rsidRDefault="00CA5ED9" w:rsidP="00CA5ED9">
            <w:pPr>
              <w:pStyle w:val="Tabela-zawarto"/>
              <w:jc w:val="center"/>
              <w:rPr>
                <w:lang w:val="en-US"/>
              </w:rPr>
            </w:pPr>
            <w:r>
              <w:rPr>
                <w:lang w:val="en-US"/>
              </w:rPr>
              <w:t>W</w:t>
            </w:r>
          </w:p>
        </w:tc>
        <w:tc>
          <w:tcPr>
            <w:tcW w:w="567" w:type="dxa"/>
            <w:tcBorders>
              <w:bottom w:val="single" w:sz="4" w:space="0" w:color="auto"/>
            </w:tcBorders>
            <w:vAlign w:val="center"/>
          </w:tcPr>
          <w:p w14:paraId="2A8D2075" w14:textId="77777777" w:rsidR="00CA5ED9" w:rsidRPr="000E1730" w:rsidRDefault="00CA5ED9" w:rsidP="00CA5ED9">
            <w:pPr>
              <w:pStyle w:val="Tabela-zawarto"/>
              <w:jc w:val="center"/>
              <w:rPr>
                <w:lang w:val="en-US"/>
              </w:rPr>
            </w:pPr>
            <w:r>
              <w:rPr>
                <w:lang w:val="en-US"/>
              </w:rPr>
              <w:t>W</w:t>
            </w:r>
          </w:p>
        </w:tc>
        <w:tc>
          <w:tcPr>
            <w:tcW w:w="631" w:type="dxa"/>
            <w:tcBorders>
              <w:bottom w:val="single" w:sz="4" w:space="0" w:color="auto"/>
            </w:tcBorders>
            <w:vAlign w:val="center"/>
          </w:tcPr>
          <w:p w14:paraId="72DFED6D" w14:textId="2B34C275" w:rsidR="00CA5ED9" w:rsidRPr="000E1730" w:rsidRDefault="00CA5ED9" w:rsidP="00CA5ED9">
            <w:pPr>
              <w:pStyle w:val="Tabela-zawarto"/>
              <w:jc w:val="center"/>
            </w:pPr>
            <w:r>
              <w:t>W</w:t>
            </w:r>
          </w:p>
        </w:tc>
        <w:tc>
          <w:tcPr>
            <w:tcW w:w="3519" w:type="dxa"/>
            <w:gridSpan w:val="3"/>
            <w:tcBorders>
              <w:bottom w:val="single" w:sz="4" w:space="0" w:color="auto"/>
            </w:tcBorders>
          </w:tcPr>
          <w:p w14:paraId="0322E773" w14:textId="71B9758F" w:rsidR="00CA5ED9" w:rsidRPr="000E1730" w:rsidRDefault="00CA5ED9" w:rsidP="00CA5ED9">
            <w:pPr>
              <w:pStyle w:val="Tabela-zawarto"/>
              <w:jc w:val="center"/>
            </w:pPr>
          </w:p>
        </w:tc>
      </w:tr>
      <w:tr w:rsidR="00CA5ED9" w:rsidRPr="000E1730" w14:paraId="0E406D98" w14:textId="77777777" w:rsidTr="00DC2AAA">
        <w:trPr>
          <w:jc w:val="center"/>
        </w:trPr>
        <w:tc>
          <w:tcPr>
            <w:tcW w:w="567" w:type="dxa"/>
            <w:tcBorders>
              <w:bottom w:val="single" w:sz="4" w:space="0" w:color="auto"/>
            </w:tcBorders>
            <w:vAlign w:val="center"/>
          </w:tcPr>
          <w:p w14:paraId="77F5DD38" w14:textId="77777777" w:rsidR="00CA5ED9" w:rsidRPr="000E1730" w:rsidRDefault="00CA5ED9" w:rsidP="00CA5ED9">
            <w:pPr>
              <w:pStyle w:val="Tabela-zawarto"/>
              <w:jc w:val="center"/>
            </w:pPr>
          </w:p>
        </w:tc>
        <w:tc>
          <w:tcPr>
            <w:tcW w:w="3519" w:type="dxa"/>
            <w:tcBorders>
              <w:bottom w:val="single" w:sz="4" w:space="0" w:color="auto"/>
            </w:tcBorders>
            <w:vAlign w:val="center"/>
          </w:tcPr>
          <w:p w14:paraId="2E34A59B" w14:textId="77777777" w:rsidR="00CA5ED9" w:rsidRPr="000E1730" w:rsidRDefault="00CA5ED9" w:rsidP="00CA5ED9">
            <w:pPr>
              <w:pStyle w:val="Tabela-zawarto"/>
              <w:ind w:left="432" w:hanging="432"/>
            </w:pPr>
            <w:r>
              <w:rPr>
                <w:lang w:val="en-US"/>
              </w:rPr>
              <w:t xml:space="preserve">-   -   -   </w:t>
            </w:r>
            <w:r w:rsidRPr="000E1730">
              <w:t>TransactionIdentifier</w:t>
            </w:r>
          </w:p>
        </w:tc>
        <w:tc>
          <w:tcPr>
            <w:tcW w:w="2321" w:type="dxa"/>
            <w:tcBorders>
              <w:bottom w:val="single" w:sz="4" w:space="0" w:color="auto"/>
            </w:tcBorders>
          </w:tcPr>
          <w:p w14:paraId="34C1F351" w14:textId="77777777" w:rsidR="00CA5ED9" w:rsidRPr="000E1730" w:rsidRDefault="00CA5ED9" w:rsidP="00CA5ED9">
            <w:pPr>
              <w:pStyle w:val="Tabela-zawarto"/>
            </w:pPr>
            <w:r w:rsidRPr="000E1730">
              <w:t>Identyfikator transakcji nadawany przez płatnika</w:t>
            </w:r>
          </w:p>
        </w:tc>
        <w:tc>
          <w:tcPr>
            <w:tcW w:w="541" w:type="dxa"/>
            <w:tcBorders>
              <w:bottom w:val="single" w:sz="4" w:space="0" w:color="auto"/>
            </w:tcBorders>
            <w:vAlign w:val="center"/>
          </w:tcPr>
          <w:p w14:paraId="0FA03342" w14:textId="77777777" w:rsidR="00CA5ED9" w:rsidRPr="000E1730" w:rsidRDefault="00CA5ED9" w:rsidP="00CA5ED9">
            <w:pPr>
              <w:pStyle w:val="Tabela-zawarto"/>
              <w:jc w:val="center"/>
            </w:pPr>
            <w:r>
              <w:t>W</w:t>
            </w:r>
          </w:p>
        </w:tc>
        <w:tc>
          <w:tcPr>
            <w:tcW w:w="567" w:type="dxa"/>
            <w:tcBorders>
              <w:bottom w:val="single" w:sz="4" w:space="0" w:color="auto"/>
            </w:tcBorders>
            <w:vAlign w:val="center"/>
          </w:tcPr>
          <w:p w14:paraId="0FDB33BC" w14:textId="77777777" w:rsidR="00CA5ED9" w:rsidRPr="000E1730" w:rsidRDefault="00CA5ED9" w:rsidP="00CA5ED9">
            <w:pPr>
              <w:pStyle w:val="Tabela-zawarto"/>
              <w:jc w:val="center"/>
            </w:pPr>
            <w:r>
              <w:t>W</w:t>
            </w:r>
          </w:p>
        </w:tc>
        <w:tc>
          <w:tcPr>
            <w:tcW w:w="701" w:type="dxa"/>
            <w:tcBorders>
              <w:bottom w:val="single" w:sz="4" w:space="0" w:color="auto"/>
            </w:tcBorders>
            <w:vAlign w:val="center"/>
          </w:tcPr>
          <w:p w14:paraId="675C7515" w14:textId="77777777" w:rsidR="00CA5ED9" w:rsidRPr="000E1730" w:rsidRDefault="00CA5ED9" w:rsidP="00CA5ED9">
            <w:pPr>
              <w:pStyle w:val="Tabela-zawarto"/>
              <w:jc w:val="center"/>
            </w:pPr>
            <w:r>
              <w:t>W</w:t>
            </w:r>
          </w:p>
        </w:tc>
        <w:tc>
          <w:tcPr>
            <w:tcW w:w="426" w:type="dxa"/>
            <w:tcBorders>
              <w:bottom w:val="single" w:sz="4" w:space="0" w:color="auto"/>
            </w:tcBorders>
            <w:vAlign w:val="center"/>
          </w:tcPr>
          <w:p w14:paraId="610492E6" w14:textId="77777777" w:rsidR="00CA5ED9" w:rsidRPr="000E1730" w:rsidRDefault="00CA5ED9" w:rsidP="00CA5ED9">
            <w:pPr>
              <w:pStyle w:val="Tabela-zawarto"/>
              <w:jc w:val="center"/>
            </w:pPr>
            <w:r>
              <w:t>W</w:t>
            </w:r>
          </w:p>
        </w:tc>
        <w:tc>
          <w:tcPr>
            <w:tcW w:w="708" w:type="dxa"/>
            <w:tcBorders>
              <w:bottom w:val="single" w:sz="4" w:space="0" w:color="auto"/>
            </w:tcBorders>
            <w:vAlign w:val="center"/>
          </w:tcPr>
          <w:p w14:paraId="07846D75" w14:textId="77777777" w:rsidR="00CA5ED9" w:rsidRPr="000E1730" w:rsidRDefault="00CA5ED9" w:rsidP="00CA5ED9">
            <w:pPr>
              <w:pStyle w:val="Tabela-zawarto"/>
              <w:jc w:val="center"/>
              <w:rPr>
                <w:lang w:val="en-US"/>
              </w:rPr>
            </w:pPr>
            <w:r>
              <w:rPr>
                <w:lang w:val="en-US"/>
              </w:rPr>
              <w:t>W</w:t>
            </w:r>
          </w:p>
        </w:tc>
        <w:tc>
          <w:tcPr>
            <w:tcW w:w="567" w:type="dxa"/>
            <w:tcBorders>
              <w:bottom w:val="single" w:sz="4" w:space="0" w:color="auto"/>
            </w:tcBorders>
            <w:vAlign w:val="center"/>
          </w:tcPr>
          <w:p w14:paraId="7E67C431" w14:textId="77777777" w:rsidR="00CA5ED9" w:rsidRPr="000E1730" w:rsidRDefault="00CA5ED9" w:rsidP="00CA5ED9">
            <w:pPr>
              <w:pStyle w:val="Tabela-zawarto"/>
              <w:jc w:val="center"/>
              <w:rPr>
                <w:lang w:val="en-US"/>
              </w:rPr>
            </w:pPr>
            <w:r>
              <w:rPr>
                <w:lang w:val="en-US"/>
              </w:rPr>
              <w:t>W</w:t>
            </w:r>
          </w:p>
        </w:tc>
        <w:tc>
          <w:tcPr>
            <w:tcW w:w="631" w:type="dxa"/>
            <w:tcBorders>
              <w:bottom w:val="single" w:sz="4" w:space="0" w:color="auto"/>
            </w:tcBorders>
            <w:vAlign w:val="center"/>
          </w:tcPr>
          <w:p w14:paraId="23FC9A16" w14:textId="2214CABD" w:rsidR="00CA5ED9" w:rsidRPr="000E1730" w:rsidRDefault="00CA5ED9" w:rsidP="00CA5ED9">
            <w:pPr>
              <w:pStyle w:val="Tabela-zawarto"/>
              <w:jc w:val="center"/>
            </w:pPr>
            <w:r>
              <w:t>W</w:t>
            </w:r>
          </w:p>
        </w:tc>
        <w:tc>
          <w:tcPr>
            <w:tcW w:w="3519" w:type="dxa"/>
            <w:gridSpan w:val="3"/>
            <w:tcBorders>
              <w:bottom w:val="single" w:sz="4" w:space="0" w:color="auto"/>
            </w:tcBorders>
          </w:tcPr>
          <w:p w14:paraId="6DDE8FD2" w14:textId="13A45FD1" w:rsidR="00CA5ED9" w:rsidRPr="000E1730" w:rsidRDefault="00CA5ED9" w:rsidP="00CA5ED9">
            <w:pPr>
              <w:pStyle w:val="Tabela-zawarto"/>
              <w:jc w:val="center"/>
            </w:pPr>
            <w:r w:rsidRPr="000E1730">
              <w:t xml:space="preserve">Identyfikator transakcji nadany przez </w:t>
            </w:r>
            <w:r w:rsidRPr="00A24ED2">
              <w:rPr>
                <w:highlight w:val="cyan"/>
              </w:rPr>
              <w:t>XXXX</w:t>
            </w:r>
          </w:p>
        </w:tc>
      </w:tr>
      <w:tr w:rsidR="00CA5ED9" w:rsidRPr="000E1730" w14:paraId="11181474" w14:textId="77777777" w:rsidTr="00DC2AAA">
        <w:trPr>
          <w:jc w:val="center"/>
        </w:trPr>
        <w:tc>
          <w:tcPr>
            <w:tcW w:w="567" w:type="dxa"/>
            <w:tcBorders>
              <w:top w:val="single" w:sz="4" w:space="0" w:color="auto"/>
            </w:tcBorders>
            <w:vAlign w:val="center"/>
          </w:tcPr>
          <w:p w14:paraId="58B90EE6" w14:textId="77777777" w:rsidR="00CA5ED9" w:rsidRPr="000E1730" w:rsidRDefault="00CA5ED9" w:rsidP="00CA5ED9">
            <w:pPr>
              <w:pStyle w:val="Tabela-zawarto"/>
              <w:jc w:val="center"/>
            </w:pPr>
          </w:p>
        </w:tc>
        <w:tc>
          <w:tcPr>
            <w:tcW w:w="3519" w:type="dxa"/>
            <w:tcBorders>
              <w:top w:val="single" w:sz="4" w:space="0" w:color="auto"/>
            </w:tcBorders>
            <w:vAlign w:val="center"/>
          </w:tcPr>
          <w:p w14:paraId="4E7D6D9D" w14:textId="77777777" w:rsidR="00CA5ED9" w:rsidRPr="000E1730" w:rsidRDefault="00CA5ED9" w:rsidP="00CA5ED9">
            <w:pPr>
              <w:pStyle w:val="Tabela-zawarto"/>
              <w:ind w:left="432" w:hanging="432"/>
            </w:pPr>
            <w:r>
              <w:rPr>
                <w:lang w:val="en-US"/>
              </w:rPr>
              <w:t xml:space="preserve">-   -   -   </w:t>
            </w:r>
            <w:r w:rsidRPr="000E1730">
              <w:t>BankTransactionIdentifier</w:t>
            </w:r>
          </w:p>
        </w:tc>
        <w:tc>
          <w:tcPr>
            <w:tcW w:w="2321" w:type="dxa"/>
            <w:tcBorders>
              <w:top w:val="single" w:sz="4" w:space="0" w:color="auto"/>
            </w:tcBorders>
          </w:tcPr>
          <w:p w14:paraId="3CE2F4A1" w14:textId="77777777" w:rsidR="00CA5ED9" w:rsidRPr="000E1730" w:rsidRDefault="00CA5ED9" w:rsidP="00CA5ED9">
            <w:pPr>
              <w:pStyle w:val="Tabela-zawarto"/>
            </w:pPr>
            <w:r w:rsidRPr="000E1730">
              <w:t>Identyfikator transakcji nadawany przez bank</w:t>
            </w:r>
          </w:p>
        </w:tc>
        <w:tc>
          <w:tcPr>
            <w:tcW w:w="541" w:type="dxa"/>
            <w:tcBorders>
              <w:top w:val="single" w:sz="4" w:space="0" w:color="auto"/>
            </w:tcBorders>
            <w:vAlign w:val="center"/>
          </w:tcPr>
          <w:p w14:paraId="69CFA119" w14:textId="77777777" w:rsidR="00CA5ED9" w:rsidRDefault="00CA5ED9" w:rsidP="00CA5ED9">
            <w:pPr>
              <w:pStyle w:val="Tabela-zawarto"/>
              <w:jc w:val="center"/>
            </w:pPr>
            <w:r>
              <w:t>O</w:t>
            </w:r>
          </w:p>
        </w:tc>
        <w:tc>
          <w:tcPr>
            <w:tcW w:w="567" w:type="dxa"/>
            <w:tcBorders>
              <w:top w:val="single" w:sz="4" w:space="0" w:color="auto"/>
            </w:tcBorders>
            <w:vAlign w:val="center"/>
          </w:tcPr>
          <w:p w14:paraId="5D642967" w14:textId="77777777" w:rsidR="00CA5ED9" w:rsidRDefault="00CA5ED9" w:rsidP="00CA5ED9">
            <w:pPr>
              <w:pStyle w:val="Tabela-zawarto"/>
              <w:jc w:val="center"/>
            </w:pPr>
            <w:r>
              <w:t>O</w:t>
            </w:r>
          </w:p>
        </w:tc>
        <w:tc>
          <w:tcPr>
            <w:tcW w:w="701" w:type="dxa"/>
            <w:tcBorders>
              <w:top w:val="single" w:sz="4" w:space="0" w:color="auto"/>
            </w:tcBorders>
            <w:vAlign w:val="center"/>
          </w:tcPr>
          <w:p w14:paraId="66952EC8" w14:textId="77777777" w:rsidR="00CA5ED9" w:rsidRDefault="00CA5ED9" w:rsidP="00CA5ED9">
            <w:pPr>
              <w:pStyle w:val="Tabela-zawarto"/>
              <w:jc w:val="center"/>
            </w:pPr>
            <w:r>
              <w:t>O</w:t>
            </w:r>
          </w:p>
        </w:tc>
        <w:tc>
          <w:tcPr>
            <w:tcW w:w="426" w:type="dxa"/>
            <w:tcBorders>
              <w:top w:val="single" w:sz="4" w:space="0" w:color="auto"/>
            </w:tcBorders>
            <w:vAlign w:val="center"/>
          </w:tcPr>
          <w:p w14:paraId="04308ABF" w14:textId="77777777" w:rsidR="00CA5ED9" w:rsidRPr="00BC6CB7" w:rsidRDefault="00CA5ED9" w:rsidP="00CA5ED9">
            <w:pPr>
              <w:pStyle w:val="Tabela-zawarto"/>
              <w:jc w:val="center"/>
            </w:pPr>
            <w:r>
              <w:t>O</w:t>
            </w:r>
          </w:p>
        </w:tc>
        <w:tc>
          <w:tcPr>
            <w:tcW w:w="708" w:type="dxa"/>
            <w:tcBorders>
              <w:top w:val="single" w:sz="4" w:space="0" w:color="auto"/>
            </w:tcBorders>
            <w:vAlign w:val="center"/>
          </w:tcPr>
          <w:p w14:paraId="55477DEE" w14:textId="77777777" w:rsidR="00CA5ED9" w:rsidRPr="00BC6CB7" w:rsidRDefault="00CA5ED9" w:rsidP="00CA5ED9">
            <w:pPr>
              <w:pStyle w:val="Tabela-zawarto"/>
              <w:jc w:val="center"/>
            </w:pPr>
            <w:r>
              <w:t>O</w:t>
            </w:r>
          </w:p>
        </w:tc>
        <w:tc>
          <w:tcPr>
            <w:tcW w:w="567" w:type="dxa"/>
            <w:tcBorders>
              <w:top w:val="single" w:sz="4" w:space="0" w:color="auto"/>
            </w:tcBorders>
            <w:vAlign w:val="center"/>
          </w:tcPr>
          <w:p w14:paraId="32B6E44F" w14:textId="77777777" w:rsidR="00CA5ED9" w:rsidRPr="00BC6CB7" w:rsidRDefault="00CA5ED9" w:rsidP="00CA5ED9">
            <w:pPr>
              <w:pStyle w:val="Tabela-zawarto"/>
              <w:jc w:val="center"/>
            </w:pPr>
            <w:r>
              <w:t>O</w:t>
            </w:r>
          </w:p>
        </w:tc>
        <w:tc>
          <w:tcPr>
            <w:tcW w:w="631" w:type="dxa"/>
            <w:tcBorders>
              <w:top w:val="single" w:sz="4" w:space="0" w:color="auto"/>
            </w:tcBorders>
            <w:vAlign w:val="center"/>
          </w:tcPr>
          <w:p w14:paraId="78924EF0" w14:textId="12B26C09" w:rsidR="00CA5ED9" w:rsidRPr="000E1730" w:rsidRDefault="00CA5ED9" w:rsidP="00CA5ED9">
            <w:pPr>
              <w:pStyle w:val="Tabela-zawarto"/>
              <w:jc w:val="center"/>
            </w:pPr>
            <w:r>
              <w:t>O</w:t>
            </w:r>
          </w:p>
        </w:tc>
        <w:tc>
          <w:tcPr>
            <w:tcW w:w="3519" w:type="dxa"/>
            <w:gridSpan w:val="3"/>
            <w:tcBorders>
              <w:top w:val="single" w:sz="4" w:space="0" w:color="auto"/>
            </w:tcBorders>
          </w:tcPr>
          <w:p w14:paraId="2D61842A" w14:textId="2CB00A92" w:rsidR="00CA5ED9" w:rsidRPr="000E1730" w:rsidRDefault="00CA5ED9" w:rsidP="00CA5ED9">
            <w:pPr>
              <w:pStyle w:val="Tabela-zawarto"/>
              <w:jc w:val="center"/>
            </w:pPr>
            <w:r w:rsidRPr="000E1730">
              <w:t>Identyfikator transakcji nadany przez</w:t>
            </w:r>
            <w:r>
              <w:t xml:space="preserve"> Bank</w:t>
            </w:r>
          </w:p>
        </w:tc>
      </w:tr>
      <w:tr w:rsidR="00CA5ED9" w:rsidRPr="000E1730" w14:paraId="2BFA8D4B" w14:textId="77777777" w:rsidTr="00DC2AAA">
        <w:trPr>
          <w:jc w:val="center"/>
        </w:trPr>
        <w:tc>
          <w:tcPr>
            <w:tcW w:w="567" w:type="dxa"/>
            <w:tcBorders>
              <w:top w:val="single" w:sz="4" w:space="0" w:color="auto"/>
              <w:bottom w:val="single" w:sz="4" w:space="0" w:color="auto"/>
            </w:tcBorders>
            <w:vAlign w:val="center"/>
          </w:tcPr>
          <w:p w14:paraId="63D56DC5" w14:textId="77777777" w:rsidR="00CA5ED9" w:rsidRPr="000E1730" w:rsidRDefault="00CA5ED9" w:rsidP="00CA5ED9">
            <w:pPr>
              <w:pStyle w:val="Tabela-zawarto"/>
              <w:jc w:val="center"/>
            </w:pPr>
          </w:p>
        </w:tc>
        <w:tc>
          <w:tcPr>
            <w:tcW w:w="3519" w:type="dxa"/>
            <w:tcBorders>
              <w:top w:val="single" w:sz="4" w:space="0" w:color="auto"/>
              <w:bottom w:val="single" w:sz="4" w:space="0" w:color="auto"/>
            </w:tcBorders>
            <w:vAlign w:val="center"/>
          </w:tcPr>
          <w:p w14:paraId="0DE11149" w14:textId="77777777" w:rsidR="00CA5ED9" w:rsidRPr="000E1730" w:rsidRDefault="00CA5ED9" w:rsidP="00CA5ED9">
            <w:pPr>
              <w:pStyle w:val="Tabela-zawarto"/>
              <w:ind w:left="432" w:hanging="432"/>
            </w:pPr>
            <w:r>
              <w:rPr>
                <w:lang w:val="en-US"/>
              </w:rPr>
              <w:t xml:space="preserve">-   -   -   </w:t>
            </w:r>
            <w:r w:rsidRPr="000E1730">
              <w:t>OrderedAmount</w:t>
            </w:r>
          </w:p>
        </w:tc>
        <w:tc>
          <w:tcPr>
            <w:tcW w:w="2321" w:type="dxa"/>
            <w:tcBorders>
              <w:top w:val="single" w:sz="4" w:space="0" w:color="auto"/>
              <w:bottom w:val="single" w:sz="4" w:space="0" w:color="auto"/>
            </w:tcBorders>
          </w:tcPr>
          <w:p w14:paraId="0E60D485" w14:textId="77777777" w:rsidR="00CA5ED9" w:rsidRPr="000E1730" w:rsidRDefault="00CA5ED9" w:rsidP="00CA5ED9">
            <w:pPr>
              <w:pStyle w:val="Tabela-zawarto"/>
            </w:pPr>
            <w:r w:rsidRPr="000E1730">
              <w:t>Kwota i waluta zlecenia (waluta podawana jest w atrybucie elementu)</w:t>
            </w:r>
          </w:p>
        </w:tc>
        <w:tc>
          <w:tcPr>
            <w:tcW w:w="541" w:type="dxa"/>
            <w:tcBorders>
              <w:top w:val="single" w:sz="4" w:space="0" w:color="auto"/>
              <w:bottom w:val="single" w:sz="4" w:space="0" w:color="auto"/>
            </w:tcBorders>
            <w:vAlign w:val="center"/>
          </w:tcPr>
          <w:p w14:paraId="33C5B23B" w14:textId="77777777" w:rsidR="00CA5ED9" w:rsidRPr="000E1730" w:rsidRDefault="00CA5ED9" w:rsidP="00CA5ED9">
            <w:pPr>
              <w:pStyle w:val="Tabela-zawarto"/>
              <w:jc w:val="center"/>
            </w:pPr>
            <w:r>
              <w:t>W</w:t>
            </w:r>
          </w:p>
        </w:tc>
        <w:tc>
          <w:tcPr>
            <w:tcW w:w="567" w:type="dxa"/>
            <w:tcBorders>
              <w:top w:val="single" w:sz="4" w:space="0" w:color="auto"/>
              <w:bottom w:val="single" w:sz="4" w:space="0" w:color="auto"/>
            </w:tcBorders>
            <w:vAlign w:val="center"/>
          </w:tcPr>
          <w:p w14:paraId="425358F3" w14:textId="77777777" w:rsidR="00CA5ED9" w:rsidRPr="000E1730" w:rsidRDefault="00CA5ED9" w:rsidP="00CA5ED9">
            <w:pPr>
              <w:pStyle w:val="Tabela-zawarto"/>
              <w:jc w:val="center"/>
            </w:pPr>
            <w:r>
              <w:t>W</w:t>
            </w:r>
          </w:p>
        </w:tc>
        <w:tc>
          <w:tcPr>
            <w:tcW w:w="701" w:type="dxa"/>
            <w:tcBorders>
              <w:top w:val="single" w:sz="4" w:space="0" w:color="auto"/>
              <w:bottom w:val="single" w:sz="4" w:space="0" w:color="auto"/>
            </w:tcBorders>
            <w:vAlign w:val="center"/>
          </w:tcPr>
          <w:p w14:paraId="1288421D" w14:textId="77777777" w:rsidR="00CA5ED9" w:rsidRPr="000E1730" w:rsidRDefault="00CA5ED9" w:rsidP="00CA5ED9">
            <w:pPr>
              <w:pStyle w:val="Tabela-zawarto"/>
              <w:jc w:val="center"/>
            </w:pPr>
            <w:r>
              <w:t>W</w:t>
            </w:r>
          </w:p>
        </w:tc>
        <w:tc>
          <w:tcPr>
            <w:tcW w:w="426" w:type="dxa"/>
            <w:tcBorders>
              <w:top w:val="single" w:sz="4" w:space="0" w:color="auto"/>
              <w:bottom w:val="single" w:sz="4" w:space="0" w:color="auto"/>
            </w:tcBorders>
            <w:vAlign w:val="center"/>
          </w:tcPr>
          <w:p w14:paraId="105D123A" w14:textId="77777777" w:rsidR="00CA5ED9" w:rsidRPr="000E1730" w:rsidRDefault="00CA5ED9" w:rsidP="00CA5ED9">
            <w:pPr>
              <w:pStyle w:val="Tabela-zawarto"/>
              <w:jc w:val="center"/>
            </w:pPr>
            <w:r>
              <w:t>W</w:t>
            </w:r>
          </w:p>
        </w:tc>
        <w:tc>
          <w:tcPr>
            <w:tcW w:w="708" w:type="dxa"/>
            <w:tcBorders>
              <w:top w:val="single" w:sz="4" w:space="0" w:color="auto"/>
              <w:bottom w:val="single" w:sz="4" w:space="0" w:color="auto"/>
            </w:tcBorders>
            <w:vAlign w:val="center"/>
          </w:tcPr>
          <w:p w14:paraId="5D90FDAE" w14:textId="77777777" w:rsidR="00CA5ED9" w:rsidRPr="000E1730" w:rsidRDefault="00CA5ED9" w:rsidP="00CA5ED9">
            <w:pPr>
              <w:pStyle w:val="Tabela-zawarto"/>
              <w:jc w:val="center"/>
              <w:rPr>
                <w:lang w:val="en-US"/>
              </w:rPr>
            </w:pPr>
            <w:r>
              <w:rPr>
                <w:lang w:val="en-US"/>
              </w:rPr>
              <w:t>W</w:t>
            </w:r>
          </w:p>
        </w:tc>
        <w:tc>
          <w:tcPr>
            <w:tcW w:w="567" w:type="dxa"/>
            <w:tcBorders>
              <w:top w:val="single" w:sz="4" w:space="0" w:color="auto"/>
              <w:bottom w:val="single" w:sz="4" w:space="0" w:color="auto"/>
            </w:tcBorders>
            <w:vAlign w:val="center"/>
          </w:tcPr>
          <w:p w14:paraId="1E60E869" w14:textId="77777777" w:rsidR="00CA5ED9" w:rsidRPr="000E1730" w:rsidRDefault="00CA5ED9" w:rsidP="00CA5ED9">
            <w:pPr>
              <w:pStyle w:val="Tabela-zawarto"/>
              <w:jc w:val="center"/>
              <w:rPr>
                <w:lang w:val="en-US"/>
              </w:rPr>
            </w:pPr>
            <w:r>
              <w:rPr>
                <w:lang w:val="en-US"/>
              </w:rPr>
              <w:t>W</w:t>
            </w:r>
          </w:p>
        </w:tc>
        <w:tc>
          <w:tcPr>
            <w:tcW w:w="631" w:type="dxa"/>
            <w:tcBorders>
              <w:top w:val="single" w:sz="4" w:space="0" w:color="auto"/>
              <w:bottom w:val="single" w:sz="4" w:space="0" w:color="auto"/>
            </w:tcBorders>
            <w:vAlign w:val="center"/>
          </w:tcPr>
          <w:p w14:paraId="2107A6DF" w14:textId="10A9A640" w:rsidR="00CA5ED9" w:rsidRPr="000E1730" w:rsidRDefault="00CA5ED9" w:rsidP="00CA5ED9">
            <w:pPr>
              <w:pStyle w:val="Tabela-zawarto"/>
              <w:jc w:val="center"/>
            </w:pPr>
            <w:r>
              <w:t>W</w:t>
            </w:r>
          </w:p>
        </w:tc>
        <w:tc>
          <w:tcPr>
            <w:tcW w:w="3519" w:type="dxa"/>
            <w:gridSpan w:val="3"/>
            <w:tcBorders>
              <w:top w:val="single" w:sz="4" w:space="0" w:color="auto"/>
              <w:bottom w:val="single" w:sz="4" w:space="0" w:color="auto"/>
            </w:tcBorders>
          </w:tcPr>
          <w:p w14:paraId="06C0C2B7" w14:textId="1FEB4D78" w:rsidR="00CA5ED9" w:rsidRPr="000E1730" w:rsidRDefault="00CA5ED9" w:rsidP="00CA5ED9">
            <w:pPr>
              <w:pStyle w:val="Tabela-zawarto"/>
              <w:jc w:val="center"/>
            </w:pPr>
            <w:r w:rsidRPr="000E1730">
              <w:t>Kwota i waluta zlecenia</w:t>
            </w:r>
          </w:p>
        </w:tc>
      </w:tr>
      <w:tr w:rsidR="00CA5ED9" w:rsidRPr="000E1730" w14:paraId="0322D7EE" w14:textId="77777777" w:rsidTr="00DC2AAA">
        <w:trPr>
          <w:jc w:val="center"/>
        </w:trPr>
        <w:tc>
          <w:tcPr>
            <w:tcW w:w="567" w:type="dxa"/>
            <w:tcBorders>
              <w:top w:val="single" w:sz="4" w:space="0" w:color="auto"/>
              <w:bottom w:val="single" w:sz="4" w:space="0" w:color="auto"/>
            </w:tcBorders>
            <w:vAlign w:val="center"/>
          </w:tcPr>
          <w:p w14:paraId="460B5388" w14:textId="77777777" w:rsidR="00CA5ED9" w:rsidRPr="000E1730" w:rsidRDefault="00CA5ED9" w:rsidP="00CA5ED9">
            <w:pPr>
              <w:pStyle w:val="Tabela-zawarto"/>
              <w:jc w:val="center"/>
            </w:pPr>
          </w:p>
        </w:tc>
        <w:tc>
          <w:tcPr>
            <w:tcW w:w="3519" w:type="dxa"/>
            <w:tcBorders>
              <w:top w:val="single" w:sz="4" w:space="0" w:color="auto"/>
              <w:bottom w:val="single" w:sz="4" w:space="0" w:color="auto"/>
            </w:tcBorders>
            <w:vAlign w:val="center"/>
          </w:tcPr>
          <w:p w14:paraId="3B9067B7" w14:textId="77777777" w:rsidR="00CA5ED9" w:rsidRPr="000E1730" w:rsidRDefault="00CA5ED9" w:rsidP="00CA5ED9">
            <w:pPr>
              <w:pStyle w:val="Tabela-zawarto"/>
              <w:ind w:left="432" w:hanging="432"/>
            </w:pPr>
            <w:r>
              <w:rPr>
                <w:lang w:val="en-US"/>
              </w:rPr>
              <w:t xml:space="preserve">-   -   -   </w:t>
            </w:r>
            <w:r w:rsidRPr="000E1730">
              <w:t>DebitAmount</w:t>
            </w:r>
          </w:p>
        </w:tc>
        <w:tc>
          <w:tcPr>
            <w:tcW w:w="2321" w:type="dxa"/>
            <w:tcBorders>
              <w:top w:val="single" w:sz="4" w:space="0" w:color="auto"/>
              <w:bottom w:val="single" w:sz="4" w:space="0" w:color="auto"/>
            </w:tcBorders>
          </w:tcPr>
          <w:p w14:paraId="2DE7B31F" w14:textId="77777777" w:rsidR="00CA5ED9" w:rsidRPr="000E1730" w:rsidRDefault="00CA5ED9" w:rsidP="00CA5ED9">
            <w:pPr>
              <w:pStyle w:val="Tabela-zawarto"/>
            </w:pPr>
            <w:r w:rsidRPr="000E1730">
              <w:t xml:space="preserve">Kwota i waluta obciążenia rachunku (waluta  podawana  jest w atrybucie elementu) – występuje jeśli kwota zlecenia jest w walucie innej niż waluta rachunku </w:t>
            </w:r>
          </w:p>
        </w:tc>
        <w:tc>
          <w:tcPr>
            <w:tcW w:w="541" w:type="dxa"/>
            <w:tcBorders>
              <w:top w:val="single" w:sz="4" w:space="0" w:color="auto"/>
              <w:bottom w:val="single" w:sz="4" w:space="0" w:color="auto"/>
            </w:tcBorders>
            <w:vAlign w:val="center"/>
          </w:tcPr>
          <w:p w14:paraId="2CCF655C" w14:textId="77777777" w:rsidR="00CA5ED9" w:rsidRPr="000E1730" w:rsidRDefault="00CA5ED9" w:rsidP="00CA5ED9">
            <w:pPr>
              <w:pStyle w:val="Tabela-zawarto"/>
              <w:jc w:val="center"/>
            </w:pPr>
          </w:p>
        </w:tc>
        <w:tc>
          <w:tcPr>
            <w:tcW w:w="567" w:type="dxa"/>
            <w:tcBorders>
              <w:top w:val="single" w:sz="4" w:space="0" w:color="auto"/>
              <w:bottom w:val="single" w:sz="4" w:space="0" w:color="auto"/>
            </w:tcBorders>
            <w:vAlign w:val="center"/>
          </w:tcPr>
          <w:p w14:paraId="2B703DA2" w14:textId="77777777" w:rsidR="00CA5ED9" w:rsidRPr="000E1730" w:rsidRDefault="00CA5ED9" w:rsidP="00CA5ED9">
            <w:pPr>
              <w:pStyle w:val="Tabela-zawarto"/>
              <w:jc w:val="center"/>
            </w:pPr>
          </w:p>
        </w:tc>
        <w:tc>
          <w:tcPr>
            <w:tcW w:w="701" w:type="dxa"/>
            <w:tcBorders>
              <w:top w:val="single" w:sz="4" w:space="0" w:color="auto"/>
              <w:bottom w:val="single" w:sz="4" w:space="0" w:color="auto"/>
            </w:tcBorders>
            <w:vAlign w:val="center"/>
          </w:tcPr>
          <w:p w14:paraId="0BF94712" w14:textId="77777777" w:rsidR="00CA5ED9" w:rsidRPr="000E1730" w:rsidRDefault="00CA5ED9" w:rsidP="00CA5ED9">
            <w:pPr>
              <w:pStyle w:val="Tabela-zawarto"/>
              <w:jc w:val="center"/>
            </w:pPr>
          </w:p>
        </w:tc>
        <w:tc>
          <w:tcPr>
            <w:tcW w:w="426" w:type="dxa"/>
            <w:tcBorders>
              <w:top w:val="single" w:sz="4" w:space="0" w:color="auto"/>
              <w:bottom w:val="single" w:sz="4" w:space="0" w:color="auto"/>
            </w:tcBorders>
            <w:vAlign w:val="center"/>
          </w:tcPr>
          <w:p w14:paraId="7528417F" w14:textId="77777777" w:rsidR="00CA5ED9" w:rsidRPr="00290DB7" w:rsidRDefault="00CA5ED9" w:rsidP="00CA5ED9">
            <w:pPr>
              <w:pStyle w:val="Tabela-zawarto"/>
              <w:jc w:val="center"/>
            </w:pPr>
          </w:p>
        </w:tc>
        <w:tc>
          <w:tcPr>
            <w:tcW w:w="708" w:type="dxa"/>
            <w:tcBorders>
              <w:top w:val="single" w:sz="4" w:space="0" w:color="auto"/>
              <w:bottom w:val="single" w:sz="4" w:space="0" w:color="auto"/>
            </w:tcBorders>
            <w:vAlign w:val="center"/>
          </w:tcPr>
          <w:p w14:paraId="24659BAD" w14:textId="77777777" w:rsidR="00CA5ED9" w:rsidRPr="00290DB7" w:rsidRDefault="00CA5ED9" w:rsidP="00CA5ED9">
            <w:pPr>
              <w:pStyle w:val="Tabela-zawarto"/>
              <w:jc w:val="center"/>
            </w:pPr>
          </w:p>
        </w:tc>
        <w:tc>
          <w:tcPr>
            <w:tcW w:w="567" w:type="dxa"/>
            <w:tcBorders>
              <w:top w:val="single" w:sz="4" w:space="0" w:color="auto"/>
              <w:bottom w:val="single" w:sz="4" w:space="0" w:color="auto"/>
            </w:tcBorders>
            <w:vAlign w:val="center"/>
          </w:tcPr>
          <w:p w14:paraId="6911FD1C" w14:textId="77777777" w:rsidR="00CA5ED9" w:rsidRPr="00290DB7" w:rsidRDefault="00CA5ED9" w:rsidP="00CA5ED9">
            <w:pPr>
              <w:pStyle w:val="Tabela-zawarto"/>
              <w:jc w:val="center"/>
            </w:pPr>
          </w:p>
        </w:tc>
        <w:tc>
          <w:tcPr>
            <w:tcW w:w="631" w:type="dxa"/>
            <w:tcBorders>
              <w:top w:val="single" w:sz="4" w:space="0" w:color="auto"/>
              <w:bottom w:val="single" w:sz="4" w:space="0" w:color="auto"/>
            </w:tcBorders>
          </w:tcPr>
          <w:p w14:paraId="46F42EC2" w14:textId="77777777" w:rsidR="00CA5ED9" w:rsidRPr="000E1730" w:rsidRDefault="00CA5ED9" w:rsidP="00CA5ED9">
            <w:pPr>
              <w:pStyle w:val="Tabela-zawarto"/>
              <w:jc w:val="center"/>
            </w:pPr>
          </w:p>
        </w:tc>
        <w:tc>
          <w:tcPr>
            <w:tcW w:w="3519" w:type="dxa"/>
            <w:gridSpan w:val="3"/>
            <w:tcBorders>
              <w:top w:val="single" w:sz="4" w:space="0" w:color="auto"/>
              <w:bottom w:val="single" w:sz="4" w:space="0" w:color="auto"/>
            </w:tcBorders>
          </w:tcPr>
          <w:p w14:paraId="7227FD07" w14:textId="3D998E48" w:rsidR="00CA5ED9" w:rsidRPr="000E1730" w:rsidRDefault="00CA5ED9" w:rsidP="00CA5ED9">
            <w:pPr>
              <w:pStyle w:val="Tabela-zawarto"/>
              <w:jc w:val="center"/>
            </w:pPr>
          </w:p>
        </w:tc>
      </w:tr>
      <w:tr w:rsidR="00CE40C7" w:rsidRPr="000E1730" w14:paraId="5A741F08" w14:textId="77777777" w:rsidTr="0091727A">
        <w:trPr>
          <w:jc w:val="center"/>
        </w:trPr>
        <w:tc>
          <w:tcPr>
            <w:tcW w:w="567" w:type="dxa"/>
            <w:tcBorders>
              <w:top w:val="single" w:sz="4" w:space="0" w:color="auto"/>
              <w:bottom w:val="single" w:sz="4" w:space="0" w:color="auto"/>
            </w:tcBorders>
            <w:shd w:val="clear" w:color="auto" w:fill="auto"/>
            <w:vAlign w:val="center"/>
          </w:tcPr>
          <w:p w14:paraId="46B11550" w14:textId="77777777" w:rsidR="00CE40C7" w:rsidRPr="000E1730" w:rsidRDefault="00CE40C7" w:rsidP="00CE40C7">
            <w:pPr>
              <w:pStyle w:val="Tabela-zawarto"/>
              <w:jc w:val="center"/>
            </w:pPr>
          </w:p>
        </w:tc>
        <w:tc>
          <w:tcPr>
            <w:tcW w:w="3519" w:type="dxa"/>
            <w:tcBorders>
              <w:top w:val="single" w:sz="4" w:space="0" w:color="auto"/>
              <w:bottom w:val="single" w:sz="4" w:space="0" w:color="auto"/>
            </w:tcBorders>
            <w:shd w:val="clear" w:color="auto" w:fill="auto"/>
            <w:vAlign w:val="center"/>
          </w:tcPr>
          <w:p w14:paraId="128B7D60" w14:textId="0C93A3AF" w:rsidR="00CE40C7" w:rsidRDefault="00CE40C7" w:rsidP="00CE40C7">
            <w:pPr>
              <w:pStyle w:val="Tabela-zawarto"/>
              <w:ind w:left="432" w:hanging="432"/>
              <w:rPr>
                <w:lang w:val="en-US"/>
              </w:rPr>
            </w:pPr>
            <w:r>
              <w:rPr>
                <w:lang w:val="en-US"/>
              </w:rPr>
              <w:t xml:space="preserve">-   -   -   </w:t>
            </w:r>
            <w:r w:rsidRPr="00343E68">
              <w:t>ImmediatePmt</w:t>
            </w:r>
          </w:p>
        </w:tc>
        <w:tc>
          <w:tcPr>
            <w:tcW w:w="2321" w:type="dxa"/>
            <w:tcBorders>
              <w:top w:val="single" w:sz="4" w:space="0" w:color="auto"/>
              <w:bottom w:val="single" w:sz="4" w:space="0" w:color="auto"/>
            </w:tcBorders>
            <w:shd w:val="clear" w:color="auto" w:fill="auto"/>
          </w:tcPr>
          <w:p w14:paraId="0C558127" w14:textId="78522A30" w:rsidR="00CE40C7" w:rsidRPr="000E1730" w:rsidRDefault="00CE40C7" w:rsidP="00CE40C7">
            <w:pPr>
              <w:pStyle w:val="Tabela-zawarto"/>
            </w:pPr>
            <w:r w:rsidRPr="000E1730">
              <w:t xml:space="preserve">Wskaźnik pilności wykonania </w:t>
            </w:r>
            <w:r>
              <w:t xml:space="preserve">transakcji w ramach </w:t>
            </w:r>
            <w:r w:rsidRPr="000E1730">
              <w:t>przelewu</w:t>
            </w:r>
          </w:p>
        </w:tc>
        <w:tc>
          <w:tcPr>
            <w:tcW w:w="541" w:type="dxa"/>
            <w:tcBorders>
              <w:top w:val="single" w:sz="4" w:space="0" w:color="auto"/>
              <w:bottom w:val="single" w:sz="4" w:space="0" w:color="auto"/>
            </w:tcBorders>
            <w:shd w:val="clear" w:color="auto" w:fill="auto"/>
            <w:vAlign w:val="center"/>
          </w:tcPr>
          <w:p w14:paraId="47486E43" w14:textId="7297CD23" w:rsidR="00CE40C7" w:rsidRPr="000E1730" w:rsidRDefault="00CE40C7" w:rsidP="00CE40C7">
            <w:pPr>
              <w:pStyle w:val="Tabela-zawarto"/>
              <w:jc w:val="center"/>
            </w:pPr>
            <w:r>
              <w:t>W</w:t>
            </w:r>
          </w:p>
        </w:tc>
        <w:tc>
          <w:tcPr>
            <w:tcW w:w="567" w:type="dxa"/>
            <w:tcBorders>
              <w:top w:val="single" w:sz="4" w:space="0" w:color="auto"/>
              <w:bottom w:val="single" w:sz="4" w:space="0" w:color="auto"/>
            </w:tcBorders>
            <w:shd w:val="clear" w:color="auto" w:fill="auto"/>
            <w:vAlign w:val="center"/>
          </w:tcPr>
          <w:p w14:paraId="40BAE9EA" w14:textId="68204A28" w:rsidR="00CE40C7" w:rsidRPr="000E1730" w:rsidRDefault="00CE40C7" w:rsidP="00CE40C7">
            <w:pPr>
              <w:pStyle w:val="Tabela-zawarto"/>
              <w:jc w:val="center"/>
            </w:pPr>
            <w:r>
              <w:t>W</w:t>
            </w:r>
          </w:p>
        </w:tc>
        <w:tc>
          <w:tcPr>
            <w:tcW w:w="701" w:type="dxa"/>
            <w:tcBorders>
              <w:top w:val="single" w:sz="4" w:space="0" w:color="auto"/>
              <w:bottom w:val="single" w:sz="4" w:space="0" w:color="auto"/>
            </w:tcBorders>
            <w:shd w:val="clear" w:color="auto" w:fill="auto"/>
            <w:vAlign w:val="center"/>
          </w:tcPr>
          <w:p w14:paraId="5DAC8D39" w14:textId="306F8337" w:rsidR="00CE40C7" w:rsidRPr="000E1730" w:rsidRDefault="00CE40C7" w:rsidP="00CE40C7">
            <w:pPr>
              <w:pStyle w:val="Tabela-zawarto"/>
              <w:jc w:val="center"/>
            </w:pPr>
            <w:r>
              <w:t>W</w:t>
            </w:r>
          </w:p>
        </w:tc>
        <w:tc>
          <w:tcPr>
            <w:tcW w:w="426" w:type="dxa"/>
            <w:tcBorders>
              <w:top w:val="single" w:sz="4" w:space="0" w:color="auto"/>
              <w:bottom w:val="single" w:sz="4" w:space="0" w:color="auto"/>
            </w:tcBorders>
            <w:shd w:val="clear" w:color="auto" w:fill="auto"/>
            <w:vAlign w:val="center"/>
          </w:tcPr>
          <w:p w14:paraId="3FB2AE08" w14:textId="54F5165D" w:rsidR="00CE40C7" w:rsidRPr="00290DB7" w:rsidRDefault="00CE40C7" w:rsidP="00CE40C7">
            <w:pPr>
              <w:pStyle w:val="Tabela-zawarto"/>
              <w:jc w:val="center"/>
            </w:pPr>
            <w:r>
              <w:t>W</w:t>
            </w:r>
          </w:p>
        </w:tc>
        <w:tc>
          <w:tcPr>
            <w:tcW w:w="708" w:type="dxa"/>
            <w:tcBorders>
              <w:top w:val="single" w:sz="4" w:space="0" w:color="auto"/>
              <w:bottom w:val="single" w:sz="4" w:space="0" w:color="auto"/>
            </w:tcBorders>
            <w:shd w:val="clear" w:color="auto" w:fill="auto"/>
            <w:vAlign w:val="center"/>
          </w:tcPr>
          <w:p w14:paraId="44CB3914" w14:textId="71766397" w:rsidR="00CE40C7" w:rsidRPr="00290DB7" w:rsidRDefault="00CE40C7" w:rsidP="00CE40C7">
            <w:pPr>
              <w:pStyle w:val="Tabela-zawarto"/>
              <w:jc w:val="center"/>
            </w:pPr>
            <w:r>
              <w:t>W</w:t>
            </w:r>
          </w:p>
        </w:tc>
        <w:tc>
          <w:tcPr>
            <w:tcW w:w="567" w:type="dxa"/>
            <w:tcBorders>
              <w:top w:val="single" w:sz="4" w:space="0" w:color="auto"/>
              <w:bottom w:val="single" w:sz="4" w:space="0" w:color="auto"/>
            </w:tcBorders>
            <w:shd w:val="clear" w:color="auto" w:fill="auto"/>
            <w:vAlign w:val="center"/>
          </w:tcPr>
          <w:p w14:paraId="43599BBE" w14:textId="635434EF" w:rsidR="00CE40C7" w:rsidRPr="00290DB7" w:rsidRDefault="00CE40C7" w:rsidP="00CE40C7">
            <w:pPr>
              <w:pStyle w:val="Tabela-zawarto"/>
              <w:jc w:val="center"/>
            </w:pPr>
            <w:r>
              <w:t>W</w:t>
            </w:r>
          </w:p>
        </w:tc>
        <w:tc>
          <w:tcPr>
            <w:tcW w:w="631" w:type="dxa"/>
            <w:tcBorders>
              <w:top w:val="single" w:sz="4" w:space="0" w:color="auto"/>
              <w:bottom w:val="single" w:sz="4" w:space="0" w:color="auto"/>
            </w:tcBorders>
            <w:shd w:val="clear" w:color="auto" w:fill="auto"/>
            <w:vAlign w:val="center"/>
          </w:tcPr>
          <w:p w14:paraId="5FB89BF1" w14:textId="744FBFA9" w:rsidR="00CE40C7" w:rsidRPr="000E1730" w:rsidRDefault="00CE40C7" w:rsidP="00CE40C7">
            <w:pPr>
              <w:pStyle w:val="Tabela-zawarto"/>
              <w:jc w:val="center"/>
            </w:pPr>
            <w:r>
              <w:t>W</w:t>
            </w:r>
          </w:p>
        </w:tc>
        <w:tc>
          <w:tcPr>
            <w:tcW w:w="3519" w:type="dxa"/>
            <w:gridSpan w:val="3"/>
            <w:tcBorders>
              <w:top w:val="single" w:sz="4" w:space="0" w:color="auto"/>
              <w:bottom w:val="single" w:sz="4" w:space="0" w:color="auto"/>
            </w:tcBorders>
            <w:shd w:val="clear" w:color="auto" w:fill="auto"/>
          </w:tcPr>
          <w:p w14:paraId="7A1C9139" w14:textId="77777777" w:rsidR="00CE40C7" w:rsidRPr="00790CE4" w:rsidRDefault="00CE40C7" w:rsidP="00CE40C7">
            <w:pPr>
              <w:pStyle w:val="Tabela-zawarto"/>
              <w:jc w:val="center"/>
            </w:pPr>
            <w:r w:rsidRPr="00790CE4">
              <w:t>Priorytet</w:t>
            </w:r>
            <w:r>
              <w:t xml:space="preserve"> transakcji w zleceniu </w:t>
            </w:r>
            <w:r w:rsidRPr="00790CE4">
              <w:t>(False/True)</w:t>
            </w:r>
          </w:p>
          <w:p w14:paraId="34FC3DD4" w14:textId="77777777" w:rsidR="00CE40C7" w:rsidRPr="00790CE4" w:rsidRDefault="00CE40C7" w:rsidP="00CE40C7">
            <w:pPr>
              <w:pStyle w:val="Tabela-zawarto"/>
              <w:numPr>
                <w:ilvl w:val="0"/>
                <w:numId w:val="19"/>
              </w:numPr>
            </w:pPr>
            <w:r w:rsidRPr="00790CE4">
              <w:t>True = wysoki</w:t>
            </w:r>
          </w:p>
          <w:p w14:paraId="4843572C" w14:textId="4BDCCD40" w:rsidR="00CE40C7" w:rsidRPr="000E1730" w:rsidRDefault="00CE40C7" w:rsidP="00CE40C7">
            <w:pPr>
              <w:pStyle w:val="Tabela-zawarto"/>
              <w:numPr>
                <w:ilvl w:val="0"/>
                <w:numId w:val="19"/>
              </w:numPr>
            </w:pPr>
            <w:r w:rsidRPr="00790CE4">
              <w:t>False = normalny</w:t>
            </w:r>
          </w:p>
        </w:tc>
      </w:tr>
      <w:tr w:rsidR="00CE40C7" w:rsidRPr="000E1730" w14:paraId="6274E4EF" w14:textId="77777777" w:rsidTr="0091727A">
        <w:trPr>
          <w:jc w:val="center"/>
        </w:trPr>
        <w:tc>
          <w:tcPr>
            <w:tcW w:w="567" w:type="dxa"/>
            <w:tcBorders>
              <w:top w:val="single" w:sz="4" w:space="0" w:color="auto"/>
              <w:bottom w:val="single" w:sz="4" w:space="0" w:color="auto"/>
            </w:tcBorders>
            <w:shd w:val="clear" w:color="auto" w:fill="auto"/>
            <w:vAlign w:val="center"/>
          </w:tcPr>
          <w:p w14:paraId="313B2F6D" w14:textId="77777777" w:rsidR="00CE40C7" w:rsidRPr="000E1730" w:rsidRDefault="00CE40C7" w:rsidP="00CE40C7">
            <w:pPr>
              <w:pStyle w:val="Tabela-zawarto"/>
              <w:jc w:val="center"/>
            </w:pPr>
          </w:p>
        </w:tc>
        <w:tc>
          <w:tcPr>
            <w:tcW w:w="3519" w:type="dxa"/>
            <w:tcBorders>
              <w:top w:val="single" w:sz="4" w:space="0" w:color="auto"/>
              <w:bottom w:val="single" w:sz="4" w:space="0" w:color="auto"/>
            </w:tcBorders>
            <w:shd w:val="clear" w:color="auto" w:fill="auto"/>
            <w:vAlign w:val="center"/>
          </w:tcPr>
          <w:p w14:paraId="46974462" w14:textId="16FB275A" w:rsidR="00CE40C7" w:rsidRDefault="00CE40C7" w:rsidP="00CE40C7">
            <w:pPr>
              <w:pStyle w:val="Tabela-zawarto"/>
              <w:ind w:left="432" w:hanging="432"/>
              <w:rPr>
                <w:lang w:val="en-US"/>
              </w:rPr>
            </w:pPr>
            <w:r>
              <w:rPr>
                <w:lang w:val="en-US"/>
              </w:rPr>
              <w:t xml:space="preserve">-   -   -   </w:t>
            </w:r>
            <w:r w:rsidRPr="008D6B07">
              <w:rPr>
                <w:lang w:val="en-US"/>
              </w:rPr>
              <w:t>ExecutionDate</w:t>
            </w:r>
          </w:p>
        </w:tc>
        <w:tc>
          <w:tcPr>
            <w:tcW w:w="2321" w:type="dxa"/>
            <w:tcBorders>
              <w:top w:val="single" w:sz="4" w:space="0" w:color="auto"/>
              <w:bottom w:val="single" w:sz="4" w:space="0" w:color="auto"/>
            </w:tcBorders>
            <w:shd w:val="clear" w:color="auto" w:fill="auto"/>
          </w:tcPr>
          <w:p w14:paraId="342750FF" w14:textId="03295FDD" w:rsidR="00CE40C7" w:rsidRPr="000E1730" w:rsidRDefault="00CE40C7" w:rsidP="00CE40C7">
            <w:pPr>
              <w:pStyle w:val="Tabela-zawarto"/>
            </w:pPr>
            <w:r>
              <w:t>Data realizacji transakcji w ramach przelewu</w:t>
            </w:r>
          </w:p>
        </w:tc>
        <w:tc>
          <w:tcPr>
            <w:tcW w:w="541" w:type="dxa"/>
            <w:tcBorders>
              <w:top w:val="single" w:sz="4" w:space="0" w:color="auto"/>
              <w:bottom w:val="single" w:sz="4" w:space="0" w:color="auto"/>
            </w:tcBorders>
            <w:shd w:val="clear" w:color="auto" w:fill="auto"/>
            <w:vAlign w:val="center"/>
          </w:tcPr>
          <w:p w14:paraId="635B27F7" w14:textId="4D100D8F" w:rsidR="00CE40C7" w:rsidRPr="000E1730" w:rsidRDefault="00CE40C7" w:rsidP="00CE40C7">
            <w:pPr>
              <w:pStyle w:val="Tabela-zawarto"/>
              <w:jc w:val="center"/>
            </w:pPr>
            <w:r>
              <w:t>W</w:t>
            </w:r>
          </w:p>
        </w:tc>
        <w:tc>
          <w:tcPr>
            <w:tcW w:w="567" w:type="dxa"/>
            <w:tcBorders>
              <w:top w:val="single" w:sz="4" w:space="0" w:color="auto"/>
              <w:bottom w:val="single" w:sz="4" w:space="0" w:color="auto"/>
            </w:tcBorders>
            <w:shd w:val="clear" w:color="auto" w:fill="auto"/>
            <w:vAlign w:val="center"/>
          </w:tcPr>
          <w:p w14:paraId="3B192D0F" w14:textId="7BE4FB51" w:rsidR="00CE40C7" w:rsidRPr="000E1730" w:rsidRDefault="00CE40C7" w:rsidP="00CE40C7">
            <w:pPr>
              <w:pStyle w:val="Tabela-zawarto"/>
              <w:jc w:val="center"/>
            </w:pPr>
            <w:r>
              <w:t>W</w:t>
            </w:r>
          </w:p>
        </w:tc>
        <w:tc>
          <w:tcPr>
            <w:tcW w:w="701" w:type="dxa"/>
            <w:tcBorders>
              <w:top w:val="single" w:sz="4" w:space="0" w:color="auto"/>
              <w:bottom w:val="single" w:sz="4" w:space="0" w:color="auto"/>
            </w:tcBorders>
            <w:shd w:val="clear" w:color="auto" w:fill="auto"/>
            <w:vAlign w:val="center"/>
          </w:tcPr>
          <w:p w14:paraId="4FE27BBB" w14:textId="1A8A4080" w:rsidR="00CE40C7" w:rsidRPr="000E1730" w:rsidRDefault="00CE40C7" w:rsidP="00CE40C7">
            <w:pPr>
              <w:pStyle w:val="Tabela-zawarto"/>
              <w:jc w:val="center"/>
            </w:pPr>
            <w:r>
              <w:t>W</w:t>
            </w:r>
          </w:p>
        </w:tc>
        <w:tc>
          <w:tcPr>
            <w:tcW w:w="426" w:type="dxa"/>
            <w:tcBorders>
              <w:top w:val="single" w:sz="4" w:space="0" w:color="auto"/>
              <w:bottom w:val="single" w:sz="4" w:space="0" w:color="auto"/>
            </w:tcBorders>
            <w:shd w:val="clear" w:color="auto" w:fill="auto"/>
            <w:vAlign w:val="center"/>
          </w:tcPr>
          <w:p w14:paraId="3EB18243" w14:textId="44D91B88" w:rsidR="00CE40C7" w:rsidRPr="00290DB7" w:rsidRDefault="00CE40C7" w:rsidP="00CE40C7">
            <w:pPr>
              <w:pStyle w:val="Tabela-zawarto"/>
              <w:jc w:val="center"/>
            </w:pPr>
            <w:r>
              <w:t>W</w:t>
            </w:r>
          </w:p>
        </w:tc>
        <w:tc>
          <w:tcPr>
            <w:tcW w:w="708" w:type="dxa"/>
            <w:tcBorders>
              <w:top w:val="single" w:sz="4" w:space="0" w:color="auto"/>
              <w:bottom w:val="single" w:sz="4" w:space="0" w:color="auto"/>
            </w:tcBorders>
            <w:shd w:val="clear" w:color="auto" w:fill="auto"/>
            <w:vAlign w:val="center"/>
          </w:tcPr>
          <w:p w14:paraId="3ADF0933" w14:textId="5802109D" w:rsidR="00CE40C7" w:rsidRPr="00290DB7" w:rsidRDefault="00CE40C7" w:rsidP="00CE40C7">
            <w:pPr>
              <w:pStyle w:val="Tabela-zawarto"/>
              <w:jc w:val="center"/>
            </w:pPr>
            <w:r>
              <w:t>W</w:t>
            </w:r>
          </w:p>
        </w:tc>
        <w:tc>
          <w:tcPr>
            <w:tcW w:w="567" w:type="dxa"/>
            <w:tcBorders>
              <w:top w:val="single" w:sz="4" w:space="0" w:color="auto"/>
              <w:bottom w:val="single" w:sz="4" w:space="0" w:color="auto"/>
            </w:tcBorders>
            <w:shd w:val="clear" w:color="auto" w:fill="auto"/>
            <w:vAlign w:val="center"/>
          </w:tcPr>
          <w:p w14:paraId="1970C099" w14:textId="62443990" w:rsidR="00CE40C7" w:rsidRPr="00290DB7" w:rsidRDefault="00CE40C7" w:rsidP="00CE40C7">
            <w:pPr>
              <w:pStyle w:val="Tabela-zawarto"/>
              <w:jc w:val="center"/>
            </w:pPr>
            <w:r>
              <w:t>W</w:t>
            </w:r>
          </w:p>
        </w:tc>
        <w:tc>
          <w:tcPr>
            <w:tcW w:w="631" w:type="dxa"/>
            <w:tcBorders>
              <w:top w:val="single" w:sz="4" w:space="0" w:color="auto"/>
              <w:bottom w:val="single" w:sz="4" w:space="0" w:color="auto"/>
            </w:tcBorders>
            <w:shd w:val="clear" w:color="auto" w:fill="auto"/>
            <w:vAlign w:val="center"/>
          </w:tcPr>
          <w:p w14:paraId="1599639C" w14:textId="6E61440B" w:rsidR="00CE40C7" w:rsidRPr="000E1730" w:rsidRDefault="00CE40C7" w:rsidP="00CE40C7">
            <w:pPr>
              <w:pStyle w:val="Tabela-zawarto"/>
              <w:jc w:val="center"/>
            </w:pPr>
            <w:r>
              <w:t>W</w:t>
            </w:r>
          </w:p>
        </w:tc>
        <w:tc>
          <w:tcPr>
            <w:tcW w:w="3519" w:type="dxa"/>
            <w:gridSpan w:val="3"/>
            <w:tcBorders>
              <w:top w:val="single" w:sz="4" w:space="0" w:color="auto"/>
              <w:bottom w:val="single" w:sz="4" w:space="0" w:color="auto"/>
            </w:tcBorders>
            <w:shd w:val="clear" w:color="auto" w:fill="auto"/>
          </w:tcPr>
          <w:p w14:paraId="388F09BA" w14:textId="094DE453" w:rsidR="00CE40C7" w:rsidRPr="000E1730" w:rsidRDefault="00CE40C7" w:rsidP="00CE40C7">
            <w:pPr>
              <w:pStyle w:val="Tabela-zawarto"/>
              <w:jc w:val="center"/>
            </w:pPr>
            <w:r>
              <w:t>Data realizacji transakcji w ramach zlecenia</w:t>
            </w:r>
          </w:p>
        </w:tc>
      </w:tr>
      <w:tr w:rsidR="00CE40C7" w:rsidRPr="000E1730" w14:paraId="535A959F" w14:textId="77777777" w:rsidTr="00DC2AAA">
        <w:trPr>
          <w:jc w:val="center"/>
        </w:trPr>
        <w:tc>
          <w:tcPr>
            <w:tcW w:w="567" w:type="dxa"/>
            <w:tcBorders>
              <w:top w:val="single" w:sz="4" w:space="0" w:color="auto"/>
            </w:tcBorders>
          </w:tcPr>
          <w:p w14:paraId="6AC2659A" w14:textId="77777777" w:rsidR="00CE40C7" w:rsidRPr="000E1730" w:rsidRDefault="00CE40C7" w:rsidP="00CE40C7">
            <w:pPr>
              <w:pStyle w:val="Tabela-zawarto"/>
              <w:rPr>
                <w:lang w:val="en-US"/>
              </w:rPr>
            </w:pPr>
            <w:r w:rsidRPr="000E1730">
              <w:rPr>
                <w:lang w:val="en-US"/>
              </w:rPr>
              <w:t>A-13</w:t>
            </w:r>
          </w:p>
        </w:tc>
        <w:tc>
          <w:tcPr>
            <w:tcW w:w="3519" w:type="dxa"/>
            <w:tcBorders>
              <w:top w:val="single" w:sz="4" w:space="0" w:color="auto"/>
            </w:tcBorders>
            <w:vAlign w:val="center"/>
          </w:tcPr>
          <w:p w14:paraId="3EC0C23A" w14:textId="77777777" w:rsidR="00CE40C7" w:rsidRPr="0092019C" w:rsidRDefault="00CE40C7" w:rsidP="00CE40C7">
            <w:pPr>
              <w:pStyle w:val="Tabelanagwek1"/>
              <w:jc w:val="left"/>
              <w:rPr>
                <w:b w:val="0"/>
                <w:i w:val="0"/>
                <w:sz w:val="16"/>
                <w:szCs w:val="16"/>
                <w:lang w:val="en-US"/>
              </w:rPr>
            </w:pPr>
            <w:r>
              <w:rPr>
                <w:b w:val="0"/>
                <w:i w:val="0"/>
                <w:sz w:val="16"/>
                <w:szCs w:val="16"/>
                <w:lang w:val="en-US"/>
              </w:rPr>
              <w:t xml:space="preserve">-   -   </w:t>
            </w:r>
            <w:r w:rsidRPr="0092019C">
              <w:rPr>
                <w:b w:val="0"/>
                <w:i w:val="0"/>
                <w:sz w:val="16"/>
                <w:szCs w:val="16"/>
                <w:lang w:val="en-US"/>
              </w:rPr>
              <w:t>-      CurrencyConvertor</w:t>
            </w:r>
          </w:p>
        </w:tc>
        <w:tc>
          <w:tcPr>
            <w:tcW w:w="2321" w:type="dxa"/>
          </w:tcPr>
          <w:p w14:paraId="03E81087" w14:textId="77777777" w:rsidR="00CE40C7" w:rsidRPr="000E1730" w:rsidRDefault="00CE40C7" w:rsidP="00CE40C7">
            <w:pPr>
              <w:pStyle w:val="Tabela-zawarto"/>
            </w:pPr>
            <w:r w:rsidRPr="000E1730">
              <w:t>Informacja o kursie wymiany walut. Może wystąpić jeśli jest podawana kwota &lt;DebitAmount&gt;</w:t>
            </w:r>
          </w:p>
        </w:tc>
        <w:tc>
          <w:tcPr>
            <w:tcW w:w="541" w:type="dxa"/>
            <w:vAlign w:val="center"/>
          </w:tcPr>
          <w:p w14:paraId="78CEBC45" w14:textId="77777777" w:rsidR="00CE40C7" w:rsidRDefault="00CE40C7" w:rsidP="00CE40C7">
            <w:pPr>
              <w:pStyle w:val="Tabela-zawarto"/>
              <w:jc w:val="center"/>
            </w:pPr>
          </w:p>
        </w:tc>
        <w:tc>
          <w:tcPr>
            <w:tcW w:w="567" w:type="dxa"/>
            <w:vAlign w:val="center"/>
          </w:tcPr>
          <w:p w14:paraId="2E1989DF" w14:textId="77777777" w:rsidR="00CE40C7" w:rsidRDefault="00CE40C7" w:rsidP="00CE40C7">
            <w:pPr>
              <w:pStyle w:val="Tabela-zawarto"/>
              <w:jc w:val="center"/>
            </w:pPr>
          </w:p>
        </w:tc>
        <w:tc>
          <w:tcPr>
            <w:tcW w:w="701" w:type="dxa"/>
            <w:vAlign w:val="center"/>
          </w:tcPr>
          <w:p w14:paraId="24CAEB95" w14:textId="77777777" w:rsidR="00CE40C7" w:rsidRDefault="00CE40C7" w:rsidP="00CE40C7">
            <w:pPr>
              <w:pStyle w:val="Tabela-zawarto"/>
              <w:jc w:val="center"/>
            </w:pPr>
          </w:p>
        </w:tc>
        <w:tc>
          <w:tcPr>
            <w:tcW w:w="426" w:type="dxa"/>
            <w:vAlign w:val="center"/>
          </w:tcPr>
          <w:p w14:paraId="17BC761E" w14:textId="77777777" w:rsidR="00CE40C7" w:rsidRPr="00BC6CB7" w:rsidRDefault="00CE40C7" w:rsidP="00CE40C7">
            <w:pPr>
              <w:pStyle w:val="Tabela-zawarto"/>
              <w:jc w:val="center"/>
            </w:pPr>
          </w:p>
        </w:tc>
        <w:tc>
          <w:tcPr>
            <w:tcW w:w="708" w:type="dxa"/>
            <w:vAlign w:val="center"/>
          </w:tcPr>
          <w:p w14:paraId="340C1F36" w14:textId="77777777" w:rsidR="00CE40C7" w:rsidRPr="00BC6CB7" w:rsidRDefault="00CE40C7" w:rsidP="00CE40C7">
            <w:pPr>
              <w:pStyle w:val="Tabela-zawarto"/>
              <w:jc w:val="center"/>
            </w:pPr>
          </w:p>
        </w:tc>
        <w:tc>
          <w:tcPr>
            <w:tcW w:w="567" w:type="dxa"/>
            <w:vAlign w:val="center"/>
          </w:tcPr>
          <w:p w14:paraId="50162AF1" w14:textId="77777777" w:rsidR="00CE40C7" w:rsidRPr="00BC6CB7" w:rsidRDefault="00CE40C7" w:rsidP="00CE40C7">
            <w:pPr>
              <w:pStyle w:val="Tabela-zawarto"/>
              <w:jc w:val="center"/>
            </w:pPr>
          </w:p>
        </w:tc>
        <w:tc>
          <w:tcPr>
            <w:tcW w:w="631" w:type="dxa"/>
          </w:tcPr>
          <w:p w14:paraId="7D664D7C" w14:textId="77777777" w:rsidR="00CE40C7" w:rsidRPr="00290DB7" w:rsidRDefault="00CE40C7" w:rsidP="00CE40C7">
            <w:pPr>
              <w:pStyle w:val="Tabela-zawarto"/>
              <w:jc w:val="center"/>
            </w:pPr>
          </w:p>
        </w:tc>
        <w:tc>
          <w:tcPr>
            <w:tcW w:w="3519" w:type="dxa"/>
            <w:gridSpan w:val="3"/>
          </w:tcPr>
          <w:p w14:paraId="7D7A2E99" w14:textId="20B290B6" w:rsidR="00CE40C7" w:rsidRPr="00290DB7" w:rsidRDefault="00CE40C7" w:rsidP="00CE40C7">
            <w:pPr>
              <w:pStyle w:val="Tabela-zawarto"/>
              <w:jc w:val="center"/>
            </w:pPr>
          </w:p>
        </w:tc>
      </w:tr>
      <w:tr w:rsidR="00CE40C7" w:rsidRPr="000E1730" w14:paraId="1A7A865C" w14:textId="77777777" w:rsidTr="00DC2AAA">
        <w:trPr>
          <w:jc w:val="center"/>
        </w:trPr>
        <w:tc>
          <w:tcPr>
            <w:tcW w:w="567" w:type="dxa"/>
            <w:tcBorders>
              <w:top w:val="single" w:sz="4" w:space="0" w:color="auto"/>
            </w:tcBorders>
          </w:tcPr>
          <w:p w14:paraId="552AE048" w14:textId="77777777" w:rsidR="00CE40C7" w:rsidRPr="00290DB7" w:rsidRDefault="00CE40C7" w:rsidP="00CE40C7">
            <w:pPr>
              <w:pStyle w:val="Tabela-zawarto"/>
              <w:jc w:val="center"/>
            </w:pPr>
          </w:p>
        </w:tc>
        <w:tc>
          <w:tcPr>
            <w:tcW w:w="3519" w:type="dxa"/>
            <w:tcBorders>
              <w:top w:val="single" w:sz="4" w:space="0" w:color="auto"/>
            </w:tcBorders>
            <w:vAlign w:val="center"/>
          </w:tcPr>
          <w:p w14:paraId="68EB1D18" w14:textId="77777777" w:rsidR="00CE40C7" w:rsidRPr="000E1730" w:rsidRDefault="00CE40C7" w:rsidP="00CE40C7">
            <w:pPr>
              <w:pStyle w:val="Tabela-zawarto"/>
              <w:ind w:left="432" w:hanging="432"/>
              <w:rPr>
                <w:lang w:val="en-US"/>
              </w:rPr>
            </w:pPr>
            <w:r>
              <w:rPr>
                <w:lang w:val="en-US"/>
              </w:rPr>
              <w:t xml:space="preserve">-   -   -   -    </w:t>
            </w:r>
            <w:r w:rsidRPr="000E1730">
              <w:rPr>
                <w:lang w:val="en-US"/>
              </w:rPr>
              <w:t>SourceCurrencyIdentificationCode</w:t>
            </w:r>
          </w:p>
        </w:tc>
        <w:tc>
          <w:tcPr>
            <w:tcW w:w="2321" w:type="dxa"/>
          </w:tcPr>
          <w:p w14:paraId="1EC813FD" w14:textId="77777777" w:rsidR="00CE40C7" w:rsidRPr="000E1730" w:rsidRDefault="00CE40C7" w:rsidP="00CE40C7">
            <w:pPr>
              <w:pStyle w:val="Tabela-zawarto"/>
            </w:pPr>
            <w:r w:rsidRPr="000E1730">
              <w:t>Kod identyfikacyjny waluty przeliczanej</w:t>
            </w:r>
          </w:p>
        </w:tc>
        <w:tc>
          <w:tcPr>
            <w:tcW w:w="541" w:type="dxa"/>
            <w:vAlign w:val="center"/>
          </w:tcPr>
          <w:p w14:paraId="7CB38475" w14:textId="77777777" w:rsidR="00CE40C7" w:rsidRDefault="00CE40C7" w:rsidP="00CE40C7">
            <w:pPr>
              <w:pStyle w:val="Tabela-zawarto"/>
              <w:jc w:val="center"/>
            </w:pPr>
          </w:p>
        </w:tc>
        <w:tc>
          <w:tcPr>
            <w:tcW w:w="567" w:type="dxa"/>
            <w:vAlign w:val="center"/>
          </w:tcPr>
          <w:p w14:paraId="0DED7B83" w14:textId="77777777" w:rsidR="00CE40C7" w:rsidRDefault="00CE40C7" w:rsidP="00CE40C7">
            <w:pPr>
              <w:pStyle w:val="Tabela-zawarto"/>
              <w:jc w:val="center"/>
            </w:pPr>
          </w:p>
        </w:tc>
        <w:tc>
          <w:tcPr>
            <w:tcW w:w="701" w:type="dxa"/>
            <w:vAlign w:val="center"/>
          </w:tcPr>
          <w:p w14:paraId="6AA7FF91" w14:textId="77777777" w:rsidR="00CE40C7" w:rsidRDefault="00CE40C7" w:rsidP="00CE40C7">
            <w:pPr>
              <w:pStyle w:val="Tabela-zawarto"/>
              <w:jc w:val="center"/>
            </w:pPr>
          </w:p>
        </w:tc>
        <w:tc>
          <w:tcPr>
            <w:tcW w:w="426" w:type="dxa"/>
            <w:vAlign w:val="center"/>
          </w:tcPr>
          <w:p w14:paraId="4A04599B" w14:textId="77777777" w:rsidR="00CE40C7" w:rsidRPr="00BC6CB7" w:rsidRDefault="00CE40C7" w:rsidP="00CE40C7">
            <w:pPr>
              <w:pStyle w:val="Tabela-zawarto"/>
              <w:jc w:val="center"/>
            </w:pPr>
          </w:p>
        </w:tc>
        <w:tc>
          <w:tcPr>
            <w:tcW w:w="708" w:type="dxa"/>
            <w:vAlign w:val="center"/>
          </w:tcPr>
          <w:p w14:paraId="23EE79C9" w14:textId="77777777" w:rsidR="00CE40C7" w:rsidRPr="00BC6CB7" w:rsidRDefault="00CE40C7" w:rsidP="00CE40C7">
            <w:pPr>
              <w:pStyle w:val="Tabela-zawarto"/>
              <w:jc w:val="center"/>
            </w:pPr>
          </w:p>
        </w:tc>
        <w:tc>
          <w:tcPr>
            <w:tcW w:w="567" w:type="dxa"/>
            <w:vAlign w:val="center"/>
          </w:tcPr>
          <w:p w14:paraId="0EC2CBC5" w14:textId="77777777" w:rsidR="00CE40C7" w:rsidRPr="00BC6CB7" w:rsidRDefault="00CE40C7" w:rsidP="00CE40C7">
            <w:pPr>
              <w:pStyle w:val="Tabela-zawarto"/>
              <w:jc w:val="center"/>
            </w:pPr>
          </w:p>
        </w:tc>
        <w:tc>
          <w:tcPr>
            <w:tcW w:w="631" w:type="dxa"/>
          </w:tcPr>
          <w:p w14:paraId="162F0FAF" w14:textId="77777777" w:rsidR="00CE40C7" w:rsidRPr="000E1730" w:rsidRDefault="00CE40C7" w:rsidP="00CE40C7">
            <w:pPr>
              <w:pStyle w:val="Tabela-zawarto"/>
              <w:jc w:val="center"/>
              <w:rPr>
                <w:lang w:val="en-US"/>
              </w:rPr>
            </w:pPr>
          </w:p>
        </w:tc>
        <w:tc>
          <w:tcPr>
            <w:tcW w:w="3519" w:type="dxa"/>
            <w:gridSpan w:val="3"/>
          </w:tcPr>
          <w:p w14:paraId="620FFD6F" w14:textId="58B7972A" w:rsidR="00CE40C7" w:rsidRPr="000E1730" w:rsidRDefault="00CE40C7" w:rsidP="00CE40C7">
            <w:pPr>
              <w:pStyle w:val="Tabela-zawarto"/>
              <w:jc w:val="center"/>
              <w:rPr>
                <w:lang w:val="en-US"/>
              </w:rPr>
            </w:pPr>
          </w:p>
        </w:tc>
      </w:tr>
      <w:tr w:rsidR="00CE40C7" w:rsidRPr="000E1730" w14:paraId="65863BC0" w14:textId="77777777" w:rsidTr="00DC2AAA">
        <w:trPr>
          <w:jc w:val="center"/>
        </w:trPr>
        <w:tc>
          <w:tcPr>
            <w:tcW w:w="567" w:type="dxa"/>
            <w:tcBorders>
              <w:top w:val="single" w:sz="4" w:space="0" w:color="auto"/>
            </w:tcBorders>
          </w:tcPr>
          <w:p w14:paraId="698134A3" w14:textId="77777777" w:rsidR="00CE40C7" w:rsidRPr="000E1730" w:rsidRDefault="00CE40C7" w:rsidP="00CE40C7">
            <w:pPr>
              <w:pStyle w:val="Tabela-zawarto"/>
              <w:jc w:val="center"/>
              <w:rPr>
                <w:lang w:val="en-US"/>
              </w:rPr>
            </w:pPr>
          </w:p>
        </w:tc>
        <w:tc>
          <w:tcPr>
            <w:tcW w:w="3519" w:type="dxa"/>
            <w:tcBorders>
              <w:top w:val="single" w:sz="4" w:space="0" w:color="auto"/>
            </w:tcBorders>
            <w:vAlign w:val="center"/>
          </w:tcPr>
          <w:p w14:paraId="1CCD3A6B" w14:textId="77777777" w:rsidR="00CE40C7" w:rsidRPr="000E1730" w:rsidRDefault="00CE40C7" w:rsidP="00CE40C7">
            <w:pPr>
              <w:pStyle w:val="Tabela-zawarto"/>
              <w:ind w:left="432" w:hanging="432"/>
              <w:rPr>
                <w:lang w:val="en-US"/>
              </w:rPr>
            </w:pPr>
            <w:r>
              <w:rPr>
                <w:lang w:val="en-US"/>
              </w:rPr>
              <w:t xml:space="preserve">-   -   -   -   </w:t>
            </w:r>
            <w:r w:rsidRPr="000E1730">
              <w:rPr>
                <w:lang w:val="en-US"/>
              </w:rPr>
              <w:t>TargetCurrencyIdentificationCode</w:t>
            </w:r>
          </w:p>
        </w:tc>
        <w:tc>
          <w:tcPr>
            <w:tcW w:w="2321" w:type="dxa"/>
          </w:tcPr>
          <w:p w14:paraId="0846CF40" w14:textId="77777777" w:rsidR="00CE40C7" w:rsidRPr="000E1730" w:rsidRDefault="00CE40C7" w:rsidP="00CE40C7">
            <w:pPr>
              <w:pStyle w:val="Tabela-zawarto"/>
            </w:pPr>
            <w:r w:rsidRPr="000E1730">
              <w:t>Kod identyfikacyjny waluty docelowej</w:t>
            </w:r>
          </w:p>
        </w:tc>
        <w:tc>
          <w:tcPr>
            <w:tcW w:w="541" w:type="dxa"/>
            <w:vAlign w:val="center"/>
          </w:tcPr>
          <w:p w14:paraId="1F897C74" w14:textId="77777777" w:rsidR="00CE40C7" w:rsidRDefault="00CE40C7" w:rsidP="00CE40C7">
            <w:pPr>
              <w:pStyle w:val="Tabela-zawarto"/>
              <w:jc w:val="center"/>
            </w:pPr>
          </w:p>
        </w:tc>
        <w:tc>
          <w:tcPr>
            <w:tcW w:w="567" w:type="dxa"/>
            <w:vAlign w:val="center"/>
          </w:tcPr>
          <w:p w14:paraId="78783C70" w14:textId="77777777" w:rsidR="00CE40C7" w:rsidRDefault="00CE40C7" w:rsidP="00CE40C7">
            <w:pPr>
              <w:pStyle w:val="Tabela-zawarto"/>
              <w:jc w:val="center"/>
            </w:pPr>
          </w:p>
        </w:tc>
        <w:tc>
          <w:tcPr>
            <w:tcW w:w="701" w:type="dxa"/>
            <w:vAlign w:val="center"/>
          </w:tcPr>
          <w:p w14:paraId="37B38DC6" w14:textId="77777777" w:rsidR="00CE40C7" w:rsidRDefault="00CE40C7" w:rsidP="00CE40C7">
            <w:pPr>
              <w:pStyle w:val="Tabela-zawarto"/>
              <w:jc w:val="center"/>
            </w:pPr>
          </w:p>
        </w:tc>
        <w:tc>
          <w:tcPr>
            <w:tcW w:w="426" w:type="dxa"/>
            <w:vAlign w:val="center"/>
          </w:tcPr>
          <w:p w14:paraId="7E52ACC8" w14:textId="77777777" w:rsidR="00CE40C7" w:rsidRPr="00BC6CB7" w:rsidRDefault="00CE40C7" w:rsidP="00CE40C7">
            <w:pPr>
              <w:pStyle w:val="Tabela-zawarto"/>
              <w:jc w:val="center"/>
            </w:pPr>
          </w:p>
        </w:tc>
        <w:tc>
          <w:tcPr>
            <w:tcW w:w="708" w:type="dxa"/>
            <w:vAlign w:val="center"/>
          </w:tcPr>
          <w:p w14:paraId="44BB7C47" w14:textId="77777777" w:rsidR="00CE40C7" w:rsidRPr="00BC6CB7" w:rsidRDefault="00CE40C7" w:rsidP="00CE40C7">
            <w:pPr>
              <w:pStyle w:val="Tabela-zawarto"/>
              <w:jc w:val="center"/>
            </w:pPr>
          </w:p>
        </w:tc>
        <w:tc>
          <w:tcPr>
            <w:tcW w:w="567" w:type="dxa"/>
            <w:vAlign w:val="center"/>
          </w:tcPr>
          <w:p w14:paraId="679B80F0" w14:textId="77777777" w:rsidR="00CE40C7" w:rsidRPr="00BC6CB7" w:rsidRDefault="00CE40C7" w:rsidP="00CE40C7">
            <w:pPr>
              <w:pStyle w:val="Tabela-zawarto"/>
              <w:jc w:val="center"/>
            </w:pPr>
          </w:p>
        </w:tc>
        <w:tc>
          <w:tcPr>
            <w:tcW w:w="631" w:type="dxa"/>
          </w:tcPr>
          <w:p w14:paraId="1CAB1EC3" w14:textId="77777777" w:rsidR="00CE40C7" w:rsidRPr="000E1730" w:rsidRDefault="00CE40C7" w:rsidP="00CE40C7">
            <w:pPr>
              <w:pStyle w:val="Tabela-zawarto"/>
              <w:jc w:val="center"/>
            </w:pPr>
          </w:p>
        </w:tc>
        <w:tc>
          <w:tcPr>
            <w:tcW w:w="3519" w:type="dxa"/>
            <w:gridSpan w:val="3"/>
          </w:tcPr>
          <w:p w14:paraId="53AE6C86" w14:textId="267975DB" w:rsidR="00CE40C7" w:rsidRPr="000E1730" w:rsidRDefault="00CE40C7" w:rsidP="00CE40C7">
            <w:pPr>
              <w:pStyle w:val="Tabela-zawarto"/>
              <w:jc w:val="center"/>
            </w:pPr>
          </w:p>
        </w:tc>
      </w:tr>
      <w:tr w:rsidR="00CE40C7" w:rsidRPr="000E1730" w14:paraId="62D4F634" w14:textId="77777777" w:rsidTr="00DC2AAA">
        <w:trPr>
          <w:jc w:val="center"/>
        </w:trPr>
        <w:tc>
          <w:tcPr>
            <w:tcW w:w="567" w:type="dxa"/>
            <w:tcBorders>
              <w:top w:val="single" w:sz="4" w:space="0" w:color="auto"/>
            </w:tcBorders>
          </w:tcPr>
          <w:p w14:paraId="69AF243E" w14:textId="77777777" w:rsidR="00CE40C7" w:rsidRPr="000E1730" w:rsidRDefault="00CE40C7" w:rsidP="00CE40C7">
            <w:pPr>
              <w:pStyle w:val="Tabela-zawarto"/>
              <w:jc w:val="center"/>
            </w:pPr>
          </w:p>
        </w:tc>
        <w:tc>
          <w:tcPr>
            <w:tcW w:w="3519" w:type="dxa"/>
            <w:tcBorders>
              <w:top w:val="single" w:sz="4" w:space="0" w:color="auto"/>
            </w:tcBorders>
            <w:vAlign w:val="center"/>
          </w:tcPr>
          <w:p w14:paraId="7F0E4326" w14:textId="77777777" w:rsidR="00CE40C7" w:rsidRPr="000E1730" w:rsidRDefault="00CE40C7" w:rsidP="00CE40C7">
            <w:pPr>
              <w:pStyle w:val="Tabela-zawarto"/>
              <w:ind w:left="432" w:hanging="432"/>
            </w:pPr>
            <w:r>
              <w:rPr>
                <w:lang w:val="en-US"/>
              </w:rPr>
              <w:t xml:space="preserve">-   -   -   -   </w:t>
            </w:r>
            <w:r w:rsidRPr="000E1730">
              <w:t>CurrencyExchangeRate</w:t>
            </w:r>
          </w:p>
        </w:tc>
        <w:tc>
          <w:tcPr>
            <w:tcW w:w="2321" w:type="dxa"/>
          </w:tcPr>
          <w:p w14:paraId="613306D5" w14:textId="77777777" w:rsidR="00CE40C7" w:rsidRPr="000E1730" w:rsidRDefault="00CE40C7" w:rsidP="00CE40C7">
            <w:pPr>
              <w:pStyle w:val="Tabela-zawarto"/>
            </w:pPr>
            <w:r w:rsidRPr="000E1730">
              <w:t>Wartość kursu wymiany</w:t>
            </w:r>
          </w:p>
        </w:tc>
        <w:tc>
          <w:tcPr>
            <w:tcW w:w="541" w:type="dxa"/>
            <w:vAlign w:val="center"/>
          </w:tcPr>
          <w:p w14:paraId="7D9A074C" w14:textId="77777777" w:rsidR="00CE40C7" w:rsidRDefault="00CE40C7" w:rsidP="00CE40C7">
            <w:pPr>
              <w:pStyle w:val="Tabela-zawarto"/>
              <w:jc w:val="center"/>
            </w:pPr>
          </w:p>
        </w:tc>
        <w:tc>
          <w:tcPr>
            <w:tcW w:w="567" w:type="dxa"/>
            <w:vAlign w:val="center"/>
          </w:tcPr>
          <w:p w14:paraId="1916DA5C" w14:textId="77777777" w:rsidR="00CE40C7" w:rsidRDefault="00CE40C7" w:rsidP="00CE40C7">
            <w:pPr>
              <w:pStyle w:val="Tabela-zawarto"/>
              <w:jc w:val="center"/>
            </w:pPr>
          </w:p>
        </w:tc>
        <w:tc>
          <w:tcPr>
            <w:tcW w:w="701" w:type="dxa"/>
            <w:vAlign w:val="center"/>
          </w:tcPr>
          <w:p w14:paraId="1CC3B6B1" w14:textId="77777777" w:rsidR="00CE40C7" w:rsidRDefault="00CE40C7" w:rsidP="00CE40C7">
            <w:pPr>
              <w:pStyle w:val="Tabela-zawarto"/>
              <w:jc w:val="center"/>
            </w:pPr>
          </w:p>
        </w:tc>
        <w:tc>
          <w:tcPr>
            <w:tcW w:w="426" w:type="dxa"/>
            <w:vAlign w:val="center"/>
          </w:tcPr>
          <w:p w14:paraId="1B4471C7" w14:textId="77777777" w:rsidR="00CE40C7" w:rsidRPr="00BC6CB7" w:rsidRDefault="00CE40C7" w:rsidP="00CE40C7">
            <w:pPr>
              <w:pStyle w:val="Tabela-zawarto"/>
              <w:jc w:val="center"/>
            </w:pPr>
          </w:p>
        </w:tc>
        <w:tc>
          <w:tcPr>
            <w:tcW w:w="708" w:type="dxa"/>
            <w:vAlign w:val="center"/>
          </w:tcPr>
          <w:p w14:paraId="2BCDB217" w14:textId="77777777" w:rsidR="00CE40C7" w:rsidRPr="00BC6CB7" w:rsidRDefault="00CE40C7" w:rsidP="00CE40C7">
            <w:pPr>
              <w:pStyle w:val="Tabela-zawarto"/>
              <w:jc w:val="center"/>
            </w:pPr>
          </w:p>
        </w:tc>
        <w:tc>
          <w:tcPr>
            <w:tcW w:w="567" w:type="dxa"/>
            <w:vAlign w:val="center"/>
          </w:tcPr>
          <w:p w14:paraId="0D35EB2F" w14:textId="77777777" w:rsidR="00CE40C7" w:rsidRPr="00BC6CB7" w:rsidRDefault="00CE40C7" w:rsidP="00CE40C7">
            <w:pPr>
              <w:pStyle w:val="Tabela-zawarto"/>
              <w:jc w:val="center"/>
            </w:pPr>
          </w:p>
        </w:tc>
        <w:tc>
          <w:tcPr>
            <w:tcW w:w="631" w:type="dxa"/>
          </w:tcPr>
          <w:p w14:paraId="700C6EDB" w14:textId="77777777" w:rsidR="00CE40C7" w:rsidRPr="000E1730" w:rsidRDefault="00CE40C7" w:rsidP="00CE40C7">
            <w:pPr>
              <w:pStyle w:val="Tabela-zawarto"/>
              <w:jc w:val="center"/>
            </w:pPr>
          </w:p>
        </w:tc>
        <w:tc>
          <w:tcPr>
            <w:tcW w:w="3519" w:type="dxa"/>
            <w:gridSpan w:val="3"/>
          </w:tcPr>
          <w:p w14:paraId="688C20D8" w14:textId="6BC7EE43" w:rsidR="00CE40C7" w:rsidRPr="000E1730" w:rsidRDefault="00CE40C7" w:rsidP="00CE40C7">
            <w:pPr>
              <w:pStyle w:val="Tabela-zawarto"/>
              <w:jc w:val="center"/>
            </w:pPr>
          </w:p>
        </w:tc>
      </w:tr>
      <w:tr w:rsidR="00CE40C7" w:rsidRPr="000E1730" w14:paraId="569D3B73" w14:textId="77777777" w:rsidTr="00DC2AAA">
        <w:trPr>
          <w:jc w:val="center"/>
        </w:trPr>
        <w:tc>
          <w:tcPr>
            <w:tcW w:w="567" w:type="dxa"/>
          </w:tcPr>
          <w:p w14:paraId="1EF60CC6" w14:textId="77777777" w:rsidR="00CE40C7" w:rsidRPr="000E1730" w:rsidRDefault="00CE40C7" w:rsidP="00CE40C7">
            <w:pPr>
              <w:pStyle w:val="Tabela-zawarto"/>
              <w:jc w:val="center"/>
            </w:pPr>
          </w:p>
        </w:tc>
        <w:tc>
          <w:tcPr>
            <w:tcW w:w="3519" w:type="dxa"/>
            <w:vAlign w:val="center"/>
          </w:tcPr>
          <w:p w14:paraId="6054C046" w14:textId="77777777" w:rsidR="00CE40C7" w:rsidRPr="000E1730" w:rsidRDefault="00CE40C7" w:rsidP="00CE40C7">
            <w:pPr>
              <w:pStyle w:val="Tabela-zawarto"/>
              <w:ind w:left="432" w:hanging="432"/>
            </w:pPr>
            <w:r>
              <w:rPr>
                <w:lang w:val="en-US"/>
              </w:rPr>
              <w:t xml:space="preserve">-   -   -   -   </w:t>
            </w:r>
            <w:r w:rsidRPr="000E1730">
              <w:t>SourceCurrencyScaleValue</w:t>
            </w:r>
          </w:p>
        </w:tc>
        <w:tc>
          <w:tcPr>
            <w:tcW w:w="2321" w:type="dxa"/>
          </w:tcPr>
          <w:p w14:paraId="2E612E0C" w14:textId="77777777" w:rsidR="00CE40C7" w:rsidRPr="000E1730" w:rsidRDefault="00CE40C7" w:rsidP="00CE40C7">
            <w:pPr>
              <w:pStyle w:val="Tabela-zawarto"/>
            </w:pPr>
            <w:r w:rsidRPr="000E1730">
              <w:t>Skala przelicznika względem waluty źródłowej</w:t>
            </w:r>
          </w:p>
        </w:tc>
        <w:tc>
          <w:tcPr>
            <w:tcW w:w="541" w:type="dxa"/>
            <w:vAlign w:val="center"/>
          </w:tcPr>
          <w:p w14:paraId="61305C6C" w14:textId="77777777" w:rsidR="00CE40C7" w:rsidRDefault="00CE40C7" w:rsidP="00CE40C7">
            <w:pPr>
              <w:pStyle w:val="Tabela-zawarto"/>
              <w:jc w:val="center"/>
            </w:pPr>
          </w:p>
        </w:tc>
        <w:tc>
          <w:tcPr>
            <w:tcW w:w="567" w:type="dxa"/>
            <w:vAlign w:val="center"/>
          </w:tcPr>
          <w:p w14:paraId="175681D0" w14:textId="77777777" w:rsidR="00CE40C7" w:rsidRDefault="00CE40C7" w:rsidP="00CE40C7">
            <w:pPr>
              <w:pStyle w:val="Tabela-zawarto"/>
              <w:jc w:val="center"/>
            </w:pPr>
          </w:p>
        </w:tc>
        <w:tc>
          <w:tcPr>
            <w:tcW w:w="701" w:type="dxa"/>
            <w:vAlign w:val="center"/>
          </w:tcPr>
          <w:p w14:paraId="6CBED596" w14:textId="77777777" w:rsidR="00CE40C7" w:rsidRDefault="00CE40C7" w:rsidP="00CE40C7">
            <w:pPr>
              <w:pStyle w:val="Tabela-zawarto"/>
              <w:jc w:val="center"/>
            </w:pPr>
          </w:p>
        </w:tc>
        <w:tc>
          <w:tcPr>
            <w:tcW w:w="426" w:type="dxa"/>
            <w:vAlign w:val="center"/>
          </w:tcPr>
          <w:p w14:paraId="7014D134" w14:textId="77777777" w:rsidR="00CE40C7" w:rsidRPr="00BC6CB7" w:rsidRDefault="00CE40C7" w:rsidP="00CE40C7">
            <w:pPr>
              <w:pStyle w:val="Tabela-zawarto"/>
              <w:jc w:val="center"/>
            </w:pPr>
          </w:p>
        </w:tc>
        <w:tc>
          <w:tcPr>
            <w:tcW w:w="708" w:type="dxa"/>
            <w:vAlign w:val="center"/>
          </w:tcPr>
          <w:p w14:paraId="69AA9F84" w14:textId="77777777" w:rsidR="00CE40C7" w:rsidRPr="00BC6CB7" w:rsidRDefault="00CE40C7" w:rsidP="00CE40C7">
            <w:pPr>
              <w:pStyle w:val="Tabela-zawarto"/>
              <w:jc w:val="center"/>
            </w:pPr>
          </w:p>
        </w:tc>
        <w:tc>
          <w:tcPr>
            <w:tcW w:w="567" w:type="dxa"/>
            <w:vAlign w:val="center"/>
          </w:tcPr>
          <w:p w14:paraId="51B66CE2" w14:textId="77777777" w:rsidR="00CE40C7" w:rsidRPr="00BC6CB7" w:rsidRDefault="00CE40C7" w:rsidP="00CE40C7">
            <w:pPr>
              <w:pStyle w:val="Tabela-zawarto"/>
              <w:jc w:val="center"/>
            </w:pPr>
          </w:p>
        </w:tc>
        <w:tc>
          <w:tcPr>
            <w:tcW w:w="631" w:type="dxa"/>
          </w:tcPr>
          <w:p w14:paraId="005A5AC4" w14:textId="77777777" w:rsidR="00CE40C7" w:rsidRPr="000E1730" w:rsidRDefault="00CE40C7" w:rsidP="00CE40C7">
            <w:pPr>
              <w:pStyle w:val="Tabela-zawarto"/>
              <w:jc w:val="center"/>
            </w:pPr>
          </w:p>
        </w:tc>
        <w:tc>
          <w:tcPr>
            <w:tcW w:w="3519" w:type="dxa"/>
            <w:gridSpan w:val="3"/>
          </w:tcPr>
          <w:p w14:paraId="5E7C0373" w14:textId="2805C4C4" w:rsidR="00CE40C7" w:rsidRPr="000E1730" w:rsidRDefault="00CE40C7" w:rsidP="00CE40C7">
            <w:pPr>
              <w:pStyle w:val="Tabela-zawarto"/>
              <w:jc w:val="center"/>
            </w:pPr>
          </w:p>
        </w:tc>
      </w:tr>
      <w:tr w:rsidR="00CE40C7" w:rsidRPr="000E1730" w14:paraId="28F29082" w14:textId="77777777" w:rsidTr="00DC2AAA">
        <w:trPr>
          <w:jc w:val="center"/>
        </w:trPr>
        <w:tc>
          <w:tcPr>
            <w:tcW w:w="567" w:type="dxa"/>
          </w:tcPr>
          <w:p w14:paraId="68FEA176" w14:textId="77777777" w:rsidR="00CE40C7" w:rsidRPr="000E1730" w:rsidRDefault="00CE40C7" w:rsidP="00CE40C7">
            <w:pPr>
              <w:pStyle w:val="Tabela-zawarto"/>
              <w:jc w:val="center"/>
            </w:pPr>
          </w:p>
        </w:tc>
        <w:tc>
          <w:tcPr>
            <w:tcW w:w="3519" w:type="dxa"/>
            <w:vAlign w:val="center"/>
          </w:tcPr>
          <w:p w14:paraId="0B852149" w14:textId="77777777" w:rsidR="00CE40C7" w:rsidRPr="000E1730" w:rsidRDefault="00CE40C7" w:rsidP="00CE40C7">
            <w:pPr>
              <w:pStyle w:val="Tabela-zawarto"/>
              <w:ind w:left="432" w:hanging="432"/>
            </w:pPr>
            <w:r>
              <w:rPr>
                <w:lang w:val="en-US"/>
              </w:rPr>
              <w:t xml:space="preserve">-   -   -   -   </w:t>
            </w:r>
            <w:r w:rsidRPr="000E1730">
              <w:t>TargetCurrencyScaleValue</w:t>
            </w:r>
          </w:p>
        </w:tc>
        <w:tc>
          <w:tcPr>
            <w:tcW w:w="2321" w:type="dxa"/>
          </w:tcPr>
          <w:p w14:paraId="0D5A92D6" w14:textId="77777777" w:rsidR="00CE40C7" w:rsidRPr="000E1730" w:rsidRDefault="00CE40C7" w:rsidP="00CE40C7">
            <w:pPr>
              <w:pStyle w:val="Tabela-zawarto"/>
            </w:pPr>
            <w:r w:rsidRPr="000E1730">
              <w:t>Skala przelicznika względem waluty docelowej</w:t>
            </w:r>
          </w:p>
        </w:tc>
        <w:tc>
          <w:tcPr>
            <w:tcW w:w="541" w:type="dxa"/>
            <w:vAlign w:val="center"/>
          </w:tcPr>
          <w:p w14:paraId="66BFE0C0" w14:textId="77777777" w:rsidR="00CE40C7" w:rsidRDefault="00CE40C7" w:rsidP="00CE40C7">
            <w:pPr>
              <w:pStyle w:val="Tabela-zawarto"/>
              <w:jc w:val="center"/>
            </w:pPr>
          </w:p>
        </w:tc>
        <w:tc>
          <w:tcPr>
            <w:tcW w:w="567" w:type="dxa"/>
            <w:vAlign w:val="center"/>
          </w:tcPr>
          <w:p w14:paraId="6A1E0AC0" w14:textId="77777777" w:rsidR="00CE40C7" w:rsidRDefault="00CE40C7" w:rsidP="00CE40C7">
            <w:pPr>
              <w:pStyle w:val="Tabela-zawarto"/>
              <w:jc w:val="center"/>
            </w:pPr>
          </w:p>
        </w:tc>
        <w:tc>
          <w:tcPr>
            <w:tcW w:w="701" w:type="dxa"/>
            <w:vAlign w:val="center"/>
          </w:tcPr>
          <w:p w14:paraId="1D8F6243" w14:textId="77777777" w:rsidR="00CE40C7" w:rsidRDefault="00CE40C7" w:rsidP="00CE40C7">
            <w:pPr>
              <w:pStyle w:val="Tabela-zawarto"/>
              <w:jc w:val="center"/>
            </w:pPr>
          </w:p>
        </w:tc>
        <w:tc>
          <w:tcPr>
            <w:tcW w:w="426" w:type="dxa"/>
            <w:vAlign w:val="center"/>
          </w:tcPr>
          <w:p w14:paraId="20B95725" w14:textId="77777777" w:rsidR="00CE40C7" w:rsidRPr="00BC6CB7" w:rsidRDefault="00CE40C7" w:rsidP="00CE40C7">
            <w:pPr>
              <w:pStyle w:val="Tabela-zawarto"/>
              <w:jc w:val="center"/>
            </w:pPr>
          </w:p>
        </w:tc>
        <w:tc>
          <w:tcPr>
            <w:tcW w:w="708" w:type="dxa"/>
            <w:vAlign w:val="center"/>
          </w:tcPr>
          <w:p w14:paraId="0150DFC4" w14:textId="77777777" w:rsidR="00CE40C7" w:rsidRPr="00BC6CB7" w:rsidRDefault="00CE40C7" w:rsidP="00CE40C7">
            <w:pPr>
              <w:pStyle w:val="Tabela-zawarto"/>
              <w:jc w:val="center"/>
            </w:pPr>
          </w:p>
        </w:tc>
        <w:tc>
          <w:tcPr>
            <w:tcW w:w="567" w:type="dxa"/>
            <w:vAlign w:val="center"/>
          </w:tcPr>
          <w:p w14:paraId="16A513F5" w14:textId="77777777" w:rsidR="00CE40C7" w:rsidRPr="00BC6CB7" w:rsidRDefault="00CE40C7" w:rsidP="00CE40C7">
            <w:pPr>
              <w:pStyle w:val="Tabela-zawarto"/>
              <w:jc w:val="center"/>
            </w:pPr>
          </w:p>
        </w:tc>
        <w:tc>
          <w:tcPr>
            <w:tcW w:w="631" w:type="dxa"/>
          </w:tcPr>
          <w:p w14:paraId="566D5C30" w14:textId="77777777" w:rsidR="00CE40C7" w:rsidRPr="000E1730" w:rsidRDefault="00CE40C7" w:rsidP="00CE40C7">
            <w:pPr>
              <w:pStyle w:val="Tabela-zawarto"/>
              <w:jc w:val="center"/>
            </w:pPr>
          </w:p>
        </w:tc>
        <w:tc>
          <w:tcPr>
            <w:tcW w:w="3519" w:type="dxa"/>
            <w:gridSpan w:val="3"/>
          </w:tcPr>
          <w:p w14:paraId="55FB68DC" w14:textId="2558B03A" w:rsidR="00CE40C7" w:rsidRPr="000E1730" w:rsidRDefault="00CE40C7" w:rsidP="00CE40C7">
            <w:pPr>
              <w:pStyle w:val="Tabela-zawarto"/>
              <w:jc w:val="center"/>
            </w:pPr>
          </w:p>
        </w:tc>
      </w:tr>
      <w:tr w:rsidR="00CE40C7" w:rsidRPr="000E1730" w14:paraId="1AC6CA0F" w14:textId="77777777" w:rsidTr="00DC2AAA">
        <w:trPr>
          <w:jc w:val="center"/>
        </w:trPr>
        <w:tc>
          <w:tcPr>
            <w:tcW w:w="567" w:type="dxa"/>
            <w:tcBorders>
              <w:bottom w:val="nil"/>
            </w:tcBorders>
          </w:tcPr>
          <w:p w14:paraId="7C9E9F71" w14:textId="77777777" w:rsidR="00CE40C7" w:rsidRPr="000E1730" w:rsidRDefault="00CE40C7" w:rsidP="00CE40C7">
            <w:pPr>
              <w:pStyle w:val="Tabela-zawarto"/>
              <w:jc w:val="center"/>
            </w:pPr>
          </w:p>
        </w:tc>
        <w:tc>
          <w:tcPr>
            <w:tcW w:w="3519" w:type="dxa"/>
            <w:tcBorders>
              <w:bottom w:val="single" w:sz="4" w:space="0" w:color="auto"/>
            </w:tcBorders>
            <w:vAlign w:val="center"/>
          </w:tcPr>
          <w:p w14:paraId="6C57B88B" w14:textId="77777777" w:rsidR="00CE40C7" w:rsidRPr="000E1730" w:rsidRDefault="00CE40C7" w:rsidP="00CE40C7">
            <w:pPr>
              <w:pStyle w:val="Tabela-zawarto"/>
              <w:ind w:left="432" w:hanging="432"/>
            </w:pPr>
            <w:r>
              <w:rPr>
                <w:lang w:val="en-US"/>
              </w:rPr>
              <w:t xml:space="preserve">-   -   -   -   </w:t>
            </w:r>
            <w:r w:rsidRPr="000E1730">
              <w:t>ExchangeRateDateTime</w:t>
            </w:r>
          </w:p>
        </w:tc>
        <w:tc>
          <w:tcPr>
            <w:tcW w:w="2321" w:type="dxa"/>
            <w:tcBorders>
              <w:bottom w:val="nil"/>
            </w:tcBorders>
          </w:tcPr>
          <w:p w14:paraId="7C4FAE7E" w14:textId="77777777" w:rsidR="00CE40C7" w:rsidRPr="000E1730" w:rsidRDefault="00CE40C7" w:rsidP="00CE40C7">
            <w:pPr>
              <w:pStyle w:val="Tabela-zawarto"/>
            </w:pPr>
            <w:r w:rsidRPr="000E1730">
              <w:t>Data i czas przeliczenia</w:t>
            </w:r>
          </w:p>
        </w:tc>
        <w:tc>
          <w:tcPr>
            <w:tcW w:w="541" w:type="dxa"/>
            <w:tcBorders>
              <w:bottom w:val="nil"/>
            </w:tcBorders>
            <w:vAlign w:val="center"/>
          </w:tcPr>
          <w:p w14:paraId="17E61DAC" w14:textId="77777777" w:rsidR="00CE40C7" w:rsidRDefault="00CE40C7" w:rsidP="00CE40C7">
            <w:pPr>
              <w:pStyle w:val="Tabela-zawarto"/>
              <w:jc w:val="center"/>
            </w:pPr>
          </w:p>
        </w:tc>
        <w:tc>
          <w:tcPr>
            <w:tcW w:w="567" w:type="dxa"/>
            <w:tcBorders>
              <w:bottom w:val="nil"/>
            </w:tcBorders>
            <w:vAlign w:val="center"/>
          </w:tcPr>
          <w:p w14:paraId="720D19BC" w14:textId="77777777" w:rsidR="00CE40C7" w:rsidRDefault="00CE40C7" w:rsidP="00CE40C7">
            <w:pPr>
              <w:pStyle w:val="Tabela-zawarto"/>
              <w:jc w:val="center"/>
            </w:pPr>
          </w:p>
        </w:tc>
        <w:tc>
          <w:tcPr>
            <w:tcW w:w="701" w:type="dxa"/>
            <w:tcBorders>
              <w:bottom w:val="nil"/>
            </w:tcBorders>
            <w:vAlign w:val="center"/>
          </w:tcPr>
          <w:p w14:paraId="7BA141B8" w14:textId="77777777" w:rsidR="00CE40C7" w:rsidRDefault="00CE40C7" w:rsidP="00CE40C7">
            <w:pPr>
              <w:pStyle w:val="Tabela-zawarto"/>
              <w:jc w:val="center"/>
            </w:pPr>
          </w:p>
        </w:tc>
        <w:tc>
          <w:tcPr>
            <w:tcW w:w="426" w:type="dxa"/>
            <w:tcBorders>
              <w:bottom w:val="nil"/>
            </w:tcBorders>
            <w:vAlign w:val="center"/>
          </w:tcPr>
          <w:p w14:paraId="74633CEE" w14:textId="77777777" w:rsidR="00CE40C7" w:rsidRPr="00BC6CB7" w:rsidRDefault="00CE40C7" w:rsidP="00CE40C7">
            <w:pPr>
              <w:pStyle w:val="Tabela-zawarto"/>
              <w:jc w:val="center"/>
            </w:pPr>
          </w:p>
        </w:tc>
        <w:tc>
          <w:tcPr>
            <w:tcW w:w="708" w:type="dxa"/>
            <w:tcBorders>
              <w:bottom w:val="nil"/>
            </w:tcBorders>
            <w:vAlign w:val="center"/>
          </w:tcPr>
          <w:p w14:paraId="1E2577DD" w14:textId="77777777" w:rsidR="00CE40C7" w:rsidRPr="00BC6CB7" w:rsidRDefault="00CE40C7" w:rsidP="00CE40C7">
            <w:pPr>
              <w:pStyle w:val="Tabela-zawarto"/>
              <w:jc w:val="center"/>
            </w:pPr>
          </w:p>
        </w:tc>
        <w:tc>
          <w:tcPr>
            <w:tcW w:w="567" w:type="dxa"/>
            <w:tcBorders>
              <w:bottom w:val="nil"/>
            </w:tcBorders>
            <w:vAlign w:val="center"/>
          </w:tcPr>
          <w:p w14:paraId="1E742770" w14:textId="77777777" w:rsidR="00CE40C7" w:rsidRPr="00BC6CB7" w:rsidRDefault="00CE40C7" w:rsidP="00CE40C7">
            <w:pPr>
              <w:pStyle w:val="Tabela-zawarto"/>
              <w:jc w:val="center"/>
            </w:pPr>
          </w:p>
        </w:tc>
        <w:tc>
          <w:tcPr>
            <w:tcW w:w="631" w:type="dxa"/>
            <w:tcBorders>
              <w:bottom w:val="nil"/>
            </w:tcBorders>
          </w:tcPr>
          <w:p w14:paraId="2BC162D0" w14:textId="77777777" w:rsidR="00CE40C7" w:rsidRPr="000E1730" w:rsidRDefault="00CE40C7" w:rsidP="00CE40C7">
            <w:pPr>
              <w:pStyle w:val="Tabela-zawarto"/>
              <w:jc w:val="center"/>
              <w:rPr>
                <w:lang w:val="en-US"/>
              </w:rPr>
            </w:pPr>
          </w:p>
        </w:tc>
        <w:tc>
          <w:tcPr>
            <w:tcW w:w="3519" w:type="dxa"/>
            <w:gridSpan w:val="3"/>
            <w:tcBorders>
              <w:bottom w:val="nil"/>
            </w:tcBorders>
          </w:tcPr>
          <w:p w14:paraId="6919B878" w14:textId="3C7691BA" w:rsidR="00CE40C7" w:rsidRPr="000E1730" w:rsidRDefault="00CE40C7" w:rsidP="00CE40C7">
            <w:pPr>
              <w:pStyle w:val="Tabela-zawarto"/>
              <w:jc w:val="center"/>
              <w:rPr>
                <w:lang w:val="en-US"/>
              </w:rPr>
            </w:pPr>
          </w:p>
        </w:tc>
      </w:tr>
      <w:tr w:rsidR="00CE40C7" w:rsidRPr="000E1730" w14:paraId="1CA568D1" w14:textId="77777777" w:rsidTr="00DC2AAA">
        <w:trPr>
          <w:jc w:val="center"/>
        </w:trPr>
        <w:tc>
          <w:tcPr>
            <w:tcW w:w="567" w:type="dxa"/>
            <w:tcBorders>
              <w:top w:val="single" w:sz="4" w:space="0" w:color="auto"/>
              <w:bottom w:val="dashed" w:sz="4" w:space="0" w:color="auto"/>
            </w:tcBorders>
            <w:vAlign w:val="center"/>
          </w:tcPr>
          <w:p w14:paraId="57425B98" w14:textId="77777777" w:rsidR="00CE40C7" w:rsidRPr="000E1730" w:rsidRDefault="00CE40C7" w:rsidP="00CE40C7">
            <w:pPr>
              <w:pStyle w:val="Tabela-zawarto"/>
              <w:jc w:val="center"/>
              <w:rPr>
                <w:lang w:val="en-US"/>
              </w:rPr>
            </w:pPr>
          </w:p>
        </w:tc>
        <w:tc>
          <w:tcPr>
            <w:tcW w:w="3519" w:type="dxa"/>
            <w:tcBorders>
              <w:top w:val="single" w:sz="4" w:space="0" w:color="auto"/>
              <w:bottom w:val="dashed" w:sz="4" w:space="0" w:color="auto"/>
            </w:tcBorders>
            <w:shd w:val="clear" w:color="auto" w:fill="00FFFF"/>
            <w:vAlign w:val="center"/>
          </w:tcPr>
          <w:p w14:paraId="27C0AE43" w14:textId="77777777" w:rsidR="00CE40C7" w:rsidRPr="000E1730" w:rsidRDefault="00CE40C7" w:rsidP="00CE40C7">
            <w:pPr>
              <w:pStyle w:val="Tabela-zawarto"/>
              <w:ind w:left="432" w:hanging="432"/>
              <w:rPr>
                <w:lang w:val="en-US"/>
              </w:rPr>
            </w:pPr>
            <w:r>
              <w:rPr>
                <w:lang w:val="en-US"/>
              </w:rPr>
              <w:t xml:space="preserve">-   -   -   </w:t>
            </w:r>
            <w:r w:rsidRPr="000E1730">
              <w:rPr>
                <w:lang w:val="en-US"/>
              </w:rPr>
              <w:t xml:space="preserve">CustomerPayeeIdentifier      </w:t>
            </w:r>
            <w:r w:rsidRPr="000E1730">
              <w:rPr>
                <w:b/>
                <w:lang w:val="en-US"/>
              </w:rPr>
              <w:t>XOR</w:t>
            </w:r>
            <w:r w:rsidRPr="000E1730">
              <w:rPr>
                <w:lang w:val="en-US"/>
              </w:rPr>
              <w:t xml:space="preserve">        </w:t>
            </w:r>
          </w:p>
        </w:tc>
        <w:tc>
          <w:tcPr>
            <w:tcW w:w="2321" w:type="dxa"/>
            <w:tcBorders>
              <w:top w:val="single" w:sz="4" w:space="0" w:color="auto"/>
              <w:bottom w:val="nil"/>
            </w:tcBorders>
          </w:tcPr>
          <w:p w14:paraId="25EA043A" w14:textId="77777777" w:rsidR="00CE40C7" w:rsidRPr="000E1730" w:rsidRDefault="00CE40C7" w:rsidP="00CE40C7">
            <w:pPr>
              <w:pStyle w:val="Tabela-zawarto"/>
            </w:pPr>
            <w:r w:rsidRPr="000E1730">
              <w:t>Identyfikator beneficjenta (podawany w przypadku korzystania z książki adresowej)</w:t>
            </w:r>
          </w:p>
        </w:tc>
        <w:tc>
          <w:tcPr>
            <w:tcW w:w="541" w:type="dxa"/>
            <w:tcBorders>
              <w:top w:val="single" w:sz="4" w:space="0" w:color="auto"/>
              <w:bottom w:val="nil"/>
            </w:tcBorders>
            <w:vAlign w:val="center"/>
          </w:tcPr>
          <w:p w14:paraId="1DB0EE47" w14:textId="77777777" w:rsidR="00CE40C7" w:rsidRPr="000E1730" w:rsidRDefault="00CE40C7" w:rsidP="00CE40C7">
            <w:pPr>
              <w:pStyle w:val="Tabela-zawarto"/>
              <w:jc w:val="center"/>
            </w:pPr>
          </w:p>
        </w:tc>
        <w:tc>
          <w:tcPr>
            <w:tcW w:w="567" w:type="dxa"/>
            <w:tcBorders>
              <w:top w:val="single" w:sz="4" w:space="0" w:color="auto"/>
              <w:bottom w:val="nil"/>
            </w:tcBorders>
            <w:vAlign w:val="center"/>
          </w:tcPr>
          <w:p w14:paraId="27B1DF07" w14:textId="77777777" w:rsidR="00CE40C7" w:rsidRPr="000E1730" w:rsidRDefault="00CE40C7" w:rsidP="00CE40C7">
            <w:pPr>
              <w:pStyle w:val="Tabela-zawarto"/>
              <w:jc w:val="center"/>
            </w:pPr>
          </w:p>
        </w:tc>
        <w:tc>
          <w:tcPr>
            <w:tcW w:w="701" w:type="dxa"/>
            <w:tcBorders>
              <w:top w:val="single" w:sz="4" w:space="0" w:color="auto"/>
              <w:bottom w:val="nil"/>
            </w:tcBorders>
            <w:vAlign w:val="center"/>
          </w:tcPr>
          <w:p w14:paraId="6DC5E316" w14:textId="77777777" w:rsidR="00CE40C7" w:rsidRPr="000E1730" w:rsidRDefault="00CE40C7" w:rsidP="00CE40C7">
            <w:pPr>
              <w:pStyle w:val="Tabela-zawarto"/>
              <w:jc w:val="center"/>
            </w:pPr>
          </w:p>
        </w:tc>
        <w:tc>
          <w:tcPr>
            <w:tcW w:w="426" w:type="dxa"/>
            <w:tcBorders>
              <w:top w:val="single" w:sz="4" w:space="0" w:color="auto"/>
              <w:bottom w:val="nil"/>
            </w:tcBorders>
            <w:vAlign w:val="center"/>
          </w:tcPr>
          <w:p w14:paraId="5BA5B123" w14:textId="77777777" w:rsidR="00CE40C7" w:rsidRPr="00815B23" w:rsidRDefault="00CE40C7" w:rsidP="00CE40C7">
            <w:pPr>
              <w:pStyle w:val="Tabela-zawarto"/>
              <w:jc w:val="center"/>
            </w:pPr>
          </w:p>
        </w:tc>
        <w:tc>
          <w:tcPr>
            <w:tcW w:w="708" w:type="dxa"/>
            <w:tcBorders>
              <w:top w:val="single" w:sz="4" w:space="0" w:color="auto"/>
              <w:bottom w:val="nil"/>
            </w:tcBorders>
            <w:vAlign w:val="center"/>
          </w:tcPr>
          <w:p w14:paraId="7E896626" w14:textId="77777777" w:rsidR="00CE40C7" w:rsidRPr="00815B23" w:rsidRDefault="00CE40C7" w:rsidP="00CE40C7">
            <w:pPr>
              <w:pStyle w:val="Tabela-zawarto"/>
              <w:jc w:val="center"/>
            </w:pPr>
          </w:p>
        </w:tc>
        <w:tc>
          <w:tcPr>
            <w:tcW w:w="567" w:type="dxa"/>
            <w:tcBorders>
              <w:top w:val="single" w:sz="4" w:space="0" w:color="auto"/>
              <w:bottom w:val="nil"/>
            </w:tcBorders>
            <w:vAlign w:val="center"/>
          </w:tcPr>
          <w:p w14:paraId="7820C938" w14:textId="77777777" w:rsidR="00CE40C7" w:rsidRPr="00815B23" w:rsidRDefault="00CE40C7" w:rsidP="00CE40C7">
            <w:pPr>
              <w:pStyle w:val="Tabela-zawarto"/>
              <w:jc w:val="center"/>
            </w:pPr>
          </w:p>
        </w:tc>
        <w:tc>
          <w:tcPr>
            <w:tcW w:w="631" w:type="dxa"/>
            <w:tcBorders>
              <w:top w:val="single" w:sz="4" w:space="0" w:color="auto"/>
              <w:bottom w:val="nil"/>
            </w:tcBorders>
          </w:tcPr>
          <w:p w14:paraId="416C9F90" w14:textId="77777777" w:rsidR="00CE40C7" w:rsidRPr="00815B23" w:rsidRDefault="00CE40C7" w:rsidP="00CE40C7">
            <w:pPr>
              <w:pStyle w:val="Tabela-zawarto"/>
              <w:jc w:val="center"/>
            </w:pPr>
          </w:p>
        </w:tc>
        <w:tc>
          <w:tcPr>
            <w:tcW w:w="3519" w:type="dxa"/>
            <w:gridSpan w:val="3"/>
            <w:tcBorders>
              <w:top w:val="single" w:sz="4" w:space="0" w:color="auto"/>
              <w:bottom w:val="nil"/>
            </w:tcBorders>
          </w:tcPr>
          <w:p w14:paraId="1CD46EA5" w14:textId="34F8A206" w:rsidR="00CE40C7" w:rsidRPr="00815B23" w:rsidRDefault="00CE40C7" w:rsidP="00CE40C7">
            <w:pPr>
              <w:pStyle w:val="Tabela-zawarto"/>
              <w:jc w:val="center"/>
            </w:pPr>
          </w:p>
        </w:tc>
      </w:tr>
      <w:tr w:rsidR="00CE40C7" w:rsidRPr="000E1730" w14:paraId="7C99C08C" w14:textId="77777777" w:rsidTr="00DC2AAA">
        <w:trPr>
          <w:jc w:val="center"/>
        </w:trPr>
        <w:tc>
          <w:tcPr>
            <w:tcW w:w="567" w:type="dxa"/>
            <w:tcBorders>
              <w:top w:val="dashed" w:sz="4" w:space="0" w:color="auto"/>
            </w:tcBorders>
            <w:vAlign w:val="center"/>
          </w:tcPr>
          <w:p w14:paraId="10B2C83C" w14:textId="77777777" w:rsidR="00CE40C7" w:rsidRPr="000E1730" w:rsidRDefault="00CE40C7" w:rsidP="00CE40C7">
            <w:pPr>
              <w:pStyle w:val="Tabela-zawarto"/>
              <w:jc w:val="center"/>
              <w:rPr>
                <w:lang w:val="en-US"/>
              </w:rPr>
            </w:pPr>
            <w:r w:rsidRPr="000E1730">
              <w:rPr>
                <w:lang w:val="en-US"/>
              </w:rPr>
              <w:t>A-17</w:t>
            </w:r>
          </w:p>
        </w:tc>
        <w:tc>
          <w:tcPr>
            <w:tcW w:w="3519" w:type="dxa"/>
            <w:tcBorders>
              <w:top w:val="dashed" w:sz="4" w:space="0" w:color="auto"/>
            </w:tcBorders>
            <w:shd w:val="clear" w:color="auto" w:fill="00FFFF"/>
            <w:vAlign w:val="center"/>
          </w:tcPr>
          <w:p w14:paraId="35B86304" w14:textId="77777777" w:rsidR="00CE40C7" w:rsidRPr="000E1730" w:rsidRDefault="00CE40C7" w:rsidP="00CE40C7">
            <w:pPr>
              <w:pStyle w:val="Tabela-zawarto"/>
              <w:rPr>
                <w:lang w:val="en-US"/>
              </w:rPr>
            </w:pPr>
            <w:r>
              <w:rPr>
                <w:lang w:val="en-US"/>
              </w:rPr>
              <w:t xml:space="preserve">-   -   -   </w:t>
            </w:r>
            <w:r w:rsidRPr="000E1730">
              <w:rPr>
                <w:lang w:val="en-US"/>
              </w:rPr>
              <w:t xml:space="preserve">PayeeParty                           </w:t>
            </w:r>
            <w:r w:rsidRPr="000E1730">
              <w:rPr>
                <w:b/>
                <w:lang w:val="en-US"/>
              </w:rPr>
              <w:t>XOR</w:t>
            </w:r>
          </w:p>
        </w:tc>
        <w:tc>
          <w:tcPr>
            <w:tcW w:w="2321" w:type="dxa"/>
            <w:tcBorders>
              <w:top w:val="single" w:sz="4" w:space="0" w:color="auto"/>
            </w:tcBorders>
          </w:tcPr>
          <w:p w14:paraId="7DBB5349" w14:textId="77777777" w:rsidR="00CE40C7" w:rsidRPr="000E1730" w:rsidRDefault="00CE40C7" w:rsidP="00CE40C7">
            <w:pPr>
              <w:pStyle w:val="Tabela-zawarto"/>
            </w:pPr>
            <w:r w:rsidRPr="000E1730">
              <w:t>Informacje o beneficjencie</w:t>
            </w:r>
          </w:p>
        </w:tc>
        <w:tc>
          <w:tcPr>
            <w:tcW w:w="541" w:type="dxa"/>
            <w:tcBorders>
              <w:top w:val="single" w:sz="4" w:space="0" w:color="auto"/>
            </w:tcBorders>
            <w:vAlign w:val="center"/>
          </w:tcPr>
          <w:p w14:paraId="167718A0" w14:textId="77777777" w:rsidR="00CE40C7" w:rsidRDefault="00CE40C7" w:rsidP="00CE40C7">
            <w:pPr>
              <w:pStyle w:val="Tabela-zawarto"/>
              <w:jc w:val="center"/>
            </w:pPr>
            <w:r>
              <w:t>O</w:t>
            </w:r>
          </w:p>
        </w:tc>
        <w:tc>
          <w:tcPr>
            <w:tcW w:w="567" w:type="dxa"/>
            <w:tcBorders>
              <w:top w:val="single" w:sz="4" w:space="0" w:color="auto"/>
            </w:tcBorders>
            <w:vAlign w:val="center"/>
          </w:tcPr>
          <w:p w14:paraId="71F86466" w14:textId="77777777" w:rsidR="00CE40C7" w:rsidRDefault="00CE40C7" w:rsidP="00CE40C7">
            <w:pPr>
              <w:pStyle w:val="Tabela-zawarto"/>
              <w:jc w:val="center"/>
            </w:pPr>
            <w:r>
              <w:t>O</w:t>
            </w:r>
          </w:p>
        </w:tc>
        <w:tc>
          <w:tcPr>
            <w:tcW w:w="701" w:type="dxa"/>
            <w:tcBorders>
              <w:top w:val="single" w:sz="4" w:space="0" w:color="auto"/>
            </w:tcBorders>
            <w:vAlign w:val="center"/>
          </w:tcPr>
          <w:p w14:paraId="613098AF" w14:textId="77777777" w:rsidR="00CE40C7" w:rsidRDefault="00CE40C7" w:rsidP="00CE40C7">
            <w:pPr>
              <w:pStyle w:val="Tabela-zawarto"/>
              <w:jc w:val="center"/>
            </w:pPr>
            <w:r>
              <w:t>O</w:t>
            </w:r>
          </w:p>
        </w:tc>
        <w:tc>
          <w:tcPr>
            <w:tcW w:w="426" w:type="dxa"/>
            <w:tcBorders>
              <w:top w:val="single" w:sz="4" w:space="0" w:color="auto"/>
            </w:tcBorders>
            <w:vAlign w:val="center"/>
          </w:tcPr>
          <w:p w14:paraId="205E66B0" w14:textId="77777777" w:rsidR="00CE40C7" w:rsidRPr="00BC6CB7" w:rsidRDefault="00CE40C7" w:rsidP="00CE40C7">
            <w:pPr>
              <w:pStyle w:val="Tabela-zawarto"/>
              <w:jc w:val="center"/>
            </w:pPr>
            <w:r>
              <w:t>O</w:t>
            </w:r>
          </w:p>
        </w:tc>
        <w:tc>
          <w:tcPr>
            <w:tcW w:w="708" w:type="dxa"/>
            <w:tcBorders>
              <w:top w:val="single" w:sz="4" w:space="0" w:color="auto"/>
            </w:tcBorders>
            <w:vAlign w:val="center"/>
          </w:tcPr>
          <w:p w14:paraId="6096441A" w14:textId="77777777" w:rsidR="00CE40C7" w:rsidRPr="00BC6CB7" w:rsidRDefault="00CE40C7" w:rsidP="00CE40C7">
            <w:pPr>
              <w:pStyle w:val="Tabela-zawarto"/>
              <w:jc w:val="center"/>
            </w:pPr>
            <w:r>
              <w:t>O</w:t>
            </w:r>
          </w:p>
        </w:tc>
        <w:tc>
          <w:tcPr>
            <w:tcW w:w="567" w:type="dxa"/>
            <w:tcBorders>
              <w:top w:val="single" w:sz="4" w:space="0" w:color="auto"/>
            </w:tcBorders>
            <w:vAlign w:val="center"/>
          </w:tcPr>
          <w:p w14:paraId="7FBF954C" w14:textId="77777777" w:rsidR="00CE40C7" w:rsidRPr="00BC6CB7" w:rsidRDefault="00CE40C7" w:rsidP="00CE40C7">
            <w:pPr>
              <w:pStyle w:val="Tabela-zawarto"/>
              <w:jc w:val="center"/>
            </w:pPr>
            <w:r>
              <w:t>O</w:t>
            </w:r>
          </w:p>
        </w:tc>
        <w:tc>
          <w:tcPr>
            <w:tcW w:w="631" w:type="dxa"/>
            <w:tcBorders>
              <w:top w:val="single" w:sz="4" w:space="0" w:color="auto"/>
            </w:tcBorders>
            <w:vAlign w:val="center"/>
          </w:tcPr>
          <w:p w14:paraId="44E4C7B5" w14:textId="29E0898F" w:rsidR="00CE40C7" w:rsidRPr="000E1730" w:rsidRDefault="00CE40C7" w:rsidP="00CE40C7">
            <w:pPr>
              <w:pStyle w:val="Tabela-zawarto"/>
              <w:jc w:val="center"/>
            </w:pPr>
            <w:r>
              <w:t>O</w:t>
            </w:r>
          </w:p>
        </w:tc>
        <w:tc>
          <w:tcPr>
            <w:tcW w:w="3519" w:type="dxa"/>
            <w:gridSpan w:val="3"/>
            <w:tcBorders>
              <w:top w:val="single" w:sz="4" w:space="0" w:color="auto"/>
            </w:tcBorders>
          </w:tcPr>
          <w:p w14:paraId="73CF8E79" w14:textId="7F3239EA" w:rsidR="00CE40C7" w:rsidRPr="000E1730" w:rsidRDefault="00CE40C7" w:rsidP="00CE40C7">
            <w:pPr>
              <w:pStyle w:val="Tabela-zawarto"/>
              <w:jc w:val="center"/>
            </w:pPr>
          </w:p>
        </w:tc>
      </w:tr>
      <w:tr w:rsidR="00CE40C7" w:rsidRPr="000E1730" w14:paraId="60D6A85A" w14:textId="77777777" w:rsidTr="00DC2AAA">
        <w:trPr>
          <w:jc w:val="center"/>
        </w:trPr>
        <w:tc>
          <w:tcPr>
            <w:tcW w:w="567" w:type="dxa"/>
            <w:vAlign w:val="center"/>
          </w:tcPr>
          <w:p w14:paraId="317CC028" w14:textId="77777777" w:rsidR="00CE40C7" w:rsidRPr="000E1730" w:rsidRDefault="00CE40C7" w:rsidP="00CE40C7">
            <w:pPr>
              <w:pStyle w:val="Tabela-zawarto"/>
              <w:jc w:val="center"/>
            </w:pPr>
          </w:p>
        </w:tc>
        <w:tc>
          <w:tcPr>
            <w:tcW w:w="3519" w:type="dxa"/>
            <w:vAlign w:val="center"/>
          </w:tcPr>
          <w:p w14:paraId="19E49DC5" w14:textId="77777777" w:rsidR="00CE40C7" w:rsidRPr="000E1730" w:rsidRDefault="00CE40C7" w:rsidP="00CE40C7">
            <w:pPr>
              <w:pStyle w:val="Tabela-zawarto"/>
              <w:rPr>
                <w:lang w:val="en-US"/>
              </w:rPr>
            </w:pPr>
            <w:r>
              <w:rPr>
                <w:lang w:val="en-US"/>
              </w:rPr>
              <w:t xml:space="preserve">-   -   -   -   </w:t>
            </w:r>
            <w:r w:rsidRPr="000E1730">
              <w:rPr>
                <w:lang w:val="en-US"/>
              </w:rPr>
              <w:t>Identifier</w:t>
            </w:r>
          </w:p>
        </w:tc>
        <w:tc>
          <w:tcPr>
            <w:tcW w:w="2321" w:type="dxa"/>
          </w:tcPr>
          <w:p w14:paraId="72853CDF" w14:textId="77777777" w:rsidR="00CE40C7" w:rsidRPr="000E1730" w:rsidRDefault="00CE40C7" w:rsidP="00CE40C7">
            <w:pPr>
              <w:pStyle w:val="Tabela-zawarto"/>
            </w:pPr>
            <w:r w:rsidRPr="000E1730">
              <w:t>Identyfikator beneficjenta</w:t>
            </w:r>
          </w:p>
        </w:tc>
        <w:tc>
          <w:tcPr>
            <w:tcW w:w="541" w:type="dxa"/>
            <w:vAlign w:val="center"/>
          </w:tcPr>
          <w:p w14:paraId="7C7D1A97" w14:textId="77777777" w:rsidR="00CE40C7" w:rsidRPr="000E1730" w:rsidRDefault="00CE40C7" w:rsidP="00CE40C7">
            <w:pPr>
              <w:pStyle w:val="Tabela-zawarto"/>
              <w:jc w:val="center"/>
              <w:rPr>
                <w:lang w:val="en-US"/>
              </w:rPr>
            </w:pPr>
          </w:p>
        </w:tc>
        <w:tc>
          <w:tcPr>
            <w:tcW w:w="567" w:type="dxa"/>
            <w:vAlign w:val="center"/>
          </w:tcPr>
          <w:p w14:paraId="6671FC21" w14:textId="77777777" w:rsidR="00CE40C7" w:rsidRPr="000E1730" w:rsidRDefault="00CE40C7" w:rsidP="00CE40C7">
            <w:pPr>
              <w:pStyle w:val="Tabela-zawarto"/>
              <w:jc w:val="center"/>
              <w:rPr>
                <w:lang w:val="en-US"/>
              </w:rPr>
            </w:pPr>
          </w:p>
        </w:tc>
        <w:tc>
          <w:tcPr>
            <w:tcW w:w="701" w:type="dxa"/>
            <w:vAlign w:val="center"/>
          </w:tcPr>
          <w:p w14:paraId="3DE25FC5" w14:textId="77777777" w:rsidR="00CE40C7" w:rsidRPr="000E1730" w:rsidRDefault="00CE40C7" w:rsidP="00CE40C7">
            <w:pPr>
              <w:pStyle w:val="Tabela-zawarto"/>
              <w:jc w:val="center"/>
              <w:rPr>
                <w:lang w:val="en-US"/>
              </w:rPr>
            </w:pPr>
          </w:p>
        </w:tc>
        <w:tc>
          <w:tcPr>
            <w:tcW w:w="426" w:type="dxa"/>
            <w:vAlign w:val="center"/>
          </w:tcPr>
          <w:p w14:paraId="3080E3FB" w14:textId="77777777" w:rsidR="00CE40C7" w:rsidRPr="000E1730" w:rsidRDefault="00CE40C7" w:rsidP="00CE40C7">
            <w:pPr>
              <w:pStyle w:val="Tabela-zawarto"/>
              <w:jc w:val="center"/>
              <w:rPr>
                <w:lang w:val="en-US"/>
              </w:rPr>
            </w:pPr>
          </w:p>
        </w:tc>
        <w:tc>
          <w:tcPr>
            <w:tcW w:w="708" w:type="dxa"/>
            <w:vAlign w:val="center"/>
          </w:tcPr>
          <w:p w14:paraId="5BB6DEBC" w14:textId="77777777" w:rsidR="00CE40C7" w:rsidRPr="000E1730" w:rsidRDefault="00CE40C7" w:rsidP="00CE40C7">
            <w:pPr>
              <w:pStyle w:val="Tabela-zawarto"/>
              <w:jc w:val="center"/>
              <w:rPr>
                <w:lang w:val="en-US"/>
              </w:rPr>
            </w:pPr>
          </w:p>
        </w:tc>
        <w:tc>
          <w:tcPr>
            <w:tcW w:w="567" w:type="dxa"/>
            <w:vAlign w:val="center"/>
          </w:tcPr>
          <w:p w14:paraId="118BC83D" w14:textId="77777777" w:rsidR="00CE40C7" w:rsidRPr="000E1730" w:rsidRDefault="00CE40C7" w:rsidP="00CE40C7">
            <w:pPr>
              <w:pStyle w:val="Tabela-zawarto"/>
              <w:jc w:val="center"/>
              <w:rPr>
                <w:lang w:val="en-US"/>
              </w:rPr>
            </w:pPr>
          </w:p>
        </w:tc>
        <w:tc>
          <w:tcPr>
            <w:tcW w:w="631" w:type="dxa"/>
            <w:vAlign w:val="center"/>
          </w:tcPr>
          <w:p w14:paraId="619730F4" w14:textId="77777777" w:rsidR="00CE40C7" w:rsidRPr="000E1730" w:rsidRDefault="00CE40C7" w:rsidP="00CE40C7">
            <w:pPr>
              <w:pStyle w:val="Tabela-zawarto"/>
              <w:jc w:val="center"/>
              <w:rPr>
                <w:lang w:val="en-US"/>
              </w:rPr>
            </w:pPr>
          </w:p>
        </w:tc>
        <w:tc>
          <w:tcPr>
            <w:tcW w:w="3519" w:type="dxa"/>
            <w:gridSpan w:val="3"/>
          </w:tcPr>
          <w:p w14:paraId="3A8D7BE4" w14:textId="17CE54C8" w:rsidR="00CE40C7" w:rsidRPr="000E1730" w:rsidRDefault="00CE40C7" w:rsidP="00CE40C7">
            <w:pPr>
              <w:pStyle w:val="Tabela-zawarto"/>
              <w:jc w:val="center"/>
              <w:rPr>
                <w:lang w:val="en-US"/>
              </w:rPr>
            </w:pPr>
          </w:p>
        </w:tc>
      </w:tr>
      <w:tr w:rsidR="00CE40C7" w:rsidRPr="000E1730" w14:paraId="017FC1F6" w14:textId="77777777" w:rsidTr="00DC2AAA">
        <w:trPr>
          <w:jc w:val="center"/>
        </w:trPr>
        <w:tc>
          <w:tcPr>
            <w:tcW w:w="567" w:type="dxa"/>
            <w:vAlign w:val="center"/>
          </w:tcPr>
          <w:p w14:paraId="26056C53" w14:textId="77777777" w:rsidR="00CE40C7" w:rsidRPr="000E1730" w:rsidRDefault="00CE40C7" w:rsidP="00CE40C7">
            <w:pPr>
              <w:pStyle w:val="Tabela-zawarto"/>
              <w:jc w:val="center"/>
              <w:rPr>
                <w:lang w:val="en-US"/>
              </w:rPr>
            </w:pPr>
          </w:p>
        </w:tc>
        <w:tc>
          <w:tcPr>
            <w:tcW w:w="3519" w:type="dxa"/>
            <w:vAlign w:val="center"/>
          </w:tcPr>
          <w:p w14:paraId="391967A5" w14:textId="77777777" w:rsidR="00CE40C7" w:rsidRPr="000E1730" w:rsidRDefault="00CE40C7" w:rsidP="00CE40C7">
            <w:pPr>
              <w:pStyle w:val="Tabela-zawarto"/>
              <w:rPr>
                <w:lang w:val="en-US"/>
              </w:rPr>
            </w:pPr>
            <w:r>
              <w:rPr>
                <w:lang w:val="en-US"/>
              </w:rPr>
              <w:t xml:space="preserve">-   -   -   -   </w:t>
            </w:r>
            <w:r w:rsidRPr="000E1730">
              <w:rPr>
                <w:lang w:val="en-US"/>
              </w:rPr>
              <w:t>Name</w:t>
            </w:r>
          </w:p>
        </w:tc>
        <w:tc>
          <w:tcPr>
            <w:tcW w:w="2321" w:type="dxa"/>
          </w:tcPr>
          <w:p w14:paraId="1EAA0753" w14:textId="77777777" w:rsidR="00CE40C7" w:rsidRPr="000E1730" w:rsidRDefault="00CE40C7" w:rsidP="00CE40C7">
            <w:pPr>
              <w:pStyle w:val="Tabela-zawarto"/>
            </w:pPr>
            <w:r w:rsidRPr="000E1730">
              <w:t>Nazwa beneficjenta</w:t>
            </w:r>
          </w:p>
        </w:tc>
        <w:tc>
          <w:tcPr>
            <w:tcW w:w="541" w:type="dxa"/>
            <w:vAlign w:val="center"/>
          </w:tcPr>
          <w:p w14:paraId="7BE7C195" w14:textId="77777777" w:rsidR="00CE40C7" w:rsidRDefault="00CE40C7" w:rsidP="00CE40C7">
            <w:pPr>
              <w:pStyle w:val="Tabela-zawarto"/>
              <w:jc w:val="center"/>
            </w:pPr>
            <w:r>
              <w:t>O</w:t>
            </w:r>
          </w:p>
        </w:tc>
        <w:tc>
          <w:tcPr>
            <w:tcW w:w="567" w:type="dxa"/>
            <w:vAlign w:val="center"/>
          </w:tcPr>
          <w:p w14:paraId="04FA6772" w14:textId="77777777" w:rsidR="00CE40C7" w:rsidRDefault="00CE40C7" w:rsidP="00CE40C7">
            <w:pPr>
              <w:pStyle w:val="Tabela-zawarto"/>
              <w:jc w:val="center"/>
            </w:pPr>
            <w:r>
              <w:t>O</w:t>
            </w:r>
          </w:p>
        </w:tc>
        <w:tc>
          <w:tcPr>
            <w:tcW w:w="701" w:type="dxa"/>
            <w:vAlign w:val="center"/>
          </w:tcPr>
          <w:p w14:paraId="155F2CB3" w14:textId="77777777" w:rsidR="00CE40C7" w:rsidRDefault="00CE40C7" w:rsidP="00CE40C7">
            <w:pPr>
              <w:pStyle w:val="Tabela-zawarto"/>
              <w:jc w:val="center"/>
            </w:pPr>
            <w:r>
              <w:t>O</w:t>
            </w:r>
          </w:p>
        </w:tc>
        <w:tc>
          <w:tcPr>
            <w:tcW w:w="426" w:type="dxa"/>
            <w:vAlign w:val="center"/>
          </w:tcPr>
          <w:p w14:paraId="7F428FE9" w14:textId="77777777" w:rsidR="00CE40C7" w:rsidRPr="00BC6CB7" w:rsidRDefault="00CE40C7" w:rsidP="00CE40C7">
            <w:pPr>
              <w:pStyle w:val="Tabela-zawarto"/>
              <w:jc w:val="center"/>
            </w:pPr>
            <w:r>
              <w:t>O</w:t>
            </w:r>
          </w:p>
        </w:tc>
        <w:tc>
          <w:tcPr>
            <w:tcW w:w="708" w:type="dxa"/>
            <w:vAlign w:val="center"/>
          </w:tcPr>
          <w:p w14:paraId="3797E963" w14:textId="77777777" w:rsidR="00CE40C7" w:rsidRPr="00BC6CB7" w:rsidRDefault="00CE40C7" w:rsidP="00CE40C7">
            <w:pPr>
              <w:pStyle w:val="Tabela-zawarto"/>
              <w:jc w:val="center"/>
            </w:pPr>
          </w:p>
        </w:tc>
        <w:tc>
          <w:tcPr>
            <w:tcW w:w="567" w:type="dxa"/>
            <w:vAlign w:val="center"/>
          </w:tcPr>
          <w:p w14:paraId="59E14BA9" w14:textId="77777777" w:rsidR="00CE40C7" w:rsidRPr="00BC6CB7" w:rsidRDefault="00CE40C7" w:rsidP="00CE40C7">
            <w:pPr>
              <w:pStyle w:val="Tabela-zawarto"/>
              <w:jc w:val="center"/>
            </w:pPr>
            <w:r>
              <w:t>O</w:t>
            </w:r>
          </w:p>
        </w:tc>
        <w:tc>
          <w:tcPr>
            <w:tcW w:w="631" w:type="dxa"/>
            <w:vAlign w:val="center"/>
          </w:tcPr>
          <w:p w14:paraId="6476FE5D" w14:textId="260A0718" w:rsidR="00CE40C7" w:rsidRPr="000E1730" w:rsidRDefault="00CE40C7" w:rsidP="00CE40C7">
            <w:pPr>
              <w:pStyle w:val="Tabela-zawarto"/>
              <w:jc w:val="center"/>
              <w:rPr>
                <w:lang w:val="en-US"/>
              </w:rPr>
            </w:pPr>
            <w:r>
              <w:t>O</w:t>
            </w:r>
          </w:p>
        </w:tc>
        <w:tc>
          <w:tcPr>
            <w:tcW w:w="3519" w:type="dxa"/>
            <w:gridSpan w:val="3"/>
          </w:tcPr>
          <w:p w14:paraId="33208449" w14:textId="003DF89B" w:rsidR="00CE40C7" w:rsidRPr="000E1730" w:rsidRDefault="00CE40C7" w:rsidP="00CE40C7">
            <w:pPr>
              <w:pStyle w:val="Tabela-zawarto"/>
              <w:jc w:val="center"/>
              <w:rPr>
                <w:lang w:val="en-US"/>
              </w:rPr>
            </w:pPr>
            <w:r w:rsidRPr="000E1730">
              <w:rPr>
                <w:lang w:val="en-US"/>
              </w:rPr>
              <w:t xml:space="preserve">Pełna nazwa </w:t>
            </w:r>
            <w:r w:rsidRPr="00790CE4">
              <w:rPr>
                <w:lang w:val="en-US"/>
              </w:rPr>
              <w:t xml:space="preserve">beneficjenta </w:t>
            </w:r>
          </w:p>
        </w:tc>
      </w:tr>
      <w:tr w:rsidR="00CE40C7" w:rsidRPr="000E1730" w14:paraId="5BC1EF65" w14:textId="77777777" w:rsidTr="00DC2AAA">
        <w:trPr>
          <w:jc w:val="center"/>
        </w:trPr>
        <w:tc>
          <w:tcPr>
            <w:tcW w:w="567" w:type="dxa"/>
            <w:vAlign w:val="center"/>
          </w:tcPr>
          <w:p w14:paraId="1D409AE3" w14:textId="77777777" w:rsidR="00CE40C7" w:rsidRPr="000E1730" w:rsidRDefault="00CE40C7" w:rsidP="00CE40C7">
            <w:pPr>
              <w:pStyle w:val="Tabela-zawarto"/>
              <w:jc w:val="center"/>
              <w:rPr>
                <w:lang w:val="en-US"/>
              </w:rPr>
            </w:pPr>
          </w:p>
        </w:tc>
        <w:tc>
          <w:tcPr>
            <w:tcW w:w="3519" w:type="dxa"/>
            <w:vAlign w:val="center"/>
          </w:tcPr>
          <w:p w14:paraId="5282C9DC" w14:textId="77777777" w:rsidR="00CE40C7" w:rsidRPr="000E1730" w:rsidRDefault="00CE40C7" w:rsidP="00CE40C7">
            <w:pPr>
              <w:pStyle w:val="Tabela-zawarto"/>
              <w:rPr>
                <w:lang w:val="en-US"/>
              </w:rPr>
            </w:pPr>
            <w:r>
              <w:rPr>
                <w:lang w:val="en-US"/>
              </w:rPr>
              <w:t xml:space="preserve">-   -   -   -   </w:t>
            </w:r>
            <w:r w:rsidRPr="000E1730">
              <w:rPr>
                <w:lang w:val="en-US"/>
              </w:rPr>
              <w:t>AdditionalName</w:t>
            </w:r>
          </w:p>
        </w:tc>
        <w:tc>
          <w:tcPr>
            <w:tcW w:w="2321" w:type="dxa"/>
          </w:tcPr>
          <w:p w14:paraId="7E86E8A1" w14:textId="77777777" w:rsidR="00CE40C7" w:rsidRPr="000E1730" w:rsidRDefault="00CE40C7" w:rsidP="00CE40C7">
            <w:pPr>
              <w:pStyle w:val="Tabela-zawarto"/>
            </w:pPr>
            <w:r w:rsidRPr="000E1730">
              <w:t>Dodatkowa nazwa beneficjenta</w:t>
            </w:r>
          </w:p>
        </w:tc>
        <w:tc>
          <w:tcPr>
            <w:tcW w:w="541" w:type="dxa"/>
            <w:vAlign w:val="center"/>
          </w:tcPr>
          <w:p w14:paraId="189759A2" w14:textId="77777777" w:rsidR="00CE40C7" w:rsidRPr="000E1730" w:rsidRDefault="00CE40C7" w:rsidP="00CE40C7">
            <w:pPr>
              <w:pStyle w:val="Tabela-zawarto"/>
              <w:jc w:val="center"/>
            </w:pPr>
          </w:p>
        </w:tc>
        <w:tc>
          <w:tcPr>
            <w:tcW w:w="567" w:type="dxa"/>
            <w:vAlign w:val="center"/>
          </w:tcPr>
          <w:p w14:paraId="01565A1F" w14:textId="77777777" w:rsidR="00CE40C7" w:rsidRPr="000E1730" w:rsidRDefault="00CE40C7" w:rsidP="00CE40C7">
            <w:pPr>
              <w:pStyle w:val="Tabela-zawarto"/>
              <w:jc w:val="center"/>
            </w:pPr>
          </w:p>
        </w:tc>
        <w:tc>
          <w:tcPr>
            <w:tcW w:w="701" w:type="dxa"/>
            <w:vAlign w:val="center"/>
          </w:tcPr>
          <w:p w14:paraId="68CC0890" w14:textId="77777777" w:rsidR="00CE40C7" w:rsidRPr="000E1730" w:rsidRDefault="00CE40C7" w:rsidP="00CE40C7">
            <w:pPr>
              <w:pStyle w:val="Tabela-zawarto"/>
              <w:jc w:val="center"/>
            </w:pPr>
          </w:p>
        </w:tc>
        <w:tc>
          <w:tcPr>
            <w:tcW w:w="426" w:type="dxa"/>
            <w:vAlign w:val="center"/>
          </w:tcPr>
          <w:p w14:paraId="76716A15" w14:textId="77777777" w:rsidR="00CE40C7" w:rsidRPr="000E1730" w:rsidRDefault="00CE40C7" w:rsidP="00CE40C7">
            <w:pPr>
              <w:pStyle w:val="Tabela-zawarto"/>
              <w:jc w:val="center"/>
            </w:pPr>
          </w:p>
        </w:tc>
        <w:tc>
          <w:tcPr>
            <w:tcW w:w="708" w:type="dxa"/>
            <w:vAlign w:val="center"/>
          </w:tcPr>
          <w:p w14:paraId="77FF90E6" w14:textId="77777777" w:rsidR="00CE40C7" w:rsidRPr="000E1730" w:rsidRDefault="00CE40C7" w:rsidP="00CE40C7">
            <w:pPr>
              <w:pStyle w:val="Tabela-zawarto"/>
              <w:jc w:val="center"/>
            </w:pPr>
            <w:r>
              <w:t>O</w:t>
            </w:r>
          </w:p>
        </w:tc>
        <w:tc>
          <w:tcPr>
            <w:tcW w:w="567" w:type="dxa"/>
            <w:vAlign w:val="center"/>
          </w:tcPr>
          <w:p w14:paraId="2266CFB4" w14:textId="77777777" w:rsidR="00CE40C7" w:rsidRPr="000E1730" w:rsidRDefault="00CE40C7" w:rsidP="00CE40C7">
            <w:pPr>
              <w:pStyle w:val="Tabela-zawarto"/>
              <w:jc w:val="center"/>
            </w:pPr>
            <w:r>
              <w:t>O</w:t>
            </w:r>
          </w:p>
        </w:tc>
        <w:tc>
          <w:tcPr>
            <w:tcW w:w="631" w:type="dxa"/>
          </w:tcPr>
          <w:p w14:paraId="2F4997E7" w14:textId="77777777" w:rsidR="00CE40C7" w:rsidRDefault="00CE40C7" w:rsidP="00CE40C7">
            <w:pPr>
              <w:pStyle w:val="Tabela-zawarto"/>
              <w:jc w:val="center"/>
            </w:pPr>
          </w:p>
        </w:tc>
        <w:tc>
          <w:tcPr>
            <w:tcW w:w="3519" w:type="dxa"/>
            <w:gridSpan w:val="3"/>
          </w:tcPr>
          <w:p w14:paraId="5D3AE183" w14:textId="44092E7F" w:rsidR="00CE40C7" w:rsidRDefault="00CE40C7" w:rsidP="00CE40C7">
            <w:pPr>
              <w:pStyle w:val="Tabela-zawarto"/>
              <w:jc w:val="center"/>
            </w:pPr>
            <w:r>
              <w:t>Nazwa beneficjenta - podawana w przypadku zleceń SEPA</w:t>
            </w:r>
          </w:p>
          <w:p w14:paraId="36EA567A" w14:textId="77777777" w:rsidR="00CE40C7" w:rsidRDefault="00CE40C7" w:rsidP="00CE40C7">
            <w:pPr>
              <w:pStyle w:val="Tabela-zawarto"/>
              <w:jc w:val="center"/>
            </w:pPr>
            <w:r>
              <w:t xml:space="preserve">lub </w:t>
            </w:r>
          </w:p>
          <w:p w14:paraId="570451C6" w14:textId="77777777" w:rsidR="00CE40C7" w:rsidRPr="000E1730" w:rsidRDefault="00CE40C7" w:rsidP="00CE40C7">
            <w:pPr>
              <w:pStyle w:val="Tabela-zawarto"/>
              <w:jc w:val="center"/>
            </w:pPr>
            <w:r>
              <w:t>Imię i nazwisko osoby upoważnionej do odbioru czeków w przypadku zleceń sprzedaży czeków z opcją odbioru czeków w oddziale</w:t>
            </w:r>
          </w:p>
        </w:tc>
      </w:tr>
      <w:tr w:rsidR="00CE40C7" w:rsidRPr="000E1730" w14:paraId="5CEF8153" w14:textId="77777777" w:rsidTr="00DC2AAA">
        <w:trPr>
          <w:jc w:val="center"/>
        </w:trPr>
        <w:tc>
          <w:tcPr>
            <w:tcW w:w="567" w:type="dxa"/>
            <w:tcBorders>
              <w:bottom w:val="single" w:sz="4" w:space="0" w:color="auto"/>
            </w:tcBorders>
            <w:vAlign w:val="center"/>
          </w:tcPr>
          <w:p w14:paraId="3A09E70F" w14:textId="77777777" w:rsidR="00CE40C7" w:rsidRPr="000E1730" w:rsidRDefault="00CE40C7" w:rsidP="00CE40C7">
            <w:pPr>
              <w:pStyle w:val="Tabela-zawarto"/>
              <w:jc w:val="center"/>
            </w:pPr>
          </w:p>
        </w:tc>
        <w:tc>
          <w:tcPr>
            <w:tcW w:w="3519" w:type="dxa"/>
            <w:tcBorders>
              <w:bottom w:val="single" w:sz="4" w:space="0" w:color="auto"/>
            </w:tcBorders>
            <w:vAlign w:val="center"/>
          </w:tcPr>
          <w:p w14:paraId="28F1FD79" w14:textId="77777777" w:rsidR="00CE40C7" w:rsidRPr="000E1730" w:rsidRDefault="00CE40C7" w:rsidP="00CE40C7">
            <w:pPr>
              <w:pStyle w:val="Tabela-zawarto"/>
            </w:pPr>
            <w:r>
              <w:rPr>
                <w:lang w:val="en-US"/>
              </w:rPr>
              <w:t xml:space="preserve">-   -   -   -   </w:t>
            </w:r>
            <w:r w:rsidRPr="000E1730">
              <w:t>Description</w:t>
            </w:r>
          </w:p>
        </w:tc>
        <w:tc>
          <w:tcPr>
            <w:tcW w:w="2321" w:type="dxa"/>
          </w:tcPr>
          <w:p w14:paraId="6695C852" w14:textId="77777777" w:rsidR="00CE40C7" w:rsidRPr="000E1730" w:rsidRDefault="00CE40C7" w:rsidP="00CE40C7">
            <w:pPr>
              <w:pStyle w:val="Tabela-zawarto"/>
            </w:pPr>
            <w:r w:rsidRPr="000E1730">
              <w:t>Dodatkowe informacje o beneficjencie</w:t>
            </w:r>
          </w:p>
        </w:tc>
        <w:tc>
          <w:tcPr>
            <w:tcW w:w="541" w:type="dxa"/>
            <w:vAlign w:val="center"/>
          </w:tcPr>
          <w:p w14:paraId="1B32E8ED" w14:textId="77777777" w:rsidR="00CE40C7" w:rsidRPr="000E1730" w:rsidRDefault="00CE40C7" w:rsidP="00CE40C7">
            <w:pPr>
              <w:pStyle w:val="Tabela-zawarto"/>
              <w:jc w:val="center"/>
            </w:pPr>
          </w:p>
        </w:tc>
        <w:tc>
          <w:tcPr>
            <w:tcW w:w="567" w:type="dxa"/>
            <w:vAlign w:val="center"/>
          </w:tcPr>
          <w:p w14:paraId="0B1E9E99" w14:textId="77777777" w:rsidR="00CE40C7" w:rsidRPr="000E1730" w:rsidRDefault="00CE40C7" w:rsidP="00CE40C7">
            <w:pPr>
              <w:pStyle w:val="Tabela-zawarto"/>
              <w:jc w:val="center"/>
            </w:pPr>
          </w:p>
        </w:tc>
        <w:tc>
          <w:tcPr>
            <w:tcW w:w="701" w:type="dxa"/>
            <w:vAlign w:val="center"/>
          </w:tcPr>
          <w:p w14:paraId="30B70689" w14:textId="77777777" w:rsidR="00CE40C7" w:rsidRPr="000E1730" w:rsidRDefault="00CE40C7" w:rsidP="00CE40C7">
            <w:pPr>
              <w:pStyle w:val="Tabela-zawarto"/>
              <w:jc w:val="center"/>
            </w:pPr>
          </w:p>
        </w:tc>
        <w:tc>
          <w:tcPr>
            <w:tcW w:w="426" w:type="dxa"/>
            <w:vAlign w:val="center"/>
          </w:tcPr>
          <w:p w14:paraId="78827D06" w14:textId="77777777" w:rsidR="00CE40C7" w:rsidRPr="000E1730" w:rsidRDefault="00CE40C7" w:rsidP="00CE40C7">
            <w:pPr>
              <w:pStyle w:val="Tabela-zawarto"/>
              <w:jc w:val="center"/>
            </w:pPr>
          </w:p>
        </w:tc>
        <w:tc>
          <w:tcPr>
            <w:tcW w:w="708" w:type="dxa"/>
          </w:tcPr>
          <w:p w14:paraId="4103456B" w14:textId="77777777" w:rsidR="00CE40C7" w:rsidRPr="000E1730" w:rsidRDefault="00CE40C7" w:rsidP="00CE40C7">
            <w:pPr>
              <w:pStyle w:val="Tabela-zawarto"/>
              <w:jc w:val="center"/>
            </w:pPr>
          </w:p>
        </w:tc>
        <w:tc>
          <w:tcPr>
            <w:tcW w:w="567" w:type="dxa"/>
            <w:vAlign w:val="center"/>
          </w:tcPr>
          <w:p w14:paraId="358AE5A0" w14:textId="77777777" w:rsidR="00CE40C7" w:rsidRPr="000E1730" w:rsidRDefault="00CE40C7" w:rsidP="00CE40C7">
            <w:pPr>
              <w:pStyle w:val="Tabela-zawarto"/>
              <w:jc w:val="center"/>
            </w:pPr>
            <w:r>
              <w:t>O</w:t>
            </w:r>
          </w:p>
        </w:tc>
        <w:tc>
          <w:tcPr>
            <w:tcW w:w="631" w:type="dxa"/>
          </w:tcPr>
          <w:p w14:paraId="23100846" w14:textId="77777777" w:rsidR="00CE40C7" w:rsidRDefault="00CE40C7" w:rsidP="00CE40C7">
            <w:pPr>
              <w:pStyle w:val="Tabela-zawarto"/>
              <w:jc w:val="center"/>
            </w:pPr>
          </w:p>
        </w:tc>
        <w:tc>
          <w:tcPr>
            <w:tcW w:w="3519" w:type="dxa"/>
            <w:gridSpan w:val="3"/>
          </w:tcPr>
          <w:p w14:paraId="2C97F71B" w14:textId="3555439F" w:rsidR="00CE40C7" w:rsidRPr="000E1730" w:rsidRDefault="00CE40C7" w:rsidP="00CE40C7">
            <w:pPr>
              <w:pStyle w:val="Tabela-zawarto"/>
              <w:jc w:val="center"/>
            </w:pPr>
            <w:r>
              <w:t>Dokument tożsamości osoby upoważnionej do odbioru czeków dla zleceń sprzedaży czeków bankierskich z opcją odbioru czeków w oddziale</w:t>
            </w:r>
          </w:p>
        </w:tc>
      </w:tr>
      <w:tr w:rsidR="00CE40C7" w:rsidRPr="000E1730" w14:paraId="0B009C87" w14:textId="77777777" w:rsidTr="00DC2AAA">
        <w:trPr>
          <w:jc w:val="center"/>
        </w:trPr>
        <w:tc>
          <w:tcPr>
            <w:tcW w:w="567" w:type="dxa"/>
            <w:tcBorders>
              <w:bottom w:val="single" w:sz="4" w:space="0" w:color="auto"/>
            </w:tcBorders>
            <w:vAlign w:val="center"/>
          </w:tcPr>
          <w:p w14:paraId="6B414808" w14:textId="77777777" w:rsidR="00CE40C7" w:rsidRPr="000E1730" w:rsidRDefault="00CE40C7" w:rsidP="00CE40C7">
            <w:pPr>
              <w:pStyle w:val="Tabela-zawarto"/>
              <w:jc w:val="center"/>
            </w:pPr>
          </w:p>
        </w:tc>
        <w:tc>
          <w:tcPr>
            <w:tcW w:w="3519" w:type="dxa"/>
            <w:tcBorders>
              <w:bottom w:val="single" w:sz="4" w:space="0" w:color="auto"/>
            </w:tcBorders>
            <w:vAlign w:val="center"/>
          </w:tcPr>
          <w:p w14:paraId="427556EA" w14:textId="77777777" w:rsidR="00CE40C7" w:rsidRPr="000E1730" w:rsidRDefault="00CE40C7" w:rsidP="00CE40C7">
            <w:pPr>
              <w:pStyle w:val="Tabela-zawarto"/>
            </w:pPr>
            <w:r>
              <w:rPr>
                <w:lang w:val="en-US"/>
              </w:rPr>
              <w:t xml:space="preserve">-   -   -   -   </w:t>
            </w:r>
            <w:r>
              <w:t>UltmName</w:t>
            </w:r>
          </w:p>
        </w:tc>
        <w:tc>
          <w:tcPr>
            <w:tcW w:w="2321" w:type="dxa"/>
          </w:tcPr>
          <w:p w14:paraId="2A941A2A" w14:textId="77777777" w:rsidR="00CE40C7" w:rsidRPr="000E1730" w:rsidRDefault="00CE40C7" w:rsidP="00CE40C7">
            <w:pPr>
              <w:pStyle w:val="Tabela-zawarto"/>
            </w:pPr>
            <w:r>
              <w:t>Nazwa finalna</w:t>
            </w:r>
          </w:p>
        </w:tc>
        <w:tc>
          <w:tcPr>
            <w:tcW w:w="541" w:type="dxa"/>
            <w:vAlign w:val="center"/>
          </w:tcPr>
          <w:p w14:paraId="0EBC77DB" w14:textId="77777777" w:rsidR="00CE40C7" w:rsidRPr="000E1730" w:rsidRDefault="00CE40C7" w:rsidP="00CE40C7">
            <w:pPr>
              <w:pStyle w:val="Tabela-zawarto"/>
              <w:jc w:val="center"/>
            </w:pPr>
          </w:p>
        </w:tc>
        <w:tc>
          <w:tcPr>
            <w:tcW w:w="567" w:type="dxa"/>
            <w:vAlign w:val="center"/>
          </w:tcPr>
          <w:p w14:paraId="6F4EC1AE" w14:textId="77777777" w:rsidR="00CE40C7" w:rsidRPr="000E1730" w:rsidRDefault="00CE40C7" w:rsidP="00CE40C7">
            <w:pPr>
              <w:pStyle w:val="Tabela-zawarto"/>
              <w:jc w:val="center"/>
            </w:pPr>
          </w:p>
        </w:tc>
        <w:tc>
          <w:tcPr>
            <w:tcW w:w="701" w:type="dxa"/>
            <w:vAlign w:val="center"/>
          </w:tcPr>
          <w:p w14:paraId="3B692819" w14:textId="77777777" w:rsidR="00CE40C7" w:rsidRPr="000E1730" w:rsidRDefault="00CE40C7" w:rsidP="00CE40C7">
            <w:pPr>
              <w:pStyle w:val="Tabela-zawarto"/>
              <w:jc w:val="center"/>
            </w:pPr>
          </w:p>
        </w:tc>
        <w:tc>
          <w:tcPr>
            <w:tcW w:w="426" w:type="dxa"/>
            <w:vAlign w:val="center"/>
          </w:tcPr>
          <w:p w14:paraId="4C341289" w14:textId="77777777" w:rsidR="00CE40C7" w:rsidRPr="000E1730" w:rsidRDefault="00CE40C7" w:rsidP="00CE40C7">
            <w:pPr>
              <w:pStyle w:val="Tabela-zawarto"/>
              <w:jc w:val="center"/>
            </w:pPr>
          </w:p>
        </w:tc>
        <w:tc>
          <w:tcPr>
            <w:tcW w:w="708" w:type="dxa"/>
            <w:vAlign w:val="center"/>
          </w:tcPr>
          <w:p w14:paraId="04B7E83E" w14:textId="77777777" w:rsidR="00CE40C7" w:rsidRPr="000E1730" w:rsidRDefault="00CE40C7" w:rsidP="00CE40C7">
            <w:pPr>
              <w:pStyle w:val="Tabela-zawarto"/>
              <w:jc w:val="center"/>
            </w:pPr>
            <w:r>
              <w:t>O</w:t>
            </w:r>
          </w:p>
        </w:tc>
        <w:tc>
          <w:tcPr>
            <w:tcW w:w="567" w:type="dxa"/>
          </w:tcPr>
          <w:p w14:paraId="1E55372A" w14:textId="77777777" w:rsidR="00CE40C7" w:rsidRPr="000E1730" w:rsidRDefault="00CE40C7" w:rsidP="00CE40C7">
            <w:pPr>
              <w:pStyle w:val="Tabela-zawarto"/>
              <w:jc w:val="center"/>
            </w:pPr>
          </w:p>
        </w:tc>
        <w:tc>
          <w:tcPr>
            <w:tcW w:w="631" w:type="dxa"/>
          </w:tcPr>
          <w:p w14:paraId="3D2E206E" w14:textId="77777777" w:rsidR="00CE40C7" w:rsidRDefault="00CE40C7" w:rsidP="00CE40C7">
            <w:pPr>
              <w:pStyle w:val="Tabela-zawarto"/>
              <w:jc w:val="center"/>
            </w:pPr>
          </w:p>
        </w:tc>
        <w:tc>
          <w:tcPr>
            <w:tcW w:w="3519" w:type="dxa"/>
            <w:gridSpan w:val="3"/>
          </w:tcPr>
          <w:p w14:paraId="46321947" w14:textId="391A3348" w:rsidR="00CE40C7" w:rsidRPr="000E1730" w:rsidRDefault="00CE40C7" w:rsidP="00CE40C7">
            <w:pPr>
              <w:pStyle w:val="Tabela-zawarto"/>
              <w:jc w:val="center"/>
            </w:pPr>
            <w:r>
              <w:t>Nazwa finalnego odbiorcy</w:t>
            </w:r>
          </w:p>
        </w:tc>
      </w:tr>
      <w:tr w:rsidR="00CE40C7" w:rsidRPr="000E1730" w14:paraId="1252DC1E" w14:textId="77777777" w:rsidTr="00DC2AAA">
        <w:trPr>
          <w:jc w:val="center"/>
        </w:trPr>
        <w:tc>
          <w:tcPr>
            <w:tcW w:w="567" w:type="dxa"/>
            <w:tcBorders>
              <w:bottom w:val="single" w:sz="4" w:space="0" w:color="auto"/>
            </w:tcBorders>
            <w:vAlign w:val="center"/>
          </w:tcPr>
          <w:p w14:paraId="31819174" w14:textId="77777777" w:rsidR="00CE40C7" w:rsidRPr="000E1730" w:rsidRDefault="00CE40C7" w:rsidP="00CE40C7">
            <w:pPr>
              <w:pStyle w:val="Tabela-zawarto"/>
              <w:jc w:val="center"/>
            </w:pPr>
            <w:r w:rsidRPr="000E1730">
              <w:t>A-11</w:t>
            </w:r>
          </w:p>
        </w:tc>
        <w:tc>
          <w:tcPr>
            <w:tcW w:w="3519" w:type="dxa"/>
            <w:tcBorders>
              <w:bottom w:val="single" w:sz="4" w:space="0" w:color="auto"/>
            </w:tcBorders>
            <w:vAlign w:val="center"/>
          </w:tcPr>
          <w:p w14:paraId="52B5E1A3" w14:textId="77777777" w:rsidR="00CE40C7" w:rsidRPr="000E1730" w:rsidRDefault="00CE40C7" w:rsidP="00CE40C7">
            <w:pPr>
              <w:pStyle w:val="Tabela-zawarto"/>
            </w:pPr>
            <w:r>
              <w:rPr>
                <w:lang w:val="en-US"/>
              </w:rPr>
              <w:t xml:space="preserve">-   -   -   -   </w:t>
            </w:r>
            <w:r w:rsidRPr="000E1730">
              <w:t>Address</w:t>
            </w:r>
            <w:r w:rsidRPr="000E1730">
              <w:tab/>
            </w:r>
            <w:r w:rsidRPr="000E1730">
              <w:tab/>
            </w:r>
            <w:r w:rsidRPr="000E1730">
              <w:tab/>
            </w:r>
          </w:p>
        </w:tc>
        <w:tc>
          <w:tcPr>
            <w:tcW w:w="2321" w:type="dxa"/>
          </w:tcPr>
          <w:p w14:paraId="269E0388" w14:textId="77777777" w:rsidR="00CE40C7" w:rsidRPr="000E1730" w:rsidRDefault="00CE40C7" w:rsidP="00CE40C7">
            <w:pPr>
              <w:pStyle w:val="Tabela-zawarto"/>
            </w:pPr>
            <w:r w:rsidRPr="000E1730">
              <w:t>Adres beneficjenta (podawany w postaci sformatowanej lub niesformatowanej)</w:t>
            </w:r>
          </w:p>
          <w:p w14:paraId="16FA3FAA" w14:textId="77777777" w:rsidR="00CE40C7" w:rsidRPr="000E1730" w:rsidRDefault="00CE40C7" w:rsidP="00CE40C7">
            <w:pPr>
              <w:pStyle w:val="Tabela-zawarto"/>
            </w:pPr>
            <w:r w:rsidRPr="000E1730">
              <w:t>- struktura j.w.</w:t>
            </w:r>
          </w:p>
        </w:tc>
        <w:tc>
          <w:tcPr>
            <w:tcW w:w="541" w:type="dxa"/>
            <w:vAlign w:val="center"/>
          </w:tcPr>
          <w:p w14:paraId="19692CA2" w14:textId="77777777" w:rsidR="00CE40C7" w:rsidRPr="000E1730" w:rsidRDefault="00CE40C7" w:rsidP="00CE40C7">
            <w:pPr>
              <w:pStyle w:val="Tabela-zawarto"/>
              <w:jc w:val="center"/>
            </w:pPr>
          </w:p>
        </w:tc>
        <w:tc>
          <w:tcPr>
            <w:tcW w:w="567" w:type="dxa"/>
            <w:vAlign w:val="center"/>
          </w:tcPr>
          <w:p w14:paraId="72E20E74" w14:textId="77777777" w:rsidR="00CE40C7" w:rsidRPr="000E1730" w:rsidRDefault="00CE40C7" w:rsidP="00CE40C7">
            <w:pPr>
              <w:pStyle w:val="Tabela-zawarto"/>
              <w:jc w:val="center"/>
            </w:pPr>
          </w:p>
        </w:tc>
        <w:tc>
          <w:tcPr>
            <w:tcW w:w="701" w:type="dxa"/>
            <w:vAlign w:val="center"/>
          </w:tcPr>
          <w:p w14:paraId="65515C8B" w14:textId="77777777" w:rsidR="00CE40C7" w:rsidRPr="000E1730" w:rsidRDefault="00CE40C7" w:rsidP="00CE40C7">
            <w:pPr>
              <w:pStyle w:val="Tabela-zawarto"/>
              <w:jc w:val="center"/>
            </w:pPr>
          </w:p>
        </w:tc>
        <w:tc>
          <w:tcPr>
            <w:tcW w:w="426" w:type="dxa"/>
            <w:vAlign w:val="center"/>
          </w:tcPr>
          <w:p w14:paraId="7D58299E" w14:textId="77777777" w:rsidR="00CE40C7" w:rsidRPr="000E1730" w:rsidRDefault="00CE40C7" w:rsidP="00CE40C7">
            <w:pPr>
              <w:pStyle w:val="Tabela-zawarto"/>
              <w:jc w:val="center"/>
            </w:pPr>
          </w:p>
        </w:tc>
        <w:tc>
          <w:tcPr>
            <w:tcW w:w="708" w:type="dxa"/>
            <w:vAlign w:val="center"/>
          </w:tcPr>
          <w:p w14:paraId="3A418C88" w14:textId="77777777" w:rsidR="00CE40C7" w:rsidRPr="000E1730" w:rsidRDefault="00CE40C7" w:rsidP="00CE40C7">
            <w:pPr>
              <w:pStyle w:val="Tabela-zawarto"/>
              <w:jc w:val="center"/>
            </w:pPr>
            <w:r>
              <w:t>O</w:t>
            </w:r>
          </w:p>
        </w:tc>
        <w:tc>
          <w:tcPr>
            <w:tcW w:w="567" w:type="dxa"/>
          </w:tcPr>
          <w:p w14:paraId="7FB91A3D" w14:textId="77777777" w:rsidR="00CE40C7" w:rsidRPr="000E1730" w:rsidRDefault="00CE40C7" w:rsidP="00CE40C7">
            <w:pPr>
              <w:pStyle w:val="Tabela-zawarto"/>
              <w:jc w:val="center"/>
            </w:pPr>
          </w:p>
        </w:tc>
        <w:tc>
          <w:tcPr>
            <w:tcW w:w="631" w:type="dxa"/>
          </w:tcPr>
          <w:p w14:paraId="474B3F81" w14:textId="77777777" w:rsidR="00CE40C7" w:rsidRPr="000E1730" w:rsidRDefault="00CE40C7" w:rsidP="00CE40C7">
            <w:pPr>
              <w:pStyle w:val="Tabela-zawarto"/>
              <w:jc w:val="center"/>
            </w:pPr>
          </w:p>
        </w:tc>
        <w:tc>
          <w:tcPr>
            <w:tcW w:w="3519" w:type="dxa"/>
            <w:gridSpan w:val="3"/>
          </w:tcPr>
          <w:p w14:paraId="7B309862" w14:textId="2D9EFC8C" w:rsidR="00CE40C7" w:rsidRPr="000E1730" w:rsidRDefault="00CE40C7" w:rsidP="00CE40C7">
            <w:pPr>
              <w:pStyle w:val="Tabela-zawarto"/>
              <w:jc w:val="center"/>
            </w:pPr>
          </w:p>
        </w:tc>
      </w:tr>
      <w:tr w:rsidR="00CE40C7" w:rsidRPr="000E1730" w14:paraId="7CDA385F" w14:textId="77777777" w:rsidTr="00DC2AAA">
        <w:trPr>
          <w:jc w:val="center"/>
        </w:trPr>
        <w:tc>
          <w:tcPr>
            <w:tcW w:w="567" w:type="dxa"/>
            <w:vAlign w:val="center"/>
          </w:tcPr>
          <w:p w14:paraId="0FD32FC3" w14:textId="77777777" w:rsidR="00CE40C7" w:rsidRPr="000E1730" w:rsidRDefault="00CE40C7" w:rsidP="00CE40C7">
            <w:pPr>
              <w:pStyle w:val="Tabela-zawarto"/>
              <w:jc w:val="center"/>
            </w:pPr>
            <w:r w:rsidRPr="000E1730">
              <w:t>A-10</w:t>
            </w:r>
          </w:p>
        </w:tc>
        <w:tc>
          <w:tcPr>
            <w:tcW w:w="3519" w:type="dxa"/>
            <w:vAlign w:val="center"/>
          </w:tcPr>
          <w:p w14:paraId="33DBFC8B" w14:textId="77777777" w:rsidR="00CE40C7" w:rsidRPr="000E1730" w:rsidRDefault="00CE40C7" w:rsidP="00CE40C7">
            <w:pPr>
              <w:pStyle w:val="Tabela-zawarto"/>
              <w:ind w:left="432" w:hanging="432"/>
              <w:rPr>
                <w:b/>
              </w:rPr>
            </w:pPr>
            <w:r>
              <w:rPr>
                <w:lang w:val="en-US"/>
              </w:rPr>
              <w:t xml:space="preserve">-   -   -   </w:t>
            </w:r>
            <w:r w:rsidRPr="000E1730">
              <w:t>PayeeAccount</w:t>
            </w:r>
          </w:p>
        </w:tc>
        <w:tc>
          <w:tcPr>
            <w:tcW w:w="2321" w:type="dxa"/>
          </w:tcPr>
          <w:p w14:paraId="19743CE3" w14:textId="77777777" w:rsidR="00CE40C7" w:rsidRPr="000E1730" w:rsidRDefault="00CE40C7" w:rsidP="00CE40C7">
            <w:pPr>
              <w:pStyle w:val="Tabela-zawarto"/>
            </w:pPr>
            <w:r w:rsidRPr="000E1730">
              <w:t>Informacje o rachunku bankowym beneficjenta</w:t>
            </w:r>
          </w:p>
        </w:tc>
        <w:tc>
          <w:tcPr>
            <w:tcW w:w="541" w:type="dxa"/>
            <w:vAlign w:val="center"/>
          </w:tcPr>
          <w:p w14:paraId="1B508285" w14:textId="77777777" w:rsidR="00CE40C7" w:rsidRPr="000E1730" w:rsidRDefault="00CE40C7" w:rsidP="00CE40C7">
            <w:pPr>
              <w:pStyle w:val="Tabela-zawarto"/>
              <w:jc w:val="center"/>
            </w:pPr>
            <w:r>
              <w:t>W</w:t>
            </w:r>
          </w:p>
        </w:tc>
        <w:tc>
          <w:tcPr>
            <w:tcW w:w="567" w:type="dxa"/>
            <w:vAlign w:val="center"/>
          </w:tcPr>
          <w:p w14:paraId="7AABE8AD" w14:textId="77777777" w:rsidR="00CE40C7" w:rsidRPr="000E1730" w:rsidRDefault="00CE40C7" w:rsidP="00CE40C7">
            <w:pPr>
              <w:pStyle w:val="Tabela-zawarto"/>
              <w:jc w:val="center"/>
            </w:pPr>
            <w:r>
              <w:t>W</w:t>
            </w:r>
          </w:p>
        </w:tc>
        <w:tc>
          <w:tcPr>
            <w:tcW w:w="701" w:type="dxa"/>
            <w:vAlign w:val="center"/>
          </w:tcPr>
          <w:p w14:paraId="300A362D" w14:textId="77777777" w:rsidR="00CE40C7" w:rsidRPr="000E1730" w:rsidRDefault="00CE40C7" w:rsidP="00CE40C7">
            <w:pPr>
              <w:pStyle w:val="Tabela-zawarto"/>
              <w:jc w:val="center"/>
            </w:pPr>
            <w:r>
              <w:t>W</w:t>
            </w:r>
          </w:p>
        </w:tc>
        <w:tc>
          <w:tcPr>
            <w:tcW w:w="426" w:type="dxa"/>
            <w:vAlign w:val="center"/>
          </w:tcPr>
          <w:p w14:paraId="12CD239C" w14:textId="77777777" w:rsidR="00CE40C7" w:rsidRPr="000E1730" w:rsidRDefault="00CE40C7" w:rsidP="00CE40C7">
            <w:pPr>
              <w:pStyle w:val="Tabela-zawarto"/>
              <w:jc w:val="center"/>
            </w:pPr>
            <w:r>
              <w:t>W</w:t>
            </w:r>
          </w:p>
        </w:tc>
        <w:tc>
          <w:tcPr>
            <w:tcW w:w="708" w:type="dxa"/>
            <w:vAlign w:val="center"/>
          </w:tcPr>
          <w:p w14:paraId="62DBC12E" w14:textId="77777777" w:rsidR="00CE40C7" w:rsidRPr="000E1730" w:rsidRDefault="00CE40C7" w:rsidP="00CE40C7">
            <w:pPr>
              <w:pStyle w:val="Tabela-zawarto"/>
              <w:jc w:val="center"/>
              <w:rPr>
                <w:lang w:val="en-US"/>
              </w:rPr>
            </w:pPr>
            <w:r>
              <w:rPr>
                <w:lang w:val="en-US"/>
              </w:rPr>
              <w:t>W</w:t>
            </w:r>
          </w:p>
        </w:tc>
        <w:tc>
          <w:tcPr>
            <w:tcW w:w="567" w:type="dxa"/>
            <w:vAlign w:val="center"/>
          </w:tcPr>
          <w:p w14:paraId="238EF3AE" w14:textId="77777777" w:rsidR="00CE40C7" w:rsidRPr="000E1730" w:rsidRDefault="00CE40C7" w:rsidP="00CE40C7">
            <w:pPr>
              <w:pStyle w:val="Tabela-zawarto"/>
              <w:jc w:val="center"/>
              <w:rPr>
                <w:lang w:val="en-US"/>
              </w:rPr>
            </w:pPr>
          </w:p>
        </w:tc>
        <w:tc>
          <w:tcPr>
            <w:tcW w:w="631" w:type="dxa"/>
            <w:vAlign w:val="center"/>
          </w:tcPr>
          <w:p w14:paraId="471B62DA" w14:textId="79D8D438" w:rsidR="00CE40C7" w:rsidRPr="00667974" w:rsidRDefault="00CE40C7" w:rsidP="00CE40C7">
            <w:pPr>
              <w:pStyle w:val="Tabela-zawarto"/>
              <w:jc w:val="center"/>
              <w:rPr>
                <w:lang w:val="en-US"/>
              </w:rPr>
            </w:pPr>
            <w:r>
              <w:t>W</w:t>
            </w:r>
          </w:p>
        </w:tc>
        <w:tc>
          <w:tcPr>
            <w:tcW w:w="3519" w:type="dxa"/>
            <w:gridSpan w:val="3"/>
          </w:tcPr>
          <w:p w14:paraId="3E271841" w14:textId="2CD01DFE" w:rsidR="00CE40C7" w:rsidRPr="00667974" w:rsidRDefault="00CE40C7" w:rsidP="00CE40C7">
            <w:pPr>
              <w:pStyle w:val="Tabela-zawarto"/>
              <w:jc w:val="center"/>
              <w:rPr>
                <w:lang w:val="en-US"/>
              </w:rPr>
            </w:pPr>
          </w:p>
        </w:tc>
      </w:tr>
      <w:tr w:rsidR="00CE40C7" w:rsidRPr="000E1730" w14:paraId="2461CE7F" w14:textId="77777777" w:rsidTr="00DC2AAA">
        <w:trPr>
          <w:jc w:val="center"/>
        </w:trPr>
        <w:tc>
          <w:tcPr>
            <w:tcW w:w="567" w:type="dxa"/>
            <w:vAlign w:val="center"/>
          </w:tcPr>
          <w:p w14:paraId="5AB18EA5" w14:textId="77777777" w:rsidR="00CE40C7" w:rsidRPr="000E1730" w:rsidRDefault="00CE40C7" w:rsidP="00CE40C7">
            <w:pPr>
              <w:pStyle w:val="Tabela-zawarto"/>
              <w:jc w:val="center"/>
              <w:rPr>
                <w:lang w:val="en-US"/>
              </w:rPr>
            </w:pPr>
          </w:p>
        </w:tc>
        <w:tc>
          <w:tcPr>
            <w:tcW w:w="3519" w:type="dxa"/>
            <w:vAlign w:val="center"/>
          </w:tcPr>
          <w:p w14:paraId="68BA2CC7" w14:textId="77777777" w:rsidR="00CE40C7" w:rsidRPr="000E1730" w:rsidRDefault="00CE40C7" w:rsidP="00CE40C7">
            <w:pPr>
              <w:pStyle w:val="Tabela-zawarto"/>
              <w:ind w:left="432" w:hanging="432"/>
              <w:rPr>
                <w:b/>
                <w:lang w:val="en-US"/>
              </w:rPr>
            </w:pPr>
            <w:r>
              <w:rPr>
                <w:lang w:val="en-US"/>
              </w:rPr>
              <w:t xml:space="preserve">-   -   -   -   </w:t>
            </w:r>
            <w:r w:rsidRPr="000E1730">
              <w:rPr>
                <w:lang w:val="en-US"/>
              </w:rPr>
              <w:t>AccountIdentifier</w:t>
            </w:r>
          </w:p>
        </w:tc>
        <w:tc>
          <w:tcPr>
            <w:tcW w:w="2321" w:type="dxa"/>
          </w:tcPr>
          <w:p w14:paraId="4954AA28" w14:textId="77777777" w:rsidR="00CE40C7" w:rsidRPr="000E1730" w:rsidRDefault="00CE40C7" w:rsidP="00CE40C7">
            <w:pPr>
              <w:pStyle w:val="Tabela-zawarto"/>
            </w:pPr>
            <w:r w:rsidRPr="000E1730">
              <w:t>Numer rachunku</w:t>
            </w:r>
          </w:p>
        </w:tc>
        <w:tc>
          <w:tcPr>
            <w:tcW w:w="541" w:type="dxa"/>
            <w:vAlign w:val="center"/>
          </w:tcPr>
          <w:p w14:paraId="50108E88" w14:textId="77777777" w:rsidR="00CE40C7" w:rsidRPr="000E1730" w:rsidRDefault="00CE40C7" w:rsidP="00CE40C7">
            <w:pPr>
              <w:pStyle w:val="Tabela-zawarto"/>
              <w:jc w:val="center"/>
            </w:pPr>
            <w:r>
              <w:t>W</w:t>
            </w:r>
          </w:p>
        </w:tc>
        <w:tc>
          <w:tcPr>
            <w:tcW w:w="567" w:type="dxa"/>
            <w:vAlign w:val="center"/>
          </w:tcPr>
          <w:p w14:paraId="2638D49E" w14:textId="77777777" w:rsidR="00CE40C7" w:rsidRPr="000E1730" w:rsidRDefault="00CE40C7" w:rsidP="00CE40C7">
            <w:pPr>
              <w:pStyle w:val="Tabela-zawarto"/>
              <w:jc w:val="center"/>
            </w:pPr>
            <w:r>
              <w:t>W</w:t>
            </w:r>
          </w:p>
        </w:tc>
        <w:tc>
          <w:tcPr>
            <w:tcW w:w="701" w:type="dxa"/>
            <w:vAlign w:val="center"/>
          </w:tcPr>
          <w:p w14:paraId="6D4189BD" w14:textId="77777777" w:rsidR="00CE40C7" w:rsidRPr="000E1730" w:rsidRDefault="00CE40C7" w:rsidP="00CE40C7">
            <w:pPr>
              <w:pStyle w:val="Tabela-zawarto"/>
              <w:jc w:val="center"/>
            </w:pPr>
            <w:r>
              <w:t>W</w:t>
            </w:r>
          </w:p>
        </w:tc>
        <w:tc>
          <w:tcPr>
            <w:tcW w:w="426" w:type="dxa"/>
            <w:vAlign w:val="center"/>
          </w:tcPr>
          <w:p w14:paraId="064DF76C" w14:textId="77777777" w:rsidR="00CE40C7" w:rsidRPr="000E1730" w:rsidRDefault="00CE40C7" w:rsidP="00CE40C7">
            <w:pPr>
              <w:pStyle w:val="Tabela-zawarto"/>
              <w:jc w:val="center"/>
            </w:pPr>
            <w:r>
              <w:t>W</w:t>
            </w:r>
          </w:p>
        </w:tc>
        <w:tc>
          <w:tcPr>
            <w:tcW w:w="708" w:type="dxa"/>
            <w:vAlign w:val="center"/>
          </w:tcPr>
          <w:p w14:paraId="7819A31A" w14:textId="77777777" w:rsidR="00CE40C7" w:rsidRPr="000E1730" w:rsidRDefault="00CE40C7" w:rsidP="00CE40C7">
            <w:pPr>
              <w:pStyle w:val="Tabela-zawarto"/>
              <w:jc w:val="center"/>
              <w:rPr>
                <w:lang w:val="en-US"/>
              </w:rPr>
            </w:pPr>
            <w:r>
              <w:rPr>
                <w:lang w:val="en-US"/>
              </w:rPr>
              <w:t>W</w:t>
            </w:r>
          </w:p>
        </w:tc>
        <w:tc>
          <w:tcPr>
            <w:tcW w:w="567" w:type="dxa"/>
            <w:vAlign w:val="center"/>
          </w:tcPr>
          <w:p w14:paraId="0A93177B" w14:textId="77777777" w:rsidR="00CE40C7" w:rsidRPr="000E1730" w:rsidRDefault="00CE40C7" w:rsidP="00CE40C7">
            <w:pPr>
              <w:pStyle w:val="Tabela-zawarto"/>
              <w:jc w:val="center"/>
              <w:rPr>
                <w:lang w:val="en-US"/>
              </w:rPr>
            </w:pPr>
          </w:p>
        </w:tc>
        <w:tc>
          <w:tcPr>
            <w:tcW w:w="631" w:type="dxa"/>
            <w:vAlign w:val="center"/>
          </w:tcPr>
          <w:p w14:paraId="6851955E" w14:textId="0E527224" w:rsidR="00CE40C7" w:rsidRPr="00667974" w:rsidRDefault="00CE40C7" w:rsidP="00CE40C7">
            <w:pPr>
              <w:pStyle w:val="Tabela-zawarto"/>
              <w:jc w:val="center"/>
            </w:pPr>
            <w:r>
              <w:t>W</w:t>
            </w:r>
          </w:p>
        </w:tc>
        <w:tc>
          <w:tcPr>
            <w:tcW w:w="3519" w:type="dxa"/>
            <w:gridSpan w:val="3"/>
          </w:tcPr>
          <w:p w14:paraId="47F8870D" w14:textId="00AC2D46" w:rsidR="00CE40C7" w:rsidRPr="00667974" w:rsidRDefault="00CE40C7" w:rsidP="00CE40C7">
            <w:pPr>
              <w:pStyle w:val="Tabela-zawarto"/>
              <w:jc w:val="center"/>
            </w:pPr>
            <w:r w:rsidRPr="00667974">
              <w:t>Numer rachunku beneficjenta w standardzie NRB/IBAN lub innym (w przypadku zleceń kierownych za granicę)</w:t>
            </w:r>
          </w:p>
        </w:tc>
      </w:tr>
      <w:tr w:rsidR="00CE40C7" w:rsidRPr="000E1730" w14:paraId="448BFBC6" w14:textId="77777777" w:rsidTr="00DC2AAA">
        <w:trPr>
          <w:jc w:val="center"/>
        </w:trPr>
        <w:tc>
          <w:tcPr>
            <w:tcW w:w="567" w:type="dxa"/>
            <w:vAlign w:val="center"/>
          </w:tcPr>
          <w:p w14:paraId="573BB0A2" w14:textId="77777777" w:rsidR="00CE40C7" w:rsidRPr="000E1730" w:rsidRDefault="00CE40C7" w:rsidP="00CE40C7">
            <w:pPr>
              <w:pStyle w:val="Tabela-zawarto"/>
              <w:jc w:val="center"/>
            </w:pPr>
          </w:p>
        </w:tc>
        <w:tc>
          <w:tcPr>
            <w:tcW w:w="3519" w:type="dxa"/>
            <w:vAlign w:val="center"/>
          </w:tcPr>
          <w:p w14:paraId="27F4102B" w14:textId="77777777" w:rsidR="00CE40C7" w:rsidRPr="000E1730" w:rsidRDefault="00CE40C7" w:rsidP="00CE40C7">
            <w:pPr>
              <w:pStyle w:val="Tabela-zawarto"/>
              <w:ind w:left="432" w:hanging="432"/>
              <w:rPr>
                <w:b/>
              </w:rPr>
            </w:pPr>
            <w:r>
              <w:rPr>
                <w:lang w:val="en-US"/>
              </w:rPr>
              <w:t xml:space="preserve">-   -   -   -   </w:t>
            </w:r>
            <w:r w:rsidRPr="000E1730">
              <w:t>AccountName</w:t>
            </w:r>
          </w:p>
        </w:tc>
        <w:tc>
          <w:tcPr>
            <w:tcW w:w="2321" w:type="dxa"/>
          </w:tcPr>
          <w:p w14:paraId="591D08E0" w14:textId="391624DD" w:rsidR="00CE40C7" w:rsidRPr="000E1730" w:rsidRDefault="00CE40C7" w:rsidP="00CE40C7">
            <w:pPr>
              <w:pStyle w:val="Tabela-zawarto"/>
            </w:pPr>
            <w:r w:rsidRPr="000E1730">
              <w:t>Nazwa rachunku</w:t>
            </w:r>
          </w:p>
        </w:tc>
        <w:tc>
          <w:tcPr>
            <w:tcW w:w="541" w:type="dxa"/>
            <w:vAlign w:val="center"/>
          </w:tcPr>
          <w:p w14:paraId="49EA6F9D" w14:textId="77777777" w:rsidR="00CE40C7" w:rsidRPr="000E1730" w:rsidRDefault="00CE40C7" w:rsidP="00CE40C7">
            <w:pPr>
              <w:pStyle w:val="Tabela-zawarto"/>
              <w:jc w:val="center"/>
            </w:pPr>
          </w:p>
        </w:tc>
        <w:tc>
          <w:tcPr>
            <w:tcW w:w="567" w:type="dxa"/>
            <w:vAlign w:val="center"/>
          </w:tcPr>
          <w:p w14:paraId="41C8A5A3" w14:textId="77777777" w:rsidR="00CE40C7" w:rsidRPr="000E1730" w:rsidRDefault="00CE40C7" w:rsidP="00CE40C7">
            <w:pPr>
              <w:pStyle w:val="Tabela-zawarto"/>
              <w:jc w:val="center"/>
            </w:pPr>
          </w:p>
        </w:tc>
        <w:tc>
          <w:tcPr>
            <w:tcW w:w="701" w:type="dxa"/>
            <w:vAlign w:val="center"/>
          </w:tcPr>
          <w:p w14:paraId="4987429E" w14:textId="77777777" w:rsidR="00CE40C7" w:rsidRPr="000E1730" w:rsidRDefault="00CE40C7" w:rsidP="00CE40C7">
            <w:pPr>
              <w:pStyle w:val="Tabela-zawarto"/>
              <w:jc w:val="center"/>
            </w:pPr>
          </w:p>
        </w:tc>
        <w:tc>
          <w:tcPr>
            <w:tcW w:w="426" w:type="dxa"/>
            <w:vAlign w:val="center"/>
          </w:tcPr>
          <w:p w14:paraId="65139085" w14:textId="77777777" w:rsidR="00CE40C7" w:rsidRPr="000E1730" w:rsidRDefault="00CE40C7" w:rsidP="00CE40C7">
            <w:pPr>
              <w:pStyle w:val="Tabela-zawarto"/>
              <w:jc w:val="center"/>
            </w:pPr>
          </w:p>
        </w:tc>
        <w:tc>
          <w:tcPr>
            <w:tcW w:w="708" w:type="dxa"/>
            <w:vAlign w:val="center"/>
          </w:tcPr>
          <w:p w14:paraId="3A9C3873" w14:textId="77777777" w:rsidR="00CE40C7" w:rsidRPr="000E1730" w:rsidRDefault="00CE40C7" w:rsidP="00CE40C7">
            <w:pPr>
              <w:pStyle w:val="Tabela-zawarto"/>
              <w:jc w:val="center"/>
            </w:pPr>
          </w:p>
        </w:tc>
        <w:tc>
          <w:tcPr>
            <w:tcW w:w="567" w:type="dxa"/>
            <w:vAlign w:val="center"/>
          </w:tcPr>
          <w:p w14:paraId="162E7077" w14:textId="77777777" w:rsidR="00CE40C7" w:rsidRPr="000E1730" w:rsidRDefault="00CE40C7" w:rsidP="00CE40C7">
            <w:pPr>
              <w:pStyle w:val="Tabela-zawarto"/>
              <w:jc w:val="center"/>
            </w:pPr>
          </w:p>
        </w:tc>
        <w:tc>
          <w:tcPr>
            <w:tcW w:w="631" w:type="dxa"/>
            <w:vAlign w:val="center"/>
          </w:tcPr>
          <w:p w14:paraId="44D770C4" w14:textId="77777777" w:rsidR="00CE40C7" w:rsidRPr="000E1730" w:rsidRDefault="00CE40C7" w:rsidP="00CE40C7">
            <w:pPr>
              <w:pStyle w:val="Tabela-zawarto"/>
              <w:jc w:val="center"/>
            </w:pPr>
          </w:p>
        </w:tc>
        <w:tc>
          <w:tcPr>
            <w:tcW w:w="3519" w:type="dxa"/>
            <w:gridSpan w:val="3"/>
          </w:tcPr>
          <w:p w14:paraId="0E9D5329" w14:textId="1CDC272B" w:rsidR="00CE40C7" w:rsidRPr="000E1730" w:rsidRDefault="00CE40C7" w:rsidP="00CE40C7">
            <w:pPr>
              <w:pStyle w:val="Tabela-zawarto"/>
              <w:jc w:val="center"/>
            </w:pPr>
          </w:p>
        </w:tc>
      </w:tr>
      <w:tr w:rsidR="00CE40C7" w:rsidRPr="000E1730" w14:paraId="0DEF6612" w14:textId="77777777" w:rsidTr="00DC2AAA">
        <w:trPr>
          <w:jc w:val="center"/>
        </w:trPr>
        <w:tc>
          <w:tcPr>
            <w:tcW w:w="567" w:type="dxa"/>
            <w:vAlign w:val="center"/>
          </w:tcPr>
          <w:p w14:paraId="4946B764" w14:textId="77777777" w:rsidR="00CE40C7" w:rsidRPr="000E1730" w:rsidRDefault="00CE40C7" w:rsidP="00CE40C7">
            <w:pPr>
              <w:pStyle w:val="Tabela-zawarto"/>
              <w:jc w:val="center"/>
            </w:pPr>
          </w:p>
        </w:tc>
        <w:tc>
          <w:tcPr>
            <w:tcW w:w="3519" w:type="dxa"/>
            <w:vAlign w:val="center"/>
          </w:tcPr>
          <w:p w14:paraId="38F656B6" w14:textId="77777777" w:rsidR="00CE40C7" w:rsidRPr="000E1730" w:rsidRDefault="00CE40C7" w:rsidP="00CE40C7">
            <w:pPr>
              <w:pStyle w:val="Tabela-zawarto"/>
              <w:ind w:left="432" w:hanging="432"/>
              <w:rPr>
                <w:b/>
              </w:rPr>
            </w:pPr>
            <w:r>
              <w:rPr>
                <w:lang w:val="en-US"/>
              </w:rPr>
              <w:t xml:space="preserve">-   -   -   -   </w:t>
            </w:r>
            <w:r w:rsidRPr="000E1730">
              <w:t>AccountCurrencyCode</w:t>
            </w:r>
          </w:p>
        </w:tc>
        <w:tc>
          <w:tcPr>
            <w:tcW w:w="2321" w:type="dxa"/>
          </w:tcPr>
          <w:p w14:paraId="5D6966B9" w14:textId="77777777" w:rsidR="00CE40C7" w:rsidRPr="000E1730" w:rsidRDefault="00CE40C7" w:rsidP="00CE40C7">
            <w:pPr>
              <w:pStyle w:val="Tabela-zawarto"/>
            </w:pPr>
            <w:r w:rsidRPr="000E1730">
              <w:t>Waluta rachunku</w:t>
            </w:r>
          </w:p>
        </w:tc>
        <w:tc>
          <w:tcPr>
            <w:tcW w:w="541" w:type="dxa"/>
            <w:vAlign w:val="center"/>
          </w:tcPr>
          <w:p w14:paraId="2F96A28C" w14:textId="77777777" w:rsidR="00CE40C7" w:rsidRPr="000E1730" w:rsidRDefault="00CE40C7" w:rsidP="00CE40C7">
            <w:pPr>
              <w:pStyle w:val="Tabela-zawarto"/>
              <w:jc w:val="center"/>
            </w:pPr>
          </w:p>
        </w:tc>
        <w:tc>
          <w:tcPr>
            <w:tcW w:w="567" w:type="dxa"/>
            <w:vAlign w:val="center"/>
          </w:tcPr>
          <w:p w14:paraId="40E69872" w14:textId="77777777" w:rsidR="00CE40C7" w:rsidRPr="000E1730" w:rsidRDefault="00CE40C7" w:rsidP="00CE40C7">
            <w:pPr>
              <w:pStyle w:val="Tabela-zawarto"/>
              <w:jc w:val="center"/>
            </w:pPr>
          </w:p>
        </w:tc>
        <w:tc>
          <w:tcPr>
            <w:tcW w:w="701" w:type="dxa"/>
            <w:vAlign w:val="center"/>
          </w:tcPr>
          <w:p w14:paraId="6973211B" w14:textId="77777777" w:rsidR="00CE40C7" w:rsidRPr="000E1730" w:rsidRDefault="00CE40C7" w:rsidP="00CE40C7">
            <w:pPr>
              <w:pStyle w:val="Tabela-zawarto"/>
              <w:jc w:val="center"/>
            </w:pPr>
          </w:p>
        </w:tc>
        <w:tc>
          <w:tcPr>
            <w:tcW w:w="426" w:type="dxa"/>
            <w:vAlign w:val="center"/>
          </w:tcPr>
          <w:p w14:paraId="00CA04E5" w14:textId="77777777" w:rsidR="00CE40C7" w:rsidRPr="000E1730" w:rsidRDefault="00CE40C7" w:rsidP="00CE40C7">
            <w:pPr>
              <w:pStyle w:val="Tabela-zawarto"/>
              <w:jc w:val="center"/>
            </w:pPr>
          </w:p>
        </w:tc>
        <w:tc>
          <w:tcPr>
            <w:tcW w:w="708" w:type="dxa"/>
            <w:vAlign w:val="center"/>
          </w:tcPr>
          <w:p w14:paraId="612A70DF" w14:textId="77777777" w:rsidR="00CE40C7" w:rsidRPr="000E1730" w:rsidRDefault="00CE40C7" w:rsidP="00CE40C7">
            <w:pPr>
              <w:pStyle w:val="Tabela-zawarto"/>
              <w:jc w:val="center"/>
            </w:pPr>
          </w:p>
        </w:tc>
        <w:tc>
          <w:tcPr>
            <w:tcW w:w="567" w:type="dxa"/>
            <w:vAlign w:val="center"/>
          </w:tcPr>
          <w:p w14:paraId="3439173F" w14:textId="77777777" w:rsidR="00CE40C7" w:rsidRPr="000E1730" w:rsidRDefault="00CE40C7" w:rsidP="00CE40C7">
            <w:pPr>
              <w:pStyle w:val="Tabela-zawarto"/>
              <w:jc w:val="center"/>
            </w:pPr>
          </w:p>
        </w:tc>
        <w:tc>
          <w:tcPr>
            <w:tcW w:w="631" w:type="dxa"/>
            <w:vAlign w:val="center"/>
          </w:tcPr>
          <w:p w14:paraId="68983DD4" w14:textId="77777777" w:rsidR="00CE40C7" w:rsidRPr="000E1730" w:rsidRDefault="00CE40C7" w:rsidP="00CE40C7">
            <w:pPr>
              <w:pStyle w:val="Tabela-zawarto"/>
              <w:jc w:val="center"/>
            </w:pPr>
          </w:p>
        </w:tc>
        <w:tc>
          <w:tcPr>
            <w:tcW w:w="3519" w:type="dxa"/>
            <w:gridSpan w:val="3"/>
          </w:tcPr>
          <w:p w14:paraId="0D3D90F9" w14:textId="180DE85F" w:rsidR="00CE40C7" w:rsidRPr="000E1730" w:rsidRDefault="00CE40C7" w:rsidP="00CE40C7">
            <w:pPr>
              <w:pStyle w:val="Tabela-zawarto"/>
              <w:jc w:val="center"/>
            </w:pPr>
          </w:p>
        </w:tc>
      </w:tr>
      <w:tr w:rsidR="00CE40C7" w:rsidRPr="000E1730" w14:paraId="21D379E9" w14:textId="77777777" w:rsidTr="00DC2AAA">
        <w:trPr>
          <w:jc w:val="center"/>
        </w:trPr>
        <w:tc>
          <w:tcPr>
            <w:tcW w:w="567" w:type="dxa"/>
            <w:vAlign w:val="center"/>
          </w:tcPr>
          <w:p w14:paraId="342B6A33" w14:textId="77777777" w:rsidR="00CE40C7" w:rsidRPr="000E1730" w:rsidRDefault="00CE40C7" w:rsidP="00CE40C7">
            <w:pPr>
              <w:pStyle w:val="Tabela-zawarto"/>
              <w:jc w:val="center"/>
            </w:pPr>
            <w:r w:rsidRPr="000E1730">
              <w:t>A-15</w:t>
            </w:r>
          </w:p>
        </w:tc>
        <w:tc>
          <w:tcPr>
            <w:tcW w:w="3519" w:type="dxa"/>
            <w:vAlign w:val="center"/>
          </w:tcPr>
          <w:p w14:paraId="00960012" w14:textId="77777777" w:rsidR="00CE40C7" w:rsidRPr="000E1730" w:rsidRDefault="00CE40C7" w:rsidP="00CE40C7">
            <w:pPr>
              <w:pStyle w:val="Tabela-zawarto"/>
            </w:pPr>
            <w:r>
              <w:rPr>
                <w:lang w:val="en-US"/>
              </w:rPr>
              <w:t xml:space="preserve">-   -   -   </w:t>
            </w:r>
            <w:r w:rsidRPr="000E1730">
              <w:t>PayeeFinancialInstitution</w:t>
            </w:r>
          </w:p>
        </w:tc>
        <w:tc>
          <w:tcPr>
            <w:tcW w:w="2321" w:type="dxa"/>
          </w:tcPr>
          <w:p w14:paraId="158D6857" w14:textId="77777777" w:rsidR="00CE40C7" w:rsidRPr="000E1730" w:rsidRDefault="00CE40C7" w:rsidP="00CE40C7">
            <w:pPr>
              <w:pStyle w:val="Tabela-zawarto"/>
            </w:pPr>
            <w:r w:rsidRPr="000E1730">
              <w:t>Informacje o  banku/oddziale banku beneficjenta</w:t>
            </w:r>
          </w:p>
        </w:tc>
        <w:tc>
          <w:tcPr>
            <w:tcW w:w="541" w:type="dxa"/>
            <w:vAlign w:val="center"/>
          </w:tcPr>
          <w:p w14:paraId="6CE8951D" w14:textId="77777777" w:rsidR="00CE40C7" w:rsidRPr="000E1730" w:rsidRDefault="00CE40C7" w:rsidP="00CE40C7">
            <w:pPr>
              <w:pStyle w:val="Tabela-zawarto"/>
              <w:jc w:val="center"/>
            </w:pPr>
            <w:r>
              <w:t>W</w:t>
            </w:r>
          </w:p>
        </w:tc>
        <w:tc>
          <w:tcPr>
            <w:tcW w:w="567" w:type="dxa"/>
            <w:vAlign w:val="center"/>
          </w:tcPr>
          <w:p w14:paraId="31AD7821" w14:textId="77777777" w:rsidR="00CE40C7" w:rsidRPr="000E1730" w:rsidRDefault="00CE40C7" w:rsidP="00CE40C7">
            <w:pPr>
              <w:pStyle w:val="Tabela-zawarto"/>
              <w:jc w:val="center"/>
            </w:pPr>
            <w:r>
              <w:t>W</w:t>
            </w:r>
          </w:p>
        </w:tc>
        <w:tc>
          <w:tcPr>
            <w:tcW w:w="701" w:type="dxa"/>
            <w:vAlign w:val="center"/>
          </w:tcPr>
          <w:p w14:paraId="66E64C26" w14:textId="77777777" w:rsidR="00CE40C7" w:rsidRPr="000E1730" w:rsidRDefault="00CE40C7" w:rsidP="00CE40C7">
            <w:pPr>
              <w:pStyle w:val="Tabela-zawarto"/>
              <w:jc w:val="center"/>
            </w:pPr>
            <w:r>
              <w:t>W</w:t>
            </w:r>
          </w:p>
        </w:tc>
        <w:tc>
          <w:tcPr>
            <w:tcW w:w="426" w:type="dxa"/>
            <w:vAlign w:val="center"/>
          </w:tcPr>
          <w:p w14:paraId="2C04368E" w14:textId="77777777" w:rsidR="00CE40C7" w:rsidRPr="000E1730" w:rsidRDefault="00CE40C7" w:rsidP="00CE40C7">
            <w:pPr>
              <w:pStyle w:val="Tabela-zawarto"/>
              <w:jc w:val="center"/>
            </w:pPr>
            <w:r>
              <w:t>W</w:t>
            </w:r>
          </w:p>
        </w:tc>
        <w:tc>
          <w:tcPr>
            <w:tcW w:w="708" w:type="dxa"/>
            <w:vAlign w:val="center"/>
          </w:tcPr>
          <w:p w14:paraId="38ADBCE1" w14:textId="77777777" w:rsidR="00CE40C7" w:rsidRPr="000E1730" w:rsidRDefault="00CE40C7" w:rsidP="00CE40C7">
            <w:pPr>
              <w:pStyle w:val="Tabela-zawarto"/>
              <w:jc w:val="center"/>
              <w:rPr>
                <w:lang w:val="en-US"/>
              </w:rPr>
            </w:pPr>
            <w:r>
              <w:rPr>
                <w:lang w:val="en-US"/>
              </w:rPr>
              <w:t>W</w:t>
            </w:r>
          </w:p>
        </w:tc>
        <w:tc>
          <w:tcPr>
            <w:tcW w:w="567" w:type="dxa"/>
            <w:vAlign w:val="center"/>
          </w:tcPr>
          <w:p w14:paraId="7C33CEAA" w14:textId="77777777" w:rsidR="00CE40C7" w:rsidRPr="000E1730" w:rsidRDefault="00CE40C7" w:rsidP="00CE40C7">
            <w:pPr>
              <w:pStyle w:val="Tabela-zawarto"/>
              <w:jc w:val="center"/>
              <w:rPr>
                <w:lang w:val="en-US"/>
              </w:rPr>
            </w:pPr>
            <w:r>
              <w:rPr>
                <w:lang w:val="en-US"/>
              </w:rPr>
              <w:t>W</w:t>
            </w:r>
          </w:p>
        </w:tc>
        <w:tc>
          <w:tcPr>
            <w:tcW w:w="631" w:type="dxa"/>
            <w:vAlign w:val="center"/>
          </w:tcPr>
          <w:p w14:paraId="26E58EFE" w14:textId="0BF1840E" w:rsidR="00CE40C7" w:rsidRPr="000E1730" w:rsidRDefault="00CE40C7" w:rsidP="00CE40C7">
            <w:pPr>
              <w:pStyle w:val="Tabela-zawarto"/>
              <w:jc w:val="center"/>
            </w:pPr>
            <w:r>
              <w:t>W</w:t>
            </w:r>
          </w:p>
        </w:tc>
        <w:tc>
          <w:tcPr>
            <w:tcW w:w="3519" w:type="dxa"/>
            <w:gridSpan w:val="3"/>
          </w:tcPr>
          <w:p w14:paraId="6A8C422C" w14:textId="3388EC7F" w:rsidR="00CE40C7" w:rsidRPr="000E1730" w:rsidRDefault="00CE40C7" w:rsidP="00CE40C7">
            <w:pPr>
              <w:pStyle w:val="Tabela-zawarto"/>
              <w:jc w:val="center"/>
            </w:pPr>
          </w:p>
        </w:tc>
      </w:tr>
      <w:tr w:rsidR="00CE40C7" w:rsidRPr="000E1730" w14:paraId="215A7104" w14:textId="77777777" w:rsidTr="00DC2AAA">
        <w:trPr>
          <w:jc w:val="center"/>
        </w:trPr>
        <w:tc>
          <w:tcPr>
            <w:tcW w:w="567" w:type="dxa"/>
            <w:vAlign w:val="center"/>
          </w:tcPr>
          <w:p w14:paraId="48F8B703" w14:textId="77777777" w:rsidR="00CE40C7" w:rsidRPr="000E1730" w:rsidRDefault="00CE40C7" w:rsidP="00CE40C7">
            <w:pPr>
              <w:pStyle w:val="Tabela-zawarto"/>
              <w:jc w:val="center"/>
            </w:pPr>
          </w:p>
        </w:tc>
        <w:tc>
          <w:tcPr>
            <w:tcW w:w="3519" w:type="dxa"/>
            <w:vAlign w:val="center"/>
          </w:tcPr>
          <w:p w14:paraId="0891BFFD" w14:textId="77777777" w:rsidR="00CE40C7" w:rsidRPr="000E1730" w:rsidRDefault="00CE40C7" w:rsidP="00CE40C7">
            <w:pPr>
              <w:pStyle w:val="Tabela-zawarto"/>
            </w:pPr>
            <w:r>
              <w:rPr>
                <w:lang w:val="en-US"/>
              </w:rPr>
              <w:t xml:space="preserve">-   -   -   -   </w:t>
            </w:r>
            <w:r w:rsidRPr="000E1730">
              <w:t>FIIdentifier</w:t>
            </w:r>
          </w:p>
        </w:tc>
        <w:tc>
          <w:tcPr>
            <w:tcW w:w="2321" w:type="dxa"/>
          </w:tcPr>
          <w:p w14:paraId="5A7F14D7" w14:textId="77777777" w:rsidR="00CE40C7" w:rsidRPr="000E1730" w:rsidRDefault="00CE40C7" w:rsidP="00CE40C7">
            <w:pPr>
              <w:pStyle w:val="Tabela-zawarto"/>
            </w:pPr>
            <w:r w:rsidRPr="000E1730">
              <w:t>Identyfikator banku/oddziału banku</w:t>
            </w:r>
          </w:p>
        </w:tc>
        <w:tc>
          <w:tcPr>
            <w:tcW w:w="541" w:type="dxa"/>
            <w:vAlign w:val="center"/>
          </w:tcPr>
          <w:p w14:paraId="584F6454" w14:textId="77777777" w:rsidR="00CE40C7" w:rsidRPr="000E1730" w:rsidRDefault="00CE40C7" w:rsidP="00CE40C7">
            <w:pPr>
              <w:pStyle w:val="Tabela-zawarto"/>
              <w:jc w:val="center"/>
            </w:pPr>
            <w:r>
              <w:t>W</w:t>
            </w:r>
          </w:p>
        </w:tc>
        <w:tc>
          <w:tcPr>
            <w:tcW w:w="567" w:type="dxa"/>
            <w:vAlign w:val="center"/>
          </w:tcPr>
          <w:p w14:paraId="78C8DDC1" w14:textId="77777777" w:rsidR="00CE40C7" w:rsidRPr="000E1730" w:rsidRDefault="00CE40C7" w:rsidP="00CE40C7">
            <w:pPr>
              <w:pStyle w:val="Tabela-zawarto"/>
              <w:jc w:val="center"/>
            </w:pPr>
            <w:r>
              <w:t>W</w:t>
            </w:r>
          </w:p>
        </w:tc>
        <w:tc>
          <w:tcPr>
            <w:tcW w:w="701" w:type="dxa"/>
            <w:vAlign w:val="center"/>
          </w:tcPr>
          <w:p w14:paraId="4CF01CE3" w14:textId="77777777" w:rsidR="00CE40C7" w:rsidRPr="000E1730" w:rsidRDefault="00CE40C7" w:rsidP="00CE40C7">
            <w:pPr>
              <w:pStyle w:val="Tabela-zawarto"/>
              <w:jc w:val="center"/>
            </w:pPr>
            <w:r>
              <w:t>W</w:t>
            </w:r>
          </w:p>
        </w:tc>
        <w:tc>
          <w:tcPr>
            <w:tcW w:w="426" w:type="dxa"/>
            <w:vAlign w:val="center"/>
          </w:tcPr>
          <w:p w14:paraId="32912055" w14:textId="77777777" w:rsidR="00CE40C7" w:rsidRPr="000E1730" w:rsidRDefault="00CE40C7" w:rsidP="00CE40C7">
            <w:pPr>
              <w:pStyle w:val="Tabela-zawarto"/>
              <w:jc w:val="center"/>
            </w:pPr>
            <w:r>
              <w:t>W</w:t>
            </w:r>
          </w:p>
        </w:tc>
        <w:tc>
          <w:tcPr>
            <w:tcW w:w="708" w:type="dxa"/>
            <w:vAlign w:val="center"/>
          </w:tcPr>
          <w:p w14:paraId="04923DFD" w14:textId="77777777" w:rsidR="00CE40C7" w:rsidRPr="000E1730" w:rsidRDefault="00CE40C7" w:rsidP="00CE40C7">
            <w:pPr>
              <w:pStyle w:val="Tabela-zawarto"/>
              <w:jc w:val="center"/>
              <w:rPr>
                <w:lang w:val="en-US"/>
              </w:rPr>
            </w:pPr>
            <w:r>
              <w:rPr>
                <w:lang w:val="en-US"/>
              </w:rPr>
              <w:t>W</w:t>
            </w:r>
          </w:p>
        </w:tc>
        <w:tc>
          <w:tcPr>
            <w:tcW w:w="567" w:type="dxa"/>
            <w:vAlign w:val="center"/>
          </w:tcPr>
          <w:p w14:paraId="7960D5F8" w14:textId="77777777" w:rsidR="00CE40C7" w:rsidRPr="000E1730" w:rsidRDefault="00CE40C7" w:rsidP="00CE40C7">
            <w:pPr>
              <w:pStyle w:val="Tabela-zawarto"/>
              <w:jc w:val="center"/>
              <w:rPr>
                <w:lang w:val="en-US"/>
              </w:rPr>
            </w:pPr>
            <w:r>
              <w:rPr>
                <w:lang w:val="en-US"/>
              </w:rPr>
              <w:t>W</w:t>
            </w:r>
          </w:p>
        </w:tc>
        <w:tc>
          <w:tcPr>
            <w:tcW w:w="631" w:type="dxa"/>
            <w:vAlign w:val="center"/>
          </w:tcPr>
          <w:p w14:paraId="7E426E07" w14:textId="4B63D0AC" w:rsidR="00CE40C7" w:rsidRDefault="00CE40C7" w:rsidP="00CE40C7">
            <w:pPr>
              <w:pStyle w:val="Tabela-zawarto"/>
              <w:jc w:val="center"/>
            </w:pPr>
            <w:r>
              <w:t>W</w:t>
            </w:r>
          </w:p>
        </w:tc>
        <w:tc>
          <w:tcPr>
            <w:tcW w:w="3519" w:type="dxa"/>
            <w:gridSpan w:val="3"/>
          </w:tcPr>
          <w:p w14:paraId="12FD7ABD" w14:textId="4FAB6B5B" w:rsidR="00CE40C7" w:rsidRPr="000E1730" w:rsidRDefault="00CE40C7" w:rsidP="00CE40C7">
            <w:pPr>
              <w:pStyle w:val="Tabela-zawarto"/>
              <w:jc w:val="center"/>
            </w:pPr>
            <w:r>
              <w:t>BIC instytucji beneficjenta</w:t>
            </w:r>
          </w:p>
        </w:tc>
      </w:tr>
      <w:tr w:rsidR="00CE40C7" w:rsidRPr="000E1730" w14:paraId="7886D8A1" w14:textId="77777777" w:rsidTr="00DC2AAA">
        <w:trPr>
          <w:jc w:val="center"/>
        </w:trPr>
        <w:tc>
          <w:tcPr>
            <w:tcW w:w="567" w:type="dxa"/>
            <w:vAlign w:val="center"/>
          </w:tcPr>
          <w:p w14:paraId="25AE5D74" w14:textId="77777777" w:rsidR="00CE40C7" w:rsidRPr="000E1730" w:rsidRDefault="00CE40C7" w:rsidP="00CE40C7">
            <w:pPr>
              <w:pStyle w:val="Tabela-zawarto"/>
              <w:jc w:val="center"/>
            </w:pPr>
          </w:p>
        </w:tc>
        <w:tc>
          <w:tcPr>
            <w:tcW w:w="3519" w:type="dxa"/>
            <w:vAlign w:val="center"/>
          </w:tcPr>
          <w:p w14:paraId="2D43EB0E" w14:textId="77777777" w:rsidR="00CE40C7" w:rsidRPr="000E1730" w:rsidRDefault="00CE40C7" w:rsidP="00CE40C7">
            <w:pPr>
              <w:pStyle w:val="Tabela-zawarto"/>
            </w:pPr>
            <w:r>
              <w:rPr>
                <w:lang w:val="en-US"/>
              </w:rPr>
              <w:t xml:space="preserve">-   -   -   -   </w:t>
            </w:r>
            <w:r w:rsidRPr="000E1730">
              <w:t>Name</w:t>
            </w:r>
          </w:p>
        </w:tc>
        <w:tc>
          <w:tcPr>
            <w:tcW w:w="2321" w:type="dxa"/>
          </w:tcPr>
          <w:p w14:paraId="219D4F9B" w14:textId="77777777" w:rsidR="00CE40C7" w:rsidRPr="000E1730" w:rsidRDefault="00CE40C7" w:rsidP="00CE40C7">
            <w:pPr>
              <w:pStyle w:val="Tabela-zawarto"/>
            </w:pPr>
            <w:r w:rsidRPr="000E1730">
              <w:t>Nazwa banku/oddziału banku</w:t>
            </w:r>
          </w:p>
        </w:tc>
        <w:tc>
          <w:tcPr>
            <w:tcW w:w="541" w:type="dxa"/>
            <w:vAlign w:val="center"/>
          </w:tcPr>
          <w:p w14:paraId="2B03A6C8" w14:textId="77777777" w:rsidR="00CE40C7" w:rsidRPr="000E1730" w:rsidRDefault="00CE40C7" w:rsidP="00CE40C7">
            <w:pPr>
              <w:pStyle w:val="Tabela-zawarto"/>
              <w:jc w:val="center"/>
              <w:rPr>
                <w:lang w:val="en-US"/>
              </w:rPr>
            </w:pPr>
          </w:p>
        </w:tc>
        <w:tc>
          <w:tcPr>
            <w:tcW w:w="567" w:type="dxa"/>
            <w:vAlign w:val="center"/>
          </w:tcPr>
          <w:p w14:paraId="46220658" w14:textId="77777777" w:rsidR="00CE40C7" w:rsidRPr="000E1730" w:rsidRDefault="00CE40C7" w:rsidP="00CE40C7">
            <w:pPr>
              <w:pStyle w:val="Tabela-zawarto"/>
              <w:jc w:val="center"/>
              <w:rPr>
                <w:lang w:val="en-US"/>
              </w:rPr>
            </w:pPr>
          </w:p>
        </w:tc>
        <w:tc>
          <w:tcPr>
            <w:tcW w:w="701" w:type="dxa"/>
            <w:vAlign w:val="center"/>
          </w:tcPr>
          <w:p w14:paraId="225A46F2" w14:textId="77777777" w:rsidR="00CE40C7" w:rsidRPr="000E1730" w:rsidRDefault="00CE40C7" w:rsidP="00CE40C7">
            <w:pPr>
              <w:pStyle w:val="Tabela-zawarto"/>
              <w:jc w:val="center"/>
              <w:rPr>
                <w:lang w:val="en-US"/>
              </w:rPr>
            </w:pPr>
          </w:p>
        </w:tc>
        <w:tc>
          <w:tcPr>
            <w:tcW w:w="426" w:type="dxa"/>
            <w:vAlign w:val="center"/>
          </w:tcPr>
          <w:p w14:paraId="7C6077BE" w14:textId="77777777" w:rsidR="00CE40C7" w:rsidRPr="000E1730" w:rsidRDefault="00CE40C7" w:rsidP="00CE40C7">
            <w:pPr>
              <w:pStyle w:val="Tabela-zawarto"/>
              <w:jc w:val="center"/>
              <w:rPr>
                <w:lang w:val="en-US"/>
              </w:rPr>
            </w:pPr>
          </w:p>
        </w:tc>
        <w:tc>
          <w:tcPr>
            <w:tcW w:w="708" w:type="dxa"/>
            <w:vAlign w:val="center"/>
          </w:tcPr>
          <w:p w14:paraId="1BDEBF51" w14:textId="77777777" w:rsidR="00CE40C7" w:rsidRPr="000E1730" w:rsidRDefault="00CE40C7" w:rsidP="00CE40C7">
            <w:pPr>
              <w:pStyle w:val="Tabela-zawarto"/>
              <w:jc w:val="center"/>
              <w:rPr>
                <w:lang w:val="en-US"/>
              </w:rPr>
            </w:pPr>
          </w:p>
        </w:tc>
        <w:tc>
          <w:tcPr>
            <w:tcW w:w="567" w:type="dxa"/>
            <w:vAlign w:val="center"/>
          </w:tcPr>
          <w:p w14:paraId="4B5E53AD" w14:textId="77777777" w:rsidR="00CE40C7" w:rsidRPr="000E1730" w:rsidRDefault="00CE40C7" w:rsidP="00CE40C7">
            <w:pPr>
              <w:pStyle w:val="Tabela-zawarto"/>
              <w:jc w:val="center"/>
              <w:rPr>
                <w:lang w:val="en-US"/>
              </w:rPr>
            </w:pPr>
          </w:p>
        </w:tc>
        <w:tc>
          <w:tcPr>
            <w:tcW w:w="631" w:type="dxa"/>
          </w:tcPr>
          <w:p w14:paraId="42F19C00" w14:textId="77777777" w:rsidR="00CE40C7" w:rsidRPr="000E1730" w:rsidRDefault="00CE40C7" w:rsidP="00CE40C7">
            <w:pPr>
              <w:pStyle w:val="Tabela-zawarto"/>
              <w:jc w:val="center"/>
              <w:rPr>
                <w:lang w:val="en-US"/>
              </w:rPr>
            </w:pPr>
          </w:p>
        </w:tc>
        <w:tc>
          <w:tcPr>
            <w:tcW w:w="3519" w:type="dxa"/>
            <w:gridSpan w:val="3"/>
          </w:tcPr>
          <w:p w14:paraId="7CBCF819" w14:textId="5583F8EE" w:rsidR="00CE40C7" w:rsidRPr="000E1730" w:rsidRDefault="00CE40C7" w:rsidP="00CE40C7">
            <w:pPr>
              <w:pStyle w:val="Tabela-zawarto"/>
              <w:jc w:val="center"/>
              <w:rPr>
                <w:lang w:val="en-US"/>
              </w:rPr>
            </w:pPr>
          </w:p>
        </w:tc>
      </w:tr>
      <w:tr w:rsidR="00CE40C7" w:rsidRPr="000E1730" w14:paraId="22D050AB" w14:textId="77777777" w:rsidTr="00DC2AAA">
        <w:trPr>
          <w:jc w:val="center"/>
        </w:trPr>
        <w:tc>
          <w:tcPr>
            <w:tcW w:w="567" w:type="dxa"/>
            <w:tcBorders>
              <w:bottom w:val="single" w:sz="4" w:space="0" w:color="auto"/>
            </w:tcBorders>
            <w:vAlign w:val="center"/>
          </w:tcPr>
          <w:p w14:paraId="68319AF0" w14:textId="77777777" w:rsidR="00CE40C7" w:rsidRPr="000E1730" w:rsidRDefault="00CE40C7" w:rsidP="00CE40C7">
            <w:pPr>
              <w:pStyle w:val="Tabela-zawarto"/>
              <w:jc w:val="center"/>
              <w:rPr>
                <w:lang w:val="en-US"/>
              </w:rPr>
            </w:pPr>
            <w:r w:rsidRPr="000E1730">
              <w:rPr>
                <w:lang w:val="en-US"/>
              </w:rPr>
              <w:t>A-11</w:t>
            </w:r>
          </w:p>
        </w:tc>
        <w:tc>
          <w:tcPr>
            <w:tcW w:w="3519" w:type="dxa"/>
            <w:tcBorders>
              <w:bottom w:val="single" w:sz="4" w:space="0" w:color="auto"/>
            </w:tcBorders>
            <w:vAlign w:val="center"/>
          </w:tcPr>
          <w:p w14:paraId="5211CC2B" w14:textId="77777777" w:rsidR="00CE40C7" w:rsidRPr="000E1730" w:rsidRDefault="00CE40C7" w:rsidP="00CE40C7">
            <w:pPr>
              <w:pStyle w:val="Tabela-zawarto"/>
            </w:pPr>
            <w:r>
              <w:rPr>
                <w:lang w:val="en-US"/>
              </w:rPr>
              <w:t xml:space="preserve">-   -   -   -   </w:t>
            </w:r>
            <w:r w:rsidRPr="000E1730">
              <w:t>Address</w:t>
            </w:r>
          </w:p>
        </w:tc>
        <w:tc>
          <w:tcPr>
            <w:tcW w:w="2321" w:type="dxa"/>
          </w:tcPr>
          <w:p w14:paraId="0FD26571" w14:textId="77777777" w:rsidR="00CE40C7" w:rsidRPr="000E1730" w:rsidRDefault="00CE40C7" w:rsidP="00CE40C7">
            <w:pPr>
              <w:pStyle w:val="Tabela-zawarto"/>
            </w:pPr>
            <w:r w:rsidRPr="000E1730">
              <w:t>Adres banku/oddziału banku (podawany w postaci sformatowanej lub niesformatowanej)</w:t>
            </w:r>
          </w:p>
        </w:tc>
        <w:tc>
          <w:tcPr>
            <w:tcW w:w="541" w:type="dxa"/>
            <w:vAlign w:val="center"/>
          </w:tcPr>
          <w:p w14:paraId="158A4F09" w14:textId="77777777" w:rsidR="00CE40C7" w:rsidRPr="00815B23" w:rsidRDefault="00CE40C7" w:rsidP="00CE40C7">
            <w:pPr>
              <w:pStyle w:val="Tabela-zawarto"/>
              <w:jc w:val="center"/>
            </w:pPr>
          </w:p>
        </w:tc>
        <w:tc>
          <w:tcPr>
            <w:tcW w:w="567" w:type="dxa"/>
            <w:vAlign w:val="center"/>
          </w:tcPr>
          <w:p w14:paraId="7606BB79" w14:textId="77777777" w:rsidR="00CE40C7" w:rsidRPr="00815B23" w:rsidRDefault="00CE40C7" w:rsidP="00CE40C7">
            <w:pPr>
              <w:pStyle w:val="Tabela-zawarto"/>
              <w:jc w:val="center"/>
            </w:pPr>
          </w:p>
        </w:tc>
        <w:tc>
          <w:tcPr>
            <w:tcW w:w="701" w:type="dxa"/>
            <w:vAlign w:val="center"/>
          </w:tcPr>
          <w:p w14:paraId="7B52FB6D" w14:textId="77777777" w:rsidR="00CE40C7" w:rsidRPr="00815B23" w:rsidRDefault="00CE40C7" w:rsidP="00CE40C7">
            <w:pPr>
              <w:pStyle w:val="Tabela-zawarto"/>
              <w:jc w:val="center"/>
            </w:pPr>
          </w:p>
        </w:tc>
        <w:tc>
          <w:tcPr>
            <w:tcW w:w="426" w:type="dxa"/>
            <w:vAlign w:val="center"/>
          </w:tcPr>
          <w:p w14:paraId="39848926" w14:textId="77777777" w:rsidR="00CE40C7" w:rsidRPr="00815B23" w:rsidRDefault="00CE40C7" w:rsidP="00CE40C7">
            <w:pPr>
              <w:pStyle w:val="Tabela-zawarto"/>
              <w:jc w:val="center"/>
            </w:pPr>
          </w:p>
        </w:tc>
        <w:tc>
          <w:tcPr>
            <w:tcW w:w="708" w:type="dxa"/>
            <w:vAlign w:val="center"/>
          </w:tcPr>
          <w:p w14:paraId="2C8E36B8" w14:textId="77777777" w:rsidR="00CE40C7" w:rsidRPr="00815B23" w:rsidRDefault="00CE40C7" w:rsidP="00CE40C7">
            <w:pPr>
              <w:pStyle w:val="Tabela-zawarto"/>
              <w:jc w:val="center"/>
            </w:pPr>
          </w:p>
        </w:tc>
        <w:tc>
          <w:tcPr>
            <w:tcW w:w="567" w:type="dxa"/>
            <w:vAlign w:val="center"/>
          </w:tcPr>
          <w:p w14:paraId="66D6085C" w14:textId="77777777" w:rsidR="00CE40C7" w:rsidRPr="00815B23" w:rsidRDefault="00CE40C7" w:rsidP="00CE40C7">
            <w:pPr>
              <w:pStyle w:val="Tabela-zawarto"/>
              <w:jc w:val="center"/>
            </w:pPr>
          </w:p>
        </w:tc>
        <w:tc>
          <w:tcPr>
            <w:tcW w:w="631" w:type="dxa"/>
          </w:tcPr>
          <w:p w14:paraId="2B4676C5" w14:textId="77777777" w:rsidR="00CE40C7" w:rsidRPr="00815B23" w:rsidRDefault="00CE40C7" w:rsidP="00CE40C7">
            <w:pPr>
              <w:pStyle w:val="Tabela-zawarto"/>
              <w:jc w:val="center"/>
            </w:pPr>
          </w:p>
        </w:tc>
        <w:tc>
          <w:tcPr>
            <w:tcW w:w="3519" w:type="dxa"/>
            <w:gridSpan w:val="3"/>
          </w:tcPr>
          <w:p w14:paraId="3C0B9141" w14:textId="49FA8829" w:rsidR="00CE40C7" w:rsidRPr="00815B23" w:rsidRDefault="00CE40C7" w:rsidP="00CE40C7">
            <w:pPr>
              <w:pStyle w:val="Tabela-zawarto"/>
              <w:jc w:val="center"/>
            </w:pPr>
          </w:p>
        </w:tc>
      </w:tr>
      <w:tr w:rsidR="00CE40C7" w:rsidRPr="000E1730" w14:paraId="3533077F" w14:textId="77777777" w:rsidTr="00DC2AAA">
        <w:trPr>
          <w:jc w:val="center"/>
        </w:trPr>
        <w:tc>
          <w:tcPr>
            <w:tcW w:w="567" w:type="dxa"/>
            <w:vAlign w:val="center"/>
          </w:tcPr>
          <w:p w14:paraId="2CB372BC" w14:textId="77777777" w:rsidR="00CE40C7" w:rsidRPr="000E1730" w:rsidRDefault="00CE40C7" w:rsidP="00CE40C7">
            <w:pPr>
              <w:pStyle w:val="Tabela-zawarto"/>
              <w:jc w:val="center"/>
              <w:rPr>
                <w:lang w:val="en-US"/>
              </w:rPr>
            </w:pPr>
            <w:r w:rsidRPr="000E1730">
              <w:rPr>
                <w:lang w:val="en-US"/>
              </w:rPr>
              <w:t>B-11</w:t>
            </w:r>
          </w:p>
        </w:tc>
        <w:tc>
          <w:tcPr>
            <w:tcW w:w="3519" w:type="dxa"/>
            <w:vAlign w:val="center"/>
          </w:tcPr>
          <w:p w14:paraId="7B455C20" w14:textId="77777777" w:rsidR="00CE40C7" w:rsidRPr="000E1730" w:rsidRDefault="00CE40C7" w:rsidP="00CE40C7">
            <w:pPr>
              <w:pStyle w:val="Tabela-zawarto"/>
              <w:ind w:left="432" w:hanging="432"/>
              <w:rPr>
                <w:lang w:val="en-US"/>
              </w:rPr>
            </w:pPr>
            <w:r>
              <w:rPr>
                <w:lang w:val="en-US"/>
              </w:rPr>
              <w:t xml:space="preserve">-   -   -   </w:t>
            </w:r>
            <w:r w:rsidRPr="000E1730">
              <w:rPr>
                <w:lang w:val="en-US"/>
              </w:rPr>
              <w:t>Charge</w:t>
            </w:r>
          </w:p>
        </w:tc>
        <w:tc>
          <w:tcPr>
            <w:tcW w:w="2321" w:type="dxa"/>
          </w:tcPr>
          <w:p w14:paraId="2EEC42EB" w14:textId="77777777" w:rsidR="00CE40C7" w:rsidRPr="000E1730" w:rsidRDefault="00CE40C7" w:rsidP="00CE40C7">
            <w:pPr>
              <w:pStyle w:val="Tabela-zawarto"/>
            </w:pPr>
            <w:r w:rsidRPr="000E1730">
              <w:t>Sposób rozłożenia opłat za transakcję</w:t>
            </w:r>
          </w:p>
        </w:tc>
        <w:tc>
          <w:tcPr>
            <w:tcW w:w="541" w:type="dxa"/>
            <w:vAlign w:val="center"/>
          </w:tcPr>
          <w:p w14:paraId="38CFFE9F" w14:textId="77777777" w:rsidR="00CE40C7" w:rsidRPr="000E1730" w:rsidRDefault="00CE40C7" w:rsidP="00CE40C7">
            <w:pPr>
              <w:pStyle w:val="Tabela-zawarto"/>
              <w:jc w:val="center"/>
            </w:pPr>
          </w:p>
        </w:tc>
        <w:tc>
          <w:tcPr>
            <w:tcW w:w="567" w:type="dxa"/>
            <w:vAlign w:val="center"/>
          </w:tcPr>
          <w:p w14:paraId="1E67FE05" w14:textId="77777777" w:rsidR="00CE40C7" w:rsidRPr="000E1730" w:rsidRDefault="00CE40C7" w:rsidP="00CE40C7">
            <w:pPr>
              <w:pStyle w:val="Tabela-zawarto"/>
              <w:jc w:val="center"/>
            </w:pPr>
          </w:p>
        </w:tc>
        <w:tc>
          <w:tcPr>
            <w:tcW w:w="701" w:type="dxa"/>
            <w:vAlign w:val="center"/>
          </w:tcPr>
          <w:p w14:paraId="1688BAA5" w14:textId="77777777" w:rsidR="00CE40C7" w:rsidRPr="000E1730" w:rsidRDefault="00CE40C7" w:rsidP="00CE40C7">
            <w:pPr>
              <w:pStyle w:val="Tabela-zawarto"/>
              <w:jc w:val="center"/>
            </w:pPr>
          </w:p>
        </w:tc>
        <w:tc>
          <w:tcPr>
            <w:tcW w:w="426" w:type="dxa"/>
            <w:vAlign w:val="center"/>
          </w:tcPr>
          <w:p w14:paraId="166D0198" w14:textId="77777777" w:rsidR="00CE40C7" w:rsidRPr="000E1730" w:rsidRDefault="00CE40C7" w:rsidP="00CE40C7">
            <w:pPr>
              <w:pStyle w:val="Tabela-zawarto"/>
              <w:jc w:val="center"/>
            </w:pPr>
          </w:p>
        </w:tc>
        <w:tc>
          <w:tcPr>
            <w:tcW w:w="708" w:type="dxa"/>
            <w:vAlign w:val="center"/>
          </w:tcPr>
          <w:p w14:paraId="6EE2D9CA" w14:textId="77777777" w:rsidR="00CE40C7" w:rsidRPr="000E1730" w:rsidRDefault="00CE40C7" w:rsidP="00CE40C7">
            <w:pPr>
              <w:pStyle w:val="Tabela-zawarto"/>
              <w:jc w:val="center"/>
            </w:pPr>
          </w:p>
        </w:tc>
        <w:tc>
          <w:tcPr>
            <w:tcW w:w="567" w:type="dxa"/>
            <w:vAlign w:val="center"/>
          </w:tcPr>
          <w:p w14:paraId="0FCA15B8" w14:textId="77777777" w:rsidR="00CE40C7" w:rsidRPr="000E1730" w:rsidRDefault="00CE40C7" w:rsidP="00CE40C7">
            <w:pPr>
              <w:pStyle w:val="Tabela-zawarto"/>
              <w:jc w:val="center"/>
            </w:pPr>
          </w:p>
        </w:tc>
        <w:tc>
          <w:tcPr>
            <w:tcW w:w="631" w:type="dxa"/>
          </w:tcPr>
          <w:p w14:paraId="4B148716" w14:textId="77777777" w:rsidR="00CE40C7" w:rsidRPr="000E1730" w:rsidRDefault="00CE40C7" w:rsidP="00CE40C7">
            <w:pPr>
              <w:pStyle w:val="Tabela-zawarto"/>
              <w:jc w:val="center"/>
            </w:pPr>
          </w:p>
        </w:tc>
        <w:tc>
          <w:tcPr>
            <w:tcW w:w="3519" w:type="dxa"/>
            <w:gridSpan w:val="3"/>
          </w:tcPr>
          <w:p w14:paraId="56AFE6B8" w14:textId="4947304B" w:rsidR="00CE40C7" w:rsidRPr="000E1730" w:rsidRDefault="00CE40C7" w:rsidP="00CE40C7">
            <w:pPr>
              <w:pStyle w:val="Tabela-zawarto"/>
              <w:jc w:val="center"/>
            </w:pPr>
          </w:p>
        </w:tc>
      </w:tr>
      <w:tr w:rsidR="00CE40C7" w:rsidRPr="000E1730" w14:paraId="62E1EC82" w14:textId="77777777" w:rsidTr="00DC2AAA">
        <w:trPr>
          <w:jc w:val="center"/>
        </w:trPr>
        <w:tc>
          <w:tcPr>
            <w:tcW w:w="567" w:type="dxa"/>
            <w:vAlign w:val="center"/>
          </w:tcPr>
          <w:p w14:paraId="01B36723" w14:textId="77777777" w:rsidR="00CE40C7" w:rsidRPr="000E1730" w:rsidRDefault="00CE40C7" w:rsidP="00CE40C7">
            <w:pPr>
              <w:pStyle w:val="Tabela-zawarto"/>
              <w:jc w:val="center"/>
            </w:pPr>
          </w:p>
        </w:tc>
        <w:tc>
          <w:tcPr>
            <w:tcW w:w="3519" w:type="dxa"/>
            <w:vAlign w:val="center"/>
          </w:tcPr>
          <w:p w14:paraId="5A884E94" w14:textId="77777777" w:rsidR="00CE40C7" w:rsidRPr="000E1730" w:rsidRDefault="00CE40C7" w:rsidP="00CE40C7">
            <w:pPr>
              <w:pStyle w:val="Tabela-zawarto"/>
              <w:ind w:left="432" w:hanging="432"/>
            </w:pPr>
            <w:r>
              <w:rPr>
                <w:lang w:val="en-US"/>
              </w:rPr>
              <w:t xml:space="preserve">-   -   -   -   </w:t>
            </w:r>
            <w:r w:rsidRPr="000E1730">
              <w:rPr>
                <w:bCs w:val="0"/>
              </w:rPr>
              <w:t>Amount</w:t>
            </w:r>
          </w:p>
        </w:tc>
        <w:tc>
          <w:tcPr>
            <w:tcW w:w="2321" w:type="dxa"/>
          </w:tcPr>
          <w:p w14:paraId="3A3B6BB2" w14:textId="77777777" w:rsidR="00CE40C7" w:rsidRPr="000E1730" w:rsidRDefault="00CE40C7" w:rsidP="00CE40C7">
            <w:pPr>
              <w:pStyle w:val="Tabela-zawarto"/>
            </w:pPr>
            <w:r w:rsidRPr="000E1730">
              <w:t>Kwota opłaty</w:t>
            </w:r>
          </w:p>
        </w:tc>
        <w:tc>
          <w:tcPr>
            <w:tcW w:w="541" w:type="dxa"/>
            <w:vAlign w:val="center"/>
          </w:tcPr>
          <w:p w14:paraId="149F53AC" w14:textId="77777777" w:rsidR="00CE40C7" w:rsidRPr="000E1730" w:rsidRDefault="00CE40C7" w:rsidP="00CE40C7">
            <w:pPr>
              <w:pStyle w:val="Tabela-zawarto"/>
              <w:jc w:val="center"/>
            </w:pPr>
          </w:p>
        </w:tc>
        <w:tc>
          <w:tcPr>
            <w:tcW w:w="567" w:type="dxa"/>
            <w:vAlign w:val="center"/>
          </w:tcPr>
          <w:p w14:paraId="3F59B651" w14:textId="77777777" w:rsidR="00CE40C7" w:rsidRPr="000E1730" w:rsidRDefault="00CE40C7" w:rsidP="00CE40C7">
            <w:pPr>
              <w:pStyle w:val="Tabela-zawarto"/>
              <w:jc w:val="center"/>
            </w:pPr>
          </w:p>
        </w:tc>
        <w:tc>
          <w:tcPr>
            <w:tcW w:w="701" w:type="dxa"/>
            <w:vAlign w:val="center"/>
          </w:tcPr>
          <w:p w14:paraId="6FB40A2E" w14:textId="77777777" w:rsidR="00CE40C7" w:rsidRPr="000E1730" w:rsidRDefault="00CE40C7" w:rsidP="00CE40C7">
            <w:pPr>
              <w:pStyle w:val="Tabela-zawarto"/>
              <w:jc w:val="center"/>
            </w:pPr>
          </w:p>
        </w:tc>
        <w:tc>
          <w:tcPr>
            <w:tcW w:w="426" w:type="dxa"/>
            <w:vAlign w:val="center"/>
          </w:tcPr>
          <w:p w14:paraId="68F76EDC" w14:textId="77777777" w:rsidR="00CE40C7" w:rsidRPr="000E1730" w:rsidRDefault="00CE40C7" w:rsidP="00CE40C7">
            <w:pPr>
              <w:pStyle w:val="Tabela-zawarto"/>
              <w:jc w:val="center"/>
            </w:pPr>
          </w:p>
        </w:tc>
        <w:tc>
          <w:tcPr>
            <w:tcW w:w="708" w:type="dxa"/>
            <w:vAlign w:val="center"/>
          </w:tcPr>
          <w:p w14:paraId="7764DA57" w14:textId="77777777" w:rsidR="00CE40C7" w:rsidRPr="000E1730" w:rsidRDefault="00CE40C7" w:rsidP="00CE40C7">
            <w:pPr>
              <w:pStyle w:val="Tabela-zawarto"/>
              <w:jc w:val="center"/>
            </w:pPr>
          </w:p>
        </w:tc>
        <w:tc>
          <w:tcPr>
            <w:tcW w:w="567" w:type="dxa"/>
            <w:vAlign w:val="center"/>
          </w:tcPr>
          <w:p w14:paraId="73193570" w14:textId="77777777" w:rsidR="00CE40C7" w:rsidRPr="000E1730" w:rsidRDefault="00CE40C7" w:rsidP="00CE40C7">
            <w:pPr>
              <w:pStyle w:val="Tabela-zawarto"/>
              <w:jc w:val="center"/>
            </w:pPr>
          </w:p>
        </w:tc>
        <w:tc>
          <w:tcPr>
            <w:tcW w:w="631" w:type="dxa"/>
          </w:tcPr>
          <w:p w14:paraId="2817DB26" w14:textId="77777777" w:rsidR="00CE40C7" w:rsidRPr="000E1730" w:rsidRDefault="00CE40C7" w:rsidP="00CE40C7">
            <w:pPr>
              <w:pStyle w:val="Tabela-zawarto"/>
              <w:jc w:val="center"/>
            </w:pPr>
          </w:p>
        </w:tc>
        <w:tc>
          <w:tcPr>
            <w:tcW w:w="3519" w:type="dxa"/>
            <w:gridSpan w:val="3"/>
          </w:tcPr>
          <w:p w14:paraId="2923F104" w14:textId="6D8F28A9" w:rsidR="00CE40C7" w:rsidRPr="000E1730" w:rsidRDefault="00CE40C7" w:rsidP="00CE40C7">
            <w:pPr>
              <w:pStyle w:val="Tabela-zawarto"/>
              <w:jc w:val="center"/>
            </w:pPr>
          </w:p>
        </w:tc>
      </w:tr>
      <w:tr w:rsidR="00CE40C7" w:rsidRPr="000E1730" w14:paraId="3A0174E5" w14:textId="77777777" w:rsidTr="00DC2AAA">
        <w:trPr>
          <w:jc w:val="center"/>
        </w:trPr>
        <w:tc>
          <w:tcPr>
            <w:tcW w:w="567" w:type="dxa"/>
            <w:vAlign w:val="center"/>
          </w:tcPr>
          <w:p w14:paraId="103B3110" w14:textId="77777777" w:rsidR="00CE40C7" w:rsidRPr="000E1730" w:rsidRDefault="00CE40C7" w:rsidP="00CE40C7">
            <w:pPr>
              <w:pStyle w:val="Tabela-zawarto"/>
              <w:jc w:val="center"/>
            </w:pPr>
          </w:p>
        </w:tc>
        <w:tc>
          <w:tcPr>
            <w:tcW w:w="3519" w:type="dxa"/>
            <w:vAlign w:val="center"/>
          </w:tcPr>
          <w:p w14:paraId="49D5F3A0" w14:textId="77777777" w:rsidR="00CE40C7" w:rsidRPr="000E1730" w:rsidRDefault="00CE40C7" w:rsidP="00CE40C7">
            <w:pPr>
              <w:pStyle w:val="Tabela-zawarto"/>
              <w:ind w:left="432" w:hanging="432"/>
            </w:pPr>
            <w:r>
              <w:rPr>
                <w:lang w:val="en-US"/>
              </w:rPr>
              <w:t xml:space="preserve">-   -   -   -   </w:t>
            </w:r>
            <w:r w:rsidRPr="000E1730">
              <w:t>Reason</w:t>
            </w:r>
          </w:p>
        </w:tc>
        <w:tc>
          <w:tcPr>
            <w:tcW w:w="2321" w:type="dxa"/>
          </w:tcPr>
          <w:p w14:paraId="2FF01F89" w14:textId="77777777" w:rsidR="00CE40C7" w:rsidRPr="000E1730" w:rsidRDefault="00CE40C7" w:rsidP="00CE40C7">
            <w:pPr>
              <w:pStyle w:val="Tabela-zawarto"/>
            </w:pPr>
            <w:r w:rsidRPr="000E1730">
              <w:t>Przyczyna nałożenia opłaty</w:t>
            </w:r>
          </w:p>
        </w:tc>
        <w:tc>
          <w:tcPr>
            <w:tcW w:w="541" w:type="dxa"/>
            <w:vAlign w:val="center"/>
          </w:tcPr>
          <w:p w14:paraId="29F69F84" w14:textId="77777777" w:rsidR="00CE40C7" w:rsidRPr="000E1730" w:rsidRDefault="00CE40C7" w:rsidP="00CE40C7">
            <w:pPr>
              <w:pStyle w:val="Tabela-zawarto"/>
              <w:jc w:val="center"/>
            </w:pPr>
          </w:p>
        </w:tc>
        <w:tc>
          <w:tcPr>
            <w:tcW w:w="567" w:type="dxa"/>
            <w:vAlign w:val="center"/>
          </w:tcPr>
          <w:p w14:paraId="75524F23" w14:textId="77777777" w:rsidR="00CE40C7" w:rsidRPr="000E1730" w:rsidRDefault="00CE40C7" w:rsidP="00CE40C7">
            <w:pPr>
              <w:pStyle w:val="Tabela-zawarto"/>
              <w:jc w:val="center"/>
            </w:pPr>
          </w:p>
        </w:tc>
        <w:tc>
          <w:tcPr>
            <w:tcW w:w="701" w:type="dxa"/>
            <w:vAlign w:val="center"/>
          </w:tcPr>
          <w:p w14:paraId="71B2D6CA" w14:textId="77777777" w:rsidR="00CE40C7" w:rsidRPr="000E1730" w:rsidRDefault="00CE40C7" w:rsidP="00CE40C7">
            <w:pPr>
              <w:pStyle w:val="Tabela-zawarto"/>
              <w:jc w:val="center"/>
            </w:pPr>
          </w:p>
        </w:tc>
        <w:tc>
          <w:tcPr>
            <w:tcW w:w="426" w:type="dxa"/>
            <w:vAlign w:val="center"/>
          </w:tcPr>
          <w:p w14:paraId="74E704EE" w14:textId="77777777" w:rsidR="00CE40C7" w:rsidRPr="000E1730" w:rsidRDefault="00CE40C7" w:rsidP="00CE40C7">
            <w:pPr>
              <w:pStyle w:val="Tabela-zawarto"/>
              <w:jc w:val="center"/>
            </w:pPr>
          </w:p>
        </w:tc>
        <w:tc>
          <w:tcPr>
            <w:tcW w:w="708" w:type="dxa"/>
            <w:vAlign w:val="center"/>
          </w:tcPr>
          <w:p w14:paraId="5DB520E9" w14:textId="77777777" w:rsidR="00CE40C7" w:rsidRPr="000E1730" w:rsidRDefault="00CE40C7" w:rsidP="00CE40C7">
            <w:pPr>
              <w:pStyle w:val="Tabela-zawarto"/>
              <w:jc w:val="center"/>
            </w:pPr>
          </w:p>
        </w:tc>
        <w:tc>
          <w:tcPr>
            <w:tcW w:w="567" w:type="dxa"/>
            <w:vAlign w:val="center"/>
          </w:tcPr>
          <w:p w14:paraId="08BC6DA1" w14:textId="77777777" w:rsidR="00CE40C7" w:rsidRPr="000E1730" w:rsidRDefault="00CE40C7" w:rsidP="00CE40C7">
            <w:pPr>
              <w:pStyle w:val="Tabela-zawarto"/>
              <w:jc w:val="center"/>
            </w:pPr>
          </w:p>
        </w:tc>
        <w:tc>
          <w:tcPr>
            <w:tcW w:w="631" w:type="dxa"/>
          </w:tcPr>
          <w:p w14:paraId="2C335188" w14:textId="77777777" w:rsidR="00CE40C7" w:rsidRPr="000E1730" w:rsidRDefault="00CE40C7" w:rsidP="00CE40C7">
            <w:pPr>
              <w:pStyle w:val="Tabela-zawarto"/>
              <w:jc w:val="center"/>
            </w:pPr>
          </w:p>
        </w:tc>
        <w:tc>
          <w:tcPr>
            <w:tcW w:w="3519" w:type="dxa"/>
            <w:gridSpan w:val="3"/>
          </w:tcPr>
          <w:p w14:paraId="3FC66AF1" w14:textId="363F0F1B" w:rsidR="00CE40C7" w:rsidRPr="000E1730" w:rsidRDefault="00CE40C7" w:rsidP="00CE40C7">
            <w:pPr>
              <w:pStyle w:val="Tabela-zawarto"/>
              <w:jc w:val="center"/>
            </w:pPr>
          </w:p>
        </w:tc>
      </w:tr>
      <w:tr w:rsidR="00CE40C7" w:rsidRPr="000E1730" w14:paraId="61B77BD7" w14:textId="77777777" w:rsidTr="00DC2AAA">
        <w:trPr>
          <w:jc w:val="center"/>
        </w:trPr>
        <w:tc>
          <w:tcPr>
            <w:tcW w:w="567" w:type="dxa"/>
            <w:vAlign w:val="center"/>
          </w:tcPr>
          <w:p w14:paraId="64EE4AC2" w14:textId="77777777" w:rsidR="00CE40C7" w:rsidRPr="000E1730" w:rsidRDefault="00CE40C7" w:rsidP="00CE40C7">
            <w:pPr>
              <w:pStyle w:val="Tabela-zawarto"/>
              <w:jc w:val="center"/>
            </w:pPr>
          </w:p>
        </w:tc>
        <w:tc>
          <w:tcPr>
            <w:tcW w:w="3519" w:type="dxa"/>
            <w:vAlign w:val="center"/>
          </w:tcPr>
          <w:p w14:paraId="24B6DEF4" w14:textId="77777777" w:rsidR="00CE40C7" w:rsidRPr="000E1730" w:rsidRDefault="00CE40C7" w:rsidP="00CE40C7">
            <w:pPr>
              <w:pStyle w:val="Tabela-zawarto"/>
              <w:ind w:left="432" w:hanging="432"/>
            </w:pPr>
            <w:r>
              <w:rPr>
                <w:lang w:val="en-US"/>
              </w:rPr>
              <w:t xml:space="preserve">-   -   -   -   </w:t>
            </w:r>
            <w:r w:rsidRPr="000E1730">
              <w:t>ChargeOriginator</w:t>
            </w:r>
          </w:p>
        </w:tc>
        <w:tc>
          <w:tcPr>
            <w:tcW w:w="2321" w:type="dxa"/>
          </w:tcPr>
          <w:p w14:paraId="1693EE64" w14:textId="77777777" w:rsidR="00CE40C7" w:rsidRPr="000E1730" w:rsidRDefault="00CE40C7" w:rsidP="00CE40C7">
            <w:pPr>
              <w:pStyle w:val="Tabela-zawarto"/>
            </w:pPr>
            <w:r w:rsidRPr="000E1730">
              <w:t>Nakładający opłaty</w:t>
            </w:r>
          </w:p>
        </w:tc>
        <w:tc>
          <w:tcPr>
            <w:tcW w:w="541" w:type="dxa"/>
            <w:vAlign w:val="center"/>
          </w:tcPr>
          <w:p w14:paraId="442D2B33" w14:textId="77777777" w:rsidR="00CE40C7" w:rsidRPr="000E1730" w:rsidRDefault="00CE40C7" w:rsidP="00CE40C7">
            <w:pPr>
              <w:pStyle w:val="Tabela-zawarto"/>
              <w:jc w:val="center"/>
            </w:pPr>
          </w:p>
        </w:tc>
        <w:tc>
          <w:tcPr>
            <w:tcW w:w="567" w:type="dxa"/>
            <w:vAlign w:val="center"/>
          </w:tcPr>
          <w:p w14:paraId="13DF1833" w14:textId="77777777" w:rsidR="00CE40C7" w:rsidRPr="000E1730" w:rsidRDefault="00CE40C7" w:rsidP="00CE40C7">
            <w:pPr>
              <w:pStyle w:val="Tabela-zawarto"/>
              <w:jc w:val="center"/>
            </w:pPr>
          </w:p>
        </w:tc>
        <w:tc>
          <w:tcPr>
            <w:tcW w:w="701" w:type="dxa"/>
            <w:vAlign w:val="center"/>
          </w:tcPr>
          <w:p w14:paraId="70B019BE" w14:textId="77777777" w:rsidR="00CE40C7" w:rsidRPr="000E1730" w:rsidRDefault="00CE40C7" w:rsidP="00CE40C7">
            <w:pPr>
              <w:pStyle w:val="Tabela-zawarto"/>
              <w:jc w:val="center"/>
            </w:pPr>
          </w:p>
        </w:tc>
        <w:tc>
          <w:tcPr>
            <w:tcW w:w="426" w:type="dxa"/>
            <w:vAlign w:val="center"/>
          </w:tcPr>
          <w:p w14:paraId="2ED87739" w14:textId="77777777" w:rsidR="00CE40C7" w:rsidRPr="000E1730" w:rsidRDefault="00CE40C7" w:rsidP="00CE40C7">
            <w:pPr>
              <w:pStyle w:val="Tabela-zawarto"/>
              <w:jc w:val="center"/>
            </w:pPr>
          </w:p>
        </w:tc>
        <w:tc>
          <w:tcPr>
            <w:tcW w:w="708" w:type="dxa"/>
            <w:vAlign w:val="center"/>
          </w:tcPr>
          <w:p w14:paraId="4162A072" w14:textId="77777777" w:rsidR="00CE40C7" w:rsidRPr="000E1730" w:rsidRDefault="00CE40C7" w:rsidP="00CE40C7">
            <w:pPr>
              <w:pStyle w:val="Tabela-zawarto"/>
              <w:jc w:val="center"/>
            </w:pPr>
          </w:p>
        </w:tc>
        <w:tc>
          <w:tcPr>
            <w:tcW w:w="567" w:type="dxa"/>
            <w:vAlign w:val="center"/>
          </w:tcPr>
          <w:p w14:paraId="7FB20DFA" w14:textId="77777777" w:rsidR="00CE40C7" w:rsidRPr="000E1730" w:rsidRDefault="00CE40C7" w:rsidP="00CE40C7">
            <w:pPr>
              <w:pStyle w:val="Tabela-zawarto"/>
              <w:jc w:val="center"/>
            </w:pPr>
          </w:p>
        </w:tc>
        <w:tc>
          <w:tcPr>
            <w:tcW w:w="631" w:type="dxa"/>
          </w:tcPr>
          <w:p w14:paraId="68506998" w14:textId="77777777" w:rsidR="00CE40C7" w:rsidRPr="000E1730" w:rsidRDefault="00CE40C7" w:rsidP="00CE40C7">
            <w:pPr>
              <w:pStyle w:val="Tabela-zawarto"/>
              <w:jc w:val="center"/>
            </w:pPr>
          </w:p>
        </w:tc>
        <w:tc>
          <w:tcPr>
            <w:tcW w:w="3519" w:type="dxa"/>
            <w:gridSpan w:val="3"/>
          </w:tcPr>
          <w:p w14:paraId="6CCF247B" w14:textId="47CB9643" w:rsidR="00CE40C7" w:rsidRPr="000E1730" w:rsidRDefault="00CE40C7" w:rsidP="00CE40C7">
            <w:pPr>
              <w:pStyle w:val="Tabela-zawarto"/>
              <w:jc w:val="center"/>
            </w:pPr>
          </w:p>
        </w:tc>
      </w:tr>
      <w:tr w:rsidR="00CE40C7" w:rsidRPr="000E1730" w14:paraId="47376458" w14:textId="77777777" w:rsidTr="00DC2AAA">
        <w:trPr>
          <w:jc w:val="center"/>
        </w:trPr>
        <w:tc>
          <w:tcPr>
            <w:tcW w:w="567" w:type="dxa"/>
            <w:vAlign w:val="center"/>
          </w:tcPr>
          <w:p w14:paraId="5716DC5E" w14:textId="77777777" w:rsidR="00CE40C7" w:rsidRPr="000E1730" w:rsidRDefault="00CE40C7" w:rsidP="00CE40C7">
            <w:pPr>
              <w:pStyle w:val="Tabela-zawarto"/>
              <w:jc w:val="center"/>
            </w:pPr>
            <w:r w:rsidRPr="000E1730">
              <w:t>B-18</w:t>
            </w:r>
          </w:p>
        </w:tc>
        <w:tc>
          <w:tcPr>
            <w:tcW w:w="3519" w:type="dxa"/>
            <w:vAlign w:val="center"/>
          </w:tcPr>
          <w:p w14:paraId="2310E641" w14:textId="77777777" w:rsidR="00CE40C7" w:rsidRPr="000E1730" w:rsidRDefault="00CE40C7" w:rsidP="00CE40C7">
            <w:pPr>
              <w:pStyle w:val="Tabela-zawarto"/>
              <w:ind w:left="432" w:hanging="432"/>
            </w:pPr>
            <w:r>
              <w:rPr>
                <w:lang w:val="en-US"/>
              </w:rPr>
              <w:t xml:space="preserve">-   -   -   </w:t>
            </w:r>
            <w:r w:rsidRPr="000E1730">
              <w:t>RegulatoryReport</w:t>
            </w:r>
          </w:p>
        </w:tc>
        <w:tc>
          <w:tcPr>
            <w:tcW w:w="2321" w:type="dxa"/>
          </w:tcPr>
          <w:p w14:paraId="5A5E18DD" w14:textId="77777777" w:rsidR="00CE40C7" w:rsidRPr="000E1730" w:rsidRDefault="00CE40C7" w:rsidP="00CE40C7">
            <w:pPr>
              <w:pStyle w:val="Tabela-zawarto"/>
            </w:pPr>
            <w:r w:rsidRPr="000E1730">
              <w:t>Dane związane z raportowaniem transakcji zagranicznych do NBP</w:t>
            </w:r>
          </w:p>
        </w:tc>
        <w:tc>
          <w:tcPr>
            <w:tcW w:w="541" w:type="dxa"/>
            <w:vAlign w:val="center"/>
          </w:tcPr>
          <w:p w14:paraId="66ECBA8A" w14:textId="77777777" w:rsidR="00CE40C7" w:rsidRPr="000E1730" w:rsidRDefault="00CE40C7" w:rsidP="00CE40C7">
            <w:pPr>
              <w:pStyle w:val="Tabela-zawarto"/>
              <w:jc w:val="center"/>
            </w:pPr>
          </w:p>
        </w:tc>
        <w:tc>
          <w:tcPr>
            <w:tcW w:w="567" w:type="dxa"/>
            <w:vAlign w:val="center"/>
          </w:tcPr>
          <w:p w14:paraId="22BD1B53" w14:textId="77777777" w:rsidR="00CE40C7" w:rsidRPr="000E1730" w:rsidRDefault="00CE40C7" w:rsidP="00CE40C7">
            <w:pPr>
              <w:pStyle w:val="Tabela-zawarto"/>
              <w:jc w:val="center"/>
            </w:pPr>
          </w:p>
        </w:tc>
        <w:tc>
          <w:tcPr>
            <w:tcW w:w="701" w:type="dxa"/>
            <w:vAlign w:val="center"/>
          </w:tcPr>
          <w:p w14:paraId="4BCDF4CD" w14:textId="77777777" w:rsidR="00CE40C7" w:rsidRPr="000E1730" w:rsidRDefault="00CE40C7" w:rsidP="00CE40C7">
            <w:pPr>
              <w:pStyle w:val="Tabela-zawarto"/>
              <w:jc w:val="center"/>
            </w:pPr>
          </w:p>
        </w:tc>
        <w:tc>
          <w:tcPr>
            <w:tcW w:w="426" w:type="dxa"/>
            <w:vAlign w:val="center"/>
          </w:tcPr>
          <w:p w14:paraId="37353869" w14:textId="77777777" w:rsidR="00CE40C7" w:rsidRPr="000E1730" w:rsidRDefault="00CE40C7" w:rsidP="00CE40C7">
            <w:pPr>
              <w:pStyle w:val="Tabela-zawarto"/>
              <w:jc w:val="center"/>
            </w:pPr>
          </w:p>
        </w:tc>
        <w:tc>
          <w:tcPr>
            <w:tcW w:w="708" w:type="dxa"/>
            <w:vAlign w:val="center"/>
          </w:tcPr>
          <w:p w14:paraId="0FC1E91E" w14:textId="77777777" w:rsidR="00CE40C7" w:rsidRPr="000E1730" w:rsidRDefault="00CE40C7" w:rsidP="00CE40C7">
            <w:pPr>
              <w:pStyle w:val="Tabela-zawarto"/>
              <w:jc w:val="center"/>
            </w:pPr>
          </w:p>
        </w:tc>
        <w:tc>
          <w:tcPr>
            <w:tcW w:w="567" w:type="dxa"/>
            <w:vAlign w:val="center"/>
          </w:tcPr>
          <w:p w14:paraId="1D18D6A1" w14:textId="77777777" w:rsidR="00CE40C7" w:rsidRPr="000E1730" w:rsidRDefault="00CE40C7" w:rsidP="00CE40C7">
            <w:pPr>
              <w:pStyle w:val="Tabela-zawarto"/>
              <w:jc w:val="center"/>
            </w:pPr>
          </w:p>
        </w:tc>
        <w:tc>
          <w:tcPr>
            <w:tcW w:w="631" w:type="dxa"/>
          </w:tcPr>
          <w:p w14:paraId="60FA8C2A" w14:textId="77777777" w:rsidR="00CE40C7" w:rsidRPr="000E1730" w:rsidRDefault="00CE40C7" w:rsidP="00CE40C7">
            <w:pPr>
              <w:pStyle w:val="Tabela-zawarto"/>
              <w:jc w:val="center"/>
            </w:pPr>
          </w:p>
        </w:tc>
        <w:tc>
          <w:tcPr>
            <w:tcW w:w="3519" w:type="dxa"/>
            <w:gridSpan w:val="3"/>
          </w:tcPr>
          <w:p w14:paraId="5CEE90D7" w14:textId="6FEFE394" w:rsidR="00CE40C7" w:rsidRPr="000E1730" w:rsidRDefault="00CE40C7" w:rsidP="00CE40C7">
            <w:pPr>
              <w:pStyle w:val="Tabela-zawarto"/>
              <w:jc w:val="center"/>
            </w:pPr>
          </w:p>
        </w:tc>
      </w:tr>
      <w:tr w:rsidR="00CE40C7" w:rsidRPr="000E1730" w14:paraId="0DACBBA3" w14:textId="77777777" w:rsidTr="00DC2AAA">
        <w:trPr>
          <w:jc w:val="center"/>
        </w:trPr>
        <w:tc>
          <w:tcPr>
            <w:tcW w:w="567" w:type="dxa"/>
            <w:vAlign w:val="center"/>
          </w:tcPr>
          <w:p w14:paraId="33114E73" w14:textId="77777777" w:rsidR="00CE40C7" w:rsidRPr="000E1730" w:rsidRDefault="00CE40C7" w:rsidP="00CE40C7">
            <w:pPr>
              <w:pStyle w:val="Tabela-zawarto"/>
              <w:jc w:val="center"/>
            </w:pPr>
          </w:p>
        </w:tc>
        <w:tc>
          <w:tcPr>
            <w:tcW w:w="3519" w:type="dxa"/>
            <w:vAlign w:val="center"/>
          </w:tcPr>
          <w:p w14:paraId="39FB5A62" w14:textId="77777777" w:rsidR="00CE40C7" w:rsidRPr="000E1730" w:rsidRDefault="00CE40C7" w:rsidP="00CE40C7">
            <w:pPr>
              <w:pStyle w:val="Tabela-zawarto"/>
              <w:ind w:left="432" w:hanging="432"/>
            </w:pPr>
            <w:r>
              <w:rPr>
                <w:lang w:val="en-US"/>
              </w:rPr>
              <w:t xml:space="preserve">-   -   -   -   </w:t>
            </w:r>
            <w:r w:rsidRPr="000E1730">
              <w:t>RegulatoryInformationCoded</w:t>
            </w:r>
          </w:p>
        </w:tc>
        <w:tc>
          <w:tcPr>
            <w:tcW w:w="2321" w:type="dxa"/>
          </w:tcPr>
          <w:p w14:paraId="7AC73BD0" w14:textId="77777777" w:rsidR="00CE40C7" w:rsidRPr="000E1730" w:rsidRDefault="00CE40C7" w:rsidP="00CE40C7">
            <w:pPr>
              <w:pStyle w:val="Tabela-zawarto"/>
            </w:pPr>
            <w:r w:rsidRPr="000E1730">
              <w:t>Kod NBP, którego rodzaj jest określony w atrybucie</w:t>
            </w:r>
          </w:p>
        </w:tc>
        <w:tc>
          <w:tcPr>
            <w:tcW w:w="541" w:type="dxa"/>
            <w:vAlign w:val="center"/>
          </w:tcPr>
          <w:p w14:paraId="484E8F13" w14:textId="77777777" w:rsidR="00CE40C7" w:rsidRPr="000E1730" w:rsidRDefault="00CE40C7" w:rsidP="00CE40C7">
            <w:pPr>
              <w:pStyle w:val="Tabela-zawarto"/>
              <w:jc w:val="center"/>
            </w:pPr>
          </w:p>
        </w:tc>
        <w:tc>
          <w:tcPr>
            <w:tcW w:w="567" w:type="dxa"/>
            <w:vAlign w:val="center"/>
          </w:tcPr>
          <w:p w14:paraId="08D3B721" w14:textId="77777777" w:rsidR="00CE40C7" w:rsidRPr="000E1730" w:rsidRDefault="00CE40C7" w:rsidP="00CE40C7">
            <w:pPr>
              <w:pStyle w:val="Tabela-zawarto"/>
              <w:jc w:val="center"/>
            </w:pPr>
          </w:p>
        </w:tc>
        <w:tc>
          <w:tcPr>
            <w:tcW w:w="701" w:type="dxa"/>
            <w:vAlign w:val="center"/>
          </w:tcPr>
          <w:p w14:paraId="3D251DB1" w14:textId="77777777" w:rsidR="00CE40C7" w:rsidRPr="000E1730" w:rsidRDefault="00CE40C7" w:rsidP="00CE40C7">
            <w:pPr>
              <w:pStyle w:val="Tabela-zawarto"/>
              <w:jc w:val="center"/>
            </w:pPr>
          </w:p>
        </w:tc>
        <w:tc>
          <w:tcPr>
            <w:tcW w:w="426" w:type="dxa"/>
            <w:vAlign w:val="center"/>
          </w:tcPr>
          <w:p w14:paraId="53F0EBB0" w14:textId="77777777" w:rsidR="00CE40C7" w:rsidRPr="000E1730" w:rsidRDefault="00CE40C7" w:rsidP="00CE40C7">
            <w:pPr>
              <w:pStyle w:val="Tabela-zawarto"/>
              <w:jc w:val="center"/>
            </w:pPr>
          </w:p>
        </w:tc>
        <w:tc>
          <w:tcPr>
            <w:tcW w:w="708" w:type="dxa"/>
            <w:vAlign w:val="center"/>
          </w:tcPr>
          <w:p w14:paraId="5C8E975A" w14:textId="77777777" w:rsidR="00CE40C7" w:rsidRPr="000E1730" w:rsidRDefault="00CE40C7" w:rsidP="00CE40C7">
            <w:pPr>
              <w:pStyle w:val="Tabela-zawarto"/>
              <w:jc w:val="center"/>
            </w:pPr>
          </w:p>
        </w:tc>
        <w:tc>
          <w:tcPr>
            <w:tcW w:w="567" w:type="dxa"/>
            <w:vAlign w:val="center"/>
          </w:tcPr>
          <w:p w14:paraId="65513E6C" w14:textId="77777777" w:rsidR="00CE40C7" w:rsidRPr="000E1730" w:rsidRDefault="00CE40C7" w:rsidP="00CE40C7">
            <w:pPr>
              <w:pStyle w:val="Tabela-zawarto"/>
              <w:jc w:val="center"/>
            </w:pPr>
          </w:p>
        </w:tc>
        <w:tc>
          <w:tcPr>
            <w:tcW w:w="631" w:type="dxa"/>
          </w:tcPr>
          <w:p w14:paraId="5E6841C8" w14:textId="77777777" w:rsidR="00CE40C7" w:rsidRPr="000E1730" w:rsidRDefault="00CE40C7" w:rsidP="00CE40C7">
            <w:pPr>
              <w:pStyle w:val="Tabela-zawarto"/>
              <w:jc w:val="center"/>
            </w:pPr>
          </w:p>
        </w:tc>
        <w:tc>
          <w:tcPr>
            <w:tcW w:w="3519" w:type="dxa"/>
            <w:gridSpan w:val="3"/>
          </w:tcPr>
          <w:p w14:paraId="78D49032" w14:textId="06E01A94" w:rsidR="00CE40C7" w:rsidRPr="000E1730" w:rsidRDefault="00CE40C7" w:rsidP="00CE40C7">
            <w:pPr>
              <w:pStyle w:val="Tabela-zawarto"/>
              <w:jc w:val="center"/>
            </w:pPr>
          </w:p>
        </w:tc>
      </w:tr>
      <w:tr w:rsidR="00CE40C7" w:rsidRPr="000E1730" w14:paraId="6812107F" w14:textId="77777777" w:rsidTr="00DC2AAA">
        <w:trPr>
          <w:jc w:val="center"/>
        </w:trPr>
        <w:tc>
          <w:tcPr>
            <w:tcW w:w="567" w:type="dxa"/>
            <w:vAlign w:val="center"/>
          </w:tcPr>
          <w:p w14:paraId="36A71E3A" w14:textId="77777777" w:rsidR="00CE40C7" w:rsidRPr="000E1730" w:rsidRDefault="00CE40C7" w:rsidP="00CE40C7">
            <w:pPr>
              <w:pStyle w:val="Tabela-zawarto"/>
              <w:jc w:val="center"/>
            </w:pPr>
          </w:p>
        </w:tc>
        <w:tc>
          <w:tcPr>
            <w:tcW w:w="3519" w:type="dxa"/>
            <w:vAlign w:val="center"/>
          </w:tcPr>
          <w:p w14:paraId="443F71E2" w14:textId="77777777" w:rsidR="00CE40C7" w:rsidRPr="000E1730" w:rsidRDefault="00CE40C7" w:rsidP="00CE40C7">
            <w:pPr>
              <w:pStyle w:val="Tabela-zawarto"/>
              <w:ind w:left="432" w:hanging="432"/>
            </w:pPr>
            <w:r>
              <w:rPr>
                <w:lang w:val="en-US"/>
              </w:rPr>
              <w:t xml:space="preserve">-   -   -   -   </w:t>
            </w:r>
            <w:r w:rsidRPr="000E1730">
              <w:t>Description</w:t>
            </w:r>
          </w:p>
        </w:tc>
        <w:tc>
          <w:tcPr>
            <w:tcW w:w="2321" w:type="dxa"/>
          </w:tcPr>
          <w:p w14:paraId="5100CAA2" w14:textId="77777777" w:rsidR="00CE40C7" w:rsidRPr="000E1730" w:rsidRDefault="00CE40C7" w:rsidP="00CE40C7">
            <w:pPr>
              <w:pStyle w:val="Tabela-zawarto"/>
            </w:pPr>
            <w:r w:rsidRPr="000E1730">
              <w:t>Informacje o transakcji w postaci opisowej</w:t>
            </w:r>
          </w:p>
        </w:tc>
        <w:tc>
          <w:tcPr>
            <w:tcW w:w="541" w:type="dxa"/>
            <w:vAlign w:val="center"/>
          </w:tcPr>
          <w:p w14:paraId="266A9965" w14:textId="77777777" w:rsidR="00CE40C7" w:rsidRPr="000E1730" w:rsidRDefault="00CE40C7" w:rsidP="00CE40C7">
            <w:pPr>
              <w:pStyle w:val="Tabela-zawarto"/>
              <w:jc w:val="center"/>
            </w:pPr>
          </w:p>
        </w:tc>
        <w:tc>
          <w:tcPr>
            <w:tcW w:w="567" w:type="dxa"/>
            <w:vAlign w:val="center"/>
          </w:tcPr>
          <w:p w14:paraId="628B8AC9" w14:textId="77777777" w:rsidR="00CE40C7" w:rsidRPr="000E1730" w:rsidRDefault="00CE40C7" w:rsidP="00CE40C7">
            <w:pPr>
              <w:pStyle w:val="Tabela-zawarto"/>
              <w:jc w:val="center"/>
            </w:pPr>
          </w:p>
        </w:tc>
        <w:tc>
          <w:tcPr>
            <w:tcW w:w="701" w:type="dxa"/>
            <w:vAlign w:val="center"/>
          </w:tcPr>
          <w:p w14:paraId="1E582BB8" w14:textId="77777777" w:rsidR="00CE40C7" w:rsidRPr="000E1730" w:rsidRDefault="00CE40C7" w:rsidP="00CE40C7">
            <w:pPr>
              <w:pStyle w:val="Tabela-zawarto"/>
              <w:jc w:val="center"/>
            </w:pPr>
          </w:p>
        </w:tc>
        <w:tc>
          <w:tcPr>
            <w:tcW w:w="426" w:type="dxa"/>
            <w:vAlign w:val="center"/>
          </w:tcPr>
          <w:p w14:paraId="3791FE7F" w14:textId="77777777" w:rsidR="00CE40C7" w:rsidRPr="000E1730" w:rsidRDefault="00CE40C7" w:rsidP="00CE40C7">
            <w:pPr>
              <w:pStyle w:val="Tabela-zawarto"/>
              <w:jc w:val="center"/>
            </w:pPr>
          </w:p>
        </w:tc>
        <w:tc>
          <w:tcPr>
            <w:tcW w:w="708" w:type="dxa"/>
            <w:vAlign w:val="center"/>
          </w:tcPr>
          <w:p w14:paraId="76DD2101" w14:textId="77777777" w:rsidR="00CE40C7" w:rsidRPr="000E1730" w:rsidRDefault="00CE40C7" w:rsidP="00CE40C7">
            <w:pPr>
              <w:pStyle w:val="Tabela-zawarto"/>
              <w:jc w:val="center"/>
            </w:pPr>
          </w:p>
        </w:tc>
        <w:tc>
          <w:tcPr>
            <w:tcW w:w="567" w:type="dxa"/>
            <w:vAlign w:val="center"/>
          </w:tcPr>
          <w:p w14:paraId="1C481F86" w14:textId="77777777" w:rsidR="00CE40C7" w:rsidRPr="000E1730" w:rsidRDefault="00CE40C7" w:rsidP="00CE40C7">
            <w:pPr>
              <w:pStyle w:val="Tabela-zawarto"/>
              <w:jc w:val="center"/>
            </w:pPr>
          </w:p>
        </w:tc>
        <w:tc>
          <w:tcPr>
            <w:tcW w:w="631" w:type="dxa"/>
          </w:tcPr>
          <w:p w14:paraId="6E5E4E07" w14:textId="77777777" w:rsidR="00CE40C7" w:rsidRPr="000E1730" w:rsidRDefault="00CE40C7" w:rsidP="00CE40C7">
            <w:pPr>
              <w:pStyle w:val="Tabela-zawarto"/>
              <w:jc w:val="center"/>
            </w:pPr>
          </w:p>
        </w:tc>
        <w:tc>
          <w:tcPr>
            <w:tcW w:w="3519" w:type="dxa"/>
            <w:gridSpan w:val="3"/>
          </w:tcPr>
          <w:p w14:paraId="15EE0A69" w14:textId="60B08154" w:rsidR="00CE40C7" w:rsidRPr="000E1730" w:rsidRDefault="00CE40C7" w:rsidP="00CE40C7">
            <w:pPr>
              <w:pStyle w:val="Tabela-zawarto"/>
              <w:jc w:val="center"/>
            </w:pPr>
          </w:p>
        </w:tc>
      </w:tr>
      <w:tr w:rsidR="00CE40C7" w:rsidRPr="000E1730" w14:paraId="69DEB8B8" w14:textId="77777777" w:rsidTr="00DC2AAA">
        <w:trPr>
          <w:jc w:val="center"/>
        </w:trPr>
        <w:tc>
          <w:tcPr>
            <w:tcW w:w="567" w:type="dxa"/>
            <w:tcBorders>
              <w:bottom w:val="single" w:sz="4" w:space="0" w:color="auto"/>
            </w:tcBorders>
            <w:vAlign w:val="center"/>
          </w:tcPr>
          <w:p w14:paraId="180FB460" w14:textId="77777777" w:rsidR="00CE40C7" w:rsidRPr="000E1730" w:rsidRDefault="00CE40C7" w:rsidP="00CE40C7">
            <w:pPr>
              <w:pStyle w:val="Tabela-zawarto"/>
              <w:jc w:val="center"/>
            </w:pPr>
            <w:r w:rsidRPr="000E1730">
              <w:t>B-20</w:t>
            </w:r>
          </w:p>
        </w:tc>
        <w:tc>
          <w:tcPr>
            <w:tcW w:w="3519" w:type="dxa"/>
            <w:tcBorders>
              <w:bottom w:val="single" w:sz="4" w:space="0" w:color="auto"/>
            </w:tcBorders>
            <w:vAlign w:val="center"/>
          </w:tcPr>
          <w:p w14:paraId="2D87915B" w14:textId="77777777" w:rsidR="00CE40C7" w:rsidRPr="000E1730" w:rsidRDefault="00CE40C7" w:rsidP="00CE40C7">
            <w:pPr>
              <w:pStyle w:val="Tabela-zawarto"/>
              <w:ind w:left="432" w:hanging="432"/>
            </w:pPr>
            <w:r>
              <w:rPr>
                <w:lang w:val="en-US"/>
              </w:rPr>
              <w:t xml:space="preserve">-   -   -   </w:t>
            </w:r>
            <w:r w:rsidRPr="000E1730">
              <w:t>RemittanceInformation</w:t>
            </w:r>
          </w:p>
        </w:tc>
        <w:tc>
          <w:tcPr>
            <w:tcW w:w="2321" w:type="dxa"/>
            <w:tcBorders>
              <w:bottom w:val="single" w:sz="4" w:space="0" w:color="auto"/>
            </w:tcBorders>
          </w:tcPr>
          <w:p w14:paraId="44E018AA" w14:textId="77777777" w:rsidR="00CE40C7" w:rsidRPr="000E1730" w:rsidRDefault="00CE40C7" w:rsidP="00CE40C7">
            <w:pPr>
              <w:pStyle w:val="Tabela-zawarto"/>
            </w:pPr>
            <w:r w:rsidRPr="000E1730">
              <w:t>Informacje o szczegółach płatności regulowanej w ramach transakcji (tytułem)</w:t>
            </w:r>
          </w:p>
        </w:tc>
        <w:tc>
          <w:tcPr>
            <w:tcW w:w="541" w:type="dxa"/>
            <w:tcBorders>
              <w:bottom w:val="single" w:sz="4" w:space="0" w:color="auto"/>
            </w:tcBorders>
            <w:vAlign w:val="center"/>
          </w:tcPr>
          <w:p w14:paraId="641F0BF8" w14:textId="77777777" w:rsidR="00CE40C7" w:rsidRPr="000E1730" w:rsidRDefault="00CE40C7" w:rsidP="00CE40C7">
            <w:pPr>
              <w:pStyle w:val="Tabela-zawarto"/>
              <w:jc w:val="center"/>
            </w:pPr>
            <w:r>
              <w:t>W</w:t>
            </w:r>
          </w:p>
        </w:tc>
        <w:tc>
          <w:tcPr>
            <w:tcW w:w="567" w:type="dxa"/>
            <w:tcBorders>
              <w:bottom w:val="single" w:sz="4" w:space="0" w:color="auto"/>
            </w:tcBorders>
            <w:vAlign w:val="center"/>
          </w:tcPr>
          <w:p w14:paraId="161B1D9C" w14:textId="77777777" w:rsidR="00CE40C7" w:rsidRPr="000E1730" w:rsidRDefault="00CE40C7" w:rsidP="00CE40C7">
            <w:pPr>
              <w:pStyle w:val="Tabela-zawarto"/>
              <w:jc w:val="center"/>
            </w:pPr>
            <w:r>
              <w:t>W</w:t>
            </w:r>
          </w:p>
        </w:tc>
        <w:tc>
          <w:tcPr>
            <w:tcW w:w="701" w:type="dxa"/>
            <w:tcBorders>
              <w:bottom w:val="single" w:sz="4" w:space="0" w:color="auto"/>
            </w:tcBorders>
            <w:vAlign w:val="center"/>
          </w:tcPr>
          <w:p w14:paraId="294BAE75" w14:textId="77777777" w:rsidR="00CE40C7" w:rsidRPr="000E1730" w:rsidRDefault="00CE40C7" w:rsidP="00CE40C7">
            <w:pPr>
              <w:pStyle w:val="Tabela-zawarto"/>
              <w:jc w:val="center"/>
            </w:pPr>
            <w:r>
              <w:t>W</w:t>
            </w:r>
          </w:p>
        </w:tc>
        <w:tc>
          <w:tcPr>
            <w:tcW w:w="426" w:type="dxa"/>
            <w:tcBorders>
              <w:bottom w:val="single" w:sz="4" w:space="0" w:color="auto"/>
            </w:tcBorders>
            <w:vAlign w:val="center"/>
          </w:tcPr>
          <w:p w14:paraId="57708E9A" w14:textId="77777777" w:rsidR="00CE40C7" w:rsidRPr="000E1730" w:rsidRDefault="00CE40C7" w:rsidP="00CE40C7">
            <w:pPr>
              <w:pStyle w:val="Tabela-zawarto"/>
              <w:jc w:val="center"/>
            </w:pPr>
            <w:r>
              <w:t>W</w:t>
            </w:r>
          </w:p>
        </w:tc>
        <w:tc>
          <w:tcPr>
            <w:tcW w:w="708" w:type="dxa"/>
            <w:tcBorders>
              <w:bottom w:val="single" w:sz="4" w:space="0" w:color="auto"/>
            </w:tcBorders>
            <w:vAlign w:val="center"/>
          </w:tcPr>
          <w:p w14:paraId="141B8A75" w14:textId="77777777" w:rsidR="00CE40C7" w:rsidRPr="000E1730" w:rsidRDefault="00CE40C7" w:rsidP="00CE40C7">
            <w:pPr>
              <w:pStyle w:val="Tabela-zawarto"/>
              <w:jc w:val="center"/>
              <w:rPr>
                <w:lang w:val="en-US"/>
              </w:rPr>
            </w:pPr>
            <w:r>
              <w:rPr>
                <w:lang w:val="en-US"/>
              </w:rPr>
              <w:t>W</w:t>
            </w:r>
          </w:p>
        </w:tc>
        <w:tc>
          <w:tcPr>
            <w:tcW w:w="567" w:type="dxa"/>
            <w:tcBorders>
              <w:bottom w:val="single" w:sz="4" w:space="0" w:color="auto"/>
            </w:tcBorders>
            <w:vAlign w:val="center"/>
          </w:tcPr>
          <w:p w14:paraId="7F9B5C2E" w14:textId="77777777" w:rsidR="00CE40C7" w:rsidRPr="000E1730" w:rsidRDefault="00CE40C7" w:rsidP="00CE40C7">
            <w:pPr>
              <w:pStyle w:val="Tabela-zawarto"/>
              <w:jc w:val="center"/>
              <w:rPr>
                <w:lang w:val="en-US"/>
              </w:rPr>
            </w:pPr>
            <w:r>
              <w:rPr>
                <w:lang w:val="en-US"/>
              </w:rPr>
              <w:t>W</w:t>
            </w:r>
          </w:p>
        </w:tc>
        <w:tc>
          <w:tcPr>
            <w:tcW w:w="631" w:type="dxa"/>
            <w:tcBorders>
              <w:bottom w:val="single" w:sz="4" w:space="0" w:color="auto"/>
            </w:tcBorders>
            <w:vAlign w:val="center"/>
          </w:tcPr>
          <w:p w14:paraId="7B5A3169" w14:textId="60EDFDEC" w:rsidR="00CE40C7" w:rsidRPr="000E1730" w:rsidRDefault="00CE40C7" w:rsidP="00CE40C7">
            <w:pPr>
              <w:pStyle w:val="Tabela-zawarto"/>
              <w:jc w:val="center"/>
            </w:pPr>
            <w:r>
              <w:t>W</w:t>
            </w:r>
          </w:p>
        </w:tc>
        <w:tc>
          <w:tcPr>
            <w:tcW w:w="3519" w:type="dxa"/>
            <w:gridSpan w:val="3"/>
            <w:tcBorders>
              <w:bottom w:val="single" w:sz="4" w:space="0" w:color="auto"/>
            </w:tcBorders>
          </w:tcPr>
          <w:p w14:paraId="062C3AF7" w14:textId="32E44C91" w:rsidR="00CE40C7" w:rsidRPr="000E1730" w:rsidRDefault="00CE40C7" w:rsidP="00CE40C7">
            <w:pPr>
              <w:pStyle w:val="Tabela-zawarto"/>
              <w:jc w:val="center"/>
            </w:pPr>
          </w:p>
        </w:tc>
      </w:tr>
      <w:tr w:rsidR="00CE40C7" w:rsidRPr="000E1730" w14:paraId="27D3F3FA" w14:textId="77777777" w:rsidTr="00DC2AAA">
        <w:trPr>
          <w:jc w:val="center"/>
        </w:trPr>
        <w:tc>
          <w:tcPr>
            <w:tcW w:w="567" w:type="dxa"/>
            <w:tcBorders>
              <w:bottom w:val="dashed" w:sz="4" w:space="0" w:color="auto"/>
            </w:tcBorders>
            <w:vAlign w:val="center"/>
          </w:tcPr>
          <w:p w14:paraId="20616461" w14:textId="77777777" w:rsidR="00CE40C7" w:rsidRPr="000E1730" w:rsidRDefault="00CE40C7" w:rsidP="00CE40C7">
            <w:pPr>
              <w:pStyle w:val="Tabela-zawarto"/>
              <w:jc w:val="center"/>
            </w:pPr>
          </w:p>
        </w:tc>
        <w:tc>
          <w:tcPr>
            <w:tcW w:w="3519" w:type="dxa"/>
            <w:tcBorders>
              <w:bottom w:val="single" w:sz="4" w:space="0" w:color="auto"/>
            </w:tcBorders>
            <w:vAlign w:val="center"/>
          </w:tcPr>
          <w:p w14:paraId="5354A88A" w14:textId="77777777" w:rsidR="00CE40C7" w:rsidRPr="000E1730" w:rsidRDefault="00CE40C7" w:rsidP="00CE40C7">
            <w:pPr>
              <w:pStyle w:val="Tabela-zawarto"/>
              <w:ind w:left="432" w:hanging="432"/>
            </w:pPr>
            <w:r>
              <w:rPr>
                <w:lang w:val="en-US"/>
              </w:rPr>
              <w:t xml:space="preserve">-   -   -   -   </w:t>
            </w:r>
            <w:r w:rsidRPr="000E1730">
              <w:t>PmtId</w:t>
            </w:r>
            <w:r w:rsidRPr="000E1730">
              <w:tab/>
            </w:r>
            <w:r w:rsidRPr="000E1730">
              <w:tab/>
            </w:r>
            <w:r w:rsidRPr="000E1730">
              <w:tab/>
            </w:r>
          </w:p>
        </w:tc>
        <w:tc>
          <w:tcPr>
            <w:tcW w:w="2321" w:type="dxa"/>
            <w:tcBorders>
              <w:bottom w:val="dashed" w:sz="4" w:space="0" w:color="auto"/>
            </w:tcBorders>
          </w:tcPr>
          <w:p w14:paraId="71D2A506" w14:textId="77777777" w:rsidR="00CE40C7" w:rsidRPr="000E1730" w:rsidRDefault="00CE40C7" w:rsidP="00CE40C7">
            <w:pPr>
              <w:pStyle w:val="Tabela-zawarto"/>
            </w:pPr>
            <w:r w:rsidRPr="000E1730">
              <w:t>Nadany przez beneficjenta identyfikator płatności regulowanej w ramach transakcji</w:t>
            </w:r>
          </w:p>
        </w:tc>
        <w:tc>
          <w:tcPr>
            <w:tcW w:w="541" w:type="dxa"/>
            <w:tcBorders>
              <w:bottom w:val="dashed" w:sz="4" w:space="0" w:color="auto"/>
            </w:tcBorders>
            <w:vAlign w:val="center"/>
          </w:tcPr>
          <w:p w14:paraId="3911D0CA" w14:textId="77777777" w:rsidR="00CE40C7" w:rsidRPr="00815B23" w:rsidRDefault="00CE40C7" w:rsidP="00CE40C7">
            <w:pPr>
              <w:pStyle w:val="Tabela-zawarto"/>
              <w:jc w:val="center"/>
            </w:pPr>
          </w:p>
        </w:tc>
        <w:tc>
          <w:tcPr>
            <w:tcW w:w="567" w:type="dxa"/>
            <w:tcBorders>
              <w:bottom w:val="dashed" w:sz="4" w:space="0" w:color="auto"/>
            </w:tcBorders>
            <w:vAlign w:val="center"/>
          </w:tcPr>
          <w:p w14:paraId="7B83A7BA" w14:textId="77777777" w:rsidR="00CE40C7" w:rsidRPr="00815B23" w:rsidRDefault="00CE40C7" w:rsidP="00CE40C7">
            <w:pPr>
              <w:pStyle w:val="Tabela-zawarto"/>
              <w:jc w:val="center"/>
            </w:pPr>
          </w:p>
        </w:tc>
        <w:tc>
          <w:tcPr>
            <w:tcW w:w="701" w:type="dxa"/>
            <w:tcBorders>
              <w:bottom w:val="dashed" w:sz="4" w:space="0" w:color="auto"/>
            </w:tcBorders>
            <w:vAlign w:val="center"/>
          </w:tcPr>
          <w:p w14:paraId="04C67C51" w14:textId="77777777" w:rsidR="00CE40C7" w:rsidRPr="00815B23" w:rsidRDefault="00CE40C7" w:rsidP="00CE40C7">
            <w:pPr>
              <w:pStyle w:val="Tabela-zawarto"/>
              <w:jc w:val="center"/>
            </w:pPr>
          </w:p>
        </w:tc>
        <w:tc>
          <w:tcPr>
            <w:tcW w:w="426" w:type="dxa"/>
            <w:tcBorders>
              <w:bottom w:val="dashed" w:sz="4" w:space="0" w:color="auto"/>
            </w:tcBorders>
            <w:vAlign w:val="center"/>
          </w:tcPr>
          <w:p w14:paraId="4D9BD8B6" w14:textId="77777777" w:rsidR="00CE40C7" w:rsidRPr="00815B23" w:rsidRDefault="00CE40C7" w:rsidP="00CE40C7">
            <w:pPr>
              <w:pStyle w:val="Tabela-zawarto"/>
              <w:jc w:val="center"/>
            </w:pPr>
          </w:p>
        </w:tc>
        <w:tc>
          <w:tcPr>
            <w:tcW w:w="708" w:type="dxa"/>
            <w:tcBorders>
              <w:bottom w:val="dashed" w:sz="4" w:space="0" w:color="auto"/>
            </w:tcBorders>
            <w:vAlign w:val="center"/>
          </w:tcPr>
          <w:p w14:paraId="6ED59B2D" w14:textId="77777777" w:rsidR="00CE40C7" w:rsidRPr="000E1730" w:rsidRDefault="00CE40C7" w:rsidP="00CE40C7">
            <w:pPr>
              <w:pStyle w:val="Tabela-zawarto"/>
              <w:jc w:val="center"/>
              <w:rPr>
                <w:lang w:val="en-US"/>
              </w:rPr>
            </w:pPr>
            <w:r>
              <w:rPr>
                <w:lang w:val="en-US"/>
              </w:rPr>
              <w:t>O</w:t>
            </w:r>
          </w:p>
        </w:tc>
        <w:tc>
          <w:tcPr>
            <w:tcW w:w="567" w:type="dxa"/>
            <w:tcBorders>
              <w:bottom w:val="dashed" w:sz="4" w:space="0" w:color="auto"/>
            </w:tcBorders>
            <w:vAlign w:val="center"/>
          </w:tcPr>
          <w:p w14:paraId="13AEFE1E" w14:textId="77777777" w:rsidR="00CE40C7" w:rsidRPr="000E1730" w:rsidRDefault="00CE40C7" w:rsidP="00CE40C7">
            <w:pPr>
              <w:pStyle w:val="Tabela-zawarto"/>
              <w:jc w:val="center"/>
              <w:rPr>
                <w:lang w:val="en-US"/>
              </w:rPr>
            </w:pPr>
          </w:p>
        </w:tc>
        <w:tc>
          <w:tcPr>
            <w:tcW w:w="631" w:type="dxa"/>
            <w:tcBorders>
              <w:bottom w:val="dashed" w:sz="4" w:space="0" w:color="auto"/>
            </w:tcBorders>
          </w:tcPr>
          <w:p w14:paraId="373F0F5A" w14:textId="77777777" w:rsidR="00CE40C7" w:rsidRPr="00815B23" w:rsidRDefault="00CE40C7" w:rsidP="00CE40C7">
            <w:pPr>
              <w:pStyle w:val="Tabela-zawarto"/>
              <w:jc w:val="center"/>
            </w:pPr>
          </w:p>
        </w:tc>
        <w:tc>
          <w:tcPr>
            <w:tcW w:w="3519" w:type="dxa"/>
            <w:gridSpan w:val="3"/>
            <w:tcBorders>
              <w:bottom w:val="dashed" w:sz="4" w:space="0" w:color="auto"/>
            </w:tcBorders>
          </w:tcPr>
          <w:p w14:paraId="3B57869C" w14:textId="4E268813" w:rsidR="00CE40C7" w:rsidRPr="00290DB7" w:rsidRDefault="00CE40C7" w:rsidP="00CE40C7">
            <w:pPr>
              <w:pStyle w:val="Tabela-zawarto"/>
              <w:jc w:val="center"/>
            </w:pPr>
            <w:r w:rsidRPr="00815B23">
              <w:t>Identyfikator płatności nadany przez zleceniodawcę – pole EndToEnd w komunikacie SEPA</w:t>
            </w:r>
          </w:p>
        </w:tc>
      </w:tr>
      <w:tr w:rsidR="00CE40C7" w:rsidRPr="000E1730" w14:paraId="3836EF37" w14:textId="77777777" w:rsidTr="00DC2AAA">
        <w:trPr>
          <w:jc w:val="center"/>
        </w:trPr>
        <w:tc>
          <w:tcPr>
            <w:tcW w:w="567" w:type="dxa"/>
            <w:tcBorders>
              <w:bottom w:val="dashed" w:sz="4" w:space="0" w:color="auto"/>
            </w:tcBorders>
            <w:vAlign w:val="center"/>
          </w:tcPr>
          <w:p w14:paraId="0943877A" w14:textId="77777777" w:rsidR="00CE40C7" w:rsidRPr="00290DB7" w:rsidRDefault="00CE40C7" w:rsidP="00CE40C7">
            <w:pPr>
              <w:pStyle w:val="Tabela-zawarto"/>
              <w:jc w:val="center"/>
            </w:pPr>
          </w:p>
        </w:tc>
        <w:tc>
          <w:tcPr>
            <w:tcW w:w="3519" w:type="dxa"/>
            <w:tcBorders>
              <w:bottom w:val="dashed" w:sz="4" w:space="0" w:color="auto"/>
            </w:tcBorders>
            <w:shd w:val="clear" w:color="auto" w:fill="00FFFF"/>
            <w:vAlign w:val="center"/>
          </w:tcPr>
          <w:p w14:paraId="7EB11BFF" w14:textId="77777777" w:rsidR="00CE40C7" w:rsidRPr="000E1730" w:rsidRDefault="00CE40C7" w:rsidP="00CE40C7">
            <w:pPr>
              <w:pStyle w:val="Tabela-zawarto"/>
              <w:ind w:left="432" w:hanging="432"/>
              <w:rPr>
                <w:lang w:val="en-US"/>
              </w:rPr>
            </w:pPr>
            <w:r>
              <w:rPr>
                <w:lang w:val="en-US"/>
              </w:rPr>
              <w:t xml:space="preserve">-   -   -   -   </w:t>
            </w:r>
            <w:r w:rsidRPr="000E1730">
              <w:rPr>
                <w:lang w:val="en-US"/>
              </w:rPr>
              <w:t>Memo</w:t>
            </w:r>
            <w:r>
              <w:rPr>
                <w:lang w:val="en-US"/>
              </w:rPr>
              <w:t xml:space="preserve">                           </w:t>
            </w:r>
            <w:r w:rsidRPr="000E1730">
              <w:rPr>
                <w:b/>
                <w:lang w:val="en-US"/>
              </w:rPr>
              <w:t>XOR</w:t>
            </w:r>
          </w:p>
        </w:tc>
        <w:tc>
          <w:tcPr>
            <w:tcW w:w="2321" w:type="dxa"/>
            <w:tcBorders>
              <w:bottom w:val="nil"/>
            </w:tcBorders>
          </w:tcPr>
          <w:p w14:paraId="6B8C0D2E" w14:textId="77777777" w:rsidR="00CE40C7" w:rsidRPr="000E1730" w:rsidRDefault="00CE40C7" w:rsidP="00CE40C7">
            <w:pPr>
              <w:pStyle w:val="Tabela-zawarto"/>
            </w:pPr>
            <w:r w:rsidRPr="000E1730">
              <w:t>Opis szczegółów płatności w postaci niesformatowanej</w:t>
            </w:r>
          </w:p>
        </w:tc>
        <w:tc>
          <w:tcPr>
            <w:tcW w:w="541" w:type="dxa"/>
            <w:tcBorders>
              <w:bottom w:val="nil"/>
            </w:tcBorders>
            <w:vAlign w:val="center"/>
          </w:tcPr>
          <w:p w14:paraId="76E28E2D" w14:textId="77777777" w:rsidR="00CE40C7" w:rsidRPr="00BC6CB7" w:rsidRDefault="00CE40C7" w:rsidP="00CE40C7">
            <w:pPr>
              <w:pStyle w:val="Tabela-zawarto"/>
              <w:jc w:val="center"/>
            </w:pPr>
            <w:r>
              <w:t>O</w:t>
            </w:r>
          </w:p>
        </w:tc>
        <w:tc>
          <w:tcPr>
            <w:tcW w:w="567" w:type="dxa"/>
            <w:tcBorders>
              <w:bottom w:val="nil"/>
            </w:tcBorders>
            <w:vAlign w:val="center"/>
          </w:tcPr>
          <w:p w14:paraId="6C7546E9" w14:textId="77777777" w:rsidR="00CE40C7" w:rsidRPr="00BC6CB7" w:rsidRDefault="00CE40C7" w:rsidP="00CE40C7">
            <w:pPr>
              <w:pStyle w:val="Tabela-zawarto"/>
              <w:jc w:val="center"/>
            </w:pPr>
            <w:r>
              <w:t>O</w:t>
            </w:r>
          </w:p>
        </w:tc>
        <w:tc>
          <w:tcPr>
            <w:tcW w:w="701" w:type="dxa"/>
            <w:tcBorders>
              <w:bottom w:val="nil"/>
            </w:tcBorders>
            <w:vAlign w:val="center"/>
          </w:tcPr>
          <w:p w14:paraId="6A2E4E81" w14:textId="77777777" w:rsidR="00CE40C7" w:rsidRPr="00BC6CB7" w:rsidRDefault="00CE40C7" w:rsidP="00CE40C7">
            <w:pPr>
              <w:pStyle w:val="Tabela-zawarto"/>
              <w:jc w:val="center"/>
            </w:pPr>
          </w:p>
        </w:tc>
        <w:tc>
          <w:tcPr>
            <w:tcW w:w="426" w:type="dxa"/>
            <w:tcBorders>
              <w:bottom w:val="nil"/>
            </w:tcBorders>
            <w:vAlign w:val="center"/>
          </w:tcPr>
          <w:p w14:paraId="0D86A06E" w14:textId="77777777" w:rsidR="00CE40C7" w:rsidRPr="00BC6CB7" w:rsidRDefault="00CE40C7" w:rsidP="00CE40C7">
            <w:pPr>
              <w:pStyle w:val="Tabela-zawarto"/>
              <w:jc w:val="center"/>
            </w:pPr>
          </w:p>
        </w:tc>
        <w:tc>
          <w:tcPr>
            <w:tcW w:w="708" w:type="dxa"/>
            <w:tcBorders>
              <w:bottom w:val="nil"/>
            </w:tcBorders>
          </w:tcPr>
          <w:p w14:paraId="00C54F37" w14:textId="77777777" w:rsidR="00CE40C7" w:rsidRPr="00322526" w:rsidRDefault="00CE40C7" w:rsidP="00CE40C7">
            <w:pPr>
              <w:pStyle w:val="Tabela-zawarto"/>
              <w:jc w:val="center"/>
            </w:pPr>
          </w:p>
        </w:tc>
        <w:tc>
          <w:tcPr>
            <w:tcW w:w="567" w:type="dxa"/>
            <w:tcBorders>
              <w:bottom w:val="nil"/>
            </w:tcBorders>
            <w:vAlign w:val="center"/>
          </w:tcPr>
          <w:p w14:paraId="2C7CADC0" w14:textId="77777777" w:rsidR="00CE40C7" w:rsidRPr="000E1730" w:rsidRDefault="00CE40C7" w:rsidP="00CE40C7">
            <w:pPr>
              <w:pStyle w:val="Tabela-zawarto"/>
              <w:jc w:val="center"/>
            </w:pPr>
            <w:r>
              <w:t>O</w:t>
            </w:r>
          </w:p>
        </w:tc>
        <w:tc>
          <w:tcPr>
            <w:tcW w:w="631" w:type="dxa"/>
            <w:tcBorders>
              <w:bottom w:val="nil"/>
            </w:tcBorders>
          </w:tcPr>
          <w:p w14:paraId="7D11F2AB" w14:textId="77777777" w:rsidR="00CE40C7" w:rsidRPr="000E1730" w:rsidRDefault="00CE40C7" w:rsidP="00CE40C7">
            <w:pPr>
              <w:pStyle w:val="Tabela-zawarto"/>
              <w:jc w:val="center"/>
              <w:rPr>
                <w:lang w:val="en-US"/>
              </w:rPr>
            </w:pPr>
          </w:p>
        </w:tc>
        <w:tc>
          <w:tcPr>
            <w:tcW w:w="3519" w:type="dxa"/>
            <w:gridSpan w:val="3"/>
            <w:tcBorders>
              <w:bottom w:val="nil"/>
            </w:tcBorders>
          </w:tcPr>
          <w:p w14:paraId="46225E24" w14:textId="093CD05B" w:rsidR="00CE40C7" w:rsidRPr="000E1730" w:rsidRDefault="00CE40C7" w:rsidP="00CE40C7">
            <w:pPr>
              <w:pStyle w:val="Tabela-zawarto"/>
              <w:jc w:val="center"/>
              <w:rPr>
                <w:lang w:val="en-US"/>
              </w:rPr>
            </w:pPr>
            <w:r w:rsidRPr="000E1730">
              <w:rPr>
                <w:lang w:val="en-US"/>
              </w:rPr>
              <w:t xml:space="preserve">Szczegóły </w:t>
            </w:r>
            <w:r w:rsidRPr="00790CE4">
              <w:rPr>
                <w:lang w:val="en-US"/>
              </w:rPr>
              <w:t xml:space="preserve">płatności </w:t>
            </w:r>
          </w:p>
          <w:p w14:paraId="2F8263AF" w14:textId="77777777" w:rsidR="00CE40C7" w:rsidRPr="000E1730" w:rsidRDefault="00CE40C7" w:rsidP="00CE40C7">
            <w:pPr>
              <w:pStyle w:val="Tabela-zawarto"/>
              <w:jc w:val="center"/>
            </w:pPr>
          </w:p>
        </w:tc>
      </w:tr>
      <w:tr w:rsidR="00CE40C7" w:rsidRPr="000E1730" w14:paraId="10158481" w14:textId="77777777" w:rsidTr="00DC2AAA">
        <w:trPr>
          <w:jc w:val="center"/>
        </w:trPr>
        <w:tc>
          <w:tcPr>
            <w:tcW w:w="567" w:type="dxa"/>
            <w:tcBorders>
              <w:top w:val="dashed" w:sz="4" w:space="0" w:color="auto"/>
              <w:bottom w:val="dashed" w:sz="4" w:space="0" w:color="auto"/>
            </w:tcBorders>
            <w:vAlign w:val="center"/>
          </w:tcPr>
          <w:p w14:paraId="2E83E520" w14:textId="77777777" w:rsidR="00CE40C7" w:rsidRPr="000E1730" w:rsidRDefault="00CE40C7" w:rsidP="00CE40C7">
            <w:pPr>
              <w:pStyle w:val="Tabela-zawarto"/>
              <w:jc w:val="center"/>
              <w:rPr>
                <w:lang w:val="en-US"/>
              </w:rPr>
            </w:pPr>
          </w:p>
        </w:tc>
        <w:tc>
          <w:tcPr>
            <w:tcW w:w="3519" w:type="dxa"/>
            <w:tcBorders>
              <w:top w:val="dashed" w:sz="4" w:space="0" w:color="auto"/>
              <w:bottom w:val="dashed" w:sz="4" w:space="0" w:color="auto"/>
            </w:tcBorders>
            <w:shd w:val="clear" w:color="auto" w:fill="00FFFF"/>
            <w:vAlign w:val="center"/>
          </w:tcPr>
          <w:p w14:paraId="14F9D5CB" w14:textId="77777777" w:rsidR="00CE40C7" w:rsidRDefault="00CE40C7" w:rsidP="00CE40C7">
            <w:pPr>
              <w:pStyle w:val="Tabela-zawarto"/>
              <w:ind w:left="432" w:hanging="432"/>
              <w:rPr>
                <w:lang w:val="en-US"/>
              </w:rPr>
            </w:pPr>
            <w:r>
              <w:rPr>
                <w:lang w:val="en-US"/>
              </w:rPr>
              <w:t xml:space="preserve">-   -   -   -   Unstrd                          </w:t>
            </w:r>
            <w:r w:rsidRPr="000E1730">
              <w:rPr>
                <w:b/>
                <w:lang w:val="en-US"/>
              </w:rPr>
              <w:t>XOR</w:t>
            </w:r>
          </w:p>
        </w:tc>
        <w:tc>
          <w:tcPr>
            <w:tcW w:w="2321" w:type="dxa"/>
            <w:tcBorders>
              <w:bottom w:val="nil"/>
            </w:tcBorders>
          </w:tcPr>
          <w:p w14:paraId="4F8B8611" w14:textId="77777777" w:rsidR="00CE40C7" w:rsidRPr="000E1730" w:rsidRDefault="00CE40C7" w:rsidP="00CE40C7">
            <w:pPr>
              <w:pStyle w:val="Tabela-zawarto"/>
            </w:pPr>
            <w:r>
              <w:t>Tytuł płatności w postaci nieustrukturalizowanej</w:t>
            </w:r>
          </w:p>
        </w:tc>
        <w:tc>
          <w:tcPr>
            <w:tcW w:w="541" w:type="dxa"/>
            <w:tcBorders>
              <w:bottom w:val="nil"/>
            </w:tcBorders>
            <w:vAlign w:val="center"/>
          </w:tcPr>
          <w:p w14:paraId="36A3124B" w14:textId="77777777" w:rsidR="00CE40C7" w:rsidRPr="00BC6CB7" w:rsidRDefault="00CE40C7" w:rsidP="00CE40C7">
            <w:pPr>
              <w:pStyle w:val="Tabela-zawarto"/>
              <w:jc w:val="center"/>
            </w:pPr>
          </w:p>
        </w:tc>
        <w:tc>
          <w:tcPr>
            <w:tcW w:w="567" w:type="dxa"/>
            <w:tcBorders>
              <w:bottom w:val="nil"/>
            </w:tcBorders>
            <w:vAlign w:val="center"/>
          </w:tcPr>
          <w:p w14:paraId="2901921A" w14:textId="77777777" w:rsidR="00CE40C7" w:rsidRPr="00BC6CB7" w:rsidRDefault="00CE40C7" w:rsidP="00CE40C7">
            <w:pPr>
              <w:pStyle w:val="Tabela-zawarto"/>
              <w:jc w:val="center"/>
            </w:pPr>
          </w:p>
        </w:tc>
        <w:tc>
          <w:tcPr>
            <w:tcW w:w="701" w:type="dxa"/>
            <w:tcBorders>
              <w:bottom w:val="nil"/>
            </w:tcBorders>
            <w:vAlign w:val="center"/>
          </w:tcPr>
          <w:p w14:paraId="3C4EB488" w14:textId="77777777" w:rsidR="00CE40C7" w:rsidRPr="00BC6CB7" w:rsidRDefault="00CE40C7" w:rsidP="00CE40C7">
            <w:pPr>
              <w:pStyle w:val="Tabela-zawarto"/>
              <w:jc w:val="center"/>
            </w:pPr>
          </w:p>
        </w:tc>
        <w:tc>
          <w:tcPr>
            <w:tcW w:w="426" w:type="dxa"/>
            <w:tcBorders>
              <w:bottom w:val="nil"/>
            </w:tcBorders>
            <w:vAlign w:val="center"/>
          </w:tcPr>
          <w:p w14:paraId="32708B04" w14:textId="77777777" w:rsidR="00CE40C7" w:rsidRPr="00BC6CB7" w:rsidRDefault="00CE40C7" w:rsidP="00CE40C7">
            <w:pPr>
              <w:pStyle w:val="Tabela-zawarto"/>
              <w:jc w:val="center"/>
            </w:pPr>
          </w:p>
        </w:tc>
        <w:tc>
          <w:tcPr>
            <w:tcW w:w="708" w:type="dxa"/>
            <w:tcBorders>
              <w:bottom w:val="nil"/>
            </w:tcBorders>
            <w:vAlign w:val="center"/>
          </w:tcPr>
          <w:p w14:paraId="2291E87B" w14:textId="77777777" w:rsidR="00CE40C7" w:rsidRPr="00BC6CB7" w:rsidRDefault="00CE40C7" w:rsidP="00CE40C7">
            <w:pPr>
              <w:pStyle w:val="Tabela-zawarto"/>
              <w:jc w:val="center"/>
            </w:pPr>
            <w:r>
              <w:t>O</w:t>
            </w:r>
          </w:p>
        </w:tc>
        <w:tc>
          <w:tcPr>
            <w:tcW w:w="567" w:type="dxa"/>
            <w:tcBorders>
              <w:bottom w:val="nil"/>
            </w:tcBorders>
            <w:vAlign w:val="center"/>
          </w:tcPr>
          <w:p w14:paraId="529069DC" w14:textId="77777777" w:rsidR="00CE40C7" w:rsidRPr="000E1730" w:rsidRDefault="00CE40C7" w:rsidP="00CE40C7">
            <w:pPr>
              <w:pStyle w:val="Tabela-zawarto"/>
              <w:jc w:val="center"/>
            </w:pPr>
          </w:p>
        </w:tc>
        <w:tc>
          <w:tcPr>
            <w:tcW w:w="631" w:type="dxa"/>
            <w:tcBorders>
              <w:bottom w:val="nil"/>
            </w:tcBorders>
          </w:tcPr>
          <w:p w14:paraId="35DBB5BB" w14:textId="77777777" w:rsidR="00CE40C7" w:rsidRPr="00322526" w:rsidRDefault="00CE40C7" w:rsidP="00CE40C7">
            <w:pPr>
              <w:pStyle w:val="Tabela-zawarto"/>
              <w:jc w:val="center"/>
            </w:pPr>
          </w:p>
        </w:tc>
        <w:tc>
          <w:tcPr>
            <w:tcW w:w="3519" w:type="dxa"/>
            <w:gridSpan w:val="3"/>
            <w:tcBorders>
              <w:bottom w:val="nil"/>
            </w:tcBorders>
          </w:tcPr>
          <w:p w14:paraId="0939F916" w14:textId="3497927E" w:rsidR="00CE40C7" w:rsidRPr="00290DB7" w:rsidRDefault="00CE40C7" w:rsidP="00CE40C7">
            <w:pPr>
              <w:pStyle w:val="Tabela-zawarto"/>
              <w:jc w:val="center"/>
            </w:pPr>
            <w:r w:rsidRPr="00322526">
              <w:t xml:space="preserve">Szczegóły </w:t>
            </w:r>
            <w:r w:rsidRPr="00790CE4">
              <w:t xml:space="preserve">płatności </w:t>
            </w:r>
            <w:r>
              <w:t>w postaci nieustrukturalizowanej dla zleceń SEPA SCT</w:t>
            </w:r>
          </w:p>
        </w:tc>
      </w:tr>
      <w:tr w:rsidR="00CE40C7" w:rsidRPr="000E1730" w14:paraId="6DDFF47A" w14:textId="77777777" w:rsidTr="00DC2AAA">
        <w:trPr>
          <w:jc w:val="center"/>
        </w:trPr>
        <w:tc>
          <w:tcPr>
            <w:tcW w:w="567" w:type="dxa"/>
            <w:tcBorders>
              <w:top w:val="dashed" w:sz="4" w:space="0" w:color="auto"/>
              <w:bottom w:val="nil"/>
            </w:tcBorders>
            <w:vAlign w:val="center"/>
          </w:tcPr>
          <w:p w14:paraId="24891598" w14:textId="77777777" w:rsidR="00CE40C7" w:rsidRPr="000E1730" w:rsidRDefault="00CE40C7" w:rsidP="00CE40C7">
            <w:pPr>
              <w:pStyle w:val="Tabela-zawarto"/>
              <w:jc w:val="center"/>
              <w:rPr>
                <w:lang w:val="en-US"/>
              </w:rPr>
            </w:pPr>
            <w:r w:rsidRPr="000E1730">
              <w:rPr>
                <w:lang w:val="en-US"/>
              </w:rPr>
              <w:lastRenderedPageBreak/>
              <w:t>B-19</w:t>
            </w:r>
          </w:p>
        </w:tc>
        <w:tc>
          <w:tcPr>
            <w:tcW w:w="3519" w:type="dxa"/>
            <w:tcBorders>
              <w:top w:val="dashed" w:sz="4" w:space="0" w:color="auto"/>
              <w:bottom w:val="nil"/>
            </w:tcBorders>
            <w:shd w:val="clear" w:color="auto" w:fill="00FFFF"/>
            <w:vAlign w:val="center"/>
          </w:tcPr>
          <w:p w14:paraId="3A0E1BB2" w14:textId="77777777" w:rsidR="00CE40C7" w:rsidRPr="000E1730" w:rsidRDefault="00CE40C7" w:rsidP="00CE40C7">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2321" w:type="dxa"/>
            <w:tcBorders>
              <w:top w:val="single" w:sz="4" w:space="0" w:color="auto"/>
            </w:tcBorders>
          </w:tcPr>
          <w:p w14:paraId="4A494D56" w14:textId="77777777" w:rsidR="00CE40C7" w:rsidRPr="000E1730" w:rsidRDefault="00CE40C7" w:rsidP="00CE40C7">
            <w:pPr>
              <w:pStyle w:val="Tabela-zawarto"/>
            </w:pPr>
            <w:r w:rsidRPr="000E1730">
              <w:t>Szczegóły płatności w postaci sformatowanej</w:t>
            </w:r>
          </w:p>
        </w:tc>
        <w:tc>
          <w:tcPr>
            <w:tcW w:w="541" w:type="dxa"/>
            <w:tcBorders>
              <w:top w:val="single" w:sz="4" w:space="0" w:color="auto"/>
            </w:tcBorders>
            <w:vAlign w:val="center"/>
          </w:tcPr>
          <w:p w14:paraId="7928B5A1" w14:textId="77777777" w:rsidR="00CE40C7" w:rsidRPr="00815B23" w:rsidRDefault="00CE40C7" w:rsidP="00CE40C7">
            <w:pPr>
              <w:pStyle w:val="Tabela-zawarto"/>
              <w:jc w:val="center"/>
            </w:pPr>
          </w:p>
        </w:tc>
        <w:tc>
          <w:tcPr>
            <w:tcW w:w="567" w:type="dxa"/>
            <w:tcBorders>
              <w:top w:val="single" w:sz="4" w:space="0" w:color="auto"/>
            </w:tcBorders>
            <w:vAlign w:val="center"/>
          </w:tcPr>
          <w:p w14:paraId="29CCD614" w14:textId="77777777" w:rsidR="00CE40C7" w:rsidRPr="00815B23" w:rsidRDefault="00CE40C7" w:rsidP="00CE40C7">
            <w:pPr>
              <w:pStyle w:val="Tabela-zawarto"/>
              <w:jc w:val="center"/>
            </w:pPr>
          </w:p>
        </w:tc>
        <w:tc>
          <w:tcPr>
            <w:tcW w:w="701" w:type="dxa"/>
            <w:tcBorders>
              <w:top w:val="single" w:sz="4" w:space="0" w:color="auto"/>
            </w:tcBorders>
            <w:vAlign w:val="center"/>
          </w:tcPr>
          <w:p w14:paraId="323D8905" w14:textId="77777777" w:rsidR="00CE40C7" w:rsidRPr="00815B23" w:rsidRDefault="00CE40C7" w:rsidP="00CE40C7">
            <w:pPr>
              <w:pStyle w:val="Tabela-zawarto"/>
              <w:jc w:val="center"/>
            </w:pPr>
          </w:p>
        </w:tc>
        <w:tc>
          <w:tcPr>
            <w:tcW w:w="426" w:type="dxa"/>
            <w:tcBorders>
              <w:top w:val="single" w:sz="4" w:space="0" w:color="auto"/>
            </w:tcBorders>
            <w:vAlign w:val="center"/>
          </w:tcPr>
          <w:p w14:paraId="7DBE50CA" w14:textId="77777777" w:rsidR="00CE40C7" w:rsidRPr="00815B23" w:rsidRDefault="00CE40C7" w:rsidP="00CE40C7">
            <w:pPr>
              <w:pStyle w:val="Tabela-zawarto"/>
              <w:jc w:val="center"/>
            </w:pPr>
          </w:p>
        </w:tc>
        <w:tc>
          <w:tcPr>
            <w:tcW w:w="708" w:type="dxa"/>
            <w:tcBorders>
              <w:top w:val="single" w:sz="4" w:space="0" w:color="auto"/>
            </w:tcBorders>
            <w:vAlign w:val="center"/>
          </w:tcPr>
          <w:p w14:paraId="092E5CA2" w14:textId="77777777" w:rsidR="00CE40C7" w:rsidRPr="00815B23" w:rsidRDefault="00CE40C7" w:rsidP="00CE40C7">
            <w:pPr>
              <w:pStyle w:val="Tabela-zawarto"/>
              <w:jc w:val="center"/>
            </w:pPr>
          </w:p>
        </w:tc>
        <w:tc>
          <w:tcPr>
            <w:tcW w:w="567" w:type="dxa"/>
            <w:tcBorders>
              <w:top w:val="single" w:sz="4" w:space="0" w:color="auto"/>
            </w:tcBorders>
            <w:vAlign w:val="center"/>
          </w:tcPr>
          <w:p w14:paraId="52A46115" w14:textId="77777777" w:rsidR="00CE40C7" w:rsidRPr="00815B23" w:rsidRDefault="00CE40C7" w:rsidP="00CE40C7">
            <w:pPr>
              <w:pStyle w:val="Tabela-zawarto"/>
              <w:jc w:val="center"/>
            </w:pPr>
          </w:p>
        </w:tc>
        <w:tc>
          <w:tcPr>
            <w:tcW w:w="631" w:type="dxa"/>
            <w:tcBorders>
              <w:top w:val="single" w:sz="4" w:space="0" w:color="auto"/>
            </w:tcBorders>
          </w:tcPr>
          <w:p w14:paraId="0F1AED53" w14:textId="77777777" w:rsidR="00CE40C7" w:rsidRPr="00815B23" w:rsidRDefault="00CE40C7" w:rsidP="00CE40C7">
            <w:pPr>
              <w:pStyle w:val="Tabela-zawarto"/>
              <w:jc w:val="center"/>
            </w:pPr>
          </w:p>
        </w:tc>
        <w:tc>
          <w:tcPr>
            <w:tcW w:w="3519" w:type="dxa"/>
            <w:gridSpan w:val="3"/>
            <w:tcBorders>
              <w:top w:val="single" w:sz="4" w:space="0" w:color="auto"/>
            </w:tcBorders>
          </w:tcPr>
          <w:p w14:paraId="072D3F3E" w14:textId="48D78520" w:rsidR="00CE40C7" w:rsidRPr="00815B23" w:rsidRDefault="00CE40C7" w:rsidP="00CE40C7">
            <w:pPr>
              <w:pStyle w:val="Tabela-zawarto"/>
              <w:jc w:val="center"/>
            </w:pPr>
          </w:p>
        </w:tc>
      </w:tr>
      <w:tr w:rsidR="00CE40C7" w:rsidRPr="000E1730" w14:paraId="11D95F2A" w14:textId="77777777" w:rsidTr="00DC2AAA">
        <w:trPr>
          <w:jc w:val="center"/>
        </w:trPr>
        <w:tc>
          <w:tcPr>
            <w:tcW w:w="567" w:type="dxa"/>
            <w:tcBorders>
              <w:top w:val="nil"/>
              <w:bottom w:val="nil"/>
            </w:tcBorders>
            <w:vAlign w:val="center"/>
          </w:tcPr>
          <w:p w14:paraId="43B2ED0C" w14:textId="77777777" w:rsidR="00CE40C7" w:rsidRPr="00815B23" w:rsidRDefault="00CE40C7" w:rsidP="00CE40C7">
            <w:pPr>
              <w:pStyle w:val="Tabela-zawarto"/>
              <w:jc w:val="center"/>
            </w:pPr>
          </w:p>
        </w:tc>
        <w:tc>
          <w:tcPr>
            <w:tcW w:w="3519" w:type="dxa"/>
            <w:tcBorders>
              <w:top w:val="nil"/>
              <w:bottom w:val="nil"/>
            </w:tcBorders>
            <w:vAlign w:val="center"/>
          </w:tcPr>
          <w:p w14:paraId="423CC199" w14:textId="77777777" w:rsidR="00CE40C7" w:rsidRPr="000E1730" w:rsidRDefault="00CE40C7" w:rsidP="00CE40C7">
            <w:pPr>
              <w:pStyle w:val="Tabela-zawarto"/>
              <w:ind w:left="432" w:hanging="432"/>
              <w:rPr>
                <w:lang w:val="en-US"/>
              </w:rPr>
            </w:pPr>
            <w:r>
              <w:rPr>
                <w:lang w:val="en-US"/>
              </w:rPr>
              <w:t xml:space="preserve">-   -   -   -   -  </w:t>
            </w:r>
            <w:r w:rsidRPr="000E1730">
              <w:rPr>
                <w:lang w:val="en-US"/>
              </w:rPr>
              <w:t>DocumentIdentifier</w:t>
            </w:r>
          </w:p>
        </w:tc>
        <w:tc>
          <w:tcPr>
            <w:tcW w:w="2321" w:type="dxa"/>
          </w:tcPr>
          <w:p w14:paraId="2FDBD510" w14:textId="77777777" w:rsidR="00CE40C7" w:rsidRPr="000E1730" w:rsidRDefault="00CE40C7" w:rsidP="00CE40C7">
            <w:pPr>
              <w:pStyle w:val="Tabela-zawarto"/>
            </w:pPr>
            <w:r w:rsidRPr="000E1730">
              <w:t>Identyfikator dokumentu stanowiącego podstawę płatności</w:t>
            </w:r>
          </w:p>
        </w:tc>
        <w:tc>
          <w:tcPr>
            <w:tcW w:w="541" w:type="dxa"/>
            <w:vAlign w:val="center"/>
          </w:tcPr>
          <w:p w14:paraId="1F898F6C" w14:textId="77777777" w:rsidR="00CE40C7" w:rsidRPr="00815B23" w:rsidRDefault="00CE40C7" w:rsidP="00CE40C7">
            <w:pPr>
              <w:pStyle w:val="Tabela-zawarto"/>
              <w:jc w:val="center"/>
            </w:pPr>
          </w:p>
        </w:tc>
        <w:tc>
          <w:tcPr>
            <w:tcW w:w="567" w:type="dxa"/>
            <w:vAlign w:val="center"/>
          </w:tcPr>
          <w:p w14:paraId="7B4FD615" w14:textId="77777777" w:rsidR="00CE40C7" w:rsidRPr="00815B23" w:rsidRDefault="00CE40C7" w:rsidP="00CE40C7">
            <w:pPr>
              <w:pStyle w:val="Tabela-zawarto"/>
              <w:jc w:val="center"/>
            </w:pPr>
          </w:p>
        </w:tc>
        <w:tc>
          <w:tcPr>
            <w:tcW w:w="701" w:type="dxa"/>
            <w:vAlign w:val="center"/>
          </w:tcPr>
          <w:p w14:paraId="40D4D825" w14:textId="77777777" w:rsidR="00CE40C7" w:rsidRPr="00815B23" w:rsidRDefault="00CE40C7" w:rsidP="00CE40C7">
            <w:pPr>
              <w:pStyle w:val="Tabela-zawarto"/>
              <w:jc w:val="center"/>
            </w:pPr>
          </w:p>
        </w:tc>
        <w:tc>
          <w:tcPr>
            <w:tcW w:w="426" w:type="dxa"/>
            <w:vAlign w:val="center"/>
          </w:tcPr>
          <w:p w14:paraId="4074C84D" w14:textId="77777777" w:rsidR="00CE40C7" w:rsidRPr="00815B23" w:rsidRDefault="00CE40C7" w:rsidP="00CE40C7">
            <w:pPr>
              <w:pStyle w:val="Tabela-zawarto"/>
              <w:jc w:val="center"/>
            </w:pPr>
          </w:p>
        </w:tc>
        <w:tc>
          <w:tcPr>
            <w:tcW w:w="708" w:type="dxa"/>
            <w:vAlign w:val="center"/>
          </w:tcPr>
          <w:p w14:paraId="5B35090A" w14:textId="77777777" w:rsidR="00CE40C7" w:rsidRPr="00815B23" w:rsidRDefault="00CE40C7" w:rsidP="00CE40C7">
            <w:pPr>
              <w:pStyle w:val="Tabela-zawarto"/>
              <w:jc w:val="center"/>
            </w:pPr>
          </w:p>
        </w:tc>
        <w:tc>
          <w:tcPr>
            <w:tcW w:w="567" w:type="dxa"/>
            <w:vAlign w:val="center"/>
          </w:tcPr>
          <w:p w14:paraId="1CA8A106" w14:textId="77777777" w:rsidR="00CE40C7" w:rsidRPr="00815B23" w:rsidRDefault="00CE40C7" w:rsidP="00CE40C7">
            <w:pPr>
              <w:pStyle w:val="Tabela-zawarto"/>
              <w:jc w:val="center"/>
            </w:pPr>
          </w:p>
        </w:tc>
        <w:tc>
          <w:tcPr>
            <w:tcW w:w="631" w:type="dxa"/>
          </w:tcPr>
          <w:p w14:paraId="423074A6" w14:textId="77777777" w:rsidR="00CE40C7" w:rsidRPr="00815B23" w:rsidRDefault="00CE40C7" w:rsidP="00CE40C7">
            <w:pPr>
              <w:pStyle w:val="Tabela-zawarto"/>
              <w:jc w:val="center"/>
            </w:pPr>
          </w:p>
        </w:tc>
        <w:tc>
          <w:tcPr>
            <w:tcW w:w="3519" w:type="dxa"/>
            <w:gridSpan w:val="3"/>
          </w:tcPr>
          <w:p w14:paraId="0C36153C" w14:textId="170F54AF" w:rsidR="00CE40C7" w:rsidRPr="00815B23" w:rsidRDefault="00CE40C7" w:rsidP="00CE40C7">
            <w:pPr>
              <w:pStyle w:val="Tabela-zawarto"/>
              <w:jc w:val="center"/>
            </w:pPr>
          </w:p>
        </w:tc>
      </w:tr>
      <w:tr w:rsidR="00CE40C7" w:rsidRPr="000E1730" w14:paraId="1D69EBC8" w14:textId="77777777" w:rsidTr="00DC2AAA">
        <w:trPr>
          <w:jc w:val="center"/>
        </w:trPr>
        <w:tc>
          <w:tcPr>
            <w:tcW w:w="567" w:type="dxa"/>
            <w:tcBorders>
              <w:top w:val="nil"/>
              <w:bottom w:val="nil"/>
            </w:tcBorders>
            <w:vAlign w:val="center"/>
          </w:tcPr>
          <w:p w14:paraId="5B2482DB" w14:textId="77777777" w:rsidR="00CE40C7" w:rsidRPr="00815B23" w:rsidRDefault="00CE40C7" w:rsidP="00CE40C7">
            <w:pPr>
              <w:pStyle w:val="Tabela-zawarto"/>
              <w:jc w:val="center"/>
            </w:pPr>
          </w:p>
        </w:tc>
        <w:tc>
          <w:tcPr>
            <w:tcW w:w="3519" w:type="dxa"/>
            <w:tcBorders>
              <w:top w:val="nil"/>
              <w:bottom w:val="nil"/>
            </w:tcBorders>
            <w:vAlign w:val="center"/>
          </w:tcPr>
          <w:p w14:paraId="22BCF908" w14:textId="77777777" w:rsidR="00CE40C7" w:rsidRPr="000E1730" w:rsidRDefault="00CE40C7" w:rsidP="00CE40C7">
            <w:pPr>
              <w:pStyle w:val="Tabela-zawarto"/>
              <w:ind w:left="432" w:hanging="432"/>
              <w:rPr>
                <w:lang w:val="en-US"/>
              </w:rPr>
            </w:pPr>
            <w:r>
              <w:rPr>
                <w:lang w:val="en-US"/>
              </w:rPr>
              <w:t xml:space="preserve">-   -   -   -   -  </w:t>
            </w:r>
            <w:r w:rsidRPr="000E1730">
              <w:rPr>
                <w:lang w:val="en-US"/>
              </w:rPr>
              <w:t>IssueDate</w:t>
            </w:r>
          </w:p>
        </w:tc>
        <w:tc>
          <w:tcPr>
            <w:tcW w:w="2321" w:type="dxa"/>
          </w:tcPr>
          <w:p w14:paraId="46AA69D8" w14:textId="77777777" w:rsidR="00CE40C7" w:rsidRPr="000E1730" w:rsidRDefault="00CE40C7" w:rsidP="00CE40C7">
            <w:pPr>
              <w:pStyle w:val="Tabela-zawarto"/>
            </w:pPr>
            <w:r w:rsidRPr="000E1730">
              <w:t>Data dokumentu</w:t>
            </w:r>
          </w:p>
        </w:tc>
        <w:tc>
          <w:tcPr>
            <w:tcW w:w="541" w:type="dxa"/>
            <w:vAlign w:val="center"/>
          </w:tcPr>
          <w:p w14:paraId="12AB5751" w14:textId="77777777" w:rsidR="00CE40C7" w:rsidRPr="000E1730" w:rsidRDefault="00CE40C7" w:rsidP="00CE40C7">
            <w:pPr>
              <w:pStyle w:val="Tabela-zawarto"/>
              <w:jc w:val="center"/>
            </w:pPr>
          </w:p>
        </w:tc>
        <w:tc>
          <w:tcPr>
            <w:tcW w:w="567" w:type="dxa"/>
            <w:vAlign w:val="center"/>
          </w:tcPr>
          <w:p w14:paraId="52417BB7" w14:textId="77777777" w:rsidR="00CE40C7" w:rsidRPr="000E1730" w:rsidRDefault="00CE40C7" w:rsidP="00CE40C7">
            <w:pPr>
              <w:pStyle w:val="Tabela-zawarto"/>
              <w:jc w:val="center"/>
            </w:pPr>
          </w:p>
        </w:tc>
        <w:tc>
          <w:tcPr>
            <w:tcW w:w="701" w:type="dxa"/>
            <w:vAlign w:val="center"/>
          </w:tcPr>
          <w:p w14:paraId="35340BA6" w14:textId="77777777" w:rsidR="00CE40C7" w:rsidRPr="000E1730" w:rsidRDefault="00CE40C7" w:rsidP="00CE40C7">
            <w:pPr>
              <w:pStyle w:val="Tabela-zawarto"/>
              <w:jc w:val="center"/>
            </w:pPr>
          </w:p>
        </w:tc>
        <w:tc>
          <w:tcPr>
            <w:tcW w:w="426" w:type="dxa"/>
            <w:vAlign w:val="center"/>
          </w:tcPr>
          <w:p w14:paraId="28AFB5EC" w14:textId="77777777" w:rsidR="00CE40C7" w:rsidRPr="000E1730" w:rsidRDefault="00CE40C7" w:rsidP="00CE40C7">
            <w:pPr>
              <w:pStyle w:val="Tabela-zawarto"/>
              <w:jc w:val="center"/>
            </w:pPr>
          </w:p>
        </w:tc>
        <w:tc>
          <w:tcPr>
            <w:tcW w:w="708" w:type="dxa"/>
            <w:vAlign w:val="center"/>
          </w:tcPr>
          <w:p w14:paraId="77E2F7AC" w14:textId="77777777" w:rsidR="00CE40C7" w:rsidRPr="000E1730" w:rsidRDefault="00CE40C7" w:rsidP="00CE40C7">
            <w:pPr>
              <w:pStyle w:val="Tabela-zawarto"/>
              <w:jc w:val="center"/>
            </w:pPr>
          </w:p>
        </w:tc>
        <w:tc>
          <w:tcPr>
            <w:tcW w:w="567" w:type="dxa"/>
            <w:vAlign w:val="center"/>
          </w:tcPr>
          <w:p w14:paraId="594472A0" w14:textId="77777777" w:rsidR="00CE40C7" w:rsidRPr="000E1730" w:rsidRDefault="00CE40C7" w:rsidP="00CE40C7">
            <w:pPr>
              <w:pStyle w:val="Tabela-zawarto"/>
              <w:jc w:val="center"/>
            </w:pPr>
          </w:p>
        </w:tc>
        <w:tc>
          <w:tcPr>
            <w:tcW w:w="631" w:type="dxa"/>
          </w:tcPr>
          <w:p w14:paraId="583AC3D5" w14:textId="77777777" w:rsidR="00CE40C7" w:rsidRPr="000E1730" w:rsidRDefault="00CE40C7" w:rsidP="00CE40C7">
            <w:pPr>
              <w:pStyle w:val="Tabela-zawarto"/>
              <w:jc w:val="center"/>
            </w:pPr>
          </w:p>
        </w:tc>
        <w:tc>
          <w:tcPr>
            <w:tcW w:w="3519" w:type="dxa"/>
            <w:gridSpan w:val="3"/>
          </w:tcPr>
          <w:p w14:paraId="31EE48C1" w14:textId="57F7CB30" w:rsidR="00CE40C7" w:rsidRPr="000E1730" w:rsidRDefault="00CE40C7" w:rsidP="00CE40C7">
            <w:pPr>
              <w:pStyle w:val="Tabela-zawarto"/>
              <w:jc w:val="center"/>
            </w:pPr>
          </w:p>
        </w:tc>
      </w:tr>
      <w:tr w:rsidR="00CE40C7" w:rsidRPr="000E1730" w14:paraId="6F324A56" w14:textId="77777777" w:rsidTr="00DC2AAA">
        <w:trPr>
          <w:jc w:val="center"/>
        </w:trPr>
        <w:tc>
          <w:tcPr>
            <w:tcW w:w="567" w:type="dxa"/>
            <w:tcBorders>
              <w:top w:val="nil"/>
              <w:bottom w:val="nil"/>
            </w:tcBorders>
            <w:vAlign w:val="center"/>
          </w:tcPr>
          <w:p w14:paraId="03871F11" w14:textId="77777777" w:rsidR="00CE40C7" w:rsidRPr="000E1730" w:rsidRDefault="00CE40C7" w:rsidP="00CE40C7">
            <w:pPr>
              <w:pStyle w:val="Tabela-zawarto"/>
              <w:jc w:val="center"/>
            </w:pPr>
          </w:p>
        </w:tc>
        <w:tc>
          <w:tcPr>
            <w:tcW w:w="3519" w:type="dxa"/>
            <w:tcBorders>
              <w:top w:val="nil"/>
              <w:bottom w:val="nil"/>
            </w:tcBorders>
            <w:vAlign w:val="center"/>
          </w:tcPr>
          <w:p w14:paraId="71BF869F" w14:textId="77777777" w:rsidR="00CE40C7" w:rsidRPr="000E1730" w:rsidRDefault="00CE40C7" w:rsidP="00CE40C7">
            <w:pPr>
              <w:pStyle w:val="Tabela-zawarto"/>
              <w:ind w:left="432" w:hanging="432"/>
            </w:pPr>
            <w:r>
              <w:rPr>
                <w:lang w:val="en-US"/>
              </w:rPr>
              <w:t xml:space="preserve">-   -   -   -   -  </w:t>
            </w:r>
            <w:r w:rsidRPr="000E1730">
              <w:t>PaymentDate</w:t>
            </w:r>
          </w:p>
        </w:tc>
        <w:tc>
          <w:tcPr>
            <w:tcW w:w="2321" w:type="dxa"/>
          </w:tcPr>
          <w:p w14:paraId="5B9C6B7C" w14:textId="77777777" w:rsidR="00CE40C7" w:rsidRPr="000E1730" w:rsidRDefault="00CE40C7" w:rsidP="00CE40C7">
            <w:pPr>
              <w:pStyle w:val="Tabela-zawarto"/>
            </w:pPr>
            <w:r w:rsidRPr="000E1730">
              <w:t>Data terminu płatności</w:t>
            </w:r>
          </w:p>
        </w:tc>
        <w:tc>
          <w:tcPr>
            <w:tcW w:w="541" w:type="dxa"/>
            <w:vAlign w:val="center"/>
          </w:tcPr>
          <w:p w14:paraId="1AD45947" w14:textId="77777777" w:rsidR="00CE40C7" w:rsidRPr="000E1730" w:rsidRDefault="00CE40C7" w:rsidP="00CE40C7">
            <w:pPr>
              <w:pStyle w:val="Tabela-zawarto"/>
              <w:jc w:val="center"/>
              <w:rPr>
                <w:lang w:val="en-US"/>
              </w:rPr>
            </w:pPr>
          </w:p>
        </w:tc>
        <w:tc>
          <w:tcPr>
            <w:tcW w:w="567" w:type="dxa"/>
            <w:vAlign w:val="center"/>
          </w:tcPr>
          <w:p w14:paraId="5F71BB7A" w14:textId="77777777" w:rsidR="00CE40C7" w:rsidRPr="000E1730" w:rsidRDefault="00CE40C7" w:rsidP="00CE40C7">
            <w:pPr>
              <w:pStyle w:val="Tabela-zawarto"/>
              <w:jc w:val="center"/>
              <w:rPr>
                <w:lang w:val="en-US"/>
              </w:rPr>
            </w:pPr>
          </w:p>
        </w:tc>
        <w:tc>
          <w:tcPr>
            <w:tcW w:w="701" w:type="dxa"/>
            <w:vAlign w:val="center"/>
          </w:tcPr>
          <w:p w14:paraId="29322A7D" w14:textId="77777777" w:rsidR="00CE40C7" w:rsidRPr="000E1730" w:rsidRDefault="00CE40C7" w:rsidP="00CE40C7">
            <w:pPr>
              <w:pStyle w:val="Tabela-zawarto"/>
              <w:jc w:val="center"/>
              <w:rPr>
                <w:lang w:val="en-US"/>
              </w:rPr>
            </w:pPr>
          </w:p>
        </w:tc>
        <w:tc>
          <w:tcPr>
            <w:tcW w:w="426" w:type="dxa"/>
            <w:vAlign w:val="center"/>
          </w:tcPr>
          <w:p w14:paraId="0494B7DC" w14:textId="77777777" w:rsidR="00CE40C7" w:rsidRPr="000E1730" w:rsidRDefault="00CE40C7" w:rsidP="00CE40C7">
            <w:pPr>
              <w:pStyle w:val="Tabela-zawarto"/>
              <w:jc w:val="center"/>
              <w:rPr>
                <w:lang w:val="en-US"/>
              </w:rPr>
            </w:pPr>
          </w:p>
        </w:tc>
        <w:tc>
          <w:tcPr>
            <w:tcW w:w="708" w:type="dxa"/>
            <w:vAlign w:val="center"/>
          </w:tcPr>
          <w:p w14:paraId="585E1A1C" w14:textId="77777777" w:rsidR="00CE40C7" w:rsidRPr="000E1730" w:rsidRDefault="00CE40C7" w:rsidP="00CE40C7">
            <w:pPr>
              <w:pStyle w:val="Tabela-zawarto"/>
              <w:jc w:val="center"/>
              <w:rPr>
                <w:lang w:val="en-US"/>
              </w:rPr>
            </w:pPr>
          </w:p>
        </w:tc>
        <w:tc>
          <w:tcPr>
            <w:tcW w:w="567" w:type="dxa"/>
            <w:vAlign w:val="center"/>
          </w:tcPr>
          <w:p w14:paraId="2D1C7DF0" w14:textId="77777777" w:rsidR="00CE40C7" w:rsidRPr="000E1730" w:rsidRDefault="00CE40C7" w:rsidP="00CE40C7">
            <w:pPr>
              <w:pStyle w:val="Tabela-zawarto"/>
              <w:jc w:val="center"/>
              <w:rPr>
                <w:lang w:val="en-US"/>
              </w:rPr>
            </w:pPr>
          </w:p>
        </w:tc>
        <w:tc>
          <w:tcPr>
            <w:tcW w:w="631" w:type="dxa"/>
          </w:tcPr>
          <w:p w14:paraId="45A53706" w14:textId="77777777" w:rsidR="00CE40C7" w:rsidRPr="000E1730" w:rsidRDefault="00CE40C7" w:rsidP="00CE40C7">
            <w:pPr>
              <w:pStyle w:val="Tabela-zawarto"/>
              <w:jc w:val="center"/>
              <w:rPr>
                <w:lang w:val="en-US"/>
              </w:rPr>
            </w:pPr>
          </w:p>
        </w:tc>
        <w:tc>
          <w:tcPr>
            <w:tcW w:w="3519" w:type="dxa"/>
            <w:gridSpan w:val="3"/>
          </w:tcPr>
          <w:p w14:paraId="39182AE4" w14:textId="6177A296" w:rsidR="00CE40C7" w:rsidRPr="000E1730" w:rsidRDefault="00CE40C7" w:rsidP="00CE40C7">
            <w:pPr>
              <w:pStyle w:val="Tabela-zawarto"/>
              <w:jc w:val="center"/>
              <w:rPr>
                <w:lang w:val="en-US"/>
              </w:rPr>
            </w:pPr>
          </w:p>
        </w:tc>
      </w:tr>
      <w:tr w:rsidR="00CE40C7" w:rsidRPr="000E1730" w14:paraId="41CB292E" w14:textId="77777777" w:rsidTr="00DC2AAA">
        <w:trPr>
          <w:jc w:val="center"/>
        </w:trPr>
        <w:tc>
          <w:tcPr>
            <w:tcW w:w="567" w:type="dxa"/>
            <w:tcBorders>
              <w:top w:val="nil"/>
              <w:bottom w:val="nil"/>
            </w:tcBorders>
            <w:vAlign w:val="center"/>
          </w:tcPr>
          <w:p w14:paraId="775AB974" w14:textId="77777777" w:rsidR="00CE40C7" w:rsidRPr="000E1730" w:rsidRDefault="00CE40C7" w:rsidP="00CE40C7">
            <w:pPr>
              <w:pStyle w:val="Tabela-zawarto"/>
              <w:jc w:val="center"/>
              <w:rPr>
                <w:lang w:val="en-US"/>
              </w:rPr>
            </w:pPr>
          </w:p>
        </w:tc>
        <w:tc>
          <w:tcPr>
            <w:tcW w:w="3519" w:type="dxa"/>
            <w:tcBorders>
              <w:top w:val="nil"/>
              <w:bottom w:val="nil"/>
            </w:tcBorders>
            <w:vAlign w:val="center"/>
          </w:tcPr>
          <w:p w14:paraId="6E898CDA" w14:textId="77777777" w:rsidR="00CE40C7" w:rsidRPr="000E1730" w:rsidRDefault="00CE40C7" w:rsidP="00CE40C7">
            <w:pPr>
              <w:pStyle w:val="Tabela-zawarto"/>
              <w:ind w:left="432" w:hanging="432"/>
              <w:rPr>
                <w:lang w:val="en-US"/>
              </w:rPr>
            </w:pPr>
            <w:r>
              <w:rPr>
                <w:lang w:val="en-US"/>
              </w:rPr>
              <w:t xml:space="preserve">-   -   -   -   -  </w:t>
            </w:r>
            <w:r w:rsidRPr="000E1730">
              <w:rPr>
                <w:lang w:val="en-US"/>
              </w:rPr>
              <w:t>AmountPaid</w:t>
            </w:r>
          </w:p>
        </w:tc>
        <w:tc>
          <w:tcPr>
            <w:tcW w:w="2321" w:type="dxa"/>
          </w:tcPr>
          <w:p w14:paraId="2DED6ED3" w14:textId="77777777" w:rsidR="00CE40C7" w:rsidRPr="000E1730" w:rsidRDefault="00CE40C7" w:rsidP="00CE40C7">
            <w:pPr>
              <w:pStyle w:val="Tabela-zawarto"/>
            </w:pPr>
            <w:r w:rsidRPr="000E1730">
              <w:t>Kwota regulowana w ramach transakcji</w:t>
            </w:r>
          </w:p>
        </w:tc>
        <w:tc>
          <w:tcPr>
            <w:tcW w:w="541" w:type="dxa"/>
            <w:vAlign w:val="center"/>
          </w:tcPr>
          <w:p w14:paraId="08C15039" w14:textId="77777777" w:rsidR="00CE40C7" w:rsidRPr="00815B23" w:rsidRDefault="00CE40C7" w:rsidP="00CE40C7">
            <w:pPr>
              <w:pStyle w:val="Tabela-zawarto"/>
              <w:jc w:val="center"/>
            </w:pPr>
          </w:p>
        </w:tc>
        <w:tc>
          <w:tcPr>
            <w:tcW w:w="567" w:type="dxa"/>
            <w:vAlign w:val="center"/>
          </w:tcPr>
          <w:p w14:paraId="7B2F5DB1" w14:textId="77777777" w:rsidR="00CE40C7" w:rsidRPr="00815B23" w:rsidRDefault="00CE40C7" w:rsidP="00CE40C7">
            <w:pPr>
              <w:pStyle w:val="Tabela-zawarto"/>
              <w:jc w:val="center"/>
            </w:pPr>
          </w:p>
        </w:tc>
        <w:tc>
          <w:tcPr>
            <w:tcW w:w="701" w:type="dxa"/>
            <w:vAlign w:val="center"/>
          </w:tcPr>
          <w:p w14:paraId="632A37F9" w14:textId="77777777" w:rsidR="00CE40C7" w:rsidRPr="00815B23" w:rsidRDefault="00CE40C7" w:rsidP="00CE40C7">
            <w:pPr>
              <w:pStyle w:val="Tabela-zawarto"/>
              <w:jc w:val="center"/>
            </w:pPr>
          </w:p>
        </w:tc>
        <w:tc>
          <w:tcPr>
            <w:tcW w:w="426" w:type="dxa"/>
            <w:vAlign w:val="center"/>
          </w:tcPr>
          <w:p w14:paraId="65B24237" w14:textId="77777777" w:rsidR="00CE40C7" w:rsidRPr="00815B23" w:rsidRDefault="00CE40C7" w:rsidP="00CE40C7">
            <w:pPr>
              <w:pStyle w:val="Tabela-zawarto"/>
              <w:jc w:val="center"/>
            </w:pPr>
          </w:p>
        </w:tc>
        <w:tc>
          <w:tcPr>
            <w:tcW w:w="708" w:type="dxa"/>
            <w:vAlign w:val="center"/>
          </w:tcPr>
          <w:p w14:paraId="02A3345E" w14:textId="77777777" w:rsidR="00CE40C7" w:rsidRPr="00815B23" w:rsidRDefault="00CE40C7" w:rsidP="00CE40C7">
            <w:pPr>
              <w:pStyle w:val="Tabela-zawarto"/>
              <w:jc w:val="center"/>
            </w:pPr>
          </w:p>
        </w:tc>
        <w:tc>
          <w:tcPr>
            <w:tcW w:w="567" w:type="dxa"/>
            <w:vAlign w:val="center"/>
          </w:tcPr>
          <w:p w14:paraId="4A1C9B57" w14:textId="77777777" w:rsidR="00CE40C7" w:rsidRPr="00815B23" w:rsidRDefault="00CE40C7" w:rsidP="00CE40C7">
            <w:pPr>
              <w:pStyle w:val="Tabela-zawarto"/>
              <w:jc w:val="center"/>
            </w:pPr>
          </w:p>
        </w:tc>
        <w:tc>
          <w:tcPr>
            <w:tcW w:w="631" w:type="dxa"/>
          </w:tcPr>
          <w:p w14:paraId="2A0DA9EE" w14:textId="77777777" w:rsidR="00CE40C7" w:rsidRPr="00815B23" w:rsidRDefault="00CE40C7" w:rsidP="00CE40C7">
            <w:pPr>
              <w:pStyle w:val="Tabela-zawarto"/>
              <w:jc w:val="center"/>
            </w:pPr>
          </w:p>
        </w:tc>
        <w:tc>
          <w:tcPr>
            <w:tcW w:w="3519" w:type="dxa"/>
            <w:gridSpan w:val="3"/>
          </w:tcPr>
          <w:p w14:paraId="4680445B" w14:textId="6E3CB58C" w:rsidR="00CE40C7" w:rsidRPr="00815B23" w:rsidRDefault="00CE40C7" w:rsidP="00CE40C7">
            <w:pPr>
              <w:pStyle w:val="Tabela-zawarto"/>
              <w:jc w:val="center"/>
            </w:pPr>
          </w:p>
        </w:tc>
      </w:tr>
      <w:tr w:rsidR="00CE40C7" w:rsidRPr="000E1730" w14:paraId="3773CDA7" w14:textId="77777777" w:rsidTr="00DC2AAA">
        <w:trPr>
          <w:jc w:val="center"/>
        </w:trPr>
        <w:tc>
          <w:tcPr>
            <w:tcW w:w="567" w:type="dxa"/>
            <w:tcBorders>
              <w:top w:val="nil"/>
              <w:bottom w:val="nil"/>
            </w:tcBorders>
            <w:vAlign w:val="center"/>
          </w:tcPr>
          <w:p w14:paraId="29F7A68C" w14:textId="77777777" w:rsidR="00CE40C7" w:rsidRPr="00815B23" w:rsidRDefault="00CE40C7" w:rsidP="00CE40C7">
            <w:pPr>
              <w:pStyle w:val="Tabela-zawarto"/>
              <w:jc w:val="center"/>
            </w:pPr>
          </w:p>
        </w:tc>
        <w:tc>
          <w:tcPr>
            <w:tcW w:w="3519" w:type="dxa"/>
            <w:tcBorders>
              <w:top w:val="nil"/>
              <w:bottom w:val="nil"/>
            </w:tcBorders>
            <w:vAlign w:val="center"/>
          </w:tcPr>
          <w:p w14:paraId="1CBD24B9" w14:textId="77777777" w:rsidR="00CE40C7" w:rsidRPr="000E1730" w:rsidRDefault="00CE40C7" w:rsidP="00CE40C7">
            <w:pPr>
              <w:pStyle w:val="Tabela-zawarto"/>
              <w:ind w:left="432" w:hanging="432"/>
              <w:rPr>
                <w:lang w:val="en-US"/>
              </w:rPr>
            </w:pPr>
            <w:r>
              <w:rPr>
                <w:lang w:val="en-US"/>
              </w:rPr>
              <w:t xml:space="preserve">-   -   -   -   -  </w:t>
            </w:r>
            <w:r w:rsidRPr="000E1730">
              <w:rPr>
                <w:lang w:val="en-US"/>
              </w:rPr>
              <w:t>AmountDue</w:t>
            </w:r>
          </w:p>
        </w:tc>
        <w:tc>
          <w:tcPr>
            <w:tcW w:w="2321" w:type="dxa"/>
          </w:tcPr>
          <w:p w14:paraId="1F369B36" w14:textId="77777777" w:rsidR="00CE40C7" w:rsidRPr="000E1730" w:rsidRDefault="00CE40C7" w:rsidP="00CE40C7">
            <w:pPr>
              <w:pStyle w:val="Tabela-zawarto"/>
            </w:pPr>
            <w:r w:rsidRPr="000E1730">
              <w:t>Kwota zobowiązania</w:t>
            </w:r>
          </w:p>
        </w:tc>
        <w:tc>
          <w:tcPr>
            <w:tcW w:w="541" w:type="dxa"/>
            <w:vAlign w:val="center"/>
          </w:tcPr>
          <w:p w14:paraId="0CED1D78" w14:textId="77777777" w:rsidR="00CE40C7" w:rsidRPr="000E1730" w:rsidRDefault="00CE40C7" w:rsidP="00CE40C7">
            <w:pPr>
              <w:pStyle w:val="Tabela-zawarto"/>
              <w:jc w:val="center"/>
            </w:pPr>
          </w:p>
        </w:tc>
        <w:tc>
          <w:tcPr>
            <w:tcW w:w="567" w:type="dxa"/>
            <w:vAlign w:val="center"/>
          </w:tcPr>
          <w:p w14:paraId="7F903691" w14:textId="77777777" w:rsidR="00CE40C7" w:rsidRPr="000E1730" w:rsidRDefault="00CE40C7" w:rsidP="00CE40C7">
            <w:pPr>
              <w:pStyle w:val="Tabela-zawarto"/>
              <w:jc w:val="center"/>
            </w:pPr>
          </w:p>
        </w:tc>
        <w:tc>
          <w:tcPr>
            <w:tcW w:w="701" w:type="dxa"/>
            <w:vAlign w:val="center"/>
          </w:tcPr>
          <w:p w14:paraId="5A8A5ECC" w14:textId="77777777" w:rsidR="00CE40C7" w:rsidRPr="000E1730" w:rsidRDefault="00CE40C7" w:rsidP="00CE40C7">
            <w:pPr>
              <w:pStyle w:val="Tabela-zawarto"/>
              <w:jc w:val="center"/>
            </w:pPr>
          </w:p>
        </w:tc>
        <w:tc>
          <w:tcPr>
            <w:tcW w:w="426" w:type="dxa"/>
            <w:vAlign w:val="center"/>
          </w:tcPr>
          <w:p w14:paraId="09639759" w14:textId="77777777" w:rsidR="00CE40C7" w:rsidRPr="000E1730" w:rsidRDefault="00CE40C7" w:rsidP="00CE40C7">
            <w:pPr>
              <w:pStyle w:val="Tabela-zawarto"/>
              <w:jc w:val="center"/>
            </w:pPr>
          </w:p>
        </w:tc>
        <w:tc>
          <w:tcPr>
            <w:tcW w:w="708" w:type="dxa"/>
            <w:vAlign w:val="center"/>
          </w:tcPr>
          <w:p w14:paraId="4CB1DFA3" w14:textId="77777777" w:rsidR="00CE40C7" w:rsidRPr="000E1730" w:rsidRDefault="00CE40C7" w:rsidP="00CE40C7">
            <w:pPr>
              <w:pStyle w:val="Tabela-zawarto"/>
              <w:jc w:val="center"/>
            </w:pPr>
          </w:p>
        </w:tc>
        <w:tc>
          <w:tcPr>
            <w:tcW w:w="567" w:type="dxa"/>
            <w:vAlign w:val="center"/>
          </w:tcPr>
          <w:p w14:paraId="5EDD53CB" w14:textId="77777777" w:rsidR="00CE40C7" w:rsidRPr="000E1730" w:rsidRDefault="00CE40C7" w:rsidP="00CE40C7">
            <w:pPr>
              <w:pStyle w:val="Tabela-zawarto"/>
              <w:jc w:val="center"/>
            </w:pPr>
          </w:p>
        </w:tc>
        <w:tc>
          <w:tcPr>
            <w:tcW w:w="631" w:type="dxa"/>
          </w:tcPr>
          <w:p w14:paraId="5FD7CBC4" w14:textId="77777777" w:rsidR="00CE40C7" w:rsidRPr="000E1730" w:rsidRDefault="00CE40C7" w:rsidP="00CE40C7">
            <w:pPr>
              <w:pStyle w:val="Tabela-zawarto"/>
              <w:jc w:val="center"/>
            </w:pPr>
          </w:p>
        </w:tc>
        <w:tc>
          <w:tcPr>
            <w:tcW w:w="3519" w:type="dxa"/>
            <w:gridSpan w:val="3"/>
          </w:tcPr>
          <w:p w14:paraId="6BE47BF1" w14:textId="693CE2DB" w:rsidR="00CE40C7" w:rsidRPr="000E1730" w:rsidRDefault="00CE40C7" w:rsidP="00CE40C7">
            <w:pPr>
              <w:pStyle w:val="Tabela-zawarto"/>
              <w:jc w:val="center"/>
            </w:pPr>
          </w:p>
        </w:tc>
      </w:tr>
      <w:tr w:rsidR="00CE40C7" w:rsidRPr="000E1730" w14:paraId="46B25CBF" w14:textId="77777777" w:rsidTr="00DC2AAA">
        <w:trPr>
          <w:jc w:val="center"/>
        </w:trPr>
        <w:tc>
          <w:tcPr>
            <w:tcW w:w="567" w:type="dxa"/>
            <w:tcBorders>
              <w:top w:val="nil"/>
              <w:bottom w:val="nil"/>
            </w:tcBorders>
            <w:vAlign w:val="center"/>
          </w:tcPr>
          <w:p w14:paraId="70A5584E" w14:textId="77777777" w:rsidR="00CE40C7" w:rsidRPr="000E1730" w:rsidRDefault="00CE40C7" w:rsidP="00CE40C7">
            <w:pPr>
              <w:pStyle w:val="Tabela-zawarto"/>
              <w:jc w:val="center"/>
            </w:pPr>
          </w:p>
        </w:tc>
        <w:tc>
          <w:tcPr>
            <w:tcW w:w="3519" w:type="dxa"/>
            <w:tcBorders>
              <w:top w:val="nil"/>
              <w:bottom w:val="nil"/>
            </w:tcBorders>
            <w:vAlign w:val="center"/>
          </w:tcPr>
          <w:p w14:paraId="1239A3F9" w14:textId="77777777" w:rsidR="00CE40C7" w:rsidRPr="000E1730" w:rsidRDefault="00CE40C7" w:rsidP="00CE40C7">
            <w:pPr>
              <w:pStyle w:val="Tabela-zawarto"/>
              <w:ind w:left="432" w:hanging="432"/>
            </w:pPr>
            <w:r>
              <w:rPr>
                <w:lang w:val="en-US"/>
              </w:rPr>
              <w:t xml:space="preserve">-   -   -   -   -  </w:t>
            </w:r>
            <w:r w:rsidRPr="000E1730">
              <w:t>DocumentRecipient</w:t>
            </w:r>
          </w:p>
        </w:tc>
        <w:tc>
          <w:tcPr>
            <w:tcW w:w="2321" w:type="dxa"/>
          </w:tcPr>
          <w:p w14:paraId="48542FD8" w14:textId="77777777" w:rsidR="00CE40C7" w:rsidRPr="000E1730" w:rsidRDefault="00CE40C7" w:rsidP="00CE40C7">
            <w:pPr>
              <w:pStyle w:val="Tabela-zawarto"/>
            </w:pPr>
            <w:r w:rsidRPr="000E1730">
              <w:t>Identyfikator odbiorcy dokumentu</w:t>
            </w:r>
          </w:p>
        </w:tc>
        <w:tc>
          <w:tcPr>
            <w:tcW w:w="541" w:type="dxa"/>
            <w:vAlign w:val="center"/>
          </w:tcPr>
          <w:p w14:paraId="60BC47A2" w14:textId="77777777" w:rsidR="00CE40C7" w:rsidRPr="000E1730" w:rsidRDefault="00CE40C7" w:rsidP="00CE40C7">
            <w:pPr>
              <w:pStyle w:val="Tabela-zawarto"/>
              <w:jc w:val="center"/>
              <w:rPr>
                <w:lang w:val="en-US"/>
              </w:rPr>
            </w:pPr>
          </w:p>
        </w:tc>
        <w:tc>
          <w:tcPr>
            <w:tcW w:w="567" w:type="dxa"/>
            <w:vAlign w:val="center"/>
          </w:tcPr>
          <w:p w14:paraId="32150DB6" w14:textId="77777777" w:rsidR="00CE40C7" w:rsidRPr="000E1730" w:rsidRDefault="00CE40C7" w:rsidP="00CE40C7">
            <w:pPr>
              <w:pStyle w:val="Tabela-zawarto"/>
              <w:jc w:val="center"/>
              <w:rPr>
                <w:lang w:val="en-US"/>
              </w:rPr>
            </w:pPr>
          </w:p>
        </w:tc>
        <w:tc>
          <w:tcPr>
            <w:tcW w:w="701" w:type="dxa"/>
            <w:vAlign w:val="center"/>
          </w:tcPr>
          <w:p w14:paraId="6CBBBC42" w14:textId="77777777" w:rsidR="00CE40C7" w:rsidRPr="000E1730" w:rsidRDefault="00CE40C7" w:rsidP="00CE40C7">
            <w:pPr>
              <w:pStyle w:val="Tabela-zawarto"/>
              <w:jc w:val="center"/>
              <w:rPr>
                <w:lang w:val="en-US"/>
              </w:rPr>
            </w:pPr>
          </w:p>
        </w:tc>
        <w:tc>
          <w:tcPr>
            <w:tcW w:w="426" w:type="dxa"/>
            <w:vAlign w:val="center"/>
          </w:tcPr>
          <w:p w14:paraId="79321234" w14:textId="77777777" w:rsidR="00CE40C7" w:rsidRPr="000E1730" w:rsidRDefault="00CE40C7" w:rsidP="00CE40C7">
            <w:pPr>
              <w:pStyle w:val="Tabela-zawarto"/>
              <w:jc w:val="center"/>
              <w:rPr>
                <w:lang w:val="en-US"/>
              </w:rPr>
            </w:pPr>
          </w:p>
        </w:tc>
        <w:tc>
          <w:tcPr>
            <w:tcW w:w="708" w:type="dxa"/>
            <w:vAlign w:val="center"/>
          </w:tcPr>
          <w:p w14:paraId="10F15A31" w14:textId="77777777" w:rsidR="00CE40C7" w:rsidRPr="000E1730" w:rsidRDefault="00CE40C7" w:rsidP="00CE40C7">
            <w:pPr>
              <w:pStyle w:val="Tabela-zawarto"/>
              <w:jc w:val="center"/>
              <w:rPr>
                <w:lang w:val="en-US"/>
              </w:rPr>
            </w:pPr>
          </w:p>
        </w:tc>
        <w:tc>
          <w:tcPr>
            <w:tcW w:w="567" w:type="dxa"/>
            <w:vAlign w:val="center"/>
          </w:tcPr>
          <w:p w14:paraId="161DC2AD" w14:textId="77777777" w:rsidR="00CE40C7" w:rsidRPr="000E1730" w:rsidRDefault="00CE40C7" w:rsidP="00CE40C7">
            <w:pPr>
              <w:pStyle w:val="Tabela-zawarto"/>
              <w:jc w:val="center"/>
              <w:rPr>
                <w:lang w:val="en-US"/>
              </w:rPr>
            </w:pPr>
          </w:p>
        </w:tc>
        <w:tc>
          <w:tcPr>
            <w:tcW w:w="631" w:type="dxa"/>
          </w:tcPr>
          <w:p w14:paraId="457600AB" w14:textId="77777777" w:rsidR="00CE40C7" w:rsidRPr="000E1730" w:rsidRDefault="00CE40C7" w:rsidP="00CE40C7">
            <w:pPr>
              <w:pStyle w:val="Tabela-zawarto"/>
              <w:jc w:val="center"/>
              <w:rPr>
                <w:lang w:val="en-US"/>
              </w:rPr>
            </w:pPr>
          </w:p>
        </w:tc>
        <w:tc>
          <w:tcPr>
            <w:tcW w:w="3519" w:type="dxa"/>
            <w:gridSpan w:val="3"/>
          </w:tcPr>
          <w:p w14:paraId="0EC21528" w14:textId="74B100BB" w:rsidR="00CE40C7" w:rsidRPr="000E1730" w:rsidRDefault="00CE40C7" w:rsidP="00CE40C7">
            <w:pPr>
              <w:pStyle w:val="Tabela-zawarto"/>
              <w:jc w:val="center"/>
              <w:rPr>
                <w:lang w:val="en-US"/>
              </w:rPr>
            </w:pPr>
          </w:p>
        </w:tc>
      </w:tr>
      <w:tr w:rsidR="00CE40C7" w:rsidRPr="000E1730" w14:paraId="16E1D51A" w14:textId="77777777" w:rsidTr="00DC2AAA">
        <w:trPr>
          <w:jc w:val="center"/>
        </w:trPr>
        <w:tc>
          <w:tcPr>
            <w:tcW w:w="567" w:type="dxa"/>
            <w:tcBorders>
              <w:top w:val="nil"/>
              <w:bottom w:val="nil"/>
            </w:tcBorders>
            <w:vAlign w:val="center"/>
          </w:tcPr>
          <w:p w14:paraId="439CF496" w14:textId="77777777" w:rsidR="00CE40C7" w:rsidRPr="000E1730" w:rsidRDefault="00CE40C7" w:rsidP="00CE40C7">
            <w:pPr>
              <w:pStyle w:val="Tabela-zawarto"/>
              <w:jc w:val="center"/>
              <w:rPr>
                <w:lang w:val="en-US"/>
              </w:rPr>
            </w:pPr>
          </w:p>
        </w:tc>
        <w:tc>
          <w:tcPr>
            <w:tcW w:w="3519" w:type="dxa"/>
            <w:tcBorders>
              <w:top w:val="nil"/>
              <w:bottom w:val="nil"/>
            </w:tcBorders>
            <w:vAlign w:val="center"/>
          </w:tcPr>
          <w:p w14:paraId="775FF93A" w14:textId="77777777" w:rsidR="00CE40C7" w:rsidRPr="000E1730" w:rsidRDefault="00CE40C7" w:rsidP="00CE40C7">
            <w:pPr>
              <w:pStyle w:val="Tabela-zawarto"/>
              <w:ind w:left="432" w:hanging="432"/>
              <w:rPr>
                <w:lang w:val="en-US"/>
              </w:rPr>
            </w:pPr>
            <w:r>
              <w:rPr>
                <w:lang w:val="en-US"/>
              </w:rPr>
              <w:t xml:space="preserve">-   -   -   -   -  </w:t>
            </w:r>
            <w:r w:rsidRPr="000E1730">
              <w:rPr>
                <w:lang w:val="en-US"/>
              </w:rPr>
              <w:t>DocumentIssuer</w:t>
            </w:r>
          </w:p>
        </w:tc>
        <w:tc>
          <w:tcPr>
            <w:tcW w:w="2321" w:type="dxa"/>
          </w:tcPr>
          <w:p w14:paraId="37E92500" w14:textId="77777777" w:rsidR="00CE40C7" w:rsidRPr="000E1730" w:rsidRDefault="00CE40C7" w:rsidP="00CE40C7">
            <w:pPr>
              <w:pStyle w:val="Tabela-zawarto"/>
            </w:pPr>
            <w:r w:rsidRPr="000E1730">
              <w:t>Identyfikator wystawcy dokumentu</w:t>
            </w:r>
          </w:p>
        </w:tc>
        <w:tc>
          <w:tcPr>
            <w:tcW w:w="541" w:type="dxa"/>
            <w:vAlign w:val="center"/>
          </w:tcPr>
          <w:p w14:paraId="063D3F74" w14:textId="77777777" w:rsidR="00CE40C7" w:rsidRPr="000E1730" w:rsidRDefault="00CE40C7" w:rsidP="00CE40C7">
            <w:pPr>
              <w:pStyle w:val="Tabela-zawarto"/>
              <w:jc w:val="center"/>
              <w:rPr>
                <w:lang w:val="en-US"/>
              </w:rPr>
            </w:pPr>
          </w:p>
        </w:tc>
        <w:tc>
          <w:tcPr>
            <w:tcW w:w="567" w:type="dxa"/>
            <w:vAlign w:val="center"/>
          </w:tcPr>
          <w:p w14:paraId="76B7FF6F" w14:textId="77777777" w:rsidR="00CE40C7" w:rsidRPr="000E1730" w:rsidRDefault="00CE40C7" w:rsidP="00CE40C7">
            <w:pPr>
              <w:pStyle w:val="Tabela-zawarto"/>
              <w:jc w:val="center"/>
              <w:rPr>
                <w:lang w:val="en-US"/>
              </w:rPr>
            </w:pPr>
          </w:p>
        </w:tc>
        <w:tc>
          <w:tcPr>
            <w:tcW w:w="701" w:type="dxa"/>
            <w:vAlign w:val="center"/>
          </w:tcPr>
          <w:p w14:paraId="0BCF2B4E" w14:textId="77777777" w:rsidR="00CE40C7" w:rsidRPr="000E1730" w:rsidRDefault="00CE40C7" w:rsidP="00CE40C7">
            <w:pPr>
              <w:pStyle w:val="Tabela-zawarto"/>
              <w:jc w:val="center"/>
              <w:rPr>
                <w:lang w:val="en-US"/>
              </w:rPr>
            </w:pPr>
          </w:p>
        </w:tc>
        <w:tc>
          <w:tcPr>
            <w:tcW w:w="426" w:type="dxa"/>
            <w:vAlign w:val="center"/>
          </w:tcPr>
          <w:p w14:paraId="25BD0B0E" w14:textId="77777777" w:rsidR="00CE40C7" w:rsidRPr="000E1730" w:rsidRDefault="00CE40C7" w:rsidP="00CE40C7">
            <w:pPr>
              <w:pStyle w:val="Tabela-zawarto"/>
              <w:jc w:val="center"/>
              <w:rPr>
                <w:lang w:val="en-US"/>
              </w:rPr>
            </w:pPr>
          </w:p>
        </w:tc>
        <w:tc>
          <w:tcPr>
            <w:tcW w:w="708" w:type="dxa"/>
            <w:vAlign w:val="center"/>
          </w:tcPr>
          <w:p w14:paraId="605DE902" w14:textId="77777777" w:rsidR="00CE40C7" w:rsidRPr="000E1730" w:rsidRDefault="00CE40C7" w:rsidP="00CE40C7">
            <w:pPr>
              <w:pStyle w:val="Tabela-zawarto"/>
              <w:jc w:val="center"/>
              <w:rPr>
                <w:lang w:val="en-US"/>
              </w:rPr>
            </w:pPr>
          </w:p>
        </w:tc>
        <w:tc>
          <w:tcPr>
            <w:tcW w:w="567" w:type="dxa"/>
            <w:vAlign w:val="center"/>
          </w:tcPr>
          <w:p w14:paraId="0DC0D22A" w14:textId="77777777" w:rsidR="00CE40C7" w:rsidRPr="000E1730" w:rsidRDefault="00CE40C7" w:rsidP="00CE40C7">
            <w:pPr>
              <w:pStyle w:val="Tabela-zawarto"/>
              <w:jc w:val="center"/>
              <w:rPr>
                <w:lang w:val="en-US"/>
              </w:rPr>
            </w:pPr>
          </w:p>
        </w:tc>
        <w:tc>
          <w:tcPr>
            <w:tcW w:w="631" w:type="dxa"/>
          </w:tcPr>
          <w:p w14:paraId="5315C314" w14:textId="77777777" w:rsidR="00CE40C7" w:rsidRPr="000E1730" w:rsidRDefault="00CE40C7" w:rsidP="00CE40C7">
            <w:pPr>
              <w:pStyle w:val="Tabela-zawarto"/>
              <w:jc w:val="center"/>
              <w:rPr>
                <w:lang w:val="en-US"/>
              </w:rPr>
            </w:pPr>
          </w:p>
        </w:tc>
        <w:tc>
          <w:tcPr>
            <w:tcW w:w="3519" w:type="dxa"/>
            <w:gridSpan w:val="3"/>
          </w:tcPr>
          <w:p w14:paraId="394B3FF8" w14:textId="5B0467FA" w:rsidR="00CE40C7" w:rsidRPr="000E1730" w:rsidRDefault="00CE40C7" w:rsidP="00CE40C7">
            <w:pPr>
              <w:pStyle w:val="Tabela-zawarto"/>
              <w:jc w:val="center"/>
              <w:rPr>
                <w:lang w:val="en-US"/>
              </w:rPr>
            </w:pPr>
          </w:p>
        </w:tc>
      </w:tr>
      <w:tr w:rsidR="00CE40C7" w:rsidRPr="000E1730" w14:paraId="73F6876C" w14:textId="77777777" w:rsidTr="00DC2AAA">
        <w:trPr>
          <w:jc w:val="center"/>
        </w:trPr>
        <w:tc>
          <w:tcPr>
            <w:tcW w:w="567" w:type="dxa"/>
            <w:tcBorders>
              <w:top w:val="nil"/>
              <w:bottom w:val="nil"/>
            </w:tcBorders>
            <w:vAlign w:val="center"/>
          </w:tcPr>
          <w:p w14:paraId="70B90F46" w14:textId="77777777" w:rsidR="00CE40C7" w:rsidRPr="000E1730" w:rsidRDefault="00CE40C7" w:rsidP="00CE40C7">
            <w:pPr>
              <w:pStyle w:val="Tabela-zawarto"/>
              <w:jc w:val="center"/>
              <w:rPr>
                <w:lang w:val="en-US"/>
              </w:rPr>
            </w:pPr>
            <w:r w:rsidRPr="000E1730">
              <w:rPr>
                <w:lang w:val="en-US"/>
              </w:rPr>
              <w:t>B-10</w:t>
            </w:r>
          </w:p>
        </w:tc>
        <w:tc>
          <w:tcPr>
            <w:tcW w:w="3519" w:type="dxa"/>
            <w:tcBorders>
              <w:top w:val="nil"/>
              <w:bottom w:val="nil"/>
            </w:tcBorders>
            <w:vAlign w:val="center"/>
          </w:tcPr>
          <w:p w14:paraId="068BDF8D" w14:textId="77777777" w:rsidR="00CE40C7" w:rsidRPr="000E1730" w:rsidRDefault="00CE40C7" w:rsidP="00CE40C7">
            <w:pPr>
              <w:pStyle w:val="Tabela-zawarto"/>
              <w:ind w:left="432" w:hanging="432"/>
              <w:rPr>
                <w:lang w:val="en-US"/>
              </w:rPr>
            </w:pPr>
            <w:r>
              <w:rPr>
                <w:lang w:val="en-US"/>
              </w:rPr>
              <w:t xml:space="preserve">-   -   -   -   -  </w:t>
            </w:r>
            <w:r w:rsidRPr="000E1730">
              <w:rPr>
                <w:lang w:val="en-US"/>
              </w:rPr>
              <w:t>AdjustmentDetails</w:t>
            </w:r>
          </w:p>
        </w:tc>
        <w:tc>
          <w:tcPr>
            <w:tcW w:w="2321" w:type="dxa"/>
          </w:tcPr>
          <w:p w14:paraId="3F0BE616" w14:textId="77777777" w:rsidR="00CE40C7" w:rsidRPr="000E1730" w:rsidRDefault="00CE40C7" w:rsidP="00CE40C7">
            <w:pPr>
              <w:pStyle w:val="Tabela-zawarto"/>
            </w:pPr>
            <w:r w:rsidRPr="000E1730">
              <w:t>Szczegóły korekty</w:t>
            </w:r>
          </w:p>
        </w:tc>
        <w:tc>
          <w:tcPr>
            <w:tcW w:w="541" w:type="dxa"/>
            <w:vAlign w:val="center"/>
          </w:tcPr>
          <w:p w14:paraId="4686A6DE" w14:textId="77777777" w:rsidR="00CE40C7" w:rsidRPr="000E1730" w:rsidRDefault="00CE40C7" w:rsidP="00CE40C7">
            <w:pPr>
              <w:pStyle w:val="Tabela-zawarto"/>
              <w:jc w:val="center"/>
            </w:pPr>
          </w:p>
        </w:tc>
        <w:tc>
          <w:tcPr>
            <w:tcW w:w="567" w:type="dxa"/>
            <w:vAlign w:val="center"/>
          </w:tcPr>
          <w:p w14:paraId="36BC7A6D" w14:textId="77777777" w:rsidR="00CE40C7" w:rsidRPr="000E1730" w:rsidRDefault="00CE40C7" w:rsidP="00CE40C7">
            <w:pPr>
              <w:pStyle w:val="Tabela-zawarto"/>
              <w:jc w:val="center"/>
            </w:pPr>
          </w:p>
        </w:tc>
        <w:tc>
          <w:tcPr>
            <w:tcW w:w="701" w:type="dxa"/>
            <w:vAlign w:val="center"/>
          </w:tcPr>
          <w:p w14:paraId="77B17106" w14:textId="77777777" w:rsidR="00CE40C7" w:rsidRPr="000E1730" w:rsidRDefault="00CE40C7" w:rsidP="00CE40C7">
            <w:pPr>
              <w:pStyle w:val="Tabela-zawarto"/>
              <w:jc w:val="center"/>
            </w:pPr>
          </w:p>
        </w:tc>
        <w:tc>
          <w:tcPr>
            <w:tcW w:w="426" w:type="dxa"/>
            <w:vAlign w:val="center"/>
          </w:tcPr>
          <w:p w14:paraId="6D49F3AE" w14:textId="77777777" w:rsidR="00CE40C7" w:rsidRPr="000E1730" w:rsidRDefault="00CE40C7" w:rsidP="00CE40C7">
            <w:pPr>
              <w:pStyle w:val="Tabela-zawarto"/>
              <w:jc w:val="center"/>
            </w:pPr>
          </w:p>
        </w:tc>
        <w:tc>
          <w:tcPr>
            <w:tcW w:w="708" w:type="dxa"/>
            <w:vAlign w:val="center"/>
          </w:tcPr>
          <w:p w14:paraId="491647D5" w14:textId="77777777" w:rsidR="00CE40C7" w:rsidRPr="000E1730" w:rsidRDefault="00CE40C7" w:rsidP="00CE40C7">
            <w:pPr>
              <w:pStyle w:val="Tabela-zawarto"/>
              <w:jc w:val="center"/>
            </w:pPr>
          </w:p>
        </w:tc>
        <w:tc>
          <w:tcPr>
            <w:tcW w:w="567" w:type="dxa"/>
            <w:vAlign w:val="center"/>
          </w:tcPr>
          <w:p w14:paraId="76CE8653" w14:textId="77777777" w:rsidR="00CE40C7" w:rsidRPr="000E1730" w:rsidRDefault="00CE40C7" w:rsidP="00CE40C7">
            <w:pPr>
              <w:pStyle w:val="Tabela-zawarto"/>
              <w:jc w:val="center"/>
            </w:pPr>
          </w:p>
        </w:tc>
        <w:tc>
          <w:tcPr>
            <w:tcW w:w="631" w:type="dxa"/>
          </w:tcPr>
          <w:p w14:paraId="12C29CBE" w14:textId="77777777" w:rsidR="00CE40C7" w:rsidRPr="000E1730" w:rsidRDefault="00CE40C7" w:rsidP="00CE40C7">
            <w:pPr>
              <w:pStyle w:val="Tabela-zawarto"/>
              <w:jc w:val="center"/>
            </w:pPr>
          </w:p>
        </w:tc>
        <w:tc>
          <w:tcPr>
            <w:tcW w:w="3519" w:type="dxa"/>
            <w:gridSpan w:val="3"/>
          </w:tcPr>
          <w:p w14:paraId="6C041716" w14:textId="04E9A744" w:rsidR="00CE40C7" w:rsidRPr="000E1730" w:rsidRDefault="00CE40C7" w:rsidP="00CE40C7">
            <w:pPr>
              <w:pStyle w:val="Tabela-zawarto"/>
              <w:jc w:val="center"/>
            </w:pPr>
          </w:p>
        </w:tc>
      </w:tr>
      <w:tr w:rsidR="00CE40C7" w:rsidRPr="000E1730" w14:paraId="4EF10A9D" w14:textId="77777777" w:rsidTr="00DC2AAA">
        <w:trPr>
          <w:jc w:val="center"/>
        </w:trPr>
        <w:tc>
          <w:tcPr>
            <w:tcW w:w="567" w:type="dxa"/>
            <w:tcBorders>
              <w:top w:val="nil"/>
              <w:bottom w:val="nil"/>
            </w:tcBorders>
            <w:vAlign w:val="center"/>
          </w:tcPr>
          <w:p w14:paraId="53B631BE" w14:textId="77777777" w:rsidR="00CE40C7" w:rsidRPr="000E1730" w:rsidRDefault="00CE40C7" w:rsidP="00CE40C7">
            <w:pPr>
              <w:pStyle w:val="Tabela-zawarto"/>
              <w:jc w:val="center"/>
            </w:pPr>
          </w:p>
        </w:tc>
        <w:tc>
          <w:tcPr>
            <w:tcW w:w="3519" w:type="dxa"/>
            <w:tcBorders>
              <w:top w:val="nil"/>
              <w:bottom w:val="nil"/>
            </w:tcBorders>
            <w:vAlign w:val="center"/>
          </w:tcPr>
          <w:p w14:paraId="0F9F3B70" w14:textId="77777777" w:rsidR="00CE40C7" w:rsidRPr="000E1730" w:rsidRDefault="00CE40C7" w:rsidP="00CE40C7">
            <w:pPr>
              <w:pStyle w:val="Tabela-zawarto"/>
              <w:ind w:left="432" w:hanging="432"/>
            </w:pPr>
            <w:r>
              <w:rPr>
                <w:lang w:val="en-US"/>
              </w:rPr>
              <w:t xml:space="preserve">-   -   -   -   -  -   </w:t>
            </w:r>
            <w:r w:rsidRPr="000E1730">
              <w:t>AdjustmentReason</w:t>
            </w:r>
          </w:p>
        </w:tc>
        <w:tc>
          <w:tcPr>
            <w:tcW w:w="2321" w:type="dxa"/>
          </w:tcPr>
          <w:p w14:paraId="6AB8035D" w14:textId="77777777" w:rsidR="00CE40C7" w:rsidRPr="000E1730" w:rsidRDefault="00CE40C7" w:rsidP="00CE40C7">
            <w:pPr>
              <w:pStyle w:val="Tabela-zawarto"/>
            </w:pPr>
            <w:r w:rsidRPr="000E1730">
              <w:t>Przyczyna korekty</w:t>
            </w:r>
          </w:p>
        </w:tc>
        <w:tc>
          <w:tcPr>
            <w:tcW w:w="541" w:type="dxa"/>
            <w:vAlign w:val="center"/>
          </w:tcPr>
          <w:p w14:paraId="3065F229" w14:textId="77777777" w:rsidR="00CE40C7" w:rsidRPr="000E1730" w:rsidRDefault="00CE40C7" w:rsidP="00CE40C7">
            <w:pPr>
              <w:pStyle w:val="Tabela-zawarto"/>
              <w:jc w:val="center"/>
              <w:rPr>
                <w:lang w:val="en-US"/>
              </w:rPr>
            </w:pPr>
          </w:p>
        </w:tc>
        <w:tc>
          <w:tcPr>
            <w:tcW w:w="567" w:type="dxa"/>
            <w:vAlign w:val="center"/>
          </w:tcPr>
          <w:p w14:paraId="5207CD89" w14:textId="77777777" w:rsidR="00CE40C7" w:rsidRPr="000E1730" w:rsidRDefault="00CE40C7" w:rsidP="00CE40C7">
            <w:pPr>
              <w:pStyle w:val="Tabela-zawarto"/>
              <w:jc w:val="center"/>
              <w:rPr>
                <w:lang w:val="en-US"/>
              </w:rPr>
            </w:pPr>
          </w:p>
        </w:tc>
        <w:tc>
          <w:tcPr>
            <w:tcW w:w="701" w:type="dxa"/>
            <w:vAlign w:val="center"/>
          </w:tcPr>
          <w:p w14:paraId="1064D4EB" w14:textId="77777777" w:rsidR="00CE40C7" w:rsidRPr="000E1730" w:rsidRDefault="00CE40C7" w:rsidP="00CE40C7">
            <w:pPr>
              <w:pStyle w:val="Tabela-zawarto"/>
              <w:jc w:val="center"/>
              <w:rPr>
                <w:lang w:val="en-US"/>
              </w:rPr>
            </w:pPr>
          </w:p>
        </w:tc>
        <w:tc>
          <w:tcPr>
            <w:tcW w:w="426" w:type="dxa"/>
            <w:vAlign w:val="center"/>
          </w:tcPr>
          <w:p w14:paraId="0748EE2D" w14:textId="77777777" w:rsidR="00CE40C7" w:rsidRPr="000E1730" w:rsidRDefault="00CE40C7" w:rsidP="00CE40C7">
            <w:pPr>
              <w:pStyle w:val="Tabela-zawarto"/>
              <w:jc w:val="center"/>
              <w:rPr>
                <w:lang w:val="en-US"/>
              </w:rPr>
            </w:pPr>
          </w:p>
        </w:tc>
        <w:tc>
          <w:tcPr>
            <w:tcW w:w="708" w:type="dxa"/>
            <w:vAlign w:val="center"/>
          </w:tcPr>
          <w:p w14:paraId="13E5EDAC" w14:textId="77777777" w:rsidR="00CE40C7" w:rsidRPr="000E1730" w:rsidRDefault="00CE40C7" w:rsidP="00CE40C7">
            <w:pPr>
              <w:pStyle w:val="Tabela-zawarto"/>
              <w:jc w:val="center"/>
              <w:rPr>
                <w:lang w:val="en-US"/>
              </w:rPr>
            </w:pPr>
          </w:p>
        </w:tc>
        <w:tc>
          <w:tcPr>
            <w:tcW w:w="567" w:type="dxa"/>
            <w:vAlign w:val="center"/>
          </w:tcPr>
          <w:p w14:paraId="76DB913C" w14:textId="77777777" w:rsidR="00CE40C7" w:rsidRPr="000E1730" w:rsidRDefault="00CE40C7" w:rsidP="00CE40C7">
            <w:pPr>
              <w:pStyle w:val="Tabela-zawarto"/>
              <w:jc w:val="center"/>
              <w:rPr>
                <w:lang w:val="en-US"/>
              </w:rPr>
            </w:pPr>
          </w:p>
        </w:tc>
        <w:tc>
          <w:tcPr>
            <w:tcW w:w="631" w:type="dxa"/>
          </w:tcPr>
          <w:p w14:paraId="6566CC33" w14:textId="77777777" w:rsidR="00CE40C7" w:rsidRPr="000E1730" w:rsidRDefault="00CE40C7" w:rsidP="00CE40C7">
            <w:pPr>
              <w:pStyle w:val="Tabela-zawarto"/>
              <w:jc w:val="center"/>
              <w:rPr>
                <w:lang w:val="en-US"/>
              </w:rPr>
            </w:pPr>
          </w:p>
        </w:tc>
        <w:tc>
          <w:tcPr>
            <w:tcW w:w="3519" w:type="dxa"/>
            <w:gridSpan w:val="3"/>
          </w:tcPr>
          <w:p w14:paraId="605F9C03" w14:textId="4F03F1F9" w:rsidR="00CE40C7" w:rsidRPr="000E1730" w:rsidRDefault="00CE40C7" w:rsidP="00CE40C7">
            <w:pPr>
              <w:pStyle w:val="Tabela-zawarto"/>
              <w:jc w:val="center"/>
              <w:rPr>
                <w:lang w:val="en-US"/>
              </w:rPr>
            </w:pPr>
          </w:p>
        </w:tc>
      </w:tr>
      <w:tr w:rsidR="00CE40C7" w:rsidRPr="000E1730" w14:paraId="249D858F" w14:textId="77777777" w:rsidTr="00DC2AAA">
        <w:trPr>
          <w:jc w:val="center"/>
        </w:trPr>
        <w:tc>
          <w:tcPr>
            <w:tcW w:w="567" w:type="dxa"/>
            <w:tcBorders>
              <w:top w:val="nil"/>
              <w:bottom w:val="nil"/>
            </w:tcBorders>
            <w:vAlign w:val="center"/>
          </w:tcPr>
          <w:p w14:paraId="1030F59D" w14:textId="77777777" w:rsidR="00CE40C7" w:rsidRPr="000E1730" w:rsidRDefault="00CE40C7" w:rsidP="00CE40C7">
            <w:pPr>
              <w:pStyle w:val="Tabela-zawarto"/>
              <w:jc w:val="center"/>
              <w:rPr>
                <w:lang w:val="en-US"/>
              </w:rPr>
            </w:pPr>
          </w:p>
        </w:tc>
        <w:tc>
          <w:tcPr>
            <w:tcW w:w="3519" w:type="dxa"/>
            <w:tcBorders>
              <w:top w:val="nil"/>
              <w:bottom w:val="nil"/>
            </w:tcBorders>
            <w:vAlign w:val="center"/>
          </w:tcPr>
          <w:p w14:paraId="414B53F0" w14:textId="77777777" w:rsidR="00CE40C7" w:rsidRPr="000E1730" w:rsidRDefault="00CE40C7" w:rsidP="00CE40C7">
            <w:pPr>
              <w:pStyle w:val="Tabela-zawarto"/>
              <w:ind w:left="432" w:hanging="432"/>
              <w:rPr>
                <w:lang w:val="en-US"/>
              </w:rPr>
            </w:pPr>
            <w:r>
              <w:rPr>
                <w:lang w:val="en-US"/>
              </w:rPr>
              <w:t xml:space="preserve">-   -   -   -   -  -   </w:t>
            </w:r>
            <w:r w:rsidRPr="000E1730">
              <w:rPr>
                <w:lang w:val="en-US"/>
              </w:rPr>
              <w:t>AdjustmentAmount</w:t>
            </w:r>
          </w:p>
        </w:tc>
        <w:tc>
          <w:tcPr>
            <w:tcW w:w="2321" w:type="dxa"/>
          </w:tcPr>
          <w:p w14:paraId="01DFF81B" w14:textId="77777777" w:rsidR="00CE40C7" w:rsidRPr="000E1730" w:rsidRDefault="00CE40C7" w:rsidP="00CE40C7">
            <w:pPr>
              <w:pStyle w:val="Tabela-zawarto"/>
            </w:pPr>
            <w:r w:rsidRPr="000E1730">
              <w:t>Kwota korekty</w:t>
            </w:r>
          </w:p>
        </w:tc>
        <w:tc>
          <w:tcPr>
            <w:tcW w:w="541" w:type="dxa"/>
            <w:vAlign w:val="center"/>
          </w:tcPr>
          <w:p w14:paraId="083DD617" w14:textId="77777777" w:rsidR="00CE40C7" w:rsidRPr="000E1730" w:rsidRDefault="00CE40C7" w:rsidP="00CE40C7">
            <w:pPr>
              <w:pStyle w:val="Tabela-zawarto"/>
              <w:jc w:val="center"/>
            </w:pPr>
          </w:p>
        </w:tc>
        <w:tc>
          <w:tcPr>
            <w:tcW w:w="567" w:type="dxa"/>
            <w:vAlign w:val="center"/>
          </w:tcPr>
          <w:p w14:paraId="474ADF43" w14:textId="77777777" w:rsidR="00CE40C7" w:rsidRPr="000E1730" w:rsidRDefault="00CE40C7" w:rsidP="00CE40C7">
            <w:pPr>
              <w:pStyle w:val="Tabela-zawarto"/>
              <w:jc w:val="center"/>
            </w:pPr>
          </w:p>
        </w:tc>
        <w:tc>
          <w:tcPr>
            <w:tcW w:w="701" w:type="dxa"/>
            <w:vAlign w:val="center"/>
          </w:tcPr>
          <w:p w14:paraId="1E63F2F0" w14:textId="77777777" w:rsidR="00CE40C7" w:rsidRPr="000E1730" w:rsidRDefault="00CE40C7" w:rsidP="00CE40C7">
            <w:pPr>
              <w:pStyle w:val="Tabela-zawarto"/>
              <w:jc w:val="center"/>
            </w:pPr>
          </w:p>
        </w:tc>
        <w:tc>
          <w:tcPr>
            <w:tcW w:w="426" w:type="dxa"/>
            <w:vAlign w:val="center"/>
          </w:tcPr>
          <w:p w14:paraId="7B6B9110" w14:textId="77777777" w:rsidR="00CE40C7" w:rsidRPr="000E1730" w:rsidRDefault="00CE40C7" w:rsidP="00CE40C7">
            <w:pPr>
              <w:pStyle w:val="Tabela-zawarto"/>
              <w:jc w:val="center"/>
            </w:pPr>
          </w:p>
        </w:tc>
        <w:tc>
          <w:tcPr>
            <w:tcW w:w="708" w:type="dxa"/>
            <w:vAlign w:val="center"/>
          </w:tcPr>
          <w:p w14:paraId="68A915A3" w14:textId="77777777" w:rsidR="00CE40C7" w:rsidRPr="000E1730" w:rsidRDefault="00CE40C7" w:rsidP="00CE40C7">
            <w:pPr>
              <w:pStyle w:val="Tabela-zawarto"/>
              <w:jc w:val="center"/>
            </w:pPr>
          </w:p>
        </w:tc>
        <w:tc>
          <w:tcPr>
            <w:tcW w:w="567" w:type="dxa"/>
            <w:vAlign w:val="center"/>
          </w:tcPr>
          <w:p w14:paraId="39AFEDC0" w14:textId="77777777" w:rsidR="00CE40C7" w:rsidRPr="000E1730" w:rsidRDefault="00CE40C7" w:rsidP="00CE40C7">
            <w:pPr>
              <w:pStyle w:val="Tabela-zawarto"/>
              <w:jc w:val="center"/>
            </w:pPr>
          </w:p>
        </w:tc>
        <w:tc>
          <w:tcPr>
            <w:tcW w:w="631" w:type="dxa"/>
          </w:tcPr>
          <w:p w14:paraId="353EFB0B" w14:textId="77777777" w:rsidR="00CE40C7" w:rsidRPr="000E1730" w:rsidRDefault="00CE40C7" w:rsidP="00CE40C7">
            <w:pPr>
              <w:pStyle w:val="Tabela-zawarto"/>
              <w:jc w:val="center"/>
            </w:pPr>
          </w:p>
        </w:tc>
        <w:tc>
          <w:tcPr>
            <w:tcW w:w="3519" w:type="dxa"/>
            <w:gridSpan w:val="3"/>
          </w:tcPr>
          <w:p w14:paraId="2D40A8EE" w14:textId="33B4AC33" w:rsidR="00CE40C7" w:rsidRPr="000E1730" w:rsidRDefault="00CE40C7" w:rsidP="00CE40C7">
            <w:pPr>
              <w:pStyle w:val="Tabela-zawarto"/>
              <w:jc w:val="center"/>
            </w:pPr>
          </w:p>
        </w:tc>
      </w:tr>
      <w:tr w:rsidR="00CE40C7" w:rsidRPr="000E1730" w14:paraId="3F2DA22A" w14:textId="77777777" w:rsidTr="00DC2AAA">
        <w:trPr>
          <w:jc w:val="center"/>
        </w:trPr>
        <w:tc>
          <w:tcPr>
            <w:tcW w:w="567" w:type="dxa"/>
            <w:tcBorders>
              <w:top w:val="nil"/>
              <w:bottom w:val="nil"/>
            </w:tcBorders>
            <w:vAlign w:val="center"/>
          </w:tcPr>
          <w:p w14:paraId="4A198349" w14:textId="77777777" w:rsidR="00CE40C7" w:rsidRPr="000E1730" w:rsidRDefault="00CE40C7" w:rsidP="00CE40C7">
            <w:pPr>
              <w:pStyle w:val="Tabela-zawarto"/>
              <w:jc w:val="center"/>
            </w:pPr>
          </w:p>
        </w:tc>
        <w:tc>
          <w:tcPr>
            <w:tcW w:w="3519" w:type="dxa"/>
            <w:tcBorders>
              <w:top w:val="nil"/>
              <w:bottom w:val="nil"/>
            </w:tcBorders>
            <w:vAlign w:val="center"/>
          </w:tcPr>
          <w:p w14:paraId="4FCE542C" w14:textId="77777777" w:rsidR="00CE40C7" w:rsidRPr="000E1730" w:rsidRDefault="00CE40C7" w:rsidP="00CE40C7">
            <w:pPr>
              <w:pStyle w:val="Tabela-zawarto"/>
              <w:ind w:left="432" w:hanging="432"/>
            </w:pPr>
            <w:r>
              <w:rPr>
                <w:lang w:val="en-US"/>
              </w:rPr>
              <w:t xml:space="preserve">-   -   -   -   -  -   </w:t>
            </w:r>
            <w:r w:rsidRPr="000E1730">
              <w:t>DocumentIdentifier</w:t>
            </w:r>
          </w:p>
        </w:tc>
        <w:tc>
          <w:tcPr>
            <w:tcW w:w="2321" w:type="dxa"/>
            <w:tcBorders>
              <w:bottom w:val="single" w:sz="4" w:space="0" w:color="auto"/>
            </w:tcBorders>
          </w:tcPr>
          <w:p w14:paraId="397FEEDB" w14:textId="77777777" w:rsidR="00CE40C7" w:rsidRPr="000E1730" w:rsidRDefault="00CE40C7" w:rsidP="00CE40C7">
            <w:pPr>
              <w:pStyle w:val="Tabela-zawarto"/>
            </w:pPr>
            <w:r w:rsidRPr="000E1730">
              <w:t>Numer referencyjny dokumentu będącego podstawą korekty</w:t>
            </w:r>
          </w:p>
        </w:tc>
        <w:tc>
          <w:tcPr>
            <w:tcW w:w="541" w:type="dxa"/>
            <w:tcBorders>
              <w:bottom w:val="single" w:sz="4" w:space="0" w:color="auto"/>
            </w:tcBorders>
            <w:vAlign w:val="center"/>
          </w:tcPr>
          <w:p w14:paraId="7BFB1D59" w14:textId="77777777" w:rsidR="00CE40C7" w:rsidRPr="00815B23" w:rsidRDefault="00CE40C7" w:rsidP="00CE40C7">
            <w:pPr>
              <w:pStyle w:val="Tabela-zawarto"/>
              <w:jc w:val="center"/>
            </w:pPr>
          </w:p>
        </w:tc>
        <w:tc>
          <w:tcPr>
            <w:tcW w:w="567" w:type="dxa"/>
            <w:tcBorders>
              <w:bottom w:val="single" w:sz="4" w:space="0" w:color="auto"/>
            </w:tcBorders>
            <w:vAlign w:val="center"/>
          </w:tcPr>
          <w:p w14:paraId="6BA1DEB5" w14:textId="77777777" w:rsidR="00CE40C7" w:rsidRPr="00815B23" w:rsidRDefault="00CE40C7" w:rsidP="00CE40C7">
            <w:pPr>
              <w:pStyle w:val="Tabela-zawarto"/>
              <w:jc w:val="center"/>
            </w:pPr>
          </w:p>
        </w:tc>
        <w:tc>
          <w:tcPr>
            <w:tcW w:w="701" w:type="dxa"/>
            <w:tcBorders>
              <w:bottom w:val="single" w:sz="4" w:space="0" w:color="auto"/>
            </w:tcBorders>
            <w:vAlign w:val="center"/>
          </w:tcPr>
          <w:p w14:paraId="3BE9BDDD" w14:textId="77777777" w:rsidR="00CE40C7" w:rsidRPr="00815B23" w:rsidRDefault="00CE40C7" w:rsidP="00CE40C7">
            <w:pPr>
              <w:pStyle w:val="Tabela-zawarto"/>
              <w:jc w:val="center"/>
            </w:pPr>
          </w:p>
        </w:tc>
        <w:tc>
          <w:tcPr>
            <w:tcW w:w="426" w:type="dxa"/>
            <w:tcBorders>
              <w:bottom w:val="single" w:sz="4" w:space="0" w:color="auto"/>
            </w:tcBorders>
            <w:vAlign w:val="center"/>
          </w:tcPr>
          <w:p w14:paraId="1125A7B9" w14:textId="77777777" w:rsidR="00CE40C7" w:rsidRPr="00815B23" w:rsidRDefault="00CE40C7" w:rsidP="00CE40C7">
            <w:pPr>
              <w:pStyle w:val="Tabela-zawarto"/>
              <w:jc w:val="center"/>
            </w:pPr>
          </w:p>
        </w:tc>
        <w:tc>
          <w:tcPr>
            <w:tcW w:w="708" w:type="dxa"/>
            <w:tcBorders>
              <w:bottom w:val="single" w:sz="4" w:space="0" w:color="auto"/>
            </w:tcBorders>
            <w:vAlign w:val="center"/>
          </w:tcPr>
          <w:p w14:paraId="6CA00EEA" w14:textId="77777777" w:rsidR="00CE40C7" w:rsidRPr="00815B23" w:rsidRDefault="00CE40C7" w:rsidP="00CE40C7">
            <w:pPr>
              <w:pStyle w:val="Tabela-zawarto"/>
              <w:jc w:val="center"/>
            </w:pPr>
          </w:p>
        </w:tc>
        <w:tc>
          <w:tcPr>
            <w:tcW w:w="567" w:type="dxa"/>
            <w:tcBorders>
              <w:bottom w:val="single" w:sz="4" w:space="0" w:color="auto"/>
            </w:tcBorders>
            <w:vAlign w:val="center"/>
          </w:tcPr>
          <w:p w14:paraId="53691560" w14:textId="77777777" w:rsidR="00CE40C7" w:rsidRPr="00815B23" w:rsidRDefault="00CE40C7" w:rsidP="00CE40C7">
            <w:pPr>
              <w:pStyle w:val="Tabela-zawarto"/>
              <w:jc w:val="center"/>
            </w:pPr>
          </w:p>
        </w:tc>
        <w:tc>
          <w:tcPr>
            <w:tcW w:w="631" w:type="dxa"/>
            <w:tcBorders>
              <w:bottom w:val="single" w:sz="4" w:space="0" w:color="auto"/>
            </w:tcBorders>
          </w:tcPr>
          <w:p w14:paraId="25BA3FB2" w14:textId="77777777" w:rsidR="00CE40C7" w:rsidRPr="00815B23" w:rsidRDefault="00CE40C7" w:rsidP="00CE40C7">
            <w:pPr>
              <w:pStyle w:val="Tabela-zawarto"/>
              <w:jc w:val="center"/>
            </w:pPr>
          </w:p>
        </w:tc>
        <w:tc>
          <w:tcPr>
            <w:tcW w:w="3519" w:type="dxa"/>
            <w:gridSpan w:val="3"/>
            <w:tcBorders>
              <w:bottom w:val="single" w:sz="4" w:space="0" w:color="auto"/>
            </w:tcBorders>
          </w:tcPr>
          <w:p w14:paraId="0165F326" w14:textId="4C3198A8" w:rsidR="00CE40C7" w:rsidRPr="00815B23" w:rsidRDefault="00CE40C7" w:rsidP="00CE40C7">
            <w:pPr>
              <w:pStyle w:val="Tabela-zawarto"/>
              <w:jc w:val="center"/>
            </w:pPr>
          </w:p>
        </w:tc>
      </w:tr>
      <w:tr w:rsidR="00CE40C7" w:rsidRPr="000E1730" w14:paraId="44105C7E" w14:textId="77777777" w:rsidTr="00DC2AAA">
        <w:trPr>
          <w:jc w:val="center"/>
        </w:trPr>
        <w:tc>
          <w:tcPr>
            <w:tcW w:w="567" w:type="dxa"/>
            <w:tcBorders>
              <w:top w:val="nil"/>
              <w:bottom w:val="dashed" w:sz="4" w:space="0" w:color="auto"/>
            </w:tcBorders>
            <w:vAlign w:val="center"/>
          </w:tcPr>
          <w:p w14:paraId="54B3094A" w14:textId="77777777" w:rsidR="00CE40C7" w:rsidRPr="00815B23" w:rsidRDefault="00CE40C7" w:rsidP="00CE40C7">
            <w:pPr>
              <w:pStyle w:val="Tabela-zawarto"/>
              <w:jc w:val="center"/>
            </w:pPr>
          </w:p>
        </w:tc>
        <w:tc>
          <w:tcPr>
            <w:tcW w:w="3519" w:type="dxa"/>
            <w:tcBorders>
              <w:top w:val="nil"/>
              <w:bottom w:val="dashed" w:sz="4" w:space="0" w:color="auto"/>
            </w:tcBorders>
            <w:vAlign w:val="center"/>
          </w:tcPr>
          <w:p w14:paraId="73782DA0" w14:textId="77777777" w:rsidR="00CE40C7" w:rsidRPr="000E1730" w:rsidRDefault="00CE40C7" w:rsidP="00CE40C7">
            <w:pPr>
              <w:pStyle w:val="Tabela-zawarto"/>
              <w:ind w:left="432" w:hanging="432"/>
              <w:rPr>
                <w:lang w:val="en-US"/>
              </w:rPr>
            </w:pPr>
            <w:r>
              <w:rPr>
                <w:lang w:val="en-US"/>
              </w:rPr>
              <w:t xml:space="preserve">-   -   -   -   -  -   </w:t>
            </w:r>
            <w:r w:rsidRPr="000E1730">
              <w:rPr>
                <w:lang w:val="en-US"/>
              </w:rPr>
              <w:t>Description</w:t>
            </w:r>
          </w:p>
        </w:tc>
        <w:tc>
          <w:tcPr>
            <w:tcW w:w="2321" w:type="dxa"/>
            <w:tcBorders>
              <w:bottom w:val="nil"/>
            </w:tcBorders>
          </w:tcPr>
          <w:p w14:paraId="647B59D8" w14:textId="77777777" w:rsidR="00CE40C7" w:rsidRPr="000E1730" w:rsidRDefault="00CE40C7" w:rsidP="00CE40C7">
            <w:pPr>
              <w:pStyle w:val="Tabela-zawarto"/>
            </w:pPr>
            <w:r w:rsidRPr="000E1730">
              <w:t>Opis korekty</w:t>
            </w:r>
          </w:p>
        </w:tc>
        <w:tc>
          <w:tcPr>
            <w:tcW w:w="541" w:type="dxa"/>
            <w:tcBorders>
              <w:bottom w:val="nil"/>
            </w:tcBorders>
            <w:vAlign w:val="center"/>
          </w:tcPr>
          <w:p w14:paraId="6B32A415" w14:textId="77777777" w:rsidR="00CE40C7" w:rsidRPr="000E1730" w:rsidRDefault="00CE40C7" w:rsidP="00CE40C7">
            <w:pPr>
              <w:pStyle w:val="Tabela-zawarto"/>
              <w:jc w:val="center"/>
            </w:pPr>
          </w:p>
        </w:tc>
        <w:tc>
          <w:tcPr>
            <w:tcW w:w="567" w:type="dxa"/>
            <w:tcBorders>
              <w:bottom w:val="nil"/>
            </w:tcBorders>
            <w:vAlign w:val="center"/>
          </w:tcPr>
          <w:p w14:paraId="10CDBA0F" w14:textId="77777777" w:rsidR="00CE40C7" w:rsidRPr="000E1730" w:rsidRDefault="00CE40C7" w:rsidP="00CE40C7">
            <w:pPr>
              <w:pStyle w:val="Tabela-zawarto"/>
              <w:jc w:val="center"/>
              <w:rPr>
                <w:lang w:val="de-DE"/>
              </w:rPr>
            </w:pPr>
          </w:p>
        </w:tc>
        <w:tc>
          <w:tcPr>
            <w:tcW w:w="701" w:type="dxa"/>
            <w:tcBorders>
              <w:bottom w:val="nil"/>
            </w:tcBorders>
            <w:vAlign w:val="center"/>
          </w:tcPr>
          <w:p w14:paraId="3F6791D0" w14:textId="77777777" w:rsidR="00CE40C7" w:rsidRPr="000E1730" w:rsidRDefault="00CE40C7" w:rsidP="00CE40C7">
            <w:pPr>
              <w:pStyle w:val="Tabela-zawarto"/>
              <w:jc w:val="center"/>
              <w:rPr>
                <w:lang w:val="de-DE"/>
              </w:rPr>
            </w:pPr>
          </w:p>
        </w:tc>
        <w:tc>
          <w:tcPr>
            <w:tcW w:w="426" w:type="dxa"/>
            <w:tcBorders>
              <w:bottom w:val="nil"/>
            </w:tcBorders>
            <w:vAlign w:val="center"/>
          </w:tcPr>
          <w:p w14:paraId="0351B388" w14:textId="77777777" w:rsidR="00CE40C7" w:rsidRPr="000E1730" w:rsidRDefault="00CE40C7" w:rsidP="00CE40C7">
            <w:pPr>
              <w:pStyle w:val="Tabela-zawarto"/>
              <w:jc w:val="center"/>
              <w:rPr>
                <w:lang w:val="de-DE"/>
              </w:rPr>
            </w:pPr>
          </w:p>
        </w:tc>
        <w:tc>
          <w:tcPr>
            <w:tcW w:w="708" w:type="dxa"/>
            <w:tcBorders>
              <w:bottom w:val="nil"/>
            </w:tcBorders>
            <w:vAlign w:val="center"/>
          </w:tcPr>
          <w:p w14:paraId="70610926" w14:textId="77777777" w:rsidR="00CE40C7" w:rsidRPr="000E1730" w:rsidRDefault="00CE40C7" w:rsidP="00CE40C7">
            <w:pPr>
              <w:pStyle w:val="Tabela-zawarto"/>
              <w:jc w:val="center"/>
              <w:rPr>
                <w:lang w:val="de-DE"/>
              </w:rPr>
            </w:pPr>
          </w:p>
        </w:tc>
        <w:tc>
          <w:tcPr>
            <w:tcW w:w="567" w:type="dxa"/>
            <w:tcBorders>
              <w:bottom w:val="nil"/>
            </w:tcBorders>
            <w:vAlign w:val="center"/>
          </w:tcPr>
          <w:p w14:paraId="55A8DF1B" w14:textId="77777777" w:rsidR="00CE40C7" w:rsidRPr="000E1730" w:rsidRDefault="00CE40C7" w:rsidP="00CE40C7">
            <w:pPr>
              <w:pStyle w:val="Tabela-zawarto"/>
              <w:jc w:val="center"/>
              <w:rPr>
                <w:lang w:val="de-DE"/>
              </w:rPr>
            </w:pPr>
          </w:p>
        </w:tc>
        <w:tc>
          <w:tcPr>
            <w:tcW w:w="631" w:type="dxa"/>
            <w:tcBorders>
              <w:bottom w:val="nil"/>
            </w:tcBorders>
          </w:tcPr>
          <w:p w14:paraId="75E219C2" w14:textId="77777777" w:rsidR="00CE40C7" w:rsidRPr="000E1730" w:rsidRDefault="00CE40C7" w:rsidP="00CE40C7">
            <w:pPr>
              <w:pStyle w:val="Tabela-zawarto"/>
              <w:jc w:val="center"/>
              <w:rPr>
                <w:lang w:val="de-DE"/>
              </w:rPr>
            </w:pPr>
          </w:p>
        </w:tc>
        <w:tc>
          <w:tcPr>
            <w:tcW w:w="3519" w:type="dxa"/>
            <w:gridSpan w:val="3"/>
            <w:tcBorders>
              <w:bottom w:val="nil"/>
            </w:tcBorders>
          </w:tcPr>
          <w:p w14:paraId="4A83F9BB" w14:textId="752A6142" w:rsidR="00CE40C7" w:rsidRPr="000E1730" w:rsidRDefault="00CE40C7" w:rsidP="00CE40C7">
            <w:pPr>
              <w:pStyle w:val="Tabela-zawarto"/>
              <w:jc w:val="center"/>
              <w:rPr>
                <w:lang w:val="de-DE"/>
              </w:rPr>
            </w:pPr>
          </w:p>
        </w:tc>
      </w:tr>
      <w:tr w:rsidR="00CE40C7" w:rsidRPr="000E1730" w14:paraId="7205D89E" w14:textId="77777777" w:rsidTr="00DC2AAA">
        <w:trPr>
          <w:jc w:val="center"/>
        </w:trPr>
        <w:tc>
          <w:tcPr>
            <w:tcW w:w="567" w:type="dxa"/>
            <w:tcBorders>
              <w:top w:val="dashed" w:sz="4" w:space="0" w:color="auto"/>
              <w:bottom w:val="nil"/>
            </w:tcBorders>
            <w:vAlign w:val="center"/>
          </w:tcPr>
          <w:p w14:paraId="455CE0BD" w14:textId="77777777" w:rsidR="00CE40C7" w:rsidRPr="000E1730" w:rsidRDefault="00CE40C7" w:rsidP="00CE40C7">
            <w:pPr>
              <w:pStyle w:val="Tabela-zawarto"/>
              <w:ind w:left="432" w:hanging="432"/>
              <w:jc w:val="center"/>
              <w:rPr>
                <w:lang w:val="en-US"/>
              </w:rPr>
            </w:pPr>
            <w:r w:rsidRPr="000E1730">
              <w:rPr>
                <w:lang w:val="en-US"/>
              </w:rPr>
              <w:t>B-23</w:t>
            </w:r>
          </w:p>
        </w:tc>
        <w:tc>
          <w:tcPr>
            <w:tcW w:w="3519" w:type="dxa"/>
            <w:tcBorders>
              <w:top w:val="dashed" w:sz="4" w:space="0" w:color="auto"/>
              <w:bottom w:val="nil"/>
            </w:tcBorders>
            <w:shd w:val="clear" w:color="auto" w:fill="00FFFF"/>
            <w:vAlign w:val="center"/>
          </w:tcPr>
          <w:p w14:paraId="172679EB" w14:textId="77777777" w:rsidR="00CE40C7" w:rsidRPr="000E1730" w:rsidRDefault="00CE40C7" w:rsidP="00CE40C7">
            <w:pPr>
              <w:pStyle w:val="Tabela-zawarto"/>
              <w:ind w:left="432" w:hanging="432"/>
              <w:rPr>
                <w:lang w:val="en-US"/>
              </w:rPr>
            </w:pPr>
            <w:r>
              <w:rPr>
                <w:lang w:val="en-US"/>
              </w:rPr>
              <w:t xml:space="preserve">-   -   -   -   </w:t>
            </w:r>
            <w:r w:rsidRPr="000E1730">
              <w:rPr>
                <w:lang w:val="en-US"/>
              </w:rPr>
              <w:t>US</w:t>
            </w:r>
            <w:r w:rsidRPr="000E1730">
              <w:rPr>
                <w:lang w:val="en-US"/>
              </w:rPr>
              <w:tab/>
            </w:r>
            <w:r w:rsidRPr="000E1730">
              <w:rPr>
                <w:b/>
                <w:lang w:val="en-US"/>
              </w:rPr>
              <w:t>XOR</w:t>
            </w:r>
          </w:p>
        </w:tc>
        <w:tc>
          <w:tcPr>
            <w:tcW w:w="2321" w:type="dxa"/>
            <w:tcBorders>
              <w:top w:val="single" w:sz="4" w:space="0" w:color="auto"/>
            </w:tcBorders>
          </w:tcPr>
          <w:p w14:paraId="3A1FFC3F" w14:textId="77777777" w:rsidR="00CE40C7" w:rsidRPr="000E1730" w:rsidRDefault="00CE40C7" w:rsidP="00CE40C7">
            <w:pPr>
              <w:pStyle w:val="Tabela-zawarto"/>
            </w:pPr>
            <w:r w:rsidRPr="000E1730">
              <w:t>Szczegóły płatności przelewu dla US</w:t>
            </w:r>
          </w:p>
        </w:tc>
        <w:tc>
          <w:tcPr>
            <w:tcW w:w="541" w:type="dxa"/>
            <w:tcBorders>
              <w:top w:val="single" w:sz="4" w:space="0" w:color="auto"/>
            </w:tcBorders>
            <w:vAlign w:val="center"/>
          </w:tcPr>
          <w:p w14:paraId="781CC87C" w14:textId="77777777" w:rsidR="00CE40C7" w:rsidRPr="000E1730" w:rsidRDefault="00CE40C7" w:rsidP="00CE40C7">
            <w:pPr>
              <w:pStyle w:val="Tabela-zawarto"/>
              <w:jc w:val="center"/>
            </w:pPr>
          </w:p>
        </w:tc>
        <w:tc>
          <w:tcPr>
            <w:tcW w:w="567" w:type="dxa"/>
            <w:tcBorders>
              <w:top w:val="single" w:sz="4" w:space="0" w:color="auto"/>
            </w:tcBorders>
            <w:vAlign w:val="center"/>
          </w:tcPr>
          <w:p w14:paraId="034447D1" w14:textId="77777777" w:rsidR="00CE40C7" w:rsidRPr="000E1730" w:rsidRDefault="00CE40C7" w:rsidP="00CE40C7">
            <w:pPr>
              <w:pStyle w:val="Tabela-zawarto"/>
              <w:jc w:val="center"/>
            </w:pPr>
          </w:p>
        </w:tc>
        <w:tc>
          <w:tcPr>
            <w:tcW w:w="701" w:type="dxa"/>
            <w:tcBorders>
              <w:top w:val="single" w:sz="4" w:space="0" w:color="auto"/>
            </w:tcBorders>
            <w:vAlign w:val="center"/>
          </w:tcPr>
          <w:p w14:paraId="6D83DFAF" w14:textId="77777777" w:rsidR="00CE40C7" w:rsidRPr="000E1730" w:rsidRDefault="00CE40C7" w:rsidP="00CE40C7">
            <w:pPr>
              <w:pStyle w:val="Tabela-zawarto"/>
              <w:jc w:val="center"/>
            </w:pPr>
          </w:p>
        </w:tc>
        <w:tc>
          <w:tcPr>
            <w:tcW w:w="426" w:type="dxa"/>
            <w:tcBorders>
              <w:top w:val="single" w:sz="4" w:space="0" w:color="auto"/>
            </w:tcBorders>
            <w:vAlign w:val="center"/>
          </w:tcPr>
          <w:p w14:paraId="772936B5" w14:textId="77777777" w:rsidR="00CE40C7" w:rsidRPr="000E1730" w:rsidRDefault="00CE40C7" w:rsidP="00CE40C7">
            <w:pPr>
              <w:pStyle w:val="Tabela-zawarto"/>
              <w:jc w:val="center"/>
            </w:pPr>
            <w:r>
              <w:t>W</w:t>
            </w:r>
          </w:p>
        </w:tc>
        <w:tc>
          <w:tcPr>
            <w:tcW w:w="708" w:type="dxa"/>
            <w:tcBorders>
              <w:top w:val="single" w:sz="4" w:space="0" w:color="auto"/>
            </w:tcBorders>
            <w:vAlign w:val="center"/>
          </w:tcPr>
          <w:p w14:paraId="0324B186" w14:textId="77777777" w:rsidR="00CE40C7" w:rsidRPr="000E1730" w:rsidRDefault="00CE40C7" w:rsidP="00CE40C7">
            <w:pPr>
              <w:pStyle w:val="Tabela-zawarto"/>
              <w:jc w:val="center"/>
            </w:pPr>
          </w:p>
        </w:tc>
        <w:tc>
          <w:tcPr>
            <w:tcW w:w="567" w:type="dxa"/>
            <w:tcBorders>
              <w:top w:val="single" w:sz="4" w:space="0" w:color="auto"/>
            </w:tcBorders>
            <w:vAlign w:val="center"/>
          </w:tcPr>
          <w:p w14:paraId="31BB0738" w14:textId="77777777" w:rsidR="00CE40C7" w:rsidRPr="000E1730" w:rsidRDefault="00CE40C7" w:rsidP="00CE40C7">
            <w:pPr>
              <w:pStyle w:val="Tabela-zawarto"/>
              <w:jc w:val="center"/>
            </w:pPr>
          </w:p>
        </w:tc>
        <w:tc>
          <w:tcPr>
            <w:tcW w:w="631" w:type="dxa"/>
            <w:tcBorders>
              <w:top w:val="single" w:sz="4" w:space="0" w:color="auto"/>
            </w:tcBorders>
          </w:tcPr>
          <w:p w14:paraId="717F99E9" w14:textId="77777777" w:rsidR="00CE40C7" w:rsidRPr="001E135E" w:rsidRDefault="00CE40C7" w:rsidP="00CE40C7">
            <w:pPr>
              <w:pStyle w:val="Tabela-zawarto"/>
              <w:jc w:val="center"/>
            </w:pPr>
          </w:p>
        </w:tc>
        <w:tc>
          <w:tcPr>
            <w:tcW w:w="3519" w:type="dxa"/>
            <w:gridSpan w:val="3"/>
            <w:tcBorders>
              <w:top w:val="single" w:sz="4" w:space="0" w:color="auto"/>
            </w:tcBorders>
          </w:tcPr>
          <w:p w14:paraId="682B40FF" w14:textId="77777777" w:rsidR="00CE40C7" w:rsidRDefault="00CE40C7" w:rsidP="00CE40C7">
            <w:pPr>
              <w:pStyle w:val="Tabela-zawarto"/>
              <w:jc w:val="center"/>
            </w:pPr>
            <w:r w:rsidRPr="001E135E">
              <w:t>Szczegóły płatności dla przelewu do US</w:t>
            </w:r>
          </w:p>
          <w:p w14:paraId="6F10C942" w14:textId="5E6961DC" w:rsidR="00CE40C7" w:rsidRPr="000E1730" w:rsidRDefault="00CE40C7" w:rsidP="00CE40C7">
            <w:pPr>
              <w:pStyle w:val="Tabela-zawarto"/>
              <w:jc w:val="center"/>
            </w:pPr>
            <w:r w:rsidRPr="000A6195">
              <w:t>Element musi być określony jeśli PmtCategory = US</w:t>
            </w:r>
          </w:p>
        </w:tc>
      </w:tr>
      <w:tr w:rsidR="00CE40C7" w:rsidRPr="000E1730" w14:paraId="389A9C68" w14:textId="77777777" w:rsidTr="00DC2AAA">
        <w:trPr>
          <w:jc w:val="center"/>
        </w:trPr>
        <w:tc>
          <w:tcPr>
            <w:tcW w:w="567" w:type="dxa"/>
            <w:tcBorders>
              <w:top w:val="nil"/>
              <w:bottom w:val="nil"/>
            </w:tcBorders>
            <w:vAlign w:val="center"/>
          </w:tcPr>
          <w:p w14:paraId="6554181D" w14:textId="77777777" w:rsidR="00CE40C7" w:rsidRPr="000E1730" w:rsidRDefault="00CE40C7" w:rsidP="00CE40C7">
            <w:pPr>
              <w:pStyle w:val="Tabela-zawarto"/>
              <w:ind w:left="432" w:hanging="432"/>
              <w:jc w:val="center"/>
            </w:pPr>
          </w:p>
        </w:tc>
        <w:tc>
          <w:tcPr>
            <w:tcW w:w="3519" w:type="dxa"/>
            <w:tcBorders>
              <w:top w:val="nil"/>
              <w:bottom w:val="nil"/>
            </w:tcBorders>
            <w:vAlign w:val="center"/>
          </w:tcPr>
          <w:p w14:paraId="662DEDF8" w14:textId="77777777" w:rsidR="00CE40C7" w:rsidRPr="000E1730" w:rsidRDefault="00CE40C7" w:rsidP="00CE40C7">
            <w:pPr>
              <w:pStyle w:val="Tabela-zawarto"/>
              <w:ind w:left="432" w:hanging="432"/>
            </w:pPr>
            <w:r>
              <w:rPr>
                <w:lang w:val="en-US"/>
              </w:rPr>
              <w:t xml:space="preserve">-   -   -   -   -  </w:t>
            </w:r>
            <w:r w:rsidRPr="000E1730">
              <w:t>PayorIdentifier</w:t>
            </w:r>
          </w:p>
        </w:tc>
        <w:tc>
          <w:tcPr>
            <w:tcW w:w="2321" w:type="dxa"/>
          </w:tcPr>
          <w:p w14:paraId="0B0F3058" w14:textId="77777777" w:rsidR="00CE40C7" w:rsidRPr="000E1730" w:rsidRDefault="00CE40C7" w:rsidP="00CE40C7">
            <w:pPr>
              <w:pStyle w:val="Tabela-zawarto"/>
            </w:pPr>
            <w:r w:rsidRPr="000E1730">
              <w:t>Identyfikator uzupełniający</w:t>
            </w:r>
          </w:p>
        </w:tc>
        <w:tc>
          <w:tcPr>
            <w:tcW w:w="541" w:type="dxa"/>
            <w:vAlign w:val="center"/>
          </w:tcPr>
          <w:p w14:paraId="60BE4D00" w14:textId="77777777" w:rsidR="00CE40C7" w:rsidRPr="000E1730" w:rsidRDefault="00CE40C7" w:rsidP="00CE40C7">
            <w:pPr>
              <w:pStyle w:val="Tabela-zawarto"/>
              <w:jc w:val="center"/>
            </w:pPr>
          </w:p>
        </w:tc>
        <w:tc>
          <w:tcPr>
            <w:tcW w:w="567" w:type="dxa"/>
            <w:vAlign w:val="center"/>
          </w:tcPr>
          <w:p w14:paraId="7F9CD934" w14:textId="77777777" w:rsidR="00CE40C7" w:rsidRPr="000E1730" w:rsidRDefault="00CE40C7" w:rsidP="00CE40C7">
            <w:pPr>
              <w:pStyle w:val="Tabela-zawarto"/>
              <w:jc w:val="center"/>
            </w:pPr>
          </w:p>
        </w:tc>
        <w:tc>
          <w:tcPr>
            <w:tcW w:w="701" w:type="dxa"/>
            <w:vAlign w:val="center"/>
          </w:tcPr>
          <w:p w14:paraId="3F45A8C9" w14:textId="77777777" w:rsidR="00CE40C7" w:rsidRPr="000E1730" w:rsidRDefault="00CE40C7" w:rsidP="00CE40C7">
            <w:pPr>
              <w:pStyle w:val="Tabela-zawarto"/>
              <w:jc w:val="center"/>
            </w:pPr>
          </w:p>
        </w:tc>
        <w:tc>
          <w:tcPr>
            <w:tcW w:w="426" w:type="dxa"/>
            <w:vAlign w:val="center"/>
          </w:tcPr>
          <w:p w14:paraId="6E68FB76" w14:textId="77777777" w:rsidR="00CE40C7" w:rsidRPr="000E1730" w:rsidRDefault="00CE40C7" w:rsidP="00CE40C7">
            <w:pPr>
              <w:pStyle w:val="Tabela-zawarto"/>
              <w:jc w:val="center"/>
            </w:pPr>
            <w:r>
              <w:t>W</w:t>
            </w:r>
          </w:p>
        </w:tc>
        <w:tc>
          <w:tcPr>
            <w:tcW w:w="708" w:type="dxa"/>
            <w:vAlign w:val="center"/>
          </w:tcPr>
          <w:p w14:paraId="4C83D2E8" w14:textId="77777777" w:rsidR="00CE40C7" w:rsidRPr="000E1730" w:rsidRDefault="00CE40C7" w:rsidP="00CE40C7">
            <w:pPr>
              <w:pStyle w:val="Tabela-zawarto"/>
              <w:jc w:val="center"/>
            </w:pPr>
          </w:p>
        </w:tc>
        <w:tc>
          <w:tcPr>
            <w:tcW w:w="567" w:type="dxa"/>
            <w:vAlign w:val="center"/>
          </w:tcPr>
          <w:p w14:paraId="783EDDA1" w14:textId="77777777" w:rsidR="00CE40C7" w:rsidRPr="000E1730" w:rsidRDefault="00CE40C7" w:rsidP="00CE40C7">
            <w:pPr>
              <w:pStyle w:val="Tabela-zawarto"/>
              <w:jc w:val="center"/>
            </w:pPr>
          </w:p>
        </w:tc>
        <w:tc>
          <w:tcPr>
            <w:tcW w:w="631" w:type="dxa"/>
          </w:tcPr>
          <w:p w14:paraId="0EEE8B2C" w14:textId="77777777" w:rsidR="00CE40C7" w:rsidRDefault="00CE40C7" w:rsidP="00CE40C7">
            <w:pPr>
              <w:pStyle w:val="Tabela-zawarto"/>
              <w:jc w:val="center"/>
            </w:pPr>
          </w:p>
        </w:tc>
        <w:tc>
          <w:tcPr>
            <w:tcW w:w="3519" w:type="dxa"/>
            <w:gridSpan w:val="3"/>
          </w:tcPr>
          <w:p w14:paraId="1EC9510B" w14:textId="474075A8" w:rsidR="00CE40C7" w:rsidRDefault="00CE40C7" w:rsidP="00CE40C7">
            <w:pPr>
              <w:pStyle w:val="Tabela-zawarto"/>
              <w:jc w:val="center"/>
            </w:pPr>
            <w:r>
              <w:t>Typ identyfikatora i Numer identyfikatora uzupełniającego.</w:t>
            </w:r>
          </w:p>
          <w:p w14:paraId="2C36C7AC" w14:textId="77777777" w:rsidR="00CE40C7" w:rsidRPr="00FD2C10" w:rsidRDefault="00CE40C7" w:rsidP="00CE40C7">
            <w:pPr>
              <w:pStyle w:val="opiswtabeliZnakZnak"/>
              <w:rPr>
                <w:rFonts w:ascii="Arial" w:hAnsi="Arial" w:cs="Arial"/>
                <w:sz w:val="16"/>
                <w:szCs w:val="16"/>
                <w:lang w:val="de-DE"/>
              </w:rPr>
            </w:pPr>
            <w:r w:rsidRPr="00FD2C10">
              <w:rPr>
                <w:rFonts w:ascii="Arial" w:hAnsi="Arial" w:cs="Arial"/>
                <w:sz w:val="16"/>
                <w:szCs w:val="16"/>
                <w:lang w:val="de-DE"/>
              </w:rPr>
              <w:t xml:space="preserve">‘N‘ – NIP, </w:t>
            </w:r>
          </w:p>
          <w:p w14:paraId="4C96DF8F" w14:textId="77777777" w:rsidR="00CE40C7" w:rsidRPr="00FD2C10" w:rsidRDefault="00CE40C7" w:rsidP="00CE40C7">
            <w:pPr>
              <w:pStyle w:val="opiswtabeliZnakZnak"/>
              <w:rPr>
                <w:rFonts w:ascii="Arial" w:hAnsi="Arial" w:cs="Arial"/>
                <w:sz w:val="16"/>
                <w:szCs w:val="16"/>
                <w:lang w:val="de-DE"/>
              </w:rPr>
            </w:pPr>
            <w:r w:rsidRPr="00FD2C10">
              <w:rPr>
                <w:rFonts w:ascii="Arial" w:hAnsi="Arial" w:cs="Arial"/>
                <w:sz w:val="16"/>
                <w:szCs w:val="16"/>
                <w:lang w:val="de-DE"/>
              </w:rPr>
              <w:t>‘R’ – Regon,</w:t>
            </w:r>
          </w:p>
          <w:p w14:paraId="530B5521" w14:textId="77777777" w:rsidR="00CE40C7" w:rsidRPr="00FD2C10" w:rsidRDefault="00CE40C7" w:rsidP="00CE40C7">
            <w:pPr>
              <w:pStyle w:val="opiswtabeliZnakZnak"/>
              <w:rPr>
                <w:rFonts w:ascii="Arial" w:hAnsi="Arial" w:cs="Arial"/>
                <w:sz w:val="16"/>
                <w:szCs w:val="16"/>
                <w:lang w:val="de-DE"/>
              </w:rPr>
            </w:pPr>
            <w:r w:rsidRPr="00FD2C10">
              <w:rPr>
                <w:rFonts w:ascii="Arial" w:hAnsi="Arial" w:cs="Arial"/>
                <w:sz w:val="16"/>
                <w:szCs w:val="16"/>
                <w:lang w:val="de-DE"/>
              </w:rPr>
              <w:t>‘P’ – PESEL,</w:t>
            </w:r>
          </w:p>
          <w:p w14:paraId="74CDA734" w14:textId="77777777" w:rsidR="00CE40C7" w:rsidRPr="00007CE6" w:rsidRDefault="00CE40C7" w:rsidP="00CE40C7">
            <w:pPr>
              <w:pStyle w:val="opiswtabeliZnakZnak"/>
              <w:rPr>
                <w:rFonts w:ascii="Arial" w:hAnsi="Arial" w:cs="Arial"/>
                <w:sz w:val="16"/>
                <w:szCs w:val="16"/>
              </w:rPr>
            </w:pPr>
            <w:r w:rsidRPr="00007CE6">
              <w:rPr>
                <w:rFonts w:ascii="Arial" w:hAnsi="Arial" w:cs="Arial"/>
                <w:sz w:val="16"/>
                <w:szCs w:val="16"/>
              </w:rPr>
              <w:t>‘1’ – Dowód osobisty,</w:t>
            </w:r>
          </w:p>
          <w:p w14:paraId="10947C64" w14:textId="77777777" w:rsidR="00CE40C7" w:rsidRPr="00007CE6" w:rsidRDefault="00CE40C7" w:rsidP="00CE40C7">
            <w:pPr>
              <w:pStyle w:val="opiswtabeliZnakZnak"/>
              <w:rPr>
                <w:rFonts w:ascii="Arial" w:hAnsi="Arial" w:cs="Arial"/>
                <w:sz w:val="16"/>
                <w:szCs w:val="16"/>
              </w:rPr>
            </w:pPr>
            <w:r w:rsidRPr="00007CE6">
              <w:rPr>
                <w:rFonts w:ascii="Arial" w:hAnsi="Arial" w:cs="Arial"/>
                <w:sz w:val="16"/>
                <w:szCs w:val="16"/>
              </w:rPr>
              <w:t>‘2’ – Paszport,</w:t>
            </w:r>
          </w:p>
          <w:p w14:paraId="2B74BD9B" w14:textId="77777777" w:rsidR="00CE40C7" w:rsidRDefault="00CE40C7" w:rsidP="00CE40C7">
            <w:pPr>
              <w:pStyle w:val="Tabela-zawarto"/>
              <w:ind w:left="90"/>
            </w:pPr>
            <w:r w:rsidRPr="00007CE6">
              <w:rPr>
                <w:rFonts w:cs="Arial"/>
                <w:szCs w:val="16"/>
              </w:rPr>
              <w:t>‘3’ – Inny dokument.</w:t>
            </w:r>
          </w:p>
        </w:tc>
      </w:tr>
      <w:tr w:rsidR="00CE40C7" w:rsidRPr="000E1730" w14:paraId="20428C33" w14:textId="77777777" w:rsidTr="00DC2AAA">
        <w:trPr>
          <w:jc w:val="center"/>
        </w:trPr>
        <w:tc>
          <w:tcPr>
            <w:tcW w:w="567" w:type="dxa"/>
            <w:tcBorders>
              <w:top w:val="nil"/>
              <w:bottom w:val="nil"/>
            </w:tcBorders>
            <w:vAlign w:val="center"/>
          </w:tcPr>
          <w:p w14:paraId="1E6F04FF" w14:textId="77777777" w:rsidR="00CE40C7" w:rsidRPr="000E1730" w:rsidRDefault="00CE40C7" w:rsidP="00CE40C7">
            <w:pPr>
              <w:pStyle w:val="Tabela-zawarto"/>
              <w:ind w:left="432" w:hanging="432"/>
              <w:jc w:val="center"/>
            </w:pPr>
          </w:p>
        </w:tc>
        <w:tc>
          <w:tcPr>
            <w:tcW w:w="3519" w:type="dxa"/>
            <w:tcBorders>
              <w:top w:val="nil"/>
              <w:bottom w:val="nil"/>
            </w:tcBorders>
            <w:vAlign w:val="center"/>
          </w:tcPr>
          <w:p w14:paraId="241F5B7E" w14:textId="77777777" w:rsidR="00CE40C7" w:rsidRPr="000E1730" w:rsidRDefault="00CE40C7" w:rsidP="00CE40C7">
            <w:pPr>
              <w:pStyle w:val="Tabela-zawarto"/>
              <w:ind w:left="432" w:hanging="432"/>
            </w:pPr>
            <w:r>
              <w:rPr>
                <w:lang w:val="en-US"/>
              </w:rPr>
              <w:t xml:space="preserve">-   -   -   -   -  </w:t>
            </w:r>
            <w:r w:rsidRPr="000E1730">
              <w:t>PaymentFormIdentifier</w:t>
            </w:r>
          </w:p>
        </w:tc>
        <w:tc>
          <w:tcPr>
            <w:tcW w:w="2321" w:type="dxa"/>
          </w:tcPr>
          <w:p w14:paraId="6205B4BB" w14:textId="77777777" w:rsidR="00CE40C7" w:rsidRPr="000E1730" w:rsidRDefault="00CE40C7" w:rsidP="00CE40C7">
            <w:pPr>
              <w:pStyle w:val="Tabela-zawarto"/>
            </w:pPr>
            <w:r w:rsidRPr="000E1730">
              <w:t>Symbol formularza lub płatności</w:t>
            </w:r>
          </w:p>
        </w:tc>
        <w:tc>
          <w:tcPr>
            <w:tcW w:w="541" w:type="dxa"/>
            <w:vAlign w:val="center"/>
          </w:tcPr>
          <w:p w14:paraId="0FF36079" w14:textId="77777777" w:rsidR="00CE40C7" w:rsidRPr="000E1730" w:rsidRDefault="00CE40C7" w:rsidP="00CE40C7">
            <w:pPr>
              <w:pStyle w:val="Tabela-zawarto"/>
              <w:jc w:val="center"/>
            </w:pPr>
          </w:p>
        </w:tc>
        <w:tc>
          <w:tcPr>
            <w:tcW w:w="567" w:type="dxa"/>
            <w:vAlign w:val="center"/>
          </w:tcPr>
          <w:p w14:paraId="06C8C313" w14:textId="77777777" w:rsidR="00CE40C7" w:rsidRPr="000E1730" w:rsidRDefault="00CE40C7" w:rsidP="00CE40C7">
            <w:pPr>
              <w:pStyle w:val="Tabela-zawarto"/>
              <w:jc w:val="center"/>
            </w:pPr>
          </w:p>
        </w:tc>
        <w:tc>
          <w:tcPr>
            <w:tcW w:w="701" w:type="dxa"/>
            <w:vAlign w:val="center"/>
          </w:tcPr>
          <w:p w14:paraId="5EF05D75" w14:textId="77777777" w:rsidR="00CE40C7" w:rsidRPr="000E1730" w:rsidRDefault="00CE40C7" w:rsidP="00CE40C7">
            <w:pPr>
              <w:pStyle w:val="Tabela-zawarto"/>
              <w:jc w:val="center"/>
            </w:pPr>
          </w:p>
        </w:tc>
        <w:tc>
          <w:tcPr>
            <w:tcW w:w="426" w:type="dxa"/>
            <w:vAlign w:val="center"/>
          </w:tcPr>
          <w:p w14:paraId="463E3C20" w14:textId="77777777" w:rsidR="00CE40C7" w:rsidRPr="000E1730" w:rsidRDefault="00CE40C7" w:rsidP="00CE40C7">
            <w:pPr>
              <w:pStyle w:val="Tabela-zawarto"/>
              <w:jc w:val="center"/>
            </w:pPr>
            <w:r>
              <w:t>W</w:t>
            </w:r>
          </w:p>
        </w:tc>
        <w:tc>
          <w:tcPr>
            <w:tcW w:w="708" w:type="dxa"/>
            <w:vAlign w:val="center"/>
          </w:tcPr>
          <w:p w14:paraId="5C9583AC" w14:textId="77777777" w:rsidR="00CE40C7" w:rsidRPr="000E1730" w:rsidRDefault="00CE40C7" w:rsidP="00CE40C7">
            <w:pPr>
              <w:pStyle w:val="Tabela-zawarto"/>
              <w:jc w:val="center"/>
            </w:pPr>
          </w:p>
        </w:tc>
        <w:tc>
          <w:tcPr>
            <w:tcW w:w="567" w:type="dxa"/>
            <w:vAlign w:val="center"/>
          </w:tcPr>
          <w:p w14:paraId="6EE93479" w14:textId="77777777" w:rsidR="00CE40C7" w:rsidRPr="000E1730" w:rsidRDefault="00CE40C7" w:rsidP="00CE40C7">
            <w:pPr>
              <w:pStyle w:val="Tabela-zawarto"/>
              <w:jc w:val="center"/>
            </w:pPr>
          </w:p>
        </w:tc>
        <w:tc>
          <w:tcPr>
            <w:tcW w:w="631" w:type="dxa"/>
          </w:tcPr>
          <w:p w14:paraId="57E81127" w14:textId="77777777" w:rsidR="00CE40C7" w:rsidRDefault="00CE40C7" w:rsidP="00CE40C7">
            <w:pPr>
              <w:pStyle w:val="Tabela-zawarto"/>
              <w:jc w:val="center"/>
            </w:pPr>
          </w:p>
        </w:tc>
        <w:tc>
          <w:tcPr>
            <w:tcW w:w="3519" w:type="dxa"/>
            <w:gridSpan w:val="3"/>
          </w:tcPr>
          <w:p w14:paraId="038F01BE" w14:textId="705DC1FE" w:rsidR="00CE40C7" w:rsidRDefault="00CE40C7" w:rsidP="00CE40C7">
            <w:pPr>
              <w:pStyle w:val="Tabela-zawarto"/>
              <w:jc w:val="center"/>
            </w:pPr>
            <w:r>
              <w:t>Symbol formularza podatkowego</w:t>
            </w:r>
          </w:p>
        </w:tc>
      </w:tr>
      <w:tr w:rsidR="00CE40C7" w:rsidRPr="000E1730" w14:paraId="1ADDA246" w14:textId="77777777" w:rsidTr="00DC2AAA">
        <w:trPr>
          <w:jc w:val="center"/>
        </w:trPr>
        <w:tc>
          <w:tcPr>
            <w:tcW w:w="567" w:type="dxa"/>
            <w:tcBorders>
              <w:top w:val="nil"/>
              <w:bottom w:val="nil"/>
            </w:tcBorders>
            <w:vAlign w:val="center"/>
          </w:tcPr>
          <w:p w14:paraId="34094084" w14:textId="77777777" w:rsidR="00CE40C7" w:rsidRPr="000E1730" w:rsidRDefault="00CE40C7" w:rsidP="00CE40C7">
            <w:pPr>
              <w:pStyle w:val="Tabela-zawarto"/>
              <w:ind w:left="432" w:hanging="432"/>
              <w:jc w:val="center"/>
            </w:pPr>
          </w:p>
        </w:tc>
        <w:tc>
          <w:tcPr>
            <w:tcW w:w="3519" w:type="dxa"/>
            <w:tcBorders>
              <w:top w:val="nil"/>
              <w:bottom w:val="nil"/>
            </w:tcBorders>
            <w:vAlign w:val="center"/>
          </w:tcPr>
          <w:p w14:paraId="61FCE670" w14:textId="77777777" w:rsidR="00CE40C7" w:rsidRPr="000E1730" w:rsidRDefault="00CE40C7" w:rsidP="00CE40C7">
            <w:pPr>
              <w:pStyle w:val="Tabela-zawarto"/>
              <w:ind w:left="432" w:hanging="432"/>
            </w:pPr>
            <w:r>
              <w:rPr>
                <w:lang w:val="en-US"/>
              </w:rPr>
              <w:t xml:space="preserve">-   -   -   -   -  </w:t>
            </w:r>
            <w:r w:rsidRPr="000E1730">
              <w:t>USDescription</w:t>
            </w:r>
          </w:p>
        </w:tc>
        <w:tc>
          <w:tcPr>
            <w:tcW w:w="2321" w:type="dxa"/>
          </w:tcPr>
          <w:p w14:paraId="3E213266" w14:textId="77777777" w:rsidR="00CE40C7" w:rsidRPr="000E1730" w:rsidRDefault="00CE40C7" w:rsidP="00CE40C7">
            <w:pPr>
              <w:pStyle w:val="Tabela-zawarto"/>
            </w:pPr>
            <w:r w:rsidRPr="000E1730">
              <w:t>Dodatkowa identyfikacja zobowiązania (opis)</w:t>
            </w:r>
          </w:p>
        </w:tc>
        <w:tc>
          <w:tcPr>
            <w:tcW w:w="541" w:type="dxa"/>
            <w:vAlign w:val="center"/>
          </w:tcPr>
          <w:p w14:paraId="1A97597C" w14:textId="77777777" w:rsidR="00CE40C7" w:rsidRPr="000E1730" w:rsidRDefault="00CE40C7" w:rsidP="00CE40C7">
            <w:pPr>
              <w:pStyle w:val="Tabela-zawarto"/>
              <w:jc w:val="center"/>
            </w:pPr>
          </w:p>
        </w:tc>
        <w:tc>
          <w:tcPr>
            <w:tcW w:w="567" w:type="dxa"/>
            <w:vAlign w:val="center"/>
          </w:tcPr>
          <w:p w14:paraId="3B50A923" w14:textId="77777777" w:rsidR="00CE40C7" w:rsidRPr="000E1730" w:rsidRDefault="00CE40C7" w:rsidP="00CE40C7">
            <w:pPr>
              <w:pStyle w:val="Tabela-zawarto"/>
              <w:jc w:val="center"/>
            </w:pPr>
          </w:p>
        </w:tc>
        <w:tc>
          <w:tcPr>
            <w:tcW w:w="701" w:type="dxa"/>
            <w:vAlign w:val="center"/>
          </w:tcPr>
          <w:p w14:paraId="20757B4F" w14:textId="77777777" w:rsidR="00CE40C7" w:rsidRPr="000E1730" w:rsidRDefault="00CE40C7" w:rsidP="00CE40C7">
            <w:pPr>
              <w:pStyle w:val="Tabela-zawarto"/>
              <w:jc w:val="center"/>
            </w:pPr>
          </w:p>
        </w:tc>
        <w:tc>
          <w:tcPr>
            <w:tcW w:w="426" w:type="dxa"/>
            <w:vAlign w:val="center"/>
          </w:tcPr>
          <w:p w14:paraId="56084623" w14:textId="77777777" w:rsidR="00CE40C7" w:rsidRPr="000E1730" w:rsidRDefault="00CE40C7" w:rsidP="00CE40C7">
            <w:pPr>
              <w:pStyle w:val="Tabela-zawarto"/>
              <w:jc w:val="center"/>
            </w:pPr>
            <w:r>
              <w:t>O</w:t>
            </w:r>
          </w:p>
        </w:tc>
        <w:tc>
          <w:tcPr>
            <w:tcW w:w="708" w:type="dxa"/>
            <w:vAlign w:val="center"/>
          </w:tcPr>
          <w:p w14:paraId="16778EA6" w14:textId="77777777" w:rsidR="00CE40C7" w:rsidRPr="000E1730" w:rsidRDefault="00CE40C7" w:rsidP="00CE40C7">
            <w:pPr>
              <w:pStyle w:val="Tabela-zawarto"/>
              <w:jc w:val="center"/>
            </w:pPr>
          </w:p>
        </w:tc>
        <w:tc>
          <w:tcPr>
            <w:tcW w:w="567" w:type="dxa"/>
            <w:vAlign w:val="center"/>
          </w:tcPr>
          <w:p w14:paraId="03A8394B" w14:textId="77777777" w:rsidR="00CE40C7" w:rsidRPr="000E1730" w:rsidRDefault="00CE40C7" w:rsidP="00CE40C7">
            <w:pPr>
              <w:pStyle w:val="Tabela-zawarto"/>
              <w:jc w:val="center"/>
            </w:pPr>
          </w:p>
        </w:tc>
        <w:tc>
          <w:tcPr>
            <w:tcW w:w="631" w:type="dxa"/>
          </w:tcPr>
          <w:p w14:paraId="40C3D8DD" w14:textId="77777777" w:rsidR="00CE40C7" w:rsidRDefault="00CE40C7" w:rsidP="00CE40C7">
            <w:pPr>
              <w:pStyle w:val="Tabela-zawarto"/>
              <w:jc w:val="center"/>
            </w:pPr>
          </w:p>
        </w:tc>
        <w:tc>
          <w:tcPr>
            <w:tcW w:w="3519" w:type="dxa"/>
            <w:gridSpan w:val="3"/>
          </w:tcPr>
          <w:p w14:paraId="67AAB48E" w14:textId="7CE6E3F3" w:rsidR="00CE40C7" w:rsidRDefault="00CE40C7" w:rsidP="00CE40C7">
            <w:pPr>
              <w:pStyle w:val="Tabela-zawarto"/>
              <w:jc w:val="center"/>
            </w:pPr>
            <w:r>
              <w:t>Dodatkowa identyfikacja zobowiązania</w:t>
            </w:r>
          </w:p>
        </w:tc>
      </w:tr>
      <w:tr w:rsidR="00CE40C7" w:rsidRPr="000E1730" w14:paraId="20876B47" w14:textId="77777777" w:rsidTr="00DC2AAA">
        <w:trPr>
          <w:jc w:val="center"/>
        </w:trPr>
        <w:tc>
          <w:tcPr>
            <w:tcW w:w="567" w:type="dxa"/>
            <w:tcBorders>
              <w:top w:val="nil"/>
              <w:bottom w:val="nil"/>
            </w:tcBorders>
            <w:vAlign w:val="center"/>
          </w:tcPr>
          <w:p w14:paraId="43A7267B" w14:textId="77777777" w:rsidR="00CE40C7" w:rsidRPr="000E1730" w:rsidRDefault="00CE40C7" w:rsidP="00CE40C7">
            <w:pPr>
              <w:pStyle w:val="Tabela-zawarto"/>
              <w:ind w:left="432" w:hanging="432"/>
              <w:jc w:val="center"/>
            </w:pPr>
          </w:p>
        </w:tc>
        <w:tc>
          <w:tcPr>
            <w:tcW w:w="3519" w:type="dxa"/>
            <w:tcBorders>
              <w:top w:val="nil"/>
              <w:bottom w:val="nil"/>
            </w:tcBorders>
            <w:vAlign w:val="center"/>
          </w:tcPr>
          <w:p w14:paraId="7E7C085C" w14:textId="77777777" w:rsidR="00CE40C7" w:rsidRPr="000E1730" w:rsidRDefault="00CE40C7" w:rsidP="00CE40C7">
            <w:pPr>
              <w:pStyle w:val="Tabela-zawarto"/>
              <w:ind w:left="432" w:hanging="432"/>
            </w:pPr>
            <w:r>
              <w:rPr>
                <w:lang w:val="en-US"/>
              </w:rPr>
              <w:t xml:space="preserve">-   -   -   -   -  </w:t>
            </w:r>
            <w:r w:rsidRPr="000E1730">
              <w:t>USPaymentPeriod</w:t>
            </w:r>
          </w:p>
        </w:tc>
        <w:tc>
          <w:tcPr>
            <w:tcW w:w="2321" w:type="dxa"/>
          </w:tcPr>
          <w:p w14:paraId="77599CCB" w14:textId="77777777" w:rsidR="00CE40C7" w:rsidRPr="000E1730" w:rsidRDefault="00CE40C7" w:rsidP="00CE40C7">
            <w:pPr>
              <w:pStyle w:val="Tabela-zawarto"/>
            </w:pPr>
            <w:r w:rsidRPr="000E1730">
              <w:t>Okres wymaganej płatności dokumentu US</w:t>
            </w:r>
          </w:p>
        </w:tc>
        <w:tc>
          <w:tcPr>
            <w:tcW w:w="541" w:type="dxa"/>
            <w:vAlign w:val="center"/>
          </w:tcPr>
          <w:p w14:paraId="43E0FCD3" w14:textId="77777777" w:rsidR="00CE40C7" w:rsidRPr="000E1730" w:rsidRDefault="00CE40C7" w:rsidP="00CE40C7">
            <w:pPr>
              <w:pStyle w:val="Tabela-zawarto"/>
              <w:jc w:val="center"/>
            </w:pPr>
          </w:p>
        </w:tc>
        <w:tc>
          <w:tcPr>
            <w:tcW w:w="567" w:type="dxa"/>
            <w:vAlign w:val="center"/>
          </w:tcPr>
          <w:p w14:paraId="295005D7" w14:textId="77777777" w:rsidR="00CE40C7" w:rsidRPr="000E1730" w:rsidRDefault="00CE40C7" w:rsidP="00CE40C7">
            <w:pPr>
              <w:pStyle w:val="Tabela-zawarto"/>
              <w:jc w:val="center"/>
            </w:pPr>
          </w:p>
        </w:tc>
        <w:tc>
          <w:tcPr>
            <w:tcW w:w="701" w:type="dxa"/>
            <w:vAlign w:val="center"/>
          </w:tcPr>
          <w:p w14:paraId="7DFCE51D" w14:textId="77777777" w:rsidR="00CE40C7" w:rsidRPr="000E1730" w:rsidRDefault="00CE40C7" w:rsidP="00CE40C7">
            <w:pPr>
              <w:pStyle w:val="Tabela-zawarto"/>
              <w:jc w:val="center"/>
            </w:pPr>
          </w:p>
        </w:tc>
        <w:tc>
          <w:tcPr>
            <w:tcW w:w="426" w:type="dxa"/>
            <w:vAlign w:val="center"/>
          </w:tcPr>
          <w:p w14:paraId="69EE8BD5" w14:textId="77777777" w:rsidR="00CE40C7" w:rsidRPr="000E1730" w:rsidRDefault="00CE40C7" w:rsidP="00CE40C7">
            <w:pPr>
              <w:pStyle w:val="Tabela-zawarto"/>
              <w:jc w:val="center"/>
              <w:rPr>
                <w:lang w:val="en-US"/>
              </w:rPr>
            </w:pPr>
            <w:r>
              <w:rPr>
                <w:lang w:val="en-US"/>
              </w:rPr>
              <w:t>O</w:t>
            </w:r>
          </w:p>
        </w:tc>
        <w:tc>
          <w:tcPr>
            <w:tcW w:w="708" w:type="dxa"/>
            <w:vAlign w:val="center"/>
          </w:tcPr>
          <w:p w14:paraId="7F7765C8" w14:textId="77777777" w:rsidR="00CE40C7" w:rsidRPr="000E1730" w:rsidRDefault="00CE40C7" w:rsidP="00CE40C7">
            <w:pPr>
              <w:pStyle w:val="Tabela-zawarto"/>
              <w:jc w:val="center"/>
              <w:rPr>
                <w:lang w:val="en-US"/>
              </w:rPr>
            </w:pPr>
          </w:p>
        </w:tc>
        <w:tc>
          <w:tcPr>
            <w:tcW w:w="567" w:type="dxa"/>
            <w:vAlign w:val="center"/>
          </w:tcPr>
          <w:p w14:paraId="2288B014" w14:textId="77777777" w:rsidR="00CE40C7" w:rsidRPr="000E1730" w:rsidRDefault="00CE40C7" w:rsidP="00CE40C7">
            <w:pPr>
              <w:pStyle w:val="Tabela-zawarto"/>
              <w:jc w:val="center"/>
              <w:rPr>
                <w:lang w:val="en-US"/>
              </w:rPr>
            </w:pPr>
          </w:p>
        </w:tc>
        <w:tc>
          <w:tcPr>
            <w:tcW w:w="631" w:type="dxa"/>
          </w:tcPr>
          <w:p w14:paraId="653BD405" w14:textId="77777777" w:rsidR="00CE40C7" w:rsidRDefault="00CE40C7" w:rsidP="00CE40C7">
            <w:pPr>
              <w:pStyle w:val="Tabela-zawarto"/>
              <w:jc w:val="center"/>
              <w:rPr>
                <w:lang w:val="en-US"/>
              </w:rPr>
            </w:pPr>
          </w:p>
        </w:tc>
        <w:tc>
          <w:tcPr>
            <w:tcW w:w="3519" w:type="dxa"/>
            <w:gridSpan w:val="3"/>
          </w:tcPr>
          <w:p w14:paraId="70D7C402" w14:textId="34636C3B" w:rsidR="00CE40C7" w:rsidRDefault="00CE40C7" w:rsidP="00CE40C7">
            <w:pPr>
              <w:pStyle w:val="Tabela-zawarto"/>
              <w:jc w:val="center"/>
              <w:rPr>
                <w:lang w:val="en-US"/>
              </w:rPr>
            </w:pPr>
            <w:r>
              <w:rPr>
                <w:lang w:val="en-US"/>
              </w:rPr>
              <w:t>Okres wymaganej płatności</w:t>
            </w:r>
          </w:p>
        </w:tc>
      </w:tr>
      <w:tr w:rsidR="00CE40C7" w:rsidRPr="000E1730" w14:paraId="42136C05" w14:textId="77777777" w:rsidTr="00DC2AAA">
        <w:trPr>
          <w:jc w:val="center"/>
        </w:trPr>
        <w:tc>
          <w:tcPr>
            <w:tcW w:w="567" w:type="dxa"/>
            <w:tcBorders>
              <w:top w:val="dashed" w:sz="4" w:space="0" w:color="auto"/>
              <w:bottom w:val="nil"/>
            </w:tcBorders>
            <w:vAlign w:val="center"/>
          </w:tcPr>
          <w:p w14:paraId="660788A9" w14:textId="68DE784F" w:rsidR="00CE40C7" w:rsidRPr="000E1730" w:rsidRDefault="00CE40C7" w:rsidP="00CE40C7">
            <w:pPr>
              <w:pStyle w:val="Tabela-zawarto"/>
              <w:ind w:left="432" w:hanging="432"/>
              <w:jc w:val="center"/>
              <w:rPr>
                <w:lang w:val="en-US"/>
              </w:rPr>
            </w:pPr>
            <w:r w:rsidRPr="000E1730">
              <w:rPr>
                <w:lang w:val="en-US"/>
              </w:rPr>
              <w:t>B-</w:t>
            </w:r>
            <w:r>
              <w:rPr>
                <w:lang w:val="en-US"/>
              </w:rPr>
              <w:t>44</w:t>
            </w:r>
          </w:p>
        </w:tc>
        <w:tc>
          <w:tcPr>
            <w:tcW w:w="3519" w:type="dxa"/>
            <w:tcBorders>
              <w:top w:val="dashed" w:sz="4" w:space="0" w:color="auto"/>
              <w:bottom w:val="nil"/>
            </w:tcBorders>
            <w:shd w:val="clear" w:color="auto" w:fill="00FFFF"/>
            <w:vAlign w:val="center"/>
          </w:tcPr>
          <w:p w14:paraId="4A129F6C" w14:textId="170DAB0E" w:rsidR="00CE40C7" w:rsidRPr="000E1730" w:rsidRDefault="00CE40C7" w:rsidP="00CE40C7">
            <w:pPr>
              <w:pStyle w:val="Tabela-zawarto"/>
              <w:ind w:left="432" w:hanging="432"/>
              <w:rPr>
                <w:lang w:val="en-US"/>
              </w:rPr>
            </w:pPr>
            <w:r>
              <w:rPr>
                <w:lang w:val="en-US"/>
              </w:rPr>
              <w:t>-   -   -   -   MPP</w:t>
            </w:r>
            <w:r w:rsidRPr="000E1730">
              <w:rPr>
                <w:lang w:val="en-US"/>
              </w:rPr>
              <w:tab/>
            </w:r>
            <w:r w:rsidRPr="000E1730">
              <w:rPr>
                <w:b/>
                <w:lang w:val="en-US"/>
              </w:rPr>
              <w:t>XOR</w:t>
            </w:r>
          </w:p>
        </w:tc>
        <w:tc>
          <w:tcPr>
            <w:tcW w:w="2321" w:type="dxa"/>
            <w:tcBorders>
              <w:top w:val="single" w:sz="4" w:space="0" w:color="auto"/>
            </w:tcBorders>
          </w:tcPr>
          <w:p w14:paraId="477ADEE1" w14:textId="28E37B52" w:rsidR="00CE40C7" w:rsidRPr="000E1730" w:rsidRDefault="00CE40C7" w:rsidP="00CE40C7">
            <w:pPr>
              <w:pStyle w:val="Tabela-zawarto"/>
            </w:pPr>
            <w:r w:rsidRPr="000E1730">
              <w:t xml:space="preserve">Szczegóły płatności </w:t>
            </w:r>
            <w:r>
              <w:t>podzielonej</w:t>
            </w:r>
          </w:p>
        </w:tc>
        <w:tc>
          <w:tcPr>
            <w:tcW w:w="541" w:type="dxa"/>
            <w:tcBorders>
              <w:top w:val="single" w:sz="4" w:space="0" w:color="auto"/>
            </w:tcBorders>
            <w:vAlign w:val="center"/>
          </w:tcPr>
          <w:p w14:paraId="4FC5461D" w14:textId="77777777" w:rsidR="00CE40C7" w:rsidRPr="000E1730" w:rsidRDefault="00CE40C7" w:rsidP="00CE40C7">
            <w:pPr>
              <w:pStyle w:val="Tabela-zawarto"/>
              <w:jc w:val="center"/>
            </w:pPr>
          </w:p>
        </w:tc>
        <w:tc>
          <w:tcPr>
            <w:tcW w:w="567" w:type="dxa"/>
            <w:tcBorders>
              <w:top w:val="single" w:sz="4" w:space="0" w:color="auto"/>
            </w:tcBorders>
            <w:vAlign w:val="center"/>
          </w:tcPr>
          <w:p w14:paraId="5E1FA159" w14:textId="77777777" w:rsidR="00CE40C7" w:rsidRPr="000E1730" w:rsidRDefault="00CE40C7" w:rsidP="00CE40C7">
            <w:pPr>
              <w:pStyle w:val="Tabela-zawarto"/>
              <w:jc w:val="center"/>
            </w:pPr>
          </w:p>
        </w:tc>
        <w:tc>
          <w:tcPr>
            <w:tcW w:w="701" w:type="dxa"/>
            <w:tcBorders>
              <w:top w:val="single" w:sz="4" w:space="0" w:color="auto"/>
            </w:tcBorders>
            <w:vAlign w:val="center"/>
          </w:tcPr>
          <w:p w14:paraId="7E7DB2DD" w14:textId="77777777" w:rsidR="00CE40C7" w:rsidRPr="000E1730" w:rsidRDefault="00CE40C7" w:rsidP="00CE40C7">
            <w:pPr>
              <w:pStyle w:val="Tabela-zawarto"/>
              <w:jc w:val="center"/>
            </w:pPr>
          </w:p>
        </w:tc>
        <w:tc>
          <w:tcPr>
            <w:tcW w:w="426" w:type="dxa"/>
            <w:tcBorders>
              <w:top w:val="single" w:sz="4" w:space="0" w:color="auto"/>
            </w:tcBorders>
            <w:vAlign w:val="center"/>
          </w:tcPr>
          <w:p w14:paraId="3743B8D4" w14:textId="183FA72C" w:rsidR="00CE40C7" w:rsidRPr="000E1730" w:rsidRDefault="00CE40C7" w:rsidP="00CE40C7">
            <w:pPr>
              <w:pStyle w:val="Tabela-zawarto"/>
              <w:jc w:val="center"/>
            </w:pPr>
          </w:p>
        </w:tc>
        <w:tc>
          <w:tcPr>
            <w:tcW w:w="708" w:type="dxa"/>
            <w:tcBorders>
              <w:top w:val="single" w:sz="4" w:space="0" w:color="auto"/>
            </w:tcBorders>
          </w:tcPr>
          <w:p w14:paraId="3C167043" w14:textId="77777777" w:rsidR="00CE40C7" w:rsidRPr="000E1730" w:rsidRDefault="00CE40C7" w:rsidP="00CE40C7">
            <w:pPr>
              <w:pStyle w:val="Tabela-zawarto"/>
              <w:jc w:val="center"/>
            </w:pPr>
          </w:p>
        </w:tc>
        <w:tc>
          <w:tcPr>
            <w:tcW w:w="567" w:type="dxa"/>
            <w:tcBorders>
              <w:top w:val="single" w:sz="4" w:space="0" w:color="auto"/>
            </w:tcBorders>
          </w:tcPr>
          <w:p w14:paraId="43DD8C9C" w14:textId="77777777" w:rsidR="00CE40C7" w:rsidRPr="000E1730" w:rsidRDefault="00CE40C7" w:rsidP="00CE40C7">
            <w:pPr>
              <w:pStyle w:val="Tabela-zawarto"/>
              <w:jc w:val="center"/>
            </w:pPr>
          </w:p>
        </w:tc>
        <w:tc>
          <w:tcPr>
            <w:tcW w:w="631" w:type="dxa"/>
            <w:tcBorders>
              <w:top w:val="single" w:sz="4" w:space="0" w:color="auto"/>
            </w:tcBorders>
            <w:vAlign w:val="center"/>
          </w:tcPr>
          <w:p w14:paraId="25682772" w14:textId="7F2584B1" w:rsidR="00CE40C7" w:rsidRPr="001E135E" w:rsidRDefault="00CE40C7" w:rsidP="00CE40C7">
            <w:pPr>
              <w:pStyle w:val="Tabela-zawarto"/>
              <w:jc w:val="center"/>
            </w:pPr>
            <w:r>
              <w:t>W</w:t>
            </w:r>
          </w:p>
        </w:tc>
        <w:tc>
          <w:tcPr>
            <w:tcW w:w="3519" w:type="dxa"/>
            <w:gridSpan w:val="3"/>
            <w:tcBorders>
              <w:top w:val="single" w:sz="4" w:space="0" w:color="auto"/>
            </w:tcBorders>
          </w:tcPr>
          <w:p w14:paraId="088D64CF" w14:textId="77777777" w:rsidR="00CE40C7" w:rsidRDefault="00CE40C7" w:rsidP="00CE40C7">
            <w:pPr>
              <w:pStyle w:val="Tabela-zawarto"/>
              <w:jc w:val="center"/>
            </w:pPr>
            <w:r>
              <w:t xml:space="preserve">Szczegóły płatności podzielonej </w:t>
            </w:r>
          </w:p>
          <w:p w14:paraId="27BE1409" w14:textId="33611033" w:rsidR="00CE40C7" w:rsidRPr="000E1730" w:rsidRDefault="00CE40C7" w:rsidP="00CE40C7">
            <w:pPr>
              <w:pStyle w:val="Tabela-zawarto"/>
              <w:jc w:val="center"/>
            </w:pPr>
            <w:r w:rsidRPr="000A6195">
              <w:t>Element musi być określony, jeśli PmtCategory = MPP</w:t>
            </w:r>
          </w:p>
        </w:tc>
      </w:tr>
      <w:tr w:rsidR="00CE40C7" w:rsidRPr="000E1730" w14:paraId="37D44F52" w14:textId="77777777" w:rsidTr="00DC2AAA">
        <w:trPr>
          <w:jc w:val="center"/>
        </w:trPr>
        <w:tc>
          <w:tcPr>
            <w:tcW w:w="567" w:type="dxa"/>
            <w:tcBorders>
              <w:top w:val="nil"/>
              <w:bottom w:val="nil"/>
            </w:tcBorders>
            <w:vAlign w:val="center"/>
          </w:tcPr>
          <w:p w14:paraId="7E23D1FB" w14:textId="77777777" w:rsidR="00CE40C7" w:rsidRPr="000E1730" w:rsidRDefault="00CE40C7" w:rsidP="00CE40C7">
            <w:pPr>
              <w:pStyle w:val="Tabela-zawarto"/>
              <w:ind w:left="432" w:hanging="432"/>
              <w:jc w:val="center"/>
            </w:pPr>
          </w:p>
        </w:tc>
        <w:tc>
          <w:tcPr>
            <w:tcW w:w="3519" w:type="dxa"/>
            <w:tcBorders>
              <w:top w:val="nil"/>
              <w:bottom w:val="nil"/>
            </w:tcBorders>
            <w:vAlign w:val="center"/>
          </w:tcPr>
          <w:p w14:paraId="3F3B860A" w14:textId="6C43B483" w:rsidR="00CE40C7" w:rsidRPr="000E1730" w:rsidRDefault="00CE40C7" w:rsidP="00CE40C7">
            <w:pPr>
              <w:pStyle w:val="Tabela-zawarto"/>
              <w:ind w:left="432" w:hanging="432"/>
            </w:pPr>
            <w:r>
              <w:rPr>
                <w:lang w:val="en-US"/>
              </w:rPr>
              <w:t xml:space="preserve">-   -   -   -   -  </w:t>
            </w:r>
            <w:r w:rsidRPr="00FC7424">
              <w:t>VATAmount</w:t>
            </w:r>
          </w:p>
        </w:tc>
        <w:tc>
          <w:tcPr>
            <w:tcW w:w="2321" w:type="dxa"/>
          </w:tcPr>
          <w:p w14:paraId="69921136" w14:textId="7F4A5A1E" w:rsidR="00CE40C7" w:rsidRPr="000E1730" w:rsidRDefault="00CE40C7" w:rsidP="00CE40C7">
            <w:pPr>
              <w:pStyle w:val="Tabela-zawarto"/>
            </w:pPr>
            <w:r w:rsidRPr="00193CD2">
              <w:t xml:space="preserve">Kwota podatku VAT zawarta </w:t>
            </w:r>
            <w:r>
              <w:t>w</w:t>
            </w:r>
            <w:r w:rsidRPr="00193CD2">
              <w:t xml:space="preserve"> kwocie zlecenia</w:t>
            </w:r>
          </w:p>
        </w:tc>
        <w:tc>
          <w:tcPr>
            <w:tcW w:w="541" w:type="dxa"/>
            <w:vAlign w:val="center"/>
          </w:tcPr>
          <w:p w14:paraId="23AB2DD2" w14:textId="77777777" w:rsidR="00CE40C7" w:rsidRPr="000E1730" w:rsidRDefault="00CE40C7" w:rsidP="00CE40C7">
            <w:pPr>
              <w:pStyle w:val="Tabela-zawarto"/>
              <w:jc w:val="center"/>
            </w:pPr>
          </w:p>
        </w:tc>
        <w:tc>
          <w:tcPr>
            <w:tcW w:w="567" w:type="dxa"/>
            <w:vAlign w:val="center"/>
          </w:tcPr>
          <w:p w14:paraId="790985A9" w14:textId="77777777" w:rsidR="00CE40C7" w:rsidRPr="000E1730" w:rsidRDefault="00CE40C7" w:rsidP="00CE40C7">
            <w:pPr>
              <w:pStyle w:val="Tabela-zawarto"/>
              <w:jc w:val="center"/>
            </w:pPr>
          </w:p>
        </w:tc>
        <w:tc>
          <w:tcPr>
            <w:tcW w:w="701" w:type="dxa"/>
            <w:vAlign w:val="center"/>
          </w:tcPr>
          <w:p w14:paraId="7D59A352" w14:textId="77777777" w:rsidR="00CE40C7" w:rsidRPr="000E1730" w:rsidRDefault="00CE40C7" w:rsidP="00CE40C7">
            <w:pPr>
              <w:pStyle w:val="Tabela-zawarto"/>
              <w:jc w:val="center"/>
            </w:pPr>
          </w:p>
        </w:tc>
        <w:tc>
          <w:tcPr>
            <w:tcW w:w="426" w:type="dxa"/>
            <w:vAlign w:val="center"/>
          </w:tcPr>
          <w:p w14:paraId="72DB7599" w14:textId="5CFCF376" w:rsidR="00CE40C7" w:rsidRPr="000E1730" w:rsidRDefault="00CE40C7" w:rsidP="00CE40C7">
            <w:pPr>
              <w:pStyle w:val="Tabela-zawarto"/>
              <w:jc w:val="center"/>
            </w:pPr>
          </w:p>
        </w:tc>
        <w:tc>
          <w:tcPr>
            <w:tcW w:w="708" w:type="dxa"/>
          </w:tcPr>
          <w:p w14:paraId="683B75AD" w14:textId="77777777" w:rsidR="00CE40C7" w:rsidRPr="000E1730" w:rsidRDefault="00CE40C7" w:rsidP="00CE40C7">
            <w:pPr>
              <w:pStyle w:val="Tabela-zawarto"/>
              <w:jc w:val="center"/>
            </w:pPr>
          </w:p>
        </w:tc>
        <w:tc>
          <w:tcPr>
            <w:tcW w:w="567" w:type="dxa"/>
          </w:tcPr>
          <w:p w14:paraId="4C1E5ADE" w14:textId="77777777" w:rsidR="00CE40C7" w:rsidRPr="000E1730" w:rsidRDefault="00CE40C7" w:rsidP="00CE40C7">
            <w:pPr>
              <w:pStyle w:val="Tabela-zawarto"/>
              <w:jc w:val="center"/>
            </w:pPr>
          </w:p>
        </w:tc>
        <w:tc>
          <w:tcPr>
            <w:tcW w:w="631" w:type="dxa"/>
            <w:vAlign w:val="center"/>
          </w:tcPr>
          <w:p w14:paraId="4390DB81" w14:textId="04ED6610" w:rsidR="00CE40C7" w:rsidRDefault="00CE40C7" w:rsidP="00CE40C7">
            <w:pPr>
              <w:pStyle w:val="Tabela-zawarto"/>
              <w:jc w:val="center"/>
            </w:pPr>
            <w:r>
              <w:t>W</w:t>
            </w:r>
          </w:p>
        </w:tc>
        <w:tc>
          <w:tcPr>
            <w:tcW w:w="3519" w:type="dxa"/>
            <w:gridSpan w:val="3"/>
          </w:tcPr>
          <w:p w14:paraId="67AFCE10" w14:textId="5EAFBCDF" w:rsidR="00CE40C7" w:rsidRDefault="00CE40C7" w:rsidP="00CE40C7">
            <w:pPr>
              <w:pStyle w:val="Tabela-zawarto"/>
              <w:ind w:left="90"/>
            </w:pPr>
            <w:r w:rsidRPr="00193CD2">
              <w:t xml:space="preserve">Kwota podatku VAT zawarta </w:t>
            </w:r>
            <w:r>
              <w:t>w</w:t>
            </w:r>
            <w:r w:rsidRPr="00193CD2">
              <w:t xml:space="preserve"> kwocie zlecenia</w:t>
            </w:r>
            <w:r>
              <w:t>. Musi być: większa od zera i nie większa od kwoty zlecenia, maksymalnie 9999999999.99. Kwota musi być wyrażona w PLN.</w:t>
            </w:r>
          </w:p>
          <w:p w14:paraId="72A8265A" w14:textId="5E813C63" w:rsidR="00CE40C7" w:rsidRDefault="00CE40C7" w:rsidP="00CE40C7">
            <w:pPr>
              <w:pStyle w:val="Tabela-zawarto"/>
              <w:ind w:left="90"/>
            </w:pPr>
            <w:r>
              <w:t>Waluta kwoty jest opcjonalna, domyślnie PLN</w:t>
            </w:r>
          </w:p>
        </w:tc>
      </w:tr>
      <w:tr w:rsidR="00CE40C7" w:rsidRPr="000E1730" w14:paraId="4B78D5F6" w14:textId="77777777" w:rsidTr="00DC2AAA">
        <w:trPr>
          <w:jc w:val="center"/>
        </w:trPr>
        <w:tc>
          <w:tcPr>
            <w:tcW w:w="567" w:type="dxa"/>
            <w:tcBorders>
              <w:top w:val="nil"/>
              <w:bottom w:val="nil"/>
            </w:tcBorders>
            <w:vAlign w:val="center"/>
          </w:tcPr>
          <w:p w14:paraId="66F3C3BE" w14:textId="77777777" w:rsidR="00CE40C7" w:rsidRPr="000E1730" w:rsidRDefault="00CE40C7" w:rsidP="00CE40C7">
            <w:pPr>
              <w:pStyle w:val="Tabela-zawarto"/>
              <w:ind w:left="432" w:hanging="432"/>
              <w:jc w:val="center"/>
            </w:pPr>
          </w:p>
        </w:tc>
        <w:tc>
          <w:tcPr>
            <w:tcW w:w="3519" w:type="dxa"/>
            <w:tcBorders>
              <w:top w:val="nil"/>
              <w:bottom w:val="nil"/>
            </w:tcBorders>
            <w:vAlign w:val="center"/>
          </w:tcPr>
          <w:p w14:paraId="30A950C0" w14:textId="11F6082D" w:rsidR="00CE40C7" w:rsidRPr="000E1730" w:rsidRDefault="00CE40C7" w:rsidP="00CE40C7">
            <w:pPr>
              <w:pStyle w:val="Tabela-zawarto"/>
              <w:ind w:left="432" w:hanging="432"/>
            </w:pPr>
            <w:r>
              <w:rPr>
                <w:lang w:val="en-US"/>
              </w:rPr>
              <w:t xml:space="preserve">-   -   -   -   -  </w:t>
            </w:r>
            <w:r w:rsidRPr="00FC7424">
              <w:t>TaxIdentificationNumber</w:t>
            </w:r>
          </w:p>
        </w:tc>
        <w:tc>
          <w:tcPr>
            <w:tcW w:w="2321" w:type="dxa"/>
          </w:tcPr>
          <w:p w14:paraId="6A8BB1D6" w14:textId="74F7B177" w:rsidR="00CE40C7" w:rsidRPr="000E1730" w:rsidRDefault="00CE40C7" w:rsidP="00CE40C7">
            <w:pPr>
              <w:pStyle w:val="Tabela-zawarto"/>
            </w:pPr>
            <w:r w:rsidRPr="00193CD2">
              <w:t xml:space="preserve">Numer identyfikacji </w:t>
            </w:r>
            <w:r>
              <w:t>podatkowej</w:t>
            </w:r>
          </w:p>
        </w:tc>
        <w:tc>
          <w:tcPr>
            <w:tcW w:w="541" w:type="dxa"/>
            <w:vAlign w:val="center"/>
          </w:tcPr>
          <w:p w14:paraId="0C3241A7" w14:textId="77777777" w:rsidR="00CE40C7" w:rsidRPr="000E1730" w:rsidRDefault="00CE40C7" w:rsidP="00CE40C7">
            <w:pPr>
              <w:pStyle w:val="Tabela-zawarto"/>
              <w:jc w:val="center"/>
            </w:pPr>
          </w:p>
        </w:tc>
        <w:tc>
          <w:tcPr>
            <w:tcW w:w="567" w:type="dxa"/>
            <w:vAlign w:val="center"/>
          </w:tcPr>
          <w:p w14:paraId="7F0D4E26" w14:textId="77777777" w:rsidR="00CE40C7" w:rsidRPr="000E1730" w:rsidRDefault="00CE40C7" w:rsidP="00CE40C7">
            <w:pPr>
              <w:pStyle w:val="Tabela-zawarto"/>
              <w:jc w:val="center"/>
            </w:pPr>
          </w:p>
        </w:tc>
        <w:tc>
          <w:tcPr>
            <w:tcW w:w="701" w:type="dxa"/>
            <w:vAlign w:val="center"/>
          </w:tcPr>
          <w:p w14:paraId="3C7C07A2" w14:textId="77777777" w:rsidR="00CE40C7" w:rsidRPr="000E1730" w:rsidRDefault="00CE40C7" w:rsidP="00CE40C7">
            <w:pPr>
              <w:pStyle w:val="Tabela-zawarto"/>
              <w:jc w:val="center"/>
            </w:pPr>
          </w:p>
        </w:tc>
        <w:tc>
          <w:tcPr>
            <w:tcW w:w="426" w:type="dxa"/>
            <w:vAlign w:val="center"/>
          </w:tcPr>
          <w:p w14:paraId="7D3DA731" w14:textId="6F14E3B6" w:rsidR="00CE40C7" w:rsidRPr="000E1730" w:rsidRDefault="00CE40C7" w:rsidP="00CE40C7">
            <w:pPr>
              <w:pStyle w:val="Tabela-zawarto"/>
              <w:jc w:val="center"/>
            </w:pPr>
          </w:p>
        </w:tc>
        <w:tc>
          <w:tcPr>
            <w:tcW w:w="708" w:type="dxa"/>
          </w:tcPr>
          <w:p w14:paraId="4143FEBC" w14:textId="77777777" w:rsidR="00CE40C7" w:rsidRPr="000E1730" w:rsidRDefault="00CE40C7" w:rsidP="00CE40C7">
            <w:pPr>
              <w:pStyle w:val="Tabela-zawarto"/>
              <w:jc w:val="center"/>
            </w:pPr>
          </w:p>
        </w:tc>
        <w:tc>
          <w:tcPr>
            <w:tcW w:w="567" w:type="dxa"/>
          </w:tcPr>
          <w:p w14:paraId="6890368E" w14:textId="77777777" w:rsidR="00CE40C7" w:rsidRPr="000E1730" w:rsidRDefault="00CE40C7" w:rsidP="00CE40C7">
            <w:pPr>
              <w:pStyle w:val="Tabela-zawarto"/>
              <w:jc w:val="center"/>
            </w:pPr>
          </w:p>
        </w:tc>
        <w:tc>
          <w:tcPr>
            <w:tcW w:w="631" w:type="dxa"/>
            <w:vAlign w:val="center"/>
          </w:tcPr>
          <w:p w14:paraId="7F89D1A1" w14:textId="4AA01EE2" w:rsidR="00CE40C7" w:rsidRDefault="00CE40C7" w:rsidP="00CE40C7">
            <w:pPr>
              <w:pStyle w:val="Tabela-zawarto"/>
              <w:jc w:val="center"/>
            </w:pPr>
            <w:r>
              <w:t>W</w:t>
            </w:r>
          </w:p>
        </w:tc>
        <w:tc>
          <w:tcPr>
            <w:tcW w:w="3519" w:type="dxa"/>
            <w:gridSpan w:val="3"/>
          </w:tcPr>
          <w:p w14:paraId="653C0AD7" w14:textId="1AF74F4D" w:rsidR="00CE40C7" w:rsidRDefault="00CE40C7" w:rsidP="00CE40C7">
            <w:pPr>
              <w:pStyle w:val="Tabela-zawarto"/>
              <w:jc w:val="center"/>
            </w:pPr>
            <w:r w:rsidRPr="00193CD2">
              <w:t xml:space="preserve">Numer identyfikacji </w:t>
            </w:r>
            <w:r>
              <w:t xml:space="preserve">podatkowej </w:t>
            </w:r>
            <w:r w:rsidRPr="00193CD2">
              <w:t xml:space="preserve">dostawcy towaru lub usługodawcy lub numer </w:t>
            </w:r>
            <w:r>
              <w:t>identyfikacji podatkowej</w:t>
            </w:r>
            <w:r w:rsidRPr="00193CD2">
              <w:t xml:space="preserve"> podatnik</w:t>
            </w:r>
            <w:r>
              <w:t>a</w:t>
            </w:r>
            <w:r w:rsidRPr="00193CD2">
              <w:t xml:space="preserve"> w przypadku zwrotu podatku przez urząd skarbowy lub numer, za pomocą którego płatnik jest zidentyfikowany na potrzeby podatku </w:t>
            </w:r>
            <w:r>
              <w:t xml:space="preserve">w przypadku wewnątrzwspólnotowego nabycia towarów </w:t>
            </w:r>
            <w:r w:rsidRPr="00193CD2">
              <w:t>lub numer za pomocą którego odbiorca towaru lub usługobiorca jest zidentyfikowany na potrzeby podatku - dla płatności dotyczących korekt faktur VAT</w:t>
            </w:r>
            <w:r>
              <w:t xml:space="preserve"> lub numer identyfikacji podatkowej posiadacza rachunku w przypadku przelewów pomiędzy rachunkami VAT tego posiadacza rachunku prowadzonymi w tym samym banku, maksymalnie 14 znaków</w:t>
            </w:r>
          </w:p>
        </w:tc>
      </w:tr>
      <w:tr w:rsidR="00CE40C7" w:rsidRPr="000E1730" w14:paraId="044BF86B" w14:textId="77777777" w:rsidTr="00DC2AAA">
        <w:trPr>
          <w:jc w:val="center"/>
        </w:trPr>
        <w:tc>
          <w:tcPr>
            <w:tcW w:w="567" w:type="dxa"/>
            <w:tcBorders>
              <w:top w:val="nil"/>
              <w:bottom w:val="nil"/>
            </w:tcBorders>
            <w:vAlign w:val="center"/>
          </w:tcPr>
          <w:p w14:paraId="75B521DE" w14:textId="77777777" w:rsidR="00CE40C7" w:rsidRPr="000E1730" w:rsidRDefault="00CE40C7" w:rsidP="00CE40C7">
            <w:pPr>
              <w:pStyle w:val="Tabela-zawarto"/>
              <w:ind w:left="432" w:hanging="432"/>
              <w:jc w:val="center"/>
            </w:pPr>
          </w:p>
        </w:tc>
        <w:tc>
          <w:tcPr>
            <w:tcW w:w="3519" w:type="dxa"/>
            <w:tcBorders>
              <w:top w:val="nil"/>
              <w:bottom w:val="nil"/>
            </w:tcBorders>
            <w:vAlign w:val="center"/>
          </w:tcPr>
          <w:p w14:paraId="40E14A3E" w14:textId="0A8F7FE5" w:rsidR="00CE40C7" w:rsidRPr="000E1730" w:rsidRDefault="00CE40C7" w:rsidP="00CE40C7">
            <w:pPr>
              <w:pStyle w:val="Tabela-zawarto"/>
              <w:ind w:left="432" w:hanging="432"/>
            </w:pPr>
            <w:r>
              <w:rPr>
                <w:lang w:val="en-US"/>
              </w:rPr>
              <w:t xml:space="preserve">-   -   -   -   -  </w:t>
            </w:r>
            <w:r w:rsidRPr="00FC7424">
              <w:t>VATInvoice</w:t>
            </w:r>
          </w:p>
        </w:tc>
        <w:tc>
          <w:tcPr>
            <w:tcW w:w="2321" w:type="dxa"/>
          </w:tcPr>
          <w:p w14:paraId="1DEA0B76" w14:textId="41CD172B" w:rsidR="00CE40C7" w:rsidRPr="000E1730" w:rsidRDefault="00CE40C7" w:rsidP="00CE40C7">
            <w:pPr>
              <w:pStyle w:val="Tabela-zawarto"/>
            </w:pPr>
            <w:r w:rsidRPr="00CA3436">
              <w:t xml:space="preserve">Numer </w:t>
            </w:r>
            <w:r>
              <w:t>faktury lub informacja mu równorzędna</w:t>
            </w:r>
          </w:p>
        </w:tc>
        <w:tc>
          <w:tcPr>
            <w:tcW w:w="541" w:type="dxa"/>
            <w:vAlign w:val="center"/>
          </w:tcPr>
          <w:p w14:paraId="36C666AA" w14:textId="77777777" w:rsidR="00CE40C7" w:rsidRPr="000E1730" w:rsidRDefault="00CE40C7" w:rsidP="00CE40C7">
            <w:pPr>
              <w:pStyle w:val="Tabela-zawarto"/>
              <w:jc w:val="center"/>
            </w:pPr>
          </w:p>
        </w:tc>
        <w:tc>
          <w:tcPr>
            <w:tcW w:w="567" w:type="dxa"/>
            <w:vAlign w:val="center"/>
          </w:tcPr>
          <w:p w14:paraId="745D5575" w14:textId="77777777" w:rsidR="00CE40C7" w:rsidRPr="000E1730" w:rsidRDefault="00CE40C7" w:rsidP="00CE40C7">
            <w:pPr>
              <w:pStyle w:val="Tabela-zawarto"/>
              <w:jc w:val="center"/>
            </w:pPr>
          </w:p>
        </w:tc>
        <w:tc>
          <w:tcPr>
            <w:tcW w:w="701" w:type="dxa"/>
            <w:vAlign w:val="center"/>
          </w:tcPr>
          <w:p w14:paraId="3BA45135" w14:textId="77777777" w:rsidR="00CE40C7" w:rsidRPr="000E1730" w:rsidRDefault="00CE40C7" w:rsidP="00CE40C7">
            <w:pPr>
              <w:pStyle w:val="Tabela-zawarto"/>
              <w:jc w:val="center"/>
            </w:pPr>
          </w:p>
        </w:tc>
        <w:tc>
          <w:tcPr>
            <w:tcW w:w="426" w:type="dxa"/>
            <w:vAlign w:val="center"/>
          </w:tcPr>
          <w:p w14:paraId="29CC20B8" w14:textId="0F70A1E6" w:rsidR="00CE40C7" w:rsidRPr="000E1730" w:rsidRDefault="00CE40C7" w:rsidP="00CE40C7">
            <w:pPr>
              <w:pStyle w:val="Tabela-zawarto"/>
              <w:jc w:val="center"/>
            </w:pPr>
          </w:p>
        </w:tc>
        <w:tc>
          <w:tcPr>
            <w:tcW w:w="708" w:type="dxa"/>
          </w:tcPr>
          <w:p w14:paraId="170FEABE" w14:textId="77777777" w:rsidR="00CE40C7" w:rsidRPr="000E1730" w:rsidRDefault="00CE40C7" w:rsidP="00CE40C7">
            <w:pPr>
              <w:pStyle w:val="Tabela-zawarto"/>
              <w:jc w:val="center"/>
            </w:pPr>
          </w:p>
        </w:tc>
        <w:tc>
          <w:tcPr>
            <w:tcW w:w="567" w:type="dxa"/>
          </w:tcPr>
          <w:p w14:paraId="58AD41D4" w14:textId="77777777" w:rsidR="00CE40C7" w:rsidRPr="000E1730" w:rsidRDefault="00CE40C7" w:rsidP="00CE40C7">
            <w:pPr>
              <w:pStyle w:val="Tabela-zawarto"/>
              <w:jc w:val="center"/>
            </w:pPr>
          </w:p>
        </w:tc>
        <w:tc>
          <w:tcPr>
            <w:tcW w:w="631" w:type="dxa"/>
            <w:vAlign w:val="center"/>
          </w:tcPr>
          <w:p w14:paraId="09C354CF" w14:textId="0C5E81DE" w:rsidR="00CE40C7" w:rsidRDefault="00CE40C7" w:rsidP="00CE40C7">
            <w:pPr>
              <w:pStyle w:val="Tabela-zawarto"/>
              <w:jc w:val="center"/>
            </w:pPr>
            <w:r>
              <w:t>W</w:t>
            </w:r>
          </w:p>
        </w:tc>
        <w:tc>
          <w:tcPr>
            <w:tcW w:w="3519" w:type="dxa"/>
            <w:gridSpan w:val="3"/>
          </w:tcPr>
          <w:p w14:paraId="2599472B" w14:textId="0AAB5FC8" w:rsidR="00CE40C7" w:rsidRDefault="00CE40C7" w:rsidP="00CE40C7">
            <w:pPr>
              <w:pStyle w:val="Tabela-zawarto"/>
              <w:jc w:val="center"/>
            </w:pPr>
            <w:r w:rsidRPr="00CA3436">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r>
              <w:t xml:space="preserve"> (w przypadku przelewów pomiędzy rachunkami </w:t>
            </w:r>
            <w:r>
              <w:lastRenderedPageBreak/>
              <w:t>VAT posiadacza rachunku prowadzonymi w tym samym banku), maksymalnie 35 znaków</w:t>
            </w:r>
          </w:p>
        </w:tc>
      </w:tr>
      <w:tr w:rsidR="00CE40C7" w:rsidRPr="000E1730" w14:paraId="21C58D1F" w14:textId="77777777" w:rsidTr="00DC2AAA">
        <w:trPr>
          <w:jc w:val="center"/>
        </w:trPr>
        <w:tc>
          <w:tcPr>
            <w:tcW w:w="567" w:type="dxa"/>
            <w:tcBorders>
              <w:top w:val="nil"/>
              <w:bottom w:val="nil"/>
            </w:tcBorders>
            <w:vAlign w:val="center"/>
          </w:tcPr>
          <w:p w14:paraId="7185D265" w14:textId="77777777" w:rsidR="00CE40C7" w:rsidRPr="000E1730" w:rsidRDefault="00CE40C7" w:rsidP="00CE40C7">
            <w:pPr>
              <w:pStyle w:val="Tabela-zawarto"/>
              <w:ind w:left="432" w:hanging="432"/>
              <w:jc w:val="center"/>
            </w:pPr>
          </w:p>
        </w:tc>
        <w:tc>
          <w:tcPr>
            <w:tcW w:w="3519" w:type="dxa"/>
            <w:tcBorders>
              <w:top w:val="nil"/>
              <w:bottom w:val="nil"/>
            </w:tcBorders>
            <w:vAlign w:val="center"/>
          </w:tcPr>
          <w:p w14:paraId="35E56F5E" w14:textId="74FDFD3C" w:rsidR="00CE40C7" w:rsidRPr="000E1730" w:rsidRDefault="00CE40C7" w:rsidP="00CE40C7">
            <w:pPr>
              <w:pStyle w:val="Tabela-zawarto"/>
              <w:ind w:left="432" w:hanging="432"/>
            </w:pPr>
            <w:r>
              <w:rPr>
                <w:lang w:val="en-US"/>
              </w:rPr>
              <w:t xml:space="preserve">-   -   -   -   -  </w:t>
            </w:r>
            <w:r w:rsidRPr="00FC7424">
              <w:t>VATDescription</w:t>
            </w:r>
          </w:p>
        </w:tc>
        <w:tc>
          <w:tcPr>
            <w:tcW w:w="2321" w:type="dxa"/>
          </w:tcPr>
          <w:p w14:paraId="3DEE3A99" w14:textId="13B45515" w:rsidR="00CE40C7" w:rsidRPr="000E1730" w:rsidRDefault="00CE40C7" w:rsidP="00CE40C7">
            <w:pPr>
              <w:pStyle w:val="Tabela-zawarto"/>
            </w:pPr>
            <w:r w:rsidRPr="00CA3436">
              <w:t>Dowolny tekst wprowadzany przez zleceniodawcę</w:t>
            </w:r>
          </w:p>
        </w:tc>
        <w:tc>
          <w:tcPr>
            <w:tcW w:w="541" w:type="dxa"/>
            <w:vAlign w:val="center"/>
          </w:tcPr>
          <w:p w14:paraId="774AC410" w14:textId="77777777" w:rsidR="00CE40C7" w:rsidRPr="000E1730" w:rsidRDefault="00CE40C7" w:rsidP="00CE40C7">
            <w:pPr>
              <w:pStyle w:val="Tabela-zawarto"/>
              <w:jc w:val="center"/>
            </w:pPr>
          </w:p>
        </w:tc>
        <w:tc>
          <w:tcPr>
            <w:tcW w:w="567" w:type="dxa"/>
            <w:vAlign w:val="center"/>
          </w:tcPr>
          <w:p w14:paraId="0A509AC5" w14:textId="77777777" w:rsidR="00CE40C7" w:rsidRPr="000E1730" w:rsidRDefault="00CE40C7" w:rsidP="00CE40C7">
            <w:pPr>
              <w:pStyle w:val="Tabela-zawarto"/>
              <w:jc w:val="center"/>
            </w:pPr>
          </w:p>
        </w:tc>
        <w:tc>
          <w:tcPr>
            <w:tcW w:w="701" w:type="dxa"/>
            <w:vAlign w:val="center"/>
          </w:tcPr>
          <w:p w14:paraId="514E1BE8" w14:textId="77777777" w:rsidR="00CE40C7" w:rsidRPr="000E1730" w:rsidRDefault="00CE40C7" w:rsidP="00CE40C7">
            <w:pPr>
              <w:pStyle w:val="Tabela-zawarto"/>
              <w:jc w:val="center"/>
            </w:pPr>
          </w:p>
        </w:tc>
        <w:tc>
          <w:tcPr>
            <w:tcW w:w="426" w:type="dxa"/>
            <w:vAlign w:val="center"/>
          </w:tcPr>
          <w:p w14:paraId="3C9170CB" w14:textId="6EFFB3DE" w:rsidR="00CE40C7" w:rsidRPr="007C5494" w:rsidRDefault="00CE40C7" w:rsidP="00CE40C7">
            <w:pPr>
              <w:pStyle w:val="Tabela-zawarto"/>
              <w:jc w:val="center"/>
            </w:pPr>
          </w:p>
        </w:tc>
        <w:tc>
          <w:tcPr>
            <w:tcW w:w="708" w:type="dxa"/>
          </w:tcPr>
          <w:p w14:paraId="32A0E999" w14:textId="77777777" w:rsidR="00CE40C7" w:rsidRPr="007C5494" w:rsidRDefault="00CE40C7" w:rsidP="00CE40C7">
            <w:pPr>
              <w:pStyle w:val="Tabela-zawarto"/>
              <w:jc w:val="center"/>
            </w:pPr>
          </w:p>
        </w:tc>
        <w:tc>
          <w:tcPr>
            <w:tcW w:w="567" w:type="dxa"/>
          </w:tcPr>
          <w:p w14:paraId="622E61DB" w14:textId="77777777" w:rsidR="00CE40C7" w:rsidRPr="007C5494" w:rsidRDefault="00CE40C7" w:rsidP="00CE40C7">
            <w:pPr>
              <w:pStyle w:val="Tabela-zawarto"/>
              <w:jc w:val="center"/>
            </w:pPr>
          </w:p>
        </w:tc>
        <w:tc>
          <w:tcPr>
            <w:tcW w:w="631" w:type="dxa"/>
            <w:vAlign w:val="center"/>
          </w:tcPr>
          <w:p w14:paraId="286CEF25" w14:textId="5032718D" w:rsidR="00CE40C7" w:rsidRDefault="00CE40C7" w:rsidP="00CE40C7">
            <w:pPr>
              <w:pStyle w:val="Tabela-zawarto"/>
              <w:jc w:val="center"/>
              <w:rPr>
                <w:lang w:val="en-US"/>
              </w:rPr>
            </w:pPr>
            <w:r>
              <w:rPr>
                <w:lang w:val="en-US"/>
              </w:rPr>
              <w:t>O</w:t>
            </w:r>
          </w:p>
        </w:tc>
        <w:tc>
          <w:tcPr>
            <w:tcW w:w="3519" w:type="dxa"/>
            <w:gridSpan w:val="3"/>
          </w:tcPr>
          <w:p w14:paraId="761F1716" w14:textId="0401F2E3" w:rsidR="00CE40C7" w:rsidRPr="007C5494" w:rsidRDefault="00CE40C7" w:rsidP="00CE40C7">
            <w:pPr>
              <w:pStyle w:val="Tabela-zawarto"/>
              <w:jc w:val="center"/>
            </w:pPr>
            <w:r w:rsidRPr="007C5494">
              <w:t>Dowolny tekst wprowadzany przez zleceniodawcę, maksymalnie 33-znakowy</w:t>
            </w:r>
          </w:p>
        </w:tc>
      </w:tr>
      <w:tr w:rsidR="00CE40C7" w:rsidRPr="001D2413" w14:paraId="239F47EA" w14:textId="77777777" w:rsidTr="00816056">
        <w:trPr>
          <w:jc w:val="center"/>
        </w:trPr>
        <w:tc>
          <w:tcPr>
            <w:tcW w:w="567" w:type="dxa"/>
            <w:tcBorders>
              <w:top w:val="single" w:sz="4" w:space="0" w:color="auto"/>
            </w:tcBorders>
            <w:shd w:val="clear" w:color="auto" w:fill="auto"/>
            <w:vAlign w:val="center"/>
          </w:tcPr>
          <w:p w14:paraId="5AE324CB" w14:textId="77777777" w:rsidR="00CE40C7" w:rsidRDefault="00CE40C7" w:rsidP="00CE40C7">
            <w:pPr>
              <w:pStyle w:val="Tabela-zawarto"/>
              <w:jc w:val="center"/>
              <w:rPr>
                <w:lang w:val="en-US"/>
              </w:rPr>
            </w:pPr>
            <w:r>
              <w:rPr>
                <w:lang w:val="en-US"/>
              </w:rPr>
              <w:t>B-26</w:t>
            </w:r>
          </w:p>
        </w:tc>
        <w:tc>
          <w:tcPr>
            <w:tcW w:w="3519" w:type="dxa"/>
            <w:tcBorders>
              <w:top w:val="single" w:sz="4" w:space="0" w:color="auto"/>
            </w:tcBorders>
            <w:shd w:val="clear" w:color="auto" w:fill="auto"/>
            <w:vAlign w:val="center"/>
          </w:tcPr>
          <w:p w14:paraId="57075CE2" w14:textId="77777777" w:rsidR="00CE40C7" w:rsidRDefault="00CE40C7" w:rsidP="00CE40C7">
            <w:pPr>
              <w:pStyle w:val="Tabela-zawarto"/>
              <w:ind w:left="432" w:hanging="432"/>
              <w:rPr>
                <w:lang w:val="en-US"/>
              </w:rPr>
            </w:pPr>
            <w:r>
              <w:rPr>
                <w:lang w:val="en-US"/>
              </w:rPr>
              <w:t xml:space="preserve">-   -   -   </w:t>
            </w:r>
            <w:r>
              <w:t>AdditionalDeclaration</w:t>
            </w:r>
          </w:p>
        </w:tc>
        <w:tc>
          <w:tcPr>
            <w:tcW w:w="2321" w:type="dxa"/>
            <w:shd w:val="clear" w:color="auto" w:fill="auto"/>
          </w:tcPr>
          <w:p w14:paraId="50831B79" w14:textId="77777777" w:rsidR="00CE40C7" w:rsidRDefault="00CE40C7" w:rsidP="00CE40C7">
            <w:pPr>
              <w:pStyle w:val="Tabela-zawarto"/>
            </w:pPr>
            <w:r>
              <w:t>Komponent służący do przekazywania dodatkowych deklaracji dotyczących transakcji w przelewie</w:t>
            </w:r>
          </w:p>
        </w:tc>
        <w:tc>
          <w:tcPr>
            <w:tcW w:w="541" w:type="dxa"/>
            <w:shd w:val="clear" w:color="auto" w:fill="auto"/>
            <w:vAlign w:val="center"/>
          </w:tcPr>
          <w:p w14:paraId="50C1D4D6" w14:textId="77777777" w:rsidR="00CE40C7" w:rsidRDefault="00CE40C7" w:rsidP="00CE40C7">
            <w:pPr>
              <w:pStyle w:val="Tabela-zawarto"/>
              <w:jc w:val="center"/>
            </w:pPr>
            <w:r>
              <w:t>O</w:t>
            </w:r>
          </w:p>
        </w:tc>
        <w:tc>
          <w:tcPr>
            <w:tcW w:w="567" w:type="dxa"/>
            <w:shd w:val="clear" w:color="auto" w:fill="auto"/>
            <w:vAlign w:val="center"/>
          </w:tcPr>
          <w:p w14:paraId="370EF474" w14:textId="77777777" w:rsidR="00CE40C7" w:rsidRDefault="00CE40C7" w:rsidP="00CE40C7">
            <w:pPr>
              <w:pStyle w:val="Tabela-zawarto"/>
              <w:jc w:val="center"/>
            </w:pPr>
            <w:r>
              <w:t>O</w:t>
            </w:r>
          </w:p>
        </w:tc>
        <w:tc>
          <w:tcPr>
            <w:tcW w:w="701" w:type="dxa"/>
            <w:shd w:val="clear" w:color="auto" w:fill="auto"/>
            <w:vAlign w:val="center"/>
          </w:tcPr>
          <w:p w14:paraId="53C4D065" w14:textId="77777777" w:rsidR="00CE40C7" w:rsidRDefault="00CE40C7" w:rsidP="00CE40C7">
            <w:pPr>
              <w:pStyle w:val="Tabela-zawarto"/>
              <w:jc w:val="center"/>
            </w:pPr>
            <w:r>
              <w:t>O</w:t>
            </w:r>
          </w:p>
        </w:tc>
        <w:tc>
          <w:tcPr>
            <w:tcW w:w="426" w:type="dxa"/>
            <w:shd w:val="clear" w:color="auto" w:fill="auto"/>
            <w:vAlign w:val="center"/>
          </w:tcPr>
          <w:p w14:paraId="407B8CC1" w14:textId="77777777" w:rsidR="00CE40C7" w:rsidRPr="00BC6CB7" w:rsidRDefault="00CE40C7" w:rsidP="00CE40C7">
            <w:pPr>
              <w:pStyle w:val="Tabela-zawarto"/>
              <w:jc w:val="center"/>
            </w:pPr>
            <w:r>
              <w:t>O</w:t>
            </w:r>
          </w:p>
        </w:tc>
        <w:tc>
          <w:tcPr>
            <w:tcW w:w="708" w:type="dxa"/>
            <w:shd w:val="clear" w:color="auto" w:fill="auto"/>
            <w:vAlign w:val="center"/>
          </w:tcPr>
          <w:p w14:paraId="5ED3AEB0" w14:textId="77777777" w:rsidR="00CE40C7" w:rsidRPr="00BC6CB7" w:rsidRDefault="00CE40C7" w:rsidP="00CE40C7">
            <w:pPr>
              <w:pStyle w:val="Tabela-zawarto"/>
              <w:jc w:val="center"/>
            </w:pPr>
            <w:r>
              <w:t>O</w:t>
            </w:r>
          </w:p>
        </w:tc>
        <w:tc>
          <w:tcPr>
            <w:tcW w:w="567" w:type="dxa"/>
            <w:shd w:val="clear" w:color="auto" w:fill="auto"/>
            <w:vAlign w:val="center"/>
          </w:tcPr>
          <w:p w14:paraId="79E18953" w14:textId="77777777" w:rsidR="00CE40C7" w:rsidRPr="00BC6CB7" w:rsidRDefault="00CE40C7" w:rsidP="00CE40C7">
            <w:pPr>
              <w:pStyle w:val="Tabela-zawarto"/>
              <w:jc w:val="center"/>
            </w:pPr>
            <w:r>
              <w:t>O</w:t>
            </w:r>
          </w:p>
        </w:tc>
        <w:tc>
          <w:tcPr>
            <w:tcW w:w="631" w:type="dxa"/>
            <w:vAlign w:val="center"/>
          </w:tcPr>
          <w:p w14:paraId="4A9721AE" w14:textId="5A2A24C9" w:rsidR="00CE40C7" w:rsidRPr="001E10CE" w:rsidRDefault="00CE40C7" w:rsidP="00CE40C7">
            <w:pPr>
              <w:pStyle w:val="Tabela-zawarto"/>
              <w:jc w:val="center"/>
              <w:rPr>
                <w:highlight w:val="cyan"/>
              </w:rPr>
            </w:pPr>
            <w:r>
              <w:t>O</w:t>
            </w:r>
          </w:p>
        </w:tc>
        <w:tc>
          <w:tcPr>
            <w:tcW w:w="3519" w:type="dxa"/>
            <w:gridSpan w:val="3"/>
            <w:shd w:val="clear" w:color="auto" w:fill="auto"/>
          </w:tcPr>
          <w:p w14:paraId="2774696D" w14:textId="4341B3AF" w:rsidR="00CE40C7" w:rsidRDefault="00CE40C7" w:rsidP="00CE40C7">
            <w:pPr>
              <w:pStyle w:val="Tabela-zawarto"/>
              <w:jc w:val="center"/>
              <w:rPr>
                <w:highlight w:val="cyan"/>
              </w:rPr>
            </w:pPr>
            <w:r w:rsidRPr="001E10CE">
              <w:rPr>
                <w:highlight w:val="cyan"/>
              </w:rPr>
              <w:t xml:space="preserve">Komponent jest wykorzystywany, jeżeli składane jest zlecenie </w:t>
            </w:r>
            <w:r>
              <w:rPr>
                <w:highlight w:val="cyan"/>
              </w:rPr>
              <w:t xml:space="preserve">obciążające </w:t>
            </w:r>
            <w:r w:rsidRPr="001E10CE">
              <w:rPr>
                <w:highlight w:val="cyan"/>
              </w:rPr>
              <w:t>mikrorachun</w:t>
            </w:r>
            <w:r>
              <w:rPr>
                <w:highlight w:val="cyan"/>
              </w:rPr>
              <w:t>e</w:t>
            </w:r>
            <w:r w:rsidRPr="001E10CE">
              <w:rPr>
                <w:highlight w:val="cyan"/>
              </w:rPr>
              <w:t>k – do wskazania informacji o numerze mikrorachunku</w:t>
            </w:r>
          </w:p>
          <w:p w14:paraId="5C5E2ADD" w14:textId="37FD4587" w:rsidR="00CE40C7" w:rsidRPr="0044100D" w:rsidRDefault="00CE40C7" w:rsidP="00CE40C7">
            <w:pPr>
              <w:pStyle w:val="Tabela-zawarto"/>
              <w:jc w:val="center"/>
            </w:pPr>
            <w:r>
              <w:rPr>
                <w:highlight w:val="cyan"/>
              </w:rPr>
              <w:t>Opcja dostępna wyłącznie dla klientów, z którymi zawarto umowę o udostepnieniu usługi rachunków wirtualnych</w:t>
            </w:r>
          </w:p>
        </w:tc>
      </w:tr>
      <w:tr w:rsidR="00CE40C7" w:rsidRPr="000E1730" w14:paraId="734DE3B8" w14:textId="77777777" w:rsidTr="00816056">
        <w:trPr>
          <w:jc w:val="center"/>
        </w:trPr>
        <w:tc>
          <w:tcPr>
            <w:tcW w:w="567" w:type="dxa"/>
            <w:tcBorders>
              <w:top w:val="single" w:sz="4" w:space="0" w:color="auto"/>
            </w:tcBorders>
            <w:shd w:val="clear" w:color="auto" w:fill="auto"/>
            <w:vAlign w:val="center"/>
          </w:tcPr>
          <w:p w14:paraId="30969781" w14:textId="77777777" w:rsidR="00CE40C7" w:rsidRPr="00B8035C" w:rsidRDefault="00CE40C7" w:rsidP="00CE40C7">
            <w:pPr>
              <w:pStyle w:val="Tabela-zawarto"/>
              <w:jc w:val="center"/>
            </w:pPr>
          </w:p>
        </w:tc>
        <w:tc>
          <w:tcPr>
            <w:tcW w:w="3519" w:type="dxa"/>
            <w:tcBorders>
              <w:top w:val="single" w:sz="4" w:space="0" w:color="auto"/>
            </w:tcBorders>
            <w:shd w:val="clear" w:color="auto" w:fill="auto"/>
            <w:vAlign w:val="center"/>
          </w:tcPr>
          <w:p w14:paraId="1C3EEBE2" w14:textId="77777777" w:rsidR="00CE40C7" w:rsidRDefault="00CE40C7" w:rsidP="00CE40C7">
            <w:pPr>
              <w:pStyle w:val="Tabela-zawarto"/>
              <w:ind w:left="432" w:hanging="432"/>
              <w:rPr>
                <w:lang w:val="en-US"/>
              </w:rPr>
            </w:pPr>
            <w:r>
              <w:rPr>
                <w:lang w:val="en-US"/>
              </w:rPr>
              <w:t xml:space="preserve">-   -   -   -   </w:t>
            </w:r>
            <w:r>
              <w:rPr>
                <w:lang w:val="de-DE"/>
              </w:rPr>
              <w:t>DeclarationItemCode</w:t>
            </w:r>
          </w:p>
        </w:tc>
        <w:tc>
          <w:tcPr>
            <w:tcW w:w="2321" w:type="dxa"/>
            <w:shd w:val="clear" w:color="auto" w:fill="auto"/>
          </w:tcPr>
          <w:p w14:paraId="34EC0389" w14:textId="77777777" w:rsidR="00CE40C7" w:rsidRDefault="00CE40C7" w:rsidP="00CE40C7">
            <w:pPr>
              <w:pStyle w:val="Tabela-zawarto"/>
            </w:pPr>
            <w:r>
              <w:t>Kod deklaracji</w:t>
            </w:r>
          </w:p>
        </w:tc>
        <w:tc>
          <w:tcPr>
            <w:tcW w:w="541" w:type="dxa"/>
            <w:shd w:val="clear" w:color="auto" w:fill="auto"/>
            <w:vAlign w:val="center"/>
          </w:tcPr>
          <w:p w14:paraId="5D506EB7" w14:textId="77777777" w:rsidR="00CE40C7" w:rsidRDefault="00CE40C7" w:rsidP="00CE40C7">
            <w:pPr>
              <w:pStyle w:val="Tabela-zawarto"/>
              <w:jc w:val="center"/>
            </w:pPr>
            <w:r>
              <w:t>O</w:t>
            </w:r>
          </w:p>
        </w:tc>
        <w:tc>
          <w:tcPr>
            <w:tcW w:w="567" w:type="dxa"/>
            <w:shd w:val="clear" w:color="auto" w:fill="auto"/>
            <w:vAlign w:val="center"/>
          </w:tcPr>
          <w:p w14:paraId="71B45B69" w14:textId="77777777" w:rsidR="00CE40C7" w:rsidRDefault="00CE40C7" w:rsidP="00CE40C7">
            <w:pPr>
              <w:pStyle w:val="Tabela-zawarto"/>
              <w:jc w:val="center"/>
            </w:pPr>
            <w:r>
              <w:t>O</w:t>
            </w:r>
          </w:p>
        </w:tc>
        <w:tc>
          <w:tcPr>
            <w:tcW w:w="701" w:type="dxa"/>
            <w:shd w:val="clear" w:color="auto" w:fill="auto"/>
            <w:vAlign w:val="center"/>
          </w:tcPr>
          <w:p w14:paraId="2F23D1CB" w14:textId="77777777" w:rsidR="00CE40C7" w:rsidRDefault="00CE40C7" w:rsidP="00CE40C7">
            <w:pPr>
              <w:pStyle w:val="Tabela-zawarto"/>
              <w:jc w:val="center"/>
            </w:pPr>
            <w:r>
              <w:t>O</w:t>
            </w:r>
          </w:p>
        </w:tc>
        <w:tc>
          <w:tcPr>
            <w:tcW w:w="426" w:type="dxa"/>
            <w:shd w:val="clear" w:color="auto" w:fill="auto"/>
            <w:vAlign w:val="center"/>
          </w:tcPr>
          <w:p w14:paraId="0C341BF6" w14:textId="77777777" w:rsidR="00CE40C7" w:rsidRPr="00BC6CB7" w:rsidRDefault="00CE40C7" w:rsidP="00CE40C7">
            <w:pPr>
              <w:pStyle w:val="Tabela-zawarto"/>
              <w:jc w:val="center"/>
            </w:pPr>
            <w:r>
              <w:t>O</w:t>
            </w:r>
          </w:p>
        </w:tc>
        <w:tc>
          <w:tcPr>
            <w:tcW w:w="708" w:type="dxa"/>
            <w:shd w:val="clear" w:color="auto" w:fill="auto"/>
            <w:vAlign w:val="center"/>
          </w:tcPr>
          <w:p w14:paraId="46215D38" w14:textId="77777777" w:rsidR="00CE40C7" w:rsidRPr="00BC6CB7" w:rsidRDefault="00CE40C7" w:rsidP="00CE40C7">
            <w:pPr>
              <w:pStyle w:val="Tabela-zawarto"/>
              <w:jc w:val="center"/>
            </w:pPr>
            <w:r>
              <w:t>O</w:t>
            </w:r>
          </w:p>
        </w:tc>
        <w:tc>
          <w:tcPr>
            <w:tcW w:w="567" w:type="dxa"/>
            <w:shd w:val="clear" w:color="auto" w:fill="auto"/>
            <w:vAlign w:val="center"/>
          </w:tcPr>
          <w:p w14:paraId="090217AC" w14:textId="77777777" w:rsidR="00CE40C7" w:rsidRPr="00BC6CB7" w:rsidRDefault="00CE40C7" w:rsidP="00CE40C7">
            <w:pPr>
              <w:pStyle w:val="Tabela-zawarto"/>
              <w:jc w:val="center"/>
            </w:pPr>
            <w:r>
              <w:t>O</w:t>
            </w:r>
          </w:p>
        </w:tc>
        <w:tc>
          <w:tcPr>
            <w:tcW w:w="631" w:type="dxa"/>
            <w:vAlign w:val="center"/>
          </w:tcPr>
          <w:p w14:paraId="04BCAB80" w14:textId="1DD211E2" w:rsidR="00CE40C7" w:rsidRPr="0051127E" w:rsidRDefault="00CE40C7" w:rsidP="00CE40C7">
            <w:pPr>
              <w:pStyle w:val="Tabela-zawarto"/>
              <w:jc w:val="center"/>
              <w:rPr>
                <w:highlight w:val="cyan"/>
                <w:lang w:val="en-US"/>
              </w:rPr>
            </w:pPr>
            <w:r>
              <w:t>O</w:t>
            </w:r>
          </w:p>
        </w:tc>
        <w:tc>
          <w:tcPr>
            <w:tcW w:w="3519" w:type="dxa"/>
            <w:gridSpan w:val="3"/>
            <w:shd w:val="clear" w:color="auto" w:fill="auto"/>
          </w:tcPr>
          <w:p w14:paraId="3052CB4C" w14:textId="22F3F9A3" w:rsidR="00CE40C7" w:rsidRDefault="00CE40C7" w:rsidP="00CE40C7">
            <w:pPr>
              <w:pStyle w:val="Tabela-zawarto"/>
              <w:jc w:val="center"/>
              <w:rPr>
                <w:lang w:val="en-US"/>
              </w:rPr>
            </w:pPr>
            <w:r w:rsidRPr="0051127E">
              <w:rPr>
                <w:highlight w:val="cyan"/>
                <w:lang w:val="en-US"/>
              </w:rPr>
              <w:t>mikrorachunek</w:t>
            </w:r>
          </w:p>
        </w:tc>
      </w:tr>
      <w:tr w:rsidR="00CE40C7" w:rsidRPr="000E1730" w14:paraId="3EA6F6AE" w14:textId="77777777" w:rsidTr="00816056">
        <w:trPr>
          <w:jc w:val="center"/>
        </w:trPr>
        <w:tc>
          <w:tcPr>
            <w:tcW w:w="567" w:type="dxa"/>
            <w:tcBorders>
              <w:top w:val="single" w:sz="4" w:space="0" w:color="auto"/>
            </w:tcBorders>
            <w:shd w:val="clear" w:color="auto" w:fill="auto"/>
            <w:vAlign w:val="center"/>
          </w:tcPr>
          <w:p w14:paraId="0E260421" w14:textId="77777777" w:rsidR="00CE40C7" w:rsidRDefault="00CE40C7" w:rsidP="00CE40C7">
            <w:pPr>
              <w:pStyle w:val="Tabela-zawarto"/>
              <w:jc w:val="center"/>
              <w:rPr>
                <w:lang w:val="en-US"/>
              </w:rPr>
            </w:pPr>
          </w:p>
        </w:tc>
        <w:tc>
          <w:tcPr>
            <w:tcW w:w="3519" w:type="dxa"/>
            <w:tcBorders>
              <w:top w:val="single" w:sz="4" w:space="0" w:color="auto"/>
            </w:tcBorders>
            <w:shd w:val="clear" w:color="auto" w:fill="auto"/>
            <w:vAlign w:val="center"/>
          </w:tcPr>
          <w:p w14:paraId="63792A3F" w14:textId="77777777" w:rsidR="00CE40C7" w:rsidRDefault="00CE40C7" w:rsidP="00CE40C7">
            <w:pPr>
              <w:pStyle w:val="Tabela-zawarto"/>
              <w:ind w:left="432" w:hanging="432"/>
              <w:rPr>
                <w:lang w:val="en-US"/>
              </w:rPr>
            </w:pPr>
            <w:r>
              <w:rPr>
                <w:lang w:val="en-US"/>
              </w:rPr>
              <w:t xml:space="preserve">-   -   -   -   </w:t>
            </w:r>
            <w:r>
              <w:rPr>
                <w:lang w:val="de-DE"/>
              </w:rPr>
              <w:t>DeclarationItemValue</w:t>
            </w:r>
          </w:p>
        </w:tc>
        <w:tc>
          <w:tcPr>
            <w:tcW w:w="2321" w:type="dxa"/>
            <w:shd w:val="clear" w:color="auto" w:fill="auto"/>
          </w:tcPr>
          <w:p w14:paraId="3A569EEF" w14:textId="77777777" w:rsidR="00CE40C7" w:rsidRDefault="00CE40C7" w:rsidP="00CE40C7">
            <w:pPr>
              <w:pStyle w:val="Tabela-zawarto"/>
            </w:pPr>
            <w:r>
              <w:t>Treść deklaracji</w:t>
            </w:r>
          </w:p>
        </w:tc>
        <w:tc>
          <w:tcPr>
            <w:tcW w:w="541" w:type="dxa"/>
            <w:shd w:val="clear" w:color="auto" w:fill="auto"/>
            <w:vAlign w:val="center"/>
          </w:tcPr>
          <w:p w14:paraId="281C0DD1" w14:textId="77777777" w:rsidR="00CE40C7" w:rsidRDefault="00CE40C7" w:rsidP="00CE40C7">
            <w:pPr>
              <w:pStyle w:val="Tabela-zawarto"/>
              <w:jc w:val="center"/>
            </w:pPr>
            <w:r>
              <w:t>O</w:t>
            </w:r>
          </w:p>
        </w:tc>
        <w:tc>
          <w:tcPr>
            <w:tcW w:w="567" w:type="dxa"/>
            <w:shd w:val="clear" w:color="auto" w:fill="auto"/>
            <w:vAlign w:val="center"/>
          </w:tcPr>
          <w:p w14:paraId="574AE058" w14:textId="77777777" w:rsidR="00CE40C7" w:rsidRDefault="00CE40C7" w:rsidP="00CE40C7">
            <w:pPr>
              <w:pStyle w:val="Tabela-zawarto"/>
              <w:jc w:val="center"/>
            </w:pPr>
            <w:r>
              <w:t>O</w:t>
            </w:r>
          </w:p>
        </w:tc>
        <w:tc>
          <w:tcPr>
            <w:tcW w:w="701" w:type="dxa"/>
            <w:shd w:val="clear" w:color="auto" w:fill="auto"/>
            <w:vAlign w:val="center"/>
          </w:tcPr>
          <w:p w14:paraId="6E8D6C81" w14:textId="77777777" w:rsidR="00CE40C7" w:rsidRDefault="00CE40C7" w:rsidP="00CE40C7">
            <w:pPr>
              <w:pStyle w:val="Tabela-zawarto"/>
              <w:jc w:val="center"/>
            </w:pPr>
            <w:r>
              <w:t>O</w:t>
            </w:r>
          </w:p>
        </w:tc>
        <w:tc>
          <w:tcPr>
            <w:tcW w:w="426" w:type="dxa"/>
            <w:shd w:val="clear" w:color="auto" w:fill="auto"/>
            <w:vAlign w:val="center"/>
          </w:tcPr>
          <w:p w14:paraId="42887737" w14:textId="77777777" w:rsidR="00CE40C7" w:rsidRPr="00BC6CB7" w:rsidRDefault="00CE40C7" w:rsidP="00CE40C7">
            <w:pPr>
              <w:pStyle w:val="Tabela-zawarto"/>
              <w:jc w:val="center"/>
            </w:pPr>
            <w:r>
              <w:t>O</w:t>
            </w:r>
          </w:p>
        </w:tc>
        <w:tc>
          <w:tcPr>
            <w:tcW w:w="708" w:type="dxa"/>
            <w:shd w:val="clear" w:color="auto" w:fill="auto"/>
            <w:vAlign w:val="center"/>
          </w:tcPr>
          <w:p w14:paraId="0852579E" w14:textId="77777777" w:rsidR="00CE40C7" w:rsidRPr="00BC6CB7" w:rsidRDefault="00CE40C7" w:rsidP="00CE40C7">
            <w:pPr>
              <w:pStyle w:val="Tabela-zawarto"/>
              <w:jc w:val="center"/>
            </w:pPr>
            <w:r>
              <w:t>O</w:t>
            </w:r>
          </w:p>
        </w:tc>
        <w:tc>
          <w:tcPr>
            <w:tcW w:w="567" w:type="dxa"/>
            <w:shd w:val="clear" w:color="auto" w:fill="auto"/>
            <w:vAlign w:val="center"/>
          </w:tcPr>
          <w:p w14:paraId="59F80BAF" w14:textId="77777777" w:rsidR="00CE40C7" w:rsidRPr="00BC6CB7" w:rsidRDefault="00CE40C7" w:rsidP="00CE40C7">
            <w:pPr>
              <w:pStyle w:val="Tabela-zawarto"/>
              <w:jc w:val="center"/>
            </w:pPr>
            <w:r>
              <w:t>O</w:t>
            </w:r>
          </w:p>
        </w:tc>
        <w:tc>
          <w:tcPr>
            <w:tcW w:w="631" w:type="dxa"/>
            <w:vAlign w:val="center"/>
          </w:tcPr>
          <w:p w14:paraId="46832008" w14:textId="1F04BCEE" w:rsidR="00CE40C7" w:rsidRPr="00391AB3" w:rsidRDefault="00CE40C7" w:rsidP="00CE40C7">
            <w:pPr>
              <w:pStyle w:val="Tabela-zawarto"/>
              <w:jc w:val="center"/>
              <w:rPr>
                <w:highlight w:val="cyan"/>
              </w:rPr>
            </w:pPr>
            <w:r>
              <w:t>O</w:t>
            </w:r>
          </w:p>
        </w:tc>
        <w:tc>
          <w:tcPr>
            <w:tcW w:w="3519" w:type="dxa"/>
            <w:gridSpan w:val="3"/>
            <w:shd w:val="clear" w:color="auto" w:fill="auto"/>
          </w:tcPr>
          <w:p w14:paraId="6217E3B4" w14:textId="550BF356" w:rsidR="00CE40C7" w:rsidRPr="00391AB3" w:rsidRDefault="00CE40C7" w:rsidP="00CE40C7">
            <w:pPr>
              <w:pStyle w:val="Tabela-zawarto"/>
              <w:jc w:val="center"/>
              <w:rPr>
                <w:highlight w:val="cyan"/>
              </w:rPr>
            </w:pPr>
            <w:r w:rsidRPr="00391AB3">
              <w:rPr>
                <w:highlight w:val="cyan"/>
              </w:rPr>
              <w:t>Dopuszczalne wartości:</w:t>
            </w:r>
          </w:p>
          <w:p w14:paraId="1BE516C3" w14:textId="49875E4F" w:rsidR="00CE40C7" w:rsidRPr="00391AB3" w:rsidRDefault="00CE40C7" w:rsidP="00CE40C7">
            <w:pPr>
              <w:pStyle w:val="Tabela-zawarto"/>
              <w:jc w:val="center"/>
            </w:pPr>
            <w:r w:rsidRPr="00391AB3">
              <w:rPr>
                <w:highlight w:val="cyan"/>
              </w:rPr>
              <w:t>Numer mikrorachunku w formacie NRB</w:t>
            </w:r>
          </w:p>
        </w:tc>
      </w:tr>
      <w:tr w:rsidR="00CE40C7" w:rsidRPr="001D2413" w14:paraId="3B57C504" w14:textId="77777777" w:rsidTr="00816056">
        <w:trPr>
          <w:jc w:val="center"/>
        </w:trPr>
        <w:tc>
          <w:tcPr>
            <w:tcW w:w="567" w:type="dxa"/>
            <w:tcBorders>
              <w:top w:val="single" w:sz="4" w:space="0" w:color="auto"/>
            </w:tcBorders>
            <w:vAlign w:val="center"/>
          </w:tcPr>
          <w:p w14:paraId="062B41A9" w14:textId="77777777" w:rsidR="00CE40C7" w:rsidRDefault="00CE40C7" w:rsidP="00CE40C7">
            <w:pPr>
              <w:pStyle w:val="Tabela-zawarto"/>
              <w:jc w:val="center"/>
              <w:rPr>
                <w:lang w:val="en-US"/>
              </w:rPr>
            </w:pPr>
            <w:r>
              <w:rPr>
                <w:lang w:val="en-US"/>
              </w:rPr>
              <w:t>B-26</w:t>
            </w:r>
          </w:p>
        </w:tc>
        <w:tc>
          <w:tcPr>
            <w:tcW w:w="3519" w:type="dxa"/>
            <w:tcBorders>
              <w:top w:val="single" w:sz="4" w:space="0" w:color="auto"/>
            </w:tcBorders>
            <w:vAlign w:val="center"/>
          </w:tcPr>
          <w:p w14:paraId="4482B315" w14:textId="77777777" w:rsidR="00CE40C7" w:rsidRDefault="00CE40C7" w:rsidP="00CE40C7">
            <w:pPr>
              <w:pStyle w:val="Tabela-zawarto"/>
              <w:ind w:left="432" w:hanging="432"/>
              <w:rPr>
                <w:lang w:val="en-US"/>
              </w:rPr>
            </w:pPr>
            <w:r>
              <w:rPr>
                <w:lang w:val="en-US"/>
              </w:rPr>
              <w:t xml:space="preserve">-   -   -   </w:t>
            </w:r>
            <w:r>
              <w:t>AdditionalDeclaration</w:t>
            </w:r>
          </w:p>
        </w:tc>
        <w:tc>
          <w:tcPr>
            <w:tcW w:w="2321" w:type="dxa"/>
          </w:tcPr>
          <w:p w14:paraId="651CF96E" w14:textId="77777777" w:rsidR="00CE40C7" w:rsidRDefault="00CE40C7" w:rsidP="00CE40C7">
            <w:pPr>
              <w:pStyle w:val="Tabela-zawarto"/>
            </w:pPr>
            <w:r>
              <w:t>Komponent służący do przekazywania dodatkowych deklaracji dotyczących transakcji w przelewie</w:t>
            </w:r>
          </w:p>
        </w:tc>
        <w:tc>
          <w:tcPr>
            <w:tcW w:w="541" w:type="dxa"/>
            <w:vAlign w:val="center"/>
          </w:tcPr>
          <w:p w14:paraId="2399D1C5" w14:textId="77777777" w:rsidR="00CE40C7" w:rsidRDefault="00CE40C7" w:rsidP="00CE40C7">
            <w:pPr>
              <w:pStyle w:val="Tabela-zawarto"/>
              <w:jc w:val="center"/>
            </w:pPr>
            <w:r>
              <w:t>O</w:t>
            </w:r>
          </w:p>
        </w:tc>
        <w:tc>
          <w:tcPr>
            <w:tcW w:w="567" w:type="dxa"/>
            <w:vAlign w:val="center"/>
          </w:tcPr>
          <w:p w14:paraId="5F11401E" w14:textId="77777777" w:rsidR="00CE40C7" w:rsidRDefault="00CE40C7" w:rsidP="00CE40C7">
            <w:pPr>
              <w:pStyle w:val="Tabela-zawarto"/>
              <w:jc w:val="center"/>
            </w:pPr>
            <w:r>
              <w:t>O</w:t>
            </w:r>
          </w:p>
        </w:tc>
        <w:tc>
          <w:tcPr>
            <w:tcW w:w="701" w:type="dxa"/>
            <w:vAlign w:val="center"/>
          </w:tcPr>
          <w:p w14:paraId="33D598AA" w14:textId="77777777" w:rsidR="00CE40C7" w:rsidRDefault="00CE40C7" w:rsidP="00CE40C7">
            <w:pPr>
              <w:pStyle w:val="Tabela-zawarto"/>
              <w:jc w:val="center"/>
            </w:pPr>
            <w:r>
              <w:t>O</w:t>
            </w:r>
          </w:p>
        </w:tc>
        <w:tc>
          <w:tcPr>
            <w:tcW w:w="426" w:type="dxa"/>
            <w:vAlign w:val="center"/>
          </w:tcPr>
          <w:p w14:paraId="244E7C77" w14:textId="77777777" w:rsidR="00CE40C7" w:rsidRPr="00BC6CB7" w:rsidRDefault="00CE40C7" w:rsidP="00CE40C7">
            <w:pPr>
              <w:pStyle w:val="Tabela-zawarto"/>
              <w:jc w:val="center"/>
            </w:pPr>
            <w:r>
              <w:t>O</w:t>
            </w:r>
          </w:p>
        </w:tc>
        <w:tc>
          <w:tcPr>
            <w:tcW w:w="708" w:type="dxa"/>
            <w:vAlign w:val="center"/>
          </w:tcPr>
          <w:p w14:paraId="72099860" w14:textId="77777777" w:rsidR="00CE40C7" w:rsidRPr="00BC6CB7" w:rsidRDefault="00CE40C7" w:rsidP="00CE40C7">
            <w:pPr>
              <w:pStyle w:val="Tabela-zawarto"/>
              <w:jc w:val="center"/>
            </w:pPr>
            <w:r>
              <w:t>O</w:t>
            </w:r>
          </w:p>
        </w:tc>
        <w:tc>
          <w:tcPr>
            <w:tcW w:w="567" w:type="dxa"/>
            <w:vAlign w:val="center"/>
          </w:tcPr>
          <w:p w14:paraId="75278F16" w14:textId="77777777" w:rsidR="00CE40C7" w:rsidRPr="00BC6CB7" w:rsidRDefault="00CE40C7" w:rsidP="00CE40C7">
            <w:pPr>
              <w:pStyle w:val="Tabela-zawarto"/>
              <w:jc w:val="center"/>
            </w:pPr>
            <w:r>
              <w:t>O</w:t>
            </w:r>
          </w:p>
        </w:tc>
        <w:tc>
          <w:tcPr>
            <w:tcW w:w="631" w:type="dxa"/>
            <w:vAlign w:val="center"/>
          </w:tcPr>
          <w:p w14:paraId="0DF98B95" w14:textId="13D0C849" w:rsidR="00CE40C7" w:rsidRPr="0044100D" w:rsidRDefault="00CE40C7" w:rsidP="00CE40C7">
            <w:pPr>
              <w:pStyle w:val="Tabela-zawarto"/>
              <w:jc w:val="center"/>
            </w:pPr>
            <w:r>
              <w:t>O</w:t>
            </w:r>
          </w:p>
        </w:tc>
        <w:tc>
          <w:tcPr>
            <w:tcW w:w="3519" w:type="dxa"/>
            <w:gridSpan w:val="3"/>
          </w:tcPr>
          <w:p w14:paraId="09A934B5" w14:textId="2F709B10" w:rsidR="00CE40C7" w:rsidRPr="0044100D" w:rsidRDefault="00CE40C7" w:rsidP="00CE40C7">
            <w:pPr>
              <w:pStyle w:val="Tabela-zawarto"/>
              <w:jc w:val="center"/>
            </w:pPr>
            <w:r w:rsidRPr="0044100D">
              <w:t xml:space="preserve">Komponent jest wykorzystywany, jeżeli przelew </w:t>
            </w:r>
            <w:r>
              <w:t xml:space="preserve">został opatrzony </w:t>
            </w:r>
            <w:r w:rsidRPr="0044100D">
              <w:t>klasyfikacją budżetową</w:t>
            </w:r>
          </w:p>
        </w:tc>
      </w:tr>
      <w:tr w:rsidR="00CE40C7" w:rsidRPr="000E1730" w14:paraId="42947255" w14:textId="77777777" w:rsidTr="00816056">
        <w:trPr>
          <w:jc w:val="center"/>
        </w:trPr>
        <w:tc>
          <w:tcPr>
            <w:tcW w:w="567" w:type="dxa"/>
            <w:tcBorders>
              <w:top w:val="single" w:sz="4" w:space="0" w:color="auto"/>
            </w:tcBorders>
            <w:vAlign w:val="center"/>
          </w:tcPr>
          <w:p w14:paraId="312E0C50" w14:textId="77777777" w:rsidR="00CE40C7" w:rsidRPr="00B8035C" w:rsidRDefault="00CE40C7" w:rsidP="00CE40C7">
            <w:pPr>
              <w:pStyle w:val="Tabela-zawarto"/>
              <w:jc w:val="center"/>
            </w:pPr>
          </w:p>
        </w:tc>
        <w:tc>
          <w:tcPr>
            <w:tcW w:w="3519" w:type="dxa"/>
            <w:tcBorders>
              <w:top w:val="single" w:sz="4" w:space="0" w:color="auto"/>
            </w:tcBorders>
            <w:vAlign w:val="center"/>
          </w:tcPr>
          <w:p w14:paraId="4E9B1514" w14:textId="77777777" w:rsidR="00CE40C7" w:rsidRDefault="00CE40C7" w:rsidP="00CE40C7">
            <w:pPr>
              <w:pStyle w:val="Tabela-zawarto"/>
              <w:ind w:left="432" w:hanging="432"/>
              <w:rPr>
                <w:lang w:val="en-US"/>
              </w:rPr>
            </w:pPr>
            <w:r>
              <w:rPr>
                <w:lang w:val="en-US"/>
              </w:rPr>
              <w:t xml:space="preserve">-   -   -   -   </w:t>
            </w:r>
            <w:r>
              <w:rPr>
                <w:lang w:val="de-DE"/>
              </w:rPr>
              <w:t>DeclarationItemCode</w:t>
            </w:r>
          </w:p>
        </w:tc>
        <w:tc>
          <w:tcPr>
            <w:tcW w:w="2321" w:type="dxa"/>
          </w:tcPr>
          <w:p w14:paraId="2E848D10" w14:textId="77777777" w:rsidR="00CE40C7" w:rsidRDefault="00CE40C7" w:rsidP="00CE40C7">
            <w:pPr>
              <w:pStyle w:val="Tabela-zawarto"/>
            </w:pPr>
            <w:r>
              <w:t>Kod deklaracji</w:t>
            </w:r>
          </w:p>
        </w:tc>
        <w:tc>
          <w:tcPr>
            <w:tcW w:w="541" w:type="dxa"/>
            <w:vAlign w:val="center"/>
          </w:tcPr>
          <w:p w14:paraId="2E246EC3" w14:textId="77777777" w:rsidR="00CE40C7" w:rsidRDefault="00CE40C7" w:rsidP="00CE40C7">
            <w:pPr>
              <w:pStyle w:val="Tabela-zawarto"/>
              <w:jc w:val="center"/>
            </w:pPr>
            <w:r>
              <w:t>O</w:t>
            </w:r>
          </w:p>
        </w:tc>
        <w:tc>
          <w:tcPr>
            <w:tcW w:w="567" w:type="dxa"/>
            <w:vAlign w:val="center"/>
          </w:tcPr>
          <w:p w14:paraId="46BA0169" w14:textId="77777777" w:rsidR="00CE40C7" w:rsidRDefault="00CE40C7" w:rsidP="00CE40C7">
            <w:pPr>
              <w:pStyle w:val="Tabela-zawarto"/>
              <w:jc w:val="center"/>
            </w:pPr>
            <w:r>
              <w:t>O</w:t>
            </w:r>
          </w:p>
        </w:tc>
        <w:tc>
          <w:tcPr>
            <w:tcW w:w="701" w:type="dxa"/>
            <w:vAlign w:val="center"/>
          </w:tcPr>
          <w:p w14:paraId="68D4F96D" w14:textId="77777777" w:rsidR="00CE40C7" w:rsidRDefault="00CE40C7" w:rsidP="00CE40C7">
            <w:pPr>
              <w:pStyle w:val="Tabela-zawarto"/>
              <w:jc w:val="center"/>
            </w:pPr>
            <w:r>
              <w:t>O</w:t>
            </w:r>
          </w:p>
        </w:tc>
        <w:tc>
          <w:tcPr>
            <w:tcW w:w="426" w:type="dxa"/>
            <w:vAlign w:val="center"/>
          </w:tcPr>
          <w:p w14:paraId="4D71B419" w14:textId="77777777" w:rsidR="00CE40C7" w:rsidRPr="00BC6CB7" w:rsidRDefault="00CE40C7" w:rsidP="00CE40C7">
            <w:pPr>
              <w:pStyle w:val="Tabela-zawarto"/>
              <w:jc w:val="center"/>
            </w:pPr>
            <w:r>
              <w:t>O</w:t>
            </w:r>
          </w:p>
        </w:tc>
        <w:tc>
          <w:tcPr>
            <w:tcW w:w="708" w:type="dxa"/>
            <w:vAlign w:val="center"/>
          </w:tcPr>
          <w:p w14:paraId="1E16F355" w14:textId="77777777" w:rsidR="00CE40C7" w:rsidRPr="00BC6CB7" w:rsidRDefault="00CE40C7" w:rsidP="00CE40C7">
            <w:pPr>
              <w:pStyle w:val="Tabela-zawarto"/>
              <w:jc w:val="center"/>
            </w:pPr>
            <w:r>
              <w:t>O</w:t>
            </w:r>
          </w:p>
        </w:tc>
        <w:tc>
          <w:tcPr>
            <w:tcW w:w="567" w:type="dxa"/>
            <w:vAlign w:val="center"/>
          </w:tcPr>
          <w:p w14:paraId="7181CBF5" w14:textId="77777777" w:rsidR="00CE40C7" w:rsidRPr="00BC6CB7" w:rsidRDefault="00CE40C7" w:rsidP="00CE40C7">
            <w:pPr>
              <w:pStyle w:val="Tabela-zawarto"/>
              <w:jc w:val="center"/>
            </w:pPr>
            <w:r>
              <w:t>O</w:t>
            </w:r>
          </w:p>
        </w:tc>
        <w:tc>
          <w:tcPr>
            <w:tcW w:w="631" w:type="dxa"/>
            <w:vAlign w:val="center"/>
          </w:tcPr>
          <w:p w14:paraId="1568E37B" w14:textId="4BA0597B" w:rsidR="00CE40C7" w:rsidRDefault="00CE40C7" w:rsidP="00CE40C7">
            <w:pPr>
              <w:pStyle w:val="Tabela-zawarto"/>
              <w:jc w:val="center"/>
              <w:rPr>
                <w:lang w:val="en-US"/>
              </w:rPr>
            </w:pPr>
            <w:r>
              <w:t>O</w:t>
            </w:r>
          </w:p>
        </w:tc>
        <w:tc>
          <w:tcPr>
            <w:tcW w:w="3519" w:type="dxa"/>
            <w:gridSpan w:val="3"/>
          </w:tcPr>
          <w:p w14:paraId="1B7A6C2B" w14:textId="396C93A5" w:rsidR="00CE40C7" w:rsidRDefault="00CE40C7" w:rsidP="00CE40C7">
            <w:pPr>
              <w:pStyle w:val="Tabela-zawarto"/>
              <w:jc w:val="center"/>
              <w:rPr>
                <w:lang w:val="en-US"/>
              </w:rPr>
            </w:pPr>
            <w:r>
              <w:rPr>
                <w:lang w:val="en-US"/>
              </w:rPr>
              <w:t>rozdział</w:t>
            </w:r>
          </w:p>
        </w:tc>
      </w:tr>
      <w:tr w:rsidR="00CE40C7" w:rsidRPr="000E1730" w14:paraId="4482B5F0" w14:textId="77777777" w:rsidTr="00816056">
        <w:trPr>
          <w:jc w:val="center"/>
        </w:trPr>
        <w:tc>
          <w:tcPr>
            <w:tcW w:w="567" w:type="dxa"/>
            <w:tcBorders>
              <w:top w:val="single" w:sz="4" w:space="0" w:color="auto"/>
            </w:tcBorders>
            <w:vAlign w:val="center"/>
          </w:tcPr>
          <w:p w14:paraId="53F2F002" w14:textId="77777777" w:rsidR="00CE40C7" w:rsidRDefault="00CE40C7" w:rsidP="00CE40C7">
            <w:pPr>
              <w:pStyle w:val="Tabela-zawarto"/>
              <w:jc w:val="center"/>
              <w:rPr>
                <w:lang w:val="en-US"/>
              </w:rPr>
            </w:pPr>
          </w:p>
        </w:tc>
        <w:tc>
          <w:tcPr>
            <w:tcW w:w="3519" w:type="dxa"/>
            <w:tcBorders>
              <w:top w:val="single" w:sz="4" w:space="0" w:color="auto"/>
            </w:tcBorders>
            <w:vAlign w:val="center"/>
          </w:tcPr>
          <w:p w14:paraId="29EE615B" w14:textId="77777777" w:rsidR="00CE40C7" w:rsidRDefault="00CE40C7" w:rsidP="00CE40C7">
            <w:pPr>
              <w:pStyle w:val="Tabela-zawarto"/>
              <w:ind w:left="432" w:hanging="432"/>
              <w:rPr>
                <w:lang w:val="en-US"/>
              </w:rPr>
            </w:pPr>
            <w:r>
              <w:rPr>
                <w:lang w:val="en-US"/>
              </w:rPr>
              <w:t xml:space="preserve">-   -   -   -   </w:t>
            </w:r>
            <w:r>
              <w:rPr>
                <w:lang w:val="de-DE"/>
              </w:rPr>
              <w:t>DeclarationItemValue</w:t>
            </w:r>
          </w:p>
        </w:tc>
        <w:tc>
          <w:tcPr>
            <w:tcW w:w="2321" w:type="dxa"/>
          </w:tcPr>
          <w:p w14:paraId="3919B7BA" w14:textId="77777777" w:rsidR="00CE40C7" w:rsidRDefault="00CE40C7" w:rsidP="00CE40C7">
            <w:pPr>
              <w:pStyle w:val="Tabela-zawarto"/>
            </w:pPr>
            <w:r>
              <w:t>Treść deklaracji</w:t>
            </w:r>
          </w:p>
        </w:tc>
        <w:tc>
          <w:tcPr>
            <w:tcW w:w="541" w:type="dxa"/>
            <w:vAlign w:val="center"/>
          </w:tcPr>
          <w:p w14:paraId="2AAA21FB" w14:textId="77777777" w:rsidR="00CE40C7" w:rsidRDefault="00CE40C7" w:rsidP="00CE40C7">
            <w:pPr>
              <w:pStyle w:val="Tabela-zawarto"/>
              <w:jc w:val="center"/>
            </w:pPr>
            <w:r>
              <w:t>O</w:t>
            </w:r>
          </w:p>
        </w:tc>
        <w:tc>
          <w:tcPr>
            <w:tcW w:w="567" w:type="dxa"/>
            <w:vAlign w:val="center"/>
          </w:tcPr>
          <w:p w14:paraId="5BE651A1" w14:textId="77777777" w:rsidR="00CE40C7" w:rsidRDefault="00CE40C7" w:rsidP="00CE40C7">
            <w:pPr>
              <w:pStyle w:val="Tabela-zawarto"/>
              <w:jc w:val="center"/>
            </w:pPr>
            <w:r>
              <w:t>O</w:t>
            </w:r>
          </w:p>
        </w:tc>
        <w:tc>
          <w:tcPr>
            <w:tcW w:w="701" w:type="dxa"/>
            <w:vAlign w:val="center"/>
          </w:tcPr>
          <w:p w14:paraId="2DD67737" w14:textId="77777777" w:rsidR="00CE40C7" w:rsidRDefault="00CE40C7" w:rsidP="00CE40C7">
            <w:pPr>
              <w:pStyle w:val="Tabela-zawarto"/>
              <w:jc w:val="center"/>
            </w:pPr>
            <w:r>
              <w:t>O</w:t>
            </w:r>
          </w:p>
        </w:tc>
        <w:tc>
          <w:tcPr>
            <w:tcW w:w="426" w:type="dxa"/>
            <w:vAlign w:val="center"/>
          </w:tcPr>
          <w:p w14:paraId="17A837C6" w14:textId="77777777" w:rsidR="00CE40C7" w:rsidRPr="00BC6CB7" w:rsidRDefault="00CE40C7" w:rsidP="00CE40C7">
            <w:pPr>
              <w:pStyle w:val="Tabela-zawarto"/>
              <w:jc w:val="center"/>
            </w:pPr>
            <w:r>
              <w:t>O</w:t>
            </w:r>
          </w:p>
        </w:tc>
        <w:tc>
          <w:tcPr>
            <w:tcW w:w="708" w:type="dxa"/>
            <w:vAlign w:val="center"/>
          </w:tcPr>
          <w:p w14:paraId="2B7062A6" w14:textId="77777777" w:rsidR="00CE40C7" w:rsidRPr="00BC6CB7" w:rsidRDefault="00CE40C7" w:rsidP="00CE40C7">
            <w:pPr>
              <w:pStyle w:val="Tabela-zawarto"/>
              <w:jc w:val="center"/>
            </w:pPr>
            <w:r>
              <w:t>O</w:t>
            </w:r>
          </w:p>
        </w:tc>
        <w:tc>
          <w:tcPr>
            <w:tcW w:w="567" w:type="dxa"/>
            <w:vAlign w:val="center"/>
          </w:tcPr>
          <w:p w14:paraId="11854B3B" w14:textId="77777777" w:rsidR="00CE40C7" w:rsidRPr="00BC6CB7" w:rsidRDefault="00CE40C7" w:rsidP="00CE40C7">
            <w:pPr>
              <w:pStyle w:val="Tabela-zawarto"/>
              <w:jc w:val="center"/>
            </w:pPr>
            <w:r>
              <w:t>O</w:t>
            </w:r>
          </w:p>
        </w:tc>
        <w:tc>
          <w:tcPr>
            <w:tcW w:w="631" w:type="dxa"/>
            <w:vAlign w:val="center"/>
          </w:tcPr>
          <w:p w14:paraId="321477E9" w14:textId="6195B007" w:rsidR="00CE40C7" w:rsidRDefault="00CE40C7" w:rsidP="00CE40C7">
            <w:pPr>
              <w:pStyle w:val="Tabela-zawarto"/>
              <w:jc w:val="center"/>
              <w:rPr>
                <w:lang w:val="en-US"/>
              </w:rPr>
            </w:pPr>
            <w:r>
              <w:t>O</w:t>
            </w:r>
          </w:p>
        </w:tc>
        <w:tc>
          <w:tcPr>
            <w:tcW w:w="3519" w:type="dxa"/>
            <w:gridSpan w:val="3"/>
          </w:tcPr>
          <w:p w14:paraId="41A3D081" w14:textId="73EBA48C" w:rsidR="00CE40C7" w:rsidRDefault="00CE40C7" w:rsidP="00CE40C7">
            <w:pPr>
              <w:pStyle w:val="Tabela-zawarto"/>
              <w:jc w:val="center"/>
              <w:rPr>
                <w:lang w:val="en-US"/>
              </w:rPr>
            </w:pPr>
            <w:r>
              <w:rPr>
                <w:lang w:val="en-US"/>
              </w:rPr>
              <w:t>Symbol rozdziału (1 do 5 znaków)</w:t>
            </w:r>
          </w:p>
        </w:tc>
      </w:tr>
      <w:tr w:rsidR="00CE40C7" w:rsidRPr="001D2413" w14:paraId="44AA958E" w14:textId="77777777" w:rsidTr="00816056">
        <w:trPr>
          <w:jc w:val="center"/>
        </w:trPr>
        <w:tc>
          <w:tcPr>
            <w:tcW w:w="567" w:type="dxa"/>
            <w:tcBorders>
              <w:top w:val="single" w:sz="4" w:space="0" w:color="auto"/>
            </w:tcBorders>
            <w:vAlign w:val="center"/>
          </w:tcPr>
          <w:p w14:paraId="658A8031" w14:textId="77777777" w:rsidR="00CE40C7" w:rsidRDefault="00CE40C7" w:rsidP="00CE40C7">
            <w:pPr>
              <w:pStyle w:val="Tabela-zawarto"/>
              <w:jc w:val="center"/>
              <w:rPr>
                <w:lang w:val="en-US"/>
              </w:rPr>
            </w:pPr>
            <w:r>
              <w:rPr>
                <w:lang w:val="en-US"/>
              </w:rPr>
              <w:t>B-26</w:t>
            </w:r>
          </w:p>
        </w:tc>
        <w:tc>
          <w:tcPr>
            <w:tcW w:w="3519" w:type="dxa"/>
            <w:tcBorders>
              <w:top w:val="single" w:sz="4" w:space="0" w:color="auto"/>
            </w:tcBorders>
            <w:vAlign w:val="center"/>
          </w:tcPr>
          <w:p w14:paraId="0D64C6FF" w14:textId="77777777" w:rsidR="00CE40C7" w:rsidRDefault="00CE40C7" w:rsidP="00CE40C7">
            <w:pPr>
              <w:pStyle w:val="Tabela-zawarto"/>
              <w:ind w:left="432" w:hanging="432"/>
              <w:rPr>
                <w:lang w:val="en-US"/>
              </w:rPr>
            </w:pPr>
            <w:r>
              <w:rPr>
                <w:lang w:val="en-US"/>
              </w:rPr>
              <w:t xml:space="preserve">-   -   -   </w:t>
            </w:r>
            <w:r>
              <w:t>AdditionalDeclaration</w:t>
            </w:r>
          </w:p>
        </w:tc>
        <w:tc>
          <w:tcPr>
            <w:tcW w:w="2321" w:type="dxa"/>
          </w:tcPr>
          <w:p w14:paraId="6E32ED64" w14:textId="77777777" w:rsidR="00CE40C7" w:rsidRDefault="00CE40C7" w:rsidP="00CE40C7">
            <w:pPr>
              <w:pStyle w:val="Tabela-zawarto"/>
            </w:pPr>
            <w:r>
              <w:t>Komponent służący do przekazywania dodatkowych deklaracji dotyczących transakcji w przelewie</w:t>
            </w:r>
          </w:p>
        </w:tc>
        <w:tc>
          <w:tcPr>
            <w:tcW w:w="541" w:type="dxa"/>
            <w:vAlign w:val="center"/>
          </w:tcPr>
          <w:p w14:paraId="32C9FD7B" w14:textId="77777777" w:rsidR="00CE40C7" w:rsidRDefault="00CE40C7" w:rsidP="00CE40C7">
            <w:pPr>
              <w:pStyle w:val="Tabela-zawarto"/>
              <w:jc w:val="center"/>
            </w:pPr>
            <w:r>
              <w:t>O</w:t>
            </w:r>
          </w:p>
        </w:tc>
        <w:tc>
          <w:tcPr>
            <w:tcW w:w="567" w:type="dxa"/>
            <w:vAlign w:val="center"/>
          </w:tcPr>
          <w:p w14:paraId="0A0E1DBF" w14:textId="77777777" w:rsidR="00CE40C7" w:rsidRDefault="00CE40C7" w:rsidP="00CE40C7">
            <w:pPr>
              <w:pStyle w:val="Tabela-zawarto"/>
              <w:jc w:val="center"/>
            </w:pPr>
            <w:r>
              <w:t>O</w:t>
            </w:r>
          </w:p>
        </w:tc>
        <w:tc>
          <w:tcPr>
            <w:tcW w:w="701" w:type="dxa"/>
            <w:vAlign w:val="center"/>
          </w:tcPr>
          <w:p w14:paraId="5A97D57E" w14:textId="77777777" w:rsidR="00CE40C7" w:rsidRDefault="00CE40C7" w:rsidP="00CE40C7">
            <w:pPr>
              <w:pStyle w:val="Tabela-zawarto"/>
              <w:jc w:val="center"/>
            </w:pPr>
            <w:r>
              <w:t>O</w:t>
            </w:r>
          </w:p>
        </w:tc>
        <w:tc>
          <w:tcPr>
            <w:tcW w:w="426" w:type="dxa"/>
            <w:vAlign w:val="center"/>
          </w:tcPr>
          <w:p w14:paraId="0DE629F4" w14:textId="77777777" w:rsidR="00CE40C7" w:rsidRPr="00BC6CB7" w:rsidRDefault="00CE40C7" w:rsidP="00CE40C7">
            <w:pPr>
              <w:pStyle w:val="Tabela-zawarto"/>
              <w:jc w:val="center"/>
            </w:pPr>
            <w:r>
              <w:t>O</w:t>
            </w:r>
          </w:p>
        </w:tc>
        <w:tc>
          <w:tcPr>
            <w:tcW w:w="708" w:type="dxa"/>
            <w:vAlign w:val="center"/>
          </w:tcPr>
          <w:p w14:paraId="51E42DB0" w14:textId="77777777" w:rsidR="00CE40C7" w:rsidRPr="00BC6CB7" w:rsidRDefault="00CE40C7" w:rsidP="00CE40C7">
            <w:pPr>
              <w:pStyle w:val="Tabela-zawarto"/>
              <w:jc w:val="center"/>
            </w:pPr>
            <w:r>
              <w:t>O</w:t>
            </w:r>
          </w:p>
        </w:tc>
        <w:tc>
          <w:tcPr>
            <w:tcW w:w="567" w:type="dxa"/>
            <w:vAlign w:val="center"/>
          </w:tcPr>
          <w:p w14:paraId="39B98DAF" w14:textId="77777777" w:rsidR="00CE40C7" w:rsidRPr="00BC6CB7" w:rsidRDefault="00CE40C7" w:rsidP="00CE40C7">
            <w:pPr>
              <w:pStyle w:val="Tabela-zawarto"/>
              <w:jc w:val="center"/>
            </w:pPr>
            <w:r>
              <w:t>O</w:t>
            </w:r>
          </w:p>
        </w:tc>
        <w:tc>
          <w:tcPr>
            <w:tcW w:w="631" w:type="dxa"/>
            <w:vAlign w:val="center"/>
          </w:tcPr>
          <w:p w14:paraId="478F9FF6" w14:textId="468EEF68" w:rsidR="00CE40C7" w:rsidRPr="0044100D" w:rsidRDefault="00CE40C7" w:rsidP="00CE40C7">
            <w:pPr>
              <w:pStyle w:val="Tabela-zawarto"/>
              <w:jc w:val="center"/>
            </w:pPr>
            <w:r>
              <w:t>O</w:t>
            </w:r>
          </w:p>
        </w:tc>
        <w:tc>
          <w:tcPr>
            <w:tcW w:w="3519" w:type="dxa"/>
            <w:gridSpan w:val="3"/>
          </w:tcPr>
          <w:p w14:paraId="1E7D36C3" w14:textId="5648F298" w:rsidR="00CE40C7" w:rsidRPr="0044100D" w:rsidRDefault="00CE40C7" w:rsidP="00CE40C7">
            <w:pPr>
              <w:pStyle w:val="Tabela-zawarto"/>
              <w:jc w:val="center"/>
            </w:pPr>
            <w:r w:rsidRPr="0044100D">
              <w:t xml:space="preserve">Komponent jest wykorzystywany, jeżeli przelew </w:t>
            </w:r>
            <w:r>
              <w:t xml:space="preserve">został opatrzony </w:t>
            </w:r>
            <w:r w:rsidRPr="0044100D">
              <w:t>klasyfikacją budżetową</w:t>
            </w:r>
          </w:p>
        </w:tc>
      </w:tr>
      <w:tr w:rsidR="00CE40C7" w:rsidRPr="000E1730" w14:paraId="4E7D8A0E" w14:textId="77777777" w:rsidTr="00816056">
        <w:trPr>
          <w:jc w:val="center"/>
        </w:trPr>
        <w:tc>
          <w:tcPr>
            <w:tcW w:w="567" w:type="dxa"/>
            <w:tcBorders>
              <w:top w:val="single" w:sz="4" w:space="0" w:color="auto"/>
            </w:tcBorders>
            <w:vAlign w:val="center"/>
          </w:tcPr>
          <w:p w14:paraId="5F3843B2" w14:textId="77777777" w:rsidR="00CE40C7" w:rsidRPr="00B8035C" w:rsidRDefault="00CE40C7" w:rsidP="00CE40C7">
            <w:pPr>
              <w:pStyle w:val="Tabela-zawarto"/>
              <w:jc w:val="center"/>
            </w:pPr>
          </w:p>
        </w:tc>
        <w:tc>
          <w:tcPr>
            <w:tcW w:w="3519" w:type="dxa"/>
            <w:tcBorders>
              <w:top w:val="single" w:sz="4" w:space="0" w:color="auto"/>
            </w:tcBorders>
            <w:vAlign w:val="center"/>
          </w:tcPr>
          <w:p w14:paraId="0C89FF13" w14:textId="77777777" w:rsidR="00CE40C7" w:rsidRDefault="00CE40C7" w:rsidP="00CE40C7">
            <w:pPr>
              <w:pStyle w:val="Tabela-zawarto"/>
              <w:ind w:left="432" w:hanging="432"/>
              <w:rPr>
                <w:lang w:val="en-US"/>
              </w:rPr>
            </w:pPr>
            <w:r>
              <w:rPr>
                <w:lang w:val="en-US"/>
              </w:rPr>
              <w:t xml:space="preserve">-   -   -   -   </w:t>
            </w:r>
            <w:r>
              <w:rPr>
                <w:lang w:val="de-DE"/>
              </w:rPr>
              <w:t>DeclarationItemCode</w:t>
            </w:r>
          </w:p>
        </w:tc>
        <w:tc>
          <w:tcPr>
            <w:tcW w:w="2321" w:type="dxa"/>
          </w:tcPr>
          <w:p w14:paraId="250B3599" w14:textId="77777777" w:rsidR="00CE40C7" w:rsidRDefault="00CE40C7" w:rsidP="00CE40C7">
            <w:pPr>
              <w:pStyle w:val="Tabela-zawarto"/>
            </w:pPr>
            <w:r>
              <w:t>Kod deklaracji</w:t>
            </w:r>
          </w:p>
        </w:tc>
        <w:tc>
          <w:tcPr>
            <w:tcW w:w="541" w:type="dxa"/>
            <w:vAlign w:val="center"/>
          </w:tcPr>
          <w:p w14:paraId="3A14032D" w14:textId="77777777" w:rsidR="00CE40C7" w:rsidRDefault="00CE40C7" w:rsidP="00CE40C7">
            <w:pPr>
              <w:pStyle w:val="Tabela-zawarto"/>
              <w:jc w:val="center"/>
            </w:pPr>
            <w:r>
              <w:t>O</w:t>
            </w:r>
          </w:p>
        </w:tc>
        <w:tc>
          <w:tcPr>
            <w:tcW w:w="567" w:type="dxa"/>
            <w:vAlign w:val="center"/>
          </w:tcPr>
          <w:p w14:paraId="2CCAB1F6" w14:textId="77777777" w:rsidR="00CE40C7" w:rsidRDefault="00CE40C7" w:rsidP="00CE40C7">
            <w:pPr>
              <w:pStyle w:val="Tabela-zawarto"/>
              <w:jc w:val="center"/>
            </w:pPr>
            <w:r>
              <w:t>O</w:t>
            </w:r>
          </w:p>
        </w:tc>
        <w:tc>
          <w:tcPr>
            <w:tcW w:w="701" w:type="dxa"/>
            <w:vAlign w:val="center"/>
          </w:tcPr>
          <w:p w14:paraId="7719F152" w14:textId="77777777" w:rsidR="00CE40C7" w:rsidRDefault="00CE40C7" w:rsidP="00CE40C7">
            <w:pPr>
              <w:pStyle w:val="Tabela-zawarto"/>
              <w:jc w:val="center"/>
            </w:pPr>
            <w:r>
              <w:t>O</w:t>
            </w:r>
          </w:p>
        </w:tc>
        <w:tc>
          <w:tcPr>
            <w:tcW w:w="426" w:type="dxa"/>
            <w:vAlign w:val="center"/>
          </w:tcPr>
          <w:p w14:paraId="394BD784" w14:textId="77777777" w:rsidR="00CE40C7" w:rsidRPr="00BC6CB7" w:rsidRDefault="00CE40C7" w:rsidP="00CE40C7">
            <w:pPr>
              <w:pStyle w:val="Tabela-zawarto"/>
              <w:jc w:val="center"/>
            </w:pPr>
            <w:r>
              <w:t>O</w:t>
            </w:r>
          </w:p>
        </w:tc>
        <w:tc>
          <w:tcPr>
            <w:tcW w:w="708" w:type="dxa"/>
            <w:vAlign w:val="center"/>
          </w:tcPr>
          <w:p w14:paraId="2D97BF31" w14:textId="77777777" w:rsidR="00CE40C7" w:rsidRPr="00BC6CB7" w:rsidRDefault="00CE40C7" w:rsidP="00CE40C7">
            <w:pPr>
              <w:pStyle w:val="Tabela-zawarto"/>
              <w:jc w:val="center"/>
            </w:pPr>
            <w:r>
              <w:t>O</w:t>
            </w:r>
          </w:p>
        </w:tc>
        <w:tc>
          <w:tcPr>
            <w:tcW w:w="567" w:type="dxa"/>
            <w:vAlign w:val="center"/>
          </w:tcPr>
          <w:p w14:paraId="318E8548" w14:textId="77777777" w:rsidR="00CE40C7" w:rsidRPr="00BC6CB7" w:rsidRDefault="00CE40C7" w:rsidP="00CE40C7">
            <w:pPr>
              <w:pStyle w:val="Tabela-zawarto"/>
              <w:jc w:val="center"/>
            </w:pPr>
            <w:r>
              <w:t>O</w:t>
            </w:r>
          </w:p>
        </w:tc>
        <w:tc>
          <w:tcPr>
            <w:tcW w:w="631" w:type="dxa"/>
            <w:vAlign w:val="center"/>
          </w:tcPr>
          <w:p w14:paraId="39213626" w14:textId="74835413" w:rsidR="00CE40C7" w:rsidRDefault="00CE40C7" w:rsidP="00CE40C7">
            <w:pPr>
              <w:pStyle w:val="Tabela-zawarto"/>
              <w:jc w:val="center"/>
              <w:rPr>
                <w:lang w:val="en-US"/>
              </w:rPr>
            </w:pPr>
            <w:r>
              <w:t>O</w:t>
            </w:r>
          </w:p>
        </w:tc>
        <w:tc>
          <w:tcPr>
            <w:tcW w:w="3519" w:type="dxa"/>
            <w:gridSpan w:val="3"/>
          </w:tcPr>
          <w:p w14:paraId="439BE3C3" w14:textId="6BF88C09" w:rsidR="00CE40C7" w:rsidRDefault="00CE40C7" w:rsidP="00CE40C7">
            <w:pPr>
              <w:pStyle w:val="Tabela-zawarto"/>
              <w:jc w:val="center"/>
              <w:rPr>
                <w:lang w:val="en-US"/>
              </w:rPr>
            </w:pPr>
            <w:r>
              <w:rPr>
                <w:lang w:val="en-US"/>
              </w:rPr>
              <w:t>paragraf</w:t>
            </w:r>
          </w:p>
        </w:tc>
      </w:tr>
      <w:tr w:rsidR="00CE40C7" w:rsidRPr="000E1730" w14:paraId="7A9C4715" w14:textId="77777777" w:rsidTr="00816056">
        <w:trPr>
          <w:jc w:val="center"/>
        </w:trPr>
        <w:tc>
          <w:tcPr>
            <w:tcW w:w="567" w:type="dxa"/>
            <w:tcBorders>
              <w:top w:val="single" w:sz="4" w:space="0" w:color="auto"/>
            </w:tcBorders>
            <w:vAlign w:val="center"/>
          </w:tcPr>
          <w:p w14:paraId="4126093D" w14:textId="77777777" w:rsidR="00CE40C7" w:rsidRDefault="00CE40C7" w:rsidP="00CE40C7">
            <w:pPr>
              <w:pStyle w:val="Tabela-zawarto"/>
              <w:jc w:val="center"/>
              <w:rPr>
                <w:lang w:val="en-US"/>
              </w:rPr>
            </w:pPr>
          </w:p>
        </w:tc>
        <w:tc>
          <w:tcPr>
            <w:tcW w:w="3519" w:type="dxa"/>
            <w:tcBorders>
              <w:top w:val="single" w:sz="4" w:space="0" w:color="auto"/>
            </w:tcBorders>
            <w:vAlign w:val="center"/>
          </w:tcPr>
          <w:p w14:paraId="6B3D2DF1" w14:textId="77777777" w:rsidR="00CE40C7" w:rsidRDefault="00CE40C7" w:rsidP="00CE40C7">
            <w:pPr>
              <w:pStyle w:val="Tabela-zawarto"/>
              <w:ind w:left="432" w:hanging="432"/>
              <w:rPr>
                <w:lang w:val="en-US"/>
              </w:rPr>
            </w:pPr>
            <w:r>
              <w:rPr>
                <w:lang w:val="en-US"/>
              </w:rPr>
              <w:t xml:space="preserve">-   -   -   -   </w:t>
            </w:r>
            <w:r>
              <w:rPr>
                <w:lang w:val="de-DE"/>
              </w:rPr>
              <w:t>DeclarationItemValue</w:t>
            </w:r>
          </w:p>
        </w:tc>
        <w:tc>
          <w:tcPr>
            <w:tcW w:w="2321" w:type="dxa"/>
          </w:tcPr>
          <w:p w14:paraId="25186D04" w14:textId="77777777" w:rsidR="00CE40C7" w:rsidRDefault="00CE40C7" w:rsidP="00CE40C7">
            <w:pPr>
              <w:pStyle w:val="Tabela-zawarto"/>
            </w:pPr>
            <w:r>
              <w:t>Treść deklaracji</w:t>
            </w:r>
          </w:p>
        </w:tc>
        <w:tc>
          <w:tcPr>
            <w:tcW w:w="541" w:type="dxa"/>
            <w:vAlign w:val="center"/>
          </w:tcPr>
          <w:p w14:paraId="351AECAC" w14:textId="77777777" w:rsidR="00CE40C7" w:rsidRDefault="00CE40C7" w:rsidP="00CE40C7">
            <w:pPr>
              <w:pStyle w:val="Tabela-zawarto"/>
              <w:jc w:val="center"/>
            </w:pPr>
            <w:r>
              <w:t>O</w:t>
            </w:r>
          </w:p>
        </w:tc>
        <w:tc>
          <w:tcPr>
            <w:tcW w:w="567" w:type="dxa"/>
            <w:vAlign w:val="center"/>
          </w:tcPr>
          <w:p w14:paraId="64F6617E" w14:textId="77777777" w:rsidR="00CE40C7" w:rsidRDefault="00CE40C7" w:rsidP="00CE40C7">
            <w:pPr>
              <w:pStyle w:val="Tabela-zawarto"/>
              <w:jc w:val="center"/>
            </w:pPr>
            <w:r>
              <w:t>O</w:t>
            </w:r>
          </w:p>
        </w:tc>
        <w:tc>
          <w:tcPr>
            <w:tcW w:w="701" w:type="dxa"/>
            <w:vAlign w:val="center"/>
          </w:tcPr>
          <w:p w14:paraId="5B0704E6" w14:textId="77777777" w:rsidR="00CE40C7" w:rsidRDefault="00CE40C7" w:rsidP="00CE40C7">
            <w:pPr>
              <w:pStyle w:val="Tabela-zawarto"/>
              <w:jc w:val="center"/>
            </w:pPr>
            <w:r>
              <w:t>O</w:t>
            </w:r>
          </w:p>
        </w:tc>
        <w:tc>
          <w:tcPr>
            <w:tcW w:w="426" w:type="dxa"/>
            <w:vAlign w:val="center"/>
          </w:tcPr>
          <w:p w14:paraId="3753DB80" w14:textId="77777777" w:rsidR="00CE40C7" w:rsidRPr="00BC6CB7" w:rsidRDefault="00CE40C7" w:rsidP="00CE40C7">
            <w:pPr>
              <w:pStyle w:val="Tabela-zawarto"/>
              <w:jc w:val="center"/>
            </w:pPr>
            <w:r>
              <w:t>O</w:t>
            </w:r>
          </w:p>
        </w:tc>
        <w:tc>
          <w:tcPr>
            <w:tcW w:w="708" w:type="dxa"/>
            <w:vAlign w:val="center"/>
          </w:tcPr>
          <w:p w14:paraId="27187F37" w14:textId="77777777" w:rsidR="00CE40C7" w:rsidRPr="00BC6CB7" w:rsidRDefault="00CE40C7" w:rsidP="00CE40C7">
            <w:pPr>
              <w:pStyle w:val="Tabela-zawarto"/>
              <w:jc w:val="center"/>
            </w:pPr>
            <w:r>
              <w:t>O</w:t>
            </w:r>
          </w:p>
        </w:tc>
        <w:tc>
          <w:tcPr>
            <w:tcW w:w="567" w:type="dxa"/>
            <w:vAlign w:val="center"/>
          </w:tcPr>
          <w:p w14:paraId="71D51FEB" w14:textId="77777777" w:rsidR="00CE40C7" w:rsidRPr="00BC6CB7" w:rsidRDefault="00CE40C7" w:rsidP="00CE40C7">
            <w:pPr>
              <w:pStyle w:val="Tabela-zawarto"/>
              <w:jc w:val="center"/>
            </w:pPr>
            <w:r>
              <w:t>O</w:t>
            </w:r>
          </w:p>
        </w:tc>
        <w:tc>
          <w:tcPr>
            <w:tcW w:w="631" w:type="dxa"/>
            <w:vAlign w:val="center"/>
          </w:tcPr>
          <w:p w14:paraId="582296E4" w14:textId="6D3D614C" w:rsidR="00CE40C7" w:rsidRDefault="00CE40C7" w:rsidP="00CE40C7">
            <w:pPr>
              <w:pStyle w:val="Tabela-zawarto"/>
              <w:jc w:val="center"/>
              <w:rPr>
                <w:lang w:val="en-US"/>
              </w:rPr>
            </w:pPr>
            <w:r>
              <w:t>O</w:t>
            </w:r>
          </w:p>
        </w:tc>
        <w:tc>
          <w:tcPr>
            <w:tcW w:w="3519" w:type="dxa"/>
            <w:gridSpan w:val="3"/>
          </w:tcPr>
          <w:p w14:paraId="18366A64" w14:textId="4A271377" w:rsidR="00CE40C7" w:rsidRDefault="00CE40C7" w:rsidP="00CE40C7">
            <w:pPr>
              <w:pStyle w:val="Tabela-zawarto"/>
              <w:jc w:val="center"/>
              <w:rPr>
                <w:lang w:val="en-US"/>
              </w:rPr>
            </w:pPr>
            <w:r>
              <w:rPr>
                <w:lang w:val="en-US"/>
              </w:rPr>
              <w:t>Symbol paragrafu (1 do 4 znaków)</w:t>
            </w:r>
          </w:p>
        </w:tc>
      </w:tr>
      <w:tr w:rsidR="00CE40C7" w:rsidRPr="001D2413" w14:paraId="25839907" w14:textId="77777777" w:rsidTr="00816056">
        <w:trPr>
          <w:jc w:val="center"/>
        </w:trPr>
        <w:tc>
          <w:tcPr>
            <w:tcW w:w="567" w:type="dxa"/>
            <w:tcBorders>
              <w:top w:val="single" w:sz="4" w:space="0" w:color="auto"/>
            </w:tcBorders>
            <w:vAlign w:val="center"/>
          </w:tcPr>
          <w:p w14:paraId="585FD8C7" w14:textId="77777777" w:rsidR="00CE40C7" w:rsidRDefault="00CE40C7" w:rsidP="00CE40C7">
            <w:pPr>
              <w:pStyle w:val="Tabela-zawarto"/>
              <w:jc w:val="center"/>
              <w:rPr>
                <w:lang w:val="en-US"/>
              </w:rPr>
            </w:pPr>
            <w:r>
              <w:rPr>
                <w:lang w:val="en-US"/>
              </w:rPr>
              <w:t>B-26</w:t>
            </w:r>
          </w:p>
        </w:tc>
        <w:tc>
          <w:tcPr>
            <w:tcW w:w="3519" w:type="dxa"/>
            <w:tcBorders>
              <w:top w:val="single" w:sz="4" w:space="0" w:color="auto"/>
            </w:tcBorders>
            <w:vAlign w:val="center"/>
          </w:tcPr>
          <w:p w14:paraId="700C36B6" w14:textId="77777777" w:rsidR="00CE40C7" w:rsidRDefault="00CE40C7" w:rsidP="00CE40C7">
            <w:pPr>
              <w:pStyle w:val="Tabela-zawarto"/>
              <w:ind w:left="432" w:hanging="432"/>
              <w:rPr>
                <w:lang w:val="en-US"/>
              </w:rPr>
            </w:pPr>
            <w:r>
              <w:rPr>
                <w:lang w:val="en-US"/>
              </w:rPr>
              <w:t xml:space="preserve">-   -   -   </w:t>
            </w:r>
            <w:r>
              <w:t>AdditionalDeclaration</w:t>
            </w:r>
          </w:p>
        </w:tc>
        <w:tc>
          <w:tcPr>
            <w:tcW w:w="2321" w:type="dxa"/>
          </w:tcPr>
          <w:p w14:paraId="1F9BDDF4" w14:textId="77777777" w:rsidR="00CE40C7" w:rsidRDefault="00CE40C7" w:rsidP="00CE40C7">
            <w:pPr>
              <w:pStyle w:val="Tabela-zawarto"/>
            </w:pPr>
            <w:r>
              <w:t>Komponent służący do przekazywania dodatkowych deklaracji dotyczących transakcji w przelewie</w:t>
            </w:r>
          </w:p>
        </w:tc>
        <w:tc>
          <w:tcPr>
            <w:tcW w:w="541" w:type="dxa"/>
            <w:vAlign w:val="center"/>
          </w:tcPr>
          <w:p w14:paraId="399E9A9B" w14:textId="77777777" w:rsidR="00CE40C7" w:rsidRDefault="00CE40C7" w:rsidP="00CE40C7">
            <w:pPr>
              <w:pStyle w:val="Tabela-zawarto"/>
              <w:jc w:val="center"/>
            </w:pPr>
            <w:r>
              <w:t>O</w:t>
            </w:r>
          </w:p>
        </w:tc>
        <w:tc>
          <w:tcPr>
            <w:tcW w:w="567" w:type="dxa"/>
            <w:vAlign w:val="center"/>
          </w:tcPr>
          <w:p w14:paraId="149DF24B" w14:textId="77777777" w:rsidR="00CE40C7" w:rsidRDefault="00CE40C7" w:rsidP="00CE40C7">
            <w:pPr>
              <w:pStyle w:val="Tabela-zawarto"/>
              <w:jc w:val="center"/>
            </w:pPr>
            <w:r>
              <w:t>O</w:t>
            </w:r>
          </w:p>
        </w:tc>
        <w:tc>
          <w:tcPr>
            <w:tcW w:w="701" w:type="dxa"/>
            <w:vAlign w:val="center"/>
          </w:tcPr>
          <w:p w14:paraId="0A64F3C0" w14:textId="77777777" w:rsidR="00CE40C7" w:rsidRDefault="00CE40C7" w:rsidP="00CE40C7">
            <w:pPr>
              <w:pStyle w:val="Tabela-zawarto"/>
              <w:jc w:val="center"/>
            </w:pPr>
            <w:r>
              <w:t>O</w:t>
            </w:r>
          </w:p>
        </w:tc>
        <w:tc>
          <w:tcPr>
            <w:tcW w:w="426" w:type="dxa"/>
            <w:vAlign w:val="center"/>
          </w:tcPr>
          <w:p w14:paraId="5DE7D1AF" w14:textId="77777777" w:rsidR="00CE40C7" w:rsidRPr="00BC6CB7" w:rsidRDefault="00CE40C7" w:rsidP="00CE40C7">
            <w:pPr>
              <w:pStyle w:val="Tabela-zawarto"/>
              <w:jc w:val="center"/>
            </w:pPr>
            <w:r>
              <w:t>O</w:t>
            </w:r>
          </w:p>
        </w:tc>
        <w:tc>
          <w:tcPr>
            <w:tcW w:w="708" w:type="dxa"/>
            <w:vAlign w:val="center"/>
          </w:tcPr>
          <w:p w14:paraId="2164049D" w14:textId="77777777" w:rsidR="00CE40C7" w:rsidRPr="00BC6CB7" w:rsidRDefault="00CE40C7" w:rsidP="00CE40C7">
            <w:pPr>
              <w:pStyle w:val="Tabela-zawarto"/>
              <w:jc w:val="center"/>
            </w:pPr>
            <w:r>
              <w:t>O</w:t>
            </w:r>
          </w:p>
        </w:tc>
        <w:tc>
          <w:tcPr>
            <w:tcW w:w="567" w:type="dxa"/>
            <w:vAlign w:val="center"/>
          </w:tcPr>
          <w:p w14:paraId="1511ACF1" w14:textId="77777777" w:rsidR="00CE40C7" w:rsidRPr="00BC6CB7" w:rsidRDefault="00CE40C7" w:rsidP="00CE40C7">
            <w:pPr>
              <w:pStyle w:val="Tabela-zawarto"/>
              <w:jc w:val="center"/>
            </w:pPr>
            <w:r>
              <w:t>O</w:t>
            </w:r>
          </w:p>
        </w:tc>
        <w:tc>
          <w:tcPr>
            <w:tcW w:w="631" w:type="dxa"/>
            <w:vAlign w:val="center"/>
          </w:tcPr>
          <w:p w14:paraId="203C37CE" w14:textId="66CA9F50" w:rsidR="00CE40C7" w:rsidRPr="0044100D" w:rsidRDefault="00CE40C7" w:rsidP="00CE40C7">
            <w:pPr>
              <w:pStyle w:val="Tabela-zawarto"/>
              <w:jc w:val="center"/>
            </w:pPr>
            <w:r>
              <w:t>O</w:t>
            </w:r>
          </w:p>
        </w:tc>
        <w:tc>
          <w:tcPr>
            <w:tcW w:w="3519" w:type="dxa"/>
            <w:gridSpan w:val="3"/>
          </w:tcPr>
          <w:p w14:paraId="62244BFA" w14:textId="4203A0CA" w:rsidR="00CE40C7" w:rsidRPr="0044100D" w:rsidRDefault="00CE40C7" w:rsidP="00CE40C7">
            <w:pPr>
              <w:pStyle w:val="Tabela-zawarto"/>
              <w:jc w:val="center"/>
            </w:pPr>
            <w:r w:rsidRPr="0044100D">
              <w:t xml:space="preserve">Komponent jest wykorzystywany, jeżeli przelew </w:t>
            </w:r>
            <w:r>
              <w:t xml:space="preserve">został opatrzony </w:t>
            </w:r>
            <w:r w:rsidRPr="0044100D">
              <w:t>klasyfikacją budżetową</w:t>
            </w:r>
          </w:p>
        </w:tc>
      </w:tr>
      <w:tr w:rsidR="00CE40C7" w:rsidRPr="000E1730" w14:paraId="07DF8670" w14:textId="77777777" w:rsidTr="00816056">
        <w:trPr>
          <w:jc w:val="center"/>
        </w:trPr>
        <w:tc>
          <w:tcPr>
            <w:tcW w:w="567" w:type="dxa"/>
            <w:tcBorders>
              <w:top w:val="single" w:sz="4" w:space="0" w:color="auto"/>
            </w:tcBorders>
            <w:vAlign w:val="center"/>
          </w:tcPr>
          <w:p w14:paraId="449267E7" w14:textId="77777777" w:rsidR="00CE40C7" w:rsidRPr="00B8035C" w:rsidRDefault="00CE40C7" w:rsidP="00CE40C7">
            <w:pPr>
              <w:pStyle w:val="Tabela-zawarto"/>
              <w:jc w:val="center"/>
            </w:pPr>
          </w:p>
        </w:tc>
        <w:tc>
          <w:tcPr>
            <w:tcW w:w="3519" w:type="dxa"/>
            <w:tcBorders>
              <w:top w:val="single" w:sz="4" w:space="0" w:color="auto"/>
            </w:tcBorders>
            <w:vAlign w:val="center"/>
          </w:tcPr>
          <w:p w14:paraId="3FA8D1E6" w14:textId="77777777" w:rsidR="00CE40C7" w:rsidRDefault="00CE40C7" w:rsidP="00CE40C7">
            <w:pPr>
              <w:pStyle w:val="Tabela-zawarto"/>
              <w:ind w:left="432" w:hanging="432"/>
              <w:rPr>
                <w:lang w:val="en-US"/>
              </w:rPr>
            </w:pPr>
            <w:r>
              <w:rPr>
                <w:lang w:val="en-US"/>
              </w:rPr>
              <w:t xml:space="preserve">-   -   -   -   </w:t>
            </w:r>
            <w:r>
              <w:rPr>
                <w:lang w:val="de-DE"/>
              </w:rPr>
              <w:t>DeclarationItemCode</w:t>
            </w:r>
          </w:p>
        </w:tc>
        <w:tc>
          <w:tcPr>
            <w:tcW w:w="2321" w:type="dxa"/>
          </w:tcPr>
          <w:p w14:paraId="4A893B3F" w14:textId="77777777" w:rsidR="00CE40C7" w:rsidRDefault="00CE40C7" w:rsidP="00CE40C7">
            <w:pPr>
              <w:pStyle w:val="Tabela-zawarto"/>
            </w:pPr>
            <w:r>
              <w:t>Kod deklaracji</w:t>
            </w:r>
          </w:p>
        </w:tc>
        <w:tc>
          <w:tcPr>
            <w:tcW w:w="541" w:type="dxa"/>
            <w:vAlign w:val="center"/>
          </w:tcPr>
          <w:p w14:paraId="0DB2BFCC" w14:textId="77777777" w:rsidR="00CE40C7" w:rsidRDefault="00CE40C7" w:rsidP="00CE40C7">
            <w:pPr>
              <w:pStyle w:val="Tabela-zawarto"/>
              <w:jc w:val="center"/>
            </w:pPr>
            <w:r>
              <w:t>O</w:t>
            </w:r>
          </w:p>
        </w:tc>
        <w:tc>
          <w:tcPr>
            <w:tcW w:w="567" w:type="dxa"/>
            <w:vAlign w:val="center"/>
          </w:tcPr>
          <w:p w14:paraId="1D74BBC5" w14:textId="77777777" w:rsidR="00CE40C7" w:rsidRDefault="00CE40C7" w:rsidP="00CE40C7">
            <w:pPr>
              <w:pStyle w:val="Tabela-zawarto"/>
              <w:jc w:val="center"/>
            </w:pPr>
            <w:r>
              <w:t>O</w:t>
            </w:r>
          </w:p>
        </w:tc>
        <w:tc>
          <w:tcPr>
            <w:tcW w:w="701" w:type="dxa"/>
            <w:vAlign w:val="center"/>
          </w:tcPr>
          <w:p w14:paraId="2254330F" w14:textId="77777777" w:rsidR="00CE40C7" w:rsidRDefault="00CE40C7" w:rsidP="00CE40C7">
            <w:pPr>
              <w:pStyle w:val="Tabela-zawarto"/>
              <w:jc w:val="center"/>
            </w:pPr>
            <w:r>
              <w:t>O</w:t>
            </w:r>
          </w:p>
        </w:tc>
        <w:tc>
          <w:tcPr>
            <w:tcW w:w="426" w:type="dxa"/>
            <w:vAlign w:val="center"/>
          </w:tcPr>
          <w:p w14:paraId="13378CA9" w14:textId="77777777" w:rsidR="00CE40C7" w:rsidRPr="00BC6CB7" w:rsidRDefault="00CE40C7" w:rsidP="00CE40C7">
            <w:pPr>
              <w:pStyle w:val="Tabela-zawarto"/>
              <w:jc w:val="center"/>
            </w:pPr>
            <w:r>
              <w:t>O</w:t>
            </w:r>
          </w:p>
        </w:tc>
        <w:tc>
          <w:tcPr>
            <w:tcW w:w="708" w:type="dxa"/>
            <w:vAlign w:val="center"/>
          </w:tcPr>
          <w:p w14:paraId="551BEA70" w14:textId="77777777" w:rsidR="00CE40C7" w:rsidRPr="00BC6CB7" w:rsidRDefault="00CE40C7" w:rsidP="00CE40C7">
            <w:pPr>
              <w:pStyle w:val="Tabela-zawarto"/>
              <w:jc w:val="center"/>
            </w:pPr>
            <w:r>
              <w:t>O</w:t>
            </w:r>
          </w:p>
        </w:tc>
        <w:tc>
          <w:tcPr>
            <w:tcW w:w="567" w:type="dxa"/>
            <w:vAlign w:val="center"/>
          </w:tcPr>
          <w:p w14:paraId="2AFDA9A0" w14:textId="77777777" w:rsidR="00CE40C7" w:rsidRPr="00BC6CB7" w:rsidRDefault="00CE40C7" w:rsidP="00CE40C7">
            <w:pPr>
              <w:pStyle w:val="Tabela-zawarto"/>
              <w:jc w:val="center"/>
            </w:pPr>
            <w:r>
              <w:t>O</w:t>
            </w:r>
          </w:p>
        </w:tc>
        <w:tc>
          <w:tcPr>
            <w:tcW w:w="631" w:type="dxa"/>
            <w:vAlign w:val="center"/>
          </w:tcPr>
          <w:p w14:paraId="431B5274" w14:textId="064E9FE6" w:rsidR="00CE40C7" w:rsidRDefault="00CE40C7" w:rsidP="00CE40C7">
            <w:pPr>
              <w:pStyle w:val="Tabela-zawarto"/>
              <w:jc w:val="center"/>
              <w:rPr>
                <w:lang w:val="en-US"/>
              </w:rPr>
            </w:pPr>
            <w:r>
              <w:t>O</w:t>
            </w:r>
          </w:p>
        </w:tc>
        <w:tc>
          <w:tcPr>
            <w:tcW w:w="3519" w:type="dxa"/>
            <w:gridSpan w:val="3"/>
          </w:tcPr>
          <w:p w14:paraId="606117EB" w14:textId="4135AC2F" w:rsidR="00CE40C7" w:rsidRDefault="00CE40C7" w:rsidP="00CE40C7">
            <w:pPr>
              <w:pStyle w:val="Tabela-zawarto"/>
              <w:jc w:val="center"/>
              <w:rPr>
                <w:lang w:val="en-US"/>
              </w:rPr>
            </w:pPr>
            <w:r>
              <w:rPr>
                <w:lang w:val="en-US"/>
              </w:rPr>
              <w:t>zadanie</w:t>
            </w:r>
          </w:p>
        </w:tc>
      </w:tr>
      <w:tr w:rsidR="00CE40C7" w:rsidRPr="000E1730" w14:paraId="036FEDDA" w14:textId="77777777" w:rsidTr="00816056">
        <w:trPr>
          <w:jc w:val="center"/>
        </w:trPr>
        <w:tc>
          <w:tcPr>
            <w:tcW w:w="567" w:type="dxa"/>
            <w:tcBorders>
              <w:top w:val="single" w:sz="4" w:space="0" w:color="auto"/>
            </w:tcBorders>
            <w:vAlign w:val="center"/>
          </w:tcPr>
          <w:p w14:paraId="25353807" w14:textId="77777777" w:rsidR="00CE40C7" w:rsidRDefault="00CE40C7" w:rsidP="00CE40C7">
            <w:pPr>
              <w:pStyle w:val="Tabela-zawarto"/>
              <w:jc w:val="center"/>
              <w:rPr>
                <w:lang w:val="en-US"/>
              </w:rPr>
            </w:pPr>
          </w:p>
        </w:tc>
        <w:tc>
          <w:tcPr>
            <w:tcW w:w="3519" w:type="dxa"/>
            <w:tcBorders>
              <w:top w:val="single" w:sz="4" w:space="0" w:color="auto"/>
            </w:tcBorders>
            <w:vAlign w:val="center"/>
          </w:tcPr>
          <w:p w14:paraId="05B32702" w14:textId="77777777" w:rsidR="00CE40C7" w:rsidRDefault="00CE40C7" w:rsidP="00CE40C7">
            <w:pPr>
              <w:pStyle w:val="Tabela-zawarto"/>
              <w:ind w:left="432" w:hanging="432"/>
              <w:rPr>
                <w:lang w:val="en-US"/>
              </w:rPr>
            </w:pPr>
            <w:r>
              <w:rPr>
                <w:lang w:val="en-US"/>
              </w:rPr>
              <w:t xml:space="preserve">-   -   -   -   </w:t>
            </w:r>
            <w:r>
              <w:rPr>
                <w:lang w:val="de-DE"/>
              </w:rPr>
              <w:t>DeclarationItemValue</w:t>
            </w:r>
          </w:p>
        </w:tc>
        <w:tc>
          <w:tcPr>
            <w:tcW w:w="2321" w:type="dxa"/>
          </w:tcPr>
          <w:p w14:paraId="44EC2FA0" w14:textId="77777777" w:rsidR="00CE40C7" w:rsidRDefault="00CE40C7" w:rsidP="00CE40C7">
            <w:pPr>
              <w:pStyle w:val="Tabela-zawarto"/>
            </w:pPr>
            <w:r>
              <w:t>Treść deklaracji</w:t>
            </w:r>
          </w:p>
        </w:tc>
        <w:tc>
          <w:tcPr>
            <w:tcW w:w="541" w:type="dxa"/>
            <w:vAlign w:val="center"/>
          </w:tcPr>
          <w:p w14:paraId="33EBD3EF" w14:textId="77777777" w:rsidR="00CE40C7" w:rsidRDefault="00CE40C7" w:rsidP="00CE40C7">
            <w:pPr>
              <w:pStyle w:val="Tabela-zawarto"/>
              <w:jc w:val="center"/>
            </w:pPr>
            <w:r>
              <w:t>O</w:t>
            </w:r>
          </w:p>
        </w:tc>
        <w:tc>
          <w:tcPr>
            <w:tcW w:w="567" w:type="dxa"/>
            <w:vAlign w:val="center"/>
          </w:tcPr>
          <w:p w14:paraId="792E443F" w14:textId="77777777" w:rsidR="00CE40C7" w:rsidRDefault="00CE40C7" w:rsidP="00CE40C7">
            <w:pPr>
              <w:pStyle w:val="Tabela-zawarto"/>
              <w:jc w:val="center"/>
            </w:pPr>
            <w:r>
              <w:t>O</w:t>
            </w:r>
          </w:p>
        </w:tc>
        <w:tc>
          <w:tcPr>
            <w:tcW w:w="701" w:type="dxa"/>
            <w:vAlign w:val="center"/>
          </w:tcPr>
          <w:p w14:paraId="7EFD2F93" w14:textId="77777777" w:rsidR="00CE40C7" w:rsidRDefault="00CE40C7" w:rsidP="00CE40C7">
            <w:pPr>
              <w:pStyle w:val="Tabela-zawarto"/>
              <w:jc w:val="center"/>
            </w:pPr>
            <w:r>
              <w:t>O</w:t>
            </w:r>
          </w:p>
        </w:tc>
        <w:tc>
          <w:tcPr>
            <w:tcW w:w="426" w:type="dxa"/>
            <w:vAlign w:val="center"/>
          </w:tcPr>
          <w:p w14:paraId="521722FF" w14:textId="77777777" w:rsidR="00CE40C7" w:rsidRPr="00BC6CB7" w:rsidRDefault="00CE40C7" w:rsidP="00CE40C7">
            <w:pPr>
              <w:pStyle w:val="Tabela-zawarto"/>
              <w:jc w:val="center"/>
            </w:pPr>
            <w:r>
              <w:t>O</w:t>
            </w:r>
          </w:p>
        </w:tc>
        <w:tc>
          <w:tcPr>
            <w:tcW w:w="708" w:type="dxa"/>
            <w:vAlign w:val="center"/>
          </w:tcPr>
          <w:p w14:paraId="5CA66F92" w14:textId="77777777" w:rsidR="00CE40C7" w:rsidRPr="00BC6CB7" w:rsidRDefault="00CE40C7" w:rsidP="00CE40C7">
            <w:pPr>
              <w:pStyle w:val="Tabela-zawarto"/>
              <w:jc w:val="center"/>
            </w:pPr>
            <w:r>
              <w:t>O</w:t>
            </w:r>
          </w:p>
        </w:tc>
        <w:tc>
          <w:tcPr>
            <w:tcW w:w="567" w:type="dxa"/>
            <w:vAlign w:val="center"/>
          </w:tcPr>
          <w:p w14:paraId="78131332" w14:textId="77777777" w:rsidR="00CE40C7" w:rsidRPr="00BC6CB7" w:rsidRDefault="00CE40C7" w:rsidP="00CE40C7">
            <w:pPr>
              <w:pStyle w:val="Tabela-zawarto"/>
              <w:jc w:val="center"/>
            </w:pPr>
            <w:r>
              <w:t>O</w:t>
            </w:r>
          </w:p>
        </w:tc>
        <w:tc>
          <w:tcPr>
            <w:tcW w:w="631" w:type="dxa"/>
            <w:vAlign w:val="center"/>
          </w:tcPr>
          <w:p w14:paraId="7A6091B3" w14:textId="1158FA3F" w:rsidR="00CE40C7" w:rsidRDefault="00CE40C7" w:rsidP="00CE40C7">
            <w:pPr>
              <w:pStyle w:val="Tabela-zawarto"/>
              <w:jc w:val="center"/>
              <w:rPr>
                <w:lang w:val="en-US"/>
              </w:rPr>
            </w:pPr>
            <w:r>
              <w:t>O</w:t>
            </w:r>
          </w:p>
        </w:tc>
        <w:tc>
          <w:tcPr>
            <w:tcW w:w="3519" w:type="dxa"/>
            <w:gridSpan w:val="3"/>
          </w:tcPr>
          <w:p w14:paraId="0ED4593B" w14:textId="0A36FBA5" w:rsidR="00CE40C7" w:rsidRDefault="00CE40C7" w:rsidP="00CE40C7">
            <w:pPr>
              <w:pStyle w:val="Tabela-zawarto"/>
              <w:jc w:val="center"/>
              <w:rPr>
                <w:lang w:val="en-US"/>
              </w:rPr>
            </w:pPr>
            <w:r>
              <w:rPr>
                <w:lang w:val="en-US"/>
              </w:rPr>
              <w:t>Symbol zadania (1 do 3 znaków)</w:t>
            </w:r>
          </w:p>
        </w:tc>
      </w:tr>
      <w:tr w:rsidR="00CE40C7" w:rsidRPr="001D2413" w14:paraId="422D399E" w14:textId="77777777" w:rsidTr="00DC2AAA">
        <w:trPr>
          <w:jc w:val="center"/>
        </w:trPr>
        <w:tc>
          <w:tcPr>
            <w:tcW w:w="567" w:type="dxa"/>
            <w:tcBorders>
              <w:top w:val="single" w:sz="4" w:space="0" w:color="auto"/>
            </w:tcBorders>
            <w:vAlign w:val="center"/>
          </w:tcPr>
          <w:p w14:paraId="78046742" w14:textId="77777777" w:rsidR="00CE40C7" w:rsidRDefault="00CE40C7" w:rsidP="00CE40C7">
            <w:pPr>
              <w:pStyle w:val="Tabela-zawarto"/>
              <w:jc w:val="center"/>
              <w:rPr>
                <w:lang w:val="en-US"/>
              </w:rPr>
            </w:pPr>
            <w:r>
              <w:rPr>
                <w:lang w:val="en-US"/>
              </w:rPr>
              <w:t>B-26</w:t>
            </w:r>
          </w:p>
        </w:tc>
        <w:tc>
          <w:tcPr>
            <w:tcW w:w="3519" w:type="dxa"/>
            <w:tcBorders>
              <w:top w:val="single" w:sz="4" w:space="0" w:color="auto"/>
            </w:tcBorders>
            <w:vAlign w:val="center"/>
          </w:tcPr>
          <w:p w14:paraId="5BFA4F7A" w14:textId="77777777" w:rsidR="00CE40C7" w:rsidRDefault="00CE40C7" w:rsidP="00CE40C7">
            <w:pPr>
              <w:pStyle w:val="Tabela-zawarto"/>
              <w:ind w:left="432" w:hanging="432"/>
              <w:rPr>
                <w:lang w:val="en-US"/>
              </w:rPr>
            </w:pPr>
            <w:r>
              <w:rPr>
                <w:lang w:val="en-US"/>
              </w:rPr>
              <w:t xml:space="preserve">-   -   -   </w:t>
            </w:r>
            <w:r>
              <w:t>AdditionalDeclaration</w:t>
            </w:r>
          </w:p>
        </w:tc>
        <w:tc>
          <w:tcPr>
            <w:tcW w:w="2321" w:type="dxa"/>
          </w:tcPr>
          <w:p w14:paraId="2CC7E8F1" w14:textId="77777777" w:rsidR="00CE40C7" w:rsidRDefault="00CE40C7" w:rsidP="00CE40C7">
            <w:pPr>
              <w:pStyle w:val="Tabela-zawarto"/>
            </w:pPr>
            <w:r>
              <w:t xml:space="preserve">Komponent służący do przekazywania dodatkowych </w:t>
            </w:r>
            <w:r>
              <w:lastRenderedPageBreak/>
              <w:t>deklaracji dotyczących transakcji w przelewie</w:t>
            </w:r>
          </w:p>
        </w:tc>
        <w:tc>
          <w:tcPr>
            <w:tcW w:w="541" w:type="dxa"/>
            <w:vAlign w:val="center"/>
          </w:tcPr>
          <w:p w14:paraId="0C40356E" w14:textId="77777777" w:rsidR="00CE40C7" w:rsidRDefault="00CE40C7" w:rsidP="00CE40C7">
            <w:pPr>
              <w:pStyle w:val="Tabela-zawarto"/>
              <w:jc w:val="center"/>
            </w:pPr>
          </w:p>
        </w:tc>
        <w:tc>
          <w:tcPr>
            <w:tcW w:w="567" w:type="dxa"/>
            <w:vAlign w:val="center"/>
          </w:tcPr>
          <w:p w14:paraId="164E6234" w14:textId="77777777" w:rsidR="00CE40C7" w:rsidRDefault="00CE40C7" w:rsidP="00CE40C7">
            <w:pPr>
              <w:pStyle w:val="Tabela-zawarto"/>
              <w:jc w:val="center"/>
            </w:pPr>
          </w:p>
        </w:tc>
        <w:tc>
          <w:tcPr>
            <w:tcW w:w="701" w:type="dxa"/>
            <w:vAlign w:val="center"/>
          </w:tcPr>
          <w:p w14:paraId="581A22EE" w14:textId="77777777" w:rsidR="00CE40C7" w:rsidRDefault="00CE40C7" w:rsidP="00CE40C7">
            <w:pPr>
              <w:pStyle w:val="Tabela-zawarto"/>
              <w:jc w:val="center"/>
            </w:pPr>
          </w:p>
        </w:tc>
        <w:tc>
          <w:tcPr>
            <w:tcW w:w="426" w:type="dxa"/>
            <w:vAlign w:val="center"/>
          </w:tcPr>
          <w:p w14:paraId="7DBAED95" w14:textId="77777777" w:rsidR="00CE40C7" w:rsidRDefault="00CE40C7" w:rsidP="00CE40C7">
            <w:pPr>
              <w:pStyle w:val="Tabela-zawarto"/>
              <w:jc w:val="center"/>
            </w:pPr>
          </w:p>
        </w:tc>
        <w:tc>
          <w:tcPr>
            <w:tcW w:w="708" w:type="dxa"/>
            <w:vAlign w:val="center"/>
          </w:tcPr>
          <w:p w14:paraId="07396744" w14:textId="77777777" w:rsidR="00CE40C7" w:rsidRDefault="00CE40C7" w:rsidP="00CE40C7">
            <w:pPr>
              <w:pStyle w:val="Tabela-zawarto"/>
              <w:jc w:val="center"/>
            </w:pPr>
          </w:p>
        </w:tc>
        <w:tc>
          <w:tcPr>
            <w:tcW w:w="567" w:type="dxa"/>
            <w:vAlign w:val="center"/>
          </w:tcPr>
          <w:p w14:paraId="403B522D" w14:textId="77777777" w:rsidR="00CE40C7" w:rsidRPr="00BC6CB7" w:rsidRDefault="00CE40C7" w:rsidP="00CE40C7">
            <w:pPr>
              <w:pStyle w:val="Tabela-zawarto"/>
              <w:jc w:val="center"/>
            </w:pPr>
            <w:r>
              <w:t>W</w:t>
            </w:r>
          </w:p>
        </w:tc>
        <w:tc>
          <w:tcPr>
            <w:tcW w:w="631" w:type="dxa"/>
          </w:tcPr>
          <w:p w14:paraId="70AA3598" w14:textId="77777777" w:rsidR="00CE40C7" w:rsidRPr="0044100D" w:rsidRDefault="00CE40C7" w:rsidP="00CE40C7">
            <w:pPr>
              <w:pStyle w:val="Tabela-zawarto"/>
              <w:jc w:val="center"/>
            </w:pPr>
          </w:p>
        </w:tc>
        <w:tc>
          <w:tcPr>
            <w:tcW w:w="3519" w:type="dxa"/>
            <w:gridSpan w:val="3"/>
          </w:tcPr>
          <w:p w14:paraId="3ECC6436" w14:textId="65C27909" w:rsidR="00CE40C7" w:rsidRPr="0044100D" w:rsidRDefault="00CE40C7" w:rsidP="00CE40C7">
            <w:pPr>
              <w:pStyle w:val="Tabela-zawarto"/>
              <w:jc w:val="center"/>
            </w:pPr>
            <w:r w:rsidRPr="0044100D">
              <w:t xml:space="preserve">Komponent jest wykorzystywany, jeżeli </w:t>
            </w:r>
            <w:r>
              <w:t xml:space="preserve">składane jest zlecenie sprzedaży czeku </w:t>
            </w:r>
            <w:r>
              <w:lastRenderedPageBreak/>
              <w:t>bankierskiego – do wskazania sposobu odbioru czeków</w:t>
            </w:r>
          </w:p>
        </w:tc>
      </w:tr>
      <w:tr w:rsidR="00CE40C7" w:rsidRPr="000E1730" w14:paraId="30708C22" w14:textId="77777777" w:rsidTr="00DC2AAA">
        <w:trPr>
          <w:jc w:val="center"/>
        </w:trPr>
        <w:tc>
          <w:tcPr>
            <w:tcW w:w="567" w:type="dxa"/>
            <w:tcBorders>
              <w:top w:val="single" w:sz="4" w:space="0" w:color="auto"/>
            </w:tcBorders>
            <w:vAlign w:val="center"/>
          </w:tcPr>
          <w:p w14:paraId="5C083F9C" w14:textId="77777777" w:rsidR="00CE40C7" w:rsidRPr="00B8035C" w:rsidRDefault="00CE40C7" w:rsidP="00CE40C7">
            <w:pPr>
              <w:pStyle w:val="Tabela-zawarto"/>
              <w:jc w:val="center"/>
            </w:pPr>
          </w:p>
        </w:tc>
        <w:tc>
          <w:tcPr>
            <w:tcW w:w="3519" w:type="dxa"/>
            <w:tcBorders>
              <w:top w:val="single" w:sz="4" w:space="0" w:color="auto"/>
            </w:tcBorders>
            <w:vAlign w:val="center"/>
          </w:tcPr>
          <w:p w14:paraId="437D1C03" w14:textId="77777777" w:rsidR="00CE40C7" w:rsidRDefault="00CE40C7" w:rsidP="00CE40C7">
            <w:pPr>
              <w:pStyle w:val="Tabela-zawarto"/>
              <w:ind w:left="432" w:hanging="432"/>
              <w:rPr>
                <w:lang w:val="en-US"/>
              </w:rPr>
            </w:pPr>
            <w:r>
              <w:rPr>
                <w:lang w:val="en-US"/>
              </w:rPr>
              <w:t xml:space="preserve">-   -   -   -   </w:t>
            </w:r>
            <w:r>
              <w:rPr>
                <w:lang w:val="de-DE"/>
              </w:rPr>
              <w:t>DeclarationItemCode</w:t>
            </w:r>
          </w:p>
        </w:tc>
        <w:tc>
          <w:tcPr>
            <w:tcW w:w="2321" w:type="dxa"/>
          </w:tcPr>
          <w:p w14:paraId="31A87ED9" w14:textId="77777777" w:rsidR="00CE40C7" w:rsidRDefault="00CE40C7" w:rsidP="00CE40C7">
            <w:pPr>
              <w:pStyle w:val="Tabela-zawarto"/>
            </w:pPr>
            <w:r>
              <w:t>Kod deklaracji</w:t>
            </w:r>
          </w:p>
        </w:tc>
        <w:tc>
          <w:tcPr>
            <w:tcW w:w="541" w:type="dxa"/>
            <w:vAlign w:val="center"/>
          </w:tcPr>
          <w:p w14:paraId="281729EB" w14:textId="77777777" w:rsidR="00CE40C7" w:rsidRDefault="00CE40C7" w:rsidP="00CE40C7">
            <w:pPr>
              <w:pStyle w:val="Tabela-zawarto"/>
              <w:jc w:val="center"/>
            </w:pPr>
          </w:p>
        </w:tc>
        <w:tc>
          <w:tcPr>
            <w:tcW w:w="567" w:type="dxa"/>
            <w:vAlign w:val="center"/>
          </w:tcPr>
          <w:p w14:paraId="1BAFE31B" w14:textId="77777777" w:rsidR="00CE40C7" w:rsidRDefault="00CE40C7" w:rsidP="00CE40C7">
            <w:pPr>
              <w:pStyle w:val="Tabela-zawarto"/>
              <w:jc w:val="center"/>
            </w:pPr>
          </w:p>
        </w:tc>
        <w:tc>
          <w:tcPr>
            <w:tcW w:w="701" w:type="dxa"/>
            <w:vAlign w:val="center"/>
          </w:tcPr>
          <w:p w14:paraId="45A84844" w14:textId="77777777" w:rsidR="00CE40C7" w:rsidRDefault="00CE40C7" w:rsidP="00CE40C7">
            <w:pPr>
              <w:pStyle w:val="Tabela-zawarto"/>
              <w:jc w:val="center"/>
            </w:pPr>
          </w:p>
        </w:tc>
        <w:tc>
          <w:tcPr>
            <w:tcW w:w="426" w:type="dxa"/>
            <w:vAlign w:val="center"/>
          </w:tcPr>
          <w:p w14:paraId="63E94127" w14:textId="77777777" w:rsidR="00CE40C7" w:rsidRDefault="00CE40C7" w:rsidP="00CE40C7">
            <w:pPr>
              <w:pStyle w:val="Tabela-zawarto"/>
              <w:jc w:val="center"/>
            </w:pPr>
          </w:p>
        </w:tc>
        <w:tc>
          <w:tcPr>
            <w:tcW w:w="708" w:type="dxa"/>
            <w:vAlign w:val="center"/>
          </w:tcPr>
          <w:p w14:paraId="067556F4" w14:textId="77777777" w:rsidR="00CE40C7" w:rsidRDefault="00CE40C7" w:rsidP="00CE40C7">
            <w:pPr>
              <w:pStyle w:val="Tabela-zawarto"/>
              <w:jc w:val="center"/>
            </w:pPr>
          </w:p>
        </w:tc>
        <w:tc>
          <w:tcPr>
            <w:tcW w:w="567" w:type="dxa"/>
            <w:vAlign w:val="center"/>
          </w:tcPr>
          <w:p w14:paraId="5E9583B0" w14:textId="77777777" w:rsidR="00CE40C7" w:rsidRPr="00BC6CB7" w:rsidRDefault="00CE40C7" w:rsidP="00CE40C7">
            <w:pPr>
              <w:pStyle w:val="Tabela-zawarto"/>
              <w:jc w:val="center"/>
            </w:pPr>
            <w:r>
              <w:t>W</w:t>
            </w:r>
          </w:p>
        </w:tc>
        <w:tc>
          <w:tcPr>
            <w:tcW w:w="631" w:type="dxa"/>
          </w:tcPr>
          <w:p w14:paraId="6D712B53" w14:textId="77777777" w:rsidR="00CE40C7" w:rsidRDefault="00CE40C7" w:rsidP="00CE40C7">
            <w:pPr>
              <w:pStyle w:val="Tabela-zawarto"/>
              <w:jc w:val="center"/>
              <w:rPr>
                <w:lang w:val="en-US"/>
              </w:rPr>
            </w:pPr>
          </w:p>
        </w:tc>
        <w:tc>
          <w:tcPr>
            <w:tcW w:w="3519" w:type="dxa"/>
            <w:gridSpan w:val="3"/>
          </w:tcPr>
          <w:p w14:paraId="28E9E7DB" w14:textId="4CD6F491" w:rsidR="00CE40C7" w:rsidRDefault="00CE40C7" w:rsidP="00CE40C7">
            <w:pPr>
              <w:pStyle w:val="Tabela-zawarto"/>
              <w:jc w:val="center"/>
              <w:rPr>
                <w:lang w:val="en-US"/>
              </w:rPr>
            </w:pPr>
            <w:r>
              <w:rPr>
                <w:lang w:val="en-US"/>
              </w:rPr>
              <w:t>dostarczenie</w:t>
            </w:r>
          </w:p>
        </w:tc>
      </w:tr>
      <w:tr w:rsidR="00CE40C7" w:rsidRPr="000E1730" w14:paraId="0989DC3A" w14:textId="77777777" w:rsidTr="00DC2AAA">
        <w:trPr>
          <w:jc w:val="center"/>
        </w:trPr>
        <w:tc>
          <w:tcPr>
            <w:tcW w:w="567" w:type="dxa"/>
            <w:tcBorders>
              <w:top w:val="single" w:sz="4" w:space="0" w:color="auto"/>
            </w:tcBorders>
            <w:vAlign w:val="center"/>
          </w:tcPr>
          <w:p w14:paraId="68BCCA71" w14:textId="77777777" w:rsidR="00CE40C7" w:rsidRDefault="00CE40C7" w:rsidP="00CE40C7">
            <w:pPr>
              <w:pStyle w:val="Tabela-zawarto"/>
              <w:jc w:val="center"/>
              <w:rPr>
                <w:lang w:val="en-US"/>
              </w:rPr>
            </w:pPr>
          </w:p>
        </w:tc>
        <w:tc>
          <w:tcPr>
            <w:tcW w:w="3519" w:type="dxa"/>
            <w:tcBorders>
              <w:top w:val="single" w:sz="4" w:space="0" w:color="auto"/>
            </w:tcBorders>
            <w:vAlign w:val="center"/>
          </w:tcPr>
          <w:p w14:paraId="2DAF45F1" w14:textId="77777777" w:rsidR="00CE40C7" w:rsidRDefault="00CE40C7" w:rsidP="00CE40C7">
            <w:pPr>
              <w:pStyle w:val="Tabela-zawarto"/>
              <w:ind w:left="432" w:hanging="432"/>
              <w:rPr>
                <w:lang w:val="en-US"/>
              </w:rPr>
            </w:pPr>
            <w:r>
              <w:rPr>
                <w:lang w:val="en-US"/>
              </w:rPr>
              <w:t xml:space="preserve">-   -   -   -   </w:t>
            </w:r>
            <w:r>
              <w:rPr>
                <w:lang w:val="de-DE"/>
              </w:rPr>
              <w:t>DeclarationItemValue</w:t>
            </w:r>
          </w:p>
        </w:tc>
        <w:tc>
          <w:tcPr>
            <w:tcW w:w="2321" w:type="dxa"/>
          </w:tcPr>
          <w:p w14:paraId="381AEFD0" w14:textId="77777777" w:rsidR="00CE40C7" w:rsidRDefault="00CE40C7" w:rsidP="00CE40C7">
            <w:pPr>
              <w:pStyle w:val="Tabela-zawarto"/>
            </w:pPr>
            <w:r>
              <w:t>Treść deklaracji</w:t>
            </w:r>
          </w:p>
        </w:tc>
        <w:tc>
          <w:tcPr>
            <w:tcW w:w="541" w:type="dxa"/>
            <w:vAlign w:val="center"/>
          </w:tcPr>
          <w:p w14:paraId="7C6EE06A" w14:textId="77777777" w:rsidR="00CE40C7" w:rsidRDefault="00CE40C7" w:rsidP="00CE40C7">
            <w:pPr>
              <w:pStyle w:val="Tabela-zawarto"/>
              <w:jc w:val="center"/>
            </w:pPr>
          </w:p>
        </w:tc>
        <w:tc>
          <w:tcPr>
            <w:tcW w:w="567" w:type="dxa"/>
            <w:vAlign w:val="center"/>
          </w:tcPr>
          <w:p w14:paraId="44A44B41" w14:textId="77777777" w:rsidR="00CE40C7" w:rsidRDefault="00CE40C7" w:rsidP="00CE40C7">
            <w:pPr>
              <w:pStyle w:val="Tabela-zawarto"/>
              <w:jc w:val="center"/>
            </w:pPr>
          </w:p>
        </w:tc>
        <w:tc>
          <w:tcPr>
            <w:tcW w:w="701" w:type="dxa"/>
            <w:vAlign w:val="center"/>
          </w:tcPr>
          <w:p w14:paraId="6DE7C31E" w14:textId="77777777" w:rsidR="00CE40C7" w:rsidRDefault="00CE40C7" w:rsidP="00CE40C7">
            <w:pPr>
              <w:pStyle w:val="Tabela-zawarto"/>
              <w:jc w:val="center"/>
            </w:pPr>
          </w:p>
        </w:tc>
        <w:tc>
          <w:tcPr>
            <w:tcW w:w="426" w:type="dxa"/>
            <w:vAlign w:val="center"/>
          </w:tcPr>
          <w:p w14:paraId="6F35532D" w14:textId="77777777" w:rsidR="00CE40C7" w:rsidRDefault="00CE40C7" w:rsidP="00CE40C7">
            <w:pPr>
              <w:pStyle w:val="Tekstprzypisudolnego"/>
              <w:jc w:val="center"/>
            </w:pPr>
          </w:p>
        </w:tc>
        <w:tc>
          <w:tcPr>
            <w:tcW w:w="708" w:type="dxa"/>
            <w:vAlign w:val="center"/>
          </w:tcPr>
          <w:p w14:paraId="6BC4DA29" w14:textId="77777777" w:rsidR="00CE40C7" w:rsidRDefault="00CE40C7" w:rsidP="00CE40C7">
            <w:pPr>
              <w:pStyle w:val="Tekstprzypisudolnego"/>
              <w:jc w:val="center"/>
            </w:pPr>
          </w:p>
        </w:tc>
        <w:tc>
          <w:tcPr>
            <w:tcW w:w="567" w:type="dxa"/>
            <w:vAlign w:val="center"/>
          </w:tcPr>
          <w:p w14:paraId="79F237A0" w14:textId="77777777" w:rsidR="00CE40C7" w:rsidRPr="00BC6CB7" w:rsidRDefault="00CE40C7" w:rsidP="00CE40C7">
            <w:pPr>
              <w:pStyle w:val="Tabela-zawarto"/>
              <w:jc w:val="center"/>
            </w:pPr>
            <w:r>
              <w:t>W</w:t>
            </w:r>
          </w:p>
        </w:tc>
        <w:tc>
          <w:tcPr>
            <w:tcW w:w="631" w:type="dxa"/>
          </w:tcPr>
          <w:p w14:paraId="488693E8" w14:textId="77777777" w:rsidR="00CE40C7" w:rsidRDefault="00CE40C7" w:rsidP="00CE40C7">
            <w:pPr>
              <w:pStyle w:val="Tabela-zawarto"/>
              <w:jc w:val="center"/>
              <w:rPr>
                <w:lang w:val="en-US"/>
              </w:rPr>
            </w:pPr>
          </w:p>
        </w:tc>
        <w:tc>
          <w:tcPr>
            <w:tcW w:w="3519" w:type="dxa"/>
            <w:gridSpan w:val="3"/>
          </w:tcPr>
          <w:p w14:paraId="5C4CE225" w14:textId="29980863" w:rsidR="00CE40C7" w:rsidRDefault="00CE40C7" w:rsidP="00CE40C7">
            <w:pPr>
              <w:pStyle w:val="Tabela-zawarto"/>
              <w:jc w:val="center"/>
              <w:rPr>
                <w:lang w:val="en-US"/>
              </w:rPr>
            </w:pPr>
            <w:r>
              <w:rPr>
                <w:lang w:val="en-US"/>
              </w:rPr>
              <w:t>Dopuszczalne wartości:</w:t>
            </w:r>
          </w:p>
          <w:p w14:paraId="0C8C8A60" w14:textId="77777777" w:rsidR="00CE40C7" w:rsidRDefault="00CE40C7" w:rsidP="00CE40C7">
            <w:pPr>
              <w:pStyle w:val="Tabela-zawarto"/>
              <w:numPr>
                <w:ilvl w:val="0"/>
                <w:numId w:val="18"/>
              </w:numPr>
              <w:jc w:val="center"/>
              <w:rPr>
                <w:lang w:val="en-US"/>
              </w:rPr>
            </w:pPr>
            <w:r>
              <w:rPr>
                <w:lang w:val="en-US"/>
              </w:rPr>
              <w:t>O – odbiór czeków w oddziale</w:t>
            </w:r>
          </w:p>
          <w:p w14:paraId="06A52BB1" w14:textId="77777777" w:rsidR="00CE40C7" w:rsidRDefault="00CE40C7" w:rsidP="00CE40C7">
            <w:pPr>
              <w:pStyle w:val="Tabela-zawarto"/>
              <w:numPr>
                <w:ilvl w:val="0"/>
                <w:numId w:val="18"/>
              </w:numPr>
              <w:jc w:val="center"/>
              <w:rPr>
                <w:lang w:val="en-US"/>
              </w:rPr>
            </w:pPr>
            <w:r>
              <w:rPr>
                <w:lang w:val="en-US"/>
              </w:rPr>
              <w:t xml:space="preserve">W – wysłanie zagranicę </w:t>
            </w:r>
          </w:p>
        </w:tc>
      </w:tr>
      <w:tr w:rsidR="00CE40C7" w:rsidRPr="000E1730" w14:paraId="26FEA401" w14:textId="77777777" w:rsidTr="00816056">
        <w:trPr>
          <w:jc w:val="center"/>
        </w:trPr>
        <w:tc>
          <w:tcPr>
            <w:tcW w:w="567" w:type="dxa"/>
            <w:tcBorders>
              <w:top w:val="single" w:sz="4" w:space="0" w:color="auto"/>
            </w:tcBorders>
            <w:vAlign w:val="center"/>
          </w:tcPr>
          <w:p w14:paraId="08D25605" w14:textId="77777777" w:rsidR="00CE40C7" w:rsidRPr="000E1730" w:rsidRDefault="00CE40C7" w:rsidP="00CE40C7">
            <w:pPr>
              <w:pStyle w:val="Tabela-zawarto"/>
              <w:jc w:val="center"/>
              <w:rPr>
                <w:lang w:val="en-US"/>
              </w:rPr>
            </w:pPr>
            <w:r w:rsidRPr="000E1730">
              <w:rPr>
                <w:lang w:val="en-US"/>
              </w:rPr>
              <w:t>B-16</w:t>
            </w:r>
          </w:p>
        </w:tc>
        <w:tc>
          <w:tcPr>
            <w:tcW w:w="3519" w:type="dxa"/>
            <w:tcBorders>
              <w:top w:val="single" w:sz="4" w:space="0" w:color="auto"/>
            </w:tcBorders>
            <w:vAlign w:val="center"/>
          </w:tcPr>
          <w:p w14:paraId="083AB318" w14:textId="77777777" w:rsidR="00CE40C7" w:rsidRPr="0092019C" w:rsidRDefault="00CE40C7" w:rsidP="00CE40C7">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2321" w:type="dxa"/>
            <w:vAlign w:val="center"/>
          </w:tcPr>
          <w:p w14:paraId="4EF558D0" w14:textId="77777777" w:rsidR="00CE40C7" w:rsidRPr="000E1730" w:rsidRDefault="00CE40C7" w:rsidP="00CE40C7">
            <w:pPr>
              <w:pStyle w:val="Tabela-zawarto"/>
              <w:rPr>
                <w:lang w:val="en-US"/>
              </w:rPr>
            </w:pPr>
            <w:r w:rsidRPr="000E1730">
              <w:rPr>
                <w:lang w:val="en-US"/>
              </w:rPr>
              <w:t>Status transakcji</w:t>
            </w:r>
          </w:p>
        </w:tc>
        <w:tc>
          <w:tcPr>
            <w:tcW w:w="541" w:type="dxa"/>
            <w:vAlign w:val="center"/>
          </w:tcPr>
          <w:p w14:paraId="355D0D23" w14:textId="77777777" w:rsidR="00CE40C7" w:rsidRPr="000E1730" w:rsidRDefault="00CE40C7" w:rsidP="00CE40C7">
            <w:pPr>
              <w:pStyle w:val="Tabela-zawarto"/>
              <w:jc w:val="center"/>
            </w:pPr>
            <w:r>
              <w:t>W</w:t>
            </w:r>
          </w:p>
        </w:tc>
        <w:tc>
          <w:tcPr>
            <w:tcW w:w="567" w:type="dxa"/>
            <w:vAlign w:val="center"/>
          </w:tcPr>
          <w:p w14:paraId="4DCDCEEE" w14:textId="77777777" w:rsidR="00CE40C7" w:rsidRPr="000E1730" w:rsidRDefault="00CE40C7" w:rsidP="00CE40C7">
            <w:pPr>
              <w:pStyle w:val="Tabela-zawarto"/>
              <w:jc w:val="center"/>
            </w:pPr>
            <w:r>
              <w:t>W</w:t>
            </w:r>
          </w:p>
        </w:tc>
        <w:tc>
          <w:tcPr>
            <w:tcW w:w="701" w:type="dxa"/>
            <w:vAlign w:val="center"/>
          </w:tcPr>
          <w:p w14:paraId="6B886AC8" w14:textId="77777777" w:rsidR="00CE40C7" w:rsidRPr="000E1730" w:rsidRDefault="00CE40C7" w:rsidP="00CE40C7">
            <w:pPr>
              <w:pStyle w:val="Tabela-zawarto"/>
              <w:jc w:val="center"/>
            </w:pPr>
            <w:r>
              <w:t>W</w:t>
            </w:r>
          </w:p>
        </w:tc>
        <w:tc>
          <w:tcPr>
            <w:tcW w:w="426" w:type="dxa"/>
            <w:vAlign w:val="center"/>
          </w:tcPr>
          <w:p w14:paraId="6B757131" w14:textId="77777777" w:rsidR="00CE40C7" w:rsidRPr="000E1730" w:rsidRDefault="00CE40C7" w:rsidP="00CE40C7">
            <w:pPr>
              <w:pStyle w:val="Tabela-zawarto"/>
              <w:jc w:val="center"/>
            </w:pPr>
            <w:r>
              <w:t>W</w:t>
            </w:r>
          </w:p>
        </w:tc>
        <w:tc>
          <w:tcPr>
            <w:tcW w:w="708" w:type="dxa"/>
            <w:vAlign w:val="center"/>
          </w:tcPr>
          <w:p w14:paraId="13844C6E" w14:textId="77777777" w:rsidR="00CE40C7" w:rsidRPr="000E1730" w:rsidRDefault="00CE40C7" w:rsidP="00CE40C7">
            <w:pPr>
              <w:pStyle w:val="Tabela-zawarto"/>
              <w:jc w:val="center"/>
              <w:rPr>
                <w:lang w:val="en-US"/>
              </w:rPr>
            </w:pPr>
            <w:r>
              <w:rPr>
                <w:lang w:val="en-US"/>
              </w:rPr>
              <w:t>W</w:t>
            </w:r>
          </w:p>
        </w:tc>
        <w:tc>
          <w:tcPr>
            <w:tcW w:w="567" w:type="dxa"/>
            <w:vAlign w:val="center"/>
          </w:tcPr>
          <w:p w14:paraId="5574D387" w14:textId="77777777" w:rsidR="00CE40C7" w:rsidRPr="000E1730" w:rsidRDefault="00CE40C7" w:rsidP="00CE40C7">
            <w:pPr>
              <w:pStyle w:val="Tabela-zawarto"/>
              <w:jc w:val="center"/>
              <w:rPr>
                <w:lang w:val="en-US"/>
              </w:rPr>
            </w:pPr>
            <w:r>
              <w:rPr>
                <w:lang w:val="en-US"/>
              </w:rPr>
              <w:t>W</w:t>
            </w:r>
          </w:p>
        </w:tc>
        <w:tc>
          <w:tcPr>
            <w:tcW w:w="631" w:type="dxa"/>
            <w:vAlign w:val="center"/>
          </w:tcPr>
          <w:p w14:paraId="07F9514E" w14:textId="022ABBFB" w:rsidR="00CE40C7" w:rsidRPr="000E1730" w:rsidRDefault="00CE40C7" w:rsidP="00CE40C7">
            <w:pPr>
              <w:pStyle w:val="Tabela-zawarto"/>
              <w:jc w:val="center"/>
              <w:rPr>
                <w:lang w:val="en-US"/>
              </w:rPr>
            </w:pPr>
            <w:r>
              <w:rPr>
                <w:lang w:val="en-US"/>
              </w:rPr>
              <w:t>W</w:t>
            </w:r>
          </w:p>
        </w:tc>
        <w:tc>
          <w:tcPr>
            <w:tcW w:w="3519" w:type="dxa"/>
            <w:gridSpan w:val="3"/>
          </w:tcPr>
          <w:p w14:paraId="7DE3CB64" w14:textId="6DE5123B" w:rsidR="00CE40C7" w:rsidRPr="000E1730" w:rsidRDefault="00CE40C7" w:rsidP="00CE40C7">
            <w:pPr>
              <w:pStyle w:val="Tabela-zawarto"/>
              <w:jc w:val="center"/>
              <w:rPr>
                <w:lang w:val="en-US"/>
              </w:rPr>
            </w:pPr>
          </w:p>
        </w:tc>
      </w:tr>
      <w:tr w:rsidR="00CE40C7" w:rsidRPr="000E1730" w14:paraId="68AA0191" w14:textId="77777777" w:rsidTr="00816056">
        <w:trPr>
          <w:jc w:val="center"/>
        </w:trPr>
        <w:tc>
          <w:tcPr>
            <w:tcW w:w="567" w:type="dxa"/>
            <w:tcBorders>
              <w:top w:val="single" w:sz="4" w:space="0" w:color="auto"/>
            </w:tcBorders>
            <w:vAlign w:val="center"/>
          </w:tcPr>
          <w:p w14:paraId="11E68AC4" w14:textId="77777777" w:rsidR="00CE40C7" w:rsidRPr="000E1730" w:rsidRDefault="00CE40C7" w:rsidP="00CE40C7">
            <w:pPr>
              <w:pStyle w:val="Tabela-zawarto"/>
              <w:jc w:val="center"/>
              <w:rPr>
                <w:lang w:val="en-US"/>
              </w:rPr>
            </w:pPr>
          </w:p>
        </w:tc>
        <w:tc>
          <w:tcPr>
            <w:tcW w:w="3519" w:type="dxa"/>
            <w:tcBorders>
              <w:top w:val="single" w:sz="4" w:space="0" w:color="auto"/>
            </w:tcBorders>
            <w:vAlign w:val="center"/>
          </w:tcPr>
          <w:p w14:paraId="546630DB" w14:textId="77777777" w:rsidR="00CE40C7" w:rsidRPr="000E1730" w:rsidRDefault="00CE40C7" w:rsidP="00CE40C7">
            <w:pPr>
              <w:pStyle w:val="Tabela-zawarto"/>
              <w:ind w:left="432" w:hanging="432"/>
              <w:rPr>
                <w:lang w:val="en-US"/>
              </w:rPr>
            </w:pPr>
            <w:r>
              <w:rPr>
                <w:lang w:val="en-US"/>
              </w:rPr>
              <w:t xml:space="preserve">-   -   -   -   </w:t>
            </w:r>
            <w:r w:rsidRPr="000E1730">
              <w:rPr>
                <w:lang w:val="en-US"/>
              </w:rPr>
              <w:t>TransactionStatusCode</w:t>
            </w:r>
          </w:p>
        </w:tc>
        <w:tc>
          <w:tcPr>
            <w:tcW w:w="2321" w:type="dxa"/>
            <w:vAlign w:val="center"/>
          </w:tcPr>
          <w:p w14:paraId="6F6D2F7A" w14:textId="77777777" w:rsidR="00CE40C7" w:rsidRPr="000E1730" w:rsidRDefault="00CE40C7" w:rsidP="00CE40C7">
            <w:pPr>
              <w:pStyle w:val="Tabela-zawarto"/>
            </w:pPr>
            <w:r w:rsidRPr="000E1730">
              <w:t>Kod statusu transakcji</w:t>
            </w:r>
          </w:p>
        </w:tc>
        <w:tc>
          <w:tcPr>
            <w:tcW w:w="541" w:type="dxa"/>
            <w:vAlign w:val="center"/>
          </w:tcPr>
          <w:p w14:paraId="4AC34711" w14:textId="77777777" w:rsidR="00CE40C7" w:rsidRPr="000E1730" w:rsidRDefault="00CE40C7" w:rsidP="00CE40C7">
            <w:pPr>
              <w:pStyle w:val="Tabela-zawarto"/>
              <w:jc w:val="center"/>
            </w:pPr>
            <w:r>
              <w:t>W</w:t>
            </w:r>
          </w:p>
        </w:tc>
        <w:tc>
          <w:tcPr>
            <w:tcW w:w="567" w:type="dxa"/>
            <w:vAlign w:val="center"/>
          </w:tcPr>
          <w:p w14:paraId="408A38CF" w14:textId="77777777" w:rsidR="00CE40C7" w:rsidRPr="000E1730" w:rsidRDefault="00CE40C7" w:rsidP="00CE40C7">
            <w:pPr>
              <w:pStyle w:val="Tabela-zawarto"/>
              <w:jc w:val="center"/>
            </w:pPr>
            <w:r>
              <w:t>W</w:t>
            </w:r>
          </w:p>
        </w:tc>
        <w:tc>
          <w:tcPr>
            <w:tcW w:w="701" w:type="dxa"/>
            <w:vAlign w:val="center"/>
          </w:tcPr>
          <w:p w14:paraId="11B22AAE" w14:textId="77777777" w:rsidR="00CE40C7" w:rsidRPr="000E1730" w:rsidRDefault="00CE40C7" w:rsidP="00CE40C7">
            <w:pPr>
              <w:pStyle w:val="Tabela-zawarto"/>
              <w:jc w:val="center"/>
            </w:pPr>
            <w:r>
              <w:t>W</w:t>
            </w:r>
          </w:p>
        </w:tc>
        <w:tc>
          <w:tcPr>
            <w:tcW w:w="426" w:type="dxa"/>
            <w:vAlign w:val="center"/>
          </w:tcPr>
          <w:p w14:paraId="7B1C01A4" w14:textId="77777777" w:rsidR="00CE40C7" w:rsidRPr="000E1730" w:rsidRDefault="00CE40C7" w:rsidP="00CE40C7">
            <w:pPr>
              <w:pStyle w:val="Tabela-zawarto"/>
              <w:jc w:val="center"/>
            </w:pPr>
            <w:r>
              <w:t>W</w:t>
            </w:r>
          </w:p>
        </w:tc>
        <w:tc>
          <w:tcPr>
            <w:tcW w:w="708" w:type="dxa"/>
            <w:vAlign w:val="center"/>
          </w:tcPr>
          <w:p w14:paraId="7C77E5C3" w14:textId="77777777" w:rsidR="00CE40C7" w:rsidRPr="000E1730" w:rsidRDefault="00CE40C7" w:rsidP="00CE40C7">
            <w:pPr>
              <w:pStyle w:val="Tabela-zawarto"/>
              <w:jc w:val="center"/>
              <w:rPr>
                <w:lang w:val="en-US"/>
              </w:rPr>
            </w:pPr>
            <w:r>
              <w:rPr>
                <w:lang w:val="en-US"/>
              </w:rPr>
              <w:t>W</w:t>
            </w:r>
          </w:p>
        </w:tc>
        <w:tc>
          <w:tcPr>
            <w:tcW w:w="567" w:type="dxa"/>
            <w:vAlign w:val="center"/>
          </w:tcPr>
          <w:p w14:paraId="1EB66D57" w14:textId="77777777" w:rsidR="00CE40C7" w:rsidRPr="000E1730" w:rsidRDefault="00CE40C7" w:rsidP="00CE40C7">
            <w:pPr>
              <w:pStyle w:val="Tabela-zawarto"/>
              <w:jc w:val="center"/>
              <w:rPr>
                <w:lang w:val="en-US"/>
              </w:rPr>
            </w:pPr>
            <w:r>
              <w:rPr>
                <w:lang w:val="en-US"/>
              </w:rPr>
              <w:t>W</w:t>
            </w:r>
          </w:p>
        </w:tc>
        <w:tc>
          <w:tcPr>
            <w:tcW w:w="631" w:type="dxa"/>
            <w:vAlign w:val="center"/>
          </w:tcPr>
          <w:p w14:paraId="5561408F" w14:textId="3C7A310D" w:rsidR="00CE40C7" w:rsidRPr="000E1730" w:rsidRDefault="00CE40C7" w:rsidP="00CE40C7">
            <w:pPr>
              <w:pStyle w:val="Tabela-zawarto"/>
              <w:jc w:val="center"/>
              <w:rPr>
                <w:lang w:val="en-US"/>
              </w:rPr>
            </w:pPr>
            <w:r>
              <w:rPr>
                <w:lang w:val="en-US"/>
              </w:rPr>
              <w:t>W</w:t>
            </w:r>
          </w:p>
        </w:tc>
        <w:tc>
          <w:tcPr>
            <w:tcW w:w="3519" w:type="dxa"/>
            <w:gridSpan w:val="3"/>
          </w:tcPr>
          <w:p w14:paraId="578D740D" w14:textId="02B0D829" w:rsidR="00CE40C7" w:rsidRPr="000E1730" w:rsidRDefault="00CE40C7" w:rsidP="00CE40C7">
            <w:pPr>
              <w:pStyle w:val="Tabela-zawarto"/>
              <w:jc w:val="center"/>
              <w:rPr>
                <w:lang w:val="en-US"/>
              </w:rPr>
            </w:pPr>
            <w:r w:rsidRPr="000E1730">
              <w:rPr>
                <w:lang w:val="en-US"/>
              </w:rPr>
              <w:t>Kod statusu transakcji</w:t>
            </w:r>
          </w:p>
        </w:tc>
      </w:tr>
      <w:tr w:rsidR="00CE40C7" w:rsidRPr="000E1730" w14:paraId="7476970A" w14:textId="77777777" w:rsidTr="00816056">
        <w:trPr>
          <w:jc w:val="center"/>
        </w:trPr>
        <w:tc>
          <w:tcPr>
            <w:tcW w:w="567" w:type="dxa"/>
            <w:tcBorders>
              <w:top w:val="single" w:sz="4" w:space="0" w:color="auto"/>
            </w:tcBorders>
            <w:vAlign w:val="center"/>
          </w:tcPr>
          <w:p w14:paraId="5D0B18A0" w14:textId="77777777" w:rsidR="00CE40C7" w:rsidRPr="000E1730" w:rsidRDefault="00CE40C7" w:rsidP="00CE40C7">
            <w:pPr>
              <w:pStyle w:val="Tabela-zawarto"/>
              <w:jc w:val="center"/>
              <w:rPr>
                <w:lang w:val="en-US"/>
              </w:rPr>
            </w:pPr>
          </w:p>
        </w:tc>
        <w:tc>
          <w:tcPr>
            <w:tcW w:w="3519" w:type="dxa"/>
            <w:tcBorders>
              <w:top w:val="single" w:sz="4" w:space="0" w:color="auto"/>
            </w:tcBorders>
            <w:vAlign w:val="center"/>
          </w:tcPr>
          <w:p w14:paraId="0DBCA31F" w14:textId="77777777" w:rsidR="00CE40C7" w:rsidRPr="000E1730" w:rsidRDefault="00CE40C7" w:rsidP="00CE40C7">
            <w:pPr>
              <w:pStyle w:val="Tabela-zawarto"/>
              <w:ind w:left="432" w:hanging="432"/>
              <w:rPr>
                <w:b/>
                <w:lang w:val="en-US"/>
              </w:rPr>
            </w:pPr>
            <w:r>
              <w:rPr>
                <w:lang w:val="en-US"/>
              </w:rPr>
              <w:t xml:space="preserve">-   -   -   -   </w:t>
            </w:r>
            <w:r w:rsidRPr="000E1730">
              <w:rPr>
                <w:lang w:val="en-US"/>
              </w:rPr>
              <w:t>StatusDescription</w:t>
            </w:r>
          </w:p>
        </w:tc>
        <w:tc>
          <w:tcPr>
            <w:tcW w:w="2321" w:type="dxa"/>
            <w:vAlign w:val="center"/>
          </w:tcPr>
          <w:p w14:paraId="18CA8C71" w14:textId="1C675464" w:rsidR="00CE40C7" w:rsidRPr="000E1730" w:rsidRDefault="00CE40C7" w:rsidP="00CE40C7">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541" w:type="dxa"/>
            <w:vAlign w:val="center"/>
          </w:tcPr>
          <w:p w14:paraId="2D7A9D06" w14:textId="77777777" w:rsidR="00CE40C7" w:rsidRPr="000E1730" w:rsidRDefault="00CE40C7" w:rsidP="00CE40C7">
            <w:pPr>
              <w:pStyle w:val="Tabela-zawarto"/>
              <w:jc w:val="center"/>
            </w:pPr>
            <w:r>
              <w:t>W</w:t>
            </w:r>
          </w:p>
        </w:tc>
        <w:tc>
          <w:tcPr>
            <w:tcW w:w="567" w:type="dxa"/>
            <w:vAlign w:val="center"/>
          </w:tcPr>
          <w:p w14:paraId="53E6BE14" w14:textId="77777777" w:rsidR="00CE40C7" w:rsidRPr="000E1730" w:rsidRDefault="00CE40C7" w:rsidP="00CE40C7">
            <w:pPr>
              <w:pStyle w:val="Tabela-zawarto"/>
              <w:jc w:val="center"/>
            </w:pPr>
            <w:r>
              <w:t>W</w:t>
            </w:r>
          </w:p>
        </w:tc>
        <w:tc>
          <w:tcPr>
            <w:tcW w:w="701" w:type="dxa"/>
            <w:vAlign w:val="center"/>
          </w:tcPr>
          <w:p w14:paraId="5616E95E" w14:textId="77777777" w:rsidR="00CE40C7" w:rsidRPr="000E1730" w:rsidRDefault="00CE40C7" w:rsidP="00CE40C7">
            <w:pPr>
              <w:pStyle w:val="Tabela-zawarto"/>
              <w:jc w:val="center"/>
            </w:pPr>
            <w:r>
              <w:t>W</w:t>
            </w:r>
          </w:p>
        </w:tc>
        <w:tc>
          <w:tcPr>
            <w:tcW w:w="426" w:type="dxa"/>
            <w:vAlign w:val="center"/>
          </w:tcPr>
          <w:p w14:paraId="4803AEC3" w14:textId="77777777" w:rsidR="00CE40C7" w:rsidRPr="000E1730" w:rsidRDefault="00CE40C7" w:rsidP="00CE40C7">
            <w:pPr>
              <w:pStyle w:val="Tabela-zawarto"/>
              <w:jc w:val="center"/>
            </w:pPr>
            <w:r>
              <w:t>W</w:t>
            </w:r>
          </w:p>
        </w:tc>
        <w:tc>
          <w:tcPr>
            <w:tcW w:w="708" w:type="dxa"/>
            <w:vAlign w:val="center"/>
          </w:tcPr>
          <w:p w14:paraId="50545318" w14:textId="77777777" w:rsidR="00CE40C7" w:rsidRPr="000E1730" w:rsidRDefault="00CE40C7" w:rsidP="00CE40C7">
            <w:pPr>
              <w:pStyle w:val="Tabela-zawarto"/>
              <w:jc w:val="center"/>
              <w:rPr>
                <w:lang w:val="en-US"/>
              </w:rPr>
            </w:pPr>
            <w:r>
              <w:rPr>
                <w:lang w:val="en-US"/>
              </w:rPr>
              <w:t>W</w:t>
            </w:r>
          </w:p>
        </w:tc>
        <w:tc>
          <w:tcPr>
            <w:tcW w:w="567" w:type="dxa"/>
            <w:vAlign w:val="center"/>
          </w:tcPr>
          <w:p w14:paraId="4E049AE8" w14:textId="77777777" w:rsidR="00CE40C7" w:rsidRPr="000E1730" w:rsidRDefault="00CE40C7" w:rsidP="00CE40C7">
            <w:pPr>
              <w:pStyle w:val="Tabela-zawarto"/>
              <w:jc w:val="center"/>
              <w:rPr>
                <w:lang w:val="en-US"/>
              </w:rPr>
            </w:pPr>
            <w:r>
              <w:rPr>
                <w:lang w:val="en-US"/>
              </w:rPr>
              <w:t>W</w:t>
            </w:r>
          </w:p>
        </w:tc>
        <w:tc>
          <w:tcPr>
            <w:tcW w:w="631" w:type="dxa"/>
            <w:vAlign w:val="center"/>
          </w:tcPr>
          <w:p w14:paraId="256A9A8A" w14:textId="36B8814A" w:rsidR="00CE40C7" w:rsidRPr="00AC4E32" w:rsidRDefault="00CE40C7" w:rsidP="00CE40C7">
            <w:pPr>
              <w:pStyle w:val="Tabela-zawarto"/>
              <w:jc w:val="center"/>
            </w:pPr>
            <w:r>
              <w:rPr>
                <w:lang w:val="en-US"/>
              </w:rPr>
              <w:t>W</w:t>
            </w:r>
          </w:p>
        </w:tc>
        <w:tc>
          <w:tcPr>
            <w:tcW w:w="3519" w:type="dxa"/>
            <w:gridSpan w:val="3"/>
          </w:tcPr>
          <w:p w14:paraId="21B7924C" w14:textId="77F6710B" w:rsidR="00CE40C7" w:rsidRPr="00AC4E32" w:rsidRDefault="00CE40C7" w:rsidP="00CE40C7">
            <w:pPr>
              <w:pStyle w:val="Tabela-zawarto"/>
              <w:jc w:val="center"/>
            </w:pPr>
            <w:r w:rsidRPr="00AC4E32">
              <w:t xml:space="preserve">Opis RBE </w:t>
            </w:r>
            <w:r w:rsidRPr="00171099">
              <w:t>statusu + (SOR:Y</w:t>
            </w:r>
            <w:r>
              <w:t>)(*)</w:t>
            </w:r>
          </w:p>
          <w:p w14:paraId="1A742330" w14:textId="77777777" w:rsidR="00CE40C7" w:rsidRPr="000E1730" w:rsidRDefault="00CE40C7" w:rsidP="00CE40C7">
            <w:pPr>
              <w:pStyle w:val="Tabela-zawarto"/>
              <w:jc w:val="center"/>
            </w:pPr>
            <w:r w:rsidRPr="001A6B33">
              <w:rPr>
                <w:i/>
              </w:rPr>
              <w:t>Format pola w załączniku A</w:t>
            </w:r>
          </w:p>
        </w:tc>
      </w:tr>
      <w:tr w:rsidR="00CE40C7" w:rsidRPr="000E1730" w14:paraId="6CC10106" w14:textId="77777777" w:rsidTr="00DC2AAA">
        <w:trPr>
          <w:jc w:val="center"/>
        </w:trPr>
        <w:tc>
          <w:tcPr>
            <w:tcW w:w="567" w:type="dxa"/>
            <w:tcBorders>
              <w:top w:val="single" w:sz="4" w:space="0" w:color="auto"/>
            </w:tcBorders>
            <w:vAlign w:val="center"/>
          </w:tcPr>
          <w:p w14:paraId="048D5A17" w14:textId="77777777" w:rsidR="00CE40C7" w:rsidRPr="000E1730" w:rsidRDefault="00CE40C7" w:rsidP="00CE40C7">
            <w:pPr>
              <w:pStyle w:val="Tabela-zawarto"/>
              <w:jc w:val="center"/>
            </w:pPr>
          </w:p>
        </w:tc>
        <w:tc>
          <w:tcPr>
            <w:tcW w:w="3519" w:type="dxa"/>
            <w:tcBorders>
              <w:top w:val="single" w:sz="4" w:space="0" w:color="auto"/>
            </w:tcBorders>
            <w:vAlign w:val="center"/>
          </w:tcPr>
          <w:p w14:paraId="3DC5D6C8" w14:textId="77777777" w:rsidR="00CE40C7" w:rsidRPr="000E1730" w:rsidRDefault="00CE40C7" w:rsidP="00CE40C7">
            <w:pPr>
              <w:pStyle w:val="Tabela-zawarto"/>
              <w:ind w:left="432" w:hanging="432"/>
              <w:rPr>
                <w:b/>
                <w:lang w:val="en-US"/>
              </w:rPr>
            </w:pPr>
            <w:r>
              <w:rPr>
                <w:lang w:val="en-US"/>
              </w:rPr>
              <w:t xml:space="preserve">-   -   -   -   </w:t>
            </w:r>
            <w:r w:rsidRPr="000E1730">
              <w:rPr>
                <w:lang w:val="en-US"/>
              </w:rPr>
              <w:t>EffectiveDate</w:t>
            </w:r>
          </w:p>
        </w:tc>
        <w:tc>
          <w:tcPr>
            <w:tcW w:w="2321" w:type="dxa"/>
            <w:vAlign w:val="center"/>
          </w:tcPr>
          <w:p w14:paraId="69CD99DC" w14:textId="56332B26" w:rsidR="00CE40C7" w:rsidRPr="000E1730" w:rsidRDefault="00CE40C7" w:rsidP="00CE40C7">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541" w:type="dxa"/>
            <w:vAlign w:val="center"/>
          </w:tcPr>
          <w:p w14:paraId="0F9479A5" w14:textId="77777777" w:rsidR="00CE40C7" w:rsidRPr="000E1730" w:rsidRDefault="00CE40C7" w:rsidP="00CE40C7">
            <w:pPr>
              <w:pStyle w:val="Tabela-zawarto"/>
              <w:jc w:val="center"/>
              <w:rPr>
                <w:lang w:val="en-US"/>
              </w:rPr>
            </w:pPr>
          </w:p>
        </w:tc>
        <w:tc>
          <w:tcPr>
            <w:tcW w:w="567" w:type="dxa"/>
            <w:vAlign w:val="center"/>
          </w:tcPr>
          <w:p w14:paraId="4E0B77EC" w14:textId="77777777" w:rsidR="00CE40C7" w:rsidRPr="000E1730" w:rsidRDefault="00CE40C7" w:rsidP="00CE40C7">
            <w:pPr>
              <w:pStyle w:val="Tabela-zawarto"/>
              <w:jc w:val="center"/>
              <w:rPr>
                <w:lang w:val="en-US"/>
              </w:rPr>
            </w:pPr>
          </w:p>
        </w:tc>
        <w:tc>
          <w:tcPr>
            <w:tcW w:w="701" w:type="dxa"/>
            <w:vAlign w:val="center"/>
          </w:tcPr>
          <w:p w14:paraId="29046F6E" w14:textId="77777777" w:rsidR="00CE40C7" w:rsidRPr="000E1730" w:rsidRDefault="00CE40C7" w:rsidP="00CE40C7">
            <w:pPr>
              <w:pStyle w:val="Tabela-zawarto"/>
              <w:jc w:val="center"/>
              <w:rPr>
                <w:lang w:val="en-US"/>
              </w:rPr>
            </w:pPr>
          </w:p>
        </w:tc>
        <w:tc>
          <w:tcPr>
            <w:tcW w:w="426" w:type="dxa"/>
            <w:vAlign w:val="center"/>
          </w:tcPr>
          <w:p w14:paraId="2A338882" w14:textId="77777777" w:rsidR="00CE40C7" w:rsidRPr="000E1730" w:rsidRDefault="00CE40C7" w:rsidP="00CE40C7">
            <w:pPr>
              <w:pStyle w:val="Tabela-zawarto"/>
              <w:jc w:val="center"/>
              <w:rPr>
                <w:lang w:val="en-US"/>
              </w:rPr>
            </w:pPr>
          </w:p>
        </w:tc>
        <w:tc>
          <w:tcPr>
            <w:tcW w:w="708" w:type="dxa"/>
            <w:vAlign w:val="center"/>
          </w:tcPr>
          <w:p w14:paraId="1608A9E3" w14:textId="77777777" w:rsidR="00CE40C7" w:rsidRPr="000E1730" w:rsidRDefault="00CE40C7" w:rsidP="00CE40C7">
            <w:pPr>
              <w:pStyle w:val="Tabela-zawarto"/>
              <w:jc w:val="center"/>
              <w:rPr>
                <w:lang w:val="en-US"/>
              </w:rPr>
            </w:pPr>
          </w:p>
        </w:tc>
        <w:tc>
          <w:tcPr>
            <w:tcW w:w="567" w:type="dxa"/>
            <w:vAlign w:val="center"/>
          </w:tcPr>
          <w:p w14:paraId="656A27F4" w14:textId="77777777" w:rsidR="00CE40C7" w:rsidRPr="000E1730" w:rsidRDefault="00CE40C7" w:rsidP="00CE40C7">
            <w:pPr>
              <w:pStyle w:val="Tabela-zawarto"/>
              <w:jc w:val="center"/>
              <w:rPr>
                <w:lang w:val="en-US"/>
              </w:rPr>
            </w:pPr>
          </w:p>
        </w:tc>
        <w:tc>
          <w:tcPr>
            <w:tcW w:w="631" w:type="dxa"/>
          </w:tcPr>
          <w:p w14:paraId="675C9ED4" w14:textId="77777777" w:rsidR="00CE40C7" w:rsidRPr="000E1730" w:rsidRDefault="00CE40C7" w:rsidP="00CE40C7">
            <w:pPr>
              <w:pStyle w:val="Tabela-zawarto"/>
              <w:jc w:val="center"/>
              <w:rPr>
                <w:lang w:val="en-US"/>
              </w:rPr>
            </w:pPr>
          </w:p>
        </w:tc>
        <w:tc>
          <w:tcPr>
            <w:tcW w:w="3519" w:type="dxa"/>
            <w:gridSpan w:val="3"/>
          </w:tcPr>
          <w:p w14:paraId="348BA836" w14:textId="05B762F9" w:rsidR="00CE40C7" w:rsidRPr="000E1730" w:rsidRDefault="00CE40C7" w:rsidP="00CE40C7">
            <w:pPr>
              <w:pStyle w:val="Tabela-zawarto"/>
              <w:jc w:val="center"/>
              <w:rPr>
                <w:lang w:val="en-US"/>
              </w:rPr>
            </w:pPr>
          </w:p>
        </w:tc>
      </w:tr>
      <w:tr w:rsidR="00CE40C7" w:rsidRPr="000E1730" w14:paraId="7223DFFF" w14:textId="77777777" w:rsidTr="00816056">
        <w:trPr>
          <w:jc w:val="center"/>
        </w:trPr>
        <w:tc>
          <w:tcPr>
            <w:tcW w:w="567" w:type="dxa"/>
            <w:tcBorders>
              <w:top w:val="single" w:sz="4" w:space="0" w:color="auto"/>
            </w:tcBorders>
            <w:vAlign w:val="center"/>
          </w:tcPr>
          <w:p w14:paraId="4351221D" w14:textId="77777777" w:rsidR="00CE40C7" w:rsidRPr="000E1730" w:rsidRDefault="00CE40C7" w:rsidP="00CE40C7">
            <w:pPr>
              <w:pStyle w:val="Tabela-zawarto"/>
              <w:jc w:val="center"/>
              <w:rPr>
                <w:lang w:val="en-US"/>
              </w:rPr>
            </w:pPr>
            <w:r w:rsidRPr="000E1730">
              <w:rPr>
                <w:lang w:val="en-US"/>
              </w:rPr>
              <w:t>B-22</w:t>
            </w:r>
          </w:p>
        </w:tc>
        <w:tc>
          <w:tcPr>
            <w:tcW w:w="3519" w:type="dxa"/>
            <w:tcBorders>
              <w:top w:val="single" w:sz="4" w:space="0" w:color="auto"/>
            </w:tcBorders>
            <w:vAlign w:val="center"/>
          </w:tcPr>
          <w:p w14:paraId="1A9691C6" w14:textId="77777777" w:rsidR="00CE40C7" w:rsidRPr="000E1730" w:rsidRDefault="00CE40C7" w:rsidP="00CE40C7">
            <w:pPr>
              <w:pStyle w:val="Tabela-zawarto"/>
              <w:rPr>
                <w:lang w:val="en-US"/>
              </w:rPr>
            </w:pPr>
            <w:r>
              <w:rPr>
                <w:lang w:val="en-US"/>
              </w:rPr>
              <w:t xml:space="preserve">-   -   -   </w:t>
            </w:r>
            <w:r w:rsidRPr="000E1730">
              <w:rPr>
                <w:lang w:val="en-US"/>
              </w:rPr>
              <w:t>TransactionRejection</w:t>
            </w:r>
          </w:p>
        </w:tc>
        <w:tc>
          <w:tcPr>
            <w:tcW w:w="2321" w:type="dxa"/>
          </w:tcPr>
          <w:p w14:paraId="1D63073D" w14:textId="77777777" w:rsidR="00CE40C7" w:rsidRPr="000E1730" w:rsidRDefault="00CE40C7" w:rsidP="00CE40C7">
            <w:pPr>
              <w:pStyle w:val="Tabela-zawarto"/>
            </w:pPr>
            <w:r w:rsidRPr="000E1730">
              <w:t xml:space="preserve">Informacja o przyczynie odrzucenia transakcji, może wystąpić jeśli przelew jest realizowany częściowo,  z możliwością pominięcia transakcji błędnych </w:t>
            </w:r>
          </w:p>
        </w:tc>
        <w:tc>
          <w:tcPr>
            <w:tcW w:w="541" w:type="dxa"/>
            <w:vAlign w:val="center"/>
          </w:tcPr>
          <w:p w14:paraId="7B196C60" w14:textId="77777777" w:rsidR="00CE40C7" w:rsidRDefault="00CE40C7" w:rsidP="00CE40C7">
            <w:pPr>
              <w:pStyle w:val="Tabela-zawarto"/>
              <w:jc w:val="center"/>
            </w:pPr>
            <w:r>
              <w:t>O</w:t>
            </w:r>
          </w:p>
        </w:tc>
        <w:tc>
          <w:tcPr>
            <w:tcW w:w="567" w:type="dxa"/>
            <w:vAlign w:val="center"/>
          </w:tcPr>
          <w:p w14:paraId="195F8814" w14:textId="77777777" w:rsidR="00CE40C7" w:rsidRDefault="00CE40C7" w:rsidP="00CE40C7">
            <w:pPr>
              <w:pStyle w:val="Tabela-zawarto"/>
              <w:jc w:val="center"/>
            </w:pPr>
            <w:r>
              <w:t>O</w:t>
            </w:r>
          </w:p>
        </w:tc>
        <w:tc>
          <w:tcPr>
            <w:tcW w:w="701" w:type="dxa"/>
            <w:vAlign w:val="center"/>
          </w:tcPr>
          <w:p w14:paraId="00F41BA5" w14:textId="77777777" w:rsidR="00CE40C7" w:rsidRDefault="00CE40C7" w:rsidP="00CE40C7">
            <w:pPr>
              <w:pStyle w:val="Tabela-zawarto"/>
              <w:jc w:val="center"/>
            </w:pPr>
            <w:r>
              <w:t>O</w:t>
            </w:r>
          </w:p>
        </w:tc>
        <w:tc>
          <w:tcPr>
            <w:tcW w:w="426" w:type="dxa"/>
            <w:vAlign w:val="center"/>
          </w:tcPr>
          <w:p w14:paraId="2FD53B25" w14:textId="77777777" w:rsidR="00CE40C7" w:rsidRPr="00BC6CB7" w:rsidRDefault="00CE40C7" w:rsidP="00CE40C7">
            <w:pPr>
              <w:pStyle w:val="Tabela-zawarto"/>
              <w:jc w:val="center"/>
            </w:pPr>
            <w:r>
              <w:t>O</w:t>
            </w:r>
          </w:p>
        </w:tc>
        <w:tc>
          <w:tcPr>
            <w:tcW w:w="708" w:type="dxa"/>
            <w:vAlign w:val="center"/>
          </w:tcPr>
          <w:p w14:paraId="224AC8BF" w14:textId="77777777" w:rsidR="00CE40C7" w:rsidRPr="00BC6CB7" w:rsidRDefault="00CE40C7" w:rsidP="00CE40C7">
            <w:pPr>
              <w:pStyle w:val="Tabela-zawarto"/>
              <w:jc w:val="center"/>
            </w:pPr>
            <w:r>
              <w:t>O</w:t>
            </w:r>
          </w:p>
        </w:tc>
        <w:tc>
          <w:tcPr>
            <w:tcW w:w="567" w:type="dxa"/>
            <w:vAlign w:val="center"/>
          </w:tcPr>
          <w:p w14:paraId="2A03FF3F" w14:textId="77777777" w:rsidR="00CE40C7" w:rsidRPr="00BC6CB7" w:rsidRDefault="00CE40C7" w:rsidP="00CE40C7">
            <w:pPr>
              <w:pStyle w:val="Tabela-zawarto"/>
              <w:jc w:val="center"/>
            </w:pPr>
            <w:r>
              <w:t>O</w:t>
            </w:r>
          </w:p>
        </w:tc>
        <w:tc>
          <w:tcPr>
            <w:tcW w:w="631" w:type="dxa"/>
            <w:vAlign w:val="center"/>
          </w:tcPr>
          <w:p w14:paraId="09C3F738" w14:textId="7DF584EF" w:rsidR="00CE40C7" w:rsidRPr="000E1730" w:rsidRDefault="00CE40C7" w:rsidP="00CE40C7">
            <w:pPr>
              <w:pStyle w:val="Tabela-zawarto"/>
              <w:jc w:val="center"/>
            </w:pPr>
            <w:r>
              <w:t>O</w:t>
            </w:r>
          </w:p>
        </w:tc>
        <w:tc>
          <w:tcPr>
            <w:tcW w:w="3519" w:type="dxa"/>
            <w:gridSpan w:val="3"/>
          </w:tcPr>
          <w:p w14:paraId="7663EA63" w14:textId="674629F1" w:rsidR="00CE40C7" w:rsidRPr="000E1730" w:rsidRDefault="00CE40C7" w:rsidP="00CE40C7">
            <w:pPr>
              <w:pStyle w:val="Tabela-zawarto"/>
              <w:jc w:val="center"/>
            </w:pPr>
            <w:r w:rsidRPr="000E1730">
              <w:t>Komponent uzupełniany dla transakcji odrzuconej, w przypadku, gdy przelew został przyjęty do częściowej realizacji.</w:t>
            </w:r>
          </w:p>
        </w:tc>
      </w:tr>
      <w:tr w:rsidR="00CE40C7" w:rsidRPr="000E1730" w14:paraId="39FEDD33" w14:textId="77777777" w:rsidTr="00816056">
        <w:trPr>
          <w:jc w:val="center"/>
        </w:trPr>
        <w:tc>
          <w:tcPr>
            <w:tcW w:w="567" w:type="dxa"/>
            <w:tcBorders>
              <w:top w:val="single" w:sz="4" w:space="0" w:color="auto"/>
            </w:tcBorders>
            <w:vAlign w:val="center"/>
          </w:tcPr>
          <w:p w14:paraId="65551DD0" w14:textId="77777777" w:rsidR="00CE40C7" w:rsidRPr="000E1730" w:rsidRDefault="00CE40C7" w:rsidP="00CE40C7">
            <w:pPr>
              <w:pStyle w:val="Tabela-zawarto"/>
              <w:jc w:val="center"/>
            </w:pPr>
          </w:p>
        </w:tc>
        <w:tc>
          <w:tcPr>
            <w:tcW w:w="3519" w:type="dxa"/>
            <w:tcBorders>
              <w:top w:val="single" w:sz="4" w:space="0" w:color="auto"/>
            </w:tcBorders>
            <w:vAlign w:val="center"/>
          </w:tcPr>
          <w:p w14:paraId="0D65AF39" w14:textId="77777777" w:rsidR="00CE40C7" w:rsidRPr="000E1730" w:rsidRDefault="00CE40C7" w:rsidP="00CE40C7">
            <w:pPr>
              <w:pStyle w:val="Tabela-zawarto"/>
              <w:rPr>
                <w:b/>
              </w:rPr>
            </w:pPr>
            <w:r>
              <w:rPr>
                <w:lang w:val="en-US"/>
              </w:rPr>
              <w:t xml:space="preserve">-   -   -   -   </w:t>
            </w:r>
            <w:r w:rsidRPr="000E1730">
              <w:t>RejectionCode</w:t>
            </w:r>
          </w:p>
        </w:tc>
        <w:tc>
          <w:tcPr>
            <w:tcW w:w="2321" w:type="dxa"/>
          </w:tcPr>
          <w:p w14:paraId="10FFDE73" w14:textId="77777777" w:rsidR="00CE40C7" w:rsidRPr="000E1730" w:rsidRDefault="00CE40C7" w:rsidP="00CE40C7">
            <w:pPr>
              <w:pStyle w:val="Tabela-zawarto"/>
            </w:pPr>
            <w:r w:rsidRPr="000E1730">
              <w:t>Kod odrzucenia</w:t>
            </w:r>
          </w:p>
        </w:tc>
        <w:tc>
          <w:tcPr>
            <w:tcW w:w="541" w:type="dxa"/>
            <w:vAlign w:val="center"/>
          </w:tcPr>
          <w:p w14:paraId="430592DB" w14:textId="77777777" w:rsidR="00CE40C7" w:rsidRPr="000E1730" w:rsidRDefault="00CE40C7" w:rsidP="00CE40C7">
            <w:pPr>
              <w:pStyle w:val="Tabela-zawarto"/>
              <w:jc w:val="center"/>
            </w:pPr>
            <w:r>
              <w:t>W</w:t>
            </w:r>
          </w:p>
        </w:tc>
        <w:tc>
          <w:tcPr>
            <w:tcW w:w="567" w:type="dxa"/>
            <w:vAlign w:val="center"/>
          </w:tcPr>
          <w:p w14:paraId="47DFB46C" w14:textId="77777777" w:rsidR="00CE40C7" w:rsidRPr="000E1730" w:rsidRDefault="00CE40C7" w:rsidP="00CE40C7">
            <w:pPr>
              <w:pStyle w:val="Tabela-zawarto"/>
              <w:jc w:val="center"/>
            </w:pPr>
            <w:r>
              <w:t>W</w:t>
            </w:r>
          </w:p>
        </w:tc>
        <w:tc>
          <w:tcPr>
            <w:tcW w:w="701" w:type="dxa"/>
            <w:vAlign w:val="center"/>
          </w:tcPr>
          <w:p w14:paraId="6C197D68" w14:textId="77777777" w:rsidR="00CE40C7" w:rsidRPr="000E1730" w:rsidRDefault="00CE40C7" w:rsidP="00CE40C7">
            <w:pPr>
              <w:pStyle w:val="Tabela-zawarto"/>
              <w:jc w:val="center"/>
            </w:pPr>
            <w:r>
              <w:t>W</w:t>
            </w:r>
          </w:p>
        </w:tc>
        <w:tc>
          <w:tcPr>
            <w:tcW w:w="426" w:type="dxa"/>
            <w:vAlign w:val="center"/>
          </w:tcPr>
          <w:p w14:paraId="28ECE762" w14:textId="77777777" w:rsidR="00CE40C7" w:rsidRPr="000E1730" w:rsidRDefault="00CE40C7" w:rsidP="00CE40C7">
            <w:pPr>
              <w:pStyle w:val="Tabela-zawarto"/>
              <w:jc w:val="center"/>
            </w:pPr>
            <w:r>
              <w:t>W</w:t>
            </w:r>
          </w:p>
        </w:tc>
        <w:tc>
          <w:tcPr>
            <w:tcW w:w="708" w:type="dxa"/>
            <w:vAlign w:val="center"/>
          </w:tcPr>
          <w:p w14:paraId="237563F5" w14:textId="77777777" w:rsidR="00CE40C7" w:rsidRPr="000E1730" w:rsidRDefault="00CE40C7" w:rsidP="00CE40C7">
            <w:pPr>
              <w:pStyle w:val="Tabela-zawarto"/>
              <w:jc w:val="center"/>
              <w:rPr>
                <w:lang w:val="en-US"/>
              </w:rPr>
            </w:pPr>
            <w:r>
              <w:rPr>
                <w:lang w:val="en-US"/>
              </w:rPr>
              <w:t>W</w:t>
            </w:r>
          </w:p>
        </w:tc>
        <w:tc>
          <w:tcPr>
            <w:tcW w:w="567" w:type="dxa"/>
            <w:vAlign w:val="center"/>
          </w:tcPr>
          <w:p w14:paraId="6988812C" w14:textId="77777777" w:rsidR="00CE40C7" w:rsidRPr="000E1730" w:rsidRDefault="00CE40C7" w:rsidP="00CE40C7">
            <w:pPr>
              <w:pStyle w:val="Tabela-zawarto"/>
              <w:jc w:val="center"/>
              <w:rPr>
                <w:lang w:val="en-US"/>
              </w:rPr>
            </w:pPr>
            <w:r>
              <w:rPr>
                <w:lang w:val="en-US"/>
              </w:rPr>
              <w:t>W</w:t>
            </w:r>
          </w:p>
        </w:tc>
        <w:tc>
          <w:tcPr>
            <w:tcW w:w="631" w:type="dxa"/>
            <w:vAlign w:val="center"/>
          </w:tcPr>
          <w:p w14:paraId="3366803F" w14:textId="4EF9CCD2" w:rsidR="00CE40C7" w:rsidRPr="000E1730" w:rsidRDefault="00CE40C7" w:rsidP="00CE40C7">
            <w:pPr>
              <w:pStyle w:val="Tabela-zawarto"/>
              <w:jc w:val="center"/>
            </w:pPr>
            <w:r>
              <w:rPr>
                <w:lang w:val="en-US"/>
              </w:rPr>
              <w:t>W</w:t>
            </w:r>
          </w:p>
        </w:tc>
        <w:tc>
          <w:tcPr>
            <w:tcW w:w="3519" w:type="dxa"/>
            <w:gridSpan w:val="3"/>
          </w:tcPr>
          <w:p w14:paraId="34D066A7" w14:textId="3DEFCBB4" w:rsidR="00CE40C7" w:rsidRPr="000E1730" w:rsidRDefault="00CE40C7" w:rsidP="00CE40C7">
            <w:pPr>
              <w:pStyle w:val="Tabela-zawarto"/>
              <w:jc w:val="center"/>
            </w:pPr>
            <w:r w:rsidRPr="000E1730">
              <w:t>Kod błędu RBE</w:t>
            </w:r>
          </w:p>
        </w:tc>
      </w:tr>
      <w:tr w:rsidR="00CE40C7" w:rsidRPr="000E1730" w14:paraId="38F0818C" w14:textId="77777777" w:rsidTr="00816056">
        <w:trPr>
          <w:jc w:val="center"/>
        </w:trPr>
        <w:tc>
          <w:tcPr>
            <w:tcW w:w="567" w:type="dxa"/>
            <w:tcBorders>
              <w:top w:val="single" w:sz="4" w:space="0" w:color="auto"/>
            </w:tcBorders>
            <w:vAlign w:val="center"/>
          </w:tcPr>
          <w:p w14:paraId="0178C0C7" w14:textId="77777777" w:rsidR="00CE40C7" w:rsidRPr="000E1730" w:rsidRDefault="00CE40C7" w:rsidP="00CE40C7">
            <w:pPr>
              <w:pStyle w:val="Tabela-zawarto"/>
              <w:jc w:val="center"/>
            </w:pPr>
          </w:p>
        </w:tc>
        <w:tc>
          <w:tcPr>
            <w:tcW w:w="3519" w:type="dxa"/>
            <w:tcBorders>
              <w:top w:val="single" w:sz="4" w:space="0" w:color="auto"/>
            </w:tcBorders>
            <w:vAlign w:val="center"/>
          </w:tcPr>
          <w:p w14:paraId="10883E34" w14:textId="77777777" w:rsidR="00CE40C7" w:rsidRPr="000E1730" w:rsidRDefault="00CE40C7" w:rsidP="00CE40C7">
            <w:pPr>
              <w:pStyle w:val="Tabela-zawarto"/>
              <w:rPr>
                <w:b/>
              </w:rPr>
            </w:pPr>
            <w:r>
              <w:rPr>
                <w:lang w:val="en-US"/>
              </w:rPr>
              <w:t xml:space="preserve">-   -   -   -   </w:t>
            </w:r>
            <w:r w:rsidRPr="000E1730">
              <w:t>RejectionDescription</w:t>
            </w:r>
          </w:p>
        </w:tc>
        <w:tc>
          <w:tcPr>
            <w:tcW w:w="2321" w:type="dxa"/>
          </w:tcPr>
          <w:p w14:paraId="55C7154D" w14:textId="77777777" w:rsidR="00CE40C7" w:rsidRPr="000E1730" w:rsidRDefault="00CE40C7" w:rsidP="00CE40C7">
            <w:pPr>
              <w:pStyle w:val="Tabela-zawarto"/>
            </w:pPr>
            <w:r w:rsidRPr="000E1730">
              <w:t>Opis przyczyny odrzucenia</w:t>
            </w:r>
          </w:p>
        </w:tc>
        <w:tc>
          <w:tcPr>
            <w:tcW w:w="541" w:type="dxa"/>
            <w:vAlign w:val="center"/>
          </w:tcPr>
          <w:p w14:paraId="51890A18" w14:textId="77777777" w:rsidR="00CE40C7" w:rsidRPr="000E1730" w:rsidRDefault="00CE40C7" w:rsidP="00CE40C7">
            <w:pPr>
              <w:pStyle w:val="Tabela-zawarto"/>
              <w:jc w:val="center"/>
            </w:pPr>
            <w:r>
              <w:t>W</w:t>
            </w:r>
          </w:p>
        </w:tc>
        <w:tc>
          <w:tcPr>
            <w:tcW w:w="567" w:type="dxa"/>
            <w:vAlign w:val="center"/>
          </w:tcPr>
          <w:p w14:paraId="11551815" w14:textId="77777777" w:rsidR="00CE40C7" w:rsidRPr="000E1730" w:rsidRDefault="00CE40C7" w:rsidP="00CE40C7">
            <w:pPr>
              <w:pStyle w:val="Tabela-zawarto"/>
              <w:jc w:val="center"/>
            </w:pPr>
            <w:r>
              <w:t>W</w:t>
            </w:r>
          </w:p>
        </w:tc>
        <w:tc>
          <w:tcPr>
            <w:tcW w:w="701" w:type="dxa"/>
            <w:vAlign w:val="center"/>
          </w:tcPr>
          <w:p w14:paraId="08899D8C" w14:textId="77777777" w:rsidR="00CE40C7" w:rsidRPr="000E1730" w:rsidRDefault="00CE40C7" w:rsidP="00CE40C7">
            <w:pPr>
              <w:pStyle w:val="Tabela-zawarto"/>
              <w:jc w:val="center"/>
            </w:pPr>
            <w:r>
              <w:t>W</w:t>
            </w:r>
          </w:p>
        </w:tc>
        <w:tc>
          <w:tcPr>
            <w:tcW w:w="426" w:type="dxa"/>
            <w:vAlign w:val="center"/>
          </w:tcPr>
          <w:p w14:paraId="226DB504" w14:textId="77777777" w:rsidR="00CE40C7" w:rsidRPr="000E1730" w:rsidRDefault="00CE40C7" w:rsidP="00CE40C7">
            <w:pPr>
              <w:pStyle w:val="Tabela-zawarto"/>
              <w:jc w:val="center"/>
            </w:pPr>
            <w:r>
              <w:t>W</w:t>
            </w:r>
          </w:p>
        </w:tc>
        <w:tc>
          <w:tcPr>
            <w:tcW w:w="708" w:type="dxa"/>
            <w:vAlign w:val="center"/>
          </w:tcPr>
          <w:p w14:paraId="65C613EC" w14:textId="77777777" w:rsidR="00CE40C7" w:rsidRPr="000E1730" w:rsidRDefault="00CE40C7" w:rsidP="00CE40C7">
            <w:pPr>
              <w:pStyle w:val="Tabela-zawarto"/>
              <w:jc w:val="center"/>
              <w:rPr>
                <w:lang w:val="en-US"/>
              </w:rPr>
            </w:pPr>
            <w:r>
              <w:rPr>
                <w:lang w:val="en-US"/>
              </w:rPr>
              <w:t>W</w:t>
            </w:r>
          </w:p>
        </w:tc>
        <w:tc>
          <w:tcPr>
            <w:tcW w:w="567" w:type="dxa"/>
            <w:vAlign w:val="center"/>
          </w:tcPr>
          <w:p w14:paraId="7AF72AC9" w14:textId="77777777" w:rsidR="00CE40C7" w:rsidRPr="000E1730" w:rsidRDefault="00CE40C7" w:rsidP="00CE40C7">
            <w:pPr>
              <w:pStyle w:val="Tabela-zawarto"/>
              <w:jc w:val="center"/>
              <w:rPr>
                <w:lang w:val="en-US"/>
              </w:rPr>
            </w:pPr>
            <w:r>
              <w:rPr>
                <w:lang w:val="en-US"/>
              </w:rPr>
              <w:t>W</w:t>
            </w:r>
          </w:p>
        </w:tc>
        <w:tc>
          <w:tcPr>
            <w:tcW w:w="631" w:type="dxa"/>
            <w:vAlign w:val="center"/>
          </w:tcPr>
          <w:p w14:paraId="4A54A670" w14:textId="603361D7" w:rsidR="00CE40C7" w:rsidRPr="000E1730" w:rsidRDefault="00CE40C7" w:rsidP="00CE40C7">
            <w:pPr>
              <w:pStyle w:val="Tabela-zawarto"/>
              <w:jc w:val="center"/>
              <w:rPr>
                <w:lang w:val="en-US"/>
              </w:rPr>
            </w:pPr>
            <w:r>
              <w:rPr>
                <w:lang w:val="en-US"/>
              </w:rPr>
              <w:t>W</w:t>
            </w:r>
          </w:p>
        </w:tc>
        <w:tc>
          <w:tcPr>
            <w:tcW w:w="3519" w:type="dxa"/>
            <w:gridSpan w:val="3"/>
          </w:tcPr>
          <w:p w14:paraId="773149FE" w14:textId="7E52D224" w:rsidR="00CE40C7" w:rsidRPr="000E1730" w:rsidRDefault="00CE40C7" w:rsidP="00CE40C7">
            <w:pPr>
              <w:pStyle w:val="Tabela-zawarto"/>
              <w:jc w:val="center"/>
              <w:rPr>
                <w:lang w:val="en-US"/>
              </w:rPr>
            </w:pPr>
            <w:r w:rsidRPr="000E1730">
              <w:rPr>
                <w:lang w:val="en-US"/>
              </w:rPr>
              <w:t>Opis błędu RBE</w:t>
            </w:r>
          </w:p>
        </w:tc>
      </w:tr>
      <w:tr w:rsidR="00CE40C7" w:rsidRPr="000E1730" w14:paraId="0AE4A344" w14:textId="77777777" w:rsidTr="00816056">
        <w:trPr>
          <w:jc w:val="center"/>
        </w:trPr>
        <w:tc>
          <w:tcPr>
            <w:tcW w:w="567" w:type="dxa"/>
            <w:tcBorders>
              <w:top w:val="single" w:sz="4" w:space="0" w:color="auto"/>
            </w:tcBorders>
            <w:vAlign w:val="center"/>
          </w:tcPr>
          <w:p w14:paraId="7DA69D77" w14:textId="77777777" w:rsidR="00CE40C7" w:rsidRPr="000E1730" w:rsidRDefault="00CE40C7" w:rsidP="00CE40C7">
            <w:pPr>
              <w:pStyle w:val="Tabela-zawarto"/>
              <w:jc w:val="center"/>
              <w:rPr>
                <w:lang w:val="en-US"/>
              </w:rPr>
            </w:pPr>
            <w:r w:rsidRPr="000E1730">
              <w:rPr>
                <w:lang w:val="en-US"/>
              </w:rPr>
              <w:t>B-17</w:t>
            </w:r>
          </w:p>
        </w:tc>
        <w:tc>
          <w:tcPr>
            <w:tcW w:w="3519" w:type="dxa"/>
            <w:tcBorders>
              <w:top w:val="single" w:sz="4" w:space="0" w:color="auto"/>
            </w:tcBorders>
            <w:vAlign w:val="center"/>
          </w:tcPr>
          <w:p w14:paraId="7BF3D49D" w14:textId="77777777" w:rsidR="00CE40C7" w:rsidRPr="000E1730" w:rsidRDefault="00CE40C7" w:rsidP="00CE40C7">
            <w:pPr>
              <w:pStyle w:val="Tabela-zawarto"/>
              <w:ind w:left="432" w:hanging="432"/>
              <w:rPr>
                <w:lang w:val="en-US"/>
              </w:rPr>
            </w:pPr>
            <w:r>
              <w:rPr>
                <w:lang w:val="en-US"/>
              </w:rPr>
              <w:t xml:space="preserve">-   -   </w:t>
            </w:r>
            <w:r w:rsidRPr="000E1730">
              <w:rPr>
                <w:lang w:val="en-US"/>
              </w:rPr>
              <w:t>PaymentSummary</w:t>
            </w:r>
          </w:p>
        </w:tc>
        <w:tc>
          <w:tcPr>
            <w:tcW w:w="2321" w:type="dxa"/>
          </w:tcPr>
          <w:p w14:paraId="54308AF0" w14:textId="77777777" w:rsidR="00CE40C7" w:rsidRPr="000E1730" w:rsidRDefault="00CE40C7" w:rsidP="00CE40C7">
            <w:pPr>
              <w:pStyle w:val="Tabela-zawarto"/>
            </w:pPr>
            <w:r w:rsidRPr="000E1730">
              <w:t>Informacje sumaryczne dotyczące przelewu</w:t>
            </w:r>
          </w:p>
        </w:tc>
        <w:tc>
          <w:tcPr>
            <w:tcW w:w="541" w:type="dxa"/>
            <w:vAlign w:val="center"/>
          </w:tcPr>
          <w:p w14:paraId="654EF56C" w14:textId="77777777" w:rsidR="00CE40C7" w:rsidRPr="000E1730" w:rsidRDefault="00CE40C7" w:rsidP="00CE40C7">
            <w:pPr>
              <w:pStyle w:val="Tabela-zawarto"/>
              <w:jc w:val="center"/>
            </w:pPr>
            <w:r>
              <w:t>W</w:t>
            </w:r>
          </w:p>
        </w:tc>
        <w:tc>
          <w:tcPr>
            <w:tcW w:w="567" w:type="dxa"/>
            <w:vAlign w:val="center"/>
          </w:tcPr>
          <w:p w14:paraId="212A2114" w14:textId="77777777" w:rsidR="00CE40C7" w:rsidRPr="000E1730" w:rsidRDefault="00CE40C7" w:rsidP="00CE40C7">
            <w:pPr>
              <w:pStyle w:val="Tabela-zawarto"/>
              <w:jc w:val="center"/>
            </w:pPr>
            <w:r>
              <w:t>W</w:t>
            </w:r>
          </w:p>
        </w:tc>
        <w:tc>
          <w:tcPr>
            <w:tcW w:w="701" w:type="dxa"/>
            <w:vAlign w:val="center"/>
          </w:tcPr>
          <w:p w14:paraId="6843C4DE" w14:textId="77777777" w:rsidR="00CE40C7" w:rsidRPr="000E1730" w:rsidRDefault="00CE40C7" w:rsidP="00CE40C7">
            <w:pPr>
              <w:pStyle w:val="Tabela-zawarto"/>
              <w:jc w:val="center"/>
            </w:pPr>
            <w:r>
              <w:t>W</w:t>
            </w:r>
          </w:p>
        </w:tc>
        <w:tc>
          <w:tcPr>
            <w:tcW w:w="426" w:type="dxa"/>
            <w:vAlign w:val="center"/>
          </w:tcPr>
          <w:p w14:paraId="0AE4793B" w14:textId="77777777" w:rsidR="00CE40C7" w:rsidRPr="000E1730" w:rsidRDefault="00CE40C7" w:rsidP="00CE40C7">
            <w:pPr>
              <w:pStyle w:val="Tabela-zawarto"/>
              <w:jc w:val="center"/>
            </w:pPr>
            <w:r>
              <w:t>W</w:t>
            </w:r>
          </w:p>
        </w:tc>
        <w:tc>
          <w:tcPr>
            <w:tcW w:w="708" w:type="dxa"/>
            <w:vAlign w:val="center"/>
          </w:tcPr>
          <w:p w14:paraId="7A0B7438" w14:textId="77777777" w:rsidR="00CE40C7" w:rsidRPr="000E1730" w:rsidRDefault="00CE40C7" w:rsidP="00CE40C7">
            <w:pPr>
              <w:pStyle w:val="Tabela-zawarto"/>
              <w:jc w:val="center"/>
              <w:rPr>
                <w:lang w:val="en-US"/>
              </w:rPr>
            </w:pPr>
            <w:r>
              <w:rPr>
                <w:lang w:val="en-US"/>
              </w:rPr>
              <w:t>W</w:t>
            </w:r>
          </w:p>
        </w:tc>
        <w:tc>
          <w:tcPr>
            <w:tcW w:w="567" w:type="dxa"/>
            <w:vAlign w:val="center"/>
          </w:tcPr>
          <w:p w14:paraId="2476737E" w14:textId="77777777" w:rsidR="00CE40C7" w:rsidRPr="000E1730" w:rsidRDefault="00CE40C7" w:rsidP="00CE40C7">
            <w:pPr>
              <w:pStyle w:val="Tabela-zawarto"/>
              <w:jc w:val="center"/>
              <w:rPr>
                <w:lang w:val="en-US"/>
              </w:rPr>
            </w:pPr>
            <w:r>
              <w:rPr>
                <w:lang w:val="en-US"/>
              </w:rPr>
              <w:t>W</w:t>
            </w:r>
          </w:p>
        </w:tc>
        <w:tc>
          <w:tcPr>
            <w:tcW w:w="631" w:type="dxa"/>
            <w:vAlign w:val="center"/>
          </w:tcPr>
          <w:p w14:paraId="1200652E" w14:textId="2E3D4EDF" w:rsidR="00CE40C7" w:rsidRPr="000E1730" w:rsidRDefault="00CE40C7" w:rsidP="00CE40C7">
            <w:pPr>
              <w:pStyle w:val="Tabela-zawarto"/>
              <w:jc w:val="center"/>
            </w:pPr>
            <w:r>
              <w:rPr>
                <w:lang w:val="en-US"/>
              </w:rPr>
              <w:t>W</w:t>
            </w:r>
          </w:p>
        </w:tc>
        <w:tc>
          <w:tcPr>
            <w:tcW w:w="3519" w:type="dxa"/>
            <w:gridSpan w:val="3"/>
          </w:tcPr>
          <w:p w14:paraId="6F397905" w14:textId="2C81FE2A" w:rsidR="00CE40C7" w:rsidRPr="000E1730" w:rsidRDefault="00CE40C7" w:rsidP="00CE40C7">
            <w:pPr>
              <w:pStyle w:val="Tabela-zawarto"/>
              <w:jc w:val="center"/>
            </w:pPr>
          </w:p>
        </w:tc>
      </w:tr>
      <w:tr w:rsidR="00CE40C7" w:rsidRPr="000E1730" w14:paraId="3D2AE721" w14:textId="77777777" w:rsidTr="00816056">
        <w:trPr>
          <w:jc w:val="center"/>
        </w:trPr>
        <w:tc>
          <w:tcPr>
            <w:tcW w:w="567" w:type="dxa"/>
            <w:vAlign w:val="center"/>
          </w:tcPr>
          <w:p w14:paraId="0058114B" w14:textId="77777777" w:rsidR="00CE40C7" w:rsidRPr="000E1730" w:rsidRDefault="00CE40C7" w:rsidP="00CE40C7">
            <w:pPr>
              <w:pStyle w:val="Tabela-zawarto"/>
              <w:jc w:val="center"/>
            </w:pPr>
          </w:p>
        </w:tc>
        <w:tc>
          <w:tcPr>
            <w:tcW w:w="3519" w:type="dxa"/>
            <w:vAlign w:val="center"/>
          </w:tcPr>
          <w:p w14:paraId="4D9C1674" w14:textId="77777777" w:rsidR="00CE40C7" w:rsidRPr="000E1730" w:rsidRDefault="00CE40C7" w:rsidP="00CE40C7">
            <w:pPr>
              <w:pStyle w:val="Tabela-zawarto"/>
              <w:ind w:left="432" w:hanging="432"/>
            </w:pPr>
            <w:r>
              <w:rPr>
                <w:lang w:val="en-US"/>
              </w:rPr>
              <w:t xml:space="preserve">-   -   -   </w:t>
            </w:r>
            <w:r w:rsidRPr="000E1730">
              <w:t>SummaryAmount</w:t>
            </w:r>
          </w:p>
        </w:tc>
        <w:tc>
          <w:tcPr>
            <w:tcW w:w="2321" w:type="dxa"/>
          </w:tcPr>
          <w:p w14:paraId="7816406C" w14:textId="77777777" w:rsidR="00CE40C7" w:rsidRPr="000E1730" w:rsidRDefault="00CE40C7" w:rsidP="00CE40C7">
            <w:pPr>
              <w:pStyle w:val="Tabela-zawarto"/>
            </w:pPr>
            <w:r w:rsidRPr="000E1730">
              <w:t>Suma kwot transakcji w przelewie</w:t>
            </w:r>
          </w:p>
        </w:tc>
        <w:tc>
          <w:tcPr>
            <w:tcW w:w="541" w:type="dxa"/>
            <w:vAlign w:val="center"/>
          </w:tcPr>
          <w:p w14:paraId="08B26720" w14:textId="77777777" w:rsidR="00CE40C7" w:rsidRPr="000E1730" w:rsidRDefault="00CE40C7" w:rsidP="00CE40C7">
            <w:pPr>
              <w:pStyle w:val="Tabela-zawarto"/>
              <w:jc w:val="center"/>
            </w:pPr>
            <w:r>
              <w:t>W</w:t>
            </w:r>
          </w:p>
        </w:tc>
        <w:tc>
          <w:tcPr>
            <w:tcW w:w="567" w:type="dxa"/>
            <w:vAlign w:val="center"/>
          </w:tcPr>
          <w:p w14:paraId="3F2ADBB7" w14:textId="77777777" w:rsidR="00CE40C7" w:rsidRPr="000E1730" w:rsidRDefault="00CE40C7" w:rsidP="00CE40C7">
            <w:pPr>
              <w:pStyle w:val="Tabela-zawarto"/>
              <w:jc w:val="center"/>
            </w:pPr>
            <w:r>
              <w:t>W</w:t>
            </w:r>
          </w:p>
        </w:tc>
        <w:tc>
          <w:tcPr>
            <w:tcW w:w="701" w:type="dxa"/>
            <w:vAlign w:val="center"/>
          </w:tcPr>
          <w:p w14:paraId="6A3BD1F2" w14:textId="77777777" w:rsidR="00CE40C7" w:rsidRPr="000E1730" w:rsidRDefault="00CE40C7" w:rsidP="00CE40C7">
            <w:pPr>
              <w:pStyle w:val="Tabela-zawarto"/>
              <w:jc w:val="center"/>
            </w:pPr>
            <w:r>
              <w:t>W</w:t>
            </w:r>
          </w:p>
        </w:tc>
        <w:tc>
          <w:tcPr>
            <w:tcW w:w="426" w:type="dxa"/>
            <w:vAlign w:val="center"/>
          </w:tcPr>
          <w:p w14:paraId="13F22249" w14:textId="77777777" w:rsidR="00CE40C7" w:rsidRPr="000E1730" w:rsidRDefault="00CE40C7" w:rsidP="00CE40C7">
            <w:pPr>
              <w:pStyle w:val="Tabela-zawarto"/>
              <w:jc w:val="center"/>
            </w:pPr>
            <w:r>
              <w:t>W</w:t>
            </w:r>
          </w:p>
        </w:tc>
        <w:tc>
          <w:tcPr>
            <w:tcW w:w="708" w:type="dxa"/>
            <w:vAlign w:val="center"/>
          </w:tcPr>
          <w:p w14:paraId="4B19F72D" w14:textId="77777777" w:rsidR="00CE40C7" w:rsidRPr="000E1730" w:rsidRDefault="00CE40C7" w:rsidP="00CE40C7">
            <w:pPr>
              <w:pStyle w:val="Tabela-zawarto"/>
              <w:jc w:val="center"/>
              <w:rPr>
                <w:lang w:val="en-US"/>
              </w:rPr>
            </w:pPr>
            <w:r>
              <w:rPr>
                <w:lang w:val="en-US"/>
              </w:rPr>
              <w:t>W</w:t>
            </w:r>
          </w:p>
        </w:tc>
        <w:tc>
          <w:tcPr>
            <w:tcW w:w="567" w:type="dxa"/>
            <w:vAlign w:val="center"/>
          </w:tcPr>
          <w:p w14:paraId="3E2C5D14" w14:textId="77777777" w:rsidR="00CE40C7" w:rsidRPr="000E1730" w:rsidRDefault="00CE40C7" w:rsidP="00CE40C7">
            <w:pPr>
              <w:pStyle w:val="Tabela-zawarto"/>
              <w:jc w:val="center"/>
              <w:rPr>
                <w:lang w:val="en-US"/>
              </w:rPr>
            </w:pPr>
            <w:r>
              <w:rPr>
                <w:lang w:val="en-US"/>
              </w:rPr>
              <w:t>W</w:t>
            </w:r>
          </w:p>
        </w:tc>
        <w:tc>
          <w:tcPr>
            <w:tcW w:w="631" w:type="dxa"/>
            <w:vAlign w:val="center"/>
          </w:tcPr>
          <w:p w14:paraId="24266B24" w14:textId="01078BB8" w:rsidR="00CE40C7" w:rsidRPr="000E1730" w:rsidRDefault="00CE40C7" w:rsidP="00CE40C7">
            <w:pPr>
              <w:pStyle w:val="Tabela-zawarto"/>
              <w:jc w:val="center"/>
            </w:pPr>
            <w:r>
              <w:rPr>
                <w:lang w:val="en-US"/>
              </w:rPr>
              <w:t>W</w:t>
            </w:r>
          </w:p>
        </w:tc>
        <w:tc>
          <w:tcPr>
            <w:tcW w:w="3519" w:type="dxa"/>
            <w:gridSpan w:val="3"/>
          </w:tcPr>
          <w:p w14:paraId="46FB990A" w14:textId="343659F9" w:rsidR="00CE40C7" w:rsidRPr="000E1730" w:rsidRDefault="00CE40C7" w:rsidP="00CE40C7">
            <w:pPr>
              <w:pStyle w:val="Tabela-zawarto"/>
              <w:jc w:val="center"/>
            </w:pPr>
            <w:r w:rsidRPr="000E1730">
              <w:t xml:space="preserve">Suma </w:t>
            </w:r>
            <w:r>
              <w:t xml:space="preserve">i waluta </w:t>
            </w:r>
            <w:r w:rsidRPr="000E1730">
              <w:t>kwot transakcji w przelewie</w:t>
            </w:r>
          </w:p>
        </w:tc>
      </w:tr>
      <w:tr w:rsidR="00CE40C7" w:rsidRPr="000E1730" w14:paraId="3F117EA3" w14:textId="77777777" w:rsidTr="00816056">
        <w:trPr>
          <w:jc w:val="center"/>
        </w:trPr>
        <w:tc>
          <w:tcPr>
            <w:tcW w:w="567" w:type="dxa"/>
            <w:vAlign w:val="center"/>
          </w:tcPr>
          <w:p w14:paraId="31F1B64E" w14:textId="77777777" w:rsidR="00CE40C7" w:rsidRPr="000E1730" w:rsidRDefault="00CE40C7" w:rsidP="00CE40C7">
            <w:pPr>
              <w:pStyle w:val="Tabela-zawarto"/>
              <w:jc w:val="center"/>
            </w:pPr>
          </w:p>
        </w:tc>
        <w:tc>
          <w:tcPr>
            <w:tcW w:w="3519" w:type="dxa"/>
            <w:vAlign w:val="center"/>
          </w:tcPr>
          <w:p w14:paraId="20EB9598" w14:textId="77777777" w:rsidR="00CE40C7" w:rsidRPr="000E1730" w:rsidRDefault="00CE40C7" w:rsidP="00CE40C7">
            <w:pPr>
              <w:pStyle w:val="Tabela-zawarto"/>
              <w:ind w:left="432" w:hanging="432"/>
            </w:pPr>
            <w:r>
              <w:rPr>
                <w:lang w:val="en-US"/>
              </w:rPr>
              <w:t xml:space="preserve">-   -   -   </w:t>
            </w:r>
            <w:r w:rsidRPr="000E1730">
              <w:t>TransactionsQuantity</w:t>
            </w:r>
          </w:p>
        </w:tc>
        <w:tc>
          <w:tcPr>
            <w:tcW w:w="2321" w:type="dxa"/>
          </w:tcPr>
          <w:p w14:paraId="08D6B819" w14:textId="77777777" w:rsidR="00CE40C7" w:rsidRPr="000E1730" w:rsidRDefault="00CE40C7" w:rsidP="00CE40C7">
            <w:pPr>
              <w:pStyle w:val="Tabela-zawarto"/>
            </w:pPr>
            <w:r w:rsidRPr="000E1730">
              <w:t>Ilość transakcji w przelewie</w:t>
            </w:r>
          </w:p>
        </w:tc>
        <w:tc>
          <w:tcPr>
            <w:tcW w:w="541" w:type="dxa"/>
            <w:vAlign w:val="center"/>
          </w:tcPr>
          <w:p w14:paraId="30613C53" w14:textId="77777777" w:rsidR="00CE40C7" w:rsidRPr="000E1730" w:rsidRDefault="00CE40C7" w:rsidP="00CE40C7">
            <w:pPr>
              <w:pStyle w:val="Tabela-zawarto"/>
              <w:jc w:val="center"/>
            </w:pPr>
            <w:r>
              <w:t>W</w:t>
            </w:r>
          </w:p>
        </w:tc>
        <w:tc>
          <w:tcPr>
            <w:tcW w:w="567" w:type="dxa"/>
            <w:vAlign w:val="center"/>
          </w:tcPr>
          <w:p w14:paraId="1D53FA32" w14:textId="77777777" w:rsidR="00CE40C7" w:rsidRPr="000E1730" w:rsidRDefault="00CE40C7" w:rsidP="00CE40C7">
            <w:pPr>
              <w:pStyle w:val="Tabela-zawarto"/>
              <w:jc w:val="center"/>
            </w:pPr>
            <w:r>
              <w:t>W</w:t>
            </w:r>
          </w:p>
        </w:tc>
        <w:tc>
          <w:tcPr>
            <w:tcW w:w="701" w:type="dxa"/>
            <w:vAlign w:val="center"/>
          </w:tcPr>
          <w:p w14:paraId="39B212ED" w14:textId="77777777" w:rsidR="00CE40C7" w:rsidRPr="000E1730" w:rsidRDefault="00CE40C7" w:rsidP="00CE40C7">
            <w:pPr>
              <w:pStyle w:val="Tabela-zawarto"/>
              <w:jc w:val="center"/>
            </w:pPr>
            <w:r>
              <w:t>W</w:t>
            </w:r>
          </w:p>
        </w:tc>
        <w:tc>
          <w:tcPr>
            <w:tcW w:w="426" w:type="dxa"/>
            <w:vAlign w:val="center"/>
          </w:tcPr>
          <w:p w14:paraId="7F8CE1DD" w14:textId="77777777" w:rsidR="00CE40C7" w:rsidRPr="000E1730" w:rsidRDefault="00CE40C7" w:rsidP="00CE40C7">
            <w:pPr>
              <w:pStyle w:val="Tabela-zawarto"/>
              <w:jc w:val="center"/>
            </w:pPr>
            <w:r>
              <w:t>W</w:t>
            </w:r>
          </w:p>
        </w:tc>
        <w:tc>
          <w:tcPr>
            <w:tcW w:w="708" w:type="dxa"/>
            <w:vAlign w:val="center"/>
          </w:tcPr>
          <w:p w14:paraId="5AC1DE55" w14:textId="77777777" w:rsidR="00CE40C7" w:rsidRPr="000E1730" w:rsidRDefault="00CE40C7" w:rsidP="00CE40C7">
            <w:pPr>
              <w:pStyle w:val="Tabela-zawarto"/>
              <w:jc w:val="center"/>
              <w:rPr>
                <w:lang w:val="en-US"/>
              </w:rPr>
            </w:pPr>
            <w:r>
              <w:rPr>
                <w:lang w:val="en-US"/>
              </w:rPr>
              <w:t>W</w:t>
            </w:r>
          </w:p>
        </w:tc>
        <w:tc>
          <w:tcPr>
            <w:tcW w:w="567" w:type="dxa"/>
            <w:vAlign w:val="center"/>
          </w:tcPr>
          <w:p w14:paraId="5A7B573E" w14:textId="77777777" w:rsidR="00CE40C7" w:rsidRPr="000E1730" w:rsidRDefault="00CE40C7" w:rsidP="00CE40C7">
            <w:pPr>
              <w:pStyle w:val="Tabela-zawarto"/>
              <w:jc w:val="center"/>
              <w:rPr>
                <w:lang w:val="en-US"/>
              </w:rPr>
            </w:pPr>
            <w:r>
              <w:rPr>
                <w:lang w:val="en-US"/>
              </w:rPr>
              <w:t>W</w:t>
            </w:r>
          </w:p>
        </w:tc>
        <w:tc>
          <w:tcPr>
            <w:tcW w:w="631" w:type="dxa"/>
            <w:vAlign w:val="center"/>
          </w:tcPr>
          <w:p w14:paraId="39C056F5" w14:textId="1987C8FE" w:rsidR="00CE40C7" w:rsidRPr="000E1730" w:rsidRDefault="00CE40C7" w:rsidP="00CE40C7">
            <w:pPr>
              <w:pStyle w:val="Tabela-zawarto"/>
              <w:jc w:val="center"/>
            </w:pPr>
            <w:r>
              <w:rPr>
                <w:lang w:val="en-US"/>
              </w:rPr>
              <w:t>W</w:t>
            </w:r>
          </w:p>
        </w:tc>
        <w:tc>
          <w:tcPr>
            <w:tcW w:w="3519" w:type="dxa"/>
            <w:gridSpan w:val="3"/>
          </w:tcPr>
          <w:p w14:paraId="48CEC2BC" w14:textId="70E91B11" w:rsidR="00CE40C7" w:rsidRPr="000E1730" w:rsidRDefault="00CE40C7" w:rsidP="00CE40C7">
            <w:pPr>
              <w:pStyle w:val="Tabela-zawarto"/>
              <w:jc w:val="center"/>
            </w:pPr>
            <w:r w:rsidRPr="000E1730">
              <w:t>Ilość transakcji w przelewie</w:t>
            </w:r>
          </w:p>
        </w:tc>
      </w:tr>
    </w:tbl>
    <w:p w14:paraId="1D3412FA" w14:textId="17AB784D" w:rsidR="00AF4F2C" w:rsidRPr="00276FA3" w:rsidRDefault="00382C83" w:rsidP="00276FA3">
      <w:pPr>
        <w:rPr>
          <w:sz w:val="18"/>
          <w:szCs w:val="18"/>
        </w:rPr>
      </w:pPr>
      <w:r w:rsidRPr="00276FA3">
        <w:rPr>
          <w:sz w:val="18"/>
          <w:szCs w:val="18"/>
        </w:rPr>
        <w:t xml:space="preserve">(*) </w:t>
      </w:r>
      <w:r w:rsidRPr="00276FA3">
        <w:rPr>
          <w:b/>
          <w:sz w:val="18"/>
          <w:szCs w:val="18"/>
        </w:rPr>
        <w:t>SOR:Y</w:t>
      </w:r>
      <w:r w:rsidRPr="00276FA3">
        <w:rPr>
          <w:sz w:val="18"/>
          <w:szCs w:val="18"/>
        </w:rPr>
        <w:t xml:space="preserve"> – oznacza status operacji w SORBNET</w:t>
      </w:r>
      <w:r w:rsidR="00033EFB" w:rsidRPr="00276FA3">
        <w:rPr>
          <w:sz w:val="18"/>
          <w:szCs w:val="18"/>
        </w:rPr>
        <w:t>2</w:t>
      </w:r>
      <w:r w:rsidRPr="00276FA3">
        <w:rPr>
          <w:sz w:val="18"/>
          <w:szCs w:val="18"/>
        </w:rPr>
        <w:t>/</w:t>
      </w:r>
      <w:r w:rsidRPr="00276FA3">
        <w:rPr>
          <w:sz w:val="18"/>
          <w:szCs w:val="18"/>
          <w:shd w:val="clear" w:color="auto" w:fill="FFFFFF" w:themeFill="background1"/>
        </w:rPr>
        <w:t>NBP-PHA</w:t>
      </w:r>
      <w:r w:rsidRPr="00276FA3">
        <w:rPr>
          <w:sz w:val="18"/>
          <w:szCs w:val="18"/>
        </w:rPr>
        <w:t xml:space="preserve"> z punku widzenia ZSK-C, może przyjmować następujące wartości (Y): NP (Nie przetworzony), GW (Gotowy do wysłania), WS (Wysłany do SORBNET</w:t>
      </w:r>
      <w:r w:rsidR="00033EFB" w:rsidRPr="00276FA3">
        <w:rPr>
          <w:sz w:val="18"/>
          <w:szCs w:val="18"/>
        </w:rPr>
        <w:t>2/</w:t>
      </w:r>
      <w:r w:rsidR="00033EFB" w:rsidRPr="00276FA3">
        <w:rPr>
          <w:sz w:val="18"/>
          <w:szCs w:val="18"/>
          <w:shd w:val="clear" w:color="auto" w:fill="FFFFFF" w:themeFill="background1"/>
        </w:rPr>
        <w:t xml:space="preserve"> NBP-PHA</w:t>
      </w:r>
      <w:r w:rsidRPr="00276FA3">
        <w:rPr>
          <w:sz w:val="18"/>
          <w:szCs w:val="18"/>
        </w:rPr>
        <w:t>), ZS (Zrealizowany w SORBNET</w:t>
      </w:r>
      <w:r w:rsidR="00033EFB" w:rsidRPr="00276FA3">
        <w:rPr>
          <w:sz w:val="18"/>
          <w:szCs w:val="18"/>
        </w:rPr>
        <w:t>2/</w:t>
      </w:r>
      <w:r w:rsidR="00033EFB" w:rsidRPr="00276FA3">
        <w:rPr>
          <w:sz w:val="18"/>
          <w:szCs w:val="18"/>
          <w:shd w:val="clear" w:color="auto" w:fill="FFFFFF" w:themeFill="background1"/>
        </w:rPr>
        <w:t xml:space="preserve"> NBP-PHA</w:t>
      </w:r>
      <w:r w:rsidRPr="00276FA3">
        <w:rPr>
          <w:sz w:val="18"/>
          <w:szCs w:val="18"/>
        </w:rPr>
        <w:t>), OS (Odrzucony w SORBNET</w:t>
      </w:r>
      <w:r w:rsidR="00033EFB" w:rsidRPr="00276FA3">
        <w:rPr>
          <w:sz w:val="18"/>
          <w:szCs w:val="18"/>
        </w:rPr>
        <w:t>2/</w:t>
      </w:r>
      <w:r w:rsidR="00033EFB" w:rsidRPr="00276FA3">
        <w:rPr>
          <w:sz w:val="18"/>
          <w:szCs w:val="18"/>
          <w:shd w:val="clear" w:color="auto" w:fill="FFFFFF" w:themeFill="background1"/>
        </w:rPr>
        <w:t xml:space="preserve"> NBP-PHA</w:t>
      </w:r>
      <w:r w:rsidR="00F61B0B">
        <w:rPr>
          <w:sz w:val="18"/>
          <w:szCs w:val="18"/>
          <w:shd w:val="clear" w:color="auto" w:fill="FFFFFF" w:themeFill="background1"/>
        </w:rPr>
        <w:t xml:space="preserve"> </w:t>
      </w:r>
      <w:r w:rsidR="00F61B0B" w:rsidRPr="00F61B0B">
        <w:rPr>
          <w:sz w:val="18"/>
          <w:szCs w:val="18"/>
          <w:highlight w:val="green"/>
        </w:rPr>
        <w:t xml:space="preserve">oraz odrzucony przez SWIFT Transaction Screening </w:t>
      </w:r>
      <w:r w:rsidR="00F61B0B" w:rsidRPr="00F61B0B">
        <w:rPr>
          <w:sz w:val="18"/>
          <w:szCs w:val="18"/>
          <w:highlight w:val="green"/>
        </w:rPr>
        <w:br/>
        <w:t>w związku z listami sankcyjnymi lub SWIFT Payment Controls</w:t>
      </w:r>
      <w:r w:rsidRPr="00276FA3">
        <w:rPr>
          <w:sz w:val="18"/>
          <w:szCs w:val="18"/>
        </w:rPr>
        <w:t>), Brak wartości statusu (Gdy operacja nie jest kierowana do systemu SORBNET</w:t>
      </w:r>
      <w:r w:rsidR="00033EFB" w:rsidRPr="00276FA3">
        <w:rPr>
          <w:sz w:val="18"/>
          <w:szCs w:val="18"/>
        </w:rPr>
        <w:t>2</w:t>
      </w:r>
      <w:r w:rsidRPr="00276FA3">
        <w:rPr>
          <w:sz w:val="18"/>
          <w:szCs w:val="18"/>
        </w:rPr>
        <w:t>/</w:t>
      </w:r>
      <w:r w:rsidRPr="00276FA3">
        <w:rPr>
          <w:sz w:val="18"/>
          <w:szCs w:val="18"/>
          <w:shd w:val="clear" w:color="auto" w:fill="FFFFFF" w:themeFill="background1"/>
        </w:rPr>
        <w:t xml:space="preserve"> NBP-PHA</w:t>
      </w:r>
      <w:r w:rsidRPr="00276FA3">
        <w:rPr>
          <w:sz w:val="18"/>
          <w:szCs w:val="18"/>
        </w:rPr>
        <w:t>)</w:t>
      </w:r>
      <w:bookmarkStart w:id="120" w:name="_Toc20531722"/>
      <w:bookmarkStart w:id="121" w:name="_Toc36457494"/>
    </w:p>
    <w:p w14:paraId="71C8B98A" w14:textId="77777777" w:rsidR="00AF4F2C" w:rsidRDefault="00AF4F2C" w:rsidP="00AF4F2C">
      <w:pPr>
        <w:pStyle w:val="Opis"/>
        <w:spacing w:before="30" w:after="30"/>
      </w:pPr>
    </w:p>
    <w:p w14:paraId="3C82D03B" w14:textId="77777777" w:rsidR="00775CC5" w:rsidRPr="000E1730" w:rsidRDefault="00775CC5" w:rsidP="00AF4F2C">
      <w:pPr>
        <w:pStyle w:val="Nagwek2"/>
        <w:pageBreakBefore/>
      </w:pPr>
      <w:bookmarkStart w:id="122" w:name="_Toc456852725"/>
      <w:bookmarkStart w:id="123" w:name="_Toc147831975"/>
      <w:r w:rsidRPr="000E1730">
        <w:lastRenderedPageBreak/>
        <w:t>Komunikat żądania PaymentCancellationRequest</w:t>
      </w:r>
      <w:bookmarkEnd w:id="120"/>
      <w:bookmarkEnd w:id="121"/>
      <w:bookmarkEnd w:id="122"/>
      <w:bookmarkEnd w:id="123"/>
    </w:p>
    <w:p w14:paraId="017B2CE5" w14:textId="77777777" w:rsidR="003F5A95" w:rsidRDefault="003F5A95" w:rsidP="00AF4F2C">
      <w:pPr>
        <w:pStyle w:val="OpisZnak"/>
      </w:pPr>
      <w:r>
        <w:t xml:space="preserve">Usługa </w:t>
      </w:r>
      <w:r w:rsidRPr="000E1730">
        <w:t>PaymentCancellationRequest</w:t>
      </w:r>
      <w:r>
        <w:t xml:space="preserve"> służy do złożenia anulowania zlecenia płatniczego.</w:t>
      </w:r>
    </w:p>
    <w:p w14:paraId="6D760F47" w14:textId="77777777" w:rsidR="00DD0DA0" w:rsidRPr="000E1730" w:rsidRDefault="00DD0DA0" w:rsidP="00C51BF6">
      <w:pPr>
        <w:pStyle w:val="OpisZnak"/>
      </w:pPr>
    </w:p>
    <w:p w14:paraId="6534F893" w14:textId="77777777" w:rsidR="004C7C5A" w:rsidRPr="000E1730" w:rsidRDefault="004C7C5A" w:rsidP="00C51BF6">
      <w:pPr>
        <w:pStyle w:val="CentralaZnakZnakZnakZnak"/>
        <w:spacing w:before="30" w:after="30"/>
        <w:jc w:val="both"/>
        <w:rPr>
          <w:rStyle w:val="OpisZnakZnakZnakZnak"/>
          <w:b w:val="0"/>
        </w:rPr>
      </w:pPr>
      <w:r w:rsidRPr="000E1730">
        <w:rPr>
          <w:rStyle w:val="OpisZnakZnakZnakZnak"/>
          <w:b w:val="0"/>
        </w:rPr>
        <w:t>1. Anulowanie zlecenia jednokrotnego:</w:t>
      </w:r>
    </w:p>
    <w:p w14:paraId="3C31066E" w14:textId="77777777" w:rsidR="004C7C5A" w:rsidRPr="000E1730" w:rsidRDefault="00AB7570" w:rsidP="00C51BF6">
      <w:pPr>
        <w:pStyle w:val="CentralaZnakZnakZnakZnak"/>
        <w:spacing w:before="30" w:after="30"/>
        <w:jc w:val="both"/>
        <w:rPr>
          <w:rStyle w:val="OpisZnakZnakZnakZnak"/>
          <w:b w:val="0"/>
        </w:rPr>
      </w:pPr>
      <w:r>
        <w:rPr>
          <w:rStyle w:val="OpisZnakZnakZnakZnak"/>
          <w:b w:val="0"/>
        </w:rPr>
        <w:t xml:space="preserve">Zlecenie jednokrotne można anulować jeżeli zlecenie </w:t>
      </w:r>
      <w:r w:rsidR="004C7C5A" w:rsidRPr="000E1730">
        <w:rPr>
          <w:rStyle w:val="OpisZnakZnakZnakZnak"/>
          <w:b w:val="0"/>
        </w:rPr>
        <w:t>jest przyjęte do realizacji (</w:t>
      </w:r>
      <w:r w:rsidR="00F7445F" w:rsidRPr="00F85D7A">
        <w:rPr>
          <w:b w:val="0"/>
        </w:rPr>
        <w:t>„</w:t>
      </w:r>
      <w:r w:rsidR="00F7445F" w:rsidRPr="000E1730">
        <w:rPr>
          <w:b w:val="0"/>
        </w:rPr>
        <w:t>Scheduled”</w:t>
      </w:r>
      <w:r w:rsidR="004C7C5A" w:rsidRPr="000E1730">
        <w:rPr>
          <w:rStyle w:val="OpisZnakZnakZnakZnak"/>
          <w:b w:val="0"/>
        </w:rPr>
        <w:t xml:space="preserve">) </w:t>
      </w:r>
      <w:r w:rsidR="00A11C0C">
        <w:rPr>
          <w:rStyle w:val="OpisZnakZnakZnakZnak"/>
          <w:b w:val="0"/>
        </w:rPr>
        <w:t>c</w:t>
      </w:r>
      <w:r w:rsidR="004C7C5A" w:rsidRPr="000E1730">
        <w:rPr>
          <w:rStyle w:val="OpisZnakZnakZnakZnak"/>
          <w:b w:val="0"/>
        </w:rPr>
        <w:t xml:space="preserve">o </w:t>
      </w:r>
      <w:r w:rsidR="00667974">
        <w:rPr>
          <w:rStyle w:val="OpisZnakZnakZnakZnak"/>
          <w:b w:val="0"/>
        </w:rPr>
        <w:t>oznacza, że</w:t>
      </w:r>
      <w:r w:rsidR="004C7C5A" w:rsidRPr="000E1730">
        <w:rPr>
          <w:rStyle w:val="OpisZnakZnakZnakZnak"/>
          <w:b w:val="0"/>
        </w:rPr>
        <w:t xml:space="preserve"> </w:t>
      </w:r>
      <w:r>
        <w:rPr>
          <w:rStyle w:val="OpisZnakZnakZnakZnak"/>
          <w:b w:val="0"/>
        </w:rPr>
        <w:t>transakcja</w:t>
      </w:r>
      <w:r w:rsidR="004C7C5A" w:rsidRPr="000E1730">
        <w:rPr>
          <w:rStyle w:val="OpisZnakZnakZnakZnak"/>
          <w:b w:val="0"/>
        </w:rPr>
        <w:t xml:space="preserve"> należąca do zlecenia ma status </w:t>
      </w:r>
      <w:r w:rsidR="00F7445F" w:rsidRPr="000E1730">
        <w:rPr>
          <w:rStyle w:val="OpisZnakZnakZnakZnak"/>
          <w:b w:val="0"/>
        </w:rPr>
        <w:t>przyj</w:t>
      </w:r>
      <w:r w:rsidR="00667974">
        <w:rPr>
          <w:rStyle w:val="OpisZnakZnakZnakZnak"/>
          <w:b w:val="0"/>
        </w:rPr>
        <w:t>ę</w:t>
      </w:r>
      <w:r w:rsidR="00F7445F" w:rsidRPr="000E1730">
        <w:rPr>
          <w:rStyle w:val="OpisZnakZnakZnakZnak"/>
          <w:b w:val="0"/>
        </w:rPr>
        <w:t xml:space="preserve">tej do realizacji („Scheduled”), </w:t>
      </w:r>
      <w:r w:rsidR="004C7C5A" w:rsidRPr="000E1730">
        <w:rPr>
          <w:rStyle w:val="OpisZnakZnakZnakZnak"/>
          <w:b w:val="0"/>
        </w:rPr>
        <w:t>oczekującej (‘Waiting”</w:t>
      </w:r>
      <w:r w:rsidR="00F7445F" w:rsidRPr="000E1730">
        <w:rPr>
          <w:rStyle w:val="OpisZnakZnakZnakZnak"/>
          <w:b w:val="0"/>
        </w:rPr>
        <w:t xml:space="preserve">) lub </w:t>
      </w:r>
      <w:r w:rsidR="004C7C5A" w:rsidRPr="000E1730">
        <w:rPr>
          <w:rStyle w:val="OpisZnakZnakZnakZnak"/>
          <w:b w:val="0"/>
        </w:rPr>
        <w:t>w kolejce („Queue”). W przeciwnym wypadku do systemu zewnętrznego zostanie zwrócona odmowa wykonania żądania.</w:t>
      </w:r>
    </w:p>
    <w:p w14:paraId="3FD07A6F" w14:textId="77777777" w:rsidR="00DD0DA0" w:rsidRDefault="00DD0DA0" w:rsidP="00C51BF6">
      <w:pPr>
        <w:pStyle w:val="CentralaZnakZnakZnakZnak"/>
        <w:spacing w:before="30" w:after="30"/>
        <w:jc w:val="both"/>
        <w:rPr>
          <w:rStyle w:val="OpisZnakZnakZnakZnak"/>
          <w:b w:val="0"/>
        </w:rPr>
      </w:pPr>
    </w:p>
    <w:p w14:paraId="3BF5D150" w14:textId="77777777" w:rsidR="004C7C5A" w:rsidRPr="000E1730" w:rsidRDefault="004C7C5A" w:rsidP="00C51BF6">
      <w:pPr>
        <w:pStyle w:val="CentralaZnakZnakZnakZnak"/>
        <w:spacing w:before="30" w:after="30"/>
        <w:jc w:val="both"/>
        <w:rPr>
          <w:rStyle w:val="OpisZnakZnakZnakZnak"/>
          <w:b w:val="0"/>
        </w:rPr>
      </w:pPr>
      <w:r w:rsidRPr="000E1730">
        <w:rPr>
          <w:rStyle w:val="OpisZnakZnakZnakZnak"/>
          <w:b w:val="0"/>
        </w:rPr>
        <w:t>2. Anulowanie zlecenia wielokrotnego:</w:t>
      </w:r>
    </w:p>
    <w:p w14:paraId="52E13478" w14:textId="77777777" w:rsidR="00731E1D" w:rsidRDefault="00731E1D" w:rsidP="0091727A">
      <w:pPr>
        <w:pStyle w:val="OpisZnak"/>
      </w:pPr>
      <w:r>
        <w:t>W przypadku zleceń wielokrotnych istnieje możliwość anulowania:</w:t>
      </w:r>
    </w:p>
    <w:p w14:paraId="24A6C3C6" w14:textId="77777777" w:rsidR="00731E1D" w:rsidRDefault="00731E1D" w:rsidP="0091727A">
      <w:pPr>
        <w:pStyle w:val="OpisZnak"/>
      </w:pPr>
      <w:r>
        <w:t>- wszystkich transakcji w ramach zlecenia wielokrotnego, zgodnie z przyjętą zasadą realizacji – wówczas w żądaniu przekazywany jest wyłącznie identyfikator zlecenia (</w:t>
      </w:r>
      <w:r w:rsidRPr="00967B5B">
        <w:t>PaymentIdentifier</w:t>
      </w:r>
      <w:r>
        <w:t>)</w:t>
      </w:r>
    </w:p>
    <w:p w14:paraId="2CB15727" w14:textId="5445BBE3" w:rsidR="00731E1D" w:rsidRDefault="00731E1D" w:rsidP="0091727A">
      <w:pPr>
        <w:pStyle w:val="OpisZnak"/>
      </w:pPr>
      <w:r>
        <w:t>- wybranych transakcji w ramach zlecenia wielokrotnego - wówczas w żądaniu przekazywane są poza identyfikatorem zlecenia (</w:t>
      </w:r>
      <w:r w:rsidRPr="00967B5B">
        <w:t>PaymentIdentifier</w:t>
      </w:r>
      <w:r>
        <w:t>) również identyfikatory transakcji (jeden lub więcej wybranych) w ramach tego zlecenia (</w:t>
      </w:r>
      <w:r w:rsidRPr="007B7695">
        <w:t>TransactionIdentifier</w:t>
      </w:r>
      <w:r>
        <w:t>). W tym przypadku prze</w:t>
      </w:r>
      <w:r w:rsidR="00C07B32">
        <w:t>t</w:t>
      </w:r>
      <w:r>
        <w:t>wa</w:t>
      </w:r>
      <w:r w:rsidR="00C07B32">
        <w:t>rz</w:t>
      </w:r>
      <w:r>
        <w:t>anie żądania jest również zgodne z ustaloną zasadą przetwarzania.</w:t>
      </w:r>
    </w:p>
    <w:p w14:paraId="48A4DA9E" w14:textId="77777777" w:rsidR="00D249FE" w:rsidRDefault="00D249FE" w:rsidP="0091727A">
      <w:pPr>
        <w:pStyle w:val="OpisZnak"/>
      </w:pPr>
    </w:p>
    <w:p w14:paraId="3229B9BA" w14:textId="5DDED52C" w:rsidR="00D249FE" w:rsidRDefault="00D249FE" w:rsidP="0091727A">
      <w:pPr>
        <w:pStyle w:val="OpisZnak"/>
      </w:pPr>
      <w:r>
        <w:t>W przypadku anulowania wybranych transakcji z zlecenia w odpowiedzi zwracane są dane wybranych do anulowania transakcji.</w:t>
      </w:r>
    </w:p>
    <w:p w14:paraId="1FEDCEC1" w14:textId="77777777" w:rsidR="00731E1D" w:rsidRDefault="00731E1D" w:rsidP="00C51BF6">
      <w:pPr>
        <w:pStyle w:val="OpisZnakZnakZnak"/>
        <w:spacing w:before="30" w:after="30"/>
        <w:jc w:val="left"/>
        <w:rPr>
          <w:rStyle w:val="OpisZnakZnakZnakZnak"/>
        </w:rPr>
      </w:pPr>
    </w:p>
    <w:p w14:paraId="606BAD7F" w14:textId="2A692CF0" w:rsidR="004C7C5A" w:rsidRPr="000E1730" w:rsidRDefault="004C7C5A" w:rsidP="00C51BF6">
      <w:pPr>
        <w:pStyle w:val="OpisZnakZnakZnak"/>
        <w:spacing w:before="30" w:after="30"/>
        <w:jc w:val="left"/>
        <w:rPr>
          <w:rStyle w:val="OpisZnakZnakZnakZnak"/>
        </w:rPr>
      </w:pPr>
      <w:r w:rsidRPr="000E1730">
        <w:rPr>
          <w:rStyle w:val="OpisZnakZnakZnakZnak"/>
        </w:rPr>
        <w:t xml:space="preserve">W przypadku zleceń wielokrotnych system ZSK-C może </w:t>
      </w:r>
      <w:r w:rsidR="00AB7570">
        <w:rPr>
          <w:rStyle w:val="OpisZnakZnakZnakZnak"/>
        </w:rPr>
        <w:t>anulować</w:t>
      </w:r>
      <w:r w:rsidR="00967B5B">
        <w:rPr>
          <w:rStyle w:val="OpisZnakZnakZnakZnak"/>
        </w:rPr>
        <w:t xml:space="preserve"> </w:t>
      </w:r>
      <w:r w:rsidRPr="000E1730">
        <w:rPr>
          <w:rStyle w:val="OpisZnakZnakZnakZnak"/>
        </w:rPr>
        <w:t>zlecenia w oparciu o jedną z zasad:</w:t>
      </w:r>
    </w:p>
    <w:p w14:paraId="1DEBCD43" w14:textId="77777777" w:rsidR="004C7C5A" w:rsidRPr="000E1730" w:rsidRDefault="004C7C5A" w:rsidP="00C51BF6">
      <w:pPr>
        <w:pStyle w:val="OpisZnakZnakZnak"/>
        <w:spacing w:before="30" w:after="30"/>
        <w:rPr>
          <w:rStyle w:val="OpisZnakZnakZnakZnak"/>
        </w:rPr>
      </w:pPr>
      <w:r w:rsidRPr="000E1730">
        <w:rPr>
          <w:rStyle w:val="OpisZnakZnakZnakZnak"/>
        </w:rPr>
        <w:t>- zasadę „wszystko albo nic”, która oznacza, że żądanie anulowania zlecenia zostaje przyjęte do realizacji, jeżeli wszystkie transakcje tego zlecenia mają status</w:t>
      </w:r>
      <w:r w:rsidR="00AB7570">
        <w:rPr>
          <w:rStyle w:val="OpisZnakZnakZnakZnak"/>
        </w:rPr>
        <w:t>:</w:t>
      </w:r>
      <w:r w:rsidRPr="000E1730">
        <w:rPr>
          <w:rStyle w:val="OpisZnakZnakZnakZnak"/>
        </w:rPr>
        <w:t xml:space="preserve"> </w:t>
      </w:r>
      <w:r w:rsidR="00F7445F" w:rsidRPr="000E1730">
        <w:rPr>
          <w:rStyle w:val="OpisZnakZnakZnakZnak"/>
        </w:rPr>
        <w:t xml:space="preserve">przyjętych do realizacji („Scheduled”), </w:t>
      </w:r>
      <w:r w:rsidRPr="000E1730">
        <w:rPr>
          <w:rStyle w:val="OpisZnakZnakZnakZnak"/>
        </w:rPr>
        <w:t xml:space="preserve">oczekujących </w:t>
      </w:r>
      <w:r w:rsidR="00F7445F" w:rsidRPr="000E1730">
        <w:rPr>
          <w:rStyle w:val="OpisZnakZnakZnakZnak"/>
        </w:rPr>
        <w:t xml:space="preserve">(„Waiting”) </w:t>
      </w:r>
      <w:r w:rsidRPr="000E1730">
        <w:rPr>
          <w:rStyle w:val="OpisZnakZnakZnakZnak"/>
        </w:rPr>
        <w:t>lub w kolejce</w:t>
      </w:r>
      <w:r w:rsidR="00F7445F" w:rsidRPr="000E1730">
        <w:rPr>
          <w:rStyle w:val="OpisZnakZnakZnakZnak"/>
        </w:rPr>
        <w:t xml:space="preserve"> („Queue”)</w:t>
      </w:r>
      <w:r w:rsidRPr="000E1730">
        <w:rPr>
          <w:rStyle w:val="OpisZnakZnakZnakZnak"/>
        </w:rPr>
        <w:t>. W przeciwnym wypadku do systemu zewnętrznego zwracana jest odmowa wykonania żądania,</w:t>
      </w:r>
    </w:p>
    <w:p w14:paraId="7A2E3AEF" w14:textId="77777777" w:rsidR="004C7C5A" w:rsidRPr="000E1730" w:rsidRDefault="004C7C5A" w:rsidP="00C51BF6">
      <w:pPr>
        <w:pStyle w:val="OpisZnakZnakZnak"/>
        <w:spacing w:before="30" w:after="30"/>
        <w:rPr>
          <w:rStyle w:val="OpisZnakZnakZnakZnak"/>
        </w:rPr>
      </w:pPr>
      <w:r w:rsidRPr="000E1730">
        <w:rPr>
          <w:rStyle w:val="OpisZnakZnakZnakZnak"/>
        </w:rPr>
        <w:t>- zasadę „częściowej realizacji”, która oznacza, że żądanie anulowania zlecenia zostaje przyjęte do realizacji, jeżeli chociaż jedna transakcja wchodząca w skład zlecenia ma status</w:t>
      </w:r>
      <w:r w:rsidR="00AB7570">
        <w:rPr>
          <w:rStyle w:val="OpisZnakZnakZnakZnak"/>
        </w:rPr>
        <w:t>:</w:t>
      </w:r>
      <w:r w:rsidRPr="000E1730">
        <w:rPr>
          <w:rStyle w:val="OpisZnakZnakZnakZnak"/>
        </w:rPr>
        <w:t xml:space="preserve"> </w:t>
      </w:r>
      <w:r w:rsidR="00667974">
        <w:rPr>
          <w:rStyle w:val="OpisZnakZnakZnakZnak"/>
        </w:rPr>
        <w:t>przyjetej do realizacji</w:t>
      </w:r>
      <w:r w:rsidR="00F85D7A">
        <w:rPr>
          <w:rStyle w:val="OpisZnakZnakZnakZnak"/>
        </w:rPr>
        <w:t xml:space="preserve"> </w:t>
      </w:r>
      <w:r w:rsidR="00F85D7A" w:rsidRPr="000E1730">
        <w:rPr>
          <w:rStyle w:val="OpisZnakZnakZnakZnak"/>
        </w:rPr>
        <w:t>(„Scheduled”)</w:t>
      </w:r>
      <w:r w:rsidR="00667974">
        <w:rPr>
          <w:rStyle w:val="OpisZnakZnakZnakZnak"/>
        </w:rPr>
        <w:t xml:space="preserve">, </w:t>
      </w:r>
      <w:r w:rsidRPr="000E1730">
        <w:rPr>
          <w:rStyle w:val="OpisZnakZnakZnakZnak"/>
        </w:rPr>
        <w:t xml:space="preserve">oczekującej </w:t>
      </w:r>
      <w:r w:rsidR="00F85D7A" w:rsidRPr="000E1730">
        <w:rPr>
          <w:rStyle w:val="OpisZnakZnakZnakZnak"/>
        </w:rPr>
        <w:t xml:space="preserve">(„Waiting”) </w:t>
      </w:r>
      <w:r w:rsidRPr="000E1730">
        <w:rPr>
          <w:rStyle w:val="OpisZnakZnakZnakZnak"/>
        </w:rPr>
        <w:t>lub w kolejce</w:t>
      </w:r>
      <w:r w:rsidR="00F85D7A">
        <w:rPr>
          <w:rStyle w:val="OpisZnakZnakZnakZnak"/>
        </w:rPr>
        <w:t xml:space="preserve"> </w:t>
      </w:r>
      <w:r w:rsidR="00F85D7A" w:rsidRPr="000E1730">
        <w:rPr>
          <w:rStyle w:val="OpisZnakZnakZnakZnak"/>
        </w:rPr>
        <w:t>(„Queue”)</w:t>
      </w:r>
      <w:r w:rsidRPr="000E1730">
        <w:rPr>
          <w:rStyle w:val="OpisZnakZnakZnakZnak"/>
        </w:rPr>
        <w:t xml:space="preserve">. System ZSK-C zwraca odmowę przyjęcia żądania anulowania tylko wtedy, gdy żadna transakcja nie może zostać anulowana. </w:t>
      </w:r>
    </w:p>
    <w:p w14:paraId="5A97DA7C" w14:textId="4381FAF8" w:rsidR="004C7C5A" w:rsidRDefault="004C7C5A" w:rsidP="00C51BF6">
      <w:pPr>
        <w:pStyle w:val="OpisZnakZnakZnak"/>
        <w:spacing w:before="30" w:after="30"/>
        <w:rPr>
          <w:rStyle w:val="OpisZnakZnakZnakZnak"/>
        </w:rPr>
      </w:pPr>
      <w:r w:rsidRPr="000E1730">
        <w:rPr>
          <w:rStyle w:val="OpisZnakZnakZnakZnak"/>
        </w:rPr>
        <w:t xml:space="preserve">Wybór jednej z zasad realizacji żądania wynika z ustaleń między Narodowym Bankiem Polskim a Klientem </w:t>
      </w:r>
      <w:r w:rsidR="00A11C0C">
        <w:rPr>
          <w:rStyle w:val="OpisZnakZnakZnakZnak"/>
        </w:rPr>
        <w:t>B2B</w:t>
      </w:r>
      <w:r w:rsidRPr="000E1730">
        <w:rPr>
          <w:rStyle w:val="OpisZnakZnakZnakZnak"/>
        </w:rPr>
        <w:t>.</w:t>
      </w:r>
    </w:p>
    <w:p w14:paraId="11D43611" w14:textId="77777777" w:rsidR="00967B5B" w:rsidRDefault="00967B5B" w:rsidP="00C51BF6">
      <w:pPr>
        <w:pStyle w:val="OpisZnak"/>
      </w:pPr>
    </w:p>
    <w:p w14:paraId="0EA5A409" w14:textId="380B54E1" w:rsidR="004C7C5A" w:rsidRDefault="00A24ED2" w:rsidP="00C51BF6">
      <w:pPr>
        <w:pStyle w:val="OpisZnak"/>
      </w:pPr>
      <w:r>
        <w:t xml:space="preserve">W interfejsie z systemem </w:t>
      </w:r>
      <w:r w:rsidRPr="00A24ED2">
        <w:rPr>
          <w:highlight w:val="cyan"/>
        </w:rPr>
        <w:t>XXXX</w:t>
      </w:r>
      <w:r>
        <w:t xml:space="preserve"> przyjęto </w:t>
      </w:r>
      <w:r w:rsidR="00A11C0C">
        <w:t xml:space="preserve">obsługę </w:t>
      </w:r>
      <w:r w:rsidR="0032379D">
        <w:t xml:space="preserve">według zasady </w:t>
      </w:r>
      <w:r w:rsidRPr="0032379D">
        <w:rPr>
          <w:highlight w:val="cyan"/>
        </w:rPr>
        <w:t>„częściowej realizacji”</w:t>
      </w:r>
      <w:r w:rsidR="0032379D" w:rsidRPr="0032379D">
        <w:rPr>
          <w:highlight w:val="cyan"/>
        </w:rPr>
        <w:t>/„wszystko albo nic”</w:t>
      </w:r>
      <w:r>
        <w:t>.</w:t>
      </w:r>
    </w:p>
    <w:p w14:paraId="2D91D583" w14:textId="2A7714C8" w:rsidR="00DD0DA0" w:rsidRDefault="00DD0DA0" w:rsidP="00C51BF6">
      <w:pPr>
        <w:pStyle w:val="OpisZnak"/>
      </w:pPr>
    </w:p>
    <w:p w14:paraId="3565155F" w14:textId="27EE310B" w:rsidR="00131F82" w:rsidRDefault="00131F82" w:rsidP="00C51BF6">
      <w:pPr>
        <w:pStyle w:val="OpisZnak"/>
      </w:pPr>
    </w:p>
    <w:p w14:paraId="77DC3DD9" w14:textId="124B02F9" w:rsidR="00131F82" w:rsidRDefault="00131F82" w:rsidP="00C51BF6">
      <w:pPr>
        <w:pStyle w:val="OpisZnak"/>
      </w:pPr>
    </w:p>
    <w:p w14:paraId="62BDB58A" w14:textId="77777777" w:rsidR="00131F82" w:rsidRPr="000E1730" w:rsidRDefault="00131F82" w:rsidP="00C51BF6">
      <w:pPr>
        <w:pStyle w:val="OpisZnak"/>
      </w:pPr>
    </w:p>
    <w:p w14:paraId="4EB8E08D" w14:textId="175E550A" w:rsidR="00704C88" w:rsidRDefault="00704C88" w:rsidP="00704C88">
      <w:pPr>
        <w:pStyle w:val="Legenda"/>
      </w:pPr>
      <w:bookmarkStart w:id="124" w:name="_Toc456852809"/>
      <w:bookmarkStart w:id="125" w:name="_Toc146620078"/>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w:t>
      </w:r>
      <w:r w:rsidR="004572E1">
        <w:rPr>
          <w:noProof/>
        </w:rPr>
        <w:fldChar w:fldCharType="end"/>
      </w:r>
      <w:r w:rsidRPr="000E1730">
        <w:t>: Komunikat żądania PaymentCancellationRequest</w:t>
      </w:r>
      <w:bookmarkEnd w:id="124"/>
      <w:bookmarkEnd w:id="125"/>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7"/>
        <w:gridCol w:w="3457"/>
        <w:gridCol w:w="2009"/>
        <w:gridCol w:w="541"/>
        <w:gridCol w:w="561"/>
        <w:gridCol w:w="601"/>
        <w:gridCol w:w="491"/>
        <w:gridCol w:w="731"/>
        <w:gridCol w:w="661"/>
        <w:gridCol w:w="631"/>
        <w:gridCol w:w="3877"/>
      </w:tblGrid>
      <w:tr w:rsidR="000A6195" w:rsidRPr="000E1730" w14:paraId="1BDBA160" w14:textId="77777777" w:rsidTr="00977C02">
        <w:trPr>
          <w:tblHeader/>
          <w:jc w:val="center"/>
        </w:trPr>
        <w:tc>
          <w:tcPr>
            <w:tcW w:w="507" w:type="dxa"/>
            <w:vMerge w:val="restart"/>
            <w:shd w:val="solid" w:color="auto" w:fill="auto"/>
          </w:tcPr>
          <w:p w14:paraId="258B5286" w14:textId="77777777" w:rsidR="000A6195" w:rsidRPr="000E1730" w:rsidRDefault="000A6195" w:rsidP="00033818">
            <w:pPr>
              <w:pStyle w:val="Tabela-nagwek"/>
              <w:jc w:val="center"/>
            </w:pPr>
            <w:r w:rsidRPr="000E1730">
              <w:t>Nr</w:t>
            </w:r>
          </w:p>
        </w:tc>
        <w:tc>
          <w:tcPr>
            <w:tcW w:w="3457" w:type="dxa"/>
            <w:vMerge w:val="restart"/>
            <w:shd w:val="solid" w:color="auto" w:fill="auto"/>
          </w:tcPr>
          <w:p w14:paraId="6CE9953A" w14:textId="77777777" w:rsidR="000A6195" w:rsidRPr="000E1730" w:rsidRDefault="000A6195" w:rsidP="00033818">
            <w:pPr>
              <w:pStyle w:val="Tabela-nagwek"/>
            </w:pPr>
            <w:r w:rsidRPr="000E1730">
              <w:t>Nazwa elementu</w:t>
            </w:r>
          </w:p>
        </w:tc>
        <w:tc>
          <w:tcPr>
            <w:tcW w:w="2009" w:type="dxa"/>
            <w:vMerge w:val="restart"/>
            <w:shd w:val="solid" w:color="auto" w:fill="auto"/>
          </w:tcPr>
          <w:p w14:paraId="580EB4E6" w14:textId="77777777" w:rsidR="000A6195" w:rsidRPr="000E1730" w:rsidRDefault="000A6195" w:rsidP="00033818">
            <w:pPr>
              <w:pStyle w:val="Tabela-nagwek"/>
              <w:jc w:val="center"/>
            </w:pPr>
            <w:r w:rsidRPr="000E1730">
              <w:t>Opis</w:t>
            </w:r>
          </w:p>
        </w:tc>
        <w:tc>
          <w:tcPr>
            <w:tcW w:w="4217" w:type="dxa"/>
            <w:gridSpan w:val="7"/>
            <w:shd w:val="solid" w:color="auto" w:fill="auto"/>
          </w:tcPr>
          <w:p w14:paraId="0DF56EC5" w14:textId="7BCDA308" w:rsidR="000A6195" w:rsidRPr="000E1730" w:rsidRDefault="000A6195" w:rsidP="00033818">
            <w:pPr>
              <w:pStyle w:val="Tabela-nagwek"/>
              <w:jc w:val="center"/>
            </w:pPr>
            <w:r>
              <w:t>Wymagalność</w:t>
            </w:r>
          </w:p>
        </w:tc>
        <w:tc>
          <w:tcPr>
            <w:tcW w:w="3877" w:type="dxa"/>
            <w:vMerge w:val="restart"/>
            <w:shd w:val="solid" w:color="auto" w:fill="auto"/>
          </w:tcPr>
          <w:p w14:paraId="4F200E91" w14:textId="20B2FF36" w:rsidR="000A6195" w:rsidRPr="000E1730" w:rsidRDefault="000A6195" w:rsidP="00033818">
            <w:pPr>
              <w:pStyle w:val="Tabela-nagwek"/>
              <w:jc w:val="center"/>
            </w:pPr>
            <w:r w:rsidRPr="000E1730">
              <w:t>Wprowadzana wartość</w:t>
            </w:r>
          </w:p>
        </w:tc>
      </w:tr>
      <w:tr w:rsidR="000A6195" w:rsidRPr="000E1730" w14:paraId="060923DF" w14:textId="77777777" w:rsidTr="00977C02">
        <w:trPr>
          <w:tblHeader/>
          <w:jc w:val="center"/>
        </w:trPr>
        <w:tc>
          <w:tcPr>
            <w:tcW w:w="507" w:type="dxa"/>
            <w:vMerge/>
            <w:shd w:val="solid" w:color="auto" w:fill="auto"/>
          </w:tcPr>
          <w:p w14:paraId="53CAAB67" w14:textId="77777777" w:rsidR="000A6195" w:rsidRPr="000E1730" w:rsidRDefault="000A6195" w:rsidP="00033818">
            <w:pPr>
              <w:pStyle w:val="Tabela-nagwek"/>
              <w:jc w:val="center"/>
            </w:pPr>
          </w:p>
        </w:tc>
        <w:tc>
          <w:tcPr>
            <w:tcW w:w="3457" w:type="dxa"/>
            <w:vMerge/>
            <w:shd w:val="solid" w:color="auto" w:fill="auto"/>
          </w:tcPr>
          <w:p w14:paraId="211E6BDB" w14:textId="77777777" w:rsidR="000A6195" w:rsidRPr="000E1730" w:rsidRDefault="000A6195" w:rsidP="00033818">
            <w:pPr>
              <w:pStyle w:val="Tabela-nagwek"/>
            </w:pPr>
          </w:p>
        </w:tc>
        <w:tc>
          <w:tcPr>
            <w:tcW w:w="2009" w:type="dxa"/>
            <w:vMerge/>
            <w:shd w:val="solid" w:color="auto" w:fill="auto"/>
          </w:tcPr>
          <w:p w14:paraId="271C7771" w14:textId="77777777" w:rsidR="000A6195" w:rsidRPr="000E1730" w:rsidRDefault="000A6195" w:rsidP="00033818">
            <w:pPr>
              <w:pStyle w:val="Tabela-nagwek"/>
              <w:jc w:val="center"/>
            </w:pPr>
          </w:p>
        </w:tc>
        <w:tc>
          <w:tcPr>
            <w:tcW w:w="541" w:type="dxa"/>
            <w:shd w:val="solid" w:color="auto" w:fill="auto"/>
          </w:tcPr>
          <w:p w14:paraId="0A1EFD73" w14:textId="77777777" w:rsidR="000A6195" w:rsidRPr="000E1730" w:rsidRDefault="000A6195" w:rsidP="00033818">
            <w:pPr>
              <w:pStyle w:val="Tabela-nagwek"/>
              <w:jc w:val="center"/>
            </w:pPr>
            <w:r w:rsidRPr="000E1730">
              <w:t>Kra</w:t>
            </w:r>
          </w:p>
        </w:tc>
        <w:tc>
          <w:tcPr>
            <w:tcW w:w="561" w:type="dxa"/>
            <w:shd w:val="solid" w:color="auto" w:fill="auto"/>
          </w:tcPr>
          <w:p w14:paraId="61EDDE9F" w14:textId="77777777" w:rsidR="000A6195" w:rsidRPr="000E1730" w:rsidRDefault="000A6195" w:rsidP="00033818">
            <w:pPr>
              <w:pStyle w:val="Tabela-nagwek"/>
              <w:jc w:val="center"/>
            </w:pPr>
            <w:r w:rsidRPr="000E1730">
              <w:t>Zag</w:t>
            </w:r>
          </w:p>
        </w:tc>
        <w:tc>
          <w:tcPr>
            <w:tcW w:w="601" w:type="dxa"/>
            <w:shd w:val="solid" w:color="auto" w:fill="auto"/>
          </w:tcPr>
          <w:p w14:paraId="7D825C4A" w14:textId="7FBF341B" w:rsidR="000A6195" w:rsidRPr="000E1730" w:rsidRDefault="00DC2AAA" w:rsidP="00033818">
            <w:pPr>
              <w:pStyle w:val="Tabela-nagwek"/>
              <w:jc w:val="center"/>
            </w:pPr>
            <w:r>
              <w:t>Karta</w:t>
            </w:r>
          </w:p>
        </w:tc>
        <w:tc>
          <w:tcPr>
            <w:tcW w:w="491" w:type="dxa"/>
            <w:shd w:val="solid" w:color="auto" w:fill="auto"/>
          </w:tcPr>
          <w:p w14:paraId="0D1B7D9E" w14:textId="77777777" w:rsidR="000A6195" w:rsidRPr="000E1730" w:rsidRDefault="000A6195" w:rsidP="00033818">
            <w:pPr>
              <w:pStyle w:val="Tabela-nagwek"/>
              <w:jc w:val="center"/>
            </w:pPr>
            <w:r w:rsidRPr="000E1730">
              <w:t>US</w:t>
            </w:r>
          </w:p>
        </w:tc>
        <w:tc>
          <w:tcPr>
            <w:tcW w:w="731" w:type="dxa"/>
            <w:shd w:val="solid" w:color="auto" w:fill="auto"/>
          </w:tcPr>
          <w:p w14:paraId="72AEDE40" w14:textId="77777777" w:rsidR="000A6195" w:rsidRPr="000E1730" w:rsidRDefault="000A6195" w:rsidP="00033818">
            <w:pPr>
              <w:pStyle w:val="Tabela-nagwek"/>
              <w:jc w:val="center"/>
            </w:pPr>
            <w:r>
              <w:t>SEPA</w:t>
            </w:r>
          </w:p>
        </w:tc>
        <w:tc>
          <w:tcPr>
            <w:tcW w:w="661" w:type="dxa"/>
            <w:shd w:val="solid" w:color="auto" w:fill="auto"/>
          </w:tcPr>
          <w:p w14:paraId="399144DF" w14:textId="77777777" w:rsidR="000A6195" w:rsidRPr="000E1730" w:rsidRDefault="000A6195" w:rsidP="00033818">
            <w:pPr>
              <w:pStyle w:val="Tabela-nagwek"/>
              <w:jc w:val="center"/>
            </w:pPr>
            <w:r>
              <w:t>Czek</w:t>
            </w:r>
          </w:p>
        </w:tc>
        <w:tc>
          <w:tcPr>
            <w:tcW w:w="631" w:type="dxa"/>
            <w:shd w:val="solid" w:color="auto" w:fill="auto"/>
          </w:tcPr>
          <w:p w14:paraId="7A316EBB" w14:textId="1AF45CC6" w:rsidR="000A6195" w:rsidRPr="000E1730" w:rsidRDefault="000A6195" w:rsidP="00033818">
            <w:pPr>
              <w:pStyle w:val="Tabela-nagwek"/>
              <w:jc w:val="center"/>
            </w:pPr>
            <w:r>
              <w:t>MPP</w:t>
            </w:r>
          </w:p>
        </w:tc>
        <w:tc>
          <w:tcPr>
            <w:tcW w:w="3877" w:type="dxa"/>
            <w:vMerge/>
            <w:shd w:val="solid" w:color="auto" w:fill="auto"/>
          </w:tcPr>
          <w:p w14:paraId="150BF029" w14:textId="1BA73F3B" w:rsidR="000A6195" w:rsidRPr="000E1730" w:rsidRDefault="000A6195" w:rsidP="00033818">
            <w:pPr>
              <w:pStyle w:val="Tabela-nagwek"/>
              <w:jc w:val="center"/>
            </w:pPr>
          </w:p>
        </w:tc>
      </w:tr>
      <w:tr w:rsidR="00977C02" w:rsidRPr="000E1730" w14:paraId="54071DC0" w14:textId="77777777" w:rsidTr="00977C02">
        <w:trPr>
          <w:jc w:val="center"/>
        </w:trPr>
        <w:tc>
          <w:tcPr>
            <w:tcW w:w="507" w:type="dxa"/>
            <w:vAlign w:val="center"/>
          </w:tcPr>
          <w:p w14:paraId="27B1E6B9" w14:textId="77777777" w:rsidR="00977C02" w:rsidRPr="000E1730" w:rsidRDefault="00977C02" w:rsidP="00033818">
            <w:pPr>
              <w:pStyle w:val="Tabela-zawarto"/>
              <w:jc w:val="center"/>
            </w:pPr>
          </w:p>
        </w:tc>
        <w:tc>
          <w:tcPr>
            <w:tcW w:w="3457" w:type="dxa"/>
            <w:vAlign w:val="center"/>
          </w:tcPr>
          <w:p w14:paraId="6EED1056" w14:textId="77777777" w:rsidR="00977C02" w:rsidRPr="000E1730" w:rsidRDefault="00977C02" w:rsidP="00033818">
            <w:pPr>
              <w:pStyle w:val="Tabela-zawarto"/>
              <w:rPr>
                <w:lang w:val="en-US"/>
              </w:rPr>
            </w:pPr>
            <w:r w:rsidRPr="000E1730">
              <w:rPr>
                <w:lang w:val="en-US"/>
              </w:rPr>
              <w:t>PaymentCancellationRequest</w:t>
            </w:r>
          </w:p>
        </w:tc>
        <w:tc>
          <w:tcPr>
            <w:tcW w:w="10103" w:type="dxa"/>
            <w:gridSpan w:val="9"/>
          </w:tcPr>
          <w:p w14:paraId="179897E0" w14:textId="6D012B6B" w:rsidR="00977C02" w:rsidRPr="00815B23" w:rsidRDefault="00977C02" w:rsidP="00033818">
            <w:pPr>
              <w:pStyle w:val="Tabela-zawarto"/>
              <w:jc w:val="center"/>
            </w:pPr>
            <w:r w:rsidRPr="000E1730">
              <w:t>Anulowanie przelewu – komunikat typu zapytanie</w:t>
            </w:r>
          </w:p>
        </w:tc>
      </w:tr>
      <w:tr w:rsidR="00977C02" w:rsidRPr="000E1730" w14:paraId="1D273E8D" w14:textId="77777777" w:rsidTr="00CA5ED9">
        <w:trPr>
          <w:trHeight w:val="426"/>
          <w:jc w:val="center"/>
        </w:trPr>
        <w:tc>
          <w:tcPr>
            <w:tcW w:w="507" w:type="dxa"/>
            <w:vAlign w:val="center"/>
          </w:tcPr>
          <w:p w14:paraId="300D437D" w14:textId="77777777" w:rsidR="00977C02" w:rsidRPr="000E1730" w:rsidRDefault="00977C02" w:rsidP="00977C02">
            <w:pPr>
              <w:pStyle w:val="Tabela-zawarto"/>
              <w:jc w:val="center"/>
              <w:rPr>
                <w:lang w:val="en-US"/>
              </w:rPr>
            </w:pPr>
            <w:r w:rsidRPr="000E1730">
              <w:rPr>
                <w:lang w:val="en-US"/>
              </w:rPr>
              <w:t>A-16</w:t>
            </w:r>
          </w:p>
        </w:tc>
        <w:tc>
          <w:tcPr>
            <w:tcW w:w="3457" w:type="dxa"/>
            <w:vAlign w:val="center"/>
          </w:tcPr>
          <w:p w14:paraId="07E2EC1A" w14:textId="77777777" w:rsidR="00977C02" w:rsidRPr="000E1730" w:rsidRDefault="00977C02" w:rsidP="00977C02">
            <w:pPr>
              <w:pStyle w:val="Tabela-zawarto"/>
              <w:rPr>
                <w:lang w:val="en-US"/>
              </w:rPr>
            </w:pPr>
            <w:r>
              <w:rPr>
                <w:lang w:val="en-US"/>
              </w:rPr>
              <w:t xml:space="preserve">-    </w:t>
            </w:r>
            <w:r w:rsidRPr="000E1730">
              <w:rPr>
                <w:lang w:val="en-US"/>
              </w:rPr>
              <w:t>Header</w:t>
            </w:r>
          </w:p>
        </w:tc>
        <w:tc>
          <w:tcPr>
            <w:tcW w:w="2009" w:type="dxa"/>
          </w:tcPr>
          <w:p w14:paraId="2788652F" w14:textId="77777777" w:rsidR="00977C02" w:rsidRPr="000E1730" w:rsidRDefault="00977C02" w:rsidP="00977C02">
            <w:pPr>
              <w:pStyle w:val="Tabela-zawarto"/>
            </w:pPr>
            <w:r w:rsidRPr="000E1730">
              <w:t>Komponent zawierający elementy nagłówka komunikatu</w:t>
            </w:r>
          </w:p>
        </w:tc>
        <w:tc>
          <w:tcPr>
            <w:tcW w:w="541" w:type="dxa"/>
            <w:vAlign w:val="center"/>
          </w:tcPr>
          <w:p w14:paraId="369E7758" w14:textId="77777777" w:rsidR="00977C02" w:rsidRPr="000E1730" w:rsidRDefault="00977C02" w:rsidP="00977C02">
            <w:pPr>
              <w:pStyle w:val="Tabela-zawarto"/>
              <w:jc w:val="center"/>
            </w:pPr>
            <w:r>
              <w:t>W</w:t>
            </w:r>
          </w:p>
        </w:tc>
        <w:tc>
          <w:tcPr>
            <w:tcW w:w="561" w:type="dxa"/>
            <w:vAlign w:val="center"/>
          </w:tcPr>
          <w:p w14:paraId="78553871" w14:textId="77777777" w:rsidR="00977C02" w:rsidRPr="000E1730" w:rsidRDefault="00977C02" w:rsidP="00977C02">
            <w:pPr>
              <w:pStyle w:val="Tabela-zawarto"/>
              <w:jc w:val="center"/>
            </w:pPr>
            <w:r>
              <w:t>W</w:t>
            </w:r>
          </w:p>
        </w:tc>
        <w:tc>
          <w:tcPr>
            <w:tcW w:w="601" w:type="dxa"/>
            <w:vAlign w:val="center"/>
          </w:tcPr>
          <w:p w14:paraId="78634035" w14:textId="77777777" w:rsidR="00977C02" w:rsidRPr="000E1730" w:rsidRDefault="00977C02" w:rsidP="00977C02">
            <w:pPr>
              <w:pStyle w:val="Tabela-zawarto"/>
              <w:jc w:val="center"/>
            </w:pPr>
            <w:r>
              <w:t>W</w:t>
            </w:r>
          </w:p>
        </w:tc>
        <w:tc>
          <w:tcPr>
            <w:tcW w:w="491" w:type="dxa"/>
            <w:vAlign w:val="center"/>
          </w:tcPr>
          <w:p w14:paraId="12A32685" w14:textId="77777777" w:rsidR="00977C02" w:rsidRPr="000E1730" w:rsidRDefault="00977C02" w:rsidP="00977C02">
            <w:pPr>
              <w:pStyle w:val="Tabela-zawarto"/>
              <w:jc w:val="center"/>
            </w:pPr>
            <w:r>
              <w:t>W</w:t>
            </w:r>
          </w:p>
        </w:tc>
        <w:tc>
          <w:tcPr>
            <w:tcW w:w="731" w:type="dxa"/>
            <w:vAlign w:val="center"/>
          </w:tcPr>
          <w:p w14:paraId="18097A23" w14:textId="77777777" w:rsidR="00977C02" w:rsidRPr="000E1730" w:rsidRDefault="00977C02" w:rsidP="00977C02">
            <w:pPr>
              <w:pStyle w:val="Tabela-zawarto"/>
              <w:jc w:val="center"/>
              <w:rPr>
                <w:lang w:val="en-US"/>
              </w:rPr>
            </w:pPr>
            <w:r>
              <w:rPr>
                <w:lang w:val="en-US"/>
              </w:rPr>
              <w:t>W</w:t>
            </w:r>
          </w:p>
        </w:tc>
        <w:tc>
          <w:tcPr>
            <w:tcW w:w="661" w:type="dxa"/>
            <w:vAlign w:val="center"/>
          </w:tcPr>
          <w:p w14:paraId="3E9F3E92" w14:textId="77777777" w:rsidR="00977C02" w:rsidRPr="000E1730" w:rsidRDefault="00977C02" w:rsidP="00977C02">
            <w:pPr>
              <w:pStyle w:val="Tabela-zawarto"/>
              <w:jc w:val="center"/>
              <w:rPr>
                <w:lang w:val="en-US"/>
              </w:rPr>
            </w:pPr>
            <w:r>
              <w:rPr>
                <w:lang w:val="en-US"/>
              </w:rPr>
              <w:t>W</w:t>
            </w:r>
          </w:p>
        </w:tc>
        <w:tc>
          <w:tcPr>
            <w:tcW w:w="631" w:type="dxa"/>
            <w:shd w:val="clear" w:color="auto" w:fill="auto"/>
            <w:vAlign w:val="center"/>
          </w:tcPr>
          <w:p w14:paraId="06B773E0" w14:textId="35231EF6" w:rsidR="00977C02" w:rsidRPr="000E1730" w:rsidRDefault="00977C02" w:rsidP="00977C02">
            <w:pPr>
              <w:pStyle w:val="Tabela-zawarto"/>
              <w:jc w:val="center"/>
            </w:pPr>
            <w:r>
              <w:t>W</w:t>
            </w:r>
          </w:p>
        </w:tc>
        <w:tc>
          <w:tcPr>
            <w:tcW w:w="3877" w:type="dxa"/>
          </w:tcPr>
          <w:p w14:paraId="7E30472B" w14:textId="7E57BB40" w:rsidR="00977C02" w:rsidRPr="000E1730" w:rsidRDefault="00977C02" w:rsidP="00977C02">
            <w:pPr>
              <w:pStyle w:val="Tabela-zawarto"/>
              <w:jc w:val="center"/>
            </w:pPr>
          </w:p>
        </w:tc>
      </w:tr>
      <w:tr w:rsidR="00977C02" w:rsidRPr="000E1730" w14:paraId="2EE1D728" w14:textId="77777777" w:rsidTr="00CA5ED9">
        <w:trPr>
          <w:jc w:val="center"/>
        </w:trPr>
        <w:tc>
          <w:tcPr>
            <w:tcW w:w="507" w:type="dxa"/>
            <w:vAlign w:val="center"/>
          </w:tcPr>
          <w:p w14:paraId="05975981" w14:textId="77777777" w:rsidR="00977C02" w:rsidRPr="000E1730" w:rsidRDefault="00977C02" w:rsidP="00977C02">
            <w:pPr>
              <w:pStyle w:val="Tabela-zawarto"/>
              <w:jc w:val="center"/>
            </w:pPr>
          </w:p>
        </w:tc>
        <w:tc>
          <w:tcPr>
            <w:tcW w:w="3457" w:type="dxa"/>
            <w:vAlign w:val="center"/>
          </w:tcPr>
          <w:p w14:paraId="1A5158C5" w14:textId="77777777" w:rsidR="00977C02" w:rsidRPr="000E1730" w:rsidRDefault="00977C02" w:rsidP="00977C02">
            <w:pPr>
              <w:pStyle w:val="Tabela-zawarto"/>
            </w:pPr>
            <w:r>
              <w:rPr>
                <w:lang w:val="en-US"/>
              </w:rPr>
              <w:t xml:space="preserve">-   -   </w:t>
            </w:r>
            <w:r w:rsidRPr="000E1730">
              <w:t>IssueDateTime</w:t>
            </w:r>
          </w:p>
        </w:tc>
        <w:tc>
          <w:tcPr>
            <w:tcW w:w="2009" w:type="dxa"/>
          </w:tcPr>
          <w:p w14:paraId="3DC74C2B" w14:textId="77777777" w:rsidR="00977C02" w:rsidRPr="000E1730" w:rsidRDefault="00977C02" w:rsidP="00977C02">
            <w:pPr>
              <w:pStyle w:val="Tabela-zawarto"/>
            </w:pPr>
            <w:r w:rsidRPr="000E1730">
              <w:t>Data i czas komunikatu</w:t>
            </w:r>
          </w:p>
        </w:tc>
        <w:tc>
          <w:tcPr>
            <w:tcW w:w="541" w:type="dxa"/>
            <w:vAlign w:val="center"/>
          </w:tcPr>
          <w:p w14:paraId="21C1D5DB" w14:textId="77777777" w:rsidR="00977C02" w:rsidRPr="000E1730" w:rsidRDefault="00977C02" w:rsidP="00977C02">
            <w:pPr>
              <w:pStyle w:val="Tabela-zawarto"/>
              <w:jc w:val="center"/>
            </w:pPr>
            <w:r>
              <w:t>W</w:t>
            </w:r>
          </w:p>
        </w:tc>
        <w:tc>
          <w:tcPr>
            <w:tcW w:w="561" w:type="dxa"/>
            <w:vAlign w:val="center"/>
          </w:tcPr>
          <w:p w14:paraId="2435E9EF" w14:textId="77777777" w:rsidR="00977C02" w:rsidRPr="000E1730" w:rsidRDefault="00977C02" w:rsidP="00977C02">
            <w:pPr>
              <w:pStyle w:val="Tabela-zawarto"/>
              <w:jc w:val="center"/>
            </w:pPr>
            <w:r>
              <w:t>W</w:t>
            </w:r>
          </w:p>
        </w:tc>
        <w:tc>
          <w:tcPr>
            <w:tcW w:w="601" w:type="dxa"/>
            <w:vAlign w:val="center"/>
          </w:tcPr>
          <w:p w14:paraId="435C3237" w14:textId="77777777" w:rsidR="00977C02" w:rsidRPr="000E1730" w:rsidRDefault="00977C02" w:rsidP="00977C02">
            <w:pPr>
              <w:pStyle w:val="Tabela-zawarto"/>
              <w:jc w:val="center"/>
            </w:pPr>
            <w:r>
              <w:t>W</w:t>
            </w:r>
          </w:p>
        </w:tc>
        <w:tc>
          <w:tcPr>
            <w:tcW w:w="491" w:type="dxa"/>
            <w:vAlign w:val="center"/>
          </w:tcPr>
          <w:p w14:paraId="42FF5141" w14:textId="77777777" w:rsidR="00977C02" w:rsidRPr="000E1730" w:rsidRDefault="00977C02" w:rsidP="00977C02">
            <w:pPr>
              <w:pStyle w:val="Tabela-zawarto"/>
              <w:jc w:val="center"/>
            </w:pPr>
            <w:r>
              <w:t>W</w:t>
            </w:r>
          </w:p>
        </w:tc>
        <w:tc>
          <w:tcPr>
            <w:tcW w:w="731" w:type="dxa"/>
            <w:vAlign w:val="center"/>
          </w:tcPr>
          <w:p w14:paraId="57DD0C52" w14:textId="77777777" w:rsidR="00977C02" w:rsidRPr="000E1730" w:rsidRDefault="00977C02" w:rsidP="00977C02">
            <w:pPr>
              <w:pStyle w:val="Tabela-zawarto"/>
              <w:jc w:val="center"/>
              <w:rPr>
                <w:lang w:val="en-US"/>
              </w:rPr>
            </w:pPr>
            <w:r>
              <w:rPr>
                <w:lang w:val="en-US"/>
              </w:rPr>
              <w:t>W</w:t>
            </w:r>
          </w:p>
        </w:tc>
        <w:tc>
          <w:tcPr>
            <w:tcW w:w="661" w:type="dxa"/>
            <w:vAlign w:val="center"/>
          </w:tcPr>
          <w:p w14:paraId="562E7A3B" w14:textId="77777777" w:rsidR="00977C02" w:rsidRPr="000E1730" w:rsidRDefault="00977C02" w:rsidP="00977C02">
            <w:pPr>
              <w:pStyle w:val="Tabela-zawarto"/>
              <w:jc w:val="center"/>
              <w:rPr>
                <w:lang w:val="en-US"/>
              </w:rPr>
            </w:pPr>
            <w:r>
              <w:rPr>
                <w:lang w:val="en-US"/>
              </w:rPr>
              <w:t>W</w:t>
            </w:r>
          </w:p>
        </w:tc>
        <w:tc>
          <w:tcPr>
            <w:tcW w:w="631" w:type="dxa"/>
            <w:shd w:val="clear" w:color="auto" w:fill="auto"/>
            <w:vAlign w:val="center"/>
          </w:tcPr>
          <w:p w14:paraId="5A890CF0" w14:textId="1F6783FF" w:rsidR="00977C02" w:rsidRPr="000E1730" w:rsidRDefault="00977C02" w:rsidP="00977C02">
            <w:pPr>
              <w:pStyle w:val="Tabela-zawarto"/>
              <w:jc w:val="center"/>
              <w:rPr>
                <w:lang w:val="de-DE"/>
              </w:rPr>
            </w:pPr>
            <w:r>
              <w:t>W</w:t>
            </w:r>
          </w:p>
        </w:tc>
        <w:tc>
          <w:tcPr>
            <w:tcW w:w="3877" w:type="dxa"/>
          </w:tcPr>
          <w:p w14:paraId="50141E79" w14:textId="46E501F6" w:rsidR="00977C02" w:rsidRPr="000E1730" w:rsidRDefault="00977C02" w:rsidP="00977C02">
            <w:pPr>
              <w:pStyle w:val="Tabela-zawarto"/>
              <w:jc w:val="center"/>
              <w:rPr>
                <w:lang w:val="de-DE"/>
              </w:rPr>
            </w:pPr>
            <w:r w:rsidRPr="000E1730">
              <w:rPr>
                <w:lang w:val="de-DE"/>
              </w:rPr>
              <w:t>Data i czas komunikatu</w:t>
            </w:r>
          </w:p>
        </w:tc>
      </w:tr>
      <w:tr w:rsidR="00977C02" w:rsidRPr="000E1730" w14:paraId="30B73EC9" w14:textId="77777777" w:rsidTr="00CA5ED9">
        <w:trPr>
          <w:jc w:val="center"/>
        </w:trPr>
        <w:tc>
          <w:tcPr>
            <w:tcW w:w="507" w:type="dxa"/>
            <w:tcBorders>
              <w:bottom w:val="single" w:sz="4" w:space="0" w:color="auto"/>
            </w:tcBorders>
            <w:vAlign w:val="center"/>
          </w:tcPr>
          <w:p w14:paraId="2907F326" w14:textId="77777777" w:rsidR="00977C02" w:rsidRPr="000E1730" w:rsidRDefault="00977C02" w:rsidP="00977C02">
            <w:pPr>
              <w:pStyle w:val="Tabela-zawarto"/>
              <w:jc w:val="center"/>
              <w:rPr>
                <w:lang w:val="de-DE"/>
              </w:rPr>
            </w:pPr>
          </w:p>
        </w:tc>
        <w:tc>
          <w:tcPr>
            <w:tcW w:w="3457" w:type="dxa"/>
            <w:tcBorders>
              <w:bottom w:val="single" w:sz="4" w:space="0" w:color="auto"/>
            </w:tcBorders>
            <w:vAlign w:val="center"/>
          </w:tcPr>
          <w:p w14:paraId="3107B593" w14:textId="77777777" w:rsidR="00977C02" w:rsidRPr="000E1730" w:rsidRDefault="00977C02" w:rsidP="00977C02">
            <w:pPr>
              <w:pStyle w:val="Tabela-zawarto"/>
              <w:rPr>
                <w:lang w:val="de-DE"/>
              </w:rPr>
            </w:pPr>
            <w:r>
              <w:rPr>
                <w:lang w:val="en-US"/>
              </w:rPr>
              <w:t xml:space="preserve">-   -   </w:t>
            </w:r>
            <w:r w:rsidRPr="000E1730">
              <w:rPr>
                <w:lang w:val="de-DE"/>
              </w:rPr>
              <w:t>DocumentIdentifier</w:t>
            </w:r>
          </w:p>
        </w:tc>
        <w:tc>
          <w:tcPr>
            <w:tcW w:w="2009" w:type="dxa"/>
            <w:tcBorders>
              <w:bottom w:val="single" w:sz="4" w:space="0" w:color="auto"/>
            </w:tcBorders>
          </w:tcPr>
          <w:p w14:paraId="0FCD87CC" w14:textId="77777777" w:rsidR="00977C02" w:rsidRPr="000E1730" w:rsidRDefault="00977C02" w:rsidP="00977C02">
            <w:pPr>
              <w:pStyle w:val="Tabela-zawarto"/>
            </w:pPr>
            <w:r w:rsidRPr="000E1730">
              <w:t>Identyfikator komunikatu</w:t>
            </w:r>
          </w:p>
        </w:tc>
        <w:tc>
          <w:tcPr>
            <w:tcW w:w="541" w:type="dxa"/>
            <w:tcBorders>
              <w:bottom w:val="single" w:sz="4" w:space="0" w:color="auto"/>
            </w:tcBorders>
            <w:vAlign w:val="center"/>
          </w:tcPr>
          <w:p w14:paraId="5ADF43D9" w14:textId="77777777" w:rsidR="00977C02" w:rsidRPr="000E1730" w:rsidRDefault="00977C02" w:rsidP="00977C02">
            <w:pPr>
              <w:pStyle w:val="Tabela-zawarto"/>
              <w:jc w:val="center"/>
            </w:pPr>
            <w:r>
              <w:t>W</w:t>
            </w:r>
          </w:p>
        </w:tc>
        <w:tc>
          <w:tcPr>
            <w:tcW w:w="561" w:type="dxa"/>
            <w:tcBorders>
              <w:bottom w:val="single" w:sz="4" w:space="0" w:color="auto"/>
            </w:tcBorders>
            <w:vAlign w:val="center"/>
          </w:tcPr>
          <w:p w14:paraId="423AB226" w14:textId="77777777" w:rsidR="00977C02" w:rsidRPr="000E1730" w:rsidRDefault="00977C02" w:rsidP="00977C02">
            <w:pPr>
              <w:pStyle w:val="Tabela-zawarto"/>
              <w:jc w:val="center"/>
            </w:pPr>
            <w:r>
              <w:t>W</w:t>
            </w:r>
          </w:p>
        </w:tc>
        <w:tc>
          <w:tcPr>
            <w:tcW w:w="601" w:type="dxa"/>
            <w:tcBorders>
              <w:bottom w:val="single" w:sz="4" w:space="0" w:color="auto"/>
            </w:tcBorders>
            <w:vAlign w:val="center"/>
          </w:tcPr>
          <w:p w14:paraId="60D13F3C" w14:textId="77777777" w:rsidR="00977C02" w:rsidRPr="000E1730" w:rsidRDefault="00977C02" w:rsidP="00977C02">
            <w:pPr>
              <w:pStyle w:val="Tabela-zawarto"/>
              <w:jc w:val="center"/>
            </w:pPr>
            <w:r>
              <w:t>W</w:t>
            </w:r>
          </w:p>
        </w:tc>
        <w:tc>
          <w:tcPr>
            <w:tcW w:w="491" w:type="dxa"/>
            <w:tcBorders>
              <w:bottom w:val="single" w:sz="4" w:space="0" w:color="auto"/>
            </w:tcBorders>
            <w:vAlign w:val="center"/>
          </w:tcPr>
          <w:p w14:paraId="5673BC0F" w14:textId="77777777" w:rsidR="00977C02" w:rsidRPr="000E1730" w:rsidRDefault="00977C02" w:rsidP="00977C02">
            <w:pPr>
              <w:pStyle w:val="Tabela-zawarto"/>
              <w:jc w:val="center"/>
            </w:pPr>
            <w:r>
              <w:t>W</w:t>
            </w:r>
          </w:p>
        </w:tc>
        <w:tc>
          <w:tcPr>
            <w:tcW w:w="731" w:type="dxa"/>
            <w:tcBorders>
              <w:bottom w:val="single" w:sz="4" w:space="0" w:color="auto"/>
            </w:tcBorders>
            <w:vAlign w:val="center"/>
          </w:tcPr>
          <w:p w14:paraId="31026E6E" w14:textId="77777777" w:rsidR="00977C02" w:rsidRPr="000E1730" w:rsidRDefault="00977C02" w:rsidP="00977C02">
            <w:pPr>
              <w:pStyle w:val="Tabela-zawarto"/>
              <w:jc w:val="center"/>
              <w:rPr>
                <w:lang w:val="en-US"/>
              </w:rPr>
            </w:pPr>
            <w:r>
              <w:rPr>
                <w:lang w:val="en-US"/>
              </w:rPr>
              <w:t>W</w:t>
            </w:r>
          </w:p>
        </w:tc>
        <w:tc>
          <w:tcPr>
            <w:tcW w:w="661" w:type="dxa"/>
            <w:tcBorders>
              <w:bottom w:val="single" w:sz="4" w:space="0" w:color="auto"/>
            </w:tcBorders>
            <w:vAlign w:val="center"/>
          </w:tcPr>
          <w:p w14:paraId="455349C7" w14:textId="77777777" w:rsidR="00977C02" w:rsidRPr="000E1730" w:rsidRDefault="00977C02" w:rsidP="00977C02">
            <w:pPr>
              <w:pStyle w:val="Tabela-zawarto"/>
              <w:jc w:val="center"/>
              <w:rPr>
                <w:lang w:val="en-US"/>
              </w:rPr>
            </w:pPr>
            <w:r>
              <w:rPr>
                <w:lang w:val="en-US"/>
              </w:rPr>
              <w:t>W</w:t>
            </w:r>
          </w:p>
        </w:tc>
        <w:tc>
          <w:tcPr>
            <w:tcW w:w="631" w:type="dxa"/>
            <w:tcBorders>
              <w:bottom w:val="single" w:sz="4" w:space="0" w:color="auto"/>
            </w:tcBorders>
            <w:shd w:val="clear" w:color="auto" w:fill="auto"/>
            <w:vAlign w:val="center"/>
          </w:tcPr>
          <w:p w14:paraId="733D6C17" w14:textId="613F8771" w:rsidR="00977C02" w:rsidRPr="000E1730" w:rsidRDefault="00977C02" w:rsidP="00977C02">
            <w:pPr>
              <w:pStyle w:val="Tabela-zawarto"/>
              <w:jc w:val="center"/>
            </w:pPr>
            <w:r>
              <w:t>W</w:t>
            </w:r>
          </w:p>
        </w:tc>
        <w:tc>
          <w:tcPr>
            <w:tcW w:w="3877" w:type="dxa"/>
            <w:tcBorders>
              <w:bottom w:val="single" w:sz="4" w:space="0" w:color="auto"/>
            </w:tcBorders>
          </w:tcPr>
          <w:p w14:paraId="27422CA3" w14:textId="56C23378" w:rsidR="00977C02" w:rsidRPr="000E1730" w:rsidRDefault="00977C02" w:rsidP="00977C02">
            <w:pPr>
              <w:pStyle w:val="Tabela-zawarto"/>
              <w:jc w:val="center"/>
            </w:pPr>
            <w:r w:rsidRPr="000E1730">
              <w:t>Dowolny ciąg znaków nadawany przez wysyłającego</w:t>
            </w:r>
          </w:p>
        </w:tc>
      </w:tr>
      <w:tr w:rsidR="00977C02" w:rsidRPr="000E1730" w14:paraId="1C438450" w14:textId="77777777" w:rsidTr="00CA5ED9">
        <w:trPr>
          <w:jc w:val="center"/>
        </w:trPr>
        <w:tc>
          <w:tcPr>
            <w:tcW w:w="507" w:type="dxa"/>
            <w:tcBorders>
              <w:bottom w:val="single" w:sz="4" w:space="0" w:color="auto"/>
            </w:tcBorders>
            <w:vAlign w:val="center"/>
          </w:tcPr>
          <w:p w14:paraId="00F06922" w14:textId="77777777" w:rsidR="00977C02" w:rsidRPr="000E1730" w:rsidRDefault="00977C02" w:rsidP="00977C02">
            <w:pPr>
              <w:pStyle w:val="Tabela-zawarto"/>
              <w:jc w:val="center"/>
            </w:pPr>
          </w:p>
        </w:tc>
        <w:tc>
          <w:tcPr>
            <w:tcW w:w="3457" w:type="dxa"/>
            <w:tcBorders>
              <w:bottom w:val="single" w:sz="4" w:space="0" w:color="auto"/>
            </w:tcBorders>
            <w:vAlign w:val="center"/>
          </w:tcPr>
          <w:p w14:paraId="21FDF51A" w14:textId="77777777" w:rsidR="00977C02" w:rsidRPr="000E1730" w:rsidRDefault="00977C02" w:rsidP="00977C02">
            <w:pPr>
              <w:pStyle w:val="Tabela-zawarto"/>
            </w:pPr>
            <w:r>
              <w:rPr>
                <w:lang w:val="en-US"/>
              </w:rPr>
              <w:t xml:space="preserve">-   -   </w:t>
            </w:r>
            <w:r w:rsidRPr="000E1730">
              <w:t>SenderIdentifier</w:t>
            </w:r>
          </w:p>
        </w:tc>
        <w:tc>
          <w:tcPr>
            <w:tcW w:w="2009" w:type="dxa"/>
            <w:tcBorders>
              <w:bottom w:val="single" w:sz="4" w:space="0" w:color="auto"/>
            </w:tcBorders>
          </w:tcPr>
          <w:p w14:paraId="26B09F52" w14:textId="77777777" w:rsidR="00977C02" w:rsidRPr="000E1730" w:rsidRDefault="00977C02" w:rsidP="00977C02">
            <w:pPr>
              <w:pStyle w:val="Tabela-zawarto"/>
            </w:pPr>
            <w:r w:rsidRPr="000E1730">
              <w:t>Identyfikator nadawcy komunikatu</w:t>
            </w:r>
          </w:p>
        </w:tc>
        <w:tc>
          <w:tcPr>
            <w:tcW w:w="541" w:type="dxa"/>
            <w:tcBorders>
              <w:bottom w:val="single" w:sz="4" w:space="0" w:color="auto"/>
            </w:tcBorders>
            <w:vAlign w:val="center"/>
          </w:tcPr>
          <w:p w14:paraId="60DCC698" w14:textId="77777777" w:rsidR="00977C02" w:rsidRPr="000E1730" w:rsidRDefault="00977C02" w:rsidP="00977C02">
            <w:pPr>
              <w:pStyle w:val="Tabela-zawarto"/>
              <w:jc w:val="center"/>
            </w:pPr>
            <w:r>
              <w:t>W</w:t>
            </w:r>
          </w:p>
        </w:tc>
        <w:tc>
          <w:tcPr>
            <w:tcW w:w="561" w:type="dxa"/>
            <w:tcBorders>
              <w:bottom w:val="single" w:sz="4" w:space="0" w:color="auto"/>
            </w:tcBorders>
            <w:vAlign w:val="center"/>
          </w:tcPr>
          <w:p w14:paraId="10BBA773" w14:textId="77777777" w:rsidR="00977C02" w:rsidRPr="000E1730" w:rsidRDefault="00977C02" w:rsidP="00977C02">
            <w:pPr>
              <w:pStyle w:val="Tabela-zawarto"/>
              <w:jc w:val="center"/>
            </w:pPr>
            <w:r>
              <w:t>W</w:t>
            </w:r>
          </w:p>
        </w:tc>
        <w:tc>
          <w:tcPr>
            <w:tcW w:w="601" w:type="dxa"/>
            <w:tcBorders>
              <w:bottom w:val="single" w:sz="4" w:space="0" w:color="auto"/>
            </w:tcBorders>
            <w:vAlign w:val="center"/>
          </w:tcPr>
          <w:p w14:paraId="0A13AA11" w14:textId="77777777" w:rsidR="00977C02" w:rsidRPr="000E1730" w:rsidRDefault="00977C02" w:rsidP="00977C02">
            <w:pPr>
              <w:pStyle w:val="Tabela-zawarto"/>
              <w:jc w:val="center"/>
            </w:pPr>
            <w:r>
              <w:t>W</w:t>
            </w:r>
          </w:p>
        </w:tc>
        <w:tc>
          <w:tcPr>
            <w:tcW w:w="491" w:type="dxa"/>
            <w:tcBorders>
              <w:bottom w:val="single" w:sz="4" w:space="0" w:color="auto"/>
            </w:tcBorders>
            <w:vAlign w:val="center"/>
          </w:tcPr>
          <w:p w14:paraId="2F700600" w14:textId="77777777" w:rsidR="00977C02" w:rsidRPr="000E1730" w:rsidRDefault="00977C02" w:rsidP="00977C02">
            <w:pPr>
              <w:pStyle w:val="Tabela-zawarto"/>
              <w:jc w:val="center"/>
            </w:pPr>
            <w:r>
              <w:t>W</w:t>
            </w:r>
          </w:p>
        </w:tc>
        <w:tc>
          <w:tcPr>
            <w:tcW w:w="731" w:type="dxa"/>
            <w:tcBorders>
              <w:bottom w:val="single" w:sz="4" w:space="0" w:color="auto"/>
            </w:tcBorders>
            <w:vAlign w:val="center"/>
          </w:tcPr>
          <w:p w14:paraId="77A2EDD6" w14:textId="77777777" w:rsidR="00977C02" w:rsidRPr="000E1730" w:rsidRDefault="00977C02" w:rsidP="00977C02">
            <w:pPr>
              <w:pStyle w:val="Tabela-zawarto"/>
              <w:jc w:val="center"/>
              <w:rPr>
                <w:lang w:val="en-US"/>
              </w:rPr>
            </w:pPr>
            <w:r>
              <w:rPr>
                <w:lang w:val="en-US"/>
              </w:rPr>
              <w:t>W</w:t>
            </w:r>
          </w:p>
        </w:tc>
        <w:tc>
          <w:tcPr>
            <w:tcW w:w="661" w:type="dxa"/>
            <w:tcBorders>
              <w:bottom w:val="single" w:sz="4" w:space="0" w:color="auto"/>
            </w:tcBorders>
            <w:vAlign w:val="center"/>
          </w:tcPr>
          <w:p w14:paraId="408B21A7" w14:textId="77777777" w:rsidR="00977C02" w:rsidRPr="000E1730" w:rsidRDefault="00977C02" w:rsidP="00977C02">
            <w:pPr>
              <w:pStyle w:val="Tabela-zawarto"/>
              <w:jc w:val="center"/>
              <w:rPr>
                <w:lang w:val="en-US"/>
              </w:rPr>
            </w:pPr>
            <w:r>
              <w:rPr>
                <w:lang w:val="en-US"/>
              </w:rPr>
              <w:t>W</w:t>
            </w:r>
          </w:p>
        </w:tc>
        <w:tc>
          <w:tcPr>
            <w:tcW w:w="631" w:type="dxa"/>
            <w:tcBorders>
              <w:bottom w:val="single" w:sz="4" w:space="0" w:color="auto"/>
            </w:tcBorders>
            <w:shd w:val="clear" w:color="auto" w:fill="auto"/>
            <w:vAlign w:val="center"/>
          </w:tcPr>
          <w:p w14:paraId="478D8640" w14:textId="7C39921E" w:rsidR="00977C02" w:rsidRPr="000E1730" w:rsidRDefault="00977C02" w:rsidP="00977C02">
            <w:pPr>
              <w:pStyle w:val="Tabela-zawarto"/>
              <w:jc w:val="center"/>
              <w:rPr>
                <w:lang w:val="en-US"/>
              </w:rPr>
            </w:pPr>
            <w:r>
              <w:t>W</w:t>
            </w:r>
          </w:p>
        </w:tc>
        <w:tc>
          <w:tcPr>
            <w:tcW w:w="3877" w:type="dxa"/>
            <w:tcBorders>
              <w:bottom w:val="single" w:sz="4" w:space="0" w:color="auto"/>
            </w:tcBorders>
          </w:tcPr>
          <w:p w14:paraId="3496E7B3" w14:textId="1668A4F8" w:rsidR="00977C02" w:rsidRPr="000E1730" w:rsidRDefault="00977C02" w:rsidP="00977C02">
            <w:pPr>
              <w:pStyle w:val="Tabela-zawarto"/>
              <w:jc w:val="center"/>
              <w:rPr>
                <w:lang w:val="en-US"/>
              </w:rPr>
            </w:pPr>
            <w:r w:rsidRPr="000E1730">
              <w:rPr>
                <w:lang w:val="en-US"/>
              </w:rPr>
              <w:t>“</w:t>
            </w:r>
            <w:r w:rsidRPr="00E87B7E">
              <w:rPr>
                <w:highlight w:val="cyan"/>
                <w:lang w:val="en-US"/>
              </w:rPr>
              <w:t>XXXX</w:t>
            </w:r>
            <w:r w:rsidRPr="000E1730">
              <w:rPr>
                <w:lang w:val="en-US"/>
              </w:rPr>
              <w:t>”</w:t>
            </w:r>
          </w:p>
        </w:tc>
      </w:tr>
      <w:tr w:rsidR="00977C02" w:rsidRPr="000E1730" w14:paraId="1B0B0C6A" w14:textId="77777777" w:rsidTr="00CA5ED9">
        <w:trPr>
          <w:jc w:val="center"/>
        </w:trPr>
        <w:tc>
          <w:tcPr>
            <w:tcW w:w="507" w:type="dxa"/>
            <w:tcBorders>
              <w:bottom w:val="single" w:sz="4" w:space="0" w:color="auto"/>
            </w:tcBorders>
            <w:vAlign w:val="center"/>
          </w:tcPr>
          <w:p w14:paraId="6537B313" w14:textId="77777777" w:rsidR="00977C02" w:rsidRPr="000E1730" w:rsidRDefault="00977C02" w:rsidP="00977C02">
            <w:pPr>
              <w:pStyle w:val="Tabela-zawarto"/>
              <w:jc w:val="center"/>
              <w:rPr>
                <w:lang w:val="en-US"/>
              </w:rPr>
            </w:pPr>
          </w:p>
        </w:tc>
        <w:tc>
          <w:tcPr>
            <w:tcW w:w="3457" w:type="dxa"/>
            <w:tcBorders>
              <w:bottom w:val="single" w:sz="4" w:space="0" w:color="auto"/>
            </w:tcBorders>
            <w:vAlign w:val="center"/>
          </w:tcPr>
          <w:p w14:paraId="24DDBAB8" w14:textId="77777777" w:rsidR="00977C02" w:rsidRPr="000E1730" w:rsidRDefault="00977C02" w:rsidP="00977C02">
            <w:pPr>
              <w:pStyle w:val="Tabela-zawarto"/>
              <w:rPr>
                <w:lang w:val="en-US"/>
              </w:rPr>
            </w:pPr>
            <w:r>
              <w:rPr>
                <w:lang w:val="en-US"/>
              </w:rPr>
              <w:t xml:space="preserve">-   -   </w:t>
            </w:r>
            <w:r w:rsidRPr="000E1730">
              <w:rPr>
                <w:lang w:val="en-US"/>
              </w:rPr>
              <w:t>ReceiverIdentifier</w:t>
            </w:r>
          </w:p>
        </w:tc>
        <w:tc>
          <w:tcPr>
            <w:tcW w:w="2009" w:type="dxa"/>
            <w:tcBorders>
              <w:bottom w:val="single" w:sz="4" w:space="0" w:color="auto"/>
            </w:tcBorders>
          </w:tcPr>
          <w:p w14:paraId="6950DE03" w14:textId="77777777" w:rsidR="00977C02" w:rsidRPr="000E1730" w:rsidRDefault="00977C02" w:rsidP="00977C02">
            <w:pPr>
              <w:pStyle w:val="Tabela-zawarto"/>
            </w:pPr>
            <w:r w:rsidRPr="000E1730">
              <w:t>Identyfikator odbiorcy komunikatu</w:t>
            </w:r>
          </w:p>
        </w:tc>
        <w:tc>
          <w:tcPr>
            <w:tcW w:w="541" w:type="dxa"/>
            <w:tcBorders>
              <w:bottom w:val="single" w:sz="4" w:space="0" w:color="auto"/>
            </w:tcBorders>
            <w:vAlign w:val="center"/>
          </w:tcPr>
          <w:p w14:paraId="5E6209A1" w14:textId="77777777" w:rsidR="00977C02" w:rsidRPr="000E1730" w:rsidRDefault="00977C02" w:rsidP="00977C02">
            <w:pPr>
              <w:pStyle w:val="Tabela-zawarto"/>
              <w:jc w:val="center"/>
            </w:pPr>
            <w:r>
              <w:t>W</w:t>
            </w:r>
          </w:p>
        </w:tc>
        <w:tc>
          <w:tcPr>
            <w:tcW w:w="561" w:type="dxa"/>
            <w:tcBorders>
              <w:bottom w:val="single" w:sz="4" w:space="0" w:color="auto"/>
            </w:tcBorders>
            <w:vAlign w:val="center"/>
          </w:tcPr>
          <w:p w14:paraId="72185EF2" w14:textId="77777777" w:rsidR="00977C02" w:rsidRPr="000E1730" w:rsidRDefault="00977C02" w:rsidP="00977C02">
            <w:pPr>
              <w:pStyle w:val="Tabela-zawarto"/>
              <w:jc w:val="center"/>
            </w:pPr>
            <w:r>
              <w:t>W</w:t>
            </w:r>
          </w:p>
        </w:tc>
        <w:tc>
          <w:tcPr>
            <w:tcW w:w="601" w:type="dxa"/>
            <w:tcBorders>
              <w:bottom w:val="single" w:sz="4" w:space="0" w:color="auto"/>
            </w:tcBorders>
            <w:vAlign w:val="center"/>
          </w:tcPr>
          <w:p w14:paraId="2BFF549D" w14:textId="77777777" w:rsidR="00977C02" w:rsidRPr="000E1730" w:rsidRDefault="00977C02" w:rsidP="00977C02">
            <w:pPr>
              <w:pStyle w:val="Tabela-zawarto"/>
              <w:jc w:val="center"/>
            </w:pPr>
            <w:r>
              <w:t>W</w:t>
            </w:r>
          </w:p>
        </w:tc>
        <w:tc>
          <w:tcPr>
            <w:tcW w:w="491" w:type="dxa"/>
            <w:tcBorders>
              <w:bottom w:val="single" w:sz="4" w:space="0" w:color="auto"/>
            </w:tcBorders>
            <w:vAlign w:val="center"/>
          </w:tcPr>
          <w:p w14:paraId="7D5DD7AF" w14:textId="77777777" w:rsidR="00977C02" w:rsidRPr="000E1730" w:rsidRDefault="00977C02" w:rsidP="00977C02">
            <w:pPr>
              <w:pStyle w:val="Tabela-zawarto"/>
              <w:jc w:val="center"/>
            </w:pPr>
            <w:r>
              <w:t>W</w:t>
            </w:r>
          </w:p>
        </w:tc>
        <w:tc>
          <w:tcPr>
            <w:tcW w:w="731" w:type="dxa"/>
            <w:tcBorders>
              <w:bottom w:val="single" w:sz="4" w:space="0" w:color="auto"/>
            </w:tcBorders>
            <w:vAlign w:val="center"/>
          </w:tcPr>
          <w:p w14:paraId="14284DD0" w14:textId="77777777" w:rsidR="00977C02" w:rsidRPr="000E1730" w:rsidRDefault="00977C02" w:rsidP="00977C02">
            <w:pPr>
              <w:pStyle w:val="Tabela-zawarto"/>
              <w:jc w:val="center"/>
              <w:rPr>
                <w:lang w:val="en-US"/>
              </w:rPr>
            </w:pPr>
            <w:r>
              <w:rPr>
                <w:lang w:val="en-US"/>
              </w:rPr>
              <w:t>W</w:t>
            </w:r>
          </w:p>
        </w:tc>
        <w:tc>
          <w:tcPr>
            <w:tcW w:w="661" w:type="dxa"/>
            <w:tcBorders>
              <w:bottom w:val="single" w:sz="4" w:space="0" w:color="auto"/>
            </w:tcBorders>
            <w:vAlign w:val="center"/>
          </w:tcPr>
          <w:p w14:paraId="693DD424" w14:textId="77777777" w:rsidR="00977C02" w:rsidRPr="000E1730" w:rsidRDefault="00977C02" w:rsidP="00977C02">
            <w:pPr>
              <w:pStyle w:val="Tabela-zawarto"/>
              <w:jc w:val="center"/>
              <w:rPr>
                <w:lang w:val="en-US"/>
              </w:rPr>
            </w:pPr>
            <w:r>
              <w:rPr>
                <w:lang w:val="en-US"/>
              </w:rPr>
              <w:t>W</w:t>
            </w:r>
          </w:p>
        </w:tc>
        <w:tc>
          <w:tcPr>
            <w:tcW w:w="631" w:type="dxa"/>
            <w:tcBorders>
              <w:bottom w:val="single" w:sz="4" w:space="0" w:color="auto"/>
            </w:tcBorders>
            <w:shd w:val="clear" w:color="auto" w:fill="auto"/>
            <w:vAlign w:val="center"/>
          </w:tcPr>
          <w:p w14:paraId="6A93AC54" w14:textId="47A7776B" w:rsidR="00977C02" w:rsidRPr="000E1730" w:rsidRDefault="00977C02" w:rsidP="00977C02">
            <w:pPr>
              <w:pStyle w:val="Tabela-zawarto"/>
              <w:jc w:val="center"/>
              <w:rPr>
                <w:lang w:val="en-US"/>
              </w:rPr>
            </w:pPr>
            <w:r>
              <w:t>W</w:t>
            </w:r>
          </w:p>
        </w:tc>
        <w:tc>
          <w:tcPr>
            <w:tcW w:w="3877" w:type="dxa"/>
            <w:tcBorders>
              <w:bottom w:val="single" w:sz="4" w:space="0" w:color="auto"/>
            </w:tcBorders>
          </w:tcPr>
          <w:p w14:paraId="04005009" w14:textId="1B641C05" w:rsidR="00977C02" w:rsidRPr="000E1730" w:rsidRDefault="00977C02" w:rsidP="00977C02">
            <w:pPr>
              <w:pStyle w:val="Tabela-zawarto"/>
              <w:jc w:val="center"/>
              <w:rPr>
                <w:lang w:val="en-US"/>
              </w:rPr>
            </w:pPr>
            <w:r w:rsidRPr="000E1730">
              <w:rPr>
                <w:lang w:val="en-US"/>
              </w:rPr>
              <w:t>“ZSK-C”</w:t>
            </w:r>
          </w:p>
        </w:tc>
      </w:tr>
      <w:tr w:rsidR="00977C02" w:rsidRPr="000E1730" w14:paraId="6F691374" w14:textId="77777777" w:rsidTr="00CA5ED9">
        <w:trPr>
          <w:jc w:val="center"/>
        </w:trPr>
        <w:tc>
          <w:tcPr>
            <w:tcW w:w="507" w:type="dxa"/>
            <w:vAlign w:val="center"/>
          </w:tcPr>
          <w:p w14:paraId="11E7F941" w14:textId="77777777" w:rsidR="00977C02" w:rsidRPr="000E1730" w:rsidRDefault="00977C02" w:rsidP="00977C02">
            <w:pPr>
              <w:pStyle w:val="Tabela-zawarto"/>
              <w:jc w:val="center"/>
              <w:rPr>
                <w:lang w:val="en-US"/>
              </w:rPr>
            </w:pPr>
          </w:p>
        </w:tc>
        <w:tc>
          <w:tcPr>
            <w:tcW w:w="3457" w:type="dxa"/>
            <w:vAlign w:val="center"/>
          </w:tcPr>
          <w:p w14:paraId="0B51F5AD" w14:textId="77777777" w:rsidR="00977C02" w:rsidRPr="000E1730" w:rsidRDefault="00977C02" w:rsidP="00977C02">
            <w:pPr>
              <w:pStyle w:val="Tabela-zawarto"/>
              <w:rPr>
                <w:lang w:val="en-US"/>
              </w:rPr>
            </w:pPr>
            <w:r>
              <w:rPr>
                <w:lang w:val="en-US"/>
              </w:rPr>
              <w:t xml:space="preserve">-   </w:t>
            </w:r>
            <w:r w:rsidRPr="000E1730">
              <w:rPr>
                <w:lang w:val="en-US"/>
              </w:rPr>
              <w:t>ResponseDetailsOmit</w:t>
            </w:r>
          </w:p>
        </w:tc>
        <w:tc>
          <w:tcPr>
            <w:tcW w:w="2009" w:type="dxa"/>
          </w:tcPr>
          <w:p w14:paraId="624AB720" w14:textId="77777777" w:rsidR="00977C02" w:rsidRPr="000E1730" w:rsidRDefault="00977C02" w:rsidP="00977C02">
            <w:pPr>
              <w:pStyle w:val="Tabela-zawarto"/>
            </w:pPr>
            <w:r w:rsidRPr="000E1730">
              <w:t>Wskaźnik określający czy w odpowiedzi mają być przekazane szczegóły anulowanych zleceń przelewu</w:t>
            </w:r>
          </w:p>
        </w:tc>
        <w:tc>
          <w:tcPr>
            <w:tcW w:w="541" w:type="dxa"/>
            <w:vAlign w:val="center"/>
          </w:tcPr>
          <w:p w14:paraId="67603930" w14:textId="77777777" w:rsidR="00977C02" w:rsidRDefault="00977C02" w:rsidP="00977C02">
            <w:pPr>
              <w:pStyle w:val="Tabela-zawarto"/>
              <w:jc w:val="center"/>
            </w:pPr>
            <w:r>
              <w:t>O</w:t>
            </w:r>
          </w:p>
        </w:tc>
        <w:tc>
          <w:tcPr>
            <w:tcW w:w="561" w:type="dxa"/>
            <w:vAlign w:val="center"/>
          </w:tcPr>
          <w:p w14:paraId="717EDC39" w14:textId="77777777" w:rsidR="00977C02" w:rsidRDefault="00977C02" w:rsidP="00977C02">
            <w:pPr>
              <w:pStyle w:val="Tabela-zawarto"/>
              <w:jc w:val="center"/>
            </w:pPr>
            <w:r>
              <w:t>O</w:t>
            </w:r>
          </w:p>
        </w:tc>
        <w:tc>
          <w:tcPr>
            <w:tcW w:w="601" w:type="dxa"/>
            <w:vAlign w:val="center"/>
          </w:tcPr>
          <w:p w14:paraId="2AD3653A" w14:textId="77777777" w:rsidR="00977C02" w:rsidRDefault="00977C02" w:rsidP="00977C02">
            <w:pPr>
              <w:pStyle w:val="Tabela-zawarto"/>
              <w:jc w:val="center"/>
            </w:pPr>
            <w:r>
              <w:t>O</w:t>
            </w:r>
          </w:p>
        </w:tc>
        <w:tc>
          <w:tcPr>
            <w:tcW w:w="491" w:type="dxa"/>
            <w:vAlign w:val="center"/>
          </w:tcPr>
          <w:p w14:paraId="0ADF38EA" w14:textId="77777777" w:rsidR="00977C02" w:rsidRPr="00BC6CB7" w:rsidRDefault="00977C02" w:rsidP="00977C02">
            <w:pPr>
              <w:pStyle w:val="Tabela-zawarto"/>
              <w:jc w:val="center"/>
            </w:pPr>
            <w:r>
              <w:t>O</w:t>
            </w:r>
          </w:p>
        </w:tc>
        <w:tc>
          <w:tcPr>
            <w:tcW w:w="731" w:type="dxa"/>
            <w:vAlign w:val="center"/>
          </w:tcPr>
          <w:p w14:paraId="3097307E" w14:textId="77777777" w:rsidR="00977C02" w:rsidRPr="00BC6CB7" w:rsidRDefault="00977C02" w:rsidP="00977C02">
            <w:pPr>
              <w:pStyle w:val="Tabela-zawarto"/>
              <w:jc w:val="center"/>
            </w:pPr>
            <w:r>
              <w:t>O</w:t>
            </w:r>
          </w:p>
        </w:tc>
        <w:tc>
          <w:tcPr>
            <w:tcW w:w="661" w:type="dxa"/>
            <w:vAlign w:val="center"/>
          </w:tcPr>
          <w:p w14:paraId="332C1031" w14:textId="77777777" w:rsidR="00977C02" w:rsidRPr="00BC6CB7" w:rsidRDefault="00977C02" w:rsidP="00977C02">
            <w:pPr>
              <w:pStyle w:val="Tabela-zawarto"/>
              <w:jc w:val="center"/>
            </w:pPr>
            <w:r>
              <w:t>O</w:t>
            </w:r>
          </w:p>
        </w:tc>
        <w:tc>
          <w:tcPr>
            <w:tcW w:w="631" w:type="dxa"/>
            <w:shd w:val="clear" w:color="auto" w:fill="auto"/>
            <w:vAlign w:val="center"/>
          </w:tcPr>
          <w:p w14:paraId="4427F6BC" w14:textId="7E9D1AB6" w:rsidR="00977C02" w:rsidRPr="000E1730" w:rsidRDefault="00977C02" w:rsidP="00977C02">
            <w:pPr>
              <w:pStyle w:val="Tabela-zawarto"/>
              <w:jc w:val="center"/>
            </w:pPr>
            <w:r>
              <w:t>O</w:t>
            </w:r>
          </w:p>
        </w:tc>
        <w:tc>
          <w:tcPr>
            <w:tcW w:w="3877" w:type="dxa"/>
          </w:tcPr>
          <w:p w14:paraId="3C75E70A" w14:textId="3E46FB6A" w:rsidR="00977C02" w:rsidRPr="000E1730" w:rsidRDefault="00977C02" w:rsidP="00977C02">
            <w:pPr>
              <w:pStyle w:val="Tabela-zawarto"/>
              <w:jc w:val="center"/>
            </w:pPr>
            <w:r w:rsidRPr="000E1730">
              <w:t>True/False</w:t>
            </w:r>
          </w:p>
          <w:p w14:paraId="122D502A" w14:textId="77777777" w:rsidR="00977C02" w:rsidRPr="000E1730" w:rsidRDefault="00977C02" w:rsidP="00977C02">
            <w:pPr>
              <w:pStyle w:val="Tabela-zawarto"/>
              <w:jc w:val="center"/>
            </w:pPr>
            <w:r w:rsidRPr="000E1730">
              <w:t>Brak elementu oznacza False</w:t>
            </w:r>
          </w:p>
        </w:tc>
      </w:tr>
      <w:tr w:rsidR="00977C02" w:rsidRPr="000E1730" w14:paraId="24886339" w14:textId="77777777" w:rsidTr="00CA5ED9">
        <w:trPr>
          <w:jc w:val="center"/>
        </w:trPr>
        <w:tc>
          <w:tcPr>
            <w:tcW w:w="507" w:type="dxa"/>
            <w:vAlign w:val="center"/>
          </w:tcPr>
          <w:p w14:paraId="2D1C2BD3" w14:textId="77777777" w:rsidR="00977C02" w:rsidRPr="000E1730" w:rsidRDefault="00977C02" w:rsidP="00977C02">
            <w:pPr>
              <w:pStyle w:val="Tabela-zawarto"/>
              <w:jc w:val="center"/>
            </w:pPr>
          </w:p>
        </w:tc>
        <w:tc>
          <w:tcPr>
            <w:tcW w:w="3457" w:type="dxa"/>
            <w:vAlign w:val="center"/>
          </w:tcPr>
          <w:p w14:paraId="2CC9F9AC" w14:textId="77777777" w:rsidR="00977C02" w:rsidRPr="000E1730" w:rsidRDefault="00977C02" w:rsidP="00977C02">
            <w:pPr>
              <w:pStyle w:val="Tabela-zawarto"/>
            </w:pPr>
            <w:r>
              <w:t xml:space="preserve">-   </w:t>
            </w:r>
            <w:r w:rsidRPr="000E1730">
              <w:t>CriteriaInclude</w:t>
            </w:r>
          </w:p>
        </w:tc>
        <w:tc>
          <w:tcPr>
            <w:tcW w:w="2009" w:type="dxa"/>
          </w:tcPr>
          <w:p w14:paraId="5B7C01EA" w14:textId="77777777" w:rsidR="00977C02" w:rsidRPr="000E1730" w:rsidRDefault="00977C02" w:rsidP="00977C02">
            <w:pPr>
              <w:pStyle w:val="Tabela-zawarto"/>
            </w:pPr>
            <w:r w:rsidRPr="000E1730">
              <w:t xml:space="preserve">Wskaźnik określający czy w odpowiedzi mają  być przekazane kryteria </w:t>
            </w:r>
          </w:p>
        </w:tc>
        <w:tc>
          <w:tcPr>
            <w:tcW w:w="541" w:type="dxa"/>
            <w:vAlign w:val="center"/>
          </w:tcPr>
          <w:p w14:paraId="3F626452" w14:textId="77777777" w:rsidR="00977C02" w:rsidRDefault="00977C02" w:rsidP="00977C02">
            <w:pPr>
              <w:pStyle w:val="Tabela-zawarto"/>
              <w:jc w:val="center"/>
            </w:pPr>
            <w:r>
              <w:t>O</w:t>
            </w:r>
          </w:p>
        </w:tc>
        <w:tc>
          <w:tcPr>
            <w:tcW w:w="561" w:type="dxa"/>
            <w:vAlign w:val="center"/>
          </w:tcPr>
          <w:p w14:paraId="3CAF705C" w14:textId="77777777" w:rsidR="00977C02" w:rsidRDefault="00977C02" w:rsidP="00977C02">
            <w:pPr>
              <w:pStyle w:val="Tabela-zawarto"/>
              <w:jc w:val="center"/>
            </w:pPr>
            <w:r>
              <w:t>O</w:t>
            </w:r>
          </w:p>
        </w:tc>
        <w:tc>
          <w:tcPr>
            <w:tcW w:w="601" w:type="dxa"/>
            <w:vAlign w:val="center"/>
          </w:tcPr>
          <w:p w14:paraId="317659B5" w14:textId="77777777" w:rsidR="00977C02" w:rsidRDefault="00977C02" w:rsidP="00977C02">
            <w:pPr>
              <w:pStyle w:val="Tabela-zawarto"/>
              <w:jc w:val="center"/>
            </w:pPr>
            <w:r>
              <w:t>O</w:t>
            </w:r>
          </w:p>
        </w:tc>
        <w:tc>
          <w:tcPr>
            <w:tcW w:w="491" w:type="dxa"/>
            <w:vAlign w:val="center"/>
          </w:tcPr>
          <w:p w14:paraId="245C37E4" w14:textId="77777777" w:rsidR="00977C02" w:rsidRPr="00BC6CB7" w:rsidRDefault="00977C02" w:rsidP="00977C02">
            <w:pPr>
              <w:pStyle w:val="Tabela-zawarto"/>
              <w:jc w:val="center"/>
            </w:pPr>
            <w:r>
              <w:t>O</w:t>
            </w:r>
          </w:p>
        </w:tc>
        <w:tc>
          <w:tcPr>
            <w:tcW w:w="731" w:type="dxa"/>
            <w:vAlign w:val="center"/>
          </w:tcPr>
          <w:p w14:paraId="00D8F615" w14:textId="77777777" w:rsidR="00977C02" w:rsidRPr="00BC6CB7" w:rsidRDefault="00977C02" w:rsidP="00977C02">
            <w:pPr>
              <w:pStyle w:val="Tabela-zawarto"/>
              <w:jc w:val="center"/>
            </w:pPr>
            <w:r>
              <w:t>O</w:t>
            </w:r>
          </w:p>
        </w:tc>
        <w:tc>
          <w:tcPr>
            <w:tcW w:w="661" w:type="dxa"/>
            <w:vAlign w:val="center"/>
          </w:tcPr>
          <w:p w14:paraId="1E652559" w14:textId="77777777" w:rsidR="00977C02" w:rsidRPr="00BC6CB7" w:rsidRDefault="00977C02" w:rsidP="00977C02">
            <w:pPr>
              <w:pStyle w:val="Tabela-zawarto"/>
              <w:jc w:val="center"/>
            </w:pPr>
            <w:r>
              <w:t>O</w:t>
            </w:r>
          </w:p>
        </w:tc>
        <w:tc>
          <w:tcPr>
            <w:tcW w:w="631" w:type="dxa"/>
            <w:shd w:val="clear" w:color="auto" w:fill="auto"/>
            <w:vAlign w:val="center"/>
          </w:tcPr>
          <w:p w14:paraId="2022EA23" w14:textId="6C16A5F6" w:rsidR="00977C02" w:rsidRPr="000E1730" w:rsidRDefault="00977C02" w:rsidP="00977C02">
            <w:pPr>
              <w:pStyle w:val="Tabela-zawarto"/>
              <w:jc w:val="center"/>
            </w:pPr>
            <w:r>
              <w:t>O</w:t>
            </w:r>
          </w:p>
        </w:tc>
        <w:tc>
          <w:tcPr>
            <w:tcW w:w="3877" w:type="dxa"/>
          </w:tcPr>
          <w:p w14:paraId="29569722" w14:textId="4C317359" w:rsidR="00977C02" w:rsidRPr="000E1730" w:rsidRDefault="00977C02" w:rsidP="00977C02">
            <w:pPr>
              <w:pStyle w:val="Tabela-zawarto"/>
              <w:jc w:val="center"/>
            </w:pPr>
            <w:r w:rsidRPr="000E1730">
              <w:t>True/False</w:t>
            </w:r>
          </w:p>
          <w:p w14:paraId="79F0C37C" w14:textId="77777777" w:rsidR="00977C02" w:rsidRPr="000E1730" w:rsidRDefault="00977C02" w:rsidP="00977C02">
            <w:pPr>
              <w:pStyle w:val="Tabela-zawarto"/>
              <w:jc w:val="center"/>
            </w:pPr>
            <w:r w:rsidRPr="000E1730">
              <w:t>Brak elementu oznacza False</w:t>
            </w:r>
            <w:r>
              <w:t>. Domyś</w:t>
            </w:r>
            <w:r w:rsidRPr="000E1730">
              <w:t>l</w:t>
            </w:r>
            <w:r>
              <w:t>n</w:t>
            </w:r>
            <w:r w:rsidRPr="000E1730">
              <w:t>a wartość False – nie przekazuj kryteriów w odpowiedzi</w:t>
            </w:r>
          </w:p>
        </w:tc>
      </w:tr>
      <w:tr w:rsidR="00977C02" w:rsidRPr="000E1730" w14:paraId="789C88EC" w14:textId="77777777" w:rsidTr="00CA5ED9">
        <w:trPr>
          <w:jc w:val="center"/>
        </w:trPr>
        <w:tc>
          <w:tcPr>
            <w:tcW w:w="507" w:type="dxa"/>
            <w:vAlign w:val="center"/>
          </w:tcPr>
          <w:p w14:paraId="1F53449F" w14:textId="77777777" w:rsidR="00977C02" w:rsidRPr="000E1730" w:rsidRDefault="00977C02" w:rsidP="00977C02">
            <w:pPr>
              <w:pStyle w:val="Tabela-zawarto"/>
              <w:jc w:val="center"/>
              <w:rPr>
                <w:lang w:val="en-US"/>
              </w:rPr>
            </w:pPr>
            <w:r w:rsidRPr="000E1730">
              <w:rPr>
                <w:lang w:val="en-US"/>
              </w:rPr>
              <w:t>B-12</w:t>
            </w:r>
          </w:p>
        </w:tc>
        <w:tc>
          <w:tcPr>
            <w:tcW w:w="3457" w:type="dxa"/>
            <w:vAlign w:val="center"/>
          </w:tcPr>
          <w:p w14:paraId="587C431B" w14:textId="77777777" w:rsidR="00977C02" w:rsidRPr="000E1730" w:rsidRDefault="00977C02" w:rsidP="00977C02">
            <w:pPr>
              <w:pStyle w:val="Tabela-zawarto"/>
              <w:ind w:left="432" w:hanging="432"/>
              <w:rPr>
                <w:lang w:val="en-US"/>
              </w:rPr>
            </w:pPr>
            <w:r>
              <w:rPr>
                <w:lang w:val="en-US"/>
              </w:rPr>
              <w:t xml:space="preserve">-   </w:t>
            </w:r>
            <w:r w:rsidRPr="000E1730">
              <w:rPr>
                <w:color w:val="000000"/>
                <w:sz w:val="17"/>
                <w:lang w:val="en-US"/>
              </w:rPr>
              <w:t>PaymentCancellationCriteria</w:t>
            </w:r>
          </w:p>
        </w:tc>
        <w:tc>
          <w:tcPr>
            <w:tcW w:w="2009" w:type="dxa"/>
          </w:tcPr>
          <w:p w14:paraId="32273741" w14:textId="77777777" w:rsidR="00977C02" w:rsidRPr="000E1730" w:rsidRDefault="00977C02" w:rsidP="00977C02">
            <w:pPr>
              <w:pStyle w:val="Tabela-zawarto"/>
            </w:pPr>
            <w:r w:rsidRPr="000E1730">
              <w:t>Komponent zawierający kryteria określające jakie przelewy mają zostać anulowane</w:t>
            </w:r>
          </w:p>
        </w:tc>
        <w:tc>
          <w:tcPr>
            <w:tcW w:w="541" w:type="dxa"/>
            <w:vAlign w:val="center"/>
          </w:tcPr>
          <w:p w14:paraId="257F874A" w14:textId="77777777" w:rsidR="00977C02" w:rsidRPr="000E1730" w:rsidRDefault="00977C02" w:rsidP="00977C02">
            <w:pPr>
              <w:pStyle w:val="Tabela-zawarto"/>
              <w:jc w:val="center"/>
            </w:pPr>
            <w:r>
              <w:t>W</w:t>
            </w:r>
          </w:p>
        </w:tc>
        <w:tc>
          <w:tcPr>
            <w:tcW w:w="561" w:type="dxa"/>
            <w:vAlign w:val="center"/>
          </w:tcPr>
          <w:p w14:paraId="2875F115" w14:textId="77777777" w:rsidR="00977C02" w:rsidRPr="000E1730" w:rsidRDefault="00977C02" w:rsidP="00977C02">
            <w:pPr>
              <w:pStyle w:val="Tabela-zawarto"/>
              <w:jc w:val="center"/>
            </w:pPr>
            <w:r>
              <w:t>W</w:t>
            </w:r>
          </w:p>
        </w:tc>
        <w:tc>
          <w:tcPr>
            <w:tcW w:w="601" w:type="dxa"/>
            <w:vAlign w:val="center"/>
          </w:tcPr>
          <w:p w14:paraId="4FAE8C3E" w14:textId="77777777" w:rsidR="00977C02" w:rsidRPr="000E1730" w:rsidRDefault="00977C02" w:rsidP="00977C02">
            <w:pPr>
              <w:pStyle w:val="Tabela-zawarto"/>
              <w:jc w:val="center"/>
            </w:pPr>
            <w:r>
              <w:t>W</w:t>
            </w:r>
          </w:p>
        </w:tc>
        <w:tc>
          <w:tcPr>
            <w:tcW w:w="491" w:type="dxa"/>
            <w:vAlign w:val="center"/>
          </w:tcPr>
          <w:p w14:paraId="764709A7" w14:textId="77777777" w:rsidR="00977C02" w:rsidRPr="000E1730" w:rsidRDefault="00977C02" w:rsidP="00977C02">
            <w:pPr>
              <w:pStyle w:val="Tabela-zawarto"/>
              <w:jc w:val="center"/>
            </w:pPr>
            <w:r>
              <w:t>W</w:t>
            </w:r>
          </w:p>
        </w:tc>
        <w:tc>
          <w:tcPr>
            <w:tcW w:w="731" w:type="dxa"/>
            <w:vAlign w:val="center"/>
          </w:tcPr>
          <w:p w14:paraId="1E4A316C" w14:textId="77777777" w:rsidR="00977C02" w:rsidRPr="000E1730" w:rsidRDefault="00977C02" w:rsidP="00977C02">
            <w:pPr>
              <w:pStyle w:val="Tabela-zawarto"/>
              <w:jc w:val="center"/>
              <w:rPr>
                <w:lang w:val="en-US"/>
              </w:rPr>
            </w:pPr>
            <w:r>
              <w:rPr>
                <w:lang w:val="en-US"/>
              </w:rPr>
              <w:t>W</w:t>
            </w:r>
          </w:p>
        </w:tc>
        <w:tc>
          <w:tcPr>
            <w:tcW w:w="661" w:type="dxa"/>
            <w:vAlign w:val="center"/>
          </w:tcPr>
          <w:p w14:paraId="1F56C97D" w14:textId="77777777" w:rsidR="00977C02" w:rsidRPr="000E1730" w:rsidRDefault="00977C02" w:rsidP="00977C02">
            <w:pPr>
              <w:pStyle w:val="Tabela-zawarto"/>
              <w:jc w:val="center"/>
              <w:rPr>
                <w:lang w:val="en-US"/>
              </w:rPr>
            </w:pPr>
            <w:r>
              <w:rPr>
                <w:lang w:val="en-US"/>
              </w:rPr>
              <w:t>W</w:t>
            </w:r>
          </w:p>
        </w:tc>
        <w:tc>
          <w:tcPr>
            <w:tcW w:w="631" w:type="dxa"/>
            <w:shd w:val="clear" w:color="auto" w:fill="auto"/>
            <w:vAlign w:val="center"/>
          </w:tcPr>
          <w:p w14:paraId="33BC2172" w14:textId="3BE9B34C" w:rsidR="00977C02" w:rsidRDefault="00977C02" w:rsidP="00977C02">
            <w:pPr>
              <w:pStyle w:val="Tabela-zawarto"/>
              <w:jc w:val="center"/>
            </w:pPr>
            <w:r>
              <w:t>W</w:t>
            </w:r>
          </w:p>
        </w:tc>
        <w:tc>
          <w:tcPr>
            <w:tcW w:w="3877" w:type="dxa"/>
          </w:tcPr>
          <w:p w14:paraId="5F7C7E4D" w14:textId="767CFB28" w:rsidR="00977C02" w:rsidRDefault="00977C02" w:rsidP="00977C02">
            <w:pPr>
              <w:pStyle w:val="Tabela-zawarto"/>
              <w:jc w:val="center"/>
            </w:pPr>
            <w:r>
              <w:t>Kryteria selekcji danych</w:t>
            </w:r>
          </w:p>
          <w:p w14:paraId="46062B29" w14:textId="77777777" w:rsidR="00977C02" w:rsidRDefault="00977C02" w:rsidP="00977C02">
            <w:pPr>
              <w:pStyle w:val="Tabela-zawarto"/>
              <w:jc w:val="center"/>
              <w:rPr>
                <w:b/>
              </w:rPr>
            </w:pPr>
          </w:p>
          <w:p w14:paraId="75B29FE7" w14:textId="77777777" w:rsidR="00977C02" w:rsidRDefault="00977C02" w:rsidP="00977C02">
            <w:pPr>
              <w:pStyle w:val="Tabela-zawarto"/>
              <w:jc w:val="center"/>
              <w:rPr>
                <w:b/>
              </w:rPr>
            </w:pPr>
            <w:r>
              <w:rPr>
                <w:b/>
              </w:rPr>
              <w:t>Jedynymi kryteriami obsługiwanymi są:</w:t>
            </w:r>
          </w:p>
          <w:p w14:paraId="60AD6337" w14:textId="0D6E4267" w:rsidR="00977C02" w:rsidRDefault="00977C02" w:rsidP="00977C02">
            <w:pPr>
              <w:pStyle w:val="Tabela-zawarto"/>
              <w:jc w:val="center"/>
              <w:rPr>
                <w:b/>
              </w:rPr>
            </w:pPr>
            <w:r>
              <w:rPr>
                <w:b/>
              </w:rPr>
              <w:t>- PaymentIdentifier</w:t>
            </w:r>
          </w:p>
          <w:p w14:paraId="59F620CA" w14:textId="5552AFEE" w:rsidR="00FE7D41" w:rsidRDefault="00FE7D41" w:rsidP="00977C02">
            <w:pPr>
              <w:pStyle w:val="Tabela-zawarto"/>
              <w:jc w:val="center"/>
              <w:rPr>
                <w:b/>
              </w:rPr>
            </w:pPr>
            <w:r w:rsidRPr="0091727A">
              <w:rPr>
                <w:b/>
              </w:rPr>
              <w:t xml:space="preserve">- </w:t>
            </w:r>
            <w:hyperlink w:anchor="PaymentLineIdentifier" w:history="1">
              <w:r w:rsidRPr="0091727A">
                <w:rPr>
                  <w:b/>
                </w:rPr>
                <w:t>PaymentLineIdentifier</w:t>
              </w:r>
            </w:hyperlink>
            <w:r w:rsidRPr="0091727A">
              <w:rPr>
                <w:b/>
              </w:rPr>
              <w:t xml:space="preserve">/TransactionIdentifier (jeśli żądanie anulowania ma dotyczyć </w:t>
            </w:r>
            <w:r w:rsidRPr="0091727A">
              <w:rPr>
                <w:b/>
              </w:rPr>
              <w:lastRenderedPageBreak/>
              <w:t>wybranych transakcji w ramach przelewu wielokrotnego)</w:t>
            </w:r>
          </w:p>
          <w:p w14:paraId="76C43062" w14:textId="77777777" w:rsidR="00977C02" w:rsidRDefault="00977C02" w:rsidP="00977C02">
            <w:pPr>
              <w:pStyle w:val="Tabela-zawarto"/>
              <w:jc w:val="center"/>
              <w:rPr>
                <w:b/>
              </w:rPr>
            </w:pPr>
            <w:r>
              <w:rPr>
                <w:b/>
              </w:rPr>
              <w:t xml:space="preserve">- PmtCategory (musi być podana w przypadku żądania anulowania zlecenie sprzedaży czeków bankierskicgh)  </w:t>
            </w:r>
          </w:p>
          <w:p w14:paraId="5F812605" w14:textId="77777777" w:rsidR="00977C02" w:rsidRPr="000E1730" w:rsidRDefault="00977C02" w:rsidP="00977C02">
            <w:pPr>
              <w:pStyle w:val="Tabela-zawarto"/>
              <w:jc w:val="center"/>
            </w:pPr>
            <w:r>
              <w:rPr>
                <w:b/>
              </w:rPr>
              <w:t>W</w:t>
            </w:r>
            <w:r w:rsidRPr="000E1730">
              <w:rPr>
                <w:b/>
              </w:rPr>
              <w:t xml:space="preserve"> przypadku wypełnien</w:t>
            </w:r>
            <w:r>
              <w:rPr>
                <w:b/>
              </w:rPr>
              <w:t>ia innych pól system ZSK-C będzie zwracał</w:t>
            </w:r>
            <w:r w:rsidRPr="000E1730">
              <w:rPr>
                <w:b/>
              </w:rPr>
              <w:t xml:space="preserve"> błąd: </w:t>
            </w:r>
            <w:r w:rsidRPr="00AE0FA4">
              <w:rPr>
                <w:b/>
              </w:rPr>
              <w:t>Nieobsługiwane kryterium.</w:t>
            </w:r>
          </w:p>
        </w:tc>
      </w:tr>
      <w:tr w:rsidR="00977C02" w:rsidRPr="000E1730" w14:paraId="0C62D258" w14:textId="77777777" w:rsidTr="00CA5ED9">
        <w:trPr>
          <w:jc w:val="center"/>
        </w:trPr>
        <w:tc>
          <w:tcPr>
            <w:tcW w:w="507" w:type="dxa"/>
            <w:vAlign w:val="center"/>
          </w:tcPr>
          <w:p w14:paraId="283DB049" w14:textId="77777777" w:rsidR="00977C02" w:rsidRPr="000E1730" w:rsidRDefault="00977C02" w:rsidP="00977C02">
            <w:pPr>
              <w:pStyle w:val="Tabela-zawarto"/>
              <w:jc w:val="center"/>
            </w:pPr>
          </w:p>
        </w:tc>
        <w:tc>
          <w:tcPr>
            <w:tcW w:w="3457" w:type="dxa"/>
            <w:vAlign w:val="center"/>
          </w:tcPr>
          <w:p w14:paraId="61A09F62" w14:textId="77777777" w:rsidR="00977C02" w:rsidRPr="000E1730" w:rsidRDefault="00977C02" w:rsidP="00977C02">
            <w:pPr>
              <w:pStyle w:val="Tabela-zawarto"/>
              <w:ind w:left="432" w:hanging="432"/>
            </w:pPr>
            <w:r>
              <w:t xml:space="preserve">-   -   </w:t>
            </w:r>
            <w:r w:rsidRPr="000E1730">
              <w:t>PaymentIdentifier</w:t>
            </w:r>
          </w:p>
        </w:tc>
        <w:tc>
          <w:tcPr>
            <w:tcW w:w="2009" w:type="dxa"/>
          </w:tcPr>
          <w:p w14:paraId="6A0F5BA6" w14:textId="77777777" w:rsidR="00977C02" w:rsidRPr="000E1730" w:rsidRDefault="00977C02" w:rsidP="00977C02">
            <w:pPr>
              <w:pStyle w:val="Tabela-zawarto"/>
            </w:pPr>
            <w:r w:rsidRPr="000E1730">
              <w:t xml:space="preserve">Identyfikator przelewu nadany przez płatnika </w:t>
            </w:r>
          </w:p>
        </w:tc>
        <w:tc>
          <w:tcPr>
            <w:tcW w:w="541" w:type="dxa"/>
            <w:vAlign w:val="center"/>
          </w:tcPr>
          <w:p w14:paraId="6A3BE278" w14:textId="77777777" w:rsidR="00977C02" w:rsidRPr="000E1730" w:rsidRDefault="00977C02" w:rsidP="00977C02">
            <w:pPr>
              <w:pStyle w:val="Tabela-zawarto"/>
              <w:jc w:val="center"/>
            </w:pPr>
            <w:r>
              <w:t>W</w:t>
            </w:r>
          </w:p>
        </w:tc>
        <w:tc>
          <w:tcPr>
            <w:tcW w:w="561" w:type="dxa"/>
            <w:vAlign w:val="center"/>
          </w:tcPr>
          <w:p w14:paraId="166BF667" w14:textId="77777777" w:rsidR="00977C02" w:rsidRPr="000E1730" w:rsidRDefault="00977C02" w:rsidP="00977C02">
            <w:pPr>
              <w:pStyle w:val="Tabela-zawarto"/>
              <w:jc w:val="center"/>
            </w:pPr>
            <w:r>
              <w:t>W</w:t>
            </w:r>
          </w:p>
        </w:tc>
        <w:tc>
          <w:tcPr>
            <w:tcW w:w="601" w:type="dxa"/>
            <w:vAlign w:val="center"/>
          </w:tcPr>
          <w:p w14:paraId="46D89AF8" w14:textId="77777777" w:rsidR="00977C02" w:rsidRPr="000E1730" w:rsidRDefault="00977C02" w:rsidP="00977C02">
            <w:pPr>
              <w:pStyle w:val="Tabela-zawarto"/>
              <w:jc w:val="center"/>
            </w:pPr>
            <w:r>
              <w:t>W</w:t>
            </w:r>
          </w:p>
        </w:tc>
        <w:tc>
          <w:tcPr>
            <w:tcW w:w="491" w:type="dxa"/>
            <w:vAlign w:val="center"/>
          </w:tcPr>
          <w:p w14:paraId="7EBDF5DB" w14:textId="77777777" w:rsidR="00977C02" w:rsidRPr="000E1730" w:rsidRDefault="00977C02" w:rsidP="00977C02">
            <w:pPr>
              <w:pStyle w:val="Tabela-zawarto"/>
              <w:jc w:val="center"/>
            </w:pPr>
            <w:r>
              <w:t>W</w:t>
            </w:r>
          </w:p>
        </w:tc>
        <w:tc>
          <w:tcPr>
            <w:tcW w:w="731" w:type="dxa"/>
            <w:vAlign w:val="center"/>
          </w:tcPr>
          <w:p w14:paraId="588DC3A0" w14:textId="77777777" w:rsidR="00977C02" w:rsidRPr="000E1730" w:rsidRDefault="00977C02" w:rsidP="00977C02">
            <w:pPr>
              <w:pStyle w:val="Tabela-zawarto"/>
              <w:jc w:val="center"/>
              <w:rPr>
                <w:lang w:val="en-US"/>
              </w:rPr>
            </w:pPr>
            <w:r>
              <w:rPr>
                <w:lang w:val="en-US"/>
              </w:rPr>
              <w:t>W</w:t>
            </w:r>
          </w:p>
        </w:tc>
        <w:tc>
          <w:tcPr>
            <w:tcW w:w="661" w:type="dxa"/>
            <w:vAlign w:val="center"/>
          </w:tcPr>
          <w:p w14:paraId="5196AEB6" w14:textId="77777777" w:rsidR="00977C02" w:rsidRPr="000E1730" w:rsidRDefault="00977C02" w:rsidP="00977C02">
            <w:pPr>
              <w:pStyle w:val="Tabela-zawarto"/>
              <w:jc w:val="center"/>
              <w:rPr>
                <w:lang w:val="en-US"/>
              </w:rPr>
            </w:pPr>
            <w:r>
              <w:rPr>
                <w:lang w:val="en-US"/>
              </w:rPr>
              <w:t>W</w:t>
            </w:r>
          </w:p>
        </w:tc>
        <w:tc>
          <w:tcPr>
            <w:tcW w:w="631" w:type="dxa"/>
            <w:shd w:val="clear" w:color="auto" w:fill="auto"/>
            <w:vAlign w:val="center"/>
          </w:tcPr>
          <w:p w14:paraId="08834B4A" w14:textId="1D6C14F0" w:rsidR="00977C02" w:rsidRPr="000E1730" w:rsidRDefault="00977C02" w:rsidP="00977C02">
            <w:pPr>
              <w:pStyle w:val="Tabela-zawarto"/>
              <w:jc w:val="center"/>
            </w:pPr>
            <w:r>
              <w:t>W</w:t>
            </w:r>
          </w:p>
        </w:tc>
        <w:tc>
          <w:tcPr>
            <w:tcW w:w="3877" w:type="dxa"/>
          </w:tcPr>
          <w:p w14:paraId="1CB950F0" w14:textId="535BEC41" w:rsidR="00977C02" w:rsidRPr="000E1730" w:rsidRDefault="00977C02" w:rsidP="00977C02">
            <w:pPr>
              <w:pStyle w:val="Tabela-zawarto"/>
              <w:jc w:val="center"/>
            </w:pPr>
            <w:r w:rsidRPr="000E1730">
              <w:t xml:space="preserve">Identyfikator zlecenia podlegającego anulowaniu (nadany przez </w:t>
            </w:r>
            <w:r w:rsidRPr="0032379D">
              <w:rPr>
                <w:highlight w:val="cyan"/>
              </w:rPr>
              <w:t>XXXX</w:t>
            </w:r>
            <w:r w:rsidRPr="000E1730">
              <w:t>)</w:t>
            </w:r>
          </w:p>
        </w:tc>
      </w:tr>
      <w:tr w:rsidR="00977C02" w:rsidRPr="000E1730" w14:paraId="19A32C41" w14:textId="77777777" w:rsidTr="00CA5ED9">
        <w:trPr>
          <w:jc w:val="center"/>
        </w:trPr>
        <w:tc>
          <w:tcPr>
            <w:tcW w:w="507" w:type="dxa"/>
            <w:vAlign w:val="center"/>
          </w:tcPr>
          <w:p w14:paraId="462C3490" w14:textId="77777777" w:rsidR="00977C02" w:rsidRPr="000E1730" w:rsidRDefault="00977C02" w:rsidP="00977C02">
            <w:pPr>
              <w:pStyle w:val="Tabela-zawarto"/>
              <w:jc w:val="center"/>
            </w:pPr>
          </w:p>
        </w:tc>
        <w:tc>
          <w:tcPr>
            <w:tcW w:w="3457" w:type="dxa"/>
            <w:vAlign w:val="center"/>
          </w:tcPr>
          <w:p w14:paraId="28E953CD" w14:textId="77777777" w:rsidR="00977C02" w:rsidRPr="000E1730" w:rsidRDefault="00977C02" w:rsidP="00977C02">
            <w:pPr>
              <w:pStyle w:val="Tabela-zawarto"/>
              <w:ind w:left="432" w:hanging="432"/>
            </w:pPr>
            <w:r>
              <w:t xml:space="preserve">-   -   </w:t>
            </w:r>
            <w:r w:rsidRPr="000E1730">
              <w:t>BankServerPaymentIdentifier</w:t>
            </w:r>
          </w:p>
        </w:tc>
        <w:tc>
          <w:tcPr>
            <w:tcW w:w="2009" w:type="dxa"/>
          </w:tcPr>
          <w:p w14:paraId="1A40B0FF" w14:textId="77777777" w:rsidR="00977C02" w:rsidRPr="000E1730" w:rsidRDefault="00977C02" w:rsidP="00977C02">
            <w:pPr>
              <w:pStyle w:val="Tabela-zawarto"/>
            </w:pPr>
            <w:r w:rsidRPr="000E1730">
              <w:t>Identyfikator płatności nadawany przez Aplikację Biznesową Banku</w:t>
            </w:r>
          </w:p>
        </w:tc>
        <w:tc>
          <w:tcPr>
            <w:tcW w:w="541" w:type="dxa"/>
            <w:vAlign w:val="center"/>
          </w:tcPr>
          <w:p w14:paraId="3ED2F217" w14:textId="77777777" w:rsidR="00977C02" w:rsidRPr="000E1730" w:rsidRDefault="00977C02" w:rsidP="00977C02">
            <w:pPr>
              <w:pStyle w:val="Tabela-zawarto"/>
              <w:jc w:val="center"/>
            </w:pPr>
          </w:p>
        </w:tc>
        <w:tc>
          <w:tcPr>
            <w:tcW w:w="561" w:type="dxa"/>
            <w:vAlign w:val="center"/>
          </w:tcPr>
          <w:p w14:paraId="3D9E32D3" w14:textId="77777777" w:rsidR="00977C02" w:rsidRPr="000E1730" w:rsidRDefault="00977C02" w:rsidP="00977C02">
            <w:pPr>
              <w:pStyle w:val="Tabela-zawarto"/>
              <w:jc w:val="center"/>
            </w:pPr>
          </w:p>
        </w:tc>
        <w:tc>
          <w:tcPr>
            <w:tcW w:w="601" w:type="dxa"/>
            <w:vAlign w:val="center"/>
          </w:tcPr>
          <w:p w14:paraId="791093A7" w14:textId="77777777" w:rsidR="00977C02" w:rsidRPr="000E1730" w:rsidRDefault="00977C02" w:rsidP="00977C02">
            <w:pPr>
              <w:pStyle w:val="Tabela-zawarto"/>
              <w:jc w:val="center"/>
            </w:pPr>
          </w:p>
        </w:tc>
        <w:tc>
          <w:tcPr>
            <w:tcW w:w="491" w:type="dxa"/>
            <w:vAlign w:val="center"/>
          </w:tcPr>
          <w:p w14:paraId="0BFD670E" w14:textId="77777777" w:rsidR="00977C02" w:rsidRPr="00815B23" w:rsidRDefault="00977C02" w:rsidP="00977C02">
            <w:pPr>
              <w:pStyle w:val="Tabela-zawarto"/>
              <w:jc w:val="center"/>
            </w:pPr>
          </w:p>
        </w:tc>
        <w:tc>
          <w:tcPr>
            <w:tcW w:w="731" w:type="dxa"/>
            <w:vAlign w:val="center"/>
          </w:tcPr>
          <w:p w14:paraId="13674175" w14:textId="77777777" w:rsidR="00977C02" w:rsidRPr="00815B23" w:rsidRDefault="00977C02" w:rsidP="00977C02">
            <w:pPr>
              <w:pStyle w:val="Tabela-zawarto"/>
              <w:jc w:val="center"/>
            </w:pPr>
          </w:p>
        </w:tc>
        <w:tc>
          <w:tcPr>
            <w:tcW w:w="661" w:type="dxa"/>
            <w:vAlign w:val="center"/>
          </w:tcPr>
          <w:p w14:paraId="7B46CFE9" w14:textId="77777777" w:rsidR="00977C02" w:rsidRPr="00815B23" w:rsidRDefault="00977C02" w:rsidP="00977C02">
            <w:pPr>
              <w:pStyle w:val="Tabela-zawarto"/>
              <w:jc w:val="center"/>
            </w:pPr>
          </w:p>
        </w:tc>
        <w:tc>
          <w:tcPr>
            <w:tcW w:w="631" w:type="dxa"/>
            <w:shd w:val="clear" w:color="auto" w:fill="auto"/>
            <w:vAlign w:val="center"/>
          </w:tcPr>
          <w:p w14:paraId="0D1EA0E0" w14:textId="77777777" w:rsidR="00977C02" w:rsidRPr="000E1730" w:rsidRDefault="00977C02" w:rsidP="00977C02">
            <w:pPr>
              <w:pStyle w:val="Tabela-zawarto"/>
              <w:jc w:val="center"/>
            </w:pPr>
          </w:p>
        </w:tc>
        <w:tc>
          <w:tcPr>
            <w:tcW w:w="3877" w:type="dxa"/>
          </w:tcPr>
          <w:p w14:paraId="66A31680" w14:textId="2FEC08E9" w:rsidR="00977C02" w:rsidRPr="000E1730" w:rsidRDefault="00977C02" w:rsidP="00977C02">
            <w:pPr>
              <w:pStyle w:val="Tabela-zawarto"/>
              <w:jc w:val="center"/>
            </w:pPr>
          </w:p>
        </w:tc>
      </w:tr>
      <w:tr w:rsidR="00783CB2" w:rsidRPr="000E1730" w14:paraId="606E046A" w14:textId="77777777" w:rsidTr="0091727A">
        <w:trPr>
          <w:jc w:val="center"/>
        </w:trPr>
        <w:tc>
          <w:tcPr>
            <w:tcW w:w="507" w:type="dxa"/>
            <w:shd w:val="clear" w:color="auto" w:fill="auto"/>
            <w:vAlign w:val="center"/>
          </w:tcPr>
          <w:p w14:paraId="71806C7D" w14:textId="682DB7E4" w:rsidR="00783CB2" w:rsidRPr="000E1730" w:rsidRDefault="00783CB2" w:rsidP="00977C02">
            <w:pPr>
              <w:pStyle w:val="Tabela-zawarto"/>
              <w:jc w:val="center"/>
            </w:pPr>
            <w:r>
              <w:t>B-46</w:t>
            </w:r>
          </w:p>
        </w:tc>
        <w:tc>
          <w:tcPr>
            <w:tcW w:w="3457" w:type="dxa"/>
            <w:shd w:val="clear" w:color="auto" w:fill="auto"/>
            <w:vAlign w:val="center"/>
          </w:tcPr>
          <w:p w14:paraId="66CEEE3F" w14:textId="47FEC733" w:rsidR="00783CB2" w:rsidRDefault="00783CB2" w:rsidP="00977C02">
            <w:pPr>
              <w:pStyle w:val="Tabela-zawarto"/>
              <w:ind w:left="432" w:hanging="432"/>
            </w:pPr>
            <w:r>
              <w:t xml:space="preserve">-   -   </w:t>
            </w:r>
            <w:hyperlink w:anchor="PaymentLineIdentifier" w:history="1">
              <w:r w:rsidRPr="00783CB2">
                <w:t>PaymentLineIdentifier</w:t>
              </w:r>
            </w:hyperlink>
          </w:p>
        </w:tc>
        <w:tc>
          <w:tcPr>
            <w:tcW w:w="2009" w:type="dxa"/>
            <w:shd w:val="clear" w:color="auto" w:fill="auto"/>
          </w:tcPr>
          <w:p w14:paraId="2B96C406" w14:textId="3116BFB4" w:rsidR="00783CB2" w:rsidRPr="000E1730" w:rsidRDefault="00783CB2" w:rsidP="00977C02">
            <w:pPr>
              <w:pStyle w:val="Tabela-zawarto"/>
            </w:pPr>
            <w:r>
              <w:t>Dane o identyfikatorach transakcji w ramach płatności. Mogą być określane, jeśli żądanie anulowania ma dotyczyć wybranych transakcji w ramach przelewu wielokrotnego</w:t>
            </w:r>
          </w:p>
        </w:tc>
        <w:tc>
          <w:tcPr>
            <w:tcW w:w="541" w:type="dxa"/>
            <w:shd w:val="clear" w:color="auto" w:fill="auto"/>
            <w:vAlign w:val="center"/>
          </w:tcPr>
          <w:p w14:paraId="51EAEB8D" w14:textId="2DEFE373" w:rsidR="00783CB2" w:rsidRPr="000E1730" w:rsidRDefault="00783CB2" w:rsidP="00977C02">
            <w:pPr>
              <w:pStyle w:val="Tabela-zawarto"/>
              <w:jc w:val="center"/>
            </w:pPr>
            <w:r>
              <w:t>O</w:t>
            </w:r>
          </w:p>
        </w:tc>
        <w:tc>
          <w:tcPr>
            <w:tcW w:w="561" w:type="dxa"/>
            <w:shd w:val="clear" w:color="auto" w:fill="auto"/>
            <w:vAlign w:val="center"/>
          </w:tcPr>
          <w:p w14:paraId="3C5B641A" w14:textId="1F543F17" w:rsidR="00783CB2" w:rsidRPr="000E1730" w:rsidRDefault="00783CB2" w:rsidP="00977C02">
            <w:pPr>
              <w:pStyle w:val="Tabela-zawarto"/>
              <w:jc w:val="center"/>
            </w:pPr>
            <w:r>
              <w:t>O</w:t>
            </w:r>
          </w:p>
        </w:tc>
        <w:tc>
          <w:tcPr>
            <w:tcW w:w="601" w:type="dxa"/>
            <w:shd w:val="clear" w:color="auto" w:fill="auto"/>
            <w:vAlign w:val="center"/>
          </w:tcPr>
          <w:p w14:paraId="191C1828" w14:textId="7FEDF514" w:rsidR="00783CB2" w:rsidRPr="000E1730" w:rsidRDefault="00783CB2" w:rsidP="00977C02">
            <w:pPr>
              <w:pStyle w:val="Tabela-zawarto"/>
              <w:jc w:val="center"/>
            </w:pPr>
            <w:r>
              <w:t>O</w:t>
            </w:r>
          </w:p>
        </w:tc>
        <w:tc>
          <w:tcPr>
            <w:tcW w:w="491" w:type="dxa"/>
            <w:shd w:val="clear" w:color="auto" w:fill="auto"/>
            <w:vAlign w:val="center"/>
          </w:tcPr>
          <w:p w14:paraId="65D780C9" w14:textId="32049C7F" w:rsidR="00783CB2" w:rsidRPr="00815B23" w:rsidRDefault="00783CB2" w:rsidP="00977C02">
            <w:pPr>
              <w:pStyle w:val="Tabela-zawarto"/>
              <w:jc w:val="center"/>
            </w:pPr>
            <w:r>
              <w:t>O</w:t>
            </w:r>
          </w:p>
        </w:tc>
        <w:tc>
          <w:tcPr>
            <w:tcW w:w="731" w:type="dxa"/>
            <w:shd w:val="clear" w:color="auto" w:fill="auto"/>
            <w:vAlign w:val="center"/>
          </w:tcPr>
          <w:p w14:paraId="17747916" w14:textId="64D61381" w:rsidR="00783CB2" w:rsidRPr="00815B23" w:rsidRDefault="00783CB2" w:rsidP="00977C02">
            <w:pPr>
              <w:pStyle w:val="Tabela-zawarto"/>
              <w:jc w:val="center"/>
            </w:pPr>
            <w:r>
              <w:t>O</w:t>
            </w:r>
          </w:p>
        </w:tc>
        <w:tc>
          <w:tcPr>
            <w:tcW w:w="661" w:type="dxa"/>
            <w:shd w:val="clear" w:color="auto" w:fill="auto"/>
            <w:vAlign w:val="center"/>
          </w:tcPr>
          <w:p w14:paraId="6A560134" w14:textId="28BA6171" w:rsidR="00783CB2" w:rsidRPr="00815B23" w:rsidRDefault="00783CB2" w:rsidP="00977C02">
            <w:pPr>
              <w:pStyle w:val="Tabela-zawarto"/>
              <w:jc w:val="center"/>
            </w:pPr>
            <w:r>
              <w:t>O</w:t>
            </w:r>
          </w:p>
        </w:tc>
        <w:tc>
          <w:tcPr>
            <w:tcW w:w="631" w:type="dxa"/>
            <w:shd w:val="clear" w:color="auto" w:fill="auto"/>
            <w:vAlign w:val="center"/>
          </w:tcPr>
          <w:p w14:paraId="00791B49" w14:textId="55588EE3" w:rsidR="00783CB2" w:rsidRPr="000E1730" w:rsidRDefault="00783CB2" w:rsidP="00977C02">
            <w:pPr>
              <w:pStyle w:val="Tabela-zawarto"/>
              <w:jc w:val="center"/>
            </w:pPr>
            <w:r>
              <w:t>O</w:t>
            </w:r>
          </w:p>
        </w:tc>
        <w:tc>
          <w:tcPr>
            <w:tcW w:w="3877" w:type="dxa"/>
            <w:shd w:val="clear" w:color="auto" w:fill="auto"/>
          </w:tcPr>
          <w:p w14:paraId="41186881" w14:textId="77777777" w:rsidR="00783CB2" w:rsidRPr="000E1730" w:rsidRDefault="00783CB2" w:rsidP="00977C02">
            <w:pPr>
              <w:pStyle w:val="Tabela-zawarto"/>
              <w:jc w:val="center"/>
            </w:pPr>
          </w:p>
        </w:tc>
      </w:tr>
      <w:tr w:rsidR="00FE7D41" w:rsidRPr="000E1730" w14:paraId="3B498948" w14:textId="77777777" w:rsidTr="0091727A">
        <w:trPr>
          <w:jc w:val="center"/>
        </w:trPr>
        <w:tc>
          <w:tcPr>
            <w:tcW w:w="507" w:type="dxa"/>
            <w:shd w:val="clear" w:color="auto" w:fill="auto"/>
            <w:vAlign w:val="center"/>
          </w:tcPr>
          <w:p w14:paraId="34586C70" w14:textId="77777777" w:rsidR="00FE7D41" w:rsidRPr="000E1730" w:rsidRDefault="00FE7D41" w:rsidP="00FE7D41">
            <w:pPr>
              <w:pStyle w:val="Tabela-zawarto"/>
              <w:jc w:val="center"/>
            </w:pPr>
          </w:p>
        </w:tc>
        <w:tc>
          <w:tcPr>
            <w:tcW w:w="3457" w:type="dxa"/>
            <w:shd w:val="clear" w:color="auto" w:fill="auto"/>
            <w:vAlign w:val="center"/>
          </w:tcPr>
          <w:p w14:paraId="3F44C700" w14:textId="354FEE2D" w:rsidR="00FE7D41" w:rsidRDefault="00FE7D41" w:rsidP="00FE7D41">
            <w:pPr>
              <w:pStyle w:val="Tabela-zawarto"/>
              <w:ind w:left="432" w:hanging="432"/>
            </w:pPr>
            <w:r>
              <w:t xml:space="preserve">-   -   -   </w:t>
            </w:r>
            <w:r w:rsidRPr="00783CB2">
              <w:t>TransactionIdentifier</w:t>
            </w:r>
          </w:p>
        </w:tc>
        <w:tc>
          <w:tcPr>
            <w:tcW w:w="2009" w:type="dxa"/>
            <w:shd w:val="clear" w:color="auto" w:fill="auto"/>
          </w:tcPr>
          <w:p w14:paraId="4C931B53" w14:textId="132987D2" w:rsidR="00FE7D41" w:rsidRPr="000E1730" w:rsidRDefault="00FE7D41" w:rsidP="00FE7D41">
            <w:pPr>
              <w:pStyle w:val="Tabela-zawarto"/>
            </w:pPr>
            <w:r>
              <w:t>Identyfikator transakcji nadany przez płatnika</w:t>
            </w:r>
          </w:p>
        </w:tc>
        <w:tc>
          <w:tcPr>
            <w:tcW w:w="541" w:type="dxa"/>
            <w:shd w:val="clear" w:color="auto" w:fill="auto"/>
            <w:vAlign w:val="center"/>
          </w:tcPr>
          <w:p w14:paraId="428C0E34" w14:textId="51EACD39" w:rsidR="00FE7D41" w:rsidRPr="000E1730" w:rsidRDefault="00FE7D41" w:rsidP="00FE7D41">
            <w:pPr>
              <w:pStyle w:val="Tabela-zawarto"/>
              <w:jc w:val="center"/>
            </w:pPr>
            <w:r>
              <w:t>O</w:t>
            </w:r>
          </w:p>
        </w:tc>
        <w:tc>
          <w:tcPr>
            <w:tcW w:w="561" w:type="dxa"/>
            <w:shd w:val="clear" w:color="auto" w:fill="auto"/>
            <w:vAlign w:val="center"/>
          </w:tcPr>
          <w:p w14:paraId="1209AC92" w14:textId="37CFD860" w:rsidR="00FE7D41" w:rsidRPr="000E1730" w:rsidRDefault="00FE7D41" w:rsidP="00FE7D41">
            <w:pPr>
              <w:pStyle w:val="Tabela-zawarto"/>
              <w:jc w:val="center"/>
            </w:pPr>
            <w:r>
              <w:t>O</w:t>
            </w:r>
          </w:p>
        </w:tc>
        <w:tc>
          <w:tcPr>
            <w:tcW w:w="601" w:type="dxa"/>
            <w:shd w:val="clear" w:color="auto" w:fill="auto"/>
            <w:vAlign w:val="center"/>
          </w:tcPr>
          <w:p w14:paraId="182E220D" w14:textId="3BACBE75" w:rsidR="00FE7D41" w:rsidRPr="000E1730" w:rsidRDefault="00FE7D41" w:rsidP="00FE7D41">
            <w:pPr>
              <w:pStyle w:val="Tabela-zawarto"/>
              <w:jc w:val="center"/>
            </w:pPr>
            <w:r>
              <w:t>O</w:t>
            </w:r>
          </w:p>
        </w:tc>
        <w:tc>
          <w:tcPr>
            <w:tcW w:w="491" w:type="dxa"/>
            <w:shd w:val="clear" w:color="auto" w:fill="auto"/>
            <w:vAlign w:val="center"/>
          </w:tcPr>
          <w:p w14:paraId="3CDD0B5D" w14:textId="6D135156" w:rsidR="00FE7D41" w:rsidRPr="00815B23" w:rsidRDefault="00FE7D41" w:rsidP="00FE7D41">
            <w:pPr>
              <w:pStyle w:val="Tabela-zawarto"/>
              <w:jc w:val="center"/>
            </w:pPr>
            <w:r>
              <w:t>O</w:t>
            </w:r>
          </w:p>
        </w:tc>
        <w:tc>
          <w:tcPr>
            <w:tcW w:w="731" w:type="dxa"/>
            <w:shd w:val="clear" w:color="auto" w:fill="auto"/>
            <w:vAlign w:val="center"/>
          </w:tcPr>
          <w:p w14:paraId="0709C2EF" w14:textId="19245159" w:rsidR="00FE7D41" w:rsidRPr="00815B23" w:rsidRDefault="00FE7D41" w:rsidP="00FE7D41">
            <w:pPr>
              <w:pStyle w:val="Tabela-zawarto"/>
              <w:jc w:val="center"/>
            </w:pPr>
            <w:r>
              <w:t>O</w:t>
            </w:r>
          </w:p>
        </w:tc>
        <w:tc>
          <w:tcPr>
            <w:tcW w:w="661" w:type="dxa"/>
            <w:shd w:val="clear" w:color="auto" w:fill="auto"/>
            <w:vAlign w:val="center"/>
          </w:tcPr>
          <w:p w14:paraId="1C87FDA1" w14:textId="2151759C" w:rsidR="00FE7D41" w:rsidRPr="00815B23" w:rsidRDefault="00FE7D41" w:rsidP="00FE7D41">
            <w:pPr>
              <w:pStyle w:val="Tabela-zawarto"/>
              <w:jc w:val="center"/>
            </w:pPr>
            <w:r>
              <w:t>O</w:t>
            </w:r>
          </w:p>
        </w:tc>
        <w:tc>
          <w:tcPr>
            <w:tcW w:w="631" w:type="dxa"/>
            <w:shd w:val="clear" w:color="auto" w:fill="auto"/>
            <w:vAlign w:val="center"/>
          </w:tcPr>
          <w:p w14:paraId="2819C2CF" w14:textId="4D19B6F1" w:rsidR="00FE7D41" w:rsidRPr="000E1730" w:rsidRDefault="00FE7D41" w:rsidP="00FE7D41">
            <w:pPr>
              <w:pStyle w:val="Tabela-zawarto"/>
              <w:jc w:val="center"/>
            </w:pPr>
            <w:r>
              <w:t>O</w:t>
            </w:r>
          </w:p>
        </w:tc>
        <w:tc>
          <w:tcPr>
            <w:tcW w:w="3877" w:type="dxa"/>
            <w:shd w:val="clear" w:color="auto" w:fill="auto"/>
          </w:tcPr>
          <w:p w14:paraId="7F535750" w14:textId="49A41E55" w:rsidR="00FE7D41" w:rsidRPr="000E1730" w:rsidRDefault="00FE7D41" w:rsidP="00FE7D41">
            <w:pPr>
              <w:pStyle w:val="Tabela-zawarto"/>
              <w:jc w:val="center"/>
            </w:pPr>
            <w:r w:rsidRPr="000E1730">
              <w:t xml:space="preserve">Identyfikator </w:t>
            </w:r>
            <w:r w:rsidR="00731E1D">
              <w:t xml:space="preserve">anulowanej </w:t>
            </w:r>
            <w:r>
              <w:t xml:space="preserve">transakcji w ramach </w:t>
            </w:r>
            <w:r w:rsidRPr="000E1730">
              <w:t xml:space="preserve">zlecenia (nadany przez </w:t>
            </w:r>
            <w:r w:rsidRPr="0032379D">
              <w:rPr>
                <w:highlight w:val="cyan"/>
              </w:rPr>
              <w:t>XXXX</w:t>
            </w:r>
            <w:r w:rsidRPr="000E1730">
              <w:t>)</w:t>
            </w:r>
          </w:p>
        </w:tc>
      </w:tr>
      <w:tr w:rsidR="00FE7D41" w:rsidRPr="000E1730" w14:paraId="7C2A1906" w14:textId="77777777" w:rsidTr="0091727A">
        <w:trPr>
          <w:jc w:val="center"/>
        </w:trPr>
        <w:tc>
          <w:tcPr>
            <w:tcW w:w="507" w:type="dxa"/>
            <w:shd w:val="clear" w:color="auto" w:fill="auto"/>
            <w:vAlign w:val="center"/>
          </w:tcPr>
          <w:p w14:paraId="166A6EDD" w14:textId="77777777" w:rsidR="00FE7D41" w:rsidRPr="000E1730" w:rsidRDefault="00FE7D41" w:rsidP="00FE7D41">
            <w:pPr>
              <w:pStyle w:val="Tabela-zawarto"/>
              <w:jc w:val="center"/>
            </w:pPr>
          </w:p>
        </w:tc>
        <w:tc>
          <w:tcPr>
            <w:tcW w:w="3457" w:type="dxa"/>
            <w:shd w:val="clear" w:color="auto" w:fill="auto"/>
            <w:vAlign w:val="center"/>
          </w:tcPr>
          <w:p w14:paraId="0C2BD314" w14:textId="5203F914" w:rsidR="00FE7D41" w:rsidRPr="00783CB2" w:rsidRDefault="00FE7D41" w:rsidP="00FE7D41">
            <w:pPr>
              <w:pStyle w:val="Tabela-zawarto"/>
              <w:ind w:left="432" w:hanging="432"/>
            </w:pPr>
            <w:r>
              <w:t xml:space="preserve">-   -   -   </w:t>
            </w:r>
            <w:r w:rsidRPr="00783CB2">
              <w:t>BankTransactionIdentifier</w:t>
            </w:r>
          </w:p>
        </w:tc>
        <w:tc>
          <w:tcPr>
            <w:tcW w:w="2009" w:type="dxa"/>
            <w:shd w:val="clear" w:color="auto" w:fill="auto"/>
          </w:tcPr>
          <w:p w14:paraId="084D61FD" w14:textId="5D1D9CED" w:rsidR="00FE7D41" w:rsidRPr="000E1730" w:rsidRDefault="00FE7D41" w:rsidP="00FE7D41">
            <w:pPr>
              <w:pStyle w:val="Tabela-zawarto"/>
            </w:pPr>
            <w:r>
              <w:t>Identyfikator przelewu nadany przez bank</w:t>
            </w:r>
          </w:p>
        </w:tc>
        <w:tc>
          <w:tcPr>
            <w:tcW w:w="541" w:type="dxa"/>
            <w:shd w:val="clear" w:color="auto" w:fill="auto"/>
            <w:vAlign w:val="center"/>
          </w:tcPr>
          <w:p w14:paraId="1BB4D179" w14:textId="77777777" w:rsidR="00FE7D41" w:rsidRPr="000E1730" w:rsidRDefault="00FE7D41" w:rsidP="00FE7D41">
            <w:pPr>
              <w:pStyle w:val="Tabela-zawarto"/>
              <w:jc w:val="center"/>
            </w:pPr>
          </w:p>
        </w:tc>
        <w:tc>
          <w:tcPr>
            <w:tcW w:w="561" w:type="dxa"/>
            <w:shd w:val="clear" w:color="auto" w:fill="auto"/>
            <w:vAlign w:val="center"/>
          </w:tcPr>
          <w:p w14:paraId="02D4C908" w14:textId="77777777" w:rsidR="00FE7D41" w:rsidRPr="000E1730" w:rsidRDefault="00FE7D41" w:rsidP="00FE7D41">
            <w:pPr>
              <w:pStyle w:val="Tabela-zawarto"/>
              <w:jc w:val="center"/>
            </w:pPr>
          </w:p>
        </w:tc>
        <w:tc>
          <w:tcPr>
            <w:tcW w:w="601" w:type="dxa"/>
            <w:shd w:val="clear" w:color="auto" w:fill="auto"/>
            <w:vAlign w:val="center"/>
          </w:tcPr>
          <w:p w14:paraId="3830E29E" w14:textId="77777777" w:rsidR="00FE7D41" w:rsidRPr="000E1730" w:rsidRDefault="00FE7D41" w:rsidP="00FE7D41">
            <w:pPr>
              <w:pStyle w:val="Tabela-zawarto"/>
              <w:jc w:val="center"/>
            </w:pPr>
          </w:p>
        </w:tc>
        <w:tc>
          <w:tcPr>
            <w:tcW w:w="491" w:type="dxa"/>
            <w:shd w:val="clear" w:color="auto" w:fill="auto"/>
            <w:vAlign w:val="center"/>
          </w:tcPr>
          <w:p w14:paraId="46728F68" w14:textId="77777777" w:rsidR="00FE7D41" w:rsidRPr="00815B23" w:rsidRDefault="00FE7D41" w:rsidP="00FE7D41">
            <w:pPr>
              <w:pStyle w:val="Tabela-zawarto"/>
              <w:jc w:val="center"/>
            </w:pPr>
          </w:p>
        </w:tc>
        <w:tc>
          <w:tcPr>
            <w:tcW w:w="731" w:type="dxa"/>
            <w:shd w:val="clear" w:color="auto" w:fill="auto"/>
            <w:vAlign w:val="center"/>
          </w:tcPr>
          <w:p w14:paraId="33F4689E" w14:textId="77777777" w:rsidR="00FE7D41" w:rsidRPr="00815B23" w:rsidRDefault="00FE7D41" w:rsidP="00FE7D41">
            <w:pPr>
              <w:pStyle w:val="Tabela-zawarto"/>
              <w:jc w:val="center"/>
            </w:pPr>
          </w:p>
        </w:tc>
        <w:tc>
          <w:tcPr>
            <w:tcW w:w="661" w:type="dxa"/>
            <w:shd w:val="clear" w:color="auto" w:fill="auto"/>
            <w:vAlign w:val="center"/>
          </w:tcPr>
          <w:p w14:paraId="425E3516" w14:textId="77777777" w:rsidR="00FE7D41" w:rsidRPr="00815B23" w:rsidRDefault="00FE7D41" w:rsidP="00FE7D41">
            <w:pPr>
              <w:pStyle w:val="Tabela-zawarto"/>
              <w:jc w:val="center"/>
            </w:pPr>
          </w:p>
        </w:tc>
        <w:tc>
          <w:tcPr>
            <w:tcW w:w="631" w:type="dxa"/>
            <w:shd w:val="clear" w:color="auto" w:fill="auto"/>
            <w:vAlign w:val="center"/>
          </w:tcPr>
          <w:p w14:paraId="332775F8" w14:textId="77777777" w:rsidR="00FE7D41" w:rsidRPr="000E1730" w:rsidRDefault="00FE7D41" w:rsidP="00FE7D41">
            <w:pPr>
              <w:pStyle w:val="Tabela-zawarto"/>
              <w:jc w:val="center"/>
            </w:pPr>
          </w:p>
        </w:tc>
        <w:tc>
          <w:tcPr>
            <w:tcW w:w="3877" w:type="dxa"/>
            <w:shd w:val="clear" w:color="auto" w:fill="auto"/>
          </w:tcPr>
          <w:p w14:paraId="0BE570EE" w14:textId="77777777" w:rsidR="00FE7D41" w:rsidRPr="000E1730" w:rsidRDefault="00FE7D41" w:rsidP="00FE7D41">
            <w:pPr>
              <w:pStyle w:val="Tabela-zawarto"/>
              <w:jc w:val="center"/>
            </w:pPr>
          </w:p>
        </w:tc>
      </w:tr>
      <w:tr w:rsidR="00FE7D41" w:rsidRPr="000E1730" w14:paraId="64E482F0" w14:textId="77777777" w:rsidTr="00CA5ED9">
        <w:trPr>
          <w:jc w:val="center"/>
        </w:trPr>
        <w:tc>
          <w:tcPr>
            <w:tcW w:w="507" w:type="dxa"/>
            <w:vAlign w:val="center"/>
          </w:tcPr>
          <w:p w14:paraId="23E587D7" w14:textId="77777777" w:rsidR="00FE7D41" w:rsidRPr="000E1730" w:rsidRDefault="00FE7D41" w:rsidP="00FE7D41">
            <w:pPr>
              <w:pStyle w:val="Tabela-zawarto"/>
              <w:jc w:val="center"/>
            </w:pPr>
          </w:p>
        </w:tc>
        <w:tc>
          <w:tcPr>
            <w:tcW w:w="3457" w:type="dxa"/>
            <w:vAlign w:val="center"/>
          </w:tcPr>
          <w:p w14:paraId="37990EDC" w14:textId="77777777" w:rsidR="00FE7D41" w:rsidRPr="000E1730" w:rsidRDefault="00FE7D41" w:rsidP="00FE7D41">
            <w:pPr>
              <w:pStyle w:val="Tabela-zawarto"/>
              <w:ind w:left="432" w:hanging="432"/>
            </w:pPr>
            <w:r>
              <w:t xml:space="preserve">-   -   </w:t>
            </w:r>
            <w:r w:rsidRPr="000E1730">
              <w:t>PmtCategory</w:t>
            </w:r>
          </w:p>
        </w:tc>
        <w:tc>
          <w:tcPr>
            <w:tcW w:w="2009" w:type="dxa"/>
          </w:tcPr>
          <w:p w14:paraId="05DBD9E7" w14:textId="1FF26641" w:rsidR="00FE7D41" w:rsidRPr="000E1730" w:rsidRDefault="00FE7D41" w:rsidP="00FE7D41">
            <w:pPr>
              <w:pStyle w:val="Tabela-zawarto"/>
            </w:pPr>
            <w:r w:rsidRPr="000E1730">
              <w:t>Typ przelewu: krajowy, zagraniczny, US</w:t>
            </w:r>
            <w:r w:rsidRPr="00932E39">
              <w:t>, SEAP, Czek</w:t>
            </w:r>
            <w:r>
              <w:t>, MPP, zasilenie karty</w:t>
            </w:r>
          </w:p>
        </w:tc>
        <w:tc>
          <w:tcPr>
            <w:tcW w:w="541" w:type="dxa"/>
            <w:vAlign w:val="center"/>
          </w:tcPr>
          <w:p w14:paraId="5E432D6F" w14:textId="77777777" w:rsidR="00FE7D41" w:rsidRPr="000E1730" w:rsidRDefault="00FE7D41" w:rsidP="00FE7D41">
            <w:pPr>
              <w:pStyle w:val="Tabela-zawarto"/>
              <w:jc w:val="center"/>
            </w:pPr>
            <w:r>
              <w:t>O</w:t>
            </w:r>
          </w:p>
        </w:tc>
        <w:tc>
          <w:tcPr>
            <w:tcW w:w="561" w:type="dxa"/>
            <w:vAlign w:val="center"/>
          </w:tcPr>
          <w:p w14:paraId="5232F635" w14:textId="77777777" w:rsidR="00FE7D41" w:rsidRPr="000E1730" w:rsidRDefault="00FE7D41" w:rsidP="00FE7D41">
            <w:pPr>
              <w:pStyle w:val="Tabela-zawarto"/>
              <w:jc w:val="center"/>
            </w:pPr>
            <w:r>
              <w:t>O</w:t>
            </w:r>
          </w:p>
        </w:tc>
        <w:tc>
          <w:tcPr>
            <w:tcW w:w="601" w:type="dxa"/>
            <w:vAlign w:val="center"/>
          </w:tcPr>
          <w:p w14:paraId="081C24E7" w14:textId="77777777" w:rsidR="00FE7D41" w:rsidRPr="000E1730" w:rsidRDefault="00FE7D41" w:rsidP="00FE7D41">
            <w:pPr>
              <w:pStyle w:val="Tabela-zawarto"/>
              <w:jc w:val="center"/>
            </w:pPr>
            <w:r>
              <w:t>O</w:t>
            </w:r>
          </w:p>
        </w:tc>
        <w:tc>
          <w:tcPr>
            <w:tcW w:w="491" w:type="dxa"/>
            <w:vAlign w:val="center"/>
          </w:tcPr>
          <w:p w14:paraId="3AC056A2" w14:textId="77777777" w:rsidR="00FE7D41" w:rsidRPr="00815B23" w:rsidRDefault="00FE7D41" w:rsidP="00FE7D41">
            <w:pPr>
              <w:pStyle w:val="Tabela-zawarto"/>
              <w:jc w:val="center"/>
            </w:pPr>
            <w:r>
              <w:t>O</w:t>
            </w:r>
          </w:p>
        </w:tc>
        <w:tc>
          <w:tcPr>
            <w:tcW w:w="731" w:type="dxa"/>
            <w:vAlign w:val="center"/>
          </w:tcPr>
          <w:p w14:paraId="7FC85ED6" w14:textId="77777777" w:rsidR="00FE7D41" w:rsidRPr="00815B23" w:rsidRDefault="00FE7D41" w:rsidP="00FE7D41">
            <w:pPr>
              <w:pStyle w:val="Tabela-zawarto"/>
              <w:jc w:val="center"/>
            </w:pPr>
            <w:r>
              <w:t>O</w:t>
            </w:r>
          </w:p>
        </w:tc>
        <w:tc>
          <w:tcPr>
            <w:tcW w:w="661" w:type="dxa"/>
            <w:vAlign w:val="center"/>
          </w:tcPr>
          <w:p w14:paraId="44EB3DB7" w14:textId="77777777" w:rsidR="00FE7D41" w:rsidRPr="000E1730" w:rsidRDefault="00FE7D41" w:rsidP="00FE7D41">
            <w:pPr>
              <w:pStyle w:val="Tabela-zawarto"/>
              <w:jc w:val="center"/>
              <w:rPr>
                <w:lang w:val="en-US"/>
              </w:rPr>
            </w:pPr>
            <w:r>
              <w:rPr>
                <w:lang w:val="en-US"/>
              </w:rPr>
              <w:t>W</w:t>
            </w:r>
          </w:p>
        </w:tc>
        <w:tc>
          <w:tcPr>
            <w:tcW w:w="631" w:type="dxa"/>
            <w:shd w:val="clear" w:color="auto" w:fill="auto"/>
            <w:vAlign w:val="center"/>
          </w:tcPr>
          <w:p w14:paraId="2023692F" w14:textId="566BFA0D" w:rsidR="00FE7D41" w:rsidRDefault="00FE7D41" w:rsidP="00FE7D41">
            <w:pPr>
              <w:pStyle w:val="Tabela-zawarto"/>
              <w:jc w:val="center"/>
            </w:pPr>
            <w:r>
              <w:t>O</w:t>
            </w:r>
          </w:p>
        </w:tc>
        <w:tc>
          <w:tcPr>
            <w:tcW w:w="3877" w:type="dxa"/>
          </w:tcPr>
          <w:p w14:paraId="0FAB66A2" w14:textId="6B0E56C3" w:rsidR="00FE7D41" w:rsidRDefault="00FE7D41" w:rsidP="00FE7D41">
            <w:pPr>
              <w:pStyle w:val="Tabela-zawarto"/>
              <w:jc w:val="center"/>
            </w:pPr>
            <w:r>
              <w:t>Typ przelewu</w:t>
            </w:r>
          </w:p>
          <w:p w14:paraId="3D8CFD77" w14:textId="77777777" w:rsidR="00FE7D41" w:rsidRPr="00DD0DA0" w:rsidRDefault="00FE7D41" w:rsidP="00FE7D41">
            <w:pPr>
              <w:pStyle w:val="Tabela-zawarto"/>
              <w:jc w:val="center"/>
              <w:rPr>
                <w:b/>
              </w:rPr>
            </w:pPr>
            <w:r w:rsidRPr="00932E39">
              <w:rPr>
                <w:b/>
              </w:rPr>
              <w:t>Kryterium musi być określone jeśli żądanie anulowania dotyczy zleceń sprzedaży czeku</w:t>
            </w:r>
          </w:p>
        </w:tc>
      </w:tr>
      <w:tr w:rsidR="00FE7D41" w:rsidRPr="000E1730" w14:paraId="59D69082" w14:textId="77777777" w:rsidTr="00CA5ED9">
        <w:trPr>
          <w:jc w:val="center"/>
        </w:trPr>
        <w:tc>
          <w:tcPr>
            <w:tcW w:w="507" w:type="dxa"/>
            <w:vAlign w:val="center"/>
          </w:tcPr>
          <w:p w14:paraId="2D8020AF" w14:textId="77777777" w:rsidR="00FE7D41" w:rsidRPr="00815B23" w:rsidRDefault="00FE7D41" w:rsidP="00FE7D41">
            <w:pPr>
              <w:pStyle w:val="Tabela-zawarto"/>
              <w:jc w:val="center"/>
            </w:pPr>
          </w:p>
        </w:tc>
        <w:tc>
          <w:tcPr>
            <w:tcW w:w="3457" w:type="dxa"/>
            <w:shd w:val="clear" w:color="auto" w:fill="66FFFF"/>
            <w:vAlign w:val="center"/>
          </w:tcPr>
          <w:p w14:paraId="277297D7" w14:textId="77777777" w:rsidR="00FE7D41" w:rsidRPr="000E1730" w:rsidRDefault="00FE7D41" w:rsidP="00FE7D41">
            <w:pPr>
              <w:pStyle w:val="Tabela-zawarto"/>
              <w:ind w:left="432" w:hanging="432"/>
              <w:rPr>
                <w:lang w:val="en-US"/>
              </w:rPr>
            </w:pPr>
            <w:r>
              <w:rPr>
                <w:lang w:val="en-US"/>
              </w:rPr>
              <w:t xml:space="preserve">-   -   </w:t>
            </w:r>
            <w:r w:rsidRPr="000E1730">
              <w:rPr>
                <w:lang w:val="en-US"/>
              </w:rPr>
              <w:t>ExecutionDateRequested</w:t>
            </w:r>
            <w:r w:rsidRPr="000E1730">
              <w:rPr>
                <w:lang w:val="en-US"/>
              </w:rPr>
              <w:tab/>
            </w:r>
            <w:r>
              <w:rPr>
                <w:lang w:val="en-US"/>
              </w:rPr>
              <w:t xml:space="preserve"> </w:t>
            </w:r>
            <w:r w:rsidRPr="000E1730">
              <w:rPr>
                <w:b/>
                <w:lang w:val="en-US"/>
              </w:rPr>
              <w:t>XOR</w:t>
            </w:r>
          </w:p>
        </w:tc>
        <w:tc>
          <w:tcPr>
            <w:tcW w:w="2009" w:type="dxa"/>
          </w:tcPr>
          <w:p w14:paraId="7237EAC5" w14:textId="77777777" w:rsidR="00FE7D41" w:rsidRPr="000E1730" w:rsidRDefault="00FE7D41" w:rsidP="00FE7D41">
            <w:pPr>
              <w:pStyle w:val="Tabela-zawarto"/>
            </w:pPr>
            <w:r w:rsidRPr="000E1730">
              <w:t>Żądana data realizacji przelewu</w:t>
            </w:r>
          </w:p>
        </w:tc>
        <w:tc>
          <w:tcPr>
            <w:tcW w:w="541" w:type="dxa"/>
            <w:vAlign w:val="center"/>
          </w:tcPr>
          <w:p w14:paraId="66367556" w14:textId="77777777" w:rsidR="00FE7D41" w:rsidRPr="000E1730" w:rsidRDefault="00FE7D41" w:rsidP="00FE7D41">
            <w:pPr>
              <w:pStyle w:val="Tabela-zawarto"/>
              <w:jc w:val="center"/>
            </w:pPr>
          </w:p>
        </w:tc>
        <w:tc>
          <w:tcPr>
            <w:tcW w:w="561" w:type="dxa"/>
            <w:vAlign w:val="center"/>
          </w:tcPr>
          <w:p w14:paraId="52404220" w14:textId="77777777" w:rsidR="00FE7D41" w:rsidRPr="000E1730" w:rsidRDefault="00FE7D41" w:rsidP="00FE7D41">
            <w:pPr>
              <w:pStyle w:val="Tabela-zawarto"/>
              <w:jc w:val="center"/>
            </w:pPr>
          </w:p>
        </w:tc>
        <w:tc>
          <w:tcPr>
            <w:tcW w:w="601" w:type="dxa"/>
            <w:vAlign w:val="center"/>
          </w:tcPr>
          <w:p w14:paraId="0635B652" w14:textId="77777777" w:rsidR="00FE7D41" w:rsidRPr="000E1730" w:rsidRDefault="00FE7D41" w:rsidP="00FE7D41">
            <w:pPr>
              <w:pStyle w:val="Tabela-zawarto"/>
              <w:jc w:val="center"/>
            </w:pPr>
          </w:p>
        </w:tc>
        <w:tc>
          <w:tcPr>
            <w:tcW w:w="491" w:type="dxa"/>
            <w:vAlign w:val="center"/>
          </w:tcPr>
          <w:p w14:paraId="55A02275" w14:textId="77777777" w:rsidR="00FE7D41" w:rsidRPr="000E1730" w:rsidRDefault="00FE7D41" w:rsidP="00FE7D41">
            <w:pPr>
              <w:pStyle w:val="Tabela-zawarto"/>
              <w:jc w:val="center"/>
              <w:rPr>
                <w:lang w:val="en-US"/>
              </w:rPr>
            </w:pPr>
          </w:p>
        </w:tc>
        <w:tc>
          <w:tcPr>
            <w:tcW w:w="731" w:type="dxa"/>
            <w:vAlign w:val="center"/>
          </w:tcPr>
          <w:p w14:paraId="7B56C4F5" w14:textId="77777777" w:rsidR="00FE7D41" w:rsidRPr="000E1730" w:rsidRDefault="00FE7D41" w:rsidP="00FE7D41">
            <w:pPr>
              <w:pStyle w:val="Tabela-zawarto"/>
              <w:jc w:val="center"/>
              <w:rPr>
                <w:lang w:val="en-US"/>
              </w:rPr>
            </w:pPr>
          </w:p>
        </w:tc>
        <w:tc>
          <w:tcPr>
            <w:tcW w:w="661" w:type="dxa"/>
            <w:vAlign w:val="center"/>
          </w:tcPr>
          <w:p w14:paraId="4ACEDEC5" w14:textId="77777777" w:rsidR="00FE7D41" w:rsidRPr="000E1730" w:rsidRDefault="00FE7D41" w:rsidP="00FE7D41">
            <w:pPr>
              <w:pStyle w:val="Tabela-zawarto"/>
              <w:jc w:val="center"/>
              <w:rPr>
                <w:lang w:val="en-US"/>
              </w:rPr>
            </w:pPr>
          </w:p>
        </w:tc>
        <w:tc>
          <w:tcPr>
            <w:tcW w:w="631" w:type="dxa"/>
            <w:shd w:val="clear" w:color="auto" w:fill="auto"/>
          </w:tcPr>
          <w:p w14:paraId="17E85D7B" w14:textId="77777777" w:rsidR="00FE7D41" w:rsidRPr="000E1730" w:rsidRDefault="00FE7D41" w:rsidP="00FE7D41">
            <w:pPr>
              <w:pStyle w:val="Tabela-zawarto"/>
              <w:jc w:val="center"/>
            </w:pPr>
          </w:p>
        </w:tc>
        <w:tc>
          <w:tcPr>
            <w:tcW w:w="3877" w:type="dxa"/>
          </w:tcPr>
          <w:p w14:paraId="7D44F777" w14:textId="0986EABF" w:rsidR="00FE7D41" w:rsidRPr="000E1730" w:rsidRDefault="00FE7D41" w:rsidP="00FE7D41">
            <w:pPr>
              <w:pStyle w:val="Tabela-zawarto"/>
              <w:jc w:val="center"/>
            </w:pPr>
          </w:p>
        </w:tc>
      </w:tr>
      <w:tr w:rsidR="00FE7D41" w:rsidRPr="000E1730" w14:paraId="795B492A" w14:textId="77777777" w:rsidTr="00CA5ED9">
        <w:trPr>
          <w:jc w:val="center"/>
        </w:trPr>
        <w:tc>
          <w:tcPr>
            <w:tcW w:w="507" w:type="dxa"/>
            <w:vAlign w:val="center"/>
          </w:tcPr>
          <w:p w14:paraId="1772A3DF" w14:textId="77777777" w:rsidR="00FE7D41" w:rsidRPr="000E1730" w:rsidRDefault="00FE7D41" w:rsidP="00FE7D41">
            <w:pPr>
              <w:pStyle w:val="Tabela-zawarto"/>
              <w:jc w:val="center"/>
              <w:rPr>
                <w:lang w:val="en-US"/>
              </w:rPr>
            </w:pPr>
          </w:p>
        </w:tc>
        <w:tc>
          <w:tcPr>
            <w:tcW w:w="3457" w:type="dxa"/>
            <w:shd w:val="clear" w:color="auto" w:fill="66FFFF"/>
            <w:vAlign w:val="center"/>
          </w:tcPr>
          <w:p w14:paraId="240550EB" w14:textId="77777777" w:rsidR="00FE7D41" w:rsidRPr="000E1730" w:rsidRDefault="00FE7D41" w:rsidP="00FE7D41">
            <w:pPr>
              <w:pStyle w:val="Tabela-zawarto"/>
              <w:ind w:left="432" w:hanging="432"/>
              <w:rPr>
                <w:lang w:val="en-US"/>
              </w:rPr>
            </w:pPr>
            <w:r>
              <w:rPr>
                <w:lang w:val="en-US"/>
              </w:rPr>
              <w:t>-   -   DueDate</w:t>
            </w:r>
            <w:r>
              <w:rPr>
                <w:lang w:val="en-US"/>
              </w:rPr>
              <w:tab/>
            </w:r>
            <w:r>
              <w:rPr>
                <w:lang w:val="en-US"/>
              </w:rPr>
              <w:tab/>
            </w:r>
            <w:r>
              <w:rPr>
                <w:lang w:val="en-US"/>
              </w:rPr>
              <w:tab/>
            </w:r>
            <w:r w:rsidRPr="000E1730">
              <w:rPr>
                <w:b/>
                <w:lang w:val="en-US"/>
              </w:rPr>
              <w:t>XOR</w:t>
            </w:r>
          </w:p>
        </w:tc>
        <w:tc>
          <w:tcPr>
            <w:tcW w:w="2009" w:type="dxa"/>
            <w:vAlign w:val="center"/>
          </w:tcPr>
          <w:p w14:paraId="7AFE15F8" w14:textId="13B4BE27" w:rsidR="00FE7D41" w:rsidRPr="000E1730" w:rsidRDefault="00FE7D41" w:rsidP="00FE7D41">
            <w:pPr>
              <w:pStyle w:val="Tabela-zawarto"/>
              <w:rPr>
                <w:rFonts w:cs="Arial"/>
                <w:szCs w:val="16"/>
              </w:rPr>
            </w:pPr>
            <w:r w:rsidRPr="000E1730">
              <w:rPr>
                <w:rFonts w:cs="Arial"/>
                <w:szCs w:val="16"/>
              </w:rPr>
              <w:fldChar w:fldCharType="begin"/>
            </w:r>
            <w:r w:rsidRPr="000E1730">
              <w:rPr>
                <w:rFonts w:cs="Arial"/>
                <w:szCs w:val="16"/>
              </w:rPr>
              <w:instrText xml:space="preserve"> DOCVARIABLE DueDate \* MERGEFORMAT </w:instrText>
            </w:r>
            <w:r w:rsidRPr="000E1730">
              <w:rPr>
                <w:rFonts w:cs="Arial"/>
                <w:szCs w:val="16"/>
              </w:rPr>
              <w:fldChar w:fldCharType="end"/>
            </w:r>
          </w:p>
        </w:tc>
        <w:tc>
          <w:tcPr>
            <w:tcW w:w="541" w:type="dxa"/>
            <w:vAlign w:val="center"/>
          </w:tcPr>
          <w:p w14:paraId="009DB9B1" w14:textId="77777777" w:rsidR="00FE7D41" w:rsidRPr="000E1730" w:rsidRDefault="00FE7D41" w:rsidP="00FE7D41">
            <w:pPr>
              <w:pStyle w:val="Tabela-zawarto"/>
              <w:jc w:val="center"/>
            </w:pPr>
          </w:p>
        </w:tc>
        <w:tc>
          <w:tcPr>
            <w:tcW w:w="561" w:type="dxa"/>
            <w:vAlign w:val="center"/>
          </w:tcPr>
          <w:p w14:paraId="3DE972AC" w14:textId="77777777" w:rsidR="00FE7D41" w:rsidRPr="000E1730" w:rsidRDefault="00FE7D41" w:rsidP="00FE7D41">
            <w:pPr>
              <w:pStyle w:val="Tabela-zawarto"/>
              <w:jc w:val="center"/>
            </w:pPr>
          </w:p>
        </w:tc>
        <w:tc>
          <w:tcPr>
            <w:tcW w:w="601" w:type="dxa"/>
            <w:vAlign w:val="center"/>
          </w:tcPr>
          <w:p w14:paraId="3FE1133E" w14:textId="77777777" w:rsidR="00FE7D41" w:rsidRPr="000E1730" w:rsidRDefault="00FE7D41" w:rsidP="00FE7D41">
            <w:pPr>
              <w:pStyle w:val="Tabela-zawarto"/>
              <w:jc w:val="center"/>
            </w:pPr>
          </w:p>
        </w:tc>
        <w:tc>
          <w:tcPr>
            <w:tcW w:w="491" w:type="dxa"/>
            <w:vAlign w:val="center"/>
          </w:tcPr>
          <w:p w14:paraId="38ABFFE6" w14:textId="77777777" w:rsidR="00FE7D41" w:rsidRPr="000E1730" w:rsidRDefault="00FE7D41" w:rsidP="00FE7D41">
            <w:pPr>
              <w:pStyle w:val="Tabela-zawarto"/>
              <w:jc w:val="center"/>
              <w:rPr>
                <w:lang w:val="en-US"/>
              </w:rPr>
            </w:pPr>
          </w:p>
        </w:tc>
        <w:tc>
          <w:tcPr>
            <w:tcW w:w="731" w:type="dxa"/>
            <w:vAlign w:val="center"/>
          </w:tcPr>
          <w:p w14:paraId="3984F43F" w14:textId="77777777" w:rsidR="00FE7D41" w:rsidRPr="000E1730" w:rsidRDefault="00FE7D41" w:rsidP="00FE7D41">
            <w:pPr>
              <w:pStyle w:val="Tabela-zawarto"/>
              <w:jc w:val="center"/>
              <w:rPr>
                <w:lang w:val="en-US"/>
              </w:rPr>
            </w:pPr>
          </w:p>
        </w:tc>
        <w:tc>
          <w:tcPr>
            <w:tcW w:w="661" w:type="dxa"/>
            <w:vAlign w:val="center"/>
          </w:tcPr>
          <w:p w14:paraId="3C9AD89F" w14:textId="77777777" w:rsidR="00FE7D41" w:rsidRPr="000E1730" w:rsidRDefault="00FE7D41" w:rsidP="00FE7D41">
            <w:pPr>
              <w:pStyle w:val="Tabela-zawarto"/>
              <w:jc w:val="center"/>
              <w:rPr>
                <w:lang w:val="en-US"/>
              </w:rPr>
            </w:pPr>
          </w:p>
        </w:tc>
        <w:tc>
          <w:tcPr>
            <w:tcW w:w="631" w:type="dxa"/>
            <w:shd w:val="clear" w:color="auto" w:fill="auto"/>
          </w:tcPr>
          <w:p w14:paraId="4D6AE8D2" w14:textId="77777777" w:rsidR="00FE7D41" w:rsidRPr="000E1730" w:rsidRDefault="00FE7D41" w:rsidP="00FE7D41">
            <w:pPr>
              <w:pStyle w:val="Tabela-zawarto"/>
              <w:jc w:val="center"/>
            </w:pPr>
          </w:p>
        </w:tc>
        <w:tc>
          <w:tcPr>
            <w:tcW w:w="3877" w:type="dxa"/>
          </w:tcPr>
          <w:p w14:paraId="1B752D65" w14:textId="48570516" w:rsidR="00FE7D41" w:rsidRPr="000E1730" w:rsidRDefault="00FE7D41" w:rsidP="00FE7D41">
            <w:pPr>
              <w:pStyle w:val="Tabela-zawarto"/>
              <w:jc w:val="center"/>
            </w:pPr>
          </w:p>
        </w:tc>
      </w:tr>
    </w:tbl>
    <w:p w14:paraId="71C5DCC5" w14:textId="77777777" w:rsidR="00775CC5" w:rsidRPr="000E1730" w:rsidRDefault="00775CC5" w:rsidP="00EF0A0B">
      <w:pPr>
        <w:pStyle w:val="Nagwek2"/>
        <w:pageBreakBefore/>
      </w:pPr>
      <w:bookmarkStart w:id="126" w:name="_Toc36457497"/>
      <w:bookmarkStart w:id="127" w:name="_Toc456852726"/>
      <w:bookmarkStart w:id="128" w:name="_Toc20531726"/>
      <w:bookmarkStart w:id="129" w:name="_Toc147831976"/>
      <w:r w:rsidRPr="000E1730">
        <w:lastRenderedPageBreak/>
        <w:t>Komunikat</w:t>
      </w:r>
      <w:r w:rsidR="00AF4F2C">
        <w:t xml:space="preserve"> odpowiedzi PaymentCancellation</w:t>
      </w:r>
      <w:r w:rsidRPr="000E1730">
        <w:t>Response</w:t>
      </w:r>
      <w:bookmarkEnd w:id="126"/>
      <w:bookmarkEnd w:id="127"/>
      <w:bookmarkEnd w:id="129"/>
    </w:p>
    <w:p w14:paraId="4EB355AC" w14:textId="4ED753A1" w:rsidR="00704C88" w:rsidRDefault="00704C88" w:rsidP="00704C88">
      <w:pPr>
        <w:pStyle w:val="Legenda"/>
      </w:pPr>
      <w:bookmarkStart w:id="130" w:name="_Toc456852810"/>
      <w:bookmarkStart w:id="131" w:name="_Toc146620079"/>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8</w:t>
      </w:r>
      <w:r w:rsidR="004572E1">
        <w:rPr>
          <w:noProof/>
        </w:rPr>
        <w:fldChar w:fldCharType="end"/>
      </w:r>
      <w:r w:rsidRPr="000E1730">
        <w:t>: Komunikat odpowiedzi PaymentCancellationResponse</w:t>
      </w:r>
      <w:bookmarkEnd w:id="130"/>
      <w:bookmarkEnd w:id="131"/>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539"/>
        <w:gridCol w:w="2141"/>
        <w:gridCol w:w="541"/>
        <w:gridCol w:w="567"/>
        <w:gridCol w:w="701"/>
        <w:gridCol w:w="426"/>
        <w:gridCol w:w="708"/>
        <w:gridCol w:w="567"/>
        <w:gridCol w:w="631"/>
        <w:gridCol w:w="1089"/>
        <w:gridCol w:w="1319"/>
        <w:gridCol w:w="1271"/>
      </w:tblGrid>
      <w:tr w:rsidR="00B9190C" w:rsidRPr="000E1730" w14:paraId="73BCBAA2" w14:textId="77777777" w:rsidTr="00DC2AAA">
        <w:trPr>
          <w:tblHeader/>
          <w:jc w:val="center"/>
        </w:trPr>
        <w:tc>
          <w:tcPr>
            <w:tcW w:w="567" w:type="dxa"/>
            <w:vMerge w:val="restart"/>
            <w:shd w:val="solid" w:color="auto" w:fill="auto"/>
          </w:tcPr>
          <w:p w14:paraId="50EA74BC" w14:textId="77777777" w:rsidR="00B9190C" w:rsidRPr="000E1730" w:rsidRDefault="00B9190C" w:rsidP="00033818">
            <w:pPr>
              <w:pStyle w:val="Tabela-nagwek"/>
              <w:jc w:val="center"/>
            </w:pPr>
            <w:r w:rsidRPr="000E1730">
              <w:t>Nr</w:t>
            </w:r>
          </w:p>
        </w:tc>
        <w:tc>
          <w:tcPr>
            <w:tcW w:w="3539" w:type="dxa"/>
            <w:vMerge w:val="restart"/>
            <w:shd w:val="solid" w:color="auto" w:fill="auto"/>
          </w:tcPr>
          <w:p w14:paraId="4D8D348D" w14:textId="77777777" w:rsidR="00B9190C" w:rsidRPr="000E1730" w:rsidRDefault="00B9190C" w:rsidP="00033818">
            <w:pPr>
              <w:pStyle w:val="Tabela-nagwek"/>
            </w:pPr>
            <w:r w:rsidRPr="000E1730">
              <w:t>Nazwa elementu</w:t>
            </w:r>
          </w:p>
        </w:tc>
        <w:tc>
          <w:tcPr>
            <w:tcW w:w="2141" w:type="dxa"/>
            <w:vMerge w:val="restart"/>
            <w:shd w:val="solid" w:color="auto" w:fill="auto"/>
          </w:tcPr>
          <w:p w14:paraId="3D25E069" w14:textId="77777777" w:rsidR="00B9190C" w:rsidRPr="000E1730" w:rsidRDefault="00B9190C" w:rsidP="00033818">
            <w:pPr>
              <w:pStyle w:val="Tabela-nagwek"/>
              <w:jc w:val="center"/>
            </w:pPr>
            <w:r w:rsidRPr="000E1730">
              <w:t>Opis</w:t>
            </w:r>
          </w:p>
        </w:tc>
        <w:tc>
          <w:tcPr>
            <w:tcW w:w="4141" w:type="dxa"/>
            <w:gridSpan w:val="7"/>
            <w:shd w:val="solid" w:color="auto" w:fill="auto"/>
          </w:tcPr>
          <w:p w14:paraId="0B641FB7" w14:textId="5EAFCB35" w:rsidR="00B9190C" w:rsidRPr="000E1730" w:rsidRDefault="00B9190C" w:rsidP="00033818">
            <w:pPr>
              <w:pStyle w:val="Tabela-nagwek"/>
              <w:jc w:val="center"/>
              <w:rPr>
                <w:lang w:val="en-US"/>
              </w:rPr>
            </w:pPr>
            <w:r>
              <w:rPr>
                <w:lang w:val="en-US"/>
              </w:rPr>
              <w:t>Wymalność</w:t>
            </w:r>
          </w:p>
        </w:tc>
        <w:tc>
          <w:tcPr>
            <w:tcW w:w="3679" w:type="dxa"/>
            <w:gridSpan w:val="3"/>
            <w:vMerge w:val="restart"/>
            <w:shd w:val="solid" w:color="auto" w:fill="auto"/>
          </w:tcPr>
          <w:p w14:paraId="4C22F278" w14:textId="1613A9C1" w:rsidR="00B9190C" w:rsidRPr="000E1730" w:rsidRDefault="00B9190C" w:rsidP="00033818">
            <w:pPr>
              <w:pStyle w:val="Tabela-nagwek"/>
              <w:jc w:val="center"/>
              <w:rPr>
                <w:lang w:val="en-US"/>
              </w:rPr>
            </w:pPr>
            <w:r w:rsidRPr="000E1730">
              <w:rPr>
                <w:lang w:val="en-US"/>
              </w:rPr>
              <w:t>Wprowadzana wartość</w:t>
            </w:r>
          </w:p>
        </w:tc>
      </w:tr>
      <w:tr w:rsidR="00B9190C" w:rsidRPr="000E1730" w14:paraId="6BA169F5" w14:textId="77777777" w:rsidTr="00DC2AAA">
        <w:trPr>
          <w:tblHeader/>
          <w:jc w:val="center"/>
        </w:trPr>
        <w:tc>
          <w:tcPr>
            <w:tcW w:w="567" w:type="dxa"/>
            <w:vMerge/>
            <w:shd w:val="solid" w:color="auto" w:fill="auto"/>
          </w:tcPr>
          <w:p w14:paraId="2A50DF46" w14:textId="77777777" w:rsidR="00B9190C" w:rsidRPr="000E1730" w:rsidRDefault="00B9190C" w:rsidP="00033818">
            <w:pPr>
              <w:pStyle w:val="Tabela-nagwek"/>
              <w:jc w:val="center"/>
            </w:pPr>
          </w:p>
        </w:tc>
        <w:tc>
          <w:tcPr>
            <w:tcW w:w="3539" w:type="dxa"/>
            <w:vMerge/>
            <w:shd w:val="solid" w:color="auto" w:fill="auto"/>
          </w:tcPr>
          <w:p w14:paraId="7B92552C" w14:textId="77777777" w:rsidR="00B9190C" w:rsidRPr="000E1730" w:rsidRDefault="00B9190C" w:rsidP="00033818">
            <w:pPr>
              <w:pStyle w:val="Tabela-nagwek"/>
            </w:pPr>
          </w:p>
        </w:tc>
        <w:tc>
          <w:tcPr>
            <w:tcW w:w="2141" w:type="dxa"/>
            <w:vMerge/>
            <w:shd w:val="solid" w:color="auto" w:fill="auto"/>
          </w:tcPr>
          <w:p w14:paraId="37DA6389" w14:textId="77777777" w:rsidR="00B9190C" w:rsidRPr="000E1730" w:rsidRDefault="00B9190C" w:rsidP="00033818">
            <w:pPr>
              <w:pStyle w:val="Tabela-nagwek"/>
              <w:jc w:val="center"/>
            </w:pPr>
          </w:p>
        </w:tc>
        <w:tc>
          <w:tcPr>
            <w:tcW w:w="541" w:type="dxa"/>
            <w:shd w:val="solid" w:color="auto" w:fill="auto"/>
          </w:tcPr>
          <w:p w14:paraId="50293DA2" w14:textId="77777777" w:rsidR="00B9190C" w:rsidRPr="000E1730" w:rsidRDefault="00B9190C" w:rsidP="00033818">
            <w:pPr>
              <w:pStyle w:val="Tabela-nagwek"/>
              <w:jc w:val="center"/>
            </w:pPr>
            <w:r w:rsidRPr="000E1730">
              <w:t>Kra</w:t>
            </w:r>
          </w:p>
        </w:tc>
        <w:tc>
          <w:tcPr>
            <w:tcW w:w="567" w:type="dxa"/>
            <w:shd w:val="solid" w:color="auto" w:fill="auto"/>
          </w:tcPr>
          <w:p w14:paraId="592E58E6" w14:textId="77777777" w:rsidR="00B9190C" w:rsidRPr="000E1730" w:rsidRDefault="00B9190C" w:rsidP="00033818">
            <w:pPr>
              <w:pStyle w:val="Tabela-nagwek"/>
              <w:jc w:val="center"/>
            </w:pPr>
            <w:r w:rsidRPr="000E1730">
              <w:t>Zag</w:t>
            </w:r>
          </w:p>
        </w:tc>
        <w:tc>
          <w:tcPr>
            <w:tcW w:w="701" w:type="dxa"/>
            <w:shd w:val="solid" w:color="auto" w:fill="auto"/>
          </w:tcPr>
          <w:p w14:paraId="621562B8" w14:textId="3CB53BCD" w:rsidR="00B9190C" w:rsidRPr="000E1730" w:rsidRDefault="00DC2AAA" w:rsidP="00E35683">
            <w:pPr>
              <w:pStyle w:val="Tabela-nagwek"/>
              <w:jc w:val="center"/>
              <w:rPr>
                <w:lang w:val="en-US"/>
              </w:rPr>
            </w:pPr>
            <w:r>
              <w:t>Karta</w:t>
            </w:r>
          </w:p>
        </w:tc>
        <w:tc>
          <w:tcPr>
            <w:tcW w:w="426" w:type="dxa"/>
            <w:shd w:val="solid" w:color="auto" w:fill="auto"/>
          </w:tcPr>
          <w:p w14:paraId="69790DA6" w14:textId="77777777" w:rsidR="00B9190C" w:rsidRPr="000E1730" w:rsidRDefault="00B9190C" w:rsidP="00033818">
            <w:pPr>
              <w:pStyle w:val="Tabela-nagwek"/>
              <w:jc w:val="center"/>
              <w:rPr>
                <w:lang w:val="en-US"/>
              </w:rPr>
            </w:pPr>
            <w:r w:rsidRPr="000E1730">
              <w:rPr>
                <w:lang w:val="en-US"/>
              </w:rPr>
              <w:t>US</w:t>
            </w:r>
          </w:p>
        </w:tc>
        <w:tc>
          <w:tcPr>
            <w:tcW w:w="708" w:type="dxa"/>
            <w:shd w:val="solid" w:color="auto" w:fill="auto"/>
          </w:tcPr>
          <w:p w14:paraId="640D8D38" w14:textId="77777777" w:rsidR="00B9190C" w:rsidRPr="000E1730" w:rsidRDefault="00B9190C" w:rsidP="00033818">
            <w:pPr>
              <w:pStyle w:val="Tabela-nagwek"/>
              <w:jc w:val="center"/>
              <w:rPr>
                <w:lang w:val="en-US"/>
              </w:rPr>
            </w:pPr>
            <w:r>
              <w:rPr>
                <w:lang w:val="en-US"/>
              </w:rPr>
              <w:t>SEPA</w:t>
            </w:r>
          </w:p>
        </w:tc>
        <w:tc>
          <w:tcPr>
            <w:tcW w:w="567" w:type="dxa"/>
            <w:shd w:val="solid" w:color="auto" w:fill="auto"/>
          </w:tcPr>
          <w:p w14:paraId="76EF771B" w14:textId="77777777" w:rsidR="00B9190C" w:rsidRPr="000E1730" w:rsidRDefault="00B9190C" w:rsidP="00033818">
            <w:pPr>
              <w:pStyle w:val="Tabela-nagwek"/>
              <w:jc w:val="center"/>
              <w:rPr>
                <w:lang w:val="en-US"/>
              </w:rPr>
            </w:pPr>
            <w:r>
              <w:rPr>
                <w:lang w:val="en-US"/>
              </w:rPr>
              <w:t>Czek</w:t>
            </w:r>
          </w:p>
        </w:tc>
        <w:tc>
          <w:tcPr>
            <w:tcW w:w="631" w:type="dxa"/>
            <w:shd w:val="solid" w:color="auto" w:fill="auto"/>
          </w:tcPr>
          <w:p w14:paraId="6DFA5EDA" w14:textId="4B62D72D" w:rsidR="00B9190C" w:rsidRPr="000E1730" w:rsidRDefault="00B9190C" w:rsidP="00033818">
            <w:pPr>
              <w:pStyle w:val="Tabela-nagwek"/>
              <w:jc w:val="center"/>
              <w:rPr>
                <w:lang w:val="en-US"/>
              </w:rPr>
            </w:pPr>
            <w:r>
              <w:rPr>
                <w:lang w:val="en-US"/>
              </w:rPr>
              <w:t>MPP</w:t>
            </w:r>
          </w:p>
        </w:tc>
        <w:tc>
          <w:tcPr>
            <w:tcW w:w="3679" w:type="dxa"/>
            <w:gridSpan w:val="3"/>
            <w:vMerge/>
            <w:shd w:val="solid" w:color="auto" w:fill="auto"/>
          </w:tcPr>
          <w:p w14:paraId="5BB937E0" w14:textId="1B2177B7" w:rsidR="00B9190C" w:rsidRPr="000E1730" w:rsidRDefault="00B9190C" w:rsidP="00033818">
            <w:pPr>
              <w:pStyle w:val="Tabela-nagwek"/>
              <w:jc w:val="center"/>
              <w:rPr>
                <w:lang w:val="en-US"/>
              </w:rPr>
            </w:pPr>
          </w:p>
        </w:tc>
      </w:tr>
      <w:tr w:rsidR="00B9190C" w:rsidRPr="000E1730" w14:paraId="4502F30D" w14:textId="77777777" w:rsidTr="00DC2AAA">
        <w:trPr>
          <w:jc w:val="center"/>
        </w:trPr>
        <w:tc>
          <w:tcPr>
            <w:tcW w:w="567" w:type="dxa"/>
            <w:vAlign w:val="center"/>
          </w:tcPr>
          <w:p w14:paraId="2A6AD730" w14:textId="77777777" w:rsidR="00B9190C" w:rsidRPr="000E1730" w:rsidRDefault="00B9190C" w:rsidP="00033818">
            <w:pPr>
              <w:pStyle w:val="Tabela-zawarto"/>
              <w:jc w:val="center"/>
              <w:rPr>
                <w:lang w:val="en-US"/>
              </w:rPr>
            </w:pPr>
          </w:p>
        </w:tc>
        <w:tc>
          <w:tcPr>
            <w:tcW w:w="3539" w:type="dxa"/>
            <w:vAlign w:val="center"/>
          </w:tcPr>
          <w:p w14:paraId="5FCE1797" w14:textId="77777777" w:rsidR="00B9190C" w:rsidRPr="000E1730" w:rsidRDefault="00B9190C" w:rsidP="00033818">
            <w:pPr>
              <w:pStyle w:val="Tabela-zawarto"/>
              <w:rPr>
                <w:lang w:val="en-US"/>
              </w:rPr>
            </w:pPr>
            <w:r w:rsidRPr="000E1730">
              <w:rPr>
                <w:lang w:val="en-US"/>
              </w:rPr>
              <w:t>PaymentCancellationResponse</w:t>
            </w:r>
          </w:p>
        </w:tc>
        <w:tc>
          <w:tcPr>
            <w:tcW w:w="2141" w:type="dxa"/>
          </w:tcPr>
          <w:p w14:paraId="10A55AB4" w14:textId="77777777" w:rsidR="00B9190C" w:rsidRPr="000E1730" w:rsidRDefault="00B9190C" w:rsidP="00033818">
            <w:pPr>
              <w:pStyle w:val="Tabela-zawarto"/>
              <w:jc w:val="center"/>
            </w:pPr>
          </w:p>
        </w:tc>
        <w:tc>
          <w:tcPr>
            <w:tcW w:w="7820" w:type="dxa"/>
            <w:gridSpan w:val="10"/>
          </w:tcPr>
          <w:p w14:paraId="006BDCD1" w14:textId="6BF88055" w:rsidR="00B9190C" w:rsidRPr="00815B23" w:rsidRDefault="00B9190C" w:rsidP="00033818">
            <w:pPr>
              <w:pStyle w:val="Tabela-zawarto"/>
              <w:jc w:val="center"/>
            </w:pPr>
            <w:r w:rsidRPr="000E1730">
              <w:t xml:space="preserve">Anulowanie przelewu </w:t>
            </w:r>
            <w:r w:rsidR="00731E1D">
              <w:t>–</w:t>
            </w:r>
            <w:r w:rsidRPr="000E1730">
              <w:t xml:space="preserve"> komunikat typu odpowiedź</w:t>
            </w:r>
          </w:p>
        </w:tc>
      </w:tr>
      <w:tr w:rsidR="00B9190C" w:rsidRPr="000E1730" w14:paraId="4EC19DF4" w14:textId="77777777" w:rsidTr="00DC2AAA">
        <w:trPr>
          <w:jc w:val="center"/>
        </w:trPr>
        <w:tc>
          <w:tcPr>
            <w:tcW w:w="567" w:type="dxa"/>
            <w:vAlign w:val="center"/>
          </w:tcPr>
          <w:p w14:paraId="1D330B40" w14:textId="77777777" w:rsidR="00B9190C" w:rsidRPr="000E1730" w:rsidRDefault="00B9190C" w:rsidP="00B9190C">
            <w:pPr>
              <w:pStyle w:val="Tabela-zawarto"/>
              <w:jc w:val="center"/>
              <w:rPr>
                <w:lang w:val="en-US"/>
              </w:rPr>
            </w:pPr>
            <w:r w:rsidRPr="000E1730">
              <w:rPr>
                <w:lang w:val="en-US"/>
              </w:rPr>
              <w:t>A-16</w:t>
            </w:r>
          </w:p>
        </w:tc>
        <w:tc>
          <w:tcPr>
            <w:tcW w:w="3539" w:type="dxa"/>
            <w:vAlign w:val="center"/>
          </w:tcPr>
          <w:p w14:paraId="4A4346CE" w14:textId="77777777" w:rsidR="00B9190C" w:rsidRPr="000E1730" w:rsidRDefault="00B9190C" w:rsidP="00B9190C">
            <w:pPr>
              <w:pStyle w:val="Tabela-zawarto"/>
              <w:rPr>
                <w:lang w:val="en-US"/>
              </w:rPr>
            </w:pPr>
            <w:r>
              <w:rPr>
                <w:lang w:val="en-US"/>
              </w:rPr>
              <w:t xml:space="preserve">-   </w:t>
            </w:r>
            <w:r w:rsidRPr="000E1730">
              <w:rPr>
                <w:lang w:val="en-US"/>
              </w:rPr>
              <w:t>Header</w:t>
            </w:r>
          </w:p>
        </w:tc>
        <w:tc>
          <w:tcPr>
            <w:tcW w:w="2141" w:type="dxa"/>
          </w:tcPr>
          <w:p w14:paraId="12001B4A" w14:textId="77777777" w:rsidR="00B9190C" w:rsidRPr="000E1730" w:rsidRDefault="00B9190C" w:rsidP="00B9190C">
            <w:pPr>
              <w:pStyle w:val="Tabela-zawarto"/>
            </w:pPr>
            <w:r w:rsidRPr="000E1730">
              <w:t>Komponent zawierający elementy nagłówka komunikatu</w:t>
            </w:r>
          </w:p>
        </w:tc>
        <w:tc>
          <w:tcPr>
            <w:tcW w:w="541" w:type="dxa"/>
            <w:vAlign w:val="center"/>
          </w:tcPr>
          <w:p w14:paraId="2923A02E" w14:textId="77777777" w:rsidR="00B9190C" w:rsidRPr="000E1730" w:rsidRDefault="00B9190C" w:rsidP="00B9190C">
            <w:pPr>
              <w:pStyle w:val="Tabela-zawarto"/>
              <w:jc w:val="center"/>
            </w:pPr>
            <w:r>
              <w:t>W</w:t>
            </w:r>
          </w:p>
        </w:tc>
        <w:tc>
          <w:tcPr>
            <w:tcW w:w="567" w:type="dxa"/>
            <w:vAlign w:val="center"/>
          </w:tcPr>
          <w:p w14:paraId="56C4C453" w14:textId="77777777" w:rsidR="00B9190C" w:rsidRPr="000E1730" w:rsidRDefault="00B9190C" w:rsidP="00B9190C">
            <w:pPr>
              <w:pStyle w:val="Tabela-zawarto"/>
              <w:jc w:val="center"/>
            </w:pPr>
            <w:r>
              <w:t>W</w:t>
            </w:r>
          </w:p>
        </w:tc>
        <w:tc>
          <w:tcPr>
            <w:tcW w:w="701" w:type="dxa"/>
            <w:vAlign w:val="center"/>
          </w:tcPr>
          <w:p w14:paraId="55AC8628" w14:textId="77777777" w:rsidR="00B9190C" w:rsidRPr="000E1730" w:rsidRDefault="00B9190C" w:rsidP="00B9190C">
            <w:pPr>
              <w:pStyle w:val="Tabela-zawarto"/>
              <w:jc w:val="center"/>
            </w:pPr>
            <w:r>
              <w:t>W</w:t>
            </w:r>
          </w:p>
        </w:tc>
        <w:tc>
          <w:tcPr>
            <w:tcW w:w="426" w:type="dxa"/>
            <w:vAlign w:val="center"/>
          </w:tcPr>
          <w:p w14:paraId="56A39CD9" w14:textId="77777777" w:rsidR="00B9190C" w:rsidRPr="000E1730" w:rsidRDefault="00B9190C" w:rsidP="00B9190C">
            <w:pPr>
              <w:pStyle w:val="Tabela-zawarto"/>
              <w:jc w:val="center"/>
            </w:pPr>
            <w:r>
              <w:t>W</w:t>
            </w:r>
          </w:p>
        </w:tc>
        <w:tc>
          <w:tcPr>
            <w:tcW w:w="708" w:type="dxa"/>
            <w:vAlign w:val="center"/>
          </w:tcPr>
          <w:p w14:paraId="5DC51562" w14:textId="77777777" w:rsidR="00B9190C" w:rsidRPr="000E1730" w:rsidRDefault="00B9190C" w:rsidP="00B9190C">
            <w:pPr>
              <w:pStyle w:val="Tabela-zawarto"/>
              <w:jc w:val="center"/>
              <w:rPr>
                <w:lang w:val="en-US"/>
              </w:rPr>
            </w:pPr>
            <w:r>
              <w:rPr>
                <w:lang w:val="en-US"/>
              </w:rPr>
              <w:t>W</w:t>
            </w:r>
          </w:p>
        </w:tc>
        <w:tc>
          <w:tcPr>
            <w:tcW w:w="567" w:type="dxa"/>
            <w:vAlign w:val="center"/>
          </w:tcPr>
          <w:p w14:paraId="6CD247A9" w14:textId="77777777" w:rsidR="00B9190C" w:rsidRPr="000E1730" w:rsidRDefault="00B9190C" w:rsidP="00B9190C">
            <w:pPr>
              <w:pStyle w:val="Tabela-zawarto"/>
              <w:jc w:val="center"/>
              <w:rPr>
                <w:lang w:val="en-US"/>
              </w:rPr>
            </w:pPr>
            <w:r>
              <w:rPr>
                <w:lang w:val="en-US"/>
              </w:rPr>
              <w:t>W</w:t>
            </w:r>
          </w:p>
        </w:tc>
        <w:tc>
          <w:tcPr>
            <w:tcW w:w="631" w:type="dxa"/>
            <w:vAlign w:val="center"/>
          </w:tcPr>
          <w:p w14:paraId="2AA9B6B0" w14:textId="5A3A7D7D" w:rsidR="00B9190C" w:rsidRPr="000E1730" w:rsidRDefault="00B9190C" w:rsidP="00B9190C">
            <w:pPr>
              <w:pStyle w:val="Tabela-zawarto"/>
              <w:jc w:val="center"/>
            </w:pPr>
            <w:r>
              <w:t>W</w:t>
            </w:r>
          </w:p>
        </w:tc>
        <w:tc>
          <w:tcPr>
            <w:tcW w:w="3679" w:type="dxa"/>
            <w:gridSpan w:val="3"/>
          </w:tcPr>
          <w:p w14:paraId="5A141049" w14:textId="329574AC" w:rsidR="00B9190C" w:rsidRPr="000E1730" w:rsidRDefault="00B9190C" w:rsidP="00B9190C">
            <w:pPr>
              <w:pStyle w:val="Tabela-zawarto"/>
              <w:jc w:val="center"/>
            </w:pPr>
          </w:p>
        </w:tc>
      </w:tr>
      <w:tr w:rsidR="00B9190C" w:rsidRPr="000E1730" w14:paraId="24283B8C" w14:textId="77777777" w:rsidTr="00DC2AAA">
        <w:trPr>
          <w:jc w:val="center"/>
        </w:trPr>
        <w:tc>
          <w:tcPr>
            <w:tcW w:w="567" w:type="dxa"/>
            <w:vAlign w:val="center"/>
          </w:tcPr>
          <w:p w14:paraId="74D586E2" w14:textId="77777777" w:rsidR="00B9190C" w:rsidRPr="000E1730" w:rsidRDefault="00B9190C" w:rsidP="00B9190C">
            <w:pPr>
              <w:pStyle w:val="Tabela-zawarto"/>
              <w:jc w:val="center"/>
            </w:pPr>
          </w:p>
        </w:tc>
        <w:tc>
          <w:tcPr>
            <w:tcW w:w="3539" w:type="dxa"/>
            <w:vAlign w:val="center"/>
          </w:tcPr>
          <w:p w14:paraId="3EA485DC" w14:textId="77777777" w:rsidR="00B9190C" w:rsidRPr="000E1730" w:rsidRDefault="00B9190C" w:rsidP="00B9190C">
            <w:pPr>
              <w:pStyle w:val="Tabela-zawarto"/>
            </w:pPr>
            <w:r>
              <w:rPr>
                <w:lang w:val="en-US"/>
              </w:rPr>
              <w:t xml:space="preserve">-   -   </w:t>
            </w:r>
            <w:r w:rsidRPr="000E1730">
              <w:t>IssueDateTime</w:t>
            </w:r>
          </w:p>
        </w:tc>
        <w:tc>
          <w:tcPr>
            <w:tcW w:w="2141" w:type="dxa"/>
          </w:tcPr>
          <w:p w14:paraId="48B02934" w14:textId="77777777" w:rsidR="00B9190C" w:rsidRPr="000E1730" w:rsidRDefault="00B9190C" w:rsidP="00B9190C">
            <w:pPr>
              <w:pStyle w:val="Tabela-zawarto"/>
            </w:pPr>
            <w:r w:rsidRPr="000E1730">
              <w:t>Data i czas komunikatu</w:t>
            </w:r>
          </w:p>
        </w:tc>
        <w:tc>
          <w:tcPr>
            <w:tcW w:w="541" w:type="dxa"/>
            <w:vAlign w:val="center"/>
          </w:tcPr>
          <w:p w14:paraId="29299964" w14:textId="77777777" w:rsidR="00B9190C" w:rsidRPr="000E1730" w:rsidRDefault="00B9190C" w:rsidP="00B9190C">
            <w:pPr>
              <w:pStyle w:val="Tabela-zawarto"/>
              <w:jc w:val="center"/>
            </w:pPr>
            <w:r>
              <w:t>W</w:t>
            </w:r>
          </w:p>
        </w:tc>
        <w:tc>
          <w:tcPr>
            <w:tcW w:w="567" w:type="dxa"/>
            <w:vAlign w:val="center"/>
          </w:tcPr>
          <w:p w14:paraId="3BEE6194" w14:textId="77777777" w:rsidR="00B9190C" w:rsidRPr="000E1730" w:rsidRDefault="00B9190C" w:rsidP="00B9190C">
            <w:pPr>
              <w:pStyle w:val="Tabela-zawarto"/>
              <w:jc w:val="center"/>
            </w:pPr>
            <w:r>
              <w:t>W</w:t>
            </w:r>
          </w:p>
        </w:tc>
        <w:tc>
          <w:tcPr>
            <w:tcW w:w="701" w:type="dxa"/>
            <w:vAlign w:val="center"/>
          </w:tcPr>
          <w:p w14:paraId="432232D9" w14:textId="77777777" w:rsidR="00B9190C" w:rsidRPr="000E1730" w:rsidRDefault="00B9190C" w:rsidP="00B9190C">
            <w:pPr>
              <w:pStyle w:val="Tabela-zawarto"/>
              <w:jc w:val="center"/>
            </w:pPr>
            <w:r>
              <w:t>W</w:t>
            </w:r>
          </w:p>
        </w:tc>
        <w:tc>
          <w:tcPr>
            <w:tcW w:w="426" w:type="dxa"/>
            <w:vAlign w:val="center"/>
          </w:tcPr>
          <w:p w14:paraId="12057EA2" w14:textId="77777777" w:rsidR="00B9190C" w:rsidRPr="000E1730" w:rsidRDefault="00B9190C" w:rsidP="00B9190C">
            <w:pPr>
              <w:pStyle w:val="Tabela-zawarto"/>
              <w:jc w:val="center"/>
            </w:pPr>
            <w:r>
              <w:t>W</w:t>
            </w:r>
          </w:p>
        </w:tc>
        <w:tc>
          <w:tcPr>
            <w:tcW w:w="708" w:type="dxa"/>
            <w:vAlign w:val="center"/>
          </w:tcPr>
          <w:p w14:paraId="77D7D17C" w14:textId="77777777" w:rsidR="00B9190C" w:rsidRPr="000E1730" w:rsidRDefault="00B9190C" w:rsidP="00B9190C">
            <w:pPr>
              <w:pStyle w:val="Tabela-zawarto"/>
              <w:jc w:val="center"/>
              <w:rPr>
                <w:lang w:val="en-US"/>
              </w:rPr>
            </w:pPr>
            <w:r>
              <w:rPr>
                <w:lang w:val="en-US"/>
              </w:rPr>
              <w:t>W</w:t>
            </w:r>
          </w:p>
        </w:tc>
        <w:tc>
          <w:tcPr>
            <w:tcW w:w="567" w:type="dxa"/>
            <w:vAlign w:val="center"/>
          </w:tcPr>
          <w:p w14:paraId="2D8C6A93" w14:textId="77777777" w:rsidR="00B9190C" w:rsidRPr="000E1730" w:rsidRDefault="00B9190C" w:rsidP="00B9190C">
            <w:pPr>
              <w:pStyle w:val="Tabela-zawarto"/>
              <w:jc w:val="center"/>
              <w:rPr>
                <w:lang w:val="en-US"/>
              </w:rPr>
            </w:pPr>
            <w:r>
              <w:rPr>
                <w:lang w:val="en-US"/>
              </w:rPr>
              <w:t>W</w:t>
            </w:r>
          </w:p>
        </w:tc>
        <w:tc>
          <w:tcPr>
            <w:tcW w:w="631" w:type="dxa"/>
            <w:vAlign w:val="center"/>
          </w:tcPr>
          <w:p w14:paraId="5DEEB0F1" w14:textId="10ECFA5B" w:rsidR="00B9190C" w:rsidRPr="000E1730" w:rsidRDefault="00B9190C" w:rsidP="00B9190C">
            <w:pPr>
              <w:pStyle w:val="Tabela-zawarto"/>
              <w:jc w:val="center"/>
              <w:rPr>
                <w:lang w:val="de-DE"/>
              </w:rPr>
            </w:pPr>
            <w:r>
              <w:t>W</w:t>
            </w:r>
          </w:p>
        </w:tc>
        <w:tc>
          <w:tcPr>
            <w:tcW w:w="3679" w:type="dxa"/>
            <w:gridSpan w:val="3"/>
          </w:tcPr>
          <w:p w14:paraId="7EE14BDC" w14:textId="4BD24D5C" w:rsidR="00B9190C" w:rsidRPr="000E1730" w:rsidRDefault="00B9190C" w:rsidP="00B9190C">
            <w:pPr>
              <w:pStyle w:val="Tabela-zawarto"/>
              <w:jc w:val="center"/>
              <w:rPr>
                <w:lang w:val="de-DE"/>
              </w:rPr>
            </w:pPr>
            <w:r w:rsidRPr="000E1730">
              <w:rPr>
                <w:lang w:val="de-DE"/>
              </w:rPr>
              <w:t>Data i czas komunikatu</w:t>
            </w:r>
          </w:p>
        </w:tc>
      </w:tr>
      <w:tr w:rsidR="00B9190C" w:rsidRPr="000E1730" w14:paraId="7EF3AAE8" w14:textId="77777777" w:rsidTr="00DC2AAA">
        <w:trPr>
          <w:jc w:val="center"/>
        </w:trPr>
        <w:tc>
          <w:tcPr>
            <w:tcW w:w="567" w:type="dxa"/>
            <w:tcBorders>
              <w:bottom w:val="single" w:sz="4" w:space="0" w:color="auto"/>
            </w:tcBorders>
            <w:vAlign w:val="center"/>
          </w:tcPr>
          <w:p w14:paraId="368130D1" w14:textId="77777777" w:rsidR="00B9190C" w:rsidRPr="000E1730" w:rsidRDefault="00B9190C" w:rsidP="00B9190C">
            <w:pPr>
              <w:pStyle w:val="Tabela-zawarto"/>
              <w:jc w:val="center"/>
              <w:rPr>
                <w:lang w:val="de-DE"/>
              </w:rPr>
            </w:pPr>
          </w:p>
        </w:tc>
        <w:tc>
          <w:tcPr>
            <w:tcW w:w="3539" w:type="dxa"/>
            <w:tcBorders>
              <w:bottom w:val="single" w:sz="4" w:space="0" w:color="auto"/>
            </w:tcBorders>
            <w:vAlign w:val="center"/>
          </w:tcPr>
          <w:p w14:paraId="153A9C4B" w14:textId="77777777" w:rsidR="00B9190C" w:rsidRPr="000E1730" w:rsidRDefault="00B9190C" w:rsidP="00B9190C">
            <w:pPr>
              <w:pStyle w:val="Tabela-zawarto"/>
              <w:rPr>
                <w:lang w:val="de-DE"/>
              </w:rPr>
            </w:pPr>
            <w:r>
              <w:rPr>
                <w:lang w:val="en-US"/>
              </w:rPr>
              <w:t xml:space="preserve">-   -   </w:t>
            </w:r>
            <w:r w:rsidRPr="000E1730">
              <w:rPr>
                <w:lang w:val="de-DE"/>
              </w:rPr>
              <w:t>DocumentIdentifier</w:t>
            </w:r>
          </w:p>
        </w:tc>
        <w:tc>
          <w:tcPr>
            <w:tcW w:w="2141" w:type="dxa"/>
            <w:tcBorders>
              <w:bottom w:val="single" w:sz="4" w:space="0" w:color="auto"/>
            </w:tcBorders>
          </w:tcPr>
          <w:p w14:paraId="048A9EF9" w14:textId="77777777" w:rsidR="00B9190C" w:rsidRPr="000E1730" w:rsidRDefault="00B9190C" w:rsidP="00B9190C">
            <w:pPr>
              <w:pStyle w:val="Tabela-zawarto"/>
            </w:pPr>
            <w:r w:rsidRPr="000E1730">
              <w:t>Identyfikator komunikatu</w:t>
            </w:r>
          </w:p>
        </w:tc>
        <w:tc>
          <w:tcPr>
            <w:tcW w:w="541" w:type="dxa"/>
            <w:tcBorders>
              <w:bottom w:val="single" w:sz="4" w:space="0" w:color="auto"/>
            </w:tcBorders>
            <w:vAlign w:val="center"/>
          </w:tcPr>
          <w:p w14:paraId="55017300" w14:textId="77777777" w:rsidR="00B9190C" w:rsidRPr="000E1730" w:rsidRDefault="00B9190C" w:rsidP="00B9190C">
            <w:pPr>
              <w:pStyle w:val="Tabela-zawarto"/>
              <w:jc w:val="center"/>
            </w:pPr>
            <w:r>
              <w:t>W</w:t>
            </w:r>
          </w:p>
        </w:tc>
        <w:tc>
          <w:tcPr>
            <w:tcW w:w="567" w:type="dxa"/>
            <w:tcBorders>
              <w:bottom w:val="single" w:sz="4" w:space="0" w:color="auto"/>
            </w:tcBorders>
            <w:vAlign w:val="center"/>
          </w:tcPr>
          <w:p w14:paraId="33A597D9" w14:textId="77777777" w:rsidR="00B9190C" w:rsidRPr="000E1730" w:rsidRDefault="00B9190C" w:rsidP="00B9190C">
            <w:pPr>
              <w:pStyle w:val="Tabela-zawarto"/>
              <w:jc w:val="center"/>
            </w:pPr>
            <w:r>
              <w:t>W</w:t>
            </w:r>
          </w:p>
        </w:tc>
        <w:tc>
          <w:tcPr>
            <w:tcW w:w="701" w:type="dxa"/>
            <w:tcBorders>
              <w:bottom w:val="single" w:sz="4" w:space="0" w:color="auto"/>
            </w:tcBorders>
            <w:vAlign w:val="center"/>
          </w:tcPr>
          <w:p w14:paraId="72BF394B" w14:textId="77777777" w:rsidR="00B9190C" w:rsidRPr="000E1730" w:rsidRDefault="00B9190C" w:rsidP="00B9190C">
            <w:pPr>
              <w:pStyle w:val="Tabela-zawarto"/>
              <w:jc w:val="center"/>
            </w:pPr>
            <w:r>
              <w:t>W</w:t>
            </w:r>
          </w:p>
        </w:tc>
        <w:tc>
          <w:tcPr>
            <w:tcW w:w="426" w:type="dxa"/>
            <w:tcBorders>
              <w:bottom w:val="single" w:sz="4" w:space="0" w:color="auto"/>
            </w:tcBorders>
            <w:vAlign w:val="center"/>
          </w:tcPr>
          <w:p w14:paraId="2D05EDCE" w14:textId="77777777" w:rsidR="00B9190C" w:rsidRPr="000E1730" w:rsidRDefault="00B9190C" w:rsidP="00B9190C">
            <w:pPr>
              <w:pStyle w:val="Tabela-zawarto"/>
              <w:jc w:val="center"/>
            </w:pPr>
            <w:r>
              <w:t>W</w:t>
            </w:r>
          </w:p>
        </w:tc>
        <w:tc>
          <w:tcPr>
            <w:tcW w:w="708" w:type="dxa"/>
            <w:tcBorders>
              <w:bottom w:val="single" w:sz="4" w:space="0" w:color="auto"/>
            </w:tcBorders>
            <w:vAlign w:val="center"/>
          </w:tcPr>
          <w:p w14:paraId="5780BF8B" w14:textId="77777777" w:rsidR="00B9190C" w:rsidRPr="000E1730" w:rsidRDefault="00B9190C" w:rsidP="00B9190C">
            <w:pPr>
              <w:pStyle w:val="Tabela-zawarto"/>
              <w:jc w:val="center"/>
              <w:rPr>
                <w:lang w:val="en-US"/>
              </w:rPr>
            </w:pPr>
            <w:r>
              <w:rPr>
                <w:lang w:val="en-US"/>
              </w:rPr>
              <w:t>W</w:t>
            </w:r>
          </w:p>
        </w:tc>
        <w:tc>
          <w:tcPr>
            <w:tcW w:w="567" w:type="dxa"/>
            <w:tcBorders>
              <w:bottom w:val="single" w:sz="4" w:space="0" w:color="auto"/>
            </w:tcBorders>
            <w:vAlign w:val="center"/>
          </w:tcPr>
          <w:p w14:paraId="01410AD2" w14:textId="77777777" w:rsidR="00B9190C" w:rsidRPr="000E1730" w:rsidRDefault="00B9190C" w:rsidP="00B9190C">
            <w:pPr>
              <w:pStyle w:val="Tabela-zawarto"/>
              <w:jc w:val="center"/>
              <w:rPr>
                <w:lang w:val="en-US"/>
              </w:rPr>
            </w:pPr>
            <w:r>
              <w:rPr>
                <w:lang w:val="en-US"/>
              </w:rPr>
              <w:t>W</w:t>
            </w:r>
          </w:p>
        </w:tc>
        <w:tc>
          <w:tcPr>
            <w:tcW w:w="631" w:type="dxa"/>
            <w:tcBorders>
              <w:bottom w:val="single" w:sz="4" w:space="0" w:color="auto"/>
            </w:tcBorders>
            <w:vAlign w:val="center"/>
          </w:tcPr>
          <w:p w14:paraId="0871DE4E" w14:textId="6E4D35A5" w:rsidR="00B9190C" w:rsidRPr="000E1730" w:rsidRDefault="00B9190C" w:rsidP="00B9190C">
            <w:pPr>
              <w:pStyle w:val="Tabela-zawarto"/>
              <w:jc w:val="center"/>
            </w:pPr>
            <w:r>
              <w:t>W</w:t>
            </w:r>
          </w:p>
        </w:tc>
        <w:tc>
          <w:tcPr>
            <w:tcW w:w="3679" w:type="dxa"/>
            <w:gridSpan w:val="3"/>
            <w:tcBorders>
              <w:bottom w:val="single" w:sz="4" w:space="0" w:color="auto"/>
            </w:tcBorders>
          </w:tcPr>
          <w:p w14:paraId="3748CD2B" w14:textId="2906E452" w:rsidR="00B9190C" w:rsidRPr="000E1730" w:rsidRDefault="00B9190C" w:rsidP="00B9190C">
            <w:pPr>
              <w:pStyle w:val="Tabela-zawarto"/>
              <w:jc w:val="center"/>
            </w:pPr>
            <w:r w:rsidRPr="000E1730">
              <w:t>Dowolny ciąg znaków nadawany przez wysyłającego</w:t>
            </w:r>
          </w:p>
        </w:tc>
      </w:tr>
      <w:tr w:rsidR="00B9190C" w:rsidRPr="000E1730" w14:paraId="74615586" w14:textId="77777777" w:rsidTr="00DC2AAA">
        <w:trPr>
          <w:jc w:val="center"/>
        </w:trPr>
        <w:tc>
          <w:tcPr>
            <w:tcW w:w="567" w:type="dxa"/>
            <w:tcBorders>
              <w:bottom w:val="single" w:sz="4" w:space="0" w:color="auto"/>
            </w:tcBorders>
            <w:vAlign w:val="center"/>
          </w:tcPr>
          <w:p w14:paraId="64F08C1A" w14:textId="77777777" w:rsidR="00B9190C" w:rsidRPr="000E1730" w:rsidRDefault="00B9190C" w:rsidP="00B9190C">
            <w:pPr>
              <w:pStyle w:val="Tabela-zawarto"/>
              <w:jc w:val="center"/>
            </w:pPr>
          </w:p>
        </w:tc>
        <w:tc>
          <w:tcPr>
            <w:tcW w:w="3539" w:type="dxa"/>
            <w:tcBorders>
              <w:bottom w:val="single" w:sz="4" w:space="0" w:color="auto"/>
            </w:tcBorders>
            <w:vAlign w:val="center"/>
          </w:tcPr>
          <w:p w14:paraId="7B3BAB2A" w14:textId="77777777" w:rsidR="00B9190C" w:rsidRPr="000E1730" w:rsidRDefault="00B9190C" w:rsidP="00B9190C">
            <w:pPr>
              <w:pStyle w:val="Tabela-zawarto"/>
            </w:pPr>
            <w:r>
              <w:rPr>
                <w:lang w:val="en-US"/>
              </w:rPr>
              <w:t xml:space="preserve">-   -   </w:t>
            </w:r>
            <w:r w:rsidRPr="000E1730">
              <w:t>SenderIdentifier</w:t>
            </w:r>
          </w:p>
        </w:tc>
        <w:tc>
          <w:tcPr>
            <w:tcW w:w="2141" w:type="dxa"/>
            <w:tcBorders>
              <w:bottom w:val="single" w:sz="4" w:space="0" w:color="auto"/>
            </w:tcBorders>
          </w:tcPr>
          <w:p w14:paraId="3B2275C6" w14:textId="77777777" w:rsidR="00B9190C" w:rsidRPr="000E1730" w:rsidRDefault="00B9190C" w:rsidP="00B9190C">
            <w:pPr>
              <w:pStyle w:val="Tabela-zawarto"/>
            </w:pPr>
            <w:r w:rsidRPr="000E1730">
              <w:t>Identyfikator nadawcy komunikatu</w:t>
            </w:r>
          </w:p>
        </w:tc>
        <w:tc>
          <w:tcPr>
            <w:tcW w:w="541" w:type="dxa"/>
            <w:tcBorders>
              <w:bottom w:val="single" w:sz="4" w:space="0" w:color="auto"/>
            </w:tcBorders>
            <w:vAlign w:val="center"/>
          </w:tcPr>
          <w:p w14:paraId="340D0F29" w14:textId="77777777" w:rsidR="00B9190C" w:rsidRPr="000E1730" w:rsidRDefault="00B9190C" w:rsidP="00B9190C">
            <w:pPr>
              <w:pStyle w:val="Tabela-zawarto"/>
              <w:jc w:val="center"/>
            </w:pPr>
            <w:r>
              <w:t>W</w:t>
            </w:r>
          </w:p>
        </w:tc>
        <w:tc>
          <w:tcPr>
            <w:tcW w:w="567" w:type="dxa"/>
            <w:tcBorders>
              <w:bottom w:val="single" w:sz="4" w:space="0" w:color="auto"/>
            </w:tcBorders>
            <w:vAlign w:val="center"/>
          </w:tcPr>
          <w:p w14:paraId="740B76C0" w14:textId="77777777" w:rsidR="00B9190C" w:rsidRPr="000E1730" w:rsidRDefault="00B9190C" w:rsidP="00B9190C">
            <w:pPr>
              <w:pStyle w:val="Tabela-zawarto"/>
              <w:jc w:val="center"/>
            </w:pPr>
            <w:r>
              <w:t>W</w:t>
            </w:r>
          </w:p>
        </w:tc>
        <w:tc>
          <w:tcPr>
            <w:tcW w:w="701" w:type="dxa"/>
            <w:tcBorders>
              <w:bottom w:val="single" w:sz="4" w:space="0" w:color="auto"/>
            </w:tcBorders>
            <w:vAlign w:val="center"/>
          </w:tcPr>
          <w:p w14:paraId="76D7A24D" w14:textId="77777777" w:rsidR="00B9190C" w:rsidRPr="000E1730" w:rsidRDefault="00B9190C" w:rsidP="00B9190C">
            <w:pPr>
              <w:pStyle w:val="Tabela-zawarto"/>
              <w:jc w:val="center"/>
            </w:pPr>
            <w:r>
              <w:t>W</w:t>
            </w:r>
          </w:p>
        </w:tc>
        <w:tc>
          <w:tcPr>
            <w:tcW w:w="426" w:type="dxa"/>
            <w:tcBorders>
              <w:bottom w:val="single" w:sz="4" w:space="0" w:color="auto"/>
            </w:tcBorders>
            <w:vAlign w:val="center"/>
          </w:tcPr>
          <w:p w14:paraId="497A5C3B" w14:textId="77777777" w:rsidR="00B9190C" w:rsidRPr="000E1730" w:rsidRDefault="00B9190C" w:rsidP="00B9190C">
            <w:pPr>
              <w:pStyle w:val="Tabela-zawarto"/>
              <w:jc w:val="center"/>
            </w:pPr>
            <w:r>
              <w:t>W</w:t>
            </w:r>
          </w:p>
        </w:tc>
        <w:tc>
          <w:tcPr>
            <w:tcW w:w="708" w:type="dxa"/>
            <w:tcBorders>
              <w:bottom w:val="single" w:sz="4" w:space="0" w:color="auto"/>
            </w:tcBorders>
            <w:vAlign w:val="center"/>
          </w:tcPr>
          <w:p w14:paraId="763131CD" w14:textId="77777777" w:rsidR="00B9190C" w:rsidRPr="000E1730" w:rsidRDefault="00B9190C" w:rsidP="00B9190C">
            <w:pPr>
              <w:pStyle w:val="Tabela-zawarto"/>
              <w:jc w:val="center"/>
              <w:rPr>
                <w:lang w:val="en-US"/>
              </w:rPr>
            </w:pPr>
            <w:r>
              <w:rPr>
                <w:lang w:val="en-US"/>
              </w:rPr>
              <w:t>W</w:t>
            </w:r>
          </w:p>
        </w:tc>
        <w:tc>
          <w:tcPr>
            <w:tcW w:w="567" w:type="dxa"/>
            <w:tcBorders>
              <w:bottom w:val="single" w:sz="4" w:space="0" w:color="auto"/>
            </w:tcBorders>
            <w:vAlign w:val="center"/>
          </w:tcPr>
          <w:p w14:paraId="585074AA" w14:textId="77777777" w:rsidR="00B9190C" w:rsidRPr="000E1730" w:rsidRDefault="00B9190C" w:rsidP="00B9190C">
            <w:pPr>
              <w:pStyle w:val="Tabela-zawarto"/>
              <w:jc w:val="center"/>
              <w:rPr>
                <w:lang w:val="en-US"/>
              </w:rPr>
            </w:pPr>
            <w:r>
              <w:rPr>
                <w:lang w:val="en-US"/>
              </w:rPr>
              <w:t>W</w:t>
            </w:r>
          </w:p>
        </w:tc>
        <w:tc>
          <w:tcPr>
            <w:tcW w:w="631" w:type="dxa"/>
            <w:tcBorders>
              <w:bottom w:val="single" w:sz="4" w:space="0" w:color="auto"/>
            </w:tcBorders>
            <w:vAlign w:val="center"/>
          </w:tcPr>
          <w:p w14:paraId="6849083D" w14:textId="230FEAD0" w:rsidR="00B9190C" w:rsidRPr="000E1730" w:rsidRDefault="00B9190C" w:rsidP="00B9190C">
            <w:pPr>
              <w:pStyle w:val="Tabela-zawarto"/>
              <w:jc w:val="center"/>
              <w:rPr>
                <w:lang w:val="en-US"/>
              </w:rPr>
            </w:pPr>
            <w:r>
              <w:t>W</w:t>
            </w:r>
          </w:p>
        </w:tc>
        <w:tc>
          <w:tcPr>
            <w:tcW w:w="3679" w:type="dxa"/>
            <w:gridSpan w:val="3"/>
            <w:tcBorders>
              <w:bottom w:val="single" w:sz="4" w:space="0" w:color="auto"/>
            </w:tcBorders>
          </w:tcPr>
          <w:p w14:paraId="21988CE1" w14:textId="136A18E0" w:rsidR="00B9190C" w:rsidRPr="000E1730" w:rsidRDefault="00B9190C" w:rsidP="00B9190C">
            <w:pPr>
              <w:pStyle w:val="Tabela-zawarto"/>
              <w:jc w:val="center"/>
              <w:rPr>
                <w:lang w:val="en-US"/>
              </w:rPr>
            </w:pPr>
            <w:r w:rsidRPr="000E1730">
              <w:rPr>
                <w:lang w:val="en-US"/>
              </w:rPr>
              <w:t xml:space="preserve">“ZSK-C” </w:t>
            </w:r>
          </w:p>
        </w:tc>
      </w:tr>
      <w:tr w:rsidR="00B9190C" w:rsidRPr="000E1730" w14:paraId="5769D2E4" w14:textId="77777777" w:rsidTr="00DC2AAA">
        <w:trPr>
          <w:jc w:val="center"/>
        </w:trPr>
        <w:tc>
          <w:tcPr>
            <w:tcW w:w="567" w:type="dxa"/>
            <w:tcBorders>
              <w:bottom w:val="single" w:sz="4" w:space="0" w:color="auto"/>
            </w:tcBorders>
            <w:vAlign w:val="center"/>
          </w:tcPr>
          <w:p w14:paraId="551AE1F3" w14:textId="77777777" w:rsidR="00B9190C" w:rsidRPr="000E1730" w:rsidRDefault="00B9190C" w:rsidP="00B9190C">
            <w:pPr>
              <w:pStyle w:val="Tabela-zawarto"/>
              <w:jc w:val="center"/>
              <w:rPr>
                <w:lang w:val="en-US"/>
              </w:rPr>
            </w:pPr>
          </w:p>
        </w:tc>
        <w:tc>
          <w:tcPr>
            <w:tcW w:w="3539" w:type="dxa"/>
            <w:tcBorders>
              <w:bottom w:val="single" w:sz="4" w:space="0" w:color="auto"/>
            </w:tcBorders>
            <w:vAlign w:val="center"/>
          </w:tcPr>
          <w:p w14:paraId="035B1341" w14:textId="77777777" w:rsidR="00B9190C" w:rsidRPr="000E1730" w:rsidRDefault="00B9190C" w:rsidP="00B9190C">
            <w:pPr>
              <w:pStyle w:val="Tabela-zawarto"/>
              <w:rPr>
                <w:lang w:val="en-US"/>
              </w:rPr>
            </w:pPr>
            <w:r w:rsidRPr="000E1730">
              <w:rPr>
                <w:lang w:val="en-US"/>
              </w:rPr>
              <w:t xml:space="preserve"> </w:t>
            </w:r>
            <w:r>
              <w:rPr>
                <w:lang w:val="en-US"/>
              </w:rPr>
              <w:t xml:space="preserve">-   -   </w:t>
            </w:r>
            <w:r w:rsidRPr="000E1730">
              <w:rPr>
                <w:lang w:val="en-US"/>
              </w:rPr>
              <w:t>ReceiverIdentifier</w:t>
            </w:r>
          </w:p>
        </w:tc>
        <w:tc>
          <w:tcPr>
            <w:tcW w:w="2141" w:type="dxa"/>
            <w:tcBorders>
              <w:bottom w:val="single" w:sz="4" w:space="0" w:color="auto"/>
            </w:tcBorders>
          </w:tcPr>
          <w:p w14:paraId="57FE4E46" w14:textId="77777777" w:rsidR="00B9190C" w:rsidRPr="000E1730" w:rsidRDefault="00B9190C" w:rsidP="00B9190C">
            <w:pPr>
              <w:pStyle w:val="Tabela-zawarto"/>
            </w:pPr>
            <w:r w:rsidRPr="000E1730">
              <w:t>Identyfikator odbiorcy komunikatu</w:t>
            </w:r>
          </w:p>
        </w:tc>
        <w:tc>
          <w:tcPr>
            <w:tcW w:w="541" w:type="dxa"/>
            <w:tcBorders>
              <w:bottom w:val="single" w:sz="4" w:space="0" w:color="auto"/>
            </w:tcBorders>
            <w:vAlign w:val="center"/>
          </w:tcPr>
          <w:p w14:paraId="520DACF8" w14:textId="77777777" w:rsidR="00B9190C" w:rsidRPr="000E1730" w:rsidRDefault="00B9190C" w:rsidP="00B9190C">
            <w:pPr>
              <w:pStyle w:val="Tabela-zawarto"/>
              <w:jc w:val="center"/>
            </w:pPr>
            <w:r>
              <w:t>W</w:t>
            </w:r>
          </w:p>
        </w:tc>
        <w:tc>
          <w:tcPr>
            <w:tcW w:w="567" w:type="dxa"/>
            <w:tcBorders>
              <w:bottom w:val="single" w:sz="4" w:space="0" w:color="auto"/>
            </w:tcBorders>
            <w:vAlign w:val="center"/>
          </w:tcPr>
          <w:p w14:paraId="71B18241" w14:textId="77777777" w:rsidR="00B9190C" w:rsidRPr="000E1730" w:rsidRDefault="00B9190C" w:rsidP="00B9190C">
            <w:pPr>
              <w:pStyle w:val="Tabela-zawarto"/>
              <w:jc w:val="center"/>
            </w:pPr>
            <w:r>
              <w:t>W</w:t>
            </w:r>
          </w:p>
        </w:tc>
        <w:tc>
          <w:tcPr>
            <w:tcW w:w="701" w:type="dxa"/>
            <w:tcBorders>
              <w:bottom w:val="single" w:sz="4" w:space="0" w:color="auto"/>
            </w:tcBorders>
            <w:vAlign w:val="center"/>
          </w:tcPr>
          <w:p w14:paraId="41DEE17D" w14:textId="77777777" w:rsidR="00B9190C" w:rsidRPr="000E1730" w:rsidRDefault="00B9190C" w:rsidP="00B9190C">
            <w:pPr>
              <w:pStyle w:val="Tabela-zawarto"/>
              <w:jc w:val="center"/>
            </w:pPr>
            <w:r>
              <w:t>W</w:t>
            </w:r>
          </w:p>
        </w:tc>
        <w:tc>
          <w:tcPr>
            <w:tcW w:w="426" w:type="dxa"/>
            <w:tcBorders>
              <w:bottom w:val="single" w:sz="4" w:space="0" w:color="auto"/>
            </w:tcBorders>
            <w:vAlign w:val="center"/>
          </w:tcPr>
          <w:p w14:paraId="1E7D4537" w14:textId="77777777" w:rsidR="00B9190C" w:rsidRPr="000E1730" w:rsidRDefault="00B9190C" w:rsidP="00B9190C">
            <w:pPr>
              <w:pStyle w:val="Tabela-zawarto"/>
              <w:jc w:val="center"/>
            </w:pPr>
            <w:r>
              <w:t>W</w:t>
            </w:r>
          </w:p>
        </w:tc>
        <w:tc>
          <w:tcPr>
            <w:tcW w:w="708" w:type="dxa"/>
            <w:tcBorders>
              <w:bottom w:val="single" w:sz="4" w:space="0" w:color="auto"/>
            </w:tcBorders>
            <w:vAlign w:val="center"/>
          </w:tcPr>
          <w:p w14:paraId="46D5096D" w14:textId="77777777" w:rsidR="00B9190C" w:rsidRPr="000E1730" w:rsidRDefault="00B9190C" w:rsidP="00B9190C">
            <w:pPr>
              <w:pStyle w:val="Tabela-zawarto"/>
              <w:jc w:val="center"/>
              <w:rPr>
                <w:lang w:val="en-US"/>
              </w:rPr>
            </w:pPr>
            <w:r>
              <w:rPr>
                <w:lang w:val="en-US"/>
              </w:rPr>
              <w:t>W</w:t>
            </w:r>
          </w:p>
        </w:tc>
        <w:tc>
          <w:tcPr>
            <w:tcW w:w="567" w:type="dxa"/>
            <w:tcBorders>
              <w:bottom w:val="single" w:sz="4" w:space="0" w:color="auto"/>
            </w:tcBorders>
            <w:vAlign w:val="center"/>
          </w:tcPr>
          <w:p w14:paraId="75D76825" w14:textId="77777777" w:rsidR="00B9190C" w:rsidRPr="000E1730" w:rsidRDefault="00B9190C" w:rsidP="00B9190C">
            <w:pPr>
              <w:pStyle w:val="Tabela-zawarto"/>
              <w:jc w:val="center"/>
              <w:rPr>
                <w:lang w:val="en-US"/>
              </w:rPr>
            </w:pPr>
            <w:r>
              <w:rPr>
                <w:lang w:val="en-US"/>
              </w:rPr>
              <w:t>W</w:t>
            </w:r>
          </w:p>
        </w:tc>
        <w:tc>
          <w:tcPr>
            <w:tcW w:w="631" w:type="dxa"/>
            <w:tcBorders>
              <w:bottom w:val="single" w:sz="4" w:space="0" w:color="auto"/>
            </w:tcBorders>
            <w:vAlign w:val="center"/>
          </w:tcPr>
          <w:p w14:paraId="7C44E56A" w14:textId="34AFE862" w:rsidR="00B9190C" w:rsidRPr="000E1730" w:rsidRDefault="00B9190C" w:rsidP="00B9190C">
            <w:pPr>
              <w:pStyle w:val="Tabela-zawarto"/>
              <w:jc w:val="center"/>
              <w:rPr>
                <w:lang w:val="en-US"/>
              </w:rPr>
            </w:pPr>
            <w:r>
              <w:t>W</w:t>
            </w:r>
          </w:p>
        </w:tc>
        <w:tc>
          <w:tcPr>
            <w:tcW w:w="3679" w:type="dxa"/>
            <w:gridSpan w:val="3"/>
            <w:tcBorders>
              <w:bottom w:val="single" w:sz="4" w:space="0" w:color="auto"/>
            </w:tcBorders>
          </w:tcPr>
          <w:p w14:paraId="63C35391" w14:textId="54CDF535" w:rsidR="00B9190C" w:rsidRPr="000E1730" w:rsidRDefault="00B9190C" w:rsidP="00B9190C">
            <w:pPr>
              <w:pStyle w:val="Tabela-zawarto"/>
              <w:jc w:val="center"/>
              <w:rPr>
                <w:lang w:val="en-US"/>
              </w:rPr>
            </w:pPr>
            <w:r w:rsidRPr="000E1730">
              <w:rPr>
                <w:lang w:val="en-US"/>
              </w:rPr>
              <w:t>“</w:t>
            </w:r>
            <w:r w:rsidRPr="00A24ED2">
              <w:rPr>
                <w:highlight w:val="cyan"/>
                <w:lang w:val="en-US"/>
              </w:rPr>
              <w:t>XXXX</w:t>
            </w:r>
            <w:r w:rsidRPr="000E1730">
              <w:rPr>
                <w:lang w:val="en-US"/>
              </w:rPr>
              <w:t>”</w:t>
            </w:r>
          </w:p>
        </w:tc>
      </w:tr>
      <w:tr w:rsidR="00B9190C" w:rsidRPr="000E1730" w14:paraId="67C84C46" w14:textId="77777777" w:rsidTr="00DC2AAA">
        <w:trPr>
          <w:jc w:val="center"/>
        </w:trPr>
        <w:tc>
          <w:tcPr>
            <w:tcW w:w="567" w:type="dxa"/>
            <w:tcBorders>
              <w:top w:val="single" w:sz="4" w:space="0" w:color="auto"/>
            </w:tcBorders>
            <w:vAlign w:val="center"/>
          </w:tcPr>
          <w:p w14:paraId="11CC6047" w14:textId="77777777" w:rsidR="00B9190C" w:rsidRPr="000E1730" w:rsidRDefault="00B9190C" w:rsidP="00B9190C">
            <w:pPr>
              <w:pStyle w:val="Tabela-zawarto"/>
              <w:jc w:val="center"/>
              <w:rPr>
                <w:lang w:val="en-US"/>
              </w:rPr>
            </w:pPr>
            <w:r w:rsidRPr="000E1730">
              <w:rPr>
                <w:lang w:val="en-US"/>
              </w:rPr>
              <w:t>A-14</w:t>
            </w:r>
          </w:p>
        </w:tc>
        <w:tc>
          <w:tcPr>
            <w:tcW w:w="3539" w:type="dxa"/>
            <w:tcBorders>
              <w:top w:val="single" w:sz="4" w:space="0" w:color="auto"/>
            </w:tcBorders>
            <w:shd w:val="clear" w:color="auto" w:fill="00FFFF"/>
            <w:vAlign w:val="center"/>
          </w:tcPr>
          <w:p w14:paraId="68964966" w14:textId="77777777" w:rsidR="00B9190C" w:rsidRPr="000E1730" w:rsidRDefault="00B9190C" w:rsidP="00B9190C">
            <w:pPr>
              <w:pStyle w:val="Tabelanagwek1"/>
              <w:jc w:val="left"/>
              <w:rPr>
                <w:b w:val="0"/>
                <w:i w:val="0"/>
                <w:sz w:val="16"/>
                <w:lang w:val="en-US"/>
              </w:rPr>
            </w:pPr>
            <w:r w:rsidRPr="00E2085D">
              <w:rPr>
                <w:b w:val="0"/>
                <w:i w:val="0"/>
                <w:lang w:val="en-US"/>
              </w:rPr>
              <w:t xml:space="preserve">-  </w:t>
            </w:r>
            <w:r>
              <w:rPr>
                <w:lang w:val="en-US"/>
              </w:rPr>
              <w:t xml:space="preserve"> </w:t>
            </w:r>
            <w:r w:rsidRPr="000E1730">
              <w:rPr>
                <w:b w:val="0"/>
                <w:i w:val="0"/>
                <w:sz w:val="16"/>
                <w:lang w:val="en-US"/>
              </w:rPr>
              <w:t>DocumentStatus</w:t>
            </w:r>
            <w:r>
              <w:rPr>
                <w:b w:val="0"/>
                <w:i w:val="0"/>
                <w:sz w:val="16"/>
                <w:lang w:val="en-US"/>
              </w:rPr>
              <w:t xml:space="preserve">  </w:t>
            </w:r>
            <w:r w:rsidRPr="000E1730">
              <w:rPr>
                <w:b w:val="0"/>
                <w:i w:val="0"/>
                <w:sz w:val="16"/>
                <w:lang w:val="en-US"/>
              </w:rPr>
              <w:tab/>
            </w:r>
            <w:r w:rsidRPr="000E1730">
              <w:rPr>
                <w:i w:val="0"/>
                <w:sz w:val="16"/>
                <w:lang w:val="en-US"/>
              </w:rPr>
              <w:t>OR</w:t>
            </w:r>
          </w:p>
        </w:tc>
        <w:tc>
          <w:tcPr>
            <w:tcW w:w="2141" w:type="dxa"/>
            <w:tcBorders>
              <w:top w:val="single" w:sz="4" w:space="0" w:color="auto"/>
            </w:tcBorders>
          </w:tcPr>
          <w:p w14:paraId="688AC470" w14:textId="7DB8D28D" w:rsidR="00B9190C" w:rsidRPr="000E1730" w:rsidRDefault="00B9190C" w:rsidP="00B9190C">
            <w:pPr>
              <w:pStyle w:val="Tabela-zawarto"/>
            </w:pPr>
            <w:r w:rsidRPr="000E1730">
              <w:t xml:space="preserve">Status komunikatu </w:t>
            </w:r>
            <w:r w:rsidR="00731E1D">
              <w:t>–</w:t>
            </w:r>
            <w:r w:rsidRPr="000E1730">
              <w:t xml:space="preserve"> agregat występuje jeśli w wyniku kontroli składniowych i merytorycznych stwierdzono błędy lub uwagi podlegające raportowaniu do klienta</w:t>
            </w:r>
          </w:p>
        </w:tc>
        <w:tc>
          <w:tcPr>
            <w:tcW w:w="541" w:type="dxa"/>
            <w:tcBorders>
              <w:top w:val="single" w:sz="4" w:space="0" w:color="auto"/>
            </w:tcBorders>
            <w:vAlign w:val="center"/>
          </w:tcPr>
          <w:p w14:paraId="2E9EFC97" w14:textId="77777777" w:rsidR="00B9190C" w:rsidRPr="000E1730" w:rsidRDefault="00B9190C" w:rsidP="00B9190C">
            <w:pPr>
              <w:pStyle w:val="Tabela-zawarto"/>
              <w:jc w:val="center"/>
            </w:pPr>
            <w:r>
              <w:t>W</w:t>
            </w:r>
          </w:p>
        </w:tc>
        <w:tc>
          <w:tcPr>
            <w:tcW w:w="567" w:type="dxa"/>
            <w:tcBorders>
              <w:top w:val="single" w:sz="4" w:space="0" w:color="auto"/>
            </w:tcBorders>
            <w:vAlign w:val="center"/>
          </w:tcPr>
          <w:p w14:paraId="244D0905" w14:textId="77777777" w:rsidR="00B9190C" w:rsidRPr="000E1730" w:rsidRDefault="00B9190C" w:rsidP="00B9190C">
            <w:pPr>
              <w:pStyle w:val="Tabela-zawarto"/>
              <w:jc w:val="center"/>
            </w:pPr>
            <w:r>
              <w:t>W</w:t>
            </w:r>
          </w:p>
        </w:tc>
        <w:tc>
          <w:tcPr>
            <w:tcW w:w="701" w:type="dxa"/>
            <w:tcBorders>
              <w:top w:val="single" w:sz="4" w:space="0" w:color="auto"/>
            </w:tcBorders>
            <w:vAlign w:val="center"/>
          </w:tcPr>
          <w:p w14:paraId="3A5FC854" w14:textId="77777777" w:rsidR="00B9190C" w:rsidRPr="000E1730" w:rsidRDefault="00B9190C" w:rsidP="00B9190C">
            <w:pPr>
              <w:pStyle w:val="Tabela-zawarto"/>
              <w:jc w:val="center"/>
            </w:pPr>
            <w:r>
              <w:t>W</w:t>
            </w:r>
          </w:p>
        </w:tc>
        <w:tc>
          <w:tcPr>
            <w:tcW w:w="426" w:type="dxa"/>
            <w:tcBorders>
              <w:top w:val="single" w:sz="4" w:space="0" w:color="auto"/>
            </w:tcBorders>
            <w:vAlign w:val="center"/>
          </w:tcPr>
          <w:p w14:paraId="07950B3F" w14:textId="77777777" w:rsidR="00B9190C" w:rsidRPr="000E1730" w:rsidRDefault="00B9190C" w:rsidP="00B9190C">
            <w:pPr>
              <w:pStyle w:val="Tabela-zawarto"/>
              <w:jc w:val="center"/>
            </w:pPr>
            <w:r>
              <w:t>W</w:t>
            </w:r>
          </w:p>
        </w:tc>
        <w:tc>
          <w:tcPr>
            <w:tcW w:w="708" w:type="dxa"/>
            <w:tcBorders>
              <w:top w:val="single" w:sz="4" w:space="0" w:color="auto"/>
            </w:tcBorders>
            <w:vAlign w:val="center"/>
          </w:tcPr>
          <w:p w14:paraId="7BDD235C" w14:textId="77777777" w:rsidR="00B9190C" w:rsidRPr="000E1730" w:rsidRDefault="00B9190C" w:rsidP="00B9190C">
            <w:pPr>
              <w:pStyle w:val="Tabela-zawarto"/>
              <w:jc w:val="center"/>
              <w:rPr>
                <w:lang w:val="en-US"/>
              </w:rPr>
            </w:pPr>
            <w:r>
              <w:rPr>
                <w:lang w:val="en-US"/>
              </w:rPr>
              <w:t>W</w:t>
            </w:r>
          </w:p>
        </w:tc>
        <w:tc>
          <w:tcPr>
            <w:tcW w:w="567" w:type="dxa"/>
            <w:tcBorders>
              <w:top w:val="single" w:sz="4" w:space="0" w:color="auto"/>
            </w:tcBorders>
            <w:vAlign w:val="center"/>
          </w:tcPr>
          <w:p w14:paraId="6DA27874" w14:textId="77777777" w:rsidR="00B9190C" w:rsidRPr="000E1730" w:rsidRDefault="00B9190C" w:rsidP="00B9190C">
            <w:pPr>
              <w:pStyle w:val="Tabela-zawarto"/>
              <w:jc w:val="center"/>
              <w:rPr>
                <w:lang w:val="en-US"/>
              </w:rPr>
            </w:pPr>
            <w:r>
              <w:rPr>
                <w:lang w:val="en-US"/>
              </w:rPr>
              <w:t>W</w:t>
            </w:r>
          </w:p>
        </w:tc>
        <w:tc>
          <w:tcPr>
            <w:tcW w:w="631" w:type="dxa"/>
            <w:tcBorders>
              <w:top w:val="single" w:sz="4" w:space="0" w:color="auto"/>
            </w:tcBorders>
            <w:vAlign w:val="center"/>
          </w:tcPr>
          <w:p w14:paraId="096652C4" w14:textId="5B72C1A1" w:rsidR="00B9190C" w:rsidRPr="000E1730" w:rsidRDefault="00B9190C" w:rsidP="00B9190C">
            <w:pPr>
              <w:pStyle w:val="Tabela-zawarto"/>
              <w:jc w:val="center"/>
            </w:pPr>
            <w:r>
              <w:t>W</w:t>
            </w:r>
          </w:p>
        </w:tc>
        <w:tc>
          <w:tcPr>
            <w:tcW w:w="3679" w:type="dxa"/>
            <w:gridSpan w:val="3"/>
            <w:tcBorders>
              <w:top w:val="single" w:sz="4" w:space="0" w:color="auto"/>
            </w:tcBorders>
          </w:tcPr>
          <w:p w14:paraId="0CF3FA0C" w14:textId="7A221AAD" w:rsidR="00B9190C" w:rsidRPr="000E1730" w:rsidRDefault="00B9190C" w:rsidP="00B9190C">
            <w:pPr>
              <w:pStyle w:val="Tabela-zawarto"/>
              <w:jc w:val="center"/>
            </w:pPr>
            <w:r w:rsidRPr="000E1730">
              <w:t>Komponent uzupełniany zawsze</w:t>
            </w:r>
          </w:p>
          <w:p w14:paraId="06CC543D" w14:textId="77777777" w:rsidR="00B9190C" w:rsidRPr="000E1730" w:rsidRDefault="00B9190C" w:rsidP="00B9190C">
            <w:pPr>
              <w:pStyle w:val="Tabela-zawarto"/>
              <w:jc w:val="center"/>
              <w:rPr>
                <w:i/>
              </w:rPr>
            </w:pPr>
            <w:r w:rsidRPr="000E1730">
              <w:rPr>
                <w:i/>
              </w:rPr>
              <w:t>Format komponentu w załączniku A</w:t>
            </w:r>
          </w:p>
        </w:tc>
      </w:tr>
      <w:tr w:rsidR="00B9190C" w:rsidRPr="000E1730" w14:paraId="5048B895" w14:textId="77777777" w:rsidTr="00DC2AAA">
        <w:trPr>
          <w:jc w:val="center"/>
        </w:trPr>
        <w:tc>
          <w:tcPr>
            <w:tcW w:w="567" w:type="dxa"/>
            <w:tcBorders>
              <w:top w:val="single" w:sz="4" w:space="0" w:color="auto"/>
            </w:tcBorders>
            <w:vAlign w:val="center"/>
          </w:tcPr>
          <w:p w14:paraId="0A230867" w14:textId="77777777" w:rsidR="00B9190C" w:rsidRPr="000E1730" w:rsidRDefault="00B9190C" w:rsidP="00B9190C">
            <w:pPr>
              <w:pStyle w:val="Tabela-zawarto"/>
              <w:jc w:val="center"/>
            </w:pPr>
          </w:p>
        </w:tc>
        <w:tc>
          <w:tcPr>
            <w:tcW w:w="3539" w:type="dxa"/>
            <w:tcBorders>
              <w:top w:val="single" w:sz="4" w:space="0" w:color="auto"/>
            </w:tcBorders>
            <w:vAlign w:val="center"/>
          </w:tcPr>
          <w:p w14:paraId="7D060B44" w14:textId="77777777" w:rsidR="00B9190C" w:rsidRPr="000E1730" w:rsidRDefault="00B9190C" w:rsidP="00B9190C">
            <w:pPr>
              <w:pStyle w:val="Tabela-zawarto"/>
              <w:rPr>
                <w:b/>
              </w:rPr>
            </w:pPr>
            <w:r>
              <w:rPr>
                <w:lang w:val="en-US"/>
              </w:rPr>
              <w:t xml:space="preserve">-   -   </w:t>
            </w:r>
            <w:r w:rsidRPr="000E1730">
              <w:t>StatusCode</w:t>
            </w:r>
          </w:p>
        </w:tc>
        <w:tc>
          <w:tcPr>
            <w:tcW w:w="2141" w:type="dxa"/>
            <w:tcBorders>
              <w:top w:val="single" w:sz="4" w:space="0" w:color="auto"/>
            </w:tcBorders>
          </w:tcPr>
          <w:p w14:paraId="6BEB2437" w14:textId="2B25449E" w:rsidR="00B9190C" w:rsidRPr="000E1730" w:rsidRDefault="00B9190C" w:rsidP="00B9190C">
            <w:pPr>
              <w:pStyle w:val="Tabela-zawarto"/>
            </w:pPr>
            <w:r w:rsidRPr="000E1730">
              <w:t>Kod statusu (</w:t>
            </w:r>
            <w:r w:rsidR="00731E1D">
              <w:t>np</w:t>
            </w:r>
            <w:r w:rsidRPr="000E1730">
              <w:t>. błędu)</w:t>
            </w:r>
          </w:p>
        </w:tc>
        <w:tc>
          <w:tcPr>
            <w:tcW w:w="541" w:type="dxa"/>
            <w:tcBorders>
              <w:top w:val="single" w:sz="4" w:space="0" w:color="auto"/>
            </w:tcBorders>
            <w:vAlign w:val="center"/>
          </w:tcPr>
          <w:p w14:paraId="36D93D34" w14:textId="77777777" w:rsidR="00B9190C" w:rsidRPr="000E1730" w:rsidRDefault="00B9190C" w:rsidP="00B9190C">
            <w:pPr>
              <w:pStyle w:val="Tabela-zawarto"/>
              <w:jc w:val="center"/>
            </w:pPr>
            <w:r>
              <w:t>W</w:t>
            </w:r>
          </w:p>
        </w:tc>
        <w:tc>
          <w:tcPr>
            <w:tcW w:w="567" w:type="dxa"/>
            <w:tcBorders>
              <w:top w:val="single" w:sz="4" w:space="0" w:color="auto"/>
            </w:tcBorders>
            <w:vAlign w:val="center"/>
          </w:tcPr>
          <w:p w14:paraId="470DCB08" w14:textId="77777777" w:rsidR="00B9190C" w:rsidRPr="000E1730" w:rsidRDefault="00B9190C" w:rsidP="00B9190C">
            <w:pPr>
              <w:pStyle w:val="Tabela-zawarto"/>
              <w:jc w:val="center"/>
            </w:pPr>
            <w:r>
              <w:t>W</w:t>
            </w:r>
          </w:p>
        </w:tc>
        <w:tc>
          <w:tcPr>
            <w:tcW w:w="701" w:type="dxa"/>
            <w:tcBorders>
              <w:top w:val="single" w:sz="4" w:space="0" w:color="auto"/>
            </w:tcBorders>
            <w:vAlign w:val="center"/>
          </w:tcPr>
          <w:p w14:paraId="7732D542" w14:textId="77777777" w:rsidR="00B9190C" w:rsidRPr="000E1730" w:rsidRDefault="00B9190C" w:rsidP="00B9190C">
            <w:pPr>
              <w:pStyle w:val="Tabela-zawarto"/>
              <w:jc w:val="center"/>
            </w:pPr>
            <w:r>
              <w:t>W</w:t>
            </w:r>
          </w:p>
        </w:tc>
        <w:tc>
          <w:tcPr>
            <w:tcW w:w="426" w:type="dxa"/>
            <w:tcBorders>
              <w:top w:val="single" w:sz="4" w:space="0" w:color="auto"/>
            </w:tcBorders>
            <w:vAlign w:val="center"/>
          </w:tcPr>
          <w:p w14:paraId="742C3FA2" w14:textId="77777777" w:rsidR="00B9190C" w:rsidRPr="000E1730" w:rsidRDefault="00B9190C" w:rsidP="00B9190C">
            <w:pPr>
              <w:pStyle w:val="Tabela-zawarto"/>
              <w:jc w:val="center"/>
            </w:pPr>
            <w:r>
              <w:t>W</w:t>
            </w:r>
          </w:p>
        </w:tc>
        <w:tc>
          <w:tcPr>
            <w:tcW w:w="708" w:type="dxa"/>
            <w:tcBorders>
              <w:top w:val="single" w:sz="4" w:space="0" w:color="auto"/>
            </w:tcBorders>
            <w:vAlign w:val="center"/>
          </w:tcPr>
          <w:p w14:paraId="60921107" w14:textId="77777777" w:rsidR="00B9190C" w:rsidRPr="000E1730" w:rsidRDefault="00B9190C" w:rsidP="00B9190C">
            <w:pPr>
              <w:pStyle w:val="Tabela-zawarto"/>
              <w:jc w:val="center"/>
              <w:rPr>
                <w:lang w:val="en-US"/>
              </w:rPr>
            </w:pPr>
            <w:r>
              <w:rPr>
                <w:lang w:val="en-US"/>
              </w:rPr>
              <w:t>W</w:t>
            </w:r>
          </w:p>
        </w:tc>
        <w:tc>
          <w:tcPr>
            <w:tcW w:w="567" w:type="dxa"/>
            <w:tcBorders>
              <w:top w:val="single" w:sz="4" w:space="0" w:color="auto"/>
            </w:tcBorders>
            <w:vAlign w:val="center"/>
          </w:tcPr>
          <w:p w14:paraId="5EA41807" w14:textId="77777777" w:rsidR="00B9190C" w:rsidRPr="000E1730" w:rsidRDefault="00B9190C" w:rsidP="00B9190C">
            <w:pPr>
              <w:pStyle w:val="Tabela-zawarto"/>
              <w:jc w:val="center"/>
              <w:rPr>
                <w:lang w:val="en-US"/>
              </w:rPr>
            </w:pPr>
            <w:r>
              <w:rPr>
                <w:lang w:val="en-US"/>
              </w:rPr>
              <w:t>W</w:t>
            </w:r>
          </w:p>
        </w:tc>
        <w:tc>
          <w:tcPr>
            <w:tcW w:w="631" w:type="dxa"/>
            <w:tcBorders>
              <w:top w:val="single" w:sz="4" w:space="0" w:color="auto"/>
            </w:tcBorders>
            <w:vAlign w:val="center"/>
          </w:tcPr>
          <w:p w14:paraId="51FBD0E2" w14:textId="5C7B2902" w:rsidR="00B9190C" w:rsidRPr="000E1730" w:rsidRDefault="00B9190C" w:rsidP="00B9190C">
            <w:pPr>
              <w:pStyle w:val="Tabela-zawarto"/>
              <w:jc w:val="center"/>
              <w:rPr>
                <w:lang w:val="en-US"/>
              </w:rPr>
            </w:pPr>
            <w:r>
              <w:t>W</w:t>
            </w:r>
          </w:p>
        </w:tc>
        <w:tc>
          <w:tcPr>
            <w:tcW w:w="1089" w:type="dxa"/>
            <w:tcBorders>
              <w:top w:val="single" w:sz="4" w:space="0" w:color="auto"/>
            </w:tcBorders>
            <w:shd w:val="clear" w:color="auto" w:fill="auto"/>
          </w:tcPr>
          <w:p w14:paraId="583AA041" w14:textId="3581DCAE" w:rsidR="00B9190C" w:rsidRPr="000E1730" w:rsidRDefault="00B9190C" w:rsidP="00B9190C">
            <w:pPr>
              <w:pStyle w:val="Tabela-zawarto"/>
              <w:jc w:val="center"/>
              <w:rPr>
                <w:lang w:val="en-US"/>
              </w:rPr>
            </w:pPr>
            <w:r w:rsidRPr="000E1730">
              <w:rPr>
                <w:lang w:val="en-US"/>
              </w:rPr>
              <w:t>0 (dla powodzenia)</w:t>
            </w:r>
          </w:p>
        </w:tc>
        <w:tc>
          <w:tcPr>
            <w:tcW w:w="1319" w:type="dxa"/>
            <w:tcBorders>
              <w:top w:val="single" w:sz="4" w:space="0" w:color="auto"/>
            </w:tcBorders>
            <w:shd w:val="clear" w:color="auto" w:fill="auto"/>
          </w:tcPr>
          <w:p w14:paraId="5C22C40A" w14:textId="77777777" w:rsidR="00B9190C" w:rsidRPr="000E1730" w:rsidRDefault="00B9190C" w:rsidP="00B9190C">
            <w:pPr>
              <w:pStyle w:val="Tabela-zawarto"/>
              <w:jc w:val="center"/>
            </w:pPr>
            <w:r w:rsidRPr="000E1730">
              <w:t>0 (dla częściowego powodzenia: niektóre transakcje zostały odrzucone)</w:t>
            </w:r>
          </w:p>
        </w:tc>
        <w:tc>
          <w:tcPr>
            <w:tcW w:w="1271" w:type="dxa"/>
            <w:tcBorders>
              <w:top w:val="single" w:sz="4" w:space="0" w:color="auto"/>
            </w:tcBorders>
            <w:shd w:val="clear" w:color="auto" w:fill="auto"/>
          </w:tcPr>
          <w:p w14:paraId="3CC79916" w14:textId="77777777" w:rsidR="00B9190C" w:rsidRPr="000E1730" w:rsidRDefault="00B9190C" w:rsidP="00B9190C">
            <w:pPr>
              <w:pStyle w:val="Tabela-zawarto"/>
              <w:jc w:val="center"/>
            </w:pPr>
            <w:r>
              <w:t>Kod błędu (dla niepowodzenia</w:t>
            </w:r>
            <w:r w:rsidRPr="000E1730">
              <w:t>)</w:t>
            </w:r>
          </w:p>
        </w:tc>
      </w:tr>
      <w:tr w:rsidR="00B9190C" w:rsidRPr="000E1730" w14:paraId="348B0973" w14:textId="77777777" w:rsidTr="00DC2AAA">
        <w:trPr>
          <w:jc w:val="center"/>
        </w:trPr>
        <w:tc>
          <w:tcPr>
            <w:tcW w:w="567" w:type="dxa"/>
            <w:tcBorders>
              <w:top w:val="single" w:sz="4" w:space="0" w:color="auto"/>
            </w:tcBorders>
            <w:vAlign w:val="center"/>
          </w:tcPr>
          <w:p w14:paraId="10DE12EF" w14:textId="77777777" w:rsidR="00B9190C" w:rsidRPr="000E1730" w:rsidRDefault="00B9190C" w:rsidP="00B9190C">
            <w:pPr>
              <w:pStyle w:val="Tabela-zawarto"/>
              <w:jc w:val="center"/>
            </w:pPr>
          </w:p>
        </w:tc>
        <w:tc>
          <w:tcPr>
            <w:tcW w:w="3539" w:type="dxa"/>
            <w:tcBorders>
              <w:top w:val="single" w:sz="4" w:space="0" w:color="auto"/>
            </w:tcBorders>
            <w:vAlign w:val="center"/>
          </w:tcPr>
          <w:p w14:paraId="32891665" w14:textId="77777777" w:rsidR="00B9190C" w:rsidRPr="000E1730" w:rsidRDefault="00B9190C" w:rsidP="00B9190C">
            <w:pPr>
              <w:pStyle w:val="Tabela-zawarto"/>
              <w:rPr>
                <w:b/>
              </w:rPr>
            </w:pPr>
            <w:r>
              <w:rPr>
                <w:lang w:val="en-US"/>
              </w:rPr>
              <w:t xml:space="preserve">-   -   </w:t>
            </w:r>
            <w:r w:rsidRPr="000E1730">
              <w:t>Severity</w:t>
            </w:r>
          </w:p>
        </w:tc>
        <w:tc>
          <w:tcPr>
            <w:tcW w:w="2141" w:type="dxa"/>
            <w:tcBorders>
              <w:top w:val="single" w:sz="4" w:space="0" w:color="auto"/>
            </w:tcBorders>
          </w:tcPr>
          <w:p w14:paraId="502CE3AD" w14:textId="77777777" w:rsidR="00B9190C" w:rsidRPr="000E1730" w:rsidRDefault="00B9190C" w:rsidP="00B9190C">
            <w:pPr>
              <w:pStyle w:val="Tabela-zawarto"/>
            </w:pPr>
            <w:r w:rsidRPr="000E1730">
              <w:t>Znaczenie kodu (ciężar błędu)</w:t>
            </w:r>
          </w:p>
        </w:tc>
        <w:tc>
          <w:tcPr>
            <w:tcW w:w="541" w:type="dxa"/>
            <w:tcBorders>
              <w:top w:val="single" w:sz="4" w:space="0" w:color="auto"/>
            </w:tcBorders>
            <w:vAlign w:val="center"/>
          </w:tcPr>
          <w:p w14:paraId="65274C85" w14:textId="77777777" w:rsidR="00B9190C" w:rsidRPr="000E1730" w:rsidRDefault="00B9190C" w:rsidP="00B9190C">
            <w:pPr>
              <w:pStyle w:val="Tabela-zawarto"/>
              <w:jc w:val="center"/>
            </w:pPr>
            <w:r>
              <w:t>W</w:t>
            </w:r>
          </w:p>
        </w:tc>
        <w:tc>
          <w:tcPr>
            <w:tcW w:w="567" w:type="dxa"/>
            <w:tcBorders>
              <w:top w:val="single" w:sz="4" w:space="0" w:color="auto"/>
            </w:tcBorders>
            <w:vAlign w:val="center"/>
          </w:tcPr>
          <w:p w14:paraId="2FAF8101" w14:textId="77777777" w:rsidR="00B9190C" w:rsidRPr="000E1730" w:rsidRDefault="00B9190C" w:rsidP="00B9190C">
            <w:pPr>
              <w:pStyle w:val="Tabela-zawarto"/>
              <w:jc w:val="center"/>
            </w:pPr>
            <w:r>
              <w:t>W</w:t>
            </w:r>
          </w:p>
        </w:tc>
        <w:tc>
          <w:tcPr>
            <w:tcW w:w="701" w:type="dxa"/>
            <w:tcBorders>
              <w:top w:val="single" w:sz="4" w:space="0" w:color="auto"/>
            </w:tcBorders>
            <w:vAlign w:val="center"/>
          </w:tcPr>
          <w:p w14:paraId="7AF4D269" w14:textId="77777777" w:rsidR="00B9190C" w:rsidRPr="000E1730" w:rsidRDefault="00B9190C" w:rsidP="00B9190C">
            <w:pPr>
              <w:pStyle w:val="Tabela-zawarto"/>
              <w:jc w:val="center"/>
            </w:pPr>
            <w:r>
              <w:t>W</w:t>
            </w:r>
          </w:p>
        </w:tc>
        <w:tc>
          <w:tcPr>
            <w:tcW w:w="426" w:type="dxa"/>
            <w:tcBorders>
              <w:top w:val="single" w:sz="4" w:space="0" w:color="auto"/>
            </w:tcBorders>
            <w:vAlign w:val="center"/>
          </w:tcPr>
          <w:p w14:paraId="1D38F830" w14:textId="77777777" w:rsidR="00B9190C" w:rsidRPr="000E1730" w:rsidRDefault="00B9190C" w:rsidP="00B9190C">
            <w:pPr>
              <w:pStyle w:val="Tabela-zawarto"/>
              <w:jc w:val="center"/>
            </w:pPr>
            <w:r>
              <w:t>W</w:t>
            </w:r>
          </w:p>
        </w:tc>
        <w:tc>
          <w:tcPr>
            <w:tcW w:w="708" w:type="dxa"/>
            <w:tcBorders>
              <w:top w:val="single" w:sz="4" w:space="0" w:color="auto"/>
            </w:tcBorders>
            <w:vAlign w:val="center"/>
          </w:tcPr>
          <w:p w14:paraId="2D960E99" w14:textId="77777777" w:rsidR="00B9190C" w:rsidRPr="000E1730" w:rsidRDefault="00B9190C" w:rsidP="00B9190C">
            <w:pPr>
              <w:pStyle w:val="Tabela-zawarto"/>
              <w:jc w:val="center"/>
              <w:rPr>
                <w:lang w:val="en-US"/>
              </w:rPr>
            </w:pPr>
            <w:r>
              <w:rPr>
                <w:lang w:val="en-US"/>
              </w:rPr>
              <w:t>W</w:t>
            </w:r>
          </w:p>
        </w:tc>
        <w:tc>
          <w:tcPr>
            <w:tcW w:w="567" w:type="dxa"/>
            <w:tcBorders>
              <w:top w:val="single" w:sz="4" w:space="0" w:color="auto"/>
            </w:tcBorders>
            <w:vAlign w:val="center"/>
          </w:tcPr>
          <w:p w14:paraId="70BAD028" w14:textId="77777777" w:rsidR="00B9190C" w:rsidRPr="000E1730" w:rsidRDefault="00B9190C" w:rsidP="00B9190C">
            <w:pPr>
              <w:pStyle w:val="Tabela-zawarto"/>
              <w:jc w:val="center"/>
              <w:rPr>
                <w:lang w:val="en-US"/>
              </w:rPr>
            </w:pPr>
            <w:r>
              <w:rPr>
                <w:lang w:val="en-US"/>
              </w:rPr>
              <w:t>W</w:t>
            </w:r>
          </w:p>
        </w:tc>
        <w:tc>
          <w:tcPr>
            <w:tcW w:w="631" w:type="dxa"/>
            <w:vAlign w:val="center"/>
          </w:tcPr>
          <w:p w14:paraId="61887AFF" w14:textId="7BE124AA" w:rsidR="00B9190C" w:rsidRPr="000E1730" w:rsidRDefault="00B9190C" w:rsidP="00B9190C">
            <w:pPr>
              <w:pStyle w:val="Tabela-zawarto"/>
              <w:jc w:val="center"/>
              <w:rPr>
                <w:lang w:val="en-US"/>
              </w:rPr>
            </w:pPr>
            <w:r>
              <w:t>W</w:t>
            </w:r>
          </w:p>
        </w:tc>
        <w:tc>
          <w:tcPr>
            <w:tcW w:w="1089" w:type="dxa"/>
            <w:shd w:val="clear" w:color="auto" w:fill="auto"/>
          </w:tcPr>
          <w:p w14:paraId="49D080CC" w14:textId="4489477E" w:rsidR="00B9190C" w:rsidRPr="000E1730" w:rsidRDefault="00B9190C" w:rsidP="00B9190C">
            <w:pPr>
              <w:pStyle w:val="Tabela-zawarto"/>
              <w:jc w:val="center"/>
              <w:rPr>
                <w:lang w:val="en-US"/>
              </w:rPr>
            </w:pPr>
            <w:r w:rsidRPr="000E1730">
              <w:rPr>
                <w:lang w:val="en-US"/>
              </w:rPr>
              <w:t>Info</w:t>
            </w:r>
          </w:p>
        </w:tc>
        <w:tc>
          <w:tcPr>
            <w:tcW w:w="1319" w:type="dxa"/>
            <w:shd w:val="clear" w:color="auto" w:fill="auto"/>
          </w:tcPr>
          <w:p w14:paraId="5EE9EC19" w14:textId="77777777" w:rsidR="00B9190C" w:rsidRPr="000E1730" w:rsidRDefault="00B9190C" w:rsidP="00B9190C">
            <w:pPr>
              <w:pStyle w:val="Tabela-zawarto"/>
              <w:jc w:val="center"/>
              <w:rPr>
                <w:lang w:val="en-US"/>
              </w:rPr>
            </w:pPr>
            <w:r w:rsidRPr="000E1730">
              <w:rPr>
                <w:lang w:val="en-US"/>
              </w:rPr>
              <w:t>Warn</w:t>
            </w:r>
          </w:p>
        </w:tc>
        <w:tc>
          <w:tcPr>
            <w:tcW w:w="1271" w:type="dxa"/>
            <w:shd w:val="clear" w:color="auto" w:fill="auto"/>
          </w:tcPr>
          <w:p w14:paraId="4F135AB1" w14:textId="77777777" w:rsidR="00B9190C" w:rsidRPr="000E1730" w:rsidRDefault="00B9190C" w:rsidP="00B9190C">
            <w:pPr>
              <w:pStyle w:val="Tabela-zawarto"/>
              <w:jc w:val="center"/>
              <w:rPr>
                <w:lang w:val="en-US"/>
              </w:rPr>
            </w:pPr>
            <w:r w:rsidRPr="000E1730">
              <w:rPr>
                <w:lang w:val="en-US"/>
              </w:rPr>
              <w:t>Error</w:t>
            </w:r>
          </w:p>
        </w:tc>
      </w:tr>
      <w:tr w:rsidR="00B9190C" w:rsidRPr="000E1730" w14:paraId="5CBBB78D" w14:textId="77777777" w:rsidTr="00DC2AAA">
        <w:trPr>
          <w:jc w:val="center"/>
        </w:trPr>
        <w:tc>
          <w:tcPr>
            <w:tcW w:w="567" w:type="dxa"/>
            <w:tcBorders>
              <w:top w:val="single" w:sz="4" w:space="0" w:color="auto"/>
            </w:tcBorders>
            <w:vAlign w:val="center"/>
          </w:tcPr>
          <w:p w14:paraId="54F64FC0" w14:textId="77777777" w:rsidR="00B9190C" w:rsidRPr="000E1730" w:rsidRDefault="00B9190C" w:rsidP="00B9190C">
            <w:pPr>
              <w:pStyle w:val="Tabela-zawarto"/>
              <w:jc w:val="center"/>
              <w:rPr>
                <w:lang w:val="en-US"/>
              </w:rPr>
            </w:pPr>
          </w:p>
        </w:tc>
        <w:tc>
          <w:tcPr>
            <w:tcW w:w="3539" w:type="dxa"/>
            <w:tcBorders>
              <w:top w:val="single" w:sz="4" w:space="0" w:color="auto"/>
            </w:tcBorders>
            <w:vAlign w:val="center"/>
          </w:tcPr>
          <w:p w14:paraId="085E63D4" w14:textId="77777777" w:rsidR="00B9190C" w:rsidRPr="000E1730" w:rsidRDefault="00B9190C" w:rsidP="00B9190C">
            <w:pPr>
              <w:pStyle w:val="Tabela-zawarto"/>
              <w:rPr>
                <w:lang w:val="en-US"/>
              </w:rPr>
            </w:pPr>
            <w:r>
              <w:rPr>
                <w:lang w:val="en-US"/>
              </w:rPr>
              <w:t xml:space="preserve">-   -   </w:t>
            </w:r>
            <w:r w:rsidRPr="000E1730">
              <w:rPr>
                <w:lang w:val="en-US"/>
              </w:rPr>
              <w:t>StatusDescription</w:t>
            </w:r>
          </w:p>
        </w:tc>
        <w:tc>
          <w:tcPr>
            <w:tcW w:w="2141" w:type="dxa"/>
            <w:tcBorders>
              <w:top w:val="single" w:sz="4" w:space="0" w:color="auto"/>
            </w:tcBorders>
          </w:tcPr>
          <w:p w14:paraId="28285EC9" w14:textId="77777777" w:rsidR="00B9190C" w:rsidRPr="000E1730" w:rsidRDefault="00B9190C" w:rsidP="00B9190C">
            <w:pPr>
              <w:pStyle w:val="Tabela-zawarto"/>
            </w:pPr>
            <w:r w:rsidRPr="000E1730">
              <w:t>Opis statusu</w:t>
            </w:r>
          </w:p>
        </w:tc>
        <w:tc>
          <w:tcPr>
            <w:tcW w:w="541" w:type="dxa"/>
            <w:tcBorders>
              <w:top w:val="single" w:sz="4" w:space="0" w:color="auto"/>
            </w:tcBorders>
            <w:vAlign w:val="center"/>
          </w:tcPr>
          <w:p w14:paraId="2FC90349" w14:textId="77777777" w:rsidR="00B9190C" w:rsidRPr="000E1730" w:rsidRDefault="00B9190C" w:rsidP="00B9190C">
            <w:pPr>
              <w:pStyle w:val="Tabela-zawarto"/>
              <w:jc w:val="center"/>
            </w:pPr>
            <w:r>
              <w:t>W</w:t>
            </w:r>
          </w:p>
        </w:tc>
        <w:tc>
          <w:tcPr>
            <w:tcW w:w="567" w:type="dxa"/>
            <w:tcBorders>
              <w:top w:val="single" w:sz="4" w:space="0" w:color="auto"/>
            </w:tcBorders>
            <w:vAlign w:val="center"/>
          </w:tcPr>
          <w:p w14:paraId="4D8FDF2F" w14:textId="77777777" w:rsidR="00B9190C" w:rsidRPr="000E1730" w:rsidRDefault="00B9190C" w:rsidP="00B9190C">
            <w:pPr>
              <w:pStyle w:val="Tabela-zawarto"/>
              <w:jc w:val="center"/>
            </w:pPr>
            <w:r>
              <w:t>W</w:t>
            </w:r>
          </w:p>
        </w:tc>
        <w:tc>
          <w:tcPr>
            <w:tcW w:w="701" w:type="dxa"/>
            <w:tcBorders>
              <w:top w:val="single" w:sz="4" w:space="0" w:color="auto"/>
            </w:tcBorders>
            <w:vAlign w:val="center"/>
          </w:tcPr>
          <w:p w14:paraId="2371FBD9" w14:textId="77777777" w:rsidR="00B9190C" w:rsidRPr="000E1730" w:rsidRDefault="00B9190C" w:rsidP="00B9190C">
            <w:pPr>
              <w:pStyle w:val="Tabela-zawarto"/>
              <w:jc w:val="center"/>
            </w:pPr>
            <w:r>
              <w:t>W</w:t>
            </w:r>
          </w:p>
        </w:tc>
        <w:tc>
          <w:tcPr>
            <w:tcW w:w="426" w:type="dxa"/>
            <w:tcBorders>
              <w:top w:val="single" w:sz="4" w:space="0" w:color="auto"/>
            </w:tcBorders>
            <w:vAlign w:val="center"/>
          </w:tcPr>
          <w:p w14:paraId="66D76B47" w14:textId="77777777" w:rsidR="00B9190C" w:rsidRPr="000E1730" w:rsidRDefault="00B9190C" w:rsidP="00B9190C">
            <w:pPr>
              <w:pStyle w:val="Tabela-zawarto"/>
              <w:jc w:val="center"/>
            </w:pPr>
            <w:r>
              <w:t>W</w:t>
            </w:r>
          </w:p>
        </w:tc>
        <w:tc>
          <w:tcPr>
            <w:tcW w:w="708" w:type="dxa"/>
            <w:tcBorders>
              <w:top w:val="single" w:sz="4" w:space="0" w:color="auto"/>
            </w:tcBorders>
            <w:vAlign w:val="center"/>
          </w:tcPr>
          <w:p w14:paraId="713B6C84" w14:textId="77777777" w:rsidR="00B9190C" w:rsidRPr="000E1730" w:rsidRDefault="00B9190C" w:rsidP="00B9190C">
            <w:pPr>
              <w:pStyle w:val="Tabela-zawarto"/>
              <w:jc w:val="center"/>
              <w:rPr>
                <w:lang w:val="en-US"/>
              </w:rPr>
            </w:pPr>
            <w:r>
              <w:rPr>
                <w:lang w:val="en-US"/>
              </w:rPr>
              <w:t>W</w:t>
            </w:r>
          </w:p>
        </w:tc>
        <w:tc>
          <w:tcPr>
            <w:tcW w:w="567" w:type="dxa"/>
            <w:tcBorders>
              <w:top w:val="single" w:sz="4" w:space="0" w:color="auto"/>
            </w:tcBorders>
            <w:vAlign w:val="center"/>
          </w:tcPr>
          <w:p w14:paraId="0FBEE91C" w14:textId="77777777" w:rsidR="00B9190C" w:rsidRPr="000E1730" w:rsidRDefault="00B9190C" w:rsidP="00B9190C">
            <w:pPr>
              <w:pStyle w:val="Tabela-zawarto"/>
              <w:jc w:val="center"/>
              <w:rPr>
                <w:lang w:val="en-US"/>
              </w:rPr>
            </w:pPr>
            <w:r>
              <w:rPr>
                <w:lang w:val="en-US"/>
              </w:rPr>
              <w:t>W</w:t>
            </w:r>
          </w:p>
        </w:tc>
        <w:tc>
          <w:tcPr>
            <w:tcW w:w="631" w:type="dxa"/>
            <w:vAlign w:val="center"/>
          </w:tcPr>
          <w:p w14:paraId="70E90A17" w14:textId="07488007" w:rsidR="00B9190C" w:rsidRPr="000E1730" w:rsidRDefault="00B9190C" w:rsidP="00B9190C">
            <w:pPr>
              <w:pStyle w:val="Tabela-zawarto"/>
              <w:jc w:val="center"/>
            </w:pPr>
            <w:r>
              <w:t>W</w:t>
            </w:r>
          </w:p>
        </w:tc>
        <w:tc>
          <w:tcPr>
            <w:tcW w:w="1089" w:type="dxa"/>
            <w:shd w:val="clear" w:color="auto" w:fill="auto"/>
          </w:tcPr>
          <w:p w14:paraId="2A01930B" w14:textId="4BE37AC1" w:rsidR="00B9190C" w:rsidRPr="000E1730" w:rsidRDefault="00B9190C" w:rsidP="00B9190C">
            <w:pPr>
              <w:pStyle w:val="Tabela-zawarto"/>
              <w:jc w:val="center"/>
            </w:pPr>
            <w:r w:rsidRPr="000E1730">
              <w:t>Sukces. Przelew: opis RBE statusu</w:t>
            </w:r>
          </w:p>
        </w:tc>
        <w:tc>
          <w:tcPr>
            <w:tcW w:w="1319" w:type="dxa"/>
            <w:shd w:val="clear" w:color="auto" w:fill="auto"/>
          </w:tcPr>
          <w:p w14:paraId="1972C57F" w14:textId="77777777" w:rsidR="00B9190C" w:rsidRPr="000E1730" w:rsidRDefault="00B9190C" w:rsidP="00B9190C">
            <w:pPr>
              <w:pStyle w:val="Tabela-zawarto"/>
              <w:jc w:val="center"/>
            </w:pPr>
            <w:r w:rsidRPr="000E1730">
              <w:t>Sukces częściowy. Przelew: opis RBE statusu</w:t>
            </w:r>
          </w:p>
        </w:tc>
        <w:tc>
          <w:tcPr>
            <w:tcW w:w="1271" w:type="dxa"/>
            <w:shd w:val="clear" w:color="auto" w:fill="auto"/>
          </w:tcPr>
          <w:p w14:paraId="630F4AF6" w14:textId="77777777" w:rsidR="00B9190C" w:rsidRPr="000E1730" w:rsidRDefault="00B9190C" w:rsidP="00B9190C">
            <w:pPr>
              <w:pStyle w:val="Tabela-zawarto"/>
              <w:jc w:val="center"/>
            </w:pPr>
            <w:r w:rsidRPr="000E1730">
              <w:t>Niepowodzenie. Opis błędu RBE</w:t>
            </w:r>
          </w:p>
        </w:tc>
      </w:tr>
      <w:tr w:rsidR="00B9190C" w:rsidRPr="000E1730" w14:paraId="2D462692" w14:textId="77777777" w:rsidTr="00DC2AAA">
        <w:trPr>
          <w:jc w:val="center"/>
        </w:trPr>
        <w:tc>
          <w:tcPr>
            <w:tcW w:w="567" w:type="dxa"/>
            <w:tcBorders>
              <w:bottom w:val="single" w:sz="4" w:space="0" w:color="auto"/>
            </w:tcBorders>
          </w:tcPr>
          <w:p w14:paraId="287D838D" w14:textId="77777777" w:rsidR="00B9190C" w:rsidRPr="000E1730" w:rsidRDefault="00B9190C" w:rsidP="00B9190C">
            <w:pPr>
              <w:pStyle w:val="Tabela-zawarto"/>
              <w:jc w:val="center"/>
            </w:pPr>
          </w:p>
        </w:tc>
        <w:tc>
          <w:tcPr>
            <w:tcW w:w="3539" w:type="dxa"/>
            <w:tcBorders>
              <w:bottom w:val="single" w:sz="4" w:space="0" w:color="auto"/>
            </w:tcBorders>
          </w:tcPr>
          <w:p w14:paraId="722C7E34" w14:textId="77777777" w:rsidR="00B9190C" w:rsidRPr="000E1730" w:rsidRDefault="00B9190C" w:rsidP="00B9190C">
            <w:pPr>
              <w:pStyle w:val="Tabela-zawarto"/>
            </w:pPr>
            <w:r>
              <w:rPr>
                <w:lang w:val="en-US"/>
              </w:rPr>
              <w:t xml:space="preserve">-   </w:t>
            </w:r>
            <w:r w:rsidRPr="000E1730">
              <w:t>ResponseDetailsOmit</w:t>
            </w:r>
          </w:p>
        </w:tc>
        <w:tc>
          <w:tcPr>
            <w:tcW w:w="2141" w:type="dxa"/>
            <w:tcBorders>
              <w:bottom w:val="single" w:sz="4" w:space="0" w:color="auto"/>
            </w:tcBorders>
          </w:tcPr>
          <w:p w14:paraId="2FF283C2" w14:textId="468C306C" w:rsidR="00B9190C" w:rsidRPr="000E1730" w:rsidRDefault="00B9190C" w:rsidP="00B9190C">
            <w:pPr>
              <w:pStyle w:val="Tabela-zawarto"/>
            </w:pPr>
            <w:r w:rsidRPr="000E1730">
              <w:t>Wskaźnik określający czy w odpowiedzi miały być przekazane szczegóły zlecenia (kopia zlecenia)</w:t>
            </w:r>
            <w:r w:rsidRPr="000E1730">
              <w:fldChar w:fldCharType="begin"/>
            </w:r>
            <w:r w:rsidRPr="000E1730">
              <w:instrText xml:space="preserve"> DOCVARIABLE ResponseOmitDetails \* MERGEFORMAT </w:instrText>
            </w:r>
            <w:r w:rsidRPr="000E1730">
              <w:fldChar w:fldCharType="end"/>
            </w:r>
          </w:p>
        </w:tc>
        <w:tc>
          <w:tcPr>
            <w:tcW w:w="541" w:type="dxa"/>
            <w:tcBorders>
              <w:bottom w:val="single" w:sz="4" w:space="0" w:color="auto"/>
            </w:tcBorders>
            <w:vAlign w:val="center"/>
          </w:tcPr>
          <w:p w14:paraId="05B56E7D" w14:textId="77777777" w:rsidR="00B9190C" w:rsidRDefault="00B9190C" w:rsidP="00B9190C">
            <w:pPr>
              <w:pStyle w:val="Tabela-zawarto"/>
              <w:jc w:val="center"/>
            </w:pPr>
            <w:r>
              <w:t>O</w:t>
            </w:r>
          </w:p>
        </w:tc>
        <w:tc>
          <w:tcPr>
            <w:tcW w:w="567" w:type="dxa"/>
            <w:tcBorders>
              <w:bottom w:val="single" w:sz="4" w:space="0" w:color="auto"/>
            </w:tcBorders>
            <w:vAlign w:val="center"/>
          </w:tcPr>
          <w:p w14:paraId="1C5C700D" w14:textId="77777777" w:rsidR="00B9190C" w:rsidRDefault="00B9190C" w:rsidP="00B9190C">
            <w:pPr>
              <w:pStyle w:val="Tabela-zawarto"/>
              <w:jc w:val="center"/>
            </w:pPr>
            <w:r>
              <w:t>O</w:t>
            </w:r>
          </w:p>
        </w:tc>
        <w:tc>
          <w:tcPr>
            <w:tcW w:w="701" w:type="dxa"/>
            <w:tcBorders>
              <w:bottom w:val="single" w:sz="4" w:space="0" w:color="auto"/>
            </w:tcBorders>
            <w:vAlign w:val="center"/>
          </w:tcPr>
          <w:p w14:paraId="214376DF" w14:textId="77777777" w:rsidR="00B9190C" w:rsidRDefault="00B9190C" w:rsidP="00B9190C">
            <w:pPr>
              <w:pStyle w:val="Tabela-zawarto"/>
              <w:jc w:val="center"/>
            </w:pPr>
            <w:r>
              <w:t>O</w:t>
            </w:r>
          </w:p>
        </w:tc>
        <w:tc>
          <w:tcPr>
            <w:tcW w:w="426" w:type="dxa"/>
            <w:tcBorders>
              <w:bottom w:val="single" w:sz="4" w:space="0" w:color="auto"/>
            </w:tcBorders>
            <w:vAlign w:val="center"/>
          </w:tcPr>
          <w:p w14:paraId="3433FBD0" w14:textId="77777777" w:rsidR="00B9190C" w:rsidRPr="00BC6CB7" w:rsidRDefault="00B9190C" w:rsidP="00B9190C">
            <w:pPr>
              <w:pStyle w:val="Tabela-zawarto"/>
              <w:jc w:val="center"/>
            </w:pPr>
            <w:r>
              <w:t>O</w:t>
            </w:r>
          </w:p>
        </w:tc>
        <w:tc>
          <w:tcPr>
            <w:tcW w:w="708" w:type="dxa"/>
            <w:tcBorders>
              <w:bottom w:val="single" w:sz="4" w:space="0" w:color="auto"/>
            </w:tcBorders>
            <w:vAlign w:val="center"/>
          </w:tcPr>
          <w:p w14:paraId="49503A3F" w14:textId="77777777" w:rsidR="00B9190C" w:rsidRPr="00BC6CB7" w:rsidRDefault="00B9190C" w:rsidP="00B9190C">
            <w:pPr>
              <w:pStyle w:val="Tabela-zawarto"/>
              <w:jc w:val="center"/>
            </w:pPr>
            <w:r>
              <w:t>O</w:t>
            </w:r>
          </w:p>
        </w:tc>
        <w:tc>
          <w:tcPr>
            <w:tcW w:w="567" w:type="dxa"/>
            <w:tcBorders>
              <w:bottom w:val="single" w:sz="4" w:space="0" w:color="auto"/>
            </w:tcBorders>
            <w:vAlign w:val="center"/>
          </w:tcPr>
          <w:p w14:paraId="25D75B01" w14:textId="77777777" w:rsidR="00B9190C" w:rsidRPr="00BC6CB7" w:rsidRDefault="00B9190C" w:rsidP="00B9190C">
            <w:pPr>
              <w:pStyle w:val="Tabela-zawarto"/>
              <w:jc w:val="center"/>
            </w:pPr>
            <w:r>
              <w:t>O</w:t>
            </w:r>
          </w:p>
        </w:tc>
        <w:tc>
          <w:tcPr>
            <w:tcW w:w="631" w:type="dxa"/>
            <w:tcBorders>
              <w:bottom w:val="single" w:sz="4" w:space="0" w:color="auto"/>
            </w:tcBorders>
            <w:vAlign w:val="center"/>
          </w:tcPr>
          <w:p w14:paraId="05B0F9C2" w14:textId="0364402C" w:rsidR="00B9190C" w:rsidRPr="000E1730" w:rsidRDefault="00B9190C" w:rsidP="00B9190C">
            <w:pPr>
              <w:pStyle w:val="Tabela-zawarto"/>
              <w:jc w:val="center"/>
            </w:pPr>
            <w:r>
              <w:t>O</w:t>
            </w:r>
          </w:p>
        </w:tc>
        <w:tc>
          <w:tcPr>
            <w:tcW w:w="3679" w:type="dxa"/>
            <w:gridSpan w:val="3"/>
            <w:tcBorders>
              <w:bottom w:val="single" w:sz="4" w:space="0" w:color="auto"/>
            </w:tcBorders>
          </w:tcPr>
          <w:p w14:paraId="51CB0037" w14:textId="3734F53D" w:rsidR="00B9190C" w:rsidRPr="000E1730" w:rsidRDefault="00B9190C" w:rsidP="00B9190C">
            <w:pPr>
              <w:pStyle w:val="Tabela-zawarto"/>
              <w:jc w:val="center"/>
            </w:pPr>
            <w:r w:rsidRPr="000E1730">
              <w:t>True/False</w:t>
            </w:r>
          </w:p>
          <w:p w14:paraId="73D4296D" w14:textId="77777777" w:rsidR="00B9190C" w:rsidRPr="000E1730" w:rsidRDefault="00B9190C" w:rsidP="00B9190C">
            <w:pPr>
              <w:pStyle w:val="Tabela-zawarto"/>
              <w:jc w:val="center"/>
            </w:pPr>
            <w:r w:rsidRPr="000E1730">
              <w:t xml:space="preserve"> </w:t>
            </w:r>
            <w:r>
              <w:t>Z</w:t>
            </w:r>
            <w:r w:rsidRPr="000E1730">
              <w:t>godne z tym co zostało wskazane w komunik</w:t>
            </w:r>
            <w:r>
              <w:t>acie PaymentCancellationRequest</w:t>
            </w:r>
          </w:p>
        </w:tc>
      </w:tr>
      <w:tr w:rsidR="00C52C81" w:rsidRPr="000E1730" w14:paraId="2DA173A0" w14:textId="77777777" w:rsidTr="00DC2AAA">
        <w:trPr>
          <w:jc w:val="center"/>
        </w:trPr>
        <w:tc>
          <w:tcPr>
            <w:tcW w:w="567" w:type="dxa"/>
            <w:tcBorders>
              <w:bottom w:val="single" w:sz="4" w:space="0" w:color="auto"/>
            </w:tcBorders>
          </w:tcPr>
          <w:p w14:paraId="77427F22" w14:textId="77777777" w:rsidR="00C52C81" w:rsidRPr="000E1730" w:rsidRDefault="00C52C81" w:rsidP="00C52C81">
            <w:pPr>
              <w:pStyle w:val="Tabela-zawarto"/>
              <w:jc w:val="center"/>
            </w:pPr>
          </w:p>
        </w:tc>
        <w:tc>
          <w:tcPr>
            <w:tcW w:w="3539" w:type="dxa"/>
            <w:tcBorders>
              <w:bottom w:val="single" w:sz="4" w:space="0" w:color="auto"/>
            </w:tcBorders>
            <w:vAlign w:val="center"/>
          </w:tcPr>
          <w:p w14:paraId="4D144239" w14:textId="77777777" w:rsidR="00C52C81" w:rsidRPr="000E1730" w:rsidRDefault="00C52C81" w:rsidP="00C52C81">
            <w:pPr>
              <w:pStyle w:val="Tabela-zawarto"/>
            </w:pPr>
            <w:r>
              <w:t xml:space="preserve">-   </w:t>
            </w:r>
            <w:r w:rsidRPr="000E1730">
              <w:t>CriteriaInclude</w:t>
            </w:r>
          </w:p>
        </w:tc>
        <w:tc>
          <w:tcPr>
            <w:tcW w:w="2141" w:type="dxa"/>
            <w:tcBorders>
              <w:bottom w:val="single" w:sz="4" w:space="0" w:color="auto"/>
            </w:tcBorders>
          </w:tcPr>
          <w:p w14:paraId="1D3D5CC0" w14:textId="77777777" w:rsidR="00C52C81" w:rsidRPr="000E1730" w:rsidRDefault="00C52C81" w:rsidP="00C52C81">
            <w:pPr>
              <w:pStyle w:val="Tabela-zawarto"/>
            </w:pPr>
            <w:r w:rsidRPr="000E1730">
              <w:t xml:space="preserve">Wskaźnik określający czy w odpowiedzi miały  być przekazane kryteria </w:t>
            </w:r>
          </w:p>
        </w:tc>
        <w:tc>
          <w:tcPr>
            <w:tcW w:w="541" w:type="dxa"/>
            <w:tcBorders>
              <w:bottom w:val="single" w:sz="4" w:space="0" w:color="auto"/>
            </w:tcBorders>
            <w:vAlign w:val="center"/>
          </w:tcPr>
          <w:p w14:paraId="561BF5A2" w14:textId="77777777" w:rsidR="00C52C81" w:rsidRDefault="00C52C81" w:rsidP="00C52C81">
            <w:pPr>
              <w:pStyle w:val="Tabela-zawarto"/>
              <w:jc w:val="center"/>
            </w:pPr>
            <w:r>
              <w:t>O</w:t>
            </w:r>
          </w:p>
        </w:tc>
        <w:tc>
          <w:tcPr>
            <w:tcW w:w="567" w:type="dxa"/>
            <w:tcBorders>
              <w:bottom w:val="single" w:sz="4" w:space="0" w:color="auto"/>
            </w:tcBorders>
            <w:vAlign w:val="center"/>
          </w:tcPr>
          <w:p w14:paraId="09AB376C" w14:textId="77777777" w:rsidR="00C52C81" w:rsidRDefault="00C52C81" w:rsidP="00C52C81">
            <w:pPr>
              <w:pStyle w:val="Tabela-zawarto"/>
              <w:jc w:val="center"/>
            </w:pPr>
            <w:r>
              <w:t>O</w:t>
            </w:r>
          </w:p>
        </w:tc>
        <w:tc>
          <w:tcPr>
            <w:tcW w:w="701" w:type="dxa"/>
            <w:tcBorders>
              <w:bottom w:val="single" w:sz="4" w:space="0" w:color="auto"/>
            </w:tcBorders>
            <w:vAlign w:val="center"/>
          </w:tcPr>
          <w:p w14:paraId="0879EF79" w14:textId="77777777" w:rsidR="00C52C81" w:rsidRDefault="00C52C81" w:rsidP="00C52C81">
            <w:pPr>
              <w:pStyle w:val="Tabela-zawarto"/>
              <w:jc w:val="center"/>
            </w:pPr>
            <w:r>
              <w:t>O</w:t>
            </w:r>
          </w:p>
        </w:tc>
        <w:tc>
          <w:tcPr>
            <w:tcW w:w="426" w:type="dxa"/>
            <w:tcBorders>
              <w:bottom w:val="single" w:sz="4" w:space="0" w:color="auto"/>
            </w:tcBorders>
            <w:vAlign w:val="center"/>
          </w:tcPr>
          <w:p w14:paraId="48E4A223" w14:textId="77777777" w:rsidR="00C52C81" w:rsidRPr="00BC6CB7" w:rsidRDefault="00C52C81" w:rsidP="00C52C81">
            <w:pPr>
              <w:pStyle w:val="Tabela-zawarto"/>
              <w:jc w:val="center"/>
            </w:pPr>
            <w:r>
              <w:t>O</w:t>
            </w:r>
          </w:p>
        </w:tc>
        <w:tc>
          <w:tcPr>
            <w:tcW w:w="708" w:type="dxa"/>
            <w:tcBorders>
              <w:bottom w:val="single" w:sz="4" w:space="0" w:color="auto"/>
            </w:tcBorders>
            <w:vAlign w:val="center"/>
          </w:tcPr>
          <w:p w14:paraId="062D06DD" w14:textId="77777777" w:rsidR="00C52C81" w:rsidRPr="00BC6CB7" w:rsidRDefault="00C52C81" w:rsidP="00C52C81">
            <w:pPr>
              <w:pStyle w:val="Tabela-zawarto"/>
              <w:jc w:val="center"/>
            </w:pPr>
            <w:r>
              <w:t>O</w:t>
            </w:r>
          </w:p>
        </w:tc>
        <w:tc>
          <w:tcPr>
            <w:tcW w:w="567" w:type="dxa"/>
            <w:tcBorders>
              <w:bottom w:val="single" w:sz="4" w:space="0" w:color="auto"/>
            </w:tcBorders>
            <w:vAlign w:val="center"/>
          </w:tcPr>
          <w:p w14:paraId="086D0037" w14:textId="77777777" w:rsidR="00C52C81" w:rsidRPr="00BC6CB7" w:rsidRDefault="00C52C81" w:rsidP="00C52C81">
            <w:pPr>
              <w:pStyle w:val="Tabela-zawarto"/>
              <w:jc w:val="center"/>
            </w:pPr>
            <w:r>
              <w:t>O</w:t>
            </w:r>
          </w:p>
        </w:tc>
        <w:tc>
          <w:tcPr>
            <w:tcW w:w="631" w:type="dxa"/>
            <w:tcBorders>
              <w:bottom w:val="single" w:sz="4" w:space="0" w:color="auto"/>
            </w:tcBorders>
            <w:vAlign w:val="center"/>
          </w:tcPr>
          <w:p w14:paraId="13CECF88" w14:textId="3226ECC0" w:rsidR="00C52C81" w:rsidRPr="000E1730" w:rsidRDefault="00C52C81" w:rsidP="00C52C81">
            <w:pPr>
              <w:pStyle w:val="Tabela-zawarto"/>
              <w:jc w:val="center"/>
            </w:pPr>
            <w:r>
              <w:t>O</w:t>
            </w:r>
          </w:p>
        </w:tc>
        <w:tc>
          <w:tcPr>
            <w:tcW w:w="3679" w:type="dxa"/>
            <w:gridSpan w:val="3"/>
            <w:tcBorders>
              <w:bottom w:val="single" w:sz="4" w:space="0" w:color="auto"/>
            </w:tcBorders>
          </w:tcPr>
          <w:p w14:paraId="58ADECBC" w14:textId="716A3DB9" w:rsidR="00C52C81" w:rsidRPr="000E1730" w:rsidRDefault="00C52C81" w:rsidP="00C52C81">
            <w:pPr>
              <w:pStyle w:val="Tabela-zawarto"/>
              <w:jc w:val="center"/>
            </w:pPr>
            <w:r w:rsidRPr="000E1730">
              <w:t>True/False</w:t>
            </w:r>
          </w:p>
          <w:p w14:paraId="235FCF53" w14:textId="77777777" w:rsidR="00C52C81" w:rsidRPr="000E1730" w:rsidRDefault="00C52C81" w:rsidP="00C52C81">
            <w:pPr>
              <w:pStyle w:val="Tabela-zawarto"/>
              <w:jc w:val="center"/>
            </w:pPr>
            <w:r w:rsidRPr="000E1730">
              <w:t xml:space="preserve"> </w:t>
            </w:r>
            <w:r>
              <w:t>Z</w:t>
            </w:r>
            <w:r w:rsidRPr="000E1730">
              <w:t>godne z tym co zostało wskazane w komunik</w:t>
            </w:r>
            <w:r>
              <w:t>acie PaymentCancellationRequest</w:t>
            </w:r>
          </w:p>
        </w:tc>
      </w:tr>
      <w:tr w:rsidR="00C52C81" w:rsidRPr="000E1730" w14:paraId="1D41BD30" w14:textId="77777777" w:rsidTr="00DC2AAA">
        <w:trPr>
          <w:jc w:val="center"/>
        </w:trPr>
        <w:tc>
          <w:tcPr>
            <w:tcW w:w="567" w:type="dxa"/>
            <w:tcBorders>
              <w:bottom w:val="single" w:sz="4" w:space="0" w:color="auto"/>
            </w:tcBorders>
            <w:vAlign w:val="center"/>
          </w:tcPr>
          <w:p w14:paraId="25DD9E1D" w14:textId="77777777" w:rsidR="00C52C81" w:rsidRPr="000E1730" w:rsidRDefault="00C52C81" w:rsidP="00C52C81">
            <w:pPr>
              <w:pStyle w:val="Tabela-zawarto"/>
              <w:jc w:val="center"/>
              <w:rPr>
                <w:lang w:val="en-US"/>
              </w:rPr>
            </w:pPr>
            <w:r w:rsidRPr="000E1730">
              <w:rPr>
                <w:lang w:val="en-US"/>
              </w:rPr>
              <w:t>B-12</w:t>
            </w:r>
          </w:p>
        </w:tc>
        <w:tc>
          <w:tcPr>
            <w:tcW w:w="3539" w:type="dxa"/>
            <w:tcBorders>
              <w:bottom w:val="single" w:sz="4" w:space="0" w:color="auto"/>
            </w:tcBorders>
            <w:vAlign w:val="center"/>
          </w:tcPr>
          <w:p w14:paraId="420781F9" w14:textId="77777777" w:rsidR="00C52C81" w:rsidRPr="000E1730" w:rsidRDefault="00C52C81" w:rsidP="00C52C81">
            <w:pPr>
              <w:pStyle w:val="Tabela-zawarto"/>
              <w:ind w:left="432" w:hanging="432"/>
              <w:rPr>
                <w:lang w:val="en-US"/>
              </w:rPr>
            </w:pPr>
            <w:r>
              <w:rPr>
                <w:lang w:val="en-US"/>
              </w:rPr>
              <w:t xml:space="preserve">-   </w:t>
            </w:r>
            <w:r w:rsidRPr="000E1730">
              <w:rPr>
                <w:color w:val="000000"/>
                <w:sz w:val="17"/>
                <w:lang w:val="en-US"/>
              </w:rPr>
              <w:t>PaymentCancellationCriteria</w:t>
            </w:r>
          </w:p>
        </w:tc>
        <w:tc>
          <w:tcPr>
            <w:tcW w:w="2141" w:type="dxa"/>
            <w:tcBorders>
              <w:bottom w:val="single" w:sz="4" w:space="0" w:color="auto"/>
            </w:tcBorders>
          </w:tcPr>
          <w:p w14:paraId="3511F337" w14:textId="77777777" w:rsidR="00C52C81" w:rsidRPr="000E1730" w:rsidRDefault="00C52C81" w:rsidP="00C52C81">
            <w:pPr>
              <w:pStyle w:val="Tabela-zawarto"/>
            </w:pPr>
            <w:r w:rsidRPr="000E1730">
              <w:t>Komponent zawierający kryteria określające jakie przelewy mają zostać anulowane</w:t>
            </w:r>
          </w:p>
        </w:tc>
        <w:tc>
          <w:tcPr>
            <w:tcW w:w="541" w:type="dxa"/>
            <w:tcBorders>
              <w:bottom w:val="single" w:sz="4" w:space="0" w:color="auto"/>
            </w:tcBorders>
            <w:vAlign w:val="center"/>
          </w:tcPr>
          <w:p w14:paraId="0CAC62F2" w14:textId="77777777" w:rsidR="00C52C81" w:rsidRPr="000E1730" w:rsidRDefault="00C52C81" w:rsidP="00C52C81">
            <w:pPr>
              <w:pStyle w:val="Tabela-zawarto"/>
              <w:jc w:val="center"/>
            </w:pPr>
            <w:r>
              <w:t>C</w:t>
            </w:r>
          </w:p>
        </w:tc>
        <w:tc>
          <w:tcPr>
            <w:tcW w:w="567" w:type="dxa"/>
            <w:tcBorders>
              <w:bottom w:val="single" w:sz="4" w:space="0" w:color="auto"/>
            </w:tcBorders>
            <w:vAlign w:val="center"/>
          </w:tcPr>
          <w:p w14:paraId="4C5C88D9" w14:textId="77777777" w:rsidR="00C52C81" w:rsidRPr="000E1730" w:rsidRDefault="00C52C81" w:rsidP="00C52C81">
            <w:pPr>
              <w:pStyle w:val="Tabela-zawarto"/>
              <w:jc w:val="center"/>
            </w:pPr>
            <w:r>
              <w:t>C</w:t>
            </w:r>
          </w:p>
        </w:tc>
        <w:tc>
          <w:tcPr>
            <w:tcW w:w="701" w:type="dxa"/>
            <w:tcBorders>
              <w:bottom w:val="single" w:sz="4" w:space="0" w:color="auto"/>
            </w:tcBorders>
            <w:vAlign w:val="center"/>
          </w:tcPr>
          <w:p w14:paraId="14FAC9BF" w14:textId="77777777" w:rsidR="00C52C81" w:rsidRPr="000E1730" w:rsidRDefault="00C52C81" w:rsidP="00C52C81">
            <w:pPr>
              <w:pStyle w:val="Tabela-zawarto"/>
              <w:jc w:val="center"/>
            </w:pPr>
            <w:r>
              <w:t>C</w:t>
            </w:r>
          </w:p>
        </w:tc>
        <w:tc>
          <w:tcPr>
            <w:tcW w:w="426" w:type="dxa"/>
            <w:tcBorders>
              <w:bottom w:val="single" w:sz="4" w:space="0" w:color="auto"/>
            </w:tcBorders>
            <w:vAlign w:val="center"/>
          </w:tcPr>
          <w:p w14:paraId="741A60DA" w14:textId="77777777" w:rsidR="00C52C81" w:rsidRPr="00815B23" w:rsidRDefault="00C52C81" w:rsidP="00C52C81">
            <w:pPr>
              <w:pStyle w:val="Tabela-zawarto"/>
              <w:jc w:val="center"/>
            </w:pPr>
            <w:r>
              <w:t>C</w:t>
            </w:r>
          </w:p>
        </w:tc>
        <w:tc>
          <w:tcPr>
            <w:tcW w:w="708" w:type="dxa"/>
            <w:tcBorders>
              <w:bottom w:val="single" w:sz="4" w:space="0" w:color="auto"/>
            </w:tcBorders>
            <w:vAlign w:val="center"/>
          </w:tcPr>
          <w:p w14:paraId="33027B70" w14:textId="77777777" w:rsidR="00C52C81" w:rsidRPr="00815B23" w:rsidRDefault="00C52C81" w:rsidP="00C52C81">
            <w:pPr>
              <w:pStyle w:val="Tabela-zawarto"/>
              <w:jc w:val="center"/>
            </w:pPr>
            <w:r>
              <w:t>C</w:t>
            </w:r>
          </w:p>
        </w:tc>
        <w:tc>
          <w:tcPr>
            <w:tcW w:w="567" w:type="dxa"/>
            <w:tcBorders>
              <w:bottom w:val="single" w:sz="4" w:space="0" w:color="auto"/>
            </w:tcBorders>
            <w:vAlign w:val="center"/>
          </w:tcPr>
          <w:p w14:paraId="0146556D" w14:textId="77777777" w:rsidR="00C52C81" w:rsidRPr="00815B23" w:rsidRDefault="00C52C81" w:rsidP="00C52C81">
            <w:pPr>
              <w:pStyle w:val="Tabela-zawarto"/>
              <w:jc w:val="center"/>
            </w:pPr>
            <w:r>
              <w:t>C</w:t>
            </w:r>
          </w:p>
        </w:tc>
        <w:tc>
          <w:tcPr>
            <w:tcW w:w="631" w:type="dxa"/>
            <w:tcBorders>
              <w:bottom w:val="single" w:sz="4" w:space="0" w:color="auto"/>
            </w:tcBorders>
            <w:vAlign w:val="center"/>
          </w:tcPr>
          <w:p w14:paraId="0C7579BE" w14:textId="1A556196" w:rsidR="00C52C81" w:rsidRDefault="00C52C81" w:rsidP="00C52C81">
            <w:pPr>
              <w:pStyle w:val="Tabela-zawarto"/>
              <w:jc w:val="center"/>
            </w:pPr>
            <w:r>
              <w:t>C</w:t>
            </w:r>
          </w:p>
        </w:tc>
        <w:tc>
          <w:tcPr>
            <w:tcW w:w="3679" w:type="dxa"/>
            <w:gridSpan w:val="3"/>
            <w:tcBorders>
              <w:bottom w:val="single" w:sz="4" w:space="0" w:color="auto"/>
            </w:tcBorders>
          </w:tcPr>
          <w:p w14:paraId="0247F2FE" w14:textId="7FFC487A" w:rsidR="00C52C81" w:rsidRPr="000E1730" w:rsidRDefault="00C52C81" w:rsidP="00C52C81">
            <w:pPr>
              <w:pStyle w:val="Tabela-zawarto"/>
              <w:jc w:val="center"/>
            </w:pPr>
            <w:r>
              <w:t>Sekcja uzupełniana</w:t>
            </w:r>
            <w:r w:rsidRPr="000E1730">
              <w:t xml:space="preserve"> kryteriami zamieszczonymi w zapytaniu</w:t>
            </w:r>
            <w:r>
              <w:t xml:space="preserve">, </w:t>
            </w:r>
            <w:r w:rsidRPr="000E1730">
              <w:t>gdy CriteriaInclude = True</w:t>
            </w:r>
          </w:p>
        </w:tc>
      </w:tr>
      <w:tr w:rsidR="00C52C81" w:rsidRPr="000E1730" w14:paraId="30A23014" w14:textId="77777777" w:rsidTr="00DC2AAA">
        <w:trPr>
          <w:jc w:val="center"/>
        </w:trPr>
        <w:tc>
          <w:tcPr>
            <w:tcW w:w="567" w:type="dxa"/>
            <w:tcBorders>
              <w:bottom w:val="single" w:sz="4" w:space="0" w:color="auto"/>
            </w:tcBorders>
            <w:vAlign w:val="center"/>
          </w:tcPr>
          <w:p w14:paraId="7E03A147" w14:textId="77777777" w:rsidR="00C52C81" w:rsidRPr="00290DB7" w:rsidRDefault="00C52C81" w:rsidP="00C52C81">
            <w:pPr>
              <w:pStyle w:val="Tabela-zawarto"/>
              <w:jc w:val="center"/>
            </w:pPr>
          </w:p>
        </w:tc>
        <w:tc>
          <w:tcPr>
            <w:tcW w:w="3539" w:type="dxa"/>
            <w:tcBorders>
              <w:bottom w:val="single" w:sz="4" w:space="0" w:color="auto"/>
            </w:tcBorders>
          </w:tcPr>
          <w:p w14:paraId="5FF17460" w14:textId="77777777" w:rsidR="00C52C81" w:rsidRPr="000E1730" w:rsidRDefault="00C52C81" w:rsidP="00C52C81">
            <w:pPr>
              <w:pStyle w:val="Tabela-zawarto"/>
              <w:jc w:val="center"/>
            </w:pPr>
          </w:p>
        </w:tc>
        <w:tc>
          <w:tcPr>
            <w:tcW w:w="9961" w:type="dxa"/>
            <w:gridSpan w:val="11"/>
            <w:tcBorders>
              <w:bottom w:val="single" w:sz="4" w:space="0" w:color="auto"/>
            </w:tcBorders>
            <w:vAlign w:val="center"/>
          </w:tcPr>
          <w:p w14:paraId="6C4F133E" w14:textId="11CC2699" w:rsidR="00C52C81" w:rsidRDefault="00C52C81" w:rsidP="00C52C81">
            <w:pPr>
              <w:pStyle w:val="Tabela-zawarto"/>
              <w:jc w:val="center"/>
            </w:pPr>
            <w:r w:rsidRPr="000E1730">
              <w:t>......pełna struktura patrz dok. „</w:t>
            </w:r>
            <w:r w:rsidRPr="000E1730">
              <w:rPr>
                <w:lang w:val="en-US"/>
              </w:rPr>
              <w:t>PaymentCancellationRequest</w:t>
            </w:r>
            <w:r w:rsidRPr="000E1730">
              <w:t>”</w:t>
            </w:r>
          </w:p>
        </w:tc>
      </w:tr>
      <w:tr w:rsidR="00C52C81" w:rsidRPr="000E1730" w14:paraId="4C4A5D76" w14:textId="77777777" w:rsidTr="00DC2AAA">
        <w:trPr>
          <w:jc w:val="center"/>
        </w:trPr>
        <w:tc>
          <w:tcPr>
            <w:tcW w:w="567" w:type="dxa"/>
            <w:tcBorders>
              <w:top w:val="single" w:sz="4" w:space="0" w:color="auto"/>
            </w:tcBorders>
            <w:vAlign w:val="center"/>
          </w:tcPr>
          <w:p w14:paraId="591B4129" w14:textId="77777777" w:rsidR="00C52C81" w:rsidRPr="000E1730" w:rsidRDefault="00C52C81" w:rsidP="00C52C81">
            <w:pPr>
              <w:pStyle w:val="Tabela-zawarto"/>
              <w:jc w:val="center"/>
              <w:rPr>
                <w:lang w:val="en-US"/>
              </w:rPr>
            </w:pPr>
            <w:r w:rsidRPr="000E1730">
              <w:rPr>
                <w:lang w:val="en-US"/>
              </w:rPr>
              <w:t>B-13</w:t>
            </w:r>
          </w:p>
        </w:tc>
        <w:tc>
          <w:tcPr>
            <w:tcW w:w="3539" w:type="dxa"/>
            <w:tcBorders>
              <w:top w:val="single" w:sz="4" w:space="0" w:color="auto"/>
            </w:tcBorders>
            <w:shd w:val="clear" w:color="auto" w:fill="00FFFF"/>
            <w:vAlign w:val="center"/>
          </w:tcPr>
          <w:p w14:paraId="059FB031" w14:textId="77777777" w:rsidR="00C52C81" w:rsidRPr="000E1730" w:rsidRDefault="00C52C81" w:rsidP="00C52C81">
            <w:pPr>
              <w:pStyle w:val="Tabela-zawarto"/>
              <w:ind w:left="432" w:hanging="432"/>
              <w:rPr>
                <w:lang w:val="en-US"/>
              </w:rPr>
            </w:pPr>
            <w:r>
              <w:rPr>
                <w:lang w:val="en-US"/>
              </w:rPr>
              <w:t xml:space="preserve">-   </w:t>
            </w:r>
            <w:r w:rsidRPr="000E1730">
              <w:rPr>
                <w:lang w:val="en-US"/>
              </w:rPr>
              <w:t>PaymentDocument</w:t>
            </w:r>
            <w:r w:rsidRPr="000E1730">
              <w:rPr>
                <w:lang w:val="en-US"/>
              </w:rPr>
              <w:tab/>
            </w:r>
            <w:r w:rsidRPr="000E1730">
              <w:rPr>
                <w:b/>
                <w:lang w:val="en-US"/>
              </w:rPr>
              <w:t>OR</w:t>
            </w:r>
          </w:p>
        </w:tc>
        <w:tc>
          <w:tcPr>
            <w:tcW w:w="2141" w:type="dxa"/>
            <w:tcBorders>
              <w:top w:val="single" w:sz="4" w:space="0" w:color="auto"/>
            </w:tcBorders>
          </w:tcPr>
          <w:p w14:paraId="5A3709A9" w14:textId="77777777" w:rsidR="00C52C81" w:rsidRPr="000E1730" w:rsidRDefault="00C52C81" w:rsidP="00C52C81">
            <w:pPr>
              <w:pStyle w:val="Tabela-zawarto"/>
            </w:pPr>
            <w:r w:rsidRPr="000E1730">
              <w:t>Komponent zawierający dane przelewu (wielokrotnego)</w:t>
            </w:r>
          </w:p>
        </w:tc>
        <w:tc>
          <w:tcPr>
            <w:tcW w:w="541" w:type="dxa"/>
            <w:tcBorders>
              <w:top w:val="single" w:sz="4" w:space="0" w:color="auto"/>
            </w:tcBorders>
            <w:vAlign w:val="center"/>
          </w:tcPr>
          <w:p w14:paraId="0C7A8BA3" w14:textId="77777777" w:rsidR="00C52C81" w:rsidRDefault="00C52C81" w:rsidP="00C52C81">
            <w:pPr>
              <w:pStyle w:val="Tabela-zawarto"/>
              <w:jc w:val="center"/>
            </w:pPr>
            <w:r>
              <w:t>O</w:t>
            </w:r>
          </w:p>
        </w:tc>
        <w:tc>
          <w:tcPr>
            <w:tcW w:w="567" w:type="dxa"/>
            <w:tcBorders>
              <w:top w:val="single" w:sz="4" w:space="0" w:color="auto"/>
            </w:tcBorders>
            <w:vAlign w:val="center"/>
          </w:tcPr>
          <w:p w14:paraId="544BADA0" w14:textId="77777777" w:rsidR="00C52C81" w:rsidRDefault="00C52C81" w:rsidP="00C52C81">
            <w:pPr>
              <w:pStyle w:val="Tabela-zawarto"/>
              <w:jc w:val="center"/>
            </w:pPr>
            <w:r>
              <w:t>O</w:t>
            </w:r>
          </w:p>
        </w:tc>
        <w:tc>
          <w:tcPr>
            <w:tcW w:w="701" w:type="dxa"/>
            <w:tcBorders>
              <w:top w:val="single" w:sz="4" w:space="0" w:color="auto"/>
            </w:tcBorders>
            <w:vAlign w:val="center"/>
          </w:tcPr>
          <w:p w14:paraId="7650C2EA" w14:textId="77777777" w:rsidR="00C52C81" w:rsidRDefault="00C52C81" w:rsidP="00C52C81">
            <w:pPr>
              <w:pStyle w:val="Tabela-zawarto"/>
              <w:jc w:val="center"/>
            </w:pPr>
            <w:r>
              <w:t>O</w:t>
            </w:r>
          </w:p>
        </w:tc>
        <w:tc>
          <w:tcPr>
            <w:tcW w:w="426" w:type="dxa"/>
            <w:tcBorders>
              <w:top w:val="single" w:sz="4" w:space="0" w:color="auto"/>
            </w:tcBorders>
            <w:vAlign w:val="center"/>
          </w:tcPr>
          <w:p w14:paraId="13528B83" w14:textId="77777777" w:rsidR="00C52C81" w:rsidRPr="00BC6CB7" w:rsidRDefault="00C52C81" w:rsidP="00C52C81">
            <w:pPr>
              <w:pStyle w:val="Tabela-zawarto"/>
              <w:jc w:val="center"/>
            </w:pPr>
            <w:r>
              <w:t>O</w:t>
            </w:r>
          </w:p>
        </w:tc>
        <w:tc>
          <w:tcPr>
            <w:tcW w:w="708" w:type="dxa"/>
            <w:tcBorders>
              <w:top w:val="single" w:sz="4" w:space="0" w:color="auto"/>
            </w:tcBorders>
            <w:vAlign w:val="center"/>
          </w:tcPr>
          <w:p w14:paraId="60BEE7D8" w14:textId="77777777" w:rsidR="00C52C81" w:rsidRPr="00BC6CB7" w:rsidRDefault="00C52C81" w:rsidP="00C52C81">
            <w:pPr>
              <w:pStyle w:val="Tabela-zawarto"/>
              <w:jc w:val="center"/>
            </w:pPr>
            <w:r>
              <w:t>O</w:t>
            </w:r>
          </w:p>
        </w:tc>
        <w:tc>
          <w:tcPr>
            <w:tcW w:w="567" w:type="dxa"/>
            <w:tcBorders>
              <w:top w:val="single" w:sz="4" w:space="0" w:color="auto"/>
            </w:tcBorders>
            <w:vAlign w:val="center"/>
          </w:tcPr>
          <w:p w14:paraId="16D13FB5" w14:textId="77777777" w:rsidR="00C52C81" w:rsidRPr="00BC6CB7" w:rsidRDefault="00C52C81" w:rsidP="00C52C81">
            <w:pPr>
              <w:pStyle w:val="Tabela-zawarto"/>
              <w:jc w:val="center"/>
            </w:pPr>
            <w:r>
              <w:t>O</w:t>
            </w:r>
          </w:p>
        </w:tc>
        <w:tc>
          <w:tcPr>
            <w:tcW w:w="631" w:type="dxa"/>
            <w:tcBorders>
              <w:top w:val="single" w:sz="4" w:space="0" w:color="auto"/>
            </w:tcBorders>
            <w:vAlign w:val="center"/>
          </w:tcPr>
          <w:p w14:paraId="261B30E4" w14:textId="3BB7BF8B" w:rsidR="00C52C81" w:rsidRPr="000E1730" w:rsidRDefault="00C52C81" w:rsidP="00C52C81">
            <w:pPr>
              <w:pStyle w:val="Tabela-zawarto"/>
              <w:jc w:val="center"/>
            </w:pPr>
            <w:r>
              <w:t>O</w:t>
            </w:r>
          </w:p>
        </w:tc>
        <w:tc>
          <w:tcPr>
            <w:tcW w:w="3679" w:type="dxa"/>
            <w:gridSpan w:val="3"/>
            <w:tcBorders>
              <w:top w:val="single" w:sz="4" w:space="0" w:color="auto"/>
            </w:tcBorders>
          </w:tcPr>
          <w:p w14:paraId="7485CE5B" w14:textId="4D0A7AF0" w:rsidR="00C52C81" w:rsidRPr="000E1730" w:rsidRDefault="00C52C81" w:rsidP="00C52C81">
            <w:pPr>
              <w:pStyle w:val="Tabela-zawarto"/>
              <w:jc w:val="center"/>
            </w:pPr>
            <w:r w:rsidRPr="000E1730">
              <w:t>Uzupełniane w przypadku, gdy ResponseDetailsOmit = False lub brak flagi</w:t>
            </w:r>
          </w:p>
        </w:tc>
      </w:tr>
      <w:tr w:rsidR="00C52C81" w:rsidRPr="000E1730" w14:paraId="53268A54" w14:textId="77777777" w:rsidTr="00DC2AAA">
        <w:trPr>
          <w:jc w:val="center"/>
        </w:trPr>
        <w:tc>
          <w:tcPr>
            <w:tcW w:w="567" w:type="dxa"/>
            <w:vAlign w:val="center"/>
          </w:tcPr>
          <w:p w14:paraId="5BF060FD" w14:textId="77777777" w:rsidR="00C52C81" w:rsidRPr="000E1730" w:rsidRDefault="00C52C81" w:rsidP="00C52C81">
            <w:pPr>
              <w:pStyle w:val="Tabela-zawarto"/>
              <w:jc w:val="center"/>
              <w:rPr>
                <w:lang w:val="en-US"/>
              </w:rPr>
            </w:pPr>
            <w:r w:rsidRPr="000E1730">
              <w:rPr>
                <w:lang w:val="en-US"/>
              </w:rPr>
              <w:t>B-14</w:t>
            </w:r>
          </w:p>
        </w:tc>
        <w:tc>
          <w:tcPr>
            <w:tcW w:w="3539" w:type="dxa"/>
            <w:vAlign w:val="center"/>
          </w:tcPr>
          <w:p w14:paraId="2FC5C40B" w14:textId="77777777" w:rsidR="00C52C81" w:rsidRPr="000E1730" w:rsidRDefault="00C52C81" w:rsidP="00C52C81">
            <w:pPr>
              <w:pStyle w:val="Tabela-zawarto"/>
              <w:ind w:left="432" w:hanging="432"/>
              <w:rPr>
                <w:lang w:val="en-US"/>
              </w:rPr>
            </w:pPr>
            <w:r>
              <w:rPr>
                <w:lang w:val="en-US"/>
              </w:rPr>
              <w:t xml:space="preserve">-   -   </w:t>
            </w:r>
            <w:r w:rsidRPr="000E1730">
              <w:rPr>
                <w:lang w:val="en-US"/>
              </w:rPr>
              <w:t>PaymentHeader</w:t>
            </w:r>
          </w:p>
        </w:tc>
        <w:tc>
          <w:tcPr>
            <w:tcW w:w="2141" w:type="dxa"/>
          </w:tcPr>
          <w:p w14:paraId="50FEB6AF" w14:textId="77777777" w:rsidR="00C52C81" w:rsidRPr="000E1730" w:rsidRDefault="00C52C81" w:rsidP="00C52C81">
            <w:pPr>
              <w:pStyle w:val="Tabela-zawarto"/>
            </w:pPr>
            <w:r w:rsidRPr="000E1730">
              <w:t>Komponent zawierający dane nagłówkowe przelewu i dane płatnika (w tym obciążanego rachunku)</w:t>
            </w:r>
          </w:p>
        </w:tc>
        <w:tc>
          <w:tcPr>
            <w:tcW w:w="541" w:type="dxa"/>
            <w:vAlign w:val="center"/>
          </w:tcPr>
          <w:p w14:paraId="56B32580" w14:textId="77777777" w:rsidR="00C52C81" w:rsidRPr="000E1730" w:rsidRDefault="00C52C81" w:rsidP="00C52C81">
            <w:pPr>
              <w:pStyle w:val="Tabela-zawarto"/>
              <w:jc w:val="center"/>
            </w:pPr>
            <w:r>
              <w:t>W</w:t>
            </w:r>
          </w:p>
        </w:tc>
        <w:tc>
          <w:tcPr>
            <w:tcW w:w="567" w:type="dxa"/>
            <w:vAlign w:val="center"/>
          </w:tcPr>
          <w:p w14:paraId="31B275BE" w14:textId="77777777" w:rsidR="00C52C81" w:rsidRPr="000E1730" w:rsidRDefault="00C52C81" w:rsidP="00C52C81">
            <w:pPr>
              <w:pStyle w:val="Tabela-zawarto"/>
              <w:jc w:val="center"/>
            </w:pPr>
            <w:r>
              <w:t>W</w:t>
            </w:r>
          </w:p>
        </w:tc>
        <w:tc>
          <w:tcPr>
            <w:tcW w:w="701" w:type="dxa"/>
            <w:vAlign w:val="center"/>
          </w:tcPr>
          <w:p w14:paraId="265BD67D" w14:textId="77777777" w:rsidR="00C52C81" w:rsidRPr="000E1730" w:rsidRDefault="00C52C81" w:rsidP="00C52C81">
            <w:pPr>
              <w:pStyle w:val="Tabela-zawarto"/>
              <w:jc w:val="center"/>
            </w:pPr>
            <w:r>
              <w:t>W</w:t>
            </w:r>
          </w:p>
        </w:tc>
        <w:tc>
          <w:tcPr>
            <w:tcW w:w="426" w:type="dxa"/>
            <w:vAlign w:val="center"/>
          </w:tcPr>
          <w:p w14:paraId="2C40326F" w14:textId="77777777" w:rsidR="00C52C81" w:rsidRPr="000E1730" w:rsidRDefault="00C52C81" w:rsidP="00C52C81">
            <w:pPr>
              <w:pStyle w:val="Tabela-zawarto"/>
              <w:jc w:val="center"/>
            </w:pPr>
            <w:r>
              <w:t>W</w:t>
            </w:r>
          </w:p>
        </w:tc>
        <w:tc>
          <w:tcPr>
            <w:tcW w:w="708" w:type="dxa"/>
            <w:vAlign w:val="center"/>
          </w:tcPr>
          <w:p w14:paraId="35DB8891" w14:textId="77777777" w:rsidR="00C52C81" w:rsidRPr="000E1730" w:rsidRDefault="00C52C81" w:rsidP="00C52C81">
            <w:pPr>
              <w:pStyle w:val="Tabela-zawarto"/>
              <w:jc w:val="center"/>
              <w:rPr>
                <w:lang w:val="en-US"/>
              </w:rPr>
            </w:pPr>
            <w:r>
              <w:rPr>
                <w:lang w:val="en-US"/>
              </w:rPr>
              <w:t>W</w:t>
            </w:r>
          </w:p>
        </w:tc>
        <w:tc>
          <w:tcPr>
            <w:tcW w:w="567" w:type="dxa"/>
            <w:vAlign w:val="center"/>
          </w:tcPr>
          <w:p w14:paraId="4212FE03" w14:textId="77777777" w:rsidR="00C52C81" w:rsidRPr="000E1730" w:rsidRDefault="00C52C81" w:rsidP="00C52C81">
            <w:pPr>
              <w:pStyle w:val="Tabela-zawarto"/>
              <w:jc w:val="center"/>
              <w:rPr>
                <w:lang w:val="en-US"/>
              </w:rPr>
            </w:pPr>
            <w:r>
              <w:rPr>
                <w:lang w:val="en-US"/>
              </w:rPr>
              <w:t>W</w:t>
            </w:r>
          </w:p>
        </w:tc>
        <w:tc>
          <w:tcPr>
            <w:tcW w:w="631" w:type="dxa"/>
            <w:vAlign w:val="center"/>
          </w:tcPr>
          <w:p w14:paraId="401ABE25" w14:textId="133C1B3B" w:rsidR="00C52C81" w:rsidRPr="000E1730" w:rsidRDefault="00C52C81" w:rsidP="00C52C81">
            <w:pPr>
              <w:pStyle w:val="Tabela-zawarto"/>
              <w:jc w:val="center"/>
            </w:pPr>
            <w:r>
              <w:t>W</w:t>
            </w:r>
          </w:p>
        </w:tc>
        <w:tc>
          <w:tcPr>
            <w:tcW w:w="3679" w:type="dxa"/>
            <w:gridSpan w:val="3"/>
          </w:tcPr>
          <w:p w14:paraId="6DA7A309" w14:textId="7C2F5D49" w:rsidR="00C52C81" w:rsidRPr="000E1730" w:rsidRDefault="00C52C81" w:rsidP="00C52C81">
            <w:pPr>
              <w:pStyle w:val="Tabela-zawarto"/>
              <w:jc w:val="center"/>
            </w:pPr>
          </w:p>
        </w:tc>
      </w:tr>
      <w:tr w:rsidR="00C52C81" w:rsidRPr="000E1730" w14:paraId="5BCC711F" w14:textId="77777777" w:rsidTr="00DC2AAA">
        <w:trPr>
          <w:jc w:val="center"/>
        </w:trPr>
        <w:tc>
          <w:tcPr>
            <w:tcW w:w="567" w:type="dxa"/>
            <w:tcBorders>
              <w:bottom w:val="single" w:sz="4" w:space="0" w:color="auto"/>
            </w:tcBorders>
            <w:vAlign w:val="center"/>
          </w:tcPr>
          <w:p w14:paraId="08958E50" w14:textId="77777777" w:rsidR="00C52C81" w:rsidRPr="000E1730" w:rsidRDefault="00C52C81" w:rsidP="00C52C81">
            <w:pPr>
              <w:pStyle w:val="Tabela-zawarto"/>
              <w:jc w:val="center"/>
            </w:pPr>
          </w:p>
        </w:tc>
        <w:tc>
          <w:tcPr>
            <w:tcW w:w="3539" w:type="dxa"/>
            <w:tcBorders>
              <w:bottom w:val="single" w:sz="4" w:space="0" w:color="auto"/>
            </w:tcBorders>
            <w:vAlign w:val="center"/>
          </w:tcPr>
          <w:p w14:paraId="6C8145B6" w14:textId="77777777" w:rsidR="00C52C81" w:rsidRPr="000E1730" w:rsidRDefault="00C52C81" w:rsidP="00C52C81">
            <w:pPr>
              <w:pStyle w:val="Tabela-zawarto"/>
              <w:ind w:left="432" w:hanging="432"/>
            </w:pPr>
            <w:r>
              <w:rPr>
                <w:lang w:val="en-US"/>
              </w:rPr>
              <w:t xml:space="preserve">-   -   -   </w:t>
            </w:r>
            <w:r w:rsidRPr="000E1730">
              <w:t>PaymentIdentifier</w:t>
            </w:r>
          </w:p>
        </w:tc>
        <w:tc>
          <w:tcPr>
            <w:tcW w:w="2141" w:type="dxa"/>
            <w:tcBorders>
              <w:bottom w:val="single" w:sz="4" w:space="0" w:color="auto"/>
            </w:tcBorders>
          </w:tcPr>
          <w:p w14:paraId="365C4F3A" w14:textId="77777777" w:rsidR="00C52C81" w:rsidRPr="000E1730" w:rsidRDefault="00C52C81" w:rsidP="00C52C81">
            <w:pPr>
              <w:pStyle w:val="Tabela-zawarto"/>
            </w:pPr>
            <w:r w:rsidRPr="000E1730">
              <w:t>Identyfikator przelewu nadany przez płatnika</w:t>
            </w:r>
          </w:p>
        </w:tc>
        <w:tc>
          <w:tcPr>
            <w:tcW w:w="541" w:type="dxa"/>
            <w:tcBorders>
              <w:bottom w:val="single" w:sz="4" w:space="0" w:color="auto"/>
            </w:tcBorders>
            <w:vAlign w:val="center"/>
          </w:tcPr>
          <w:p w14:paraId="0E584482" w14:textId="77777777" w:rsidR="00C52C81" w:rsidRPr="000E1730" w:rsidRDefault="00C52C81" w:rsidP="00C52C81">
            <w:pPr>
              <w:pStyle w:val="Tabela-zawarto"/>
              <w:jc w:val="center"/>
            </w:pPr>
            <w:r>
              <w:t>W</w:t>
            </w:r>
          </w:p>
        </w:tc>
        <w:tc>
          <w:tcPr>
            <w:tcW w:w="567" w:type="dxa"/>
            <w:tcBorders>
              <w:bottom w:val="single" w:sz="4" w:space="0" w:color="auto"/>
            </w:tcBorders>
            <w:vAlign w:val="center"/>
          </w:tcPr>
          <w:p w14:paraId="6B48D9EF" w14:textId="77777777" w:rsidR="00C52C81" w:rsidRPr="000E1730" w:rsidRDefault="00C52C81" w:rsidP="00C52C81">
            <w:pPr>
              <w:pStyle w:val="Tabela-zawarto"/>
              <w:jc w:val="center"/>
            </w:pPr>
            <w:r>
              <w:t>W</w:t>
            </w:r>
          </w:p>
        </w:tc>
        <w:tc>
          <w:tcPr>
            <w:tcW w:w="701" w:type="dxa"/>
            <w:tcBorders>
              <w:bottom w:val="single" w:sz="4" w:space="0" w:color="auto"/>
            </w:tcBorders>
            <w:vAlign w:val="center"/>
          </w:tcPr>
          <w:p w14:paraId="64DD9431" w14:textId="77777777" w:rsidR="00C52C81" w:rsidRPr="000E1730" w:rsidRDefault="00C52C81" w:rsidP="00C52C81">
            <w:pPr>
              <w:pStyle w:val="Tabela-zawarto"/>
              <w:jc w:val="center"/>
            </w:pPr>
            <w:r>
              <w:t>W</w:t>
            </w:r>
          </w:p>
        </w:tc>
        <w:tc>
          <w:tcPr>
            <w:tcW w:w="426" w:type="dxa"/>
            <w:tcBorders>
              <w:bottom w:val="single" w:sz="4" w:space="0" w:color="auto"/>
            </w:tcBorders>
            <w:vAlign w:val="center"/>
          </w:tcPr>
          <w:p w14:paraId="238B0B12" w14:textId="77777777" w:rsidR="00C52C81" w:rsidRPr="000E1730" w:rsidRDefault="00C52C81" w:rsidP="00C52C81">
            <w:pPr>
              <w:pStyle w:val="Tabela-zawarto"/>
              <w:jc w:val="center"/>
            </w:pPr>
            <w:r>
              <w:t>W</w:t>
            </w:r>
          </w:p>
        </w:tc>
        <w:tc>
          <w:tcPr>
            <w:tcW w:w="708" w:type="dxa"/>
            <w:tcBorders>
              <w:bottom w:val="single" w:sz="4" w:space="0" w:color="auto"/>
            </w:tcBorders>
            <w:vAlign w:val="center"/>
          </w:tcPr>
          <w:p w14:paraId="28348144" w14:textId="77777777" w:rsidR="00C52C81" w:rsidRPr="000E1730" w:rsidRDefault="00C52C81" w:rsidP="00C52C81">
            <w:pPr>
              <w:pStyle w:val="Tabela-zawarto"/>
              <w:jc w:val="center"/>
              <w:rPr>
                <w:lang w:val="en-US"/>
              </w:rPr>
            </w:pPr>
            <w:r>
              <w:rPr>
                <w:lang w:val="en-US"/>
              </w:rPr>
              <w:t>W</w:t>
            </w:r>
          </w:p>
        </w:tc>
        <w:tc>
          <w:tcPr>
            <w:tcW w:w="567" w:type="dxa"/>
            <w:tcBorders>
              <w:bottom w:val="single" w:sz="4" w:space="0" w:color="auto"/>
            </w:tcBorders>
            <w:vAlign w:val="center"/>
          </w:tcPr>
          <w:p w14:paraId="014FCB60" w14:textId="77777777" w:rsidR="00C52C81" w:rsidRPr="000E1730" w:rsidRDefault="00C52C81" w:rsidP="00C52C81">
            <w:pPr>
              <w:pStyle w:val="Tabela-zawarto"/>
              <w:jc w:val="center"/>
              <w:rPr>
                <w:lang w:val="en-US"/>
              </w:rPr>
            </w:pPr>
            <w:r>
              <w:rPr>
                <w:lang w:val="en-US"/>
              </w:rPr>
              <w:t>W</w:t>
            </w:r>
          </w:p>
        </w:tc>
        <w:tc>
          <w:tcPr>
            <w:tcW w:w="631" w:type="dxa"/>
            <w:tcBorders>
              <w:bottom w:val="single" w:sz="4" w:space="0" w:color="auto"/>
            </w:tcBorders>
            <w:vAlign w:val="center"/>
          </w:tcPr>
          <w:p w14:paraId="7E351B6A" w14:textId="03ED50D9" w:rsidR="00C52C81" w:rsidRPr="000E1730" w:rsidRDefault="00C52C81" w:rsidP="00C52C81">
            <w:pPr>
              <w:pStyle w:val="Tabela-zawarto"/>
              <w:jc w:val="center"/>
            </w:pPr>
            <w:r>
              <w:t>W</w:t>
            </w:r>
          </w:p>
        </w:tc>
        <w:tc>
          <w:tcPr>
            <w:tcW w:w="3679" w:type="dxa"/>
            <w:gridSpan w:val="3"/>
            <w:tcBorders>
              <w:bottom w:val="single" w:sz="4" w:space="0" w:color="auto"/>
            </w:tcBorders>
          </w:tcPr>
          <w:p w14:paraId="6D39C1CB" w14:textId="5CFD5866" w:rsidR="00C52C81" w:rsidRPr="000E1730" w:rsidRDefault="00C52C81" w:rsidP="00C52C81">
            <w:pPr>
              <w:pStyle w:val="Tabela-zawarto"/>
              <w:jc w:val="center"/>
            </w:pPr>
            <w:r w:rsidRPr="000E1730">
              <w:t xml:space="preserve">Identyfikator zlecenia podlegającego modyfikacji (nadany przez </w:t>
            </w:r>
            <w:r w:rsidRPr="00A24ED2">
              <w:rPr>
                <w:highlight w:val="cyan"/>
              </w:rPr>
              <w:t>XXXX</w:t>
            </w:r>
            <w:r w:rsidRPr="000E1730">
              <w:t>) – pozostaje bez zmian</w:t>
            </w:r>
          </w:p>
        </w:tc>
      </w:tr>
      <w:tr w:rsidR="00C52C81" w:rsidRPr="000E1730" w14:paraId="123C473B" w14:textId="77777777" w:rsidTr="00DC2AAA">
        <w:trPr>
          <w:jc w:val="center"/>
        </w:trPr>
        <w:tc>
          <w:tcPr>
            <w:tcW w:w="567" w:type="dxa"/>
            <w:vAlign w:val="center"/>
          </w:tcPr>
          <w:p w14:paraId="4D1C98B0" w14:textId="77777777" w:rsidR="00C52C81" w:rsidRPr="000E1730" w:rsidRDefault="00C52C81" w:rsidP="00C52C81">
            <w:pPr>
              <w:pStyle w:val="Tabela-zawarto"/>
              <w:jc w:val="center"/>
            </w:pPr>
          </w:p>
        </w:tc>
        <w:tc>
          <w:tcPr>
            <w:tcW w:w="3539" w:type="dxa"/>
            <w:vAlign w:val="center"/>
          </w:tcPr>
          <w:p w14:paraId="5D1A7D64" w14:textId="77777777" w:rsidR="00C52C81" w:rsidRPr="000E1730" w:rsidRDefault="00C52C81" w:rsidP="00C52C81">
            <w:pPr>
              <w:pStyle w:val="Tabela-zawarto"/>
              <w:ind w:left="432" w:hanging="432"/>
            </w:pPr>
            <w:r>
              <w:rPr>
                <w:lang w:val="en-US"/>
              </w:rPr>
              <w:t xml:space="preserve">-   -   -   </w:t>
            </w:r>
            <w:r w:rsidRPr="000E1730">
              <w:t>BankServerPaymentIdentifier</w:t>
            </w:r>
          </w:p>
        </w:tc>
        <w:tc>
          <w:tcPr>
            <w:tcW w:w="2141" w:type="dxa"/>
          </w:tcPr>
          <w:p w14:paraId="5C493CEB" w14:textId="77777777" w:rsidR="00C52C81" w:rsidRPr="000E1730" w:rsidRDefault="00C52C81" w:rsidP="00C52C81">
            <w:pPr>
              <w:pStyle w:val="Tabela-zawarto"/>
            </w:pPr>
            <w:r w:rsidRPr="000E1730">
              <w:t>Identyfikator płatności nadawany przez Aplikację Biznesową Banku</w:t>
            </w:r>
          </w:p>
        </w:tc>
        <w:tc>
          <w:tcPr>
            <w:tcW w:w="541" w:type="dxa"/>
            <w:vAlign w:val="center"/>
          </w:tcPr>
          <w:p w14:paraId="00B2EA2D" w14:textId="77777777" w:rsidR="00C52C81" w:rsidRDefault="00C52C81" w:rsidP="00C52C81">
            <w:pPr>
              <w:pStyle w:val="Tabela-zawarto"/>
              <w:jc w:val="center"/>
            </w:pPr>
            <w:r>
              <w:t>O</w:t>
            </w:r>
          </w:p>
        </w:tc>
        <w:tc>
          <w:tcPr>
            <w:tcW w:w="567" w:type="dxa"/>
            <w:vAlign w:val="center"/>
          </w:tcPr>
          <w:p w14:paraId="6ACE7BEA" w14:textId="77777777" w:rsidR="00C52C81" w:rsidRDefault="00C52C81" w:rsidP="00C52C81">
            <w:pPr>
              <w:pStyle w:val="Tabela-zawarto"/>
              <w:jc w:val="center"/>
            </w:pPr>
            <w:r>
              <w:t>O</w:t>
            </w:r>
          </w:p>
        </w:tc>
        <w:tc>
          <w:tcPr>
            <w:tcW w:w="701" w:type="dxa"/>
            <w:vAlign w:val="center"/>
          </w:tcPr>
          <w:p w14:paraId="0E74A95D" w14:textId="77777777" w:rsidR="00C52C81" w:rsidRDefault="00C52C81" w:rsidP="00C52C81">
            <w:pPr>
              <w:pStyle w:val="Tabela-zawarto"/>
              <w:jc w:val="center"/>
            </w:pPr>
            <w:r>
              <w:t>O</w:t>
            </w:r>
          </w:p>
        </w:tc>
        <w:tc>
          <w:tcPr>
            <w:tcW w:w="426" w:type="dxa"/>
            <w:vAlign w:val="center"/>
          </w:tcPr>
          <w:p w14:paraId="2C91FC46" w14:textId="77777777" w:rsidR="00C52C81" w:rsidRPr="00BC6CB7" w:rsidRDefault="00C52C81" w:rsidP="00C52C81">
            <w:pPr>
              <w:pStyle w:val="Tabela-zawarto"/>
              <w:jc w:val="center"/>
            </w:pPr>
            <w:r>
              <w:t>O</w:t>
            </w:r>
          </w:p>
        </w:tc>
        <w:tc>
          <w:tcPr>
            <w:tcW w:w="708" w:type="dxa"/>
            <w:vAlign w:val="center"/>
          </w:tcPr>
          <w:p w14:paraId="7787D8B3" w14:textId="77777777" w:rsidR="00C52C81" w:rsidRPr="00BC6CB7" w:rsidRDefault="00C52C81" w:rsidP="00C52C81">
            <w:pPr>
              <w:pStyle w:val="Tabela-zawarto"/>
              <w:jc w:val="center"/>
            </w:pPr>
            <w:r>
              <w:t>O</w:t>
            </w:r>
          </w:p>
        </w:tc>
        <w:tc>
          <w:tcPr>
            <w:tcW w:w="567" w:type="dxa"/>
            <w:vAlign w:val="center"/>
          </w:tcPr>
          <w:p w14:paraId="319151F9" w14:textId="77777777" w:rsidR="00C52C81" w:rsidRPr="00BC6CB7" w:rsidRDefault="00C52C81" w:rsidP="00C52C81">
            <w:pPr>
              <w:pStyle w:val="Tabela-zawarto"/>
              <w:jc w:val="center"/>
            </w:pPr>
            <w:r>
              <w:t>O</w:t>
            </w:r>
          </w:p>
        </w:tc>
        <w:tc>
          <w:tcPr>
            <w:tcW w:w="631" w:type="dxa"/>
            <w:vAlign w:val="center"/>
          </w:tcPr>
          <w:p w14:paraId="3029A0FC" w14:textId="424340F7" w:rsidR="00C52C81" w:rsidRPr="000E1730" w:rsidRDefault="00C52C81" w:rsidP="00C52C81">
            <w:pPr>
              <w:pStyle w:val="Tabela-zawarto"/>
              <w:jc w:val="center"/>
            </w:pPr>
            <w:r>
              <w:t>O</w:t>
            </w:r>
          </w:p>
        </w:tc>
        <w:tc>
          <w:tcPr>
            <w:tcW w:w="3679" w:type="dxa"/>
            <w:gridSpan w:val="3"/>
          </w:tcPr>
          <w:p w14:paraId="2F029C8B" w14:textId="5669B3F5" w:rsidR="00C52C81" w:rsidRPr="000E1730" w:rsidRDefault="00C52C81" w:rsidP="00C52C81">
            <w:pPr>
              <w:pStyle w:val="Tabela-zawarto"/>
              <w:jc w:val="center"/>
            </w:pPr>
            <w:r w:rsidRPr="000E1730">
              <w:t>Identyfikator zlecenia nadany przez</w:t>
            </w:r>
            <w:r>
              <w:t xml:space="preserve"> Bank</w:t>
            </w:r>
          </w:p>
        </w:tc>
      </w:tr>
      <w:tr w:rsidR="00C52C81" w:rsidRPr="000E1730" w14:paraId="356AD0CD" w14:textId="77777777" w:rsidTr="00DC2AAA">
        <w:trPr>
          <w:jc w:val="center"/>
        </w:trPr>
        <w:tc>
          <w:tcPr>
            <w:tcW w:w="567" w:type="dxa"/>
            <w:vAlign w:val="center"/>
          </w:tcPr>
          <w:p w14:paraId="2D8567E5" w14:textId="77777777" w:rsidR="00C52C81" w:rsidRPr="000E1730" w:rsidRDefault="00C52C81" w:rsidP="00C52C81">
            <w:pPr>
              <w:pStyle w:val="Tabela-zawarto"/>
              <w:jc w:val="center"/>
            </w:pPr>
          </w:p>
        </w:tc>
        <w:tc>
          <w:tcPr>
            <w:tcW w:w="3539" w:type="dxa"/>
            <w:tcBorders>
              <w:bottom w:val="single" w:sz="4" w:space="0" w:color="auto"/>
            </w:tcBorders>
            <w:vAlign w:val="center"/>
          </w:tcPr>
          <w:p w14:paraId="71EF7E47" w14:textId="77777777" w:rsidR="00C52C81" w:rsidRPr="000E1730" w:rsidRDefault="00C52C81" w:rsidP="00C52C81">
            <w:pPr>
              <w:pStyle w:val="Tabela-zawarto"/>
              <w:ind w:left="432" w:hanging="432"/>
            </w:pPr>
            <w:r>
              <w:rPr>
                <w:lang w:val="en-US"/>
              </w:rPr>
              <w:t xml:space="preserve">-   -   -   </w:t>
            </w:r>
            <w:r w:rsidRPr="000E1730">
              <w:t>PmtCategory</w:t>
            </w:r>
          </w:p>
        </w:tc>
        <w:tc>
          <w:tcPr>
            <w:tcW w:w="2141" w:type="dxa"/>
          </w:tcPr>
          <w:p w14:paraId="0BCC4B94" w14:textId="6C2D208F" w:rsidR="00C52C81" w:rsidRPr="000E1730" w:rsidRDefault="00C52C81" w:rsidP="000541D7">
            <w:pPr>
              <w:pStyle w:val="Tabela-zawarto"/>
            </w:pPr>
            <w:r w:rsidRPr="000E1730">
              <w:t>Typ przelewu: krajowy, zagraniczny, US</w:t>
            </w:r>
            <w:r>
              <w:t>, SEPA, Czek, MPP</w:t>
            </w:r>
            <w:r w:rsidR="000541D7">
              <w:t>, zasilenie karty</w:t>
            </w:r>
          </w:p>
        </w:tc>
        <w:tc>
          <w:tcPr>
            <w:tcW w:w="541" w:type="dxa"/>
            <w:vAlign w:val="center"/>
          </w:tcPr>
          <w:p w14:paraId="377C21E4" w14:textId="77777777" w:rsidR="00C52C81" w:rsidRDefault="00C52C81" w:rsidP="00C52C81">
            <w:pPr>
              <w:pStyle w:val="Tabela-zawarto"/>
              <w:jc w:val="center"/>
            </w:pPr>
            <w:r>
              <w:t>O</w:t>
            </w:r>
          </w:p>
        </w:tc>
        <w:tc>
          <w:tcPr>
            <w:tcW w:w="567" w:type="dxa"/>
            <w:vAlign w:val="center"/>
          </w:tcPr>
          <w:p w14:paraId="302CF95A" w14:textId="77777777" w:rsidR="00C52C81" w:rsidRDefault="00C52C81" w:rsidP="00C52C81">
            <w:pPr>
              <w:pStyle w:val="Tabela-zawarto"/>
              <w:jc w:val="center"/>
            </w:pPr>
            <w:r>
              <w:t>O</w:t>
            </w:r>
          </w:p>
        </w:tc>
        <w:tc>
          <w:tcPr>
            <w:tcW w:w="701" w:type="dxa"/>
            <w:vAlign w:val="center"/>
          </w:tcPr>
          <w:p w14:paraId="4866BD26" w14:textId="77777777" w:rsidR="00C52C81" w:rsidRDefault="00C52C81" w:rsidP="00C52C81">
            <w:pPr>
              <w:pStyle w:val="Tabela-zawarto"/>
              <w:jc w:val="center"/>
            </w:pPr>
            <w:r>
              <w:t>O</w:t>
            </w:r>
          </w:p>
        </w:tc>
        <w:tc>
          <w:tcPr>
            <w:tcW w:w="426" w:type="dxa"/>
            <w:vAlign w:val="center"/>
          </w:tcPr>
          <w:p w14:paraId="28733146" w14:textId="77777777" w:rsidR="00C52C81" w:rsidRPr="00BC6CB7" w:rsidRDefault="00C52C81" w:rsidP="00C52C81">
            <w:pPr>
              <w:pStyle w:val="Tabela-zawarto"/>
              <w:jc w:val="center"/>
            </w:pPr>
            <w:r>
              <w:t>O</w:t>
            </w:r>
          </w:p>
        </w:tc>
        <w:tc>
          <w:tcPr>
            <w:tcW w:w="708" w:type="dxa"/>
            <w:vAlign w:val="center"/>
          </w:tcPr>
          <w:p w14:paraId="6636156E" w14:textId="77777777" w:rsidR="00C52C81" w:rsidRPr="00BC6CB7" w:rsidRDefault="00C52C81" w:rsidP="00C52C81">
            <w:pPr>
              <w:pStyle w:val="Tabela-zawarto"/>
              <w:jc w:val="center"/>
            </w:pPr>
            <w:r>
              <w:t>O</w:t>
            </w:r>
          </w:p>
        </w:tc>
        <w:tc>
          <w:tcPr>
            <w:tcW w:w="567" w:type="dxa"/>
            <w:vAlign w:val="center"/>
          </w:tcPr>
          <w:p w14:paraId="43E11658" w14:textId="77777777" w:rsidR="00C52C81" w:rsidRPr="00BC6CB7" w:rsidRDefault="00C52C81" w:rsidP="00C52C81">
            <w:pPr>
              <w:pStyle w:val="Tabela-zawarto"/>
              <w:jc w:val="center"/>
            </w:pPr>
            <w:r>
              <w:t>O</w:t>
            </w:r>
          </w:p>
        </w:tc>
        <w:tc>
          <w:tcPr>
            <w:tcW w:w="631" w:type="dxa"/>
            <w:vAlign w:val="center"/>
          </w:tcPr>
          <w:p w14:paraId="6B4DB420" w14:textId="29201D0C" w:rsidR="00C52C81" w:rsidRDefault="00C52C81" w:rsidP="00C52C81">
            <w:pPr>
              <w:pStyle w:val="Tabela-zawarto"/>
              <w:jc w:val="center"/>
            </w:pPr>
            <w:r>
              <w:t>O</w:t>
            </w:r>
          </w:p>
        </w:tc>
        <w:tc>
          <w:tcPr>
            <w:tcW w:w="3679" w:type="dxa"/>
            <w:gridSpan w:val="3"/>
          </w:tcPr>
          <w:p w14:paraId="2D2311B3" w14:textId="4811BB5D" w:rsidR="00C52C81" w:rsidRPr="000E1730" w:rsidRDefault="00C52C81" w:rsidP="00C52C81">
            <w:pPr>
              <w:pStyle w:val="Tabela-zawarto"/>
              <w:jc w:val="center"/>
              <w:rPr>
                <w:lang w:val="en-US"/>
              </w:rPr>
            </w:pPr>
            <w:r>
              <w:t>Typ</w:t>
            </w:r>
            <w:r w:rsidRPr="000E1730">
              <w:t xml:space="preserve"> przelewu</w:t>
            </w:r>
          </w:p>
        </w:tc>
      </w:tr>
      <w:tr w:rsidR="00C52C81" w:rsidRPr="000E1730" w14:paraId="4F2BE7F8" w14:textId="77777777" w:rsidTr="00DC2AAA">
        <w:trPr>
          <w:jc w:val="center"/>
        </w:trPr>
        <w:tc>
          <w:tcPr>
            <w:tcW w:w="567" w:type="dxa"/>
            <w:tcBorders>
              <w:bottom w:val="dashed" w:sz="4" w:space="0" w:color="auto"/>
            </w:tcBorders>
            <w:vAlign w:val="center"/>
          </w:tcPr>
          <w:p w14:paraId="5DD91AF8" w14:textId="77777777" w:rsidR="00C52C81" w:rsidRPr="000E1730" w:rsidRDefault="00C52C81" w:rsidP="00C52C81">
            <w:pPr>
              <w:pStyle w:val="Tabela-zawarto"/>
              <w:jc w:val="center"/>
              <w:rPr>
                <w:lang w:val="en-US"/>
              </w:rPr>
            </w:pPr>
          </w:p>
        </w:tc>
        <w:tc>
          <w:tcPr>
            <w:tcW w:w="3539" w:type="dxa"/>
            <w:tcBorders>
              <w:bottom w:val="dashed" w:sz="4" w:space="0" w:color="auto"/>
            </w:tcBorders>
            <w:shd w:val="clear" w:color="auto" w:fill="00FFFF"/>
            <w:vAlign w:val="center"/>
          </w:tcPr>
          <w:p w14:paraId="6CEC7568" w14:textId="77777777" w:rsidR="00C52C81" w:rsidRPr="000E1730" w:rsidRDefault="00C52C81" w:rsidP="00C52C81">
            <w:pPr>
              <w:pStyle w:val="Tabela-zawarto"/>
              <w:ind w:left="432" w:hanging="432"/>
              <w:rPr>
                <w:lang w:val="en-US"/>
              </w:rPr>
            </w:pPr>
            <w:r>
              <w:rPr>
                <w:lang w:val="en-US"/>
              </w:rPr>
              <w:t xml:space="preserve">-   -   -   </w:t>
            </w:r>
            <w:r w:rsidRPr="000E1730">
              <w:rPr>
                <w:lang w:val="en-US"/>
              </w:rPr>
              <w:t>ExecutionDateRequested</w:t>
            </w:r>
            <w:r w:rsidRPr="000E1730">
              <w:rPr>
                <w:lang w:val="en-US"/>
              </w:rPr>
              <w:tab/>
            </w:r>
            <w:r w:rsidRPr="000E1730">
              <w:rPr>
                <w:b/>
                <w:lang w:val="en-US"/>
              </w:rPr>
              <w:t>XOR</w:t>
            </w:r>
          </w:p>
        </w:tc>
        <w:tc>
          <w:tcPr>
            <w:tcW w:w="2141" w:type="dxa"/>
            <w:tcBorders>
              <w:bottom w:val="dashed" w:sz="4" w:space="0" w:color="auto"/>
            </w:tcBorders>
          </w:tcPr>
          <w:p w14:paraId="46610467" w14:textId="77777777" w:rsidR="00C52C81" w:rsidRPr="000E1730" w:rsidRDefault="00C52C81" w:rsidP="00C52C81">
            <w:pPr>
              <w:pStyle w:val="Tabela-zawarto"/>
            </w:pPr>
            <w:r w:rsidRPr="000E1730">
              <w:t>Żądana data realizacji przelewu</w:t>
            </w:r>
          </w:p>
        </w:tc>
        <w:tc>
          <w:tcPr>
            <w:tcW w:w="541" w:type="dxa"/>
            <w:tcBorders>
              <w:bottom w:val="dashed" w:sz="4" w:space="0" w:color="auto"/>
            </w:tcBorders>
            <w:vAlign w:val="center"/>
          </w:tcPr>
          <w:p w14:paraId="12F2B35F" w14:textId="77777777" w:rsidR="00C52C81" w:rsidRDefault="00C52C81" w:rsidP="00C52C81">
            <w:pPr>
              <w:pStyle w:val="Tabela-zawarto"/>
              <w:jc w:val="center"/>
            </w:pPr>
            <w:r>
              <w:t>O</w:t>
            </w:r>
          </w:p>
        </w:tc>
        <w:tc>
          <w:tcPr>
            <w:tcW w:w="567" w:type="dxa"/>
            <w:tcBorders>
              <w:bottom w:val="dashed" w:sz="4" w:space="0" w:color="auto"/>
            </w:tcBorders>
            <w:vAlign w:val="center"/>
          </w:tcPr>
          <w:p w14:paraId="03D7EFB9" w14:textId="77777777" w:rsidR="00C52C81" w:rsidRDefault="00C52C81" w:rsidP="00C52C81">
            <w:pPr>
              <w:pStyle w:val="Tabela-zawarto"/>
              <w:jc w:val="center"/>
            </w:pPr>
            <w:r>
              <w:t>O</w:t>
            </w:r>
          </w:p>
        </w:tc>
        <w:tc>
          <w:tcPr>
            <w:tcW w:w="701" w:type="dxa"/>
            <w:tcBorders>
              <w:bottom w:val="dashed" w:sz="4" w:space="0" w:color="auto"/>
            </w:tcBorders>
            <w:vAlign w:val="center"/>
          </w:tcPr>
          <w:p w14:paraId="0E144621" w14:textId="77777777" w:rsidR="00C52C81" w:rsidRDefault="00C52C81" w:rsidP="00C52C81">
            <w:pPr>
              <w:pStyle w:val="Tabela-zawarto"/>
              <w:jc w:val="center"/>
            </w:pPr>
            <w:r>
              <w:t>O</w:t>
            </w:r>
          </w:p>
        </w:tc>
        <w:tc>
          <w:tcPr>
            <w:tcW w:w="426" w:type="dxa"/>
            <w:tcBorders>
              <w:bottom w:val="dashed" w:sz="4" w:space="0" w:color="auto"/>
            </w:tcBorders>
            <w:vAlign w:val="center"/>
          </w:tcPr>
          <w:p w14:paraId="3AD32320" w14:textId="77777777" w:rsidR="00C52C81" w:rsidRPr="00BC6CB7" w:rsidRDefault="00C52C81" w:rsidP="00C52C81">
            <w:pPr>
              <w:pStyle w:val="Tabela-zawarto"/>
              <w:jc w:val="center"/>
            </w:pPr>
            <w:r>
              <w:t>O</w:t>
            </w:r>
          </w:p>
        </w:tc>
        <w:tc>
          <w:tcPr>
            <w:tcW w:w="708" w:type="dxa"/>
            <w:tcBorders>
              <w:bottom w:val="dashed" w:sz="4" w:space="0" w:color="auto"/>
            </w:tcBorders>
            <w:vAlign w:val="center"/>
          </w:tcPr>
          <w:p w14:paraId="50F752DF" w14:textId="77777777" w:rsidR="00C52C81" w:rsidRPr="00BC6CB7" w:rsidRDefault="00C52C81" w:rsidP="00C52C81">
            <w:pPr>
              <w:pStyle w:val="Tabela-zawarto"/>
              <w:jc w:val="center"/>
            </w:pPr>
            <w:r>
              <w:t>O</w:t>
            </w:r>
          </w:p>
        </w:tc>
        <w:tc>
          <w:tcPr>
            <w:tcW w:w="567" w:type="dxa"/>
            <w:tcBorders>
              <w:bottom w:val="dashed" w:sz="4" w:space="0" w:color="auto"/>
            </w:tcBorders>
            <w:vAlign w:val="center"/>
          </w:tcPr>
          <w:p w14:paraId="3B332375" w14:textId="77777777" w:rsidR="00C52C81" w:rsidRPr="00BC6CB7" w:rsidRDefault="00C52C81" w:rsidP="00C52C81">
            <w:pPr>
              <w:pStyle w:val="Tabela-zawarto"/>
              <w:jc w:val="center"/>
            </w:pPr>
            <w:r>
              <w:t>O</w:t>
            </w:r>
          </w:p>
        </w:tc>
        <w:tc>
          <w:tcPr>
            <w:tcW w:w="631" w:type="dxa"/>
            <w:tcBorders>
              <w:bottom w:val="dashed" w:sz="4" w:space="0" w:color="auto"/>
            </w:tcBorders>
            <w:vAlign w:val="center"/>
          </w:tcPr>
          <w:p w14:paraId="7E07D135" w14:textId="50071C9E" w:rsidR="00C52C81" w:rsidRPr="000E1730" w:rsidRDefault="00C52C81" w:rsidP="00C52C81">
            <w:pPr>
              <w:pStyle w:val="Tabela-zawarto"/>
              <w:jc w:val="center"/>
              <w:rPr>
                <w:lang w:val="en-US"/>
              </w:rPr>
            </w:pPr>
            <w:r>
              <w:t>O</w:t>
            </w:r>
          </w:p>
        </w:tc>
        <w:tc>
          <w:tcPr>
            <w:tcW w:w="3679" w:type="dxa"/>
            <w:gridSpan w:val="3"/>
            <w:tcBorders>
              <w:bottom w:val="dashed" w:sz="4" w:space="0" w:color="auto"/>
            </w:tcBorders>
          </w:tcPr>
          <w:p w14:paraId="33E40F4E" w14:textId="1F042B8F" w:rsidR="00C52C81" w:rsidRPr="000E1730" w:rsidRDefault="00C52C81" w:rsidP="00C52C81">
            <w:pPr>
              <w:pStyle w:val="Tabela-zawarto"/>
              <w:jc w:val="center"/>
              <w:rPr>
                <w:lang w:val="en-US"/>
              </w:rPr>
            </w:pPr>
            <w:r w:rsidRPr="000E1730">
              <w:rPr>
                <w:lang w:val="en-US"/>
              </w:rPr>
              <w:t xml:space="preserve">Data realizacji </w:t>
            </w:r>
          </w:p>
        </w:tc>
      </w:tr>
      <w:tr w:rsidR="00C52C81" w:rsidRPr="000E1730" w14:paraId="53B64C15" w14:textId="77777777" w:rsidTr="00DC2AAA">
        <w:trPr>
          <w:jc w:val="center"/>
        </w:trPr>
        <w:tc>
          <w:tcPr>
            <w:tcW w:w="567" w:type="dxa"/>
            <w:tcBorders>
              <w:top w:val="dashed" w:sz="4" w:space="0" w:color="auto"/>
            </w:tcBorders>
            <w:vAlign w:val="center"/>
          </w:tcPr>
          <w:p w14:paraId="626EFD9E" w14:textId="77777777" w:rsidR="00C52C81" w:rsidRPr="000E1730" w:rsidRDefault="00C52C81" w:rsidP="00C52C81">
            <w:pPr>
              <w:pStyle w:val="Tabela-zawarto"/>
              <w:jc w:val="center"/>
              <w:rPr>
                <w:lang w:val="en-US"/>
              </w:rPr>
            </w:pPr>
          </w:p>
        </w:tc>
        <w:tc>
          <w:tcPr>
            <w:tcW w:w="3539" w:type="dxa"/>
            <w:tcBorders>
              <w:top w:val="dashed" w:sz="4" w:space="0" w:color="auto"/>
            </w:tcBorders>
            <w:shd w:val="clear" w:color="auto" w:fill="00FFFF"/>
            <w:vAlign w:val="center"/>
          </w:tcPr>
          <w:p w14:paraId="57047F26" w14:textId="77777777" w:rsidR="00C52C81" w:rsidRPr="00CE1856" w:rsidRDefault="00C52C81" w:rsidP="00C52C81">
            <w:pPr>
              <w:pStyle w:val="Tabela-zawarto"/>
              <w:ind w:left="432" w:hanging="432"/>
            </w:pPr>
            <w:r>
              <w:rPr>
                <w:lang w:val="en-US"/>
              </w:rPr>
              <w:t xml:space="preserve">-   -   -   </w:t>
            </w:r>
            <w:r w:rsidRPr="00CE1856">
              <w:t>DueDate</w:t>
            </w:r>
            <w:r w:rsidRPr="00CE1856">
              <w:tab/>
            </w:r>
            <w:r w:rsidRPr="00CE1856">
              <w:tab/>
            </w:r>
            <w:r w:rsidRPr="00CE1856">
              <w:tab/>
            </w:r>
            <w:r w:rsidRPr="00CE1856">
              <w:rPr>
                <w:b/>
              </w:rPr>
              <w:t>XOR</w:t>
            </w:r>
          </w:p>
        </w:tc>
        <w:tc>
          <w:tcPr>
            <w:tcW w:w="2141" w:type="dxa"/>
            <w:tcBorders>
              <w:top w:val="dashed" w:sz="4" w:space="0" w:color="auto"/>
            </w:tcBorders>
          </w:tcPr>
          <w:p w14:paraId="628EAC18" w14:textId="77777777" w:rsidR="00C52C81" w:rsidRPr="000E1730" w:rsidRDefault="00C52C81" w:rsidP="00C52C81">
            <w:pPr>
              <w:pStyle w:val="Tabela-zawarto"/>
            </w:pPr>
            <w:r w:rsidRPr="000E1730">
              <w:t>Żądana data realizacji przelewu określana poprzez datę wymagalności środków przez beneficjenta</w:t>
            </w:r>
          </w:p>
        </w:tc>
        <w:tc>
          <w:tcPr>
            <w:tcW w:w="541" w:type="dxa"/>
            <w:tcBorders>
              <w:top w:val="dashed" w:sz="4" w:space="0" w:color="auto"/>
            </w:tcBorders>
            <w:vAlign w:val="center"/>
          </w:tcPr>
          <w:p w14:paraId="166D0603" w14:textId="77777777" w:rsidR="00C52C81" w:rsidRPr="000E1730" w:rsidRDefault="00C52C81" w:rsidP="00C52C81">
            <w:pPr>
              <w:pStyle w:val="Tabela-zawarto"/>
              <w:jc w:val="center"/>
            </w:pPr>
          </w:p>
        </w:tc>
        <w:tc>
          <w:tcPr>
            <w:tcW w:w="567" w:type="dxa"/>
            <w:tcBorders>
              <w:top w:val="dashed" w:sz="4" w:space="0" w:color="auto"/>
            </w:tcBorders>
            <w:vAlign w:val="center"/>
          </w:tcPr>
          <w:p w14:paraId="6F8C6D24" w14:textId="77777777" w:rsidR="00C52C81" w:rsidRPr="000E1730" w:rsidRDefault="00C52C81" w:rsidP="00C52C81">
            <w:pPr>
              <w:pStyle w:val="Tabela-zawarto"/>
              <w:jc w:val="center"/>
            </w:pPr>
          </w:p>
        </w:tc>
        <w:tc>
          <w:tcPr>
            <w:tcW w:w="701" w:type="dxa"/>
            <w:tcBorders>
              <w:top w:val="dashed" w:sz="4" w:space="0" w:color="auto"/>
            </w:tcBorders>
            <w:vAlign w:val="center"/>
          </w:tcPr>
          <w:p w14:paraId="7943E5ED" w14:textId="77777777" w:rsidR="00C52C81" w:rsidRPr="000E1730" w:rsidRDefault="00C52C81" w:rsidP="00C52C81">
            <w:pPr>
              <w:pStyle w:val="Tabela-zawarto"/>
              <w:jc w:val="center"/>
            </w:pPr>
          </w:p>
        </w:tc>
        <w:tc>
          <w:tcPr>
            <w:tcW w:w="426" w:type="dxa"/>
            <w:tcBorders>
              <w:top w:val="dashed" w:sz="4" w:space="0" w:color="auto"/>
            </w:tcBorders>
            <w:vAlign w:val="center"/>
          </w:tcPr>
          <w:p w14:paraId="3CD8AC02" w14:textId="77777777" w:rsidR="00C52C81" w:rsidRPr="000E1730" w:rsidRDefault="00C52C81" w:rsidP="00C52C81">
            <w:pPr>
              <w:pStyle w:val="Tabela-zawarto"/>
              <w:jc w:val="center"/>
            </w:pPr>
          </w:p>
        </w:tc>
        <w:tc>
          <w:tcPr>
            <w:tcW w:w="708" w:type="dxa"/>
            <w:tcBorders>
              <w:top w:val="dashed" w:sz="4" w:space="0" w:color="auto"/>
            </w:tcBorders>
            <w:vAlign w:val="center"/>
          </w:tcPr>
          <w:p w14:paraId="5F4BACC1" w14:textId="77777777" w:rsidR="00C52C81" w:rsidRPr="000E1730" w:rsidRDefault="00C52C81" w:rsidP="00C52C81">
            <w:pPr>
              <w:pStyle w:val="Tabela-zawarto"/>
              <w:jc w:val="center"/>
            </w:pPr>
          </w:p>
        </w:tc>
        <w:tc>
          <w:tcPr>
            <w:tcW w:w="567" w:type="dxa"/>
            <w:tcBorders>
              <w:top w:val="dashed" w:sz="4" w:space="0" w:color="auto"/>
            </w:tcBorders>
            <w:vAlign w:val="center"/>
          </w:tcPr>
          <w:p w14:paraId="752F54C2" w14:textId="77777777" w:rsidR="00C52C81" w:rsidRPr="000E1730" w:rsidRDefault="00C52C81" w:rsidP="00C52C81">
            <w:pPr>
              <w:pStyle w:val="Tabela-zawarto"/>
              <w:jc w:val="center"/>
            </w:pPr>
          </w:p>
        </w:tc>
        <w:tc>
          <w:tcPr>
            <w:tcW w:w="631" w:type="dxa"/>
            <w:tcBorders>
              <w:top w:val="dashed" w:sz="4" w:space="0" w:color="auto"/>
            </w:tcBorders>
            <w:vAlign w:val="center"/>
          </w:tcPr>
          <w:p w14:paraId="32EAC31E" w14:textId="77777777" w:rsidR="00C52C81" w:rsidRPr="000E1730" w:rsidRDefault="00C52C81" w:rsidP="00C52C81">
            <w:pPr>
              <w:pStyle w:val="Tabela-zawarto"/>
              <w:jc w:val="center"/>
            </w:pPr>
          </w:p>
        </w:tc>
        <w:tc>
          <w:tcPr>
            <w:tcW w:w="3679" w:type="dxa"/>
            <w:gridSpan w:val="3"/>
            <w:tcBorders>
              <w:top w:val="dashed" w:sz="4" w:space="0" w:color="auto"/>
            </w:tcBorders>
          </w:tcPr>
          <w:p w14:paraId="33D37EDA" w14:textId="0CF1CA4E" w:rsidR="00C52C81" w:rsidRPr="000E1730" w:rsidRDefault="00C52C81" w:rsidP="00C52C81">
            <w:pPr>
              <w:pStyle w:val="Tabela-zawarto"/>
              <w:jc w:val="center"/>
            </w:pPr>
          </w:p>
        </w:tc>
      </w:tr>
      <w:tr w:rsidR="00C52C81" w:rsidRPr="000E1730" w14:paraId="18B59077" w14:textId="77777777" w:rsidTr="00DC2AAA">
        <w:trPr>
          <w:jc w:val="center"/>
        </w:trPr>
        <w:tc>
          <w:tcPr>
            <w:tcW w:w="567" w:type="dxa"/>
            <w:vAlign w:val="center"/>
          </w:tcPr>
          <w:p w14:paraId="1391A822" w14:textId="77777777" w:rsidR="00C52C81" w:rsidRPr="000E1730" w:rsidRDefault="00C52C81" w:rsidP="00C52C81">
            <w:pPr>
              <w:pStyle w:val="Tabela-zawarto"/>
              <w:jc w:val="center"/>
            </w:pPr>
          </w:p>
        </w:tc>
        <w:tc>
          <w:tcPr>
            <w:tcW w:w="3539" w:type="dxa"/>
            <w:vAlign w:val="center"/>
          </w:tcPr>
          <w:p w14:paraId="55EBE669" w14:textId="77777777" w:rsidR="00C52C81" w:rsidRPr="000E1730" w:rsidRDefault="00C52C81" w:rsidP="00C52C81">
            <w:pPr>
              <w:pStyle w:val="Tabela-zawarto"/>
              <w:ind w:left="432" w:hanging="432"/>
            </w:pPr>
            <w:r>
              <w:rPr>
                <w:lang w:val="en-US"/>
              </w:rPr>
              <w:t xml:space="preserve">-   -   -   </w:t>
            </w:r>
            <w:r w:rsidRPr="000E1730">
              <w:t>ImmediatePmt</w:t>
            </w:r>
          </w:p>
        </w:tc>
        <w:tc>
          <w:tcPr>
            <w:tcW w:w="2141" w:type="dxa"/>
          </w:tcPr>
          <w:p w14:paraId="55F31D9D" w14:textId="77777777" w:rsidR="00C52C81" w:rsidRPr="000E1730" w:rsidRDefault="00C52C81" w:rsidP="00C52C81">
            <w:pPr>
              <w:pStyle w:val="Tabela-zawarto"/>
            </w:pPr>
            <w:r w:rsidRPr="000E1730">
              <w:t>Wskaźnik pilności wykonania przelewu</w:t>
            </w:r>
          </w:p>
        </w:tc>
        <w:tc>
          <w:tcPr>
            <w:tcW w:w="541" w:type="dxa"/>
            <w:vAlign w:val="center"/>
          </w:tcPr>
          <w:p w14:paraId="6AC3F736" w14:textId="77777777" w:rsidR="00C52C81" w:rsidRDefault="00C52C81" w:rsidP="00C52C81">
            <w:pPr>
              <w:pStyle w:val="Tabela-zawarto"/>
              <w:jc w:val="center"/>
            </w:pPr>
            <w:r>
              <w:t>O</w:t>
            </w:r>
          </w:p>
        </w:tc>
        <w:tc>
          <w:tcPr>
            <w:tcW w:w="567" w:type="dxa"/>
            <w:vAlign w:val="center"/>
          </w:tcPr>
          <w:p w14:paraId="7AEFB106" w14:textId="77777777" w:rsidR="00C52C81" w:rsidRDefault="00C52C81" w:rsidP="00C52C81">
            <w:pPr>
              <w:pStyle w:val="Tabela-zawarto"/>
              <w:jc w:val="center"/>
            </w:pPr>
            <w:r>
              <w:t>O</w:t>
            </w:r>
          </w:p>
        </w:tc>
        <w:tc>
          <w:tcPr>
            <w:tcW w:w="701" w:type="dxa"/>
            <w:vAlign w:val="center"/>
          </w:tcPr>
          <w:p w14:paraId="58672E49" w14:textId="77777777" w:rsidR="00C52C81" w:rsidRDefault="00C52C81" w:rsidP="00C52C81">
            <w:pPr>
              <w:pStyle w:val="Tabela-zawarto"/>
              <w:jc w:val="center"/>
            </w:pPr>
            <w:r>
              <w:t>O</w:t>
            </w:r>
          </w:p>
        </w:tc>
        <w:tc>
          <w:tcPr>
            <w:tcW w:w="426" w:type="dxa"/>
            <w:vAlign w:val="center"/>
          </w:tcPr>
          <w:p w14:paraId="09679125" w14:textId="77777777" w:rsidR="00C52C81" w:rsidRPr="00BC6CB7" w:rsidRDefault="00C52C81" w:rsidP="00C52C81">
            <w:pPr>
              <w:pStyle w:val="Tabela-zawarto"/>
              <w:jc w:val="center"/>
            </w:pPr>
            <w:r>
              <w:t>O</w:t>
            </w:r>
          </w:p>
        </w:tc>
        <w:tc>
          <w:tcPr>
            <w:tcW w:w="708" w:type="dxa"/>
            <w:vAlign w:val="center"/>
          </w:tcPr>
          <w:p w14:paraId="6537FE1F" w14:textId="77777777" w:rsidR="00C52C81" w:rsidRPr="00BC6CB7" w:rsidRDefault="00C52C81" w:rsidP="00C52C81">
            <w:pPr>
              <w:pStyle w:val="Tabela-zawarto"/>
              <w:jc w:val="center"/>
            </w:pPr>
            <w:r>
              <w:t>O</w:t>
            </w:r>
          </w:p>
        </w:tc>
        <w:tc>
          <w:tcPr>
            <w:tcW w:w="567" w:type="dxa"/>
            <w:vAlign w:val="center"/>
          </w:tcPr>
          <w:p w14:paraId="301CE89E" w14:textId="77777777" w:rsidR="00C52C81" w:rsidRPr="00BC6CB7" w:rsidRDefault="00C52C81" w:rsidP="00C52C81">
            <w:pPr>
              <w:pStyle w:val="Tabela-zawarto"/>
              <w:jc w:val="center"/>
            </w:pPr>
            <w:r>
              <w:t>O</w:t>
            </w:r>
          </w:p>
        </w:tc>
        <w:tc>
          <w:tcPr>
            <w:tcW w:w="631" w:type="dxa"/>
            <w:vAlign w:val="center"/>
          </w:tcPr>
          <w:p w14:paraId="487D891F" w14:textId="3BE1A946" w:rsidR="00C52C81" w:rsidRPr="000E1730" w:rsidRDefault="00C52C81" w:rsidP="00C52C81">
            <w:pPr>
              <w:pStyle w:val="Tabela-zawarto"/>
              <w:jc w:val="center"/>
            </w:pPr>
            <w:r>
              <w:t>O</w:t>
            </w:r>
          </w:p>
        </w:tc>
        <w:tc>
          <w:tcPr>
            <w:tcW w:w="3679" w:type="dxa"/>
            <w:gridSpan w:val="3"/>
          </w:tcPr>
          <w:p w14:paraId="6014CAD1" w14:textId="014EB6AF" w:rsidR="00C52C81" w:rsidRPr="000E1730" w:rsidRDefault="00C52C81" w:rsidP="00C52C81">
            <w:pPr>
              <w:pStyle w:val="Tabela-zawarto"/>
              <w:jc w:val="center"/>
            </w:pPr>
            <w:r w:rsidRPr="000E1730">
              <w:t xml:space="preserve">Priorytet (False/True) </w:t>
            </w:r>
            <w:r w:rsidR="00731E1D">
              <w:t>–</w:t>
            </w:r>
            <w:r w:rsidRPr="000E1730">
              <w:t xml:space="preserve"> </w:t>
            </w:r>
            <w:r w:rsidRPr="000E1730">
              <w:rPr>
                <w:b/>
              </w:rPr>
              <w:t>zmieniony zgodnie ze wskazaniem w PaymentModifyRequest</w:t>
            </w:r>
          </w:p>
        </w:tc>
      </w:tr>
      <w:tr w:rsidR="00C52C81" w:rsidRPr="000E1730" w14:paraId="6BD20C19" w14:textId="77777777" w:rsidTr="00DC2AAA">
        <w:trPr>
          <w:jc w:val="center"/>
        </w:trPr>
        <w:tc>
          <w:tcPr>
            <w:tcW w:w="567" w:type="dxa"/>
            <w:vAlign w:val="center"/>
          </w:tcPr>
          <w:p w14:paraId="0873E539" w14:textId="77777777" w:rsidR="00C52C81" w:rsidRPr="000E1730" w:rsidRDefault="00C52C81" w:rsidP="00C52C81">
            <w:pPr>
              <w:pStyle w:val="Tabela-zawarto"/>
              <w:jc w:val="center"/>
              <w:rPr>
                <w:lang w:val="en-US"/>
              </w:rPr>
            </w:pPr>
            <w:r w:rsidRPr="000E1730">
              <w:rPr>
                <w:lang w:val="en-US"/>
              </w:rPr>
              <w:t>A-17</w:t>
            </w:r>
          </w:p>
        </w:tc>
        <w:tc>
          <w:tcPr>
            <w:tcW w:w="3539" w:type="dxa"/>
            <w:vAlign w:val="center"/>
          </w:tcPr>
          <w:p w14:paraId="612D73D4" w14:textId="77777777" w:rsidR="00C52C81" w:rsidRPr="000E1730" w:rsidRDefault="00C52C81" w:rsidP="00C52C81">
            <w:pPr>
              <w:pStyle w:val="Tabela-zawarto"/>
              <w:rPr>
                <w:lang w:val="en-US"/>
              </w:rPr>
            </w:pPr>
            <w:r>
              <w:rPr>
                <w:lang w:val="en-US"/>
              </w:rPr>
              <w:t xml:space="preserve">-   -   -   </w:t>
            </w:r>
            <w:r w:rsidRPr="000E1730">
              <w:rPr>
                <w:lang w:val="en-US"/>
              </w:rPr>
              <w:t>PayorParty</w:t>
            </w:r>
          </w:p>
        </w:tc>
        <w:tc>
          <w:tcPr>
            <w:tcW w:w="2141" w:type="dxa"/>
          </w:tcPr>
          <w:p w14:paraId="27C167BB" w14:textId="77777777" w:rsidR="00C52C81" w:rsidRPr="000E1730" w:rsidRDefault="00C52C81" w:rsidP="00C52C81">
            <w:pPr>
              <w:pStyle w:val="Tabela-zawarto"/>
            </w:pPr>
            <w:r w:rsidRPr="000E1730">
              <w:t>Informacje o płatniku</w:t>
            </w:r>
          </w:p>
        </w:tc>
        <w:tc>
          <w:tcPr>
            <w:tcW w:w="541" w:type="dxa"/>
            <w:vAlign w:val="center"/>
          </w:tcPr>
          <w:p w14:paraId="41B530FF" w14:textId="77777777" w:rsidR="00C52C81" w:rsidRDefault="00C52C81" w:rsidP="00C52C81">
            <w:pPr>
              <w:pStyle w:val="Tabela-zawarto"/>
              <w:jc w:val="center"/>
            </w:pPr>
            <w:r>
              <w:t>O</w:t>
            </w:r>
          </w:p>
        </w:tc>
        <w:tc>
          <w:tcPr>
            <w:tcW w:w="567" w:type="dxa"/>
            <w:vAlign w:val="center"/>
          </w:tcPr>
          <w:p w14:paraId="5F258C17" w14:textId="77777777" w:rsidR="00C52C81" w:rsidRDefault="00C52C81" w:rsidP="00C52C81">
            <w:pPr>
              <w:pStyle w:val="Tabela-zawarto"/>
              <w:jc w:val="center"/>
            </w:pPr>
            <w:r>
              <w:t>O</w:t>
            </w:r>
          </w:p>
        </w:tc>
        <w:tc>
          <w:tcPr>
            <w:tcW w:w="701" w:type="dxa"/>
            <w:vAlign w:val="center"/>
          </w:tcPr>
          <w:p w14:paraId="3E7C25F2" w14:textId="77777777" w:rsidR="00C52C81" w:rsidRDefault="00C52C81" w:rsidP="00C52C81">
            <w:pPr>
              <w:pStyle w:val="Tabela-zawarto"/>
              <w:jc w:val="center"/>
            </w:pPr>
            <w:r>
              <w:t>O</w:t>
            </w:r>
          </w:p>
        </w:tc>
        <w:tc>
          <w:tcPr>
            <w:tcW w:w="426" w:type="dxa"/>
            <w:vAlign w:val="center"/>
          </w:tcPr>
          <w:p w14:paraId="3BC89BB7" w14:textId="77777777" w:rsidR="00C52C81" w:rsidRPr="00BC6CB7" w:rsidRDefault="00C52C81" w:rsidP="00C52C81">
            <w:pPr>
              <w:pStyle w:val="Tabela-zawarto"/>
              <w:jc w:val="center"/>
            </w:pPr>
            <w:r>
              <w:t>O</w:t>
            </w:r>
          </w:p>
        </w:tc>
        <w:tc>
          <w:tcPr>
            <w:tcW w:w="708" w:type="dxa"/>
            <w:vAlign w:val="center"/>
          </w:tcPr>
          <w:p w14:paraId="1A0A9D6A" w14:textId="77777777" w:rsidR="00C52C81" w:rsidRPr="00BC6CB7" w:rsidRDefault="00C52C81" w:rsidP="00C52C81">
            <w:pPr>
              <w:pStyle w:val="Tabela-zawarto"/>
              <w:jc w:val="center"/>
            </w:pPr>
            <w:r>
              <w:t>O</w:t>
            </w:r>
          </w:p>
        </w:tc>
        <w:tc>
          <w:tcPr>
            <w:tcW w:w="567" w:type="dxa"/>
            <w:vAlign w:val="center"/>
          </w:tcPr>
          <w:p w14:paraId="2445AE7F" w14:textId="77777777" w:rsidR="00C52C81" w:rsidRPr="00BC6CB7" w:rsidRDefault="00C52C81" w:rsidP="00C52C81">
            <w:pPr>
              <w:pStyle w:val="Tabela-zawarto"/>
              <w:jc w:val="center"/>
            </w:pPr>
            <w:r>
              <w:t>O</w:t>
            </w:r>
          </w:p>
        </w:tc>
        <w:tc>
          <w:tcPr>
            <w:tcW w:w="631" w:type="dxa"/>
            <w:vAlign w:val="center"/>
          </w:tcPr>
          <w:p w14:paraId="5AFB1419" w14:textId="5B27AE08" w:rsidR="00C52C81" w:rsidRPr="000E1730" w:rsidRDefault="00C52C81" w:rsidP="00C52C81">
            <w:pPr>
              <w:pStyle w:val="Tabela-zawarto"/>
              <w:jc w:val="center"/>
            </w:pPr>
            <w:r>
              <w:t>O</w:t>
            </w:r>
          </w:p>
        </w:tc>
        <w:tc>
          <w:tcPr>
            <w:tcW w:w="3679" w:type="dxa"/>
            <w:gridSpan w:val="3"/>
          </w:tcPr>
          <w:p w14:paraId="20440073" w14:textId="13025171" w:rsidR="00C52C81" w:rsidRPr="000E1730" w:rsidRDefault="00C52C81" w:rsidP="00C52C81">
            <w:pPr>
              <w:pStyle w:val="Tabela-zawarto"/>
              <w:jc w:val="center"/>
            </w:pPr>
          </w:p>
        </w:tc>
      </w:tr>
      <w:tr w:rsidR="00C52C81" w:rsidRPr="000E1730" w14:paraId="6FB36499" w14:textId="77777777" w:rsidTr="00DC2AAA">
        <w:trPr>
          <w:jc w:val="center"/>
        </w:trPr>
        <w:tc>
          <w:tcPr>
            <w:tcW w:w="567" w:type="dxa"/>
            <w:vAlign w:val="center"/>
          </w:tcPr>
          <w:p w14:paraId="7427107E" w14:textId="77777777" w:rsidR="00C52C81" w:rsidRPr="000E1730" w:rsidRDefault="00C52C81" w:rsidP="00C52C81">
            <w:pPr>
              <w:pStyle w:val="Tabela-zawarto"/>
              <w:jc w:val="center"/>
            </w:pPr>
          </w:p>
        </w:tc>
        <w:tc>
          <w:tcPr>
            <w:tcW w:w="3539" w:type="dxa"/>
            <w:vAlign w:val="center"/>
          </w:tcPr>
          <w:p w14:paraId="19B0A3E4" w14:textId="77777777" w:rsidR="00C52C81" w:rsidRPr="000E1730" w:rsidRDefault="00C52C81" w:rsidP="00C52C81">
            <w:pPr>
              <w:pStyle w:val="Tabela-zawarto"/>
            </w:pPr>
            <w:r>
              <w:rPr>
                <w:lang w:val="en-US"/>
              </w:rPr>
              <w:t xml:space="preserve">-   -   -   -   </w:t>
            </w:r>
            <w:r w:rsidRPr="000E1730">
              <w:t>Identifier</w:t>
            </w:r>
          </w:p>
        </w:tc>
        <w:tc>
          <w:tcPr>
            <w:tcW w:w="2141" w:type="dxa"/>
          </w:tcPr>
          <w:p w14:paraId="288C2DE2" w14:textId="77777777" w:rsidR="00C52C81" w:rsidRPr="000E1730" w:rsidRDefault="00C52C81" w:rsidP="00C52C81">
            <w:pPr>
              <w:pStyle w:val="Tabela-zawarto"/>
            </w:pPr>
            <w:r w:rsidRPr="000E1730">
              <w:t>Identyfikator płatnika</w:t>
            </w:r>
          </w:p>
        </w:tc>
        <w:tc>
          <w:tcPr>
            <w:tcW w:w="541" w:type="dxa"/>
            <w:vAlign w:val="center"/>
          </w:tcPr>
          <w:p w14:paraId="24C8F897" w14:textId="77777777" w:rsidR="00C52C81" w:rsidRPr="000E1730" w:rsidRDefault="00C52C81" w:rsidP="00C52C81">
            <w:pPr>
              <w:pStyle w:val="Tabela-zawarto"/>
              <w:jc w:val="center"/>
            </w:pPr>
          </w:p>
        </w:tc>
        <w:tc>
          <w:tcPr>
            <w:tcW w:w="567" w:type="dxa"/>
            <w:vAlign w:val="center"/>
          </w:tcPr>
          <w:p w14:paraId="4CF58941" w14:textId="77777777" w:rsidR="00C52C81" w:rsidRPr="000E1730" w:rsidRDefault="00C52C81" w:rsidP="00C52C81">
            <w:pPr>
              <w:pStyle w:val="Tabela-zawarto"/>
              <w:jc w:val="center"/>
            </w:pPr>
          </w:p>
        </w:tc>
        <w:tc>
          <w:tcPr>
            <w:tcW w:w="701" w:type="dxa"/>
            <w:vAlign w:val="center"/>
          </w:tcPr>
          <w:p w14:paraId="029F58A3" w14:textId="77777777" w:rsidR="00C52C81" w:rsidRPr="000E1730" w:rsidRDefault="00C52C81" w:rsidP="00C52C81">
            <w:pPr>
              <w:pStyle w:val="Tabela-zawarto"/>
              <w:jc w:val="center"/>
            </w:pPr>
          </w:p>
        </w:tc>
        <w:tc>
          <w:tcPr>
            <w:tcW w:w="426" w:type="dxa"/>
            <w:vAlign w:val="center"/>
          </w:tcPr>
          <w:p w14:paraId="36180669" w14:textId="77777777" w:rsidR="00C52C81" w:rsidRPr="000E1730" w:rsidRDefault="00C52C81" w:rsidP="00C52C81">
            <w:pPr>
              <w:pStyle w:val="Tabela-zawarto"/>
              <w:jc w:val="center"/>
            </w:pPr>
          </w:p>
        </w:tc>
        <w:tc>
          <w:tcPr>
            <w:tcW w:w="708" w:type="dxa"/>
            <w:vAlign w:val="center"/>
          </w:tcPr>
          <w:p w14:paraId="52BAAF88" w14:textId="77777777" w:rsidR="00C52C81" w:rsidRPr="000E1730" w:rsidRDefault="00C52C81" w:rsidP="00C52C81">
            <w:pPr>
              <w:pStyle w:val="Tabela-zawarto"/>
              <w:jc w:val="center"/>
            </w:pPr>
          </w:p>
        </w:tc>
        <w:tc>
          <w:tcPr>
            <w:tcW w:w="567" w:type="dxa"/>
            <w:vAlign w:val="center"/>
          </w:tcPr>
          <w:p w14:paraId="5EECC687" w14:textId="77777777" w:rsidR="00C52C81" w:rsidRPr="000E1730" w:rsidRDefault="00C52C81" w:rsidP="00C52C81">
            <w:pPr>
              <w:pStyle w:val="Tabela-zawarto"/>
              <w:jc w:val="center"/>
            </w:pPr>
          </w:p>
        </w:tc>
        <w:tc>
          <w:tcPr>
            <w:tcW w:w="631" w:type="dxa"/>
          </w:tcPr>
          <w:p w14:paraId="1EEAA434" w14:textId="77777777" w:rsidR="00C52C81" w:rsidRPr="000E1730" w:rsidRDefault="00C52C81" w:rsidP="00C52C81">
            <w:pPr>
              <w:pStyle w:val="Tabela-zawarto"/>
              <w:jc w:val="center"/>
            </w:pPr>
          </w:p>
        </w:tc>
        <w:tc>
          <w:tcPr>
            <w:tcW w:w="3679" w:type="dxa"/>
            <w:gridSpan w:val="3"/>
          </w:tcPr>
          <w:p w14:paraId="3C8905E1" w14:textId="6D3ED7D3" w:rsidR="00C52C81" w:rsidRPr="000E1730" w:rsidRDefault="00C52C81" w:rsidP="00C52C81">
            <w:pPr>
              <w:pStyle w:val="Tabela-zawarto"/>
              <w:jc w:val="center"/>
            </w:pPr>
          </w:p>
        </w:tc>
      </w:tr>
      <w:tr w:rsidR="00C52C81" w:rsidRPr="000E1730" w14:paraId="30B1EEDC" w14:textId="77777777" w:rsidTr="00DC2AAA">
        <w:trPr>
          <w:jc w:val="center"/>
        </w:trPr>
        <w:tc>
          <w:tcPr>
            <w:tcW w:w="567" w:type="dxa"/>
            <w:vAlign w:val="center"/>
          </w:tcPr>
          <w:p w14:paraId="502735F2" w14:textId="77777777" w:rsidR="00C52C81" w:rsidRPr="000E1730" w:rsidRDefault="00C52C81" w:rsidP="00C52C81">
            <w:pPr>
              <w:pStyle w:val="Tabela-zawarto"/>
              <w:jc w:val="center"/>
            </w:pPr>
          </w:p>
        </w:tc>
        <w:tc>
          <w:tcPr>
            <w:tcW w:w="3539" w:type="dxa"/>
            <w:vAlign w:val="center"/>
          </w:tcPr>
          <w:p w14:paraId="0B4D6234" w14:textId="77777777" w:rsidR="00C52C81" w:rsidRPr="000E1730" w:rsidRDefault="00C52C81" w:rsidP="00C52C81">
            <w:pPr>
              <w:pStyle w:val="Tabela-zawarto"/>
            </w:pPr>
            <w:r>
              <w:rPr>
                <w:lang w:val="en-US"/>
              </w:rPr>
              <w:t xml:space="preserve">-   -   -   -   </w:t>
            </w:r>
            <w:r w:rsidRPr="000E1730">
              <w:t>Name</w:t>
            </w:r>
          </w:p>
        </w:tc>
        <w:tc>
          <w:tcPr>
            <w:tcW w:w="2141" w:type="dxa"/>
          </w:tcPr>
          <w:p w14:paraId="32BD1DD6" w14:textId="77777777" w:rsidR="00C52C81" w:rsidRPr="000E1730" w:rsidRDefault="00C52C81" w:rsidP="00C52C81">
            <w:pPr>
              <w:pStyle w:val="Tabela-zawarto"/>
            </w:pPr>
            <w:r w:rsidRPr="000E1730">
              <w:t>Nazwa płatnika</w:t>
            </w:r>
          </w:p>
        </w:tc>
        <w:tc>
          <w:tcPr>
            <w:tcW w:w="541" w:type="dxa"/>
            <w:vAlign w:val="center"/>
          </w:tcPr>
          <w:p w14:paraId="1C2E7662" w14:textId="77777777" w:rsidR="00C52C81" w:rsidRDefault="00C52C81" w:rsidP="00C52C81">
            <w:pPr>
              <w:pStyle w:val="Tabela-zawarto"/>
              <w:jc w:val="center"/>
            </w:pPr>
            <w:r>
              <w:t>O</w:t>
            </w:r>
          </w:p>
        </w:tc>
        <w:tc>
          <w:tcPr>
            <w:tcW w:w="567" w:type="dxa"/>
            <w:vAlign w:val="center"/>
          </w:tcPr>
          <w:p w14:paraId="3D8046B3" w14:textId="77777777" w:rsidR="00C52C81" w:rsidRDefault="00C52C81" w:rsidP="00C52C81">
            <w:pPr>
              <w:pStyle w:val="Tabela-zawarto"/>
              <w:jc w:val="center"/>
            </w:pPr>
            <w:r>
              <w:t>O</w:t>
            </w:r>
          </w:p>
        </w:tc>
        <w:tc>
          <w:tcPr>
            <w:tcW w:w="701" w:type="dxa"/>
            <w:vAlign w:val="center"/>
          </w:tcPr>
          <w:p w14:paraId="7D25043C" w14:textId="77777777" w:rsidR="00C52C81" w:rsidRDefault="00C52C81" w:rsidP="00C52C81">
            <w:pPr>
              <w:pStyle w:val="Tabela-zawarto"/>
              <w:jc w:val="center"/>
            </w:pPr>
            <w:r>
              <w:t>O</w:t>
            </w:r>
          </w:p>
        </w:tc>
        <w:tc>
          <w:tcPr>
            <w:tcW w:w="426" w:type="dxa"/>
            <w:vAlign w:val="center"/>
          </w:tcPr>
          <w:p w14:paraId="10206F61" w14:textId="77777777" w:rsidR="00C52C81" w:rsidRPr="00BC6CB7" w:rsidRDefault="00C52C81" w:rsidP="00C52C81">
            <w:pPr>
              <w:pStyle w:val="Tabela-zawarto"/>
              <w:jc w:val="center"/>
            </w:pPr>
            <w:r>
              <w:t>O</w:t>
            </w:r>
          </w:p>
        </w:tc>
        <w:tc>
          <w:tcPr>
            <w:tcW w:w="708" w:type="dxa"/>
            <w:vAlign w:val="center"/>
          </w:tcPr>
          <w:p w14:paraId="475DA033" w14:textId="77777777" w:rsidR="00C52C81" w:rsidRPr="00BC6CB7" w:rsidRDefault="00C52C81" w:rsidP="00C52C81">
            <w:pPr>
              <w:pStyle w:val="Tabela-zawarto"/>
              <w:jc w:val="center"/>
            </w:pPr>
          </w:p>
        </w:tc>
        <w:tc>
          <w:tcPr>
            <w:tcW w:w="567" w:type="dxa"/>
            <w:vAlign w:val="center"/>
          </w:tcPr>
          <w:p w14:paraId="6DD794B3" w14:textId="77777777" w:rsidR="00C52C81" w:rsidRPr="00BC6CB7" w:rsidRDefault="00C52C81" w:rsidP="00C52C81">
            <w:pPr>
              <w:pStyle w:val="Tabela-zawarto"/>
              <w:jc w:val="center"/>
            </w:pPr>
            <w:r>
              <w:t>O</w:t>
            </w:r>
          </w:p>
        </w:tc>
        <w:tc>
          <w:tcPr>
            <w:tcW w:w="631" w:type="dxa"/>
            <w:vAlign w:val="center"/>
          </w:tcPr>
          <w:p w14:paraId="5B445E29" w14:textId="02ECD63C" w:rsidR="00C52C81" w:rsidRPr="000E1730" w:rsidRDefault="00C52C81" w:rsidP="00C52C81">
            <w:pPr>
              <w:pStyle w:val="Tabela-zawarto"/>
              <w:jc w:val="center"/>
            </w:pPr>
            <w:r>
              <w:t>O</w:t>
            </w:r>
          </w:p>
        </w:tc>
        <w:tc>
          <w:tcPr>
            <w:tcW w:w="3679" w:type="dxa"/>
            <w:gridSpan w:val="3"/>
          </w:tcPr>
          <w:p w14:paraId="02707E82" w14:textId="2AAA1DC2" w:rsidR="00C52C81" w:rsidRPr="000E1730" w:rsidRDefault="00C52C81" w:rsidP="00C52C81">
            <w:pPr>
              <w:pStyle w:val="Tabela-zawarto"/>
              <w:jc w:val="center"/>
            </w:pPr>
            <w:r w:rsidRPr="000E1730">
              <w:t xml:space="preserve">Pełna nazwa </w:t>
            </w:r>
            <w:r w:rsidRPr="00790CE4">
              <w:t>płatnika</w:t>
            </w:r>
          </w:p>
        </w:tc>
      </w:tr>
      <w:tr w:rsidR="00C52C81" w:rsidRPr="000E1730" w14:paraId="7ABDF9D9" w14:textId="77777777" w:rsidTr="00DC2AAA">
        <w:trPr>
          <w:jc w:val="center"/>
        </w:trPr>
        <w:tc>
          <w:tcPr>
            <w:tcW w:w="567" w:type="dxa"/>
            <w:vAlign w:val="center"/>
          </w:tcPr>
          <w:p w14:paraId="35253927" w14:textId="77777777" w:rsidR="00C52C81" w:rsidRPr="000E1730" w:rsidRDefault="00C52C81" w:rsidP="00C52C81">
            <w:pPr>
              <w:pStyle w:val="Tabela-zawarto"/>
              <w:jc w:val="center"/>
            </w:pPr>
          </w:p>
        </w:tc>
        <w:tc>
          <w:tcPr>
            <w:tcW w:w="3539" w:type="dxa"/>
            <w:vAlign w:val="center"/>
          </w:tcPr>
          <w:p w14:paraId="700E65BB" w14:textId="77777777" w:rsidR="00C52C81" w:rsidRPr="000E1730" w:rsidRDefault="00C52C81" w:rsidP="00C52C81">
            <w:pPr>
              <w:pStyle w:val="Tabela-zawarto"/>
            </w:pPr>
            <w:r>
              <w:rPr>
                <w:lang w:val="en-US"/>
              </w:rPr>
              <w:t xml:space="preserve">-   -   -   -   </w:t>
            </w:r>
            <w:r w:rsidRPr="000E1730">
              <w:t>AdditionalName</w:t>
            </w:r>
          </w:p>
        </w:tc>
        <w:tc>
          <w:tcPr>
            <w:tcW w:w="2141" w:type="dxa"/>
          </w:tcPr>
          <w:p w14:paraId="7361AB98" w14:textId="77777777" w:rsidR="00C52C81" w:rsidRPr="000E1730" w:rsidRDefault="00C52C81" w:rsidP="00C52C81">
            <w:pPr>
              <w:pStyle w:val="Tabela-zawarto"/>
            </w:pPr>
            <w:r w:rsidRPr="000E1730">
              <w:t>Dodatkowa nazwa płatnika</w:t>
            </w:r>
          </w:p>
        </w:tc>
        <w:tc>
          <w:tcPr>
            <w:tcW w:w="541" w:type="dxa"/>
            <w:vAlign w:val="center"/>
          </w:tcPr>
          <w:p w14:paraId="0500DF62" w14:textId="77777777" w:rsidR="00C52C81" w:rsidRPr="000E1730" w:rsidRDefault="00C52C81" w:rsidP="00C52C81">
            <w:pPr>
              <w:pStyle w:val="Tabela-zawarto"/>
              <w:jc w:val="center"/>
            </w:pPr>
          </w:p>
        </w:tc>
        <w:tc>
          <w:tcPr>
            <w:tcW w:w="567" w:type="dxa"/>
            <w:vAlign w:val="center"/>
          </w:tcPr>
          <w:p w14:paraId="0D865B24" w14:textId="77777777" w:rsidR="00C52C81" w:rsidRPr="000E1730" w:rsidRDefault="00C52C81" w:rsidP="00C52C81">
            <w:pPr>
              <w:pStyle w:val="Tabela-zawarto"/>
              <w:jc w:val="center"/>
            </w:pPr>
          </w:p>
        </w:tc>
        <w:tc>
          <w:tcPr>
            <w:tcW w:w="701" w:type="dxa"/>
            <w:vAlign w:val="center"/>
          </w:tcPr>
          <w:p w14:paraId="766331D1" w14:textId="77777777" w:rsidR="00C52C81" w:rsidRPr="000E1730" w:rsidRDefault="00C52C81" w:rsidP="00C52C81">
            <w:pPr>
              <w:pStyle w:val="Tabela-zawarto"/>
              <w:jc w:val="center"/>
            </w:pPr>
          </w:p>
        </w:tc>
        <w:tc>
          <w:tcPr>
            <w:tcW w:w="426" w:type="dxa"/>
            <w:vAlign w:val="center"/>
          </w:tcPr>
          <w:p w14:paraId="567B128A" w14:textId="77777777" w:rsidR="00C52C81" w:rsidRPr="000E1730" w:rsidRDefault="00C52C81" w:rsidP="00C52C81">
            <w:pPr>
              <w:pStyle w:val="Tabela-zawarto"/>
              <w:jc w:val="center"/>
            </w:pPr>
          </w:p>
        </w:tc>
        <w:tc>
          <w:tcPr>
            <w:tcW w:w="708" w:type="dxa"/>
            <w:vAlign w:val="center"/>
          </w:tcPr>
          <w:p w14:paraId="4A831C76" w14:textId="77777777" w:rsidR="00C52C81" w:rsidRPr="000E1730" w:rsidRDefault="00C52C81" w:rsidP="00C52C81">
            <w:pPr>
              <w:pStyle w:val="Tabela-zawarto"/>
              <w:jc w:val="center"/>
            </w:pPr>
            <w:r>
              <w:t>O</w:t>
            </w:r>
          </w:p>
        </w:tc>
        <w:tc>
          <w:tcPr>
            <w:tcW w:w="567" w:type="dxa"/>
            <w:vAlign w:val="center"/>
          </w:tcPr>
          <w:p w14:paraId="22E7BD06" w14:textId="77777777" w:rsidR="00C52C81" w:rsidRPr="000E1730" w:rsidRDefault="00C52C81" w:rsidP="00C52C81">
            <w:pPr>
              <w:pStyle w:val="Tabela-zawarto"/>
              <w:jc w:val="center"/>
            </w:pPr>
          </w:p>
        </w:tc>
        <w:tc>
          <w:tcPr>
            <w:tcW w:w="631" w:type="dxa"/>
          </w:tcPr>
          <w:p w14:paraId="0AA2A643" w14:textId="77777777" w:rsidR="00C52C81" w:rsidRDefault="00C52C81" w:rsidP="00C52C81">
            <w:pPr>
              <w:pStyle w:val="Tabela-zawarto"/>
              <w:jc w:val="center"/>
            </w:pPr>
          </w:p>
        </w:tc>
        <w:tc>
          <w:tcPr>
            <w:tcW w:w="3679" w:type="dxa"/>
            <w:gridSpan w:val="3"/>
          </w:tcPr>
          <w:p w14:paraId="2F4B6712" w14:textId="68DD3E0F" w:rsidR="00C52C81" w:rsidRPr="000E1730" w:rsidRDefault="00C52C81" w:rsidP="00C52C81">
            <w:pPr>
              <w:pStyle w:val="Tabela-zawarto"/>
              <w:jc w:val="center"/>
            </w:pPr>
            <w:r>
              <w:t>Nazwa płatnika dla przelewów SEPA</w:t>
            </w:r>
          </w:p>
        </w:tc>
      </w:tr>
      <w:tr w:rsidR="00C52C81" w:rsidRPr="000E1730" w14:paraId="0D557B99" w14:textId="77777777" w:rsidTr="00DC2AAA">
        <w:trPr>
          <w:jc w:val="center"/>
        </w:trPr>
        <w:tc>
          <w:tcPr>
            <w:tcW w:w="567" w:type="dxa"/>
            <w:tcBorders>
              <w:bottom w:val="single" w:sz="4" w:space="0" w:color="auto"/>
            </w:tcBorders>
            <w:vAlign w:val="center"/>
          </w:tcPr>
          <w:p w14:paraId="6526F1A4" w14:textId="77777777" w:rsidR="00C52C81" w:rsidRPr="000E1730" w:rsidRDefault="00C52C81" w:rsidP="00C52C81">
            <w:pPr>
              <w:pStyle w:val="Tabela-zawarto"/>
              <w:jc w:val="center"/>
            </w:pPr>
          </w:p>
        </w:tc>
        <w:tc>
          <w:tcPr>
            <w:tcW w:w="3539" w:type="dxa"/>
            <w:tcBorders>
              <w:bottom w:val="single" w:sz="4" w:space="0" w:color="auto"/>
            </w:tcBorders>
            <w:vAlign w:val="center"/>
          </w:tcPr>
          <w:p w14:paraId="22110B81" w14:textId="77777777" w:rsidR="00C52C81" w:rsidRPr="000E1730" w:rsidRDefault="00C52C81" w:rsidP="00C52C81">
            <w:pPr>
              <w:pStyle w:val="Tabela-zawarto"/>
            </w:pPr>
            <w:r>
              <w:rPr>
                <w:lang w:val="en-US"/>
              </w:rPr>
              <w:t xml:space="preserve">-   -   -   -   </w:t>
            </w:r>
            <w:r w:rsidRPr="000E1730">
              <w:t>Description</w:t>
            </w:r>
          </w:p>
        </w:tc>
        <w:tc>
          <w:tcPr>
            <w:tcW w:w="2141" w:type="dxa"/>
          </w:tcPr>
          <w:p w14:paraId="02F30F10" w14:textId="77777777" w:rsidR="00C52C81" w:rsidRPr="000E1730" w:rsidRDefault="00C52C81" w:rsidP="00C52C81">
            <w:pPr>
              <w:pStyle w:val="Tabela-zawarto"/>
            </w:pPr>
            <w:r w:rsidRPr="000E1730">
              <w:t>Dodatkowe informacje o płatniku</w:t>
            </w:r>
          </w:p>
        </w:tc>
        <w:tc>
          <w:tcPr>
            <w:tcW w:w="541" w:type="dxa"/>
            <w:vAlign w:val="center"/>
          </w:tcPr>
          <w:p w14:paraId="419578F5" w14:textId="77777777" w:rsidR="00C52C81" w:rsidRPr="000E1730" w:rsidRDefault="00C52C81" w:rsidP="00C52C81">
            <w:pPr>
              <w:pStyle w:val="Tabela-zawarto"/>
              <w:jc w:val="center"/>
            </w:pPr>
          </w:p>
        </w:tc>
        <w:tc>
          <w:tcPr>
            <w:tcW w:w="567" w:type="dxa"/>
            <w:vAlign w:val="center"/>
          </w:tcPr>
          <w:p w14:paraId="1E4E25ED" w14:textId="77777777" w:rsidR="00C52C81" w:rsidRPr="000E1730" w:rsidRDefault="00C52C81" w:rsidP="00C52C81">
            <w:pPr>
              <w:pStyle w:val="Tabela-zawarto"/>
              <w:jc w:val="center"/>
            </w:pPr>
          </w:p>
        </w:tc>
        <w:tc>
          <w:tcPr>
            <w:tcW w:w="701" w:type="dxa"/>
            <w:vAlign w:val="center"/>
          </w:tcPr>
          <w:p w14:paraId="3711B430" w14:textId="77777777" w:rsidR="00C52C81" w:rsidRPr="000E1730" w:rsidRDefault="00C52C81" w:rsidP="00C52C81">
            <w:pPr>
              <w:pStyle w:val="Tabela-zawarto"/>
              <w:jc w:val="center"/>
            </w:pPr>
          </w:p>
        </w:tc>
        <w:tc>
          <w:tcPr>
            <w:tcW w:w="426" w:type="dxa"/>
            <w:vAlign w:val="center"/>
          </w:tcPr>
          <w:p w14:paraId="3D3A6D07" w14:textId="77777777" w:rsidR="00C52C81" w:rsidRPr="000E1730" w:rsidRDefault="00C52C81" w:rsidP="00C52C81">
            <w:pPr>
              <w:pStyle w:val="Tabela-zawarto"/>
              <w:jc w:val="center"/>
              <w:rPr>
                <w:lang w:val="en-US"/>
              </w:rPr>
            </w:pPr>
          </w:p>
        </w:tc>
        <w:tc>
          <w:tcPr>
            <w:tcW w:w="708" w:type="dxa"/>
            <w:vAlign w:val="center"/>
          </w:tcPr>
          <w:p w14:paraId="05758C59" w14:textId="77777777" w:rsidR="00C52C81" w:rsidRPr="000E1730" w:rsidRDefault="00C52C81" w:rsidP="00C52C81">
            <w:pPr>
              <w:pStyle w:val="Tabela-zawarto"/>
              <w:jc w:val="center"/>
              <w:rPr>
                <w:lang w:val="en-US"/>
              </w:rPr>
            </w:pPr>
          </w:p>
        </w:tc>
        <w:tc>
          <w:tcPr>
            <w:tcW w:w="567" w:type="dxa"/>
            <w:vAlign w:val="center"/>
          </w:tcPr>
          <w:p w14:paraId="0995EDE7" w14:textId="77777777" w:rsidR="00C52C81" w:rsidRPr="000E1730" w:rsidRDefault="00C52C81" w:rsidP="00C52C81">
            <w:pPr>
              <w:pStyle w:val="Tabela-zawarto"/>
              <w:jc w:val="center"/>
              <w:rPr>
                <w:lang w:val="en-US"/>
              </w:rPr>
            </w:pPr>
          </w:p>
        </w:tc>
        <w:tc>
          <w:tcPr>
            <w:tcW w:w="631" w:type="dxa"/>
          </w:tcPr>
          <w:p w14:paraId="18E7B7CF" w14:textId="77777777" w:rsidR="00C52C81" w:rsidRPr="000E1730" w:rsidRDefault="00C52C81" w:rsidP="00C52C81">
            <w:pPr>
              <w:pStyle w:val="Tabela-zawarto"/>
              <w:jc w:val="center"/>
              <w:rPr>
                <w:lang w:val="en-US"/>
              </w:rPr>
            </w:pPr>
          </w:p>
        </w:tc>
        <w:tc>
          <w:tcPr>
            <w:tcW w:w="3679" w:type="dxa"/>
            <w:gridSpan w:val="3"/>
          </w:tcPr>
          <w:p w14:paraId="57D479E7" w14:textId="1CD0FF88" w:rsidR="00C52C81" w:rsidRPr="000E1730" w:rsidRDefault="00C52C81" w:rsidP="00C52C81">
            <w:pPr>
              <w:pStyle w:val="Tabela-zawarto"/>
              <w:jc w:val="center"/>
              <w:rPr>
                <w:lang w:val="en-US"/>
              </w:rPr>
            </w:pPr>
          </w:p>
        </w:tc>
      </w:tr>
      <w:tr w:rsidR="00C52C81" w:rsidRPr="000E1730" w14:paraId="2B5C3636" w14:textId="77777777" w:rsidTr="00DC2AAA">
        <w:trPr>
          <w:jc w:val="center"/>
        </w:trPr>
        <w:tc>
          <w:tcPr>
            <w:tcW w:w="567" w:type="dxa"/>
            <w:tcBorders>
              <w:bottom w:val="single" w:sz="4" w:space="0" w:color="auto"/>
            </w:tcBorders>
            <w:vAlign w:val="center"/>
          </w:tcPr>
          <w:p w14:paraId="2373468B" w14:textId="77777777" w:rsidR="00C52C81" w:rsidRPr="000E1730" w:rsidRDefault="00C52C81" w:rsidP="00C52C81">
            <w:pPr>
              <w:pStyle w:val="Tabela-zawarto"/>
              <w:jc w:val="center"/>
            </w:pPr>
          </w:p>
        </w:tc>
        <w:tc>
          <w:tcPr>
            <w:tcW w:w="3539" w:type="dxa"/>
            <w:tcBorders>
              <w:bottom w:val="single" w:sz="4" w:space="0" w:color="auto"/>
            </w:tcBorders>
            <w:vAlign w:val="center"/>
          </w:tcPr>
          <w:p w14:paraId="1866118C" w14:textId="77777777" w:rsidR="00C52C81" w:rsidRPr="000E1730" w:rsidRDefault="00C52C81" w:rsidP="00C52C81">
            <w:pPr>
              <w:pStyle w:val="Tabela-zawarto"/>
            </w:pPr>
            <w:r>
              <w:rPr>
                <w:lang w:val="en-US"/>
              </w:rPr>
              <w:t xml:space="preserve">-   -   -   -   </w:t>
            </w:r>
            <w:r>
              <w:t>UltmName</w:t>
            </w:r>
          </w:p>
        </w:tc>
        <w:tc>
          <w:tcPr>
            <w:tcW w:w="2141" w:type="dxa"/>
          </w:tcPr>
          <w:p w14:paraId="1EBBF38A" w14:textId="77777777" w:rsidR="00C52C81" w:rsidRPr="000E1730" w:rsidRDefault="00C52C81" w:rsidP="00C52C81">
            <w:pPr>
              <w:pStyle w:val="Tabela-zawarto"/>
            </w:pPr>
            <w:r>
              <w:t>Nazwa finalna</w:t>
            </w:r>
          </w:p>
        </w:tc>
        <w:tc>
          <w:tcPr>
            <w:tcW w:w="541" w:type="dxa"/>
            <w:vAlign w:val="center"/>
          </w:tcPr>
          <w:p w14:paraId="2B7ABA25" w14:textId="77777777" w:rsidR="00C52C81" w:rsidRPr="000E1730" w:rsidRDefault="00C52C81" w:rsidP="00C52C81">
            <w:pPr>
              <w:pStyle w:val="Tabela-zawarto"/>
              <w:jc w:val="center"/>
            </w:pPr>
          </w:p>
        </w:tc>
        <w:tc>
          <w:tcPr>
            <w:tcW w:w="567" w:type="dxa"/>
            <w:vAlign w:val="center"/>
          </w:tcPr>
          <w:p w14:paraId="1E43DC15" w14:textId="77777777" w:rsidR="00C52C81" w:rsidRPr="000E1730" w:rsidRDefault="00C52C81" w:rsidP="00C52C81">
            <w:pPr>
              <w:pStyle w:val="Tabela-zawarto"/>
              <w:jc w:val="center"/>
            </w:pPr>
          </w:p>
        </w:tc>
        <w:tc>
          <w:tcPr>
            <w:tcW w:w="701" w:type="dxa"/>
            <w:vAlign w:val="center"/>
          </w:tcPr>
          <w:p w14:paraId="2C5EE5C6" w14:textId="77777777" w:rsidR="00C52C81" w:rsidRPr="000E1730" w:rsidRDefault="00C52C81" w:rsidP="00C52C81">
            <w:pPr>
              <w:pStyle w:val="Tabela-zawarto"/>
              <w:jc w:val="center"/>
            </w:pPr>
          </w:p>
        </w:tc>
        <w:tc>
          <w:tcPr>
            <w:tcW w:w="426" w:type="dxa"/>
            <w:vAlign w:val="center"/>
          </w:tcPr>
          <w:p w14:paraId="4FA1B618" w14:textId="77777777" w:rsidR="00C52C81" w:rsidRPr="000E1730" w:rsidRDefault="00C52C81" w:rsidP="00C52C81">
            <w:pPr>
              <w:pStyle w:val="Tabela-zawarto"/>
              <w:jc w:val="center"/>
              <w:rPr>
                <w:lang w:val="en-US"/>
              </w:rPr>
            </w:pPr>
          </w:p>
        </w:tc>
        <w:tc>
          <w:tcPr>
            <w:tcW w:w="708" w:type="dxa"/>
            <w:vAlign w:val="center"/>
          </w:tcPr>
          <w:p w14:paraId="09D39668" w14:textId="77777777" w:rsidR="00C52C81" w:rsidRPr="000E1730" w:rsidRDefault="00C52C81" w:rsidP="00C52C81">
            <w:pPr>
              <w:pStyle w:val="Tabela-zawarto"/>
              <w:jc w:val="center"/>
              <w:rPr>
                <w:lang w:val="en-US"/>
              </w:rPr>
            </w:pPr>
          </w:p>
        </w:tc>
        <w:tc>
          <w:tcPr>
            <w:tcW w:w="567" w:type="dxa"/>
            <w:vAlign w:val="center"/>
          </w:tcPr>
          <w:p w14:paraId="153DC589" w14:textId="77777777" w:rsidR="00C52C81" w:rsidRPr="000E1730" w:rsidRDefault="00C52C81" w:rsidP="00C52C81">
            <w:pPr>
              <w:pStyle w:val="Tabela-zawarto"/>
              <w:jc w:val="center"/>
              <w:rPr>
                <w:lang w:val="en-US"/>
              </w:rPr>
            </w:pPr>
          </w:p>
        </w:tc>
        <w:tc>
          <w:tcPr>
            <w:tcW w:w="631" w:type="dxa"/>
          </w:tcPr>
          <w:p w14:paraId="23DD5D6E" w14:textId="77777777" w:rsidR="00C52C81" w:rsidRPr="000E1730" w:rsidRDefault="00C52C81" w:rsidP="00C52C81">
            <w:pPr>
              <w:pStyle w:val="Tabela-zawarto"/>
              <w:jc w:val="center"/>
              <w:rPr>
                <w:lang w:val="en-US"/>
              </w:rPr>
            </w:pPr>
          </w:p>
        </w:tc>
        <w:tc>
          <w:tcPr>
            <w:tcW w:w="3679" w:type="dxa"/>
            <w:gridSpan w:val="3"/>
          </w:tcPr>
          <w:p w14:paraId="7DCFE39F" w14:textId="0C834AE8" w:rsidR="00C52C81" w:rsidRPr="000E1730" w:rsidRDefault="00C52C81" w:rsidP="00C52C81">
            <w:pPr>
              <w:pStyle w:val="Tabela-zawarto"/>
              <w:jc w:val="center"/>
              <w:rPr>
                <w:lang w:val="en-US"/>
              </w:rPr>
            </w:pPr>
          </w:p>
        </w:tc>
      </w:tr>
      <w:tr w:rsidR="00C52C81" w:rsidRPr="000E1730" w14:paraId="7E89C075" w14:textId="77777777" w:rsidTr="00DC2AAA">
        <w:trPr>
          <w:jc w:val="center"/>
        </w:trPr>
        <w:tc>
          <w:tcPr>
            <w:tcW w:w="567" w:type="dxa"/>
            <w:tcBorders>
              <w:bottom w:val="single" w:sz="4" w:space="0" w:color="auto"/>
            </w:tcBorders>
            <w:vAlign w:val="center"/>
          </w:tcPr>
          <w:p w14:paraId="0B987B61" w14:textId="77777777" w:rsidR="00C52C81" w:rsidRPr="000E1730" w:rsidRDefault="00C52C81" w:rsidP="00C52C81">
            <w:pPr>
              <w:pStyle w:val="Tabela-zawarto"/>
              <w:jc w:val="center"/>
              <w:rPr>
                <w:lang w:val="en-US"/>
              </w:rPr>
            </w:pPr>
            <w:r w:rsidRPr="000E1730">
              <w:rPr>
                <w:lang w:val="en-US"/>
              </w:rPr>
              <w:t>A-11</w:t>
            </w:r>
          </w:p>
        </w:tc>
        <w:tc>
          <w:tcPr>
            <w:tcW w:w="3539" w:type="dxa"/>
            <w:tcBorders>
              <w:bottom w:val="single" w:sz="4" w:space="0" w:color="auto"/>
            </w:tcBorders>
            <w:vAlign w:val="center"/>
          </w:tcPr>
          <w:p w14:paraId="73C1EFD5" w14:textId="77777777" w:rsidR="00C52C81" w:rsidRPr="000E1730" w:rsidRDefault="00C52C81" w:rsidP="00C52C81">
            <w:pPr>
              <w:pStyle w:val="Tabela-zawarto"/>
              <w:rPr>
                <w:lang w:val="en-US"/>
              </w:rPr>
            </w:pPr>
            <w:r>
              <w:rPr>
                <w:lang w:val="en-US"/>
              </w:rPr>
              <w:t xml:space="preserve">-   -   -   -   </w:t>
            </w:r>
            <w:r w:rsidRPr="000E1730">
              <w:rPr>
                <w:lang w:val="en-US"/>
              </w:rPr>
              <w:t>Address</w:t>
            </w:r>
            <w:r w:rsidRPr="000E1730">
              <w:rPr>
                <w:lang w:val="en-US"/>
              </w:rPr>
              <w:tab/>
            </w:r>
            <w:r w:rsidRPr="000E1730">
              <w:rPr>
                <w:lang w:val="en-US"/>
              </w:rPr>
              <w:tab/>
            </w:r>
            <w:r w:rsidRPr="000E1730">
              <w:rPr>
                <w:lang w:val="en-US"/>
              </w:rPr>
              <w:tab/>
            </w:r>
          </w:p>
        </w:tc>
        <w:tc>
          <w:tcPr>
            <w:tcW w:w="2141" w:type="dxa"/>
          </w:tcPr>
          <w:p w14:paraId="721AB609" w14:textId="77777777" w:rsidR="00C52C81" w:rsidRPr="000E1730" w:rsidRDefault="00C52C81" w:rsidP="00C52C81">
            <w:pPr>
              <w:pStyle w:val="Tabela-zawarto"/>
            </w:pPr>
            <w:r w:rsidRPr="000E1730">
              <w:t>Adres banku/oddziału banku (podawany w postaci sformatowanej lub niesformatowanej)</w:t>
            </w:r>
          </w:p>
        </w:tc>
        <w:tc>
          <w:tcPr>
            <w:tcW w:w="541" w:type="dxa"/>
            <w:vAlign w:val="center"/>
          </w:tcPr>
          <w:p w14:paraId="05C67A9F" w14:textId="77777777" w:rsidR="00C52C81" w:rsidRPr="000E1730" w:rsidRDefault="00C52C81" w:rsidP="00C52C81">
            <w:pPr>
              <w:pStyle w:val="Tabela-zawarto"/>
              <w:jc w:val="center"/>
            </w:pPr>
          </w:p>
        </w:tc>
        <w:tc>
          <w:tcPr>
            <w:tcW w:w="567" w:type="dxa"/>
            <w:vAlign w:val="center"/>
          </w:tcPr>
          <w:p w14:paraId="2A5AE946" w14:textId="77777777" w:rsidR="00C52C81" w:rsidRPr="000E1730" w:rsidRDefault="00C52C81" w:rsidP="00C52C81">
            <w:pPr>
              <w:pStyle w:val="Tabela-zawarto"/>
              <w:jc w:val="center"/>
            </w:pPr>
          </w:p>
        </w:tc>
        <w:tc>
          <w:tcPr>
            <w:tcW w:w="701" w:type="dxa"/>
            <w:vAlign w:val="center"/>
          </w:tcPr>
          <w:p w14:paraId="7CB3EF27" w14:textId="77777777" w:rsidR="00C52C81" w:rsidRPr="000E1730" w:rsidRDefault="00C52C81" w:rsidP="00C52C81">
            <w:pPr>
              <w:pStyle w:val="Tabela-zawarto"/>
              <w:jc w:val="center"/>
            </w:pPr>
          </w:p>
        </w:tc>
        <w:tc>
          <w:tcPr>
            <w:tcW w:w="426" w:type="dxa"/>
            <w:vAlign w:val="center"/>
          </w:tcPr>
          <w:p w14:paraId="1DEAAB5F" w14:textId="77777777" w:rsidR="00C52C81" w:rsidRPr="00815B23" w:rsidRDefault="00C52C81" w:rsidP="00C52C81">
            <w:pPr>
              <w:pStyle w:val="Tabela-zawarto"/>
              <w:jc w:val="center"/>
            </w:pPr>
          </w:p>
        </w:tc>
        <w:tc>
          <w:tcPr>
            <w:tcW w:w="708" w:type="dxa"/>
            <w:vAlign w:val="center"/>
          </w:tcPr>
          <w:p w14:paraId="4EBD2D42" w14:textId="77777777" w:rsidR="00C52C81" w:rsidRPr="000E1730" w:rsidRDefault="00C52C81" w:rsidP="00C52C81">
            <w:pPr>
              <w:pStyle w:val="Tabela-zawarto"/>
              <w:jc w:val="center"/>
              <w:rPr>
                <w:lang w:val="en-US"/>
              </w:rPr>
            </w:pPr>
            <w:r>
              <w:rPr>
                <w:lang w:val="en-US"/>
              </w:rPr>
              <w:t>O</w:t>
            </w:r>
          </w:p>
        </w:tc>
        <w:tc>
          <w:tcPr>
            <w:tcW w:w="567" w:type="dxa"/>
            <w:vAlign w:val="center"/>
          </w:tcPr>
          <w:p w14:paraId="4A7E1D56" w14:textId="77777777" w:rsidR="00C52C81" w:rsidRPr="000E1730" w:rsidRDefault="00C52C81" w:rsidP="00C52C81">
            <w:pPr>
              <w:pStyle w:val="Tabela-zawarto"/>
              <w:jc w:val="center"/>
              <w:rPr>
                <w:lang w:val="en-US"/>
              </w:rPr>
            </w:pPr>
          </w:p>
        </w:tc>
        <w:tc>
          <w:tcPr>
            <w:tcW w:w="631" w:type="dxa"/>
          </w:tcPr>
          <w:p w14:paraId="471C84D6" w14:textId="77777777" w:rsidR="00C52C81" w:rsidRPr="000E1730" w:rsidRDefault="00C52C81" w:rsidP="00C52C81">
            <w:pPr>
              <w:pStyle w:val="Tabela-zawarto"/>
              <w:jc w:val="center"/>
              <w:rPr>
                <w:lang w:val="en-US"/>
              </w:rPr>
            </w:pPr>
          </w:p>
        </w:tc>
        <w:tc>
          <w:tcPr>
            <w:tcW w:w="3679" w:type="dxa"/>
            <w:gridSpan w:val="3"/>
          </w:tcPr>
          <w:p w14:paraId="63383658" w14:textId="7E5612CF" w:rsidR="00C52C81" w:rsidRPr="000E1730" w:rsidRDefault="00C52C81" w:rsidP="00C52C81">
            <w:pPr>
              <w:pStyle w:val="Tabela-zawarto"/>
              <w:jc w:val="center"/>
              <w:rPr>
                <w:lang w:val="en-US"/>
              </w:rPr>
            </w:pPr>
          </w:p>
        </w:tc>
      </w:tr>
      <w:tr w:rsidR="00C52C81" w:rsidRPr="000E1730" w14:paraId="0AE10F21" w14:textId="77777777" w:rsidTr="00DC2AAA">
        <w:trPr>
          <w:jc w:val="center"/>
        </w:trPr>
        <w:tc>
          <w:tcPr>
            <w:tcW w:w="567" w:type="dxa"/>
            <w:tcBorders>
              <w:top w:val="single" w:sz="4" w:space="0" w:color="auto"/>
              <w:bottom w:val="single" w:sz="4" w:space="0" w:color="auto"/>
            </w:tcBorders>
            <w:vAlign w:val="center"/>
          </w:tcPr>
          <w:p w14:paraId="05A93754" w14:textId="77777777" w:rsidR="00C52C81" w:rsidRPr="000E1730" w:rsidRDefault="00C52C81" w:rsidP="00C52C81">
            <w:pPr>
              <w:pStyle w:val="Tabela-zawarto"/>
              <w:jc w:val="center"/>
              <w:rPr>
                <w:lang w:val="en-US"/>
              </w:rPr>
            </w:pPr>
          </w:p>
        </w:tc>
        <w:tc>
          <w:tcPr>
            <w:tcW w:w="3539" w:type="dxa"/>
            <w:tcBorders>
              <w:top w:val="single" w:sz="4" w:space="0" w:color="auto"/>
              <w:bottom w:val="single" w:sz="4" w:space="0" w:color="auto"/>
            </w:tcBorders>
            <w:vAlign w:val="center"/>
          </w:tcPr>
          <w:p w14:paraId="47BC3781" w14:textId="77777777" w:rsidR="00C52C81" w:rsidRPr="000E1730" w:rsidRDefault="00C52C81" w:rsidP="00C52C81">
            <w:pPr>
              <w:pStyle w:val="Tabela-zawarto"/>
              <w:rPr>
                <w:lang w:val="en-US"/>
              </w:rPr>
            </w:pPr>
            <w:r>
              <w:rPr>
                <w:lang w:val="en-US"/>
              </w:rPr>
              <w:t xml:space="preserve">-   -   -   -   -  </w:t>
            </w:r>
            <w:r w:rsidRPr="000E1730">
              <w:rPr>
                <w:lang w:val="en-US"/>
              </w:rPr>
              <w:t xml:space="preserve">AddressType   </w:t>
            </w:r>
          </w:p>
        </w:tc>
        <w:tc>
          <w:tcPr>
            <w:tcW w:w="2141" w:type="dxa"/>
          </w:tcPr>
          <w:p w14:paraId="1AAA2D3A" w14:textId="77777777" w:rsidR="00C52C81" w:rsidRPr="000E1730" w:rsidRDefault="00C52C81" w:rsidP="00C52C81">
            <w:pPr>
              <w:pStyle w:val="Tabela-zawarto"/>
            </w:pPr>
            <w:r w:rsidRPr="000E1730">
              <w:t>Typ adresu</w:t>
            </w:r>
          </w:p>
        </w:tc>
        <w:tc>
          <w:tcPr>
            <w:tcW w:w="541" w:type="dxa"/>
            <w:vAlign w:val="center"/>
          </w:tcPr>
          <w:p w14:paraId="0D95C9FD" w14:textId="77777777" w:rsidR="00C52C81" w:rsidRPr="000E1730" w:rsidRDefault="00C52C81" w:rsidP="00C52C81">
            <w:pPr>
              <w:pStyle w:val="Tabela-zawarto"/>
              <w:jc w:val="center"/>
              <w:rPr>
                <w:lang w:val="en-US"/>
              </w:rPr>
            </w:pPr>
          </w:p>
        </w:tc>
        <w:tc>
          <w:tcPr>
            <w:tcW w:w="567" w:type="dxa"/>
            <w:vAlign w:val="center"/>
          </w:tcPr>
          <w:p w14:paraId="4672A010" w14:textId="77777777" w:rsidR="00C52C81" w:rsidRPr="000E1730" w:rsidRDefault="00C52C81" w:rsidP="00C52C81">
            <w:pPr>
              <w:pStyle w:val="Tabela-zawarto"/>
              <w:jc w:val="center"/>
              <w:rPr>
                <w:lang w:val="en-US"/>
              </w:rPr>
            </w:pPr>
          </w:p>
        </w:tc>
        <w:tc>
          <w:tcPr>
            <w:tcW w:w="701" w:type="dxa"/>
            <w:vAlign w:val="center"/>
          </w:tcPr>
          <w:p w14:paraId="367365A6" w14:textId="77777777" w:rsidR="00C52C81" w:rsidRPr="000E1730" w:rsidRDefault="00C52C81" w:rsidP="00C52C81">
            <w:pPr>
              <w:pStyle w:val="Tabela-zawarto"/>
              <w:jc w:val="center"/>
              <w:rPr>
                <w:lang w:val="en-US"/>
              </w:rPr>
            </w:pPr>
          </w:p>
        </w:tc>
        <w:tc>
          <w:tcPr>
            <w:tcW w:w="426" w:type="dxa"/>
            <w:vAlign w:val="center"/>
          </w:tcPr>
          <w:p w14:paraId="040F50FF" w14:textId="77777777" w:rsidR="00C52C81" w:rsidRPr="000E1730" w:rsidRDefault="00C52C81" w:rsidP="00C52C81">
            <w:pPr>
              <w:pStyle w:val="Tabela-zawarto"/>
              <w:jc w:val="center"/>
              <w:rPr>
                <w:lang w:val="en-US"/>
              </w:rPr>
            </w:pPr>
          </w:p>
        </w:tc>
        <w:tc>
          <w:tcPr>
            <w:tcW w:w="708" w:type="dxa"/>
            <w:vAlign w:val="center"/>
          </w:tcPr>
          <w:p w14:paraId="5AA3093F" w14:textId="77777777" w:rsidR="00C52C81" w:rsidRPr="000E1730" w:rsidRDefault="00C52C81" w:rsidP="00C52C81">
            <w:pPr>
              <w:pStyle w:val="Tabela-zawarto"/>
              <w:jc w:val="center"/>
              <w:rPr>
                <w:lang w:val="en-US"/>
              </w:rPr>
            </w:pPr>
          </w:p>
        </w:tc>
        <w:tc>
          <w:tcPr>
            <w:tcW w:w="567" w:type="dxa"/>
            <w:vAlign w:val="center"/>
          </w:tcPr>
          <w:p w14:paraId="3BA6A215" w14:textId="77777777" w:rsidR="00C52C81" w:rsidRPr="000E1730" w:rsidRDefault="00C52C81" w:rsidP="00C52C81">
            <w:pPr>
              <w:pStyle w:val="Tabela-zawarto"/>
              <w:jc w:val="center"/>
              <w:rPr>
                <w:lang w:val="en-US"/>
              </w:rPr>
            </w:pPr>
          </w:p>
        </w:tc>
        <w:tc>
          <w:tcPr>
            <w:tcW w:w="631" w:type="dxa"/>
          </w:tcPr>
          <w:p w14:paraId="05369CE8" w14:textId="77777777" w:rsidR="00C52C81" w:rsidRPr="000E1730" w:rsidRDefault="00C52C81" w:rsidP="00C52C81">
            <w:pPr>
              <w:pStyle w:val="Tabela-zawarto"/>
              <w:jc w:val="center"/>
              <w:rPr>
                <w:lang w:val="en-US"/>
              </w:rPr>
            </w:pPr>
          </w:p>
        </w:tc>
        <w:tc>
          <w:tcPr>
            <w:tcW w:w="3679" w:type="dxa"/>
            <w:gridSpan w:val="3"/>
          </w:tcPr>
          <w:p w14:paraId="02A4E490" w14:textId="2C20E67A" w:rsidR="00C52C81" w:rsidRPr="000E1730" w:rsidRDefault="00C52C81" w:rsidP="00C52C81">
            <w:pPr>
              <w:pStyle w:val="Tabela-zawarto"/>
              <w:jc w:val="center"/>
              <w:rPr>
                <w:lang w:val="en-US"/>
              </w:rPr>
            </w:pPr>
          </w:p>
        </w:tc>
      </w:tr>
      <w:tr w:rsidR="00C52C81" w:rsidRPr="000E1730" w14:paraId="2A3129C2" w14:textId="77777777" w:rsidTr="00DC2AAA">
        <w:trPr>
          <w:jc w:val="center"/>
        </w:trPr>
        <w:tc>
          <w:tcPr>
            <w:tcW w:w="567" w:type="dxa"/>
            <w:tcBorders>
              <w:top w:val="single" w:sz="4" w:space="0" w:color="auto"/>
              <w:bottom w:val="nil"/>
            </w:tcBorders>
            <w:vAlign w:val="center"/>
          </w:tcPr>
          <w:p w14:paraId="770E1BE9" w14:textId="77777777" w:rsidR="00C52C81" w:rsidRPr="000E1730" w:rsidRDefault="00C52C81" w:rsidP="00C52C81">
            <w:pPr>
              <w:pStyle w:val="Tabela-zawarto"/>
              <w:jc w:val="center"/>
              <w:rPr>
                <w:lang w:val="en-US"/>
              </w:rPr>
            </w:pPr>
          </w:p>
        </w:tc>
        <w:tc>
          <w:tcPr>
            <w:tcW w:w="3539" w:type="dxa"/>
            <w:tcBorders>
              <w:top w:val="single" w:sz="4" w:space="0" w:color="auto"/>
              <w:bottom w:val="nil"/>
            </w:tcBorders>
            <w:shd w:val="clear" w:color="auto" w:fill="00FFFF"/>
            <w:vAlign w:val="center"/>
          </w:tcPr>
          <w:p w14:paraId="7351AFF2" w14:textId="77777777" w:rsidR="00C52C81" w:rsidRPr="000E1730" w:rsidRDefault="00C52C81" w:rsidP="00C52C81">
            <w:pPr>
              <w:pStyle w:val="Tabela-zawarto"/>
              <w:rPr>
                <w:lang w:val="en-US"/>
              </w:rPr>
            </w:pPr>
            <w:r>
              <w:rPr>
                <w:lang w:val="en-US"/>
              </w:rPr>
              <w:t xml:space="preserve">-   -   -   -   -  </w:t>
            </w:r>
            <w:r w:rsidRPr="000E1730">
              <w:rPr>
                <w:lang w:val="en-US"/>
              </w:rPr>
              <w:t>StreetName</w:t>
            </w:r>
            <w:r w:rsidRPr="000E1730">
              <w:rPr>
                <w:lang w:val="en-US"/>
              </w:rPr>
              <w:tab/>
            </w:r>
            <w:r w:rsidRPr="000E1730">
              <w:rPr>
                <w:lang w:val="en-US"/>
              </w:rPr>
              <w:tab/>
            </w:r>
            <w:r w:rsidRPr="000E1730">
              <w:rPr>
                <w:b/>
                <w:lang w:val="en-US"/>
              </w:rPr>
              <w:t>XOR</w:t>
            </w:r>
          </w:p>
        </w:tc>
        <w:tc>
          <w:tcPr>
            <w:tcW w:w="2141" w:type="dxa"/>
          </w:tcPr>
          <w:p w14:paraId="1FD7C0A4" w14:textId="77777777" w:rsidR="00C52C81" w:rsidRPr="000E1730" w:rsidRDefault="00C52C81" w:rsidP="00C52C81">
            <w:pPr>
              <w:pStyle w:val="Tabela-zawarto"/>
            </w:pPr>
            <w:r w:rsidRPr="000E1730">
              <w:t>Nazwa ulicy, nr budynku</w:t>
            </w:r>
          </w:p>
        </w:tc>
        <w:tc>
          <w:tcPr>
            <w:tcW w:w="541" w:type="dxa"/>
            <w:vAlign w:val="center"/>
          </w:tcPr>
          <w:p w14:paraId="33061272" w14:textId="77777777" w:rsidR="00C52C81" w:rsidRPr="000E1730" w:rsidRDefault="00C52C81" w:rsidP="00C52C81">
            <w:pPr>
              <w:pStyle w:val="Tabela-zawarto"/>
              <w:jc w:val="center"/>
            </w:pPr>
          </w:p>
        </w:tc>
        <w:tc>
          <w:tcPr>
            <w:tcW w:w="567" w:type="dxa"/>
            <w:vAlign w:val="center"/>
          </w:tcPr>
          <w:p w14:paraId="0AFE621B" w14:textId="77777777" w:rsidR="00C52C81" w:rsidRPr="000E1730" w:rsidRDefault="00C52C81" w:rsidP="00C52C81">
            <w:pPr>
              <w:pStyle w:val="Tabela-zawarto"/>
              <w:jc w:val="center"/>
            </w:pPr>
          </w:p>
        </w:tc>
        <w:tc>
          <w:tcPr>
            <w:tcW w:w="701" w:type="dxa"/>
            <w:vAlign w:val="center"/>
          </w:tcPr>
          <w:p w14:paraId="5C064C3F" w14:textId="77777777" w:rsidR="00C52C81" w:rsidRPr="000E1730" w:rsidRDefault="00C52C81" w:rsidP="00C52C81">
            <w:pPr>
              <w:pStyle w:val="Tabela-zawarto"/>
              <w:jc w:val="center"/>
            </w:pPr>
          </w:p>
        </w:tc>
        <w:tc>
          <w:tcPr>
            <w:tcW w:w="426" w:type="dxa"/>
            <w:vAlign w:val="center"/>
          </w:tcPr>
          <w:p w14:paraId="78A7EDB1" w14:textId="77777777" w:rsidR="00C52C81" w:rsidRPr="000E1730" w:rsidRDefault="00C52C81" w:rsidP="00C52C81">
            <w:pPr>
              <w:pStyle w:val="Tabela-zawarto"/>
              <w:jc w:val="center"/>
            </w:pPr>
          </w:p>
        </w:tc>
        <w:tc>
          <w:tcPr>
            <w:tcW w:w="708" w:type="dxa"/>
            <w:vAlign w:val="center"/>
          </w:tcPr>
          <w:p w14:paraId="5D569337" w14:textId="77777777" w:rsidR="00C52C81" w:rsidRPr="000E1730" w:rsidRDefault="00C52C81" w:rsidP="00C52C81">
            <w:pPr>
              <w:pStyle w:val="Tabela-zawarto"/>
              <w:jc w:val="center"/>
            </w:pPr>
          </w:p>
        </w:tc>
        <w:tc>
          <w:tcPr>
            <w:tcW w:w="567" w:type="dxa"/>
            <w:vAlign w:val="center"/>
          </w:tcPr>
          <w:p w14:paraId="5D5A7ED1" w14:textId="77777777" w:rsidR="00C52C81" w:rsidRPr="000E1730" w:rsidRDefault="00C52C81" w:rsidP="00C52C81">
            <w:pPr>
              <w:pStyle w:val="Tabela-zawarto"/>
              <w:jc w:val="center"/>
            </w:pPr>
          </w:p>
        </w:tc>
        <w:tc>
          <w:tcPr>
            <w:tcW w:w="631" w:type="dxa"/>
          </w:tcPr>
          <w:p w14:paraId="54B9D42A" w14:textId="77777777" w:rsidR="00C52C81" w:rsidRPr="000E1730" w:rsidRDefault="00C52C81" w:rsidP="00C52C81">
            <w:pPr>
              <w:pStyle w:val="Tabela-zawarto"/>
              <w:jc w:val="center"/>
            </w:pPr>
          </w:p>
        </w:tc>
        <w:tc>
          <w:tcPr>
            <w:tcW w:w="3679" w:type="dxa"/>
            <w:gridSpan w:val="3"/>
          </w:tcPr>
          <w:p w14:paraId="73C00FF5" w14:textId="1B2E27CE" w:rsidR="00C52C81" w:rsidRPr="000E1730" w:rsidRDefault="00C52C81" w:rsidP="00C52C81">
            <w:pPr>
              <w:pStyle w:val="Tabela-zawarto"/>
              <w:jc w:val="center"/>
            </w:pPr>
          </w:p>
        </w:tc>
      </w:tr>
      <w:tr w:rsidR="00C52C81" w:rsidRPr="000E1730" w14:paraId="158C6C24" w14:textId="77777777" w:rsidTr="00DC2AAA">
        <w:trPr>
          <w:jc w:val="center"/>
        </w:trPr>
        <w:tc>
          <w:tcPr>
            <w:tcW w:w="567" w:type="dxa"/>
            <w:tcBorders>
              <w:top w:val="nil"/>
              <w:bottom w:val="nil"/>
            </w:tcBorders>
            <w:vAlign w:val="center"/>
          </w:tcPr>
          <w:p w14:paraId="3B1BC5C7" w14:textId="77777777" w:rsidR="00C52C81" w:rsidRPr="000E1730" w:rsidRDefault="00C52C81" w:rsidP="00C52C81">
            <w:pPr>
              <w:pStyle w:val="Tabela-zawarto"/>
              <w:jc w:val="center"/>
            </w:pPr>
          </w:p>
        </w:tc>
        <w:tc>
          <w:tcPr>
            <w:tcW w:w="3539" w:type="dxa"/>
            <w:tcBorders>
              <w:top w:val="nil"/>
              <w:bottom w:val="nil"/>
            </w:tcBorders>
            <w:shd w:val="clear" w:color="auto" w:fill="00FFFF"/>
            <w:vAlign w:val="center"/>
          </w:tcPr>
          <w:p w14:paraId="337F3604" w14:textId="77777777" w:rsidR="00C52C81" w:rsidRPr="000E1730" w:rsidRDefault="00C52C81" w:rsidP="00C52C81">
            <w:pPr>
              <w:pStyle w:val="Tabela-zawarto"/>
            </w:pPr>
            <w:r>
              <w:rPr>
                <w:lang w:val="en-US"/>
              </w:rPr>
              <w:t xml:space="preserve">-   -   -   -   -  </w:t>
            </w:r>
            <w:r w:rsidRPr="000E1730">
              <w:t>PostCode</w:t>
            </w:r>
          </w:p>
        </w:tc>
        <w:tc>
          <w:tcPr>
            <w:tcW w:w="2141" w:type="dxa"/>
          </w:tcPr>
          <w:p w14:paraId="3247FF4F" w14:textId="77777777" w:rsidR="00C52C81" w:rsidRPr="000E1730" w:rsidRDefault="00C52C81" w:rsidP="00C52C81">
            <w:pPr>
              <w:pStyle w:val="Tabela-zawarto"/>
            </w:pPr>
            <w:r w:rsidRPr="000E1730">
              <w:t>Kod pocztowy</w:t>
            </w:r>
          </w:p>
        </w:tc>
        <w:tc>
          <w:tcPr>
            <w:tcW w:w="541" w:type="dxa"/>
            <w:vAlign w:val="center"/>
          </w:tcPr>
          <w:p w14:paraId="0F1A5AF6" w14:textId="77777777" w:rsidR="00C52C81" w:rsidRPr="000E1730" w:rsidRDefault="00C52C81" w:rsidP="00C52C81">
            <w:pPr>
              <w:pStyle w:val="Tabela-zawarto"/>
              <w:jc w:val="center"/>
            </w:pPr>
          </w:p>
        </w:tc>
        <w:tc>
          <w:tcPr>
            <w:tcW w:w="567" w:type="dxa"/>
            <w:vAlign w:val="center"/>
          </w:tcPr>
          <w:p w14:paraId="01203A01" w14:textId="77777777" w:rsidR="00C52C81" w:rsidRPr="000E1730" w:rsidRDefault="00C52C81" w:rsidP="00C52C81">
            <w:pPr>
              <w:pStyle w:val="Tabela-zawarto"/>
              <w:jc w:val="center"/>
            </w:pPr>
          </w:p>
        </w:tc>
        <w:tc>
          <w:tcPr>
            <w:tcW w:w="701" w:type="dxa"/>
            <w:vAlign w:val="center"/>
          </w:tcPr>
          <w:p w14:paraId="4C5DF967" w14:textId="77777777" w:rsidR="00C52C81" w:rsidRPr="000E1730" w:rsidRDefault="00C52C81" w:rsidP="00C52C81">
            <w:pPr>
              <w:pStyle w:val="Tabela-zawarto"/>
              <w:jc w:val="center"/>
            </w:pPr>
          </w:p>
        </w:tc>
        <w:tc>
          <w:tcPr>
            <w:tcW w:w="426" w:type="dxa"/>
            <w:vAlign w:val="center"/>
          </w:tcPr>
          <w:p w14:paraId="4C35B15F" w14:textId="77777777" w:rsidR="00C52C81" w:rsidRPr="000E1730" w:rsidRDefault="00C52C81" w:rsidP="00C52C81">
            <w:pPr>
              <w:pStyle w:val="Tabela-zawarto"/>
              <w:jc w:val="center"/>
            </w:pPr>
          </w:p>
        </w:tc>
        <w:tc>
          <w:tcPr>
            <w:tcW w:w="708" w:type="dxa"/>
            <w:vAlign w:val="center"/>
          </w:tcPr>
          <w:p w14:paraId="42E25D5B" w14:textId="77777777" w:rsidR="00C52C81" w:rsidRPr="000E1730" w:rsidRDefault="00C52C81" w:rsidP="00C52C81">
            <w:pPr>
              <w:pStyle w:val="Tabela-zawarto"/>
              <w:jc w:val="center"/>
            </w:pPr>
          </w:p>
        </w:tc>
        <w:tc>
          <w:tcPr>
            <w:tcW w:w="567" w:type="dxa"/>
            <w:vAlign w:val="center"/>
          </w:tcPr>
          <w:p w14:paraId="01244FB8" w14:textId="77777777" w:rsidR="00C52C81" w:rsidRPr="000E1730" w:rsidRDefault="00C52C81" w:rsidP="00C52C81">
            <w:pPr>
              <w:pStyle w:val="Tabela-zawarto"/>
              <w:jc w:val="center"/>
            </w:pPr>
          </w:p>
        </w:tc>
        <w:tc>
          <w:tcPr>
            <w:tcW w:w="631" w:type="dxa"/>
          </w:tcPr>
          <w:p w14:paraId="2D026957" w14:textId="77777777" w:rsidR="00C52C81" w:rsidRPr="000E1730" w:rsidRDefault="00C52C81" w:rsidP="00C52C81">
            <w:pPr>
              <w:pStyle w:val="Tabela-zawarto"/>
              <w:jc w:val="center"/>
            </w:pPr>
          </w:p>
        </w:tc>
        <w:tc>
          <w:tcPr>
            <w:tcW w:w="3679" w:type="dxa"/>
            <w:gridSpan w:val="3"/>
          </w:tcPr>
          <w:p w14:paraId="6912E948" w14:textId="780D3049" w:rsidR="00C52C81" w:rsidRPr="000E1730" w:rsidRDefault="00C52C81" w:rsidP="00C52C81">
            <w:pPr>
              <w:pStyle w:val="Tabela-zawarto"/>
              <w:jc w:val="center"/>
            </w:pPr>
          </w:p>
        </w:tc>
      </w:tr>
      <w:tr w:rsidR="00C52C81" w:rsidRPr="000E1730" w14:paraId="279A891A" w14:textId="77777777" w:rsidTr="00DC2AAA">
        <w:trPr>
          <w:jc w:val="center"/>
        </w:trPr>
        <w:tc>
          <w:tcPr>
            <w:tcW w:w="567" w:type="dxa"/>
            <w:tcBorders>
              <w:top w:val="nil"/>
              <w:bottom w:val="dashed" w:sz="4" w:space="0" w:color="auto"/>
            </w:tcBorders>
            <w:vAlign w:val="center"/>
          </w:tcPr>
          <w:p w14:paraId="471D5F1E" w14:textId="77777777" w:rsidR="00C52C81" w:rsidRPr="000E1730" w:rsidRDefault="00C52C81" w:rsidP="00C52C81">
            <w:pPr>
              <w:pStyle w:val="Tabela-zawarto"/>
              <w:jc w:val="center"/>
            </w:pPr>
          </w:p>
        </w:tc>
        <w:tc>
          <w:tcPr>
            <w:tcW w:w="3539" w:type="dxa"/>
            <w:tcBorders>
              <w:top w:val="nil"/>
              <w:bottom w:val="dashed" w:sz="4" w:space="0" w:color="auto"/>
            </w:tcBorders>
            <w:shd w:val="clear" w:color="auto" w:fill="00FFFF"/>
            <w:vAlign w:val="center"/>
          </w:tcPr>
          <w:p w14:paraId="4CD6EB06" w14:textId="77777777" w:rsidR="00C52C81" w:rsidRPr="000E1730" w:rsidRDefault="00C52C81" w:rsidP="00C52C81">
            <w:pPr>
              <w:pStyle w:val="Tabela-zawarto"/>
            </w:pPr>
            <w:r>
              <w:rPr>
                <w:lang w:val="en-US"/>
              </w:rPr>
              <w:t xml:space="preserve">-   -   -   -   -  </w:t>
            </w:r>
            <w:r w:rsidRPr="000E1730">
              <w:t>CityName</w:t>
            </w:r>
          </w:p>
        </w:tc>
        <w:tc>
          <w:tcPr>
            <w:tcW w:w="2141" w:type="dxa"/>
            <w:tcBorders>
              <w:bottom w:val="single" w:sz="4" w:space="0" w:color="auto"/>
            </w:tcBorders>
          </w:tcPr>
          <w:p w14:paraId="6C0318F2" w14:textId="77777777" w:rsidR="00C52C81" w:rsidRPr="000E1730" w:rsidRDefault="00C52C81" w:rsidP="00C52C81">
            <w:pPr>
              <w:pStyle w:val="Tabela-zawarto"/>
            </w:pPr>
            <w:r w:rsidRPr="000E1730">
              <w:t>Nazwa miasta</w:t>
            </w:r>
          </w:p>
        </w:tc>
        <w:tc>
          <w:tcPr>
            <w:tcW w:w="541" w:type="dxa"/>
            <w:tcBorders>
              <w:bottom w:val="single" w:sz="4" w:space="0" w:color="auto"/>
            </w:tcBorders>
            <w:vAlign w:val="center"/>
          </w:tcPr>
          <w:p w14:paraId="4DE0FEF7" w14:textId="77777777" w:rsidR="00C52C81" w:rsidRPr="000E1730" w:rsidRDefault="00C52C81" w:rsidP="00C52C81">
            <w:pPr>
              <w:pStyle w:val="Tabela-zawarto"/>
              <w:jc w:val="center"/>
            </w:pPr>
          </w:p>
        </w:tc>
        <w:tc>
          <w:tcPr>
            <w:tcW w:w="567" w:type="dxa"/>
            <w:tcBorders>
              <w:bottom w:val="single" w:sz="4" w:space="0" w:color="auto"/>
            </w:tcBorders>
            <w:vAlign w:val="center"/>
          </w:tcPr>
          <w:p w14:paraId="4BA217BB" w14:textId="77777777" w:rsidR="00C52C81" w:rsidRPr="000E1730" w:rsidRDefault="00C52C81" w:rsidP="00C52C81">
            <w:pPr>
              <w:pStyle w:val="Tabela-zawarto"/>
              <w:jc w:val="center"/>
            </w:pPr>
          </w:p>
        </w:tc>
        <w:tc>
          <w:tcPr>
            <w:tcW w:w="701" w:type="dxa"/>
            <w:tcBorders>
              <w:bottom w:val="single" w:sz="4" w:space="0" w:color="auto"/>
            </w:tcBorders>
            <w:vAlign w:val="center"/>
          </w:tcPr>
          <w:p w14:paraId="24753E25" w14:textId="77777777" w:rsidR="00C52C81" w:rsidRPr="000E1730" w:rsidRDefault="00C52C81" w:rsidP="00C52C81">
            <w:pPr>
              <w:pStyle w:val="Tabela-zawarto"/>
              <w:jc w:val="center"/>
            </w:pPr>
          </w:p>
        </w:tc>
        <w:tc>
          <w:tcPr>
            <w:tcW w:w="426" w:type="dxa"/>
            <w:tcBorders>
              <w:bottom w:val="single" w:sz="4" w:space="0" w:color="auto"/>
            </w:tcBorders>
            <w:vAlign w:val="center"/>
          </w:tcPr>
          <w:p w14:paraId="40DDE9C8" w14:textId="77777777" w:rsidR="00C52C81" w:rsidRPr="000E1730" w:rsidRDefault="00C52C81" w:rsidP="00C52C81">
            <w:pPr>
              <w:pStyle w:val="Tabela-zawarto"/>
              <w:jc w:val="center"/>
              <w:rPr>
                <w:lang w:val="en-US"/>
              </w:rPr>
            </w:pPr>
          </w:p>
        </w:tc>
        <w:tc>
          <w:tcPr>
            <w:tcW w:w="708" w:type="dxa"/>
            <w:tcBorders>
              <w:bottom w:val="single" w:sz="4" w:space="0" w:color="auto"/>
            </w:tcBorders>
            <w:vAlign w:val="center"/>
          </w:tcPr>
          <w:p w14:paraId="1C5E7D6B" w14:textId="77777777" w:rsidR="00C52C81" w:rsidRPr="000E1730" w:rsidRDefault="00C52C81" w:rsidP="00C52C81">
            <w:pPr>
              <w:pStyle w:val="Tabela-zawarto"/>
              <w:jc w:val="center"/>
              <w:rPr>
                <w:lang w:val="en-US"/>
              </w:rPr>
            </w:pPr>
          </w:p>
        </w:tc>
        <w:tc>
          <w:tcPr>
            <w:tcW w:w="567" w:type="dxa"/>
            <w:tcBorders>
              <w:bottom w:val="single" w:sz="4" w:space="0" w:color="auto"/>
            </w:tcBorders>
            <w:vAlign w:val="center"/>
          </w:tcPr>
          <w:p w14:paraId="6FFE2A97" w14:textId="77777777" w:rsidR="00C52C81" w:rsidRPr="000E1730" w:rsidRDefault="00C52C81" w:rsidP="00C52C81">
            <w:pPr>
              <w:pStyle w:val="Tabela-zawarto"/>
              <w:jc w:val="center"/>
              <w:rPr>
                <w:lang w:val="en-US"/>
              </w:rPr>
            </w:pPr>
          </w:p>
        </w:tc>
        <w:tc>
          <w:tcPr>
            <w:tcW w:w="631" w:type="dxa"/>
            <w:tcBorders>
              <w:bottom w:val="single" w:sz="4" w:space="0" w:color="auto"/>
            </w:tcBorders>
          </w:tcPr>
          <w:p w14:paraId="3EC9644C" w14:textId="77777777" w:rsidR="00C52C81" w:rsidRPr="000E1730" w:rsidRDefault="00C52C81" w:rsidP="00C52C81">
            <w:pPr>
              <w:pStyle w:val="Tabela-zawarto"/>
              <w:jc w:val="center"/>
              <w:rPr>
                <w:lang w:val="en-US"/>
              </w:rPr>
            </w:pPr>
          </w:p>
        </w:tc>
        <w:tc>
          <w:tcPr>
            <w:tcW w:w="3679" w:type="dxa"/>
            <w:gridSpan w:val="3"/>
            <w:tcBorders>
              <w:bottom w:val="single" w:sz="4" w:space="0" w:color="auto"/>
            </w:tcBorders>
          </w:tcPr>
          <w:p w14:paraId="04B4CFF4" w14:textId="508FFC28" w:rsidR="00C52C81" w:rsidRPr="000E1730" w:rsidRDefault="00C52C81" w:rsidP="00C52C81">
            <w:pPr>
              <w:pStyle w:val="Tabela-zawarto"/>
              <w:jc w:val="center"/>
              <w:rPr>
                <w:lang w:val="en-US"/>
              </w:rPr>
            </w:pPr>
          </w:p>
        </w:tc>
      </w:tr>
      <w:tr w:rsidR="00C52C81" w:rsidRPr="000E1730" w14:paraId="772486C7" w14:textId="77777777" w:rsidTr="00DC2AAA">
        <w:trPr>
          <w:jc w:val="center"/>
        </w:trPr>
        <w:tc>
          <w:tcPr>
            <w:tcW w:w="567" w:type="dxa"/>
            <w:tcBorders>
              <w:top w:val="dashed" w:sz="4" w:space="0" w:color="auto"/>
              <w:bottom w:val="nil"/>
            </w:tcBorders>
            <w:vAlign w:val="center"/>
          </w:tcPr>
          <w:p w14:paraId="6E8A6C88" w14:textId="77777777" w:rsidR="00C52C81" w:rsidRPr="000E1730" w:rsidRDefault="00C52C81" w:rsidP="00C52C81">
            <w:pPr>
              <w:pStyle w:val="Tabela-zawarto"/>
              <w:jc w:val="center"/>
              <w:rPr>
                <w:lang w:val="en-US"/>
              </w:rPr>
            </w:pPr>
          </w:p>
        </w:tc>
        <w:tc>
          <w:tcPr>
            <w:tcW w:w="3539" w:type="dxa"/>
            <w:tcBorders>
              <w:top w:val="dashed" w:sz="4" w:space="0" w:color="auto"/>
              <w:bottom w:val="nil"/>
            </w:tcBorders>
            <w:shd w:val="clear" w:color="auto" w:fill="00FFFF"/>
            <w:vAlign w:val="center"/>
          </w:tcPr>
          <w:p w14:paraId="4F727F30" w14:textId="77777777" w:rsidR="00C52C81" w:rsidRPr="000E1730" w:rsidRDefault="00C52C81" w:rsidP="00C52C81">
            <w:pPr>
              <w:pStyle w:val="Tabela-zawarto"/>
              <w:rPr>
                <w:lang w:val="en-US"/>
              </w:rPr>
            </w:pPr>
            <w:r>
              <w:rPr>
                <w:lang w:val="en-US"/>
              </w:rPr>
              <w:t xml:space="preserve">-   -   -   -   -  </w:t>
            </w:r>
            <w:r w:rsidRPr="000E1730">
              <w:rPr>
                <w:lang w:val="en-US"/>
              </w:rPr>
              <w:t>PostalAddressLine1</w:t>
            </w:r>
            <w:r w:rsidRPr="000E1730">
              <w:rPr>
                <w:lang w:val="en-US"/>
              </w:rPr>
              <w:tab/>
            </w:r>
            <w:r w:rsidRPr="000E1730">
              <w:rPr>
                <w:b/>
                <w:lang w:val="en-US"/>
              </w:rPr>
              <w:t>XOR</w:t>
            </w:r>
          </w:p>
        </w:tc>
        <w:tc>
          <w:tcPr>
            <w:tcW w:w="2141" w:type="dxa"/>
            <w:tcBorders>
              <w:top w:val="dashed" w:sz="4" w:space="0" w:color="auto"/>
            </w:tcBorders>
          </w:tcPr>
          <w:p w14:paraId="76862FEC" w14:textId="77777777" w:rsidR="00C52C81" w:rsidRPr="000E1730" w:rsidRDefault="00C52C81" w:rsidP="00C52C81">
            <w:pPr>
              <w:pStyle w:val="Tabela-zawarto"/>
            </w:pPr>
            <w:r w:rsidRPr="000E1730">
              <w:t>Pierwsza linia adresu</w:t>
            </w:r>
          </w:p>
        </w:tc>
        <w:tc>
          <w:tcPr>
            <w:tcW w:w="541" w:type="dxa"/>
            <w:tcBorders>
              <w:top w:val="dashed" w:sz="4" w:space="0" w:color="auto"/>
            </w:tcBorders>
            <w:vAlign w:val="center"/>
          </w:tcPr>
          <w:p w14:paraId="14E9689F" w14:textId="77777777" w:rsidR="00C52C81" w:rsidRPr="000E1730" w:rsidRDefault="00C52C81" w:rsidP="00C52C81">
            <w:pPr>
              <w:pStyle w:val="Tabela-zawarto"/>
              <w:jc w:val="center"/>
            </w:pPr>
          </w:p>
        </w:tc>
        <w:tc>
          <w:tcPr>
            <w:tcW w:w="567" w:type="dxa"/>
            <w:tcBorders>
              <w:top w:val="dashed" w:sz="4" w:space="0" w:color="auto"/>
            </w:tcBorders>
            <w:vAlign w:val="center"/>
          </w:tcPr>
          <w:p w14:paraId="595F6737" w14:textId="77777777" w:rsidR="00C52C81" w:rsidRPr="000E1730" w:rsidRDefault="00C52C81" w:rsidP="00C52C81">
            <w:pPr>
              <w:pStyle w:val="Tabela-zawarto"/>
              <w:jc w:val="center"/>
            </w:pPr>
          </w:p>
        </w:tc>
        <w:tc>
          <w:tcPr>
            <w:tcW w:w="701" w:type="dxa"/>
            <w:tcBorders>
              <w:top w:val="dashed" w:sz="4" w:space="0" w:color="auto"/>
            </w:tcBorders>
            <w:vAlign w:val="center"/>
          </w:tcPr>
          <w:p w14:paraId="3C077F73" w14:textId="77777777" w:rsidR="00C52C81" w:rsidRPr="000E1730" w:rsidRDefault="00C52C81" w:rsidP="00C52C81">
            <w:pPr>
              <w:pStyle w:val="Tabela-zawarto"/>
              <w:jc w:val="center"/>
            </w:pPr>
          </w:p>
        </w:tc>
        <w:tc>
          <w:tcPr>
            <w:tcW w:w="426" w:type="dxa"/>
            <w:tcBorders>
              <w:top w:val="dashed" w:sz="4" w:space="0" w:color="auto"/>
            </w:tcBorders>
            <w:vAlign w:val="center"/>
          </w:tcPr>
          <w:p w14:paraId="06B129C9" w14:textId="77777777" w:rsidR="00C52C81" w:rsidRPr="000E1730" w:rsidRDefault="00C52C81" w:rsidP="00C52C81">
            <w:pPr>
              <w:pStyle w:val="Tabela-zawarto"/>
              <w:jc w:val="center"/>
            </w:pPr>
          </w:p>
        </w:tc>
        <w:tc>
          <w:tcPr>
            <w:tcW w:w="708" w:type="dxa"/>
            <w:tcBorders>
              <w:top w:val="dashed" w:sz="4" w:space="0" w:color="auto"/>
            </w:tcBorders>
            <w:vAlign w:val="center"/>
          </w:tcPr>
          <w:p w14:paraId="559CB0AD" w14:textId="77777777" w:rsidR="00C52C81" w:rsidRPr="000E1730" w:rsidRDefault="00C52C81" w:rsidP="00C52C81">
            <w:pPr>
              <w:pStyle w:val="Tabela-zawarto"/>
              <w:jc w:val="center"/>
            </w:pPr>
            <w:r>
              <w:t>O</w:t>
            </w:r>
          </w:p>
        </w:tc>
        <w:tc>
          <w:tcPr>
            <w:tcW w:w="567" w:type="dxa"/>
            <w:tcBorders>
              <w:top w:val="dashed" w:sz="4" w:space="0" w:color="auto"/>
            </w:tcBorders>
            <w:vAlign w:val="center"/>
          </w:tcPr>
          <w:p w14:paraId="7732C093" w14:textId="77777777" w:rsidR="00C52C81" w:rsidRPr="000E1730" w:rsidRDefault="00C52C81" w:rsidP="00C52C81">
            <w:pPr>
              <w:pStyle w:val="Tabela-zawarto"/>
              <w:jc w:val="center"/>
            </w:pPr>
          </w:p>
        </w:tc>
        <w:tc>
          <w:tcPr>
            <w:tcW w:w="631" w:type="dxa"/>
            <w:tcBorders>
              <w:top w:val="dashed" w:sz="4" w:space="0" w:color="auto"/>
            </w:tcBorders>
          </w:tcPr>
          <w:p w14:paraId="20A91493" w14:textId="77777777" w:rsidR="00C52C81" w:rsidRDefault="00C52C81" w:rsidP="00C52C81">
            <w:pPr>
              <w:pStyle w:val="Tabela-zawarto"/>
              <w:jc w:val="center"/>
            </w:pPr>
          </w:p>
        </w:tc>
        <w:tc>
          <w:tcPr>
            <w:tcW w:w="3679" w:type="dxa"/>
            <w:gridSpan w:val="3"/>
            <w:tcBorders>
              <w:top w:val="dashed" w:sz="4" w:space="0" w:color="auto"/>
            </w:tcBorders>
          </w:tcPr>
          <w:p w14:paraId="7112BE89" w14:textId="4F198250" w:rsidR="00C52C81" w:rsidRPr="000E1730" w:rsidRDefault="00C52C81" w:rsidP="00C52C81">
            <w:pPr>
              <w:pStyle w:val="Tabela-zawarto"/>
              <w:jc w:val="center"/>
            </w:pPr>
            <w:r>
              <w:t>Pierwsza linia adresu dla przelewów SEPA</w:t>
            </w:r>
          </w:p>
        </w:tc>
      </w:tr>
      <w:tr w:rsidR="00C52C81" w:rsidRPr="000E1730" w14:paraId="0A87EA5E" w14:textId="77777777" w:rsidTr="00DC2AAA">
        <w:trPr>
          <w:jc w:val="center"/>
        </w:trPr>
        <w:tc>
          <w:tcPr>
            <w:tcW w:w="567" w:type="dxa"/>
            <w:tcBorders>
              <w:top w:val="nil"/>
              <w:bottom w:val="single" w:sz="4" w:space="0" w:color="auto"/>
            </w:tcBorders>
            <w:vAlign w:val="center"/>
          </w:tcPr>
          <w:p w14:paraId="4F53679E" w14:textId="77777777" w:rsidR="00C52C81" w:rsidRPr="000E1730" w:rsidRDefault="00C52C81" w:rsidP="00C52C81">
            <w:pPr>
              <w:pStyle w:val="Tabela-zawarto"/>
              <w:jc w:val="center"/>
            </w:pPr>
          </w:p>
        </w:tc>
        <w:tc>
          <w:tcPr>
            <w:tcW w:w="3539" w:type="dxa"/>
            <w:tcBorders>
              <w:top w:val="nil"/>
              <w:bottom w:val="single" w:sz="4" w:space="0" w:color="auto"/>
            </w:tcBorders>
            <w:shd w:val="clear" w:color="auto" w:fill="00FFFF"/>
            <w:vAlign w:val="center"/>
          </w:tcPr>
          <w:p w14:paraId="4DBB04D2" w14:textId="77777777" w:rsidR="00C52C81" w:rsidRPr="000E1730" w:rsidRDefault="00C52C81" w:rsidP="00C52C81">
            <w:pPr>
              <w:pStyle w:val="Tabela-zawarto"/>
            </w:pPr>
            <w:r>
              <w:rPr>
                <w:lang w:val="en-US"/>
              </w:rPr>
              <w:t xml:space="preserve">-   -   -   -   -  </w:t>
            </w:r>
            <w:r w:rsidRPr="000E1730">
              <w:t>PostalAddressLine2</w:t>
            </w:r>
          </w:p>
        </w:tc>
        <w:tc>
          <w:tcPr>
            <w:tcW w:w="2141" w:type="dxa"/>
          </w:tcPr>
          <w:p w14:paraId="1AB4BFC3" w14:textId="77777777" w:rsidR="00C52C81" w:rsidRPr="000E1730" w:rsidRDefault="00C52C81" w:rsidP="00C52C81">
            <w:pPr>
              <w:pStyle w:val="Tabela-zawarto"/>
            </w:pPr>
            <w:r w:rsidRPr="000E1730">
              <w:t>Druga linia adresu</w:t>
            </w:r>
          </w:p>
        </w:tc>
        <w:tc>
          <w:tcPr>
            <w:tcW w:w="541" w:type="dxa"/>
            <w:vAlign w:val="center"/>
          </w:tcPr>
          <w:p w14:paraId="232D5CA8" w14:textId="77777777" w:rsidR="00C52C81" w:rsidRPr="000E1730" w:rsidRDefault="00C52C81" w:rsidP="00C52C81">
            <w:pPr>
              <w:pStyle w:val="Tabela-zawarto"/>
              <w:jc w:val="center"/>
            </w:pPr>
          </w:p>
        </w:tc>
        <w:tc>
          <w:tcPr>
            <w:tcW w:w="567" w:type="dxa"/>
            <w:vAlign w:val="center"/>
          </w:tcPr>
          <w:p w14:paraId="1E485114" w14:textId="77777777" w:rsidR="00C52C81" w:rsidRPr="000E1730" w:rsidRDefault="00C52C81" w:rsidP="00C52C81">
            <w:pPr>
              <w:pStyle w:val="Tabela-zawarto"/>
              <w:jc w:val="center"/>
            </w:pPr>
          </w:p>
        </w:tc>
        <w:tc>
          <w:tcPr>
            <w:tcW w:w="701" w:type="dxa"/>
            <w:vAlign w:val="center"/>
          </w:tcPr>
          <w:p w14:paraId="575B4102" w14:textId="77777777" w:rsidR="00C52C81" w:rsidRPr="000E1730" w:rsidRDefault="00C52C81" w:rsidP="00C52C81">
            <w:pPr>
              <w:pStyle w:val="Tabela-zawarto"/>
              <w:jc w:val="center"/>
            </w:pPr>
          </w:p>
        </w:tc>
        <w:tc>
          <w:tcPr>
            <w:tcW w:w="426" w:type="dxa"/>
            <w:vAlign w:val="center"/>
          </w:tcPr>
          <w:p w14:paraId="62D9D446" w14:textId="77777777" w:rsidR="00C52C81" w:rsidRPr="000E1730" w:rsidRDefault="00C52C81" w:rsidP="00C52C81">
            <w:pPr>
              <w:pStyle w:val="Tabela-zawarto"/>
              <w:jc w:val="center"/>
            </w:pPr>
          </w:p>
        </w:tc>
        <w:tc>
          <w:tcPr>
            <w:tcW w:w="708" w:type="dxa"/>
            <w:vAlign w:val="center"/>
          </w:tcPr>
          <w:p w14:paraId="59B16682" w14:textId="77777777" w:rsidR="00C52C81" w:rsidRPr="000E1730" w:rsidRDefault="00C52C81" w:rsidP="00C52C81">
            <w:pPr>
              <w:pStyle w:val="Tabela-zawarto"/>
              <w:jc w:val="center"/>
            </w:pPr>
            <w:r>
              <w:t>O</w:t>
            </w:r>
          </w:p>
        </w:tc>
        <w:tc>
          <w:tcPr>
            <w:tcW w:w="567" w:type="dxa"/>
            <w:vAlign w:val="center"/>
          </w:tcPr>
          <w:p w14:paraId="05B66458" w14:textId="77777777" w:rsidR="00C52C81" w:rsidRPr="000E1730" w:rsidRDefault="00C52C81" w:rsidP="00C52C81">
            <w:pPr>
              <w:pStyle w:val="Tabela-zawarto"/>
              <w:jc w:val="center"/>
            </w:pPr>
          </w:p>
        </w:tc>
        <w:tc>
          <w:tcPr>
            <w:tcW w:w="631" w:type="dxa"/>
          </w:tcPr>
          <w:p w14:paraId="06E0A1E4" w14:textId="77777777" w:rsidR="00C52C81" w:rsidRDefault="00C52C81" w:rsidP="00C52C81">
            <w:pPr>
              <w:pStyle w:val="Tabela-zawarto"/>
              <w:jc w:val="center"/>
            </w:pPr>
          </w:p>
        </w:tc>
        <w:tc>
          <w:tcPr>
            <w:tcW w:w="3679" w:type="dxa"/>
            <w:gridSpan w:val="3"/>
          </w:tcPr>
          <w:p w14:paraId="413432A6" w14:textId="11871942" w:rsidR="00C52C81" w:rsidRPr="000E1730" w:rsidRDefault="00C52C81" w:rsidP="00C52C81">
            <w:pPr>
              <w:pStyle w:val="Tabela-zawarto"/>
              <w:jc w:val="center"/>
            </w:pPr>
            <w:r>
              <w:t>Druga linia adresu dla przelewów SEPA</w:t>
            </w:r>
          </w:p>
        </w:tc>
      </w:tr>
      <w:tr w:rsidR="00C52C81" w:rsidRPr="000E1730" w14:paraId="74E82CCF" w14:textId="77777777" w:rsidTr="00DC2AAA">
        <w:trPr>
          <w:jc w:val="center"/>
        </w:trPr>
        <w:tc>
          <w:tcPr>
            <w:tcW w:w="567" w:type="dxa"/>
            <w:tcBorders>
              <w:top w:val="nil"/>
              <w:bottom w:val="dashed" w:sz="4" w:space="0" w:color="auto"/>
            </w:tcBorders>
            <w:vAlign w:val="center"/>
          </w:tcPr>
          <w:p w14:paraId="1B36C662" w14:textId="77777777" w:rsidR="00C52C81" w:rsidRPr="000E1730" w:rsidRDefault="00C52C81" w:rsidP="00C52C81">
            <w:pPr>
              <w:pStyle w:val="Tabela-zawarto"/>
              <w:jc w:val="center"/>
            </w:pPr>
          </w:p>
        </w:tc>
        <w:tc>
          <w:tcPr>
            <w:tcW w:w="3539" w:type="dxa"/>
            <w:tcBorders>
              <w:top w:val="nil"/>
              <w:bottom w:val="dashed" w:sz="4" w:space="0" w:color="auto"/>
            </w:tcBorders>
            <w:vAlign w:val="center"/>
          </w:tcPr>
          <w:p w14:paraId="1F6553DA" w14:textId="77777777" w:rsidR="00C52C81" w:rsidRPr="000E1730" w:rsidRDefault="00C52C81" w:rsidP="00C52C81">
            <w:pPr>
              <w:pStyle w:val="Tabela-zawarto"/>
            </w:pPr>
            <w:r>
              <w:rPr>
                <w:lang w:val="en-US"/>
              </w:rPr>
              <w:t xml:space="preserve">-   -   -   -   -  </w:t>
            </w:r>
            <w:r w:rsidRPr="000E1730">
              <w:t>Country</w:t>
            </w:r>
          </w:p>
        </w:tc>
        <w:tc>
          <w:tcPr>
            <w:tcW w:w="2141" w:type="dxa"/>
            <w:tcBorders>
              <w:bottom w:val="dashed" w:sz="4" w:space="0" w:color="auto"/>
            </w:tcBorders>
          </w:tcPr>
          <w:p w14:paraId="0D4E9928" w14:textId="77777777" w:rsidR="00C52C81" w:rsidRPr="000E1730" w:rsidRDefault="00C52C81" w:rsidP="00C52C81">
            <w:pPr>
              <w:pStyle w:val="Tabela-zawarto"/>
            </w:pPr>
            <w:r w:rsidRPr="000E1730">
              <w:t>Kod kraju</w:t>
            </w:r>
          </w:p>
        </w:tc>
        <w:tc>
          <w:tcPr>
            <w:tcW w:w="541" w:type="dxa"/>
            <w:tcBorders>
              <w:bottom w:val="dashed" w:sz="4" w:space="0" w:color="auto"/>
            </w:tcBorders>
            <w:vAlign w:val="center"/>
          </w:tcPr>
          <w:p w14:paraId="1B564789" w14:textId="77777777" w:rsidR="00C52C81" w:rsidRPr="000E1730" w:rsidRDefault="00C52C81" w:rsidP="00C52C81">
            <w:pPr>
              <w:pStyle w:val="Tabela-zawarto"/>
              <w:jc w:val="center"/>
            </w:pPr>
          </w:p>
        </w:tc>
        <w:tc>
          <w:tcPr>
            <w:tcW w:w="567" w:type="dxa"/>
            <w:tcBorders>
              <w:bottom w:val="dashed" w:sz="4" w:space="0" w:color="auto"/>
            </w:tcBorders>
            <w:vAlign w:val="center"/>
          </w:tcPr>
          <w:p w14:paraId="5803087E" w14:textId="77777777" w:rsidR="00C52C81" w:rsidRPr="000E1730" w:rsidRDefault="00C52C81" w:rsidP="00C52C81">
            <w:pPr>
              <w:pStyle w:val="Tabela-zawarto"/>
              <w:jc w:val="center"/>
            </w:pPr>
          </w:p>
        </w:tc>
        <w:tc>
          <w:tcPr>
            <w:tcW w:w="701" w:type="dxa"/>
            <w:tcBorders>
              <w:bottom w:val="dashed" w:sz="4" w:space="0" w:color="auto"/>
            </w:tcBorders>
            <w:vAlign w:val="center"/>
          </w:tcPr>
          <w:p w14:paraId="0769ACAF" w14:textId="77777777" w:rsidR="00C52C81" w:rsidRPr="000E1730" w:rsidRDefault="00C52C81" w:rsidP="00C52C81">
            <w:pPr>
              <w:pStyle w:val="Tabela-zawarto"/>
              <w:jc w:val="center"/>
            </w:pPr>
          </w:p>
        </w:tc>
        <w:tc>
          <w:tcPr>
            <w:tcW w:w="426" w:type="dxa"/>
            <w:tcBorders>
              <w:bottom w:val="dashed" w:sz="4" w:space="0" w:color="auto"/>
            </w:tcBorders>
            <w:vAlign w:val="center"/>
          </w:tcPr>
          <w:p w14:paraId="7C12600E" w14:textId="77777777" w:rsidR="00C52C81" w:rsidRPr="000E1730" w:rsidRDefault="00C52C81" w:rsidP="00C52C81">
            <w:pPr>
              <w:pStyle w:val="Tabela-zawarto"/>
              <w:jc w:val="center"/>
              <w:rPr>
                <w:lang w:val="en-US"/>
              </w:rPr>
            </w:pPr>
          </w:p>
        </w:tc>
        <w:tc>
          <w:tcPr>
            <w:tcW w:w="708" w:type="dxa"/>
            <w:tcBorders>
              <w:bottom w:val="dashed" w:sz="4" w:space="0" w:color="auto"/>
            </w:tcBorders>
            <w:vAlign w:val="center"/>
          </w:tcPr>
          <w:p w14:paraId="67FBF8E9" w14:textId="77777777" w:rsidR="00C52C81" w:rsidRPr="000E1730" w:rsidRDefault="00C52C81" w:rsidP="00C52C81">
            <w:pPr>
              <w:pStyle w:val="Tabela-zawarto"/>
              <w:jc w:val="center"/>
              <w:rPr>
                <w:lang w:val="en-US"/>
              </w:rPr>
            </w:pPr>
            <w:r>
              <w:rPr>
                <w:lang w:val="en-US"/>
              </w:rPr>
              <w:t>O</w:t>
            </w:r>
          </w:p>
        </w:tc>
        <w:tc>
          <w:tcPr>
            <w:tcW w:w="567" w:type="dxa"/>
            <w:tcBorders>
              <w:bottom w:val="dashed" w:sz="4" w:space="0" w:color="auto"/>
            </w:tcBorders>
            <w:vAlign w:val="center"/>
          </w:tcPr>
          <w:p w14:paraId="4888FE5A" w14:textId="77777777" w:rsidR="00C52C81" w:rsidRPr="000E1730" w:rsidRDefault="00C52C81" w:rsidP="00C52C81">
            <w:pPr>
              <w:pStyle w:val="Tabela-zawarto"/>
              <w:jc w:val="center"/>
              <w:rPr>
                <w:lang w:val="en-US"/>
              </w:rPr>
            </w:pPr>
          </w:p>
        </w:tc>
        <w:tc>
          <w:tcPr>
            <w:tcW w:w="631" w:type="dxa"/>
            <w:tcBorders>
              <w:bottom w:val="dashed" w:sz="4" w:space="0" w:color="auto"/>
            </w:tcBorders>
          </w:tcPr>
          <w:p w14:paraId="4D51455E" w14:textId="77777777" w:rsidR="00C52C81" w:rsidRPr="00815B23" w:rsidRDefault="00C52C81" w:rsidP="00C52C81">
            <w:pPr>
              <w:pStyle w:val="Tabela-zawarto"/>
              <w:jc w:val="center"/>
            </w:pPr>
          </w:p>
        </w:tc>
        <w:tc>
          <w:tcPr>
            <w:tcW w:w="3679" w:type="dxa"/>
            <w:gridSpan w:val="3"/>
            <w:tcBorders>
              <w:bottom w:val="dashed" w:sz="4" w:space="0" w:color="auto"/>
            </w:tcBorders>
          </w:tcPr>
          <w:p w14:paraId="4A929843" w14:textId="72AF620B" w:rsidR="00C52C81" w:rsidRPr="00815B23" w:rsidRDefault="00C52C81" w:rsidP="00C52C81">
            <w:pPr>
              <w:pStyle w:val="Tabela-zawarto"/>
              <w:jc w:val="center"/>
            </w:pPr>
            <w:r w:rsidRPr="00815B23">
              <w:t>Kraj adresu dla przelewów SEPA</w:t>
            </w:r>
          </w:p>
        </w:tc>
      </w:tr>
      <w:tr w:rsidR="00C52C81" w:rsidRPr="000E1730" w14:paraId="117B7470" w14:textId="77777777" w:rsidTr="00DC2AAA">
        <w:trPr>
          <w:jc w:val="center"/>
        </w:trPr>
        <w:tc>
          <w:tcPr>
            <w:tcW w:w="567" w:type="dxa"/>
            <w:vAlign w:val="center"/>
          </w:tcPr>
          <w:p w14:paraId="0A0C05AD" w14:textId="77777777" w:rsidR="00C52C81" w:rsidRPr="000E1730" w:rsidRDefault="00C52C81" w:rsidP="00C52C81">
            <w:pPr>
              <w:pStyle w:val="Tabela-zawarto"/>
              <w:jc w:val="center"/>
              <w:rPr>
                <w:lang w:val="en-US"/>
              </w:rPr>
            </w:pPr>
            <w:r w:rsidRPr="000E1730">
              <w:rPr>
                <w:lang w:val="en-US"/>
              </w:rPr>
              <w:t>A-10</w:t>
            </w:r>
          </w:p>
        </w:tc>
        <w:tc>
          <w:tcPr>
            <w:tcW w:w="3539" w:type="dxa"/>
            <w:vAlign w:val="center"/>
          </w:tcPr>
          <w:p w14:paraId="0A4276B9" w14:textId="77777777" w:rsidR="00C52C81" w:rsidRPr="000E1730" w:rsidRDefault="00C52C81" w:rsidP="00C52C81">
            <w:pPr>
              <w:pStyle w:val="Tabela-zawarto"/>
              <w:ind w:left="432" w:hanging="432"/>
              <w:rPr>
                <w:b/>
                <w:lang w:val="en-US"/>
              </w:rPr>
            </w:pPr>
            <w:r>
              <w:rPr>
                <w:lang w:val="en-US"/>
              </w:rPr>
              <w:t xml:space="preserve">-   -   -   </w:t>
            </w:r>
            <w:r w:rsidRPr="000E1730">
              <w:rPr>
                <w:lang w:val="en-US"/>
              </w:rPr>
              <w:t>PayorAccount</w:t>
            </w:r>
          </w:p>
        </w:tc>
        <w:tc>
          <w:tcPr>
            <w:tcW w:w="2141" w:type="dxa"/>
          </w:tcPr>
          <w:p w14:paraId="32D14584" w14:textId="77777777" w:rsidR="00C52C81" w:rsidRPr="000E1730" w:rsidRDefault="00C52C81" w:rsidP="00C52C81">
            <w:pPr>
              <w:pStyle w:val="Tabela-zawarto"/>
            </w:pPr>
            <w:r w:rsidRPr="000E1730">
              <w:t xml:space="preserve">Informacje </w:t>
            </w:r>
            <w:r>
              <w:t>o rachunku płatnika</w:t>
            </w:r>
          </w:p>
        </w:tc>
        <w:tc>
          <w:tcPr>
            <w:tcW w:w="541" w:type="dxa"/>
            <w:vAlign w:val="center"/>
          </w:tcPr>
          <w:p w14:paraId="2164962C" w14:textId="77777777" w:rsidR="00C52C81" w:rsidRPr="000E1730" w:rsidRDefault="00C52C81" w:rsidP="00C52C81">
            <w:pPr>
              <w:pStyle w:val="Tabela-zawarto"/>
              <w:jc w:val="center"/>
            </w:pPr>
            <w:r>
              <w:t>W</w:t>
            </w:r>
          </w:p>
        </w:tc>
        <w:tc>
          <w:tcPr>
            <w:tcW w:w="567" w:type="dxa"/>
            <w:vAlign w:val="center"/>
          </w:tcPr>
          <w:p w14:paraId="2AE1D8D2" w14:textId="77777777" w:rsidR="00C52C81" w:rsidRPr="000E1730" w:rsidRDefault="00C52C81" w:rsidP="00C52C81">
            <w:pPr>
              <w:pStyle w:val="Tabela-zawarto"/>
              <w:jc w:val="center"/>
            </w:pPr>
            <w:r>
              <w:t>W</w:t>
            </w:r>
          </w:p>
        </w:tc>
        <w:tc>
          <w:tcPr>
            <w:tcW w:w="701" w:type="dxa"/>
            <w:vAlign w:val="center"/>
          </w:tcPr>
          <w:p w14:paraId="3547CB07" w14:textId="77777777" w:rsidR="00C52C81" w:rsidRPr="000E1730" w:rsidRDefault="00C52C81" w:rsidP="00C52C81">
            <w:pPr>
              <w:pStyle w:val="Tabela-zawarto"/>
              <w:jc w:val="center"/>
            </w:pPr>
            <w:r>
              <w:t>W</w:t>
            </w:r>
          </w:p>
        </w:tc>
        <w:tc>
          <w:tcPr>
            <w:tcW w:w="426" w:type="dxa"/>
            <w:vAlign w:val="center"/>
          </w:tcPr>
          <w:p w14:paraId="1E44A41C" w14:textId="77777777" w:rsidR="00C52C81" w:rsidRPr="000E1730" w:rsidRDefault="00C52C81" w:rsidP="00C52C81">
            <w:pPr>
              <w:pStyle w:val="Tabela-zawarto"/>
              <w:jc w:val="center"/>
            </w:pPr>
            <w:r>
              <w:t>W</w:t>
            </w:r>
          </w:p>
        </w:tc>
        <w:tc>
          <w:tcPr>
            <w:tcW w:w="708" w:type="dxa"/>
            <w:vAlign w:val="center"/>
          </w:tcPr>
          <w:p w14:paraId="4A589479" w14:textId="77777777" w:rsidR="00C52C81" w:rsidRPr="000E1730" w:rsidRDefault="00C52C81" w:rsidP="00C52C81">
            <w:pPr>
              <w:pStyle w:val="Tabela-zawarto"/>
              <w:jc w:val="center"/>
              <w:rPr>
                <w:lang w:val="en-US"/>
              </w:rPr>
            </w:pPr>
            <w:r>
              <w:rPr>
                <w:lang w:val="en-US"/>
              </w:rPr>
              <w:t>W</w:t>
            </w:r>
          </w:p>
        </w:tc>
        <w:tc>
          <w:tcPr>
            <w:tcW w:w="567" w:type="dxa"/>
            <w:vAlign w:val="center"/>
          </w:tcPr>
          <w:p w14:paraId="4344B8AE" w14:textId="77777777" w:rsidR="00C52C81" w:rsidRPr="000E1730" w:rsidRDefault="00C52C81" w:rsidP="00C52C81">
            <w:pPr>
              <w:pStyle w:val="Tabela-zawarto"/>
              <w:jc w:val="center"/>
              <w:rPr>
                <w:lang w:val="en-US"/>
              </w:rPr>
            </w:pPr>
            <w:r>
              <w:rPr>
                <w:lang w:val="en-US"/>
              </w:rPr>
              <w:t>W</w:t>
            </w:r>
          </w:p>
        </w:tc>
        <w:tc>
          <w:tcPr>
            <w:tcW w:w="631" w:type="dxa"/>
            <w:vAlign w:val="center"/>
          </w:tcPr>
          <w:p w14:paraId="250D2660" w14:textId="2F1F9865" w:rsidR="00C52C81" w:rsidRPr="000E1730" w:rsidRDefault="00C52C81" w:rsidP="00C52C81">
            <w:pPr>
              <w:pStyle w:val="Tabela-zawarto"/>
              <w:jc w:val="center"/>
              <w:rPr>
                <w:lang w:val="en-US"/>
              </w:rPr>
            </w:pPr>
            <w:r>
              <w:t>W</w:t>
            </w:r>
          </w:p>
        </w:tc>
        <w:tc>
          <w:tcPr>
            <w:tcW w:w="3679" w:type="dxa"/>
            <w:gridSpan w:val="3"/>
          </w:tcPr>
          <w:p w14:paraId="3E6DB311" w14:textId="41DF0D47" w:rsidR="00C52C81" w:rsidRPr="000E1730" w:rsidRDefault="00C52C81" w:rsidP="00C52C81">
            <w:pPr>
              <w:pStyle w:val="Tabela-zawarto"/>
              <w:jc w:val="center"/>
              <w:rPr>
                <w:lang w:val="en-US"/>
              </w:rPr>
            </w:pPr>
          </w:p>
        </w:tc>
      </w:tr>
      <w:tr w:rsidR="00C52C81" w:rsidRPr="000E1730" w14:paraId="3D3953A6" w14:textId="77777777" w:rsidTr="00DC2AAA">
        <w:trPr>
          <w:jc w:val="center"/>
        </w:trPr>
        <w:tc>
          <w:tcPr>
            <w:tcW w:w="567" w:type="dxa"/>
            <w:vAlign w:val="center"/>
          </w:tcPr>
          <w:p w14:paraId="482E9752" w14:textId="77777777" w:rsidR="00C52C81" w:rsidRPr="000E1730" w:rsidRDefault="00C52C81" w:rsidP="00C52C81">
            <w:pPr>
              <w:pStyle w:val="Tabela-zawarto"/>
              <w:jc w:val="center"/>
              <w:rPr>
                <w:lang w:val="en-US"/>
              </w:rPr>
            </w:pPr>
          </w:p>
        </w:tc>
        <w:tc>
          <w:tcPr>
            <w:tcW w:w="3539" w:type="dxa"/>
            <w:vAlign w:val="center"/>
          </w:tcPr>
          <w:p w14:paraId="3E700C31" w14:textId="77777777" w:rsidR="00C52C81" w:rsidRPr="000E1730" w:rsidRDefault="00C52C81" w:rsidP="00C52C81">
            <w:pPr>
              <w:pStyle w:val="Tabela-zawarto"/>
              <w:ind w:left="432" w:hanging="432"/>
              <w:rPr>
                <w:b/>
                <w:lang w:val="en-US"/>
              </w:rPr>
            </w:pPr>
            <w:r>
              <w:rPr>
                <w:lang w:val="en-US"/>
              </w:rPr>
              <w:t xml:space="preserve">-   -   -   -   </w:t>
            </w:r>
            <w:r w:rsidRPr="000E1730">
              <w:rPr>
                <w:lang w:val="en-US"/>
              </w:rPr>
              <w:t>AccountIdentifier</w:t>
            </w:r>
          </w:p>
        </w:tc>
        <w:tc>
          <w:tcPr>
            <w:tcW w:w="2141" w:type="dxa"/>
          </w:tcPr>
          <w:p w14:paraId="6B9080C0" w14:textId="77777777" w:rsidR="00C52C81" w:rsidRPr="000E1730" w:rsidRDefault="00C52C81" w:rsidP="00C52C81">
            <w:pPr>
              <w:pStyle w:val="Tabela-zawarto"/>
            </w:pPr>
            <w:r w:rsidRPr="000E1730">
              <w:t xml:space="preserve">Informacje o </w:t>
            </w:r>
            <w:r>
              <w:t>numerze rachunku</w:t>
            </w:r>
          </w:p>
        </w:tc>
        <w:tc>
          <w:tcPr>
            <w:tcW w:w="541" w:type="dxa"/>
            <w:vAlign w:val="center"/>
          </w:tcPr>
          <w:p w14:paraId="21A8347F" w14:textId="77777777" w:rsidR="00C52C81" w:rsidRPr="000E1730" w:rsidRDefault="00C52C81" w:rsidP="00C52C81">
            <w:pPr>
              <w:pStyle w:val="Tabela-zawarto"/>
              <w:jc w:val="center"/>
            </w:pPr>
            <w:r>
              <w:t>W</w:t>
            </w:r>
          </w:p>
        </w:tc>
        <w:tc>
          <w:tcPr>
            <w:tcW w:w="567" w:type="dxa"/>
            <w:vAlign w:val="center"/>
          </w:tcPr>
          <w:p w14:paraId="4CF2B198" w14:textId="77777777" w:rsidR="00C52C81" w:rsidRPr="000E1730" w:rsidRDefault="00C52C81" w:rsidP="00C52C81">
            <w:pPr>
              <w:pStyle w:val="Tabela-zawarto"/>
              <w:jc w:val="center"/>
            </w:pPr>
            <w:r>
              <w:t>W</w:t>
            </w:r>
          </w:p>
        </w:tc>
        <w:tc>
          <w:tcPr>
            <w:tcW w:w="701" w:type="dxa"/>
            <w:vAlign w:val="center"/>
          </w:tcPr>
          <w:p w14:paraId="1593FCAC" w14:textId="77777777" w:rsidR="00C52C81" w:rsidRPr="000E1730" w:rsidRDefault="00C52C81" w:rsidP="00C52C81">
            <w:pPr>
              <w:pStyle w:val="Tabela-zawarto"/>
              <w:jc w:val="center"/>
            </w:pPr>
            <w:r>
              <w:t>W</w:t>
            </w:r>
          </w:p>
        </w:tc>
        <w:tc>
          <w:tcPr>
            <w:tcW w:w="426" w:type="dxa"/>
            <w:vAlign w:val="center"/>
          </w:tcPr>
          <w:p w14:paraId="69510DE6" w14:textId="77777777" w:rsidR="00C52C81" w:rsidRPr="000E1730" w:rsidRDefault="00C52C81" w:rsidP="00C52C81">
            <w:pPr>
              <w:pStyle w:val="Tabela-zawarto"/>
              <w:jc w:val="center"/>
            </w:pPr>
            <w:r>
              <w:t>W</w:t>
            </w:r>
          </w:p>
        </w:tc>
        <w:tc>
          <w:tcPr>
            <w:tcW w:w="708" w:type="dxa"/>
            <w:vAlign w:val="center"/>
          </w:tcPr>
          <w:p w14:paraId="658F3254" w14:textId="77777777" w:rsidR="00C52C81" w:rsidRPr="000E1730" w:rsidRDefault="00C52C81" w:rsidP="00C52C81">
            <w:pPr>
              <w:pStyle w:val="Tabela-zawarto"/>
              <w:jc w:val="center"/>
              <w:rPr>
                <w:lang w:val="en-US"/>
              </w:rPr>
            </w:pPr>
            <w:r>
              <w:rPr>
                <w:lang w:val="en-US"/>
              </w:rPr>
              <w:t>W</w:t>
            </w:r>
          </w:p>
        </w:tc>
        <w:tc>
          <w:tcPr>
            <w:tcW w:w="567" w:type="dxa"/>
            <w:vAlign w:val="center"/>
          </w:tcPr>
          <w:p w14:paraId="418AB16F" w14:textId="77777777" w:rsidR="00C52C81" w:rsidRPr="000E1730" w:rsidRDefault="00C52C81" w:rsidP="00C52C81">
            <w:pPr>
              <w:pStyle w:val="Tabela-zawarto"/>
              <w:jc w:val="center"/>
              <w:rPr>
                <w:lang w:val="en-US"/>
              </w:rPr>
            </w:pPr>
            <w:r>
              <w:rPr>
                <w:lang w:val="en-US"/>
              </w:rPr>
              <w:t>W</w:t>
            </w:r>
          </w:p>
        </w:tc>
        <w:tc>
          <w:tcPr>
            <w:tcW w:w="631" w:type="dxa"/>
            <w:vAlign w:val="center"/>
          </w:tcPr>
          <w:p w14:paraId="21B849CC" w14:textId="6A262F5C" w:rsidR="00C52C81" w:rsidRPr="000E1730" w:rsidRDefault="00C52C81" w:rsidP="00C52C81">
            <w:pPr>
              <w:pStyle w:val="Tabela-zawarto"/>
              <w:jc w:val="center"/>
            </w:pPr>
            <w:r>
              <w:t>W</w:t>
            </w:r>
          </w:p>
        </w:tc>
        <w:tc>
          <w:tcPr>
            <w:tcW w:w="3679" w:type="dxa"/>
            <w:gridSpan w:val="3"/>
          </w:tcPr>
          <w:p w14:paraId="00C5BEE7" w14:textId="0485F297" w:rsidR="00C52C81" w:rsidRPr="000E1730" w:rsidRDefault="00C52C81" w:rsidP="00C52C81">
            <w:pPr>
              <w:pStyle w:val="Tabela-zawarto"/>
              <w:jc w:val="center"/>
            </w:pPr>
            <w:r w:rsidRPr="000E1730">
              <w:t>Numer rachunku płatnika w standardzie NRB/IBAN</w:t>
            </w:r>
          </w:p>
        </w:tc>
      </w:tr>
      <w:tr w:rsidR="00C52C81" w:rsidRPr="000E1730" w14:paraId="4844F722" w14:textId="77777777" w:rsidTr="00DC2AAA">
        <w:trPr>
          <w:jc w:val="center"/>
        </w:trPr>
        <w:tc>
          <w:tcPr>
            <w:tcW w:w="567" w:type="dxa"/>
            <w:vAlign w:val="center"/>
          </w:tcPr>
          <w:p w14:paraId="5B4AD5D4" w14:textId="77777777" w:rsidR="00C52C81" w:rsidRPr="000E1730" w:rsidRDefault="00C52C81" w:rsidP="00C52C81">
            <w:pPr>
              <w:pStyle w:val="Tabela-zawarto"/>
              <w:jc w:val="center"/>
            </w:pPr>
          </w:p>
        </w:tc>
        <w:tc>
          <w:tcPr>
            <w:tcW w:w="3539" w:type="dxa"/>
            <w:vAlign w:val="center"/>
          </w:tcPr>
          <w:p w14:paraId="60FA191B" w14:textId="77777777" w:rsidR="00C52C81" w:rsidRPr="000E1730" w:rsidRDefault="00C52C81" w:rsidP="00C52C81">
            <w:pPr>
              <w:pStyle w:val="Tabela-zawarto"/>
              <w:ind w:left="432" w:hanging="432"/>
              <w:rPr>
                <w:b/>
              </w:rPr>
            </w:pPr>
            <w:r>
              <w:rPr>
                <w:lang w:val="en-US"/>
              </w:rPr>
              <w:t xml:space="preserve">-   -   -   -   </w:t>
            </w:r>
            <w:r w:rsidRPr="000E1730">
              <w:t>AccountName</w:t>
            </w:r>
          </w:p>
        </w:tc>
        <w:tc>
          <w:tcPr>
            <w:tcW w:w="2141" w:type="dxa"/>
          </w:tcPr>
          <w:p w14:paraId="75A1FAA5" w14:textId="77777777" w:rsidR="00C52C81" w:rsidRPr="000E1730" w:rsidRDefault="00C52C81" w:rsidP="00C52C81">
            <w:pPr>
              <w:pStyle w:val="Tabela-zawarto"/>
            </w:pPr>
            <w:r>
              <w:t>Informacja o nazwie rachunku</w:t>
            </w:r>
          </w:p>
        </w:tc>
        <w:tc>
          <w:tcPr>
            <w:tcW w:w="541" w:type="dxa"/>
            <w:vAlign w:val="center"/>
          </w:tcPr>
          <w:p w14:paraId="621983FA" w14:textId="77777777" w:rsidR="00C52C81" w:rsidRPr="000E1730" w:rsidRDefault="00C52C81" w:rsidP="00C52C81">
            <w:pPr>
              <w:pStyle w:val="Tabela-zawarto"/>
              <w:jc w:val="center"/>
            </w:pPr>
          </w:p>
        </w:tc>
        <w:tc>
          <w:tcPr>
            <w:tcW w:w="567" w:type="dxa"/>
            <w:vAlign w:val="center"/>
          </w:tcPr>
          <w:p w14:paraId="07E8E75D" w14:textId="77777777" w:rsidR="00C52C81" w:rsidRPr="000E1730" w:rsidRDefault="00C52C81" w:rsidP="00C52C81">
            <w:pPr>
              <w:pStyle w:val="Tabela-zawarto"/>
              <w:jc w:val="center"/>
            </w:pPr>
          </w:p>
        </w:tc>
        <w:tc>
          <w:tcPr>
            <w:tcW w:w="701" w:type="dxa"/>
            <w:vAlign w:val="center"/>
          </w:tcPr>
          <w:p w14:paraId="0D009096" w14:textId="77777777" w:rsidR="00C52C81" w:rsidRPr="000E1730" w:rsidRDefault="00C52C81" w:rsidP="00C52C81">
            <w:pPr>
              <w:pStyle w:val="Tabela-zawarto"/>
              <w:jc w:val="center"/>
            </w:pPr>
          </w:p>
        </w:tc>
        <w:tc>
          <w:tcPr>
            <w:tcW w:w="426" w:type="dxa"/>
            <w:vAlign w:val="center"/>
          </w:tcPr>
          <w:p w14:paraId="69B78E00" w14:textId="77777777" w:rsidR="00C52C81" w:rsidRPr="000E1730" w:rsidRDefault="00C52C81" w:rsidP="00C52C81">
            <w:pPr>
              <w:pStyle w:val="Tabela-zawarto"/>
              <w:jc w:val="center"/>
            </w:pPr>
          </w:p>
        </w:tc>
        <w:tc>
          <w:tcPr>
            <w:tcW w:w="708" w:type="dxa"/>
            <w:vAlign w:val="center"/>
          </w:tcPr>
          <w:p w14:paraId="41CF8917" w14:textId="77777777" w:rsidR="00C52C81" w:rsidRPr="000E1730" w:rsidRDefault="00C52C81" w:rsidP="00C52C81">
            <w:pPr>
              <w:pStyle w:val="Tabela-zawarto"/>
              <w:jc w:val="center"/>
            </w:pPr>
          </w:p>
        </w:tc>
        <w:tc>
          <w:tcPr>
            <w:tcW w:w="567" w:type="dxa"/>
            <w:vAlign w:val="center"/>
          </w:tcPr>
          <w:p w14:paraId="51CB1132" w14:textId="77777777" w:rsidR="00C52C81" w:rsidRPr="000E1730" w:rsidRDefault="00C52C81" w:rsidP="00C52C81">
            <w:pPr>
              <w:pStyle w:val="Tabela-zawarto"/>
              <w:jc w:val="center"/>
            </w:pPr>
          </w:p>
        </w:tc>
        <w:tc>
          <w:tcPr>
            <w:tcW w:w="631" w:type="dxa"/>
          </w:tcPr>
          <w:p w14:paraId="680287E2" w14:textId="77777777" w:rsidR="00C52C81" w:rsidRPr="000E1730" w:rsidRDefault="00C52C81" w:rsidP="00C52C81">
            <w:pPr>
              <w:pStyle w:val="Tabela-zawarto"/>
              <w:jc w:val="center"/>
            </w:pPr>
          </w:p>
        </w:tc>
        <w:tc>
          <w:tcPr>
            <w:tcW w:w="3679" w:type="dxa"/>
            <w:gridSpan w:val="3"/>
          </w:tcPr>
          <w:p w14:paraId="765F7CD5" w14:textId="35F3E0C4" w:rsidR="00C52C81" w:rsidRPr="000E1730" w:rsidRDefault="00C52C81" w:rsidP="00C52C81">
            <w:pPr>
              <w:pStyle w:val="Tabela-zawarto"/>
              <w:jc w:val="center"/>
            </w:pPr>
          </w:p>
        </w:tc>
      </w:tr>
      <w:tr w:rsidR="00C52C81" w:rsidRPr="000E1730" w14:paraId="74A1F8C8" w14:textId="77777777" w:rsidTr="00DC2AAA">
        <w:trPr>
          <w:jc w:val="center"/>
        </w:trPr>
        <w:tc>
          <w:tcPr>
            <w:tcW w:w="567" w:type="dxa"/>
            <w:vAlign w:val="center"/>
          </w:tcPr>
          <w:p w14:paraId="18C9A1A8" w14:textId="77777777" w:rsidR="00C52C81" w:rsidRPr="000E1730" w:rsidRDefault="00C52C81" w:rsidP="00C52C81">
            <w:pPr>
              <w:pStyle w:val="Tabela-zawarto"/>
              <w:jc w:val="center"/>
            </w:pPr>
          </w:p>
        </w:tc>
        <w:tc>
          <w:tcPr>
            <w:tcW w:w="3539" w:type="dxa"/>
            <w:vAlign w:val="center"/>
          </w:tcPr>
          <w:p w14:paraId="0A4B5664" w14:textId="77777777" w:rsidR="00C52C81" w:rsidRPr="000E1730" w:rsidRDefault="00C52C81" w:rsidP="00C52C81">
            <w:pPr>
              <w:pStyle w:val="Tabela-zawarto"/>
              <w:ind w:left="432" w:hanging="432"/>
              <w:rPr>
                <w:b/>
              </w:rPr>
            </w:pPr>
            <w:r>
              <w:rPr>
                <w:lang w:val="en-US"/>
              </w:rPr>
              <w:t xml:space="preserve">-   -   -   -   </w:t>
            </w:r>
            <w:r w:rsidRPr="000E1730">
              <w:t>AccountCurrencyCode</w:t>
            </w:r>
          </w:p>
        </w:tc>
        <w:tc>
          <w:tcPr>
            <w:tcW w:w="2141" w:type="dxa"/>
          </w:tcPr>
          <w:p w14:paraId="073E0230" w14:textId="77777777" w:rsidR="00C52C81" w:rsidRPr="000E1730" w:rsidRDefault="00C52C81" w:rsidP="00C52C81">
            <w:pPr>
              <w:pStyle w:val="Tabela-zawarto"/>
            </w:pPr>
            <w:r>
              <w:t>Informacja o typie rachunku</w:t>
            </w:r>
          </w:p>
        </w:tc>
        <w:tc>
          <w:tcPr>
            <w:tcW w:w="541" w:type="dxa"/>
            <w:vAlign w:val="center"/>
          </w:tcPr>
          <w:p w14:paraId="70E6A654" w14:textId="77777777" w:rsidR="00C52C81" w:rsidRPr="000E1730" w:rsidRDefault="00C52C81" w:rsidP="00C52C81">
            <w:pPr>
              <w:pStyle w:val="Tabela-zawarto"/>
              <w:jc w:val="center"/>
            </w:pPr>
          </w:p>
        </w:tc>
        <w:tc>
          <w:tcPr>
            <w:tcW w:w="567" w:type="dxa"/>
            <w:vAlign w:val="center"/>
          </w:tcPr>
          <w:p w14:paraId="5B87DBE0" w14:textId="77777777" w:rsidR="00C52C81" w:rsidRPr="000E1730" w:rsidRDefault="00C52C81" w:rsidP="00C52C81">
            <w:pPr>
              <w:pStyle w:val="Tabela-zawarto"/>
              <w:jc w:val="center"/>
            </w:pPr>
          </w:p>
        </w:tc>
        <w:tc>
          <w:tcPr>
            <w:tcW w:w="701" w:type="dxa"/>
            <w:vAlign w:val="center"/>
          </w:tcPr>
          <w:p w14:paraId="060B07DB" w14:textId="77777777" w:rsidR="00C52C81" w:rsidRPr="000E1730" w:rsidRDefault="00C52C81" w:rsidP="00C52C81">
            <w:pPr>
              <w:pStyle w:val="Tabela-zawarto"/>
              <w:jc w:val="center"/>
            </w:pPr>
          </w:p>
        </w:tc>
        <w:tc>
          <w:tcPr>
            <w:tcW w:w="426" w:type="dxa"/>
            <w:vAlign w:val="center"/>
          </w:tcPr>
          <w:p w14:paraId="70390A1D" w14:textId="77777777" w:rsidR="00C52C81" w:rsidRPr="000E1730" w:rsidRDefault="00C52C81" w:rsidP="00C52C81">
            <w:pPr>
              <w:pStyle w:val="Tabela-zawarto"/>
              <w:jc w:val="center"/>
              <w:rPr>
                <w:lang w:val="en-US"/>
              </w:rPr>
            </w:pPr>
          </w:p>
        </w:tc>
        <w:tc>
          <w:tcPr>
            <w:tcW w:w="708" w:type="dxa"/>
            <w:vAlign w:val="center"/>
          </w:tcPr>
          <w:p w14:paraId="5745E528" w14:textId="77777777" w:rsidR="00C52C81" w:rsidRPr="000E1730" w:rsidRDefault="00C52C81" w:rsidP="00C52C81">
            <w:pPr>
              <w:pStyle w:val="Tabela-zawarto"/>
              <w:jc w:val="center"/>
              <w:rPr>
                <w:lang w:val="en-US"/>
              </w:rPr>
            </w:pPr>
          </w:p>
        </w:tc>
        <w:tc>
          <w:tcPr>
            <w:tcW w:w="567" w:type="dxa"/>
            <w:vAlign w:val="center"/>
          </w:tcPr>
          <w:p w14:paraId="2F751BA7" w14:textId="77777777" w:rsidR="00C52C81" w:rsidRPr="000E1730" w:rsidRDefault="00C52C81" w:rsidP="00C52C81">
            <w:pPr>
              <w:pStyle w:val="Tabela-zawarto"/>
              <w:jc w:val="center"/>
              <w:rPr>
                <w:lang w:val="en-US"/>
              </w:rPr>
            </w:pPr>
          </w:p>
        </w:tc>
        <w:tc>
          <w:tcPr>
            <w:tcW w:w="631" w:type="dxa"/>
          </w:tcPr>
          <w:p w14:paraId="2C141C8D" w14:textId="77777777" w:rsidR="00C52C81" w:rsidRPr="000E1730" w:rsidRDefault="00C52C81" w:rsidP="00C52C81">
            <w:pPr>
              <w:pStyle w:val="Tabela-zawarto"/>
              <w:jc w:val="center"/>
              <w:rPr>
                <w:lang w:val="en-US"/>
              </w:rPr>
            </w:pPr>
          </w:p>
        </w:tc>
        <w:tc>
          <w:tcPr>
            <w:tcW w:w="3679" w:type="dxa"/>
            <w:gridSpan w:val="3"/>
          </w:tcPr>
          <w:p w14:paraId="3AB2B3A1" w14:textId="4423CA49" w:rsidR="00C52C81" w:rsidRPr="000E1730" w:rsidRDefault="00C52C81" w:rsidP="00C52C81">
            <w:pPr>
              <w:pStyle w:val="Tabela-zawarto"/>
              <w:jc w:val="center"/>
              <w:rPr>
                <w:lang w:val="en-US"/>
              </w:rPr>
            </w:pPr>
          </w:p>
        </w:tc>
      </w:tr>
      <w:tr w:rsidR="00C52C81" w:rsidRPr="000E1730" w14:paraId="091746C3" w14:textId="77777777" w:rsidTr="00DC2AAA">
        <w:trPr>
          <w:jc w:val="center"/>
        </w:trPr>
        <w:tc>
          <w:tcPr>
            <w:tcW w:w="567" w:type="dxa"/>
            <w:vAlign w:val="center"/>
          </w:tcPr>
          <w:p w14:paraId="04D213EF" w14:textId="77777777" w:rsidR="00C52C81" w:rsidRPr="000E1730" w:rsidRDefault="00C52C81" w:rsidP="00C52C81">
            <w:pPr>
              <w:pStyle w:val="Tabela-zawarto"/>
              <w:jc w:val="center"/>
              <w:rPr>
                <w:lang w:val="en-US"/>
              </w:rPr>
            </w:pPr>
            <w:r w:rsidRPr="000E1730">
              <w:rPr>
                <w:lang w:val="en-US"/>
              </w:rPr>
              <w:t>A-10</w:t>
            </w:r>
          </w:p>
        </w:tc>
        <w:tc>
          <w:tcPr>
            <w:tcW w:w="3539" w:type="dxa"/>
            <w:vAlign w:val="center"/>
          </w:tcPr>
          <w:p w14:paraId="0A53744C" w14:textId="77777777" w:rsidR="00C52C81" w:rsidRPr="000E1730" w:rsidRDefault="00C52C81" w:rsidP="00C52C81">
            <w:pPr>
              <w:pStyle w:val="Tabela-zawarto"/>
              <w:ind w:left="432" w:hanging="432"/>
              <w:rPr>
                <w:b/>
                <w:lang w:val="en-US"/>
              </w:rPr>
            </w:pPr>
            <w:r>
              <w:rPr>
                <w:lang w:val="en-US"/>
              </w:rPr>
              <w:t xml:space="preserve">-   -   -   </w:t>
            </w:r>
            <w:r w:rsidRPr="000E1730">
              <w:rPr>
                <w:lang w:val="en-US"/>
              </w:rPr>
              <w:t>ChargeAccount</w:t>
            </w:r>
          </w:p>
        </w:tc>
        <w:tc>
          <w:tcPr>
            <w:tcW w:w="2141" w:type="dxa"/>
          </w:tcPr>
          <w:p w14:paraId="3EA12B20" w14:textId="77777777" w:rsidR="00C52C81" w:rsidRPr="000E1730" w:rsidRDefault="00C52C81" w:rsidP="00C52C81">
            <w:pPr>
              <w:pStyle w:val="Tabela-zawarto"/>
            </w:pPr>
            <w:r w:rsidRPr="000E1730">
              <w:t>Data nadania statusu</w:t>
            </w:r>
          </w:p>
        </w:tc>
        <w:tc>
          <w:tcPr>
            <w:tcW w:w="541" w:type="dxa"/>
            <w:vAlign w:val="center"/>
          </w:tcPr>
          <w:p w14:paraId="48004836" w14:textId="77777777" w:rsidR="00C52C81" w:rsidRPr="000E1730" w:rsidRDefault="00C52C81" w:rsidP="00C52C81">
            <w:pPr>
              <w:pStyle w:val="Tabela-zawarto"/>
              <w:jc w:val="center"/>
            </w:pPr>
          </w:p>
        </w:tc>
        <w:tc>
          <w:tcPr>
            <w:tcW w:w="567" w:type="dxa"/>
            <w:vAlign w:val="center"/>
          </w:tcPr>
          <w:p w14:paraId="4DDF146F" w14:textId="77777777" w:rsidR="00C52C81" w:rsidRPr="000E1730" w:rsidRDefault="00C52C81" w:rsidP="00C52C81">
            <w:pPr>
              <w:pStyle w:val="Tabela-zawarto"/>
              <w:jc w:val="center"/>
              <w:rPr>
                <w:lang w:val="en-US"/>
              </w:rPr>
            </w:pPr>
          </w:p>
        </w:tc>
        <w:tc>
          <w:tcPr>
            <w:tcW w:w="701" w:type="dxa"/>
            <w:vAlign w:val="center"/>
          </w:tcPr>
          <w:p w14:paraId="021FD7D8" w14:textId="77777777" w:rsidR="00C52C81" w:rsidRPr="000E1730" w:rsidRDefault="00C52C81" w:rsidP="00C52C81">
            <w:pPr>
              <w:pStyle w:val="Tabela-zawarto"/>
              <w:jc w:val="center"/>
              <w:rPr>
                <w:lang w:val="en-US"/>
              </w:rPr>
            </w:pPr>
          </w:p>
        </w:tc>
        <w:tc>
          <w:tcPr>
            <w:tcW w:w="426" w:type="dxa"/>
            <w:vAlign w:val="center"/>
          </w:tcPr>
          <w:p w14:paraId="1AA83411" w14:textId="77777777" w:rsidR="00C52C81" w:rsidRPr="000E1730" w:rsidRDefault="00C52C81" w:rsidP="00C52C81">
            <w:pPr>
              <w:pStyle w:val="Tabela-zawarto"/>
              <w:jc w:val="center"/>
              <w:rPr>
                <w:lang w:val="en-US"/>
              </w:rPr>
            </w:pPr>
          </w:p>
        </w:tc>
        <w:tc>
          <w:tcPr>
            <w:tcW w:w="708" w:type="dxa"/>
            <w:vAlign w:val="center"/>
          </w:tcPr>
          <w:p w14:paraId="41E2254D" w14:textId="77777777" w:rsidR="00C52C81" w:rsidRPr="000E1730" w:rsidRDefault="00C52C81" w:rsidP="00C52C81">
            <w:pPr>
              <w:pStyle w:val="Tabela-zawarto"/>
              <w:jc w:val="center"/>
              <w:rPr>
                <w:lang w:val="en-US"/>
              </w:rPr>
            </w:pPr>
          </w:p>
        </w:tc>
        <w:tc>
          <w:tcPr>
            <w:tcW w:w="567" w:type="dxa"/>
            <w:vAlign w:val="center"/>
          </w:tcPr>
          <w:p w14:paraId="1BBDE380" w14:textId="77777777" w:rsidR="00C52C81" w:rsidRPr="000E1730" w:rsidRDefault="00C52C81" w:rsidP="00C52C81">
            <w:pPr>
              <w:pStyle w:val="Tabela-zawarto"/>
              <w:jc w:val="center"/>
              <w:rPr>
                <w:lang w:val="en-US"/>
              </w:rPr>
            </w:pPr>
          </w:p>
        </w:tc>
        <w:tc>
          <w:tcPr>
            <w:tcW w:w="631" w:type="dxa"/>
          </w:tcPr>
          <w:p w14:paraId="5706062D" w14:textId="77777777" w:rsidR="00C52C81" w:rsidRPr="000E1730" w:rsidRDefault="00C52C81" w:rsidP="00C52C81">
            <w:pPr>
              <w:pStyle w:val="Tabela-zawarto"/>
              <w:jc w:val="center"/>
              <w:rPr>
                <w:lang w:val="en-US"/>
              </w:rPr>
            </w:pPr>
          </w:p>
        </w:tc>
        <w:tc>
          <w:tcPr>
            <w:tcW w:w="3679" w:type="dxa"/>
            <w:gridSpan w:val="3"/>
          </w:tcPr>
          <w:p w14:paraId="5ECD67E3" w14:textId="1A981262" w:rsidR="00C52C81" w:rsidRPr="000E1730" w:rsidRDefault="00C52C81" w:rsidP="00C52C81">
            <w:pPr>
              <w:pStyle w:val="Tabela-zawarto"/>
              <w:jc w:val="center"/>
              <w:rPr>
                <w:lang w:val="en-US"/>
              </w:rPr>
            </w:pPr>
          </w:p>
        </w:tc>
      </w:tr>
      <w:tr w:rsidR="00C52C81" w:rsidRPr="000E1730" w14:paraId="3ACC5299" w14:textId="77777777" w:rsidTr="00DC2AAA">
        <w:trPr>
          <w:jc w:val="center"/>
        </w:trPr>
        <w:tc>
          <w:tcPr>
            <w:tcW w:w="567" w:type="dxa"/>
            <w:vAlign w:val="center"/>
          </w:tcPr>
          <w:p w14:paraId="5D024B67" w14:textId="77777777" w:rsidR="00C52C81" w:rsidRPr="000E1730" w:rsidRDefault="00C52C81" w:rsidP="00C52C81">
            <w:pPr>
              <w:pStyle w:val="Tabela-zawarto"/>
              <w:jc w:val="center"/>
              <w:rPr>
                <w:lang w:val="en-US"/>
              </w:rPr>
            </w:pPr>
            <w:r w:rsidRPr="000E1730">
              <w:rPr>
                <w:lang w:val="en-US"/>
              </w:rPr>
              <w:t>A-15</w:t>
            </w:r>
          </w:p>
        </w:tc>
        <w:tc>
          <w:tcPr>
            <w:tcW w:w="3539" w:type="dxa"/>
            <w:vAlign w:val="center"/>
          </w:tcPr>
          <w:p w14:paraId="3C13A0D6" w14:textId="77777777" w:rsidR="00C52C81" w:rsidRPr="000E1730" w:rsidRDefault="00C52C81" w:rsidP="00C52C81">
            <w:pPr>
              <w:pStyle w:val="Tabela-zawarto"/>
              <w:rPr>
                <w:lang w:val="en-US"/>
              </w:rPr>
            </w:pPr>
            <w:r>
              <w:rPr>
                <w:lang w:val="en-US"/>
              </w:rPr>
              <w:t xml:space="preserve">-   -   -   </w:t>
            </w:r>
            <w:r w:rsidRPr="000E1730">
              <w:rPr>
                <w:lang w:val="en-US"/>
              </w:rPr>
              <w:t>PayorFinancialInstitution</w:t>
            </w:r>
          </w:p>
        </w:tc>
        <w:tc>
          <w:tcPr>
            <w:tcW w:w="2141" w:type="dxa"/>
          </w:tcPr>
          <w:p w14:paraId="580DF33A" w14:textId="77777777" w:rsidR="00C52C81" w:rsidRPr="000E1730" w:rsidRDefault="00C52C81" w:rsidP="00C52C81">
            <w:pPr>
              <w:pStyle w:val="Tabela-zawarto"/>
            </w:pPr>
            <w:r w:rsidRPr="000E1730">
              <w:t>Informacje o banku/oddziale banku płatnika</w:t>
            </w:r>
          </w:p>
        </w:tc>
        <w:tc>
          <w:tcPr>
            <w:tcW w:w="541" w:type="dxa"/>
            <w:vAlign w:val="center"/>
          </w:tcPr>
          <w:p w14:paraId="2A38EED5" w14:textId="77777777" w:rsidR="00C52C81" w:rsidRPr="000E1730" w:rsidRDefault="00C52C81" w:rsidP="00C52C81">
            <w:pPr>
              <w:pStyle w:val="Tabela-zawarto"/>
              <w:jc w:val="center"/>
            </w:pPr>
            <w:r>
              <w:t>W</w:t>
            </w:r>
          </w:p>
        </w:tc>
        <w:tc>
          <w:tcPr>
            <w:tcW w:w="567" w:type="dxa"/>
            <w:vAlign w:val="center"/>
          </w:tcPr>
          <w:p w14:paraId="652F3765" w14:textId="77777777" w:rsidR="00C52C81" w:rsidRPr="000E1730" w:rsidRDefault="00C52C81" w:rsidP="00C52C81">
            <w:pPr>
              <w:pStyle w:val="Tabela-zawarto"/>
              <w:jc w:val="center"/>
            </w:pPr>
            <w:r>
              <w:t>W</w:t>
            </w:r>
          </w:p>
        </w:tc>
        <w:tc>
          <w:tcPr>
            <w:tcW w:w="701" w:type="dxa"/>
            <w:vAlign w:val="center"/>
          </w:tcPr>
          <w:p w14:paraId="5F6D0B9C" w14:textId="77777777" w:rsidR="00C52C81" w:rsidRPr="000E1730" w:rsidRDefault="00C52C81" w:rsidP="00C52C81">
            <w:pPr>
              <w:pStyle w:val="Tabela-zawarto"/>
              <w:jc w:val="center"/>
            </w:pPr>
            <w:r>
              <w:t>W</w:t>
            </w:r>
          </w:p>
        </w:tc>
        <w:tc>
          <w:tcPr>
            <w:tcW w:w="426" w:type="dxa"/>
            <w:vAlign w:val="center"/>
          </w:tcPr>
          <w:p w14:paraId="75634B6A" w14:textId="77777777" w:rsidR="00C52C81" w:rsidRPr="000E1730" w:rsidRDefault="00C52C81" w:rsidP="00C52C81">
            <w:pPr>
              <w:pStyle w:val="Tabela-zawarto"/>
              <w:jc w:val="center"/>
            </w:pPr>
            <w:r>
              <w:t>W</w:t>
            </w:r>
          </w:p>
        </w:tc>
        <w:tc>
          <w:tcPr>
            <w:tcW w:w="708" w:type="dxa"/>
            <w:vAlign w:val="center"/>
          </w:tcPr>
          <w:p w14:paraId="7D512959" w14:textId="77777777" w:rsidR="00C52C81" w:rsidRPr="000E1730" w:rsidRDefault="00C52C81" w:rsidP="00C52C81">
            <w:pPr>
              <w:pStyle w:val="Tabela-zawarto"/>
              <w:jc w:val="center"/>
              <w:rPr>
                <w:lang w:val="en-US"/>
              </w:rPr>
            </w:pPr>
            <w:r>
              <w:rPr>
                <w:lang w:val="en-US"/>
              </w:rPr>
              <w:t>W</w:t>
            </w:r>
          </w:p>
        </w:tc>
        <w:tc>
          <w:tcPr>
            <w:tcW w:w="567" w:type="dxa"/>
            <w:vAlign w:val="center"/>
          </w:tcPr>
          <w:p w14:paraId="2DAC47AD" w14:textId="77777777" w:rsidR="00C52C81" w:rsidRPr="000E1730" w:rsidRDefault="00C52C81" w:rsidP="00C52C81">
            <w:pPr>
              <w:pStyle w:val="Tabela-zawarto"/>
              <w:jc w:val="center"/>
              <w:rPr>
                <w:lang w:val="en-US"/>
              </w:rPr>
            </w:pPr>
            <w:r>
              <w:rPr>
                <w:lang w:val="en-US"/>
              </w:rPr>
              <w:t>W</w:t>
            </w:r>
          </w:p>
        </w:tc>
        <w:tc>
          <w:tcPr>
            <w:tcW w:w="631" w:type="dxa"/>
            <w:vAlign w:val="center"/>
          </w:tcPr>
          <w:p w14:paraId="1D9406F4" w14:textId="58A19BFA" w:rsidR="00C52C81" w:rsidRPr="000E1730" w:rsidRDefault="00C52C81" w:rsidP="00C52C81">
            <w:pPr>
              <w:pStyle w:val="Tabela-zawarto"/>
              <w:jc w:val="center"/>
            </w:pPr>
            <w:r>
              <w:t>W</w:t>
            </w:r>
          </w:p>
        </w:tc>
        <w:tc>
          <w:tcPr>
            <w:tcW w:w="3679" w:type="dxa"/>
            <w:gridSpan w:val="3"/>
          </w:tcPr>
          <w:p w14:paraId="45467391" w14:textId="1D27DE9E" w:rsidR="00C52C81" w:rsidRPr="000E1730" w:rsidRDefault="00C52C81" w:rsidP="00C52C81">
            <w:pPr>
              <w:pStyle w:val="Tabela-zawarto"/>
              <w:jc w:val="center"/>
            </w:pPr>
          </w:p>
        </w:tc>
      </w:tr>
      <w:tr w:rsidR="00C52C81" w:rsidRPr="000E1730" w14:paraId="449090F7" w14:textId="77777777" w:rsidTr="00DC2AAA">
        <w:trPr>
          <w:jc w:val="center"/>
        </w:trPr>
        <w:tc>
          <w:tcPr>
            <w:tcW w:w="567" w:type="dxa"/>
            <w:vAlign w:val="center"/>
          </w:tcPr>
          <w:p w14:paraId="4B899804" w14:textId="77777777" w:rsidR="00C52C81" w:rsidRPr="000E1730" w:rsidRDefault="00C52C81" w:rsidP="00C52C81">
            <w:pPr>
              <w:pStyle w:val="Tabela-zawarto"/>
              <w:jc w:val="center"/>
            </w:pPr>
          </w:p>
        </w:tc>
        <w:tc>
          <w:tcPr>
            <w:tcW w:w="3539" w:type="dxa"/>
            <w:vAlign w:val="center"/>
          </w:tcPr>
          <w:p w14:paraId="7899A286" w14:textId="77777777" w:rsidR="00C52C81" w:rsidRPr="000E1730" w:rsidRDefault="00C52C81" w:rsidP="00C52C81">
            <w:pPr>
              <w:pStyle w:val="Tabela-zawarto"/>
            </w:pPr>
            <w:r>
              <w:rPr>
                <w:lang w:val="en-US"/>
              </w:rPr>
              <w:t xml:space="preserve">-   -   -   -   </w:t>
            </w:r>
            <w:r w:rsidRPr="000E1730">
              <w:t>FIIdentifier</w:t>
            </w:r>
          </w:p>
        </w:tc>
        <w:tc>
          <w:tcPr>
            <w:tcW w:w="2141" w:type="dxa"/>
          </w:tcPr>
          <w:p w14:paraId="38FCDD0D" w14:textId="77777777" w:rsidR="00C52C81" w:rsidRPr="000E1730" w:rsidRDefault="00C52C81" w:rsidP="00C52C81">
            <w:pPr>
              <w:pStyle w:val="Tabela-zawarto"/>
            </w:pPr>
            <w:r w:rsidRPr="000E1730">
              <w:t>Identyfikator banku/oddziału banku</w:t>
            </w:r>
          </w:p>
        </w:tc>
        <w:tc>
          <w:tcPr>
            <w:tcW w:w="541" w:type="dxa"/>
            <w:vAlign w:val="center"/>
          </w:tcPr>
          <w:p w14:paraId="57B904A0" w14:textId="77777777" w:rsidR="00C52C81" w:rsidRPr="000E1730" w:rsidRDefault="00C52C81" w:rsidP="00C52C81">
            <w:pPr>
              <w:pStyle w:val="Tabela-zawarto"/>
              <w:jc w:val="center"/>
            </w:pPr>
            <w:r>
              <w:t>W</w:t>
            </w:r>
          </w:p>
        </w:tc>
        <w:tc>
          <w:tcPr>
            <w:tcW w:w="567" w:type="dxa"/>
            <w:vAlign w:val="center"/>
          </w:tcPr>
          <w:p w14:paraId="6FF36436" w14:textId="77777777" w:rsidR="00C52C81" w:rsidRPr="000E1730" w:rsidRDefault="00C52C81" w:rsidP="00C52C81">
            <w:pPr>
              <w:pStyle w:val="Tabela-zawarto"/>
              <w:jc w:val="center"/>
            </w:pPr>
            <w:r>
              <w:t>W</w:t>
            </w:r>
          </w:p>
        </w:tc>
        <w:tc>
          <w:tcPr>
            <w:tcW w:w="701" w:type="dxa"/>
            <w:vAlign w:val="center"/>
          </w:tcPr>
          <w:p w14:paraId="67584FA5" w14:textId="77777777" w:rsidR="00C52C81" w:rsidRPr="000E1730" w:rsidRDefault="00C52C81" w:rsidP="00C52C81">
            <w:pPr>
              <w:pStyle w:val="Tabela-zawarto"/>
              <w:jc w:val="center"/>
            </w:pPr>
            <w:r>
              <w:t>W</w:t>
            </w:r>
          </w:p>
        </w:tc>
        <w:tc>
          <w:tcPr>
            <w:tcW w:w="426" w:type="dxa"/>
            <w:vAlign w:val="center"/>
          </w:tcPr>
          <w:p w14:paraId="41F459AA" w14:textId="77777777" w:rsidR="00C52C81" w:rsidRPr="000E1730" w:rsidRDefault="00C52C81" w:rsidP="00C52C81">
            <w:pPr>
              <w:pStyle w:val="Tabela-zawarto"/>
              <w:jc w:val="center"/>
            </w:pPr>
            <w:r>
              <w:t>W</w:t>
            </w:r>
          </w:p>
        </w:tc>
        <w:tc>
          <w:tcPr>
            <w:tcW w:w="708" w:type="dxa"/>
            <w:vAlign w:val="center"/>
          </w:tcPr>
          <w:p w14:paraId="562097BD" w14:textId="77777777" w:rsidR="00C52C81" w:rsidRPr="000E1730" w:rsidRDefault="00C52C81" w:rsidP="00C52C81">
            <w:pPr>
              <w:pStyle w:val="Tabela-zawarto"/>
              <w:jc w:val="center"/>
              <w:rPr>
                <w:lang w:val="en-US"/>
              </w:rPr>
            </w:pPr>
            <w:r>
              <w:rPr>
                <w:lang w:val="en-US"/>
              </w:rPr>
              <w:t>W</w:t>
            </w:r>
          </w:p>
        </w:tc>
        <w:tc>
          <w:tcPr>
            <w:tcW w:w="567" w:type="dxa"/>
            <w:vAlign w:val="center"/>
          </w:tcPr>
          <w:p w14:paraId="3B6A045A" w14:textId="77777777" w:rsidR="00C52C81" w:rsidRPr="000E1730" w:rsidRDefault="00C52C81" w:rsidP="00C52C81">
            <w:pPr>
              <w:pStyle w:val="Tabela-zawarto"/>
              <w:jc w:val="center"/>
              <w:rPr>
                <w:lang w:val="en-US"/>
              </w:rPr>
            </w:pPr>
            <w:r>
              <w:rPr>
                <w:lang w:val="en-US"/>
              </w:rPr>
              <w:t>W</w:t>
            </w:r>
          </w:p>
        </w:tc>
        <w:tc>
          <w:tcPr>
            <w:tcW w:w="631" w:type="dxa"/>
            <w:vAlign w:val="center"/>
          </w:tcPr>
          <w:p w14:paraId="4787BCA4" w14:textId="4AE9B517" w:rsidR="00C52C81" w:rsidRDefault="00C52C81" w:rsidP="00C52C81">
            <w:pPr>
              <w:pStyle w:val="Tabela-zawarto"/>
              <w:jc w:val="center"/>
            </w:pPr>
            <w:r>
              <w:t>W</w:t>
            </w:r>
          </w:p>
        </w:tc>
        <w:tc>
          <w:tcPr>
            <w:tcW w:w="3679" w:type="dxa"/>
            <w:gridSpan w:val="3"/>
          </w:tcPr>
          <w:p w14:paraId="6D35D09A" w14:textId="52DB70EB" w:rsidR="00C52C81" w:rsidRPr="000E1730" w:rsidRDefault="00C52C81" w:rsidP="00C52C81">
            <w:pPr>
              <w:pStyle w:val="Tabela-zawarto"/>
              <w:jc w:val="center"/>
            </w:pPr>
            <w:r>
              <w:t>BIC płatnika</w:t>
            </w:r>
          </w:p>
        </w:tc>
      </w:tr>
      <w:tr w:rsidR="00C52C81" w:rsidRPr="000E1730" w14:paraId="5B16D239" w14:textId="77777777" w:rsidTr="00DC2AAA">
        <w:trPr>
          <w:jc w:val="center"/>
        </w:trPr>
        <w:tc>
          <w:tcPr>
            <w:tcW w:w="567" w:type="dxa"/>
            <w:tcBorders>
              <w:bottom w:val="single" w:sz="4" w:space="0" w:color="auto"/>
            </w:tcBorders>
            <w:vAlign w:val="center"/>
          </w:tcPr>
          <w:p w14:paraId="791638A8" w14:textId="77777777" w:rsidR="00C52C81" w:rsidRPr="000E1730" w:rsidRDefault="00C52C81" w:rsidP="00C52C81">
            <w:pPr>
              <w:pStyle w:val="Tabela-zawarto"/>
              <w:jc w:val="center"/>
            </w:pPr>
          </w:p>
        </w:tc>
        <w:tc>
          <w:tcPr>
            <w:tcW w:w="3539" w:type="dxa"/>
            <w:tcBorders>
              <w:bottom w:val="single" w:sz="4" w:space="0" w:color="auto"/>
            </w:tcBorders>
            <w:vAlign w:val="center"/>
          </w:tcPr>
          <w:p w14:paraId="64887892" w14:textId="77777777" w:rsidR="00C52C81" w:rsidRPr="000E1730" w:rsidRDefault="00C52C81" w:rsidP="00C52C81">
            <w:pPr>
              <w:pStyle w:val="Tabela-zawarto"/>
            </w:pPr>
            <w:r>
              <w:rPr>
                <w:lang w:val="en-US"/>
              </w:rPr>
              <w:t xml:space="preserve">-   -   -   -   </w:t>
            </w:r>
            <w:r w:rsidRPr="000E1730">
              <w:t>Name</w:t>
            </w:r>
          </w:p>
        </w:tc>
        <w:tc>
          <w:tcPr>
            <w:tcW w:w="2141" w:type="dxa"/>
          </w:tcPr>
          <w:p w14:paraId="62865679" w14:textId="77777777" w:rsidR="00C52C81" w:rsidRPr="000E1730" w:rsidRDefault="00C52C81" w:rsidP="00C52C81">
            <w:pPr>
              <w:pStyle w:val="Tabela-zawarto"/>
            </w:pPr>
            <w:r w:rsidRPr="000E1730">
              <w:t>Nazwa banku/oddziału banku</w:t>
            </w:r>
          </w:p>
        </w:tc>
        <w:tc>
          <w:tcPr>
            <w:tcW w:w="541" w:type="dxa"/>
            <w:vAlign w:val="center"/>
          </w:tcPr>
          <w:p w14:paraId="56B04D34" w14:textId="77777777" w:rsidR="00C52C81" w:rsidRPr="000E1730" w:rsidRDefault="00C52C81" w:rsidP="00C52C81">
            <w:pPr>
              <w:pStyle w:val="Tabela-zawarto"/>
              <w:jc w:val="center"/>
            </w:pPr>
          </w:p>
        </w:tc>
        <w:tc>
          <w:tcPr>
            <w:tcW w:w="567" w:type="dxa"/>
            <w:vAlign w:val="center"/>
          </w:tcPr>
          <w:p w14:paraId="448E9749" w14:textId="77777777" w:rsidR="00C52C81" w:rsidRPr="000E1730" w:rsidRDefault="00C52C81" w:rsidP="00C52C81">
            <w:pPr>
              <w:pStyle w:val="Tabela-zawarto"/>
              <w:jc w:val="center"/>
            </w:pPr>
          </w:p>
        </w:tc>
        <w:tc>
          <w:tcPr>
            <w:tcW w:w="701" w:type="dxa"/>
            <w:vAlign w:val="center"/>
          </w:tcPr>
          <w:p w14:paraId="2D4EABBB" w14:textId="77777777" w:rsidR="00C52C81" w:rsidRPr="000E1730" w:rsidRDefault="00C52C81" w:rsidP="00C52C81">
            <w:pPr>
              <w:pStyle w:val="Tabela-zawarto"/>
              <w:jc w:val="center"/>
            </w:pPr>
          </w:p>
        </w:tc>
        <w:tc>
          <w:tcPr>
            <w:tcW w:w="426" w:type="dxa"/>
            <w:vAlign w:val="center"/>
          </w:tcPr>
          <w:p w14:paraId="3E1EE11A" w14:textId="77777777" w:rsidR="00C52C81" w:rsidRPr="000E1730" w:rsidRDefault="00C52C81" w:rsidP="00C52C81">
            <w:pPr>
              <w:pStyle w:val="Tabela-zawarto"/>
              <w:jc w:val="center"/>
              <w:rPr>
                <w:lang w:val="en-US"/>
              </w:rPr>
            </w:pPr>
          </w:p>
        </w:tc>
        <w:tc>
          <w:tcPr>
            <w:tcW w:w="708" w:type="dxa"/>
            <w:vAlign w:val="center"/>
          </w:tcPr>
          <w:p w14:paraId="41AE76D1" w14:textId="77777777" w:rsidR="00C52C81" w:rsidRPr="000E1730" w:rsidRDefault="00C52C81" w:rsidP="00C52C81">
            <w:pPr>
              <w:pStyle w:val="Tabela-zawarto"/>
              <w:jc w:val="center"/>
              <w:rPr>
                <w:lang w:val="en-US"/>
              </w:rPr>
            </w:pPr>
          </w:p>
        </w:tc>
        <w:tc>
          <w:tcPr>
            <w:tcW w:w="567" w:type="dxa"/>
            <w:vAlign w:val="center"/>
          </w:tcPr>
          <w:p w14:paraId="5D10F7A1" w14:textId="77777777" w:rsidR="00C52C81" w:rsidRPr="000E1730" w:rsidRDefault="00C52C81" w:rsidP="00C52C81">
            <w:pPr>
              <w:pStyle w:val="Tabela-zawarto"/>
              <w:jc w:val="center"/>
              <w:rPr>
                <w:lang w:val="en-US"/>
              </w:rPr>
            </w:pPr>
          </w:p>
        </w:tc>
        <w:tc>
          <w:tcPr>
            <w:tcW w:w="631" w:type="dxa"/>
          </w:tcPr>
          <w:p w14:paraId="2792E2F2" w14:textId="77777777" w:rsidR="00C52C81" w:rsidRPr="000E1730" w:rsidRDefault="00C52C81" w:rsidP="00C52C81">
            <w:pPr>
              <w:pStyle w:val="Tabela-zawarto"/>
              <w:jc w:val="center"/>
              <w:rPr>
                <w:lang w:val="en-US"/>
              </w:rPr>
            </w:pPr>
          </w:p>
        </w:tc>
        <w:tc>
          <w:tcPr>
            <w:tcW w:w="3679" w:type="dxa"/>
            <w:gridSpan w:val="3"/>
          </w:tcPr>
          <w:p w14:paraId="6EF8D52B" w14:textId="3D5CAE2E" w:rsidR="00C52C81" w:rsidRPr="000E1730" w:rsidRDefault="00C52C81" w:rsidP="00C52C81">
            <w:pPr>
              <w:pStyle w:val="Tabela-zawarto"/>
              <w:jc w:val="center"/>
              <w:rPr>
                <w:lang w:val="en-US"/>
              </w:rPr>
            </w:pPr>
          </w:p>
        </w:tc>
      </w:tr>
      <w:tr w:rsidR="00C52C81" w:rsidRPr="000E1730" w14:paraId="573C9350" w14:textId="77777777" w:rsidTr="00DC2AAA">
        <w:trPr>
          <w:jc w:val="center"/>
        </w:trPr>
        <w:tc>
          <w:tcPr>
            <w:tcW w:w="567" w:type="dxa"/>
            <w:tcBorders>
              <w:bottom w:val="single" w:sz="4" w:space="0" w:color="auto"/>
            </w:tcBorders>
            <w:vAlign w:val="center"/>
          </w:tcPr>
          <w:p w14:paraId="158BBB70" w14:textId="77777777" w:rsidR="00C52C81" w:rsidRPr="000E1730" w:rsidRDefault="00C52C81" w:rsidP="00C52C81">
            <w:pPr>
              <w:pStyle w:val="Tabela-zawarto"/>
              <w:jc w:val="center"/>
              <w:rPr>
                <w:lang w:val="en-US"/>
              </w:rPr>
            </w:pPr>
            <w:r w:rsidRPr="000E1730">
              <w:rPr>
                <w:lang w:val="en-US"/>
              </w:rPr>
              <w:t>A-11</w:t>
            </w:r>
          </w:p>
        </w:tc>
        <w:tc>
          <w:tcPr>
            <w:tcW w:w="3539" w:type="dxa"/>
            <w:tcBorders>
              <w:bottom w:val="single" w:sz="4" w:space="0" w:color="auto"/>
            </w:tcBorders>
            <w:vAlign w:val="center"/>
          </w:tcPr>
          <w:p w14:paraId="2CA26C4A" w14:textId="77777777" w:rsidR="00C52C81" w:rsidRPr="000E1730" w:rsidRDefault="00C52C81" w:rsidP="00C52C81">
            <w:pPr>
              <w:pStyle w:val="Tabela-zawarto"/>
              <w:rPr>
                <w:lang w:val="en-US"/>
              </w:rPr>
            </w:pPr>
            <w:r>
              <w:rPr>
                <w:lang w:val="en-US"/>
              </w:rPr>
              <w:t xml:space="preserve">-   -   -   -   </w:t>
            </w:r>
            <w:r w:rsidRPr="000E1730">
              <w:rPr>
                <w:lang w:val="en-US"/>
              </w:rPr>
              <w:t>Address</w:t>
            </w:r>
          </w:p>
        </w:tc>
        <w:tc>
          <w:tcPr>
            <w:tcW w:w="2141" w:type="dxa"/>
          </w:tcPr>
          <w:p w14:paraId="6E2119FD" w14:textId="77777777" w:rsidR="00C52C81" w:rsidRPr="000E1730" w:rsidRDefault="00C52C81" w:rsidP="00C52C81">
            <w:pPr>
              <w:pStyle w:val="Tabela-zawarto"/>
            </w:pPr>
            <w:r w:rsidRPr="000E1730">
              <w:t>Adres banku/oddziału banku (podawany w postaci sformatowanej lub niesformatowanej)</w:t>
            </w:r>
          </w:p>
        </w:tc>
        <w:tc>
          <w:tcPr>
            <w:tcW w:w="541" w:type="dxa"/>
            <w:vAlign w:val="center"/>
          </w:tcPr>
          <w:p w14:paraId="06EEE737" w14:textId="77777777" w:rsidR="00C52C81" w:rsidRPr="000E1730" w:rsidRDefault="00C52C81" w:rsidP="00C52C81">
            <w:pPr>
              <w:pStyle w:val="Tabela-zawarto"/>
              <w:jc w:val="center"/>
            </w:pPr>
          </w:p>
        </w:tc>
        <w:tc>
          <w:tcPr>
            <w:tcW w:w="567" w:type="dxa"/>
            <w:vAlign w:val="center"/>
          </w:tcPr>
          <w:p w14:paraId="1628D677" w14:textId="77777777" w:rsidR="00C52C81" w:rsidRPr="000E1730" w:rsidRDefault="00C52C81" w:rsidP="00C52C81">
            <w:pPr>
              <w:pStyle w:val="Tabela-zawarto"/>
              <w:jc w:val="center"/>
            </w:pPr>
          </w:p>
        </w:tc>
        <w:tc>
          <w:tcPr>
            <w:tcW w:w="701" w:type="dxa"/>
            <w:vAlign w:val="center"/>
          </w:tcPr>
          <w:p w14:paraId="37B85086" w14:textId="77777777" w:rsidR="00C52C81" w:rsidRPr="000E1730" w:rsidRDefault="00C52C81" w:rsidP="00C52C81">
            <w:pPr>
              <w:pStyle w:val="Tabela-zawarto"/>
              <w:jc w:val="center"/>
            </w:pPr>
          </w:p>
        </w:tc>
        <w:tc>
          <w:tcPr>
            <w:tcW w:w="426" w:type="dxa"/>
            <w:vAlign w:val="center"/>
          </w:tcPr>
          <w:p w14:paraId="34F5EE7C" w14:textId="77777777" w:rsidR="00C52C81" w:rsidRPr="00815B23" w:rsidRDefault="00C52C81" w:rsidP="00C52C81">
            <w:pPr>
              <w:pStyle w:val="Tabela-zawarto"/>
              <w:jc w:val="center"/>
            </w:pPr>
          </w:p>
        </w:tc>
        <w:tc>
          <w:tcPr>
            <w:tcW w:w="708" w:type="dxa"/>
            <w:vAlign w:val="center"/>
          </w:tcPr>
          <w:p w14:paraId="59CAE1AA" w14:textId="77777777" w:rsidR="00C52C81" w:rsidRPr="000E1730" w:rsidRDefault="00C52C81" w:rsidP="00C52C81">
            <w:pPr>
              <w:pStyle w:val="Tabela-zawarto"/>
              <w:jc w:val="center"/>
            </w:pPr>
          </w:p>
        </w:tc>
        <w:tc>
          <w:tcPr>
            <w:tcW w:w="567" w:type="dxa"/>
            <w:vAlign w:val="center"/>
          </w:tcPr>
          <w:p w14:paraId="57400FB2" w14:textId="77777777" w:rsidR="00C52C81" w:rsidRPr="00815B23" w:rsidRDefault="00C52C81" w:rsidP="00C52C81">
            <w:pPr>
              <w:pStyle w:val="Tabela-zawarto"/>
              <w:jc w:val="center"/>
            </w:pPr>
          </w:p>
        </w:tc>
        <w:tc>
          <w:tcPr>
            <w:tcW w:w="631" w:type="dxa"/>
          </w:tcPr>
          <w:p w14:paraId="62527446" w14:textId="77777777" w:rsidR="00C52C81" w:rsidRPr="00815B23" w:rsidRDefault="00C52C81" w:rsidP="00C52C81">
            <w:pPr>
              <w:pStyle w:val="Tabela-zawarto"/>
              <w:jc w:val="center"/>
            </w:pPr>
          </w:p>
        </w:tc>
        <w:tc>
          <w:tcPr>
            <w:tcW w:w="3679" w:type="dxa"/>
            <w:gridSpan w:val="3"/>
          </w:tcPr>
          <w:p w14:paraId="4FA710CE" w14:textId="49191549" w:rsidR="00C52C81" w:rsidRPr="00815B23" w:rsidRDefault="00C52C81" w:rsidP="00C52C81">
            <w:pPr>
              <w:pStyle w:val="Tabela-zawarto"/>
              <w:jc w:val="center"/>
            </w:pPr>
          </w:p>
        </w:tc>
      </w:tr>
      <w:tr w:rsidR="00C52C81" w:rsidRPr="000E1730" w14:paraId="038AF300" w14:textId="77777777" w:rsidTr="00DC2AAA">
        <w:trPr>
          <w:jc w:val="center"/>
        </w:trPr>
        <w:tc>
          <w:tcPr>
            <w:tcW w:w="567" w:type="dxa"/>
            <w:tcBorders>
              <w:bottom w:val="single" w:sz="4" w:space="0" w:color="auto"/>
            </w:tcBorders>
            <w:vAlign w:val="center"/>
          </w:tcPr>
          <w:p w14:paraId="49EC5428" w14:textId="77777777" w:rsidR="00C52C81" w:rsidRPr="000E1730" w:rsidRDefault="00C52C81" w:rsidP="00C52C81">
            <w:pPr>
              <w:pStyle w:val="Tabela-zawarto"/>
              <w:jc w:val="center"/>
            </w:pPr>
          </w:p>
        </w:tc>
        <w:tc>
          <w:tcPr>
            <w:tcW w:w="3539" w:type="dxa"/>
            <w:tcBorders>
              <w:bottom w:val="single" w:sz="4" w:space="0" w:color="auto"/>
            </w:tcBorders>
            <w:vAlign w:val="center"/>
          </w:tcPr>
          <w:p w14:paraId="0A65522F" w14:textId="77777777" w:rsidR="00C52C81" w:rsidRPr="000E1730" w:rsidRDefault="00C52C81" w:rsidP="00C52C81">
            <w:pPr>
              <w:pStyle w:val="Tabela-zawarto"/>
              <w:rPr>
                <w:lang w:val="en-US"/>
              </w:rPr>
            </w:pPr>
            <w:r>
              <w:rPr>
                <w:lang w:val="en-US"/>
              </w:rPr>
              <w:t xml:space="preserve">-   -   -   -   -  </w:t>
            </w:r>
            <w:r w:rsidRPr="000E1730">
              <w:rPr>
                <w:lang w:val="en-US"/>
              </w:rPr>
              <w:t>AddressType</w:t>
            </w:r>
          </w:p>
        </w:tc>
        <w:tc>
          <w:tcPr>
            <w:tcW w:w="2141" w:type="dxa"/>
          </w:tcPr>
          <w:p w14:paraId="6C0E8BC5" w14:textId="77777777" w:rsidR="00C52C81" w:rsidRPr="000E1730" w:rsidRDefault="00C52C81" w:rsidP="00C52C81">
            <w:pPr>
              <w:pStyle w:val="Tabela-zawarto"/>
            </w:pPr>
            <w:r w:rsidRPr="000E1730">
              <w:t>Typ adresu</w:t>
            </w:r>
          </w:p>
        </w:tc>
        <w:tc>
          <w:tcPr>
            <w:tcW w:w="541" w:type="dxa"/>
            <w:vAlign w:val="center"/>
          </w:tcPr>
          <w:p w14:paraId="0514F556" w14:textId="77777777" w:rsidR="00C52C81" w:rsidRPr="000E1730" w:rsidRDefault="00C52C81" w:rsidP="00C52C81">
            <w:pPr>
              <w:pStyle w:val="Tabela-zawarto"/>
              <w:jc w:val="center"/>
              <w:rPr>
                <w:lang w:val="en-US"/>
              </w:rPr>
            </w:pPr>
          </w:p>
        </w:tc>
        <w:tc>
          <w:tcPr>
            <w:tcW w:w="567" w:type="dxa"/>
            <w:vAlign w:val="center"/>
          </w:tcPr>
          <w:p w14:paraId="1014A5F5" w14:textId="77777777" w:rsidR="00C52C81" w:rsidRPr="000E1730" w:rsidRDefault="00C52C81" w:rsidP="00C52C81">
            <w:pPr>
              <w:pStyle w:val="Tabela-zawarto"/>
              <w:jc w:val="center"/>
              <w:rPr>
                <w:lang w:val="en-US"/>
              </w:rPr>
            </w:pPr>
          </w:p>
        </w:tc>
        <w:tc>
          <w:tcPr>
            <w:tcW w:w="701" w:type="dxa"/>
            <w:vAlign w:val="center"/>
          </w:tcPr>
          <w:p w14:paraId="032F66F3" w14:textId="77777777" w:rsidR="00C52C81" w:rsidRPr="000E1730" w:rsidRDefault="00C52C81" w:rsidP="00C52C81">
            <w:pPr>
              <w:pStyle w:val="Tabela-zawarto"/>
              <w:jc w:val="center"/>
              <w:rPr>
                <w:lang w:val="en-US"/>
              </w:rPr>
            </w:pPr>
          </w:p>
        </w:tc>
        <w:tc>
          <w:tcPr>
            <w:tcW w:w="426" w:type="dxa"/>
            <w:vAlign w:val="center"/>
          </w:tcPr>
          <w:p w14:paraId="4C8D1B91" w14:textId="77777777" w:rsidR="00C52C81" w:rsidRPr="000E1730" w:rsidRDefault="00C52C81" w:rsidP="00C52C81">
            <w:pPr>
              <w:pStyle w:val="Tabela-zawarto"/>
              <w:jc w:val="center"/>
              <w:rPr>
                <w:lang w:val="en-US"/>
              </w:rPr>
            </w:pPr>
          </w:p>
        </w:tc>
        <w:tc>
          <w:tcPr>
            <w:tcW w:w="708" w:type="dxa"/>
            <w:vAlign w:val="center"/>
          </w:tcPr>
          <w:p w14:paraId="5C6778B8" w14:textId="77777777" w:rsidR="00C52C81" w:rsidRPr="000E1730" w:rsidRDefault="00C52C81" w:rsidP="00C52C81">
            <w:pPr>
              <w:pStyle w:val="Tabela-zawarto"/>
              <w:jc w:val="center"/>
              <w:rPr>
                <w:lang w:val="en-US"/>
              </w:rPr>
            </w:pPr>
          </w:p>
        </w:tc>
        <w:tc>
          <w:tcPr>
            <w:tcW w:w="567" w:type="dxa"/>
            <w:vAlign w:val="center"/>
          </w:tcPr>
          <w:p w14:paraId="088F2308" w14:textId="77777777" w:rsidR="00C52C81" w:rsidRPr="000E1730" w:rsidRDefault="00C52C81" w:rsidP="00C52C81">
            <w:pPr>
              <w:pStyle w:val="Tabela-zawarto"/>
              <w:jc w:val="center"/>
              <w:rPr>
                <w:lang w:val="en-US"/>
              </w:rPr>
            </w:pPr>
          </w:p>
        </w:tc>
        <w:tc>
          <w:tcPr>
            <w:tcW w:w="631" w:type="dxa"/>
          </w:tcPr>
          <w:p w14:paraId="0A2CFD1A" w14:textId="77777777" w:rsidR="00C52C81" w:rsidRPr="000E1730" w:rsidRDefault="00C52C81" w:rsidP="00C52C81">
            <w:pPr>
              <w:pStyle w:val="Tabela-zawarto"/>
              <w:jc w:val="center"/>
              <w:rPr>
                <w:lang w:val="en-US"/>
              </w:rPr>
            </w:pPr>
          </w:p>
        </w:tc>
        <w:tc>
          <w:tcPr>
            <w:tcW w:w="3679" w:type="dxa"/>
            <w:gridSpan w:val="3"/>
          </w:tcPr>
          <w:p w14:paraId="763FAADE" w14:textId="10438AB5" w:rsidR="00C52C81" w:rsidRPr="000E1730" w:rsidRDefault="00C52C81" w:rsidP="00C52C81">
            <w:pPr>
              <w:pStyle w:val="Tabela-zawarto"/>
              <w:jc w:val="center"/>
              <w:rPr>
                <w:lang w:val="en-US"/>
              </w:rPr>
            </w:pPr>
          </w:p>
        </w:tc>
      </w:tr>
      <w:tr w:rsidR="00C52C81" w:rsidRPr="000E1730" w14:paraId="3B5650B8" w14:textId="77777777" w:rsidTr="00DC2AAA">
        <w:trPr>
          <w:jc w:val="center"/>
        </w:trPr>
        <w:tc>
          <w:tcPr>
            <w:tcW w:w="567" w:type="dxa"/>
            <w:tcBorders>
              <w:bottom w:val="single" w:sz="4" w:space="0" w:color="auto"/>
            </w:tcBorders>
            <w:vAlign w:val="center"/>
          </w:tcPr>
          <w:p w14:paraId="0498ED4B" w14:textId="77777777" w:rsidR="00C52C81" w:rsidRPr="000E1730" w:rsidRDefault="00C52C81" w:rsidP="00C52C81">
            <w:pPr>
              <w:pStyle w:val="Tabela-zawarto"/>
              <w:jc w:val="center"/>
            </w:pPr>
          </w:p>
        </w:tc>
        <w:tc>
          <w:tcPr>
            <w:tcW w:w="3539" w:type="dxa"/>
            <w:tcBorders>
              <w:bottom w:val="single" w:sz="4" w:space="0" w:color="auto"/>
            </w:tcBorders>
            <w:shd w:val="clear" w:color="auto" w:fill="66FFFF"/>
            <w:vAlign w:val="center"/>
          </w:tcPr>
          <w:p w14:paraId="79D402C0" w14:textId="77777777" w:rsidR="00C52C81" w:rsidRPr="000E1730" w:rsidRDefault="00C52C81" w:rsidP="00C52C81">
            <w:pPr>
              <w:pStyle w:val="Tabela-zawarto"/>
              <w:rPr>
                <w:lang w:val="en-US"/>
              </w:rPr>
            </w:pPr>
            <w:r>
              <w:rPr>
                <w:lang w:val="en-US"/>
              </w:rPr>
              <w:t xml:space="preserve">-   -   -   -   -  </w:t>
            </w:r>
            <w:r w:rsidRPr="000E1730">
              <w:rPr>
                <w:lang w:val="en-US"/>
              </w:rPr>
              <w:t>StreetName</w:t>
            </w:r>
            <w:r w:rsidRPr="000E1730">
              <w:rPr>
                <w:lang w:val="en-US"/>
              </w:rPr>
              <w:tab/>
              <w:t xml:space="preserve">      </w:t>
            </w:r>
            <w:r>
              <w:rPr>
                <w:lang w:val="en-US"/>
              </w:rPr>
              <w:t xml:space="preserve">        </w:t>
            </w:r>
            <w:r w:rsidRPr="00882D13">
              <w:rPr>
                <w:b/>
                <w:lang w:val="en-US"/>
              </w:rPr>
              <w:t>XOR</w:t>
            </w:r>
          </w:p>
        </w:tc>
        <w:tc>
          <w:tcPr>
            <w:tcW w:w="2141" w:type="dxa"/>
          </w:tcPr>
          <w:p w14:paraId="557A7BE8" w14:textId="77777777" w:rsidR="00C52C81" w:rsidRPr="000E1730" w:rsidRDefault="00C52C81" w:rsidP="00C52C81">
            <w:pPr>
              <w:pStyle w:val="Tabela-zawarto"/>
            </w:pPr>
            <w:r w:rsidRPr="000E1730">
              <w:t>Nazwa ulicy, nr budynku</w:t>
            </w:r>
          </w:p>
        </w:tc>
        <w:tc>
          <w:tcPr>
            <w:tcW w:w="541" w:type="dxa"/>
            <w:vAlign w:val="center"/>
          </w:tcPr>
          <w:p w14:paraId="56F04C5F" w14:textId="77777777" w:rsidR="00C52C81" w:rsidRPr="000E1730" w:rsidRDefault="00C52C81" w:rsidP="00C52C81">
            <w:pPr>
              <w:pStyle w:val="Tabela-zawarto"/>
              <w:jc w:val="center"/>
            </w:pPr>
          </w:p>
        </w:tc>
        <w:tc>
          <w:tcPr>
            <w:tcW w:w="567" w:type="dxa"/>
            <w:vAlign w:val="center"/>
          </w:tcPr>
          <w:p w14:paraId="5BAEB13A" w14:textId="77777777" w:rsidR="00C52C81" w:rsidRPr="000E1730" w:rsidRDefault="00C52C81" w:rsidP="00C52C81">
            <w:pPr>
              <w:pStyle w:val="Tabela-zawarto"/>
              <w:jc w:val="center"/>
            </w:pPr>
          </w:p>
        </w:tc>
        <w:tc>
          <w:tcPr>
            <w:tcW w:w="701" w:type="dxa"/>
            <w:vAlign w:val="center"/>
          </w:tcPr>
          <w:p w14:paraId="57D1DA4E" w14:textId="77777777" w:rsidR="00C52C81" w:rsidRPr="000E1730" w:rsidRDefault="00C52C81" w:rsidP="00C52C81">
            <w:pPr>
              <w:pStyle w:val="Tabela-zawarto"/>
              <w:jc w:val="center"/>
            </w:pPr>
          </w:p>
        </w:tc>
        <w:tc>
          <w:tcPr>
            <w:tcW w:w="426" w:type="dxa"/>
            <w:vAlign w:val="center"/>
          </w:tcPr>
          <w:p w14:paraId="28B0D32E" w14:textId="77777777" w:rsidR="00C52C81" w:rsidRPr="000E1730" w:rsidRDefault="00C52C81" w:rsidP="00C52C81">
            <w:pPr>
              <w:pStyle w:val="Tabela-zawarto"/>
              <w:jc w:val="center"/>
              <w:rPr>
                <w:lang w:val="en-US"/>
              </w:rPr>
            </w:pPr>
          </w:p>
        </w:tc>
        <w:tc>
          <w:tcPr>
            <w:tcW w:w="708" w:type="dxa"/>
            <w:vAlign w:val="center"/>
          </w:tcPr>
          <w:p w14:paraId="22A25452" w14:textId="77777777" w:rsidR="00C52C81" w:rsidRPr="000E1730" w:rsidRDefault="00C52C81" w:rsidP="00C52C81">
            <w:pPr>
              <w:pStyle w:val="Tabela-zawarto"/>
              <w:jc w:val="center"/>
              <w:rPr>
                <w:lang w:val="en-US"/>
              </w:rPr>
            </w:pPr>
          </w:p>
        </w:tc>
        <w:tc>
          <w:tcPr>
            <w:tcW w:w="567" w:type="dxa"/>
            <w:vAlign w:val="center"/>
          </w:tcPr>
          <w:p w14:paraId="488981A4" w14:textId="77777777" w:rsidR="00C52C81" w:rsidRPr="000E1730" w:rsidRDefault="00C52C81" w:rsidP="00C52C81">
            <w:pPr>
              <w:pStyle w:val="Tabela-zawarto"/>
              <w:jc w:val="center"/>
              <w:rPr>
                <w:lang w:val="en-US"/>
              </w:rPr>
            </w:pPr>
          </w:p>
        </w:tc>
        <w:tc>
          <w:tcPr>
            <w:tcW w:w="631" w:type="dxa"/>
          </w:tcPr>
          <w:p w14:paraId="5D1415B7" w14:textId="77777777" w:rsidR="00C52C81" w:rsidRPr="000E1730" w:rsidRDefault="00C52C81" w:rsidP="00C52C81">
            <w:pPr>
              <w:pStyle w:val="Tabela-zawarto"/>
              <w:jc w:val="center"/>
              <w:rPr>
                <w:lang w:val="en-US"/>
              </w:rPr>
            </w:pPr>
          </w:p>
        </w:tc>
        <w:tc>
          <w:tcPr>
            <w:tcW w:w="3679" w:type="dxa"/>
            <w:gridSpan w:val="3"/>
          </w:tcPr>
          <w:p w14:paraId="5E3F3EBA" w14:textId="7AF67C86" w:rsidR="00C52C81" w:rsidRPr="000E1730" w:rsidRDefault="00C52C81" w:rsidP="00C52C81">
            <w:pPr>
              <w:pStyle w:val="Tabela-zawarto"/>
              <w:jc w:val="center"/>
              <w:rPr>
                <w:lang w:val="en-US"/>
              </w:rPr>
            </w:pPr>
          </w:p>
        </w:tc>
      </w:tr>
      <w:tr w:rsidR="00C52C81" w:rsidRPr="000E1730" w14:paraId="19B005BE" w14:textId="77777777" w:rsidTr="00DC2AAA">
        <w:trPr>
          <w:jc w:val="center"/>
        </w:trPr>
        <w:tc>
          <w:tcPr>
            <w:tcW w:w="567" w:type="dxa"/>
            <w:tcBorders>
              <w:bottom w:val="single" w:sz="4" w:space="0" w:color="auto"/>
            </w:tcBorders>
            <w:vAlign w:val="center"/>
          </w:tcPr>
          <w:p w14:paraId="796372F0" w14:textId="77777777" w:rsidR="00C52C81" w:rsidRPr="000E1730" w:rsidRDefault="00C52C81" w:rsidP="00C52C81">
            <w:pPr>
              <w:pStyle w:val="Tabela-zawarto"/>
              <w:jc w:val="center"/>
            </w:pPr>
          </w:p>
        </w:tc>
        <w:tc>
          <w:tcPr>
            <w:tcW w:w="3539" w:type="dxa"/>
            <w:tcBorders>
              <w:bottom w:val="single" w:sz="4" w:space="0" w:color="auto"/>
            </w:tcBorders>
            <w:shd w:val="clear" w:color="auto" w:fill="66FFFF"/>
            <w:vAlign w:val="center"/>
          </w:tcPr>
          <w:p w14:paraId="773D680E" w14:textId="77777777" w:rsidR="00C52C81" w:rsidRPr="00920354" w:rsidRDefault="00C52C81" w:rsidP="00C52C81">
            <w:pPr>
              <w:pStyle w:val="Tabela-zawarto"/>
              <w:rPr>
                <w:lang w:val="en-US"/>
              </w:rPr>
            </w:pPr>
            <w:r>
              <w:rPr>
                <w:lang w:val="en-US"/>
              </w:rPr>
              <w:t xml:space="preserve">-   -   -   -   -  </w:t>
            </w:r>
            <w:r w:rsidRPr="00920354">
              <w:rPr>
                <w:lang w:val="en-US"/>
              </w:rPr>
              <w:t>PostCode</w:t>
            </w:r>
          </w:p>
        </w:tc>
        <w:tc>
          <w:tcPr>
            <w:tcW w:w="2141" w:type="dxa"/>
          </w:tcPr>
          <w:p w14:paraId="09CDDF7E" w14:textId="77777777" w:rsidR="00C52C81" w:rsidRPr="000E1730" w:rsidRDefault="00C52C81" w:rsidP="00C52C81">
            <w:pPr>
              <w:pStyle w:val="Tabela-zawarto"/>
            </w:pPr>
            <w:r w:rsidRPr="000E1730">
              <w:t>Kod pocztowy</w:t>
            </w:r>
          </w:p>
        </w:tc>
        <w:tc>
          <w:tcPr>
            <w:tcW w:w="541" w:type="dxa"/>
            <w:vAlign w:val="center"/>
          </w:tcPr>
          <w:p w14:paraId="3A03A8BC" w14:textId="77777777" w:rsidR="00C52C81" w:rsidRPr="000E1730" w:rsidRDefault="00C52C81" w:rsidP="00C52C81">
            <w:pPr>
              <w:pStyle w:val="Tabela-zawarto"/>
              <w:jc w:val="center"/>
            </w:pPr>
          </w:p>
        </w:tc>
        <w:tc>
          <w:tcPr>
            <w:tcW w:w="567" w:type="dxa"/>
            <w:vAlign w:val="center"/>
          </w:tcPr>
          <w:p w14:paraId="396D0479" w14:textId="77777777" w:rsidR="00C52C81" w:rsidRPr="000E1730" w:rsidRDefault="00C52C81" w:rsidP="00C52C81">
            <w:pPr>
              <w:pStyle w:val="Tabela-zawarto"/>
              <w:jc w:val="center"/>
            </w:pPr>
          </w:p>
        </w:tc>
        <w:tc>
          <w:tcPr>
            <w:tcW w:w="701" w:type="dxa"/>
            <w:vAlign w:val="center"/>
          </w:tcPr>
          <w:p w14:paraId="26515712" w14:textId="77777777" w:rsidR="00C52C81" w:rsidRPr="000E1730" w:rsidRDefault="00C52C81" w:rsidP="00C52C81">
            <w:pPr>
              <w:pStyle w:val="Tabela-zawarto"/>
              <w:jc w:val="center"/>
            </w:pPr>
          </w:p>
        </w:tc>
        <w:tc>
          <w:tcPr>
            <w:tcW w:w="426" w:type="dxa"/>
            <w:vAlign w:val="center"/>
          </w:tcPr>
          <w:p w14:paraId="19862176" w14:textId="77777777" w:rsidR="00C52C81" w:rsidRPr="000E1730" w:rsidRDefault="00C52C81" w:rsidP="00C52C81">
            <w:pPr>
              <w:pStyle w:val="Tabela-zawarto"/>
              <w:jc w:val="center"/>
              <w:rPr>
                <w:lang w:val="en-US"/>
              </w:rPr>
            </w:pPr>
          </w:p>
        </w:tc>
        <w:tc>
          <w:tcPr>
            <w:tcW w:w="708" w:type="dxa"/>
            <w:vAlign w:val="center"/>
          </w:tcPr>
          <w:p w14:paraId="49BE7020" w14:textId="77777777" w:rsidR="00C52C81" w:rsidRPr="000E1730" w:rsidRDefault="00C52C81" w:rsidP="00C52C81">
            <w:pPr>
              <w:pStyle w:val="Tabela-zawarto"/>
              <w:jc w:val="center"/>
              <w:rPr>
                <w:lang w:val="en-US"/>
              </w:rPr>
            </w:pPr>
          </w:p>
        </w:tc>
        <w:tc>
          <w:tcPr>
            <w:tcW w:w="567" w:type="dxa"/>
            <w:vAlign w:val="center"/>
          </w:tcPr>
          <w:p w14:paraId="29E067AC" w14:textId="77777777" w:rsidR="00C52C81" w:rsidRPr="000E1730" w:rsidRDefault="00C52C81" w:rsidP="00C52C81">
            <w:pPr>
              <w:pStyle w:val="Tabela-zawarto"/>
              <w:jc w:val="center"/>
              <w:rPr>
                <w:lang w:val="en-US"/>
              </w:rPr>
            </w:pPr>
          </w:p>
        </w:tc>
        <w:tc>
          <w:tcPr>
            <w:tcW w:w="631" w:type="dxa"/>
          </w:tcPr>
          <w:p w14:paraId="0A91565B" w14:textId="77777777" w:rsidR="00C52C81" w:rsidRPr="000E1730" w:rsidRDefault="00C52C81" w:rsidP="00C52C81">
            <w:pPr>
              <w:pStyle w:val="Tabela-zawarto"/>
              <w:jc w:val="center"/>
              <w:rPr>
                <w:lang w:val="en-US"/>
              </w:rPr>
            </w:pPr>
          </w:p>
        </w:tc>
        <w:tc>
          <w:tcPr>
            <w:tcW w:w="3679" w:type="dxa"/>
            <w:gridSpan w:val="3"/>
          </w:tcPr>
          <w:p w14:paraId="20F6087A" w14:textId="66920331" w:rsidR="00C52C81" w:rsidRPr="000E1730" w:rsidRDefault="00C52C81" w:rsidP="00C52C81">
            <w:pPr>
              <w:pStyle w:val="Tabela-zawarto"/>
              <w:jc w:val="center"/>
              <w:rPr>
                <w:lang w:val="en-US"/>
              </w:rPr>
            </w:pPr>
          </w:p>
        </w:tc>
      </w:tr>
      <w:tr w:rsidR="00C52C81" w:rsidRPr="000E1730" w14:paraId="108BF58F" w14:textId="77777777" w:rsidTr="00DC2AAA">
        <w:trPr>
          <w:jc w:val="center"/>
        </w:trPr>
        <w:tc>
          <w:tcPr>
            <w:tcW w:w="567" w:type="dxa"/>
            <w:tcBorders>
              <w:bottom w:val="dashed" w:sz="4" w:space="0" w:color="auto"/>
            </w:tcBorders>
            <w:vAlign w:val="center"/>
          </w:tcPr>
          <w:p w14:paraId="10D90033" w14:textId="77777777" w:rsidR="00C52C81" w:rsidRPr="000E1730" w:rsidRDefault="00C52C81" w:rsidP="00C52C81">
            <w:pPr>
              <w:pStyle w:val="Tabela-zawarto"/>
              <w:jc w:val="center"/>
            </w:pPr>
          </w:p>
        </w:tc>
        <w:tc>
          <w:tcPr>
            <w:tcW w:w="3539" w:type="dxa"/>
            <w:tcBorders>
              <w:bottom w:val="dashed" w:sz="4" w:space="0" w:color="auto"/>
            </w:tcBorders>
            <w:shd w:val="clear" w:color="auto" w:fill="66FFFF"/>
            <w:vAlign w:val="center"/>
          </w:tcPr>
          <w:p w14:paraId="6FE96483" w14:textId="77777777" w:rsidR="00C52C81" w:rsidRPr="00920354" w:rsidRDefault="00C52C81" w:rsidP="00C52C81">
            <w:pPr>
              <w:pStyle w:val="Tabela-zawarto"/>
              <w:rPr>
                <w:lang w:val="en-US"/>
              </w:rPr>
            </w:pPr>
            <w:r>
              <w:rPr>
                <w:lang w:val="en-US"/>
              </w:rPr>
              <w:t xml:space="preserve">-   -   -   -   -  </w:t>
            </w:r>
            <w:r w:rsidRPr="00920354">
              <w:rPr>
                <w:lang w:val="en-US"/>
              </w:rPr>
              <w:t>CityName</w:t>
            </w:r>
          </w:p>
        </w:tc>
        <w:tc>
          <w:tcPr>
            <w:tcW w:w="2141" w:type="dxa"/>
          </w:tcPr>
          <w:p w14:paraId="67C1FA70" w14:textId="77777777" w:rsidR="00C52C81" w:rsidRPr="000E1730" w:rsidRDefault="00C52C81" w:rsidP="00C52C81">
            <w:pPr>
              <w:pStyle w:val="Tabela-zawarto"/>
            </w:pPr>
            <w:r w:rsidRPr="000E1730">
              <w:t>Nazwa miasta</w:t>
            </w:r>
          </w:p>
        </w:tc>
        <w:tc>
          <w:tcPr>
            <w:tcW w:w="541" w:type="dxa"/>
            <w:vAlign w:val="center"/>
          </w:tcPr>
          <w:p w14:paraId="17B1767A" w14:textId="77777777" w:rsidR="00C52C81" w:rsidRPr="000E1730" w:rsidRDefault="00C52C81" w:rsidP="00C52C81">
            <w:pPr>
              <w:pStyle w:val="Tabela-zawarto"/>
              <w:jc w:val="center"/>
            </w:pPr>
          </w:p>
        </w:tc>
        <w:tc>
          <w:tcPr>
            <w:tcW w:w="567" w:type="dxa"/>
            <w:vAlign w:val="center"/>
          </w:tcPr>
          <w:p w14:paraId="0E1AED5B" w14:textId="77777777" w:rsidR="00C52C81" w:rsidRPr="000E1730" w:rsidRDefault="00C52C81" w:rsidP="00C52C81">
            <w:pPr>
              <w:pStyle w:val="Tabela-zawarto"/>
              <w:jc w:val="center"/>
            </w:pPr>
          </w:p>
        </w:tc>
        <w:tc>
          <w:tcPr>
            <w:tcW w:w="701" w:type="dxa"/>
            <w:vAlign w:val="center"/>
          </w:tcPr>
          <w:p w14:paraId="3A107707" w14:textId="77777777" w:rsidR="00C52C81" w:rsidRPr="000E1730" w:rsidRDefault="00C52C81" w:rsidP="00C52C81">
            <w:pPr>
              <w:pStyle w:val="Tabela-zawarto"/>
              <w:jc w:val="center"/>
            </w:pPr>
          </w:p>
        </w:tc>
        <w:tc>
          <w:tcPr>
            <w:tcW w:w="426" w:type="dxa"/>
            <w:vAlign w:val="center"/>
          </w:tcPr>
          <w:p w14:paraId="24B31F83" w14:textId="77777777" w:rsidR="00C52C81" w:rsidRPr="000E1730" w:rsidRDefault="00C52C81" w:rsidP="00C52C81">
            <w:pPr>
              <w:pStyle w:val="Tabela-zawarto"/>
              <w:jc w:val="center"/>
              <w:rPr>
                <w:lang w:val="en-US"/>
              </w:rPr>
            </w:pPr>
          </w:p>
        </w:tc>
        <w:tc>
          <w:tcPr>
            <w:tcW w:w="708" w:type="dxa"/>
            <w:vAlign w:val="center"/>
          </w:tcPr>
          <w:p w14:paraId="06CCA183" w14:textId="77777777" w:rsidR="00C52C81" w:rsidRPr="000E1730" w:rsidRDefault="00C52C81" w:rsidP="00C52C81">
            <w:pPr>
              <w:pStyle w:val="Tabela-zawarto"/>
              <w:jc w:val="center"/>
              <w:rPr>
                <w:lang w:val="en-US"/>
              </w:rPr>
            </w:pPr>
          </w:p>
        </w:tc>
        <w:tc>
          <w:tcPr>
            <w:tcW w:w="567" w:type="dxa"/>
            <w:vAlign w:val="center"/>
          </w:tcPr>
          <w:p w14:paraId="735CC58D" w14:textId="77777777" w:rsidR="00C52C81" w:rsidRPr="000E1730" w:rsidRDefault="00C52C81" w:rsidP="00C52C81">
            <w:pPr>
              <w:pStyle w:val="Tabela-zawarto"/>
              <w:jc w:val="center"/>
              <w:rPr>
                <w:lang w:val="en-US"/>
              </w:rPr>
            </w:pPr>
          </w:p>
        </w:tc>
        <w:tc>
          <w:tcPr>
            <w:tcW w:w="631" w:type="dxa"/>
          </w:tcPr>
          <w:p w14:paraId="1F395BA2" w14:textId="77777777" w:rsidR="00C52C81" w:rsidRPr="000E1730" w:rsidRDefault="00C52C81" w:rsidP="00C52C81">
            <w:pPr>
              <w:pStyle w:val="Tabela-zawarto"/>
              <w:jc w:val="center"/>
              <w:rPr>
                <w:lang w:val="en-US"/>
              </w:rPr>
            </w:pPr>
          </w:p>
        </w:tc>
        <w:tc>
          <w:tcPr>
            <w:tcW w:w="3679" w:type="dxa"/>
            <w:gridSpan w:val="3"/>
          </w:tcPr>
          <w:p w14:paraId="49139D72" w14:textId="04AA9596" w:rsidR="00C52C81" w:rsidRPr="000E1730" w:rsidRDefault="00C52C81" w:rsidP="00C52C81">
            <w:pPr>
              <w:pStyle w:val="Tabela-zawarto"/>
              <w:jc w:val="center"/>
              <w:rPr>
                <w:lang w:val="en-US"/>
              </w:rPr>
            </w:pPr>
          </w:p>
        </w:tc>
      </w:tr>
      <w:tr w:rsidR="00C52C81" w:rsidRPr="000E1730" w14:paraId="7BA80852" w14:textId="77777777" w:rsidTr="00DC2AAA">
        <w:trPr>
          <w:jc w:val="center"/>
        </w:trPr>
        <w:tc>
          <w:tcPr>
            <w:tcW w:w="567" w:type="dxa"/>
            <w:tcBorders>
              <w:top w:val="dashed" w:sz="4" w:space="0" w:color="auto"/>
              <w:bottom w:val="single" w:sz="4" w:space="0" w:color="auto"/>
            </w:tcBorders>
            <w:vAlign w:val="center"/>
          </w:tcPr>
          <w:p w14:paraId="64582BF0" w14:textId="77777777" w:rsidR="00C52C81" w:rsidRPr="000E1730" w:rsidRDefault="00C52C81" w:rsidP="00C52C81">
            <w:pPr>
              <w:pStyle w:val="Tabela-zawarto"/>
              <w:jc w:val="center"/>
            </w:pPr>
          </w:p>
        </w:tc>
        <w:tc>
          <w:tcPr>
            <w:tcW w:w="3539" w:type="dxa"/>
            <w:tcBorders>
              <w:top w:val="dashed" w:sz="4" w:space="0" w:color="auto"/>
              <w:bottom w:val="single" w:sz="4" w:space="0" w:color="auto"/>
            </w:tcBorders>
            <w:shd w:val="clear" w:color="auto" w:fill="66FFFF"/>
            <w:vAlign w:val="center"/>
          </w:tcPr>
          <w:p w14:paraId="259A90D9" w14:textId="77777777" w:rsidR="00C52C81" w:rsidRPr="000E1730" w:rsidRDefault="00C52C81" w:rsidP="00C52C81">
            <w:pPr>
              <w:pStyle w:val="Tabela-zawarto"/>
              <w:rPr>
                <w:lang w:val="en-US"/>
              </w:rPr>
            </w:pPr>
            <w:r>
              <w:rPr>
                <w:lang w:val="en-US"/>
              </w:rPr>
              <w:t xml:space="preserve">-   -   -   -   -  </w:t>
            </w:r>
            <w:r w:rsidRPr="000E1730">
              <w:rPr>
                <w:lang w:val="en-US"/>
              </w:rPr>
              <w:t xml:space="preserve">PostalAddressLine1 </w:t>
            </w:r>
            <w:r>
              <w:rPr>
                <w:lang w:val="en-US"/>
              </w:rPr>
              <w:t xml:space="preserve">   </w:t>
            </w:r>
            <w:r w:rsidRPr="00882D13">
              <w:rPr>
                <w:b/>
                <w:lang w:val="en-US"/>
              </w:rPr>
              <w:t>XOR</w:t>
            </w:r>
          </w:p>
        </w:tc>
        <w:tc>
          <w:tcPr>
            <w:tcW w:w="2141" w:type="dxa"/>
          </w:tcPr>
          <w:p w14:paraId="35B39592" w14:textId="77777777" w:rsidR="00C52C81" w:rsidRPr="000E1730" w:rsidRDefault="00C52C81" w:rsidP="00C52C81">
            <w:pPr>
              <w:pStyle w:val="Tabela-zawarto"/>
            </w:pPr>
            <w:r w:rsidRPr="000E1730">
              <w:t>Pierwsza linia adresu</w:t>
            </w:r>
          </w:p>
        </w:tc>
        <w:tc>
          <w:tcPr>
            <w:tcW w:w="541" w:type="dxa"/>
            <w:vAlign w:val="center"/>
          </w:tcPr>
          <w:p w14:paraId="457DD97B" w14:textId="77777777" w:rsidR="00C52C81" w:rsidRPr="000E1730" w:rsidRDefault="00C52C81" w:rsidP="00C52C81">
            <w:pPr>
              <w:pStyle w:val="Tabela-zawarto"/>
              <w:jc w:val="center"/>
            </w:pPr>
          </w:p>
        </w:tc>
        <w:tc>
          <w:tcPr>
            <w:tcW w:w="567" w:type="dxa"/>
            <w:vAlign w:val="center"/>
          </w:tcPr>
          <w:p w14:paraId="080D1C8D" w14:textId="77777777" w:rsidR="00C52C81" w:rsidRPr="000E1730" w:rsidRDefault="00C52C81" w:rsidP="00C52C81">
            <w:pPr>
              <w:pStyle w:val="Tabela-zawarto"/>
              <w:jc w:val="center"/>
            </w:pPr>
          </w:p>
        </w:tc>
        <w:tc>
          <w:tcPr>
            <w:tcW w:w="701" w:type="dxa"/>
            <w:vAlign w:val="center"/>
          </w:tcPr>
          <w:p w14:paraId="7A0D1108" w14:textId="77777777" w:rsidR="00C52C81" w:rsidRPr="000E1730" w:rsidRDefault="00C52C81" w:rsidP="00C52C81">
            <w:pPr>
              <w:pStyle w:val="Tabela-zawarto"/>
              <w:jc w:val="center"/>
            </w:pPr>
          </w:p>
        </w:tc>
        <w:tc>
          <w:tcPr>
            <w:tcW w:w="426" w:type="dxa"/>
            <w:vAlign w:val="center"/>
          </w:tcPr>
          <w:p w14:paraId="62534881" w14:textId="77777777" w:rsidR="00C52C81" w:rsidRPr="000E1730" w:rsidRDefault="00C52C81" w:rsidP="00C52C81">
            <w:pPr>
              <w:pStyle w:val="Tabela-zawarto"/>
              <w:jc w:val="center"/>
              <w:rPr>
                <w:lang w:val="en-US"/>
              </w:rPr>
            </w:pPr>
          </w:p>
        </w:tc>
        <w:tc>
          <w:tcPr>
            <w:tcW w:w="708" w:type="dxa"/>
            <w:vAlign w:val="center"/>
          </w:tcPr>
          <w:p w14:paraId="30116C95" w14:textId="77777777" w:rsidR="00C52C81" w:rsidRPr="000E1730" w:rsidRDefault="00C52C81" w:rsidP="00C52C81">
            <w:pPr>
              <w:pStyle w:val="Tabela-zawarto"/>
              <w:jc w:val="center"/>
            </w:pPr>
          </w:p>
        </w:tc>
        <w:tc>
          <w:tcPr>
            <w:tcW w:w="567" w:type="dxa"/>
            <w:vAlign w:val="center"/>
          </w:tcPr>
          <w:p w14:paraId="277F634D" w14:textId="77777777" w:rsidR="00C52C81" w:rsidRPr="000E1730" w:rsidRDefault="00C52C81" w:rsidP="00C52C81">
            <w:pPr>
              <w:pStyle w:val="Tabela-zawarto"/>
              <w:jc w:val="center"/>
              <w:rPr>
                <w:lang w:val="en-US"/>
              </w:rPr>
            </w:pPr>
          </w:p>
        </w:tc>
        <w:tc>
          <w:tcPr>
            <w:tcW w:w="631" w:type="dxa"/>
          </w:tcPr>
          <w:p w14:paraId="38A48D1E" w14:textId="77777777" w:rsidR="00C52C81" w:rsidRPr="00815B23" w:rsidRDefault="00C52C81" w:rsidP="00C52C81">
            <w:pPr>
              <w:pStyle w:val="Tabela-zawarto"/>
              <w:jc w:val="center"/>
            </w:pPr>
          </w:p>
        </w:tc>
        <w:tc>
          <w:tcPr>
            <w:tcW w:w="3679" w:type="dxa"/>
            <w:gridSpan w:val="3"/>
          </w:tcPr>
          <w:p w14:paraId="5D114C46" w14:textId="767D1BE8" w:rsidR="00C52C81" w:rsidRPr="00815B23" w:rsidRDefault="00C52C81" w:rsidP="00C52C81">
            <w:pPr>
              <w:pStyle w:val="Tabela-zawarto"/>
              <w:jc w:val="center"/>
            </w:pPr>
          </w:p>
        </w:tc>
      </w:tr>
      <w:tr w:rsidR="00C52C81" w:rsidRPr="000E1730" w14:paraId="2601FFC0" w14:textId="77777777" w:rsidTr="00DC2AAA">
        <w:trPr>
          <w:jc w:val="center"/>
        </w:trPr>
        <w:tc>
          <w:tcPr>
            <w:tcW w:w="567" w:type="dxa"/>
            <w:tcBorders>
              <w:bottom w:val="single" w:sz="4" w:space="0" w:color="auto"/>
            </w:tcBorders>
            <w:vAlign w:val="center"/>
          </w:tcPr>
          <w:p w14:paraId="78542B65" w14:textId="77777777" w:rsidR="00C52C81" w:rsidRPr="000E1730" w:rsidRDefault="00C52C81" w:rsidP="00C52C81">
            <w:pPr>
              <w:pStyle w:val="Tabela-zawarto"/>
              <w:jc w:val="center"/>
            </w:pPr>
          </w:p>
        </w:tc>
        <w:tc>
          <w:tcPr>
            <w:tcW w:w="3539" w:type="dxa"/>
            <w:tcBorders>
              <w:bottom w:val="single" w:sz="4" w:space="0" w:color="auto"/>
            </w:tcBorders>
            <w:shd w:val="clear" w:color="auto" w:fill="66FFFF"/>
            <w:vAlign w:val="center"/>
          </w:tcPr>
          <w:p w14:paraId="5011BA66" w14:textId="77777777" w:rsidR="00C52C81" w:rsidRPr="00920354" w:rsidRDefault="00C52C81" w:rsidP="00C52C81">
            <w:pPr>
              <w:pStyle w:val="Tabela-zawarto"/>
              <w:rPr>
                <w:lang w:val="en-US"/>
              </w:rPr>
            </w:pPr>
            <w:r>
              <w:rPr>
                <w:lang w:val="en-US"/>
              </w:rPr>
              <w:t xml:space="preserve">-   -   -   -   -  </w:t>
            </w:r>
            <w:r w:rsidRPr="00920354">
              <w:rPr>
                <w:lang w:val="en-US"/>
              </w:rPr>
              <w:t>PostalAddressLine2</w:t>
            </w:r>
          </w:p>
        </w:tc>
        <w:tc>
          <w:tcPr>
            <w:tcW w:w="2141" w:type="dxa"/>
          </w:tcPr>
          <w:p w14:paraId="5328CCDF" w14:textId="77777777" w:rsidR="00C52C81" w:rsidRPr="000E1730" w:rsidRDefault="00C52C81" w:rsidP="00C52C81">
            <w:pPr>
              <w:pStyle w:val="Tabela-zawarto"/>
            </w:pPr>
            <w:r w:rsidRPr="000E1730">
              <w:t>Druga linia adresu</w:t>
            </w:r>
          </w:p>
        </w:tc>
        <w:tc>
          <w:tcPr>
            <w:tcW w:w="541" w:type="dxa"/>
            <w:vAlign w:val="center"/>
          </w:tcPr>
          <w:p w14:paraId="5F485D7A" w14:textId="77777777" w:rsidR="00C52C81" w:rsidRPr="000E1730" w:rsidRDefault="00C52C81" w:rsidP="00C52C81">
            <w:pPr>
              <w:pStyle w:val="Tabela-zawarto"/>
              <w:jc w:val="center"/>
            </w:pPr>
          </w:p>
        </w:tc>
        <w:tc>
          <w:tcPr>
            <w:tcW w:w="567" w:type="dxa"/>
            <w:vAlign w:val="center"/>
          </w:tcPr>
          <w:p w14:paraId="763702AF" w14:textId="77777777" w:rsidR="00C52C81" w:rsidRPr="000E1730" w:rsidRDefault="00C52C81" w:rsidP="00C52C81">
            <w:pPr>
              <w:pStyle w:val="Tabela-zawarto"/>
              <w:jc w:val="center"/>
            </w:pPr>
          </w:p>
        </w:tc>
        <w:tc>
          <w:tcPr>
            <w:tcW w:w="701" w:type="dxa"/>
            <w:vAlign w:val="center"/>
          </w:tcPr>
          <w:p w14:paraId="376EECF5" w14:textId="77777777" w:rsidR="00C52C81" w:rsidRPr="000E1730" w:rsidRDefault="00C52C81" w:rsidP="00C52C81">
            <w:pPr>
              <w:pStyle w:val="Tabela-zawarto"/>
              <w:jc w:val="center"/>
            </w:pPr>
          </w:p>
        </w:tc>
        <w:tc>
          <w:tcPr>
            <w:tcW w:w="426" w:type="dxa"/>
            <w:vAlign w:val="center"/>
          </w:tcPr>
          <w:p w14:paraId="358556BC" w14:textId="77777777" w:rsidR="00C52C81" w:rsidRPr="000E1730" w:rsidRDefault="00C52C81" w:rsidP="00C52C81">
            <w:pPr>
              <w:pStyle w:val="Tabela-zawarto"/>
              <w:jc w:val="center"/>
              <w:rPr>
                <w:lang w:val="en-US"/>
              </w:rPr>
            </w:pPr>
          </w:p>
        </w:tc>
        <w:tc>
          <w:tcPr>
            <w:tcW w:w="708" w:type="dxa"/>
            <w:vAlign w:val="center"/>
          </w:tcPr>
          <w:p w14:paraId="575D3B12" w14:textId="77777777" w:rsidR="00C52C81" w:rsidRPr="000E1730" w:rsidRDefault="00C52C81" w:rsidP="00C52C81">
            <w:pPr>
              <w:pStyle w:val="Tabela-zawarto"/>
              <w:jc w:val="center"/>
            </w:pPr>
          </w:p>
        </w:tc>
        <w:tc>
          <w:tcPr>
            <w:tcW w:w="567" w:type="dxa"/>
            <w:vAlign w:val="center"/>
          </w:tcPr>
          <w:p w14:paraId="2EAFF409" w14:textId="77777777" w:rsidR="00C52C81" w:rsidRPr="000E1730" w:rsidRDefault="00C52C81" w:rsidP="00C52C81">
            <w:pPr>
              <w:pStyle w:val="Tabela-zawarto"/>
              <w:jc w:val="center"/>
              <w:rPr>
                <w:lang w:val="en-US"/>
              </w:rPr>
            </w:pPr>
          </w:p>
        </w:tc>
        <w:tc>
          <w:tcPr>
            <w:tcW w:w="631" w:type="dxa"/>
          </w:tcPr>
          <w:p w14:paraId="28177C45" w14:textId="77777777" w:rsidR="00C52C81" w:rsidRPr="00815B23" w:rsidRDefault="00C52C81" w:rsidP="00C52C81">
            <w:pPr>
              <w:pStyle w:val="Tabela-zawarto"/>
              <w:jc w:val="center"/>
            </w:pPr>
          </w:p>
        </w:tc>
        <w:tc>
          <w:tcPr>
            <w:tcW w:w="3679" w:type="dxa"/>
            <w:gridSpan w:val="3"/>
          </w:tcPr>
          <w:p w14:paraId="2F31D696" w14:textId="1BC678DD" w:rsidR="00C52C81" w:rsidRPr="00815B23" w:rsidRDefault="00C52C81" w:rsidP="00C52C81">
            <w:pPr>
              <w:pStyle w:val="Tabela-zawarto"/>
              <w:jc w:val="center"/>
            </w:pPr>
          </w:p>
        </w:tc>
      </w:tr>
      <w:tr w:rsidR="00C52C81" w:rsidRPr="000E1730" w14:paraId="41E12623" w14:textId="77777777" w:rsidTr="00DC2AAA">
        <w:trPr>
          <w:jc w:val="center"/>
        </w:trPr>
        <w:tc>
          <w:tcPr>
            <w:tcW w:w="567" w:type="dxa"/>
            <w:tcBorders>
              <w:bottom w:val="single" w:sz="4" w:space="0" w:color="auto"/>
            </w:tcBorders>
            <w:vAlign w:val="center"/>
          </w:tcPr>
          <w:p w14:paraId="35BD38A0" w14:textId="77777777" w:rsidR="00C52C81" w:rsidRPr="000E1730" w:rsidRDefault="00C52C81" w:rsidP="00C52C81">
            <w:pPr>
              <w:pStyle w:val="Tabela-zawarto"/>
              <w:jc w:val="center"/>
            </w:pPr>
          </w:p>
        </w:tc>
        <w:tc>
          <w:tcPr>
            <w:tcW w:w="3539" w:type="dxa"/>
            <w:tcBorders>
              <w:bottom w:val="single" w:sz="4" w:space="0" w:color="auto"/>
            </w:tcBorders>
            <w:vAlign w:val="center"/>
          </w:tcPr>
          <w:p w14:paraId="37321DBA" w14:textId="77777777" w:rsidR="00C52C81" w:rsidRPr="000E1730" w:rsidRDefault="00C52C81" w:rsidP="00C52C81">
            <w:pPr>
              <w:pStyle w:val="Tabela-zawarto"/>
            </w:pPr>
            <w:r>
              <w:t xml:space="preserve">-   -   -   -   -  </w:t>
            </w:r>
            <w:r w:rsidRPr="000E1730">
              <w:t>Country</w:t>
            </w:r>
          </w:p>
        </w:tc>
        <w:tc>
          <w:tcPr>
            <w:tcW w:w="2141" w:type="dxa"/>
          </w:tcPr>
          <w:p w14:paraId="18AB4CFA" w14:textId="77777777" w:rsidR="00C52C81" w:rsidRPr="000E1730" w:rsidRDefault="00C52C81" w:rsidP="00C52C81">
            <w:pPr>
              <w:pStyle w:val="Tabela-zawarto"/>
            </w:pPr>
            <w:r w:rsidRPr="000E1730">
              <w:t>Kod kraju</w:t>
            </w:r>
          </w:p>
        </w:tc>
        <w:tc>
          <w:tcPr>
            <w:tcW w:w="541" w:type="dxa"/>
            <w:vAlign w:val="center"/>
          </w:tcPr>
          <w:p w14:paraId="7EB4D594" w14:textId="77777777" w:rsidR="00C52C81" w:rsidRPr="000E1730" w:rsidRDefault="00C52C81" w:rsidP="00C52C81">
            <w:pPr>
              <w:pStyle w:val="Tabela-zawarto"/>
              <w:jc w:val="center"/>
            </w:pPr>
          </w:p>
        </w:tc>
        <w:tc>
          <w:tcPr>
            <w:tcW w:w="567" w:type="dxa"/>
            <w:vAlign w:val="center"/>
          </w:tcPr>
          <w:p w14:paraId="7A7288E5" w14:textId="77777777" w:rsidR="00C52C81" w:rsidRPr="000E1730" w:rsidRDefault="00C52C81" w:rsidP="00C52C81">
            <w:pPr>
              <w:pStyle w:val="Tabela-zawarto"/>
              <w:jc w:val="center"/>
            </w:pPr>
          </w:p>
        </w:tc>
        <w:tc>
          <w:tcPr>
            <w:tcW w:w="701" w:type="dxa"/>
            <w:vAlign w:val="center"/>
          </w:tcPr>
          <w:p w14:paraId="16FABC65" w14:textId="77777777" w:rsidR="00C52C81" w:rsidRPr="000E1730" w:rsidRDefault="00C52C81" w:rsidP="00C52C81">
            <w:pPr>
              <w:pStyle w:val="Tabela-zawarto"/>
              <w:jc w:val="center"/>
            </w:pPr>
          </w:p>
        </w:tc>
        <w:tc>
          <w:tcPr>
            <w:tcW w:w="426" w:type="dxa"/>
            <w:vAlign w:val="center"/>
          </w:tcPr>
          <w:p w14:paraId="2C1A2444" w14:textId="77777777" w:rsidR="00C52C81" w:rsidRPr="000E1730" w:rsidRDefault="00C52C81" w:rsidP="00C52C81">
            <w:pPr>
              <w:pStyle w:val="Tabela-zawarto"/>
              <w:jc w:val="center"/>
              <w:rPr>
                <w:lang w:val="en-US"/>
              </w:rPr>
            </w:pPr>
          </w:p>
        </w:tc>
        <w:tc>
          <w:tcPr>
            <w:tcW w:w="708" w:type="dxa"/>
            <w:vAlign w:val="center"/>
          </w:tcPr>
          <w:p w14:paraId="01EE19AD" w14:textId="77777777" w:rsidR="00C52C81" w:rsidRPr="000E1730" w:rsidRDefault="00C52C81" w:rsidP="00C52C81">
            <w:pPr>
              <w:pStyle w:val="Tabela-zawarto"/>
              <w:jc w:val="center"/>
            </w:pPr>
          </w:p>
        </w:tc>
        <w:tc>
          <w:tcPr>
            <w:tcW w:w="567" w:type="dxa"/>
            <w:vAlign w:val="center"/>
          </w:tcPr>
          <w:p w14:paraId="265BB493" w14:textId="77777777" w:rsidR="00C52C81" w:rsidRPr="000E1730" w:rsidRDefault="00C52C81" w:rsidP="00C52C81">
            <w:pPr>
              <w:pStyle w:val="Tabela-zawarto"/>
              <w:jc w:val="center"/>
              <w:rPr>
                <w:lang w:val="en-US"/>
              </w:rPr>
            </w:pPr>
          </w:p>
        </w:tc>
        <w:tc>
          <w:tcPr>
            <w:tcW w:w="631" w:type="dxa"/>
          </w:tcPr>
          <w:p w14:paraId="36B8B8F9" w14:textId="77777777" w:rsidR="00C52C81" w:rsidRPr="00815B23" w:rsidRDefault="00C52C81" w:rsidP="00C52C81">
            <w:pPr>
              <w:pStyle w:val="Tabela-zawarto"/>
              <w:jc w:val="center"/>
            </w:pPr>
          </w:p>
        </w:tc>
        <w:tc>
          <w:tcPr>
            <w:tcW w:w="3679" w:type="dxa"/>
            <w:gridSpan w:val="3"/>
          </w:tcPr>
          <w:p w14:paraId="272B441F" w14:textId="28072F92" w:rsidR="00C52C81" w:rsidRPr="00815B23" w:rsidRDefault="00C52C81" w:rsidP="00C52C81">
            <w:pPr>
              <w:pStyle w:val="Tabela-zawarto"/>
              <w:jc w:val="center"/>
            </w:pPr>
          </w:p>
        </w:tc>
      </w:tr>
      <w:tr w:rsidR="00C52C81" w:rsidRPr="000E1730" w14:paraId="1608FD39" w14:textId="77777777" w:rsidTr="00DC2AAA">
        <w:trPr>
          <w:jc w:val="center"/>
        </w:trPr>
        <w:tc>
          <w:tcPr>
            <w:tcW w:w="567" w:type="dxa"/>
            <w:vAlign w:val="center"/>
          </w:tcPr>
          <w:p w14:paraId="7580F47D" w14:textId="77777777" w:rsidR="00C52C81" w:rsidRPr="000E1730" w:rsidRDefault="00C52C81" w:rsidP="00C52C81">
            <w:pPr>
              <w:pStyle w:val="Tabela-zawarto"/>
              <w:jc w:val="center"/>
            </w:pPr>
          </w:p>
        </w:tc>
        <w:tc>
          <w:tcPr>
            <w:tcW w:w="3539" w:type="dxa"/>
            <w:vAlign w:val="center"/>
          </w:tcPr>
          <w:p w14:paraId="6F304F33" w14:textId="77777777" w:rsidR="00C52C81" w:rsidRPr="000E1730" w:rsidRDefault="00C52C81" w:rsidP="00C52C81">
            <w:pPr>
              <w:pStyle w:val="Tabela-zawarto"/>
              <w:ind w:left="432" w:hanging="432"/>
            </w:pPr>
            <w:r>
              <w:rPr>
                <w:lang w:val="en-US"/>
              </w:rPr>
              <w:t xml:space="preserve">-   -   -   </w:t>
            </w:r>
            <w:r w:rsidRPr="000E1730">
              <w:t>PmtAdditionalInformation</w:t>
            </w:r>
          </w:p>
        </w:tc>
        <w:tc>
          <w:tcPr>
            <w:tcW w:w="2141" w:type="dxa"/>
          </w:tcPr>
          <w:p w14:paraId="2B5B5808" w14:textId="2E6C290B" w:rsidR="00C52C81" w:rsidRPr="000E1730" w:rsidRDefault="00C52C81" w:rsidP="00C52C81">
            <w:pPr>
              <w:pStyle w:val="Tabela-zawarto"/>
            </w:pPr>
            <w:r w:rsidRPr="000E1730">
              <w:t xml:space="preserve">Informacje dodatkowe o przelewie </w:t>
            </w:r>
            <w:r w:rsidR="00731E1D">
              <w:t>np</w:t>
            </w:r>
            <w:r w:rsidRPr="000E1730">
              <w:t>. instrukcje dla banku</w:t>
            </w:r>
          </w:p>
        </w:tc>
        <w:tc>
          <w:tcPr>
            <w:tcW w:w="541" w:type="dxa"/>
            <w:vAlign w:val="center"/>
          </w:tcPr>
          <w:p w14:paraId="6A4CF229" w14:textId="77777777" w:rsidR="00C52C81" w:rsidRPr="000E1730" w:rsidRDefault="00C52C81" w:rsidP="00C52C81">
            <w:pPr>
              <w:pStyle w:val="Tabela-zawarto"/>
              <w:jc w:val="center"/>
            </w:pPr>
          </w:p>
        </w:tc>
        <w:tc>
          <w:tcPr>
            <w:tcW w:w="567" w:type="dxa"/>
            <w:vAlign w:val="center"/>
          </w:tcPr>
          <w:p w14:paraId="24F30522" w14:textId="77777777" w:rsidR="00C52C81" w:rsidRPr="000E1730" w:rsidRDefault="00C52C81" w:rsidP="00C52C81">
            <w:pPr>
              <w:pStyle w:val="Tabela-zawarto"/>
              <w:jc w:val="center"/>
            </w:pPr>
          </w:p>
        </w:tc>
        <w:tc>
          <w:tcPr>
            <w:tcW w:w="701" w:type="dxa"/>
            <w:vAlign w:val="center"/>
          </w:tcPr>
          <w:p w14:paraId="1A18B4F5" w14:textId="77777777" w:rsidR="00C52C81" w:rsidRPr="000E1730" w:rsidRDefault="00C52C81" w:rsidP="00C52C81">
            <w:pPr>
              <w:pStyle w:val="Tabela-zawarto"/>
              <w:jc w:val="center"/>
            </w:pPr>
          </w:p>
        </w:tc>
        <w:tc>
          <w:tcPr>
            <w:tcW w:w="426" w:type="dxa"/>
            <w:vAlign w:val="center"/>
          </w:tcPr>
          <w:p w14:paraId="40E2D90B" w14:textId="77777777" w:rsidR="00C52C81" w:rsidRPr="00815B23" w:rsidRDefault="00C52C81" w:rsidP="00C52C81">
            <w:pPr>
              <w:pStyle w:val="Tabela-zawarto"/>
              <w:jc w:val="center"/>
            </w:pPr>
          </w:p>
        </w:tc>
        <w:tc>
          <w:tcPr>
            <w:tcW w:w="708" w:type="dxa"/>
            <w:vAlign w:val="center"/>
          </w:tcPr>
          <w:p w14:paraId="59AD641F" w14:textId="77777777" w:rsidR="00C52C81" w:rsidRPr="00815B23" w:rsidRDefault="00C52C81" w:rsidP="00C52C81">
            <w:pPr>
              <w:pStyle w:val="Tabela-zawarto"/>
              <w:jc w:val="center"/>
            </w:pPr>
          </w:p>
        </w:tc>
        <w:tc>
          <w:tcPr>
            <w:tcW w:w="567" w:type="dxa"/>
            <w:vAlign w:val="center"/>
          </w:tcPr>
          <w:p w14:paraId="6BE6CD07" w14:textId="77777777" w:rsidR="00C52C81" w:rsidRPr="00815B23" w:rsidRDefault="00C52C81" w:rsidP="00C52C81">
            <w:pPr>
              <w:pStyle w:val="Tabela-zawarto"/>
              <w:jc w:val="center"/>
            </w:pPr>
          </w:p>
        </w:tc>
        <w:tc>
          <w:tcPr>
            <w:tcW w:w="631" w:type="dxa"/>
          </w:tcPr>
          <w:p w14:paraId="0E0EE80B" w14:textId="77777777" w:rsidR="00C52C81" w:rsidRPr="00815B23" w:rsidRDefault="00C52C81" w:rsidP="00C52C81">
            <w:pPr>
              <w:pStyle w:val="Tabela-zawarto"/>
              <w:jc w:val="center"/>
            </w:pPr>
          </w:p>
        </w:tc>
        <w:tc>
          <w:tcPr>
            <w:tcW w:w="3679" w:type="dxa"/>
            <w:gridSpan w:val="3"/>
          </w:tcPr>
          <w:p w14:paraId="10548899" w14:textId="679D067D" w:rsidR="00C52C81" w:rsidRPr="00815B23" w:rsidRDefault="00C52C81" w:rsidP="00C52C81">
            <w:pPr>
              <w:pStyle w:val="Tabela-zawarto"/>
              <w:jc w:val="center"/>
            </w:pPr>
          </w:p>
        </w:tc>
      </w:tr>
      <w:tr w:rsidR="00C52C81" w:rsidRPr="000E1730" w14:paraId="4E19057F" w14:textId="77777777" w:rsidTr="00DC2AAA">
        <w:trPr>
          <w:jc w:val="center"/>
        </w:trPr>
        <w:tc>
          <w:tcPr>
            <w:tcW w:w="567" w:type="dxa"/>
            <w:vAlign w:val="center"/>
          </w:tcPr>
          <w:p w14:paraId="71E72A8D" w14:textId="77777777" w:rsidR="00C52C81" w:rsidRPr="000E1730" w:rsidRDefault="00C52C81" w:rsidP="00C52C81">
            <w:pPr>
              <w:pStyle w:val="Tabela-zawarto"/>
              <w:jc w:val="center"/>
            </w:pPr>
          </w:p>
        </w:tc>
        <w:tc>
          <w:tcPr>
            <w:tcW w:w="3539" w:type="dxa"/>
            <w:vAlign w:val="center"/>
          </w:tcPr>
          <w:p w14:paraId="4C5861ED" w14:textId="77777777" w:rsidR="00C52C81" w:rsidRPr="000E1730" w:rsidRDefault="00C52C81" w:rsidP="00C52C81">
            <w:pPr>
              <w:pStyle w:val="Tabela-zawarto"/>
              <w:ind w:left="432" w:hanging="432"/>
            </w:pPr>
            <w:r>
              <w:rPr>
                <w:lang w:val="en-US"/>
              </w:rPr>
              <w:t xml:space="preserve">-   -   -   </w:t>
            </w:r>
            <w:r w:rsidRPr="000E1730">
              <w:t>ChargeResponsibility</w:t>
            </w:r>
          </w:p>
        </w:tc>
        <w:tc>
          <w:tcPr>
            <w:tcW w:w="2141" w:type="dxa"/>
          </w:tcPr>
          <w:p w14:paraId="75B1A0EE" w14:textId="77777777" w:rsidR="00C52C81" w:rsidRPr="000E1730" w:rsidRDefault="00C52C81" w:rsidP="00C52C81">
            <w:pPr>
              <w:pStyle w:val="Tabela-zawarto"/>
            </w:pPr>
            <w:r w:rsidRPr="000E1730">
              <w:t>Informacja o stronie obciążanej opłatą</w:t>
            </w:r>
          </w:p>
        </w:tc>
        <w:tc>
          <w:tcPr>
            <w:tcW w:w="541" w:type="dxa"/>
            <w:vAlign w:val="center"/>
          </w:tcPr>
          <w:p w14:paraId="3A77B084" w14:textId="77777777" w:rsidR="00C52C81" w:rsidRPr="000E1730" w:rsidRDefault="00C52C81" w:rsidP="00C52C81">
            <w:pPr>
              <w:pStyle w:val="Tabela-zawarto"/>
            </w:pPr>
          </w:p>
        </w:tc>
        <w:tc>
          <w:tcPr>
            <w:tcW w:w="567" w:type="dxa"/>
            <w:vAlign w:val="center"/>
          </w:tcPr>
          <w:p w14:paraId="1CBB7AB7" w14:textId="77777777" w:rsidR="00C52C81" w:rsidRPr="000E1730" w:rsidRDefault="00C52C81" w:rsidP="00C52C81">
            <w:pPr>
              <w:pStyle w:val="Tabela-zawarto"/>
              <w:jc w:val="center"/>
            </w:pPr>
            <w:r>
              <w:t>W</w:t>
            </w:r>
          </w:p>
        </w:tc>
        <w:tc>
          <w:tcPr>
            <w:tcW w:w="701" w:type="dxa"/>
            <w:vAlign w:val="center"/>
          </w:tcPr>
          <w:p w14:paraId="5F5F9240" w14:textId="77777777" w:rsidR="00C52C81" w:rsidRPr="000E1730" w:rsidRDefault="00C52C81" w:rsidP="00C52C81">
            <w:pPr>
              <w:pStyle w:val="Tabela-zawarto"/>
              <w:jc w:val="center"/>
            </w:pPr>
          </w:p>
        </w:tc>
        <w:tc>
          <w:tcPr>
            <w:tcW w:w="426" w:type="dxa"/>
            <w:vAlign w:val="center"/>
          </w:tcPr>
          <w:p w14:paraId="707A7DEF" w14:textId="77777777" w:rsidR="00C52C81" w:rsidRPr="000E1730" w:rsidRDefault="00C52C81" w:rsidP="00C52C81">
            <w:pPr>
              <w:pStyle w:val="Tabela-zawarto"/>
              <w:jc w:val="center"/>
              <w:rPr>
                <w:lang w:val="en-US"/>
              </w:rPr>
            </w:pPr>
          </w:p>
        </w:tc>
        <w:tc>
          <w:tcPr>
            <w:tcW w:w="708" w:type="dxa"/>
            <w:vAlign w:val="center"/>
          </w:tcPr>
          <w:p w14:paraId="263E2E1D" w14:textId="77777777" w:rsidR="00C52C81" w:rsidRPr="000E1730" w:rsidRDefault="00C52C81" w:rsidP="00C52C81">
            <w:pPr>
              <w:pStyle w:val="Tabela-zawarto"/>
              <w:jc w:val="center"/>
            </w:pPr>
            <w:r>
              <w:t>W</w:t>
            </w:r>
          </w:p>
        </w:tc>
        <w:tc>
          <w:tcPr>
            <w:tcW w:w="567" w:type="dxa"/>
          </w:tcPr>
          <w:p w14:paraId="3A7BE4C7" w14:textId="77777777" w:rsidR="00C52C81" w:rsidRPr="00D1798D" w:rsidRDefault="00C52C81" w:rsidP="00C52C81">
            <w:pPr>
              <w:pStyle w:val="Tabela-zawarto"/>
              <w:jc w:val="center"/>
            </w:pPr>
          </w:p>
        </w:tc>
        <w:tc>
          <w:tcPr>
            <w:tcW w:w="631" w:type="dxa"/>
          </w:tcPr>
          <w:p w14:paraId="335F3271" w14:textId="77777777" w:rsidR="00C52C81" w:rsidRDefault="00C52C81" w:rsidP="00C52C81">
            <w:pPr>
              <w:pStyle w:val="Tabela-zawarto"/>
              <w:jc w:val="center"/>
              <w:rPr>
                <w:lang w:val="en-US"/>
              </w:rPr>
            </w:pPr>
          </w:p>
        </w:tc>
        <w:tc>
          <w:tcPr>
            <w:tcW w:w="3679" w:type="dxa"/>
            <w:gridSpan w:val="3"/>
          </w:tcPr>
          <w:p w14:paraId="3E0482C1" w14:textId="6CE8A06C" w:rsidR="00C52C81" w:rsidRPr="000E1730" w:rsidRDefault="00C52C81" w:rsidP="00C52C81">
            <w:pPr>
              <w:pStyle w:val="Tabela-zawarto"/>
              <w:jc w:val="center"/>
              <w:rPr>
                <w:lang w:val="en-US"/>
              </w:rPr>
            </w:pPr>
            <w:r>
              <w:rPr>
                <w:lang w:val="en-US"/>
              </w:rPr>
              <w:t>Typ opłaty</w:t>
            </w:r>
          </w:p>
        </w:tc>
      </w:tr>
      <w:tr w:rsidR="00C52C81" w:rsidRPr="000E1730" w14:paraId="7009099A" w14:textId="77777777" w:rsidTr="00DC2AAA">
        <w:trPr>
          <w:jc w:val="center"/>
        </w:trPr>
        <w:tc>
          <w:tcPr>
            <w:tcW w:w="567" w:type="dxa"/>
            <w:vAlign w:val="center"/>
          </w:tcPr>
          <w:p w14:paraId="30F4BBBE" w14:textId="77777777" w:rsidR="00C52C81" w:rsidRPr="000E1730" w:rsidRDefault="00C52C81" w:rsidP="00C52C81">
            <w:pPr>
              <w:pStyle w:val="Tabela-zawarto"/>
              <w:jc w:val="center"/>
              <w:rPr>
                <w:lang w:val="en-US"/>
              </w:rPr>
            </w:pPr>
            <w:r w:rsidRPr="000E1730">
              <w:rPr>
                <w:lang w:val="en-US"/>
              </w:rPr>
              <w:t>B-16</w:t>
            </w:r>
          </w:p>
        </w:tc>
        <w:tc>
          <w:tcPr>
            <w:tcW w:w="3539" w:type="dxa"/>
            <w:vAlign w:val="center"/>
          </w:tcPr>
          <w:p w14:paraId="37D3435D" w14:textId="77777777" w:rsidR="00C52C81" w:rsidRPr="000E1730" w:rsidRDefault="00C52C81" w:rsidP="00C52C81">
            <w:pPr>
              <w:pStyle w:val="Tabela-zawarto"/>
              <w:ind w:left="432" w:hanging="432"/>
              <w:rPr>
                <w:b/>
                <w:lang w:val="en-US"/>
              </w:rPr>
            </w:pPr>
            <w:r>
              <w:rPr>
                <w:lang w:val="en-US"/>
              </w:rPr>
              <w:t xml:space="preserve">-   -   -   </w:t>
            </w:r>
            <w:r w:rsidRPr="000E1730">
              <w:rPr>
                <w:lang w:val="en-US"/>
              </w:rPr>
              <w:t>PaymentStatus</w:t>
            </w:r>
          </w:p>
        </w:tc>
        <w:tc>
          <w:tcPr>
            <w:tcW w:w="2141" w:type="dxa"/>
          </w:tcPr>
          <w:p w14:paraId="3ECC0A5F" w14:textId="77777777" w:rsidR="00C52C81" w:rsidRPr="000E1730" w:rsidRDefault="00C52C81" w:rsidP="00C52C81">
            <w:pPr>
              <w:pStyle w:val="Tabela-zawarto"/>
            </w:pPr>
            <w:r w:rsidRPr="000E1730">
              <w:t>Informacje o statusie  przelewu</w:t>
            </w:r>
          </w:p>
        </w:tc>
        <w:tc>
          <w:tcPr>
            <w:tcW w:w="541" w:type="dxa"/>
            <w:vAlign w:val="center"/>
          </w:tcPr>
          <w:p w14:paraId="34B6B235" w14:textId="77777777" w:rsidR="00C52C81" w:rsidRPr="000E1730" w:rsidRDefault="00C52C81" w:rsidP="00C52C81">
            <w:pPr>
              <w:pStyle w:val="Tabela-zawarto"/>
              <w:jc w:val="center"/>
            </w:pPr>
            <w:r>
              <w:t>W</w:t>
            </w:r>
          </w:p>
        </w:tc>
        <w:tc>
          <w:tcPr>
            <w:tcW w:w="567" w:type="dxa"/>
            <w:vAlign w:val="center"/>
          </w:tcPr>
          <w:p w14:paraId="5FDF70F8" w14:textId="77777777" w:rsidR="00C52C81" w:rsidRPr="000E1730" w:rsidRDefault="00C52C81" w:rsidP="00C52C81">
            <w:pPr>
              <w:pStyle w:val="Tabela-zawarto"/>
              <w:jc w:val="center"/>
            </w:pPr>
            <w:r>
              <w:t>W</w:t>
            </w:r>
          </w:p>
        </w:tc>
        <w:tc>
          <w:tcPr>
            <w:tcW w:w="701" w:type="dxa"/>
            <w:vAlign w:val="center"/>
          </w:tcPr>
          <w:p w14:paraId="19FDD282" w14:textId="77777777" w:rsidR="00C52C81" w:rsidRPr="000E1730" w:rsidRDefault="00C52C81" w:rsidP="00C52C81">
            <w:pPr>
              <w:pStyle w:val="Tabela-zawarto"/>
              <w:jc w:val="center"/>
            </w:pPr>
            <w:r>
              <w:t>W</w:t>
            </w:r>
          </w:p>
        </w:tc>
        <w:tc>
          <w:tcPr>
            <w:tcW w:w="426" w:type="dxa"/>
            <w:vAlign w:val="center"/>
          </w:tcPr>
          <w:p w14:paraId="398174BB" w14:textId="77777777" w:rsidR="00C52C81" w:rsidRPr="000E1730" w:rsidRDefault="00C52C81" w:rsidP="00C52C81">
            <w:pPr>
              <w:pStyle w:val="Tabela-zawarto"/>
              <w:jc w:val="center"/>
            </w:pPr>
            <w:r>
              <w:t>W</w:t>
            </w:r>
          </w:p>
        </w:tc>
        <w:tc>
          <w:tcPr>
            <w:tcW w:w="708" w:type="dxa"/>
            <w:vAlign w:val="center"/>
          </w:tcPr>
          <w:p w14:paraId="366809EB" w14:textId="77777777" w:rsidR="00C52C81" w:rsidRPr="000E1730" w:rsidRDefault="00C52C81" w:rsidP="00C52C81">
            <w:pPr>
              <w:pStyle w:val="Tabela-zawarto"/>
              <w:jc w:val="center"/>
              <w:rPr>
                <w:lang w:val="en-US"/>
              </w:rPr>
            </w:pPr>
            <w:r>
              <w:rPr>
                <w:lang w:val="en-US"/>
              </w:rPr>
              <w:t>W</w:t>
            </w:r>
          </w:p>
        </w:tc>
        <w:tc>
          <w:tcPr>
            <w:tcW w:w="567" w:type="dxa"/>
            <w:vAlign w:val="center"/>
          </w:tcPr>
          <w:p w14:paraId="505149FF" w14:textId="77777777" w:rsidR="00C52C81" w:rsidRPr="000E1730" w:rsidRDefault="00C52C81" w:rsidP="00C52C81">
            <w:pPr>
              <w:pStyle w:val="Tabela-zawarto"/>
              <w:jc w:val="center"/>
              <w:rPr>
                <w:lang w:val="en-US"/>
              </w:rPr>
            </w:pPr>
            <w:r>
              <w:rPr>
                <w:lang w:val="en-US"/>
              </w:rPr>
              <w:t>W</w:t>
            </w:r>
          </w:p>
        </w:tc>
        <w:tc>
          <w:tcPr>
            <w:tcW w:w="631" w:type="dxa"/>
            <w:vAlign w:val="center"/>
          </w:tcPr>
          <w:p w14:paraId="496D8820" w14:textId="3CFF2DBD" w:rsidR="00C52C81" w:rsidRPr="000E1730" w:rsidRDefault="00C52C81" w:rsidP="00C52C81">
            <w:pPr>
              <w:pStyle w:val="Tabela-zawarto"/>
              <w:jc w:val="center"/>
            </w:pPr>
            <w:r>
              <w:t>W</w:t>
            </w:r>
          </w:p>
        </w:tc>
        <w:tc>
          <w:tcPr>
            <w:tcW w:w="3679" w:type="dxa"/>
            <w:gridSpan w:val="3"/>
          </w:tcPr>
          <w:p w14:paraId="59909C5E" w14:textId="661EDF68" w:rsidR="00C52C81" w:rsidRPr="000E1730" w:rsidRDefault="00C52C81" w:rsidP="00C52C81">
            <w:pPr>
              <w:pStyle w:val="Tabela-zawarto"/>
              <w:jc w:val="center"/>
            </w:pPr>
            <w:r w:rsidRPr="000E1730">
              <w:t xml:space="preserve">Komponent uzupełniony dodatkowo, </w:t>
            </w:r>
          </w:p>
          <w:p w14:paraId="1BCBAF19" w14:textId="77777777" w:rsidR="00C52C81" w:rsidRPr="000E1730" w:rsidRDefault="00C52C81" w:rsidP="00C52C81">
            <w:pPr>
              <w:pStyle w:val="Tabela-zawarto"/>
              <w:jc w:val="center"/>
            </w:pPr>
            <w:r w:rsidRPr="000E1730">
              <w:t>na podstawie statusu przelewu</w:t>
            </w:r>
          </w:p>
        </w:tc>
      </w:tr>
      <w:tr w:rsidR="00C52C81" w:rsidRPr="000E1730" w14:paraId="11D05A36" w14:textId="77777777" w:rsidTr="00DC2AAA">
        <w:trPr>
          <w:jc w:val="center"/>
        </w:trPr>
        <w:tc>
          <w:tcPr>
            <w:tcW w:w="567" w:type="dxa"/>
            <w:vAlign w:val="center"/>
          </w:tcPr>
          <w:p w14:paraId="25C249A4" w14:textId="77777777" w:rsidR="00C52C81" w:rsidRPr="000E1730" w:rsidRDefault="00C52C81" w:rsidP="00C52C81">
            <w:pPr>
              <w:pStyle w:val="Tabela-zawarto"/>
              <w:jc w:val="center"/>
            </w:pPr>
          </w:p>
        </w:tc>
        <w:tc>
          <w:tcPr>
            <w:tcW w:w="3539" w:type="dxa"/>
            <w:vAlign w:val="center"/>
          </w:tcPr>
          <w:p w14:paraId="298FD340" w14:textId="77777777" w:rsidR="00C52C81" w:rsidRPr="000E1730" w:rsidRDefault="00C52C81" w:rsidP="00C52C81">
            <w:pPr>
              <w:pStyle w:val="Tabela-zawarto"/>
              <w:ind w:left="432" w:hanging="432"/>
              <w:rPr>
                <w:b/>
              </w:rPr>
            </w:pPr>
            <w:r>
              <w:rPr>
                <w:lang w:val="en-US"/>
              </w:rPr>
              <w:t xml:space="preserve">-   -   -   -   </w:t>
            </w:r>
            <w:r w:rsidRPr="000E1730">
              <w:t>PaymentStatusCode</w:t>
            </w:r>
          </w:p>
        </w:tc>
        <w:tc>
          <w:tcPr>
            <w:tcW w:w="2141" w:type="dxa"/>
          </w:tcPr>
          <w:p w14:paraId="0DA7FA59" w14:textId="77777777" w:rsidR="00C52C81" w:rsidRPr="000E1730" w:rsidRDefault="00C52C81" w:rsidP="00C52C81">
            <w:pPr>
              <w:pStyle w:val="Tabela-zawarto"/>
            </w:pPr>
            <w:r w:rsidRPr="000E1730">
              <w:t>Kod statusu przelewu</w:t>
            </w:r>
          </w:p>
        </w:tc>
        <w:tc>
          <w:tcPr>
            <w:tcW w:w="541" w:type="dxa"/>
            <w:vAlign w:val="center"/>
          </w:tcPr>
          <w:p w14:paraId="003BCF60" w14:textId="77777777" w:rsidR="00C52C81" w:rsidRPr="000E1730" w:rsidRDefault="00C52C81" w:rsidP="00C52C81">
            <w:pPr>
              <w:pStyle w:val="Tabela-zawarto"/>
              <w:jc w:val="center"/>
            </w:pPr>
            <w:r>
              <w:t>W</w:t>
            </w:r>
          </w:p>
        </w:tc>
        <w:tc>
          <w:tcPr>
            <w:tcW w:w="567" w:type="dxa"/>
            <w:vAlign w:val="center"/>
          </w:tcPr>
          <w:p w14:paraId="118F3B58" w14:textId="77777777" w:rsidR="00C52C81" w:rsidRPr="000E1730" w:rsidRDefault="00C52C81" w:rsidP="00C52C81">
            <w:pPr>
              <w:pStyle w:val="Tabela-zawarto"/>
              <w:jc w:val="center"/>
            </w:pPr>
            <w:r>
              <w:t>W</w:t>
            </w:r>
          </w:p>
        </w:tc>
        <w:tc>
          <w:tcPr>
            <w:tcW w:w="701" w:type="dxa"/>
            <w:vAlign w:val="center"/>
          </w:tcPr>
          <w:p w14:paraId="3EE44B8E" w14:textId="77777777" w:rsidR="00C52C81" w:rsidRPr="000E1730" w:rsidRDefault="00C52C81" w:rsidP="00C52C81">
            <w:pPr>
              <w:pStyle w:val="Tabela-zawarto"/>
              <w:jc w:val="center"/>
            </w:pPr>
            <w:r>
              <w:t>W</w:t>
            </w:r>
          </w:p>
        </w:tc>
        <w:tc>
          <w:tcPr>
            <w:tcW w:w="426" w:type="dxa"/>
            <w:vAlign w:val="center"/>
          </w:tcPr>
          <w:p w14:paraId="57334B5A" w14:textId="77777777" w:rsidR="00C52C81" w:rsidRPr="000E1730" w:rsidRDefault="00C52C81" w:rsidP="00C52C81">
            <w:pPr>
              <w:pStyle w:val="Tabela-zawarto"/>
              <w:jc w:val="center"/>
            </w:pPr>
            <w:r>
              <w:t>W</w:t>
            </w:r>
          </w:p>
        </w:tc>
        <w:tc>
          <w:tcPr>
            <w:tcW w:w="708" w:type="dxa"/>
            <w:vAlign w:val="center"/>
          </w:tcPr>
          <w:p w14:paraId="65DE93A9" w14:textId="77777777" w:rsidR="00C52C81" w:rsidRPr="000E1730" w:rsidRDefault="00C52C81" w:rsidP="00C52C81">
            <w:pPr>
              <w:pStyle w:val="Tabela-zawarto"/>
              <w:jc w:val="center"/>
              <w:rPr>
                <w:lang w:val="en-US"/>
              </w:rPr>
            </w:pPr>
            <w:r>
              <w:rPr>
                <w:lang w:val="en-US"/>
              </w:rPr>
              <w:t>W</w:t>
            </w:r>
          </w:p>
        </w:tc>
        <w:tc>
          <w:tcPr>
            <w:tcW w:w="567" w:type="dxa"/>
            <w:vAlign w:val="center"/>
          </w:tcPr>
          <w:p w14:paraId="26D39DAD" w14:textId="77777777" w:rsidR="00C52C81" w:rsidRPr="000E1730" w:rsidRDefault="00C52C81" w:rsidP="00C52C81">
            <w:pPr>
              <w:pStyle w:val="Tabela-zawarto"/>
              <w:jc w:val="center"/>
              <w:rPr>
                <w:lang w:val="en-US"/>
              </w:rPr>
            </w:pPr>
            <w:r>
              <w:rPr>
                <w:lang w:val="en-US"/>
              </w:rPr>
              <w:t>W</w:t>
            </w:r>
          </w:p>
        </w:tc>
        <w:tc>
          <w:tcPr>
            <w:tcW w:w="631" w:type="dxa"/>
            <w:vAlign w:val="center"/>
          </w:tcPr>
          <w:p w14:paraId="0AF4A556" w14:textId="248A7E88" w:rsidR="00C52C81" w:rsidRPr="000E1730" w:rsidRDefault="00C52C81" w:rsidP="00C52C81">
            <w:pPr>
              <w:pStyle w:val="Tabela-zawarto"/>
              <w:jc w:val="center"/>
              <w:rPr>
                <w:lang w:val="en-US"/>
              </w:rPr>
            </w:pPr>
            <w:r>
              <w:t>W</w:t>
            </w:r>
          </w:p>
        </w:tc>
        <w:tc>
          <w:tcPr>
            <w:tcW w:w="3679" w:type="dxa"/>
            <w:gridSpan w:val="3"/>
          </w:tcPr>
          <w:p w14:paraId="1F54C32D" w14:textId="77E71528" w:rsidR="00C52C81" w:rsidRPr="000E1730" w:rsidRDefault="00C52C81" w:rsidP="00C52C81">
            <w:pPr>
              <w:pStyle w:val="Tabela-zawarto"/>
              <w:jc w:val="center"/>
              <w:rPr>
                <w:lang w:val="en-US"/>
              </w:rPr>
            </w:pPr>
            <w:r w:rsidRPr="000E1730">
              <w:rPr>
                <w:lang w:val="en-US"/>
              </w:rPr>
              <w:t xml:space="preserve">Kod </w:t>
            </w:r>
            <w:r w:rsidR="00731E1D">
              <w:rPr>
                <w:lang w:val="en-US"/>
              </w:rPr>
              <w:pgNum/>
            </w:r>
            <w:r w:rsidR="00731E1D">
              <w:rPr>
                <w:lang w:val="en-US"/>
              </w:rPr>
              <w:t>tatus</w:t>
            </w:r>
            <w:r w:rsidRPr="000E1730">
              <w:rPr>
                <w:lang w:val="en-US"/>
              </w:rPr>
              <w:t xml:space="preserve"> przelewu</w:t>
            </w:r>
          </w:p>
        </w:tc>
      </w:tr>
      <w:tr w:rsidR="00C52C81" w:rsidRPr="000E1730" w14:paraId="5116FAC5" w14:textId="77777777" w:rsidTr="00DC2AAA">
        <w:trPr>
          <w:jc w:val="center"/>
        </w:trPr>
        <w:tc>
          <w:tcPr>
            <w:tcW w:w="567" w:type="dxa"/>
            <w:vAlign w:val="center"/>
          </w:tcPr>
          <w:p w14:paraId="01217A53" w14:textId="77777777" w:rsidR="00C52C81" w:rsidRPr="000E1730" w:rsidRDefault="00C52C81" w:rsidP="00C52C81">
            <w:pPr>
              <w:pStyle w:val="Tabela-zawarto"/>
              <w:jc w:val="center"/>
            </w:pPr>
          </w:p>
        </w:tc>
        <w:tc>
          <w:tcPr>
            <w:tcW w:w="3539" w:type="dxa"/>
            <w:vAlign w:val="center"/>
          </w:tcPr>
          <w:p w14:paraId="7C5E782C" w14:textId="77777777" w:rsidR="00C52C81" w:rsidRPr="000E1730" w:rsidRDefault="00C52C81" w:rsidP="00C52C81">
            <w:pPr>
              <w:pStyle w:val="Tabela-zawarto"/>
              <w:ind w:left="432" w:hanging="432"/>
              <w:rPr>
                <w:b/>
                <w:lang w:val="en-US"/>
              </w:rPr>
            </w:pPr>
            <w:r>
              <w:rPr>
                <w:lang w:val="en-US"/>
              </w:rPr>
              <w:t xml:space="preserve">-   -   -   -   </w:t>
            </w:r>
            <w:r w:rsidRPr="000E1730">
              <w:rPr>
                <w:lang w:val="en-US"/>
              </w:rPr>
              <w:t>StatusDescription</w:t>
            </w:r>
          </w:p>
        </w:tc>
        <w:tc>
          <w:tcPr>
            <w:tcW w:w="2141" w:type="dxa"/>
          </w:tcPr>
          <w:p w14:paraId="4F352EC3" w14:textId="77777777" w:rsidR="00C52C81" w:rsidRPr="000E1730" w:rsidRDefault="00C52C81" w:rsidP="00C52C81">
            <w:pPr>
              <w:pStyle w:val="Tabela-zawarto"/>
            </w:pPr>
            <w:r w:rsidRPr="000E1730">
              <w:t>Opis statusu</w:t>
            </w:r>
          </w:p>
        </w:tc>
        <w:tc>
          <w:tcPr>
            <w:tcW w:w="541" w:type="dxa"/>
            <w:vAlign w:val="center"/>
          </w:tcPr>
          <w:p w14:paraId="464FE11B" w14:textId="77777777" w:rsidR="00C52C81" w:rsidRPr="000E1730" w:rsidRDefault="00C52C81" w:rsidP="00C52C81">
            <w:pPr>
              <w:pStyle w:val="Tabela-zawarto"/>
              <w:jc w:val="center"/>
            </w:pPr>
            <w:r>
              <w:t>W</w:t>
            </w:r>
          </w:p>
        </w:tc>
        <w:tc>
          <w:tcPr>
            <w:tcW w:w="567" w:type="dxa"/>
            <w:vAlign w:val="center"/>
          </w:tcPr>
          <w:p w14:paraId="017BA2BA" w14:textId="77777777" w:rsidR="00C52C81" w:rsidRPr="000E1730" w:rsidRDefault="00C52C81" w:rsidP="00C52C81">
            <w:pPr>
              <w:pStyle w:val="Tabela-zawarto"/>
              <w:jc w:val="center"/>
            </w:pPr>
            <w:r>
              <w:t>W</w:t>
            </w:r>
          </w:p>
        </w:tc>
        <w:tc>
          <w:tcPr>
            <w:tcW w:w="701" w:type="dxa"/>
            <w:vAlign w:val="center"/>
          </w:tcPr>
          <w:p w14:paraId="7F1E6BD8" w14:textId="77777777" w:rsidR="00C52C81" w:rsidRPr="000E1730" w:rsidRDefault="00C52C81" w:rsidP="00C52C81">
            <w:pPr>
              <w:pStyle w:val="Tabela-zawarto"/>
              <w:jc w:val="center"/>
            </w:pPr>
            <w:r>
              <w:t>W</w:t>
            </w:r>
          </w:p>
        </w:tc>
        <w:tc>
          <w:tcPr>
            <w:tcW w:w="426" w:type="dxa"/>
            <w:vAlign w:val="center"/>
          </w:tcPr>
          <w:p w14:paraId="4D1C391A" w14:textId="77777777" w:rsidR="00C52C81" w:rsidRPr="000E1730" w:rsidRDefault="00C52C81" w:rsidP="00C52C81">
            <w:pPr>
              <w:pStyle w:val="Tabela-zawarto"/>
              <w:jc w:val="center"/>
            </w:pPr>
            <w:r>
              <w:t>W</w:t>
            </w:r>
          </w:p>
        </w:tc>
        <w:tc>
          <w:tcPr>
            <w:tcW w:w="708" w:type="dxa"/>
            <w:vAlign w:val="center"/>
          </w:tcPr>
          <w:p w14:paraId="4EC77495" w14:textId="77777777" w:rsidR="00C52C81" w:rsidRPr="000E1730" w:rsidRDefault="00C52C81" w:rsidP="00C52C81">
            <w:pPr>
              <w:pStyle w:val="Tabela-zawarto"/>
              <w:jc w:val="center"/>
              <w:rPr>
                <w:lang w:val="en-US"/>
              </w:rPr>
            </w:pPr>
            <w:r>
              <w:rPr>
                <w:lang w:val="en-US"/>
              </w:rPr>
              <w:t>W</w:t>
            </w:r>
          </w:p>
        </w:tc>
        <w:tc>
          <w:tcPr>
            <w:tcW w:w="567" w:type="dxa"/>
            <w:vAlign w:val="center"/>
          </w:tcPr>
          <w:p w14:paraId="54D065AC" w14:textId="77777777" w:rsidR="00C52C81" w:rsidRPr="000E1730" w:rsidRDefault="00C52C81" w:rsidP="00C52C81">
            <w:pPr>
              <w:pStyle w:val="Tabela-zawarto"/>
              <w:jc w:val="center"/>
              <w:rPr>
                <w:lang w:val="en-US"/>
              </w:rPr>
            </w:pPr>
            <w:r>
              <w:rPr>
                <w:lang w:val="en-US"/>
              </w:rPr>
              <w:t>W</w:t>
            </w:r>
          </w:p>
        </w:tc>
        <w:tc>
          <w:tcPr>
            <w:tcW w:w="631" w:type="dxa"/>
            <w:vAlign w:val="center"/>
          </w:tcPr>
          <w:p w14:paraId="157E4E69" w14:textId="7024FD32" w:rsidR="00C52C81" w:rsidRPr="000E1730" w:rsidRDefault="00C52C81" w:rsidP="00C52C81">
            <w:pPr>
              <w:pStyle w:val="Tabela-zawarto"/>
              <w:jc w:val="center"/>
              <w:rPr>
                <w:lang w:val="en-US"/>
              </w:rPr>
            </w:pPr>
            <w:r>
              <w:t>W</w:t>
            </w:r>
          </w:p>
        </w:tc>
        <w:tc>
          <w:tcPr>
            <w:tcW w:w="3679" w:type="dxa"/>
            <w:gridSpan w:val="3"/>
          </w:tcPr>
          <w:p w14:paraId="59D966C0" w14:textId="2AF35538" w:rsidR="00C52C81" w:rsidRPr="000E1730" w:rsidRDefault="00C52C81" w:rsidP="00C52C81">
            <w:pPr>
              <w:pStyle w:val="Tabela-zawarto"/>
              <w:jc w:val="center"/>
              <w:rPr>
                <w:lang w:val="en-US"/>
              </w:rPr>
            </w:pPr>
            <w:r w:rsidRPr="000E1730">
              <w:rPr>
                <w:lang w:val="en-US"/>
              </w:rPr>
              <w:t xml:space="preserve">Opis RBE </w:t>
            </w:r>
            <w:r w:rsidR="00731E1D">
              <w:rPr>
                <w:lang w:val="en-US"/>
              </w:rPr>
              <w:pgNum/>
            </w:r>
            <w:r w:rsidR="00731E1D">
              <w:rPr>
                <w:lang w:val="en-US"/>
              </w:rPr>
              <w:t>tatus</w:t>
            </w:r>
          </w:p>
          <w:p w14:paraId="0447C9D7" w14:textId="77777777" w:rsidR="00C52C81" w:rsidRPr="000E1730" w:rsidRDefault="00C52C81" w:rsidP="00C52C81">
            <w:pPr>
              <w:pStyle w:val="Tabela-zawarto"/>
            </w:pPr>
          </w:p>
        </w:tc>
      </w:tr>
      <w:tr w:rsidR="00C52C81" w:rsidRPr="000E1730" w14:paraId="5B591DC1" w14:textId="77777777" w:rsidTr="00DC2AAA">
        <w:trPr>
          <w:jc w:val="center"/>
        </w:trPr>
        <w:tc>
          <w:tcPr>
            <w:tcW w:w="567" w:type="dxa"/>
            <w:vAlign w:val="center"/>
          </w:tcPr>
          <w:p w14:paraId="799F4436" w14:textId="77777777" w:rsidR="00C52C81" w:rsidRPr="000E1730" w:rsidRDefault="00C52C81" w:rsidP="00C52C81">
            <w:pPr>
              <w:pStyle w:val="Tabela-zawarto"/>
              <w:jc w:val="center"/>
            </w:pPr>
          </w:p>
        </w:tc>
        <w:tc>
          <w:tcPr>
            <w:tcW w:w="3539" w:type="dxa"/>
            <w:vAlign w:val="center"/>
          </w:tcPr>
          <w:p w14:paraId="6E08B3FD" w14:textId="77777777" w:rsidR="00C52C81" w:rsidRPr="000E1730" w:rsidRDefault="00C52C81" w:rsidP="00C52C81">
            <w:pPr>
              <w:pStyle w:val="Tabela-zawarto"/>
              <w:ind w:left="432" w:hanging="432"/>
              <w:rPr>
                <w:b/>
                <w:lang w:val="en-US"/>
              </w:rPr>
            </w:pPr>
            <w:r>
              <w:rPr>
                <w:lang w:val="en-US"/>
              </w:rPr>
              <w:t xml:space="preserve">-   -   -   -   </w:t>
            </w:r>
            <w:r w:rsidRPr="000E1730">
              <w:rPr>
                <w:lang w:val="en-US"/>
              </w:rPr>
              <w:t>EffectiveDate</w:t>
            </w:r>
          </w:p>
        </w:tc>
        <w:tc>
          <w:tcPr>
            <w:tcW w:w="2141" w:type="dxa"/>
          </w:tcPr>
          <w:p w14:paraId="5EEDF229" w14:textId="77777777" w:rsidR="00C52C81" w:rsidRPr="000E1730" w:rsidRDefault="00C52C81" w:rsidP="00C52C81">
            <w:pPr>
              <w:pStyle w:val="Tabela-zawarto"/>
            </w:pPr>
            <w:r w:rsidRPr="000E1730">
              <w:t>Data nadania statusu</w:t>
            </w:r>
          </w:p>
        </w:tc>
        <w:tc>
          <w:tcPr>
            <w:tcW w:w="541" w:type="dxa"/>
            <w:vAlign w:val="center"/>
          </w:tcPr>
          <w:p w14:paraId="696FF578" w14:textId="77777777" w:rsidR="00C52C81" w:rsidRPr="000E1730" w:rsidRDefault="00C52C81" w:rsidP="00C52C81">
            <w:pPr>
              <w:pStyle w:val="Tabela-zawarto"/>
              <w:jc w:val="center"/>
            </w:pPr>
          </w:p>
        </w:tc>
        <w:tc>
          <w:tcPr>
            <w:tcW w:w="567" w:type="dxa"/>
            <w:vAlign w:val="center"/>
          </w:tcPr>
          <w:p w14:paraId="0728EFFD" w14:textId="77777777" w:rsidR="00C52C81" w:rsidRPr="000E1730" w:rsidRDefault="00C52C81" w:rsidP="00C52C81">
            <w:pPr>
              <w:pStyle w:val="Tabela-zawarto"/>
              <w:jc w:val="center"/>
            </w:pPr>
          </w:p>
        </w:tc>
        <w:tc>
          <w:tcPr>
            <w:tcW w:w="701" w:type="dxa"/>
            <w:vAlign w:val="center"/>
          </w:tcPr>
          <w:p w14:paraId="488B65E5" w14:textId="77777777" w:rsidR="00C52C81" w:rsidRPr="000E1730" w:rsidRDefault="00C52C81" w:rsidP="00C52C81">
            <w:pPr>
              <w:pStyle w:val="Tabela-zawarto"/>
              <w:jc w:val="center"/>
            </w:pPr>
          </w:p>
        </w:tc>
        <w:tc>
          <w:tcPr>
            <w:tcW w:w="426" w:type="dxa"/>
            <w:vAlign w:val="center"/>
          </w:tcPr>
          <w:p w14:paraId="26D0E9BF" w14:textId="77777777" w:rsidR="00C52C81" w:rsidRPr="000E1730" w:rsidRDefault="00C52C81" w:rsidP="00C52C81">
            <w:pPr>
              <w:pStyle w:val="Tabela-zawarto"/>
              <w:jc w:val="center"/>
            </w:pPr>
          </w:p>
        </w:tc>
        <w:tc>
          <w:tcPr>
            <w:tcW w:w="708" w:type="dxa"/>
            <w:vAlign w:val="center"/>
          </w:tcPr>
          <w:p w14:paraId="37A3F8EA" w14:textId="77777777" w:rsidR="00C52C81" w:rsidRPr="000E1730" w:rsidRDefault="00C52C81" w:rsidP="00C52C81">
            <w:pPr>
              <w:pStyle w:val="Tabela-zawarto"/>
              <w:jc w:val="center"/>
              <w:rPr>
                <w:lang w:val="en-US"/>
              </w:rPr>
            </w:pPr>
          </w:p>
        </w:tc>
        <w:tc>
          <w:tcPr>
            <w:tcW w:w="567" w:type="dxa"/>
            <w:vAlign w:val="center"/>
          </w:tcPr>
          <w:p w14:paraId="2890E926" w14:textId="77777777" w:rsidR="00C52C81" w:rsidRPr="000E1730" w:rsidRDefault="00C52C81" w:rsidP="00C52C81">
            <w:pPr>
              <w:pStyle w:val="Tabela-zawarto"/>
              <w:jc w:val="center"/>
              <w:rPr>
                <w:lang w:val="en-US"/>
              </w:rPr>
            </w:pPr>
          </w:p>
        </w:tc>
        <w:tc>
          <w:tcPr>
            <w:tcW w:w="631" w:type="dxa"/>
            <w:vAlign w:val="center"/>
          </w:tcPr>
          <w:p w14:paraId="0182D61B" w14:textId="77777777" w:rsidR="00C52C81" w:rsidRPr="000E1730" w:rsidRDefault="00C52C81" w:rsidP="00C52C81">
            <w:pPr>
              <w:pStyle w:val="Tabela-zawarto"/>
              <w:jc w:val="center"/>
              <w:rPr>
                <w:lang w:val="en-US"/>
              </w:rPr>
            </w:pPr>
          </w:p>
        </w:tc>
        <w:tc>
          <w:tcPr>
            <w:tcW w:w="3679" w:type="dxa"/>
            <w:gridSpan w:val="3"/>
          </w:tcPr>
          <w:p w14:paraId="5A4D1CDD" w14:textId="2992D85B" w:rsidR="00C52C81" w:rsidRPr="000E1730" w:rsidRDefault="00C52C81" w:rsidP="00C52C81">
            <w:pPr>
              <w:pStyle w:val="Tabela-zawarto"/>
              <w:jc w:val="center"/>
              <w:rPr>
                <w:lang w:val="en-US"/>
              </w:rPr>
            </w:pPr>
          </w:p>
        </w:tc>
      </w:tr>
      <w:tr w:rsidR="00C52C81" w:rsidRPr="000E1730" w14:paraId="09FF3C09" w14:textId="77777777" w:rsidTr="00DC2AAA">
        <w:trPr>
          <w:jc w:val="center"/>
        </w:trPr>
        <w:tc>
          <w:tcPr>
            <w:tcW w:w="567" w:type="dxa"/>
            <w:tcBorders>
              <w:top w:val="single" w:sz="4" w:space="0" w:color="auto"/>
            </w:tcBorders>
            <w:vAlign w:val="center"/>
          </w:tcPr>
          <w:p w14:paraId="04D75C4B" w14:textId="77777777" w:rsidR="00C52C81" w:rsidRPr="000E1730" w:rsidRDefault="00C52C81" w:rsidP="00C52C81">
            <w:pPr>
              <w:pStyle w:val="Tabela-zawarto"/>
              <w:jc w:val="center"/>
              <w:rPr>
                <w:lang w:val="en-US"/>
              </w:rPr>
            </w:pPr>
            <w:r w:rsidRPr="000E1730">
              <w:rPr>
                <w:lang w:val="en-US"/>
              </w:rPr>
              <w:t>B-22</w:t>
            </w:r>
          </w:p>
        </w:tc>
        <w:tc>
          <w:tcPr>
            <w:tcW w:w="3539" w:type="dxa"/>
            <w:tcBorders>
              <w:top w:val="single" w:sz="4" w:space="0" w:color="auto"/>
            </w:tcBorders>
            <w:vAlign w:val="center"/>
          </w:tcPr>
          <w:p w14:paraId="54FC614B" w14:textId="77777777" w:rsidR="00C52C81" w:rsidRPr="000E1730" w:rsidRDefault="00C52C81" w:rsidP="00C52C81">
            <w:pPr>
              <w:pStyle w:val="Tabela-zawarto"/>
              <w:rPr>
                <w:lang w:val="en-US"/>
              </w:rPr>
            </w:pPr>
            <w:r>
              <w:rPr>
                <w:lang w:val="en-US"/>
              </w:rPr>
              <w:t xml:space="preserve">-   -   -   </w:t>
            </w:r>
            <w:r w:rsidRPr="000E1730">
              <w:rPr>
                <w:lang w:val="en-US"/>
              </w:rPr>
              <w:t>PaymentRejectionInfo</w:t>
            </w:r>
          </w:p>
        </w:tc>
        <w:tc>
          <w:tcPr>
            <w:tcW w:w="2141" w:type="dxa"/>
          </w:tcPr>
          <w:p w14:paraId="712D4EFD" w14:textId="77777777" w:rsidR="00C52C81" w:rsidRPr="000E1730" w:rsidRDefault="00C52C81" w:rsidP="00C52C81">
            <w:pPr>
              <w:pStyle w:val="Tabela-zawarto"/>
            </w:pPr>
            <w:r w:rsidRPr="000E1730">
              <w:t>Informacje o przyczynie odrzucenia  przelewu</w:t>
            </w:r>
          </w:p>
        </w:tc>
        <w:tc>
          <w:tcPr>
            <w:tcW w:w="541" w:type="dxa"/>
            <w:vAlign w:val="center"/>
          </w:tcPr>
          <w:p w14:paraId="723C2A75" w14:textId="77777777" w:rsidR="00C52C81" w:rsidRDefault="00C52C81" w:rsidP="00C52C81">
            <w:pPr>
              <w:pStyle w:val="Tabela-zawarto"/>
              <w:jc w:val="center"/>
            </w:pPr>
            <w:r>
              <w:t>O</w:t>
            </w:r>
          </w:p>
        </w:tc>
        <w:tc>
          <w:tcPr>
            <w:tcW w:w="567" w:type="dxa"/>
            <w:vAlign w:val="center"/>
          </w:tcPr>
          <w:p w14:paraId="0935AFBC" w14:textId="77777777" w:rsidR="00C52C81" w:rsidRDefault="00C52C81" w:rsidP="00C52C81">
            <w:pPr>
              <w:pStyle w:val="Tabela-zawarto"/>
              <w:jc w:val="center"/>
            </w:pPr>
            <w:r>
              <w:t>O</w:t>
            </w:r>
          </w:p>
        </w:tc>
        <w:tc>
          <w:tcPr>
            <w:tcW w:w="701" w:type="dxa"/>
            <w:vAlign w:val="center"/>
          </w:tcPr>
          <w:p w14:paraId="6BA3820E" w14:textId="77777777" w:rsidR="00C52C81" w:rsidRDefault="00C52C81" w:rsidP="00C52C81">
            <w:pPr>
              <w:pStyle w:val="Tabela-zawarto"/>
              <w:jc w:val="center"/>
            </w:pPr>
            <w:r>
              <w:t>O</w:t>
            </w:r>
          </w:p>
        </w:tc>
        <w:tc>
          <w:tcPr>
            <w:tcW w:w="426" w:type="dxa"/>
            <w:vAlign w:val="center"/>
          </w:tcPr>
          <w:p w14:paraId="7AC14D37" w14:textId="77777777" w:rsidR="00C52C81" w:rsidRPr="00BC6CB7" w:rsidRDefault="00C52C81" w:rsidP="00C52C81">
            <w:pPr>
              <w:pStyle w:val="Tabela-zawarto"/>
              <w:jc w:val="center"/>
            </w:pPr>
            <w:r>
              <w:t>O</w:t>
            </w:r>
          </w:p>
        </w:tc>
        <w:tc>
          <w:tcPr>
            <w:tcW w:w="708" w:type="dxa"/>
            <w:vAlign w:val="center"/>
          </w:tcPr>
          <w:p w14:paraId="64BC3A2E" w14:textId="77777777" w:rsidR="00C52C81" w:rsidRPr="00BC6CB7" w:rsidRDefault="00C52C81" w:rsidP="00C52C81">
            <w:pPr>
              <w:pStyle w:val="Tabela-zawarto"/>
              <w:jc w:val="center"/>
            </w:pPr>
            <w:r>
              <w:t>O</w:t>
            </w:r>
          </w:p>
        </w:tc>
        <w:tc>
          <w:tcPr>
            <w:tcW w:w="567" w:type="dxa"/>
            <w:vAlign w:val="center"/>
          </w:tcPr>
          <w:p w14:paraId="2410D2A6" w14:textId="77777777" w:rsidR="00C52C81" w:rsidRPr="00BC6CB7" w:rsidRDefault="00C52C81" w:rsidP="00C52C81">
            <w:pPr>
              <w:pStyle w:val="Tabela-zawarto"/>
              <w:jc w:val="center"/>
            </w:pPr>
            <w:r>
              <w:t>O</w:t>
            </w:r>
          </w:p>
        </w:tc>
        <w:tc>
          <w:tcPr>
            <w:tcW w:w="631" w:type="dxa"/>
            <w:vAlign w:val="center"/>
          </w:tcPr>
          <w:p w14:paraId="5F02A266" w14:textId="5612668B" w:rsidR="00C52C81" w:rsidRPr="000E1730" w:rsidRDefault="00C52C81" w:rsidP="00C52C81">
            <w:pPr>
              <w:pStyle w:val="Tabela-zawarto"/>
              <w:jc w:val="center"/>
            </w:pPr>
            <w:r>
              <w:t>O</w:t>
            </w:r>
          </w:p>
        </w:tc>
        <w:tc>
          <w:tcPr>
            <w:tcW w:w="3679" w:type="dxa"/>
            <w:gridSpan w:val="3"/>
          </w:tcPr>
          <w:p w14:paraId="346DFF46" w14:textId="135C8262" w:rsidR="00C52C81" w:rsidRPr="000E1730" w:rsidRDefault="00C52C81" w:rsidP="00C52C81">
            <w:pPr>
              <w:pStyle w:val="Tabela-zawarto"/>
              <w:jc w:val="center"/>
            </w:pPr>
            <w:r w:rsidRPr="000E1730">
              <w:t xml:space="preserve">Komponent uzupełniany dodatkowo, </w:t>
            </w:r>
          </w:p>
          <w:p w14:paraId="7AE6F984" w14:textId="77777777" w:rsidR="00C52C81" w:rsidRPr="000E1730" w:rsidRDefault="00C52C81" w:rsidP="00C52C81">
            <w:pPr>
              <w:pStyle w:val="Tabela-zawarto"/>
              <w:jc w:val="center"/>
            </w:pPr>
            <w:r w:rsidRPr="000E1730">
              <w:t>gdy cały przelew zostaje odrzucony.</w:t>
            </w:r>
          </w:p>
        </w:tc>
      </w:tr>
      <w:tr w:rsidR="00C52C81" w:rsidRPr="000E1730" w14:paraId="7736EE93" w14:textId="77777777" w:rsidTr="00DC2AAA">
        <w:trPr>
          <w:jc w:val="center"/>
        </w:trPr>
        <w:tc>
          <w:tcPr>
            <w:tcW w:w="567" w:type="dxa"/>
            <w:tcBorders>
              <w:top w:val="single" w:sz="4" w:space="0" w:color="auto"/>
            </w:tcBorders>
            <w:vAlign w:val="center"/>
          </w:tcPr>
          <w:p w14:paraId="1FAEDB25" w14:textId="77777777" w:rsidR="00C52C81" w:rsidRPr="000E1730" w:rsidRDefault="00C52C81" w:rsidP="00C52C81">
            <w:pPr>
              <w:pStyle w:val="Tabela-zawarto"/>
              <w:jc w:val="center"/>
            </w:pPr>
          </w:p>
        </w:tc>
        <w:tc>
          <w:tcPr>
            <w:tcW w:w="3539" w:type="dxa"/>
            <w:tcBorders>
              <w:top w:val="single" w:sz="4" w:space="0" w:color="auto"/>
            </w:tcBorders>
            <w:vAlign w:val="center"/>
          </w:tcPr>
          <w:p w14:paraId="1219E4EC" w14:textId="77777777" w:rsidR="00C52C81" w:rsidRPr="000E1730" w:rsidRDefault="00C52C81" w:rsidP="00C52C81">
            <w:pPr>
              <w:pStyle w:val="Tabela-zawarto"/>
              <w:rPr>
                <w:b/>
              </w:rPr>
            </w:pPr>
            <w:r>
              <w:rPr>
                <w:lang w:val="en-US"/>
              </w:rPr>
              <w:t xml:space="preserve">-   -   -   -   </w:t>
            </w:r>
            <w:r w:rsidRPr="000E1730">
              <w:t>RejectionCode</w:t>
            </w:r>
          </w:p>
        </w:tc>
        <w:tc>
          <w:tcPr>
            <w:tcW w:w="2141" w:type="dxa"/>
          </w:tcPr>
          <w:p w14:paraId="066FFA58" w14:textId="77777777" w:rsidR="00C52C81" w:rsidRPr="000E1730" w:rsidRDefault="00C52C81" w:rsidP="00C52C81">
            <w:pPr>
              <w:pStyle w:val="Tabela-zawarto"/>
            </w:pPr>
            <w:r w:rsidRPr="000E1730">
              <w:t>Kod odrzucenia</w:t>
            </w:r>
          </w:p>
        </w:tc>
        <w:tc>
          <w:tcPr>
            <w:tcW w:w="541" w:type="dxa"/>
            <w:vAlign w:val="center"/>
          </w:tcPr>
          <w:p w14:paraId="10E3B5D3" w14:textId="77777777" w:rsidR="00C52C81" w:rsidRDefault="00C52C81" w:rsidP="00C52C81">
            <w:pPr>
              <w:pStyle w:val="Tabela-zawarto"/>
              <w:jc w:val="center"/>
            </w:pPr>
            <w:r>
              <w:t>O</w:t>
            </w:r>
          </w:p>
        </w:tc>
        <w:tc>
          <w:tcPr>
            <w:tcW w:w="567" w:type="dxa"/>
            <w:vAlign w:val="center"/>
          </w:tcPr>
          <w:p w14:paraId="0AC30771" w14:textId="77777777" w:rsidR="00C52C81" w:rsidRDefault="00C52C81" w:rsidP="00C52C81">
            <w:pPr>
              <w:pStyle w:val="Tabela-zawarto"/>
              <w:jc w:val="center"/>
            </w:pPr>
            <w:r>
              <w:t>O</w:t>
            </w:r>
          </w:p>
        </w:tc>
        <w:tc>
          <w:tcPr>
            <w:tcW w:w="701" w:type="dxa"/>
            <w:vAlign w:val="center"/>
          </w:tcPr>
          <w:p w14:paraId="77013ED5" w14:textId="77777777" w:rsidR="00C52C81" w:rsidRDefault="00C52C81" w:rsidP="00C52C81">
            <w:pPr>
              <w:pStyle w:val="Tabela-zawarto"/>
              <w:jc w:val="center"/>
            </w:pPr>
            <w:r>
              <w:t>O</w:t>
            </w:r>
          </w:p>
        </w:tc>
        <w:tc>
          <w:tcPr>
            <w:tcW w:w="426" w:type="dxa"/>
            <w:vAlign w:val="center"/>
          </w:tcPr>
          <w:p w14:paraId="05D467D8" w14:textId="77777777" w:rsidR="00C52C81" w:rsidRPr="00BC6CB7" w:rsidRDefault="00C52C81" w:rsidP="00C52C81">
            <w:pPr>
              <w:pStyle w:val="Tabela-zawarto"/>
              <w:jc w:val="center"/>
            </w:pPr>
            <w:r>
              <w:t>O</w:t>
            </w:r>
          </w:p>
        </w:tc>
        <w:tc>
          <w:tcPr>
            <w:tcW w:w="708" w:type="dxa"/>
            <w:vAlign w:val="center"/>
          </w:tcPr>
          <w:p w14:paraId="40A083B0" w14:textId="77777777" w:rsidR="00C52C81" w:rsidRPr="00BC6CB7" w:rsidRDefault="00C52C81" w:rsidP="00C52C81">
            <w:pPr>
              <w:pStyle w:val="Tabela-zawarto"/>
              <w:jc w:val="center"/>
            </w:pPr>
            <w:r>
              <w:t>O</w:t>
            </w:r>
          </w:p>
        </w:tc>
        <w:tc>
          <w:tcPr>
            <w:tcW w:w="567" w:type="dxa"/>
            <w:vAlign w:val="center"/>
          </w:tcPr>
          <w:p w14:paraId="68E8D5F2" w14:textId="77777777" w:rsidR="00C52C81" w:rsidRPr="00BC6CB7" w:rsidRDefault="00C52C81" w:rsidP="00C52C81">
            <w:pPr>
              <w:pStyle w:val="Tabela-zawarto"/>
              <w:jc w:val="center"/>
            </w:pPr>
            <w:r>
              <w:t>O</w:t>
            </w:r>
          </w:p>
        </w:tc>
        <w:tc>
          <w:tcPr>
            <w:tcW w:w="631" w:type="dxa"/>
            <w:vAlign w:val="center"/>
          </w:tcPr>
          <w:p w14:paraId="0A064001" w14:textId="1AF4B43F" w:rsidR="00C52C81" w:rsidRPr="000E1730" w:rsidRDefault="00C52C81" w:rsidP="00C52C81">
            <w:pPr>
              <w:pStyle w:val="Tabela-zawarto"/>
              <w:jc w:val="center"/>
            </w:pPr>
            <w:r>
              <w:t>O</w:t>
            </w:r>
          </w:p>
        </w:tc>
        <w:tc>
          <w:tcPr>
            <w:tcW w:w="3679" w:type="dxa"/>
            <w:gridSpan w:val="3"/>
          </w:tcPr>
          <w:p w14:paraId="47648B0B" w14:textId="031CFC43" w:rsidR="00C52C81" w:rsidRPr="000E1730" w:rsidRDefault="00C52C81" w:rsidP="00C52C81">
            <w:pPr>
              <w:pStyle w:val="Tabela-zawarto"/>
              <w:jc w:val="center"/>
            </w:pPr>
            <w:r w:rsidRPr="000E1730">
              <w:t>Kod błędu RBE</w:t>
            </w:r>
          </w:p>
        </w:tc>
      </w:tr>
      <w:tr w:rsidR="00C52C81" w:rsidRPr="000E1730" w14:paraId="2E8832CD" w14:textId="77777777" w:rsidTr="00DC2AAA">
        <w:trPr>
          <w:jc w:val="center"/>
        </w:trPr>
        <w:tc>
          <w:tcPr>
            <w:tcW w:w="567" w:type="dxa"/>
            <w:tcBorders>
              <w:top w:val="single" w:sz="4" w:space="0" w:color="auto"/>
            </w:tcBorders>
            <w:vAlign w:val="center"/>
          </w:tcPr>
          <w:p w14:paraId="116B657B" w14:textId="77777777" w:rsidR="00C52C81" w:rsidRPr="000E1730" w:rsidRDefault="00C52C81" w:rsidP="00C52C81">
            <w:pPr>
              <w:pStyle w:val="Tabela-zawarto"/>
              <w:jc w:val="center"/>
            </w:pPr>
          </w:p>
        </w:tc>
        <w:tc>
          <w:tcPr>
            <w:tcW w:w="3539" w:type="dxa"/>
            <w:tcBorders>
              <w:top w:val="single" w:sz="4" w:space="0" w:color="auto"/>
            </w:tcBorders>
            <w:vAlign w:val="center"/>
          </w:tcPr>
          <w:p w14:paraId="6020DEB2" w14:textId="77777777" w:rsidR="00C52C81" w:rsidRPr="000E1730" w:rsidRDefault="00C52C81" w:rsidP="00C52C81">
            <w:pPr>
              <w:pStyle w:val="Tabela-zawarto"/>
              <w:rPr>
                <w:b/>
              </w:rPr>
            </w:pPr>
            <w:r>
              <w:rPr>
                <w:lang w:val="en-US"/>
              </w:rPr>
              <w:t xml:space="preserve">-   -   -   -   </w:t>
            </w:r>
            <w:r w:rsidRPr="000E1730">
              <w:t>RejectionDescription</w:t>
            </w:r>
          </w:p>
        </w:tc>
        <w:tc>
          <w:tcPr>
            <w:tcW w:w="2141" w:type="dxa"/>
          </w:tcPr>
          <w:p w14:paraId="680C49A6" w14:textId="77777777" w:rsidR="00C52C81" w:rsidRPr="000E1730" w:rsidRDefault="00C52C81" w:rsidP="00C52C81">
            <w:pPr>
              <w:pStyle w:val="Tabela-zawarto"/>
            </w:pPr>
            <w:r w:rsidRPr="000E1730">
              <w:t>Opis przyczyny odrzucenia</w:t>
            </w:r>
          </w:p>
        </w:tc>
        <w:tc>
          <w:tcPr>
            <w:tcW w:w="541" w:type="dxa"/>
            <w:vAlign w:val="center"/>
          </w:tcPr>
          <w:p w14:paraId="3A72503A" w14:textId="77777777" w:rsidR="00C52C81" w:rsidRDefault="00C52C81" w:rsidP="00C52C81">
            <w:pPr>
              <w:pStyle w:val="Tabela-zawarto"/>
              <w:jc w:val="center"/>
            </w:pPr>
            <w:r>
              <w:t>O</w:t>
            </w:r>
          </w:p>
        </w:tc>
        <w:tc>
          <w:tcPr>
            <w:tcW w:w="567" w:type="dxa"/>
            <w:vAlign w:val="center"/>
          </w:tcPr>
          <w:p w14:paraId="4E7CA2A0" w14:textId="77777777" w:rsidR="00C52C81" w:rsidRDefault="00C52C81" w:rsidP="00C52C81">
            <w:pPr>
              <w:pStyle w:val="Tabela-zawarto"/>
              <w:jc w:val="center"/>
            </w:pPr>
            <w:r>
              <w:t>O</w:t>
            </w:r>
          </w:p>
        </w:tc>
        <w:tc>
          <w:tcPr>
            <w:tcW w:w="701" w:type="dxa"/>
            <w:vAlign w:val="center"/>
          </w:tcPr>
          <w:p w14:paraId="1E77C100" w14:textId="77777777" w:rsidR="00C52C81" w:rsidRDefault="00C52C81" w:rsidP="00C52C81">
            <w:pPr>
              <w:pStyle w:val="Tabela-zawarto"/>
              <w:jc w:val="center"/>
            </w:pPr>
            <w:r>
              <w:t>O</w:t>
            </w:r>
          </w:p>
        </w:tc>
        <w:tc>
          <w:tcPr>
            <w:tcW w:w="426" w:type="dxa"/>
            <w:vAlign w:val="center"/>
          </w:tcPr>
          <w:p w14:paraId="7333CD8D" w14:textId="77777777" w:rsidR="00C52C81" w:rsidRPr="00BC6CB7" w:rsidRDefault="00C52C81" w:rsidP="00C52C81">
            <w:pPr>
              <w:pStyle w:val="Tabela-zawarto"/>
              <w:jc w:val="center"/>
            </w:pPr>
            <w:r>
              <w:t>O</w:t>
            </w:r>
          </w:p>
        </w:tc>
        <w:tc>
          <w:tcPr>
            <w:tcW w:w="708" w:type="dxa"/>
            <w:vAlign w:val="center"/>
          </w:tcPr>
          <w:p w14:paraId="25618F0A" w14:textId="77777777" w:rsidR="00C52C81" w:rsidRPr="00BC6CB7" w:rsidRDefault="00C52C81" w:rsidP="00C52C81">
            <w:pPr>
              <w:pStyle w:val="Tabela-zawarto"/>
              <w:jc w:val="center"/>
            </w:pPr>
            <w:r>
              <w:t>O</w:t>
            </w:r>
          </w:p>
        </w:tc>
        <w:tc>
          <w:tcPr>
            <w:tcW w:w="567" w:type="dxa"/>
            <w:vAlign w:val="center"/>
          </w:tcPr>
          <w:p w14:paraId="2AB92D01" w14:textId="77777777" w:rsidR="00C52C81" w:rsidRPr="00BC6CB7" w:rsidRDefault="00C52C81" w:rsidP="00C52C81">
            <w:pPr>
              <w:pStyle w:val="Tabela-zawarto"/>
              <w:jc w:val="center"/>
            </w:pPr>
            <w:r>
              <w:t>O</w:t>
            </w:r>
          </w:p>
        </w:tc>
        <w:tc>
          <w:tcPr>
            <w:tcW w:w="631" w:type="dxa"/>
            <w:vAlign w:val="center"/>
          </w:tcPr>
          <w:p w14:paraId="132AB64B" w14:textId="38B38EE2" w:rsidR="00C52C81" w:rsidRPr="000E1730" w:rsidRDefault="00C52C81" w:rsidP="00C52C81">
            <w:pPr>
              <w:pStyle w:val="Tabela-zawarto"/>
              <w:jc w:val="center"/>
              <w:rPr>
                <w:lang w:val="en-US"/>
              </w:rPr>
            </w:pPr>
            <w:r>
              <w:t>O</w:t>
            </w:r>
          </w:p>
        </w:tc>
        <w:tc>
          <w:tcPr>
            <w:tcW w:w="3679" w:type="dxa"/>
            <w:gridSpan w:val="3"/>
          </w:tcPr>
          <w:p w14:paraId="1D0045F3" w14:textId="2CD2198B" w:rsidR="00C52C81" w:rsidRPr="000E1730" w:rsidRDefault="00C52C81" w:rsidP="00C52C81">
            <w:pPr>
              <w:pStyle w:val="Tabela-zawarto"/>
              <w:jc w:val="center"/>
              <w:rPr>
                <w:lang w:val="en-US"/>
              </w:rPr>
            </w:pPr>
            <w:r w:rsidRPr="000E1730">
              <w:rPr>
                <w:lang w:val="en-US"/>
              </w:rPr>
              <w:t>Opis błędu RBE</w:t>
            </w:r>
          </w:p>
        </w:tc>
      </w:tr>
      <w:tr w:rsidR="00C52C81" w:rsidRPr="000E1730" w14:paraId="49406E67" w14:textId="77777777" w:rsidTr="00DC2AAA">
        <w:trPr>
          <w:jc w:val="center"/>
        </w:trPr>
        <w:tc>
          <w:tcPr>
            <w:tcW w:w="567" w:type="dxa"/>
            <w:tcBorders>
              <w:top w:val="single" w:sz="4" w:space="0" w:color="auto"/>
            </w:tcBorders>
            <w:vAlign w:val="center"/>
          </w:tcPr>
          <w:p w14:paraId="3A11ACCD" w14:textId="77777777" w:rsidR="00C52C81" w:rsidRPr="000E1730" w:rsidRDefault="00C52C81" w:rsidP="00C52C81">
            <w:pPr>
              <w:pStyle w:val="Tabela-zawarto"/>
              <w:jc w:val="center"/>
              <w:rPr>
                <w:rFonts w:cs="Arial"/>
                <w:szCs w:val="16"/>
              </w:rPr>
            </w:pPr>
            <w:r w:rsidRPr="000E1730">
              <w:rPr>
                <w:rFonts w:cs="Arial"/>
                <w:szCs w:val="16"/>
              </w:rPr>
              <w:t>A-20</w:t>
            </w:r>
          </w:p>
        </w:tc>
        <w:tc>
          <w:tcPr>
            <w:tcW w:w="3539" w:type="dxa"/>
            <w:tcBorders>
              <w:top w:val="single" w:sz="4" w:space="0" w:color="auto"/>
            </w:tcBorders>
            <w:vAlign w:val="center"/>
          </w:tcPr>
          <w:p w14:paraId="531F1581" w14:textId="77777777" w:rsidR="00C52C81" w:rsidRPr="000E1730" w:rsidRDefault="00C52C81" w:rsidP="00C52C81">
            <w:pPr>
              <w:pStyle w:val="Tabela-zawarto"/>
              <w:rPr>
                <w:rFonts w:cs="Arial"/>
                <w:szCs w:val="16"/>
              </w:rPr>
            </w:pPr>
            <w:r>
              <w:rPr>
                <w:lang w:val="en-US"/>
              </w:rPr>
              <w:t xml:space="preserve">-   -   -   </w:t>
            </w:r>
            <w:r w:rsidRPr="000E1730">
              <w:rPr>
                <w:rFonts w:cs="Arial"/>
                <w:szCs w:val="16"/>
              </w:rPr>
              <w:t>AdditionalDetails</w:t>
            </w:r>
          </w:p>
        </w:tc>
        <w:tc>
          <w:tcPr>
            <w:tcW w:w="2141" w:type="dxa"/>
          </w:tcPr>
          <w:p w14:paraId="6A88D851" w14:textId="77777777" w:rsidR="00C52C81" w:rsidRPr="000E1730" w:rsidRDefault="00C52C81" w:rsidP="00C52C81">
            <w:pPr>
              <w:pStyle w:val="Tabela-zawarto"/>
              <w:rPr>
                <w:rFonts w:cs="Arial"/>
                <w:szCs w:val="16"/>
              </w:rPr>
            </w:pPr>
            <w:r w:rsidRPr="000E1730">
              <w:rPr>
                <w:rFonts w:cs="Arial"/>
                <w:szCs w:val="16"/>
              </w:rPr>
              <w:t>Komponent służący do przekazywania dodatkowych informacji.</w:t>
            </w:r>
          </w:p>
        </w:tc>
        <w:tc>
          <w:tcPr>
            <w:tcW w:w="541" w:type="dxa"/>
            <w:vAlign w:val="center"/>
          </w:tcPr>
          <w:p w14:paraId="1EDF8F31" w14:textId="77777777" w:rsidR="00C52C81" w:rsidRDefault="00C52C81" w:rsidP="00C52C81">
            <w:pPr>
              <w:pStyle w:val="Tabela-zawarto"/>
              <w:jc w:val="center"/>
            </w:pPr>
            <w:r>
              <w:t>O</w:t>
            </w:r>
          </w:p>
        </w:tc>
        <w:tc>
          <w:tcPr>
            <w:tcW w:w="567" w:type="dxa"/>
            <w:vAlign w:val="center"/>
          </w:tcPr>
          <w:p w14:paraId="018516A2" w14:textId="77777777" w:rsidR="00C52C81" w:rsidRDefault="00C52C81" w:rsidP="00C52C81">
            <w:pPr>
              <w:pStyle w:val="Tabela-zawarto"/>
              <w:jc w:val="center"/>
            </w:pPr>
            <w:r>
              <w:t>O</w:t>
            </w:r>
          </w:p>
        </w:tc>
        <w:tc>
          <w:tcPr>
            <w:tcW w:w="701" w:type="dxa"/>
            <w:vAlign w:val="center"/>
          </w:tcPr>
          <w:p w14:paraId="69C1F16F" w14:textId="77777777" w:rsidR="00C52C81" w:rsidRDefault="00C52C81" w:rsidP="00C52C81">
            <w:pPr>
              <w:pStyle w:val="Tabela-zawarto"/>
              <w:jc w:val="center"/>
            </w:pPr>
            <w:r>
              <w:t>O</w:t>
            </w:r>
          </w:p>
        </w:tc>
        <w:tc>
          <w:tcPr>
            <w:tcW w:w="426" w:type="dxa"/>
            <w:vAlign w:val="center"/>
          </w:tcPr>
          <w:p w14:paraId="50580C16" w14:textId="77777777" w:rsidR="00C52C81" w:rsidRPr="00BC6CB7" w:rsidRDefault="00C52C81" w:rsidP="00C52C81">
            <w:pPr>
              <w:pStyle w:val="Tabela-zawarto"/>
              <w:jc w:val="center"/>
            </w:pPr>
            <w:r>
              <w:t>O</w:t>
            </w:r>
          </w:p>
        </w:tc>
        <w:tc>
          <w:tcPr>
            <w:tcW w:w="708" w:type="dxa"/>
            <w:vAlign w:val="center"/>
          </w:tcPr>
          <w:p w14:paraId="5CD48859" w14:textId="77777777" w:rsidR="00C52C81" w:rsidRPr="00BC6CB7" w:rsidRDefault="00C52C81" w:rsidP="00C52C81">
            <w:pPr>
              <w:pStyle w:val="Tabela-zawarto"/>
              <w:jc w:val="center"/>
            </w:pPr>
            <w:r>
              <w:t>O</w:t>
            </w:r>
          </w:p>
        </w:tc>
        <w:tc>
          <w:tcPr>
            <w:tcW w:w="567" w:type="dxa"/>
            <w:vAlign w:val="center"/>
          </w:tcPr>
          <w:p w14:paraId="607FAECC" w14:textId="77777777" w:rsidR="00C52C81" w:rsidRPr="00BC6CB7" w:rsidRDefault="00C52C81" w:rsidP="00C52C81">
            <w:pPr>
              <w:pStyle w:val="Tabela-zawarto"/>
              <w:jc w:val="center"/>
            </w:pPr>
            <w:r>
              <w:t>O</w:t>
            </w:r>
          </w:p>
        </w:tc>
        <w:tc>
          <w:tcPr>
            <w:tcW w:w="631" w:type="dxa"/>
            <w:vAlign w:val="center"/>
          </w:tcPr>
          <w:p w14:paraId="5E23FF2B" w14:textId="5B7D3E34" w:rsidR="00C52C81" w:rsidRPr="000E1730" w:rsidRDefault="00C52C81" w:rsidP="00C52C81">
            <w:pPr>
              <w:pStyle w:val="Tabela-zawarto"/>
              <w:jc w:val="center"/>
            </w:pPr>
            <w:r>
              <w:t>O</w:t>
            </w:r>
          </w:p>
        </w:tc>
        <w:tc>
          <w:tcPr>
            <w:tcW w:w="3679" w:type="dxa"/>
            <w:gridSpan w:val="3"/>
          </w:tcPr>
          <w:p w14:paraId="1D61BA9A" w14:textId="68A00671" w:rsidR="00C52C81" w:rsidRPr="000E1730" w:rsidRDefault="00C52C81" w:rsidP="00C52C81">
            <w:pPr>
              <w:pStyle w:val="Tabela-zawarto"/>
              <w:jc w:val="center"/>
            </w:pPr>
            <w:r w:rsidRPr="000E1730">
              <w:t>Przekazanie informacji o Systemie rozliczeniowym</w:t>
            </w:r>
          </w:p>
        </w:tc>
      </w:tr>
      <w:tr w:rsidR="00C52C81" w:rsidRPr="000E1730" w14:paraId="1E42F4CC" w14:textId="77777777" w:rsidTr="00DC2AAA">
        <w:trPr>
          <w:jc w:val="center"/>
        </w:trPr>
        <w:tc>
          <w:tcPr>
            <w:tcW w:w="567" w:type="dxa"/>
            <w:tcBorders>
              <w:top w:val="single" w:sz="4" w:space="0" w:color="auto"/>
            </w:tcBorders>
            <w:vAlign w:val="center"/>
          </w:tcPr>
          <w:p w14:paraId="47D831B2" w14:textId="77777777" w:rsidR="00C52C81" w:rsidRPr="000E1730" w:rsidRDefault="00C52C81" w:rsidP="00C52C81">
            <w:pPr>
              <w:pStyle w:val="Tabela-zawarto"/>
              <w:jc w:val="center"/>
              <w:rPr>
                <w:rFonts w:cs="Arial"/>
                <w:szCs w:val="16"/>
              </w:rPr>
            </w:pPr>
          </w:p>
        </w:tc>
        <w:tc>
          <w:tcPr>
            <w:tcW w:w="3539" w:type="dxa"/>
            <w:tcBorders>
              <w:top w:val="single" w:sz="4" w:space="0" w:color="auto"/>
            </w:tcBorders>
            <w:vAlign w:val="center"/>
          </w:tcPr>
          <w:p w14:paraId="4BF7500E" w14:textId="77777777" w:rsidR="00C52C81" w:rsidRPr="000E1730" w:rsidRDefault="00C52C81" w:rsidP="00C52C81">
            <w:pPr>
              <w:pStyle w:val="Tabela-zawarto"/>
              <w:rPr>
                <w:rFonts w:cs="Arial"/>
                <w:szCs w:val="16"/>
              </w:rPr>
            </w:pPr>
            <w:r>
              <w:rPr>
                <w:lang w:val="en-US"/>
              </w:rPr>
              <w:t xml:space="preserve">-   -   -   -   </w:t>
            </w:r>
            <w:r w:rsidRPr="000E1730">
              <w:rPr>
                <w:rFonts w:cs="Arial"/>
                <w:szCs w:val="16"/>
              </w:rPr>
              <w:t>Subject</w:t>
            </w:r>
          </w:p>
        </w:tc>
        <w:tc>
          <w:tcPr>
            <w:tcW w:w="2141" w:type="dxa"/>
          </w:tcPr>
          <w:p w14:paraId="69C7137B" w14:textId="77777777" w:rsidR="00C52C81" w:rsidRPr="000E1730" w:rsidRDefault="00C52C81" w:rsidP="00C52C81">
            <w:pPr>
              <w:pStyle w:val="Tabela-zawarto"/>
              <w:rPr>
                <w:rFonts w:cs="Arial"/>
                <w:szCs w:val="16"/>
              </w:rPr>
            </w:pPr>
            <w:r w:rsidRPr="000E1730">
              <w:rPr>
                <w:rFonts w:cs="Arial"/>
                <w:szCs w:val="16"/>
              </w:rPr>
              <w:t>Temat wiadomości</w:t>
            </w:r>
          </w:p>
        </w:tc>
        <w:tc>
          <w:tcPr>
            <w:tcW w:w="541" w:type="dxa"/>
            <w:vAlign w:val="center"/>
          </w:tcPr>
          <w:p w14:paraId="15435331" w14:textId="77777777" w:rsidR="00C52C81" w:rsidRDefault="00C52C81" w:rsidP="00C52C81">
            <w:pPr>
              <w:pStyle w:val="Tabela-zawarto"/>
              <w:jc w:val="center"/>
            </w:pPr>
            <w:r>
              <w:t>O</w:t>
            </w:r>
          </w:p>
        </w:tc>
        <w:tc>
          <w:tcPr>
            <w:tcW w:w="567" w:type="dxa"/>
            <w:vAlign w:val="center"/>
          </w:tcPr>
          <w:p w14:paraId="52DB3BCB" w14:textId="77777777" w:rsidR="00C52C81" w:rsidRDefault="00C52C81" w:rsidP="00C52C81">
            <w:pPr>
              <w:pStyle w:val="Tabela-zawarto"/>
              <w:jc w:val="center"/>
            </w:pPr>
            <w:r>
              <w:t>O</w:t>
            </w:r>
          </w:p>
        </w:tc>
        <w:tc>
          <w:tcPr>
            <w:tcW w:w="701" w:type="dxa"/>
            <w:vAlign w:val="center"/>
          </w:tcPr>
          <w:p w14:paraId="3F91AF0A" w14:textId="77777777" w:rsidR="00C52C81" w:rsidRDefault="00C52C81" w:rsidP="00C52C81">
            <w:pPr>
              <w:pStyle w:val="Tabela-zawarto"/>
              <w:jc w:val="center"/>
            </w:pPr>
            <w:r>
              <w:t>O</w:t>
            </w:r>
          </w:p>
        </w:tc>
        <w:tc>
          <w:tcPr>
            <w:tcW w:w="426" w:type="dxa"/>
            <w:vAlign w:val="center"/>
          </w:tcPr>
          <w:p w14:paraId="52F4F9BC" w14:textId="77777777" w:rsidR="00C52C81" w:rsidRPr="00BC6CB7" w:rsidRDefault="00C52C81" w:rsidP="00C52C81">
            <w:pPr>
              <w:pStyle w:val="Tabela-zawarto"/>
              <w:jc w:val="center"/>
            </w:pPr>
            <w:r>
              <w:t>O</w:t>
            </w:r>
          </w:p>
        </w:tc>
        <w:tc>
          <w:tcPr>
            <w:tcW w:w="708" w:type="dxa"/>
            <w:vAlign w:val="center"/>
          </w:tcPr>
          <w:p w14:paraId="1B1D78BE" w14:textId="77777777" w:rsidR="00C52C81" w:rsidRPr="00BC6CB7" w:rsidRDefault="00C52C81" w:rsidP="00C52C81">
            <w:pPr>
              <w:pStyle w:val="Tabela-zawarto"/>
              <w:jc w:val="center"/>
            </w:pPr>
            <w:r>
              <w:t>O</w:t>
            </w:r>
          </w:p>
        </w:tc>
        <w:tc>
          <w:tcPr>
            <w:tcW w:w="567" w:type="dxa"/>
            <w:vAlign w:val="center"/>
          </w:tcPr>
          <w:p w14:paraId="54ADC386" w14:textId="77777777" w:rsidR="00C52C81" w:rsidRPr="00BC6CB7" w:rsidRDefault="00C52C81" w:rsidP="00C52C81">
            <w:pPr>
              <w:pStyle w:val="Tabela-zawarto"/>
              <w:jc w:val="center"/>
            </w:pPr>
            <w:r>
              <w:t>O</w:t>
            </w:r>
          </w:p>
        </w:tc>
        <w:tc>
          <w:tcPr>
            <w:tcW w:w="631" w:type="dxa"/>
            <w:vAlign w:val="center"/>
          </w:tcPr>
          <w:p w14:paraId="0ED6FEE0" w14:textId="3173299E" w:rsidR="00C52C81" w:rsidRPr="000E1730" w:rsidRDefault="00C52C81" w:rsidP="00C52C81">
            <w:pPr>
              <w:pStyle w:val="Tabela-zawarto"/>
              <w:jc w:val="center"/>
              <w:rPr>
                <w:lang w:val="en-US"/>
              </w:rPr>
            </w:pPr>
            <w:r>
              <w:t>O</w:t>
            </w:r>
          </w:p>
        </w:tc>
        <w:tc>
          <w:tcPr>
            <w:tcW w:w="3679" w:type="dxa"/>
            <w:gridSpan w:val="3"/>
          </w:tcPr>
          <w:p w14:paraId="2932D5DB" w14:textId="2600FC2D" w:rsidR="00C52C81" w:rsidRPr="000E1730" w:rsidRDefault="00C52C81" w:rsidP="00C52C81">
            <w:pPr>
              <w:pStyle w:val="Tabela-zawarto"/>
              <w:jc w:val="center"/>
              <w:rPr>
                <w:lang w:val="en-US"/>
              </w:rPr>
            </w:pPr>
            <w:r w:rsidRPr="000E1730">
              <w:rPr>
                <w:lang w:val="en-US"/>
              </w:rPr>
              <w:t>System rozliczeniowy</w:t>
            </w:r>
          </w:p>
        </w:tc>
      </w:tr>
      <w:tr w:rsidR="00C52C81" w:rsidRPr="000E1730" w14:paraId="023CCD75" w14:textId="77777777" w:rsidTr="00DC2AAA">
        <w:trPr>
          <w:jc w:val="center"/>
        </w:trPr>
        <w:tc>
          <w:tcPr>
            <w:tcW w:w="567" w:type="dxa"/>
            <w:tcBorders>
              <w:top w:val="single" w:sz="4" w:space="0" w:color="auto"/>
            </w:tcBorders>
            <w:vAlign w:val="center"/>
          </w:tcPr>
          <w:p w14:paraId="09B5FF78" w14:textId="77777777" w:rsidR="00C52C81" w:rsidRPr="000E1730" w:rsidRDefault="00C52C81" w:rsidP="00C52C81">
            <w:pPr>
              <w:pStyle w:val="Tabela-zawarto"/>
              <w:jc w:val="center"/>
              <w:rPr>
                <w:rFonts w:cs="Arial"/>
                <w:szCs w:val="16"/>
              </w:rPr>
            </w:pPr>
          </w:p>
        </w:tc>
        <w:tc>
          <w:tcPr>
            <w:tcW w:w="3539" w:type="dxa"/>
            <w:tcBorders>
              <w:top w:val="single" w:sz="4" w:space="0" w:color="auto"/>
            </w:tcBorders>
            <w:vAlign w:val="center"/>
          </w:tcPr>
          <w:p w14:paraId="26164B67" w14:textId="77777777" w:rsidR="00C52C81" w:rsidRPr="000E1730" w:rsidRDefault="00C52C81" w:rsidP="00C52C81">
            <w:pPr>
              <w:pStyle w:val="Tabela-zawarto"/>
              <w:rPr>
                <w:rFonts w:cs="Arial"/>
                <w:szCs w:val="16"/>
              </w:rPr>
            </w:pPr>
            <w:r>
              <w:rPr>
                <w:lang w:val="en-US"/>
              </w:rPr>
              <w:t xml:space="preserve">-   -   -   -   </w:t>
            </w:r>
            <w:r w:rsidRPr="000E1730">
              <w:rPr>
                <w:rFonts w:cs="Arial"/>
                <w:szCs w:val="16"/>
              </w:rPr>
              <w:t>Information</w:t>
            </w:r>
          </w:p>
        </w:tc>
        <w:tc>
          <w:tcPr>
            <w:tcW w:w="2141" w:type="dxa"/>
          </w:tcPr>
          <w:p w14:paraId="405779B9" w14:textId="77777777" w:rsidR="00C52C81" w:rsidRPr="000E1730" w:rsidRDefault="00C52C81" w:rsidP="00C52C81">
            <w:pPr>
              <w:pStyle w:val="Tekstprzypisudolnego"/>
              <w:rPr>
                <w:rFonts w:ascii="Arial" w:hAnsi="Arial" w:cs="Arial"/>
                <w:sz w:val="16"/>
                <w:szCs w:val="16"/>
              </w:rPr>
            </w:pPr>
            <w:r w:rsidRPr="000E1730">
              <w:rPr>
                <w:rFonts w:ascii="Arial" w:hAnsi="Arial" w:cs="Arial"/>
                <w:sz w:val="16"/>
                <w:szCs w:val="16"/>
              </w:rPr>
              <w:t>Treść wiadomości</w:t>
            </w:r>
          </w:p>
        </w:tc>
        <w:tc>
          <w:tcPr>
            <w:tcW w:w="541" w:type="dxa"/>
            <w:vAlign w:val="center"/>
          </w:tcPr>
          <w:p w14:paraId="76E576BC" w14:textId="77777777" w:rsidR="00C52C81" w:rsidRDefault="00C52C81" w:rsidP="00C52C81">
            <w:pPr>
              <w:pStyle w:val="Tabela-zawarto"/>
              <w:jc w:val="center"/>
            </w:pPr>
            <w:r>
              <w:t>O</w:t>
            </w:r>
          </w:p>
        </w:tc>
        <w:tc>
          <w:tcPr>
            <w:tcW w:w="567" w:type="dxa"/>
            <w:vAlign w:val="center"/>
          </w:tcPr>
          <w:p w14:paraId="5C0903E7" w14:textId="77777777" w:rsidR="00C52C81" w:rsidRDefault="00C52C81" w:rsidP="00C52C81">
            <w:pPr>
              <w:pStyle w:val="Tabela-zawarto"/>
              <w:jc w:val="center"/>
            </w:pPr>
            <w:r>
              <w:t>O</w:t>
            </w:r>
          </w:p>
        </w:tc>
        <w:tc>
          <w:tcPr>
            <w:tcW w:w="701" w:type="dxa"/>
            <w:vAlign w:val="center"/>
          </w:tcPr>
          <w:p w14:paraId="60E7ADA0" w14:textId="77777777" w:rsidR="00C52C81" w:rsidRDefault="00C52C81" w:rsidP="00C52C81">
            <w:pPr>
              <w:pStyle w:val="Tabela-zawarto"/>
              <w:jc w:val="center"/>
            </w:pPr>
            <w:r>
              <w:t>O</w:t>
            </w:r>
          </w:p>
        </w:tc>
        <w:tc>
          <w:tcPr>
            <w:tcW w:w="426" w:type="dxa"/>
            <w:vAlign w:val="center"/>
          </w:tcPr>
          <w:p w14:paraId="32FCC4DE" w14:textId="77777777" w:rsidR="00C52C81" w:rsidRPr="00BC6CB7" w:rsidRDefault="00C52C81" w:rsidP="00C52C81">
            <w:pPr>
              <w:pStyle w:val="Tabela-zawarto"/>
              <w:jc w:val="center"/>
            </w:pPr>
            <w:r>
              <w:t>O</w:t>
            </w:r>
          </w:p>
        </w:tc>
        <w:tc>
          <w:tcPr>
            <w:tcW w:w="708" w:type="dxa"/>
            <w:vAlign w:val="center"/>
          </w:tcPr>
          <w:p w14:paraId="26194826" w14:textId="77777777" w:rsidR="00C52C81" w:rsidRPr="00BC6CB7" w:rsidRDefault="00C52C81" w:rsidP="00C52C81">
            <w:pPr>
              <w:pStyle w:val="Tabela-zawarto"/>
              <w:jc w:val="center"/>
            </w:pPr>
            <w:r>
              <w:t>O</w:t>
            </w:r>
          </w:p>
        </w:tc>
        <w:tc>
          <w:tcPr>
            <w:tcW w:w="567" w:type="dxa"/>
            <w:vAlign w:val="center"/>
          </w:tcPr>
          <w:p w14:paraId="32F1A8EE" w14:textId="77777777" w:rsidR="00C52C81" w:rsidRPr="00BC6CB7" w:rsidRDefault="00C52C81" w:rsidP="00C52C81">
            <w:pPr>
              <w:pStyle w:val="Tabela-zawarto"/>
              <w:jc w:val="center"/>
            </w:pPr>
            <w:r>
              <w:t>O</w:t>
            </w:r>
          </w:p>
        </w:tc>
        <w:tc>
          <w:tcPr>
            <w:tcW w:w="631" w:type="dxa"/>
            <w:vAlign w:val="center"/>
          </w:tcPr>
          <w:p w14:paraId="3D4D6903" w14:textId="2A106AE4" w:rsidR="00C52C81" w:rsidRDefault="00C52C81" w:rsidP="00C52C81">
            <w:pPr>
              <w:pStyle w:val="Tabela-zawarto"/>
              <w:jc w:val="center"/>
            </w:pPr>
            <w:r>
              <w:t>O</w:t>
            </w:r>
          </w:p>
        </w:tc>
        <w:tc>
          <w:tcPr>
            <w:tcW w:w="3679" w:type="dxa"/>
            <w:gridSpan w:val="3"/>
          </w:tcPr>
          <w:p w14:paraId="7BEA851A" w14:textId="68FC9783" w:rsidR="00C52C81" w:rsidRPr="00667974" w:rsidRDefault="00C52C81" w:rsidP="00C52C81">
            <w:pPr>
              <w:pStyle w:val="Tabela-zawarto"/>
              <w:jc w:val="center"/>
            </w:pPr>
            <w:r>
              <w:t>System rozliczeniowy</w:t>
            </w:r>
            <w:r w:rsidRPr="00667974">
              <w:t>:</w:t>
            </w:r>
          </w:p>
          <w:p w14:paraId="6F01440F" w14:textId="77777777" w:rsidR="00C52C81" w:rsidRDefault="00C52C81" w:rsidP="00C52C81">
            <w:pPr>
              <w:pStyle w:val="Tabela-zawarto"/>
              <w:jc w:val="center"/>
            </w:pPr>
            <w:r w:rsidRPr="00667974">
              <w:t>SO – SORBNET</w:t>
            </w:r>
            <w:r>
              <w:t>2</w:t>
            </w:r>
          </w:p>
          <w:p w14:paraId="1E9CD8FB" w14:textId="77777777" w:rsidR="00C52C81" w:rsidRPr="000E1730" w:rsidRDefault="00C52C81" w:rsidP="00C52C81">
            <w:pPr>
              <w:pStyle w:val="Tabela-zawarto"/>
              <w:jc w:val="center"/>
            </w:pPr>
            <w:r>
              <w:t>SE – NBP-PHA</w:t>
            </w:r>
          </w:p>
        </w:tc>
      </w:tr>
      <w:tr w:rsidR="00C52C81" w:rsidRPr="000E1730" w14:paraId="1809B3B4" w14:textId="77777777" w:rsidTr="00DC2AAA">
        <w:trPr>
          <w:jc w:val="center"/>
        </w:trPr>
        <w:tc>
          <w:tcPr>
            <w:tcW w:w="567" w:type="dxa"/>
            <w:tcBorders>
              <w:bottom w:val="single" w:sz="4" w:space="0" w:color="auto"/>
            </w:tcBorders>
            <w:vAlign w:val="center"/>
          </w:tcPr>
          <w:p w14:paraId="71A2C4C9" w14:textId="77777777" w:rsidR="00C52C81" w:rsidRPr="000E1730" w:rsidRDefault="00C52C81" w:rsidP="00C52C81">
            <w:pPr>
              <w:pStyle w:val="Tabela-zawarto"/>
              <w:jc w:val="center"/>
              <w:rPr>
                <w:lang w:val="en-US"/>
              </w:rPr>
            </w:pPr>
            <w:r w:rsidRPr="000E1730">
              <w:rPr>
                <w:lang w:val="en-US"/>
              </w:rPr>
              <w:t>B-15</w:t>
            </w:r>
          </w:p>
        </w:tc>
        <w:tc>
          <w:tcPr>
            <w:tcW w:w="3539" w:type="dxa"/>
            <w:tcBorders>
              <w:bottom w:val="single" w:sz="4" w:space="0" w:color="auto"/>
            </w:tcBorders>
            <w:vAlign w:val="center"/>
          </w:tcPr>
          <w:p w14:paraId="0C645793" w14:textId="77777777" w:rsidR="00C52C81" w:rsidRPr="000E1730" w:rsidRDefault="00C52C81" w:rsidP="00C52C81">
            <w:pPr>
              <w:pStyle w:val="Tabela-zawarto"/>
              <w:ind w:left="432" w:hanging="432"/>
              <w:rPr>
                <w:lang w:val="en-US"/>
              </w:rPr>
            </w:pPr>
            <w:r>
              <w:rPr>
                <w:lang w:val="en-US"/>
              </w:rPr>
              <w:t xml:space="preserve">-   -   </w:t>
            </w:r>
            <w:r w:rsidRPr="000E1730">
              <w:rPr>
                <w:lang w:val="en-US"/>
              </w:rPr>
              <w:t>PaymentLineItem</w:t>
            </w:r>
          </w:p>
        </w:tc>
        <w:tc>
          <w:tcPr>
            <w:tcW w:w="2141" w:type="dxa"/>
            <w:tcBorders>
              <w:bottom w:val="single" w:sz="4" w:space="0" w:color="auto"/>
            </w:tcBorders>
          </w:tcPr>
          <w:p w14:paraId="008052E3" w14:textId="77777777" w:rsidR="00C52C81" w:rsidRPr="000E1730" w:rsidRDefault="00C52C81" w:rsidP="00C52C81">
            <w:pPr>
              <w:pStyle w:val="Tabela-zawarto"/>
            </w:pPr>
            <w:r w:rsidRPr="000E1730">
              <w:t>Komponent zawierający dane o kolejnych transakcjach przelewu wielokrotnego</w:t>
            </w:r>
          </w:p>
        </w:tc>
        <w:tc>
          <w:tcPr>
            <w:tcW w:w="541" w:type="dxa"/>
            <w:tcBorders>
              <w:bottom w:val="single" w:sz="4" w:space="0" w:color="auto"/>
            </w:tcBorders>
            <w:vAlign w:val="center"/>
          </w:tcPr>
          <w:p w14:paraId="55F86F95" w14:textId="77777777" w:rsidR="00C52C81" w:rsidRPr="000E1730" w:rsidRDefault="00C52C81" w:rsidP="00C52C81">
            <w:pPr>
              <w:pStyle w:val="Tabela-zawarto"/>
              <w:jc w:val="center"/>
            </w:pPr>
            <w:r>
              <w:t>W</w:t>
            </w:r>
          </w:p>
        </w:tc>
        <w:tc>
          <w:tcPr>
            <w:tcW w:w="567" w:type="dxa"/>
            <w:tcBorders>
              <w:bottom w:val="single" w:sz="4" w:space="0" w:color="auto"/>
            </w:tcBorders>
            <w:vAlign w:val="center"/>
          </w:tcPr>
          <w:p w14:paraId="36DD8BE9" w14:textId="77777777" w:rsidR="00C52C81" w:rsidRPr="000E1730" w:rsidRDefault="00C52C81" w:rsidP="00C52C81">
            <w:pPr>
              <w:pStyle w:val="Tabela-zawarto"/>
              <w:jc w:val="center"/>
            </w:pPr>
            <w:r>
              <w:t>W</w:t>
            </w:r>
          </w:p>
        </w:tc>
        <w:tc>
          <w:tcPr>
            <w:tcW w:w="701" w:type="dxa"/>
            <w:tcBorders>
              <w:bottom w:val="single" w:sz="4" w:space="0" w:color="auto"/>
            </w:tcBorders>
            <w:vAlign w:val="center"/>
          </w:tcPr>
          <w:p w14:paraId="6C4D3458" w14:textId="77777777" w:rsidR="00C52C81" w:rsidRPr="000E1730" w:rsidRDefault="00C52C81" w:rsidP="00C52C81">
            <w:pPr>
              <w:pStyle w:val="Tabela-zawarto"/>
              <w:jc w:val="center"/>
            </w:pPr>
            <w:r>
              <w:t>W</w:t>
            </w:r>
          </w:p>
        </w:tc>
        <w:tc>
          <w:tcPr>
            <w:tcW w:w="426" w:type="dxa"/>
            <w:tcBorders>
              <w:bottom w:val="single" w:sz="4" w:space="0" w:color="auto"/>
            </w:tcBorders>
            <w:vAlign w:val="center"/>
          </w:tcPr>
          <w:p w14:paraId="68DE17D7" w14:textId="77777777" w:rsidR="00C52C81" w:rsidRPr="000E1730" w:rsidRDefault="00C52C81" w:rsidP="00C52C81">
            <w:pPr>
              <w:pStyle w:val="Tabela-zawarto"/>
              <w:jc w:val="center"/>
            </w:pPr>
            <w:r>
              <w:t>W</w:t>
            </w:r>
          </w:p>
        </w:tc>
        <w:tc>
          <w:tcPr>
            <w:tcW w:w="708" w:type="dxa"/>
            <w:tcBorders>
              <w:bottom w:val="single" w:sz="4" w:space="0" w:color="auto"/>
            </w:tcBorders>
            <w:vAlign w:val="center"/>
          </w:tcPr>
          <w:p w14:paraId="2B458752" w14:textId="77777777" w:rsidR="00C52C81" w:rsidRPr="000E1730" w:rsidRDefault="00C52C81" w:rsidP="00C52C81">
            <w:pPr>
              <w:pStyle w:val="Tabela-zawarto"/>
              <w:jc w:val="center"/>
              <w:rPr>
                <w:lang w:val="en-US"/>
              </w:rPr>
            </w:pPr>
            <w:r>
              <w:rPr>
                <w:lang w:val="en-US"/>
              </w:rPr>
              <w:t>W</w:t>
            </w:r>
          </w:p>
        </w:tc>
        <w:tc>
          <w:tcPr>
            <w:tcW w:w="567" w:type="dxa"/>
            <w:tcBorders>
              <w:bottom w:val="single" w:sz="4" w:space="0" w:color="auto"/>
            </w:tcBorders>
            <w:vAlign w:val="center"/>
          </w:tcPr>
          <w:p w14:paraId="25652411" w14:textId="77777777" w:rsidR="00C52C81" w:rsidRPr="000E1730" w:rsidRDefault="00C52C81" w:rsidP="00C52C81">
            <w:pPr>
              <w:pStyle w:val="Tabela-zawarto"/>
              <w:jc w:val="center"/>
              <w:rPr>
                <w:lang w:val="en-US"/>
              </w:rPr>
            </w:pPr>
            <w:r>
              <w:rPr>
                <w:lang w:val="en-US"/>
              </w:rPr>
              <w:t>W</w:t>
            </w:r>
          </w:p>
        </w:tc>
        <w:tc>
          <w:tcPr>
            <w:tcW w:w="631" w:type="dxa"/>
            <w:tcBorders>
              <w:bottom w:val="single" w:sz="4" w:space="0" w:color="auto"/>
            </w:tcBorders>
            <w:vAlign w:val="center"/>
          </w:tcPr>
          <w:p w14:paraId="06A53421" w14:textId="52E17429" w:rsidR="00C52C81" w:rsidRPr="000E1730" w:rsidRDefault="00C52C81" w:rsidP="00C52C81">
            <w:pPr>
              <w:pStyle w:val="Tabela-zawarto"/>
              <w:jc w:val="center"/>
            </w:pPr>
            <w:r>
              <w:t>W</w:t>
            </w:r>
          </w:p>
        </w:tc>
        <w:tc>
          <w:tcPr>
            <w:tcW w:w="3679" w:type="dxa"/>
            <w:gridSpan w:val="3"/>
            <w:tcBorders>
              <w:bottom w:val="single" w:sz="4" w:space="0" w:color="auto"/>
            </w:tcBorders>
          </w:tcPr>
          <w:p w14:paraId="34255A65" w14:textId="5DC26B8F" w:rsidR="00C52C81" w:rsidRPr="000E1730" w:rsidRDefault="00C52C81" w:rsidP="00C52C81">
            <w:pPr>
              <w:pStyle w:val="Tabela-zawarto"/>
              <w:jc w:val="center"/>
            </w:pPr>
          </w:p>
        </w:tc>
      </w:tr>
      <w:tr w:rsidR="00C52C81" w:rsidRPr="000E1730" w14:paraId="6E5C1CD8" w14:textId="77777777" w:rsidTr="00DC2AAA">
        <w:trPr>
          <w:jc w:val="center"/>
        </w:trPr>
        <w:tc>
          <w:tcPr>
            <w:tcW w:w="567" w:type="dxa"/>
            <w:tcBorders>
              <w:bottom w:val="single" w:sz="4" w:space="0" w:color="auto"/>
            </w:tcBorders>
            <w:vAlign w:val="center"/>
          </w:tcPr>
          <w:p w14:paraId="473FC028" w14:textId="77777777" w:rsidR="00C52C81" w:rsidRPr="000E1730" w:rsidRDefault="00C52C81" w:rsidP="00C52C81">
            <w:pPr>
              <w:pStyle w:val="Tabela-zawarto"/>
              <w:jc w:val="center"/>
            </w:pPr>
          </w:p>
        </w:tc>
        <w:tc>
          <w:tcPr>
            <w:tcW w:w="3539" w:type="dxa"/>
            <w:tcBorders>
              <w:bottom w:val="single" w:sz="4" w:space="0" w:color="auto"/>
            </w:tcBorders>
            <w:vAlign w:val="center"/>
          </w:tcPr>
          <w:p w14:paraId="73BB881C" w14:textId="77777777" w:rsidR="00C52C81" w:rsidRPr="000E1730" w:rsidRDefault="00C52C81" w:rsidP="00C52C81">
            <w:pPr>
              <w:pStyle w:val="Tabela-zawarto"/>
              <w:ind w:left="432" w:hanging="432"/>
            </w:pPr>
            <w:r>
              <w:rPr>
                <w:lang w:val="en-US"/>
              </w:rPr>
              <w:t xml:space="preserve">-   -   -   </w:t>
            </w:r>
            <w:r w:rsidRPr="000E1730">
              <w:t>TransactionIdentifier</w:t>
            </w:r>
          </w:p>
        </w:tc>
        <w:tc>
          <w:tcPr>
            <w:tcW w:w="2141" w:type="dxa"/>
            <w:tcBorders>
              <w:bottom w:val="single" w:sz="4" w:space="0" w:color="auto"/>
            </w:tcBorders>
          </w:tcPr>
          <w:p w14:paraId="7C61823E" w14:textId="77777777" w:rsidR="00C52C81" w:rsidRPr="000E1730" w:rsidRDefault="00C52C81" w:rsidP="00C52C81">
            <w:pPr>
              <w:pStyle w:val="Tabela-zawarto"/>
            </w:pPr>
            <w:r w:rsidRPr="000E1730">
              <w:t>Identyfikator transakcji nadawany przez płatnika</w:t>
            </w:r>
          </w:p>
        </w:tc>
        <w:tc>
          <w:tcPr>
            <w:tcW w:w="541" w:type="dxa"/>
            <w:tcBorders>
              <w:bottom w:val="single" w:sz="4" w:space="0" w:color="auto"/>
            </w:tcBorders>
            <w:vAlign w:val="center"/>
          </w:tcPr>
          <w:p w14:paraId="43CE9044" w14:textId="77777777" w:rsidR="00C52C81" w:rsidRPr="000E1730" w:rsidRDefault="00C52C81" w:rsidP="00C52C81">
            <w:pPr>
              <w:pStyle w:val="Tabela-zawarto"/>
              <w:jc w:val="center"/>
            </w:pPr>
            <w:r>
              <w:t>W</w:t>
            </w:r>
          </w:p>
        </w:tc>
        <w:tc>
          <w:tcPr>
            <w:tcW w:w="567" w:type="dxa"/>
            <w:tcBorders>
              <w:bottom w:val="single" w:sz="4" w:space="0" w:color="auto"/>
            </w:tcBorders>
            <w:vAlign w:val="center"/>
          </w:tcPr>
          <w:p w14:paraId="66815166" w14:textId="77777777" w:rsidR="00C52C81" w:rsidRPr="000E1730" w:rsidRDefault="00C52C81" w:rsidP="00C52C81">
            <w:pPr>
              <w:pStyle w:val="Tabela-zawarto"/>
              <w:jc w:val="center"/>
            </w:pPr>
            <w:r>
              <w:t>W</w:t>
            </w:r>
          </w:p>
        </w:tc>
        <w:tc>
          <w:tcPr>
            <w:tcW w:w="701" w:type="dxa"/>
            <w:tcBorders>
              <w:bottom w:val="single" w:sz="4" w:space="0" w:color="auto"/>
            </w:tcBorders>
            <w:vAlign w:val="center"/>
          </w:tcPr>
          <w:p w14:paraId="0A1CA7F3" w14:textId="77777777" w:rsidR="00C52C81" w:rsidRPr="000E1730" w:rsidRDefault="00C52C81" w:rsidP="00C52C81">
            <w:pPr>
              <w:pStyle w:val="Tabela-zawarto"/>
              <w:jc w:val="center"/>
            </w:pPr>
            <w:r>
              <w:t>W</w:t>
            </w:r>
          </w:p>
        </w:tc>
        <w:tc>
          <w:tcPr>
            <w:tcW w:w="426" w:type="dxa"/>
            <w:tcBorders>
              <w:bottom w:val="single" w:sz="4" w:space="0" w:color="auto"/>
            </w:tcBorders>
            <w:vAlign w:val="center"/>
          </w:tcPr>
          <w:p w14:paraId="0863CC5A" w14:textId="77777777" w:rsidR="00C52C81" w:rsidRPr="000E1730" w:rsidRDefault="00C52C81" w:rsidP="00C52C81">
            <w:pPr>
              <w:pStyle w:val="Tabela-zawarto"/>
              <w:jc w:val="center"/>
            </w:pPr>
            <w:r>
              <w:t>W</w:t>
            </w:r>
          </w:p>
        </w:tc>
        <w:tc>
          <w:tcPr>
            <w:tcW w:w="708" w:type="dxa"/>
            <w:tcBorders>
              <w:bottom w:val="single" w:sz="4" w:space="0" w:color="auto"/>
            </w:tcBorders>
            <w:vAlign w:val="center"/>
          </w:tcPr>
          <w:p w14:paraId="77A35F93" w14:textId="77777777" w:rsidR="00C52C81" w:rsidRPr="000E1730" w:rsidRDefault="00C52C81" w:rsidP="00C52C81">
            <w:pPr>
              <w:pStyle w:val="Tabela-zawarto"/>
              <w:jc w:val="center"/>
              <w:rPr>
                <w:lang w:val="en-US"/>
              </w:rPr>
            </w:pPr>
            <w:r>
              <w:rPr>
                <w:lang w:val="en-US"/>
              </w:rPr>
              <w:t>W</w:t>
            </w:r>
          </w:p>
        </w:tc>
        <w:tc>
          <w:tcPr>
            <w:tcW w:w="567" w:type="dxa"/>
            <w:tcBorders>
              <w:bottom w:val="single" w:sz="4" w:space="0" w:color="auto"/>
            </w:tcBorders>
            <w:vAlign w:val="center"/>
          </w:tcPr>
          <w:p w14:paraId="51968429" w14:textId="77777777" w:rsidR="00C52C81" w:rsidRPr="000E1730" w:rsidRDefault="00C52C81" w:rsidP="00C52C81">
            <w:pPr>
              <w:pStyle w:val="Tabela-zawarto"/>
              <w:jc w:val="center"/>
              <w:rPr>
                <w:lang w:val="en-US"/>
              </w:rPr>
            </w:pPr>
            <w:r>
              <w:rPr>
                <w:lang w:val="en-US"/>
              </w:rPr>
              <w:t>W</w:t>
            </w:r>
          </w:p>
        </w:tc>
        <w:tc>
          <w:tcPr>
            <w:tcW w:w="631" w:type="dxa"/>
            <w:tcBorders>
              <w:bottom w:val="single" w:sz="4" w:space="0" w:color="auto"/>
            </w:tcBorders>
            <w:vAlign w:val="center"/>
          </w:tcPr>
          <w:p w14:paraId="0ACEC404" w14:textId="2E321FBD" w:rsidR="00C52C81" w:rsidRPr="000E1730" w:rsidRDefault="00C52C81" w:rsidP="00C52C81">
            <w:pPr>
              <w:pStyle w:val="Tabela-zawarto"/>
              <w:jc w:val="center"/>
            </w:pPr>
            <w:r>
              <w:t>W</w:t>
            </w:r>
          </w:p>
        </w:tc>
        <w:tc>
          <w:tcPr>
            <w:tcW w:w="3679" w:type="dxa"/>
            <w:gridSpan w:val="3"/>
            <w:tcBorders>
              <w:bottom w:val="single" w:sz="4" w:space="0" w:color="auto"/>
            </w:tcBorders>
          </w:tcPr>
          <w:p w14:paraId="1658F92E" w14:textId="0ACD8E0A" w:rsidR="00C52C81" w:rsidRPr="000E1730" w:rsidRDefault="00C52C81" w:rsidP="00C52C81">
            <w:pPr>
              <w:pStyle w:val="Tabela-zawarto"/>
              <w:jc w:val="center"/>
            </w:pPr>
            <w:r w:rsidRPr="000E1730">
              <w:t xml:space="preserve">Identyfikator transakcji nadany przez </w:t>
            </w:r>
            <w:r w:rsidRPr="00A24ED2">
              <w:rPr>
                <w:highlight w:val="cyan"/>
              </w:rPr>
              <w:t>XXXX</w:t>
            </w:r>
          </w:p>
        </w:tc>
      </w:tr>
      <w:tr w:rsidR="00C52C81" w:rsidRPr="000E1730" w14:paraId="470FBB26" w14:textId="77777777" w:rsidTr="00DC2AAA">
        <w:trPr>
          <w:jc w:val="center"/>
        </w:trPr>
        <w:tc>
          <w:tcPr>
            <w:tcW w:w="567" w:type="dxa"/>
            <w:tcBorders>
              <w:top w:val="single" w:sz="4" w:space="0" w:color="auto"/>
            </w:tcBorders>
            <w:vAlign w:val="center"/>
          </w:tcPr>
          <w:p w14:paraId="5ECB8114" w14:textId="77777777" w:rsidR="00C52C81" w:rsidRPr="000E1730" w:rsidRDefault="00C52C81" w:rsidP="00C52C81">
            <w:pPr>
              <w:pStyle w:val="Tabela-zawarto"/>
              <w:jc w:val="center"/>
            </w:pPr>
          </w:p>
        </w:tc>
        <w:tc>
          <w:tcPr>
            <w:tcW w:w="3539" w:type="dxa"/>
            <w:tcBorders>
              <w:top w:val="single" w:sz="4" w:space="0" w:color="auto"/>
            </w:tcBorders>
            <w:vAlign w:val="center"/>
          </w:tcPr>
          <w:p w14:paraId="4023CAC9" w14:textId="77777777" w:rsidR="00C52C81" w:rsidRPr="000E1730" w:rsidRDefault="00C52C81" w:rsidP="00C52C81">
            <w:pPr>
              <w:pStyle w:val="Tabela-zawarto"/>
              <w:ind w:left="432" w:hanging="432"/>
            </w:pPr>
            <w:r>
              <w:rPr>
                <w:lang w:val="en-US"/>
              </w:rPr>
              <w:t xml:space="preserve">-   -   -   </w:t>
            </w:r>
            <w:r w:rsidRPr="000E1730">
              <w:t>BankTransactionIdentifier</w:t>
            </w:r>
          </w:p>
        </w:tc>
        <w:tc>
          <w:tcPr>
            <w:tcW w:w="2141" w:type="dxa"/>
            <w:tcBorders>
              <w:top w:val="single" w:sz="4" w:space="0" w:color="auto"/>
            </w:tcBorders>
          </w:tcPr>
          <w:p w14:paraId="382757CA" w14:textId="77777777" w:rsidR="00C52C81" w:rsidRPr="000E1730" w:rsidRDefault="00C52C81" w:rsidP="00C52C81">
            <w:pPr>
              <w:pStyle w:val="Tabela-zawarto"/>
            </w:pPr>
            <w:r w:rsidRPr="000E1730">
              <w:t>Identyfikator transakcji nadawany przez bank</w:t>
            </w:r>
          </w:p>
        </w:tc>
        <w:tc>
          <w:tcPr>
            <w:tcW w:w="541" w:type="dxa"/>
            <w:tcBorders>
              <w:top w:val="single" w:sz="4" w:space="0" w:color="auto"/>
            </w:tcBorders>
            <w:vAlign w:val="center"/>
          </w:tcPr>
          <w:p w14:paraId="585FA0E5" w14:textId="77777777" w:rsidR="00C52C81" w:rsidRDefault="00C52C81" w:rsidP="00C52C81">
            <w:pPr>
              <w:pStyle w:val="Tabela-zawarto"/>
              <w:jc w:val="center"/>
            </w:pPr>
            <w:r>
              <w:t>O</w:t>
            </w:r>
          </w:p>
        </w:tc>
        <w:tc>
          <w:tcPr>
            <w:tcW w:w="567" w:type="dxa"/>
            <w:tcBorders>
              <w:top w:val="single" w:sz="4" w:space="0" w:color="auto"/>
            </w:tcBorders>
            <w:vAlign w:val="center"/>
          </w:tcPr>
          <w:p w14:paraId="67AC5A17" w14:textId="77777777" w:rsidR="00C52C81" w:rsidRDefault="00C52C81" w:rsidP="00C52C81">
            <w:pPr>
              <w:pStyle w:val="Tabela-zawarto"/>
              <w:jc w:val="center"/>
            </w:pPr>
            <w:r>
              <w:t>O</w:t>
            </w:r>
          </w:p>
        </w:tc>
        <w:tc>
          <w:tcPr>
            <w:tcW w:w="701" w:type="dxa"/>
            <w:tcBorders>
              <w:top w:val="single" w:sz="4" w:space="0" w:color="auto"/>
            </w:tcBorders>
            <w:vAlign w:val="center"/>
          </w:tcPr>
          <w:p w14:paraId="5A090995" w14:textId="77777777" w:rsidR="00C52C81" w:rsidRDefault="00C52C81" w:rsidP="00C52C81">
            <w:pPr>
              <w:pStyle w:val="Tabela-zawarto"/>
              <w:jc w:val="center"/>
            </w:pPr>
            <w:r>
              <w:t>O</w:t>
            </w:r>
          </w:p>
        </w:tc>
        <w:tc>
          <w:tcPr>
            <w:tcW w:w="426" w:type="dxa"/>
            <w:tcBorders>
              <w:top w:val="single" w:sz="4" w:space="0" w:color="auto"/>
            </w:tcBorders>
            <w:vAlign w:val="center"/>
          </w:tcPr>
          <w:p w14:paraId="27C1822E" w14:textId="77777777" w:rsidR="00C52C81" w:rsidRPr="00BC6CB7" w:rsidRDefault="00C52C81" w:rsidP="00C52C81">
            <w:pPr>
              <w:pStyle w:val="Tabela-zawarto"/>
              <w:jc w:val="center"/>
            </w:pPr>
            <w:r>
              <w:t>O</w:t>
            </w:r>
          </w:p>
        </w:tc>
        <w:tc>
          <w:tcPr>
            <w:tcW w:w="708" w:type="dxa"/>
            <w:tcBorders>
              <w:top w:val="single" w:sz="4" w:space="0" w:color="auto"/>
            </w:tcBorders>
            <w:vAlign w:val="center"/>
          </w:tcPr>
          <w:p w14:paraId="45ABEB83" w14:textId="77777777" w:rsidR="00C52C81" w:rsidRPr="00BC6CB7" w:rsidRDefault="00C52C81" w:rsidP="00C52C81">
            <w:pPr>
              <w:pStyle w:val="Tabela-zawarto"/>
              <w:jc w:val="center"/>
            </w:pPr>
            <w:r>
              <w:t>O</w:t>
            </w:r>
          </w:p>
        </w:tc>
        <w:tc>
          <w:tcPr>
            <w:tcW w:w="567" w:type="dxa"/>
            <w:tcBorders>
              <w:top w:val="single" w:sz="4" w:space="0" w:color="auto"/>
            </w:tcBorders>
            <w:vAlign w:val="center"/>
          </w:tcPr>
          <w:p w14:paraId="6F76E165" w14:textId="77777777" w:rsidR="00C52C81" w:rsidRPr="00BC6CB7" w:rsidRDefault="00C52C81" w:rsidP="00C52C81">
            <w:pPr>
              <w:pStyle w:val="Tabela-zawarto"/>
              <w:jc w:val="center"/>
            </w:pPr>
            <w:r>
              <w:t>O</w:t>
            </w:r>
          </w:p>
        </w:tc>
        <w:tc>
          <w:tcPr>
            <w:tcW w:w="631" w:type="dxa"/>
            <w:tcBorders>
              <w:top w:val="single" w:sz="4" w:space="0" w:color="auto"/>
            </w:tcBorders>
            <w:vAlign w:val="center"/>
          </w:tcPr>
          <w:p w14:paraId="49D9FF4B" w14:textId="53F85D24" w:rsidR="00C52C81" w:rsidRPr="000E1730" w:rsidRDefault="00C52C81" w:rsidP="00C52C81">
            <w:pPr>
              <w:pStyle w:val="Tabela-zawarto"/>
              <w:jc w:val="center"/>
            </w:pPr>
            <w:r>
              <w:t>O</w:t>
            </w:r>
          </w:p>
        </w:tc>
        <w:tc>
          <w:tcPr>
            <w:tcW w:w="3679" w:type="dxa"/>
            <w:gridSpan w:val="3"/>
            <w:tcBorders>
              <w:top w:val="single" w:sz="4" w:space="0" w:color="auto"/>
            </w:tcBorders>
          </w:tcPr>
          <w:p w14:paraId="3EB1D39B" w14:textId="394291A3" w:rsidR="00C52C81" w:rsidRPr="000E1730" w:rsidRDefault="00C52C81" w:rsidP="00C52C81">
            <w:pPr>
              <w:pStyle w:val="Tabela-zawarto"/>
              <w:jc w:val="center"/>
            </w:pPr>
            <w:r w:rsidRPr="000E1730">
              <w:t>Identyfikator transakcji nadany przez</w:t>
            </w:r>
            <w:r>
              <w:t xml:space="preserve"> Bank</w:t>
            </w:r>
          </w:p>
        </w:tc>
      </w:tr>
      <w:tr w:rsidR="00C52C81" w:rsidRPr="000E1730" w14:paraId="102AB6E7" w14:textId="77777777" w:rsidTr="00DC2AAA">
        <w:trPr>
          <w:jc w:val="center"/>
        </w:trPr>
        <w:tc>
          <w:tcPr>
            <w:tcW w:w="567" w:type="dxa"/>
            <w:tcBorders>
              <w:top w:val="single" w:sz="4" w:space="0" w:color="auto"/>
              <w:bottom w:val="single" w:sz="4" w:space="0" w:color="auto"/>
            </w:tcBorders>
            <w:vAlign w:val="center"/>
          </w:tcPr>
          <w:p w14:paraId="418B727A" w14:textId="77777777" w:rsidR="00C52C81" w:rsidRPr="000E1730" w:rsidRDefault="00C52C81" w:rsidP="00C52C81">
            <w:pPr>
              <w:pStyle w:val="Tabela-zawarto"/>
              <w:jc w:val="center"/>
            </w:pPr>
          </w:p>
        </w:tc>
        <w:tc>
          <w:tcPr>
            <w:tcW w:w="3539" w:type="dxa"/>
            <w:tcBorders>
              <w:top w:val="single" w:sz="4" w:space="0" w:color="auto"/>
              <w:bottom w:val="single" w:sz="4" w:space="0" w:color="auto"/>
            </w:tcBorders>
            <w:vAlign w:val="center"/>
          </w:tcPr>
          <w:p w14:paraId="1DB38BB6" w14:textId="77777777" w:rsidR="00C52C81" w:rsidRPr="000E1730" w:rsidRDefault="00C52C81" w:rsidP="00C52C81">
            <w:pPr>
              <w:pStyle w:val="Tabela-zawarto"/>
              <w:ind w:left="432" w:hanging="432"/>
            </w:pPr>
            <w:r>
              <w:rPr>
                <w:lang w:val="en-US"/>
              </w:rPr>
              <w:t xml:space="preserve">-   -   -   </w:t>
            </w:r>
            <w:r w:rsidRPr="000E1730">
              <w:t>OrderedAmount</w:t>
            </w:r>
          </w:p>
        </w:tc>
        <w:tc>
          <w:tcPr>
            <w:tcW w:w="2141" w:type="dxa"/>
            <w:tcBorders>
              <w:top w:val="single" w:sz="4" w:space="0" w:color="auto"/>
              <w:bottom w:val="single" w:sz="4" w:space="0" w:color="auto"/>
            </w:tcBorders>
          </w:tcPr>
          <w:p w14:paraId="0C039359" w14:textId="77777777" w:rsidR="00C52C81" w:rsidRPr="000E1730" w:rsidRDefault="00C52C81" w:rsidP="00C52C81">
            <w:pPr>
              <w:pStyle w:val="Tabela-zawarto"/>
            </w:pPr>
            <w:r w:rsidRPr="000E1730">
              <w:t>Kwota i waluta zlecenia (waluta podawana jest w atrybucie elementu)</w:t>
            </w:r>
          </w:p>
        </w:tc>
        <w:tc>
          <w:tcPr>
            <w:tcW w:w="541" w:type="dxa"/>
            <w:tcBorders>
              <w:top w:val="single" w:sz="4" w:space="0" w:color="auto"/>
              <w:bottom w:val="single" w:sz="4" w:space="0" w:color="auto"/>
            </w:tcBorders>
            <w:vAlign w:val="center"/>
          </w:tcPr>
          <w:p w14:paraId="003862BA" w14:textId="77777777" w:rsidR="00C52C81" w:rsidRPr="000E1730" w:rsidRDefault="00C52C81" w:rsidP="00C52C81">
            <w:pPr>
              <w:pStyle w:val="Tabela-zawarto"/>
              <w:jc w:val="center"/>
            </w:pPr>
            <w:r>
              <w:t>W</w:t>
            </w:r>
          </w:p>
        </w:tc>
        <w:tc>
          <w:tcPr>
            <w:tcW w:w="567" w:type="dxa"/>
            <w:tcBorders>
              <w:top w:val="single" w:sz="4" w:space="0" w:color="auto"/>
              <w:bottom w:val="single" w:sz="4" w:space="0" w:color="auto"/>
            </w:tcBorders>
            <w:vAlign w:val="center"/>
          </w:tcPr>
          <w:p w14:paraId="0E301F30" w14:textId="77777777" w:rsidR="00C52C81" w:rsidRPr="000E1730" w:rsidRDefault="00C52C81" w:rsidP="00C52C81">
            <w:pPr>
              <w:pStyle w:val="Tabela-zawarto"/>
              <w:jc w:val="center"/>
            </w:pPr>
            <w:r>
              <w:t>W</w:t>
            </w:r>
          </w:p>
        </w:tc>
        <w:tc>
          <w:tcPr>
            <w:tcW w:w="701" w:type="dxa"/>
            <w:tcBorders>
              <w:top w:val="single" w:sz="4" w:space="0" w:color="auto"/>
              <w:bottom w:val="single" w:sz="4" w:space="0" w:color="auto"/>
            </w:tcBorders>
            <w:vAlign w:val="center"/>
          </w:tcPr>
          <w:p w14:paraId="67292EF5" w14:textId="77777777" w:rsidR="00C52C81" w:rsidRPr="000E1730" w:rsidRDefault="00C52C81" w:rsidP="00C52C81">
            <w:pPr>
              <w:pStyle w:val="Tabela-zawarto"/>
              <w:jc w:val="center"/>
            </w:pPr>
            <w:r>
              <w:t>W</w:t>
            </w:r>
          </w:p>
        </w:tc>
        <w:tc>
          <w:tcPr>
            <w:tcW w:w="426" w:type="dxa"/>
            <w:tcBorders>
              <w:top w:val="single" w:sz="4" w:space="0" w:color="auto"/>
              <w:bottom w:val="single" w:sz="4" w:space="0" w:color="auto"/>
            </w:tcBorders>
            <w:vAlign w:val="center"/>
          </w:tcPr>
          <w:p w14:paraId="31FB4FE4" w14:textId="77777777" w:rsidR="00C52C81" w:rsidRPr="000E1730" w:rsidRDefault="00C52C81" w:rsidP="00C52C81">
            <w:pPr>
              <w:pStyle w:val="Tabela-zawarto"/>
              <w:jc w:val="center"/>
            </w:pPr>
            <w:r>
              <w:t>W</w:t>
            </w:r>
          </w:p>
        </w:tc>
        <w:tc>
          <w:tcPr>
            <w:tcW w:w="708" w:type="dxa"/>
            <w:tcBorders>
              <w:top w:val="single" w:sz="4" w:space="0" w:color="auto"/>
              <w:bottom w:val="single" w:sz="4" w:space="0" w:color="auto"/>
            </w:tcBorders>
            <w:vAlign w:val="center"/>
          </w:tcPr>
          <w:p w14:paraId="1134B68C" w14:textId="77777777" w:rsidR="00C52C81" w:rsidRPr="000E1730" w:rsidRDefault="00C52C81" w:rsidP="00C52C81">
            <w:pPr>
              <w:pStyle w:val="Tabela-zawarto"/>
              <w:jc w:val="center"/>
              <w:rPr>
                <w:lang w:val="en-US"/>
              </w:rPr>
            </w:pPr>
            <w:r>
              <w:rPr>
                <w:lang w:val="en-US"/>
              </w:rPr>
              <w:t>W</w:t>
            </w:r>
          </w:p>
        </w:tc>
        <w:tc>
          <w:tcPr>
            <w:tcW w:w="567" w:type="dxa"/>
            <w:tcBorders>
              <w:top w:val="single" w:sz="4" w:space="0" w:color="auto"/>
              <w:bottom w:val="single" w:sz="4" w:space="0" w:color="auto"/>
            </w:tcBorders>
            <w:vAlign w:val="center"/>
          </w:tcPr>
          <w:p w14:paraId="2E4BCEBC" w14:textId="77777777" w:rsidR="00C52C81" w:rsidRPr="000E1730" w:rsidRDefault="00C52C81" w:rsidP="00C52C81">
            <w:pPr>
              <w:pStyle w:val="Tabela-zawarto"/>
              <w:jc w:val="center"/>
              <w:rPr>
                <w:lang w:val="en-US"/>
              </w:rPr>
            </w:pPr>
            <w:r>
              <w:rPr>
                <w:lang w:val="en-US"/>
              </w:rPr>
              <w:t>W</w:t>
            </w:r>
          </w:p>
        </w:tc>
        <w:tc>
          <w:tcPr>
            <w:tcW w:w="631" w:type="dxa"/>
            <w:tcBorders>
              <w:top w:val="single" w:sz="4" w:space="0" w:color="auto"/>
              <w:bottom w:val="single" w:sz="4" w:space="0" w:color="auto"/>
            </w:tcBorders>
            <w:vAlign w:val="center"/>
          </w:tcPr>
          <w:p w14:paraId="34D78D77" w14:textId="7A1A12DA" w:rsidR="00C52C81" w:rsidRPr="000E1730" w:rsidRDefault="00C52C81" w:rsidP="00C52C81">
            <w:pPr>
              <w:pStyle w:val="Tabela-zawarto"/>
              <w:jc w:val="center"/>
            </w:pPr>
            <w:r>
              <w:t>W</w:t>
            </w:r>
          </w:p>
        </w:tc>
        <w:tc>
          <w:tcPr>
            <w:tcW w:w="3679" w:type="dxa"/>
            <w:gridSpan w:val="3"/>
            <w:tcBorders>
              <w:top w:val="single" w:sz="4" w:space="0" w:color="auto"/>
              <w:bottom w:val="single" w:sz="4" w:space="0" w:color="auto"/>
            </w:tcBorders>
          </w:tcPr>
          <w:p w14:paraId="2D46CCC7" w14:textId="4B23BB5C" w:rsidR="00C52C81" w:rsidRPr="000E1730" w:rsidRDefault="00C52C81" w:rsidP="00C52C81">
            <w:pPr>
              <w:pStyle w:val="Tabela-zawarto"/>
              <w:jc w:val="center"/>
            </w:pPr>
            <w:r w:rsidRPr="000E1730">
              <w:t>Kwota i waluta zlecenia</w:t>
            </w:r>
          </w:p>
        </w:tc>
      </w:tr>
      <w:tr w:rsidR="00C52C81" w:rsidRPr="000E1730" w14:paraId="0F74AFF8" w14:textId="77777777" w:rsidTr="00DC2AAA">
        <w:trPr>
          <w:jc w:val="center"/>
        </w:trPr>
        <w:tc>
          <w:tcPr>
            <w:tcW w:w="567" w:type="dxa"/>
            <w:tcBorders>
              <w:top w:val="single" w:sz="4" w:space="0" w:color="auto"/>
              <w:bottom w:val="single" w:sz="4" w:space="0" w:color="auto"/>
            </w:tcBorders>
            <w:vAlign w:val="center"/>
          </w:tcPr>
          <w:p w14:paraId="51B76FC5" w14:textId="77777777" w:rsidR="00C52C81" w:rsidRPr="000E1730" w:rsidRDefault="00C52C81" w:rsidP="00C52C81">
            <w:pPr>
              <w:pStyle w:val="Tabela-zawarto"/>
              <w:jc w:val="center"/>
            </w:pPr>
          </w:p>
        </w:tc>
        <w:tc>
          <w:tcPr>
            <w:tcW w:w="3539" w:type="dxa"/>
            <w:tcBorders>
              <w:top w:val="single" w:sz="4" w:space="0" w:color="auto"/>
              <w:bottom w:val="single" w:sz="4" w:space="0" w:color="auto"/>
            </w:tcBorders>
            <w:vAlign w:val="center"/>
          </w:tcPr>
          <w:p w14:paraId="0547A6B8" w14:textId="77777777" w:rsidR="00C52C81" w:rsidRPr="000E1730" w:rsidRDefault="00C52C81" w:rsidP="00C52C81">
            <w:pPr>
              <w:pStyle w:val="Tabela-zawarto"/>
              <w:ind w:left="432" w:hanging="432"/>
            </w:pPr>
            <w:r>
              <w:rPr>
                <w:lang w:val="en-US"/>
              </w:rPr>
              <w:t xml:space="preserve">-   -   -   </w:t>
            </w:r>
            <w:r w:rsidRPr="000E1730">
              <w:t>DebitAmount</w:t>
            </w:r>
          </w:p>
        </w:tc>
        <w:tc>
          <w:tcPr>
            <w:tcW w:w="2141" w:type="dxa"/>
            <w:tcBorders>
              <w:top w:val="single" w:sz="4" w:space="0" w:color="auto"/>
              <w:bottom w:val="single" w:sz="4" w:space="0" w:color="auto"/>
            </w:tcBorders>
          </w:tcPr>
          <w:p w14:paraId="28D3A5A1" w14:textId="77777777" w:rsidR="00C52C81" w:rsidRPr="000E1730" w:rsidRDefault="00C52C81" w:rsidP="00C52C81">
            <w:pPr>
              <w:pStyle w:val="Tabela-zawarto"/>
            </w:pPr>
            <w:r w:rsidRPr="000E1730">
              <w:t xml:space="preserve">Kwota i waluta obciążenia rachunku (waluta  podawana  jest w atrybucie elementu) – występuje jeśli kwota zlecenia jest w walucie innej niż waluta rachunku </w:t>
            </w:r>
          </w:p>
        </w:tc>
        <w:tc>
          <w:tcPr>
            <w:tcW w:w="541" w:type="dxa"/>
            <w:tcBorders>
              <w:top w:val="single" w:sz="4" w:space="0" w:color="auto"/>
              <w:bottom w:val="single" w:sz="4" w:space="0" w:color="auto"/>
            </w:tcBorders>
            <w:vAlign w:val="center"/>
          </w:tcPr>
          <w:p w14:paraId="5A85E196" w14:textId="77777777" w:rsidR="00C52C81" w:rsidRPr="000E1730" w:rsidRDefault="00C52C81" w:rsidP="00C52C81">
            <w:pPr>
              <w:pStyle w:val="Tabela-zawarto"/>
              <w:jc w:val="center"/>
            </w:pPr>
          </w:p>
        </w:tc>
        <w:tc>
          <w:tcPr>
            <w:tcW w:w="567" w:type="dxa"/>
            <w:tcBorders>
              <w:top w:val="single" w:sz="4" w:space="0" w:color="auto"/>
              <w:bottom w:val="single" w:sz="4" w:space="0" w:color="auto"/>
            </w:tcBorders>
            <w:vAlign w:val="center"/>
          </w:tcPr>
          <w:p w14:paraId="5D2C1800" w14:textId="77777777" w:rsidR="00C52C81" w:rsidRPr="000E1730" w:rsidRDefault="00C52C81" w:rsidP="00C52C81">
            <w:pPr>
              <w:pStyle w:val="Tabela-zawarto"/>
              <w:jc w:val="center"/>
            </w:pPr>
          </w:p>
        </w:tc>
        <w:tc>
          <w:tcPr>
            <w:tcW w:w="701" w:type="dxa"/>
            <w:tcBorders>
              <w:top w:val="single" w:sz="4" w:space="0" w:color="auto"/>
              <w:bottom w:val="single" w:sz="4" w:space="0" w:color="auto"/>
            </w:tcBorders>
            <w:vAlign w:val="center"/>
          </w:tcPr>
          <w:p w14:paraId="7FA1900A" w14:textId="77777777" w:rsidR="00C52C81" w:rsidRPr="000E1730" w:rsidRDefault="00C52C81" w:rsidP="00C52C81">
            <w:pPr>
              <w:pStyle w:val="Tabela-zawarto"/>
              <w:jc w:val="center"/>
            </w:pPr>
          </w:p>
        </w:tc>
        <w:tc>
          <w:tcPr>
            <w:tcW w:w="426" w:type="dxa"/>
            <w:tcBorders>
              <w:top w:val="single" w:sz="4" w:space="0" w:color="auto"/>
              <w:bottom w:val="single" w:sz="4" w:space="0" w:color="auto"/>
            </w:tcBorders>
            <w:vAlign w:val="center"/>
          </w:tcPr>
          <w:p w14:paraId="741FB9E1" w14:textId="77777777" w:rsidR="00C52C81" w:rsidRPr="00290DB7" w:rsidRDefault="00C52C81" w:rsidP="00C52C81">
            <w:pPr>
              <w:pStyle w:val="Tabela-zawarto"/>
              <w:jc w:val="center"/>
            </w:pPr>
          </w:p>
        </w:tc>
        <w:tc>
          <w:tcPr>
            <w:tcW w:w="708" w:type="dxa"/>
            <w:tcBorders>
              <w:top w:val="single" w:sz="4" w:space="0" w:color="auto"/>
              <w:bottom w:val="single" w:sz="4" w:space="0" w:color="auto"/>
            </w:tcBorders>
            <w:vAlign w:val="center"/>
          </w:tcPr>
          <w:p w14:paraId="002ADC76" w14:textId="77777777" w:rsidR="00C52C81" w:rsidRPr="00290DB7" w:rsidRDefault="00C52C81" w:rsidP="00C52C81">
            <w:pPr>
              <w:pStyle w:val="Tabela-zawarto"/>
              <w:jc w:val="center"/>
            </w:pPr>
          </w:p>
        </w:tc>
        <w:tc>
          <w:tcPr>
            <w:tcW w:w="567" w:type="dxa"/>
            <w:tcBorders>
              <w:top w:val="single" w:sz="4" w:space="0" w:color="auto"/>
              <w:bottom w:val="single" w:sz="4" w:space="0" w:color="auto"/>
            </w:tcBorders>
            <w:vAlign w:val="center"/>
          </w:tcPr>
          <w:p w14:paraId="075847C1" w14:textId="77777777" w:rsidR="00C52C81" w:rsidRPr="00290DB7" w:rsidRDefault="00C52C81" w:rsidP="00C52C81">
            <w:pPr>
              <w:pStyle w:val="Tabela-zawarto"/>
              <w:jc w:val="center"/>
            </w:pPr>
          </w:p>
        </w:tc>
        <w:tc>
          <w:tcPr>
            <w:tcW w:w="631" w:type="dxa"/>
            <w:tcBorders>
              <w:top w:val="single" w:sz="4" w:space="0" w:color="auto"/>
              <w:bottom w:val="single" w:sz="4" w:space="0" w:color="auto"/>
            </w:tcBorders>
          </w:tcPr>
          <w:p w14:paraId="5774617A" w14:textId="77777777" w:rsidR="00C52C81" w:rsidRPr="00290DB7" w:rsidRDefault="00C52C81" w:rsidP="00C52C81">
            <w:pPr>
              <w:pStyle w:val="Tabela-zawarto"/>
              <w:jc w:val="center"/>
            </w:pPr>
          </w:p>
        </w:tc>
        <w:tc>
          <w:tcPr>
            <w:tcW w:w="3679" w:type="dxa"/>
            <w:gridSpan w:val="3"/>
            <w:tcBorders>
              <w:top w:val="single" w:sz="4" w:space="0" w:color="auto"/>
              <w:bottom w:val="single" w:sz="4" w:space="0" w:color="auto"/>
            </w:tcBorders>
          </w:tcPr>
          <w:p w14:paraId="60C56305" w14:textId="4C5AEE4A" w:rsidR="00C52C81" w:rsidRPr="00290DB7" w:rsidRDefault="00C52C81" w:rsidP="00C52C81">
            <w:pPr>
              <w:pStyle w:val="Tabela-zawarto"/>
              <w:jc w:val="center"/>
            </w:pPr>
          </w:p>
        </w:tc>
      </w:tr>
      <w:tr w:rsidR="00731E1D" w:rsidRPr="000E1730" w14:paraId="7E17AAD4" w14:textId="77777777" w:rsidTr="0091727A">
        <w:trPr>
          <w:jc w:val="center"/>
        </w:trPr>
        <w:tc>
          <w:tcPr>
            <w:tcW w:w="567" w:type="dxa"/>
            <w:tcBorders>
              <w:top w:val="single" w:sz="4" w:space="0" w:color="auto"/>
              <w:bottom w:val="single" w:sz="4" w:space="0" w:color="auto"/>
            </w:tcBorders>
            <w:shd w:val="clear" w:color="auto" w:fill="auto"/>
            <w:vAlign w:val="center"/>
          </w:tcPr>
          <w:p w14:paraId="4790F8E5" w14:textId="77777777" w:rsidR="00731E1D" w:rsidRPr="000E1730" w:rsidRDefault="00731E1D" w:rsidP="00731E1D">
            <w:pPr>
              <w:pStyle w:val="Tabela-zawarto"/>
              <w:jc w:val="center"/>
            </w:pPr>
          </w:p>
        </w:tc>
        <w:tc>
          <w:tcPr>
            <w:tcW w:w="3539" w:type="dxa"/>
            <w:tcBorders>
              <w:top w:val="single" w:sz="4" w:space="0" w:color="auto"/>
              <w:bottom w:val="single" w:sz="4" w:space="0" w:color="auto"/>
            </w:tcBorders>
            <w:shd w:val="clear" w:color="auto" w:fill="auto"/>
            <w:vAlign w:val="center"/>
          </w:tcPr>
          <w:p w14:paraId="1FA9449B" w14:textId="2D8E7D50" w:rsidR="00731E1D" w:rsidRDefault="00731E1D" w:rsidP="00731E1D">
            <w:pPr>
              <w:pStyle w:val="Tabela-zawarto"/>
              <w:ind w:left="432" w:hanging="432"/>
              <w:rPr>
                <w:lang w:val="en-US"/>
              </w:rPr>
            </w:pPr>
            <w:r>
              <w:rPr>
                <w:lang w:val="en-US"/>
              </w:rPr>
              <w:t xml:space="preserve">-   -   -   </w:t>
            </w:r>
            <w:r w:rsidRPr="00343E68">
              <w:t>ImmediatePmt</w:t>
            </w:r>
          </w:p>
        </w:tc>
        <w:tc>
          <w:tcPr>
            <w:tcW w:w="2141" w:type="dxa"/>
            <w:tcBorders>
              <w:top w:val="single" w:sz="4" w:space="0" w:color="auto"/>
              <w:bottom w:val="single" w:sz="4" w:space="0" w:color="auto"/>
            </w:tcBorders>
            <w:shd w:val="clear" w:color="auto" w:fill="auto"/>
          </w:tcPr>
          <w:p w14:paraId="3BB9B8DD" w14:textId="4E6A3EDA" w:rsidR="00731E1D" w:rsidRPr="000E1730" w:rsidRDefault="00731E1D" w:rsidP="00731E1D">
            <w:pPr>
              <w:pStyle w:val="Tabela-zawarto"/>
            </w:pPr>
            <w:r w:rsidRPr="000E1730">
              <w:t xml:space="preserve">Wskaźnik pilności wykonania </w:t>
            </w:r>
            <w:r>
              <w:t xml:space="preserve">transakcji w ramach </w:t>
            </w:r>
            <w:r w:rsidRPr="000E1730">
              <w:t>przelewu</w:t>
            </w:r>
          </w:p>
        </w:tc>
        <w:tc>
          <w:tcPr>
            <w:tcW w:w="541" w:type="dxa"/>
            <w:tcBorders>
              <w:top w:val="single" w:sz="4" w:space="0" w:color="auto"/>
              <w:bottom w:val="single" w:sz="4" w:space="0" w:color="auto"/>
            </w:tcBorders>
            <w:shd w:val="clear" w:color="auto" w:fill="auto"/>
            <w:vAlign w:val="center"/>
          </w:tcPr>
          <w:p w14:paraId="5EF5C5DC" w14:textId="738AB22B" w:rsidR="00731E1D" w:rsidRPr="000E1730" w:rsidRDefault="00731E1D" w:rsidP="00731E1D">
            <w:pPr>
              <w:pStyle w:val="Tabela-zawarto"/>
              <w:jc w:val="center"/>
            </w:pPr>
            <w:r>
              <w:t>W</w:t>
            </w:r>
          </w:p>
        </w:tc>
        <w:tc>
          <w:tcPr>
            <w:tcW w:w="567" w:type="dxa"/>
            <w:tcBorders>
              <w:top w:val="single" w:sz="4" w:space="0" w:color="auto"/>
              <w:bottom w:val="single" w:sz="4" w:space="0" w:color="auto"/>
            </w:tcBorders>
            <w:shd w:val="clear" w:color="auto" w:fill="auto"/>
            <w:vAlign w:val="center"/>
          </w:tcPr>
          <w:p w14:paraId="15B45F04" w14:textId="2AE21C0D" w:rsidR="00731E1D" w:rsidRPr="000E1730" w:rsidRDefault="00731E1D" w:rsidP="00731E1D">
            <w:pPr>
              <w:pStyle w:val="Tabela-zawarto"/>
              <w:jc w:val="center"/>
            </w:pPr>
            <w:r>
              <w:t>W</w:t>
            </w:r>
          </w:p>
        </w:tc>
        <w:tc>
          <w:tcPr>
            <w:tcW w:w="701" w:type="dxa"/>
            <w:tcBorders>
              <w:top w:val="single" w:sz="4" w:space="0" w:color="auto"/>
              <w:bottom w:val="single" w:sz="4" w:space="0" w:color="auto"/>
            </w:tcBorders>
            <w:shd w:val="clear" w:color="auto" w:fill="auto"/>
            <w:vAlign w:val="center"/>
          </w:tcPr>
          <w:p w14:paraId="43ADEAFA" w14:textId="3F5ADF16" w:rsidR="00731E1D" w:rsidRPr="000E1730" w:rsidRDefault="00731E1D" w:rsidP="00731E1D">
            <w:pPr>
              <w:pStyle w:val="Tabela-zawarto"/>
              <w:jc w:val="center"/>
            </w:pPr>
            <w:r>
              <w:t>W</w:t>
            </w:r>
          </w:p>
        </w:tc>
        <w:tc>
          <w:tcPr>
            <w:tcW w:w="426" w:type="dxa"/>
            <w:tcBorders>
              <w:top w:val="single" w:sz="4" w:space="0" w:color="auto"/>
              <w:bottom w:val="single" w:sz="4" w:space="0" w:color="auto"/>
            </w:tcBorders>
            <w:shd w:val="clear" w:color="auto" w:fill="auto"/>
            <w:vAlign w:val="center"/>
          </w:tcPr>
          <w:p w14:paraId="021C6073" w14:textId="1C2D29F5" w:rsidR="00731E1D" w:rsidRPr="00290DB7" w:rsidRDefault="00731E1D" w:rsidP="00731E1D">
            <w:pPr>
              <w:pStyle w:val="Tabela-zawarto"/>
              <w:jc w:val="center"/>
            </w:pPr>
            <w:r>
              <w:t>W</w:t>
            </w:r>
          </w:p>
        </w:tc>
        <w:tc>
          <w:tcPr>
            <w:tcW w:w="708" w:type="dxa"/>
            <w:tcBorders>
              <w:top w:val="single" w:sz="4" w:space="0" w:color="auto"/>
              <w:bottom w:val="single" w:sz="4" w:space="0" w:color="auto"/>
            </w:tcBorders>
            <w:shd w:val="clear" w:color="auto" w:fill="auto"/>
            <w:vAlign w:val="center"/>
          </w:tcPr>
          <w:p w14:paraId="15ACD746" w14:textId="0BAF631D" w:rsidR="00731E1D" w:rsidRPr="00290DB7" w:rsidRDefault="00731E1D" w:rsidP="00731E1D">
            <w:pPr>
              <w:pStyle w:val="Tabela-zawarto"/>
              <w:jc w:val="center"/>
            </w:pPr>
            <w:r>
              <w:rPr>
                <w:lang w:val="en-US"/>
              </w:rPr>
              <w:t>W</w:t>
            </w:r>
          </w:p>
        </w:tc>
        <w:tc>
          <w:tcPr>
            <w:tcW w:w="567" w:type="dxa"/>
            <w:tcBorders>
              <w:top w:val="single" w:sz="4" w:space="0" w:color="auto"/>
              <w:bottom w:val="single" w:sz="4" w:space="0" w:color="auto"/>
            </w:tcBorders>
            <w:shd w:val="clear" w:color="auto" w:fill="auto"/>
            <w:vAlign w:val="center"/>
          </w:tcPr>
          <w:p w14:paraId="22CB5474" w14:textId="627A1178" w:rsidR="00731E1D" w:rsidRPr="00290DB7" w:rsidRDefault="00731E1D" w:rsidP="00731E1D">
            <w:pPr>
              <w:pStyle w:val="Tabela-zawarto"/>
              <w:jc w:val="center"/>
            </w:pPr>
            <w:r>
              <w:rPr>
                <w:lang w:val="en-US"/>
              </w:rPr>
              <w:t>W</w:t>
            </w:r>
          </w:p>
        </w:tc>
        <w:tc>
          <w:tcPr>
            <w:tcW w:w="631" w:type="dxa"/>
            <w:tcBorders>
              <w:top w:val="single" w:sz="4" w:space="0" w:color="auto"/>
              <w:bottom w:val="single" w:sz="4" w:space="0" w:color="auto"/>
            </w:tcBorders>
            <w:shd w:val="clear" w:color="auto" w:fill="auto"/>
            <w:vAlign w:val="center"/>
          </w:tcPr>
          <w:p w14:paraId="6D739D36" w14:textId="7FFD22CC" w:rsidR="00731E1D" w:rsidRPr="00290DB7" w:rsidRDefault="00731E1D" w:rsidP="00731E1D">
            <w:pPr>
              <w:pStyle w:val="Tabela-zawarto"/>
              <w:jc w:val="center"/>
            </w:pPr>
            <w:r>
              <w:t>W</w:t>
            </w:r>
          </w:p>
        </w:tc>
        <w:tc>
          <w:tcPr>
            <w:tcW w:w="3679" w:type="dxa"/>
            <w:gridSpan w:val="3"/>
            <w:tcBorders>
              <w:top w:val="single" w:sz="4" w:space="0" w:color="auto"/>
              <w:bottom w:val="single" w:sz="4" w:space="0" w:color="auto"/>
            </w:tcBorders>
            <w:shd w:val="clear" w:color="auto" w:fill="auto"/>
          </w:tcPr>
          <w:p w14:paraId="30F2A12E" w14:textId="77777777" w:rsidR="00731E1D" w:rsidRPr="00790CE4" w:rsidRDefault="00731E1D" w:rsidP="00731E1D">
            <w:pPr>
              <w:pStyle w:val="Tabela-zawarto"/>
              <w:jc w:val="center"/>
            </w:pPr>
            <w:r w:rsidRPr="00790CE4">
              <w:t>Priorytet</w:t>
            </w:r>
            <w:r>
              <w:t xml:space="preserve"> transakcji w zleceniu </w:t>
            </w:r>
            <w:r w:rsidRPr="00790CE4">
              <w:t>(False/True)</w:t>
            </w:r>
          </w:p>
          <w:p w14:paraId="512AF130" w14:textId="77777777" w:rsidR="00731E1D" w:rsidRDefault="00731E1D" w:rsidP="00731E1D">
            <w:pPr>
              <w:pStyle w:val="Tabela-zawarto"/>
              <w:numPr>
                <w:ilvl w:val="0"/>
                <w:numId w:val="19"/>
              </w:numPr>
            </w:pPr>
            <w:r w:rsidRPr="00790CE4">
              <w:t>True = wysoki</w:t>
            </w:r>
          </w:p>
          <w:p w14:paraId="07630DDE" w14:textId="48286802" w:rsidR="00731E1D" w:rsidRPr="00290DB7" w:rsidRDefault="00731E1D" w:rsidP="00731E1D">
            <w:pPr>
              <w:pStyle w:val="Tabela-zawarto"/>
              <w:numPr>
                <w:ilvl w:val="0"/>
                <w:numId w:val="19"/>
              </w:numPr>
            </w:pPr>
            <w:r w:rsidRPr="00790CE4">
              <w:t>False = normalny</w:t>
            </w:r>
          </w:p>
        </w:tc>
      </w:tr>
      <w:tr w:rsidR="00731E1D" w:rsidRPr="000E1730" w14:paraId="2D501C5E" w14:textId="77777777" w:rsidTr="0091727A">
        <w:trPr>
          <w:jc w:val="center"/>
        </w:trPr>
        <w:tc>
          <w:tcPr>
            <w:tcW w:w="567" w:type="dxa"/>
            <w:tcBorders>
              <w:top w:val="single" w:sz="4" w:space="0" w:color="auto"/>
              <w:bottom w:val="single" w:sz="4" w:space="0" w:color="auto"/>
            </w:tcBorders>
            <w:shd w:val="clear" w:color="auto" w:fill="auto"/>
            <w:vAlign w:val="center"/>
          </w:tcPr>
          <w:p w14:paraId="4BFF72B9" w14:textId="77777777" w:rsidR="00731E1D" w:rsidRPr="000E1730" w:rsidRDefault="00731E1D" w:rsidP="00731E1D">
            <w:pPr>
              <w:pStyle w:val="Tabela-zawarto"/>
              <w:jc w:val="center"/>
            </w:pPr>
          </w:p>
        </w:tc>
        <w:tc>
          <w:tcPr>
            <w:tcW w:w="3539" w:type="dxa"/>
            <w:tcBorders>
              <w:top w:val="single" w:sz="4" w:space="0" w:color="auto"/>
              <w:bottom w:val="single" w:sz="4" w:space="0" w:color="auto"/>
            </w:tcBorders>
            <w:shd w:val="clear" w:color="auto" w:fill="auto"/>
            <w:vAlign w:val="center"/>
          </w:tcPr>
          <w:p w14:paraId="21E0F674" w14:textId="5CFA1466" w:rsidR="00731E1D" w:rsidRDefault="00731E1D" w:rsidP="00731E1D">
            <w:pPr>
              <w:pStyle w:val="Tabela-zawarto"/>
              <w:ind w:left="432" w:hanging="432"/>
              <w:rPr>
                <w:lang w:val="en-US"/>
              </w:rPr>
            </w:pPr>
            <w:r>
              <w:rPr>
                <w:lang w:val="en-US"/>
              </w:rPr>
              <w:t xml:space="preserve">-   -   -   </w:t>
            </w:r>
            <w:r w:rsidRPr="008D6B07">
              <w:rPr>
                <w:lang w:val="en-US"/>
              </w:rPr>
              <w:t>ExecutionDate</w:t>
            </w:r>
          </w:p>
        </w:tc>
        <w:tc>
          <w:tcPr>
            <w:tcW w:w="2141" w:type="dxa"/>
            <w:tcBorders>
              <w:top w:val="single" w:sz="4" w:space="0" w:color="auto"/>
              <w:bottom w:val="single" w:sz="4" w:space="0" w:color="auto"/>
            </w:tcBorders>
            <w:shd w:val="clear" w:color="auto" w:fill="auto"/>
          </w:tcPr>
          <w:p w14:paraId="4E5B9269" w14:textId="00ED79C8" w:rsidR="00731E1D" w:rsidRPr="000E1730" w:rsidRDefault="00731E1D" w:rsidP="00731E1D">
            <w:pPr>
              <w:pStyle w:val="Tabela-zawarto"/>
            </w:pPr>
            <w:r>
              <w:t>Data realizacji transakcji w ramach przelewu</w:t>
            </w:r>
          </w:p>
        </w:tc>
        <w:tc>
          <w:tcPr>
            <w:tcW w:w="541" w:type="dxa"/>
            <w:tcBorders>
              <w:top w:val="single" w:sz="4" w:space="0" w:color="auto"/>
              <w:bottom w:val="single" w:sz="4" w:space="0" w:color="auto"/>
            </w:tcBorders>
            <w:shd w:val="clear" w:color="auto" w:fill="auto"/>
            <w:vAlign w:val="center"/>
          </w:tcPr>
          <w:p w14:paraId="2A0CB0EB" w14:textId="31FC41C1" w:rsidR="00731E1D" w:rsidRPr="000E1730" w:rsidRDefault="00731E1D" w:rsidP="00731E1D">
            <w:pPr>
              <w:pStyle w:val="Tabela-zawarto"/>
              <w:jc w:val="center"/>
            </w:pPr>
            <w:r>
              <w:t>W</w:t>
            </w:r>
          </w:p>
        </w:tc>
        <w:tc>
          <w:tcPr>
            <w:tcW w:w="567" w:type="dxa"/>
            <w:tcBorders>
              <w:top w:val="single" w:sz="4" w:space="0" w:color="auto"/>
              <w:bottom w:val="single" w:sz="4" w:space="0" w:color="auto"/>
            </w:tcBorders>
            <w:shd w:val="clear" w:color="auto" w:fill="auto"/>
            <w:vAlign w:val="center"/>
          </w:tcPr>
          <w:p w14:paraId="43EBFAFE" w14:textId="3573668D" w:rsidR="00731E1D" w:rsidRPr="000E1730" w:rsidRDefault="00731E1D" w:rsidP="00731E1D">
            <w:pPr>
              <w:pStyle w:val="Tabela-zawarto"/>
              <w:jc w:val="center"/>
            </w:pPr>
            <w:r>
              <w:t>W</w:t>
            </w:r>
          </w:p>
        </w:tc>
        <w:tc>
          <w:tcPr>
            <w:tcW w:w="701" w:type="dxa"/>
            <w:tcBorders>
              <w:top w:val="single" w:sz="4" w:space="0" w:color="auto"/>
              <w:bottom w:val="single" w:sz="4" w:space="0" w:color="auto"/>
            </w:tcBorders>
            <w:shd w:val="clear" w:color="auto" w:fill="auto"/>
            <w:vAlign w:val="center"/>
          </w:tcPr>
          <w:p w14:paraId="4F08B106" w14:textId="2731F61B" w:rsidR="00731E1D" w:rsidRPr="000E1730" w:rsidRDefault="00731E1D" w:rsidP="00731E1D">
            <w:pPr>
              <w:pStyle w:val="Tabela-zawarto"/>
              <w:jc w:val="center"/>
            </w:pPr>
            <w:r>
              <w:t>W</w:t>
            </w:r>
          </w:p>
        </w:tc>
        <w:tc>
          <w:tcPr>
            <w:tcW w:w="426" w:type="dxa"/>
            <w:tcBorders>
              <w:top w:val="single" w:sz="4" w:space="0" w:color="auto"/>
              <w:bottom w:val="single" w:sz="4" w:space="0" w:color="auto"/>
            </w:tcBorders>
            <w:shd w:val="clear" w:color="auto" w:fill="auto"/>
            <w:vAlign w:val="center"/>
          </w:tcPr>
          <w:p w14:paraId="1B7C095A" w14:textId="42BB3D34" w:rsidR="00731E1D" w:rsidRPr="00290DB7" w:rsidRDefault="00731E1D" w:rsidP="00731E1D">
            <w:pPr>
              <w:pStyle w:val="Tabela-zawarto"/>
              <w:jc w:val="center"/>
            </w:pPr>
            <w:r>
              <w:t>W</w:t>
            </w:r>
          </w:p>
        </w:tc>
        <w:tc>
          <w:tcPr>
            <w:tcW w:w="708" w:type="dxa"/>
            <w:tcBorders>
              <w:top w:val="single" w:sz="4" w:space="0" w:color="auto"/>
              <w:bottom w:val="single" w:sz="4" w:space="0" w:color="auto"/>
            </w:tcBorders>
            <w:shd w:val="clear" w:color="auto" w:fill="auto"/>
            <w:vAlign w:val="center"/>
          </w:tcPr>
          <w:p w14:paraId="007F70D4" w14:textId="2427D41A" w:rsidR="00731E1D" w:rsidRPr="00290DB7" w:rsidRDefault="00731E1D" w:rsidP="00731E1D">
            <w:pPr>
              <w:pStyle w:val="Tabela-zawarto"/>
              <w:jc w:val="center"/>
            </w:pPr>
            <w:r>
              <w:rPr>
                <w:lang w:val="en-US"/>
              </w:rPr>
              <w:t>W</w:t>
            </w:r>
          </w:p>
        </w:tc>
        <w:tc>
          <w:tcPr>
            <w:tcW w:w="567" w:type="dxa"/>
            <w:tcBorders>
              <w:top w:val="single" w:sz="4" w:space="0" w:color="auto"/>
              <w:bottom w:val="single" w:sz="4" w:space="0" w:color="auto"/>
            </w:tcBorders>
            <w:shd w:val="clear" w:color="auto" w:fill="auto"/>
            <w:vAlign w:val="center"/>
          </w:tcPr>
          <w:p w14:paraId="34183228" w14:textId="2700A59D" w:rsidR="00731E1D" w:rsidRPr="00290DB7" w:rsidRDefault="00731E1D" w:rsidP="00731E1D">
            <w:pPr>
              <w:pStyle w:val="Tabela-zawarto"/>
              <w:jc w:val="center"/>
            </w:pPr>
            <w:r>
              <w:rPr>
                <w:lang w:val="en-US"/>
              </w:rPr>
              <w:t>W</w:t>
            </w:r>
          </w:p>
        </w:tc>
        <w:tc>
          <w:tcPr>
            <w:tcW w:w="631" w:type="dxa"/>
            <w:tcBorders>
              <w:top w:val="single" w:sz="4" w:space="0" w:color="auto"/>
              <w:bottom w:val="single" w:sz="4" w:space="0" w:color="auto"/>
            </w:tcBorders>
            <w:shd w:val="clear" w:color="auto" w:fill="auto"/>
            <w:vAlign w:val="center"/>
          </w:tcPr>
          <w:p w14:paraId="1F490AC4" w14:textId="5EDE4C67" w:rsidR="00731E1D" w:rsidRPr="00290DB7" w:rsidRDefault="00731E1D" w:rsidP="00731E1D">
            <w:pPr>
              <w:pStyle w:val="Tabela-zawarto"/>
              <w:jc w:val="center"/>
            </w:pPr>
            <w:r>
              <w:t>W</w:t>
            </w:r>
          </w:p>
        </w:tc>
        <w:tc>
          <w:tcPr>
            <w:tcW w:w="3679" w:type="dxa"/>
            <w:gridSpan w:val="3"/>
            <w:tcBorders>
              <w:top w:val="single" w:sz="4" w:space="0" w:color="auto"/>
              <w:bottom w:val="single" w:sz="4" w:space="0" w:color="auto"/>
            </w:tcBorders>
            <w:shd w:val="clear" w:color="auto" w:fill="auto"/>
          </w:tcPr>
          <w:p w14:paraId="502EC533" w14:textId="093867A3" w:rsidR="00731E1D" w:rsidRPr="00290DB7" w:rsidRDefault="00731E1D" w:rsidP="00731E1D">
            <w:pPr>
              <w:pStyle w:val="Tabela-zawarto"/>
              <w:jc w:val="center"/>
            </w:pPr>
            <w:r>
              <w:t>Data realizacji transakcji w ramach zlecenia</w:t>
            </w:r>
          </w:p>
        </w:tc>
      </w:tr>
      <w:tr w:rsidR="00731E1D" w:rsidRPr="000E1730" w14:paraId="2394709A" w14:textId="77777777" w:rsidTr="00DC2AAA">
        <w:trPr>
          <w:jc w:val="center"/>
        </w:trPr>
        <w:tc>
          <w:tcPr>
            <w:tcW w:w="567" w:type="dxa"/>
            <w:tcBorders>
              <w:top w:val="single" w:sz="4" w:space="0" w:color="auto"/>
            </w:tcBorders>
          </w:tcPr>
          <w:p w14:paraId="0A8F7CA3" w14:textId="77777777" w:rsidR="00731E1D" w:rsidRPr="000E1730" w:rsidRDefault="00731E1D" w:rsidP="00731E1D">
            <w:pPr>
              <w:pStyle w:val="Tabela-zawarto"/>
              <w:rPr>
                <w:lang w:val="en-US"/>
              </w:rPr>
            </w:pPr>
            <w:r w:rsidRPr="000E1730">
              <w:rPr>
                <w:lang w:val="en-US"/>
              </w:rPr>
              <w:t>A-13</w:t>
            </w:r>
          </w:p>
        </w:tc>
        <w:tc>
          <w:tcPr>
            <w:tcW w:w="3539" w:type="dxa"/>
            <w:tcBorders>
              <w:top w:val="single" w:sz="4" w:space="0" w:color="auto"/>
            </w:tcBorders>
            <w:vAlign w:val="center"/>
          </w:tcPr>
          <w:p w14:paraId="3DAD2DE4" w14:textId="77777777" w:rsidR="00731E1D" w:rsidRPr="0092019C" w:rsidRDefault="00731E1D" w:rsidP="00731E1D">
            <w:pPr>
              <w:pStyle w:val="Tabelanagwek1"/>
              <w:jc w:val="left"/>
              <w:rPr>
                <w:b w:val="0"/>
                <w:i w:val="0"/>
                <w:sz w:val="16"/>
                <w:szCs w:val="16"/>
                <w:lang w:val="en-US"/>
              </w:rPr>
            </w:pPr>
            <w:r>
              <w:rPr>
                <w:b w:val="0"/>
                <w:i w:val="0"/>
                <w:sz w:val="16"/>
                <w:szCs w:val="16"/>
                <w:lang w:val="en-US"/>
              </w:rPr>
              <w:t xml:space="preserve">-   -   </w:t>
            </w:r>
            <w:r w:rsidRPr="0092019C">
              <w:rPr>
                <w:b w:val="0"/>
                <w:i w:val="0"/>
                <w:sz w:val="16"/>
                <w:szCs w:val="16"/>
                <w:lang w:val="en-US"/>
              </w:rPr>
              <w:t>-      CurrencyConvertor</w:t>
            </w:r>
          </w:p>
        </w:tc>
        <w:tc>
          <w:tcPr>
            <w:tcW w:w="2141" w:type="dxa"/>
          </w:tcPr>
          <w:p w14:paraId="37C651E7" w14:textId="77777777" w:rsidR="00731E1D" w:rsidRPr="000E1730" w:rsidRDefault="00731E1D" w:rsidP="00731E1D">
            <w:pPr>
              <w:pStyle w:val="Tabela-zawarto"/>
            </w:pPr>
            <w:r w:rsidRPr="000E1730">
              <w:t>Informacja o kursie wymiany walut. Może wystąpić jeśli jest podawana kwota &lt;DebitAmount&gt;</w:t>
            </w:r>
          </w:p>
        </w:tc>
        <w:tc>
          <w:tcPr>
            <w:tcW w:w="541" w:type="dxa"/>
            <w:vAlign w:val="center"/>
          </w:tcPr>
          <w:p w14:paraId="4E40EF19" w14:textId="77777777" w:rsidR="00731E1D" w:rsidRDefault="00731E1D" w:rsidP="00731E1D">
            <w:pPr>
              <w:pStyle w:val="Tabela-zawarto"/>
              <w:jc w:val="center"/>
            </w:pPr>
          </w:p>
        </w:tc>
        <w:tc>
          <w:tcPr>
            <w:tcW w:w="567" w:type="dxa"/>
            <w:vAlign w:val="center"/>
          </w:tcPr>
          <w:p w14:paraId="2C21664E" w14:textId="77777777" w:rsidR="00731E1D" w:rsidRDefault="00731E1D" w:rsidP="00731E1D">
            <w:pPr>
              <w:pStyle w:val="Tabela-zawarto"/>
              <w:jc w:val="center"/>
            </w:pPr>
          </w:p>
        </w:tc>
        <w:tc>
          <w:tcPr>
            <w:tcW w:w="701" w:type="dxa"/>
            <w:vAlign w:val="center"/>
          </w:tcPr>
          <w:p w14:paraId="185E781C" w14:textId="77777777" w:rsidR="00731E1D" w:rsidRDefault="00731E1D" w:rsidP="00731E1D">
            <w:pPr>
              <w:pStyle w:val="Tabela-zawarto"/>
              <w:jc w:val="center"/>
            </w:pPr>
          </w:p>
        </w:tc>
        <w:tc>
          <w:tcPr>
            <w:tcW w:w="426" w:type="dxa"/>
            <w:vAlign w:val="center"/>
          </w:tcPr>
          <w:p w14:paraId="7B327F5E" w14:textId="77777777" w:rsidR="00731E1D" w:rsidRPr="00BC6CB7" w:rsidRDefault="00731E1D" w:rsidP="00731E1D">
            <w:pPr>
              <w:pStyle w:val="Tabela-zawarto"/>
              <w:jc w:val="center"/>
            </w:pPr>
          </w:p>
        </w:tc>
        <w:tc>
          <w:tcPr>
            <w:tcW w:w="708" w:type="dxa"/>
            <w:vAlign w:val="center"/>
          </w:tcPr>
          <w:p w14:paraId="5B4D3800" w14:textId="77777777" w:rsidR="00731E1D" w:rsidRPr="00BC6CB7" w:rsidRDefault="00731E1D" w:rsidP="00731E1D">
            <w:pPr>
              <w:pStyle w:val="Tabela-zawarto"/>
              <w:jc w:val="center"/>
            </w:pPr>
          </w:p>
        </w:tc>
        <w:tc>
          <w:tcPr>
            <w:tcW w:w="567" w:type="dxa"/>
            <w:vAlign w:val="center"/>
          </w:tcPr>
          <w:p w14:paraId="3C6A45C5" w14:textId="77777777" w:rsidR="00731E1D" w:rsidRPr="00BC6CB7" w:rsidRDefault="00731E1D" w:rsidP="00731E1D">
            <w:pPr>
              <w:pStyle w:val="Tabela-zawarto"/>
              <w:jc w:val="center"/>
            </w:pPr>
          </w:p>
        </w:tc>
        <w:tc>
          <w:tcPr>
            <w:tcW w:w="631" w:type="dxa"/>
          </w:tcPr>
          <w:p w14:paraId="09D5D4C9" w14:textId="77777777" w:rsidR="00731E1D" w:rsidRPr="005E497B" w:rsidRDefault="00731E1D" w:rsidP="00731E1D">
            <w:pPr>
              <w:pStyle w:val="Tabela-zawarto"/>
              <w:jc w:val="center"/>
            </w:pPr>
          </w:p>
        </w:tc>
        <w:tc>
          <w:tcPr>
            <w:tcW w:w="3679" w:type="dxa"/>
            <w:gridSpan w:val="3"/>
          </w:tcPr>
          <w:p w14:paraId="54037460" w14:textId="26CC61EF" w:rsidR="00731E1D" w:rsidRPr="005E497B" w:rsidRDefault="00731E1D" w:rsidP="00731E1D">
            <w:pPr>
              <w:pStyle w:val="Tabela-zawarto"/>
              <w:jc w:val="center"/>
            </w:pPr>
          </w:p>
        </w:tc>
      </w:tr>
      <w:tr w:rsidR="00731E1D" w:rsidRPr="000E1730" w14:paraId="3BE5247E" w14:textId="77777777" w:rsidTr="00DC2AAA">
        <w:trPr>
          <w:jc w:val="center"/>
        </w:trPr>
        <w:tc>
          <w:tcPr>
            <w:tcW w:w="567" w:type="dxa"/>
            <w:tcBorders>
              <w:top w:val="single" w:sz="4" w:space="0" w:color="auto"/>
            </w:tcBorders>
          </w:tcPr>
          <w:p w14:paraId="10B082BD" w14:textId="77777777" w:rsidR="00731E1D" w:rsidRPr="00815B23" w:rsidRDefault="00731E1D" w:rsidP="00731E1D">
            <w:pPr>
              <w:pStyle w:val="Tabela-zawarto"/>
              <w:jc w:val="center"/>
            </w:pPr>
          </w:p>
        </w:tc>
        <w:tc>
          <w:tcPr>
            <w:tcW w:w="3539" w:type="dxa"/>
            <w:tcBorders>
              <w:top w:val="single" w:sz="4" w:space="0" w:color="auto"/>
            </w:tcBorders>
            <w:vAlign w:val="center"/>
          </w:tcPr>
          <w:p w14:paraId="5E944860" w14:textId="77777777" w:rsidR="00731E1D" w:rsidRPr="000E1730" w:rsidRDefault="00731E1D" w:rsidP="00731E1D">
            <w:pPr>
              <w:pStyle w:val="Tabela-zawarto"/>
              <w:ind w:left="432" w:hanging="432"/>
              <w:rPr>
                <w:lang w:val="en-US"/>
              </w:rPr>
            </w:pPr>
            <w:r>
              <w:rPr>
                <w:lang w:val="en-US"/>
              </w:rPr>
              <w:t xml:space="preserve">-   -   -   -    </w:t>
            </w:r>
            <w:r w:rsidRPr="000E1730">
              <w:rPr>
                <w:lang w:val="en-US"/>
              </w:rPr>
              <w:t>SourceCurrencyIdentificationCode</w:t>
            </w:r>
          </w:p>
        </w:tc>
        <w:tc>
          <w:tcPr>
            <w:tcW w:w="2141" w:type="dxa"/>
          </w:tcPr>
          <w:p w14:paraId="79A98228" w14:textId="77777777" w:rsidR="00731E1D" w:rsidRPr="000E1730" w:rsidRDefault="00731E1D" w:rsidP="00731E1D">
            <w:pPr>
              <w:pStyle w:val="Tabela-zawarto"/>
            </w:pPr>
            <w:r w:rsidRPr="000E1730">
              <w:t>Kod identyfikacyjny waluty przeliczanej</w:t>
            </w:r>
          </w:p>
        </w:tc>
        <w:tc>
          <w:tcPr>
            <w:tcW w:w="541" w:type="dxa"/>
            <w:vAlign w:val="center"/>
          </w:tcPr>
          <w:p w14:paraId="76F33F53" w14:textId="77777777" w:rsidR="00731E1D" w:rsidRDefault="00731E1D" w:rsidP="00731E1D">
            <w:pPr>
              <w:pStyle w:val="Tabela-zawarto"/>
              <w:jc w:val="center"/>
            </w:pPr>
          </w:p>
        </w:tc>
        <w:tc>
          <w:tcPr>
            <w:tcW w:w="567" w:type="dxa"/>
            <w:vAlign w:val="center"/>
          </w:tcPr>
          <w:p w14:paraId="6CD14AA9" w14:textId="77777777" w:rsidR="00731E1D" w:rsidRDefault="00731E1D" w:rsidP="00731E1D">
            <w:pPr>
              <w:pStyle w:val="Tabela-zawarto"/>
              <w:jc w:val="center"/>
            </w:pPr>
          </w:p>
        </w:tc>
        <w:tc>
          <w:tcPr>
            <w:tcW w:w="701" w:type="dxa"/>
            <w:vAlign w:val="center"/>
          </w:tcPr>
          <w:p w14:paraId="342A2ACF" w14:textId="77777777" w:rsidR="00731E1D" w:rsidRDefault="00731E1D" w:rsidP="00731E1D">
            <w:pPr>
              <w:pStyle w:val="Tabela-zawarto"/>
              <w:jc w:val="center"/>
            </w:pPr>
          </w:p>
        </w:tc>
        <w:tc>
          <w:tcPr>
            <w:tcW w:w="426" w:type="dxa"/>
            <w:vAlign w:val="center"/>
          </w:tcPr>
          <w:p w14:paraId="50B912F3" w14:textId="77777777" w:rsidR="00731E1D" w:rsidRPr="00BC6CB7" w:rsidRDefault="00731E1D" w:rsidP="00731E1D">
            <w:pPr>
              <w:pStyle w:val="Tabela-zawarto"/>
              <w:jc w:val="center"/>
            </w:pPr>
          </w:p>
        </w:tc>
        <w:tc>
          <w:tcPr>
            <w:tcW w:w="708" w:type="dxa"/>
            <w:vAlign w:val="center"/>
          </w:tcPr>
          <w:p w14:paraId="6718E69E" w14:textId="77777777" w:rsidR="00731E1D" w:rsidRPr="00BC6CB7" w:rsidRDefault="00731E1D" w:rsidP="00731E1D">
            <w:pPr>
              <w:pStyle w:val="Tabela-zawarto"/>
              <w:jc w:val="center"/>
            </w:pPr>
          </w:p>
        </w:tc>
        <w:tc>
          <w:tcPr>
            <w:tcW w:w="567" w:type="dxa"/>
            <w:vAlign w:val="center"/>
          </w:tcPr>
          <w:p w14:paraId="41541C48" w14:textId="77777777" w:rsidR="00731E1D" w:rsidRPr="00BC6CB7" w:rsidRDefault="00731E1D" w:rsidP="00731E1D">
            <w:pPr>
              <w:pStyle w:val="Tabela-zawarto"/>
              <w:jc w:val="center"/>
            </w:pPr>
          </w:p>
        </w:tc>
        <w:tc>
          <w:tcPr>
            <w:tcW w:w="631" w:type="dxa"/>
          </w:tcPr>
          <w:p w14:paraId="1755B6E8" w14:textId="77777777" w:rsidR="00731E1D" w:rsidRPr="005E497B" w:rsidRDefault="00731E1D" w:rsidP="00731E1D">
            <w:pPr>
              <w:pStyle w:val="Tabela-zawarto"/>
              <w:jc w:val="center"/>
              <w:rPr>
                <w:lang w:val="en-US"/>
              </w:rPr>
            </w:pPr>
          </w:p>
        </w:tc>
        <w:tc>
          <w:tcPr>
            <w:tcW w:w="3679" w:type="dxa"/>
            <w:gridSpan w:val="3"/>
          </w:tcPr>
          <w:p w14:paraId="52CDCAAD" w14:textId="6B50D704" w:rsidR="00731E1D" w:rsidRPr="005E497B" w:rsidRDefault="00731E1D" w:rsidP="00731E1D">
            <w:pPr>
              <w:pStyle w:val="Tabela-zawarto"/>
              <w:jc w:val="center"/>
              <w:rPr>
                <w:lang w:val="en-US"/>
              </w:rPr>
            </w:pPr>
          </w:p>
        </w:tc>
      </w:tr>
      <w:tr w:rsidR="00731E1D" w:rsidRPr="000E1730" w14:paraId="70FBFB05" w14:textId="77777777" w:rsidTr="00DC2AAA">
        <w:trPr>
          <w:jc w:val="center"/>
        </w:trPr>
        <w:tc>
          <w:tcPr>
            <w:tcW w:w="567" w:type="dxa"/>
            <w:tcBorders>
              <w:top w:val="single" w:sz="4" w:space="0" w:color="auto"/>
            </w:tcBorders>
          </w:tcPr>
          <w:p w14:paraId="60B5C0DA" w14:textId="77777777" w:rsidR="00731E1D" w:rsidRPr="000E1730" w:rsidRDefault="00731E1D" w:rsidP="00731E1D">
            <w:pPr>
              <w:pStyle w:val="Tabela-zawarto"/>
              <w:jc w:val="center"/>
              <w:rPr>
                <w:lang w:val="en-US"/>
              </w:rPr>
            </w:pPr>
          </w:p>
        </w:tc>
        <w:tc>
          <w:tcPr>
            <w:tcW w:w="3539" w:type="dxa"/>
            <w:tcBorders>
              <w:top w:val="single" w:sz="4" w:space="0" w:color="auto"/>
            </w:tcBorders>
            <w:vAlign w:val="center"/>
          </w:tcPr>
          <w:p w14:paraId="37B4452F" w14:textId="77777777" w:rsidR="00731E1D" w:rsidRPr="000E1730" w:rsidRDefault="00731E1D" w:rsidP="00731E1D">
            <w:pPr>
              <w:pStyle w:val="Tabela-zawarto"/>
              <w:ind w:left="432" w:hanging="432"/>
              <w:rPr>
                <w:lang w:val="en-US"/>
              </w:rPr>
            </w:pPr>
            <w:r>
              <w:rPr>
                <w:lang w:val="en-US"/>
              </w:rPr>
              <w:t xml:space="preserve">-   -   -   -   </w:t>
            </w:r>
            <w:r w:rsidRPr="000E1730">
              <w:rPr>
                <w:lang w:val="en-US"/>
              </w:rPr>
              <w:t>TargetCurrencyIdentificationCode</w:t>
            </w:r>
          </w:p>
        </w:tc>
        <w:tc>
          <w:tcPr>
            <w:tcW w:w="2141" w:type="dxa"/>
          </w:tcPr>
          <w:p w14:paraId="19CEFBAF" w14:textId="77777777" w:rsidR="00731E1D" w:rsidRPr="000E1730" w:rsidRDefault="00731E1D" w:rsidP="00731E1D">
            <w:pPr>
              <w:pStyle w:val="Tabela-zawarto"/>
            </w:pPr>
            <w:r w:rsidRPr="000E1730">
              <w:t>Kod identyfikacyjny waluty docelowej</w:t>
            </w:r>
          </w:p>
        </w:tc>
        <w:tc>
          <w:tcPr>
            <w:tcW w:w="541" w:type="dxa"/>
            <w:vAlign w:val="center"/>
          </w:tcPr>
          <w:p w14:paraId="349A39B9" w14:textId="77777777" w:rsidR="00731E1D" w:rsidRDefault="00731E1D" w:rsidP="00731E1D">
            <w:pPr>
              <w:pStyle w:val="Tabela-zawarto"/>
              <w:jc w:val="center"/>
            </w:pPr>
          </w:p>
        </w:tc>
        <w:tc>
          <w:tcPr>
            <w:tcW w:w="567" w:type="dxa"/>
            <w:vAlign w:val="center"/>
          </w:tcPr>
          <w:p w14:paraId="1BA53D2F" w14:textId="77777777" w:rsidR="00731E1D" w:rsidRDefault="00731E1D" w:rsidP="00731E1D">
            <w:pPr>
              <w:pStyle w:val="Tabela-zawarto"/>
              <w:jc w:val="center"/>
            </w:pPr>
          </w:p>
        </w:tc>
        <w:tc>
          <w:tcPr>
            <w:tcW w:w="701" w:type="dxa"/>
            <w:vAlign w:val="center"/>
          </w:tcPr>
          <w:p w14:paraId="2D28F8C9" w14:textId="77777777" w:rsidR="00731E1D" w:rsidRDefault="00731E1D" w:rsidP="00731E1D">
            <w:pPr>
              <w:pStyle w:val="Tabela-zawarto"/>
              <w:jc w:val="center"/>
            </w:pPr>
          </w:p>
        </w:tc>
        <w:tc>
          <w:tcPr>
            <w:tcW w:w="426" w:type="dxa"/>
            <w:vAlign w:val="center"/>
          </w:tcPr>
          <w:p w14:paraId="17DD0027" w14:textId="77777777" w:rsidR="00731E1D" w:rsidRPr="00BC6CB7" w:rsidRDefault="00731E1D" w:rsidP="00731E1D">
            <w:pPr>
              <w:pStyle w:val="Tabela-zawarto"/>
              <w:jc w:val="center"/>
            </w:pPr>
          </w:p>
        </w:tc>
        <w:tc>
          <w:tcPr>
            <w:tcW w:w="708" w:type="dxa"/>
            <w:vAlign w:val="center"/>
          </w:tcPr>
          <w:p w14:paraId="145B9670" w14:textId="77777777" w:rsidR="00731E1D" w:rsidRPr="00BC6CB7" w:rsidRDefault="00731E1D" w:rsidP="00731E1D">
            <w:pPr>
              <w:pStyle w:val="Tabela-zawarto"/>
              <w:jc w:val="center"/>
            </w:pPr>
          </w:p>
        </w:tc>
        <w:tc>
          <w:tcPr>
            <w:tcW w:w="567" w:type="dxa"/>
            <w:vAlign w:val="center"/>
          </w:tcPr>
          <w:p w14:paraId="18A6F7FE" w14:textId="77777777" w:rsidR="00731E1D" w:rsidRPr="00BC6CB7" w:rsidRDefault="00731E1D" w:rsidP="00731E1D">
            <w:pPr>
              <w:pStyle w:val="Tabela-zawarto"/>
              <w:jc w:val="center"/>
            </w:pPr>
          </w:p>
        </w:tc>
        <w:tc>
          <w:tcPr>
            <w:tcW w:w="631" w:type="dxa"/>
          </w:tcPr>
          <w:p w14:paraId="6C1AB55E" w14:textId="77777777" w:rsidR="00731E1D" w:rsidRPr="005E497B" w:rsidRDefault="00731E1D" w:rsidP="00731E1D">
            <w:pPr>
              <w:pStyle w:val="Tabela-zawarto"/>
              <w:jc w:val="center"/>
            </w:pPr>
          </w:p>
        </w:tc>
        <w:tc>
          <w:tcPr>
            <w:tcW w:w="3679" w:type="dxa"/>
            <w:gridSpan w:val="3"/>
          </w:tcPr>
          <w:p w14:paraId="588492AE" w14:textId="4E569EE6" w:rsidR="00731E1D" w:rsidRPr="005E497B" w:rsidRDefault="00731E1D" w:rsidP="00731E1D">
            <w:pPr>
              <w:pStyle w:val="Tabela-zawarto"/>
              <w:jc w:val="center"/>
            </w:pPr>
          </w:p>
        </w:tc>
      </w:tr>
      <w:tr w:rsidR="00731E1D" w:rsidRPr="000E1730" w14:paraId="18C434A4" w14:textId="77777777" w:rsidTr="00DC2AAA">
        <w:trPr>
          <w:jc w:val="center"/>
        </w:trPr>
        <w:tc>
          <w:tcPr>
            <w:tcW w:w="567" w:type="dxa"/>
            <w:tcBorders>
              <w:top w:val="single" w:sz="4" w:space="0" w:color="auto"/>
            </w:tcBorders>
          </w:tcPr>
          <w:p w14:paraId="0DD9D88B" w14:textId="77777777" w:rsidR="00731E1D" w:rsidRPr="000E1730" w:rsidRDefault="00731E1D" w:rsidP="00731E1D">
            <w:pPr>
              <w:pStyle w:val="Tabela-zawarto"/>
              <w:jc w:val="center"/>
            </w:pPr>
          </w:p>
        </w:tc>
        <w:tc>
          <w:tcPr>
            <w:tcW w:w="3539" w:type="dxa"/>
            <w:tcBorders>
              <w:top w:val="single" w:sz="4" w:space="0" w:color="auto"/>
            </w:tcBorders>
            <w:vAlign w:val="center"/>
          </w:tcPr>
          <w:p w14:paraId="79550B5C" w14:textId="77777777" w:rsidR="00731E1D" w:rsidRPr="000E1730" w:rsidRDefault="00731E1D" w:rsidP="00731E1D">
            <w:pPr>
              <w:pStyle w:val="Tabela-zawarto"/>
              <w:ind w:left="432" w:hanging="432"/>
            </w:pPr>
            <w:r>
              <w:rPr>
                <w:lang w:val="en-US"/>
              </w:rPr>
              <w:t xml:space="preserve">-   -   -   -   </w:t>
            </w:r>
            <w:r w:rsidRPr="000E1730">
              <w:t>CurrencyExchangeRate</w:t>
            </w:r>
          </w:p>
        </w:tc>
        <w:tc>
          <w:tcPr>
            <w:tcW w:w="2141" w:type="dxa"/>
          </w:tcPr>
          <w:p w14:paraId="4EA1B179" w14:textId="77777777" w:rsidR="00731E1D" w:rsidRPr="000E1730" w:rsidRDefault="00731E1D" w:rsidP="00731E1D">
            <w:pPr>
              <w:pStyle w:val="Tabela-zawarto"/>
            </w:pPr>
            <w:r w:rsidRPr="000E1730">
              <w:t>Wartość kursu wymiany</w:t>
            </w:r>
          </w:p>
        </w:tc>
        <w:tc>
          <w:tcPr>
            <w:tcW w:w="541" w:type="dxa"/>
            <w:vAlign w:val="center"/>
          </w:tcPr>
          <w:p w14:paraId="2C223BE9" w14:textId="77777777" w:rsidR="00731E1D" w:rsidRDefault="00731E1D" w:rsidP="00731E1D">
            <w:pPr>
              <w:pStyle w:val="Tabela-zawarto"/>
              <w:jc w:val="center"/>
            </w:pPr>
          </w:p>
        </w:tc>
        <w:tc>
          <w:tcPr>
            <w:tcW w:w="567" w:type="dxa"/>
            <w:vAlign w:val="center"/>
          </w:tcPr>
          <w:p w14:paraId="38612207" w14:textId="77777777" w:rsidR="00731E1D" w:rsidRDefault="00731E1D" w:rsidP="00731E1D">
            <w:pPr>
              <w:pStyle w:val="Tabela-zawarto"/>
              <w:jc w:val="center"/>
            </w:pPr>
          </w:p>
        </w:tc>
        <w:tc>
          <w:tcPr>
            <w:tcW w:w="701" w:type="dxa"/>
            <w:vAlign w:val="center"/>
          </w:tcPr>
          <w:p w14:paraId="01632BDB" w14:textId="77777777" w:rsidR="00731E1D" w:rsidRDefault="00731E1D" w:rsidP="00731E1D">
            <w:pPr>
              <w:pStyle w:val="Tabela-zawarto"/>
              <w:jc w:val="center"/>
            </w:pPr>
          </w:p>
        </w:tc>
        <w:tc>
          <w:tcPr>
            <w:tcW w:w="426" w:type="dxa"/>
            <w:vAlign w:val="center"/>
          </w:tcPr>
          <w:p w14:paraId="549624B5" w14:textId="77777777" w:rsidR="00731E1D" w:rsidRPr="00BC6CB7" w:rsidRDefault="00731E1D" w:rsidP="00731E1D">
            <w:pPr>
              <w:pStyle w:val="Tabela-zawarto"/>
              <w:jc w:val="center"/>
            </w:pPr>
          </w:p>
        </w:tc>
        <w:tc>
          <w:tcPr>
            <w:tcW w:w="708" w:type="dxa"/>
            <w:vAlign w:val="center"/>
          </w:tcPr>
          <w:p w14:paraId="1F0B1DC8" w14:textId="77777777" w:rsidR="00731E1D" w:rsidRPr="00BC6CB7" w:rsidRDefault="00731E1D" w:rsidP="00731E1D">
            <w:pPr>
              <w:pStyle w:val="Tabela-zawarto"/>
              <w:jc w:val="center"/>
            </w:pPr>
          </w:p>
        </w:tc>
        <w:tc>
          <w:tcPr>
            <w:tcW w:w="567" w:type="dxa"/>
            <w:vAlign w:val="center"/>
          </w:tcPr>
          <w:p w14:paraId="0882416D" w14:textId="77777777" w:rsidR="00731E1D" w:rsidRPr="00BC6CB7" w:rsidRDefault="00731E1D" w:rsidP="00731E1D">
            <w:pPr>
              <w:pStyle w:val="Tabela-zawarto"/>
              <w:jc w:val="center"/>
            </w:pPr>
          </w:p>
        </w:tc>
        <w:tc>
          <w:tcPr>
            <w:tcW w:w="631" w:type="dxa"/>
          </w:tcPr>
          <w:p w14:paraId="1C21F134" w14:textId="77777777" w:rsidR="00731E1D" w:rsidRPr="000E1730" w:rsidRDefault="00731E1D" w:rsidP="00731E1D">
            <w:pPr>
              <w:pStyle w:val="Tabela-zawarto"/>
              <w:jc w:val="center"/>
            </w:pPr>
          </w:p>
        </w:tc>
        <w:tc>
          <w:tcPr>
            <w:tcW w:w="3679" w:type="dxa"/>
            <w:gridSpan w:val="3"/>
          </w:tcPr>
          <w:p w14:paraId="081495D1" w14:textId="57ACD2DB" w:rsidR="00731E1D" w:rsidRPr="000E1730" w:rsidRDefault="00731E1D" w:rsidP="00731E1D">
            <w:pPr>
              <w:pStyle w:val="Tabela-zawarto"/>
              <w:jc w:val="center"/>
            </w:pPr>
          </w:p>
        </w:tc>
      </w:tr>
      <w:tr w:rsidR="00731E1D" w:rsidRPr="000E1730" w14:paraId="056F0F8C" w14:textId="77777777" w:rsidTr="00DC2AAA">
        <w:trPr>
          <w:jc w:val="center"/>
        </w:trPr>
        <w:tc>
          <w:tcPr>
            <w:tcW w:w="567" w:type="dxa"/>
          </w:tcPr>
          <w:p w14:paraId="3A243685" w14:textId="77777777" w:rsidR="00731E1D" w:rsidRPr="000E1730" w:rsidRDefault="00731E1D" w:rsidP="00731E1D">
            <w:pPr>
              <w:pStyle w:val="Tabela-zawarto"/>
              <w:jc w:val="center"/>
            </w:pPr>
          </w:p>
        </w:tc>
        <w:tc>
          <w:tcPr>
            <w:tcW w:w="3539" w:type="dxa"/>
            <w:vAlign w:val="center"/>
          </w:tcPr>
          <w:p w14:paraId="1A4C55F9" w14:textId="77777777" w:rsidR="00731E1D" w:rsidRPr="000E1730" w:rsidRDefault="00731E1D" w:rsidP="00731E1D">
            <w:pPr>
              <w:pStyle w:val="Tabela-zawarto"/>
              <w:ind w:left="432" w:hanging="432"/>
            </w:pPr>
            <w:r>
              <w:rPr>
                <w:lang w:val="en-US"/>
              </w:rPr>
              <w:t xml:space="preserve">-   -   -   -   </w:t>
            </w:r>
            <w:r w:rsidRPr="000E1730">
              <w:t>SourceCurrencyScaleValue</w:t>
            </w:r>
          </w:p>
        </w:tc>
        <w:tc>
          <w:tcPr>
            <w:tcW w:w="2141" w:type="dxa"/>
          </w:tcPr>
          <w:p w14:paraId="7D8AFA22" w14:textId="77777777" w:rsidR="00731E1D" w:rsidRPr="000E1730" w:rsidRDefault="00731E1D" w:rsidP="00731E1D">
            <w:pPr>
              <w:pStyle w:val="Tabela-zawarto"/>
            </w:pPr>
            <w:r w:rsidRPr="000E1730">
              <w:t>Skala przelicznika względem waluty źródłowej</w:t>
            </w:r>
          </w:p>
        </w:tc>
        <w:tc>
          <w:tcPr>
            <w:tcW w:w="541" w:type="dxa"/>
            <w:vAlign w:val="center"/>
          </w:tcPr>
          <w:p w14:paraId="57AAF1E5" w14:textId="77777777" w:rsidR="00731E1D" w:rsidRDefault="00731E1D" w:rsidP="00731E1D">
            <w:pPr>
              <w:pStyle w:val="Tabela-zawarto"/>
              <w:jc w:val="center"/>
            </w:pPr>
          </w:p>
        </w:tc>
        <w:tc>
          <w:tcPr>
            <w:tcW w:w="567" w:type="dxa"/>
            <w:vAlign w:val="center"/>
          </w:tcPr>
          <w:p w14:paraId="540ECEA8" w14:textId="77777777" w:rsidR="00731E1D" w:rsidRDefault="00731E1D" w:rsidP="00731E1D">
            <w:pPr>
              <w:pStyle w:val="Tabela-zawarto"/>
              <w:jc w:val="center"/>
            </w:pPr>
          </w:p>
        </w:tc>
        <w:tc>
          <w:tcPr>
            <w:tcW w:w="701" w:type="dxa"/>
            <w:vAlign w:val="center"/>
          </w:tcPr>
          <w:p w14:paraId="571AF585" w14:textId="77777777" w:rsidR="00731E1D" w:rsidRDefault="00731E1D" w:rsidP="00731E1D">
            <w:pPr>
              <w:pStyle w:val="Tabela-zawarto"/>
              <w:jc w:val="center"/>
            </w:pPr>
          </w:p>
        </w:tc>
        <w:tc>
          <w:tcPr>
            <w:tcW w:w="426" w:type="dxa"/>
            <w:vAlign w:val="center"/>
          </w:tcPr>
          <w:p w14:paraId="4049DE23" w14:textId="77777777" w:rsidR="00731E1D" w:rsidRPr="00BC6CB7" w:rsidRDefault="00731E1D" w:rsidP="00731E1D">
            <w:pPr>
              <w:pStyle w:val="Tabela-zawarto"/>
              <w:jc w:val="center"/>
            </w:pPr>
          </w:p>
        </w:tc>
        <w:tc>
          <w:tcPr>
            <w:tcW w:w="708" w:type="dxa"/>
            <w:vAlign w:val="center"/>
          </w:tcPr>
          <w:p w14:paraId="6CDBB0FD" w14:textId="77777777" w:rsidR="00731E1D" w:rsidRPr="00BC6CB7" w:rsidRDefault="00731E1D" w:rsidP="00731E1D">
            <w:pPr>
              <w:pStyle w:val="Tabela-zawarto"/>
              <w:jc w:val="center"/>
            </w:pPr>
          </w:p>
        </w:tc>
        <w:tc>
          <w:tcPr>
            <w:tcW w:w="567" w:type="dxa"/>
            <w:vAlign w:val="center"/>
          </w:tcPr>
          <w:p w14:paraId="4321D6AA" w14:textId="77777777" w:rsidR="00731E1D" w:rsidRPr="00BC6CB7" w:rsidRDefault="00731E1D" w:rsidP="00731E1D">
            <w:pPr>
              <w:pStyle w:val="Tabela-zawarto"/>
              <w:jc w:val="center"/>
            </w:pPr>
          </w:p>
        </w:tc>
        <w:tc>
          <w:tcPr>
            <w:tcW w:w="631" w:type="dxa"/>
          </w:tcPr>
          <w:p w14:paraId="745D5E14" w14:textId="77777777" w:rsidR="00731E1D" w:rsidRPr="000E1730" w:rsidRDefault="00731E1D" w:rsidP="00731E1D">
            <w:pPr>
              <w:pStyle w:val="Tabela-zawarto"/>
              <w:jc w:val="center"/>
            </w:pPr>
          </w:p>
        </w:tc>
        <w:tc>
          <w:tcPr>
            <w:tcW w:w="3679" w:type="dxa"/>
            <w:gridSpan w:val="3"/>
          </w:tcPr>
          <w:p w14:paraId="0435223C" w14:textId="5D2F22F8" w:rsidR="00731E1D" w:rsidRPr="000E1730" w:rsidRDefault="00731E1D" w:rsidP="00731E1D">
            <w:pPr>
              <w:pStyle w:val="Tabela-zawarto"/>
              <w:jc w:val="center"/>
            </w:pPr>
          </w:p>
        </w:tc>
      </w:tr>
      <w:tr w:rsidR="00731E1D" w:rsidRPr="000E1730" w14:paraId="4CB5C5CF" w14:textId="77777777" w:rsidTr="00DC2AAA">
        <w:trPr>
          <w:jc w:val="center"/>
        </w:trPr>
        <w:tc>
          <w:tcPr>
            <w:tcW w:w="567" w:type="dxa"/>
          </w:tcPr>
          <w:p w14:paraId="10B426BC" w14:textId="77777777" w:rsidR="00731E1D" w:rsidRPr="000E1730" w:rsidRDefault="00731E1D" w:rsidP="00731E1D">
            <w:pPr>
              <w:pStyle w:val="Tabela-zawarto"/>
              <w:jc w:val="center"/>
            </w:pPr>
          </w:p>
        </w:tc>
        <w:tc>
          <w:tcPr>
            <w:tcW w:w="3539" w:type="dxa"/>
            <w:vAlign w:val="center"/>
          </w:tcPr>
          <w:p w14:paraId="6A3EA89A" w14:textId="77777777" w:rsidR="00731E1D" w:rsidRPr="000E1730" w:rsidRDefault="00731E1D" w:rsidP="00731E1D">
            <w:pPr>
              <w:pStyle w:val="Tabela-zawarto"/>
              <w:ind w:left="432" w:hanging="432"/>
            </w:pPr>
            <w:r>
              <w:rPr>
                <w:lang w:val="en-US"/>
              </w:rPr>
              <w:t xml:space="preserve">-   -   -   -   </w:t>
            </w:r>
            <w:r w:rsidRPr="000E1730">
              <w:t>TargetCurrencyScaleValue</w:t>
            </w:r>
          </w:p>
        </w:tc>
        <w:tc>
          <w:tcPr>
            <w:tcW w:w="2141" w:type="dxa"/>
          </w:tcPr>
          <w:p w14:paraId="00D6FF87" w14:textId="77777777" w:rsidR="00731E1D" w:rsidRPr="000E1730" w:rsidRDefault="00731E1D" w:rsidP="00731E1D">
            <w:pPr>
              <w:pStyle w:val="Tabela-zawarto"/>
            </w:pPr>
            <w:r w:rsidRPr="000E1730">
              <w:t>Skala przelicznika względem waluty docelowej</w:t>
            </w:r>
          </w:p>
        </w:tc>
        <w:tc>
          <w:tcPr>
            <w:tcW w:w="541" w:type="dxa"/>
            <w:vAlign w:val="center"/>
          </w:tcPr>
          <w:p w14:paraId="5315A0E1" w14:textId="77777777" w:rsidR="00731E1D" w:rsidRDefault="00731E1D" w:rsidP="00731E1D">
            <w:pPr>
              <w:pStyle w:val="Tabela-zawarto"/>
              <w:jc w:val="center"/>
            </w:pPr>
          </w:p>
        </w:tc>
        <w:tc>
          <w:tcPr>
            <w:tcW w:w="567" w:type="dxa"/>
            <w:vAlign w:val="center"/>
          </w:tcPr>
          <w:p w14:paraId="7FC9B279" w14:textId="77777777" w:rsidR="00731E1D" w:rsidRDefault="00731E1D" w:rsidP="00731E1D">
            <w:pPr>
              <w:pStyle w:val="Tabela-zawarto"/>
              <w:jc w:val="center"/>
            </w:pPr>
          </w:p>
        </w:tc>
        <w:tc>
          <w:tcPr>
            <w:tcW w:w="701" w:type="dxa"/>
            <w:vAlign w:val="center"/>
          </w:tcPr>
          <w:p w14:paraId="77D0D659" w14:textId="77777777" w:rsidR="00731E1D" w:rsidRDefault="00731E1D" w:rsidP="00731E1D">
            <w:pPr>
              <w:pStyle w:val="Tabela-zawarto"/>
              <w:jc w:val="center"/>
            </w:pPr>
          </w:p>
        </w:tc>
        <w:tc>
          <w:tcPr>
            <w:tcW w:w="426" w:type="dxa"/>
            <w:vAlign w:val="center"/>
          </w:tcPr>
          <w:p w14:paraId="21BC010E" w14:textId="77777777" w:rsidR="00731E1D" w:rsidRPr="00BC6CB7" w:rsidRDefault="00731E1D" w:rsidP="00731E1D">
            <w:pPr>
              <w:pStyle w:val="Tabela-zawarto"/>
              <w:jc w:val="center"/>
            </w:pPr>
          </w:p>
        </w:tc>
        <w:tc>
          <w:tcPr>
            <w:tcW w:w="708" w:type="dxa"/>
            <w:vAlign w:val="center"/>
          </w:tcPr>
          <w:p w14:paraId="44813F24" w14:textId="77777777" w:rsidR="00731E1D" w:rsidRPr="00BC6CB7" w:rsidRDefault="00731E1D" w:rsidP="00731E1D">
            <w:pPr>
              <w:pStyle w:val="Tabela-zawarto"/>
              <w:jc w:val="center"/>
            </w:pPr>
          </w:p>
        </w:tc>
        <w:tc>
          <w:tcPr>
            <w:tcW w:w="567" w:type="dxa"/>
            <w:vAlign w:val="center"/>
          </w:tcPr>
          <w:p w14:paraId="2D6025BD" w14:textId="77777777" w:rsidR="00731E1D" w:rsidRPr="00BC6CB7" w:rsidRDefault="00731E1D" w:rsidP="00731E1D">
            <w:pPr>
              <w:pStyle w:val="Tabela-zawarto"/>
              <w:jc w:val="center"/>
            </w:pPr>
          </w:p>
        </w:tc>
        <w:tc>
          <w:tcPr>
            <w:tcW w:w="631" w:type="dxa"/>
          </w:tcPr>
          <w:p w14:paraId="3E5A944F" w14:textId="77777777" w:rsidR="00731E1D" w:rsidRPr="000E1730" w:rsidRDefault="00731E1D" w:rsidP="00731E1D">
            <w:pPr>
              <w:pStyle w:val="Tabela-zawarto"/>
              <w:jc w:val="center"/>
            </w:pPr>
          </w:p>
        </w:tc>
        <w:tc>
          <w:tcPr>
            <w:tcW w:w="3679" w:type="dxa"/>
            <w:gridSpan w:val="3"/>
          </w:tcPr>
          <w:p w14:paraId="5C949F72" w14:textId="3CEF2B3D" w:rsidR="00731E1D" w:rsidRPr="000E1730" w:rsidRDefault="00731E1D" w:rsidP="00731E1D">
            <w:pPr>
              <w:pStyle w:val="Tabela-zawarto"/>
              <w:jc w:val="center"/>
            </w:pPr>
          </w:p>
        </w:tc>
      </w:tr>
      <w:tr w:rsidR="00731E1D" w:rsidRPr="000E1730" w14:paraId="6CA54D25" w14:textId="77777777" w:rsidTr="00DC2AAA">
        <w:trPr>
          <w:jc w:val="center"/>
        </w:trPr>
        <w:tc>
          <w:tcPr>
            <w:tcW w:w="567" w:type="dxa"/>
            <w:tcBorders>
              <w:bottom w:val="nil"/>
            </w:tcBorders>
          </w:tcPr>
          <w:p w14:paraId="74727787" w14:textId="77777777" w:rsidR="00731E1D" w:rsidRPr="000E1730" w:rsidRDefault="00731E1D" w:rsidP="00731E1D">
            <w:pPr>
              <w:pStyle w:val="Tabela-zawarto"/>
              <w:jc w:val="center"/>
            </w:pPr>
          </w:p>
        </w:tc>
        <w:tc>
          <w:tcPr>
            <w:tcW w:w="3539" w:type="dxa"/>
            <w:tcBorders>
              <w:bottom w:val="single" w:sz="4" w:space="0" w:color="auto"/>
            </w:tcBorders>
            <w:vAlign w:val="center"/>
          </w:tcPr>
          <w:p w14:paraId="6660745F" w14:textId="77777777" w:rsidR="00731E1D" w:rsidRPr="000E1730" w:rsidRDefault="00731E1D" w:rsidP="00731E1D">
            <w:pPr>
              <w:pStyle w:val="Tabela-zawarto"/>
              <w:ind w:left="432" w:hanging="432"/>
            </w:pPr>
            <w:r>
              <w:rPr>
                <w:lang w:val="en-US"/>
              </w:rPr>
              <w:t xml:space="preserve">-   -   -   -   </w:t>
            </w:r>
            <w:r w:rsidRPr="000E1730">
              <w:t>ExchangeRateDateTime</w:t>
            </w:r>
          </w:p>
        </w:tc>
        <w:tc>
          <w:tcPr>
            <w:tcW w:w="2141" w:type="dxa"/>
            <w:tcBorders>
              <w:bottom w:val="nil"/>
            </w:tcBorders>
          </w:tcPr>
          <w:p w14:paraId="1D5D43F2" w14:textId="77777777" w:rsidR="00731E1D" w:rsidRPr="000E1730" w:rsidRDefault="00731E1D" w:rsidP="00731E1D">
            <w:pPr>
              <w:pStyle w:val="Tabela-zawarto"/>
            </w:pPr>
            <w:r w:rsidRPr="000E1730">
              <w:t>Data i czas przeliczenia</w:t>
            </w:r>
          </w:p>
        </w:tc>
        <w:tc>
          <w:tcPr>
            <w:tcW w:w="541" w:type="dxa"/>
            <w:tcBorders>
              <w:bottom w:val="nil"/>
            </w:tcBorders>
            <w:vAlign w:val="center"/>
          </w:tcPr>
          <w:p w14:paraId="1E044FD1" w14:textId="77777777" w:rsidR="00731E1D" w:rsidRDefault="00731E1D" w:rsidP="00731E1D">
            <w:pPr>
              <w:pStyle w:val="Tabela-zawarto"/>
              <w:jc w:val="center"/>
            </w:pPr>
          </w:p>
        </w:tc>
        <w:tc>
          <w:tcPr>
            <w:tcW w:w="567" w:type="dxa"/>
            <w:tcBorders>
              <w:bottom w:val="nil"/>
            </w:tcBorders>
            <w:vAlign w:val="center"/>
          </w:tcPr>
          <w:p w14:paraId="2676C18B" w14:textId="77777777" w:rsidR="00731E1D" w:rsidRDefault="00731E1D" w:rsidP="00731E1D">
            <w:pPr>
              <w:pStyle w:val="Tabela-zawarto"/>
              <w:jc w:val="center"/>
            </w:pPr>
          </w:p>
        </w:tc>
        <w:tc>
          <w:tcPr>
            <w:tcW w:w="701" w:type="dxa"/>
            <w:tcBorders>
              <w:bottom w:val="nil"/>
            </w:tcBorders>
            <w:vAlign w:val="center"/>
          </w:tcPr>
          <w:p w14:paraId="34EBC950" w14:textId="77777777" w:rsidR="00731E1D" w:rsidRDefault="00731E1D" w:rsidP="00731E1D">
            <w:pPr>
              <w:pStyle w:val="Tabela-zawarto"/>
              <w:jc w:val="center"/>
            </w:pPr>
          </w:p>
        </w:tc>
        <w:tc>
          <w:tcPr>
            <w:tcW w:w="426" w:type="dxa"/>
            <w:tcBorders>
              <w:bottom w:val="nil"/>
            </w:tcBorders>
            <w:vAlign w:val="center"/>
          </w:tcPr>
          <w:p w14:paraId="5496D768" w14:textId="77777777" w:rsidR="00731E1D" w:rsidRPr="00BC6CB7" w:rsidRDefault="00731E1D" w:rsidP="00731E1D">
            <w:pPr>
              <w:pStyle w:val="Tabela-zawarto"/>
              <w:jc w:val="center"/>
            </w:pPr>
          </w:p>
        </w:tc>
        <w:tc>
          <w:tcPr>
            <w:tcW w:w="708" w:type="dxa"/>
            <w:tcBorders>
              <w:bottom w:val="nil"/>
            </w:tcBorders>
            <w:vAlign w:val="center"/>
          </w:tcPr>
          <w:p w14:paraId="39D2865A" w14:textId="77777777" w:rsidR="00731E1D" w:rsidRPr="00BC6CB7" w:rsidRDefault="00731E1D" w:rsidP="00731E1D">
            <w:pPr>
              <w:pStyle w:val="Tabela-zawarto"/>
              <w:jc w:val="center"/>
            </w:pPr>
          </w:p>
        </w:tc>
        <w:tc>
          <w:tcPr>
            <w:tcW w:w="567" w:type="dxa"/>
            <w:tcBorders>
              <w:bottom w:val="nil"/>
            </w:tcBorders>
            <w:vAlign w:val="center"/>
          </w:tcPr>
          <w:p w14:paraId="5C78EECE" w14:textId="77777777" w:rsidR="00731E1D" w:rsidRPr="00BC6CB7" w:rsidRDefault="00731E1D" w:rsidP="00731E1D">
            <w:pPr>
              <w:pStyle w:val="Tabela-zawarto"/>
              <w:jc w:val="center"/>
            </w:pPr>
          </w:p>
        </w:tc>
        <w:tc>
          <w:tcPr>
            <w:tcW w:w="631" w:type="dxa"/>
            <w:tcBorders>
              <w:bottom w:val="nil"/>
            </w:tcBorders>
          </w:tcPr>
          <w:p w14:paraId="5BFAD68E" w14:textId="77777777" w:rsidR="00731E1D" w:rsidRPr="000E1730" w:rsidRDefault="00731E1D" w:rsidP="00731E1D">
            <w:pPr>
              <w:pStyle w:val="Tabela-zawarto"/>
              <w:jc w:val="center"/>
              <w:rPr>
                <w:lang w:val="en-US"/>
              </w:rPr>
            </w:pPr>
          </w:p>
        </w:tc>
        <w:tc>
          <w:tcPr>
            <w:tcW w:w="3679" w:type="dxa"/>
            <w:gridSpan w:val="3"/>
            <w:tcBorders>
              <w:bottom w:val="nil"/>
            </w:tcBorders>
          </w:tcPr>
          <w:p w14:paraId="266E32F3" w14:textId="33F869AD" w:rsidR="00731E1D" w:rsidRPr="000E1730" w:rsidRDefault="00731E1D" w:rsidP="00731E1D">
            <w:pPr>
              <w:pStyle w:val="Tabela-zawarto"/>
              <w:jc w:val="center"/>
              <w:rPr>
                <w:lang w:val="en-US"/>
              </w:rPr>
            </w:pPr>
          </w:p>
        </w:tc>
      </w:tr>
      <w:tr w:rsidR="00731E1D" w:rsidRPr="000E1730" w14:paraId="00FCA412" w14:textId="77777777" w:rsidTr="00DC2AAA">
        <w:trPr>
          <w:jc w:val="center"/>
        </w:trPr>
        <w:tc>
          <w:tcPr>
            <w:tcW w:w="567" w:type="dxa"/>
            <w:tcBorders>
              <w:top w:val="single" w:sz="4" w:space="0" w:color="auto"/>
              <w:bottom w:val="dashed" w:sz="4" w:space="0" w:color="auto"/>
            </w:tcBorders>
            <w:vAlign w:val="center"/>
          </w:tcPr>
          <w:p w14:paraId="1C8D7F7A" w14:textId="77777777" w:rsidR="00731E1D" w:rsidRPr="000E1730" w:rsidRDefault="00731E1D" w:rsidP="00731E1D">
            <w:pPr>
              <w:pStyle w:val="Tabela-zawarto"/>
              <w:jc w:val="center"/>
              <w:rPr>
                <w:lang w:val="en-US"/>
              </w:rPr>
            </w:pPr>
          </w:p>
        </w:tc>
        <w:tc>
          <w:tcPr>
            <w:tcW w:w="3539" w:type="dxa"/>
            <w:tcBorders>
              <w:top w:val="single" w:sz="4" w:space="0" w:color="auto"/>
              <w:bottom w:val="dashed" w:sz="4" w:space="0" w:color="auto"/>
            </w:tcBorders>
            <w:shd w:val="clear" w:color="auto" w:fill="00FFFF"/>
            <w:vAlign w:val="center"/>
          </w:tcPr>
          <w:p w14:paraId="7B6028AF" w14:textId="77777777" w:rsidR="00731E1D" w:rsidRPr="000E1730" w:rsidRDefault="00731E1D" w:rsidP="00731E1D">
            <w:pPr>
              <w:pStyle w:val="Tabela-zawarto"/>
              <w:ind w:left="432" w:hanging="432"/>
              <w:rPr>
                <w:lang w:val="en-US"/>
              </w:rPr>
            </w:pPr>
            <w:r>
              <w:rPr>
                <w:lang w:val="en-US"/>
              </w:rPr>
              <w:t xml:space="preserve">-   -   -   </w:t>
            </w:r>
            <w:r w:rsidRPr="000E1730">
              <w:rPr>
                <w:lang w:val="en-US"/>
              </w:rPr>
              <w:t xml:space="preserve">CustomerPayeeIdentifier      </w:t>
            </w:r>
            <w:r w:rsidRPr="000E1730">
              <w:rPr>
                <w:b/>
                <w:lang w:val="en-US"/>
              </w:rPr>
              <w:t>XOR</w:t>
            </w:r>
            <w:r w:rsidRPr="000E1730">
              <w:rPr>
                <w:lang w:val="en-US"/>
              </w:rPr>
              <w:t xml:space="preserve">        </w:t>
            </w:r>
          </w:p>
        </w:tc>
        <w:tc>
          <w:tcPr>
            <w:tcW w:w="2141" w:type="dxa"/>
            <w:tcBorders>
              <w:top w:val="single" w:sz="4" w:space="0" w:color="auto"/>
              <w:bottom w:val="nil"/>
            </w:tcBorders>
          </w:tcPr>
          <w:p w14:paraId="3305B8B6" w14:textId="77777777" w:rsidR="00731E1D" w:rsidRPr="000E1730" w:rsidRDefault="00731E1D" w:rsidP="00731E1D">
            <w:pPr>
              <w:pStyle w:val="Tabela-zawarto"/>
            </w:pPr>
            <w:r w:rsidRPr="000E1730">
              <w:t>Identyfikator beneficjenta (podawany w przypadku korzystania z książki adresowej)</w:t>
            </w:r>
          </w:p>
        </w:tc>
        <w:tc>
          <w:tcPr>
            <w:tcW w:w="541" w:type="dxa"/>
            <w:tcBorders>
              <w:top w:val="single" w:sz="4" w:space="0" w:color="auto"/>
              <w:bottom w:val="nil"/>
            </w:tcBorders>
            <w:vAlign w:val="center"/>
          </w:tcPr>
          <w:p w14:paraId="7D8BF0C2" w14:textId="77777777" w:rsidR="00731E1D" w:rsidRPr="000E1730" w:rsidRDefault="00731E1D" w:rsidP="00731E1D">
            <w:pPr>
              <w:pStyle w:val="Tabela-zawarto"/>
              <w:jc w:val="center"/>
            </w:pPr>
          </w:p>
        </w:tc>
        <w:tc>
          <w:tcPr>
            <w:tcW w:w="567" w:type="dxa"/>
            <w:tcBorders>
              <w:top w:val="single" w:sz="4" w:space="0" w:color="auto"/>
              <w:bottom w:val="nil"/>
            </w:tcBorders>
            <w:vAlign w:val="center"/>
          </w:tcPr>
          <w:p w14:paraId="7CA05016" w14:textId="77777777" w:rsidR="00731E1D" w:rsidRPr="000E1730" w:rsidRDefault="00731E1D" w:rsidP="00731E1D">
            <w:pPr>
              <w:pStyle w:val="Tabela-zawarto"/>
              <w:jc w:val="center"/>
            </w:pPr>
          </w:p>
        </w:tc>
        <w:tc>
          <w:tcPr>
            <w:tcW w:w="701" w:type="dxa"/>
            <w:tcBorders>
              <w:top w:val="single" w:sz="4" w:space="0" w:color="auto"/>
              <w:bottom w:val="nil"/>
            </w:tcBorders>
            <w:vAlign w:val="center"/>
          </w:tcPr>
          <w:p w14:paraId="2D2D67E3" w14:textId="77777777" w:rsidR="00731E1D" w:rsidRPr="000E1730" w:rsidRDefault="00731E1D" w:rsidP="00731E1D">
            <w:pPr>
              <w:pStyle w:val="Tabela-zawarto"/>
              <w:jc w:val="center"/>
            </w:pPr>
          </w:p>
        </w:tc>
        <w:tc>
          <w:tcPr>
            <w:tcW w:w="426" w:type="dxa"/>
            <w:tcBorders>
              <w:top w:val="single" w:sz="4" w:space="0" w:color="auto"/>
              <w:bottom w:val="nil"/>
            </w:tcBorders>
            <w:vAlign w:val="center"/>
          </w:tcPr>
          <w:p w14:paraId="41F727BC" w14:textId="77777777" w:rsidR="00731E1D" w:rsidRPr="00815B23" w:rsidRDefault="00731E1D" w:rsidP="00731E1D">
            <w:pPr>
              <w:pStyle w:val="Tabela-zawarto"/>
              <w:jc w:val="center"/>
            </w:pPr>
          </w:p>
        </w:tc>
        <w:tc>
          <w:tcPr>
            <w:tcW w:w="708" w:type="dxa"/>
            <w:tcBorders>
              <w:top w:val="single" w:sz="4" w:space="0" w:color="auto"/>
              <w:bottom w:val="nil"/>
            </w:tcBorders>
            <w:vAlign w:val="center"/>
          </w:tcPr>
          <w:p w14:paraId="41BC40F2" w14:textId="77777777" w:rsidR="00731E1D" w:rsidRPr="00815B23" w:rsidRDefault="00731E1D" w:rsidP="00731E1D">
            <w:pPr>
              <w:pStyle w:val="Tabela-zawarto"/>
              <w:jc w:val="center"/>
            </w:pPr>
          </w:p>
        </w:tc>
        <w:tc>
          <w:tcPr>
            <w:tcW w:w="567" w:type="dxa"/>
            <w:tcBorders>
              <w:top w:val="single" w:sz="4" w:space="0" w:color="auto"/>
              <w:bottom w:val="nil"/>
            </w:tcBorders>
            <w:vAlign w:val="center"/>
          </w:tcPr>
          <w:p w14:paraId="6E146219" w14:textId="77777777" w:rsidR="00731E1D" w:rsidRPr="00815B23" w:rsidRDefault="00731E1D" w:rsidP="00731E1D">
            <w:pPr>
              <w:pStyle w:val="Tabela-zawarto"/>
              <w:jc w:val="center"/>
            </w:pPr>
          </w:p>
        </w:tc>
        <w:tc>
          <w:tcPr>
            <w:tcW w:w="631" w:type="dxa"/>
            <w:tcBorders>
              <w:top w:val="single" w:sz="4" w:space="0" w:color="auto"/>
              <w:bottom w:val="nil"/>
            </w:tcBorders>
          </w:tcPr>
          <w:p w14:paraId="1C97E4E6" w14:textId="77777777" w:rsidR="00731E1D" w:rsidRPr="00815B23" w:rsidRDefault="00731E1D" w:rsidP="00731E1D">
            <w:pPr>
              <w:pStyle w:val="Tabela-zawarto"/>
              <w:jc w:val="center"/>
            </w:pPr>
          </w:p>
        </w:tc>
        <w:tc>
          <w:tcPr>
            <w:tcW w:w="3679" w:type="dxa"/>
            <w:gridSpan w:val="3"/>
            <w:tcBorders>
              <w:top w:val="single" w:sz="4" w:space="0" w:color="auto"/>
              <w:bottom w:val="nil"/>
            </w:tcBorders>
          </w:tcPr>
          <w:p w14:paraId="1F043F49" w14:textId="4105F514" w:rsidR="00731E1D" w:rsidRPr="00815B23" w:rsidRDefault="00731E1D" w:rsidP="00731E1D">
            <w:pPr>
              <w:pStyle w:val="Tabela-zawarto"/>
              <w:jc w:val="center"/>
            </w:pPr>
          </w:p>
        </w:tc>
      </w:tr>
      <w:tr w:rsidR="00731E1D" w:rsidRPr="000E1730" w14:paraId="6D7988C0" w14:textId="77777777" w:rsidTr="00DC2AAA">
        <w:trPr>
          <w:jc w:val="center"/>
        </w:trPr>
        <w:tc>
          <w:tcPr>
            <w:tcW w:w="567" w:type="dxa"/>
            <w:tcBorders>
              <w:top w:val="dashed" w:sz="4" w:space="0" w:color="auto"/>
            </w:tcBorders>
            <w:vAlign w:val="center"/>
          </w:tcPr>
          <w:p w14:paraId="772F0421" w14:textId="77777777" w:rsidR="00731E1D" w:rsidRPr="000E1730" w:rsidRDefault="00731E1D" w:rsidP="00731E1D">
            <w:pPr>
              <w:pStyle w:val="Tabela-zawarto"/>
              <w:jc w:val="center"/>
              <w:rPr>
                <w:lang w:val="en-US"/>
              </w:rPr>
            </w:pPr>
            <w:r w:rsidRPr="000E1730">
              <w:rPr>
                <w:lang w:val="en-US"/>
              </w:rPr>
              <w:t>A-17</w:t>
            </w:r>
          </w:p>
        </w:tc>
        <w:tc>
          <w:tcPr>
            <w:tcW w:w="3539" w:type="dxa"/>
            <w:tcBorders>
              <w:top w:val="dashed" w:sz="4" w:space="0" w:color="auto"/>
            </w:tcBorders>
            <w:shd w:val="clear" w:color="auto" w:fill="00FFFF"/>
            <w:vAlign w:val="center"/>
          </w:tcPr>
          <w:p w14:paraId="61BE4BAA" w14:textId="77777777" w:rsidR="00731E1D" w:rsidRPr="000E1730" w:rsidRDefault="00731E1D" w:rsidP="00731E1D">
            <w:pPr>
              <w:pStyle w:val="Tabela-zawarto"/>
              <w:rPr>
                <w:lang w:val="en-US"/>
              </w:rPr>
            </w:pPr>
            <w:r>
              <w:rPr>
                <w:lang w:val="en-US"/>
              </w:rPr>
              <w:t xml:space="preserve">-   -   -   </w:t>
            </w:r>
            <w:r w:rsidRPr="000E1730">
              <w:rPr>
                <w:lang w:val="en-US"/>
              </w:rPr>
              <w:t xml:space="preserve">PayeeParty                           </w:t>
            </w:r>
            <w:r w:rsidRPr="000E1730">
              <w:rPr>
                <w:b/>
                <w:lang w:val="en-US"/>
              </w:rPr>
              <w:t>XOR</w:t>
            </w:r>
          </w:p>
        </w:tc>
        <w:tc>
          <w:tcPr>
            <w:tcW w:w="2141" w:type="dxa"/>
            <w:tcBorders>
              <w:top w:val="single" w:sz="4" w:space="0" w:color="auto"/>
            </w:tcBorders>
          </w:tcPr>
          <w:p w14:paraId="5C69B0DE" w14:textId="77777777" w:rsidR="00731E1D" w:rsidRPr="000E1730" w:rsidRDefault="00731E1D" w:rsidP="00731E1D">
            <w:pPr>
              <w:pStyle w:val="Tabela-zawarto"/>
            </w:pPr>
            <w:r w:rsidRPr="000E1730">
              <w:t>Informacje o beneficjencie</w:t>
            </w:r>
          </w:p>
        </w:tc>
        <w:tc>
          <w:tcPr>
            <w:tcW w:w="541" w:type="dxa"/>
            <w:tcBorders>
              <w:top w:val="single" w:sz="4" w:space="0" w:color="auto"/>
            </w:tcBorders>
            <w:vAlign w:val="center"/>
          </w:tcPr>
          <w:p w14:paraId="5DB31501" w14:textId="77777777" w:rsidR="00731E1D" w:rsidRDefault="00731E1D" w:rsidP="00731E1D">
            <w:pPr>
              <w:pStyle w:val="Tabela-zawarto"/>
              <w:jc w:val="center"/>
            </w:pPr>
            <w:r>
              <w:t>O</w:t>
            </w:r>
          </w:p>
        </w:tc>
        <w:tc>
          <w:tcPr>
            <w:tcW w:w="567" w:type="dxa"/>
            <w:tcBorders>
              <w:top w:val="single" w:sz="4" w:space="0" w:color="auto"/>
            </w:tcBorders>
            <w:vAlign w:val="center"/>
          </w:tcPr>
          <w:p w14:paraId="3A39B7D5" w14:textId="77777777" w:rsidR="00731E1D" w:rsidRDefault="00731E1D" w:rsidP="00731E1D">
            <w:pPr>
              <w:pStyle w:val="Tabela-zawarto"/>
              <w:jc w:val="center"/>
            </w:pPr>
            <w:r>
              <w:t>O</w:t>
            </w:r>
          </w:p>
        </w:tc>
        <w:tc>
          <w:tcPr>
            <w:tcW w:w="701" w:type="dxa"/>
            <w:tcBorders>
              <w:top w:val="single" w:sz="4" w:space="0" w:color="auto"/>
            </w:tcBorders>
            <w:vAlign w:val="center"/>
          </w:tcPr>
          <w:p w14:paraId="534E3281" w14:textId="77777777" w:rsidR="00731E1D" w:rsidRDefault="00731E1D" w:rsidP="00731E1D">
            <w:pPr>
              <w:pStyle w:val="Tabela-zawarto"/>
              <w:jc w:val="center"/>
            </w:pPr>
            <w:r>
              <w:t>O</w:t>
            </w:r>
          </w:p>
        </w:tc>
        <w:tc>
          <w:tcPr>
            <w:tcW w:w="426" w:type="dxa"/>
            <w:tcBorders>
              <w:top w:val="single" w:sz="4" w:space="0" w:color="auto"/>
            </w:tcBorders>
            <w:vAlign w:val="center"/>
          </w:tcPr>
          <w:p w14:paraId="79F46DAE" w14:textId="77777777" w:rsidR="00731E1D" w:rsidRPr="00BC6CB7" w:rsidRDefault="00731E1D" w:rsidP="00731E1D">
            <w:pPr>
              <w:pStyle w:val="Tabela-zawarto"/>
              <w:jc w:val="center"/>
            </w:pPr>
            <w:r>
              <w:t>O</w:t>
            </w:r>
          </w:p>
        </w:tc>
        <w:tc>
          <w:tcPr>
            <w:tcW w:w="708" w:type="dxa"/>
            <w:tcBorders>
              <w:top w:val="single" w:sz="4" w:space="0" w:color="auto"/>
            </w:tcBorders>
            <w:vAlign w:val="center"/>
          </w:tcPr>
          <w:p w14:paraId="31209EDA" w14:textId="77777777" w:rsidR="00731E1D" w:rsidRPr="00BC6CB7" w:rsidRDefault="00731E1D" w:rsidP="00731E1D">
            <w:pPr>
              <w:pStyle w:val="Tabela-zawarto"/>
              <w:jc w:val="center"/>
            </w:pPr>
            <w:r>
              <w:t>O</w:t>
            </w:r>
          </w:p>
        </w:tc>
        <w:tc>
          <w:tcPr>
            <w:tcW w:w="567" w:type="dxa"/>
            <w:tcBorders>
              <w:top w:val="single" w:sz="4" w:space="0" w:color="auto"/>
            </w:tcBorders>
            <w:vAlign w:val="center"/>
          </w:tcPr>
          <w:p w14:paraId="4B7AE7BD" w14:textId="77777777" w:rsidR="00731E1D" w:rsidRPr="00BC6CB7" w:rsidRDefault="00731E1D" w:rsidP="00731E1D">
            <w:pPr>
              <w:pStyle w:val="Tabela-zawarto"/>
              <w:jc w:val="center"/>
            </w:pPr>
            <w:r>
              <w:t>O</w:t>
            </w:r>
          </w:p>
        </w:tc>
        <w:tc>
          <w:tcPr>
            <w:tcW w:w="631" w:type="dxa"/>
            <w:tcBorders>
              <w:top w:val="single" w:sz="4" w:space="0" w:color="auto"/>
            </w:tcBorders>
            <w:vAlign w:val="center"/>
          </w:tcPr>
          <w:p w14:paraId="2DD54B54" w14:textId="3E990C74" w:rsidR="00731E1D" w:rsidRPr="000E1730" w:rsidRDefault="00731E1D" w:rsidP="00731E1D">
            <w:pPr>
              <w:pStyle w:val="Tabela-zawarto"/>
              <w:jc w:val="center"/>
            </w:pPr>
            <w:r>
              <w:t>O</w:t>
            </w:r>
          </w:p>
        </w:tc>
        <w:tc>
          <w:tcPr>
            <w:tcW w:w="3679" w:type="dxa"/>
            <w:gridSpan w:val="3"/>
            <w:tcBorders>
              <w:top w:val="single" w:sz="4" w:space="0" w:color="auto"/>
            </w:tcBorders>
          </w:tcPr>
          <w:p w14:paraId="45190FA2" w14:textId="0A34FCDC" w:rsidR="00731E1D" w:rsidRPr="000E1730" w:rsidRDefault="00731E1D" w:rsidP="00731E1D">
            <w:pPr>
              <w:pStyle w:val="Tabela-zawarto"/>
              <w:jc w:val="center"/>
            </w:pPr>
          </w:p>
        </w:tc>
      </w:tr>
      <w:tr w:rsidR="00731E1D" w:rsidRPr="000E1730" w14:paraId="7F7D5E9C" w14:textId="77777777" w:rsidTr="00DC2AAA">
        <w:trPr>
          <w:jc w:val="center"/>
        </w:trPr>
        <w:tc>
          <w:tcPr>
            <w:tcW w:w="567" w:type="dxa"/>
            <w:vAlign w:val="center"/>
          </w:tcPr>
          <w:p w14:paraId="6A8011DA" w14:textId="77777777" w:rsidR="00731E1D" w:rsidRPr="000E1730" w:rsidRDefault="00731E1D" w:rsidP="00731E1D">
            <w:pPr>
              <w:pStyle w:val="Tabela-zawarto"/>
              <w:jc w:val="center"/>
            </w:pPr>
          </w:p>
        </w:tc>
        <w:tc>
          <w:tcPr>
            <w:tcW w:w="3539" w:type="dxa"/>
            <w:vAlign w:val="center"/>
          </w:tcPr>
          <w:p w14:paraId="4E39CBCF" w14:textId="77777777" w:rsidR="00731E1D" w:rsidRPr="000E1730" w:rsidRDefault="00731E1D" w:rsidP="00731E1D">
            <w:pPr>
              <w:pStyle w:val="Tabela-zawarto"/>
              <w:rPr>
                <w:lang w:val="en-US"/>
              </w:rPr>
            </w:pPr>
            <w:r>
              <w:rPr>
                <w:lang w:val="en-US"/>
              </w:rPr>
              <w:t xml:space="preserve">-   -   -   -   </w:t>
            </w:r>
            <w:r w:rsidRPr="000E1730">
              <w:rPr>
                <w:lang w:val="en-US"/>
              </w:rPr>
              <w:t>Identifier</w:t>
            </w:r>
          </w:p>
        </w:tc>
        <w:tc>
          <w:tcPr>
            <w:tcW w:w="2141" w:type="dxa"/>
          </w:tcPr>
          <w:p w14:paraId="1A4CA875" w14:textId="77777777" w:rsidR="00731E1D" w:rsidRPr="000E1730" w:rsidRDefault="00731E1D" w:rsidP="00731E1D">
            <w:pPr>
              <w:pStyle w:val="Tabela-zawarto"/>
            </w:pPr>
            <w:r w:rsidRPr="000E1730">
              <w:t>Identyfikator beneficjenta</w:t>
            </w:r>
          </w:p>
        </w:tc>
        <w:tc>
          <w:tcPr>
            <w:tcW w:w="541" w:type="dxa"/>
            <w:vAlign w:val="center"/>
          </w:tcPr>
          <w:p w14:paraId="09E74555" w14:textId="77777777" w:rsidR="00731E1D" w:rsidRPr="000E1730" w:rsidRDefault="00731E1D" w:rsidP="00731E1D">
            <w:pPr>
              <w:pStyle w:val="Tabela-zawarto"/>
              <w:jc w:val="center"/>
              <w:rPr>
                <w:lang w:val="en-US"/>
              </w:rPr>
            </w:pPr>
          </w:p>
        </w:tc>
        <w:tc>
          <w:tcPr>
            <w:tcW w:w="567" w:type="dxa"/>
            <w:vAlign w:val="center"/>
          </w:tcPr>
          <w:p w14:paraId="085B8388" w14:textId="77777777" w:rsidR="00731E1D" w:rsidRPr="000E1730" w:rsidRDefault="00731E1D" w:rsidP="00731E1D">
            <w:pPr>
              <w:pStyle w:val="Tabela-zawarto"/>
              <w:jc w:val="center"/>
              <w:rPr>
                <w:lang w:val="en-US"/>
              </w:rPr>
            </w:pPr>
          </w:p>
        </w:tc>
        <w:tc>
          <w:tcPr>
            <w:tcW w:w="701" w:type="dxa"/>
            <w:vAlign w:val="center"/>
          </w:tcPr>
          <w:p w14:paraId="39D1ADFB" w14:textId="77777777" w:rsidR="00731E1D" w:rsidRPr="000E1730" w:rsidRDefault="00731E1D" w:rsidP="00731E1D">
            <w:pPr>
              <w:pStyle w:val="Tabela-zawarto"/>
              <w:jc w:val="center"/>
              <w:rPr>
                <w:lang w:val="en-US"/>
              </w:rPr>
            </w:pPr>
          </w:p>
        </w:tc>
        <w:tc>
          <w:tcPr>
            <w:tcW w:w="426" w:type="dxa"/>
            <w:vAlign w:val="center"/>
          </w:tcPr>
          <w:p w14:paraId="3C0C4B27" w14:textId="77777777" w:rsidR="00731E1D" w:rsidRPr="000E1730" w:rsidRDefault="00731E1D" w:rsidP="00731E1D">
            <w:pPr>
              <w:pStyle w:val="Tabela-zawarto"/>
              <w:jc w:val="center"/>
              <w:rPr>
                <w:lang w:val="en-US"/>
              </w:rPr>
            </w:pPr>
          </w:p>
        </w:tc>
        <w:tc>
          <w:tcPr>
            <w:tcW w:w="708" w:type="dxa"/>
            <w:vAlign w:val="center"/>
          </w:tcPr>
          <w:p w14:paraId="3EABF042" w14:textId="77777777" w:rsidR="00731E1D" w:rsidRPr="000E1730" w:rsidRDefault="00731E1D" w:rsidP="00731E1D">
            <w:pPr>
              <w:pStyle w:val="Tabela-zawarto"/>
              <w:jc w:val="center"/>
              <w:rPr>
                <w:lang w:val="en-US"/>
              </w:rPr>
            </w:pPr>
          </w:p>
        </w:tc>
        <w:tc>
          <w:tcPr>
            <w:tcW w:w="567" w:type="dxa"/>
            <w:vAlign w:val="center"/>
          </w:tcPr>
          <w:p w14:paraId="652CECB1" w14:textId="77777777" w:rsidR="00731E1D" w:rsidRPr="000E1730" w:rsidRDefault="00731E1D" w:rsidP="00731E1D">
            <w:pPr>
              <w:pStyle w:val="Tabela-zawarto"/>
              <w:jc w:val="center"/>
              <w:rPr>
                <w:lang w:val="en-US"/>
              </w:rPr>
            </w:pPr>
          </w:p>
        </w:tc>
        <w:tc>
          <w:tcPr>
            <w:tcW w:w="631" w:type="dxa"/>
            <w:vAlign w:val="center"/>
          </w:tcPr>
          <w:p w14:paraId="246760E1" w14:textId="77777777" w:rsidR="00731E1D" w:rsidRPr="000E1730" w:rsidRDefault="00731E1D" w:rsidP="00731E1D">
            <w:pPr>
              <w:pStyle w:val="Tabela-zawarto"/>
              <w:jc w:val="center"/>
              <w:rPr>
                <w:lang w:val="en-US"/>
              </w:rPr>
            </w:pPr>
          </w:p>
        </w:tc>
        <w:tc>
          <w:tcPr>
            <w:tcW w:w="3679" w:type="dxa"/>
            <w:gridSpan w:val="3"/>
          </w:tcPr>
          <w:p w14:paraId="07811E8B" w14:textId="6AB7B353" w:rsidR="00731E1D" w:rsidRPr="000E1730" w:rsidRDefault="00731E1D" w:rsidP="00731E1D">
            <w:pPr>
              <w:pStyle w:val="Tabela-zawarto"/>
              <w:jc w:val="center"/>
              <w:rPr>
                <w:lang w:val="en-US"/>
              </w:rPr>
            </w:pPr>
          </w:p>
        </w:tc>
      </w:tr>
      <w:tr w:rsidR="00731E1D" w:rsidRPr="000E1730" w14:paraId="36556A12" w14:textId="77777777" w:rsidTr="00DC2AAA">
        <w:trPr>
          <w:jc w:val="center"/>
        </w:trPr>
        <w:tc>
          <w:tcPr>
            <w:tcW w:w="567" w:type="dxa"/>
            <w:vAlign w:val="center"/>
          </w:tcPr>
          <w:p w14:paraId="07A375A5" w14:textId="77777777" w:rsidR="00731E1D" w:rsidRPr="000E1730" w:rsidRDefault="00731E1D" w:rsidP="00731E1D">
            <w:pPr>
              <w:pStyle w:val="Tabela-zawarto"/>
              <w:jc w:val="center"/>
              <w:rPr>
                <w:lang w:val="en-US"/>
              </w:rPr>
            </w:pPr>
          </w:p>
        </w:tc>
        <w:tc>
          <w:tcPr>
            <w:tcW w:w="3539" w:type="dxa"/>
            <w:vAlign w:val="center"/>
          </w:tcPr>
          <w:p w14:paraId="24E4EEDE" w14:textId="77777777" w:rsidR="00731E1D" w:rsidRPr="000E1730" w:rsidRDefault="00731E1D" w:rsidP="00731E1D">
            <w:pPr>
              <w:pStyle w:val="Tabela-zawarto"/>
              <w:rPr>
                <w:lang w:val="en-US"/>
              </w:rPr>
            </w:pPr>
            <w:r>
              <w:rPr>
                <w:lang w:val="en-US"/>
              </w:rPr>
              <w:t xml:space="preserve">-   -   -   -   </w:t>
            </w:r>
            <w:r w:rsidRPr="000E1730">
              <w:rPr>
                <w:lang w:val="en-US"/>
              </w:rPr>
              <w:t>Name</w:t>
            </w:r>
          </w:p>
        </w:tc>
        <w:tc>
          <w:tcPr>
            <w:tcW w:w="2141" w:type="dxa"/>
          </w:tcPr>
          <w:p w14:paraId="7DAC8FC3" w14:textId="77777777" w:rsidR="00731E1D" w:rsidRPr="000E1730" w:rsidRDefault="00731E1D" w:rsidP="00731E1D">
            <w:pPr>
              <w:pStyle w:val="Tabela-zawarto"/>
            </w:pPr>
            <w:r w:rsidRPr="000E1730">
              <w:t>Nazwa beneficjenta</w:t>
            </w:r>
          </w:p>
        </w:tc>
        <w:tc>
          <w:tcPr>
            <w:tcW w:w="541" w:type="dxa"/>
            <w:vAlign w:val="center"/>
          </w:tcPr>
          <w:p w14:paraId="6014393A" w14:textId="77777777" w:rsidR="00731E1D" w:rsidRDefault="00731E1D" w:rsidP="00731E1D">
            <w:pPr>
              <w:pStyle w:val="Tabela-zawarto"/>
              <w:jc w:val="center"/>
            </w:pPr>
            <w:r>
              <w:t>O</w:t>
            </w:r>
          </w:p>
        </w:tc>
        <w:tc>
          <w:tcPr>
            <w:tcW w:w="567" w:type="dxa"/>
            <w:vAlign w:val="center"/>
          </w:tcPr>
          <w:p w14:paraId="02E45CFC" w14:textId="77777777" w:rsidR="00731E1D" w:rsidRDefault="00731E1D" w:rsidP="00731E1D">
            <w:pPr>
              <w:pStyle w:val="Tabela-zawarto"/>
              <w:jc w:val="center"/>
            </w:pPr>
            <w:r>
              <w:t>O</w:t>
            </w:r>
          </w:p>
        </w:tc>
        <w:tc>
          <w:tcPr>
            <w:tcW w:w="701" w:type="dxa"/>
            <w:vAlign w:val="center"/>
          </w:tcPr>
          <w:p w14:paraId="0DCFED24" w14:textId="77777777" w:rsidR="00731E1D" w:rsidRDefault="00731E1D" w:rsidP="00731E1D">
            <w:pPr>
              <w:pStyle w:val="Tabela-zawarto"/>
              <w:jc w:val="center"/>
            </w:pPr>
            <w:r>
              <w:t>O</w:t>
            </w:r>
          </w:p>
        </w:tc>
        <w:tc>
          <w:tcPr>
            <w:tcW w:w="426" w:type="dxa"/>
            <w:vAlign w:val="center"/>
          </w:tcPr>
          <w:p w14:paraId="7CC93D64" w14:textId="77777777" w:rsidR="00731E1D" w:rsidRPr="00BC6CB7" w:rsidRDefault="00731E1D" w:rsidP="00731E1D">
            <w:pPr>
              <w:pStyle w:val="Tabela-zawarto"/>
              <w:jc w:val="center"/>
            </w:pPr>
            <w:r>
              <w:t>O</w:t>
            </w:r>
          </w:p>
        </w:tc>
        <w:tc>
          <w:tcPr>
            <w:tcW w:w="708" w:type="dxa"/>
            <w:vAlign w:val="center"/>
          </w:tcPr>
          <w:p w14:paraId="4F4528D4" w14:textId="77777777" w:rsidR="00731E1D" w:rsidRPr="00BC6CB7" w:rsidRDefault="00731E1D" w:rsidP="00731E1D">
            <w:pPr>
              <w:pStyle w:val="Tabela-zawarto"/>
              <w:jc w:val="center"/>
            </w:pPr>
          </w:p>
        </w:tc>
        <w:tc>
          <w:tcPr>
            <w:tcW w:w="567" w:type="dxa"/>
            <w:vAlign w:val="center"/>
          </w:tcPr>
          <w:p w14:paraId="2B3C1E77" w14:textId="77777777" w:rsidR="00731E1D" w:rsidRPr="00BC6CB7" w:rsidRDefault="00731E1D" w:rsidP="00731E1D">
            <w:pPr>
              <w:pStyle w:val="Tabela-zawarto"/>
              <w:jc w:val="center"/>
            </w:pPr>
            <w:r>
              <w:t>O</w:t>
            </w:r>
          </w:p>
        </w:tc>
        <w:tc>
          <w:tcPr>
            <w:tcW w:w="631" w:type="dxa"/>
            <w:vAlign w:val="center"/>
          </w:tcPr>
          <w:p w14:paraId="67905B1F" w14:textId="107F80AE" w:rsidR="00731E1D" w:rsidRPr="000E1730" w:rsidRDefault="00731E1D" w:rsidP="00731E1D">
            <w:pPr>
              <w:pStyle w:val="Tabela-zawarto"/>
              <w:jc w:val="center"/>
              <w:rPr>
                <w:lang w:val="en-US"/>
              </w:rPr>
            </w:pPr>
            <w:r>
              <w:t>O</w:t>
            </w:r>
          </w:p>
        </w:tc>
        <w:tc>
          <w:tcPr>
            <w:tcW w:w="3679" w:type="dxa"/>
            <w:gridSpan w:val="3"/>
          </w:tcPr>
          <w:p w14:paraId="3C697FB7" w14:textId="2CFC5688" w:rsidR="00731E1D" w:rsidRPr="000E1730" w:rsidRDefault="00731E1D" w:rsidP="00731E1D">
            <w:pPr>
              <w:pStyle w:val="Tabela-zawarto"/>
              <w:jc w:val="center"/>
              <w:rPr>
                <w:lang w:val="en-US"/>
              </w:rPr>
            </w:pPr>
            <w:r w:rsidRPr="000E1730">
              <w:rPr>
                <w:lang w:val="en-US"/>
              </w:rPr>
              <w:t xml:space="preserve">Pełna nazwa </w:t>
            </w:r>
            <w:r w:rsidRPr="00790CE4">
              <w:rPr>
                <w:lang w:val="en-US"/>
              </w:rPr>
              <w:t xml:space="preserve">beneficjenta </w:t>
            </w:r>
          </w:p>
        </w:tc>
      </w:tr>
      <w:tr w:rsidR="00731E1D" w:rsidRPr="000E1730" w14:paraId="1E9EB273" w14:textId="77777777" w:rsidTr="00DC2AAA">
        <w:trPr>
          <w:jc w:val="center"/>
        </w:trPr>
        <w:tc>
          <w:tcPr>
            <w:tcW w:w="567" w:type="dxa"/>
            <w:vAlign w:val="center"/>
          </w:tcPr>
          <w:p w14:paraId="05D2FF2C" w14:textId="77777777" w:rsidR="00731E1D" w:rsidRPr="000E1730" w:rsidRDefault="00731E1D" w:rsidP="00731E1D">
            <w:pPr>
              <w:pStyle w:val="Tabela-zawarto"/>
              <w:jc w:val="center"/>
              <w:rPr>
                <w:lang w:val="en-US"/>
              </w:rPr>
            </w:pPr>
          </w:p>
        </w:tc>
        <w:tc>
          <w:tcPr>
            <w:tcW w:w="3539" w:type="dxa"/>
            <w:vAlign w:val="center"/>
          </w:tcPr>
          <w:p w14:paraId="0A93EB2B" w14:textId="77777777" w:rsidR="00731E1D" w:rsidRPr="000E1730" w:rsidRDefault="00731E1D" w:rsidP="00731E1D">
            <w:pPr>
              <w:pStyle w:val="Tabela-zawarto"/>
              <w:rPr>
                <w:lang w:val="en-US"/>
              </w:rPr>
            </w:pPr>
            <w:r>
              <w:rPr>
                <w:lang w:val="en-US"/>
              </w:rPr>
              <w:t xml:space="preserve">-   -   -   -   </w:t>
            </w:r>
            <w:r w:rsidRPr="000E1730">
              <w:rPr>
                <w:lang w:val="en-US"/>
              </w:rPr>
              <w:t>AdditionalName</w:t>
            </w:r>
          </w:p>
        </w:tc>
        <w:tc>
          <w:tcPr>
            <w:tcW w:w="2141" w:type="dxa"/>
          </w:tcPr>
          <w:p w14:paraId="67B17C3A" w14:textId="77777777" w:rsidR="00731E1D" w:rsidRPr="000E1730" w:rsidRDefault="00731E1D" w:rsidP="00731E1D">
            <w:pPr>
              <w:pStyle w:val="Tabela-zawarto"/>
            </w:pPr>
            <w:r w:rsidRPr="000E1730">
              <w:t>Dodatkowa nazwa beneficjenta</w:t>
            </w:r>
          </w:p>
        </w:tc>
        <w:tc>
          <w:tcPr>
            <w:tcW w:w="541" w:type="dxa"/>
            <w:vAlign w:val="center"/>
          </w:tcPr>
          <w:p w14:paraId="1EF7B256" w14:textId="77777777" w:rsidR="00731E1D" w:rsidRPr="000E1730" w:rsidRDefault="00731E1D" w:rsidP="00731E1D">
            <w:pPr>
              <w:pStyle w:val="Tabela-zawarto"/>
              <w:jc w:val="center"/>
            </w:pPr>
          </w:p>
        </w:tc>
        <w:tc>
          <w:tcPr>
            <w:tcW w:w="567" w:type="dxa"/>
            <w:vAlign w:val="center"/>
          </w:tcPr>
          <w:p w14:paraId="1F814AFC" w14:textId="77777777" w:rsidR="00731E1D" w:rsidRPr="000E1730" w:rsidRDefault="00731E1D" w:rsidP="00731E1D">
            <w:pPr>
              <w:pStyle w:val="Tabela-zawarto"/>
              <w:jc w:val="center"/>
            </w:pPr>
          </w:p>
        </w:tc>
        <w:tc>
          <w:tcPr>
            <w:tcW w:w="701" w:type="dxa"/>
            <w:vAlign w:val="center"/>
          </w:tcPr>
          <w:p w14:paraId="3E2672CC" w14:textId="77777777" w:rsidR="00731E1D" w:rsidRPr="000E1730" w:rsidRDefault="00731E1D" w:rsidP="00731E1D">
            <w:pPr>
              <w:pStyle w:val="Tabela-zawarto"/>
              <w:jc w:val="center"/>
            </w:pPr>
          </w:p>
        </w:tc>
        <w:tc>
          <w:tcPr>
            <w:tcW w:w="426" w:type="dxa"/>
            <w:vAlign w:val="center"/>
          </w:tcPr>
          <w:p w14:paraId="640EE05D" w14:textId="77777777" w:rsidR="00731E1D" w:rsidRPr="000E1730" w:rsidRDefault="00731E1D" w:rsidP="00731E1D">
            <w:pPr>
              <w:pStyle w:val="Tabela-zawarto"/>
              <w:jc w:val="center"/>
            </w:pPr>
          </w:p>
        </w:tc>
        <w:tc>
          <w:tcPr>
            <w:tcW w:w="708" w:type="dxa"/>
            <w:vAlign w:val="center"/>
          </w:tcPr>
          <w:p w14:paraId="29C22AF9" w14:textId="77777777" w:rsidR="00731E1D" w:rsidRPr="000E1730" w:rsidRDefault="00731E1D" w:rsidP="00731E1D">
            <w:pPr>
              <w:pStyle w:val="Tabela-zawarto"/>
              <w:jc w:val="center"/>
            </w:pPr>
            <w:r>
              <w:t>O</w:t>
            </w:r>
          </w:p>
        </w:tc>
        <w:tc>
          <w:tcPr>
            <w:tcW w:w="567" w:type="dxa"/>
            <w:vAlign w:val="center"/>
          </w:tcPr>
          <w:p w14:paraId="18F76E79" w14:textId="77777777" w:rsidR="00731E1D" w:rsidRPr="000E1730" w:rsidRDefault="00731E1D" w:rsidP="00731E1D">
            <w:pPr>
              <w:pStyle w:val="Tabela-zawarto"/>
              <w:jc w:val="center"/>
            </w:pPr>
            <w:r>
              <w:t>O</w:t>
            </w:r>
          </w:p>
        </w:tc>
        <w:tc>
          <w:tcPr>
            <w:tcW w:w="631" w:type="dxa"/>
          </w:tcPr>
          <w:p w14:paraId="5635FA4B" w14:textId="77777777" w:rsidR="00731E1D" w:rsidRDefault="00731E1D" w:rsidP="00731E1D">
            <w:pPr>
              <w:pStyle w:val="Tabela-zawarto"/>
              <w:jc w:val="center"/>
            </w:pPr>
          </w:p>
        </w:tc>
        <w:tc>
          <w:tcPr>
            <w:tcW w:w="3679" w:type="dxa"/>
            <w:gridSpan w:val="3"/>
          </w:tcPr>
          <w:p w14:paraId="6755CD87" w14:textId="2804AB8D" w:rsidR="00731E1D" w:rsidRDefault="00731E1D" w:rsidP="00731E1D">
            <w:pPr>
              <w:pStyle w:val="Tabela-zawarto"/>
              <w:jc w:val="center"/>
            </w:pPr>
            <w:r>
              <w:t>Nazwa beneficjenta - podawana w przypadku zleceń SEPA</w:t>
            </w:r>
          </w:p>
          <w:p w14:paraId="61BAAF60" w14:textId="77777777" w:rsidR="00731E1D" w:rsidRDefault="00731E1D" w:rsidP="00731E1D">
            <w:pPr>
              <w:pStyle w:val="Tabela-zawarto"/>
              <w:jc w:val="center"/>
            </w:pPr>
            <w:r>
              <w:t xml:space="preserve">lub </w:t>
            </w:r>
          </w:p>
          <w:p w14:paraId="51E6CEF7" w14:textId="77777777" w:rsidR="00731E1D" w:rsidRPr="000E1730" w:rsidRDefault="00731E1D" w:rsidP="00731E1D">
            <w:pPr>
              <w:pStyle w:val="Tabela-zawarto"/>
              <w:jc w:val="center"/>
            </w:pPr>
            <w:r>
              <w:lastRenderedPageBreak/>
              <w:t>Imię i nazwisko osoby upoważnionej do odbioru czeków w przypadku zleceń sprzedaży czeków z opcją odbioru czeków w oddziale</w:t>
            </w:r>
          </w:p>
        </w:tc>
      </w:tr>
      <w:tr w:rsidR="00731E1D" w:rsidRPr="000E1730" w14:paraId="51F03FF9" w14:textId="77777777" w:rsidTr="00DC2AAA">
        <w:trPr>
          <w:jc w:val="center"/>
        </w:trPr>
        <w:tc>
          <w:tcPr>
            <w:tcW w:w="567" w:type="dxa"/>
            <w:tcBorders>
              <w:bottom w:val="single" w:sz="4" w:space="0" w:color="auto"/>
            </w:tcBorders>
            <w:vAlign w:val="center"/>
          </w:tcPr>
          <w:p w14:paraId="49309BA7" w14:textId="77777777" w:rsidR="00731E1D" w:rsidRPr="000E1730" w:rsidRDefault="00731E1D" w:rsidP="00731E1D">
            <w:pPr>
              <w:pStyle w:val="Tabela-zawarto"/>
              <w:jc w:val="center"/>
            </w:pPr>
          </w:p>
        </w:tc>
        <w:tc>
          <w:tcPr>
            <w:tcW w:w="3539" w:type="dxa"/>
            <w:tcBorders>
              <w:bottom w:val="single" w:sz="4" w:space="0" w:color="auto"/>
            </w:tcBorders>
            <w:vAlign w:val="center"/>
          </w:tcPr>
          <w:p w14:paraId="68D02025" w14:textId="77777777" w:rsidR="00731E1D" w:rsidRPr="000E1730" w:rsidRDefault="00731E1D" w:rsidP="00731E1D">
            <w:pPr>
              <w:pStyle w:val="Tabela-zawarto"/>
            </w:pPr>
            <w:r>
              <w:rPr>
                <w:lang w:val="en-US"/>
              </w:rPr>
              <w:t xml:space="preserve">-   -   -   -   </w:t>
            </w:r>
            <w:r w:rsidRPr="000E1730">
              <w:t>Description</w:t>
            </w:r>
          </w:p>
        </w:tc>
        <w:tc>
          <w:tcPr>
            <w:tcW w:w="2141" w:type="dxa"/>
          </w:tcPr>
          <w:p w14:paraId="136E1A6A" w14:textId="77777777" w:rsidR="00731E1D" w:rsidRPr="000E1730" w:rsidRDefault="00731E1D" w:rsidP="00731E1D">
            <w:pPr>
              <w:pStyle w:val="Tabela-zawarto"/>
            </w:pPr>
            <w:r w:rsidRPr="000E1730">
              <w:t>Dodatkowe informacje o beneficjencie</w:t>
            </w:r>
          </w:p>
        </w:tc>
        <w:tc>
          <w:tcPr>
            <w:tcW w:w="541" w:type="dxa"/>
            <w:vAlign w:val="center"/>
          </w:tcPr>
          <w:p w14:paraId="01F8085D" w14:textId="77777777" w:rsidR="00731E1D" w:rsidRPr="000E1730" w:rsidRDefault="00731E1D" w:rsidP="00731E1D">
            <w:pPr>
              <w:pStyle w:val="Tabela-zawarto"/>
              <w:jc w:val="center"/>
            </w:pPr>
          </w:p>
        </w:tc>
        <w:tc>
          <w:tcPr>
            <w:tcW w:w="567" w:type="dxa"/>
            <w:vAlign w:val="center"/>
          </w:tcPr>
          <w:p w14:paraId="23657F93" w14:textId="77777777" w:rsidR="00731E1D" w:rsidRPr="000E1730" w:rsidRDefault="00731E1D" w:rsidP="00731E1D">
            <w:pPr>
              <w:pStyle w:val="Tabela-zawarto"/>
              <w:jc w:val="center"/>
            </w:pPr>
          </w:p>
        </w:tc>
        <w:tc>
          <w:tcPr>
            <w:tcW w:w="701" w:type="dxa"/>
            <w:vAlign w:val="center"/>
          </w:tcPr>
          <w:p w14:paraId="07DBEF31" w14:textId="77777777" w:rsidR="00731E1D" w:rsidRPr="000E1730" w:rsidRDefault="00731E1D" w:rsidP="00731E1D">
            <w:pPr>
              <w:pStyle w:val="Tabela-zawarto"/>
              <w:jc w:val="center"/>
            </w:pPr>
          </w:p>
        </w:tc>
        <w:tc>
          <w:tcPr>
            <w:tcW w:w="426" w:type="dxa"/>
            <w:vAlign w:val="center"/>
          </w:tcPr>
          <w:p w14:paraId="1B73EB8B" w14:textId="77777777" w:rsidR="00731E1D" w:rsidRPr="000E1730" w:rsidRDefault="00731E1D" w:rsidP="00731E1D">
            <w:pPr>
              <w:pStyle w:val="Tabela-zawarto"/>
              <w:jc w:val="center"/>
            </w:pPr>
          </w:p>
        </w:tc>
        <w:tc>
          <w:tcPr>
            <w:tcW w:w="708" w:type="dxa"/>
          </w:tcPr>
          <w:p w14:paraId="491FE493" w14:textId="77777777" w:rsidR="00731E1D" w:rsidRPr="000E1730" w:rsidRDefault="00731E1D" w:rsidP="00731E1D">
            <w:pPr>
              <w:pStyle w:val="Tabela-zawarto"/>
              <w:jc w:val="center"/>
            </w:pPr>
          </w:p>
        </w:tc>
        <w:tc>
          <w:tcPr>
            <w:tcW w:w="567" w:type="dxa"/>
            <w:vAlign w:val="center"/>
          </w:tcPr>
          <w:p w14:paraId="6790B444" w14:textId="77777777" w:rsidR="00731E1D" w:rsidRPr="000E1730" w:rsidRDefault="00731E1D" w:rsidP="00731E1D">
            <w:pPr>
              <w:pStyle w:val="Tabela-zawarto"/>
              <w:jc w:val="center"/>
            </w:pPr>
            <w:r>
              <w:t>O</w:t>
            </w:r>
          </w:p>
        </w:tc>
        <w:tc>
          <w:tcPr>
            <w:tcW w:w="631" w:type="dxa"/>
          </w:tcPr>
          <w:p w14:paraId="14DD71CC" w14:textId="77777777" w:rsidR="00731E1D" w:rsidRDefault="00731E1D" w:rsidP="00731E1D">
            <w:pPr>
              <w:pStyle w:val="Tabela-zawarto"/>
              <w:jc w:val="center"/>
            </w:pPr>
          </w:p>
        </w:tc>
        <w:tc>
          <w:tcPr>
            <w:tcW w:w="3679" w:type="dxa"/>
            <w:gridSpan w:val="3"/>
          </w:tcPr>
          <w:p w14:paraId="35607EE1" w14:textId="6FCFE051" w:rsidR="00731E1D" w:rsidRPr="000E1730" w:rsidRDefault="00731E1D" w:rsidP="00731E1D">
            <w:pPr>
              <w:pStyle w:val="Tabela-zawarto"/>
              <w:jc w:val="center"/>
            </w:pPr>
            <w:r>
              <w:t>Dokument tożsamości osoby upoważnionej do odbioru czeków dla zleceń sprzedaży czeków bankierskich z opcją odbioru czeków w oddziale</w:t>
            </w:r>
          </w:p>
        </w:tc>
      </w:tr>
      <w:tr w:rsidR="00731E1D" w:rsidRPr="000E1730" w14:paraId="43D0B901" w14:textId="77777777" w:rsidTr="00DC2AAA">
        <w:trPr>
          <w:jc w:val="center"/>
        </w:trPr>
        <w:tc>
          <w:tcPr>
            <w:tcW w:w="567" w:type="dxa"/>
            <w:tcBorders>
              <w:bottom w:val="single" w:sz="4" w:space="0" w:color="auto"/>
            </w:tcBorders>
            <w:vAlign w:val="center"/>
          </w:tcPr>
          <w:p w14:paraId="08D3232E" w14:textId="77777777" w:rsidR="00731E1D" w:rsidRPr="000E1730" w:rsidRDefault="00731E1D" w:rsidP="00731E1D">
            <w:pPr>
              <w:pStyle w:val="Tabela-zawarto"/>
              <w:jc w:val="center"/>
            </w:pPr>
          </w:p>
        </w:tc>
        <w:tc>
          <w:tcPr>
            <w:tcW w:w="3539" w:type="dxa"/>
            <w:tcBorders>
              <w:bottom w:val="single" w:sz="4" w:space="0" w:color="auto"/>
            </w:tcBorders>
            <w:vAlign w:val="center"/>
          </w:tcPr>
          <w:p w14:paraId="26F94885" w14:textId="77777777" w:rsidR="00731E1D" w:rsidRPr="000E1730" w:rsidRDefault="00731E1D" w:rsidP="00731E1D">
            <w:pPr>
              <w:pStyle w:val="Tabela-zawarto"/>
            </w:pPr>
            <w:r>
              <w:rPr>
                <w:lang w:val="en-US"/>
              </w:rPr>
              <w:t xml:space="preserve">-   -   -   -   </w:t>
            </w:r>
            <w:r>
              <w:t>UltmName</w:t>
            </w:r>
          </w:p>
        </w:tc>
        <w:tc>
          <w:tcPr>
            <w:tcW w:w="2141" w:type="dxa"/>
          </w:tcPr>
          <w:p w14:paraId="445FE19F" w14:textId="77777777" w:rsidR="00731E1D" w:rsidRPr="000E1730" w:rsidRDefault="00731E1D" w:rsidP="00731E1D">
            <w:pPr>
              <w:pStyle w:val="Tabela-zawarto"/>
            </w:pPr>
            <w:r>
              <w:t>Nazwa finalna</w:t>
            </w:r>
          </w:p>
        </w:tc>
        <w:tc>
          <w:tcPr>
            <w:tcW w:w="541" w:type="dxa"/>
            <w:vAlign w:val="center"/>
          </w:tcPr>
          <w:p w14:paraId="2D5F594B" w14:textId="77777777" w:rsidR="00731E1D" w:rsidRPr="000E1730" w:rsidRDefault="00731E1D" w:rsidP="00731E1D">
            <w:pPr>
              <w:pStyle w:val="Tabela-zawarto"/>
              <w:jc w:val="center"/>
            </w:pPr>
          </w:p>
        </w:tc>
        <w:tc>
          <w:tcPr>
            <w:tcW w:w="567" w:type="dxa"/>
            <w:vAlign w:val="center"/>
          </w:tcPr>
          <w:p w14:paraId="3DF1657E" w14:textId="77777777" w:rsidR="00731E1D" w:rsidRPr="000E1730" w:rsidRDefault="00731E1D" w:rsidP="00731E1D">
            <w:pPr>
              <w:pStyle w:val="Tabela-zawarto"/>
              <w:jc w:val="center"/>
            </w:pPr>
          </w:p>
        </w:tc>
        <w:tc>
          <w:tcPr>
            <w:tcW w:w="701" w:type="dxa"/>
            <w:vAlign w:val="center"/>
          </w:tcPr>
          <w:p w14:paraId="70CF650B" w14:textId="77777777" w:rsidR="00731E1D" w:rsidRPr="000E1730" w:rsidRDefault="00731E1D" w:rsidP="00731E1D">
            <w:pPr>
              <w:pStyle w:val="Tabela-zawarto"/>
              <w:jc w:val="center"/>
            </w:pPr>
          </w:p>
        </w:tc>
        <w:tc>
          <w:tcPr>
            <w:tcW w:w="426" w:type="dxa"/>
            <w:vAlign w:val="center"/>
          </w:tcPr>
          <w:p w14:paraId="5F6441C4" w14:textId="77777777" w:rsidR="00731E1D" w:rsidRPr="000E1730" w:rsidRDefault="00731E1D" w:rsidP="00731E1D">
            <w:pPr>
              <w:pStyle w:val="Tabela-zawarto"/>
              <w:jc w:val="center"/>
            </w:pPr>
          </w:p>
        </w:tc>
        <w:tc>
          <w:tcPr>
            <w:tcW w:w="708" w:type="dxa"/>
            <w:vAlign w:val="center"/>
          </w:tcPr>
          <w:p w14:paraId="243BF643" w14:textId="77777777" w:rsidR="00731E1D" w:rsidRPr="000E1730" w:rsidRDefault="00731E1D" w:rsidP="00731E1D">
            <w:pPr>
              <w:pStyle w:val="Tabela-zawarto"/>
              <w:jc w:val="center"/>
            </w:pPr>
            <w:r>
              <w:t>O</w:t>
            </w:r>
          </w:p>
        </w:tc>
        <w:tc>
          <w:tcPr>
            <w:tcW w:w="567" w:type="dxa"/>
          </w:tcPr>
          <w:p w14:paraId="2B633E0F" w14:textId="77777777" w:rsidR="00731E1D" w:rsidRPr="000E1730" w:rsidRDefault="00731E1D" w:rsidP="00731E1D">
            <w:pPr>
              <w:pStyle w:val="Tabela-zawarto"/>
              <w:jc w:val="center"/>
            </w:pPr>
          </w:p>
        </w:tc>
        <w:tc>
          <w:tcPr>
            <w:tcW w:w="631" w:type="dxa"/>
          </w:tcPr>
          <w:p w14:paraId="169A312E" w14:textId="77777777" w:rsidR="00731E1D" w:rsidRDefault="00731E1D" w:rsidP="00731E1D">
            <w:pPr>
              <w:pStyle w:val="Tabela-zawarto"/>
              <w:jc w:val="center"/>
            </w:pPr>
          </w:p>
        </w:tc>
        <w:tc>
          <w:tcPr>
            <w:tcW w:w="3679" w:type="dxa"/>
            <w:gridSpan w:val="3"/>
          </w:tcPr>
          <w:p w14:paraId="19509780" w14:textId="0E636805" w:rsidR="00731E1D" w:rsidRPr="000E1730" w:rsidRDefault="00731E1D" w:rsidP="00731E1D">
            <w:pPr>
              <w:pStyle w:val="Tabela-zawarto"/>
              <w:jc w:val="center"/>
            </w:pPr>
            <w:r>
              <w:t>Nazwa finalnego odbiorcy</w:t>
            </w:r>
          </w:p>
        </w:tc>
      </w:tr>
      <w:tr w:rsidR="00731E1D" w:rsidRPr="000E1730" w14:paraId="40B0ABE2" w14:textId="77777777" w:rsidTr="00DC2AAA">
        <w:trPr>
          <w:jc w:val="center"/>
        </w:trPr>
        <w:tc>
          <w:tcPr>
            <w:tcW w:w="567" w:type="dxa"/>
            <w:tcBorders>
              <w:bottom w:val="single" w:sz="4" w:space="0" w:color="auto"/>
            </w:tcBorders>
            <w:vAlign w:val="center"/>
          </w:tcPr>
          <w:p w14:paraId="39563B59" w14:textId="77777777" w:rsidR="00731E1D" w:rsidRPr="000E1730" w:rsidRDefault="00731E1D" w:rsidP="00731E1D">
            <w:pPr>
              <w:pStyle w:val="Tabela-zawarto"/>
              <w:jc w:val="center"/>
            </w:pPr>
            <w:r w:rsidRPr="000E1730">
              <w:t>A-11</w:t>
            </w:r>
          </w:p>
        </w:tc>
        <w:tc>
          <w:tcPr>
            <w:tcW w:w="3539" w:type="dxa"/>
            <w:tcBorders>
              <w:bottom w:val="single" w:sz="4" w:space="0" w:color="auto"/>
            </w:tcBorders>
            <w:vAlign w:val="center"/>
          </w:tcPr>
          <w:p w14:paraId="3C2F92F5" w14:textId="77777777" w:rsidR="00731E1D" w:rsidRPr="000E1730" w:rsidRDefault="00731E1D" w:rsidP="00731E1D">
            <w:pPr>
              <w:pStyle w:val="Tabela-zawarto"/>
            </w:pPr>
            <w:r>
              <w:rPr>
                <w:lang w:val="en-US"/>
              </w:rPr>
              <w:t xml:space="preserve">-   -   -   -   </w:t>
            </w:r>
            <w:r w:rsidRPr="000E1730">
              <w:t>Address</w:t>
            </w:r>
            <w:r w:rsidRPr="000E1730">
              <w:tab/>
            </w:r>
            <w:r w:rsidRPr="000E1730">
              <w:tab/>
            </w:r>
            <w:r w:rsidRPr="000E1730">
              <w:tab/>
            </w:r>
          </w:p>
        </w:tc>
        <w:tc>
          <w:tcPr>
            <w:tcW w:w="2141" w:type="dxa"/>
          </w:tcPr>
          <w:p w14:paraId="0825A1BD" w14:textId="77777777" w:rsidR="00731E1D" w:rsidRPr="000E1730" w:rsidRDefault="00731E1D" w:rsidP="00731E1D">
            <w:pPr>
              <w:pStyle w:val="Tabela-zawarto"/>
            </w:pPr>
            <w:r w:rsidRPr="000E1730">
              <w:t>Adres beneficjenta (podawany w postaci sformatowanej lub niesformatowanej)</w:t>
            </w:r>
          </w:p>
          <w:p w14:paraId="26BA963F" w14:textId="77777777" w:rsidR="00731E1D" w:rsidRPr="000E1730" w:rsidRDefault="00731E1D" w:rsidP="00731E1D">
            <w:pPr>
              <w:pStyle w:val="Tabela-zawarto"/>
            </w:pPr>
            <w:r w:rsidRPr="000E1730">
              <w:t>- struktura j.w.</w:t>
            </w:r>
          </w:p>
        </w:tc>
        <w:tc>
          <w:tcPr>
            <w:tcW w:w="541" w:type="dxa"/>
            <w:vAlign w:val="center"/>
          </w:tcPr>
          <w:p w14:paraId="5F22A668" w14:textId="77777777" w:rsidR="00731E1D" w:rsidRPr="000E1730" w:rsidRDefault="00731E1D" w:rsidP="00731E1D">
            <w:pPr>
              <w:pStyle w:val="Tabela-zawarto"/>
              <w:jc w:val="center"/>
            </w:pPr>
          </w:p>
        </w:tc>
        <w:tc>
          <w:tcPr>
            <w:tcW w:w="567" w:type="dxa"/>
            <w:vAlign w:val="center"/>
          </w:tcPr>
          <w:p w14:paraId="4F56D479" w14:textId="77777777" w:rsidR="00731E1D" w:rsidRPr="000E1730" w:rsidRDefault="00731E1D" w:rsidP="00731E1D">
            <w:pPr>
              <w:pStyle w:val="Tabela-zawarto"/>
              <w:jc w:val="center"/>
            </w:pPr>
          </w:p>
        </w:tc>
        <w:tc>
          <w:tcPr>
            <w:tcW w:w="701" w:type="dxa"/>
            <w:vAlign w:val="center"/>
          </w:tcPr>
          <w:p w14:paraId="512206FD" w14:textId="77777777" w:rsidR="00731E1D" w:rsidRPr="000E1730" w:rsidRDefault="00731E1D" w:rsidP="00731E1D">
            <w:pPr>
              <w:pStyle w:val="Tabela-zawarto"/>
              <w:jc w:val="center"/>
            </w:pPr>
          </w:p>
        </w:tc>
        <w:tc>
          <w:tcPr>
            <w:tcW w:w="426" w:type="dxa"/>
            <w:vAlign w:val="center"/>
          </w:tcPr>
          <w:p w14:paraId="2172FA5E" w14:textId="77777777" w:rsidR="00731E1D" w:rsidRPr="000E1730" w:rsidRDefault="00731E1D" w:rsidP="00731E1D">
            <w:pPr>
              <w:pStyle w:val="Tabela-zawarto"/>
              <w:jc w:val="center"/>
            </w:pPr>
          </w:p>
        </w:tc>
        <w:tc>
          <w:tcPr>
            <w:tcW w:w="708" w:type="dxa"/>
            <w:vAlign w:val="center"/>
          </w:tcPr>
          <w:p w14:paraId="52FBB58C" w14:textId="77777777" w:rsidR="00731E1D" w:rsidRPr="000E1730" w:rsidRDefault="00731E1D" w:rsidP="00731E1D">
            <w:pPr>
              <w:pStyle w:val="Tabela-zawarto"/>
              <w:jc w:val="center"/>
            </w:pPr>
            <w:r>
              <w:t>O</w:t>
            </w:r>
          </w:p>
        </w:tc>
        <w:tc>
          <w:tcPr>
            <w:tcW w:w="567" w:type="dxa"/>
          </w:tcPr>
          <w:p w14:paraId="1D70AE0D" w14:textId="77777777" w:rsidR="00731E1D" w:rsidRPr="000E1730" w:rsidRDefault="00731E1D" w:rsidP="00731E1D">
            <w:pPr>
              <w:pStyle w:val="Tabela-zawarto"/>
              <w:jc w:val="center"/>
            </w:pPr>
          </w:p>
        </w:tc>
        <w:tc>
          <w:tcPr>
            <w:tcW w:w="631" w:type="dxa"/>
          </w:tcPr>
          <w:p w14:paraId="7F86A284" w14:textId="77777777" w:rsidR="00731E1D" w:rsidRPr="000E1730" w:rsidRDefault="00731E1D" w:rsidP="00731E1D">
            <w:pPr>
              <w:pStyle w:val="Tabela-zawarto"/>
              <w:jc w:val="center"/>
            </w:pPr>
          </w:p>
        </w:tc>
        <w:tc>
          <w:tcPr>
            <w:tcW w:w="3679" w:type="dxa"/>
            <w:gridSpan w:val="3"/>
          </w:tcPr>
          <w:p w14:paraId="06D1FBAC" w14:textId="345D6F61" w:rsidR="00731E1D" w:rsidRPr="000E1730" w:rsidRDefault="00731E1D" w:rsidP="00731E1D">
            <w:pPr>
              <w:pStyle w:val="Tabela-zawarto"/>
              <w:jc w:val="center"/>
            </w:pPr>
          </w:p>
        </w:tc>
      </w:tr>
      <w:tr w:rsidR="00731E1D" w:rsidRPr="000E1730" w14:paraId="6C58180F" w14:textId="77777777" w:rsidTr="00DC2AAA">
        <w:trPr>
          <w:jc w:val="center"/>
        </w:trPr>
        <w:tc>
          <w:tcPr>
            <w:tcW w:w="567" w:type="dxa"/>
            <w:vAlign w:val="center"/>
          </w:tcPr>
          <w:p w14:paraId="54BED1FF" w14:textId="77777777" w:rsidR="00731E1D" w:rsidRPr="000E1730" w:rsidRDefault="00731E1D" w:rsidP="00731E1D">
            <w:pPr>
              <w:pStyle w:val="Tabela-zawarto"/>
              <w:jc w:val="center"/>
            </w:pPr>
            <w:r w:rsidRPr="000E1730">
              <w:t>A-10</w:t>
            </w:r>
          </w:p>
        </w:tc>
        <w:tc>
          <w:tcPr>
            <w:tcW w:w="3539" w:type="dxa"/>
            <w:vAlign w:val="center"/>
          </w:tcPr>
          <w:p w14:paraId="378AF5C2" w14:textId="77777777" w:rsidR="00731E1D" w:rsidRPr="000E1730" w:rsidRDefault="00731E1D" w:rsidP="00731E1D">
            <w:pPr>
              <w:pStyle w:val="Tabela-zawarto"/>
              <w:ind w:left="432" w:hanging="432"/>
              <w:rPr>
                <w:b/>
              </w:rPr>
            </w:pPr>
            <w:r>
              <w:rPr>
                <w:lang w:val="en-US"/>
              </w:rPr>
              <w:t xml:space="preserve">-   -   -   </w:t>
            </w:r>
            <w:r w:rsidRPr="000E1730">
              <w:t>PayeeAccount</w:t>
            </w:r>
          </w:p>
        </w:tc>
        <w:tc>
          <w:tcPr>
            <w:tcW w:w="2141" w:type="dxa"/>
          </w:tcPr>
          <w:p w14:paraId="6902F04F" w14:textId="77777777" w:rsidR="00731E1D" w:rsidRPr="000E1730" w:rsidRDefault="00731E1D" w:rsidP="00731E1D">
            <w:pPr>
              <w:pStyle w:val="Tabela-zawarto"/>
            </w:pPr>
            <w:r w:rsidRPr="000E1730">
              <w:t>Informacje o rachunku bankowym beneficjenta</w:t>
            </w:r>
          </w:p>
        </w:tc>
        <w:tc>
          <w:tcPr>
            <w:tcW w:w="541" w:type="dxa"/>
            <w:vAlign w:val="center"/>
          </w:tcPr>
          <w:p w14:paraId="30CA08ED" w14:textId="77777777" w:rsidR="00731E1D" w:rsidRPr="000E1730" w:rsidRDefault="00731E1D" w:rsidP="00731E1D">
            <w:pPr>
              <w:pStyle w:val="Tabela-zawarto"/>
              <w:jc w:val="center"/>
            </w:pPr>
            <w:r>
              <w:t>W</w:t>
            </w:r>
          </w:p>
        </w:tc>
        <w:tc>
          <w:tcPr>
            <w:tcW w:w="567" w:type="dxa"/>
            <w:vAlign w:val="center"/>
          </w:tcPr>
          <w:p w14:paraId="51C53A19" w14:textId="77777777" w:rsidR="00731E1D" w:rsidRPr="000E1730" w:rsidRDefault="00731E1D" w:rsidP="00731E1D">
            <w:pPr>
              <w:pStyle w:val="Tabela-zawarto"/>
              <w:jc w:val="center"/>
            </w:pPr>
            <w:r>
              <w:t>W</w:t>
            </w:r>
          </w:p>
        </w:tc>
        <w:tc>
          <w:tcPr>
            <w:tcW w:w="701" w:type="dxa"/>
            <w:vAlign w:val="center"/>
          </w:tcPr>
          <w:p w14:paraId="1652AE4C" w14:textId="5DE8C506" w:rsidR="00731E1D" w:rsidRPr="000E1730" w:rsidRDefault="00731E1D" w:rsidP="00731E1D">
            <w:pPr>
              <w:pStyle w:val="Tabela-zawarto"/>
              <w:jc w:val="center"/>
            </w:pPr>
          </w:p>
        </w:tc>
        <w:tc>
          <w:tcPr>
            <w:tcW w:w="426" w:type="dxa"/>
            <w:vAlign w:val="center"/>
          </w:tcPr>
          <w:p w14:paraId="7CF54B95" w14:textId="77777777" w:rsidR="00731E1D" w:rsidRPr="000E1730" w:rsidRDefault="00731E1D" w:rsidP="00731E1D">
            <w:pPr>
              <w:pStyle w:val="Tabela-zawarto"/>
              <w:jc w:val="center"/>
            </w:pPr>
            <w:r>
              <w:t>W</w:t>
            </w:r>
          </w:p>
        </w:tc>
        <w:tc>
          <w:tcPr>
            <w:tcW w:w="708" w:type="dxa"/>
            <w:vAlign w:val="center"/>
          </w:tcPr>
          <w:p w14:paraId="69619940" w14:textId="77777777" w:rsidR="00731E1D" w:rsidRPr="000E1730" w:rsidRDefault="00731E1D" w:rsidP="00731E1D">
            <w:pPr>
              <w:pStyle w:val="Tabela-zawarto"/>
              <w:jc w:val="center"/>
            </w:pPr>
            <w:r>
              <w:t>W</w:t>
            </w:r>
          </w:p>
        </w:tc>
        <w:tc>
          <w:tcPr>
            <w:tcW w:w="567" w:type="dxa"/>
          </w:tcPr>
          <w:p w14:paraId="60410B7B" w14:textId="77777777" w:rsidR="00731E1D" w:rsidRPr="000E1730" w:rsidRDefault="00731E1D" w:rsidP="00731E1D">
            <w:pPr>
              <w:pStyle w:val="Tabela-zawarto"/>
              <w:jc w:val="center"/>
            </w:pPr>
          </w:p>
        </w:tc>
        <w:tc>
          <w:tcPr>
            <w:tcW w:w="631" w:type="dxa"/>
            <w:vAlign w:val="center"/>
          </w:tcPr>
          <w:p w14:paraId="3A285131" w14:textId="3E0E31F5" w:rsidR="00731E1D" w:rsidRPr="00667974" w:rsidRDefault="00731E1D" w:rsidP="00731E1D">
            <w:pPr>
              <w:pStyle w:val="Tabela-zawarto"/>
              <w:jc w:val="center"/>
              <w:rPr>
                <w:lang w:val="en-US"/>
              </w:rPr>
            </w:pPr>
            <w:r>
              <w:t>W</w:t>
            </w:r>
          </w:p>
        </w:tc>
        <w:tc>
          <w:tcPr>
            <w:tcW w:w="3679" w:type="dxa"/>
            <w:gridSpan w:val="3"/>
          </w:tcPr>
          <w:p w14:paraId="3A6268B7" w14:textId="6B15B0B0" w:rsidR="00731E1D" w:rsidRPr="00667974" w:rsidRDefault="00731E1D" w:rsidP="00731E1D">
            <w:pPr>
              <w:pStyle w:val="Tabela-zawarto"/>
              <w:jc w:val="center"/>
              <w:rPr>
                <w:lang w:val="en-US"/>
              </w:rPr>
            </w:pPr>
          </w:p>
        </w:tc>
      </w:tr>
      <w:tr w:rsidR="00731E1D" w:rsidRPr="000E1730" w14:paraId="6CC9ECE0" w14:textId="77777777" w:rsidTr="00DC2AAA">
        <w:trPr>
          <w:jc w:val="center"/>
        </w:trPr>
        <w:tc>
          <w:tcPr>
            <w:tcW w:w="567" w:type="dxa"/>
            <w:vAlign w:val="center"/>
          </w:tcPr>
          <w:p w14:paraId="0A9FE0A7" w14:textId="77777777" w:rsidR="00731E1D" w:rsidRPr="000E1730" w:rsidRDefault="00731E1D" w:rsidP="00731E1D">
            <w:pPr>
              <w:pStyle w:val="Tabela-zawarto"/>
              <w:jc w:val="center"/>
              <w:rPr>
                <w:lang w:val="en-US"/>
              </w:rPr>
            </w:pPr>
          </w:p>
        </w:tc>
        <w:tc>
          <w:tcPr>
            <w:tcW w:w="3539" w:type="dxa"/>
            <w:vAlign w:val="center"/>
          </w:tcPr>
          <w:p w14:paraId="327A1B0B" w14:textId="77777777" w:rsidR="00731E1D" w:rsidRPr="000E1730" w:rsidRDefault="00731E1D" w:rsidP="00731E1D">
            <w:pPr>
              <w:pStyle w:val="Tabela-zawarto"/>
              <w:ind w:left="432" w:hanging="432"/>
              <w:rPr>
                <w:b/>
                <w:lang w:val="en-US"/>
              </w:rPr>
            </w:pPr>
            <w:r>
              <w:rPr>
                <w:lang w:val="en-US"/>
              </w:rPr>
              <w:t xml:space="preserve">-   -   -   -   </w:t>
            </w:r>
            <w:r w:rsidRPr="000E1730">
              <w:rPr>
                <w:lang w:val="en-US"/>
              </w:rPr>
              <w:t>AccountIdentifier</w:t>
            </w:r>
          </w:p>
        </w:tc>
        <w:tc>
          <w:tcPr>
            <w:tcW w:w="2141" w:type="dxa"/>
          </w:tcPr>
          <w:p w14:paraId="116C4D91" w14:textId="77777777" w:rsidR="00731E1D" w:rsidRPr="000E1730" w:rsidRDefault="00731E1D" w:rsidP="00731E1D">
            <w:pPr>
              <w:pStyle w:val="Tabela-zawarto"/>
            </w:pPr>
            <w:r w:rsidRPr="000E1730">
              <w:t>Numer rachunku</w:t>
            </w:r>
          </w:p>
        </w:tc>
        <w:tc>
          <w:tcPr>
            <w:tcW w:w="541" w:type="dxa"/>
            <w:vAlign w:val="center"/>
          </w:tcPr>
          <w:p w14:paraId="02E85B9E" w14:textId="77777777" w:rsidR="00731E1D" w:rsidRPr="000E1730" w:rsidRDefault="00731E1D" w:rsidP="00731E1D">
            <w:pPr>
              <w:pStyle w:val="Tabela-zawarto"/>
              <w:jc w:val="center"/>
            </w:pPr>
            <w:r>
              <w:t>W</w:t>
            </w:r>
          </w:p>
        </w:tc>
        <w:tc>
          <w:tcPr>
            <w:tcW w:w="567" w:type="dxa"/>
            <w:vAlign w:val="center"/>
          </w:tcPr>
          <w:p w14:paraId="270F68C2" w14:textId="77777777" w:rsidR="00731E1D" w:rsidRPr="000E1730" w:rsidRDefault="00731E1D" w:rsidP="00731E1D">
            <w:pPr>
              <w:pStyle w:val="Tabela-zawarto"/>
              <w:jc w:val="center"/>
            </w:pPr>
            <w:r>
              <w:t>W</w:t>
            </w:r>
          </w:p>
        </w:tc>
        <w:tc>
          <w:tcPr>
            <w:tcW w:w="701" w:type="dxa"/>
            <w:vAlign w:val="center"/>
          </w:tcPr>
          <w:p w14:paraId="1532A257" w14:textId="45DB54C4" w:rsidR="00731E1D" w:rsidRPr="000E1730" w:rsidRDefault="00731E1D" w:rsidP="00731E1D">
            <w:pPr>
              <w:pStyle w:val="Tabela-zawarto"/>
              <w:jc w:val="center"/>
            </w:pPr>
          </w:p>
        </w:tc>
        <w:tc>
          <w:tcPr>
            <w:tcW w:w="426" w:type="dxa"/>
            <w:vAlign w:val="center"/>
          </w:tcPr>
          <w:p w14:paraId="528A8F23" w14:textId="77777777" w:rsidR="00731E1D" w:rsidRPr="000E1730" w:rsidRDefault="00731E1D" w:rsidP="00731E1D">
            <w:pPr>
              <w:pStyle w:val="Tabela-zawarto"/>
              <w:jc w:val="center"/>
            </w:pPr>
            <w:r>
              <w:t>W</w:t>
            </w:r>
          </w:p>
        </w:tc>
        <w:tc>
          <w:tcPr>
            <w:tcW w:w="708" w:type="dxa"/>
            <w:vAlign w:val="center"/>
          </w:tcPr>
          <w:p w14:paraId="28A22003" w14:textId="77777777" w:rsidR="00731E1D" w:rsidRPr="000E1730" w:rsidRDefault="00731E1D" w:rsidP="00731E1D">
            <w:pPr>
              <w:pStyle w:val="Tabela-zawarto"/>
              <w:jc w:val="center"/>
              <w:rPr>
                <w:lang w:val="en-US"/>
              </w:rPr>
            </w:pPr>
            <w:r>
              <w:rPr>
                <w:lang w:val="en-US"/>
              </w:rPr>
              <w:t>W</w:t>
            </w:r>
          </w:p>
        </w:tc>
        <w:tc>
          <w:tcPr>
            <w:tcW w:w="567" w:type="dxa"/>
            <w:vAlign w:val="center"/>
          </w:tcPr>
          <w:p w14:paraId="6EB2D4F3" w14:textId="77777777" w:rsidR="00731E1D" w:rsidRPr="000E1730" w:rsidRDefault="00731E1D" w:rsidP="00731E1D">
            <w:pPr>
              <w:pStyle w:val="Tabela-zawarto"/>
              <w:jc w:val="center"/>
              <w:rPr>
                <w:lang w:val="en-US"/>
              </w:rPr>
            </w:pPr>
          </w:p>
        </w:tc>
        <w:tc>
          <w:tcPr>
            <w:tcW w:w="631" w:type="dxa"/>
            <w:vAlign w:val="center"/>
          </w:tcPr>
          <w:p w14:paraId="495EB77B" w14:textId="419F6303" w:rsidR="00731E1D" w:rsidRPr="00667974" w:rsidRDefault="00731E1D" w:rsidP="00731E1D">
            <w:pPr>
              <w:pStyle w:val="Tabela-zawarto"/>
              <w:jc w:val="center"/>
            </w:pPr>
            <w:r>
              <w:t>W</w:t>
            </w:r>
          </w:p>
        </w:tc>
        <w:tc>
          <w:tcPr>
            <w:tcW w:w="3679" w:type="dxa"/>
            <w:gridSpan w:val="3"/>
          </w:tcPr>
          <w:p w14:paraId="5DA06184" w14:textId="37BF8504" w:rsidR="00731E1D" w:rsidRPr="00667974" w:rsidRDefault="00731E1D" w:rsidP="00731E1D">
            <w:pPr>
              <w:pStyle w:val="Tabela-zawarto"/>
              <w:jc w:val="center"/>
            </w:pPr>
            <w:r w:rsidRPr="00667974">
              <w:t>Numer rachunku beneficjenta w standardzie NRB/IBAN lub innym (w przypadku zleceń kierownych za granicę)</w:t>
            </w:r>
          </w:p>
        </w:tc>
      </w:tr>
      <w:tr w:rsidR="00731E1D" w:rsidRPr="000E1730" w14:paraId="7898E9A6" w14:textId="77777777" w:rsidTr="00DC2AAA">
        <w:trPr>
          <w:jc w:val="center"/>
        </w:trPr>
        <w:tc>
          <w:tcPr>
            <w:tcW w:w="567" w:type="dxa"/>
            <w:vAlign w:val="center"/>
          </w:tcPr>
          <w:p w14:paraId="19914B1B" w14:textId="77777777" w:rsidR="00731E1D" w:rsidRPr="000E1730" w:rsidRDefault="00731E1D" w:rsidP="00731E1D">
            <w:pPr>
              <w:pStyle w:val="Tabela-zawarto"/>
              <w:jc w:val="center"/>
            </w:pPr>
          </w:p>
        </w:tc>
        <w:tc>
          <w:tcPr>
            <w:tcW w:w="3539" w:type="dxa"/>
            <w:vAlign w:val="center"/>
          </w:tcPr>
          <w:p w14:paraId="75FB1CDA" w14:textId="77777777" w:rsidR="00731E1D" w:rsidRPr="000E1730" w:rsidRDefault="00731E1D" w:rsidP="00731E1D">
            <w:pPr>
              <w:pStyle w:val="Tabela-zawarto"/>
              <w:ind w:left="432" w:hanging="432"/>
              <w:rPr>
                <w:b/>
              </w:rPr>
            </w:pPr>
            <w:r>
              <w:rPr>
                <w:lang w:val="en-US"/>
              </w:rPr>
              <w:t xml:space="preserve">-   -   -   -   </w:t>
            </w:r>
            <w:r w:rsidRPr="000E1730">
              <w:t>AccountName</w:t>
            </w:r>
          </w:p>
        </w:tc>
        <w:tc>
          <w:tcPr>
            <w:tcW w:w="2141" w:type="dxa"/>
          </w:tcPr>
          <w:p w14:paraId="3D8ED36D" w14:textId="445BA915" w:rsidR="00731E1D" w:rsidRPr="000E1730" w:rsidRDefault="00731E1D" w:rsidP="00731E1D">
            <w:pPr>
              <w:pStyle w:val="Tabela-zawarto"/>
            </w:pPr>
            <w:r w:rsidRPr="000E1730">
              <w:t xml:space="preserve">Nazwa rachunku </w:t>
            </w:r>
          </w:p>
        </w:tc>
        <w:tc>
          <w:tcPr>
            <w:tcW w:w="541" w:type="dxa"/>
            <w:vAlign w:val="center"/>
          </w:tcPr>
          <w:p w14:paraId="2B51DCBB" w14:textId="77777777" w:rsidR="00731E1D" w:rsidRPr="000E1730" w:rsidRDefault="00731E1D" w:rsidP="00731E1D">
            <w:pPr>
              <w:pStyle w:val="Tabela-zawarto"/>
              <w:jc w:val="center"/>
            </w:pPr>
          </w:p>
        </w:tc>
        <w:tc>
          <w:tcPr>
            <w:tcW w:w="567" w:type="dxa"/>
            <w:vAlign w:val="center"/>
          </w:tcPr>
          <w:p w14:paraId="7E8DCD7E" w14:textId="77777777" w:rsidR="00731E1D" w:rsidRPr="000E1730" w:rsidRDefault="00731E1D" w:rsidP="00731E1D">
            <w:pPr>
              <w:pStyle w:val="Tabela-zawarto"/>
              <w:jc w:val="center"/>
            </w:pPr>
          </w:p>
        </w:tc>
        <w:tc>
          <w:tcPr>
            <w:tcW w:w="701" w:type="dxa"/>
            <w:vAlign w:val="center"/>
          </w:tcPr>
          <w:p w14:paraId="211159A1" w14:textId="77777777" w:rsidR="00731E1D" w:rsidRPr="000E1730" w:rsidRDefault="00731E1D" w:rsidP="00731E1D">
            <w:pPr>
              <w:pStyle w:val="Tabela-zawarto"/>
              <w:jc w:val="center"/>
            </w:pPr>
          </w:p>
        </w:tc>
        <w:tc>
          <w:tcPr>
            <w:tcW w:w="426" w:type="dxa"/>
            <w:vAlign w:val="center"/>
          </w:tcPr>
          <w:p w14:paraId="31A83CE5" w14:textId="77777777" w:rsidR="00731E1D" w:rsidRPr="000E1730" w:rsidRDefault="00731E1D" w:rsidP="00731E1D">
            <w:pPr>
              <w:pStyle w:val="Tabela-zawarto"/>
              <w:jc w:val="center"/>
            </w:pPr>
          </w:p>
        </w:tc>
        <w:tc>
          <w:tcPr>
            <w:tcW w:w="708" w:type="dxa"/>
            <w:vAlign w:val="center"/>
          </w:tcPr>
          <w:p w14:paraId="1E34FB01" w14:textId="77777777" w:rsidR="00731E1D" w:rsidRPr="000E1730" w:rsidRDefault="00731E1D" w:rsidP="00731E1D">
            <w:pPr>
              <w:pStyle w:val="Tabela-zawarto"/>
              <w:jc w:val="center"/>
            </w:pPr>
          </w:p>
        </w:tc>
        <w:tc>
          <w:tcPr>
            <w:tcW w:w="567" w:type="dxa"/>
            <w:vAlign w:val="center"/>
          </w:tcPr>
          <w:p w14:paraId="718E18B9" w14:textId="77777777" w:rsidR="00731E1D" w:rsidRPr="000E1730" w:rsidRDefault="00731E1D" w:rsidP="00731E1D">
            <w:pPr>
              <w:pStyle w:val="Tabela-zawarto"/>
              <w:jc w:val="center"/>
            </w:pPr>
          </w:p>
        </w:tc>
        <w:tc>
          <w:tcPr>
            <w:tcW w:w="631" w:type="dxa"/>
          </w:tcPr>
          <w:p w14:paraId="2A144F75" w14:textId="77777777" w:rsidR="00731E1D" w:rsidRPr="000E1730" w:rsidRDefault="00731E1D" w:rsidP="00731E1D">
            <w:pPr>
              <w:pStyle w:val="Tabela-zawarto"/>
              <w:jc w:val="center"/>
            </w:pPr>
          </w:p>
        </w:tc>
        <w:tc>
          <w:tcPr>
            <w:tcW w:w="3679" w:type="dxa"/>
            <w:gridSpan w:val="3"/>
          </w:tcPr>
          <w:p w14:paraId="7357565C" w14:textId="51B1B908" w:rsidR="00731E1D" w:rsidRPr="000E1730" w:rsidRDefault="00731E1D" w:rsidP="00731E1D">
            <w:pPr>
              <w:pStyle w:val="Tabela-zawarto"/>
              <w:jc w:val="center"/>
            </w:pPr>
          </w:p>
        </w:tc>
      </w:tr>
      <w:tr w:rsidR="00731E1D" w:rsidRPr="000E1730" w14:paraId="4BC59EB6" w14:textId="77777777" w:rsidTr="00DC2AAA">
        <w:trPr>
          <w:jc w:val="center"/>
        </w:trPr>
        <w:tc>
          <w:tcPr>
            <w:tcW w:w="567" w:type="dxa"/>
            <w:vAlign w:val="center"/>
          </w:tcPr>
          <w:p w14:paraId="1D488A9B" w14:textId="77777777" w:rsidR="00731E1D" w:rsidRPr="000E1730" w:rsidRDefault="00731E1D" w:rsidP="00731E1D">
            <w:pPr>
              <w:pStyle w:val="Tabela-zawarto"/>
              <w:jc w:val="center"/>
            </w:pPr>
          </w:p>
        </w:tc>
        <w:tc>
          <w:tcPr>
            <w:tcW w:w="3539" w:type="dxa"/>
            <w:vAlign w:val="center"/>
          </w:tcPr>
          <w:p w14:paraId="02FA152F" w14:textId="77777777" w:rsidR="00731E1D" w:rsidRPr="000E1730" w:rsidRDefault="00731E1D" w:rsidP="00731E1D">
            <w:pPr>
              <w:pStyle w:val="Tabela-zawarto"/>
              <w:ind w:left="432" w:hanging="432"/>
              <w:rPr>
                <w:b/>
              </w:rPr>
            </w:pPr>
            <w:r>
              <w:rPr>
                <w:lang w:val="en-US"/>
              </w:rPr>
              <w:t xml:space="preserve">-   -   -   -   </w:t>
            </w:r>
            <w:r w:rsidRPr="000E1730">
              <w:t>AccountCurrencyCode</w:t>
            </w:r>
          </w:p>
        </w:tc>
        <w:tc>
          <w:tcPr>
            <w:tcW w:w="2141" w:type="dxa"/>
          </w:tcPr>
          <w:p w14:paraId="4F0B5A61" w14:textId="77777777" w:rsidR="00731E1D" w:rsidRPr="000E1730" w:rsidRDefault="00731E1D" w:rsidP="00731E1D">
            <w:pPr>
              <w:pStyle w:val="Tabela-zawarto"/>
            </w:pPr>
            <w:r w:rsidRPr="000E1730">
              <w:t>Waluta rachunku</w:t>
            </w:r>
          </w:p>
        </w:tc>
        <w:tc>
          <w:tcPr>
            <w:tcW w:w="541" w:type="dxa"/>
            <w:vAlign w:val="center"/>
          </w:tcPr>
          <w:p w14:paraId="01971ED3" w14:textId="77777777" w:rsidR="00731E1D" w:rsidRPr="000E1730" w:rsidRDefault="00731E1D" w:rsidP="00731E1D">
            <w:pPr>
              <w:pStyle w:val="Tabela-zawarto"/>
              <w:jc w:val="center"/>
            </w:pPr>
          </w:p>
        </w:tc>
        <w:tc>
          <w:tcPr>
            <w:tcW w:w="567" w:type="dxa"/>
            <w:vAlign w:val="center"/>
          </w:tcPr>
          <w:p w14:paraId="1D863821" w14:textId="77777777" w:rsidR="00731E1D" w:rsidRPr="000E1730" w:rsidRDefault="00731E1D" w:rsidP="00731E1D">
            <w:pPr>
              <w:pStyle w:val="Tabela-zawarto"/>
              <w:jc w:val="center"/>
            </w:pPr>
          </w:p>
        </w:tc>
        <w:tc>
          <w:tcPr>
            <w:tcW w:w="701" w:type="dxa"/>
            <w:vAlign w:val="center"/>
          </w:tcPr>
          <w:p w14:paraId="41241BA9" w14:textId="77777777" w:rsidR="00731E1D" w:rsidRPr="000E1730" w:rsidRDefault="00731E1D" w:rsidP="00731E1D">
            <w:pPr>
              <w:pStyle w:val="Tabela-zawarto"/>
              <w:jc w:val="center"/>
            </w:pPr>
          </w:p>
        </w:tc>
        <w:tc>
          <w:tcPr>
            <w:tcW w:w="426" w:type="dxa"/>
            <w:vAlign w:val="center"/>
          </w:tcPr>
          <w:p w14:paraId="2146074A" w14:textId="77777777" w:rsidR="00731E1D" w:rsidRPr="000E1730" w:rsidRDefault="00731E1D" w:rsidP="00731E1D">
            <w:pPr>
              <w:pStyle w:val="Tabela-zawarto"/>
              <w:jc w:val="center"/>
            </w:pPr>
          </w:p>
        </w:tc>
        <w:tc>
          <w:tcPr>
            <w:tcW w:w="708" w:type="dxa"/>
            <w:vAlign w:val="center"/>
          </w:tcPr>
          <w:p w14:paraId="1692586F" w14:textId="77777777" w:rsidR="00731E1D" w:rsidRPr="000E1730" w:rsidRDefault="00731E1D" w:rsidP="00731E1D">
            <w:pPr>
              <w:pStyle w:val="Tabela-zawarto"/>
              <w:jc w:val="center"/>
            </w:pPr>
          </w:p>
        </w:tc>
        <w:tc>
          <w:tcPr>
            <w:tcW w:w="567" w:type="dxa"/>
            <w:vAlign w:val="center"/>
          </w:tcPr>
          <w:p w14:paraId="075756CC" w14:textId="77777777" w:rsidR="00731E1D" w:rsidRPr="000E1730" w:rsidRDefault="00731E1D" w:rsidP="00731E1D">
            <w:pPr>
              <w:pStyle w:val="Tabela-zawarto"/>
              <w:jc w:val="center"/>
            </w:pPr>
          </w:p>
        </w:tc>
        <w:tc>
          <w:tcPr>
            <w:tcW w:w="631" w:type="dxa"/>
          </w:tcPr>
          <w:p w14:paraId="711CE0D4" w14:textId="77777777" w:rsidR="00731E1D" w:rsidRPr="000E1730" w:rsidRDefault="00731E1D" w:rsidP="00731E1D">
            <w:pPr>
              <w:pStyle w:val="Tabela-zawarto"/>
              <w:jc w:val="center"/>
            </w:pPr>
          </w:p>
        </w:tc>
        <w:tc>
          <w:tcPr>
            <w:tcW w:w="3679" w:type="dxa"/>
            <w:gridSpan w:val="3"/>
          </w:tcPr>
          <w:p w14:paraId="3CA973A0" w14:textId="68391664" w:rsidR="00731E1D" w:rsidRPr="000E1730" w:rsidRDefault="00731E1D" w:rsidP="00731E1D">
            <w:pPr>
              <w:pStyle w:val="Tabela-zawarto"/>
              <w:jc w:val="center"/>
            </w:pPr>
          </w:p>
        </w:tc>
      </w:tr>
      <w:tr w:rsidR="00731E1D" w:rsidRPr="000E1730" w14:paraId="1F69F7D0" w14:textId="77777777" w:rsidTr="004D0639">
        <w:trPr>
          <w:jc w:val="center"/>
        </w:trPr>
        <w:tc>
          <w:tcPr>
            <w:tcW w:w="567" w:type="dxa"/>
            <w:vAlign w:val="center"/>
          </w:tcPr>
          <w:p w14:paraId="3F7DB9A5" w14:textId="53AF9A5E" w:rsidR="00731E1D" w:rsidRPr="000E1730" w:rsidRDefault="00731E1D" w:rsidP="00731E1D">
            <w:pPr>
              <w:pStyle w:val="Tabela-zawarto"/>
              <w:jc w:val="center"/>
            </w:pPr>
            <w:r>
              <w:t>E</w:t>
            </w:r>
            <w:r w:rsidRPr="000E1730">
              <w:t>-1</w:t>
            </w:r>
            <w:r>
              <w:t>8</w:t>
            </w:r>
          </w:p>
        </w:tc>
        <w:tc>
          <w:tcPr>
            <w:tcW w:w="3539" w:type="dxa"/>
            <w:vAlign w:val="center"/>
          </w:tcPr>
          <w:p w14:paraId="5547B6F2" w14:textId="12C1F0AD" w:rsidR="00731E1D" w:rsidRDefault="00731E1D" w:rsidP="00731E1D">
            <w:pPr>
              <w:pStyle w:val="Tabela-zawarto"/>
              <w:ind w:left="432" w:hanging="432"/>
              <w:rPr>
                <w:lang w:val="en-US"/>
              </w:rPr>
            </w:pPr>
            <w:r>
              <w:rPr>
                <w:lang w:val="en-US"/>
              </w:rPr>
              <w:t xml:space="preserve">-   -   -   </w:t>
            </w:r>
            <w:r w:rsidRPr="001D6EB3">
              <w:t>CardIdentifier</w:t>
            </w:r>
          </w:p>
        </w:tc>
        <w:tc>
          <w:tcPr>
            <w:tcW w:w="2141" w:type="dxa"/>
          </w:tcPr>
          <w:p w14:paraId="3B42511C" w14:textId="353ADF3C" w:rsidR="00731E1D" w:rsidRPr="000E1730" w:rsidRDefault="00731E1D" w:rsidP="00731E1D">
            <w:pPr>
              <w:pStyle w:val="Tabela-zawarto"/>
            </w:pPr>
            <w:r>
              <w:t>Identyfikator zasilanej karty</w:t>
            </w:r>
          </w:p>
        </w:tc>
        <w:tc>
          <w:tcPr>
            <w:tcW w:w="541" w:type="dxa"/>
            <w:vAlign w:val="center"/>
          </w:tcPr>
          <w:p w14:paraId="7A2E67ED" w14:textId="77777777" w:rsidR="00731E1D" w:rsidRPr="000E1730" w:rsidRDefault="00731E1D" w:rsidP="00731E1D">
            <w:pPr>
              <w:pStyle w:val="Tabela-zawarto"/>
              <w:jc w:val="center"/>
            </w:pPr>
          </w:p>
        </w:tc>
        <w:tc>
          <w:tcPr>
            <w:tcW w:w="567" w:type="dxa"/>
            <w:vAlign w:val="center"/>
          </w:tcPr>
          <w:p w14:paraId="6155D73F" w14:textId="77777777" w:rsidR="00731E1D" w:rsidRPr="000E1730" w:rsidRDefault="00731E1D" w:rsidP="00731E1D">
            <w:pPr>
              <w:pStyle w:val="Tabela-zawarto"/>
              <w:jc w:val="center"/>
            </w:pPr>
          </w:p>
        </w:tc>
        <w:tc>
          <w:tcPr>
            <w:tcW w:w="701" w:type="dxa"/>
            <w:vAlign w:val="center"/>
          </w:tcPr>
          <w:p w14:paraId="352F784F" w14:textId="2E92D817" w:rsidR="00731E1D" w:rsidRPr="000E1730" w:rsidRDefault="00731E1D" w:rsidP="00731E1D">
            <w:pPr>
              <w:pStyle w:val="Tabela-zawarto"/>
              <w:jc w:val="center"/>
            </w:pPr>
            <w:r>
              <w:t>W</w:t>
            </w:r>
          </w:p>
        </w:tc>
        <w:tc>
          <w:tcPr>
            <w:tcW w:w="426" w:type="dxa"/>
            <w:vAlign w:val="center"/>
          </w:tcPr>
          <w:p w14:paraId="7927422B" w14:textId="77777777" w:rsidR="00731E1D" w:rsidRPr="000E1730" w:rsidRDefault="00731E1D" w:rsidP="00731E1D">
            <w:pPr>
              <w:pStyle w:val="Tabela-zawarto"/>
              <w:jc w:val="center"/>
            </w:pPr>
          </w:p>
        </w:tc>
        <w:tc>
          <w:tcPr>
            <w:tcW w:w="708" w:type="dxa"/>
            <w:vAlign w:val="center"/>
          </w:tcPr>
          <w:p w14:paraId="722252CB" w14:textId="77777777" w:rsidR="00731E1D" w:rsidRPr="000E1730" w:rsidRDefault="00731E1D" w:rsidP="00731E1D">
            <w:pPr>
              <w:pStyle w:val="Tabela-zawarto"/>
              <w:jc w:val="center"/>
            </w:pPr>
          </w:p>
        </w:tc>
        <w:tc>
          <w:tcPr>
            <w:tcW w:w="567" w:type="dxa"/>
          </w:tcPr>
          <w:p w14:paraId="29CF3A98" w14:textId="77777777" w:rsidR="00731E1D" w:rsidRPr="000E1730" w:rsidRDefault="00731E1D" w:rsidP="00731E1D">
            <w:pPr>
              <w:pStyle w:val="Tabela-zawarto"/>
              <w:jc w:val="center"/>
            </w:pPr>
          </w:p>
        </w:tc>
        <w:tc>
          <w:tcPr>
            <w:tcW w:w="631" w:type="dxa"/>
            <w:vAlign w:val="center"/>
          </w:tcPr>
          <w:p w14:paraId="0E07B502" w14:textId="77777777" w:rsidR="00731E1D" w:rsidRPr="000E1730" w:rsidRDefault="00731E1D" w:rsidP="00731E1D">
            <w:pPr>
              <w:pStyle w:val="Tabela-zawarto"/>
              <w:jc w:val="center"/>
            </w:pPr>
          </w:p>
        </w:tc>
        <w:tc>
          <w:tcPr>
            <w:tcW w:w="3679" w:type="dxa"/>
            <w:gridSpan w:val="3"/>
          </w:tcPr>
          <w:p w14:paraId="58B7D4C2" w14:textId="77777777" w:rsidR="00731E1D" w:rsidRPr="000E1730" w:rsidRDefault="00731E1D" w:rsidP="00731E1D">
            <w:pPr>
              <w:pStyle w:val="Tabela-zawarto"/>
              <w:jc w:val="center"/>
            </w:pPr>
          </w:p>
        </w:tc>
      </w:tr>
      <w:tr w:rsidR="00731E1D" w:rsidRPr="000E1730" w14:paraId="60839088" w14:textId="77777777" w:rsidTr="004D0639">
        <w:trPr>
          <w:jc w:val="center"/>
        </w:trPr>
        <w:tc>
          <w:tcPr>
            <w:tcW w:w="567" w:type="dxa"/>
            <w:vAlign w:val="center"/>
          </w:tcPr>
          <w:p w14:paraId="3F54982A" w14:textId="77777777" w:rsidR="00731E1D" w:rsidRPr="000E1730" w:rsidRDefault="00731E1D" w:rsidP="00731E1D">
            <w:pPr>
              <w:pStyle w:val="Tabela-zawarto"/>
              <w:jc w:val="center"/>
            </w:pPr>
          </w:p>
        </w:tc>
        <w:tc>
          <w:tcPr>
            <w:tcW w:w="3539" w:type="dxa"/>
            <w:vAlign w:val="center"/>
          </w:tcPr>
          <w:p w14:paraId="2B5E668A" w14:textId="5278B548" w:rsidR="00731E1D" w:rsidRDefault="00731E1D" w:rsidP="00731E1D">
            <w:pPr>
              <w:pStyle w:val="Tabela-zawarto"/>
              <w:ind w:left="432" w:hanging="432"/>
              <w:rPr>
                <w:lang w:val="en-US"/>
              </w:rPr>
            </w:pPr>
            <w:r>
              <w:rPr>
                <w:lang w:val="en-US"/>
              </w:rPr>
              <w:t xml:space="preserve">-   -   -   -   </w:t>
            </w:r>
            <w:r w:rsidRPr="001D6EB3">
              <w:t>CardIdent</w:t>
            </w:r>
          </w:p>
        </w:tc>
        <w:tc>
          <w:tcPr>
            <w:tcW w:w="2141" w:type="dxa"/>
          </w:tcPr>
          <w:p w14:paraId="5F908975" w14:textId="7BCF7D92" w:rsidR="00731E1D" w:rsidRPr="000E1730" w:rsidRDefault="00731E1D" w:rsidP="00731E1D">
            <w:pPr>
              <w:pStyle w:val="Tabela-zawarto"/>
            </w:pPr>
            <w:r>
              <w:t>Identyfikator karty</w:t>
            </w:r>
          </w:p>
        </w:tc>
        <w:tc>
          <w:tcPr>
            <w:tcW w:w="541" w:type="dxa"/>
            <w:vAlign w:val="center"/>
          </w:tcPr>
          <w:p w14:paraId="46F638BA" w14:textId="77777777" w:rsidR="00731E1D" w:rsidRPr="000E1730" w:rsidRDefault="00731E1D" w:rsidP="00731E1D">
            <w:pPr>
              <w:pStyle w:val="Tabela-zawarto"/>
              <w:jc w:val="center"/>
            </w:pPr>
          </w:p>
        </w:tc>
        <w:tc>
          <w:tcPr>
            <w:tcW w:w="567" w:type="dxa"/>
            <w:vAlign w:val="center"/>
          </w:tcPr>
          <w:p w14:paraId="6EEB0EA2" w14:textId="77777777" w:rsidR="00731E1D" w:rsidRPr="000E1730" w:rsidRDefault="00731E1D" w:rsidP="00731E1D">
            <w:pPr>
              <w:pStyle w:val="Tabela-zawarto"/>
              <w:jc w:val="center"/>
            </w:pPr>
          </w:p>
        </w:tc>
        <w:tc>
          <w:tcPr>
            <w:tcW w:w="701" w:type="dxa"/>
            <w:vAlign w:val="center"/>
          </w:tcPr>
          <w:p w14:paraId="4A9D5F9A" w14:textId="621131E3" w:rsidR="00731E1D" w:rsidRPr="000E1730" w:rsidRDefault="00731E1D" w:rsidP="00731E1D">
            <w:pPr>
              <w:pStyle w:val="Tabela-zawarto"/>
              <w:jc w:val="center"/>
            </w:pPr>
            <w:r>
              <w:t>W</w:t>
            </w:r>
          </w:p>
        </w:tc>
        <w:tc>
          <w:tcPr>
            <w:tcW w:w="426" w:type="dxa"/>
            <w:vAlign w:val="center"/>
          </w:tcPr>
          <w:p w14:paraId="12696F70" w14:textId="77777777" w:rsidR="00731E1D" w:rsidRPr="000E1730" w:rsidRDefault="00731E1D" w:rsidP="00731E1D">
            <w:pPr>
              <w:pStyle w:val="Tabela-zawarto"/>
              <w:jc w:val="center"/>
            </w:pPr>
          </w:p>
        </w:tc>
        <w:tc>
          <w:tcPr>
            <w:tcW w:w="708" w:type="dxa"/>
            <w:vAlign w:val="center"/>
          </w:tcPr>
          <w:p w14:paraId="71E4E304" w14:textId="77777777" w:rsidR="00731E1D" w:rsidRPr="000E1730" w:rsidRDefault="00731E1D" w:rsidP="00731E1D">
            <w:pPr>
              <w:pStyle w:val="Tabela-zawarto"/>
              <w:jc w:val="center"/>
            </w:pPr>
          </w:p>
        </w:tc>
        <w:tc>
          <w:tcPr>
            <w:tcW w:w="567" w:type="dxa"/>
          </w:tcPr>
          <w:p w14:paraId="74E60DA8" w14:textId="77777777" w:rsidR="00731E1D" w:rsidRPr="000E1730" w:rsidRDefault="00731E1D" w:rsidP="00731E1D">
            <w:pPr>
              <w:pStyle w:val="Tabela-zawarto"/>
              <w:jc w:val="center"/>
            </w:pPr>
          </w:p>
        </w:tc>
        <w:tc>
          <w:tcPr>
            <w:tcW w:w="631" w:type="dxa"/>
            <w:vAlign w:val="center"/>
          </w:tcPr>
          <w:p w14:paraId="38A6D3F4" w14:textId="77777777" w:rsidR="00731E1D" w:rsidRPr="000E1730" w:rsidRDefault="00731E1D" w:rsidP="00731E1D">
            <w:pPr>
              <w:pStyle w:val="Tabela-zawarto"/>
              <w:jc w:val="center"/>
            </w:pPr>
          </w:p>
        </w:tc>
        <w:tc>
          <w:tcPr>
            <w:tcW w:w="3679" w:type="dxa"/>
            <w:gridSpan w:val="3"/>
          </w:tcPr>
          <w:p w14:paraId="731DFD19" w14:textId="5ED920DE" w:rsidR="00731E1D" w:rsidRPr="000E1730" w:rsidRDefault="00731E1D" w:rsidP="00731E1D">
            <w:pPr>
              <w:pStyle w:val="Tabela-zawarto"/>
              <w:jc w:val="center"/>
            </w:pPr>
            <w:r>
              <w:t>Identyfikator zasilanej karty</w:t>
            </w:r>
            <w:r w:rsidR="001B4751">
              <w:t xml:space="preserve"> </w:t>
            </w:r>
            <w:r w:rsidR="001B4751" w:rsidRPr="001B4751">
              <w:rPr>
                <w:highlight w:val="green"/>
              </w:rPr>
              <w:t>– 128-znakowy identyfikator karty</w:t>
            </w:r>
          </w:p>
        </w:tc>
      </w:tr>
      <w:tr w:rsidR="00731E1D" w:rsidRPr="000E1730" w14:paraId="31BD487C" w14:textId="77777777" w:rsidTr="004D0639">
        <w:trPr>
          <w:jc w:val="center"/>
        </w:trPr>
        <w:tc>
          <w:tcPr>
            <w:tcW w:w="567" w:type="dxa"/>
            <w:vAlign w:val="center"/>
          </w:tcPr>
          <w:p w14:paraId="324C9357" w14:textId="77777777" w:rsidR="00731E1D" w:rsidRPr="000E1730" w:rsidRDefault="00731E1D" w:rsidP="00731E1D">
            <w:pPr>
              <w:pStyle w:val="Tabela-zawarto"/>
              <w:jc w:val="center"/>
            </w:pPr>
          </w:p>
        </w:tc>
        <w:tc>
          <w:tcPr>
            <w:tcW w:w="3539" w:type="dxa"/>
            <w:vAlign w:val="center"/>
          </w:tcPr>
          <w:p w14:paraId="3EBD3397" w14:textId="341AEED5" w:rsidR="00731E1D" w:rsidRDefault="00731E1D" w:rsidP="00731E1D">
            <w:pPr>
              <w:pStyle w:val="Tabela-zawarto"/>
              <w:ind w:left="432" w:hanging="432"/>
              <w:rPr>
                <w:lang w:val="en-US"/>
              </w:rPr>
            </w:pPr>
            <w:r>
              <w:rPr>
                <w:lang w:val="en-US"/>
              </w:rPr>
              <w:t xml:space="preserve">-   -   -   -   </w:t>
            </w:r>
            <w:r w:rsidRPr="008C079A">
              <w:t>CardNumber</w:t>
            </w:r>
          </w:p>
        </w:tc>
        <w:tc>
          <w:tcPr>
            <w:tcW w:w="2141" w:type="dxa"/>
          </w:tcPr>
          <w:p w14:paraId="7B711087" w14:textId="084920B2" w:rsidR="00731E1D" w:rsidRPr="000E1730" w:rsidRDefault="00731E1D" w:rsidP="00731E1D">
            <w:pPr>
              <w:pStyle w:val="Tabela-zawarto"/>
            </w:pPr>
            <w:r>
              <w:t>Numer karty</w:t>
            </w:r>
          </w:p>
        </w:tc>
        <w:tc>
          <w:tcPr>
            <w:tcW w:w="541" w:type="dxa"/>
            <w:vAlign w:val="center"/>
          </w:tcPr>
          <w:p w14:paraId="3B9401BB" w14:textId="77777777" w:rsidR="00731E1D" w:rsidRPr="000E1730" w:rsidRDefault="00731E1D" w:rsidP="00731E1D">
            <w:pPr>
              <w:pStyle w:val="Tabela-zawarto"/>
              <w:jc w:val="center"/>
            </w:pPr>
          </w:p>
        </w:tc>
        <w:tc>
          <w:tcPr>
            <w:tcW w:w="567" w:type="dxa"/>
            <w:vAlign w:val="center"/>
          </w:tcPr>
          <w:p w14:paraId="381331FC" w14:textId="77777777" w:rsidR="00731E1D" w:rsidRPr="000E1730" w:rsidRDefault="00731E1D" w:rsidP="00731E1D">
            <w:pPr>
              <w:pStyle w:val="Tabela-zawarto"/>
              <w:jc w:val="center"/>
            </w:pPr>
          </w:p>
        </w:tc>
        <w:tc>
          <w:tcPr>
            <w:tcW w:w="701" w:type="dxa"/>
            <w:vAlign w:val="center"/>
          </w:tcPr>
          <w:p w14:paraId="53715C39" w14:textId="77777777" w:rsidR="00731E1D" w:rsidRPr="000E1730" w:rsidRDefault="00731E1D" w:rsidP="00731E1D">
            <w:pPr>
              <w:pStyle w:val="Tabela-zawarto"/>
              <w:jc w:val="center"/>
            </w:pPr>
          </w:p>
        </w:tc>
        <w:tc>
          <w:tcPr>
            <w:tcW w:w="426" w:type="dxa"/>
            <w:vAlign w:val="center"/>
          </w:tcPr>
          <w:p w14:paraId="3EEBE214" w14:textId="77777777" w:rsidR="00731E1D" w:rsidRPr="000E1730" w:rsidRDefault="00731E1D" w:rsidP="00731E1D">
            <w:pPr>
              <w:pStyle w:val="Tabela-zawarto"/>
              <w:jc w:val="center"/>
            </w:pPr>
          </w:p>
        </w:tc>
        <w:tc>
          <w:tcPr>
            <w:tcW w:w="708" w:type="dxa"/>
            <w:vAlign w:val="center"/>
          </w:tcPr>
          <w:p w14:paraId="7A4CFE44" w14:textId="77777777" w:rsidR="00731E1D" w:rsidRPr="000E1730" w:rsidRDefault="00731E1D" w:rsidP="00731E1D">
            <w:pPr>
              <w:pStyle w:val="Tabela-zawarto"/>
              <w:jc w:val="center"/>
            </w:pPr>
          </w:p>
        </w:tc>
        <w:tc>
          <w:tcPr>
            <w:tcW w:w="567" w:type="dxa"/>
          </w:tcPr>
          <w:p w14:paraId="76C37135" w14:textId="77777777" w:rsidR="00731E1D" w:rsidRPr="000E1730" w:rsidRDefault="00731E1D" w:rsidP="00731E1D">
            <w:pPr>
              <w:pStyle w:val="Tabela-zawarto"/>
              <w:jc w:val="center"/>
            </w:pPr>
          </w:p>
        </w:tc>
        <w:tc>
          <w:tcPr>
            <w:tcW w:w="631" w:type="dxa"/>
            <w:vAlign w:val="center"/>
          </w:tcPr>
          <w:p w14:paraId="42DAFDDB" w14:textId="77777777" w:rsidR="00731E1D" w:rsidRPr="000E1730" w:rsidRDefault="00731E1D" w:rsidP="00731E1D">
            <w:pPr>
              <w:pStyle w:val="Tabela-zawarto"/>
              <w:jc w:val="center"/>
            </w:pPr>
          </w:p>
        </w:tc>
        <w:tc>
          <w:tcPr>
            <w:tcW w:w="3679" w:type="dxa"/>
            <w:gridSpan w:val="3"/>
          </w:tcPr>
          <w:p w14:paraId="6649A149" w14:textId="77777777" w:rsidR="00731E1D" w:rsidRPr="000E1730" w:rsidRDefault="00731E1D" w:rsidP="00731E1D">
            <w:pPr>
              <w:pStyle w:val="Tabela-zawarto"/>
              <w:jc w:val="center"/>
            </w:pPr>
          </w:p>
        </w:tc>
      </w:tr>
      <w:tr w:rsidR="00731E1D" w:rsidRPr="000E1730" w14:paraId="06E86646" w14:textId="77777777" w:rsidTr="004D0639">
        <w:trPr>
          <w:jc w:val="center"/>
        </w:trPr>
        <w:tc>
          <w:tcPr>
            <w:tcW w:w="567" w:type="dxa"/>
            <w:vAlign w:val="center"/>
          </w:tcPr>
          <w:p w14:paraId="71E13EAE" w14:textId="77777777" w:rsidR="00731E1D" w:rsidRPr="000E1730" w:rsidRDefault="00731E1D" w:rsidP="00731E1D">
            <w:pPr>
              <w:pStyle w:val="Tabela-zawarto"/>
              <w:jc w:val="center"/>
            </w:pPr>
          </w:p>
        </w:tc>
        <w:tc>
          <w:tcPr>
            <w:tcW w:w="3539" w:type="dxa"/>
            <w:vAlign w:val="center"/>
          </w:tcPr>
          <w:p w14:paraId="692E98E3" w14:textId="787812CB" w:rsidR="00731E1D" w:rsidRDefault="00731E1D" w:rsidP="00731E1D">
            <w:pPr>
              <w:pStyle w:val="Tabela-zawarto"/>
              <w:ind w:left="432" w:hanging="432"/>
              <w:rPr>
                <w:lang w:val="en-US"/>
              </w:rPr>
            </w:pPr>
            <w:r>
              <w:rPr>
                <w:lang w:val="en-US"/>
              </w:rPr>
              <w:t xml:space="preserve">-   -   -   -   </w:t>
            </w:r>
            <w:r w:rsidRPr="008C079A">
              <w:t>CardConcealedNumber</w:t>
            </w:r>
          </w:p>
        </w:tc>
        <w:tc>
          <w:tcPr>
            <w:tcW w:w="2141" w:type="dxa"/>
          </w:tcPr>
          <w:p w14:paraId="3BAC2A16" w14:textId="3175F68D" w:rsidR="00731E1D" w:rsidRPr="000E1730" w:rsidRDefault="00731E1D" w:rsidP="00731E1D">
            <w:pPr>
              <w:pStyle w:val="Tabela-zawarto"/>
            </w:pPr>
            <w:r>
              <w:t>Zamaskowany numer karty</w:t>
            </w:r>
          </w:p>
        </w:tc>
        <w:tc>
          <w:tcPr>
            <w:tcW w:w="541" w:type="dxa"/>
            <w:vAlign w:val="center"/>
          </w:tcPr>
          <w:p w14:paraId="56D75DDD" w14:textId="77777777" w:rsidR="00731E1D" w:rsidRPr="000E1730" w:rsidRDefault="00731E1D" w:rsidP="00731E1D">
            <w:pPr>
              <w:pStyle w:val="Tabela-zawarto"/>
              <w:jc w:val="center"/>
            </w:pPr>
          </w:p>
        </w:tc>
        <w:tc>
          <w:tcPr>
            <w:tcW w:w="567" w:type="dxa"/>
            <w:vAlign w:val="center"/>
          </w:tcPr>
          <w:p w14:paraId="1F38D941" w14:textId="77777777" w:rsidR="00731E1D" w:rsidRPr="000E1730" w:rsidRDefault="00731E1D" w:rsidP="00731E1D">
            <w:pPr>
              <w:pStyle w:val="Tabela-zawarto"/>
              <w:jc w:val="center"/>
            </w:pPr>
          </w:p>
        </w:tc>
        <w:tc>
          <w:tcPr>
            <w:tcW w:w="701" w:type="dxa"/>
            <w:vAlign w:val="center"/>
          </w:tcPr>
          <w:p w14:paraId="62F350A7" w14:textId="77777777" w:rsidR="00731E1D" w:rsidRPr="000E1730" w:rsidRDefault="00731E1D" w:rsidP="00731E1D">
            <w:pPr>
              <w:pStyle w:val="Tabela-zawarto"/>
              <w:jc w:val="center"/>
            </w:pPr>
          </w:p>
        </w:tc>
        <w:tc>
          <w:tcPr>
            <w:tcW w:w="426" w:type="dxa"/>
            <w:vAlign w:val="center"/>
          </w:tcPr>
          <w:p w14:paraId="2B69FFCB" w14:textId="77777777" w:rsidR="00731E1D" w:rsidRPr="000E1730" w:rsidRDefault="00731E1D" w:rsidP="00731E1D">
            <w:pPr>
              <w:pStyle w:val="Tabela-zawarto"/>
              <w:jc w:val="center"/>
            </w:pPr>
          </w:p>
        </w:tc>
        <w:tc>
          <w:tcPr>
            <w:tcW w:w="708" w:type="dxa"/>
            <w:vAlign w:val="center"/>
          </w:tcPr>
          <w:p w14:paraId="1C86E285" w14:textId="77777777" w:rsidR="00731E1D" w:rsidRPr="000E1730" w:rsidRDefault="00731E1D" w:rsidP="00731E1D">
            <w:pPr>
              <w:pStyle w:val="Tabela-zawarto"/>
              <w:jc w:val="center"/>
            </w:pPr>
          </w:p>
        </w:tc>
        <w:tc>
          <w:tcPr>
            <w:tcW w:w="567" w:type="dxa"/>
          </w:tcPr>
          <w:p w14:paraId="7DACBEA3" w14:textId="77777777" w:rsidR="00731E1D" w:rsidRPr="000E1730" w:rsidRDefault="00731E1D" w:rsidP="00731E1D">
            <w:pPr>
              <w:pStyle w:val="Tabela-zawarto"/>
              <w:jc w:val="center"/>
            </w:pPr>
          </w:p>
        </w:tc>
        <w:tc>
          <w:tcPr>
            <w:tcW w:w="631" w:type="dxa"/>
            <w:vAlign w:val="center"/>
          </w:tcPr>
          <w:p w14:paraId="671A6780" w14:textId="77777777" w:rsidR="00731E1D" w:rsidRPr="000E1730" w:rsidRDefault="00731E1D" w:rsidP="00731E1D">
            <w:pPr>
              <w:pStyle w:val="Tabela-zawarto"/>
              <w:jc w:val="center"/>
            </w:pPr>
          </w:p>
        </w:tc>
        <w:tc>
          <w:tcPr>
            <w:tcW w:w="3679" w:type="dxa"/>
            <w:gridSpan w:val="3"/>
          </w:tcPr>
          <w:p w14:paraId="7B01961A" w14:textId="77777777" w:rsidR="00731E1D" w:rsidRPr="000E1730" w:rsidRDefault="00731E1D" w:rsidP="00731E1D">
            <w:pPr>
              <w:pStyle w:val="Tabela-zawarto"/>
              <w:jc w:val="center"/>
            </w:pPr>
          </w:p>
        </w:tc>
      </w:tr>
      <w:tr w:rsidR="00731E1D" w:rsidRPr="000E1730" w14:paraId="293C65B6" w14:textId="77777777" w:rsidTr="00DC2AAA">
        <w:trPr>
          <w:jc w:val="center"/>
        </w:trPr>
        <w:tc>
          <w:tcPr>
            <w:tcW w:w="567" w:type="dxa"/>
            <w:vAlign w:val="center"/>
          </w:tcPr>
          <w:p w14:paraId="776680EF" w14:textId="77777777" w:rsidR="00731E1D" w:rsidRPr="000E1730" w:rsidRDefault="00731E1D" w:rsidP="00731E1D">
            <w:pPr>
              <w:pStyle w:val="Tabela-zawarto"/>
              <w:jc w:val="center"/>
            </w:pPr>
            <w:r w:rsidRPr="000E1730">
              <w:t>A-15</w:t>
            </w:r>
          </w:p>
        </w:tc>
        <w:tc>
          <w:tcPr>
            <w:tcW w:w="3539" w:type="dxa"/>
            <w:vAlign w:val="center"/>
          </w:tcPr>
          <w:p w14:paraId="326D4257" w14:textId="77777777" w:rsidR="00731E1D" w:rsidRPr="000E1730" w:rsidRDefault="00731E1D" w:rsidP="00731E1D">
            <w:pPr>
              <w:pStyle w:val="Tabela-zawarto"/>
            </w:pPr>
            <w:r>
              <w:rPr>
                <w:lang w:val="en-US"/>
              </w:rPr>
              <w:t xml:space="preserve">-   -   -   </w:t>
            </w:r>
            <w:r w:rsidRPr="000E1730">
              <w:t>PayeeFinancialInstitution</w:t>
            </w:r>
          </w:p>
        </w:tc>
        <w:tc>
          <w:tcPr>
            <w:tcW w:w="2141" w:type="dxa"/>
          </w:tcPr>
          <w:p w14:paraId="2496E4A4" w14:textId="77777777" w:rsidR="00731E1D" w:rsidRPr="000E1730" w:rsidRDefault="00731E1D" w:rsidP="00731E1D">
            <w:pPr>
              <w:pStyle w:val="Tabela-zawarto"/>
            </w:pPr>
            <w:r w:rsidRPr="000E1730">
              <w:t>Informacje o  banku/oddziale banku beneficjenta</w:t>
            </w:r>
          </w:p>
        </w:tc>
        <w:tc>
          <w:tcPr>
            <w:tcW w:w="541" w:type="dxa"/>
            <w:vAlign w:val="center"/>
          </w:tcPr>
          <w:p w14:paraId="4BCE23AC" w14:textId="77777777" w:rsidR="00731E1D" w:rsidRPr="000E1730" w:rsidRDefault="00731E1D" w:rsidP="00731E1D">
            <w:pPr>
              <w:pStyle w:val="Tabela-zawarto"/>
              <w:jc w:val="center"/>
            </w:pPr>
            <w:r>
              <w:t>W</w:t>
            </w:r>
          </w:p>
        </w:tc>
        <w:tc>
          <w:tcPr>
            <w:tcW w:w="567" w:type="dxa"/>
            <w:vAlign w:val="center"/>
          </w:tcPr>
          <w:p w14:paraId="3E3B4AE3" w14:textId="77777777" w:rsidR="00731E1D" w:rsidRPr="000E1730" w:rsidRDefault="00731E1D" w:rsidP="00731E1D">
            <w:pPr>
              <w:pStyle w:val="Tabela-zawarto"/>
              <w:jc w:val="center"/>
            </w:pPr>
            <w:r>
              <w:t>W</w:t>
            </w:r>
          </w:p>
        </w:tc>
        <w:tc>
          <w:tcPr>
            <w:tcW w:w="701" w:type="dxa"/>
            <w:vAlign w:val="center"/>
          </w:tcPr>
          <w:p w14:paraId="03B4B24C" w14:textId="77777777" w:rsidR="00731E1D" w:rsidRPr="000E1730" w:rsidRDefault="00731E1D" w:rsidP="00731E1D">
            <w:pPr>
              <w:pStyle w:val="Tabela-zawarto"/>
              <w:jc w:val="center"/>
            </w:pPr>
            <w:r>
              <w:t>W</w:t>
            </w:r>
          </w:p>
        </w:tc>
        <w:tc>
          <w:tcPr>
            <w:tcW w:w="426" w:type="dxa"/>
            <w:vAlign w:val="center"/>
          </w:tcPr>
          <w:p w14:paraId="4628BA31" w14:textId="77777777" w:rsidR="00731E1D" w:rsidRPr="000E1730" w:rsidRDefault="00731E1D" w:rsidP="00731E1D">
            <w:pPr>
              <w:pStyle w:val="Tabela-zawarto"/>
              <w:jc w:val="center"/>
            </w:pPr>
            <w:r>
              <w:t>W</w:t>
            </w:r>
          </w:p>
        </w:tc>
        <w:tc>
          <w:tcPr>
            <w:tcW w:w="708" w:type="dxa"/>
            <w:vAlign w:val="center"/>
          </w:tcPr>
          <w:p w14:paraId="237BC690" w14:textId="77777777" w:rsidR="00731E1D" w:rsidRPr="000E1730" w:rsidRDefault="00731E1D" w:rsidP="00731E1D">
            <w:pPr>
              <w:pStyle w:val="Tabela-zawarto"/>
              <w:jc w:val="center"/>
              <w:rPr>
                <w:lang w:val="en-US"/>
              </w:rPr>
            </w:pPr>
            <w:r>
              <w:rPr>
                <w:lang w:val="en-US"/>
              </w:rPr>
              <w:t>W</w:t>
            </w:r>
          </w:p>
        </w:tc>
        <w:tc>
          <w:tcPr>
            <w:tcW w:w="567" w:type="dxa"/>
            <w:vAlign w:val="center"/>
          </w:tcPr>
          <w:p w14:paraId="5E7D5734" w14:textId="77777777" w:rsidR="00731E1D" w:rsidRPr="000E1730" w:rsidRDefault="00731E1D" w:rsidP="00731E1D">
            <w:pPr>
              <w:pStyle w:val="Tabela-zawarto"/>
              <w:jc w:val="center"/>
              <w:rPr>
                <w:lang w:val="en-US"/>
              </w:rPr>
            </w:pPr>
            <w:r>
              <w:rPr>
                <w:lang w:val="en-US"/>
              </w:rPr>
              <w:t>W</w:t>
            </w:r>
          </w:p>
        </w:tc>
        <w:tc>
          <w:tcPr>
            <w:tcW w:w="631" w:type="dxa"/>
            <w:vAlign w:val="center"/>
          </w:tcPr>
          <w:p w14:paraId="5DABC93B" w14:textId="26B4AC0E" w:rsidR="00731E1D" w:rsidRPr="000E1730" w:rsidRDefault="00731E1D" w:rsidP="00731E1D">
            <w:pPr>
              <w:pStyle w:val="Tabela-zawarto"/>
              <w:jc w:val="center"/>
            </w:pPr>
            <w:r>
              <w:t>W</w:t>
            </w:r>
          </w:p>
        </w:tc>
        <w:tc>
          <w:tcPr>
            <w:tcW w:w="3679" w:type="dxa"/>
            <w:gridSpan w:val="3"/>
          </w:tcPr>
          <w:p w14:paraId="09875E61" w14:textId="7BEA116F" w:rsidR="00731E1D" w:rsidRPr="000E1730" w:rsidRDefault="00731E1D" w:rsidP="00731E1D">
            <w:pPr>
              <w:pStyle w:val="Tabela-zawarto"/>
              <w:jc w:val="center"/>
            </w:pPr>
          </w:p>
        </w:tc>
      </w:tr>
      <w:tr w:rsidR="00731E1D" w:rsidRPr="000E1730" w14:paraId="4B06774E" w14:textId="77777777" w:rsidTr="00DC2AAA">
        <w:trPr>
          <w:jc w:val="center"/>
        </w:trPr>
        <w:tc>
          <w:tcPr>
            <w:tcW w:w="567" w:type="dxa"/>
            <w:vAlign w:val="center"/>
          </w:tcPr>
          <w:p w14:paraId="0D16D2FC" w14:textId="77777777" w:rsidR="00731E1D" w:rsidRPr="000E1730" w:rsidRDefault="00731E1D" w:rsidP="00731E1D">
            <w:pPr>
              <w:pStyle w:val="Tabela-zawarto"/>
              <w:jc w:val="center"/>
            </w:pPr>
          </w:p>
        </w:tc>
        <w:tc>
          <w:tcPr>
            <w:tcW w:w="3539" w:type="dxa"/>
            <w:vAlign w:val="center"/>
          </w:tcPr>
          <w:p w14:paraId="3FA8B52F" w14:textId="77777777" w:rsidR="00731E1D" w:rsidRPr="000E1730" w:rsidRDefault="00731E1D" w:rsidP="00731E1D">
            <w:pPr>
              <w:pStyle w:val="Tabela-zawarto"/>
            </w:pPr>
            <w:r>
              <w:rPr>
                <w:lang w:val="en-US"/>
              </w:rPr>
              <w:t xml:space="preserve">-   -   -   -   </w:t>
            </w:r>
            <w:r w:rsidRPr="000E1730">
              <w:t>FIIdentifier</w:t>
            </w:r>
          </w:p>
        </w:tc>
        <w:tc>
          <w:tcPr>
            <w:tcW w:w="2141" w:type="dxa"/>
          </w:tcPr>
          <w:p w14:paraId="463BA949" w14:textId="77777777" w:rsidR="00731E1D" w:rsidRPr="000E1730" w:rsidRDefault="00731E1D" w:rsidP="00731E1D">
            <w:pPr>
              <w:pStyle w:val="Tabela-zawarto"/>
            </w:pPr>
            <w:r w:rsidRPr="000E1730">
              <w:t>Identyfikator banku/oddziału banku</w:t>
            </w:r>
          </w:p>
        </w:tc>
        <w:tc>
          <w:tcPr>
            <w:tcW w:w="541" w:type="dxa"/>
            <w:vAlign w:val="center"/>
          </w:tcPr>
          <w:p w14:paraId="79DA2DDB" w14:textId="77777777" w:rsidR="00731E1D" w:rsidRPr="000E1730" w:rsidRDefault="00731E1D" w:rsidP="00731E1D">
            <w:pPr>
              <w:pStyle w:val="Tabela-zawarto"/>
              <w:jc w:val="center"/>
            </w:pPr>
            <w:r>
              <w:t>W</w:t>
            </w:r>
          </w:p>
        </w:tc>
        <w:tc>
          <w:tcPr>
            <w:tcW w:w="567" w:type="dxa"/>
            <w:vAlign w:val="center"/>
          </w:tcPr>
          <w:p w14:paraId="421E30AE" w14:textId="77777777" w:rsidR="00731E1D" w:rsidRPr="000E1730" w:rsidRDefault="00731E1D" w:rsidP="00731E1D">
            <w:pPr>
              <w:pStyle w:val="Tabela-zawarto"/>
              <w:jc w:val="center"/>
            </w:pPr>
            <w:r>
              <w:t>W</w:t>
            </w:r>
          </w:p>
        </w:tc>
        <w:tc>
          <w:tcPr>
            <w:tcW w:w="701" w:type="dxa"/>
            <w:vAlign w:val="center"/>
          </w:tcPr>
          <w:p w14:paraId="1B3E6273" w14:textId="77777777" w:rsidR="00731E1D" w:rsidRPr="000E1730" w:rsidRDefault="00731E1D" w:rsidP="00731E1D">
            <w:pPr>
              <w:pStyle w:val="Tabela-zawarto"/>
              <w:jc w:val="center"/>
            </w:pPr>
            <w:r>
              <w:t>W</w:t>
            </w:r>
          </w:p>
        </w:tc>
        <w:tc>
          <w:tcPr>
            <w:tcW w:w="426" w:type="dxa"/>
            <w:vAlign w:val="center"/>
          </w:tcPr>
          <w:p w14:paraId="43538415" w14:textId="77777777" w:rsidR="00731E1D" w:rsidRPr="000E1730" w:rsidRDefault="00731E1D" w:rsidP="00731E1D">
            <w:pPr>
              <w:pStyle w:val="Tabela-zawarto"/>
              <w:jc w:val="center"/>
            </w:pPr>
            <w:r>
              <w:t>W</w:t>
            </w:r>
          </w:p>
        </w:tc>
        <w:tc>
          <w:tcPr>
            <w:tcW w:w="708" w:type="dxa"/>
            <w:vAlign w:val="center"/>
          </w:tcPr>
          <w:p w14:paraId="75FEFD35" w14:textId="77777777" w:rsidR="00731E1D" w:rsidRPr="000E1730" w:rsidRDefault="00731E1D" w:rsidP="00731E1D">
            <w:pPr>
              <w:pStyle w:val="Tabela-zawarto"/>
              <w:jc w:val="center"/>
              <w:rPr>
                <w:lang w:val="en-US"/>
              </w:rPr>
            </w:pPr>
            <w:r>
              <w:rPr>
                <w:lang w:val="en-US"/>
              </w:rPr>
              <w:t>W</w:t>
            </w:r>
          </w:p>
        </w:tc>
        <w:tc>
          <w:tcPr>
            <w:tcW w:w="567" w:type="dxa"/>
            <w:vAlign w:val="center"/>
          </w:tcPr>
          <w:p w14:paraId="5244C374" w14:textId="77777777" w:rsidR="00731E1D" w:rsidRPr="000E1730" w:rsidRDefault="00731E1D" w:rsidP="00731E1D">
            <w:pPr>
              <w:pStyle w:val="Tabela-zawarto"/>
              <w:jc w:val="center"/>
              <w:rPr>
                <w:lang w:val="en-US"/>
              </w:rPr>
            </w:pPr>
            <w:r>
              <w:rPr>
                <w:lang w:val="en-US"/>
              </w:rPr>
              <w:t>W</w:t>
            </w:r>
          </w:p>
        </w:tc>
        <w:tc>
          <w:tcPr>
            <w:tcW w:w="631" w:type="dxa"/>
            <w:vAlign w:val="center"/>
          </w:tcPr>
          <w:p w14:paraId="039249EE" w14:textId="7C3957FE" w:rsidR="00731E1D" w:rsidRDefault="00731E1D" w:rsidP="00731E1D">
            <w:pPr>
              <w:pStyle w:val="Tabela-zawarto"/>
              <w:jc w:val="center"/>
            </w:pPr>
            <w:r>
              <w:t>W</w:t>
            </w:r>
          </w:p>
        </w:tc>
        <w:tc>
          <w:tcPr>
            <w:tcW w:w="3679" w:type="dxa"/>
            <w:gridSpan w:val="3"/>
          </w:tcPr>
          <w:p w14:paraId="330B13E1" w14:textId="2253CAA8" w:rsidR="00731E1D" w:rsidRPr="000E1730" w:rsidRDefault="00731E1D" w:rsidP="00731E1D">
            <w:pPr>
              <w:pStyle w:val="Tabela-zawarto"/>
              <w:jc w:val="center"/>
            </w:pPr>
            <w:r>
              <w:t xml:space="preserve">BIC instytucji beneficjenta </w:t>
            </w:r>
          </w:p>
        </w:tc>
      </w:tr>
      <w:tr w:rsidR="00731E1D" w:rsidRPr="000E1730" w14:paraId="052ED6A9" w14:textId="77777777" w:rsidTr="00DC2AAA">
        <w:trPr>
          <w:jc w:val="center"/>
        </w:trPr>
        <w:tc>
          <w:tcPr>
            <w:tcW w:w="567" w:type="dxa"/>
            <w:vAlign w:val="center"/>
          </w:tcPr>
          <w:p w14:paraId="521BB9A3" w14:textId="77777777" w:rsidR="00731E1D" w:rsidRPr="000E1730" w:rsidRDefault="00731E1D" w:rsidP="00731E1D">
            <w:pPr>
              <w:pStyle w:val="Tabela-zawarto"/>
              <w:jc w:val="center"/>
            </w:pPr>
          </w:p>
        </w:tc>
        <w:tc>
          <w:tcPr>
            <w:tcW w:w="3539" w:type="dxa"/>
            <w:vAlign w:val="center"/>
          </w:tcPr>
          <w:p w14:paraId="0CAD74F0" w14:textId="77777777" w:rsidR="00731E1D" w:rsidRPr="000E1730" w:rsidRDefault="00731E1D" w:rsidP="00731E1D">
            <w:pPr>
              <w:pStyle w:val="Tabela-zawarto"/>
            </w:pPr>
            <w:r>
              <w:rPr>
                <w:lang w:val="en-US"/>
              </w:rPr>
              <w:t xml:space="preserve">-   -   -   -   </w:t>
            </w:r>
            <w:r w:rsidRPr="000E1730">
              <w:t>Name</w:t>
            </w:r>
          </w:p>
        </w:tc>
        <w:tc>
          <w:tcPr>
            <w:tcW w:w="2141" w:type="dxa"/>
          </w:tcPr>
          <w:p w14:paraId="756BE30A" w14:textId="77777777" w:rsidR="00731E1D" w:rsidRPr="000E1730" w:rsidRDefault="00731E1D" w:rsidP="00731E1D">
            <w:pPr>
              <w:pStyle w:val="Tabela-zawarto"/>
            </w:pPr>
            <w:r w:rsidRPr="000E1730">
              <w:t>Nazwa banku/oddziału banku</w:t>
            </w:r>
          </w:p>
        </w:tc>
        <w:tc>
          <w:tcPr>
            <w:tcW w:w="541" w:type="dxa"/>
            <w:vAlign w:val="center"/>
          </w:tcPr>
          <w:p w14:paraId="46F1FE41" w14:textId="77777777" w:rsidR="00731E1D" w:rsidRPr="000E1730" w:rsidRDefault="00731E1D" w:rsidP="00731E1D">
            <w:pPr>
              <w:pStyle w:val="Tabela-zawarto"/>
              <w:jc w:val="center"/>
              <w:rPr>
                <w:lang w:val="en-US"/>
              </w:rPr>
            </w:pPr>
          </w:p>
        </w:tc>
        <w:tc>
          <w:tcPr>
            <w:tcW w:w="567" w:type="dxa"/>
            <w:vAlign w:val="center"/>
          </w:tcPr>
          <w:p w14:paraId="4CB3D4C3" w14:textId="77777777" w:rsidR="00731E1D" w:rsidRPr="000E1730" w:rsidRDefault="00731E1D" w:rsidP="00731E1D">
            <w:pPr>
              <w:pStyle w:val="Tabela-zawarto"/>
              <w:jc w:val="center"/>
              <w:rPr>
                <w:lang w:val="en-US"/>
              </w:rPr>
            </w:pPr>
          </w:p>
        </w:tc>
        <w:tc>
          <w:tcPr>
            <w:tcW w:w="701" w:type="dxa"/>
            <w:vAlign w:val="center"/>
          </w:tcPr>
          <w:p w14:paraId="29F60BD1" w14:textId="77777777" w:rsidR="00731E1D" w:rsidRPr="000E1730" w:rsidRDefault="00731E1D" w:rsidP="00731E1D">
            <w:pPr>
              <w:pStyle w:val="Tabela-zawarto"/>
              <w:jc w:val="center"/>
              <w:rPr>
                <w:lang w:val="en-US"/>
              </w:rPr>
            </w:pPr>
          </w:p>
        </w:tc>
        <w:tc>
          <w:tcPr>
            <w:tcW w:w="426" w:type="dxa"/>
            <w:vAlign w:val="center"/>
          </w:tcPr>
          <w:p w14:paraId="5F3015A2" w14:textId="77777777" w:rsidR="00731E1D" w:rsidRPr="000E1730" w:rsidRDefault="00731E1D" w:rsidP="00731E1D">
            <w:pPr>
              <w:pStyle w:val="Tabela-zawarto"/>
              <w:jc w:val="center"/>
              <w:rPr>
                <w:lang w:val="en-US"/>
              </w:rPr>
            </w:pPr>
          </w:p>
        </w:tc>
        <w:tc>
          <w:tcPr>
            <w:tcW w:w="708" w:type="dxa"/>
            <w:vAlign w:val="center"/>
          </w:tcPr>
          <w:p w14:paraId="52BAD758" w14:textId="77777777" w:rsidR="00731E1D" w:rsidRPr="000E1730" w:rsidRDefault="00731E1D" w:rsidP="00731E1D">
            <w:pPr>
              <w:pStyle w:val="Tabela-zawarto"/>
              <w:jc w:val="center"/>
              <w:rPr>
                <w:lang w:val="en-US"/>
              </w:rPr>
            </w:pPr>
          </w:p>
        </w:tc>
        <w:tc>
          <w:tcPr>
            <w:tcW w:w="567" w:type="dxa"/>
            <w:vAlign w:val="center"/>
          </w:tcPr>
          <w:p w14:paraId="64E42F98" w14:textId="77777777" w:rsidR="00731E1D" w:rsidRPr="000E1730" w:rsidRDefault="00731E1D" w:rsidP="00731E1D">
            <w:pPr>
              <w:pStyle w:val="Tabela-zawarto"/>
              <w:jc w:val="center"/>
              <w:rPr>
                <w:lang w:val="en-US"/>
              </w:rPr>
            </w:pPr>
          </w:p>
        </w:tc>
        <w:tc>
          <w:tcPr>
            <w:tcW w:w="631" w:type="dxa"/>
          </w:tcPr>
          <w:p w14:paraId="6CFDB21E" w14:textId="77777777" w:rsidR="00731E1D" w:rsidRPr="000E1730" w:rsidRDefault="00731E1D" w:rsidP="00731E1D">
            <w:pPr>
              <w:pStyle w:val="Tabela-zawarto"/>
              <w:jc w:val="center"/>
              <w:rPr>
                <w:lang w:val="en-US"/>
              </w:rPr>
            </w:pPr>
          </w:p>
        </w:tc>
        <w:tc>
          <w:tcPr>
            <w:tcW w:w="3679" w:type="dxa"/>
            <w:gridSpan w:val="3"/>
          </w:tcPr>
          <w:p w14:paraId="2102D840" w14:textId="1E2ADA19" w:rsidR="00731E1D" w:rsidRPr="000E1730" w:rsidRDefault="00731E1D" w:rsidP="00731E1D">
            <w:pPr>
              <w:pStyle w:val="Tabela-zawarto"/>
              <w:jc w:val="center"/>
              <w:rPr>
                <w:lang w:val="en-US"/>
              </w:rPr>
            </w:pPr>
          </w:p>
        </w:tc>
      </w:tr>
      <w:tr w:rsidR="00731E1D" w:rsidRPr="000E1730" w14:paraId="2E847717" w14:textId="77777777" w:rsidTr="00DC2AAA">
        <w:trPr>
          <w:jc w:val="center"/>
        </w:trPr>
        <w:tc>
          <w:tcPr>
            <w:tcW w:w="567" w:type="dxa"/>
            <w:tcBorders>
              <w:bottom w:val="single" w:sz="4" w:space="0" w:color="auto"/>
            </w:tcBorders>
            <w:vAlign w:val="center"/>
          </w:tcPr>
          <w:p w14:paraId="70EDC8D7" w14:textId="77777777" w:rsidR="00731E1D" w:rsidRPr="000E1730" w:rsidRDefault="00731E1D" w:rsidP="00731E1D">
            <w:pPr>
              <w:pStyle w:val="Tabela-zawarto"/>
              <w:jc w:val="center"/>
              <w:rPr>
                <w:lang w:val="en-US"/>
              </w:rPr>
            </w:pPr>
            <w:r w:rsidRPr="000E1730">
              <w:rPr>
                <w:lang w:val="en-US"/>
              </w:rPr>
              <w:lastRenderedPageBreak/>
              <w:t>A-11</w:t>
            </w:r>
          </w:p>
        </w:tc>
        <w:tc>
          <w:tcPr>
            <w:tcW w:w="3539" w:type="dxa"/>
            <w:tcBorders>
              <w:bottom w:val="single" w:sz="4" w:space="0" w:color="auto"/>
            </w:tcBorders>
            <w:vAlign w:val="center"/>
          </w:tcPr>
          <w:p w14:paraId="6D3EC9D4" w14:textId="77777777" w:rsidR="00731E1D" w:rsidRPr="000E1730" w:rsidRDefault="00731E1D" w:rsidP="00731E1D">
            <w:pPr>
              <w:pStyle w:val="Tabela-zawarto"/>
            </w:pPr>
            <w:r>
              <w:rPr>
                <w:lang w:val="en-US"/>
              </w:rPr>
              <w:t xml:space="preserve">-   -   -   -   </w:t>
            </w:r>
            <w:r w:rsidRPr="000E1730">
              <w:t>Address</w:t>
            </w:r>
          </w:p>
        </w:tc>
        <w:tc>
          <w:tcPr>
            <w:tcW w:w="2141" w:type="dxa"/>
          </w:tcPr>
          <w:p w14:paraId="1CD1AF3F" w14:textId="77777777" w:rsidR="00731E1D" w:rsidRPr="000E1730" w:rsidRDefault="00731E1D" w:rsidP="00731E1D">
            <w:pPr>
              <w:pStyle w:val="Tabela-zawarto"/>
            </w:pPr>
            <w:r w:rsidRPr="000E1730">
              <w:t>Adres banku/oddziału banku (podawany w postaci sformatowanej lub niesformatowanej)</w:t>
            </w:r>
          </w:p>
        </w:tc>
        <w:tc>
          <w:tcPr>
            <w:tcW w:w="541" w:type="dxa"/>
            <w:vAlign w:val="center"/>
          </w:tcPr>
          <w:p w14:paraId="333CC6A6" w14:textId="77777777" w:rsidR="00731E1D" w:rsidRPr="00815B23" w:rsidRDefault="00731E1D" w:rsidP="00731E1D">
            <w:pPr>
              <w:pStyle w:val="Tabela-zawarto"/>
              <w:jc w:val="center"/>
            </w:pPr>
          </w:p>
        </w:tc>
        <w:tc>
          <w:tcPr>
            <w:tcW w:w="567" w:type="dxa"/>
            <w:vAlign w:val="center"/>
          </w:tcPr>
          <w:p w14:paraId="3D9DA213" w14:textId="77777777" w:rsidR="00731E1D" w:rsidRPr="00815B23" w:rsidRDefault="00731E1D" w:rsidP="00731E1D">
            <w:pPr>
              <w:pStyle w:val="Tabela-zawarto"/>
              <w:jc w:val="center"/>
            </w:pPr>
          </w:p>
        </w:tc>
        <w:tc>
          <w:tcPr>
            <w:tcW w:w="701" w:type="dxa"/>
            <w:vAlign w:val="center"/>
          </w:tcPr>
          <w:p w14:paraId="635F8F96" w14:textId="77777777" w:rsidR="00731E1D" w:rsidRPr="00815B23" w:rsidRDefault="00731E1D" w:rsidP="00731E1D">
            <w:pPr>
              <w:pStyle w:val="Tabela-zawarto"/>
              <w:jc w:val="center"/>
            </w:pPr>
          </w:p>
        </w:tc>
        <w:tc>
          <w:tcPr>
            <w:tcW w:w="426" w:type="dxa"/>
            <w:vAlign w:val="center"/>
          </w:tcPr>
          <w:p w14:paraId="641461C7" w14:textId="77777777" w:rsidR="00731E1D" w:rsidRPr="00815B23" w:rsidRDefault="00731E1D" w:rsidP="00731E1D">
            <w:pPr>
              <w:pStyle w:val="Tabela-zawarto"/>
              <w:jc w:val="center"/>
            </w:pPr>
          </w:p>
        </w:tc>
        <w:tc>
          <w:tcPr>
            <w:tcW w:w="708" w:type="dxa"/>
            <w:vAlign w:val="center"/>
          </w:tcPr>
          <w:p w14:paraId="7CF80BE5" w14:textId="77777777" w:rsidR="00731E1D" w:rsidRPr="00815B23" w:rsidRDefault="00731E1D" w:rsidP="00731E1D">
            <w:pPr>
              <w:pStyle w:val="Tabela-zawarto"/>
              <w:jc w:val="center"/>
            </w:pPr>
          </w:p>
        </w:tc>
        <w:tc>
          <w:tcPr>
            <w:tcW w:w="567" w:type="dxa"/>
            <w:vAlign w:val="center"/>
          </w:tcPr>
          <w:p w14:paraId="52ED5304" w14:textId="77777777" w:rsidR="00731E1D" w:rsidRPr="00815B23" w:rsidRDefault="00731E1D" w:rsidP="00731E1D">
            <w:pPr>
              <w:pStyle w:val="Tabela-zawarto"/>
              <w:jc w:val="center"/>
            </w:pPr>
          </w:p>
        </w:tc>
        <w:tc>
          <w:tcPr>
            <w:tcW w:w="631" w:type="dxa"/>
          </w:tcPr>
          <w:p w14:paraId="34F23270" w14:textId="77777777" w:rsidR="00731E1D" w:rsidRPr="00815B23" w:rsidRDefault="00731E1D" w:rsidP="00731E1D">
            <w:pPr>
              <w:pStyle w:val="Tabela-zawarto"/>
              <w:jc w:val="center"/>
            </w:pPr>
          </w:p>
        </w:tc>
        <w:tc>
          <w:tcPr>
            <w:tcW w:w="3679" w:type="dxa"/>
            <w:gridSpan w:val="3"/>
          </w:tcPr>
          <w:p w14:paraId="75969FFC" w14:textId="5BA71C36" w:rsidR="00731E1D" w:rsidRPr="00815B23" w:rsidRDefault="00731E1D" w:rsidP="00731E1D">
            <w:pPr>
              <w:pStyle w:val="Tabela-zawarto"/>
              <w:jc w:val="center"/>
            </w:pPr>
          </w:p>
        </w:tc>
      </w:tr>
      <w:tr w:rsidR="00731E1D" w:rsidRPr="000E1730" w14:paraId="404948BA" w14:textId="77777777" w:rsidTr="00DC2AAA">
        <w:trPr>
          <w:jc w:val="center"/>
        </w:trPr>
        <w:tc>
          <w:tcPr>
            <w:tcW w:w="567" w:type="dxa"/>
            <w:vAlign w:val="center"/>
          </w:tcPr>
          <w:p w14:paraId="2AD9809A" w14:textId="77777777" w:rsidR="00731E1D" w:rsidRPr="000E1730" w:rsidRDefault="00731E1D" w:rsidP="00731E1D">
            <w:pPr>
              <w:pStyle w:val="Tabela-zawarto"/>
              <w:jc w:val="center"/>
              <w:rPr>
                <w:lang w:val="en-US"/>
              </w:rPr>
            </w:pPr>
            <w:r w:rsidRPr="000E1730">
              <w:rPr>
                <w:lang w:val="en-US"/>
              </w:rPr>
              <w:t>B-11</w:t>
            </w:r>
          </w:p>
        </w:tc>
        <w:tc>
          <w:tcPr>
            <w:tcW w:w="3539" w:type="dxa"/>
            <w:vAlign w:val="center"/>
          </w:tcPr>
          <w:p w14:paraId="75276637" w14:textId="77777777" w:rsidR="00731E1D" w:rsidRPr="000E1730" w:rsidRDefault="00731E1D" w:rsidP="00731E1D">
            <w:pPr>
              <w:pStyle w:val="Tabela-zawarto"/>
              <w:ind w:left="432" w:hanging="432"/>
              <w:rPr>
                <w:lang w:val="en-US"/>
              </w:rPr>
            </w:pPr>
            <w:r>
              <w:rPr>
                <w:lang w:val="en-US"/>
              </w:rPr>
              <w:t xml:space="preserve">-   -   -   </w:t>
            </w:r>
            <w:r w:rsidRPr="000E1730">
              <w:rPr>
                <w:lang w:val="en-US"/>
              </w:rPr>
              <w:t>Charge</w:t>
            </w:r>
          </w:p>
        </w:tc>
        <w:tc>
          <w:tcPr>
            <w:tcW w:w="2141" w:type="dxa"/>
          </w:tcPr>
          <w:p w14:paraId="038936C2" w14:textId="77777777" w:rsidR="00731E1D" w:rsidRPr="000E1730" w:rsidRDefault="00731E1D" w:rsidP="00731E1D">
            <w:pPr>
              <w:pStyle w:val="Tabela-zawarto"/>
            </w:pPr>
            <w:r w:rsidRPr="000E1730">
              <w:t>Sposób rozłożenia opłat za transakcję</w:t>
            </w:r>
          </w:p>
        </w:tc>
        <w:tc>
          <w:tcPr>
            <w:tcW w:w="541" w:type="dxa"/>
            <w:vAlign w:val="center"/>
          </w:tcPr>
          <w:p w14:paraId="42065DCF" w14:textId="77777777" w:rsidR="00731E1D" w:rsidRPr="000E1730" w:rsidRDefault="00731E1D" w:rsidP="00731E1D">
            <w:pPr>
              <w:pStyle w:val="Tabela-zawarto"/>
              <w:jc w:val="center"/>
            </w:pPr>
          </w:p>
        </w:tc>
        <w:tc>
          <w:tcPr>
            <w:tcW w:w="567" w:type="dxa"/>
            <w:vAlign w:val="center"/>
          </w:tcPr>
          <w:p w14:paraId="0949A3EC" w14:textId="77777777" w:rsidR="00731E1D" w:rsidRPr="000E1730" w:rsidRDefault="00731E1D" w:rsidP="00731E1D">
            <w:pPr>
              <w:pStyle w:val="Tabela-zawarto"/>
              <w:jc w:val="center"/>
            </w:pPr>
          </w:p>
        </w:tc>
        <w:tc>
          <w:tcPr>
            <w:tcW w:w="701" w:type="dxa"/>
            <w:vAlign w:val="center"/>
          </w:tcPr>
          <w:p w14:paraId="6922406A" w14:textId="77777777" w:rsidR="00731E1D" w:rsidRPr="000E1730" w:rsidRDefault="00731E1D" w:rsidP="00731E1D">
            <w:pPr>
              <w:pStyle w:val="Tabela-zawarto"/>
              <w:jc w:val="center"/>
            </w:pPr>
          </w:p>
        </w:tc>
        <w:tc>
          <w:tcPr>
            <w:tcW w:w="426" w:type="dxa"/>
            <w:vAlign w:val="center"/>
          </w:tcPr>
          <w:p w14:paraId="620E1EBD" w14:textId="77777777" w:rsidR="00731E1D" w:rsidRPr="000E1730" w:rsidRDefault="00731E1D" w:rsidP="00731E1D">
            <w:pPr>
              <w:pStyle w:val="Tabela-zawarto"/>
              <w:jc w:val="center"/>
            </w:pPr>
          </w:p>
        </w:tc>
        <w:tc>
          <w:tcPr>
            <w:tcW w:w="708" w:type="dxa"/>
            <w:vAlign w:val="center"/>
          </w:tcPr>
          <w:p w14:paraId="52BE18A4" w14:textId="77777777" w:rsidR="00731E1D" w:rsidRPr="000E1730" w:rsidRDefault="00731E1D" w:rsidP="00731E1D">
            <w:pPr>
              <w:pStyle w:val="Tabela-zawarto"/>
              <w:jc w:val="center"/>
            </w:pPr>
          </w:p>
        </w:tc>
        <w:tc>
          <w:tcPr>
            <w:tcW w:w="567" w:type="dxa"/>
            <w:vAlign w:val="center"/>
          </w:tcPr>
          <w:p w14:paraId="61C43F91" w14:textId="77777777" w:rsidR="00731E1D" w:rsidRPr="000E1730" w:rsidRDefault="00731E1D" w:rsidP="00731E1D">
            <w:pPr>
              <w:pStyle w:val="Tabela-zawarto"/>
              <w:jc w:val="center"/>
            </w:pPr>
          </w:p>
        </w:tc>
        <w:tc>
          <w:tcPr>
            <w:tcW w:w="631" w:type="dxa"/>
          </w:tcPr>
          <w:p w14:paraId="07FBE020" w14:textId="77777777" w:rsidR="00731E1D" w:rsidRPr="000E1730" w:rsidRDefault="00731E1D" w:rsidP="00731E1D">
            <w:pPr>
              <w:pStyle w:val="Tabela-zawarto"/>
              <w:jc w:val="center"/>
            </w:pPr>
          </w:p>
        </w:tc>
        <w:tc>
          <w:tcPr>
            <w:tcW w:w="3679" w:type="dxa"/>
            <w:gridSpan w:val="3"/>
          </w:tcPr>
          <w:p w14:paraId="40C77E69" w14:textId="4A85BEF7" w:rsidR="00731E1D" w:rsidRPr="000E1730" w:rsidRDefault="00731E1D" w:rsidP="00731E1D">
            <w:pPr>
              <w:pStyle w:val="Tabela-zawarto"/>
              <w:jc w:val="center"/>
            </w:pPr>
          </w:p>
        </w:tc>
      </w:tr>
      <w:tr w:rsidR="00731E1D" w:rsidRPr="000E1730" w14:paraId="48F2303C" w14:textId="77777777" w:rsidTr="00DC2AAA">
        <w:trPr>
          <w:jc w:val="center"/>
        </w:trPr>
        <w:tc>
          <w:tcPr>
            <w:tcW w:w="567" w:type="dxa"/>
            <w:vAlign w:val="center"/>
          </w:tcPr>
          <w:p w14:paraId="5677E574" w14:textId="77777777" w:rsidR="00731E1D" w:rsidRPr="000E1730" w:rsidRDefault="00731E1D" w:rsidP="00731E1D">
            <w:pPr>
              <w:pStyle w:val="Tabela-zawarto"/>
              <w:jc w:val="center"/>
            </w:pPr>
          </w:p>
        </w:tc>
        <w:tc>
          <w:tcPr>
            <w:tcW w:w="3539" w:type="dxa"/>
            <w:vAlign w:val="center"/>
          </w:tcPr>
          <w:p w14:paraId="50AA83D5" w14:textId="77777777" w:rsidR="00731E1D" w:rsidRPr="000E1730" w:rsidRDefault="00731E1D" w:rsidP="00731E1D">
            <w:pPr>
              <w:pStyle w:val="Tabela-zawarto"/>
              <w:ind w:left="432" w:hanging="432"/>
            </w:pPr>
            <w:r>
              <w:rPr>
                <w:lang w:val="en-US"/>
              </w:rPr>
              <w:t xml:space="preserve">-   -   -   -   </w:t>
            </w:r>
            <w:r w:rsidRPr="000E1730">
              <w:rPr>
                <w:bCs w:val="0"/>
              </w:rPr>
              <w:t>Amount</w:t>
            </w:r>
          </w:p>
        </w:tc>
        <w:tc>
          <w:tcPr>
            <w:tcW w:w="2141" w:type="dxa"/>
          </w:tcPr>
          <w:p w14:paraId="38906369" w14:textId="77777777" w:rsidR="00731E1D" w:rsidRPr="000E1730" w:rsidRDefault="00731E1D" w:rsidP="00731E1D">
            <w:pPr>
              <w:pStyle w:val="Tabela-zawarto"/>
            </w:pPr>
            <w:r w:rsidRPr="000E1730">
              <w:t>Kwota opłaty</w:t>
            </w:r>
          </w:p>
        </w:tc>
        <w:tc>
          <w:tcPr>
            <w:tcW w:w="541" w:type="dxa"/>
            <w:vAlign w:val="center"/>
          </w:tcPr>
          <w:p w14:paraId="1642959A" w14:textId="77777777" w:rsidR="00731E1D" w:rsidRPr="000E1730" w:rsidRDefault="00731E1D" w:rsidP="00731E1D">
            <w:pPr>
              <w:pStyle w:val="Tabela-zawarto"/>
              <w:jc w:val="center"/>
            </w:pPr>
          </w:p>
        </w:tc>
        <w:tc>
          <w:tcPr>
            <w:tcW w:w="567" w:type="dxa"/>
            <w:vAlign w:val="center"/>
          </w:tcPr>
          <w:p w14:paraId="13720259" w14:textId="77777777" w:rsidR="00731E1D" w:rsidRPr="000E1730" w:rsidRDefault="00731E1D" w:rsidP="00731E1D">
            <w:pPr>
              <w:pStyle w:val="Tabela-zawarto"/>
              <w:jc w:val="center"/>
            </w:pPr>
          </w:p>
        </w:tc>
        <w:tc>
          <w:tcPr>
            <w:tcW w:w="701" w:type="dxa"/>
            <w:vAlign w:val="center"/>
          </w:tcPr>
          <w:p w14:paraId="17D0DC2A" w14:textId="77777777" w:rsidR="00731E1D" w:rsidRPr="000E1730" w:rsidRDefault="00731E1D" w:rsidP="00731E1D">
            <w:pPr>
              <w:pStyle w:val="Tabela-zawarto"/>
              <w:jc w:val="center"/>
            </w:pPr>
          </w:p>
        </w:tc>
        <w:tc>
          <w:tcPr>
            <w:tcW w:w="426" w:type="dxa"/>
            <w:vAlign w:val="center"/>
          </w:tcPr>
          <w:p w14:paraId="429AE3D7" w14:textId="77777777" w:rsidR="00731E1D" w:rsidRPr="000E1730" w:rsidRDefault="00731E1D" w:rsidP="00731E1D">
            <w:pPr>
              <w:pStyle w:val="Tabela-zawarto"/>
              <w:jc w:val="center"/>
            </w:pPr>
          </w:p>
        </w:tc>
        <w:tc>
          <w:tcPr>
            <w:tcW w:w="708" w:type="dxa"/>
            <w:vAlign w:val="center"/>
          </w:tcPr>
          <w:p w14:paraId="4B238BDE" w14:textId="77777777" w:rsidR="00731E1D" w:rsidRPr="000E1730" w:rsidRDefault="00731E1D" w:rsidP="00731E1D">
            <w:pPr>
              <w:pStyle w:val="Tabela-zawarto"/>
              <w:jc w:val="center"/>
            </w:pPr>
          </w:p>
        </w:tc>
        <w:tc>
          <w:tcPr>
            <w:tcW w:w="567" w:type="dxa"/>
            <w:vAlign w:val="center"/>
          </w:tcPr>
          <w:p w14:paraId="2DB9988B" w14:textId="77777777" w:rsidR="00731E1D" w:rsidRPr="000E1730" w:rsidRDefault="00731E1D" w:rsidP="00731E1D">
            <w:pPr>
              <w:pStyle w:val="Tabela-zawarto"/>
              <w:jc w:val="center"/>
            </w:pPr>
          </w:p>
        </w:tc>
        <w:tc>
          <w:tcPr>
            <w:tcW w:w="631" w:type="dxa"/>
          </w:tcPr>
          <w:p w14:paraId="64E3FD89" w14:textId="77777777" w:rsidR="00731E1D" w:rsidRPr="000E1730" w:rsidRDefault="00731E1D" w:rsidP="00731E1D">
            <w:pPr>
              <w:pStyle w:val="Tabela-zawarto"/>
              <w:jc w:val="center"/>
            </w:pPr>
          </w:p>
        </w:tc>
        <w:tc>
          <w:tcPr>
            <w:tcW w:w="3679" w:type="dxa"/>
            <w:gridSpan w:val="3"/>
          </w:tcPr>
          <w:p w14:paraId="441DDE9E" w14:textId="64D1EFA8" w:rsidR="00731E1D" w:rsidRPr="000E1730" w:rsidRDefault="00731E1D" w:rsidP="00731E1D">
            <w:pPr>
              <w:pStyle w:val="Tabela-zawarto"/>
              <w:jc w:val="center"/>
            </w:pPr>
          </w:p>
        </w:tc>
      </w:tr>
      <w:tr w:rsidR="00731E1D" w:rsidRPr="000E1730" w14:paraId="260BC8DC" w14:textId="77777777" w:rsidTr="00DC2AAA">
        <w:trPr>
          <w:jc w:val="center"/>
        </w:trPr>
        <w:tc>
          <w:tcPr>
            <w:tcW w:w="567" w:type="dxa"/>
            <w:vAlign w:val="center"/>
          </w:tcPr>
          <w:p w14:paraId="0E3149AA" w14:textId="77777777" w:rsidR="00731E1D" w:rsidRPr="000E1730" w:rsidRDefault="00731E1D" w:rsidP="00731E1D">
            <w:pPr>
              <w:pStyle w:val="Tabela-zawarto"/>
              <w:jc w:val="center"/>
            </w:pPr>
          </w:p>
        </w:tc>
        <w:tc>
          <w:tcPr>
            <w:tcW w:w="3539" w:type="dxa"/>
            <w:vAlign w:val="center"/>
          </w:tcPr>
          <w:p w14:paraId="13E3A666" w14:textId="77777777" w:rsidR="00731E1D" w:rsidRPr="000E1730" w:rsidRDefault="00731E1D" w:rsidP="00731E1D">
            <w:pPr>
              <w:pStyle w:val="Tabela-zawarto"/>
              <w:ind w:left="432" w:hanging="432"/>
            </w:pPr>
            <w:r>
              <w:rPr>
                <w:lang w:val="en-US"/>
              </w:rPr>
              <w:t xml:space="preserve">-   -   -   -   </w:t>
            </w:r>
            <w:r w:rsidRPr="000E1730">
              <w:t>Reason</w:t>
            </w:r>
          </w:p>
        </w:tc>
        <w:tc>
          <w:tcPr>
            <w:tcW w:w="2141" w:type="dxa"/>
          </w:tcPr>
          <w:p w14:paraId="1F734DE8" w14:textId="77777777" w:rsidR="00731E1D" w:rsidRPr="000E1730" w:rsidRDefault="00731E1D" w:rsidP="00731E1D">
            <w:pPr>
              <w:pStyle w:val="Tabela-zawarto"/>
            </w:pPr>
            <w:r w:rsidRPr="000E1730">
              <w:t>Przyczyna nałożenia opłaty</w:t>
            </w:r>
          </w:p>
        </w:tc>
        <w:tc>
          <w:tcPr>
            <w:tcW w:w="541" w:type="dxa"/>
            <w:vAlign w:val="center"/>
          </w:tcPr>
          <w:p w14:paraId="25806F43" w14:textId="77777777" w:rsidR="00731E1D" w:rsidRPr="000E1730" w:rsidRDefault="00731E1D" w:rsidP="00731E1D">
            <w:pPr>
              <w:pStyle w:val="Tabela-zawarto"/>
              <w:jc w:val="center"/>
            </w:pPr>
          </w:p>
        </w:tc>
        <w:tc>
          <w:tcPr>
            <w:tcW w:w="567" w:type="dxa"/>
            <w:vAlign w:val="center"/>
          </w:tcPr>
          <w:p w14:paraId="4B3916BC" w14:textId="77777777" w:rsidR="00731E1D" w:rsidRPr="000E1730" w:rsidRDefault="00731E1D" w:rsidP="00731E1D">
            <w:pPr>
              <w:pStyle w:val="Tabela-zawarto"/>
              <w:jc w:val="center"/>
            </w:pPr>
          </w:p>
        </w:tc>
        <w:tc>
          <w:tcPr>
            <w:tcW w:w="701" w:type="dxa"/>
            <w:vAlign w:val="center"/>
          </w:tcPr>
          <w:p w14:paraId="682A0961" w14:textId="77777777" w:rsidR="00731E1D" w:rsidRPr="000E1730" w:rsidRDefault="00731E1D" w:rsidP="00731E1D">
            <w:pPr>
              <w:pStyle w:val="Tabela-zawarto"/>
              <w:jc w:val="center"/>
            </w:pPr>
          </w:p>
        </w:tc>
        <w:tc>
          <w:tcPr>
            <w:tcW w:w="426" w:type="dxa"/>
            <w:vAlign w:val="center"/>
          </w:tcPr>
          <w:p w14:paraId="2FB6BB56" w14:textId="77777777" w:rsidR="00731E1D" w:rsidRPr="000E1730" w:rsidRDefault="00731E1D" w:rsidP="00731E1D">
            <w:pPr>
              <w:pStyle w:val="Tabela-zawarto"/>
              <w:jc w:val="center"/>
            </w:pPr>
          </w:p>
        </w:tc>
        <w:tc>
          <w:tcPr>
            <w:tcW w:w="708" w:type="dxa"/>
            <w:vAlign w:val="center"/>
          </w:tcPr>
          <w:p w14:paraId="103D97B4" w14:textId="77777777" w:rsidR="00731E1D" w:rsidRPr="000E1730" w:rsidRDefault="00731E1D" w:rsidP="00731E1D">
            <w:pPr>
              <w:pStyle w:val="Tabela-zawarto"/>
              <w:jc w:val="center"/>
            </w:pPr>
          </w:p>
        </w:tc>
        <w:tc>
          <w:tcPr>
            <w:tcW w:w="567" w:type="dxa"/>
            <w:vAlign w:val="center"/>
          </w:tcPr>
          <w:p w14:paraId="25F1967B" w14:textId="77777777" w:rsidR="00731E1D" w:rsidRPr="000E1730" w:rsidRDefault="00731E1D" w:rsidP="00731E1D">
            <w:pPr>
              <w:pStyle w:val="Tabela-zawarto"/>
              <w:jc w:val="center"/>
            </w:pPr>
          </w:p>
        </w:tc>
        <w:tc>
          <w:tcPr>
            <w:tcW w:w="631" w:type="dxa"/>
          </w:tcPr>
          <w:p w14:paraId="37E223EC" w14:textId="77777777" w:rsidR="00731E1D" w:rsidRPr="000E1730" w:rsidRDefault="00731E1D" w:rsidP="00731E1D">
            <w:pPr>
              <w:pStyle w:val="Tabela-zawarto"/>
              <w:jc w:val="center"/>
            </w:pPr>
          </w:p>
        </w:tc>
        <w:tc>
          <w:tcPr>
            <w:tcW w:w="3679" w:type="dxa"/>
            <w:gridSpan w:val="3"/>
          </w:tcPr>
          <w:p w14:paraId="4026A81A" w14:textId="19825421" w:rsidR="00731E1D" w:rsidRPr="000E1730" w:rsidRDefault="00731E1D" w:rsidP="00731E1D">
            <w:pPr>
              <w:pStyle w:val="Tabela-zawarto"/>
              <w:jc w:val="center"/>
            </w:pPr>
          </w:p>
        </w:tc>
      </w:tr>
      <w:tr w:rsidR="00731E1D" w:rsidRPr="000E1730" w14:paraId="677367B6" w14:textId="77777777" w:rsidTr="00DC2AAA">
        <w:trPr>
          <w:jc w:val="center"/>
        </w:trPr>
        <w:tc>
          <w:tcPr>
            <w:tcW w:w="567" w:type="dxa"/>
            <w:vAlign w:val="center"/>
          </w:tcPr>
          <w:p w14:paraId="2D256A7A" w14:textId="77777777" w:rsidR="00731E1D" w:rsidRPr="000E1730" w:rsidRDefault="00731E1D" w:rsidP="00731E1D">
            <w:pPr>
              <w:pStyle w:val="Tabela-zawarto"/>
              <w:jc w:val="center"/>
            </w:pPr>
          </w:p>
        </w:tc>
        <w:tc>
          <w:tcPr>
            <w:tcW w:w="3539" w:type="dxa"/>
            <w:vAlign w:val="center"/>
          </w:tcPr>
          <w:p w14:paraId="0F7299E6" w14:textId="77777777" w:rsidR="00731E1D" w:rsidRPr="000E1730" w:rsidRDefault="00731E1D" w:rsidP="00731E1D">
            <w:pPr>
              <w:pStyle w:val="Tabela-zawarto"/>
              <w:ind w:left="432" w:hanging="432"/>
            </w:pPr>
            <w:r>
              <w:rPr>
                <w:lang w:val="en-US"/>
              </w:rPr>
              <w:t xml:space="preserve">-   -   -   -   </w:t>
            </w:r>
            <w:r w:rsidRPr="000E1730">
              <w:t>ChargeOriginator</w:t>
            </w:r>
          </w:p>
        </w:tc>
        <w:tc>
          <w:tcPr>
            <w:tcW w:w="2141" w:type="dxa"/>
          </w:tcPr>
          <w:p w14:paraId="3A86BC49" w14:textId="77777777" w:rsidR="00731E1D" w:rsidRPr="000E1730" w:rsidRDefault="00731E1D" w:rsidP="00731E1D">
            <w:pPr>
              <w:pStyle w:val="Tabela-zawarto"/>
            </w:pPr>
            <w:r w:rsidRPr="000E1730">
              <w:t>Nakładający opłaty</w:t>
            </w:r>
          </w:p>
        </w:tc>
        <w:tc>
          <w:tcPr>
            <w:tcW w:w="541" w:type="dxa"/>
            <w:vAlign w:val="center"/>
          </w:tcPr>
          <w:p w14:paraId="5DF20B0B" w14:textId="77777777" w:rsidR="00731E1D" w:rsidRPr="000E1730" w:rsidRDefault="00731E1D" w:rsidP="00731E1D">
            <w:pPr>
              <w:pStyle w:val="Tabela-zawarto"/>
              <w:jc w:val="center"/>
            </w:pPr>
          </w:p>
        </w:tc>
        <w:tc>
          <w:tcPr>
            <w:tcW w:w="567" w:type="dxa"/>
            <w:vAlign w:val="center"/>
          </w:tcPr>
          <w:p w14:paraId="299E8CA0" w14:textId="77777777" w:rsidR="00731E1D" w:rsidRPr="000E1730" w:rsidRDefault="00731E1D" w:rsidP="00731E1D">
            <w:pPr>
              <w:pStyle w:val="Tabela-zawarto"/>
              <w:jc w:val="center"/>
            </w:pPr>
          </w:p>
        </w:tc>
        <w:tc>
          <w:tcPr>
            <w:tcW w:w="701" w:type="dxa"/>
            <w:vAlign w:val="center"/>
          </w:tcPr>
          <w:p w14:paraId="4285919E" w14:textId="77777777" w:rsidR="00731E1D" w:rsidRPr="000E1730" w:rsidRDefault="00731E1D" w:rsidP="00731E1D">
            <w:pPr>
              <w:pStyle w:val="Tabela-zawarto"/>
              <w:jc w:val="center"/>
            </w:pPr>
          </w:p>
        </w:tc>
        <w:tc>
          <w:tcPr>
            <w:tcW w:w="426" w:type="dxa"/>
            <w:vAlign w:val="center"/>
          </w:tcPr>
          <w:p w14:paraId="19303CC8" w14:textId="77777777" w:rsidR="00731E1D" w:rsidRPr="000E1730" w:rsidRDefault="00731E1D" w:rsidP="00731E1D">
            <w:pPr>
              <w:pStyle w:val="Tabela-zawarto"/>
              <w:jc w:val="center"/>
            </w:pPr>
          </w:p>
        </w:tc>
        <w:tc>
          <w:tcPr>
            <w:tcW w:w="708" w:type="dxa"/>
            <w:vAlign w:val="center"/>
          </w:tcPr>
          <w:p w14:paraId="6A988B16" w14:textId="77777777" w:rsidR="00731E1D" w:rsidRPr="000E1730" w:rsidRDefault="00731E1D" w:rsidP="00731E1D">
            <w:pPr>
              <w:pStyle w:val="Tabela-zawarto"/>
              <w:jc w:val="center"/>
            </w:pPr>
          </w:p>
        </w:tc>
        <w:tc>
          <w:tcPr>
            <w:tcW w:w="567" w:type="dxa"/>
            <w:vAlign w:val="center"/>
          </w:tcPr>
          <w:p w14:paraId="791CC14D" w14:textId="77777777" w:rsidR="00731E1D" w:rsidRPr="000E1730" w:rsidRDefault="00731E1D" w:rsidP="00731E1D">
            <w:pPr>
              <w:pStyle w:val="Tabela-zawarto"/>
              <w:jc w:val="center"/>
            </w:pPr>
          </w:p>
        </w:tc>
        <w:tc>
          <w:tcPr>
            <w:tcW w:w="631" w:type="dxa"/>
          </w:tcPr>
          <w:p w14:paraId="11725A67" w14:textId="77777777" w:rsidR="00731E1D" w:rsidRPr="000E1730" w:rsidRDefault="00731E1D" w:rsidP="00731E1D">
            <w:pPr>
              <w:pStyle w:val="Tabela-zawarto"/>
              <w:jc w:val="center"/>
            </w:pPr>
          </w:p>
        </w:tc>
        <w:tc>
          <w:tcPr>
            <w:tcW w:w="3679" w:type="dxa"/>
            <w:gridSpan w:val="3"/>
          </w:tcPr>
          <w:p w14:paraId="5F309FE8" w14:textId="7988D578" w:rsidR="00731E1D" w:rsidRPr="000E1730" w:rsidRDefault="00731E1D" w:rsidP="00731E1D">
            <w:pPr>
              <w:pStyle w:val="Tabela-zawarto"/>
              <w:jc w:val="center"/>
            </w:pPr>
          </w:p>
        </w:tc>
      </w:tr>
      <w:tr w:rsidR="00731E1D" w:rsidRPr="000E1730" w14:paraId="1B032DD4" w14:textId="77777777" w:rsidTr="00DC2AAA">
        <w:trPr>
          <w:jc w:val="center"/>
        </w:trPr>
        <w:tc>
          <w:tcPr>
            <w:tcW w:w="567" w:type="dxa"/>
            <w:vAlign w:val="center"/>
          </w:tcPr>
          <w:p w14:paraId="515EA88D" w14:textId="77777777" w:rsidR="00731E1D" w:rsidRPr="000E1730" w:rsidRDefault="00731E1D" w:rsidP="00731E1D">
            <w:pPr>
              <w:pStyle w:val="Tabela-zawarto"/>
              <w:jc w:val="center"/>
            </w:pPr>
            <w:r w:rsidRPr="000E1730">
              <w:t>B-18</w:t>
            </w:r>
          </w:p>
        </w:tc>
        <w:tc>
          <w:tcPr>
            <w:tcW w:w="3539" w:type="dxa"/>
            <w:vAlign w:val="center"/>
          </w:tcPr>
          <w:p w14:paraId="37751798" w14:textId="77777777" w:rsidR="00731E1D" w:rsidRPr="000E1730" w:rsidRDefault="00731E1D" w:rsidP="00731E1D">
            <w:pPr>
              <w:pStyle w:val="Tabela-zawarto"/>
              <w:ind w:left="432" w:hanging="432"/>
            </w:pPr>
            <w:r>
              <w:rPr>
                <w:lang w:val="en-US"/>
              </w:rPr>
              <w:t xml:space="preserve">-   -   -   </w:t>
            </w:r>
            <w:r w:rsidRPr="000E1730">
              <w:t>RegulatoryReport</w:t>
            </w:r>
          </w:p>
        </w:tc>
        <w:tc>
          <w:tcPr>
            <w:tcW w:w="2141" w:type="dxa"/>
          </w:tcPr>
          <w:p w14:paraId="2216EB0D" w14:textId="77777777" w:rsidR="00731E1D" w:rsidRPr="000E1730" w:rsidRDefault="00731E1D" w:rsidP="00731E1D">
            <w:pPr>
              <w:pStyle w:val="Tabela-zawarto"/>
            </w:pPr>
            <w:r w:rsidRPr="000E1730">
              <w:t>Dane związane z raportowaniem transakcji zagranicznych do NBP</w:t>
            </w:r>
          </w:p>
        </w:tc>
        <w:tc>
          <w:tcPr>
            <w:tcW w:w="541" w:type="dxa"/>
            <w:vAlign w:val="center"/>
          </w:tcPr>
          <w:p w14:paraId="64441A7A" w14:textId="77777777" w:rsidR="00731E1D" w:rsidRPr="000E1730" w:rsidRDefault="00731E1D" w:rsidP="00731E1D">
            <w:pPr>
              <w:pStyle w:val="Tabela-zawarto"/>
              <w:jc w:val="center"/>
            </w:pPr>
          </w:p>
        </w:tc>
        <w:tc>
          <w:tcPr>
            <w:tcW w:w="567" w:type="dxa"/>
            <w:vAlign w:val="center"/>
          </w:tcPr>
          <w:p w14:paraId="23B8A279" w14:textId="77777777" w:rsidR="00731E1D" w:rsidRPr="000E1730" w:rsidRDefault="00731E1D" w:rsidP="00731E1D">
            <w:pPr>
              <w:pStyle w:val="Tabela-zawarto"/>
              <w:jc w:val="center"/>
            </w:pPr>
          </w:p>
        </w:tc>
        <w:tc>
          <w:tcPr>
            <w:tcW w:w="701" w:type="dxa"/>
            <w:vAlign w:val="center"/>
          </w:tcPr>
          <w:p w14:paraId="7D3DC1DD" w14:textId="77777777" w:rsidR="00731E1D" w:rsidRPr="000E1730" w:rsidRDefault="00731E1D" w:rsidP="00731E1D">
            <w:pPr>
              <w:pStyle w:val="Tabela-zawarto"/>
              <w:jc w:val="center"/>
            </w:pPr>
          </w:p>
        </w:tc>
        <w:tc>
          <w:tcPr>
            <w:tcW w:w="426" w:type="dxa"/>
            <w:vAlign w:val="center"/>
          </w:tcPr>
          <w:p w14:paraId="4543272F" w14:textId="77777777" w:rsidR="00731E1D" w:rsidRPr="000E1730" w:rsidRDefault="00731E1D" w:rsidP="00731E1D">
            <w:pPr>
              <w:pStyle w:val="Tabela-zawarto"/>
              <w:jc w:val="center"/>
            </w:pPr>
          </w:p>
        </w:tc>
        <w:tc>
          <w:tcPr>
            <w:tcW w:w="708" w:type="dxa"/>
            <w:vAlign w:val="center"/>
          </w:tcPr>
          <w:p w14:paraId="3C42FF21" w14:textId="77777777" w:rsidR="00731E1D" w:rsidRPr="000E1730" w:rsidRDefault="00731E1D" w:rsidP="00731E1D">
            <w:pPr>
              <w:pStyle w:val="Tabela-zawarto"/>
              <w:jc w:val="center"/>
            </w:pPr>
          </w:p>
        </w:tc>
        <w:tc>
          <w:tcPr>
            <w:tcW w:w="567" w:type="dxa"/>
            <w:vAlign w:val="center"/>
          </w:tcPr>
          <w:p w14:paraId="714272A5" w14:textId="77777777" w:rsidR="00731E1D" w:rsidRPr="000E1730" w:rsidRDefault="00731E1D" w:rsidP="00731E1D">
            <w:pPr>
              <w:pStyle w:val="Tabela-zawarto"/>
              <w:jc w:val="center"/>
            </w:pPr>
          </w:p>
        </w:tc>
        <w:tc>
          <w:tcPr>
            <w:tcW w:w="631" w:type="dxa"/>
          </w:tcPr>
          <w:p w14:paraId="668BA86A" w14:textId="77777777" w:rsidR="00731E1D" w:rsidRPr="000E1730" w:rsidRDefault="00731E1D" w:rsidP="00731E1D">
            <w:pPr>
              <w:pStyle w:val="Tabela-zawarto"/>
              <w:jc w:val="center"/>
            </w:pPr>
          </w:p>
        </w:tc>
        <w:tc>
          <w:tcPr>
            <w:tcW w:w="3679" w:type="dxa"/>
            <w:gridSpan w:val="3"/>
          </w:tcPr>
          <w:p w14:paraId="1D352618" w14:textId="6B02D3FE" w:rsidR="00731E1D" w:rsidRPr="000E1730" w:rsidRDefault="00731E1D" w:rsidP="00731E1D">
            <w:pPr>
              <w:pStyle w:val="Tabela-zawarto"/>
              <w:jc w:val="center"/>
            </w:pPr>
          </w:p>
        </w:tc>
      </w:tr>
      <w:tr w:rsidR="00731E1D" w:rsidRPr="000E1730" w14:paraId="0C095599" w14:textId="77777777" w:rsidTr="00DC2AAA">
        <w:trPr>
          <w:jc w:val="center"/>
        </w:trPr>
        <w:tc>
          <w:tcPr>
            <w:tcW w:w="567" w:type="dxa"/>
            <w:vAlign w:val="center"/>
          </w:tcPr>
          <w:p w14:paraId="6401DFF3" w14:textId="77777777" w:rsidR="00731E1D" w:rsidRPr="000E1730" w:rsidRDefault="00731E1D" w:rsidP="00731E1D">
            <w:pPr>
              <w:pStyle w:val="Tabela-zawarto"/>
              <w:jc w:val="center"/>
            </w:pPr>
          </w:p>
        </w:tc>
        <w:tc>
          <w:tcPr>
            <w:tcW w:w="3539" w:type="dxa"/>
            <w:vAlign w:val="center"/>
          </w:tcPr>
          <w:p w14:paraId="36F9677C" w14:textId="77777777" w:rsidR="00731E1D" w:rsidRPr="000E1730" w:rsidRDefault="00731E1D" w:rsidP="00731E1D">
            <w:pPr>
              <w:pStyle w:val="Tabela-zawarto"/>
              <w:ind w:left="432" w:hanging="432"/>
            </w:pPr>
            <w:r>
              <w:rPr>
                <w:lang w:val="en-US"/>
              </w:rPr>
              <w:t xml:space="preserve">-   -   -   -   </w:t>
            </w:r>
            <w:r w:rsidRPr="000E1730">
              <w:t>RegulatoryInformationCoded</w:t>
            </w:r>
          </w:p>
        </w:tc>
        <w:tc>
          <w:tcPr>
            <w:tcW w:w="2141" w:type="dxa"/>
          </w:tcPr>
          <w:p w14:paraId="1903E3B4" w14:textId="77777777" w:rsidR="00731E1D" w:rsidRPr="000E1730" w:rsidRDefault="00731E1D" w:rsidP="00731E1D">
            <w:pPr>
              <w:pStyle w:val="Tabela-zawarto"/>
            </w:pPr>
            <w:r w:rsidRPr="000E1730">
              <w:t>Kod NBP, którego rodzaj jest określony w atrybucie</w:t>
            </w:r>
          </w:p>
        </w:tc>
        <w:tc>
          <w:tcPr>
            <w:tcW w:w="541" w:type="dxa"/>
            <w:vAlign w:val="center"/>
          </w:tcPr>
          <w:p w14:paraId="45433A32" w14:textId="77777777" w:rsidR="00731E1D" w:rsidRPr="000E1730" w:rsidRDefault="00731E1D" w:rsidP="00731E1D">
            <w:pPr>
              <w:pStyle w:val="Tabela-zawarto"/>
              <w:jc w:val="center"/>
            </w:pPr>
          </w:p>
        </w:tc>
        <w:tc>
          <w:tcPr>
            <w:tcW w:w="567" w:type="dxa"/>
            <w:vAlign w:val="center"/>
          </w:tcPr>
          <w:p w14:paraId="3F1C66C8" w14:textId="77777777" w:rsidR="00731E1D" w:rsidRPr="000E1730" w:rsidRDefault="00731E1D" w:rsidP="00731E1D">
            <w:pPr>
              <w:pStyle w:val="Tabela-zawarto"/>
              <w:jc w:val="center"/>
            </w:pPr>
          </w:p>
        </w:tc>
        <w:tc>
          <w:tcPr>
            <w:tcW w:w="701" w:type="dxa"/>
            <w:vAlign w:val="center"/>
          </w:tcPr>
          <w:p w14:paraId="3F9FDF99" w14:textId="77777777" w:rsidR="00731E1D" w:rsidRPr="000E1730" w:rsidRDefault="00731E1D" w:rsidP="00731E1D">
            <w:pPr>
              <w:pStyle w:val="Tabela-zawarto"/>
              <w:jc w:val="center"/>
            </w:pPr>
          </w:p>
        </w:tc>
        <w:tc>
          <w:tcPr>
            <w:tcW w:w="426" w:type="dxa"/>
            <w:vAlign w:val="center"/>
          </w:tcPr>
          <w:p w14:paraId="7351BB5C" w14:textId="77777777" w:rsidR="00731E1D" w:rsidRPr="000E1730" w:rsidRDefault="00731E1D" w:rsidP="00731E1D">
            <w:pPr>
              <w:pStyle w:val="Tabela-zawarto"/>
              <w:jc w:val="center"/>
            </w:pPr>
          </w:p>
        </w:tc>
        <w:tc>
          <w:tcPr>
            <w:tcW w:w="708" w:type="dxa"/>
            <w:vAlign w:val="center"/>
          </w:tcPr>
          <w:p w14:paraId="218D9CE7" w14:textId="77777777" w:rsidR="00731E1D" w:rsidRPr="000E1730" w:rsidRDefault="00731E1D" w:rsidP="00731E1D">
            <w:pPr>
              <w:pStyle w:val="Tabela-zawarto"/>
              <w:jc w:val="center"/>
            </w:pPr>
          </w:p>
        </w:tc>
        <w:tc>
          <w:tcPr>
            <w:tcW w:w="567" w:type="dxa"/>
            <w:vAlign w:val="center"/>
          </w:tcPr>
          <w:p w14:paraId="50C913B9" w14:textId="77777777" w:rsidR="00731E1D" w:rsidRPr="000E1730" w:rsidRDefault="00731E1D" w:rsidP="00731E1D">
            <w:pPr>
              <w:pStyle w:val="Tabela-zawarto"/>
              <w:jc w:val="center"/>
            </w:pPr>
          </w:p>
        </w:tc>
        <w:tc>
          <w:tcPr>
            <w:tcW w:w="631" w:type="dxa"/>
          </w:tcPr>
          <w:p w14:paraId="30BF4962" w14:textId="77777777" w:rsidR="00731E1D" w:rsidRPr="000E1730" w:rsidRDefault="00731E1D" w:rsidP="00731E1D">
            <w:pPr>
              <w:pStyle w:val="Tabela-zawarto"/>
              <w:jc w:val="center"/>
            </w:pPr>
          </w:p>
        </w:tc>
        <w:tc>
          <w:tcPr>
            <w:tcW w:w="3679" w:type="dxa"/>
            <w:gridSpan w:val="3"/>
          </w:tcPr>
          <w:p w14:paraId="4D0676D3" w14:textId="16C8CF24" w:rsidR="00731E1D" w:rsidRPr="000E1730" w:rsidRDefault="00731E1D" w:rsidP="00731E1D">
            <w:pPr>
              <w:pStyle w:val="Tabela-zawarto"/>
              <w:jc w:val="center"/>
            </w:pPr>
          </w:p>
        </w:tc>
      </w:tr>
      <w:tr w:rsidR="00731E1D" w:rsidRPr="000E1730" w14:paraId="16200496" w14:textId="77777777" w:rsidTr="00DC2AAA">
        <w:trPr>
          <w:jc w:val="center"/>
        </w:trPr>
        <w:tc>
          <w:tcPr>
            <w:tcW w:w="567" w:type="dxa"/>
            <w:vAlign w:val="center"/>
          </w:tcPr>
          <w:p w14:paraId="5D2572FF" w14:textId="77777777" w:rsidR="00731E1D" w:rsidRPr="000E1730" w:rsidRDefault="00731E1D" w:rsidP="00731E1D">
            <w:pPr>
              <w:pStyle w:val="Tabela-zawarto"/>
              <w:jc w:val="center"/>
            </w:pPr>
          </w:p>
        </w:tc>
        <w:tc>
          <w:tcPr>
            <w:tcW w:w="3539" w:type="dxa"/>
            <w:vAlign w:val="center"/>
          </w:tcPr>
          <w:p w14:paraId="00B9851F" w14:textId="77777777" w:rsidR="00731E1D" w:rsidRPr="000E1730" w:rsidRDefault="00731E1D" w:rsidP="00731E1D">
            <w:pPr>
              <w:pStyle w:val="Tabela-zawarto"/>
              <w:ind w:left="432" w:hanging="432"/>
            </w:pPr>
            <w:r>
              <w:rPr>
                <w:lang w:val="en-US"/>
              </w:rPr>
              <w:t xml:space="preserve">-   -   -   -   </w:t>
            </w:r>
            <w:r w:rsidRPr="000E1730">
              <w:t>Description</w:t>
            </w:r>
          </w:p>
        </w:tc>
        <w:tc>
          <w:tcPr>
            <w:tcW w:w="2141" w:type="dxa"/>
          </w:tcPr>
          <w:p w14:paraId="683499A0" w14:textId="77777777" w:rsidR="00731E1D" w:rsidRPr="000E1730" w:rsidRDefault="00731E1D" w:rsidP="00731E1D">
            <w:pPr>
              <w:pStyle w:val="Tabela-zawarto"/>
            </w:pPr>
            <w:r w:rsidRPr="000E1730">
              <w:t>Informacje o transakcji w postaci opisowej</w:t>
            </w:r>
          </w:p>
        </w:tc>
        <w:tc>
          <w:tcPr>
            <w:tcW w:w="541" w:type="dxa"/>
            <w:vAlign w:val="center"/>
          </w:tcPr>
          <w:p w14:paraId="44F68523" w14:textId="77777777" w:rsidR="00731E1D" w:rsidRPr="000E1730" w:rsidRDefault="00731E1D" w:rsidP="00731E1D">
            <w:pPr>
              <w:pStyle w:val="Tabela-zawarto"/>
              <w:jc w:val="center"/>
            </w:pPr>
          </w:p>
        </w:tc>
        <w:tc>
          <w:tcPr>
            <w:tcW w:w="567" w:type="dxa"/>
            <w:vAlign w:val="center"/>
          </w:tcPr>
          <w:p w14:paraId="405E783D" w14:textId="77777777" w:rsidR="00731E1D" w:rsidRPr="000E1730" w:rsidRDefault="00731E1D" w:rsidP="00731E1D">
            <w:pPr>
              <w:pStyle w:val="Tabela-zawarto"/>
              <w:jc w:val="center"/>
            </w:pPr>
          </w:p>
        </w:tc>
        <w:tc>
          <w:tcPr>
            <w:tcW w:w="701" w:type="dxa"/>
            <w:vAlign w:val="center"/>
          </w:tcPr>
          <w:p w14:paraId="0337A4EA" w14:textId="77777777" w:rsidR="00731E1D" w:rsidRPr="000E1730" w:rsidRDefault="00731E1D" w:rsidP="00731E1D">
            <w:pPr>
              <w:pStyle w:val="Tabela-zawarto"/>
              <w:jc w:val="center"/>
            </w:pPr>
          </w:p>
        </w:tc>
        <w:tc>
          <w:tcPr>
            <w:tcW w:w="426" w:type="dxa"/>
            <w:vAlign w:val="center"/>
          </w:tcPr>
          <w:p w14:paraId="08BE55F1" w14:textId="77777777" w:rsidR="00731E1D" w:rsidRPr="000E1730" w:rsidRDefault="00731E1D" w:rsidP="00731E1D">
            <w:pPr>
              <w:pStyle w:val="Tabela-zawarto"/>
              <w:jc w:val="center"/>
            </w:pPr>
          </w:p>
        </w:tc>
        <w:tc>
          <w:tcPr>
            <w:tcW w:w="708" w:type="dxa"/>
            <w:vAlign w:val="center"/>
          </w:tcPr>
          <w:p w14:paraId="08F3A31F" w14:textId="77777777" w:rsidR="00731E1D" w:rsidRPr="000E1730" w:rsidRDefault="00731E1D" w:rsidP="00731E1D">
            <w:pPr>
              <w:pStyle w:val="Tabela-zawarto"/>
              <w:jc w:val="center"/>
            </w:pPr>
          </w:p>
        </w:tc>
        <w:tc>
          <w:tcPr>
            <w:tcW w:w="567" w:type="dxa"/>
            <w:vAlign w:val="center"/>
          </w:tcPr>
          <w:p w14:paraId="05C598F3" w14:textId="77777777" w:rsidR="00731E1D" w:rsidRPr="000E1730" w:rsidRDefault="00731E1D" w:rsidP="00731E1D">
            <w:pPr>
              <w:pStyle w:val="Tabela-zawarto"/>
              <w:jc w:val="center"/>
            </w:pPr>
          </w:p>
        </w:tc>
        <w:tc>
          <w:tcPr>
            <w:tcW w:w="631" w:type="dxa"/>
          </w:tcPr>
          <w:p w14:paraId="7DC6B689" w14:textId="77777777" w:rsidR="00731E1D" w:rsidRPr="000E1730" w:rsidRDefault="00731E1D" w:rsidP="00731E1D">
            <w:pPr>
              <w:pStyle w:val="Tabela-zawarto"/>
              <w:jc w:val="center"/>
            </w:pPr>
          </w:p>
        </w:tc>
        <w:tc>
          <w:tcPr>
            <w:tcW w:w="3679" w:type="dxa"/>
            <w:gridSpan w:val="3"/>
          </w:tcPr>
          <w:p w14:paraId="08894B72" w14:textId="356EFC02" w:rsidR="00731E1D" w:rsidRPr="000E1730" w:rsidRDefault="00731E1D" w:rsidP="00731E1D">
            <w:pPr>
              <w:pStyle w:val="Tabela-zawarto"/>
              <w:jc w:val="center"/>
            </w:pPr>
          </w:p>
        </w:tc>
      </w:tr>
      <w:tr w:rsidR="00731E1D" w:rsidRPr="000E1730" w14:paraId="11ECB3A6" w14:textId="77777777" w:rsidTr="00DC2AAA">
        <w:trPr>
          <w:jc w:val="center"/>
        </w:trPr>
        <w:tc>
          <w:tcPr>
            <w:tcW w:w="567" w:type="dxa"/>
            <w:tcBorders>
              <w:bottom w:val="single" w:sz="4" w:space="0" w:color="auto"/>
            </w:tcBorders>
            <w:vAlign w:val="center"/>
          </w:tcPr>
          <w:p w14:paraId="655CB134" w14:textId="77777777" w:rsidR="00731E1D" w:rsidRPr="000E1730" w:rsidRDefault="00731E1D" w:rsidP="00731E1D">
            <w:pPr>
              <w:pStyle w:val="Tabela-zawarto"/>
              <w:jc w:val="center"/>
            </w:pPr>
            <w:r w:rsidRPr="000E1730">
              <w:t>B-20</w:t>
            </w:r>
          </w:p>
        </w:tc>
        <w:tc>
          <w:tcPr>
            <w:tcW w:w="3539" w:type="dxa"/>
            <w:tcBorders>
              <w:bottom w:val="single" w:sz="4" w:space="0" w:color="auto"/>
            </w:tcBorders>
            <w:vAlign w:val="center"/>
          </w:tcPr>
          <w:p w14:paraId="30071279" w14:textId="77777777" w:rsidR="00731E1D" w:rsidRPr="000E1730" w:rsidRDefault="00731E1D" w:rsidP="00731E1D">
            <w:pPr>
              <w:pStyle w:val="Tabela-zawarto"/>
              <w:ind w:left="432" w:hanging="432"/>
            </w:pPr>
            <w:r>
              <w:rPr>
                <w:lang w:val="en-US"/>
              </w:rPr>
              <w:t xml:space="preserve">-   -   -   </w:t>
            </w:r>
            <w:r w:rsidRPr="000E1730">
              <w:t>RemittanceInformation</w:t>
            </w:r>
          </w:p>
        </w:tc>
        <w:tc>
          <w:tcPr>
            <w:tcW w:w="2141" w:type="dxa"/>
            <w:tcBorders>
              <w:bottom w:val="single" w:sz="4" w:space="0" w:color="auto"/>
            </w:tcBorders>
          </w:tcPr>
          <w:p w14:paraId="1A5C8C18" w14:textId="77777777" w:rsidR="00731E1D" w:rsidRPr="000E1730" w:rsidRDefault="00731E1D" w:rsidP="00731E1D">
            <w:pPr>
              <w:pStyle w:val="Tabela-zawarto"/>
            </w:pPr>
            <w:r w:rsidRPr="000E1730">
              <w:t>Informacje o szczegółach płatności regulowanej w ramach transakcji (tytułem)</w:t>
            </w:r>
          </w:p>
        </w:tc>
        <w:tc>
          <w:tcPr>
            <w:tcW w:w="541" w:type="dxa"/>
            <w:tcBorders>
              <w:bottom w:val="single" w:sz="4" w:space="0" w:color="auto"/>
            </w:tcBorders>
            <w:vAlign w:val="center"/>
          </w:tcPr>
          <w:p w14:paraId="6B7729EA" w14:textId="77777777" w:rsidR="00731E1D" w:rsidRPr="000E1730" w:rsidRDefault="00731E1D" w:rsidP="00731E1D">
            <w:pPr>
              <w:pStyle w:val="Tabela-zawarto"/>
              <w:jc w:val="center"/>
            </w:pPr>
            <w:r>
              <w:t>W</w:t>
            </w:r>
          </w:p>
        </w:tc>
        <w:tc>
          <w:tcPr>
            <w:tcW w:w="567" w:type="dxa"/>
            <w:tcBorders>
              <w:bottom w:val="single" w:sz="4" w:space="0" w:color="auto"/>
            </w:tcBorders>
            <w:vAlign w:val="center"/>
          </w:tcPr>
          <w:p w14:paraId="558FF4DC" w14:textId="77777777" w:rsidR="00731E1D" w:rsidRPr="000E1730" w:rsidRDefault="00731E1D" w:rsidP="00731E1D">
            <w:pPr>
              <w:pStyle w:val="Tabela-zawarto"/>
              <w:jc w:val="center"/>
            </w:pPr>
            <w:r>
              <w:t>W</w:t>
            </w:r>
          </w:p>
        </w:tc>
        <w:tc>
          <w:tcPr>
            <w:tcW w:w="701" w:type="dxa"/>
            <w:tcBorders>
              <w:bottom w:val="single" w:sz="4" w:space="0" w:color="auto"/>
            </w:tcBorders>
            <w:vAlign w:val="center"/>
          </w:tcPr>
          <w:p w14:paraId="0EB189B2" w14:textId="77777777" w:rsidR="00731E1D" w:rsidRPr="000E1730" w:rsidRDefault="00731E1D" w:rsidP="00731E1D">
            <w:pPr>
              <w:pStyle w:val="Tabela-zawarto"/>
              <w:jc w:val="center"/>
            </w:pPr>
            <w:r>
              <w:t>W</w:t>
            </w:r>
          </w:p>
        </w:tc>
        <w:tc>
          <w:tcPr>
            <w:tcW w:w="426" w:type="dxa"/>
            <w:tcBorders>
              <w:bottom w:val="single" w:sz="4" w:space="0" w:color="auto"/>
            </w:tcBorders>
            <w:vAlign w:val="center"/>
          </w:tcPr>
          <w:p w14:paraId="4BFC291C" w14:textId="77777777" w:rsidR="00731E1D" w:rsidRPr="000E1730" w:rsidRDefault="00731E1D" w:rsidP="00731E1D">
            <w:pPr>
              <w:pStyle w:val="Tabela-zawarto"/>
              <w:jc w:val="center"/>
            </w:pPr>
            <w:r>
              <w:t>W</w:t>
            </w:r>
          </w:p>
        </w:tc>
        <w:tc>
          <w:tcPr>
            <w:tcW w:w="708" w:type="dxa"/>
            <w:tcBorders>
              <w:bottom w:val="single" w:sz="4" w:space="0" w:color="auto"/>
            </w:tcBorders>
            <w:vAlign w:val="center"/>
          </w:tcPr>
          <w:p w14:paraId="23C200E6" w14:textId="77777777" w:rsidR="00731E1D" w:rsidRPr="000E1730" w:rsidRDefault="00731E1D" w:rsidP="00731E1D">
            <w:pPr>
              <w:pStyle w:val="Tabela-zawarto"/>
              <w:jc w:val="center"/>
              <w:rPr>
                <w:lang w:val="en-US"/>
              </w:rPr>
            </w:pPr>
            <w:r>
              <w:rPr>
                <w:lang w:val="en-US"/>
              </w:rPr>
              <w:t>W</w:t>
            </w:r>
          </w:p>
        </w:tc>
        <w:tc>
          <w:tcPr>
            <w:tcW w:w="567" w:type="dxa"/>
            <w:tcBorders>
              <w:bottom w:val="single" w:sz="4" w:space="0" w:color="auto"/>
            </w:tcBorders>
            <w:vAlign w:val="center"/>
          </w:tcPr>
          <w:p w14:paraId="64A93658" w14:textId="77777777" w:rsidR="00731E1D" w:rsidRPr="000E1730" w:rsidRDefault="00731E1D" w:rsidP="00731E1D">
            <w:pPr>
              <w:pStyle w:val="Tabela-zawarto"/>
              <w:jc w:val="center"/>
              <w:rPr>
                <w:lang w:val="en-US"/>
              </w:rPr>
            </w:pPr>
            <w:r>
              <w:rPr>
                <w:lang w:val="en-US"/>
              </w:rPr>
              <w:t>W</w:t>
            </w:r>
          </w:p>
        </w:tc>
        <w:tc>
          <w:tcPr>
            <w:tcW w:w="631" w:type="dxa"/>
            <w:tcBorders>
              <w:bottom w:val="single" w:sz="4" w:space="0" w:color="auto"/>
            </w:tcBorders>
            <w:vAlign w:val="center"/>
          </w:tcPr>
          <w:p w14:paraId="2C6EBA01" w14:textId="281BD157" w:rsidR="00731E1D" w:rsidRPr="000E1730" w:rsidRDefault="00731E1D" w:rsidP="00731E1D">
            <w:pPr>
              <w:pStyle w:val="Tabela-zawarto"/>
              <w:jc w:val="center"/>
            </w:pPr>
            <w:r>
              <w:t>W</w:t>
            </w:r>
          </w:p>
        </w:tc>
        <w:tc>
          <w:tcPr>
            <w:tcW w:w="3679" w:type="dxa"/>
            <w:gridSpan w:val="3"/>
            <w:tcBorders>
              <w:bottom w:val="single" w:sz="4" w:space="0" w:color="auto"/>
            </w:tcBorders>
          </w:tcPr>
          <w:p w14:paraId="4A96B00D" w14:textId="4B558F7E" w:rsidR="00731E1D" w:rsidRPr="000E1730" w:rsidRDefault="00731E1D" w:rsidP="00731E1D">
            <w:pPr>
              <w:pStyle w:val="Tabela-zawarto"/>
              <w:jc w:val="center"/>
            </w:pPr>
          </w:p>
        </w:tc>
      </w:tr>
      <w:tr w:rsidR="00731E1D" w:rsidRPr="000E1730" w14:paraId="7918E454" w14:textId="77777777" w:rsidTr="00DC2AAA">
        <w:trPr>
          <w:jc w:val="center"/>
        </w:trPr>
        <w:tc>
          <w:tcPr>
            <w:tcW w:w="567" w:type="dxa"/>
            <w:tcBorders>
              <w:bottom w:val="dashed" w:sz="4" w:space="0" w:color="auto"/>
            </w:tcBorders>
            <w:vAlign w:val="center"/>
          </w:tcPr>
          <w:p w14:paraId="40B4A160" w14:textId="77777777" w:rsidR="00731E1D" w:rsidRPr="000E1730" w:rsidRDefault="00731E1D" w:rsidP="00731E1D">
            <w:pPr>
              <w:pStyle w:val="Tabela-zawarto"/>
              <w:jc w:val="center"/>
            </w:pPr>
          </w:p>
        </w:tc>
        <w:tc>
          <w:tcPr>
            <w:tcW w:w="3539" w:type="dxa"/>
            <w:tcBorders>
              <w:bottom w:val="single" w:sz="4" w:space="0" w:color="auto"/>
            </w:tcBorders>
            <w:vAlign w:val="center"/>
          </w:tcPr>
          <w:p w14:paraId="6C9FB0F2" w14:textId="77777777" w:rsidR="00731E1D" w:rsidRPr="000E1730" w:rsidRDefault="00731E1D" w:rsidP="00731E1D">
            <w:pPr>
              <w:pStyle w:val="Tabela-zawarto"/>
              <w:ind w:left="432" w:hanging="432"/>
            </w:pPr>
            <w:r>
              <w:rPr>
                <w:lang w:val="en-US"/>
              </w:rPr>
              <w:t xml:space="preserve">-   -   -   -   </w:t>
            </w:r>
            <w:r w:rsidRPr="000E1730">
              <w:t>PmtId</w:t>
            </w:r>
            <w:r w:rsidRPr="000E1730">
              <w:tab/>
            </w:r>
            <w:r w:rsidRPr="000E1730">
              <w:tab/>
            </w:r>
            <w:r w:rsidRPr="000E1730">
              <w:tab/>
            </w:r>
          </w:p>
        </w:tc>
        <w:tc>
          <w:tcPr>
            <w:tcW w:w="2141" w:type="dxa"/>
            <w:tcBorders>
              <w:bottom w:val="dashed" w:sz="4" w:space="0" w:color="auto"/>
            </w:tcBorders>
          </w:tcPr>
          <w:p w14:paraId="45542249" w14:textId="77777777" w:rsidR="00731E1D" w:rsidRPr="000E1730" w:rsidRDefault="00731E1D" w:rsidP="00731E1D">
            <w:pPr>
              <w:pStyle w:val="Tabela-zawarto"/>
            </w:pPr>
            <w:r w:rsidRPr="000E1730">
              <w:t>Nadany przez beneficjenta identyfikator płatności regulowanej w ramach transakcji</w:t>
            </w:r>
          </w:p>
        </w:tc>
        <w:tc>
          <w:tcPr>
            <w:tcW w:w="541" w:type="dxa"/>
            <w:tcBorders>
              <w:bottom w:val="dashed" w:sz="4" w:space="0" w:color="auto"/>
            </w:tcBorders>
            <w:vAlign w:val="center"/>
          </w:tcPr>
          <w:p w14:paraId="47B4136D" w14:textId="77777777" w:rsidR="00731E1D" w:rsidRPr="00815B23" w:rsidRDefault="00731E1D" w:rsidP="00731E1D">
            <w:pPr>
              <w:pStyle w:val="Tabela-zawarto"/>
              <w:jc w:val="center"/>
            </w:pPr>
          </w:p>
        </w:tc>
        <w:tc>
          <w:tcPr>
            <w:tcW w:w="567" w:type="dxa"/>
            <w:tcBorders>
              <w:bottom w:val="dashed" w:sz="4" w:space="0" w:color="auto"/>
            </w:tcBorders>
            <w:vAlign w:val="center"/>
          </w:tcPr>
          <w:p w14:paraId="625A0C52" w14:textId="77777777" w:rsidR="00731E1D" w:rsidRPr="00815B23" w:rsidRDefault="00731E1D" w:rsidP="00731E1D">
            <w:pPr>
              <w:pStyle w:val="Tabela-zawarto"/>
              <w:jc w:val="center"/>
            </w:pPr>
          </w:p>
        </w:tc>
        <w:tc>
          <w:tcPr>
            <w:tcW w:w="701" w:type="dxa"/>
            <w:tcBorders>
              <w:bottom w:val="dashed" w:sz="4" w:space="0" w:color="auto"/>
            </w:tcBorders>
            <w:vAlign w:val="center"/>
          </w:tcPr>
          <w:p w14:paraId="339789D2" w14:textId="77777777" w:rsidR="00731E1D" w:rsidRPr="00815B23" w:rsidRDefault="00731E1D" w:rsidP="00731E1D">
            <w:pPr>
              <w:pStyle w:val="Tabela-zawarto"/>
              <w:jc w:val="center"/>
            </w:pPr>
          </w:p>
        </w:tc>
        <w:tc>
          <w:tcPr>
            <w:tcW w:w="426" w:type="dxa"/>
            <w:tcBorders>
              <w:bottom w:val="dashed" w:sz="4" w:space="0" w:color="auto"/>
            </w:tcBorders>
            <w:vAlign w:val="center"/>
          </w:tcPr>
          <w:p w14:paraId="578F0392" w14:textId="77777777" w:rsidR="00731E1D" w:rsidRPr="00815B23" w:rsidRDefault="00731E1D" w:rsidP="00731E1D">
            <w:pPr>
              <w:pStyle w:val="Tabela-zawarto"/>
              <w:jc w:val="center"/>
            </w:pPr>
          </w:p>
        </w:tc>
        <w:tc>
          <w:tcPr>
            <w:tcW w:w="708" w:type="dxa"/>
            <w:tcBorders>
              <w:bottom w:val="dashed" w:sz="4" w:space="0" w:color="auto"/>
            </w:tcBorders>
            <w:vAlign w:val="center"/>
          </w:tcPr>
          <w:p w14:paraId="2488E06B" w14:textId="77777777" w:rsidR="00731E1D" w:rsidRPr="000E1730" w:rsidRDefault="00731E1D" w:rsidP="00731E1D">
            <w:pPr>
              <w:pStyle w:val="Tabela-zawarto"/>
              <w:jc w:val="center"/>
              <w:rPr>
                <w:lang w:val="en-US"/>
              </w:rPr>
            </w:pPr>
            <w:r>
              <w:rPr>
                <w:lang w:val="en-US"/>
              </w:rPr>
              <w:t>O</w:t>
            </w:r>
          </w:p>
        </w:tc>
        <w:tc>
          <w:tcPr>
            <w:tcW w:w="567" w:type="dxa"/>
            <w:tcBorders>
              <w:bottom w:val="dashed" w:sz="4" w:space="0" w:color="auto"/>
            </w:tcBorders>
            <w:vAlign w:val="center"/>
          </w:tcPr>
          <w:p w14:paraId="32161D52" w14:textId="77777777" w:rsidR="00731E1D" w:rsidRPr="000E1730" w:rsidRDefault="00731E1D" w:rsidP="00731E1D">
            <w:pPr>
              <w:pStyle w:val="Tabela-zawarto"/>
              <w:jc w:val="center"/>
              <w:rPr>
                <w:lang w:val="en-US"/>
              </w:rPr>
            </w:pPr>
          </w:p>
        </w:tc>
        <w:tc>
          <w:tcPr>
            <w:tcW w:w="631" w:type="dxa"/>
            <w:tcBorders>
              <w:bottom w:val="dashed" w:sz="4" w:space="0" w:color="auto"/>
            </w:tcBorders>
          </w:tcPr>
          <w:p w14:paraId="41976E86" w14:textId="77777777" w:rsidR="00731E1D" w:rsidRPr="00815B23" w:rsidRDefault="00731E1D" w:rsidP="00731E1D">
            <w:pPr>
              <w:pStyle w:val="Tabela-zawarto"/>
              <w:jc w:val="center"/>
            </w:pPr>
          </w:p>
        </w:tc>
        <w:tc>
          <w:tcPr>
            <w:tcW w:w="3679" w:type="dxa"/>
            <w:gridSpan w:val="3"/>
            <w:tcBorders>
              <w:bottom w:val="dashed" w:sz="4" w:space="0" w:color="auto"/>
            </w:tcBorders>
          </w:tcPr>
          <w:p w14:paraId="156FB253" w14:textId="2EE27B0D" w:rsidR="00731E1D" w:rsidRPr="00290DB7" w:rsidRDefault="00731E1D" w:rsidP="00731E1D">
            <w:pPr>
              <w:pStyle w:val="Tabela-zawarto"/>
              <w:jc w:val="center"/>
            </w:pPr>
            <w:r w:rsidRPr="00815B23">
              <w:t>Identyfikator płatności nadany przez zleceniodawcę – pole EndToEnd w komunikacie SEPA</w:t>
            </w:r>
          </w:p>
        </w:tc>
      </w:tr>
      <w:tr w:rsidR="00731E1D" w:rsidRPr="000E1730" w14:paraId="5074AA65" w14:textId="77777777" w:rsidTr="00DC2AAA">
        <w:trPr>
          <w:jc w:val="center"/>
        </w:trPr>
        <w:tc>
          <w:tcPr>
            <w:tcW w:w="567" w:type="dxa"/>
            <w:tcBorders>
              <w:bottom w:val="dashed" w:sz="4" w:space="0" w:color="auto"/>
            </w:tcBorders>
            <w:vAlign w:val="center"/>
          </w:tcPr>
          <w:p w14:paraId="4AFC63F9" w14:textId="77777777" w:rsidR="00731E1D" w:rsidRPr="00290DB7" w:rsidRDefault="00731E1D" w:rsidP="00731E1D">
            <w:pPr>
              <w:pStyle w:val="Tabela-zawarto"/>
              <w:jc w:val="center"/>
            </w:pPr>
          </w:p>
        </w:tc>
        <w:tc>
          <w:tcPr>
            <w:tcW w:w="3539" w:type="dxa"/>
            <w:tcBorders>
              <w:bottom w:val="dashed" w:sz="4" w:space="0" w:color="auto"/>
            </w:tcBorders>
            <w:shd w:val="clear" w:color="auto" w:fill="00FFFF"/>
            <w:vAlign w:val="center"/>
          </w:tcPr>
          <w:p w14:paraId="4F94323B" w14:textId="77777777" w:rsidR="00731E1D" w:rsidRPr="000E1730" w:rsidRDefault="00731E1D" w:rsidP="00731E1D">
            <w:pPr>
              <w:pStyle w:val="Tabela-zawarto"/>
              <w:ind w:left="432" w:hanging="432"/>
              <w:rPr>
                <w:lang w:val="en-US"/>
              </w:rPr>
            </w:pPr>
            <w:r>
              <w:rPr>
                <w:lang w:val="en-US"/>
              </w:rPr>
              <w:t xml:space="preserve">-   -   -   -   </w:t>
            </w:r>
            <w:r w:rsidRPr="000E1730">
              <w:rPr>
                <w:lang w:val="en-US"/>
              </w:rPr>
              <w:t>Memo</w:t>
            </w:r>
            <w:r>
              <w:rPr>
                <w:lang w:val="en-US"/>
              </w:rPr>
              <w:t xml:space="preserve">                           </w:t>
            </w:r>
            <w:r w:rsidRPr="000E1730">
              <w:rPr>
                <w:b/>
                <w:lang w:val="en-US"/>
              </w:rPr>
              <w:t>XOR</w:t>
            </w:r>
          </w:p>
        </w:tc>
        <w:tc>
          <w:tcPr>
            <w:tcW w:w="2141" w:type="dxa"/>
            <w:tcBorders>
              <w:bottom w:val="nil"/>
            </w:tcBorders>
          </w:tcPr>
          <w:p w14:paraId="0357D50F" w14:textId="77777777" w:rsidR="00731E1D" w:rsidRPr="000E1730" w:rsidRDefault="00731E1D" w:rsidP="00731E1D">
            <w:pPr>
              <w:pStyle w:val="Tabela-zawarto"/>
            </w:pPr>
            <w:r w:rsidRPr="000E1730">
              <w:t>Opis szczegółów płatności w postaci niesformatowanej</w:t>
            </w:r>
          </w:p>
        </w:tc>
        <w:tc>
          <w:tcPr>
            <w:tcW w:w="541" w:type="dxa"/>
            <w:tcBorders>
              <w:bottom w:val="nil"/>
            </w:tcBorders>
            <w:vAlign w:val="center"/>
          </w:tcPr>
          <w:p w14:paraId="5B9548D6" w14:textId="77777777" w:rsidR="00731E1D" w:rsidRPr="00BC6CB7" w:rsidRDefault="00731E1D" w:rsidP="00731E1D">
            <w:pPr>
              <w:pStyle w:val="Tabela-zawarto"/>
              <w:jc w:val="center"/>
            </w:pPr>
            <w:r>
              <w:t>O</w:t>
            </w:r>
          </w:p>
        </w:tc>
        <w:tc>
          <w:tcPr>
            <w:tcW w:w="567" w:type="dxa"/>
            <w:tcBorders>
              <w:bottom w:val="nil"/>
            </w:tcBorders>
            <w:vAlign w:val="center"/>
          </w:tcPr>
          <w:p w14:paraId="09180FEA" w14:textId="77777777" w:rsidR="00731E1D" w:rsidRPr="00BC6CB7" w:rsidRDefault="00731E1D" w:rsidP="00731E1D">
            <w:pPr>
              <w:pStyle w:val="Tabela-zawarto"/>
              <w:jc w:val="center"/>
            </w:pPr>
            <w:r>
              <w:t>O</w:t>
            </w:r>
          </w:p>
        </w:tc>
        <w:tc>
          <w:tcPr>
            <w:tcW w:w="701" w:type="dxa"/>
            <w:tcBorders>
              <w:bottom w:val="nil"/>
            </w:tcBorders>
            <w:vAlign w:val="center"/>
          </w:tcPr>
          <w:p w14:paraId="7B273322" w14:textId="77777777" w:rsidR="00731E1D" w:rsidRPr="00BC6CB7" w:rsidRDefault="00731E1D" w:rsidP="00731E1D">
            <w:pPr>
              <w:pStyle w:val="Tabela-zawarto"/>
              <w:jc w:val="center"/>
            </w:pPr>
          </w:p>
        </w:tc>
        <w:tc>
          <w:tcPr>
            <w:tcW w:w="426" w:type="dxa"/>
            <w:tcBorders>
              <w:bottom w:val="nil"/>
            </w:tcBorders>
            <w:vAlign w:val="center"/>
          </w:tcPr>
          <w:p w14:paraId="29E1A939" w14:textId="77777777" w:rsidR="00731E1D" w:rsidRPr="00BC6CB7" w:rsidRDefault="00731E1D" w:rsidP="00731E1D">
            <w:pPr>
              <w:pStyle w:val="Tabela-zawarto"/>
              <w:jc w:val="center"/>
            </w:pPr>
          </w:p>
        </w:tc>
        <w:tc>
          <w:tcPr>
            <w:tcW w:w="708" w:type="dxa"/>
            <w:tcBorders>
              <w:bottom w:val="nil"/>
            </w:tcBorders>
          </w:tcPr>
          <w:p w14:paraId="5125AB93" w14:textId="77777777" w:rsidR="00731E1D" w:rsidRPr="00322526" w:rsidRDefault="00731E1D" w:rsidP="00731E1D">
            <w:pPr>
              <w:pStyle w:val="Tabela-zawarto"/>
              <w:jc w:val="center"/>
            </w:pPr>
          </w:p>
        </w:tc>
        <w:tc>
          <w:tcPr>
            <w:tcW w:w="567" w:type="dxa"/>
            <w:tcBorders>
              <w:bottom w:val="nil"/>
            </w:tcBorders>
            <w:vAlign w:val="center"/>
          </w:tcPr>
          <w:p w14:paraId="2D340543" w14:textId="77777777" w:rsidR="00731E1D" w:rsidRPr="000E1730" w:rsidRDefault="00731E1D" w:rsidP="00731E1D">
            <w:pPr>
              <w:pStyle w:val="Tabela-zawarto"/>
              <w:jc w:val="center"/>
            </w:pPr>
            <w:r>
              <w:t>O</w:t>
            </w:r>
          </w:p>
        </w:tc>
        <w:tc>
          <w:tcPr>
            <w:tcW w:w="631" w:type="dxa"/>
            <w:tcBorders>
              <w:bottom w:val="nil"/>
            </w:tcBorders>
          </w:tcPr>
          <w:p w14:paraId="3891E7F6" w14:textId="77777777" w:rsidR="00731E1D" w:rsidRPr="000E1730" w:rsidRDefault="00731E1D" w:rsidP="00731E1D">
            <w:pPr>
              <w:pStyle w:val="Tabela-zawarto"/>
              <w:jc w:val="center"/>
              <w:rPr>
                <w:lang w:val="en-US"/>
              </w:rPr>
            </w:pPr>
          </w:p>
        </w:tc>
        <w:tc>
          <w:tcPr>
            <w:tcW w:w="3679" w:type="dxa"/>
            <w:gridSpan w:val="3"/>
            <w:tcBorders>
              <w:bottom w:val="nil"/>
            </w:tcBorders>
          </w:tcPr>
          <w:p w14:paraId="3FBAB388" w14:textId="6977EB7C" w:rsidR="00731E1D" w:rsidRPr="000E1730" w:rsidRDefault="00731E1D" w:rsidP="00731E1D">
            <w:pPr>
              <w:pStyle w:val="Tabela-zawarto"/>
              <w:jc w:val="center"/>
              <w:rPr>
                <w:lang w:val="en-US"/>
              </w:rPr>
            </w:pPr>
            <w:r w:rsidRPr="000E1730">
              <w:rPr>
                <w:lang w:val="en-US"/>
              </w:rPr>
              <w:t xml:space="preserve">Szczegóły </w:t>
            </w:r>
            <w:r w:rsidRPr="00790CE4">
              <w:rPr>
                <w:lang w:val="en-US"/>
              </w:rPr>
              <w:t>płatności</w:t>
            </w:r>
          </w:p>
          <w:p w14:paraId="78863A3A" w14:textId="77777777" w:rsidR="00731E1D" w:rsidRPr="000E1730" w:rsidRDefault="00731E1D" w:rsidP="00731E1D">
            <w:pPr>
              <w:pStyle w:val="Tabela-zawarto"/>
              <w:jc w:val="center"/>
            </w:pPr>
          </w:p>
        </w:tc>
      </w:tr>
      <w:tr w:rsidR="00731E1D" w:rsidRPr="000E1730" w14:paraId="22146850" w14:textId="77777777" w:rsidTr="00DC2AAA">
        <w:trPr>
          <w:jc w:val="center"/>
        </w:trPr>
        <w:tc>
          <w:tcPr>
            <w:tcW w:w="567" w:type="dxa"/>
            <w:tcBorders>
              <w:top w:val="dashed" w:sz="4" w:space="0" w:color="auto"/>
              <w:bottom w:val="dashed" w:sz="4" w:space="0" w:color="auto"/>
            </w:tcBorders>
            <w:vAlign w:val="center"/>
          </w:tcPr>
          <w:p w14:paraId="26B9D11D" w14:textId="77777777" w:rsidR="00731E1D" w:rsidRPr="000E1730" w:rsidRDefault="00731E1D" w:rsidP="00731E1D">
            <w:pPr>
              <w:pStyle w:val="Tabela-zawarto"/>
              <w:jc w:val="center"/>
              <w:rPr>
                <w:lang w:val="en-US"/>
              </w:rPr>
            </w:pPr>
          </w:p>
        </w:tc>
        <w:tc>
          <w:tcPr>
            <w:tcW w:w="3539" w:type="dxa"/>
            <w:tcBorders>
              <w:top w:val="dashed" w:sz="4" w:space="0" w:color="auto"/>
              <w:bottom w:val="dashed" w:sz="4" w:space="0" w:color="auto"/>
            </w:tcBorders>
            <w:shd w:val="clear" w:color="auto" w:fill="00FFFF"/>
            <w:vAlign w:val="center"/>
          </w:tcPr>
          <w:p w14:paraId="41981901" w14:textId="77777777" w:rsidR="00731E1D" w:rsidRDefault="00731E1D" w:rsidP="00731E1D">
            <w:pPr>
              <w:pStyle w:val="Tabela-zawarto"/>
              <w:ind w:left="432" w:hanging="432"/>
              <w:rPr>
                <w:lang w:val="en-US"/>
              </w:rPr>
            </w:pPr>
            <w:r>
              <w:rPr>
                <w:lang w:val="en-US"/>
              </w:rPr>
              <w:t xml:space="preserve">-   -   -   -   Unstrd                          </w:t>
            </w:r>
            <w:r w:rsidRPr="000E1730">
              <w:rPr>
                <w:b/>
                <w:lang w:val="en-US"/>
              </w:rPr>
              <w:t>XOR</w:t>
            </w:r>
          </w:p>
        </w:tc>
        <w:tc>
          <w:tcPr>
            <w:tcW w:w="2141" w:type="dxa"/>
            <w:tcBorders>
              <w:bottom w:val="nil"/>
            </w:tcBorders>
          </w:tcPr>
          <w:p w14:paraId="0304228B" w14:textId="77777777" w:rsidR="00731E1D" w:rsidRPr="000E1730" w:rsidRDefault="00731E1D" w:rsidP="00731E1D">
            <w:pPr>
              <w:pStyle w:val="Tabela-zawarto"/>
            </w:pPr>
            <w:r>
              <w:t>Tytuł płatności w postaci nieustrukturalizowanej</w:t>
            </w:r>
          </w:p>
        </w:tc>
        <w:tc>
          <w:tcPr>
            <w:tcW w:w="541" w:type="dxa"/>
            <w:tcBorders>
              <w:bottom w:val="nil"/>
            </w:tcBorders>
            <w:vAlign w:val="center"/>
          </w:tcPr>
          <w:p w14:paraId="50ADE68B" w14:textId="77777777" w:rsidR="00731E1D" w:rsidRPr="00815B23" w:rsidRDefault="00731E1D" w:rsidP="00731E1D">
            <w:pPr>
              <w:pStyle w:val="Tabela-zawarto"/>
              <w:jc w:val="center"/>
            </w:pPr>
          </w:p>
        </w:tc>
        <w:tc>
          <w:tcPr>
            <w:tcW w:w="567" w:type="dxa"/>
            <w:tcBorders>
              <w:bottom w:val="nil"/>
            </w:tcBorders>
            <w:vAlign w:val="center"/>
          </w:tcPr>
          <w:p w14:paraId="3A72373E" w14:textId="77777777" w:rsidR="00731E1D" w:rsidRPr="00815B23" w:rsidRDefault="00731E1D" w:rsidP="00731E1D">
            <w:pPr>
              <w:pStyle w:val="Tabela-zawarto"/>
              <w:jc w:val="center"/>
            </w:pPr>
          </w:p>
        </w:tc>
        <w:tc>
          <w:tcPr>
            <w:tcW w:w="701" w:type="dxa"/>
            <w:tcBorders>
              <w:bottom w:val="nil"/>
            </w:tcBorders>
            <w:vAlign w:val="center"/>
          </w:tcPr>
          <w:p w14:paraId="4ABE20B6" w14:textId="77777777" w:rsidR="00731E1D" w:rsidRPr="00815B23" w:rsidRDefault="00731E1D" w:rsidP="00731E1D">
            <w:pPr>
              <w:pStyle w:val="Tabela-zawarto"/>
              <w:jc w:val="center"/>
            </w:pPr>
          </w:p>
        </w:tc>
        <w:tc>
          <w:tcPr>
            <w:tcW w:w="426" w:type="dxa"/>
            <w:tcBorders>
              <w:bottom w:val="nil"/>
            </w:tcBorders>
            <w:vAlign w:val="center"/>
          </w:tcPr>
          <w:p w14:paraId="7AF9C220" w14:textId="77777777" w:rsidR="00731E1D" w:rsidRPr="00815B23" w:rsidRDefault="00731E1D" w:rsidP="00731E1D">
            <w:pPr>
              <w:pStyle w:val="Tabela-zawarto"/>
              <w:jc w:val="center"/>
            </w:pPr>
          </w:p>
        </w:tc>
        <w:tc>
          <w:tcPr>
            <w:tcW w:w="708" w:type="dxa"/>
            <w:tcBorders>
              <w:bottom w:val="nil"/>
            </w:tcBorders>
            <w:vAlign w:val="center"/>
          </w:tcPr>
          <w:p w14:paraId="5A9947ED" w14:textId="77777777" w:rsidR="00731E1D" w:rsidRPr="000E1730" w:rsidRDefault="00731E1D" w:rsidP="00731E1D">
            <w:pPr>
              <w:pStyle w:val="Tabela-zawarto"/>
              <w:jc w:val="center"/>
              <w:rPr>
                <w:lang w:val="en-US"/>
              </w:rPr>
            </w:pPr>
            <w:r>
              <w:rPr>
                <w:lang w:val="en-US"/>
              </w:rPr>
              <w:t>O</w:t>
            </w:r>
          </w:p>
        </w:tc>
        <w:tc>
          <w:tcPr>
            <w:tcW w:w="567" w:type="dxa"/>
            <w:tcBorders>
              <w:bottom w:val="nil"/>
            </w:tcBorders>
            <w:vAlign w:val="center"/>
          </w:tcPr>
          <w:p w14:paraId="45692424" w14:textId="77777777" w:rsidR="00731E1D" w:rsidRPr="000E1730" w:rsidRDefault="00731E1D" w:rsidP="00731E1D">
            <w:pPr>
              <w:pStyle w:val="Tabela-zawarto"/>
              <w:jc w:val="center"/>
              <w:rPr>
                <w:lang w:val="en-US"/>
              </w:rPr>
            </w:pPr>
          </w:p>
        </w:tc>
        <w:tc>
          <w:tcPr>
            <w:tcW w:w="631" w:type="dxa"/>
            <w:tcBorders>
              <w:bottom w:val="nil"/>
            </w:tcBorders>
          </w:tcPr>
          <w:p w14:paraId="5864BD0E" w14:textId="77777777" w:rsidR="00731E1D" w:rsidRPr="00322526" w:rsidRDefault="00731E1D" w:rsidP="00731E1D">
            <w:pPr>
              <w:pStyle w:val="Tabela-zawarto"/>
              <w:jc w:val="center"/>
            </w:pPr>
          </w:p>
        </w:tc>
        <w:tc>
          <w:tcPr>
            <w:tcW w:w="3679" w:type="dxa"/>
            <w:gridSpan w:val="3"/>
            <w:tcBorders>
              <w:bottom w:val="nil"/>
            </w:tcBorders>
          </w:tcPr>
          <w:p w14:paraId="6D9C5922" w14:textId="507CA221" w:rsidR="00731E1D" w:rsidRPr="00290DB7" w:rsidRDefault="00731E1D" w:rsidP="00731E1D">
            <w:pPr>
              <w:pStyle w:val="Tabela-zawarto"/>
              <w:jc w:val="center"/>
            </w:pPr>
            <w:r w:rsidRPr="00322526">
              <w:t xml:space="preserve">Szczegóły </w:t>
            </w:r>
            <w:r w:rsidRPr="00790CE4">
              <w:t xml:space="preserve">płatności </w:t>
            </w:r>
            <w:r>
              <w:t>w postaci nieustrukturalizowanej dla zleceń SEPA SCT</w:t>
            </w:r>
          </w:p>
        </w:tc>
      </w:tr>
      <w:tr w:rsidR="00731E1D" w:rsidRPr="000E1730" w14:paraId="233A6FFC" w14:textId="77777777" w:rsidTr="00DC2AAA">
        <w:trPr>
          <w:jc w:val="center"/>
        </w:trPr>
        <w:tc>
          <w:tcPr>
            <w:tcW w:w="567" w:type="dxa"/>
            <w:tcBorders>
              <w:top w:val="dashed" w:sz="4" w:space="0" w:color="auto"/>
              <w:bottom w:val="nil"/>
            </w:tcBorders>
            <w:vAlign w:val="center"/>
          </w:tcPr>
          <w:p w14:paraId="03F27B64" w14:textId="77777777" w:rsidR="00731E1D" w:rsidRPr="000E1730" w:rsidRDefault="00731E1D" w:rsidP="00731E1D">
            <w:pPr>
              <w:pStyle w:val="Tabela-zawarto"/>
              <w:jc w:val="center"/>
              <w:rPr>
                <w:lang w:val="en-US"/>
              </w:rPr>
            </w:pPr>
            <w:r w:rsidRPr="000E1730">
              <w:rPr>
                <w:lang w:val="en-US"/>
              </w:rPr>
              <w:t>B-19</w:t>
            </w:r>
          </w:p>
        </w:tc>
        <w:tc>
          <w:tcPr>
            <w:tcW w:w="3539" w:type="dxa"/>
            <w:tcBorders>
              <w:top w:val="dashed" w:sz="4" w:space="0" w:color="auto"/>
              <w:bottom w:val="nil"/>
            </w:tcBorders>
            <w:shd w:val="clear" w:color="auto" w:fill="00FFFF"/>
            <w:vAlign w:val="center"/>
          </w:tcPr>
          <w:p w14:paraId="087452E5" w14:textId="77777777" w:rsidR="00731E1D" w:rsidRPr="000E1730" w:rsidRDefault="00731E1D" w:rsidP="00731E1D">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2141" w:type="dxa"/>
            <w:tcBorders>
              <w:top w:val="single" w:sz="4" w:space="0" w:color="auto"/>
            </w:tcBorders>
          </w:tcPr>
          <w:p w14:paraId="719CCB11" w14:textId="77777777" w:rsidR="00731E1D" w:rsidRPr="000E1730" w:rsidRDefault="00731E1D" w:rsidP="00731E1D">
            <w:pPr>
              <w:pStyle w:val="Tabela-zawarto"/>
            </w:pPr>
            <w:r w:rsidRPr="000E1730">
              <w:t>Szczegóły płatności w postaci sformatowanej</w:t>
            </w:r>
          </w:p>
        </w:tc>
        <w:tc>
          <w:tcPr>
            <w:tcW w:w="541" w:type="dxa"/>
            <w:tcBorders>
              <w:top w:val="single" w:sz="4" w:space="0" w:color="auto"/>
            </w:tcBorders>
            <w:vAlign w:val="center"/>
          </w:tcPr>
          <w:p w14:paraId="27274E01" w14:textId="77777777" w:rsidR="00731E1D" w:rsidRPr="00815B23" w:rsidRDefault="00731E1D" w:rsidP="00731E1D">
            <w:pPr>
              <w:pStyle w:val="Tabela-zawarto"/>
              <w:jc w:val="center"/>
            </w:pPr>
          </w:p>
        </w:tc>
        <w:tc>
          <w:tcPr>
            <w:tcW w:w="567" w:type="dxa"/>
            <w:tcBorders>
              <w:top w:val="single" w:sz="4" w:space="0" w:color="auto"/>
            </w:tcBorders>
            <w:vAlign w:val="center"/>
          </w:tcPr>
          <w:p w14:paraId="29E83589" w14:textId="77777777" w:rsidR="00731E1D" w:rsidRPr="00815B23" w:rsidRDefault="00731E1D" w:rsidP="00731E1D">
            <w:pPr>
              <w:pStyle w:val="Tabela-zawarto"/>
              <w:jc w:val="center"/>
            </w:pPr>
          </w:p>
        </w:tc>
        <w:tc>
          <w:tcPr>
            <w:tcW w:w="701" w:type="dxa"/>
            <w:tcBorders>
              <w:top w:val="single" w:sz="4" w:space="0" w:color="auto"/>
            </w:tcBorders>
            <w:vAlign w:val="center"/>
          </w:tcPr>
          <w:p w14:paraId="4C5A92F3" w14:textId="77777777" w:rsidR="00731E1D" w:rsidRPr="00815B23" w:rsidRDefault="00731E1D" w:rsidP="00731E1D">
            <w:pPr>
              <w:pStyle w:val="Tabela-zawarto"/>
              <w:jc w:val="center"/>
            </w:pPr>
          </w:p>
        </w:tc>
        <w:tc>
          <w:tcPr>
            <w:tcW w:w="426" w:type="dxa"/>
            <w:tcBorders>
              <w:top w:val="single" w:sz="4" w:space="0" w:color="auto"/>
            </w:tcBorders>
            <w:vAlign w:val="center"/>
          </w:tcPr>
          <w:p w14:paraId="49C4475F" w14:textId="77777777" w:rsidR="00731E1D" w:rsidRPr="00815B23" w:rsidRDefault="00731E1D" w:rsidP="00731E1D">
            <w:pPr>
              <w:pStyle w:val="Tabela-zawarto"/>
              <w:jc w:val="center"/>
            </w:pPr>
          </w:p>
        </w:tc>
        <w:tc>
          <w:tcPr>
            <w:tcW w:w="708" w:type="dxa"/>
            <w:tcBorders>
              <w:top w:val="single" w:sz="4" w:space="0" w:color="auto"/>
            </w:tcBorders>
            <w:vAlign w:val="center"/>
          </w:tcPr>
          <w:p w14:paraId="09F2F237" w14:textId="77777777" w:rsidR="00731E1D" w:rsidRPr="00815B23" w:rsidRDefault="00731E1D" w:rsidP="00731E1D">
            <w:pPr>
              <w:pStyle w:val="Tabela-zawarto"/>
              <w:jc w:val="center"/>
            </w:pPr>
          </w:p>
        </w:tc>
        <w:tc>
          <w:tcPr>
            <w:tcW w:w="567" w:type="dxa"/>
            <w:tcBorders>
              <w:top w:val="single" w:sz="4" w:space="0" w:color="auto"/>
            </w:tcBorders>
            <w:vAlign w:val="center"/>
          </w:tcPr>
          <w:p w14:paraId="4842CE45" w14:textId="77777777" w:rsidR="00731E1D" w:rsidRPr="00815B23" w:rsidRDefault="00731E1D" w:rsidP="00731E1D">
            <w:pPr>
              <w:pStyle w:val="Tabela-zawarto"/>
              <w:jc w:val="center"/>
            </w:pPr>
          </w:p>
        </w:tc>
        <w:tc>
          <w:tcPr>
            <w:tcW w:w="631" w:type="dxa"/>
            <w:tcBorders>
              <w:top w:val="single" w:sz="4" w:space="0" w:color="auto"/>
            </w:tcBorders>
          </w:tcPr>
          <w:p w14:paraId="71B87E6E" w14:textId="77777777" w:rsidR="00731E1D" w:rsidRPr="00815B23" w:rsidRDefault="00731E1D" w:rsidP="00731E1D">
            <w:pPr>
              <w:pStyle w:val="Tabela-zawarto"/>
              <w:jc w:val="center"/>
            </w:pPr>
          </w:p>
        </w:tc>
        <w:tc>
          <w:tcPr>
            <w:tcW w:w="3679" w:type="dxa"/>
            <w:gridSpan w:val="3"/>
            <w:tcBorders>
              <w:top w:val="single" w:sz="4" w:space="0" w:color="auto"/>
            </w:tcBorders>
          </w:tcPr>
          <w:p w14:paraId="45EFFFF0" w14:textId="2BB59F99" w:rsidR="00731E1D" w:rsidRPr="00815B23" w:rsidRDefault="00731E1D" w:rsidP="00731E1D">
            <w:pPr>
              <w:pStyle w:val="Tabela-zawarto"/>
              <w:jc w:val="center"/>
            </w:pPr>
          </w:p>
        </w:tc>
      </w:tr>
      <w:tr w:rsidR="00731E1D" w:rsidRPr="000E1730" w14:paraId="2325B0BC" w14:textId="77777777" w:rsidTr="00DC2AAA">
        <w:trPr>
          <w:jc w:val="center"/>
        </w:trPr>
        <w:tc>
          <w:tcPr>
            <w:tcW w:w="567" w:type="dxa"/>
            <w:tcBorders>
              <w:top w:val="nil"/>
              <w:bottom w:val="nil"/>
            </w:tcBorders>
            <w:vAlign w:val="center"/>
          </w:tcPr>
          <w:p w14:paraId="13E6C934" w14:textId="77777777" w:rsidR="00731E1D" w:rsidRPr="00815B23" w:rsidRDefault="00731E1D" w:rsidP="00731E1D">
            <w:pPr>
              <w:pStyle w:val="Tabela-zawarto"/>
              <w:jc w:val="center"/>
            </w:pPr>
          </w:p>
        </w:tc>
        <w:tc>
          <w:tcPr>
            <w:tcW w:w="3539" w:type="dxa"/>
            <w:tcBorders>
              <w:top w:val="nil"/>
              <w:bottom w:val="nil"/>
            </w:tcBorders>
            <w:vAlign w:val="center"/>
          </w:tcPr>
          <w:p w14:paraId="17C17B47" w14:textId="77777777" w:rsidR="00731E1D" w:rsidRPr="000E1730" w:rsidRDefault="00731E1D" w:rsidP="00731E1D">
            <w:pPr>
              <w:pStyle w:val="Tabela-zawarto"/>
              <w:ind w:left="432" w:hanging="432"/>
              <w:rPr>
                <w:lang w:val="en-US"/>
              </w:rPr>
            </w:pPr>
            <w:r>
              <w:rPr>
                <w:lang w:val="en-US"/>
              </w:rPr>
              <w:t xml:space="preserve">-   -   -   -   -  </w:t>
            </w:r>
            <w:r w:rsidRPr="000E1730">
              <w:rPr>
                <w:lang w:val="en-US"/>
              </w:rPr>
              <w:t>DocumentIdentifier</w:t>
            </w:r>
          </w:p>
        </w:tc>
        <w:tc>
          <w:tcPr>
            <w:tcW w:w="2141" w:type="dxa"/>
          </w:tcPr>
          <w:p w14:paraId="74A30CC9" w14:textId="77777777" w:rsidR="00731E1D" w:rsidRPr="000E1730" w:rsidRDefault="00731E1D" w:rsidP="00731E1D">
            <w:pPr>
              <w:pStyle w:val="Tabela-zawarto"/>
            </w:pPr>
            <w:r w:rsidRPr="000E1730">
              <w:t>Identyfikator dokumentu stanowiącego podstawę płatności</w:t>
            </w:r>
          </w:p>
        </w:tc>
        <w:tc>
          <w:tcPr>
            <w:tcW w:w="541" w:type="dxa"/>
            <w:vAlign w:val="center"/>
          </w:tcPr>
          <w:p w14:paraId="2E2E6B7D" w14:textId="77777777" w:rsidR="00731E1D" w:rsidRPr="00815B23" w:rsidRDefault="00731E1D" w:rsidP="00731E1D">
            <w:pPr>
              <w:pStyle w:val="Tabela-zawarto"/>
              <w:jc w:val="center"/>
            </w:pPr>
          </w:p>
        </w:tc>
        <w:tc>
          <w:tcPr>
            <w:tcW w:w="567" w:type="dxa"/>
            <w:vAlign w:val="center"/>
          </w:tcPr>
          <w:p w14:paraId="45DE669D" w14:textId="77777777" w:rsidR="00731E1D" w:rsidRPr="00815B23" w:rsidRDefault="00731E1D" w:rsidP="00731E1D">
            <w:pPr>
              <w:pStyle w:val="Tabela-zawarto"/>
              <w:jc w:val="center"/>
            </w:pPr>
          </w:p>
        </w:tc>
        <w:tc>
          <w:tcPr>
            <w:tcW w:w="701" w:type="dxa"/>
            <w:vAlign w:val="center"/>
          </w:tcPr>
          <w:p w14:paraId="00136477" w14:textId="77777777" w:rsidR="00731E1D" w:rsidRPr="00815B23" w:rsidRDefault="00731E1D" w:rsidP="00731E1D">
            <w:pPr>
              <w:pStyle w:val="Tabela-zawarto"/>
              <w:jc w:val="center"/>
            </w:pPr>
          </w:p>
        </w:tc>
        <w:tc>
          <w:tcPr>
            <w:tcW w:w="426" w:type="dxa"/>
            <w:vAlign w:val="center"/>
          </w:tcPr>
          <w:p w14:paraId="0301CB07" w14:textId="77777777" w:rsidR="00731E1D" w:rsidRPr="00815B23" w:rsidRDefault="00731E1D" w:rsidP="00731E1D">
            <w:pPr>
              <w:pStyle w:val="Tabela-zawarto"/>
              <w:jc w:val="center"/>
            </w:pPr>
          </w:p>
        </w:tc>
        <w:tc>
          <w:tcPr>
            <w:tcW w:w="708" w:type="dxa"/>
            <w:vAlign w:val="center"/>
          </w:tcPr>
          <w:p w14:paraId="76D67BF2" w14:textId="77777777" w:rsidR="00731E1D" w:rsidRPr="00815B23" w:rsidRDefault="00731E1D" w:rsidP="00731E1D">
            <w:pPr>
              <w:pStyle w:val="Tabela-zawarto"/>
              <w:jc w:val="center"/>
            </w:pPr>
          </w:p>
        </w:tc>
        <w:tc>
          <w:tcPr>
            <w:tcW w:w="567" w:type="dxa"/>
            <w:vAlign w:val="center"/>
          </w:tcPr>
          <w:p w14:paraId="1D5DE773" w14:textId="77777777" w:rsidR="00731E1D" w:rsidRPr="00815B23" w:rsidRDefault="00731E1D" w:rsidP="00731E1D">
            <w:pPr>
              <w:pStyle w:val="Tabela-zawarto"/>
              <w:jc w:val="center"/>
            </w:pPr>
          </w:p>
        </w:tc>
        <w:tc>
          <w:tcPr>
            <w:tcW w:w="631" w:type="dxa"/>
          </w:tcPr>
          <w:p w14:paraId="547CC950" w14:textId="77777777" w:rsidR="00731E1D" w:rsidRPr="00815B23" w:rsidRDefault="00731E1D" w:rsidP="00731E1D">
            <w:pPr>
              <w:pStyle w:val="Tabela-zawarto"/>
              <w:jc w:val="center"/>
            </w:pPr>
          </w:p>
        </w:tc>
        <w:tc>
          <w:tcPr>
            <w:tcW w:w="3679" w:type="dxa"/>
            <w:gridSpan w:val="3"/>
          </w:tcPr>
          <w:p w14:paraId="3684E3D8" w14:textId="4DD73799" w:rsidR="00731E1D" w:rsidRPr="00815B23" w:rsidRDefault="00731E1D" w:rsidP="00731E1D">
            <w:pPr>
              <w:pStyle w:val="Tabela-zawarto"/>
              <w:jc w:val="center"/>
            </w:pPr>
          </w:p>
        </w:tc>
      </w:tr>
      <w:tr w:rsidR="00731E1D" w:rsidRPr="000E1730" w14:paraId="10C122C8" w14:textId="77777777" w:rsidTr="00DC2AAA">
        <w:trPr>
          <w:jc w:val="center"/>
        </w:trPr>
        <w:tc>
          <w:tcPr>
            <w:tcW w:w="567" w:type="dxa"/>
            <w:tcBorders>
              <w:top w:val="nil"/>
              <w:bottom w:val="nil"/>
            </w:tcBorders>
            <w:vAlign w:val="center"/>
          </w:tcPr>
          <w:p w14:paraId="77F9D8E9" w14:textId="77777777" w:rsidR="00731E1D" w:rsidRPr="00815B23" w:rsidRDefault="00731E1D" w:rsidP="00731E1D">
            <w:pPr>
              <w:pStyle w:val="Tabela-zawarto"/>
              <w:jc w:val="center"/>
            </w:pPr>
          </w:p>
        </w:tc>
        <w:tc>
          <w:tcPr>
            <w:tcW w:w="3539" w:type="dxa"/>
            <w:tcBorders>
              <w:top w:val="nil"/>
              <w:bottom w:val="nil"/>
            </w:tcBorders>
            <w:vAlign w:val="center"/>
          </w:tcPr>
          <w:p w14:paraId="470360D3" w14:textId="77777777" w:rsidR="00731E1D" w:rsidRPr="000E1730" w:rsidRDefault="00731E1D" w:rsidP="00731E1D">
            <w:pPr>
              <w:pStyle w:val="Tabela-zawarto"/>
              <w:ind w:left="432" w:hanging="432"/>
              <w:rPr>
                <w:lang w:val="en-US"/>
              </w:rPr>
            </w:pPr>
            <w:r>
              <w:rPr>
                <w:lang w:val="en-US"/>
              </w:rPr>
              <w:t xml:space="preserve">-   -   -   -   -  </w:t>
            </w:r>
            <w:r w:rsidRPr="000E1730">
              <w:rPr>
                <w:lang w:val="en-US"/>
              </w:rPr>
              <w:t>IssueDate</w:t>
            </w:r>
          </w:p>
        </w:tc>
        <w:tc>
          <w:tcPr>
            <w:tcW w:w="2141" w:type="dxa"/>
          </w:tcPr>
          <w:p w14:paraId="67A653FE" w14:textId="77777777" w:rsidR="00731E1D" w:rsidRPr="000E1730" w:rsidRDefault="00731E1D" w:rsidP="00731E1D">
            <w:pPr>
              <w:pStyle w:val="Tabela-zawarto"/>
            </w:pPr>
            <w:r w:rsidRPr="000E1730">
              <w:t>Data dokumentu</w:t>
            </w:r>
          </w:p>
        </w:tc>
        <w:tc>
          <w:tcPr>
            <w:tcW w:w="541" w:type="dxa"/>
            <w:vAlign w:val="center"/>
          </w:tcPr>
          <w:p w14:paraId="72F13334" w14:textId="77777777" w:rsidR="00731E1D" w:rsidRPr="000E1730" w:rsidRDefault="00731E1D" w:rsidP="00731E1D">
            <w:pPr>
              <w:pStyle w:val="Tabela-zawarto"/>
              <w:jc w:val="center"/>
            </w:pPr>
          </w:p>
        </w:tc>
        <w:tc>
          <w:tcPr>
            <w:tcW w:w="567" w:type="dxa"/>
            <w:vAlign w:val="center"/>
          </w:tcPr>
          <w:p w14:paraId="2A463C5E" w14:textId="77777777" w:rsidR="00731E1D" w:rsidRPr="000E1730" w:rsidRDefault="00731E1D" w:rsidP="00731E1D">
            <w:pPr>
              <w:pStyle w:val="Tabela-zawarto"/>
              <w:jc w:val="center"/>
            </w:pPr>
          </w:p>
        </w:tc>
        <w:tc>
          <w:tcPr>
            <w:tcW w:w="701" w:type="dxa"/>
            <w:vAlign w:val="center"/>
          </w:tcPr>
          <w:p w14:paraId="638699F8" w14:textId="77777777" w:rsidR="00731E1D" w:rsidRPr="000E1730" w:rsidRDefault="00731E1D" w:rsidP="00731E1D">
            <w:pPr>
              <w:pStyle w:val="Tabela-zawarto"/>
              <w:jc w:val="center"/>
            </w:pPr>
          </w:p>
        </w:tc>
        <w:tc>
          <w:tcPr>
            <w:tcW w:w="426" w:type="dxa"/>
            <w:vAlign w:val="center"/>
          </w:tcPr>
          <w:p w14:paraId="3DCDA54C" w14:textId="77777777" w:rsidR="00731E1D" w:rsidRPr="000E1730" w:rsidRDefault="00731E1D" w:rsidP="00731E1D">
            <w:pPr>
              <w:pStyle w:val="Tabela-zawarto"/>
              <w:jc w:val="center"/>
            </w:pPr>
          </w:p>
        </w:tc>
        <w:tc>
          <w:tcPr>
            <w:tcW w:w="708" w:type="dxa"/>
            <w:vAlign w:val="center"/>
          </w:tcPr>
          <w:p w14:paraId="154B2529" w14:textId="77777777" w:rsidR="00731E1D" w:rsidRPr="000E1730" w:rsidRDefault="00731E1D" w:rsidP="00731E1D">
            <w:pPr>
              <w:pStyle w:val="Tabela-zawarto"/>
              <w:jc w:val="center"/>
            </w:pPr>
          </w:p>
        </w:tc>
        <w:tc>
          <w:tcPr>
            <w:tcW w:w="567" w:type="dxa"/>
            <w:vAlign w:val="center"/>
          </w:tcPr>
          <w:p w14:paraId="7EDD537B" w14:textId="77777777" w:rsidR="00731E1D" w:rsidRPr="000E1730" w:rsidRDefault="00731E1D" w:rsidP="00731E1D">
            <w:pPr>
              <w:pStyle w:val="Tabela-zawarto"/>
              <w:jc w:val="center"/>
            </w:pPr>
          </w:p>
        </w:tc>
        <w:tc>
          <w:tcPr>
            <w:tcW w:w="631" w:type="dxa"/>
          </w:tcPr>
          <w:p w14:paraId="1334FD9D" w14:textId="77777777" w:rsidR="00731E1D" w:rsidRPr="000E1730" w:rsidRDefault="00731E1D" w:rsidP="00731E1D">
            <w:pPr>
              <w:pStyle w:val="Tabela-zawarto"/>
              <w:jc w:val="center"/>
            </w:pPr>
          </w:p>
        </w:tc>
        <w:tc>
          <w:tcPr>
            <w:tcW w:w="3679" w:type="dxa"/>
            <w:gridSpan w:val="3"/>
          </w:tcPr>
          <w:p w14:paraId="0BD8A1BA" w14:textId="5243EF02" w:rsidR="00731E1D" w:rsidRPr="000E1730" w:rsidRDefault="00731E1D" w:rsidP="00731E1D">
            <w:pPr>
              <w:pStyle w:val="Tabela-zawarto"/>
              <w:jc w:val="center"/>
            </w:pPr>
          </w:p>
        </w:tc>
      </w:tr>
      <w:tr w:rsidR="00731E1D" w:rsidRPr="000E1730" w14:paraId="520B1612" w14:textId="77777777" w:rsidTr="00DC2AAA">
        <w:trPr>
          <w:jc w:val="center"/>
        </w:trPr>
        <w:tc>
          <w:tcPr>
            <w:tcW w:w="567" w:type="dxa"/>
            <w:tcBorders>
              <w:top w:val="nil"/>
              <w:bottom w:val="nil"/>
            </w:tcBorders>
            <w:vAlign w:val="center"/>
          </w:tcPr>
          <w:p w14:paraId="5C600DB3" w14:textId="77777777" w:rsidR="00731E1D" w:rsidRPr="000E1730" w:rsidRDefault="00731E1D" w:rsidP="00731E1D">
            <w:pPr>
              <w:pStyle w:val="Tabela-zawarto"/>
              <w:jc w:val="center"/>
            </w:pPr>
          </w:p>
        </w:tc>
        <w:tc>
          <w:tcPr>
            <w:tcW w:w="3539" w:type="dxa"/>
            <w:tcBorders>
              <w:top w:val="nil"/>
              <w:bottom w:val="nil"/>
            </w:tcBorders>
            <w:vAlign w:val="center"/>
          </w:tcPr>
          <w:p w14:paraId="6BFA6AF6" w14:textId="77777777" w:rsidR="00731E1D" w:rsidRPr="000E1730" w:rsidRDefault="00731E1D" w:rsidP="00731E1D">
            <w:pPr>
              <w:pStyle w:val="Tabela-zawarto"/>
              <w:ind w:left="432" w:hanging="432"/>
            </w:pPr>
            <w:r>
              <w:rPr>
                <w:lang w:val="en-US"/>
              </w:rPr>
              <w:t xml:space="preserve">-   -   -   -   -  </w:t>
            </w:r>
            <w:r w:rsidRPr="000E1730">
              <w:t>PaymentDate</w:t>
            </w:r>
          </w:p>
        </w:tc>
        <w:tc>
          <w:tcPr>
            <w:tcW w:w="2141" w:type="dxa"/>
          </w:tcPr>
          <w:p w14:paraId="00E63E88" w14:textId="77777777" w:rsidR="00731E1D" w:rsidRPr="000E1730" w:rsidRDefault="00731E1D" w:rsidP="00731E1D">
            <w:pPr>
              <w:pStyle w:val="Tabela-zawarto"/>
            </w:pPr>
            <w:r w:rsidRPr="000E1730">
              <w:t>Data terminu płatności</w:t>
            </w:r>
          </w:p>
        </w:tc>
        <w:tc>
          <w:tcPr>
            <w:tcW w:w="541" w:type="dxa"/>
            <w:vAlign w:val="center"/>
          </w:tcPr>
          <w:p w14:paraId="1BF98EE5" w14:textId="77777777" w:rsidR="00731E1D" w:rsidRPr="000E1730" w:rsidRDefault="00731E1D" w:rsidP="00731E1D">
            <w:pPr>
              <w:pStyle w:val="Tabela-zawarto"/>
              <w:jc w:val="center"/>
              <w:rPr>
                <w:lang w:val="en-US"/>
              </w:rPr>
            </w:pPr>
          </w:p>
        </w:tc>
        <w:tc>
          <w:tcPr>
            <w:tcW w:w="567" w:type="dxa"/>
            <w:vAlign w:val="center"/>
          </w:tcPr>
          <w:p w14:paraId="4FEBB677" w14:textId="77777777" w:rsidR="00731E1D" w:rsidRPr="000E1730" w:rsidRDefault="00731E1D" w:rsidP="00731E1D">
            <w:pPr>
              <w:pStyle w:val="Tabela-zawarto"/>
              <w:jc w:val="center"/>
              <w:rPr>
                <w:lang w:val="en-US"/>
              </w:rPr>
            </w:pPr>
          </w:p>
        </w:tc>
        <w:tc>
          <w:tcPr>
            <w:tcW w:w="701" w:type="dxa"/>
            <w:vAlign w:val="center"/>
          </w:tcPr>
          <w:p w14:paraId="20C3DF51" w14:textId="77777777" w:rsidR="00731E1D" w:rsidRPr="000E1730" w:rsidRDefault="00731E1D" w:rsidP="00731E1D">
            <w:pPr>
              <w:pStyle w:val="Tabela-zawarto"/>
              <w:jc w:val="center"/>
              <w:rPr>
                <w:lang w:val="en-US"/>
              </w:rPr>
            </w:pPr>
          </w:p>
        </w:tc>
        <w:tc>
          <w:tcPr>
            <w:tcW w:w="426" w:type="dxa"/>
            <w:vAlign w:val="center"/>
          </w:tcPr>
          <w:p w14:paraId="155AEDC3" w14:textId="77777777" w:rsidR="00731E1D" w:rsidRPr="000E1730" w:rsidRDefault="00731E1D" w:rsidP="00731E1D">
            <w:pPr>
              <w:pStyle w:val="Tabela-zawarto"/>
              <w:jc w:val="center"/>
              <w:rPr>
                <w:lang w:val="en-US"/>
              </w:rPr>
            </w:pPr>
          </w:p>
        </w:tc>
        <w:tc>
          <w:tcPr>
            <w:tcW w:w="708" w:type="dxa"/>
            <w:vAlign w:val="center"/>
          </w:tcPr>
          <w:p w14:paraId="5C600251" w14:textId="77777777" w:rsidR="00731E1D" w:rsidRPr="000E1730" w:rsidRDefault="00731E1D" w:rsidP="00731E1D">
            <w:pPr>
              <w:pStyle w:val="Tabela-zawarto"/>
              <w:jc w:val="center"/>
              <w:rPr>
                <w:lang w:val="en-US"/>
              </w:rPr>
            </w:pPr>
          </w:p>
        </w:tc>
        <w:tc>
          <w:tcPr>
            <w:tcW w:w="567" w:type="dxa"/>
            <w:vAlign w:val="center"/>
          </w:tcPr>
          <w:p w14:paraId="6A45CB45" w14:textId="77777777" w:rsidR="00731E1D" w:rsidRPr="000E1730" w:rsidRDefault="00731E1D" w:rsidP="00731E1D">
            <w:pPr>
              <w:pStyle w:val="Tabela-zawarto"/>
              <w:jc w:val="center"/>
              <w:rPr>
                <w:lang w:val="en-US"/>
              </w:rPr>
            </w:pPr>
          </w:p>
        </w:tc>
        <w:tc>
          <w:tcPr>
            <w:tcW w:w="631" w:type="dxa"/>
          </w:tcPr>
          <w:p w14:paraId="51B5E2D1" w14:textId="77777777" w:rsidR="00731E1D" w:rsidRPr="000E1730" w:rsidRDefault="00731E1D" w:rsidP="00731E1D">
            <w:pPr>
              <w:pStyle w:val="Tabela-zawarto"/>
              <w:jc w:val="center"/>
              <w:rPr>
                <w:lang w:val="en-US"/>
              </w:rPr>
            </w:pPr>
          </w:p>
        </w:tc>
        <w:tc>
          <w:tcPr>
            <w:tcW w:w="3679" w:type="dxa"/>
            <w:gridSpan w:val="3"/>
          </w:tcPr>
          <w:p w14:paraId="1293FAD9" w14:textId="72F23A5C" w:rsidR="00731E1D" w:rsidRPr="000E1730" w:rsidRDefault="00731E1D" w:rsidP="00731E1D">
            <w:pPr>
              <w:pStyle w:val="Tabela-zawarto"/>
              <w:jc w:val="center"/>
              <w:rPr>
                <w:lang w:val="en-US"/>
              </w:rPr>
            </w:pPr>
          </w:p>
        </w:tc>
      </w:tr>
      <w:tr w:rsidR="00731E1D" w:rsidRPr="000E1730" w14:paraId="64013FE4" w14:textId="77777777" w:rsidTr="00DC2AAA">
        <w:trPr>
          <w:jc w:val="center"/>
        </w:trPr>
        <w:tc>
          <w:tcPr>
            <w:tcW w:w="567" w:type="dxa"/>
            <w:tcBorders>
              <w:top w:val="nil"/>
              <w:bottom w:val="nil"/>
            </w:tcBorders>
            <w:vAlign w:val="center"/>
          </w:tcPr>
          <w:p w14:paraId="0E5A9612" w14:textId="77777777" w:rsidR="00731E1D" w:rsidRPr="000E1730" w:rsidRDefault="00731E1D" w:rsidP="00731E1D">
            <w:pPr>
              <w:pStyle w:val="Tabela-zawarto"/>
              <w:jc w:val="center"/>
              <w:rPr>
                <w:lang w:val="en-US"/>
              </w:rPr>
            </w:pPr>
          </w:p>
        </w:tc>
        <w:tc>
          <w:tcPr>
            <w:tcW w:w="3539" w:type="dxa"/>
            <w:tcBorders>
              <w:top w:val="nil"/>
              <w:bottom w:val="nil"/>
            </w:tcBorders>
            <w:vAlign w:val="center"/>
          </w:tcPr>
          <w:p w14:paraId="443BE8BC" w14:textId="77777777" w:rsidR="00731E1D" w:rsidRPr="000E1730" w:rsidRDefault="00731E1D" w:rsidP="00731E1D">
            <w:pPr>
              <w:pStyle w:val="Tabela-zawarto"/>
              <w:ind w:left="432" w:hanging="432"/>
              <w:rPr>
                <w:lang w:val="en-US"/>
              </w:rPr>
            </w:pPr>
            <w:r>
              <w:rPr>
                <w:lang w:val="en-US"/>
              </w:rPr>
              <w:t xml:space="preserve">-   -   -   -   -  </w:t>
            </w:r>
            <w:r w:rsidRPr="000E1730">
              <w:rPr>
                <w:lang w:val="en-US"/>
              </w:rPr>
              <w:t>AmountPaid</w:t>
            </w:r>
          </w:p>
        </w:tc>
        <w:tc>
          <w:tcPr>
            <w:tcW w:w="2141" w:type="dxa"/>
          </w:tcPr>
          <w:p w14:paraId="495C56FA" w14:textId="77777777" w:rsidR="00731E1D" w:rsidRPr="000E1730" w:rsidRDefault="00731E1D" w:rsidP="00731E1D">
            <w:pPr>
              <w:pStyle w:val="Tabela-zawarto"/>
            </w:pPr>
            <w:r w:rsidRPr="000E1730">
              <w:t>Kwota regulowana w ramach transakcji</w:t>
            </w:r>
          </w:p>
        </w:tc>
        <w:tc>
          <w:tcPr>
            <w:tcW w:w="541" w:type="dxa"/>
            <w:vAlign w:val="center"/>
          </w:tcPr>
          <w:p w14:paraId="76819720" w14:textId="77777777" w:rsidR="00731E1D" w:rsidRPr="00815B23" w:rsidRDefault="00731E1D" w:rsidP="00731E1D">
            <w:pPr>
              <w:pStyle w:val="Tabela-zawarto"/>
              <w:jc w:val="center"/>
            </w:pPr>
          </w:p>
        </w:tc>
        <w:tc>
          <w:tcPr>
            <w:tcW w:w="567" w:type="dxa"/>
            <w:vAlign w:val="center"/>
          </w:tcPr>
          <w:p w14:paraId="648F8C73" w14:textId="77777777" w:rsidR="00731E1D" w:rsidRPr="00815B23" w:rsidRDefault="00731E1D" w:rsidP="00731E1D">
            <w:pPr>
              <w:pStyle w:val="Tabela-zawarto"/>
              <w:jc w:val="center"/>
            </w:pPr>
          </w:p>
        </w:tc>
        <w:tc>
          <w:tcPr>
            <w:tcW w:w="701" w:type="dxa"/>
            <w:vAlign w:val="center"/>
          </w:tcPr>
          <w:p w14:paraId="720C1248" w14:textId="77777777" w:rsidR="00731E1D" w:rsidRPr="00815B23" w:rsidRDefault="00731E1D" w:rsidP="00731E1D">
            <w:pPr>
              <w:pStyle w:val="Tabela-zawarto"/>
              <w:jc w:val="center"/>
            </w:pPr>
          </w:p>
        </w:tc>
        <w:tc>
          <w:tcPr>
            <w:tcW w:w="426" w:type="dxa"/>
            <w:vAlign w:val="center"/>
          </w:tcPr>
          <w:p w14:paraId="542653AF" w14:textId="77777777" w:rsidR="00731E1D" w:rsidRPr="00815B23" w:rsidRDefault="00731E1D" w:rsidP="00731E1D">
            <w:pPr>
              <w:pStyle w:val="Tabela-zawarto"/>
              <w:jc w:val="center"/>
            </w:pPr>
          </w:p>
        </w:tc>
        <w:tc>
          <w:tcPr>
            <w:tcW w:w="708" w:type="dxa"/>
            <w:vAlign w:val="center"/>
          </w:tcPr>
          <w:p w14:paraId="5D654068" w14:textId="77777777" w:rsidR="00731E1D" w:rsidRPr="00815B23" w:rsidRDefault="00731E1D" w:rsidP="00731E1D">
            <w:pPr>
              <w:pStyle w:val="Tabela-zawarto"/>
              <w:jc w:val="center"/>
            </w:pPr>
          </w:p>
        </w:tc>
        <w:tc>
          <w:tcPr>
            <w:tcW w:w="567" w:type="dxa"/>
            <w:vAlign w:val="center"/>
          </w:tcPr>
          <w:p w14:paraId="1064BBD6" w14:textId="77777777" w:rsidR="00731E1D" w:rsidRPr="00815B23" w:rsidRDefault="00731E1D" w:rsidP="00731E1D">
            <w:pPr>
              <w:pStyle w:val="Tabela-zawarto"/>
              <w:jc w:val="center"/>
            </w:pPr>
          </w:p>
        </w:tc>
        <w:tc>
          <w:tcPr>
            <w:tcW w:w="631" w:type="dxa"/>
          </w:tcPr>
          <w:p w14:paraId="178DB2E0" w14:textId="77777777" w:rsidR="00731E1D" w:rsidRPr="00815B23" w:rsidRDefault="00731E1D" w:rsidP="00731E1D">
            <w:pPr>
              <w:pStyle w:val="Tabela-zawarto"/>
              <w:jc w:val="center"/>
            </w:pPr>
          </w:p>
        </w:tc>
        <w:tc>
          <w:tcPr>
            <w:tcW w:w="3679" w:type="dxa"/>
            <w:gridSpan w:val="3"/>
          </w:tcPr>
          <w:p w14:paraId="0386C35C" w14:textId="49CB4E75" w:rsidR="00731E1D" w:rsidRPr="00815B23" w:rsidRDefault="00731E1D" w:rsidP="00731E1D">
            <w:pPr>
              <w:pStyle w:val="Tabela-zawarto"/>
              <w:jc w:val="center"/>
            </w:pPr>
          </w:p>
        </w:tc>
      </w:tr>
      <w:tr w:rsidR="00731E1D" w:rsidRPr="000E1730" w14:paraId="167D15E3" w14:textId="77777777" w:rsidTr="00DC2AAA">
        <w:trPr>
          <w:jc w:val="center"/>
        </w:trPr>
        <w:tc>
          <w:tcPr>
            <w:tcW w:w="567" w:type="dxa"/>
            <w:tcBorders>
              <w:top w:val="nil"/>
              <w:bottom w:val="nil"/>
            </w:tcBorders>
            <w:vAlign w:val="center"/>
          </w:tcPr>
          <w:p w14:paraId="1EFCF2C2" w14:textId="77777777" w:rsidR="00731E1D" w:rsidRPr="00815B23" w:rsidRDefault="00731E1D" w:rsidP="00731E1D">
            <w:pPr>
              <w:pStyle w:val="Tabela-zawarto"/>
              <w:jc w:val="center"/>
            </w:pPr>
          </w:p>
        </w:tc>
        <w:tc>
          <w:tcPr>
            <w:tcW w:w="3539" w:type="dxa"/>
            <w:tcBorders>
              <w:top w:val="nil"/>
              <w:bottom w:val="nil"/>
            </w:tcBorders>
            <w:vAlign w:val="center"/>
          </w:tcPr>
          <w:p w14:paraId="68F9C9A7" w14:textId="77777777" w:rsidR="00731E1D" w:rsidRPr="000E1730" w:rsidRDefault="00731E1D" w:rsidP="00731E1D">
            <w:pPr>
              <w:pStyle w:val="Tabela-zawarto"/>
              <w:ind w:left="432" w:hanging="432"/>
              <w:rPr>
                <w:lang w:val="en-US"/>
              </w:rPr>
            </w:pPr>
            <w:r>
              <w:rPr>
                <w:lang w:val="en-US"/>
              </w:rPr>
              <w:t xml:space="preserve">-   -   -   -   -  </w:t>
            </w:r>
            <w:r w:rsidRPr="000E1730">
              <w:rPr>
                <w:lang w:val="en-US"/>
              </w:rPr>
              <w:t>AmountDue</w:t>
            </w:r>
          </w:p>
        </w:tc>
        <w:tc>
          <w:tcPr>
            <w:tcW w:w="2141" w:type="dxa"/>
          </w:tcPr>
          <w:p w14:paraId="51B9E8F4" w14:textId="77777777" w:rsidR="00731E1D" w:rsidRPr="000E1730" w:rsidRDefault="00731E1D" w:rsidP="00731E1D">
            <w:pPr>
              <w:pStyle w:val="Tabela-zawarto"/>
            </w:pPr>
            <w:r w:rsidRPr="000E1730">
              <w:t>Kwota zobowiązania</w:t>
            </w:r>
          </w:p>
        </w:tc>
        <w:tc>
          <w:tcPr>
            <w:tcW w:w="541" w:type="dxa"/>
            <w:vAlign w:val="center"/>
          </w:tcPr>
          <w:p w14:paraId="642AB7F3" w14:textId="77777777" w:rsidR="00731E1D" w:rsidRPr="000E1730" w:rsidRDefault="00731E1D" w:rsidP="00731E1D">
            <w:pPr>
              <w:pStyle w:val="Tabela-zawarto"/>
              <w:jc w:val="center"/>
            </w:pPr>
          </w:p>
        </w:tc>
        <w:tc>
          <w:tcPr>
            <w:tcW w:w="567" w:type="dxa"/>
            <w:vAlign w:val="center"/>
          </w:tcPr>
          <w:p w14:paraId="55DFC0EA" w14:textId="77777777" w:rsidR="00731E1D" w:rsidRPr="000E1730" w:rsidRDefault="00731E1D" w:rsidP="00731E1D">
            <w:pPr>
              <w:pStyle w:val="Tabela-zawarto"/>
              <w:jc w:val="center"/>
            </w:pPr>
          </w:p>
        </w:tc>
        <w:tc>
          <w:tcPr>
            <w:tcW w:w="701" w:type="dxa"/>
            <w:vAlign w:val="center"/>
          </w:tcPr>
          <w:p w14:paraId="03F8B078" w14:textId="77777777" w:rsidR="00731E1D" w:rsidRPr="000E1730" w:rsidRDefault="00731E1D" w:rsidP="00731E1D">
            <w:pPr>
              <w:pStyle w:val="Tabela-zawarto"/>
              <w:jc w:val="center"/>
            </w:pPr>
          </w:p>
        </w:tc>
        <w:tc>
          <w:tcPr>
            <w:tcW w:w="426" w:type="dxa"/>
            <w:vAlign w:val="center"/>
          </w:tcPr>
          <w:p w14:paraId="7696AECD" w14:textId="77777777" w:rsidR="00731E1D" w:rsidRPr="000E1730" w:rsidRDefault="00731E1D" w:rsidP="00731E1D">
            <w:pPr>
              <w:pStyle w:val="Tabela-zawarto"/>
              <w:jc w:val="center"/>
            </w:pPr>
          </w:p>
        </w:tc>
        <w:tc>
          <w:tcPr>
            <w:tcW w:w="708" w:type="dxa"/>
            <w:vAlign w:val="center"/>
          </w:tcPr>
          <w:p w14:paraId="0DBCEC0E" w14:textId="77777777" w:rsidR="00731E1D" w:rsidRPr="000E1730" w:rsidRDefault="00731E1D" w:rsidP="00731E1D">
            <w:pPr>
              <w:pStyle w:val="Tabela-zawarto"/>
              <w:jc w:val="center"/>
            </w:pPr>
          </w:p>
        </w:tc>
        <w:tc>
          <w:tcPr>
            <w:tcW w:w="567" w:type="dxa"/>
            <w:vAlign w:val="center"/>
          </w:tcPr>
          <w:p w14:paraId="23B8990C" w14:textId="77777777" w:rsidR="00731E1D" w:rsidRPr="000E1730" w:rsidRDefault="00731E1D" w:rsidP="00731E1D">
            <w:pPr>
              <w:pStyle w:val="Tabela-zawarto"/>
              <w:jc w:val="center"/>
            </w:pPr>
          </w:p>
        </w:tc>
        <w:tc>
          <w:tcPr>
            <w:tcW w:w="631" w:type="dxa"/>
          </w:tcPr>
          <w:p w14:paraId="44C70FF3" w14:textId="77777777" w:rsidR="00731E1D" w:rsidRPr="000E1730" w:rsidRDefault="00731E1D" w:rsidP="00731E1D">
            <w:pPr>
              <w:pStyle w:val="Tabela-zawarto"/>
              <w:jc w:val="center"/>
            </w:pPr>
          </w:p>
        </w:tc>
        <w:tc>
          <w:tcPr>
            <w:tcW w:w="3679" w:type="dxa"/>
            <w:gridSpan w:val="3"/>
          </w:tcPr>
          <w:p w14:paraId="7BD43188" w14:textId="32140315" w:rsidR="00731E1D" w:rsidRPr="000E1730" w:rsidRDefault="00731E1D" w:rsidP="00731E1D">
            <w:pPr>
              <w:pStyle w:val="Tabela-zawarto"/>
              <w:jc w:val="center"/>
            </w:pPr>
          </w:p>
        </w:tc>
      </w:tr>
      <w:tr w:rsidR="00731E1D" w:rsidRPr="000E1730" w14:paraId="2F55EA84" w14:textId="77777777" w:rsidTr="00DC2AAA">
        <w:trPr>
          <w:jc w:val="center"/>
        </w:trPr>
        <w:tc>
          <w:tcPr>
            <w:tcW w:w="567" w:type="dxa"/>
            <w:tcBorders>
              <w:top w:val="nil"/>
              <w:bottom w:val="nil"/>
            </w:tcBorders>
            <w:vAlign w:val="center"/>
          </w:tcPr>
          <w:p w14:paraId="57BD5318" w14:textId="77777777" w:rsidR="00731E1D" w:rsidRPr="000E1730" w:rsidRDefault="00731E1D" w:rsidP="00731E1D">
            <w:pPr>
              <w:pStyle w:val="Tabela-zawarto"/>
              <w:jc w:val="center"/>
            </w:pPr>
          </w:p>
        </w:tc>
        <w:tc>
          <w:tcPr>
            <w:tcW w:w="3539" w:type="dxa"/>
            <w:tcBorders>
              <w:top w:val="nil"/>
              <w:bottom w:val="nil"/>
            </w:tcBorders>
            <w:vAlign w:val="center"/>
          </w:tcPr>
          <w:p w14:paraId="1529B150" w14:textId="77777777" w:rsidR="00731E1D" w:rsidRPr="000E1730" w:rsidRDefault="00731E1D" w:rsidP="00731E1D">
            <w:pPr>
              <w:pStyle w:val="Tabela-zawarto"/>
              <w:ind w:left="432" w:hanging="432"/>
            </w:pPr>
            <w:r>
              <w:rPr>
                <w:lang w:val="en-US"/>
              </w:rPr>
              <w:t xml:space="preserve">-   -   -   -   -  </w:t>
            </w:r>
            <w:r w:rsidRPr="000E1730">
              <w:t>DocumentRecipient</w:t>
            </w:r>
          </w:p>
        </w:tc>
        <w:tc>
          <w:tcPr>
            <w:tcW w:w="2141" w:type="dxa"/>
          </w:tcPr>
          <w:p w14:paraId="7B840B9F" w14:textId="77777777" w:rsidR="00731E1D" w:rsidRPr="000E1730" w:rsidRDefault="00731E1D" w:rsidP="00731E1D">
            <w:pPr>
              <w:pStyle w:val="Tabela-zawarto"/>
            </w:pPr>
            <w:r w:rsidRPr="000E1730">
              <w:t>Identyfikator odbiorcy dokumentu</w:t>
            </w:r>
          </w:p>
        </w:tc>
        <w:tc>
          <w:tcPr>
            <w:tcW w:w="541" w:type="dxa"/>
            <w:vAlign w:val="center"/>
          </w:tcPr>
          <w:p w14:paraId="13BED07F" w14:textId="77777777" w:rsidR="00731E1D" w:rsidRPr="000E1730" w:rsidRDefault="00731E1D" w:rsidP="00731E1D">
            <w:pPr>
              <w:pStyle w:val="Tabela-zawarto"/>
              <w:jc w:val="center"/>
              <w:rPr>
                <w:lang w:val="en-US"/>
              </w:rPr>
            </w:pPr>
          </w:p>
        </w:tc>
        <w:tc>
          <w:tcPr>
            <w:tcW w:w="567" w:type="dxa"/>
            <w:vAlign w:val="center"/>
          </w:tcPr>
          <w:p w14:paraId="1A5143D3" w14:textId="77777777" w:rsidR="00731E1D" w:rsidRPr="000E1730" w:rsidRDefault="00731E1D" w:rsidP="00731E1D">
            <w:pPr>
              <w:pStyle w:val="Tabela-zawarto"/>
              <w:jc w:val="center"/>
              <w:rPr>
                <w:lang w:val="en-US"/>
              </w:rPr>
            </w:pPr>
          </w:p>
        </w:tc>
        <w:tc>
          <w:tcPr>
            <w:tcW w:w="701" w:type="dxa"/>
            <w:vAlign w:val="center"/>
          </w:tcPr>
          <w:p w14:paraId="3AA3A528" w14:textId="77777777" w:rsidR="00731E1D" w:rsidRPr="000E1730" w:rsidRDefault="00731E1D" w:rsidP="00731E1D">
            <w:pPr>
              <w:pStyle w:val="Tabela-zawarto"/>
              <w:jc w:val="center"/>
              <w:rPr>
                <w:lang w:val="en-US"/>
              </w:rPr>
            </w:pPr>
          </w:p>
        </w:tc>
        <w:tc>
          <w:tcPr>
            <w:tcW w:w="426" w:type="dxa"/>
            <w:vAlign w:val="center"/>
          </w:tcPr>
          <w:p w14:paraId="3303CF84" w14:textId="77777777" w:rsidR="00731E1D" w:rsidRPr="000E1730" w:rsidRDefault="00731E1D" w:rsidP="00731E1D">
            <w:pPr>
              <w:pStyle w:val="Tabela-zawarto"/>
              <w:jc w:val="center"/>
              <w:rPr>
                <w:lang w:val="en-US"/>
              </w:rPr>
            </w:pPr>
          </w:p>
        </w:tc>
        <w:tc>
          <w:tcPr>
            <w:tcW w:w="708" w:type="dxa"/>
            <w:vAlign w:val="center"/>
          </w:tcPr>
          <w:p w14:paraId="343CC894" w14:textId="77777777" w:rsidR="00731E1D" w:rsidRPr="000E1730" w:rsidRDefault="00731E1D" w:rsidP="00731E1D">
            <w:pPr>
              <w:pStyle w:val="Tabela-zawarto"/>
              <w:jc w:val="center"/>
              <w:rPr>
                <w:lang w:val="en-US"/>
              </w:rPr>
            </w:pPr>
          </w:p>
        </w:tc>
        <w:tc>
          <w:tcPr>
            <w:tcW w:w="567" w:type="dxa"/>
            <w:vAlign w:val="center"/>
          </w:tcPr>
          <w:p w14:paraId="1AE7B680" w14:textId="77777777" w:rsidR="00731E1D" w:rsidRPr="000E1730" w:rsidRDefault="00731E1D" w:rsidP="00731E1D">
            <w:pPr>
              <w:pStyle w:val="Tabela-zawarto"/>
              <w:jc w:val="center"/>
              <w:rPr>
                <w:lang w:val="en-US"/>
              </w:rPr>
            </w:pPr>
          </w:p>
        </w:tc>
        <w:tc>
          <w:tcPr>
            <w:tcW w:w="631" w:type="dxa"/>
          </w:tcPr>
          <w:p w14:paraId="7355CC9A" w14:textId="77777777" w:rsidR="00731E1D" w:rsidRPr="000E1730" w:rsidRDefault="00731E1D" w:rsidP="00731E1D">
            <w:pPr>
              <w:pStyle w:val="Tabela-zawarto"/>
              <w:jc w:val="center"/>
              <w:rPr>
                <w:lang w:val="en-US"/>
              </w:rPr>
            </w:pPr>
          </w:p>
        </w:tc>
        <w:tc>
          <w:tcPr>
            <w:tcW w:w="3679" w:type="dxa"/>
            <w:gridSpan w:val="3"/>
          </w:tcPr>
          <w:p w14:paraId="46511315" w14:textId="23BBB685" w:rsidR="00731E1D" w:rsidRPr="000E1730" w:rsidRDefault="00731E1D" w:rsidP="00731E1D">
            <w:pPr>
              <w:pStyle w:val="Tabela-zawarto"/>
              <w:jc w:val="center"/>
              <w:rPr>
                <w:lang w:val="en-US"/>
              </w:rPr>
            </w:pPr>
          </w:p>
        </w:tc>
      </w:tr>
      <w:tr w:rsidR="00731E1D" w:rsidRPr="000E1730" w14:paraId="14E48BAD" w14:textId="77777777" w:rsidTr="00DC2AAA">
        <w:trPr>
          <w:jc w:val="center"/>
        </w:trPr>
        <w:tc>
          <w:tcPr>
            <w:tcW w:w="567" w:type="dxa"/>
            <w:tcBorders>
              <w:top w:val="nil"/>
              <w:bottom w:val="nil"/>
            </w:tcBorders>
            <w:vAlign w:val="center"/>
          </w:tcPr>
          <w:p w14:paraId="0E129449" w14:textId="77777777" w:rsidR="00731E1D" w:rsidRPr="000E1730" w:rsidRDefault="00731E1D" w:rsidP="00731E1D">
            <w:pPr>
              <w:pStyle w:val="Tabela-zawarto"/>
              <w:jc w:val="center"/>
              <w:rPr>
                <w:lang w:val="en-US"/>
              </w:rPr>
            </w:pPr>
          </w:p>
        </w:tc>
        <w:tc>
          <w:tcPr>
            <w:tcW w:w="3539" w:type="dxa"/>
            <w:tcBorders>
              <w:top w:val="nil"/>
              <w:bottom w:val="nil"/>
            </w:tcBorders>
            <w:vAlign w:val="center"/>
          </w:tcPr>
          <w:p w14:paraId="79CF6F2F" w14:textId="77777777" w:rsidR="00731E1D" w:rsidRPr="000E1730" w:rsidRDefault="00731E1D" w:rsidP="00731E1D">
            <w:pPr>
              <w:pStyle w:val="Tabela-zawarto"/>
              <w:ind w:left="432" w:hanging="432"/>
              <w:rPr>
                <w:lang w:val="en-US"/>
              </w:rPr>
            </w:pPr>
            <w:r>
              <w:rPr>
                <w:lang w:val="en-US"/>
              </w:rPr>
              <w:t xml:space="preserve">-   -   -   -   -  </w:t>
            </w:r>
            <w:r w:rsidRPr="000E1730">
              <w:rPr>
                <w:lang w:val="en-US"/>
              </w:rPr>
              <w:t>DocumentIssuer</w:t>
            </w:r>
          </w:p>
        </w:tc>
        <w:tc>
          <w:tcPr>
            <w:tcW w:w="2141" w:type="dxa"/>
          </w:tcPr>
          <w:p w14:paraId="25E966E5" w14:textId="77777777" w:rsidR="00731E1D" w:rsidRPr="000E1730" w:rsidRDefault="00731E1D" w:rsidP="00731E1D">
            <w:pPr>
              <w:pStyle w:val="Tabela-zawarto"/>
            </w:pPr>
            <w:r w:rsidRPr="000E1730">
              <w:t>Identyfikator wystawcy dokumentu</w:t>
            </w:r>
          </w:p>
        </w:tc>
        <w:tc>
          <w:tcPr>
            <w:tcW w:w="541" w:type="dxa"/>
            <w:vAlign w:val="center"/>
          </w:tcPr>
          <w:p w14:paraId="061D2CBF" w14:textId="77777777" w:rsidR="00731E1D" w:rsidRPr="000E1730" w:rsidRDefault="00731E1D" w:rsidP="00731E1D">
            <w:pPr>
              <w:pStyle w:val="Tabela-zawarto"/>
              <w:jc w:val="center"/>
              <w:rPr>
                <w:lang w:val="en-US"/>
              </w:rPr>
            </w:pPr>
          </w:p>
        </w:tc>
        <w:tc>
          <w:tcPr>
            <w:tcW w:w="567" w:type="dxa"/>
            <w:vAlign w:val="center"/>
          </w:tcPr>
          <w:p w14:paraId="284A4ECA" w14:textId="77777777" w:rsidR="00731E1D" w:rsidRPr="000E1730" w:rsidRDefault="00731E1D" w:rsidP="00731E1D">
            <w:pPr>
              <w:pStyle w:val="Tabela-zawarto"/>
              <w:jc w:val="center"/>
              <w:rPr>
                <w:lang w:val="en-US"/>
              </w:rPr>
            </w:pPr>
          </w:p>
        </w:tc>
        <w:tc>
          <w:tcPr>
            <w:tcW w:w="701" w:type="dxa"/>
            <w:vAlign w:val="center"/>
          </w:tcPr>
          <w:p w14:paraId="45BD6616" w14:textId="77777777" w:rsidR="00731E1D" w:rsidRPr="000E1730" w:rsidRDefault="00731E1D" w:rsidP="00731E1D">
            <w:pPr>
              <w:pStyle w:val="Tabela-zawarto"/>
              <w:jc w:val="center"/>
              <w:rPr>
                <w:lang w:val="en-US"/>
              </w:rPr>
            </w:pPr>
          </w:p>
        </w:tc>
        <w:tc>
          <w:tcPr>
            <w:tcW w:w="426" w:type="dxa"/>
            <w:vAlign w:val="center"/>
          </w:tcPr>
          <w:p w14:paraId="0E023782" w14:textId="77777777" w:rsidR="00731E1D" w:rsidRPr="000E1730" w:rsidRDefault="00731E1D" w:rsidP="00731E1D">
            <w:pPr>
              <w:pStyle w:val="Tabela-zawarto"/>
              <w:jc w:val="center"/>
              <w:rPr>
                <w:lang w:val="en-US"/>
              </w:rPr>
            </w:pPr>
          </w:p>
        </w:tc>
        <w:tc>
          <w:tcPr>
            <w:tcW w:w="708" w:type="dxa"/>
            <w:vAlign w:val="center"/>
          </w:tcPr>
          <w:p w14:paraId="06181DB8" w14:textId="77777777" w:rsidR="00731E1D" w:rsidRPr="000E1730" w:rsidRDefault="00731E1D" w:rsidP="00731E1D">
            <w:pPr>
              <w:pStyle w:val="Tabela-zawarto"/>
              <w:jc w:val="center"/>
              <w:rPr>
                <w:lang w:val="en-US"/>
              </w:rPr>
            </w:pPr>
          </w:p>
        </w:tc>
        <w:tc>
          <w:tcPr>
            <w:tcW w:w="567" w:type="dxa"/>
            <w:vAlign w:val="center"/>
          </w:tcPr>
          <w:p w14:paraId="6638C4C1" w14:textId="77777777" w:rsidR="00731E1D" w:rsidRPr="000E1730" w:rsidRDefault="00731E1D" w:rsidP="00731E1D">
            <w:pPr>
              <w:pStyle w:val="Tabela-zawarto"/>
              <w:jc w:val="center"/>
              <w:rPr>
                <w:lang w:val="en-US"/>
              </w:rPr>
            </w:pPr>
          </w:p>
        </w:tc>
        <w:tc>
          <w:tcPr>
            <w:tcW w:w="631" w:type="dxa"/>
          </w:tcPr>
          <w:p w14:paraId="6B3EBDA3" w14:textId="77777777" w:rsidR="00731E1D" w:rsidRPr="000E1730" w:rsidRDefault="00731E1D" w:rsidP="00731E1D">
            <w:pPr>
              <w:pStyle w:val="Tabela-zawarto"/>
              <w:jc w:val="center"/>
              <w:rPr>
                <w:lang w:val="en-US"/>
              </w:rPr>
            </w:pPr>
          </w:p>
        </w:tc>
        <w:tc>
          <w:tcPr>
            <w:tcW w:w="3679" w:type="dxa"/>
            <w:gridSpan w:val="3"/>
          </w:tcPr>
          <w:p w14:paraId="2AE100B3" w14:textId="3D972A4E" w:rsidR="00731E1D" w:rsidRPr="000E1730" w:rsidRDefault="00731E1D" w:rsidP="00731E1D">
            <w:pPr>
              <w:pStyle w:val="Tabela-zawarto"/>
              <w:jc w:val="center"/>
              <w:rPr>
                <w:lang w:val="en-US"/>
              </w:rPr>
            </w:pPr>
          </w:p>
        </w:tc>
      </w:tr>
      <w:tr w:rsidR="00731E1D" w:rsidRPr="000E1730" w14:paraId="257FF1E4" w14:textId="77777777" w:rsidTr="00DC2AAA">
        <w:trPr>
          <w:jc w:val="center"/>
        </w:trPr>
        <w:tc>
          <w:tcPr>
            <w:tcW w:w="567" w:type="dxa"/>
            <w:tcBorders>
              <w:top w:val="nil"/>
              <w:bottom w:val="nil"/>
            </w:tcBorders>
            <w:vAlign w:val="center"/>
          </w:tcPr>
          <w:p w14:paraId="1ECF2B9D" w14:textId="77777777" w:rsidR="00731E1D" w:rsidRPr="000E1730" w:rsidRDefault="00731E1D" w:rsidP="00731E1D">
            <w:pPr>
              <w:pStyle w:val="Tabela-zawarto"/>
              <w:jc w:val="center"/>
              <w:rPr>
                <w:lang w:val="en-US"/>
              </w:rPr>
            </w:pPr>
            <w:r w:rsidRPr="000E1730">
              <w:rPr>
                <w:lang w:val="en-US"/>
              </w:rPr>
              <w:t>B-10</w:t>
            </w:r>
          </w:p>
        </w:tc>
        <w:tc>
          <w:tcPr>
            <w:tcW w:w="3539" w:type="dxa"/>
            <w:tcBorders>
              <w:top w:val="nil"/>
              <w:bottom w:val="nil"/>
            </w:tcBorders>
            <w:vAlign w:val="center"/>
          </w:tcPr>
          <w:p w14:paraId="0CC8EF9E" w14:textId="77777777" w:rsidR="00731E1D" w:rsidRPr="000E1730" w:rsidRDefault="00731E1D" w:rsidP="00731E1D">
            <w:pPr>
              <w:pStyle w:val="Tabela-zawarto"/>
              <w:ind w:left="432" w:hanging="432"/>
              <w:rPr>
                <w:lang w:val="en-US"/>
              </w:rPr>
            </w:pPr>
            <w:r>
              <w:rPr>
                <w:lang w:val="en-US"/>
              </w:rPr>
              <w:t xml:space="preserve">-   -   -   -   -  </w:t>
            </w:r>
            <w:r w:rsidRPr="000E1730">
              <w:rPr>
                <w:lang w:val="en-US"/>
              </w:rPr>
              <w:t>AdjustmentDetails</w:t>
            </w:r>
          </w:p>
        </w:tc>
        <w:tc>
          <w:tcPr>
            <w:tcW w:w="2141" w:type="dxa"/>
          </w:tcPr>
          <w:p w14:paraId="139D421D" w14:textId="77777777" w:rsidR="00731E1D" w:rsidRPr="000E1730" w:rsidRDefault="00731E1D" w:rsidP="00731E1D">
            <w:pPr>
              <w:pStyle w:val="Tabela-zawarto"/>
            </w:pPr>
            <w:r w:rsidRPr="000E1730">
              <w:t>Szczegóły korekty</w:t>
            </w:r>
          </w:p>
        </w:tc>
        <w:tc>
          <w:tcPr>
            <w:tcW w:w="541" w:type="dxa"/>
            <w:vAlign w:val="center"/>
          </w:tcPr>
          <w:p w14:paraId="12FE117A" w14:textId="77777777" w:rsidR="00731E1D" w:rsidRPr="000E1730" w:rsidRDefault="00731E1D" w:rsidP="00731E1D">
            <w:pPr>
              <w:pStyle w:val="Tabela-zawarto"/>
              <w:jc w:val="center"/>
            </w:pPr>
          </w:p>
        </w:tc>
        <w:tc>
          <w:tcPr>
            <w:tcW w:w="567" w:type="dxa"/>
            <w:vAlign w:val="center"/>
          </w:tcPr>
          <w:p w14:paraId="37F13EFA" w14:textId="77777777" w:rsidR="00731E1D" w:rsidRPr="000E1730" w:rsidRDefault="00731E1D" w:rsidP="00731E1D">
            <w:pPr>
              <w:pStyle w:val="Tabela-zawarto"/>
              <w:jc w:val="center"/>
            </w:pPr>
          </w:p>
        </w:tc>
        <w:tc>
          <w:tcPr>
            <w:tcW w:w="701" w:type="dxa"/>
            <w:vAlign w:val="center"/>
          </w:tcPr>
          <w:p w14:paraId="3D09C580" w14:textId="77777777" w:rsidR="00731E1D" w:rsidRPr="000E1730" w:rsidRDefault="00731E1D" w:rsidP="00731E1D">
            <w:pPr>
              <w:pStyle w:val="Tabela-zawarto"/>
              <w:jc w:val="center"/>
            </w:pPr>
          </w:p>
        </w:tc>
        <w:tc>
          <w:tcPr>
            <w:tcW w:w="426" w:type="dxa"/>
            <w:vAlign w:val="center"/>
          </w:tcPr>
          <w:p w14:paraId="3AEAA0AF" w14:textId="77777777" w:rsidR="00731E1D" w:rsidRPr="000E1730" w:rsidRDefault="00731E1D" w:rsidP="00731E1D">
            <w:pPr>
              <w:pStyle w:val="Tabela-zawarto"/>
              <w:jc w:val="center"/>
            </w:pPr>
          </w:p>
        </w:tc>
        <w:tc>
          <w:tcPr>
            <w:tcW w:w="708" w:type="dxa"/>
            <w:vAlign w:val="center"/>
          </w:tcPr>
          <w:p w14:paraId="5623239A" w14:textId="77777777" w:rsidR="00731E1D" w:rsidRPr="000E1730" w:rsidRDefault="00731E1D" w:rsidP="00731E1D">
            <w:pPr>
              <w:pStyle w:val="Tabela-zawarto"/>
              <w:jc w:val="center"/>
            </w:pPr>
          </w:p>
        </w:tc>
        <w:tc>
          <w:tcPr>
            <w:tcW w:w="567" w:type="dxa"/>
            <w:vAlign w:val="center"/>
          </w:tcPr>
          <w:p w14:paraId="1D19B678" w14:textId="77777777" w:rsidR="00731E1D" w:rsidRPr="000E1730" w:rsidRDefault="00731E1D" w:rsidP="00731E1D">
            <w:pPr>
              <w:pStyle w:val="Tabela-zawarto"/>
              <w:jc w:val="center"/>
            </w:pPr>
          </w:p>
        </w:tc>
        <w:tc>
          <w:tcPr>
            <w:tcW w:w="631" w:type="dxa"/>
          </w:tcPr>
          <w:p w14:paraId="0C16D66C" w14:textId="77777777" w:rsidR="00731E1D" w:rsidRPr="000E1730" w:rsidRDefault="00731E1D" w:rsidP="00731E1D">
            <w:pPr>
              <w:pStyle w:val="Tabela-zawarto"/>
              <w:jc w:val="center"/>
            </w:pPr>
          </w:p>
        </w:tc>
        <w:tc>
          <w:tcPr>
            <w:tcW w:w="3679" w:type="dxa"/>
            <w:gridSpan w:val="3"/>
          </w:tcPr>
          <w:p w14:paraId="7E79E62B" w14:textId="60FE051B" w:rsidR="00731E1D" w:rsidRPr="000E1730" w:rsidRDefault="00731E1D" w:rsidP="00731E1D">
            <w:pPr>
              <w:pStyle w:val="Tabela-zawarto"/>
              <w:jc w:val="center"/>
            </w:pPr>
          </w:p>
        </w:tc>
      </w:tr>
      <w:tr w:rsidR="00731E1D" w:rsidRPr="000E1730" w14:paraId="0BE809D8" w14:textId="77777777" w:rsidTr="00DC2AAA">
        <w:trPr>
          <w:jc w:val="center"/>
        </w:trPr>
        <w:tc>
          <w:tcPr>
            <w:tcW w:w="567" w:type="dxa"/>
            <w:tcBorders>
              <w:top w:val="nil"/>
              <w:bottom w:val="nil"/>
            </w:tcBorders>
            <w:vAlign w:val="center"/>
          </w:tcPr>
          <w:p w14:paraId="386F6B74" w14:textId="77777777" w:rsidR="00731E1D" w:rsidRPr="000E1730" w:rsidRDefault="00731E1D" w:rsidP="00731E1D">
            <w:pPr>
              <w:pStyle w:val="Tabela-zawarto"/>
              <w:jc w:val="center"/>
            </w:pPr>
          </w:p>
        </w:tc>
        <w:tc>
          <w:tcPr>
            <w:tcW w:w="3539" w:type="dxa"/>
            <w:tcBorders>
              <w:top w:val="nil"/>
              <w:bottom w:val="nil"/>
            </w:tcBorders>
            <w:vAlign w:val="center"/>
          </w:tcPr>
          <w:p w14:paraId="257A20C0" w14:textId="77777777" w:rsidR="00731E1D" w:rsidRPr="000E1730" w:rsidRDefault="00731E1D" w:rsidP="00731E1D">
            <w:pPr>
              <w:pStyle w:val="Tabela-zawarto"/>
              <w:ind w:left="432" w:hanging="432"/>
            </w:pPr>
            <w:r>
              <w:rPr>
                <w:lang w:val="en-US"/>
              </w:rPr>
              <w:t xml:space="preserve">-   -   -   -   -  -   </w:t>
            </w:r>
            <w:r w:rsidRPr="000E1730">
              <w:t>AdjustmentReason</w:t>
            </w:r>
          </w:p>
        </w:tc>
        <w:tc>
          <w:tcPr>
            <w:tcW w:w="2141" w:type="dxa"/>
          </w:tcPr>
          <w:p w14:paraId="594736E5" w14:textId="77777777" w:rsidR="00731E1D" w:rsidRPr="000E1730" w:rsidRDefault="00731E1D" w:rsidP="00731E1D">
            <w:pPr>
              <w:pStyle w:val="Tabela-zawarto"/>
            </w:pPr>
            <w:r w:rsidRPr="000E1730">
              <w:t>Przyczyna korekty</w:t>
            </w:r>
          </w:p>
        </w:tc>
        <w:tc>
          <w:tcPr>
            <w:tcW w:w="541" w:type="dxa"/>
            <w:vAlign w:val="center"/>
          </w:tcPr>
          <w:p w14:paraId="1C11E488" w14:textId="77777777" w:rsidR="00731E1D" w:rsidRPr="000E1730" w:rsidRDefault="00731E1D" w:rsidP="00731E1D">
            <w:pPr>
              <w:pStyle w:val="Tabela-zawarto"/>
              <w:jc w:val="center"/>
              <w:rPr>
                <w:lang w:val="en-US"/>
              </w:rPr>
            </w:pPr>
          </w:p>
        </w:tc>
        <w:tc>
          <w:tcPr>
            <w:tcW w:w="567" w:type="dxa"/>
            <w:vAlign w:val="center"/>
          </w:tcPr>
          <w:p w14:paraId="7578FA1D" w14:textId="77777777" w:rsidR="00731E1D" w:rsidRPr="000E1730" w:rsidRDefault="00731E1D" w:rsidP="00731E1D">
            <w:pPr>
              <w:pStyle w:val="Tabela-zawarto"/>
              <w:jc w:val="center"/>
              <w:rPr>
                <w:lang w:val="en-US"/>
              </w:rPr>
            </w:pPr>
          </w:p>
        </w:tc>
        <w:tc>
          <w:tcPr>
            <w:tcW w:w="701" w:type="dxa"/>
            <w:vAlign w:val="center"/>
          </w:tcPr>
          <w:p w14:paraId="3D201A07" w14:textId="77777777" w:rsidR="00731E1D" w:rsidRPr="000E1730" w:rsidRDefault="00731E1D" w:rsidP="00731E1D">
            <w:pPr>
              <w:pStyle w:val="Tabela-zawarto"/>
              <w:jc w:val="center"/>
              <w:rPr>
                <w:lang w:val="en-US"/>
              </w:rPr>
            </w:pPr>
          </w:p>
        </w:tc>
        <w:tc>
          <w:tcPr>
            <w:tcW w:w="426" w:type="dxa"/>
            <w:vAlign w:val="center"/>
          </w:tcPr>
          <w:p w14:paraId="1393632D" w14:textId="77777777" w:rsidR="00731E1D" w:rsidRPr="000E1730" w:rsidRDefault="00731E1D" w:rsidP="00731E1D">
            <w:pPr>
              <w:pStyle w:val="Tabela-zawarto"/>
              <w:jc w:val="center"/>
              <w:rPr>
                <w:lang w:val="en-US"/>
              </w:rPr>
            </w:pPr>
          </w:p>
        </w:tc>
        <w:tc>
          <w:tcPr>
            <w:tcW w:w="708" w:type="dxa"/>
            <w:vAlign w:val="center"/>
          </w:tcPr>
          <w:p w14:paraId="185066A7" w14:textId="77777777" w:rsidR="00731E1D" w:rsidRPr="000E1730" w:rsidRDefault="00731E1D" w:rsidP="00731E1D">
            <w:pPr>
              <w:pStyle w:val="Tabela-zawarto"/>
              <w:jc w:val="center"/>
              <w:rPr>
                <w:lang w:val="en-US"/>
              </w:rPr>
            </w:pPr>
          </w:p>
        </w:tc>
        <w:tc>
          <w:tcPr>
            <w:tcW w:w="567" w:type="dxa"/>
            <w:vAlign w:val="center"/>
          </w:tcPr>
          <w:p w14:paraId="5F7EDC13" w14:textId="77777777" w:rsidR="00731E1D" w:rsidRPr="000E1730" w:rsidRDefault="00731E1D" w:rsidP="00731E1D">
            <w:pPr>
              <w:pStyle w:val="Tabela-zawarto"/>
              <w:jc w:val="center"/>
              <w:rPr>
                <w:lang w:val="en-US"/>
              </w:rPr>
            </w:pPr>
          </w:p>
        </w:tc>
        <w:tc>
          <w:tcPr>
            <w:tcW w:w="631" w:type="dxa"/>
          </w:tcPr>
          <w:p w14:paraId="40FBE4DA" w14:textId="77777777" w:rsidR="00731E1D" w:rsidRPr="000E1730" w:rsidRDefault="00731E1D" w:rsidP="00731E1D">
            <w:pPr>
              <w:pStyle w:val="Tabela-zawarto"/>
              <w:jc w:val="center"/>
              <w:rPr>
                <w:lang w:val="en-US"/>
              </w:rPr>
            </w:pPr>
          </w:p>
        </w:tc>
        <w:tc>
          <w:tcPr>
            <w:tcW w:w="3679" w:type="dxa"/>
            <w:gridSpan w:val="3"/>
          </w:tcPr>
          <w:p w14:paraId="20CDA2B7" w14:textId="632C9924" w:rsidR="00731E1D" w:rsidRPr="000E1730" w:rsidRDefault="00731E1D" w:rsidP="00731E1D">
            <w:pPr>
              <w:pStyle w:val="Tabela-zawarto"/>
              <w:jc w:val="center"/>
              <w:rPr>
                <w:lang w:val="en-US"/>
              </w:rPr>
            </w:pPr>
          </w:p>
        </w:tc>
      </w:tr>
      <w:tr w:rsidR="00731E1D" w:rsidRPr="000E1730" w14:paraId="41C62A06" w14:textId="77777777" w:rsidTr="00DC2AAA">
        <w:trPr>
          <w:jc w:val="center"/>
        </w:trPr>
        <w:tc>
          <w:tcPr>
            <w:tcW w:w="567" w:type="dxa"/>
            <w:tcBorders>
              <w:top w:val="nil"/>
              <w:bottom w:val="nil"/>
            </w:tcBorders>
            <w:vAlign w:val="center"/>
          </w:tcPr>
          <w:p w14:paraId="5FCE6242" w14:textId="77777777" w:rsidR="00731E1D" w:rsidRPr="000E1730" w:rsidRDefault="00731E1D" w:rsidP="00731E1D">
            <w:pPr>
              <w:pStyle w:val="Tabela-zawarto"/>
              <w:jc w:val="center"/>
              <w:rPr>
                <w:lang w:val="en-US"/>
              </w:rPr>
            </w:pPr>
          </w:p>
        </w:tc>
        <w:tc>
          <w:tcPr>
            <w:tcW w:w="3539" w:type="dxa"/>
            <w:tcBorders>
              <w:top w:val="nil"/>
              <w:bottom w:val="nil"/>
            </w:tcBorders>
            <w:vAlign w:val="center"/>
          </w:tcPr>
          <w:p w14:paraId="0B9C6010" w14:textId="77777777" w:rsidR="00731E1D" w:rsidRPr="000E1730" w:rsidRDefault="00731E1D" w:rsidP="00731E1D">
            <w:pPr>
              <w:pStyle w:val="Tabela-zawarto"/>
              <w:ind w:left="432" w:hanging="432"/>
              <w:rPr>
                <w:lang w:val="en-US"/>
              </w:rPr>
            </w:pPr>
            <w:r>
              <w:rPr>
                <w:lang w:val="en-US"/>
              </w:rPr>
              <w:t xml:space="preserve">-   -   -   -   -  -   </w:t>
            </w:r>
            <w:r w:rsidRPr="000E1730">
              <w:rPr>
                <w:lang w:val="en-US"/>
              </w:rPr>
              <w:t>AdjustmentAmount</w:t>
            </w:r>
          </w:p>
        </w:tc>
        <w:tc>
          <w:tcPr>
            <w:tcW w:w="2141" w:type="dxa"/>
          </w:tcPr>
          <w:p w14:paraId="091DF060" w14:textId="77777777" w:rsidR="00731E1D" w:rsidRPr="000E1730" w:rsidRDefault="00731E1D" w:rsidP="00731E1D">
            <w:pPr>
              <w:pStyle w:val="Tabela-zawarto"/>
            </w:pPr>
            <w:r w:rsidRPr="000E1730">
              <w:t>Kwota korekty</w:t>
            </w:r>
          </w:p>
        </w:tc>
        <w:tc>
          <w:tcPr>
            <w:tcW w:w="541" w:type="dxa"/>
            <w:vAlign w:val="center"/>
          </w:tcPr>
          <w:p w14:paraId="5C9B4CF1" w14:textId="77777777" w:rsidR="00731E1D" w:rsidRPr="000E1730" w:rsidRDefault="00731E1D" w:rsidP="00731E1D">
            <w:pPr>
              <w:pStyle w:val="Tabela-zawarto"/>
              <w:jc w:val="center"/>
            </w:pPr>
          </w:p>
        </w:tc>
        <w:tc>
          <w:tcPr>
            <w:tcW w:w="567" w:type="dxa"/>
            <w:vAlign w:val="center"/>
          </w:tcPr>
          <w:p w14:paraId="4CE3B0FC" w14:textId="77777777" w:rsidR="00731E1D" w:rsidRPr="000E1730" w:rsidRDefault="00731E1D" w:rsidP="00731E1D">
            <w:pPr>
              <w:pStyle w:val="Tabela-zawarto"/>
              <w:jc w:val="center"/>
            </w:pPr>
          </w:p>
        </w:tc>
        <w:tc>
          <w:tcPr>
            <w:tcW w:w="701" w:type="dxa"/>
            <w:vAlign w:val="center"/>
          </w:tcPr>
          <w:p w14:paraId="5609A1EA" w14:textId="77777777" w:rsidR="00731E1D" w:rsidRPr="000E1730" w:rsidRDefault="00731E1D" w:rsidP="00731E1D">
            <w:pPr>
              <w:pStyle w:val="Tabela-zawarto"/>
              <w:jc w:val="center"/>
            </w:pPr>
          </w:p>
        </w:tc>
        <w:tc>
          <w:tcPr>
            <w:tcW w:w="426" w:type="dxa"/>
            <w:vAlign w:val="center"/>
          </w:tcPr>
          <w:p w14:paraId="4A957D33" w14:textId="77777777" w:rsidR="00731E1D" w:rsidRPr="000E1730" w:rsidRDefault="00731E1D" w:rsidP="00731E1D">
            <w:pPr>
              <w:pStyle w:val="Tabela-zawarto"/>
              <w:jc w:val="center"/>
            </w:pPr>
          </w:p>
        </w:tc>
        <w:tc>
          <w:tcPr>
            <w:tcW w:w="708" w:type="dxa"/>
            <w:vAlign w:val="center"/>
          </w:tcPr>
          <w:p w14:paraId="63F0FCA5" w14:textId="77777777" w:rsidR="00731E1D" w:rsidRPr="000E1730" w:rsidRDefault="00731E1D" w:rsidP="00731E1D">
            <w:pPr>
              <w:pStyle w:val="Tabela-zawarto"/>
              <w:jc w:val="center"/>
            </w:pPr>
          </w:p>
        </w:tc>
        <w:tc>
          <w:tcPr>
            <w:tcW w:w="567" w:type="dxa"/>
            <w:vAlign w:val="center"/>
          </w:tcPr>
          <w:p w14:paraId="2F192E18" w14:textId="77777777" w:rsidR="00731E1D" w:rsidRPr="000E1730" w:rsidRDefault="00731E1D" w:rsidP="00731E1D">
            <w:pPr>
              <w:pStyle w:val="Tabela-zawarto"/>
              <w:jc w:val="center"/>
            </w:pPr>
          </w:p>
        </w:tc>
        <w:tc>
          <w:tcPr>
            <w:tcW w:w="631" w:type="dxa"/>
          </w:tcPr>
          <w:p w14:paraId="5480EAAD" w14:textId="77777777" w:rsidR="00731E1D" w:rsidRPr="000E1730" w:rsidRDefault="00731E1D" w:rsidP="00731E1D">
            <w:pPr>
              <w:pStyle w:val="Tabela-zawarto"/>
              <w:jc w:val="center"/>
            </w:pPr>
          </w:p>
        </w:tc>
        <w:tc>
          <w:tcPr>
            <w:tcW w:w="3679" w:type="dxa"/>
            <w:gridSpan w:val="3"/>
          </w:tcPr>
          <w:p w14:paraId="740A14A0" w14:textId="1A8752D1" w:rsidR="00731E1D" w:rsidRPr="000E1730" w:rsidRDefault="00731E1D" w:rsidP="00731E1D">
            <w:pPr>
              <w:pStyle w:val="Tabela-zawarto"/>
              <w:jc w:val="center"/>
            </w:pPr>
          </w:p>
        </w:tc>
      </w:tr>
      <w:tr w:rsidR="00731E1D" w:rsidRPr="000E1730" w14:paraId="53B7FC83" w14:textId="77777777" w:rsidTr="00DC2AAA">
        <w:trPr>
          <w:jc w:val="center"/>
        </w:trPr>
        <w:tc>
          <w:tcPr>
            <w:tcW w:w="567" w:type="dxa"/>
            <w:tcBorders>
              <w:top w:val="nil"/>
              <w:bottom w:val="nil"/>
            </w:tcBorders>
            <w:vAlign w:val="center"/>
          </w:tcPr>
          <w:p w14:paraId="6A46F13C" w14:textId="77777777" w:rsidR="00731E1D" w:rsidRPr="000E1730" w:rsidRDefault="00731E1D" w:rsidP="00731E1D">
            <w:pPr>
              <w:pStyle w:val="Tabela-zawarto"/>
              <w:jc w:val="center"/>
            </w:pPr>
          </w:p>
        </w:tc>
        <w:tc>
          <w:tcPr>
            <w:tcW w:w="3539" w:type="dxa"/>
            <w:tcBorders>
              <w:top w:val="nil"/>
              <w:bottom w:val="nil"/>
            </w:tcBorders>
            <w:vAlign w:val="center"/>
          </w:tcPr>
          <w:p w14:paraId="3EA16875" w14:textId="77777777" w:rsidR="00731E1D" w:rsidRPr="000E1730" w:rsidRDefault="00731E1D" w:rsidP="00731E1D">
            <w:pPr>
              <w:pStyle w:val="Tabela-zawarto"/>
              <w:ind w:left="432" w:hanging="432"/>
            </w:pPr>
            <w:r>
              <w:rPr>
                <w:lang w:val="en-US"/>
              </w:rPr>
              <w:t xml:space="preserve">-   -   -   -   -  -   </w:t>
            </w:r>
            <w:r w:rsidRPr="000E1730">
              <w:t>DocumentIdentifier</w:t>
            </w:r>
          </w:p>
        </w:tc>
        <w:tc>
          <w:tcPr>
            <w:tcW w:w="2141" w:type="dxa"/>
            <w:tcBorders>
              <w:bottom w:val="single" w:sz="4" w:space="0" w:color="auto"/>
            </w:tcBorders>
          </w:tcPr>
          <w:p w14:paraId="51312C4A" w14:textId="77777777" w:rsidR="00731E1D" w:rsidRPr="000E1730" w:rsidRDefault="00731E1D" w:rsidP="00731E1D">
            <w:pPr>
              <w:pStyle w:val="Tabela-zawarto"/>
            </w:pPr>
            <w:r w:rsidRPr="000E1730">
              <w:t>Numer referencyjny dokumentu będącego podstawą korekty</w:t>
            </w:r>
          </w:p>
        </w:tc>
        <w:tc>
          <w:tcPr>
            <w:tcW w:w="541" w:type="dxa"/>
            <w:tcBorders>
              <w:bottom w:val="single" w:sz="4" w:space="0" w:color="auto"/>
            </w:tcBorders>
            <w:vAlign w:val="center"/>
          </w:tcPr>
          <w:p w14:paraId="667D0047" w14:textId="77777777" w:rsidR="00731E1D" w:rsidRPr="00815B23" w:rsidRDefault="00731E1D" w:rsidP="00731E1D">
            <w:pPr>
              <w:pStyle w:val="Tabela-zawarto"/>
              <w:jc w:val="center"/>
            </w:pPr>
          </w:p>
        </w:tc>
        <w:tc>
          <w:tcPr>
            <w:tcW w:w="567" w:type="dxa"/>
            <w:tcBorders>
              <w:bottom w:val="single" w:sz="4" w:space="0" w:color="auto"/>
            </w:tcBorders>
            <w:vAlign w:val="center"/>
          </w:tcPr>
          <w:p w14:paraId="6480851F" w14:textId="77777777" w:rsidR="00731E1D" w:rsidRPr="00815B23" w:rsidRDefault="00731E1D" w:rsidP="00731E1D">
            <w:pPr>
              <w:pStyle w:val="Tabela-zawarto"/>
              <w:jc w:val="center"/>
            </w:pPr>
          </w:p>
        </w:tc>
        <w:tc>
          <w:tcPr>
            <w:tcW w:w="701" w:type="dxa"/>
            <w:tcBorders>
              <w:bottom w:val="single" w:sz="4" w:space="0" w:color="auto"/>
            </w:tcBorders>
            <w:vAlign w:val="center"/>
          </w:tcPr>
          <w:p w14:paraId="317FF498" w14:textId="77777777" w:rsidR="00731E1D" w:rsidRPr="00815B23" w:rsidRDefault="00731E1D" w:rsidP="00731E1D">
            <w:pPr>
              <w:pStyle w:val="Tabela-zawarto"/>
              <w:jc w:val="center"/>
            </w:pPr>
          </w:p>
        </w:tc>
        <w:tc>
          <w:tcPr>
            <w:tcW w:w="426" w:type="dxa"/>
            <w:tcBorders>
              <w:bottom w:val="single" w:sz="4" w:space="0" w:color="auto"/>
            </w:tcBorders>
            <w:vAlign w:val="center"/>
          </w:tcPr>
          <w:p w14:paraId="14D72823" w14:textId="77777777" w:rsidR="00731E1D" w:rsidRPr="00815B23" w:rsidRDefault="00731E1D" w:rsidP="00731E1D">
            <w:pPr>
              <w:pStyle w:val="Tabela-zawarto"/>
              <w:jc w:val="center"/>
            </w:pPr>
          </w:p>
        </w:tc>
        <w:tc>
          <w:tcPr>
            <w:tcW w:w="708" w:type="dxa"/>
            <w:tcBorders>
              <w:bottom w:val="single" w:sz="4" w:space="0" w:color="auto"/>
            </w:tcBorders>
            <w:vAlign w:val="center"/>
          </w:tcPr>
          <w:p w14:paraId="1D2B940B" w14:textId="77777777" w:rsidR="00731E1D" w:rsidRPr="00815B23" w:rsidRDefault="00731E1D" w:rsidP="00731E1D">
            <w:pPr>
              <w:pStyle w:val="Tabela-zawarto"/>
              <w:jc w:val="center"/>
            </w:pPr>
          </w:p>
        </w:tc>
        <w:tc>
          <w:tcPr>
            <w:tcW w:w="567" w:type="dxa"/>
            <w:tcBorders>
              <w:bottom w:val="single" w:sz="4" w:space="0" w:color="auto"/>
            </w:tcBorders>
            <w:vAlign w:val="center"/>
          </w:tcPr>
          <w:p w14:paraId="2BDB2EDB" w14:textId="77777777" w:rsidR="00731E1D" w:rsidRPr="00815B23" w:rsidRDefault="00731E1D" w:rsidP="00731E1D">
            <w:pPr>
              <w:pStyle w:val="Tabela-zawarto"/>
              <w:jc w:val="center"/>
            </w:pPr>
          </w:p>
        </w:tc>
        <w:tc>
          <w:tcPr>
            <w:tcW w:w="631" w:type="dxa"/>
            <w:tcBorders>
              <w:bottom w:val="single" w:sz="4" w:space="0" w:color="auto"/>
            </w:tcBorders>
          </w:tcPr>
          <w:p w14:paraId="550DFFF2" w14:textId="77777777" w:rsidR="00731E1D" w:rsidRPr="00815B23" w:rsidRDefault="00731E1D" w:rsidP="00731E1D">
            <w:pPr>
              <w:pStyle w:val="Tabela-zawarto"/>
              <w:jc w:val="center"/>
            </w:pPr>
          </w:p>
        </w:tc>
        <w:tc>
          <w:tcPr>
            <w:tcW w:w="3679" w:type="dxa"/>
            <w:gridSpan w:val="3"/>
            <w:tcBorders>
              <w:bottom w:val="single" w:sz="4" w:space="0" w:color="auto"/>
            </w:tcBorders>
          </w:tcPr>
          <w:p w14:paraId="12A15EA1" w14:textId="70B7C503" w:rsidR="00731E1D" w:rsidRPr="00815B23" w:rsidRDefault="00731E1D" w:rsidP="00731E1D">
            <w:pPr>
              <w:pStyle w:val="Tabela-zawarto"/>
              <w:jc w:val="center"/>
            </w:pPr>
          </w:p>
        </w:tc>
      </w:tr>
      <w:tr w:rsidR="00731E1D" w:rsidRPr="000E1730" w14:paraId="4FE2F20D" w14:textId="77777777" w:rsidTr="00DC2AAA">
        <w:trPr>
          <w:jc w:val="center"/>
        </w:trPr>
        <w:tc>
          <w:tcPr>
            <w:tcW w:w="567" w:type="dxa"/>
            <w:tcBorders>
              <w:top w:val="nil"/>
              <w:bottom w:val="dashed" w:sz="4" w:space="0" w:color="auto"/>
            </w:tcBorders>
            <w:vAlign w:val="center"/>
          </w:tcPr>
          <w:p w14:paraId="545F0601" w14:textId="77777777" w:rsidR="00731E1D" w:rsidRPr="00815B23" w:rsidRDefault="00731E1D" w:rsidP="00731E1D">
            <w:pPr>
              <w:pStyle w:val="Tabela-zawarto"/>
              <w:jc w:val="center"/>
            </w:pPr>
          </w:p>
        </w:tc>
        <w:tc>
          <w:tcPr>
            <w:tcW w:w="3539" w:type="dxa"/>
            <w:tcBorders>
              <w:top w:val="nil"/>
              <w:bottom w:val="dashed" w:sz="4" w:space="0" w:color="auto"/>
            </w:tcBorders>
            <w:vAlign w:val="center"/>
          </w:tcPr>
          <w:p w14:paraId="5C763B17" w14:textId="77777777" w:rsidR="00731E1D" w:rsidRPr="000E1730" w:rsidRDefault="00731E1D" w:rsidP="00731E1D">
            <w:pPr>
              <w:pStyle w:val="Tabela-zawarto"/>
              <w:ind w:left="432" w:hanging="432"/>
              <w:rPr>
                <w:lang w:val="en-US"/>
              </w:rPr>
            </w:pPr>
            <w:r>
              <w:rPr>
                <w:lang w:val="en-US"/>
              </w:rPr>
              <w:t xml:space="preserve">-   -   -   -   -  -   </w:t>
            </w:r>
            <w:r w:rsidRPr="000E1730">
              <w:rPr>
                <w:lang w:val="en-US"/>
              </w:rPr>
              <w:t>Description</w:t>
            </w:r>
          </w:p>
        </w:tc>
        <w:tc>
          <w:tcPr>
            <w:tcW w:w="2141" w:type="dxa"/>
            <w:tcBorders>
              <w:bottom w:val="nil"/>
            </w:tcBorders>
          </w:tcPr>
          <w:p w14:paraId="3EC5BC52" w14:textId="77777777" w:rsidR="00731E1D" w:rsidRPr="000E1730" w:rsidRDefault="00731E1D" w:rsidP="00731E1D">
            <w:pPr>
              <w:pStyle w:val="Tabela-zawarto"/>
            </w:pPr>
            <w:r w:rsidRPr="000E1730">
              <w:t>Opis korekty</w:t>
            </w:r>
          </w:p>
        </w:tc>
        <w:tc>
          <w:tcPr>
            <w:tcW w:w="541" w:type="dxa"/>
            <w:tcBorders>
              <w:bottom w:val="nil"/>
            </w:tcBorders>
            <w:vAlign w:val="center"/>
          </w:tcPr>
          <w:p w14:paraId="42D65CE5" w14:textId="77777777" w:rsidR="00731E1D" w:rsidRPr="000E1730" w:rsidRDefault="00731E1D" w:rsidP="00731E1D">
            <w:pPr>
              <w:pStyle w:val="Tabela-zawarto"/>
              <w:jc w:val="center"/>
            </w:pPr>
          </w:p>
        </w:tc>
        <w:tc>
          <w:tcPr>
            <w:tcW w:w="567" w:type="dxa"/>
            <w:tcBorders>
              <w:bottom w:val="nil"/>
            </w:tcBorders>
            <w:vAlign w:val="center"/>
          </w:tcPr>
          <w:p w14:paraId="34B6A57E" w14:textId="77777777" w:rsidR="00731E1D" w:rsidRPr="000E1730" w:rsidRDefault="00731E1D" w:rsidP="00731E1D">
            <w:pPr>
              <w:pStyle w:val="Tabela-zawarto"/>
              <w:jc w:val="center"/>
              <w:rPr>
                <w:lang w:val="de-DE"/>
              </w:rPr>
            </w:pPr>
          </w:p>
        </w:tc>
        <w:tc>
          <w:tcPr>
            <w:tcW w:w="701" w:type="dxa"/>
            <w:tcBorders>
              <w:bottom w:val="nil"/>
            </w:tcBorders>
            <w:vAlign w:val="center"/>
          </w:tcPr>
          <w:p w14:paraId="5DF7A69E" w14:textId="77777777" w:rsidR="00731E1D" w:rsidRPr="000E1730" w:rsidRDefault="00731E1D" w:rsidP="00731E1D">
            <w:pPr>
              <w:pStyle w:val="Tabela-zawarto"/>
              <w:jc w:val="center"/>
              <w:rPr>
                <w:lang w:val="de-DE"/>
              </w:rPr>
            </w:pPr>
          </w:p>
        </w:tc>
        <w:tc>
          <w:tcPr>
            <w:tcW w:w="426" w:type="dxa"/>
            <w:tcBorders>
              <w:bottom w:val="nil"/>
            </w:tcBorders>
            <w:vAlign w:val="center"/>
          </w:tcPr>
          <w:p w14:paraId="00BFDF0F" w14:textId="77777777" w:rsidR="00731E1D" w:rsidRPr="000E1730" w:rsidRDefault="00731E1D" w:rsidP="00731E1D">
            <w:pPr>
              <w:pStyle w:val="Tabela-zawarto"/>
              <w:jc w:val="center"/>
              <w:rPr>
                <w:lang w:val="de-DE"/>
              </w:rPr>
            </w:pPr>
          </w:p>
        </w:tc>
        <w:tc>
          <w:tcPr>
            <w:tcW w:w="708" w:type="dxa"/>
            <w:tcBorders>
              <w:bottom w:val="nil"/>
            </w:tcBorders>
            <w:vAlign w:val="center"/>
          </w:tcPr>
          <w:p w14:paraId="5BDCE5E4" w14:textId="77777777" w:rsidR="00731E1D" w:rsidRPr="000E1730" w:rsidRDefault="00731E1D" w:rsidP="00731E1D">
            <w:pPr>
              <w:pStyle w:val="Tabela-zawarto"/>
              <w:jc w:val="center"/>
              <w:rPr>
                <w:lang w:val="de-DE"/>
              </w:rPr>
            </w:pPr>
          </w:p>
        </w:tc>
        <w:tc>
          <w:tcPr>
            <w:tcW w:w="567" w:type="dxa"/>
            <w:tcBorders>
              <w:bottom w:val="nil"/>
            </w:tcBorders>
            <w:vAlign w:val="center"/>
          </w:tcPr>
          <w:p w14:paraId="446C3272" w14:textId="77777777" w:rsidR="00731E1D" w:rsidRPr="000E1730" w:rsidRDefault="00731E1D" w:rsidP="00731E1D">
            <w:pPr>
              <w:pStyle w:val="Tabela-zawarto"/>
              <w:jc w:val="center"/>
              <w:rPr>
                <w:lang w:val="de-DE"/>
              </w:rPr>
            </w:pPr>
          </w:p>
        </w:tc>
        <w:tc>
          <w:tcPr>
            <w:tcW w:w="631" w:type="dxa"/>
            <w:tcBorders>
              <w:bottom w:val="nil"/>
            </w:tcBorders>
          </w:tcPr>
          <w:p w14:paraId="26052CFA" w14:textId="77777777" w:rsidR="00731E1D" w:rsidRPr="000E1730" w:rsidRDefault="00731E1D" w:rsidP="00731E1D">
            <w:pPr>
              <w:pStyle w:val="Tabela-zawarto"/>
              <w:jc w:val="center"/>
              <w:rPr>
                <w:lang w:val="de-DE"/>
              </w:rPr>
            </w:pPr>
          </w:p>
        </w:tc>
        <w:tc>
          <w:tcPr>
            <w:tcW w:w="3679" w:type="dxa"/>
            <w:gridSpan w:val="3"/>
            <w:tcBorders>
              <w:bottom w:val="nil"/>
            </w:tcBorders>
          </w:tcPr>
          <w:p w14:paraId="05D823D2" w14:textId="1520CA7F" w:rsidR="00731E1D" w:rsidRPr="000E1730" w:rsidRDefault="00731E1D" w:rsidP="00731E1D">
            <w:pPr>
              <w:pStyle w:val="Tabela-zawarto"/>
              <w:jc w:val="center"/>
              <w:rPr>
                <w:lang w:val="de-DE"/>
              </w:rPr>
            </w:pPr>
          </w:p>
        </w:tc>
      </w:tr>
      <w:tr w:rsidR="00731E1D" w:rsidRPr="000E1730" w14:paraId="1DB12E21" w14:textId="77777777" w:rsidTr="00DC2AAA">
        <w:trPr>
          <w:jc w:val="center"/>
        </w:trPr>
        <w:tc>
          <w:tcPr>
            <w:tcW w:w="567" w:type="dxa"/>
            <w:tcBorders>
              <w:top w:val="dashed" w:sz="4" w:space="0" w:color="auto"/>
              <w:bottom w:val="nil"/>
            </w:tcBorders>
            <w:vAlign w:val="center"/>
          </w:tcPr>
          <w:p w14:paraId="22DDE235" w14:textId="77777777" w:rsidR="00731E1D" w:rsidRPr="000E1730" w:rsidRDefault="00731E1D" w:rsidP="00731E1D">
            <w:pPr>
              <w:pStyle w:val="Tabela-zawarto"/>
              <w:ind w:left="432" w:hanging="432"/>
              <w:jc w:val="center"/>
              <w:rPr>
                <w:lang w:val="en-US"/>
              </w:rPr>
            </w:pPr>
            <w:r w:rsidRPr="000E1730">
              <w:rPr>
                <w:lang w:val="en-US"/>
              </w:rPr>
              <w:t>B-23</w:t>
            </w:r>
          </w:p>
        </w:tc>
        <w:tc>
          <w:tcPr>
            <w:tcW w:w="3539" w:type="dxa"/>
            <w:tcBorders>
              <w:top w:val="dashed" w:sz="4" w:space="0" w:color="auto"/>
              <w:bottom w:val="nil"/>
            </w:tcBorders>
            <w:shd w:val="clear" w:color="auto" w:fill="00FFFF"/>
            <w:vAlign w:val="center"/>
          </w:tcPr>
          <w:p w14:paraId="353BDD00" w14:textId="77777777" w:rsidR="00731E1D" w:rsidRPr="000E1730" w:rsidRDefault="00731E1D" w:rsidP="00731E1D">
            <w:pPr>
              <w:pStyle w:val="Tabela-zawarto"/>
              <w:ind w:left="432" w:hanging="432"/>
              <w:rPr>
                <w:lang w:val="en-US"/>
              </w:rPr>
            </w:pPr>
            <w:r>
              <w:rPr>
                <w:lang w:val="en-US"/>
              </w:rPr>
              <w:t xml:space="preserve">-   -   -   -   </w:t>
            </w:r>
            <w:r w:rsidRPr="000E1730">
              <w:rPr>
                <w:lang w:val="en-US"/>
              </w:rPr>
              <w:t>US</w:t>
            </w:r>
            <w:r w:rsidRPr="000E1730">
              <w:rPr>
                <w:lang w:val="en-US"/>
              </w:rPr>
              <w:tab/>
            </w:r>
            <w:r w:rsidRPr="000E1730">
              <w:rPr>
                <w:b/>
                <w:lang w:val="en-US"/>
              </w:rPr>
              <w:t>XOR</w:t>
            </w:r>
          </w:p>
        </w:tc>
        <w:tc>
          <w:tcPr>
            <w:tcW w:w="2141" w:type="dxa"/>
            <w:tcBorders>
              <w:top w:val="single" w:sz="4" w:space="0" w:color="auto"/>
            </w:tcBorders>
          </w:tcPr>
          <w:p w14:paraId="549A295B" w14:textId="77777777" w:rsidR="00731E1D" w:rsidRPr="000E1730" w:rsidRDefault="00731E1D" w:rsidP="00731E1D">
            <w:pPr>
              <w:pStyle w:val="Tabela-zawarto"/>
            </w:pPr>
            <w:r w:rsidRPr="000E1730">
              <w:t>Szczegóły płatności przelewu dla US</w:t>
            </w:r>
          </w:p>
        </w:tc>
        <w:tc>
          <w:tcPr>
            <w:tcW w:w="541" w:type="dxa"/>
            <w:tcBorders>
              <w:top w:val="single" w:sz="4" w:space="0" w:color="auto"/>
            </w:tcBorders>
            <w:vAlign w:val="center"/>
          </w:tcPr>
          <w:p w14:paraId="39317887" w14:textId="77777777" w:rsidR="00731E1D" w:rsidRPr="000E1730" w:rsidRDefault="00731E1D" w:rsidP="00731E1D">
            <w:pPr>
              <w:pStyle w:val="Tabela-zawarto"/>
              <w:jc w:val="center"/>
            </w:pPr>
          </w:p>
        </w:tc>
        <w:tc>
          <w:tcPr>
            <w:tcW w:w="567" w:type="dxa"/>
            <w:tcBorders>
              <w:top w:val="single" w:sz="4" w:space="0" w:color="auto"/>
            </w:tcBorders>
            <w:vAlign w:val="center"/>
          </w:tcPr>
          <w:p w14:paraId="39E99F2C" w14:textId="77777777" w:rsidR="00731E1D" w:rsidRPr="000E1730" w:rsidRDefault="00731E1D" w:rsidP="00731E1D">
            <w:pPr>
              <w:pStyle w:val="Tabela-zawarto"/>
              <w:jc w:val="center"/>
            </w:pPr>
          </w:p>
        </w:tc>
        <w:tc>
          <w:tcPr>
            <w:tcW w:w="701" w:type="dxa"/>
            <w:tcBorders>
              <w:top w:val="single" w:sz="4" w:space="0" w:color="auto"/>
            </w:tcBorders>
            <w:vAlign w:val="center"/>
          </w:tcPr>
          <w:p w14:paraId="528C2370" w14:textId="77777777" w:rsidR="00731E1D" w:rsidRPr="000E1730" w:rsidRDefault="00731E1D" w:rsidP="00731E1D">
            <w:pPr>
              <w:pStyle w:val="Tabela-zawarto"/>
              <w:jc w:val="center"/>
            </w:pPr>
          </w:p>
        </w:tc>
        <w:tc>
          <w:tcPr>
            <w:tcW w:w="426" w:type="dxa"/>
            <w:tcBorders>
              <w:top w:val="single" w:sz="4" w:space="0" w:color="auto"/>
            </w:tcBorders>
            <w:vAlign w:val="center"/>
          </w:tcPr>
          <w:p w14:paraId="65387253" w14:textId="77777777" w:rsidR="00731E1D" w:rsidRPr="000E1730" w:rsidRDefault="00731E1D" w:rsidP="00731E1D">
            <w:pPr>
              <w:pStyle w:val="Tabela-zawarto"/>
              <w:jc w:val="center"/>
            </w:pPr>
            <w:r>
              <w:t>W</w:t>
            </w:r>
          </w:p>
        </w:tc>
        <w:tc>
          <w:tcPr>
            <w:tcW w:w="708" w:type="dxa"/>
            <w:tcBorders>
              <w:top w:val="single" w:sz="4" w:space="0" w:color="auto"/>
            </w:tcBorders>
            <w:vAlign w:val="center"/>
          </w:tcPr>
          <w:p w14:paraId="4186D6E8" w14:textId="77777777" w:rsidR="00731E1D" w:rsidRPr="000E1730" w:rsidRDefault="00731E1D" w:rsidP="00731E1D">
            <w:pPr>
              <w:pStyle w:val="Tabela-zawarto"/>
              <w:jc w:val="center"/>
            </w:pPr>
          </w:p>
        </w:tc>
        <w:tc>
          <w:tcPr>
            <w:tcW w:w="567" w:type="dxa"/>
            <w:tcBorders>
              <w:top w:val="single" w:sz="4" w:space="0" w:color="auto"/>
            </w:tcBorders>
            <w:vAlign w:val="center"/>
          </w:tcPr>
          <w:p w14:paraId="6CEF6CAD" w14:textId="77777777" w:rsidR="00731E1D" w:rsidRPr="000E1730" w:rsidRDefault="00731E1D" w:rsidP="00731E1D">
            <w:pPr>
              <w:pStyle w:val="Tabela-zawarto"/>
              <w:jc w:val="center"/>
            </w:pPr>
          </w:p>
        </w:tc>
        <w:tc>
          <w:tcPr>
            <w:tcW w:w="631" w:type="dxa"/>
            <w:tcBorders>
              <w:top w:val="single" w:sz="4" w:space="0" w:color="auto"/>
            </w:tcBorders>
          </w:tcPr>
          <w:p w14:paraId="0E795059" w14:textId="77777777" w:rsidR="00731E1D" w:rsidRPr="001E135E" w:rsidRDefault="00731E1D" w:rsidP="00731E1D">
            <w:pPr>
              <w:pStyle w:val="Tabela-zawarto"/>
              <w:jc w:val="center"/>
            </w:pPr>
          </w:p>
        </w:tc>
        <w:tc>
          <w:tcPr>
            <w:tcW w:w="3679" w:type="dxa"/>
            <w:gridSpan w:val="3"/>
            <w:tcBorders>
              <w:top w:val="single" w:sz="4" w:space="0" w:color="auto"/>
            </w:tcBorders>
          </w:tcPr>
          <w:p w14:paraId="0BDC0BFE" w14:textId="77777777" w:rsidR="00731E1D" w:rsidRDefault="00731E1D" w:rsidP="00731E1D">
            <w:pPr>
              <w:pStyle w:val="Tabela-zawarto"/>
              <w:jc w:val="center"/>
            </w:pPr>
            <w:r w:rsidRPr="001E135E">
              <w:t>Szczegóły płatności dla przelewu do US</w:t>
            </w:r>
          </w:p>
          <w:p w14:paraId="3829265A" w14:textId="13C4C54D" w:rsidR="00731E1D" w:rsidRPr="000E1730" w:rsidRDefault="00731E1D" w:rsidP="00731E1D">
            <w:pPr>
              <w:pStyle w:val="Tabela-zawarto"/>
              <w:jc w:val="center"/>
            </w:pPr>
            <w:r w:rsidRPr="000A6195">
              <w:t>Element musi być określony jeśli PmtCategory = US</w:t>
            </w:r>
          </w:p>
        </w:tc>
      </w:tr>
      <w:tr w:rsidR="00731E1D" w:rsidRPr="000E1730" w14:paraId="039D202A" w14:textId="77777777" w:rsidTr="00DC2AAA">
        <w:trPr>
          <w:jc w:val="center"/>
        </w:trPr>
        <w:tc>
          <w:tcPr>
            <w:tcW w:w="567" w:type="dxa"/>
            <w:tcBorders>
              <w:top w:val="nil"/>
              <w:bottom w:val="nil"/>
            </w:tcBorders>
            <w:vAlign w:val="center"/>
          </w:tcPr>
          <w:p w14:paraId="31435CE4" w14:textId="77777777" w:rsidR="00731E1D" w:rsidRPr="000E1730" w:rsidRDefault="00731E1D" w:rsidP="00731E1D">
            <w:pPr>
              <w:pStyle w:val="Tabela-zawarto"/>
              <w:ind w:left="432" w:hanging="432"/>
              <w:jc w:val="center"/>
            </w:pPr>
          </w:p>
        </w:tc>
        <w:tc>
          <w:tcPr>
            <w:tcW w:w="3539" w:type="dxa"/>
            <w:tcBorders>
              <w:top w:val="nil"/>
              <w:bottom w:val="nil"/>
            </w:tcBorders>
            <w:vAlign w:val="center"/>
          </w:tcPr>
          <w:p w14:paraId="004F5373" w14:textId="77777777" w:rsidR="00731E1D" w:rsidRPr="000E1730" w:rsidRDefault="00731E1D" w:rsidP="00731E1D">
            <w:pPr>
              <w:pStyle w:val="Tabela-zawarto"/>
              <w:ind w:left="432" w:hanging="432"/>
            </w:pPr>
            <w:r>
              <w:rPr>
                <w:lang w:val="en-US"/>
              </w:rPr>
              <w:t xml:space="preserve">-   -   -   -   -  </w:t>
            </w:r>
            <w:r w:rsidRPr="000E1730">
              <w:t>PayorIdentifier</w:t>
            </w:r>
          </w:p>
        </w:tc>
        <w:tc>
          <w:tcPr>
            <w:tcW w:w="2141" w:type="dxa"/>
          </w:tcPr>
          <w:p w14:paraId="7E41143A" w14:textId="77777777" w:rsidR="00731E1D" w:rsidRPr="000E1730" w:rsidRDefault="00731E1D" w:rsidP="00731E1D">
            <w:pPr>
              <w:pStyle w:val="Tabela-zawarto"/>
            </w:pPr>
            <w:r w:rsidRPr="000E1730">
              <w:t>Identyfikator uzupełniający</w:t>
            </w:r>
          </w:p>
        </w:tc>
        <w:tc>
          <w:tcPr>
            <w:tcW w:w="541" w:type="dxa"/>
            <w:vAlign w:val="center"/>
          </w:tcPr>
          <w:p w14:paraId="21B1F0C8" w14:textId="77777777" w:rsidR="00731E1D" w:rsidRPr="000E1730" w:rsidRDefault="00731E1D" w:rsidP="00731E1D">
            <w:pPr>
              <w:pStyle w:val="Tabela-zawarto"/>
              <w:jc w:val="center"/>
            </w:pPr>
          </w:p>
        </w:tc>
        <w:tc>
          <w:tcPr>
            <w:tcW w:w="567" w:type="dxa"/>
            <w:vAlign w:val="center"/>
          </w:tcPr>
          <w:p w14:paraId="426EE653" w14:textId="77777777" w:rsidR="00731E1D" w:rsidRPr="000E1730" w:rsidRDefault="00731E1D" w:rsidP="00731E1D">
            <w:pPr>
              <w:pStyle w:val="Tabela-zawarto"/>
              <w:jc w:val="center"/>
            </w:pPr>
          </w:p>
        </w:tc>
        <w:tc>
          <w:tcPr>
            <w:tcW w:w="701" w:type="dxa"/>
            <w:vAlign w:val="center"/>
          </w:tcPr>
          <w:p w14:paraId="3386C470" w14:textId="77777777" w:rsidR="00731E1D" w:rsidRPr="000E1730" w:rsidRDefault="00731E1D" w:rsidP="00731E1D">
            <w:pPr>
              <w:pStyle w:val="Tabela-zawarto"/>
              <w:jc w:val="center"/>
            </w:pPr>
          </w:p>
        </w:tc>
        <w:tc>
          <w:tcPr>
            <w:tcW w:w="426" w:type="dxa"/>
            <w:vAlign w:val="center"/>
          </w:tcPr>
          <w:p w14:paraId="542ABEB3" w14:textId="77777777" w:rsidR="00731E1D" w:rsidRPr="000E1730" w:rsidRDefault="00731E1D" w:rsidP="00731E1D">
            <w:pPr>
              <w:pStyle w:val="Tabela-zawarto"/>
              <w:jc w:val="center"/>
            </w:pPr>
            <w:r>
              <w:t>W</w:t>
            </w:r>
          </w:p>
        </w:tc>
        <w:tc>
          <w:tcPr>
            <w:tcW w:w="708" w:type="dxa"/>
            <w:vAlign w:val="center"/>
          </w:tcPr>
          <w:p w14:paraId="06E2B3D8" w14:textId="77777777" w:rsidR="00731E1D" w:rsidRPr="000E1730" w:rsidRDefault="00731E1D" w:rsidP="00731E1D">
            <w:pPr>
              <w:pStyle w:val="Tabela-zawarto"/>
              <w:jc w:val="center"/>
            </w:pPr>
          </w:p>
        </w:tc>
        <w:tc>
          <w:tcPr>
            <w:tcW w:w="567" w:type="dxa"/>
            <w:vAlign w:val="center"/>
          </w:tcPr>
          <w:p w14:paraId="421A1EA4" w14:textId="77777777" w:rsidR="00731E1D" w:rsidRPr="000E1730" w:rsidRDefault="00731E1D" w:rsidP="00731E1D">
            <w:pPr>
              <w:pStyle w:val="Tabela-zawarto"/>
              <w:jc w:val="center"/>
            </w:pPr>
          </w:p>
        </w:tc>
        <w:tc>
          <w:tcPr>
            <w:tcW w:w="631" w:type="dxa"/>
          </w:tcPr>
          <w:p w14:paraId="70C50F28" w14:textId="77777777" w:rsidR="00731E1D" w:rsidRDefault="00731E1D" w:rsidP="00731E1D">
            <w:pPr>
              <w:pStyle w:val="Tabela-zawarto"/>
              <w:jc w:val="center"/>
            </w:pPr>
          </w:p>
        </w:tc>
        <w:tc>
          <w:tcPr>
            <w:tcW w:w="3679" w:type="dxa"/>
            <w:gridSpan w:val="3"/>
          </w:tcPr>
          <w:p w14:paraId="7F1643C1" w14:textId="5F0C2A71" w:rsidR="00731E1D" w:rsidRDefault="00731E1D" w:rsidP="00731E1D">
            <w:pPr>
              <w:pStyle w:val="Tabela-zawarto"/>
              <w:jc w:val="center"/>
            </w:pPr>
            <w:r>
              <w:t>Typ identyfikatora i Numer identyfikatora uzupełniającego.</w:t>
            </w:r>
          </w:p>
          <w:p w14:paraId="14323C93" w14:textId="77777777" w:rsidR="00731E1D" w:rsidRPr="00FD2C10" w:rsidRDefault="00731E1D" w:rsidP="00731E1D">
            <w:pPr>
              <w:pStyle w:val="opiswtabeliZnakZnak"/>
              <w:rPr>
                <w:rFonts w:ascii="Arial" w:hAnsi="Arial" w:cs="Arial"/>
                <w:sz w:val="16"/>
                <w:szCs w:val="16"/>
                <w:lang w:val="de-DE"/>
              </w:rPr>
            </w:pPr>
            <w:r w:rsidRPr="00FD2C10">
              <w:rPr>
                <w:rFonts w:ascii="Arial" w:hAnsi="Arial" w:cs="Arial"/>
                <w:sz w:val="16"/>
                <w:szCs w:val="16"/>
                <w:lang w:val="de-DE"/>
              </w:rPr>
              <w:t xml:space="preserve">‘N‘ – NIP, </w:t>
            </w:r>
          </w:p>
          <w:p w14:paraId="664A97CF" w14:textId="77777777" w:rsidR="00731E1D" w:rsidRPr="00FD2C10" w:rsidRDefault="00731E1D" w:rsidP="00731E1D">
            <w:pPr>
              <w:pStyle w:val="opiswtabeliZnakZnak"/>
              <w:rPr>
                <w:rFonts w:ascii="Arial" w:hAnsi="Arial" w:cs="Arial"/>
                <w:sz w:val="16"/>
                <w:szCs w:val="16"/>
                <w:lang w:val="de-DE"/>
              </w:rPr>
            </w:pPr>
            <w:r w:rsidRPr="00FD2C10">
              <w:rPr>
                <w:rFonts w:ascii="Arial" w:hAnsi="Arial" w:cs="Arial"/>
                <w:sz w:val="16"/>
                <w:szCs w:val="16"/>
                <w:lang w:val="de-DE"/>
              </w:rPr>
              <w:t>‘R’ – Regon,</w:t>
            </w:r>
          </w:p>
          <w:p w14:paraId="56AEDA2E" w14:textId="77777777" w:rsidR="00731E1D" w:rsidRPr="00FD2C10" w:rsidRDefault="00731E1D" w:rsidP="00731E1D">
            <w:pPr>
              <w:pStyle w:val="opiswtabeliZnakZnak"/>
              <w:rPr>
                <w:rFonts w:ascii="Arial" w:hAnsi="Arial" w:cs="Arial"/>
                <w:sz w:val="16"/>
                <w:szCs w:val="16"/>
                <w:lang w:val="de-DE"/>
              </w:rPr>
            </w:pPr>
            <w:r w:rsidRPr="00FD2C10">
              <w:rPr>
                <w:rFonts w:ascii="Arial" w:hAnsi="Arial" w:cs="Arial"/>
                <w:sz w:val="16"/>
                <w:szCs w:val="16"/>
                <w:lang w:val="de-DE"/>
              </w:rPr>
              <w:t>‘P’ – PESEL,</w:t>
            </w:r>
          </w:p>
          <w:p w14:paraId="0CF50BD4" w14:textId="77777777" w:rsidR="00731E1D" w:rsidRPr="00007CE6" w:rsidRDefault="00731E1D" w:rsidP="00731E1D">
            <w:pPr>
              <w:pStyle w:val="opiswtabeliZnakZnak"/>
              <w:rPr>
                <w:rFonts w:ascii="Arial" w:hAnsi="Arial" w:cs="Arial"/>
                <w:sz w:val="16"/>
                <w:szCs w:val="16"/>
              </w:rPr>
            </w:pPr>
            <w:r w:rsidRPr="00007CE6">
              <w:rPr>
                <w:rFonts w:ascii="Arial" w:hAnsi="Arial" w:cs="Arial"/>
                <w:sz w:val="16"/>
                <w:szCs w:val="16"/>
              </w:rPr>
              <w:t>‘1’ – Dowód osobisty,</w:t>
            </w:r>
          </w:p>
          <w:p w14:paraId="2FD373D2" w14:textId="77777777" w:rsidR="00731E1D" w:rsidRPr="00007CE6" w:rsidRDefault="00731E1D" w:rsidP="00731E1D">
            <w:pPr>
              <w:pStyle w:val="opiswtabeliZnakZnak"/>
              <w:rPr>
                <w:rFonts w:ascii="Arial" w:hAnsi="Arial" w:cs="Arial"/>
                <w:sz w:val="16"/>
                <w:szCs w:val="16"/>
              </w:rPr>
            </w:pPr>
            <w:r w:rsidRPr="00007CE6">
              <w:rPr>
                <w:rFonts w:ascii="Arial" w:hAnsi="Arial" w:cs="Arial"/>
                <w:sz w:val="16"/>
                <w:szCs w:val="16"/>
              </w:rPr>
              <w:t>‘2’ – Paszport,</w:t>
            </w:r>
          </w:p>
          <w:p w14:paraId="5E0F14C8" w14:textId="77777777" w:rsidR="00731E1D" w:rsidRDefault="00731E1D" w:rsidP="00731E1D">
            <w:pPr>
              <w:pStyle w:val="Tabela-zawarto"/>
              <w:ind w:left="90"/>
            </w:pPr>
            <w:r w:rsidRPr="00007CE6">
              <w:rPr>
                <w:rFonts w:cs="Arial"/>
                <w:szCs w:val="16"/>
              </w:rPr>
              <w:t>‘3’ – Inny dokument.</w:t>
            </w:r>
          </w:p>
        </w:tc>
      </w:tr>
      <w:tr w:rsidR="00731E1D" w:rsidRPr="000E1730" w14:paraId="587C0160" w14:textId="77777777" w:rsidTr="00DC2AAA">
        <w:trPr>
          <w:jc w:val="center"/>
        </w:trPr>
        <w:tc>
          <w:tcPr>
            <w:tcW w:w="567" w:type="dxa"/>
            <w:tcBorders>
              <w:top w:val="nil"/>
              <w:bottom w:val="nil"/>
            </w:tcBorders>
            <w:vAlign w:val="center"/>
          </w:tcPr>
          <w:p w14:paraId="3DE7A720" w14:textId="77777777" w:rsidR="00731E1D" w:rsidRPr="000E1730" w:rsidRDefault="00731E1D" w:rsidP="00731E1D">
            <w:pPr>
              <w:pStyle w:val="Tabela-zawarto"/>
              <w:ind w:left="432" w:hanging="432"/>
              <w:jc w:val="center"/>
            </w:pPr>
          </w:p>
        </w:tc>
        <w:tc>
          <w:tcPr>
            <w:tcW w:w="3539" w:type="dxa"/>
            <w:tcBorders>
              <w:top w:val="nil"/>
              <w:bottom w:val="nil"/>
            </w:tcBorders>
            <w:vAlign w:val="center"/>
          </w:tcPr>
          <w:p w14:paraId="7B03557B" w14:textId="77777777" w:rsidR="00731E1D" w:rsidRPr="000E1730" w:rsidRDefault="00731E1D" w:rsidP="00731E1D">
            <w:pPr>
              <w:pStyle w:val="Tabela-zawarto"/>
              <w:ind w:left="432" w:hanging="432"/>
            </w:pPr>
            <w:r>
              <w:rPr>
                <w:lang w:val="en-US"/>
              </w:rPr>
              <w:t xml:space="preserve">-   -   -   -   -  </w:t>
            </w:r>
            <w:r w:rsidRPr="000E1730">
              <w:t>PaymentFormIdentifier</w:t>
            </w:r>
          </w:p>
        </w:tc>
        <w:tc>
          <w:tcPr>
            <w:tcW w:w="2141" w:type="dxa"/>
          </w:tcPr>
          <w:p w14:paraId="49F34E3D" w14:textId="77777777" w:rsidR="00731E1D" w:rsidRPr="000E1730" w:rsidRDefault="00731E1D" w:rsidP="00731E1D">
            <w:pPr>
              <w:pStyle w:val="Tabela-zawarto"/>
            </w:pPr>
            <w:r w:rsidRPr="000E1730">
              <w:t>Symbol formularza lub płatności</w:t>
            </w:r>
          </w:p>
        </w:tc>
        <w:tc>
          <w:tcPr>
            <w:tcW w:w="541" w:type="dxa"/>
            <w:vAlign w:val="center"/>
          </w:tcPr>
          <w:p w14:paraId="160D4C0F" w14:textId="77777777" w:rsidR="00731E1D" w:rsidRPr="000E1730" w:rsidRDefault="00731E1D" w:rsidP="00731E1D">
            <w:pPr>
              <w:pStyle w:val="Tabela-zawarto"/>
              <w:jc w:val="center"/>
            </w:pPr>
          </w:p>
        </w:tc>
        <w:tc>
          <w:tcPr>
            <w:tcW w:w="567" w:type="dxa"/>
            <w:vAlign w:val="center"/>
          </w:tcPr>
          <w:p w14:paraId="172BA362" w14:textId="77777777" w:rsidR="00731E1D" w:rsidRPr="000E1730" w:rsidRDefault="00731E1D" w:rsidP="00731E1D">
            <w:pPr>
              <w:pStyle w:val="Tabela-zawarto"/>
              <w:jc w:val="center"/>
            </w:pPr>
          </w:p>
        </w:tc>
        <w:tc>
          <w:tcPr>
            <w:tcW w:w="701" w:type="dxa"/>
            <w:vAlign w:val="center"/>
          </w:tcPr>
          <w:p w14:paraId="0027A878" w14:textId="77777777" w:rsidR="00731E1D" w:rsidRPr="000E1730" w:rsidRDefault="00731E1D" w:rsidP="00731E1D">
            <w:pPr>
              <w:pStyle w:val="Tabela-zawarto"/>
              <w:jc w:val="center"/>
            </w:pPr>
          </w:p>
        </w:tc>
        <w:tc>
          <w:tcPr>
            <w:tcW w:w="426" w:type="dxa"/>
            <w:vAlign w:val="center"/>
          </w:tcPr>
          <w:p w14:paraId="0C76AA1C" w14:textId="77777777" w:rsidR="00731E1D" w:rsidRPr="000E1730" w:rsidRDefault="00731E1D" w:rsidP="00731E1D">
            <w:pPr>
              <w:pStyle w:val="Tabela-zawarto"/>
              <w:jc w:val="center"/>
            </w:pPr>
            <w:r>
              <w:t>W</w:t>
            </w:r>
          </w:p>
        </w:tc>
        <w:tc>
          <w:tcPr>
            <w:tcW w:w="708" w:type="dxa"/>
            <w:vAlign w:val="center"/>
          </w:tcPr>
          <w:p w14:paraId="3F68B596" w14:textId="77777777" w:rsidR="00731E1D" w:rsidRPr="000E1730" w:rsidRDefault="00731E1D" w:rsidP="00731E1D">
            <w:pPr>
              <w:pStyle w:val="Tabela-zawarto"/>
              <w:jc w:val="center"/>
            </w:pPr>
          </w:p>
        </w:tc>
        <w:tc>
          <w:tcPr>
            <w:tcW w:w="567" w:type="dxa"/>
            <w:vAlign w:val="center"/>
          </w:tcPr>
          <w:p w14:paraId="2F0B134D" w14:textId="77777777" w:rsidR="00731E1D" w:rsidRPr="000E1730" w:rsidRDefault="00731E1D" w:rsidP="00731E1D">
            <w:pPr>
              <w:pStyle w:val="Tabela-zawarto"/>
              <w:jc w:val="center"/>
            </w:pPr>
          </w:p>
        </w:tc>
        <w:tc>
          <w:tcPr>
            <w:tcW w:w="631" w:type="dxa"/>
          </w:tcPr>
          <w:p w14:paraId="7B5E01BB" w14:textId="77777777" w:rsidR="00731E1D" w:rsidRDefault="00731E1D" w:rsidP="00731E1D">
            <w:pPr>
              <w:pStyle w:val="Tabela-zawarto"/>
              <w:jc w:val="center"/>
            </w:pPr>
          </w:p>
        </w:tc>
        <w:tc>
          <w:tcPr>
            <w:tcW w:w="3679" w:type="dxa"/>
            <w:gridSpan w:val="3"/>
          </w:tcPr>
          <w:p w14:paraId="56F03708" w14:textId="52E37721" w:rsidR="00731E1D" w:rsidRDefault="00731E1D" w:rsidP="00731E1D">
            <w:pPr>
              <w:pStyle w:val="Tabela-zawarto"/>
              <w:jc w:val="center"/>
            </w:pPr>
            <w:r>
              <w:t>Symbol formularza podatkowego</w:t>
            </w:r>
          </w:p>
        </w:tc>
      </w:tr>
      <w:tr w:rsidR="00731E1D" w:rsidRPr="000E1730" w14:paraId="565188F4" w14:textId="77777777" w:rsidTr="00DC2AAA">
        <w:trPr>
          <w:jc w:val="center"/>
        </w:trPr>
        <w:tc>
          <w:tcPr>
            <w:tcW w:w="567" w:type="dxa"/>
            <w:tcBorders>
              <w:top w:val="nil"/>
              <w:bottom w:val="nil"/>
            </w:tcBorders>
            <w:vAlign w:val="center"/>
          </w:tcPr>
          <w:p w14:paraId="284DA70E" w14:textId="77777777" w:rsidR="00731E1D" w:rsidRPr="000E1730" w:rsidRDefault="00731E1D" w:rsidP="00731E1D">
            <w:pPr>
              <w:pStyle w:val="Tabela-zawarto"/>
              <w:ind w:left="432" w:hanging="432"/>
              <w:jc w:val="center"/>
            </w:pPr>
          </w:p>
        </w:tc>
        <w:tc>
          <w:tcPr>
            <w:tcW w:w="3539" w:type="dxa"/>
            <w:tcBorders>
              <w:top w:val="nil"/>
              <w:bottom w:val="nil"/>
            </w:tcBorders>
            <w:vAlign w:val="center"/>
          </w:tcPr>
          <w:p w14:paraId="460E7C22" w14:textId="77777777" w:rsidR="00731E1D" w:rsidRPr="000E1730" w:rsidRDefault="00731E1D" w:rsidP="00731E1D">
            <w:pPr>
              <w:pStyle w:val="Tabela-zawarto"/>
              <w:ind w:left="432" w:hanging="432"/>
            </w:pPr>
            <w:r>
              <w:rPr>
                <w:lang w:val="en-US"/>
              </w:rPr>
              <w:t xml:space="preserve">-   -   -   -   -  </w:t>
            </w:r>
            <w:r w:rsidRPr="000E1730">
              <w:t>USDescription</w:t>
            </w:r>
          </w:p>
        </w:tc>
        <w:tc>
          <w:tcPr>
            <w:tcW w:w="2141" w:type="dxa"/>
          </w:tcPr>
          <w:p w14:paraId="34BCF919" w14:textId="77777777" w:rsidR="00731E1D" w:rsidRPr="000E1730" w:rsidRDefault="00731E1D" w:rsidP="00731E1D">
            <w:pPr>
              <w:pStyle w:val="Tabela-zawarto"/>
            </w:pPr>
            <w:r w:rsidRPr="000E1730">
              <w:t>Dodatkowa identyfikacja zobowiązania (opis)</w:t>
            </w:r>
          </w:p>
        </w:tc>
        <w:tc>
          <w:tcPr>
            <w:tcW w:w="541" w:type="dxa"/>
            <w:vAlign w:val="center"/>
          </w:tcPr>
          <w:p w14:paraId="50ACF844" w14:textId="77777777" w:rsidR="00731E1D" w:rsidRPr="000E1730" w:rsidRDefault="00731E1D" w:rsidP="00731E1D">
            <w:pPr>
              <w:pStyle w:val="Tabela-zawarto"/>
              <w:jc w:val="center"/>
            </w:pPr>
          </w:p>
        </w:tc>
        <w:tc>
          <w:tcPr>
            <w:tcW w:w="567" w:type="dxa"/>
            <w:vAlign w:val="center"/>
          </w:tcPr>
          <w:p w14:paraId="16BD2DC9" w14:textId="77777777" w:rsidR="00731E1D" w:rsidRPr="000E1730" w:rsidRDefault="00731E1D" w:rsidP="00731E1D">
            <w:pPr>
              <w:pStyle w:val="Tabela-zawarto"/>
              <w:jc w:val="center"/>
            </w:pPr>
          </w:p>
        </w:tc>
        <w:tc>
          <w:tcPr>
            <w:tcW w:w="701" w:type="dxa"/>
            <w:vAlign w:val="center"/>
          </w:tcPr>
          <w:p w14:paraId="72922CC4" w14:textId="77777777" w:rsidR="00731E1D" w:rsidRPr="000E1730" w:rsidRDefault="00731E1D" w:rsidP="00731E1D">
            <w:pPr>
              <w:pStyle w:val="Tabela-zawarto"/>
              <w:jc w:val="center"/>
            </w:pPr>
          </w:p>
        </w:tc>
        <w:tc>
          <w:tcPr>
            <w:tcW w:w="426" w:type="dxa"/>
            <w:vAlign w:val="center"/>
          </w:tcPr>
          <w:p w14:paraId="6CCC569C" w14:textId="77777777" w:rsidR="00731E1D" w:rsidRPr="000E1730" w:rsidRDefault="00731E1D" w:rsidP="00731E1D">
            <w:pPr>
              <w:pStyle w:val="Tabela-zawarto"/>
              <w:jc w:val="center"/>
            </w:pPr>
            <w:r>
              <w:t>O</w:t>
            </w:r>
          </w:p>
        </w:tc>
        <w:tc>
          <w:tcPr>
            <w:tcW w:w="708" w:type="dxa"/>
            <w:vAlign w:val="center"/>
          </w:tcPr>
          <w:p w14:paraId="76237ECD" w14:textId="77777777" w:rsidR="00731E1D" w:rsidRPr="000E1730" w:rsidRDefault="00731E1D" w:rsidP="00731E1D">
            <w:pPr>
              <w:pStyle w:val="Tabela-zawarto"/>
              <w:jc w:val="center"/>
            </w:pPr>
          </w:p>
        </w:tc>
        <w:tc>
          <w:tcPr>
            <w:tcW w:w="567" w:type="dxa"/>
            <w:vAlign w:val="center"/>
          </w:tcPr>
          <w:p w14:paraId="4AC48079" w14:textId="77777777" w:rsidR="00731E1D" w:rsidRPr="000E1730" w:rsidRDefault="00731E1D" w:rsidP="00731E1D">
            <w:pPr>
              <w:pStyle w:val="Tabela-zawarto"/>
              <w:jc w:val="center"/>
            </w:pPr>
          </w:p>
        </w:tc>
        <w:tc>
          <w:tcPr>
            <w:tcW w:w="631" w:type="dxa"/>
          </w:tcPr>
          <w:p w14:paraId="0F2A4CEA" w14:textId="77777777" w:rsidR="00731E1D" w:rsidRDefault="00731E1D" w:rsidP="00731E1D">
            <w:pPr>
              <w:pStyle w:val="Tabela-zawarto"/>
              <w:jc w:val="center"/>
            </w:pPr>
          </w:p>
        </w:tc>
        <w:tc>
          <w:tcPr>
            <w:tcW w:w="3679" w:type="dxa"/>
            <w:gridSpan w:val="3"/>
          </w:tcPr>
          <w:p w14:paraId="6F81817D" w14:textId="60754D7B" w:rsidR="00731E1D" w:rsidRDefault="00731E1D" w:rsidP="00731E1D">
            <w:pPr>
              <w:pStyle w:val="Tabela-zawarto"/>
              <w:jc w:val="center"/>
            </w:pPr>
            <w:r>
              <w:t>Dodatkowa identyfikacja zobowiązania</w:t>
            </w:r>
          </w:p>
        </w:tc>
      </w:tr>
      <w:tr w:rsidR="00731E1D" w:rsidRPr="000E1730" w14:paraId="16BCC7C0" w14:textId="77777777" w:rsidTr="00DC2AAA">
        <w:trPr>
          <w:jc w:val="center"/>
        </w:trPr>
        <w:tc>
          <w:tcPr>
            <w:tcW w:w="567" w:type="dxa"/>
            <w:tcBorders>
              <w:top w:val="nil"/>
              <w:bottom w:val="nil"/>
            </w:tcBorders>
            <w:vAlign w:val="center"/>
          </w:tcPr>
          <w:p w14:paraId="10FFCBE4" w14:textId="77777777" w:rsidR="00731E1D" w:rsidRPr="000E1730" w:rsidRDefault="00731E1D" w:rsidP="00731E1D">
            <w:pPr>
              <w:pStyle w:val="Tabela-zawarto"/>
              <w:ind w:left="432" w:hanging="432"/>
              <w:jc w:val="center"/>
            </w:pPr>
          </w:p>
        </w:tc>
        <w:tc>
          <w:tcPr>
            <w:tcW w:w="3539" w:type="dxa"/>
            <w:tcBorders>
              <w:top w:val="nil"/>
              <w:bottom w:val="nil"/>
            </w:tcBorders>
            <w:vAlign w:val="center"/>
          </w:tcPr>
          <w:p w14:paraId="403D95BD" w14:textId="77777777" w:rsidR="00731E1D" w:rsidRPr="000E1730" w:rsidRDefault="00731E1D" w:rsidP="00731E1D">
            <w:pPr>
              <w:pStyle w:val="Tabela-zawarto"/>
              <w:ind w:left="432" w:hanging="432"/>
            </w:pPr>
            <w:r>
              <w:rPr>
                <w:lang w:val="en-US"/>
              </w:rPr>
              <w:t xml:space="preserve">-   -   -   -   -  </w:t>
            </w:r>
            <w:r w:rsidRPr="000E1730">
              <w:t>USPaymentPeriod</w:t>
            </w:r>
          </w:p>
        </w:tc>
        <w:tc>
          <w:tcPr>
            <w:tcW w:w="2141" w:type="dxa"/>
          </w:tcPr>
          <w:p w14:paraId="15A63813" w14:textId="77777777" w:rsidR="00731E1D" w:rsidRPr="000E1730" w:rsidRDefault="00731E1D" w:rsidP="00731E1D">
            <w:pPr>
              <w:pStyle w:val="Tabela-zawarto"/>
            </w:pPr>
            <w:r w:rsidRPr="000E1730">
              <w:t>Okres wymaganej płatności dokumentu US</w:t>
            </w:r>
          </w:p>
        </w:tc>
        <w:tc>
          <w:tcPr>
            <w:tcW w:w="541" w:type="dxa"/>
            <w:vAlign w:val="center"/>
          </w:tcPr>
          <w:p w14:paraId="24C1DE29" w14:textId="77777777" w:rsidR="00731E1D" w:rsidRPr="000E1730" w:rsidRDefault="00731E1D" w:rsidP="00731E1D">
            <w:pPr>
              <w:pStyle w:val="Tabela-zawarto"/>
              <w:jc w:val="center"/>
            </w:pPr>
          </w:p>
        </w:tc>
        <w:tc>
          <w:tcPr>
            <w:tcW w:w="567" w:type="dxa"/>
            <w:vAlign w:val="center"/>
          </w:tcPr>
          <w:p w14:paraId="3C7499A5" w14:textId="77777777" w:rsidR="00731E1D" w:rsidRPr="000E1730" w:rsidRDefault="00731E1D" w:rsidP="00731E1D">
            <w:pPr>
              <w:pStyle w:val="Tabela-zawarto"/>
              <w:jc w:val="center"/>
            </w:pPr>
          </w:p>
        </w:tc>
        <w:tc>
          <w:tcPr>
            <w:tcW w:w="701" w:type="dxa"/>
            <w:vAlign w:val="center"/>
          </w:tcPr>
          <w:p w14:paraId="6037251B" w14:textId="77777777" w:rsidR="00731E1D" w:rsidRPr="000E1730" w:rsidRDefault="00731E1D" w:rsidP="00731E1D">
            <w:pPr>
              <w:pStyle w:val="Tabela-zawarto"/>
              <w:jc w:val="center"/>
            </w:pPr>
          </w:p>
        </w:tc>
        <w:tc>
          <w:tcPr>
            <w:tcW w:w="426" w:type="dxa"/>
            <w:vAlign w:val="center"/>
          </w:tcPr>
          <w:p w14:paraId="3E9778AA" w14:textId="77777777" w:rsidR="00731E1D" w:rsidRPr="000E1730" w:rsidRDefault="00731E1D" w:rsidP="00731E1D">
            <w:pPr>
              <w:pStyle w:val="Tabela-zawarto"/>
              <w:jc w:val="center"/>
              <w:rPr>
                <w:lang w:val="en-US"/>
              </w:rPr>
            </w:pPr>
            <w:r>
              <w:rPr>
                <w:lang w:val="en-US"/>
              </w:rPr>
              <w:t>O</w:t>
            </w:r>
          </w:p>
        </w:tc>
        <w:tc>
          <w:tcPr>
            <w:tcW w:w="708" w:type="dxa"/>
            <w:vAlign w:val="center"/>
          </w:tcPr>
          <w:p w14:paraId="53FCF543" w14:textId="77777777" w:rsidR="00731E1D" w:rsidRPr="000E1730" w:rsidRDefault="00731E1D" w:rsidP="00731E1D">
            <w:pPr>
              <w:pStyle w:val="Tabela-zawarto"/>
              <w:jc w:val="center"/>
              <w:rPr>
                <w:lang w:val="en-US"/>
              </w:rPr>
            </w:pPr>
          </w:p>
        </w:tc>
        <w:tc>
          <w:tcPr>
            <w:tcW w:w="567" w:type="dxa"/>
            <w:vAlign w:val="center"/>
          </w:tcPr>
          <w:p w14:paraId="2A59ED93" w14:textId="77777777" w:rsidR="00731E1D" w:rsidRPr="000E1730" w:rsidRDefault="00731E1D" w:rsidP="00731E1D">
            <w:pPr>
              <w:pStyle w:val="Tabela-zawarto"/>
              <w:jc w:val="center"/>
              <w:rPr>
                <w:lang w:val="en-US"/>
              </w:rPr>
            </w:pPr>
          </w:p>
        </w:tc>
        <w:tc>
          <w:tcPr>
            <w:tcW w:w="631" w:type="dxa"/>
          </w:tcPr>
          <w:p w14:paraId="6B2ACC77" w14:textId="77777777" w:rsidR="00731E1D" w:rsidRDefault="00731E1D" w:rsidP="00731E1D">
            <w:pPr>
              <w:pStyle w:val="Tabela-zawarto"/>
              <w:jc w:val="center"/>
              <w:rPr>
                <w:lang w:val="en-US"/>
              </w:rPr>
            </w:pPr>
          </w:p>
        </w:tc>
        <w:tc>
          <w:tcPr>
            <w:tcW w:w="3679" w:type="dxa"/>
            <w:gridSpan w:val="3"/>
          </w:tcPr>
          <w:p w14:paraId="56FBD8E6" w14:textId="64D56FB1" w:rsidR="00731E1D" w:rsidRDefault="00731E1D" w:rsidP="00731E1D">
            <w:pPr>
              <w:pStyle w:val="Tabela-zawarto"/>
              <w:jc w:val="center"/>
              <w:rPr>
                <w:lang w:val="en-US"/>
              </w:rPr>
            </w:pPr>
            <w:r>
              <w:rPr>
                <w:lang w:val="en-US"/>
              </w:rPr>
              <w:t>Okres wymaganej płatności</w:t>
            </w:r>
          </w:p>
        </w:tc>
      </w:tr>
      <w:tr w:rsidR="00731E1D" w:rsidRPr="000E1730" w14:paraId="0E83560D" w14:textId="77777777" w:rsidTr="00DC2AAA">
        <w:trPr>
          <w:jc w:val="center"/>
        </w:trPr>
        <w:tc>
          <w:tcPr>
            <w:tcW w:w="567" w:type="dxa"/>
            <w:tcBorders>
              <w:top w:val="dashed" w:sz="4" w:space="0" w:color="auto"/>
              <w:bottom w:val="nil"/>
            </w:tcBorders>
            <w:vAlign w:val="center"/>
          </w:tcPr>
          <w:p w14:paraId="7083019E" w14:textId="41D25A84" w:rsidR="00731E1D" w:rsidRPr="000E1730" w:rsidRDefault="00731E1D" w:rsidP="00731E1D">
            <w:pPr>
              <w:pStyle w:val="Tabela-zawarto"/>
              <w:ind w:left="432" w:hanging="432"/>
              <w:jc w:val="center"/>
              <w:rPr>
                <w:lang w:val="en-US"/>
              </w:rPr>
            </w:pPr>
            <w:r w:rsidRPr="000E1730">
              <w:rPr>
                <w:lang w:val="en-US"/>
              </w:rPr>
              <w:t>B-</w:t>
            </w:r>
            <w:r>
              <w:rPr>
                <w:lang w:val="en-US"/>
              </w:rPr>
              <w:t>44</w:t>
            </w:r>
          </w:p>
        </w:tc>
        <w:tc>
          <w:tcPr>
            <w:tcW w:w="3539" w:type="dxa"/>
            <w:tcBorders>
              <w:top w:val="dashed" w:sz="4" w:space="0" w:color="auto"/>
              <w:bottom w:val="nil"/>
            </w:tcBorders>
            <w:shd w:val="clear" w:color="auto" w:fill="00FFFF"/>
            <w:vAlign w:val="center"/>
          </w:tcPr>
          <w:p w14:paraId="6CE2056E" w14:textId="1BBE0893" w:rsidR="00731E1D" w:rsidRPr="000E1730" w:rsidRDefault="00731E1D" w:rsidP="00731E1D">
            <w:pPr>
              <w:pStyle w:val="Tabela-zawarto"/>
              <w:ind w:left="432" w:hanging="432"/>
              <w:rPr>
                <w:lang w:val="en-US"/>
              </w:rPr>
            </w:pPr>
            <w:r>
              <w:rPr>
                <w:lang w:val="en-US"/>
              </w:rPr>
              <w:t>-   -   -   -   MPP</w:t>
            </w:r>
            <w:r w:rsidRPr="000E1730">
              <w:rPr>
                <w:lang w:val="en-US"/>
              </w:rPr>
              <w:tab/>
            </w:r>
            <w:r w:rsidRPr="000E1730">
              <w:rPr>
                <w:b/>
                <w:lang w:val="en-US"/>
              </w:rPr>
              <w:t>XOR</w:t>
            </w:r>
          </w:p>
        </w:tc>
        <w:tc>
          <w:tcPr>
            <w:tcW w:w="2141" w:type="dxa"/>
            <w:tcBorders>
              <w:top w:val="single" w:sz="4" w:space="0" w:color="auto"/>
            </w:tcBorders>
          </w:tcPr>
          <w:p w14:paraId="35F730B1" w14:textId="75157440" w:rsidR="00731E1D" w:rsidRPr="000E1730" w:rsidRDefault="00731E1D" w:rsidP="00731E1D">
            <w:pPr>
              <w:pStyle w:val="Tabela-zawarto"/>
            </w:pPr>
            <w:r w:rsidRPr="000E1730">
              <w:t xml:space="preserve">Szczegóły płatności </w:t>
            </w:r>
            <w:r>
              <w:t>podzielonej</w:t>
            </w:r>
          </w:p>
        </w:tc>
        <w:tc>
          <w:tcPr>
            <w:tcW w:w="541" w:type="dxa"/>
            <w:tcBorders>
              <w:top w:val="single" w:sz="4" w:space="0" w:color="auto"/>
            </w:tcBorders>
            <w:vAlign w:val="center"/>
          </w:tcPr>
          <w:p w14:paraId="6713C725" w14:textId="77777777" w:rsidR="00731E1D" w:rsidRPr="000E1730" w:rsidRDefault="00731E1D" w:rsidP="00731E1D">
            <w:pPr>
              <w:pStyle w:val="Tabela-zawarto"/>
              <w:jc w:val="center"/>
            </w:pPr>
          </w:p>
        </w:tc>
        <w:tc>
          <w:tcPr>
            <w:tcW w:w="567" w:type="dxa"/>
            <w:tcBorders>
              <w:top w:val="single" w:sz="4" w:space="0" w:color="auto"/>
            </w:tcBorders>
            <w:vAlign w:val="center"/>
          </w:tcPr>
          <w:p w14:paraId="7CCBD644" w14:textId="77777777" w:rsidR="00731E1D" w:rsidRPr="000E1730" w:rsidRDefault="00731E1D" w:rsidP="00731E1D">
            <w:pPr>
              <w:pStyle w:val="Tabela-zawarto"/>
              <w:jc w:val="center"/>
            </w:pPr>
          </w:p>
        </w:tc>
        <w:tc>
          <w:tcPr>
            <w:tcW w:w="701" w:type="dxa"/>
            <w:tcBorders>
              <w:top w:val="single" w:sz="4" w:space="0" w:color="auto"/>
            </w:tcBorders>
            <w:vAlign w:val="center"/>
          </w:tcPr>
          <w:p w14:paraId="32E7EA43" w14:textId="77777777" w:rsidR="00731E1D" w:rsidRPr="000E1730" w:rsidRDefault="00731E1D" w:rsidP="00731E1D">
            <w:pPr>
              <w:pStyle w:val="Tabela-zawarto"/>
              <w:jc w:val="center"/>
            </w:pPr>
          </w:p>
        </w:tc>
        <w:tc>
          <w:tcPr>
            <w:tcW w:w="426" w:type="dxa"/>
            <w:tcBorders>
              <w:top w:val="single" w:sz="4" w:space="0" w:color="auto"/>
            </w:tcBorders>
            <w:vAlign w:val="center"/>
          </w:tcPr>
          <w:p w14:paraId="0612D40D" w14:textId="72016061" w:rsidR="00731E1D" w:rsidRPr="000E1730" w:rsidRDefault="00731E1D" w:rsidP="00731E1D">
            <w:pPr>
              <w:pStyle w:val="Tabela-zawarto"/>
              <w:jc w:val="center"/>
            </w:pPr>
          </w:p>
        </w:tc>
        <w:tc>
          <w:tcPr>
            <w:tcW w:w="708" w:type="dxa"/>
            <w:tcBorders>
              <w:top w:val="single" w:sz="4" w:space="0" w:color="auto"/>
            </w:tcBorders>
          </w:tcPr>
          <w:p w14:paraId="1B5DA3AF" w14:textId="77777777" w:rsidR="00731E1D" w:rsidRPr="000E1730" w:rsidRDefault="00731E1D" w:rsidP="00731E1D">
            <w:pPr>
              <w:pStyle w:val="Tabela-zawarto"/>
              <w:jc w:val="center"/>
            </w:pPr>
          </w:p>
        </w:tc>
        <w:tc>
          <w:tcPr>
            <w:tcW w:w="567" w:type="dxa"/>
            <w:tcBorders>
              <w:top w:val="single" w:sz="4" w:space="0" w:color="auto"/>
            </w:tcBorders>
          </w:tcPr>
          <w:p w14:paraId="725D2373" w14:textId="77777777" w:rsidR="00731E1D" w:rsidRPr="000E1730" w:rsidRDefault="00731E1D" w:rsidP="00731E1D">
            <w:pPr>
              <w:pStyle w:val="Tabela-zawarto"/>
              <w:jc w:val="center"/>
            </w:pPr>
          </w:p>
        </w:tc>
        <w:tc>
          <w:tcPr>
            <w:tcW w:w="631" w:type="dxa"/>
            <w:tcBorders>
              <w:top w:val="single" w:sz="4" w:space="0" w:color="auto"/>
            </w:tcBorders>
            <w:vAlign w:val="center"/>
          </w:tcPr>
          <w:p w14:paraId="7A25D96D" w14:textId="1BA0F541" w:rsidR="00731E1D" w:rsidRPr="001E135E" w:rsidRDefault="00731E1D" w:rsidP="00731E1D">
            <w:pPr>
              <w:pStyle w:val="Tabela-zawarto"/>
              <w:jc w:val="center"/>
            </w:pPr>
            <w:r>
              <w:t>W</w:t>
            </w:r>
          </w:p>
        </w:tc>
        <w:tc>
          <w:tcPr>
            <w:tcW w:w="3679" w:type="dxa"/>
            <w:gridSpan w:val="3"/>
            <w:tcBorders>
              <w:top w:val="single" w:sz="4" w:space="0" w:color="auto"/>
            </w:tcBorders>
          </w:tcPr>
          <w:p w14:paraId="2DB73471" w14:textId="77777777" w:rsidR="00731E1D" w:rsidRDefault="00731E1D" w:rsidP="00731E1D">
            <w:pPr>
              <w:pStyle w:val="Tabela-zawarto"/>
              <w:jc w:val="center"/>
            </w:pPr>
            <w:r>
              <w:t>Szczegóły płatności podzielonej</w:t>
            </w:r>
          </w:p>
          <w:p w14:paraId="1913251C" w14:textId="6863AA91" w:rsidR="00731E1D" w:rsidRPr="000E1730" w:rsidRDefault="00731E1D" w:rsidP="00731E1D">
            <w:pPr>
              <w:pStyle w:val="Tabela-zawarto"/>
              <w:jc w:val="center"/>
            </w:pPr>
            <w:r w:rsidRPr="000A6195">
              <w:t>Element musi być określony, jeśli PmtCategory = MPP</w:t>
            </w:r>
          </w:p>
        </w:tc>
      </w:tr>
      <w:tr w:rsidR="00731E1D" w:rsidRPr="000E1730" w14:paraId="40A360B3" w14:textId="77777777" w:rsidTr="00DC2AAA">
        <w:trPr>
          <w:jc w:val="center"/>
        </w:trPr>
        <w:tc>
          <w:tcPr>
            <w:tcW w:w="567" w:type="dxa"/>
            <w:tcBorders>
              <w:top w:val="nil"/>
              <w:bottom w:val="nil"/>
            </w:tcBorders>
            <w:vAlign w:val="center"/>
          </w:tcPr>
          <w:p w14:paraId="5F88F102" w14:textId="77777777" w:rsidR="00731E1D" w:rsidRPr="000E1730" w:rsidRDefault="00731E1D" w:rsidP="00731E1D">
            <w:pPr>
              <w:pStyle w:val="Tabela-zawarto"/>
              <w:ind w:left="432" w:hanging="432"/>
              <w:jc w:val="center"/>
            </w:pPr>
          </w:p>
        </w:tc>
        <w:tc>
          <w:tcPr>
            <w:tcW w:w="3539" w:type="dxa"/>
            <w:tcBorders>
              <w:top w:val="nil"/>
              <w:bottom w:val="nil"/>
            </w:tcBorders>
            <w:vAlign w:val="center"/>
          </w:tcPr>
          <w:p w14:paraId="2392D416" w14:textId="26CB0807" w:rsidR="00731E1D" w:rsidRPr="000E1730" w:rsidRDefault="00731E1D" w:rsidP="00731E1D">
            <w:pPr>
              <w:pStyle w:val="Tabela-zawarto"/>
              <w:ind w:left="432" w:hanging="432"/>
            </w:pPr>
            <w:r>
              <w:rPr>
                <w:lang w:val="en-US"/>
              </w:rPr>
              <w:t xml:space="preserve">-   -   -   -   -  </w:t>
            </w:r>
            <w:r w:rsidRPr="00FC7424">
              <w:t>VATAmount</w:t>
            </w:r>
          </w:p>
        </w:tc>
        <w:tc>
          <w:tcPr>
            <w:tcW w:w="2141" w:type="dxa"/>
          </w:tcPr>
          <w:p w14:paraId="52DF1B38" w14:textId="6C976A0C" w:rsidR="00731E1D" w:rsidRPr="000E1730" w:rsidRDefault="00731E1D" w:rsidP="00731E1D">
            <w:pPr>
              <w:pStyle w:val="Tabela-zawarto"/>
            </w:pPr>
            <w:r w:rsidRPr="00193CD2">
              <w:t xml:space="preserve">Kwota podatku VAT zawarta </w:t>
            </w:r>
            <w:r>
              <w:t>w</w:t>
            </w:r>
            <w:r w:rsidRPr="00193CD2">
              <w:t xml:space="preserve"> kwocie zlecenia</w:t>
            </w:r>
          </w:p>
        </w:tc>
        <w:tc>
          <w:tcPr>
            <w:tcW w:w="541" w:type="dxa"/>
            <w:vAlign w:val="center"/>
          </w:tcPr>
          <w:p w14:paraId="54241B45" w14:textId="77777777" w:rsidR="00731E1D" w:rsidRPr="000E1730" w:rsidRDefault="00731E1D" w:rsidP="00731E1D">
            <w:pPr>
              <w:pStyle w:val="Tabela-zawarto"/>
              <w:jc w:val="center"/>
            </w:pPr>
          </w:p>
        </w:tc>
        <w:tc>
          <w:tcPr>
            <w:tcW w:w="567" w:type="dxa"/>
            <w:vAlign w:val="center"/>
          </w:tcPr>
          <w:p w14:paraId="0836FD70" w14:textId="77777777" w:rsidR="00731E1D" w:rsidRPr="000E1730" w:rsidRDefault="00731E1D" w:rsidP="00731E1D">
            <w:pPr>
              <w:pStyle w:val="Tabela-zawarto"/>
              <w:jc w:val="center"/>
            </w:pPr>
          </w:p>
        </w:tc>
        <w:tc>
          <w:tcPr>
            <w:tcW w:w="701" w:type="dxa"/>
            <w:vAlign w:val="center"/>
          </w:tcPr>
          <w:p w14:paraId="40A55D39" w14:textId="77777777" w:rsidR="00731E1D" w:rsidRPr="000E1730" w:rsidRDefault="00731E1D" w:rsidP="00731E1D">
            <w:pPr>
              <w:pStyle w:val="Tabela-zawarto"/>
              <w:jc w:val="center"/>
            </w:pPr>
          </w:p>
        </w:tc>
        <w:tc>
          <w:tcPr>
            <w:tcW w:w="426" w:type="dxa"/>
            <w:vAlign w:val="center"/>
          </w:tcPr>
          <w:p w14:paraId="22F61BA4" w14:textId="433074C0" w:rsidR="00731E1D" w:rsidRPr="000E1730" w:rsidRDefault="00731E1D" w:rsidP="00731E1D">
            <w:pPr>
              <w:pStyle w:val="Tabela-zawarto"/>
              <w:jc w:val="center"/>
            </w:pPr>
          </w:p>
        </w:tc>
        <w:tc>
          <w:tcPr>
            <w:tcW w:w="708" w:type="dxa"/>
          </w:tcPr>
          <w:p w14:paraId="568F2470" w14:textId="77777777" w:rsidR="00731E1D" w:rsidRPr="000E1730" w:rsidRDefault="00731E1D" w:rsidP="00731E1D">
            <w:pPr>
              <w:pStyle w:val="Tabela-zawarto"/>
              <w:jc w:val="center"/>
            </w:pPr>
          </w:p>
        </w:tc>
        <w:tc>
          <w:tcPr>
            <w:tcW w:w="567" w:type="dxa"/>
          </w:tcPr>
          <w:p w14:paraId="4C75CFED" w14:textId="77777777" w:rsidR="00731E1D" w:rsidRPr="000E1730" w:rsidRDefault="00731E1D" w:rsidP="00731E1D">
            <w:pPr>
              <w:pStyle w:val="Tabela-zawarto"/>
              <w:jc w:val="center"/>
            </w:pPr>
          </w:p>
        </w:tc>
        <w:tc>
          <w:tcPr>
            <w:tcW w:w="631" w:type="dxa"/>
            <w:vAlign w:val="center"/>
          </w:tcPr>
          <w:p w14:paraId="5EB69EDF" w14:textId="42482EFF" w:rsidR="00731E1D" w:rsidRDefault="00731E1D" w:rsidP="00731E1D">
            <w:pPr>
              <w:pStyle w:val="Tabela-zawarto"/>
              <w:jc w:val="center"/>
            </w:pPr>
            <w:r>
              <w:t>W</w:t>
            </w:r>
          </w:p>
        </w:tc>
        <w:tc>
          <w:tcPr>
            <w:tcW w:w="3679" w:type="dxa"/>
            <w:gridSpan w:val="3"/>
          </w:tcPr>
          <w:p w14:paraId="3669369B" w14:textId="32D55D3F" w:rsidR="00731E1D" w:rsidRDefault="00731E1D" w:rsidP="00731E1D">
            <w:pPr>
              <w:pStyle w:val="Tabela-zawarto"/>
              <w:ind w:left="90"/>
            </w:pPr>
            <w:r w:rsidRPr="00193CD2">
              <w:t xml:space="preserve">Kwota podatku VAT zawarta </w:t>
            </w:r>
            <w:r>
              <w:t>w</w:t>
            </w:r>
            <w:r w:rsidRPr="00193CD2">
              <w:t xml:space="preserve"> kwocie zlecenia</w:t>
            </w:r>
            <w:r>
              <w:t>. Musi być: większa od zera i nie większa od kwoty zlecenia, maksymalnie 9999999999.99. Kwota musi być wyrażona w PLN.</w:t>
            </w:r>
          </w:p>
          <w:p w14:paraId="5BE6CF16" w14:textId="7D60B704" w:rsidR="00731E1D" w:rsidRDefault="00731E1D" w:rsidP="00731E1D">
            <w:pPr>
              <w:pStyle w:val="Tabela-zawarto"/>
              <w:ind w:left="90"/>
            </w:pPr>
            <w:r>
              <w:t>Waluta kwoty jest opcjonalna, domyślnie PLN</w:t>
            </w:r>
          </w:p>
        </w:tc>
      </w:tr>
      <w:tr w:rsidR="00731E1D" w:rsidRPr="000E1730" w14:paraId="1625EA99" w14:textId="77777777" w:rsidTr="00DC2AAA">
        <w:trPr>
          <w:jc w:val="center"/>
        </w:trPr>
        <w:tc>
          <w:tcPr>
            <w:tcW w:w="567" w:type="dxa"/>
            <w:tcBorders>
              <w:top w:val="nil"/>
              <w:bottom w:val="nil"/>
            </w:tcBorders>
            <w:vAlign w:val="center"/>
          </w:tcPr>
          <w:p w14:paraId="56C18778" w14:textId="77777777" w:rsidR="00731E1D" w:rsidRPr="000E1730" w:rsidRDefault="00731E1D" w:rsidP="00731E1D">
            <w:pPr>
              <w:pStyle w:val="Tabela-zawarto"/>
              <w:ind w:left="432" w:hanging="432"/>
              <w:jc w:val="center"/>
            </w:pPr>
          </w:p>
        </w:tc>
        <w:tc>
          <w:tcPr>
            <w:tcW w:w="3539" w:type="dxa"/>
            <w:tcBorders>
              <w:top w:val="nil"/>
              <w:bottom w:val="nil"/>
            </w:tcBorders>
            <w:vAlign w:val="center"/>
          </w:tcPr>
          <w:p w14:paraId="5976FBA1" w14:textId="4FE86AEE" w:rsidR="00731E1D" w:rsidRPr="000E1730" w:rsidRDefault="00731E1D" w:rsidP="00731E1D">
            <w:pPr>
              <w:pStyle w:val="Tabela-zawarto"/>
              <w:ind w:left="432" w:hanging="432"/>
            </w:pPr>
            <w:r>
              <w:rPr>
                <w:lang w:val="en-US"/>
              </w:rPr>
              <w:t xml:space="preserve">-   -   -   -   -  </w:t>
            </w:r>
            <w:r w:rsidRPr="00FC7424">
              <w:t>TaxIdentificationNumber</w:t>
            </w:r>
          </w:p>
        </w:tc>
        <w:tc>
          <w:tcPr>
            <w:tcW w:w="2141" w:type="dxa"/>
          </w:tcPr>
          <w:p w14:paraId="44A0450D" w14:textId="52815DAD" w:rsidR="00731E1D" w:rsidRPr="000E1730" w:rsidRDefault="00731E1D" w:rsidP="00731E1D">
            <w:pPr>
              <w:pStyle w:val="Tabela-zawarto"/>
            </w:pPr>
            <w:r w:rsidRPr="00193CD2">
              <w:t xml:space="preserve">Numer identyfikacji </w:t>
            </w:r>
            <w:r>
              <w:t>podatkowej</w:t>
            </w:r>
          </w:p>
        </w:tc>
        <w:tc>
          <w:tcPr>
            <w:tcW w:w="541" w:type="dxa"/>
            <w:vAlign w:val="center"/>
          </w:tcPr>
          <w:p w14:paraId="5385DD56" w14:textId="77777777" w:rsidR="00731E1D" w:rsidRPr="000E1730" w:rsidRDefault="00731E1D" w:rsidP="00731E1D">
            <w:pPr>
              <w:pStyle w:val="Tabela-zawarto"/>
              <w:jc w:val="center"/>
            </w:pPr>
          </w:p>
        </w:tc>
        <w:tc>
          <w:tcPr>
            <w:tcW w:w="567" w:type="dxa"/>
            <w:vAlign w:val="center"/>
          </w:tcPr>
          <w:p w14:paraId="51890F5F" w14:textId="77777777" w:rsidR="00731E1D" w:rsidRPr="000E1730" w:rsidRDefault="00731E1D" w:rsidP="00731E1D">
            <w:pPr>
              <w:pStyle w:val="Tabela-zawarto"/>
              <w:jc w:val="center"/>
            </w:pPr>
          </w:p>
        </w:tc>
        <w:tc>
          <w:tcPr>
            <w:tcW w:w="701" w:type="dxa"/>
            <w:vAlign w:val="center"/>
          </w:tcPr>
          <w:p w14:paraId="121F9544" w14:textId="77777777" w:rsidR="00731E1D" w:rsidRPr="000E1730" w:rsidRDefault="00731E1D" w:rsidP="00731E1D">
            <w:pPr>
              <w:pStyle w:val="Tabela-zawarto"/>
              <w:jc w:val="center"/>
            </w:pPr>
          </w:p>
        </w:tc>
        <w:tc>
          <w:tcPr>
            <w:tcW w:w="426" w:type="dxa"/>
            <w:vAlign w:val="center"/>
          </w:tcPr>
          <w:p w14:paraId="60AE1ECD" w14:textId="1B889963" w:rsidR="00731E1D" w:rsidRPr="000E1730" w:rsidRDefault="00731E1D" w:rsidP="00731E1D">
            <w:pPr>
              <w:pStyle w:val="Tabela-zawarto"/>
              <w:jc w:val="center"/>
            </w:pPr>
          </w:p>
        </w:tc>
        <w:tc>
          <w:tcPr>
            <w:tcW w:w="708" w:type="dxa"/>
          </w:tcPr>
          <w:p w14:paraId="12E09B28" w14:textId="77777777" w:rsidR="00731E1D" w:rsidRPr="000E1730" w:rsidRDefault="00731E1D" w:rsidP="00731E1D">
            <w:pPr>
              <w:pStyle w:val="Tabela-zawarto"/>
              <w:jc w:val="center"/>
            </w:pPr>
          </w:p>
        </w:tc>
        <w:tc>
          <w:tcPr>
            <w:tcW w:w="567" w:type="dxa"/>
          </w:tcPr>
          <w:p w14:paraId="4DAD0A99" w14:textId="77777777" w:rsidR="00731E1D" w:rsidRPr="000E1730" w:rsidRDefault="00731E1D" w:rsidP="00731E1D">
            <w:pPr>
              <w:pStyle w:val="Tabela-zawarto"/>
              <w:jc w:val="center"/>
            </w:pPr>
          </w:p>
        </w:tc>
        <w:tc>
          <w:tcPr>
            <w:tcW w:w="631" w:type="dxa"/>
            <w:vAlign w:val="center"/>
          </w:tcPr>
          <w:p w14:paraId="027C6AD9" w14:textId="68D03999" w:rsidR="00731E1D" w:rsidRDefault="00731E1D" w:rsidP="00731E1D">
            <w:pPr>
              <w:pStyle w:val="Tabela-zawarto"/>
              <w:jc w:val="center"/>
            </w:pPr>
            <w:r>
              <w:t>W</w:t>
            </w:r>
          </w:p>
        </w:tc>
        <w:tc>
          <w:tcPr>
            <w:tcW w:w="3679" w:type="dxa"/>
            <w:gridSpan w:val="3"/>
          </w:tcPr>
          <w:p w14:paraId="7A1BC372" w14:textId="5617EBCC" w:rsidR="00731E1D" w:rsidRDefault="00731E1D" w:rsidP="00731E1D">
            <w:pPr>
              <w:pStyle w:val="Tabela-zawarto"/>
              <w:jc w:val="center"/>
            </w:pPr>
            <w:r w:rsidRPr="00193CD2">
              <w:t xml:space="preserve">Numer identyfikacji </w:t>
            </w:r>
            <w:r>
              <w:t xml:space="preserve">podatkowej </w:t>
            </w:r>
            <w:r w:rsidRPr="00193CD2">
              <w:t xml:space="preserve">dostawcy towaru lub usługodawcy lub numer </w:t>
            </w:r>
            <w:r>
              <w:t>identyfikacji podatkowej</w:t>
            </w:r>
            <w:r w:rsidRPr="00193CD2">
              <w:t xml:space="preserve"> podatnik</w:t>
            </w:r>
            <w:r>
              <w:t>a</w:t>
            </w:r>
            <w:r w:rsidRPr="00193CD2">
              <w:t xml:space="preserve"> w przypadku zwrotu podatku przez urząd skarbowy lub numer, za pomocą którego płatnik jest zidentyfikowany na potrzeby podatku </w:t>
            </w:r>
            <w:r>
              <w:t xml:space="preserve">w przypadku wewnątrzwspólnotowego nabycia towarów </w:t>
            </w:r>
            <w:r w:rsidRPr="00193CD2">
              <w:t>lub numer za pomocą którego odbiorca towaru lub usługobiorca jest zidentyfikowany na potrzeby podatku - dla płatności dotyczących korekt faktur VAT</w:t>
            </w:r>
            <w:r>
              <w:t xml:space="preserve"> lub numer identyfikacji podatkowej posiadacza rachunku w przypadku przelewów pomiędzy rachunkami VAT tego posiadacza rachunku prowadzonymi w tym samym banku, maksymalnie 14 znaków</w:t>
            </w:r>
          </w:p>
        </w:tc>
      </w:tr>
      <w:tr w:rsidR="00731E1D" w:rsidRPr="000E1730" w14:paraId="101D9F35" w14:textId="77777777" w:rsidTr="00DC2AAA">
        <w:trPr>
          <w:jc w:val="center"/>
        </w:trPr>
        <w:tc>
          <w:tcPr>
            <w:tcW w:w="567" w:type="dxa"/>
            <w:tcBorders>
              <w:top w:val="nil"/>
              <w:bottom w:val="nil"/>
            </w:tcBorders>
            <w:vAlign w:val="center"/>
          </w:tcPr>
          <w:p w14:paraId="47A5B5A4" w14:textId="77777777" w:rsidR="00731E1D" w:rsidRPr="000E1730" w:rsidRDefault="00731E1D" w:rsidP="00731E1D">
            <w:pPr>
              <w:pStyle w:val="Tabela-zawarto"/>
              <w:ind w:left="432" w:hanging="432"/>
              <w:jc w:val="center"/>
            </w:pPr>
          </w:p>
        </w:tc>
        <w:tc>
          <w:tcPr>
            <w:tcW w:w="3539" w:type="dxa"/>
            <w:tcBorders>
              <w:top w:val="nil"/>
              <w:bottom w:val="nil"/>
            </w:tcBorders>
            <w:vAlign w:val="center"/>
          </w:tcPr>
          <w:p w14:paraId="3B36280D" w14:textId="1ADF34B2" w:rsidR="00731E1D" w:rsidRPr="000E1730" w:rsidRDefault="00731E1D" w:rsidP="00731E1D">
            <w:pPr>
              <w:pStyle w:val="Tabela-zawarto"/>
              <w:ind w:left="432" w:hanging="432"/>
            </w:pPr>
            <w:r>
              <w:rPr>
                <w:lang w:val="en-US"/>
              </w:rPr>
              <w:t xml:space="preserve">-   -   -   -   -  </w:t>
            </w:r>
            <w:r w:rsidRPr="00FC7424">
              <w:t>VATInvoice</w:t>
            </w:r>
          </w:p>
        </w:tc>
        <w:tc>
          <w:tcPr>
            <w:tcW w:w="2141" w:type="dxa"/>
          </w:tcPr>
          <w:p w14:paraId="27AB3B8A" w14:textId="04EE3D9F" w:rsidR="00731E1D" w:rsidRPr="000E1730" w:rsidRDefault="00731E1D" w:rsidP="00731E1D">
            <w:pPr>
              <w:pStyle w:val="Tabela-zawarto"/>
            </w:pPr>
            <w:r w:rsidRPr="00CA3436">
              <w:t xml:space="preserve">Numer </w:t>
            </w:r>
            <w:r>
              <w:t>faktury lub informacja mu równorzędna</w:t>
            </w:r>
          </w:p>
        </w:tc>
        <w:tc>
          <w:tcPr>
            <w:tcW w:w="541" w:type="dxa"/>
            <w:vAlign w:val="center"/>
          </w:tcPr>
          <w:p w14:paraId="6F17D52D" w14:textId="77777777" w:rsidR="00731E1D" w:rsidRPr="000E1730" w:rsidRDefault="00731E1D" w:rsidP="00731E1D">
            <w:pPr>
              <w:pStyle w:val="Tabela-zawarto"/>
              <w:jc w:val="center"/>
            </w:pPr>
          </w:p>
        </w:tc>
        <w:tc>
          <w:tcPr>
            <w:tcW w:w="567" w:type="dxa"/>
            <w:vAlign w:val="center"/>
          </w:tcPr>
          <w:p w14:paraId="005A1A76" w14:textId="77777777" w:rsidR="00731E1D" w:rsidRPr="000E1730" w:rsidRDefault="00731E1D" w:rsidP="00731E1D">
            <w:pPr>
              <w:pStyle w:val="Tabela-zawarto"/>
              <w:jc w:val="center"/>
            </w:pPr>
          </w:p>
        </w:tc>
        <w:tc>
          <w:tcPr>
            <w:tcW w:w="701" w:type="dxa"/>
            <w:vAlign w:val="center"/>
          </w:tcPr>
          <w:p w14:paraId="1BB5BEC4" w14:textId="77777777" w:rsidR="00731E1D" w:rsidRPr="000E1730" w:rsidRDefault="00731E1D" w:rsidP="00731E1D">
            <w:pPr>
              <w:pStyle w:val="Tabela-zawarto"/>
              <w:jc w:val="center"/>
            </w:pPr>
          </w:p>
        </w:tc>
        <w:tc>
          <w:tcPr>
            <w:tcW w:w="426" w:type="dxa"/>
            <w:vAlign w:val="center"/>
          </w:tcPr>
          <w:p w14:paraId="26642AE4" w14:textId="262F90CC" w:rsidR="00731E1D" w:rsidRPr="000E1730" w:rsidRDefault="00731E1D" w:rsidP="00731E1D">
            <w:pPr>
              <w:pStyle w:val="Tabela-zawarto"/>
              <w:jc w:val="center"/>
            </w:pPr>
          </w:p>
        </w:tc>
        <w:tc>
          <w:tcPr>
            <w:tcW w:w="708" w:type="dxa"/>
          </w:tcPr>
          <w:p w14:paraId="6BCE2BD7" w14:textId="77777777" w:rsidR="00731E1D" w:rsidRPr="000E1730" w:rsidRDefault="00731E1D" w:rsidP="00731E1D">
            <w:pPr>
              <w:pStyle w:val="Tabela-zawarto"/>
              <w:jc w:val="center"/>
            </w:pPr>
          </w:p>
        </w:tc>
        <w:tc>
          <w:tcPr>
            <w:tcW w:w="567" w:type="dxa"/>
          </w:tcPr>
          <w:p w14:paraId="5F74CE17" w14:textId="77777777" w:rsidR="00731E1D" w:rsidRPr="000E1730" w:rsidRDefault="00731E1D" w:rsidP="00731E1D">
            <w:pPr>
              <w:pStyle w:val="Tabela-zawarto"/>
              <w:jc w:val="center"/>
            </w:pPr>
          </w:p>
        </w:tc>
        <w:tc>
          <w:tcPr>
            <w:tcW w:w="631" w:type="dxa"/>
            <w:vAlign w:val="center"/>
          </w:tcPr>
          <w:p w14:paraId="1F133348" w14:textId="293F5D0A" w:rsidR="00731E1D" w:rsidRDefault="00731E1D" w:rsidP="00731E1D">
            <w:pPr>
              <w:pStyle w:val="Tabela-zawarto"/>
              <w:jc w:val="center"/>
            </w:pPr>
            <w:r>
              <w:t>W</w:t>
            </w:r>
          </w:p>
        </w:tc>
        <w:tc>
          <w:tcPr>
            <w:tcW w:w="3679" w:type="dxa"/>
            <w:gridSpan w:val="3"/>
          </w:tcPr>
          <w:p w14:paraId="3EA30C5A" w14:textId="1C22A295" w:rsidR="00731E1D" w:rsidRDefault="00731E1D" w:rsidP="00731E1D">
            <w:pPr>
              <w:pStyle w:val="Tabela-zawarto"/>
              <w:jc w:val="center"/>
            </w:pPr>
            <w:r w:rsidRPr="00CA3436">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r>
              <w:t xml:space="preserve"> (w przypadku przelewów pomiędzy rachunkami VAT posiadacza rachunku prowadzonymi w tym samym banku), maksymalnie 35 znaków</w:t>
            </w:r>
          </w:p>
        </w:tc>
      </w:tr>
      <w:tr w:rsidR="00731E1D" w:rsidRPr="000E1730" w14:paraId="075ADF02" w14:textId="77777777" w:rsidTr="00DC2AAA">
        <w:trPr>
          <w:jc w:val="center"/>
        </w:trPr>
        <w:tc>
          <w:tcPr>
            <w:tcW w:w="567" w:type="dxa"/>
            <w:tcBorders>
              <w:top w:val="nil"/>
              <w:bottom w:val="nil"/>
            </w:tcBorders>
            <w:vAlign w:val="center"/>
          </w:tcPr>
          <w:p w14:paraId="5B7164CE" w14:textId="77777777" w:rsidR="00731E1D" w:rsidRPr="000E1730" w:rsidRDefault="00731E1D" w:rsidP="00731E1D">
            <w:pPr>
              <w:pStyle w:val="Tabela-zawarto"/>
              <w:ind w:left="432" w:hanging="432"/>
              <w:jc w:val="center"/>
            </w:pPr>
          </w:p>
        </w:tc>
        <w:tc>
          <w:tcPr>
            <w:tcW w:w="3539" w:type="dxa"/>
            <w:tcBorders>
              <w:top w:val="nil"/>
              <w:bottom w:val="nil"/>
            </w:tcBorders>
            <w:vAlign w:val="center"/>
          </w:tcPr>
          <w:p w14:paraId="283527A7" w14:textId="02A243F5" w:rsidR="00731E1D" w:rsidRPr="000E1730" w:rsidRDefault="00731E1D" w:rsidP="00731E1D">
            <w:pPr>
              <w:pStyle w:val="Tabela-zawarto"/>
              <w:ind w:left="432" w:hanging="432"/>
            </w:pPr>
            <w:r>
              <w:rPr>
                <w:lang w:val="en-US"/>
              </w:rPr>
              <w:t xml:space="preserve">-   -   -   -   -  </w:t>
            </w:r>
            <w:r w:rsidRPr="00FC7424">
              <w:t>VATDescription</w:t>
            </w:r>
          </w:p>
        </w:tc>
        <w:tc>
          <w:tcPr>
            <w:tcW w:w="2141" w:type="dxa"/>
          </w:tcPr>
          <w:p w14:paraId="1A3EEBF7" w14:textId="32F1AF1E" w:rsidR="00731E1D" w:rsidRPr="000E1730" w:rsidRDefault="00731E1D" w:rsidP="00731E1D">
            <w:pPr>
              <w:pStyle w:val="Tabela-zawarto"/>
            </w:pPr>
            <w:r w:rsidRPr="00CA3436">
              <w:t>Dowolny tekst wprowadzany przez zleceniodawcę</w:t>
            </w:r>
          </w:p>
        </w:tc>
        <w:tc>
          <w:tcPr>
            <w:tcW w:w="541" w:type="dxa"/>
            <w:vAlign w:val="center"/>
          </w:tcPr>
          <w:p w14:paraId="7AEF2257" w14:textId="77777777" w:rsidR="00731E1D" w:rsidRPr="000E1730" w:rsidRDefault="00731E1D" w:rsidP="00731E1D">
            <w:pPr>
              <w:pStyle w:val="Tabela-zawarto"/>
              <w:jc w:val="center"/>
            </w:pPr>
          </w:p>
        </w:tc>
        <w:tc>
          <w:tcPr>
            <w:tcW w:w="567" w:type="dxa"/>
            <w:vAlign w:val="center"/>
          </w:tcPr>
          <w:p w14:paraId="43056BFA" w14:textId="77777777" w:rsidR="00731E1D" w:rsidRPr="000E1730" w:rsidRDefault="00731E1D" w:rsidP="00731E1D">
            <w:pPr>
              <w:pStyle w:val="Tabela-zawarto"/>
              <w:jc w:val="center"/>
            </w:pPr>
          </w:p>
        </w:tc>
        <w:tc>
          <w:tcPr>
            <w:tcW w:w="701" w:type="dxa"/>
            <w:vAlign w:val="center"/>
          </w:tcPr>
          <w:p w14:paraId="420C1FC6" w14:textId="77777777" w:rsidR="00731E1D" w:rsidRPr="000E1730" w:rsidRDefault="00731E1D" w:rsidP="00731E1D">
            <w:pPr>
              <w:pStyle w:val="Tabela-zawarto"/>
              <w:jc w:val="center"/>
            </w:pPr>
          </w:p>
        </w:tc>
        <w:tc>
          <w:tcPr>
            <w:tcW w:w="426" w:type="dxa"/>
            <w:vAlign w:val="center"/>
          </w:tcPr>
          <w:p w14:paraId="662BD37B" w14:textId="54A22725" w:rsidR="00731E1D" w:rsidRPr="007C5494" w:rsidRDefault="00731E1D" w:rsidP="00731E1D">
            <w:pPr>
              <w:pStyle w:val="Tabela-zawarto"/>
              <w:jc w:val="center"/>
            </w:pPr>
          </w:p>
        </w:tc>
        <w:tc>
          <w:tcPr>
            <w:tcW w:w="708" w:type="dxa"/>
          </w:tcPr>
          <w:p w14:paraId="3A5D0CBF" w14:textId="77777777" w:rsidR="00731E1D" w:rsidRPr="007C5494" w:rsidRDefault="00731E1D" w:rsidP="00731E1D">
            <w:pPr>
              <w:pStyle w:val="Tabela-zawarto"/>
              <w:jc w:val="center"/>
            </w:pPr>
          </w:p>
        </w:tc>
        <w:tc>
          <w:tcPr>
            <w:tcW w:w="567" w:type="dxa"/>
          </w:tcPr>
          <w:p w14:paraId="1EBEC6EB" w14:textId="77777777" w:rsidR="00731E1D" w:rsidRPr="007C5494" w:rsidRDefault="00731E1D" w:rsidP="00731E1D">
            <w:pPr>
              <w:pStyle w:val="Tabela-zawarto"/>
              <w:jc w:val="center"/>
            </w:pPr>
          </w:p>
        </w:tc>
        <w:tc>
          <w:tcPr>
            <w:tcW w:w="631" w:type="dxa"/>
            <w:vAlign w:val="center"/>
          </w:tcPr>
          <w:p w14:paraId="17E1DC72" w14:textId="7FA723EB" w:rsidR="00731E1D" w:rsidRDefault="00731E1D" w:rsidP="00731E1D">
            <w:pPr>
              <w:pStyle w:val="Tabela-zawarto"/>
              <w:jc w:val="center"/>
              <w:rPr>
                <w:lang w:val="en-US"/>
              </w:rPr>
            </w:pPr>
            <w:r>
              <w:rPr>
                <w:lang w:val="en-US"/>
              </w:rPr>
              <w:t>O</w:t>
            </w:r>
          </w:p>
        </w:tc>
        <w:tc>
          <w:tcPr>
            <w:tcW w:w="3679" w:type="dxa"/>
            <w:gridSpan w:val="3"/>
          </w:tcPr>
          <w:p w14:paraId="4ED2C84C" w14:textId="603E4B02" w:rsidR="00731E1D" w:rsidRPr="007C5494" w:rsidRDefault="00731E1D" w:rsidP="00731E1D">
            <w:pPr>
              <w:pStyle w:val="Tabela-zawarto"/>
              <w:jc w:val="center"/>
            </w:pPr>
            <w:r w:rsidRPr="007C5494">
              <w:t>Dowolny tekst wprowadzany przez zleceniodawcę, maksymalnie 33-znakowy</w:t>
            </w:r>
          </w:p>
        </w:tc>
      </w:tr>
      <w:tr w:rsidR="00731E1D" w:rsidRPr="001D2413" w14:paraId="48137AD5" w14:textId="77777777" w:rsidTr="00DC2AAA">
        <w:trPr>
          <w:jc w:val="center"/>
        </w:trPr>
        <w:tc>
          <w:tcPr>
            <w:tcW w:w="567" w:type="dxa"/>
            <w:tcBorders>
              <w:top w:val="single" w:sz="4" w:space="0" w:color="auto"/>
            </w:tcBorders>
            <w:shd w:val="clear" w:color="auto" w:fill="auto"/>
            <w:vAlign w:val="center"/>
          </w:tcPr>
          <w:p w14:paraId="13E61B76" w14:textId="77777777" w:rsidR="00731E1D" w:rsidRDefault="00731E1D" w:rsidP="00731E1D">
            <w:pPr>
              <w:pStyle w:val="Tabela-zawarto"/>
              <w:jc w:val="center"/>
              <w:rPr>
                <w:lang w:val="en-US"/>
              </w:rPr>
            </w:pPr>
            <w:r>
              <w:rPr>
                <w:lang w:val="en-US"/>
              </w:rPr>
              <w:t>B-26</w:t>
            </w:r>
          </w:p>
        </w:tc>
        <w:tc>
          <w:tcPr>
            <w:tcW w:w="3539" w:type="dxa"/>
            <w:tcBorders>
              <w:top w:val="single" w:sz="4" w:space="0" w:color="auto"/>
            </w:tcBorders>
            <w:shd w:val="clear" w:color="auto" w:fill="auto"/>
            <w:vAlign w:val="center"/>
          </w:tcPr>
          <w:p w14:paraId="7DB8414D" w14:textId="77777777" w:rsidR="00731E1D" w:rsidRDefault="00731E1D" w:rsidP="00731E1D">
            <w:pPr>
              <w:pStyle w:val="Tabela-zawarto"/>
              <w:ind w:left="432" w:hanging="432"/>
              <w:rPr>
                <w:lang w:val="en-US"/>
              </w:rPr>
            </w:pPr>
            <w:r>
              <w:rPr>
                <w:lang w:val="en-US"/>
              </w:rPr>
              <w:t xml:space="preserve">-   -   -   </w:t>
            </w:r>
            <w:r>
              <w:t>AdditionalDeclaration</w:t>
            </w:r>
          </w:p>
        </w:tc>
        <w:tc>
          <w:tcPr>
            <w:tcW w:w="2141" w:type="dxa"/>
            <w:shd w:val="clear" w:color="auto" w:fill="auto"/>
          </w:tcPr>
          <w:p w14:paraId="20AE1319" w14:textId="77777777" w:rsidR="00731E1D" w:rsidRDefault="00731E1D" w:rsidP="00731E1D">
            <w:pPr>
              <w:pStyle w:val="Tabela-zawarto"/>
            </w:pPr>
            <w:r>
              <w:t>Komponent służący do przekazywania dodatkowych deklaracji dotyczących transakcji w przelewie</w:t>
            </w:r>
          </w:p>
        </w:tc>
        <w:tc>
          <w:tcPr>
            <w:tcW w:w="541" w:type="dxa"/>
            <w:shd w:val="clear" w:color="auto" w:fill="auto"/>
            <w:vAlign w:val="center"/>
          </w:tcPr>
          <w:p w14:paraId="511F5DC1" w14:textId="77777777" w:rsidR="00731E1D" w:rsidRDefault="00731E1D" w:rsidP="00731E1D">
            <w:pPr>
              <w:pStyle w:val="Tabela-zawarto"/>
              <w:jc w:val="center"/>
            </w:pPr>
            <w:r>
              <w:t>O</w:t>
            </w:r>
          </w:p>
        </w:tc>
        <w:tc>
          <w:tcPr>
            <w:tcW w:w="567" w:type="dxa"/>
            <w:shd w:val="clear" w:color="auto" w:fill="auto"/>
            <w:vAlign w:val="center"/>
          </w:tcPr>
          <w:p w14:paraId="3B5C8D61" w14:textId="77777777" w:rsidR="00731E1D" w:rsidRDefault="00731E1D" w:rsidP="00731E1D">
            <w:pPr>
              <w:pStyle w:val="Tabela-zawarto"/>
              <w:jc w:val="center"/>
            </w:pPr>
            <w:r>
              <w:t>O</w:t>
            </w:r>
          </w:p>
        </w:tc>
        <w:tc>
          <w:tcPr>
            <w:tcW w:w="701" w:type="dxa"/>
            <w:shd w:val="clear" w:color="auto" w:fill="auto"/>
            <w:vAlign w:val="center"/>
          </w:tcPr>
          <w:p w14:paraId="68A89B07" w14:textId="77777777" w:rsidR="00731E1D" w:rsidRDefault="00731E1D" w:rsidP="00731E1D">
            <w:pPr>
              <w:pStyle w:val="Tabela-zawarto"/>
              <w:jc w:val="center"/>
            </w:pPr>
            <w:r>
              <w:t>O</w:t>
            </w:r>
          </w:p>
        </w:tc>
        <w:tc>
          <w:tcPr>
            <w:tcW w:w="426" w:type="dxa"/>
            <w:shd w:val="clear" w:color="auto" w:fill="auto"/>
            <w:vAlign w:val="center"/>
          </w:tcPr>
          <w:p w14:paraId="27503EC0" w14:textId="77777777" w:rsidR="00731E1D" w:rsidRPr="00BC6CB7" w:rsidRDefault="00731E1D" w:rsidP="00731E1D">
            <w:pPr>
              <w:pStyle w:val="Tabela-zawarto"/>
              <w:jc w:val="center"/>
            </w:pPr>
            <w:r>
              <w:t>O</w:t>
            </w:r>
          </w:p>
        </w:tc>
        <w:tc>
          <w:tcPr>
            <w:tcW w:w="708" w:type="dxa"/>
            <w:shd w:val="clear" w:color="auto" w:fill="auto"/>
            <w:vAlign w:val="center"/>
          </w:tcPr>
          <w:p w14:paraId="4C84121B" w14:textId="77777777" w:rsidR="00731E1D" w:rsidRPr="00BC6CB7" w:rsidRDefault="00731E1D" w:rsidP="00731E1D">
            <w:pPr>
              <w:pStyle w:val="Tabela-zawarto"/>
              <w:jc w:val="center"/>
            </w:pPr>
            <w:r>
              <w:t>O</w:t>
            </w:r>
          </w:p>
        </w:tc>
        <w:tc>
          <w:tcPr>
            <w:tcW w:w="567" w:type="dxa"/>
            <w:shd w:val="clear" w:color="auto" w:fill="auto"/>
            <w:vAlign w:val="center"/>
          </w:tcPr>
          <w:p w14:paraId="01B78528" w14:textId="77777777" w:rsidR="00731E1D" w:rsidRPr="00BC6CB7" w:rsidRDefault="00731E1D" w:rsidP="00731E1D">
            <w:pPr>
              <w:pStyle w:val="Tabela-zawarto"/>
              <w:jc w:val="center"/>
            </w:pPr>
            <w:r>
              <w:t>O</w:t>
            </w:r>
          </w:p>
        </w:tc>
        <w:tc>
          <w:tcPr>
            <w:tcW w:w="631" w:type="dxa"/>
            <w:vAlign w:val="center"/>
          </w:tcPr>
          <w:p w14:paraId="7570972E" w14:textId="0E59466C" w:rsidR="00731E1D" w:rsidRPr="001E10CE" w:rsidRDefault="00731E1D" w:rsidP="00731E1D">
            <w:pPr>
              <w:pStyle w:val="Tabela-zawarto"/>
              <w:jc w:val="center"/>
              <w:rPr>
                <w:highlight w:val="cyan"/>
              </w:rPr>
            </w:pPr>
            <w:r>
              <w:t>O</w:t>
            </w:r>
          </w:p>
        </w:tc>
        <w:tc>
          <w:tcPr>
            <w:tcW w:w="3679" w:type="dxa"/>
            <w:gridSpan w:val="3"/>
            <w:shd w:val="clear" w:color="auto" w:fill="auto"/>
          </w:tcPr>
          <w:p w14:paraId="0827C767" w14:textId="63F2D209" w:rsidR="00731E1D" w:rsidRDefault="00731E1D" w:rsidP="00731E1D">
            <w:pPr>
              <w:pStyle w:val="Tabela-zawarto"/>
              <w:jc w:val="center"/>
              <w:rPr>
                <w:highlight w:val="cyan"/>
              </w:rPr>
            </w:pPr>
            <w:r w:rsidRPr="001E10CE">
              <w:rPr>
                <w:highlight w:val="cyan"/>
              </w:rPr>
              <w:t xml:space="preserve">Komponent jest wykorzystywany, jeżeli składane jest zlecenie </w:t>
            </w:r>
            <w:r>
              <w:rPr>
                <w:highlight w:val="cyan"/>
              </w:rPr>
              <w:t xml:space="preserve">obciążające </w:t>
            </w:r>
            <w:r w:rsidRPr="001E10CE">
              <w:rPr>
                <w:highlight w:val="cyan"/>
              </w:rPr>
              <w:t>mikrorachun</w:t>
            </w:r>
            <w:r>
              <w:rPr>
                <w:highlight w:val="cyan"/>
              </w:rPr>
              <w:t>e</w:t>
            </w:r>
            <w:r w:rsidRPr="001E10CE">
              <w:rPr>
                <w:highlight w:val="cyan"/>
              </w:rPr>
              <w:t>k – do wskazania informacji o numerze mikrorachunku</w:t>
            </w:r>
          </w:p>
          <w:p w14:paraId="787BFFDB" w14:textId="79197156" w:rsidR="00731E1D" w:rsidRPr="0044100D" w:rsidRDefault="00731E1D" w:rsidP="00731E1D">
            <w:pPr>
              <w:pStyle w:val="Tabela-zawarto"/>
              <w:jc w:val="center"/>
            </w:pPr>
            <w:r>
              <w:rPr>
                <w:highlight w:val="cyan"/>
              </w:rPr>
              <w:t>Opcja dostępna wyłącznie dla klientów, z którymi zawarto umowę o udostepnieniu usługi rachunków wirtualnych</w:t>
            </w:r>
          </w:p>
        </w:tc>
      </w:tr>
      <w:tr w:rsidR="00731E1D" w:rsidRPr="000E1730" w14:paraId="12210D21" w14:textId="77777777" w:rsidTr="00DC2AAA">
        <w:trPr>
          <w:jc w:val="center"/>
        </w:trPr>
        <w:tc>
          <w:tcPr>
            <w:tcW w:w="567" w:type="dxa"/>
            <w:tcBorders>
              <w:top w:val="single" w:sz="4" w:space="0" w:color="auto"/>
            </w:tcBorders>
            <w:shd w:val="clear" w:color="auto" w:fill="auto"/>
            <w:vAlign w:val="center"/>
          </w:tcPr>
          <w:p w14:paraId="2E5C1B1E" w14:textId="77777777" w:rsidR="00731E1D" w:rsidRPr="00B8035C" w:rsidRDefault="00731E1D" w:rsidP="00731E1D">
            <w:pPr>
              <w:pStyle w:val="Tabela-zawarto"/>
              <w:jc w:val="center"/>
            </w:pPr>
          </w:p>
        </w:tc>
        <w:tc>
          <w:tcPr>
            <w:tcW w:w="3539" w:type="dxa"/>
            <w:tcBorders>
              <w:top w:val="single" w:sz="4" w:space="0" w:color="auto"/>
            </w:tcBorders>
            <w:shd w:val="clear" w:color="auto" w:fill="auto"/>
            <w:vAlign w:val="center"/>
          </w:tcPr>
          <w:p w14:paraId="1E890A4B" w14:textId="77777777" w:rsidR="00731E1D" w:rsidRDefault="00731E1D" w:rsidP="00731E1D">
            <w:pPr>
              <w:pStyle w:val="Tabela-zawarto"/>
              <w:ind w:left="432" w:hanging="432"/>
              <w:rPr>
                <w:lang w:val="en-US"/>
              </w:rPr>
            </w:pPr>
            <w:r>
              <w:rPr>
                <w:lang w:val="en-US"/>
              </w:rPr>
              <w:t xml:space="preserve">-   -   -   -   </w:t>
            </w:r>
            <w:r>
              <w:rPr>
                <w:lang w:val="de-DE"/>
              </w:rPr>
              <w:t>DeclarationItemCode</w:t>
            </w:r>
          </w:p>
        </w:tc>
        <w:tc>
          <w:tcPr>
            <w:tcW w:w="2141" w:type="dxa"/>
            <w:shd w:val="clear" w:color="auto" w:fill="auto"/>
          </w:tcPr>
          <w:p w14:paraId="0A5CA229" w14:textId="77777777" w:rsidR="00731E1D" w:rsidRDefault="00731E1D" w:rsidP="00731E1D">
            <w:pPr>
              <w:pStyle w:val="Tabela-zawarto"/>
            </w:pPr>
            <w:r>
              <w:t>Kod deklaracji</w:t>
            </w:r>
          </w:p>
        </w:tc>
        <w:tc>
          <w:tcPr>
            <w:tcW w:w="541" w:type="dxa"/>
            <w:shd w:val="clear" w:color="auto" w:fill="auto"/>
            <w:vAlign w:val="center"/>
          </w:tcPr>
          <w:p w14:paraId="1EC5BA3D" w14:textId="77777777" w:rsidR="00731E1D" w:rsidRDefault="00731E1D" w:rsidP="00731E1D">
            <w:pPr>
              <w:pStyle w:val="Tabela-zawarto"/>
              <w:jc w:val="center"/>
            </w:pPr>
            <w:r>
              <w:t>O</w:t>
            </w:r>
          </w:p>
        </w:tc>
        <w:tc>
          <w:tcPr>
            <w:tcW w:w="567" w:type="dxa"/>
            <w:shd w:val="clear" w:color="auto" w:fill="auto"/>
            <w:vAlign w:val="center"/>
          </w:tcPr>
          <w:p w14:paraId="22868A9B" w14:textId="77777777" w:rsidR="00731E1D" w:rsidRDefault="00731E1D" w:rsidP="00731E1D">
            <w:pPr>
              <w:pStyle w:val="Tabela-zawarto"/>
              <w:jc w:val="center"/>
            </w:pPr>
            <w:r>
              <w:t>O</w:t>
            </w:r>
          </w:p>
        </w:tc>
        <w:tc>
          <w:tcPr>
            <w:tcW w:w="701" w:type="dxa"/>
            <w:shd w:val="clear" w:color="auto" w:fill="auto"/>
            <w:vAlign w:val="center"/>
          </w:tcPr>
          <w:p w14:paraId="1E802AFC" w14:textId="77777777" w:rsidR="00731E1D" w:rsidRDefault="00731E1D" w:rsidP="00731E1D">
            <w:pPr>
              <w:pStyle w:val="Tabela-zawarto"/>
              <w:jc w:val="center"/>
            </w:pPr>
            <w:r>
              <w:t>O</w:t>
            </w:r>
          </w:p>
        </w:tc>
        <w:tc>
          <w:tcPr>
            <w:tcW w:w="426" w:type="dxa"/>
            <w:shd w:val="clear" w:color="auto" w:fill="auto"/>
            <w:vAlign w:val="center"/>
          </w:tcPr>
          <w:p w14:paraId="35FDD4BF" w14:textId="77777777" w:rsidR="00731E1D" w:rsidRPr="00BC6CB7" w:rsidRDefault="00731E1D" w:rsidP="00731E1D">
            <w:pPr>
              <w:pStyle w:val="Tabela-zawarto"/>
              <w:jc w:val="center"/>
            </w:pPr>
            <w:r>
              <w:t>O</w:t>
            </w:r>
          </w:p>
        </w:tc>
        <w:tc>
          <w:tcPr>
            <w:tcW w:w="708" w:type="dxa"/>
            <w:shd w:val="clear" w:color="auto" w:fill="auto"/>
            <w:vAlign w:val="center"/>
          </w:tcPr>
          <w:p w14:paraId="65D77D00" w14:textId="77777777" w:rsidR="00731E1D" w:rsidRPr="00BC6CB7" w:rsidRDefault="00731E1D" w:rsidP="00731E1D">
            <w:pPr>
              <w:pStyle w:val="Tabela-zawarto"/>
              <w:jc w:val="center"/>
            </w:pPr>
            <w:r>
              <w:t>O</w:t>
            </w:r>
          </w:p>
        </w:tc>
        <w:tc>
          <w:tcPr>
            <w:tcW w:w="567" w:type="dxa"/>
            <w:shd w:val="clear" w:color="auto" w:fill="auto"/>
            <w:vAlign w:val="center"/>
          </w:tcPr>
          <w:p w14:paraId="16E34C22" w14:textId="77777777" w:rsidR="00731E1D" w:rsidRPr="00BC6CB7" w:rsidRDefault="00731E1D" w:rsidP="00731E1D">
            <w:pPr>
              <w:pStyle w:val="Tabela-zawarto"/>
              <w:jc w:val="center"/>
            </w:pPr>
            <w:r>
              <w:t>O</w:t>
            </w:r>
          </w:p>
        </w:tc>
        <w:tc>
          <w:tcPr>
            <w:tcW w:w="631" w:type="dxa"/>
            <w:vAlign w:val="center"/>
          </w:tcPr>
          <w:p w14:paraId="632065F5" w14:textId="11EF604C" w:rsidR="00731E1D" w:rsidRPr="0051127E" w:rsidRDefault="00731E1D" w:rsidP="00731E1D">
            <w:pPr>
              <w:pStyle w:val="Tabela-zawarto"/>
              <w:jc w:val="center"/>
              <w:rPr>
                <w:highlight w:val="cyan"/>
                <w:lang w:val="en-US"/>
              </w:rPr>
            </w:pPr>
            <w:r>
              <w:t>O</w:t>
            </w:r>
          </w:p>
        </w:tc>
        <w:tc>
          <w:tcPr>
            <w:tcW w:w="3679" w:type="dxa"/>
            <w:gridSpan w:val="3"/>
            <w:shd w:val="clear" w:color="auto" w:fill="auto"/>
          </w:tcPr>
          <w:p w14:paraId="28EC73BE" w14:textId="7B64BFD6" w:rsidR="00731E1D" w:rsidRDefault="00731E1D" w:rsidP="00731E1D">
            <w:pPr>
              <w:pStyle w:val="Tabela-zawarto"/>
              <w:jc w:val="center"/>
              <w:rPr>
                <w:lang w:val="en-US"/>
              </w:rPr>
            </w:pPr>
            <w:r w:rsidRPr="0051127E">
              <w:rPr>
                <w:highlight w:val="cyan"/>
                <w:lang w:val="en-US"/>
              </w:rPr>
              <w:t>mikrorachunek</w:t>
            </w:r>
          </w:p>
        </w:tc>
      </w:tr>
      <w:tr w:rsidR="00731E1D" w:rsidRPr="000E1730" w14:paraId="6018A75B" w14:textId="77777777" w:rsidTr="00DC2AAA">
        <w:trPr>
          <w:jc w:val="center"/>
        </w:trPr>
        <w:tc>
          <w:tcPr>
            <w:tcW w:w="567" w:type="dxa"/>
            <w:tcBorders>
              <w:top w:val="single" w:sz="4" w:space="0" w:color="auto"/>
            </w:tcBorders>
            <w:shd w:val="clear" w:color="auto" w:fill="auto"/>
            <w:vAlign w:val="center"/>
          </w:tcPr>
          <w:p w14:paraId="19015AF2" w14:textId="77777777" w:rsidR="00731E1D" w:rsidRDefault="00731E1D" w:rsidP="00731E1D">
            <w:pPr>
              <w:pStyle w:val="Tabela-zawarto"/>
              <w:jc w:val="center"/>
              <w:rPr>
                <w:lang w:val="en-US"/>
              </w:rPr>
            </w:pPr>
          </w:p>
        </w:tc>
        <w:tc>
          <w:tcPr>
            <w:tcW w:w="3539" w:type="dxa"/>
            <w:tcBorders>
              <w:top w:val="single" w:sz="4" w:space="0" w:color="auto"/>
            </w:tcBorders>
            <w:shd w:val="clear" w:color="auto" w:fill="auto"/>
            <w:vAlign w:val="center"/>
          </w:tcPr>
          <w:p w14:paraId="640AB2FB" w14:textId="77777777" w:rsidR="00731E1D" w:rsidRDefault="00731E1D" w:rsidP="00731E1D">
            <w:pPr>
              <w:pStyle w:val="Tabela-zawarto"/>
              <w:ind w:left="432" w:hanging="432"/>
              <w:rPr>
                <w:lang w:val="en-US"/>
              </w:rPr>
            </w:pPr>
            <w:r>
              <w:rPr>
                <w:lang w:val="en-US"/>
              </w:rPr>
              <w:t xml:space="preserve">-   -   -   -   </w:t>
            </w:r>
            <w:r>
              <w:rPr>
                <w:lang w:val="de-DE"/>
              </w:rPr>
              <w:t>DeclarationItemValue</w:t>
            </w:r>
          </w:p>
        </w:tc>
        <w:tc>
          <w:tcPr>
            <w:tcW w:w="2141" w:type="dxa"/>
            <w:shd w:val="clear" w:color="auto" w:fill="auto"/>
          </w:tcPr>
          <w:p w14:paraId="09812273" w14:textId="77777777" w:rsidR="00731E1D" w:rsidRDefault="00731E1D" w:rsidP="00731E1D">
            <w:pPr>
              <w:pStyle w:val="Tabela-zawarto"/>
            </w:pPr>
            <w:r>
              <w:t>Treść deklaracji</w:t>
            </w:r>
          </w:p>
        </w:tc>
        <w:tc>
          <w:tcPr>
            <w:tcW w:w="541" w:type="dxa"/>
            <w:shd w:val="clear" w:color="auto" w:fill="auto"/>
            <w:vAlign w:val="center"/>
          </w:tcPr>
          <w:p w14:paraId="3A135265" w14:textId="77777777" w:rsidR="00731E1D" w:rsidRDefault="00731E1D" w:rsidP="00731E1D">
            <w:pPr>
              <w:pStyle w:val="Tabela-zawarto"/>
              <w:jc w:val="center"/>
            </w:pPr>
            <w:r>
              <w:t>O</w:t>
            </w:r>
          </w:p>
        </w:tc>
        <w:tc>
          <w:tcPr>
            <w:tcW w:w="567" w:type="dxa"/>
            <w:shd w:val="clear" w:color="auto" w:fill="auto"/>
            <w:vAlign w:val="center"/>
          </w:tcPr>
          <w:p w14:paraId="124CC483" w14:textId="77777777" w:rsidR="00731E1D" w:rsidRDefault="00731E1D" w:rsidP="00731E1D">
            <w:pPr>
              <w:pStyle w:val="Tabela-zawarto"/>
              <w:jc w:val="center"/>
            </w:pPr>
            <w:r>
              <w:t>O</w:t>
            </w:r>
          </w:p>
        </w:tc>
        <w:tc>
          <w:tcPr>
            <w:tcW w:w="701" w:type="dxa"/>
            <w:shd w:val="clear" w:color="auto" w:fill="auto"/>
            <w:vAlign w:val="center"/>
          </w:tcPr>
          <w:p w14:paraId="261B8492" w14:textId="77777777" w:rsidR="00731E1D" w:rsidRDefault="00731E1D" w:rsidP="00731E1D">
            <w:pPr>
              <w:pStyle w:val="Tabela-zawarto"/>
              <w:jc w:val="center"/>
            </w:pPr>
            <w:r>
              <w:t>O</w:t>
            </w:r>
          </w:p>
        </w:tc>
        <w:tc>
          <w:tcPr>
            <w:tcW w:w="426" w:type="dxa"/>
            <w:shd w:val="clear" w:color="auto" w:fill="auto"/>
            <w:vAlign w:val="center"/>
          </w:tcPr>
          <w:p w14:paraId="08B9AA9C" w14:textId="77777777" w:rsidR="00731E1D" w:rsidRPr="00BC6CB7" w:rsidRDefault="00731E1D" w:rsidP="00731E1D">
            <w:pPr>
              <w:pStyle w:val="Tabela-zawarto"/>
              <w:jc w:val="center"/>
            </w:pPr>
            <w:r>
              <w:t>O</w:t>
            </w:r>
          </w:p>
        </w:tc>
        <w:tc>
          <w:tcPr>
            <w:tcW w:w="708" w:type="dxa"/>
            <w:shd w:val="clear" w:color="auto" w:fill="auto"/>
            <w:vAlign w:val="center"/>
          </w:tcPr>
          <w:p w14:paraId="55D2E6C8" w14:textId="77777777" w:rsidR="00731E1D" w:rsidRPr="00BC6CB7" w:rsidRDefault="00731E1D" w:rsidP="00731E1D">
            <w:pPr>
              <w:pStyle w:val="Tabela-zawarto"/>
              <w:jc w:val="center"/>
            </w:pPr>
            <w:r>
              <w:t>O</w:t>
            </w:r>
          </w:p>
        </w:tc>
        <w:tc>
          <w:tcPr>
            <w:tcW w:w="567" w:type="dxa"/>
            <w:shd w:val="clear" w:color="auto" w:fill="auto"/>
            <w:vAlign w:val="center"/>
          </w:tcPr>
          <w:p w14:paraId="16EC64C5" w14:textId="77777777" w:rsidR="00731E1D" w:rsidRPr="00BC6CB7" w:rsidRDefault="00731E1D" w:rsidP="00731E1D">
            <w:pPr>
              <w:pStyle w:val="Tabela-zawarto"/>
              <w:jc w:val="center"/>
            </w:pPr>
            <w:r>
              <w:t>O</w:t>
            </w:r>
          </w:p>
        </w:tc>
        <w:tc>
          <w:tcPr>
            <w:tcW w:w="631" w:type="dxa"/>
            <w:vAlign w:val="center"/>
          </w:tcPr>
          <w:p w14:paraId="74352E9E" w14:textId="274E0CE4" w:rsidR="00731E1D" w:rsidRPr="00391AB3" w:rsidRDefault="00731E1D" w:rsidP="00731E1D">
            <w:pPr>
              <w:pStyle w:val="Tabela-zawarto"/>
              <w:jc w:val="center"/>
              <w:rPr>
                <w:highlight w:val="cyan"/>
              </w:rPr>
            </w:pPr>
            <w:r>
              <w:t>O</w:t>
            </w:r>
          </w:p>
        </w:tc>
        <w:tc>
          <w:tcPr>
            <w:tcW w:w="3679" w:type="dxa"/>
            <w:gridSpan w:val="3"/>
            <w:shd w:val="clear" w:color="auto" w:fill="auto"/>
          </w:tcPr>
          <w:p w14:paraId="1154DCC8" w14:textId="6CF45386" w:rsidR="00731E1D" w:rsidRPr="00391AB3" w:rsidRDefault="00731E1D" w:rsidP="00731E1D">
            <w:pPr>
              <w:pStyle w:val="Tabela-zawarto"/>
              <w:jc w:val="center"/>
              <w:rPr>
                <w:highlight w:val="cyan"/>
              </w:rPr>
            </w:pPr>
            <w:r w:rsidRPr="00391AB3">
              <w:rPr>
                <w:highlight w:val="cyan"/>
              </w:rPr>
              <w:t>Dopuszczalne wartości:</w:t>
            </w:r>
          </w:p>
          <w:p w14:paraId="05E29271" w14:textId="7FA6A384" w:rsidR="00731E1D" w:rsidRPr="00391AB3" w:rsidRDefault="00731E1D" w:rsidP="00731E1D">
            <w:pPr>
              <w:pStyle w:val="Tabela-zawarto"/>
              <w:jc w:val="center"/>
            </w:pPr>
            <w:r w:rsidRPr="00391AB3">
              <w:rPr>
                <w:highlight w:val="cyan"/>
              </w:rPr>
              <w:t>Numer mikrorachunku w formacie NRB</w:t>
            </w:r>
          </w:p>
        </w:tc>
      </w:tr>
      <w:tr w:rsidR="00731E1D" w:rsidRPr="001D2413" w14:paraId="4A4FA10B" w14:textId="77777777" w:rsidTr="00DC2AAA">
        <w:trPr>
          <w:jc w:val="center"/>
        </w:trPr>
        <w:tc>
          <w:tcPr>
            <w:tcW w:w="567" w:type="dxa"/>
            <w:tcBorders>
              <w:top w:val="single" w:sz="4" w:space="0" w:color="auto"/>
            </w:tcBorders>
            <w:vAlign w:val="center"/>
          </w:tcPr>
          <w:p w14:paraId="6347BC35" w14:textId="77777777" w:rsidR="00731E1D" w:rsidRDefault="00731E1D" w:rsidP="00731E1D">
            <w:pPr>
              <w:pStyle w:val="Tabela-zawarto"/>
              <w:jc w:val="center"/>
              <w:rPr>
                <w:lang w:val="en-US"/>
              </w:rPr>
            </w:pPr>
            <w:r>
              <w:rPr>
                <w:lang w:val="en-US"/>
              </w:rPr>
              <w:t>B-26</w:t>
            </w:r>
          </w:p>
        </w:tc>
        <w:tc>
          <w:tcPr>
            <w:tcW w:w="3539" w:type="dxa"/>
            <w:tcBorders>
              <w:top w:val="single" w:sz="4" w:space="0" w:color="auto"/>
            </w:tcBorders>
            <w:vAlign w:val="center"/>
          </w:tcPr>
          <w:p w14:paraId="520C2494" w14:textId="77777777" w:rsidR="00731E1D" w:rsidRDefault="00731E1D" w:rsidP="00731E1D">
            <w:pPr>
              <w:pStyle w:val="Tabela-zawarto"/>
              <w:ind w:left="432" w:hanging="432"/>
              <w:rPr>
                <w:lang w:val="en-US"/>
              </w:rPr>
            </w:pPr>
            <w:r>
              <w:rPr>
                <w:lang w:val="en-US"/>
              </w:rPr>
              <w:t xml:space="preserve">-   -   -   </w:t>
            </w:r>
            <w:r>
              <w:t>AdditionalDeclaration</w:t>
            </w:r>
          </w:p>
        </w:tc>
        <w:tc>
          <w:tcPr>
            <w:tcW w:w="2141" w:type="dxa"/>
          </w:tcPr>
          <w:p w14:paraId="36E42E1D" w14:textId="77777777" w:rsidR="00731E1D" w:rsidRDefault="00731E1D" w:rsidP="00731E1D">
            <w:pPr>
              <w:pStyle w:val="Tabela-zawarto"/>
            </w:pPr>
            <w:r>
              <w:t>Komponent służący do przekazywania dodatkowych deklaracji dotyczących transakcji w przelewie</w:t>
            </w:r>
          </w:p>
        </w:tc>
        <w:tc>
          <w:tcPr>
            <w:tcW w:w="541" w:type="dxa"/>
            <w:vAlign w:val="center"/>
          </w:tcPr>
          <w:p w14:paraId="6AC9DB09" w14:textId="77777777" w:rsidR="00731E1D" w:rsidRDefault="00731E1D" w:rsidP="00731E1D">
            <w:pPr>
              <w:pStyle w:val="Tabela-zawarto"/>
              <w:jc w:val="center"/>
            </w:pPr>
            <w:r>
              <w:t>O</w:t>
            </w:r>
          </w:p>
        </w:tc>
        <w:tc>
          <w:tcPr>
            <w:tcW w:w="567" w:type="dxa"/>
            <w:vAlign w:val="center"/>
          </w:tcPr>
          <w:p w14:paraId="5CE4D391" w14:textId="77777777" w:rsidR="00731E1D" w:rsidRDefault="00731E1D" w:rsidP="00731E1D">
            <w:pPr>
              <w:pStyle w:val="Tabela-zawarto"/>
              <w:jc w:val="center"/>
            </w:pPr>
            <w:r>
              <w:t>O</w:t>
            </w:r>
          </w:p>
        </w:tc>
        <w:tc>
          <w:tcPr>
            <w:tcW w:w="701" w:type="dxa"/>
            <w:vAlign w:val="center"/>
          </w:tcPr>
          <w:p w14:paraId="51953FB6" w14:textId="77777777" w:rsidR="00731E1D" w:rsidRDefault="00731E1D" w:rsidP="00731E1D">
            <w:pPr>
              <w:pStyle w:val="Tabela-zawarto"/>
              <w:jc w:val="center"/>
            </w:pPr>
            <w:r>
              <w:t>O</w:t>
            </w:r>
          </w:p>
        </w:tc>
        <w:tc>
          <w:tcPr>
            <w:tcW w:w="426" w:type="dxa"/>
            <w:vAlign w:val="center"/>
          </w:tcPr>
          <w:p w14:paraId="65BA0161" w14:textId="77777777" w:rsidR="00731E1D" w:rsidRPr="00BC6CB7" w:rsidRDefault="00731E1D" w:rsidP="00731E1D">
            <w:pPr>
              <w:pStyle w:val="Tabela-zawarto"/>
              <w:jc w:val="center"/>
            </w:pPr>
            <w:r>
              <w:t>O</w:t>
            </w:r>
          </w:p>
        </w:tc>
        <w:tc>
          <w:tcPr>
            <w:tcW w:w="708" w:type="dxa"/>
            <w:vAlign w:val="center"/>
          </w:tcPr>
          <w:p w14:paraId="2BD3E565" w14:textId="77777777" w:rsidR="00731E1D" w:rsidRPr="00BC6CB7" w:rsidRDefault="00731E1D" w:rsidP="00731E1D">
            <w:pPr>
              <w:pStyle w:val="Tabela-zawarto"/>
              <w:jc w:val="center"/>
            </w:pPr>
            <w:r>
              <w:t>O</w:t>
            </w:r>
          </w:p>
        </w:tc>
        <w:tc>
          <w:tcPr>
            <w:tcW w:w="567" w:type="dxa"/>
            <w:vAlign w:val="center"/>
          </w:tcPr>
          <w:p w14:paraId="7B141088" w14:textId="77777777" w:rsidR="00731E1D" w:rsidRPr="00BC6CB7" w:rsidRDefault="00731E1D" w:rsidP="00731E1D">
            <w:pPr>
              <w:pStyle w:val="Tabela-zawarto"/>
              <w:jc w:val="center"/>
            </w:pPr>
            <w:r>
              <w:t>O</w:t>
            </w:r>
          </w:p>
        </w:tc>
        <w:tc>
          <w:tcPr>
            <w:tcW w:w="631" w:type="dxa"/>
            <w:vAlign w:val="center"/>
          </w:tcPr>
          <w:p w14:paraId="39CAF47D" w14:textId="78515307" w:rsidR="00731E1D" w:rsidRPr="0044100D" w:rsidRDefault="00731E1D" w:rsidP="00731E1D">
            <w:pPr>
              <w:pStyle w:val="Tabela-zawarto"/>
              <w:jc w:val="center"/>
            </w:pPr>
            <w:r>
              <w:t>O</w:t>
            </w:r>
          </w:p>
        </w:tc>
        <w:tc>
          <w:tcPr>
            <w:tcW w:w="3679" w:type="dxa"/>
            <w:gridSpan w:val="3"/>
          </w:tcPr>
          <w:p w14:paraId="4BCB1E20" w14:textId="374A55D1" w:rsidR="00731E1D" w:rsidRPr="0044100D" w:rsidRDefault="00731E1D" w:rsidP="00731E1D">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731E1D" w:rsidRPr="000E1730" w14:paraId="2D3C7076" w14:textId="77777777" w:rsidTr="00DC2AAA">
        <w:trPr>
          <w:jc w:val="center"/>
        </w:trPr>
        <w:tc>
          <w:tcPr>
            <w:tcW w:w="567" w:type="dxa"/>
            <w:tcBorders>
              <w:top w:val="single" w:sz="4" w:space="0" w:color="auto"/>
            </w:tcBorders>
            <w:vAlign w:val="center"/>
          </w:tcPr>
          <w:p w14:paraId="6BE200A7" w14:textId="77777777" w:rsidR="00731E1D" w:rsidRPr="00B8035C" w:rsidRDefault="00731E1D" w:rsidP="00731E1D">
            <w:pPr>
              <w:pStyle w:val="Tabela-zawarto"/>
              <w:jc w:val="center"/>
            </w:pPr>
          </w:p>
        </w:tc>
        <w:tc>
          <w:tcPr>
            <w:tcW w:w="3539" w:type="dxa"/>
            <w:tcBorders>
              <w:top w:val="single" w:sz="4" w:space="0" w:color="auto"/>
            </w:tcBorders>
            <w:vAlign w:val="center"/>
          </w:tcPr>
          <w:p w14:paraId="584008D1" w14:textId="77777777" w:rsidR="00731E1D" w:rsidRDefault="00731E1D" w:rsidP="00731E1D">
            <w:pPr>
              <w:pStyle w:val="Tabela-zawarto"/>
              <w:ind w:left="432" w:hanging="432"/>
              <w:rPr>
                <w:lang w:val="en-US"/>
              </w:rPr>
            </w:pPr>
            <w:r>
              <w:rPr>
                <w:lang w:val="en-US"/>
              </w:rPr>
              <w:t xml:space="preserve">-   -   -   -   </w:t>
            </w:r>
            <w:r>
              <w:rPr>
                <w:lang w:val="de-DE"/>
              </w:rPr>
              <w:t>DeclarationItemCode</w:t>
            </w:r>
          </w:p>
        </w:tc>
        <w:tc>
          <w:tcPr>
            <w:tcW w:w="2141" w:type="dxa"/>
          </w:tcPr>
          <w:p w14:paraId="2B9F2766" w14:textId="77777777" w:rsidR="00731E1D" w:rsidRDefault="00731E1D" w:rsidP="00731E1D">
            <w:pPr>
              <w:pStyle w:val="Tabela-zawarto"/>
            </w:pPr>
            <w:r>
              <w:t>Kod deklaracji</w:t>
            </w:r>
          </w:p>
        </w:tc>
        <w:tc>
          <w:tcPr>
            <w:tcW w:w="541" w:type="dxa"/>
            <w:vAlign w:val="center"/>
          </w:tcPr>
          <w:p w14:paraId="13B735FF" w14:textId="77777777" w:rsidR="00731E1D" w:rsidRDefault="00731E1D" w:rsidP="00731E1D">
            <w:pPr>
              <w:pStyle w:val="Tabela-zawarto"/>
              <w:jc w:val="center"/>
            </w:pPr>
            <w:r>
              <w:t>O</w:t>
            </w:r>
          </w:p>
        </w:tc>
        <w:tc>
          <w:tcPr>
            <w:tcW w:w="567" w:type="dxa"/>
            <w:vAlign w:val="center"/>
          </w:tcPr>
          <w:p w14:paraId="769F251D" w14:textId="77777777" w:rsidR="00731E1D" w:rsidRDefault="00731E1D" w:rsidP="00731E1D">
            <w:pPr>
              <w:pStyle w:val="Tabela-zawarto"/>
              <w:jc w:val="center"/>
            </w:pPr>
            <w:r>
              <w:t>O</w:t>
            </w:r>
          </w:p>
        </w:tc>
        <w:tc>
          <w:tcPr>
            <w:tcW w:w="701" w:type="dxa"/>
            <w:vAlign w:val="center"/>
          </w:tcPr>
          <w:p w14:paraId="525FD38D" w14:textId="77777777" w:rsidR="00731E1D" w:rsidRDefault="00731E1D" w:rsidP="00731E1D">
            <w:pPr>
              <w:pStyle w:val="Tabela-zawarto"/>
              <w:jc w:val="center"/>
            </w:pPr>
            <w:r>
              <w:t>O</w:t>
            </w:r>
          </w:p>
        </w:tc>
        <w:tc>
          <w:tcPr>
            <w:tcW w:w="426" w:type="dxa"/>
            <w:vAlign w:val="center"/>
          </w:tcPr>
          <w:p w14:paraId="4143B88A" w14:textId="77777777" w:rsidR="00731E1D" w:rsidRPr="00BC6CB7" w:rsidRDefault="00731E1D" w:rsidP="00731E1D">
            <w:pPr>
              <w:pStyle w:val="Tabela-zawarto"/>
              <w:jc w:val="center"/>
            </w:pPr>
            <w:r>
              <w:t>O</w:t>
            </w:r>
          </w:p>
        </w:tc>
        <w:tc>
          <w:tcPr>
            <w:tcW w:w="708" w:type="dxa"/>
            <w:vAlign w:val="center"/>
          </w:tcPr>
          <w:p w14:paraId="5E0B6AAF" w14:textId="77777777" w:rsidR="00731E1D" w:rsidRPr="00BC6CB7" w:rsidRDefault="00731E1D" w:rsidP="00731E1D">
            <w:pPr>
              <w:pStyle w:val="Tabela-zawarto"/>
              <w:jc w:val="center"/>
            </w:pPr>
            <w:r>
              <w:t>O</w:t>
            </w:r>
          </w:p>
        </w:tc>
        <w:tc>
          <w:tcPr>
            <w:tcW w:w="567" w:type="dxa"/>
            <w:vAlign w:val="center"/>
          </w:tcPr>
          <w:p w14:paraId="7708B2A2" w14:textId="77777777" w:rsidR="00731E1D" w:rsidRPr="00BC6CB7" w:rsidRDefault="00731E1D" w:rsidP="00731E1D">
            <w:pPr>
              <w:pStyle w:val="Tabela-zawarto"/>
              <w:jc w:val="center"/>
            </w:pPr>
            <w:r>
              <w:t>O</w:t>
            </w:r>
          </w:p>
        </w:tc>
        <w:tc>
          <w:tcPr>
            <w:tcW w:w="631" w:type="dxa"/>
            <w:vAlign w:val="center"/>
          </w:tcPr>
          <w:p w14:paraId="67CC4230" w14:textId="62EB2954" w:rsidR="00731E1D" w:rsidRDefault="00731E1D" w:rsidP="00731E1D">
            <w:pPr>
              <w:pStyle w:val="Tabela-zawarto"/>
              <w:jc w:val="center"/>
              <w:rPr>
                <w:lang w:val="en-US"/>
              </w:rPr>
            </w:pPr>
            <w:r>
              <w:t>O</w:t>
            </w:r>
          </w:p>
        </w:tc>
        <w:tc>
          <w:tcPr>
            <w:tcW w:w="3679" w:type="dxa"/>
            <w:gridSpan w:val="3"/>
          </w:tcPr>
          <w:p w14:paraId="23B9E2BF" w14:textId="3A1236C7" w:rsidR="00731E1D" w:rsidRDefault="00731E1D" w:rsidP="00731E1D">
            <w:pPr>
              <w:pStyle w:val="Tabela-zawarto"/>
              <w:jc w:val="center"/>
              <w:rPr>
                <w:lang w:val="en-US"/>
              </w:rPr>
            </w:pPr>
            <w:r>
              <w:rPr>
                <w:lang w:val="en-US"/>
              </w:rPr>
              <w:t>rozdział</w:t>
            </w:r>
          </w:p>
        </w:tc>
      </w:tr>
      <w:tr w:rsidR="00731E1D" w:rsidRPr="000E1730" w14:paraId="6B81A4C8" w14:textId="77777777" w:rsidTr="00DC2AAA">
        <w:trPr>
          <w:jc w:val="center"/>
        </w:trPr>
        <w:tc>
          <w:tcPr>
            <w:tcW w:w="567" w:type="dxa"/>
            <w:tcBorders>
              <w:top w:val="single" w:sz="4" w:space="0" w:color="auto"/>
            </w:tcBorders>
            <w:vAlign w:val="center"/>
          </w:tcPr>
          <w:p w14:paraId="02B325C1" w14:textId="77777777" w:rsidR="00731E1D" w:rsidRDefault="00731E1D" w:rsidP="00731E1D">
            <w:pPr>
              <w:pStyle w:val="Tabela-zawarto"/>
              <w:jc w:val="center"/>
              <w:rPr>
                <w:lang w:val="en-US"/>
              </w:rPr>
            </w:pPr>
          </w:p>
        </w:tc>
        <w:tc>
          <w:tcPr>
            <w:tcW w:w="3539" w:type="dxa"/>
            <w:tcBorders>
              <w:top w:val="single" w:sz="4" w:space="0" w:color="auto"/>
            </w:tcBorders>
            <w:vAlign w:val="center"/>
          </w:tcPr>
          <w:p w14:paraId="2DBC0A26" w14:textId="77777777" w:rsidR="00731E1D" w:rsidRDefault="00731E1D" w:rsidP="00731E1D">
            <w:pPr>
              <w:pStyle w:val="Tabela-zawarto"/>
              <w:ind w:left="432" w:hanging="432"/>
              <w:rPr>
                <w:lang w:val="en-US"/>
              </w:rPr>
            </w:pPr>
            <w:r>
              <w:rPr>
                <w:lang w:val="en-US"/>
              </w:rPr>
              <w:t xml:space="preserve">-   -   -   -   </w:t>
            </w:r>
            <w:r>
              <w:rPr>
                <w:lang w:val="de-DE"/>
              </w:rPr>
              <w:t>DeclarationItemValue</w:t>
            </w:r>
          </w:p>
        </w:tc>
        <w:tc>
          <w:tcPr>
            <w:tcW w:w="2141" w:type="dxa"/>
          </w:tcPr>
          <w:p w14:paraId="21DE0DA7" w14:textId="77777777" w:rsidR="00731E1D" w:rsidRDefault="00731E1D" w:rsidP="00731E1D">
            <w:pPr>
              <w:pStyle w:val="Tabela-zawarto"/>
            </w:pPr>
            <w:r>
              <w:t>Treść deklaracji</w:t>
            </w:r>
          </w:p>
        </w:tc>
        <w:tc>
          <w:tcPr>
            <w:tcW w:w="541" w:type="dxa"/>
            <w:vAlign w:val="center"/>
          </w:tcPr>
          <w:p w14:paraId="5EBE92D6" w14:textId="77777777" w:rsidR="00731E1D" w:rsidRDefault="00731E1D" w:rsidP="00731E1D">
            <w:pPr>
              <w:pStyle w:val="Tabela-zawarto"/>
              <w:jc w:val="center"/>
            </w:pPr>
            <w:r>
              <w:t>O</w:t>
            </w:r>
          </w:p>
        </w:tc>
        <w:tc>
          <w:tcPr>
            <w:tcW w:w="567" w:type="dxa"/>
            <w:vAlign w:val="center"/>
          </w:tcPr>
          <w:p w14:paraId="50140D68" w14:textId="77777777" w:rsidR="00731E1D" w:rsidRDefault="00731E1D" w:rsidP="00731E1D">
            <w:pPr>
              <w:pStyle w:val="Tabela-zawarto"/>
              <w:jc w:val="center"/>
            </w:pPr>
            <w:r>
              <w:t>O</w:t>
            </w:r>
          </w:p>
        </w:tc>
        <w:tc>
          <w:tcPr>
            <w:tcW w:w="701" w:type="dxa"/>
            <w:vAlign w:val="center"/>
          </w:tcPr>
          <w:p w14:paraId="2C533DAD" w14:textId="77777777" w:rsidR="00731E1D" w:rsidRDefault="00731E1D" w:rsidP="00731E1D">
            <w:pPr>
              <w:pStyle w:val="Tabela-zawarto"/>
              <w:jc w:val="center"/>
            </w:pPr>
            <w:r>
              <w:t>O</w:t>
            </w:r>
          </w:p>
        </w:tc>
        <w:tc>
          <w:tcPr>
            <w:tcW w:w="426" w:type="dxa"/>
            <w:vAlign w:val="center"/>
          </w:tcPr>
          <w:p w14:paraId="1071E919" w14:textId="77777777" w:rsidR="00731E1D" w:rsidRPr="00BC6CB7" w:rsidRDefault="00731E1D" w:rsidP="00731E1D">
            <w:pPr>
              <w:pStyle w:val="Tabela-zawarto"/>
              <w:jc w:val="center"/>
            </w:pPr>
            <w:r>
              <w:t>O</w:t>
            </w:r>
          </w:p>
        </w:tc>
        <w:tc>
          <w:tcPr>
            <w:tcW w:w="708" w:type="dxa"/>
            <w:vAlign w:val="center"/>
          </w:tcPr>
          <w:p w14:paraId="7D080FFD" w14:textId="77777777" w:rsidR="00731E1D" w:rsidRPr="00BC6CB7" w:rsidRDefault="00731E1D" w:rsidP="00731E1D">
            <w:pPr>
              <w:pStyle w:val="Tabela-zawarto"/>
              <w:jc w:val="center"/>
            </w:pPr>
            <w:r>
              <w:t>O</w:t>
            </w:r>
          </w:p>
        </w:tc>
        <w:tc>
          <w:tcPr>
            <w:tcW w:w="567" w:type="dxa"/>
            <w:vAlign w:val="center"/>
          </w:tcPr>
          <w:p w14:paraId="395A47AF" w14:textId="77777777" w:rsidR="00731E1D" w:rsidRPr="00BC6CB7" w:rsidRDefault="00731E1D" w:rsidP="00731E1D">
            <w:pPr>
              <w:pStyle w:val="Tabela-zawarto"/>
              <w:jc w:val="center"/>
            </w:pPr>
            <w:r>
              <w:t>O</w:t>
            </w:r>
          </w:p>
        </w:tc>
        <w:tc>
          <w:tcPr>
            <w:tcW w:w="631" w:type="dxa"/>
            <w:vAlign w:val="center"/>
          </w:tcPr>
          <w:p w14:paraId="782C0328" w14:textId="729D6A08" w:rsidR="00731E1D" w:rsidRDefault="00731E1D" w:rsidP="00731E1D">
            <w:pPr>
              <w:pStyle w:val="Tabela-zawarto"/>
              <w:jc w:val="center"/>
              <w:rPr>
                <w:lang w:val="en-US"/>
              </w:rPr>
            </w:pPr>
            <w:r>
              <w:t>O</w:t>
            </w:r>
          </w:p>
        </w:tc>
        <w:tc>
          <w:tcPr>
            <w:tcW w:w="3679" w:type="dxa"/>
            <w:gridSpan w:val="3"/>
          </w:tcPr>
          <w:p w14:paraId="577CD845" w14:textId="221419BC" w:rsidR="00731E1D" w:rsidRDefault="00731E1D" w:rsidP="00731E1D">
            <w:pPr>
              <w:pStyle w:val="Tabela-zawarto"/>
              <w:jc w:val="center"/>
              <w:rPr>
                <w:lang w:val="en-US"/>
              </w:rPr>
            </w:pPr>
            <w:r>
              <w:rPr>
                <w:lang w:val="en-US"/>
              </w:rPr>
              <w:t>Symbol rozdziału (1 do 5 znaków)</w:t>
            </w:r>
          </w:p>
        </w:tc>
      </w:tr>
      <w:tr w:rsidR="00731E1D" w:rsidRPr="001D2413" w14:paraId="0E0AFE44" w14:textId="77777777" w:rsidTr="00DC2AAA">
        <w:trPr>
          <w:jc w:val="center"/>
        </w:trPr>
        <w:tc>
          <w:tcPr>
            <w:tcW w:w="567" w:type="dxa"/>
            <w:tcBorders>
              <w:top w:val="single" w:sz="4" w:space="0" w:color="auto"/>
            </w:tcBorders>
            <w:vAlign w:val="center"/>
          </w:tcPr>
          <w:p w14:paraId="679B8510" w14:textId="77777777" w:rsidR="00731E1D" w:rsidRDefault="00731E1D" w:rsidP="00731E1D">
            <w:pPr>
              <w:pStyle w:val="Tabela-zawarto"/>
              <w:jc w:val="center"/>
              <w:rPr>
                <w:lang w:val="en-US"/>
              </w:rPr>
            </w:pPr>
            <w:r>
              <w:rPr>
                <w:lang w:val="en-US"/>
              </w:rPr>
              <w:t>B-26</w:t>
            </w:r>
          </w:p>
        </w:tc>
        <w:tc>
          <w:tcPr>
            <w:tcW w:w="3539" w:type="dxa"/>
            <w:tcBorders>
              <w:top w:val="single" w:sz="4" w:space="0" w:color="auto"/>
            </w:tcBorders>
            <w:vAlign w:val="center"/>
          </w:tcPr>
          <w:p w14:paraId="544CB31E" w14:textId="77777777" w:rsidR="00731E1D" w:rsidRDefault="00731E1D" w:rsidP="00731E1D">
            <w:pPr>
              <w:pStyle w:val="Tabela-zawarto"/>
              <w:ind w:left="432" w:hanging="432"/>
              <w:rPr>
                <w:lang w:val="en-US"/>
              </w:rPr>
            </w:pPr>
            <w:r>
              <w:rPr>
                <w:lang w:val="en-US"/>
              </w:rPr>
              <w:t xml:space="preserve">-   -   -   </w:t>
            </w:r>
            <w:r>
              <w:t>AdditionalDeclaration</w:t>
            </w:r>
          </w:p>
        </w:tc>
        <w:tc>
          <w:tcPr>
            <w:tcW w:w="2141" w:type="dxa"/>
          </w:tcPr>
          <w:p w14:paraId="1D806CDA" w14:textId="77777777" w:rsidR="00731E1D" w:rsidRDefault="00731E1D" w:rsidP="00731E1D">
            <w:pPr>
              <w:pStyle w:val="Tabela-zawarto"/>
            </w:pPr>
            <w:r>
              <w:t>Komponent służący do przekazywania dodatkowych deklaracji dotyczących transakcji w przelewie</w:t>
            </w:r>
          </w:p>
        </w:tc>
        <w:tc>
          <w:tcPr>
            <w:tcW w:w="541" w:type="dxa"/>
            <w:vAlign w:val="center"/>
          </w:tcPr>
          <w:p w14:paraId="62DCB0B3" w14:textId="77777777" w:rsidR="00731E1D" w:rsidRDefault="00731E1D" w:rsidP="00731E1D">
            <w:pPr>
              <w:pStyle w:val="Tabela-zawarto"/>
              <w:jc w:val="center"/>
            </w:pPr>
            <w:r>
              <w:t>O</w:t>
            </w:r>
          </w:p>
        </w:tc>
        <w:tc>
          <w:tcPr>
            <w:tcW w:w="567" w:type="dxa"/>
            <w:vAlign w:val="center"/>
          </w:tcPr>
          <w:p w14:paraId="4773A422" w14:textId="77777777" w:rsidR="00731E1D" w:rsidRDefault="00731E1D" w:rsidP="00731E1D">
            <w:pPr>
              <w:pStyle w:val="Tabela-zawarto"/>
              <w:jc w:val="center"/>
            </w:pPr>
            <w:r>
              <w:t>O</w:t>
            </w:r>
          </w:p>
        </w:tc>
        <w:tc>
          <w:tcPr>
            <w:tcW w:w="701" w:type="dxa"/>
            <w:vAlign w:val="center"/>
          </w:tcPr>
          <w:p w14:paraId="3A6C95C7" w14:textId="77777777" w:rsidR="00731E1D" w:rsidRDefault="00731E1D" w:rsidP="00731E1D">
            <w:pPr>
              <w:pStyle w:val="Tabela-zawarto"/>
              <w:jc w:val="center"/>
            </w:pPr>
            <w:r>
              <w:t>O</w:t>
            </w:r>
          </w:p>
        </w:tc>
        <w:tc>
          <w:tcPr>
            <w:tcW w:w="426" w:type="dxa"/>
            <w:vAlign w:val="center"/>
          </w:tcPr>
          <w:p w14:paraId="72BABC92" w14:textId="77777777" w:rsidR="00731E1D" w:rsidRPr="00BC6CB7" w:rsidRDefault="00731E1D" w:rsidP="00731E1D">
            <w:pPr>
              <w:pStyle w:val="Tabela-zawarto"/>
              <w:jc w:val="center"/>
            </w:pPr>
            <w:r>
              <w:t>O</w:t>
            </w:r>
          </w:p>
        </w:tc>
        <w:tc>
          <w:tcPr>
            <w:tcW w:w="708" w:type="dxa"/>
            <w:vAlign w:val="center"/>
          </w:tcPr>
          <w:p w14:paraId="00E11F9C" w14:textId="77777777" w:rsidR="00731E1D" w:rsidRPr="00BC6CB7" w:rsidRDefault="00731E1D" w:rsidP="00731E1D">
            <w:pPr>
              <w:pStyle w:val="Tabela-zawarto"/>
              <w:jc w:val="center"/>
            </w:pPr>
            <w:r>
              <w:t>O</w:t>
            </w:r>
          </w:p>
        </w:tc>
        <w:tc>
          <w:tcPr>
            <w:tcW w:w="567" w:type="dxa"/>
            <w:vAlign w:val="center"/>
          </w:tcPr>
          <w:p w14:paraId="57864CCE" w14:textId="77777777" w:rsidR="00731E1D" w:rsidRPr="00BC6CB7" w:rsidRDefault="00731E1D" w:rsidP="00731E1D">
            <w:pPr>
              <w:pStyle w:val="Tabela-zawarto"/>
              <w:jc w:val="center"/>
            </w:pPr>
            <w:r>
              <w:t>O</w:t>
            </w:r>
          </w:p>
        </w:tc>
        <w:tc>
          <w:tcPr>
            <w:tcW w:w="631" w:type="dxa"/>
            <w:vAlign w:val="center"/>
          </w:tcPr>
          <w:p w14:paraId="5697557E" w14:textId="1BF9B20A" w:rsidR="00731E1D" w:rsidRPr="0044100D" w:rsidRDefault="00731E1D" w:rsidP="00731E1D">
            <w:pPr>
              <w:pStyle w:val="Tabela-zawarto"/>
              <w:jc w:val="center"/>
            </w:pPr>
            <w:r>
              <w:t>O</w:t>
            </w:r>
          </w:p>
        </w:tc>
        <w:tc>
          <w:tcPr>
            <w:tcW w:w="3679" w:type="dxa"/>
            <w:gridSpan w:val="3"/>
          </w:tcPr>
          <w:p w14:paraId="563D7053" w14:textId="4B8208C5" w:rsidR="00731E1D" w:rsidRPr="0044100D" w:rsidRDefault="00731E1D" w:rsidP="00731E1D">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731E1D" w:rsidRPr="000E1730" w14:paraId="2DA0CE71" w14:textId="77777777" w:rsidTr="00DC2AAA">
        <w:trPr>
          <w:jc w:val="center"/>
        </w:trPr>
        <w:tc>
          <w:tcPr>
            <w:tcW w:w="567" w:type="dxa"/>
            <w:tcBorders>
              <w:top w:val="single" w:sz="4" w:space="0" w:color="auto"/>
            </w:tcBorders>
            <w:vAlign w:val="center"/>
          </w:tcPr>
          <w:p w14:paraId="56C92F93" w14:textId="77777777" w:rsidR="00731E1D" w:rsidRPr="00B8035C" w:rsidRDefault="00731E1D" w:rsidP="00731E1D">
            <w:pPr>
              <w:pStyle w:val="Tabela-zawarto"/>
              <w:jc w:val="center"/>
            </w:pPr>
          </w:p>
        </w:tc>
        <w:tc>
          <w:tcPr>
            <w:tcW w:w="3539" w:type="dxa"/>
            <w:tcBorders>
              <w:top w:val="single" w:sz="4" w:space="0" w:color="auto"/>
            </w:tcBorders>
            <w:vAlign w:val="center"/>
          </w:tcPr>
          <w:p w14:paraId="7F32EF11" w14:textId="77777777" w:rsidR="00731E1D" w:rsidRDefault="00731E1D" w:rsidP="00731E1D">
            <w:pPr>
              <w:pStyle w:val="Tabela-zawarto"/>
              <w:ind w:left="432" w:hanging="432"/>
              <w:rPr>
                <w:lang w:val="en-US"/>
              </w:rPr>
            </w:pPr>
            <w:r>
              <w:rPr>
                <w:lang w:val="en-US"/>
              </w:rPr>
              <w:t xml:space="preserve">-   -   -   -   </w:t>
            </w:r>
            <w:r>
              <w:rPr>
                <w:lang w:val="de-DE"/>
              </w:rPr>
              <w:t>DeclarationItemCode</w:t>
            </w:r>
          </w:p>
        </w:tc>
        <w:tc>
          <w:tcPr>
            <w:tcW w:w="2141" w:type="dxa"/>
          </w:tcPr>
          <w:p w14:paraId="600A691E" w14:textId="77777777" w:rsidR="00731E1D" w:rsidRDefault="00731E1D" w:rsidP="00731E1D">
            <w:pPr>
              <w:pStyle w:val="Tabela-zawarto"/>
            </w:pPr>
            <w:r>
              <w:t>Kod deklaracji</w:t>
            </w:r>
          </w:p>
        </w:tc>
        <w:tc>
          <w:tcPr>
            <w:tcW w:w="541" w:type="dxa"/>
            <w:vAlign w:val="center"/>
          </w:tcPr>
          <w:p w14:paraId="0A6F8D2D" w14:textId="77777777" w:rsidR="00731E1D" w:rsidRDefault="00731E1D" w:rsidP="00731E1D">
            <w:pPr>
              <w:pStyle w:val="Tabela-zawarto"/>
              <w:jc w:val="center"/>
            </w:pPr>
            <w:r>
              <w:t>O</w:t>
            </w:r>
          </w:p>
        </w:tc>
        <w:tc>
          <w:tcPr>
            <w:tcW w:w="567" w:type="dxa"/>
            <w:vAlign w:val="center"/>
          </w:tcPr>
          <w:p w14:paraId="7487B2B0" w14:textId="77777777" w:rsidR="00731E1D" w:rsidRDefault="00731E1D" w:rsidP="00731E1D">
            <w:pPr>
              <w:pStyle w:val="Tabela-zawarto"/>
              <w:jc w:val="center"/>
            </w:pPr>
            <w:r>
              <w:t>O</w:t>
            </w:r>
          </w:p>
        </w:tc>
        <w:tc>
          <w:tcPr>
            <w:tcW w:w="701" w:type="dxa"/>
            <w:vAlign w:val="center"/>
          </w:tcPr>
          <w:p w14:paraId="14DF04BF" w14:textId="77777777" w:rsidR="00731E1D" w:rsidRDefault="00731E1D" w:rsidP="00731E1D">
            <w:pPr>
              <w:pStyle w:val="Tabela-zawarto"/>
              <w:jc w:val="center"/>
            </w:pPr>
            <w:r>
              <w:t>O</w:t>
            </w:r>
          </w:p>
        </w:tc>
        <w:tc>
          <w:tcPr>
            <w:tcW w:w="426" w:type="dxa"/>
            <w:vAlign w:val="center"/>
          </w:tcPr>
          <w:p w14:paraId="4AC5E223" w14:textId="77777777" w:rsidR="00731E1D" w:rsidRPr="00BC6CB7" w:rsidRDefault="00731E1D" w:rsidP="00731E1D">
            <w:pPr>
              <w:pStyle w:val="Tabela-zawarto"/>
              <w:jc w:val="center"/>
            </w:pPr>
            <w:r>
              <w:t>O</w:t>
            </w:r>
          </w:p>
        </w:tc>
        <w:tc>
          <w:tcPr>
            <w:tcW w:w="708" w:type="dxa"/>
            <w:vAlign w:val="center"/>
          </w:tcPr>
          <w:p w14:paraId="24812EE2" w14:textId="77777777" w:rsidR="00731E1D" w:rsidRPr="00BC6CB7" w:rsidRDefault="00731E1D" w:rsidP="00731E1D">
            <w:pPr>
              <w:pStyle w:val="Tabela-zawarto"/>
              <w:jc w:val="center"/>
            </w:pPr>
            <w:r>
              <w:t>O</w:t>
            </w:r>
          </w:p>
        </w:tc>
        <w:tc>
          <w:tcPr>
            <w:tcW w:w="567" w:type="dxa"/>
            <w:vAlign w:val="center"/>
          </w:tcPr>
          <w:p w14:paraId="0AF06999" w14:textId="77777777" w:rsidR="00731E1D" w:rsidRPr="00BC6CB7" w:rsidRDefault="00731E1D" w:rsidP="00731E1D">
            <w:pPr>
              <w:pStyle w:val="Tabela-zawarto"/>
              <w:jc w:val="center"/>
            </w:pPr>
            <w:r>
              <w:t>O</w:t>
            </w:r>
          </w:p>
        </w:tc>
        <w:tc>
          <w:tcPr>
            <w:tcW w:w="631" w:type="dxa"/>
            <w:vAlign w:val="center"/>
          </w:tcPr>
          <w:p w14:paraId="4CA128F9" w14:textId="552FEA4C" w:rsidR="00731E1D" w:rsidRDefault="00731E1D" w:rsidP="00731E1D">
            <w:pPr>
              <w:pStyle w:val="Tabela-zawarto"/>
              <w:jc w:val="center"/>
              <w:rPr>
                <w:lang w:val="en-US"/>
              </w:rPr>
            </w:pPr>
            <w:r>
              <w:t>O</w:t>
            </w:r>
          </w:p>
        </w:tc>
        <w:tc>
          <w:tcPr>
            <w:tcW w:w="3679" w:type="dxa"/>
            <w:gridSpan w:val="3"/>
          </w:tcPr>
          <w:p w14:paraId="440FCFB9" w14:textId="06B79A25" w:rsidR="00731E1D" w:rsidRDefault="00731E1D" w:rsidP="00731E1D">
            <w:pPr>
              <w:pStyle w:val="Tabela-zawarto"/>
              <w:jc w:val="center"/>
              <w:rPr>
                <w:lang w:val="en-US"/>
              </w:rPr>
            </w:pPr>
            <w:r>
              <w:rPr>
                <w:lang w:val="en-US"/>
              </w:rPr>
              <w:t>paragraf</w:t>
            </w:r>
          </w:p>
        </w:tc>
      </w:tr>
      <w:tr w:rsidR="00731E1D" w:rsidRPr="000E1730" w14:paraId="76FCE094" w14:textId="77777777" w:rsidTr="00DC2AAA">
        <w:trPr>
          <w:jc w:val="center"/>
        </w:trPr>
        <w:tc>
          <w:tcPr>
            <w:tcW w:w="567" w:type="dxa"/>
            <w:tcBorders>
              <w:top w:val="single" w:sz="4" w:space="0" w:color="auto"/>
            </w:tcBorders>
            <w:vAlign w:val="center"/>
          </w:tcPr>
          <w:p w14:paraId="0D1C7D8D" w14:textId="77777777" w:rsidR="00731E1D" w:rsidRDefault="00731E1D" w:rsidP="00731E1D">
            <w:pPr>
              <w:pStyle w:val="Tabela-zawarto"/>
              <w:jc w:val="center"/>
              <w:rPr>
                <w:lang w:val="en-US"/>
              </w:rPr>
            </w:pPr>
          </w:p>
        </w:tc>
        <w:tc>
          <w:tcPr>
            <w:tcW w:w="3539" w:type="dxa"/>
            <w:tcBorders>
              <w:top w:val="single" w:sz="4" w:space="0" w:color="auto"/>
            </w:tcBorders>
            <w:vAlign w:val="center"/>
          </w:tcPr>
          <w:p w14:paraId="19093C0D" w14:textId="77777777" w:rsidR="00731E1D" w:rsidRDefault="00731E1D" w:rsidP="00731E1D">
            <w:pPr>
              <w:pStyle w:val="Tabela-zawarto"/>
              <w:ind w:left="432" w:hanging="432"/>
              <w:rPr>
                <w:lang w:val="en-US"/>
              </w:rPr>
            </w:pPr>
            <w:r>
              <w:rPr>
                <w:lang w:val="en-US"/>
              </w:rPr>
              <w:t xml:space="preserve">-   -   -   -   </w:t>
            </w:r>
            <w:r>
              <w:rPr>
                <w:lang w:val="de-DE"/>
              </w:rPr>
              <w:t>DeclarationItemValue</w:t>
            </w:r>
          </w:p>
        </w:tc>
        <w:tc>
          <w:tcPr>
            <w:tcW w:w="2141" w:type="dxa"/>
          </w:tcPr>
          <w:p w14:paraId="1251908C" w14:textId="77777777" w:rsidR="00731E1D" w:rsidRDefault="00731E1D" w:rsidP="00731E1D">
            <w:pPr>
              <w:pStyle w:val="Tabela-zawarto"/>
            </w:pPr>
            <w:r>
              <w:t>Treść deklaracji</w:t>
            </w:r>
          </w:p>
        </w:tc>
        <w:tc>
          <w:tcPr>
            <w:tcW w:w="541" w:type="dxa"/>
            <w:vAlign w:val="center"/>
          </w:tcPr>
          <w:p w14:paraId="5E230BD2" w14:textId="77777777" w:rsidR="00731E1D" w:rsidRDefault="00731E1D" w:rsidP="00731E1D">
            <w:pPr>
              <w:pStyle w:val="Tabela-zawarto"/>
              <w:jc w:val="center"/>
            </w:pPr>
            <w:r>
              <w:t>O</w:t>
            </w:r>
          </w:p>
        </w:tc>
        <w:tc>
          <w:tcPr>
            <w:tcW w:w="567" w:type="dxa"/>
            <w:vAlign w:val="center"/>
          </w:tcPr>
          <w:p w14:paraId="018963A4" w14:textId="77777777" w:rsidR="00731E1D" w:rsidRDefault="00731E1D" w:rsidP="00731E1D">
            <w:pPr>
              <w:pStyle w:val="Tabela-zawarto"/>
              <w:jc w:val="center"/>
            </w:pPr>
            <w:r>
              <w:t>O</w:t>
            </w:r>
          </w:p>
        </w:tc>
        <w:tc>
          <w:tcPr>
            <w:tcW w:w="701" w:type="dxa"/>
            <w:vAlign w:val="center"/>
          </w:tcPr>
          <w:p w14:paraId="0EC030B8" w14:textId="77777777" w:rsidR="00731E1D" w:rsidRDefault="00731E1D" w:rsidP="00731E1D">
            <w:pPr>
              <w:pStyle w:val="Tabela-zawarto"/>
              <w:jc w:val="center"/>
            </w:pPr>
            <w:r>
              <w:t>O</w:t>
            </w:r>
          </w:p>
        </w:tc>
        <w:tc>
          <w:tcPr>
            <w:tcW w:w="426" w:type="dxa"/>
            <w:vAlign w:val="center"/>
          </w:tcPr>
          <w:p w14:paraId="7E19C7C7" w14:textId="77777777" w:rsidR="00731E1D" w:rsidRPr="00BC6CB7" w:rsidRDefault="00731E1D" w:rsidP="00731E1D">
            <w:pPr>
              <w:pStyle w:val="Tabela-zawarto"/>
              <w:jc w:val="center"/>
            </w:pPr>
            <w:r>
              <w:t>O</w:t>
            </w:r>
          </w:p>
        </w:tc>
        <w:tc>
          <w:tcPr>
            <w:tcW w:w="708" w:type="dxa"/>
            <w:vAlign w:val="center"/>
          </w:tcPr>
          <w:p w14:paraId="3E1206D4" w14:textId="77777777" w:rsidR="00731E1D" w:rsidRPr="00BC6CB7" w:rsidRDefault="00731E1D" w:rsidP="00731E1D">
            <w:pPr>
              <w:pStyle w:val="Tabela-zawarto"/>
              <w:jc w:val="center"/>
            </w:pPr>
            <w:r>
              <w:t>O</w:t>
            </w:r>
          </w:p>
        </w:tc>
        <w:tc>
          <w:tcPr>
            <w:tcW w:w="567" w:type="dxa"/>
            <w:vAlign w:val="center"/>
          </w:tcPr>
          <w:p w14:paraId="549CDA0B" w14:textId="77777777" w:rsidR="00731E1D" w:rsidRPr="00BC6CB7" w:rsidRDefault="00731E1D" w:rsidP="00731E1D">
            <w:pPr>
              <w:pStyle w:val="Tabela-zawarto"/>
              <w:jc w:val="center"/>
            </w:pPr>
            <w:r>
              <w:t>O</w:t>
            </w:r>
          </w:p>
        </w:tc>
        <w:tc>
          <w:tcPr>
            <w:tcW w:w="631" w:type="dxa"/>
            <w:vAlign w:val="center"/>
          </w:tcPr>
          <w:p w14:paraId="6EAE9BF9" w14:textId="2A3C3616" w:rsidR="00731E1D" w:rsidRDefault="00731E1D" w:rsidP="00731E1D">
            <w:pPr>
              <w:pStyle w:val="Tabela-zawarto"/>
              <w:jc w:val="center"/>
              <w:rPr>
                <w:lang w:val="en-US"/>
              </w:rPr>
            </w:pPr>
            <w:r>
              <w:t>O</w:t>
            </w:r>
          </w:p>
        </w:tc>
        <w:tc>
          <w:tcPr>
            <w:tcW w:w="3679" w:type="dxa"/>
            <w:gridSpan w:val="3"/>
          </w:tcPr>
          <w:p w14:paraId="2065A879" w14:textId="5DADC6C0" w:rsidR="00731E1D" w:rsidRDefault="00731E1D" w:rsidP="00731E1D">
            <w:pPr>
              <w:pStyle w:val="Tabela-zawarto"/>
              <w:jc w:val="center"/>
              <w:rPr>
                <w:lang w:val="en-US"/>
              </w:rPr>
            </w:pPr>
            <w:r>
              <w:rPr>
                <w:lang w:val="en-US"/>
              </w:rPr>
              <w:t>Symbol paragrafu (1 do 4 znaków)</w:t>
            </w:r>
          </w:p>
        </w:tc>
      </w:tr>
      <w:tr w:rsidR="00731E1D" w:rsidRPr="001D2413" w14:paraId="14880914" w14:textId="77777777" w:rsidTr="00DC2AAA">
        <w:trPr>
          <w:jc w:val="center"/>
        </w:trPr>
        <w:tc>
          <w:tcPr>
            <w:tcW w:w="567" w:type="dxa"/>
            <w:tcBorders>
              <w:top w:val="single" w:sz="4" w:space="0" w:color="auto"/>
            </w:tcBorders>
            <w:vAlign w:val="center"/>
          </w:tcPr>
          <w:p w14:paraId="5E407790" w14:textId="77777777" w:rsidR="00731E1D" w:rsidRDefault="00731E1D" w:rsidP="00731E1D">
            <w:pPr>
              <w:pStyle w:val="Tabela-zawarto"/>
              <w:jc w:val="center"/>
              <w:rPr>
                <w:lang w:val="en-US"/>
              </w:rPr>
            </w:pPr>
            <w:r>
              <w:rPr>
                <w:lang w:val="en-US"/>
              </w:rPr>
              <w:t>B-26</w:t>
            </w:r>
          </w:p>
        </w:tc>
        <w:tc>
          <w:tcPr>
            <w:tcW w:w="3539" w:type="dxa"/>
            <w:tcBorders>
              <w:top w:val="single" w:sz="4" w:space="0" w:color="auto"/>
            </w:tcBorders>
            <w:vAlign w:val="center"/>
          </w:tcPr>
          <w:p w14:paraId="6A37BB6F" w14:textId="77777777" w:rsidR="00731E1D" w:rsidRDefault="00731E1D" w:rsidP="00731E1D">
            <w:pPr>
              <w:pStyle w:val="Tabela-zawarto"/>
              <w:ind w:left="432" w:hanging="432"/>
              <w:rPr>
                <w:lang w:val="en-US"/>
              </w:rPr>
            </w:pPr>
            <w:r>
              <w:rPr>
                <w:lang w:val="en-US"/>
              </w:rPr>
              <w:t xml:space="preserve">-   -   -   </w:t>
            </w:r>
            <w:r>
              <w:t>AdditionalDeclaration</w:t>
            </w:r>
          </w:p>
        </w:tc>
        <w:tc>
          <w:tcPr>
            <w:tcW w:w="2141" w:type="dxa"/>
          </w:tcPr>
          <w:p w14:paraId="771E6F48" w14:textId="77777777" w:rsidR="00731E1D" w:rsidRDefault="00731E1D" w:rsidP="00731E1D">
            <w:pPr>
              <w:pStyle w:val="Tabela-zawarto"/>
            </w:pPr>
            <w:r>
              <w:t>Komponent służący do przekazywania dodatkowych deklaracji dotyczących transakcji w przelewie</w:t>
            </w:r>
          </w:p>
        </w:tc>
        <w:tc>
          <w:tcPr>
            <w:tcW w:w="541" w:type="dxa"/>
            <w:vAlign w:val="center"/>
          </w:tcPr>
          <w:p w14:paraId="65A014D1" w14:textId="77777777" w:rsidR="00731E1D" w:rsidRDefault="00731E1D" w:rsidP="00731E1D">
            <w:pPr>
              <w:pStyle w:val="Tabela-zawarto"/>
              <w:jc w:val="center"/>
            </w:pPr>
            <w:r>
              <w:t>O</w:t>
            </w:r>
          </w:p>
        </w:tc>
        <w:tc>
          <w:tcPr>
            <w:tcW w:w="567" w:type="dxa"/>
            <w:vAlign w:val="center"/>
          </w:tcPr>
          <w:p w14:paraId="494B72E9" w14:textId="77777777" w:rsidR="00731E1D" w:rsidRDefault="00731E1D" w:rsidP="00731E1D">
            <w:pPr>
              <w:pStyle w:val="Tabela-zawarto"/>
              <w:jc w:val="center"/>
            </w:pPr>
            <w:r>
              <w:t>O</w:t>
            </w:r>
          </w:p>
        </w:tc>
        <w:tc>
          <w:tcPr>
            <w:tcW w:w="701" w:type="dxa"/>
            <w:vAlign w:val="center"/>
          </w:tcPr>
          <w:p w14:paraId="6E843E71" w14:textId="77777777" w:rsidR="00731E1D" w:rsidRDefault="00731E1D" w:rsidP="00731E1D">
            <w:pPr>
              <w:pStyle w:val="Tabela-zawarto"/>
              <w:jc w:val="center"/>
            </w:pPr>
            <w:r>
              <w:t>O</w:t>
            </w:r>
          </w:p>
        </w:tc>
        <w:tc>
          <w:tcPr>
            <w:tcW w:w="426" w:type="dxa"/>
            <w:vAlign w:val="center"/>
          </w:tcPr>
          <w:p w14:paraId="625C612C" w14:textId="77777777" w:rsidR="00731E1D" w:rsidRPr="00BC6CB7" w:rsidRDefault="00731E1D" w:rsidP="00731E1D">
            <w:pPr>
              <w:pStyle w:val="Tabela-zawarto"/>
              <w:jc w:val="center"/>
            </w:pPr>
            <w:r>
              <w:t>O</w:t>
            </w:r>
          </w:p>
        </w:tc>
        <w:tc>
          <w:tcPr>
            <w:tcW w:w="708" w:type="dxa"/>
            <w:vAlign w:val="center"/>
          </w:tcPr>
          <w:p w14:paraId="0D08B306" w14:textId="77777777" w:rsidR="00731E1D" w:rsidRPr="00BC6CB7" w:rsidRDefault="00731E1D" w:rsidP="00731E1D">
            <w:pPr>
              <w:pStyle w:val="Tabela-zawarto"/>
              <w:jc w:val="center"/>
            </w:pPr>
            <w:r>
              <w:t>O</w:t>
            </w:r>
          </w:p>
        </w:tc>
        <w:tc>
          <w:tcPr>
            <w:tcW w:w="567" w:type="dxa"/>
            <w:vAlign w:val="center"/>
          </w:tcPr>
          <w:p w14:paraId="21C89F16" w14:textId="77777777" w:rsidR="00731E1D" w:rsidRPr="00BC6CB7" w:rsidRDefault="00731E1D" w:rsidP="00731E1D">
            <w:pPr>
              <w:pStyle w:val="Tabela-zawarto"/>
              <w:jc w:val="center"/>
            </w:pPr>
            <w:r>
              <w:t>O</w:t>
            </w:r>
          </w:p>
        </w:tc>
        <w:tc>
          <w:tcPr>
            <w:tcW w:w="631" w:type="dxa"/>
            <w:vAlign w:val="center"/>
          </w:tcPr>
          <w:p w14:paraId="66E29E96" w14:textId="62F3A09D" w:rsidR="00731E1D" w:rsidRPr="0044100D" w:rsidRDefault="00731E1D" w:rsidP="00731E1D">
            <w:pPr>
              <w:pStyle w:val="Tabela-zawarto"/>
              <w:jc w:val="center"/>
            </w:pPr>
            <w:r>
              <w:t>O</w:t>
            </w:r>
          </w:p>
        </w:tc>
        <w:tc>
          <w:tcPr>
            <w:tcW w:w="3679" w:type="dxa"/>
            <w:gridSpan w:val="3"/>
          </w:tcPr>
          <w:p w14:paraId="288BC16C" w14:textId="3BA292B3" w:rsidR="00731E1D" w:rsidRPr="0044100D" w:rsidRDefault="00731E1D" w:rsidP="00731E1D">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731E1D" w:rsidRPr="000E1730" w14:paraId="37E0BF2F" w14:textId="77777777" w:rsidTr="00DC2AAA">
        <w:trPr>
          <w:jc w:val="center"/>
        </w:trPr>
        <w:tc>
          <w:tcPr>
            <w:tcW w:w="567" w:type="dxa"/>
            <w:tcBorders>
              <w:top w:val="single" w:sz="4" w:space="0" w:color="auto"/>
            </w:tcBorders>
            <w:vAlign w:val="center"/>
          </w:tcPr>
          <w:p w14:paraId="41D10AA0" w14:textId="77777777" w:rsidR="00731E1D" w:rsidRPr="00B8035C" w:rsidRDefault="00731E1D" w:rsidP="00731E1D">
            <w:pPr>
              <w:pStyle w:val="Tabela-zawarto"/>
              <w:jc w:val="center"/>
            </w:pPr>
          </w:p>
        </w:tc>
        <w:tc>
          <w:tcPr>
            <w:tcW w:w="3539" w:type="dxa"/>
            <w:tcBorders>
              <w:top w:val="single" w:sz="4" w:space="0" w:color="auto"/>
            </w:tcBorders>
            <w:vAlign w:val="center"/>
          </w:tcPr>
          <w:p w14:paraId="0B91651C" w14:textId="77777777" w:rsidR="00731E1D" w:rsidRDefault="00731E1D" w:rsidP="00731E1D">
            <w:pPr>
              <w:pStyle w:val="Tabela-zawarto"/>
              <w:ind w:left="432" w:hanging="432"/>
              <w:rPr>
                <w:lang w:val="en-US"/>
              </w:rPr>
            </w:pPr>
            <w:r>
              <w:rPr>
                <w:lang w:val="en-US"/>
              </w:rPr>
              <w:t xml:space="preserve">-   -   -   -   </w:t>
            </w:r>
            <w:r>
              <w:rPr>
                <w:lang w:val="de-DE"/>
              </w:rPr>
              <w:t>DeclarationItemCode</w:t>
            </w:r>
          </w:p>
        </w:tc>
        <w:tc>
          <w:tcPr>
            <w:tcW w:w="2141" w:type="dxa"/>
          </w:tcPr>
          <w:p w14:paraId="63E09380" w14:textId="77777777" w:rsidR="00731E1D" w:rsidRDefault="00731E1D" w:rsidP="00731E1D">
            <w:pPr>
              <w:pStyle w:val="Tabela-zawarto"/>
            </w:pPr>
            <w:r>
              <w:t>Kod deklaracji</w:t>
            </w:r>
          </w:p>
        </w:tc>
        <w:tc>
          <w:tcPr>
            <w:tcW w:w="541" w:type="dxa"/>
            <w:vAlign w:val="center"/>
          </w:tcPr>
          <w:p w14:paraId="39877569" w14:textId="77777777" w:rsidR="00731E1D" w:rsidRDefault="00731E1D" w:rsidP="00731E1D">
            <w:pPr>
              <w:pStyle w:val="Tabela-zawarto"/>
              <w:jc w:val="center"/>
            </w:pPr>
            <w:r>
              <w:t>O</w:t>
            </w:r>
          </w:p>
        </w:tc>
        <w:tc>
          <w:tcPr>
            <w:tcW w:w="567" w:type="dxa"/>
            <w:vAlign w:val="center"/>
          </w:tcPr>
          <w:p w14:paraId="1CB003CE" w14:textId="77777777" w:rsidR="00731E1D" w:rsidRDefault="00731E1D" w:rsidP="00731E1D">
            <w:pPr>
              <w:pStyle w:val="Tabela-zawarto"/>
              <w:jc w:val="center"/>
            </w:pPr>
            <w:r>
              <w:t>O</w:t>
            </w:r>
          </w:p>
        </w:tc>
        <w:tc>
          <w:tcPr>
            <w:tcW w:w="701" w:type="dxa"/>
            <w:vAlign w:val="center"/>
          </w:tcPr>
          <w:p w14:paraId="278EB454" w14:textId="77777777" w:rsidR="00731E1D" w:rsidRDefault="00731E1D" w:rsidP="00731E1D">
            <w:pPr>
              <w:pStyle w:val="Tabela-zawarto"/>
              <w:jc w:val="center"/>
            </w:pPr>
            <w:r>
              <w:t>O</w:t>
            </w:r>
          </w:p>
        </w:tc>
        <w:tc>
          <w:tcPr>
            <w:tcW w:w="426" w:type="dxa"/>
            <w:vAlign w:val="center"/>
          </w:tcPr>
          <w:p w14:paraId="28A8C0BA" w14:textId="77777777" w:rsidR="00731E1D" w:rsidRPr="00BC6CB7" w:rsidRDefault="00731E1D" w:rsidP="00731E1D">
            <w:pPr>
              <w:pStyle w:val="Tabela-zawarto"/>
              <w:jc w:val="center"/>
            </w:pPr>
            <w:r>
              <w:t>O</w:t>
            </w:r>
          </w:p>
        </w:tc>
        <w:tc>
          <w:tcPr>
            <w:tcW w:w="708" w:type="dxa"/>
            <w:vAlign w:val="center"/>
          </w:tcPr>
          <w:p w14:paraId="6CF65A9D" w14:textId="77777777" w:rsidR="00731E1D" w:rsidRPr="00BC6CB7" w:rsidRDefault="00731E1D" w:rsidP="00731E1D">
            <w:pPr>
              <w:pStyle w:val="Tabela-zawarto"/>
              <w:jc w:val="center"/>
            </w:pPr>
            <w:r>
              <w:t>O</w:t>
            </w:r>
          </w:p>
        </w:tc>
        <w:tc>
          <w:tcPr>
            <w:tcW w:w="567" w:type="dxa"/>
            <w:vAlign w:val="center"/>
          </w:tcPr>
          <w:p w14:paraId="41FF17F8" w14:textId="77777777" w:rsidR="00731E1D" w:rsidRPr="00BC6CB7" w:rsidRDefault="00731E1D" w:rsidP="00731E1D">
            <w:pPr>
              <w:pStyle w:val="Tabela-zawarto"/>
              <w:jc w:val="center"/>
            </w:pPr>
            <w:r>
              <w:t>O</w:t>
            </w:r>
          </w:p>
        </w:tc>
        <w:tc>
          <w:tcPr>
            <w:tcW w:w="631" w:type="dxa"/>
            <w:vAlign w:val="center"/>
          </w:tcPr>
          <w:p w14:paraId="335C029B" w14:textId="376590D6" w:rsidR="00731E1D" w:rsidRDefault="00731E1D" w:rsidP="00731E1D">
            <w:pPr>
              <w:pStyle w:val="Tabela-zawarto"/>
              <w:jc w:val="center"/>
              <w:rPr>
                <w:lang w:val="en-US"/>
              </w:rPr>
            </w:pPr>
            <w:r>
              <w:t>O</w:t>
            </w:r>
          </w:p>
        </w:tc>
        <w:tc>
          <w:tcPr>
            <w:tcW w:w="3679" w:type="dxa"/>
            <w:gridSpan w:val="3"/>
          </w:tcPr>
          <w:p w14:paraId="72476453" w14:textId="1EEADE39" w:rsidR="00731E1D" w:rsidRDefault="00731E1D" w:rsidP="00731E1D">
            <w:pPr>
              <w:pStyle w:val="Tabela-zawarto"/>
              <w:jc w:val="center"/>
              <w:rPr>
                <w:lang w:val="en-US"/>
              </w:rPr>
            </w:pPr>
            <w:r>
              <w:rPr>
                <w:lang w:val="en-US"/>
              </w:rPr>
              <w:t>zadanie</w:t>
            </w:r>
          </w:p>
        </w:tc>
      </w:tr>
      <w:tr w:rsidR="00731E1D" w:rsidRPr="000E1730" w14:paraId="4538CCA0" w14:textId="77777777" w:rsidTr="00DC2AAA">
        <w:trPr>
          <w:jc w:val="center"/>
        </w:trPr>
        <w:tc>
          <w:tcPr>
            <w:tcW w:w="567" w:type="dxa"/>
            <w:tcBorders>
              <w:top w:val="single" w:sz="4" w:space="0" w:color="auto"/>
            </w:tcBorders>
            <w:vAlign w:val="center"/>
          </w:tcPr>
          <w:p w14:paraId="441351CE" w14:textId="77777777" w:rsidR="00731E1D" w:rsidRDefault="00731E1D" w:rsidP="00731E1D">
            <w:pPr>
              <w:pStyle w:val="Tabela-zawarto"/>
              <w:jc w:val="center"/>
              <w:rPr>
                <w:lang w:val="en-US"/>
              </w:rPr>
            </w:pPr>
          </w:p>
        </w:tc>
        <w:tc>
          <w:tcPr>
            <w:tcW w:w="3539" w:type="dxa"/>
            <w:tcBorders>
              <w:top w:val="single" w:sz="4" w:space="0" w:color="auto"/>
            </w:tcBorders>
            <w:vAlign w:val="center"/>
          </w:tcPr>
          <w:p w14:paraId="34361C9C" w14:textId="77777777" w:rsidR="00731E1D" w:rsidRDefault="00731E1D" w:rsidP="00731E1D">
            <w:pPr>
              <w:pStyle w:val="Tabela-zawarto"/>
              <w:ind w:left="432" w:hanging="432"/>
              <w:rPr>
                <w:lang w:val="en-US"/>
              </w:rPr>
            </w:pPr>
            <w:r>
              <w:rPr>
                <w:lang w:val="en-US"/>
              </w:rPr>
              <w:t xml:space="preserve">-   -   -   -   </w:t>
            </w:r>
            <w:r>
              <w:rPr>
                <w:lang w:val="de-DE"/>
              </w:rPr>
              <w:t>DeclarationItemValue</w:t>
            </w:r>
          </w:p>
        </w:tc>
        <w:tc>
          <w:tcPr>
            <w:tcW w:w="2141" w:type="dxa"/>
          </w:tcPr>
          <w:p w14:paraId="1AF45F2C" w14:textId="77777777" w:rsidR="00731E1D" w:rsidRDefault="00731E1D" w:rsidP="00731E1D">
            <w:pPr>
              <w:pStyle w:val="Tabela-zawarto"/>
            </w:pPr>
            <w:r>
              <w:t>Treść deklaracji</w:t>
            </w:r>
          </w:p>
        </w:tc>
        <w:tc>
          <w:tcPr>
            <w:tcW w:w="541" w:type="dxa"/>
            <w:vAlign w:val="center"/>
          </w:tcPr>
          <w:p w14:paraId="2BF3CDF0" w14:textId="77777777" w:rsidR="00731E1D" w:rsidRDefault="00731E1D" w:rsidP="00731E1D">
            <w:pPr>
              <w:pStyle w:val="Tabela-zawarto"/>
              <w:jc w:val="center"/>
            </w:pPr>
            <w:r>
              <w:t>O</w:t>
            </w:r>
          </w:p>
        </w:tc>
        <w:tc>
          <w:tcPr>
            <w:tcW w:w="567" w:type="dxa"/>
            <w:vAlign w:val="center"/>
          </w:tcPr>
          <w:p w14:paraId="43303772" w14:textId="77777777" w:rsidR="00731E1D" w:rsidRDefault="00731E1D" w:rsidP="00731E1D">
            <w:pPr>
              <w:pStyle w:val="Tabela-zawarto"/>
              <w:jc w:val="center"/>
            </w:pPr>
            <w:r>
              <w:t>O</w:t>
            </w:r>
          </w:p>
        </w:tc>
        <w:tc>
          <w:tcPr>
            <w:tcW w:w="701" w:type="dxa"/>
            <w:vAlign w:val="center"/>
          </w:tcPr>
          <w:p w14:paraId="2BCBE04A" w14:textId="77777777" w:rsidR="00731E1D" w:rsidRDefault="00731E1D" w:rsidP="00731E1D">
            <w:pPr>
              <w:pStyle w:val="Tabela-zawarto"/>
              <w:jc w:val="center"/>
            </w:pPr>
            <w:r>
              <w:t>O</w:t>
            </w:r>
          </w:p>
        </w:tc>
        <w:tc>
          <w:tcPr>
            <w:tcW w:w="426" w:type="dxa"/>
            <w:vAlign w:val="center"/>
          </w:tcPr>
          <w:p w14:paraId="4768427C" w14:textId="77777777" w:rsidR="00731E1D" w:rsidRPr="00BC6CB7" w:rsidRDefault="00731E1D" w:rsidP="00731E1D">
            <w:pPr>
              <w:pStyle w:val="Tabela-zawarto"/>
              <w:jc w:val="center"/>
            </w:pPr>
            <w:r>
              <w:t>O</w:t>
            </w:r>
          </w:p>
        </w:tc>
        <w:tc>
          <w:tcPr>
            <w:tcW w:w="708" w:type="dxa"/>
            <w:vAlign w:val="center"/>
          </w:tcPr>
          <w:p w14:paraId="05CB7374" w14:textId="77777777" w:rsidR="00731E1D" w:rsidRPr="00BC6CB7" w:rsidRDefault="00731E1D" w:rsidP="00731E1D">
            <w:pPr>
              <w:pStyle w:val="Tabela-zawarto"/>
              <w:jc w:val="center"/>
            </w:pPr>
            <w:r>
              <w:t>O</w:t>
            </w:r>
          </w:p>
        </w:tc>
        <w:tc>
          <w:tcPr>
            <w:tcW w:w="567" w:type="dxa"/>
            <w:vAlign w:val="center"/>
          </w:tcPr>
          <w:p w14:paraId="6918EBE6" w14:textId="77777777" w:rsidR="00731E1D" w:rsidRPr="00BC6CB7" w:rsidRDefault="00731E1D" w:rsidP="00731E1D">
            <w:pPr>
              <w:pStyle w:val="Tabela-zawarto"/>
              <w:jc w:val="center"/>
            </w:pPr>
            <w:r>
              <w:t>O</w:t>
            </w:r>
          </w:p>
        </w:tc>
        <w:tc>
          <w:tcPr>
            <w:tcW w:w="631" w:type="dxa"/>
            <w:vAlign w:val="center"/>
          </w:tcPr>
          <w:p w14:paraId="0E2E5864" w14:textId="4E722780" w:rsidR="00731E1D" w:rsidRDefault="00731E1D" w:rsidP="00731E1D">
            <w:pPr>
              <w:pStyle w:val="Tabela-zawarto"/>
              <w:jc w:val="center"/>
              <w:rPr>
                <w:lang w:val="en-US"/>
              </w:rPr>
            </w:pPr>
            <w:r>
              <w:t>O</w:t>
            </w:r>
          </w:p>
        </w:tc>
        <w:tc>
          <w:tcPr>
            <w:tcW w:w="3679" w:type="dxa"/>
            <w:gridSpan w:val="3"/>
          </w:tcPr>
          <w:p w14:paraId="7C1ED0AF" w14:textId="6BDCBC3D" w:rsidR="00731E1D" w:rsidRDefault="00731E1D" w:rsidP="00731E1D">
            <w:pPr>
              <w:pStyle w:val="Tabela-zawarto"/>
              <w:jc w:val="center"/>
              <w:rPr>
                <w:lang w:val="en-US"/>
              </w:rPr>
            </w:pPr>
            <w:r>
              <w:rPr>
                <w:lang w:val="en-US"/>
              </w:rPr>
              <w:t>Symbol zadania (1 do 3 znaków)</w:t>
            </w:r>
          </w:p>
        </w:tc>
      </w:tr>
      <w:tr w:rsidR="00731E1D" w:rsidRPr="001D2413" w14:paraId="0E0F111C" w14:textId="77777777" w:rsidTr="00DC2AAA">
        <w:trPr>
          <w:jc w:val="center"/>
        </w:trPr>
        <w:tc>
          <w:tcPr>
            <w:tcW w:w="567" w:type="dxa"/>
            <w:tcBorders>
              <w:top w:val="single" w:sz="4" w:space="0" w:color="auto"/>
            </w:tcBorders>
            <w:vAlign w:val="center"/>
          </w:tcPr>
          <w:p w14:paraId="2F0EE420" w14:textId="77777777" w:rsidR="00731E1D" w:rsidRDefault="00731E1D" w:rsidP="00731E1D">
            <w:pPr>
              <w:pStyle w:val="Tabela-zawarto"/>
              <w:jc w:val="center"/>
              <w:rPr>
                <w:lang w:val="en-US"/>
              </w:rPr>
            </w:pPr>
            <w:r>
              <w:rPr>
                <w:lang w:val="en-US"/>
              </w:rPr>
              <w:lastRenderedPageBreak/>
              <w:t>B-26</w:t>
            </w:r>
          </w:p>
        </w:tc>
        <w:tc>
          <w:tcPr>
            <w:tcW w:w="3539" w:type="dxa"/>
            <w:tcBorders>
              <w:top w:val="single" w:sz="4" w:space="0" w:color="auto"/>
            </w:tcBorders>
            <w:vAlign w:val="center"/>
          </w:tcPr>
          <w:p w14:paraId="69527CD5" w14:textId="77777777" w:rsidR="00731E1D" w:rsidRDefault="00731E1D" w:rsidP="00731E1D">
            <w:pPr>
              <w:pStyle w:val="Tabela-zawarto"/>
              <w:ind w:left="432" w:hanging="432"/>
              <w:rPr>
                <w:lang w:val="en-US"/>
              </w:rPr>
            </w:pPr>
            <w:r>
              <w:rPr>
                <w:lang w:val="en-US"/>
              </w:rPr>
              <w:t xml:space="preserve">-   -   -   </w:t>
            </w:r>
            <w:r>
              <w:t>AdditionalDeclaration</w:t>
            </w:r>
          </w:p>
        </w:tc>
        <w:tc>
          <w:tcPr>
            <w:tcW w:w="2141" w:type="dxa"/>
          </w:tcPr>
          <w:p w14:paraId="1C8BF616" w14:textId="77777777" w:rsidR="00731E1D" w:rsidRDefault="00731E1D" w:rsidP="00731E1D">
            <w:pPr>
              <w:pStyle w:val="Tabela-zawarto"/>
            </w:pPr>
            <w:r>
              <w:t>Komponent służący do przekazywania dodatkowych deklaracji dotyczących transakcji w przelewie</w:t>
            </w:r>
          </w:p>
        </w:tc>
        <w:tc>
          <w:tcPr>
            <w:tcW w:w="541" w:type="dxa"/>
            <w:vAlign w:val="center"/>
          </w:tcPr>
          <w:p w14:paraId="406C6363" w14:textId="77777777" w:rsidR="00731E1D" w:rsidRDefault="00731E1D" w:rsidP="00731E1D">
            <w:pPr>
              <w:pStyle w:val="Tabela-zawarto"/>
              <w:jc w:val="center"/>
            </w:pPr>
            <w:r>
              <w:t>O</w:t>
            </w:r>
          </w:p>
        </w:tc>
        <w:tc>
          <w:tcPr>
            <w:tcW w:w="567" w:type="dxa"/>
            <w:vAlign w:val="center"/>
          </w:tcPr>
          <w:p w14:paraId="192DAC0D" w14:textId="77777777" w:rsidR="00731E1D" w:rsidRDefault="00731E1D" w:rsidP="00731E1D">
            <w:pPr>
              <w:pStyle w:val="Tabela-zawarto"/>
              <w:jc w:val="center"/>
            </w:pPr>
            <w:r>
              <w:t>O</w:t>
            </w:r>
          </w:p>
        </w:tc>
        <w:tc>
          <w:tcPr>
            <w:tcW w:w="701" w:type="dxa"/>
            <w:vAlign w:val="center"/>
          </w:tcPr>
          <w:p w14:paraId="082E3575" w14:textId="77777777" w:rsidR="00731E1D" w:rsidRDefault="00731E1D" w:rsidP="00731E1D">
            <w:pPr>
              <w:pStyle w:val="Tabela-zawarto"/>
              <w:jc w:val="center"/>
            </w:pPr>
            <w:r>
              <w:t>O</w:t>
            </w:r>
          </w:p>
        </w:tc>
        <w:tc>
          <w:tcPr>
            <w:tcW w:w="426" w:type="dxa"/>
            <w:vAlign w:val="center"/>
          </w:tcPr>
          <w:p w14:paraId="6FC58EF6" w14:textId="77777777" w:rsidR="00731E1D" w:rsidRPr="00BC6CB7" w:rsidRDefault="00731E1D" w:rsidP="00731E1D">
            <w:pPr>
              <w:pStyle w:val="Tabela-zawarto"/>
              <w:jc w:val="center"/>
            </w:pPr>
            <w:r>
              <w:t>O</w:t>
            </w:r>
          </w:p>
        </w:tc>
        <w:tc>
          <w:tcPr>
            <w:tcW w:w="708" w:type="dxa"/>
            <w:vAlign w:val="center"/>
          </w:tcPr>
          <w:p w14:paraId="090A5BD2" w14:textId="77777777" w:rsidR="00731E1D" w:rsidRPr="00BC6CB7" w:rsidRDefault="00731E1D" w:rsidP="00731E1D">
            <w:pPr>
              <w:pStyle w:val="Tabela-zawarto"/>
              <w:jc w:val="center"/>
            </w:pPr>
            <w:r>
              <w:t>O</w:t>
            </w:r>
          </w:p>
        </w:tc>
        <w:tc>
          <w:tcPr>
            <w:tcW w:w="567" w:type="dxa"/>
            <w:vAlign w:val="center"/>
          </w:tcPr>
          <w:p w14:paraId="6D7142DB" w14:textId="77777777" w:rsidR="00731E1D" w:rsidRPr="00BC6CB7" w:rsidRDefault="00731E1D" w:rsidP="00731E1D">
            <w:pPr>
              <w:pStyle w:val="Tabela-zawarto"/>
              <w:jc w:val="center"/>
            </w:pPr>
            <w:r>
              <w:t>O</w:t>
            </w:r>
          </w:p>
        </w:tc>
        <w:tc>
          <w:tcPr>
            <w:tcW w:w="631" w:type="dxa"/>
            <w:vAlign w:val="center"/>
          </w:tcPr>
          <w:p w14:paraId="0FA0F1C1" w14:textId="3ED04A26" w:rsidR="00731E1D" w:rsidRPr="0044100D" w:rsidRDefault="00731E1D" w:rsidP="00731E1D">
            <w:pPr>
              <w:pStyle w:val="Tabela-zawarto"/>
              <w:jc w:val="center"/>
            </w:pPr>
            <w:r>
              <w:t>O</w:t>
            </w:r>
          </w:p>
        </w:tc>
        <w:tc>
          <w:tcPr>
            <w:tcW w:w="3679" w:type="dxa"/>
            <w:gridSpan w:val="3"/>
          </w:tcPr>
          <w:p w14:paraId="2D1EB4E9" w14:textId="23019AEB" w:rsidR="00731E1D" w:rsidRPr="0044100D" w:rsidRDefault="00731E1D" w:rsidP="00731E1D">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731E1D" w:rsidRPr="000E1730" w14:paraId="2DB0EC16" w14:textId="77777777" w:rsidTr="00DC2AAA">
        <w:trPr>
          <w:jc w:val="center"/>
        </w:trPr>
        <w:tc>
          <w:tcPr>
            <w:tcW w:w="567" w:type="dxa"/>
            <w:tcBorders>
              <w:top w:val="single" w:sz="4" w:space="0" w:color="auto"/>
            </w:tcBorders>
            <w:vAlign w:val="center"/>
          </w:tcPr>
          <w:p w14:paraId="73101711" w14:textId="77777777" w:rsidR="00731E1D" w:rsidRPr="00B8035C" w:rsidRDefault="00731E1D" w:rsidP="00731E1D">
            <w:pPr>
              <w:pStyle w:val="Tabela-zawarto"/>
              <w:jc w:val="center"/>
            </w:pPr>
          </w:p>
        </w:tc>
        <w:tc>
          <w:tcPr>
            <w:tcW w:w="3539" w:type="dxa"/>
            <w:tcBorders>
              <w:top w:val="single" w:sz="4" w:space="0" w:color="auto"/>
            </w:tcBorders>
            <w:vAlign w:val="center"/>
          </w:tcPr>
          <w:p w14:paraId="4B51D459" w14:textId="77777777" w:rsidR="00731E1D" w:rsidRDefault="00731E1D" w:rsidP="00731E1D">
            <w:pPr>
              <w:pStyle w:val="Tabela-zawarto"/>
              <w:ind w:left="432" w:hanging="432"/>
              <w:rPr>
                <w:lang w:val="en-US"/>
              </w:rPr>
            </w:pPr>
            <w:r>
              <w:rPr>
                <w:lang w:val="en-US"/>
              </w:rPr>
              <w:t xml:space="preserve">-   -   -   -   </w:t>
            </w:r>
            <w:r>
              <w:rPr>
                <w:lang w:val="de-DE"/>
              </w:rPr>
              <w:t>DeclarationItemCode</w:t>
            </w:r>
          </w:p>
        </w:tc>
        <w:tc>
          <w:tcPr>
            <w:tcW w:w="2141" w:type="dxa"/>
          </w:tcPr>
          <w:p w14:paraId="1D4C26D6" w14:textId="77777777" w:rsidR="00731E1D" w:rsidRDefault="00731E1D" w:rsidP="00731E1D">
            <w:pPr>
              <w:pStyle w:val="Tabela-zawarto"/>
            </w:pPr>
            <w:r>
              <w:t>Kod deklaracji</w:t>
            </w:r>
          </w:p>
        </w:tc>
        <w:tc>
          <w:tcPr>
            <w:tcW w:w="541" w:type="dxa"/>
            <w:vAlign w:val="center"/>
          </w:tcPr>
          <w:p w14:paraId="0D7AA4AE" w14:textId="77777777" w:rsidR="00731E1D" w:rsidRDefault="00731E1D" w:rsidP="00731E1D">
            <w:pPr>
              <w:pStyle w:val="Tabela-zawarto"/>
              <w:jc w:val="center"/>
            </w:pPr>
            <w:r>
              <w:t>O</w:t>
            </w:r>
          </w:p>
        </w:tc>
        <w:tc>
          <w:tcPr>
            <w:tcW w:w="567" w:type="dxa"/>
            <w:vAlign w:val="center"/>
          </w:tcPr>
          <w:p w14:paraId="350C5EE2" w14:textId="77777777" w:rsidR="00731E1D" w:rsidRDefault="00731E1D" w:rsidP="00731E1D">
            <w:pPr>
              <w:pStyle w:val="Tabela-zawarto"/>
              <w:jc w:val="center"/>
            </w:pPr>
            <w:r>
              <w:t>O</w:t>
            </w:r>
          </w:p>
        </w:tc>
        <w:tc>
          <w:tcPr>
            <w:tcW w:w="701" w:type="dxa"/>
            <w:vAlign w:val="center"/>
          </w:tcPr>
          <w:p w14:paraId="36A0DC5E" w14:textId="77777777" w:rsidR="00731E1D" w:rsidRDefault="00731E1D" w:rsidP="00731E1D">
            <w:pPr>
              <w:pStyle w:val="Tabela-zawarto"/>
              <w:jc w:val="center"/>
            </w:pPr>
            <w:r>
              <w:t>O</w:t>
            </w:r>
          </w:p>
        </w:tc>
        <w:tc>
          <w:tcPr>
            <w:tcW w:w="426" w:type="dxa"/>
            <w:vAlign w:val="center"/>
          </w:tcPr>
          <w:p w14:paraId="5432DAF0" w14:textId="77777777" w:rsidR="00731E1D" w:rsidRPr="00BC6CB7" w:rsidRDefault="00731E1D" w:rsidP="00731E1D">
            <w:pPr>
              <w:pStyle w:val="Tabela-zawarto"/>
              <w:jc w:val="center"/>
            </w:pPr>
            <w:r>
              <w:t>O</w:t>
            </w:r>
          </w:p>
        </w:tc>
        <w:tc>
          <w:tcPr>
            <w:tcW w:w="708" w:type="dxa"/>
            <w:vAlign w:val="center"/>
          </w:tcPr>
          <w:p w14:paraId="3E060C65" w14:textId="77777777" w:rsidR="00731E1D" w:rsidRPr="00BC6CB7" w:rsidRDefault="00731E1D" w:rsidP="00731E1D">
            <w:pPr>
              <w:pStyle w:val="Tabela-zawarto"/>
              <w:jc w:val="center"/>
            </w:pPr>
            <w:r>
              <w:t>O</w:t>
            </w:r>
          </w:p>
        </w:tc>
        <w:tc>
          <w:tcPr>
            <w:tcW w:w="567" w:type="dxa"/>
            <w:vAlign w:val="center"/>
          </w:tcPr>
          <w:p w14:paraId="0916450E" w14:textId="77777777" w:rsidR="00731E1D" w:rsidRPr="00BC6CB7" w:rsidRDefault="00731E1D" w:rsidP="00731E1D">
            <w:pPr>
              <w:pStyle w:val="Tabela-zawarto"/>
              <w:jc w:val="center"/>
            </w:pPr>
            <w:r>
              <w:t>O</w:t>
            </w:r>
          </w:p>
        </w:tc>
        <w:tc>
          <w:tcPr>
            <w:tcW w:w="631" w:type="dxa"/>
            <w:vAlign w:val="center"/>
          </w:tcPr>
          <w:p w14:paraId="0FD28FC0" w14:textId="57B97609" w:rsidR="00731E1D" w:rsidRDefault="00731E1D" w:rsidP="00731E1D">
            <w:pPr>
              <w:pStyle w:val="Tabela-zawarto"/>
              <w:jc w:val="center"/>
              <w:rPr>
                <w:lang w:val="en-US"/>
              </w:rPr>
            </w:pPr>
            <w:r>
              <w:t>O</w:t>
            </w:r>
          </w:p>
        </w:tc>
        <w:tc>
          <w:tcPr>
            <w:tcW w:w="3679" w:type="dxa"/>
            <w:gridSpan w:val="3"/>
          </w:tcPr>
          <w:p w14:paraId="3663CCB4" w14:textId="56885E5F" w:rsidR="00731E1D" w:rsidRDefault="00731E1D" w:rsidP="00731E1D">
            <w:pPr>
              <w:pStyle w:val="Tabela-zawarto"/>
              <w:jc w:val="center"/>
              <w:rPr>
                <w:lang w:val="en-US"/>
              </w:rPr>
            </w:pPr>
            <w:r>
              <w:rPr>
                <w:lang w:val="en-US"/>
              </w:rPr>
              <w:t>część budżetowa</w:t>
            </w:r>
          </w:p>
        </w:tc>
      </w:tr>
      <w:tr w:rsidR="00731E1D" w:rsidRPr="000E1730" w14:paraId="3E70FA48" w14:textId="77777777" w:rsidTr="00DC2AAA">
        <w:trPr>
          <w:jc w:val="center"/>
        </w:trPr>
        <w:tc>
          <w:tcPr>
            <w:tcW w:w="567" w:type="dxa"/>
            <w:tcBorders>
              <w:top w:val="single" w:sz="4" w:space="0" w:color="auto"/>
            </w:tcBorders>
            <w:vAlign w:val="center"/>
          </w:tcPr>
          <w:p w14:paraId="775DC189" w14:textId="77777777" w:rsidR="00731E1D" w:rsidRDefault="00731E1D" w:rsidP="00731E1D">
            <w:pPr>
              <w:pStyle w:val="Tabela-zawarto"/>
              <w:jc w:val="center"/>
              <w:rPr>
                <w:lang w:val="en-US"/>
              </w:rPr>
            </w:pPr>
          </w:p>
        </w:tc>
        <w:tc>
          <w:tcPr>
            <w:tcW w:w="3539" w:type="dxa"/>
            <w:tcBorders>
              <w:top w:val="single" w:sz="4" w:space="0" w:color="auto"/>
            </w:tcBorders>
            <w:vAlign w:val="center"/>
          </w:tcPr>
          <w:p w14:paraId="62D691CA" w14:textId="77777777" w:rsidR="00731E1D" w:rsidRDefault="00731E1D" w:rsidP="00731E1D">
            <w:pPr>
              <w:pStyle w:val="Tabela-zawarto"/>
              <w:ind w:left="432" w:hanging="432"/>
              <w:rPr>
                <w:lang w:val="en-US"/>
              </w:rPr>
            </w:pPr>
            <w:r>
              <w:rPr>
                <w:lang w:val="en-US"/>
              </w:rPr>
              <w:t xml:space="preserve">-   -   -   -   </w:t>
            </w:r>
            <w:r>
              <w:rPr>
                <w:lang w:val="de-DE"/>
              </w:rPr>
              <w:t>DeclarationItemValue</w:t>
            </w:r>
          </w:p>
        </w:tc>
        <w:tc>
          <w:tcPr>
            <w:tcW w:w="2141" w:type="dxa"/>
          </w:tcPr>
          <w:p w14:paraId="5CA3D74F" w14:textId="77777777" w:rsidR="00731E1D" w:rsidRDefault="00731E1D" w:rsidP="00731E1D">
            <w:pPr>
              <w:pStyle w:val="Tabela-zawarto"/>
            </w:pPr>
            <w:r>
              <w:t>Treść deklaracji</w:t>
            </w:r>
          </w:p>
        </w:tc>
        <w:tc>
          <w:tcPr>
            <w:tcW w:w="541" w:type="dxa"/>
            <w:vAlign w:val="center"/>
          </w:tcPr>
          <w:p w14:paraId="1487E53E" w14:textId="77777777" w:rsidR="00731E1D" w:rsidRDefault="00731E1D" w:rsidP="00731E1D">
            <w:pPr>
              <w:pStyle w:val="Tabela-zawarto"/>
              <w:jc w:val="center"/>
            </w:pPr>
            <w:r>
              <w:t>O</w:t>
            </w:r>
          </w:p>
        </w:tc>
        <w:tc>
          <w:tcPr>
            <w:tcW w:w="567" w:type="dxa"/>
            <w:vAlign w:val="center"/>
          </w:tcPr>
          <w:p w14:paraId="3C723272" w14:textId="77777777" w:rsidR="00731E1D" w:rsidRDefault="00731E1D" w:rsidP="00731E1D">
            <w:pPr>
              <w:pStyle w:val="Tabela-zawarto"/>
              <w:jc w:val="center"/>
            </w:pPr>
            <w:r>
              <w:t>O</w:t>
            </w:r>
          </w:p>
        </w:tc>
        <w:tc>
          <w:tcPr>
            <w:tcW w:w="701" w:type="dxa"/>
            <w:vAlign w:val="center"/>
          </w:tcPr>
          <w:p w14:paraId="04061EBA" w14:textId="77777777" w:rsidR="00731E1D" w:rsidRDefault="00731E1D" w:rsidP="00731E1D">
            <w:pPr>
              <w:pStyle w:val="Tabela-zawarto"/>
              <w:jc w:val="center"/>
            </w:pPr>
            <w:r>
              <w:t>O</w:t>
            </w:r>
          </w:p>
        </w:tc>
        <w:tc>
          <w:tcPr>
            <w:tcW w:w="426" w:type="dxa"/>
            <w:vAlign w:val="center"/>
          </w:tcPr>
          <w:p w14:paraId="79D57AD7" w14:textId="77777777" w:rsidR="00731E1D" w:rsidRPr="00BC6CB7" w:rsidRDefault="00731E1D" w:rsidP="00731E1D">
            <w:pPr>
              <w:pStyle w:val="Tabela-zawarto"/>
              <w:jc w:val="center"/>
            </w:pPr>
            <w:r>
              <w:t>O</w:t>
            </w:r>
          </w:p>
        </w:tc>
        <w:tc>
          <w:tcPr>
            <w:tcW w:w="708" w:type="dxa"/>
            <w:vAlign w:val="center"/>
          </w:tcPr>
          <w:p w14:paraId="0DD68FEE" w14:textId="77777777" w:rsidR="00731E1D" w:rsidRPr="00BC6CB7" w:rsidRDefault="00731E1D" w:rsidP="00731E1D">
            <w:pPr>
              <w:pStyle w:val="Tabela-zawarto"/>
              <w:jc w:val="center"/>
            </w:pPr>
            <w:r>
              <w:t>O</w:t>
            </w:r>
          </w:p>
        </w:tc>
        <w:tc>
          <w:tcPr>
            <w:tcW w:w="567" w:type="dxa"/>
            <w:vAlign w:val="center"/>
          </w:tcPr>
          <w:p w14:paraId="7B5C60D1" w14:textId="77777777" w:rsidR="00731E1D" w:rsidRPr="00BC6CB7" w:rsidRDefault="00731E1D" w:rsidP="00731E1D">
            <w:pPr>
              <w:pStyle w:val="Tabela-zawarto"/>
              <w:jc w:val="center"/>
            </w:pPr>
            <w:r>
              <w:t>O</w:t>
            </w:r>
          </w:p>
        </w:tc>
        <w:tc>
          <w:tcPr>
            <w:tcW w:w="631" w:type="dxa"/>
            <w:vAlign w:val="center"/>
          </w:tcPr>
          <w:p w14:paraId="346EA2CF" w14:textId="00F21622" w:rsidR="00731E1D" w:rsidRPr="001F73F8" w:rsidRDefault="00731E1D" w:rsidP="00731E1D">
            <w:pPr>
              <w:pStyle w:val="Tabela-zawarto"/>
              <w:jc w:val="center"/>
            </w:pPr>
            <w:r>
              <w:t>O</w:t>
            </w:r>
          </w:p>
        </w:tc>
        <w:tc>
          <w:tcPr>
            <w:tcW w:w="3679" w:type="dxa"/>
            <w:gridSpan w:val="3"/>
          </w:tcPr>
          <w:p w14:paraId="21FB3D72" w14:textId="1BE17C6A" w:rsidR="00731E1D" w:rsidRPr="001F73F8" w:rsidRDefault="00731E1D" w:rsidP="00731E1D">
            <w:pPr>
              <w:pStyle w:val="Tabela-zawarto"/>
              <w:jc w:val="center"/>
            </w:pPr>
            <w:r w:rsidRPr="001F73F8">
              <w:t>Symbol części budżetowej (1 do 4 znaków)</w:t>
            </w:r>
          </w:p>
        </w:tc>
      </w:tr>
      <w:tr w:rsidR="00731E1D" w:rsidRPr="001D2413" w14:paraId="39E603E1" w14:textId="77777777" w:rsidTr="00DC2AAA">
        <w:trPr>
          <w:jc w:val="center"/>
        </w:trPr>
        <w:tc>
          <w:tcPr>
            <w:tcW w:w="567" w:type="dxa"/>
            <w:tcBorders>
              <w:top w:val="single" w:sz="4" w:space="0" w:color="auto"/>
            </w:tcBorders>
            <w:vAlign w:val="center"/>
          </w:tcPr>
          <w:p w14:paraId="0F3E7B05" w14:textId="77777777" w:rsidR="00731E1D" w:rsidRDefault="00731E1D" w:rsidP="00731E1D">
            <w:pPr>
              <w:pStyle w:val="Tabela-zawarto"/>
              <w:jc w:val="center"/>
              <w:rPr>
                <w:lang w:val="en-US"/>
              </w:rPr>
            </w:pPr>
            <w:r>
              <w:rPr>
                <w:lang w:val="en-US"/>
              </w:rPr>
              <w:t>B-26</w:t>
            </w:r>
          </w:p>
        </w:tc>
        <w:tc>
          <w:tcPr>
            <w:tcW w:w="3539" w:type="dxa"/>
            <w:tcBorders>
              <w:top w:val="single" w:sz="4" w:space="0" w:color="auto"/>
            </w:tcBorders>
            <w:vAlign w:val="center"/>
          </w:tcPr>
          <w:p w14:paraId="6B0220A4" w14:textId="77777777" w:rsidR="00731E1D" w:rsidRDefault="00731E1D" w:rsidP="00731E1D">
            <w:pPr>
              <w:pStyle w:val="Tabela-zawarto"/>
              <w:ind w:left="432" w:hanging="432"/>
              <w:rPr>
                <w:lang w:val="en-US"/>
              </w:rPr>
            </w:pPr>
            <w:r>
              <w:rPr>
                <w:lang w:val="en-US"/>
              </w:rPr>
              <w:t xml:space="preserve">-   -   -   </w:t>
            </w:r>
            <w:r>
              <w:t>AdditionalDeclaration</w:t>
            </w:r>
          </w:p>
        </w:tc>
        <w:tc>
          <w:tcPr>
            <w:tcW w:w="2141" w:type="dxa"/>
          </w:tcPr>
          <w:p w14:paraId="4BAB2BC3" w14:textId="77777777" w:rsidR="00731E1D" w:rsidRDefault="00731E1D" w:rsidP="00731E1D">
            <w:pPr>
              <w:pStyle w:val="Tabela-zawarto"/>
            </w:pPr>
            <w:r>
              <w:t>Komponent służący do przekazywania dodatkowych deklaracji dotyczących transakcji w przelewie</w:t>
            </w:r>
          </w:p>
        </w:tc>
        <w:tc>
          <w:tcPr>
            <w:tcW w:w="541" w:type="dxa"/>
            <w:vAlign w:val="center"/>
          </w:tcPr>
          <w:p w14:paraId="00BABF2C" w14:textId="77777777" w:rsidR="00731E1D" w:rsidRDefault="00731E1D" w:rsidP="00731E1D">
            <w:pPr>
              <w:pStyle w:val="Tabela-zawarto"/>
              <w:jc w:val="center"/>
            </w:pPr>
          </w:p>
        </w:tc>
        <w:tc>
          <w:tcPr>
            <w:tcW w:w="567" w:type="dxa"/>
            <w:vAlign w:val="center"/>
          </w:tcPr>
          <w:p w14:paraId="17449A9B" w14:textId="77777777" w:rsidR="00731E1D" w:rsidRDefault="00731E1D" w:rsidP="00731E1D">
            <w:pPr>
              <w:pStyle w:val="Tabela-zawarto"/>
              <w:jc w:val="center"/>
            </w:pPr>
          </w:p>
        </w:tc>
        <w:tc>
          <w:tcPr>
            <w:tcW w:w="701" w:type="dxa"/>
            <w:vAlign w:val="center"/>
          </w:tcPr>
          <w:p w14:paraId="3DEBF8D0" w14:textId="77777777" w:rsidR="00731E1D" w:rsidRDefault="00731E1D" w:rsidP="00731E1D">
            <w:pPr>
              <w:pStyle w:val="Tabela-zawarto"/>
              <w:jc w:val="center"/>
            </w:pPr>
          </w:p>
        </w:tc>
        <w:tc>
          <w:tcPr>
            <w:tcW w:w="426" w:type="dxa"/>
            <w:vAlign w:val="center"/>
          </w:tcPr>
          <w:p w14:paraId="20B51400" w14:textId="77777777" w:rsidR="00731E1D" w:rsidRDefault="00731E1D" w:rsidP="00731E1D">
            <w:pPr>
              <w:pStyle w:val="Tabela-zawarto"/>
              <w:jc w:val="center"/>
            </w:pPr>
          </w:p>
        </w:tc>
        <w:tc>
          <w:tcPr>
            <w:tcW w:w="708" w:type="dxa"/>
            <w:vAlign w:val="center"/>
          </w:tcPr>
          <w:p w14:paraId="5DCD0A48" w14:textId="77777777" w:rsidR="00731E1D" w:rsidRDefault="00731E1D" w:rsidP="00731E1D">
            <w:pPr>
              <w:pStyle w:val="Tabela-zawarto"/>
              <w:jc w:val="center"/>
            </w:pPr>
          </w:p>
        </w:tc>
        <w:tc>
          <w:tcPr>
            <w:tcW w:w="567" w:type="dxa"/>
            <w:vAlign w:val="center"/>
          </w:tcPr>
          <w:p w14:paraId="1E105489" w14:textId="77777777" w:rsidR="00731E1D" w:rsidRPr="00BC6CB7" w:rsidRDefault="00731E1D" w:rsidP="00731E1D">
            <w:pPr>
              <w:pStyle w:val="Tabela-zawarto"/>
              <w:jc w:val="center"/>
            </w:pPr>
            <w:r>
              <w:t>W</w:t>
            </w:r>
          </w:p>
        </w:tc>
        <w:tc>
          <w:tcPr>
            <w:tcW w:w="631" w:type="dxa"/>
            <w:vAlign w:val="center"/>
          </w:tcPr>
          <w:p w14:paraId="32535488" w14:textId="77777777" w:rsidR="00731E1D" w:rsidRPr="0044100D" w:rsidRDefault="00731E1D" w:rsidP="00731E1D">
            <w:pPr>
              <w:pStyle w:val="Tabela-zawarto"/>
              <w:jc w:val="center"/>
            </w:pPr>
          </w:p>
        </w:tc>
        <w:tc>
          <w:tcPr>
            <w:tcW w:w="3679" w:type="dxa"/>
            <w:gridSpan w:val="3"/>
          </w:tcPr>
          <w:p w14:paraId="7387C037" w14:textId="1368B0CD" w:rsidR="00731E1D" w:rsidRPr="0044100D" w:rsidRDefault="00731E1D" w:rsidP="00731E1D">
            <w:pPr>
              <w:pStyle w:val="Tabela-zawarto"/>
              <w:jc w:val="center"/>
            </w:pPr>
            <w:r w:rsidRPr="0044100D">
              <w:t xml:space="preserve">Komponent jest wykorzystywany, jeżeli </w:t>
            </w:r>
            <w:r>
              <w:t>składane jest zlecenie sprzedaży czeku bankierskiego – do wskazania sposobu odbioru czeków</w:t>
            </w:r>
          </w:p>
        </w:tc>
      </w:tr>
      <w:tr w:rsidR="00731E1D" w:rsidRPr="000E1730" w14:paraId="3F5E7A22" w14:textId="77777777" w:rsidTr="00DC2AAA">
        <w:trPr>
          <w:jc w:val="center"/>
        </w:trPr>
        <w:tc>
          <w:tcPr>
            <w:tcW w:w="567" w:type="dxa"/>
            <w:tcBorders>
              <w:top w:val="single" w:sz="4" w:space="0" w:color="auto"/>
            </w:tcBorders>
            <w:vAlign w:val="center"/>
          </w:tcPr>
          <w:p w14:paraId="482F98FE" w14:textId="77777777" w:rsidR="00731E1D" w:rsidRPr="00B8035C" w:rsidRDefault="00731E1D" w:rsidP="00731E1D">
            <w:pPr>
              <w:pStyle w:val="Tabela-zawarto"/>
              <w:jc w:val="center"/>
            </w:pPr>
          </w:p>
        </w:tc>
        <w:tc>
          <w:tcPr>
            <w:tcW w:w="3539" w:type="dxa"/>
            <w:tcBorders>
              <w:top w:val="single" w:sz="4" w:space="0" w:color="auto"/>
            </w:tcBorders>
            <w:vAlign w:val="center"/>
          </w:tcPr>
          <w:p w14:paraId="650D2256" w14:textId="77777777" w:rsidR="00731E1D" w:rsidRDefault="00731E1D" w:rsidP="00731E1D">
            <w:pPr>
              <w:pStyle w:val="Tabela-zawarto"/>
              <w:ind w:left="432" w:hanging="432"/>
              <w:rPr>
                <w:lang w:val="en-US"/>
              </w:rPr>
            </w:pPr>
            <w:r>
              <w:rPr>
                <w:lang w:val="en-US"/>
              </w:rPr>
              <w:t xml:space="preserve">-   -   -   -   </w:t>
            </w:r>
            <w:r>
              <w:rPr>
                <w:lang w:val="de-DE"/>
              </w:rPr>
              <w:t>DeclarationItemCode</w:t>
            </w:r>
          </w:p>
        </w:tc>
        <w:tc>
          <w:tcPr>
            <w:tcW w:w="2141" w:type="dxa"/>
          </w:tcPr>
          <w:p w14:paraId="43EB23D2" w14:textId="77777777" w:rsidR="00731E1D" w:rsidRDefault="00731E1D" w:rsidP="00731E1D">
            <w:pPr>
              <w:pStyle w:val="Tabela-zawarto"/>
            </w:pPr>
            <w:r>
              <w:t>Kod deklaracji</w:t>
            </w:r>
          </w:p>
        </w:tc>
        <w:tc>
          <w:tcPr>
            <w:tcW w:w="541" w:type="dxa"/>
            <w:vAlign w:val="center"/>
          </w:tcPr>
          <w:p w14:paraId="2EC9FC51" w14:textId="77777777" w:rsidR="00731E1D" w:rsidRDefault="00731E1D" w:rsidP="00731E1D">
            <w:pPr>
              <w:pStyle w:val="Tabela-zawarto"/>
              <w:jc w:val="center"/>
            </w:pPr>
          </w:p>
        </w:tc>
        <w:tc>
          <w:tcPr>
            <w:tcW w:w="567" w:type="dxa"/>
            <w:vAlign w:val="center"/>
          </w:tcPr>
          <w:p w14:paraId="15E17EC7" w14:textId="77777777" w:rsidR="00731E1D" w:rsidRDefault="00731E1D" w:rsidP="00731E1D">
            <w:pPr>
              <w:pStyle w:val="Tabela-zawarto"/>
              <w:jc w:val="center"/>
            </w:pPr>
          </w:p>
        </w:tc>
        <w:tc>
          <w:tcPr>
            <w:tcW w:w="701" w:type="dxa"/>
            <w:vAlign w:val="center"/>
          </w:tcPr>
          <w:p w14:paraId="06C9597C" w14:textId="77777777" w:rsidR="00731E1D" w:rsidRDefault="00731E1D" w:rsidP="00731E1D">
            <w:pPr>
              <w:pStyle w:val="Tabela-zawarto"/>
              <w:jc w:val="center"/>
            </w:pPr>
          </w:p>
        </w:tc>
        <w:tc>
          <w:tcPr>
            <w:tcW w:w="426" w:type="dxa"/>
            <w:vAlign w:val="center"/>
          </w:tcPr>
          <w:p w14:paraId="757A9E92" w14:textId="77777777" w:rsidR="00731E1D" w:rsidRDefault="00731E1D" w:rsidP="00731E1D">
            <w:pPr>
              <w:pStyle w:val="Tabela-zawarto"/>
              <w:jc w:val="center"/>
            </w:pPr>
          </w:p>
        </w:tc>
        <w:tc>
          <w:tcPr>
            <w:tcW w:w="708" w:type="dxa"/>
            <w:vAlign w:val="center"/>
          </w:tcPr>
          <w:p w14:paraId="7C222D8A" w14:textId="77777777" w:rsidR="00731E1D" w:rsidRDefault="00731E1D" w:rsidP="00731E1D">
            <w:pPr>
              <w:pStyle w:val="Tabela-zawarto"/>
              <w:jc w:val="center"/>
            </w:pPr>
          </w:p>
        </w:tc>
        <w:tc>
          <w:tcPr>
            <w:tcW w:w="567" w:type="dxa"/>
            <w:vAlign w:val="center"/>
          </w:tcPr>
          <w:p w14:paraId="4639F38E" w14:textId="77777777" w:rsidR="00731E1D" w:rsidRPr="00BC6CB7" w:rsidRDefault="00731E1D" w:rsidP="00731E1D">
            <w:pPr>
              <w:pStyle w:val="Tabela-zawarto"/>
              <w:jc w:val="center"/>
            </w:pPr>
            <w:r>
              <w:t>W</w:t>
            </w:r>
          </w:p>
        </w:tc>
        <w:tc>
          <w:tcPr>
            <w:tcW w:w="631" w:type="dxa"/>
            <w:vAlign w:val="center"/>
          </w:tcPr>
          <w:p w14:paraId="183C327E" w14:textId="77777777" w:rsidR="00731E1D" w:rsidRDefault="00731E1D" w:rsidP="00731E1D">
            <w:pPr>
              <w:pStyle w:val="Tabela-zawarto"/>
              <w:jc w:val="center"/>
              <w:rPr>
                <w:lang w:val="en-US"/>
              </w:rPr>
            </w:pPr>
          </w:p>
        </w:tc>
        <w:tc>
          <w:tcPr>
            <w:tcW w:w="3679" w:type="dxa"/>
            <w:gridSpan w:val="3"/>
          </w:tcPr>
          <w:p w14:paraId="38416222" w14:textId="41DEB7C1" w:rsidR="00731E1D" w:rsidRDefault="00731E1D" w:rsidP="00731E1D">
            <w:pPr>
              <w:pStyle w:val="Tabela-zawarto"/>
              <w:jc w:val="center"/>
              <w:rPr>
                <w:lang w:val="en-US"/>
              </w:rPr>
            </w:pPr>
            <w:r>
              <w:rPr>
                <w:lang w:val="en-US"/>
              </w:rPr>
              <w:t>dostarczenie</w:t>
            </w:r>
          </w:p>
        </w:tc>
      </w:tr>
      <w:tr w:rsidR="00731E1D" w:rsidRPr="000E1730" w14:paraId="5E3B13D1" w14:textId="77777777" w:rsidTr="00DC2AAA">
        <w:trPr>
          <w:jc w:val="center"/>
        </w:trPr>
        <w:tc>
          <w:tcPr>
            <w:tcW w:w="567" w:type="dxa"/>
            <w:tcBorders>
              <w:top w:val="single" w:sz="4" w:space="0" w:color="auto"/>
            </w:tcBorders>
            <w:vAlign w:val="center"/>
          </w:tcPr>
          <w:p w14:paraId="268044A4" w14:textId="77777777" w:rsidR="00731E1D" w:rsidRDefault="00731E1D" w:rsidP="00731E1D">
            <w:pPr>
              <w:pStyle w:val="Tabela-zawarto"/>
              <w:jc w:val="center"/>
              <w:rPr>
                <w:lang w:val="en-US"/>
              </w:rPr>
            </w:pPr>
          </w:p>
        </w:tc>
        <w:tc>
          <w:tcPr>
            <w:tcW w:w="3539" w:type="dxa"/>
            <w:tcBorders>
              <w:top w:val="single" w:sz="4" w:space="0" w:color="auto"/>
            </w:tcBorders>
            <w:vAlign w:val="center"/>
          </w:tcPr>
          <w:p w14:paraId="21D61CB3" w14:textId="77777777" w:rsidR="00731E1D" w:rsidRDefault="00731E1D" w:rsidP="00731E1D">
            <w:pPr>
              <w:pStyle w:val="Tabela-zawarto"/>
              <w:ind w:left="432" w:hanging="432"/>
              <w:rPr>
                <w:lang w:val="en-US"/>
              </w:rPr>
            </w:pPr>
            <w:r>
              <w:rPr>
                <w:lang w:val="en-US"/>
              </w:rPr>
              <w:t xml:space="preserve">-   -   -   -   </w:t>
            </w:r>
            <w:r>
              <w:rPr>
                <w:lang w:val="de-DE"/>
              </w:rPr>
              <w:t>DeclarationItemValue</w:t>
            </w:r>
          </w:p>
        </w:tc>
        <w:tc>
          <w:tcPr>
            <w:tcW w:w="2141" w:type="dxa"/>
          </w:tcPr>
          <w:p w14:paraId="2E17BFB1" w14:textId="77777777" w:rsidR="00731E1D" w:rsidRDefault="00731E1D" w:rsidP="00731E1D">
            <w:pPr>
              <w:pStyle w:val="Tabela-zawarto"/>
            </w:pPr>
            <w:r>
              <w:t>Treść deklaracji</w:t>
            </w:r>
          </w:p>
        </w:tc>
        <w:tc>
          <w:tcPr>
            <w:tcW w:w="541" w:type="dxa"/>
            <w:vAlign w:val="center"/>
          </w:tcPr>
          <w:p w14:paraId="6021B9C6" w14:textId="77777777" w:rsidR="00731E1D" w:rsidRDefault="00731E1D" w:rsidP="00731E1D">
            <w:pPr>
              <w:pStyle w:val="Tabela-zawarto"/>
              <w:jc w:val="center"/>
            </w:pPr>
          </w:p>
        </w:tc>
        <w:tc>
          <w:tcPr>
            <w:tcW w:w="567" w:type="dxa"/>
            <w:vAlign w:val="center"/>
          </w:tcPr>
          <w:p w14:paraId="08E0BDEB" w14:textId="77777777" w:rsidR="00731E1D" w:rsidRDefault="00731E1D" w:rsidP="00731E1D">
            <w:pPr>
              <w:pStyle w:val="Tabela-zawarto"/>
              <w:jc w:val="center"/>
            </w:pPr>
          </w:p>
        </w:tc>
        <w:tc>
          <w:tcPr>
            <w:tcW w:w="701" w:type="dxa"/>
            <w:vAlign w:val="center"/>
          </w:tcPr>
          <w:p w14:paraId="30E2A3CF" w14:textId="77777777" w:rsidR="00731E1D" w:rsidRDefault="00731E1D" w:rsidP="00731E1D">
            <w:pPr>
              <w:pStyle w:val="Tabela-zawarto"/>
              <w:jc w:val="center"/>
            </w:pPr>
          </w:p>
        </w:tc>
        <w:tc>
          <w:tcPr>
            <w:tcW w:w="426" w:type="dxa"/>
            <w:vAlign w:val="center"/>
          </w:tcPr>
          <w:p w14:paraId="01B301F6" w14:textId="77777777" w:rsidR="00731E1D" w:rsidRDefault="00731E1D" w:rsidP="00731E1D">
            <w:pPr>
              <w:pStyle w:val="Tekstprzypisudolnego"/>
              <w:jc w:val="center"/>
            </w:pPr>
          </w:p>
        </w:tc>
        <w:tc>
          <w:tcPr>
            <w:tcW w:w="708" w:type="dxa"/>
            <w:vAlign w:val="center"/>
          </w:tcPr>
          <w:p w14:paraId="4B5EF1F7" w14:textId="77777777" w:rsidR="00731E1D" w:rsidRDefault="00731E1D" w:rsidP="00731E1D">
            <w:pPr>
              <w:pStyle w:val="Tekstprzypisudolnego"/>
              <w:jc w:val="center"/>
            </w:pPr>
          </w:p>
        </w:tc>
        <w:tc>
          <w:tcPr>
            <w:tcW w:w="567" w:type="dxa"/>
            <w:vAlign w:val="center"/>
          </w:tcPr>
          <w:p w14:paraId="14756208" w14:textId="77777777" w:rsidR="00731E1D" w:rsidRPr="00BC6CB7" w:rsidRDefault="00731E1D" w:rsidP="00731E1D">
            <w:pPr>
              <w:pStyle w:val="Tabela-zawarto"/>
              <w:jc w:val="center"/>
            </w:pPr>
            <w:r>
              <w:t>W</w:t>
            </w:r>
          </w:p>
        </w:tc>
        <w:tc>
          <w:tcPr>
            <w:tcW w:w="631" w:type="dxa"/>
            <w:vAlign w:val="center"/>
          </w:tcPr>
          <w:p w14:paraId="700DDB8D" w14:textId="77777777" w:rsidR="00731E1D" w:rsidRDefault="00731E1D" w:rsidP="00731E1D">
            <w:pPr>
              <w:pStyle w:val="Tabela-zawarto"/>
              <w:jc w:val="center"/>
              <w:rPr>
                <w:lang w:val="en-US"/>
              </w:rPr>
            </w:pPr>
          </w:p>
        </w:tc>
        <w:tc>
          <w:tcPr>
            <w:tcW w:w="3679" w:type="dxa"/>
            <w:gridSpan w:val="3"/>
          </w:tcPr>
          <w:p w14:paraId="763E9A74" w14:textId="5869DB45" w:rsidR="00731E1D" w:rsidRDefault="00731E1D" w:rsidP="00731E1D">
            <w:pPr>
              <w:pStyle w:val="Tabela-zawarto"/>
              <w:jc w:val="center"/>
              <w:rPr>
                <w:lang w:val="en-US"/>
              </w:rPr>
            </w:pPr>
            <w:r>
              <w:rPr>
                <w:lang w:val="en-US"/>
              </w:rPr>
              <w:t>Dopuszczalne wartości:</w:t>
            </w:r>
          </w:p>
          <w:p w14:paraId="5AB85444" w14:textId="77777777" w:rsidR="00731E1D" w:rsidRDefault="00731E1D" w:rsidP="00731E1D">
            <w:pPr>
              <w:pStyle w:val="Tabela-zawarto"/>
              <w:numPr>
                <w:ilvl w:val="0"/>
                <w:numId w:val="18"/>
              </w:numPr>
              <w:jc w:val="center"/>
              <w:rPr>
                <w:lang w:val="en-US"/>
              </w:rPr>
            </w:pPr>
            <w:r>
              <w:rPr>
                <w:lang w:val="en-US"/>
              </w:rPr>
              <w:t>O – odbiór czeków w oddziale</w:t>
            </w:r>
          </w:p>
          <w:p w14:paraId="6C85A5EB" w14:textId="77777777" w:rsidR="00731E1D" w:rsidRDefault="00731E1D" w:rsidP="00731E1D">
            <w:pPr>
              <w:pStyle w:val="Tabela-zawarto"/>
              <w:numPr>
                <w:ilvl w:val="0"/>
                <w:numId w:val="18"/>
              </w:numPr>
              <w:jc w:val="center"/>
              <w:rPr>
                <w:lang w:val="en-US"/>
              </w:rPr>
            </w:pPr>
            <w:r>
              <w:rPr>
                <w:lang w:val="en-US"/>
              </w:rPr>
              <w:t xml:space="preserve">W – wysłanie zagranicę </w:t>
            </w:r>
          </w:p>
        </w:tc>
      </w:tr>
      <w:tr w:rsidR="00731E1D" w:rsidRPr="000E1730" w14:paraId="6A5FDEB9" w14:textId="77777777" w:rsidTr="00DC2AAA">
        <w:trPr>
          <w:jc w:val="center"/>
        </w:trPr>
        <w:tc>
          <w:tcPr>
            <w:tcW w:w="567" w:type="dxa"/>
            <w:tcBorders>
              <w:top w:val="single" w:sz="4" w:space="0" w:color="auto"/>
            </w:tcBorders>
            <w:vAlign w:val="center"/>
          </w:tcPr>
          <w:p w14:paraId="1B74250D" w14:textId="77777777" w:rsidR="00731E1D" w:rsidRPr="000E1730" w:rsidRDefault="00731E1D" w:rsidP="00731E1D">
            <w:pPr>
              <w:pStyle w:val="Tabela-zawarto"/>
              <w:jc w:val="center"/>
              <w:rPr>
                <w:lang w:val="en-US"/>
              </w:rPr>
            </w:pPr>
            <w:r w:rsidRPr="000E1730">
              <w:rPr>
                <w:lang w:val="en-US"/>
              </w:rPr>
              <w:t>B-16</w:t>
            </w:r>
          </w:p>
        </w:tc>
        <w:tc>
          <w:tcPr>
            <w:tcW w:w="3539" w:type="dxa"/>
            <w:tcBorders>
              <w:top w:val="single" w:sz="4" w:space="0" w:color="auto"/>
            </w:tcBorders>
            <w:vAlign w:val="center"/>
          </w:tcPr>
          <w:p w14:paraId="51BE1B52" w14:textId="77777777" w:rsidR="00731E1D" w:rsidRPr="0092019C" w:rsidRDefault="00731E1D" w:rsidP="00731E1D">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2141" w:type="dxa"/>
            <w:vAlign w:val="center"/>
          </w:tcPr>
          <w:p w14:paraId="052AEA17" w14:textId="77777777" w:rsidR="00731E1D" w:rsidRPr="000E1730" w:rsidRDefault="00731E1D" w:rsidP="00731E1D">
            <w:pPr>
              <w:pStyle w:val="Tabela-zawarto"/>
              <w:rPr>
                <w:lang w:val="en-US"/>
              </w:rPr>
            </w:pPr>
            <w:r w:rsidRPr="000E1730">
              <w:rPr>
                <w:lang w:val="en-US"/>
              </w:rPr>
              <w:t>Status transakcji</w:t>
            </w:r>
          </w:p>
        </w:tc>
        <w:tc>
          <w:tcPr>
            <w:tcW w:w="541" w:type="dxa"/>
            <w:vAlign w:val="center"/>
          </w:tcPr>
          <w:p w14:paraId="5A632AE7" w14:textId="77777777" w:rsidR="00731E1D" w:rsidRPr="000E1730" w:rsidRDefault="00731E1D" w:rsidP="00731E1D">
            <w:pPr>
              <w:pStyle w:val="Tabela-zawarto"/>
              <w:jc w:val="center"/>
            </w:pPr>
            <w:r>
              <w:t>W</w:t>
            </w:r>
          </w:p>
        </w:tc>
        <w:tc>
          <w:tcPr>
            <w:tcW w:w="567" w:type="dxa"/>
            <w:vAlign w:val="center"/>
          </w:tcPr>
          <w:p w14:paraId="2971C2C0" w14:textId="77777777" w:rsidR="00731E1D" w:rsidRPr="000E1730" w:rsidRDefault="00731E1D" w:rsidP="00731E1D">
            <w:pPr>
              <w:pStyle w:val="Tabela-zawarto"/>
              <w:jc w:val="center"/>
            </w:pPr>
            <w:r>
              <w:t>W</w:t>
            </w:r>
          </w:p>
        </w:tc>
        <w:tc>
          <w:tcPr>
            <w:tcW w:w="701" w:type="dxa"/>
            <w:vAlign w:val="center"/>
          </w:tcPr>
          <w:p w14:paraId="0C4909A2" w14:textId="77777777" w:rsidR="00731E1D" w:rsidRPr="000E1730" w:rsidRDefault="00731E1D" w:rsidP="00731E1D">
            <w:pPr>
              <w:pStyle w:val="Tabela-zawarto"/>
              <w:jc w:val="center"/>
            </w:pPr>
            <w:r>
              <w:t>W</w:t>
            </w:r>
          </w:p>
        </w:tc>
        <w:tc>
          <w:tcPr>
            <w:tcW w:w="426" w:type="dxa"/>
            <w:vAlign w:val="center"/>
          </w:tcPr>
          <w:p w14:paraId="69034312" w14:textId="77777777" w:rsidR="00731E1D" w:rsidRPr="000E1730" w:rsidRDefault="00731E1D" w:rsidP="00731E1D">
            <w:pPr>
              <w:pStyle w:val="Tabela-zawarto"/>
              <w:jc w:val="center"/>
            </w:pPr>
            <w:r>
              <w:t>W</w:t>
            </w:r>
          </w:p>
        </w:tc>
        <w:tc>
          <w:tcPr>
            <w:tcW w:w="708" w:type="dxa"/>
            <w:vAlign w:val="center"/>
          </w:tcPr>
          <w:p w14:paraId="3D3104B9" w14:textId="77777777" w:rsidR="00731E1D" w:rsidRPr="000E1730" w:rsidRDefault="00731E1D" w:rsidP="00731E1D">
            <w:pPr>
              <w:pStyle w:val="Tabela-zawarto"/>
              <w:jc w:val="center"/>
              <w:rPr>
                <w:lang w:val="en-US"/>
              </w:rPr>
            </w:pPr>
            <w:r>
              <w:rPr>
                <w:lang w:val="en-US"/>
              </w:rPr>
              <w:t>W</w:t>
            </w:r>
          </w:p>
        </w:tc>
        <w:tc>
          <w:tcPr>
            <w:tcW w:w="567" w:type="dxa"/>
            <w:vAlign w:val="center"/>
          </w:tcPr>
          <w:p w14:paraId="1C8EF85D" w14:textId="77777777" w:rsidR="00731E1D" w:rsidRPr="000E1730" w:rsidRDefault="00731E1D" w:rsidP="00731E1D">
            <w:pPr>
              <w:pStyle w:val="Tabela-zawarto"/>
              <w:jc w:val="center"/>
              <w:rPr>
                <w:lang w:val="en-US"/>
              </w:rPr>
            </w:pPr>
            <w:r>
              <w:rPr>
                <w:lang w:val="en-US"/>
              </w:rPr>
              <w:t>W</w:t>
            </w:r>
          </w:p>
        </w:tc>
        <w:tc>
          <w:tcPr>
            <w:tcW w:w="631" w:type="dxa"/>
            <w:vAlign w:val="center"/>
          </w:tcPr>
          <w:p w14:paraId="20E523C3" w14:textId="6247C82D" w:rsidR="00731E1D" w:rsidRPr="000E1730" w:rsidRDefault="00731E1D" w:rsidP="00731E1D">
            <w:pPr>
              <w:pStyle w:val="Tabela-zawarto"/>
              <w:jc w:val="center"/>
              <w:rPr>
                <w:lang w:val="en-US"/>
              </w:rPr>
            </w:pPr>
            <w:r>
              <w:t>W</w:t>
            </w:r>
          </w:p>
        </w:tc>
        <w:tc>
          <w:tcPr>
            <w:tcW w:w="3679" w:type="dxa"/>
            <w:gridSpan w:val="3"/>
          </w:tcPr>
          <w:p w14:paraId="33DAC261" w14:textId="5EACA93B" w:rsidR="00731E1D" w:rsidRPr="000E1730" w:rsidRDefault="00731E1D" w:rsidP="00731E1D">
            <w:pPr>
              <w:pStyle w:val="Tabela-zawarto"/>
              <w:jc w:val="center"/>
              <w:rPr>
                <w:lang w:val="en-US"/>
              </w:rPr>
            </w:pPr>
          </w:p>
        </w:tc>
      </w:tr>
      <w:tr w:rsidR="00731E1D" w:rsidRPr="000E1730" w14:paraId="0D4C12F2" w14:textId="77777777" w:rsidTr="00DC2AAA">
        <w:trPr>
          <w:jc w:val="center"/>
        </w:trPr>
        <w:tc>
          <w:tcPr>
            <w:tcW w:w="567" w:type="dxa"/>
            <w:tcBorders>
              <w:top w:val="single" w:sz="4" w:space="0" w:color="auto"/>
            </w:tcBorders>
            <w:vAlign w:val="center"/>
          </w:tcPr>
          <w:p w14:paraId="7AF05717" w14:textId="77777777" w:rsidR="00731E1D" w:rsidRPr="000E1730" w:rsidRDefault="00731E1D" w:rsidP="00731E1D">
            <w:pPr>
              <w:pStyle w:val="Tabela-zawarto"/>
              <w:jc w:val="center"/>
              <w:rPr>
                <w:lang w:val="en-US"/>
              </w:rPr>
            </w:pPr>
          </w:p>
        </w:tc>
        <w:tc>
          <w:tcPr>
            <w:tcW w:w="3539" w:type="dxa"/>
            <w:tcBorders>
              <w:top w:val="single" w:sz="4" w:space="0" w:color="auto"/>
            </w:tcBorders>
            <w:vAlign w:val="center"/>
          </w:tcPr>
          <w:p w14:paraId="7149FF2B" w14:textId="77777777" w:rsidR="00731E1D" w:rsidRPr="000E1730" w:rsidRDefault="00731E1D" w:rsidP="00731E1D">
            <w:pPr>
              <w:pStyle w:val="Tabela-zawarto"/>
              <w:ind w:left="432" w:hanging="432"/>
              <w:rPr>
                <w:lang w:val="en-US"/>
              </w:rPr>
            </w:pPr>
            <w:r>
              <w:rPr>
                <w:lang w:val="en-US"/>
              </w:rPr>
              <w:t xml:space="preserve">-   -   -   -   </w:t>
            </w:r>
            <w:r w:rsidRPr="000E1730">
              <w:rPr>
                <w:lang w:val="en-US"/>
              </w:rPr>
              <w:t>TransactionStatusCode</w:t>
            </w:r>
          </w:p>
        </w:tc>
        <w:tc>
          <w:tcPr>
            <w:tcW w:w="2141" w:type="dxa"/>
            <w:vAlign w:val="center"/>
          </w:tcPr>
          <w:p w14:paraId="3ECF1187" w14:textId="77777777" w:rsidR="00731E1D" w:rsidRPr="000E1730" w:rsidRDefault="00731E1D" w:rsidP="00731E1D">
            <w:pPr>
              <w:pStyle w:val="Tabela-zawarto"/>
            </w:pPr>
            <w:r w:rsidRPr="000E1730">
              <w:t>Kod statusu transakcji</w:t>
            </w:r>
          </w:p>
        </w:tc>
        <w:tc>
          <w:tcPr>
            <w:tcW w:w="541" w:type="dxa"/>
            <w:vAlign w:val="center"/>
          </w:tcPr>
          <w:p w14:paraId="28E03A17" w14:textId="77777777" w:rsidR="00731E1D" w:rsidRPr="000E1730" w:rsidRDefault="00731E1D" w:rsidP="00731E1D">
            <w:pPr>
              <w:pStyle w:val="Tabela-zawarto"/>
              <w:jc w:val="center"/>
            </w:pPr>
            <w:r>
              <w:t>W</w:t>
            </w:r>
          </w:p>
        </w:tc>
        <w:tc>
          <w:tcPr>
            <w:tcW w:w="567" w:type="dxa"/>
            <w:vAlign w:val="center"/>
          </w:tcPr>
          <w:p w14:paraId="3D215A39" w14:textId="77777777" w:rsidR="00731E1D" w:rsidRPr="000E1730" w:rsidRDefault="00731E1D" w:rsidP="00731E1D">
            <w:pPr>
              <w:pStyle w:val="Tabela-zawarto"/>
              <w:jc w:val="center"/>
            </w:pPr>
            <w:r>
              <w:t>W</w:t>
            </w:r>
          </w:p>
        </w:tc>
        <w:tc>
          <w:tcPr>
            <w:tcW w:w="701" w:type="dxa"/>
            <w:vAlign w:val="center"/>
          </w:tcPr>
          <w:p w14:paraId="438F1CB1" w14:textId="77777777" w:rsidR="00731E1D" w:rsidRPr="000E1730" w:rsidRDefault="00731E1D" w:rsidP="00731E1D">
            <w:pPr>
              <w:pStyle w:val="Tabela-zawarto"/>
              <w:jc w:val="center"/>
            </w:pPr>
            <w:r>
              <w:t>W</w:t>
            </w:r>
          </w:p>
        </w:tc>
        <w:tc>
          <w:tcPr>
            <w:tcW w:w="426" w:type="dxa"/>
            <w:vAlign w:val="center"/>
          </w:tcPr>
          <w:p w14:paraId="644C7FED" w14:textId="77777777" w:rsidR="00731E1D" w:rsidRPr="000E1730" w:rsidRDefault="00731E1D" w:rsidP="00731E1D">
            <w:pPr>
              <w:pStyle w:val="Tabela-zawarto"/>
              <w:jc w:val="center"/>
            </w:pPr>
            <w:r>
              <w:t>W</w:t>
            </w:r>
          </w:p>
        </w:tc>
        <w:tc>
          <w:tcPr>
            <w:tcW w:w="708" w:type="dxa"/>
            <w:vAlign w:val="center"/>
          </w:tcPr>
          <w:p w14:paraId="65D487D4" w14:textId="77777777" w:rsidR="00731E1D" w:rsidRPr="000E1730" w:rsidRDefault="00731E1D" w:rsidP="00731E1D">
            <w:pPr>
              <w:pStyle w:val="Tabela-zawarto"/>
              <w:jc w:val="center"/>
              <w:rPr>
                <w:lang w:val="en-US"/>
              </w:rPr>
            </w:pPr>
            <w:r>
              <w:rPr>
                <w:lang w:val="en-US"/>
              </w:rPr>
              <w:t>W</w:t>
            </w:r>
          </w:p>
        </w:tc>
        <w:tc>
          <w:tcPr>
            <w:tcW w:w="567" w:type="dxa"/>
            <w:vAlign w:val="center"/>
          </w:tcPr>
          <w:p w14:paraId="256BBCF7" w14:textId="77777777" w:rsidR="00731E1D" w:rsidRPr="000E1730" w:rsidRDefault="00731E1D" w:rsidP="00731E1D">
            <w:pPr>
              <w:pStyle w:val="Tabela-zawarto"/>
              <w:jc w:val="center"/>
              <w:rPr>
                <w:lang w:val="en-US"/>
              </w:rPr>
            </w:pPr>
            <w:r>
              <w:rPr>
                <w:lang w:val="en-US"/>
              </w:rPr>
              <w:t>W</w:t>
            </w:r>
          </w:p>
        </w:tc>
        <w:tc>
          <w:tcPr>
            <w:tcW w:w="631" w:type="dxa"/>
            <w:vAlign w:val="center"/>
          </w:tcPr>
          <w:p w14:paraId="50E12C27" w14:textId="76D75E88" w:rsidR="00731E1D" w:rsidRPr="000E1730" w:rsidRDefault="00731E1D" w:rsidP="00731E1D">
            <w:pPr>
              <w:pStyle w:val="Tabela-zawarto"/>
              <w:jc w:val="center"/>
              <w:rPr>
                <w:lang w:val="en-US"/>
              </w:rPr>
            </w:pPr>
            <w:r>
              <w:t>W</w:t>
            </w:r>
          </w:p>
        </w:tc>
        <w:tc>
          <w:tcPr>
            <w:tcW w:w="3679" w:type="dxa"/>
            <w:gridSpan w:val="3"/>
          </w:tcPr>
          <w:p w14:paraId="313D0741" w14:textId="1199B5D3" w:rsidR="00731E1D" w:rsidRPr="000E1730" w:rsidRDefault="00731E1D" w:rsidP="00731E1D">
            <w:pPr>
              <w:pStyle w:val="Tabela-zawarto"/>
              <w:jc w:val="center"/>
              <w:rPr>
                <w:lang w:val="en-US"/>
              </w:rPr>
            </w:pPr>
            <w:r w:rsidRPr="000E1730">
              <w:rPr>
                <w:lang w:val="en-US"/>
              </w:rPr>
              <w:t>Kod statusu transakcji</w:t>
            </w:r>
          </w:p>
        </w:tc>
      </w:tr>
      <w:tr w:rsidR="00731E1D" w:rsidRPr="000E1730" w14:paraId="150B3144" w14:textId="77777777" w:rsidTr="00DC2AAA">
        <w:trPr>
          <w:jc w:val="center"/>
        </w:trPr>
        <w:tc>
          <w:tcPr>
            <w:tcW w:w="567" w:type="dxa"/>
            <w:tcBorders>
              <w:top w:val="single" w:sz="4" w:space="0" w:color="auto"/>
            </w:tcBorders>
            <w:vAlign w:val="center"/>
          </w:tcPr>
          <w:p w14:paraId="3A7F8895" w14:textId="77777777" w:rsidR="00731E1D" w:rsidRPr="000E1730" w:rsidRDefault="00731E1D" w:rsidP="00731E1D">
            <w:pPr>
              <w:pStyle w:val="Tabela-zawarto"/>
              <w:jc w:val="center"/>
              <w:rPr>
                <w:lang w:val="en-US"/>
              </w:rPr>
            </w:pPr>
          </w:p>
        </w:tc>
        <w:tc>
          <w:tcPr>
            <w:tcW w:w="3539" w:type="dxa"/>
            <w:tcBorders>
              <w:top w:val="single" w:sz="4" w:space="0" w:color="auto"/>
            </w:tcBorders>
            <w:vAlign w:val="center"/>
          </w:tcPr>
          <w:p w14:paraId="49A79E96" w14:textId="77777777" w:rsidR="00731E1D" w:rsidRPr="000E1730" w:rsidRDefault="00731E1D" w:rsidP="00731E1D">
            <w:pPr>
              <w:pStyle w:val="Tabela-zawarto"/>
              <w:ind w:left="432" w:hanging="432"/>
              <w:rPr>
                <w:b/>
                <w:lang w:val="en-US"/>
              </w:rPr>
            </w:pPr>
            <w:r>
              <w:rPr>
                <w:lang w:val="en-US"/>
              </w:rPr>
              <w:t xml:space="preserve">-   -   -   -   </w:t>
            </w:r>
            <w:r w:rsidRPr="000E1730">
              <w:rPr>
                <w:lang w:val="en-US"/>
              </w:rPr>
              <w:t>StatusDescription</w:t>
            </w:r>
          </w:p>
        </w:tc>
        <w:tc>
          <w:tcPr>
            <w:tcW w:w="2141" w:type="dxa"/>
            <w:vAlign w:val="center"/>
          </w:tcPr>
          <w:p w14:paraId="3E7BADE5" w14:textId="76096FDE" w:rsidR="00731E1D" w:rsidRPr="000E1730" w:rsidRDefault="00731E1D" w:rsidP="00731E1D">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541" w:type="dxa"/>
            <w:vAlign w:val="center"/>
          </w:tcPr>
          <w:p w14:paraId="29CAF605" w14:textId="77777777" w:rsidR="00731E1D" w:rsidRPr="000E1730" w:rsidRDefault="00731E1D" w:rsidP="00731E1D">
            <w:pPr>
              <w:pStyle w:val="Tabela-zawarto"/>
              <w:jc w:val="center"/>
            </w:pPr>
            <w:r>
              <w:t>W</w:t>
            </w:r>
          </w:p>
        </w:tc>
        <w:tc>
          <w:tcPr>
            <w:tcW w:w="567" w:type="dxa"/>
            <w:vAlign w:val="center"/>
          </w:tcPr>
          <w:p w14:paraId="6A4CF0C3" w14:textId="77777777" w:rsidR="00731E1D" w:rsidRPr="000E1730" w:rsidRDefault="00731E1D" w:rsidP="00731E1D">
            <w:pPr>
              <w:pStyle w:val="Tabela-zawarto"/>
              <w:jc w:val="center"/>
            </w:pPr>
            <w:r>
              <w:t>W</w:t>
            </w:r>
          </w:p>
        </w:tc>
        <w:tc>
          <w:tcPr>
            <w:tcW w:w="701" w:type="dxa"/>
            <w:vAlign w:val="center"/>
          </w:tcPr>
          <w:p w14:paraId="24BD459A" w14:textId="77777777" w:rsidR="00731E1D" w:rsidRPr="000E1730" w:rsidRDefault="00731E1D" w:rsidP="00731E1D">
            <w:pPr>
              <w:pStyle w:val="Tabela-zawarto"/>
              <w:jc w:val="center"/>
            </w:pPr>
            <w:r>
              <w:t>W</w:t>
            </w:r>
          </w:p>
        </w:tc>
        <w:tc>
          <w:tcPr>
            <w:tcW w:w="426" w:type="dxa"/>
            <w:vAlign w:val="center"/>
          </w:tcPr>
          <w:p w14:paraId="0C23F9D8" w14:textId="77777777" w:rsidR="00731E1D" w:rsidRPr="000E1730" w:rsidRDefault="00731E1D" w:rsidP="00731E1D">
            <w:pPr>
              <w:pStyle w:val="Tabela-zawarto"/>
              <w:jc w:val="center"/>
            </w:pPr>
            <w:r>
              <w:t>W</w:t>
            </w:r>
          </w:p>
        </w:tc>
        <w:tc>
          <w:tcPr>
            <w:tcW w:w="708" w:type="dxa"/>
            <w:vAlign w:val="center"/>
          </w:tcPr>
          <w:p w14:paraId="5B347F3A" w14:textId="77777777" w:rsidR="00731E1D" w:rsidRPr="000E1730" w:rsidRDefault="00731E1D" w:rsidP="00731E1D">
            <w:pPr>
              <w:pStyle w:val="Tabela-zawarto"/>
              <w:jc w:val="center"/>
              <w:rPr>
                <w:lang w:val="en-US"/>
              </w:rPr>
            </w:pPr>
            <w:r>
              <w:rPr>
                <w:lang w:val="en-US"/>
              </w:rPr>
              <w:t>W</w:t>
            </w:r>
          </w:p>
        </w:tc>
        <w:tc>
          <w:tcPr>
            <w:tcW w:w="567" w:type="dxa"/>
            <w:vAlign w:val="center"/>
          </w:tcPr>
          <w:p w14:paraId="0801B0E9" w14:textId="77777777" w:rsidR="00731E1D" w:rsidRPr="000E1730" w:rsidRDefault="00731E1D" w:rsidP="00731E1D">
            <w:pPr>
              <w:pStyle w:val="Tabela-zawarto"/>
              <w:jc w:val="center"/>
              <w:rPr>
                <w:lang w:val="en-US"/>
              </w:rPr>
            </w:pPr>
            <w:r>
              <w:rPr>
                <w:lang w:val="en-US"/>
              </w:rPr>
              <w:t>W</w:t>
            </w:r>
          </w:p>
        </w:tc>
        <w:tc>
          <w:tcPr>
            <w:tcW w:w="631" w:type="dxa"/>
            <w:vAlign w:val="center"/>
          </w:tcPr>
          <w:p w14:paraId="4C291644" w14:textId="3F527A32" w:rsidR="00731E1D" w:rsidRPr="00AC4E32" w:rsidRDefault="00731E1D" w:rsidP="00731E1D">
            <w:pPr>
              <w:pStyle w:val="Tabela-zawarto"/>
              <w:jc w:val="center"/>
            </w:pPr>
            <w:r>
              <w:t>W</w:t>
            </w:r>
          </w:p>
        </w:tc>
        <w:tc>
          <w:tcPr>
            <w:tcW w:w="3679" w:type="dxa"/>
            <w:gridSpan w:val="3"/>
          </w:tcPr>
          <w:p w14:paraId="43EC9025" w14:textId="10325067" w:rsidR="00731E1D" w:rsidRPr="00AC4E32" w:rsidRDefault="00731E1D" w:rsidP="00731E1D">
            <w:pPr>
              <w:pStyle w:val="Tabela-zawarto"/>
              <w:jc w:val="center"/>
            </w:pPr>
            <w:r w:rsidRPr="00AC4E32">
              <w:t xml:space="preserve">Opis RBE </w:t>
            </w:r>
            <w:r w:rsidRPr="00171099">
              <w:t>statusu + (SOR:Y</w:t>
            </w:r>
            <w:r>
              <w:t>)(*)</w:t>
            </w:r>
          </w:p>
          <w:p w14:paraId="6562A971" w14:textId="77777777" w:rsidR="00731E1D" w:rsidRPr="000E1730" w:rsidRDefault="00731E1D" w:rsidP="00731E1D">
            <w:pPr>
              <w:pStyle w:val="Tabela-zawarto"/>
              <w:jc w:val="center"/>
            </w:pPr>
            <w:r w:rsidRPr="001A6B33">
              <w:rPr>
                <w:i/>
              </w:rPr>
              <w:t>Format pola w załączniku A</w:t>
            </w:r>
          </w:p>
        </w:tc>
      </w:tr>
      <w:tr w:rsidR="00731E1D" w:rsidRPr="000E1730" w14:paraId="4268FCC9" w14:textId="77777777" w:rsidTr="00DC2AAA">
        <w:trPr>
          <w:jc w:val="center"/>
        </w:trPr>
        <w:tc>
          <w:tcPr>
            <w:tcW w:w="567" w:type="dxa"/>
            <w:tcBorders>
              <w:top w:val="single" w:sz="4" w:space="0" w:color="auto"/>
            </w:tcBorders>
            <w:vAlign w:val="center"/>
          </w:tcPr>
          <w:p w14:paraId="696DAFAE" w14:textId="77777777" w:rsidR="00731E1D" w:rsidRPr="000E1730" w:rsidRDefault="00731E1D" w:rsidP="00731E1D">
            <w:pPr>
              <w:pStyle w:val="Tabela-zawarto"/>
              <w:jc w:val="center"/>
            </w:pPr>
          </w:p>
        </w:tc>
        <w:tc>
          <w:tcPr>
            <w:tcW w:w="3539" w:type="dxa"/>
            <w:tcBorders>
              <w:top w:val="single" w:sz="4" w:space="0" w:color="auto"/>
            </w:tcBorders>
            <w:vAlign w:val="center"/>
          </w:tcPr>
          <w:p w14:paraId="2FF985F8" w14:textId="77777777" w:rsidR="00731E1D" w:rsidRPr="000E1730" w:rsidRDefault="00731E1D" w:rsidP="00731E1D">
            <w:pPr>
              <w:pStyle w:val="Tabela-zawarto"/>
              <w:ind w:left="432" w:hanging="432"/>
              <w:rPr>
                <w:b/>
                <w:lang w:val="en-US"/>
              </w:rPr>
            </w:pPr>
            <w:r>
              <w:rPr>
                <w:lang w:val="en-US"/>
              </w:rPr>
              <w:t xml:space="preserve">-   -   -   -   </w:t>
            </w:r>
            <w:r w:rsidRPr="000E1730">
              <w:rPr>
                <w:lang w:val="en-US"/>
              </w:rPr>
              <w:t>EffectiveDate</w:t>
            </w:r>
          </w:p>
        </w:tc>
        <w:tc>
          <w:tcPr>
            <w:tcW w:w="2141" w:type="dxa"/>
            <w:vAlign w:val="center"/>
          </w:tcPr>
          <w:p w14:paraId="12955A2E" w14:textId="4BB1F77F" w:rsidR="00731E1D" w:rsidRPr="000E1730" w:rsidRDefault="00731E1D" w:rsidP="00731E1D">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541" w:type="dxa"/>
            <w:vAlign w:val="center"/>
          </w:tcPr>
          <w:p w14:paraId="06B15D72" w14:textId="77777777" w:rsidR="00731E1D" w:rsidRPr="000E1730" w:rsidRDefault="00731E1D" w:rsidP="00731E1D">
            <w:pPr>
              <w:pStyle w:val="Tabela-zawarto"/>
              <w:jc w:val="center"/>
            </w:pPr>
          </w:p>
        </w:tc>
        <w:tc>
          <w:tcPr>
            <w:tcW w:w="567" w:type="dxa"/>
            <w:vAlign w:val="center"/>
          </w:tcPr>
          <w:p w14:paraId="5D5AA3DF" w14:textId="77777777" w:rsidR="00731E1D" w:rsidRPr="000E1730" w:rsidRDefault="00731E1D" w:rsidP="00731E1D">
            <w:pPr>
              <w:pStyle w:val="Tabela-zawarto"/>
              <w:jc w:val="center"/>
            </w:pPr>
          </w:p>
        </w:tc>
        <w:tc>
          <w:tcPr>
            <w:tcW w:w="701" w:type="dxa"/>
            <w:vAlign w:val="center"/>
          </w:tcPr>
          <w:p w14:paraId="794D8A75" w14:textId="77777777" w:rsidR="00731E1D" w:rsidRPr="000E1730" w:rsidRDefault="00731E1D" w:rsidP="00731E1D">
            <w:pPr>
              <w:pStyle w:val="Tabela-zawarto"/>
              <w:jc w:val="center"/>
            </w:pPr>
          </w:p>
        </w:tc>
        <w:tc>
          <w:tcPr>
            <w:tcW w:w="426" w:type="dxa"/>
            <w:vAlign w:val="center"/>
          </w:tcPr>
          <w:p w14:paraId="2EC5B2A6" w14:textId="77777777" w:rsidR="00731E1D" w:rsidRPr="000E1730" w:rsidRDefault="00731E1D" w:rsidP="00731E1D">
            <w:pPr>
              <w:pStyle w:val="Tabela-zawarto"/>
              <w:jc w:val="center"/>
            </w:pPr>
          </w:p>
        </w:tc>
        <w:tc>
          <w:tcPr>
            <w:tcW w:w="708" w:type="dxa"/>
            <w:vAlign w:val="center"/>
          </w:tcPr>
          <w:p w14:paraId="716365CA" w14:textId="77777777" w:rsidR="00731E1D" w:rsidRPr="000E1730" w:rsidRDefault="00731E1D" w:rsidP="00731E1D">
            <w:pPr>
              <w:pStyle w:val="Tabela-zawarto"/>
              <w:jc w:val="center"/>
              <w:rPr>
                <w:lang w:val="en-US"/>
              </w:rPr>
            </w:pPr>
          </w:p>
        </w:tc>
        <w:tc>
          <w:tcPr>
            <w:tcW w:w="567" w:type="dxa"/>
            <w:vAlign w:val="center"/>
          </w:tcPr>
          <w:p w14:paraId="0D44EE46" w14:textId="77777777" w:rsidR="00731E1D" w:rsidRPr="000E1730" w:rsidRDefault="00731E1D" w:rsidP="00731E1D">
            <w:pPr>
              <w:pStyle w:val="Tabela-zawarto"/>
              <w:jc w:val="center"/>
              <w:rPr>
                <w:lang w:val="en-US"/>
              </w:rPr>
            </w:pPr>
          </w:p>
        </w:tc>
        <w:tc>
          <w:tcPr>
            <w:tcW w:w="631" w:type="dxa"/>
          </w:tcPr>
          <w:p w14:paraId="694030E2" w14:textId="77777777" w:rsidR="00731E1D" w:rsidRPr="000E1730" w:rsidRDefault="00731E1D" w:rsidP="00731E1D">
            <w:pPr>
              <w:pStyle w:val="Tabela-zawarto"/>
              <w:jc w:val="center"/>
              <w:rPr>
                <w:lang w:val="en-US"/>
              </w:rPr>
            </w:pPr>
          </w:p>
        </w:tc>
        <w:tc>
          <w:tcPr>
            <w:tcW w:w="3679" w:type="dxa"/>
            <w:gridSpan w:val="3"/>
          </w:tcPr>
          <w:p w14:paraId="28759885" w14:textId="5F4806F8" w:rsidR="00731E1D" w:rsidRPr="000E1730" w:rsidRDefault="00731E1D" w:rsidP="00731E1D">
            <w:pPr>
              <w:pStyle w:val="Tabela-zawarto"/>
              <w:jc w:val="center"/>
              <w:rPr>
                <w:lang w:val="en-US"/>
              </w:rPr>
            </w:pPr>
          </w:p>
        </w:tc>
      </w:tr>
      <w:tr w:rsidR="00731E1D" w:rsidRPr="000E1730" w14:paraId="2D090CA5" w14:textId="77777777" w:rsidTr="00DC2AAA">
        <w:trPr>
          <w:jc w:val="center"/>
        </w:trPr>
        <w:tc>
          <w:tcPr>
            <w:tcW w:w="567" w:type="dxa"/>
            <w:tcBorders>
              <w:top w:val="single" w:sz="4" w:space="0" w:color="auto"/>
            </w:tcBorders>
            <w:vAlign w:val="center"/>
          </w:tcPr>
          <w:p w14:paraId="50B67606" w14:textId="77777777" w:rsidR="00731E1D" w:rsidRPr="000E1730" w:rsidRDefault="00731E1D" w:rsidP="00731E1D">
            <w:pPr>
              <w:pStyle w:val="Tabela-zawarto"/>
              <w:jc w:val="center"/>
              <w:rPr>
                <w:lang w:val="en-US"/>
              </w:rPr>
            </w:pPr>
            <w:r w:rsidRPr="000E1730">
              <w:rPr>
                <w:lang w:val="en-US"/>
              </w:rPr>
              <w:t>B-22</w:t>
            </w:r>
          </w:p>
        </w:tc>
        <w:tc>
          <w:tcPr>
            <w:tcW w:w="3539" w:type="dxa"/>
            <w:tcBorders>
              <w:top w:val="single" w:sz="4" w:space="0" w:color="auto"/>
            </w:tcBorders>
            <w:vAlign w:val="center"/>
          </w:tcPr>
          <w:p w14:paraId="02DA9734" w14:textId="77777777" w:rsidR="00731E1D" w:rsidRPr="000E1730" w:rsidRDefault="00731E1D" w:rsidP="00731E1D">
            <w:pPr>
              <w:pStyle w:val="Tabela-zawarto"/>
              <w:rPr>
                <w:lang w:val="en-US"/>
              </w:rPr>
            </w:pPr>
            <w:r>
              <w:rPr>
                <w:lang w:val="en-US"/>
              </w:rPr>
              <w:t xml:space="preserve">-   -   -   </w:t>
            </w:r>
            <w:r w:rsidRPr="000E1730">
              <w:rPr>
                <w:lang w:val="en-US"/>
              </w:rPr>
              <w:t>TransactionRejection</w:t>
            </w:r>
          </w:p>
        </w:tc>
        <w:tc>
          <w:tcPr>
            <w:tcW w:w="2141" w:type="dxa"/>
          </w:tcPr>
          <w:p w14:paraId="16E76342" w14:textId="77777777" w:rsidR="00731E1D" w:rsidRPr="000E1730" w:rsidRDefault="00731E1D" w:rsidP="00731E1D">
            <w:pPr>
              <w:pStyle w:val="Tabela-zawarto"/>
            </w:pPr>
            <w:r w:rsidRPr="000E1730">
              <w:t xml:space="preserve">Informacja o przyczynie odrzucenia transakcji, może wystąpić jeśli przelew jest realizowany częściowo,  z możliwością pominięcia transakcji błędnych </w:t>
            </w:r>
          </w:p>
        </w:tc>
        <w:tc>
          <w:tcPr>
            <w:tcW w:w="541" w:type="dxa"/>
            <w:vAlign w:val="center"/>
          </w:tcPr>
          <w:p w14:paraId="45D7ABC0" w14:textId="77777777" w:rsidR="00731E1D" w:rsidRDefault="00731E1D" w:rsidP="00731E1D">
            <w:pPr>
              <w:pStyle w:val="Tabela-zawarto"/>
              <w:jc w:val="center"/>
            </w:pPr>
            <w:r>
              <w:t>O</w:t>
            </w:r>
          </w:p>
        </w:tc>
        <w:tc>
          <w:tcPr>
            <w:tcW w:w="567" w:type="dxa"/>
            <w:vAlign w:val="center"/>
          </w:tcPr>
          <w:p w14:paraId="7DE4CE3F" w14:textId="77777777" w:rsidR="00731E1D" w:rsidRDefault="00731E1D" w:rsidP="00731E1D">
            <w:pPr>
              <w:pStyle w:val="Tabela-zawarto"/>
              <w:jc w:val="center"/>
            </w:pPr>
            <w:r>
              <w:t>O</w:t>
            </w:r>
          </w:p>
        </w:tc>
        <w:tc>
          <w:tcPr>
            <w:tcW w:w="701" w:type="dxa"/>
            <w:vAlign w:val="center"/>
          </w:tcPr>
          <w:p w14:paraId="4DC93D7F" w14:textId="77777777" w:rsidR="00731E1D" w:rsidRDefault="00731E1D" w:rsidP="00731E1D">
            <w:pPr>
              <w:pStyle w:val="Tabela-zawarto"/>
              <w:jc w:val="center"/>
            </w:pPr>
            <w:r>
              <w:t>O</w:t>
            </w:r>
          </w:p>
        </w:tc>
        <w:tc>
          <w:tcPr>
            <w:tcW w:w="426" w:type="dxa"/>
            <w:vAlign w:val="center"/>
          </w:tcPr>
          <w:p w14:paraId="3C491FA8" w14:textId="77777777" w:rsidR="00731E1D" w:rsidRPr="00BC6CB7" w:rsidRDefault="00731E1D" w:rsidP="00731E1D">
            <w:pPr>
              <w:pStyle w:val="Tabela-zawarto"/>
              <w:jc w:val="center"/>
            </w:pPr>
            <w:r>
              <w:t>O</w:t>
            </w:r>
          </w:p>
        </w:tc>
        <w:tc>
          <w:tcPr>
            <w:tcW w:w="708" w:type="dxa"/>
            <w:vAlign w:val="center"/>
          </w:tcPr>
          <w:p w14:paraId="5C5046CC" w14:textId="77777777" w:rsidR="00731E1D" w:rsidRPr="00BC6CB7" w:rsidRDefault="00731E1D" w:rsidP="00731E1D">
            <w:pPr>
              <w:pStyle w:val="Tabela-zawarto"/>
              <w:jc w:val="center"/>
            </w:pPr>
            <w:r>
              <w:t>O</w:t>
            </w:r>
          </w:p>
        </w:tc>
        <w:tc>
          <w:tcPr>
            <w:tcW w:w="567" w:type="dxa"/>
            <w:vAlign w:val="center"/>
          </w:tcPr>
          <w:p w14:paraId="0EB8E6FD" w14:textId="77777777" w:rsidR="00731E1D" w:rsidRPr="00BC6CB7" w:rsidRDefault="00731E1D" w:rsidP="00731E1D">
            <w:pPr>
              <w:pStyle w:val="Tabela-zawarto"/>
              <w:jc w:val="center"/>
            </w:pPr>
            <w:r>
              <w:t>O</w:t>
            </w:r>
          </w:p>
        </w:tc>
        <w:tc>
          <w:tcPr>
            <w:tcW w:w="631" w:type="dxa"/>
            <w:vAlign w:val="center"/>
          </w:tcPr>
          <w:p w14:paraId="42906A0F" w14:textId="398C8CDE" w:rsidR="00731E1D" w:rsidRPr="000E1730" w:rsidRDefault="00731E1D" w:rsidP="00731E1D">
            <w:pPr>
              <w:pStyle w:val="Tabela-zawarto"/>
              <w:jc w:val="center"/>
            </w:pPr>
            <w:r>
              <w:t>O</w:t>
            </w:r>
          </w:p>
        </w:tc>
        <w:tc>
          <w:tcPr>
            <w:tcW w:w="3679" w:type="dxa"/>
            <w:gridSpan w:val="3"/>
          </w:tcPr>
          <w:p w14:paraId="66823A72" w14:textId="5EA0314E" w:rsidR="00731E1D" w:rsidRPr="000E1730" w:rsidRDefault="00731E1D" w:rsidP="00731E1D">
            <w:pPr>
              <w:pStyle w:val="Tabela-zawarto"/>
              <w:jc w:val="center"/>
            </w:pPr>
            <w:r w:rsidRPr="000E1730">
              <w:t>Komponent uzupełniany dla transakcji odrzuconej, w przypadku, gdy przelew został przyjęty do częściowej realizacji.</w:t>
            </w:r>
          </w:p>
        </w:tc>
      </w:tr>
      <w:tr w:rsidR="00731E1D" w:rsidRPr="000E1730" w14:paraId="73D276DC" w14:textId="77777777" w:rsidTr="00DC2AAA">
        <w:trPr>
          <w:jc w:val="center"/>
        </w:trPr>
        <w:tc>
          <w:tcPr>
            <w:tcW w:w="567" w:type="dxa"/>
            <w:tcBorders>
              <w:top w:val="single" w:sz="4" w:space="0" w:color="auto"/>
            </w:tcBorders>
            <w:vAlign w:val="center"/>
          </w:tcPr>
          <w:p w14:paraId="4F36D8A1" w14:textId="77777777" w:rsidR="00731E1D" w:rsidRPr="000E1730" w:rsidRDefault="00731E1D" w:rsidP="00731E1D">
            <w:pPr>
              <w:pStyle w:val="Tabela-zawarto"/>
              <w:jc w:val="center"/>
            </w:pPr>
          </w:p>
        </w:tc>
        <w:tc>
          <w:tcPr>
            <w:tcW w:w="3539" w:type="dxa"/>
            <w:tcBorders>
              <w:top w:val="single" w:sz="4" w:space="0" w:color="auto"/>
            </w:tcBorders>
            <w:vAlign w:val="center"/>
          </w:tcPr>
          <w:p w14:paraId="0621654B" w14:textId="77777777" w:rsidR="00731E1D" w:rsidRPr="000E1730" w:rsidRDefault="00731E1D" w:rsidP="00731E1D">
            <w:pPr>
              <w:pStyle w:val="Tabela-zawarto"/>
              <w:rPr>
                <w:b/>
              </w:rPr>
            </w:pPr>
            <w:r>
              <w:rPr>
                <w:lang w:val="en-US"/>
              </w:rPr>
              <w:t xml:space="preserve">-   -   -   -   </w:t>
            </w:r>
            <w:r w:rsidRPr="000E1730">
              <w:t>RejectionCode</w:t>
            </w:r>
          </w:p>
        </w:tc>
        <w:tc>
          <w:tcPr>
            <w:tcW w:w="2141" w:type="dxa"/>
          </w:tcPr>
          <w:p w14:paraId="4A37A8B1" w14:textId="77777777" w:rsidR="00731E1D" w:rsidRPr="000E1730" w:rsidRDefault="00731E1D" w:rsidP="00731E1D">
            <w:pPr>
              <w:pStyle w:val="Tabela-zawarto"/>
            </w:pPr>
            <w:r w:rsidRPr="000E1730">
              <w:t>Kod odrzucenia</w:t>
            </w:r>
          </w:p>
        </w:tc>
        <w:tc>
          <w:tcPr>
            <w:tcW w:w="541" w:type="dxa"/>
            <w:vAlign w:val="center"/>
          </w:tcPr>
          <w:p w14:paraId="544F5BDA" w14:textId="77777777" w:rsidR="00731E1D" w:rsidRPr="000E1730" w:rsidRDefault="00731E1D" w:rsidP="00731E1D">
            <w:pPr>
              <w:pStyle w:val="Tabela-zawarto"/>
              <w:jc w:val="center"/>
            </w:pPr>
            <w:r>
              <w:t>W</w:t>
            </w:r>
          </w:p>
        </w:tc>
        <w:tc>
          <w:tcPr>
            <w:tcW w:w="567" w:type="dxa"/>
            <w:vAlign w:val="center"/>
          </w:tcPr>
          <w:p w14:paraId="038393F7" w14:textId="77777777" w:rsidR="00731E1D" w:rsidRPr="000E1730" w:rsidRDefault="00731E1D" w:rsidP="00731E1D">
            <w:pPr>
              <w:pStyle w:val="Tabela-zawarto"/>
              <w:jc w:val="center"/>
            </w:pPr>
            <w:r>
              <w:t>W</w:t>
            </w:r>
          </w:p>
        </w:tc>
        <w:tc>
          <w:tcPr>
            <w:tcW w:w="701" w:type="dxa"/>
            <w:vAlign w:val="center"/>
          </w:tcPr>
          <w:p w14:paraId="69D00F12" w14:textId="77777777" w:rsidR="00731E1D" w:rsidRPr="000E1730" w:rsidRDefault="00731E1D" w:rsidP="00731E1D">
            <w:pPr>
              <w:pStyle w:val="Tabela-zawarto"/>
              <w:jc w:val="center"/>
            </w:pPr>
            <w:r>
              <w:t>W</w:t>
            </w:r>
          </w:p>
        </w:tc>
        <w:tc>
          <w:tcPr>
            <w:tcW w:w="426" w:type="dxa"/>
            <w:vAlign w:val="center"/>
          </w:tcPr>
          <w:p w14:paraId="6DDF030C" w14:textId="77777777" w:rsidR="00731E1D" w:rsidRPr="000E1730" w:rsidRDefault="00731E1D" w:rsidP="00731E1D">
            <w:pPr>
              <w:pStyle w:val="Tabela-zawarto"/>
              <w:jc w:val="center"/>
            </w:pPr>
            <w:r>
              <w:t>W</w:t>
            </w:r>
          </w:p>
        </w:tc>
        <w:tc>
          <w:tcPr>
            <w:tcW w:w="708" w:type="dxa"/>
            <w:vAlign w:val="center"/>
          </w:tcPr>
          <w:p w14:paraId="1F84D793" w14:textId="77777777" w:rsidR="00731E1D" w:rsidRPr="000E1730" w:rsidRDefault="00731E1D" w:rsidP="00731E1D">
            <w:pPr>
              <w:pStyle w:val="Tabela-zawarto"/>
              <w:jc w:val="center"/>
              <w:rPr>
                <w:lang w:val="en-US"/>
              </w:rPr>
            </w:pPr>
            <w:r>
              <w:rPr>
                <w:lang w:val="en-US"/>
              </w:rPr>
              <w:t>W</w:t>
            </w:r>
          </w:p>
        </w:tc>
        <w:tc>
          <w:tcPr>
            <w:tcW w:w="567" w:type="dxa"/>
            <w:vAlign w:val="center"/>
          </w:tcPr>
          <w:p w14:paraId="464EF1C0" w14:textId="77777777" w:rsidR="00731E1D" w:rsidRPr="000E1730" w:rsidRDefault="00731E1D" w:rsidP="00731E1D">
            <w:pPr>
              <w:pStyle w:val="Tabela-zawarto"/>
              <w:jc w:val="center"/>
              <w:rPr>
                <w:lang w:val="en-US"/>
              </w:rPr>
            </w:pPr>
            <w:r>
              <w:rPr>
                <w:lang w:val="en-US"/>
              </w:rPr>
              <w:t>W</w:t>
            </w:r>
          </w:p>
        </w:tc>
        <w:tc>
          <w:tcPr>
            <w:tcW w:w="631" w:type="dxa"/>
            <w:vAlign w:val="center"/>
          </w:tcPr>
          <w:p w14:paraId="226874A8" w14:textId="6004F4A4" w:rsidR="00731E1D" w:rsidRPr="000E1730" w:rsidRDefault="00731E1D" w:rsidP="00731E1D">
            <w:pPr>
              <w:pStyle w:val="Tabela-zawarto"/>
              <w:jc w:val="center"/>
            </w:pPr>
            <w:r>
              <w:t>W</w:t>
            </w:r>
          </w:p>
        </w:tc>
        <w:tc>
          <w:tcPr>
            <w:tcW w:w="3679" w:type="dxa"/>
            <w:gridSpan w:val="3"/>
          </w:tcPr>
          <w:p w14:paraId="5D9D3A4D" w14:textId="39418A6E" w:rsidR="00731E1D" w:rsidRPr="000E1730" w:rsidRDefault="00731E1D" w:rsidP="00731E1D">
            <w:pPr>
              <w:pStyle w:val="Tabela-zawarto"/>
              <w:jc w:val="center"/>
            </w:pPr>
            <w:r w:rsidRPr="000E1730">
              <w:t>Kod błędu RBE</w:t>
            </w:r>
          </w:p>
        </w:tc>
      </w:tr>
      <w:tr w:rsidR="00731E1D" w:rsidRPr="000E1730" w14:paraId="2B6222A8" w14:textId="77777777" w:rsidTr="00DC2AAA">
        <w:trPr>
          <w:jc w:val="center"/>
        </w:trPr>
        <w:tc>
          <w:tcPr>
            <w:tcW w:w="567" w:type="dxa"/>
            <w:tcBorders>
              <w:top w:val="single" w:sz="4" w:space="0" w:color="auto"/>
            </w:tcBorders>
            <w:vAlign w:val="center"/>
          </w:tcPr>
          <w:p w14:paraId="6C26BC6C" w14:textId="77777777" w:rsidR="00731E1D" w:rsidRPr="000E1730" w:rsidRDefault="00731E1D" w:rsidP="00731E1D">
            <w:pPr>
              <w:pStyle w:val="Tabela-zawarto"/>
              <w:jc w:val="center"/>
            </w:pPr>
          </w:p>
        </w:tc>
        <w:tc>
          <w:tcPr>
            <w:tcW w:w="3539" w:type="dxa"/>
            <w:tcBorders>
              <w:top w:val="single" w:sz="4" w:space="0" w:color="auto"/>
            </w:tcBorders>
            <w:vAlign w:val="center"/>
          </w:tcPr>
          <w:p w14:paraId="251767A8" w14:textId="77777777" w:rsidR="00731E1D" w:rsidRPr="000E1730" w:rsidRDefault="00731E1D" w:rsidP="00731E1D">
            <w:pPr>
              <w:pStyle w:val="Tabela-zawarto"/>
              <w:rPr>
                <w:b/>
              </w:rPr>
            </w:pPr>
            <w:r>
              <w:rPr>
                <w:lang w:val="en-US"/>
              </w:rPr>
              <w:t xml:space="preserve">-   -   -   -   </w:t>
            </w:r>
            <w:r w:rsidRPr="000E1730">
              <w:t>RejectionDescription</w:t>
            </w:r>
          </w:p>
        </w:tc>
        <w:tc>
          <w:tcPr>
            <w:tcW w:w="2141" w:type="dxa"/>
          </w:tcPr>
          <w:p w14:paraId="0DF06B94" w14:textId="77777777" w:rsidR="00731E1D" w:rsidRPr="000E1730" w:rsidRDefault="00731E1D" w:rsidP="00731E1D">
            <w:pPr>
              <w:pStyle w:val="Tabela-zawarto"/>
            </w:pPr>
            <w:r w:rsidRPr="000E1730">
              <w:t>Opis przyczyny odrzucenia</w:t>
            </w:r>
          </w:p>
        </w:tc>
        <w:tc>
          <w:tcPr>
            <w:tcW w:w="541" w:type="dxa"/>
            <w:vAlign w:val="center"/>
          </w:tcPr>
          <w:p w14:paraId="5B5BD48C" w14:textId="77777777" w:rsidR="00731E1D" w:rsidRPr="000E1730" w:rsidRDefault="00731E1D" w:rsidP="00731E1D">
            <w:pPr>
              <w:pStyle w:val="Tabela-zawarto"/>
              <w:jc w:val="center"/>
            </w:pPr>
            <w:r>
              <w:t>W</w:t>
            </w:r>
          </w:p>
        </w:tc>
        <w:tc>
          <w:tcPr>
            <w:tcW w:w="567" w:type="dxa"/>
            <w:vAlign w:val="center"/>
          </w:tcPr>
          <w:p w14:paraId="6CF5D925" w14:textId="77777777" w:rsidR="00731E1D" w:rsidRPr="000E1730" w:rsidRDefault="00731E1D" w:rsidP="00731E1D">
            <w:pPr>
              <w:pStyle w:val="Tabela-zawarto"/>
              <w:jc w:val="center"/>
            </w:pPr>
            <w:r>
              <w:t>W</w:t>
            </w:r>
          </w:p>
        </w:tc>
        <w:tc>
          <w:tcPr>
            <w:tcW w:w="701" w:type="dxa"/>
            <w:vAlign w:val="center"/>
          </w:tcPr>
          <w:p w14:paraId="2E985BED" w14:textId="77777777" w:rsidR="00731E1D" w:rsidRPr="000E1730" w:rsidRDefault="00731E1D" w:rsidP="00731E1D">
            <w:pPr>
              <w:pStyle w:val="Tabela-zawarto"/>
              <w:jc w:val="center"/>
            </w:pPr>
            <w:r>
              <w:t>W</w:t>
            </w:r>
          </w:p>
        </w:tc>
        <w:tc>
          <w:tcPr>
            <w:tcW w:w="426" w:type="dxa"/>
            <w:vAlign w:val="center"/>
          </w:tcPr>
          <w:p w14:paraId="260B53C3" w14:textId="77777777" w:rsidR="00731E1D" w:rsidRPr="000E1730" w:rsidRDefault="00731E1D" w:rsidP="00731E1D">
            <w:pPr>
              <w:pStyle w:val="Tabela-zawarto"/>
              <w:jc w:val="center"/>
            </w:pPr>
            <w:r>
              <w:t>W</w:t>
            </w:r>
          </w:p>
        </w:tc>
        <w:tc>
          <w:tcPr>
            <w:tcW w:w="708" w:type="dxa"/>
            <w:vAlign w:val="center"/>
          </w:tcPr>
          <w:p w14:paraId="1B993051" w14:textId="77777777" w:rsidR="00731E1D" w:rsidRPr="000E1730" w:rsidRDefault="00731E1D" w:rsidP="00731E1D">
            <w:pPr>
              <w:pStyle w:val="Tabela-zawarto"/>
              <w:jc w:val="center"/>
              <w:rPr>
                <w:lang w:val="en-US"/>
              </w:rPr>
            </w:pPr>
            <w:r>
              <w:rPr>
                <w:lang w:val="en-US"/>
              </w:rPr>
              <w:t>W</w:t>
            </w:r>
          </w:p>
        </w:tc>
        <w:tc>
          <w:tcPr>
            <w:tcW w:w="567" w:type="dxa"/>
            <w:vAlign w:val="center"/>
          </w:tcPr>
          <w:p w14:paraId="5EDF4A0C" w14:textId="77777777" w:rsidR="00731E1D" w:rsidRPr="000E1730" w:rsidRDefault="00731E1D" w:rsidP="00731E1D">
            <w:pPr>
              <w:pStyle w:val="Tabela-zawarto"/>
              <w:jc w:val="center"/>
              <w:rPr>
                <w:lang w:val="en-US"/>
              </w:rPr>
            </w:pPr>
            <w:r>
              <w:rPr>
                <w:lang w:val="en-US"/>
              </w:rPr>
              <w:t>W</w:t>
            </w:r>
          </w:p>
        </w:tc>
        <w:tc>
          <w:tcPr>
            <w:tcW w:w="631" w:type="dxa"/>
            <w:vAlign w:val="center"/>
          </w:tcPr>
          <w:p w14:paraId="45B2966C" w14:textId="392A292C" w:rsidR="00731E1D" w:rsidRPr="000E1730" w:rsidRDefault="00731E1D" w:rsidP="00731E1D">
            <w:pPr>
              <w:pStyle w:val="Tabela-zawarto"/>
              <w:jc w:val="center"/>
              <w:rPr>
                <w:lang w:val="en-US"/>
              </w:rPr>
            </w:pPr>
            <w:r>
              <w:t>W</w:t>
            </w:r>
          </w:p>
        </w:tc>
        <w:tc>
          <w:tcPr>
            <w:tcW w:w="3679" w:type="dxa"/>
            <w:gridSpan w:val="3"/>
          </w:tcPr>
          <w:p w14:paraId="37289829" w14:textId="1C500A94" w:rsidR="00731E1D" w:rsidRPr="000E1730" w:rsidRDefault="00731E1D" w:rsidP="00731E1D">
            <w:pPr>
              <w:pStyle w:val="Tabela-zawarto"/>
              <w:jc w:val="center"/>
              <w:rPr>
                <w:lang w:val="en-US"/>
              </w:rPr>
            </w:pPr>
            <w:r w:rsidRPr="000E1730">
              <w:rPr>
                <w:lang w:val="en-US"/>
              </w:rPr>
              <w:t>Opis błędu RBE</w:t>
            </w:r>
          </w:p>
        </w:tc>
      </w:tr>
      <w:tr w:rsidR="00731E1D" w:rsidRPr="000E1730" w14:paraId="0D816238" w14:textId="77777777" w:rsidTr="00DC2AAA">
        <w:trPr>
          <w:jc w:val="center"/>
        </w:trPr>
        <w:tc>
          <w:tcPr>
            <w:tcW w:w="567" w:type="dxa"/>
            <w:tcBorders>
              <w:top w:val="single" w:sz="4" w:space="0" w:color="auto"/>
            </w:tcBorders>
            <w:vAlign w:val="center"/>
          </w:tcPr>
          <w:p w14:paraId="6ED83EA0" w14:textId="77777777" w:rsidR="00731E1D" w:rsidRPr="000E1730" w:rsidRDefault="00731E1D" w:rsidP="00731E1D">
            <w:pPr>
              <w:pStyle w:val="Tabela-zawarto"/>
              <w:jc w:val="center"/>
              <w:rPr>
                <w:lang w:val="en-US"/>
              </w:rPr>
            </w:pPr>
            <w:r w:rsidRPr="000E1730">
              <w:rPr>
                <w:lang w:val="en-US"/>
              </w:rPr>
              <w:lastRenderedPageBreak/>
              <w:t>B-17</w:t>
            </w:r>
          </w:p>
        </w:tc>
        <w:tc>
          <w:tcPr>
            <w:tcW w:w="3539" w:type="dxa"/>
            <w:tcBorders>
              <w:top w:val="single" w:sz="4" w:space="0" w:color="auto"/>
            </w:tcBorders>
            <w:vAlign w:val="center"/>
          </w:tcPr>
          <w:p w14:paraId="78E777C8" w14:textId="77777777" w:rsidR="00731E1D" w:rsidRPr="000E1730" w:rsidRDefault="00731E1D" w:rsidP="00731E1D">
            <w:pPr>
              <w:pStyle w:val="Tabela-zawarto"/>
              <w:ind w:left="432" w:hanging="432"/>
              <w:rPr>
                <w:lang w:val="en-US"/>
              </w:rPr>
            </w:pPr>
            <w:r>
              <w:rPr>
                <w:lang w:val="en-US"/>
              </w:rPr>
              <w:t xml:space="preserve">-   -   </w:t>
            </w:r>
            <w:r w:rsidRPr="000E1730">
              <w:rPr>
                <w:lang w:val="en-US"/>
              </w:rPr>
              <w:t>PaymentSummary</w:t>
            </w:r>
          </w:p>
        </w:tc>
        <w:tc>
          <w:tcPr>
            <w:tcW w:w="2141" w:type="dxa"/>
          </w:tcPr>
          <w:p w14:paraId="62EB3701" w14:textId="77777777" w:rsidR="00731E1D" w:rsidRPr="000E1730" w:rsidRDefault="00731E1D" w:rsidP="00731E1D">
            <w:pPr>
              <w:pStyle w:val="Tabela-zawarto"/>
            </w:pPr>
            <w:r w:rsidRPr="000E1730">
              <w:t>Informacje sumaryczne dotyczące przelewu</w:t>
            </w:r>
          </w:p>
        </w:tc>
        <w:tc>
          <w:tcPr>
            <w:tcW w:w="541" w:type="dxa"/>
            <w:vAlign w:val="center"/>
          </w:tcPr>
          <w:p w14:paraId="74AA0B3C" w14:textId="77777777" w:rsidR="00731E1D" w:rsidRPr="000E1730" w:rsidRDefault="00731E1D" w:rsidP="00731E1D">
            <w:pPr>
              <w:pStyle w:val="Tabela-zawarto"/>
              <w:jc w:val="center"/>
            </w:pPr>
            <w:r>
              <w:t>W</w:t>
            </w:r>
          </w:p>
        </w:tc>
        <w:tc>
          <w:tcPr>
            <w:tcW w:w="567" w:type="dxa"/>
            <w:vAlign w:val="center"/>
          </w:tcPr>
          <w:p w14:paraId="3A7DEFE3" w14:textId="77777777" w:rsidR="00731E1D" w:rsidRPr="000E1730" w:rsidRDefault="00731E1D" w:rsidP="00731E1D">
            <w:pPr>
              <w:pStyle w:val="Tabela-zawarto"/>
              <w:jc w:val="center"/>
            </w:pPr>
            <w:r>
              <w:t>W</w:t>
            </w:r>
          </w:p>
        </w:tc>
        <w:tc>
          <w:tcPr>
            <w:tcW w:w="701" w:type="dxa"/>
            <w:vAlign w:val="center"/>
          </w:tcPr>
          <w:p w14:paraId="0C68B14F" w14:textId="77777777" w:rsidR="00731E1D" w:rsidRPr="000E1730" w:rsidRDefault="00731E1D" w:rsidP="00731E1D">
            <w:pPr>
              <w:pStyle w:val="Tabela-zawarto"/>
              <w:jc w:val="center"/>
            </w:pPr>
            <w:r>
              <w:t>W</w:t>
            </w:r>
          </w:p>
        </w:tc>
        <w:tc>
          <w:tcPr>
            <w:tcW w:w="426" w:type="dxa"/>
            <w:vAlign w:val="center"/>
          </w:tcPr>
          <w:p w14:paraId="2766CF02" w14:textId="77777777" w:rsidR="00731E1D" w:rsidRPr="000E1730" w:rsidRDefault="00731E1D" w:rsidP="00731E1D">
            <w:pPr>
              <w:pStyle w:val="Tabela-zawarto"/>
              <w:jc w:val="center"/>
            </w:pPr>
            <w:r>
              <w:t>W</w:t>
            </w:r>
          </w:p>
        </w:tc>
        <w:tc>
          <w:tcPr>
            <w:tcW w:w="708" w:type="dxa"/>
            <w:vAlign w:val="center"/>
          </w:tcPr>
          <w:p w14:paraId="2E20591E" w14:textId="77777777" w:rsidR="00731E1D" w:rsidRPr="000E1730" w:rsidRDefault="00731E1D" w:rsidP="00731E1D">
            <w:pPr>
              <w:pStyle w:val="Tabela-zawarto"/>
              <w:jc w:val="center"/>
              <w:rPr>
                <w:lang w:val="en-US"/>
              </w:rPr>
            </w:pPr>
            <w:r>
              <w:rPr>
                <w:lang w:val="en-US"/>
              </w:rPr>
              <w:t>W</w:t>
            </w:r>
          </w:p>
        </w:tc>
        <w:tc>
          <w:tcPr>
            <w:tcW w:w="567" w:type="dxa"/>
            <w:vAlign w:val="center"/>
          </w:tcPr>
          <w:p w14:paraId="2A07A220" w14:textId="77777777" w:rsidR="00731E1D" w:rsidRPr="000E1730" w:rsidRDefault="00731E1D" w:rsidP="00731E1D">
            <w:pPr>
              <w:pStyle w:val="Tabela-zawarto"/>
              <w:jc w:val="center"/>
              <w:rPr>
                <w:lang w:val="en-US"/>
              </w:rPr>
            </w:pPr>
            <w:r>
              <w:rPr>
                <w:lang w:val="en-US"/>
              </w:rPr>
              <w:t>W</w:t>
            </w:r>
          </w:p>
        </w:tc>
        <w:tc>
          <w:tcPr>
            <w:tcW w:w="631" w:type="dxa"/>
            <w:vAlign w:val="center"/>
          </w:tcPr>
          <w:p w14:paraId="418E4290" w14:textId="217A3E8C" w:rsidR="00731E1D" w:rsidRPr="000E1730" w:rsidRDefault="00731E1D" w:rsidP="00731E1D">
            <w:pPr>
              <w:pStyle w:val="Tabela-zawarto"/>
              <w:jc w:val="center"/>
            </w:pPr>
            <w:r>
              <w:t>W</w:t>
            </w:r>
          </w:p>
        </w:tc>
        <w:tc>
          <w:tcPr>
            <w:tcW w:w="3679" w:type="dxa"/>
            <w:gridSpan w:val="3"/>
          </w:tcPr>
          <w:p w14:paraId="01E37162" w14:textId="6F419216" w:rsidR="00731E1D" w:rsidRPr="000E1730" w:rsidRDefault="00731E1D" w:rsidP="00731E1D">
            <w:pPr>
              <w:pStyle w:val="Tabela-zawarto"/>
              <w:jc w:val="center"/>
            </w:pPr>
          </w:p>
        </w:tc>
      </w:tr>
      <w:tr w:rsidR="00731E1D" w:rsidRPr="000E1730" w14:paraId="41E0747F" w14:textId="77777777" w:rsidTr="00DC2AAA">
        <w:trPr>
          <w:jc w:val="center"/>
        </w:trPr>
        <w:tc>
          <w:tcPr>
            <w:tcW w:w="567" w:type="dxa"/>
            <w:vAlign w:val="center"/>
          </w:tcPr>
          <w:p w14:paraId="37A1B8DE" w14:textId="77777777" w:rsidR="00731E1D" w:rsidRPr="000E1730" w:rsidRDefault="00731E1D" w:rsidP="00731E1D">
            <w:pPr>
              <w:pStyle w:val="Tabela-zawarto"/>
              <w:jc w:val="center"/>
            </w:pPr>
          </w:p>
        </w:tc>
        <w:tc>
          <w:tcPr>
            <w:tcW w:w="3539" w:type="dxa"/>
            <w:vAlign w:val="center"/>
          </w:tcPr>
          <w:p w14:paraId="523DE1CE" w14:textId="77777777" w:rsidR="00731E1D" w:rsidRPr="000E1730" w:rsidRDefault="00731E1D" w:rsidP="00731E1D">
            <w:pPr>
              <w:pStyle w:val="Tabela-zawarto"/>
              <w:ind w:left="432" w:hanging="432"/>
            </w:pPr>
            <w:r>
              <w:rPr>
                <w:lang w:val="en-US"/>
              </w:rPr>
              <w:t xml:space="preserve">-   -   -   </w:t>
            </w:r>
            <w:r w:rsidRPr="000E1730">
              <w:t>SummaryAmount</w:t>
            </w:r>
          </w:p>
        </w:tc>
        <w:tc>
          <w:tcPr>
            <w:tcW w:w="2141" w:type="dxa"/>
          </w:tcPr>
          <w:p w14:paraId="2B0C8EC7" w14:textId="77777777" w:rsidR="00731E1D" w:rsidRPr="000E1730" w:rsidRDefault="00731E1D" w:rsidP="00731E1D">
            <w:pPr>
              <w:pStyle w:val="Tabela-zawarto"/>
            </w:pPr>
            <w:r w:rsidRPr="000E1730">
              <w:t>Suma kwot transakcji w przelewie</w:t>
            </w:r>
          </w:p>
        </w:tc>
        <w:tc>
          <w:tcPr>
            <w:tcW w:w="541" w:type="dxa"/>
            <w:vAlign w:val="center"/>
          </w:tcPr>
          <w:p w14:paraId="1BCE3433" w14:textId="77777777" w:rsidR="00731E1D" w:rsidRPr="000E1730" w:rsidRDefault="00731E1D" w:rsidP="00731E1D">
            <w:pPr>
              <w:pStyle w:val="Tabela-zawarto"/>
              <w:jc w:val="center"/>
            </w:pPr>
            <w:r>
              <w:t>W</w:t>
            </w:r>
          </w:p>
        </w:tc>
        <w:tc>
          <w:tcPr>
            <w:tcW w:w="567" w:type="dxa"/>
            <w:vAlign w:val="center"/>
          </w:tcPr>
          <w:p w14:paraId="50B53C14" w14:textId="77777777" w:rsidR="00731E1D" w:rsidRPr="000E1730" w:rsidRDefault="00731E1D" w:rsidP="00731E1D">
            <w:pPr>
              <w:pStyle w:val="Tabela-zawarto"/>
              <w:jc w:val="center"/>
            </w:pPr>
            <w:r>
              <w:t>W</w:t>
            </w:r>
          </w:p>
        </w:tc>
        <w:tc>
          <w:tcPr>
            <w:tcW w:w="701" w:type="dxa"/>
            <w:vAlign w:val="center"/>
          </w:tcPr>
          <w:p w14:paraId="53CEA3E8" w14:textId="77777777" w:rsidR="00731E1D" w:rsidRPr="000E1730" w:rsidRDefault="00731E1D" w:rsidP="00731E1D">
            <w:pPr>
              <w:pStyle w:val="Tabela-zawarto"/>
              <w:jc w:val="center"/>
            </w:pPr>
            <w:r>
              <w:t>W</w:t>
            </w:r>
          </w:p>
        </w:tc>
        <w:tc>
          <w:tcPr>
            <w:tcW w:w="426" w:type="dxa"/>
            <w:vAlign w:val="center"/>
          </w:tcPr>
          <w:p w14:paraId="3972D08D" w14:textId="77777777" w:rsidR="00731E1D" w:rsidRPr="000E1730" w:rsidRDefault="00731E1D" w:rsidP="00731E1D">
            <w:pPr>
              <w:pStyle w:val="Tabela-zawarto"/>
              <w:jc w:val="center"/>
            </w:pPr>
            <w:r>
              <w:t>W</w:t>
            </w:r>
          </w:p>
        </w:tc>
        <w:tc>
          <w:tcPr>
            <w:tcW w:w="708" w:type="dxa"/>
            <w:vAlign w:val="center"/>
          </w:tcPr>
          <w:p w14:paraId="04B77FD4" w14:textId="77777777" w:rsidR="00731E1D" w:rsidRPr="000E1730" w:rsidRDefault="00731E1D" w:rsidP="00731E1D">
            <w:pPr>
              <w:pStyle w:val="Tabela-zawarto"/>
              <w:jc w:val="center"/>
              <w:rPr>
                <w:lang w:val="en-US"/>
              </w:rPr>
            </w:pPr>
            <w:r>
              <w:rPr>
                <w:lang w:val="en-US"/>
              </w:rPr>
              <w:t>W</w:t>
            </w:r>
          </w:p>
        </w:tc>
        <w:tc>
          <w:tcPr>
            <w:tcW w:w="567" w:type="dxa"/>
            <w:vAlign w:val="center"/>
          </w:tcPr>
          <w:p w14:paraId="0EAF89E3" w14:textId="77777777" w:rsidR="00731E1D" w:rsidRPr="000E1730" w:rsidRDefault="00731E1D" w:rsidP="00731E1D">
            <w:pPr>
              <w:pStyle w:val="Tabela-zawarto"/>
              <w:jc w:val="center"/>
              <w:rPr>
                <w:lang w:val="en-US"/>
              </w:rPr>
            </w:pPr>
            <w:r>
              <w:rPr>
                <w:lang w:val="en-US"/>
              </w:rPr>
              <w:t>W</w:t>
            </w:r>
          </w:p>
        </w:tc>
        <w:tc>
          <w:tcPr>
            <w:tcW w:w="631" w:type="dxa"/>
            <w:vAlign w:val="center"/>
          </w:tcPr>
          <w:p w14:paraId="5179A4A6" w14:textId="69BE5839" w:rsidR="00731E1D" w:rsidRPr="000E1730" w:rsidRDefault="00731E1D" w:rsidP="00731E1D">
            <w:pPr>
              <w:pStyle w:val="Tabela-zawarto"/>
              <w:jc w:val="center"/>
            </w:pPr>
            <w:r>
              <w:t>W</w:t>
            </w:r>
          </w:p>
        </w:tc>
        <w:tc>
          <w:tcPr>
            <w:tcW w:w="3679" w:type="dxa"/>
            <w:gridSpan w:val="3"/>
          </w:tcPr>
          <w:p w14:paraId="7F4980D5" w14:textId="099C6FCC" w:rsidR="00731E1D" w:rsidRPr="000E1730" w:rsidRDefault="00731E1D" w:rsidP="00731E1D">
            <w:pPr>
              <w:pStyle w:val="Tabela-zawarto"/>
              <w:jc w:val="center"/>
            </w:pPr>
            <w:r w:rsidRPr="000E1730">
              <w:t xml:space="preserve">Suma </w:t>
            </w:r>
            <w:r>
              <w:t xml:space="preserve">i waluta </w:t>
            </w:r>
            <w:r w:rsidRPr="000E1730">
              <w:t>kwot transakcji w przelewie</w:t>
            </w:r>
          </w:p>
        </w:tc>
      </w:tr>
      <w:tr w:rsidR="00731E1D" w:rsidRPr="000E1730" w14:paraId="52095AE9" w14:textId="77777777" w:rsidTr="00DC2AAA">
        <w:trPr>
          <w:jc w:val="center"/>
        </w:trPr>
        <w:tc>
          <w:tcPr>
            <w:tcW w:w="567" w:type="dxa"/>
            <w:vAlign w:val="center"/>
          </w:tcPr>
          <w:p w14:paraId="5AE2158F" w14:textId="77777777" w:rsidR="00731E1D" w:rsidRPr="000E1730" w:rsidRDefault="00731E1D" w:rsidP="00731E1D">
            <w:pPr>
              <w:pStyle w:val="Tabela-zawarto"/>
              <w:jc w:val="center"/>
            </w:pPr>
          </w:p>
        </w:tc>
        <w:tc>
          <w:tcPr>
            <w:tcW w:w="3539" w:type="dxa"/>
            <w:vAlign w:val="center"/>
          </w:tcPr>
          <w:p w14:paraId="2E61FE98" w14:textId="77777777" w:rsidR="00731E1D" w:rsidRPr="000E1730" w:rsidRDefault="00731E1D" w:rsidP="00731E1D">
            <w:pPr>
              <w:pStyle w:val="Tabela-zawarto"/>
              <w:ind w:left="432" w:hanging="432"/>
            </w:pPr>
            <w:r>
              <w:rPr>
                <w:lang w:val="en-US"/>
              </w:rPr>
              <w:t xml:space="preserve">-   -   -   </w:t>
            </w:r>
            <w:r w:rsidRPr="000E1730">
              <w:t>TransactionsQuantity</w:t>
            </w:r>
          </w:p>
        </w:tc>
        <w:tc>
          <w:tcPr>
            <w:tcW w:w="2141" w:type="dxa"/>
          </w:tcPr>
          <w:p w14:paraId="0070D96D" w14:textId="77777777" w:rsidR="00731E1D" w:rsidRPr="000E1730" w:rsidRDefault="00731E1D" w:rsidP="00731E1D">
            <w:pPr>
              <w:pStyle w:val="Tabela-zawarto"/>
            </w:pPr>
            <w:r w:rsidRPr="000E1730">
              <w:t>Ilość transakcji w przelewie</w:t>
            </w:r>
          </w:p>
        </w:tc>
        <w:tc>
          <w:tcPr>
            <w:tcW w:w="541" w:type="dxa"/>
            <w:vAlign w:val="center"/>
          </w:tcPr>
          <w:p w14:paraId="0451D3AA" w14:textId="77777777" w:rsidR="00731E1D" w:rsidRPr="000E1730" w:rsidRDefault="00731E1D" w:rsidP="00731E1D">
            <w:pPr>
              <w:pStyle w:val="Tabela-zawarto"/>
              <w:jc w:val="center"/>
            </w:pPr>
            <w:r>
              <w:t>W</w:t>
            </w:r>
          </w:p>
        </w:tc>
        <w:tc>
          <w:tcPr>
            <w:tcW w:w="567" w:type="dxa"/>
            <w:vAlign w:val="center"/>
          </w:tcPr>
          <w:p w14:paraId="5231C28D" w14:textId="77777777" w:rsidR="00731E1D" w:rsidRPr="000E1730" w:rsidRDefault="00731E1D" w:rsidP="00731E1D">
            <w:pPr>
              <w:pStyle w:val="Tabela-zawarto"/>
              <w:jc w:val="center"/>
            </w:pPr>
            <w:r>
              <w:t>W</w:t>
            </w:r>
          </w:p>
        </w:tc>
        <w:tc>
          <w:tcPr>
            <w:tcW w:w="701" w:type="dxa"/>
            <w:vAlign w:val="center"/>
          </w:tcPr>
          <w:p w14:paraId="5A017D7C" w14:textId="77777777" w:rsidR="00731E1D" w:rsidRPr="000E1730" w:rsidRDefault="00731E1D" w:rsidP="00731E1D">
            <w:pPr>
              <w:pStyle w:val="Tabela-zawarto"/>
              <w:jc w:val="center"/>
            </w:pPr>
            <w:r>
              <w:t>W</w:t>
            </w:r>
          </w:p>
        </w:tc>
        <w:tc>
          <w:tcPr>
            <w:tcW w:w="426" w:type="dxa"/>
            <w:vAlign w:val="center"/>
          </w:tcPr>
          <w:p w14:paraId="0637EBF8" w14:textId="77777777" w:rsidR="00731E1D" w:rsidRPr="000E1730" w:rsidRDefault="00731E1D" w:rsidP="00731E1D">
            <w:pPr>
              <w:pStyle w:val="Tabela-zawarto"/>
              <w:jc w:val="center"/>
            </w:pPr>
            <w:r>
              <w:t>W</w:t>
            </w:r>
          </w:p>
        </w:tc>
        <w:tc>
          <w:tcPr>
            <w:tcW w:w="708" w:type="dxa"/>
            <w:vAlign w:val="center"/>
          </w:tcPr>
          <w:p w14:paraId="2A644E7B" w14:textId="77777777" w:rsidR="00731E1D" w:rsidRPr="000E1730" w:rsidRDefault="00731E1D" w:rsidP="00731E1D">
            <w:pPr>
              <w:pStyle w:val="Tabela-zawarto"/>
              <w:jc w:val="center"/>
              <w:rPr>
                <w:lang w:val="en-US"/>
              </w:rPr>
            </w:pPr>
            <w:r>
              <w:rPr>
                <w:lang w:val="en-US"/>
              </w:rPr>
              <w:t>W</w:t>
            </w:r>
          </w:p>
        </w:tc>
        <w:tc>
          <w:tcPr>
            <w:tcW w:w="567" w:type="dxa"/>
            <w:vAlign w:val="center"/>
          </w:tcPr>
          <w:p w14:paraId="65237FCD" w14:textId="77777777" w:rsidR="00731E1D" w:rsidRPr="000E1730" w:rsidRDefault="00731E1D" w:rsidP="00731E1D">
            <w:pPr>
              <w:pStyle w:val="Tabela-zawarto"/>
              <w:jc w:val="center"/>
              <w:rPr>
                <w:lang w:val="en-US"/>
              </w:rPr>
            </w:pPr>
            <w:r>
              <w:rPr>
                <w:lang w:val="en-US"/>
              </w:rPr>
              <w:t>W</w:t>
            </w:r>
          </w:p>
        </w:tc>
        <w:tc>
          <w:tcPr>
            <w:tcW w:w="631" w:type="dxa"/>
            <w:vAlign w:val="center"/>
          </w:tcPr>
          <w:p w14:paraId="3426B10C" w14:textId="1C8A37AC" w:rsidR="00731E1D" w:rsidRPr="000E1730" w:rsidRDefault="00731E1D" w:rsidP="00731E1D">
            <w:pPr>
              <w:pStyle w:val="Tabela-zawarto"/>
              <w:jc w:val="center"/>
            </w:pPr>
            <w:r>
              <w:t>W</w:t>
            </w:r>
          </w:p>
        </w:tc>
        <w:tc>
          <w:tcPr>
            <w:tcW w:w="3679" w:type="dxa"/>
            <w:gridSpan w:val="3"/>
          </w:tcPr>
          <w:p w14:paraId="1DEAC161" w14:textId="42AE4F58" w:rsidR="00731E1D" w:rsidRPr="000E1730" w:rsidRDefault="00731E1D" w:rsidP="00731E1D">
            <w:pPr>
              <w:pStyle w:val="Tabela-zawarto"/>
              <w:jc w:val="center"/>
            </w:pPr>
            <w:r w:rsidRPr="000E1730">
              <w:t>Ilość transakcji w przelewie</w:t>
            </w:r>
          </w:p>
        </w:tc>
      </w:tr>
    </w:tbl>
    <w:p w14:paraId="4BF19115" w14:textId="421F23D8" w:rsidR="00DD0DA0" w:rsidRPr="00276FA3" w:rsidRDefault="00DD0DA0" w:rsidP="00276FA3">
      <w:pPr>
        <w:rPr>
          <w:sz w:val="18"/>
          <w:szCs w:val="18"/>
        </w:rPr>
      </w:pPr>
      <w:r w:rsidRPr="00276FA3">
        <w:rPr>
          <w:sz w:val="18"/>
          <w:szCs w:val="18"/>
        </w:rPr>
        <w:t xml:space="preserve">(*) </w:t>
      </w:r>
      <w:r w:rsidRPr="00276FA3">
        <w:rPr>
          <w:b/>
          <w:sz w:val="18"/>
          <w:szCs w:val="18"/>
        </w:rPr>
        <w:t>SOR:Y</w:t>
      </w:r>
      <w:r w:rsidRPr="00276FA3">
        <w:rPr>
          <w:sz w:val="18"/>
          <w:szCs w:val="18"/>
        </w:rPr>
        <w:t xml:space="preserve"> – oznacza status operacji w SORBNET</w:t>
      </w:r>
      <w:r w:rsidR="00033EFB" w:rsidRPr="00276FA3">
        <w:rPr>
          <w:sz w:val="18"/>
          <w:szCs w:val="18"/>
        </w:rPr>
        <w:t>2</w:t>
      </w:r>
      <w:r w:rsidRPr="00276FA3">
        <w:rPr>
          <w:sz w:val="18"/>
          <w:szCs w:val="18"/>
        </w:rPr>
        <w:t>/</w:t>
      </w:r>
      <w:r w:rsidRPr="00276FA3">
        <w:rPr>
          <w:sz w:val="18"/>
          <w:szCs w:val="18"/>
          <w:shd w:val="clear" w:color="auto" w:fill="FFFFFF" w:themeFill="background1"/>
        </w:rPr>
        <w:t>NBP-PHA</w:t>
      </w:r>
      <w:r w:rsidRPr="00276FA3">
        <w:rPr>
          <w:sz w:val="18"/>
          <w:szCs w:val="18"/>
        </w:rPr>
        <w:t xml:space="preserve"> z punku widzenia ZSK-C, może przyjmować następujące wartości (Y): NP (Nie przetworzony), GW (Gotowy do wysłania), WS (Wysłany do SORBNET</w:t>
      </w:r>
      <w:r w:rsidR="00033EFB" w:rsidRPr="00276FA3">
        <w:rPr>
          <w:sz w:val="18"/>
          <w:szCs w:val="18"/>
        </w:rPr>
        <w:t>2/</w:t>
      </w:r>
      <w:r w:rsidR="00033EFB" w:rsidRPr="00276FA3">
        <w:rPr>
          <w:sz w:val="18"/>
          <w:szCs w:val="18"/>
          <w:shd w:val="clear" w:color="auto" w:fill="FFFFFF" w:themeFill="background1"/>
        </w:rPr>
        <w:t xml:space="preserve"> NBP-PHA</w:t>
      </w:r>
      <w:r w:rsidRPr="00276FA3">
        <w:rPr>
          <w:sz w:val="18"/>
          <w:szCs w:val="18"/>
        </w:rPr>
        <w:t>), ZS (Zrealizowany w SORBNET</w:t>
      </w:r>
      <w:r w:rsidR="00033EFB" w:rsidRPr="00276FA3">
        <w:rPr>
          <w:sz w:val="18"/>
          <w:szCs w:val="18"/>
        </w:rPr>
        <w:t>2/</w:t>
      </w:r>
      <w:r w:rsidR="00033EFB" w:rsidRPr="00276FA3">
        <w:rPr>
          <w:sz w:val="18"/>
          <w:szCs w:val="18"/>
          <w:shd w:val="clear" w:color="auto" w:fill="FFFFFF" w:themeFill="background1"/>
        </w:rPr>
        <w:t xml:space="preserve"> NBP-PHA</w:t>
      </w:r>
      <w:r w:rsidRPr="00276FA3">
        <w:rPr>
          <w:sz w:val="18"/>
          <w:szCs w:val="18"/>
        </w:rPr>
        <w:t>), OS (Odrzucony w SORBNET</w:t>
      </w:r>
      <w:r w:rsidR="00033EFB" w:rsidRPr="00276FA3">
        <w:rPr>
          <w:sz w:val="18"/>
          <w:szCs w:val="18"/>
        </w:rPr>
        <w:t>2/</w:t>
      </w:r>
      <w:r w:rsidR="00033EFB" w:rsidRPr="00276FA3">
        <w:rPr>
          <w:sz w:val="18"/>
          <w:szCs w:val="18"/>
          <w:shd w:val="clear" w:color="auto" w:fill="FFFFFF" w:themeFill="background1"/>
        </w:rPr>
        <w:t xml:space="preserve"> NBP-PHA</w:t>
      </w:r>
      <w:r w:rsidR="00F61B0B">
        <w:rPr>
          <w:sz w:val="18"/>
          <w:szCs w:val="18"/>
          <w:shd w:val="clear" w:color="auto" w:fill="FFFFFF" w:themeFill="background1"/>
        </w:rPr>
        <w:t xml:space="preserve"> </w:t>
      </w:r>
      <w:r w:rsidR="00F61B0B" w:rsidRPr="00F61B0B">
        <w:rPr>
          <w:sz w:val="18"/>
          <w:szCs w:val="18"/>
          <w:highlight w:val="green"/>
        </w:rPr>
        <w:t xml:space="preserve">oraz odrzucony przez SWIFT Transaction Screening </w:t>
      </w:r>
      <w:r w:rsidR="00F61B0B" w:rsidRPr="00F61B0B">
        <w:rPr>
          <w:sz w:val="18"/>
          <w:szCs w:val="18"/>
          <w:highlight w:val="green"/>
        </w:rPr>
        <w:br/>
        <w:t>w związku z listami sankcyjnymi lub SWIFT Payment Controls</w:t>
      </w:r>
      <w:r w:rsidRPr="00276FA3">
        <w:rPr>
          <w:sz w:val="18"/>
          <w:szCs w:val="18"/>
        </w:rPr>
        <w:t>), Brak wartości statusu (Gdy operacja nie jest kierowana do systemu SORBNET</w:t>
      </w:r>
      <w:r w:rsidR="00033EFB" w:rsidRPr="00276FA3">
        <w:rPr>
          <w:sz w:val="18"/>
          <w:szCs w:val="18"/>
        </w:rPr>
        <w:t>2</w:t>
      </w:r>
      <w:r w:rsidRPr="00276FA3">
        <w:rPr>
          <w:sz w:val="18"/>
          <w:szCs w:val="18"/>
        </w:rPr>
        <w:t>/</w:t>
      </w:r>
      <w:r w:rsidRPr="00276FA3">
        <w:rPr>
          <w:sz w:val="18"/>
          <w:szCs w:val="18"/>
          <w:shd w:val="clear" w:color="auto" w:fill="FFFFFF" w:themeFill="background1"/>
        </w:rPr>
        <w:t xml:space="preserve"> NBP-PHA</w:t>
      </w:r>
      <w:r w:rsidRPr="00276FA3">
        <w:rPr>
          <w:sz w:val="18"/>
          <w:szCs w:val="18"/>
        </w:rPr>
        <w:t>)</w:t>
      </w:r>
    </w:p>
    <w:p w14:paraId="0D57B6D0" w14:textId="77777777" w:rsidR="005A2D56" w:rsidRPr="000E1730" w:rsidRDefault="005A2D56" w:rsidP="00274373">
      <w:pPr>
        <w:pStyle w:val="Opis"/>
      </w:pPr>
      <w:bookmarkStart w:id="132" w:name="_Toc36457502"/>
      <w:bookmarkEnd w:id="128"/>
    </w:p>
    <w:p w14:paraId="790CF76A" w14:textId="77777777" w:rsidR="00775CC5" w:rsidRPr="000E1730" w:rsidRDefault="00775CC5" w:rsidP="00907F02">
      <w:pPr>
        <w:pStyle w:val="Data"/>
      </w:pPr>
    </w:p>
    <w:p w14:paraId="017CA402" w14:textId="77777777" w:rsidR="00775CC5" w:rsidRPr="000E1730" w:rsidRDefault="00775CC5" w:rsidP="00775CC5"/>
    <w:p w14:paraId="25AC9601" w14:textId="77777777" w:rsidR="00775CC5" w:rsidRDefault="00775CC5" w:rsidP="00EF0A0B">
      <w:pPr>
        <w:pStyle w:val="Nagwek2"/>
        <w:pageBreakBefore/>
      </w:pPr>
      <w:bookmarkStart w:id="133" w:name="_Toc456852727"/>
      <w:bookmarkStart w:id="134" w:name="_Toc147831977"/>
      <w:r w:rsidRPr="000E1730">
        <w:lastRenderedPageBreak/>
        <w:t>Komunikat żądania PaymentInquiryRequest</w:t>
      </w:r>
      <w:bookmarkEnd w:id="132"/>
      <w:bookmarkEnd w:id="133"/>
      <w:bookmarkEnd w:id="134"/>
    </w:p>
    <w:p w14:paraId="69035D75" w14:textId="77777777" w:rsidR="003F5A95" w:rsidRDefault="003F5A95" w:rsidP="003F5A95">
      <w:pPr>
        <w:pStyle w:val="OpisZnak"/>
      </w:pPr>
      <w:r>
        <w:t xml:space="preserve">Usługa </w:t>
      </w:r>
      <w:r w:rsidRPr="000E1730">
        <w:t>PaymentInquiryRequest</w:t>
      </w:r>
      <w:r>
        <w:t xml:space="preserve"> służy do złożenia zapytania o stan zlecenia płatniczego.</w:t>
      </w:r>
    </w:p>
    <w:p w14:paraId="41254694" w14:textId="77777777" w:rsidR="003F5A95" w:rsidRPr="003F5A95" w:rsidRDefault="003F5A95" w:rsidP="003F5A95">
      <w:pPr>
        <w:pStyle w:val="OpisZnakZnakZnak"/>
      </w:pPr>
    </w:p>
    <w:p w14:paraId="4E1181AB" w14:textId="24A2AD3F" w:rsidR="00755913" w:rsidRDefault="00755913" w:rsidP="00755913">
      <w:pPr>
        <w:pStyle w:val="Legenda"/>
      </w:pPr>
      <w:bookmarkStart w:id="135" w:name="_Toc456852811"/>
      <w:bookmarkStart w:id="136" w:name="_Toc146620080"/>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w:t>
      </w:r>
      <w:r w:rsidR="004572E1">
        <w:rPr>
          <w:noProof/>
        </w:rPr>
        <w:fldChar w:fldCharType="end"/>
      </w:r>
      <w:r w:rsidRPr="000E1730">
        <w:t>: Komunikat żądania Payment</w:t>
      </w:r>
      <w:r w:rsidR="003C38FE" w:rsidRPr="000E1730">
        <w:t>Inquiry</w:t>
      </w:r>
      <w:r w:rsidRPr="000E1730">
        <w:t>Request</w:t>
      </w:r>
      <w:bookmarkEnd w:id="135"/>
      <w:bookmarkEnd w:id="136"/>
    </w:p>
    <w:tbl>
      <w:tblPr>
        <w:tblW w:w="139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2"/>
        <w:gridCol w:w="2681"/>
        <w:gridCol w:w="3510"/>
        <w:gridCol w:w="441"/>
        <w:gridCol w:w="461"/>
        <w:gridCol w:w="701"/>
        <w:gridCol w:w="391"/>
        <w:gridCol w:w="631"/>
        <w:gridCol w:w="795"/>
        <w:gridCol w:w="631"/>
        <w:gridCol w:w="3202"/>
      </w:tblGrid>
      <w:tr w:rsidR="00A8017E" w:rsidRPr="000E1730" w14:paraId="00A94D41" w14:textId="77777777" w:rsidTr="00DC2AAA">
        <w:trPr>
          <w:tblHeader/>
          <w:jc w:val="center"/>
        </w:trPr>
        <w:tc>
          <w:tcPr>
            <w:tcW w:w="502" w:type="dxa"/>
            <w:vMerge w:val="restart"/>
            <w:shd w:val="solid" w:color="auto" w:fill="auto"/>
          </w:tcPr>
          <w:p w14:paraId="10A8582A" w14:textId="77777777" w:rsidR="00A8017E" w:rsidRPr="000E1730" w:rsidRDefault="00A8017E" w:rsidP="00033818">
            <w:pPr>
              <w:pStyle w:val="Tabela-nagwek"/>
              <w:jc w:val="center"/>
            </w:pPr>
            <w:r w:rsidRPr="000E1730">
              <w:t>Nr</w:t>
            </w:r>
          </w:p>
        </w:tc>
        <w:tc>
          <w:tcPr>
            <w:tcW w:w="2681" w:type="dxa"/>
            <w:vMerge w:val="restart"/>
            <w:shd w:val="solid" w:color="auto" w:fill="auto"/>
          </w:tcPr>
          <w:p w14:paraId="254AEAF9" w14:textId="77777777" w:rsidR="00A8017E" w:rsidRPr="000E1730" w:rsidRDefault="00A8017E" w:rsidP="00033818">
            <w:pPr>
              <w:pStyle w:val="Tabela-nagwek"/>
            </w:pPr>
            <w:r w:rsidRPr="000E1730">
              <w:t>Nazwa elementu</w:t>
            </w:r>
          </w:p>
        </w:tc>
        <w:tc>
          <w:tcPr>
            <w:tcW w:w="3510" w:type="dxa"/>
            <w:vMerge w:val="restart"/>
            <w:shd w:val="solid" w:color="auto" w:fill="auto"/>
          </w:tcPr>
          <w:p w14:paraId="46251046" w14:textId="77777777" w:rsidR="00A8017E" w:rsidRPr="000E1730" w:rsidRDefault="00A8017E" w:rsidP="00033818">
            <w:pPr>
              <w:pStyle w:val="Tabela-nagwek"/>
              <w:jc w:val="center"/>
            </w:pPr>
            <w:r w:rsidRPr="000E1730">
              <w:t>Opis</w:t>
            </w:r>
          </w:p>
        </w:tc>
        <w:tc>
          <w:tcPr>
            <w:tcW w:w="4051" w:type="dxa"/>
            <w:gridSpan w:val="7"/>
            <w:shd w:val="solid" w:color="auto" w:fill="auto"/>
          </w:tcPr>
          <w:p w14:paraId="390588AF" w14:textId="25ECA902" w:rsidR="00A8017E" w:rsidRPr="000E1730" w:rsidRDefault="00A8017E" w:rsidP="00033818">
            <w:pPr>
              <w:pStyle w:val="Tabela-nagwek"/>
              <w:jc w:val="center"/>
            </w:pPr>
            <w:r>
              <w:t>Wymagalność</w:t>
            </w:r>
          </w:p>
        </w:tc>
        <w:tc>
          <w:tcPr>
            <w:tcW w:w="3202" w:type="dxa"/>
            <w:vMerge w:val="restart"/>
            <w:shd w:val="solid" w:color="auto" w:fill="auto"/>
          </w:tcPr>
          <w:p w14:paraId="488DBD70" w14:textId="2DFC0982" w:rsidR="00A8017E" w:rsidRPr="000E1730" w:rsidRDefault="00A8017E" w:rsidP="00033818">
            <w:pPr>
              <w:pStyle w:val="Tabela-nagwek"/>
              <w:jc w:val="center"/>
            </w:pPr>
            <w:r w:rsidRPr="000E1730">
              <w:t>Wprowadzana wartość</w:t>
            </w:r>
          </w:p>
        </w:tc>
      </w:tr>
      <w:tr w:rsidR="00A8017E" w:rsidRPr="000E1730" w14:paraId="617D9E06" w14:textId="77777777" w:rsidTr="00DC2AAA">
        <w:trPr>
          <w:tblHeader/>
          <w:jc w:val="center"/>
        </w:trPr>
        <w:tc>
          <w:tcPr>
            <w:tcW w:w="502" w:type="dxa"/>
            <w:vMerge/>
            <w:shd w:val="solid" w:color="auto" w:fill="auto"/>
          </w:tcPr>
          <w:p w14:paraId="7A0568BD" w14:textId="77777777" w:rsidR="00A8017E" w:rsidRPr="000E1730" w:rsidRDefault="00A8017E" w:rsidP="00033818">
            <w:pPr>
              <w:pStyle w:val="Tabela-nagwek"/>
              <w:jc w:val="center"/>
            </w:pPr>
          </w:p>
        </w:tc>
        <w:tc>
          <w:tcPr>
            <w:tcW w:w="2681" w:type="dxa"/>
            <w:vMerge/>
            <w:shd w:val="solid" w:color="auto" w:fill="auto"/>
          </w:tcPr>
          <w:p w14:paraId="3C90085B" w14:textId="77777777" w:rsidR="00A8017E" w:rsidRPr="000E1730" w:rsidRDefault="00A8017E" w:rsidP="00033818">
            <w:pPr>
              <w:pStyle w:val="Tabela-nagwek"/>
            </w:pPr>
          </w:p>
        </w:tc>
        <w:tc>
          <w:tcPr>
            <w:tcW w:w="3510" w:type="dxa"/>
            <w:vMerge/>
            <w:shd w:val="solid" w:color="auto" w:fill="auto"/>
          </w:tcPr>
          <w:p w14:paraId="7C9D6D70" w14:textId="77777777" w:rsidR="00A8017E" w:rsidRPr="000E1730" w:rsidRDefault="00A8017E" w:rsidP="00033818">
            <w:pPr>
              <w:pStyle w:val="Tabela-nagwek"/>
              <w:jc w:val="center"/>
            </w:pPr>
          </w:p>
        </w:tc>
        <w:tc>
          <w:tcPr>
            <w:tcW w:w="441" w:type="dxa"/>
            <w:shd w:val="solid" w:color="auto" w:fill="auto"/>
          </w:tcPr>
          <w:p w14:paraId="3E7C4E7C" w14:textId="77777777" w:rsidR="00A8017E" w:rsidRPr="000E1730" w:rsidRDefault="00A8017E" w:rsidP="00033818">
            <w:pPr>
              <w:pStyle w:val="Tabela-nagwek"/>
              <w:jc w:val="center"/>
            </w:pPr>
            <w:r w:rsidRPr="000E1730">
              <w:t>Kra</w:t>
            </w:r>
          </w:p>
        </w:tc>
        <w:tc>
          <w:tcPr>
            <w:tcW w:w="461" w:type="dxa"/>
            <w:shd w:val="solid" w:color="auto" w:fill="auto"/>
          </w:tcPr>
          <w:p w14:paraId="41DBBAFF" w14:textId="77777777" w:rsidR="00A8017E" w:rsidRPr="000E1730" w:rsidRDefault="00A8017E" w:rsidP="00033818">
            <w:pPr>
              <w:pStyle w:val="Tabela-nagwek"/>
              <w:jc w:val="center"/>
            </w:pPr>
            <w:r w:rsidRPr="000E1730">
              <w:t>Zag</w:t>
            </w:r>
          </w:p>
        </w:tc>
        <w:tc>
          <w:tcPr>
            <w:tcW w:w="701" w:type="dxa"/>
            <w:shd w:val="solid" w:color="auto" w:fill="auto"/>
          </w:tcPr>
          <w:p w14:paraId="25A19B36" w14:textId="342CED87" w:rsidR="00A8017E" w:rsidRPr="000E1730" w:rsidRDefault="00DC2AAA" w:rsidP="00033818">
            <w:pPr>
              <w:pStyle w:val="Tabela-nagwek"/>
              <w:jc w:val="center"/>
            </w:pPr>
            <w:r>
              <w:t>Karta</w:t>
            </w:r>
          </w:p>
        </w:tc>
        <w:tc>
          <w:tcPr>
            <w:tcW w:w="391" w:type="dxa"/>
            <w:shd w:val="solid" w:color="auto" w:fill="auto"/>
          </w:tcPr>
          <w:p w14:paraId="43CC2089" w14:textId="77777777" w:rsidR="00A8017E" w:rsidRPr="000E1730" w:rsidRDefault="00A8017E" w:rsidP="00033818">
            <w:pPr>
              <w:pStyle w:val="Tabela-nagwek"/>
              <w:jc w:val="center"/>
            </w:pPr>
            <w:r w:rsidRPr="000E1730">
              <w:t>US</w:t>
            </w:r>
          </w:p>
        </w:tc>
        <w:tc>
          <w:tcPr>
            <w:tcW w:w="631" w:type="dxa"/>
            <w:shd w:val="solid" w:color="auto" w:fill="auto"/>
          </w:tcPr>
          <w:p w14:paraId="09091146" w14:textId="77777777" w:rsidR="00A8017E" w:rsidRPr="000E1730" w:rsidRDefault="00A8017E" w:rsidP="00033818">
            <w:pPr>
              <w:pStyle w:val="Tabela-nagwek"/>
              <w:jc w:val="center"/>
            </w:pPr>
            <w:r>
              <w:t>SEPA</w:t>
            </w:r>
          </w:p>
        </w:tc>
        <w:tc>
          <w:tcPr>
            <w:tcW w:w="795" w:type="dxa"/>
            <w:shd w:val="solid" w:color="auto" w:fill="auto"/>
          </w:tcPr>
          <w:p w14:paraId="3BE85451" w14:textId="77777777" w:rsidR="00A8017E" w:rsidRPr="000E1730" w:rsidRDefault="00A8017E" w:rsidP="00033818">
            <w:pPr>
              <w:pStyle w:val="Tabela-nagwek"/>
              <w:jc w:val="center"/>
            </w:pPr>
            <w:r>
              <w:t>Czek</w:t>
            </w:r>
          </w:p>
        </w:tc>
        <w:tc>
          <w:tcPr>
            <w:tcW w:w="631" w:type="dxa"/>
            <w:shd w:val="solid" w:color="auto" w:fill="auto"/>
          </w:tcPr>
          <w:p w14:paraId="15D81A97" w14:textId="3C4ECE91" w:rsidR="00A8017E" w:rsidRPr="000E1730" w:rsidRDefault="00A8017E" w:rsidP="00033818">
            <w:pPr>
              <w:pStyle w:val="Tabela-nagwek"/>
              <w:jc w:val="center"/>
            </w:pPr>
            <w:r>
              <w:t>MPP</w:t>
            </w:r>
          </w:p>
        </w:tc>
        <w:tc>
          <w:tcPr>
            <w:tcW w:w="3202" w:type="dxa"/>
            <w:vMerge/>
            <w:shd w:val="solid" w:color="auto" w:fill="auto"/>
          </w:tcPr>
          <w:p w14:paraId="5AF76F81" w14:textId="24596DDA" w:rsidR="00A8017E" w:rsidRPr="000E1730" w:rsidRDefault="00A8017E" w:rsidP="00033818">
            <w:pPr>
              <w:pStyle w:val="Tabela-nagwek"/>
              <w:jc w:val="center"/>
            </w:pPr>
          </w:p>
        </w:tc>
      </w:tr>
      <w:tr w:rsidR="00A8017E" w:rsidRPr="000E1730" w14:paraId="70F8A021" w14:textId="77777777" w:rsidTr="00DC2AAA">
        <w:trPr>
          <w:jc w:val="center"/>
        </w:trPr>
        <w:tc>
          <w:tcPr>
            <w:tcW w:w="502" w:type="dxa"/>
            <w:vAlign w:val="center"/>
          </w:tcPr>
          <w:p w14:paraId="2B24372E" w14:textId="77777777" w:rsidR="00A8017E" w:rsidRPr="000E1730" w:rsidRDefault="00A8017E" w:rsidP="00033818">
            <w:pPr>
              <w:pStyle w:val="Tabela-zawarto"/>
              <w:jc w:val="center"/>
            </w:pPr>
          </w:p>
        </w:tc>
        <w:tc>
          <w:tcPr>
            <w:tcW w:w="2681" w:type="dxa"/>
            <w:vAlign w:val="center"/>
          </w:tcPr>
          <w:p w14:paraId="2765A1E0" w14:textId="77777777" w:rsidR="00A8017E" w:rsidRPr="000E1730" w:rsidRDefault="00A8017E" w:rsidP="00033818">
            <w:pPr>
              <w:pStyle w:val="Tabela-zawarto"/>
              <w:rPr>
                <w:lang w:val="en-US"/>
              </w:rPr>
            </w:pPr>
            <w:r w:rsidRPr="000E1730">
              <w:rPr>
                <w:lang w:val="en-US"/>
              </w:rPr>
              <w:t>PaymentInquiryRequest</w:t>
            </w:r>
          </w:p>
        </w:tc>
        <w:tc>
          <w:tcPr>
            <w:tcW w:w="10763" w:type="dxa"/>
            <w:gridSpan w:val="9"/>
          </w:tcPr>
          <w:p w14:paraId="00FFD0C4" w14:textId="0DCCFAB1" w:rsidR="00A8017E" w:rsidRPr="00815B23" w:rsidRDefault="00A8017E" w:rsidP="00033818">
            <w:pPr>
              <w:pStyle w:val="Tabela-zawarto"/>
              <w:jc w:val="center"/>
            </w:pPr>
            <w:r w:rsidRPr="000E1730">
              <w:t>Lista przelewów – komunikat typu zapytanie</w:t>
            </w:r>
          </w:p>
        </w:tc>
      </w:tr>
      <w:tr w:rsidR="00A8017E" w:rsidRPr="000E1730" w14:paraId="6B1A14EC" w14:textId="77777777" w:rsidTr="00CA5ED9">
        <w:trPr>
          <w:trHeight w:val="426"/>
          <w:jc w:val="center"/>
        </w:trPr>
        <w:tc>
          <w:tcPr>
            <w:tcW w:w="502" w:type="dxa"/>
            <w:vAlign w:val="center"/>
          </w:tcPr>
          <w:p w14:paraId="0D240349" w14:textId="77777777" w:rsidR="00A8017E" w:rsidRPr="000E1730" w:rsidRDefault="00A8017E" w:rsidP="00A8017E">
            <w:pPr>
              <w:pStyle w:val="Tabela-zawarto"/>
              <w:jc w:val="center"/>
              <w:rPr>
                <w:lang w:val="en-US"/>
              </w:rPr>
            </w:pPr>
            <w:r w:rsidRPr="000E1730">
              <w:rPr>
                <w:lang w:val="en-US"/>
              </w:rPr>
              <w:t>A-16</w:t>
            </w:r>
          </w:p>
        </w:tc>
        <w:tc>
          <w:tcPr>
            <w:tcW w:w="2681" w:type="dxa"/>
            <w:vAlign w:val="center"/>
          </w:tcPr>
          <w:p w14:paraId="399EB8C0" w14:textId="77777777" w:rsidR="00A8017E" w:rsidRPr="000E1730" w:rsidRDefault="00A8017E" w:rsidP="00A8017E">
            <w:pPr>
              <w:pStyle w:val="Tabela-zawarto"/>
              <w:rPr>
                <w:lang w:val="en-US"/>
              </w:rPr>
            </w:pPr>
            <w:r>
              <w:rPr>
                <w:lang w:val="en-US"/>
              </w:rPr>
              <w:t xml:space="preserve">-    </w:t>
            </w:r>
            <w:r w:rsidRPr="000E1730">
              <w:rPr>
                <w:lang w:val="en-US"/>
              </w:rPr>
              <w:t>Header</w:t>
            </w:r>
          </w:p>
        </w:tc>
        <w:tc>
          <w:tcPr>
            <w:tcW w:w="3510" w:type="dxa"/>
          </w:tcPr>
          <w:p w14:paraId="19225E31" w14:textId="77777777" w:rsidR="00A8017E" w:rsidRPr="000E1730" w:rsidRDefault="00A8017E" w:rsidP="00A8017E">
            <w:pPr>
              <w:pStyle w:val="Tabela-zawarto"/>
            </w:pPr>
            <w:r w:rsidRPr="000E1730">
              <w:t>Komponent zawierający elementy nagłówka komunikatu</w:t>
            </w:r>
          </w:p>
        </w:tc>
        <w:tc>
          <w:tcPr>
            <w:tcW w:w="441" w:type="dxa"/>
            <w:vAlign w:val="center"/>
          </w:tcPr>
          <w:p w14:paraId="5684395E" w14:textId="77777777" w:rsidR="00A8017E" w:rsidRPr="000E1730" w:rsidRDefault="00A8017E" w:rsidP="00A8017E">
            <w:pPr>
              <w:pStyle w:val="Tabela-zawarto"/>
              <w:jc w:val="center"/>
            </w:pPr>
            <w:r>
              <w:t>W</w:t>
            </w:r>
          </w:p>
        </w:tc>
        <w:tc>
          <w:tcPr>
            <w:tcW w:w="461" w:type="dxa"/>
            <w:vAlign w:val="center"/>
          </w:tcPr>
          <w:p w14:paraId="2999B480" w14:textId="77777777" w:rsidR="00A8017E" w:rsidRPr="000E1730" w:rsidRDefault="00A8017E" w:rsidP="00A8017E">
            <w:pPr>
              <w:pStyle w:val="Tabela-zawarto"/>
              <w:jc w:val="center"/>
            </w:pPr>
            <w:r>
              <w:t>W</w:t>
            </w:r>
          </w:p>
        </w:tc>
        <w:tc>
          <w:tcPr>
            <w:tcW w:w="701" w:type="dxa"/>
            <w:vAlign w:val="center"/>
          </w:tcPr>
          <w:p w14:paraId="08AE54D1" w14:textId="77777777" w:rsidR="00A8017E" w:rsidRPr="000E1730" w:rsidRDefault="00A8017E" w:rsidP="00A8017E">
            <w:pPr>
              <w:pStyle w:val="Tabela-zawarto"/>
              <w:jc w:val="center"/>
            </w:pPr>
            <w:r>
              <w:t>W</w:t>
            </w:r>
          </w:p>
        </w:tc>
        <w:tc>
          <w:tcPr>
            <w:tcW w:w="391" w:type="dxa"/>
            <w:vAlign w:val="center"/>
          </w:tcPr>
          <w:p w14:paraId="22F87FE3" w14:textId="77777777" w:rsidR="00A8017E" w:rsidRPr="000E1730" w:rsidRDefault="00A8017E" w:rsidP="00A8017E">
            <w:pPr>
              <w:pStyle w:val="Tabela-zawarto"/>
              <w:jc w:val="center"/>
            </w:pPr>
            <w:r>
              <w:t>W</w:t>
            </w:r>
          </w:p>
        </w:tc>
        <w:tc>
          <w:tcPr>
            <w:tcW w:w="631" w:type="dxa"/>
            <w:vAlign w:val="center"/>
          </w:tcPr>
          <w:p w14:paraId="324EF684" w14:textId="77777777" w:rsidR="00A8017E" w:rsidRPr="000E1730" w:rsidRDefault="00A8017E" w:rsidP="00A8017E">
            <w:pPr>
              <w:pStyle w:val="Tabela-zawarto"/>
              <w:jc w:val="center"/>
              <w:rPr>
                <w:lang w:val="en-US"/>
              </w:rPr>
            </w:pPr>
            <w:r>
              <w:rPr>
                <w:lang w:val="en-US"/>
              </w:rPr>
              <w:t>W</w:t>
            </w:r>
          </w:p>
        </w:tc>
        <w:tc>
          <w:tcPr>
            <w:tcW w:w="795" w:type="dxa"/>
            <w:vAlign w:val="center"/>
          </w:tcPr>
          <w:p w14:paraId="1A53F1A2" w14:textId="77777777" w:rsidR="00A8017E" w:rsidRPr="000E1730" w:rsidRDefault="00A8017E" w:rsidP="00A8017E">
            <w:pPr>
              <w:pStyle w:val="Tabela-zawarto"/>
              <w:jc w:val="center"/>
              <w:rPr>
                <w:lang w:val="en-US"/>
              </w:rPr>
            </w:pPr>
            <w:r>
              <w:rPr>
                <w:lang w:val="en-US"/>
              </w:rPr>
              <w:t>W</w:t>
            </w:r>
          </w:p>
        </w:tc>
        <w:tc>
          <w:tcPr>
            <w:tcW w:w="631" w:type="dxa"/>
            <w:shd w:val="clear" w:color="auto" w:fill="auto"/>
            <w:vAlign w:val="center"/>
          </w:tcPr>
          <w:p w14:paraId="5693C012" w14:textId="3ADB8D67" w:rsidR="00A8017E" w:rsidRPr="000E1730" w:rsidRDefault="00A8017E" w:rsidP="00A8017E">
            <w:pPr>
              <w:pStyle w:val="Tabela-zawarto"/>
              <w:jc w:val="center"/>
            </w:pPr>
            <w:r>
              <w:rPr>
                <w:lang w:val="en-US"/>
              </w:rPr>
              <w:t>W</w:t>
            </w:r>
          </w:p>
        </w:tc>
        <w:tc>
          <w:tcPr>
            <w:tcW w:w="3202" w:type="dxa"/>
          </w:tcPr>
          <w:p w14:paraId="216998DD" w14:textId="30917073" w:rsidR="00A8017E" w:rsidRPr="000E1730" w:rsidRDefault="00A8017E" w:rsidP="00A8017E">
            <w:pPr>
              <w:pStyle w:val="Tabela-zawarto"/>
              <w:jc w:val="center"/>
            </w:pPr>
          </w:p>
        </w:tc>
      </w:tr>
      <w:tr w:rsidR="00A8017E" w:rsidRPr="000E1730" w14:paraId="1185F75F" w14:textId="77777777" w:rsidTr="00CA5ED9">
        <w:trPr>
          <w:jc w:val="center"/>
        </w:trPr>
        <w:tc>
          <w:tcPr>
            <w:tcW w:w="502" w:type="dxa"/>
            <w:vAlign w:val="center"/>
          </w:tcPr>
          <w:p w14:paraId="62A19C3E" w14:textId="77777777" w:rsidR="00A8017E" w:rsidRPr="000E1730" w:rsidRDefault="00A8017E" w:rsidP="00A8017E">
            <w:pPr>
              <w:pStyle w:val="Tabela-zawarto"/>
              <w:jc w:val="center"/>
            </w:pPr>
          </w:p>
        </w:tc>
        <w:tc>
          <w:tcPr>
            <w:tcW w:w="2681" w:type="dxa"/>
            <w:vAlign w:val="center"/>
          </w:tcPr>
          <w:p w14:paraId="6CF3CFC3" w14:textId="77777777" w:rsidR="00A8017E" w:rsidRPr="000E1730" w:rsidRDefault="00A8017E" w:rsidP="00A8017E">
            <w:pPr>
              <w:pStyle w:val="Tabela-zawarto"/>
            </w:pPr>
            <w:r>
              <w:rPr>
                <w:lang w:val="en-US"/>
              </w:rPr>
              <w:t xml:space="preserve">-   -   </w:t>
            </w:r>
            <w:r w:rsidRPr="000E1730">
              <w:t>IssueDateTime</w:t>
            </w:r>
          </w:p>
        </w:tc>
        <w:tc>
          <w:tcPr>
            <w:tcW w:w="3510" w:type="dxa"/>
          </w:tcPr>
          <w:p w14:paraId="6076527D" w14:textId="77777777" w:rsidR="00A8017E" w:rsidRPr="000E1730" w:rsidRDefault="00A8017E" w:rsidP="00A8017E">
            <w:pPr>
              <w:pStyle w:val="Tabela-zawarto"/>
            </w:pPr>
            <w:r w:rsidRPr="000E1730">
              <w:t>Data i czas komunikatu</w:t>
            </w:r>
          </w:p>
        </w:tc>
        <w:tc>
          <w:tcPr>
            <w:tcW w:w="441" w:type="dxa"/>
            <w:vAlign w:val="center"/>
          </w:tcPr>
          <w:p w14:paraId="36477FEB" w14:textId="77777777" w:rsidR="00A8017E" w:rsidRPr="000E1730" w:rsidRDefault="00A8017E" w:rsidP="00A8017E">
            <w:pPr>
              <w:pStyle w:val="Tabela-zawarto"/>
              <w:jc w:val="center"/>
            </w:pPr>
            <w:r>
              <w:t>W</w:t>
            </w:r>
          </w:p>
        </w:tc>
        <w:tc>
          <w:tcPr>
            <w:tcW w:w="461" w:type="dxa"/>
            <w:vAlign w:val="center"/>
          </w:tcPr>
          <w:p w14:paraId="70033388" w14:textId="77777777" w:rsidR="00A8017E" w:rsidRPr="000E1730" w:rsidRDefault="00A8017E" w:rsidP="00A8017E">
            <w:pPr>
              <w:pStyle w:val="Tabela-zawarto"/>
              <w:jc w:val="center"/>
            </w:pPr>
            <w:r>
              <w:t>W</w:t>
            </w:r>
          </w:p>
        </w:tc>
        <w:tc>
          <w:tcPr>
            <w:tcW w:w="701" w:type="dxa"/>
            <w:vAlign w:val="center"/>
          </w:tcPr>
          <w:p w14:paraId="45DCEE74" w14:textId="77777777" w:rsidR="00A8017E" w:rsidRPr="000E1730" w:rsidRDefault="00A8017E" w:rsidP="00A8017E">
            <w:pPr>
              <w:pStyle w:val="Tabela-zawarto"/>
              <w:jc w:val="center"/>
            </w:pPr>
            <w:r>
              <w:t>W</w:t>
            </w:r>
          </w:p>
        </w:tc>
        <w:tc>
          <w:tcPr>
            <w:tcW w:w="391" w:type="dxa"/>
            <w:vAlign w:val="center"/>
          </w:tcPr>
          <w:p w14:paraId="47B4B055" w14:textId="77777777" w:rsidR="00A8017E" w:rsidRPr="000E1730" w:rsidRDefault="00A8017E" w:rsidP="00A8017E">
            <w:pPr>
              <w:pStyle w:val="Tabela-zawarto"/>
              <w:jc w:val="center"/>
            </w:pPr>
            <w:r>
              <w:t>W</w:t>
            </w:r>
          </w:p>
        </w:tc>
        <w:tc>
          <w:tcPr>
            <w:tcW w:w="631" w:type="dxa"/>
            <w:vAlign w:val="center"/>
          </w:tcPr>
          <w:p w14:paraId="79DD7EB3" w14:textId="77777777" w:rsidR="00A8017E" w:rsidRPr="000E1730" w:rsidRDefault="00A8017E" w:rsidP="00A8017E">
            <w:pPr>
              <w:pStyle w:val="Tabela-zawarto"/>
              <w:jc w:val="center"/>
              <w:rPr>
                <w:lang w:val="en-US"/>
              </w:rPr>
            </w:pPr>
            <w:r>
              <w:rPr>
                <w:lang w:val="en-US"/>
              </w:rPr>
              <w:t>W</w:t>
            </w:r>
          </w:p>
        </w:tc>
        <w:tc>
          <w:tcPr>
            <w:tcW w:w="795" w:type="dxa"/>
            <w:vAlign w:val="center"/>
          </w:tcPr>
          <w:p w14:paraId="4152805B" w14:textId="77777777" w:rsidR="00A8017E" w:rsidRPr="000E1730" w:rsidRDefault="00A8017E" w:rsidP="00A8017E">
            <w:pPr>
              <w:pStyle w:val="Tabela-zawarto"/>
              <w:jc w:val="center"/>
              <w:rPr>
                <w:lang w:val="en-US"/>
              </w:rPr>
            </w:pPr>
            <w:r>
              <w:rPr>
                <w:lang w:val="en-US"/>
              </w:rPr>
              <w:t>W</w:t>
            </w:r>
          </w:p>
        </w:tc>
        <w:tc>
          <w:tcPr>
            <w:tcW w:w="631" w:type="dxa"/>
            <w:shd w:val="clear" w:color="auto" w:fill="auto"/>
            <w:vAlign w:val="center"/>
          </w:tcPr>
          <w:p w14:paraId="0F47C006" w14:textId="13CC84BC" w:rsidR="00A8017E" w:rsidRPr="000E1730" w:rsidRDefault="00A8017E" w:rsidP="00A8017E">
            <w:pPr>
              <w:pStyle w:val="Tabela-zawarto"/>
              <w:jc w:val="center"/>
              <w:rPr>
                <w:lang w:val="de-DE"/>
              </w:rPr>
            </w:pPr>
            <w:r>
              <w:rPr>
                <w:lang w:val="en-US"/>
              </w:rPr>
              <w:t>W</w:t>
            </w:r>
          </w:p>
        </w:tc>
        <w:tc>
          <w:tcPr>
            <w:tcW w:w="3202" w:type="dxa"/>
          </w:tcPr>
          <w:p w14:paraId="1512E91F" w14:textId="7D3C59A3" w:rsidR="00A8017E" w:rsidRPr="000E1730" w:rsidRDefault="00A8017E" w:rsidP="00A8017E">
            <w:pPr>
              <w:pStyle w:val="Tabela-zawarto"/>
              <w:jc w:val="center"/>
              <w:rPr>
                <w:lang w:val="de-DE"/>
              </w:rPr>
            </w:pPr>
            <w:r w:rsidRPr="000E1730">
              <w:rPr>
                <w:lang w:val="de-DE"/>
              </w:rPr>
              <w:t>Data i czas komunikatu</w:t>
            </w:r>
          </w:p>
        </w:tc>
      </w:tr>
      <w:tr w:rsidR="00A8017E" w:rsidRPr="000E1730" w14:paraId="48167959" w14:textId="77777777" w:rsidTr="00CA5ED9">
        <w:trPr>
          <w:jc w:val="center"/>
        </w:trPr>
        <w:tc>
          <w:tcPr>
            <w:tcW w:w="502" w:type="dxa"/>
            <w:tcBorders>
              <w:bottom w:val="single" w:sz="4" w:space="0" w:color="auto"/>
            </w:tcBorders>
            <w:vAlign w:val="center"/>
          </w:tcPr>
          <w:p w14:paraId="5B6FB853" w14:textId="77777777" w:rsidR="00A8017E" w:rsidRPr="000E1730" w:rsidRDefault="00A8017E" w:rsidP="00A8017E">
            <w:pPr>
              <w:pStyle w:val="Tabela-zawarto"/>
              <w:jc w:val="center"/>
              <w:rPr>
                <w:lang w:val="de-DE"/>
              </w:rPr>
            </w:pPr>
          </w:p>
        </w:tc>
        <w:tc>
          <w:tcPr>
            <w:tcW w:w="2681" w:type="dxa"/>
            <w:tcBorders>
              <w:bottom w:val="single" w:sz="4" w:space="0" w:color="auto"/>
            </w:tcBorders>
            <w:vAlign w:val="center"/>
          </w:tcPr>
          <w:p w14:paraId="67FF268F" w14:textId="77777777" w:rsidR="00A8017E" w:rsidRPr="000E1730" w:rsidRDefault="00A8017E" w:rsidP="00A8017E">
            <w:pPr>
              <w:pStyle w:val="Tabela-zawarto"/>
              <w:rPr>
                <w:lang w:val="de-DE"/>
              </w:rPr>
            </w:pPr>
            <w:r>
              <w:rPr>
                <w:lang w:val="en-US"/>
              </w:rPr>
              <w:t xml:space="preserve">-   -   </w:t>
            </w:r>
            <w:r w:rsidRPr="000E1730">
              <w:rPr>
                <w:lang w:val="de-DE"/>
              </w:rPr>
              <w:t>DocumentIdentifier</w:t>
            </w:r>
          </w:p>
        </w:tc>
        <w:tc>
          <w:tcPr>
            <w:tcW w:w="3510" w:type="dxa"/>
            <w:tcBorders>
              <w:bottom w:val="single" w:sz="4" w:space="0" w:color="auto"/>
            </w:tcBorders>
          </w:tcPr>
          <w:p w14:paraId="4277370E" w14:textId="77777777" w:rsidR="00A8017E" w:rsidRPr="000E1730" w:rsidRDefault="00A8017E" w:rsidP="00A8017E">
            <w:pPr>
              <w:pStyle w:val="Tabela-zawarto"/>
            </w:pPr>
            <w:r w:rsidRPr="000E1730">
              <w:t>Identyfikator komunikatu</w:t>
            </w:r>
          </w:p>
        </w:tc>
        <w:tc>
          <w:tcPr>
            <w:tcW w:w="441" w:type="dxa"/>
            <w:tcBorders>
              <w:bottom w:val="single" w:sz="4" w:space="0" w:color="auto"/>
            </w:tcBorders>
            <w:vAlign w:val="center"/>
          </w:tcPr>
          <w:p w14:paraId="7287FEA2" w14:textId="77777777" w:rsidR="00A8017E" w:rsidRPr="000E1730" w:rsidRDefault="00A8017E" w:rsidP="00A8017E">
            <w:pPr>
              <w:pStyle w:val="Tabela-zawarto"/>
              <w:jc w:val="center"/>
            </w:pPr>
            <w:r>
              <w:t>W</w:t>
            </w:r>
          </w:p>
        </w:tc>
        <w:tc>
          <w:tcPr>
            <w:tcW w:w="461" w:type="dxa"/>
            <w:tcBorders>
              <w:bottom w:val="single" w:sz="4" w:space="0" w:color="auto"/>
            </w:tcBorders>
            <w:vAlign w:val="center"/>
          </w:tcPr>
          <w:p w14:paraId="664071EE" w14:textId="77777777" w:rsidR="00A8017E" w:rsidRPr="000E1730" w:rsidRDefault="00A8017E" w:rsidP="00A8017E">
            <w:pPr>
              <w:pStyle w:val="Tabela-zawarto"/>
              <w:jc w:val="center"/>
            </w:pPr>
            <w:r>
              <w:t>W</w:t>
            </w:r>
          </w:p>
        </w:tc>
        <w:tc>
          <w:tcPr>
            <w:tcW w:w="701" w:type="dxa"/>
            <w:tcBorders>
              <w:bottom w:val="single" w:sz="4" w:space="0" w:color="auto"/>
            </w:tcBorders>
            <w:vAlign w:val="center"/>
          </w:tcPr>
          <w:p w14:paraId="515F92A6" w14:textId="77777777" w:rsidR="00A8017E" w:rsidRPr="000E1730" w:rsidRDefault="00A8017E" w:rsidP="00A8017E">
            <w:pPr>
              <w:pStyle w:val="Tabela-zawarto"/>
              <w:jc w:val="center"/>
            </w:pPr>
            <w:r>
              <w:t>W</w:t>
            </w:r>
          </w:p>
        </w:tc>
        <w:tc>
          <w:tcPr>
            <w:tcW w:w="391" w:type="dxa"/>
            <w:tcBorders>
              <w:bottom w:val="single" w:sz="4" w:space="0" w:color="auto"/>
            </w:tcBorders>
            <w:vAlign w:val="center"/>
          </w:tcPr>
          <w:p w14:paraId="5A89C651" w14:textId="77777777" w:rsidR="00A8017E" w:rsidRPr="000E1730" w:rsidRDefault="00A8017E" w:rsidP="00A8017E">
            <w:pPr>
              <w:pStyle w:val="Tabela-zawarto"/>
              <w:jc w:val="center"/>
            </w:pPr>
            <w:r>
              <w:t>W</w:t>
            </w:r>
          </w:p>
        </w:tc>
        <w:tc>
          <w:tcPr>
            <w:tcW w:w="631" w:type="dxa"/>
            <w:tcBorders>
              <w:bottom w:val="single" w:sz="4" w:space="0" w:color="auto"/>
            </w:tcBorders>
            <w:vAlign w:val="center"/>
          </w:tcPr>
          <w:p w14:paraId="7289ED5C" w14:textId="77777777" w:rsidR="00A8017E" w:rsidRPr="000E1730" w:rsidRDefault="00A8017E" w:rsidP="00A8017E">
            <w:pPr>
              <w:pStyle w:val="Tabela-zawarto"/>
              <w:jc w:val="center"/>
              <w:rPr>
                <w:lang w:val="en-US"/>
              </w:rPr>
            </w:pPr>
            <w:r>
              <w:rPr>
                <w:lang w:val="en-US"/>
              </w:rPr>
              <w:t>W</w:t>
            </w:r>
          </w:p>
        </w:tc>
        <w:tc>
          <w:tcPr>
            <w:tcW w:w="795" w:type="dxa"/>
            <w:tcBorders>
              <w:bottom w:val="single" w:sz="4" w:space="0" w:color="auto"/>
            </w:tcBorders>
            <w:vAlign w:val="center"/>
          </w:tcPr>
          <w:p w14:paraId="3063DDC1" w14:textId="77777777" w:rsidR="00A8017E" w:rsidRPr="000E1730" w:rsidRDefault="00A8017E" w:rsidP="00A8017E">
            <w:pPr>
              <w:pStyle w:val="Tabela-zawarto"/>
              <w:jc w:val="center"/>
              <w:rPr>
                <w:lang w:val="en-US"/>
              </w:rPr>
            </w:pPr>
            <w:r>
              <w:rPr>
                <w:lang w:val="en-US"/>
              </w:rPr>
              <w:t>W</w:t>
            </w:r>
          </w:p>
        </w:tc>
        <w:tc>
          <w:tcPr>
            <w:tcW w:w="631" w:type="dxa"/>
            <w:tcBorders>
              <w:bottom w:val="single" w:sz="4" w:space="0" w:color="auto"/>
            </w:tcBorders>
            <w:shd w:val="clear" w:color="auto" w:fill="auto"/>
            <w:vAlign w:val="center"/>
          </w:tcPr>
          <w:p w14:paraId="2BBFD542" w14:textId="280CCB62" w:rsidR="00A8017E" w:rsidRPr="000E1730" w:rsidRDefault="00A8017E" w:rsidP="00A8017E">
            <w:pPr>
              <w:pStyle w:val="Tabela-zawarto"/>
              <w:jc w:val="center"/>
            </w:pPr>
            <w:r>
              <w:rPr>
                <w:lang w:val="en-US"/>
              </w:rPr>
              <w:t>W</w:t>
            </w:r>
          </w:p>
        </w:tc>
        <w:tc>
          <w:tcPr>
            <w:tcW w:w="3202" w:type="dxa"/>
            <w:tcBorders>
              <w:bottom w:val="single" w:sz="4" w:space="0" w:color="auto"/>
            </w:tcBorders>
          </w:tcPr>
          <w:p w14:paraId="023F0E5B" w14:textId="4E9E58C1" w:rsidR="00A8017E" w:rsidRPr="000E1730" w:rsidRDefault="00A8017E" w:rsidP="00A8017E">
            <w:pPr>
              <w:pStyle w:val="Tabela-zawarto"/>
              <w:jc w:val="center"/>
            </w:pPr>
            <w:r w:rsidRPr="000E1730">
              <w:t>Dowolny ciąg znaków nadawany przez wysyłającego</w:t>
            </w:r>
          </w:p>
        </w:tc>
      </w:tr>
      <w:tr w:rsidR="00A8017E" w:rsidRPr="000E1730" w14:paraId="4A773CB9" w14:textId="77777777" w:rsidTr="00CA5ED9">
        <w:trPr>
          <w:jc w:val="center"/>
        </w:trPr>
        <w:tc>
          <w:tcPr>
            <w:tcW w:w="502" w:type="dxa"/>
            <w:tcBorders>
              <w:bottom w:val="single" w:sz="4" w:space="0" w:color="auto"/>
            </w:tcBorders>
            <w:vAlign w:val="center"/>
          </w:tcPr>
          <w:p w14:paraId="213A1F55" w14:textId="77777777" w:rsidR="00A8017E" w:rsidRPr="000E1730" w:rsidRDefault="00A8017E" w:rsidP="00A8017E">
            <w:pPr>
              <w:pStyle w:val="Tabela-zawarto"/>
              <w:jc w:val="center"/>
            </w:pPr>
          </w:p>
        </w:tc>
        <w:tc>
          <w:tcPr>
            <w:tcW w:w="2681" w:type="dxa"/>
            <w:tcBorders>
              <w:bottom w:val="single" w:sz="4" w:space="0" w:color="auto"/>
            </w:tcBorders>
            <w:vAlign w:val="center"/>
          </w:tcPr>
          <w:p w14:paraId="4DD0BBBF" w14:textId="77777777" w:rsidR="00A8017E" w:rsidRPr="000E1730" w:rsidRDefault="00A8017E" w:rsidP="00A8017E">
            <w:pPr>
              <w:pStyle w:val="Tabela-zawarto"/>
            </w:pPr>
            <w:r>
              <w:rPr>
                <w:lang w:val="en-US"/>
              </w:rPr>
              <w:t xml:space="preserve">-   -   </w:t>
            </w:r>
            <w:r w:rsidRPr="000E1730">
              <w:t>SenderIdentifier</w:t>
            </w:r>
          </w:p>
        </w:tc>
        <w:tc>
          <w:tcPr>
            <w:tcW w:w="3510" w:type="dxa"/>
            <w:tcBorders>
              <w:bottom w:val="single" w:sz="4" w:space="0" w:color="auto"/>
            </w:tcBorders>
          </w:tcPr>
          <w:p w14:paraId="5BBF6D3F" w14:textId="77777777" w:rsidR="00A8017E" w:rsidRPr="000E1730" w:rsidRDefault="00A8017E" w:rsidP="00A8017E">
            <w:pPr>
              <w:pStyle w:val="Tabela-zawarto"/>
            </w:pPr>
            <w:r w:rsidRPr="000E1730">
              <w:t>Identyfikator nadawcy komunikatu</w:t>
            </w:r>
          </w:p>
        </w:tc>
        <w:tc>
          <w:tcPr>
            <w:tcW w:w="441" w:type="dxa"/>
            <w:tcBorders>
              <w:bottom w:val="single" w:sz="4" w:space="0" w:color="auto"/>
            </w:tcBorders>
            <w:vAlign w:val="center"/>
          </w:tcPr>
          <w:p w14:paraId="59CEE213" w14:textId="77777777" w:rsidR="00A8017E" w:rsidRPr="000E1730" w:rsidRDefault="00A8017E" w:rsidP="00A8017E">
            <w:pPr>
              <w:pStyle w:val="Tabela-zawarto"/>
              <w:jc w:val="center"/>
            </w:pPr>
            <w:r>
              <w:t>W</w:t>
            </w:r>
          </w:p>
        </w:tc>
        <w:tc>
          <w:tcPr>
            <w:tcW w:w="461" w:type="dxa"/>
            <w:tcBorders>
              <w:bottom w:val="single" w:sz="4" w:space="0" w:color="auto"/>
            </w:tcBorders>
            <w:vAlign w:val="center"/>
          </w:tcPr>
          <w:p w14:paraId="70C3EB16" w14:textId="77777777" w:rsidR="00A8017E" w:rsidRPr="000E1730" w:rsidRDefault="00A8017E" w:rsidP="00A8017E">
            <w:pPr>
              <w:pStyle w:val="Tabela-zawarto"/>
              <w:jc w:val="center"/>
            </w:pPr>
            <w:r>
              <w:t>W</w:t>
            </w:r>
          </w:p>
        </w:tc>
        <w:tc>
          <w:tcPr>
            <w:tcW w:w="701" w:type="dxa"/>
            <w:tcBorders>
              <w:bottom w:val="single" w:sz="4" w:space="0" w:color="auto"/>
            </w:tcBorders>
            <w:vAlign w:val="center"/>
          </w:tcPr>
          <w:p w14:paraId="271E9252" w14:textId="77777777" w:rsidR="00A8017E" w:rsidRPr="000E1730" w:rsidRDefault="00A8017E" w:rsidP="00A8017E">
            <w:pPr>
              <w:pStyle w:val="Tabela-zawarto"/>
              <w:jc w:val="center"/>
            </w:pPr>
            <w:r>
              <w:t>W</w:t>
            </w:r>
          </w:p>
        </w:tc>
        <w:tc>
          <w:tcPr>
            <w:tcW w:w="391" w:type="dxa"/>
            <w:tcBorders>
              <w:bottom w:val="single" w:sz="4" w:space="0" w:color="auto"/>
            </w:tcBorders>
            <w:vAlign w:val="center"/>
          </w:tcPr>
          <w:p w14:paraId="5AE019D8" w14:textId="77777777" w:rsidR="00A8017E" w:rsidRPr="000E1730" w:rsidRDefault="00A8017E" w:rsidP="00A8017E">
            <w:pPr>
              <w:pStyle w:val="Tabela-zawarto"/>
              <w:jc w:val="center"/>
            </w:pPr>
            <w:r>
              <w:t>W</w:t>
            </w:r>
          </w:p>
        </w:tc>
        <w:tc>
          <w:tcPr>
            <w:tcW w:w="631" w:type="dxa"/>
            <w:tcBorders>
              <w:bottom w:val="single" w:sz="4" w:space="0" w:color="auto"/>
            </w:tcBorders>
            <w:vAlign w:val="center"/>
          </w:tcPr>
          <w:p w14:paraId="624C6D4D" w14:textId="77777777" w:rsidR="00A8017E" w:rsidRPr="000E1730" w:rsidRDefault="00A8017E" w:rsidP="00A8017E">
            <w:pPr>
              <w:pStyle w:val="Tabela-zawarto"/>
              <w:jc w:val="center"/>
              <w:rPr>
                <w:lang w:val="en-US"/>
              </w:rPr>
            </w:pPr>
            <w:r>
              <w:rPr>
                <w:lang w:val="en-US"/>
              </w:rPr>
              <w:t>W</w:t>
            </w:r>
          </w:p>
        </w:tc>
        <w:tc>
          <w:tcPr>
            <w:tcW w:w="795" w:type="dxa"/>
            <w:tcBorders>
              <w:bottom w:val="single" w:sz="4" w:space="0" w:color="auto"/>
            </w:tcBorders>
            <w:vAlign w:val="center"/>
          </w:tcPr>
          <w:p w14:paraId="290A0A27" w14:textId="77777777" w:rsidR="00A8017E" w:rsidRPr="000E1730" w:rsidRDefault="00A8017E" w:rsidP="00A8017E">
            <w:pPr>
              <w:pStyle w:val="Tabela-zawarto"/>
              <w:jc w:val="center"/>
              <w:rPr>
                <w:lang w:val="en-US"/>
              </w:rPr>
            </w:pPr>
            <w:r>
              <w:rPr>
                <w:lang w:val="en-US"/>
              </w:rPr>
              <w:t>W</w:t>
            </w:r>
          </w:p>
        </w:tc>
        <w:tc>
          <w:tcPr>
            <w:tcW w:w="631" w:type="dxa"/>
            <w:tcBorders>
              <w:bottom w:val="single" w:sz="4" w:space="0" w:color="auto"/>
            </w:tcBorders>
            <w:shd w:val="clear" w:color="auto" w:fill="auto"/>
            <w:vAlign w:val="center"/>
          </w:tcPr>
          <w:p w14:paraId="33347973" w14:textId="0DE33317" w:rsidR="00A8017E" w:rsidRPr="000E1730" w:rsidRDefault="00A8017E" w:rsidP="00A8017E">
            <w:pPr>
              <w:pStyle w:val="Tabela-zawarto"/>
              <w:jc w:val="center"/>
              <w:rPr>
                <w:lang w:val="en-US"/>
              </w:rPr>
            </w:pPr>
            <w:r>
              <w:rPr>
                <w:lang w:val="en-US"/>
              </w:rPr>
              <w:t>W</w:t>
            </w:r>
          </w:p>
        </w:tc>
        <w:tc>
          <w:tcPr>
            <w:tcW w:w="3202" w:type="dxa"/>
            <w:tcBorders>
              <w:bottom w:val="single" w:sz="4" w:space="0" w:color="auto"/>
            </w:tcBorders>
          </w:tcPr>
          <w:p w14:paraId="01343238" w14:textId="79650317" w:rsidR="00A8017E" w:rsidRPr="000E1730" w:rsidRDefault="00A8017E" w:rsidP="00A8017E">
            <w:pPr>
              <w:pStyle w:val="Tabela-zawarto"/>
              <w:jc w:val="center"/>
              <w:rPr>
                <w:lang w:val="en-US"/>
              </w:rPr>
            </w:pPr>
            <w:r w:rsidRPr="000E1730">
              <w:rPr>
                <w:lang w:val="en-US"/>
              </w:rPr>
              <w:t>“</w:t>
            </w:r>
            <w:r w:rsidRPr="00E87B7E">
              <w:rPr>
                <w:highlight w:val="cyan"/>
                <w:lang w:val="en-US"/>
              </w:rPr>
              <w:t>XXXX</w:t>
            </w:r>
            <w:r w:rsidRPr="000E1730">
              <w:rPr>
                <w:lang w:val="en-US"/>
              </w:rPr>
              <w:t>”</w:t>
            </w:r>
          </w:p>
        </w:tc>
      </w:tr>
      <w:tr w:rsidR="00A8017E" w:rsidRPr="000E1730" w14:paraId="5C0367DD" w14:textId="77777777" w:rsidTr="00CA5ED9">
        <w:trPr>
          <w:jc w:val="center"/>
        </w:trPr>
        <w:tc>
          <w:tcPr>
            <w:tcW w:w="502" w:type="dxa"/>
            <w:tcBorders>
              <w:bottom w:val="single" w:sz="4" w:space="0" w:color="auto"/>
            </w:tcBorders>
            <w:vAlign w:val="center"/>
          </w:tcPr>
          <w:p w14:paraId="5B616FC1" w14:textId="77777777" w:rsidR="00A8017E" w:rsidRPr="000E1730" w:rsidRDefault="00A8017E" w:rsidP="00A8017E">
            <w:pPr>
              <w:pStyle w:val="Tabela-zawarto"/>
              <w:jc w:val="center"/>
              <w:rPr>
                <w:lang w:val="en-US"/>
              </w:rPr>
            </w:pPr>
          </w:p>
        </w:tc>
        <w:tc>
          <w:tcPr>
            <w:tcW w:w="2681" w:type="dxa"/>
            <w:tcBorders>
              <w:bottom w:val="single" w:sz="4" w:space="0" w:color="auto"/>
            </w:tcBorders>
            <w:vAlign w:val="center"/>
          </w:tcPr>
          <w:p w14:paraId="44092FA8" w14:textId="77777777" w:rsidR="00A8017E" w:rsidRPr="000E1730" w:rsidRDefault="00A8017E" w:rsidP="00A8017E">
            <w:pPr>
              <w:pStyle w:val="Tabela-zawarto"/>
              <w:rPr>
                <w:lang w:val="en-US"/>
              </w:rPr>
            </w:pPr>
            <w:r>
              <w:rPr>
                <w:lang w:val="en-US"/>
              </w:rPr>
              <w:t xml:space="preserve">-   -   </w:t>
            </w:r>
            <w:r w:rsidRPr="000E1730">
              <w:rPr>
                <w:lang w:val="en-US"/>
              </w:rPr>
              <w:t>ReceiverIdentifier</w:t>
            </w:r>
          </w:p>
        </w:tc>
        <w:tc>
          <w:tcPr>
            <w:tcW w:w="3510" w:type="dxa"/>
            <w:tcBorders>
              <w:bottom w:val="single" w:sz="4" w:space="0" w:color="auto"/>
            </w:tcBorders>
          </w:tcPr>
          <w:p w14:paraId="2F761321" w14:textId="77777777" w:rsidR="00A8017E" w:rsidRPr="000E1730" w:rsidRDefault="00A8017E" w:rsidP="00A8017E">
            <w:pPr>
              <w:pStyle w:val="Tabela-zawarto"/>
            </w:pPr>
            <w:r w:rsidRPr="000E1730">
              <w:t>Identyfikator odbiorcy komunikatu</w:t>
            </w:r>
          </w:p>
        </w:tc>
        <w:tc>
          <w:tcPr>
            <w:tcW w:w="441" w:type="dxa"/>
            <w:tcBorders>
              <w:bottom w:val="single" w:sz="4" w:space="0" w:color="auto"/>
            </w:tcBorders>
            <w:vAlign w:val="center"/>
          </w:tcPr>
          <w:p w14:paraId="5FC89D52" w14:textId="77777777" w:rsidR="00A8017E" w:rsidRPr="000E1730" w:rsidRDefault="00A8017E" w:rsidP="00A8017E">
            <w:pPr>
              <w:pStyle w:val="Tabela-zawarto"/>
              <w:jc w:val="center"/>
            </w:pPr>
            <w:r>
              <w:t>W</w:t>
            </w:r>
          </w:p>
        </w:tc>
        <w:tc>
          <w:tcPr>
            <w:tcW w:w="461" w:type="dxa"/>
            <w:tcBorders>
              <w:bottom w:val="single" w:sz="4" w:space="0" w:color="auto"/>
            </w:tcBorders>
            <w:vAlign w:val="center"/>
          </w:tcPr>
          <w:p w14:paraId="2E4845CE" w14:textId="77777777" w:rsidR="00A8017E" w:rsidRPr="000E1730" w:rsidRDefault="00A8017E" w:rsidP="00A8017E">
            <w:pPr>
              <w:pStyle w:val="Tabela-zawarto"/>
              <w:jc w:val="center"/>
            </w:pPr>
            <w:r>
              <w:t>W</w:t>
            </w:r>
          </w:p>
        </w:tc>
        <w:tc>
          <w:tcPr>
            <w:tcW w:w="701" w:type="dxa"/>
            <w:tcBorders>
              <w:bottom w:val="single" w:sz="4" w:space="0" w:color="auto"/>
            </w:tcBorders>
            <w:vAlign w:val="center"/>
          </w:tcPr>
          <w:p w14:paraId="25AAC2B5" w14:textId="77777777" w:rsidR="00A8017E" w:rsidRPr="000E1730" w:rsidRDefault="00A8017E" w:rsidP="00A8017E">
            <w:pPr>
              <w:pStyle w:val="Tabela-zawarto"/>
              <w:jc w:val="center"/>
            </w:pPr>
            <w:r>
              <w:t>W</w:t>
            </w:r>
          </w:p>
        </w:tc>
        <w:tc>
          <w:tcPr>
            <w:tcW w:w="391" w:type="dxa"/>
            <w:tcBorders>
              <w:bottom w:val="single" w:sz="4" w:space="0" w:color="auto"/>
            </w:tcBorders>
            <w:vAlign w:val="center"/>
          </w:tcPr>
          <w:p w14:paraId="22FC6F8D" w14:textId="77777777" w:rsidR="00A8017E" w:rsidRPr="000E1730" w:rsidRDefault="00A8017E" w:rsidP="00A8017E">
            <w:pPr>
              <w:pStyle w:val="Tabela-zawarto"/>
              <w:jc w:val="center"/>
            </w:pPr>
            <w:r>
              <w:t>W</w:t>
            </w:r>
          </w:p>
        </w:tc>
        <w:tc>
          <w:tcPr>
            <w:tcW w:w="631" w:type="dxa"/>
            <w:tcBorders>
              <w:bottom w:val="single" w:sz="4" w:space="0" w:color="auto"/>
            </w:tcBorders>
            <w:vAlign w:val="center"/>
          </w:tcPr>
          <w:p w14:paraId="495026E0" w14:textId="77777777" w:rsidR="00A8017E" w:rsidRPr="000E1730" w:rsidRDefault="00A8017E" w:rsidP="00A8017E">
            <w:pPr>
              <w:pStyle w:val="Tabela-zawarto"/>
              <w:jc w:val="center"/>
              <w:rPr>
                <w:lang w:val="en-US"/>
              </w:rPr>
            </w:pPr>
            <w:r>
              <w:rPr>
                <w:lang w:val="en-US"/>
              </w:rPr>
              <w:t>W</w:t>
            </w:r>
          </w:p>
        </w:tc>
        <w:tc>
          <w:tcPr>
            <w:tcW w:w="795" w:type="dxa"/>
            <w:tcBorders>
              <w:bottom w:val="single" w:sz="4" w:space="0" w:color="auto"/>
            </w:tcBorders>
            <w:vAlign w:val="center"/>
          </w:tcPr>
          <w:p w14:paraId="22F03120" w14:textId="77777777" w:rsidR="00A8017E" w:rsidRPr="000E1730" w:rsidRDefault="00A8017E" w:rsidP="00A8017E">
            <w:pPr>
              <w:pStyle w:val="Tabela-zawarto"/>
              <w:jc w:val="center"/>
              <w:rPr>
                <w:lang w:val="en-US"/>
              </w:rPr>
            </w:pPr>
            <w:r>
              <w:rPr>
                <w:lang w:val="en-US"/>
              </w:rPr>
              <w:t>W</w:t>
            </w:r>
          </w:p>
        </w:tc>
        <w:tc>
          <w:tcPr>
            <w:tcW w:w="631" w:type="dxa"/>
            <w:tcBorders>
              <w:bottom w:val="single" w:sz="4" w:space="0" w:color="auto"/>
            </w:tcBorders>
            <w:shd w:val="clear" w:color="auto" w:fill="auto"/>
            <w:vAlign w:val="center"/>
          </w:tcPr>
          <w:p w14:paraId="233132A9" w14:textId="602BAD94" w:rsidR="00A8017E" w:rsidRPr="000E1730" w:rsidRDefault="00A8017E" w:rsidP="00A8017E">
            <w:pPr>
              <w:pStyle w:val="Tabela-zawarto"/>
              <w:jc w:val="center"/>
              <w:rPr>
                <w:lang w:val="en-US"/>
              </w:rPr>
            </w:pPr>
            <w:r>
              <w:rPr>
                <w:lang w:val="en-US"/>
              </w:rPr>
              <w:t>W</w:t>
            </w:r>
          </w:p>
        </w:tc>
        <w:tc>
          <w:tcPr>
            <w:tcW w:w="3202" w:type="dxa"/>
            <w:tcBorders>
              <w:bottom w:val="single" w:sz="4" w:space="0" w:color="auto"/>
            </w:tcBorders>
          </w:tcPr>
          <w:p w14:paraId="7399529E" w14:textId="7F24006C" w:rsidR="00A8017E" w:rsidRPr="000E1730" w:rsidRDefault="00A8017E" w:rsidP="00A8017E">
            <w:pPr>
              <w:pStyle w:val="Tabela-zawarto"/>
              <w:jc w:val="center"/>
              <w:rPr>
                <w:lang w:val="en-US"/>
              </w:rPr>
            </w:pPr>
            <w:r w:rsidRPr="000E1730">
              <w:rPr>
                <w:lang w:val="en-US"/>
              </w:rPr>
              <w:t>“ZSK-C”</w:t>
            </w:r>
          </w:p>
        </w:tc>
      </w:tr>
      <w:tr w:rsidR="00A8017E" w:rsidRPr="000E1730" w14:paraId="7DF0BF78" w14:textId="77777777" w:rsidTr="00CA5ED9">
        <w:trPr>
          <w:jc w:val="center"/>
        </w:trPr>
        <w:tc>
          <w:tcPr>
            <w:tcW w:w="502" w:type="dxa"/>
            <w:vAlign w:val="center"/>
          </w:tcPr>
          <w:p w14:paraId="09B47BDB" w14:textId="77777777" w:rsidR="00A8017E" w:rsidRPr="000E1730" w:rsidRDefault="00A8017E" w:rsidP="00A8017E">
            <w:pPr>
              <w:pStyle w:val="Tabela-zawarto"/>
              <w:jc w:val="center"/>
              <w:rPr>
                <w:lang w:val="en-US"/>
              </w:rPr>
            </w:pPr>
          </w:p>
        </w:tc>
        <w:tc>
          <w:tcPr>
            <w:tcW w:w="2681" w:type="dxa"/>
            <w:vAlign w:val="center"/>
          </w:tcPr>
          <w:p w14:paraId="6C00299E" w14:textId="77777777" w:rsidR="00A8017E" w:rsidRPr="000E1730" w:rsidRDefault="00A8017E" w:rsidP="00A8017E">
            <w:pPr>
              <w:pStyle w:val="Tabela-zawarto"/>
              <w:rPr>
                <w:lang w:val="en-US"/>
              </w:rPr>
            </w:pPr>
            <w:r>
              <w:rPr>
                <w:lang w:val="en-US"/>
              </w:rPr>
              <w:t xml:space="preserve">-   </w:t>
            </w:r>
            <w:r w:rsidRPr="000E1730">
              <w:rPr>
                <w:lang w:val="en-US"/>
              </w:rPr>
              <w:t>ResponseDetailsOmit</w:t>
            </w:r>
          </w:p>
        </w:tc>
        <w:tc>
          <w:tcPr>
            <w:tcW w:w="3510" w:type="dxa"/>
          </w:tcPr>
          <w:p w14:paraId="5D4980EB" w14:textId="77777777" w:rsidR="00A8017E" w:rsidRPr="000E1730" w:rsidRDefault="00A8017E" w:rsidP="00A8017E">
            <w:pPr>
              <w:pStyle w:val="Tabela-zawarto"/>
            </w:pPr>
            <w:r w:rsidRPr="000E1730">
              <w:t xml:space="preserve">Wskaźnik określający czy w odpowiedzi mają być przekazane </w:t>
            </w:r>
            <w:r>
              <w:t>dodatkowe dane o zleceniu – lista czeków</w:t>
            </w:r>
          </w:p>
        </w:tc>
        <w:tc>
          <w:tcPr>
            <w:tcW w:w="441" w:type="dxa"/>
            <w:vAlign w:val="center"/>
          </w:tcPr>
          <w:p w14:paraId="67E38E36" w14:textId="77777777" w:rsidR="00A8017E" w:rsidRDefault="00A8017E" w:rsidP="00A8017E">
            <w:pPr>
              <w:pStyle w:val="Tabela-zawarto"/>
              <w:jc w:val="center"/>
            </w:pPr>
            <w:r>
              <w:t>O</w:t>
            </w:r>
          </w:p>
        </w:tc>
        <w:tc>
          <w:tcPr>
            <w:tcW w:w="461" w:type="dxa"/>
            <w:vAlign w:val="center"/>
          </w:tcPr>
          <w:p w14:paraId="1FD39B77" w14:textId="77777777" w:rsidR="00A8017E" w:rsidRDefault="00A8017E" w:rsidP="00A8017E">
            <w:pPr>
              <w:pStyle w:val="Tabela-zawarto"/>
              <w:jc w:val="center"/>
            </w:pPr>
            <w:r>
              <w:t>O</w:t>
            </w:r>
          </w:p>
        </w:tc>
        <w:tc>
          <w:tcPr>
            <w:tcW w:w="701" w:type="dxa"/>
            <w:vAlign w:val="center"/>
          </w:tcPr>
          <w:p w14:paraId="13FFE2A6" w14:textId="77777777" w:rsidR="00A8017E" w:rsidRDefault="00A8017E" w:rsidP="00A8017E">
            <w:pPr>
              <w:pStyle w:val="Tabela-zawarto"/>
              <w:jc w:val="center"/>
            </w:pPr>
            <w:r>
              <w:t>O</w:t>
            </w:r>
          </w:p>
        </w:tc>
        <w:tc>
          <w:tcPr>
            <w:tcW w:w="391" w:type="dxa"/>
            <w:vAlign w:val="center"/>
          </w:tcPr>
          <w:p w14:paraId="5AA6B98B" w14:textId="77777777" w:rsidR="00A8017E" w:rsidRPr="00BC6CB7" w:rsidRDefault="00A8017E" w:rsidP="00A8017E">
            <w:pPr>
              <w:pStyle w:val="Tabela-zawarto"/>
              <w:jc w:val="center"/>
            </w:pPr>
            <w:r>
              <w:t>O</w:t>
            </w:r>
          </w:p>
        </w:tc>
        <w:tc>
          <w:tcPr>
            <w:tcW w:w="631" w:type="dxa"/>
            <w:vAlign w:val="center"/>
          </w:tcPr>
          <w:p w14:paraId="4928EF06" w14:textId="77777777" w:rsidR="00A8017E" w:rsidRPr="00BC6CB7" w:rsidRDefault="00A8017E" w:rsidP="00A8017E">
            <w:pPr>
              <w:pStyle w:val="Tabela-zawarto"/>
              <w:jc w:val="center"/>
            </w:pPr>
            <w:r>
              <w:t>O</w:t>
            </w:r>
          </w:p>
        </w:tc>
        <w:tc>
          <w:tcPr>
            <w:tcW w:w="795" w:type="dxa"/>
            <w:vAlign w:val="center"/>
          </w:tcPr>
          <w:p w14:paraId="426697BD" w14:textId="77777777" w:rsidR="00A8017E" w:rsidRPr="00BC6CB7" w:rsidRDefault="00A8017E" w:rsidP="00A8017E">
            <w:pPr>
              <w:pStyle w:val="Tabela-zawarto"/>
              <w:jc w:val="center"/>
            </w:pPr>
            <w:r>
              <w:t>O</w:t>
            </w:r>
          </w:p>
        </w:tc>
        <w:tc>
          <w:tcPr>
            <w:tcW w:w="631" w:type="dxa"/>
            <w:shd w:val="clear" w:color="auto" w:fill="auto"/>
            <w:vAlign w:val="center"/>
          </w:tcPr>
          <w:p w14:paraId="61E204D9" w14:textId="06AEF7C3" w:rsidR="00A8017E" w:rsidRPr="000E1730" w:rsidRDefault="00A8017E" w:rsidP="00A8017E">
            <w:pPr>
              <w:pStyle w:val="Tabela-zawarto"/>
              <w:jc w:val="center"/>
            </w:pPr>
            <w:r>
              <w:t>O</w:t>
            </w:r>
          </w:p>
        </w:tc>
        <w:tc>
          <w:tcPr>
            <w:tcW w:w="3202" w:type="dxa"/>
          </w:tcPr>
          <w:p w14:paraId="74D81056" w14:textId="317147F3" w:rsidR="00A8017E" w:rsidRPr="000E1730" w:rsidRDefault="00A8017E" w:rsidP="00A8017E">
            <w:pPr>
              <w:pStyle w:val="Tabela-zawarto"/>
              <w:jc w:val="center"/>
            </w:pPr>
            <w:r w:rsidRPr="000E1730">
              <w:t>True/False</w:t>
            </w:r>
          </w:p>
          <w:p w14:paraId="1FF7BBEA" w14:textId="77777777" w:rsidR="00A8017E" w:rsidRPr="000E1730" w:rsidRDefault="00A8017E" w:rsidP="00A8017E">
            <w:pPr>
              <w:pStyle w:val="Tabela-zawarto"/>
              <w:jc w:val="center"/>
            </w:pPr>
            <w:r w:rsidRPr="000E1730">
              <w:t>Brak elementu oznacza False</w:t>
            </w:r>
          </w:p>
        </w:tc>
      </w:tr>
      <w:tr w:rsidR="00A8017E" w:rsidRPr="000E1730" w14:paraId="1A0B2A54" w14:textId="77777777" w:rsidTr="00CA5ED9">
        <w:trPr>
          <w:jc w:val="center"/>
        </w:trPr>
        <w:tc>
          <w:tcPr>
            <w:tcW w:w="502" w:type="dxa"/>
            <w:vAlign w:val="center"/>
          </w:tcPr>
          <w:p w14:paraId="17EE5908" w14:textId="77777777" w:rsidR="00A8017E" w:rsidRPr="000E1730" w:rsidRDefault="00A8017E" w:rsidP="00A8017E">
            <w:pPr>
              <w:pStyle w:val="Tabela-zawarto"/>
              <w:jc w:val="center"/>
            </w:pPr>
          </w:p>
        </w:tc>
        <w:tc>
          <w:tcPr>
            <w:tcW w:w="2681" w:type="dxa"/>
            <w:vAlign w:val="center"/>
          </w:tcPr>
          <w:p w14:paraId="2DDA33E4" w14:textId="77777777" w:rsidR="00A8017E" w:rsidRPr="000E1730" w:rsidRDefault="00A8017E" w:rsidP="00A8017E">
            <w:pPr>
              <w:pStyle w:val="Tabela-zawarto"/>
            </w:pPr>
            <w:r>
              <w:t xml:space="preserve">-   </w:t>
            </w:r>
            <w:r w:rsidRPr="000E1730">
              <w:t>CriteriaInclude</w:t>
            </w:r>
          </w:p>
        </w:tc>
        <w:tc>
          <w:tcPr>
            <w:tcW w:w="3510" w:type="dxa"/>
          </w:tcPr>
          <w:p w14:paraId="27057D35" w14:textId="77777777" w:rsidR="00A8017E" w:rsidRPr="000E1730" w:rsidRDefault="00A8017E" w:rsidP="00A8017E">
            <w:pPr>
              <w:pStyle w:val="Tabela-zawarto"/>
            </w:pPr>
            <w:r w:rsidRPr="000E1730">
              <w:t xml:space="preserve">Wskaźnik określający czy w odpowiedzi mają  być przekazane kryteria </w:t>
            </w:r>
          </w:p>
        </w:tc>
        <w:tc>
          <w:tcPr>
            <w:tcW w:w="441" w:type="dxa"/>
            <w:vAlign w:val="center"/>
          </w:tcPr>
          <w:p w14:paraId="18A129C1" w14:textId="77777777" w:rsidR="00A8017E" w:rsidRDefault="00A8017E" w:rsidP="00A8017E">
            <w:pPr>
              <w:pStyle w:val="Tabela-zawarto"/>
              <w:jc w:val="center"/>
            </w:pPr>
            <w:r>
              <w:t>O</w:t>
            </w:r>
          </w:p>
        </w:tc>
        <w:tc>
          <w:tcPr>
            <w:tcW w:w="461" w:type="dxa"/>
            <w:vAlign w:val="center"/>
          </w:tcPr>
          <w:p w14:paraId="79CBA03C" w14:textId="77777777" w:rsidR="00A8017E" w:rsidRDefault="00A8017E" w:rsidP="00A8017E">
            <w:pPr>
              <w:pStyle w:val="Tabela-zawarto"/>
              <w:jc w:val="center"/>
            </w:pPr>
            <w:r>
              <w:t>O</w:t>
            </w:r>
          </w:p>
        </w:tc>
        <w:tc>
          <w:tcPr>
            <w:tcW w:w="701" w:type="dxa"/>
            <w:vAlign w:val="center"/>
          </w:tcPr>
          <w:p w14:paraId="13CF16CF" w14:textId="77777777" w:rsidR="00A8017E" w:rsidRDefault="00A8017E" w:rsidP="00A8017E">
            <w:pPr>
              <w:pStyle w:val="Tabela-zawarto"/>
              <w:jc w:val="center"/>
            </w:pPr>
            <w:r>
              <w:t>O</w:t>
            </w:r>
          </w:p>
        </w:tc>
        <w:tc>
          <w:tcPr>
            <w:tcW w:w="391" w:type="dxa"/>
            <w:vAlign w:val="center"/>
          </w:tcPr>
          <w:p w14:paraId="0AAAC42A" w14:textId="77777777" w:rsidR="00A8017E" w:rsidRPr="00BC6CB7" w:rsidRDefault="00A8017E" w:rsidP="00A8017E">
            <w:pPr>
              <w:pStyle w:val="Tabela-zawarto"/>
              <w:jc w:val="center"/>
            </w:pPr>
            <w:r>
              <w:t>O</w:t>
            </w:r>
          </w:p>
        </w:tc>
        <w:tc>
          <w:tcPr>
            <w:tcW w:w="631" w:type="dxa"/>
            <w:vAlign w:val="center"/>
          </w:tcPr>
          <w:p w14:paraId="5434453D" w14:textId="77777777" w:rsidR="00A8017E" w:rsidRPr="00BC6CB7" w:rsidRDefault="00A8017E" w:rsidP="00A8017E">
            <w:pPr>
              <w:pStyle w:val="Tabela-zawarto"/>
              <w:jc w:val="center"/>
            </w:pPr>
            <w:r>
              <w:t>O</w:t>
            </w:r>
          </w:p>
        </w:tc>
        <w:tc>
          <w:tcPr>
            <w:tcW w:w="795" w:type="dxa"/>
            <w:vAlign w:val="center"/>
          </w:tcPr>
          <w:p w14:paraId="74512806" w14:textId="77777777" w:rsidR="00A8017E" w:rsidRPr="00BC6CB7" w:rsidRDefault="00A8017E" w:rsidP="00A8017E">
            <w:pPr>
              <w:pStyle w:val="Tabela-zawarto"/>
              <w:jc w:val="center"/>
            </w:pPr>
            <w:r>
              <w:t>O</w:t>
            </w:r>
          </w:p>
        </w:tc>
        <w:tc>
          <w:tcPr>
            <w:tcW w:w="631" w:type="dxa"/>
            <w:shd w:val="clear" w:color="auto" w:fill="auto"/>
            <w:vAlign w:val="center"/>
          </w:tcPr>
          <w:p w14:paraId="6F2EE668" w14:textId="0163A406" w:rsidR="00A8017E" w:rsidRPr="000E1730" w:rsidRDefault="00A8017E" w:rsidP="00A8017E">
            <w:pPr>
              <w:pStyle w:val="Tabela-zawarto"/>
              <w:jc w:val="center"/>
            </w:pPr>
            <w:r>
              <w:t>O</w:t>
            </w:r>
          </w:p>
        </w:tc>
        <w:tc>
          <w:tcPr>
            <w:tcW w:w="3202" w:type="dxa"/>
          </w:tcPr>
          <w:p w14:paraId="6879597A" w14:textId="36E0F54A" w:rsidR="00A8017E" w:rsidRPr="000E1730" w:rsidRDefault="00A8017E" w:rsidP="00A8017E">
            <w:pPr>
              <w:pStyle w:val="Tabela-zawarto"/>
              <w:jc w:val="center"/>
            </w:pPr>
            <w:r w:rsidRPr="000E1730">
              <w:t>True/False</w:t>
            </w:r>
          </w:p>
          <w:p w14:paraId="126A7B5C" w14:textId="77777777" w:rsidR="00A8017E" w:rsidRPr="000E1730" w:rsidRDefault="00A8017E" w:rsidP="00A8017E">
            <w:pPr>
              <w:pStyle w:val="Tabela-zawarto"/>
              <w:jc w:val="center"/>
            </w:pPr>
            <w:r w:rsidRPr="000E1730">
              <w:t>Brak elementu oznacza False</w:t>
            </w:r>
            <w:r>
              <w:t>. Domyś</w:t>
            </w:r>
            <w:r w:rsidRPr="000E1730">
              <w:t>l</w:t>
            </w:r>
            <w:r>
              <w:t>n</w:t>
            </w:r>
            <w:r w:rsidRPr="000E1730">
              <w:t>a wartość False – nie przekazuj kryteriów w odpowiedzi</w:t>
            </w:r>
          </w:p>
        </w:tc>
      </w:tr>
      <w:tr w:rsidR="00A8017E" w:rsidRPr="000E1730" w14:paraId="705AF1ED" w14:textId="77777777" w:rsidTr="00CA5ED9">
        <w:trPr>
          <w:jc w:val="center"/>
        </w:trPr>
        <w:tc>
          <w:tcPr>
            <w:tcW w:w="502" w:type="dxa"/>
            <w:vAlign w:val="center"/>
          </w:tcPr>
          <w:p w14:paraId="39638AF1" w14:textId="77777777" w:rsidR="00A8017E" w:rsidRPr="000E1730" w:rsidRDefault="00A8017E" w:rsidP="00A8017E">
            <w:pPr>
              <w:pStyle w:val="Tabela-zawarto"/>
              <w:jc w:val="center"/>
              <w:rPr>
                <w:lang w:val="en-US"/>
              </w:rPr>
            </w:pPr>
            <w:r w:rsidRPr="000E1730">
              <w:rPr>
                <w:lang w:val="en-US"/>
              </w:rPr>
              <w:t>A-19</w:t>
            </w:r>
          </w:p>
        </w:tc>
        <w:tc>
          <w:tcPr>
            <w:tcW w:w="2681" w:type="dxa"/>
            <w:vAlign w:val="center"/>
          </w:tcPr>
          <w:p w14:paraId="3AD622C2" w14:textId="77777777" w:rsidR="00A8017E" w:rsidRPr="000E1730" w:rsidRDefault="00A8017E" w:rsidP="00A8017E">
            <w:pPr>
              <w:pStyle w:val="Tabela-zawarto"/>
              <w:ind w:left="432" w:hanging="432"/>
              <w:rPr>
                <w:lang w:val="en-US"/>
              </w:rPr>
            </w:pPr>
            <w:r>
              <w:rPr>
                <w:lang w:val="en-US"/>
              </w:rPr>
              <w:t xml:space="preserve">-   </w:t>
            </w:r>
            <w:r w:rsidRPr="000E1730">
              <w:rPr>
                <w:lang w:val="en-US"/>
              </w:rPr>
              <w:t>ResponseRecordsControl</w:t>
            </w:r>
          </w:p>
        </w:tc>
        <w:tc>
          <w:tcPr>
            <w:tcW w:w="3510" w:type="dxa"/>
          </w:tcPr>
          <w:p w14:paraId="440032D6" w14:textId="77777777" w:rsidR="00A8017E" w:rsidRPr="000E1730" w:rsidRDefault="00A8017E" w:rsidP="00A8017E">
            <w:pPr>
              <w:pStyle w:val="Tabela-zawarto"/>
            </w:pPr>
            <w:r w:rsidRPr="000E1730">
              <w:t>Komponent zawierający informacj</w:t>
            </w:r>
            <w:r>
              <w:t>e o ilości przesyłanych pozycji</w:t>
            </w:r>
          </w:p>
        </w:tc>
        <w:tc>
          <w:tcPr>
            <w:tcW w:w="441" w:type="dxa"/>
            <w:vAlign w:val="center"/>
          </w:tcPr>
          <w:p w14:paraId="56AB04B9" w14:textId="77777777" w:rsidR="00A8017E" w:rsidRDefault="00A8017E" w:rsidP="00A8017E">
            <w:pPr>
              <w:pStyle w:val="Tabela-zawarto"/>
              <w:jc w:val="center"/>
            </w:pPr>
          </w:p>
        </w:tc>
        <w:tc>
          <w:tcPr>
            <w:tcW w:w="461" w:type="dxa"/>
            <w:vAlign w:val="center"/>
          </w:tcPr>
          <w:p w14:paraId="79E103E5" w14:textId="77777777" w:rsidR="00A8017E" w:rsidRDefault="00A8017E" w:rsidP="00A8017E">
            <w:pPr>
              <w:pStyle w:val="Tabela-zawarto"/>
              <w:jc w:val="center"/>
            </w:pPr>
          </w:p>
        </w:tc>
        <w:tc>
          <w:tcPr>
            <w:tcW w:w="701" w:type="dxa"/>
            <w:vAlign w:val="center"/>
          </w:tcPr>
          <w:p w14:paraId="485F6E76" w14:textId="77777777" w:rsidR="00A8017E" w:rsidRDefault="00A8017E" w:rsidP="00A8017E">
            <w:pPr>
              <w:pStyle w:val="Tabela-zawarto"/>
              <w:jc w:val="center"/>
            </w:pPr>
          </w:p>
        </w:tc>
        <w:tc>
          <w:tcPr>
            <w:tcW w:w="391" w:type="dxa"/>
            <w:vAlign w:val="center"/>
          </w:tcPr>
          <w:p w14:paraId="101D91E4" w14:textId="77777777" w:rsidR="00A8017E" w:rsidRPr="00BC6CB7" w:rsidRDefault="00A8017E" w:rsidP="00A8017E">
            <w:pPr>
              <w:pStyle w:val="Tabela-zawarto"/>
              <w:jc w:val="center"/>
            </w:pPr>
          </w:p>
        </w:tc>
        <w:tc>
          <w:tcPr>
            <w:tcW w:w="631" w:type="dxa"/>
            <w:vAlign w:val="center"/>
          </w:tcPr>
          <w:p w14:paraId="59729651" w14:textId="77777777" w:rsidR="00A8017E" w:rsidRPr="00BC6CB7" w:rsidRDefault="00A8017E" w:rsidP="00A8017E">
            <w:pPr>
              <w:pStyle w:val="Tabela-zawarto"/>
              <w:jc w:val="center"/>
            </w:pPr>
          </w:p>
        </w:tc>
        <w:tc>
          <w:tcPr>
            <w:tcW w:w="795" w:type="dxa"/>
            <w:vAlign w:val="center"/>
          </w:tcPr>
          <w:p w14:paraId="1BFD8E00" w14:textId="77777777" w:rsidR="00A8017E" w:rsidRPr="00BC6CB7" w:rsidRDefault="00A8017E" w:rsidP="00A8017E">
            <w:pPr>
              <w:pStyle w:val="Tabela-zawarto"/>
              <w:jc w:val="center"/>
            </w:pPr>
          </w:p>
        </w:tc>
        <w:tc>
          <w:tcPr>
            <w:tcW w:w="631" w:type="dxa"/>
            <w:shd w:val="clear" w:color="auto" w:fill="auto"/>
            <w:vAlign w:val="center"/>
          </w:tcPr>
          <w:p w14:paraId="34A476B7" w14:textId="77777777" w:rsidR="00A8017E" w:rsidRDefault="00A8017E" w:rsidP="00A8017E">
            <w:pPr>
              <w:pStyle w:val="Tabela-zawarto"/>
              <w:jc w:val="center"/>
            </w:pPr>
          </w:p>
        </w:tc>
        <w:tc>
          <w:tcPr>
            <w:tcW w:w="3202" w:type="dxa"/>
          </w:tcPr>
          <w:p w14:paraId="693D510B" w14:textId="754A0B67" w:rsidR="00A8017E" w:rsidRDefault="00A8017E" w:rsidP="00A8017E">
            <w:pPr>
              <w:pStyle w:val="Tabela-zawarto"/>
              <w:jc w:val="center"/>
            </w:pPr>
          </w:p>
        </w:tc>
      </w:tr>
      <w:tr w:rsidR="00A8017E" w:rsidRPr="000E1730" w14:paraId="4920A89A" w14:textId="77777777" w:rsidTr="00CA5ED9">
        <w:trPr>
          <w:jc w:val="center"/>
        </w:trPr>
        <w:tc>
          <w:tcPr>
            <w:tcW w:w="502" w:type="dxa"/>
            <w:vAlign w:val="center"/>
          </w:tcPr>
          <w:p w14:paraId="6C00169E" w14:textId="77777777" w:rsidR="00A8017E" w:rsidRPr="000E1730" w:rsidRDefault="00A8017E" w:rsidP="00A8017E">
            <w:pPr>
              <w:pStyle w:val="Tabela-zawarto"/>
              <w:jc w:val="center"/>
            </w:pPr>
          </w:p>
        </w:tc>
        <w:tc>
          <w:tcPr>
            <w:tcW w:w="2681" w:type="dxa"/>
            <w:vAlign w:val="center"/>
          </w:tcPr>
          <w:p w14:paraId="5A709F9C" w14:textId="77777777" w:rsidR="00A8017E" w:rsidRPr="000E1730" w:rsidRDefault="00A8017E" w:rsidP="00A8017E">
            <w:pPr>
              <w:pStyle w:val="Tabela-zawarto"/>
              <w:ind w:left="432" w:hanging="432"/>
            </w:pPr>
            <w:r>
              <w:t xml:space="preserve">-   -   </w:t>
            </w:r>
            <w:r w:rsidRPr="000E1730">
              <w:t>MaxRecords</w:t>
            </w:r>
          </w:p>
        </w:tc>
        <w:tc>
          <w:tcPr>
            <w:tcW w:w="3510" w:type="dxa"/>
          </w:tcPr>
          <w:p w14:paraId="2DA81963" w14:textId="77777777" w:rsidR="00A8017E" w:rsidRPr="000E1730" w:rsidRDefault="00A8017E" w:rsidP="00A8017E">
            <w:pPr>
              <w:pStyle w:val="Tabela-zawarto"/>
            </w:pPr>
            <w:r w:rsidRPr="000E1730">
              <w:t>Maksymalna ilość pozycji do przesłania w jednej partii</w:t>
            </w:r>
          </w:p>
        </w:tc>
        <w:tc>
          <w:tcPr>
            <w:tcW w:w="441" w:type="dxa"/>
            <w:vAlign w:val="center"/>
          </w:tcPr>
          <w:p w14:paraId="24E2AC28" w14:textId="77777777" w:rsidR="00A8017E" w:rsidRPr="000E1730" w:rsidRDefault="00A8017E" w:rsidP="00A8017E">
            <w:pPr>
              <w:pStyle w:val="Tabela-zawarto"/>
              <w:jc w:val="center"/>
            </w:pPr>
          </w:p>
        </w:tc>
        <w:tc>
          <w:tcPr>
            <w:tcW w:w="461" w:type="dxa"/>
            <w:vAlign w:val="center"/>
          </w:tcPr>
          <w:p w14:paraId="26F32F0F" w14:textId="77777777" w:rsidR="00A8017E" w:rsidRPr="000E1730" w:rsidRDefault="00A8017E" w:rsidP="00A8017E">
            <w:pPr>
              <w:pStyle w:val="Tabela-zawarto"/>
              <w:jc w:val="center"/>
            </w:pPr>
          </w:p>
        </w:tc>
        <w:tc>
          <w:tcPr>
            <w:tcW w:w="701" w:type="dxa"/>
            <w:vAlign w:val="center"/>
          </w:tcPr>
          <w:p w14:paraId="5A611296" w14:textId="77777777" w:rsidR="00A8017E" w:rsidRPr="000E1730" w:rsidRDefault="00A8017E" w:rsidP="00A8017E">
            <w:pPr>
              <w:pStyle w:val="Tabela-zawarto"/>
              <w:jc w:val="center"/>
            </w:pPr>
          </w:p>
        </w:tc>
        <w:tc>
          <w:tcPr>
            <w:tcW w:w="391" w:type="dxa"/>
            <w:vAlign w:val="center"/>
          </w:tcPr>
          <w:p w14:paraId="5912F0EA" w14:textId="77777777" w:rsidR="00A8017E" w:rsidRPr="000E1730" w:rsidRDefault="00A8017E" w:rsidP="00A8017E">
            <w:pPr>
              <w:pStyle w:val="Tabela-zawarto"/>
              <w:jc w:val="center"/>
            </w:pPr>
          </w:p>
        </w:tc>
        <w:tc>
          <w:tcPr>
            <w:tcW w:w="631" w:type="dxa"/>
            <w:vAlign w:val="center"/>
          </w:tcPr>
          <w:p w14:paraId="46B1147A" w14:textId="77777777" w:rsidR="00A8017E" w:rsidRPr="00290DB7" w:rsidRDefault="00A8017E" w:rsidP="00A8017E">
            <w:pPr>
              <w:pStyle w:val="Tabela-zawarto"/>
              <w:jc w:val="center"/>
            </w:pPr>
          </w:p>
        </w:tc>
        <w:tc>
          <w:tcPr>
            <w:tcW w:w="795" w:type="dxa"/>
            <w:vAlign w:val="center"/>
          </w:tcPr>
          <w:p w14:paraId="126B7380" w14:textId="77777777" w:rsidR="00A8017E" w:rsidRPr="00290DB7" w:rsidRDefault="00A8017E" w:rsidP="00A8017E">
            <w:pPr>
              <w:pStyle w:val="Tabela-zawarto"/>
              <w:jc w:val="center"/>
            </w:pPr>
          </w:p>
        </w:tc>
        <w:tc>
          <w:tcPr>
            <w:tcW w:w="631" w:type="dxa"/>
            <w:shd w:val="clear" w:color="auto" w:fill="auto"/>
            <w:vAlign w:val="center"/>
          </w:tcPr>
          <w:p w14:paraId="39F356C7" w14:textId="77777777" w:rsidR="00A8017E" w:rsidRPr="000E1730" w:rsidRDefault="00A8017E" w:rsidP="00A8017E">
            <w:pPr>
              <w:pStyle w:val="Tabela-zawarto"/>
              <w:jc w:val="center"/>
            </w:pPr>
          </w:p>
        </w:tc>
        <w:tc>
          <w:tcPr>
            <w:tcW w:w="3202" w:type="dxa"/>
          </w:tcPr>
          <w:p w14:paraId="3F3AAD8C" w14:textId="246B0D8B" w:rsidR="00A8017E" w:rsidRPr="000E1730" w:rsidRDefault="00A8017E" w:rsidP="00A8017E">
            <w:pPr>
              <w:pStyle w:val="Tabela-zawarto"/>
              <w:jc w:val="center"/>
            </w:pPr>
          </w:p>
        </w:tc>
      </w:tr>
      <w:tr w:rsidR="00A8017E" w:rsidRPr="000E1730" w14:paraId="5BED2DCD" w14:textId="77777777" w:rsidTr="00CA5ED9">
        <w:trPr>
          <w:jc w:val="center"/>
        </w:trPr>
        <w:tc>
          <w:tcPr>
            <w:tcW w:w="502" w:type="dxa"/>
            <w:vAlign w:val="center"/>
          </w:tcPr>
          <w:p w14:paraId="04F1067F" w14:textId="77777777" w:rsidR="00A8017E" w:rsidRPr="000E1730" w:rsidRDefault="00A8017E" w:rsidP="00A8017E">
            <w:pPr>
              <w:pStyle w:val="Tabela-zawarto"/>
              <w:jc w:val="center"/>
            </w:pPr>
          </w:p>
        </w:tc>
        <w:tc>
          <w:tcPr>
            <w:tcW w:w="2681" w:type="dxa"/>
            <w:vAlign w:val="center"/>
          </w:tcPr>
          <w:p w14:paraId="2D92F4DA" w14:textId="77777777" w:rsidR="00A8017E" w:rsidRPr="000E1730" w:rsidRDefault="00A8017E" w:rsidP="00A8017E">
            <w:pPr>
              <w:pStyle w:val="Tabela-zawarto"/>
              <w:ind w:left="432" w:hanging="432"/>
            </w:pPr>
            <w:r>
              <w:t xml:space="preserve">-   -   </w:t>
            </w:r>
            <w:r w:rsidRPr="000E1730">
              <w:t>NumberPart</w:t>
            </w:r>
          </w:p>
        </w:tc>
        <w:tc>
          <w:tcPr>
            <w:tcW w:w="3510" w:type="dxa"/>
          </w:tcPr>
          <w:p w14:paraId="79C82A4E" w14:textId="77777777" w:rsidR="00A8017E" w:rsidRPr="000E1730" w:rsidRDefault="00A8017E" w:rsidP="00A8017E">
            <w:pPr>
              <w:pStyle w:val="Tabela-zawarto"/>
            </w:pPr>
            <w:r w:rsidRPr="000E1730">
              <w:t>Kolejny numer przesłanej partii</w:t>
            </w:r>
          </w:p>
        </w:tc>
        <w:tc>
          <w:tcPr>
            <w:tcW w:w="441" w:type="dxa"/>
            <w:vAlign w:val="center"/>
          </w:tcPr>
          <w:p w14:paraId="0F0BEDBF" w14:textId="77777777" w:rsidR="00A8017E" w:rsidRDefault="00A8017E" w:rsidP="00A8017E">
            <w:pPr>
              <w:pStyle w:val="Tabela-zawarto"/>
              <w:jc w:val="center"/>
            </w:pPr>
          </w:p>
        </w:tc>
        <w:tc>
          <w:tcPr>
            <w:tcW w:w="461" w:type="dxa"/>
            <w:vAlign w:val="center"/>
          </w:tcPr>
          <w:p w14:paraId="57AC7228" w14:textId="77777777" w:rsidR="00A8017E" w:rsidRDefault="00A8017E" w:rsidP="00A8017E">
            <w:pPr>
              <w:pStyle w:val="Tabela-zawarto"/>
              <w:jc w:val="center"/>
            </w:pPr>
          </w:p>
        </w:tc>
        <w:tc>
          <w:tcPr>
            <w:tcW w:w="701" w:type="dxa"/>
            <w:vAlign w:val="center"/>
          </w:tcPr>
          <w:p w14:paraId="0DA44419" w14:textId="77777777" w:rsidR="00A8017E" w:rsidRDefault="00A8017E" w:rsidP="00A8017E">
            <w:pPr>
              <w:pStyle w:val="Tabela-zawarto"/>
              <w:jc w:val="center"/>
            </w:pPr>
          </w:p>
        </w:tc>
        <w:tc>
          <w:tcPr>
            <w:tcW w:w="391" w:type="dxa"/>
            <w:vAlign w:val="center"/>
          </w:tcPr>
          <w:p w14:paraId="71D52535" w14:textId="77777777" w:rsidR="00A8017E" w:rsidRPr="00BC6CB7" w:rsidRDefault="00A8017E" w:rsidP="00A8017E">
            <w:pPr>
              <w:pStyle w:val="Tabela-zawarto"/>
              <w:jc w:val="center"/>
            </w:pPr>
          </w:p>
        </w:tc>
        <w:tc>
          <w:tcPr>
            <w:tcW w:w="631" w:type="dxa"/>
            <w:vAlign w:val="center"/>
          </w:tcPr>
          <w:p w14:paraId="19014FF4" w14:textId="77777777" w:rsidR="00A8017E" w:rsidRPr="00BC6CB7" w:rsidRDefault="00A8017E" w:rsidP="00A8017E">
            <w:pPr>
              <w:pStyle w:val="Tabela-zawarto"/>
              <w:jc w:val="center"/>
            </w:pPr>
          </w:p>
        </w:tc>
        <w:tc>
          <w:tcPr>
            <w:tcW w:w="795" w:type="dxa"/>
            <w:vAlign w:val="center"/>
          </w:tcPr>
          <w:p w14:paraId="6264F41E" w14:textId="77777777" w:rsidR="00A8017E" w:rsidRPr="00BC6CB7" w:rsidRDefault="00A8017E" w:rsidP="00A8017E">
            <w:pPr>
              <w:pStyle w:val="Tabela-zawarto"/>
              <w:jc w:val="center"/>
            </w:pPr>
          </w:p>
        </w:tc>
        <w:tc>
          <w:tcPr>
            <w:tcW w:w="631" w:type="dxa"/>
            <w:shd w:val="clear" w:color="auto" w:fill="auto"/>
            <w:vAlign w:val="center"/>
          </w:tcPr>
          <w:p w14:paraId="1D9BC390" w14:textId="77777777" w:rsidR="00A8017E" w:rsidRPr="000E1730" w:rsidRDefault="00A8017E" w:rsidP="00A8017E">
            <w:pPr>
              <w:pStyle w:val="Tabela-zawarto"/>
              <w:jc w:val="center"/>
            </w:pPr>
          </w:p>
        </w:tc>
        <w:tc>
          <w:tcPr>
            <w:tcW w:w="3202" w:type="dxa"/>
          </w:tcPr>
          <w:p w14:paraId="55F610BE" w14:textId="4754DC7F" w:rsidR="00A8017E" w:rsidRPr="000E1730" w:rsidRDefault="00A8017E" w:rsidP="00A8017E">
            <w:pPr>
              <w:pStyle w:val="Tabela-zawarto"/>
              <w:jc w:val="center"/>
            </w:pPr>
          </w:p>
        </w:tc>
      </w:tr>
      <w:tr w:rsidR="00A8017E" w:rsidRPr="000E1730" w14:paraId="4B99D291" w14:textId="77777777" w:rsidTr="00CA5ED9">
        <w:trPr>
          <w:jc w:val="center"/>
        </w:trPr>
        <w:tc>
          <w:tcPr>
            <w:tcW w:w="502" w:type="dxa"/>
            <w:vAlign w:val="center"/>
          </w:tcPr>
          <w:p w14:paraId="3502F714" w14:textId="77777777" w:rsidR="00A8017E" w:rsidRPr="000E1730" w:rsidRDefault="00A8017E" w:rsidP="00A8017E">
            <w:pPr>
              <w:pStyle w:val="Tabela-zawarto"/>
              <w:jc w:val="center"/>
              <w:rPr>
                <w:lang w:val="en-US"/>
              </w:rPr>
            </w:pPr>
            <w:r w:rsidRPr="000E1730">
              <w:rPr>
                <w:lang w:val="en-US"/>
              </w:rPr>
              <w:t>B-21</w:t>
            </w:r>
          </w:p>
        </w:tc>
        <w:tc>
          <w:tcPr>
            <w:tcW w:w="2681" w:type="dxa"/>
            <w:vAlign w:val="center"/>
          </w:tcPr>
          <w:p w14:paraId="4DCD796E" w14:textId="77777777" w:rsidR="00A8017E" w:rsidRPr="000E1730" w:rsidRDefault="00A8017E" w:rsidP="00A8017E">
            <w:pPr>
              <w:pStyle w:val="Tabela-zawarto"/>
              <w:ind w:left="432" w:hanging="432"/>
              <w:rPr>
                <w:lang w:val="en-US"/>
              </w:rPr>
            </w:pPr>
            <w:r>
              <w:rPr>
                <w:lang w:val="en-US"/>
              </w:rPr>
              <w:t xml:space="preserve">-   </w:t>
            </w:r>
            <w:r w:rsidRPr="000E1730">
              <w:rPr>
                <w:lang w:val="en-US"/>
              </w:rPr>
              <w:t>SelectionCriteriaList</w:t>
            </w:r>
          </w:p>
        </w:tc>
        <w:tc>
          <w:tcPr>
            <w:tcW w:w="3510" w:type="dxa"/>
          </w:tcPr>
          <w:p w14:paraId="5EB84F85" w14:textId="77777777" w:rsidR="00A8017E" w:rsidRPr="000E1730" w:rsidRDefault="00A8017E" w:rsidP="00A8017E">
            <w:pPr>
              <w:pStyle w:val="Tabela-zawarto"/>
            </w:pPr>
            <w:r w:rsidRPr="000E1730">
              <w:t>Lista kryteriów wyboru</w:t>
            </w:r>
          </w:p>
        </w:tc>
        <w:tc>
          <w:tcPr>
            <w:tcW w:w="441" w:type="dxa"/>
            <w:vAlign w:val="center"/>
          </w:tcPr>
          <w:p w14:paraId="5FCF83FF" w14:textId="77777777" w:rsidR="00A8017E" w:rsidRPr="000E1730" w:rsidRDefault="00A8017E" w:rsidP="00A8017E">
            <w:pPr>
              <w:pStyle w:val="Tabela-zawarto"/>
              <w:jc w:val="center"/>
            </w:pPr>
            <w:r>
              <w:t>W</w:t>
            </w:r>
          </w:p>
        </w:tc>
        <w:tc>
          <w:tcPr>
            <w:tcW w:w="461" w:type="dxa"/>
            <w:vAlign w:val="center"/>
          </w:tcPr>
          <w:p w14:paraId="3707AFF2" w14:textId="77777777" w:rsidR="00A8017E" w:rsidRPr="000E1730" w:rsidRDefault="00A8017E" w:rsidP="00A8017E">
            <w:pPr>
              <w:pStyle w:val="Tabela-zawarto"/>
              <w:jc w:val="center"/>
            </w:pPr>
            <w:r>
              <w:t>W</w:t>
            </w:r>
          </w:p>
        </w:tc>
        <w:tc>
          <w:tcPr>
            <w:tcW w:w="701" w:type="dxa"/>
            <w:vAlign w:val="center"/>
          </w:tcPr>
          <w:p w14:paraId="3CF59661" w14:textId="77777777" w:rsidR="00A8017E" w:rsidRPr="000E1730" w:rsidRDefault="00A8017E" w:rsidP="00A8017E">
            <w:pPr>
              <w:pStyle w:val="Tabela-zawarto"/>
              <w:jc w:val="center"/>
            </w:pPr>
            <w:r>
              <w:t>W</w:t>
            </w:r>
          </w:p>
        </w:tc>
        <w:tc>
          <w:tcPr>
            <w:tcW w:w="391" w:type="dxa"/>
            <w:vAlign w:val="center"/>
          </w:tcPr>
          <w:p w14:paraId="3496DB4F" w14:textId="77777777" w:rsidR="00A8017E" w:rsidRPr="000E1730" w:rsidRDefault="00A8017E" w:rsidP="00A8017E">
            <w:pPr>
              <w:pStyle w:val="Tabela-zawarto"/>
              <w:jc w:val="center"/>
            </w:pPr>
            <w:r>
              <w:t>W</w:t>
            </w:r>
          </w:p>
        </w:tc>
        <w:tc>
          <w:tcPr>
            <w:tcW w:w="631" w:type="dxa"/>
            <w:vAlign w:val="center"/>
          </w:tcPr>
          <w:p w14:paraId="1A6837E6" w14:textId="77777777" w:rsidR="00A8017E" w:rsidRPr="000E1730" w:rsidRDefault="00A8017E" w:rsidP="00A8017E">
            <w:pPr>
              <w:pStyle w:val="Tabela-zawarto"/>
              <w:jc w:val="center"/>
              <w:rPr>
                <w:lang w:val="en-US"/>
              </w:rPr>
            </w:pPr>
            <w:r>
              <w:rPr>
                <w:lang w:val="en-US"/>
              </w:rPr>
              <w:t>W</w:t>
            </w:r>
          </w:p>
        </w:tc>
        <w:tc>
          <w:tcPr>
            <w:tcW w:w="795" w:type="dxa"/>
            <w:vAlign w:val="center"/>
          </w:tcPr>
          <w:p w14:paraId="2B352FFF" w14:textId="77777777" w:rsidR="00A8017E" w:rsidRPr="000E1730" w:rsidRDefault="00A8017E" w:rsidP="00A8017E">
            <w:pPr>
              <w:pStyle w:val="Tabela-zawarto"/>
              <w:jc w:val="center"/>
              <w:rPr>
                <w:lang w:val="en-US"/>
              </w:rPr>
            </w:pPr>
            <w:r>
              <w:rPr>
                <w:lang w:val="en-US"/>
              </w:rPr>
              <w:t>W</w:t>
            </w:r>
          </w:p>
        </w:tc>
        <w:tc>
          <w:tcPr>
            <w:tcW w:w="631" w:type="dxa"/>
            <w:shd w:val="clear" w:color="auto" w:fill="auto"/>
            <w:vAlign w:val="center"/>
          </w:tcPr>
          <w:p w14:paraId="4B85595C" w14:textId="669825C9" w:rsidR="00A8017E" w:rsidRDefault="00A8017E" w:rsidP="00A8017E">
            <w:pPr>
              <w:pStyle w:val="Tabela-zawarto"/>
              <w:jc w:val="center"/>
            </w:pPr>
            <w:r>
              <w:rPr>
                <w:lang w:val="en-US"/>
              </w:rPr>
              <w:t>W</w:t>
            </w:r>
          </w:p>
        </w:tc>
        <w:tc>
          <w:tcPr>
            <w:tcW w:w="3202" w:type="dxa"/>
          </w:tcPr>
          <w:p w14:paraId="327F2161" w14:textId="7BAA3377" w:rsidR="00A8017E" w:rsidRDefault="00A8017E" w:rsidP="00A8017E">
            <w:pPr>
              <w:pStyle w:val="Tabela-zawarto"/>
              <w:jc w:val="center"/>
            </w:pPr>
            <w:r>
              <w:t>Kryteria selekcji danych</w:t>
            </w:r>
          </w:p>
          <w:p w14:paraId="5230549D" w14:textId="77777777" w:rsidR="00A8017E" w:rsidRDefault="00A8017E" w:rsidP="00A8017E">
            <w:pPr>
              <w:pStyle w:val="Tabela-zawarto"/>
              <w:jc w:val="center"/>
              <w:rPr>
                <w:b/>
              </w:rPr>
            </w:pPr>
          </w:p>
          <w:p w14:paraId="232AE4BA" w14:textId="77777777" w:rsidR="00A8017E" w:rsidRDefault="00A8017E" w:rsidP="00A8017E">
            <w:pPr>
              <w:pStyle w:val="Tabela-zawarto"/>
              <w:jc w:val="center"/>
              <w:rPr>
                <w:b/>
              </w:rPr>
            </w:pPr>
            <w:r>
              <w:rPr>
                <w:b/>
              </w:rPr>
              <w:t>Jedynymi kryteriami obsługiwanymi są:</w:t>
            </w:r>
          </w:p>
          <w:p w14:paraId="3F95774E" w14:textId="77777777" w:rsidR="00A8017E" w:rsidRDefault="00A8017E" w:rsidP="00A8017E">
            <w:pPr>
              <w:pStyle w:val="Tabela-zawarto"/>
              <w:jc w:val="center"/>
              <w:rPr>
                <w:b/>
              </w:rPr>
            </w:pPr>
            <w:r>
              <w:rPr>
                <w:b/>
              </w:rPr>
              <w:t>- PaymentIdentifier</w:t>
            </w:r>
          </w:p>
          <w:p w14:paraId="640ECCF7" w14:textId="77777777" w:rsidR="00A8017E" w:rsidRDefault="00A8017E" w:rsidP="00A8017E">
            <w:pPr>
              <w:pStyle w:val="Tabela-zawarto"/>
              <w:jc w:val="center"/>
              <w:rPr>
                <w:b/>
              </w:rPr>
            </w:pPr>
            <w:r>
              <w:rPr>
                <w:b/>
              </w:rPr>
              <w:lastRenderedPageBreak/>
              <w:t>- PmtCategory (</w:t>
            </w:r>
            <w:r w:rsidRPr="00932E39">
              <w:rPr>
                <w:b/>
              </w:rPr>
              <w:t>kryterium musi być określone jeśli zapytanie o stan zlecenia sprzedaży czeków bankierskich</w:t>
            </w:r>
            <w:r>
              <w:rPr>
                <w:b/>
              </w:rPr>
              <w:t xml:space="preserve">)  </w:t>
            </w:r>
          </w:p>
          <w:p w14:paraId="26DA1392" w14:textId="77777777" w:rsidR="00A8017E" w:rsidRPr="00FE33DE" w:rsidRDefault="00A8017E" w:rsidP="00A8017E">
            <w:pPr>
              <w:pStyle w:val="Tabela-zawarto"/>
              <w:shd w:val="clear" w:color="auto" w:fill="2FFFFF"/>
              <w:jc w:val="center"/>
              <w:rPr>
                <w:b/>
              </w:rPr>
            </w:pPr>
            <w:r w:rsidRPr="00FE33DE">
              <w:rPr>
                <w:b/>
              </w:rPr>
              <w:t xml:space="preserve">- MicroAccountInformation, jeśli zapytanie </w:t>
            </w:r>
            <w:r>
              <w:rPr>
                <w:b/>
              </w:rPr>
              <w:t>złożone przez klienta obsługiwanego w NBP Collect</w:t>
            </w:r>
          </w:p>
          <w:p w14:paraId="172D9AD6" w14:textId="77777777" w:rsidR="00A8017E" w:rsidRPr="000E1730" w:rsidRDefault="00A8017E" w:rsidP="00A8017E">
            <w:pPr>
              <w:pStyle w:val="Tabela-zawarto"/>
              <w:jc w:val="center"/>
            </w:pPr>
            <w:r>
              <w:rPr>
                <w:b/>
              </w:rPr>
              <w:t>W</w:t>
            </w:r>
            <w:r w:rsidRPr="000E1730">
              <w:rPr>
                <w:b/>
              </w:rPr>
              <w:t xml:space="preserve"> przypadku wypełnien</w:t>
            </w:r>
            <w:r>
              <w:rPr>
                <w:b/>
              </w:rPr>
              <w:t>ia innych pól system ZSK-C będzie zwracał</w:t>
            </w:r>
            <w:r w:rsidRPr="000E1730">
              <w:rPr>
                <w:b/>
              </w:rPr>
              <w:t xml:space="preserve"> błąd: </w:t>
            </w:r>
            <w:r w:rsidRPr="00AE0FA4">
              <w:rPr>
                <w:b/>
              </w:rPr>
              <w:t>Nieobsługiwane kryterium.</w:t>
            </w:r>
          </w:p>
        </w:tc>
      </w:tr>
      <w:tr w:rsidR="00A8017E" w:rsidRPr="000E1730" w14:paraId="56B0273F" w14:textId="77777777" w:rsidTr="00CA5ED9">
        <w:trPr>
          <w:jc w:val="center"/>
        </w:trPr>
        <w:tc>
          <w:tcPr>
            <w:tcW w:w="502" w:type="dxa"/>
            <w:vAlign w:val="center"/>
          </w:tcPr>
          <w:p w14:paraId="672FE1CF" w14:textId="77777777" w:rsidR="00A8017E" w:rsidRPr="000E1730" w:rsidRDefault="00A8017E" w:rsidP="00A8017E">
            <w:pPr>
              <w:pStyle w:val="Tabela-zawarto"/>
              <w:jc w:val="center"/>
            </w:pPr>
          </w:p>
        </w:tc>
        <w:tc>
          <w:tcPr>
            <w:tcW w:w="2681" w:type="dxa"/>
            <w:vAlign w:val="center"/>
          </w:tcPr>
          <w:p w14:paraId="32F6B9F0" w14:textId="77777777" w:rsidR="00A8017E" w:rsidRPr="000E1730" w:rsidRDefault="00A8017E" w:rsidP="00A8017E">
            <w:pPr>
              <w:pStyle w:val="Tabela-zawarto"/>
              <w:ind w:left="432" w:hanging="432"/>
            </w:pPr>
            <w:r>
              <w:t xml:space="preserve">-   -   </w:t>
            </w:r>
            <w:r w:rsidRPr="000E1730">
              <w:t>PaymentIdentifier</w:t>
            </w:r>
          </w:p>
        </w:tc>
        <w:tc>
          <w:tcPr>
            <w:tcW w:w="3510" w:type="dxa"/>
          </w:tcPr>
          <w:p w14:paraId="3E47E9B4" w14:textId="77777777" w:rsidR="00A8017E" w:rsidRPr="000E1730" w:rsidRDefault="00A8017E" w:rsidP="00A8017E">
            <w:pPr>
              <w:pStyle w:val="Tabela-zawarto"/>
            </w:pPr>
            <w:r w:rsidRPr="000E1730">
              <w:t xml:space="preserve">Identyfikator przelewu nadany przez płatnika </w:t>
            </w:r>
          </w:p>
        </w:tc>
        <w:tc>
          <w:tcPr>
            <w:tcW w:w="441" w:type="dxa"/>
            <w:vAlign w:val="center"/>
          </w:tcPr>
          <w:p w14:paraId="67DD7D19" w14:textId="77777777" w:rsidR="00A8017E" w:rsidRPr="000E1730" w:rsidRDefault="00A8017E" w:rsidP="00A8017E">
            <w:pPr>
              <w:pStyle w:val="Tabela-zawarto"/>
              <w:jc w:val="center"/>
            </w:pPr>
            <w:r>
              <w:t>W</w:t>
            </w:r>
          </w:p>
        </w:tc>
        <w:tc>
          <w:tcPr>
            <w:tcW w:w="461" w:type="dxa"/>
            <w:vAlign w:val="center"/>
          </w:tcPr>
          <w:p w14:paraId="371518B3" w14:textId="77777777" w:rsidR="00A8017E" w:rsidRPr="000E1730" w:rsidRDefault="00A8017E" w:rsidP="00A8017E">
            <w:pPr>
              <w:pStyle w:val="Tabela-zawarto"/>
              <w:jc w:val="center"/>
            </w:pPr>
            <w:r>
              <w:t>W</w:t>
            </w:r>
          </w:p>
        </w:tc>
        <w:tc>
          <w:tcPr>
            <w:tcW w:w="701" w:type="dxa"/>
            <w:vAlign w:val="center"/>
          </w:tcPr>
          <w:p w14:paraId="3F616517" w14:textId="77777777" w:rsidR="00A8017E" w:rsidRPr="000E1730" w:rsidRDefault="00A8017E" w:rsidP="00A8017E">
            <w:pPr>
              <w:pStyle w:val="Tabela-zawarto"/>
              <w:jc w:val="center"/>
            </w:pPr>
            <w:r>
              <w:t>W</w:t>
            </w:r>
          </w:p>
        </w:tc>
        <w:tc>
          <w:tcPr>
            <w:tcW w:w="391" w:type="dxa"/>
            <w:vAlign w:val="center"/>
          </w:tcPr>
          <w:p w14:paraId="167009EF" w14:textId="77777777" w:rsidR="00A8017E" w:rsidRPr="000E1730" w:rsidRDefault="00A8017E" w:rsidP="00A8017E">
            <w:pPr>
              <w:pStyle w:val="Tabela-zawarto"/>
              <w:jc w:val="center"/>
            </w:pPr>
            <w:r>
              <w:t>W</w:t>
            </w:r>
          </w:p>
        </w:tc>
        <w:tc>
          <w:tcPr>
            <w:tcW w:w="631" w:type="dxa"/>
            <w:vAlign w:val="center"/>
          </w:tcPr>
          <w:p w14:paraId="6339E2D9" w14:textId="77777777" w:rsidR="00A8017E" w:rsidRPr="000E1730" w:rsidRDefault="00A8017E" w:rsidP="00A8017E">
            <w:pPr>
              <w:pStyle w:val="Tabela-zawarto"/>
              <w:jc w:val="center"/>
              <w:rPr>
                <w:lang w:val="en-US"/>
              </w:rPr>
            </w:pPr>
            <w:r>
              <w:rPr>
                <w:lang w:val="en-US"/>
              </w:rPr>
              <w:t>W</w:t>
            </w:r>
          </w:p>
        </w:tc>
        <w:tc>
          <w:tcPr>
            <w:tcW w:w="795" w:type="dxa"/>
            <w:vAlign w:val="center"/>
          </w:tcPr>
          <w:p w14:paraId="3EC0948B" w14:textId="77777777" w:rsidR="00A8017E" w:rsidRPr="000E1730" w:rsidRDefault="00A8017E" w:rsidP="00A8017E">
            <w:pPr>
              <w:pStyle w:val="Tabela-zawarto"/>
              <w:jc w:val="center"/>
              <w:rPr>
                <w:lang w:val="en-US"/>
              </w:rPr>
            </w:pPr>
            <w:r>
              <w:rPr>
                <w:lang w:val="en-US"/>
              </w:rPr>
              <w:t>W</w:t>
            </w:r>
          </w:p>
        </w:tc>
        <w:tc>
          <w:tcPr>
            <w:tcW w:w="631" w:type="dxa"/>
            <w:shd w:val="clear" w:color="auto" w:fill="auto"/>
            <w:vAlign w:val="center"/>
          </w:tcPr>
          <w:p w14:paraId="0F57DD41" w14:textId="31C18221" w:rsidR="00A8017E" w:rsidRPr="000E1730" w:rsidRDefault="00A8017E" w:rsidP="00A8017E">
            <w:pPr>
              <w:pStyle w:val="Tabela-zawarto"/>
              <w:jc w:val="center"/>
            </w:pPr>
            <w:r>
              <w:t>W</w:t>
            </w:r>
          </w:p>
        </w:tc>
        <w:tc>
          <w:tcPr>
            <w:tcW w:w="3202" w:type="dxa"/>
          </w:tcPr>
          <w:p w14:paraId="7D0F800B" w14:textId="55C20573" w:rsidR="00A8017E" w:rsidRPr="000E1730" w:rsidRDefault="00A8017E" w:rsidP="00A8017E">
            <w:pPr>
              <w:pStyle w:val="Tabela-zawarto"/>
              <w:jc w:val="center"/>
            </w:pPr>
            <w:r w:rsidRPr="000E1730">
              <w:t xml:space="preserve">Identyfikator zlecenia (nadany przez </w:t>
            </w:r>
            <w:r w:rsidRPr="0032379D">
              <w:rPr>
                <w:highlight w:val="cyan"/>
              </w:rPr>
              <w:t>XXXX</w:t>
            </w:r>
            <w:r w:rsidRPr="000E1730">
              <w:t>)</w:t>
            </w:r>
          </w:p>
        </w:tc>
      </w:tr>
      <w:tr w:rsidR="00A8017E" w:rsidRPr="000E1730" w14:paraId="7F39EA17" w14:textId="77777777" w:rsidTr="00CA5ED9">
        <w:trPr>
          <w:jc w:val="center"/>
        </w:trPr>
        <w:tc>
          <w:tcPr>
            <w:tcW w:w="502" w:type="dxa"/>
            <w:vAlign w:val="center"/>
          </w:tcPr>
          <w:p w14:paraId="3EDE8277" w14:textId="77777777" w:rsidR="00A8017E" w:rsidRPr="000E1730" w:rsidRDefault="00A8017E" w:rsidP="00A8017E">
            <w:pPr>
              <w:pStyle w:val="Tabela-zawarto"/>
              <w:jc w:val="center"/>
            </w:pPr>
          </w:p>
        </w:tc>
        <w:tc>
          <w:tcPr>
            <w:tcW w:w="2681" w:type="dxa"/>
            <w:vAlign w:val="center"/>
          </w:tcPr>
          <w:p w14:paraId="793FDC41" w14:textId="77777777" w:rsidR="00A8017E" w:rsidRPr="000E1730" w:rsidRDefault="00A8017E" w:rsidP="00A8017E">
            <w:pPr>
              <w:pStyle w:val="Tabela-zawarto"/>
              <w:ind w:left="432" w:hanging="432"/>
            </w:pPr>
            <w:r>
              <w:t xml:space="preserve">-   -   </w:t>
            </w:r>
            <w:r w:rsidRPr="000E1730">
              <w:t>BankServerPaymentIdentifier</w:t>
            </w:r>
          </w:p>
        </w:tc>
        <w:tc>
          <w:tcPr>
            <w:tcW w:w="3510" w:type="dxa"/>
          </w:tcPr>
          <w:p w14:paraId="21F19F54" w14:textId="77777777" w:rsidR="00A8017E" w:rsidRPr="000E1730" w:rsidRDefault="00A8017E" w:rsidP="00A8017E">
            <w:pPr>
              <w:pStyle w:val="Tabela-zawarto"/>
            </w:pPr>
            <w:r w:rsidRPr="000E1730">
              <w:t>Identyfikator płatności nadawany przez Aplikację Biznesową Banku</w:t>
            </w:r>
          </w:p>
        </w:tc>
        <w:tc>
          <w:tcPr>
            <w:tcW w:w="441" w:type="dxa"/>
            <w:vAlign w:val="center"/>
          </w:tcPr>
          <w:p w14:paraId="4D7A1AC7" w14:textId="77777777" w:rsidR="00A8017E" w:rsidRPr="000E1730" w:rsidRDefault="00A8017E" w:rsidP="00A8017E">
            <w:pPr>
              <w:pStyle w:val="Tabela-zawarto"/>
              <w:jc w:val="center"/>
            </w:pPr>
          </w:p>
        </w:tc>
        <w:tc>
          <w:tcPr>
            <w:tcW w:w="461" w:type="dxa"/>
            <w:vAlign w:val="center"/>
          </w:tcPr>
          <w:p w14:paraId="60622626" w14:textId="77777777" w:rsidR="00A8017E" w:rsidRPr="000E1730" w:rsidRDefault="00A8017E" w:rsidP="00A8017E">
            <w:pPr>
              <w:pStyle w:val="Tabela-zawarto"/>
              <w:jc w:val="center"/>
            </w:pPr>
          </w:p>
        </w:tc>
        <w:tc>
          <w:tcPr>
            <w:tcW w:w="701" w:type="dxa"/>
            <w:vAlign w:val="center"/>
          </w:tcPr>
          <w:p w14:paraId="305E6230" w14:textId="77777777" w:rsidR="00A8017E" w:rsidRPr="000E1730" w:rsidRDefault="00A8017E" w:rsidP="00A8017E">
            <w:pPr>
              <w:pStyle w:val="Tabela-zawarto"/>
              <w:jc w:val="center"/>
            </w:pPr>
          </w:p>
        </w:tc>
        <w:tc>
          <w:tcPr>
            <w:tcW w:w="391" w:type="dxa"/>
            <w:vAlign w:val="center"/>
          </w:tcPr>
          <w:p w14:paraId="2FE991DF" w14:textId="77777777" w:rsidR="00A8017E" w:rsidRPr="00815B23" w:rsidRDefault="00A8017E" w:rsidP="00A8017E">
            <w:pPr>
              <w:pStyle w:val="Tabela-zawarto"/>
              <w:jc w:val="center"/>
            </w:pPr>
          </w:p>
        </w:tc>
        <w:tc>
          <w:tcPr>
            <w:tcW w:w="631" w:type="dxa"/>
            <w:vAlign w:val="center"/>
          </w:tcPr>
          <w:p w14:paraId="2E8DE7F6" w14:textId="77777777" w:rsidR="00A8017E" w:rsidRPr="00815B23" w:rsidRDefault="00A8017E" w:rsidP="00A8017E">
            <w:pPr>
              <w:pStyle w:val="Tabela-zawarto"/>
              <w:jc w:val="center"/>
            </w:pPr>
          </w:p>
        </w:tc>
        <w:tc>
          <w:tcPr>
            <w:tcW w:w="795" w:type="dxa"/>
            <w:vAlign w:val="center"/>
          </w:tcPr>
          <w:p w14:paraId="15089AF1" w14:textId="77777777" w:rsidR="00A8017E" w:rsidRPr="00815B23" w:rsidRDefault="00A8017E" w:rsidP="00A8017E">
            <w:pPr>
              <w:pStyle w:val="Tabela-zawarto"/>
              <w:jc w:val="center"/>
            </w:pPr>
          </w:p>
        </w:tc>
        <w:tc>
          <w:tcPr>
            <w:tcW w:w="631" w:type="dxa"/>
            <w:shd w:val="clear" w:color="auto" w:fill="auto"/>
            <w:vAlign w:val="center"/>
          </w:tcPr>
          <w:p w14:paraId="149B9099" w14:textId="77777777" w:rsidR="00A8017E" w:rsidRPr="000E1730" w:rsidRDefault="00A8017E" w:rsidP="00A8017E">
            <w:pPr>
              <w:pStyle w:val="Tabela-zawarto"/>
              <w:jc w:val="center"/>
            </w:pPr>
          </w:p>
        </w:tc>
        <w:tc>
          <w:tcPr>
            <w:tcW w:w="3202" w:type="dxa"/>
          </w:tcPr>
          <w:p w14:paraId="062CC979" w14:textId="38CFBD3D" w:rsidR="00A8017E" w:rsidRPr="000E1730" w:rsidRDefault="00A8017E" w:rsidP="00A8017E">
            <w:pPr>
              <w:pStyle w:val="Tabela-zawarto"/>
              <w:jc w:val="center"/>
            </w:pPr>
          </w:p>
        </w:tc>
      </w:tr>
      <w:tr w:rsidR="00A8017E" w:rsidRPr="000E1730" w14:paraId="2EDA8849" w14:textId="77777777" w:rsidTr="00CA5ED9">
        <w:trPr>
          <w:jc w:val="center"/>
        </w:trPr>
        <w:tc>
          <w:tcPr>
            <w:tcW w:w="502" w:type="dxa"/>
            <w:vAlign w:val="center"/>
          </w:tcPr>
          <w:p w14:paraId="6BD66AF7" w14:textId="77777777" w:rsidR="00A8017E" w:rsidRPr="000E1730" w:rsidRDefault="00A8017E" w:rsidP="00A8017E">
            <w:pPr>
              <w:pStyle w:val="Tabela-zawarto"/>
              <w:jc w:val="center"/>
            </w:pPr>
          </w:p>
        </w:tc>
        <w:tc>
          <w:tcPr>
            <w:tcW w:w="2681" w:type="dxa"/>
            <w:vAlign w:val="center"/>
          </w:tcPr>
          <w:p w14:paraId="1BD27441" w14:textId="77777777" w:rsidR="00A8017E" w:rsidRPr="000E1730" w:rsidRDefault="00A8017E" w:rsidP="00A8017E">
            <w:pPr>
              <w:pStyle w:val="Tabela-zawarto"/>
              <w:ind w:left="432" w:hanging="432"/>
            </w:pPr>
            <w:r>
              <w:t xml:space="preserve">-   -   </w:t>
            </w:r>
            <w:r w:rsidRPr="000E1730">
              <w:t>TransactionIdentifier</w:t>
            </w:r>
          </w:p>
        </w:tc>
        <w:tc>
          <w:tcPr>
            <w:tcW w:w="3510" w:type="dxa"/>
          </w:tcPr>
          <w:p w14:paraId="73C29217" w14:textId="77777777" w:rsidR="00A8017E" w:rsidRPr="000E1730" w:rsidRDefault="00A8017E" w:rsidP="00A8017E">
            <w:pPr>
              <w:pStyle w:val="Tabela-zawarto"/>
            </w:pPr>
            <w:r w:rsidRPr="000E1730">
              <w:t>Identyfikator transakcji nadawany przez płatnika</w:t>
            </w:r>
          </w:p>
        </w:tc>
        <w:tc>
          <w:tcPr>
            <w:tcW w:w="441" w:type="dxa"/>
            <w:vAlign w:val="center"/>
          </w:tcPr>
          <w:p w14:paraId="0A6B6A34" w14:textId="77777777" w:rsidR="00A8017E" w:rsidRPr="000E1730" w:rsidRDefault="00A8017E" w:rsidP="00A8017E">
            <w:pPr>
              <w:pStyle w:val="Tabela-zawarto"/>
              <w:jc w:val="center"/>
            </w:pPr>
          </w:p>
        </w:tc>
        <w:tc>
          <w:tcPr>
            <w:tcW w:w="461" w:type="dxa"/>
            <w:vAlign w:val="center"/>
          </w:tcPr>
          <w:p w14:paraId="55D60B74" w14:textId="77777777" w:rsidR="00A8017E" w:rsidRPr="000E1730" w:rsidRDefault="00A8017E" w:rsidP="00A8017E">
            <w:pPr>
              <w:pStyle w:val="Tabela-zawarto"/>
              <w:jc w:val="center"/>
            </w:pPr>
          </w:p>
        </w:tc>
        <w:tc>
          <w:tcPr>
            <w:tcW w:w="701" w:type="dxa"/>
            <w:vAlign w:val="center"/>
          </w:tcPr>
          <w:p w14:paraId="0F8254AF" w14:textId="77777777" w:rsidR="00A8017E" w:rsidRPr="000E1730" w:rsidRDefault="00A8017E" w:rsidP="00A8017E">
            <w:pPr>
              <w:pStyle w:val="Tabela-zawarto"/>
              <w:jc w:val="center"/>
            </w:pPr>
          </w:p>
        </w:tc>
        <w:tc>
          <w:tcPr>
            <w:tcW w:w="391" w:type="dxa"/>
            <w:vAlign w:val="center"/>
          </w:tcPr>
          <w:p w14:paraId="15F77480" w14:textId="77777777" w:rsidR="00A8017E" w:rsidRPr="00815B23" w:rsidRDefault="00A8017E" w:rsidP="00A8017E">
            <w:pPr>
              <w:pStyle w:val="Tabela-zawarto"/>
              <w:jc w:val="center"/>
            </w:pPr>
          </w:p>
        </w:tc>
        <w:tc>
          <w:tcPr>
            <w:tcW w:w="631" w:type="dxa"/>
            <w:vAlign w:val="center"/>
          </w:tcPr>
          <w:p w14:paraId="513D0B72" w14:textId="77777777" w:rsidR="00A8017E" w:rsidRPr="00815B23" w:rsidRDefault="00A8017E" w:rsidP="00A8017E">
            <w:pPr>
              <w:pStyle w:val="Tabela-zawarto"/>
              <w:jc w:val="center"/>
            </w:pPr>
          </w:p>
        </w:tc>
        <w:tc>
          <w:tcPr>
            <w:tcW w:w="795" w:type="dxa"/>
            <w:vAlign w:val="center"/>
          </w:tcPr>
          <w:p w14:paraId="2DECF00E" w14:textId="77777777" w:rsidR="00A8017E" w:rsidRPr="00815B23" w:rsidRDefault="00A8017E" w:rsidP="00A8017E">
            <w:pPr>
              <w:pStyle w:val="Tabela-zawarto"/>
              <w:jc w:val="center"/>
            </w:pPr>
          </w:p>
        </w:tc>
        <w:tc>
          <w:tcPr>
            <w:tcW w:w="631" w:type="dxa"/>
            <w:shd w:val="clear" w:color="auto" w:fill="auto"/>
            <w:vAlign w:val="center"/>
          </w:tcPr>
          <w:p w14:paraId="3B17FE91" w14:textId="77777777" w:rsidR="00A8017E" w:rsidRPr="000E1730" w:rsidRDefault="00A8017E" w:rsidP="00A8017E">
            <w:pPr>
              <w:pStyle w:val="Tabela-zawarto"/>
              <w:jc w:val="center"/>
            </w:pPr>
          </w:p>
        </w:tc>
        <w:tc>
          <w:tcPr>
            <w:tcW w:w="3202" w:type="dxa"/>
          </w:tcPr>
          <w:p w14:paraId="75C2022E" w14:textId="2F070357" w:rsidR="00A8017E" w:rsidRPr="000E1730" w:rsidRDefault="00A8017E" w:rsidP="00A8017E">
            <w:pPr>
              <w:pStyle w:val="Tabela-zawarto"/>
              <w:jc w:val="center"/>
            </w:pPr>
          </w:p>
        </w:tc>
      </w:tr>
      <w:tr w:rsidR="00A8017E" w:rsidRPr="000E1730" w14:paraId="2CC8844F" w14:textId="77777777" w:rsidTr="00CA5ED9">
        <w:trPr>
          <w:jc w:val="center"/>
        </w:trPr>
        <w:tc>
          <w:tcPr>
            <w:tcW w:w="502" w:type="dxa"/>
            <w:vAlign w:val="center"/>
          </w:tcPr>
          <w:p w14:paraId="10AB2FD0" w14:textId="77777777" w:rsidR="00A8017E" w:rsidRPr="000E1730" w:rsidRDefault="00A8017E" w:rsidP="00A8017E">
            <w:pPr>
              <w:pStyle w:val="Tabela-zawarto"/>
              <w:jc w:val="center"/>
            </w:pPr>
          </w:p>
        </w:tc>
        <w:tc>
          <w:tcPr>
            <w:tcW w:w="2681" w:type="dxa"/>
            <w:vAlign w:val="center"/>
          </w:tcPr>
          <w:p w14:paraId="1256097E" w14:textId="77777777" w:rsidR="00A8017E" w:rsidRPr="000E1730" w:rsidRDefault="00A8017E" w:rsidP="00A8017E">
            <w:pPr>
              <w:pStyle w:val="Tabela-zawarto"/>
              <w:ind w:left="432" w:hanging="432"/>
            </w:pPr>
            <w:r>
              <w:t xml:space="preserve">-   -   </w:t>
            </w:r>
            <w:r w:rsidRPr="000E1730">
              <w:t>BankTransactionIdentifier</w:t>
            </w:r>
          </w:p>
        </w:tc>
        <w:tc>
          <w:tcPr>
            <w:tcW w:w="3510" w:type="dxa"/>
          </w:tcPr>
          <w:p w14:paraId="09B6F2D4" w14:textId="77777777" w:rsidR="00A8017E" w:rsidRPr="000E1730" w:rsidRDefault="00A8017E" w:rsidP="00A8017E">
            <w:pPr>
              <w:pStyle w:val="Tabela-zawarto"/>
            </w:pPr>
            <w:r w:rsidRPr="000E1730">
              <w:t>Identyfikator transakcji nadawany przez bank</w:t>
            </w:r>
          </w:p>
        </w:tc>
        <w:tc>
          <w:tcPr>
            <w:tcW w:w="441" w:type="dxa"/>
            <w:vAlign w:val="center"/>
          </w:tcPr>
          <w:p w14:paraId="4A8E7081" w14:textId="77777777" w:rsidR="00A8017E" w:rsidRPr="000E1730" w:rsidRDefault="00A8017E" w:rsidP="00A8017E">
            <w:pPr>
              <w:pStyle w:val="Tabela-zawarto"/>
              <w:jc w:val="center"/>
            </w:pPr>
          </w:p>
        </w:tc>
        <w:tc>
          <w:tcPr>
            <w:tcW w:w="461" w:type="dxa"/>
            <w:vAlign w:val="center"/>
          </w:tcPr>
          <w:p w14:paraId="557ED543" w14:textId="77777777" w:rsidR="00A8017E" w:rsidRPr="000E1730" w:rsidRDefault="00A8017E" w:rsidP="00A8017E">
            <w:pPr>
              <w:pStyle w:val="Tabela-zawarto"/>
              <w:jc w:val="center"/>
            </w:pPr>
          </w:p>
        </w:tc>
        <w:tc>
          <w:tcPr>
            <w:tcW w:w="701" w:type="dxa"/>
            <w:vAlign w:val="center"/>
          </w:tcPr>
          <w:p w14:paraId="7DC8415B" w14:textId="77777777" w:rsidR="00A8017E" w:rsidRPr="000E1730" w:rsidRDefault="00A8017E" w:rsidP="00A8017E">
            <w:pPr>
              <w:pStyle w:val="Tabela-zawarto"/>
              <w:jc w:val="center"/>
            </w:pPr>
          </w:p>
        </w:tc>
        <w:tc>
          <w:tcPr>
            <w:tcW w:w="391" w:type="dxa"/>
            <w:vAlign w:val="center"/>
          </w:tcPr>
          <w:p w14:paraId="06802DFB" w14:textId="77777777" w:rsidR="00A8017E" w:rsidRPr="00815B23" w:rsidRDefault="00A8017E" w:rsidP="00A8017E">
            <w:pPr>
              <w:pStyle w:val="Tabela-zawarto"/>
              <w:jc w:val="center"/>
            </w:pPr>
          </w:p>
        </w:tc>
        <w:tc>
          <w:tcPr>
            <w:tcW w:w="631" w:type="dxa"/>
            <w:vAlign w:val="center"/>
          </w:tcPr>
          <w:p w14:paraId="7E70BBA3" w14:textId="77777777" w:rsidR="00A8017E" w:rsidRPr="00815B23" w:rsidRDefault="00A8017E" w:rsidP="00A8017E">
            <w:pPr>
              <w:pStyle w:val="Tabela-zawarto"/>
              <w:jc w:val="center"/>
            </w:pPr>
          </w:p>
        </w:tc>
        <w:tc>
          <w:tcPr>
            <w:tcW w:w="795" w:type="dxa"/>
            <w:vAlign w:val="center"/>
          </w:tcPr>
          <w:p w14:paraId="45DB6B07" w14:textId="77777777" w:rsidR="00A8017E" w:rsidRPr="00815B23" w:rsidRDefault="00A8017E" w:rsidP="00A8017E">
            <w:pPr>
              <w:pStyle w:val="Tabela-zawarto"/>
              <w:jc w:val="center"/>
            </w:pPr>
          </w:p>
        </w:tc>
        <w:tc>
          <w:tcPr>
            <w:tcW w:w="631" w:type="dxa"/>
            <w:shd w:val="clear" w:color="auto" w:fill="auto"/>
            <w:vAlign w:val="center"/>
          </w:tcPr>
          <w:p w14:paraId="35BD1A5E" w14:textId="77777777" w:rsidR="00A8017E" w:rsidRPr="000E1730" w:rsidRDefault="00A8017E" w:rsidP="00A8017E">
            <w:pPr>
              <w:pStyle w:val="Tabela-zawarto"/>
              <w:jc w:val="center"/>
            </w:pPr>
          </w:p>
        </w:tc>
        <w:tc>
          <w:tcPr>
            <w:tcW w:w="3202" w:type="dxa"/>
          </w:tcPr>
          <w:p w14:paraId="0DA5CD7A" w14:textId="228DD1FA" w:rsidR="00A8017E" w:rsidRPr="000E1730" w:rsidRDefault="00A8017E" w:rsidP="00A8017E">
            <w:pPr>
              <w:pStyle w:val="Tabela-zawarto"/>
              <w:jc w:val="center"/>
            </w:pPr>
          </w:p>
        </w:tc>
      </w:tr>
      <w:tr w:rsidR="00A8017E" w:rsidRPr="000E1730" w14:paraId="3857FBAD" w14:textId="77777777" w:rsidTr="00CA5ED9">
        <w:trPr>
          <w:jc w:val="center"/>
        </w:trPr>
        <w:tc>
          <w:tcPr>
            <w:tcW w:w="502" w:type="dxa"/>
            <w:vAlign w:val="center"/>
          </w:tcPr>
          <w:p w14:paraId="23888D03" w14:textId="77777777" w:rsidR="00A8017E" w:rsidRPr="000E1730" w:rsidRDefault="00A8017E" w:rsidP="00A8017E">
            <w:pPr>
              <w:pStyle w:val="Tabela-zawarto"/>
              <w:jc w:val="center"/>
            </w:pPr>
          </w:p>
        </w:tc>
        <w:tc>
          <w:tcPr>
            <w:tcW w:w="2681" w:type="dxa"/>
            <w:vAlign w:val="center"/>
          </w:tcPr>
          <w:p w14:paraId="48967C6A" w14:textId="77777777" w:rsidR="00A8017E" w:rsidRPr="000E1730" w:rsidRDefault="00A8017E" w:rsidP="00A8017E">
            <w:pPr>
              <w:pStyle w:val="Tabela-zawarto"/>
              <w:ind w:left="432" w:hanging="432"/>
            </w:pPr>
            <w:r>
              <w:t xml:space="preserve">-   -   </w:t>
            </w:r>
            <w:r w:rsidRPr="000E1730">
              <w:t>PmtCategory</w:t>
            </w:r>
          </w:p>
        </w:tc>
        <w:tc>
          <w:tcPr>
            <w:tcW w:w="3510" w:type="dxa"/>
          </w:tcPr>
          <w:p w14:paraId="502FBD8E" w14:textId="30C35944" w:rsidR="00A8017E" w:rsidRPr="000E1730" w:rsidRDefault="00A8017E" w:rsidP="000541D7">
            <w:pPr>
              <w:pStyle w:val="Tabela-zawarto"/>
            </w:pPr>
            <w:r w:rsidRPr="000E1730">
              <w:t>Typ przelewu: krajowy, zagraniczny, US</w:t>
            </w:r>
            <w:r>
              <w:t xml:space="preserve">, </w:t>
            </w:r>
            <w:r w:rsidRPr="00932E39">
              <w:t>SEPA, Czek</w:t>
            </w:r>
            <w:r>
              <w:t>, MPP</w:t>
            </w:r>
            <w:r w:rsidR="000541D7">
              <w:t>, zasilenie karty</w:t>
            </w:r>
          </w:p>
        </w:tc>
        <w:tc>
          <w:tcPr>
            <w:tcW w:w="441" w:type="dxa"/>
            <w:vAlign w:val="center"/>
          </w:tcPr>
          <w:p w14:paraId="5287E2A0" w14:textId="77777777" w:rsidR="00A8017E" w:rsidRPr="000E1730" w:rsidRDefault="00A8017E" w:rsidP="00A8017E">
            <w:pPr>
              <w:pStyle w:val="Tabela-zawarto"/>
              <w:jc w:val="center"/>
            </w:pPr>
            <w:r>
              <w:t>O</w:t>
            </w:r>
          </w:p>
        </w:tc>
        <w:tc>
          <w:tcPr>
            <w:tcW w:w="461" w:type="dxa"/>
            <w:vAlign w:val="center"/>
          </w:tcPr>
          <w:p w14:paraId="420DFF7F" w14:textId="77777777" w:rsidR="00A8017E" w:rsidRPr="000E1730" w:rsidRDefault="00A8017E" w:rsidP="00A8017E">
            <w:pPr>
              <w:pStyle w:val="Tabela-zawarto"/>
              <w:jc w:val="center"/>
            </w:pPr>
            <w:r>
              <w:t>O</w:t>
            </w:r>
          </w:p>
        </w:tc>
        <w:tc>
          <w:tcPr>
            <w:tcW w:w="701" w:type="dxa"/>
            <w:vAlign w:val="center"/>
          </w:tcPr>
          <w:p w14:paraId="2E0F9024" w14:textId="77777777" w:rsidR="00A8017E" w:rsidRPr="000E1730" w:rsidRDefault="00A8017E" w:rsidP="00A8017E">
            <w:pPr>
              <w:pStyle w:val="Tabela-zawarto"/>
              <w:jc w:val="center"/>
            </w:pPr>
            <w:r>
              <w:t>O</w:t>
            </w:r>
          </w:p>
        </w:tc>
        <w:tc>
          <w:tcPr>
            <w:tcW w:w="391" w:type="dxa"/>
            <w:vAlign w:val="center"/>
          </w:tcPr>
          <w:p w14:paraId="26198939" w14:textId="77777777" w:rsidR="00A8017E" w:rsidRPr="00815B23" w:rsidRDefault="00A8017E" w:rsidP="00A8017E">
            <w:pPr>
              <w:pStyle w:val="Tabela-zawarto"/>
              <w:jc w:val="center"/>
            </w:pPr>
            <w:r>
              <w:t>O</w:t>
            </w:r>
          </w:p>
        </w:tc>
        <w:tc>
          <w:tcPr>
            <w:tcW w:w="631" w:type="dxa"/>
            <w:vAlign w:val="center"/>
          </w:tcPr>
          <w:p w14:paraId="3CB228DF" w14:textId="77777777" w:rsidR="00A8017E" w:rsidRPr="00815B23" w:rsidRDefault="00A8017E" w:rsidP="00A8017E">
            <w:pPr>
              <w:pStyle w:val="Tabela-zawarto"/>
              <w:jc w:val="center"/>
            </w:pPr>
            <w:r>
              <w:t>O</w:t>
            </w:r>
          </w:p>
        </w:tc>
        <w:tc>
          <w:tcPr>
            <w:tcW w:w="795" w:type="dxa"/>
            <w:vAlign w:val="center"/>
          </w:tcPr>
          <w:p w14:paraId="19D6D2B3" w14:textId="77777777" w:rsidR="00A8017E" w:rsidRPr="000E1730" w:rsidRDefault="00A8017E" w:rsidP="00A8017E">
            <w:pPr>
              <w:pStyle w:val="Tabela-zawarto"/>
              <w:jc w:val="center"/>
              <w:rPr>
                <w:lang w:val="en-US"/>
              </w:rPr>
            </w:pPr>
            <w:r>
              <w:rPr>
                <w:lang w:val="en-US"/>
              </w:rPr>
              <w:t>W</w:t>
            </w:r>
          </w:p>
        </w:tc>
        <w:tc>
          <w:tcPr>
            <w:tcW w:w="631" w:type="dxa"/>
            <w:shd w:val="clear" w:color="auto" w:fill="auto"/>
            <w:vAlign w:val="center"/>
          </w:tcPr>
          <w:p w14:paraId="2879E911" w14:textId="67AA0274" w:rsidR="00A8017E" w:rsidRDefault="00A8017E" w:rsidP="00A8017E">
            <w:pPr>
              <w:pStyle w:val="Tabela-zawarto"/>
              <w:jc w:val="center"/>
            </w:pPr>
            <w:r>
              <w:t>O</w:t>
            </w:r>
          </w:p>
        </w:tc>
        <w:tc>
          <w:tcPr>
            <w:tcW w:w="3202" w:type="dxa"/>
          </w:tcPr>
          <w:p w14:paraId="615DCEC7" w14:textId="32A96AFB" w:rsidR="00A8017E" w:rsidRDefault="00A8017E" w:rsidP="00A8017E">
            <w:pPr>
              <w:pStyle w:val="Tabela-zawarto"/>
              <w:jc w:val="center"/>
            </w:pPr>
            <w:r>
              <w:t>Typ przelewu</w:t>
            </w:r>
          </w:p>
          <w:p w14:paraId="66D29982" w14:textId="77777777" w:rsidR="00A8017E" w:rsidRPr="00DD0DA0" w:rsidRDefault="00A8017E" w:rsidP="00A8017E">
            <w:pPr>
              <w:pStyle w:val="Tabela-zawarto"/>
              <w:jc w:val="center"/>
              <w:rPr>
                <w:b/>
              </w:rPr>
            </w:pPr>
            <w:r w:rsidRPr="00932E39">
              <w:rPr>
                <w:b/>
              </w:rPr>
              <w:t>kryterium musi być określone jeśli zapytanie o stan zlecenia sprzedaży czeków bankierskich</w:t>
            </w:r>
          </w:p>
        </w:tc>
      </w:tr>
      <w:tr w:rsidR="00A8017E" w:rsidRPr="000E1730" w14:paraId="402B5AA4" w14:textId="77777777" w:rsidTr="00CA5ED9">
        <w:trPr>
          <w:jc w:val="center"/>
        </w:trPr>
        <w:tc>
          <w:tcPr>
            <w:tcW w:w="502" w:type="dxa"/>
            <w:vAlign w:val="center"/>
          </w:tcPr>
          <w:p w14:paraId="225EE175" w14:textId="77777777" w:rsidR="00A8017E" w:rsidRPr="000E1730" w:rsidRDefault="00A8017E" w:rsidP="00A8017E">
            <w:pPr>
              <w:pStyle w:val="Tabela-zawarto"/>
              <w:jc w:val="center"/>
            </w:pPr>
          </w:p>
        </w:tc>
        <w:tc>
          <w:tcPr>
            <w:tcW w:w="2681" w:type="dxa"/>
            <w:vAlign w:val="center"/>
          </w:tcPr>
          <w:p w14:paraId="2CFC1587" w14:textId="77777777" w:rsidR="00A8017E" w:rsidRPr="000E1730" w:rsidRDefault="00A8017E" w:rsidP="00A8017E">
            <w:pPr>
              <w:pStyle w:val="Tabela-zawarto"/>
              <w:ind w:left="432" w:hanging="432"/>
              <w:rPr>
                <w:b/>
              </w:rPr>
            </w:pPr>
            <w:r>
              <w:t xml:space="preserve">-   -   </w:t>
            </w:r>
            <w:r w:rsidRPr="000E1730">
              <w:t>PaymentStatusCode</w:t>
            </w:r>
          </w:p>
        </w:tc>
        <w:tc>
          <w:tcPr>
            <w:tcW w:w="3510" w:type="dxa"/>
          </w:tcPr>
          <w:p w14:paraId="5DD2B595" w14:textId="77777777" w:rsidR="00A8017E" w:rsidRPr="000E1730" w:rsidRDefault="00A8017E" w:rsidP="00A8017E">
            <w:pPr>
              <w:pStyle w:val="Tabela-zawarto"/>
            </w:pPr>
            <w:r w:rsidRPr="000E1730">
              <w:t>Kod statusu przelewu</w:t>
            </w:r>
          </w:p>
        </w:tc>
        <w:tc>
          <w:tcPr>
            <w:tcW w:w="441" w:type="dxa"/>
            <w:vAlign w:val="center"/>
          </w:tcPr>
          <w:p w14:paraId="778CF14A" w14:textId="77777777" w:rsidR="00A8017E" w:rsidRPr="000E1730" w:rsidRDefault="00A8017E" w:rsidP="00A8017E">
            <w:pPr>
              <w:pStyle w:val="Tabela-zawarto"/>
              <w:jc w:val="center"/>
            </w:pPr>
          </w:p>
        </w:tc>
        <w:tc>
          <w:tcPr>
            <w:tcW w:w="461" w:type="dxa"/>
            <w:vAlign w:val="center"/>
          </w:tcPr>
          <w:p w14:paraId="75118DC1" w14:textId="77777777" w:rsidR="00A8017E" w:rsidRPr="000E1730" w:rsidRDefault="00A8017E" w:rsidP="00A8017E">
            <w:pPr>
              <w:pStyle w:val="Tabela-zawarto"/>
              <w:jc w:val="center"/>
            </w:pPr>
          </w:p>
        </w:tc>
        <w:tc>
          <w:tcPr>
            <w:tcW w:w="701" w:type="dxa"/>
            <w:vAlign w:val="center"/>
          </w:tcPr>
          <w:p w14:paraId="3D781847" w14:textId="77777777" w:rsidR="00A8017E" w:rsidRPr="000E1730" w:rsidRDefault="00A8017E" w:rsidP="00A8017E">
            <w:pPr>
              <w:pStyle w:val="Tabela-zawarto"/>
              <w:jc w:val="center"/>
            </w:pPr>
          </w:p>
        </w:tc>
        <w:tc>
          <w:tcPr>
            <w:tcW w:w="391" w:type="dxa"/>
            <w:vAlign w:val="center"/>
          </w:tcPr>
          <w:p w14:paraId="43483CAD" w14:textId="77777777" w:rsidR="00A8017E" w:rsidRPr="000E1730" w:rsidRDefault="00A8017E" w:rsidP="00A8017E">
            <w:pPr>
              <w:pStyle w:val="Tabela-zawarto"/>
              <w:jc w:val="center"/>
              <w:rPr>
                <w:lang w:val="en-US"/>
              </w:rPr>
            </w:pPr>
          </w:p>
        </w:tc>
        <w:tc>
          <w:tcPr>
            <w:tcW w:w="631" w:type="dxa"/>
            <w:vAlign w:val="center"/>
          </w:tcPr>
          <w:p w14:paraId="454C8D5E" w14:textId="77777777" w:rsidR="00A8017E" w:rsidRPr="000E1730" w:rsidRDefault="00A8017E" w:rsidP="00A8017E">
            <w:pPr>
              <w:pStyle w:val="Tabela-zawarto"/>
              <w:jc w:val="center"/>
              <w:rPr>
                <w:lang w:val="en-US"/>
              </w:rPr>
            </w:pPr>
          </w:p>
        </w:tc>
        <w:tc>
          <w:tcPr>
            <w:tcW w:w="795" w:type="dxa"/>
            <w:vAlign w:val="center"/>
          </w:tcPr>
          <w:p w14:paraId="24D824CB" w14:textId="77777777" w:rsidR="00A8017E" w:rsidRPr="000E1730" w:rsidRDefault="00A8017E" w:rsidP="00A8017E">
            <w:pPr>
              <w:pStyle w:val="Tabela-zawarto"/>
              <w:jc w:val="center"/>
              <w:rPr>
                <w:lang w:val="en-US"/>
              </w:rPr>
            </w:pPr>
          </w:p>
        </w:tc>
        <w:tc>
          <w:tcPr>
            <w:tcW w:w="631" w:type="dxa"/>
            <w:shd w:val="clear" w:color="auto" w:fill="auto"/>
            <w:vAlign w:val="center"/>
          </w:tcPr>
          <w:p w14:paraId="535665DF" w14:textId="77777777" w:rsidR="00A8017E" w:rsidRDefault="00A8017E" w:rsidP="00A8017E">
            <w:pPr>
              <w:pStyle w:val="Tabela-zawarto"/>
              <w:jc w:val="center"/>
            </w:pPr>
          </w:p>
        </w:tc>
        <w:tc>
          <w:tcPr>
            <w:tcW w:w="3202" w:type="dxa"/>
          </w:tcPr>
          <w:p w14:paraId="13084AD4" w14:textId="67EEE865" w:rsidR="00A8017E" w:rsidRDefault="00A8017E" w:rsidP="00A8017E">
            <w:pPr>
              <w:pStyle w:val="Tabela-zawarto"/>
              <w:jc w:val="center"/>
            </w:pPr>
          </w:p>
        </w:tc>
      </w:tr>
      <w:tr w:rsidR="00A8017E" w:rsidRPr="000E1730" w14:paraId="78C71821" w14:textId="77777777" w:rsidTr="00CA5ED9">
        <w:trPr>
          <w:jc w:val="center"/>
        </w:trPr>
        <w:tc>
          <w:tcPr>
            <w:tcW w:w="502" w:type="dxa"/>
            <w:vAlign w:val="center"/>
          </w:tcPr>
          <w:p w14:paraId="5A41252F" w14:textId="77777777" w:rsidR="00A8017E" w:rsidRPr="000E1730" w:rsidRDefault="00A8017E" w:rsidP="00A8017E">
            <w:pPr>
              <w:pStyle w:val="Tabela-zawarto"/>
              <w:jc w:val="center"/>
            </w:pPr>
          </w:p>
        </w:tc>
        <w:tc>
          <w:tcPr>
            <w:tcW w:w="2681" w:type="dxa"/>
            <w:vAlign w:val="center"/>
          </w:tcPr>
          <w:p w14:paraId="103C7397" w14:textId="77777777" w:rsidR="00A8017E" w:rsidRPr="000E1730" w:rsidRDefault="00A8017E" w:rsidP="00A8017E">
            <w:pPr>
              <w:pStyle w:val="Tabela-zawarto"/>
            </w:pPr>
            <w:r>
              <w:t xml:space="preserve">-   -   </w:t>
            </w:r>
            <w:r w:rsidRPr="000E1730">
              <w:t>PayeeIdentifier</w:t>
            </w:r>
          </w:p>
        </w:tc>
        <w:tc>
          <w:tcPr>
            <w:tcW w:w="3510" w:type="dxa"/>
          </w:tcPr>
          <w:p w14:paraId="7A2B1077" w14:textId="77777777" w:rsidR="00A8017E" w:rsidRPr="000E1730" w:rsidRDefault="00A8017E" w:rsidP="00A8017E">
            <w:pPr>
              <w:pStyle w:val="Tabela-zawarto"/>
            </w:pPr>
            <w:r w:rsidRPr="000E1730">
              <w:t>Ogólnodostępny identyfikator beneficjenta  (np. Regon, Pesel)</w:t>
            </w:r>
          </w:p>
        </w:tc>
        <w:tc>
          <w:tcPr>
            <w:tcW w:w="441" w:type="dxa"/>
            <w:vAlign w:val="center"/>
          </w:tcPr>
          <w:p w14:paraId="6123904D" w14:textId="77777777" w:rsidR="00A8017E" w:rsidRPr="000E1730" w:rsidRDefault="00A8017E" w:rsidP="00A8017E">
            <w:pPr>
              <w:pStyle w:val="Tabela-zawarto"/>
              <w:jc w:val="center"/>
            </w:pPr>
          </w:p>
        </w:tc>
        <w:tc>
          <w:tcPr>
            <w:tcW w:w="461" w:type="dxa"/>
            <w:vAlign w:val="center"/>
          </w:tcPr>
          <w:p w14:paraId="2C63C98B" w14:textId="77777777" w:rsidR="00A8017E" w:rsidRPr="000E1730" w:rsidRDefault="00A8017E" w:rsidP="00A8017E">
            <w:pPr>
              <w:pStyle w:val="Tabela-zawarto"/>
              <w:jc w:val="center"/>
            </w:pPr>
          </w:p>
        </w:tc>
        <w:tc>
          <w:tcPr>
            <w:tcW w:w="701" w:type="dxa"/>
            <w:vAlign w:val="center"/>
          </w:tcPr>
          <w:p w14:paraId="0B379EBC" w14:textId="77777777" w:rsidR="00A8017E" w:rsidRPr="000E1730" w:rsidRDefault="00A8017E" w:rsidP="00A8017E">
            <w:pPr>
              <w:pStyle w:val="Tabela-zawarto"/>
              <w:jc w:val="center"/>
            </w:pPr>
          </w:p>
        </w:tc>
        <w:tc>
          <w:tcPr>
            <w:tcW w:w="391" w:type="dxa"/>
            <w:vAlign w:val="center"/>
          </w:tcPr>
          <w:p w14:paraId="6FD13F7A" w14:textId="77777777" w:rsidR="00A8017E" w:rsidRPr="00815B23" w:rsidRDefault="00A8017E" w:rsidP="00A8017E">
            <w:pPr>
              <w:pStyle w:val="Tabela-zawarto"/>
              <w:jc w:val="center"/>
            </w:pPr>
          </w:p>
        </w:tc>
        <w:tc>
          <w:tcPr>
            <w:tcW w:w="631" w:type="dxa"/>
            <w:vAlign w:val="center"/>
          </w:tcPr>
          <w:p w14:paraId="497D1977" w14:textId="77777777" w:rsidR="00A8017E" w:rsidRPr="00815B23" w:rsidRDefault="00A8017E" w:rsidP="00A8017E">
            <w:pPr>
              <w:pStyle w:val="Tabela-zawarto"/>
              <w:jc w:val="center"/>
            </w:pPr>
          </w:p>
        </w:tc>
        <w:tc>
          <w:tcPr>
            <w:tcW w:w="795" w:type="dxa"/>
            <w:vAlign w:val="center"/>
          </w:tcPr>
          <w:p w14:paraId="5F46C4AB" w14:textId="77777777" w:rsidR="00A8017E" w:rsidRPr="00815B23" w:rsidRDefault="00A8017E" w:rsidP="00A8017E">
            <w:pPr>
              <w:pStyle w:val="Tabela-zawarto"/>
              <w:jc w:val="center"/>
            </w:pPr>
          </w:p>
        </w:tc>
        <w:tc>
          <w:tcPr>
            <w:tcW w:w="631" w:type="dxa"/>
            <w:shd w:val="clear" w:color="auto" w:fill="auto"/>
            <w:vAlign w:val="center"/>
          </w:tcPr>
          <w:p w14:paraId="6F06D4FF" w14:textId="77777777" w:rsidR="00A8017E" w:rsidRDefault="00A8017E" w:rsidP="00A8017E">
            <w:pPr>
              <w:pStyle w:val="Tabela-zawarto"/>
              <w:jc w:val="center"/>
            </w:pPr>
          </w:p>
        </w:tc>
        <w:tc>
          <w:tcPr>
            <w:tcW w:w="3202" w:type="dxa"/>
          </w:tcPr>
          <w:p w14:paraId="38F3B72D" w14:textId="348F0D87" w:rsidR="00A8017E" w:rsidRDefault="00A8017E" w:rsidP="00A8017E">
            <w:pPr>
              <w:pStyle w:val="Tabela-zawarto"/>
              <w:jc w:val="center"/>
            </w:pPr>
          </w:p>
        </w:tc>
      </w:tr>
      <w:tr w:rsidR="00A8017E" w:rsidRPr="000E1730" w14:paraId="31F9A03B" w14:textId="77777777" w:rsidTr="00CA5ED9">
        <w:trPr>
          <w:jc w:val="center"/>
        </w:trPr>
        <w:tc>
          <w:tcPr>
            <w:tcW w:w="502" w:type="dxa"/>
            <w:vAlign w:val="center"/>
          </w:tcPr>
          <w:p w14:paraId="08F5A194" w14:textId="77777777" w:rsidR="00A8017E" w:rsidRPr="000E1730" w:rsidRDefault="00A8017E" w:rsidP="00A8017E">
            <w:pPr>
              <w:pStyle w:val="Tabela-zawarto"/>
              <w:jc w:val="center"/>
            </w:pPr>
          </w:p>
        </w:tc>
        <w:tc>
          <w:tcPr>
            <w:tcW w:w="2681" w:type="dxa"/>
            <w:vAlign w:val="center"/>
          </w:tcPr>
          <w:p w14:paraId="52445A58" w14:textId="77777777" w:rsidR="00A8017E" w:rsidRPr="000E1730" w:rsidRDefault="00A8017E" w:rsidP="00A8017E">
            <w:pPr>
              <w:pStyle w:val="Tabela-zawarto"/>
            </w:pPr>
            <w:r>
              <w:t xml:space="preserve">-   -   </w:t>
            </w:r>
            <w:r w:rsidRPr="000E1730">
              <w:t>CustomerPayeeIdentifier</w:t>
            </w:r>
          </w:p>
        </w:tc>
        <w:tc>
          <w:tcPr>
            <w:tcW w:w="3510" w:type="dxa"/>
          </w:tcPr>
          <w:p w14:paraId="234AC8EC" w14:textId="77777777" w:rsidR="00A8017E" w:rsidRPr="000E1730" w:rsidRDefault="00A8017E" w:rsidP="00A8017E">
            <w:pPr>
              <w:pStyle w:val="Tabela-zawarto"/>
            </w:pPr>
            <w:r w:rsidRPr="000E1730">
              <w:t>Identyfikator pozycji w książce adresowej klienta nadawany przez Aplikację Banku</w:t>
            </w:r>
          </w:p>
        </w:tc>
        <w:tc>
          <w:tcPr>
            <w:tcW w:w="441" w:type="dxa"/>
            <w:vAlign w:val="center"/>
          </w:tcPr>
          <w:p w14:paraId="070ACF3E" w14:textId="77777777" w:rsidR="00A8017E" w:rsidRPr="000E1730" w:rsidRDefault="00A8017E" w:rsidP="00A8017E">
            <w:pPr>
              <w:pStyle w:val="Tabela-zawarto"/>
              <w:jc w:val="center"/>
            </w:pPr>
          </w:p>
        </w:tc>
        <w:tc>
          <w:tcPr>
            <w:tcW w:w="461" w:type="dxa"/>
            <w:vAlign w:val="center"/>
          </w:tcPr>
          <w:p w14:paraId="44BD3844" w14:textId="77777777" w:rsidR="00A8017E" w:rsidRPr="000E1730" w:rsidRDefault="00A8017E" w:rsidP="00A8017E">
            <w:pPr>
              <w:pStyle w:val="Tabela-zawarto"/>
              <w:jc w:val="center"/>
            </w:pPr>
          </w:p>
        </w:tc>
        <w:tc>
          <w:tcPr>
            <w:tcW w:w="701" w:type="dxa"/>
            <w:vAlign w:val="center"/>
          </w:tcPr>
          <w:p w14:paraId="2A247221" w14:textId="77777777" w:rsidR="00A8017E" w:rsidRPr="000E1730" w:rsidRDefault="00A8017E" w:rsidP="00A8017E">
            <w:pPr>
              <w:pStyle w:val="Tabela-zawarto"/>
              <w:jc w:val="center"/>
            </w:pPr>
          </w:p>
        </w:tc>
        <w:tc>
          <w:tcPr>
            <w:tcW w:w="391" w:type="dxa"/>
            <w:vAlign w:val="center"/>
          </w:tcPr>
          <w:p w14:paraId="533B2544" w14:textId="77777777" w:rsidR="00A8017E" w:rsidRPr="00815B23" w:rsidRDefault="00A8017E" w:rsidP="00A8017E">
            <w:pPr>
              <w:pStyle w:val="Tabela-zawarto"/>
              <w:jc w:val="center"/>
            </w:pPr>
          </w:p>
        </w:tc>
        <w:tc>
          <w:tcPr>
            <w:tcW w:w="631" w:type="dxa"/>
            <w:vAlign w:val="center"/>
          </w:tcPr>
          <w:p w14:paraId="1F119445" w14:textId="77777777" w:rsidR="00A8017E" w:rsidRPr="00815B23" w:rsidRDefault="00A8017E" w:rsidP="00A8017E">
            <w:pPr>
              <w:pStyle w:val="Tabela-zawarto"/>
              <w:jc w:val="center"/>
            </w:pPr>
          </w:p>
        </w:tc>
        <w:tc>
          <w:tcPr>
            <w:tcW w:w="795" w:type="dxa"/>
            <w:vAlign w:val="center"/>
          </w:tcPr>
          <w:p w14:paraId="0071EA7F" w14:textId="77777777" w:rsidR="00A8017E" w:rsidRPr="00815B23" w:rsidRDefault="00A8017E" w:rsidP="00A8017E">
            <w:pPr>
              <w:pStyle w:val="Tabela-zawarto"/>
              <w:jc w:val="center"/>
            </w:pPr>
          </w:p>
        </w:tc>
        <w:tc>
          <w:tcPr>
            <w:tcW w:w="631" w:type="dxa"/>
            <w:shd w:val="clear" w:color="auto" w:fill="auto"/>
            <w:vAlign w:val="center"/>
          </w:tcPr>
          <w:p w14:paraId="79EB5901" w14:textId="77777777" w:rsidR="00A8017E" w:rsidRDefault="00A8017E" w:rsidP="00A8017E">
            <w:pPr>
              <w:pStyle w:val="Tabela-zawarto"/>
              <w:jc w:val="center"/>
            </w:pPr>
          </w:p>
        </w:tc>
        <w:tc>
          <w:tcPr>
            <w:tcW w:w="3202" w:type="dxa"/>
          </w:tcPr>
          <w:p w14:paraId="2D3DABEE" w14:textId="74263C7C" w:rsidR="00A8017E" w:rsidRDefault="00A8017E" w:rsidP="00A8017E">
            <w:pPr>
              <w:pStyle w:val="Tabela-zawarto"/>
              <w:jc w:val="center"/>
            </w:pPr>
          </w:p>
        </w:tc>
      </w:tr>
      <w:tr w:rsidR="00A8017E" w:rsidRPr="000E1730" w14:paraId="182FC332" w14:textId="77777777" w:rsidTr="00CA5ED9">
        <w:trPr>
          <w:jc w:val="center"/>
        </w:trPr>
        <w:tc>
          <w:tcPr>
            <w:tcW w:w="502" w:type="dxa"/>
            <w:vAlign w:val="center"/>
          </w:tcPr>
          <w:p w14:paraId="5084C373" w14:textId="77777777" w:rsidR="00A8017E" w:rsidRPr="000E1730" w:rsidRDefault="00A8017E" w:rsidP="00A8017E">
            <w:pPr>
              <w:pStyle w:val="Tabela-zawarto"/>
              <w:jc w:val="center"/>
            </w:pPr>
          </w:p>
        </w:tc>
        <w:tc>
          <w:tcPr>
            <w:tcW w:w="2681" w:type="dxa"/>
            <w:vAlign w:val="center"/>
          </w:tcPr>
          <w:p w14:paraId="104AE3F7" w14:textId="77777777" w:rsidR="00A8017E" w:rsidRDefault="00A8017E" w:rsidP="00A8017E">
            <w:pPr>
              <w:pStyle w:val="Tabela-zawarto"/>
            </w:pPr>
            <w:r>
              <w:t xml:space="preserve">-   -   </w:t>
            </w:r>
            <w:r w:rsidRPr="00FB2B2B">
              <w:t>MicroAccountInformation</w:t>
            </w:r>
          </w:p>
        </w:tc>
        <w:tc>
          <w:tcPr>
            <w:tcW w:w="3510" w:type="dxa"/>
          </w:tcPr>
          <w:p w14:paraId="241839F9" w14:textId="77777777" w:rsidR="00A8017E" w:rsidRPr="000E1730" w:rsidRDefault="00A8017E" w:rsidP="00A8017E">
            <w:pPr>
              <w:pStyle w:val="Tabela-zawarto"/>
            </w:pPr>
            <w:r>
              <w:t>Flaga informująca o tym czy w odpowiedzi zwracać szczegółowe informacje o mikrorachunku</w:t>
            </w:r>
          </w:p>
        </w:tc>
        <w:tc>
          <w:tcPr>
            <w:tcW w:w="441" w:type="dxa"/>
            <w:vAlign w:val="center"/>
          </w:tcPr>
          <w:p w14:paraId="5074C49F" w14:textId="77777777" w:rsidR="00A8017E" w:rsidRPr="000E1730" w:rsidRDefault="00A8017E" w:rsidP="00A8017E">
            <w:pPr>
              <w:pStyle w:val="Tabela-zawarto"/>
              <w:jc w:val="center"/>
              <w:rPr>
                <w:lang w:val="en-US"/>
              </w:rPr>
            </w:pPr>
            <w:r>
              <w:rPr>
                <w:lang w:val="en-US"/>
              </w:rPr>
              <w:t>O</w:t>
            </w:r>
          </w:p>
        </w:tc>
        <w:tc>
          <w:tcPr>
            <w:tcW w:w="461" w:type="dxa"/>
            <w:vAlign w:val="center"/>
          </w:tcPr>
          <w:p w14:paraId="2AA7E653" w14:textId="77777777" w:rsidR="00A8017E" w:rsidRPr="000E1730" w:rsidRDefault="00A8017E" w:rsidP="00A8017E">
            <w:pPr>
              <w:pStyle w:val="Tabela-zawarto"/>
              <w:jc w:val="center"/>
              <w:rPr>
                <w:lang w:val="en-US"/>
              </w:rPr>
            </w:pPr>
            <w:r>
              <w:rPr>
                <w:lang w:val="en-US"/>
              </w:rPr>
              <w:t>O</w:t>
            </w:r>
          </w:p>
        </w:tc>
        <w:tc>
          <w:tcPr>
            <w:tcW w:w="701" w:type="dxa"/>
            <w:vAlign w:val="center"/>
          </w:tcPr>
          <w:p w14:paraId="063BBA79" w14:textId="77777777" w:rsidR="00A8017E" w:rsidRPr="000E1730" w:rsidRDefault="00A8017E" w:rsidP="00A8017E">
            <w:pPr>
              <w:pStyle w:val="Tabela-zawarto"/>
              <w:jc w:val="center"/>
            </w:pPr>
          </w:p>
        </w:tc>
        <w:tc>
          <w:tcPr>
            <w:tcW w:w="391" w:type="dxa"/>
            <w:vAlign w:val="center"/>
          </w:tcPr>
          <w:p w14:paraId="3C6D6FE6" w14:textId="77777777" w:rsidR="00A8017E" w:rsidRPr="000E1730" w:rsidRDefault="00A8017E" w:rsidP="00A8017E">
            <w:pPr>
              <w:pStyle w:val="Tabela-zawarto"/>
              <w:jc w:val="center"/>
              <w:rPr>
                <w:lang w:val="en-US"/>
              </w:rPr>
            </w:pPr>
          </w:p>
        </w:tc>
        <w:tc>
          <w:tcPr>
            <w:tcW w:w="631" w:type="dxa"/>
            <w:vAlign w:val="center"/>
          </w:tcPr>
          <w:p w14:paraId="4D6AB062" w14:textId="77777777" w:rsidR="00A8017E" w:rsidRPr="000E1730" w:rsidRDefault="00A8017E" w:rsidP="00A8017E">
            <w:pPr>
              <w:pStyle w:val="Tabela-zawarto"/>
              <w:jc w:val="center"/>
              <w:rPr>
                <w:lang w:val="en-US"/>
              </w:rPr>
            </w:pPr>
          </w:p>
        </w:tc>
        <w:tc>
          <w:tcPr>
            <w:tcW w:w="795" w:type="dxa"/>
            <w:vAlign w:val="center"/>
          </w:tcPr>
          <w:p w14:paraId="10FD73AD" w14:textId="77777777" w:rsidR="00A8017E" w:rsidRPr="000E1730" w:rsidRDefault="00A8017E" w:rsidP="00A8017E">
            <w:pPr>
              <w:pStyle w:val="Tabela-zawarto"/>
              <w:jc w:val="center"/>
              <w:rPr>
                <w:lang w:val="en-US"/>
              </w:rPr>
            </w:pPr>
          </w:p>
        </w:tc>
        <w:tc>
          <w:tcPr>
            <w:tcW w:w="631" w:type="dxa"/>
            <w:shd w:val="clear" w:color="auto" w:fill="auto"/>
            <w:vAlign w:val="center"/>
          </w:tcPr>
          <w:p w14:paraId="42F18819" w14:textId="5B6C073F" w:rsidR="00A8017E" w:rsidRPr="00FC6962" w:rsidRDefault="00A8017E" w:rsidP="00A8017E">
            <w:pPr>
              <w:pStyle w:val="Tabela-zawarto"/>
              <w:jc w:val="center"/>
              <w:rPr>
                <w:highlight w:val="cyan"/>
              </w:rPr>
            </w:pPr>
          </w:p>
        </w:tc>
        <w:tc>
          <w:tcPr>
            <w:tcW w:w="3202" w:type="dxa"/>
          </w:tcPr>
          <w:p w14:paraId="664B5FAE" w14:textId="54C27439" w:rsidR="00A8017E" w:rsidRPr="00FC6962" w:rsidRDefault="00A8017E" w:rsidP="00A8017E">
            <w:pPr>
              <w:pStyle w:val="Tabela-zawarto"/>
              <w:jc w:val="center"/>
              <w:rPr>
                <w:highlight w:val="cyan"/>
              </w:rPr>
            </w:pPr>
            <w:r w:rsidRPr="00FC6962">
              <w:rPr>
                <w:highlight w:val="cyan"/>
              </w:rPr>
              <w:t>Flaga informująca o tym czy przekazywać dodatkowe informacje o mikrorachunku.</w:t>
            </w:r>
          </w:p>
          <w:p w14:paraId="74A27A03" w14:textId="77777777" w:rsidR="00A8017E" w:rsidRPr="00FC6962" w:rsidRDefault="00A8017E" w:rsidP="00A8017E">
            <w:pPr>
              <w:pStyle w:val="Tabela-zawarto"/>
              <w:jc w:val="center"/>
              <w:rPr>
                <w:highlight w:val="cyan"/>
              </w:rPr>
            </w:pPr>
            <w:r w:rsidRPr="00FC6962">
              <w:rPr>
                <w:highlight w:val="cyan"/>
              </w:rPr>
              <w:t>Może być przekazywana tylko dla klientów obsługiwanych w NBP Collect</w:t>
            </w:r>
          </w:p>
        </w:tc>
      </w:tr>
      <w:tr w:rsidR="00A8017E" w:rsidRPr="000E1730" w14:paraId="50D5C81C" w14:textId="77777777" w:rsidTr="00CA5ED9">
        <w:trPr>
          <w:jc w:val="center"/>
        </w:trPr>
        <w:tc>
          <w:tcPr>
            <w:tcW w:w="502" w:type="dxa"/>
            <w:vAlign w:val="center"/>
          </w:tcPr>
          <w:p w14:paraId="7B60239C" w14:textId="77777777" w:rsidR="00A8017E" w:rsidRPr="000E1730" w:rsidRDefault="00A8017E" w:rsidP="00A8017E">
            <w:pPr>
              <w:pStyle w:val="Tabela-zawarto"/>
              <w:jc w:val="center"/>
              <w:rPr>
                <w:lang w:val="en-US"/>
              </w:rPr>
            </w:pPr>
            <w:r w:rsidRPr="000E1730">
              <w:rPr>
                <w:lang w:val="en-US"/>
              </w:rPr>
              <w:t>A-18</w:t>
            </w:r>
          </w:p>
        </w:tc>
        <w:tc>
          <w:tcPr>
            <w:tcW w:w="2681" w:type="dxa"/>
            <w:vAlign w:val="center"/>
          </w:tcPr>
          <w:p w14:paraId="32431EB2" w14:textId="77777777" w:rsidR="00A8017E" w:rsidRPr="000E1730" w:rsidRDefault="00A8017E" w:rsidP="00A8017E">
            <w:pPr>
              <w:pStyle w:val="Tabela-zawarto"/>
              <w:rPr>
                <w:lang w:val="en-US"/>
              </w:rPr>
            </w:pPr>
            <w:r>
              <w:rPr>
                <w:lang w:val="en-US"/>
              </w:rPr>
              <w:t xml:space="preserve">-   -   </w:t>
            </w:r>
            <w:r w:rsidRPr="000E1730">
              <w:rPr>
                <w:lang w:val="en-US"/>
              </w:rPr>
              <w:t>Period</w:t>
            </w:r>
          </w:p>
        </w:tc>
        <w:tc>
          <w:tcPr>
            <w:tcW w:w="3510" w:type="dxa"/>
          </w:tcPr>
          <w:p w14:paraId="53FD526D" w14:textId="77777777" w:rsidR="00A8017E" w:rsidRPr="000E1730" w:rsidRDefault="00A8017E" w:rsidP="00A8017E">
            <w:pPr>
              <w:pStyle w:val="Tabela-zawarto"/>
            </w:pPr>
            <w:r w:rsidRPr="000E1730">
              <w:t>Zakres czasowy określający datę realizacji przelew</w:t>
            </w:r>
          </w:p>
        </w:tc>
        <w:tc>
          <w:tcPr>
            <w:tcW w:w="441" w:type="dxa"/>
            <w:vAlign w:val="center"/>
          </w:tcPr>
          <w:p w14:paraId="38500F8B" w14:textId="77777777" w:rsidR="00A8017E" w:rsidRPr="000E1730" w:rsidRDefault="00A8017E" w:rsidP="00A8017E">
            <w:pPr>
              <w:pStyle w:val="Tabela-zawarto"/>
              <w:jc w:val="center"/>
            </w:pPr>
          </w:p>
        </w:tc>
        <w:tc>
          <w:tcPr>
            <w:tcW w:w="461" w:type="dxa"/>
            <w:vAlign w:val="center"/>
          </w:tcPr>
          <w:p w14:paraId="72710935" w14:textId="77777777" w:rsidR="00A8017E" w:rsidRPr="000E1730" w:rsidRDefault="00A8017E" w:rsidP="00A8017E">
            <w:pPr>
              <w:pStyle w:val="Tabela-zawarto"/>
              <w:jc w:val="center"/>
            </w:pPr>
          </w:p>
        </w:tc>
        <w:tc>
          <w:tcPr>
            <w:tcW w:w="701" w:type="dxa"/>
            <w:vAlign w:val="center"/>
          </w:tcPr>
          <w:p w14:paraId="757B1B8E" w14:textId="77777777" w:rsidR="00A8017E" w:rsidRPr="000E1730" w:rsidRDefault="00A8017E" w:rsidP="00A8017E">
            <w:pPr>
              <w:pStyle w:val="Tabela-zawarto"/>
              <w:jc w:val="center"/>
            </w:pPr>
          </w:p>
        </w:tc>
        <w:tc>
          <w:tcPr>
            <w:tcW w:w="391" w:type="dxa"/>
            <w:vAlign w:val="center"/>
          </w:tcPr>
          <w:p w14:paraId="0EDD069B" w14:textId="77777777" w:rsidR="00A8017E" w:rsidRPr="00815B23" w:rsidRDefault="00A8017E" w:rsidP="00A8017E">
            <w:pPr>
              <w:pStyle w:val="Tabela-zawarto"/>
              <w:jc w:val="center"/>
            </w:pPr>
          </w:p>
        </w:tc>
        <w:tc>
          <w:tcPr>
            <w:tcW w:w="631" w:type="dxa"/>
            <w:vAlign w:val="center"/>
          </w:tcPr>
          <w:p w14:paraId="50533110" w14:textId="77777777" w:rsidR="00A8017E" w:rsidRPr="00815B23" w:rsidRDefault="00A8017E" w:rsidP="00A8017E">
            <w:pPr>
              <w:pStyle w:val="Tabela-zawarto"/>
              <w:jc w:val="center"/>
            </w:pPr>
          </w:p>
        </w:tc>
        <w:tc>
          <w:tcPr>
            <w:tcW w:w="795" w:type="dxa"/>
            <w:vAlign w:val="center"/>
          </w:tcPr>
          <w:p w14:paraId="228E1AF7" w14:textId="77777777" w:rsidR="00A8017E" w:rsidRPr="00815B23" w:rsidRDefault="00A8017E" w:rsidP="00A8017E">
            <w:pPr>
              <w:pStyle w:val="Tabela-zawarto"/>
              <w:jc w:val="center"/>
            </w:pPr>
          </w:p>
        </w:tc>
        <w:tc>
          <w:tcPr>
            <w:tcW w:w="631" w:type="dxa"/>
            <w:shd w:val="clear" w:color="auto" w:fill="auto"/>
          </w:tcPr>
          <w:p w14:paraId="3E15A374" w14:textId="77777777" w:rsidR="00A8017E" w:rsidRDefault="00A8017E" w:rsidP="00A8017E">
            <w:pPr>
              <w:pStyle w:val="Tabela-zawarto"/>
              <w:jc w:val="center"/>
            </w:pPr>
          </w:p>
        </w:tc>
        <w:tc>
          <w:tcPr>
            <w:tcW w:w="3202" w:type="dxa"/>
          </w:tcPr>
          <w:p w14:paraId="40AD3BA4" w14:textId="46FEF54F" w:rsidR="00A8017E" w:rsidRDefault="00A8017E" w:rsidP="00A8017E">
            <w:pPr>
              <w:pStyle w:val="Tabela-zawarto"/>
              <w:jc w:val="center"/>
            </w:pPr>
          </w:p>
        </w:tc>
      </w:tr>
      <w:tr w:rsidR="00A8017E" w:rsidRPr="000E1730" w14:paraId="10E1C7C3" w14:textId="77777777" w:rsidTr="00CA5ED9">
        <w:trPr>
          <w:jc w:val="center"/>
        </w:trPr>
        <w:tc>
          <w:tcPr>
            <w:tcW w:w="502" w:type="dxa"/>
            <w:vAlign w:val="center"/>
          </w:tcPr>
          <w:p w14:paraId="346AC997" w14:textId="77777777" w:rsidR="00A8017E" w:rsidRPr="000E1730" w:rsidRDefault="00A8017E" w:rsidP="00A8017E">
            <w:pPr>
              <w:pStyle w:val="Tabela-zawarto"/>
              <w:jc w:val="center"/>
            </w:pPr>
          </w:p>
        </w:tc>
        <w:tc>
          <w:tcPr>
            <w:tcW w:w="2681" w:type="dxa"/>
            <w:vAlign w:val="center"/>
          </w:tcPr>
          <w:p w14:paraId="7FC48383" w14:textId="77777777" w:rsidR="00A8017E" w:rsidRPr="000E1730" w:rsidRDefault="00A8017E" w:rsidP="00A8017E">
            <w:pPr>
              <w:pStyle w:val="Tabela-zawarto"/>
            </w:pPr>
            <w:r>
              <w:t xml:space="preserve">-   -   -   </w:t>
            </w:r>
            <w:r w:rsidRPr="000E1730">
              <w:t>StartDateTime</w:t>
            </w:r>
          </w:p>
        </w:tc>
        <w:tc>
          <w:tcPr>
            <w:tcW w:w="3510" w:type="dxa"/>
          </w:tcPr>
          <w:p w14:paraId="30F63ABE" w14:textId="77777777" w:rsidR="00A8017E" w:rsidRPr="000E1730" w:rsidRDefault="00A8017E" w:rsidP="00A8017E">
            <w:pPr>
              <w:pStyle w:val="Tabela-zawarto"/>
            </w:pPr>
            <w:r w:rsidRPr="000E1730">
              <w:t>Data rozpoczęcia</w:t>
            </w:r>
          </w:p>
        </w:tc>
        <w:tc>
          <w:tcPr>
            <w:tcW w:w="441" w:type="dxa"/>
            <w:vAlign w:val="center"/>
          </w:tcPr>
          <w:p w14:paraId="71385221" w14:textId="77777777" w:rsidR="00A8017E" w:rsidRPr="000E1730" w:rsidRDefault="00A8017E" w:rsidP="00A8017E">
            <w:pPr>
              <w:pStyle w:val="Tabela-zawarto"/>
              <w:jc w:val="center"/>
            </w:pPr>
          </w:p>
        </w:tc>
        <w:tc>
          <w:tcPr>
            <w:tcW w:w="461" w:type="dxa"/>
            <w:vAlign w:val="center"/>
          </w:tcPr>
          <w:p w14:paraId="18B3A44B" w14:textId="77777777" w:rsidR="00A8017E" w:rsidRPr="000E1730" w:rsidRDefault="00A8017E" w:rsidP="00A8017E">
            <w:pPr>
              <w:pStyle w:val="Tabela-zawarto"/>
              <w:jc w:val="center"/>
            </w:pPr>
          </w:p>
        </w:tc>
        <w:tc>
          <w:tcPr>
            <w:tcW w:w="701" w:type="dxa"/>
            <w:vAlign w:val="center"/>
          </w:tcPr>
          <w:p w14:paraId="3EB27EBA" w14:textId="77777777" w:rsidR="00A8017E" w:rsidRPr="000E1730" w:rsidRDefault="00A8017E" w:rsidP="00A8017E">
            <w:pPr>
              <w:pStyle w:val="Tabela-zawarto"/>
              <w:jc w:val="center"/>
            </w:pPr>
          </w:p>
        </w:tc>
        <w:tc>
          <w:tcPr>
            <w:tcW w:w="391" w:type="dxa"/>
            <w:vAlign w:val="center"/>
          </w:tcPr>
          <w:p w14:paraId="60B48939" w14:textId="77777777" w:rsidR="00A8017E" w:rsidRPr="000E1730" w:rsidRDefault="00A8017E" w:rsidP="00A8017E">
            <w:pPr>
              <w:pStyle w:val="Tabela-zawarto"/>
              <w:jc w:val="center"/>
              <w:rPr>
                <w:lang w:val="en-US"/>
              </w:rPr>
            </w:pPr>
          </w:p>
        </w:tc>
        <w:tc>
          <w:tcPr>
            <w:tcW w:w="631" w:type="dxa"/>
            <w:vAlign w:val="center"/>
          </w:tcPr>
          <w:p w14:paraId="09013FE1" w14:textId="77777777" w:rsidR="00A8017E" w:rsidRPr="000E1730" w:rsidRDefault="00A8017E" w:rsidP="00A8017E">
            <w:pPr>
              <w:pStyle w:val="Tabela-zawarto"/>
              <w:jc w:val="center"/>
              <w:rPr>
                <w:lang w:val="en-US"/>
              </w:rPr>
            </w:pPr>
          </w:p>
        </w:tc>
        <w:tc>
          <w:tcPr>
            <w:tcW w:w="795" w:type="dxa"/>
            <w:vAlign w:val="center"/>
          </w:tcPr>
          <w:p w14:paraId="0FFC4AFF" w14:textId="77777777" w:rsidR="00A8017E" w:rsidRPr="000E1730" w:rsidRDefault="00A8017E" w:rsidP="00A8017E">
            <w:pPr>
              <w:pStyle w:val="Tabela-zawarto"/>
              <w:jc w:val="center"/>
              <w:rPr>
                <w:lang w:val="en-US"/>
              </w:rPr>
            </w:pPr>
          </w:p>
        </w:tc>
        <w:tc>
          <w:tcPr>
            <w:tcW w:w="631" w:type="dxa"/>
            <w:shd w:val="clear" w:color="auto" w:fill="auto"/>
          </w:tcPr>
          <w:p w14:paraId="453010C8" w14:textId="77777777" w:rsidR="00A8017E" w:rsidRDefault="00A8017E" w:rsidP="00A8017E">
            <w:pPr>
              <w:pStyle w:val="Tabela-zawarto"/>
              <w:jc w:val="center"/>
            </w:pPr>
          </w:p>
        </w:tc>
        <w:tc>
          <w:tcPr>
            <w:tcW w:w="3202" w:type="dxa"/>
          </w:tcPr>
          <w:p w14:paraId="5CD5CB36" w14:textId="5F2C651E" w:rsidR="00A8017E" w:rsidRDefault="00A8017E" w:rsidP="00A8017E">
            <w:pPr>
              <w:pStyle w:val="Tabela-zawarto"/>
              <w:jc w:val="center"/>
            </w:pPr>
          </w:p>
        </w:tc>
      </w:tr>
      <w:tr w:rsidR="00A8017E" w:rsidRPr="000E1730" w14:paraId="35B03CEF" w14:textId="77777777" w:rsidTr="00CA5ED9">
        <w:trPr>
          <w:jc w:val="center"/>
        </w:trPr>
        <w:tc>
          <w:tcPr>
            <w:tcW w:w="502" w:type="dxa"/>
            <w:vAlign w:val="center"/>
          </w:tcPr>
          <w:p w14:paraId="40B941F5" w14:textId="77777777" w:rsidR="00A8017E" w:rsidRPr="000E1730" w:rsidRDefault="00A8017E" w:rsidP="00A8017E">
            <w:pPr>
              <w:pStyle w:val="Tabela-zawarto"/>
              <w:jc w:val="center"/>
            </w:pPr>
          </w:p>
        </w:tc>
        <w:tc>
          <w:tcPr>
            <w:tcW w:w="2681" w:type="dxa"/>
            <w:vAlign w:val="center"/>
          </w:tcPr>
          <w:p w14:paraId="1E241DBC" w14:textId="77777777" w:rsidR="00A8017E" w:rsidRPr="000E1730" w:rsidRDefault="00A8017E" w:rsidP="00A8017E">
            <w:pPr>
              <w:pStyle w:val="Tabela-zawarto"/>
            </w:pPr>
            <w:r>
              <w:t xml:space="preserve">-   -   -   </w:t>
            </w:r>
            <w:r w:rsidRPr="000E1730">
              <w:t>EndDateTime</w:t>
            </w:r>
          </w:p>
        </w:tc>
        <w:tc>
          <w:tcPr>
            <w:tcW w:w="3510" w:type="dxa"/>
          </w:tcPr>
          <w:p w14:paraId="6A9584F2" w14:textId="77777777" w:rsidR="00A8017E" w:rsidRPr="000E1730" w:rsidRDefault="00A8017E" w:rsidP="00A8017E">
            <w:pPr>
              <w:pStyle w:val="Tabela-zawarto"/>
            </w:pPr>
            <w:r w:rsidRPr="000E1730">
              <w:t>Data zakończenia</w:t>
            </w:r>
          </w:p>
        </w:tc>
        <w:tc>
          <w:tcPr>
            <w:tcW w:w="441" w:type="dxa"/>
            <w:vAlign w:val="center"/>
          </w:tcPr>
          <w:p w14:paraId="051A14FB" w14:textId="77777777" w:rsidR="00A8017E" w:rsidRPr="000E1730" w:rsidRDefault="00A8017E" w:rsidP="00A8017E">
            <w:pPr>
              <w:pStyle w:val="Tabela-zawarto"/>
              <w:jc w:val="center"/>
            </w:pPr>
          </w:p>
        </w:tc>
        <w:tc>
          <w:tcPr>
            <w:tcW w:w="461" w:type="dxa"/>
            <w:vAlign w:val="center"/>
          </w:tcPr>
          <w:p w14:paraId="54A38539" w14:textId="77777777" w:rsidR="00A8017E" w:rsidRPr="000E1730" w:rsidRDefault="00A8017E" w:rsidP="00A8017E">
            <w:pPr>
              <w:pStyle w:val="Tabela-zawarto"/>
              <w:jc w:val="center"/>
            </w:pPr>
          </w:p>
        </w:tc>
        <w:tc>
          <w:tcPr>
            <w:tcW w:w="701" w:type="dxa"/>
            <w:vAlign w:val="center"/>
          </w:tcPr>
          <w:p w14:paraId="203AC3B6" w14:textId="77777777" w:rsidR="00A8017E" w:rsidRPr="000E1730" w:rsidRDefault="00A8017E" w:rsidP="00A8017E">
            <w:pPr>
              <w:pStyle w:val="Tabela-zawarto"/>
              <w:jc w:val="center"/>
            </w:pPr>
          </w:p>
        </w:tc>
        <w:tc>
          <w:tcPr>
            <w:tcW w:w="391" w:type="dxa"/>
            <w:vAlign w:val="center"/>
          </w:tcPr>
          <w:p w14:paraId="0972D518" w14:textId="77777777" w:rsidR="00A8017E" w:rsidRPr="000E1730" w:rsidRDefault="00A8017E" w:rsidP="00A8017E">
            <w:pPr>
              <w:pStyle w:val="Tabela-zawarto"/>
              <w:jc w:val="center"/>
              <w:rPr>
                <w:lang w:val="en-US"/>
              </w:rPr>
            </w:pPr>
          </w:p>
        </w:tc>
        <w:tc>
          <w:tcPr>
            <w:tcW w:w="631" w:type="dxa"/>
            <w:vAlign w:val="center"/>
          </w:tcPr>
          <w:p w14:paraId="1565A122" w14:textId="77777777" w:rsidR="00A8017E" w:rsidRPr="000E1730" w:rsidRDefault="00A8017E" w:rsidP="00A8017E">
            <w:pPr>
              <w:pStyle w:val="Tabela-zawarto"/>
              <w:jc w:val="center"/>
              <w:rPr>
                <w:lang w:val="en-US"/>
              </w:rPr>
            </w:pPr>
          </w:p>
        </w:tc>
        <w:tc>
          <w:tcPr>
            <w:tcW w:w="795" w:type="dxa"/>
            <w:vAlign w:val="center"/>
          </w:tcPr>
          <w:p w14:paraId="76E35DA8" w14:textId="77777777" w:rsidR="00A8017E" w:rsidRPr="000E1730" w:rsidRDefault="00A8017E" w:rsidP="00A8017E">
            <w:pPr>
              <w:pStyle w:val="Tabela-zawarto"/>
              <w:jc w:val="center"/>
              <w:rPr>
                <w:lang w:val="en-US"/>
              </w:rPr>
            </w:pPr>
          </w:p>
        </w:tc>
        <w:tc>
          <w:tcPr>
            <w:tcW w:w="631" w:type="dxa"/>
            <w:shd w:val="clear" w:color="auto" w:fill="auto"/>
          </w:tcPr>
          <w:p w14:paraId="129A9CFE" w14:textId="77777777" w:rsidR="00A8017E" w:rsidRDefault="00A8017E" w:rsidP="00A8017E">
            <w:pPr>
              <w:pStyle w:val="Tabela-zawarto"/>
              <w:jc w:val="center"/>
            </w:pPr>
          </w:p>
        </w:tc>
        <w:tc>
          <w:tcPr>
            <w:tcW w:w="3202" w:type="dxa"/>
          </w:tcPr>
          <w:p w14:paraId="0B8CDABD" w14:textId="60009D2C" w:rsidR="00A8017E" w:rsidRDefault="00A8017E" w:rsidP="00A8017E">
            <w:pPr>
              <w:pStyle w:val="Tabela-zawarto"/>
              <w:jc w:val="center"/>
            </w:pPr>
          </w:p>
        </w:tc>
      </w:tr>
      <w:tr w:rsidR="00A8017E" w:rsidRPr="000E1730" w14:paraId="0455ADB8" w14:textId="77777777" w:rsidTr="00CA5ED9">
        <w:trPr>
          <w:jc w:val="center"/>
        </w:trPr>
        <w:tc>
          <w:tcPr>
            <w:tcW w:w="502" w:type="dxa"/>
            <w:vAlign w:val="center"/>
          </w:tcPr>
          <w:p w14:paraId="451E601C" w14:textId="77777777" w:rsidR="00A8017E" w:rsidRPr="000E1730" w:rsidRDefault="00A8017E" w:rsidP="00A8017E">
            <w:pPr>
              <w:pStyle w:val="Tabela-zawarto"/>
              <w:jc w:val="center"/>
              <w:rPr>
                <w:lang w:val="en-US"/>
              </w:rPr>
            </w:pPr>
            <w:r w:rsidRPr="000E1730">
              <w:t>A-</w:t>
            </w:r>
            <w:r>
              <w:t>2</w:t>
            </w:r>
            <w:r w:rsidRPr="000E1730">
              <w:t>1</w:t>
            </w:r>
          </w:p>
        </w:tc>
        <w:tc>
          <w:tcPr>
            <w:tcW w:w="2681" w:type="dxa"/>
            <w:vAlign w:val="center"/>
          </w:tcPr>
          <w:p w14:paraId="3959F05C" w14:textId="77777777" w:rsidR="00A8017E" w:rsidRPr="000E1730" w:rsidRDefault="00A8017E" w:rsidP="00A8017E">
            <w:pPr>
              <w:pStyle w:val="Tabela-zawarto"/>
              <w:ind w:left="432" w:hanging="432"/>
              <w:rPr>
                <w:b/>
                <w:lang w:val="en-US"/>
              </w:rPr>
            </w:pPr>
            <w:r>
              <w:rPr>
                <w:lang w:val="en-US"/>
              </w:rPr>
              <w:t xml:space="preserve">-   -   </w:t>
            </w:r>
            <w:r w:rsidRPr="000E1730">
              <w:rPr>
                <w:lang w:val="en-US"/>
              </w:rPr>
              <w:t>PayorAccount</w:t>
            </w:r>
          </w:p>
        </w:tc>
        <w:tc>
          <w:tcPr>
            <w:tcW w:w="3510" w:type="dxa"/>
          </w:tcPr>
          <w:p w14:paraId="4A66B943" w14:textId="77777777" w:rsidR="00A8017E" w:rsidRPr="000E1730" w:rsidRDefault="00A8017E" w:rsidP="00A8017E">
            <w:pPr>
              <w:pStyle w:val="Tabela-zawarto"/>
            </w:pPr>
            <w:r w:rsidRPr="000E1730">
              <w:t>Informacje o rachunku bankowym płatnika</w:t>
            </w:r>
          </w:p>
        </w:tc>
        <w:tc>
          <w:tcPr>
            <w:tcW w:w="441" w:type="dxa"/>
            <w:vAlign w:val="center"/>
          </w:tcPr>
          <w:p w14:paraId="61DE0FE3" w14:textId="77777777" w:rsidR="00A8017E" w:rsidRPr="000E1730" w:rsidRDefault="00A8017E" w:rsidP="00A8017E">
            <w:pPr>
              <w:pStyle w:val="Tabela-zawarto"/>
              <w:jc w:val="center"/>
            </w:pPr>
          </w:p>
        </w:tc>
        <w:tc>
          <w:tcPr>
            <w:tcW w:w="461" w:type="dxa"/>
            <w:vAlign w:val="center"/>
          </w:tcPr>
          <w:p w14:paraId="1F145B6C" w14:textId="77777777" w:rsidR="00A8017E" w:rsidRPr="000E1730" w:rsidRDefault="00A8017E" w:rsidP="00A8017E">
            <w:pPr>
              <w:pStyle w:val="Tabela-zawarto"/>
              <w:jc w:val="center"/>
            </w:pPr>
          </w:p>
        </w:tc>
        <w:tc>
          <w:tcPr>
            <w:tcW w:w="701" w:type="dxa"/>
            <w:vAlign w:val="center"/>
          </w:tcPr>
          <w:p w14:paraId="6B03FD8C" w14:textId="77777777" w:rsidR="00A8017E" w:rsidRPr="000E1730" w:rsidRDefault="00A8017E" w:rsidP="00A8017E">
            <w:pPr>
              <w:pStyle w:val="Tabela-zawarto"/>
              <w:jc w:val="center"/>
            </w:pPr>
          </w:p>
        </w:tc>
        <w:tc>
          <w:tcPr>
            <w:tcW w:w="391" w:type="dxa"/>
            <w:vAlign w:val="center"/>
          </w:tcPr>
          <w:p w14:paraId="1322D05C" w14:textId="77777777" w:rsidR="00A8017E" w:rsidRPr="00815B23" w:rsidRDefault="00A8017E" w:rsidP="00A8017E">
            <w:pPr>
              <w:pStyle w:val="Tabela-zawarto"/>
              <w:jc w:val="center"/>
            </w:pPr>
          </w:p>
        </w:tc>
        <w:tc>
          <w:tcPr>
            <w:tcW w:w="631" w:type="dxa"/>
            <w:vAlign w:val="center"/>
          </w:tcPr>
          <w:p w14:paraId="39A00D7F" w14:textId="77777777" w:rsidR="00A8017E" w:rsidRPr="00815B23" w:rsidRDefault="00A8017E" w:rsidP="00A8017E">
            <w:pPr>
              <w:pStyle w:val="Tabela-zawarto"/>
              <w:jc w:val="center"/>
            </w:pPr>
          </w:p>
        </w:tc>
        <w:tc>
          <w:tcPr>
            <w:tcW w:w="795" w:type="dxa"/>
            <w:vAlign w:val="center"/>
          </w:tcPr>
          <w:p w14:paraId="4C32A431" w14:textId="77777777" w:rsidR="00A8017E" w:rsidRPr="00815B23" w:rsidRDefault="00A8017E" w:rsidP="00A8017E">
            <w:pPr>
              <w:pStyle w:val="Tabela-zawarto"/>
              <w:jc w:val="center"/>
            </w:pPr>
          </w:p>
        </w:tc>
        <w:tc>
          <w:tcPr>
            <w:tcW w:w="631" w:type="dxa"/>
            <w:shd w:val="clear" w:color="auto" w:fill="auto"/>
          </w:tcPr>
          <w:p w14:paraId="2DA661B0" w14:textId="77777777" w:rsidR="00A8017E" w:rsidRDefault="00A8017E" w:rsidP="00A8017E">
            <w:pPr>
              <w:pStyle w:val="Tabela-zawarto"/>
              <w:jc w:val="center"/>
            </w:pPr>
          </w:p>
        </w:tc>
        <w:tc>
          <w:tcPr>
            <w:tcW w:w="3202" w:type="dxa"/>
          </w:tcPr>
          <w:p w14:paraId="4DD1CA96" w14:textId="5085875A" w:rsidR="00A8017E" w:rsidRDefault="00A8017E" w:rsidP="00A8017E">
            <w:pPr>
              <w:pStyle w:val="Tabela-zawarto"/>
              <w:jc w:val="center"/>
            </w:pPr>
          </w:p>
        </w:tc>
      </w:tr>
      <w:tr w:rsidR="00A8017E" w:rsidRPr="000E1730" w14:paraId="0E92E527" w14:textId="77777777" w:rsidTr="00CA5ED9">
        <w:trPr>
          <w:jc w:val="center"/>
        </w:trPr>
        <w:tc>
          <w:tcPr>
            <w:tcW w:w="502" w:type="dxa"/>
            <w:vAlign w:val="center"/>
          </w:tcPr>
          <w:p w14:paraId="65F61B6C" w14:textId="77777777" w:rsidR="00A8017E" w:rsidRPr="00815B23" w:rsidRDefault="00A8017E" w:rsidP="00A8017E">
            <w:pPr>
              <w:pStyle w:val="Tabela-zawarto"/>
              <w:jc w:val="center"/>
            </w:pPr>
          </w:p>
        </w:tc>
        <w:tc>
          <w:tcPr>
            <w:tcW w:w="2681" w:type="dxa"/>
            <w:vAlign w:val="center"/>
          </w:tcPr>
          <w:p w14:paraId="2D86E530" w14:textId="77777777" w:rsidR="00A8017E" w:rsidRPr="000E1730" w:rsidRDefault="00A8017E" w:rsidP="00A8017E">
            <w:pPr>
              <w:pStyle w:val="Tabela-zawarto"/>
              <w:ind w:left="432" w:hanging="432"/>
              <w:rPr>
                <w:b/>
                <w:lang w:val="en-US"/>
              </w:rPr>
            </w:pPr>
            <w:r>
              <w:rPr>
                <w:lang w:val="en-US"/>
              </w:rPr>
              <w:t xml:space="preserve">-   -   -   </w:t>
            </w:r>
            <w:r w:rsidRPr="000E1730">
              <w:rPr>
                <w:lang w:val="en-US"/>
              </w:rPr>
              <w:t>AccountIdentifier</w:t>
            </w:r>
          </w:p>
        </w:tc>
        <w:tc>
          <w:tcPr>
            <w:tcW w:w="3510" w:type="dxa"/>
          </w:tcPr>
          <w:p w14:paraId="2B132BF2" w14:textId="77777777" w:rsidR="00A8017E" w:rsidRPr="000E1730" w:rsidRDefault="00A8017E" w:rsidP="00A8017E">
            <w:pPr>
              <w:pStyle w:val="Tabela-zawarto"/>
            </w:pPr>
            <w:r w:rsidRPr="000E1730">
              <w:t>Numer rachunku</w:t>
            </w:r>
          </w:p>
        </w:tc>
        <w:tc>
          <w:tcPr>
            <w:tcW w:w="441" w:type="dxa"/>
            <w:vAlign w:val="center"/>
          </w:tcPr>
          <w:p w14:paraId="19899DA9" w14:textId="77777777" w:rsidR="00A8017E" w:rsidRPr="000E1730" w:rsidRDefault="00A8017E" w:rsidP="00A8017E">
            <w:pPr>
              <w:pStyle w:val="Tabela-zawarto"/>
              <w:jc w:val="center"/>
            </w:pPr>
          </w:p>
        </w:tc>
        <w:tc>
          <w:tcPr>
            <w:tcW w:w="461" w:type="dxa"/>
            <w:vAlign w:val="center"/>
          </w:tcPr>
          <w:p w14:paraId="4F721F74" w14:textId="77777777" w:rsidR="00A8017E" w:rsidRPr="000E1730" w:rsidRDefault="00A8017E" w:rsidP="00A8017E">
            <w:pPr>
              <w:pStyle w:val="Tabela-zawarto"/>
              <w:jc w:val="center"/>
            </w:pPr>
          </w:p>
        </w:tc>
        <w:tc>
          <w:tcPr>
            <w:tcW w:w="701" w:type="dxa"/>
            <w:vAlign w:val="center"/>
          </w:tcPr>
          <w:p w14:paraId="682D94C8" w14:textId="77777777" w:rsidR="00A8017E" w:rsidRPr="000E1730" w:rsidRDefault="00A8017E" w:rsidP="00A8017E">
            <w:pPr>
              <w:pStyle w:val="Tabela-zawarto"/>
              <w:jc w:val="center"/>
            </w:pPr>
          </w:p>
        </w:tc>
        <w:tc>
          <w:tcPr>
            <w:tcW w:w="391" w:type="dxa"/>
            <w:vAlign w:val="center"/>
          </w:tcPr>
          <w:p w14:paraId="37B1AF39" w14:textId="77777777" w:rsidR="00A8017E" w:rsidRPr="000E1730" w:rsidRDefault="00A8017E" w:rsidP="00A8017E">
            <w:pPr>
              <w:pStyle w:val="Tabela-zawarto"/>
              <w:jc w:val="center"/>
              <w:rPr>
                <w:lang w:val="en-US"/>
              </w:rPr>
            </w:pPr>
          </w:p>
        </w:tc>
        <w:tc>
          <w:tcPr>
            <w:tcW w:w="631" w:type="dxa"/>
            <w:vAlign w:val="center"/>
          </w:tcPr>
          <w:p w14:paraId="369BED22" w14:textId="77777777" w:rsidR="00A8017E" w:rsidRPr="000E1730" w:rsidRDefault="00A8017E" w:rsidP="00A8017E">
            <w:pPr>
              <w:pStyle w:val="Tabela-zawarto"/>
              <w:jc w:val="center"/>
              <w:rPr>
                <w:lang w:val="en-US"/>
              </w:rPr>
            </w:pPr>
          </w:p>
        </w:tc>
        <w:tc>
          <w:tcPr>
            <w:tcW w:w="795" w:type="dxa"/>
            <w:vAlign w:val="center"/>
          </w:tcPr>
          <w:p w14:paraId="16E4F983" w14:textId="77777777" w:rsidR="00A8017E" w:rsidRPr="000E1730" w:rsidRDefault="00A8017E" w:rsidP="00A8017E">
            <w:pPr>
              <w:pStyle w:val="Tabela-zawarto"/>
              <w:jc w:val="center"/>
              <w:rPr>
                <w:lang w:val="en-US"/>
              </w:rPr>
            </w:pPr>
          </w:p>
        </w:tc>
        <w:tc>
          <w:tcPr>
            <w:tcW w:w="631" w:type="dxa"/>
            <w:shd w:val="clear" w:color="auto" w:fill="auto"/>
          </w:tcPr>
          <w:p w14:paraId="523D1A39" w14:textId="77777777" w:rsidR="00A8017E" w:rsidRDefault="00A8017E" w:rsidP="00A8017E">
            <w:pPr>
              <w:pStyle w:val="Tabela-zawarto"/>
              <w:jc w:val="center"/>
            </w:pPr>
          </w:p>
        </w:tc>
        <w:tc>
          <w:tcPr>
            <w:tcW w:w="3202" w:type="dxa"/>
          </w:tcPr>
          <w:p w14:paraId="6944C6FE" w14:textId="62FE562E" w:rsidR="00A8017E" w:rsidRDefault="00A8017E" w:rsidP="00A8017E">
            <w:pPr>
              <w:pStyle w:val="Tabela-zawarto"/>
              <w:jc w:val="center"/>
            </w:pPr>
          </w:p>
        </w:tc>
      </w:tr>
      <w:tr w:rsidR="00A8017E" w:rsidRPr="000E1730" w14:paraId="5A1E8597" w14:textId="77777777" w:rsidTr="00CA5ED9">
        <w:trPr>
          <w:jc w:val="center"/>
        </w:trPr>
        <w:tc>
          <w:tcPr>
            <w:tcW w:w="502" w:type="dxa"/>
            <w:vAlign w:val="center"/>
          </w:tcPr>
          <w:p w14:paraId="346DCBB5" w14:textId="77777777" w:rsidR="00A8017E" w:rsidRPr="000E1730" w:rsidRDefault="00A8017E" w:rsidP="00A8017E">
            <w:pPr>
              <w:pStyle w:val="Tabela-zawarto"/>
              <w:jc w:val="center"/>
              <w:rPr>
                <w:lang w:val="en-US"/>
              </w:rPr>
            </w:pPr>
            <w:r w:rsidRPr="000E1730">
              <w:t>A-</w:t>
            </w:r>
            <w:r>
              <w:t>2</w:t>
            </w:r>
            <w:r w:rsidRPr="000E1730">
              <w:t>1</w:t>
            </w:r>
          </w:p>
        </w:tc>
        <w:tc>
          <w:tcPr>
            <w:tcW w:w="2681" w:type="dxa"/>
            <w:vAlign w:val="center"/>
          </w:tcPr>
          <w:p w14:paraId="732C9D9E" w14:textId="77777777" w:rsidR="00A8017E" w:rsidRPr="000E1730" w:rsidRDefault="00A8017E" w:rsidP="00A8017E">
            <w:pPr>
              <w:pStyle w:val="Tabela-zawarto"/>
              <w:ind w:left="432" w:hanging="432"/>
              <w:rPr>
                <w:b/>
                <w:lang w:val="en-US"/>
              </w:rPr>
            </w:pPr>
            <w:r>
              <w:rPr>
                <w:lang w:val="en-US"/>
              </w:rPr>
              <w:t xml:space="preserve">-   -   </w:t>
            </w:r>
            <w:r w:rsidRPr="000E1730">
              <w:rPr>
                <w:lang w:val="en-US"/>
              </w:rPr>
              <w:t>PayeeAccount</w:t>
            </w:r>
          </w:p>
        </w:tc>
        <w:tc>
          <w:tcPr>
            <w:tcW w:w="3510" w:type="dxa"/>
          </w:tcPr>
          <w:p w14:paraId="11A79F73" w14:textId="77777777" w:rsidR="00A8017E" w:rsidRPr="000E1730" w:rsidRDefault="00A8017E" w:rsidP="00A8017E">
            <w:pPr>
              <w:pStyle w:val="Tabela-zawarto"/>
            </w:pPr>
            <w:r w:rsidRPr="000E1730">
              <w:t>Informacje o rachunku bankowym beneficjenta</w:t>
            </w:r>
          </w:p>
        </w:tc>
        <w:tc>
          <w:tcPr>
            <w:tcW w:w="441" w:type="dxa"/>
            <w:vAlign w:val="center"/>
          </w:tcPr>
          <w:p w14:paraId="669CCBBA" w14:textId="77777777" w:rsidR="00A8017E" w:rsidRPr="000E1730" w:rsidRDefault="00A8017E" w:rsidP="00A8017E">
            <w:pPr>
              <w:pStyle w:val="Tabela-zawarto"/>
              <w:jc w:val="center"/>
            </w:pPr>
          </w:p>
        </w:tc>
        <w:tc>
          <w:tcPr>
            <w:tcW w:w="461" w:type="dxa"/>
            <w:vAlign w:val="center"/>
          </w:tcPr>
          <w:p w14:paraId="28408D51" w14:textId="77777777" w:rsidR="00A8017E" w:rsidRPr="000E1730" w:rsidRDefault="00A8017E" w:rsidP="00A8017E">
            <w:pPr>
              <w:pStyle w:val="Tabela-zawarto"/>
              <w:jc w:val="center"/>
            </w:pPr>
          </w:p>
        </w:tc>
        <w:tc>
          <w:tcPr>
            <w:tcW w:w="701" w:type="dxa"/>
            <w:vAlign w:val="center"/>
          </w:tcPr>
          <w:p w14:paraId="4F7A21BC" w14:textId="77777777" w:rsidR="00A8017E" w:rsidRPr="000E1730" w:rsidRDefault="00A8017E" w:rsidP="00A8017E">
            <w:pPr>
              <w:pStyle w:val="Tabela-zawarto"/>
              <w:jc w:val="center"/>
            </w:pPr>
          </w:p>
        </w:tc>
        <w:tc>
          <w:tcPr>
            <w:tcW w:w="391" w:type="dxa"/>
            <w:vAlign w:val="center"/>
          </w:tcPr>
          <w:p w14:paraId="1B6D03D0" w14:textId="77777777" w:rsidR="00A8017E" w:rsidRPr="00815B23" w:rsidRDefault="00A8017E" w:rsidP="00A8017E">
            <w:pPr>
              <w:pStyle w:val="Tabela-zawarto"/>
              <w:jc w:val="center"/>
            </w:pPr>
          </w:p>
        </w:tc>
        <w:tc>
          <w:tcPr>
            <w:tcW w:w="631" w:type="dxa"/>
            <w:vAlign w:val="center"/>
          </w:tcPr>
          <w:p w14:paraId="40380639" w14:textId="77777777" w:rsidR="00A8017E" w:rsidRPr="00815B23" w:rsidRDefault="00A8017E" w:rsidP="00A8017E">
            <w:pPr>
              <w:pStyle w:val="Tabela-zawarto"/>
              <w:jc w:val="center"/>
            </w:pPr>
          </w:p>
        </w:tc>
        <w:tc>
          <w:tcPr>
            <w:tcW w:w="795" w:type="dxa"/>
            <w:vAlign w:val="center"/>
          </w:tcPr>
          <w:p w14:paraId="4053935F" w14:textId="77777777" w:rsidR="00A8017E" w:rsidRPr="00815B23" w:rsidRDefault="00A8017E" w:rsidP="00A8017E">
            <w:pPr>
              <w:pStyle w:val="Tabela-zawarto"/>
              <w:jc w:val="center"/>
            </w:pPr>
          </w:p>
        </w:tc>
        <w:tc>
          <w:tcPr>
            <w:tcW w:w="631" w:type="dxa"/>
            <w:shd w:val="clear" w:color="auto" w:fill="auto"/>
          </w:tcPr>
          <w:p w14:paraId="3149BD49" w14:textId="77777777" w:rsidR="00A8017E" w:rsidRDefault="00A8017E" w:rsidP="00A8017E">
            <w:pPr>
              <w:pStyle w:val="Tabela-zawarto"/>
              <w:jc w:val="center"/>
            </w:pPr>
          </w:p>
        </w:tc>
        <w:tc>
          <w:tcPr>
            <w:tcW w:w="3202" w:type="dxa"/>
          </w:tcPr>
          <w:p w14:paraId="6149751B" w14:textId="0D23CBAF" w:rsidR="00A8017E" w:rsidRDefault="00A8017E" w:rsidP="00A8017E">
            <w:pPr>
              <w:pStyle w:val="Tabela-zawarto"/>
              <w:jc w:val="center"/>
            </w:pPr>
          </w:p>
        </w:tc>
      </w:tr>
      <w:tr w:rsidR="00A8017E" w:rsidRPr="000E1730" w14:paraId="35F30B87" w14:textId="77777777" w:rsidTr="00CA5ED9">
        <w:trPr>
          <w:jc w:val="center"/>
        </w:trPr>
        <w:tc>
          <w:tcPr>
            <w:tcW w:w="502" w:type="dxa"/>
            <w:vAlign w:val="center"/>
          </w:tcPr>
          <w:p w14:paraId="5FF7EA90" w14:textId="77777777" w:rsidR="00A8017E" w:rsidRPr="00815B23" w:rsidRDefault="00A8017E" w:rsidP="00A8017E">
            <w:pPr>
              <w:pStyle w:val="Tabela-zawarto"/>
              <w:jc w:val="center"/>
            </w:pPr>
          </w:p>
        </w:tc>
        <w:tc>
          <w:tcPr>
            <w:tcW w:w="2681" w:type="dxa"/>
            <w:vAlign w:val="center"/>
          </w:tcPr>
          <w:p w14:paraId="44EE880E" w14:textId="77777777" w:rsidR="00A8017E" w:rsidRPr="000E1730" w:rsidRDefault="00A8017E" w:rsidP="00A8017E">
            <w:pPr>
              <w:pStyle w:val="Tabela-zawarto"/>
              <w:ind w:left="432" w:hanging="432"/>
              <w:rPr>
                <w:b/>
                <w:lang w:val="en-US"/>
              </w:rPr>
            </w:pPr>
            <w:r>
              <w:rPr>
                <w:lang w:val="en-US"/>
              </w:rPr>
              <w:t xml:space="preserve">-   -   -   </w:t>
            </w:r>
            <w:r w:rsidRPr="000E1730">
              <w:rPr>
                <w:lang w:val="en-US"/>
              </w:rPr>
              <w:t>AccountIdentifier</w:t>
            </w:r>
          </w:p>
        </w:tc>
        <w:tc>
          <w:tcPr>
            <w:tcW w:w="3510" w:type="dxa"/>
          </w:tcPr>
          <w:p w14:paraId="0DE65097" w14:textId="77777777" w:rsidR="00A8017E" w:rsidRPr="000E1730" w:rsidRDefault="00A8017E" w:rsidP="00A8017E">
            <w:pPr>
              <w:pStyle w:val="Tabela-zawarto"/>
            </w:pPr>
            <w:r w:rsidRPr="000E1730">
              <w:t>Numer rachunku</w:t>
            </w:r>
          </w:p>
        </w:tc>
        <w:tc>
          <w:tcPr>
            <w:tcW w:w="441" w:type="dxa"/>
            <w:vAlign w:val="center"/>
          </w:tcPr>
          <w:p w14:paraId="57AE599E" w14:textId="77777777" w:rsidR="00A8017E" w:rsidRPr="000E1730" w:rsidRDefault="00A8017E" w:rsidP="00A8017E">
            <w:pPr>
              <w:pStyle w:val="Tabela-zawarto"/>
              <w:jc w:val="center"/>
            </w:pPr>
          </w:p>
        </w:tc>
        <w:tc>
          <w:tcPr>
            <w:tcW w:w="461" w:type="dxa"/>
            <w:vAlign w:val="center"/>
          </w:tcPr>
          <w:p w14:paraId="56B0D50B" w14:textId="77777777" w:rsidR="00A8017E" w:rsidRPr="000E1730" w:rsidRDefault="00A8017E" w:rsidP="00A8017E">
            <w:pPr>
              <w:pStyle w:val="Tabela-zawarto"/>
              <w:jc w:val="center"/>
            </w:pPr>
          </w:p>
        </w:tc>
        <w:tc>
          <w:tcPr>
            <w:tcW w:w="701" w:type="dxa"/>
            <w:vAlign w:val="center"/>
          </w:tcPr>
          <w:p w14:paraId="58E9EE3F" w14:textId="77777777" w:rsidR="00A8017E" w:rsidRPr="000E1730" w:rsidRDefault="00A8017E" w:rsidP="00A8017E">
            <w:pPr>
              <w:pStyle w:val="Tabela-zawarto"/>
              <w:jc w:val="center"/>
            </w:pPr>
          </w:p>
        </w:tc>
        <w:tc>
          <w:tcPr>
            <w:tcW w:w="391" w:type="dxa"/>
            <w:vAlign w:val="center"/>
          </w:tcPr>
          <w:p w14:paraId="2165CC44" w14:textId="77777777" w:rsidR="00A8017E" w:rsidRPr="000E1730" w:rsidRDefault="00A8017E" w:rsidP="00A8017E">
            <w:pPr>
              <w:pStyle w:val="Tabela-zawarto"/>
              <w:jc w:val="center"/>
              <w:rPr>
                <w:lang w:val="en-US"/>
              </w:rPr>
            </w:pPr>
          </w:p>
        </w:tc>
        <w:tc>
          <w:tcPr>
            <w:tcW w:w="631" w:type="dxa"/>
            <w:vAlign w:val="center"/>
          </w:tcPr>
          <w:p w14:paraId="595A1D53" w14:textId="77777777" w:rsidR="00A8017E" w:rsidRPr="000E1730" w:rsidRDefault="00A8017E" w:rsidP="00A8017E">
            <w:pPr>
              <w:pStyle w:val="Tabela-zawarto"/>
              <w:jc w:val="center"/>
              <w:rPr>
                <w:lang w:val="en-US"/>
              </w:rPr>
            </w:pPr>
          </w:p>
        </w:tc>
        <w:tc>
          <w:tcPr>
            <w:tcW w:w="795" w:type="dxa"/>
            <w:vAlign w:val="center"/>
          </w:tcPr>
          <w:p w14:paraId="7123E413" w14:textId="77777777" w:rsidR="00A8017E" w:rsidRPr="000E1730" w:rsidRDefault="00A8017E" w:rsidP="00A8017E">
            <w:pPr>
              <w:pStyle w:val="Tabela-zawarto"/>
              <w:jc w:val="center"/>
              <w:rPr>
                <w:lang w:val="en-US"/>
              </w:rPr>
            </w:pPr>
          </w:p>
        </w:tc>
        <w:tc>
          <w:tcPr>
            <w:tcW w:w="631" w:type="dxa"/>
            <w:shd w:val="clear" w:color="auto" w:fill="auto"/>
          </w:tcPr>
          <w:p w14:paraId="1EA85EF0" w14:textId="77777777" w:rsidR="00A8017E" w:rsidRDefault="00A8017E" w:rsidP="00A8017E">
            <w:pPr>
              <w:pStyle w:val="Tabela-zawarto"/>
              <w:jc w:val="center"/>
            </w:pPr>
          </w:p>
        </w:tc>
        <w:tc>
          <w:tcPr>
            <w:tcW w:w="3202" w:type="dxa"/>
          </w:tcPr>
          <w:p w14:paraId="08F18E76" w14:textId="74EF62A6" w:rsidR="00A8017E" w:rsidRDefault="00A8017E" w:rsidP="00A8017E">
            <w:pPr>
              <w:pStyle w:val="Tabela-zawarto"/>
              <w:jc w:val="center"/>
            </w:pPr>
          </w:p>
        </w:tc>
      </w:tr>
    </w:tbl>
    <w:p w14:paraId="480DF888" w14:textId="77777777" w:rsidR="00775CC5" w:rsidRPr="000E1730" w:rsidRDefault="00775CC5" w:rsidP="00EF0A0B">
      <w:pPr>
        <w:pStyle w:val="Nagwek2"/>
        <w:pageBreakBefore/>
      </w:pPr>
      <w:bookmarkStart w:id="137" w:name="_Toc36457505"/>
      <w:bookmarkStart w:id="138" w:name="_Toc456852728"/>
      <w:bookmarkStart w:id="139" w:name="_Toc147831978"/>
      <w:r w:rsidRPr="000E1730">
        <w:lastRenderedPageBreak/>
        <w:t>Komunikat odpowiedzi PaymentInquiryResponse</w:t>
      </w:r>
      <w:bookmarkEnd w:id="137"/>
      <w:bookmarkEnd w:id="138"/>
      <w:bookmarkEnd w:id="139"/>
    </w:p>
    <w:p w14:paraId="5B0465FA" w14:textId="0C7D65EC" w:rsidR="00755913" w:rsidRDefault="00755913" w:rsidP="00755913">
      <w:pPr>
        <w:pStyle w:val="Legenda"/>
      </w:pPr>
      <w:bookmarkStart w:id="140" w:name="_Toc456852812"/>
      <w:bookmarkStart w:id="141" w:name="_Toc146620081"/>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10</w:t>
      </w:r>
      <w:r w:rsidR="004572E1">
        <w:rPr>
          <w:noProof/>
        </w:rPr>
        <w:fldChar w:fldCharType="end"/>
      </w:r>
      <w:r w:rsidRPr="000E1730">
        <w:t>: Komunikat odpowiedzi PaymentInquiryResponse</w:t>
      </w:r>
      <w:bookmarkEnd w:id="140"/>
      <w:bookmarkEnd w:id="141"/>
    </w:p>
    <w:tbl>
      <w:tblPr>
        <w:tblW w:w="13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539"/>
        <w:gridCol w:w="2301"/>
        <w:gridCol w:w="541"/>
        <w:gridCol w:w="567"/>
        <w:gridCol w:w="701"/>
        <w:gridCol w:w="426"/>
        <w:gridCol w:w="708"/>
        <w:gridCol w:w="567"/>
        <w:gridCol w:w="631"/>
        <w:gridCol w:w="1740"/>
        <w:gridCol w:w="1591"/>
      </w:tblGrid>
      <w:tr w:rsidR="004C5BC0" w:rsidRPr="000E1730" w14:paraId="38E10003" w14:textId="77777777" w:rsidTr="00DC2AAA">
        <w:trPr>
          <w:tblHeader/>
          <w:jc w:val="center"/>
        </w:trPr>
        <w:tc>
          <w:tcPr>
            <w:tcW w:w="567" w:type="dxa"/>
            <w:vMerge w:val="restart"/>
            <w:shd w:val="solid" w:color="auto" w:fill="auto"/>
          </w:tcPr>
          <w:p w14:paraId="52C9093A" w14:textId="77777777" w:rsidR="004C5BC0" w:rsidRPr="000E1730" w:rsidRDefault="004C5BC0" w:rsidP="005200FD">
            <w:pPr>
              <w:pStyle w:val="Tabela-nagwek"/>
              <w:jc w:val="center"/>
            </w:pPr>
            <w:r w:rsidRPr="000E1730">
              <w:t>Nr</w:t>
            </w:r>
          </w:p>
        </w:tc>
        <w:tc>
          <w:tcPr>
            <w:tcW w:w="3539" w:type="dxa"/>
            <w:vMerge w:val="restart"/>
            <w:shd w:val="solid" w:color="auto" w:fill="auto"/>
          </w:tcPr>
          <w:p w14:paraId="0573D502" w14:textId="77777777" w:rsidR="004C5BC0" w:rsidRPr="000E1730" w:rsidRDefault="004C5BC0" w:rsidP="005200FD">
            <w:pPr>
              <w:pStyle w:val="Tabela-nagwek"/>
            </w:pPr>
            <w:r w:rsidRPr="000E1730">
              <w:t>Nazwa elementu</w:t>
            </w:r>
          </w:p>
        </w:tc>
        <w:tc>
          <w:tcPr>
            <w:tcW w:w="2301" w:type="dxa"/>
            <w:vMerge w:val="restart"/>
            <w:shd w:val="solid" w:color="auto" w:fill="auto"/>
          </w:tcPr>
          <w:p w14:paraId="47BF6686" w14:textId="77777777" w:rsidR="004C5BC0" w:rsidRPr="000E1730" w:rsidRDefault="004C5BC0" w:rsidP="005200FD">
            <w:pPr>
              <w:pStyle w:val="Tabela-nagwek"/>
              <w:jc w:val="center"/>
            </w:pPr>
            <w:r w:rsidRPr="000E1730">
              <w:t>Opis</w:t>
            </w:r>
          </w:p>
        </w:tc>
        <w:tc>
          <w:tcPr>
            <w:tcW w:w="4141" w:type="dxa"/>
            <w:gridSpan w:val="7"/>
            <w:shd w:val="solid" w:color="auto" w:fill="auto"/>
          </w:tcPr>
          <w:p w14:paraId="288D2289" w14:textId="6353DEAA" w:rsidR="004C5BC0" w:rsidRPr="000E1730" w:rsidRDefault="004C5BC0" w:rsidP="005200FD">
            <w:pPr>
              <w:pStyle w:val="Tabela-nagwek"/>
              <w:jc w:val="center"/>
              <w:rPr>
                <w:lang w:val="en-US"/>
              </w:rPr>
            </w:pPr>
            <w:r>
              <w:rPr>
                <w:lang w:val="en-US"/>
              </w:rPr>
              <w:t>Wymagalność</w:t>
            </w:r>
          </w:p>
        </w:tc>
        <w:tc>
          <w:tcPr>
            <w:tcW w:w="3331" w:type="dxa"/>
            <w:gridSpan w:val="2"/>
            <w:vMerge w:val="restart"/>
            <w:shd w:val="solid" w:color="auto" w:fill="auto"/>
          </w:tcPr>
          <w:p w14:paraId="152EA0F1" w14:textId="7EA55A7B" w:rsidR="004C5BC0" w:rsidRPr="000E1730" w:rsidRDefault="004C5BC0" w:rsidP="005200FD">
            <w:pPr>
              <w:pStyle w:val="Tabela-nagwek"/>
              <w:jc w:val="center"/>
              <w:rPr>
                <w:lang w:val="en-US"/>
              </w:rPr>
            </w:pPr>
            <w:r w:rsidRPr="000E1730">
              <w:rPr>
                <w:lang w:val="en-US"/>
              </w:rPr>
              <w:t>Wprowadzana wartość</w:t>
            </w:r>
          </w:p>
        </w:tc>
      </w:tr>
      <w:tr w:rsidR="004C5BC0" w:rsidRPr="000E1730" w14:paraId="48C845D1" w14:textId="77777777" w:rsidTr="00DC2AAA">
        <w:trPr>
          <w:tblHeader/>
          <w:jc w:val="center"/>
        </w:trPr>
        <w:tc>
          <w:tcPr>
            <w:tcW w:w="567" w:type="dxa"/>
            <w:vMerge/>
            <w:shd w:val="solid" w:color="auto" w:fill="auto"/>
          </w:tcPr>
          <w:p w14:paraId="2ACA515A" w14:textId="77777777" w:rsidR="004C5BC0" w:rsidRPr="000E1730" w:rsidRDefault="004C5BC0" w:rsidP="005200FD">
            <w:pPr>
              <w:pStyle w:val="Tabela-nagwek"/>
              <w:jc w:val="center"/>
            </w:pPr>
          </w:p>
        </w:tc>
        <w:tc>
          <w:tcPr>
            <w:tcW w:w="3539" w:type="dxa"/>
            <w:vMerge/>
            <w:shd w:val="solid" w:color="auto" w:fill="auto"/>
          </w:tcPr>
          <w:p w14:paraId="2E9FB081" w14:textId="77777777" w:rsidR="004C5BC0" w:rsidRPr="000E1730" w:rsidRDefault="004C5BC0" w:rsidP="005200FD">
            <w:pPr>
              <w:pStyle w:val="Tabela-nagwek"/>
            </w:pPr>
          </w:p>
        </w:tc>
        <w:tc>
          <w:tcPr>
            <w:tcW w:w="2301" w:type="dxa"/>
            <w:vMerge/>
            <w:shd w:val="solid" w:color="auto" w:fill="auto"/>
          </w:tcPr>
          <w:p w14:paraId="3F43114A" w14:textId="77777777" w:rsidR="004C5BC0" w:rsidRPr="000E1730" w:rsidRDefault="004C5BC0" w:rsidP="005200FD">
            <w:pPr>
              <w:pStyle w:val="Tabela-nagwek"/>
              <w:jc w:val="center"/>
            </w:pPr>
          </w:p>
        </w:tc>
        <w:tc>
          <w:tcPr>
            <w:tcW w:w="541" w:type="dxa"/>
            <w:shd w:val="solid" w:color="auto" w:fill="auto"/>
          </w:tcPr>
          <w:p w14:paraId="0AFB2837" w14:textId="77777777" w:rsidR="004C5BC0" w:rsidRPr="000E1730" w:rsidRDefault="004C5BC0" w:rsidP="005200FD">
            <w:pPr>
              <w:pStyle w:val="Tabela-nagwek"/>
              <w:jc w:val="center"/>
            </w:pPr>
            <w:r w:rsidRPr="000E1730">
              <w:t>Kra</w:t>
            </w:r>
          </w:p>
        </w:tc>
        <w:tc>
          <w:tcPr>
            <w:tcW w:w="567" w:type="dxa"/>
            <w:shd w:val="solid" w:color="auto" w:fill="auto"/>
          </w:tcPr>
          <w:p w14:paraId="604281C6" w14:textId="77777777" w:rsidR="004C5BC0" w:rsidRPr="000E1730" w:rsidRDefault="004C5BC0" w:rsidP="005200FD">
            <w:pPr>
              <w:pStyle w:val="Tabela-nagwek"/>
              <w:jc w:val="center"/>
            </w:pPr>
            <w:r w:rsidRPr="000E1730">
              <w:t>Zag</w:t>
            </w:r>
          </w:p>
        </w:tc>
        <w:tc>
          <w:tcPr>
            <w:tcW w:w="701" w:type="dxa"/>
            <w:shd w:val="solid" w:color="auto" w:fill="auto"/>
          </w:tcPr>
          <w:p w14:paraId="727960D1" w14:textId="00B7C6BC" w:rsidR="004C5BC0" w:rsidRPr="000E1730" w:rsidRDefault="00DC2AAA" w:rsidP="005200FD">
            <w:pPr>
              <w:pStyle w:val="Tabela-nagwek"/>
              <w:jc w:val="center"/>
              <w:rPr>
                <w:lang w:val="en-US"/>
              </w:rPr>
            </w:pPr>
            <w:r>
              <w:t>Karta</w:t>
            </w:r>
          </w:p>
        </w:tc>
        <w:tc>
          <w:tcPr>
            <w:tcW w:w="426" w:type="dxa"/>
            <w:shd w:val="solid" w:color="auto" w:fill="auto"/>
          </w:tcPr>
          <w:p w14:paraId="3584349A" w14:textId="77777777" w:rsidR="004C5BC0" w:rsidRPr="000E1730" w:rsidRDefault="004C5BC0" w:rsidP="005200FD">
            <w:pPr>
              <w:pStyle w:val="Tabela-nagwek"/>
              <w:jc w:val="center"/>
              <w:rPr>
                <w:lang w:val="en-US"/>
              </w:rPr>
            </w:pPr>
            <w:r w:rsidRPr="000E1730">
              <w:rPr>
                <w:lang w:val="en-US"/>
              </w:rPr>
              <w:t>US</w:t>
            </w:r>
          </w:p>
        </w:tc>
        <w:tc>
          <w:tcPr>
            <w:tcW w:w="708" w:type="dxa"/>
            <w:shd w:val="solid" w:color="auto" w:fill="auto"/>
          </w:tcPr>
          <w:p w14:paraId="2BE2C965" w14:textId="77777777" w:rsidR="004C5BC0" w:rsidRPr="000E1730" w:rsidRDefault="004C5BC0" w:rsidP="005200FD">
            <w:pPr>
              <w:pStyle w:val="Tabela-nagwek"/>
              <w:jc w:val="center"/>
              <w:rPr>
                <w:lang w:val="en-US"/>
              </w:rPr>
            </w:pPr>
            <w:r>
              <w:rPr>
                <w:lang w:val="en-US"/>
              </w:rPr>
              <w:t>SEPA</w:t>
            </w:r>
          </w:p>
        </w:tc>
        <w:tc>
          <w:tcPr>
            <w:tcW w:w="567" w:type="dxa"/>
            <w:shd w:val="solid" w:color="auto" w:fill="auto"/>
          </w:tcPr>
          <w:p w14:paraId="3654EC2D" w14:textId="77777777" w:rsidR="004C5BC0" w:rsidRPr="000E1730" w:rsidRDefault="004C5BC0" w:rsidP="005200FD">
            <w:pPr>
              <w:pStyle w:val="Tabela-nagwek"/>
              <w:jc w:val="center"/>
              <w:rPr>
                <w:lang w:val="en-US"/>
              </w:rPr>
            </w:pPr>
            <w:r>
              <w:rPr>
                <w:lang w:val="en-US"/>
              </w:rPr>
              <w:t>Czek</w:t>
            </w:r>
          </w:p>
        </w:tc>
        <w:tc>
          <w:tcPr>
            <w:tcW w:w="631" w:type="dxa"/>
            <w:shd w:val="solid" w:color="auto" w:fill="auto"/>
          </w:tcPr>
          <w:p w14:paraId="5057EF92" w14:textId="1A20945B" w:rsidR="004C5BC0" w:rsidRPr="000E1730" w:rsidRDefault="004C5BC0" w:rsidP="005200FD">
            <w:pPr>
              <w:pStyle w:val="Tabela-nagwek"/>
              <w:jc w:val="center"/>
              <w:rPr>
                <w:lang w:val="en-US"/>
              </w:rPr>
            </w:pPr>
            <w:r>
              <w:rPr>
                <w:lang w:val="en-US"/>
              </w:rPr>
              <w:t>MPP</w:t>
            </w:r>
          </w:p>
        </w:tc>
        <w:tc>
          <w:tcPr>
            <w:tcW w:w="3331" w:type="dxa"/>
            <w:gridSpan w:val="2"/>
            <w:vMerge/>
            <w:shd w:val="solid" w:color="auto" w:fill="auto"/>
          </w:tcPr>
          <w:p w14:paraId="72F554EF" w14:textId="4972B35E" w:rsidR="004C5BC0" w:rsidRPr="000E1730" w:rsidRDefault="004C5BC0" w:rsidP="005200FD">
            <w:pPr>
              <w:pStyle w:val="Tabela-nagwek"/>
              <w:jc w:val="center"/>
              <w:rPr>
                <w:lang w:val="en-US"/>
              </w:rPr>
            </w:pPr>
          </w:p>
        </w:tc>
      </w:tr>
      <w:tr w:rsidR="004C5BC0" w:rsidRPr="000E1730" w14:paraId="30ECC283" w14:textId="77777777" w:rsidTr="00DC2AAA">
        <w:trPr>
          <w:jc w:val="center"/>
        </w:trPr>
        <w:tc>
          <w:tcPr>
            <w:tcW w:w="567" w:type="dxa"/>
            <w:vAlign w:val="center"/>
          </w:tcPr>
          <w:p w14:paraId="462B3978" w14:textId="77777777" w:rsidR="004C5BC0" w:rsidRPr="000E1730" w:rsidRDefault="004C5BC0" w:rsidP="005200FD">
            <w:pPr>
              <w:pStyle w:val="Tabela-zawarto"/>
              <w:jc w:val="center"/>
              <w:rPr>
                <w:lang w:val="en-US"/>
              </w:rPr>
            </w:pPr>
          </w:p>
        </w:tc>
        <w:tc>
          <w:tcPr>
            <w:tcW w:w="3539" w:type="dxa"/>
            <w:vAlign w:val="center"/>
          </w:tcPr>
          <w:p w14:paraId="03488292" w14:textId="77777777" w:rsidR="004C5BC0" w:rsidRPr="000E1730" w:rsidRDefault="004C5BC0" w:rsidP="005200FD">
            <w:pPr>
              <w:pStyle w:val="Tabela-zawarto"/>
              <w:rPr>
                <w:lang w:val="en-US"/>
              </w:rPr>
            </w:pPr>
            <w:r w:rsidRPr="000E1730">
              <w:rPr>
                <w:lang w:val="en-US"/>
              </w:rPr>
              <w:t>PaymentInquiryResponse</w:t>
            </w:r>
          </w:p>
        </w:tc>
        <w:tc>
          <w:tcPr>
            <w:tcW w:w="2301" w:type="dxa"/>
          </w:tcPr>
          <w:p w14:paraId="6EC64F57" w14:textId="77777777" w:rsidR="004C5BC0" w:rsidRPr="000E1730" w:rsidRDefault="004C5BC0" w:rsidP="005200FD">
            <w:pPr>
              <w:pStyle w:val="Tabela-zawarto"/>
              <w:jc w:val="center"/>
            </w:pPr>
          </w:p>
        </w:tc>
        <w:tc>
          <w:tcPr>
            <w:tcW w:w="7472" w:type="dxa"/>
            <w:gridSpan w:val="9"/>
          </w:tcPr>
          <w:p w14:paraId="0FC5C394" w14:textId="588E8662" w:rsidR="004C5BC0" w:rsidRPr="00815B23" w:rsidRDefault="004C5BC0" w:rsidP="005200FD">
            <w:pPr>
              <w:pStyle w:val="Tabela-zawarto"/>
              <w:jc w:val="center"/>
            </w:pPr>
            <w:r w:rsidRPr="000E1730">
              <w:t>Lista przelewów – komunikat typu odpowiedź</w:t>
            </w:r>
          </w:p>
        </w:tc>
      </w:tr>
      <w:tr w:rsidR="004C5BC0" w:rsidRPr="000E1730" w14:paraId="28CEDDB4" w14:textId="77777777" w:rsidTr="00DC2AAA">
        <w:trPr>
          <w:jc w:val="center"/>
        </w:trPr>
        <w:tc>
          <w:tcPr>
            <w:tcW w:w="567" w:type="dxa"/>
            <w:vAlign w:val="center"/>
          </w:tcPr>
          <w:p w14:paraId="05EED97C" w14:textId="77777777" w:rsidR="004C5BC0" w:rsidRPr="000E1730" w:rsidRDefault="004C5BC0" w:rsidP="004C5BC0">
            <w:pPr>
              <w:pStyle w:val="Tabela-zawarto"/>
              <w:jc w:val="center"/>
              <w:rPr>
                <w:lang w:val="en-US"/>
              </w:rPr>
            </w:pPr>
            <w:r w:rsidRPr="000E1730">
              <w:rPr>
                <w:lang w:val="en-US"/>
              </w:rPr>
              <w:t>A-16</w:t>
            </w:r>
          </w:p>
        </w:tc>
        <w:tc>
          <w:tcPr>
            <w:tcW w:w="3539" w:type="dxa"/>
            <w:vAlign w:val="center"/>
          </w:tcPr>
          <w:p w14:paraId="371A1EDF" w14:textId="77777777" w:rsidR="004C5BC0" w:rsidRPr="000E1730" w:rsidRDefault="004C5BC0" w:rsidP="004C5BC0">
            <w:pPr>
              <w:pStyle w:val="Tabela-zawarto"/>
              <w:rPr>
                <w:lang w:val="en-US"/>
              </w:rPr>
            </w:pPr>
            <w:r>
              <w:rPr>
                <w:lang w:val="en-US"/>
              </w:rPr>
              <w:t xml:space="preserve">-   </w:t>
            </w:r>
            <w:r w:rsidRPr="000E1730">
              <w:rPr>
                <w:lang w:val="en-US"/>
              </w:rPr>
              <w:t>Header</w:t>
            </w:r>
          </w:p>
        </w:tc>
        <w:tc>
          <w:tcPr>
            <w:tcW w:w="2301" w:type="dxa"/>
          </w:tcPr>
          <w:p w14:paraId="001F2D07" w14:textId="77777777" w:rsidR="004C5BC0" w:rsidRPr="000E1730" w:rsidRDefault="004C5BC0" w:rsidP="004C5BC0">
            <w:pPr>
              <w:pStyle w:val="Tabela-zawarto"/>
            </w:pPr>
            <w:r w:rsidRPr="000E1730">
              <w:t>Komponent zawierający elementy nagłówka komunikatu</w:t>
            </w:r>
          </w:p>
        </w:tc>
        <w:tc>
          <w:tcPr>
            <w:tcW w:w="541" w:type="dxa"/>
            <w:vAlign w:val="center"/>
          </w:tcPr>
          <w:p w14:paraId="470F1B1E" w14:textId="77777777" w:rsidR="004C5BC0" w:rsidRPr="000E1730" w:rsidRDefault="004C5BC0" w:rsidP="004C5BC0">
            <w:pPr>
              <w:pStyle w:val="Tabela-zawarto"/>
              <w:jc w:val="center"/>
            </w:pPr>
            <w:r>
              <w:t>W</w:t>
            </w:r>
          </w:p>
        </w:tc>
        <w:tc>
          <w:tcPr>
            <w:tcW w:w="567" w:type="dxa"/>
            <w:vAlign w:val="center"/>
          </w:tcPr>
          <w:p w14:paraId="299022DF" w14:textId="77777777" w:rsidR="004C5BC0" w:rsidRPr="000E1730" w:rsidRDefault="004C5BC0" w:rsidP="004C5BC0">
            <w:pPr>
              <w:pStyle w:val="Tabela-zawarto"/>
              <w:jc w:val="center"/>
            </w:pPr>
            <w:r>
              <w:t>W</w:t>
            </w:r>
          </w:p>
        </w:tc>
        <w:tc>
          <w:tcPr>
            <w:tcW w:w="701" w:type="dxa"/>
            <w:vAlign w:val="center"/>
          </w:tcPr>
          <w:p w14:paraId="19968621" w14:textId="77777777" w:rsidR="004C5BC0" w:rsidRPr="000E1730" w:rsidRDefault="004C5BC0" w:rsidP="004C5BC0">
            <w:pPr>
              <w:pStyle w:val="Tabela-zawarto"/>
              <w:jc w:val="center"/>
            </w:pPr>
            <w:r>
              <w:t>W</w:t>
            </w:r>
          </w:p>
        </w:tc>
        <w:tc>
          <w:tcPr>
            <w:tcW w:w="426" w:type="dxa"/>
            <w:vAlign w:val="center"/>
          </w:tcPr>
          <w:p w14:paraId="3EA44D8C" w14:textId="77777777" w:rsidR="004C5BC0" w:rsidRPr="000E1730" w:rsidRDefault="004C5BC0" w:rsidP="004C5BC0">
            <w:pPr>
              <w:pStyle w:val="Tabela-zawarto"/>
              <w:jc w:val="center"/>
            </w:pPr>
            <w:r>
              <w:t>W</w:t>
            </w:r>
          </w:p>
        </w:tc>
        <w:tc>
          <w:tcPr>
            <w:tcW w:w="708" w:type="dxa"/>
            <w:vAlign w:val="center"/>
          </w:tcPr>
          <w:p w14:paraId="403FB81F" w14:textId="77777777" w:rsidR="004C5BC0" w:rsidRPr="000E1730" w:rsidRDefault="004C5BC0" w:rsidP="004C5BC0">
            <w:pPr>
              <w:pStyle w:val="Tabela-zawarto"/>
              <w:jc w:val="center"/>
              <w:rPr>
                <w:lang w:val="en-US"/>
              </w:rPr>
            </w:pPr>
            <w:r>
              <w:rPr>
                <w:lang w:val="en-US"/>
              </w:rPr>
              <w:t>W</w:t>
            </w:r>
          </w:p>
        </w:tc>
        <w:tc>
          <w:tcPr>
            <w:tcW w:w="567" w:type="dxa"/>
            <w:vAlign w:val="center"/>
          </w:tcPr>
          <w:p w14:paraId="678742F1" w14:textId="77777777" w:rsidR="004C5BC0" w:rsidRPr="000E1730" w:rsidRDefault="004C5BC0" w:rsidP="004C5BC0">
            <w:pPr>
              <w:pStyle w:val="Tabela-zawarto"/>
              <w:jc w:val="center"/>
              <w:rPr>
                <w:lang w:val="en-US"/>
              </w:rPr>
            </w:pPr>
            <w:r>
              <w:rPr>
                <w:lang w:val="en-US"/>
              </w:rPr>
              <w:t>W</w:t>
            </w:r>
          </w:p>
        </w:tc>
        <w:tc>
          <w:tcPr>
            <w:tcW w:w="631" w:type="dxa"/>
            <w:vAlign w:val="center"/>
          </w:tcPr>
          <w:p w14:paraId="227174CC" w14:textId="629BA233" w:rsidR="004C5BC0" w:rsidRPr="000E1730" w:rsidRDefault="004C5BC0" w:rsidP="004C5BC0">
            <w:pPr>
              <w:pStyle w:val="Tabela-zawarto"/>
              <w:jc w:val="center"/>
            </w:pPr>
            <w:r>
              <w:t>W</w:t>
            </w:r>
          </w:p>
        </w:tc>
        <w:tc>
          <w:tcPr>
            <w:tcW w:w="3331" w:type="dxa"/>
            <w:gridSpan w:val="2"/>
          </w:tcPr>
          <w:p w14:paraId="4B2014E8" w14:textId="48DEB278" w:rsidR="004C5BC0" w:rsidRPr="000E1730" w:rsidRDefault="004C5BC0" w:rsidP="004C5BC0">
            <w:pPr>
              <w:pStyle w:val="Tabela-zawarto"/>
              <w:jc w:val="center"/>
            </w:pPr>
          </w:p>
        </w:tc>
      </w:tr>
      <w:tr w:rsidR="004C5BC0" w:rsidRPr="000E1730" w14:paraId="227B2033" w14:textId="77777777" w:rsidTr="00DC2AAA">
        <w:trPr>
          <w:jc w:val="center"/>
        </w:trPr>
        <w:tc>
          <w:tcPr>
            <w:tcW w:w="567" w:type="dxa"/>
            <w:vAlign w:val="center"/>
          </w:tcPr>
          <w:p w14:paraId="231BF891" w14:textId="77777777" w:rsidR="004C5BC0" w:rsidRPr="000E1730" w:rsidRDefault="004C5BC0" w:rsidP="004C5BC0">
            <w:pPr>
              <w:pStyle w:val="Tabela-zawarto"/>
              <w:jc w:val="center"/>
            </w:pPr>
          </w:p>
        </w:tc>
        <w:tc>
          <w:tcPr>
            <w:tcW w:w="3539" w:type="dxa"/>
            <w:vAlign w:val="center"/>
          </w:tcPr>
          <w:p w14:paraId="031B92AB" w14:textId="77777777" w:rsidR="004C5BC0" w:rsidRPr="000E1730" w:rsidRDefault="004C5BC0" w:rsidP="004C5BC0">
            <w:pPr>
              <w:pStyle w:val="Tabela-zawarto"/>
            </w:pPr>
            <w:r>
              <w:rPr>
                <w:lang w:val="en-US"/>
              </w:rPr>
              <w:t xml:space="preserve">-   -   </w:t>
            </w:r>
            <w:r w:rsidRPr="000E1730">
              <w:t>IssueDateTime</w:t>
            </w:r>
          </w:p>
        </w:tc>
        <w:tc>
          <w:tcPr>
            <w:tcW w:w="2301" w:type="dxa"/>
          </w:tcPr>
          <w:p w14:paraId="53D6623E" w14:textId="77777777" w:rsidR="004C5BC0" w:rsidRPr="000E1730" w:rsidRDefault="004C5BC0" w:rsidP="004C5BC0">
            <w:pPr>
              <w:pStyle w:val="Tabela-zawarto"/>
            </w:pPr>
            <w:r w:rsidRPr="000E1730">
              <w:t>Data i czas komunikatu</w:t>
            </w:r>
          </w:p>
        </w:tc>
        <w:tc>
          <w:tcPr>
            <w:tcW w:w="541" w:type="dxa"/>
            <w:vAlign w:val="center"/>
          </w:tcPr>
          <w:p w14:paraId="6283C03C" w14:textId="77777777" w:rsidR="004C5BC0" w:rsidRPr="000E1730" w:rsidRDefault="004C5BC0" w:rsidP="004C5BC0">
            <w:pPr>
              <w:pStyle w:val="Tabela-zawarto"/>
              <w:jc w:val="center"/>
            </w:pPr>
            <w:r>
              <w:t>W</w:t>
            </w:r>
          </w:p>
        </w:tc>
        <w:tc>
          <w:tcPr>
            <w:tcW w:w="567" w:type="dxa"/>
            <w:vAlign w:val="center"/>
          </w:tcPr>
          <w:p w14:paraId="7372BB39" w14:textId="77777777" w:rsidR="004C5BC0" w:rsidRPr="000E1730" w:rsidRDefault="004C5BC0" w:rsidP="004C5BC0">
            <w:pPr>
              <w:pStyle w:val="Tabela-zawarto"/>
              <w:jc w:val="center"/>
            </w:pPr>
            <w:r>
              <w:t>W</w:t>
            </w:r>
          </w:p>
        </w:tc>
        <w:tc>
          <w:tcPr>
            <w:tcW w:w="701" w:type="dxa"/>
            <w:vAlign w:val="center"/>
          </w:tcPr>
          <w:p w14:paraId="13857C76" w14:textId="77777777" w:rsidR="004C5BC0" w:rsidRPr="000E1730" w:rsidRDefault="004C5BC0" w:rsidP="004C5BC0">
            <w:pPr>
              <w:pStyle w:val="Tabela-zawarto"/>
              <w:jc w:val="center"/>
            </w:pPr>
            <w:r>
              <w:t>W</w:t>
            </w:r>
          </w:p>
        </w:tc>
        <w:tc>
          <w:tcPr>
            <w:tcW w:w="426" w:type="dxa"/>
            <w:vAlign w:val="center"/>
          </w:tcPr>
          <w:p w14:paraId="03046D00" w14:textId="77777777" w:rsidR="004C5BC0" w:rsidRPr="000E1730" w:rsidRDefault="004C5BC0" w:rsidP="004C5BC0">
            <w:pPr>
              <w:pStyle w:val="Tabela-zawarto"/>
              <w:jc w:val="center"/>
            </w:pPr>
            <w:r>
              <w:t>W</w:t>
            </w:r>
          </w:p>
        </w:tc>
        <w:tc>
          <w:tcPr>
            <w:tcW w:w="708" w:type="dxa"/>
            <w:vAlign w:val="center"/>
          </w:tcPr>
          <w:p w14:paraId="5BD639F8" w14:textId="77777777" w:rsidR="004C5BC0" w:rsidRPr="000E1730" w:rsidRDefault="004C5BC0" w:rsidP="004C5BC0">
            <w:pPr>
              <w:pStyle w:val="Tabela-zawarto"/>
              <w:jc w:val="center"/>
              <w:rPr>
                <w:lang w:val="en-US"/>
              </w:rPr>
            </w:pPr>
            <w:r>
              <w:rPr>
                <w:lang w:val="en-US"/>
              </w:rPr>
              <w:t>W</w:t>
            </w:r>
          </w:p>
        </w:tc>
        <w:tc>
          <w:tcPr>
            <w:tcW w:w="567" w:type="dxa"/>
            <w:vAlign w:val="center"/>
          </w:tcPr>
          <w:p w14:paraId="447AB5F0" w14:textId="77777777" w:rsidR="004C5BC0" w:rsidRPr="000E1730" w:rsidRDefault="004C5BC0" w:rsidP="004C5BC0">
            <w:pPr>
              <w:pStyle w:val="Tabela-zawarto"/>
              <w:jc w:val="center"/>
              <w:rPr>
                <w:lang w:val="en-US"/>
              </w:rPr>
            </w:pPr>
            <w:r>
              <w:rPr>
                <w:lang w:val="en-US"/>
              </w:rPr>
              <w:t>W</w:t>
            </w:r>
          </w:p>
        </w:tc>
        <w:tc>
          <w:tcPr>
            <w:tcW w:w="631" w:type="dxa"/>
            <w:vAlign w:val="center"/>
          </w:tcPr>
          <w:p w14:paraId="3FC8D18D" w14:textId="07AA6D80" w:rsidR="004C5BC0" w:rsidRPr="000E1730" w:rsidRDefault="004C5BC0" w:rsidP="004C5BC0">
            <w:pPr>
              <w:pStyle w:val="Tabela-zawarto"/>
              <w:jc w:val="center"/>
              <w:rPr>
                <w:lang w:val="de-DE"/>
              </w:rPr>
            </w:pPr>
            <w:r>
              <w:t>W</w:t>
            </w:r>
          </w:p>
        </w:tc>
        <w:tc>
          <w:tcPr>
            <w:tcW w:w="3331" w:type="dxa"/>
            <w:gridSpan w:val="2"/>
          </w:tcPr>
          <w:p w14:paraId="32A296AC" w14:textId="759A695B" w:rsidR="004C5BC0" w:rsidRPr="000E1730" w:rsidRDefault="004C5BC0" w:rsidP="004C5BC0">
            <w:pPr>
              <w:pStyle w:val="Tabela-zawarto"/>
              <w:jc w:val="center"/>
              <w:rPr>
                <w:lang w:val="de-DE"/>
              </w:rPr>
            </w:pPr>
            <w:r w:rsidRPr="000E1730">
              <w:rPr>
                <w:lang w:val="de-DE"/>
              </w:rPr>
              <w:t>Data i czas komunikatu</w:t>
            </w:r>
          </w:p>
        </w:tc>
      </w:tr>
      <w:tr w:rsidR="004C5BC0" w:rsidRPr="000E1730" w14:paraId="24D1A7FC" w14:textId="77777777" w:rsidTr="00DC2AAA">
        <w:trPr>
          <w:jc w:val="center"/>
        </w:trPr>
        <w:tc>
          <w:tcPr>
            <w:tcW w:w="567" w:type="dxa"/>
            <w:tcBorders>
              <w:bottom w:val="single" w:sz="4" w:space="0" w:color="auto"/>
            </w:tcBorders>
            <w:vAlign w:val="center"/>
          </w:tcPr>
          <w:p w14:paraId="688F0497" w14:textId="77777777" w:rsidR="004C5BC0" w:rsidRPr="000E1730" w:rsidRDefault="004C5BC0" w:rsidP="004C5BC0">
            <w:pPr>
              <w:pStyle w:val="Tabela-zawarto"/>
              <w:jc w:val="center"/>
              <w:rPr>
                <w:lang w:val="de-DE"/>
              </w:rPr>
            </w:pPr>
          </w:p>
        </w:tc>
        <w:tc>
          <w:tcPr>
            <w:tcW w:w="3539" w:type="dxa"/>
            <w:tcBorders>
              <w:bottom w:val="single" w:sz="4" w:space="0" w:color="auto"/>
            </w:tcBorders>
            <w:vAlign w:val="center"/>
          </w:tcPr>
          <w:p w14:paraId="51AFFA4F" w14:textId="77777777" w:rsidR="004C5BC0" w:rsidRPr="000E1730" w:rsidRDefault="004C5BC0" w:rsidP="004C5BC0">
            <w:pPr>
              <w:pStyle w:val="Tabela-zawarto"/>
              <w:rPr>
                <w:lang w:val="de-DE"/>
              </w:rPr>
            </w:pPr>
            <w:r>
              <w:rPr>
                <w:lang w:val="en-US"/>
              </w:rPr>
              <w:t xml:space="preserve">-   -   </w:t>
            </w:r>
            <w:r w:rsidRPr="000E1730">
              <w:rPr>
                <w:lang w:val="de-DE"/>
              </w:rPr>
              <w:t>DocumentIdentifier</w:t>
            </w:r>
          </w:p>
        </w:tc>
        <w:tc>
          <w:tcPr>
            <w:tcW w:w="2301" w:type="dxa"/>
            <w:tcBorders>
              <w:bottom w:val="single" w:sz="4" w:space="0" w:color="auto"/>
            </w:tcBorders>
          </w:tcPr>
          <w:p w14:paraId="6722804A" w14:textId="77777777" w:rsidR="004C5BC0" w:rsidRPr="000E1730" w:rsidRDefault="004C5BC0" w:rsidP="004C5BC0">
            <w:pPr>
              <w:pStyle w:val="Tabela-zawarto"/>
            </w:pPr>
            <w:r w:rsidRPr="000E1730">
              <w:t>Identyfikator komunikatu</w:t>
            </w:r>
          </w:p>
        </w:tc>
        <w:tc>
          <w:tcPr>
            <w:tcW w:w="541" w:type="dxa"/>
            <w:tcBorders>
              <w:bottom w:val="single" w:sz="4" w:space="0" w:color="auto"/>
            </w:tcBorders>
            <w:vAlign w:val="center"/>
          </w:tcPr>
          <w:p w14:paraId="31A07DB0" w14:textId="77777777" w:rsidR="004C5BC0" w:rsidRPr="000E1730" w:rsidRDefault="004C5BC0" w:rsidP="004C5BC0">
            <w:pPr>
              <w:pStyle w:val="Tabela-zawarto"/>
              <w:jc w:val="center"/>
            </w:pPr>
            <w:r>
              <w:t>W</w:t>
            </w:r>
          </w:p>
        </w:tc>
        <w:tc>
          <w:tcPr>
            <w:tcW w:w="567" w:type="dxa"/>
            <w:tcBorders>
              <w:bottom w:val="single" w:sz="4" w:space="0" w:color="auto"/>
            </w:tcBorders>
            <w:vAlign w:val="center"/>
          </w:tcPr>
          <w:p w14:paraId="75028481" w14:textId="77777777" w:rsidR="004C5BC0" w:rsidRPr="000E1730" w:rsidRDefault="004C5BC0" w:rsidP="004C5BC0">
            <w:pPr>
              <w:pStyle w:val="Tabela-zawarto"/>
              <w:jc w:val="center"/>
            </w:pPr>
            <w:r>
              <w:t>W</w:t>
            </w:r>
          </w:p>
        </w:tc>
        <w:tc>
          <w:tcPr>
            <w:tcW w:w="701" w:type="dxa"/>
            <w:tcBorders>
              <w:bottom w:val="single" w:sz="4" w:space="0" w:color="auto"/>
            </w:tcBorders>
            <w:vAlign w:val="center"/>
          </w:tcPr>
          <w:p w14:paraId="7CA23236" w14:textId="77777777" w:rsidR="004C5BC0" w:rsidRPr="000E1730" w:rsidRDefault="004C5BC0" w:rsidP="004C5BC0">
            <w:pPr>
              <w:pStyle w:val="Tabela-zawarto"/>
              <w:jc w:val="center"/>
            </w:pPr>
            <w:r>
              <w:t>W</w:t>
            </w:r>
          </w:p>
        </w:tc>
        <w:tc>
          <w:tcPr>
            <w:tcW w:w="426" w:type="dxa"/>
            <w:tcBorders>
              <w:bottom w:val="single" w:sz="4" w:space="0" w:color="auto"/>
            </w:tcBorders>
            <w:vAlign w:val="center"/>
          </w:tcPr>
          <w:p w14:paraId="756D2A70" w14:textId="77777777" w:rsidR="004C5BC0" w:rsidRPr="000E1730" w:rsidRDefault="004C5BC0" w:rsidP="004C5BC0">
            <w:pPr>
              <w:pStyle w:val="Tabela-zawarto"/>
              <w:jc w:val="center"/>
            </w:pPr>
            <w:r>
              <w:t>W</w:t>
            </w:r>
          </w:p>
        </w:tc>
        <w:tc>
          <w:tcPr>
            <w:tcW w:w="708" w:type="dxa"/>
            <w:tcBorders>
              <w:bottom w:val="single" w:sz="4" w:space="0" w:color="auto"/>
            </w:tcBorders>
            <w:vAlign w:val="center"/>
          </w:tcPr>
          <w:p w14:paraId="78020F62" w14:textId="77777777" w:rsidR="004C5BC0" w:rsidRPr="000E1730" w:rsidRDefault="004C5BC0" w:rsidP="004C5BC0">
            <w:pPr>
              <w:pStyle w:val="Tabela-zawarto"/>
              <w:jc w:val="center"/>
              <w:rPr>
                <w:lang w:val="en-US"/>
              </w:rPr>
            </w:pPr>
            <w:r>
              <w:rPr>
                <w:lang w:val="en-US"/>
              </w:rPr>
              <w:t>W</w:t>
            </w:r>
          </w:p>
        </w:tc>
        <w:tc>
          <w:tcPr>
            <w:tcW w:w="567" w:type="dxa"/>
            <w:tcBorders>
              <w:bottom w:val="single" w:sz="4" w:space="0" w:color="auto"/>
            </w:tcBorders>
            <w:vAlign w:val="center"/>
          </w:tcPr>
          <w:p w14:paraId="021516D2" w14:textId="77777777" w:rsidR="004C5BC0" w:rsidRPr="000E1730" w:rsidRDefault="004C5BC0" w:rsidP="004C5BC0">
            <w:pPr>
              <w:pStyle w:val="Tabela-zawarto"/>
              <w:jc w:val="center"/>
              <w:rPr>
                <w:lang w:val="en-US"/>
              </w:rPr>
            </w:pPr>
            <w:r>
              <w:rPr>
                <w:lang w:val="en-US"/>
              </w:rPr>
              <w:t>W</w:t>
            </w:r>
          </w:p>
        </w:tc>
        <w:tc>
          <w:tcPr>
            <w:tcW w:w="631" w:type="dxa"/>
            <w:tcBorders>
              <w:bottom w:val="single" w:sz="4" w:space="0" w:color="auto"/>
            </w:tcBorders>
            <w:vAlign w:val="center"/>
          </w:tcPr>
          <w:p w14:paraId="496E6ACB" w14:textId="30377B5A" w:rsidR="004C5BC0" w:rsidRPr="000E1730" w:rsidRDefault="004C5BC0" w:rsidP="004C5BC0">
            <w:pPr>
              <w:pStyle w:val="Tabela-zawarto"/>
              <w:jc w:val="center"/>
            </w:pPr>
            <w:r>
              <w:t>W</w:t>
            </w:r>
          </w:p>
        </w:tc>
        <w:tc>
          <w:tcPr>
            <w:tcW w:w="3331" w:type="dxa"/>
            <w:gridSpan w:val="2"/>
            <w:tcBorders>
              <w:bottom w:val="single" w:sz="4" w:space="0" w:color="auto"/>
            </w:tcBorders>
          </w:tcPr>
          <w:p w14:paraId="7E191F45" w14:textId="161BF40E" w:rsidR="004C5BC0" w:rsidRPr="000E1730" w:rsidRDefault="004C5BC0" w:rsidP="004C5BC0">
            <w:pPr>
              <w:pStyle w:val="Tabela-zawarto"/>
              <w:jc w:val="center"/>
            </w:pPr>
            <w:r w:rsidRPr="000E1730">
              <w:t>Dowolny ciąg znaków nadawany przez wysyłającego</w:t>
            </w:r>
          </w:p>
        </w:tc>
      </w:tr>
      <w:tr w:rsidR="004C5BC0" w:rsidRPr="000E1730" w14:paraId="7145B90E" w14:textId="77777777" w:rsidTr="00DC2AAA">
        <w:trPr>
          <w:jc w:val="center"/>
        </w:trPr>
        <w:tc>
          <w:tcPr>
            <w:tcW w:w="567" w:type="dxa"/>
            <w:tcBorders>
              <w:bottom w:val="single" w:sz="4" w:space="0" w:color="auto"/>
            </w:tcBorders>
            <w:vAlign w:val="center"/>
          </w:tcPr>
          <w:p w14:paraId="1A263A27" w14:textId="77777777" w:rsidR="004C5BC0" w:rsidRPr="000E1730" w:rsidRDefault="004C5BC0" w:rsidP="004C5BC0">
            <w:pPr>
              <w:pStyle w:val="Tabela-zawarto"/>
              <w:jc w:val="center"/>
            </w:pPr>
          </w:p>
        </w:tc>
        <w:tc>
          <w:tcPr>
            <w:tcW w:w="3539" w:type="dxa"/>
            <w:tcBorders>
              <w:bottom w:val="single" w:sz="4" w:space="0" w:color="auto"/>
            </w:tcBorders>
            <w:vAlign w:val="center"/>
          </w:tcPr>
          <w:p w14:paraId="4791A835" w14:textId="77777777" w:rsidR="004C5BC0" w:rsidRPr="000E1730" w:rsidRDefault="004C5BC0" w:rsidP="004C5BC0">
            <w:pPr>
              <w:pStyle w:val="Tabela-zawarto"/>
            </w:pPr>
            <w:r>
              <w:rPr>
                <w:lang w:val="en-US"/>
              </w:rPr>
              <w:t xml:space="preserve">-   -   </w:t>
            </w:r>
            <w:r w:rsidRPr="000E1730">
              <w:t>SenderIdentifier</w:t>
            </w:r>
          </w:p>
        </w:tc>
        <w:tc>
          <w:tcPr>
            <w:tcW w:w="2301" w:type="dxa"/>
            <w:tcBorders>
              <w:bottom w:val="single" w:sz="4" w:space="0" w:color="auto"/>
            </w:tcBorders>
          </w:tcPr>
          <w:p w14:paraId="39EEE261" w14:textId="77777777" w:rsidR="004C5BC0" w:rsidRPr="000E1730" w:rsidRDefault="004C5BC0" w:rsidP="004C5BC0">
            <w:pPr>
              <w:pStyle w:val="Tabela-zawarto"/>
            </w:pPr>
            <w:r w:rsidRPr="000E1730">
              <w:t>Identyfikator nadawcy komunikatu</w:t>
            </w:r>
          </w:p>
        </w:tc>
        <w:tc>
          <w:tcPr>
            <w:tcW w:w="541" w:type="dxa"/>
            <w:tcBorders>
              <w:bottom w:val="single" w:sz="4" w:space="0" w:color="auto"/>
            </w:tcBorders>
            <w:vAlign w:val="center"/>
          </w:tcPr>
          <w:p w14:paraId="1C6F7703" w14:textId="77777777" w:rsidR="004C5BC0" w:rsidRPr="000E1730" w:rsidRDefault="004C5BC0" w:rsidP="004C5BC0">
            <w:pPr>
              <w:pStyle w:val="Tabela-zawarto"/>
              <w:jc w:val="center"/>
            </w:pPr>
            <w:r>
              <w:t>W</w:t>
            </w:r>
          </w:p>
        </w:tc>
        <w:tc>
          <w:tcPr>
            <w:tcW w:w="567" w:type="dxa"/>
            <w:tcBorders>
              <w:bottom w:val="single" w:sz="4" w:space="0" w:color="auto"/>
            </w:tcBorders>
            <w:vAlign w:val="center"/>
          </w:tcPr>
          <w:p w14:paraId="7B356469" w14:textId="77777777" w:rsidR="004C5BC0" w:rsidRPr="000E1730" w:rsidRDefault="004C5BC0" w:rsidP="004C5BC0">
            <w:pPr>
              <w:pStyle w:val="Tabela-zawarto"/>
              <w:jc w:val="center"/>
            </w:pPr>
            <w:r>
              <w:t>W</w:t>
            </w:r>
          </w:p>
        </w:tc>
        <w:tc>
          <w:tcPr>
            <w:tcW w:w="701" w:type="dxa"/>
            <w:tcBorders>
              <w:bottom w:val="single" w:sz="4" w:space="0" w:color="auto"/>
            </w:tcBorders>
            <w:vAlign w:val="center"/>
          </w:tcPr>
          <w:p w14:paraId="4A5A046F" w14:textId="77777777" w:rsidR="004C5BC0" w:rsidRPr="000E1730" w:rsidRDefault="004C5BC0" w:rsidP="004C5BC0">
            <w:pPr>
              <w:pStyle w:val="Tabela-zawarto"/>
              <w:jc w:val="center"/>
            </w:pPr>
            <w:r>
              <w:t>W</w:t>
            </w:r>
          </w:p>
        </w:tc>
        <w:tc>
          <w:tcPr>
            <w:tcW w:w="426" w:type="dxa"/>
            <w:tcBorders>
              <w:bottom w:val="single" w:sz="4" w:space="0" w:color="auto"/>
            </w:tcBorders>
            <w:vAlign w:val="center"/>
          </w:tcPr>
          <w:p w14:paraId="7A68EC90" w14:textId="77777777" w:rsidR="004C5BC0" w:rsidRPr="000E1730" w:rsidRDefault="004C5BC0" w:rsidP="004C5BC0">
            <w:pPr>
              <w:pStyle w:val="Tabela-zawarto"/>
              <w:jc w:val="center"/>
            </w:pPr>
            <w:r>
              <w:t>W</w:t>
            </w:r>
          </w:p>
        </w:tc>
        <w:tc>
          <w:tcPr>
            <w:tcW w:w="708" w:type="dxa"/>
            <w:tcBorders>
              <w:bottom w:val="single" w:sz="4" w:space="0" w:color="auto"/>
            </w:tcBorders>
            <w:vAlign w:val="center"/>
          </w:tcPr>
          <w:p w14:paraId="26485324" w14:textId="77777777" w:rsidR="004C5BC0" w:rsidRPr="000E1730" w:rsidRDefault="004C5BC0" w:rsidP="004C5BC0">
            <w:pPr>
              <w:pStyle w:val="Tabela-zawarto"/>
              <w:jc w:val="center"/>
              <w:rPr>
                <w:lang w:val="en-US"/>
              </w:rPr>
            </w:pPr>
            <w:r>
              <w:rPr>
                <w:lang w:val="en-US"/>
              </w:rPr>
              <w:t>W</w:t>
            </w:r>
          </w:p>
        </w:tc>
        <w:tc>
          <w:tcPr>
            <w:tcW w:w="567" w:type="dxa"/>
            <w:tcBorders>
              <w:bottom w:val="single" w:sz="4" w:space="0" w:color="auto"/>
            </w:tcBorders>
            <w:vAlign w:val="center"/>
          </w:tcPr>
          <w:p w14:paraId="3FAA4540" w14:textId="77777777" w:rsidR="004C5BC0" w:rsidRPr="000E1730" w:rsidRDefault="004C5BC0" w:rsidP="004C5BC0">
            <w:pPr>
              <w:pStyle w:val="Tabela-zawarto"/>
              <w:jc w:val="center"/>
              <w:rPr>
                <w:lang w:val="en-US"/>
              </w:rPr>
            </w:pPr>
            <w:r>
              <w:rPr>
                <w:lang w:val="en-US"/>
              </w:rPr>
              <w:t>W</w:t>
            </w:r>
          </w:p>
        </w:tc>
        <w:tc>
          <w:tcPr>
            <w:tcW w:w="631" w:type="dxa"/>
            <w:tcBorders>
              <w:bottom w:val="single" w:sz="4" w:space="0" w:color="auto"/>
            </w:tcBorders>
            <w:vAlign w:val="center"/>
          </w:tcPr>
          <w:p w14:paraId="26E7645B" w14:textId="5B83F9D8" w:rsidR="004C5BC0" w:rsidRPr="000E1730" w:rsidRDefault="004C5BC0" w:rsidP="004C5BC0">
            <w:pPr>
              <w:pStyle w:val="Tabela-zawarto"/>
              <w:jc w:val="center"/>
              <w:rPr>
                <w:lang w:val="en-US"/>
              </w:rPr>
            </w:pPr>
            <w:r>
              <w:t>W</w:t>
            </w:r>
          </w:p>
        </w:tc>
        <w:tc>
          <w:tcPr>
            <w:tcW w:w="3331" w:type="dxa"/>
            <w:gridSpan w:val="2"/>
            <w:tcBorders>
              <w:bottom w:val="single" w:sz="4" w:space="0" w:color="auto"/>
            </w:tcBorders>
          </w:tcPr>
          <w:p w14:paraId="022F726F" w14:textId="2C03BFF2" w:rsidR="004C5BC0" w:rsidRPr="000E1730" w:rsidRDefault="004C5BC0" w:rsidP="004C5BC0">
            <w:pPr>
              <w:pStyle w:val="Tabela-zawarto"/>
              <w:jc w:val="center"/>
              <w:rPr>
                <w:lang w:val="en-US"/>
              </w:rPr>
            </w:pPr>
            <w:r w:rsidRPr="000E1730">
              <w:rPr>
                <w:lang w:val="en-US"/>
              </w:rPr>
              <w:t xml:space="preserve">“ZSK-C” </w:t>
            </w:r>
          </w:p>
        </w:tc>
      </w:tr>
      <w:tr w:rsidR="004C5BC0" w:rsidRPr="000E1730" w14:paraId="38E5DEDA" w14:textId="77777777" w:rsidTr="00DC2AAA">
        <w:trPr>
          <w:jc w:val="center"/>
        </w:trPr>
        <w:tc>
          <w:tcPr>
            <w:tcW w:w="567" w:type="dxa"/>
            <w:tcBorders>
              <w:bottom w:val="single" w:sz="4" w:space="0" w:color="auto"/>
            </w:tcBorders>
            <w:vAlign w:val="center"/>
          </w:tcPr>
          <w:p w14:paraId="1AD938CA" w14:textId="77777777" w:rsidR="004C5BC0" w:rsidRPr="000E1730" w:rsidRDefault="004C5BC0" w:rsidP="004C5BC0">
            <w:pPr>
              <w:pStyle w:val="Tabela-zawarto"/>
              <w:jc w:val="center"/>
              <w:rPr>
                <w:lang w:val="en-US"/>
              </w:rPr>
            </w:pPr>
          </w:p>
        </w:tc>
        <w:tc>
          <w:tcPr>
            <w:tcW w:w="3539" w:type="dxa"/>
            <w:tcBorders>
              <w:bottom w:val="single" w:sz="4" w:space="0" w:color="auto"/>
            </w:tcBorders>
            <w:vAlign w:val="center"/>
          </w:tcPr>
          <w:p w14:paraId="1A645AC0" w14:textId="77777777" w:rsidR="004C5BC0" w:rsidRPr="000E1730" w:rsidRDefault="004C5BC0" w:rsidP="004C5BC0">
            <w:pPr>
              <w:pStyle w:val="Tabela-zawarto"/>
              <w:rPr>
                <w:lang w:val="en-US"/>
              </w:rPr>
            </w:pPr>
            <w:r w:rsidRPr="000E1730">
              <w:rPr>
                <w:lang w:val="en-US"/>
              </w:rPr>
              <w:t xml:space="preserve"> </w:t>
            </w:r>
            <w:r>
              <w:rPr>
                <w:lang w:val="en-US"/>
              </w:rPr>
              <w:t xml:space="preserve">-   -   </w:t>
            </w:r>
            <w:r w:rsidRPr="000E1730">
              <w:rPr>
                <w:lang w:val="en-US"/>
              </w:rPr>
              <w:t>ReceiverIdentifier</w:t>
            </w:r>
          </w:p>
        </w:tc>
        <w:tc>
          <w:tcPr>
            <w:tcW w:w="2301" w:type="dxa"/>
            <w:tcBorders>
              <w:bottom w:val="single" w:sz="4" w:space="0" w:color="auto"/>
            </w:tcBorders>
          </w:tcPr>
          <w:p w14:paraId="16FA4887" w14:textId="77777777" w:rsidR="004C5BC0" w:rsidRPr="000E1730" w:rsidRDefault="004C5BC0" w:rsidP="004C5BC0">
            <w:pPr>
              <w:pStyle w:val="Tabela-zawarto"/>
            </w:pPr>
            <w:r w:rsidRPr="000E1730">
              <w:t>Identyfikator odbiorcy komunikatu</w:t>
            </w:r>
          </w:p>
        </w:tc>
        <w:tc>
          <w:tcPr>
            <w:tcW w:w="541" w:type="dxa"/>
            <w:tcBorders>
              <w:bottom w:val="single" w:sz="4" w:space="0" w:color="auto"/>
            </w:tcBorders>
            <w:vAlign w:val="center"/>
          </w:tcPr>
          <w:p w14:paraId="1ABD0F2E" w14:textId="77777777" w:rsidR="004C5BC0" w:rsidRPr="000E1730" w:rsidRDefault="004C5BC0" w:rsidP="004C5BC0">
            <w:pPr>
              <w:pStyle w:val="Tabela-zawarto"/>
              <w:jc w:val="center"/>
            </w:pPr>
            <w:r>
              <w:t>W</w:t>
            </w:r>
          </w:p>
        </w:tc>
        <w:tc>
          <w:tcPr>
            <w:tcW w:w="567" w:type="dxa"/>
            <w:tcBorders>
              <w:bottom w:val="single" w:sz="4" w:space="0" w:color="auto"/>
            </w:tcBorders>
            <w:vAlign w:val="center"/>
          </w:tcPr>
          <w:p w14:paraId="61FC0AA9" w14:textId="77777777" w:rsidR="004C5BC0" w:rsidRPr="000E1730" w:rsidRDefault="004C5BC0" w:rsidP="004C5BC0">
            <w:pPr>
              <w:pStyle w:val="Tabela-zawarto"/>
              <w:jc w:val="center"/>
            </w:pPr>
            <w:r>
              <w:t>W</w:t>
            </w:r>
          </w:p>
        </w:tc>
        <w:tc>
          <w:tcPr>
            <w:tcW w:w="701" w:type="dxa"/>
            <w:tcBorders>
              <w:bottom w:val="single" w:sz="4" w:space="0" w:color="auto"/>
            </w:tcBorders>
            <w:vAlign w:val="center"/>
          </w:tcPr>
          <w:p w14:paraId="1D31E304" w14:textId="77777777" w:rsidR="004C5BC0" w:rsidRPr="000E1730" w:rsidRDefault="004C5BC0" w:rsidP="004C5BC0">
            <w:pPr>
              <w:pStyle w:val="Tabela-zawarto"/>
              <w:jc w:val="center"/>
            </w:pPr>
            <w:r>
              <w:t>W</w:t>
            </w:r>
          </w:p>
        </w:tc>
        <w:tc>
          <w:tcPr>
            <w:tcW w:w="426" w:type="dxa"/>
            <w:tcBorders>
              <w:bottom w:val="single" w:sz="4" w:space="0" w:color="auto"/>
            </w:tcBorders>
            <w:vAlign w:val="center"/>
          </w:tcPr>
          <w:p w14:paraId="1DDEE054" w14:textId="77777777" w:rsidR="004C5BC0" w:rsidRPr="000E1730" w:rsidRDefault="004C5BC0" w:rsidP="004C5BC0">
            <w:pPr>
              <w:pStyle w:val="Tabela-zawarto"/>
              <w:jc w:val="center"/>
            </w:pPr>
            <w:r>
              <w:t>W</w:t>
            </w:r>
          </w:p>
        </w:tc>
        <w:tc>
          <w:tcPr>
            <w:tcW w:w="708" w:type="dxa"/>
            <w:tcBorders>
              <w:bottom w:val="single" w:sz="4" w:space="0" w:color="auto"/>
            </w:tcBorders>
            <w:vAlign w:val="center"/>
          </w:tcPr>
          <w:p w14:paraId="0A50C21F" w14:textId="77777777" w:rsidR="004C5BC0" w:rsidRPr="000E1730" w:rsidRDefault="004C5BC0" w:rsidP="004C5BC0">
            <w:pPr>
              <w:pStyle w:val="Tabela-zawarto"/>
              <w:jc w:val="center"/>
              <w:rPr>
                <w:lang w:val="en-US"/>
              </w:rPr>
            </w:pPr>
            <w:r>
              <w:rPr>
                <w:lang w:val="en-US"/>
              </w:rPr>
              <w:t>W</w:t>
            </w:r>
          </w:p>
        </w:tc>
        <w:tc>
          <w:tcPr>
            <w:tcW w:w="567" w:type="dxa"/>
            <w:tcBorders>
              <w:bottom w:val="single" w:sz="4" w:space="0" w:color="auto"/>
            </w:tcBorders>
            <w:vAlign w:val="center"/>
          </w:tcPr>
          <w:p w14:paraId="5733DD4D" w14:textId="77777777" w:rsidR="004C5BC0" w:rsidRPr="000E1730" w:rsidRDefault="004C5BC0" w:rsidP="004C5BC0">
            <w:pPr>
              <w:pStyle w:val="Tabela-zawarto"/>
              <w:jc w:val="center"/>
              <w:rPr>
                <w:lang w:val="en-US"/>
              </w:rPr>
            </w:pPr>
            <w:r>
              <w:rPr>
                <w:lang w:val="en-US"/>
              </w:rPr>
              <w:t>W</w:t>
            </w:r>
          </w:p>
        </w:tc>
        <w:tc>
          <w:tcPr>
            <w:tcW w:w="631" w:type="dxa"/>
            <w:tcBorders>
              <w:bottom w:val="single" w:sz="4" w:space="0" w:color="auto"/>
            </w:tcBorders>
            <w:vAlign w:val="center"/>
          </w:tcPr>
          <w:p w14:paraId="5E675CD9" w14:textId="7114BE9D" w:rsidR="004C5BC0" w:rsidRPr="000E1730" w:rsidRDefault="004C5BC0" w:rsidP="004C5BC0">
            <w:pPr>
              <w:pStyle w:val="Tabela-zawarto"/>
              <w:jc w:val="center"/>
              <w:rPr>
                <w:lang w:val="en-US"/>
              </w:rPr>
            </w:pPr>
            <w:r>
              <w:t>W</w:t>
            </w:r>
          </w:p>
        </w:tc>
        <w:tc>
          <w:tcPr>
            <w:tcW w:w="3331" w:type="dxa"/>
            <w:gridSpan w:val="2"/>
            <w:tcBorders>
              <w:bottom w:val="single" w:sz="4" w:space="0" w:color="auto"/>
            </w:tcBorders>
          </w:tcPr>
          <w:p w14:paraId="7BBDBC18" w14:textId="1601CECD" w:rsidR="004C5BC0" w:rsidRPr="000E1730" w:rsidRDefault="004C5BC0" w:rsidP="004C5BC0">
            <w:pPr>
              <w:pStyle w:val="Tabela-zawarto"/>
              <w:jc w:val="center"/>
              <w:rPr>
                <w:lang w:val="en-US"/>
              </w:rPr>
            </w:pPr>
            <w:r w:rsidRPr="000E1730">
              <w:rPr>
                <w:lang w:val="en-US"/>
              </w:rPr>
              <w:t>“</w:t>
            </w:r>
            <w:r w:rsidRPr="00A24ED2">
              <w:rPr>
                <w:highlight w:val="cyan"/>
                <w:lang w:val="en-US"/>
              </w:rPr>
              <w:t>XXXX</w:t>
            </w:r>
            <w:r w:rsidRPr="000E1730">
              <w:rPr>
                <w:lang w:val="en-US"/>
              </w:rPr>
              <w:t>”</w:t>
            </w:r>
          </w:p>
        </w:tc>
      </w:tr>
      <w:tr w:rsidR="004C5BC0" w:rsidRPr="000E1730" w14:paraId="1E71DB6B" w14:textId="77777777" w:rsidTr="00DC2AAA">
        <w:trPr>
          <w:jc w:val="center"/>
        </w:trPr>
        <w:tc>
          <w:tcPr>
            <w:tcW w:w="567" w:type="dxa"/>
            <w:tcBorders>
              <w:top w:val="single" w:sz="4" w:space="0" w:color="auto"/>
            </w:tcBorders>
            <w:vAlign w:val="center"/>
          </w:tcPr>
          <w:p w14:paraId="65A32E08" w14:textId="77777777" w:rsidR="004C5BC0" w:rsidRPr="000E1730" w:rsidRDefault="004C5BC0" w:rsidP="004C5BC0">
            <w:pPr>
              <w:pStyle w:val="Tabela-zawarto"/>
              <w:jc w:val="center"/>
              <w:rPr>
                <w:lang w:val="en-US"/>
              </w:rPr>
            </w:pPr>
            <w:r w:rsidRPr="000E1730">
              <w:rPr>
                <w:lang w:val="en-US"/>
              </w:rPr>
              <w:t>A-14</w:t>
            </w:r>
          </w:p>
        </w:tc>
        <w:tc>
          <w:tcPr>
            <w:tcW w:w="3539" w:type="dxa"/>
            <w:tcBorders>
              <w:top w:val="single" w:sz="4" w:space="0" w:color="auto"/>
            </w:tcBorders>
            <w:shd w:val="clear" w:color="auto" w:fill="00FFFF"/>
            <w:vAlign w:val="center"/>
          </w:tcPr>
          <w:p w14:paraId="4029C4C5" w14:textId="77777777" w:rsidR="004C5BC0" w:rsidRPr="000E1730" w:rsidRDefault="004C5BC0" w:rsidP="004C5BC0">
            <w:pPr>
              <w:pStyle w:val="Tabelanagwek1"/>
              <w:jc w:val="left"/>
              <w:rPr>
                <w:b w:val="0"/>
                <w:i w:val="0"/>
                <w:sz w:val="16"/>
                <w:lang w:val="en-US"/>
              </w:rPr>
            </w:pPr>
            <w:r w:rsidRPr="00C8405A">
              <w:rPr>
                <w:b w:val="0"/>
                <w:i w:val="0"/>
                <w:lang w:val="en-US"/>
              </w:rPr>
              <w:t>-</w:t>
            </w:r>
            <w:r>
              <w:rPr>
                <w:lang w:val="en-US"/>
              </w:rPr>
              <w:t xml:space="preserve">   </w:t>
            </w:r>
            <w:r w:rsidRPr="000E1730">
              <w:rPr>
                <w:b w:val="0"/>
                <w:i w:val="0"/>
                <w:sz w:val="16"/>
                <w:lang w:val="en-US"/>
              </w:rPr>
              <w:t>DocumentStatus</w:t>
            </w:r>
            <w:r w:rsidRPr="000E1730">
              <w:rPr>
                <w:b w:val="0"/>
                <w:i w:val="0"/>
                <w:sz w:val="16"/>
                <w:lang w:val="en-US"/>
              </w:rPr>
              <w:tab/>
            </w:r>
            <w:r>
              <w:rPr>
                <w:b w:val="0"/>
                <w:i w:val="0"/>
                <w:sz w:val="16"/>
                <w:lang w:val="en-US"/>
              </w:rPr>
              <w:t xml:space="preserve"> </w:t>
            </w:r>
            <w:r w:rsidRPr="000E1730">
              <w:rPr>
                <w:i w:val="0"/>
                <w:sz w:val="16"/>
                <w:lang w:val="en-US"/>
              </w:rPr>
              <w:t>OR</w:t>
            </w:r>
          </w:p>
        </w:tc>
        <w:tc>
          <w:tcPr>
            <w:tcW w:w="2301" w:type="dxa"/>
            <w:tcBorders>
              <w:top w:val="single" w:sz="4" w:space="0" w:color="auto"/>
            </w:tcBorders>
          </w:tcPr>
          <w:p w14:paraId="1D6E8792" w14:textId="77777777" w:rsidR="004C5BC0" w:rsidRPr="000E1730" w:rsidRDefault="004C5BC0" w:rsidP="004C5BC0">
            <w:pPr>
              <w:pStyle w:val="Tabela-zawarto"/>
            </w:pPr>
            <w:r w:rsidRPr="000E1730">
              <w:t>Status komunikatu - agregat występuje jeśli w wyniku kontroli składniowych i merytorycznych stwierdzono błędy lub uwagi podlegające raportowaniu do klienta</w:t>
            </w:r>
          </w:p>
        </w:tc>
        <w:tc>
          <w:tcPr>
            <w:tcW w:w="541" w:type="dxa"/>
            <w:tcBorders>
              <w:top w:val="single" w:sz="4" w:space="0" w:color="auto"/>
            </w:tcBorders>
            <w:vAlign w:val="center"/>
          </w:tcPr>
          <w:p w14:paraId="3453A2E3" w14:textId="77777777" w:rsidR="004C5BC0" w:rsidRPr="000E1730" w:rsidRDefault="004C5BC0" w:rsidP="004C5BC0">
            <w:pPr>
              <w:pStyle w:val="Tabela-zawarto"/>
              <w:jc w:val="center"/>
            </w:pPr>
            <w:r>
              <w:t>W</w:t>
            </w:r>
          </w:p>
        </w:tc>
        <w:tc>
          <w:tcPr>
            <w:tcW w:w="567" w:type="dxa"/>
            <w:tcBorders>
              <w:top w:val="single" w:sz="4" w:space="0" w:color="auto"/>
            </w:tcBorders>
            <w:vAlign w:val="center"/>
          </w:tcPr>
          <w:p w14:paraId="079CB6CF" w14:textId="77777777" w:rsidR="004C5BC0" w:rsidRPr="000E1730" w:rsidRDefault="004C5BC0" w:rsidP="004C5BC0">
            <w:pPr>
              <w:pStyle w:val="Tabela-zawarto"/>
              <w:jc w:val="center"/>
            </w:pPr>
            <w:r>
              <w:t>W</w:t>
            </w:r>
          </w:p>
        </w:tc>
        <w:tc>
          <w:tcPr>
            <w:tcW w:w="701" w:type="dxa"/>
            <w:tcBorders>
              <w:top w:val="single" w:sz="4" w:space="0" w:color="auto"/>
            </w:tcBorders>
            <w:vAlign w:val="center"/>
          </w:tcPr>
          <w:p w14:paraId="221DDC99" w14:textId="77777777" w:rsidR="004C5BC0" w:rsidRPr="000E1730" w:rsidRDefault="004C5BC0" w:rsidP="004C5BC0">
            <w:pPr>
              <w:pStyle w:val="Tabela-zawarto"/>
              <w:jc w:val="center"/>
            </w:pPr>
            <w:r>
              <w:t>W</w:t>
            </w:r>
          </w:p>
        </w:tc>
        <w:tc>
          <w:tcPr>
            <w:tcW w:w="426" w:type="dxa"/>
            <w:tcBorders>
              <w:top w:val="single" w:sz="4" w:space="0" w:color="auto"/>
            </w:tcBorders>
            <w:vAlign w:val="center"/>
          </w:tcPr>
          <w:p w14:paraId="6EA4924D" w14:textId="77777777" w:rsidR="004C5BC0" w:rsidRPr="000E1730" w:rsidRDefault="004C5BC0" w:rsidP="004C5BC0">
            <w:pPr>
              <w:pStyle w:val="Tabela-zawarto"/>
              <w:jc w:val="center"/>
            </w:pPr>
            <w:r>
              <w:t>W</w:t>
            </w:r>
          </w:p>
        </w:tc>
        <w:tc>
          <w:tcPr>
            <w:tcW w:w="708" w:type="dxa"/>
            <w:tcBorders>
              <w:top w:val="single" w:sz="4" w:space="0" w:color="auto"/>
            </w:tcBorders>
            <w:vAlign w:val="center"/>
          </w:tcPr>
          <w:p w14:paraId="3A8D8112" w14:textId="77777777" w:rsidR="004C5BC0" w:rsidRPr="000E1730" w:rsidRDefault="004C5BC0" w:rsidP="004C5BC0">
            <w:pPr>
              <w:pStyle w:val="Tabela-zawarto"/>
              <w:jc w:val="center"/>
              <w:rPr>
                <w:lang w:val="en-US"/>
              </w:rPr>
            </w:pPr>
            <w:r>
              <w:rPr>
                <w:lang w:val="en-US"/>
              </w:rPr>
              <w:t>W</w:t>
            </w:r>
          </w:p>
        </w:tc>
        <w:tc>
          <w:tcPr>
            <w:tcW w:w="567" w:type="dxa"/>
            <w:tcBorders>
              <w:top w:val="single" w:sz="4" w:space="0" w:color="auto"/>
            </w:tcBorders>
            <w:vAlign w:val="center"/>
          </w:tcPr>
          <w:p w14:paraId="619D54FF" w14:textId="77777777" w:rsidR="004C5BC0" w:rsidRPr="000E1730" w:rsidRDefault="004C5BC0" w:rsidP="004C5BC0">
            <w:pPr>
              <w:pStyle w:val="Tabela-zawarto"/>
              <w:jc w:val="center"/>
              <w:rPr>
                <w:lang w:val="en-US"/>
              </w:rPr>
            </w:pPr>
            <w:r>
              <w:rPr>
                <w:lang w:val="en-US"/>
              </w:rPr>
              <w:t>W</w:t>
            </w:r>
          </w:p>
        </w:tc>
        <w:tc>
          <w:tcPr>
            <w:tcW w:w="631" w:type="dxa"/>
            <w:tcBorders>
              <w:top w:val="single" w:sz="4" w:space="0" w:color="auto"/>
            </w:tcBorders>
            <w:vAlign w:val="center"/>
          </w:tcPr>
          <w:p w14:paraId="48A33A6A" w14:textId="43E1837F" w:rsidR="004C5BC0" w:rsidRPr="000E1730" w:rsidRDefault="004C5BC0" w:rsidP="004C5BC0">
            <w:pPr>
              <w:pStyle w:val="Tabela-zawarto"/>
              <w:jc w:val="center"/>
            </w:pPr>
            <w:r>
              <w:t>W</w:t>
            </w:r>
          </w:p>
        </w:tc>
        <w:tc>
          <w:tcPr>
            <w:tcW w:w="3331" w:type="dxa"/>
            <w:gridSpan w:val="2"/>
            <w:tcBorders>
              <w:top w:val="single" w:sz="4" w:space="0" w:color="auto"/>
            </w:tcBorders>
          </w:tcPr>
          <w:p w14:paraId="6BD2A316" w14:textId="3E61CA86" w:rsidR="004C5BC0" w:rsidRPr="000E1730" w:rsidRDefault="004C5BC0" w:rsidP="004C5BC0">
            <w:pPr>
              <w:pStyle w:val="Tabela-zawarto"/>
              <w:jc w:val="center"/>
            </w:pPr>
            <w:r w:rsidRPr="000E1730">
              <w:t>Komponent uzupełniany zawsze</w:t>
            </w:r>
          </w:p>
          <w:p w14:paraId="0AC764C7" w14:textId="77777777" w:rsidR="004C5BC0" w:rsidRPr="000E1730" w:rsidRDefault="004C5BC0" w:rsidP="004C5BC0">
            <w:pPr>
              <w:pStyle w:val="Tabela-zawarto"/>
              <w:jc w:val="center"/>
              <w:rPr>
                <w:i/>
              </w:rPr>
            </w:pPr>
            <w:r w:rsidRPr="000E1730">
              <w:rPr>
                <w:i/>
              </w:rPr>
              <w:t>Format komponentu w załączniku A</w:t>
            </w:r>
          </w:p>
        </w:tc>
      </w:tr>
      <w:tr w:rsidR="004C5BC0" w:rsidRPr="000E1730" w14:paraId="36A16271" w14:textId="77777777" w:rsidTr="00DC2AAA">
        <w:trPr>
          <w:jc w:val="center"/>
        </w:trPr>
        <w:tc>
          <w:tcPr>
            <w:tcW w:w="567" w:type="dxa"/>
            <w:tcBorders>
              <w:top w:val="single" w:sz="4" w:space="0" w:color="auto"/>
            </w:tcBorders>
            <w:vAlign w:val="center"/>
          </w:tcPr>
          <w:p w14:paraId="10FB6965" w14:textId="77777777" w:rsidR="004C5BC0" w:rsidRPr="000E1730" w:rsidRDefault="004C5BC0" w:rsidP="004C5BC0">
            <w:pPr>
              <w:pStyle w:val="Tabela-zawarto"/>
              <w:jc w:val="center"/>
            </w:pPr>
          </w:p>
        </w:tc>
        <w:tc>
          <w:tcPr>
            <w:tcW w:w="3539" w:type="dxa"/>
            <w:tcBorders>
              <w:top w:val="single" w:sz="4" w:space="0" w:color="auto"/>
            </w:tcBorders>
            <w:vAlign w:val="center"/>
          </w:tcPr>
          <w:p w14:paraId="18071326" w14:textId="77777777" w:rsidR="004C5BC0" w:rsidRPr="000E1730" w:rsidRDefault="004C5BC0" w:rsidP="004C5BC0">
            <w:pPr>
              <w:pStyle w:val="Tabela-zawarto"/>
              <w:rPr>
                <w:b/>
              </w:rPr>
            </w:pPr>
            <w:r>
              <w:rPr>
                <w:lang w:val="en-US"/>
              </w:rPr>
              <w:t xml:space="preserve">-   -   </w:t>
            </w:r>
            <w:r w:rsidRPr="000E1730">
              <w:t>StatusCode</w:t>
            </w:r>
          </w:p>
        </w:tc>
        <w:tc>
          <w:tcPr>
            <w:tcW w:w="2301" w:type="dxa"/>
            <w:tcBorders>
              <w:top w:val="single" w:sz="4" w:space="0" w:color="auto"/>
            </w:tcBorders>
          </w:tcPr>
          <w:p w14:paraId="627648E8" w14:textId="77777777" w:rsidR="004C5BC0" w:rsidRPr="000E1730" w:rsidRDefault="004C5BC0" w:rsidP="004C5BC0">
            <w:pPr>
              <w:pStyle w:val="Tabela-zawarto"/>
            </w:pPr>
            <w:r w:rsidRPr="000E1730">
              <w:t>Kod statusu (np. błędu)</w:t>
            </w:r>
          </w:p>
        </w:tc>
        <w:tc>
          <w:tcPr>
            <w:tcW w:w="541" w:type="dxa"/>
            <w:tcBorders>
              <w:top w:val="single" w:sz="4" w:space="0" w:color="auto"/>
            </w:tcBorders>
            <w:vAlign w:val="center"/>
          </w:tcPr>
          <w:p w14:paraId="6ED7DDA5" w14:textId="77777777" w:rsidR="004C5BC0" w:rsidRPr="000E1730" w:rsidRDefault="004C5BC0" w:rsidP="004C5BC0">
            <w:pPr>
              <w:pStyle w:val="Tabela-zawarto"/>
              <w:jc w:val="center"/>
            </w:pPr>
            <w:r>
              <w:t>W</w:t>
            </w:r>
          </w:p>
        </w:tc>
        <w:tc>
          <w:tcPr>
            <w:tcW w:w="567" w:type="dxa"/>
            <w:tcBorders>
              <w:top w:val="single" w:sz="4" w:space="0" w:color="auto"/>
            </w:tcBorders>
            <w:vAlign w:val="center"/>
          </w:tcPr>
          <w:p w14:paraId="6A5EFC53" w14:textId="77777777" w:rsidR="004C5BC0" w:rsidRPr="000E1730" w:rsidRDefault="004C5BC0" w:rsidP="004C5BC0">
            <w:pPr>
              <w:pStyle w:val="Tabela-zawarto"/>
              <w:jc w:val="center"/>
            </w:pPr>
            <w:r>
              <w:t>W</w:t>
            </w:r>
          </w:p>
        </w:tc>
        <w:tc>
          <w:tcPr>
            <w:tcW w:w="701" w:type="dxa"/>
            <w:tcBorders>
              <w:top w:val="single" w:sz="4" w:space="0" w:color="auto"/>
            </w:tcBorders>
            <w:vAlign w:val="center"/>
          </w:tcPr>
          <w:p w14:paraId="5902DFE1" w14:textId="77777777" w:rsidR="004C5BC0" w:rsidRPr="000E1730" w:rsidRDefault="004C5BC0" w:rsidP="004C5BC0">
            <w:pPr>
              <w:pStyle w:val="Tabela-zawarto"/>
              <w:jc w:val="center"/>
            </w:pPr>
            <w:r>
              <w:t>W</w:t>
            </w:r>
          </w:p>
        </w:tc>
        <w:tc>
          <w:tcPr>
            <w:tcW w:w="426" w:type="dxa"/>
            <w:tcBorders>
              <w:top w:val="single" w:sz="4" w:space="0" w:color="auto"/>
            </w:tcBorders>
            <w:vAlign w:val="center"/>
          </w:tcPr>
          <w:p w14:paraId="5E53B1DF" w14:textId="77777777" w:rsidR="004C5BC0" w:rsidRPr="000E1730" w:rsidRDefault="004C5BC0" w:rsidP="004C5BC0">
            <w:pPr>
              <w:pStyle w:val="Tabela-zawarto"/>
              <w:jc w:val="center"/>
            </w:pPr>
            <w:r>
              <w:t>W</w:t>
            </w:r>
          </w:p>
        </w:tc>
        <w:tc>
          <w:tcPr>
            <w:tcW w:w="708" w:type="dxa"/>
            <w:tcBorders>
              <w:top w:val="single" w:sz="4" w:space="0" w:color="auto"/>
            </w:tcBorders>
            <w:vAlign w:val="center"/>
          </w:tcPr>
          <w:p w14:paraId="4BDBB0DF" w14:textId="77777777" w:rsidR="004C5BC0" w:rsidRPr="000E1730" w:rsidRDefault="004C5BC0" w:rsidP="004C5BC0">
            <w:pPr>
              <w:pStyle w:val="Tabela-zawarto"/>
              <w:jc w:val="center"/>
              <w:rPr>
                <w:lang w:val="en-US"/>
              </w:rPr>
            </w:pPr>
            <w:r>
              <w:rPr>
                <w:lang w:val="en-US"/>
              </w:rPr>
              <w:t>W</w:t>
            </w:r>
          </w:p>
        </w:tc>
        <w:tc>
          <w:tcPr>
            <w:tcW w:w="567" w:type="dxa"/>
            <w:tcBorders>
              <w:top w:val="single" w:sz="4" w:space="0" w:color="auto"/>
            </w:tcBorders>
            <w:vAlign w:val="center"/>
          </w:tcPr>
          <w:p w14:paraId="461D3454" w14:textId="77777777" w:rsidR="004C5BC0" w:rsidRPr="000E1730" w:rsidRDefault="004C5BC0" w:rsidP="004C5BC0">
            <w:pPr>
              <w:pStyle w:val="Tabela-zawarto"/>
              <w:jc w:val="center"/>
              <w:rPr>
                <w:lang w:val="en-US"/>
              </w:rPr>
            </w:pPr>
            <w:r>
              <w:rPr>
                <w:lang w:val="en-US"/>
              </w:rPr>
              <w:t>W</w:t>
            </w:r>
          </w:p>
        </w:tc>
        <w:tc>
          <w:tcPr>
            <w:tcW w:w="631" w:type="dxa"/>
            <w:tcBorders>
              <w:top w:val="single" w:sz="4" w:space="0" w:color="auto"/>
            </w:tcBorders>
            <w:vAlign w:val="center"/>
          </w:tcPr>
          <w:p w14:paraId="0997F08F" w14:textId="3D7E7FB8" w:rsidR="004C5BC0" w:rsidRPr="000E1730" w:rsidRDefault="004C5BC0" w:rsidP="004C5BC0">
            <w:pPr>
              <w:pStyle w:val="Tabela-zawarto"/>
              <w:jc w:val="center"/>
              <w:rPr>
                <w:lang w:val="en-US"/>
              </w:rPr>
            </w:pPr>
            <w:r>
              <w:t>W</w:t>
            </w:r>
          </w:p>
        </w:tc>
        <w:tc>
          <w:tcPr>
            <w:tcW w:w="1740" w:type="dxa"/>
            <w:tcBorders>
              <w:top w:val="single" w:sz="4" w:space="0" w:color="auto"/>
            </w:tcBorders>
            <w:shd w:val="clear" w:color="auto" w:fill="auto"/>
          </w:tcPr>
          <w:p w14:paraId="696D41C5" w14:textId="3904D624" w:rsidR="004C5BC0" w:rsidRPr="000E1730" w:rsidRDefault="004C5BC0" w:rsidP="004C5BC0">
            <w:pPr>
              <w:pStyle w:val="Tabela-zawarto"/>
              <w:jc w:val="center"/>
            </w:pPr>
            <w:r w:rsidRPr="000E1730">
              <w:rPr>
                <w:lang w:val="en-US"/>
              </w:rPr>
              <w:t>0 (dla powodzenia)</w:t>
            </w:r>
          </w:p>
        </w:tc>
        <w:tc>
          <w:tcPr>
            <w:tcW w:w="1591" w:type="dxa"/>
            <w:tcBorders>
              <w:top w:val="single" w:sz="4" w:space="0" w:color="auto"/>
            </w:tcBorders>
            <w:shd w:val="clear" w:color="auto" w:fill="auto"/>
          </w:tcPr>
          <w:p w14:paraId="1F8118CE" w14:textId="77777777" w:rsidR="004C5BC0" w:rsidRPr="000E1730" w:rsidRDefault="004C5BC0" w:rsidP="004C5BC0">
            <w:pPr>
              <w:pStyle w:val="Tabela-zawarto"/>
              <w:jc w:val="center"/>
            </w:pPr>
            <w:r>
              <w:t>Kod błędu (dla niepowodzenia</w:t>
            </w:r>
            <w:r w:rsidRPr="000E1730">
              <w:t>)</w:t>
            </w:r>
          </w:p>
        </w:tc>
      </w:tr>
      <w:tr w:rsidR="004C5BC0" w:rsidRPr="000E1730" w14:paraId="7A1E81DF" w14:textId="77777777" w:rsidTr="00DC2AAA">
        <w:trPr>
          <w:jc w:val="center"/>
        </w:trPr>
        <w:tc>
          <w:tcPr>
            <w:tcW w:w="567" w:type="dxa"/>
            <w:tcBorders>
              <w:top w:val="single" w:sz="4" w:space="0" w:color="auto"/>
            </w:tcBorders>
            <w:vAlign w:val="center"/>
          </w:tcPr>
          <w:p w14:paraId="684A4717" w14:textId="77777777" w:rsidR="004C5BC0" w:rsidRPr="000E1730" w:rsidRDefault="004C5BC0" w:rsidP="004C5BC0">
            <w:pPr>
              <w:pStyle w:val="Tabela-zawarto"/>
              <w:jc w:val="center"/>
            </w:pPr>
          </w:p>
        </w:tc>
        <w:tc>
          <w:tcPr>
            <w:tcW w:w="3539" w:type="dxa"/>
            <w:tcBorders>
              <w:top w:val="single" w:sz="4" w:space="0" w:color="auto"/>
            </w:tcBorders>
            <w:vAlign w:val="center"/>
          </w:tcPr>
          <w:p w14:paraId="0496267C" w14:textId="77777777" w:rsidR="004C5BC0" w:rsidRPr="000E1730" w:rsidRDefault="004C5BC0" w:rsidP="004C5BC0">
            <w:pPr>
              <w:pStyle w:val="Tabela-zawarto"/>
              <w:rPr>
                <w:b/>
              </w:rPr>
            </w:pPr>
            <w:r>
              <w:rPr>
                <w:lang w:val="en-US"/>
              </w:rPr>
              <w:t xml:space="preserve">-   -   </w:t>
            </w:r>
            <w:r w:rsidRPr="000E1730">
              <w:t>Severity</w:t>
            </w:r>
          </w:p>
        </w:tc>
        <w:tc>
          <w:tcPr>
            <w:tcW w:w="2301" w:type="dxa"/>
            <w:tcBorders>
              <w:top w:val="single" w:sz="4" w:space="0" w:color="auto"/>
            </w:tcBorders>
          </w:tcPr>
          <w:p w14:paraId="0F4F1075" w14:textId="77777777" w:rsidR="004C5BC0" w:rsidRPr="000E1730" w:rsidRDefault="004C5BC0" w:rsidP="004C5BC0">
            <w:pPr>
              <w:pStyle w:val="Tabela-zawarto"/>
            </w:pPr>
            <w:r w:rsidRPr="000E1730">
              <w:t>Znaczenie kodu (ciężar błędu)</w:t>
            </w:r>
          </w:p>
        </w:tc>
        <w:tc>
          <w:tcPr>
            <w:tcW w:w="541" w:type="dxa"/>
            <w:tcBorders>
              <w:top w:val="single" w:sz="4" w:space="0" w:color="auto"/>
            </w:tcBorders>
            <w:vAlign w:val="center"/>
          </w:tcPr>
          <w:p w14:paraId="67370ED3" w14:textId="77777777" w:rsidR="004C5BC0" w:rsidRPr="000E1730" w:rsidRDefault="004C5BC0" w:rsidP="004C5BC0">
            <w:pPr>
              <w:pStyle w:val="Tabela-zawarto"/>
              <w:jc w:val="center"/>
            </w:pPr>
            <w:r>
              <w:t>W</w:t>
            </w:r>
          </w:p>
        </w:tc>
        <w:tc>
          <w:tcPr>
            <w:tcW w:w="567" w:type="dxa"/>
            <w:tcBorders>
              <w:top w:val="single" w:sz="4" w:space="0" w:color="auto"/>
            </w:tcBorders>
            <w:vAlign w:val="center"/>
          </w:tcPr>
          <w:p w14:paraId="4640A8F1" w14:textId="77777777" w:rsidR="004C5BC0" w:rsidRPr="000E1730" w:rsidRDefault="004C5BC0" w:rsidP="004C5BC0">
            <w:pPr>
              <w:pStyle w:val="Tabela-zawarto"/>
              <w:jc w:val="center"/>
            </w:pPr>
            <w:r>
              <w:t>W</w:t>
            </w:r>
          </w:p>
        </w:tc>
        <w:tc>
          <w:tcPr>
            <w:tcW w:w="701" w:type="dxa"/>
            <w:tcBorders>
              <w:top w:val="single" w:sz="4" w:space="0" w:color="auto"/>
            </w:tcBorders>
            <w:vAlign w:val="center"/>
          </w:tcPr>
          <w:p w14:paraId="399DFBCB" w14:textId="77777777" w:rsidR="004C5BC0" w:rsidRPr="000E1730" w:rsidRDefault="004C5BC0" w:rsidP="004C5BC0">
            <w:pPr>
              <w:pStyle w:val="Tabela-zawarto"/>
              <w:jc w:val="center"/>
            </w:pPr>
            <w:r>
              <w:t>W</w:t>
            </w:r>
          </w:p>
        </w:tc>
        <w:tc>
          <w:tcPr>
            <w:tcW w:w="426" w:type="dxa"/>
            <w:tcBorders>
              <w:top w:val="single" w:sz="4" w:space="0" w:color="auto"/>
            </w:tcBorders>
            <w:vAlign w:val="center"/>
          </w:tcPr>
          <w:p w14:paraId="7CD17734" w14:textId="77777777" w:rsidR="004C5BC0" w:rsidRPr="000E1730" w:rsidRDefault="004C5BC0" w:rsidP="004C5BC0">
            <w:pPr>
              <w:pStyle w:val="Tabela-zawarto"/>
              <w:jc w:val="center"/>
            </w:pPr>
            <w:r>
              <w:t>W</w:t>
            </w:r>
          </w:p>
        </w:tc>
        <w:tc>
          <w:tcPr>
            <w:tcW w:w="708" w:type="dxa"/>
            <w:tcBorders>
              <w:top w:val="single" w:sz="4" w:space="0" w:color="auto"/>
            </w:tcBorders>
            <w:vAlign w:val="center"/>
          </w:tcPr>
          <w:p w14:paraId="0AD70BA4" w14:textId="77777777" w:rsidR="004C5BC0" w:rsidRPr="000E1730" w:rsidRDefault="004C5BC0" w:rsidP="004C5BC0">
            <w:pPr>
              <w:pStyle w:val="Tabela-zawarto"/>
              <w:jc w:val="center"/>
              <w:rPr>
                <w:lang w:val="en-US"/>
              </w:rPr>
            </w:pPr>
            <w:r>
              <w:rPr>
                <w:lang w:val="en-US"/>
              </w:rPr>
              <w:t>W</w:t>
            </w:r>
          </w:p>
        </w:tc>
        <w:tc>
          <w:tcPr>
            <w:tcW w:w="567" w:type="dxa"/>
            <w:tcBorders>
              <w:top w:val="single" w:sz="4" w:space="0" w:color="auto"/>
            </w:tcBorders>
            <w:vAlign w:val="center"/>
          </w:tcPr>
          <w:p w14:paraId="76E64EE4" w14:textId="77777777" w:rsidR="004C5BC0" w:rsidRPr="000E1730" w:rsidRDefault="004C5BC0" w:rsidP="004C5BC0">
            <w:pPr>
              <w:pStyle w:val="Tabela-zawarto"/>
              <w:jc w:val="center"/>
              <w:rPr>
                <w:lang w:val="en-US"/>
              </w:rPr>
            </w:pPr>
            <w:r>
              <w:rPr>
                <w:lang w:val="en-US"/>
              </w:rPr>
              <w:t>W</w:t>
            </w:r>
          </w:p>
        </w:tc>
        <w:tc>
          <w:tcPr>
            <w:tcW w:w="631" w:type="dxa"/>
            <w:vAlign w:val="center"/>
          </w:tcPr>
          <w:p w14:paraId="4AD6606D" w14:textId="38F694DB" w:rsidR="004C5BC0" w:rsidRPr="000E1730" w:rsidRDefault="004C5BC0" w:rsidP="004C5BC0">
            <w:pPr>
              <w:pStyle w:val="Tabela-zawarto"/>
              <w:jc w:val="center"/>
              <w:rPr>
                <w:lang w:val="en-US"/>
              </w:rPr>
            </w:pPr>
            <w:r>
              <w:t>W</w:t>
            </w:r>
          </w:p>
        </w:tc>
        <w:tc>
          <w:tcPr>
            <w:tcW w:w="1740" w:type="dxa"/>
            <w:shd w:val="clear" w:color="auto" w:fill="auto"/>
          </w:tcPr>
          <w:p w14:paraId="7C6D897E" w14:textId="24F44A62" w:rsidR="004C5BC0" w:rsidRPr="000E1730" w:rsidRDefault="004C5BC0" w:rsidP="004C5BC0">
            <w:pPr>
              <w:pStyle w:val="Tabela-zawarto"/>
              <w:jc w:val="center"/>
              <w:rPr>
                <w:lang w:val="en-US"/>
              </w:rPr>
            </w:pPr>
            <w:r w:rsidRPr="000E1730">
              <w:rPr>
                <w:lang w:val="en-US"/>
              </w:rPr>
              <w:t>Info</w:t>
            </w:r>
          </w:p>
        </w:tc>
        <w:tc>
          <w:tcPr>
            <w:tcW w:w="1591" w:type="dxa"/>
            <w:shd w:val="clear" w:color="auto" w:fill="auto"/>
          </w:tcPr>
          <w:p w14:paraId="1140B2F8" w14:textId="77777777" w:rsidR="004C5BC0" w:rsidRPr="000E1730" w:rsidRDefault="004C5BC0" w:rsidP="004C5BC0">
            <w:pPr>
              <w:pStyle w:val="Tabela-zawarto"/>
              <w:jc w:val="center"/>
              <w:rPr>
                <w:lang w:val="en-US"/>
              </w:rPr>
            </w:pPr>
            <w:r w:rsidRPr="000E1730">
              <w:rPr>
                <w:lang w:val="en-US"/>
              </w:rPr>
              <w:t>Error</w:t>
            </w:r>
          </w:p>
        </w:tc>
      </w:tr>
      <w:tr w:rsidR="004C5BC0" w:rsidRPr="000E1730" w14:paraId="6F560B16" w14:textId="77777777" w:rsidTr="00DC2AAA">
        <w:trPr>
          <w:jc w:val="center"/>
        </w:trPr>
        <w:tc>
          <w:tcPr>
            <w:tcW w:w="567" w:type="dxa"/>
            <w:tcBorders>
              <w:top w:val="single" w:sz="4" w:space="0" w:color="auto"/>
            </w:tcBorders>
            <w:vAlign w:val="center"/>
          </w:tcPr>
          <w:p w14:paraId="7F694789" w14:textId="77777777" w:rsidR="004C5BC0" w:rsidRPr="000E1730" w:rsidRDefault="004C5BC0" w:rsidP="004C5BC0">
            <w:pPr>
              <w:pStyle w:val="Tabela-zawarto"/>
              <w:jc w:val="center"/>
              <w:rPr>
                <w:lang w:val="en-US"/>
              </w:rPr>
            </w:pPr>
          </w:p>
        </w:tc>
        <w:tc>
          <w:tcPr>
            <w:tcW w:w="3539" w:type="dxa"/>
            <w:tcBorders>
              <w:top w:val="single" w:sz="4" w:space="0" w:color="auto"/>
            </w:tcBorders>
            <w:vAlign w:val="center"/>
          </w:tcPr>
          <w:p w14:paraId="04EA58F8" w14:textId="77777777" w:rsidR="004C5BC0" w:rsidRPr="000E1730" w:rsidRDefault="004C5BC0" w:rsidP="004C5BC0">
            <w:pPr>
              <w:pStyle w:val="Tabela-zawarto"/>
              <w:rPr>
                <w:lang w:val="en-US"/>
              </w:rPr>
            </w:pPr>
            <w:r>
              <w:rPr>
                <w:lang w:val="en-US"/>
              </w:rPr>
              <w:t xml:space="preserve">-   -   </w:t>
            </w:r>
            <w:r w:rsidRPr="000E1730">
              <w:rPr>
                <w:lang w:val="en-US"/>
              </w:rPr>
              <w:t>StatusDescription</w:t>
            </w:r>
          </w:p>
        </w:tc>
        <w:tc>
          <w:tcPr>
            <w:tcW w:w="2301" w:type="dxa"/>
            <w:tcBorders>
              <w:top w:val="single" w:sz="4" w:space="0" w:color="auto"/>
            </w:tcBorders>
          </w:tcPr>
          <w:p w14:paraId="2D63E1DC" w14:textId="77777777" w:rsidR="004C5BC0" w:rsidRPr="000E1730" w:rsidRDefault="004C5BC0" w:rsidP="004C5BC0">
            <w:pPr>
              <w:pStyle w:val="Tabela-zawarto"/>
            </w:pPr>
            <w:r w:rsidRPr="000E1730">
              <w:t>Opis statusu</w:t>
            </w:r>
          </w:p>
        </w:tc>
        <w:tc>
          <w:tcPr>
            <w:tcW w:w="541" w:type="dxa"/>
            <w:tcBorders>
              <w:top w:val="single" w:sz="4" w:space="0" w:color="auto"/>
            </w:tcBorders>
            <w:vAlign w:val="center"/>
          </w:tcPr>
          <w:p w14:paraId="6BDC7E80" w14:textId="77777777" w:rsidR="004C5BC0" w:rsidRPr="000E1730" w:rsidRDefault="004C5BC0" w:rsidP="004C5BC0">
            <w:pPr>
              <w:pStyle w:val="Tabela-zawarto"/>
              <w:jc w:val="center"/>
            </w:pPr>
            <w:r>
              <w:t>W</w:t>
            </w:r>
          </w:p>
        </w:tc>
        <w:tc>
          <w:tcPr>
            <w:tcW w:w="567" w:type="dxa"/>
            <w:tcBorders>
              <w:top w:val="single" w:sz="4" w:space="0" w:color="auto"/>
            </w:tcBorders>
            <w:vAlign w:val="center"/>
          </w:tcPr>
          <w:p w14:paraId="04EDDC94" w14:textId="77777777" w:rsidR="004C5BC0" w:rsidRPr="000E1730" w:rsidRDefault="004C5BC0" w:rsidP="004C5BC0">
            <w:pPr>
              <w:pStyle w:val="Tabela-zawarto"/>
              <w:jc w:val="center"/>
            </w:pPr>
            <w:r>
              <w:t>W</w:t>
            </w:r>
          </w:p>
        </w:tc>
        <w:tc>
          <w:tcPr>
            <w:tcW w:w="701" w:type="dxa"/>
            <w:tcBorders>
              <w:top w:val="single" w:sz="4" w:space="0" w:color="auto"/>
            </w:tcBorders>
            <w:vAlign w:val="center"/>
          </w:tcPr>
          <w:p w14:paraId="3433D8C8" w14:textId="77777777" w:rsidR="004C5BC0" w:rsidRPr="000E1730" w:rsidRDefault="004C5BC0" w:rsidP="004C5BC0">
            <w:pPr>
              <w:pStyle w:val="Tabela-zawarto"/>
              <w:jc w:val="center"/>
            </w:pPr>
            <w:r>
              <w:t>W</w:t>
            </w:r>
          </w:p>
        </w:tc>
        <w:tc>
          <w:tcPr>
            <w:tcW w:w="426" w:type="dxa"/>
            <w:tcBorders>
              <w:top w:val="single" w:sz="4" w:space="0" w:color="auto"/>
            </w:tcBorders>
            <w:vAlign w:val="center"/>
          </w:tcPr>
          <w:p w14:paraId="44104147" w14:textId="77777777" w:rsidR="004C5BC0" w:rsidRPr="000E1730" w:rsidRDefault="004C5BC0" w:rsidP="004C5BC0">
            <w:pPr>
              <w:pStyle w:val="Tabela-zawarto"/>
              <w:jc w:val="center"/>
            </w:pPr>
            <w:r>
              <w:t>W</w:t>
            </w:r>
          </w:p>
        </w:tc>
        <w:tc>
          <w:tcPr>
            <w:tcW w:w="708" w:type="dxa"/>
            <w:tcBorders>
              <w:top w:val="single" w:sz="4" w:space="0" w:color="auto"/>
            </w:tcBorders>
            <w:vAlign w:val="center"/>
          </w:tcPr>
          <w:p w14:paraId="3EA52BB7" w14:textId="77777777" w:rsidR="004C5BC0" w:rsidRPr="000E1730" w:rsidRDefault="004C5BC0" w:rsidP="004C5BC0">
            <w:pPr>
              <w:pStyle w:val="Tabela-zawarto"/>
              <w:jc w:val="center"/>
              <w:rPr>
                <w:lang w:val="en-US"/>
              </w:rPr>
            </w:pPr>
            <w:r>
              <w:rPr>
                <w:lang w:val="en-US"/>
              </w:rPr>
              <w:t>W</w:t>
            </w:r>
          </w:p>
        </w:tc>
        <w:tc>
          <w:tcPr>
            <w:tcW w:w="567" w:type="dxa"/>
            <w:tcBorders>
              <w:top w:val="single" w:sz="4" w:space="0" w:color="auto"/>
            </w:tcBorders>
            <w:vAlign w:val="center"/>
          </w:tcPr>
          <w:p w14:paraId="618AED09" w14:textId="77777777" w:rsidR="004C5BC0" w:rsidRPr="000E1730" w:rsidRDefault="004C5BC0" w:rsidP="004C5BC0">
            <w:pPr>
              <w:pStyle w:val="Tabela-zawarto"/>
              <w:jc w:val="center"/>
              <w:rPr>
                <w:lang w:val="en-US"/>
              </w:rPr>
            </w:pPr>
            <w:r>
              <w:rPr>
                <w:lang w:val="en-US"/>
              </w:rPr>
              <w:t>W</w:t>
            </w:r>
          </w:p>
        </w:tc>
        <w:tc>
          <w:tcPr>
            <w:tcW w:w="631" w:type="dxa"/>
            <w:vAlign w:val="center"/>
          </w:tcPr>
          <w:p w14:paraId="716187AB" w14:textId="66B95552" w:rsidR="004C5BC0" w:rsidRPr="000E1730" w:rsidRDefault="004C5BC0" w:rsidP="004C5BC0">
            <w:pPr>
              <w:pStyle w:val="Tabela-zawarto"/>
              <w:jc w:val="center"/>
            </w:pPr>
            <w:r>
              <w:t>W</w:t>
            </w:r>
          </w:p>
        </w:tc>
        <w:tc>
          <w:tcPr>
            <w:tcW w:w="1740" w:type="dxa"/>
            <w:shd w:val="clear" w:color="auto" w:fill="auto"/>
          </w:tcPr>
          <w:p w14:paraId="29B45F24" w14:textId="1D3E12BC" w:rsidR="004C5BC0" w:rsidRPr="000E1730" w:rsidRDefault="004C5BC0" w:rsidP="004C5BC0">
            <w:pPr>
              <w:pStyle w:val="Tabela-zawarto"/>
              <w:jc w:val="center"/>
            </w:pPr>
            <w:r w:rsidRPr="000E1730">
              <w:t>Sukces. Przelew: opis RBE statusu</w:t>
            </w:r>
          </w:p>
        </w:tc>
        <w:tc>
          <w:tcPr>
            <w:tcW w:w="1591" w:type="dxa"/>
            <w:shd w:val="clear" w:color="auto" w:fill="auto"/>
          </w:tcPr>
          <w:p w14:paraId="07B2BF00" w14:textId="77777777" w:rsidR="004C5BC0" w:rsidRPr="000E1730" w:rsidRDefault="004C5BC0" w:rsidP="004C5BC0">
            <w:pPr>
              <w:pStyle w:val="Tabela-zawarto"/>
              <w:jc w:val="center"/>
            </w:pPr>
            <w:r w:rsidRPr="000E1730">
              <w:t>Niepowodzenie. Opis błędu RBE</w:t>
            </w:r>
          </w:p>
        </w:tc>
      </w:tr>
      <w:tr w:rsidR="004C5BC0" w:rsidRPr="000E1730" w14:paraId="16ED0314" w14:textId="77777777" w:rsidTr="00DC2AAA">
        <w:trPr>
          <w:jc w:val="center"/>
        </w:trPr>
        <w:tc>
          <w:tcPr>
            <w:tcW w:w="567" w:type="dxa"/>
            <w:tcBorders>
              <w:bottom w:val="single" w:sz="4" w:space="0" w:color="auto"/>
            </w:tcBorders>
          </w:tcPr>
          <w:p w14:paraId="52F42BA6" w14:textId="77777777" w:rsidR="004C5BC0" w:rsidRPr="000E1730" w:rsidRDefault="004C5BC0" w:rsidP="004C5BC0">
            <w:pPr>
              <w:pStyle w:val="Tabela-zawarto"/>
              <w:jc w:val="center"/>
            </w:pPr>
          </w:p>
        </w:tc>
        <w:tc>
          <w:tcPr>
            <w:tcW w:w="3539" w:type="dxa"/>
            <w:tcBorders>
              <w:bottom w:val="single" w:sz="4" w:space="0" w:color="auto"/>
            </w:tcBorders>
          </w:tcPr>
          <w:p w14:paraId="7C3B656E" w14:textId="77777777" w:rsidR="004C5BC0" w:rsidRPr="000E1730" w:rsidRDefault="004C5BC0" w:rsidP="004C5BC0">
            <w:pPr>
              <w:pStyle w:val="Tabela-zawarto"/>
            </w:pPr>
            <w:r>
              <w:rPr>
                <w:lang w:val="en-US"/>
              </w:rPr>
              <w:t xml:space="preserve">-   </w:t>
            </w:r>
            <w:r w:rsidRPr="000E1730">
              <w:t>ResponseDetailsOmit</w:t>
            </w:r>
          </w:p>
        </w:tc>
        <w:tc>
          <w:tcPr>
            <w:tcW w:w="2301" w:type="dxa"/>
            <w:tcBorders>
              <w:bottom w:val="single" w:sz="4" w:space="0" w:color="auto"/>
            </w:tcBorders>
          </w:tcPr>
          <w:p w14:paraId="0DAF1CE8" w14:textId="198CE58C" w:rsidR="004C5BC0" w:rsidRPr="000E1730" w:rsidRDefault="004C5BC0" w:rsidP="004C5BC0">
            <w:pPr>
              <w:pStyle w:val="Tabela-zawarto"/>
            </w:pPr>
            <w:r w:rsidRPr="000E1730">
              <w:t>Wskaźnik określający czy w odpowiedzi miały być przekazane szczegóły zlecenia (kopia zlecenia)</w:t>
            </w:r>
            <w:r w:rsidRPr="000E1730">
              <w:fldChar w:fldCharType="begin"/>
            </w:r>
            <w:r w:rsidRPr="000E1730">
              <w:instrText xml:space="preserve"> DOCVARIABLE ResponseOmitDetails \* MERGEFORMAT </w:instrText>
            </w:r>
            <w:r w:rsidRPr="000E1730">
              <w:fldChar w:fldCharType="end"/>
            </w:r>
          </w:p>
        </w:tc>
        <w:tc>
          <w:tcPr>
            <w:tcW w:w="541" w:type="dxa"/>
            <w:tcBorders>
              <w:bottom w:val="single" w:sz="4" w:space="0" w:color="auto"/>
            </w:tcBorders>
            <w:vAlign w:val="center"/>
          </w:tcPr>
          <w:p w14:paraId="11F4B225" w14:textId="77777777" w:rsidR="004C5BC0" w:rsidRDefault="004C5BC0" w:rsidP="004C5BC0">
            <w:pPr>
              <w:pStyle w:val="Tabela-zawarto"/>
              <w:jc w:val="center"/>
            </w:pPr>
            <w:r>
              <w:t>O</w:t>
            </w:r>
          </w:p>
        </w:tc>
        <w:tc>
          <w:tcPr>
            <w:tcW w:w="567" w:type="dxa"/>
            <w:tcBorders>
              <w:bottom w:val="single" w:sz="4" w:space="0" w:color="auto"/>
            </w:tcBorders>
            <w:vAlign w:val="center"/>
          </w:tcPr>
          <w:p w14:paraId="73630251" w14:textId="77777777" w:rsidR="004C5BC0" w:rsidRDefault="004C5BC0" w:rsidP="004C5BC0">
            <w:pPr>
              <w:pStyle w:val="Tabela-zawarto"/>
              <w:jc w:val="center"/>
            </w:pPr>
            <w:r>
              <w:t>O</w:t>
            </w:r>
          </w:p>
        </w:tc>
        <w:tc>
          <w:tcPr>
            <w:tcW w:w="701" w:type="dxa"/>
            <w:tcBorders>
              <w:bottom w:val="single" w:sz="4" w:space="0" w:color="auto"/>
            </w:tcBorders>
            <w:vAlign w:val="center"/>
          </w:tcPr>
          <w:p w14:paraId="385CC534" w14:textId="77777777" w:rsidR="004C5BC0" w:rsidRDefault="004C5BC0" w:rsidP="004C5BC0">
            <w:pPr>
              <w:pStyle w:val="Tabela-zawarto"/>
              <w:jc w:val="center"/>
            </w:pPr>
            <w:r>
              <w:t>O</w:t>
            </w:r>
          </w:p>
        </w:tc>
        <w:tc>
          <w:tcPr>
            <w:tcW w:w="426" w:type="dxa"/>
            <w:tcBorders>
              <w:bottom w:val="single" w:sz="4" w:space="0" w:color="auto"/>
            </w:tcBorders>
            <w:vAlign w:val="center"/>
          </w:tcPr>
          <w:p w14:paraId="5A062565" w14:textId="77777777" w:rsidR="004C5BC0" w:rsidRPr="00BC6CB7" w:rsidRDefault="004C5BC0" w:rsidP="004C5BC0">
            <w:pPr>
              <w:pStyle w:val="Tabela-zawarto"/>
              <w:jc w:val="center"/>
            </w:pPr>
            <w:r>
              <w:t>O</w:t>
            </w:r>
          </w:p>
        </w:tc>
        <w:tc>
          <w:tcPr>
            <w:tcW w:w="708" w:type="dxa"/>
            <w:tcBorders>
              <w:bottom w:val="single" w:sz="4" w:space="0" w:color="auto"/>
            </w:tcBorders>
            <w:vAlign w:val="center"/>
          </w:tcPr>
          <w:p w14:paraId="38D574CD" w14:textId="77777777" w:rsidR="004C5BC0" w:rsidRPr="00BC6CB7" w:rsidRDefault="004C5BC0" w:rsidP="004C5BC0">
            <w:pPr>
              <w:pStyle w:val="Tabela-zawarto"/>
              <w:jc w:val="center"/>
            </w:pPr>
            <w:r>
              <w:t>O</w:t>
            </w:r>
          </w:p>
        </w:tc>
        <w:tc>
          <w:tcPr>
            <w:tcW w:w="567" w:type="dxa"/>
            <w:tcBorders>
              <w:bottom w:val="single" w:sz="4" w:space="0" w:color="auto"/>
            </w:tcBorders>
            <w:vAlign w:val="center"/>
          </w:tcPr>
          <w:p w14:paraId="6FEE9F88" w14:textId="77777777" w:rsidR="004C5BC0" w:rsidRPr="00BC6CB7" w:rsidRDefault="004C5BC0" w:rsidP="004C5BC0">
            <w:pPr>
              <w:pStyle w:val="Tabela-zawarto"/>
              <w:jc w:val="center"/>
            </w:pPr>
            <w:r>
              <w:t>O</w:t>
            </w:r>
          </w:p>
        </w:tc>
        <w:tc>
          <w:tcPr>
            <w:tcW w:w="631" w:type="dxa"/>
            <w:tcBorders>
              <w:bottom w:val="single" w:sz="4" w:space="0" w:color="auto"/>
            </w:tcBorders>
            <w:vAlign w:val="center"/>
          </w:tcPr>
          <w:p w14:paraId="6EE0D1C8" w14:textId="6F0B1ABB" w:rsidR="004C5BC0" w:rsidRPr="000E1730" w:rsidRDefault="004C5BC0" w:rsidP="004C5BC0">
            <w:pPr>
              <w:pStyle w:val="Tabela-zawarto"/>
              <w:jc w:val="center"/>
            </w:pPr>
            <w:r>
              <w:t>O</w:t>
            </w:r>
          </w:p>
        </w:tc>
        <w:tc>
          <w:tcPr>
            <w:tcW w:w="3331" w:type="dxa"/>
            <w:gridSpan w:val="2"/>
            <w:tcBorders>
              <w:bottom w:val="single" w:sz="4" w:space="0" w:color="auto"/>
            </w:tcBorders>
          </w:tcPr>
          <w:p w14:paraId="306B140D" w14:textId="459E8F00" w:rsidR="004C5BC0" w:rsidRPr="000E1730" w:rsidRDefault="004C5BC0" w:rsidP="004C5BC0">
            <w:pPr>
              <w:pStyle w:val="Tabela-zawarto"/>
              <w:jc w:val="center"/>
            </w:pPr>
            <w:r w:rsidRPr="000E1730">
              <w:t xml:space="preserve">False/True(zgodne z tym co zostało wskazane w komunikacie </w:t>
            </w:r>
            <w:r w:rsidRPr="00815B23">
              <w:t>PaymentInquiry</w:t>
            </w:r>
            <w:r w:rsidRPr="000E1730">
              <w:t>Request)</w:t>
            </w:r>
          </w:p>
        </w:tc>
      </w:tr>
      <w:tr w:rsidR="004C5BC0" w:rsidRPr="000E1730" w14:paraId="12B89DD2" w14:textId="77777777" w:rsidTr="00DC2AAA">
        <w:trPr>
          <w:jc w:val="center"/>
        </w:trPr>
        <w:tc>
          <w:tcPr>
            <w:tcW w:w="567" w:type="dxa"/>
            <w:tcBorders>
              <w:bottom w:val="single" w:sz="4" w:space="0" w:color="auto"/>
            </w:tcBorders>
          </w:tcPr>
          <w:p w14:paraId="1D9BCD44" w14:textId="77777777" w:rsidR="004C5BC0" w:rsidRPr="000E1730" w:rsidRDefault="004C5BC0" w:rsidP="004C5BC0">
            <w:pPr>
              <w:pStyle w:val="Tabela-zawarto"/>
              <w:jc w:val="center"/>
            </w:pPr>
          </w:p>
        </w:tc>
        <w:tc>
          <w:tcPr>
            <w:tcW w:w="3539" w:type="dxa"/>
            <w:tcBorders>
              <w:bottom w:val="single" w:sz="4" w:space="0" w:color="auto"/>
            </w:tcBorders>
            <w:vAlign w:val="center"/>
          </w:tcPr>
          <w:p w14:paraId="7D1E699D" w14:textId="77777777" w:rsidR="004C5BC0" w:rsidRPr="000E1730" w:rsidRDefault="004C5BC0" w:rsidP="004C5BC0">
            <w:pPr>
              <w:pStyle w:val="Tabela-zawarto"/>
            </w:pPr>
            <w:r>
              <w:t xml:space="preserve">-   </w:t>
            </w:r>
            <w:r w:rsidRPr="000E1730">
              <w:t>CriteriaInclude</w:t>
            </w:r>
          </w:p>
        </w:tc>
        <w:tc>
          <w:tcPr>
            <w:tcW w:w="2301" w:type="dxa"/>
            <w:tcBorders>
              <w:bottom w:val="single" w:sz="4" w:space="0" w:color="auto"/>
            </w:tcBorders>
          </w:tcPr>
          <w:p w14:paraId="12C6A9EB" w14:textId="77777777" w:rsidR="004C5BC0" w:rsidRPr="000E1730" w:rsidRDefault="004C5BC0" w:rsidP="004C5BC0">
            <w:pPr>
              <w:pStyle w:val="Tabela-zawarto"/>
            </w:pPr>
            <w:r w:rsidRPr="000E1730">
              <w:t xml:space="preserve">Wskaźnik określający czy w odpowiedzi miały  być przekazane kryteria </w:t>
            </w:r>
          </w:p>
        </w:tc>
        <w:tc>
          <w:tcPr>
            <w:tcW w:w="541" w:type="dxa"/>
            <w:tcBorders>
              <w:bottom w:val="single" w:sz="4" w:space="0" w:color="auto"/>
            </w:tcBorders>
            <w:vAlign w:val="center"/>
          </w:tcPr>
          <w:p w14:paraId="6A7155D7" w14:textId="77777777" w:rsidR="004C5BC0" w:rsidRDefault="004C5BC0" w:rsidP="004C5BC0">
            <w:pPr>
              <w:pStyle w:val="Tabela-zawarto"/>
              <w:jc w:val="center"/>
            </w:pPr>
            <w:r>
              <w:t>O</w:t>
            </w:r>
          </w:p>
        </w:tc>
        <w:tc>
          <w:tcPr>
            <w:tcW w:w="567" w:type="dxa"/>
            <w:tcBorders>
              <w:bottom w:val="single" w:sz="4" w:space="0" w:color="auto"/>
            </w:tcBorders>
            <w:vAlign w:val="center"/>
          </w:tcPr>
          <w:p w14:paraId="18F6FF29" w14:textId="77777777" w:rsidR="004C5BC0" w:rsidRDefault="004C5BC0" w:rsidP="004C5BC0">
            <w:pPr>
              <w:pStyle w:val="Tabela-zawarto"/>
              <w:jc w:val="center"/>
            </w:pPr>
            <w:r>
              <w:t>O</w:t>
            </w:r>
          </w:p>
        </w:tc>
        <w:tc>
          <w:tcPr>
            <w:tcW w:w="701" w:type="dxa"/>
            <w:tcBorders>
              <w:bottom w:val="single" w:sz="4" w:space="0" w:color="auto"/>
            </w:tcBorders>
            <w:vAlign w:val="center"/>
          </w:tcPr>
          <w:p w14:paraId="56A78A81" w14:textId="77777777" w:rsidR="004C5BC0" w:rsidRDefault="004C5BC0" w:rsidP="004C5BC0">
            <w:pPr>
              <w:pStyle w:val="Tabela-zawarto"/>
              <w:jc w:val="center"/>
            </w:pPr>
            <w:r>
              <w:t>O</w:t>
            </w:r>
          </w:p>
        </w:tc>
        <w:tc>
          <w:tcPr>
            <w:tcW w:w="426" w:type="dxa"/>
            <w:tcBorders>
              <w:bottom w:val="single" w:sz="4" w:space="0" w:color="auto"/>
            </w:tcBorders>
            <w:vAlign w:val="center"/>
          </w:tcPr>
          <w:p w14:paraId="7479630F" w14:textId="77777777" w:rsidR="004C5BC0" w:rsidRPr="00BC6CB7" w:rsidRDefault="004C5BC0" w:rsidP="004C5BC0">
            <w:pPr>
              <w:pStyle w:val="Tabela-zawarto"/>
              <w:jc w:val="center"/>
            </w:pPr>
            <w:r>
              <w:t>O</w:t>
            </w:r>
          </w:p>
        </w:tc>
        <w:tc>
          <w:tcPr>
            <w:tcW w:w="708" w:type="dxa"/>
            <w:tcBorders>
              <w:bottom w:val="single" w:sz="4" w:space="0" w:color="auto"/>
            </w:tcBorders>
            <w:vAlign w:val="center"/>
          </w:tcPr>
          <w:p w14:paraId="6FDA1B60" w14:textId="77777777" w:rsidR="004C5BC0" w:rsidRPr="00BC6CB7" w:rsidRDefault="004C5BC0" w:rsidP="004C5BC0">
            <w:pPr>
              <w:pStyle w:val="Tabela-zawarto"/>
              <w:jc w:val="center"/>
            </w:pPr>
            <w:r>
              <w:t>O</w:t>
            </w:r>
          </w:p>
        </w:tc>
        <w:tc>
          <w:tcPr>
            <w:tcW w:w="567" w:type="dxa"/>
            <w:tcBorders>
              <w:bottom w:val="single" w:sz="4" w:space="0" w:color="auto"/>
            </w:tcBorders>
            <w:vAlign w:val="center"/>
          </w:tcPr>
          <w:p w14:paraId="1D59257E" w14:textId="77777777" w:rsidR="004C5BC0" w:rsidRPr="00BC6CB7" w:rsidRDefault="004C5BC0" w:rsidP="004C5BC0">
            <w:pPr>
              <w:pStyle w:val="Tabela-zawarto"/>
              <w:jc w:val="center"/>
            </w:pPr>
            <w:r>
              <w:t>O</w:t>
            </w:r>
          </w:p>
        </w:tc>
        <w:tc>
          <w:tcPr>
            <w:tcW w:w="631" w:type="dxa"/>
            <w:tcBorders>
              <w:bottom w:val="single" w:sz="4" w:space="0" w:color="auto"/>
            </w:tcBorders>
            <w:vAlign w:val="center"/>
          </w:tcPr>
          <w:p w14:paraId="51206977" w14:textId="180D6003" w:rsidR="004C5BC0" w:rsidRPr="000E1730" w:rsidRDefault="004C5BC0" w:rsidP="004C5BC0">
            <w:pPr>
              <w:pStyle w:val="Tabela-zawarto"/>
              <w:jc w:val="center"/>
            </w:pPr>
            <w:r>
              <w:t>O</w:t>
            </w:r>
          </w:p>
        </w:tc>
        <w:tc>
          <w:tcPr>
            <w:tcW w:w="3331" w:type="dxa"/>
            <w:gridSpan w:val="2"/>
            <w:tcBorders>
              <w:bottom w:val="single" w:sz="4" w:space="0" w:color="auto"/>
            </w:tcBorders>
          </w:tcPr>
          <w:p w14:paraId="000010BE" w14:textId="41DCDD3E" w:rsidR="004C5BC0" w:rsidRPr="000E1730" w:rsidRDefault="004C5BC0" w:rsidP="004C5BC0">
            <w:pPr>
              <w:pStyle w:val="Tabela-zawarto"/>
              <w:jc w:val="center"/>
            </w:pPr>
            <w:r w:rsidRPr="000E1730">
              <w:t>True/False</w:t>
            </w:r>
          </w:p>
          <w:p w14:paraId="1D8F04D2" w14:textId="77777777" w:rsidR="004C5BC0" w:rsidRPr="000E1730" w:rsidRDefault="004C5BC0" w:rsidP="004C5BC0">
            <w:pPr>
              <w:pStyle w:val="Tabela-zawarto"/>
              <w:jc w:val="center"/>
            </w:pPr>
            <w:r w:rsidRPr="000E1730">
              <w:t xml:space="preserve"> </w:t>
            </w:r>
            <w:r>
              <w:t>Z</w:t>
            </w:r>
            <w:r w:rsidRPr="000E1730">
              <w:t>godne z tym co zostało wskazane w komunik</w:t>
            </w:r>
            <w:r>
              <w:t xml:space="preserve">acie </w:t>
            </w:r>
            <w:r w:rsidRPr="000E1730">
              <w:t>PaymentInquiryRequest</w:t>
            </w:r>
          </w:p>
        </w:tc>
      </w:tr>
      <w:tr w:rsidR="004C5BC0" w:rsidRPr="000E1730" w14:paraId="38FED774" w14:textId="77777777" w:rsidTr="00DC2AAA">
        <w:trPr>
          <w:jc w:val="center"/>
        </w:trPr>
        <w:tc>
          <w:tcPr>
            <w:tcW w:w="567" w:type="dxa"/>
            <w:tcBorders>
              <w:bottom w:val="single" w:sz="4" w:space="0" w:color="auto"/>
            </w:tcBorders>
            <w:vAlign w:val="center"/>
          </w:tcPr>
          <w:p w14:paraId="4F8B4506" w14:textId="77777777" w:rsidR="004C5BC0" w:rsidRPr="000E1730" w:rsidRDefault="004C5BC0" w:rsidP="004C5BC0">
            <w:pPr>
              <w:pStyle w:val="Tabela-zawarto"/>
              <w:jc w:val="center"/>
            </w:pPr>
            <w:r w:rsidRPr="000E1730">
              <w:lastRenderedPageBreak/>
              <w:t>A-19</w:t>
            </w:r>
          </w:p>
        </w:tc>
        <w:tc>
          <w:tcPr>
            <w:tcW w:w="3539" w:type="dxa"/>
            <w:tcBorders>
              <w:bottom w:val="single" w:sz="4" w:space="0" w:color="auto"/>
            </w:tcBorders>
            <w:vAlign w:val="center"/>
          </w:tcPr>
          <w:p w14:paraId="2CE3D8D0" w14:textId="77777777" w:rsidR="004C5BC0" w:rsidRPr="000E1730" w:rsidRDefault="004C5BC0" w:rsidP="004C5BC0">
            <w:pPr>
              <w:pStyle w:val="Tabelanagwek1"/>
              <w:jc w:val="left"/>
              <w:rPr>
                <w:b w:val="0"/>
                <w:i w:val="0"/>
                <w:sz w:val="16"/>
              </w:rPr>
            </w:pPr>
            <w:r>
              <w:rPr>
                <w:b w:val="0"/>
                <w:i w:val="0"/>
                <w:sz w:val="16"/>
              </w:rPr>
              <w:t xml:space="preserve">-   </w:t>
            </w:r>
            <w:r w:rsidRPr="000E1730">
              <w:rPr>
                <w:b w:val="0"/>
                <w:i w:val="0"/>
                <w:sz w:val="16"/>
              </w:rPr>
              <w:t>ResponseRecordsControl</w:t>
            </w:r>
          </w:p>
        </w:tc>
        <w:tc>
          <w:tcPr>
            <w:tcW w:w="2301" w:type="dxa"/>
            <w:tcBorders>
              <w:bottom w:val="single" w:sz="4" w:space="0" w:color="auto"/>
            </w:tcBorders>
          </w:tcPr>
          <w:p w14:paraId="3C01710A" w14:textId="77777777" w:rsidR="004C5BC0" w:rsidRPr="000E1730" w:rsidRDefault="004C5BC0" w:rsidP="004C5BC0">
            <w:pPr>
              <w:pStyle w:val="Tabela-zawarto"/>
            </w:pPr>
            <w:r w:rsidRPr="000E1730">
              <w:t>Komponent zawierający informacje o ilości przesyłanych pozycji</w:t>
            </w:r>
          </w:p>
        </w:tc>
        <w:tc>
          <w:tcPr>
            <w:tcW w:w="541" w:type="dxa"/>
            <w:tcBorders>
              <w:bottom w:val="single" w:sz="4" w:space="0" w:color="auto"/>
            </w:tcBorders>
            <w:vAlign w:val="center"/>
          </w:tcPr>
          <w:p w14:paraId="1E5A5F6E" w14:textId="77777777" w:rsidR="004C5BC0" w:rsidRDefault="004C5BC0" w:rsidP="004C5BC0">
            <w:pPr>
              <w:pStyle w:val="Tabela-zawarto"/>
              <w:jc w:val="center"/>
            </w:pPr>
          </w:p>
        </w:tc>
        <w:tc>
          <w:tcPr>
            <w:tcW w:w="567" w:type="dxa"/>
            <w:tcBorders>
              <w:bottom w:val="single" w:sz="4" w:space="0" w:color="auto"/>
            </w:tcBorders>
            <w:vAlign w:val="center"/>
          </w:tcPr>
          <w:p w14:paraId="0C0BCDCA" w14:textId="77777777" w:rsidR="004C5BC0" w:rsidRDefault="004C5BC0" w:rsidP="004C5BC0">
            <w:pPr>
              <w:pStyle w:val="Tabela-zawarto"/>
              <w:jc w:val="center"/>
            </w:pPr>
          </w:p>
        </w:tc>
        <w:tc>
          <w:tcPr>
            <w:tcW w:w="701" w:type="dxa"/>
            <w:tcBorders>
              <w:bottom w:val="single" w:sz="4" w:space="0" w:color="auto"/>
            </w:tcBorders>
            <w:vAlign w:val="center"/>
          </w:tcPr>
          <w:p w14:paraId="3BE27528" w14:textId="77777777" w:rsidR="004C5BC0" w:rsidRDefault="004C5BC0" w:rsidP="004C5BC0">
            <w:pPr>
              <w:pStyle w:val="Tabela-zawarto"/>
              <w:jc w:val="center"/>
            </w:pPr>
          </w:p>
        </w:tc>
        <w:tc>
          <w:tcPr>
            <w:tcW w:w="426" w:type="dxa"/>
            <w:tcBorders>
              <w:bottom w:val="single" w:sz="4" w:space="0" w:color="auto"/>
            </w:tcBorders>
            <w:vAlign w:val="center"/>
          </w:tcPr>
          <w:p w14:paraId="79B550E6" w14:textId="77777777" w:rsidR="004C5BC0" w:rsidRPr="00BC6CB7" w:rsidRDefault="004C5BC0" w:rsidP="004C5BC0">
            <w:pPr>
              <w:pStyle w:val="Tabela-zawarto"/>
              <w:jc w:val="center"/>
            </w:pPr>
          </w:p>
        </w:tc>
        <w:tc>
          <w:tcPr>
            <w:tcW w:w="708" w:type="dxa"/>
            <w:tcBorders>
              <w:bottom w:val="single" w:sz="4" w:space="0" w:color="auto"/>
            </w:tcBorders>
            <w:vAlign w:val="center"/>
          </w:tcPr>
          <w:p w14:paraId="3BED91CC" w14:textId="77777777" w:rsidR="004C5BC0" w:rsidRPr="00BC6CB7" w:rsidRDefault="004C5BC0" w:rsidP="004C5BC0">
            <w:pPr>
              <w:pStyle w:val="Tabela-zawarto"/>
              <w:jc w:val="center"/>
            </w:pPr>
          </w:p>
        </w:tc>
        <w:tc>
          <w:tcPr>
            <w:tcW w:w="567" w:type="dxa"/>
            <w:tcBorders>
              <w:bottom w:val="single" w:sz="4" w:space="0" w:color="auto"/>
            </w:tcBorders>
            <w:vAlign w:val="center"/>
          </w:tcPr>
          <w:p w14:paraId="23FF1DE5" w14:textId="77777777" w:rsidR="004C5BC0" w:rsidRPr="00BC6CB7" w:rsidRDefault="004C5BC0" w:rsidP="004C5BC0">
            <w:pPr>
              <w:pStyle w:val="Tabela-zawarto"/>
              <w:jc w:val="center"/>
            </w:pPr>
          </w:p>
        </w:tc>
        <w:tc>
          <w:tcPr>
            <w:tcW w:w="631" w:type="dxa"/>
            <w:tcBorders>
              <w:bottom w:val="single" w:sz="4" w:space="0" w:color="auto"/>
            </w:tcBorders>
          </w:tcPr>
          <w:p w14:paraId="7C1D9193" w14:textId="77777777" w:rsidR="004C5BC0" w:rsidRPr="000E1730" w:rsidRDefault="004C5BC0" w:rsidP="004C5BC0">
            <w:pPr>
              <w:pStyle w:val="Tabela-zawarto"/>
              <w:jc w:val="center"/>
            </w:pPr>
          </w:p>
        </w:tc>
        <w:tc>
          <w:tcPr>
            <w:tcW w:w="3331" w:type="dxa"/>
            <w:gridSpan w:val="2"/>
            <w:tcBorders>
              <w:bottom w:val="single" w:sz="4" w:space="0" w:color="auto"/>
            </w:tcBorders>
          </w:tcPr>
          <w:p w14:paraId="0D2AAB6B" w14:textId="637AE12E" w:rsidR="004C5BC0" w:rsidRPr="000E1730" w:rsidRDefault="004C5BC0" w:rsidP="004C5BC0">
            <w:pPr>
              <w:pStyle w:val="Tabela-zawarto"/>
              <w:jc w:val="center"/>
            </w:pPr>
          </w:p>
        </w:tc>
      </w:tr>
      <w:tr w:rsidR="004C5BC0" w:rsidRPr="000E1730" w14:paraId="55C30DB7" w14:textId="77777777" w:rsidTr="00DC2AAA">
        <w:trPr>
          <w:jc w:val="center"/>
        </w:trPr>
        <w:tc>
          <w:tcPr>
            <w:tcW w:w="567" w:type="dxa"/>
            <w:tcBorders>
              <w:bottom w:val="single" w:sz="4" w:space="0" w:color="auto"/>
            </w:tcBorders>
            <w:vAlign w:val="center"/>
          </w:tcPr>
          <w:p w14:paraId="239C3DBB" w14:textId="77777777" w:rsidR="004C5BC0" w:rsidRPr="000E1730" w:rsidRDefault="004C5BC0" w:rsidP="004C5BC0">
            <w:pPr>
              <w:pStyle w:val="Tabela-zawarto"/>
              <w:jc w:val="center"/>
            </w:pPr>
          </w:p>
        </w:tc>
        <w:tc>
          <w:tcPr>
            <w:tcW w:w="3539" w:type="dxa"/>
            <w:tcBorders>
              <w:bottom w:val="single" w:sz="4" w:space="0" w:color="auto"/>
            </w:tcBorders>
            <w:vAlign w:val="center"/>
          </w:tcPr>
          <w:p w14:paraId="3BF8F870" w14:textId="77777777" w:rsidR="004C5BC0" w:rsidRPr="000E1730" w:rsidRDefault="004C5BC0" w:rsidP="004C5BC0">
            <w:pPr>
              <w:pStyle w:val="Tabela-zawarto"/>
              <w:rPr>
                <w:b/>
              </w:rPr>
            </w:pPr>
            <w:r>
              <w:t xml:space="preserve">-   -   </w:t>
            </w:r>
            <w:r w:rsidRPr="000E1730">
              <w:t>MaxRecords</w:t>
            </w:r>
          </w:p>
        </w:tc>
        <w:tc>
          <w:tcPr>
            <w:tcW w:w="2301" w:type="dxa"/>
            <w:tcBorders>
              <w:bottom w:val="single" w:sz="4" w:space="0" w:color="auto"/>
            </w:tcBorders>
          </w:tcPr>
          <w:p w14:paraId="595FC1CB" w14:textId="77777777" w:rsidR="004C5BC0" w:rsidRPr="000E1730" w:rsidRDefault="004C5BC0" w:rsidP="004C5BC0">
            <w:pPr>
              <w:pStyle w:val="Tabela-zawarto"/>
            </w:pPr>
            <w:r w:rsidRPr="000E1730">
              <w:t>Maksymalna ilość pozycji do przesłania w jednej partii</w:t>
            </w:r>
          </w:p>
        </w:tc>
        <w:tc>
          <w:tcPr>
            <w:tcW w:w="541" w:type="dxa"/>
            <w:tcBorders>
              <w:bottom w:val="single" w:sz="4" w:space="0" w:color="auto"/>
            </w:tcBorders>
            <w:vAlign w:val="center"/>
          </w:tcPr>
          <w:p w14:paraId="499A722C" w14:textId="77777777" w:rsidR="004C5BC0" w:rsidRPr="000E1730" w:rsidRDefault="004C5BC0" w:rsidP="004C5BC0">
            <w:pPr>
              <w:pStyle w:val="Tabela-zawarto"/>
              <w:jc w:val="center"/>
            </w:pPr>
          </w:p>
        </w:tc>
        <w:tc>
          <w:tcPr>
            <w:tcW w:w="567" w:type="dxa"/>
            <w:tcBorders>
              <w:bottom w:val="single" w:sz="4" w:space="0" w:color="auto"/>
            </w:tcBorders>
            <w:vAlign w:val="center"/>
          </w:tcPr>
          <w:p w14:paraId="451ACB44" w14:textId="77777777" w:rsidR="004C5BC0" w:rsidRPr="000E1730" w:rsidRDefault="004C5BC0" w:rsidP="004C5BC0">
            <w:pPr>
              <w:pStyle w:val="Tabela-zawarto"/>
              <w:jc w:val="center"/>
            </w:pPr>
          </w:p>
        </w:tc>
        <w:tc>
          <w:tcPr>
            <w:tcW w:w="701" w:type="dxa"/>
            <w:tcBorders>
              <w:bottom w:val="single" w:sz="4" w:space="0" w:color="auto"/>
            </w:tcBorders>
            <w:vAlign w:val="center"/>
          </w:tcPr>
          <w:p w14:paraId="2FF4BBE8" w14:textId="77777777" w:rsidR="004C5BC0" w:rsidRPr="000E1730" w:rsidRDefault="004C5BC0" w:rsidP="004C5BC0">
            <w:pPr>
              <w:pStyle w:val="Tabela-zawarto"/>
              <w:jc w:val="center"/>
            </w:pPr>
          </w:p>
        </w:tc>
        <w:tc>
          <w:tcPr>
            <w:tcW w:w="426" w:type="dxa"/>
            <w:tcBorders>
              <w:bottom w:val="single" w:sz="4" w:space="0" w:color="auto"/>
            </w:tcBorders>
            <w:vAlign w:val="center"/>
          </w:tcPr>
          <w:p w14:paraId="5AD982B4" w14:textId="77777777" w:rsidR="004C5BC0" w:rsidRPr="000E1730" w:rsidRDefault="004C5BC0" w:rsidP="004C5BC0">
            <w:pPr>
              <w:pStyle w:val="Tabela-zawarto"/>
              <w:jc w:val="center"/>
            </w:pPr>
          </w:p>
        </w:tc>
        <w:tc>
          <w:tcPr>
            <w:tcW w:w="708" w:type="dxa"/>
            <w:tcBorders>
              <w:bottom w:val="single" w:sz="4" w:space="0" w:color="auto"/>
            </w:tcBorders>
            <w:vAlign w:val="center"/>
          </w:tcPr>
          <w:p w14:paraId="657821E8" w14:textId="77777777" w:rsidR="004C5BC0" w:rsidRPr="00290DB7" w:rsidRDefault="004C5BC0" w:rsidP="004C5BC0">
            <w:pPr>
              <w:pStyle w:val="Tabela-zawarto"/>
              <w:jc w:val="center"/>
            </w:pPr>
          </w:p>
        </w:tc>
        <w:tc>
          <w:tcPr>
            <w:tcW w:w="567" w:type="dxa"/>
            <w:tcBorders>
              <w:bottom w:val="single" w:sz="4" w:space="0" w:color="auto"/>
            </w:tcBorders>
            <w:vAlign w:val="center"/>
          </w:tcPr>
          <w:p w14:paraId="4CB9BE69" w14:textId="77777777" w:rsidR="004C5BC0" w:rsidRPr="00290DB7" w:rsidRDefault="004C5BC0" w:rsidP="004C5BC0">
            <w:pPr>
              <w:pStyle w:val="Tabela-zawarto"/>
              <w:jc w:val="center"/>
            </w:pPr>
          </w:p>
        </w:tc>
        <w:tc>
          <w:tcPr>
            <w:tcW w:w="631" w:type="dxa"/>
            <w:tcBorders>
              <w:bottom w:val="single" w:sz="4" w:space="0" w:color="auto"/>
            </w:tcBorders>
          </w:tcPr>
          <w:p w14:paraId="21424370" w14:textId="77777777" w:rsidR="004C5BC0" w:rsidRPr="000E1730" w:rsidRDefault="004C5BC0" w:rsidP="004C5BC0">
            <w:pPr>
              <w:pStyle w:val="Tabela-zawarto"/>
              <w:jc w:val="center"/>
            </w:pPr>
          </w:p>
        </w:tc>
        <w:tc>
          <w:tcPr>
            <w:tcW w:w="3331" w:type="dxa"/>
            <w:gridSpan w:val="2"/>
            <w:tcBorders>
              <w:bottom w:val="single" w:sz="4" w:space="0" w:color="auto"/>
            </w:tcBorders>
          </w:tcPr>
          <w:p w14:paraId="0CCAA906" w14:textId="1566BBE0" w:rsidR="004C5BC0" w:rsidRPr="000E1730" w:rsidRDefault="004C5BC0" w:rsidP="004C5BC0">
            <w:pPr>
              <w:pStyle w:val="Tabela-zawarto"/>
              <w:jc w:val="center"/>
            </w:pPr>
          </w:p>
        </w:tc>
      </w:tr>
      <w:tr w:rsidR="004C5BC0" w:rsidRPr="000E1730" w14:paraId="637C5F53" w14:textId="77777777" w:rsidTr="00DC2AAA">
        <w:trPr>
          <w:jc w:val="center"/>
        </w:trPr>
        <w:tc>
          <w:tcPr>
            <w:tcW w:w="567" w:type="dxa"/>
            <w:tcBorders>
              <w:bottom w:val="single" w:sz="4" w:space="0" w:color="auto"/>
            </w:tcBorders>
            <w:vAlign w:val="center"/>
          </w:tcPr>
          <w:p w14:paraId="36F20AB6" w14:textId="77777777" w:rsidR="004C5BC0" w:rsidRPr="000E1730" w:rsidRDefault="004C5BC0" w:rsidP="004C5BC0">
            <w:pPr>
              <w:pStyle w:val="Tabela-zawarto"/>
              <w:jc w:val="center"/>
            </w:pPr>
          </w:p>
        </w:tc>
        <w:tc>
          <w:tcPr>
            <w:tcW w:w="3539" w:type="dxa"/>
            <w:tcBorders>
              <w:bottom w:val="single" w:sz="4" w:space="0" w:color="auto"/>
            </w:tcBorders>
            <w:vAlign w:val="center"/>
          </w:tcPr>
          <w:p w14:paraId="7E91AACD" w14:textId="77777777" w:rsidR="004C5BC0" w:rsidRPr="000E1730" w:rsidRDefault="004C5BC0" w:rsidP="004C5BC0">
            <w:pPr>
              <w:pStyle w:val="Tabela-zawarto"/>
              <w:rPr>
                <w:b/>
              </w:rPr>
            </w:pPr>
            <w:r>
              <w:t xml:space="preserve">-   -   </w:t>
            </w:r>
            <w:r w:rsidRPr="000E1730">
              <w:t>MatchedRecords</w:t>
            </w:r>
          </w:p>
        </w:tc>
        <w:tc>
          <w:tcPr>
            <w:tcW w:w="2301" w:type="dxa"/>
            <w:tcBorders>
              <w:bottom w:val="single" w:sz="4" w:space="0" w:color="auto"/>
            </w:tcBorders>
          </w:tcPr>
          <w:p w14:paraId="35526DA3" w14:textId="77777777" w:rsidR="004C5BC0" w:rsidRPr="000E1730" w:rsidRDefault="004C5BC0" w:rsidP="004C5BC0">
            <w:pPr>
              <w:pStyle w:val="Tabela-zawarto"/>
            </w:pPr>
            <w:r w:rsidRPr="000E1730">
              <w:t>Ilość pozycji  spełniających kryteria wyboru</w:t>
            </w:r>
          </w:p>
        </w:tc>
        <w:tc>
          <w:tcPr>
            <w:tcW w:w="541" w:type="dxa"/>
            <w:tcBorders>
              <w:bottom w:val="single" w:sz="4" w:space="0" w:color="auto"/>
            </w:tcBorders>
            <w:vAlign w:val="center"/>
          </w:tcPr>
          <w:p w14:paraId="3644E719" w14:textId="77777777" w:rsidR="004C5BC0" w:rsidRPr="000E1730" w:rsidRDefault="004C5BC0" w:rsidP="004C5BC0">
            <w:pPr>
              <w:pStyle w:val="Tabela-zawarto"/>
              <w:jc w:val="center"/>
            </w:pPr>
          </w:p>
        </w:tc>
        <w:tc>
          <w:tcPr>
            <w:tcW w:w="567" w:type="dxa"/>
            <w:tcBorders>
              <w:bottom w:val="single" w:sz="4" w:space="0" w:color="auto"/>
            </w:tcBorders>
            <w:vAlign w:val="center"/>
          </w:tcPr>
          <w:p w14:paraId="0C627E9B" w14:textId="77777777" w:rsidR="004C5BC0" w:rsidRPr="000E1730" w:rsidRDefault="004C5BC0" w:rsidP="004C5BC0">
            <w:pPr>
              <w:pStyle w:val="Tabela-zawarto"/>
              <w:jc w:val="center"/>
            </w:pPr>
          </w:p>
        </w:tc>
        <w:tc>
          <w:tcPr>
            <w:tcW w:w="701" w:type="dxa"/>
            <w:tcBorders>
              <w:bottom w:val="single" w:sz="4" w:space="0" w:color="auto"/>
            </w:tcBorders>
            <w:vAlign w:val="center"/>
          </w:tcPr>
          <w:p w14:paraId="399FAF97" w14:textId="77777777" w:rsidR="004C5BC0" w:rsidRPr="000E1730" w:rsidRDefault="004C5BC0" w:rsidP="004C5BC0">
            <w:pPr>
              <w:pStyle w:val="Tabela-zawarto"/>
              <w:jc w:val="center"/>
            </w:pPr>
          </w:p>
        </w:tc>
        <w:tc>
          <w:tcPr>
            <w:tcW w:w="426" w:type="dxa"/>
            <w:tcBorders>
              <w:bottom w:val="single" w:sz="4" w:space="0" w:color="auto"/>
            </w:tcBorders>
            <w:vAlign w:val="center"/>
          </w:tcPr>
          <w:p w14:paraId="3E1FFEEF" w14:textId="77777777" w:rsidR="004C5BC0" w:rsidRPr="000E1730" w:rsidRDefault="004C5BC0" w:rsidP="004C5BC0">
            <w:pPr>
              <w:pStyle w:val="Tabela-zawarto"/>
              <w:jc w:val="center"/>
            </w:pPr>
          </w:p>
        </w:tc>
        <w:tc>
          <w:tcPr>
            <w:tcW w:w="708" w:type="dxa"/>
            <w:tcBorders>
              <w:bottom w:val="single" w:sz="4" w:space="0" w:color="auto"/>
            </w:tcBorders>
            <w:vAlign w:val="center"/>
          </w:tcPr>
          <w:p w14:paraId="6C83F0D0" w14:textId="77777777" w:rsidR="004C5BC0" w:rsidRPr="00290DB7" w:rsidRDefault="004C5BC0" w:rsidP="004C5BC0">
            <w:pPr>
              <w:pStyle w:val="Tabela-zawarto"/>
              <w:jc w:val="center"/>
            </w:pPr>
          </w:p>
        </w:tc>
        <w:tc>
          <w:tcPr>
            <w:tcW w:w="567" w:type="dxa"/>
            <w:tcBorders>
              <w:bottom w:val="single" w:sz="4" w:space="0" w:color="auto"/>
            </w:tcBorders>
            <w:vAlign w:val="center"/>
          </w:tcPr>
          <w:p w14:paraId="1CBA3B2C" w14:textId="77777777" w:rsidR="004C5BC0" w:rsidRPr="00290DB7" w:rsidRDefault="004C5BC0" w:rsidP="004C5BC0">
            <w:pPr>
              <w:pStyle w:val="Tabela-zawarto"/>
              <w:jc w:val="center"/>
            </w:pPr>
          </w:p>
        </w:tc>
        <w:tc>
          <w:tcPr>
            <w:tcW w:w="631" w:type="dxa"/>
            <w:tcBorders>
              <w:bottom w:val="single" w:sz="4" w:space="0" w:color="auto"/>
            </w:tcBorders>
          </w:tcPr>
          <w:p w14:paraId="5DF33E4B" w14:textId="77777777" w:rsidR="004C5BC0" w:rsidRPr="000E1730" w:rsidRDefault="004C5BC0" w:rsidP="004C5BC0">
            <w:pPr>
              <w:pStyle w:val="Tabela-zawarto"/>
              <w:jc w:val="center"/>
            </w:pPr>
          </w:p>
        </w:tc>
        <w:tc>
          <w:tcPr>
            <w:tcW w:w="3331" w:type="dxa"/>
            <w:gridSpan w:val="2"/>
            <w:tcBorders>
              <w:bottom w:val="single" w:sz="4" w:space="0" w:color="auto"/>
            </w:tcBorders>
          </w:tcPr>
          <w:p w14:paraId="2F7CD822" w14:textId="0621E8F9" w:rsidR="004C5BC0" w:rsidRPr="000E1730" w:rsidRDefault="004C5BC0" w:rsidP="004C5BC0">
            <w:pPr>
              <w:pStyle w:val="Tabela-zawarto"/>
              <w:jc w:val="center"/>
            </w:pPr>
          </w:p>
        </w:tc>
      </w:tr>
      <w:tr w:rsidR="004C5BC0" w:rsidRPr="000E1730" w14:paraId="1EFEEFAE" w14:textId="77777777" w:rsidTr="00DC2AAA">
        <w:trPr>
          <w:jc w:val="center"/>
        </w:trPr>
        <w:tc>
          <w:tcPr>
            <w:tcW w:w="567" w:type="dxa"/>
            <w:tcBorders>
              <w:bottom w:val="single" w:sz="4" w:space="0" w:color="auto"/>
            </w:tcBorders>
            <w:vAlign w:val="center"/>
          </w:tcPr>
          <w:p w14:paraId="3561DE3A" w14:textId="77777777" w:rsidR="004C5BC0" w:rsidRPr="000E1730" w:rsidRDefault="004C5BC0" w:rsidP="004C5BC0">
            <w:pPr>
              <w:pStyle w:val="Tabela-zawarto"/>
              <w:jc w:val="center"/>
            </w:pPr>
          </w:p>
        </w:tc>
        <w:tc>
          <w:tcPr>
            <w:tcW w:w="3539" w:type="dxa"/>
            <w:tcBorders>
              <w:bottom w:val="single" w:sz="4" w:space="0" w:color="auto"/>
            </w:tcBorders>
            <w:vAlign w:val="center"/>
          </w:tcPr>
          <w:p w14:paraId="06972034" w14:textId="77777777" w:rsidR="004C5BC0" w:rsidRPr="000E1730" w:rsidRDefault="004C5BC0" w:rsidP="004C5BC0">
            <w:pPr>
              <w:pStyle w:val="Tabela-zawarto"/>
              <w:rPr>
                <w:b/>
              </w:rPr>
            </w:pPr>
            <w:r>
              <w:t xml:space="preserve">-   -   </w:t>
            </w:r>
            <w:r w:rsidRPr="000E1730">
              <w:t>NumberPart</w:t>
            </w:r>
          </w:p>
        </w:tc>
        <w:tc>
          <w:tcPr>
            <w:tcW w:w="2301" w:type="dxa"/>
            <w:tcBorders>
              <w:bottom w:val="single" w:sz="4" w:space="0" w:color="auto"/>
            </w:tcBorders>
          </w:tcPr>
          <w:p w14:paraId="6EBB2927" w14:textId="77777777" w:rsidR="004C5BC0" w:rsidRPr="000E1730" w:rsidRDefault="004C5BC0" w:rsidP="004C5BC0">
            <w:pPr>
              <w:pStyle w:val="Tabela-zawarto"/>
            </w:pPr>
            <w:r w:rsidRPr="000E1730">
              <w:t>Kolejny numer przesłanej partii</w:t>
            </w:r>
          </w:p>
        </w:tc>
        <w:tc>
          <w:tcPr>
            <w:tcW w:w="541" w:type="dxa"/>
            <w:tcBorders>
              <w:bottom w:val="single" w:sz="4" w:space="0" w:color="auto"/>
            </w:tcBorders>
            <w:vAlign w:val="center"/>
          </w:tcPr>
          <w:p w14:paraId="1D26BB33" w14:textId="77777777" w:rsidR="004C5BC0" w:rsidRPr="000E1730" w:rsidRDefault="004C5BC0" w:rsidP="004C5BC0">
            <w:pPr>
              <w:pStyle w:val="Tabela-zawarto"/>
              <w:jc w:val="center"/>
            </w:pPr>
          </w:p>
        </w:tc>
        <w:tc>
          <w:tcPr>
            <w:tcW w:w="567" w:type="dxa"/>
            <w:tcBorders>
              <w:bottom w:val="single" w:sz="4" w:space="0" w:color="auto"/>
            </w:tcBorders>
            <w:vAlign w:val="center"/>
          </w:tcPr>
          <w:p w14:paraId="71E85B15" w14:textId="77777777" w:rsidR="004C5BC0" w:rsidRPr="000E1730" w:rsidRDefault="004C5BC0" w:rsidP="004C5BC0">
            <w:pPr>
              <w:pStyle w:val="Tabela-zawarto"/>
              <w:jc w:val="center"/>
            </w:pPr>
          </w:p>
        </w:tc>
        <w:tc>
          <w:tcPr>
            <w:tcW w:w="701" w:type="dxa"/>
            <w:tcBorders>
              <w:bottom w:val="single" w:sz="4" w:space="0" w:color="auto"/>
            </w:tcBorders>
            <w:vAlign w:val="center"/>
          </w:tcPr>
          <w:p w14:paraId="79FB205F" w14:textId="77777777" w:rsidR="004C5BC0" w:rsidRPr="000E1730" w:rsidRDefault="004C5BC0" w:rsidP="004C5BC0">
            <w:pPr>
              <w:pStyle w:val="Tabela-zawarto"/>
              <w:jc w:val="center"/>
            </w:pPr>
          </w:p>
        </w:tc>
        <w:tc>
          <w:tcPr>
            <w:tcW w:w="426" w:type="dxa"/>
            <w:tcBorders>
              <w:bottom w:val="single" w:sz="4" w:space="0" w:color="auto"/>
            </w:tcBorders>
            <w:vAlign w:val="center"/>
          </w:tcPr>
          <w:p w14:paraId="3215E482" w14:textId="77777777" w:rsidR="004C5BC0" w:rsidRPr="000E1730" w:rsidRDefault="004C5BC0" w:rsidP="004C5BC0">
            <w:pPr>
              <w:pStyle w:val="Tabela-zawarto"/>
              <w:jc w:val="center"/>
            </w:pPr>
          </w:p>
        </w:tc>
        <w:tc>
          <w:tcPr>
            <w:tcW w:w="708" w:type="dxa"/>
            <w:tcBorders>
              <w:bottom w:val="single" w:sz="4" w:space="0" w:color="auto"/>
            </w:tcBorders>
            <w:vAlign w:val="center"/>
          </w:tcPr>
          <w:p w14:paraId="0CEC1CC8" w14:textId="77777777" w:rsidR="004C5BC0" w:rsidRPr="000E1730" w:rsidRDefault="004C5BC0" w:rsidP="004C5BC0">
            <w:pPr>
              <w:pStyle w:val="Tabela-zawarto"/>
              <w:jc w:val="center"/>
              <w:rPr>
                <w:lang w:val="en-US"/>
              </w:rPr>
            </w:pPr>
          </w:p>
        </w:tc>
        <w:tc>
          <w:tcPr>
            <w:tcW w:w="567" w:type="dxa"/>
            <w:tcBorders>
              <w:bottom w:val="single" w:sz="4" w:space="0" w:color="auto"/>
            </w:tcBorders>
            <w:vAlign w:val="center"/>
          </w:tcPr>
          <w:p w14:paraId="5918D80E" w14:textId="77777777" w:rsidR="004C5BC0" w:rsidRPr="000E1730" w:rsidRDefault="004C5BC0" w:rsidP="004C5BC0">
            <w:pPr>
              <w:pStyle w:val="Tabela-zawarto"/>
              <w:jc w:val="center"/>
              <w:rPr>
                <w:lang w:val="en-US"/>
              </w:rPr>
            </w:pPr>
          </w:p>
        </w:tc>
        <w:tc>
          <w:tcPr>
            <w:tcW w:w="631" w:type="dxa"/>
            <w:tcBorders>
              <w:bottom w:val="single" w:sz="4" w:space="0" w:color="auto"/>
            </w:tcBorders>
          </w:tcPr>
          <w:p w14:paraId="252C566D" w14:textId="77777777" w:rsidR="004C5BC0" w:rsidRPr="000E1730" w:rsidRDefault="004C5BC0" w:rsidP="004C5BC0">
            <w:pPr>
              <w:pStyle w:val="Tabela-zawarto"/>
              <w:jc w:val="center"/>
            </w:pPr>
          </w:p>
        </w:tc>
        <w:tc>
          <w:tcPr>
            <w:tcW w:w="3331" w:type="dxa"/>
            <w:gridSpan w:val="2"/>
            <w:tcBorders>
              <w:bottom w:val="single" w:sz="4" w:space="0" w:color="auto"/>
            </w:tcBorders>
          </w:tcPr>
          <w:p w14:paraId="29258228" w14:textId="57A9B908" w:rsidR="004C5BC0" w:rsidRPr="000E1730" w:rsidRDefault="004C5BC0" w:rsidP="004C5BC0">
            <w:pPr>
              <w:pStyle w:val="Tabela-zawarto"/>
              <w:jc w:val="center"/>
            </w:pPr>
          </w:p>
        </w:tc>
      </w:tr>
      <w:tr w:rsidR="004C5BC0" w:rsidRPr="000E1730" w14:paraId="6B4A0917" w14:textId="77777777" w:rsidTr="00DC2AAA">
        <w:trPr>
          <w:jc w:val="center"/>
        </w:trPr>
        <w:tc>
          <w:tcPr>
            <w:tcW w:w="567" w:type="dxa"/>
            <w:tcBorders>
              <w:bottom w:val="single" w:sz="4" w:space="0" w:color="auto"/>
            </w:tcBorders>
            <w:vAlign w:val="center"/>
          </w:tcPr>
          <w:p w14:paraId="353DB410" w14:textId="77777777" w:rsidR="004C5BC0" w:rsidRPr="000E1730" w:rsidRDefault="004C5BC0" w:rsidP="004C5BC0">
            <w:pPr>
              <w:pStyle w:val="Tabela-zawarto"/>
              <w:jc w:val="center"/>
              <w:rPr>
                <w:lang w:val="en-US"/>
              </w:rPr>
            </w:pPr>
            <w:r w:rsidRPr="000E1730">
              <w:rPr>
                <w:lang w:val="en-US"/>
              </w:rPr>
              <w:t>B-21</w:t>
            </w:r>
          </w:p>
        </w:tc>
        <w:tc>
          <w:tcPr>
            <w:tcW w:w="3539" w:type="dxa"/>
            <w:tcBorders>
              <w:bottom w:val="single" w:sz="4" w:space="0" w:color="auto"/>
            </w:tcBorders>
            <w:vAlign w:val="center"/>
          </w:tcPr>
          <w:p w14:paraId="1B319917" w14:textId="77777777" w:rsidR="004C5BC0" w:rsidRPr="000E1730" w:rsidRDefault="004C5BC0" w:rsidP="004C5BC0">
            <w:pPr>
              <w:pStyle w:val="Tabela-zawarto"/>
              <w:ind w:left="432" w:hanging="432"/>
              <w:rPr>
                <w:lang w:val="en-US"/>
              </w:rPr>
            </w:pPr>
            <w:r>
              <w:rPr>
                <w:lang w:val="en-US"/>
              </w:rPr>
              <w:t xml:space="preserve">-   </w:t>
            </w:r>
            <w:r w:rsidRPr="000E1730">
              <w:rPr>
                <w:lang w:val="en-US"/>
              </w:rPr>
              <w:t>SelectionCriteriaList</w:t>
            </w:r>
          </w:p>
        </w:tc>
        <w:tc>
          <w:tcPr>
            <w:tcW w:w="2301" w:type="dxa"/>
            <w:tcBorders>
              <w:bottom w:val="single" w:sz="4" w:space="0" w:color="auto"/>
            </w:tcBorders>
          </w:tcPr>
          <w:p w14:paraId="58CAC193" w14:textId="77777777" w:rsidR="004C5BC0" w:rsidRPr="000E1730" w:rsidRDefault="004C5BC0" w:rsidP="004C5BC0">
            <w:pPr>
              <w:pStyle w:val="Tabela-zawarto"/>
            </w:pPr>
            <w:r w:rsidRPr="000E1730">
              <w:t>Lista kryteriów wyboru</w:t>
            </w:r>
          </w:p>
        </w:tc>
        <w:tc>
          <w:tcPr>
            <w:tcW w:w="541" w:type="dxa"/>
            <w:tcBorders>
              <w:bottom w:val="single" w:sz="4" w:space="0" w:color="auto"/>
            </w:tcBorders>
            <w:vAlign w:val="center"/>
          </w:tcPr>
          <w:p w14:paraId="75710369" w14:textId="77777777" w:rsidR="004C5BC0" w:rsidRDefault="004C5BC0" w:rsidP="004C5BC0">
            <w:pPr>
              <w:pStyle w:val="Tabela-zawarto"/>
              <w:jc w:val="center"/>
            </w:pPr>
            <w:r>
              <w:t>C</w:t>
            </w:r>
          </w:p>
        </w:tc>
        <w:tc>
          <w:tcPr>
            <w:tcW w:w="567" w:type="dxa"/>
            <w:tcBorders>
              <w:bottom w:val="single" w:sz="4" w:space="0" w:color="auto"/>
            </w:tcBorders>
            <w:vAlign w:val="center"/>
          </w:tcPr>
          <w:p w14:paraId="0B9CB946" w14:textId="77777777" w:rsidR="004C5BC0" w:rsidRDefault="004C5BC0" w:rsidP="004C5BC0">
            <w:pPr>
              <w:pStyle w:val="Tabela-zawarto"/>
              <w:jc w:val="center"/>
            </w:pPr>
            <w:r>
              <w:t>C</w:t>
            </w:r>
          </w:p>
        </w:tc>
        <w:tc>
          <w:tcPr>
            <w:tcW w:w="701" w:type="dxa"/>
            <w:tcBorders>
              <w:bottom w:val="single" w:sz="4" w:space="0" w:color="auto"/>
            </w:tcBorders>
            <w:vAlign w:val="center"/>
          </w:tcPr>
          <w:p w14:paraId="167C7C16" w14:textId="77777777" w:rsidR="004C5BC0" w:rsidRDefault="004C5BC0" w:rsidP="004C5BC0">
            <w:pPr>
              <w:pStyle w:val="Tabela-zawarto"/>
              <w:jc w:val="center"/>
            </w:pPr>
            <w:r>
              <w:t>C</w:t>
            </w:r>
          </w:p>
        </w:tc>
        <w:tc>
          <w:tcPr>
            <w:tcW w:w="426" w:type="dxa"/>
            <w:tcBorders>
              <w:bottom w:val="single" w:sz="4" w:space="0" w:color="auto"/>
            </w:tcBorders>
            <w:vAlign w:val="center"/>
          </w:tcPr>
          <w:p w14:paraId="40B120AC" w14:textId="77777777" w:rsidR="004C5BC0" w:rsidRPr="00BC6CB7" w:rsidRDefault="004C5BC0" w:rsidP="004C5BC0">
            <w:pPr>
              <w:pStyle w:val="Tabela-zawarto"/>
              <w:jc w:val="center"/>
            </w:pPr>
            <w:r>
              <w:t>C</w:t>
            </w:r>
          </w:p>
        </w:tc>
        <w:tc>
          <w:tcPr>
            <w:tcW w:w="708" w:type="dxa"/>
            <w:tcBorders>
              <w:bottom w:val="single" w:sz="4" w:space="0" w:color="auto"/>
            </w:tcBorders>
            <w:vAlign w:val="center"/>
          </w:tcPr>
          <w:p w14:paraId="663F47AA" w14:textId="77777777" w:rsidR="004C5BC0" w:rsidRPr="00BC6CB7" w:rsidRDefault="004C5BC0" w:rsidP="004C5BC0">
            <w:pPr>
              <w:pStyle w:val="Tabela-zawarto"/>
              <w:jc w:val="center"/>
            </w:pPr>
            <w:r>
              <w:t>C</w:t>
            </w:r>
          </w:p>
        </w:tc>
        <w:tc>
          <w:tcPr>
            <w:tcW w:w="567" w:type="dxa"/>
            <w:tcBorders>
              <w:bottom w:val="single" w:sz="4" w:space="0" w:color="auto"/>
            </w:tcBorders>
            <w:vAlign w:val="center"/>
          </w:tcPr>
          <w:p w14:paraId="24AD3527" w14:textId="77777777" w:rsidR="004C5BC0" w:rsidRPr="00BC6CB7" w:rsidRDefault="004C5BC0" w:rsidP="004C5BC0">
            <w:pPr>
              <w:pStyle w:val="Tabela-zawarto"/>
              <w:jc w:val="center"/>
            </w:pPr>
            <w:r>
              <w:t>C</w:t>
            </w:r>
          </w:p>
        </w:tc>
        <w:tc>
          <w:tcPr>
            <w:tcW w:w="631" w:type="dxa"/>
            <w:tcBorders>
              <w:bottom w:val="single" w:sz="4" w:space="0" w:color="auto"/>
            </w:tcBorders>
            <w:vAlign w:val="center"/>
          </w:tcPr>
          <w:p w14:paraId="5E8958A9" w14:textId="13427C76" w:rsidR="004C5BC0" w:rsidRDefault="004C5BC0" w:rsidP="004C5BC0">
            <w:pPr>
              <w:pStyle w:val="Tabela-zawarto"/>
              <w:jc w:val="center"/>
            </w:pPr>
            <w:r>
              <w:t>C</w:t>
            </w:r>
          </w:p>
        </w:tc>
        <w:tc>
          <w:tcPr>
            <w:tcW w:w="3331" w:type="dxa"/>
            <w:gridSpan w:val="2"/>
            <w:tcBorders>
              <w:bottom w:val="single" w:sz="4" w:space="0" w:color="auto"/>
            </w:tcBorders>
          </w:tcPr>
          <w:p w14:paraId="23DCDE54" w14:textId="30FC6A5E" w:rsidR="004C5BC0" w:rsidRPr="000E1730" w:rsidRDefault="004C5BC0" w:rsidP="004C5BC0">
            <w:pPr>
              <w:pStyle w:val="Tabela-zawarto"/>
              <w:jc w:val="center"/>
            </w:pPr>
            <w:r>
              <w:t>Sekcja uzupełniana</w:t>
            </w:r>
            <w:r w:rsidRPr="000E1730">
              <w:t xml:space="preserve"> kryteriami zamieszczonymi w zapytaniu</w:t>
            </w:r>
            <w:r>
              <w:t xml:space="preserve">, </w:t>
            </w:r>
            <w:r w:rsidRPr="000E1730">
              <w:t>gdy CriteriaInclude = True</w:t>
            </w:r>
          </w:p>
        </w:tc>
      </w:tr>
      <w:tr w:rsidR="004C5BC0" w:rsidRPr="000E1730" w14:paraId="39572F5C" w14:textId="77777777" w:rsidTr="00DC2AAA">
        <w:trPr>
          <w:jc w:val="center"/>
        </w:trPr>
        <w:tc>
          <w:tcPr>
            <w:tcW w:w="567" w:type="dxa"/>
            <w:tcBorders>
              <w:bottom w:val="single" w:sz="4" w:space="0" w:color="auto"/>
            </w:tcBorders>
            <w:vAlign w:val="center"/>
          </w:tcPr>
          <w:p w14:paraId="124BA9A0" w14:textId="77777777" w:rsidR="004C5BC0" w:rsidRPr="00290DB7" w:rsidRDefault="004C5BC0" w:rsidP="004C5BC0">
            <w:pPr>
              <w:pStyle w:val="Tabela-zawarto"/>
              <w:jc w:val="center"/>
            </w:pPr>
          </w:p>
        </w:tc>
        <w:tc>
          <w:tcPr>
            <w:tcW w:w="3539" w:type="dxa"/>
            <w:tcBorders>
              <w:bottom w:val="single" w:sz="4" w:space="0" w:color="auto"/>
            </w:tcBorders>
          </w:tcPr>
          <w:p w14:paraId="6CB20679" w14:textId="77777777" w:rsidR="004C5BC0" w:rsidRPr="000E1730" w:rsidRDefault="004C5BC0" w:rsidP="004C5BC0">
            <w:pPr>
              <w:pStyle w:val="Tabela-zawarto"/>
              <w:jc w:val="center"/>
            </w:pPr>
          </w:p>
        </w:tc>
        <w:tc>
          <w:tcPr>
            <w:tcW w:w="9773" w:type="dxa"/>
            <w:gridSpan w:val="10"/>
            <w:tcBorders>
              <w:bottom w:val="single" w:sz="4" w:space="0" w:color="auto"/>
            </w:tcBorders>
            <w:vAlign w:val="center"/>
          </w:tcPr>
          <w:p w14:paraId="7BB712BF" w14:textId="561B344B" w:rsidR="004C5BC0" w:rsidRDefault="004C5BC0" w:rsidP="004C5BC0">
            <w:pPr>
              <w:pStyle w:val="Tabela-zawarto"/>
              <w:jc w:val="center"/>
            </w:pPr>
            <w:r w:rsidRPr="000E1730">
              <w:t>......pełna struktura patrz dok. „</w:t>
            </w:r>
            <w:r w:rsidRPr="00290DB7">
              <w:t>PaymentInquiryRequest</w:t>
            </w:r>
            <w:r w:rsidRPr="000E1730">
              <w:t>”</w:t>
            </w:r>
          </w:p>
        </w:tc>
      </w:tr>
      <w:tr w:rsidR="004C5BC0" w:rsidRPr="000E1730" w14:paraId="55A5C8E7" w14:textId="77777777" w:rsidTr="00DC2AAA">
        <w:trPr>
          <w:jc w:val="center"/>
        </w:trPr>
        <w:tc>
          <w:tcPr>
            <w:tcW w:w="567" w:type="dxa"/>
            <w:tcBorders>
              <w:top w:val="single" w:sz="4" w:space="0" w:color="auto"/>
            </w:tcBorders>
            <w:vAlign w:val="center"/>
          </w:tcPr>
          <w:p w14:paraId="60C0AD91" w14:textId="77777777" w:rsidR="004C5BC0" w:rsidRPr="000E1730" w:rsidRDefault="004C5BC0" w:rsidP="004C5BC0">
            <w:pPr>
              <w:pStyle w:val="Tabela-zawarto"/>
              <w:jc w:val="center"/>
              <w:rPr>
                <w:lang w:val="en-US"/>
              </w:rPr>
            </w:pPr>
            <w:r w:rsidRPr="000E1730">
              <w:rPr>
                <w:lang w:val="en-US"/>
              </w:rPr>
              <w:t>B-13</w:t>
            </w:r>
          </w:p>
        </w:tc>
        <w:tc>
          <w:tcPr>
            <w:tcW w:w="3539" w:type="dxa"/>
            <w:tcBorders>
              <w:top w:val="single" w:sz="4" w:space="0" w:color="auto"/>
            </w:tcBorders>
            <w:shd w:val="clear" w:color="auto" w:fill="00FFFF"/>
            <w:vAlign w:val="center"/>
          </w:tcPr>
          <w:p w14:paraId="5ACF8903" w14:textId="77777777" w:rsidR="004C5BC0" w:rsidRPr="000E1730" w:rsidRDefault="004C5BC0" w:rsidP="004C5BC0">
            <w:pPr>
              <w:pStyle w:val="Tabela-zawarto"/>
              <w:ind w:left="432" w:hanging="432"/>
              <w:rPr>
                <w:lang w:val="en-US"/>
              </w:rPr>
            </w:pPr>
            <w:r>
              <w:rPr>
                <w:lang w:val="en-US"/>
              </w:rPr>
              <w:t xml:space="preserve">-   </w:t>
            </w:r>
            <w:r w:rsidRPr="000E1730">
              <w:rPr>
                <w:lang w:val="en-US"/>
              </w:rPr>
              <w:t>PaymentDocument</w:t>
            </w:r>
            <w:r w:rsidRPr="000E1730">
              <w:rPr>
                <w:lang w:val="en-US"/>
              </w:rPr>
              <w:tab/>
            </w:r>
            <w:r w:rsidRPr="000E1730">
              <w:rPr>
                <w:b/>
                <w:lang w:val="en-US"/>
              </w:rPr>
              <w:t>OR</w:t>
            </w:r>
          </w:p>
        </w:tc>
        <w:tc>
          <w:tcPr>
            <w:tcW w:w="2301" w:type="dxa"/>
            <w:tcBorders>
              <w:top w:val="single" w:sz="4" w:space="0" w:color="auto"/>
            </w:tcBorders>
          </w:tcPr>
          <w:p w14:paraId="66C82329" w14:textId="77777777" w:rsidR="004C5BC0" w:rsidRPr="000E1730" w:rsidRDefault="004C5BC0" w:rsidP="004C5BC0">
            <w:pPr>
              <w:pStyle w:val="Tabela-zawarto"/>
            </w:pPr>
            <w:r w:rsidRPr="000E1730">
              <w:t>Komponent zawierający dane przelewu (wielokrotnego)</w:t>
            </w:r>
          </w:p>
        </w:tc>
        <w:tc>
          <w:tcPr>
            <w:tcW w:w="541" w:type="dxa"/>
            <w:tcBorders>
              <w:top w:val="single" w:sz="4" w:space="0" w:color="auto"/>
            </w:tcBorders>
            <w:vAlign w:val="center"/>
          </w:tcPr>
          <w:p w14:paraId="26F9CB64" w14:textId="77777777" w:rsidR="004C5BC0" w:rsidRDefault="004C5BC0" w:rsidP="004C5BC0">
            <w:pPr>
              <w:pStyle w:val="Tabela-zawarto"/>
              <w:jc w:val="center"/>
            </w:pPr>
            <w:r>
              <w:t>O</w:t>
            </w:r>
          </w:p>
        </w:tc>
        <w:tc>
          <w:tcPr>
            <w:tcW w:w="567" w:type="dxa"/>
            <w:tcBorders>
              <w:top w:val="single" w:sz="4" w:space="0" w:color="auto"/>
            </w:tcBorders>
            <w:vAlign w:val="center"/>
          </w:tcPr>
          <w:p w14:paraId="57FC7998" w14:textId="77777777" w:rsidR="004C5BC0" w:rsidRDefault="004C5BC0" w:rsidP="004C5BC0">
            <w:pPr>
              <w:pStyle w:val="Tabela-zawarto"/>
              <w:jc w:val="center"/>
            </w:pPr>
            <w:r>
              <w:t>O</w:t>
            </w:r>
          </w:p>
        </w:tc>
        <w:tc>
          <w:tcPr>
            <w:tcW w:w="701" w:type="dxa"/>
            <w:tcBorders>
              <w:top w:val="single" w:sz="4" w:space="0" w:color="auto"/>
            </w:tcBorders>
            <w:vAlign w:val="center"/>
          </w:tcPr>
          <w:p w14:paraId="0BD193E3" w14:textId="77777777" w:rsidR="004C5BC0" w:rsidRDefault="004C5BC0" w:rsidP="004C5BC0">
            <w:pPr>
              <w:pStyle w:val="Tabela-zawarto"/>
              <w:jc w:val="center"/>
            </w:pPr>
            <w:r>
              <w:t>O</w:t>
            </w:r>
          </w:p>
        </w:tc>
        <w:tc>
          <w:tcPr>
            <w:tcW w:w="426" w:type="dxa"/>
            <w:tcBorders>
              <w:top w:val="single" w:sz="4" w:space="0" w:color="auto"/>
            </w:tcBorders>
            <w:vAlign w:val="center"/>
          </w:tcPr>
          <w:p w14:paraId="022332E0" w14:textId="77777777" w:rsidR="004C5BC0" w:rsidRPr="00BC6CB7" w:rsidRDefault="004C5BC0" w:rsidP="004C5BC0">
            <w:pPr>
              <w:pStyle w:val="Tabela-zawarto"/>
              <w:jc w:val="center"/>
            </w:pPr>
            <w:r>
              <w:t>O</w:t>
            </w:r>
          </w:p>
        </w:tc>
        <w:tc>
          <w:tcPr>
            <w:tcW w:w="708" w:type="dxa"/>
            <w:tcBorders>
              <w:top w:val="single" w:sz="4" w:space="0" w:color="auto"/>
            </w:tcBorders>
            <w:vAlign w:val="center"/>
          </w:tcPr>
          <w:p w14:paraId="1B6372D3" w14:textId="77777777" w:rsidR="004C5BC0" w:rsidRPr="00BC6CB7" w:rsidRDefault="004C5BC0" w:rsidP="004C5BC0">
            <w:pPr>
              <w:pStyle w:val="Tabela-zawarto"/>
              <w:jc w:val="center"/>
            </w:pPr>
            <w:r>
              <w:t>O</w:t>
            </w:r>
          </w:p>
        </w:tc>
        <w:tc>
          <w:tcPr>
            <w:tcW w:w="567" w:type="dxa"/>
            <w:tcBorders>
              <w:top w:val="single" w:sz="4" w:space="0" w:color="auto"/>
            </w:tcBorders>
            <w:vAlign w:val="center"/>
          </w:tcPr>
          <w:p w14:paraId="5138CC04" w14:textId="77777777" w:rsidR="004C5BC0" w:rsidRPr="00BC6CB7" w:rsidRDefault="004C5BC0" w:rsidP="004C5BC0">
            <w:pPr>
              <w:pStyle w:val="Tabela-zawarto"/>
              <w:jc w:val="center"/>
            </w:pPr>
            <w:r>
              <w:t>O</w:t>
            </w:r>
          </w:p>
        </w:tc>
        <w:tc>
          <w:tcPr>
            <w:tcW w:w="631" w:type="dxa"/>
            <w:tcBorders>
              <w:top w:val="single" w:sz="4" w:space="0" w:color="auto"/>
            </w:tcBorders>
            <w:vAlign w:val="center"/>
          </w:tcPr>
          <w:p w14:paraId="512ACEAD" w14:textId="20A1F980" w:rsidR="004C5BC0" w:rsidRPr="000E1730" w:rsidRDefault="004C5BC0" w:rsidP="004C5BC0">
            <w:pPr>
              <w:pStyle w:val="Tabela-zawarto"/>
              <w:jc w:val="center"/>
            </w:pPr>
            <w:r>
              <w:t>O</w:t>
            </w:r>
          </w:p>
        </w:tc>
        <w:tc>
          <w:tcPr>
            <w:tcW w:w="3331" w:type="dxa"/>
            <w:gridSpan w:val="2"/>
            <w:tcBorders>
              <w:top w:val="single" w:sz="4" w:space="0" w:color="auto"/>
            </w:tcBorders>
          </w:tcPr>
          <w:p w14:paraId="0AF78B40" w14:textId="04AF3903" w:rsidR="004C5BC0" w:rsidRPr="000E1730" w:rsidRDefault="004C5BC0" w:rsidP="004C5BC0">
            <w:pPr>
              <w:pStyle w:val="Tabela-zawarto"/>
              <w:jc w:val="center"/>
            </w:pPr>
            <w:r w:rsidRPr="000E1730">
              <w:t>Uzupełniane zawsze w przypadku powodzenia</w:t>
            </w:r>
          </w:p>
        </w:tc>
      </w:tr>
      <w:tr w:rsidR="004C5BC0" w:rsidRPr="000E1730" w14:paraId="70E237F2" w14:textId="77777777" w:rsidTr="00DC2AAA">
        <w:trPr>
          <w:jc w:val="center"/>
        </w:trPr>
        <w:tc>
          <w:tcPr>
            <w:tcW w:w="567" w:type="dxa"/>
            <w:vAlign w:val="center"/>
          </w:tcPr>
          <w:p w14:paraId="541917AA" w14:textId="77777777" w:rsidR="004C5BC0" w:rsidRPr="000E1730" w:rsidRDefault="004C5BC0" w:rsidP="004C5BC0">
            <w:pPr>
              <w:pStyle w:val="Tabela-zawarto"/>
              <w:jc w:val="center"/>
              <w:rPr>
                <w:lang w:val="en-US"/>
              </w:rPr>
            </w:pPr>
            <w:r w:rsidRPr="000E1730">
              <w:rPr>
                <w:lang w:val="en-US"/>
              </w:rPr>
              <w:t>B-14</w:t>
            </w:r>
          </w:p>
        </w:tc>
        <w:tc>
          <w:tcPr>
            <w:tcW w:w="3539" w:type="dxa"/>
            <w:vAlign w:val="center"/>
          </w:tcPr>
          <w:p w14:paraId="61ADB51D" w14:textId="77777777" w:rsidR="004C5BC0" w:rsidRPr="000E1730" w:rsidRDefault="004C5BC0" w:rsidP="004C5BC0">
            <w:pPr>
              <w:pStyle w:val="Tabela-zawarto"/>
              <w:ind w:left="432" w:hanging="432"/>
              <w:rPr>
                <w:lang w:val="en-US"/>
              </w:rPr>
            </w:pPr>
            <w:r>
              <w:rPr>
                <w:lang w:val="en-US"/>
              </w:rPr>
              <w:t xml:space="preserve">-   -   </w:t>
            </w:r>
            <w:r w:rsidRPr="000E1730">
              <w:rPr>
                <w:lang w:val="en-US"/>
              </w:rPr>
              <w:t>PaymentHeader</w:t>
            </w:r>
          </w:p>
        </w:tc>
        <w:tc>
          <w:tcPr>
            <w:tcW w:w="2301" w:type="dxa"/>
          </w:tcPr>
          <w:p w14:paraId="600A0A00" w14:textId="77777777" w:rsidR="004C5BC0" w:rsidRPr="000E1730" w:rsidRDefault="004C5BC0" w:rsidP="004C5BC0">
            <w:pPr>
              <w:pStyle w:val="Tabela-zawarto"/>
            </w:pPr>
            <w:r w:rsidRPr="000E1730">
              <w:t>Komponent zawierający dane nagłówkowe przelewu i dane płatnika (w tym obciążanego rachunku)</w:t>
            </w:r>
          </w:p>
        </w:tc>
        <w:tc>
          <w:tcPr>
            <w:tcW w:w="541" w:type="dxa"/>
            <w:vAlign w:val="center"/>
          </w:tcPr>
          <w:p w14:paraId="7C2E947D" w14:textId="77777777" w:rsidR="004C5BC0" w:rsidRPr="000E1730" w:rsidRDefault="004C5BC0" w:rsidP="004C5BC0">
            <w:pPr>
              <w:pStyle w:val="Tabela-zawarto"/>
              <w:jc w:val="center"/>
            </w:pPr>
            <w:r>
              <w:t>W</w:t>
            </w:r>
          </w:p>
        </w:tc>
        <w:tc>
          <w:tcPr>
            <w:tcW w:w="567" w:type="dxa"/>
            <w:vAlign w:val="center"/>
          </w:tcPr>
          <w:p w14:paraId="22036E3B" w14:textId="77777777" w:rsidR="004C5BC0" w:rsidRPr="000E1730" w:rsidRDefault="004C5BC0" w:rsidP="004C5BC0">
            <w:pPr>
              <w:pStyle w:val="Tabela-zawarto"/>
              <w:jc w:val="center"/>
            </w:pPr>
            <w:r>
              <w:t>W</w:t>
            </w:r>
          </w:p>
        </w:tc>
        <w:tc>
          <w:tcPr>
            <w:tcW w:w="701" w:type="dxa"/>
            <w:vAlign w:val="center"/>
          </w:tcPr>
          <w:p w14:paraId="78A899C8" w14:textId="77777777" w:rsidR="004C5BC0" w:rsidRPr="000E1730" w:rsidRDefault="004C5BC0" w:rsidP="004C5BC0">
            <w:pPr>
              <w:pStyle w:val="Tabela-zawarto"/>
              <w:jc w:val="center"/>
            </w:pPr>
            <w:r>
              <w:t>W</w:t>
            </w:r>
          </w:p>
        </w:tc>
        <w:tc>
          <w:tcPr>
            <w:tcW w:w="426" w:type="dxa"/>
            <w:vAlign w:val="center"/>
          </w:tcPr>
          <w:p w14:paraId="77209161" w14:textId="77777777" w:rsidR="004C5BC0" w:rsidRPr="000E1730" w:rsidRDefault="004C5BC0" w:rsidP="004C5BC0">
            <w:pPr>
              <w:pStyle w:val="Tabela-zawarto"/>
              <w:jc w:val="center"/>
            </w:pPr>
            <w:r>
              <w:t>W</w:t>
            </w:r>
          </w:p>
        </w:tc>
        <w:tc>
          <w:tcPr>
            <w:tcW w:w="708" w:type="dxa"/>
            <w:vAlign w:val="center"/>
          </w:tcPr>
          <w:p w14:paraId="37761CAB" w14:textId="77777777" w:rsidR="004C5BC0" w:rsidRPr="000E1730" w:rsidRDefault="004C5BC0" w:rsidP="004C5BC0">
            <w:pPr>
              <w:pStyle w:val="Tabela-zawarto"/>
              <w:jc w:val="center"/>
              <w:rPr>
                <w:lang w:val="en-US"/>
              </w:rPr>
            </w:pPr>
            <w:r>
              <w:rPr>
                <w:lang w:val="en-US"/>
              </w:rPr>
              <w:t>W</w:t>
            </w:r>
          </w:p>
        </w:tc>
        <w:tc>
          <w:tcPr>
            <w:tcW w:w="567" w:type="dxa"/>
            <w:vAlign w:val="center"/>
          </w:tcPr>
          <w:p w14:paraId="49368B49" w14:textId="77777777" w:rsidR="004C5BC0" w:rsidRPr="000E1730" w:rsidRDefault="004C5BC0" w:rsidP="004C5BC0">
            <w:pPr>
              <w:pStyle w:val="Tabela-zawarto"/>
              <w:jc w:val="center"/>
              <w:rPr>
                <w:lang w:val="en-US"/>
              </w:rPr>
            </w:pPr>
            <w:r>
              <w:rPr>
                <w:lang w:val="en-US"/>
              </w:rPr>
              <w:t>W</w:t>
            </w:r>
          </w:p>
        </w:tc>
        <w:tc>
          <w:tcPr>
            <w:tcW w:w="631" w:type="dxa"/>
            <w:vAlign w:val="center"/>
          </w:tcPr>
          <w:p w14:paraId="4374D987" w14:textId="00ED7673" w:rsidR="004C5BC0" w:rsidRPr="000E1730" w:rsidRDefault="004C5BC0" w:rsidP="004C5BC0">
            <w:pPr>
              <w:pStyle w:val="Tabela-zawarto"/>
              <w:jc w:val="center"/>
            </w:pPr>
            <w:r>
              <w:t>W</w:t>
            </w:r>
          </w:p>
        </w:tc>
        <w:tc>
          <w:tcPr>
            <w:tcW w:w="3331" w:type="dxa"/>
            <w:gridSpan w:val="2"/>
          </w:tcPr>
          <w:p w14:paraId="4C8A4E14" w14:textId="7247B197" w:rsidR="004C5BC0" w:rsidRPr="000E1730" w:rsidRDefault="004C5BC0" w:rsidP="004C5BC0">
            <w:pPr>
              <w:pStyle w:val="Tabela-zawarto"/>
              <w:jc w:val="center"/>
            </w:pPr>
          </w:p>
        </w:tc>
      </w:tr>
      <w:tr w:rsidR="004C5BC0" w:rsidRPr="000E1730" w14:paraId="5DBF4889" w14:textId="77777777" w:rsidTr="00DC2AAA">
        <w:trPr>
          <w:jc w:val="center"/>
        </w:trPr>
        <w:tc>
          <w:tcPr>
            <w:tcW w:w="567" w:type="dxa"/>
            <w:tcBorders>
              <w:bottom w:val="single" w:sz="4" w:space="0" w:color="auto"/>
            </w:tcBorders>
            <w:vAlign w:val="center"/>
          </w:tcPr>
          <w:p w14:paraId="31892139" w14:textId="77777777" w:rsidR="004C5BC0" w:rsidRPr="000E1730" w:rsidRDefault="004C5BC0" w:rsidP="004C5BC0">
            <w:pPr>
              <w:pStyle w:val="Tabela-zawarto"/>
              <w:jc w:val="center"/>
            </w:pPr>
          </w:p>
        </w:tc>
        <w:tc>
          <w:tcPr>
            <w:tcW w:w="3539" w:type="dxa"/>
            <w:tcBorders>
              <w:bottom w:val="single" w:sz="4" w:space="0" w:color="auto"/>
            </w:tcBorders>
            <w:vAlign w:val="center"/>
          </w:tcPr>
          <w:p w14:paraId="74CC472B" w14:textId="77777777" w:rsidR="004C5BC0" w:rsidRPr="000E1730" w:rsidRDefault="004C5BC0" w:rsidP="004C5BC0">
            <w:pPr>
              <w:pStyle w:val="Tabela-zawarto"/>
              <w:ind w:left="432" w:hanging="432"/>
            </w:pPr>
            <w:r>
              <w:rPr>
                <w:lang w:val="en-US"/>
              </w:rPr>
              <w:t xml:space="preserve">-   -   -   </w:t>
            </w:r>
            <w:r w:rsidRPr="000E1730">
              <w:t>PaymentIdentifier</w:t>
            </w:r>
          </w:p>
        </w:tc>
        <w:tc>
          <w:tcPr>
            <w:tcW w:w="2301" w:type="dxa"/>
            <w:tcBorders>
              <w:bottom w:val="single" w:sz="4" w:space="0" w:color="auto"/>
            </w:tcBorders>
          </w:tcPr>
          <w:p w14:paraId="5BD3370D" w14:textId="77777777" w:rsidR="004C5BC0" w:rsidRPr="000E1730" w:rsidRDefault="004C5BC0" w:rsidP="004C5BC0">
            <w:pPr>
              <w:pStyle w:val="Tabela-zawarto"/>
            </w:pPr>
            <w:r w:rsidRPr="000E1730">
              <w:t>Identyfikator przelewu nadany przez płatnika</w:t>
            </w:r>
          </w:p>
        </w:tc>
        <w:tc>
          <w:tcPr>
            <w:tcW w:w="541" w:type="dxa"/>
            <w:tcBorders>
              <w:bottom w:val="single" w:sz="4" w:space="0" w:color="auto"/>
            </w:tcBorders>
            <w:vAlign w:val="center"/>
          </w:tcPr>
          <w:p w14:paraId="50F3E66E" w14:textId="77777777" w:rsidR="004C5BC0" w:rsidRPr="000E1730" w:rsidRDefault="004C5BC0" w:rsidP="004C5BC0">
            <w:pPr>
              <w:pStyle w:val="Tabela-zawarto"/>
              <w:jc w:val="center"/>
            </w:pPr>
            <w:r>
              <w:t>W</w:t>
            </w:r>
          </w:p>
        </w:tc>
        <w:tc>
          <w:tcPr>
            <w:tcW w:w="567" w:type="dxa"/>
            <w:tcBorders>
              <w:bottom w:val="single" w:sz="4" w:space="0" w:color="auto"/>
            </w:tcBorders>
            <w:vAlign w:val="center"/>
          </w:tcPr>
          <w:p w14:paraId="37DBFBB4" w14:textId="77777777" w:rsidR="004C5BC0" w:rsidRPr="000E1730" w:rsidRDefault="004C5BC0" w:rsidP="004C5BC0">
            <w:pPr>
              <w:pStyle w:val="Tabela-zawarto"/>
              <w:jc w:val="center"/>
            </w:pPr>
            <w:r>
              <w:t>W</w:t>
            </w:r>
          </w:p>
        </w:tc>
        <w:tc>
          <w:tcPr>
            <w:tcW w:w="701" w:type="dxa"/>
            <w:tcBorders>
              <w:bottom w:val="single" w:sz="4" w:space="0" w:color="auto"/>
            </w:tcBorders>
            <w:vAlign w:val="center"/>
          </w:tcPr>
          <w:p w14:paraId="0D53F7E5" w14:textId="77777777" w:rsidR="004C5BC0" w:rsidRPr="000E1730" w:rsidRDefault="004C5BC0" w:rsidP="004C5BC0">
            <w:pPr>
              <w:pStyle w:val="Tabela-zawarto"/>
              <w:jc w:val="center"/>
            </w:pPr>
            <w:r>
              <w:t>W</w:t>
            </w:r>
          </w:p>
        </w:tc>
        <w:tc>
          <w:tcPr>
            <w:tcW w:w="426" w:type="dxa"/>
            <w:tcBorders>
              <w:bottom w:val="single" w:sz="4" w:space="0" w:color="auto"/>
            </w:tcBorders>
            <w:vAlign w:val="center"/>
          </w:tcPr>
          <w:p w14:paraId="6959B4F3" w14:textId="77777777" w:rsidR="004C5BC0" w:rsidRPr="000E1730" w:rsidRDefault="004C5BC0" w:rsidP="004C5BC0">
            <w:pPr>
              <w:pStyle w:val="Tabela-zawarto"/>
              <w:jc w:val="center"/>
            </w:pPr>
            <w:r>
              <w:t>W</w:t>
            </w:r>
          </w:p>
        </w:tc>
        <w:tc>
          <w:tcPr>
            <w:tcW w:w="708" w:type="dxa"/>
            <w:tcBorders>
              <w:bottom w:val="single" w:sz="4" w:space="0" w:color="auto"/>
            </w:tcBorders>
            <w:vAlign w:val="center"/>
          </w:tcPr>
          <w:p w14:paraId="317FC74A" w14:textId="77777777" w:rsidR="004C5BC0" w:rsidRPr="000E1730" w:rsidRDefault="004C5BC0" w:rsidP="004C5BC0">
            <w:pPr>
              <w:pStyle w:val="Tabela-zawarto"/>
              <w:jc w:val="center"/>
              <w:rPr>
                <w:lang w:val="en-US"/>
              </w:rPr>
            </w:pPr>
            <w:r>
              <w:rPr>
                <w:lang w:val="en-US"/>
              </w:rPr>
              <w:t>W</w:t>
            </w:r>
          </w:p>
        </w:tc>
        <w:tc>
          <w:tcPr>
            <w:tcW w:w="567" w:type="dxa"/>
            <w:tcBorders>
              <w:bottom w:val="single" w:sz="4" w:space="0" w:color="auto"/>
            </w:tcBorders>
            <w:vAlign w:val="center"/>
          </w:tcPr>
          <w:p w14:paraId="0E0D22C6" w14:textId="77777777" w:rsidR="004C5BC0" w:rsidRPr="000E1730" w:rsidRDefault="004C5BC0" w:rsidP="004C5BC0">
            <w:pPr>
              <w:pStyle w:val="Tabela-zawarto"/>
              <w:jc w:val="center"/>
              <w:rPr>
                <w:lang w:val="en-US"/>
              </w:rPr>
            </w:pPr>
            <w:r>
              <w:rPr>
                <w:lang w:val="en-US"/>
              </w:rPr>
              <w:t>W</w:t>
            </w:r>
          </w:p>
        </w:tc>
        <w:tc>
          <w:tcPr>
            <w:tcW w:w="631" w:type="dxa"/>
            <w:tcBorders>
              <w:bottom w:val="single" w:sz="4" w:space="0" w:color="auto"/>
            </w:tcBorders>
            <w:vAlign w:val="center"/>
          </w:tcPr>
          <w:p w14:paraId="013B137C" w14:textId="30E5D02D" w:rsidR="004C5BC0" w:rsidRPr="000E1730" w:rsidRDefault="004C5BC0" w:rsidP="004C5BC0">
            <w:pPr>
              <w:pStyle w:val="Tabela-zawarto"/>
              <w:jc w:val="center"/>
            </w:pPr>
            <w:r>
              <w:t>W</w:t>
            </w:r>
          </w:p>
        </w:tc>
        <w:tc>
          <w:tcPr>
            <w:tcW w:w="3331" w:type="dxa"/>
            <w:gridSpan w:val="2"/>
            <w:tcBorders>
              <w:bottom w:val="single" w:sz="4" w:space="0" w:color="auto"/>
            </w:tcBorders>
          </w:tcPr>
          <w:p w14:paraId="28FBC4F2" w14:textId="74C9EAA1" w:rsidR="004C5BC0" w:rsidRPr="000E1730" w:rsidRDefault="004C5BC0" w:rsidP="004C5BC0">
            <w:pPr>
              <w:pStyle w:val="Tabela-zawarto"/>
              <w:jc w:val="center"/>
            </w:pPr>
            <w:r w:rsidRPr="000E1730">
              <w:t xml:space="preserve">Identyfikator zlecenia podlegającego modyfikacji (nadany przez </w:t>
            </w:r>
            <w:r w:rsidRPr="00A24ED2">
              <w:rPr>
                <w:highlight w:val="cyan"/>
              </w:rPr>
              <w:t>XXXX</w:t>
            </w:r>
            <w:r w:rsidRPr="000E1730">
              <w:t>) – pozostaje bez zmian</w:t>
            </w:r>
          </w:p>
        </w:tc>
      </w:tr>
      <w:tr w:rsidR="004C5BC0" w:rsidRPr="000E1730" w14:paraId="2FFB623F" w14:textId="77777777" w:rsidTr="00DC2AAA">
        <w:trPr>
          <w:jc w:val="center"/>
        </w:trPr>
        <w:tc>
          <w:tcPr>
            <w:tcW w:w="567" w:type="dxa"/>
            <w:vAlign w:val="center"/>
          </w:tcPr>
          <w:p w14:paraId="0E4E9AB2" w14:textId="77777777" w:rsidR="004C5BC0" w:rsidRPr="000E1730" w:rsidRDefault="004C5BC0" w:rsidP="004C5BC0">
            <w:pPr>
              <w:pStyle w:val="Tabela-zawarto"/>
              <w:jc w:val="center"/>
            </w:pPr>
          </w:p>
        </w:tc>
        <w:tc>
          <w:tcPr>
            <w:tcW w:w="3539" w:type="dxa"/>
            <w:vAlign w:val="center"/>
          </w:tcPr>
          <w:p w14:paraId="789159DB" w14:textId="77777777" w:rsidR="004C5BC0" w:rsidRPr="000E1730" w:rsidRDefault="004C5BC0" w:rsidP="004C5BC0">
            <w:pPr>
              <w:pStyle w:val="Tabela-zawarto"/>
              <w:ind w:left="432" w:hanging="432"/>
            </w:pPr>
            <w:r>
              <w:rPr>
                <w:lang w:val="en-US"/>
              </w:rPr>
              <w:t xml:space="preserve">-   -   -   </w:t>
            </w:r>
            <w:r w:rsidRPr="000E1730">
              <w:t>BankServerPaymentIdentifier</w:t>
            </w:r>
          </w:p>
        </w:tc>
        <w:tc>
          <w:tcPr>
            <w:tcW w:w="2301" w:type="dxa"/>
          </w:tcPr>
          <w:p w14:paraId="7B31136D" w14:textId="77777777" w:rsidR="004C5BC0" w:rsidRPr="000E1730" w:rsidRDefault="004C5BC0" w:rsidP="004C5BC0">
            <w:pPr>
              <w:pStyle w:val="Tabela-zawarto"/>
            </w:pPr>
            <w:r w:rsidRPr="000E1730">
              <w:t>Identyfikator płatności nadawany przez Aplikację Biznesową Banku</w:t>
            </w:r>
          </w:p>
        </w:tc>
        <w:tc>
          <w:tcPr>
            <w:tcW w:w="541" w:type="dxa"/>
            <w:vAlign w:val="center"/>
          </w:tcPr>
          <w:p w14:paraId="24C339F4" w14:textId="77777777" w:rsidR="004C5BC0" w:rsidRDefault="004C5BC0" w:rsidP="004C5BC0">
            <w:pPr>
              <w:pStyle w:val="Tabela-zawarto"/>
              <w:jc w:val="center"/>
            </w:pPr>
            <w:r>
              <w:t>O</w:t>
            </w:r>
          </w:p>
        </w:tc>
        <w:tc>
          <w:tcPr>
            <w:tcW w:w="567" w:type="dxa"/>
            <w:vAlign w:val="center"/>
          </w:tcPr>
          <w:p w14:paraId="70931B22" w14:textId="77777777" w:rsidR="004C5BC0" w:rsidRDefault="004C5BC0" w:rsidP="004C5BC0">
            <w:pPr>
              <w:pStyle w:val="Tabela-zawarto"/>
              <w:jc w:val="center"/>
            </w:pPr>
            <w:r>
              <w:t>O</w:t>
            </w:r>
          </w:p>
        </w:tc>
        <w:tc>
          <w:tcPr>
            <w:tcW w:w="701" w:type="dxa"/>
            <w:vAlign w:val="center"/>
          </w:tcPr>
          <w:p w14:paraId="5684CADB" w14:textId="77777777" w:rsidR="004C5BC0" w:rsidRDefault="004C5BC0" w:rsidP="004C5BC0">
            <w:pPr>
              <w:pStyle w:val="Tabela-zawarto"/>
              <w:jc w:val="center"/>
            </w:pPr>
            <w:r>
              <w:t>O</w:t>
            </w:r>
          </w:p>
        </w:tc>
        <w:tc>
          <w:tcPr>
            <w:tcW w:w="426" w:type="dxa"/>
            <w:vAlign w:val="center"/>
          </w:tcPr>
          <w:p w14:paraId="3F6715CA" w14:textId="77777777" w:rsidR="004C5BC0" w:rsidRPr="00BC6CB7" w:rsidRDefault="004C5BC0" w:rsidP="004C5BC0">
            <w:pPr>
              <w:pStyle w:val="Tabela-zawarto"/>
              <w:jc w:val="center"/>
            </w:pPr>
            <w:r>
              <w:t>O</w:t>
            </w:r>
          </w:p>
        </w:tc>
        <w:tc>
          <w:tcPr>
            <w:tcW w:w="708" w:type="dxa"/>
            <w:vAlign w:val="center"/>
          </w:tcPr>
          <w:p w14:paraId="70BBC53D" w14:textId="77777777" w:rsidR="004C5BC0" w:rsidRPr="00BC6CB7" w:rsidRDefault="004C5BC0" w:rsidP="004C5BC0">
            <w:pPr>
              <w:pStyle w:val="Tabela-zawarto"/>
              <w:jc w:val="center"/>
            </w:pPr>
            <w:r>
              <w:t>O</w:t>
            </w:r>
          </w:p>
        </w:tc>
        <w:tc>
          <w:tcPr>
            <w:tcW w:w="567" w:type="dxa"/>
            <w:vAlign w:val="center"/>
          </w:tcPr>
          <w:p w14:paraId="6E8AB3B6" w14:textId="77777777" w:rsidR="004C5BC0" w:rsidRPr="00BC6CB7" w:rsidRDefault="004C5BC0" w:rsidP="004C5BC0">
            <w:pPr>
              <w:pStyle w:val="Tabela-zawarto"/>
              <w:jc w:val="center"/>
            </w:pPr>
            <w:r>
              <w:t>O</w:t>
            </w:r>
          </w:p>
        </w:tc>
        <w:tc>
          <w:tcPr>
            <w:tcW w:w="631" w:type="dxa"/>
            <w:vAlign w:val="center"/>
          </w:tcPr>
          <w:p w14:paraId="5B187F0B" w14:textId="7B70233D" w:rsidR="004C5BC0" w:rsidRPr="000E1730" w:rsidRDefault="004C5BC0" w:rsidP="004C5BC0">
            <w:pPr>
              <w:pStyle w:val="Tabela-zawarto"/>
              <w:jc w:val="center"/>
            </w:pPr>
            <w:r>
              <w:t>O</w:t>
            </w:r>
          </w:p>
        </w:tc>
        <w:tc>
          <w:tcPr>
            <w:tcW w:w="3331" w:type="dxa"/>
            <w:gridSpan w:val="2"/>
          </w:tcPr>
          <w:p w14:paraId="5A1D4560" w14:textId="52672C3A" w:rsidR="004C5BC0" w:rsidRPr="000E1730" w:rsidRDefault="004C5BC0" w:rsidP="004C5BC0">
            <w:pPr>
              <w:pStyle w:val="Tabela-zawarto"/>
              <w:jc w:val="center"/>
            </w:pPr>
            <w:r w:rsidRPr="000E1730">
              <w:t>Identyfikator zlecenia nadany przez</w:t>
            </w:r>
            <w:r>
              <w:t xml:space="preserve"> Bank</w:t>
            </w:r>
          </w:p>
        </w:tc>
      </w:tr>
      <w:tr w:rsidR="004C5BC0" w:rsidRPr="000E1730" w14:paraId="3FB25D23" w14:textId="77777777" w:rsidTr="00DC2AAA">
        <w:trPr>
          <w:jc w:val="center"/>
        </w:trPr>
        <w:tc>
          <w:tcPr>
            <w:tcW w:w="567" w:type="dxa"/>
            <w:vAlign w:val="center"/>
          </w:tcPr>
          <w:p w14:paraId="59F4D3B7" w14:textId="77777777" w:rsidR="004C5BC0" w:rsidRPr="000E1730" w:rsidRDefault="004C5BC0" w:rsidP="004C5BC0">
            <w:pPr>
              <w:pStyle w:val="Tabela-zawarto"/>
              <w:jc w:val="center"/>
            </w:pPr>
          </w:p>
        </w:tc>
        <w:tc>
          <w:tcPr>
            <w:tcW w:w="3539" w:type="dxa"/>
            <w:tcBorders>
              <w:bottom w:val="single" w:sz="4" w:space="0" w:color="auto"/>
            </w:tcBorders>
            <w:vAlign w:val="center"/>
          </w:tcPr>
          <w:p w14:paraId="206B029A" w14:textId="77777777" w:rsidR="004C5BC0" w:rsidRPr="000E1730" w:rsidRDefault="004C5BC0" w:rsidP="004C5BC0">
            <w:pPr>
              <w:pStyle w:val="Tabela-zawarto"/>
              <w:ind w:left="432" w:hanging="432"/>
            </w:pPr>
            <w:r>
              <w:rPr>
                <w:lang w:val="en-US"/>
              </w:rPr>
              <w:t xml:space="preserve">-   -   -   </w:t>
            </w:r>
            <w:r w:rsidRPr="000E1730">
              <w:t>PmtCategory</w:t>
            </w:r>
          </w:p>
        </w:tc>
        <w:tc>
          <w:tcPr>
            <w:tcW w:w="2301" w:type="dxa"/>
          </w:tcPr>
          <w:p w14:paraId="444F8FBB" w14:textId="7D6050D0" w:rsidR="004C5BC0" w:rsidRPr="000E1730" w:rsidRDefault="004C5BC0" w:rsidP="000541D7">
            <w:pPr>
              <w:pStyle w:val="Tabela-zawarto"/>
            </w:pPr>
            <w:r w:rsidRPr="000E1730">
              <w:t>Typ przelewu: krajowy, zagraniczny, US</w:t>
            </w:r>
            <w:r>
              <w:t>, SEPA, Czek, MPP</w:t>
            </w:r>
            <w:r w:rsidR="000541D7">
              <w:t>, zasilenie karty</w:t>
            </w:r>
          </w:p>
        </w:tc>
        <w:tc>
          <w:tcPr>
            <w:tcW w:w="541" w:type="dxa"/>
            <w:vAlign w:val="center"/>
          </w:tcPr>
          <w:p w14:paraId="3B49E535" w14:textId="77777777" w:rsidR="004C5BC0" w:rsidRPr="000E1730" w:rsidRDefault="004C5BC0" w:rsidP="004C5BC0">
            <w:pPr>
              <w:pStyle w:val="Tabela-zawarto"/>
              <w:jc w:val="center"/>
            </w:pPr>
            <w:r>
              <w:t>W</w:t>
            </w:r>
          </w:p>
        </w:tc>
        <w:tc>
          <w:tcPr>
            <w:tcW w:w="567" w:type="dxa"/>
            <w:vAlign w:val="center"/>
          </w:tcPr>
          <w:p w14:paraId="1CEAE7CA" w14:textId="77777777" w:rsidR="004C5BC0" w:rsidRPr="000E1730" w:rsidRDefault="004C5BC0" w:rsidP="004C5BC0">
            <w:pPr>
              <w:pStyle w:val="Tabela-zawarto"/>
              <w:jc w:val="center"/>
            </w:pPr>
            <w:r>
              <w:t>W</w:t>
            </w:r>
          </w:p>
        </w:tc>
        <w:tc>
          <w:tcPr>
            <w:tcW w:w="701" w:type="dxa"/>
            <w:vAlign w:val="center"/>
          </w:tcPr>
          <w:p w14:paraId="7ACAF96F" w14:textId="77777777" w:rsidR="004C5BC0" w:rsidRPr="000E1730" w:rsidRDefault="004C5BC0" w:rsidP="004C5BC0">
            <w:pPr>
              <w:pStyle w:val="Tabela-zawarto"/>
              <w:jc w:val="center"/>
            </w:pPr>
            <w:r>
              <w:t>W</w:t>
            </w:r>
          </w:p>
        </w:tc>
        <w:tc>
          <w:tcPr>
            <w:tcW w:w="426" w:type="dxa"/>
            <w:vAlign w:val="center"/>
          </w:tcPr>
          <w:p w14:paraId="57D01B59" w14:textId="77777777" w:rsidR="004C5BC0" w:rsidRPr="000E1730" w:rsidRDefault="004C5BC0" w:rsidP="004C5BC0">
            <w:pPr>
              <w:pStyle w:val="Tabela-zawarto"/>
              <w:jc w:val="center"/>
            </w:pPr>
            <w:r>
              <w:t>W</w:t>
            </w:r>
          </w:p>
        </w:tc>
        <w:tc>
          <w:tcPr>
            <w:tcW w:w="708" w:type="dxa"/>
            <w:vAlign w:val="center"/>
          </w:tcPr>
          <w:p w14:paraId="65B60144" w14:textId="77777777" w:rsidR="004C5BC0" w:rsidRPr="000E1730" w:rsidRDefault="004C5BC0" w:rsidP="004C5BC0">
            <w:pPr>
              <w:pStyle w:val="Tabela-zawarto"/>
              <w:jc w:val="center"/>
              <w:rPr>
                <w:lang w:val="en-US"/>
              </w:rPr>
            </w:pPr>
            <w:r>
              <w:rPr>
                <w:lang w:val="en-US"/>
              </w:rPr>
              <w:t>W</w:t>
            </w:r>
          </w:p>
        </w:tc>
        <w:tc>
          <w:tcPr>
            <w:tcW w:w="567" w:type="dxa"/>
            <w:vAlign w:val="center"/>
          </w:tcPr>
          <w:p w14:paraId="125B890A" w14:textId="77777777" w:rsidR="004C5BC0" w:rsidRPr="000E1730" w:rsidRDefault="004C5BC0" w:rsidP="004C5BC0">
            <w:pPr>
              <w:pStyle w:val="Tabela-zawarto"/>
              <w:jc w:val="center"/>
              <w:rPr>
                <w:lang w:val="en-US"/>
              </w:rPr>
            </w:pPr>
            <w:r>
              <w:rPr>
                <w:lang w:val="en-US"/>
              </w:rPr>
              <w:t>W</w:t>
            </w:r>
          </w:p>
        </w:tc>
        <w:tc>
          <w:tcPr>
            <w:tcW w:w="631" w:type="dxa"/>
            <w:vAlign w:val="center"/>
          </w:tcPr>
          <w:p w14:paraId="735DDC82" w14:textId="1804DF26" w:rsidR="004C5BC0" w:rsidRDefault="004C5BC0" w:rsidP="004C5BC0">
            <w:pPr>
              <w:pStyle w:val="Tabela-zawarto"/>
              <w:jc w:val="center"/>
            </w:pPr>
            <w:r>
              <w:t>W</w:t>
            </w:r>
          </w:p>
        </w:tc>
        <w:tc>
          <w:tcPr>
            <w:tcW w:w="3331" w:type="dxa"/>
            <w:gridSpan w:val="2"/>
          </w:tcPr>
          <w:p w14:paraId="5CA4F75C" w14:textId="55CEA35C" w:rsidR="004C5BC0" w:rsidRPr="000E1730" w:rsidRDefault="004C5BC0" w:rsidP="004C5BC0">
            <w:pPr>
              <w:pStyle w:val="Tabela-zawarto"/>
              <w:jc w:val="center"/>
              <w:rPr>
                <w:lang w:val="en-US"/>
              </w:rPr>
            </w:pPr>
            <w:r>
              <w:t>Typ</w:t>
            </w:r>
            <w:r w:rsidRPr="000E1730">
              <w:t xml:space="preserve"> przelewu</w:t>
            </w:r>
          </w:p>
        </w:tc>
      </w:tr>
      <w:tr w:rsidR="004C5BC0" w:rsidRPr="000E1730" w14:paraId="1A44087B" w14:textId="77777777" w:rsidTr="00DC2AAA">
        <w:trPr>
          <w:jc w:val="center"/>
        </w:trPr>
        <w:tc>
          <w:tcPr>
            <w:tcW w:w="567" w:type="dxa"/>
            <w:tcBorders>
              <w:bottom w:val="dashed" w:sz="4" w:space="0" w:color="auto"/>
            </w:tcBorders>
            <w:vAlign w:val="center"/>
          </w:tcPr>
          <w:p w14:paraId="38ABE3F4" w14:textId="77777777" w:rsidR="004C5BC0" w:rsidRPr="000E1730" w:rsidRDefault="004C5BC0" w:rsidP="004C5BC0">
            <w:pPr>
              <w:pStyle w:val="Tabela-zawarto"/>
              <w:jc w:val="center"/>
              <w:rPr>
                <w:lang w:val="en-US"/>
              </w:rPr>
            </w:pPr>
          </w:p>
        </w:tc>
        <w:tc>
          <w:tcPr>
            <w:tcW w:w="3539" w:type="dxa"/>
            <w:tcBorders>
              <w:bottom w:val="dashed" w:sz="4" w:space="0" w:color="auto"/>
            </w:tcBorders>
            <w:shd w:val="clear" w:color="auto" w:fill="00FFFF"/>
            <w:vAlign w:val="center"/>
          </w:tcPr>
          <w:p w14:paraId="3554D21F" w14:textId="77777777" w:rsidR="004C5BC0" w:rsidRPr="000E1730" w:rsidRDefault="004C5BC0" w:rsidP="004C5BC0">
            <w:pPr>
              <w:pStyle w:val="Tabela-zawarto"/>
              <w:ind w:left="432" w:hanging="432"/>
              <w:rPr>
                <w:lang w:val="en-US"/>
              </w:rPr>
            </w:pPr>
            <w:r>
              <w:rPr>
                <w:lang w:val="en-US"/>
              </w:rPr>
              <w:t xml:space="preserve">-   -   -   </w:t>
            </w:r>
            <w:r w:rsidRPr="000E1730">
              <w:rPr>
                <w:lang w:val="en-US"/>
              </w:rPr>
              <w:t>ExecutionDateRequested</w:t>
            </w:r>
            <w:r w:rsidRPr="000E1730">
              <w:rPr>
                <w:lang w:val="en-US"/>
              </w:rPr>
              <w:tab/>
            </w:r>
            <w:r w:rsidRPr="000E1730">
              <w:rPr>
                <w:b/>
                <w:lang w:val="en-US"/>
              </w:rPr>
              <w:t>XOR</w:t>
            </w:r>
          </w:p>
        </w:tc>
        <w:tc>
          <w:tcPr>
            <w:tcW w:w="2301" w:type="dxa"/>
            <w:tcBorders>
              <w:bottom w:val="dashed" w:sz="4" w:space="0" w:color="auto"/>
            </w:tcBorders>
          </w:tcPr>
          <w:p w14:paraId="120DB7DF" w14:textId="77777777" w:rsidR="004C5BC0" w:rsidRPr="000E1730" w:rsidRDefault="004C5BC0" w:rsidP="004C5BC0">
            <w:pPr>
              <w:pStyle w:val="Tabela-zawarto"/>
            </w:pPr>
            <w:r w:rsidRPr="000E1730">
              <w:t>Żądana data realizacji przelewu</w:t>
            </w:r>
          </w:p>
        </w:tc>
        <w:tc>
          <w:tcPr>
            <w:tcW w:w="541" w:type="dxa"/>
            <w:tcBorders>
              <w:bottom w:val="dashed" w:sz="4" w:space="0" w:color="auto"/>
            </w:tcBorders>
            <w:vAlign w:val="center"/>
          </w:tcPr>
          <w:p w14:paraId="335399DD" w14:textId="77777777" w:rsidR="004C5BC0" w:rsidRDefault="004C5BC0" w:rsidP="004C5BC0">
            <w:pPr>
              <w:pStyle w:val="Tabela-zawarto"/>
              <w:jc w:val="center"/>
            </w:pPr>
            <w:r>
              <w:t>O</w:t>
            </w:r>
          </w:p>
        </w:tc>
        <w:tc>
          <w:tcPr>
            <w:tcW w:w="567" w:type="dxa"/>
            <w:tcBorders>
              <w:bottom w:val="dashed" w:sz="4" w:space="0" w:color="auto"/>
            </w:tcBorders>
            <w:vAlign w:val="center"/>
          </w:tcPr>
          <w:p w14:paraId="29428170" w14:textId="77777777" w:rsidR="004C5BC0" w:rsidRDefault="004C5BC0" w:rsidP="004C5BC0">
            <w:pPr>
              <w:pStyle w:val="Tabela-zawarto"/>
              <w:jc w:val="center"/>
            </w:pPr>
            <w:r>
              <w:t>O</w:t>
            </w:r>
          </w:p>
        </w:tc>
        <w:tc>
          <w:tcPr>
            <w:tcW w:w="701" w:type="dxa"/>
            <w:tcBorders>
              <w:bottom w:val="dashed" w:sz="4" w:space="0" w:color="auto"/>
            </w:tcBorders>
            <w:vAlign w:val="center"/>
          </w:tcPr>
          <w:p w14:paraId="776C6A78" w14:textId="77777777" w:rsidR="004C5BC0" w:rsidRDefault="004C5BC0" w:rsidP="004C5BC0">
            <w:pPr>
              <w:pStyle w:val="Tabela-zawarto"/>
              <w:jc w:val="center"/>
            </w:pPr>
            <w:r>
              <w:t>O</w:t>
            </w:r>
          </w:p>
        </w:tc>
        <w:tc>
          <w:tcPr>
            <w:tcW w:w="426" w:type="dxa"/>
            <w:tcBorders>
              <w:bottom w:val="dashed" w:sz="4" w:space="0" w:color="auto"/>
            </w:tcBorders>
            <w:vAlign w:val="center"/>
          </w:tcPr>
          <w:p w14:paraId="153D740F" w14:textId="77777777" w:rsidR="004C5BC0" w:rsidRPr="00BC6CB7" w:rsidRDefault="004C5BC0" w:rsidP="004C5BC0">
            <w:pPr>
              <w:pStyle w:val="Tabela-zawarto"/>
              <w:jc w:val="center"/>
            </w:pPr>
            <w:r>
              <w:t>O</w:t>
            </w:r>
          </w:p>
        </w:tc>
        <w:tc>
          <w:tcPr>
            <w:tcW w:w="708" w:type="dxa"/>
            <w:tcBorders>
              <w:bottom w:val="dashed" w:sz="4" w:space="0" w:color="auto"/>
            </w:tcBorders>
            <w:vAlign w:val="center"/>
          </w:tcPr>
          <w:p w14:paraId="719A1DAA" w14:textId="77777777" w:rsidR="004C5BC0" w:rsidRPr="00BC6CB7" w:rsidRDefault="004C5BC0" w:rsidP="004C5BC0">
            <w:pPr>
              <w:pStyle w:val="Tabela-zawarto"/>
              <w:jc w:val="center"/>
            </w:pPr>
            <w:r>
              <w:t>O</w:t>
            </w:r>
          </w:p>
        </w:tc>
        <w:tc>
          <w:tcPr>
            <w:tcW w:w="567" w:type="dxa"/>
            <w:tcBorders>
              <w:bottom w:val="dashed" w:sz="4" w:space="0" w:color="auto"/>
            </w:tcBorders>
            <w:vAlign w:val="center"/>
          </w:tcPr>
          <w:p w14:paraId="40710821" w14:textId="77777777" w:rsidR="004C5BC0" w:rsidRPr="00BC6CB7" w:rsidRDefault="004C5BC0" w:rsidP="004C5BC0">
            <w:pPr>
              <w:pStyle w:val="Tabela-zawarto"/>
              <w:jc w:val="center"/>
            </w:pPr>
            <w:r>
              <w:t>O</w:t>
            </w:r>
          </w:p>
        </w:tc>
        <w:tc>
          <w:tcPr>
            <w:tcW w:w="631" w:type="dxa"/>
            <w:tcBorders>
              <w:bottom w:val="dashed" w:sz="4" w:space="0" w:color="auto"/>
            </w:tcBorders>
            <w:vAlign w:val="center"/>
          </w:tcPr>
          <w:p w14:paraId="47E5CB33" w14:textId="0DF179F8" w:rsidR="004C5BC0" w:rsidRPr="000E1730" w:rsidRDefault="004C5BC0" w:rsidP="004C5BC0">
            <w:pPr>
              <w:pStyle w:val="Tabela-zawarto"/>
              <w:jc w:val="center"/>
              <w:rPr>
                <w:lang w:val="en-US"/>
              </w:rPr>
            </w:pPr>
            <w:r>
              <w:t>O</w:t>
            </w:r>
          </w:p>
        </w:tc>
        <w:tc>
          <w:tcPr>
            <w:tcW w:w="3331" w:type="dxa"/>
            <w:gridSpan w:val="2"/>
            <w:tcBorders>
              <w:bottom w:val="dashed" w:sz="4" w:space="0" w:color="auto"/>
            </w:tcBorders>
          </w:tcPr>
          <w:p w14:paraId="4B51C01D" w14:textId="72E14A21" w:rsidR="004C5BC0" w:rsidRPr="000E1730" w:rsidRDefault="004C5BC0" w:rsidP="004C5BC0">
            <w:pPr>
              <w:pStyle w:val="Tabela-zawarto"/>
              <w:jc w:val="center"/>
              <w:rPr>
                <w:lang w:val="en-US"/>
              </w:rPr>
            </w:pPr>
            <w:r w:rsidRPr="000E1730">
              <w:rPr>
                <w:lang w:val="en-US"/>
              </w:rPr>
              <w:t xml:space="preserve">Data realizacji </w:t>
            </w:r>
          </w:p>
        </w:tc>
      </w:tr>
      <w:tr w:rsidR="004C5BC0" w:rsidRPr="000E1730" w14:paraId="4A88FE0B" w14:textId="77777777" w:rsidTr="00DC2AAA">
        <w:trPr>
          <w:jc w:val="center"/>
        </w:trPr>
        <w:tc>
          <w:tcPr>
            <w:tcW w:w="567" w:type="dxa"/>
            <w:tcBorders>
              <w:top w:val="dashed" w:sz="4" w:space="0" w:color="auto"/>
            </w:tcBorders>
            <w:vAlign w:val="center"/>
          </w:tcPr>
          <w:p w14:paraId="3F061865" w14:textId="77777777" w:rsidR="004C5BC0" w:rsidRPr="000E1730" w:rsidRDefault="004C5BC0" w:rsidP="004C5BC0">
            <w:pPr>
              <w:pStyle w:val="Tabela-zawarto"/>
              <w:jc w:val="center"/>
              <w:rPr>
                <w:lang w:val="en-US"/>
              </w:rPr>
            </w:pPr>
          </w:p>
        </w:tc>
        <w:tc>
          <w:tcPr>
            <w:tcW w:w="3539" w:type="dxa"/>
            <w:tcBorders>
              <w:top w:val="dashed" w:sz="4" w:space="0" w:color="auto"/>
            </w:tcBorders>
            <w:shd w:val="clear" w:color="auto" w:fill="00FFFF"/>
            <w:vAlign w:val="center"/>
          </w:tcPr>
          <w:p w14:paraId="67E2BFFE" w14:textId="77777777" w:rsidR="004C5BC0" w:rsidRPr="00CE1856" w:rsidRDefault="004C5BC0" w:rsidP="004C5BC0">
            <w:pPr>
              <w:pStyle w:val="Tabela-zawarto"/>
              <w:ind w:left="432" w:hanging="432"/>
            </w:pPr>
            <w:r>
              <w:rPr>
                <w:lang w:val="en-US"/>
              </w:rPr>
              <w:t xml:space="preserve">-   -   -   </w:t>
            </w:r>
            <w:r w:rsidRPr="00CE1856">
              <w:t>DueDate</w:t>
            </w:r>
            <w:r w:rsidRPr="00CE1856">
              <w:tab/>
            </w:r>
            <w:r w:rsidRPr="00CE1856">
              <w:tab/>
            </w:r>
            <w:r w:rsidRPr="00CE1856">
              <w:tab/>
            </w:r>
            <w:r w:rsidRPr="00CE1856">
              <w:rPr>
                <w:b/>
              </w:rPr>
              <w:t>XOR</w:t>
            </w:r>
          </w:p>
        </w:tc>
        <w:tc>
          <w:tcPr>
            <w:tcW w:w="2301" w:type="dxa"/>
            <w:tcBorders>
              <w:top w:val="dashed" w:sz="4" w:space="0" w:color="auto"/>
            </w:tcBorders>
          </w:tcPr>
          <w:p w14:paraId="00EC634C" w14:textId="77777777" w:rsidR="004C5BC0" w:rsidRPr="000E1730" w:rsidRDefault="004C5BC0" w:rsidP="004C5BC0">
            <w:pPr>
              <w:pStyle w:val="Tabela-zawarto"/>
            </w:pPr>
            <w:r w:rsidRPr="000E1730">
              <w:t xml:space="preserve">Żądana data realizacji przelewu określana poprzez </w:t>
            </w:r>
            <w:r w:rsidRPr="000E1730">
              <w:lastRenderedPageBreak/>
              <w:t>datę wymagalności środków przez beneficjenta</w:t>
            </w:r>
          </w:p>
        </w:tc>
        <w:tc>
          <w:tcPr>
            <w:tcW w:w="541" w:type="dxa"/>
            <w:tcBorders>
              <w:top w:val="dashed" w:sz="4" w:space="0" w:color="auto"/>
            </w:tcBorders>
            <w:vAlign w:val="center"/>
          </w:tcPr>
          <w:p w14:paraId="07A9FCEE" w14:textId="77777777" w:rsidR="004C5BC0" w:rsidRPr="000E1730" w:rsidRDefault="004C5BC0" w:rsidP="004C5BC0">
            <w:pPr>
              <w:pStyle w:val="Tabela-zawarto"/>
              <w:jc w:val="center"/>
            </w:pPr>
          </w:p>
        </w:tc>
        <w:tc>
          <w:tcPr>
            <w:tcW w:w="567" w:type="dxa"/>
            <w:tcBorders>
              <w:top w:val="dashed" w:sz="4" w:space="0" w:color="auto"/>
            </w:tcBorders>
            <w:vAlign w:val="center"/>
          </w:tcPr>
          <w:p w14:paraId="1F58F148" w14:textId="77777777" w:rsidR="004C5BC0" w:rsidRPr="000E1730" w:rsidRDefault="004C5BC0" w:rsidP="004C5BC0">
            <w:pPr>
              <w:pStyle w:val="Tabela-zawarto"/>
              <w:jc w:val="center"/>
            </w:pPr>
          </w:p>
        </w:tc>
        <w:tc>
          <w:tcPr>
            <w:tcW w:w="701" w:type="dxa"/>
            <w:tcBorders>
              <w:top w:val="dashed" w:sz="4" w:space="0" w:color="auto"/>
            </w:tcBorders>
            <w:vAlign w:val="center"/>
          </w:tcPr>
          <w:p w14:paraId="322D2CB0" w14:textId="77777777" w:rsidR="004C5BC0" w:rsidRPr="000E1730" w:rsidRDefault="004C5BC0" w:rsidP="004C5BC0">
            <w:pPr>
              <w:pStyle w:val="Tabela-zawarto"/>
              <w:jc w:val="center"/>
            </w:pPr>
          </w:p>
        </w:tc>
        <w:tc>
          <w:tcPr>
            <w:tcW w:w="426" w:type="dxa"/>
            <w:tcBorders>
              <w:top w:val="dashed" w:sz="4" w:space="0" w:color="auto"/>
            </w:tcBorders>
            <w:vAlign w:val="center"/>
          </w:tcPr>
          <w:p w14:paraId="0A182FC0" w14:textId="77777777" w:rsidR="004C5BC0" w:rsidRPr="000E1730" w:rsidRDefault="004C5BC0" w:rsidP="004C5BC0">
            <w:pPr>
              <w:pStyle w:val="Tabela-zawarto"/>
              <w:jc w:val="center"/>
            </w:pPr>
          </w:p>
        </w:tc>
        <w:tc>
          <w:tcPr>
            <w:tcW w:w="708" w:type="dxa"/>
            <w:tcBorders>
              <w:top w:val="dashed" w:sz="4" w:space="0" w:color="auto"/>
            </w:tcBorders>
            <w:vAlign w:val="center"/>
          </w:tcPr>
          <w:p w14:paraId="5CEC7F60" w14:textId="77777777" w:rsidR="004C5BC0" w:rsidRPr="000E1730" w:rsidRDefault="004C5BC0" w:rsidP="004C5BC0">
            <w:pPr>
              <w:pStyle w:val="Tabela-zawarto"/>
              <w:jc w:val="center"/>
            </w:pPr>
          </w:p>
        </w:tc>
        <w:tc>
          <w:tcPr>
            <w:tcW w:w="567" w:type="dxa"/>
            <w:tcBorders>
              <w:top w:val="dashed" w:sz="4" w:space="0" w:color="auto"/>
            </w:tcBorders>
            <w:vAlign w:val="center"/>
          </w:tcPr>
          <w:p w14:paraId="77DF64EB" w14:textId="77777777" w:rsidR="004C5BC0" w:rsidRPr="000E1730" w:rsidRDefault="004C5BC0" w:rsidP="004C5BC0">
            <w:pPr>
              <w:pStyle w:val="Tabela-zawarto"/>
              <w:jc w:val="center"/>
            </w:pPr>
          </w:p>
        </w:tc>
        <w:tc>
          <w:tcPr>
            <w:tcW w:w="631" w:type="dxa"/>
            <w:tcBorders>
              <w:top w:val="dashed" w:sz="4" w:space="0" w:color="auto"/>
            </w:tcBorders>
            <w:vAlign w:val="center"/>
          </w:tcPr>
          <w:p w14:paraId="0B809157" w14:textId="77777777" w:rsidR="004C5BC0" w:rsidRPr="000E1730" w:rsidRDefault="004C5BC0" w:rsidP="004C5BC0">
            <w:pPr>
              <w:pStyle w:val="Tabela-zawarto"/>
              <w:jc w:val="center"/>
            </w:pPr>
          </w:p>
        </w:tc>
        <w:tc>
          <w:tcPr>
            <w:tcW w:w="3331" w:type="dxa"/>
            <w:gridSpan w:val="2"/>
            <w:tcBorders>
              <w:top w:val="dashed" w:sz="4" w:space="0" w:color="auto"/>
            </w:tcBorders>
          </w:tcPr>
          <w:p w14:paraId="502F8833" w14:textId="55B13D11" w:rsidR="004C5BC0" w:rsidRPr="000E1730" w:rsidRDefault="004C5BC0" w:rsidP="004C5BC0">
            <w:pPr>
              <w:pStyle w:val="Tabela-zawarto"/>
              <w:jc w:val="center"/>
            </w:pPr>
          </w:p>
        </w:tc>
      </w:tr>
      <w:tr w:rsidR="004C5BC0" w:rsidRPr="000E1730" w14:paraId="22D29932" w14:textId="77777777" w:rsidTr="00DC2AAA">
        <w:trPr>
          <w:jc w:val="center"/>
        </w:trPr>
        <w:tc>
          <w:tcPr>
            <w:tcW w:w="567" w:type="dxa"/>
            <w:vAlign w:val="center"/>
          </w:tcPr>
          <w:p w14:paraId="0486CCF5" w14:textId="77777777" w:rsidR="004C5BC0" w:rsidRPr="000E1730" w:rsidRDefault="004C5BC0" w:rsidP="004C5BC0">
            <w:pPr>
              <w:pStyle w:val="Tabela-zawarto"/>
              <w:jc w:val="center"/>
            </w:pPr>
          </w:p>
        </w:tc>
        <w:tc>
          <w:tcPr>
            <w:tcW w:w="3539" w:type="dxa"/>
            <w:vAlign w:val="center"/>
          </w:tcPr>
          <w:p w14:paraId="42718821" w14:textId="77777777" w:rsidR="004C5BC0" w:rsidRPr="000E1730" w:rsidRDefault="004C5BC0" w:rsidP="004C5BC0">
            <w:pPr>
              <w:pStyle w:val="Tabela-zawarto"/>
              <w:ind w:left="432" w:hanging="432"/>
            </w:pPr>
            <w:r>
              <w:rPr>
                <w:lang w:val="en-US"/>
              </w:rPr>
              <w:t xml:space="preserve">-   -   -   </w:t>
            </w:r>
            <w:r w:rsidRPr="000E1730">
              <w:t>ImmediatePmt</w:t>
            </w:r>
          </w:p>
        </w:tc>
        <w:tc>
          <w:tcPr>
            <w:tcW w:w="2301" w:type="dxa"/>
          </w:tcPr>
          <w:p w14:paraId="18802B83" w14:textId="77777777" w:rsidR="004C5BC0" w:rsidRPr="000E1730" w:rsidRDefault="004C5BC0" w:rsidP="004C5BC0">
            <w:pPr>
              <w:pStyle w:val="Tabela-zawarto"/>
            </w:pPr>
            <w:r w:rsidRPr="000E1730">
              <w:t>Wskaźnik pilności wykonania przelewu</w:t>
            </w:r>
          </w:p>
        </w:tc>
        <w:tc>
          <w:tcPr>
            <w:tcW w:w="541" w:type="dxa"/>
            <w:vAlign w:val="center"/>
          </w:tcPr>
          <w:p w14:paraId="08120C0C" w14:textId="77777777" w:rsidR="004C5BC0" w:rsidRDefault="004C5BC0" w:rsidP="004C5BC0">
            <w:pPr>
              <w:pStyle w:val="Tabela-zawarto"/>
              <w:jc w:val="center"/>
            </w:pPr>
            <w:r>
              <w:t>O</w:t>
            </w:r>
          </w:p>
        </w:tc>
        <w:tc>
          <w:tcPr>
            <w:tcW w:w="567" w:type="dxa"/>
            <w:vAlign w:val="center"/>
          </w:tcPr>
          <w:p w14:paraId="3764D877" w14:textId="77777777" w:rsidR="004C5BC0" w:rsidRDefault="004C5BC0" w:rsidP="004C5BC0">
            <w:pPr>
              <w:pStyle w:val="Tabela-zawarto"/>
              <w:jc w:val="center"/>
            </w:pPr>
            <w:r>
              <w:t>O</w:t>
            </w:r>
          </w:p>
        </w:tc>
        <w:tc>
          <w:tcPr>
            <w:tcW w:w="701" w:type="dxa"/>
            <w:vAlign w:val="center"/>
          </w:tcPr>
          <w:p w14:paraId="32D1183C" w14:textId="77777777" w:rsidR="004C5BC0" w:rsidRDefault="004C5BC0" w:rsidP="004C5BC0">
            <w:pPr>
              <w:pStyle w:val="Tabela-zawarto"/>
              <w:jc w:val="center"/>
            </w:pPr>
            <w:r>
              <w:t>O</w:t>
            </w:r>
          </w:p>
        </w:tc>
        <w:tc>
          <w:tcPr>
            <w:tcW w:w="426" w:type="dxa"/>
            <w:vAlign w:val="center"/>
          </w:tcPr>
          <w:p w14:paraId="1A9B88D2" w14:textId="77777777" w:rsidR="004C5BC0" w:rsidRPr="00BC6CB7" w:rsidRDefault="004C5BC0" w:rsidP="004C5BC0">
            <w:pPr>
              <w:pStyle w:val="Tabela-zawarto"/>
              <w:jc w:val="center"/>
            </w:pPr>
            <w:r>
              <w:t>O</w:t>
            </w:r>
          </w:p>
        </w:tc>
        <w:tc>
          <w:tcPr>
            <w:tcW w:w="708" w:type="dxa"/>
            <w:vAlign w:val="center"/>
          </w:tcPr>
          <w:p w14:paraId="5BDC9DA7" w14:textId="77777777" w:rsidR="004C5BC0" w:rsidRPr="00BC6CB7" w:rsidRDefault="004C5BC0" w:rsidP="004C5BC0">
            <w:pPr>
              <w:pStyle w:val="Tabela-zawarto"/>
              <w:jc w:val="center"/>
            </w:pPr>
            <w:r>
              <w:t>O</w:t>
            </w:r>
          </w:p>
        </w:tc>
        <w:tc>
          <w:tcPr>
            <w:tcW w:w="567" w:type="dxa"/>
            <w:vAlign w:val="center"/>
          </w:tcPr>
          <w:p w14:paraId="399906CE" w14:textId="77777777" w:rsidR="004C5BC0" w:rsidRPr="00BC6CB7" w:rsidRDefault="004C5BC0" w:rsidP="004C5BC0">
            <w:pPr>
              <w:pStyle w:val="Tabela-zawarto"/>
              <w:jc w:val="center"/>
            </w:pPr>
            <w:r>
              <w:t>O</w:t>
            </w:r>
          </w:p>
        </w:tc>
        <w:tc>
          <w:tcPr>
            <w:tcW w:w="631" w:type="dxa"/>
            <w:vAlign w:val="center"/>
          </w:tcPr>
          <w:p w14:paraId="69DD9D9F" w14:textId="03E0C550" w:rsidR="004C5BC0" w:rsidRPr="000E1730" w:rsidRDefault="004C5BC0" w:rsidP="004C5BC0">
            <w:pPr>
              <w:pStyle w:val="Tabela-zawarto"/>
              <w:jc w:val="center"/>
            </w:pPr>
            <w:r>
              <w:t>O</w:t>
            </w:r>
          </w:p>
        </w:tc>
        <w:tc>
          <w:tcPr>
            <w:tcW w:w="3331" w:type="dxa"/>
            <w:gridSpan w:val="2"/>
          </w:tcPr>
          <w:p w14:paraId="3EA6DF55" w14:textId="5E547A1D" w:rsidR="004C5BC0" w:rsidRPr="000E1730" w:rsidRDefault="004C5BC0" w:rsidP="004C5BC0">
            <w:pPr>
              <w:pStyle w:val="Tabela-zawarto"/>
              <w:jc w:val="center"/>
            </w:pPr>
            <w:r w:rsidRPr="000E1730">
              <w:t>Priorytet (False/True)</w:t>
            </w:r>
          </w:p>
        </w:tc>
      </w:tr>
      <w:tr w:rsidR="004C5BC0" w:rsidRPr="000E1730" w14:paraId="55D691CC" w14:textId="77777777" w:rsidTr="00DC2AAA">
        <w:trPr>
          <w:jc w:val="center"/>
        </w:trPr>
        <w:tc>
          <w:tcPr>
            <w:tcW w:w="567" w:type="dxa"/>
            <w:vAlign w:val="center"/>
          </w:tcPr>
          <w:p w14:paraId="044BDA6D" w14:textId="77777777" w:rsidR="004C5BC0" w:rsidRPr="000E1730" w:rsidRDefault="004C5BC0" w:rsidP="004C5BC0">
            <w:pPr>
              <w:pStyle w:val="Tabela-zawarto"/>
              <w:jc w:val="center"/>
              <w:rPr>
                <w:lang w:val="en-US"/>
              </w:rPr>
            </w:pPr>
            <w:r w:rsidRPr="000E1730">
              <w:rPr>
                <w:lang w:val="en-US"/>
              </w:rPr>
              <w:t>A-17</w:t>
            </w:r>
          </w:p>
        </w:tc>
        <w:tc>
          <w:tcPr>
            <w:tcW w:w="3539" w:type="dxa"/>
            <w:vAlign w:val="center"/>
          </w:tcPr>
          <w:p w14:paraId="6D07311B" w14:textId="77777777" w:rsidR="004C5BC0" w:rsidRPr="000E1730" w:rsidRDefault="004C5BC0" w:rsidP="004C5BC0">
            <w:pPr>
              <w:pStyle w:val="Tabela-zawarto"/>
              <w:rPr>
                <w:lang w:val="en-US"/>
              </w:rPr>
            </w:pPr>
            <w:r>
              <w:rPr>
                <w:lang w:val="en-US"/>
              </w:rPr>
              <w:t xml:space="preserve">-   -   -   </w:t>
            </w:r>
            <w:r w:rsidRPr="000E1730">
              <w:rPr>
                <w:lang w:val="en-US"/>
              </w:rPr>
              <w:t>PayorParty</w:t>
            </w:r>
          </w:p>
        </w:tc>
        <w:tc>
          <w:tcPr>
            <w:tcW w:w="2301" w:type="dxa"/>
          </w:tcPr>
          <w:p w14:paraId="47F3CAC6" w14:textId="77777777" w:rsidR="004C5BC0" w:rsidRPr="000E1730" w:rsidRDefault="004C5BC0" w:rsidP="004C5BC0">
            <w:pPr>
              <w:pStyle w:val="Tabela-zawarto"/>
            </w:pPr>
            <w:r w:rsidRPr="000E1730">
              <w:t>Informacje o płatniku</w:t>
            </w:r>
          </w:p>
        </w:tc>
        <w:tc>
          <w:tcPr>
            <w:tcW w:w="541" w:type="dxa"/>
            <w:vAlign w:val="center"/>
          </w:tcPr>
          <w:p w14:paraId="6EB6F268" w14:textId="77777777" w:rsidR="004C5BC0" w:rsidRDefault="004C5BC0" w:rsidP="004C5BC0">
            <w:pPr>
              <w:pStyle w:val="Tabela-zawarto"/>
              <w:jc w:val="center"/>
            </w:pPr>
            <w:r>
              <w:t>O</w:t>
            </w:r>
          </w:p>
        </w:tc>
        <w:tc>
          <w:tcPr>
            <w:tcW w:w="567" w:type="dxa"/>
            <w:vAlign w:val="center"/>
          </w:tcPr>
          <w:p w14:paraId="7B7E6FDF" w14:textId="77777777" w:rsidR="004C5BC0" w:rsidRDefault="004C5BC0" w:rsidP="004C5BC0">
            <w:pPr>
              <w:pStyle w:val="Tabela-zawarto"/>
              <w:jc w:val="center"/>
            </w:pPr>
            <w:r>
              <w:t>O</w:t>
            </w:r>
          </w:p>
        </w:tc>
        <w:tc>
          <w:tcPr>
            <w:tcW w:w="701" w:type="dxa"/>
            <w:vAlign w:val="center"/>
          </w:tcPr>
          <w:p w14:paraId="3C96B406" w14:textId="77777777" w:rsidR="004C5BC0" w:rsidRDefault="004C5BC0" w:rsidP="004C5BC0">
            <w:pPr>
              <w:pStyle w:val="Tabela-zawarto"/>
              <w:jc w:val="center"/>
            </w:pPr>
            <w:r>
              <w:t>O</w:t>
            </w:r>
          </w:p>
        </w:tc>
        <w:tc>
          <w:tcPr>
            <w:tcW w:w="426" w:type="dxa"/>
            <w:vAlign w:val="center"/>
          </w:tcPr>
          <w:p w14:paraId="7C852750" w14:textId="77777777" w:rsidR="004C5BC0" w:rsidRPr="00BC6CB7" w:rsidRDefault="004C5BC0" w:rsidP="004C5BC0">
            <w:pPr>
              <w:pStyle w:val="Tabela-zawarto"/>
              <w:jc w:val="center"/>
            </w:pPr>
            <w:r>
              <w:t>O</w:t>
            </w:r>
          </w:p>
        </w:tc>
        <w:tc>
          <w:tcPr>
            <w:tcW w:w="708" w:type="dxa"/>
            <w:vAlign w:val="center"/>
          </w:tcPr>
          <w:p w14:paraId="1B421FCD" w14:textId="77777777" w:rsidR="004C5BC0" w:rsidRPr="00BC6CB7" w:rsidRDefault="004C5BC0" w:rsidP="004C5BC0">
            <w:pPr>
              <w:pStyle w:val="Tabela-zawarto"/>
              <w:jc w:val="center"/>
            </w:pPr>
            <w:r>
              <w:t>O</w:t>
            </w:r>
          </w:p>
        </w:tc>
        <w:tc>
          <w:tcPr>
            <w:tcW w:w="567" w:type="dxa"/>
            <w:vAlign w:val="center"/>
          </w:tcPr>
          <w:p w14:paraId="52CAB923" w14:textId="77777777" w:rsidR="004C5BC0" w:rsidRPr="00BC6CB7" w:rsidRDefault="004C5BC0" w:rsidP="004C5BC0">
            <w:pPr>
              <w:pStyle w:val="Tabela-zawarto"/>
              <w:jc w:val="center"/>
            </w:pPr>
            <w:r>
              <w:t>O</w:t>
            </w:r>
          </w:p>
        </w:tc>
        <w:tc>
          <w:tcPr>
            <w:tcW w:w="631" w:type="dxa"/>
            <w:vAlign w:val="center"/>
          </w:tcPr>
          <w:p w14:paraId="4DCDC167" w14:textId="5BE14369" w:rsidR="004C5BC0" w:rsidRPr="000E1730" w:rsidRDefault="004C5BC0" w:rsidP="004C5BC0">
            <w:pPr>
              <w:pStyle w:val="Tabela-zawarto"/>
              <w:jc w:val="center"/>
            </w:pPr>
            <w:r>
              <w:t>O</w:t>
            </w:r>
          </w:p>
        </w:tc>
        <w:tc>
          <w:tcPr>
            <w:tcW w:w="3331" w:type="dxa"/>
            <w:gridSpan w:val="2"/>
          </w:tcPr>
          <w:p w14:paraId="462D605C" w14:textId="75F4DCF6" w:rsidR="004C5BC0" w:rsidRPr="000E1730" w:rsidRDefault="004C5BC0" w:rsidP="004C5BC0">
            <w:pPr>
              <w:pStyle w:val="Tabela-zawarto"/>
              <w:jc w:val="center"/>
            </w:pPr>
          </w:p>
        </w:tc>
      </w:tr>
      <w:tr w:rsidR="004C5BC0" w:rsidRPr="000E1730" w14:paraId="3C9874BD" w14:textId="77777777" w:rsidTr="00DC2AAA">
        <w:trPr>
          <w:jc w:val="center"/>
        </w:trPr>
        <w:tc>
          <w:tcPr>
            <w:tcW w:w="567" w:type="dxa"/>
            <w:vAlign w:val="center"/>
          </w:tcPr>
          <w:p w14:paraId="23A419ED" w14:textId="77777777" w:rsidR="004C5BC0" w:rsidRPr="000E1730" w:rsidRDefault="004C5BC0" w:rsidP="004C5BC0">
            <w:pPr>
              <w:pStyle w:val="Tabela-zawarto"/>
              <w:jc w:val="center"/>
            </w:pPr>
          </w:p>
        </w:tc>
        <w:tc>
          <w:tcPr>
            <w:tcW w:w="3539" w:type="dxa"/>
            <w:vAlign w:val="center"/>
          </w:tcPr>
          <w:p w14:paraId="69835244" w14:textId="77777777" w:rsidR="004C5BC0" w:rsidRPr="000E1730" w:rsidRDefault="004C5BC0" w:rsidP="004C5BC0">
            <w:pPr>
              <w:pStyle w:val="Tabela-zawarto"/>
            </w:pPr>
            <w:r>
              <w:rPr>
                <w:lang w:val="en-US"/>
              </w:rPr>
              <w:t xml:space="preserve">-   -   -   -   </w:t>
            </w:r>
            <w:r w:rsidRPr="000E1730">
              <w:t>Identifier</w:t>
            </w:r>
          </w:p>
        </w:tc>
        <w:tc>
          <w:tcPr>
            <w:tcW w:w="2301" w:type="dxa"/>
          </w:tcPr>
          <w:p w14:paraId="6DF7EB3E" w14:textId="77777777" w:rsidR="004C5BC0" w:rsidRPr="000E1730" w:rsidRDefault="004C5BC0" w:rsidP="004C5BC0">
            <w:pPr>
              <w:pStyle w:val="Tabela-zawarto"/>
            </w:pPr>
            <w:r w:rsidRPr="000E1730">
              <w:t>Identyfikator płatnika</w:t>
            </w:r>
          </w:p>
        </w:tc>
        <w:tc>
          <w:tcPr>
            <w:tcW w:w="541" w:type="dxa"/>
            <w:vAlign w:val="center"/>
          </w:tcPr>
          <w:p w14:paraId="5B08A2FB" w14:textId="77777777" w:rsidR="004C5BC0" w:rsidRPr="000E1730" w:rsidRDefault="004C5BC0" w:rsidP="004C5BC0">
            <w:pPr>
              <w:pStyle w:val="Tabela-zawarto"/>
              <w:jc w:val="center"/>
            </w:pPr>
          </w:p>
        </w:tc>
        <w:tc>
          <w:tcPr>
            <w:tcW w:w="567" w:type="dxa"/>
            <w:vAlign w:val="center"/>
          </w:tcPr>
          <w:p w14:paraId="756161F4" w14:textId="77777777" w:rsidR="004C5BC0" w:rsidRPr="000E1730" w:rsidRDefault="004C5BC0" w:rsidP="004C5BC0">
            <w:pPr>
              <w:pStyle w:val="Tabela-zawarto"/>
              <w:jc w:val="center"/>
            </w:pPr>
          </w:p>
        </w:tc>
        <w:tc>
          <w:tcPr>
            <w:tcW w:w="701" w:type="dxa"/>
            <w:vAlign w:val="center"/>
          </w:tcPr>
          <w:p w14:paraId="33F7C7A0" w14:textId="77777777" w:rsidR="004C5BC0" w:rsidRPr="000E1730" w:rsidRDefault="004C5BC0" w:rsidP="004C5BC0">
            <w:pPr>
              <w:pStyle w:val="Tabela-zawarto"/>
              <w:jc w:val="center"/>
            </w:pPr>
          </w:p>
        </w:tc>
        <w:tc>
          <w:tcPr>
            <w:tcW w:w="426" w:type="dxa"/>
            <w:vAlign w:val="center"/>
          </w:tcPr>
          <w:p w14:paraId="43B213E0" w14:textId="77777777" w:rsidR="004C5BC0" w:rsidRPr="000E1730" w:rsidRDefault="004C5BC0" w:rsidP="004C5BC0">
            <w:pPr>
              <w:pStyle w:val="Tabela-zawarto"/>
              <w:jc w:val="center"/>
            </w:pPr>
          </w:p>
        </w:tc>
        <w:tc>
          <w:tcPr>
            <w:tcW w:w="708" w:type="dxa"/>
            <w:vAlign w:val="center"/>
          </w:tcPr>
          <w:p w14:paraId="21B14E8B" w14:textId="77777777" w:rsidR="004C5BC0" w:rsidRPr="000E1730" w:rsidRDefault="004C5BC0" w:rsidP="004C5BC0">
            <w:pPr>
              <w:pStyle w:val="Tabela-zawarto"/>
              <w:jc w:val="center"/>
            </w:pPr>
          </w:p>
        </w:tc>
        <w:tc>
          <w:tcPr>
            <w:tcW w:w="567" w:type="dxa"/>
            <w:vAlign w:val="center"/>
          </w:tcPr>
          <w:p w14:paraId="2A1EFFFE" w14:textId="77777777" w:rsidR="004C5BC0" w:rsidRPr="000E1730" w:rsidRDefault="004C5BC0" w:rsidP="004C5BC0">
            <w:pPr>
              <w:pStyle w:val="Tabela-zawarto"/>
              <w:jc w:val="center"/>
            </w:pPr>
          </w:p>
        </w:tc>
        <w:tc>
          <w:tcPr>
            <w:tcW w:w="631" w:type="dxa"/>
            <w:vAlign w:val="center"/>
          </w:tcPr>
          <w:p w14:paraId="2431442B" w14:textId="77777777" w:rsidR="004C5BC0" w:rsidRPr="000E1730" w:rsidRDefault="004C5BC0" w:rsidP="004C5BC0">
            <w:pPr>
              <w:pStyle w:val="Tabela-zawarto"/>
              <w:jc w:val="center"/>
            </w:pPr>
          </w:p>
        </w:tc>
        <w:tc>
          <w:tcPr>
            <w:tcW w:w="3331" w:type="dxa"/>
            <w:gridSpan w:val="2"/>
          </w:tcPr>
          <w:p w14:paraId="024F706B" w14:textId="698165F4" w:rsidR="004C5BC0" w:rsidRPr="000E1730" w:rsidRDefault="004C5BC0" w:rsidP="004C5BC0">
            <w:pPr>
              <w:pStyle w:val="Tabela-zawarto"/>
              <w:jc w:val="center"/>
            </w:pPr>
          </w:p>
        </w:tc>
      </w:tr>
      <w:tr w:rsidR="004C5BC0" w:rsidRPr="000E1730" w14:paraId="69C20ACA" w14:textId="77777777" w:rsidTr="00DC2AAA">
        <w:trPr>
          <w:jc w:val="center"/>
        </w:trPr>
        <w:tc>
          <w:tcPr>
            <w:tcW w:w="567" w:type="dxa"/>
            <w:vAlign w:val="center"/>
          </w:tcPr>
          <w:p w14:paraId="3FC35586" w14:textId="77777777" w:rsidR="004C5BC0" w:rsidRPr="000E1730" w:rsidRDefault="004C5BC0" w:rsidP="004C5BC0">
            <w:pPr>
              <w:pStyle w:val="Tabela-zawarto"/>
              <w:jc w:val="center"/>
            </w:pPr>
          </w:p>
        </w:tc>
        <w:tc>
          <w:tcPr>
            <w:tcW w:w="3539" w:type="dxa"/>
            <w:vAlign w:val="center"/>
          </w:tcPr>
          <w:p w14:paraId="43B4BE83" w14:textId="77777777" w:rsidR="004C5BC0" w:rsidRPr="000E1730" w:rsidRDefault="004C5BC0" w:rsidP="004C5BC0">
            <w:pPr>
              <w:pStyle w:val="Tabela-zawarto"/>
            </w:pPr>
            <w:r>
              <w:rPr>
                <w:lang w:val="en-US"/>
              </w:rPr>
              <w:t xml:space="preserve">-   -   -   -   </w:t>
            </w:r>
            <w:r w:rsidRPr="000E1730">
              <w:t>Name</w:t>
            </w:r>
          </w:p>
        </w:tc>
        <w:tc>
          <w:tcPr>
            <w:tcW w:w="2301" w:type="dxa"/>
          </w:tcPr>
          <w:p w14:paraId="07FD7059" w14:textId="77777777" w:rsidR="004C5BC0" w:rsidRPr="000E1730" w:rsidRDefault="004C5BC0" w:rsidP="004C5BC0">
            <w:pPr>
              <w:pStyle w:val="Tabela-zawarto"/>
            </w:pPr>
            <w:r w:rsidRPr="000E1730">
              <w:t>Nazwa płatnika</w:t>
            </w:r>
          </w:p>
        </w:tc>
        <w:tc>
          <w:tcPr>
            <w:tcW w:w="541" w:type="dxa"/>
            <w:vAlign w:val="center"/>
          </w:tcPr>
          <w:p w14:paraId="20CBC81F" w14:textId="77777777" w:rsidR="004C5BC0" w:rsidRDefault="004C5BC0" w:rsidP="004C5BC0">
            <w:pPr>
              <w:pStyle w:val="Tabela-zawarto"/>
              <w:jc w:val="center"/>
            </w:pPr>
            <w:r>
              <w:t>O</w:t>
            </w:r>
          </w:p>
        </w:tc>
        <w:tc>
          <w:tcPr>
            <w:tcW w:w="567" w:type="dxa"/>
            <w:vAlign w:val="center"/>
          </w:tcPr>
          <w:p w14:paraId="44C9132B" w14:textId="77777777" w:rsidR="004C5BC0" w:rsidRDefault="004C5BC0" w:rsidP="004C5BC0">
            <w:pPr>
              <w:pStyle w:val="Tabela-zawarto"/>
              <w:jc w:val="center"/>
            </w:pPr>
            <w:r>
              <w:t>O</w:t>
            </w:r>
          </w:p>
        </w:tc>
        <w:tc>
          <w:tcPr>
            <w:tcW w:w="701" w:type="dxa"/>
            <w:vAlign w:val="center"/>
          </w:tcPr>
          <w:p w14:paraId="70F14484" w14:textId="77777777" w:rsidR="004C5BC0" w:rsidRDefault="004C5BC0" w:rsidP="004C5BC0">
            <w:pPr>
              <w:pStyle w:val="Tabela-zawarto"/>
              <w:jc w:val="center"/>
            </w:pPr>
            <w:r>
              <w:t>O</w:t>
            </w:r>
          </w:p>
        </w:tc>
        <w:tc>
          <w:tcPr>
            <w:tcW w:w="426" w:type="dxa"/>
            <w:vAlign w:val="center"/>
          </w:tcPr>
          <w:p w14:paraId="72DE6B5E" w14:textId="77777777" w:rsidR="004C5BC0" w:rsidRPr="00BC6CB7" w:rsidRDefault="004C5BC0" w:rsidP="004C5BC0">
            <w:pPr>
              <w:pStyle w:val="Tabela-zawarto"/>
              <w:jc w:val="center"/>
            </w:pPr>
            <w:r>
              <w:t>O</w:t>
            </w:r>
          </w:p>
        </w:tc>
        <w:tc>
          <w:tcPr>
            <w:tcW w:w="708" w:type="dxa"/>
            <w:vAlign w:val="center"/>
          </w:tcPr>
          <w:p w14:paraId="59C9F93F" w14:textId="77777777" w:rsidR="004C5BC0" w:rsidRPr="00BC6CB7" w:rsidRDefault="004C5BC0" w:rsidP="004C5BC0">
            <w:pPr>
              <w:pStyle w:val="Tabela-zawarto"/>
              <w:jc w:val="center"/>
            </w:pPr>
          </w:p>
        </w:tc>
        <w:tc>
          <w:tcPr>
            <w:tcW w:w="567" w:type="dxa"/>
            <w:vAlign w:val="center"/>
          </w:tcPr>
          <w:p w14:paraId="346BC8B8" w14:textId="77777777" w:rsidR="004C5BC0" w:rsidRPr="00BC6CB7" w:rsidRDefault="004C5BC0" w:rsidP="004C5BC0">
            <w:pPr>
              <w:pStyle w:val="Tabela-zawarto"/>
              <w:jc w:val="center"/>
            </w:pPr>
            <w:r>
              <w:t>O</w:t>
            </w:r>
          </w:p>
        </w:tc>
        <w:tc>
          <w:tcPr>
            <w:tcW w:w="631" w:type="dxa"/>
            <w:vAlign w:val="center"/>
          </w:tcPr>
          <w:p w14:paraId="50CC8A14" w14:textId="6BE3F7EC" w:rsidR="004C5BC0" w:rsidRPr="000E1730" w:rsidRDefault="004C5BC0" w:rsidP="004C5BC0">
            <w:pPr>
              <w:pStyle w:val="Tabela-zawarto"/>
              <w:jc w:val="center"/>
            </w:pPr>
            <w:r>
              <w:t>O</w:t>
            </w:r>
          </w:p>
        </w:tc>
        <w:tc>
          <w:tcPr>
            <w:tcW w:w="3331" w:type="dxa"/>
            <w:gridSpan w:val="2"/>
          </w:tcPr>
          <w:p w14:paraId="260004BA" w14:textId="1110E922" w:rsidR="004C5BC0" w:rsidRPr="000E1730" w:rsidRDefault="004C5BC0" w:rsidP="004C5BC0">
            <w:pPr>
              <w:pStyle w:val="Tabela-zawarto"/>
              <w:jc w:val="center"/>
            </w:pPr>
            <w:r w:rsidRPr="000E1730">
              <w:t xml:space="preserve">Pełna nazwa </w:t>
            </w:r>
            <w:r w:rsidRPr="00790CE4">
              <w:t>płatnika</w:t>
            </w:r>
          </w:p>
        </w:tc>
      </w:tr>
      <w:tr w:rsidR="004C5BC0" w:rsidRPr="000E1730" w14:paraId="2CEB8BFD" w14:textId="77777777" w:rsidTr="00DC2AAA">
        <w:trPr>
          <w:jc w:val="center"/>
        </w:trPr>
        <w:tc>
          <w:tcPr>
            <w:tcW w:w="567" w:type="dxa"/>
            <w:vAlign w:val="center"/>
          </w:tcPr>
          <w:p w14:paraId="5424E290" w14:textId="77777777" w:rsidR="004C5BC0" w:rsidRPr="000E1730" w:rsidRDefault="004C5BC0" w:rsidP="004C5BC0">
            <w:pPr>
              <w:pStyle w:val="Tabela-zawarto"/>
              <w:jc w:val="center"/>
            </w:pPr>
          </w:p>
        </w:tc>
        <w:tc>
          <w:tcPr>
            <w:tcW w:w="3539" w:type="dxa"/>
            <w:vAlign w:val="center"/>
          </w:tcPr>
          <w:p w14:paraId="26149FD5" w14:textId="77777777" w:rsidR="004C5BC0" w:rsidRPr="000E1730" w:rsidRDefault="004C5BC0" w:rsidP="004C5BC0">
            <w:pPr>
              <w:pStyle w:val="Tabela-zawarto"/>
            </w:pPr>
            <w:r>
              <w:rPr>
                <w:lang w:val="en-US"/>
              </w:rPr>
              <w:t xml:space="preserve">-   -   -   -   </w:t>
            </w:r>
            <w:r w:rsidRPr="000E1730">
              <w:t>AdditionalName</w:t>
            </w:r>
          </w:p>
        </w:tc>
        <w:tc>
          <w:tcPr>
            <w:tcW w:w="2301" w:type="dxa"/>
          </w:tcPr>
          <w:p w14:paraId="004468FA" w14:textId="77777777" w:rsidR="004C5BC0" w:rsidRPr="000E1730" w:rsidRDefault="004C5BC0" w:rsidP="004C5BC0">
            <w:pPr>
              <w:pStyle w:val="Tabela-zawarto"/>
            </w:pPr>
            <w:r w:rsidRPr="000E1730">
              <w:t>Dodatkowa nazwa płatnika</w:t>
            </w:r>
          </w:p>
        </w:tc>
        <w:tc>
          <w:tcPr>
            <w:tcW w:w="541" w:type="dxa"/>
            <w:vAlign w:val="center"/>
          </w:tcPr>
          <w:p w14:paraId="5B7BF3F1" w14:textId="77777777" w:rsidR="004C5BC0" w:rsidRPr="000E1730" w:rsidRDefault="004C5BC0" w:rsidP="004C5BC0">
            <w:pPr>
              <w:pStyle w:val="Tabela-zawarto"/>
              <w:jc w:val="center"/>
            </w:pPr>
          </w:p>
        </w:tc>
        <w:tc>
          <w:tcPr>
            <w:tcW w:w="567" w:type="dxa"/>
            <w:vAlign w:val="center"/>
          </w:tcPr>
          <w:p w14:paraId="3D4A5C70" w14:textId="77777777" w:rsidR="004C5BC0" w:rsidRPr="000E1730" w:rsidRDefault="004C5BC0" w:rsidP="004C5BC0">
            <w:pPr>
              <w:pStyle w:val="Tabela-zawarto"/>
              <w:jc w:val="center"/>
            </w:pPr>
          </w:p>
        </w:tc>
        <w:tc>
          <w:tcPr>
            <w:tcW w:w="701" w:type="dxa"/>
            <w:vAlign w:val="center"/>
          </w:tcPr>
          <w:p w14:paraId="68C90E86" w14:textId="77777777" w:rsidR="004C5BC0" w:rsidRPr="000E1730" w:rsidRDefault="004C5BC0" w:rsidP="004C5BC0">
            <w:pPr>
              <w:pStyle w:val="Tabela-zawarto"/>
              <w:jc w:val="center"/>
            </w:pPr>
          </w:p>
        </w:tc>
        <w:tc>
          <w:tcPr>
            <w:tcW w:w="426" w:type="dxa"/>
            <w:vAlign w:val="center"/>
          </w:tcPr>
          <w:p w14:paraId="043F22B8" w14:textId="77777777" w:rsidR="004C5BC0" w:rsidRPr="000E1730" w:rsidRDefault="004C5BC0" w:rsidP="004C5BC0">
            <w:pPr>
              <w:pStyle w:val="Tabela-zawarto"/>
              <w:jc w:val="center"/>
            </w:pPr>
          </w:p>
        </w:tc>
        <w:tc>
          <w:tcPr>
            <w:tcW w:w="708" w:type="dxa"/>
            <w:vAlign w:val="center"/>
          </w:tcPr>
          <w:p w14:paraId="05239FE0" w14:textId="77777777" w:rsidR="004C5BC0" w:rsidRPr="000E1730" w:rsidRDefault="004C5BC0" w:rsidP="004C5BC0">
            <w:pPr>
              <w:pStyle w:val="Tabela-zawarto"/>
              <w:jc w:val="center"/>
            </w:pPr>
            <w:r>
              <w:t>O</w:t>
            </w:r>
          </w:p>
        </w:tc>
        <w:tc>
          <w:tcPr>
            <w:tcW w:w="567" w:type="dxa"/>
            <w:vAlign w:val="center"/>
          </w:tcPr>
          <w:p w14:paraId="42B8FC3D" w14:textId="77777777" w:rsidR="004C5BC0" w:rsidRPr="000E1730" w:rsidRDefault="004C5BC0" w:rsidP="004C5BC0">
            <w:pPr>
              <w:pStyle w:val="Tabela-zawarto"/>
              <w:jc w:val="center"/>
            </w:pPr>
          </w:p>
        </w:tc>
        <w:tc>
          <w:tcPr>
            <w:tcW w:w="631" w:type="dxa"/>
            <w:vAlign w:val="center"/>
          </w:tcPr>
          <w:p w14:paraId="32830C7B" w14:textId="77777777" w:rsidR="004C5BC0" w:rsidRDefault="004C5BC0" w:rsidP="004C5BC0">
            <w:pPr>
              <w:pStyle w:val="Tabela-zawarto"/>
              <w:jc w:val="center"/>
            </w:pPr>
          </w:p>
        </w:tc>
        <w:tc>
          <w:tcPr>
            <w:tcW w:w="3331" w:type="dxa"/>
            <w:gridSpan w:val="2"/>
          </w:tcPr>
          <w:p w14:paraId="4DB17BEA" w14:textId="51D9FB1B" w:rsidR="004C5BC0" w:rsidRPr="000E1730" w:rsidRDefault="004C5BC0" w:rsidP="004C5BC0">
            <w:pPr>
              <w:pStyle w:val="Tabela-zawarto"/>
              <w:jc w:val="center"/>
            </w:pPr>
            <w:r>
              <w:t>Nazwa płatnika dla przelewów SEPA</w:t>
            </w:r>
          </w:p>
        </w:tc>
      </w:tr>
      <w:tr w:rsidR="004C5BC0" w:rsidRPr="000E1730" w14:paraId="13199706" w14:textId="77777777" w:rsidTr="00DC2AAA">
        <w:trPr>
          <w:jc w:val="center"/>
        </w:trPr>
        <w:tc>
          <w:tcPr>
            <w:tcW w:w="567" w:type="dxa"/>
            <w:tcBorders>
              <w:bottom w:val="single" w:sz="4" w:space="0" w:color="auto"/>
            </w:tcBorders>
            <w:vAlign w:val="center"/>
          </w:tcPr>
          <w:p w14:paraId="6366236D" w14:textId="77777777" w:rsidR="004C5BC0" w:rsidRPr="000E1730" w:rsidRDefault="004C5BC0" w:rsidP="004C5BC0">
            <w:pPr>
              <w:pStyle w:val="Tabela-zawarto"/>
              <w:jc w:val="center"/>
            </w:pPr>
          </w:p>
        </w:tc>
        <w:tc>
          <w:tcPr>
            <w:tcW w:w="3539" w:type="dxa"/>
            <w:tcBorders>
              <w:bottom w:val="single" w:sz="4" w:space="0" w:color="auto"/>
            </w:tcBorders>
            <w:vAlign w:val="center"/>
          </w:tcPr>
          <w:p w14:paraId="606A077A" w14:textId="77777777" w:rsidR="004C5BC0" w:rsidRPr="000E1730" w:rsidRDefault="004C5BC0" w:rsidP="004C5BC0">
            <w:pPr>
              <w:pStyle w:val="Tabela-zawarto"/>
            </w:pPr>
            <w:r>
              <w:rPr>
                <w:lang w:val="en-US"/>
              </w:rPr>
              <w:t xml:space="preserve">-   -   -   -   </w:t>
            </w:r>
            <w:r w:rsidRPr="000E1730">
              <w:t>Description</w:t>
            </w:r>
          </w:p>
        </w:tc>
        <w:tc>
          <w:tcPr>
            <w:tcW w:w="2301" w:type="dxa"/>
          </w:tcPr>
          <w:p w14:paraId="5EADCF53" w14:textId="77777777" w:rsidR="004C5BC0" w:rsidRPr="000E1730" w:rsidRDefault="004C5BC0" w:rsidP="004C5BC0">
            <w:pPr>
              <w:pStyle w:val="Tabela-zawarto"/>
            </w:pPr>
            <w:r w:rsidRPr="000E1730">
              <w:t>Dodatkowe informacje o płatniku</w:t>
            </w:r>
          </w:p>
        </w:tc>
        <w:tc>
          <w:tcPr>
            <w:tcW w:w="541" w:type="dxa"/>
            <w:vAlign w:val="center"/>
          </w:tcPr>
          <w:p w14:paraId="4CF79498" w14:textId="77777777" w:rsidR="004C5BC0" w:rsidRPr="000E1730" w:rsidRDefault="004C5BC0" w:rsidP="004C5BC0">
            <w:pPr>
              <w:pStyle w:val="Tabela-zawarto"/>
              <w:jc w:val="center"/>
            </w:pPr>
          </w:p>
        </w:tc>
        <w:tc>
          <w:tcPr>
            <w:tcW w:w="567" w:type="dxa"/>
            <w:vAlign w:val="center"/>
          </w:tcPr>
          <w:p w14:paraId="510C6535" w14:textId="77777777" w:rsidR="004C5BC0" w:rsidRPr="000E1730" w:rsidRDefault="004C5BC0" w:rsidP="004C5BC0">
            <w:pPr>
              <w:pStyle w:val="Tabela-zawarto"/>
              <w:jc w:val="center"/>
            </w:pPr>
          </w:p>
        </w:tc>
        <w:tc>
          <w:tcPr>
            <w:tcW w:w="701" w:type="dxa"/>
            <w:vAlign w:val="center"/>
          </w:tcPr>
          <w:p w14:paraId="639381DC" w14:textId="77777777" w:rsidR="004C5BC0" w:rsidRPr="000E1730" w:rsidRDefault="004C5BC0" w:rsidP="004C5BC0">
            <w:pPr>
              <w:pStyle w:val="Tabela-zawarto"/>
              <w:jc w:val="center"/>
            </w:pPr>
          </w:p>
        </w:tc>
        <w:tc>
          <w:tcPr>
            <w:tcW w:w="426" w:type="dxa"/>
            <w:vAlign w:val="center"/>
          </w:tcPr>
          <w:p w14:paraId="2CE9CC6F" w14:textId="77777777" w:rsidR="004C5BC0" w:rsidRPr="000E1730" w:rsidRDefault="004C5BC0" w:rsidP="004C5BC0">
            <w:pPr>
              <w:pStyle w:val="Tabela-zawarto"/>
              <w:jc w:val="center"/>
              <w:rPr>
                <w:lang w:val="en-US"/>
              </w:rPr>
            </w:pPr>
          </w:p>
        </w:tc>
        <w:tc>
          <w:tcPr>
            <w:tcW w:w="708" w:type="dxa"/>
            <w:vAlign w:val="center"/>
          </w:tcPr>
          <w:p w14:paraId="20548D4D" w14:textId="77777777" w:rsidR="004C5BC0" w:rsidRPr="000E1730" w:rsidRDefault="004C5BC0" w:rsidP="004C5BC0">
            <w:pPr>
              <w:pStyle w:val="Tabela-zawarto"/>
              <w:jc w:val="center"/>
              <w:rPr>
                <w:lang w:val="en-US"/>
              </w:rPr>
            </w:pPr>
          </w:p>
        </w:tc>
        <w:tc>
          <w:tcPr>
            <w:tcW w:w="567" w:type="dxa"/>
            <w:vAlign w:val="center"/>
          </w:tcPr>
          <w:p w14:paraId="66BD87AE" w14:textId="77777777" w:rsidR="004C5BC0" w:rsidRPr="000E1730" w:rsidRDefault="004C5BC0" w:rsidP="004C5BC0">
            <w:pPr>
              <w:pStyle w:val="Tabela-zawarto"/>
              <w:jc w:val="center"/>
            </w:pPr>
          </w:p>
        </w:tc>
        <w:tc>
          <w:tcPr>
            <w:tcW w:w="631" w:type="dxa"/>
            <w:vAlign w:val="center"/>
          </w:tcPr>
          <w:p w14:paraId="76DD3B20" w14:textId="77777777" w:rsidR="004C5BC0" w:rsidRPr="000E1730" w:rsidRDefault="004C5BC0" w:rsidP="004C5BC0">
            <w:pPr>
              <w:pStyle w:val="Tabela-zawarto"/>
              <w:jc w:val="center"/>
              <w:rPr>
                <w:lang w:val="en-US"/>
              </w:rPr>
            </w:pPr>
          </w:p>
        </w:tc>
        <w:tc>
          <w:tcPr>
            <w:tcW w:w="3331" w:type="dxa"/>
            <w:gridSpan w:val="2"/>
          </w:tcPr>
          <w:p w14:paraId="100B0DB5" w14:textId="6882A412" w:rsidR="004C5BC0" w:rsidRPr="000E1730" w:rsidRDefault="004C5BC0" w:rsidP="004C5BC0">
            <w:pPr>
              <w:pStyle w:val="Tabela-zawarto"/>
              <w:jc w:val="center"/>
              <w:rPr>
                <w:lang w:val="en-US"/>
              </w:rPr>
            </w:pPr>
          </w:p>
        </w:tc>
      </w:tr>
      <w:tr w:rsidR="004C5BC0" w:rsidRPr="000E1730" w14:paraId="3D826C70" w14:textId="77777777" w:rsidTr="00DC2AAA">
        <w:trPr>
          <w:jc w:val="center"/>
        </w:trPr>
        <w:tc>
          <w:tcPr>
            <w:tcW w:w="567" w:type="dxa"/>
            <w:tcBorders>
              <w:bottom w:val="single" w:sz="4" w:space="0" w:color="auto"/>
            </w:tcBorders>
            <w:vAlign w:val="center"/>
          </w:tcPr>
          <w:p w14:paraId="57C3727B" w14:textId="77777777" w:rsidR="004C5BC0" w:rsidRPr="000E1730" w:rsidRDefault="004C5BC0" w:rsidP="004C5BC0">
            <w:pPr>
              <w:pStyle w:val="Tabela-zawarto"/>
              <w:jc w:val="center"/>
            </w:pPr>
          </w:p>
        </w:tc>
        <w:tc>
          <w:tcPr>
            <w:tcW w:w="3539" w:type="dxa"/>
            <w:tcBorders>
              <w:bottom w:val="single" w:sz="4" w:space="0" w:color="auto"/>
            </w:tcBorders>
            <w:vAlign w:val="center"/>
          </w:tcPr>
          <w:p w14:paraId="000BC675" w14:textId="77777777" w:rsidR="004C5BC0" w:rsidRPr="000E1730" w:rsidRDefault="004C5BC0" w:rsidP="004C5BC0">
            <w:pPr>
              <w:pStyle w:val="Tabela-zawarto"/>
            </w:pPr>
            <w:r>
              <w:rPr>
                <w:lang w:val="en-US"/>
              </w:rPr>
              <w:t xml:space="preserve">-   -   -   -   </w:t>
            </w:r>
            <w:r>
              <w:t>UltmName</w:t>
            </w:r>
          </w:p>
        </w:tc>
        <w:tc>
          <w:tcPr>
            <w:tcW w:w="2301" w:type="dxa"/>
          </w:tcPr>
          <w:p w14:paraId="5EC92DF3" w14:textId="77777777" w:rsidR="004C5BC0" w:rsidRPr="000E1730" w:rsidRDefault="004C5BC0" w:rsidP="004C5BC0">
            <w:pPr>
              <w:pStyle w:val="Tabela-zawarto"/>
            </w:pPr>
            <w:r>
              <w:t>Nazwa finalna</w:t>
            </w:r>
          </w:p>
        </w:tc>
        <w:tc>
          <w:tcPr>
            <w:tcW w:w="541" w:type="dxa"/>
            <w:vAlign w:val="center"/>
          </w:tcPr>
          <w:p w14:paraId="66F4AD00" w14:textId="77777777" w:rsidR="004C5BC0" w:rsidRPr="000E1730" w:rsidRDefault="004C5BC0" w:rsidP="004C5BC0">
            <w:pPr>
              <w:pStyle w:val="Tabela-zawarto"/>
              <w:jc w:val="center"/>
            </w:pPr>
          </w:p>
        </w:tc>
        <w:tc>
          <w:tcPr>
            <w:tcW w:w="567" w:type="dxa"/>
            <w:vAlign w:val="center"/>
          </w:tcPr>
          <w:p w14:paraId="539DCBCA" w14:textId="77777777" w:rsidR="004C5BC0" w:rsidRPr="000E1730" w:rsidRDefault="004C5BC0" w:rsidP="004C5BC0">
            <w:pPr>
              <w:pStyle w:val="Tabela-zawarto"/>
              <w:jc w:val="center"/>
            </w:pPr>
          </w:p>
        </w:tc>
        <w:tc>
          <w:tcPr>
            <w:tcW w:w="701" w:type="dxa"/>
            <w:vAlign w:val="center"/>
          </w:tcPr>
          <w:p w14:paraId="679FE8B6" w14:textId="77777777" w:rsidR="004C5BC0" w:rsidRPr="000E1730" w:rsidRDefault="004C5BC0" w:rsidP="004C5BC0">
            <w:pPr>
              <w:pStyle w:val="Tabela-zawarto"/>
              <w:jc w:val="center"/>
            </w:pPr>
          </w:p>
        </w:tc>
        <w:tc>
          <w:tcPr>
            <w:tcW w:w="426" w:type="dxa"/>
            <w:vAlign w:val="center"/>
          </w:tcPr>
          <w:p w14:paraId="7CAF7045" w14:textId="77777777" w:rsidR="004C5BC0" w:rsidRPr="000E1730" w:rsidRDefault="004C5BC0" w:rsidP="004C5BC0">
            <w:pPr>
              <w:pStyle w:val="Tabela-zawarto"/>
              <w:jc w:val="center"/>
              <w:rPr>
                <w:lang w:val="en-US"/>
              </w:rPr>
            </w:pPr>
          </w:p>
        </w:tc>
        <w:tc>
          <w:tcPr>
            <w:tcW w:w="708" w:type="dxa"/>
            <w:vAlign w:val="center"/>
          </w:tcPr>
          <w:p w14:paraId="71730551" w14:textId="77777777" w:rsidR="004C5BC0" w:rsidRPr="000E1730" w:rsidRDefault="004C5BC0" w:rsidP="004C5BC0">
            <w:pPr>
              <w:pStyle w:val="Tabela-zawarto"/>
              <w:jc w:val="center"/>
              <w:rPr>
                <w:lang w:val="en-US"/>
              </w:rPr>
            </w:pPr>
          </w:p>
        </w:tc>
        <w:tc>
          <w:tcPr>
            <w:tcW w:w="567" w:type="dxa"/>
            <w:vAlign w:val="center"/>
          </w:tcPr>
          <w:p w14:paraId="649FF72C" w14:textId="77777777" w:rsidR="004C5BC0" w:rsidRPr="000E1730" w:rsidRDefault="004C5BC0" w:rsidP="004C5BC0">
            <w:pPr>
              <w:pStyle w:val="Tabela-zawarto"/>
              <w:jc w:val="center"/>
              <w:rPr>
                <w:lang w:val="en-US"/>
              </w:rPr>
            </w:pPr>
          </w:p>
        </w:tc>
        <w:tc>
          <w:tcPr>
            <w:tcW w:w="631" w:type="dxa"/>
            <w:vAlign w:val="center"/>
          </w:tcPr>
          <w:p w14:paraId="3FEB4113" w14:textId="77777777" w:rsidR="004C5BC0" w:rsidRPr="000E1730" w:rsidRDefault="004C5BC0" w:rsidP="004C5BC0">
            <w:pPr>
              <w:pStyle w:val="Tabela-zawarto"/>
              <w:jc w:val="center"/>
              <w:rPr>
                <w:lang w:val="en-US"/>
              </w:rPr>
            </w:pPr>
          </w:p>
        </w:tc>
        <w:tc>
          <w:tcPr>
            <w:tcW w:w="3331" w:type="dxa"/>
            <w:gridSpan w:val="2"/>
          </w:tcPr>
          <w:p w14:paraId="67DA51D6" w14:textId="20322CBE" w:rsidR="004C5BC0" w:rsidRPr="000E1730" w:rsidRDefault="004C5BC0" w:rsidP="004C5BC0">
            <w:pPr>
              <w:pStyle w:val="Tabela-zawarto"/>
              <w:jc w:val="center"/>
              <w:rPr>
                <w:lang w:val="en-US"/>
              </w:rPr>
            </w:pPr>
          </w:p>
        </w:tc>
      </w:tr>
      <w:tr w:rsidR="004C5BC0" w:rsidRPr="000E1730" w14:paraId="37FD79C3" w14:textId="77777777" w:rsidTr="00DC2AAA">
        <w:trPr>
          <w:jc w:val="center"/>
        </w:trPr>
        <w:tc>
          <w:tcPr>
            <w:tcW w:w="567" w:type="dxa"/>
            <w:tcBorders>
              <w:bottom w:val="single" w:sz="4" w:space="0" w:color="auto"/>
            </w:tcBorders>
            <w:vAlign w:val="center"/>
          </w:tcPr>
          <w:p w14:paraId="4F86DB87" w14:textId="77777777" w:rsidR="004C5BC0" w:rsidRPr="000E1730" w:rsidRDefault="004C5BC0" w:rsidP="004C5BC0">
            <w:pPr>
              <w:pStyle w:val="Tabela-zawarto"/>
              <w:jc w:val="center"/>
              <w:rPr>
                <w:lang w:val="en-US"/>
              </w:rPr>
            </w:pPr>
            <w:r w:rsidRPr="000E1730">
              <w:rPr>
                <w:lang w:val="en-US"/>
              </w:rPr>
              <w:t>A-11</w:t>
            </w:r>
          </w:p>
        </w:tc>
        <w:tc>
          <w:tcPr>
            <w:tcW w:w="3539" w:type="dxa"/>
            <w:tcBorders>
              <w:bottom w:val="single" w:sz="4" w:space="0" w:color="auto"/>
            </w:tcBorders>
            <w:vAlign w:val="center"/>
          </w:tcPr>
          <w:p w14:paraId="03A0B7E4" w14:textId="77777777" w:rsidR="004C5BC0" w:rsidRPr="000E1730" w:rsidRDefault="004C5BC0" w:rsidP="004C5BC0">
            <w:pPr>
              <w:pStyle w:val="Tabela-zawarto"/>
              <w:rPr>
                <w:lang w:val="en-US"/>
              </w:rPr>
            </w:pPr>
            <w:r>
              <w:rPr>
                <w:lang w:val="en-US"/>
              </w:rPr>
              <w:t xml:space="preserve">-   -   -   -   </w:t>
            </w:r>
            <w:r w:rsidRPr="000E1730">
              <w:rPr>
                <w:lang w:val="en-US"/>
              </w:rPr>
              <w:t>Address</w:t>
            </w:r>
            <w:r w:rsidRPr="000E1730">
              <w:rPr>
                <w:lang w:val="en-US"/>
              </w:rPr>
              <w:tab/>
            </w:r>
            <w:r w:rsidRPr="000E1730">
              <w:rPr>
                <w:lang w:val="en-US"/>
              </w:rPr>
              <w:tab/>
            </w:r>
            <w:r w:rsidRPr="000E1730">
              <w:rPr>
                <w:lang w:val="en-US"/>
              </w:rPr>
              <w:tab/>
            </w:r>
          </w:p>
        </w:tc>
        <w:tc>
          <w:tcPr>
            <w:tcW w:w="2301" w:type="dxa"/>
          </w:tcPr>
          <w:p w14:paraId="47BB643E" w14:textId="77777777" w:rsidR="004C5BC0" w:rsidRPr="000E1730" w:rsidRDefault="004C5BC0" w:rsidP="004C5BC0">
            <w:pPr>
              <w:pStyle w:val="Tabela-zawarto"/>
            </w:pPr>
            <w:r w:rsidRPr="000E1730">
              <w:t>Adres banku/oddziału banku (podawany w postaci sformatowanej lub niesformatowanej)</w:t>
            </w:r>
          </w:p>
        </w:tc>
        <w:tc>
          <w:tcPr>
            <w:tcW w:w="541" w:type="dxa"/>
            <w:vAlign w:val="center"/>
          </w:tcPr>
          <w:p w14:paraId="7B01841F" w14:textId="77777777" w:rsidR="004C5BC0" w:rsidRPr="000E1730" w:rsidRDefault="004C5BC0" w:rsidP="004C5BC0">
            <w:pPr>
              <w:pStyle w:val="Tabela-zawarto"/>
              <w:jc w:val="center"/>
            </w:pPr>
          </w:p>
        </w:tc>
        <w:tc>
          <w:tcPr>
            <w:tcW w:w="567" w:type="dxa"/>
            <w:vAlign w:val="center"/>
          </w:tcPr>
          <w:p w14:paraId="0436A528" w14:textId="77777777" w:rsidR="004C5BC0" w:rsidRPr="000E1730" w:rsidRDefault="004C5BC0" w:rsidP="004C5BC0">
            <w:pPr>
              <w:pStyle w:val="Tabela-zawarto"/>
              <w:jc w:val="center"/>
            </w:pPr>
          </w:p>
        </w:tc>
        <w:tc>
          <w:tcPr>
            <w:tcW w:w="701" w:type="dxa"/>
            <w:vAlign w:val="center"/>
          </w:tcPr>
          <w:p w14:paraId="3F6AA7CE" w14:textId="77777777" w:rsidR="004C5BC0" w:rsidRPr="000E1730" w:rsidRDefault="004C5BC0" w:rsidP="004C5BC0">
            <w:pPr>
              <w:pStyle w:val="Tabela-zawarto"/>
              <w:jc w:val="center"/>
            </w:pPr>
          </w:p>
        </w:tc>
        <w:tc>
          <w:tcPr>
            <w:tcW w:w="426" w:type="dxa"/>
            <w:vAlign w:val="center"/>
          </w:tcPr>
          <w:p w14:paraId="79B44D1E" w14:textId="77777777" w:rsidR="004C5BC0" w:rsidRPr="00815B23" w:rsidRDefault="004C5BC0" w:rsidP="004C5BC0">
            <w:pPr>
              <w:pStyle w:val="Tabela-zawarto"/>
              <w:jc w:val="center"/>
            </w:pPr>
          </w:p>
        </w:tc>
        <w:tc>
          <w:tcPr>
            <w:tcW w:w="708" w:type="dxa"/>
            <w:vAlign w:val="center"/>
          </w:tcPr>
          <w:p w14:paraId="14FF7C73" w14:textId="77777777" w:rsidR="004C5BC0" w:rsidRPr="000E1730" w:rsidRDefault="004C5BC0" w:rsidP="004C5BC0">
            <w:pPr>
              <w:pStyle w:val="Tabela-zawarto"/>
              <w:jc w:val="center"/>
              <w:rPr>
                <w:lang w:val="en-US"/>
              </w:rPr>
            </w:pPr>
            <w:r>
              <w:rPr>
                <w:lang w:val="en-US"/>
              </w:rPr>
              <w:t>O</w:t>
            </w:r>
          </w:p>
        </w:tc>
        <w:tc>
          <w:tcPr>
            <w:tcW w:w="567" w:type="dxa"/>
            <w:vAlign w:val="center"/>
          </w:tcPr>
          <w:p w14:paraId="285607B1" w14:textId="77777777" w:rsidR="004C5BC0" w:rsidRPr="000E1730" w:rsidRDefault="004C5BC0" w:rsidP="004C5BC0">
            <w:pPr>
              <w:pStyle w:val="Tabela-zawarto"/>
              <w:jc w:val="center"/>
              <w:rPr>
                <w:lang w:val="en-US"/>
              </w:rPr>
            </w:pPr>
          </w:p>
        </w:tc>
        <w:tc>
          <w:tcPr>
            <w:tcW w:w="631" w:type="dxa"/>
            <w:vAlign w:val="center"/>
          </w:tcPr>
          <w:p w14:paraId="24158583" w14:textId="77777777" w:rsidR="004C5BC0" w:rsidRPr="000E1730" w:rsidRDefault="004C5BC0" w:rsidP="004C5BC0">
            <w:pPr>
              <w:pStyle w:val="Tabela-zawarto"/>
              <w:jc w:val="center"/>
              <w:rPr>
                <w:lang w:val="en-US"/>
              </w:rPr>
            </w:pPr>
          </w:p>
        </w:tc>
        <w:tc>
          <w:tcPr>
            <w:tcW w:w="3331" w:type="dxa"/>
            <w:gridSpan w:val="2"/>
          </w:tcPr>
          <w:p w14:paraId="0771E8D2" w14:textId="3F2C5DC1" w:rsidR="004C5BC0" w:rsidRPr="000E1730" w:rsidRDefault="004C5BC0" w:rsidP="004C5BC0">
            <w:pPr>
              <w:pStyle w:val="Tabela-zawarto"/>
              <w:jc w:val="center"/>
              <w:rPr>
                <w:lang w:val="en-US"/>
              </w:rPr>
            </w:pPr>
          </w:p>
        </w:tc>
      </w:tr>
      <w:tr w:rsidR="004C5BC0" w:rsidRPr="000E1730" w14:paraId="2AFD4410" w14:textId="77777777" w:rsidTr="00DC2AAA">
        <w:trPr>
          <w:jc w:val="center"/>
        </w:trPr>
        <w:tc>
          <w:tcPr>
            <w:tcW w:w="567" w:type="dxa"/>
            <w:tcBorders>
              <w:top w:val="single" w:sz="4" w:space="0" w:color="auto"/>
              <w:bottom w:val="single" w:sz="4" w:space="0" w:color="auto"/>
            </w:tcBorders>
            <w:vAlign w:val="center"/>
          </w:tcPr>
          <w:p w14:paraId="1234ED88" w14:textId="77777777" w:rsidR="004C5BC0" w:rsidRPr="000E1730" w:rsidRDefault="004C5BC0" w:rsidP="004C5BC0">
            <w:pPr>
              <w:pStyle w:val="Tabela-zawarto"/>
              <w:jc w:val="center"/>
              <w:rPr>
                <w:lang w:val="en-US"/>
              </w:rPr>
            </w:pPr>
          </w:p>
        </w:tc>
        <w:tc>
          <w:tcPr>
            <w:tcW w:w="3539" w:type="dxa"/>
            <w:tcBorders>
              <w:top w:val="single" w:sz="4" w:space="0" w:color="auto"/>
              <w:bottom w:val="single" w:sz="4" w:space="0" w:color="auto"/>
            </w:tcBorders>
            <w:vAlign w:val="center"/>
          </w:tcPr>
          <w:p w14:paraId="13893D05" w14:textId="77777777" w:rsidR="004C5BC0" w:rsidRPr="000E1730" w:rsidRDefault="004C5BC0" w:rsidP="004C5BC0">
            <w:pPr>
              <w:pStyle w:val="Tabela-zawarto"/>
              <w:rPr>
                <w:lang w:val="en-US"/>
              </w:rPr>
            </w:pPr>
            <w:r>
              <w:rPr>
                <w:lang w:val="en-US"/>
              </w:rPr>
              <w:t xml:space="preserve">-   -   -   -   -  </w:t>
            </w:r>
            <w:r w:rsidRPr="000E1730">
              <w:rPr>
                <w:lang w:val="en-US"/>
              </w:rPr>
              <w:t xml:space="preserve">AddressType   </w:t>
            </w:r>
          </w:p>
        </w:tc>
        <w:tc>
          <w:tcPr>
            <w:tcW w:w="2301" w:type="dxa"/>
          </w:tcPr>
          <w:p w14:paraId="12F6AEA7" w14:textId="77777777" w:rsidR="004C5BC0" w:rsidRPr="000E1730" w:rsidRDefault="004C5BC0" w:rsidP="004C5BC0">
            <w:pPr>
              <w:pStyle w:val="Tabela-zawarto"/>
            </w:pPr>
            <w:r w:rsidRPr="000E1730">
              <w:t>Typ adresu</w:t>
            </w:r>
          </w:p>
        </w:tc>
        <w:tc>
          <w:tcPr>
            <w:tcW w:w="541" w:type="dxa"/>
            <w:vAlign w:val="center"/>
          </w:tcPr>
          <w:p w14:paraId="1C96FB3C" w14:textId="77777777" w:rsidR="004C5BC0" w:rsidRPr="000E1730" w:rsidRDefault="004C5BC0" w:rsidP="004C5BC0">
            <w:pPr>
              <w:pStyle w:val="Tabela-zawarto"/>
              <w:jc w:val="center"/>
              <w:rPr>
                <w:lang w:val="en-US"/>
              </w:rPr>
            </w:pPr>
          </w:p>
        </w:tc>
        <w:tc>
          <w:tcPr>
            <w:tcW w:w="567" w:type="dxa"/>
            <w:vAlign w:val="center"/>
          </w:tcPr>
          <w:p w14:paraId="6730F9F9" w14:textId="77777777" w:rsidR="004C5BC0" w:rsidRPr="000E1730" w:rsidRDefault="004C5BC0" w:rsidP="004C5BC0">
            <w:pPr>
              <w:pStyle w:val="Tabela-zawarto"/>
              <w:jc w:val="center"/>
              <w:rPr>
                <w:lang w:val="en-US"/>
              </w:rPr>
            </w:pPr>
          </w:p>
        </w:tc>
        <w:tc>
          <w:tcPr>
            <w:tcW w:w="701" w:type="dxa"/>
            <w:vAlign w:val="center"/>
          </w:tcPr>
          <w:p w14:paraId="5CF2A2BE" w14:textId="77777777" w:rsidR="004C5BC0" w:rsidRPr="000E1730" w:rsidRDefault="004C5BC0" w:rsidP="004C5BC0">
            <w:pPr>
              <w:pStyle w:val="Tabela-zawarto"/>
              <w:jc w:val="center"/>
              <w:rPr>
                <w:lang w:val="en-US"/>
              </w:rPr>
            </w:pPr>
          </w:p>
        </w:tc>
        <w:tc>
          <w:tcPr>
            <w:tcW w:w="426" w:type="dxa"/>
            <w:vAlign w:val="center"/>
          </w:tcPr>
          <w:p w14:paraId="635A3255" w14:textId="77777777" w:rsidR="004C5BC0" w:rsidRPr="000E1730" w:rsidRDefault="004C5BC0" w:rsidP="004C5BC0">
            <w:pPr>
              <w:pStyle w:val="Tabela-zawarto"/>
              <w:jc w:val="center"/>
              <w:rPr>
                <w:lang w:val="en-US"/>
              </w:rPr>
            </w:pPr>
          </w:p>
        </w:tc>
        <w:tc>
          <w:tcPr>
            <w:tcW w:w="708" w:type="dxa"/>
            <w:vAlign w:val="center"/>
          </w:tcPr>
          <w:p w14:paraId="1649C285" w14:textId="77777777" w:rsidR="004C5BC0" w:rsidRPr="000E1730" w:rsidRDefault="004C5BC0" w:rsidP="004C5BC0">
            <w:pPr>
              <w:pStyle w:val="Tabela-zawarto"/>
              <w:jc w:val="center"/>
              <w:rPr>
                <w:lang w:val="en-US"/>
              </w:rPr>
            </w:pPr>
          </w:p>
        </w:tc>
        <w:tc>
          <w:tcPr>
            <w:tcW w:w="567" w:type="dxa"/>
            <w:vAlign w:val="center"/>
          </w:tcPr>
          <w:p w14:paraId="26B8216A" w14:textId="77777777" w:rsidR="004C5BC0" w:rsidRPr="000E1730" w:rsidRDefault="004C5BC0" w:rsidP="004C5BC0">
            <w:pPr>
              <w:pStyle w:val="Tabela-zawarto"/>
              <w:jc w:val="center"/>
              <w:rPr>
                <w:lang w:val="en-US"/>
              </w:rPr>
            </w:pPr>
          </w:p>
        </w:tc>
        <w:tc>
          <w:tcPr>
            <w:tcW w:w="631" w:type="dxa"/>
            <w:vAlign w:val="center"/>
          </w:tcPr>
          <w:p w14:paraId="3AAFD03B" w14:textId="77777777" w:rsidR="004C5BC0" w:rsidRPr="000E1730" w:rsidRDefault="004C5BC0" w:rsidP="004C5BC0">
            <w:pPr>
              <w:pStyle w:val="Tabela-zawarto"/>
              <w:jc w:val="center"/>
              <w:rPr>
                <w:lang w:val="en-US"/>
              </w:rPr>
            </w:pPr>
          </w:p>
        </w:tc>
        <w:tc>
          <w:tcPr>
            <w:tcW w:w="3331" w:type="dxa"/>
            <w:gridSpan w:val="2"/>
          </w:tcPr>
          <w:p w14:paraId="00E6A2B9" w14:textId="68AFC89B" w:rsidR="004C5BC0" w:rsidRPr="000E1730" w:rsidRDefault="004C5BC0" w:rsidP="004C5BC0">
            <w:pPr>
              <w:pStyle w:val="Tabela-zawarto"/>
              <w:jc w:val="center"/>
              <w:rPr>
                <w:lang w:val="en-US"/>
              </w:rPr>
            </w:pPr>
          </w:p>
        </w:tc>
      </w:tr>
      <w:tr w:rsidR="004C5BC0" w:rsidRPr="000E1730" w14:paraId="2036676E" w14:textId="77777777" w:rsidTr="00DC2AAA">
        <w:trPr>
          <w:jc w:val="center"/>
        </w:trPr>
        <w:tc>
          <w:tcPr>
            <w:tcW w:w="567" w:type="dxa"/>
            <w:tcBorders>
              <w:top w:val="single" w:sz="4" w:space="0" w:color="auto"/>
              <w:bottom w:val="nil"/>
            </w:tcBorders>
            <w:vAlign w:val="center"/>
          </w:tcPr>
          <w:p w14:paraId="5128DDC6" w14:textId="77777777" w:rsidR="004C5BC0" w:rsidRPr="000E1730" w:rsidRDefault="004C5BC0" w:rsidP="004C5BC0">
            <w:pPr>
              <w:pStyle w:val="Tabela-zawarto"/>
              <w:jc w:val="center"/>
              <w:rPr>
                <w:lang w:val="en-US"/>
              </w:rPr>
            </w:pPr>
          </w:p>
        </w:tc>
        <w:tc>
          <w:tcPr>
            <w:tcW w:w="3539" w:type="dxa"/>
            <w:tcBorders>
              <w:top w:val="single" w:sz="4" w:space="0" w:color="auto"/>
              <w:bottom w:val="nil"/>
            </w:tcBorders>
            <w:shd w:val="clear" w:color="auto" w:fill="00FFFF"/>
            <w:vAlign w:val="center"/>
          </w:tcPr>
          <w:p w14:paraId="27D0D09B" w14:textId="77777777" w:rsidR="004C5BC0" w:rsidRPr="000E1730" w:rsidRDefault="004C5BC0" w:rsidP="004C5BC0">
            <w:pPr>
              <w:pStyle w:val="Tabela-zawarto"/>
              <w:rPr>
                <w:lang w:val="en-US"/>
              </w:rPr>
            </w:pPr>
            <w:r>
              <w:rPr>
                <w:lang w:val="en-US"/>
              </w:rPr>
              <w:t xml:space="preserve">-   -   -   -   -  </w:t>
            </w:r>
            <w:r w:rsidRPr="000E1730">
              <w:rPr>
                <w:lang w:val="en-US"/>
              </w:rPr>
              <w:t>StreetName</w:t>
            </w:r>
            <w:r w:rsidRPr="000E1730">
              <w:rPr>
                <w:lang w:val="en-US"/>
              </w:rPr>
              <w:tab/>
            </w:r>
            <w:r w:rsidRPr="000E1730">
              <w:rPr>
                <w:lang w:val="en-US"/>
              </w:rPr>
              <w:tab/>
            </w:r>
            <w:r w:rsidRPr="000E1730">
              <w:rPr>
                <w:b/>
                <w:lang w:val="en-US"/>
              </w:rPr>
              <w:t>XOR</w:t>
            </w:r>
          </w:p>
        </w:tc>
        <w:tc>
          <w:tcPr>
            <w:tcW w:w="2301" w:type="dxa"/>
          </w:tcPr>
          <w:p w14:paraId="10DF9A09" w14:textId="77777777" w:rsidR="004C5BC0" w:rsidRPr="000E1730" w:rsidRDefault="004C5BC0" w:rsidP="004C5BC0">
            <w:pPr>
              <w:pStyle w:val="Tabela-zawarto"/>
            </w:pPr>
            <w:r w:rsidRPr="000E1730">
              <w:t>Nazwa ulicy, nr budynku</w:t>
            </w:r>
          </w:p>
        </w:tc>
        <w:tc>
          <w:tcPr>
            <w:tcW w:w="541" w:type="dxa"/>
            <w:vAlign w:val="center"/>
          </w:tcPr>
          <w:p w14:paraId="6D2508EF" w14:textId="77777777" w:rsidR="004C5BC0" w:rsidRPr="000E1730" w:rsidRDefault="004C5BC0" w:rsidP="004C5BC0">
            <w:pPr>
              <w:pStyle w:val="Tabela-zawarto"/>
              <w:jc w:val="center"/>
            </w:pPr>
          </w:p>
        </w:tc>
        <w:tc>
          <w:tcPr>
            <w:tcW w:w="567" w:type="dxa"/>
            <w:vAlign w:val="center"/>
          </w:tcPr>
          <w:p w14:paraId="40D4A578" w14:textId="77777777" w:rsidR="004C5BC0" w:rsidRPr="000E1730" w:rsidRDefault="004C5BC0" w:rsidP="004C5BC0">
            <w:pPr>
              <w:pStyle w:val="Tabela-zawarto"/>
              <w:jc w:val="center"/>
            </w:pPr>
          </w:p>
        </w:tc>
        <w:tc>
          <w:tcPr>
            <w:tcW w:w="701" w:type="dxa"/>
            <w:vAlign w:val="center"/>
          </w:tcPr>
          <w:p w14:paraId="38DCD51F" w14:textId="77777777" w:rsidR="004C5BC0" w:rsidRPr="000E1730" w:rsidRDefault="004C5BC0" w:rsidP="004C5BC0">
            <w:pPr>
              <w:pStyle w:val="Tabela-zawarto"/>
              <w:jc w:val="center"/>
            </w:pPr>
          </w:p>
        </w:tc>
        <w:tc>
          <w:tcPr>
            <w:tcW w:w="426" w:type="dxa"/>
            <w:vAlign w:val="center"/>
          </w:tcPr>
          <w:p w14:paraId="0AE8C8A7" w14:textId="77777777" w:rsidR="004C5BC0" w:rsidRPr="000E1730" w:rsidRDefault="004C5BC0" w:rsidP="004C5BC0">
            <w:pPr>
              <w:pStyle w:val="Tabela-zawarto"/>
              <w:jc w:val="center"/>
            </w:pPr>
          </w:p>
        </w:tc>
        <w:tc>
          <w:tcPr>
            <w:tcW w:w="708" w:type="dxa"/>
            <w:vAlign w:val="center"/>
          </w:tcPr>
          <w:p w14:paraId="1F665F99" w14:textId="77777777" w:rsidR="004C5BC0" w:rsidRPr="000E1730" w:rsidRDefault="004C5BC0" w:rsidP="004C5BC0">
            <w:pPr>
              <w:pStyle w:val="Tabela-zawarto"/>
              <w:jc w:val="center"/>
            </w:pPr>
          </w:p>
        </w:tc>
        <w:tc>
          <w:tcPr>
            <w:tcW w:w="567" w:type="dxa"/>
            <w:vAlign w:val="center"/>
          </w:tcPr>
          <w:p w14:paraId="356E3B83" w14:textId="77777777" w:rsidR="004C5BC0" w:rsidRPr="000E1730" w:rsidRDefault="004C5BC0" w:rsidP="004C5BC0">
            <w:pPr>
              <w:pStyle w:val="Tabela-zawarto"/>
              <w:jc w:val="center"/>
            </w:pPr>
          </w:p>
        </w:tc>
        <w:tc>
          <w:tcPr>
            <w:tcW w:w="631" w:type="dxa"/>
            <w:vAlign w:val="center"/>
          </w:tcPr>
          <w:p w14:paraId="37C82F69" w14:textId="77777777" w:rsidR="004C5BC0" w:rsidRPr="000E1730" w:rsidRDefault="004C5BC0" w:rsidP="004C5BC0">
            <w:pPr>
              <w:pStyle w:val="Tabela-zawarto"/>
              <w:jc w:val="center"/>
            </w:pPr>
          </w:p>
        </w:tc>
        <w:tc>
          <w:tcPr>
            <w:tcW w:w="3331" w:type="dxa"/>
            <w:gridSpan w:val="2"/>
          </w:tcPr>
          <w:p w14:paraId="60EDDCA4" w14:textId="05D42CD2" w:rsidR="004C5BC0" w:rsidRPr="000E1730" w:rsidRDefault="004C5BC0" w:rsidP="004C5BC0">
            <w:pPr>
              <w:pStyle w:val="Tabela-zawarto"/>
              <w:jc w:val="center"/>
            </w:pPr>
          </w:p>
        </w:tc>
      </w:tr>
      <w:tr w:rsidR="004C5BC0" w:rsidRPr="000E1730" w14:paraId="4B2DFAED" w14:textId="77777777" w:rsidTr="00DC2AAA">
        <w:trPr>
          <w:jc w:val="center"/>
        </w:trPr>
        <w:tc>
          <w:tcPr>
            <w:tcW w:w="567" w:type="dxa"/>
            <w:tcBorders>
              <w:top w:val="nil"/>
              <w:bottom w:val="nil"/>
            </w:tcBorders>
            <w:vAlign w:val="center"/>
          </w:tcPr>
          <w:p w14:paraId="622AB75B" w14:textId="77777777" w:rsidR="004C5BC0" w:rsidRPr="000E1730" w:rsidRDefault="004C5BC0" w:rsidP="004C5BC0">
            <w:pPr>
              <w:pStyle w:val="Tabela-zawarto"/>
              <w:jc w:val="center"/>
            </w:pPr>
          </w:p>
        </w:tc>
        <w:tc>
          <w:tcPr>
            <w:tcW w:w="3539" w:type="dxa"/>
            <w:tcBorders>
              <w:top w:val="nil"/>
              <w:bottom w:val="nil"/>
            </w:tcBorders>
            <w:shd w:val="clear" w:color="auto" w:fill="00FFFF"/>
            <w:vAlign w:val="center"/>
          </w:tcPr>
          <w:p w14:paraId="1BC91A71" w14:textId="77777777" w:rsidR="004C5BC0" w:rsidRPr="000E1730" w:rsidRDefault="004C5BC0" w:rsidP="004C5BC0">
            <w:pPr>
              <w:pStyle w:val="Tabela-zawarto"/>
            </w:pPr>
            <w:r>
              <w:rPr>
                <w:lang w:val="en-US"/>
              </w:rPr>
              <w:t xml:space="preserve">-   -   -   -   -  </w:t>
            </w:r>
            <w:r w:rsidRPr="000E1730">
              <w:t>PostCode</w:t>
            </w:r>
          </w:p>
        </w:tc>
        <w:tc>
          <w:tcPr>
            <w:tcW w:w="2301" w:type="dxa"/>
          </w:tcPr>
          <w:p w14:paraId="0D08289C" w14:textId="77777777" w:rsidR="004C5BC0" w:rsidRPr="000E1730" w:rsidRDefault="004C5BC0" w:rsidP="004C5BC0">
            <w:pPr>
              <w:pStyle w:val="Tabela-zawarto"/>
            </w:pPr>
            <w:r w:rsidRPr="000E1730">
              <w:t>Kod pocztowy</w:t>
            </w:r>
          </w:p>
        </w:tc>
        <w:tc>
          <w:tcPr>
            <w:tcW w:w="541" w:type="dxa"/>
            <w:vAlign w:val="center"/>
          </w:tcPr>
          <w:p w14:paraId="0D0AAE0F" w14:textId="77777777" w:rsidR="004C5BC0" w:rsidRPr="000E1730" w:rsidRDefault="004C5BC0" w:rsidP="004C5BC0">
            <w:pPr>
              <w:pStyle w:val="Tabela-zawarto"/>
              <w:jc w:val="center"/>
            </w:pPr>
          </w:p>
        </w:tc>
        <w:tc>
          <w:tcPr>
            <w:tcW w:w="567" w:type="dxa"/>
            <w:vAlign w:val="center"/>
          </w:tcPr>
          <w:p w14:paraId="6DC43091" w14:textId="77777777" w:rsidR="004C5BC0" w:rsidRPr="000E1730" w:rsidRDefault="004C5BC0" w:rsidP="004C5BC0">
            <w:pPr>
              <w:pStyle w:val="Tabela-zawarto"/>
              <w:jc w:val="center"/>
            </w:pPr>
          </w:p>
        </w:tc>
        <w:tc>
          <w:tcPr>
            <w:tcW w:w="701" w:type="dxa"/>
            <w:vAlign w:val="center"/>
          </w:tcPr>
          <w:p w14:paraId="1A881095" w14:textId="77777777" w:rsidR="004C5BC0" w:rsidRPr="000E1730" w:rsidRDefault="004C5BC0" w:rsidP="004C5BC0">
            <w:pPr>
              <w:pStyle w:val="Tabela-zawarto"/>
              <w:jc w:val="center"/>
            </w:pPr>
          </w:p>
        </w:tc>
        <w:tc>
          <w:tcPr>
            <w:tcW w:w="426" w:type="dxa"/>
            <w:vAlign w:val="center"/>
          </w:tcPr>
          <w:p w14:paraId="70F0D8CD" w14:textId="77777777" w:rsidR="004C5BC0" w:rsidRPr="000E1730" w:rsidRDefault="004C5BC0" w:rsidP="004C5BC0">
            <w:pPr>
              <w:pStyle w:val="Tabela-zawarto"/>
              <w:jc w:val="center"/>
            </w:pPr>
          </w:p>
        </w:tc>
        <w:tc>
          <w:tcPr>
            <w:tcW w:w="708" w:type="dxa"/>
            <w:vAlign w:val="center"/>
          </w:tcPr>
          <w:p w14:paraId="62BA24E9" w14:textId="77777777" w:rsidR="004C5BC0" w:rsidRPr="000E1730" w:rsidRDefault="004C5BC0" w:rsidP="004C5BC0">
            <w:pPr>
              <w:pStyle w:val="Tabela-zawarto"/>
              <w:jc w:val="center"/>
            </w:pPr>
          </w:p>
        </w:tc>
        <w:tc>
          <w:tcPr>
            <w:tcW w:w="567" w:type="dxa"/>
            <w:vAlign w:val="center"/>
          </w:tcPr>
          <w:p w14:paraId="1A26E2FA" w14:textId="77777777" w:rsidR="004C5BC0" w:rsidRPr="000E1730" w:rsidRDefault="004C5BC0" w:rsidP="004C5BC0">
            <w:pPr>
              <w:pStyle w:val="Tabela-zawarto"/>
              <w:jc w:val="center"/>
            </w:pPr>
          </w:p>
        </w:tc>
        <w:tc>
          <w:tcPr>
            <w:tcW w:w="631" w:type="dxa"/>
            <w:vAlign w:val="center"/>
          </w:tcPr>
          <w:p w14:paraId="56A1AA9C" w14:textId="77777777" w:rsidR="004C5BC0" w:rsidRPr="000E1730" w:rsidRDefault="004C5BC0" w:rsidP="004C5BC0">
            <w:pPr>
              <w:pStyle w:val="Tabela-zawarto"/>
              <w:jc w:val="center"/>
            </w:pPr>
          </w:p>
        </w:tc>
        <w:tc>
          <w:tcPr>
            <w:tcW w:w="3331" w:type="dxa"/>
            <w:gridSpan w:val="2"/>
          </w:tcPr>
          <w:p w14:paraId="60DE4C9D" w14:textId="15CF8EB0" w:rsidR="004C5BC0" w:rsidRPr="000E1730" w:rsidRDefault="004C5BC0" w:rsidP="004C5BC0">
            <w:pPr>
              <w:pStyle w:val="Tabela-zawarto"/>
              <w:jc w:val="center"/>
            </w:pPr>
          </w:p>
        </w:tc>
      </w:tr>
      <w:tr w:rsidR="004C5BC0" w:rsidRPr="000E1730" w14:paraId="0C563D8E" w14:textId="77777777" w:rsidTr="00DC2AAA">
        <w:trPr>
          <w:jc w:val="center"/>
        </w:trPr>
        <w:tc>
          <w:tcPr>
            <w:tcW w:w="567" w:type="dxa"/>
            <w:tcBorders>
              <w:top w:val="nil"/>
              <w:bottom w:val="dashed" w:sz="4" w:space="0" w:color="auto"/>
            </w:tcBorders>
            <w:vAlign w:val="center"/>
          </w:tcPr>
          <w:p w14:paraId="3E003269" w14:textId="77777777" w:rsidR="004C5BC0" w:rsidRPr="000E1730" w:rsidRDefault="004C5BC0" w:rsidP="004C5BC0">
            <w:pPr>
              <w:pStyle w:val="Tabela-zawarto"/>
              <w:jc w:val="center"/>
            </w:pPr>
          </w:p>
        </w:tc>
        <w:tc>
          <w:tcPr>
            <w:tcW w:w="3539" w:type="dxa"/>
            <w:tcBorders>
              <w:top w:val="nil"/>
              <w:bottom w:val="dashed" w:sz="4" w:space="0" w:color="auto"/>
            </w:tcBorders>
            <w:shd w:val="clear" w:color="auto" w:fill="00FFFF"/>
            <w:vAlign w:val="center"/>
          </w:tcPr>
          <w:p w14:paraId="289AB798" w14:textId="77777777" w:rsidR="004C5BC0" w:rsidRPr="000E1730" w:rsidRDefault="004C5BC0" w:rsidP="004C5BC0">
            <w:pPr>
              <w:pStyle w:val="Tabela-zawarto"/>
            </w:pPr>
            <w:r>
              <w:rPr>
                <w:lang w:val="en-US"/>
              </w:rPr>
              <w:t xml:space="preserve">-   -   -   -   -  </w:t>
            </w:r>
            <w:r w:rsidRPr="000E1730">
              <w:t>CityName</w:t>
            </w:r>
          </w:p>
        </w:tc>
        <w:tc>
          <w:tcPr>
            <w:tcW w:w="2301" w:type="dxa"/>
            <w:tcBorders>
              <w:bottom w:val="single" w:sz="4" w:space="0" w:color="auto"/>
            </w:tcBorders>
          </w:tcPr>
          <w:p w14:paraId="528206B4" w14:textId="77777777" w:rsidR="004C5BC0" w:rsidRPr="000E1730" w:rsidRDefault="004C5BC0" w:rsidP="004C5BC0">
            <w:pPr>
              <w:pStyle w:val="Tabela-zawarto"/>
            </w:pPr>
            <w:r w:rsidRPr="000E1730">
              <w:t>Nazwa miasta</w:t>
            </w:r>
          </w:p>
        </w:tc>
        <w:tc>
          <w:tcPr>
            <w:tcW w:w="541" w:type="dxa"/>
            <w:tcBorders>
              <w:bottom w:val="single" w:sz="4" w:space="0" w:color="auto"/>
            </w:tcBorders>
            <w:vAlign w:val="center"/>
          </w:tcPr>
          <w:p w14:paraId="614801FA" w14:textId="77777777" w:rsidR="004C5BC0" w:rsidRPr="000E1730" w:rsidRDefault="004C5BC0" w:rsidP="004C5BC0">
            <w:pPr>
              <w:pStyle w:val="Tabela-zawarto"/>
              <w:jc w:val="center"/>
            </w:pPr>
          </w:p>
        </w:tc>
        <w:tc>
          <w:tcPr>
            <w:tcW w:w="567" w:type="dxa"/>
            <w:tcBorders>
              <w:bottom w:val="single" w:sz="4" w:space="0" w:color="auto"/>
            </w:tcBorders>
            <w:vAlign w:val="center"/>
          </w:tcPr>
          <w:p w14:paraId="2280C4D0" w14:textId="77777777" w:rsidR="004C5BC0" w:rsidRPr="000E1730" w:rsidRDefault="004C5BC0" w:rsidP="004C5BC0">
            <w:pPr>
              <w:pStyle w:val="Tabela-zawarto"/>
              <w:jc w:val="center"/>
            </w:pPr>
          </w:p>
        </w:tc>
        <w:tc>
          <w:tcPr>
            <w:tcW w:w="701" w:type="dxa"/>
            <w:tcBorders>
              <w:bottom w:val="single" w:sz="4" w:space="0" w:color="auto"/>
            </w:tcBorders>
            <w:vAlign w:val="center"/>
          </w:tcPr>
          <w:p w14:paraId="410B361B" w14:textId="77777777" w:rsidR="004C5BC0" w:rsidRPr="000E1730" w:rsidRDefault="004C5BC0" w:rsidP="004C5BC0">
            <w:pPr>
              <w:pStyle w:val="Tabela-zawarto"/>
              <w:jc w:val="center"/>
            </w:pPr>
          </w:p>
        </w:tc>
        <w:tc>
          <w:tcPr>
            <w:tcW w:w="426" w:type="dxa"/>
            <w:tcBorders>
              <w:bottom w:val="single" w:sz="4" w:space="0" w:color="auto"/>
            </w:tcBorders>
            <w:vAlign w:val="center"/>
          </w:tcPr>
          <w:p w14:paraId="66277BC7" w14:textId="77777777" w:rsidR="004C5BC0" w:rsidRPr="000E1730" w:rsidRDefault="004C5BC0" w:rsidP="004C5BC0">
            <w:pPr>
              <w:pStyle w:val="Tabela-zawarto"/>
              <w:jc w:val="center"/>
              <w:rPr>
                <w:lang w:val="en-US"/>
              </w:rPr>
            </w:pPr>
          </w:p>
        </w:tc>
        <w:tc>
          <w:tcPr>
            <w:tcW w:w="708" w:type="dxa"/>
            <w:tcBorders>
              <w:bottom w:val="single" w:sz="4" w:space="0" w:color="auto"/>
            </w:tcBorders>
            <w:vAlign w:val="center"/>
          </w:tcPr>
          <w:p w14:paraId="13C4768F" w14:textId="77777777" w:rsidR="004C5BC0" w:rsidRPr="000E1730" w:rsidRDefault="004C5BC0" w:rsidP="004C5BC0">
            <w:pPr>
              <w:pStyle w:val="Tabela-zawarto"/>
              <w:jc w:val="center"/>
              <w:rPr>
                <w:lang w:val="en-US"/>
              </w:rPr>
            </w:pPr>
          </w:p>
        </w:tc>
        <w:tc>
          <w:tcPr>
            <w:tcW w:w="567" w:type="dxa"/>
            <w:tcBorders>
              <w:bottom w:val="single" w:sz="4" w:space="0" w:color="auto"/>
            </w:tcBorders>
            <w:vAlign w:val="center"/>
          </w:tcPr>
          <w:p w14:paraId="730509B0" w14:textId="77777777" w:rsidR="004C5BC0" w:rsidRPr="000E1730" w:rsidRDefault="004C5BC0" w:rsidP="004C5BC0">
            <w:pPr>
              <w:pStyle w:val="Tabela-zawarto"/>
              <w:jc w:val="center"/>
              <w:rPr>
                <w:lang w:val="en-US"/>
              </w:rPr>
            </w:pPr>
          </w:p>
        </w:tc>
        <w:tc>
          <w:tcPr>
            <w:tcW w:w="631" w:type="dxa"/>
            <w:tcBorders>
              <w:bottom w:val="single" w:sz="4" w:space="0" w:color="auto"/>
            </w:tcBorders>
            <w:vAlign w:val="center"/>
          </w:tcPr>
          <w:p w14:paraId="1152715B" w14:textId="77777777" w:rsidR="004C5BC0" w:rsidRPr="000E1730" w:rsidRDefault="004C5BC0" w:rsidP="004C5BC0">
            <w:pPr>
              <w:pStyle w:val="Tabela-zawarto"/>
              <w:jc w:val="center"/>
              <w:rPr>
                <w:lang w:val="en-US"/>
              </w:rPr>
            </w:pPr>
          </w:p>
        </w:tc>
        <w:tc>
          <w:tcPr>
            <w:tcW w:w="3331" w:type="dxa"/>
            <w:gridSpan w:val="2"/>
            <w:tcBorders>
              <w:bottom w:val="single" w:sz="4" w:space="0" w:color="auto"/>
            </w:tcBorders>
          </w:tcPr>
          <w:p w14:paraId="2351988E" w14:textId="131B171D" w:rsidR="004C5BC0" w:rsidRPr="000E1730" w:rsidRDefault="004C5BC0" w:rsidP="004C5BC0">
            <w:pPr>
              <w:pStyle w:val="Tabela-zawarto"/>
              <w:jc w:val="center"/>
              <w:rPr>
                <w:lang w:val="en-US"/>
              </w:rPr>
            </w:pPr>
          </w:p>
        </w:tc>
      </w:tr>
      <w:tr w:rsidR="004C5BC0" w:rsidRPr="000E1730" w14:paraId="4111A545" w14:textId="77777777" w:rsidTr="00DC2AAA">
        <w:trPr>
          <w:jc w:val="center"/>
        </w:trPr>
        <w:tc>
          <w:tcPr>
            <w:tcW w:w="567" w:type="dxa"/>
            <w:tcBorders>
              <w:top w:val="dashed" w:sz="4" w:space="0" w:color="auto"/>
              <w:bottom w:val="nil"/>
            </w:tcBorders>
            <w:vAlign w:val="center"/>
          </w:tcPr>
          <w:p w14:paraId="63842C60" w14:textId="77777777" w:rsidR="004C5BC0" w:rsidRPr="000E1730" w:rsidRDefault="004C5BC0" w:rsidP="004C5BC0">
            <w:pPr>
              <w:pStyle w:val="Tabela-zawarto"/>
              <w:jc w:val="center"/>
              <w:rPr>
                <w:lang w:val="en-US"/>
              </w:rPr>
            </w:pPr>
          </w:p>
        </w:tc>
        <w:tc>
          <w:tcPr>
            <w:tcW w:w="3539" w:type="dxa"/>
            <w:tcBorders>
              <w:top w:val="dashed" w:sz="4" w:space="0" w:color="auto"/>
              <w:bottom w:val="nil"/>
            </w:tcBorders>
            <w:shd w:val="clear" w:color="auto" w:fill="00FFFF"/>
            <w:vAlign w:val="center"/>
          </w:tcPr>
          <w:p w14:paraId="60A75D21" w14:textId="77777777" w:rsidR="004C5BC0" w:rsidRPr="000E1730" w:rsidRDefault="004C5BC0" w:rsidP="004C5BC0">
            <w:pPr>
              <w:pStyle w:val="Tabela-zawarto"/>
              <w:rPr>
                <w:lang w:val="en-US"/>
              </w:rPr>
            </w:pPr>
            <w:r>
              <w:rPr>
                <w:lang w:val="en-US"/>
              </w:rPr>
              <w:t xml:space="preserve">-   -   -   -   -  </w:t>
            </w:r>
            <w:r w:rsidRPr="000E1730">
              <w:rPr>
                <w:lang w:val="en-US"/>
              </w:rPr>
              <w:t>PostalAddressLine1</w:t>
            </w:r>
            <w:r w:rsidRPr="000E1730">
              <w:rPr>
                <w:lang w:val="en-US"/>
              </w:rPr>
              <w:tab/>
            </w:r>
            <w:r w:rsidRPr="000E1730">
              <w:rPr>
                <w:b/>
                <w:lang w:val="en-US"/>
              </w:rPr>
              <w:t>XOR</w:t>
            </w:r>
          </w:p>
        </w:tc>
        <w:tc>
          <w:tcPr>
            <w:tcW w:w="2301" w:type="dxa"/>
            <w:tcBorders>
              <w:top w:val="dashed" w:sz="4" w:space="0" w:color="auto"/>
            </w:tcBorders>
          </w:tcPr>
          <w:p w14:paraId="0FAC974E" w14:textId="77777777" w:rsidR="004C5BC0" w:rsidRPr="000E1730" w:rsidRDefault="004C5BC0" w:rsidP="004C5BC0">
            <w:pPr>
              <w:pStyle w:val="Tabela-zawarto"/>
            </w:pPr>
            <w:r w:rsidRPr="000E1730">
              <w:t>Pierwsza linia adresu</w:t>
            </w:r>
          </w:p>
        </w:tc>
        <w:tc>
          <w:tcPr>
            <w:tcW w:w="541" w:type="dxa"/>
            <w:tcBorders>
              <w:top w:val="dashed" w:sz="4" w:space="0" w:color="auto"/>
            </w:tcBorders>
            <w:vAlign w:val="center"/>
          </w:tcPr>
          <w:p w14:paraId="6B35366B" w14:textId="77777777" w:rsidR="004C5BC0" w:rsidRPr="000E1730" w:rsidRDefault="004C5BC0" w:rsidP="004C5BC0">
            <w:pPr>
              <w:pStyle w:val="Tabela-zawarto"/>
              <w:jc w:val="center"/>
            </w:pPr>
          </w:p>
        </w:tc>
        <w:tc>
          <w:tcPr>
            <w:tcW w:w="567" w:type="dxa"/>
            <w:tcBorders>
              <w:top w:val="dashed" w:sz="4" w:space="0" w:color="auto"/>
            </w:tcBorders>
            <w:vAlign w:val="center"/>
          </w:tcPr>
          <w:p w14:paraId="737591B7" w14:textId="77777777" w:rsidR="004C5BC0" w:rsidRPr="000E1730" w:rsidRDefault="004C5BC0" w:rsidP="004C5BC0">
            <w:pPr>
              <w:pStyle w:val="Tabela-zawarto"/>
              <w:jc w:val="center"/>
            </w:pPr>
          </w:p>
        </w:tc>
        <w:tc>
          <w:tcPr>
            <w:tcW w:w="701" w:type="dxa"/>
            <w:tcBorders>
              <w:top w:val="dashed" w:sz="4" w:space="0" w:color="auto"/>
            </w:tcBorders>
            <w:vAlign w:val="center"/>
          </w:tcPr>
          <w:p w14:paraId="00641A96" w14:textId="77777777" w:rsidR="004C5BC0" w:rsidRPr="000E1730" w:rsidRDefault="004C5BC0" w:rsidP="004C5BC0">
            <w:pPr>
              <w:pStyle w:val="Tabela-zawarto"/>
              <w:jc w:val="center"/>
            </w:pPr>
          </w:p>
        </w:tc>
        <w:tc>
          <w:tcPr>
            <w:tcW w:w="426" w:type="dxa"/>
            <w:tcBorders>
              <w:top w:val="dashed" w:sz="4" w:space="0" w:color="auto"/>
            </w:tcBorders>
            <w:vAlign w:val="center"/>
          </w:tcPr>
          <w:p w14:paraId="1B5C9EC6" w14:textId="77777777" w:rsidR="004C5BC0" w:rsidRPr="000E1730" w:rsidRDefault="004C5BC0" w:rsidP="004C5BC0">
            <w:pPr>
              <w:pStyle w:val="Tabela-zawarto"/>
              <w:jc w:val="center"/>
            </w:pPr>
          </w:p>
        </w:tc>
        <w:tc>
          <w:tcPr>
            <w:tcW w:w="708" w:type="dxa"/>
            <w:tcBorders>
              <w:top w:val="dashed" w:sz="4" w:space="0" w:color="auto"/>
            </w:tcBorders>
            <w:vAlign w:val="center"/>
          </w:tcPr>
          <w:p w14:paraId="4B43C0D6" w14:textId="77777777" w:rsidR="004C5BC0" w:rsidRPr="000E1730" w:rsidRDefault="004C5BC0" w:rsidP="004C5BC0">
            <w:pPr>
              <w:pStyle w:val="Tabela-zawarto"/>
              <w:jc w:val="center"/>
            </w:pPr>
            <w:r>
              <w:t>O</w:t>
            </w:r>
          </w:p>
        </w:tc>
        <w:tc>
          <w:tcPr>
            <w:tcW w:w="567" w:type="dxa"/>
            <w:tcBorders>
              <w:top w:val="dashed" w:sz="4" w:space="0" w:color="auto"/>
            </w:tcBorders>
            <w:vAlign w:val="center"/>
          </w:tcPr>
          <w:p w14:paraId="0149AEBB" w14:textId="77777777" w:rsidR="004C5BC0" w:rsidRPr="000E1730" w:rsidRDefault="004C5BC0" w:rsidP="004C5BC0">
            <w:pPr>
              <w:pStyle w:val="Tabela-zawarto"/>
              <w:jc w:val="center"/>
            </w:pPr>
          </w:p>
        </w:tc>
        <w:tc>
          <w:tcPr>
            <w:tcW w:w="631" w:type="dxa"/>
            <w:tcBorders>
              <w:top w:val="dashed" w:sz="4" w:space="0" w:color="auto"/>
            </w:tcBorders>
            <w:vAlign w:val="center"/>
          </w:tcPr>
          <w:p w14:paraId="21C6BA25" w14:textId="77777777" w:rsidR="004C5BC0" w:rsidRDefault="004C5BC0" w:rsidP="004C5BC0">
            <w:pPr>
              <w:pStyle w:val="Tabela-zawarto"/>
              <w:jc w:val="center"/>
            </w:pPr>
          </w:p>
        </w:tc>
        <w:tc>
          <w:tcPr>
            <w:tcW w:w="3331" w:type="dxa"/>
            <w:gridSpan w:val="2"/>
            <w:tcBorders>
              <w:top w:val="dashed" w:sz="4" w:space="0" w:color="auto"/>
            </w:tcBorders>
          </w:tcPr>
          <w:p w14:paraId="02C0FF60" w14:textId="22D35DEB" w:rsidR="004C5BC0" w:rsidRPr="000E1730" w:rsidRDefault="004C5BC0" w:rsidP="004C5BC0">
            <w:pPr>
              <w:pStyle w:val="Tabela-zawarto"/>
              <w:jc w:val="center"/>
            </w:pPr>
            <w:r>
              <w:t>Pierwsza linia adresu dla przelewów SEPA</w:t>
            </w:r>
          </w:p>
        </w:tc>
      </w:tr>
      <w:tr w:rsidR="004C5BC0" w:rsidRPr="000E1730" w14:paraId="42821335" w14:textId="77777777" w:rsidTr="00DC2AAA">
        <w:trPr>
          <w:jc w:val="center"/>
        </w:trPr>
        <w:tc>
          <w:tcPr>
            <w:tcW w:w="567" w:type="dxa"/>
            <w:tcBorders>
              <w:top w:val="nil"/>
              <w:bottom w:val="single" w:sz="4" w:space="0" w:color="auto"/>
            </w:tcBorders>
            <w:vAlign w:val="center"/>
          </w:tcPr>
          <w:p w14:paraId="5CFE3186" w14:textId="77777777" w:rsidR="004C5BC0" w:rsidRPr="000E1730" w:rsidRDefault="004C5BC0" w:rsidP="004C5BC0">
            <w:pPr>
              <w:pStyle w:val="Tabela-zawarto"/>
              <w:jc w:val="center"/>
            </w:pPr>
          </w:p>
        </w:tc>
        <w:tc>
          <w:tcPr>
            <w:tcW w:w="3539" w:type="dxa"/>
            <w:tcBorders>
              <w:top w:val="nil"/>
              <w:bottom w:val="single" w:sz="4" w:space="0" w:color="auto"/>
            </w:tcBorders>
            <w:shd w:val="clear" w:color="auto" w:fill="00FFFF"/>
            <w:vAlign w:val="center"/>
          </w:tcPr>
          <w:p w14:paraId="1EBED107" w14:textId="77777777" w:rsidR="004C5BC0" w:rsidRPr="000E1730" w:rsidRDefault="004C5BC0" w:rsidP="004C5BC0">
            <w:pPr>
              <w:pStyle w:val="Tabela-zawarto"/>
            </w:pPr>
            <w:r>
              <w:rPr>
                <w:lang w:val="en-US"/>
              </w:rPr>
              <w:t xml:space="preserve">-   -   -   -   -  </w:t>
            </w:r>
            <w:r w:rsidRPr="000E1730">
              <w:t>PostalAddressLine2</w:t>
            </w:r>
          </w:p>
        </w:tc>
        <w:tc>
          <w:tcPr>
            <w:tcW w:w="2301" w:type="dxa"/>
          </w:tcPr>
          <w:p w14:paraId="1965A9E0" w14:textId="77777777" w:rsidR="004C5BC0" w:rsidRPr="000E1730" w:rsidRDefault="004C5BC0" w:rsidP="004C5BC0">
            <w:pPr>
              <w:pStyle w:val="Tabela-zawarto"/>
            </w:pPr>
            <w:r w:rsidRPr="000E1730">
              <w:t>Druga linia adresu</w:t>
            </w:r>
          </w:p>
        </w:tc>
        <w:tc>
          <w:tcPr>
            <w:tcW w:w="541" w:type="dxa"/>
            <w:vAlign w:val="center"/>
          </w:tcPr>
          <w:p w14:paraId="6C32AFEB" w14:textId="77777777" w:rsidR="004C5BC0" w:rsidRPr="000E1730" w:rsidRDefault="004C5BC0" w:rsidP="004C5BC0">
            <w:pPr>
              <w:pStyle w:val="Tabela-zawarto"/>
              <w:jc w:val="center"/>
            </w:pPr>
          </w:p>
        </w:tc>
        <w:tc>
          <w:tcPr>
            <w:tcW w:w="567" w:type="dxa"/>
            <w:vAlign w:val="center"/>
          </w:tcPr>
          <w:p w14:paraId="6F93B764" w14:textId="77777777" w:rsidR="004C5BC0" w:rsidRPr="000E1730" w:rsidRDefault="004C5BC0" w:rsidP="004C5BC0">
            <w:pPr>
              <w:pStyle w:val="Tabela-zawarto"/>
              <w:jc w:val="center"/>
            </w:pPr>
          </w:p>
        </w:tc>
        <w:tc>
          <w:tcPr>
            <w:tcW w:w="701" w:type="dxa"/>
            <w:vAlign w:val="center"/>
          </w:tcPr>
          <w:p w14:paraId="10EF5C42" w14:textId="77777777" w:rsidR="004C5BC0" w:rsidRPr="000E1730" w:rsidRDefault="004C5BC0" w:rsidP="004C5BC0">
            <w:pPr>
              <w:pStyle w:val="Tabela-zawarto"/>
              <w:jc w:val="center"/>
            </w:pPr>
          </w:p>
        </w:tc>
        <w:tc>
          <w:tcPr>
            <w:tcW w:w="426" w:type="dxa"/>
            <w:vAlign w:val="center"/>
          </w:tcPr>
          <w:p w14:paraId="49B31D3A" w14:textId="77777777" w:rsidR="004C5BC0" w:rsidRPr="000E1730" w:rsidRDefault="004C5BC0" w:rsidP="004C5BC0">
            <w:pPr>
              <w:pStyle w:val="Tabela-zawarto"/>
              <w:jc w:val="center"/>
            </w:pPr>
          </w:p>
        </w:tc>
        <w:tc>
          <w:tcPr>
            <w:tcW w:w="708" w:type="dxa"/>
            <w:vAlign w:val="center"/>
          </w:tcPr>
          <w:p w14:paraId="77751E52" w14:textId="77777777" w:rsidR="004C5BC0" w:rsidRPr="000E1730" w:rsidRDefault="004C5BC0" w:rsidP="004C5BC0">
            <w:pPr>
              <w:pStyle w:val="Tabela-zawarto"/>
              <w:jc w:val="center"/>
            </w:pPr>
            <w:r>
              <w:t>O</w:t>
            </w:r>
          </w:p>
        </w:tc>
        <w:tc>
          <w:tcPr>
            <w:tcW w:w="567" w:type="dxa"/>
            <w:vAlign w:val="center"/>
          </w:tcPr>
          <w:p w14:paraId="63193157" w14:textId="77777777" w:rsidR="004C5BC0" w:rsidRPr="000E1730" w:rsidRDefault="004C5BC0" w:rsidP="004C5BC0">
            <w:pPr>
              <w:pStyle w:val="Tabela-zawarto"/>
              <w:jc w:val="center"/>
            </w:pPr>
          </w:p>
        </w:tc>
        <w:tc>
          <w:tcPr>
            <w:tcW w:w="631" w:type="dxa"/>
            <w:vAlign w:val="center"/>
          </w:tcPr>
          <w:p w14:paraId="28A0B612" w14:textId="77777777" w:rsidR="004C5BC0" w:rsidRDefault="004C5BC0" w:rsidP="004C5BC0">
            <w:pPr>
              <w:pStyle w:val="Tabela-zawarto"/>
              <w:jc w:val="center"/>
            </w:pPr>
          </w:p>
        </w:tc>
        <w:tc>
          <w:tcPr>
            <w:tcW w:w="3331" w:type="dxa"/>
            <w:gridSpan w:val="2"/>
          </w:tcPr>
          <w:p w14:paraId="5886B2B1" w14:textId="5FDFD2A4" w:rsidR="004C5BC0" w:rsidRPr="000E1730" w:rsidRDefault="004C5BC0" w:rsidP="004C5BC0">
            <w:pPr>
              <w:pStyle w:val="Tabela-zawarto"/>
              <w:jc w:val="center"/>
            </w:pPr>
            <w:r>
              <w:t>Druga linia adresu dla przelewów SEPA</w:t>
            </w:r>
          </w:p>
        </w:tc>
      </w:tr>
      <w:tr w:rsidR="004C5BC0" w:rsidRPr="000E1730" w14:paraId="373612DE" w14:textId="77777777" w:rsidTr="00DC2AAA">
        <w:trPr>
          <w:jc w:val="center"/>
        </w:trPr>
        <w:tc>
          <w:tcPr>
            <w:tcW w:w="567" w:type="dxa"/>
            <w:tcBorders>
              <w:top w:val="nil"/>
              <w:bottom w:val="dashed" w:sz="4" w:space="0" w:color="auto"/>
            </w:tcBorders>
            <w:vAlign w:val="center"/>
          </w:tcPr>
          <w:p w14:paraId="1327A91B" w14:textId="77777777" w:rsidR="004C5BC0" w:rsidRPr="000E1730" w:rsidRDefault="004C5BC0" w:rsidP="004C5BC0">
            <w:pPr>
              <w:pStyle w:val="Tabela-zawarto"/>
              <w:jc w:val="center"/>
            </w:pPr>
          </w:p>
        </w:tc>
        <w:tc>
          <w:tcPr>
            <w:tcW w:w="3539" w:type="dxa"/>
            <w:tcBorders>
              <w:top w:val="nil"/>
              <w:bottom w:val="dashed" w:sz="4" w:space="0" w:color="auto"/>
            </w:tcBorders>
            <w:vAlign w:val="center"/>
          </w:tcPr>
          <w:p w14:paraId="738F23E8" w14:textId="77777777" w:rsidR="004C5BC0" w:rsidRPr="000E1730" w:rsidRDefault="004C5BC0" w:rsidP="004C5BC0">
            <w:pPr>
              <w:pStyle w:val="Tabela-zawarto"/>
            </w:pPr>
            <w:r>
              <w:rPr>
                <w:lang w:val="en-US"/>
              </w:rPr>
              <w:t xml:space="preserve">-   -   -   -   -  </w:t>
            </w:r>
            <w:r w:rsidRPr="000E1730">
              <w:t>Country</w:t>
            </w:r>
          </w:p>
        </w:tc>
        <w:tc>
          <w:tcPr>
            <w:tcW w:w="2301" w:type="dxa"/>
            <w:tcBorders>
              <w:bottom w:val="dashed" w:sz="4" w:space="0" w:color="auto"/>
            </w:tcBorders>
          </w:tcPr>
          <w:p w14:paraId="556176D6" w14:textId="77777777" w:rsidR="004C5BC0" w:rsidRPr="000E1730" w:rsidRDefault="004C5BC0" w:rsidP="004C5BC0">
            <w:pPr>
              <w:pStyle w:val="Tabela-zawarto"/>
            </w:pPr>
            <w:r w:rsidRPr="000E1730">
              <w:t>Kod kraju</w:t>
            </w:r>
          </w:p>
        </w:tc>
        <w:tc>
          <w:tcPr>
            <w:tcW w:w="541" w:type="dxa"/>
            <w:tcBorders>
              <w:bottom w:val="dashed" w:sz="4" w:space="0" w:color="auto"/>
            </w:tcBorders>
            <w:vAlign w:val="center"/>
          </w:tcPr>
          <w:p w14:paraId="1718DDD1" w14:textId="77777777" w:rsidR="004C5BC0" w:rsidRPr="000E1730" w:rsidRDefault="004C5BC0" w:rsidP="004C5BC0">
            <w:pPr>
              <w:pStyle w:val="Tabela-zawarto"/>
              <w:jc w:val="center"/>
            </w:pPr>
          </w:p>
        </w:tc>
        <w:tc>
          <w:tcPr>
            <w:tcW w:w="567" w:type="dxa"/>
            <w:tcBorders>
              <w:bottom w:val="dashed" w:sz="4" w:space="0" w:color="auto"/>
            </w:tcBorders>
            <w:vAlign w:val="center"/>
          </w:tcPr>
          <w:p w14:paraId="300247E2" w14:textId="77777777" w:rsidR="004C5BC0" w:rsidRPr="000E1730" w:rsidRDefault="004C5BC0" w:rsidP="004C5BC0">
            <w:pPr>
              <w:pStyle w:val="Tabela-zawarto"/>
              <w:jc w:val="center"/>
            </w:pPr>
          </w:p>
        </w:tc>
        <w:tc>
          <w:tcPr>
            <w:tcW w:w="701" w:type="dxa"/>
            <w:tcBorders>
              <w:bottom w:val="dashed" w:sz="4" w:space="0" w:color="auto"/>
            </w:tcBorders>
            <w:vAlign w:val="center"/>
          </w:tcPr>
          <w:p w14:paraId="628C8257" w14:textId="77777777" w:rsidR="004C5BC0" w:rsidRPr="000E1730" w:rsidRDefault="004C5BC0" w:rsidP="004C5BC0">
            <w:pPr>
              <w:pStyle w:val="Tabela-zawarto"/>
              <w:jc w:val="center"/>
            </w:pPr>
          </w:p>
        </w:tc>
        <w:tc>
          <w:tcPr>
            <w:tcW w:w="426" w:type="dxa"/>
            <w:tcBorders>
              <w:bottom w:val="dashed" w:sz="4" w:space="0" w:color="auto"/>
            </w:tcBorders>
            <w:vAlign w:val="center"/>
          </w:tcPr>
          <w:p w14:paraId="43712A42" w14:textId="77777777" w:rsidR="004C5BC0" w:rsidRPr="000E1730" w:rsidRDefault="004C5BC0" w:rsidP="004C5BC0">
            <w:pPr>
              <w:pStyle w:val="Tabela-zawarto"/>
              <w:jc w:val="center"/>
              <w:rPr>
                <w:lang w:val="en-US"/>
              </w:rPr>
            </w:pPr>
          </w:p>
        </w:tc>
        <w:tc>
          <w:tcPr>
            <w:tcW w:w="708" w:type="dxa"/>
            <w:tcBorders>
              <w:bottom w:val="dashed" w:sz="4" w:space="0" w:color="auto"/>
            </w:tcBorders>
            <w:vAlign w:val="center"/>
          </w:tcPr>
          <w:p w14:paraId="676EF9F8" w14:textId="77777777" w:rsidR="004C5BC0" w:rsidRPr="000E1730" w:rsidRDefault="004C5BC0" w:rsidP="004C5BC0">
            <w:pPr>
              <w:pStyle w:val="Tabela-zawarto"/>
              <w:jc w:val="center"/>
              <w:rPr>
                <w:lang w:val="en-US"/>
              </w:rPr>
            </w:pPr>
            <w:r>
              <w:rPr>
                <w:lang w:val="en-US"/>
              </w:rPr>
              <w:t>O</w:t>
            </w:r>
          </w:p>
        </w:tc>
        <w:tc>
          <w:tcPr>
            <w:tcW w:w="567" w:type="dxa"/>
            <w:tcBorders>
              <w:bottom w:val="dashed" w:sz="4" w:space="0" w:color="auto"/>
            </w:tcBorders>
            <w:vAlign w:val="center"/>
          </w:tcPr>
          <w:p w14:paraId="277890B0" w14:textId="77777777" w:rsidR="004C5BC0" w:rsidRPr="000E1730" w:rsidRDefault="004C5BC0" w:rsidP="004C5BC0">
            <w:pPr>
              <w:pStyle w:val="Tabela-zawarto"/>
              <w:jc w:val="center"/>
              <w:rPr>
                <w:lang w:val="en-US"/>
              </w:rPr>
            </w:pPr>
          </w:p>
        </w:tc>
        <w:tc>
          <w:tcPr>
            <w:tcW w:w="631" w:type="dxa"/>
            <w:tcBorders>
              <w:bottom w:val="dashed" w:sz="4" w:space="0" w:color="auto"/>
            </w:tcBorders>
            <w:vAlign w:val="center"/>
          </w:tcPr>
          <w:p w14:paraId="12501CDB" w14:textId="77777777" w:rsidR="004C5BC0" w:rsidRPr="00815B23" w:rsidRDefault="004C5BC0" w:rsidP="004C5BC0">
            <w:pPr>
              <w:pStyle w:val="Tabela-zawarto"/>
              <w:jc w:val="center"/>
            </w:pPr>
          </w:p>
        </w:tc>
        <w:tc>
          <w:tcPr>
            <w:tcW w:w="3331" w:type="dxa"/>
            <w:gridSpan w:val="2"/>
            <w:tcBorders>
              <w:bottom w:val="dashed" w:sz="4" w:space="0" w:color="auto"/>
            </w:tcBorders>
          </w:tcPr>
          <w:p w14:paraId="57537180" w14:textId="387597DF" w:rsidR="004C5BC0" w:rsidRPr="00815B23" w:rsidRDefault="004C5BC0" w:rsidP="004C5BC0">
            <w:pPr>
              <w:pStyle w:val="Tabela-zawarto"/>
              <w:jc w:val="center"/>
            </w:pPr>
            <w:r w:rsidRPr="00815B23">
              <w:t>Kraj adresu dla przelewów SEPA</w:t>
            </w:r>
          </w:p>
        </w:tc>
      </w:tr>
      <w:tr w:rsidR="004C5BC0" w:rsidRPr="000E1730" w14:paraId="01070664" w14:textId="77777777" w:rsidTr="00DC2AAA">
        <w:trPr>
          <w:jc w:val="center"/>
        </w:trPr>
        <w:tc>
          <w:tcPr>
            <w:tcW w:w="567" w:type="dxa"/>
            <w:vAlign w:val="center"/>
          </w:tcPr>
          <w:p w14:paraId="307EA08C" w14:textId="77777777" w:rsidR="004C5BC0" w:rsidRPr="000E1730" w:rsidRDefault="004C5BC0" w:rsidP="004C5BC0">
            <w:pPr>
              <w:pStyle w:val="Tabela-zawarto"/>
              <w:jc w:val="center"/>
              <w:rPr>
                <w:lang w:val="en-US"/>
              </w:rPr>
            </w:pPr>
            <w:r w:rsidRPr="000E1730">
              <w:rPr>
                <w:lang w:val="en-US"/>
              </w:rPr>
              <w:t>A-10</w:t>
            </w:r>
          </w:p>
        </w:tc>
        <w:tc>
          <w:tcPr>
            <w:tcW w:w="3539" w:type="dxa"/>
            <w:vAlign w:val="center"/>
          </w:tcPr>
          <w:p w14:paraId="04E1E2CB" w14:textId="77777777" w:rsidR="004C5BC0" w:rsidRPr="000E1730" w:rsidRDefault="004C5BC0" w:rsidP="004C5BC0">
            <w:pPr>
              <w:pStyle w:val="Tabela-zawarto"/>
              <w:ind w:left="432" w:hanging="432"/>
              <w:rPr>
                <w:b/>
                <w:lang w:val="en-US"/>
              </w:rPr>
            </w:pPr>
            <w:r>
              <w:rPr>
                <w:lang w:val="en-US"/>
              </w:rPr>
              <w:t xml:space="preserve">-   -   -   </w:t>
            </w:r>
            <w:r w:rsidRPr="000E1730">
              <w:rPr>
                <w:lang w:val="en-US"/>
              </w:rPr>
              <w:t>PayorAccount</w:t>
            </w:r>
          </w:p>
        </w:tc>
        <w:tc>
          <w:tcPr>
            <w:tcW w:w="2301" w:type="dxa"/>
          </w:tcPr>
          <w:p w14:paraId="68C6479B" w14:textId="77777777" w:rsidR="004C5BC0" w:rsidRPr="000E1730" w:rsidRDefault="004C5BC0" w:rsidP="004C5BC0">
            <w:pPr>
              <w:pStyle w:val="Tabela-zawarto"/>
            </w:pPr>
            <w:r w:rsidRPr="000E1730">
              <w:t>Informacje dodatkowe o przelewie np. instrukcje dla banku</w:t>
            </w:r>
          </w:p>
        </w:tc>
        <w:tc>
          <w:tcPr>
            <w:tcW w:w="541" w:type="dxa"/>
            <w:vAlign w:val="center"/>
          </w:tcPr>
          <w:p w14:paraId="19B5F88D" w14:textId="77777777" w:rsidR="004C5BC0" w:rsidRPr="000E1730" w:rsidRDefault="004C5BC0" w:rsidP="004C5BC0">
            <w:pPr>
              <w:pStyle w:val="Tabela-zawarto"/>
              <w:jc w:val="center"/>
            </w:pPr>
            <w:r>
              <w:t>W</w:t>
            </w:r>
          </w:p>
        </w:tc>
        <w:tc>
          <w:tcPr>
            <w:tcW w:w="567" w:type="dxa"/>
            <w:vAlign w:val="center"/>
          </w:tcPr>
          <w:p w14:paraId="750CFAA2" w14:textId="77777777" w:rsidR="004C5BC0" w:rsidRPr="000E1730" w:rsidRDefault="004C5BC0" w:rsidP="004C5BC0">
            <w:pPr>
              <w:pStyle w:val="Tabela-zawarto"/>
              <w:jc w:val="center"/>
            </w:pPr>
            <w:r>
              <w:t>W</w:t>
            </w:r>
          </w:p>
        </w:tc>
        <w:tc>
          <w:tcPr>
            <w:tcW w:w="701" w:type="dxa"/>
            <w:vAlign w:val="center"/>
          </w:tcPr>
          <w:p w14:paraId="0DF808A6" w14:textId="77777777" w:rsidR="004C5BC0" w:rsidRPr="000E1730" w:rsidRDefault="004C5BC0" w:rsidP="004C5BC0">
            <w:pPr>
              <w:pStyle w:val="Tabela-zawarto"/>
              <w:jc w:val="center"/>
            </w:pPr>
            <w:r>
              <w:t>W</w:t>
            </w:r>
          </w:p>
        </w:tc>
        <w:tc>
          <w:tcPr>
            <w:tcW w:w="426" w:type="dxa"/>
            <w:vAlign w:val="center"/>
          </w:tcPr>
          <w:p w14:paraId="7F707C14" w14:textId="77777777" w:rsidR="004C5BC0" w:rsidRPr="000E1730" w:rsidRDefault="004C5BC0" w:rsidP="004C5BC0">
            <w:pPr>
              <w:pStyle w:val="Tabela-zawarto"/>
              <w:jc w:val="center"/>
            </w:pPr>
            <w:r>
              <w:t>W</w:t>
            </w:r>
          </w:p>
        </w:tc>
        <w:tc>
          <w:tcPr>
            <w:tcW w:w="708" w:type="dxa"/>
            <w:vAlign w:val="center"/>
          </w:tcPr>
          <w:p w14:paraId="1954F8D0" w14:textId="77777777" w:rsidR="004C5BC0" w:rsidRPr="000E1730" w:rsidRDefault="004C5BC0" w:rsidP="004C5BC0">
            <w:pPr>
              <w:pStyle w:val="Tabela-zawarto"/>
              <w:jc w:val="center"/>
              <w:rPr>
                <w:lang w:val="en-US"/>
              </w:rPr>
            </w:pPr>
            <w:r>
              <w:rPr>
                <w:lang w:val="en-US"/>
              </w:rPr>
              <w:t>W</w:t>
            </w:r>
          </w:p>
        </w:tc>
        <w:tc>
          <w:tcPr>
            <w:tcW w:w="567" w:type="dxa"/>
            <w:vAlign w:val="center"/>
          </w:tcPr>
          <w:p w14:paraId="6BDA0C9E" w14:textId="77777777" w:rsidR="004C5BC0" w:rsidRPr="000E1730" w:rsidRDefault="004C5BC0" w:rsidP="004C5BC0">
            <w:pPr>
              <w:pStyle w:val="Tabela-zawarto"/>
              <w:jc w:val="center"/>
              <w:rPr>
                <w:lang w:val="en-US"/>
              </w:rPr>
            </w:pPr>
            <w:r>
              <w:rPr>
                <w:lang w:val="en-US"/>
              </w:rPr>
              <w:t>W</w:t>
            </w:r>
          </w:p>
        </w:tc>
        <w:tc>
          <w:tcPr>
            <w:tcW w:w="631" w:type="dxa"/>
            <w:vAlign w:val="center"/>
          </w:tcPr>
          <w:p w14:paraId="28E6F56A" w14:textId="23AAFE57" w:rsidR="004C5BC0" w:rsidRPr="000E1730" w:rsidRDefault="004C5BC0" w:rsidP="004C5BC0">
            <w:pPr>
              <w:pStyle w:val="Tabela-zawarto"/>
              <w:jc w:val="center"/>
              <w:rPr>
                <w:lang w:val="en-US"/>
              </w:rPr>
            </w:pPr>
            <w:r>
              <w:t>W</w:t>
            </w:r>
          </w:p>
        </w:tc>
        <w:tc>
          <w:tcPr>
            <w:tcW w:w="3331" w:type="dxa"/>
            <w:gridSpan w:val="2"/>
          </w:tcPr>
          <w:p w14:paraId="2722E710" w14:textId="266FC50B" w:rsidR="004C5BC0" w:rsidRPr="000E1730" w:rsidRDefault="004C5BC0" w:rsidP="004C5BC0">
            <w:pPr>
              <w:pStyle w:val="Tabela-zawarto"/>
              <w:jc w:val="center"/>
              <w:rPr>
                <w:lang w:val="en-US"/>
              </w:rPr>
            </w:pPr>
          </w:p>
        </w:tc>
      </w:tr>
      <w:tr w:rsidR="004C5BC0" w:rsidRPr="000E1730" w14:paraId="032BC297" w14:textId="77777777" w:rsidTr="00DC2AAA">
        <w:trPr>
          <w:jc w:val="center"/>
        </w:trPr>
        <w:tc>
          <w:tcPr>
            <w:tcW w:w="567" w:type="dxa"/>
            <w:vAlign w:val="center"/>
          </w:tcPr>
          <w:p w14:paraId="058CD8F0" w14:textId="77777777" w:rsidR="004C5BC0" w:rsidRPr="000E1730" w:rsidRDefault="004C5BC0" w:rsidP="004C5BC0">
            <w:pPr>
              <w:pStyle w:val="Tabela-zawarto"/>
              <w:jc w:val="center"/>
              <w:rPr>
                <w:lang w:val="en-US"/>
              </w:rPr>
            </w:pPr>
          </w:p>
        </w:tc>
        <w:tc>
          <w:tcPr>
            <w:tcW w:w="3539" w:type="dxa"/>
            <w:vAlign w:val="center"/>
          </w:tcPr>
          <w:p w14:paraId="076B21EB" w14:textId="77777777" w:rsidR="004C5BC0" w:rsidRPr="000E1730" w:rsidRDefault="004C5BC0" w:rsidP="004C5BC0">
            <w:pPr>
              <w:pStyle w:val="Tabela-zawarto"/>
              <w:ind w:left="432" w:hanging="432"/>
              <w:rPr>
                <w:b/>
                <w:lang w:val="en-US"/>
              </w:rPr>
            </w:pPr>
            <w:r>
              <w:rPr>
                <w:lang w:val="en-US"/>
              </w:rPr>
              <w:t xml:space="preserve">-   -   -   -   </w:t>
            </w:r>
            <w:r w:rsidRPr="000E1730">
              <w:rPr>
                <w:lang w:val="en-US"/>
              </w:rPr>
              <w:t>AccountIdentifier</w:t>
            </w:r>
          </w:p>
        </w:tc>
        <w:tc>
          <w:tcPr>
            <w:tcW w:w="2301" w:type="dxa"/>
          </w:tcPr>
          <w:p w14:paraId="3400F239" w14:textId="77777777" w:rsidR="004C5BC0" w:rsidRPr="000E1730" w:rsidRDefault="004C5BC0" w:rsidP="004C5BC0">
            <w:pPr>
              <w:pStyle w:val="Tabela-zawarto"/>
            </w:pPr>
            <w:r w:rsidRPr="000E1730">
              <w:t>Informacje o statusie  przelewu</w:t>
            </w:r>
          </w:p>
        </w:tc>
        <w:tc>
          <w:tcPr>
            <w:tcW w:w="541" w:type="dxa"/>
            <w:vAlign w:val="center"/>
          </w:tcPr>
          <w:p w14:paraId="2359319B" w14:textId="77777777" w:rsidR="004C5BC0" w:rsidRPr="000E1730" w:rsidRDefault="004C5BC0" w:rsidP="004C5BC0">
            <w:pPr>
              <w:pStyle w:val="Tabela-zawarto"/>
              <w:jc w:val="center"/>
            </w:pPr>
            <w:r>
              <w:t>W</w:t>
            </w:r>
          </w:p>
        </w:tc>
        <w:tc>
          <w:tcPr>
            <w:tcW w:w="567" w:type="dxa"/>
            <w:vAlign w:val="center"/>
          </w:tcPr>
          <w:p w14:paraId="2FD0DC81" w14:textId="77777777" w:rsidR="004C5BC0" w:rsidRPr="000E1730" w:rsidRDefault="004C5BC0" w:rsidP="004C5BC0">
            <w:pPr>
              <w:pStyle w:val="Tabela-zawarto"/>
              <w:jc w:val="center"/>
            </w:pPr>
            <w:r>
              <w:t>W</w:t>
            </w:r>
          </w:p>
        </w:tc>
        <w:tc>
          <w:tcPr>
            <w:tcW w:w="701" w:type="dxa"/>
            <w:vAlign w:val="center"/>
          </w:tcPr>
          <w:p w14:paraId="7AA8087E" w14:textId="77777777" w:rsidR="004C5BC0" w:rsidRPr="000E1730" w:rsidRDefault="004C5BC0" w:rsidP="004C5BC0">
            <w:pPr>
              <w:pStyle w:val="Tabela-zawarto"/>
              <w:jc w:val="center"/>
            </w:pPr>
            <w:r>
              <w:t>W</w:t>
            </w:r>
          </w:p>
        </w:tc>
        <w:tc>
          <w:tcPr>
            <w:tcW w:w="426" w:type="dxa"/>
            <w:vAlign w:val="center"/>
          </w:tcPr>
          <w:p w14:paraId="1B5ABC7E" w14:textId="77777777" w:rsidR="004C5BC0" w:rsidRPr="000E1730" w:rsidRDefault="004C5BC0" w:rsidP="004C5BC0">
            <w:pPr>
              <w:pStyle w:val="Tabela-zawarto"/>
              <w:jc w:val="center"/>
            </w:pPr>
            <w:r>
              <w:t>W</w:t>
            </w:r>
          </w:p>
        </w:tc>
        <w:tc>
          <w:tcPr>
            <w:tcW w:w="708" w:type="dxa"/>
            <w:vAlign w:val="center"/>
          </w:tcPr>
          <w:p w14:paraId="02FDE4DA" w14:textId="77777777" w:rsidR="004C5BC0" w:rsidRPr="000E1730" w:rsidRDefault="004C5BC0" w:rsidP="004C5BC0">
            <w:pPr>
              <w:pStyle w:val="Tabela-zawarto"/>
              <w:jc w:val="center"/>
              <w:rPr>
                <w:lang w:val="en-US"/>
              </w:rPr>
            </w:pPr>
            <w:r>
              <w:rPr>
                <w:lang w:val="en-US"/>
              </w:rPr>
              <w:t>W</w:t>
            </w:r>
          </w:p>
        </w:tc>
        <w:tc>
          <w:tcPr>
            <w:tcW w:w="567" w:type="dxa"/>
            <w:vAlign w:val="center"/>
          </w:tcPr>
          <w:p w14:paraId="61411FB6" w14:textId="77777777" w:rsidR="004C5BC0" w:rsidRPr="000E1730" w:rsidRDefault="004C5BC0" w:rsidP="004C5BC0">
            <w:pPr>
              <w:pStyle w:val="Tabela-zawarto"/>
              <w:jc w:val="center"/>
              <w:rPr>
                <w:lang w:val="en-US"/>
              </w:rPr>
            </w:pPr>
            <w:r>
              <w:rPr>
                <w:lang w:val="en-US"/>
              </w:rPr>
              <w:t>W</w:t>
            </w:r>
          </w:p>
        </w:tc>
        <w:tc>
          <w:tcPr>
            <w:tcW w:w="631" w:type="dxa"/>
            <w:vAlign w:val="center"/>
          </w:tcPr>
          <w:p w14:paraId="1FAD5EEB" w14:textId="71EC0EC4" w:rsidR="004C5BC0" w:rsidRPr="000E1730" w:rsidRDefault="004C5BC0" w:rsidP="004C5BC0">
            <w:pPr>
              <w:pStyle w:val="Tabela-zawarto"/>
              <w:jc w:val="center"/>
            </w:pPr>
            <w:r>
              <w:t>W</w:t>
            </w:r>
          </w:p>
        </w:tc>
        <w:tc>
          <w:tcPr>
            <w:tcW w:w="3331" w:type="dxa"/>
            <w:gridSpan w:val="2"/>
          </w:tcPr>
          <w:p w14:paraId="1A6A82E1" w14:textId="3F61A2BF" w:rsidR="004C5BC0" w:rsidRPr="000E1730" w:rsidRDefault="004C5BC0" w:rsidP="004C5BC0">
            <w:pPr>
              <w:pStyle w:val="Tabela-zawarto"/>
              <w:jc w:val="center"/>
            </w:pPr>
            <w:r w:rsidRPr="000E1730">
              <w:t>Numer rachunku płatnika w standardzie NRB/IBAN</w:t>
            </w:r>
          </w:p>
        </w:tc>
      </w:tr>
      <w:tr w:rsidR="004C5BC0" w:rsidRPr="000E1730" w14:paraId="2CA8517A" w14:textId="77777777" w:rsidTr="00DC2AAA">
        <w:trPr>
          <w:jc w:val="center"/>
        </w:trPr>
        <w:tc>
          <w:tcPr>
            <w:tcW w:w="567" w:type="dxa"/>
            <w:vAlign w:val="center"/>
          </w:tcPr>
          <w:p w14:paraId="40D4CDF5" w14:textId="77777777" w:rsidR="004C5BC0" w:rsidRPr="000E1730" w:rsidRDefault="004C5BC0" w:rsidP="004C5BC0">
            <w:pPr>
              <w:pStyle w:val="Tabela-zawarto"/>
              <w:jc w:val="center"/>
            </w:pPr>
          </w:p>
        </w:tc>
        <w:tc>
          <w:tcPr>
            <w:tcW w:w="3539" w:type="dxa"/>
            <w:vAlign w:val="center"/>
          </w:tcPr>
          <w:p w14:paraId="3EEE0533" w14:textId="77777777" w:rsidR="004C5BC0" w:rsidRPr="000E1730" w:rsidRDefault="004C5BC0" w:rsidP="004C5BC0">
            <w:pPr>
              <w:pStyle w:val="Tabela-zawarto"/>
              <w:ind w:left="432" w:hanging="432"/>
              <w:rPr>
                <w:b/>
              </w:rPr>
            </w:pPr>
            <w:r>
              <w:rPr>
                <w:lang w:val="en-US"/>
              </w:rPr>
              <w:t xml:space="preserve">-   -   -   -   </w:t>
            </w:r>
            <w:r w:rsidRPr="000E1730">
              <w:t>AccountName</w:t>
            </w:r>
          </w:p>
        </w:tc>
        <w:tc>
          <w:tcPr>
            <w:tcW w:w="2301" w:type="dxa"/>
          </w:tcPr>
          <w:p w14:paraId="4C4A5429" w14:textId="77777777" w:rsidR="004C5BC0" w:rsidRPr="000E1730" w:rsidRDefault="004C5BC0" w:rsidP="004C5BC0">
            <w:pPr>
              <w:pStyle w:val="Tabela-zawarto"/>
            </w:pPr>
            <w:r w:rsidRPr="000E1730">
              <w:t>Kod statusu przelewu</w:t>
            </w:r>
          </w:p>
        </w:tc>
        <w:tc>
          <w:tcPr>
            <w:tcW w:w="541" w:type="dxa"/>
            <w:vAlign w:val="center"/>
          </w:tcPr>
          <w:p w14:paraId="5A8B928B" w14:textId="77777777" w:rsidR="004C5BC0" w:rsidRPr="000E1730" w:rsidRDefault="004C5BC0" w:rsidP="004C5BC0">
            <w:pPr>
              <w:pStyle w:val="Tabela-zawarto"/>
              <w:jc w:val="center"/>
            </w:pPr>
          </w:p>
        </w:tc>
        <w:tc>
          <w:tcPr>
            <w:tcW w:w="567" w:type="dxa"/>
            <w:vAlign w:val="center"/>
          </w:tcPr>
          <w:p w14:paraId="3781BCAF" w14:textId="77777777" w:rsidR="004C5BC0" w:rsidRPr="000E1730" w:rsidRDefault="004C5BC0" w:rsidP="004C5BC0">
            <w:pPr>
              <w:pStyle w:val="Tabela-zawarto"/>
              <w:jc w:val="center"/>
            </w:pPr>
          </w:p>
        </w:tc>
        <w:tc>
          <w:tcPr>
            <w:tcW w:w="701" w:type="dxa"/>
            <w:vAlign w:val="center"/>
          </w:tcPr>
          <w:p w14:paraId="0730456B" w14:textId="77777777" w:rsidR="004C5BC0" w:rsidRPr="000E1730" w:rsidRDefault="004C5BC0" w:rsidP="004C5BC0">
            <w:pPr>
              <w:pStyle w:val="Tabela-zawarto"/>
              <w:jc w:val="center"/>
            </w:pPr>
          </w:p>
        </w:tc>
        <w:tc>
          <w:tcPr>
            <w:tcW w:w="426" w:type="dxa"/>
            <w:vAlign w:val="center"/>
          </w:tcPr>
          <w:p w14:paraId="61E3C40E" w14:textId="77777777" w:rsidR="004C5BC0" w:rsidRPr="000E1730" w:rsidRDefault="004C5BC0" w:rsidP="004C5BC0">
            <w:pPr>
              <w:pStyle w:val="Tabela-zawarto"/>
              <w:jc w:val="center"/>
            </w:pPr>
          </w:p>
        </w:tc>
        <w:tc>
          <w:tcPr>
            <w:tcW w:w="708" w:type="dxa"/>
            <w:vAlign w:val="center"/>
          </w:tcPr>
          <w:p w14:paraId="79E53109" w14:textId="77777777" w:rsidR="004C5BC0" w:rsidRPr="000E1730" w:rsidRDefault="004C5BC0" w:rsidP="004C5BC0">
            <w:pPr>
              <w:pStyle w:val="Tabela-zawarto"/>
              <w:jc w:val="center"/>
            </w:pPr>
          </w:p>
        </w:tc>
        <w:tc>
          <w:tcPr>
            <w:tcW w:w="567" w:type="dxa"/>
            <w:vAlign w:val="center"/>
          </w:tcPr>
          <w:p w14:paraId="6897324F" w14:textId="77777777" w:rsidR="004C5BC0" w:rsidRPr="000E1730" w:rsidRDefault="004C5BC0" w:rsidP="004C5BC0">
            <w:pPr>
              <w:pStyle w:val="Tabela-zawarto"/>
              <w:jc w:val="center"/>
            </w:pPr>
          </w:p>
        </w:tc>
        <w:tc>
          <w:tcPr>
            <w:tcW w:w="631" w:type="dxa"/>
            <w:vAlign w:val="center"/>
          </w:tcPr>
          <w:p w14:paraId="188B3E5C" w14:textId="77777777" w:rsidR="004C5BC0" w:rsidRPr="000E1730" w:rsidRDefault="004C5BC0" w:rsidP="004C5BC0">
            <w:pPr>
              <w:pStyle w:val="Tabela-zawarto"/>
              <w:jc w:val="center"/>
            </w:pPr>
          </w:p>
        </w:tc>
        <w:tc>
          <w:tcPr>
            <w:tcW w:w="3331" w:type="dxa"/>
            <w:gridSpan w:val="2"/>
          </w:tcPr>
          <w:p w14:paraId="0B71ED46" w14:textId="591F1591" w:rsidR="004C5BC0" w:rsidRPr="000E1730" w:rsidRDefault="004C5BC0" w:rsidP="004C5BC0">
            <w:pPr>
              <w:pStyle w:val="Tabela-zawarto"/>
              <w:jc w:val="center"/>
            </w:pPr>
          </w:p>
        </w:tc>
      </w:tr>
      <w:tr w:rsidR="004C5BC0" w:rsidRPr="000E1730" w14:paraId="70A73DA9" w14:textId="77777777" w:rsidTr="00DC2AAA">
        <w:trPr>
          <w:jc w:val="center"/>
        </w:trPr>
        <w:tc>
          <w:tcPr>
            <w:tcW w:w="567" w:type="dxa"/>
            <w:vAlign w:val="center"/>
          </w:tcPr>
          <w:p w14:paraId="504A6DE4" w14:textId="77777777" w:rsidR="004C5BC0" w:rsidRPr="000E1730" w:rsidRDefault="004C5BC0" w:rsidP="004C5BC0">
            <w:pPr>
              <w:pStyle w:val="Tabela-zawarto"/>
              <w:jc w:val="center"/>
            </w:pPr>
          </w:p>
        </w:tc>
        <w:tc>
          <w:tcPr>
            <w:tcW w:w="3539" w:type="dxa"/>
            <w:vAlign w:val="center"/>
          </w:tcPr>
          <w:p w14:paraId="5266A2FC" w14:textId="77777777" w:rsidR="004C5BC0" w:rsidRPr="000E1730" w:rsidRDefault="004C5BC0" w:rsidP="004C5BC0">
            <w:pPr>
              <w:pStyle w:val="Tabela-zawarto"/>
              <w:ind w:left="432" w:hanging="432"/>
              <w:rPr>
                <w:b/>
              </w:rPr>
            </w:pPr>
            <w:r>
              <w:rPr>
                <w:lang w:val="en-US"/>
              </w:rPr>
              <w:t xml:space="preserve">-   -   -   -   </w:t>
            </w:r>
            <w:r w:rsidRPr="000E1730">
              <w:t>AccountCurrencyCode</w:t>
            </w:r>
          </w:p>
        </w:tc>
        <w:tc>
          <w:tcPr>
            <w:tcW w:w="2301" w:type="dxa"/>
          </w:tcPr>
          <w:p w14:paraId="4687919C" w14:textId="77777777" w:rsidR="004C5BC0" w:rsidRPr="000E1730" w:rsidRDefault="004C5BC0" w:rsidP="004C5BC0">
            <w:pPr>
              <w:pStyle w:val="Tabela-zawarto"/>
            </w:pPr>
            <w:r w:rsidRPr="000E1730">
              <w:t>Opis statusu</w:t>
            </w:r>
          </w:p>
        </w:tc>
        <w:tc>
          <w:tcPr>
            <w:tcW w:w="541" w:type="dxa"/>
            <w:vAlign w:val="center"/>
          </w:tcPr>
          <w:p w14:paraId="59E9F55F" w14:textId="77777777" w:rsidR="004C5BC0" w:rsidRPr="000E1730" w:rsidRDefault="004C5BC0" w:rsidP="004C5BC0">
            <w:pPr>
              <w:pStyle w:val="Tabela-zawarto"/>
              <w:jc w:val="center"/>
            </w:pPr>
          </w:p>
        </w:tc>
        <w:tc>
          <w:tcPr>
            <w:tcW w:w="567" w:type="dxa"/>
            <w:vAlign w:val="center"/>
          </w:tcPr>
          <w:p w14:paraId="7F772655" w14:textId="77777777" w:rsidR="004C5BC0" w:rsidRPr="000E1730" w:rsidRDefault="004C5BC0" w:rsidP="004C5BC0">
            <w:pPr>
              <w:pStyle w:val="Tabela-zawarto"/>
              <w:jc w:val="center"/>
            </w:pPr>
          </w:p>
        </w:tc>
        <w:tc>
          <w:tcPr>
            <w:tcW w:w="701" w:type="dxa"/>
            <w:vAlign w:val="center"/>
          </w:tcPr>
          <w:p w14:paraId="19068F81" w14:textId="77777777" w:rsidR="004C5BC0" w:rsidRPr="000E1730" w:rsidRDefault="004C5BC0" w:rsidP="004C5BC0">
            <w:pPr>
              <w:pStyle w:val="Tabela-zawarto"/>
              <w:jc w:val="center"/>
            </w:pPr>
          </w:p>
        </w:tc>
        <w:tc>
          <w:tcPr>
            <w:tcW w:w="426" w:type="dxa"/>
            <w:vAlign w:val="center"/>
          </w:tcPr>
          <w:p w14:paraId="2BBC0ED2" w14:textId="77777777" w:rsidR="004C5BC0" w:rsidRPr="000E1730" w:rsidRDefault="004C5BC0" w:rsidP="004C5BC0">
            <w:pPr>
              <w:pStyle w:val="Tabela-zawarto"/>
              <w:jc w:val="center"/>
              <w:rPr>
                <w:lang w:val="en-US"/>
              </w:rPr>
            </w:pPr>
          </w:p>
        </w:tc>
        <w:tc>
          <w:tcPr>
            <w:tcW w:w="708" w:type="dxa"/>
            <w:vAlign w:val="center"/>
          </w:tcPr>
          <w:p w14:paraId="689168A7" w14:textId="77777777" w:rsidR="004C5BC0" w:rsidRPr="000E1730" w:rsidRDefault="004C5BC0" w:rsidP="004C5BC0">
            <w:pPr>
              <w:pStyle w:val="Tabela-zawarto"/>
              <w:jc w:val="center"/>
              <w:rPr>
                <w:lang w:val="en-US"/>
              </w:rPr>
            </w:pPr>
          </w:p>
        </w:tc>
        <w:tc>
          <w:tcPr>
            <w:tcW w:w="567" w:type="dxa"/>
            <w:vAlign w:val="center"/>
          </w:tcPr>
          <w:p w14:paraId="2D68AAC2" w14:textId="77777777" w:rsidR="004C5BC0" w:rsidRPr="000E1730" w:rsidRDefault="004C5BC0" w:rsidP="004C5BC0">
            <w:pPr>
              <w:pStyle w:val="Tabela-zawarto"/>
              <w:jc w:val="center"/>
              <w:rPr>
                <w:lang w:val="en-US"/>
              </w:rPr>
            </w:pPr>
          </w:p>
        </w:tc>
        <w:tc>
          <w:tcPr>
            <w:tcW w:w="631" w:type="dxa"/>
            <w:vAlign w:val="center"/>
          </w:tcPr>
          <w:p w14:paraId="3794D49D" w14:textId="77777777" w:rsidR="004C5BC0" w:rsidRPr="000E1730" w:rsidRDefault="004C5BC0" w:rsidP="004C5BC0">
            <w:pPr>
              <w:pStyle w:val="Tabela-zawarto"/>
              <w:jc w:val="center"/>
              <w:rPr>
                <w:lang w:val="en-US"/>
              </w:rPr>
            </w:pPr>
          </w:p>
        </w:tc>
        <w:tc>
          <w:tcPr>
            <w:tcW w:w="3331" w:type="dxa"/>
            <w:gridSpan w:val="2"/>
          </w:tcPr>
          <w:p w14:paraId="236B9105" w14:textId="30E40B5E" w:rsidR="004C5BC0" w:rsidRPr="000E1730" w:rsidRDefault="004C5BC0" w:rsidP="004C5BC0">
            <w:pPr>
              <w:pStyle w:val="Tabela-zawarto"/>
              <w:jc w:val="center"/>
              <w:rPr>
                <w:lang w:val="en-US"/>
              </w:rPr>
            </w:pPr>
          </w:p>
        </w:tc>
      </w:tr>
      <w:tr w:rsidR="004C5BC0" w:rsidRPr="000E1730" w14:paraId="0E277C84" w14:textId="77777777" w:rsidTr="00DC2AAA">
        <w:trPr>
          <w:jc w:val="center"/>
        </w:trPr>
        <w:tc>
          <w:tcPr>
            <w:tcW w:w="567" w:type="dxa"/>
            <w:vAlign w:val="center"/>
          </w:tcPr>
          <w:p w14:paraId="5AF57C39" w14:textId="77777777" w:rsidR="004C5BC0" w:rsidRPr="000E1730" w:rsidRDefault="004C5BC0" w:rsidP="004C5BC0">
            <w:pPr>
              <w:pStyle w:val="Tabela-zawarto"/>
              <w:jc w:val="center"/>
              <w:rPr>
                <w:lang w:val="en-US"/>
              </w:rPr>
            </w:pPr>
            <w:r w:rsidRPr="000E1730">
              <w:rPr>
                <w:lang w:val="en-US"/>
              </w:rPr>
              <w:lastRenderedPageBreak/>
              <w:t>A-10</w:t>
            </w:r>
          </w:p>
        </w:tc>
        <w:tc>
          <w:tcPr>
            <w:tcW w:w="3539" w:type="dxa"/>
            <w:vAlign w:val="center"/>
          </w:tcPr>
          <w:p w14:paraId="16AB6C0E" w14:textId="77777777" w:rsidR="004C5BC0" w:rsidRPr="000E1730" w:rsidRDefault="004C5BC0" w:rsidP="004C5BC0">
            <w:pPr>
              <w:pStyle w:val="Tabela-zawarto"/>
              <w:ind w:left="432" w:hanging="432"/>
              <w:rPr>
                <w:b/>
                <w:lang w:val="en-US"/>
              </w:rPr>
            </w:pPr>
            <w:r>
              <w:rPr>
                <w:lang w:val="en-US"/>
              </w:rPr>
              <w:t xml:space="preserve">-   -   -   </w:t>
            </w:r>
            <w:r w:rsidRPr="000E1730">
              <w:rPr>
                <w:lang w:val="en-US"/>
              </w:rPr>
              <w:t>ChargeAccount</w:t>
            </w:r>
          </w:p>
        </w:tc>
        <w:tc>
          <w:tcPr>
            <w:tcW w:w="2301" w:type="dxa"/>
          </w:tcPr>
          <w:p w14:paraId="495D044A" w14:textId="77777777" w:rsidR="004C5BC0" w:rsidRPr="000E1730" w:rsidRDefault="004C5BC0" w:rsidP="004C5BC0">
            <w:pPr>
              <w:pStyle w:val="Tabela-zawarto"/>
            </w:pPr>
            <w:r w:rsidRPr="000E1730">
              <w:t>Data nadania statusu</w:t>
            </w:r>
          </w:p>
        </w:tc>
        <w:tc>
          <w:tcPr>
            <w:tcW w:w="541" w:type="dxa"/>
            <w:vAlign w:val="center"/>
          </w:tcPr>
          <w:p w14:paraId="107A755C" w14:textId="77777777" w:rsidR="004C5BC0" w:rsidRPr="000E1730" w:rsidRDefault="004C5BC0" w:rsidP="004C5BC0">
            <w:pPr>
              <w:pStyle w:val="Tabela-zawarto"/>
              <w:jc w:val="center"/>
            </w:pPr>
          </w:p>
        </w:tc>
        <w:tc>
          <w:tcPr>
            <w:tcW w:w="567" w:type="dxa"/>
            <w:vAlign w:val="center"/>
          </w:tcPr>
          <w:p w14:paraId="44F5022B" w14:textId="77777777" w:rsidR="004C5BC0" w:rsidRPr="000E1730" w:rsidRDefault="004C5BC0" w:rsidP="004C5BC0">
            <w:pPr>
              <w:pStyle w:val="Tabela-zawarto"/>
              <w:jc w:val="center"/>
              <w:rPr>
                <w:lang w:val="en-US"/>
              </w:rPr>
            </w:pPr>
          </w:p>
        </w:tc>
        <w:tc>
          <w:tcPr>
            <w:tcW w:w="701" w:type="dxa"/>
            <w:vAlign w:val="center"/>
          </w:tcPr>
          <w:p w14:paraId="06610ADC" w14:textId="77777777" w:rsidR="004C5BC0" w:rsidRPr="000E1730" w:rsidRDefault="004C5BC0" w:rsidP="004C5BC0">
            <w:pPr>
              <w:pStyle w:val="Tabela-zawarto"/>
              <w:jc w:val="center"/>
              <w:rPr>
                <w:lang w:val="en-US"/>
              </w:rPr>
            </w:pPr>
          </w:p>
        </w:tc>
        <w:tc>
          <w:tcPr>
            <w:tcW w:w="426" w:type="dxa"/>
            <w:vAlign w:val="center"/>
          </w:tcPr>
          <w:p w14:paraId="53EA483A" w14:textId="77777777" w:rsidR="004C5BC0" w:rsidRPr="000E1730" w:rsidRDefault="004C5BC0" w:rsidP="004C5BC0">
            <w:pPr>
              <w:pStyle w:val="Tabela-zawarto"/>
              <w:jc w:val="center"/>
              <w:rPr>
                <w:lang w:val="en-US"/>
              </w:rPr>
            </w:pPr>
          </w:p>
        </w:tc>
        <w:tc>
          <w:tcPr>
            <w:tcW w:w="708" w:type="dxa"/>
            <w:vAlign w:val="center"/>
          </w:tcPr>
          <w:p w14:paraId="5DE1BCA6" w14:textId="77777777" w:rsidR="004C5BC0" w:rsidRPr="000E1730" w:rsidRDefault="004C5BC0" w:rsidP="004C5BC0">
            <w:pPr>
              <w:pStyle w:val="Tabela-zawarto"/>
              <w:jc w:val="center"/>
              <w:rPr>
                <w:lang w:val="en-US"/>
              </w:rPr>
            </w:pPr>
          </w:p>
        </w:tc>
        <w:tc>
          <w:tcPr>
            <w:tcW w:w="567" w:type="dxa"/>
            <w:vAlign w:val="center"/>
          </w:tcPr>
          <w:p w14:paraId="380F1581" w14:textId="77777777" w:rsidR="004C5BC0" w:rsidRPr="000E1730" w:rsidRDefault="004C5BC0" w:rsidP="004C5BC0">
            <w:pPr>
              <w:pStyle w:val="Tabela-zawarto"/>
              <w:jc w:val="center"/>
              <w:rPr>
                <w:lang w:val="en-US"/>
              </w:rPr>
            </w:pPr>
          </w:p>
        </w:tc>
        <w:tc>
          <w:tcPr>
            <w:tcW w:w="631" w:type="dxa"/>
            <w:vAlign w:val="center"/>
          </w:tcPr>
          <w:p w14:paraId="0D266102" w14:textId="77777777" w:rsidR="004C5BC0" w:rsidRPr="000E1730" w:rsidRDefault="004C5BC0" w:rsidP="004C5BC0">
            <w:pPr>
              <w:pStyle w:val="Tabela-zawarto"/>
              <w:jc w:val="center"/>
              <w:rPr>
                <w:lang w:val="en-US"/>
              </w:rPr>
            </w:pPr>
          </w:p>
        </w:tc>
        <w:tc>
          <w:tcPr>
            <w:tcW w:w="3331" w:type="dxa"/>
            <w:gridSpan w:val="2"/>
          </w:tcPr>
          <w:p w14:paraId="35B8D09A" w14:textId="63AD5F1A" w:rsidR="004C5BC0" w:rsidRPr="000E1730" w:rsidRDefault="004C5BC0" w:rsidP="004C5BC0">
            <w:pPr>
              <w:pStyle w:val="Tabela-zawarto"/>
              <w:jc w:val="center"/>
              <w:rPr>
                <w:lang w:val="en-US"/>
              </w:rPr>
            </w:pPr>
          </w:p>
        </w:tc>
      </w:tr>
      <w:tr w:rsidR="004C5BC0" w:rsidRPr="000E1730" w14:paraId="66010635" w14:textId="77777777" w:rsidTr="00DC2AAA">
        <w:trPr>
          <w:jc w:val="center"/>
        </w:trPr>
        <w:tc>
          <w:tcPr>
            <w:tcW w:w="567" w:type="dxa"/>
            <w:vAlign w:val="center"/>
          </w:tcPr>
          <w:p w14:paraId="1BE07BE4" w14:textId="77777777" w:rsidR="004C5BC0" w:rsidRPr="000E1730" w:rsidRDefault="004C5BC0" w:rsidP="004C5BC0">
            <w:pPr>
              <w:pStyle w:val="Tabela-zawarto"/>
              <w:jc w:val="center"/>
              <w:rPr>
                <w:lang w:val="en-US"/>
              </w:rPr>
            </w:pPr>
            <w:r w:rsidRPr="000E1730">
              <w:rPr>
                <w:lang w:val="en-US"/>
              </w:rPr>
              <w:t>A-15</w:t>
            </w:r>
          </w:p>
        </w:tc>
        <w:tc>
          <w:tcPr>
            <w:tcW w:w="3539" w:type="dxa"/>
            <w:vAlign w:val="center"/>
          </w:tcPr>
          <w:p w14:paraId="0DFDAC8D" w14:textId="77777777" w:rsidR="004C5BC0" w:rsidRPr="000E1730" w:rsidRDefault="004C5BC0" w:rsidP="004C5BC0">
            <w:pPr>
              <w:pStyle w:val="Tabela-zawarto"/>
              <w:rPr>
                <w:lang w:val="en-US"/>
              </w:rPr>
            </w:pPr>
            <w:r>
              <w:rPr>
                <w:lang w:val="en-US"/>
              </w:rPr>
              <w:t xml:space="preserve">-   -   -   </w:t>
            </w:r>
            <w:r w:rsidRPr="000E1730">
              <w:rPr>
                <w:lang w:val="en-US"/>
              </w:rPr>
              <w:t>PayorFinancialInstitution</w:t>
            </w:r>
          </w:p>
        </w:tc>
        <w:tc>
          <w:tcPr>
            <w:tcW w:w="2301" w:type="dxa"/>
          </w:tcPr>
          <w:p w14:paraId="57D16514" w14:textId="77777777" w:rsidR="004C5BC0" w:rsidRPr="000E1730" w:rsidRDefault="004C5BC0" w:rsidP="004C5BC0">
            <w:pPr>
              <w:pStyle w:val="Tabela-zawarto"/>
            </w:pPr>
            <w:r w:rsidRPr="000E1730">
              <w:t>Informacje o banku/oddziale banku płatnika</w:t>
            </w:r>
          </w:p>
        </w:tc>
        <w:tc>
          <w:tcPr>
            <w:tcW w:w="541" w:type="dxa"/>
            <w:vAlign w:val="center"/>
          </w:tcPr>
          <w:p w14:paraId="171F9186" w14:textId="77777777" w:rsidR="004C5BC0" w:rsidRPr="000E1730" w:rsidRDefault="004C5BC0" w:rsidP="004C5BC0">
            <w:pPr>
              <w:pStyle w:val="Tabela-zawarto"/>
              <w:jc w:val="center"/>
            </w:pPr>
            <w:r>
              <w:t>W</w:t>
            </w:r>
          </w:p>
        </w:tc>
        <w:tc>
          <w:tcPr>
            <w:tcW w:w="567" w:type="dxa"/>
            <w:vAlign w:val="center"/>
          </w:tcPr>
          <w:p w14:paraId="311E92AE" w14:textId="77777777" w:rsidR="004C5BC0" w:rsidRPr="000E1730" w:rsidRDefault="004C5BC0" w:rsidP="004C5BC0">
            <w:pPr>
              <w:pStyle w:val="Tabela-zawarto"/>
              <w:jc w:val="center"/>
            </w:pPr>
            <w:r>
              <w:t>W</w:t>
            </w:r>
          </w:p>
        </w:tc>
        <w:tc>
          <w:tcPr>
            <w:tcW w:w="701" w:type="dxa"/>
            <w:vAlign w:val="center"/>
          </w:tcPr>
          <w:p w14:paraId="7CEDDE3F" w14:textId="77777777" w:rsidR="004C5BC0" w:rsidRPr="000E1730" w:rsidRDefault="004C5BC0" w:rsidP="004C5BC0">
            <w:pPr>
              <w:pStyle w:val="Tabela-zawarto"/>
              <w:jc w:val="center"/>
            </w:pPr>
            <w:r>
              <w:t>W</w:t>
            </w:r>
          </w:p>
        </w:tc>
        <w:tc>
          <w:tcPr>
            <w:tcW w:w="426" w:type="dxa"/>
            <w:vAlign w:val="center"/>
          </w:tcPr>
          <w:p w14:paraId="4C740A33" w14:textId="77777777" w:rsidR="004C5BC0" w:rsidRPr="000E1730" w:rsidRDefault="004C5BC0" w:rsidP="004C5BC0">
            <w:pPr>
              <w:pStyle w:val="Tabela-zawarto"/>
              <w:jc w:val="center"/>
            </w:pPr>
            <w:r>
              <w:t>W</w:t>
            </w:r>
          </w:p>
        </w:tc>
        <w:tc>
          <w:tcPr>
            <w:tcW w:w="708" w:type="dxa"/>
            <w:vAlign w:val="center"/>
          </w:tcPr>
          <w:p w14:paraId="1AB83559" w14:textId="77777777" w:rsidR="004C5BC0" w:rsidRPr="000E1730" w:rsidRDefault="004C5BC0" w:rsidP="004C5BC0">
            <w:pPr>
              <w:pStyle w:val="Tabela-zawarto"/>
              <w:jc w:val="center"/>
              <w:rPr>
                <w:lang w:val="en-US"/>
              </w:rPr>
            </w:pPr>
            <w:r>
              <w:rPr>
                <w:lang w:val="en-US"/>
              </w:rPr>
              <w:t>W</w:t>
            </w:r>
          </w:p>
        </w:tc>
        <w:tc>
          <w:tcPr>
            <w:tcW w:w="567" w:type="dxa"/>
            <w:vAlign w:val="center"/>
          </w:tcPr>
          <w:p w14:paraId="27E3639C" w14:textId="77777777" w:rsidR="004C5BC0" w:rsidRPr="000E1730" w:rsidRDefault="004C5BC0" w:rsidP="004C5BC0">
            <w:pPr>
              <w:pStyle w:val="Tabela-zawarto"/>
              <w:jc w:val="center"/>
              <w:rPr>
                <w:lang w:val="en-US"/>
              </w:rPr>
            </w:pPr>
            <w:r>
              <w:rPr>
                <w:lang w:val="en-US"/>
              </w:rPr>
              <w:t>W</w:t>
            </w:r>
          </w:p>
        </w:tc>
        <w:tc>
          <w:tcPr>
            <w:tcW w:w="631" w:type="dxa"/>
            <w:vAlign w:val="center"/>
          </w:tcPr>
          <w:p w14:paraId="660B145C" w14:textId="07FF7A21" w:rsidR="004C5BC0" w:rsidRPr="000E1730" w:rsidRDefault="004C5BC0" w:rsidP="004C5BC0">
            <w:pPr>
              <w:pStyle w:val="Tabela-zawarto"/>
              <w:jc w:val="center"/>
            </w:pPr>
            <w:r>
              <w:t>W</w:t>
            </w:r>
          </w:p>
        </w:tc>
        <w:tc>
          <w:tcPr>
            <w:tcW w:w="3331" w:type="dxa"/>
            <w:gridSpan w:val="2"/>
          </w:tcPr>
          <w:p w14:paraId="59712E10" w14:textId="1464472C" w:rsidR="004C5BC0" w:rsidRPr="000E1730" w:rsidRDefault="004C5BC0" w:rsidP="004C5BC0">
            <w:pPr>
              <w:pStyle w:val="Tabela-zawarto"/>
              <w:jc w:val="center"/>
            </w:pPr>
          </w:p>
        </w:tc>
      </w:tr>
      <w:tr w:rsidR="004C5BC0" w:rsidRPr="000E1730" w14:paraId="43E3BCC1" w14:textId="77777777" w:rsidTr="00DC2AAA">
        <w:trPr>
          <w:jc w:val="center"/>
        </w:trPr>
        <w:tc>
          <w:tcPr>
            <w:tcW w:w="567" w:type="dxa"/>
            <w:vAlign w:val="center"/>
          </w:tcPr>
          <w:p w14:paraId="50581CC2" w14:textId="77777777" w:rsidR="004C5BC0" w:rsidRPr="000E1730" w:rsidRDefault="004C5BC0" w:rsidP="004C5BC0">
            <w:pPr>
              <w:pStyle w:val="Tabela-zawarto"/>
              <w:jc w:val="center"/>
            </w:pPr>
          </w:p>
        </w:tc>
        <w:tc>
          <w:tcPr>
            <w:tcW w:w="3539" w:type="dxa"/>
            <w:vAlign w:val="center"/>
          </w:tcPr>
          <w:p w14:paraId="5F5421D4" w14:textId="77777777" w:rsidR="004C5BC0" w:rsidRPr="000E1730" w:rsidRDefault="004C5BC0" w:rsidP="004C5BC0">
            <w:pPr>
              <w:pStyle w:val="Tabela-zawarto"/>
            </w:pPr>
            <w:r>
              <w:rPr>
                <w:lang w:val="en-US"/>
              </w:rPr>
              <w:t xml:space="preserve">-   -   -   -   </w:t>
            </w:r>
            <w:r w:rsidRPr="000E1730">
              <w:t>FIIdentifier</w:t>
            </w:r>
          </w:p>
        </w:tc>
        <w:tc>
          <w:tcPr>
            <w:tcW w:w="2301" w:type="dxa"/>
          </w:tcPr>
          <w:p w14:paraId="39A2BCAD" w14:textId="77777777" w:rsidR="004C5BC0" w:rsidRPr="000E1730" w:rsidRDefault="004C5BC0" w:rsidP="004C5BC0">
            <w:pPr>
              <w:pStyle w:val="Tabela-zawarto"/>
            </w:pPr>
            <w:r w:rsidRPr="000E1730">
              <w:t>Identyfikator banku/oddziału banku</w:t>
            </w:r>
          </w:p>
        </w:tc>
        <w:tc>
          <w:tcPr>
            <w:tcW w:w="541" w:type="dxa"/>
            <w:vAlign w:val="center"/>
          </w:tcPr>
          <w:p w14:paraId="332CF996" w14:textId="77777777" w:rsidR="004C5BC0" w:rsidRPr="000E1730" w:rsidRDefault="004C5BC0" w:rsidP="004C5BC0">
            <w:pPr>
              <w:pStyle w:val="Tabela-zawarto"/>
              <w:jc w:val="center"/>
            </w:pPr>
            <w:r>
              <w:t>W</w:t>
            </w:r>
          </w:p>
        </w:tc>
        <w:tc>
          <w:tcPr>
            <w:tcW w:w="567" w:type="dxa"/>
            <w:vAlign w:val="center"/>
          </w:tcPr>
          <w:p w14:paraId="5F6FC6EF" w14:textId="77777777" w:rsidR="004C5BC0" w:rsidRPr="000E1730" w:rsidRDefault="004C5BC0" w:rsidP="004C5BC0">
            <w:pPr>
              <w:pStyle w:val="Tabela-zawarto"/>
              <w:jc w:val="center"/>
            </w:pPr>
            <w:r>
              <w:t>W</w:t>
            </w:r>
          </w:p>
        </w:tc>
        <w:tc>
          <w:tcPr>
            <w:tcW w:w="701" w:type="dxa"/>
            <w:vAlign w:val="center"/>
          </w:tcPr>
          <w:p w14:paraId="5E2F97B0" w14:textId="77777777" w:rsidR="004C5BC0" w:rsidRPr="000E1730" w:rsidRDefault="004C5BC0" w:rsidP="004C5BC0">
            <w:pPr>
              <w:pStyle w:val="Tabela-zawarto"/>
              <w:jc w:val="center"/>
            </w:pPr>
            <w:r>
              <w:t>W</w:t>
            </w:r>
          </w:p>
        </w:tc>
        <w:tc>
          <w:tcPr>
            <w:tcW w:w="426" w:type="dxa"/>
            <w:vAlign w:val="center"/>
          </w:tcPr>
          <w:p w14:paraId="62DB251C" w14:textId="77777777" w:rsidR="004C5BC0" w:rsidRPr="000E1730" w:rsidRDefault="004C5BC0" w:rsidP="004C5BC0">
            <w:pPr>
              <w:pStyle w:val="Tabela-zawarto"/>
              <w:jc w:val="center"/>
            </w:pPr>
            <w:r>
              <w:t>W</w:t>
            </w:r>
          </w:p>
        </w:tc>
        <w:tc>
          <w:tcPr>
            <w:tcW w:w="708" w:type="dxa"/>
            <w:vAlign w:val="center"/>
          </w:tcPr>
          <w:p w14:paraId="0C2B8BC6" w14:textId="77777777" w:rsidR="004C5BC0" w:rsidRPr="000E1730" w:rsidRDefault="004C5BC0" w:rsidP="004C5BC0">
            <w:pPr>
              <w:pStyle w:val="Tabela-zawarto"/>
              <w:jc w:val="center"/>
              <w:rPr>
                <w:lang w:val="en-US"/>
              </w:rPr>
            </w:pPr>
            <w:r>
              <w:rPr>
                <w:lang w:val="en-US"/>
              </w:rPr>
              <w:t>W</w:t>
            </w:r>
          </w:p>
        </w:tc>
        <w:tc>
          <w:tcPr>
            <w:tcW w:w="567" w:type="dxa"/>
            <w:vAlign w:val="center"/>
          </w:tcPr>
          <w:p w14:paraId="7D9DF448" w14:textId="77777777" w:rsidR="004C5BC0" w:rsidRPr="000E1730" w:rsidRDefault="004C5BC0" w:rsidP="004C5BC0">
            <w:pPr>
              <w:pStyle w:val="Tabela-zawarto"/>
              <w:jc w:val="center"/>
              <w:rPr>
                <w:lang w:val="en-US"/>
              </w:rPr>
            </w:pPr>
            <w:r>
              <w:rPr>
                <w:lang w:val="en-US"/>
              </w:rPr>
              <w:t>W</w:t>
            </w:r>
          </w:p>
        </w:tc>
        <w:tc>
          <w:tcPr>
            <w:tcW w:w="631" w:type="dxa"/>
            <w:vAlign w:val="center"/>
          </w:tcPr>
          <w:p w14:paraId="2474B896" w14:textId="6EFD0074" w:rsidR="004C5BC0" w:rsidRDefault="004C5BC0" w:rsidP="004C5BC0">
            <w:pPr>
              <w:pStyle w:val="Tabela-zawarto"/>
              <w:jc w:val="center"/>
            </w:pPr>
            <w:r>
              <w:t>W</w:t>
            </w:r>
          </w:p>
        </w:tc>
        <w:tc>
          <w:tcPr>
            <w:tcW w:w="3331" w:type="dxa"/>
            <w:gridSpan w:val="2"/>
          </w:tcPr>
          <w:p w14:paraId="2FB167B1" w14:textId="52190229" w:rsidR="004C5BC0" w:rsidRPr="000E1730" w:rsidRDefault="004C5BC0" w:rsidP="004C5BC0">
            <w:pPr>
              <w:pStyle w:val="Tabela-zawarto"/>
              <w:jc w:val="center"/>
            </w:pPr>
            <w:r>
              <w:t>BIC płatnika</w:t>
            </w:r>
          </w:p>
        </w:tc>
      </w:tr>
      <w:tr w:rsidR="004C5BC0" w:rsidRPr="000E1730" w14:paraId="6BA39EA3" w14:textId="77777777" w:rsidTr="00DC2AAA">
        <w:trPr>
          <w:jc w:val="center"/>
        </w:trPr>
        <w:tc>
          <w:tcPr>
            <w:tcW w:w="567" w:type="dxa"/>
            <w:tcBorders>
              <w:bottom w:val="single" w:sz="4" w:space="0" w:color="auto"/>
            </w:tcBorders>
            <w:vAlign w:val="center"/>
          </w:tcPr>
          <w:p w14:paraId="12CD0E95" w14:textId="77777777" w:rsidR="004C5BC0" w:rsidRPr="000E1730" w:rsidRDefault="004C5BC0" w:rsidP="004C5BC0">
            <w:pPr>
              <w:pStyle w:val="Tabela-zawarto"/>
              <w:jc w:val="center"/>
            </w:pPr>
          </w:p>
        </w:tc>
        <w:tc>
          <w:tcPr>
            <w:tcW w:w="3539" w:type="dxa"/>
            <w:tcBorders>
              <w:bottom w:val="single" w:sz="4" w:space="0" w:color="auto"/>
            </w:tcBorders>
            <w:vAlign w:val="center"/>
          </w:tcPr>
          <w:p w14:paraId="5FB53521" w14:textId="77777777" w:rsidR="004C5BC0" w:rsidRPr="000E1730" w:rsidRDefault="004C5BC0" w:rsidP="004C5BC0">
            <w:pPr>
              <w:pStyle w:val="Tabela-zawarto"/>
            </w:pPr>
            <w:r>
              <w:rPr>
                <w:lang w:val="en-US"/>
              </w:rPr>
              <w:t xml:space="preserve">-   -   -   -   </w:t>
            </w:r>
            <w:r w:rsidRPr="000E1730">
              <w:t>Name</w:t>
            </w:r>
          </w:p>
        </w:tc>
        <w:tc>
          <w:tcPr>
            <w:tcW w:w="2301" w:type="dxa"/>
          </w:tcPr>
          <w:p w14:paraId="45C42C5F" w14:textId="77777777" w:rsidR="004C5BC0" w:rsidRPr="000E1730" w:rsidRDefault="004C5BC0" w:rsidP="004C5BC0">
            <w:pPr>
              <w:pStyle w:val="Tabela-zawarto"/>
            </w:pPr>
            <w:r w:rsidRPr="000E1730">
              <w:t>Nazwa banku/oddziału banku</w:t>
            </w:r>
          </w:p>
        </w:tc>
        <w:tc>
          <w:tcPr>
            <w:tcW w:w="541" w:type="dxa"/>
            <w:vAlign w:val="center"/>
          </w:tcPr>
          <w:p w14:paraId="11E71C3F" w14:textId="77777777" w:rsidR="004C5BC0" w:rsidRPr="000E1730" w:rsidRDefault="004C5BC0" w:rsidP="004C5BC0">
            <w:pPr>
              <w:pStyle w:val="Tabela-zawarto"/>
              <w:jc w:val="center"/>
            </w:pPr>
          </w:p>
        </w:tc>
        <w:tc>
          <w:tcPr>
            <w:tcW w:w="567" w:type="dxa"/>
            <w:vAlign w:val="center"/>
          </w:tcPr>
          <w:p w14:paraId="6A33474B" w14:textId="77777777" w:rsidR="004C5BC0" w:rsidRPr="000E1730" w:rsidRDefault="004C5BC0" w:rsidP="004C5BC0">
            <w:pPr>
              <w:pStyle w:val="Tabela-zawarto"/>
              <w:jc w:val="center"/>
            </w:pPr>
          </w:p>
        </w:tc>
        <w:tc>
          <w:tcPr>
            <w:tcW w:w="701" w:type="dxa"/>
            <w:vAlign w:val="center"/>
          </w:tcPr>
          <w:p w14:paraId="4C43011B" w14:textId="77777777" w:rsidR="004C5BC0" w:rsidRPr="000E1730" w:rsidRDefault="004C5BC0" w:rsidP="004C5BC0">
            <w:pPr>
              <w:pStyle w:val="Tabela-zawarto"/>
              <w:jc w:val="center"/>
            </w:pPr>
          </w:p>
        </w:tc>
        <w:tc>
          <w:tcPr>
            <w:tcW w:w="426" w:type="dxa"/>
            <w:vAlign w:val="center"/>
          </w:tcPr>
          <w:p w14:paraId="418E4220" w14:textId="77777777" w:rsidR="004C5BC0" w:rsidRPr="000E1730" w:rsidRDefault="004C5BC0" w:rsidP="004C5BC0">
            <w:pPr>
              <w:pStyle w:val="Tabela-zawarto"/>
              <w:jc w:val="center"/>
              <w:rPr>
                <w:lang w:val="en-US"/>
              </w:rPr>
            </w:pPr>
          </w:p>
        </w:tc>
        <w:tc>
          <w:tcPr>
            <w:tcW w:w="708" w:type="dxa"/>
            <w:vAlign w:val="center"/>
          </w:tcPr>
          <w:p w14:paraId="098B8CE3" w14:textId="77777777" w:rsidR="004C5BC0" w:rsidRPr="000E1730" w:rsidRDefault="004C5BC0" w:rsidP="004C5BC0">
            <w:pPr>
              <w:pStyle w:val="Tabela-zawarto"/>
              <w:jc w:val="center"/>
              <w:rPr>
                <w:lang w:val="en-US"/>
              </w:rPr>
            </w:pPr>
          </w:p>
        </w:tc>
        <w:tc>
          <w:tcPr>
            <w:tcW w:w="567" w:type="dxa"/>
            <w:vAlign w:val="center"/>
          </w:tcPr>
          <w:p w14:paraId="49A889FA" w14:textId="77777777" w:rsidR="004C5BC0" w:rsidRPr="000E1730" w:rsidRDefault="004C5BC0" w:rsidP="004C5BC0">
            <w:pPr>
              <w:pStyle w:val="Tabela-zawarto"/>
              <w:jc w:val="center"/>
              <w:rPr>
                <w:lang w:val="en-US"/>
              </w:rPr>
            </w:pPr>
          </w:p>
        </w:tc>
        <w:tc>
          <w:tcPr>
            <w:tcW w:w="631" w:type="dxa"/>
          </w:tcPr>
          <w:p w14:paraId="459390B4" w14:textId="77777777" w:rsidR="004C5BC0" w:rsidRPr="000E1730" w:rsidRDefault="004C5BC0" w:rsidP="004C5BC0">
            <w:pPr>
              <w:pStyle w:val="Tabela-zawarto"/>
              <w:jc w:val="center"/>
              <w:rPr>
                <w:lang w:val="en-US"/>
              </w:rPr>
            </w:pPr>
          </w:p>
        </w:tc>
        <w:tc>
          <w:tcPr>
            <w:tcW w:w="3331" w:type="dxa"/>
            <w:gridSpan w:val="2"/>
          </w:tcPr>
          <w:p w14:paraId="61C2076C" w14:textId="2CDA163B" w:rsidR="004C5BC0" w:rsidRPr="000E1730" w:rsidRDefault="004C5BC0" w:rsidP="004C5BC0">
            <w:pPr>
              <w:pStyle w:val="Tabela-zawarto"/>
              <w:jc w:val="center"/>
              <w:rPr>
                <w:lang w:val="en-US"/>
              </w:rPr>
            </w:pPr>
          </w:p>
        </w:tc>
      </w:tr>
      <w:tr w:rsidR="004C5BC0" w:rsidRPr="000E1730" w14:paraId="690AAE6D" w14:textId="77777777" w:rsidTr="00DC2AAA">
        <w:trPr>
          <w:jc w:val="center"/>
        </w:trPr>
        <w:tc>
          <w:tcPr>
            <w:tcW w:w="567" w:type="dxa"/>
            <w:tcBorders>
              <w:bottom w:val="single" w:sz="4" w:space="0" w:color="auto"/>
            </w:tcBorders>
            <w:vAlign w:val="center"/>
          </w:tcPr>
          <w:p w14:paraId="7F09BC56" w14:textId="77777777" w:rsidR="004C5BC0" w:rsidRPr="000E1730" w:rsidRDefault="004C5BC0" w:rsidP="004C5BC0">
            <w:pPr>
              <w:pStyle w:val="Tabela-zawarto"/>
              <w:jc w:val="center"/>
              <w:rPr>
                <w:lang w:val="en-US"/>
              </w:rPr>
            </w:pPr>
            <w:r w:rsidRPr="000E1730">
              <w:rPr>
                <w:lang w:val="en-US"/>
              </w:rPr>
              <w:t>A-11</w:t>
            </w:r>
          </w:p>
        </w:tc>
        <w:tc>
          <w:tcPr>
            <w:tcW w:w="3539" w:type="dxa"/>
            <w:tcBorders>
              <w:bottom w:val="single" w:sz="4" w:space="0" w:color="auto"/>
            </w:tcBorders>
            <w:vAlign w:val="center"/>
          </w:tcPr>
          <w:p w14:paraId="338B2974" w14:textId="77777777" w:rsidR="004C5BC0" w:rsidRPr="000E1730" w:rsidRDefault="004C5BC0" w:rsidP="004C5BC0">
            <w:pPr>
              <w:pStyle w:val="Tabela-zawarto"/>
              <w:rPr>
                <w:lang w:val="en-US"/>
              </w:rPr>
            </w:pPr>
            <w:r>
              <w:rPr>
                <w:lang w:val="en-US"/>
              </w:rPr>
              <w:t xml:space="preserve">-   -   -   -   </w:t>
            </w:r>
            <w:r w:rsidRPr="000E1730">
              <w:rPr>
                <w:lang w:val="en-US"/>
              </w:rPr>
              <w:t>Address</w:t>
            </w:r>
          </w:p>
        </w:tc>
        <w:tc>
          <w:tcPr>
            <w:tcW w:w="2301" w:type="dxa"/>
          </w:tcPr>
          <w:p w14:paraId="7CC20481" w14:textId="77777777" w:rsidR="004C5BC0" w:rsidRPr="000E1730" w:rsidRDefault="004C5BC0" w:rsidP="004C5BC0">
            <w:pPr>
              <w:pStyle w:val="Tabela-zawarto"/>
            </w:pPr>
            <w:r w:rsidRPr="000E1730">
              <w:t>Adres banku/oddziału banku (podawany w postaci sformatowanej lub niesformatowanej)</w:t>
            </w:r>
          </w:p>
        </w:tc>
        <w:tc>
          <w:tcPr>
            <w:tcW w:w="541" w:type="dxa"/>
            <w:vAlign w:val="center"/>
          </w:tcPr>
          <w:p w14:paraId="3A33C000" w14:textId="77777777" w:rsidR="004C5BC0" w:rsidRPr="000E1730" w:rsidRDefault="004C5BC0" w:rsidP="004C5BC0">
            <w:pPr>
              <w:pStyle w:val="Tabela-zawarto"/>
              <w:jc w:val="center"/>
            </w:pPr>
          </w:p>
        </w:tc>
        <w:tc>
          <w:tcPr>
            <w:tcW w:w="567" w:type="dxa"/>
            <w:vAlign w:val="center"/>
          </w:tcPr>
          <w:p w14:paraId="6E5992A5" w14:textId="77777777" w:rsidR="004C5BC0" w:rsidRPr="000E1730" w:rsidRDefault="004C5BC0" w:rsidP="004C5BC0">
            <w:pPr>
              <w:pStyle w:val="Tabela-zawarto"/>
              <w:jc w:val="center"/>
            </w:pPr>
          </w:p>
        </w:tc>
        <w:tc>
          <w:tcPr>
            <w:tcW w:w="701" w:type="dxa"/>
            <w:vAlign w:val="center"/>
          </w:tcPr>
          <w:p w14:paraId="7D5BAB30" w14:textId="77777777" w:rsidR="004C5BC0" w:rsidRPr="000E1730" w:rsidRDefault="004C5BC0" w:rsidP="004C5BC0">
            <w:pPr>
              <w:pStyle w:val="Tabela-zawarto"/>
              <w:jc w:val="center"/>
            </w:pPr>
          </w:p>
        </w:tc>
        <w:tc>
          <w:tcPr>
            <w:tcW w:w="426" w:type="dxa"/>
            <w:vAlign w:val="center"/>
          </w:tcPr>
          <w:p w14:paraId="40C35C54" w14:textId="77777777" w:rsidR="004C5BC0" w:rsidRPr="00815B23" w:rsidRDefault="004C5BC0" w:rsidP="004C5BC0">
            <w:pPr>
              <w:pStyle w:val="Tabela-zawarto"/>
              <w:jc w:val="center"/>
            </w:pPr>
          </w:p>
        </w:tc>
        <w:tc>
          <w:tcPr>
            <w:tcW w:w="708" w:type="dxa"/>
            <w:vAlign w:val="center"/>
          </w:tcPr>
          <w:p w14:paraId="21B9E127" w14:textId="77777777" w:rsidR="004C5BC0" w:rsidRPr="000E1730" w:rsidRDefault="004C5BC0" w:rsidP="004C5BC0">
            <w:pPr>
              <w:pStyle w:val="Tabela-zawarto"/>
              <w:jc w:val="center"/>
            </w:pPr>
          </w:p>
        </w:tc>
        <w:tc>
          <w:tcPr>
            <w:tcW w:w="567" w:type="dxa"/>
            <w:vAlign w:val="center"/>
          </w:tcPr>
          <w:p w14:paraId="72FF5873" w14:textId="77777777" w:rsidR="004C5BC0" w:rsidRPr="00815B23" w:rsidRDefault="004C5BC0" w:rsidP="004C5BC0">
            <w:pPr>
              <w:pStyle w:val="Tabela-zawarto"/>
              <w:jc w:val="center"/>
            </w:pPr>
          </w:p>
        </w:tc>
        <w:tc>
          <w:tcPr>
            <w:tcW w:w="631" w:type="dxa"/>
          </w:tcPr>
          <w:p w14:paraId="62311571" w14:textId="77777777" w:rsidR="004C5BC0" w:rsidRPr="00815B23" w:rsidRDefault="004C5BC0" w:rsidP="004C5BC0">
            <w:pPr>
              <w:pStyle w:val="Tabela-zawarto"/>
              <w:jc w:val="center"/>
            </w:pPr>
          </w:p>
        </w:tc>
        <w:tc>
          <w:tcPr>
            <w:tcW w:w="3331" w:type="dxa"/>
            <w:gridSpan w:val="2"/>
          </w:tcPr>
          <w:p w14:paraId="48F13853" w14:textId="492316DE" w:rsidR="004C5BC0" w:rsidRPr="00815B23" w:rsidRDefault="004C5BC0" w:rsidP="004C5BC0">
            <w:pPr>
              <w:pStyle w:val="Tabela-zawarto"/>
              <w:jc w:val="center"/>
            </w:pPr>
          </w:p>
        </w:tc>
      </w:tr>
      <w:tr w:rsidR="004C5BC0" w:rsidRPr="000E1730" w14:paraId="78F2A2F1" w14:textId="77777777" w:rsidTr="00DC2AAA">
        <w:trPr>
          <w:jc w:val="center"/>
        </w:trPr>
        <w:tc>
          <w:tcPr>
            <w:tcW w:w="567" w:type="dxa"/>
            <w:tcBorders>
              <w:bottom w:val="single" w:sz="4" w:space="0" w:color="auto"/>
            </w:tcBorders>
            <w:vAlign w:val="center"/>
          </w:tcPr>
          <w:p w14:paraId="59D2897A" w14:textId="77777777" w:rsidR="004C5BC0" w:rsidRPr="000E1730" w:rsidRDefault="004C5BC0" w:rsidP="004C5BC0">
            <w:pPr>
              <w:pStyle w:val="Tabela-zawarto"/>
              <w:jc w:val="center"/>
            </w:pPr>
          </w:p>
        </w:tc>
        <w:tc>
          <w:tcPr>
            <w:tcW w:w="3539" w:type="dxa"/>
            <w:tcBorders>
              <w:bottom w:val="single" w:sz="4" w:space="0" w:color="auto"/>
            </w:tcBorders>
            <w:vAlign w:val="center"/>
          </w:tcPr>
          <w:p w14:paraId="7CF0ED26" w14:textId="77777777" w:rsidR="004C5BC0" w:rsidRPr="000E1730" w:rsidRDefault="004C5BC0" w:rsidP="004C5BC0">
            <w:pPr>
              <w:pStyle w:val="Tabela-zawarto"/>
              <w:rPr>
                <w:lang w:val="en-US"/>
              </w:rPr>
            </w:pPr>
            <w:r>
              <w:rPr>
                <w:lang w:val="en-US"/>
              </w:rPr>
              <w:t xml:space="preserve">-   -   -   -   -  </w:t>
            </w:r>
            <w:r w:rsidRPr="000E1730">
              <w:rPr>
                <w:lang w:val="en-US"/>
              </w:rPr>
              <w:t>AddressType</w:t>
            </w:r>
          </w:p>
        </w:tc>
        <w:tc>
          <w:tcPr>
            <w:tcW w:w="2301" w:type="dxa"/>
          </w:tcPr>
          <w:p w14:paraId="41C6D738" w14:textId="77777777" w:rsidR="004C5BC0" w:rsidRPr="000E1730" w:rsidRDefault="004C5BC0" w:rsidP="004C5BC0">
            <w:pPr>
              <w:pStyle w:val="Tabela-zawarto"/>
            </w:pPr>
            <w:r w:rsidRPr="000E1730">
              <w:t>Typ adresu</w:t>
            </w:r>
          </w:p>
        </w:tc>
        <w:tc>
          <w:tcPr>
            <w:tcW w:w="541" w:type="dxa"/>
            <w:vAlign w:val="center"/>
          </w:tcPr>
          <w:p w14:paraId="043B6879" w14:textId="77777777" w:rsidR="004C5BC0" w:rsidRPr="000E1730" w:rsidRDefault="004C5BC0" w:rsidP="004C5BC0">
            <w:pPr>
              <w:pStyle w:val="Tabela-zawarto"/>
              <w:jc w:val="center"/>
              <w:rPr>
                <w:lang w:val="en-US"/>
              </w:rPr>
            </w:pPr>
          </w:p>
        </w:tc>
        <w:tc>
          <w:tcPr>
            <w:tcW w:w="567" w:type="dxa"/>
            <w:vAlign w:val="center"/>
          </w:tcPr>
          <w:p w14:paraId="7623975C" w14:textId="77777777" w:rsidR="004C5BC0" w:rsidRPr="000E1730" w:rsidRDefault="004C5BC0" w:rsidP="004C5BC0">
            <w:pPr>
              <w:pStyle w:val="Tabela-zawarto"/>
              <w:jc w:val="center"/>
              <w:rPr>
                <w:lang w:val="en-US"/>
              </w:rPr>
            </w:pPr>
          </w:p>
        </w:tc>
        <w:tc>
          <w:tcPr>
            <w:tcW w:w="701" w:type="dxa"/>
            <w:vAlign w:val="center"/>
          </w:tcPr>
          <w:p w14:paraId="4E72A779" w14:textId="77777777" w:rsidR="004C5BC0" w:rsidRPr="000E1730" w:rsidRDefault="004C5BC0" w:rsidP="004C5BC0">
            <w:pPr>
              <w:pStyle w:val="Tabela-zawarto"/>
              <w:jc w:val="center"/>
              <w:rPr>
                <w:lang w:val="en-US"/>
              </w:rPr>
            </w:pPr>
          </w:p>
        </w:tc>
        <w:tc>
          <w:tcPr>
            <w:tcW w:w="426" w:type="dxa"/>
            <w:vAlign w:val="center"/>
          </w:tcPr>
          <w:p w14:paraId="1F8F9AF6" w14:textId="77777777" w:rsidR="004C5BC0" w:rsidRPr="000E1730" w:rsidRDefault="004C5BC0" w:rsidP="004C5BC0">
            <w:pPr>
              <w:pStyle w:val="Tabela-zawarto"/>
              <w:jc w:val="center"/>
              <w:rPr>
                <w:lang w:val="en-US"/>
              </w:rPr>
            </w:pPr>
          </w:p>
        </w:tc>
        <w:tc>
          <w:tcPr>
            <w:tcW w:w="708" w:type="dxa"/>
            <w:vAlign w:val="center"/>
          </w:tcPr>
          <w:p w14:paraId="63388636" w14:textId="77777777" w:rsidR="004C5BC0" w:rsidRPr="000E1730" w:rsidRDefault="004C5BC0" w:rsidP="004C5BC0">
            <w:pPr>
              <w:pStyle w:val="Tabela-zawarto"/>
              <w:jc w:val="center"/>
              <w:rPr>
                <w:lang w:val="en-US"/>
              </w:rPr>
            </w:pPr>
          </w:p>
        </w:tc>
        <w:tc>
          <w:tcPr>
            <w:tcW w:w="567" w:type="dxa"/>
            <w:vAlign w:val="center"/>
          </w:tcPr>
          <w:p w14:paraId="0A81C453" w14:textId="77777777" w:rsidR="004C5BC0" w:rsidRPr="000E1730" w:rsidRDefault="004C5BC0" w:rsidP="004C5BC0">
            <w:pPr>
              <w:pStyle w:val="Tabela-zawarto"/>
              <w:jc w:val="center"/>
              <w:rPr>
                <w:lang w:val="en-US"/>
              </w:rPr>
            </w:pPr>
          </w:p>
        </w:tc>
        <w:tc>
          <w:tcPr>
            <w:tcW w:w="631" w:type="dxa"/>
          </w:tcPr>
          <w:p w14:paraId="64D4524B" w14:textId="77777777" w:rsidR="004C5BC0" w:rsidRPr="000E1730" w:rsidRDefault="004C5BC0" w:rsidP="004C5BC0">
            <w:pPr>
              <w:pStyle w:val="Tabela-zawarto"/>
              <w:jc w:val="center"/>
              <w:rPr>
                <w:lang w:val="en-US"/>
              </w:rPr>
            </w:pPr>
          </w:p>
        </w:tc>
        <w:tc>
          <w:tcPr>
            <w:tcW w:w="3331" w:type="dxa"/>
            <w:gridSpan w:val="2"/>
          </w:tcPr>
          <w:p w14:paraId="2F555D8C" w14:textId="1010853E" w:rsidR="004C5BC0" w:rsidRPr="000E1730" w:rsidRDefault="004C5BC0" w:rsidP="004C5BC0">
            <w:pPr>
              <w:pStyle w:val="Tabela-zawarto"/>
              <w:jc w:val="center"/>
              <w:rPr>
                <w:lang w:val="en-US"/>
              </w:rPr>
            </w:pPr>
          </w:p>
        </w:tc>
      </w:tr>
      <w:tr w:rsidR="004C5BC0" w:rsidRPr="000E1730" w14:paraId="36114ACD" w14:textId="77777777" w:rsidTr="00DC2AAA">
        <w:trPr>
          <w:jc w:val="center"/>
        </w:trPr>
        <w:tc>
          <w:tcPr>
            <w:tcW w:w="567" w:type="dxa"/>
            <w:tcBorders>
              <w:bottom w:val="single" w:sz="4" w:space="0" w:color="auto"/>
            </w:tcBorders>
            <w:vAlign w:val="center"/>
          </w:tcPr>
          <w:p w14:paraId="0F61E4A6" w14:textId="77777777" w:rsidR="004C5BC0" w:rsidRPr="000E1730" w:rsidRDefault="004C5BC0" w:rsidP="004C5BC0">
            <w:pPr>
              <w:pStyle w:val="Tabela-zawarto"/>
              <w:jc w:val="center"/>
            </w:pPr>
          </w:p>
        </w:tc>
        <w:tc>
          <w:tcPr>
            <w:tcW w:w="3539" w:type="dxa"/>
            <w:tcBorders>
              <w:bottom w:val="single" w:sz="4" w:space="0" w:color="auto"/>
            </w:tcBorders>
            <w:shd w:val="clear" w:color="auto" w:fill="2FFFFF"/>
            <w:vAlign w:val="center"/>
          </w:tcPr>
          <w:p w14:paraId="398D79C4" w14:textId="77777777" w:rsidR="004C5BC0" w:rsidRPr="000E1730" w:rsidRDefault="004C5BC0" w:rsidP="004C5BC0">
            <w:pPr>
              <w:pStyle w:val="Tabela-zawarto"/>
              <w:rPr>
                <w:lang w:val="en-US"/>
              </w:rPr>
            </w:pPr>
            <w:r>
              <w:rPr>
                <w:lang w:val="en-US"/>
              </w:rPr>
              <w:t xml:space="preserve">-   -   -   -   -  </w:t>
            </w:r>
            <w:r w:rsidRPr="000E1730">
              <w:rPr>
                <w:lang w:val="en-US"/>
              </w:rPr>
              <w:t>StreetName</w:t>
            </w:r>
            <w:r w:rsidRPr="000E1730">
              <w:rPr>
                <w:lang w:val="en-US"/>
              </w:rPr>
              <w:tab/>
              <w:t xml:space="preserve">      </w:t>
            </w:r>
            <w:r>
              <w:rPr>
                <w:lang w:val="en-US"/>
              </w:rPr>
              <w:t xml:space="preserve">        </w:t>
            </w:r>
            <w:r w:rsidRPr="00882D13">
              <w:rPr>
                <w:b/>
                <w:lang w:val="en-US"/>
              </w:rPr>
              <w:t>XOR</w:t>
            </w:r>
          </w:p>
        </w:tc>
        <w:tc>
          <w:tcPr>
            <w:tcW w:w="2301" w:type="dxa"/>
          </w:tcPr>
          <w:p w14:paraId="0385164B" w14:textId="77777777" w:rsidR="004C5BC0" w:rsidRPr="000E1730" w:rsidRDefault="004C5BC0" w:rsidP="004C5BC0">
            <w:pPr>
              <w:pStyle w:val="Tabela-zawarto"/>
            </w:pPr>
            <w:r w:rsidRPr="000E1730">
              <w:t>Nazwa ulicy, nr budynku</w:t>
            </w:r>
          </w:p>
        </w:tc>
        <w:tc>
          <w:tcPr>
            <w:tcW w:w="541" w:type="dxa"/>
            <w:vAlign w:val="center"/>
          </w:tcPr>
          <w:p w14:paraId="23B4F6AB" w14:textId="77777777" w:rsidR="004C5BC0" w:rsidRPr="000E1730" w:rsidRDefault="004C5BC0" w:rsidP="004C5BC0">
            <w:pPr>
              <w:pStyle w:val="Tabela-zawarto"/>
              <w:jc w:val="center"/>
            </w:pPr>
          </w:p>
        </w:tc>
        <w:tc>
          <w:tcPr>
            <w:tcW w:w="567" w:type="dxa"/>
            <w:vAlign w:val="center"/>
          </w:tcPr>
          <w:p w14:paraId="7067B32B" w14:textId="77777777" w:rsidR="004C5BC0" w:rsidRPr="000E1730" w:rsidRDefault="004C5BC0" w:rsidP="004C5BC0">
            <w:pPr>
              <w:pStyle w:val="Tabela-zawarto"/>
              <w:jc w:val="center"/>
            </w:pPr>
          </w:p>
        </w:tc>
        <w:tc>
          <w:tcPr>
            <w:tcW w:w="701" w:type="dxa"/>
            <w:vAlign w:val="center"/>
          </w:tcPr>
          <w:p w14:paraId="55516989" w14:textId="77777777" w:rsidR="004C5BC0" w:rsidRPr="000E1730" w:rsidRDefault="004C5BC0" w:rsidP="004C5BC0">
            <w:pPr>
              <w:pStyle w:val="Tabela-zawarto"/>
              <w:jc w:val="center"/>
            </w:pPr>
          </w:p>
        </w:tc>
        <w:tc>
          <w:tcPr>
            <w:tcW w:w="426" w:type="dxa"/>
            <w:vAlign w:val="center"/>
          </w:tcPr>
          <w:p w14:paraId="2F4AA2C8" w14:textId="77777777" w:rsidR="004C5BC0" w:rsidRPr="000E1730" w:rsidRDefault="004C5BC0" w:rsidP="004C5BC0">
            <w:pPr>
              <w:pStyle w:val="Tabela-zawarto"/>
              <w:jc w:val="center"/>
              <w:rPr>
                <w:lang w:val="en-US"/>
              </w:rPr>
            </w:pPr>
          </w:p>
        </w:tc>
        <w:tc>
          <w:tcPr>
            <w:tcW w:w="708" w:type="dxa"/>
            <w:vAlign w:val="center"/>
          </w:tcPr>
          <w:p w14:paraId="5D53AFB7" w14:textId="77777777" w:rsidR="004C5BC0" w:rsidRPr="000E1730" w:rsidRDefault="004C5BC0" w:rsidP="004C5BC0">
            <w:pPr>
              <w:pStyle w:val="Tabela-zawarto"/>
              <w:jc w:val="center"/>
              <w:rPr>
                <w:lang w:val="en-US"/>
              </w:rPr>
            </w:pPr>
          </w:p>
        </w:tc>
        <w:tc>
          <w:tcPr>
            <w:tcW w:w="567" w:type="dxa"/>
            <w:vAlign w:val="center"/>
          </w:tcPr>
          <w:p w14:paraId="6E88F03F" w14:textId="77777777" w:rsidR="004C5BC0" w:rsidRPr="000E1730" w:rsidRDefault="004C5BC0" w:rsidP="004C5BC0">
            <w:pPr>
              <w:pStyle w:val="Tabela-zawarto"/>
              <w:jc w:val="center"/>
              <w:rPr>
                <w:lang w:val="en-US"/>
              </w:rPr>
            </w:pPr>
          </w:p>
        </w:tc>
        <w:tc>
          <w:tcPr>
            <w:tcW w:w="631" w:type="dxa"/>
          </w:tcPr>
          <w:p w14:paraId="23F3C711" w14:textId="77777777" w:rsidR="004C5BC0" w:rsidRPr="000E1730" w:rsidRDefault="004C5BC0" w:rsidP="004C5BC0">
            <w:pPr>
              <w:pStyle w:val="Tabela-zawarto"/>
              <w:jc w:val="center"/>
              <w:rPr>
                <w:lang w:val="en-US"/>
              </w:rPr>
            </w:pPr>
          </w:p>
        </w:tc>
        <w:tc>
          <w:tcPr>
            <w:tcW w:w="3331" w:type="dxa"/>
            <w:gridSpan w:val="2"/>
          </w:tcPr>
          <w:p w14:paraId="167588E4" w14:textId="4065FEFB" w:rsidR="004C5BC0" w:rsidRPr="000E1730" w:rsidRDefault="004C5BC0" w:rsidP="004C5BC0">
            <w:pPr>
              <w:pStyle w:val="Tabela-zawarto"/>
              <w:jc w:val="center"/>
              <w:rPr>
                <w:lang w:val="en-US"/>
              </w:rPr>
            </w:pPr>
          </w:p>
        </w:tc>
      </w:tr>
      <w:tr w:rsidR="004C5BC0" w:rsidRPr="000E1730" w14:paraId="3DF6F5A9" w14:textId="77777777" w:rsidTr="00DC2AAA">
        <w:trPr>
          <w:jc w:val="center"/>
        </w:trPr>
        <w:tc>
          <w:tcPr>
            <w:tcW w:w="567" w:type="dxa"/>
            <w:tcBorders>
              <w:bottom w:val="single" w:sz="4" w:space="0" w:color="auto"/>
            </w:tcBorders>
            <w:vAlign w:val="center"/>
          </w:tcPr>
          <w:p w14:paraId="506F683F" w14:textId="77777777" w:rsidR="004C5BC0" w:rsidRPr="000E1730" w:rsidRDefault="004C5BC0" w:rsidP="004C5BC0">
            <w:pPr>
              <w:pStyle w:val="Tabela-zawarto"/>
              <w:jc w:val="center"/>
            </w:pPr>
          </w:p>
        </w:tc>
        <w:tc>
          <w:tcPr>
            <w:tcW w:w="3539" w:type="dxa"/>
            <w:tcBorders>
              <w:bottom w:val="single" w:sz="4" w:space="0" w:color="auto"/>
            </w:tcBorders>
            <w:shd w:val="clear" w:color="auto" w:fill="2FFFFF"/>
            <w:vAlign w:val="center"/>
          </w:tcPr>
          <w:p w14:paraId="5CFF278E" w14:textId="77777777" w:rsidR="004C5BC0" w:rsidRPr="00920354" w:rsidRDefault="004C5BC0" w:rsidP="004C5BC0">
            <w:pPr>
              <w:pStyle w:val="Tabela-zawarto"/>
              <w:rPr>
                <w:lang w:val="en-US"/>
              </w:rPr>
            </w:pPr>
            <w:r>
              <w:rPr>
                <w:lang w:val="en-US"/>
              </w:rPr>
              <w:t xml:space="preserve">-   -   -   -   -  </w:t>
            </w:r>
            <w:r w:rsidRPr="00920354">
              <w:rPr>
                <w:lang w:val="en-US"/>
              </w:rPr>
              <w:t>PostCode</w:t>
            </w:r>
          </w:p>
        </w:tc>
        <w:tc>
          <w:tcPr>
            <w:tcW w:w="2301" w:type="dxa"/>
          </w:tcPr>
          <w:p w14:paraId="439D574A" w14:textId="77777777" w:rsidR="004C5BC0" w:rsidRPr="000E1730" w:rsidRDefault="004C5BC0" w:rsidP="004C5BC0">
            <w:pPr>
              <w:pStyle w:val="Tabela-zawarto"/>
            </w:pPr>
            <w:r w:rsidRPr="000E1730">
              <w:t>Kod pocztowy</w:t>
            </w:r>
          </w:p>
        </w:tc>
        <w:tc>
          <w:tcPr>
            <w:tcW w:w="541" w:type="dxa"/>
            <w:vAlign w:val="center"/>
          </w:tcPr>
          <w:p w14:paraId="062A9085" w14:textId="77777777" w:rsidR="004C5BC0" w:rsidRPr="000E1730" w:rsidRDefault="004C5BC0" w:rsidP="004C5BC0">
            <w:pPr>
              <w:pStyle w:val="Tabela-zawarto"/>
              <w:jc w:val="center"/>
            </w:pPr>
          </w:p>
        </w:tc>
        <w:tc>
          <w:tcPr>
            <w:tcW w:w="567" w:type="dxa"/>
            <w:vAlign w:val="center"/>
          </w:tcPr>
          <w:p w14:paraId="29F7019B" w14:textId="77777777" w:rsidR="004C5BC0" w:rsidRPr="000E1730" w:rsidRDefault="004C5BC0" w:rsidP="004C5BC0">
            <w:pPr>
              <w:pStyle w:val="Tabela-zawarto"/>
              <w:jc w:val="center"/>
            </w:pPr>
          </w:p>
        </w:tc>
        <w:tc>
          <w:tcPr>
            <w:tcW w:w="701" w:type="dxa"/>
            <w:vAlign w:val="center"/>
          </w:tcPr>
          <w:p w14:paraId="04054F22" w14:textId="77777777" w:rsidR="004C5BC0" w:rsidRPr="000E1730" w:rsidRDefault="004C5BC0" w:rsidP="004C5BC0">
            <w:pPr>
              <w:pStyle w:val="Tabela-zawarto"/>
              <w:jc w:val="center"/>
            </w:pPr>
          </w:p>
        </w:tc>
        <w:tc>
          <w:tcPr>
            <w:tcW w:w="426" w:type="dxa"/>
            <w:vAlign w:val="center"/>
          </w:tcPr>
          <w:p w14:paraId="5AB98B30" w14:textId="77777777" w:rsidR="004C5BC0" w:rsidRPr="000E1730" w:rsidRDefault="004C5BC0" w:rsidP="004C5BC0">
            <w:pPr>
              <w:pStyle w:val="Tabela-zawarto"/>
              <w:jc w:val="center"/>
              <w:rPr>
                <w:lang w:val="en-US"/>
              </w:rPr>
            </w:pPr>
          </w:p>
        </w:tc>
        <w:tc>
          <w:tcPr>
            <w:tcW w:w="708" w:type="dxa"/>
            <w:vAlign w:val="center"/>
          </w:tcPr>
          <w:p w14:paraId="1B1DA75A" w14:textId="77777777" w:rsidR="004C5BC0" w:rsidRPr="000E1730" w:rsidRDefault="004C5BC0" w:rsidP="004C5BC0">
            <w:pPr>
              <w:pStyle w:val="Tabela-zawarto"/>
              <w:jc w:val="center"/>
              <w:rPr>
                <w:lang w:val="en-US"/>
              </w:rPr>
            </w:pPr>
          </w:p>
        </w:tc>
        <w:tc>
          <w:tcPr>
            <w:tcW w:w="567" w:type="dxa"/>
            <w:vAlign w:val="center"/>
          </w:tcPr>
          <w:p w14:paraId="5BA9E549" w14:textId="77777777" w:rsidR="004C5BC0" w:rsidRPr="000E1730" w:rsidRDefault="004C5BC0" w:rsidP="004C5BC0">
            <w:pPr>
              <w:pStyle w:val="Tabela-zawarto"/>
              <w:jc w:val="center"/>
              <w:rPr>
                <w:lang w:val="en-US"/>
              </w:rPr>
            </w:pPr>
          </w:p>
        </w:tc>
        <w:tc>
          <w:tcPr>
            <w:tcW w:w="631" w:type="dxa"/>
          </w:tcPr>
          <w:p w14:paraId="6116D1EF" w14:textId="77777777" w:rsidR="004C5BC0" w:rsidRPr="000E1730" w:rsidRDefault="004C5BC0" w:rsidP="004C5BC0">
            <w:pPr>
              <w:pStyle w:val="Tabela-zawarto"/>
              <w:jc w:val="center"/>
              <w:rPr>
                <w:lang w:val="en-US"/>
              </w:rPr>
            </w:pPr>
          </w:p>
        </w:tc>
        <w:tc>
          <w:tcPr>
            <w:tcW w:w="3331" w:type="dxa"/>
            <w:gridSpan w:val="2"/>
          </w:tcPr>
          <w:p w14:paraId="1FCE0733" w14:textId="5A288F85" w:rsidR="004C5BC0" w:rsidRPr="000E1730" w:rsidRDefault="004C5BC0" w:rsidP="004C5BC0">
            <w:pPr>
              <w:pStyle w:val="Tabela-zawarto"/>
              <w:jc w:val="center"/>
              <w:rPr>
                <w:lang w:val="en-US"/>
              </w:rPr>
            </w:pPr>
          </w:p>
        </w:tc>
      </w:tr>
      <w:tr w:rsidR="004C5BC0" w:rsidRPr="000E1730" w14:paraId="2A092F6D" w14:textId="77777777" w:rsidTr="00DC2AAA">
        <w:trPr>
          <w:jc w:val="center"/>
        </w:trPr>
        <w:tc>
          <w:tcPr>
            <w:tcW w:w="567" w:type="dxa"/>
            <w:tcBorders>
              <w:bottom w:val="dashed" w:sz="4" w:space="0" w:color="auto"/>
            </w:tcBorders>
            <w:vAlign w:val="center"/>
          </w:tcPr>
          <w:p w14:paraId="463B2ED5" w14:textId="77777777" w:rsidR="004C5BC0" w:rsidRPr="000E1730" w:rsidRDefault="004C5BC0" w:rsidP="004C5BC0">
            <w:pPr>
              <w:pStyle w:val="Tabela-zawarto"/>
              <w:jc w:val="center"/>
            </w:pPr>
          </w:p>
        </w:tc>
        <w:tc>
          <w:tcPr>
            <w:tcW w:w="3539" w:type="dxa"/>
            <w:tcBorders>
              <w:bottom w:val="dashed" w:sz="4" w:space="0" w:color="auto"/>
            </w:tcBorders>
            <w:shd w:val="clear" w:color="auto" w:fill="2FFFFF"/>
            <w:vAlign w:val="center"/>
          </w:tcPr>
          <w:p w14:paraId="6780846F" w14:textId="77777777" w:rsidR="004C5BC0" w:rsidRPr="00920354" w:rsidRDefault="004C5BC0" w:rsidP="004C5BC0">
            <w:pPr>
              <w:pStyle w:val="Tabela-zawarto"/>
              <w:rPr>
                <w:lang w:val="en-US"/>
              </w:rPr>
            </w:pPr>
            <w:r>
              <w:rPr>
                <w:lang w:val="en-US"/>
              </w:rPr>
              <w:t xml:space="preserve">-   -   -   -   -  </w:t>
            </w:r>
            <w:r w:rsidRPr="00920354">
              <w:rPr>
                <w:lang w:val="en-US"/>
              </w:rPr>
              <w:t>CityName</w:t>
            </w:r>
          </w:p>
        </w:tc>
        <w:tc>
          <w:tcPr>
            <w:tcW w:w="2301" w:type="dxa"/>
          </w:tcPr>
          <w:p w14:paraId="4865751C" w14:textId="77777777" w:rsidR="004C5BC0" w:rsidRPr="000E1730" w:rsidRDefault="004C5BC0" w:rsidP="004C5BC0">
            <w:pPr>
              <w:pStyle w:val="Tabela-zawarto"/>
            </w:pPr>
            <w:r w:rsidRPr="000E1730">
              <w:t>Nazwa miasta</w:t>
            </w:r>
          </w:p>
        </w:tc>
        <w:tc>
          <w:tcPr>
            <w:tcW w:w="541" w:type="dxa"/>
            <w:vAlign w:val="center"/>
          </w:tcPr>
          <w:p w14:paraId="774A8464" w14:textId="77777777" w:rsidR="004C5BC0" w:rsidRPr="000E1730" w:rsidRDefault="004C5BC0" w:rsidP="004C5BC0">
            <w:pPr>
              <w:pStyle w:val="Tabela-zawarto"/>
              <w:jc w:val="center"/>
            </w:pPr>
          </w:p>
        </w:tc>
        <w:tc>
          <w:tcPr>
            <w:tcW w:w="567" w:type="dxa"/>
            <w:vAlign w:val="center"/>
          </w:tcPr>
          <w:p w14:paraId="00C5ECA3" w14:textId="77777777" w:rsidR="004C5BC0" w:rsidRPr="000E1730" w:rsidRDefault="004C5BC0" w:rsidP="004C5BC0">
            <w:pPr>
              <w:pStyle w:val="Tabela-zawarto"/>
              <w:jc w:val="center"/>
            </w:pPr>
          </w:p>
        </w:tc>
        <w:tc>
          <w:tcPr>
            <w:tcW w:w="701" w:type="dxa"/>
            <w:vAlign w:val="center"/>
          </w:tcPr>
          <w:p w14:paraId="4413E9E1" w14:textId="77777777" w:rsidR="004C5BC0" w:rsidRPr="000E1730" w:rsidRDefault="004C5BC0" w:rsidP="004C5BC0">
            <w:pPr>
              <w:pStyle w:val="Tabela-zawarto"/>
              <w:jc w:val="center"/>
            </w:pPr>
          </w:p>
        </w:tc>
        <w:tc>
          <w:tcPr>
            <w:tcW w:w="426" w:type="dxa"/>
            <w:vAlign w:val="center"/>
          </w:tcPr>
          <w:p w14:paraId="4B002D36" w14:textId="77777777" w:rsidR="004C5BC0" w:rsidRPr="000E1730" w:rsidRDefault="004C5BC0" w:rsidP="004C5BC0">
            <w:pPr>
              <w:pStyle w:val="Tabela-zawarto"/>
              <w:jc w:val="center"/>
              <w:rPr>
                <w:lang w:val="en-US"/>
              </w:rPr>
            </w:pPr>
          </w:p>
        </w:tc>
        <w:tc>
          <w:tcPr>
            <w:tcW w:w="708" w:type="dxa"/>
            <w:vAlign w:val="center"/>
          </w:tcPr>
          <w:p w14:paraId="60D35911" w14:textId="77777777" w:rsidR="004C5BC0" w:rsidRPr="000E1730" w:rsidRDefault="004C5BC0" w:rsidP="004C5BC0">
            <w:pPr>
              <w:pStyle w:val="Tabela-zawarto"/>
              <w:jc w:val="center"/>
              <w:rPr>
                <w:lang w:val="en-US"/>
              </w:rPr>
            </w:pPr>
          </w:p>
        </w:tc>
        <w:tc>
          <w:tcPr>
            <w:tcW w:w="567" w:type="dxa"/>
            <w:vAlign w:val="center"/>
          </w:tcPr>
          <w:p w14:paraId="270CC2F6" w14:textId="77777777" w:rsidR="004C5BC0" w:rsidRPr="000E1730" w:rsidRDefault="004C5BC0" w:rsidP="004C5BC0">
            <w:pPr>
              <w:pStyle w:val="Tabela-zawarto"/>
              <w:jc w:val="center"/>
              <w:rPr>
                <w:lang w:val="en-US"/>
              </w:rPr>
            </w:pPr>
          </w:p>
        </w:tc>
        <w:tc>
          <w:tcPr>
            <w:tcW w:w="631" w:type="dxa"/>
          </w:tcPr>
          <w:p w14:paraId="374FC60B" w14:textId="77777777" w:rsidR="004C5BC0" w:rsidRPr="000E1730" w:rsidRDefault="004C5BC0" w:rsidP="004C5BC0">
            <w:pPr>
              <w:pStyle w:val="Tabela-zawarto"/>
              <w:jc w:val="center"/>
              <w:rPr>
                <w:lang w:val="en-US"/>
              </w:rPr>
            </w:pPr>
          </w:p>
        </w:tc>
        <w:tc>
          <w:tcPr>
            <w:tcW w:w="3331" w:type="dxa"/>
            <w:gridSpan w:val="2"/>
          </w:tcPr>
          <w:p w14:paraId="2FA00C6B" w14:textId="438097E3" w:rsidR="004C5BC0" w:rsidRPr="000E1730" w:rsidRDefault="004C5BC0" w:rsidP="004C5BC0">
            <w:pPr>
              <w:pStyle w:val="Tabela-zawarto"/>
              <w:jc w:val="center"/>
              <w:rPr>
                <w:lang w:val="en-US"/>
              </w:rPr>
            </w:pPr>
          </w:p>
        </w:tc>
      </w:tr>
      <w:tr w:rsidR="004C5BC0" w:rsidRPr="000E1730" w14:paraId="479DF916" w14:textId="77777777" w:rsidTr="00DC2AAA">
        <w:trPr>
          <w:jc w:val="center"/>
        </w:trPr>
        <w:tc>
          <w:tcPr>
            <w:tcW w:w="567" w:type="dxa"/>
            <w:tcBorders>
              <w:top w:val="dashed" w:sz="4" w:space="0" w:color="auto"/>
              <w:bottom w:val="single" w:sz="4" w:space="0" w:color="auto"/>
            </w:tcBorders>
            <w:vAlign w:val="center"/>
          </w:tcPr>
          <w:p w14:paraId="3D6D382C" w14:textId="77777777" w:rsidR="004C5BC0" w:rsidRPr="000E1730" w:rsidRDefault="004C5BC0" w:rsidP="004C5BC0">
            <w:pPr>
              <w:pStyle w:val="Tabela-zawarto"/>
              <w:jc w:val="center"/>
            </w:pPr>
          </w:p>
        </w:tc>
        <w:tc>
          <w:tcPr>
            <w:tcW w:w="3539" w:type="dxa"/>
            <w:tcBorders>
              <w:top w:val="dashed" w:sz="4" w:space="0" w:color="auto"/>
              <w:bottom w:val="single" w:sz="4" w:space="0" w:color="auto"/>
            </w:tcBorders>
            <w:shd w:val="clear" w:color="auto" w:fill="2FFFFF"/>
            <w:vAlign w:val="center"/>
          </w:tcPr>
          <w:p w14:paraId="2210C614" w14:textId="77777777" w:rsidR="004C5BC0" w:rsidRPr="000E1730" w:rsidRDefault="004C5BC0" w:rsidP="004C5BC0">
            <w:pPr>
              <w:pStyle w:val="Tabela-zawarto"/>
              <w:rPr>
                <w:lang w:val="en-US"/>
              </w:rPr>
            </w:pPr>
            <w:r>
              <w:rPr>
                <w:lang w:val="en-US"/>
              </w:rPr>
              <w:t xml:space="preserve">-   -   -   -   -  </w:t>
            </w:r>
            <w:r w:rsidRPr="000E1730">
              <w:rPr>
                <w:lang w:val="en-US"/>
              </w:rPr>
              <w:t xml:space="preserve">PostalAddressLine1 </w:t>
            </w:r>
            <w:r>
              <w:rPr>
                <w:lang w:val="en-US"/>
              </w:rPr>
              <w:t xml:space="preserve">   </w:t>
            </w:r>
            <w:r w:rsidRPr="00882D13">
              <w:rPr>
                <w:b/>
                <w:lang w:val="en-US"/>
              </w:rPr>
              <w:t>XOR</w:t>
            </w:r>
          </w:p>
        </w:tc>
        <w:tc>
          <w:tcPr>
            <w:tcW w:w="2301" w:type="dxa"/>
          </w:tcPr>
          <w:p w14:paraId="788BBBCA" w14:textId="77777777" w:rsidR="004C5BC0" w:rsidRPr="000E1730" w:rsidRDefault="004C5BC0" w:rsidP="004C5BC0">
            <w:pPr>
              <w:pStyle w:val="Tabela-zawarto"/>
            </w:pPr>
            <w:r w:rsidRPr="000E1730">
              <w:t>Pierwsza linia adresu</w:t>
            </w:r>
          </w:p>
        </w:tc>
        <w:tc>
          <w:tcPr>
            <w:tcW w:w="541" w:type="dxa"/>
            <w:vAlign w:val="center"/>
          </w:tcPr>
          <w:p w14:paraId="23B01C03" w14:textId="77777777" w:rsidR="004C5BC0" w:rsidRPr="000E1730" w:rsidRDefault="004C5BC0" w:rsidP="004C5BC0">
            <w:pPr>
              <w:pStyle w:val="Tabela-zawarto"/>
              <w:jc w:val="center"/>
            </w:pPr>
          </w:p>
        </w:tc>
        <w:tc>
          <w:tcPr>
            <w:tcW w:w="567" w:type="dxa"/>
            <w:vAlign w:val="center"/>
          </w:tcPr>
          <w:p w14:paraId="362F5AA9" w14:textId="77777777" w:rsidR="004C5BC0" w:rsidRPr="000E1730" w:rsidRDefault="004C5BC0" w:rsidP="004C5BC0">
            <w:pPr>
              <w:pStyle w:val="Tabela-zawarto"/>
              <w:jc w:val="center"/>
            </w:pPr>
          </w:p>
        </w:tc>
        <w:tc>
          <w:tcPr>
            <w:tcW w:w="701" w:type="dxa"/>
            <w:vAlign w:val="center"/>
          </w:tcPr>
          <w:p w14:paraId="51B5C861" w14:textId="77777777" w:rsidR="004C5BC0" w:rsidRPr="000E1730" w:rsidRDefault="004C5BC0" w:rsidP="004C5BC0">
            <w:pPr>
              <w:pStyle w:val="Tabela-zawarto"/>
              <w:jc w:val="center"/>
            </w:pPr>
          </w:p>
        </w:tc>
        <w:tc>
          <w:tcPr>
            <w:tcW w:w="426" w:type="dxa"/>
            <w:vAlign w:val="center"/>
          </w:tcPr>
          <w:p w14:paraId="45D519EA" w14:textId="77777777" w:rsidR="004C5BC0" w:rsidRPr="000E1730" w:rsidRDefault="004C5BC0" w:rsidP="004C5BC0">
            <w:pPr>
              <w:pStyle w:val="Tabela-zawarto"/>
              <w:jc w:val="center"/>
              <w:rPr>
                <w:lang w:val="en-US"/>
              </w:rPr>
            </w:pPr>
          </w:p>
        </w:tc>
        <w:tc>
          <w:tcPr>
            <w:tcW w:w="708" w:type="dxa"/>
            <w:vAlign w:val="center"/>
          </w:tcPr>
          <w:p w14:paraId="1B4FF655" w14:textId="77777777" w:rsidR="004C5BC0" w:rsidRPr="000E1730" w:rsidRDefault="004C5BC0" w:rsidP="004C5BC0">
            <w:pPr>
              <w:pStyle w:val="Tabela-zawarto"/>
              <w:jc w:val="center"/>
            </w:pPr>
          </w:p>
        </w:tc>
        <w:tc>
          <w:tcPr>
            <w:tcW w:w="567" w:type="dxa"/>
            <w:vAlign w:val="center"/>
          </w:tcPr>
          <w:p w14:paraId="65A9E9ED" w14:textId="77777777" w:rsidR="004C5BC0" w:rsidRPr="000E1730" w:rsidRDefault="004C5BC0" w:rsidP="004C5BC0">
            <w:pPr>
              <w:pStyle w:val="Tabela-zawarto"/>
              <w:jc w:val="center"/>
              <w:rPr>
                <w:lang w:val="en-US"/>
              </w:rPr>
            </w:pPr>
          </w:p>
        </w:tc>
        <w:tc>
          <w:tcPr>
            <w:tcW w:w="631" w:type="dxa"/>
          </w:tcPr>
          <w:p w14:paraId="212FF288" w14:textId="77777777" w:rsidR="004C5BC0" w:rsidRPr="00815B23" w:rsidRDefault="004C5BC0" w:rsidP="004C5BC0">
            <w:pPr>
              <w:pStyle w:val="Tabela-zawarto"/>
              <w:jc w:val="center"/>
            </w:pPr>
          </w:p>
        </w:tc>
        <w:tc>
          <w:tcPr>
            <w:tcW w:w="3331" w:type="dxa"/>
            <w:gridSpan w:val="2"/>
          </w:tcPr>
          <w:p w14:paraId="42801B24" w14:textId="0A6D6107" w:rsidR="004C5BC0" w:rsidRPr="00815B23" w:rsidRDefault="004C5BC0" w:rsidP="004C5BC0">
            <w:pPr>
              <w:pStyle w:val="Tabela-zawarto"/>
              <w:jc w:val="center"/>
            </w:pPr>
          </w:p>
        </w:tc>
      </w:tr>
      <w:tr w:rsidR="004C5BC0" w:rsidRPr="000E1730" w14:paraId="40662309" w14:textId="77777777" w:rsidTr="00DC2AAA">
        <w:trPr>
          <w:jc w:val="center"/>
        </w:trPr>
        <w:tc>
          <w:tcPr>
            <w:tcW w:w="567" w:type="dxa"/>
            <w:tcBorders>
              <w:bottom w:val="single" w:sz="4" w:space="0" w:color="auto"/>
            </w:tcBorders>
            <w:vAlign w:val="center"/>
          </w:tcPr>
          <w:p w14:paraId="1269A600" w14:textId="77777777" w:rsidR="004C5BC0" w:rsidRPr="000E1730" w:rsidRDefault="004C5BC0" w:rsidP="004C5BC0">
            <w:pPr>
              <w:pStyle w:val="Tabela-zawarto"/>
              <w:jc w:val="center"/>
            </w:pPr>
          </w:p>
        </w:tc>
        <w:tc>
          <w:tcPr>
            <w:tcW w:w="3539" w:type="dxa"/>
            <w:tcBorders>
              <w:bottom w:val="single" w:sz="4" w:space="0" w:color="auto"/>
            </w:tcBorders>
            <w:shd w:val="clear" w:color="auto" w:fill="2FFFFF"/>
            <w:vAlign w:val="center"/>
          </w:tcPr>
          <w:p w14:paraId="7A11FBC7" w14:textId="77777777" w:rsidR="004C5BC0" w:rsidRPr="00920354" w:rsidRDefault="004C5BC0" w:rsidP="004C5BC0">
            <w:pPr>
              <w:pStyle w:val="Tabela-zawarto"/>
              <w:rPr>
                <w:lang w:val="en-US"/>
              </w:rPr>
            </w:pPr>
            <w:r>
              <w:rPr>
                <w:lang w:val="en-US"/>
              </w:rPr>
              <w:t xml:space="preserve">-   -   -   -   -  </w:t>
            </w:r>
            <w:r w:rsidRPr="00920354">
              <w:rPr>
                <w:lang w:val="en-US"/>
              </w:rPr>
              <w:t>PostalAddressLine2</w:t>
            </w:r>
          </w:p>
        </w:tc>
        <w:tc>
          <w:tcPr>
            <w:tcW w:w="2301" w:type="dxa"/>
          </w:tcPr>
          <w:p w14:paraId="1EF500D3" w14:textId="77777777" w:rsidR="004C5BC0" w:rsidRPr="000E1730" w:rsidRDefault="004C5BC0" w:rsidP="004C5BC0">
            <w:pPr>
              <w:pStyle w:val="Tabela-zawarto"/>
            </w:pPr>
            <w:r w:rsidRPr="000E1730">
              <w:t>Druga linia adresu</w:t>
            </w:r>
          </w:p>
        </w:tc>
        <w:tc>
          <w:tcPr>
            <w:tcW w:w="541" w:type="dxa"/>
            <w:vAlign w:val="center"/>
          </w:tcPr>
          <w:p w14:paraId="382D5820" w14:textId="77777777" w:rsidR="004C5BC0" w:rsidRPr="000E1730" w:rsidRDefault="004C5BC0" w:rsidP="004C5BC0">
            <w:pPr>
              <w:pStyle w:val="Tabela-zawarto"/>
              <w:jc w:val="center"/>
            </w:pPr>
          </w:p>
        </w:tc>
        <w:tc>
          <w:tcPr>
            <w:tcW w:w="567" w:type="dxa"/>
            <w:vAlign w:val="center"/>
          </w:tcPr>
          <w:p w14:paraId="3E9A8351" w14:textId="77777777" w:rsidR="004C5BC0" w:rsidRPr="000E1730" w:rsidRDefault="004C5BC0" w:rsidP="004C5BC0">
            <w:pPr>
              <w:pStyle w:val="Tabela-zawarto"/>
              <w:jc w:val="center"/>
            </w:pPr>
          </w:p>
        </w:tc>
        <w:tc>
          <w:tcPr>
            <w:tcW w:w="701" w:type="dxa"/>
            <w:vAlign w:val="center"/>
          </w:tcPr>
          <w:p w14:paraId="48AC7D09" w14:textId="77777777" w:rsidR="004C5BC0" w:rsidRPr="000E1730" w:rsidRDefault="004C5BC0" w:rsidP="004C5BC0">
            <w:pPr>
              <w:pStyle w:val="Tabela-zawarto"/>
              <w:jc w:val="center"/>
            </w:pPr>
          </w:p>
        </w:tc>
        <w:tc>
          <w:tcPr>
            <w:tcW w:w="426" w:type="dxa"/>
            <w:vAlign w:val="center"/>
          </w:tcPr>
          <w:p w14:paraId="1C45AE78" w14:textId="77777777" w:rsidR="004C5BC0" w:rsidRPr="000E1730" w:rsidRDefault="004C5BC0" w:rsidP="004C5BC0">
            <w:pPr>
              <w:pStyle w:val="Tabela-zawarto"/>
              <w:jc w:val="center"/>
              <w:rPr>
                <w:lang w:val="en-US"/>
              </w:rPr>
            </w:pPr>
          </w:p>
        </w:tc>
        <w:tc>
          <w:tcPr>
            <w:tcW w:w="708" w:type="dxa"/>
            <w:vAlign w:val="center"/>
          </w:tcPr>
          <w:p w14:paraId="3842F029" w14:textId="77777777" w:rsidR="004C5BC0" w:rsidRPr="000E1730" w:rsidRDefault="004C5BC0" w:rsidP="004C5BC0">
            <w:pPr>
              <w:pStyle w:val="Tabela-zawarto"/>
              <w:jc w:val="center"/>
            </w:pPr>
          </w:p>
        </w:tc>
        <w:tc>
          <w:tcPr>
            <w:tcW w:w="567" w:type="dxa"/>
            <w:vAlign w:val="center"/>
          </w:tcPr>
          <w:p w14:paraId="7B042211" w14:textId="77777777" w:rsidR="004C5BC0" w:rsidRPr="000E1730" w:rsidRDefault="004C5BC0" w:rsidP="004C5BC0">
            <w:pPr>
              <w:pStyle w:val="Tabela-zawarto"/>
              <w:jc w:val="center"/>
              <w:rPr>
                <w:lang w:val="en-US"/>
              </w:rPr>
            </w:pPr>
          </w:p>
        </w:tc>
        <w:tc>
          <w:tcPr>
            <w:tcW w:w="631" w:type="dxa"/>
          </w:tcPr>
          <w:p w14:paraId="6387FE1B" w14:textId="77777777" w:rsidR="004C5BC0" w:rsidRPr="00815B23" w:rsidRDefault="004C5BC0" w:rsidP="004C5BC0">
            <w:pPr>
              <w:pStyle w:val="Tabela-zawarto"/>
              <w:jc w:val="center"/>
            </w:pPr>
          </w:p>
        </w:tc>
        <w:tc>
          <w:tcPr>
            <w:tcW w:w="3331" w:type="dxa"/>
            <w:gridSpan w:val="2"/>
          </w:tcPr>
          <w:p w14:paraId="689BE9D3" w14:textId="47780C98" w:rsidR="004C5BC0" w:rsidRPr="00815B23" w:rsidRDefault="004C5BC0" w:rsidP="004C5BC0">
            <w:pPr>
              <w:pStyle w:val="Tabela-zawarto"/>
              <w:jc w:val="center"/>
            </w:pPr>
          </w:p>
        </w:tc>
      </w:tr>
      <w:tr w:rsidR="004C5BC0" w:rsidRPr="000E1730" w14:paraId="14DE6969" w14:textId="77777777" w:rsidTr="00DC2AAA">
        <w:trPr>
          <w:jc w:val="center"/>
        </w:trPr>
        <w:tc>
          <w:tcPr>
            <w:tcW w:w="567" w:type="dxa"/>
            <w:tcBorders>
              <w:bottom w:val="single" w:sz="4" w:space="0" w:color="auto"/>
            </w:tcBorders>
            <w:vAlign w:val="center"/>
          </w:tcPr>
          <w:p w14:paraId="295AF2E0" w14:textId="77777777" w:rsidR="004C5BC0" w:rsidRPr="000E1730" w:rsidRDefault="004C5BC0" w:rsidP="004C5BC0">
            <w:pPr>
              <w:pStyle w:val="Tabela-zawarto"/>
              <w:jc w:val="center"/>
            </w:pPr>
          </w:p>
        </w:tc>
        <w:tc>
          <w:tcPr>
            <w:tcW w:w="3539" w:type="dxa"/>
            <w:tcBorders>
              <w:bottom w:val="single" w:sz="4" w:space="0" w:color="auto"/>
            </w:tcBorders>
            <w:vAlign w:val="center"/>
          </w:tcPr>
          <w:p w14:paraId="212456B7" w14:textId="77777777" w:rsidR="004C5BC0" w:rsidRPr="000E1730" w:rsidRDefault="004C5BC0" w:rsidP="004C5BC0">
            <w:pPr>
              <w:pStyle w:val="Tabela-zawarto"/>
            </w:pPr>
            <w:r>
              <w:t xml:space="preserve">-   -   -   -   -  </w:t>
            </w:r>
            <w:r w:rsidRPr="000E1730">
              <w:t>Country</w:t>
            </w:r>
          </w:p>
        </w:tc>
        <w:tc>
          <w:tcPr>
            <w:tcW w:w="2301" w:type="dxa"/>
          </w:tcPr>
          <w:p w14:paraId="0A1F6E12" w14:textId="77777777" w:rsidR="004C5BC0" w:rsidRPr="000E1730" w:rsidRDefault="004C5BC0" w:rsidP="004C5BC0">
            <w:pPr>
              <w:pStyle w:val="Tabela-zawarto"/>
            </w:pPr>
            <w:r w:rsidRPr="000E1730">
              <w:t>Kod kraju</w:t>
            </w:r>
          </w:p>
        </w:tc>
        <w:tc>
          <w:tcPr>
            <w:tcW w:w="541" w:type="dxa"/>
            <w:vAlign w:val="center"/>
          </w:tcPr>
          <w:p w14:paraId="72CE55DE" w14:textId="77777777" w:rsidR="004C5BC0" w:rsidRPr="000E1730" w:rsidRDefault="004C5BC0" w:rsidP="004C5BC0">
            <w:pPr>
              <w:pStyle w:val="Tabela-zawarto"/>
              <w:jc w:val="center"/>
            </w:pPr>
          </w:p>
        </w:tc>
        <w:tc>
          <w:tcPr>
            <w:tcW w:w="567" w:type="dxa"/>
            <w:vAlign w:val="center"/>
          </w:tcPr>
          <w:p w14:paraId="70C121BA" w14:textId="77777777" w:rsidR="004C5BC0" w:rsidRPr="000E1730" w:rsidRDefault="004C5BC0" w:rsidP="004C5BC0">
            <w:pPr>
              <w:pStyle w:val="Tabela-zawarto"/>
              <w:jc w:val="center"/>
            </w:pPr>
          </w:p>
        </w:tc>
        <w:tc>
          <w:tcPr>
            <w:tcW w:w="701" w:type="dxa"/>
            <w:vAlign w:val="center"/>
          </w:tcPr>
          <w:p w14:paraId="3C37D4FB" w14:textId="77777777" w:rsidR="004C5BC0" w:rsidRPr="000E1730" w:rsidRDefault="004C5BC0" w:rsidP="004C5BC0">
            <w:pPr>
              <w:pStyle w:val="Tabela-zawarto"/>
              <w:jc w:val="center"/>
            </w:pPr>
          </w:p>
        </w:tc>
        <w:tc>
          <w:tcPr>
            <w:tcW w:w="426" w:type="dxa"/>
            <w:vAlign w:val="center"/>
          </w:tcPr>
          <w:p w14:paraId="44F27720" w14:textId="77777777" w:rsidR="004C5BC0" w:rsidRPr="000E1730" w:rsidRDefault="004C5BC0" w:rsidP="004C5BC0">
            <w:pPr>
              <w:pStyle w:val="Tabela-zawarto"/>
              <w:jc w:val="center"/>
              <w:rPr>
                <w:lang w:val="en-US"/>
              </w:rPr>
            </w:pPr>
          </w:p>
        </w:tc>
        <w:tc>
          <w:tcPr>
            <w:tcW w:w="708" w:type="dxa"/>
            <w:vAlign w:val="center"/>
          </w:tcPr>
          <w:p w14:paraId="24D0ED94" w14:textId="77777777" w:rsidR="004C5BC0" w:rsidRPr="000E1730" w:rsidRDefault="004C5BC0" w:rsidP="004C5BC0">
            <w:pPr>
              <w:pStyle w:val="Tabela-zawarto"/>
              <w:jc w:val="center"/>
            </w:pPr>
          </w:p>
        </w:tc>
        <w:tc>
          <w:tcPr>
            <w:tcW w:w="567" w:type="dxa"/>
            <w:vAlign w:val="center"/>
          </w:tcPr>
          <w:p w14:paraId="7E371044" w14:textId="77777777" w:rsidR="004C5BC0" w:rsidRPr="000E1730" w:rsidRDefault="004C5BC0" w:rsidP="004C5BC0">
            <w:pPr>
              <w:pStyle w:val="Tabela-zawarto"/>
              <w:jc w:val="center"/>
              <w:rPr>
                <w:lang w:val="en-US"/>
              </w:rPr>
            </w:pPr>
          </w:p>
        </w:tc>
        <w:tc>
          <w:tcPr>
            <w:tcW w:w="631" w:type="dxa"/>
          </w:tcPr>
          <w:p w14:paraId="02791B20" w14:textId="77777777" w:rsidR="004C5BC0" w:rsidRPr="00815B23" w:rsidRDefault="004C5BC0" w:rsidP="004C5BC0">
            <w:pPr>
              <w:pStyle w:val="Tabela-zawarto"/>
              <w:jc w:val="center"/>
            </w:pPr>
          </w:p>
        </w:tc>
        <w:tc>
          <w:tcPr>
            <w:tcW w:w="3331" w:type="dxa"/>
            <w:gridSpan w:val="2"/>
          </w:tcPr>
          <w:p w14:paraId="2178082D" w14:textId="732C384F" w:rsidR="004C5BC0" w:rsidRPr="00815B23" w:rsidRDefault="004C5BC0" w:rsidP="004C5BC0">
            <w:pPr>
              <w:pStyle w:val="Tabela-zawarto"/>
              <w:jc w:val="center"/>
            </w:pPr>
          </w:p>
        </w:tc>
      </w:tr>
      <w:tr w:rsidR="004C5BC0" w:rsidRPr="000E1730" w14:paraId="30D4B706" w14:textId="77777777" w:rsidTr="00DC2AAA">
        <w:trPr>
          <w:jc w:val="center"/>
        </w:trPr>
        <w:tc>
          <w:tcPr>
            <w:tcW w:w="567" w:type="dxa"/>
            <w:vAlign w:val="center"/>
          </w:tcPr>
          <w:p w14:paraId="337EAA6D" w14:textId="77777777" w:rsidR="004C5BC0" w:rsidRPr="000E1730" w:rsidRDefault="004C5BC0" w:rsidP="004C5BC0">
            <w:pPr>
              <w:pStyle w:val="Tabela-zawarto"/>
              <w:jc w:val="center"/>
            </w:pPr>
          </w:p>
        </w:tc>
        <w:tc>
          <w:tcPr>
            <w:tcW w:w="3539" w:type="dxa"/>
            <w:vAlign w:val="center"/>
          </w:tcPr>
          <w:p w14:paraId="1D5CE3CD" w14:textId="77777777" w:rsidR="004C5BC0" w:rsidRPr="000E1730" w:rsidRDefault="004C5BC0" w:rsidP="004C5BC0">
            <w:pPr>
              <w:pStyle w:val="Tabela-zawarto"/>
              <w:ind w:left="432" w:hanging="432"/>
            </w:pPr>
            <w:r>
              <w:rPr>
                <w:lang w:val="en-US"/>
              </w:rPr>
              <w:t xml:space="preserve">-   -   -   </w:t>
            </w:r>
            <w:r w:rsidRPr="000E1730">
              <w:t>PmtAdditionalInformation</w:t>
            </w:r>
          </w:p>
        </w:tc>
        <w:tc>
          <w:tcPr>
            <w:tcW w:w="2301" w:type="dxa"/>
          </w:tcPr>
          <w:p w14:paraId="0F9BFEE6" w14:textId="77777777" w:rsidR="004C5BC0" w:rsidRPr="000E1730" w:rsidRDefault="004C5BC0" w:rsidP="004C5BC0">
            <w:pPr>
              <w:pStyle w:val="Tabela-zawarto"/>
            </w:pPr>
            <w:r w:rsidRPr="000E1730">
              <w:t>Informacje dodatkowe o przelewie np. instrukcje dla banku</w:t>
            </w:r>
          </w:p>
        </w:tc>
        <w:tc>
          <w:tcPr>
            <w:tcW w:w="541" w:type="dxa"/>
            <w:vAlign w:val="center"/>
          </w:tcPr>
          <w:p w14:paraId="6E8E85B5" w14:textId="77777777" w:rsidR="004C5BC0" w:rsidRPr="000E1730" w:rsidRDefault="004C5BC0" w:rsidP="004C5BC0">
            <w:pPr>
              <w:pStyle w:val="Tabela-zawarto"/>
              <w:jc w:val="center"/>
            </w:pPr>
          </w:p>
        </w:tc>
        <w:tc>
          <w:tcPr>
            <w:tcW w:w="567" w:type="dxa"/>
            <w:vAlign w:val="center"/>
          </w:tcPr>
          <w:p w14:paraId="6CAC6DE2" w14:textId="77777777" w:rsidR="004C5BC0" w:rsidRPr="000E1730" w:rsidRDefault="004C5BC0" w:rsidP="004C5BC0">
            <w:pPr>
              <w:pStyle w:val="Tabela-zawarto"/>
              <w:jc w:val="center"/>
            </w:pPr>
          </w:p>
        </w:tc>
        <w:tc>
          <w:tcPr>
            <w:tcW w:w="701" w:type="dxa"/>
            <w:vAlign w:val="center"/>
          </w:tcPr>
          <w:p w14:paraId="2E005E21" w14:textId="77777777" w:rsidR="004C5BC0" w:rsidRPr="000E1730" w:rsidRDefault="004C5BC0" w:rsidP="004C5BC0">
            <w:pPr>
              <w:pStyle w:val="Tabela-zawarto"/>
              <w:jc w:val="center"/>
            </w:pPr>
          </w:p>
        </w:tc>
        <w:tc>
          <w:tcPr>
            <w:tcW w:w="426" w:type="dxa"/>
            <w:vAlign w:val="center"/>
          </w:tcPr>
          <w:p w14:paraId="5F27E889" w14:textId="77777777" w:rsidR="004C5BC0" w:rsidRPr="00815B23" w:rsidRDefault="004C5BC0" w:rsidP="004C5BC0">
            <w:pPr>
              <w:pStyle w:val="Tabela-zawarto"/>
              <w:jc w:val="center"/>
            </w:pPr>
          </w:p>
        </w:tc>
        <w:tc>
          <w:tcPr>
            <w:tcW w:w="708" w:type="dxa"/>
            <w:vAlign w:val="center"/>
          </w:tcPr>
          <w:p w14:paraId="1910B3BA" w14:textId="77777777" w:rsidR="004C5BC0" w:rsidRPr="00815B23" w:rsidRDefault="004C5BC0" w:rsidP="004C5BC0">
            <w:pPr>
              <w:pStyle w:val="Tabela-zawarto"/>
              <w:jc w:val="center"/>
            </w:pPr>
          </w:p>
        </w:tc>
        <w:tc>
          <w:tcPr>
            <w:tcW w:w="567" w:type="dxa"/>
            <w:vAlign w:val="center"/>
          </w:tcPr>
          <w:p w14:paraId="30CBA5E3" w14:textId="77777777" w:rsidR="004C5BC0" w:rsidRPr="00815B23" w:rsidRDefault="004C5BC0" w:rsidP="004C5BC0">
            <w:pPr>
              <w:pStyle w:val="Tabela-zawarto"/>
              <w:jc w:val="center"/>
            </w:pPr>
          </w:p>
        </w:tc>
        <w:tc>
          <w:tcPr>
            <w:tcW w:w="631" w:type="dxa"/>
          </w:tcPr>
          <w:p w14:paraId="075997FD" w14:textId="77777777" w:rsidR="004C5BC0" w:rsidRPr="00815B23" w:rsidRDefault="004C5BC0" w:rsidP="004C5BC0">
            <w:pPr>
              <w:pStyle w:val="Tabela-zawarto"/>
              <w:jc w:val="center"/>
            </w:pPr>
          </w:p>
        </w:tc>
        <w:tc>
          <w:tcPr>
            <w:tcW w:w="3331" w:type="dxa"/>
            <w:gridSpan w:val="2"/>
          </w:tcPr>
          <w:p w14:paraId="0FA7BB9A" w14:textId="7B1247CE" w:rsidR="004C5BC0" w:rsidRPr="00815B23" w:rsidRDefault="004C5BC0" w:rsidP="004C5BC0">
            <w:pPr>
              <w:pStyle w:val="Tabela-zawarto"/>
              <w:jc w:val="center"/>
            </w:pPr>
          </w:p>
        </w:tc>
      </w:tr>
      <w:tr w:rsidR="004C5BC0" w:rsidRPr="000E1730" w14:paraId="39BCC89C" w14:textId="77777777" w:rsidTr="00DC2AAA">
        <w:trPr>
          <w:jc w:val="center"/>
        </w:trPr>
        <w:tc>
          <w:tcPr>
            <w:tcW w:w="567" w:type="dxa"/>
            <w:vAlign w:val="center"/>
          </w:tcPr>
          <w:p w14:paraId="6B7E1DDF" w14:textId="77777777" w:rsidR="004C5BC0" w:rsidRPr="000E1730" w:rsidRDefault="004C5BC0" w:rsidP="004C5BC0">
            <w:pPr>
              <w:pStyle w:val="Tabela-zawarto"/>
              <w:jc w:val="center"/>
            </w:pPr>
          </w:p>
        </w:tc>
        <w:tc>
          <w:tcPr>
            <w:tcW w:w="3539" w:type="dxa"/>
            <w:vAlign w:val="center"/>
          </w:tcPr>
          <w:p w14:paraId="604CD2CB" w14:textId="77777777" w:rsidR="004C5BC0" w:rsidRPr="000E1730" w:rsidRDefault="004C5BC0" w:rsidP="004C5BC0">
            <w:pPr>
              <w:pStyle w:val="Tabela-zawarto"/>
              <w:ind w:left="432" w:hanging="432"/>
            </w:pPr>
            <w:r>
              <w:rPr>
                <w:lang w:val="en-US"/>
              </w:rPr>
              <w:t xml:space="preserve">-   -   -   </w:t>
            </w:r>
            <w:r w:rsidRPr="000E1730">
              <w:t>ChargeResponsibility</w:t>
            </w:r>
          </w:p>
        </w:tc>
        <w:tc>
          <w:tcPr>
            <w:tcW w:w="2301" w:type="dxa"/>
          </w:tcPr>
          <w:p w14:paraId="7E3FAD67" w14:textId="77777777" w:rsidR="004C5BC0" w:rsidRPr="000E1730" w:rsidRDefault="004C5BC0" w:rsidP="004C5BC0">
            <w:pPr>
              <w:pStyle w:val="Tabela-zawarto"/>
            </w:pPr>
            <w:r w:rsidRPr="000E1730">
              <w:t>Informacja o stronie obciążanej opłatą</w:t>
            </w:r>
          </w:p>
        </w:tc>
        <w:tc>
          <w:tcPr>
            <w:tcW w:w="541" w:type="dxa"/>
            <w:vAlign w:val="center"/>
          </w:tcPr>
          <w:p w14:paraId="6BEC4BB1" w14:textId="77777777" w:rsidR="004C5BC0" w:rsidRPr="000E1730" w:rsidRDefault="004C5BC0" w:rsidP="004C5BC0">
            <w:pPr>
              <w:pStyle w:val="Tabela-zawarto"/>
            </w:pPr>
          </w:p>
        </w:tc>
        <w:tc>
          <w:tcPr>
            <w:tcW w:w="567" w:type="dxa"/>
            <w:vAlign w:val="center"/>
          </w:tcPr>
          <w:p w14:paraId="6320A821" w14:textId="77777777" w:rsidR="004C5BC0" w:rsidRPr="000E1730" w:rsidRDefault="004C5BC0" w:rsidP="004C5BC0">
            <w:pPr>
              <w:pStyle w:val="Tabela-zawarto"/>
              <w:jc w:val="center"/>
            </w:pPr>
            <w:r>
              <w:t>W</w:t>
            </w:r>
          </w:p>
        </w:tc>
        <w:tc>
          <w:tcPr>
            <w:tcW w:w="701" w:type="dxa"/>
            <w:vAlign w:val="center"/>
          </w:tcPr>
          <w:p w14:paraId="76DEEA4E" w14:textId="77777777" w:rsidR="004C5BC0" w:rsidRPr="000E1730" w:rsidRDefault="004C5BC0" w:rsidP="004C5BC0">
            <w:pPr>
              <w:pStyle w:val="Tabela-zawarto"/>
              <w:jc w:val="center"/>
            </w:pPr>
          </w:p>
        </w:tc>
        <w:tc>
          <w:tcPr>
            <w:tcW w:w="426" w:type="dxa"/>
            <w:vAlign w:val="center"/>
          </w:tcPr>
          <w:p w14:paraId="60CF96E3" w14:textId="77777777" w:rsidR="004C5BC0" w:rsidRPr="000E1730" w:rsidRDefault="004C5BC0" w:rsidP="004C5BC0">
            <w:pPr>
              <w:pStyle w:val="Tabela-zawarto"/>
              <w:jc w:val="center"/>
              <w:rPr>
                <w:lang w:val="en-US"/>
              </w:rPr>
            </w:pPr>
          </w:p>
        </w:tc>
        <w:tc>
          <w:tcPr>
            <w:tcW w:w="708" w:type="dxa"/>
            <w:vAlign w:val="center"/>
          </w:tcPr>
          <w:p w14:paraId="16DC79AE" w14:textId="77777777" w:rsidR="004C5BC0" w:rsidRPr="000E1730" w:rsidRDefault="004C5BC0" w:rsidP="004C5BC0">
            <w:pPr>
              <w:pStyle w:val="Tabela-zawarto"/>
              <w:jc w:val="center"/>
            </w:pPr>
            <w:r>
              <w:t>W</w:t>
            </w:r>
          </w:p>
        </w:tc>
        <w:tc>
          <w:tcPr>
            <w:tcW w:w="567" w:type="dxa"/>
          </w:tcPr>
          <w:p w14:paraId="2334BB50" w14:textId="77777777" w:rsidR="004C5BC0" w:rsidRPr="00D1798D" w:rsidRDefault="004C5BC0" w:rsidP="004C5BC0">
            <w:pPr>
              <w:pStyle w:val="Tabela-zawarto"/>
              <w:jc w:val="center"/>
            </w:pPr>
          </w:p>
        </w:tc>
        <w:tc>
          <w:tcPr>
            <w:tcW w:w="631" w:type="dxa"/>
          </w:tcPr>
          <w:p w14:paraId="1066193F" w14:textId="77777777" w:rsidR="004C5BC0" w:rsidRDefault="004C5BC0" w:rsidP="004C5BC0">
            <w:pPr>
              <w:pStyle w:val="Tabela-zawarto"/>
              <w:jc w:val="center"/>
              <w:rPr>
                <w:lang w:val="en-US"/>
              </w:rPr>
            </w:pPr>
          </w:p>
        </w:tc>
        <w:tc>
          <w:tcPr>
            <w:tcW w:w="3331" w:type="dxa"/>
            <w:gridSpan w:val="2"/>
          </w:tcPr>
          <w:p w14:paraId="3902C142" w14:textId="1328698E" w:rsidR="004C5BC0" w:rsidRPr="000E1730" w:rsidRDefault="004C5BC0" w:rsidP="004C5BC0">
            <w:pPr>
              <w:pStyle w:val="Tabela-zawarto"/>
              <w:jc w:val="center"/>
              <w:rPr>
                <w:lang w:val="en-US"/>
              </w:rPr>
            </w:pPr>
            <w:r>
              <w:rPr>
                <w:lang w:val="en-US"/>
              </w:rPr>
              <w:t>Typ opłaty</w:t>
            </w:r>
          </w:p>
        </w:tc>
      </w:tr>
      <w:tr w:rsidR="004C5BC0" w:rsidRPr="000E1730" w14:paraId="7096EC40" w14:textId="77777777" w:rsidTr="00DC2AAA">
        <w:trPr>
          <w:jc w:val="center"/>
        </w:trPr>
        <w:tc>
          <w:tcPr>
            <w:tcW w:w="567" w:type="dxa"/>
            <w:vAlign w:val="center"/>
          </w:tcPr>
          <w:p w14:paraId="1A68D507" w14:textId="77777777" w:rsidR="004C5BC0" w:rsidRPr="000E1730" w:rsidRDefault="004C5BC0" w:rsidP="004C5BC0">
            <w:pPr>
              <w:pStyle w:val="Tabela-zawarto"/>
              <w:jc w:val="center"/>
              <w:rPr>
                <w:lang w:val="en-US"/>
              </w:rPr>
            </w:pPr>
            <w:r w:rsidRPr="000E1730">
              <w:rPr>
                <w:lang w:val="en-US"/>
              </w:rPr>
              <w:t>B-16</w:t>
            </w:r>
          </w:p>
        </w:tc>
        <w:tc>
          <w:tcPr>
            <w:tcW w:w="3539" w:type="dxa"/>
            <w:vAlign w:val="center"/>
          </w:tcPr>
          <w:p w14:paraId="42C1248A" w14:textId="77777777" w:rsidR="004C5BC0" w:rsidRPr="000E1730" w:rsidRDefault="004C5BC0" w:rsidP="004C5BC0">
            <w:pPr>
              <w:pStyle w:val="Tabela-zawarto"/>
              <w:ind w:left="432" w:hanging="432"/>
              <w:rPr>
                <w:b/>
                <w:lang w:val="en-US"/>
              </w:rPr>
            </w:pPr>
            <w:r>
              <w:rPr>
                <w:lang w:val="en-US"/>
              </w:rPr>
              <w:t xml:space="preserve">-   -   -   </w:t>
            </w:r>
            <w:r w:rsidRPr="000E1730">
              <w:rPr>
                <w:lang w:val="en-US"/>
              </w:rPr>
              <w:t>PaymentStatus</w:t>
            </w:r>
          </w:p>
        </w:tc>
        <w:tc>
          <w:tcPr>
            <w:tcW w:w="2301" w:type="dxa"/>
          </w:tcPr>
          <w:p w14:paraId="06A3A86A" w14:textId="77777777" w:rsidR="004C5BC0" w:rsidRPr="000E1730" w:rsidRDefault="004C5BC0" w:rsidP="004C5BC0">
            <w:pPr>
              <w:pStyle w:val="Tabela-zawarto"/>
            </w:pPr>
            <w:r w:rsidRPr="000E1730">
              <w:t>Informacje o statusie  przelewu</w:t>
            </w:r>
          </w:p>
        </w:tc>
        <w:tc>
          <w:tcPr>
            <w:tcW w:w="541" w:type="dxa"/>
            <w:vAlign w:val="center"/>
          </w:tcPr>
          <w:p w14:paraId="4F809BA9" w14:textId="77777777" w:rsidR="004C5BC0" w:rsidRPr="000E1730" w:rsidRDefault="004C5BC0" w:rsidP="004C5BC0">
            <w:pPr>
              <w:pStyle w:val="Tabela-zawarto"/>
              <w:jc w:val="center"/>
            </w:pPr>
            <w:r>
              <w:t>W</w:t>
            </w:r>
          </w:p>
        </w:tc>
        <w:tc>
          <w:tcPr>
            <w:tcW w:w="567" w:type="dxa"/>
            <w:vAlign w:val="center"/>
          </w:tcPr>
          <w:p w14:paraId="13E0823B" w14:textId="77777777" w:rsidR="004C5BC0" w:rsidRPr="000E1730" w:rsidRDefault="004C5BC0" w:rsidP="004C5BC0">
            <w:pPr>
              <w:pStyle w:val="Tabela-zawarto"/>
              <w:jc w:val="center"/>
            </w:pPr>
            <w:r>
              <w:t>W</w:t>
            </w:r>
          </w:p>
        </w:tc>
        <w:tc>
          <w:tcPr>
            <w:tcW w:w="701" w:type="dxa"/>
            <w:vAlign w:val="center"/>
          </w:tcPr>
          <w:p w14:paraId="26F0D120" w14:textId="77777777" w:rsidR="004C5BC0" w:rsidRPr="000E1730" w:rsidRDefault="004C5BC0" w:rsidP="004C5BC0">
            <w:pPr>
              <w:pStyle w:val="Tabela-zawarto"/>
              <w:jc w:val="center"/>
            </w:pPr>
            <w:r>
              <w:t>W</w:t>
            </w:r>
          </w:p>
        </w:tc>
        <w:tc>
          <w:tcPr>
            <w:tcW w:w="426" w:type="dxa"/>
            <w:vAlign w:val="center"/>
          </w:tcPr>
          <w:p w14:paraId="7F937B3C" w14:textId="77777777" w:rsidR="004C5BC0" w:rsidRPr="000E1730" w:rsidRDefault="004C5BC0" w:rsidP="004C5BC0">
            <w:pPr>
              <w:pStyle w:val="Tabela-zawarto"/>
              <w:jc w:val="center"/>
            </w:pPr>
            <w:r>
              <w:t>W</w:t>
            </w:r>
          </w:p>
        </w:tc>
        <w:tc>
          <w:tcPr>
            <w:tcW w:w="708" w:type="dxa"/>
            <w:vAlign w:val="center"/>
          </w:tcPr>
          <w:p w14:paraId="57EB98FE" w14:textId="77777777" w:rsidR="004C5BC0" w:rsidRPr="000E1730" w:rsidRDefault="004C5BC0" w:rsidP="004C5BC0">
            <w:pPr>
              <w:pStyle w:val="Tabela-zawarto"/>
              <w:jc w:val="center"/>
              <w:rPr>
                <w:lang w:val="en-US"/>
              </w:rPr>
            </w:pPr>
            <w:r>
              <w:rPr>
                <w:lang w:val="en-US"/>
              </w:rPr>
              <w:t>W</w:t>
            </w:r>
          </w:p>
        </w:tc>
        <w:tc>
          <w:tcPr>
            <w:tcW w:w="567" w:type="dxa"/>
            <w:vAlign w:val="center"/>
          </w:tcPr>
          <w:p w14:paraId="04592D35" w14:textId="77777777" w:rsidR="004C5BC0" w:rsidRPr="000E1730" w:rsidRDefault="004C5BC0" w:rsidP="004C5BC0">
            <w:pPr>
              <w:pStyle w:val="Tabela-zawarto"/>
              <w:jc w:val="center"/>
              <w:rPr>
                <w:lang w:val="en-US"/>
              </w:rPr>
            </w:pPr>
            <w:r>
              <w:rPr>
                <w:lang w:val="en-US"/>
              </w:rPr>
              <w:t>W</w:t>
            </w:r>
          </w:p>
        </w:tc>
        <w:tc>
          <w:tcPr>
            <w:tcW w:w="631" w:type="dxa"/>
            <w:vAlign w:val="center"/>
          </w:tcPr>
          <w:p w14:paraId="2497E563" w14:textId="404F3024" w:rsidR="004C5BC0" w:rsidRPr="000E1730" w:rsidRDefault="004C5BC0" w:rsidP="004C5BC0">
            <w:pPr>
              <w:pStyle w:val="Tabela-zawarto"/>
              <w:jc w:val="center"/>
            </w:pPr>
            <w:r>
              <w:t>W</w:t>
            </w:r>
          </w:p>
        </w:tc>
        <w:tc>
          <w:tcPr>
            <w:tcW w:w="3331" w:type="dxa"/>
            <w:gridSpan w:val="2"/>
          </w:tcPr>
          <w:p w14:paraId="6C27F110" w14:textId="37E34341" w:rsidR="004C5BC0" w:rsidRPr="000E1730" w:rsidRDefault="004C5BC0" w:rsidP="004C5BC0">
            <w:pPr>
              <w:pStyle w:val="Tabela-zawarto"/>
              <w:jc w:val="center"/>
            </w:pPr>
            <w:r w:rsidRPr="000E1730">
              <w:t xml:space="preserve">Komponent uzupełniony dodatkowo, </w:t>
            </w:r>
          </w:p>
          <w:p w14:paraId="5357F676" w14:textId="77777777" w:rsidR="004C5BC0" w:rsidRPr="000E1730" w:rsidRDefault="004C5BC0" w:rsidP="004C5BC0">
            <w:pPr>
              <w:pStyle w:val="Tabela-zawarto"/>
              <w:jc w:val="center"/>
            </w:pPr>
            <w:r w:rsidRPr="000E1730">
              <w:t>na podstawie statusu przelewu</w:t>
            </w:r>
          </w:p>
        </w:tc>
      </w:tr>
      <w:tr w:rsidR="004C5BC0" w:rsidRPr="000E1730" w14:paraId="707CEC64" w14:textId="77777777" w:rsidTr="00DC2AAA">
        <w:trPr>
          <w:jc w:val="center"/>
        </w:trPr>
        <w:tc>
          <w:tcPr>
            <w:tcW w:w="567" w:type="dxa"/>
            <w:vAlign w:val="center"/>
          </w:tcPr>
          <w:p w14:paraId="68F235DA" w14:textId="77777777" w:rsidR="004C5BC0" w:rsidRPr="000E1730" w:rsidRDefault="004C5BC0" w:rsidP="004C5BC0">
            <w:pPr>
              <w:pStyle w:val="Tabela-zawarto"/>
              <w:jc w:val="center"/>
            </w:pPr>
          </w:p>
        </w:tc>
        <w:tc>
          <w:tcPr>
            <w:tcW w:w="3539" w:type="dxa"/>
            <w:vAlign w:val="center"/>
          </w:tcPr>
          <w:p w14:paraId="2F08EDE6" w14:textId="77777777" w:rsidR="004C5BC0" w:rsidRPr="000E1730" w:rsidRDefault="004C5BC0" w:rsidP="004C5BC0">
            <w:pPr>
              <w:pStyle w:val="Tabela-zawarto"/>
              <w:ind w:left="432" w:hanging="432"/>
              <w:rPr>
                <w:b/>
              </w:rPr>
            </w:pPr>
            <w:r>
              <w:rPr>
                <w:lang w:val="en-US"/>
              </w:rPr>
              <w:t xml:space="preserve">-   -   -   -   </w:t>
            </w:r>
            <w:r w:rsidRPr="000E1730">
              <w:t>PaymentStatusCode</w:t>
            </w:r>
          </w:p>
        </w:tc>
        <w:tc>
          <w:tcPr>
            <w:tcW w:w="2301" w:type="dxa"/>
          </w:tcPr>
          <w:p w14:paraId="049B5425" w14:textId="77777777" w:rsidR="004C5BC0" w:rsidRPr="000E1730" w:rsidRDefault="004C5BC0" w:rsidP="004C5BC0">
            <w:pPr>
              <w:pStyle w:val="Tabela-zawarto"/>
            </w:pPr>
            <w:r w:rsidRPr="000E1730">
              <w:t>Kod statusu przelewu</w:t>
            </w:r>
          </w:p>
        </w:tc>
        <w:tc>
          <w:tcPr>
            <w:tcW w:w="541" w:type="dxa"/>
            <w:vAlign w:val="center"/>
          </w:tcPr>
          <w:p w14:paraId="55F7BCC6" w14:textId="77777777" w:rsidR="004C5BC0" w:rsidRPr="000E1730" w:rsidRDefault="004C5BC0" w:rsidP="004C5BC0">
            <w:pPr>
              <w:pStyle w:val="Tabela-zawarto"/>
              <w:jc w:val="center"/>
            </w:pPr>
            <w:r>
              <w:t>W</w:t>
            </w:r>
          </w:p>
        </w:tc>
        <w:tc>
          <w:tcPr>
            <w:tcW w:w="567" w:type="dxa"/>
            <w:vAlign w:val="center"/>
          </w:tcPr>
          <w:p w14:paraId="1C11CDA6" w14:textId="77777777" w:rsidR="004C5BC0" w:rsidRPr="000E1730" w:rsidRDefault="004C5BC0" w:rsidP="004C5BC0">
            <w:pPr>
              <w:pStyle w:val="Tabela-zawarto"/>
              <w:jc w:val="center"/>
            </w:pPr>
            <w:r>
              <w:t>W</w:t>
            </w:r>
          </w:p>
        </w:tc>
        <w:tc>
          <w:tcPr>
            <w:tcW w:w="701" w:type="dxa"/>
            <w:vAlign w:val="center"/>
          </w:tcPr>
          <w:p w14:paraId="720B2B59" w14:textId="77777777" w:rsidR="004C5BC0" w:rsidRPr="000E1730" w:rsidRDefault="004C5BC0" w:rsidP="004C5BC0">
            <w:pPr>
              <w:pStyle w:val="Tabela-zawarto"/>
              <w:jc w:val="center"/>
            </w:pPr>
            <w:r>
              <w:t>W</w:t>
            </w:r>
          </w:p>
        </w:tc>
        <w:tc>
          <w:tcPr>
            <w:tcW w:w="426" w:type="dxa"/>
            <w:vAlign w:val="center"/>
          </w:tcPr>
          <w:p w14:paraId="318AF190" w14:textId="77777777" w:rsidR="004C5BC0" w:rsidRPr="000E1730" w:rsidRDefault="004C5BC0" w:rsidP="004C5BC0">
            <w:pPr>
              <w:pStyle w:val="Tabela-zawarto"/>
              <w:jc w:val="center"/>
            </w:pPr>
            <w:r>
              <w:t>W</w:t>
            </w:r>
          </w:p>
        </w:tc>
        <w:tc>
          <w:tcPr>
            <w:tcW w:w="708" w:type="dxa"/>
            <w:vAlign w:val="center"/>
          </w:tcPr>
          <w:p w14:paraId="3A620172" w14:textId="77777777" w:rsidR="004C5BC0" w:rsidRPr="000E1730" w:rsidRDefault="004C5BC0" w:rsidP="004C5BC0">
            <w:pPr>
              <w:pStyle w:val="Tabela-zawarto"/>
              <w:jc w:val="center"/>
              <w:rPr>
                <w:lang w:val="en-US"/>
              </w:rPr>
            </w:pPr>
            <w:r>
              <w:rPr>
                <w:lang w:val="en-US"/>
              </w:rPr>
              <w:t>W</w:t>
            </w:r>
          </w:p>
        </w:tc>
        <w:tc>
          <w:tcPr>
            <w:tcW w:w="567" w:type="dxa"/>
            <w:vAlign w:val="center"/>
          </w:tcPr>
          <w:p w14:paraId="5CDE4DFA" w14:textId="77777777" w:rsidR="004C5BC0" w:rsidRPr="000E1730" w:rsidRDefault="004C5BC0" w:rsidP="004C5BC0">
            <w:pPr>
              <w:pStyle w:val="Tabela-zawarto"/>
              <w:jc w:val="center"/>
              <w:rPr>
                <w:lang w:val="en-US"/>
              </w:rPr>
            </w:pPr>
            <w:r>
              <w:rPr>
                <w:lang w:val="en-US"/>
              </w:rPr>
              <w:t>W</w:t>
            </w:r>
          </w:p>
        </w:tc>
        <w:tc>
          <w:tcPr>
            <w:tcW w:w="631" w:type="dxa"/>
            <w:vAlign w:val="center"/>
          </w:tcPr>
          <w:p w14:paraId="496E5D2E" w14:textId="38F6BD9B" w:rsidR="004C5BC0" w:rsidRPr="000E1730" w:rsidRDefault="004C5BC0" w:rsidP="004C5BC0">
            <w:pPr>
              <w:pStyle w:val="Tabela-zawarto"/>
              <w:jc w:val="center"/>
              <w:rPr>
                <w:lang w:val="en-US"/>
              </w:rPr>
            </w:pPr>
            <w:r>
              <w:t>W</w:t>
            </w:r>
          </w:p>
        </w:tc>
        <w:tc>
          <w:tcPr>
            <w:tcW w:w="3331" w:type="dxa"/>
            <w:gridSpan w:val="2"/>
          </w:tcPr>
          <w:p w14:paraId="5762484F" w14:textId="7247D975" w:rsidR="004C5BC0" w:rsidRPr="000E1730" w:rsidRDefault="004C5BC0" w:rsidP="004C5BC0">
            <w:pPr>
              <w:pStyle w:val="Tabela-zawarto"/>
              <w:jc w:val="center"/>
              <w:rPr>
                <w:lang w:val="en-US"/>
              </w:rPr>
            </w:pPr>
            <w:r w:rsidRPr="000E1730">
              <w:rPr>
                <w:lang w:val="en-US"/>
              </w:rPr>
              <w:t>Kod statusu przelewu</w:t>
            </w:r>
          </w:p>
        </w:tc>
      </w:tr>
      <w:tr w:rsidR="004C5BC0" w:rsidRPr="000E1730" w14:paraId="07CD3F9E" w14:textId="77777777" w:rsidTr="00DC2AAA">
        <w:trPr>
          <w:jc w:val="center"/>
        </w:trPr>
        <w:tc>
          <w:tcPr>
            <w:tcW w:w="567" w:type="dxa"/>
            <w:vAlign w:val="center"/>
          </w:tcPr>
          <w:p w14:paraId="0385B58A" w14:textId="77777777" w:rsidR="004C5BC0" w:rsidRPr="000E1730" w:rsidRDefault="004C5BC0" w:rsidP="004C5BC0">
            <w:pPr>
              <w:pStyle w:val="Tabela-zawarto"/>
              <w:jc w:val="center"/>
            </w:pPr>
          </w:p>
        </w:tc>
        <w:tc>
          <w:tcPr>
            <w:tcW w:w="3539" w:type="dxa"/>
            <w:vAlign w:val="center"/>
          </w:tcPr>
          <w:p w14:paraId="3B921054" w14:textId="77777777" w:rsidR="004C5BC0" w:rsidRPr="000E1730" w:rsidRDefault="004C5BC0" w:rsidP="004C5BC0">
            <w:pPr>
              <w:pStyle w:val="Tabela-zawarto"/>
              <w:ind w:left="432" w:hanging="432"/>
              <w:rPr>
                <w:b/>
                <w:lang w:val="en-US"/>
              </w:rPr>
            </w:pPr>
            <w:r>
              <w:rPr>
                <w:lang w:val="en-US"/>
              </w:rPr>
              <w:t xml:space="preserve">-   -   -   -   </w:t>
            </w:r>
            <w:r w:rsidRPr="000E1730">
              <w:rPr>
                <w:lang w:val="en-US"/>
              </w:rPr>
              <w:t>StatusDescription</w:t>
            </w:r>
          </w:p>
        </w:tc>
        <w:tc>
          <w:tcPr>
            <w:tcW w:w="2301" w:type="dxa"/>
          </w:tcPr>
          <w:p w14:paraId="6D892BE6" w14:textId="77777777" w:rsidR="004C5BC0" w:rsidRPr="000E1730" w:rsidRDefault="004C5BC0" w:rsidP="004C5BC0">
            <w:pPr>
              <w:pStyle w:val="Tabela-zawarto"/>
            </w:pPr>
            <w:r w:rsidRPr="000E1730">
              <w:t>Opis statusu</w:t>
            </w:r>
          </w:p>
        </w:tc>
        <w:tc>
          <w:tcPr>
            <w:tcW w:w="541" w:type="dxa"/>
            <w:vAlign w:val="center"/>
          </w:tcPr>
          <w:p w14:paraId="4265F809" w14:textId="77777777" w:rsidR="004C5BC0" w:rsidRPr="000E1730" w:rsidRDefault="004C5BC0" w:rsidP="004C5BC0">
            <w:pPr>
              <w:pStyle w:val="Tabela-zawarto"/>
              <w:jc w:val="center"/>
            </w:pPr>
            <w:r>
              <w:t>W</w:t>
            </w:r>
          </w:p>
        </w:tc>
        <w:tc>
          <w:tcPr>
            <w:tcW w:w="567" w:type="dxa"/>
            <w:vAlign w:val="center"/>
          </w:tcPr>
          <w:p w14:paraId="5CE9573F" w14:textId="77777777" w:rsidR="004C5BC0" w:rsidRPr="000E1730" w:rsidRDefault="004C5BC0" w:rsidP="004C5BC0">
            <w:pPr>
              <w:pStyle w:val="Tabela-zawarto"/>
              <w:jc w:val="center"/>
            </w:pPr>
            <w:r>
              <w:t>W</w:t>
            </w:r>
          </w:p>
        </w:tc>
        <w:tc>
          <w:tcPr>
            <w:tcW w:w="701" w:type="dxa"/>
            <w:vAlign w:val="center"/>
          </w:tcPr>
          <w:p w14:paraId="7EC4EDE4" w14:textId="77777777" w:rsidR="004C5BC0" w:rsidRPr="000E1730" w:rsidRDefault="004C5BC0" w:rsidP="004C5BC0">
            <w:pPr>
              <w:pStyle w:val="Tabela-zawarto"/>
              <w:jc w:val="center"/>
            </w:pPr>
            <w:r>
              <w:t>W</w:t>
            </w:r>
          </w:p>
        </w:tc>
        <w:tc>
          <w:tcPr>
            <w:tcW w:w="426" w:type="dxa"/>
            <w:vAlign w:val="center"/>
          </w:tcPr>
          <w:p w14:paraId="63E73425" w14:textId="77777777" w:rsidR="004C5BC0" w:rsidRPr="000E1730" w:rsidRDefault="004C5BC0" w:rsidP="004C5BC0">
            <w:pPr>
              <w:pStyle w:val="Tabela-zawarto"/>
              <w:jc w:val="center"/>
            </w:pPr>
            <w:r>
              <w:t>W</w:t>
            </w:r>
          </w:p>
        </w:tc>
        <w:tc>
          <w:tcPr>
            <w:tcW w:w="708" w:type="dxa"/>
            <w:vAlign w:val="center"/>
          </w:tcPr>
          <w:p w14:paraId="37C85412" w14:textId="77777777" w:rsidR="004C5BC0" w:rsidRPr="000E1730" w:rsidRDefault="004C5BC0" w:rsidP="004C5BC0">
            <w:pPr>
              <w:pStyle w:val="Tabela-zawarto"/>
              <w:jc w:val="center"/>
              <w:rPr>
                <w:lang w:val="en-US"/>
              </w:rPr>
            </w:pPr>
            <w:r>
              <w:rPr>
                <w:lang w:val="en-US"/>
              </w:rPr>
              <w:t>W</w:t>
            </w:r>
          </w:p>
        </w:tc>
        <w:tc>
          <w:tcPr>
            <w:tcW w:w="567" w:type="dxa"/>
            <w:vAlign w:val="center"/>
          </w:tcPr>
          <w:p w14:paraId="1B4E0E35" w14:textId="77777777" w:rsidR="004C5BC0" w:rsidRPr="000E1730" w:rsidRDefault="004C5BC0" w:rsidP="004C5BC0">
            <w:pPr>
              <w:pStyle w:val="Tabela-zawarto"/>
              <w:jc w:val="center"/>
              <w:rPr>
                <w:lang w:val="en-US"/>
              </w:rPr>
            </w:pPr>
            <w:r>
              <w:rPr>
                <w:lang w:val="en-US"/>
              </w:rPr>
              <w:t>W</w:t>
            </w:r>
          </w:p>
        </w:tc>
        <w:tc>
          <w:tcPr>
            <w:tcW w:w="631" w:type="dxa"/>
            <w:vAlign w:val="center"/>
          </w:tcPr>
          <w:p w14:paraId="67C8DBC0" w14:textId="6CD4A5B1" w:rsidR="004C5BC0" w:rsidRPr="000E1730" w:rsidRDefault="004C5BC0" w:rsidP="004C5BC0">
            <w:pPr>
              <w:pStyle w:val="Tabela-zawarto"/>
              <w:jc w:val="center"/>
              <w:rPr>
                <w:lang w:val="en-US"/>
              </w:rPr>
            </w:pPr>
            <w:r>
              <w:t>W</w:t>
            </w:r>
          </w:p>
        </w:tc>
        <w:tc>
          <w:tcPr>
            <w:tcW w:w="3331" w:type="dxa"/>
            <w:gridSpan w:val="2"/>
          </w:tcPr>
          <w:p w14:paraId="1C83CEAA" w14:textId="29F99B55" w:rsidR="004C5BC0" w:rsidRPr="000E1730" w:rsidRDefault="004C5BC0" w:rsidP="004C5BC0">
            <w:pPr>
              <w:pStyle w:val="Tabela-zawarto"/>
              <w:jc w:val="center"/>
              <w:rPr>
                <w:lang w:val="en-US"/>
              </w:rPr>
            </w:pPr>
            <w:r w:rsidRPr="000E1730">
              <w:rPr>
                <w:lang w:val="en-US"/>
              </w:rPr>
              <w:t>Opis RBE statusu</w:t>
            </w:r>
          </w:p>
          <w:p w14:paraId="079C0735" w14:textId="77777777" w:rsidR="004C5BC0" w:rsidRPr="000E1730" w:rsidRDefault="004C5BC0" w:rsidP="004C5BC0">
            <w:pPr>
              <w:pStyle w:val="Tabela-zawarto"/>
            </w:pPr>
          </w:p>
        </w:tc>
      </w:tr>
      <w:tr w:rsidR="004C5BC0" w:rsidRPr="000E1730" w14:paraId="213441B7" w14:textId="77777777" w:rsidTr="00DC2AAA">
        <w:trPr>
          <w:jc w:val="center"/>
        </w:trPr>
        <w:tc>
          <w:tcPr>
            <w:tcW w:w="567" w:type="dxa"/>
            <w:vAlign w:val="center"/>
          </w:tcPr>
          <w:p w14:paraId="680E4F30" w14:textId="77777777" w:rsidR="004C5BC0" w:rsidRPr="000E1730" w:rsidRDefault="004C5BC0" w:rsidP="004C5BC0">
            <w:pPr>
              <w:pStyle w:val="Tabela-zawarto"/>
              <w:jc w:val="center"/>
            </w:pPr>
          </w:p>
        </w:tc>
        <w:tc>
          <w:tcPr>
            <w:tcW w:w="3539" w:type="dxa"/>
            <w:vAlign w:val="center"/>
          </w:tcPr>
          <w:p w14:paraId="0800C686" w14:textId="77777777" w:rsidR="004C5BC0" w:rsidRPr="000E1730" w:rsidRDefault="004C5BC0" w:rsidP="004C5BC0">
            <w:pPr>
              <w:pStyle w:val="Tabela-zawarto"/>
              <w:ind w:left="432" w:hanging="432"/>
              <w:rPr>
                <w:b/>
                <w:lang w:val="en-US"/>
              </w:rPr>
            </w:pPr>
            <w:r>
              <w:rPr>
                <w:lang w:val="en-US"/>
              </w:rPr>
              <w:t xml:space="preserve">-   -   -   -   </w:t>
            </w:r>
            <w:r w:rsidRPr="000E1730">
              <w:rPr>
                <w:lang w:val="en-US"/>
              </w:rPr>
              <w:t>EffectiveDate</w:t>
            </w:r>
          </w:p>
        </w:tc>
        <w:tc>
          <w:tcPr>
            <w:tcW w:w="2301" w:type="dxa"/>
          </w:tcPr>
          <w:p w14:paraId="20CCAD3E" w14:textId="77777777" w:rsidR="004C5BC0" w:rsidRPr="000E1730" w:rsidRDefault="004C5BC0" w:rsidP="004C5BC0">
            <w:pPr>
              <w:pStyle w:val="Tabela-zawarto"/>
            </w:pPr>
            <w:r w:rsidRPr="000E1730">
              <w:t>Data nadania statusu</w:t>
            </w:r>
          </w:p>
        </w:tc>
        <w:tc>
          <w:tcPr>
            <w:tcW w:w="541" w:type="dxa"/>
            <w:vAlign w:val="center"/>
          </w:tcPr>
          <w:p w14:paraId="671EDD97" w14:textId="77777777" w:rsidR="004C5BC0" w:rsidRPr="000E1730" w:rsidRDefault="004C5BC0" w:rsidP="004C5BC0">
            <w:pPr>
              <w:pStyle w:val="Tabela-zawarto"/>
              <w:jc w:val="center"/>
            </w:pPr>
          </w:p>
        </w:tc>
        <w:tc>
          <w:tcPr>
            <w:tcW w:w="567" w:type="dxa"/>
            <w:vAlign w:val="center"/>
          </w:tcPr>
          <w:p w14:paraId="2627E14B" w14:textId="77777777" w:rsidR="004C5BC0" w:rsidRPr="000E1730" w:rsidRDefault="004C5BC0" w:rsidP="004C5BC0">
            <w:pPr>
              <w:pStyle w:val="Tabela-zawarto"/>
              <w:jc w:val="center"/>
            </w:pPr>
          </w:p>
        </w:tc>
        <w:tc>
          <w:tcPr>
            <w:tcW w:w="701" w:type="dxa"/>
            <w:vAlign w:val="center"/>
          </w:tcPr>
          <w:p w14:paraId="62FAC240" w14:textId="77777777" w:rsidR="004C5BC0" w:rsidRPr="000E1730" w:rsidRDefault="004C5BC0" w:rsidP="004C5BC0">
            <w:pPr>
              <w:pStyle w:val="Tabela-zawarto"/>
              <w:jc w:val="center"/>
            </w:pPr>
          </w:p>
        </w:tc>
        <w:tc>
          <w:tcPr>
            <w:tcW w:w="426" w:type="dxa"/>
            <w:vAlign w:val="center"/>
          </w:tcPr>
          <w:p w14:paraId="48FB0072" w14:textId="77777777" w:rsidR="004C5BC0" w:rsidRPr="000E1730" w:rsidRDefault="004C5BC0" w:rsidP="004C5BC0">
            <w:pPr>
              <w:pStyle w:val="Tabela-zawarto"/>
              <w:jc w:val="center"/>
            </w:pPr>
          </w:p>
        </w:tc>
        <w:tc>
          <w:tcPr>
            <w:tcW w:w="708" w:type="dxa"/>
            <w:vAlign w:val="center"/>
          </w:tcPr>
          <w:p w14:paraId="604CDE2B" w14:textId="77777777" w:rsidR="004C5BC0" w:rsidRPr="000E1730" w:rsidRDefault="004C5BC0" w:rsidP="004C5BC0">
            <w:pPr>
              <w:pStyle w:val="Tabela-zawarto"/>
              <w:jc w:val="center"/>
              <w:rPr>
                <w:lang w:val="en-US"/>
              </w:rPr>
            </w:pPr>
          </w:p>
        </w:tc>
        <w:tc>
          <w:tcPr>
            <w:tcW w:w="567" w:type="dxa"/>
            <w:vAlign w:val="center"/>
          </w:tcPr>
          <w:p w14:paraId="7FF3FFC5" w14:textId="77777777" w:rsidR="004C5BC0" w:rsidRPr="000E1730" w:rsidRDefault="004C5BC0" w:rsidP="004C5BC0">
            <w:pPr>
              <w:pStyle w:val="Tabela-zawarto"/>
              <w:jc w:val="center"/>
              <w:rPr>
                <w:lang w:val="en-US"/>
              </w:rPr>
            </w:pPr>
          </w:p>
        </w:tc>
        <w:tc>
          <w:tcPr>
            <w:tcW w:w="631" w:type="dxa"/>
            <w:vAlign w:val="center"/>
          </w:tcPr>
          <w:p w14:paraId="55DCBEE2" w14:textId="77777777" w:rsidR="004C5BC0" w:rsidRPr="000E1730" w:rsidRDefault="004C5BC0" w:rsidP="004C5BC0">
            <w:pPr>
              <w:pStyle w:val="Tabela-zawarto"/>
              <w:jc w:val="center"/>
              <w:rPr>
                <w:lang w:val="en-US"/>
              </w:rPr>
            </w:pPr>
          </w:p>
        </w:tc>
        <w:tc>
          <w:tcPr>
            <w:tcW w:w="3331" w:type="dxa"/>
            <w:gridSpan w:val="2"/>
          </w:tcPr>
          <w:p w14:paraId="4EA814D6" w14:textId="1FA346B8" w:rsidR="004C5BC0" w:rsidRPr="000E1730" w:rsidRDefault="004C5BC0" w:rsidP="004C5BC0">
            <w:pPr>
              <w:pStyle w:val="Tabela-zawarto"/>
              <w:jc w:val="center"/>
              <w:rPr>
                <w:lang w:val="en-US"/>
              </w:rPr>
            </w:pPr>
          </w:p>
        </w:tc>
      </w:tr>
      <w:tr w:rsidR="004C5BC0" w:rsidRPr="000E1730" w14:paraId="6FD1141D" w14:textId="77777777" w:rsidTr="00DC2AAA">
        <w:trPr>
          <w:jc w:val="center"/>
        </w:trPr>
        <w:tc>
          <w:tcPr>
            <w:tcW w:w="567" w:type="dxa"/>
            <w:tcBorders>
              <w:top w:val="single" w:sz="4" w:space="0" w:color="auto"/>
            </w:tcBorders>
            <w:vAlign w:val="center"/>
          </w:tcPr>
          <w:p w14:paraId="6CC9D980" w14:textId="77777777" w:rsidR="004C5BC0" w:rsidRPr="000E1730" w:rsidRDefault="004C5BC0" w:rsidP="004C5BC0">
            <w:pPr>
              <w:pStyle w:val="Tabela-zawarto"/>
              <w:jc w:val="center"/>
              <w:rPr>
                <w:lang w:val="en-US"/>
              </w:rPr>
            </w:pPr>
            <w:r w:rsidRPr="000E1730">
              <w:rPr>
                <w:lang w:val="en-US"/>
              </w:rPr>
              <w:lastRenderedPageBreak/>
              <w:t>B-22</w:t>
            </w:r>
          </w:p>
        </w:tc>
        <w:tc>
          <w:tcPr>
            <w:tcW w:w="3539" w:type="dxa"/>
            <w:tcBorders>
              <w:top w:val="single" w:sz="4" w:space="0" w:color="auto"/>
            </w:tcBorders>
            <w:vAlign w:val="center"/>
          </w:tcPr>
          <w:p w14:paraId="16AA0368" w14:textId="77777777" w:rsidR="004C5BC0" w:rsidRPr="000E1730" w:rsidRDefault="004C5BC0" w:rsidP="004C5BC0">
            <w:pPr>
              <w:pStyle w:val="Tabela-zawarto"/>
              <w:rPr>
                <w:lang w:val="en-US"/>
              </w:rPr>
            </w:pPr>
            <w:r>
              <w:rPr>
                <w:lang w:val="en-US"/>
              </w:rPr>
              <w:t xml:space="preserve">-   -   -   </w:t>
            </w:r>
            <w:r w:rsidRPr="000E1730">
              <w:rPr>
                <w:lang w:val="en-US"/>
              </w:rPr>
              <w:t>PaymentRejectionInfo</w:t>
            </w:r>
          </w:p>
        </w:tc>
        <w:tc>
          <w:tcPr>
            <w:tcW w:w="2301" w:type="dxa"/>
          </w:tcPr>
          <w:p w14:paraId="135162A8" w14:textId="77777777" w:rsidR="004C5BC0" w:rsidRPr="000E1730" w:rsidRDefault="004C5BC0" w:rsidP="004C5BC0">
            <w:pPr>
              <w:pStyle w:val="Tabela-zawarto"/>
            </w:pPr>
            <w:r w:rsidRPr="000E1730">
              <w:t>Informacje o przyczynie odrzucenia  przelewu</w:t>
            </w:r>
          </w:p>
        </w:tc>
        <w:tc>
          <w:tcPr>
            <w:tcW w:w="541" w:type="dxa"/>
            <w:vAlign w:val="center"/>
          </w:tcPr>
          <w:p w14:paraId="34429183" w14:textId="77777777" w:rsidR="004C5BC0" w:rsidRDefault="004C5BC0" w:rsidP="004C5BC0">
            <w:pPr>
              <w:pStyle w:val="Tabela-zawarto"/>
              <w:jc w:val="center"/>
            </w:pPr>
            <w:r>
              <w:t>O</w:t>
            </w:r>
          </w:p>
        </w:tc>
        <w:tc>
          <w:tcPr>
            <w:tcW w:w="567" w:type="dxa"/>
            <w:vAlign w:val="center"/>
          </w:tcPr>
          <w:p w14:paraId="78D51731" w14:textId="77777777" w:rsidR="004C5BC0" w:rsidRDefault="004C5BC0" w:rsidP="004C5BC0">
            <w:pPr>
              <w:pStyle w:val="Tabela-zawarto"/>
              <w:jc w:val="center"/>
            </w:pPr>
            <w:r>
              <w:t>O</w:t>
            </w:r>
          </w:p>
        </w:tc>
        <w:tc>
          <w:tcPr>
            <w:tcW w:w="701" w:type="dxa"/>
            <w:vAlign w:val="center"/>
          </w:tcPr>
          <w:p w14:paraId="21E7B361" w14:textId="77777777" w:rsidR="004C5BC0" w:rsidRDefault="004C5BC0" w:rsidP="004C5BC0">
            <w:pPr>
              <w:pStyle w:val="Tabela-zawarto"/>
              <w:jc w:val="center"/>
            </w:pPr>
            <w:r>
              <w:t>O</w:t>
            </w:r>
          </w:p>
        </w:tc>
        <w:tc>
          <w:tcPr>
            <w:tcW w:w="426" w:type="dxa"/>
            <w:vAlign w:val="center"/>
          </w:tcPr>
          <w:p w14:paraId="50D95E63" w14:textId="77777777" w:rsidR="004C5BC0" w:rsidRPr="00BC6CB7" w:rsidRDefault="004C5BC0" w:rsidP="004C5BC0">
            <w:pPr>
              <w:pStyle w:val="Tabela-zawarto"/>
              <w:jc w:val="center"/>
            </w:pPr>
            <w:r>
              <w:t>O</w:t>
            </w:r>
          </w:p>
        </w:tc>
        <w:tc>
          <w:tcPr>
            <w:tcW w:w="708" w:type="dxa"/>
            <w:vAlign w:val="center"/>
          </w:tcPr>
          <w:p w14:paraId="3E06E71D" w14:textId="77777777" w:rsidR="004C5BC0" w:rsidRPr="00BC6CB7" w:rsidRDefault="004C5BC0" w:rsidP="004C5BC0">
            <w:pPr>
              <w:pStyle w:val="Tabela-zawarto"/>
              <w:jc w:val="center"/>
            </w:pPr>
            <w:r>
              <w:t>O</w:t>
            </w:r>
          </w:p>
        </w:tc>
        <w:tc>
          <w:tcPr>
            <w:tcW w:w="567" w:type="dxa"/>
            <w:vAlign w:val="center"/>
          </w:tcPr>
          <w:p w14:paraId="29DD13A3" w14:textId="77777777" w:rsidR="004C5BC0" w:rsidRPr="00BC6CB7" w:rsidRDefault="004C5BC0" w:rsidP="004C5BC0">
            <w:pPr>
              <w:pStyle w:val="Tabela-zawarto"/>
              <w:jc w:val="center"/>
            </w:pPr>
            <w:r>
              <w:t>O</w:t>
            </w:r>
          </w:p>
        </w:tc>
        <w:tc>
          <w:tcPr>
            <w:tcW w:w="631" w:type="dxa"/>
            <w:vAlign w:val="center"/>
          </w:tcPr>
          <w:p w14:paraId="1134FDD8" w14:textId="34E574F5" w:rsidR="004C5BC0" w:rsidRPr="000E1730" w:rsidRDefault="004C5BC0" w:rsidP="004C5BC0">
            <w:pPr>
              <w:pStyle w:val="Tabela-zawarto"/>
              <w:jc w:val="center"/>
            </w:pPr>
            <w:r>
              <w:t>O</w:t>
            </w:r>
          </w:p>
        </w:tc>
        <w:tc>
          <w:tcPr>
            <w:tcW w:w="3331" w:type="dxa"/>
            <w:gridSpan w:val="2"/>
          </w:tcPr>
          <w:p w14:paraId="21470E5D" w14:textId="1093CD3B" w:rsidR="004C5BC0" w:rsidRPr="000E1730" w:rsidRDefault="004C5BC0" w:rsidP="004C5BC0">
            <w:pPr>
              <w:pStyle w:val="Tabela-zawarto"/>
              <w:jc w:val="center"/>
            </w:pPr>
            <w:r w:rsidRPr="000E1730">
              <w:t xml:space="preserve">Komponent uzupełniany dodatkowo, </w:t>
            </w:r>
          </w:p>
          <w:p w14:paraId="3DFEB777" w14:textId="77777777" w:rsidR="004C5BC0" w:rsidRPr="000E1730" w:rsidRDefault="004C5BC0" w:rsidP="004C5BC0">
            <w:pPr>
              <w:pStyle w:val="Tabela-zawarto"/>
              <w:jc w:val="center"/>
            </w:pPr>
            <w:r w:rsidRPr="000E1730">
              <w:t>gdy cały przelew zostaje odrzucony.</w:t>
            </w:r>
          </w:p>
        </w:tc>
      </w:tr>
      <w:tr w:rsidR="004C5BC0" w:rsidRPr="000E1730" w14:paraId="62FC9877" w14:textId="77777777" w:rsidTr="00DC2AAA">
        <w:trPr>
          <w:jc w:val="center"/>
        </w:trPr>
        <w:tc>
          <w:tcPr>
            <w:tcW w:w="567" w:type="dxa"/>
            <w:tcBorders>
              <w:top w:val="single" w:sz="4" w:space="0" w:color="auto"/>
            </w:tcBorders>
            <w:vAlign w:val="center"/>
          </w:tcPr>
          <w:p w14:paraId="42FD8C1B" w14:textId="77777777" w:rsidR="004C5BC0" w:rsidRPr="000E1730" w:rsidRDefault="004C5BC0" w:rsidP="004C5BC0">
            <w:pPr>
              <w:pStyle w:val="Tabela-zawarto"/>
              <w:jc w:val="center"/>
            </w:pPr>
          </w:p>
        </w:tc>
        <w:tc>
          <w:tcPr>
            <w:tcW w:w="3539" w:type="dxa"/>
            <w:tcBorders>
              <w:top w:val="single" w:sz="4" w:space="0" w:color="auto"/>
            </w:tcBorders>
            <w:vAlign w:val="center"/>
          </w:tcPr>
          <w:p w14:paraId="13F4AD1F" w14:textId="77777777" w:rsidR="004C5BC0" w:rsidRPr="000E1730" w:rsidRDefault="004C5BC0" w:rsidP="004C5BC0">
            <w:pPr>
              <w:pStyle w:val="Tabela-zawarto"/>
              <w:rPr>
                <w:b/>
              </w:rPr>
            </w:pPr>
            <w:r>
              <w:rPr>
                <w:lang w:val="en-US"/>
              </w:rPr>
              <w:t xml:space="preserve">-   -   -   -   </w:t>
            </w:r>
            <w:r w:rsidRPr="000E1730">
              <w:t>RejectionCode</w:t>
            </w:r>
          </w:p>
        </w:tc>
        <w:tc>
          <w:tcPr>
            <w:tcW w:w="2301" w:type="dxa"/>
          </w:tcPr>
          <w:p w14:paraId="2CA2326A" w14:textId="77777777" w:rsidR="004C5BC0" w:rsidRPr="000E1730" w:rsidRDefault="004C5BC0" w:rsidP="004C5BC0">
            <w:pPr>
              <w:pStyle w:val="Tabela-zawarto"/>
            </w:pPr>
            <w:r w:rsidRPr="000E1730">
              <w:t>Kod odrzucenia</w:t>
            </w:r>
          </w:p>
        </w:tc>
        <w:tc>
          <w:tcPr>
            <w:tcW w:w="541" w:type="dxa"/>
            <w:vAlign w:val="center"/>
          </w:tcPr>
          <w:p w14:paraId="6574D02B" w14:textId="77777777" w:rsidR="004C5BC0" w:rsidRDefault="004C5BC0" w:rsidP="004C5BC0">
            <w:pPr>
              <w:pStyle w:val="Tabela-zawarto"/>
              <w:jc w:val="center"/>
            </w:pPr>
            <w:r>
              <w:t>O</w:t>
            </w:r>
          </w:p>
        </w:tc>
        <w:tc>
          <w:tcPr>
            <w:tcW w:w="567" w:type="dxa"/>
            <w:vAlign w:val="center"/>
          </w:tcPr>
          <w:p w14:paraId="4D62DC49" w14:textId="77777777" w:rsidR="004C5BC0" w:rsidRDefault="004C5BC0" w:rsidP="004C5BC0">
            <w:pPr>
              <w:pStyle w:val="Tabela-zawarto"/>
              <w:jc w:val="center"/>
            </w:pPr>
            <w:r>
              <w:t>O</w:t>
            </w:r>
          </w:p>
        </w:tc>
        <w:tc>
          <w:tcPr>
            <w:tcW w:w="701" w:type="dxa"/>
            <w:vAlign w:val="center"/>
          </w:tcPr>
          <w:p w14:paraId="64A9AE1D" w14:textId="77777777" w:rsidR="004C5BC0" w:rsidRDefault="004C5BC0" w:rsidP="004C5BC0">
            <w:pPr>
              <w:pStyle w:val="Tabela-zawarto"/>
              <w:jc w:val="center"/>
            </w:pPr>
            <w:r>
              <w:t>O</w:t>
            </w:r>
          </w:p>
        </w:tc>
        <w:tc>
          <w:tcPr>
            <w:tcW w:w="426" w:type="dxa"/>
            <w:vAlign w:val="center"/>
          </w:tcPr>
          <w:p w14:paraId="5C898751" w14:textId="77777777" w:rsidR="004C5BC0" w:rsidRPr="00BC6CB7" w:rsidRDefault="004C5BC0" w:rsidP="004C5BC0">
            <w:pPr>
              <w:pStyle w:val="Tabela-zawarto"/>
              <w:jc w:val="center"/>
            </w:pPr>
            <w:r>
              <w:t>O</w:t>
            </w:r>
          </w:p>
        </w:tc>
        <w:tc>
          <w:tcPr>
            <w:tcW w:w="708" w:type="dxa"/>
            <w:vAlign w:val="center"/>
          </w:tcPr>
          <w:p w14:paraId="23192723" w14:textId="77777777" w:rsidR="004C5BC0" w:rsidRPr="00BC6CB7" w:rsidRDefault="004C5BC0" w:rsidP="004C5BC0">
            <w:pPr>
              <w:pStyle w:val="Tabela-zawarto"/>
              <w:jc w:val="center"/>
            </w:pPr>
            <w:r>
              <w:t>O</w:t>
            </w:r>
          </w:p>
        </w:tc>
        <w:tc>
          <w:tcPr>
            <w:tcW w:w="567" w:type="dxa"/>
            <w:vAlign w:val="center"/>
          </w:tcPr>
          <w:p w14:paraId="16FF3518" w14:textId="77777777" w:rsidR="004C5BC0" w:rsidRPr="00BC6CB7" w:rsidRDefault="004C5BC0" w:rsidP="004C5BC0">
            <w:pPr>
              <w:pStyle w:val="Tabela-zawarto"/>
              <w:jc w:val="center"/>
            </w:pPr>
            <w:r>
              <w:t>O</w:t>
            </w:r>
          </w:p>
        </w:tc>
        <w:tc>
          <w:tcPr>
            <w:tcW w:w="631" w:type="dxa"/>
            <w:vAlign w:val="center"/>
          </w:tcPr>
          <w:p w14:paraId="0FE722AD" w14:textId="61C4A601" w:rsidR="004C5BC0" w:rsidRPr="000E1730" w:rsidRDefault="004C5BC0" w:rsidP="004C5BC0">
            <w:pPr>
              <w:pStyle w:val="Tabela-zawarto"/>
              <w:jc w:val="center"/>
            </w:pPr>
            <w:r>
              <w:t>O</w:t>
            </w:r>
          </w:p>
        </w:tc>
        <w:tc>
          <w:tcPr>
            <w:tcW w:w="3331" w:type="dxa"/>
            <w:gridSpan w:val="2"/>
          </w:tcPr>
          <w:p w14:paraId="57A4A937" w14:textId="38FAFDCB" w:rsidR="004C5BC0" w:rsidRPr="000E1730" w:rsidRDefault="004C5BC0" w:rsidP="004C5BC0">
            <w:pPr>
              <w:pStyle w:val="Tabela-zawarto"/>
              <w:jc w:val="center"/>
            </w:pPr>
            <w:r w:rsidRPr="000E1730">
              <w:t>Kod błędu RBE</w:t>
            </w:r>
          </w:p>
        </w:tc>
      </w:tr>
      <w:tr w:rsidR="004C5BC0" w:rsidRPr="000E1730" w14:paraId="60909DD4" w14:textId="77777777" w:rsidTr="00DC2AAA">
        <w:trPr>
          <w:jc w:val="center"/>
        </w:trPr>
        <w:tc>
          <w:tcPr>
            <w:tcW w:w="567" w:type="dxa"/>
            <w:tcBorders>
              <w:top w:val="single" w:sz="4" w:space="0" w:color="auto"/>
            </w:tcBorders>
            <w:vAlign w:val="center"/>
          </w:tcPr>
          <w:p w14:paraId="0F72063E" w14:textId="77777777" w:rsidR="004C5BC0" w:rsidRPr="000E1730" w:rsidRDefault="004C5BC0" w:rsidP="004C5BC0">
            <w:pPr>
              <w:pStyle w:val="Tabela-zawarto"/>
              <w:jc w:val="center"/>
            </w:pPr>
          </w:p>
        </w:tc>
        <w:tc>
          <w:tcPr>
            <w:tcW w:w="3539" w:type="dxa"/>
            <w:tcBorders>
              <w:top w:val="single" w:sz="4" w:space="0" w:color="auto"/>
            </w:tcBorders>
            <w:vAlign w:val="center"/>
          </w:tcPr>
          <w:p w14:paraId="2466396A" w14:textId="77777777" w:rsidR="004C5BC0" w:rsidRPr="000E1730" w:rsidRDefault="004C5BC0" w:rsidP="004C5BC0">
            <w:pPr>
              <w:pStyle w:val="Tabela-zawarto"/>
              <w:rPr>
                <w:b/>
              </w:rPr>
            </w:pPr>
            <w:r>
              <w:rPr>
                <w:lang w:val="en-US"/>
              </w:rPr>
              <w:t xml:space="preserve">-   -   -   -   </w:t>
            </w:r>
            <w:r w:rsidRPr="000E1730">
              <w:t>RejectionDescription</w:t>
            </w:r>
          </w:p>
        </w:tc>
        <w:tc>
          <w:tcPr>
            <w:tcW w:w="2301" w:type="dxa"/>
          </w:tcPr>
          <w:p w14:paraId="00B55687" w14:textId="77777777" w:rsidR="004C5BC0" w:rsidRPr="000E1730" w:rsidRDefault="004C5BC0" w:rsidP="004C5BC0">
            <w:pPr>
              <w:pStyle w:val="Tabela-zawarto"/>
            </w:pPr>
            <w:r w:rsidRPr="000E1730">
              <w:t>Opis przyczyny odrzucenia</w:t>
            </w:r>
          </w:p>
        </w:tc>
        <w:tc>
          <w:tcPr>
            <w:tcW w:w="541" w:type="dxa"/>
            <w:vAlign w:val="center"/>
          </w:tcPr>
          <w:p w14:paraId="47C5234D" w14:textId="77777777" w:rsidR="004C5BC0" w:rsidRDefault="004C5BC0" w:rsidP="004C5BC0">
            <w:pPr>
              <w:pStyle w:val="Tabela-zawarto"/>
              <w:jc w:val="center"/>
            </w:pPr>
            <w:r>
              <w:t>O</w:t>
            </w:r>
          </w:p>
        </w:tc>
        <w:tc>
          <w:tcPr>
            <w:tcW w:w="567" w:type="dxa"/>
            <w:vAlign w:val="center"/>
          </w:tcPr>
          <w:p w14:paraId="70E82BE5" w14:textId="77777777" w:rsidR="004C5BC0" w:rsidRDefault="004C5BC0" w:rsidP="004C5BC0">
            <w:pPr>
              <w:pStyle w:val="Tabela-zawarto"/>
              <w:jc w:val="center"/>
            </w:pPr>
            <w:r>
              <w:t>O</w:t>
            </w:r>
          </w:p>
        </w:tc>
        <w:tc>
          <w:tcPr>
            <w:tcW w:w="701" w:type="dxa"/>
            <w:vAlign w:val="center"/>
          </w:tcPr>
          <w:p w14:paraId="15E8DD37" w14:textId="77777777" w:rsidR="004C5BC0" w:rsidRDefault="004C5BC0" w:rsidP="004C5BC0">
            <w:pPr>
              <w:pStyle w:val="Tabela-zawarto"/>
              <w:jc w:val="center"/>
            </w:pPr>
            <w:r>
              <w:t>O</w:t>
            </w:r>
          </w:p>
        </w:tc>
        <w:tc>
          <w:tcPr>
            <w:tcW w:w="426" w:type="dxa"/>
            <w:vAlign w:val="center"/>
          </w:tcPr>
          <w:p w14:paraId="217B458C" w14:textId="77777777" w:rsidR="004C5BC0" w:rsidRPr="00BC6CB7" w:rsidRDefault="004C5BC0" w:rsidP="004C5BC0">
            <w:pPr>
              <w:pStyle w:val="Tabela-zawarto"/>
              <w:jc w:val="center"/>
            </w:pPr>
            <w:r>
              <w:t>O</w:t>
            </w:r>
          </w:p>
        </w:tc>
        <w:tc>
          <w:tcPr>
            <w:tcW w:w="708" w:type="dxa"/>
            <w:vAlign w:val="center"/>
          </w:tcPr>
          <w:p w14:paraId="1127D90A" w14:textId="77777777" w:rsidR="004C5BC0" w:rsidRPr="00BC6CB7" w:rsidRDefault="004C5BC0" w:rsidP="004C5BC0">
            <w:pPr>
              <w:pStyle w:val="Tabela-zawarto"/>
              <w:jc w:val="center"/>
            </w:pPr>
            <w:r>
              <w:t>O</w:t>
            </w:r>
          </w:p>
        </w:tc>
        <w:tc>
          <w:tcPr>
            <w:tcW w:w="567" w:type="dxa"/>
            <w:vAlign w:val="center"/>
          </w:tcPr>
          <w:p w14:paraId="40BE0B8E" w14:textId="77777777" w:rsidR="004C5BC0" w:rsidRPr="00BC6CB7" w:rsidRDefault="004C5BC0" w:rsidP="004C5BC0">
            <w:pPr>
              <w:pStyle w:val="Tabela-zawarto"/>
              <w:jc w:val="center"/>
            </w:pPr>
            <w:r>
              <w:t>O</w:t>
            </w:r>
          </w:p>
        </w:tc>
        <w:tc>
          <w:tcPr>
            <w:tcW w:w="631" w:type="dxa"/>
            <w:vAlign w:val="center"/>
          </w:tcPr>
          <w:p w14:paraId="31EB1A08" w14:textId="50216DBF" w:rsidR="004C5BC0" w:rsidRPr="000E1730" w:rsidRDefault="004C5BC0" w:rsidP="004C5BC0">
            <w:pPr>
              <w:pStyle w:val="Tabela-zawarto"/>
              <w:jc w:val="center"/>
              <w:rPr>
                <w:lang w:val="en-US"/>
              </w:rPr>
            </w:pPr>
            <w:r>
              <w:t>O</w:t>
            </w:r>
          </w:p>
        </w:tc>
        <w:tc>
          <w:tcPr>
            <w:tcW w:w="3331" w:type="dxa"/>
            <w:gridSpan w:val="2"/>
          </w:tcPr>
          <w:p w14:paraId="55CE25E5" w14:textId="3129F6BA" w:rsidR="004C5BC0" w:rsidRPr="000E1730" w:rsidRDefault="004C5BC0" w:rsidP="004C5BC0">
            <w:pPr>
              <w:pStyle w:val="Tabela-zawarto"/>
              <w:jc w:val="center"/>
              <w:rPr>
                <w:lang w:val="en-US"/>
              </w:rPr>
            </w:pPr>
            <w:r w:rsidRPr="000E1730">
              <w:rPr>
                <w:lang w:val="en-US"/>
              </w:rPr>
              <w:t>Opis błędu RBE</w:t>
            </w:r>
          </w:p>
        </w:tc>
      </w:tr>
      <w:tr w:rsidR="004C5BC0" w:rsidRPr="000E1730" w14:paraId="039FD848" w14:textId="77777777" w:rsidTr="00DC2AAA">
        <w:trPr>
          <w:jc w:val="center"/>
        </w:trPr>
        <w:tc>
          <w:tcPr>
            <w:tcW w:w="567" w:type="dxa"/>
            <w:tcBorders>
              <w:top w:val="single" w:sz="4" w:space="0" w:color="auto"/>
            </w:tcBorders>
            <w:vAlign w:val="center"/>
          </w:tcPr>
          <w:p w14:paraId="2703AD7A" w14:textId="77777777" w:rsidR="004C5BC0" w:rsidRPr="000E1730" w:rsidRDefault="004C5BC0" w:rsidP="004C5BC0">
            <w:pPr>
              <w:pStyle w:val="Tabela-zawarto"/>
              <w:jc w:val="center"/>
              <w:rPr>
                <w:rFonts w:cs="Arial"/>
                <w:szCs w:val="16"/>
              </w:rPr>
            </w:pPr>
            <w:r w:rsidRPr="000E1730">
              <w:rPr>
                <w:rFonts w:cs="Arial"/>
                <w:szCs w:val="16"/>
              </w:rPr>
              <w:t>A-20</w:t>
            </w:r>
          </w:p>
        </w:tc>
        <w:tc>
          <w:tcPr>
            <w:tcW w:w="3539" w:type="dxa"/>
            <w:tcBorders>
              <w:top w:val="single" w:sz="4" w:space="0" w:color="auto"/>
            </w:tcBorders>
            <w:vAlign w:val="center"/>
          </w:tcPr>
          <w:p w14:paraId="5322E488" w14:textId="77777777" w:rsidR="004C5BC0" w:rsidRPr="000E1730" w:rsidRDefault="004C5BC0" w:rsidP="004C5BC0">
            <w:pPr>
              <w:pStyle w:val="Tabela-zawarto"/>
              <w:rPr>
                <w:rFonts w:cs="Arial"/>
                <w:szCs w:val="16"/>
              </w:rPr>
            </w:pPr>
            <w:r>
              <w:rPr>
                <w:lang w:val="en-US"/>
              </w:rPr>
              <w:t xml:space="preserve">-   -   -   </w:t>
            </w:r>
            <w:r w:rsidRPr="000E1730">
              <w:rPr>
                <w:rFonts w:cs="Arial"/>
                <w:szCs w:val="16"/>
              </w:rPr>
              <w:t>AdditionalDetails</w:t>
            </w:r>
          </w:p>
        </w:tc>
        <w:tc>
          <w:tcPr>
            <w:tcW w:w="2301" w:type="dxa"/>
          </w:tcPr>
          <w:p w14:paraId="7CA60C9F" w14:textId="77777777" w:rsidR="004C5BC0" w:rsidRPr="000E1730" w:rsidRDefault="004C5BC0" w:rsidP="004C5BC0">
            <w:pPr>
              <w:pStyle w:val="Tabela-zawarto"/>
              <w:rPr>
                <w:rFonts w:cs="Arial"/>
                <w:szCs w:val="16"/>
              </w:rPr>
            </w:pPr>
            <w:r w:rsidRPr="000E1730">
              <w:rPr>
                <w:rFonts w:cs="Arial"/>
                <w:szCs w:val="16"/>
              </w:rPr>
              <w:t>Komponent służący do przekazywania dodatkowych informacji.</w:t>
            </w:r>
          </w:p>
        </w:tc>
        <w:tc>
          <w:tcPr>
            <w:tcW w:w="541" w:type="dxa"/>
            <w:vAlign w:val="center"/>
          </w:tcPr>
          <w:p w14:paraId="093F1A17" w14:textId="77777777" w:rsidR="004C5BC0" w:rsidRDefault="004C5BC0" w:rsidP="004C5BC0">
            <w:pPr>
              <w:pStyle w:val="Tabela-zawarto"/>
              <w:jc w:val="center"/>
            </w:pPr>
            <w:r>
              <w:t>O</w:t>
            </w:r>
          </w:p>
        </w:tc>
        <w:tc>
          <w:tcPr>
            <w:tcW w:w="567" w:type="dxa"/>
            <w:vAlign w:val="center"/>
          </w:tcPr>
          <w:p w14:paraId="54D88E3D" w14:textId="77777777" w:rsidR="004C5BC0" w:rsidRDefault="004C5BC0" w:rsidP="004C5BC0">
            <w:pPr>
              <w:pStyle w:val="Tabela-zawarto"/>
              <w:jc w:val="center"/>
            </w:pPr>
            <w:r>
              <w:t>O</w:t>
            </w:r>
          </w:p>
        </w:tc>
        <w:tc>
          <w:tcPr>
            <w:tcW w:w="701" w:type="dxa"/>
            <w:vAlign w:val="center"/>
          </w:tcPr>
          <w:p w14:paraId="12D5A89C" w14:textId="77777777" w:rsidR="004C5BC0" w:rsidRDefault="004C5BC0" w:rsidP="004C5BC0">
            <w:pPr>
              <w:pStyle w:val="Tabela-zawarto"/>
              <w:jc w:val="center"/>
            </w:pPr>
            <w:r>
              <w:t>O</w:t>
            </w:r>
          </w:p>
        </w:tc>
        <w:tc>
          <w:tcPr>
            <w:tcW w:w="426" w:type="dxa"/>
            <w:vAlign w:val="center"/>
          </w:tcPr>
          <w:p w14:paraId="29B2121C" w14:textId="77777777" w:rsidR="004C5BC0" w:rsidRPr="00BC6CB7" w:rsidRDefault="004C5BC0" w:rsidP="004C5BC0">
            <w:pPr>
              <w:pStyle w:val="Tabela-zawarto"/>
              <w:jc w:val="center"/>
            </w:pPr>
            <w:r>
              <w:t>O</w:t>
            </w:r>
          </w:p>
        </w:tc>
        <w:tc>
          <w:tcPr>
            <w:tcW w:w="708" w:type="dxa"/>
            <w:vAlign w:val="center"/>
          </w:tcPr>
          <w:p w14:paraId="2F6D80CF" w14:textId="77777777" w:rsidR="004C5BC0" w:rsidRPr="00BC6CB7" w:rsidRDefault="004C5BC0" w:rsidP="004C5BC0">
            <w:pPr>
              <w:pStyle w:val="Tabela-zawarto"/>
              <w:jc w:val="center"/>
            </w:pPr>
            <w:r>
              <w:t>O</w:t>
            </w:r>
          </w:p>
        </w:tc>
        <w:tc>
          <w:tcPr>
            <w:tcW w:w="567" w:type="dxa"/>
            <w:vAlign w:val="center"/>
          </w:tcPr>
          <w:p w14:paraId="16F3475D" w14:textId="77777777" w:rsidR="004C5BC0" w:rsidRPr="00BC6CB7" w:rsidRDefault="004C5BC0" w:rsidP="004C5BC0">
            <w:pPr>
              <w:pStyle w:val="Tabela-zawarto"/>
              <w:jc w:val="center"/>
            </w:pPr>
            <w:r>
              <w:t>O</w:t>
            </w:r>
          </w:p>
        </w:tc>
        <w:tc>
          <w:tcPr>
            <w:tcW w:w="631" w:type="dxa"/>
            <w:vAlign w:val="center"/>
          </w:tcPr>
          <w:p w14:paraId="2FA9ED7D" w14:textId="2D7C1C1E" w:rsidR="004C5BC0" w:rsidRPr="000E1730" w:rsidRDefault="004C5BC0" w:rsidP="004C5BC0">
            <w:pPr>
              <w:pStyle w:val="Tabela-zawarto"/>
              <w:jc w:val="center"/>
            </w:pPr>
            <w:r>
              <w:t>O</w:t>
            </w:r>
          </w:p>
        </w:tc>
        <w:tc>
          <w:tcPr>
            <w:tcW w:w="3331" w:type="dxa"/>
            <w:gridSpan w:val="2"/>
          </w:tcPr>
          <w:p w14:paraId="0E057D2D" w14:textId="2352844B" w:rsidR="004C5BC0" w:rsidRPr="000E1730" w:rsidRDefault="004C5BC0" w:rsidP="004C5BC0">
            <w:pPr>
              <w:pStyle w:val="Tabela-zawarto"/>
              <w:jc w:val="center"/>
            </w:pPr>
            <w:r w:rsidRPr="000E1730">
              <w:t>Przekazanie informacji o Systemie rozliczeniowym</w:t>
            </w:r>
          </w:p>
        </w:tc>
      </w:tr>
      <w:tr w:rsidR="004C5BC0" w:rsidRPr="000E1730" w14:paraId="5E8DF9E8" w14:textId="77777777" w:rsidTr="00DC2AAA">
        <w:trPr>
          <w:jc w:val="center"/>
        </w:trPr>
        <w:tc>
          <w:tcPr>
            <w:tcW w:w="567" w:type="dxa"/>
            <w:tcBorders>
              <w:top w:val="single" w:sz="4" w:space="0" w:color="auto"/>
            </w:tcBorders>
            <w:vAlign w:val="center"/>
          </w:tcPr>
          <w:p w14:paraId="2638E6B9" w14:textId="77777777" w:rsidR="004C5BC0" w:rsidRPr="000E1730" w:rsidRDefault="004C5BC0" w:rsidP="004C5BC0">
            <w:pPr>
              <w:pStyle w:val="Tabela-zawarto"/>
              <w:jc w:val="center"/>
              <w:rPr>
                <w:rFonts w:cs="Arial"/>
                <w:szCs w:val="16"/>
              </w:rPr>
            </w:pPr>
          </w:p>
        </w:tc>
        <w:tc>
          <w:tcPr>
            <w:tcW w:w="3539" w:type="dxa"/>
            <w:tcBorders>
              <w:top w:val="single" w:sz="4" w:space="0" w:color="auto"/>
            </w:tcBorders>
            <w:vAlign w:val="center"/>
          </w:tcPr>
          <w:p w14:paraId="6FF81342" w14:textId="77777777" w:rsidR="004C5BC0" w:rsidRPr="000E1730" w:rsidRDefault="004C5BC0" w:rsidP="004C5BC0">
            <w:pPr>
              <w:pStyle w:val="Tabela-zawarto"/>
              <w:rPr>
                <w:rFonts w:cs="Arial"/>
                <w:szCs w:val="16"/>
              </w:rPr>
            </w:pPr>
            <w:r>
              <w:rPr>
                <w:lang w:val="en-US"/>
              </w:rPr>
              <w:t xml:space="preserve">-   -   -   -   </w:t>
            </w:r>
            <w:r w:rsidRPr="000E1730">
              <w:rPr>
                <w:rFonts w:cs="Arial"/>
                <w:szCs w:val="16"/>
              </w:rPr>
              <w:t>Subject</w:t>
            </w:r>
          </w:p>
        </w:tc>
        <w:tc>
          <w:tcPr>
            <w:tcW w:w="2301" w:type="dxa"/>
          </w:tcPr>
          <w:p w14:paraId="1B07B2D4" w14:textId="77777777" w:rsidR="004C5BC0" w:rsidRPr="000E1730" w:rsidRDefault="004C5BC0" w:rsidP="004C5BC0">
            <w:pPr>
              <w:pStyle w:val="Tabela-zawarto"/>
              <w:rPr>
                <w:rFonts w:cs="Arial"/>
                <w:szCs w:val="16"/>
              </w:rPr>
            </w:pPr>
            <w:r w:rsidRPr="000E1730">
              <w:rPr>
                <w:rFonts w:cs="Arial"/>
                <w:szCs w:val="16"/>
              </w:rPr>
              <w:t>Temat wiadomości</w:t>
            </w:r>
          </w:p>
        </w:tc>
        <w:tc>
          <w:tcPr>
            <w:tcW w:w="541" w:type="dxa"/>
            <w:vAlign w:val="center"/>
          </w:tcPr>
          <w:p w14:paraId="11643F91" w14:textId="77777777" w:rsidR="004C5BC0" w:rsidRDefault="004C5BC0" w:rsidP="004C5BC0">
            <w:pPr>
              <w:pStyle w:val="Tabela-zawarto"/>
              <w:jc w:val="center"/>
            </w:pPr>
            <w:r>
              <w:t>O</w:t>
            </w:r>
          </w:p>
        </w:tc>
        <w:tc>
          <w:tcPr>
            <w:tcW w:w="567" w:type="dxa"/>
            <w:vAlign w:val="center"/>
          </w:tcPr>
          <w:p w14:paraId="4DE75B44" w14:textId="77777777" w:rsidR="004C5BC0" w:rsidRDefault="004C5BC0" w:rsidP="004C5BC0">
            <w:pPr>
              <w:pStyle w:val="Tabela-zawarto"/>
              <w:jc w:val="center"/>
            </w:pPr>
            <w:r>
              <w:t>O</w:t>
            </w:r>
          </w:p>
        </w:tc>
        <w:tc>
          <w:tcPr>
            <w:tcW w:w="701" w:type="dxa"/>
            <w:vAlign w:val="center"/>
          </w:tcPr>
          <w:p w14:paraId="3FA52562" w14:textId="77777777" w:rsidR="004C5BC0" w:rsidRDefault="004C5BC0" w:rsidP="004C5BC0">
            <w:pPr>
              <w:pStyle w:val="Tabela-zawarto"/>
              <w:jc w:val="center"/>
            </w:pPr>
            <w:r>
              <w:t>O</w:t>
            </w:r>
          </w:p>
        </w:tc>
        <w:tc>
          <w:tcPr>
            <w:tcW w:w="426" w:type="dxa"/>
            <w:vAlign w:val="center"/>
          </w:tcPr>
          <w:p w14:paraId="3D97E6BC" w14:textId="77777777" w:rsidR="004C5BC0" w:rsidRPr="00BC6CB7" w:rsidRDefault="004C5BC0" w:rsidP="004C5BC0">
            <w:pPr>
              <w:pStyle w:val="Tabela-zawarto"/>
              <w:jc w:val="center"/>
            </w:pPr>
            <w:r>
              <w:t>O</w:t>
            </w:r>
          </w:p>
        </w:tc>
        <w:tc>
          <w:tcPr>
            <w:tcW w:w="708" w:type="dxa"/>
            <w:vAlign w:val="center"/>
          </w:tcPr>
          <w:p w14:paraId="077B94BD" w14:textId="77777777" w:rsidR="004C5BC0" w:rsidRPr="00BC6CB7" w:rsidRDefault="004C5BC0" w:rsidP="004C5BC0">
            <w:pPr>
              <w:pStyle w:val="Tabela-zawarto"/>
              <w:jc w:val="center"/>
            </w:pPr>
            <w:r>
              <w:t>O</w:t>
            </w:r>
          </w:p>
        </w:tc>
        <w:tc>
          <w:tcPr>
            <w:tcW w:w="567" w:type="dxa"/>
            <w:vAlign w:val="center"/>
          </w:tcPr>
          <w:p w14:paraId="2B05D35B" w14:textId="77777777" w:rsidR="004C5BC0" w:rsidRPr="00BC6CB7" w:rsidRDefault="004C5BC0" w:rsidP="004C5BC0">
            <w:pPr>
              <w:pStyle w:val="Tabela-zawarto"/>
              <w:jc w:val="center"/>
            </w:pPr>
            <w:r>
              <w:t>O</w:t>
            </w:r>
          </w:p>
        </w:tc>
        <w:tc>
          <w:tcPr>
            <w:tcW w:w="631" w:type="dxa"/>
            <w:vAlign w:val="center"/>
          </w:tcPr>
          <w:p w14:paraId="594B1C56" w14:textId="467BC0ED" w:rsidR="004C5BC0" w:rsidRPr="000E1730" w:rsidRDefault="004C5BC0" w:rsidP="004C5BC0">
            <w:pPr>
              <w:pStyle w:val="Tabela-zawarto"/>
              <w:jc w:val="center"/>
              <w:rPr>
                <w:lang w:val="en-US"/>
              </w:rPr>
            </w:pPr>
            <w:r>
              <w:t>O</w:t>
            </w:r>
          </w:p>
        </w:tc>
        <w:tc>
          <w:tcPr>
            <w:tcW w:w="3331" w:type="dxa"/>
            <w:gridSpan w:val="2"/>
          </w:tcPr>
          <w:p w14:paraId="198A027B" w14:textId="2508AFC0" w:rsidR="004C5BC0" w:rsidRPr="000E1730" w:rsidRDefault="004C5BC0" w:rsidP="004C5BC0">
            <w:pPr>
              <w:pStyle w:val="Tabela-zawarto"/>
              <w:jc w:val="center"/>
              <w:rPr>
                <w:lang w:val="en-US"/>
              </w:rPr>
            </w:pPr>
            <w:r w:rsidRPr="000E1730">
              <w:rPr>
                <w:lang w:val="en-US"/>
              </w:rPr>
              <w:t>System rozliczeniowy</w:t>
            </w:r>
          </w:p>
        </w:tc>
      </w:tr>
      <w:tr w:rsidR="004C5BC0" w:rsidRPr="000E1730" w14:paraId="63292BDF" w14:textId="77777777" w:rsidTr="00DC2AAA">
        <w:trPr>
          <w:jc w:val="center"/>
        </w:trPr>
        <w:tc>
          <w:tcPr>
            <w:tcW w:w="567" w:type="dxa"/>
            <w:tcBorders>
              <w:top w:val="single" w:sz="4" w:space="0" w:color="auto"/>
            </w:tcBorders>
            <w:vAlign w:val="center"/>
          </w:tcPr>
          <w:p w14:paraId="07B90F3A" w14:textId="77777777" w:rsidR="004C5BC0" w:rsidRPr="000E1730" w:rsidRDefault="004C5BC0" w:rsidP="004C5BC0">
            <w:pPr>
              <w:pStyle w:val="Tabela-zawarto"/>
              <w:jc w:val="center"/>
              <w:rPr>
                <w:rFonts w:cs="Arial"/>
                <w:szCs w:val="16"/>
              </w:rPr>
            </w:pPr>
          </w:p>
        </w:tc>
        <w:tc>
          <w:tcPr>
            <w:tcW w:w="3539" w:type="dxa"/>
            <w:tcBorders>
              <w:top w:val="single" w:sz="4" w:space="0" w:color="auto"/>
            </w:tcBorders>
            <w:vAlign w:val="center"/>
          </w:tcPr>
          <w:p w14:paraId="6189E4A8" w14:textId="77777777" w:rsidR="004C5BC0" w:rsidRPr="000E1730" w:rsidRDefault="004C5BC0" w:rsidP="004C5BC0">
            <w:pPr>
              <w:pStyle w:val="Tabela-zawarto"/>
              <w:rPr>
                <w:rFonts w:cs="Arial"/>
                <w:szCs w:val="16"/>
              </w:rPr>
            </w:pPr>
            <w:r>
              <w:rPr>
                <w:lang w:val="en-US"/>
              </w:rPr>
              <w:t xml:space="preserve">-   -   -   -   </w:t>
            </w:r>
            <w:r w:rsidRPr="000E1730">
              <w:rPr>
                <w:rFonts w:cs="Arial"/>
                <w:szCs w:val="16"/>
              </w:rPr>
              <w:t>Information</w:t>
            </w:r>
          </w:p>
        </w:tc>
        <w:tc>
          <w:tcPr>
            <w:tcW w:w="2301" w:type="dxa"/>
          </w:tcPr>
          <w:p w14:paraId="0215F0E7" w14:textId="77777777" w:rsidR="004C5BC0" w:rsidRPr="000E1730" w:rsidRDefault="004C5BC0" w:rsidP="004C5BC0">
            <w:pPr>
              <w:pStyle w:val="Tekstprzypisudolnego"/>
              <w:rPr>
                <w:rFonts w:ascii="Arial" w:hAnsi="Arial" w:cs="Arial"/>
                <w:sz w:val="16"/>
                <w:szCs w:val="16"/>
              </w:rPr>
            </w:pPr>
            <w:r w:rsidRPr="000E1730">
              <w:rPr>
                <w:rFonts w:ascii="Arial" w:hAnsi="Arial" w:cs="Arial"/>
                <w:sz w:val="16"/>
                <w:szCs w:val="16"/>
              </w:rPr>
              <w:t>Treść wiadomości</w:t>
            </w:r>
          </w:p>
        </w:tc>
        <w:tc>
          <w:tcPr>
            <w:tcW w:w="541" w:type="dxa"/>
            <w:vAlign w:val="center"/>
          </w:tcPr>
          <w:p w14:paraId="1EC788AA" w14:textId="77777777" w:rsidR="004C5BC0" w:rsidRDefault="004C5BC0" w:rsidP="004C5BC0">
            <w:pPr>
              <w:pStyle w:val="Tabela-zawarto"/>
              <w:jc w:val="center"/>
            </w:pPr>
            <w:r>
              <w:t>O</w:t>
            </w:r>
          </w:p>
        </w:tc>
        <w:tc>
          <w:tcPr>
            <w:tcW w:w="567" w:type="dxa"/>
            <w:vAlign w:val="center"/>
          </w:tcPr>
          <w:p w14:paraId="67D2A4D2" w14:textId="77777777" w:rsidR="004C5BC0" w:rsidRDefault="004C5BC0" w:rsidP="004C5BC0">
            <w:pPr>
              <w:pStyle w:val="Tabela-zawarto"/>
              <w:jc w:val="center"/>
            </w:pPr>
            <w:r>
              <w:t>O</w:t>
            </w:r>
          </w:p>
        </w:tc>
        <w:tc>
          <w:tcPr>
            <w:tcW w:w="701" w:type="dxa"/>
            <w:vAlign w:val="center"/>
          </w:tcPr>
          <w:p w14:paraId="1709EC93" w14:textId="77777777" w:rsidR="004C5BC0" w:rsidRDefault="004C5BC0" w:rsidP="004C5BC0">
            <w:pPr>
              <w:pStyle w:val="Tabela-zawarto"/>
              <w:jc w:val="center"/>
            </w:pPr>
            <w:r>
              <w:t>O</w:t>
            </w:r>
          </w:p>
        </w:tc>
        <w:tc>
          <w:tcPr>
            <w:tcW w:w="426" w:type="dxa"/>
            <w:vAlign w:val="center"/>
          </w:tcPr>
          <w:p w14:paraId="72C58689" w14:textId="77777777" w:rsidR="004C5BC0" w:rsidRPr="00BC6CB7" w:rsidRDefault="004C5BC0" w:rsidP="004C5BC0">
            <w:pPr>
              <w:pStyle w:val="Tabela-zawarto"/>
              <w:jc w:val="center"/>
            </w:pPr>
            <w:r>
              <w:t>O</w:t>
            </w:r>
          </w:p>
        </w:tc>
        <w:tc>
          <w:tcPr>
            <w:tcW w:w="708" w:type="dxa"/>
            <w:vAlign w:val="center"/>
          </w:tcPr>
          <w:p w14:paraId="1EC72C62" w14:textId="77777777" w:rsidR="004C5BC0" w:rsidRPr="00BC6CB7" w:rsidRDefault="004C5BC0" w:rsidP="004C5BC0">
            <w:pPr>
              <w:pStyle w:val="Tabela-zawarto"/>
              <w:jc w:val="center"/>
            </w:pPr>
            <w:r>
              <w:t>O</w:t>
            </w:r>
          </w:p>
        </w:tc>
        <w:tc>
          <w:tcPr>
            <w:tcW w:w="567" w:type="dxa"/>
            <w:vAlign w:val="center"/>
          </w:tcPr>
          <w:p w14:paraId="59FE73C2" w14:textId="77777777" w:rsidR="004C5BC0" w:rsidRPr="00BC6CB7" w:rsidRDefault="004C5BC0" w:rsidP="004C5BC0">
            <w:pPr>
              <w:pStyle w:val="Tabela-zawarto"/>
              <w:jc w:val="center"/>
            </w:pPr>
            <w:r>
              <w:t>O</w:t>
            </w:r>
          </w:p>
        </w:tc>
        <w:tc>
          <w:tcPr>
            <w:tcW w:w="631" w:type="dxa"/>
            <w:vAlign w:val="center"/>
          </w:tcPr>
          <w:p w14:paraId="3830E6E8" w14:textId="14A51972" w:rsidR="004C5BC0" w:rsidRDefault="004C5BC0" w:rsidP="004C5BC0">
            <w:pPr>
              <w:pStyle w:val="Tabela-zawarto"/>
              <w:jc w:val="center"/>
            </w:pPr>
            <w:r>
              <w:t>O</w:t>
            </w:r>
          </w:p>
        </w:tc>
        <w:tc>
          <w:tcPr>
            <w:tcW w:w="3331" w:type="dxa"/>
            <w:gridSpan w:val="2"/>
          </w:tcPr>
          <w:p w14:paraId="11ABB03F" w14:textId="318AE2F0" w:rsidR="004C5BC0" w:rsidRPr="00667974" w:rsidRDefault="004C5BC0" w:rsidP="004C5BC0">
            <w:pPr>
              <w:pStyle w:val="Tabela-zawarto"/>
              <w:jc w:val="center"/>
            </w:pPr>
            <w:r>
              <w:t>System rozliczeniowy</w:t>
            </w:r>
            <w:r w:rsidRPr="00667974">
              <w:t>:</w:t>
            </w:r>
          </w:p>
          <w:p w14:paraId="02952167" w14:textId="77777777" w:rsidR="004C5BC0" w:rsidRDefault="004C5BC0" w:rsidP="004C5BC0">
            <w:pPr>
              <w:pStyle w:val="Tabela-zawarto"/>
              <w:jc w:val="center"/>
            </w:pPr>
            <w:r w:rsidRPr="00667974">
              <w:t>SO – SORBNET</w:t>
            </w:r>
            <w:r>
              <w:t>2</w:t>
            </w:r>
          </w:p>
          <w:p w14:paraId="2E2F2EF5" w14:textId="77777777" w:rsidR="004C5BC0" w:rsidRPr="000E1730" w:rsidRDefault="004C5BC0" w:rsidP="004C5BC0">
            <w:pPr>
              <w:pStyle w:val="Tabela-zawarto"/>
              <w:jc w:val="center"/>
            </w:pPr>
            <w:r>
              <w:t>SE – NBP-PHA</w:t>
            </w:r>
          </w:p>
        </w:tc>
      </w:tr>
      <w:tr w:rsidR="004C5BC0" w:rsidRPr="000E1730" w14:paraId="0D75FB3E" w14:textId="77777777" w:rsidTr="00DC2AAA">
        <w:trPr>
          <w:jc w:val="center"/>
        </w:trPr>
        <w:tc>
          <w:tcPr>
            <w:tcW w:w="567" w:type="dxa"/>
            <w:tcBorders>
              <w:bottom w:val="single" w:sz="4" w:space="0" w:color="auto"/>
            </w:tcBorders>
            <w:vAlign w:val="center"/>
          </w:tcPr>
          <w:p w14:paraId="3D84E3B4" w14:textId="77777777" w:rsidR="004C5BC0" w:rsidRPr="000E1730" w:rsidRDefault="004C5BC0" w:rsidP="004C5BC0">
            <w:pPr>
              <w:pStyle w:val="Tabela-zawarto"/>
              <w:jc w:val="center"/>
              <w:rPr>
                <w:lang w:val="en-US"/>
              </w:rPr>
            </w:pPr>
            <w:r w:rsidRPr="000E1730">
              <w:rPr>
                <w:lang w:val="en-US"/>
              </w:rPr>
              <w:t>B-15</w:t>
            </w:r>
          </w:p>
        </w:tc>
        <w:tc>
          <w:tcPr>
            <w:tcW w:w="3539" w:type="dxa"/>
            <w:tcBorders>
              <w:bottom w:val="single" w:sz="4" w:space="0" w:color="auto"/>
            </w:tcBorders>
            <w:vAlign w:val="center"/>
          </w:tcPr>
          <w:p w14:paraId="2E203421" w14:textId="77777777" w:rsidR="004C5BC0" w:rsidRPr="000E1730" w:rsidRDefault="004C5BC0" w:rsidP="004C5BC0">
            <w:pPr>
              <w:pStyle w:val="Tabela-zawarto"/>
              <w:ind w:left="432" w:hanging="432"/>
              <w:rPr>
                <w:lang w:val="en-US"/>
              </w:rPr>
            </w:pPr>
            <w:r>
              <w:rPr>
                <w:lang w:val="en-US"/>
              </w:rPr>
              <w:t xml:space="preserve">-   -   </w:t>
            </w:r>
            <w:r w:rsidRPr="000E1730">
              <w:rPr>
                <w:lang w:val="en-US"/>
              </w:rPr>
              <w:t>PaymentLineItem</w:t>
            </w:r>
          </w:p>
        </w:tc>
        <w:tc>
          <w:tcPr>
            <w:tcW w:w="2301" w:type="dxa"/>
            <w:tcBorders>
              <w:bottom w:val="single" w:sz="4" w:space="0" w:color="auto"/>
            </w:tcBorders>
          </w:tcPr>
          <w:p w14:paraId="247C9142" w14:textId="77777777" w:rsidR="004C5BC0" w:rsidRPr="000E1730" w:rsidRDefault="004C5BC0" w:rsidP="004C5BC0">
            <w:pPr>
              <w:pStyle w:val="Tabela-zawarto"/>
            </w:pPr>
            <w:r w:rsidRPr="000E1730">
              <w:t>Komponent zawierający dane o kolejnych transakcjach przelewu wielokrotnego</w:t>
            </w:r>
          </w:p>
        </w:tc>
        <w:tc>
          <w:tcPr>
            <w:tcW w:w="541" w:type="dxa"/>
            <w:tcBorders>
              <w:bottom w:val="single" w:sz="4" w:space="0" w:color="auto"/>
            </w:tcBorders>
            <w:vAlign w:val="center"/>
          </w:tcPr>
          <w:p w14:paraId="59DD5E73" w14:textId="77777777" w:rsidR="004C5BC0" w:rsidRPr="000E1730" w:rsidRDefault="004C5BC0" w:rsidP="004C5BC0">
            <w:pPr>
              <w:pStyle w:val="Tabela-zawarto"/>
              <w:jc w:val="center"/>
            </w:pPr>
            <w:r>
              <w:t>W</w:t>
            </w:r>
          </w:p>
        </w:tc>
        <w:tc>
          <w:tcPr>
            <w:tcW w:w="567" w:type="dxa"/>
            <w:tcBorders>
              <w:bottom w:val="single" w:sz="4" w:space="0" w:color="auto"/>
            </w:tcBorders>
            <w:vAlign w:val="center"/>
          </w:tcPr>
          <w:p w14:paraId="1C7D5AF0" w14:textId="77777777" w:rsidR="004C5BC0" w:rsidRPr="000E1730" w:rsidRDefault="004C5BC0" w:rsidP="004C5BC0">
            <w:pPr>
              <w:pStyle w:val="Tabela-zawarto"/>
              <w:jc w:val="center"/>
            </w:pPr>
            <w:r>
              <w:t>W</w:t>
            </w:r>
          </w:p>
        </w:tc>
        <w:tc>
          <w:tcPr>
            <w:tcW w:w="701" w:type="dxa"/>
            <w:tcBorders>
              <w:bottom w:val="single" w:sz="4" w:space="0" w:color="auto"/>
            </w:tcBorders>
            <w:vAlign w:val="center"/>
          </w:tcPr>
          <w:p w14:paraId="10167804" w14:textId="77777777" w:rsidR="004C5BC0" w:rsidRPr="000E1730" w:rsidRDefault="004C5BC0" w:rsidP="004C5BC0">
            <w:pPr>
              <w:pStyle w:val="Tabela-zawarto"/>
              <w:jc w:val="center"/>
            </w:pPr>
            <w:r>
              <w:t>W</w:t>
            </w:r>
          </w:p>
        </w:tc>
        <w:tc>
          <w:tcPr>
            <w:tcW w:w="426" w:type="dxa"/>
            <w:tcBorders>
              <w:bottom w:val="single" w:sz="4" w:space="0" w:color="auto"/>
            </w:tcBorders>
            <w:vAlign w:val="center"/>
          </w:tcPr>
          <w:p w14:paraId="4906E83A" w14:textId="77777777" w:rsidR="004C5BC0" w:rsidRPr="000E1730" w:rsidRDefault="004C5BC0" w:rsidP="004C5BC0">
            <w:pPr>
              <w:pStyle w:val="Tabela-zawarto"/>
              <w:jc w:val="center"/>
            </w:pPr>
            <w:r>
              <w:t>W</w:t>
            </w:r>
          </w:p>
        </w:tc>
        <w:tc>
          <w:tcPr>
            <w:tcW w:w="708" w:type="dxa"/>
            <w:tcBorders>
              <w:bottom w:val="single" w:sz="4" w:space="0" w:color="auto"/>
            </w:tcBorders>
            <w:vAlign w:val="center"/>
          </w:tcPr>
          <w:p w14:paraId="2907CA72" w14:textId="77777777" w:rsidR="004C5BC0" w:rsidRPr="000E1730" w:rsidRDefault="004C5BC0" w:rsidP="004C5BC0">
            <w:pPr>
              <w:pStyle w:val="Tabela-zawarto"/>
              <w:jc w:val="center"/>
              <w:rPr>
                <w:lang w:val="en-US"/>
              </w:rPr>
            </w:pPr>
            <w:r>
              <w:rPr>
                <w:lang w:val="en-US"/>
              </w:rPr>
              <w:t>W</w:t>
            </w:r>
          </w:p>
        </w:tc>
        <w:tc>
          <w:tcPr>
            <w:tcW w:w="567" w:type="dxa"/>
            <w:tcBorders>
              <w:bottom w:val="single" w:sz="4" w:space="0" w:color="auto"/>
            </w:tcBorders>
            <w:vAlign w:val="center"/>
          </w:tcPr>
          <w:p w14:paraId="2AEE34EF" w14:textId="77777777" w:rsidR="004C5BC0" w:rsidRPr="000E1730" w:rsidRDefault="004C5BC0" w:rsidP="004C5BC0">
            <w:pPr>
              <w:pStyle w:val="Tabela-zawarto"/>
              <w:jc w:val="center"/>
              <w:rPr>
                <w:lang w:val="en-US"/>
              </w:rPr>
            </w:pPr>
            <w:r>
              <w:rPr>
                <w:lang w:val="en-US"/>
              </w:rPr>
              <w:t>W</w:t>
            </w:r>
          </w:p>
        </w:tc>
        <w:tc>
          <w:tcPr>
            <w:tcW w:w="631" w:type="dxa"/>
            <w:tcBorders>
              <w:bottom w:val="single" w:sz="4" w:space="0" w:color="auto"/>
            </w:tcBorders>
            <w:vAlign w:val="center"/>
          </w:tcPr>
          <w:p w14:paraId="5DD98062" w14:textId="1CCDD99F" w:rsidR="004C5BC0" w:rsidRPr="000E1730" w:rsidRDefault="004C5BC0" w:rsidP="004C5BC0">
            <w:pPr>
              <w:pStyle w:val="Tabela-zawarto"/>
              <w:jc w:val="center"/>
            </w:pPr>
            <w:r>
              <w:t>W</w:t>
            </w:r>
          </w:p>
        </w:tc>
        <w:tc>
          <w:tcPr>
            <w:tcW w:w="3331" w:type="dxa"/>
            <w:gridSpan w:val="2"/>
            <w:tcBorders>
              <w:bottom w:val="single" w:sz="4" w:space="0" w:color="auto"/>
            </w:tcBorders>
          </w:tcPr>
          <w:p w14:paraId="0F716D2C" w14:textId="47172454" w:rsidR="004C5BC0" w:rsidRPr="000E1730" w:rsidRDefault="004C5BC0" w:rsidP="004C5BC0">
            <w:pPr>
              <w:pStyle w:val="Tabela-zawarto"/>
              <w:jc w:val="center"/>
            </w:pPr>
          </w:p>
        </w:tc>
      </w:tr>
      <w:tr w:rsidR="004C5BC0" w:rsidRPr="000E1730" w14:paraId="72538A6D" w14:textId="77777777" w:rsidTr="00DC2AAA">
        <w:trPr>
          <w:jc w:val="center"/>
        </w:trPr>
        <w:tc>
          <w:tcPr>
            <w:tcW w:w="567" w:type="dxa"/>
            <w:tcBorders>
              <w:bottom w:val="single" w:sz="4" w:space="0" w:color="auto"/>
            </w:tcBorders>
            <w:vAlign w:val="center"/>
          </w:tcPr>
          <w:p w14:paraId="02342D3A" w14:textId="77777777" w:rsidR="004C5BC0" w:rsidRPr="000E1730" w:rsidRDefault="004C5BC0" w:rsidP="004C5BC0">
            <w:pPr>
              <w:pStyle w:val="Tabela-zawarto"/>
              <w:jc w:val="center"/>
            </w:pPr>
          </w:p>
        </w:tc>
        <w:tc>
          <w:tcPr>
            <w:tcW w:w="3539" w:type="dxa"/>
            <w:tcBorders>
              <w:bottom w:val="single" w:sz="4" w:space="0" w:color="auto"/>
            </w:tcBorders>
            <w:vAlign w:val="center"/>
          </w:tcPr>
          <w:p w14:paraId="26B7CA49" w14:textId="77777777" w:rsidR="004C5BC0" w:rsidRPr="000E1730" w:rsidRDefault="004C5BC0" w:rsidP="004C5BC0">
            <w:pPr>
              <w:pStyle w:val="Tabela-zawarto"/>
              <w:ind w:left="432" w:hanging="432"/>
            </w:pPr>
            <w:r>
              <w:rPr>
                <w:lang w:val="en-US"/>
              </w:rPr>
              <w:t xml:space="preserve">-   -   -   </w:t>
            </w:r>
            <w:r w:rsidRPr="000E1730">
              <w:t>TransactionIdentifier</w:t>
            </w:r>
          </w:p>
        </w:tc>
        <w:tc>
          <w:tcPr>
            <w:tcW w:w="2301" w:type="dxa"/>
            <w:tcBorders>
              <w:bottom w:val="single" w:sz="4" w:space="0" w:color="auto"/>
            </w:tcBorders>
          </w:tcPr>
          <w:p w14:paraId="73D81F8C" w14:textId="77777777" w:rsidR="004C5BC0" w:rsidRPr="000E1730" w:rsidRDefault="004C5BC0" w:rsidP="004C5BC0">
            <w:pPr>
              <w:pStyle w:val="Tabela-zawarto"/>
            </w:pPr>
            <w:r w:rsidRPr="000E1730">
              <w:t>Identyfikator transakcji nadawany przez płatnika</w:t>
            </w:r>
          </w:p>
        </w:tc>
        <w:tc>
          <w:tcPr>
            <w:tcW w:w="541" w:type="dxa"/>
            <w:tcBorders>
              <w:bottom w:val="single" w:sz="4" w:space="0" w:color="auto"/>
            </w:tcBorders>
            <w:vAlign w:val="center"/>
          </w:tcPr>
          <w:p w14:paraId="453F2436" w14:textId="77777777" w:rsidR="004C5BC0" w:rsidRPr="000E1730" w:rsidRDefault="004C5BC0" w:rsidP="004C5BC0">
            <w:pPr>
              <w:pStyle w:val="Tabela-zawarto"/>
              <w:jc w:val="center"/>
            </w:pPr>
            <w:r>
              <w:t>W</w:t>
            </w:r>
          </w:p>
        </w:tc>
        <w:tc>
          <w:tcPr>
            <w:tcW w:w="567" w:type="dxa"/>
            <w:tcBorders>
              <w:bottom w:val="single" w:sz="4" w:space="0" w:color="auto"/>
            </w:tcBorders>
            <w:vAlign w:val="center"/>
          </w:tcPr>
          <w:p w14:paraId="225D0A41" w14:textId="77777777" w:rsidR="004C5BC0" w:rsidRPr="000E1730" w:rsidRDefault="004C5BC0" w:rsidP="004C5BC0">
            <w:pPr>
              <w:pStyle w:val="Tabela-zawarto"/>
              <w:jc w:val="center"/>
            </w:pPr>
            <w:r>
              <w:t>W</w:t>
            </w:r>
          </w:p>
        </w:tc>
        <w:tc>
          <w:tcPr>
            <w:tcW w:w="701" w:type="dxa"/>
            <w:tcBorders>
              <w:bottom w:val="single" w:sz="4" w:space="0" w:color="auto"/>
            </w:tcBorders>
            <w:vAlign w:val="center"/>
          </w:tcPr>
          <w:p w14:paraId="665F22E6" w14:textId="77777777" w:rsidR="004C5BC0" w:rsidRPr="000E1730" w:rsidRDefault="004C5BC0" w:rsidP="004C5BC0">
            <w:pPr>
              <w:pStyle w:val="Tabela-zawarto"/>
              <w:jc w:val="center"/>
            </w:pPr>
            <w:r>
              <w:t>W</w:t>
            </w:r>
          </w:p>
        </w:tc>
        <w:tc>
          <w:tcPr>
            <w:tcW w:w="426" w:type="dxa"/>
            <w:tcBorders>
              <w:bottom w:val="single" w:sz="4" w:space="0" w:color="auto"/>
            </w:tcBorders>
            <w:vAlign w:val="center"/>
          </w:tcPr>
          <w:p w14:paraId="6ACAAFBD" w14:textId="77777777" w:rsidR="004C5BC0" w:rsidRPr="000E1730" w:rsidRDefault="004C5BC0" w:rsidP="004C5BC0">
            <w:pPr>
              <w:pStyle w:val="Tabela-zawarto"/>
              <w:jc w:val="center"/>
            </w:pPr>
            <w:r>
              <w:t>W</w:t>
            </w:r>
          </w:p>
        </w:tc>
        <w:tc>
          <w:tcPr>
            <w:tcW w:w="708" w:type="dxa"/>
            <w:tcBorders>
              <w:bottom w:val="single" w:sz="4" w:space="0" w:color="auto"/>
            </w:tcBorders>
            <w:vAlign w:val="center"/>
          </w:tcPr>
          <w:p w14:paraId="7CC4CBDC" w14:textId="77777777" w:rsidR="004C5BC0" w:rsidRPr="000E1730" w:rsidRDefault="004C5BC0" w:rsidP="004C5BC0">
            <w:pPr>
              <w:pStyle w:val="Tabela-zawarto"/>
              <w:jc w:val="center"/>
              <w:rPr>
                <w:lang w:val="en-US"/>
              </w:rPr>
            </w:pPr>
            <w:r>
              <w:rPr>
                <w:lang w:val="en-US"/>
              </w:rPr>
              <w:t>W</w:t>
            </w:r>
          </w:p>
        </w:tc>
        <w:tc>
          <w:tcPr>
            <w:tcW w:w="567" w:type="dxa"/>
            <w:tcBorders>
              <w:bottom w:val="single" w:sz="4" w:space="0" w:color="auto"/>
            </w:tcBorders>
            <w:vAlign w:val="center"/>
          </w:tcPr>
          <w:p w14:paraId="24CDADD6" w14:textId="77777777" w:rsidR="004C5BC0" w:rsidRPr="000E1730" w:rsidRDefault="004C5BC0" w:rsidP="004C5BC0">
            <w:pPr>
              <w:pStyle w:val="Tabela-zawarto"/>
              <w:jc w:val="center"/>
              <w:rPr>
                <w:lang w:val="en-US"/>
              </w:rPr>
            </w:pPr>
            <w:r>
              <w:rPr>
                <w:lang w:val="en-US"/>
              </w:rPr>
              <w:t>W</w:t>
            </w:r>
          </w:p>
        </w:tc>
        <w:tc>
          <w:tcPr>
            <w:tcW w:w="631" w:type="dxa"/>
            <w:tcBorders>
              <w:bottom w:val="single" w:sz="4" w:space="0" w:color="auto"/>
            </w:tcBorders>
            <w:vAlign w:val="center"/>
          </w:tcPr>
          <w:p w14:paraId="4EA5BB1E" w14:textId="20226CE0" w:rsidR="004C5BC0" w:rsidRPr="000E1730" w:rsidRDefault="004C5BC0" w:rsidP="004C5BC0">
            <w:pPr>
              <w:pStyle w:val="Tabela-zawarto"/>
              <w:jc w:val="center"/>
            </w:pPr>
            <w:r>
              <w:t>W</w:t>
            </w:r>
          </w:p>
        </w:tc>
        <w:tc>
          <w:tcPr>
            <w:tcW w:w="3331" w:type="dxa"/>
            <w:gridSpan w:val="2"/>
            <w:tcBorders>
              <w:bottom w:val="single" w:sz="4" w:space="0" w:color="auto"/>
            </w:tcBorders>
          </w:tcPr>
          <w:p w14:paraId="0192A86A" w14:textId="7C1F0F95" w:rsidR="004C5BC0" w:rsidRPr="000E1730" w:rsidRDefault="004C5BC0" w:rsidP="004C5BC0">
            <w:pPr>
              <w:pStyle w:val="Tabela-zawarto"/>
              <w:jc w:val="center"/>
            </w:pPr>
            <w:r w:rsidRPr="000E1730">
              <w:t xml:space="preserve">Identyfikator transakcji nadany przez </w:t>
            </w:r>
            <w:r w:rsidRPr="00A24ED2">
              <w:rPr>
                <w:highlight w:val="cyan"/>
              </w:rPr>
              <w:t>XXXX</w:t>
            </w:r>
          </w:p>
        </w:tc>
      </w:tr>
      <w:tr w:rsidR="004C5BC0" w:rsidRPr="000E1730" w14:paraId="49D24E45" w14:textId="77777777" w:rsidTr="00DC2AAA">
        <w:trPr>
          <w:jc w:val="center"/>
        </w:trPr>
        <w:tc>
          <w:tcPr>
            <w:tcW w:w="567" w:type="dxa"/>
            <w:tcBorders>
              <w:top w:val="single" w:sz="4" w:space="0" w:color="auto"/>
            </w:tcBorders>
            <w:vAlign w:val="center"/>
          </w:tcPr>
          <w:p w14:paraId="09F25FFA" w14:textId="77777777" w:rsidR="004C5BC0" w:rsidRPr="000E1730" w:rsidRDefault="004C5BC0" w:rsidP="004C5BC0">
            <w:pPr>
              <w:pStyle w:val="Tabela-zawarto"/>
              <w:jc w:val="center"/>
            </w:pPr>
          </w:p>
        </w:tc>
        <w:tc>
          <w:tcPr>
            <w:tcW w:w="3539" w:type="dxa"/>
            <w:tcBorders>
              <w:top w:val="single" w:sz="4" w:space="0" w:color="auto"/>
            </w:tcBorders>
            <w:vAlign w:val="center"/>
          </w:tcPr>
          <w:p w14:paraId="3258B9E3" w14:textId="77777777" w:rsidR="004C5BC0" w:rsidRPr="000E1730" w:rsidRDefault="004C5BC0" w:rsidP="004C5BC0">
            <w:pPr>
              <w:pStyle w:val="Tabela-zawarto"/>
              <w:ind w:left="432" w:hanging="432"/>
            </w:pPr>
            <w:r>
              <w:rPr>
                <w:lang w:val="en-US"/>
              </w:rPr>
              <w:t xml:space="preserve">-   -   -   </w:t>
            </w:r>
            <w:r w:rsidRPr="000E1730">
              <w:t>BankTransactionIdentifier</w:t>
            </w:r>
          </w:p>
        </w:tc>
        <w:tc>
          <w:tcPr>
            <w:tcW w:w="2301" w:type="dxa"/>
            <w:tcBorders>
              <w:top w:val="single" w:sz="4" w:space="0" w:color="auto"/>
            </w:tcBorders>
          </w:tcPr>
          <w:p w14:paraId="10DFF88F" w14:textId="77777777" w:rsidR="004C5BC0" w:rsidRPr="000E1730" w:rsidRDefault="004C5BC0" w:rsidP="004C5BC0">
            <w:pPr>
              <w:pStyle w:val="Tabela-zawarto"/>
            </w:pPr>
            <w:r w:rsidRPr="000E1730">
              <w:t>Identyfikator transakcji nadawany przez bank</w:t>
            </w:r>
          </w:p>
        </w:tc>
        <w:tc>
          <w:tcPr>
            <w:tcW w:w="541" w:type="dxa"/>
            <w:tcBorders>
              <w:top w:val="single" w:sz="4" w:space="0" w:color="auto"/>
            </w:tcBorders>
            <w:vAlign w:val="center"/>
          </w:tcPr>
          <w:p w14:paraId="7B4F372C" w14:textId="77777777" w:rsidR="004C5BC0" w:rsidRDefault="004C5BC0" w:rsidP="004C5BC0">
            <w:pPr>
              <w:pStyle w:val="Tabela-zawarto"/>
              <w:jc w:val="center"/>
            </w:pPr>
            <w:r>
              <w:t>O</w:t>
            </w:r>
          </w:p>
        </w:tc>
        <w:tc>
          <w:tcPr>
            <w:tcW w:w="567" w:type="dxa"/>
            <w:tcBorders>
              <w:top w:val="single" w:sz="4" w:space="0" w:color="auto"/>
            </w:tcBorders>
            <w:vAlign w:val="center"/>
          </w:tcPr>
          <w:p w14:paraId="2904A027" w14:textId="77777777" w:rsidR="004C5BC0" w:rsidRDefault="004C5BC0" w:rsidP="004C5BC0">
            <w:pPr>
              <w:pStyle w:val="Tabela-zawarto"/>
              <w:jc w:val="center"/>
            </w:pPr>
            <w:r>
              <w:t>O</w:t>
            </w:r>
          </w:p>
        </w:tc>
        <w:tc>
          <w:tcPr>
            <w:tcW w:w="701" w:type="dxa"/>
            <w:tcBorders>
              <w:top w:val="single" w:sz="4" w:space="0" w:color="auto"/>
            </w:tcBorders>
            <w:vAlign w:val="center"/>
          </w:tcPr>
          <w:p w14:paraId="3180B3BD" w14:textId="77777777" w:rsidR="004C5BC0" w:rsidRDefault="004C5BC0" w:rsidP="004C5BC0">
            <w:pPr>
              <w:pStyle w:val="Tabela-zawarto"/>
              <w:jc w:val="center"/>
            </w:pPr>
            <w:r>
              <w:t>O</w:t>
            </w:r>
          </w:p>
        </w:tc>
        <w:tc>
          <w:tcPr>
            <w:tcW w:w="426" w:type="dxa"/>
            <w:tcBorders>
              <w:top w:val="single" w:sz="4" w:space="0" w:color="auto"/>
            </w:tcBorders>
            <w:vAlign w:val="center"/>
          </w:tcPr>
          <w:p w14:paraId="317C1CA6" w14:textId="77777777" w:rsidR="004C5BC0" w:rsidRPr="00BC6CB7" w:rsidRDefault="004C5BC0" w:rsidP="004C5BC0">
            <w:pPr>
              <w:pStyle w:val="Tabela-zawarto"/>
              <w:jc w:val="center"/>
            </w:pPr>
            <w:r>
              <w:t>O</w:t>
            </w:r>
          </w:p>
        </w:tc>
        <w:tc>
          <w:tcPr>
            <w:tcW w:w="708" w:type="dxa"/>
            <w:tcBorders>
              <w:top w:val="single" w:sz="4" w:space="0" w:color="auto"/>
            </w:tcBorders>
            <w:vAlign w:val="center"/>
          </w:tcPr>
          <w:p w14:paraId="0163CE9F" w14:textId="77777777" w:rsidR="004C5BC0" w:rsidRPr="00BC6CB7" w:rsidRDefault="004C5BC0" w:rsidP="004C5BC0">
            <w:pPr>
              <w:pStyle w:val="Tabela-zawarto"/>
              <w:jc w:val="center"/>
            </w:pPr>
            <w:r>
              <w:t>O</w:t>
            </w:r>
          </w:p>
        </w:tc>
        <w:tc>
          <w:tcPr>
            <w:tcW w:w="567" w:type="dxa"/>
            <w:tcBorders>
              <w:top w:val="single" w:sz="4" w:space="0" w:color="auto"/>
            </w:tcBorders>
            <w:vAlign w:val="center"/>
          </w:tcPr>
          <w:p w14:paraId="6CFA53B8" w14:textId="77777777" w:rsidR="004C5BC0" w:rsidRPr="00BC6CB7" w:rsidRDefault="004C5BC0" w:rsidP="004C5BC0">
            <w:pPr>
              <w:pStyle w:val="Tabela-zawarto"/>
              <w:jc w:val="center"/>
            </w:pPr>
            <w:r>
              <w:t>O</w:t>
            </w:r>
          </w:p>
        </w:tc>
        <w:tc>
          <w:tcPr>
            <w:tcW w:w="631" w:type="dxa"/>
            <w:tcBorders>
              <w:top w:val="single" w:sz="4" w:space="0" w:color="auto"/>
            </w:tcBorders>
            <w:vAlign w:val="center"/>
          </w:tcPr>
          <w:p w14:paraId="24BD6370" w14:textId="63B7851F" w:rsidR="004C5BC0" w:rsidRPr="000E1730" w:rsidRDefault="004C5BC0" w:rsidP="004C5BC0">
            <w:pPr>
              <w:pStyle w:val="Tabela-zawarto"/>
              <w:jc w:val="center"/>
            </w:pPr>
            <w:r>
              <w:t>O</w:t>
            </w:r>
          </w:p>
        </w:tc>
        <w:tc>
          <w:tcPr>
            <w:tcW w:w="3331" w:type="dxa"/>
            <w:gridSpan w:val="2"/>
            <w:tcBorders>
              <w:top w:val="single" w:sz="4" w:space="0" w:color="auto"/>
            </w:tcBorders>
          </w:tcPr>
          <w:p w14:paraId="5A6AAF42" w14:textId="47084EA1" w:rsidR="004C5BC0" w:rsidRPr="000E1730" w:rsidRDefault="004C5BC0" w:rsidP="004C5BC0">
            <w:pPr>
              <w:pStyle w:val="Tabela-zawarto"/>
              <w:jc w:val="center"/>
            </w:pPr>
            <w:r w:rsidRPr="000E1730">
              <w:t>Identyfikator transakcji nadany przez</w:t>
            </w:r>
            <w:r>
              <w:t xml:space="preserve"> Bank</w:t>
            </w:r>
          </w:p>
        </w:tc>
      </w:tr>
      <w:tr w:rsidR="004C5BC0" w:rsidRPr="000E1730" w14:paraId="4A5607FE" w14:textId="77777777" w:rsidTr="00DC2AAA">
        <w:trPr>
          <w:jc w:val="center"/>
        </w:trPr>
        <w:tc>
          <w:tcPr>
            <w:tcW w:w="567" w:type="dxa"/>
            <w:tcBorders>
              <w:top w:val="single" w:sz="4" w:space="0" w:color="auto"/>
              <w:bottom w:val="single" w:sz="4" w:space="0" w:color="auto"/>
            </w:tcBorders>
            <w:vAlign w:val="center"/>
          </w:tcPr>
          <w:p w14:paraId="241177FF" w14:textId="77777777" w:rsidR="004C5BC0" w:rsidRPr="000E1730" w:rsidRDefault="004C5BC0" w:rsidP="004C5BC0">
            <w:pPr>
              <w:pStyle w:val="Tabela-zawarto"/>
              <w:jc w:val="center"/>
            </w:pPr>
          </w:p>
        </w:tc>
        <w:tc>
          <w:tcPr>
            <w:tcW w:w="3539" w:type="dxa"/>
            <w:tcBorders>
              <w:top w:val="single" w:sz="4" w:space="0" w:color="auto"/>
              <w:bottom w:val="single" w:sz="4" w:space="0" w:color="auto"/>
            </w:tcBorders>
            <w:vAlign w:val="center"/>
          </w:tcPr>
          <w:p w14:paraId="4D353DB0" w14:textId="77777777" w:rsidR="004C5BC0" w:rsidRPr="000E1730" w:rsidRDefault="004C5BC0" w:rsidP="004C5BC0">
            <w:pPr>
              <w:pStyle w:val="Tabela-zawarto"/>
              <w:ind w:left="432" w:hanging="432"/>
            </w:pPr>
            <w:r>
              <w:rPr>
                <w:lang w:val="en-US"/>
              </w:rPr>
              <w:t xml:space="preserve">-   -   -   </w:t>
            </w:r>
            <w:r w:rsidRPr="000E1730">
              <w:t>OrderedAmount</w:t>
            </w:r>
          </w:p>
        </w:tc>
        <w:tc>
          <w:tcPr>
            <w:tcW w:w="2301" w:type="dxa"/>
            <w:tcBorders>
              <w:top w:val="single" w:sz="4" w:space="0" w:color="auto"/>
              <w:bottom w:val="single" w:sz="4" w:space="0" w:color="auto"/>
            </w:tcBorders>
          </w:tcPr>
          <w:p w14:paraId="0E8C70CB" w14:textId="77777777" w:rsidR="004C5BC0" w:rsidRPr="000E1730" w:rsidRDefault="004C5BC0" w:rsidP="004C5BC0">
            <w:pPr>
              <w:pStyle w:val="Tabela-zawarto"/>
            </w:pPr>
            <w:r w:rsidRPr="000E1730">
              <w:t>Kwota i waluta zlecenia (waluta podawana jest w atrybucie elementu)</w:t>
            </w:r>
          </w:p>
        </w:tc>
        <w:tc>
          <w:tcPr>
            <w:tcW w:w="541" w:type="dxa"/>
            <w:tcBorders>
              <w:top w:val="single" w:sz="4" w:space="0" w:color="auto"/>
              <w:bottom w:val="single" w:sz="4" w:space="0" w:color="auto"/>
            </w:tcBorders>
            <w:vAlign w:val="center"/>
          </w:tcPr>
          <w:p w14:paraId="3CCFC5C8" w14:textId="77777777" w:rsidR="004C5BC0" w:rsidRPr="000E1730" w:rsidRDefault="004C5BC0" w:rsidP="004C5BC0">
            <w:pPr>
              <w:pStyle w:val="Tabela-zawarto"/>
              <w:jc w:val="center"/>
            </w:pPr>
            <w:r>
              <w:t>W</w:t>
            </w:r>
          </w:p>
        </w:tc>
        <w:tc>
          <w:tcPr>
            <w:tcW w:w="567" w:type="dxa"/>
            <w:tcBorders>
              <w:top w:val="single" w:sz="4" w:space="0" w:color="auto"/>
              <w:bottom w:val="single" w:sz="4" w:space="0" w:color="auto"/>
            </w:tcBorders>
            <w:vAlign w:val="center"/>
          </w:tcPr>
          <w:p w14:paraId="09E35FAD" w14:textId="77777777" w:rsidR="004C5BC0" w:rsidRPr="000E1730" w:rsidRDefault="004C5BC0" w:rsidP="004C5BC0">
            <w:pPr>
              <w:pStyle w:val="Tabela-zawarto"/>
              <w:jc w:val="center"/>
            </w:pPr>
            <w:r>
              <w:t>W</w:t>
            </w:r>
          </w:p>
        </w:tc>
        <w:tc>
          <w:tcPr>
            <w:tcW w:w="701" w:type="dxa"/>
            <w:tcBorders>
              <w:top w:val="single" w:sz="4" w:space="0" w:color="auto"/>
              <w:bottom w:val="single" w:sz="4" w:space="0" w:color="auto"/>
            </w:tcBorders>
            <w:vAlign w:val="center"/>
          </w:tcPr>
          <w:p w14:paraId="72DA3767" w14:textId="77777777" w:rsidR="004C5BC0" w:rsidRPr="000E1730" w:rsidRDefault="004C5BC0" w:rsidP="004C5BC0">
            <w:pPr>
              <w:pStyle w:val="Tabela-zawarto"/>
              <w:jc w:val="center"/>
            </w:pPr>
            <w:r>
              <w:t>W</w:t>
            </w:r>
          </w:p>
        </w:tc>
        <w:tc>
          <w:tcPr>
            <w:tcW w:w="426" w:type="dxa"/>
            <w:tcBorders>
              <w:top w:val="single" w:sz="4" w:space="0" w:color="auto"/>
              <w:bottom w:val="single" w:sz="4" w:space="0" w:color="auto"/>
            </w:tcBorders>
            <w:vAlign w:val="center"/>
          </w:tcPr>
          <w:p w14:paraId="388C562A" w14:textId="77777777" w:rsidR="004C5BC0" w:rsidRPr="000E1730" w:rsidRDefault="004C5BC0" w:rsidP="004C5BC0">
            <w:pPr>
              <w:pStyle w:val="Tabela-zawarto"/>
              <w:jc w:val="center"/>
            </w:pPr>
            <w:r>
              <w:t>W</w:t>
            </w:r>
          </w:p>
        </w:tc>
        <w:tc>
          <w:tcPr>
            <w:tcW w:w="708" w:type="dxa"/>
            <w:tcBorders>
              <w:top w:val="single" w:sz="4" w:space="0" w:color="auto"/>
              <w:bottom w:val="single" w:sz="4" w:space="0" w:color="auto"/>
            </w:tcBorders>
            <w:vAlign w:val="center"/>
          </w:tcPr>
          <w:p w14:paraId="7AD26AE3" w14:textId="77777777" w:rsidR="004C5BC0" w:rsidRPr="000E1730" w:rsidRDefault="004C5BC0" w:rsidP="004C5BC0">
            <w:pPr>
              <w:pStyle w:val="Tabela-zawarto"/>
              <w:jc w:val="center"/>
              <w:rPr>
                <w:lang w:val="en-US"/>
              </w:rPr>
            </w:pPr>
            <w:r>
              <w:rPr>
                <w:lang w:val="en-US"/>
              </w:rPr>
              <w:t>W</w:t>
            </w:r>
          </w:p>
        </w:tc>
        <w:tc>
          <w:tcPr>
            <w:tcW w:w="567" w:type="dxa"/>
            <w:tcBorders>
              <w:top w:val="single" w:sz="4" w:space="0" w:color="auto"/>
              <w:bottom w:val="single" w:sz="4" w:space="0" w:color="auto"/>
            </w:tcBorders>
            <w:vAlign w:val="center"/>
          </w:tcPr>
          <w:p w14:paraId="755B7A4D" w14:textId="77777777" w:rsidR="004C5BC0" w:rsidRPr="000E1730" w:rsidRDefault="004C5BC0" w:rsidP="004C5BC0">
            <w:pPr>
              <w:pStyle w:val="Tabela-zawarto"/>
              <w:jc w:val="center"/>
              <w:rPr>
                <w:lang w:val="en-US"/>
              </w:rPr>
            </w:pPr>
            <w:r>
              <w:rPr>
                <w:lang w:val="en-US"/>
              </w:rPr>
              <w:t>W</w:t>
            </w:r>
          </w:p>
        </w:tc>
        <w:tc>
          <w:tcPr>
            <w:tcW w:w="631" w:type="dxa"/>
            <w:tcBorders>
              <w:top w:val="single" w:sz="4" w:space="0" w:color="auto"/>
              <w:bottom w:val="single" w:sz="4" w:space="0" w:color="auto"/>
            </w:tcBorders>
            <w:vAlign w:val="center"/>
          </w:tcPr>
          <w:p w14:paraId="5D961CF2" w14:textId="127AD580" w:rsidR="004C5BC0" w:rsidRPr="000E1730" w:rsidRDefault="004C5BC0" w:rsidP="004C5BC0">
            <w:pPr>
              <w:pStyle w:val="Tabela-zawarto"/>
              <w:jc w:val="center"/>
            </w:pPr>
            <w:r>
              <w:t>W</w:t>
            </w:r>
          </w:p>
        </w:tc>
        <w:tc>
          <w:tcPr>
            <w:tcW w:w="3331" w:type="dxa"/>
            <w:gridSpan w:val="2"/>
            <w:tcBorders>
              <w:top w:val="single" w:sz="4" w:space="0" w:color="auto"/>
              <w:bottom w:val="single" w:sz="4" w:space="0" w:color="auto"/>
            </w:tcBorders>
          </w:tcPr>
          <w:p w14:paraId="516FD548" w14:textId="109C7736" w:rsidR="004C5BC0" w:rsidRPr="000E1730" w:rsidRDefault="004C5BC0" w:rsidP="004C5BC0">
            <w:pPr>
              <w:pStyle w:val="Tabela-zawarto"/>
              <w:jc w:val="center"/>
            </w:pPr>
            <w:r w:rsidRPr="000E1730">
              <w:t>Kwota i waluta zlecenia</w:t>
            </w:r>
          </w:p>
        </w:tc>
      </w:tr>
      <w:tr w:rsidR="004C5BC0" w:rsidRPr="000E1730" w14:paraId="66B1C3C8" w14:textId="77777777" w:rsidTr="00DC2AAA">
        <w:trPr>
          <w:jc w:val="center"/>
        </w:trPr>
        <w:tc>
          <w:tcPr>
            <w:tcW w:w="567" w:type="dxa"/>
            <w:tcBorders>
              <w:top w:val="single" w:sz="4" w:space="0" w:color="auto"/>
              <w:bottom w:val="single" w:sz="4" w:space="0" w:color="auto"/>
            </w:tcBorders>
            <w:vAlign w:val="center"/>
          </w:tcPr>
          <w:p w14:paraId="617D7722" w14:textId="77777777" w:rsidR="004C5BC0" w:rsidRPr="000E1730" w:rsidRDefault="004C5BC0" w:rsidP="004C5BC0">
            <w:pPr>
              <w:pStyle w:val="Tabela-zawarto"/>
              <w:jc w:val="center"/>
            </w:pPr>
          </w:p>
        </w:tc>
        <w:tc>
          <w:tcPr>
            <w:tcW w:w="3539" w:type="dxa"/>
            <w:tcBorders>
              <w:top w:val="single" w:sz="4" w:space="0" w:color="auto"/>
              <w:bottom w:val="single" w:sz="4" w:space="0" w:color="auto"/>
            </w:tcBorders>
            <w:vAlign w:val="center"/>
          </w:tcPr>
          <w:p w14:paraId="255047B8" w14:textId="77777777" w:rsidR="004C5BC0" w:rsidRPr="000E1730" w:rsidRDefault="004C5BC0" w:rsidP="004C5BC0">
            <w:pPr>
              <w:pStyle w:val="Tabela-zawarto"/>
              <w:ind w:left="432" w:hanging="432"/>
            </w:pPr>
            <w:r>
              <w:rPr>
                <w:lang w:val="en-US"/>
              </w:rPr>
              <w:t xml:space="preserve">-   -   -   </w:t>
            </w:r>
            <w:r w:rsidRPr="000E1730">
              <w:t>DebitAmount</w:t>
            </w:r>
          </w:p>
        </w:tc>
        <w:tc>
          <w:tcPr>
            <w:tcW w:w="2301" w:type="dxa"/>
            <w:tcBorders>
              <w:top w:val="single" w:sz="4" w:space="0" w:color="auto"/>
              <w:bottom w:val="single" w:sz="4" w:space="0" w:color="auto"/>
            </w:tcBorders>
          </w:tcPr>
          <w:p w14:paraId="13DC14B2" w14:textId="77777777" w:rsidR="004C5BC0" w:rsidRPr="000E1730" w:rsidRDefault="004C5BC0" w:rsidP="004C5BC0">
            <w:pPr>
              <w:pStyle w:val="Tabela-zawarto"/>
            </w:pPr>
            <w:r w:rsidRPr="000E1730">
              <w:t xml:space="preserve">Kwota i waluta obciążenia rachunku (waluta  podawana  jest w atrybucie elementu) – występuje jeśli kwota zlecenia jest w walucie innej niż waluta rachunku </w:t>
            </w:r>
          </w:p>
        </w:tc>
        <w:tc>
          <w:tcPr>
            <w:tcW w:w="541" w:type="dxa"/>
            <w:tcBorders>
              <w:top w:val="single" w:sz="4" w:space="0" w:color="auto"/>
              <w:bottom w:val="single" w:sz="4" w:space="0" w:color="auto"/>
            </w:tcBorders>
            <w:vAlign w:val="center"/>
          </w:tcPr>
          <w:p w14:paraId="7D12A2A3" w14:textId="77777777" w:rsidR="004C5BC0" w:rsidRPr="000E1730" w:rsidRDefault="004C5BC0" w:rsidP="004C5BC0">
            <w:pPr>
              <w:pStyle w:val="Tabela-zawarto"/>
              <w:jc w:val="center"/>
            </w:pPr>
          </w:p>
        </w:tc>
        <w:tc>
          <w:tcPr>
            <w:tcW w:w="567" w:type="dxa"/>
            <w:tcBorders>
              <w:top w:val="single" w:sz="4" w:space="0" w:color="auto"/>
              <w:bottom w:val="single" w:sz="4" w:space="0" w:color="auto"/>
            </w:tcBorders>
            <w:vAlign w:val="center"/>
          </w:tcPr>
          <w:p w14:paraId="4EF64D56" w14:textId="77777777" w:rsidR="004C5BC0" w:rsidRPr="000E1730" w:rsidRDefault="004C5BC0" w:rsidP="004C5BC0">
            <w:pPr>
              <w:pStyle w:val="Tabela-zawarto"/>
              <w:jc w:val="center"/>
            </w:pPr>
          </w:p>
        </w:tc>
        <w:tc>
          <w:tcPr>
            <w:tcW w:w="701" w:type="dxa"/>
            <w:tcBorders>
              <w:top w:val="single" w:sz="4" w:space="0" w:color="auto"/>
              <w:bottom w:val="single" w:sz="4" w:space="0" w:color="auto"/>
            </w:tcBorders>
            <w:vAlign w:val="center"/>
          </w:tcPr>
          <w:p w14:paraId="5A01BB7A" w14:textId="77777777" w:rsidR="004C5BC0" w:rsidRPr="000E1730" w:rsidRDefault="004C5BC0" w:rsidP="004C5BC0">
            <w:pPr>
              <w:pStyle w:val="Tabela-zawarto"/>
              <w:jc w:val="center"/>
            </w:pPr>
          </w:p>
        </w:tc>
        <w:tc>
          <w:tcPr>
            <w:tcW w:w="426" w:type="dxa"/>
            <w:tcBorders>
              <w:top w:val="single" w:sz="4" w:space="0" w:color="auto"/>
              <w:bottom w:val="single" w:sz="4" w:space="0" w:color="auto"/>
            </w:tcBorders>
            <w:vAlign w:val="center"/>
          </w:tcPr>
          <w:p w14:paraId="0F820BFE" w14:textId="77777777" w:rsidR="004C5BC0" w:rsidRPr="00290DB7" w:rsidRDefault="004C5BC0" w:rsidP="004C5BC0">
            <w:pPr>
              <w:pStyle w:val="Tabela-zawarto"/>
              <w:jc w:val="center"/>
            </w:pPr>
          </w:p>
        </w:tc>
        <w:tc>
          <w:tcPr>
            <w:tcW w:w="708" w:type="dxa"/>
            <w:tcBorders>
              <w:top w:val="single" w:sz="4" w:space="0" w:color="auto"/>
              <w:bottom w:val="single" w:sz="4" w:space="0" w:color="auto"/>
            </w:tcBorders>
            <w:vAlign w:val="center"/>
          </w:tcPr>
          <w:p w14:paraId="0B12CC7E" w14:textId="77777777" w:rsidR="004C5BC0" w:rsidRPr="00290DB7" w:rsidRDefault="004C5BC0" w:rsidP="004C5BC0">
            <w:pPr>
              <w:pStyle w:val="Tabela-zawarto"/>
              <w:jc w:val="center"/>
            </w:pPr>
          </w:p>
        </w:tc>
        <w:tc>
          <w:tcPr>
            <w:tcW w:w="567" w:type="dxa"/>
            <w:tcBorders>
              <w:top w:val="single" w:sz="4" w:space="0" w:color="auto"/>
              <w:bottom w:val="single" w:sz="4" w:space="0" w:color="auto"/>
            </w:tcBorders>
            <w:vAlign w:val="center"/>
          </w:tcPr>
          <w:p w14:paraId="6B3BC09B" w14:textId="77777777" w:rsidR="004C5BC0" w:rsidRPr="00290DB7" w:rsidRDefault="004C5BC0" w:rsidP="004C5BC0">
            <w:pPr>
              <w:pStyle w:val="Tabela-zawarto"/>
              <w:jc w:val="center"/>
            </w:pPr>
          </w:p>
        </w:tc>
        <w:tc>
          <w:tcPr>
            <w:tcW w:w="631" w:type="dxa"/>
            <w:tcBorders>
              <w:top w:val="single" w:sz="4" w:space="0" w:color="auto"/>
              <w:bottom w:val="single" w:sz="4" w:space="0" w:color="auto"/>
            </w:tcBorders>
          </w:tcPr>
          <w:p w14:paraId="78EB365E" w14:textId="77777777" w:rsidR="004C5BC0" w:rsidRPr="00290DB7" w:rsidRDefault="004C5BC0" w:rsidP="004C5BC0">
            <w:pPr>
              <w:pStyle w:val="Tabela-zawarto"/>
              <w:jc w:val="center"/>
            </w:pPr>
          </w:p>
        </w:tc>
        <w:tc>
          <w:tcPr>
            <w:tcW w:w="3331" w:type="dxa"/>
            <w:gridSpan w:val="2"/>
            <w:tcBorders>
              <w:top w:val="single" w:sz="4" w:space="0" w:color="auto"/>
              <w:bottom w:val="single" w:sz="4" w:space="0" w:color="auto"/>
            </w:tcBorders>
          </w:tcPr>
          <w:p w14:paraId="6E58FB68" w14:textId="62E150F2" w:rsidR="004C5BC0" w:rsidRPr="00290DB7" w:rsidRDefault="004C5BC0" w:rsidP="004C5BC0">
            <w:pPr>
              <w:pStyle w:val="Tabela-zawarto"/>
              <w:jc w:val="center"/>
            </w:pPr>
          </w:p>
        </w:tc>
      </w:tr>
      <w:tr w:rsidR="005722D9" w:rsidRPr="000E1730" w14:paraId="008FF24B" w14:textId="77777777" w:rsidTr="0091727A">
        <w:trPr>
          <w:jc w:val="center"/>
        </w:trPr>
        <w:tc>
          <w:tcPr>
            <w:tcW w:w="567" w:type="dxa"/>
            <w:tcBorders>
              <w:top w:val="single" w:sz="4" w:space="0" w:color="auto"/>
              <w:bottom w:val="single" w:sz="4" w:space="0" w:color="auto"/>
            </w:tcBorders>
            <w:shd w:val="clear" w:color="auto" w:fill="auto"/>
            <w:vAlign w:val="center"/>
          </w:tcPr>
          <w:p w14:paraId="30F31B29" w14:textId="77777777" w:rsidR="005722D9" w:rsidRPr="000E1730" w:rsidRDefault="005722D9" w:rsidP="005722D9">
            <w:pPr>
              <w:pStyle w:val="Tabela-zawarto"/>
              <w:jc w:val="center"/>
            </w:pPr>
          </w:p>
        </w:tc>
        <w:tc>
          <w:tcPr>
            <w:tcW w:w="3539" w:type="dxa"/>
            <w:tcBorders>
              <w:top w:val="single" w:sz="4" w:space="0" w:color="auto"/>
              <w:bottom w:val="single" w:sz="4" w:space="0" w:color="auto"/>
            </w:tcBorders>
            <w:shd w:val="clear" w:color="auto" w:fill="auto"/>
            <w:vAlign w:val="center"/>
          </w:tcPr>
          <w:p w14:paraId="7965C57D" w14:textId="237AA2C3" w:rsidR="005722D9" w:rsidRDefault="005722D9" w:rsidP="005722D9">
            <w:pPr>
              <w:pStyle w:val="Tabela-zawarto"/>
              <w:ind w:left="432" w:hanging="432"/>
              <w:rPr>
                <w:lang w:val="en-US"/>
              </w:rPr>
            </w:pPr>
            <w:r>
              <w:rPr>
                <w:lang w:val="en-US"/>
              </w:rPr>
              <w:t xml:space="preserve">-   -   -   </w:t>
            </w:r>
            <w:r w:rsidRPr="00343E68">
              <w:t>ImmediatePmt</w:t>
            </w:r>
          </w:p>
        </w:tc>
        <w:tc>
          <w:tcPr>
            <w:tcW w:w="2301" w:type="dxa"/>
            <w:tcBorders>
              <w:top w:val="single" w:sz="4" w:space="0" w:color="auto"/>
              <w:bottom w:val="single" w:sz="4" w:space="0" w:color="auto"/>
            </w:tcBorders>
            <w:shd w:val="clear" w:color="auto" w:fill="auto"/>
          </w:tcPr>
          <w:p w14:paraId="50564532" w14:textId="32C2DA79" w:rsidR="005722D9" w:rsidRPr="000E1730" w:rsidRDefault="005722D9" w:rsidP="005722D9">
            <w:pPr>
              <w:pStyle w:val="Tabela-zawarto"/>
            </w:pPr>
            <w:r w:rsidRPr="000E1730">
              <w:t xml:space="preserve">Wskaźnik pilności wykonania </w:t>
            </w:r>
            <w:r>
              <w:t xml:space="preserve">transakcji w ramach </w:t>
            </w:r>
            <w:r w:rsidRPr="000E1730">
              <w:t>przelewu</w:t>
            </w:r>
          </w:p>
        </w:tc>
        <w:tc>
          <w:tcPr>
            <w:tcW w:w="541" w:type="dxa"/>
            <w:tcBorders>
              <w:top w:val="single" w:sz="4" w:space="0" w:color="auto"/>
              <w:bottom w:val="single" w:sz="4" w:space="0" w:color="auto"/>
            </w:tcBorders>
            <w:shd w:val="clear" w:color="auto" w:fill="auto"/>
            <w:vAlign w:val="center"/>
          </w:tcPr>
          <w:p w14:paraId="18A96183" w14:textId="63FF0916" w:rsidR="005722D9" w:rsidRPr="000E1730" w:rsidRDefault="005722D9" w:rsidP="005722D9">
            <w:pPr>
              <w:pStyle w:val="Tabela-zawarto"/>
              <w:jc w:val="center"/>
            </w:pPr>
            <w:r>
              <w:t>W</w:t>
            </w:r>
          </w:p>
        </w:tc>
        <w:tc>
          <w:tcPr>
            <w:tcW w:w="567" w:type="dxa"/>
            <w:tcBorders>
              <w:top w:val="single" w:sz="4" w:space="0" w:color="auto"/>
              <w:bottom w:val="single" w:sz="4" w:space="0" w:color="auto"/>
            </w:tcBorders>
            <w:shd w:val="clear" w:color="auto" w:fill="auto"/>
            <w:vAlign w:val="center"/>
          </w:tcPr>
          <w:p w14:paraId="350EA9F8" w14:textId="4A0C7E63" w:rsidR="005722D9" w:rsidRPr="000E1730" w:rsidRDefault="005722D9" w:rsidP="005722D9">
            <w:pPr>
              <w:pStyle w:val="Tabela-zawarto"/>
              <w:jc w:val="center"/>
            </w:pPr>
            <w:r>
              <w:t>W</w:t>
            </w:r>
          </w:p>
        </w:tc>
        <w:tc>
          <w:tcPr>
            <w:tcW w:w="701" w:type="dxa"/>
            <w:tcBorders>
              <w:top w:val="single" w:sz="4" w:space="0" w:color="auto"/>
              <w:bottom w:val="single" w:sz="4" w:space="0" w:color="auto"/>
            </w:tcBorders>
            <w:shd w:val="clear" w:color="auto" w:fill="auto"/>
            <w:vAlign w:val="center"/>
          </w:tcPr>
          <w:p w14:paraId="0E9B5E99" w14:textId="5C597D4C" w:rsidR="005722D9" w:rsidRPr="000E1730" w:rsidRDefault="005722D9" w:rsidP="005722D9">
            <w:pPr>
              <w:pStyle w:val="Tabela-zawarto"/>
              <w:jc w:val="center"/>
            </w:pPr>
            <w:r>
              <w:t>W</w:t>
            </w:r>
          </w:p>
        </w:tc>
        <w:tc>
          <w:tcPr>
            <w:tcW w:w="426" w:type="dxa"/>
            <w:tcBorders>
              <w:top w:val="single" w:sz="4" w:space="0" w:color="auto"/>
              <w:bottom w:val="single" w:sz="4" w:space="0" w:color="auto"/>
            </w:tcBorders>
            <w:shd w:val="clear" w:color="auto" w:fill="auto"/>
            <w:vAlign w:val="center"/>
          </w:tcPr>
          <w:p w14:paraId="7988BC57" w14:textId="7028A493" w:rsidR="005722D9" w:rsidRPr="00290DB7" w:rsidRDefault="005722D9" w:rsidP="005722D9">
            <w:pPr>
              <w:pStyle w:val="Tabela-zawarto"/>
              <w:jc w:val="center"/>
            </w:pPr>
            <w:r>
              <w:t>W</w:t>
            </w:r>
          </w:p>
        </w:tc>
        <w:tc>
          <w:tcPr>
            <w:tcW w:w="708" w:type="dxa"/>
            <w:tcBorders>
              <w:top w:val="single" w:sz="4" w:space="0" w:color="auto"/>
              <w:bottom w:val="single" w:sz="4" w:space="0" w:color="auto"/>
            </w:tcBorders>
            <w:shd w:val="clear" w:color="auto" w:fill="auto"/>
            <w:vAlign w:val="center"/>
          </w:tcPr>
          <w:p w14:paraId="0DAE4E9E" w14:textId="623E7EAE" w:rsidR="005722D9" w:rsidRPr="00290DB7" w:rsidRDefault="005722D9" w:rsidP="005722D9">
            <w:pPr>
              <w:pStyle w:val="Tabela-zawarto"/>
              <w:jc w:val="center"/>
            </w:pPr>
            <w:r>
              <w:rPr>
                <w:lang w:val="en-US"/>
              </w:rPr>
              <w:t>W</w:t>
            </w:r>
          </w:p>
        </w:tc>
        <w:tc>
          <w:tcPr>
            <w:tcW w:w="567" w:type="dxa"/>
            <w:tcBorders>
              <w:top w:val="single" w:sz="4" w:space="0" w:color="auto"/>
              <w:bottom w:val="single" w:sz="4" w:space="0" w:color="auto"/>
            </w:tcBorders>
            <w:shd w:val="clear" w:color="auto" w:fill="auto"/>
            <w:vAlign w:val="center"/>
          </w:tcPr>
          <w:p w14:paraId="730AC45C" w14:textId="128ECCFA" w:rsidR="005722D9" w:rsidRPr="00290DB7" w:rsidRDefault="005722D9" w:rsidP="005722D9">
            <w:pPr>
              <w:pStyle w:val="Tabela-zawarto"/>
              <w:jc w:val="center"/>
            </w:pPr>
            <w:r>
              <w:rPr>
                <w:lang w:val="en-US"/>
              </w:rPr>
              <w:t>W</w:t>
            </w:r>
          </w:p>
        </w:tc>
        <w:tc>
          <w:tcPr>
            <w:tcW w:w="631" w:type="dxa"/>
            <w:tcBorders>
              <w:top w:val="single" w:sz="4" w:space="0" w:color="auto"/>
              <w:bottom w:val="single" w:sz="4" w:space="0" w:color="auto"/>
            </w:tcBorders>
            <w:shd w:val="clear" w:color="auto" w:fill="auto"/>
            <w:vAlign w:val="center"/>
          </w:tcPr>
          <w:p w14:paraId="7F1BE9C4" w14:textId="0B5A5EA7" w:rsidR="005722D9" w:rsidRPr="00290DB7" w:rsidRDefault="005722D9" w:rsidP="005722D9">
            <w:pPr>
              <w:pStyle w:val="Tabela-zawarto"/>
              <w:jc w:val="center"/>
            </w:pPr>
            <w:r>
              <w:t>W</w:t>
            </w:r>
          </w:p>
        </w:tc>
        <w:tc>
          <w:tcPr>
            <w:tcW w:w="3331" w:type="dxa"/>
            <w:gridSpan w:val="2"/>
            <w:tcBorders>
              <w:top w:val="single" w:sz="4" w:space="0" w:color="auto"/>
              <w:bottom w:val="single" w:sz="4" w:space="0" w:color="auto"/>
            </w:tcBorders>
            <w:shd w:val="clear" w:color="auto" w:fill="auto"/>
          </w:tcPr>
          <w:p w14:paraId="3B7C58F4" w14:textId="77777777" w:rsidR="005722D9" w:rsidRPr="00790CE4" w:rsidRDefault="005722D9" w:rsidP="005722D9">
            <w:pPr>
              <w:pStyle w:val="Tabela-zawarto"/>
              <w:jc w:val="center"/>
            </w:pPr>
            <w:r w:rsidRPr="00790CE4">
              <w:t>Priorytet</w:t>
            </w:r>
            <w:r>
              <w:t xml:space="preserve"> transakcji w zleceniu </w:t>
            </w:r>
            <w:r w:rsidRPr="00790CE4">
              <w:t>(False/True)</w:t>
            </w:r>
          </w:p>
          <w:p w14:paraId="2BEBED9C" w14:textId="77777777" w:rsidR="005722D9" w:rsidRDefault="005722D9" w:rsidP="005722D9">
            <w:pPr>
              <w:pStyle w:val="Tabela-zawarto"/>
              <w:numPr>
                <w:ilvl w:val="0"/>
                <w:numId w:val="19"/>
              </w:numPr>
            </w:pPr>
            <w:r w:rsidRPr="00790CE4">
              <w:t>True = wysoki</w:t>
            </w:r>
          </w:p>
          <w:p w14:paraId="6CE3F737" w14:textId="589D7705" w:rsidR="005722D9" w:rsidRPr="00290DB7" w:rsidRDefault="005722D9" w:rsidP="005722D9">
            <w:pPr>
              <w:pStyle w:val="Tabela-zawarto"/>
              <w:numPr>
                <w:ilvl w:val="0"/>
                <w:numId w:val="19"/>
              </w:numPr>
            </w:pPr>
            <w:r w:rsidRPr="00790CE4">
              <w:t>False = normalny</w:t>
            </w:r>
          </w:p>
        </w:tc>
      </w:tr>
      <w:tr w:rsidR="005722D9" w:rsidRPr="000E1730" w14:paraId="0315B0CA" w14:textId="77777777" w:rsidTr="0091727A">
        <w:trPr>
          <w:jc w:val="center"/>
        </w:trPr>
        <w:tc>
          <w:tcPr>
            <w:tcW w:w="567" w:type="dxa"/>
            <w:tcBorders>
              <w:top w:val="single" w:sz="4" w:space="0" w:color="auto"/>
              <w:bottom w:val="single" w:sz="4" w:space="0" w:color="auto"/>
            </w:tcBorders>
            <w:shd w:val="clear" w:color="auto" w:fill="auto"/>
            <w:vAlign w:val="center"/>
          </w:tcPr>
          <w:p w14:paraId="122ADDA8" w14:textId="77777777" w:rsidR="005722D9" w:rsidRPr="000E1730" w:rsidRDefault="005722D9" w:rsidP="005722D9">
            <w:pPr>
              <w:pStyle w:val="Tabela-zawarto"/>
              <w:jc w:val="center"/>
            </w:pPr>
          </w:p>
        </w:tc>
        <w:tc>
          <w:tcPr>
            <w:tcW w:w="3539" w:type="dxa"/>
            <w:tcBorders>
              <w:top w:val="single" w:sz="4" w:space="0" w:color="auto"/>
              <w:bottom w:val="single" w:sz="4" w:space="0" w:color="auto"/>
            </w:tcBorders>
            <w:shd w:val="clear" w:color="auto" w:fill="auto"/>
            <w:vAlign w:val="center"/>
          </w:tcPr>
          <w:p w14:paraId="11863AE5" w14:textId="7844204E" w:rsidR="005722D9" w:rsidRDefault="005722D9" w:rsidP="005722D9">
            <w:pPr>
              <w:pStyle w:val="Tabela-zawarto"/>
              <w:ind w:left="432" w:hanging="432"/>
              <w:rPr>
                <w:lang w:val="en-US"/>
              </w:rPr>
            </w:pPr>
            <w:r>
              <w:rPr>
                <w:lang w:val="en-US"/>
              </w:rPr>
              <w:t xml:space="preserve">-   -   -   </w:t>
            </w:r>
            <w:r w:rsidRPr="008D6B07">
              <w:rPr>
                <w:lang w:val="en-US"/>
              </w:rPr>
              <w:t>ExecutionDate</w:t>
            </w:r>
          </w:p>
        </w:tc>
        <w:tc>
          <w:tcPr>
            <w:tcW w:w="2301" w:type="dxa"/>
            <w:tcBorders>
              <w:top w:val="single" w:sz="4" w:space="0" w:color="auto"/>
              <w:bottom w:val="single" w:sz="4" w:space="0" w:color="auto"/>
            </w:tcBorders>
            <w:shd w:val="clear" w:color="auto" w:fill="auto"/>
          </w:tcPr>
          <w:p w14:paraId="658E13E5" w14:textId="6898540F" w:rsidR="005722D9" w:rsidRPr="000E1730" w:rsidRDefault="005722D9" w:rsidP="005722D9">
            <w:pPr>
              <w:pStyle w:val="Tabela-zawarto"/>
            </w:pPr>
            <w:r>
              <w:t>Data realizacji transakcji w ramach przelewu</w:t>
            </w:r>
          </w:p>
        </w:tc>
        <w:tc>
          <w:tcPr>
            <w:tcW w:w="541" w:type="dxa"/>
            <w:tcBorders>
              <w:top w:val="single" w:sz="4" w:space="0" w:color="auto"/>
              <w:bottom w:val="single" w:sz="4" w:space="0" w:color="auto"/>
            </w:tcBorders>
            <w:shd w:val="clear" w:color="auto" w:fill="auto"/>
            <w:vAlign w:val="center"/>
          </w:tcPr>
          <w:p w14:paraId="169E1495" w14:textId="2909C9F5" w:rsidR="005722D9" w:rsidRPr="000E1730" w:rsidRDefault="005722D9" w:rsidP="005722D9">
            <w:pPr>
              <w:pStyle w:val="Tabela-zawarto"/>
              <w:jc w:val="center"/>
            </w:pPr>
            <w:r>
              <w:t>W</w:t>
            </w:r>
          </w:p>
        </w:tc>
        <w:tc>
          <w:tcPr>
            <w:tcW w:w="567" w:type="dxa"/>
            <w:tcBorders>
              <w:top w:val="single" w:sz="4" w:space="0" w:color="auto"/>
              <w:bottom w:val="single" w:sz="4" w:space="0" w:color="auto"/>
            </w:tcBorders>
            <w:shd w:val="clear" w:color="auto" w:fill="auto"/>
            <w:vAlign w:val="center"/>
          </w:tcPr>
          <w:p w14:paraId="49884A2E" w14:textId="779597DD" w:rsidR="005722D9" w:rsidRPr="000E1730" w:rsidRDefault="005722D9" w:rsidP="005722D9">
            <w:pPr>
              <w:pStyle w:val="Tabela-zawarto"/>
              <w:jc w:val="center"/>
            </w:pPr>
            <w:r>
              <w:t>W</w:t>
            </w:r>
          </w:p>
        </w:tc>
        <w:tc>
          <w:tcPr>
            <w:tcW w:w="701" w:type="dxa"/>
            <w:tcBorders>
              <w:top w:val="single" w:sz="4" w:space="0" w:color="auto"/>
              <w:bottom w:val="single" w:sz="4" w:space="0" w:color="auto"/>
            </w:tcBorders>
            <w:shd w:val="clear" w:color="auto" w:fill="auto"/>
            <w:vAlign w:val="center"/>
          </w:tcPr>
          <w:p w14:paraId="0C92AD71" w14:textId="40EFEDA6" w:rsidR="005722D9" w:rsidRPr="000E1730" w:rsidRDefault="005722D9" w:rsidP="005722D9">
            <w:pPr>
              <w:pStyle w:val="Tabela-zawarto"/>
              <w:jc w:val="center"/>
            </w:pPr>
            <w:r>
              <w:t>W</w:t>
            </w:r>
          </w:p>
        </w:tc>
        <w:tc>
          <w:tcPr>
            <w:tcW w:w="426" w:type="dxa"/>
            <w:tcBorders>
              <w:top w:val="single" w:sz="4" w:space="0" w:color="auto"/>
              <w:bottom w:val="single" w:sz="4" w:space="0" w:color="auto"/>
            </w:tcBorders>
            <w:shd w:val="clear" w:color="auto" w:fill="auto"/>
            <w:vAlign w:val="center"/>
          </w:tcPr>
          <w:p w14:paraId="72147CA6" w14:textId="4F7CD697" w:rsidR="005722D9" w:rsidRPr="00290DB7" w:rsidRDefault="005722D9" w:rsidP="005722D9">
            <w:pPr>
              <w:pStyle w:val="Tabela-zawarto"/>
              <w:jc w:val="center"/>
            </w:pPr>
            <w:r>
              <w:t>W</w:t>
            </w:r>
          </w:p>
        </w:tc>
        <w:tc>
          <w:tcPr>
            <w:tcW w:w="708" w:type="dxa"/>
            <w:tcBorders>
              <w:top w:val="single" w:sz="4" w:space="0" w:color="auto"/>
              <w:bottom w:val="single" w:sz="4" w:space="0" w:color="auto"/>
            </w:tcBorders>
            <w:shd w:val="clear" w:color="auto" w:fill="auto"/>
            <w:vAlign w:val="center"/>
          </w:tcPr>
          <w:p w14:paraId="16FED9C7" w14:textId="03413E2B" w:rsidR="005722D9" w:rsidRPr="00290DB7" w:rsidRDefault="005722D9" w:rsidP="005722D9">
            <w:pPr>
              <w:pStyle w:val="Tabela-zawarto"/>
              <w:jc w:val="center"/>
            </w:pPr>
            <w:r>
              <w:rPr>
                <w:lang w:val="en-US"/>
              </w:rPr>
              <w:t>W</w:t>
            </w:r>
          </w:p>
        </w:tc>
        <w:tc>
          <w:tcPr>
            <w:tcW w:w="567" w:type="dxa"/>
            <w:tcBorders>
              <w:top w:val="single" w:sz="4" w:space="0" w:color="auto"/>
              <w:bottom w:val="single" w:sz="4" w:space="0" w:color="auto"/>
            </w:tcBorders>
            <w:shd w:val="clear" w:color="auto" w:fill="auto"/>
            <w:vAlign w:val="center"/>
          </w:tcPr>
          <w:p w14:paraId="49F5694E" w14:textId="78FAACE4" w:rsidR="005722D9" w:rsidRPr="00290DB7" w:rsidRDefault="005722D9" w:rsidP="005722D9">
            <w:pPr>
              <w:pStyle w:val="Tabela-zawarto"/>
              <w:jc w:val="center"/>
            </w:pPr>
            <w:r>
              <w:rPr>
                <w:lang w:val="en-US"/>
              </w:rPr>
              <w:t>W</w:t>
            </w:r>
          </w:p>
        </w:tc>
        <w:tc>
          <w:tcPr>
            <w:tcW w:w="631" w:type="dxa"/>
            <w:tcBorders>
              <w:top w:val="single" w:sz="4" w:space="0" w:color="auto"/>
              <w:bottom w:val="single" w:sz="4" w:space="0" w:color="auto"/>
            </w:tcBorders>
            <w:shd w:val="clear" w:color="auto" w:fill="auto"/>
            <w:vAlign w:val="center"/>
          </w:tcPr>
          <w:p w14:paraId="66D5B026" w14:textId="43C7ACA7" w:rsidR="005722D9" w:rsidRPr="00290DB7" w:rsidRDefault="005722D9" w:rsidP="005722D9">
            <w:pPr>
              <w:pStyle w:val="Tabela-zawarto"/>
              <w:jc w:val="center"/>
            </w:pPr>
            <w:r>
              <w:t>W</w:t>
            </w:r>
          </w:p>
        </w:tc>
        <w:tc>
          <w:tcPr>
            <w:tcW w:w="3331" w:type="dxa"/>
            <w:gridSpan w:val="2"/>
            <w:tcBorders>
              <w:top w:val="single" w:sz="4" w:space="0" w:color="auto"/>
              <w:bottom w:val="single" w:sz="4" w:space="0" w:color="auto"/>
            </w:tcBorders>
            <w:shd w:val="clear" w:color="auto" w:fill="auto"/>
          </w:tcPr>
          <w:p w14:paraId="2ED38157" w14:textId="6E2E7FF1" w:rsidR="005722D9" w:rsidRPr="00290DB7" w:rsidRDefault="005722D9" w:rsidP="005722D9">
            <w:pPr>
              <w:pStyle w:val="Tabela-zawarto"/>
              <w:jc w:val="center"/>
            </w:pPr>
            <w:r>
              <w:t>Data realizacji transakcji w ramach zlecenia</w:t>
            </w:r>
          </w:p>
        </w:tc>
      </w:tr>
      <w:tr w:rsidR="005722D9" w:rsidRPr="000E1730" w14:paraId="250D83B4" w14:textId="77777777" w:rsidTr="00DC2AAA">
        <w:trPr>
          <w:jc w:val="center"/>
        </w:trPr>
        <w:tc>
          <w:tcPr>
            <w:tcW w:w="567" w:type="dxa"/>
            <w:tcBorders>
              <w:top w:val="single" w:sz="4" w:space="0" w:color="auto"/>
            </w:tcBorders>
          </w:tcPr>
          <w:p w14:paraId="4CB0CB5D" w14:textId="77777777" w:rsidR="005722D9" w:rsidRPr="000E1730" w:rsidRDefault="005722D9" w:rsidP="005722D9">
            <w:pPr>
              <w:pStyle w:val="Tabela-zawarto"/>
              <w:rPr>
                <w:lang w:val="en-US"/>
              </w:rPr>
            </w:pPr>
            <w:r w:rsidRPr="000E1730">
              <w:rPr>
                <w:lang w:val="en-US"/>
              </w:rPr>
              <w:lastRenderedPageBreak/>
              <w:t>A-13</w:t>
            </w:r>
          </w:p>
        </w:tc>
        <w:tc>
          <w:tcPr>
            <w:tcW w:w="3539" w:type="dxa"/>
            <w:tcBorders>
              <w:top w:val="single" w:sz="4" w:space="0" w:color="auto"/>
            </w:tcBorders>
            <w:vAlign w:val="center"/>
          </w:tcPr>
          <w:p w14:paraId="3576845B" w14:textId="77777777" w:rsidR="005722D9" w:rsidRPr="0092019C" w:rsidRDefault="005722D9" w:rsidP="005722D9">
            <w:pPr>
              <w:pStyle w:val="Tabelanagwek1"/>
              <w:jc w:val="left"/>
              <w:rPr>
                <w:b w:val="0"/>
                <w:i w:val="0"/>
                <w:sz w:val="16"/>
                <w:szCs w:val="16"/>
                <w:lang w:val="en-US"/>
              </w:rPr>
            </w:pPr>
            <w:r>
              <w:rPr>
                <w:b w:val="0"/>
                <w:i w:val="0"/>
                <w:sz w:val="16"/>
                <w:szCs w:val="16"/>
                <w:lang w:val="en-US"/>
              </w:rPr>
              <w:t xml:space="preserve">-   -   </w:t>
            </w:r>
            <w:r w:rsidRPr="0092019C">
              <w:rPr>
                <w:b w:val="0"/>
                <w:i w:val="0"/>
                <w:sz w:val="16"/>
                <w:szCs w:val="16"/>
                <w:lang w:val="en-US"/>
              </w:rPr>
              <w:t>-      CurrencyConvertor</w:t>
            </w:r>
          </w:p>
        </w:tc>
        <w:tc>
          <w:tcPr>
            <w:tcW w:w="2301" w:type="dxa"/>
          </w:tcPr>
          <w:p w14:paraId="1EC05B2C" w14:textId="77777777" w:rsidR="005722D9" w:rsidRPr="000E1730" w:rsidRDefault="005722D9" w:rsidP="005722D9">
            <w:pPr>
              <w:pStyle w:val="Tabela-zawarto"/>
            </w:pPr>
            <w:r w:rsidRPr="000E1730">
              <w:t>Informacja o kursie wymiany walut. Może wystąpić jeśli jest podawana kwota &lt;DebitAmount&gt;</w:t>
            </w:r>
          </w:p>
        </w:tc>
        <w:tc>
          <w:tcPr>
            <w:tcW w:w="541" w:type="dxa"/>
            <w:vAlign w:val="center"/>
          </w:tcPr>
          <w:p w14:paraId="54765EBB" w14:textId="77777777" w:rsidR="005722D9" w:rsidRDefault="005722D9" w:rsidP="005722D9">
            <w:pPr>
              <w:pStyle w:val="Tabela-zawarto"/>
              <w:jc w:val="center"/>
            </w:pPr>
          </w:p>
        </w:tc>
        <w:tc>
          <w:tcPr>
            <w:tcW w:w="567" w:type="dxa"/>
            <w:vAlign w:val="center"/>
          </w:tcPr>
          <w:p w14:paraId="5C1D0B2B" w14:textId="77777777" w:rsidR="005722D9" w:rsidRDefault="005722D9" w:rsidP="005722D9">
            <w:pPr>
              <w:pStyle w:val="Tabela-zawarto"/>
              <w:jc w:val="center"/>
            </w:pPr>
          </w:p>
        </w:tc>
        <w:tc>
          <w:tcPr>
            <w:tcW w:w="701" w:type="dxa"/>
            <w:vAlign w:val="center"/>
          </w:tcPr>
          <w:p w14:paraId="6142454A" w14:textId="77777777" w:rsidR="005722D9" w:rsidRDefault="005722D9" w:rsidP="005722D9">
            <w:pPr>
              <w:pStyle w:val="Tabela-zawarto"/>
              <w:jc w:val="center"/>
            </w:pPr>
          </w:p>
        </w:tc>
        <w:tc>
          <w:tcPr>
            <w:tcW w:w="426" w:type="dxa"/>
            <w:vAlign w:val="center"/>
          </w:tcPr>
          <w:p w14:paraId="46690B76" w14:textId="77777777" w:rsidR="005722D9" w:rsidRPr="00BC6CB7" w:rsidRDefault="005722D9" w:rsidP="005722D9">
            <w:pPr>
              <w:pStyle w:val="Tabela-zawarto"/>
              <w:jc w:val="center"/>
            </w:pPr>
          </w:p>
        </w:tc>
        <w:tc>
          <w:tcPr>
            <w:tcW w:w="708" w:type="dxa"/>
            <w:vAlign w:val="center"/>
          </w:tcPr>
          <w:p w14:paraId="46E99711" w14:textId="77777777" w:rsidR="005722D9" w:rsidRPr="00BC6CB7" w:rsidRDefault="005722D9" w:rsidP="005722D9">
            <w:pPr>
              <w:pStyle w:val="Tabela-zawarto"/>
              <w:jc w:val="center"/>
            </w:pPr>
          </w:p>
        </w:tc>
        <w:tc>
          <w:tcPr>
            <w:tcW w:w="567" w:type="dxa"/>
            <w:vAlign w:val="center"/>
          </w:tcPr>
          <w:p w14:paraId="0A5541EB" w14:textId="77777777" w:rsidR="005722D9" w:rsidRPr="00BC6CB7" w:rsidRDefault="005722D9" w:rsidP="005722D9">
            <w:pPr>
              <w:pStyle w:val="Tabela-zawarto"/>
              <w:jc w:val="center"/>
            </w:pPr>
          </w:p>
        </w:tc>
        <w:tc>
          <w:tcPr>
            <w:tcW w:w="631" w:type="dxa"/>
          </w:tcPr>
          <w:p w14:paraId="58E387E9" w14:textId="77777777" w:rsidR="005722D9" w:rsidRPr="00F2473E" w:rsidRDefault="005722D9" w:rsidP="005722D9">
            <w:pPr>
              <w:pStyle w:val="Tabela-zawarto"/>
              <w:jc w:val="center"/>
            </w:pPr>
          </w:p>
        </w:tc>
        <w:tc>
          <w:tcPr>
            <w:tcW w:w="3331" w:type="dxa"/>
            <w:gridSpan w:val="2"/>
          </w:tcPr>
          <w:p w14:paraId="03CE8694" w14:textId="7291A7E9" w:rsidR="005722D9" w:rsidRPr="00F2473E" w:rsidRDefault="005722D9" w:rsidP="005722D9">
            <w:pPr>
              <w:pStyle w:val="Tabela-zawarto"/>
              <w:jc w:val="center"/>
            </w:pPr>
          </w:p>
        </w:tc>
      </w:tr>
      <w:tr w:rsidR="005722D9" w:rsidRPr="000E1730" w14:paraId="61374057" w14:textId="77777777" w:rsidTr="00DC2AAA">
        <w:trPr>
          <w:jc w:val="center"/>
        </w:trPr>
        <w:tc>
          <w:tcPr>
            <w:tcW w:w="567" w:type="dxa"/>
            <w:tcBorders>
              <w:top w:val="single" w:sz="4" w:space="0" w:color="auto"/>
            </w:tcBorders>
          </w:tcPr>
          <w:p w14:paraId="1282631D" w14:textId="77777777" w:rsidR="005722D9" w:rsidRPr="00815B23" w:rsidRDefault="005722D9" w:rsidP="005722D9">
            <w:pPr>
              <w:pStyle w:val="Tabela-zawarto"/>
              <w:jc w:val="center"/>
            </w:pPr>
          </w:p>
        </w:tc>
        <w:tc>
          <w:tcPr>
            <w:tcW w:w="3539" w:type="dxa"/>
            <w:tcBorders>
              <w:top w:val="single" w:sz="4" w:space="0" w:color="auto"/>
            </w:tcBorders>
            <w:vAlign w:val="center"/>
          </w:tcPr>
          <w:p w14:paraId="2F211765" w14:textId="77777777" w:rsidR="005722D9" w:rsidRPr="000E1730" w:rsidRDefault="005722D9" w:rsidP="005722D9">
            <w:pPr>
              <w:pStyle w:val="Tabela-zawarto"/>
              <w:ind w:left="432" w:hanging="432"/>
              <w:rPr>
                <w:lang w:val="en-US"/>
              </w:rPr>
            </w:pPr>
            <w:r>
              <w:rPr>
                <w:lang w:val="en-US"/>
              </w:rPr>
              <w:t xml:space="preserve">-   -   -   -    </w:t>
            </w:r>
            <w:r w:rsidRPr="000E1730">
              <w:rPr>
                <w:lang w:val="en-US"/>
              </w:rPr>
              <w:t>SourceCurrencyIdentificationCode</w:t>
            </w:r>
          </w:p>
        </w:tc>
        <w:tc>
          <w:tcPr>
            <w:tcW w:w="2301" w:type="dxa"/>
          </w:tcPr>
          <w:p w14:paraId="238B3896" w14:textId="77777777" w:rsidR="005722D9" w:rsidRPr="000E1730" w:rsidRDefault="005722D9" w:rsidP="005722D9">
            <w:pPr>
              <w:pStyle w:val="Tabela-zawarto"/>
            </w:pPr>
            <w:r w:rsidRPr="000E1730">
              <w:t>Kod identyfikacyjny waluty przeliczanej</w:t>
            </w:r>
          </w:p>
        </w:tc>
        <w:tc>
          <w:tcPr>
            <w:tcW w:w="541" w:type="dxa"/>
            <w:vAlign w:val="center"/>
          </w:tcPr>
          <w:p w14:paraId="2F06A37E" w14:textId="77777777" w:rsidR="005722D9" w:rsidRDefault="005722D9" w:rsidP="005722D9">
            <w:pPr>
              <w:pStyle w:val="Tabela-zawarto"/>
              <w:jc w:val="center"/>
            </w:pPr>
          </w:p>
        </w:tc>
        <w:tc>
          <w:tcPr>
            <w:tcW w:w="567" w:type="dxa"/>
            <w:vAlign w:val="center"/>
          </w:tcPr>
          <w:p w14:paraId="2CBAD9D0" w14:textId="77777777" w:rsidR="005722D9" w:rsidRDefault="005722D9" w:rsidP="005722D9">
            <w:pPr>
              <w:pStyle w:val="Tabela-zawarto"/>
              <w:jc w:val="center"/>
            </w:pPr>
          </w:p>
        </w:tc>
        <w:tc>
          <w:tcPr>
            <w:tcW w:w="701" w:type="dxa"/>
            <w:vAlign w:val="center"/>
          </w:tcPr>
          <w:p w14:paraId="1742CD84" w14:textId="77777777" w:rsidR="005722D9" w:rsidRDefault="005722D9" w:rsidP="005722D9">
            <w:pPr>
              <w:pStyle w:val="Tabela-zawarto"/>
              <w:jc w:val="center"/>
            </w:pPr>
          </w:p>
        </w:tc>
        <w:tc>
          <w:tcPr>
            <w:tcW w:w="426" w:type="dxa"/>
            <w:vAlign w:val="center"/>
          </w:tcPr>
          <w:p w14:paraId="78D30955" w14:textId="77777777" w:rsidR="005722D9" w:rsidRPr="00BC6CB7" w:rsidRDefault="005722D9" w:rsidP="005722D9">
            <w:pPr>
              <w:pStyle w:val="Tabela-zawarto"/>
              <w:jc w:val="center"/>
            </w:pPr>
          </w:p>
        </w:tc>
        <w:tc>
          <w:tcPr>
            <w:tcW w:w="708" w:type="dxa"/>
            <w:vAlign w:val="center"/>
          </w:tcPr>
          <w:p w14:paraId="5319ED8D" w14:textId="77777777" w:rsidR="005722D9" w:rsidRPr="00BC6CB7" w:rsidRDefault="005722D9" w:rsidP="005722D9">
            <w:pPr>
              <w:pStyle w:val="Tabela-zawarto"/>
              <w:jc w:val="center"/>
            </w:pPr>
          </w:p>
        </w:tc>
        <w:tc>
          <w:tcPr>
            <w:tcW w:w="567" w:type="dxa"/>
            <w:vAlign w:val="center"/>
          </w:tcPr>
          <w:p w14:paraId="24BB14D0" w14:textId="77777777" w:rsidR="005722D9" w:rsidRPr="00BC6CB7" w:rsidRDefault="005722D9" w:rsidP="005722D9">
            <w:pPr>
              <w:pStyle w:val="Tabela-zawarto"/>
              <w:jc w:val="center"/>
            </w:pPr>
          </w:p>
        </w:tc>
        <w:tc>
          <w:tcPr>
            <w:tcW w:w="631" w:type="dxa"/>
          </w:tcPr>
          <w:p w14:paraId="10E75977" w14:textId="77777777" w:rsidR="005722D9" w:rsidRPr="000E1730" w:rsidRDefault="005722D9" w:rsidP="005722D9">
            <w:pPr>
              <w:pStyle w:val="Tabela-zawarto"/>
              <w:jc w:val="center"/>
              <w:rPr>
                <w:lang w:val="en-US"/>
              </w:rPr>
            </w:pPr>
          </w:p>
        </w:tc>
        <w:tc>
          <w:tcPr>
            <w:tcW w:w="3331" w:type="dxa"/>
            <w:gridSpan w:val="2"/>
          </w:tcPr>
          <w:p w14:paraId="381A3A31" w14:textId="2BE1CFA3" w:rsidR="005722D9" w:rsidRPr="000E1730" w:rsidRDefault="005722D9" w:rsidP="005722D9">
            <w:pPr>
              <w:pStyle w:val="Tabela-zawarto"/>
              <w:jc w:val="center"/>
              <w:rPr>
                <w:lang w:val="en-US"/>
              </w:rPr>
            </w:pPr>
          </w:p>
        </w:tc>
      </w:tr>
      <w:tr w:rsidR="005722D9" w:rsidRPr="000E1730" w14:paraId="1C358C2C" w14:textId="77777777" w:rsidTr="00DC2AAA">
        <w:trPr>
          <w:jc w:val="center"/>
        </w:trPr>
        <w:tc>
          <w:tcPr>
            <w:tcW w:w="567" w:type="dxa"/>
            <w:tcBorders>
              <w:top w:val="single" w:sz="4" w:space="0" w:color="auto"/>
            </w:tcBorders>
          </w:tcPr>
          <w:p w14:paraId="1FAC41F1" w14:textId="77777777" w:rsidR="005722D9" w:rsidRPr="000E1730" w:rsidRDefault="005722D9" w:rsidP="005722D9">
            <w:pPr>
              <w:pStyle w:val="Tabela-zawarto"/>
              <w:jc w:val="center"/>
              <w:rPr>
                <w:lang w:val="en-US"/>
              </w:rPr>
            </w:pPr>
          </w:p>
        </w:tc>
        <w:tc>
          <w:tcPr>
            <w:tcW w:w="3539" w:type="dxa"/>
            <w:tcBorders>
              <w:top w:val="single" w:sz="4" w:space="0" w:color="auto"/>
            </w:tcBorders>
            <w:vAlign w:val="center"/>
          </w:tcPr>
          <w:p w14:paraId="2E6A8974" w14:textId="77777777" w:rsidR="005722D9" w:rsidRPr="000E1730" w:rsidRDefault="005722D9" w:rsidP="005722D9">
            <w:pPr>
              <w:pStyle w:val="Tabela-zawarto"/>
              <w:ind w:left="432" w:hanging="432"/>
              <w:rPr>
                <w:lang w:val="en-US"/>
              </w:rPr>
            </w:pPr>
            <w:r>
              <w:rPr>
                <w:lang w:val="en-US"/>
              </w:rPr>
              <w:t xml:space="preserve">-   -   -   -   </w:t>
            </w:r>
            <w:r w:rsidRPr="000E1730">
              <w:rPr>
                <w:lang w:val="en-US"/>
              </w:rPr>
              <w:t>TargetCurrencyIdentificationCode</w:t>
            </w:r>
          </w:p>
        </w:tc>
        <w:tc>
          <w:tcPr>
            <w:tcW w:w="2301" w:type="dxa"/>
          </w:tcPr>
          <w:p w14:paraId="4827E4E2" w14:textId="77777777" w:rsidR="005722D9" w:rsidRPr="000E1730" w:rsidRDefault="005722D9" w:rsidP="005722D9">
            <w:pPr>
              <w:pStyle w:val="Tabela-zawarto"/>
            </w:pPr>
            <w:r w:rsidRPr="000E1730">
              <w:t>Kod identyfikacyjny waluty docelowej</w:t>
            </w:r>
          </w:p>
        </w:tc>
        <w:tc>
          <w:tcPr>
            <w:tcW w:w="541" w:type="dxa"/>
            <w:vAlign w:val="center"/>
          </w:tcPr>
          <w:p w14:paraId="3D847F5A" w14:textId="77777777" w:rsidR="005722D9" w:rsidRDefault="005722D9" w:rsidP="005722D9">
            <w:pPr>
              <w:pStyle w:val="Tabela-zawarto"/>
              <w:jc w:val="center"/>
            </w:pPr>
          </w:p>
        </w:tc>
        <w:tc>
          <w:tcPr>
            <w:tcW w:w="567" w:type="dxa"/>
            <w:vAlign w:val="center"/>
          </w:tcPr>
          <w:p w14:paraId="1F1683F4" w14:textId="77777777" w:rsidR="005722D9" w:rsidRDefault="005722D9" w:rsidP="005722D9">
            <w:pPr>
              <w:pStyle w:val="Tabela-zawarto"/>
              <w:jc w:val="center"/>
            </w:pPr>
          </w:p>
        </w:tc>
        <w:tc>
          <w:tcPr>
            <w:tcW w:w="701" w:type="dxa"/>
            <w:vAlign w:val="center"/>
          </w:tcPr>
          <w:p w14:paraId="3DD0DC77" w14:textId="77777777" w:rsidR="005722D9" w:rsidRDefault="005722D9" w:rsidP="005722D9">
            <w:pPr>
              <w:pStyle w:val="Tabela-zawarto"/>
              <w:jc w:val="center"/>
            </w:pPr>
          </w:p>
        </w:tc>
        <w:tc>
          <w:tcPr>
            <w:tcW w:w="426" w:type="dxa"/>
            <w:vAlign w:val="center"/>
          </w:tcPr>
          <w:p w14:paraId="10A69D3F" w14:textId="77777777" w:rsidR="005722D9" w:rsidRPr="00BC6CB7" w:rsidRDefault="005722D9" w:rsidP="005722D9">
            <w:pPr>
              <w:pStyle w:val="Tabela-zawarto"/>
              <w:jc w:val="center"/>
            </w:pPr>
          </w:p>
        </w:tc>
        <w:tc>
          <w:tcPr>
            <w:tcW w:w="708" w:type="dxa"/>
            <w:vAlign w:val="center"/>
          </w:tcPr>
          <w:p w14:paraId="62EB2F75" w14:textId="77777777" w:rsidR="005722D9" w:rsidRPr="00BC6CB7" w:rsidRDefault="005722D9" w:rsidP="005722D9">
            <w:pPr>
              <w:pStyle w:val="Tabela-zawarto"/>
              <w:jc w:val="center"/>
            </w:pPr>
          </w:p>
        </w:tc>
        <w:tc>
          <w:tcPr>
            <w:tcW w:w="567" w:type="dxa"/>
            <w:vAlign w:val="center"/>
          </w:tcPr>
          <w:p w14:paraId="738896D5" w14:textId="77777777" w:rsidR="005722D9" w:rsidRPr="00BC6CB7" w:rsidRDefault="005722D9" w:rsidP="005722D9">
            <w:pPr>
              <w:pStyle w:val="Tabela-zawarto"/>
              <w:jc w:val="center"/>
            </w:pPr>
          </w:p>
        </w:tc>
        <w:tc>
          <w:tcPr>
            <w:tcW w:w="631" w:type="dxa"/>
          </w:tcPr>
          <w:p w14:paraId="757BC96D" w14:textId="77777777" w:rsidR="005722D9" w:rsidRPr="00F2473E" w:rsidRDefault="005722D9" w:rsidP="005722D9">
            <w:pPr>
              <w:pStyle w:val="Tabela-zawarto"/>
              <w:jc w:val="center"/>
              <w:rPr>
                <w:lang w:val="en-US"/>
              </w:rPr>
            </w:pPr>
          </w:p>
        </w:tc>
        <w:tc>
          <w:tcPr>
            <w:tcW w:w="3331" w:type="dxa"/>
            <w:gridSpan w:val="2"/>
          </w:tcPr>
          <w:p w14:paraId="5A0F68D5" w14:textId="165FD504" w:rsidR="005722D9" w:rsidRPr="00F2473E" w:rsidRDefault="005722D9" w:rsidP="005722D9">
            <w:pPr>
              <w:pStyle w:val="Tabela-zawarto"/>
              <w:jc w:val="center"/>
              <w:rPr>
                <w:lang w:val="en-US"/>
              </w:rPr>
            </w:pPr>
          </w:p>
        </w:tc>
      </w:tr>
      <w:tr w:rsidR="005722D9" w:rsidRPr="000E1730" w14:paraId="36D70B97" w14:textId="77777777" w:rsidTr="00DC2AAA">
        <w:trPr>
          <w:jc w:val="center"/>
        </w:trPr>
        <w:tc>
          <w:tcPr>
            <w:tcW w:w="567" w:type="dxa"/>
            <w:tcBorders>
              <w:top w:val="single" w:sz="4" w:space="0" w:color="auto"/>
            </w:tcBorders>
          </w:tcPr>
          <w:p w14:paraId="4D4F30D3" w14:textId="77777777" w:rsidR="005722D9" w:rsidRPr="000E1730" w:rsidRDefault="005722D9" w:rsidP="005722D9">
            <w:pPr>
              <w:pStyle w:val="Tabela-zawarto"/>
              <w:jc w:val="center"/>
            </w:pPr>
          </w:p>
        </w:tc>
        <w:tc>
          <w:tcPr>
            <w:tcW w:w="3539" w:type="dxa"/>
            <w:tcBorders>
              <w:top w:val="single" w:sz="4" w:space="0" w:color="auto"/>
            </w:tcBorders>
            <w:vAlign w:val="center"/>
          </w:tcPr>
          <w:p w14:paraId="7210FB5F" w14:textId="77777777" w:rsidR="005722D9" w:rsidRPr="000E1730" w:rsidRDefault="005722D9" w:rsidP="005722D9">
            <w:pPr>
              <w:pStyle w:val="Tabela-zawarto"/>
              <w:ind w:left="432" w:hanging="432"/>
            </w:pPr>
            <w:r>
              <w:rPr>
                <w:lang w:val="en-US"/>
              </w:rPr>
              <w:t xml:space="preserve">-   -   -   -   </w:t>
            </w:r>
            <w:r w:rsidRPr="000E1730">
              <w:t>CurrencyExchangeRate</w:t>
            </w:r>
          </w:p>
        </w:tc>
        <w:tc>
          <w:tcPr>
            <w:tcW w:w="2301" w:type="dxa"/>
          </w:tcPr>
          <w:p w14:paraId="10885ADC" w14:textId="77777777" w:rsidR="005722D9" w:rsidRPr="000E1730" w:rsidRDefault="005722D9" w:rsidP="005722D9">
            <w:pPr>
              <w:pStyle w:val="Tabela-zawarto"/>
            </w:pPr>
            <w:r w:rsidRPr="000E1730">
              <w:t>Wartość kursu wymiany</w:t>
            </w:r>
          </w:p>
        </w:tc>
        <w:tc>
          <w:tcPr>
            <w:tcW w:w="541" w:type="dxa"/>
            <w:vAlign w:val="center"/>
          </w:tcPr>
          <w:p w14:paraId="5A125A66" w14:textId="77777777" w:rsidR="005722D9" w:rsidRDefault="005722D9" w:rsidP="005722D9">
            <w:pPr>
              <w:pStyle w:val="Tabela-zawarto"/>
              <w:jc w:val="center"/>
            </w:pPr>
          </w:p>
        </w:tc>
        <w:tc>
          <w:tcPr>
            <w:tcW w:w="567" w:type="dxa"/>
            <w:vAlign w:val="center"/>
          </w:tcPr>
          <w:p w14:paraId="0D22E8E7" w14:textId="77777777" w:rsidR="005722D9" w:rsidRDefault="005722D9" w:rsidP="005722D9">
            <w:pPr>
              <w:pStyle w:val="Tabela-zawarto"/>
              <w:jc w:val="center"/>
            </w:pPr>
          </w:p>
        </w:tc>
        <w:tc>
          <w:tcPr>
            <w:tcW w:w="701" w:type="dxa"/>
            <w:vAlign w:val="center"/>
          </w:tcPr>
          <w:p w14:paraId="0F4DA456" w14:textId="77777777" w:rsidR="005722D9" w:rsidRDefault="005722D9" w:rsidP="005722D9">
            <w:pPr>
              <w:pStyle w:val="Tabela-zawarto"/>
              <w:jc w:val="center"/>
            </w:pPr>
          </w:p>
        </w:tc>
        <w:tc>
          <w:tcPr>
            <w:tcW w:w="426" w:type="dxa"/>
            <w:vAlign w:val="center"/>
          </w:tcPr>
          <w:p w14:paraId="30A6367C" w14:textId="77777777" w:rsidR="005722D9" w:rsidRPr="00BC6CB7" w:rsidRDefault="005722D9" w:rsidP="005722D9">
            <w:pPr>
              <w:pStyle w:val="Tabela-zawarto"/>
              <w:jc w:val="center"/>
            </w:pPr>
          </w:p>
        </w:tc>
        <w:tc>
          <w:tcPr>
            <w:tcW w:w="708" w:type="dxa"/>
            <w:vAlign w:val="center"/>
          </w:tcPr>
          <w:p w14:paraId="7384F235" w14:textId="77777777" w:rsidR="005722D9" w:rsidRPr="00BC6CB7" w:rsidRDefault="005722D9" w:rsidP="005722D9">
            <w:pPr>
              <w:pStyle w:val="Tabela-zawarto"/>
              <w:jc w:val="center"/>
            </w:pPr>
          </w:p>
        </w:tc>
        <w:tc>
          <w:tcPr>
            <w:tcW w:w="567" w:type="dxa"/>
            <w:vAlign w:val="center"/>
          </w:tcPr>
          <w:p w14:paraId="4E4CE02D" w14:textId="77777777" w:rsidR="005722D9" w:rsidRPr="00BC6CB7" w:rsidRDefault="005722D9" w:rsidP="005722D9">
            <w:pPr>
              <w:pStyle w:val="Tabela-zawarto"/>
              <w:jc w:val="center"/>
            </w:pPr>
          </w:p>
        </w:tc>
        <w:tc>
          <w:tcPr>
            <w:tcW w:w="631" w:type="dxa"/>
          </w:tcPr>
          <w:p w14:paraId="64DCA0B0" w14:textId="77777777" w:rsidR="005722D9" w:rsidRPr="00F2473E" w:rsidRDefault="005722D9" w:rsidP="005722D9">
            <w:pPr>
              <w:pStyle w:val="Tabela-zawarto"/>
              <w:jc w:val="center"/>
            </w:pPr>
          </w:p>
        </w:tc>
        <w:tc>
          <w:tcPr>
            <w:tcW w:w="3331" w:type="dxa"/>
            <w:gridSpan w:val="2"/>
          </w:tcPr>
          <w:p w14:paraId="7641012D" w14:textId="28EB45AC" w:rsidR="005722D9" w:rsidRPr="00F2473E" w:rsidRDefault="005722D9" w:rsidP="005722D9">
            <w:pPr>
              <w:pStyle w:val="Tabela-zawarto"/>
              <w:jc w:val="center"/>
            </w:pPr>
          </w:p>
        </w:tc>
      </w:tr>
      <w:tr w:rsidR="005722D9" w:rsidRPr="000E1730" w14:paraId="02B7EAA2" w14:textId="77777777" w:rsidTr="00DC2AAA">
        <w:trPr>
          <w:jc w:val="center"/>
        </w:trPr>
        <w:tc>
          <w:tcPr>
            <w:tcW w:w="567" w:type="dxa"/>
          </w:tcPr>
          <w:p w14:paraId="72E47D97" w14:textId="77777777" w:rsidR="005722D9" w:rsidRPr="000E1730" w:rsidRDefault="005722D9" w:rsidP="005722D9">
            <w:pPr>
              <w:pStyle w:val="Tabela-zawarto"/>
              <w:jc w:val="center"/>
            </w:pPr>
          </w:p>
        </w:tc>
        <w:tc>
          <w:tcPr>
            <w:tcW w:w="3539" w:type="dxa"/>
            <w:vAlign w:val="center"/>
          </w:tcPr>
          <w:p w14:paraId="42B2EC9C" w14:textId="77777777" w:rsidR="005722D9" w:rsidRPr="000E1730" w:rsidRDefault="005722D9" w:rsidP="005722D9">
            <w:pPr>
              <w:pStyle w:val="Tabela-zawarto"/>
              <w:ind w:left="432" w:hanging="432"/>
            </w:pPr>
            <w:r>
              <w:rPr>
                <w:lang w:val="en-US"/>
              </w:rPr>
              <w:t xml:space="preserve">-   -   -   -   </w:t>
            </w:r>
            <w:r w:rsidRPr="000E1730">
              <w:t>SourceCurrencyScaleValue</w:t>
            </w:r>
          </w:p>
        </w:tc>
        <w:tc>
          <w:tcPr>
            <w:tcW w:w="2301" w:type="dxa"/>
          </w:tcPr>
          <w:p w14:paraId="652C0618" w14:textId="77777777" w:rsidR="005722D9" w:rsidRPr="000E1730" w:rsidRDefault="005722D9" w:rsidP="005722D9">
            <w:pPr>
              <w:pStyle w:val="Tabela-zawarto"/>
            </w:pPr>
            <w:r w:rsidRPr="000E1730">
              <w:t>Skala przelicznika względem waluty źródłowej</w:t>
            </w:r>
          </w:p>
        </w:tc>
        <w:tc>
          <w:tcPr>
            <w:tcW w:w="541" w:type="dxa"/>
            <w:vAlign w:val="center"/>
          </w:tcPr>
          <w:p w14:paraId="64F2B65C" w14:textId="77777777" w:rsidR="005722D9" w:rsidRDefault="005722D9" w:rsidP="005722D9">
            <w:pPr>
              <w:pStyle w:val="Tabela-zawarto"/>
              <w:jc w:val="center"/>
            </w:pPr>
          </w:p>
        </w:tc>
        <w:tc>
          <w:tcPr>
            <w:tcW w:w="567" w:type="dxa"/>
            <w:vAlign w:val="center"/>
          </w:tcPr>
          <w:p w14:paraId="4E4AD9FD" w14:textId="77777777" w:rsidR="005722D9" w:rsidRDefault="005722D9" w:rsidP="005722D9">
            <w:pPr>
              <w:pStyle w:val="Tabela-zawarto"/>
              <w:jc w:val="center"/>
            </w:pPr>
          </w:p>
        </w:tc>
        <w:tc>
          <w:tcPr>
            <w:tcW w:w="701" w:type="dxa"/>
            <w:vAlign w:val="center"/>
          </w:tcPr>
          <w:p w14:paraId="28998E56" w14:textId="77777777" w:rsidR="005722D9" w:rsidRDefault="005722D9" w:rsidP="005722D9">
            <w:pPr>
              <w:pStyle w:val="Tabela-zawarto"/>
              <w:jc w:val="center"/>
            </w:pPr>
          </w:p>
        </w:tc>
        <w:tc>
          <w:tcPr>
            <w:tcW w:w="426" w:type="dxa"/>
            <w:vAlign w:val="center"/>
          </w:tcPr>
          <w:p w14:paraId="25F64166" w14:textId="77777777" w:rsidR="005722D9" w:rsidRPr="00BC6CB7" w:rsidRDefault="005722D9" w:rsidP="005722D9">
            <w:pPr>
              <w:pStyle w:val="Tabela-zawarto"/>
              <w:jc w:val="center"/>
            </w:pPr>
          </w:p>
        </w:tc>
        <w:tc>
          <w:tcPr>
            <w:tcW w:w="708" w:type="dxa"/>
            <w:vAlign w:val="center"/>
          </w:tcPr>
          <w:p w14:paraId="7337BCD2" w14:textId="77777777" w:rsidR="005722D9" w:rsidRPr="00BC6CB7" w:rsidRDefault="005722D9" w:rsidP="005722D9">
            <w:pPr>
              <w:pStyle w:val="Tabela-zawarto"/>
              <w:jc w:val="center"/>
            </w:pPr>
          </w:p>
        </w:tc>
        <w:tc>
          <w:tcPr>
            <w:tcW w:w="567" w:type="dxa"/>
            <w:vAlign w:val="center"/>
          </w:tcPr>
          <w:p w14:paraId="3C53AB2B" w14:textId="77777777" w:rsidR="005722D9" w:rsidRPr="00BC6CB7" w:rsidRDefault="005722D9" w:rsidP="005722D9">
            <w:pPr>
              <w:pStyle w:val="Tabela-zawarto"/>
              <w:jc w:val="center"/>
            </w:pPr>
          </w:p>
        </w:tc>
        <w:tc>
          <w:tcPr>
            <w:tcW w:w="631" w:type="dxa"/>
          </w:tcPr>
          <w:p w14:paraId="40E33A51" w14:textId="77777777" w:rsidR="005722D9" w:rsidRPr="00F2473E" w:rsidRDefault="005722D9" w:rsidP="005722D9">
            <w:pPr>
              <w:pStyle w:val="Tabela-zawarto"/>
              <w:jc w:val="center"/>
            </w:pPr>
          </w:p>
        </w:tc>
        <w:tc>
          <w:tcPr>
            <w:tcW w:w="3331" w:type="dxa"/>
            <w:gridSpan w:val="2"/>
          </w:tcPr>
          <w:p w14:paraId="70DA533B" w14:textId="7F0D6B88" w:rsidR="005722D9" w:rsidRPr="00F2473E" w:rsidRDefault="005722D9" w:rsidP="005722D9">
            <w:pPr>
              <w:pStyle w:val="Tabela-zawarto"/>
              <w:jc w:val="center"/>
            </w:pPr>
          </w:p>
        </w:tc>
      </w:tr>
      <w:tr w:rsidR="005722D9" w:rsidRPr="000E1730" w14:paraId="55FBF806" w14:textId="77777777" w:rsidTr="00DC2AAA">
        <w:trPr>
          <w:jc w:val="center"/>
        </w:trPr>
        <w:tc>
          <w:tcPr>
            <w:tcW w:w="567" w:type="dxa"/>
          </w:tcPr>
          <w:p w14:paraId="64B1076A" w14:textId="77777777" w:rsidR="005722D9" w:rsidRPr="000E1730" w:rsidRDefault="005722D9" w:rsidP="005722D9">
            <w:pPr>
              <w:pStyle w:val="Tabela-zawarto"/>
              <w:jc w:val="center"/>
            </w:pPr>
          </w:p>
        </w:tc>
        <w:tc>
          <w:tcPr>
            <w:tcW w:w="3539" w:type="dxa"/>
            <w:vAlign w:val="center"/>
          </w:tcPr>
          <w:p w14:paraId="7676610C" w14:textId="77777777" w:rsidR="005722D9" w:rsidRPr="000E1730" w:rsidRDefault="005722D9" w:rsidP="005722D9">
            <w:pPr>
              <w:pStyle w:val="Tabela-zawarto"/>
              <w:ind w:left="432" w:hanging="432"/>
            </w:pPr>
            <w:r>
              <w:rPr>
                <w:lang w:val="en-US"/>
              </w:rPr>
              <w:t xml:space="preserve">-   -   -   -   </w:t>
            </w:r>
            <w:r w:rsidRPr="000E1730">
              <w:t>TargetCurrencyScaleValue</w:t>
            </w:r>
          </w:p>
        </w:tc>
        <w:tc>
          <w:tcPr>
            <w:tcW w:w="2301" w:type="dxa"/>
          </w:tcPr>
          <w:p w14:paraId="3675FDA6" w14:textId="77777777" w:rsidR="005722D9" w:rsidRPr="000E1730" w:rsidRDefault="005722D9" w:rsidP="005722D9">
            <w:pPr>
              <w:pStyle w:val="Tabela-zawarto"/>
            </w:pPr>
            <w:r w:rsidRPr="000E1730">
              <w:t>Skala przelicznika względem waluty docelowej</w:t>
            </w:r>
          </w:p>
        </w:tc>
        <w:tc>
          <w:tcPr>
            <w:tcW w:w="541" w:type="dxa"/>
            <w:vAlign w:val="center"/>
          </w:tcPr>
          <w:p w14:paraId="67909F8C" w14:textId="77777777" w:rsidR="005722D9" w:rsidRDefault="005722D9" w:rsidP="005722D9">
            <w:pPr>
              <w:pStyle w:val="Tabela-zawarto"/>
              <w:jc w:val="center"/>
            </w:pPr>
          </w:p>
        </w:tc>
        <w:tc>
          <w:tcPr>
            <w:tcW w:w="567" w:type="dxa"/>
            <w:vAlign w:val="center"/>
          </w:tcPr>
          <w:p w14:paraId="32459A52" w14:textId="77777777" w:rsidR="005722D9" w:rsidRDefault="005722D9" w:rsidP="005722D9">
            <w:pPr>
              <w:pStyle w:val="Tabela-zawarto"/>
              <w:jc w:val="center"/>
            </w:pPr>
          </w:p>
        </w:tc>
        <w:tc>
          <w:tcPr>
            <w:tcW w:w="701" w:type="dxa"/>
            <w:vAlign w:val="center"/>
          </w:tcPr>
          <w:p w14:paraId="333E1B2D" w14:textId="77777777" w:rsidR="005722D9" w:rsidRDefault="005722D9" w:rsidP="005722D9">
            <w:pPr>
              <w:pStyle w:val="Tabela-zawarto"/>
              <w:jc w:val="center"/>
            </w:pPr>
          </w:p>
        </w:tc>
        <w:tc>
          <w:tcPr>
            <w:tcW w:w="426" w:type="dxa"/>
            <w:vAlign w:val="center"/>
          </w:tcPr>
          <w:p w14:paraId="70A54996" w14:textId="77777777" w:rsidR="005722D9" w:rsidRPr="00BC6CB7" w:rsidRDefault="005722D9" w:rsidP="005722D9">
            <w:pPr>
              <w:pStyle w:val="Tabela-zawarto"/>
              <w:jc w:val="center"/>
            </w:pPr>
          </w:p>
        </w:tc>
        <w:tc>
          <w:tcPr>
            <w:tcW w:w="708" w:type="dxa"/>
            <w:vAlign w:val="center"/>
          </w:tcPr>
          <w:p w14:paraId="10050132" w14:textId="77777777" w:rsidR="005722D9" w:rsidRPr="00BC6CB7" w:rsidRDefault="005722D9" w:rsidP="005722D9">
            <w:pPr>
              <w:pStyle w:val="Tabela-zawarto"/>
              <w:jc w:val="center"/>
            </w:pPr>
          </w:p>
        </w:tc>
        <w:tc>
          <w:tcPr>
            <w:tcW w:w="567" w:type="dxa"/>
            <w:vAlign w:val="center"/>
          </w:tcPr>
          <w:p w14:paraId="2B0B9ED3" w14:textId="77777777" w:rsidR="005722D9" w:rsidRPr="00BC6CB7" w:rsidRDefault="005722D9" w:rsidP="005722D9">
            <w:pPr>
              <w:pStyle w:val="Tabela-zawarto"/>
              <w:jc w:val="center"/>
            </w:pPr>
          </w:p>
        </w:tc>
        <w:tc>
          <w:tcPr>
            <w:tcW w:w="631" w:type="dxa"/>
          </w:tcPr>
          <w:p w14:paraId="2041946A" w14:textId="77777777" w:rsidR="005722D9" w:rsidRPr="000E1730" w:rsidRDefault="005722D9" w:rsidP="005722D9">
            <w:pPr>
              <w:pStyle w:val="Tabela-zawarto"/>
              <w:jc w:val="center"/>
            </w:pPr>
          </w:p>
        </w:tc>
        <w:tc>
          <w:tcPr>
            <w:tcW w:w="3331" w:type="dxa"/>
            <w:gridSpan w:val="2"/>
          </w:tcPr>
          <w:p w14:paraId="77D8DF50" w14:textId="6840FD48" w:rsidR="005722D9" w:rsidRPr="000E1730" w:rsidRDefault="005722D9" w:rsidP="005722D9">
            <w:pPr>
              <w:pStyle w:val="Tabela-zawarto"/>
              <w:jc w:val="center"/>
            </w:pPr>
          </w:p>
        </w:tc>
      </w:tr>
      <w:tr w:rsidR="005722D9" w:rsidRPr="000E1730" w14:paraId="1EDB3E16" w14:textId="77777777" w:rsidTr="00DC2AAA">
        <w:trPr>
          <w:jc w:val="center"/>
        </w:trPr>
        <w:tc>
          <w:tcPr>
            <w:tcW w:w="567" w:type="dxa"/>
            <w:tcBorders>
              <w:bottom w:val="nil"/>
            </w:tcBorders>
          </w:tcPr>
          <w:p w14:paraId="3E66D0AD" w14:textId="77777777" w:rsidR="005722D9" w:rsidRPr="000E1730" w:rsidRDefault="005722D9" w:rsidP="005722D9">
            <w:pPr>
              <w:pStyle w:val="Tabela-zawarto"/>
              <w:jc w:val="center"/>
            </w:pPr>
          </w:p>
        </w:tc>
        <w:tc>
          <w:tcPr>
            <w:tcW w:w="3539" w:type="dxa"/>
            <w:tcBorders>
              <w:bottom w:val="single" w:sz="4" w:space="0" w:color="auto"/>
            </w:tcBorders>
            <w:vAlign w:val="center"/>
          </w:tcPr>
          <w:p w14:paraId="0960562A" w14:textId="77777777" w:rsidR="005722D9" w:rsidRPr="000E1730" w:rsidRDefault="005722D9" w:rsidP="005722D9">
            <w:pPr>
              <w:pStyle w:val="Tabela-zawarto"/>
              <w:ind w:left="432" w:hanging="432"/>
            </w:pPr>
            <w:r>
              <w:rPr>
                <w:lang w:val="en-US"/>
              </w:rPr>
              <w:t xml:space="preserve">-   -   -   -   </w:t>
            </w:r>
            <w:r w:rsidRPr="000E1730">
              <w:t>ExchangeRateDateTime</w:t>
            </w:r>
          </w:p>
        </w:tc>
        <w:tc>
          <w:tcPr>
            <w:tcW w:w="2301" w:type="dxa"/>
            <w:tcBorders>
              <w:bottom w:val="nil"/>
            </w:tcBorders>
          </w:tcPr>
          <w:p w14:paraId="4FD65084" w14:textId="77777777" w:rsidR="005722D9" w:rsidRPr="000E1730" w:rsidRDefault="005722D9" w:rsidP="005722D9">
            <w:pPr>
              <w:pStyle w:val="Tabela-zawarto"/>
            </w:pPr>
            <w:r w:rsidRPr="000E1730">
              <w:t>Data i czas przeliczenia</w:t>
            </w:r>
          </w:p>
        </w:tc>
        <w:tc>
          <w:tcPr>
            <w:tcW w:w="541" w:type="dxa"/>
            <w:tcBorders>
              <w:bottom w:val="nil"/>
            </w:tcBorders>
            <w:vAlign w:val="center"/>
          </w:tcPr>
          <w:p w14:paraId="6BDBA7D3" w14:textId="77777777" w:rsidR="005722D9" w:rsidRDefault="005722D9" w:rsidP="005722D9">
            <w:pPr>
              <w:pStyle w:val="Tabela-zawarto"/>
              <w:jc w:val="center"/>
            </w:pPr>
          </w:p>
        </w:tc>
        <w:tc>
          <w:tcPr>
            <w:tcW w:w="567" w:type="dxa"/>
            <w:tcBorders>
              <w:bottom w:val="nil"/>
            </w:tcBorders>
            <w:vAlign w:val="center"/>
          </w:tcPr>
          <w:p w14:paraId="64C23B9E" w14:textId="77777777" w:rsidR="005722D9" w:rsidRDefault="005722D9" w:rsidP="005722D9">
            <w:pPr>
              <w:pStyle w:val="Tabela-zawarto"/>
              <w:jc w:val="center"/>
            </w:pPr>
          </w:p>
        </w:tc>
        <w:tc>
          <w:tcPr>
            <w:tcW w:w="701" w:type="dxa"/>
            <w:tcBorders>
              <w:bottom w:val="nil"/>
            </w:tcBorders>
            <w:vAlign w:val="center"/>
          </w:tcPr>
          <w:p w14:paraId="0A7600E2" w14:textId="77777777" w:rsidR="005722D9" w:rsidRDefault="005722D9" w:rsidP="005722D9">
            <w:pPr>
              <w:pStyle w:val="Tabela-zawarto"/>
              <w:jc w:val="center"/>
            </w:pPr>
          </w:p>
        </w:tc>
        <w:tc>
          <w:tcPr>
            <w:tcW w:w="426" w:type="dxa"/>
            <w:tcBorders>
              <w:bottom w:val="nil"/>
            </w:tcBorders>
            <w:vAlign w:val="center"/>
          </w:tcPr>
          <w:p w14:paraId="6C0C8177" w14:textId="77777777" w:rsidR="005722D9" w:rsidRPr="00BC6CB7" w:rsidRDefault="005722D9" w:rsidP="005722D9">
            <w:pPr>
              <w:pStyle w:val="Tabela-zawarto"/>
              <w:jc w:val="center"/>
            </w:pPr>
          </w:p>
        </w:tc>
        <w:tc>
          <w:tcPr>
            <w:tcW w:w="708" w:type="dxa"/>
            <w:tcBorders>
              <w:bottom w:val="nil"/>
            </w:tcBorders>
            <w:vAlign w:val="center"/>
          </w:tcPr>
          <w:p w14:paraId="36CFA83E" w14:textId="77777777" w:rsidR="005722D9" w:rsidRPr="00BC6CB7" w:rsidRDefault="005722D9" w:rsidP="005722D9">
            <w:pPr>
              <w:pStyle w:val="Tabela-zawarto"/>
              <w:jc w:val="center"/>
            </w:pPr>
          </w:p>
        </w:tc>
        <w:tc>
          <w:tcPr>
            <w:tcW w:w="567" w:type="dxa"/>
            <w:tcBorders>
              <w:bottom w:val="nil"/>
            </w:tcBorders>
            <w:vAlign w:val="center"/>
          </w:tcPr>
          <w:p w14:paraId="57762FA8" w14:textId="77777777" w:rsidR="005722D9" w:rsidRPr="00BC6CB7" w:rsidRDefault="005722D9" w:rsidP="005722D9">
            <w:pPr>
              <w:pStyle w:val="Tabela-zawarto"/>
              <w:jc w:val="center"/>
            </w:pPr>
          </w:p>
        </w:tc>
        <w:tc>
          <w:tcPr>
            <w:tcW w:w="631" w:type="dxa"/>
            <w:tcBorders>
              <w:bottom w:val="nil"/>
            </w:tcBorders>
          </w:tcPr>
          <w:p w14:paraId="60E07743" w14:textId="77777777" w:rsidR="005722D9" w:rsidRPr="000E1730" w:rsidRDefault="005722D9" w:rsidP="005722D9">
            <w:pPr>
              <w:pStyle w:val="Tabela-zawarto"/>
              <w:jc w:val="center"/>
              <w:rPr>
                <w:lang w:val="en-US"/>
              </w:rPr>
            </w:pPr>
          </w:p>
        </w:tc>
        <w:tc>
          <w:tcPr>
            <w:tcW w:w="3331" w:type="dxa"/>
            <w:gridSpan w:val="2"/>
            <w:tcBorders>
              <w:bottom w:val="nil"/>
            </w:tcBorders>
          </w:tcPr>
          <w:p w14:paraId="6C0F37C4" w14:textId="0EE77782" w:rsidR="005722D9" w:rsidRPr="000E1730" w:rsidRDefault="005722D9" w:rsidP="005722D9">
            <w:pPr>
              <w:pStyle w:val="Tabela-zawarto"/>
              <w:jc w:val="center"/>
              <w:rPr>
                <w:lang w:val="en-US"/>
              </w:rPr>
            </w:pPr>
          </w:p>
        </w:tc>
      </w:tr>
      <w:tr w:rsidR="005722D9" w:rsidRPr="000E1730" w14:paraId="5B98E376" w14:textId="77777777" w:rsidTr="00DC2AAA">
        <w:trPr>
          <w:jc w:val="center"/>
        </w:trPr>
        <w:tc>
          <w:tcPr>
            <w:tcW w:w="567" w:type="dxa"/>
            <w:tcBorders>
              <w:top w:val="single" w:sz="4" w:space="0" w:color="auto"/>
              <w:bottom w:val="dashed" w:sz="4" w:space="0" w:color="auto"/>
            </w:tcBorders>
            <w:vAlign w:val="center"/>
          </w:tcPr>
          <w:p w14:paraId="5BE98A69" w14:textId="77777777" w:rsidR="005722D9" w:rsidRPr="000E1730" w:rsidRDefault="005722D9" w:rsidP="005722D9">
            <w:pPr>
              <w:pStyle w:val="Tabela-zawarto"/>
              <w:jc w:val="center"/>
              <w:rPr>
                <w:lang w:val="en-US"/>
              </w:rPr>
            </w:pPr>
          </w:p>
        </w:tc>
        <w:tc>
          <w:tcPr>
            <w:tcW w:w="3539" w:type="dxa"/>
            <w:tcBorders>
              <w:top w:val="single" w:sz="4" w:space="0" w:color="auto"/>
              <w:bottom w:val="dashed" w:sz="4" w:space="0" w:color="auto"/>
            </w:tcBorders>
            <w:shd w:val="clear" w:color="auto" w:fill="00FFFF"/>
            <w:vAlign w:val="center"/>
          </w:tcPr>
          <w:p w14:paraId="296FD5BB" w14:textId="77777777" w:rsidR="005722D9" w:rsidRPr="000E1730" w:rsidRDefault="005722D9" w:rsidP="005722D9">
            <w:pPr>
              <w:pStyle w:val="Tabela-zawarto"/>
              <w:ind w:left="432" w:hanging="432"/>
              <w:rPr>
                <w:lang w:val="en-US"/>
              </w:rPr>
            </w:pPr>
            <w:r>
              <w:rPr>
                <w:lang w:val="en-US"/>
              </w:rPr>
              <w:t xml:space="preserve">-   -   -   </w:t>
            </w:r>
            <w:r w:rsidRPr="000E1730">
              <w:rPr>
                <w:lang w:val="en-US"/>
              </w:rPr>
              <w:t xml:space="preserve">CustomerPayeeIdentifier      </w:t>
            </w:r>
            <w:r w:rsidRPr="000E1730">
              <w:rPr>
                <w:b/>
                <w:lang w:val="en-US"/>
              </w:rPr>
              <w:t>XOR</w:t>
            </w:r>
            <w:r w:rsidRPr="000E1730">
              <w:rPr>
                <w:lang w:val="en-US"/>
              </w:rPr>
              <w:t xml:space="preserve">        </w:t>
            </w:r>
          </w:p>
        </w:tc>
        <w:tc>
          <w:tcPr>
            <w:tcW w:w="2301" w:type="dxa"/>
            <w:tcBorders>
              <w:top w:val="single" w:sz="4" w:space="0" w:color="auto"/>
              <w:bottom w:val="nil"/>
            </w:tcBorders>
          </w:tcPr>
          <w:p w14:paraId="42673CE0" w14:textId="77777777" w:rsidR="005722D9" w:rsidRPr="000E1730" w:rsidRDefault="005722D9" w:rsidP="005722D9">
            <w:pPr>
              <w:pStyle w:val="Tabela-zawarto"/>
            </w:pPr>
            <w:r w:rsidRPr="000E1730">
              <w:t>Identyfikator beneficjenta (podawany w przypadku korzystania z książki adresowej)</w:t>
            </w:r>
          </w:p>
        </w:tc>
        <w:tc>
          <w:tcPr>
            <w:tcW w:w="541" w:type="dxa"/>
            <w:tcBorders>
              <w:top w:val="single" w:sz="4" w:space="0" w:color="auto"/>
              <w:bottom w:val="nil"/>
            </w:tcBorders>
            <w:vAlign w:val="center"/>
          </w:tcPr>
          <w:p w14:paraId="0D974454" w14:textId="77777777" w:rsidR="005722D9" w:rsidRPr="000E1730" w:rsidRDefault="005722D9" w:rsidP="005722D9">
            <w:pPr>
              <w:pStyle w:val="Tabela-zawarto"/>
              <w:jc w:val="center"/>
            </w:pPr>
          </w:p>
        </w:tc>
        <w:tc>
          <w:tcPr>
            <w:tcW w:w="567" w:type="dxa"/>
            <w:tcBorders>
              <w:top w:val="single" w:sz="4" w:space="0" w:color="auto"/>
              <w:bottom w:val="nil"/>
            </w:tcBorders>
            <w:vAlign w:val="center"/>
          </w:tcPr>
          <w:p w14:paraId="7F251404" w14:textId="77777777" w:rsidR="005722D9" w:rsidRPr="000E1730" w:rsidRDefault="005722D9" w:rsidP="005722D9">
            <w:pPr>
              <w:pStyle w:val="Tabela-zawarto"/>
              <w:jc w:val="center"/>
            </w:pPr>
          </w:p>
        </w:tc>
        <w:tc>
          <w:tcPr>
            <w:tcW w:w="701" w:type="dxa"/>
            <w:tcBorders>
              <w:top w:val="single" w:sz="4" w:space="0" w:color="auto"/>
              <w:bottom w:val="nil"/>
            </w:tcBorders>
            <w:vAlign w:val="center"/>
          </w:tcPr>
          <w:p w14:paraId="4C7DE4EC" w14:textId="77777777" w:rsidR="005722D9" w:rsidRPr="000E1730" w:rsidRDefault="005722D9" w:rsidP="005722D9">
            <w:pPr>
              <w:pStyle w:val="Tabela-zawarto"/>
              <w:jc w:val="center"/>
            </w:pPr>
          </w:p>
        </w:tc>
        <w:tc>
          <w:tcPr>
            <w:tcW w:w="426" w:type="dxa"/>
            <w:tcBorders>
              <w:top w:val="single" w:sz="4" w:space="0" w:color="auto"/>
              <w:bottom w:val="nil"/>
            </w:tcBorders>
            <w:vAlign w:val="center"/>
          </w:tcPr>
          <w:p w14:paraId="14C41B29" w14:textId="77777777" w:rsidR="005722D9" w:rsidRPr="00815B23" w:rsidRDefault="005722D9" w:rsidP="005722D9">
            <w:pPr>
              <w:pStyle w:val="Tabela-zawarto"/>
              <w:jc w:val="center"/>
            </w:pPr>
          </w:p>
        </w:tc>
        <w:tc>
          <w:tcPr>
            <w:tcW w:w="708" w:type="dxa"/>
            <w:tcBorders>
              <w:top w:val="single" w:sz="4" w:space="0" w:color="auto"/>
              <w:bottom w:val="nil"/>
            </w:tcBorders>
            <w:vAlign w:val="center"/>
          </w:tcPr>
          <w:p w14:paraId="4252BD2D" w14:textId="77777777" w:rsidR="005722D9" w:rsidRPr="00815B23" w:rsidRDefault="005722D9" w:rsidP="005722D9">
            <w:pPr>
              <w:pStyle w:val="Tabela-zawarto"/>
              <w:jc w:val="center"/>
            </w:pPr>
          </w:p>
        </w:tc>
        <w:tc>
          <w:tcPr>
            <w:tcW w:w="567" w:type="dxa"/>
            <w:tcBorders>
              <w:top w:val="single" w:sz="4" w:space="0" w:color="auto"/>
              <w:bottom w:val="nil"/>
            </w:tcBorders>
            <w:vAlign w:val="center"/>
          </w:tcPr>
          <w:p w14:paraId="7B30338C" w14:textId="77777777" w:rsidR="005722D9" w:rsidRPr="00815B23" w:rsidRDefault="005722D9" w:rsidP="005722D9">
            <w:pPr>
              <w:pStyle w:val="Tabela-zawarto"/>
              <w:jc w:val="center"/>
            </w:pPr>
          </w:p>
        </w:tc>
        <w:tc>
          <w:tcPr>
            <w:tcW w:w="631" w:type="dxa"/>
            <w:tcBorders>
              <w:top w:val="single" w:sz="4" w:space="0" w:color="auto"/>
              <w:bottom w:val="nil"/>
            </w:tcBorders>
          </w:tcPr>
          <w:p w14:paraId="6D264D69" w14:textId="77777777" w:rsidR="005722D9" w:rsidRPr="00815B23" w:rsidRDefault="005722D9" w:rsidP="005722D9">
            <w:pPr>
              <w:pStyle w:val="Tabela-zawarto"/>
              <w:jc w:val="center"/>
            </w:pPr>
          </w:p>
        </w:tc>
        <w:tc>
          <w:tcPr>
            <w:tcW w:w="3331" w:type="dxa"/>
            <w:gridSpan w:val="2"/>
            <w:tcBorders>
              <w:top w:val="single" w:sz="4" w:space="0" w:color="auto"/>
              <w:bottom w:val="nil"/>
            </w:tcBorders>
          </w:tcPr>
          <w:p w14:paraId="033677A7" w14:textId="1E4C38A8" w:rsidR="005722D9" w:rsidRPr="00815B23" w:rsidRDefault="005722D9" w:rsidP="005722D9">
            <w:pPr>
              <w:pStyle w:val="Tabela-zawarto"/>
              <w:jc w:val="center"/>
            </w:pPr>
          </w:p>
        </w:tc>
      </w:tr>
      <w:tr w:rsidR="005722D9" w:rsidRPr="000E1730" w14:paraId="1D86CFA6" w14:textId="77777777" w:rsidTr="00DC2AAA">
        <w:trPr>
          <w:jc w:val="center"/>
        </w:trPr>
        <w:tc>
          <w:tcPr>
            <w:tcW w:w="567" w:type="dxa"/>
            <w:tcBorders>
              <w:top w:val="dashed" w:sz="4" w:space="0" w:color="auto"/>
            </w:tcBorders>
            <w:vAlign w:val="center"/>
          </w:tcPr>
          <w:p w14:paraId="135AFCA4" w14:textId="77777777" w:rsidR="005722D9" w:rsidRPr="000E1730" w:rsidRDefault="005722D9" w:rsidP="005722D9">
            <w:pPr>
              <w:pStyle w:val="Tabela-zawarto"/>
              <w:jc w:val="center"/>
              <w:rPr>
                <w:lang w:val="en-US"/>
              </w:rPr>
            </w:pPr>
            <w:r w:rsidRPr="000E1730">
              <w:rPr>
                <w:lang w:val="en-US"/>
              </w:rPr>
              <w:t>A-17</w:t>
            </w:r>
          </w:p>
        </w:tc>
        <w:tc>
          <w:tcPr>
            <w:tcW w:w="3539" w:type="dxa"/>
            <w:tcBorders>
              <w:top w:val="dashed" w:sz="4" w:space="0" w:color="auto"/>
            </w:tcBorders>
            <w:shd w:val="clear" w:color="auto" w:fill="00FFFF"/>
            <w:vAlign w:val="center"/>
          </w:tcPr>
          <w:p w14:paraId="249AD0BC" w14:textId="77777777" w:rsidR="005722D9" w:rsidRPr="000E1730" w:rsidRDefault="005722D9" w:rsidP="005722D9">
            <w:pPr>
              <w:pStyle w:val="Tabela-zawarto"/>
              <w:rPr>
                <w:lang w:val="en-US"/>
              </w:rPr>
            </w:pPr>
            <w:r>
              <w:rPr>
                <w:lang w:val="en-US"/>
              </w:rPr>
              <w:t xml:space="preserve">-   -   -   </w:t>
            </w:r>
            <w:r w:rsidRPr="000E1730">
              <w:rPr>
                <w:lang w:val="en-US"/>
              </w:rPr>
              <w:t xml:space="preserve">PayeeParty                           </w:t>
            </w:r>
            <w:r w:rsidRPr="000E1730">
              <w:rPr>
                <w:b/>
                <w:lang w:val="en-US"/>
              </w:rPr>
              <w:t>XOR</w:t>
            </w:r>
          </w:p>
        </w:tc>
        <w:tc>
          <w:tcPr>
            <w:tcW w:w="2301" w:type="dxa"/>
            <w:tcBorders>
              <w:top w:val="single" w:sz="4" w:space="0" w:color="auto"/>
            </w:tcBorders>
          </w:tcPr>
          <w:p w14:paraId="624675C4" w14:textId="77777777" w:rsidR="005722D9" w:rsidRPr="000E1730" w:rsidRDefault="005722D9" w:rsidP="005722D9">
            <w:pPr>
              <w:pStyle w:val="Tabela-zawarto"/>
            </w:pPr>
            <w:r w:rsidRPr="000E1730">
              <w:t>Informacje o beneficjencie</w:t>
            </w:r>
          </w:p>
        </w:tc>
        <w:tc>
          <w:tcPr>
            <w:tcW w:w="541" w:type="dxa"/>
            <w:tcBorders>
              <w:top w:val="single" w:sz="4" w:space="0" w:color="auto"/>
            </w:tcBorders>
            <w:vAlign w:val="center"/>
          </w:tcPr>
          <w:p w14:paraId="4420C641" w14:textId="77777777" w:rsidR="005722D9" w:rsidRDefault="005722D9" w:rsidP="005722D9">
            <w:pPr>
              <w:pStyle w:val="Tabela-zawarto"/>
              <w:jc w:val="center"/>
            </w:pPr>
            <w:r>
              <w:t>O</w:t>
            </w:r>
          </w:p>
        </w:tc>
        <w:tc>
          <w:tcPr>
            <w:tcW w:w="567" w:type="dxa"/>
            <w:tcBorders>
              <w:top w:val="single" w:sz="4" w:space="0" w:color="auto"/>
            </w:tcBorders>
            <w:vAlign w:val="center"/>
          </w:tcPr>
          <w:p w14:paraId="38629497" w14:textId="77777777" w:rsidR="005722D9" w:rsidRDefault="005722D9" w:rsidP="005722D9">
            <w:pPr>
              <w:pStyle w:val="Tabela-zawarto"/>
              <w:jc w:val="center"/>
            </w:pPr>
            <w:r>
              <w:t>O</w:t>
            </w:r>
          </w:p>
        </w:tc>
        <w:tc>
          <w:tcPr>
            <w:tcW w:w="701" w:type="dxa"/>
            <w:tcBorders>
              <w:top w:val="single" w:sz="4" w:space="0" w:color="auto"/>
            </w:tcBorders>
            <w:vAlign w:val="center"/>
          </w:tcPr>
          <w:p w14:paraId="38EB2AB0" w14:textId="77777777" w:rsidR="005722D9" w:rsidRDefault="005722D9" w:rsidP="005722D9">
            <w:pPr>
              <w:pStyle w:val="Tabela-zawarto"/>
              <w:jc w:val="center"/>
            </w:pPr>
            <w:r>
              <w:t>O</w:t>
            </w:r>
          </w:p>
        </w:tc>
        <w:tc>
          <w:tcPr>
            <w:tcW w:w="426" w:type="dxa"/>
            <w:tcBorders>
              <w:top w:val="single" w:sz="4" w:space="0" w:color="auto"/>
            </w:tcBorders>
            <w:vAlign w:val="center"/>
          </w:tcPr>
          <w:p w14:paraId="30D186DE" w14:textId="77777777" w:rsidR="005722D9" w:rsidRPr="00BC6CB7" w:rsidRDefault="005722D9" w:rsidP="005722D9">
            <w:pPr>
              <w:pStyle w:val="Tabela-zawarto"/>
              <w:jc w:val="center"/>
            </w:pPr>
            <w:r>
              <w:t>O</w:t>
            </w:r>
          </w:p>
        </w:tc>
        <w:tc>
          <w:tcPr>
            <w:tcW w:w="708" w:type="dxa"/>
            <w:tcBorders>
              <w:top w:val="single" w:sz="4" w:space="0" w:color="auto"/>
            </w:tcBorders>
            <w:vAlign w:val="center"/>
          </w:tcPr>
          <w:p w14:paraId="712FBFD2" w14:textId="77777777" w:rsidR="005722D9" w:rsidRPr="00BC6CB7" w:rsidRDefault="005722D9" w:rsidP="005722D9">
            <w:pPr>
              <w:pStyle w:val="Tabela-zawarto"/>
              <w:jc w:val="center"/>
            </w:pPr>
            <w:r>
              <w:t>O</w:t>
            </w:r>
          </w:p>
        </w:tc>
        <w:tc>
          <w:tcPr>
            <w:tcW w:w="567" w:type="dxa"/>
            <w:tcBorders>
              <w:top w:val="single" w:sz="4" w:space="0" w:color="auto"/>
            </w:tcBorders>
            <w:vAlign w:val="center"/>
          </w:tcPr>
          <w:p w14:paraId="4FDEDEF0" w14:textId="77777777" w:rsidR="005722D9" w:rsidRPr="00BC6CB7" w:rsidRDefault="005722D9" w:rsidP="005722D9">
            <w:pPr>
              <w:pStyle w:val="Tabela-zawarto"/>
              <w:jc w:val="center"/>
            </w:pPr>
            <w:r>
              <w:t>O</w:t>
            </w:r>
          </w:p>
        </w:tc>
        <w:tc>
          <w:tcPr>
            <w:tcW w:w="631" w:type="dxa"/>
            <w:tcBorders>
              <w:top w:val="single" w:sz="4" w:space="0" w:color="auto"/>
            </w:tcBorders>
            <w:vAlign w:val="center"/>
          </w:tcPr>
          <w:p w14:paraId="224A4C84" w14:textId="44F6B6F5" w:rsidR="005722D9" w:rsidRPr="000E1730" w:rsidRDefault="005722D9" w:rsidP="005722D9">
            <w:pPr>
              <w:pStyle w:val="Tabela-zawarto"/>
              <w:jc w:val="center"/>
            </w:pPr>
            <w:r>
              <w:t>O</w:t>
            </w:r>
          </w:p>
        </w:tc>
        <w:tc>
          <w:tcPr>
            <w:tcW w:w="3331" w:type="dxa"/>
            <w:gridSpan w:val="2"/>
            <w:tcBorders>
              <w:top w:val="single" w:sz="4" w:space="0" w:color="auto"/>
            </w:tcBorders>
          </w:tcPr>
          <w:p w14:paraId="341B7C93" w14:textId="7174A0D0" w:rsidR="005722D9" w:rsidRPr="000E1730" w:rsidRDefault="005722D9" w:rsidP="005722D9">
            <w:pPr>
              <w:pStyle w:val="Tabela-zawarto"/>
              <w:jc w:val="center"/>
            </w:pPr>
          </w:p>
        </w:tc>
      </w:tr>
      <w:tr w:rsidR="005722D9" w:rsidRPr="000E1730" w14:paraId="3B4BEF32" w14:textId="77777777" w:rsidTr="00DC2AAA">
        <w:trPr>
          <w:jc w:val="center"/>
        </w:trPr>
        <w:tc>
          <w:tcPr>
            <w:tcW w:w="567" w:type="dxa"/>
            <w:vAlign w:val="center"/>
          </w:tcPr>
          <w:p w14:paraId="57D8C847" w14:textId="77777777" w:rsidR="005722D9" w:rsidRPr="000E1730" w:rsidRDefault="005722D9" w:rsidP="005722D9">
            <w:pPr>
              <w:pStyle w:val="Tabela-zawarto"/>
              <w:jc w:val="center"/>
            </w:pPr>
          </w:p>
        </w:tc>
        <w:tc>
          <w:tcPr>
            <w:tcW w:w="3539" w:type="dxa"/>
            <w:vAlign w:val="center"/>
          </w:tcPr>
          <w:p w14:paraId="328835BE" w14:textId="77777777" w:rsidR="005722D9" w:rsidRPr="000E1730" w:rsidRDefault="005722D9" w:rsidP="005722D9">
            <w:pPr>
              <w:pStyle w:val="Tabela-zawarto"/>
              <w:rPr>
                <w:lang w:val="en-US"/>
              </w:rPr>
            </w:pPr>
            <w:r>
              <w:rPr>
                <w:lang w:val="en-US"/>
              </w:rPr>
              <w:t xml:space="preserve">-   -   -   -   </w:t>
            </w:r>
            <w:r w:rsidRPr="000E1730">
              <w:rPr>
                <w:lang w:val="en-US"/>
              </w:rPr>
              <w:t>Identifier</w:t>
            </w:r>
          </w:p>
        </w:tc>
        <w:tc>
          <w:tcPr>
            <w:tcW w:w="2301" w:type="dxa"/>
          </w:tcPr>
          <w:p w14:paraId="2E828DB8" w14:textId="77777777" w:rsidR="005722D9" w:rsidRPr="000E1730" w:rsidRDefault="005722D9" w:rsidP="005722D9">
            <w:pPr>
              <w:pStyle w:val="Tabela-zawarto"/>
            </w:pPr>
            <w:r w:rsidRPr="000E1730">
              <w:t>Identyfikator beneficjenta</w:t>
            </w:r>
          </w:p>
        </w:tc>
        <w:tc>
          <w:tcPr>
            <w:tcW w:w="541" w:type="dxa"/>
            <w:vAlign w:val="center"/>
          </w:tcPr>
          <w:p w14:paraId="6183A18F" w14:textId="77777777" w:rsidR="005722D9" w:rsidRPr="000E1730" w:rsidRDefault="005722D9" w:rsidP="005722D9">
            <w:pPr>
              <w:pStyle w:val="Tabela-zawarto"/>
              <w:jc w:val="center"/>
              <w:rPr>
                <w:lang w:val="en-US"/>
              </w:rPr>
            </w:pPr>
          </w:p>
        </w:tc>
        <w:tc>
          <w:tcPr>
            <w:tcW w:w="567" w:type="dxa"/>
            <w:vAlign w:val="center"/>
          </w:tcPr>
          <w:p w14:paraId="11D9E35D" w14:textId="77777777" w:rsidR="005722D9" w:rsidRPr="000E1730" w:rsidRDefault="005722D9" w:rsidP="005722D9">
            <w:pPr>
              <w:pStyle w:val="Tabela-zawarto"/>
              <w:jc w:val="center"/>
              <w:rPr>
                <w:lang w:val="en-US"/>
              </w:rPr>
            </w:pPr>
          </w:p>
        </w:tc>
        <w:tc>
          <w:tcPr>
            <w:tcW w:w="701" w:type="dxa"/>
            <w:vAlign w:val="center"/>
          </w:tcPr>
          <w:p w14:paraId="6EF4164A" w14:textId="77777777" w:rsidR="005722D9" w:rsidRPr="000E1730" w:rsidRDefault="005722D9" w:rsidP="005722D9">
            <w:pPr>
              <w:pStyle w:val="Tabela-zawarto"/>
              <w:jc w:val="center"/>
              <w:rPr>
                <w:lang w:val="en-US"/>
              </w:rPr>
            </w:pPr>
          </w:p>
        </w:tc>
        <w:tc>
          <w:tcPr>
            <w:tcW w:w="426" w:type="dxa"/>
            <w:vAlign w:val="center"/>
          </w:tcPr>
          <w:p w14:paraId="2507F4DE" w14:textId="77777777" w:rsidR="005722D9" w:rsidRPr="000E1730" w:rsidRDefault="005722D9" w:rsidP="005722D9">
            <w:pPr>
              <w:pStyle w:val="Tabela-zawarto"/>
              <w:jc w:val="center"/>
              <w:rPr>
                <w:lang w:val="en-US"/>
              </w:rPr>
            </w:pPr>
          </w:p>
        </w:tc>
        <w:tc>
          <w:tcPr>
            <w:tcW w:w="708" w:type="dxa"/>
            <w:vAlign w:val="center"/>
          </w:tcPr>
          <w:p w14:paraId="3D49B659" w14:textId="77777777" w:rsidR="005722D9" w:rsidRPr="000E1730" w:rsidRDefault="005722D9" w:rsidP="005722D9">
            <w:pPr>
              <w:pStyle w:val="Tabela-zawarto"/>
              <w:jc w:val="center"/>
              <w:rPr>
                <w:lang w:val="en-US"/>
              </w:rPr>
            </w:pPr>
          </w:p>
        </w:tc>
        <w:tc>
          <w:tcPr>
            <w:tcW w:w="567" w:type="dxa"/>
            <w:vAlign w:val="center"/>
          </w:tcPr>
          <w:p w14:paraId="4FE55C08" w14:textId="77777777" w:rsidR="005722D9" w:rsidRPr="000E1730" w:rsidRDefault="005722D9" w:rsidP="005722D9">
            <w:pPr>
              <w:pStyle w:val="Tabela-zawarto"/>
              <w:jc w:val="center"/>
              <w:rPr>
                <w:lang w:val="en-US"/>
              </w:rPr>
            </w:pPr>
          </w:p>
        </w:tc>
        <w:tc>
          <w:tcPr>
            <w:tcW w:w="631" w:type="dxa"/>
            <w:vAlign w:val="center"/>
          </w:tcPr>
          <w:p w14:paraId="4618C08B" w14:textId="77777777" w:rsidR="005722D9" w:rsidRPr="000E1730" w:rsidRDefault="005722D9" w:rsidP="005722D9">
            <w:pPr>
              <w:pStyle w:val="Tabela-zawarto"/>
              <w:jc w:val="center"/>
              <w:rPr>
                <w:lang w:val="en-US"/>
              </w:rPr>
            </w:pPr>
          </w:p>
        </w:tc>
        <w:tc>
          <w:tcPr>
            <w:tcW w:w="3331" w:type="dxa"/>
            <w:gridSpan w:val="2"/>
          </w:tcPr>
          <w:p w14:paraId="2D0887BB" w14:textId="17662EA9" w:rsidR="005722D9" w:rsidRPr="000E1730" w:rsidRDefault="005722D9" w:rsidP="005722D9">
            <w:pPr>
              <w:pStyle w:val="Tabela-zawarto"/>
              <w:jc w:val="center"/>
              <w:rPr>
                <w:lang w:val="en-US"/>
              </w:rPr>
            </w:pPr>
          </w:p>
        </w:tc>
      </w:tr>
      <w:tr w:rsidR="005722D9" w:rsidRPr="000E1730" w14:paraId="7DF3718E" w14:textId="77777777" w:rsidTr="00DC2AAA">
        <w:trPr>
          <w:jc w:val="center"/>
        </w:trPr>
        <w:tc>
          <w:tcPr>
            <w:tcW w:w="567" w:type="dxa"/>
            <w:vAlign w:val="center"/>
          </w:tcPr>
          <w:p w14:paraId="6B2417F8" w14:textId="77777777" w:rsidR="005722D9" w:rsidRPr="000E1730" w:rsidRDefault="005722D9" w:rsidP="005722D9">
            <w:pPr>
              <w:pStyle w:val="Tabela-zawarto"/>
              <w:jc w:val="center"/>
              <w:rPr>
                <w:lang w:val="en-US"/>
              </w:rPr>
            </w:pPr>
          </w:p>
        </w:tc>
        <w:tc>
          <w:tcPr>
            <w:tcW w:w="3539" w:type="dxa"/>
            <w:vAlign w:val="center"/>
          </w:tcPr>
          <w:p w14:paraId="62B877E2" w14:textId="77777777" w:rsidR="005722D9" w:rsidRPr="000E1730" w:rsidRDefault="005722D9" w:rsidP="005722D9">
            <w:pPr>
              <w:pStyle w:val="Tabela-zawarto"/>
              <w:rPr>
                <w:lang w:val="en-US"/>
              </w:rPr>
            </w:pPr>
            <w:r>
              <w:rPr>
                <w:lang w:val="en-US"/>
              </w:rPr>
              <w:t xml:space="preserve">-   -   -   -   </w:t>
            </w:r>
            <w:r w:rsidRPr="000E1730">
              <w:rPr>
                <w:lang w:val="en-US"/>
              </w:rPr>
              <w:t>Name</w:t>
            </w:r>
          </w:p>
        </w:tc>
        <w:tc>
          <w:tcPr>
            <w:tcW w:w="2301" w:type="dxa"/>
          </w:tcPr>
          <w:p w14:paraId="59DBFD6E" w14:textId="77777777" w:rsidR="005722D9" w:rsidRPr="000E1730" w:rsidRDefault="005722D9" w:rsidP="005722D9">
            <w:pPr>
              <w:pStyle w:val="Tabela-zawarto"/>
            </w:pPr>
            <w:r w:rsidRPr="000E1730">
              <w:t>Nazwa beneficjenta</w:t>
            </w:r>
          </w:p>
        </w:tc>
        <w:tc>
          <w:tcPr>
            <w:tcW w:w="541" w:type="dxa"/>
            <w:vAlign w:val="center"/>
          </w:tcPr>
          <w:p w14:paraId="6796471D" w14:textId="77777777" w:rsidR="005722D9" w:rsidRDefault="005722D9" w:rsidP="005722D9">
            <w:pPr>
              <w:pStyle w:val="Tabela-zawarto"/>
              <w:jc w:val="center"/>
            </w:pPr>
            <w:r>
              <w:t>O</w:t>
            </w:r>
          </w:p>
        </w:tc>
        <w:tc>
          <w:tcPr>
            <w:tcW w:w="567" w:type="dxa"/>
            <w:vAlign w:val="center"/>
          </w:tcPr>
          <w:p w14:paraId="0B3321CB" w14:textId="77777777" w:rsidR="005722D9" w:rsidRDefault="005722D9" w:rsidP="005722D9">
            <w:pPr>
              <w:pStyle w:val="Tabela-zawarto"/>
              <w:jc w:val="center"/>
            </w:pPr>
            <w:r>
              <w:t>O</w:t>
            </w:r>
          </w:p>
        </w:tc>
        <w:tc>
          <w:tcPr>
            <w:tcW w:w="701" w:type="dxa"/>
            <w:vAlign w:val="center"/>
          </w:tcPr>
          <w:p w14:paraId="43A41EB2" w14:textId="77777777" w:rsidR="005722D9" w:rsidRDefault="005722D9" w:rsidP="005722D9">
            <w:pPr>
              <w:pStyle w:val="Tabela-zawarto"/>
              <w:jc w:val="center"/>
            </w:pPr>
            <w:r>
              <w:t>O</w:t>
            </w:r>
          </w:p>
        </w:tc>
        <w:tc>
          <w:tcPr>
            <w:tcW w:w="426" w:type="dxa"/>
            <w:vAlign w:val="center"/>
          </w:tcPr>
          <w:p w14:paraId="0A3A641D" w14:textId="77777777" w:rsidR="005722D9" w:rsidRPr="00BC6CB7" w:rsidRDefault="005722D9" w:rsidP="005722D9">
            <w:pPr>
              <w:pStyle w:val="Tabela-zawarto"/>
              <w:jc w:val="center"/>
            </w:pPr>
            <w:r>
              <w:t>O</w:t>
            </w:r>
          </w:p>
        </w:tc>
        <w:tc>
          <w:tcPr>
            <w:tcW w:w="708" w:type="dxa"/>
            <w:vAlign w:val="center"/>
          </w:tcPr>
          <w:p w14:paraId="7D1F7104" w14:textId="77777777" w:rsidR="005722D9" w:rsidRPr="00BC6CB7" w:rsidRDefault="005722D9" w:rsidP="005722D9">
            <w:pPr>
              <w:pStyle w:val="Tabela-zawarto"/>
              <w:jc w:val="center"/>
            </w:pPr>
          </w:p>
        </w:tc>
        <w:tc>
          <w:tcPr>
            <w:tcW w:w="567" w:type="dxa"/>
            <w:vAlign w:val="center"/>
          </w:tcPr>
          <w:p w14:paraId="3A3FA768" w14:textId="77777777" w:rsidR="005722D9" w:rsidRPr="00BC6CB7" w:rsidRDefault="005722D9" w:rsidP="005722D9">
            <w:pPr>
              <w:pStyle w:val="Tabela-zawarto"/>
              <w:jc w:val="center"/>
            </w:pPr>
            <w:r>
              <w:t>O</w:t>
            </w:r>
          </w:p>
        </w:tc>
        <w:tc>
          <w:tcPr>
            <w:tcW w:w="631" w:type="dxa"/>
            <w:vAlign w:val="center"/>
          </w:tcPr>
          <w:p w14:paraId="038CBF9C" w14:textId="47D5B177" w:rsidR="005722D9" w:rsidRPr="000E1730" w:rsidRDefault="005722D9" w:rsidP="005722D9">
            <w:pPr>
              <w:pStyle w:val="Tabela-zawarto"/>
              <w:jc w:val="center"/>
              <w:rPr>
                <w:lang w:val="en-US"/>
              </w:rPr>
            </w:pPr>
            <w:r>
              <w:t>O</w:t>
            </w:r>
          </w:p>
        </w:tc>
        <w:tc>
          <w:tcPr>
            <w:tcW w:w="3331" w:type="dxa"/>
            <w:gridSpan w:val="2"/>
          </w:tcPr>
          <w:p w14:paraId="37060B7C" w14:textId="3E9F6259" w:rsidR="005722D9" w:rsidRPr="000E1730" w:rsidRDefault="005722D9" w:rsidP="005722D9">
            <w:pPr>
              <w:pStyle w:val="Tabela-zawarto"/>
              <w:jc w:val="center"/>
              <w:rPr>
                <w:lang w:val="en-US"/>
              </w:rPr>
            </w:pPr>
            <w:r w:rsidRPr="000E1730">
              <w:rPr>
                <w:lang w:val="en-US"/>
              </w:rPr>
              <w:t xml:space="preserve">Pełna nazwa </w:t>
            </w:r>
            <w:r w:rsidRPr="00790CE4">
              <w:rPr>
                <w:lang w:val="en-US"/>
              </w:rPr>
              <w:t>beneficjenta</w:t>
            </w:r>
          </w:p>
        </w:tc>
      </w:tr>
      <w:tr w:rsidR="005722D9" w:rsidRPr="000E1730" w14:paraId="30895DFA" w14:textId="77777777" w:rsidTr="00DC2AAA">
        <w:trPr>
          <w:jc w:val="center"/>
        </w:trPr>
        <w:tc>
          <w:tcPr>
            <w:tcW w:w="567" w:type="dxa"/>
            <w:vAlign w:val="center"/>
          </w:tcPr>
          <w:p w14:paraId="7F5848CC" w14:textId="77777777" w:rsidR="005722D9" w:rsidRPr="000E1730" w:rsidRDefault="005722D9" w:rsidP="005722D9">
            <w:pPr>
              <w:pStyle w:val="Tabela-zawarto"/>
              <w:jc w:val="center"/>
              <w:rPr>
                <w:lang w:val="en-US"/>
              </w:rPr>
            </w:pPr>
          </w:p>
        </w:tc>
        <w:tc>
          <w:tcPr>
            <w:tcW w:w="3539" w:type="dxa"/>
            <w:vAlign w:val="center"/>
          </w:tcPr>
          <w:p w14:paraId="78EDAFD2" w14:textId="77777777" w:rsidR="005722D9" w:rsidRPr="000E1730" w:rsidRDefault="005722D9" w:rsidP="005722D9">
            <w:pPr>
              <w:pStyle w:val="Tabela-zawarto"/>
              <w:rPr>
                <w:lang w:val="en-US"/>
              </w:rPr>
            </w:pPr>
            <w:r>
              <w:rPr>
                <w:lang w:val="en-US"/>
              </w:rPr>
              <w:t xml:space="preserve">-   -   -   -   </w:t>
            </w:r>
            <w:r w:rsidRPr="000E1730">
              <w:rPr>
                <w:lang w:val="en-US"/>
              </w:rPr>
              <w:t>AdditionalName</w:t>
            </w:r>
          </w:p>
        </w:tc>
        <w:tc>
          <w:tcPr>
            <w:tcW w:w="2301" w:type="dxa"/>
          </w:tcPr>
          <w:p w14:paraId="517EF2EA" w14:textId="77777777" w:rsidR="005722D9" w:rsidRPr="000E1730" w:rsidRDefault="005722D9" w:rsidP="005722D9">
            <w:pPr>
              <w:pStyle w:val="Tabela-zawarto"/>
            </w:pPr>
            <w:r w:rsidRPr="000E1730">
              <w:t>Dodatkowa nazwa beneficjenta</w:t>
            </w:r>
          </w:p>
        </w:tc>
        <w:tc>
          <w:tcPr>
            <w:tcW w:w="541" w:type="dxa"/>
            <w:vAlign w:val="center"/>
          </w:tcPr>
          <w:p w14:paraId="0E39DCF1" w14:textId="77777777" w:rsidR="005722D9" w:rsidRPr="000E1730" w:rsidRDefault="005722D9" w:rsidP="005722D9">
            <w:pPr>
              <w:pStyle w:val="Tabela-zawarto"/>
              <w:jc w:val="center"/>
            </w:pPr>
          </w:p>
        </w:tc>
        <w:tc>
          <w:tcPr>
            <w:tcW w:w="567" w:type="dxa"/>
            <w:vAlign w:val="center"/>
          </w:tcPr>
          <w:p w14:paraId="5CDDCC89" w14:textId="77777777" w:rsidR="005722D9" w:rsidRPr="000E1730" w:rsidRDefault="005722D9" w:rsidP="005722D9">
            <w:pPr>
              <w:pStyle w:val="Tabela-zawarto"/>
              <w:jc w:val="center"/>
            </w:pPr>
          </w:p>
        </w:tc>
        <w:tc>
          <w:tcPr>
            <w:tcW w:w="701" w:type="dxa"/>
            <w:vAlign w:val="center"/>
          </w:tcPr>
          <w:p w14:paraId="43FC8C72" w14:textId="77777777" w:rsidR="005722D9" w:rsidRPr="000E1730" w:rsidRDefault="005722D9" w:rsidP="005722D9">
            <w:pPr>
              <w:pStyle w:val="Tabela-zawarto"/>
              <w:jc w:val="center"/>
            </w:pPr>
          </w:p>
        </w:tc>
        <w:tc>
          <w:tcPr>
            <w:tcW w:w="426" w:type="dxa"/>
            <w:vAlign w:val="center"/>
          </w:tcPr>
          <w:p w14:paraId="4AA4C1BD" w14:textId="77777777" w:rsidR="005722D9" w:rsidRPr="000E1730" w:rsidRDefault="005722D9" w:rsidP="005722D9">
            <w:pPr>
              <w:pStyle w:val="Tabela-zawarto"/>
              <w:jc w:val="center"/>
            </w:pPr>
          </w:p>
        </w:tc>
        <w:tc>
          <w:tcPr>
            <w:tcW w:w="708" w:type="dxa"/>
            <w:vAlign w:val="center"/>
          </w:tcPr>
          <w:p w14:paraId="2DA93EB6" w14:textId="77777777" w:rsidR="005722D9" w:rsidRPr="000E1730" w:rsidRDefault="005722D9" w:rsidP="005722D9">
            <w:pPr>
              <w:pStyle w:val="Tabela-zawarto"/>
              <w:jc w:val="center"/>
            </w:pPr>
            <w:r>
              <w:t>O</w:t>
            </w:r>
          </w:p>
        </w:tc>
        <w:tc>
          <w:tcPr>
            <w:tcW w:w="567" w:type="dxa"/>
            <w:vAlign w:val="center"/>
          </w:tcPr>
          <w:p w14:paraId="50D797CB" w14:textId="77777777" w:rsidR="005722D9" w:rsidRPr="000E1730" w:rsidRDefault="005722D9" w:rsidP="005722D9">
            <w:pPr>
              <w:pStyle w:val="Tabela-zawarto"/>
              <w:jc w:val="center"/>
            </w:pPr>
            <w:r>
              <w:t>O</w:t>
            </w:r>
          </w:p>
        </w:tc>
        <w:tc>
          <w:tcPr>
            <w:tcW w:w="631" w:type="dxa"/>
            <w:vAlign w:val="center"/>
          </w:tcPr>
          <w:p w14:paraId="06AD72D7" w14:textId="77777777" w:rsidR="005722D9" w:rsidRDefault="005722D9" w:rsidP="005722D9">
            <w:pPr>
              <w:pStyle w:val="Tabela-zawarto"/>
              <w:jc w:val="center"/>
            </w:pPr>
          </w:p>
        </w:tc>
        <w:tc>
          <w:tcPr>
            <w:tcW w:w="3331" w:type="dxa"/>
            <w:gridSpan w:val="2"/>
          </w:tcPr>
          <w:p w14:paraId="79E7321D" w14:textId="499F7DE4" w:rsidR="005722D9" w:rsidRDefault="005722D9" w:rsidP="005722D9">
            <w:pPr>
              <w:pStyle w:val="Tabela-zawarto"/>
              <w:jc w:val="center"/>
            </w:pPr>
            <w:r>
              <w:t>Nazwa beneficjenta - podawana w przypadku zleceń SEPA</w:t>
            </w:r>
          </w:p>
          <w:p w14:paraId="357A8DE7" w14:textId="77777777" w:rsidR="005722D9" w:rsidRDefault="005722D9" w:rsidP="005722D9">
            <w:pPr>
              <w:pStyle w:val="Tabela-zawarto"/>
              <w:jc w:val="center"/>
            </w:pPr>
            <w:r>
              <w:t xml:space="preserve">lub </w:t>
            </w:r>
          </w:p>
          <w:p w14:paraId="39A2AB10" w14:textId="77777777" w:rsidR="005722D9" w:rsidRPr="000E1730" w:rsidRDefault="005722D9" w:rsidP="005722D9">
            <w:pPr>
              <w:pStyle w:val="Tabela-zawarto"/>
              <w:jc w:val="center"/>
            </w:pPr>
            <w:r>
              <w:t>Imię i nazwisko osoby upoważnionej do odbioru czeków w przypadku zleceń sprzedaży czeków z opcją odbioru czeków w oddziale</w:t>
            </w:r>
          </w:p>
        </w:tc>
      </w:tr>
      <w:tr w:rsidR="005722D9" w:rsidRPr="000E1730" w14:paraId="3911AAE9" w14:textId="77777777" w:rsidTr="00DC2AAA">
        <w:trPr>
          <w:jc w:val="center"/>
        </w:trPr>
        <w:tc>
          <w:tcPr>
            <w:tcW w:w="567" w:type="dxa"/>
            <w:tcBorders>
              <w:bottom w:val="single" w:sz="4" w:space="0" w:color="auto"/>
            </w:tcBorders>
            <w:vAlign w:val="center"/>
          </w:tcPr>
          <w:p w14:paraId="20E71F82" w14:textId="77777777" w:rsidR="005722D9" w:rsidRPr="000E1730" w:rsidRDefault="005722D9" w:rsidP="005722D9">
            <w:pPr>
              <w:pStyle w:val="Tabela-zawarto"/>
              <w:jc w:val="center"/>
            </w:pPr>
          </w:p>
        </w:tc>
        <w:tc>
          <w:tcPr>
            <w:tcW w:w="3539" w:type="dxa"/>
            <w:tcBorders>
              <w:bottom w:val="single" w:sz="4" w:space="0" w:color="auto"/>
            </w:tcBorders>
            <w:vAlign w:val="center"/>
          </w:tcPr>
          <w:p w14:paraId="5DB06FFA" w14:textId="77777777" w:rsidR="005722D9" w:rsidRPr="000E1730" w:rsidRDefault="005722D9" w:rsidP="005722D9">
            <w:pPr>
              <w:pStyle w:val="Tabela-zawarto"/>
            </w:pPr>
            <w:r>
              <w:rPr>
                <w:lang w:val="en-US"/>
              </w:rPr>
              <w:t xml:space="preserve">-   -   -   -   </w:t>
            </w:r>
            <w:r w:rsidRPr="000E1730">
              <w:t>Description</w:t>
            </w:r>
          </w:p>
        </w:tc>
        <w:tc>
          <w:tcPr>
            <w:tcW w:w="2301" w:type="dxa"/>
          </w:tcPr>
          <w:p w14:paraId="54C4BB09" w14:textId="77777777" w:rsidR="005722D9" w:rsidRPr="000E1730" w:rsidRDefault="005722D9" w:rsidP="005722D9">
            <w:pPr>
              <w:pStyle w:val="Tabela-zawarto"/>
            </w:pPr>
            <w:r w:rsidRPr="000E1730">
              <w:t>Dodatkowe informacje o beneficjencie</w:t>
            </w:r>
          </w:p>
        </w:tc>
        <w:tc>
          <w:tcPr>
            <w:tcW w:w="541" w:type="dxa"/>
            <w:vAlign w:val="center"/>
          </w:tcPr>
          <w:p w14:paraId="1A4833B8" w14:textId="77777777" w:rsidR="005722D9" w:rsidRPr="000E1730" w:rsidRDefault="005722D9" w:rsidP="005722D9">
            <w:pPr>
              <w:pStyle w:val="Tabela-zawarto"/>
              <w:jc w:val="center"/>
            </w:pPr>
          </w:p>
        </w:tc>
        <w:tc>
          <w:tcPr>
            <w:tcW w:w="567" w:type="dxa"/>
            <w:vAlign w:val="center"/>
          </w:tcPr>
          <w:p w14:paraId="5EF4DF73" w14:textId="77777777" w:rsidR="005722D9" w:rsidRPr="000E1730" w:rsidRDefault="005722D9" w:rsidP="005722D9">
            <w:pPr>
              <w:pStyle w:val="Tabela-zawarto"/>
              <w:jc w:val="center"/>
            </w:pPr>
          </w:p>
        </w:tc>
        <w:tc>
          <w:tcPr>
            <w:tcW w:w="701" w:type="dxa"/>
            <w:vAlign w:val="center"/>
          </w:tcPr>
          <w:p w14:paraId="732D3529" w14:textId="77777777" w:rsidR="005722D9" w:rsidRPr="000E1730" w:rsidRDefault="005722D9" w:rsidP="005722D9">
            <w:pPr>
              <w:pStyle w:val="Tabela-zawarto"/>
              <w:jc w:val="center"/>
            </w:pPr>
          </w:p>
        </w:tc>
        <w:tc>
          <w:tcPr>
            <w:tcW w:w="426" w:type="dxa"/>
            <w:vAlign w:val="center"/>
          </w:tcPr>
          <w:p w14:paraId="285D65CD" w14:textId="77777777" w:rsidR="005722D9" w:rsidRPr="000E1730" w:rsidRDefault="005722D9" w:rsidP="005722D9">
            <w:pPr>
              <w:pStyle w:val="Tabela-zawarto"/>
              <w:jc w:val="center"/>
            </w:pPr>
          </w:p>
        </w:tc>
        <w:tc>
          <w:tcPr>
            <w:tcW w:w="708" w:type="dxa"/>
            <w:vAlign w:val="center"/>
          </w:tcPr>
          <w:p w14:paraId="22171F59" w14:textId="77777777" w:rsidR="005722D9" w:rsidRPr="000E1730" w:rsidRDefault="005722D9" w:rsidP="005722D9">
            <w:pPr>
              <w:pStyle w:val="Tabela-zawarto"/>
              <w:jc w:val="center"/>
            </w:pPr>
          </w:p>
        </w:tc>
        <w:tc>
          <w:tcPr>
            <w:tcW w:w="567" w:type="dxa"/>
            <w:vAlign w:val="center"/>
          </w:tcPr>
          <w:p w14:paraId="6C1A63CF" w14:textId="77777777" w:rsidR="005722D9" w:rsidRPr="000E1730" w:rsidRDefault="005722D9" w:rsidP="005722D9">
            <w:pPr>
              <w:pStyle w:val="Tabela-zawarto"/>
              <w:jc w:val="center"/>
            </w:pPr>
            <w:r>
              <w:t>O</w:t>
            </w:r>
          </w:p>
        </w:tc>
        <w:tc>
          <w:tcPr>
            <w:tcW w:w="631" w:type="dxa"/>
            <w:vAlign w:val="center"/>
          </w:tcPr>
          <w:p w14:paraId="00867198" w14:textId="77777777" w:rsidR="005722D9" w:rsidRDefault="005722D9" w:rsidP="005722D9">
            <w:pPr>
              <w:pStyle w:val="Tabela-zawarto"/>
              <w:jc w:val="center"/>
            </w:pPr>
          </w:p>
        </w:tc>
        <w:tc>
          <w:tcPr>
            <w:tcW w:w="3331" w:type="dxa"/>
            <w:gridSpan w:val="2"/>
          </w:tcPr>
          <w:p w14:paraId="4B73EB2B" w14:textId="471B61DF" w:rsidR="005722D9" w:rsidRPr="000E1730" w:rsidRDefault="005722D9" w:rsidP="005722D9">
            <w:pPr>
              <w:pStyle w:val="Tabela-zawarto"/>
              <w:jc w:val="center"/>
            </w:pPr>
            <w:r>
              <w:t>Dokument tożsamości osoby upoważnionej do odbioru czeków dla zleceń sprzedaży czeków bankierskich z opcją odbioru czeków w oddziale</w:t>
            </w:r>
          </w:p>
        </w:tc>
      </w:tr>
      <w:tr w:rsidR="005722D9" w:rsidRPr="000E1730" w14:paraId="43A2261B" w14:textId="77777777" w:rsidTr="00DC2AAA">
        <w:trPr>
          <w:jc w:val="center"/>
        </w:trPr>
        <w:tc>
          <w:tcPr>
            <w:tcW w:w="567" w:type="dxa"/>
            <w:tcBorders>
              <w:bottom w:val="single" w:sz="4" w:space="0" w:color="auto"/>
            </w:tcBorders>
            <w:vAlign w:val="center"/>
          </w:tcPr>
          <w:p w14:paraId="75D681C3" w14:textId="77777777" w:rsidR="005722D9" w:rsidRPr="000E1730" w:rsidRDefault="005722D9" w:rsidP="005722D9">
            <w:pPr>
              <w:pStyle w:val="Tabela-zawarto"/>
              <w:jc w:val="center"/>
            </w:pPr>
          </w:p>
        </w:tc>
        <w:tc>
          <w:tcPr>
            <w:tcW w:w="3539" w:type="dxa"/>
            <w:tcBorders>
              <w:bottom w:val="single" w:sz="4" w:space="0" w:color="auto"/>
            </w:tcBorders>
            <w:vAlign w:val="center"/>
          </w:tcPr>
          <w:p w14:paraId="413CFCDE" w14:textId="77777777" w:rsidR="005722D9" w:rsidRPr="000E1730" w:rsidRDefault="005722D9" w:rsidP="005722D9">
            <w:pPr>
              <w:pStyle w:val="Tabela-zawarto"/>
            </w:pPr>
            <w:r>
              <w:rPr>
                <w:lang w:val="en-US"/>
              </w:rPr>
              <w:t xml:space="preserve">-   -   -   -   </w:t>
            </w:r>
            <w:r>
              <w:t>UltmName</w:t>
            </w:r>
          </w:p>
        </w:tc>
        <w:tc>
          <w:tcPr>
            <w:tcW w:w="2301" w:type="dxa"/>
          </w:tcPr>
          <w:p w14:paraId="5BBDA132" w14:textId="77777777" w:rsidR="005722D9" w:rsidRPr="000E1730" w:rsidRDefault="005722D9" w:rsidP="005722D9">
            <w:pPr>
              <w:pStyle w:val="Tabela-zawarto"/>
            </w:pPr>
            <w:r>
              <w:t>Nazwa finalna</w:t>
            </w:r>
          </w:p>
        </w:tc>
        <w:tc>
          <w:tcPr>
            <w:tcW w:w="541" w:type="dxa"/>
            <w:vAlign w:val="center"/>
          </w:tcPr>
          <w:p w14:paraId="14DDDF1F" w14:textId="77777777" w:rsidR="005722D9" w:rsidRPr="000E1730" w:rsidRDefault="005722D9" w:rsidP="005722D9">
            <w:pPr>
              <w:pStyle w:val="Tabela-zawarto"/>
              <w:jc w:val="center"/>
            </w:pPr>
          </w:p>
        </w:tc>
        <w:tc>
          <w:tcPr>
            <w:tcW w:w="567" w:type="dxa"/>
            <w:vAlign w:val="center"/>
          </w:tcPr>
          <w:p w14:paraId="1EC56794" w14:textId="77777777" w:rsidR="005722D9" w:rsidRPr="000E1730" w:rsidRDefault="005722D9" w:rsidP="005722D9">
            <w:pPr>
              <w:pStyle w:val="Tabela-zawarto"/>
              <w:jc w:val="center"/>
            </w:pPr>
          </w:p>
        </w:tc>
        <w:tc>
          <w:tcPr>
            <w:tcW w:w="701" w:type="dxa"/>
            <w:vAlign w:val="center"/>
          </w:tcPr>
          <w:p w14:paraId="16235EE7" w14:textId="77777777" w:rsidR="005722D9" w:rsidRPr="000E1730" w:rsidRDefault="005722D9" w:rsidP="005722D9">
            <w:pPr>
              <w:pStyle w:val="Tabela-zawarto"/>
              <w:jc w:val="center"/>
            </w:pPr>
          </w:p>
        </w:tc>
        <w:tc>
          <w:tcPr>
            <w:tcW w:w="426" w:type="dxa"/>
            <w:vAlign w:val="center"/>
          </w:tcPr>
          <w:p w14:paraId="65FC77FE" w14:textId="77777777" w:rsidR="005722D9" w:rsidRPr="000E1730" w:rsidRDefault="005722D9" w:rsidP="005722D9">
            <w:pPr>
              <w:pStyle w:val="Tabela-zawarto"/>
              <w:jc w:val="center"/>
            </w:pPr>
          </w:p>
        </w:tc>
        <w:tc>
          <w:tcPr>
            <w:tcW w:w="708" w:type="dxa"/>
            <w:vAlign w:val="center"/>
          </w:tcPr>
          <w:p w14:paraId="21942E55" w14:textId="77777777" w:rsidR="005722D9" w:rsidRPr="000E1730" w:rsidRDefault="005722D9" w:rsidP="005722D9">
            <w:pPr>
              <w:pStyle w:val="Tabela-zawarto"/>
              <w:jc w:val="center"/>
            </w:pPr>
            <w:r>
              <w:t>O</w:t>
            </w:r>
          </w:p>
        </w:tc>
        <w:tc>
          <w:tcPr>
            <w:tcW w:w="567" w:type="dxa"/>
          </w:tcPr>
          <w:p w14:paraId="4CC22B4D" w14:textId="77777777" w:rsidR="005722D9" w:rsidRPr="000E1730" w:rsidRDefault="005722D9" w:rsidP="005722D9">
            <w:pPr>
              <w:pStyle w:val="Tabela-zawarto"/>
              <w:jc w:val="center"/>
            </w:pPr>
          </w:p>
        </w:tc>
        <w:tc>
          <w:tcPr>
            <w:tcW w:w="631" w:type="dxa"/>
            <w:vAlign w:val="center"/>
          </w:tcPr>
          <w:p w14:paraId="3744B0C4" w14:textId="77777777" w:rsidR="005722D9" w:rsidRDefault="005722D9" w:rsidP="005722D9">
            <w:pPr>
              <w:pStyle w:val="Tabela-zawarto"/>
              <w:jc w:val="center"/>
            </w:pPr>
          </w:p>
        </w:tc>
        <w:tc>
          <w:tcPr>
            <w:tcW w:w="3331" w:type="dxa"/>
            <w:gridSpan w:val="2"/>
          </w:tcPr>
          <w:p w14:paraId="5003FA32" w14:textId="40C095EE" w:rsidR="005722D9" w:rsidRPr="000E1730" w:rsidRDefault="005722D9" w:rsidP="005722D9">
            <w:pPr>
              <w:pStyle w:val="Tabela-zawarto"/>
              <w:jc w:val="center"/>
            </w:pPr>
            <w:r>
              <w:t>Nazwa finalnego odbiorcy</w:t>
            </w:r>
          </w:p>
        </w:tc>
      </w:tr>
      <w:tr w:rsidR="005722D9" w:rsidRPr="000E1730" w14:paraId="6B1E12DD" w14:textId="77777777" w:rsidTr="00DC2AAA">
        <w:trPr>
          <w:jc w:val="center"/>
        </w:trPr>
        <w:tc>
          <w:tcPr>
            <w:tcW w:w="567" w:type="dxa"/>
            <w:tcBorders>
              <w:bottom w:val="single" w:sz="4" w:space="0" w:color="auto"/>
            </w:tcBorders>
            <w:vAlign w:val="center"/>
          </w:tcPr>
          <w:p w14:paraId="3E9CC0C3" w14:textId="77777777" w:rsidR="005722D9" w:rsidRPr="000E1730" w:rsidRDefault="005722D9" w:rsidP="005722D9">
            <w:pPr>
              <w:pStyle w:val="Tabela-zawarto"/>
              <w:jc w:val="center"/>
            </w:pPr>
            <w:r w:rsidRPr="000E1730">
              <w:t>A-11</w:t>
            </w:r>
          </w:p>
        </w:tc>
        <w:tc>
          <w:tcPr>
            <w:tcW w:w="3539" w:type="dxa"/>
            <w:tcBorders>
              <w:bottom w:val="single" w:sz="4" w:space="0" w:color="auto"/>
            </w:tcBorders>
            <w:vAlign w:val="center"/>
          </w:tcPr>
          <w:p w14:paraId="1E9BC259" w14:textId="77777777" w:rsidR="005722D9" w:rsidRPr="000E1730" w:rsidRDefault="005722D9" w:rsidP="005722D9">
            <w:pPr>
              <w:pStyle w:val="Tabela-zawarto"/>
            </w:pPr>
            <w:r>
              <w:rPr>
                <w:lang w:val="en-US"/>
              </w:rPr>
              <w:t xml:space="preserve">-   -   -   -   </w:t>
            </w:r>
            <w:r w:rsidRPr="000E1730">
              <w:t>Address</w:t>
            </w:r>
            <w:r w:rsidRPr="000E1730">
              <w:tab/>
            </w:r>
            <w:r w:rsidRPr="000E1730">
              <w:tab/>
            </w:r>
            <w:r w:rsidRPr="000E1730">
              <w:tab/>
            </w:r>
          </w:p>
        </w:tc>
        <w:tc>
          <w:tcPr>
            <w:tcW w:w="2301" w:type="dxa"/>
          </w:tcPr>
          <w:p w14:paraId="587B8B13" w14:textId="77777777" w:rsidR="005722D9" w:rsidRPr="000E1730" w:rsidRDefault="005722D9" w:rsidP="005722D9">
            <w:pPr>
              <w:pStyle w:val="Tabela-zawarto"/>
            </w:pPr>
            <w:r w:rsidRPr="000E1730">
              <w:t>Adres beneficjenta (podawany w postaci sformatowanej lub niesformatowanej)</w:t>
            </w:r>
          </w:p>
          <w:p w14:paraId="16934154" w14:textId="77777777" w:rsidR="005722D9" w:rsidRPr="000E1730" w:rsidRDefault="005722D9" w:rsidP="005722D9">
            <w:pPr>
              <w:pStyle w:val="Tabela-zawarto"/>
            </w:pPr>
            <w:r w:rsidRPr="000E1730">
              <w:t>- struktura j.w.</w:t>
            </w:r>
          </w:p>
        </w:tc>
        <w:tc>
          <w:tcPr>
            <w:tcW w:w="541" w:type="dxa"/>
            <w:vAlign w:val="center"/>
          </w:tcPr>
          <w:p w14:paraId="2A3DFCCC" w14:textId="77777777" w:rsidR="005722D9" w:rsidRPr="000E1730" w:rsidRDefault="005722D9" w:rsidP="005722D9">
            <w:pPr>
              <w:pStyle w:val="Tabela-zawarto"/>
              <w:jc w:val="center"/>
            </w:pPr>
          </w:p>
        </w:tc>
        <w:tc>
          <w:tcPr>
            <w:tcW w:w="567" w:type="dxa"/>
            <w:vAlign w:val="center"/>
          </w:tcPr>
          <w:p w14:paraId="2717EA50" w14:textId="77777777" w:rsidR="005722D9" w:rsidRPr="000E1730" w:rsidRDefault="005722D9" w:rsidP="005722D9">
            <w:pPr>
              <w:pStyle w:val="Tabela-zawarto"/>
              <w:jc w:val="center"/>
            </w:pPr>
          </w:p>
        </w:tc>
        <w:tc>
          <w:tcPr>
            <w:tcW w:w="701" w:type="dxa"/>
            <w:vAlign w:val="center"/>
          </w:tcPr>
          <w:p w14:paraId="5B84CE7C" w14:textId="77777777" w:rsidR="005722D9" w:rsidRPr="000E1730" w:rsidRDefault="005722D9" w:rsidP="005722D9">
            <w:pPr>
              <w:pStyle w:val="Tabela-zawarto"/>
              <w:jc w:val="center"/>
            </w:pPr>
          </w:p>
        </w:tc>
        <w:tc>
          <w:tcPr>
            <w:tcW w:w="426" w:type="dxa"/>
            <w:vAlign w:val="center"/>
          </w:tcPr>
          <w:p w14:paraId="10F25992" w14:textId="77777777" w:rsidR="005722D9" w:rsidRPr="000E1730" w:rsidRDefault="005722D9" w:rsidP="005722D9">
            <w:pPr>
              <w:pStyle w:val="Tabela-zawarto"/>
              <w:jc w:val="center"/>
            </w:pPr>
          </w:p>
        </w:tc>
        <w:tc>
          <w:tcPr>
            <w:tcW w:w="708" w:type="dxa"/>
            <w:vAlign w:val="center"/>
          </w:tcPr>
          <w:p w14:paraId="3C62E671" w14:textId="77777777" w:rsidR="005722D9" w:rsidRPr="000E1730" w:rsidRDefault="005722D9" w:rsidP="005722D9">
            <w:pPr>
              <w:pStyle w:val="Tabela-zawarto"/>
              <w:jc w:val="center"/>
            </w:pPr>
            <w:r>
              <w:t>O</w:t>
            </w:r>
          </w:p>
        </w:tc>
        <w:tc>
          <w:tcPr>
            <w:tcW w:w="567" w:type="dxa"/>
            <w:vAlign w:val="center"/>
          </w:tcPr>
          <w:p w14:paraId="392F63EE" w14:textId="77777777" w:rsidR="005722D9" w:rsidRPr="000E1730" w:rsidRDefault="005722D9" w:rsidP="005722D9">
            <w:pPr>
              <w:pStyle w:val="Tabela-zawarto"/>
              <w:jc w:val="center"/>
            </w:pPr>
          </w:p>
        </w:tc>
        <w:tc>
          <w:tcPr>
            <w:tcW w:w="631" w:type="dxa"/>
            <w:vAlign w:val="center"/>
          </w:tcPr>
          <w:p w14:paraId="280444D1" w14:textId="77777777" w:rsidR="005722D9" w:rsidRPr="000E1730" w:rsidRDefault="005722D9" w:rsidP="005722D9">
            <w:pPr>
              <w:pStyle w:val="Tabela-zawarto"/>
              <w:jc w:val="center"/>
            </w:pPr>
          </w:p>
        </w:tc>
        <w:tc>
          <w:tcPr>
            <w:tcW w:w="3331" w:type="dxa"/>
            <w:gridSpan w:val="2"/>
          </w:tcPr>
          <w:p w14:paraId="6A1963FF" w14:textId="613E2452" w:rsidR="005722D9" w:rsidRPr="000E1730" w:rsidRDefault="005722D9" w:rsidP="005722D9">
            <w:pPr>
              <w:pStyle w:val="Tabela-zawarto"/>
              <w:jc w:val="center"/>
            </w:pPr>
          </w:p>
        </w:tc>
      </w:tr>
      <w:tr w:rsidR="005722D9" w:rsidRPr="000E1730" w14:paraId="275F1CF5" w14:textId="77777777" w:rsidTr="00DC2AAA">
        <w:trPr>
          <w:jc w:val="center"/>
        </w:trPr>
        <w:tc>
          <w:tcPr>
            <w:tcW w:w="567" w:type="dxa"/>
            <w:vAlign w:val="center"/>
          </w:tcPr>
          <w:p w14:paraId="7BC69155" w14:textId="77777777" w:rsidR="005722D9" w:rsidRPr="000E1730" w:rsidRDefault="005722D9" w:rsidP="005722D9">
            <w:pPr>
              <w:pStyle w:val="Tabela-zawarto"/>
              <w:jc w:val="center"/>
            </w:pPr>
            <w:r w:rsidRPr="000E1730">
              <w:t>A-10</w:t>
            </w:r>
          </w:p>
        </w:tc>
        <w:tc>
          <w:tcPr>
            <w:tcW w:w="3539" w:type="dxa"/>
            <w:vAlign w:val="center"/>
          </w:tcPr>
          <w:p w14:paraId="0BC25D32" w14:textId="77777777" w:rsidR="005722D9" w:rsidRPr="000E1730" w:rsidRDefault="005722D9" w:rsidP="005722D9">
            <w:pPr>
              <w:pStyle w:val="Tabela-zawarto"/>
              <w:ind w:left="432" w:hanging="432"/>
              <w:rPr>
                <w:b/>
              </w:rPr>
            </w:pPr>
            <w:r>
              <w:rPr>
                <w:lang w:val="en-US"/>
              </w:rPr>
              <w:t xml:space="preserve">-   -   -   </w:t>
            </w:r>
            <w:r w:rsidRPr="000E1730">
              <w:t>PayeeAccount</w:t>
            </w:r>
          </w:p>
        </w:tc>
        <w:tc>
          <w:tcPr>
            <w:tcW w:w="2301" w:type="dxa"/>
          </w:tcPr>
          <w:p w14:paraId="3A7E0F9F" w14:textId="77777777" w:rsidR="005722D9" w:rsidRPr="000E1730" w:rsidRDefault="005722D9" w:rsidP="005722D9">
            <w:pPr>
              <w:pStyle w:val="Tabela-zawarto"/>
            </w:pPr>
            <w:r w:rsidRPr="000E1730">
              <w:t>Informacje o rachunku bankowym beneficjenta</w:t>
            </w:r>
          </w:p>
        </w:tc>
        <w:tc>
          <w:tcPr>
            <w:tcW w:w="541" w:type="dxa"/>
            <w:vAlign w:val="center"/>
          </w:tcPr>
          <w:p w14:paraId="112A130B" w14:textId="77777777" w:rsidR="005722D9" w:rsidRPr="000E1730" w:rsidRDefault="005722D9" w:rsidP="005722D9">
            <w:pPr>
              <w:pStyle w:val="Tabela-zawarto"/>
              <w:jc w:val="center"/>
            </w:pPr>
            <w:r>
              <w:t>W</w:t>
            </w:r>
          </w:p>
        </w:tc>
        <w:tc>
          <w:tcPr>
            <w:tcW w:w="567" w:type="dxa"/>
            <w:vAlign w:val="center"/>
          </w:tcPr>
          <w:p w14:paraId="16293D07" w14:textId="77777777" w:rsidR="005722D9" w:rsidRPr="000E1730" w:rsidRDefault="005722D9" w:rsidP="005722D9">
            <w:pPr>
              <w:pStyle w:val="Tabela-zawarto"/>
              <w:jc w:val="center"/>
            </w:pPr>
            <w:r>
              <w:t>W</w:t>
            </w:r>
          </w:p>
        </w:tc>
        <w:tc>
          <w:tcPr>
            <w:tcW w:w="701" w:type="dxa"/>
            <w:vAlign w:val="center"/>
          </w:tcPr>
          <w:p w14:paraId="4716F994" w14:textId="77777777" w:rsidR="005722D9" w:rsidRPr="000E1730" w:rsidRDefault="005722D9" w:rsidP="005722D9">
            <w:pPr>
              <w:pStyle w:val="Tabela-zawarto"/>
              <w:jc w:val="center"/>
            </w:pPr>
            <w:r>
              <w:t>W</w:t>
            </w:r>
          </w:p>
        </w:tc>
        <w:tc>
          <w:tcPr>
            <w:tcW w:w="426" w:type="dxa"/>
            <w:vAlign w:val="center"/>
          </w:tcPr>
          <w:p w14:paraId="577179E8" w14:textId="77777777" w:rsidR="005722D9" w:rsidRPr="000E1730" w:rsidRDefault="005722D9" w:rsidP="005722D9">
            <w:pPr>
              <w:pStyle w:val="Tabela-zawarto"/>
              <w:jc w:val="center"/>
            </w:pPr>
            <w:r>
              <w:t>W</w:t>
            </w:r>
          </w:p>
        </w:tc>
        <w:tc>
          <w:tcPr>
            <w:tcW w:w="708" w:type="dxa"/>
            <w:vAlign w:val="center"/>
          </w:tcPr>
          <w:p w14:paraId="375E9CA3" w14:textId="77777777" w:rsidR="005722D9" w:rsidRPr="000E1730" w:rsidRDefault="005722D9" w:rsidP="005722D9">
            <w:pPr>
              <w:pStyle w:val="Tabela-zawarto"/>
              <w:jc w:val="center"/>
              <w:rPr>
                <w:lang w:val="en-US"/>
              </w:rPr>
            </w:pPr>
            <w:r>
              <w:rPr>
                <w:lang w:val="en-US"/>
              </w:rPr>
              <w:t>W</w:t>
            </w:r>
          </w:p>
        </w:tc>
        <w:tc>
          <w:tcPr>
            <w:tcW w:w="567" w:type="dxa"/>
            <w:vAlign w:val="center"/>
          </w:tcPr>
          <w:p w14:paraId="43ABED82" w14:textId="77777777" w:rsidR="005722D9" w:rsidRPr="000E1730" w:rsidRDefault="005722D9" w:rsidP="005722D9">
            <w:pPr>
              <w:pStyle w:val="Tabela-zawarto"/>
              <w:jc w:val="center"/>
              <w:rPr>
                <w:lang w:val="en-US"/>
              </w:rPr>
            </w:pPr>
          </w:p>
        </w:tc>
        <w:tc>
          <w:tcPr>
            <w:tcW w:w="631" w:type="dxa"/>
            <w:vAlign w:val="center"/>
          </w:tcPr>
          <w:p w14:paraId="54BDE40A" w14:textId="6C06019D" w:rsidR="005722D9" w:rsidRPr="00667974" w:rsidRDefault="005722D9" w:rsidP="005722D9">
            <w:pPr>
              <w:pStyle w:val="Tabela-zawarto"/>
              <w:jc w:val="center"/>
              <w:rPr>
                <w:lang w:val="en-US"/>
              </w:rPr>
            </w:pPr>
            <w:r>
              <w:t>W</w:t>
            </w:r>
          </w:p>
        </w:tc>
        <w:tc>
          <w:tcPr>
            <w:tcW w:w="3331" w:type="dxa"/>
            <w:gridSpan w:val="2"/>
          </w:tcPr>
          <w:p w14:paraId="35C37B54" w14:textId="46D0D666" w:rsidR="005722D9" w:rsidRPr="00667974" w:rsidRDefault="005722D9" w:rsidP="005722D9">
            <w:pPr>
              <w:pStyle w:val="Tabela-zawarto"/>
              <w:jc w:val="center"/>
              <w:rPr>
                <w:lang w:val="en-US"/>
              </w:rPr>
            </w:pPr>
          </w:p>
        </w:tc>
      </w:tr>
      <w:tr w:rsidR="005722D9" w:rsidRPr="000E1730" w14:paraId="412C425A" w14:textId="77777777" w:rsidTr="00DC2AAA">
        <w:trPr>
          <w:jc w:val="center"/>
        </w:trPr>
        <w:tc>
          <w:tcPr>
            <w:tcW w:w="567" w:type="dxa"/>
            <w:vAlign w:val="center"/>
          </w:tcPr>
          <w:p w14:paraId="06E6BBDF" w14:textId="77777777" w:rsidR="005722D9" w:rsidRPr="000E1730" w:rsidRDefault="005722D9" w:rsidP="005722D9">
            <w:pPr>
              <w:pStyle w:val="Tabela-zawarto"/>
              <w:jc w:val="center"/>
              <w:rPr>
                <w:lang w:val="en-US"/>
              </w:rPr>
            </w:pPr>
          </w:p>
        </w:tc>
        <w:tc>
          <w:tcPr>
            <w:tcW w:w="3539" w:type="dxa"/>
            <w:vAlign w:val="center"/>
          </w:tcPr>
          <w:p w14:paraId="5CC21DD2" w14:textId="77777777" w:rsidR="005722D9" w:rsidRPr="000E1730" w:rsidRDefault="005722D9" w:rsidP="005722D9">
            <w:pPr>
              <w:pStyle w:val="Tabela-zawarto"/>
              <w:ind w:left="432" w:hanging="432"/>
              <w:rPr>
                <w:b/>
                <w:lang w:val="en-US"/>
              </w:rPr>
            </w:pPr>
            <w:r>
              <w:rPr>
                <w:lang w:val="en-US"/>
              </w:rPr>
              <w:t xml:space="preserve">-   -   -   -   </w:t>
            </w:r>
            <w:r w:rsidRPr="000E1730">
              <w:rPr>
                <w:lang w:val="en-US"/>
              </w:rPr>
              <w:t>AccountIdentifier</w:t>
            </w:r>
          </w:p>
        </w:tc>
        <w:tc>
          <w:tcPr>
            <w:tcW w:w="2301" w:type="dxa"/>
          </w:tcPr>
          <w:p w14:paraId="1DFEE9E4" w14:textId="77777777" w:rsidR="005722D9" w:rsidRPr="000E1730" w:rsidRDefault="005722D9" w:rsidP="005722D9">
            <w:pPr>
              <w:pStyle w:val="Tabela-zawarto"/>
            </w:pPr>
            <w:r w:rsidRPr="000E1730">
              <w:t>Numer rachunku</w:t>
            </w:r>
          </w:p>
        </w:tc>
        <w:tc>
          <w:tcPr>
            <w:tcW w:w="541" w:type="dxa"/>
            <w:vAlign w:val="center"/>
          </w:tcPr>
          <w:p w14:paraId="575F992F" w14:textId="77777777" w:rsidR="005722D9" w:rsidRPr="000E1730" w:rsidRDefault="005722D9" w:rsidP="005722D9">
            <w:pPr>
              <w:pStyle w:val="Tabela-zawarto"/>
              <w:jc w:val="center"/>
            </w:pPr>
            <w:r>
              <w:t>W</w:t>
            </w:r>
          </w:p>
        </w:tc>
        <w:tc>
          <w:tcPr>
            <w:tcW w:w="567" w:type="dxa"/>
            <w:vAlign w:val="center"/>
          </w:tcPr>
          <w:p w14:paraId="09847340" w14:textId="77777777" w:rsidR="005722D9" w:rsidRPr="000E1730" w:rsidRDefault="005722D9" w:rsidP="005722D9">
            <w:pPr>
              <w:pStyle w:val="Tabela-zawarto"/>
              <w:jc w:val="center"/>
            </w:pPr>
            <w:r>
              <w:t>W</w:t>
            </w:r>
          </w:p>
        </w:tc>
        <w:tc>
          <w:tcPr>
            <w:tcW w:w="701" w:type="dxa"/>
            <w:vAlign w:val="center"/>
          </w:tcPr>
          <w:p w14:paraId="39460331" w14:textId="77777777" w:rsidR="005722D9" w:rsidRPr="000E1730" w:rsidRDefault="005722D9" w:rsidP="005722D9">
            <w:pPr>
              <w:pStyle w:val="Tabela-zawarto"/>
              <w:jc w:val="center"/>
            </w:pPr>
            <w:r>
              <w:t>W</w:t>
            </w:r>
          </w:p>
        </w:tc>
        <w:tc>
          <w:tcPr>
            <w:tcW w:w="426" w:type="dxa"/>
            <w:vAlign w:val="center"/>
          </w:tcPr>
          <w:p w14:paraId="4DF53755" w14:textId="77777777" w:rsidR="005722D9" w:rsidRPr="000E1730" w:rsidRDefault="005722D9" w:rsidP="005722D9">
            <w:pPr>
              <w:pStyle w:val="Tabela-zawarto"/>
              <w:jc w:val="center"/>
            </w:pPr>
            <w:r>
              <w:t>W</w:t>
            </w:r>
          </w:p>
        </w:tc>
        <w:tc>
          <w:tcPr>
            <w:tcW w:w="708" w:type="dxa"/>
            <w:vAlign w:val="center"/>
          </w:tcPr>
          <w:p w14:paraId="53588B20" w14:textId="77777777" w:rsidR="005722D9" w:rsidRPr="000E1730" w:rsidRDefault="005722D9" w:rsidP="005722D9">
            <w:pPr>
              <w:pStyle w:val="Tabela-zawarto"/>
              <w:jc w:val="center"/>
              <w:rPr>
                <w:lang w:val="en-US"/>
              </w:rPr>
            </w:pPr>
            <w:r>
              <w:rPr>
                <w:lang w:val="en-US"/>
              </w:rPr>
              <w:t>W</w:t>
            </w:r>
          </w:p>
        </w:tc>
        <w:tc>
          <w:tcPr>
            <w:tcW w:w="567" w:type="dxa"/>
            <w:vAlign w:val="center"/>
          </w:tcPr>
          <w:p w14:paraId="06DE1CE6" w14:textId="77777777" w:rsidR="005722D9" w:rsidRPr="000E1730" w:rsidRDefault="005722D9" w:rsidP="005722D9">
            <w:pPr>
              <w:pStyle w:val="Tabela-zawarto"/>
              <w:jc w:val="center"/>
              <w:rPr>
                <w:lang w:val="en-US"/>
              </w:rPr>
            </w:pPr>
          </w:p>
        </w:tc>
        <w:tc>
          <w:tcPr>
            <w:tcW w:w="631" w:type="dxa"/>
            <w:vAlign w:val="center"/>
          </w:tcPr>
          <w:p w14:paraId="695B9115" w14:textId="3D78C6A4" w:rsidR="005722D9" w:rsidRPr="00667974" w:rsidRDefault="005722D9" w:rsidP="005722D9">
            <w:pPr>
              <w:pStyle w:val="Tabela-zawarto"/>
              <w:jc w:val="center"/>
            </w:pPr>
            <w:r>
              <w:t>W</w:t>
            </w:r>
          </w:p>
        </w:tc>
        <w:tc>
          <w:tcPr>
            <w:tcW w:w="3331" w:type="dxa"/>
            <w:gridSpan w:val="2"/>
          </w:tcPr>
          <w:p w14:paraId="120767F8" w14:textId="13E23D6F" w:rsidR="005722D9" w:rsidRPr="00667974" w:rsidRDefault="005722D9" w:rsidP="005722D9">
            <w:pPr>
              <w:pStyle w:val="Tabela-zawarto"/>
              <w:jc w:val="center"/>
            </w:pPr>
            <w:r w:rsidRPr="00667974">
              <w:t>Numer rachunku beneficjenta w standardzie NRB/IBAN lub innym (w przypadku zleceń kierownych za granicę)</w:t>
            </w:r>
          </w:p>
        </w:tc>
      </w:tr>
      <w:tr w:rsidR="005722D9" w:rsidRPr="000E1730" w14:paraId="4078960B" w14:textId="77777777" w:rsidTr="00DC2AAA">
        <w:trPr>
          <w:jc w:val="center"/>
        </w:trPr>
        <w:tc>
          <w:tcPr>
            <w:tcW w:w="567" w:type="dxa"/>
            <w:vAlign w:val="center"/>
          </w:tcPr>
          <w:p w14:paraId="59FA4572" w14:textId="77777777" w:rsidR="005722D9" w:rsidRPr="000E1730" w:rsidRDefault="005722D9" w:rsidP="005722D9">
            <w:pPr>
              <w:pStyle w:val="Tabela-zawarto"/>
              <w:jc w:val="center"/>
            </w:pPr>
          </w:p>
        </w:tc>
        <w:tc>
          <w:tcPr>
            <w:tcW w:w="3539" w:type="dxa"/>
            <w:vAlign w:val="center"/>
          </w:tcPr>
          <w:p w14:paraId="7146FC94" w14:textId="77777777" w:rsidR="005722D9" w:rsidRPr="000E1730" w:rsidRDefault="005722D9" w:rsidP="005722D9">
            <w:pPr>
              <w:pStyle w:val="Tabela-zawarto"/>
              <w:ind w:left="432" w:hanging="432"/>
              <w:rPr>
                <w:b/>
              </w:rPr>
            </w:pPr>
            <w:r>
              <w:rPr>
                <w:lang w:val="en-US"/>
              </w:rPr>
              <w:t xml:space="preserve">-   -   -   -   </w:t>
            </w:r>
            <w:r w:rsidRPr="000E1730">
              <w:t>AccountName</w:t>
            </w:r>
          </w:p>
        </w:tc>
        <w:tc>
          <w:tcPr>
            <w:tcW w:w="2301" w:type="dxa"/>
          </w:tcPr>
          <w:p w14:paraId="4B54B59F" w14:textId="75434AB8" w:rsidR="005722D9" w:rsidRPr="000E1730" w:rsidRDefault="005722D9" w:rsidP="005722D9">
            <w:pPr>
              <w:pStyle w:val="Tabela-zawarto"/>
            </w:pPr>
            <w:r w:rsidRPr="000E1730">
              <w:t xml:space="preserve">Nazwa rachunku </w:t>
            </w:r>
          </w:p>
        </w:tc>
        <w:tc>
          <w:tcPr>
            <w:tcW w:w="541" w:type="dxa"/>
            <w:vAlign w:val="center"/>
          </w:tcPr>
          <w:p w14:paraId="0BC87858" w14:textId="77777777" w:rsidR="005722D9" w:rsidRPr="000E1730" w:rsidRDefault="005722D9" w:rsidP="005722D9">
            <w:pPr>
              <w:pStyle w:val="Tabela-zawarto"/>
              <w:jc w:val="center"/>
            </w:pPr>
          </w:p>
        </w:tc>
        <w:tc>
          <w:tcPr>
            <w:tcW w:w="567" w:type="dxa"/>
            <w:vAlign w:val="center"/>
          </w:tcPr>
          <w:p w14:paraId="24BD8ACF" w14:textId="77777777" w:rsidR="005722D9" w:rsidRPr="000E1730" w:rsidRDefault="005722D9" w:rsidP="005722D9">
            <w:pPr>
              <w:pStyle w:val="Tabela-zawarto"/>
              <w:jc w:val="center"/>
            </w:pPr>
          </w:p>
        </w:tc>
        <w:tc>
          <w:tcPr>
            <w:tcW w:w="701" w:type="dxa"/>
            <w:vAlign w:val="center"/>
          </w:tcPr>
          <w:p w14:paraId="1682DB94" w14:textId="77777777" w:rsidR="005722D9" w:rsidRPr="000E1730" w:rsidRDefault="005722D9" w:rsidP="005722D9">
            <w:pPr>
              <w:pStyle w:val="Tabela-zawarto"/>
              <w:jc w:val="center"/>
            </w:pPr>
          </w:p>
        </w:tc>
        <w:tc>
          <w:tcPr>
            <w:tcW w:w="426" w:type="dxa"/>
            <w:vAlign w:val="center"/>
          </w:tcPr>
          <w:p w14:paraId="352E6EF8" w14:textId="77777777" w:rsidR="005722D9" w:rsidRPr="000E1730" w:rsidRDefault="005722D9" w:rsidP="005722D9">
            <w:pPr>
              <w:pStyle w:val="Tabela-zawarto"/>
              <w:jc w:val="center"/>
            </w:pPr>
          </w:p>
        </w:tc>
        <w:tc>
          <w:tcPr>
            <w:tcW w:w="708" w:type="dxa"/>
            <w:vAlign w:val="center"/>
          </w:tcPr>
          <w:p w14:paraId="5163EE65" w14:textId="77777777" w:rsidR="005722D9" w:rsidRPr="000E1730" w:rsidRDefault="005722D9" w:rsidP="005722D9">
            <w:pPr>
              <w:pStyle w:val="Tabela-zawarto"/>
              <w:jc w:val="center"/>
            </w:pPr>
          </w:p>
        </w:tc>
        <w:tc>
          <w:tcPr>
            <w:tcW w:w="567" w:type="dxa"/>
            <w:vAlign w:val="center"/>
          </w:tcPr>
          <w:p w14:paraId="01BD6B6B" w14:textId="77777777" w:rsidR="005722D9" w:rsidRPr="000E1730" w:rsidRDefault="005722D9" w:rsidP="005722D9">
            <w:pPr>
              <w:pStyle w:val="Tabela-zawarto"/>
              <w:jc w:val="center"/>
            </w:pPr>
          </w:p>
        </w:tc>
        <w:tc>
          <w:tcPr>
            <w:tcW w:w="631" w:type="dxa"/>
            <w:vAlign w:val="center"/>
          </w:tcPr>
          <w:p w14:paraId="52586227" w14:textId="77777777" w:rsidR="005722D9" w:rsidRPr="000E1730" w:rsidRDefault="005722D9" w:rsidP="005722D9">
            <w:pPr>
              <w:pStyle w:val="Tabela-zawarto"/>
              <w:jc w:val="center"/>
            </w:pPr>
          </w:p>
        </w:tc>
        <w:tc>
          <w:tcPr>
            <w:tcW w:w="3331" w:type="dxa"/>
            <w:gridSpan w:val="2"/>
          </w:tcPr>
          <w:p w14:paraId="5ACE895D" w14:textId="78D9B096" w:rsidR="005722D9" w:rsidRPr="000E1730" w:rsidRDefault="005722D9" w:rsidP="005722D9">
            <w:pPr>
              <w:pStyle w:val="Tabela-zawarto"/>
              <w:jc w:val="center"/>
            </w:pPr>
          </w:p>
        </w:tc>
      </w:tr>
      <w:tr w:rsidR="005722D9" w:rsidRPr="000E1730" w14:paraId="611FD25D" w14:textId="77777777" w:rsidTr="00DC2AAA">
        <w:trPr>
          <w:jc w:val="center"/>
        </w:trPr>
        <w:tc>
          <w:tcPr>
            <w:tcW w:w="567" w:type="dxa"/>
            <w:vAlign w:val="center"/>
          </w:tcPr>
          <w:p w14:paraId="6D210BFE" w14:textId="77777777" w:rsidR="005722D9" w:rsidRPr="000E1730" w:rsidRDefault="005722D9" w:rsidP="005722D9">
            <w:pPr>
              <w:pStyle w:val="Tabela-zawarto"/>
              <w:jc w:val="center"/>
            </w:pPr>
          </w:p>
        </w:tc>
        <w:tc>
          <w:tcPr>
            <w:tcW w:w="3539" w:type="dxa"/>
            <w:vAlign w:val="center"/>
          </w:tcPr>
          <w:p w14:paraId="27D613F9" w14:textId="77777777" w:rsidR="005722D9" w:rsidRPr="000E1730" w:rsidRDefault="005722D9" w:rsidP="005722D9">
            <w:pPr>
              <w:pStyle w:val="Tabela-zawarto"/>
              <w:ind w:left="432" w:hanging="432"/>
              <w:rPr>
                <w:b/>
              </w:rPr>
            </w:pPr>
            <w:r>
              <w:rPr>
                <w:lang w:val="en-US"/>
              </w:rPr>
              <w:t xml:space="preserve">-   -   -   -   </w:t>
            </w:r>
            <w:r w:rsidRPr="000E1730">
              <w:t>AccountCurrencyCode</w:t>
            </w:r>
          </w:p>
        </w:tc>
        <w:tc>
          <w:tcPr>
            <w:tcW w:w="2301" w:type="dxa"/>
          </w:tcPr>
          <w:p w14:paraId="5AC9054E" w14:textId="77777777" w:rsidR="005722D9" w:rsidRPr="000E1730" w:rsidRDefault="005722D9" w:rsidP="005722D9">
            <w:pPr>
              <w:pStyle w:val="Tabela-zawarto"/>
            </w:pPr>
            <w:r w:rsidRPr="000E1730">
              <w:t>Waluta rachunku</w:t>
            </w:r>
          </w:p>
        </w:tc>
        <w:tc>
          <w:tcPr>
            <w:tcW w:w="541" w:type="dxa"/>
            <w:vAlign w:val="center"/>
          </w:tcPr>
          <w:p w14:paraId="6CDD76F9" w14:textId="77777777" w:rsidR="005722D9" w:rsidRPr="000E1730" w:rsidRDefault="005722D9" w:rsidP="005722D9">
            <w:pPr>
              <w:pStyle w:val="Tabela-zawarto"/>
              <w:jc w:val="center"/>
            </w:pPr>
          </w:p>
        </w:tc>
        <w:tc>
          <w:tcPr>
            <w:tcW w:w="567" w:type="dxa"/>
            <w:vAlign w:val="center"/>
          </w:tcPr>
          <w:p w14:paraId="072A0F0B" w14:textId="77777777" w:rsidR="005722D9" w:rsidRPr="000E1730" w:rsidRDefault="005722D9" w:rsidP="005722D9">
            <w:pPr>
              <w:pStyle w:val="Tabela-zawarto"/>
              <w:jc w:val="center"/>
            </w:pPr>
          </w:p>
        </w:tc>
        <w:tc>
          <w:tcPr>
            <w:tcW w:w="701" w:type="dxa"/>
            <w:vAlign w:val="center"/>
          </w:tcPr>
          <w:p w14:paraId="738FD1B7" w14:textId="77777777" w:rsidR="005722D9" w:rsidRPr="000E1730" w:rsidRDefault="005722D9" w:rsidP="005722D9">
            <w:pPr>
              <w:pStyle w:val="Tabela-zawarto"/>
              <w:jc w:val="center"/>
            </w:pPr>
          </w:p>
        </w:tc>
        <w:tc>
          <w:tcPr>
            <w:tcW w:w="426" w:type="dxa"/>
            <w:vAlign w:val="center"/>
          </w:tcPr>
          <w:p w14:paraId="6F6D4693" w14:textId="77777777" w:rsidR="005722D9" w:rsidRPr="000E1730" w:rsidRDefault="005722D9" w:rsidP="005722D9">
            <w:pPr>
              <w:pStyle w:val="Tabela-zawarto"/>
              <w:jc w:val="center"/>
            </w:pPr>
          </w:p>
        </w:tc>
        <w:tc>
          <w:tcPr>
            <w:tcW w:w="708" w:type="dxa"/>
            <w:vAlign w:val="center"/>
          </w:tcPr>
          <w:p w14:paraId="4E396139" w14:textId="77777777" w:rsidR="005722D9" w:rsidRPr="000E1730" w:rsidRDefault="005722D9" w:rsidP="005722D9">
            <w:pPr>
              <w:pStyle w:val="Tabela-zawarto"/>
              <w:jc w:val="center"/>
            </w:pPr>
          </w:p>
        </w:tc>
        <w:tc>
          <w:tcPr>
            <w:tcW w:w="567" w:type="dxa"/>
            <w:vAlign w:val="center"/>
          </w:tcPr>
          <w:p w14:paraId="0A53B03C" w14:textId="77777777" w:rsidR="005722D9" w:rsidRPr="000E1730" w:rsidRDefault="005722D9" w:rsidP="005722D9">
            <w:pPr>
              <w:pStyle w:val="Tabela-zawarto"/>
              <w:jc w:val="center"/>
            </w:pPr>
          </w:p>
        </w:tc>
        <w:tc>
          <w:tcPr>
            <w:tcW w:w="631" w:type="dxa"/>
            <w:vAlign w:val="center"/>
          </w:tcPr>
          <w:p w14:paraId="3D7B74F8" w14:textId="77777777" w:rsidR="005722D9" w:rsidRPr="000E1730" w:rsidRDefault="005722D9" w:rsidP="005722D9">
            <w:pPr>
              <w:pStyle w:val="Tabela-zawarto"/>
              <w:jc w:val="center"/>
            </w:pPr>
          </w:p>
        </w:tc>
        <w:tc>
          <w:tcPr>
            <w:tcW w:w="3331" w:type="dxa"/>
            <w:gridSpan w:val="2"/>
          </w:tcPr>
          <w:p w14:paraId="479CB02F" w14:textId="23BA4F28" w:rsidR="005722D9" w:rsidRPr="000E1730" w:rsidRDefault="005722D9" w:rsidP="005722D9">
            <w:pPr>
              <w:pStyle w:val="Tabela-zawarto"/>
              <w:jc w:val="center"/>
            </w:pPr>
          </w:p>
        </w:tc>
      </w:tr>
      <w:tr w:rsidR="005722D9" w:rsidRPr="000E1730" w14:paraId="5AAF1117" w14:textId="77777777" w:rsidTr="004D0639">
        <w:trPr>
          <w:jc w:val="center"/>
        </w:trPr>
        <w:tc>
          <w:tcPr>
            <w:tcW w:w="567" w:type="dxa"/>
            <w:vAlign w:val="center"/>
          </w:tcPr>
          <w:p w14:paraId="679A23FB" w14:textId="6261171A" w:rsidR="005722D9" w:rsidRPr="000E1730" w:rsidRDefault="005722D9" w:rsidP="005722D9">
            <w:pPr>
              <w:pStyle w:val="Tabela-zawarto"/>
              <w:jc w:val="center"/>
            </w:pPr>
            <w:r>
              <w:t>E</w:t>
            </w:r>
            <w:r w:rsidRPr="000E1730">
              <w:t>-1</w:t>
            </w:r>
            <w:r>
              <w:t>8</w:t>
            </w:r>
          </w:p>
        </w:tc>
        <w:tc>
          <w:tcPr>
            <w:tcW w:w="3539" w:type="dxa"/>
            <w:vAlign w:val="center"/>
          </w:tcPr>
          <w:p w14:paraId="1F633418" w14:textId="41C01E2E" w:rsidR="005722D9" w:rsidRDefault="005722D9" w:rsidP="005722D9">
            <w:pPr>
              <w:pStyle w:val="Tabela-zawarto"/>
              <w:ind w:left="432" w:hanging="432"/>
              <w:rPr>
                <w:lang w:val="en-US"/>
              </w:rPr>
            </w:pPr>
            <w:r>
              <w:rPr>
                <w:lang w:val="en-US"/>
              </w:rPr>
              <w:t xml:space="preserve">-   -   -   </w:t>
            </w:r>
            <w:r w:rsidRPr="001D6EB3">
              <w:t>CardIdentifier</w:t>
            </w:r>
          </w:p>
        </w:tc>
        <w:tc>
          <w:tcPr>
            <w:tcW w:w="2301" w:type="dxa"/>
          </w:tcPr>
          <w:p w14:paraId="3BD24360" w14:textId="0252AD78" w:rsidR="005722D9" w:rsidRPr="000E1730" w:rsidRDefault="005722D9" w:rsidP="005722D9">
            <w:pPr>
              <w:pStyle w:val="Tabela-zawarto"/>
            </w:pPr>
            <w:r>
              <w:t>Identyfikator zasilanej karty</w:t>
            </w:r>
          </w:p>
        </w:tc>
        <w:tc>
          <w:tcPr>
            <w:tcW w:w="541" w:type="dxa"/>
            <w:vAlign w:val="center"/>
          </w:tcPr>
          <w:p w14:paraId="0C6F9EBB" w14:textId="77777777" w:rsidR="005722D9" w:rsidRPr="000E1730" w:rsidRDefault="005722D9" w:rsidP="005722D9">
            <w:pPr>
              <w:pStyle w:val="Tabela-zawarto"/>
              <w:jc w:val="center"/>
            </w:pPr>
          </w:p>
        </w:tc>
        <w:tc>
          <w:tcPr>
            <w:tcW w:w="567" w:type="dxa"/>
            <w:vAlign w:val="center"/>
          </w:tcPr>
          <w:p w14:paraId="31293225" w14:textId="77777777" w:rsidR="005722D9" w:rsidRPr="000E1730" w:rsidRDefault="005722D9" w:rsidP="005722D9">
            <w:pPr>
              <w:pStyle w:val="Tabela-zawarto"/>
              <w:jc w:val="center"/>
            </w:pPr>
          </w:p>
        </w:tc>
        <w:tc>
          <w:tcPr>
            <w:tcW w:w="701" w:type="dxa"/>
            <w:vAlign w:val="center"/>
          </w:tcPr>
          <w:p w14:paraId="1475707D" w14:textId="38D59781" w:rsidR="005722D9" w:rsidRPr="000E1730" w:rsidRDefault="005722D9" w:rsidP="005722D9">
            <w:pPr>
              <w:pStyle w:val="Tabela-zawarto"/>
              <w:jc w:val="center"/>
            </w:pPr>
            <w:r>
              <w:t>W</w:t>
            </w:r>
          </w:p>
        </w:tc>
        <w:tc>
          <w:tcPr>
            <w:tcW w:w="426" w:type="dxa"/>
            <w:vAlign w:val="center"/>
          </w:tcPr>
          <w:p w14:paraId="786923FA" w14:textId="77777777" w:rsidR="005722D9" w:rsidRPr="000E1730" w:rsidRDefault="005722D9" w:rsidP="005722D9">
            <w:pPr>
              <w:pStyle w:val="Tabela-zawarto"/>
              <w:jc w:val="center"/>
            </w:pPr>
          </w:p>
        </w:tc>
        <w:tc>
          <w:tcPr>
            <w:tcW w:w="708" w:type="dxa"/>
            <w:vAlign w:val="center"/>
          </w:tcPr>
          <w:p w14:paraId="74963357" w14:textId="77777777" w:rsidR="005722D9" w:rsidRPr="000E1730" w:rsidRDefault="005722D9" w:rsidP="005722D9">
            <w:pPr>
              <w:pStyle w:val="Tabela-zawarto"/>
              <w:jc w:val="center"/>
            </w:pPr>
          </w:p>
        </w:tc>
        <w:tc>
          <w:tcPr>
            <w:tcW w:w="567" w:type="dxa"/>
          </w:tcPr>
          <w:p w14:paraId="413C84D2" w14:textId="77777777" w:rsidR="005722D9" w:rsidRPr="000E1730" w:rsidRDefault="005722D9" w:rsidP="005722D9">
            <w:pPr>
              <w:pStyle w:val="Tabela-zawarto"/>
              <w:jc w:val="center"/>
            </w:pPr>
          </w:p>
        </w:tc>
        <w:tc>
          <w:tcPr>
            <w:tcW w:w="631" w:type="dxa"/>
            <w:vAlign w:val="center"/>
          </w:tcPr>
          <w:p w14:paraId="49C03BA3" w14:textId="77777777" w:rsidR="005722D9" w:rsidRPr="000E1730" w:rsidRDefault="005722D9" w:rsidP="005722D9">
            <w:pPr>
              <w:pStyle w:val="Tabela-zawarto"/>
              <w:jc w:val="center"/>
            </w:pPr>
          </w:p>
        </w:tc>
        <w:tc>
          <w:tcPr>
            <w:tcW w:w="3331" w:type="dxa"/>
            <w:gridSpan w:val="2"/>
          </w:tcPr>
          <w:p w14:paraId="6EBCC3C3" w14:textId="77777777" w:rsidR="005722D9" w:rsidRPr="000E1730" w:rsidRDefault="005722D9" w:rsidP="005722D9">
            <w:pPr>
              <w:pStyle w:val="Tabela-zawarto"/>
              <w:jc w:val="center"/>
            </w:pPr>
          </w:p>
        </w:tc>
      </w:tr>
      <w:tr w:rsidR="005722D9" w:rsidRPr="000E1730" w14:paraId="5606534F" w14:textId="77777777" w:rsidTr="004D0639">
        <w:trPr>
          <w:jc w:val="center"/>
        </w:trPr>
        <w:tc>
          <w:tcPr>
            <w:tcW w:w="567" w:type="dxa"/>
            <w:vAlign w:val="center"/>
          </w:tcPr>
          <w:p w14:paraId="092F85F0" w14:textId="77777777" w:rsidR="005722D9" w:rsidRPr="000E1730" w:rsidRDefault="005722D9" w:rsidP="005722D9">
            <w:pPr>
              <w:pStyle w:val="Tabela-zawarto"/>
              <w:jc w:val="center"/>
            </w:pPr>
          </w:p>
        </w:tc>
        <w:tc>
          <w:tcPr>
            <w:tcW w:w="3539" w:type="dxa"/>
            <w:vAlign w:val="center"/>
          </w:tcPr>
          <w:p w14:paraId="7F31EED9" w14:textId="75221192" w:rsidR="005722D9" w:rsidRDefault="005722D9" w:rsidP="005722D9">
            <w:pPr>
              <w:pStyle w:val="Tabela-zawarto"/>
              <w:ind w:left="432" w:hanging="432"/>
              <w:rPr>
                <w:lang w:val="en-US"/>
              </w:rPr>
            </w:pPr>
            <w:r>
              <w:rPr>
                <w:lang w:val="en-US"/>
              </w:rPr>
              <w:t xml:space="preserve">-   -   -   -   </w:t>
            </w:r>
            <w:r w:rsidRPr="001D6EB3">
              <w:t>CardIdent</w:t>
            </w:r>
          </w:p>
        </w:tc>
        <w:tc>
          <w:tcPr>
            <w:tcW w:w="2301" w:type="dxa"/>
          </w:tcPr>
          <w:p w14:paraId="39A4F08C" w14:textId="3708F97D" w:rsidR="005722D9" w:rsidRPr="000E1730" w:rsidRDefault="005722D9" w:rsidP="005722D9">
            <w:pPr>
              <w:pStyle w:val="Tabela-zawarto"/>
            </w:pPr>
            <w:r>
              <w:t>Identyfikator karty</w:t>
            </w:r>
          </w:p>
        </w:tc>
        <w:tc>
          <w:tcPr>
            <w:tcW w:w="541" w:type="dxa"/>
            <w:vAlign w:val="center"/>
          </w:tcPr>
          <w:p w14:paraId="07ACEC20" w14:textId="77777777" w:rsidR="005722D9" w:rsidRPr="000E1730" w:rsidRDefault="005722D9" w:rsidP="005722D9">
            <w:pPr>
              <w:pStyle w:val="Tabela-zawarto"/>
              <w:jc w:val="center"/>
            </w:pPr>
          </w:p>
        </w:tc>
        <w:tc>
          <w:tcPr>
            <w:tcW w:w="567" w:type="dxa"/>
            <w:vAlign w:val="center"/>
          </w:tcPr>
          <w:p w14:paraId="0FEB431F" w14:textId="77777777" w:rsidR="005722D9" w:rsidRPr="000E1730" w:rsidRDefault="005722D9" w:rsidP="005722D9">
            <w:pPr>
              <w:pStyle w:val="Tabela-zawarto"/>
              <w:jc w:val="center"/>
            </w:pPr>
          </w:p>
        </w:tc>
        <w:tc>
          <w:tcPr>
            <w:tcW w:w="701" w:type="dxa"/>
            <w:vAlign w:val="center"/>
          </w:tcPr>
          <w:p w14:paraId="4F7AB847" w14:textId="6E57F62A" w:rsidR="005722D9" w:rsidRPr="000E1730" w:rsidRDefault="005722D9" w:rsidP="005722D9">
            <w:pPr>
              <w:pStyle w:val="Tabela-zawarto"/>
              <w:jc w:val="center"/>
            </w:pPr>
            <w:r>
              <w:t>W</w:t>
            </w:r>
          </w:p>
        </w:tc>
        <w:tc>
          <w:tcPr>
            <w:tcW w:w="426" w:type="dxa"/>
            <w:vAlign w:val="center"/>
          </w:tcPr>
          <w:p w14:paraId="31FC6897" w14:textId="77777777" w:rsidR="005722D9" w:rsidRPr="000E1730" w:rsidRDefault="005722D9" w:rsidP="005722D9">
            <w:pPr>
              <w:pStyle w:val="Tabela-zawarto"/>
              <w:jc w:val="center"/>
            </w:pPr>
          </w:p>
        </w:tc>
        <w:tc>
          <w:tcPr>
            <w:tcW w:w="708" w:type="dxa"/>
            <w:vAlign w:val="center"/>
          </w:tcPr>
          <w:p w14:paraId="3B4538CE" w14:textId="77777777" w:rsidR="005722D9" w:rsidRPr="000E1730" w:rsidRDefault="005722D9" w:rsidP="005722D9">
            <w:pPr>
              <w:pStyle w:val="Tabela-zawarto"/>
              <w:jc w:val="center"/>
            </w:pPr>
          </w:p>
        </w:tc>
        <w:tc>
          <w:tcPr>
            <w:tcW w:w="567" w:type="dxa"/>
          </w:tcPr>
          <w:p w14:paraId="69A10968" w14:textId="77777777" w:rsidR="005722D9" w:rsidRPr="000E1730" w:rsidRDefault="005722D9" w:rsidP="005722D9">
            <w:pPr>
              <w:pStyle w:val="Tabela-zawarto"/>
              <w:jc w:val="center"/>
            </w:pPr>
          </w:p>
        </w:tc>
        <w:tc>
          <w:tcPr>
            <w:tcW w:w="631" w:type="dxa"/>
            <w:vAlign w:val="center"/>
          </w:tcPr>
          <w:p w14:paraId="61F2BB10" w14:textId="77777777" w:rsidR="005722D9" w:rsidRPr="000E1730" w:rsidRDefault="005722D9" w:rsidP="005722D9">
            <w:pPr>
              <w:pStyle w:val="Tabela-zawarto"/>
              <w:jc w:val="center"/>
            </w:pPr>
          </w:p>
        </w:tc>
        <w:tc>
          <w:tcPr>
            <w:tcW w:w="3331" w:type="dxa"/>
            <w:gridSpan w:val="2"/>
          </w:tcPr>
          <w:p w14:paraId="37FF3E50" w14:textId="780FB759" w:rsidR="005722D9" w:rsidRPr="000E1730" w:rsidRDefault="005722D9" w:rsidP="005722D9">
            <w:pPr>
              <w:pStyle w:val="Tabela-zawarto"/>
              <w:jc w:val="center"/>
            </w:pPr>
            <w:r>
              <w:t>Identyfikator zasilanej karty</w:t>
            </w:r>
            <w:r w:rsidR="001B4751">
              <w:t xml:space="preserve"> </w:t>
            </w:r>
            <w:r w:rsidR="001B4751" w:rsidRPr="001B4751">
              <w:rPr>
                <w:highlight w:val="green"/>
              </w:rPr>
              <w:t>– 128-znakowy identyfikator karty</w:t>
            </w:r>
          </w:p>
        </w:tc>
      </w:tr>
      <w:tr w:rsidR="005722D9" w:rsidRPr="000E1730" w14:paraId="0DF28654" w14:textId="77777777" w:rsidTr="004D0639">
        <w:trPr>
          <w:jc w:val="center"/>
        </w:trPr>
        <w:tc>
          <w:tcPr>
            <w:tcW w:w="567" w:type="dxa"/>
            <w:vAlign w:val="center"/>
          </w:tcPr>
          <w:p w14:paraId="4BB6EC25" w14:textId="77777777" w:rsidR="005722D9" w:rsidRPr="000E1730" w:rsidRDefault="005722D9" w:rsidP="005722D9">
            <w:pPr>
              <w:pStyle w:val="Tabela-zawarto"/>
              <w:jc w:val="center"/>
            </w:pPr>
          </w:p>
        </w:tc>
        <w:tc>
          <w:tcPr>
            <w:tcW w:w="3539" w:type="dxa"/>
            <w:vAlign w:val="center"/>
          </w:tcPr>
          <w:p w14:paraId="438E173D" w14:textId="6C8EFE93" w:rsidR="005722D9" w:rsidRDefault="005722D9" w:rsidP="005722D9">
            <w:pPr>
              <w:pStyle w:val="Tabela-zawarto"/>
              <w:ind w:left="432" w:hanging="432"/>
              <w:rPr>
                <w:lang w:val="en-US"/>
              </w:rPr>
            </w:pPr>
            <w:r>
              <w:rPr>
                <w:lang w:val="en-US"/>
              </w:rPr>
              <w:t xml:space="preserve">-   -   -   -   </w:t>
            </w:r>
            <w:r w:rsidRPr="008C079A">
              <w:t>CardNumber</w:t>
            </w:r>
          </w:p>
        </w:tc>
        <w:tc>
          <w:tcPr>
            <w:tcW w:w="2301" w:type="dxa"/>
          </w:tcPr>
          <w:p w14:paraId="3D1E6A29" w14:textId="44C93840" w:rsidR="005722D9" w:rsidRPr="000E1730" w:rsidRDefault="005722D9" w:rsidP="005722D9">
            <w:pPr>
              <w:pStyle w:val="Tabela-zawarto"/>
            </w:pPr>
            <w:r>
              <w:t>Numer karty</w:t>
            </w:r>
          </w:p>
        </w:tc>
        <w:tc>
          <w:tcPr>
            <w:tcW w:w="541" w:type="dxa"/>
            <w:vAlign w:val="center"/>
          </w:tcPr>
          <w:p w14:paraId="52DB690E" w14:textId="77777777" w:rsidR="005722D9" w:rsidRPr="000E1730" w:rsidRDefault="005722D9" w:rsidP="005722D9">
            <w:pPr>
              <w:pStyle w:val="Tabela-zawarto"/>
              <w:jc w:val="center"/>
            </w:pPr>
          </w:p>
        </w:tc>
        <w:tc>
          <w:tcPr>
            <w:tcW w:w="567" w:type="dxa"/>
            <w:vAlign w:val="center"/>
          </w:tcPr>
          <w:p w14:paraId="465A26D6" w14:textId="77777777" w:rsidR="005722D9" w:rsidRPr="000E1730" w:rsidRDefault="005722D9" w:rsidP="005722D9">
            <w:pPr>
              <w:pStyle w:val="Tabela-zawarto"/>
              <w:jc w:val="center"/>
            </w:pPr>
          </w:p>
        </w:tc>
        <w:tc>
          <w:tcPr>
            <w:tcW w:w="701" w:type="dxa"/>
            <w:vAlign w:val="center"/>
          </w:tcPr>
          <w:p w14:paraId="0B90B70A" w14:textId="77777777" w:rsidR="005722D9" w:rsidRPr="000E1730" w:rsidRDefault="005722D9" w:rsidP="005722D9">
            <w:pPr>
              <w:pStyle w:val="Tabela-zawarto"/>
              <w:jc w:val="center"/>
            </w:pPr>
          </w:p>
        </w:tc>
        <w:tc>
          <w:tcPr>
            <w:tcW w:w="426" w:type="dxa"/>
            <w:vAlign w:val="center"/>
          </w:tcPr>
          <w:p w14:paraId="49CA9F33" w14:textId="77777777" w:rsidR="005722D9" w:rsidRPr="000E1730" w:rsidRDefault="005722D9" w:rsidP="005722D9">
            <w:pPr>
              <w:pStyle w:val="Tabela-zawarto"/>
              <w:jc w:val="center"/>
            </w:pPr>
          </w:p>
        </w:tc>
        <w:tc>
          <w:tcPr>
            <w:tcW w:w="708" w:type="dxa"/>
            <w:vAlign w:val="center"/>
          </w:tcPr>
          <w:p w14:paraId="7D4A3393" w14:textId="77777777" w:rsidR="005722D9" w:rsidRPr="000E1730" w:rsidRDefault="005722D9" w:rsidP="005722D9">
            <w:pPr>
              <w:pStyle w:val="Tabela-zawarto"/>
              <w:jc w:val="center"/>
            </w:pPr>
          </w:p>
        </w:tc>
        <w:tc>
          <w:tcPr>
            <w:tcW w:w="567" w:type="dxa"/>
          </w:tcPr>
          <w:p w14:paraId="22A99C9E" w14:textId="77777777" w:rsidR="005722D9" w:rsidRPr="000E1730" w:rsidRDefault="005722D9" w:rsidP="005722D9">
            <w:pPr>
              <w:pStyle w:val="Tabela-zawarto"/>
              <w:jc w:val="center"/>
            </w:pPr>
          </w:p>
        </w:tc>
        <w:tc>
          <w:tcPr>
            <w:tcW w:w="631" w:type="dxa"/>
            <w:vAlign w:val="center"/>
          </w:tcPr>
          <w:p w14:paraId="5FEA29F2" w14:textId="77777777" w:rsidR="005722D9" w:rsidRPr="000E1730" w:rsidRDefault="005722D9" w:rsidP="005722D9">
            <w:pPr>
              <w:pStyle w:val="Tabela-zawarto"/>
              <w:jc w:val="center"/>
            </w:pPr>
          </w:p>
        </w:tc>
        <w:tc>
          <w:tcPr>
            <w:tcW w:w="3331" w:type="dxa"/>
            <w:gridSpan w:val="2"/>
          </w:tcPr>
          <w:p w14:paraId="35580CDF" w14:textId="77777777" w:rsidR="005722D9" w:rsidRPr="000E1730" w:rsidRDefault="005722D9" w:rsidP="005722D9">
            <w:pPr>
              <w:pStyle w:val="Tabela-zawarto"/>
              <w:jc w:val="center"/>
            </w:pPr>
          </w:p>
        </w:tc>
      </w:tr>
      <w:tr w:rsidR="005722D9" w:rsidRPr="000E1730" w14:paraId="127F0594" w14:textId="77777777" w:rsidTr="004D0639">
        <w:trPr>
          <w:jc w:val="center"/>
        </w:trPr>
        <w:tc>
          <w:tcPr>
            <w:tcW w:w="567" w:type="dxa"/>
            <w:vAlign w:val="center"/>
          </w:tcPr>
          <w:p w14:paraId="29D35B33" w14:textId="77777777" w:rsidR="005722D9" w:rsidRPr="000E1730" w:rsidRDefault="005722D9" w:rsidP="005722D9">
            <w:pPr>
              <w:pStyle w:val="Tabela-zawarto"/>
              <w:jc w:val="center"/>
            </w:pPr>
          </w:p>
        </w:tc>
        <w:tc>
          <w:tcPr>
            <w:tcW w:w="3539" w:type="dxa"/>
            <w:vAlign w:val="center"/>
          </w:tcPr>
          <w:p w14:paraId="2C5E74B7" w14:textId="767FC9FC" w:rsidR="005722D9" w:rsidRDefault="005722D9" w:rsidP="005722D9">
            <w:pPr>
              <w:pStyle w:val="Tabela-zawarto"/>
              <w:ind w:left="432" w:hanging="432"/>
              <w:rPr>
                <w:lang w:val="en-US"/>
              </w:rPr>
            </w:pPr>
            <w:r>
              <w:rPr>
                <w:lang w:val="en-US"/>
              </w:rPr>
              <w:t xml:space="preserve">-   -   -   -   </w:t>
            </w:r>
            <w:r w:rsidRPr="008C079A">
              <w:t>CardConcealedNumber</w:t>
            </w:r>
          </w:p>
        </w:tc>
        <w:tc>
          <w:tcPr>
            <w:tcW w:w="2301" w:type="dxa"/>
          </w:tcPr>
          <w:p w14:paraId="3EB06B5E" w14:textId="1F74C77A" w:rsidR="005722D9" w:rsidRPr="000E1730" w:rsidRDefault="005722D9" w:rsidP="005722D9">
            <w:pPr>
              <w:pStyle w:val="Tabela-zawarto"/>
            </w:pPr>
            <w:r>
              <w:t>Zamaskowany numer karty</w:t>
            </w:r>
          </w:p>
        </w:tc>
        <w:tc>
          <w:tcPr>
            <w:tcW w:w="541" w:type="dxa"/>
            <w:vAlign w:val="center"/>
          </w:tcPr>
          <w:p w14:paraId="1113DBA7" w14:textId="77777777" w:rsidR="005722D9" w:rsidRPr="000E1730" w:rsidRDefault="005722D9" w:rsidP="005722D9">
            <w:pPr>
              <w:pStyle w:val="Tabela-zawarto"/>
              <w:jc w:val="center"/>
            </w:pPr>
          </w:p>
        </w:tc>
        <w:tc>
          <w:tcPr>
            <w:tcW w:w="567" w:type="dxa"/>
            <w:vAlign w:val="center"/>
          </w:tcPr>
          <w:p w14:paraId="41DE5BBA" w14:textId="77777777" w:rsidR="005722D9" w:rsidRPr="000E1730" w:rsidRDefault="005722D9" w:rsidP="005722D9">
            <w:pPr>
              <w:pStyle w:val="Tabela-zawarto"/>
              <w:jc w:val="center"/>
            </w:pPr>
          </w:p>
        </w:tc>
        <w:tc>
          <w:tcPr>
            <w:tcW w:w="701" w:type="dxa"/>
            <w:vAlign w:val="center"/>
          </w:tcPr>
          <w:p w14:paraId="0A71C20B" w14:textId="77777777" w:rsidR="005722D9" w:rsidRPr="000E1730" w:rsidRDefault="005722D9" w:rsidP="005722D9">
            <w:pPr>
              <w:pStyle w:val="Tabela-zawarto"/>
              <w:jc w:val="center"/>
            </w:pPr>
          </w:p>
        </w:tc>
        <w:tc>
          <w:tcPr>
            <w:tcW w:w="426" w:type="dxa"/>
            <w:vAlign w:val="center"/>
          </w:tcPr>
          <w:p w14:paraId="492DE0CF" w14:textId="77777777" w:rsidR="005722D9" w:rsidRPr="000E1730" w:rsidRDefault="005722D9" w:rsidP="005722D9">
            <w:pPr>
              <w:pStyle w:val="Tabela-zawarto"/>
              <w:jc w:val="center"/>
            </w:pPr>
          </w:p>
        </w:tc>
        <w:tc>
          <w:tcPr>
            <w:tcW w:w="708" w:type="dxa"/>
            <w:vAlign w:val="center"/>
          </w:tcPr>
          <w:p w14:paraId="0016439D" w14:textId="77777777" w:rsidR="005722D9" w:rsidRPr="000E1730" w:rsidRDefault="005722D9" w:rsidP="005722D9">
            <w:pPr>
              <w:pStyle w:val="Tabela-zawarto"/>
              <w:jc w:val="center"/>
            </w:pPr>
          </w:p>
        </w:tc>
        <w:tc>
          <w:tcPr>
            <w:tcW w:w="567" w:type="dxa"/>
          </w:tcPr>
          <w:p w14:paraId="712C8C6A" w14:textId="77777777" w:rsidR="005722D9" w:rsidRPr="000E1730" w:rsidRDefault="005722D9" w:rsidP="005722D9">
            <w:pPr>
              <w:pStyle w:val="Tabela-zawarto"/>
              <w:jc w:val="center"/>
            </w:pPr>
          </w:p>
        </w:tc>
        <w:tc>
          <w:tcPr>
            <w:tcW w:w="631" w:type="dxa"/>
            <w:vAlign w:val="center"/>
          </w:tcPr>
          <w:p w14:paraId="5513A90E" w14:textId="77777777" w:rsidR="005722D9" w:rsidRPr="000E1730" w:rsidRDefault="005722D9" w:rsidP="005722D9">
            <w:pPr>
              <w:pStyle w:val="Tabela-zawarto"/>
              <w:jc w:val="center"/>
            </w:pPr>
          </w:p>
        </w:tc>
        <w:tc>
          <w:tcPr>
            <w:tcW w:w="3331" w:type="dxa"/>
            <w:gridSpan w:val="2"/>
          </w:tcPr>
          <w:p w14:paraId="6E4970F3" w14:textId="77777777" w:rsidR="005722D9" w:rsidRPr="000E1730" w:rsidRDefault="005722D9" w:rsidP="005722D9">
            <w:pPr>
              <w:pStyle w:val="Tabela-zawarto"/>
              <w:jc w:val="center"/>
            </w:pPr>
          </w:p>
        </w:tc>
      </w:tr>
      <w:tr w:rsidR="005722D9" w:rsidRPr="000E1730" w14:paraId="59DA0A62" w14:textId="77777777" w:rsidTr="00DC2AAA">
        <w:trPr>
          <w:jc w:val="center"/>
        </w:trPr>
        <w:tc>
          <w:tcPr>
            <w:tcW w:w="567" w:type="dxa"/>
            <w:vAlign w:val="center"/>
          </w:tcPr>
          <w:p w14:paraId="1CD62B14" w14:textId="77777777" w:rsidR="005722D9" w:rsidRPr="000E1730" w:rsidRDefault="005722D9" w:rsidP="005722D9">
            <w:pPr>
              <w:pStyle w:val="Tabela-zawarto"/>
              <w:jc w:val="center"/>
            </w:pPr>
            <w:r w:rsidRPr="000E1730">
              <w:t>A-15</w:t>
            </w:r>
          </w:p>
        </w:tc>
        <w:tc>
          <w:tcPr>
            <w:tcW w:w="3539" w:type="dxa"/>
            <w:vAlign w:val="center"/>
          </w:tcPr>
          <w:p w14:paraId="5F3F6A51" w14:textId="77777777" w:rsidR="005722D9" w:rsidRPr="000E1730" w:rsidRDefault="005722D9" w:rsidP="005722D9">
            <w:pPr>
              <w:pStyle w:val="Tabela-zawarto"/>
            </w:pPr>
            <w:r>
              <w:rPr>
                <w:lang w:val="en-US"/>
              </w:rPr>
              <w:t xml:space="preserve">-   -   -   </w:t>
            </w:r>
            <w:r w:rsidRPr="000E1730">
              <w:t>PayeeFinancialInstitution</w:t>
            </w:r>
          </w:p>
        </w:tc>
        <w:tc>
          <w:tcPr>
            <w:tcW w:w="2301" w:type="dxa"/>
          </w:tcPr>
          <w:p w14:paraId="1EDE8D47" w14:textId="77777777" w:rsidR="005722D9" w:rsidRPr="000E1730" w:rsidRDefault="005722D9" w:rsidP="005722D9">
            <w:pPr>
              <w:pStyle w:val="Tabela-zawarto"/>
            </w:pPr>
            <w:r w:rsidRPr="000E1730">
              <w:t>Informacje o  banku/oddziale banku beneficjenta</w:t>
            </w:r>
          </w:p>
        </w:tc>
        <w:tc>
          <w:tcPr>
            <w:tcW w:w="541" w:type="dxa"/>
            <w:vAlign w:val="center"/>
          </w:tcPr>
          <w:p w14:paraId="5ADEAD31" w14:textId="77777777" w:rsidR="005722D9" w:rsidRPr="000E1730" w:rsidRDefault="005722D9" w:rsidP="005722D9">
            <w:pPr>
              <w:pStyle w:val="Tabela-zawarto"/>
              <w:jc w:val="center"/>
            </w:pPr>
            <w:r>
              <w:t>W</w:t>
            </w:r>
          </w:p>
        </w:tc>
        <w:tc>
          <w:tcPr>
            <w:tcW w:w="567" w:type="dxa"/>
            <w:vAlign w:val="center"/>
          </w:tcPr>
          <w:p w14:paraId="2BA706D2" w14:textId="77777777" w:rsidR="005722D9" w:rsidRPr="000E1730" w:rsidRDefault="005722D9" w:rsidP="005722D9">
            <w:pPr>
              <w:pStyle w:val="Tabela-zawarto"/>
              <w:jc w:val="center"/>
            </w:pPr>
            <w:r>
              <w:t>W</w:t>
            </w:r>
          </w:p>
        </w:tc>
        <w:tc>
          <w:tcPr>
            <w:tcW w:w="701" w:type="dxa"/>
            <w:vAlign w:val="center"/>
          </w:tcPr>
          <w:p w14:paraId="41BD6DD9" w14:textId="77777777" w:rsidR="005722D9" w:rsidRPr="000E1730" w:rsidRDefault="005722D9" w:rsidP="005722D9">
            <w:pPr>
              <w:pStyle w:val="Tabela-zawarto"/>
              <w:jc w:val="center"/>
            </w:pPr>
            <w:r>
              <w:t>W</w:t>
            </w:r>
          </w:p>
        </w:tc>
        <w:tc>
          <w:tcPr>
            <w:tcW w:w="426" w:type="dxa"/>
            <w:vAlign w:val="center"/>
          </w:tcPr>
          <w:p w14:paraId="1B2BE338" w14:textId="77777777" w:rsidR="005722D9" w:rsidRPr="000E1730" w:rsidRDefault="005722D9" w:rsidP="005722D9">
            <w:pPr>
              <w:pStyle w:val="Tabela-zawarto"/>
              <w:jc w:val="center"/>
            </w:pPr>
            <w:r>
              <w:t>W</w:t>
            </w:r>
          </w:p>
        </w:tc>
        <w:tc>
          <w:tcPr>
            <w:tcW w:w="708" w:type="dxa"/>
            <w:vAlign w:val="center"/>
          </w:tcPr>
          <w:p w14:paraId="7DB89675" w14:textId="77777777" w:rsidR="005722D9" w:rsidRPr="000E1730" w:rsidRDefault="005722D9" w:rsidP="005722D9">
            <w:pPr>
              <w:pStyle w:val="Tabela-zawarto"/>
              <w:jc w:val="center"/>
              <w:rPr>
                <w:lang w:val="en-US"/>
              </w:rPr>
            </w:pPr>
            <w:r>
              <w:rPr>
                <w:lang w:val="en-US"/>
              </w:rPr>
              <w:t>W</w:t>
            </w:r>
          </w:p>
        </w:tc>
        <w:tc>
          <w:tcPr>
            <w:tcW w:w="567" w:type="dxa"/>
            <w:vAlign w:val="center"/>
          </w:tcPr>
          <w:p w14:paraId="2D7112C5" w14:textId="77777777" w:rsidR="005722D9" w:rsidRPr="000E1730" w:rsidRDefault="005722D9" w:rsidP="005722D9">
            <w:pPr>
              <w:pStyle w:val="Tabela-zawarto"/>
              <w:jc w:val="center"/>
              <w:rPr>
                <w:lang w:val="en-US"/>
              </w:rPr>
            </w:pPr>
            <w:r>
              <w:rPr>
                <w:lang w:val="en-US"/>
              </w:rPr>
              <w:t>W</w:t>
            </w:r>
          </w:p>
        </w:tc>
        <w:tc>
          <w:tcPr>
            <w:tcW w:w="631" w:type="dxa"/>
            <w:vAlign w:val="center"/>
          </w:tcPr>
          <w:p w14:paraId="5C5D7027" w14:textId="5D695CEA" w:rsidR="005722D9" w:rsidRPr="000E1730" w:rsidRDefault="005722D9" w:rsidP="005722D9">
            <w:pPr>
              <w:pStyle w:val="Tabela-zawarto"/>
              <w:jc w:val="center"/>
            </w:pPr>
            <w:r>
              <w:t>W</w:t>
            </w:r>
          </w:p>
        </w:tc>
        <w:tc>
          <w:tcPr>
            <w:tcW w:w="3331" w:type="dxa"/>
            <w:gridSpan w:val="2"/>
          </w:tcPr>
          <w:p w14:paraId="65E9EA9A" w14:textId="444313DA" w:rsidR="005722D9" w:rsidRPr="000E1730" w:rsidRDefault="005722D9" w:rsidP="005722D9">
            <w:pPr>
              <w:pStyle w:val="Tabela-zawarto"/>
              <w:jc w:val="center"/>
            </w:pPr>
          </w:p>
        </w:tc>
      </w:tr>
      <w:tr w:rsidR="005722D9" w:rsidRPr="000E1730" w14:paraId="199CE212" w14:textId="77777777" w:rsidTr="00DC2AAA">
        <w:trPr>
          <w:jc w:val="center"/>
        </w:trPr>
        <w:tc>
          <w:tcPr>
            <w:tcW w:w="567" w:type="dxa"/>
            <w:vAlign w:val="center"/>
          </w:tcPr>
          <w:p w14:paraId="1CCD35C8" w14:textId="77777777" w:rsidR="005722D9" w:rsidRPr="000E1730" w:rsidRDefault="005722D9" w:rsidP="005722D9">
            <w:pPr>
              <w:pStyle w:val="Tabela-zawarto"/>
              <w:jc w:val="center"/>
            </w:pPr>
          </w:p>
        </w:tc>
        <w:tc>
          <w:tcPr>
            <w:tcW w:w="3539" w:type="dxa"/>
            <w:vAlign w:val="center"/>
          </w:tcPr>
          <w:p w14:paraId="07950DE1" w14:textId="77777777" w:rsidR="005722D9" w:rsidRPr="000E1730" w:rsidRDefault="005722D9" w:rsidP="005722D9">
            <w:pPr>
              <w:pStyle w:val="Tabela-zawarto"/>
            </w:pPr>
            <w:r>
              <w:rPr>
                <w:lang w:val="en-US"/>
              </w:rPr>
              <w:t xml:space="preserve">-   -   -   -   </w:t>
            </w:r>
            <w:r w:rsidRPr="000E1730">
              <w:t>FIIdentifier</w:t>
            </w:r>
          </w:p>
        </w:tc>
        <w:tc>
          <w:tcPr>
            <w:tcW w:w="2301" w:type="dxa"/>
          </w:tcPr>
          <w:p w14:paraId="7C422A81" w14:textId="77777777" w:rsidR="005722D9" w:rsidRPr="000E1730" w:rsidRDefault="005722D9" w:rsidP="005722D9">
            <w:pPr>
              <w:pStyle w:val="Tabela-zawarto"/>
            </w:pPr>
            <w:r w:rsidRPr="000E1730">
              <w:t>Identyfikator banku/oddziału banku</w:t>
            </w:r>
          </w:p>
        </w:tc>
        <w:tc>
          <w:tcPr>
            <w:tcW w:w="541" w:type="dxa"/>
            <w:vAlign w:val="center"/>
          </w:tcPr>
          <w:p w14:paraId="116598CB" w14:textId="77777777" w:rsidR="005722D9" w:rsidRPr="000E1730" w:rsidRDefault="005722D9" w:rsidP="005722D9">
            <w:pPr>
              <w:pStyle w:val="Tabela-zawarto"/>
              <w:jc w:val="center"/>
            </w:pPr>
            <w:r>
              <w:t>W</w:t>
            </w:r>
          </w:p>
        </w:tc>
        <w:tc>
          <w:tcPr>
            <w:tcW w:w="567" w:type="dxa"/>
            <w:vAlign w:val="center"/>
          </w:tcPr>
          <w:p w14:paraId="01A35607" w14:textId="77777777" w:rsidR="005722D9" w:rsidRPr="000E1730" w:rsidRDefault="005722D9" w:rsidP="005722D9">
            <w:pPr>
              <w:pStyle w:val="Tabela-zawarto"/>
              <w:jc w:val="center"/>
            </w:pPr>
            <w:r>
              <w:t>W</w:t>
            </w:r>
          </w:p>
        </w:tc>
        <w:tc>
          <w:tcPr>
            <w:tcW w:w="701" w:type="dxa"/>
            <w:vAlign w:val="center"/>
          </w:tcPr>
          <w:p w14:paraId="7227F972" w14:textId="77777777" w:rsidR="005722D9" w:rsidRPr="000E1730" w:rsidRDefault="005722D9" w:rsidP="005722D9">
            <w:pPr>
              <w:pStyle w:val="Tabela-zawarto"/>
              <w:jc w:val="center"/>
            </w:pPr>
            <w:r>
              <w:t>W</w:t>
            </w:r>
          </w:p>
        </w:tc>
        <w:tc>
          <w:tcPr>
            <w:tcW w:w="426" w:type="dxa"/>
            <w:vAlign w:val="center"/>
          </w:tcPr>
          <w:p w14:paraId="02997F62" w14:textId="77777777" w:rsidR="005722D9" w:rsidRPr="000E1730" w:rsidRDefault="005722D9" w:rsidP="005722D9">
            <w:pPr>
              <w:pStyle w:val="Tabela-zawarto"/>
              <w:jc w:val="center"/>
            </w:pPr>
            <w:r>
              <w:t>W</w:t>
            </w:r>
          </w:p>
        </w:tc>
        <w:tc>
          <w:tcPr>
            <w:tcW w:w="708" w:type="dxa"/>
            <w:vAlign w:val="center"/>
          </w:tcPr>
          <w:p w14:paraId="55B88015" w14:textId="77777777" w:rsidR="005722D9" w:rsidRPr="000E1730" w:rsidRDefault="005722D9" w:rsidP="005722D9">
            <w:pPr>
              <w:pStyle w:val="Tabela-zawarto"/>
              <w:jc w:val="center"/>
              <w:rPr>
                <w:lang w:val="en-US"/>
              </w:rPr>
            </w:pPr>
            <w:r>
              <w:rPr>
                <w:lang w:val="en-US"/>
              </w:rPr>
              <w:t>W</w:t>
            </w:r>
          </w:p>
        </w:tc>
        <w:tc>
          <w:tcPr>
            <w:tcW w:w="567" w:type="dxa"/>
            <w:vAlign w:val="center"/>
          </w:tcPr>
          <w:p w14:paraId="2216894A" w14:textId="77777777" w:rsidR="005722D9" w:rsidRPr="000E1730" w:rsidRDefault="005722D9" w:rsidP="005722D9">
            <w:pPr>
              <w:pStyle w:val="Tabela-zawarto"/>
              <w:jc w:val="center"/>
              <w:rPr>
                <w:lang w:val="en-US"/>
              </w:rPr>
            </w:pPr>
            <w:r>
              <w:rPr>
                <w:lang w:val="en-US"/>
              </w:rPr>
              <w:t>W</w:t>
            </w:r>
          </w:p>
        </w:tc>
        <w:tc>
          <w:tcPr>
            <w:tcW w:w="631" w:type="dxa"/>
            <w:vAlign w:val="center"/>
          </w:tcPr>
          <w:p w14:paraId="4CC8C4ED" w14:textId="2E1E66F5" w:rsidR="005722D9" w:rsidRDefault="005722D9" w:rsidP="005722D9">
            <w:pPr>
              <w:pStyle w:val="Tabela-zawarto"/>
              <w:jc w:val="center"/>
            </w:pPr>
            <w:r>
              <w:t>W</w:t>
            </w:r>
          </w:p>
        </w:tc>
        <w:tc>
          <w:tcPr>
            <w:tcW w:w="3331" w:type="dxa"/>
            <w:gridSpan w:val="2"/>
          </w:tcPr>
          <w:p w14:paraId="559D9653" w14:textId="07A47FD5" w:rsidR="005722D9" w:rsidRPr="000E1730" w:rsidRDefault="005722D9" w:rsidP="005722D9">
            <w:pPr>
              <w:pStyle w:val="Tabela-zawarto"/>
              <w:jc w:val="center"/>
            </w:pPr>
            <w:r>
              <w:t>BIC instytucji beneficjenta</w:t>
            </w:r>
          </w:p>
        </w:tc>
      </w:tr>
      <w:tr w:rsidR="005722D9" w:rsidRPr="000E1730" w14:paraId="1A15C549" w14:textId="77777777" w:rsidTr="00DC2AAA">
        <w:trPr>
          <w:jc w:val="center"/>
        </w:trPr>
        <w:tc>
          <w:tcPr>
            <w:tcW w:w="567" w:type="dxa"/>
            <w:vAlign w:val="center"/>
          </w:tcPr>
          <w:p w14:paraId="32997FF1" w14:textId="77777777" w:rsidR="005722D9" w:rsidRPr="000E1730" w:rsidRDefault="005722D9" w:rsidP="005722D9">
            <w:pPr>
              <w:pStyle w:val="Tabela-zawarto"/>
              <w:jc w:val="center"/>
            </w:pPr>
          </w:p>
        </w:tc>
        <w:tc>
          <w:tcPr>
            <w:tcW w:w="3539" w:type="dxa"/>
            <w:vAlign w:val="center"/>
          </w:tcPr>
          <w:p w14:paraId="45CE0B41" w14:textId="77777777" w:rsidR="005722D9" w:rsidRPr="000E1730" w:rsidRDefault="005722D9" w:rsidP="005722D9">
            <w:pPr>
              <w:pStyle w:val="Tabela-zawarto"/>
            </w:pPr>
            <w:r>
              <w:rPr>
                <w:lang w:val="en-US"/>
              </w:rPr>
              <w:t xml:space="preserve">-   -   -   -   </w:t>
            </w:r>
            <w:r w:rsidRPr="000E1730">
              <w:t>Name</w:t>
            </w:r>
          </w:p>
        </w:tc>
        <w:tc>
          <w:tcPr>
            <w:tcW w:w="2301" w:type="dxa"/>
          </w:tcPr>
          <w:p w14:paraId="0C929A21" w14:textId="77777777" w:rsidR="005722D9" w:rsidRPr="000E1730" w:rsidRDefault="005722D9" w:rsidP="005722D9">
            <w:pPr>
              <w:pStyle w:val="Tabela-zawarto"/>
            </w:pPr>
            <w:r w:rsidRPr="000E1730">
              <w:t>Nazwa banku/oddziału banku</w:t>
            </w:r>
          </w:p>
        </w:tc>
        <w:tc>
          <w:tcPr>
            <w:tcW w:w="541" w:type="dxa"/>
            <w:vAlign w:val="center"/>
          </w:tcPr>
          <w:p w14:paraId="6F2F8B79" w14:textId="77777777" w:rsidR="005722D9" w:rsidRPr="000E1730" w:rsidRDefault="005722D9" w:rsidP="005722D9">
            <w:pPr>
              <w:pStyle w:val="Tabela-zawarto"/>
              <w:jc w:val="center"/>
              <w:rPr>
                <w:lang w:val="en-US"/>
              </w:rPr>
            </w:pPr>
          </w:p>
        </w:tc>
        <w:tc>
          <w:tcPr>
            <w:tcW w:w="567" w:type="dxa"/>
            <w:vAlign w:val="center"/>
          </w:tcPr>
          <w:p w14:paraId="0E069699" w14:textId="77777777" w:rsidR="005722D9" w:rsidRPr="000E1730" w:rsidRDefault="005722D9" w:rsidP="005722D9">
            <w:pPr>
              <w:pStyle w:val="Tabela-zawarto"/>
              <w:jc w:val="center"/>
              <w:rPr>
                <w:lang w:val="en-US"/>
              </w:rPr>
            </w:pPr>
          </w:p>
        </w:tc>
        <w:tc>
          <w:tcPr>
            <w:tcW w:w="701" w:type="dxa"/>
            <w:vAlign w:val="center"/>
          </w:tcPr>
          <w:p w14:paraId="2DCC25F4" w14:textId="77777777" w:rsidR="005722D9" w:rsidRPr="000E1730" w:rsidRDefault="005722D9" w:rsidP="005722D9">
            <w:pPr>
              <w:pStyle w:val="Tabela-zawarto"/>
              <w:jc w:val="center"/>
              <w:rPr>
                <w:lang w:val="en-US"/>
              </w:rPr>
            </w:pPr>
          </w:p>
        </w:tc>
        <w:tc>
          <w:tcPr>
            <w:tcW w:w="426" w:type="dxa"/>
            <w:vAlign w:val="center"/>
          </w:tcPr>
          <w:p w14:paraId="0BD8C83A" w14:textId="77777777" w:rsidR="005722D9" w:rsidRPr="000E1730" w:rsidRDefault="005722D9" w:rsidP="005722D9">
            <w:pPr>
              <w:pStyle w:val="Tabela-zawarto"/>
              <w:jc w:val="center"/>
              <w:rPr>
                <w:lang w:val="en-US"/>
              </w:rPr>
            </w:pPr>
          </w:p>
        </w:tc>
        <w:tc>
          <w:tcPr>
            <w:tcW w:w="708" w:type="dxa"/>
            <w:vAlign w:val="center"/>
          </w:tcPr>
          <w:p w14:paraId="16861098" w14:textId="77777777" w:rsidR="005722D9" w:rsidRPr="000E1730" w:rsidRDefault="005722D9" w:rsidP="005722D9">
            <w:pPr>
              <w:pStyle w:val="Tabela-zawarto"/>
              <w:jc w:val="center"/>
              <w:rPr>
                <w:lang w:val="en-US"/>
              </w:rPr>
            </w:pPr>
          </w:p>
        </w:tc>
        <w:tc>
          <w:tcPr>
            <w:tcW w:w="567" w:type="dxa"/>
            <w:vAlign w:val="center"/>
          </w:tcPr>
          <w:p w14:paraId="3037618D" w14:textId="77777777" w:rsidR="005722D9" w:rsidRPr="000E1730" w:rsidRDefault="005722D9" w:rsidP="005722D9">
            <w:pPr>
              <w:pStyle w:val="Tabela-zawarto"/>
              <w:jc w:val="center"/>
              <w:rPr>
                <w:lang w:val="en-US"/>
              </w:rPr>
            </w:pPr>
          </w:p>
        </w:tc>
        <w:tc>
          <w:tcPr>
            <w:tcW w:w="631" w:type="dxa"/>
          </w:tcPr>
          <w:p w14:paraId="693F6657" w14:textId="77777777" w:rsidR="005722D9" w:rsidRPr="000E1730" w:rsidRDefault="005722D9" w:rsidP="005722D9">
            <w:pPr>
              <w:pStyle w:val="Tabela-zawarto"/>
              <w:jc w:val="center"/>
              <w:rPr>
                <w:lang w:val="en-US"/>
              </w:rPr>
            </w:pPr>
          </w:p>
        </w:tc>
        <w:tc>
          <w:tcPr>
            <w:tcW w:w="3331" w:type="dxa"/>
            <w:gridSpan w:val="2"/>
          </w:tcPr>
          <w:p w14:paraId="57A618E4" w14:textId="4D379AED" w:rsidR="005722D9" w:rsidRPr="000E1730" w:rsidRDefault="005722D9" w:rsidP="005722D9">
            <w:pPr>
              <w:pStyle w:val="Tabela-zawarto"/>
              <w:jc w:val="center"/>
              <w:rPr>
                <w:lang w:val="en-US"/>
              </w:rPr>
            </w:pPr>
          </w:p>
        </w:tc>
      </w:tr>
      <w:tr w:rsidR="005722D9" w:rsidRPr="000E1730" w14:paraId="1DAA3830" w14:textId="77777777" w:rsidTr="00DC2AAA">
        <w:trPr>
          <w:jc w:val="center"/>
        </w:trPr>
        <w:tc>
          <w:tcPr>
            <w:tcW w:w="567" w:type="dxa"/>
            <w:tcBorders>
              <w:bottom w:val="single" w:sz="4" w:space="0" w:color="auto"/>
            </w:tcBorders>
            <w:vAlign w:val="center"/>
          </w:tcPr>
          <w:p w14:paraId="503E4EEB" w14:textId="77777777" w:rsidR="005722D9" w:rsidRPr="000E1730" w:rsidRDefault="005722D9" w:rsidP="005722D9">
            <w:pPr>
              <w:pStyle w:val="Tabela-zawarto"/>
              <w:jc w:val="center"/>
              <w:rPr>
                <w:lang w:val="en-US"/>
              </w:rPr>
            </w:pPr>
            <w:r w:rsidRPr="000E1730">
              <w:rPr>
                <w:lang w:val="en-US"/>
              </w:rPr>
              <w:t>A-11</w:t>
            </w:r>
          </w:p>
        </w:tc>
        <w:tc>
          <w:tcPr>
            <w:tcW w:w="3539" w:type="dxa"/>
            <w:tcBorders>
              <w:bottom w:val="single" w:sz="4" w:space="0" w:color="auto"/>
            </w:tcBorders>
            <w:vAlign w:val="center"/>
          </w:tcPr>
          <w:p w14:paraId="01667F91" w14:textId="77777777" w:rsidR="005722D9" w:rsidRPr="000E1730" w:rsidRDefault="005722D9" w:rsidP="005722D9">
            <w:pPr>
              <w:pStyle w:val="Tabela-zawarto"/>
            </w:pPr>
            <w:r>
              <w:rPr>
                <w:lang w:val="en-US"/>
              </w:rPr>
              <w:t xml:space="preserve">-   -   -   -   </w:t>
            </w:r>
            <w:r w:rsidRPr="000E1730">
              <w:t>Address</w:t>
            </w:r>
          </w:p>
        </w:tc>
        <w:tc>
          <w:tcPr>
            <w:tcW w:w="2301" w:type="dxa"/>
          </w:tcPr>
          <w:p w14:paraId="54388A42" w14:textId="77777777" w:rsidR="005722D9" w:rsidRPr="000E1730" w:rsidRDefault="005722D9" w:rsidP="005722D9">
            <w:pPr>
              <w:pStyle w:val="Tabela-zawarto"/>
            </w:pPr>
            <w:r w:rsidRPr="000E1730">
              <w:t>Adres banku/oddziału banku (podawany w postaci sformatowanej lub niesformatowanej)</w:t>
            </w:r>
          </w:p>
        </w:tc>
        <w:tc>
          <w:tcPr>
            <w:tcW w:w="541" w:type="dxa"/>
            <w:vAlign w:val="center"/>
          </w:tcPr>
          <w:p w14:paraId="181CE2BE" w14:textId="77777777" w:rsidR="005722D9" w:rsidRPr="00815B23" w:rsidRDefault="005722D9" w:rsidP="005722D9">
            <w:pPr>
              <w:pStyle w:val="Tabela-zawarto"/>
              <w:jc w:val="center"/>
            </w:pPr>
          </w:p>
        </w:tc>
        <w:tc>
          <w:tcPr>
            <w:tcW w:w="567" w:type="dxa"/>
            <w:vAlign w:val="center"/>
          </w:tcPr>
          <w:p w14:paraId="27334D05" w14:textId="77777777" w:rsidR="005722D9" w:rsidRPr="00815B23" w:rsidRDefault="005722D9" w:rsidP="005722D9">
            <w:pPr>
              <w:pStyle w:val="Tabela-zawarto"/>
              <w:jc w:val="center"/>
            </w:pPr>
          </w:p>
        </w:tc>
        <w:tc>
          <w:tcPr>
            <w:tcW w:w="701" w:type="dxa"/>
            <w:vAlign w:val="center"/>
          </w:tcPr>
          <w:p w14:paraId="761E82EB" w14:textId="77777777" w:rsidR="005722D9" w:rsidRPr="00815B23" w:rsidRDefault="005722D9" w:rsidP="005722D9">
            <w:pPr>
              <w:pStyle w:val="Tabela-zawarto"/>
              <w:jc w:val="center"/>
            </w:pPr>
          </w:p>
        </w:tc>
        <w:tc>
          <w:tcPr>
            <w:tcW w:w="426" w:type="dxa"/>
            <w:vAlign w:val="center"/>
          </w:tcPr>
          <w:p w14:paraId="0B9163DD" w14:textId="77777777" w:rsidR="005722D9" w:rsidRPr="00815B23" w:rsidRDefault="005722D9" w:rsidP="005722D9">
            <w:pPr>
              <w:pStyle w:val="Tabela-zawarto"/>
              <w:jc w:val="center"/>
            </w:pPr>
          </w:p>
        </w:tc>
        <w:tc>
          <w:tcPr>
            <w:tcW w:w="708" w:type="dxa"/>
            <w:vAlign w:val="center"/>
          </w:tcPr>
          <w:p w14:paraId="63B0DDBD" w14:textId="77777777" w:rsidR="005722D9" w:rsidRPr="00815B23" w:rsidRDefault="005722D9" w:rsidP="005722D9">
            <w:pPr>
              <w:pStyle w:val="Tabela-zawarto"/>
              <w:jc w:val="center"/>
            </w:pPr>
          </w:p>
        </w:tc>
        <w:tc>
          <w:tcPr>
            <w:tcW w:w="567" w:type="dxa"/>
            <w:vAlign w:val="center"/>
          </w:tcPr>
          <w:p w14:paraId="13378E4E" w14:textId="77777777" w:rsidR="005722D9" w:rsidRPr="00815B23" w:rsidRDefault="005722D9" w:rsidP="005722D9">
            <w:pPr>
              <w:pStyle w:val="Tabela-zawarto"/>
              <w:jc w:val="center"/>
            </w:pPr>
          </w:p>
        </w:tc>
        <w:tc>
          <w:tcPr>
            <w:tcW w:w="631" w:type="dxa"/>
          </w:tcPr>
          <w:p w14:paraId="56DC2D9E" w14:textId="77777777" w:rsidR="005722D9" w:rsidRPr="00815B23" w:rsidRDefault="005722D9" w:rsidP="005722D9">
            <w:pPr>
              <w:pStyle w:val="Tabela-zawarto"/>
              <w:jc w:val="center"/>
            </w:pPr>
          </w:p>
        </w:tc>
        <w:tc>
          <w:tcPr>
            <w:tcW w:w="3331" w:type="dxa"/>
            <w:gridSpan w:val="2"/>
          </w:tcPr>
          <w:p w14:paraId="555AF65D" w14:textId="4045F531" w:rsidR="005722D9" w:rsidRPr="00815B23" w:rsidRDefault="005722D9" w:rsidP="005722D9">
            <w:pPr>
              <w:pStyle w:val="Tabela-zawarto"/>
              <w:jc w:val="center"/>
            </w:pPr>
          </w:p>
        </w:tc>
      </w:tr>
      <w:tr w:rsidR="005722D9" w:rsidRPr="000E1730" w14:paraId="400FE098" w14:textId="77777777" w:rsidTr="00DC2AAA">
        <w:trPr>
          <w:jc w:val="center"/>
        </w:trPr>
        <w:tc>
          <w:tcPr>
            <w:tcW w:w="567" w:type="dxa"/>
            <w:vAlign w:val="center"/>
          </w:tcPr>
          <w:p w14:paraId="263A3A38" w14:textId="77777777" w:rsidR="005722D9" w:rsidRPr="000E1730" w:rsidRDefault="005722D9" w:rsidP="005722D9">
            <w:pPr>
              <w:pStyle w:val="Tabela-zawarto"/>
              <w:jc w:val="center"/>
              <w:rPr>
                <w:lang w:val="en-US"/>
              </w:rPr>
            </w:pPr>
            <w:r w:rsidRPr="000E1730">
              <w:rPr>
                <w:lang w:val="en-US"/>
              </w:rPr>
              <w:t>B-11</w:t>
            </w:r>
          </w:p>
        </w:tc>
        <w:tc>
          <w:tcPr>
            <w:tcW w:w="3539" w:type="dxa"/>
            <w:vAlign w:val="center"/>
          </w:tcPr>
          <w:p w14:paraId="22D83356" w14:textId="77777777" w:rsidR="005722D9" w:rsidRPr="000E1730" w:rsidRDefault="005722D9" w:rsidP="005722D9">
            <w:pPr>
              <w:pStyle w:val="Tabela-zawarto"/>
              <w:ind w:left="432" w:hanging="432"/>
              <w:rPr>
                <w:lang w:val="en-US"/>
              </w:rPr>
            </w:pPr>
            <w:r>
              <w:rPr>
                <w:lang w:val="en-US"/>
              </w:rPr>
              <w:t xml:space="preserve">-   -   -   </w:t>
            </w:r>
            <w:r w:rsidRPr="000E1730">
              <w:rPr>
                <w:lang w:val="en-US"/>
              </w:rPr>
              <w:t>Charge</w:t>
            </w:r>
          </w:p>
        </w:tc>
        <w:tc>
          <w:tcPr>
            <w:tcW w:w="2301" w:type="dxa"/>
          </w:tcPr>
          <w:p w14:paraId="5B363E89" w14:textId="77777777" w:rsidR="005722D9" w:rsidRPr="000E1730" w:rsidRDefault="005722D9" w:rsidP="005722D9">
            <w:pPr>
              <w:pStyle w:val="Tabela-zawarto"/>
            </w:pPr>
            <w:r w:rsidRPr="000E1730">
              <w:t>Sposób rozłożenia opłat za transakcję</w:t>
            </w:r>
          </w:p>
        </w:tc>
        <w:tc>
          <w:tcPr>
            <w:tcW w:w="541" w:type="dxa"/>
            <w:vAlign w:val="center"/>
          </w:tcPr>
          <w:p w14:paraId="4B09F4DF" w14:textId="77777777" w:rsidR="005722D9" w:rsidRPr="000E1730" w:rsidRDefault="005722D9" w:rsidP="005722D9">
            <w:pPr>
              <w:pStyle w:val="Tabela-zawarto"/>
              <w:jc w:val="center"/>
            </w:pPr>
          </w:p>
        </w:tc>
        <w:tc>
          <w:tcPr>
            <w:tcW w:w="567" w:type="dxa"/>
            <w:vAlign w:val="center"/>
          </w:tcPr>
          <w:p w14:paraId="5803E674" w14:textId="77777777" w:rsidR="005722D9" w:rsidRPr="000E1730" w:rsidRDefault="005722D9" w:rsidP="005722D9">
            <w:pPr>
              <w:pStyle w:val="Tabela-zawarto"/>
              <w:jc w:val="center"/>
            </w:pPr>
          </w:p>
        </w:tc>
        <w:tc>
          <w:tcPr>
            <w:tcW w:w="701" w:type="dxa"/>
            <w:vAlign w:val="center"/>
          </w:tcPr>
          <w:p w14:paraId="28ACC902" w14:textId="77777777" w:rsidR="005722D9" w:rsidRPr="000E1730" w:rsidRDefault="005722D9" w:rsidP="005722D9">
            <w:pPr>
              <w:pStyle w:val="Tabela-zawarto"/>
              <w:jc w:val="center"/>
            </w:pPr>
          </w:p>
        </w:tc>
        <w:tc>
          <w:tcPr>
            <w:tcW w:w="426" w:type="dxa"/>
            <w:vAlign w:val="center"/>
          </w:tcPr>
          <w:p w14:paraId="07A8158A" w14:textId="77777777" w:rsidR="005722D9" w:rsidRPr="000E1730" w:rsidRDefault="005722D9" w:rsidP="005722D9">
            <w:pPr>
              <w:pStyle w:val="Tabela-zawarto"/>
              <w:jc w:val="center"/>
            </w:pPr>
          </w:p>
        </w:tc>
        <w:tc>
          <w:tcPr>
            <w:tcW w:w="708" w:type="dxa"/>
            <w:vAlign w:val="center"/>
          </w:tcPr>
          <w:p w14:paraId="564F115E" w14:textId="77777777" w:rsidR="005722D9" w:rsidRPr="000E1730" w:rsidRDefault="005722D9" w:rsidP="005722D9">
            <w:pPr>
              <w:pStyle w:val="Tabela-zawarto"/>
              <w:jc w:val="center"/>
            </w:pPr>
          </w:p>
        </w:tc>
        <w:tc>
          <w:tcPr>
            <w:tcW w:w="567" w:type="dxa"/>
            <w:vAlign w:val="center"/>
          </w:tcPr>
          <w:p w14:paraId="325A32DE" w14:textId="77777777" w:rsidR="005722D9" w:rsidRPr="000E1730" w:rsidRDefault="005722D9" w:rsidP="005722D9">
            <w:pPr>
              <w:pStyle w:val="Tabela-zawarto"/>
              <w:jc w:val="center"/>
            </w:pPr>
          </w:p>
        </w:tc>
        <w:tc>
          <w:tcPr>
            <w:tcW w:w="631" w:type="dxa"/>
          </w:tcPr>
          <w:p w14:paraId="3A09ACF7" w14:textId="77777777" w:rsidR="005722D9" w:rsidRPr="000E1730" w:rsidRDefault="005722D9" w:rsidP="005722D9">
            <w:pPr>
              <w:pStyle w:val="Tabela-zawarto"/>
              <w:jc w:val="center"/>
            </w:pPr>
          </w:p>
        </w:tc>
        <w:tc>
          <w:tcPr>
            <w:tcW w:w="3331" w:type="dxa"/>
            <w:gridSpan w:val="2"/>
          </w:tcPr>
          <w:p w14:paraId="495E41D2" w14:textId="57CEF7EA" w:rsidR="005722D9" w:rsidRPr="000E1730" w:rsidRDefault="005722D9" w:rsidP="005722D9">
            <w:pPr>
              <w:pStyle w:val="Tabela-zawarto"/>
              <w:jc w:val="center"/>
            </w:pPr>
          </w:p>
        </w:tc>
      </w:tr>
      <w:tr w:rsidR="005722D9" w:rsidRPr="000E1730" w14:paraId="5FCD51B8" w14:textId="77777777" w:rsidTr="00DC2AAA">
        <w:trPr>
          <w:jc w:val="center"/>
        </w:trPr>
        <w:tc>
          <w:tcPr>
            <w:tcW w:w="567" w:type="dxa"/>
            <w:vAlign w:val="center"/>
          </w:tcPr>
          <w:p w14:paraId="3C27EFC0" w14:textId="77777777" w:rsidR="005722D9" w:rsidRPr="000E1730" w:rsidRDefault="005722D9" w:rsidP="005722D9">
            <w:pPr>
              <w:pStyle w:val="Tabela-zawarto"/>
              <w:jc w:val="center"/>
            </w:pPr>
          </w:p>
        </w:tc>
        <w:tc>
          <w:tcPr>
            <w:tcW w:w="3539" w:type="dxa"/>
            <w:vAlign w:val="center"/>
          </w:tcPr>
          <w:p w14:paraId="63256BFE" w14:textId="77777777" w:rsidR="005722D9" w:rsidRPr="000E1730" w:rsidRDefault="005722D9" w:rsidP="005722D9">
            <w:pPr>
              <w:pStyle w:val="Tabela-zawarto"/>
              <w:ind w:left="432" w:hanging="432"/>
            </w:pPr>
            <w:r>
              <w:rPr>
                <w:lang w:val="en-US"/>
              </w:rPr>
              <w:t xml:space="preserve">-   -   -   -   </w:t>
            </w:r>
            <w:r w:rsidRPr="000E1730">
              <w:rPr>
                <w:bCs w:val="0"/>
              </w:rPr>
              <w:t>Amount</w:t>
            </w:r>
          </w:p>
        </w:tc>
        <w:tc>
          <w:tcPr>
            <w:tcW w:w="2301" w:type="dxa"/>
          </w:tcPr>
          <w:p w14:paraId="2DACE7E9" w14:textId="77777777" w:rsidR="005722D9" w:rsidRPr="000E1730" w:rsidRDefault="005722D9" w:rsidP="005722D9">
            <w:pPr>
              <w:pStyle w:val="Tabela-zawarto"/>
            </w:pPr>
            <w:r w:rsidRPr="000E1730">
              <w:t>Kwota opłaty</w:t>
            </w:r>
          </w:p>
        </w:tc>
        <w:tc>
          <w:tcPr>
            <w:tcW w:w="541" w:type="dxa"/>
            <w:vAlign w:val="center"/>
          </w:tcPr>
          <w:p w14:paraId="5D499A0D" w14:textId="77777777" w:rsidR="005722D9" w:rsidRPr="000E1730" w:rsidRDefault="005722D9" w:rsidP="005722D9">
            <w:pPr>
              <w:pStyle w:val="Tabela-zawarto"/>
              <w:jc w:val="center"/>
            </w:pPr>
          </w:p>
        </w:tc>
        <w:tc>
          <w:tcPr>
            <w:tcW w:w="567" w:type="dxa"/>
            <w:vAlign w:val="center"/>
          </w:tcPr>
          <w:p w14:paraId="6BA7DEB4" w14:textId="77777777" w:rsidR="005722D9" w:rsidRPr="000E1730" w:rsidRDefault="005722D9" w:rsidP="005722D9">
            <w:pPr>
              <w:pStyle w:val="Tabela-zawarto"/>
              <w:jc w:val="center"/>
            </w:pPr>
          </w:p>
        </w:tc>
        <w:tc>
          <w:tcPr>
            <w:tcW w:w="701" w:type="dxa"/>
            <w:vAlign w:val="center"/>
          </w:tcPr>
          <w:p w14:paraId="22179481" w14:textId="77777777" w:rsidR="005722D9" w:rsidRPr="000E1730" w:rsidRDefault="005722D9" w:rsidP="005722D9">
            <w:pPr>
              <w:pStyle w:val="Tabela-zawarto"/>
              <w:jc w:val="center"/>
            </w:pPr>
          </w:p>
        </w:tc>
        <w:tc>
          <w:tcPr>
            <w:tcW w:w="426" w:type="dxa"/>
            <w:vAlign w:val="center"/>
          </w:tcPr>
          <w:p w14:paraId="7DA8EF1A" w14:textId="77777777" w:rsidR="005722D9" w:rsidRPr="000E1730" w:rsidRDefault="005722D9" w:rsidP="005722D9">
            <w:pPr>
              <w:pStyle w:val="Tabela-zawarto"/>
              <w:jc w:val="center"/>
            </w:pPr>
          </w:p>
        </w:tc>
        <w:tc>
          <w:tcPr>
            <w:tcW w:w="708" w:type="dxa"/>
            <w:vAlign w:val="center"/>
          </w:tcPr>
          <w:p w14:paraId="54E9BB45" w14:textId="77777777" w:rsidR="005722D9" w:rsidRPr="000E1730" w:rsidRDefault="005722D9" w:rsidP="005722D9">
            <w:pPr>
              <w:pStyle w:val="Tabela-zawarto"/>
              <w:jc w:val="center"/>
            </w:pPr>
          </w:p>
        </w:tc>
        <w:tc>
          <w:tcPr>
            <w:tcW w:w="567" w:type="dxa"/>
            <w:vAlign w:val="center"/>
          </w:tcPr>
          <w:p w14:paraId="25C2259A" w14:textId="77777777" w:rsidR="005722D9" w:rsidRPr="000E1730" w:rsidRDefault="005722D9" w:rsidP="005722D9">
            <w:pPr>
              <w:pStyle w:val="Tabela-zawarto"/>
              <w:jc w:val="center"/>
            </w:pPr>
          </w:p>
        </w:tc>
        <w:tc>
          <w:tcPr>
            <w:tcW w:w="631" w:type="dxa"/>
          </w:tcPr>
          <w:p w14:paraId="6CE144DD" w14:textId="77777777" w:rsidR="005722D9" w:rsidRPr="00F2473E" w:rsidRDefault="005722D9" w:rsidP="005722D9">
            <w:pPr>
              <w:pStyle w:val="Tabela-zawarto"/>
              <w:jc w:val="center"/>
            </w:pPr>
          </w:p>
        </w:tc>
        <w:tc>
          <w:tcPr>
            <w:tcW w:w="3331" w:type="dxa"/>
            <w:gridSpan w:val="2"/>
          </w:tcPr>
          <w:p w14:paraId="24294F20" w14:textId="203D5B38" w:rsidR="005722D9" w:rsidRPr="00F2473E" w:rsidRDefault="005722D9" w:rsidP="005722D9">
            <w:pPr>
              <w:pStyle w:val="Tabela-zawarto"/>
              <w:jc w:val="center"/>
            </w:pPr>
          </w:p>
        </w:tc>
      </w:tr>
      <w:tr w:rsidR="005722D9" w:rsidRPr="000E1730" w14:paraId="021FAB28" w14:textId="77777777" w:rsidTr="00DC2AAA">
        <w:trPr>
          <w:jc w:val="center"/>
        </w:trPr>
        <w:tc>
          <w:tcPr>
            <w:tcW w:w="567" w:type="dxa"/>
            <w:vAlign w:val="center"/>
          </w:tcPr>
          <w:p w14:paraId="62C4EA8A" w14:textId="77777777" w:rsidR="005722D9" w:rsidRPr="000E1730" w:rsidRDefault="005722D9" w:rsidP="005722D9">
            <w:pPr>
              <w:pStyle w:val="Tabela-zawarto"/>
              <w:jc w:val="center"/>
            </w:pPr>
          </w:p>
        </w:tc>
        <w:tc>
          <w:tcPr>
            <w:tcW w:w="3539" w:type="dxa"/>
            <w:vAlign w:val="center"/>
          </w:tcPr>
          <w:p w14:paraId="3766A326" w14:textId="77777777" w:rsidR="005722D9" w:rsidRPr="000E1730" w:rsidRDefault="005722D9" w:rsidP="005722D9">
            <w:pPr>
              <w:pStyle w:val="Tabela-zawarto"/>
              <w:ind w:left="432" w:hanging="432"/>
            </w:pPr>
            <w:r>
              <w:rPr>
                <w:lang w:val="en-US"/>
              </w:rPr>
              <w:t xml:space="preserve">-   -   -   -   </w:t>
            </w:r>
            <w:r w:rsidRPr="000E1730">
              <w:t>Reason</w:t>
            </w:r>
          </w:p>
        </w:tc>
        <w:tc>
          <w:tcPr>
            <w:tcW w:w="2301" w:type="dxa"/>
          </w:tcPr>
          <w:p w14:paraId="778DBBAC" w14:textId="77777777" w:rsidR="005722D9" w:rsidRPr="000E1730" w:rsidRDefault="005722D9" w:rsidP="005722D9">
            <w:pPr>
              <w:pStyle w:val="Tabela-zawarto"/>
            </w:pPr>
            <w:r w:rsidRPr="000E1730">
              <w:t>Przyczyna nałożenia opłaty</w:t>
            </w:r>
          </w:p>
        </w:tc>
        <w:tc>
          <w:tcPr>
            <w:tcW w:w="541" w:type="dxa"/>
            <w:vAlign w:val="center"/>
          </w:tcPr>
          <w:p w14:paraId="1365B1A5" w14:textId="77777777" w:rsidR="005722D9" w:rsidRPr="000E1730" w:rsidRDefault="005722D9" w:rsidP="005722D9">
            <w:pPr>
              <w:pStyle w:val="Tabela-zawarto"/>
              <w:jc w:val="center"/>
            </w:pPr>
          </w:p>
        </w:tc>
        <w:tc>
          <w:tcPr>
            <w:tcW w:w="567" w:type="dxa"/>
            <w:vAlign w:val="center"/>
          </w:tcPr>
          <w:p w14:paraId="3F5CB9AB" w14:textId="77777777" w:rsidR="005722D9" w:rsidRPr="000E1730" w:rsidRDefault="005722D9" w:rsidP="005722D9">
            <w:pPr>
              <w:pStyle w:val="Tabela-zawarto"/>
              <w:jc w:val="center"/>
            </w:pPr>
          </w:p>
        </w:tc>
        <w:tc>
          <w:tcPr>
            <w:tcW w:w="701" w:type="dxa"/>
            <w:vAlign w:val="center"/>
          </w:tcPr>
          <w:p w14:paraId="634BADD6" w14:textId="77777777" w:rsidR="005722D9" w:rsidRPr="000E1730" w:rsidRDefault="005722D9" w:rsidP="005722D9">
            <w:pPr>
              <w:pStyle w:val="Tabela-zawarto"/>
              <w:jc w:val="center"/>
            </w:pPr>
          </w:p>
        </w:tc>
        <w:tc>
          <w:tcPr>
            <w:tcW w:w="426" w:type="dxa"/>
            <w:vAlign w:val="center"/>
          </w:tcPr>
          <w:p w14:paraId="6958C6FA" w14:textId="77777777" w:rsidR="005722D9" w:rsidRPr="000E1730" w:rsidRDefault="005722D9" w:rsidP="005722D9">
            <w:pPr>
              <w:pStyle w:val="Tabela-zawarto"/>
              <w:jc w:val="center"/>
            </w:pPr>
          </w:p>
        </w:tc>
        <w:tc>
          <w:tcPr>
            <w:tcW w:w="708" w:type="dxa"/>
            <w:vAlign w:val="center"/>
          </w:tcPr>
          <w:p w14:paraId="0DD655AA" w14:textId="77777777" w:rsidR="005722D9" w:rsidRPr="000E1730" w:rsidRDefault="005722D9" w:rsidP="005722D9">
            <w:pPr>
              <w:pStyle w:val="Tabela-zawarto"/>
              <w:jc w:val="center"/>
            </w:pPr>
          </w:p>
        </w:tc>
        <w:tc>
          <w:tcPr>
            <w:tcW w:w="567" w:type="dxa"/>
            <w:vAlign w:val="center"/>
          </w:tcPr>
          <w:p w14:paraId="72A1235C" w14:textId="77777777" w:rsidR="005722D9" w:rsidRPr="000E1730" w:rsidRDefault="005722D9" w:rsidP="005722D9">
            <w:pPr>
              <w:pStyle w:val="Tabela-zawarto"/>
              <w:jc w:val="center"/>
            </w:pPr>
          </w:p>
        </w:tc>
        <w:tc>
          <w:tcPr>
            <w:tcW w:w="631" w:type="dxa"/>
          </w:tcPr>
          <w:p w14:paraId="593EEFFC" w14:textId="77777777" w:rsidR="005722D9" w:rsidRPr="00F2473E" w:rsidRDefault="005722D9" w:rsidP="005722D9">
            <w:pPr>
              <w:pStyle w:val="Tabela-zawarto"/>
              <w:jc w:val="center"/>
            </w:pPr>
          </w:p>
        </w:tc>
        <w:tc>
          <w:tcPr>
            <w:tcW w:w="3331" w:type="dxa"/>
            <w:gridSpan w:val="2"/>
          </w:tcPr>
          <w:p w14:paraId="2AD68100" w14:textId="191BC41B" w:rsidR="005722D9" w:rsidRPr="00F2473E" w:rsidRDefault="005722D9" w:rsidP="005722D9">
            <w:pPr>
              <w:pStyle w:val="Tabela-zawarto"/>
              <w:jc w:val="center"/>
            </w:pPr>
          </w:p>
        </w:tc>
      </w:tr>
      <w:tr w:rsidR="005722D9" w:rsidRPr="000E1730" w14:paraId="128B9C61" w14:textId="77777777" w:rsidTr="00DC2AAA">
        <w:trPr>
          <w:jc w:val="center"/>
        </w:trPr>
        <w:tc>
          <w:tcPr>
            <w:tcW w:w="567" w:type="dxa"/>
            <w:vAlign w:val="center"/>
          </w:tcPr>
          <w:p w14:paraId="13F5BBF5" w14:textId="77777777" w:rsidR="005722D9" w:rsidRPr="000E1730" w:rsidRDefault="005722D9" w:rsidP="005722D9">
            <w:pPr>
              <w:pStyle w:val="Tabela-zawarto"/>
              <w:jc w:val="center"/>
            </w:pPr>
          </w:p>
        </w:tc>
        <w:tc>
          <w:tcPr>
            <w:tcW w:w="3539" w:type="dxa"/>
            <w:vAlign w:val="center"/>
          </w:tcPr>
          <w:p w14:paraId="55384FBE" w14:textId="77777777" w:rsidR="005722D9" w:rsidRPr="000E1730" w:rsidRDefault="005722D9" w:rsidP="005722D9">
            <w:pPr>
              <w:pStyle w:val="Tabela-zawarto"/>
              <w:ind w:left="432" w:hanging="432"/>
            </w:pPr>
            <w:r>
              <w:rPr>
                <w:lang w:val="en-US"/>
              </w:rPr>
              <w:t xml:space="preserve">-   -   -   -   </w:t>
            </w:r>
            <w:r w:rsidRPr="000E1730">
              <w:t>ChargeOriginator</w:t>
            </w:r>
          </w:p>
        </w:tc>
        <w:tc>
          <w:tcPr>
            <w:tcW w:w="2301" w:type="dxa"/>
          </w:tcPr>
          <w:p w14:paraId="6C57FD2B" w14:textId="77777777" w:rsidR="005722D9" w:rsidRPr="000E1730" w:rsidRDefault="005722D9" w:rsidP="005722D9">
            <w:pPr>
              <w:pStyle w:val="Tabela-zawarto"/>
            </w:pPr>
            <w:r w:rsidRPr="000E1730">
              <w:t>Nakładający opłaty</w:t>
            </w:r>
          </w:p>
        </w:tc>
        <w:tc>
          <w:tcPr>
            <w:tcW w:w="541" w:type="dxa"/>
            <w:vAlign w:val="center"/>
          </w:tcPr>
          <w:p w14:paraId="06984FF6" w14:textId="77777777" w:rsidR="005722D9" w:rsidRPr="000E1730" w:rsidRDefault="005722D9" w:rsidP="005722D9">
            <w:pPr>
              <w:pStyle w:val="Tabela-zawarto"/>
              <w:jc w:val="center"/>
            </w:pPr>
          </w:p>
        </w:tc>
        <w:tc>
          <w:tcPr>
            <w:tcW w:w="567" w:type="dxa"/>
            <w:vAlign w:val="center"/>
          </w:tcPr>
          <w:p w14:paraId="1C40553B" w14:textId="77777777" w:rsidR="005722D9" w:rsidRPr="000E1730" w:rsidRDefault="005722D9" w:rsidP="005722D9">
            <w:pPr>
              <w:pStyle w:val="Tabela-zawarto"/>
              <w:jc w:val="center"/>
            </w:pPr>
          </w:p>
        </w:tc>
        <w:tc>
          <w:tcPr>
            <w:tcW w:w="701" w:type="dxa"/>
            <w:vAlign w:val="center"/>
          </w:tcPr>
          <w:p w14:paraId="6B126922" w14:textId="77777777" w:rsidR="005722D9" w:rsidRPr="000E1730" w:rsidRDefault="005722D9" w:rsidP="005722D9">
            <w:pPr>
              <w:pStyle w:val="Tabela-zawarto"/>
              <w:jc w:val="center"/>
            </w:pPr>
          </w:p>
        </w:tc>
        <w:tc>
          <w:tcPr>
            <w:tcW w:w="426" w:type="dxa"/>
            <w:vAlign w:val="center"/>
          </w:tcPr>
          <w:p w14:paraId="3C58401A" w14:textId="77777777" w:rsidR="005722D9" w:rsidRPr="000E1730" w:rsidRDefault="005722D9" w:rsidP="005722D9">
            <w:pPr>
              <w:pStyle w:val="Tabela-zawarto"/>
              <w:jc w:val="center"/>
            </w:pPr>
          </w:p>
        </w:tc>
        <w:tc>
          <w:tcPr>
            <w:tcW w:w="708" w:type="dxa"/>
            <w:vAlign w:val="center"/>
          </w:tcPr>
          <w:p w14:paraId="209FFDF0" w14:textId="77777777" w:rsidR="005722D9" w:rsidRPr="000E1730" w:rsidRDefault="005722D9" w:rsidP="005722D9">
            <w:pPr>
              <w:pStyle w:val="Tabela-zawarto"/>
              <w:jc w:val="center"/>
            </w:pPr>
          </w:p>
        </w:tc>
        <w:tc>
          <w:tcPr>
            <w:tcW w:w="567" w:type="dxa"/>
            <w:vAlign w:val="center"/>
          </w:tcPr>
          <w:p w14:paraId="34DDA785" w14:textId="77777777" w:rsidR="005722D9" w:rsidRPr="000E1730" w:rsidRDefault="005722D9" w:rsidP="005722D9">
            <w:pPr>
              <w:pStyle w:val="Tabela-zawarto"/>
              <w:jc w:val="center"/>
            </w:pPr>
          </w:p>
        </w:tc>
        <w:tc>
          <w:tcPr>
            <w:tcW w:w="631" w:type="dxa"/>
          </w:tcPr>
          <w:p w14:paraId="5E3B4300" w14:textId="77777777" w:rsidR="005722D9" w:rsidRPr="00F2473E" w:rsidRDefault="005722D9" w:rsidP="005722D9">
            <w:pPr>
              <w:pStyle w:val="Tabela-zawarto"/>
              <w:jc w:val="center"/>
            </w:pPr>
          </w:p>
        </w:tc>
        <w:tc>
          <w:tcPr>
            <w:tcW w:w="3331" w:type="dxa"/>
            <w:gridSpan w:val="2"/>
          </w:tcPr>
          <w:p w14:paraId="36707029" w14:textId="5E898EE1" w:rsidR="005722D9" w:rsidRPr="00F2473E" w:rsidRDefault="005722D9" w:rsidP="005722D9">
            <w:pPr>
              <w:pStyle w:val="Tabela-zawarto"/>
              <w:jc w:val="center"/>
            </w:pPr>
          </w:p>
        </w:tc>
      </w:tr>
      <w:tr w:rsidR="005722D9" w:rsidRPr="000E1730" w14:paraId="6C7BA6BC" w14:textId="77777777" w:rsidTr="00DC2AAA">
        <w:trPr>
          <w:jc w:val="center"/>
        </w:trPr>
        <w:tc>
          <w:tcPr>
            <w:tcW w:w="567" w:type="dxa"/>
            <w:vAlign w:val="center"/>
          </w:tcPr>
          <w:p w14:paraId="10FAF3A8" w14:textId="77777777" w:rsidR="005722D9" w:rsidRPr="000E1730" w:rsidRDefault="005722D9" w:rsidP="005722D9">
            <w:pPr>
              <w:pStyle w:val="Tabela-zawarto"/>
              <w:jc w:val="center"/>
            </w:pPr>
            <w:r w:rsidRPr="000E1730">
              <w:t>B-18</w:t>
            </w:r>
          </w:p>
        </w:tc>
        <w:tc>
          <w:tcPr>
            <w:tcW w:w="3539" w:type="dxa"/>
            <w:vAlign w:val="center"/>
          </w:tcPr>
          <w:p w14:paraId="06623346" w14:textId="77777777" w:rsidR="005722D9" w:rsidRPr="000E1730" w:rsidRDefault="005722D9" w:rsidP="005722D9">
            <w:pPr>
              <w:pStyle w:val="Tabela-zawarto"/>
              <w:ind w:left="432" w:hanging="432"/>
            </w:pPr>
            <w:r>
              <w:rPr>
                <w:lang w:val="en-US"/>
              </w:rPr>
              <w:t xml:space="preserve">-   -   -   </w:t>
            </w:r>
            <w:r w:rsidRPr="000E1730">
              <w:t>RegulatoryReport</w:t>
            </w:r>
          </w:p>
        </w:tc>
        <w:tc>
          <w:tcPr>
            <w:tcW w:w="2301" w:type="dxa"/>
          </w:tcPr>
          <w:p w14:paraId="0055C399" w14:textId="77777777" w:rsidR="005722D9" w:rsidRPr="000E1730" w:rsidRDefault="005722D9" w:rsidP="005722D9">
            <w:pPr>
              <w:pStyle w:val="Tabela-zawarto"/>
            </w:pPr>
            <w:r w:rsidRPr="000E1730">
              <w:t>Dane związane z raportowaniem transakcji zagranicznych do NBP</w:t>
            </w:r>
          </w:p>
        </w:tc>
        <w:tc>
          <w:tcPr>
            <w:tcW w:w="541" w:type="dxa"/>
            <w:vAlign w:val="center"/>
          </w:tcPr>
          <w:p w14:paraId="753D7CC6" w14:textId="77777777" w:rsidR="005722D9" w:rsidRPr="000E1730" w:rsidRDefault="005722D9" w:rsidP="005722D9">
            <w:pPr>
              <w:pStyle w:val="Tabela-zawarto"/>
              <w:jc w:val="center"/>
            </w:pPr>
          </w:p>
        </w:tc>
        <w:tc>
          <w:tcPr>
            <w:tcW w:w="567" w:type="dxa"/>
            <w:vAlign w:val="center"/>
          </w:tcPr>
          <w:p w14:paraId="52E8C0F9" w14:textId="77777777" w:rsidR="005722D9" w:rsidRPr="000E1730" w:rsidRDefault="005722D9" w:rsidP="005722D9">
            <w:pPr>
              <w:pStyle w:val="Tabela-zawarto"/>
              <w:jc w:val="center"/>
            </w:pPr>
          </w:p>
        </w:tc>
        <w:tc>
          <w:tcPr>
            <w:tcW w:w="701" w:type="dxa"/>
            <w:vAlign w:val="center"/>
          </w:tcPr>
          <w:p w14:paraId="46400139" w14:textId="77777777" w:rsidR="005722D9" w:rsidRPr="000E1730" w:rsidRDefault="005722D9" w:rsidP="005722D9">
            <w:pPr>
              <w:pStyle w:val="Tabela-zawarto"/>
              <w:jc w:val="center"/>
            </w:pPr>
          </w:p>
        </w:tc>
        <w:tc>
          <w:tcPr>
            <w:tcW w:w="426" w:type="dxa"/>
            <w:vAlign w:val="center"/>
          </w:tcPr>
          <w:p w14:paraId="207BCFB6" w14:textId="77777777" w:rsidR="005722D9" w:rsidRPr="000E1730" w:rsidRDefault="005722D9" w:rsidP="005722D9">
            <w:pPr>
              <w:pStyle w:val="Tabela-zawarto"/>
              <w:jc w:val="center"/>
            </w:pPr>
          </w:p>
        </w:tc>
        <w:tc>
          <w:tcPr>
            <w:tcW w:w="708" w:type="dxa"/>
            <w:vAlign w:val="center"/>
          </w:tcPr>
          <w:p w14:paraId="48DC3117" w14:textId="77777777" w:rsidR="005722D9" w:rsidRPr="000E1730" w:rsidRDefault="005722D9" w:rsidP="005722D9">
            <w:pPr>
              <w:pStyle w:val="Tabela-zawarto"/>
              <w:jc w:val="center"/>
            </w:pPr>
          </w:p>
        </w:tc>
        <w:tc>
          <w:tcPr>
            <w:tcW w:w="567" w:type="dxa"/>
            <w:vAlign w:val="center"/>
          </w:tcPr>
          <w:p w14:paraId="42540D22" w14:textId="77777777" w:rsidR="005722D9" w:rsidRPr="000E1730" w:rsidRDefault="005722D9" w:rsidP="005722D9">
            <w:pPr>
              <w:pStyle w:val="Tabela-zawarto"/>
              <w:jc w:val="center"/>
            </w:pPr>
          </w:p>
        </w:tc>
        <w:tc>
          <w:tcPr>
            <w:tcW w:w="631" w:type="dxa"/>
          </w:tcPr>
          <w:p w14:paraId="12964810" w14:textId="77777777" w:rsidR="005722D9" w:rsidRPr="000E1730" w:rsidRDefault="005722D9" w:rsidP="005722D9">
            <w:pPr>
              <w:pStyle w:val="Tabela-zawarto"/>
              <w:jc w:val="center"/>
            </w:pPr>
          </w:p>
        </w:tc>
        <w:tc>
          <w:tcPr>
            <w:tcW w:w="3331" w:type="dxa"/>
            <w:gridSpan w:val="2"/>
          </w:tcPr>
          <w:p w14:paraId="2D8899A9" w14:textId="22863B1B" w:rsidR="005722D9" w:rsidRPr="000E1730" w:rsidRDefault="005722D9" w:rsidP="005722D9">
            <w:pPr>
              <w:pStyle w:val="Tabela-zawarto"/>
              <w:jc w:val="center"/>
            </w:pPr>
          </w:p>
        </w:tc>
      </w:tr>
      <w:tr w:rsidR="005722D9" w:rsidRPr="000E1730" w14:paraId="18951310" w14:textId="77777777" w:rsidTr="00DC2AAA">
        <w:trPr>
          <w:jc w:val="center"/>
        </w:trPr>
        <w:tc>
          <w:tcPr>
            <w:tcW w:w="567" w:type="dxa"/>
            <w:vAlign w:val="center"/>
          </w:tcPr>
          <w:p w14:paraId="5EB858EE" w14:textId="77777777" w:rsidR="005722D9" w:rsidRPr="000E1730" w:rsidRDefault="005722D9" w:rsidP="005722D9">
            <w:pPr>
              <w:pStyle w:val="Tabela-zawarto"/>
              <w:jc w:val="center"/>
            </w:pPr>
          </w:p>
        </w:tc>
        <w:tc>
          <w:tcPr>
            <w:tcW w:w="3539" w:type="dxa"/>
            <w:vAlign w:val="center"/>
          </w:tcPr>
          <w:p w14:paraId="61388C2F" w14:textId="77777777" w:rsidR="005722D9" w:rsidRPr="000E1730" w:rsidRDefault="005722D9" w:rsidP="005722D9">
            <w:pPr>
              <w:pStyle w:val="Tabela-zawarto"/>
              <w:ind w:left="432" w:hanging="432"/>
            </w:pPr>
            <w:r>
              <w:rPr>
                <w:lang w:val="en-US"/>
              </w:rPr>
              <w:t xml:space="preserve">-   -   -   -   </w:t>
            </w:r>
            <w:r w:rsidRPr="000E1730">
              <w:t>RegulatoryInformationCoded</w:t>
            </w:r>
          </w:p>
        </w:tc>
        <w:tc>
          <w:tcPr>
            <w:tcW w:w="2301" w:type="dxa"/>
          </w:tcPr>
          <w:p w14:paraId="5166CC3A" w14:textId="77777777" w:rsidR="005722D9" w:rsidRPr="000E1730" w:rsidRDefault="005722D9" w:rsidP="005722D9">
            <w:pPr>
              <w:pStyle w:val="Tabela-zawarto"/>
            </w:pPr>
            <w:r w:rsidRPr="000E1730">
              <w:t>Kod NBP, którego rodzaj jest określony w atrybucie</w:t>
            </w:r>
          </w:p>
        </w:tc>
        <w:tc>
          <w:tcPr>
            <w:tcW w:w="541" w:type="dxa"/>
            <w:vAlign w:val="center"/>
          </w:tcPr>
          <w:p w14:paraId="6FB5AF26" w14:textId="77777777" w:rsidR="005722D9" w:rsidRPr="000E1730" w:rsidRDefault="005722D9" w:rsidP="005722D9">
            <w:pPr>
              <w:pStyle w:val="Tabela-zawarto"/>
              <w:jc w:val="center"/>
            </w:pPr>
          </w:p>
        </w:tc>
        <w:tc>
          <w:tcPr>
            <w:tcW w:w="567" w:type="dxa"/>
            <w:vAlign w:val="center"/>
          </w:tcPr>
          <w:p w14:paraId="280D3C18" w14:textId="77777777" w:rsidR="005722D9" w:rsidRPr="000E1730" w:rsidRDefault="005722D9" w:rsidP="005722D9">
            <w:pPr>
              <w:pStyle w:val="Tabela-zawarto"/>
              <w:jc w:val="center"/>
            </w:pPr>
          </w:p>
        </w:tc>
        <w:tc>
          <w:tcPr>
            <w:tcW w:w="701" w:type="dxa"/>
            <w:vAlign w:val="center"/>
          </w:tcPr>
          <w:p w14:paraId="1EC71ECA" w14:textId="77777777" w:rsidR="005722D9" w:rsidRPr="000E1730" w:rsidRDefault="005722D9" w:rsidP="005722D9">
            <w:pPr>
              <w:pStyle w:val="Tabela-zawarto"/>
              <w:jc w:val="center"/>
            </w:pPr>
          </w:p>
        </w:tc>
        <w:tc>
          <w:tcPr>
            <w:tcW w:w="426" w:type="dxa"/>
            <w:vAlign w:val="center"/>
          </w:tcPr>
          <w:p w14:paraId="57F4FC74" w14:textId="77777777" w:rsidR="005722D9" w:rsidRPr="000E1730" w:rsidRDefault="005722D9" w:rsidP="005722D9">
            <w:pPr>
              <w:pStyle w:val="Tabela-zawarto"/>
              <w:jc w:val="center"/>
            </w:pPr>
          </w:p>
        </w:tc>
        <w:tc>
          <w:tcPr>
            <w:tcW w:w="708" w:type="dxa"/>
            <w:vAlign w:val="center"/>
          </w:tcPr>
          <w:p w14:paraId="6C85DC82" w14:textId="77777777" w:rsidR="005722D9" w:rsidRPr="000E1730" w:rsidRDefault="005722D9" w:rsidP="005722D9">
            <w:pPr>
              <w:pStyle w:val="Tabela-zawarto"/>
              <w:jc w:val="center"/>
            </w:pPr>
          </w:p>
        </w:tc>
        <w:tc>
          <w:tcPr>
            <w:tcW w:w="567" w:type="dxa"/>
            <w:vAlign w:val="center"/>
          </w:tcPr>
          <w:p w14:paraId="6669566B" w14:textId="77777777" w:rsidR="005722D9" w:rsidRPr="000E1730" w:rsidRDefault="005722D9" w:rsidP="005722D9">
            <w:pPr>
              <w:pStyle w:val="Tabela-zawarto"/>
              <w:jc w:val="center"/>
            </w:pPr>
          </w:p>
        </w:tc>
        <w:tc>
          <w:tcPr>
            <w:tcW w:w="631" w:type="dxa"/>
          </w:tcPr>
          <w:p w14:paraId="72001393" w14:textId="77777777" w:rsidR="005722D9" w:rsidRPr="000E1730" w:rsidRDefault="005722D9" w:rsidP="005722D9">
            <w:pPr>
              <w:pStyle w:val="Tabela-zawarto"/>
              <w:jc w:val="center"/>
            </w:pPr>
          </w:p>
        </w:tc>
        <w:tc>
          <w:tcPr>
            <w:tcW w:w="3331" w:type="dxa"/>
            <w:gridSpan w:val="2"/>
          </w:tcPr>
          <w:p w14:paraId="722535FD" w14:textId="2A574BB4" w:rsidR="005722D9" w:rsidRPr="000E1730" w:rsidRDefault="005722D9" w:rsidP="005722D9">
            <w:pPr>
              <w:pStyle w:val="Tabela-zawarto"/>
              <w:jc w:val="center"/>
            </w:pPr>
          </w:p>
        </w:tc>
      </w:tr>
      <w:tr w:rsidR="005722D9" w:rsidRPr="000E1730" w14:paraId="5E004709" w14:textId="77777777" w:rsidTr="00DC2AAA">
        <w:trPr>
          <w:jc w:val="center"/>
        </w:trPr>
        <w:tc>
          <w:tcPr>
            <w:tcW w:w="567" w:type="dxa"/>
            <w:vAlign w:val="center"/>
          </w:tcPr>
          <w:p w14:paraId="2A0912DF" w14:textId="77777777" w:rsidR="005722D9" w:rsidRPr="000E1730" w:rsidRDefault="005722D9" w:rsidP="005722D9">
            <w:pPr>
              <w:pStyle w:val="Tabela-zawarto"/>
              <w:jc w:val="center"/>
            </w:pPr>
          </w:p>
        </w:tc>
        <w:tc>
          <w:tcPr>
            <w:tcW w:w="3539" w:type="dxa"/>
            <w:vAlign w:val="center"/>
          </w:tcPr>
          <w:p w14:paraId="3925C87C" w14:textId="77777777" w:rsidR="005722D9" w:rsidRPr="000E1730" w:rsidRDefault="005722D9" w:rsidP="005722D9">
            <w:pPr>
              <w:pStyle w:val="Tabela-zawarto"/>
              <w:ind w:left="432" w:hanging="432"/>
            </w:pPr>
            <w:r>
              <w:rPr>
                <w:lang w:val="en-US"/>
              </w:rPr>
              <w:t xml:space="preserve">-   -   -   -   </w:t>
            </w:r>
            <w:r w:rsidRPr="000E1730">
              <w:t>Description</w:t>
            </w:r>
          </w:p>
        </w:tc>
        <w:tc>
          <w:tcPr>
            <w:tcW w:w="2301" w:type="dxa"/>
          </w:tcPr>
          <w:p w14:paraId="7988FDDB" w14:textId="77777777" w:rsidR="005722D9" w:rsidRPr="000E1730" w:rsidRDefault="005722D9" w:rsidP="005722D9">
            <w:pPr>
              <w:pStyle w:val="Tabela-zawarto"/>
            </w:pPr>
            <w:r w:rsidRPr="000E1730">
              <w:t>Informacje o transakcji w postaci opisowej</w:t>
            </w:r>
          </w:p>
        </w:tc>
        <w:tc>
          <w:tcPr>
            <w:tcW w:w="541" w:type="dxa"/>
            <w:vAlign w:val="center"/>
          </w:tcPr>
          <w:p w14:paraId="177FBF56" w14:textId="77777777" w:rsidR="005722D9" w:rsidRPr="000E1730" w:rsidRDefault="005722D9" w:rsidP="005722D9">
            <w:pPr>
              <w:pStyle w:val="Tabela-zawarto"/>
              <w:jc w:val="center"/>
            </w:pPr>
          </w:p>
        </w:tc>
        <w:tc>
          <w:tcPr>
            <w:tcW w:w="567" w:type="dxa"/>
            <w:vAlign w:val="center"/>
          </w:tcPr>
          <w:p w14:paraId="1ADBF4A0" w14:textId="77777777" w:rsidR="005722D9" w:rsidRPr="000E1730" w:rsidRDefault="005722D9" w:rsidP="005722D9">
            <w:pPr>
              <w:pStyle w:val="Tabela-zawarto"/>
              <w:jc w:val="center"/>
            </w:pPr>
          </w:p>
        </w:tc>
        <w:tc>
          <w:tcPr>
            <w:tcW w:w="701" w:type="dxa"/>
            <w:vAlign w:val="center"/>
          </w:tcPr>
          <w:p w14:paraId="03446250" w14:textId="77777777" w:rsidR="005722D9" w:rsidRPr="000E1730" w:rsidRDefault="005722D9" w:rsidP="005722D9">
            <w:pPr>
              <w:pStyle w:val="Tabela-zawarto"/>
              <w:jc w:val="center"/>
            </w:pPr>
          </w:p>
        </w:tc>
        <w:tc>
          <w:tcPr>
            <w:tcW w:w="426" w:type="dxa"/>
            <w:vAlign w:val="center"/>
          </w:tcPr>
          <w:p w14:paraId="717C55C6" w14:textId="77777777" w:rsidR="005722D9" w:rsidRPr="000E1730" w:rsidRDefault="005722D9" w:rsidP="005722D9">
            <w:pPr>
              <w:pStyle w:val="Tabela-zawarto"/>
              <w:jc w:val="center"/>
            </w:pPr>
          </w:p>
        </w:tc>
        <w:tc>
          <w:tcPr>
            <w:tcW w:w="708" w:type="dxa"/>
            <w:vAlign w:val="center"/>
          </w:tcPr>
          <w:p w14:paraId="49F38E68" w14:textId="77777777" w:rsidR="005722D9" w:rsidRPr="000E1730" w:rsidRDefault="005722D9" w:rsidP="005722D9">
            <w:pPr>
              <w:pStyle w:val="Tabela-zawarto"/>
              <w:jc w:val="center"/>
            </w:pPr>
          </w:p>
        </w:tc>
        <w:tc>
          <w:tcPr>
            <w:tcW w:w="567" w:type="dxa"/>
            <w:vAlign w:val="center"/>
          </w:tcPr>
          <w:p w14:paraId="1FAB17E8" w14:textId="77777777" w:rsidR="005722D9" w:rsidRPr="000E1730" w:rsidRDefault="005722D9" w:rsidP="005722D9">
            <w:pPr>
              <w:pStyle w:val="Tabela-zawarto"/>
              <w:jc w:val="center"/>
            </w:pPr>
          </w:p>
        </w:tc>
        <w:tc>
          <w:tcPr>
            <w:tcW w:w="631" w:type="dxa"/>
          </w:tcPr>
          <w:p w14:paraId="6750DE3A" w14:textId="77777777" w:rsidR="005722D9" w:rsidRPr="000E1730" w:rsidRDefault="005722D9" w:rsidP="005722D9">
            <w:pPr>
              <w:pStyle w:val="Tabela-zawarto"/>
              <w:jc w:val="center"/>
            </w:pPr>
          </w:p>
        </w:tc>
        <w:tc>
          <w:tcPr>
            <w:tcW w:w="3331" w:type="dxa"/>
            <w:gridSpan w:val="2"/>
          </w:tcPr>
          <w:p w14:paraId="01C0D6E2" w14:textId="07FBF0C8" w:rsidR="005722D9" w:rsidRPr="000E1730" w:rsidRDefault="005722D9" w:rsidP="005722D9">
            <w:pPr>
              <w:pStyle w:val="Tabela-zawarto"/>
              <w:jc w:val="center"/>
            </w:pPr>
          </w:p>
        </w:tc>
      </w:tr>
      <w:tr w:rsidR="005722D9" w:rsidRPr="000E1730" w14:paraId="168A3E44" w14:textId="77777777" w:rsidTr="00DC2AAA">
        <w:trPr>
          <w:jc w:val="center"/>
        </w:trPr>
        <w:tc>
          <w:tcPr>
            <w:tcW w:w="567" w:type="dxa"/>
            <w:tcBorders>
              <w:bottom w:val="single" w:sz="4" w:space="0" w:color="auto"/>
            </w:tcBorders>
            <w:vAlign w:val="center"/>
          </w:tcPr>
          <w:p w14:paraId="4BB2012F" w14:textId="77777777" w:rsidR="005722D9" w:rsidRPr="000E1730" w:rsidRDefault="005722D9" w:rsidP="005722D9">
            <w:pPr>
              <w:pStyle w:val="Tabela-zawarto"/>
              <w:jc w:val="center"/>
            </w:pPr>
            <w:r w:rsidRPr="000E1730">
              <w:t>B-20</w:t>
            </w:r>
          </w:p>
        </w:tc>
        <w:tc>
          <w:tcPr>
            <w:tcW w:w="3539" w:type="dxa"/>
            <w:tcBorders>
              <w:bottom w:val="single" w:sz="4" w:space="0" w:color="auto"/>
            </w:tcBorders>
            <w:vAlign w:val="center"/>
          </w:tcPr>
          <w:p w14:paraId="06E43B8C" w14:textId="77777777" w:rsidR="005722D9" w:rsidRPr="000E1730" w:rsidRDefault="005722D9" w:rsidP="005722D9">
            <w:pPr>
              <w:pStyle w:val="Tabela-zawarto"/>
              <w:ind w:left="432" w:hanging="432"/>
            </w:pPr>
            <w:r>
              <w:rPr>
                <w:lang w:val="en-US"/>
              </w:rPr>
              <w:t xml:space="preserve">-   -   -   </w:t>
            </w:r>
            <w:r w:rsidRPr="000E1730">
              <w:t>RemittanceInformation</w:t>
            </w:r>
          </w:p>
        </w:tc>
        <w:tc>
          <w:tcPr>
            <w:tcW w:w="2301" w:type="dxa"/>
            <w:tcBorders>
              <w:bottom w:val="single" w:sz="4" w:space="0" w:color="auto"/>
            </w:tcBorders>
          </w:tcPr>
          <w:p w14:paraId="7CCD2AAB" w14:textId="77777777" w:rsidR="005722D9" w:rsidRPr="000E1730" w:rsidRDefault="005722D9" w:rsidP="005722D9">
            <w:pPr>
              <w:pStyle w:val="Tabela-zawarto"/>
            </w:pPr>
            <w:r w:rsidRPr="000E1730">
              <w:t>Informacje o szczegółach płatności regulowanej w ramach transakcji (tytułem)</w:t>
            </w:r>
          </w:p>
        </w:tc>
        <w:tc>
          <w:tcPr>
            <w:tcW w:w="541" w:type="dxa"/>
            <w:tcBorders>
              <w:bottom w:val="single" w:sz="4" w:space="0" w:color="auto"/>
            </w:tcBorders>
            <w:vAlign w:val="center"/>
          </w:tcPr>
          <w:p w14:paraId="65EAE6E4" w14:textId="77777777" w:rsidR="005722D9" w:rsidRPr="000E1730" w:rsidRDefault="005722D9" w:rsidP="005722D9">
            <w:pPr>
              <w:pStyle w:val="Tabela-zawarto"/>
              <w:jc w:val="center"/>
            </w:pPr>
            <w:r>
              <w:t>W</w:t>
            </w:r>
          </w:p>
        </w:tc>
        <w:tc>
          <w:tcPr>
            <w:tcW w:w="567" w:type="dxa"/>
            <w:tcBorders>
              <w:bottom w:val="single" w:sz="4" w:space="0" w:color="auto"/>
            </w:tcBorders>
            <w:vAlign w:val="center"/>
          </w:tcPr>
          <w:p w14:paraId="7FA8B3EF" w14:textId="77777777" w:rsidR="005722D9" w:rsidRPr="000E1730" w:rsidRDefault="005722D9" w:rsidP="005722D9">
            <w:pPr>
              <w:pStyle w:val="Tabela-zawarto"/>
              <w:jc w:val="center"/>
            </w:pPr>
            <w:r>
              <w:t>W</w:t>
            </w:r>
          </w:p>
        </w:tc>
        <w:tc>
          <w:tcPr>
            <w:tcW w:w="701" w:type="dxa"/>
            <w:tcBorders>
              <w:bottom w:val="single" w:sz="4" w:space="0" w:color="auto"/>
            </w:tcBorders>
            <w:vAlign w:val="center"/>
          </w:tcPr>
          <w:p w14:paraId="060BC260" w14:textId="77777777" w:rsidR="005722D9" w:rsidRPr="000E1730" w:rsidRDefault="005722D9" w:rsidP="005722D9">
            <w:pPr>
              <w:pStyle w:val="Tabela-zawarto"/>
              <w:jc w:val="center"/>
            </w:pPr>
            <w:r>
              <w:t>W</w:t>
            </w:r>
          </w:p>
        </w:tc>
        <w:tc>
          <w:tcPr>
            <w:tcW w:w="426" w:type="dxa"/>
            <w:tcBorders>
              <w:bottom w:val="single" w:sz="4" w:space="0" w:color="auto"/>
            </w:tcBorders>
            <w:vAlign w:val="center"/>
          </w:tcPr>
          <w:p w14:paraId="0C2C9BBE" w14:textId="77777777" w:rsidR="005722D9" w:rsidRPr="000E1730" w:rsidRDefault="005722D9" w:rsidP="005722D9">
            <w:pPr>
              <w:pStyle w:val="Tabela-zawarto"/>
              <w:jc w:val="center"/>
            </w:pPr>
            <w:r>
              <w:t>W</w:t>
            </w:r>
          </w:p>
        </w:tc>
        <w:tc>
          <w:tcPr>
            <w:tcW w:w="708" w:type="dxa"/>
            <w:tcBorders>
              <w:bottom w:val="single" w:sz="4" w:space="0" w:color="auto"/>
            </w:tcBorders>
            <w:vAlign w:val="center"/>
          </w:tcPr>
          <w:p w14:paraId="265F8AB6" w14:textId="77777777" w:rsidR="005722D9" w:rsidRPr="000E1730" w:rsidRDefault="005722D9" w:rsidP="005722D9">
            <w:pPr>
              <w:pStyle w:val="Tabela-zawarto"/>
              <w:jc w:val="center"/>
              <w:rPr>
                <w:lang w:val="en-US"/>
              </w:rPr>
            </w:pPr>
            <w:r>
              <w:rPr>
                <w:lang w:val="en-US"/>
              </w:rPr>
              <w:t>W</w:t>
            </w:r>
          </w:p>
        </w:tc>
        <w:tc>
          <w:tcPr>
            <w:tcW w:w="567" w:type="dxa"/>
            <w:tcBorders>
              <w:bottom w:val="single" w:sz="4" w:space="0" w:color="auto"/>
            </w:tcBorders>
            <w:vAlign w:val="center"/>
          </w:tcPr>
          <w:p w14:paraId="3A5934EB" w14:textId="77777777" w:rsidR="005722D9" w:rsidRPr="000E1730" w:rsidRDefault="005722D9" w:rsidP="005722D9">
            <w:pPr>
              <w:pStyle w:val="Tabela-zawarto"/>
              <w:jc w:val="center"/>
              <w:rPr>
                <w:lang w:val="en-US"/>
              </w:rPr>
            </w:pPr>
            <w:r>
              <w:rPr>
                <w:lang w:val="en-US"/>
              </w:rPr>
              <w:t>W</w:t>
            </w:r>
          </w:p>
        </w:tc>
        <w:tc>
          <w:tcPr>
            <w:tcW w:w="631" w:type="dxa"/>
            <w:tcBorders>
              <w:bottom w:val="single" w:sz="4" w:space="0" w:color="auto"/>
            </w:tcBorders>
            <w:vAlign w:val="center"/>
          </w:tcPr>
          <w:p w14:paraId="1DE81283" w14:textId="7D7519D5" w:rsidR="005722D9" w:rsidRPr="000E1730" w:rsidRDefault="005722D9" w:rsidP="005722D9">
            <w:pPr>
              <w:pStyle w:val="Tabela-zawarto"/>
              <w:jc w:val="center"/>
            </w:pPr>
            <w:r>
              <w:t>W</w:t>
            </w:r>
          </w:p>
        </w:tc>
        <w:tc>
          <w:tcPr>
            <w:tcW w:w="3331" w:type="dxa"/>
            <w:gridSpan w:val="2"/>
            <w:tcBorders>
              <w:bottom w:val="single" w:sz="4" w:space="0" w:color="auto"/>
            </w:tcBorders>
          </w:tcPr>
          <w:p w14:paraId="0B4FFC2F" w14:textId="246A5267" w:rsidR="005722D9" w:rsidRPr="000E1730" w:rsidRDefault="005722D9" w:rsidP="005722D9">
            <w:pPr>
              <w:pStyle w:val="Tabela-zawarto"/>
              <w:jc w:val="center"/>
            </w:pPr>
          </w:p>
        </w:tc>
      </w:tr>
      <w:tr w:rsidR="005722D9" w:rsidRPr="000E1730" w14:paraId="667028B2" w14:textId="77777777" w:rsidTr="00DC2AAA">
        <w:trPr>
          <w:jc w:val="center"/>
        </w:trPr>
        <w:tc>
          <w:tcPr>
            <w:tcW w:w="567" w:type="dxa"/>
            <w:tcBorders>
              <w:bottom w:val="dashed" w:sz="4" w:space="0" w:color="auto"/>
            </w:tcBorders>
            <w:vAlign w:val="center"/>
          </w:tcPr>
          <w:p w14:paraId="50836A1A" w14:textId="77777777" w:rsidR="005722D9" w:rsidRPr="000E1730" w:rsidRDefault="005722D9" w:rsidP="005722D9">
            <w:pPr>
              <w:pStyle w:val="Tabela-zawarto"/>
              <w:jc w:val="center"/>
            </w:pPr>
          </w:p>
        </w:tc>
        <w:tc>
          <w:tcPr>
            <w:tcW w:w="3539" w:type="dxa"/>
            <w:tcBorders>
              <w:bottom w:val="single" w:sz="4" w:space="0" w:color="auto"/>
            </w:tcBorders>
            <w:vAlign w:val="center"/>
          </w:tcPr>
          <w:p w14:paraId="5C8A5883" w14:textId="77777777" w:rsidR="005722D9" w:rsidRPr="000E1730" w:rsidRDefault="005722D9" w:rsidP="005722D9">
            <w:pPr>
              <w:pStyle w:val="Tabela-zawarto"/>
              <w:ind w:left="432" w:hanging="432"/>
            </w:pPr>
            <w:r>
              <w:rPr>
                <w:lang w:val="en-US"/>
              </w:rPr>
              <w:t xml:space="preserve">-   -   -   -   </w:t>
            </w:r>
            <w:r w:rsidRPr="000E1730">
              <w:t>PmtId</w:t>
            </w:r>
            <w:r w:rsidRPr="000E1730">
              <w:tab/>
            </w:r>
            <w:r w:rsidRPr="000E1730">
              <w:tab/>
            </w:r>
            <w:r w:rsidRPr="000E1730">
              <w:tab/>
            </w:r>
          </w:p>
        </w:tc>
        <w:tc>
          <w:tcPr>
            <w:tcW w:w="2301" w:type="dxa"/>
            <w:tcBorders>
              <w:bottom w:val="dashed" w:sz="4" w:space="0" w:color="auto"/>
            </w:tcBorders>
          </w:tcPr>
          <w:p w14:paraId="4272771A" w14:textId="77777777" w:rsidR="005722D9" w:rsidRPr="000E1730" w:rsidRDefault="005722D9" w:rsidP="005722D9">
            <w:pPr>
              <w:pStyle w:val="Tabela-zawarto"/>
            </w:pPr>
            <w:r w:rsidRPr="000E1730">
              <w:t>Nadany przez beneficjenta identyfikator płatności regulowanej w ramach transakcji</w:t>
            </w:r>
          </w:p>
        </w:tc>
        <w:tc>
          <w:tcPr>
            <w:tcW w:w="541" w:type="dxa"/>
            <w:tcBorders>
              <w:bottom w:val="dashed" w:sz="4" w:space="0" w:color="auto"/>
            </w:tcBorders>
            <w:vAlign w:val="center"/>
          </w:tcPr>
          <w:p w14:paraId="3C4FEE4C" w14:textId="77777777" w:rsidR="005722D9" w:rsidRPr="00815B23" w:rsidRDefault="005722D9" w:rsidP="005722D9">
            <w:pPr>
              <w:pStyle w:val="Tabela-zawarto"/>
              <w:jc w:val="center"/>
            </w:pPr>
          </w:p>
        </w:tc>
        <w:tc>
          <w:tcPr>
            <w:tcW w:w="567" w:type="dxa"/>
            <w:tcBorders>
              <w:bottom w:val="dashed" w:sz="4" w:space="0" w:color="auto"/>
            </w:tcBorders>
            <w:vAlign w:val="center"/>
          </w:tcPr>
          <w:p w14:paraId="6175A8E2" w14:textId="77777777" w:rsidR="005722D9" w:rsidRPr="00815B23" w:rsidRDefault="005722D9" w:rsidP="005722D9">
            <w:pPr>
              <w:pStyle w:val="Tabela-zawarto"/>
              <w:jc w:val="center"/>
            </w:pPr>
          </w:p>
        </w:tc>
        <w:tc>
          <w:tcPr>
            <w:tcW w:w="701" w:type="dxa"/>
            <w:tcBorders>
              <w:bottom w:val="dashed" w:sz="4" w:space="0" w:color="auto"/>
            </w:tcBorders>
            <w:vAlign w:val="center"/>
          </w:tcPr>
          <w:p w14:paraId="79DCC6AE" w14:textId="77777777" w:rsidR="005722D9" w:rsidRPr="00815B23" w:rsidRDefault="005722D9" w:rsidP="005722D9">
            <w:pPr>
              <w:pStyle w:val="Tabela-zawarto"/>
              <w:jc w:val="center"/>
            </w:pPr>
          </w:p>
        </w:tc>
        <w:tc>
          <w:tcPr>
            <w:tcW w:w="426" w:type="dxa"/>
            <w:tcBorders>
              <w:bottom w:val="dashed" w:sz="4" w:space="0" w:color="auto"/>
            </w:tcBorders>
            <w:vAlign w:val="center"/>
          </w:tcPr>
          <w:p w14:paraId="25BF0696" w14:textId="77777777" w:rsidR="005722D9" w:rsidRPr="00815B23" w:rsidRDefault="005722D9" w:rsidP="005722D9">
            <w:pPr>
              <w:pStyle w:val="Tabela-zawarto"/>
              <w:jc w:val="center"/>
            </w:pPr>
          </w:p>
        </w:tc>
        <w:tc>
          <w:tcPr>
            <w:tcW w:w="708" w:type="dxa"/>
            <w:tcBorders>
              <w:bottom w:val="dashed" w:sz="4" w:space="0" w:color="auto"/>
            </w:tcBorders>
            <w:vAlign w:val="center"/>
          </w:tcPr>
          <w:p w14:paraId="2C6C6842" w14:textId="77777777" w:rsidR="005722D9" w:rsidRPr="000E1730" w:rsidRDefault="005722D9" w:rsidP="005722D9">
            <w:pPr>
              <w:pStyle w:val="Tabela-zawarto"/>
              <w:jc w:val="center"/>
              <w:rPr>
                <w:lang w:val="en-US"/>
              </w:rPr>
            </w:pPr>
            <w:r>
              <w:rPr>
                <w:lang w:val="en-US"/>
              </w:rPr>
              <w:t>O</w:t>
            </w:r>
          </w:p>
        </w:tc>
        <w:tc>
          <w:tcPr>
            <w:tcW w:w="567" w:type="dxa"/>
            <w:tcBorders>
              <w:bottom w:val="dashed" w:sz="4" w:space="0" w:color="auto"/>
            </w:tcBorders>
            <w:vAlign w:val="center"/>
          </w:tcPr>
          <w:p w14:paraId="55E8758E" w14:textId="77777777" w:rsidR="005722D9" w:rsidRPr="000E1730" w:rsidRDefault="005722D9" w:rsidP="005722D9">
            <w:pPr>
              <w:pStyle w:val="Tabela-zawarto"/>
              <w:jc w:val="center"/>
              <w:rPr>
                <w:lang w:val="en-US"/>
              </w:rPr>
            </w:pPr>
          </w:p>
        </w:tc>
        <w:tc>
          <w:tcPr>
            <w:tcW w:w="631" w:type="dxa"/>
            <w:tcBorders>
              <w:bottom w:val="dashed" w:sz="4" w:space="0" w:color="auto"/>
            </w:tcBorders>
          </w:tcPr>
          <w:p w14:paraId="00C142CB" w14:textId="77777777" w:rsidR="005722D9" w:rsidRPr="00815B23" w:rsidRDefault="005722D9" w:rsidP="005722D9">
            <w:pPr>
              <w:pStyle w:val="Tabela-zawarto"/>
              <w:jc w:val="center"/>
            </w:pPr>
          </w:p>
        </w:tc>
        <w:tc>
          <w:tcPr>
            <w:tcW w:w="3331" w:type="dxa"/>
            <w:gridSpan w:val="2"/>
            <w:tcBorders>
              <w:bottom w:val="dashed" w:sz="4" w:space="0" w:color="auto"/>
            </w:tcBorders>
          </w:tcPr>
          <w:p w14:paraId="51F2B0A9" w14:textId="6B1ADDF0" w:rsidR="005722D9" w:rsidRPr="00290DB7" w:rsidRDefault="005722D9" w:rsidP="005722D9">
            <w:pPr>
              <w:pStyle w:val="Tabela-zawarto"/>
              <w:jc w:val="center"/>
            </w:pPr>
            <w:r w:rsidRPr="00815B23">
              <w:t>Identyfikator płatności nadany przez zleceniodawcę – pole EndToEnd w komunikacie SEPA</w:t>
            </w:r>
          </w:p>
        </w:tc>
      </w:tr>
      <w:tr w:rsidR="005722D9" w:rsidRPr="000E1730" w14:paraId="2EC9C1AE" w14:textId="77777777" w:rsidTr="00DC2AAA">
        <w:trPr>
          <w:jc w:val="center"/>
        </w:trPr>
        <w:tc>
          <w:tcPr>
            <w:tcW w:w="567" w:type="dxa"/>
            <w:tcBorders>
              <w:bottom w:val="dashed" w:sz="4" w:space="0" w:color="auto"/>
            </w:tcBorders>
            <w:vAlign w:val="center"/>
          </w:tcPr>
          <w:p w14:paraId="77D624AE" w14:textId="77777777" w:rsidR="005722D9" w:rsidRPr="00290DB7" w:rsidRDefault="005722D9" w:rsidP="005722D9">
            <w:pPr>
              <w:pStyle w:val="Tabela-zawarto"/>
              <w:jc w:val="center"/>
            </w:pPr>
          </w:p>
        </w:tc>
        <w:tc>
          <w:tcPr>
            <w:tcW w:w="3539" w:type="dxa"/>
            <w:tcBorders>
              <w:bottom w:val="dashed" w:sz="4" w:space="0" w:color="auto"/>
            </w:tcBorders>
            <w:shd w:val="clear" w:color="auto" w:fill="00FFFF"/>
            <w:vAlign w:val="center"/>
          </w:tcPr>
          <w:p w14:paraId="6D4A1641" w14:textId="77777777" w:rsidR="005722D9" w:rsidRPr="000E1730" w:rsidRDefault="005722D9" w:rsidP="005722D9">
            <w:pPr>
              <w:pStyle w:val="Tabela-zawarto"/>
              <w:ind w:left="432" w:hanging="432"/>
              <w:rPr>
                <w:lang w:val="en-US"/>
              </w:rPr>
            </w:pPr>
            <w:r>
              <w:rPr>
                <w:lang w:val="en-US"/>
              </w:rPr>
              <w:t xml:space="preserve">-   -   -   -   </w:t>
            </w:r>
            <w:r w:rsidRPr="000E1730">
              <w:rPr>
                <w:lang w:val="en-US"/>
              </w:rPr>
              <w:t>Memo</w:t>
            </w:r>
            <w:r>
              <w:rPr>
                <w:lang w:val="en-US"/>
              </w:rPr>
              <w:t xml:space="preserve">                           </w:t>
            </w:r>
            <w:r w:rsidRPr="000E1730">
              <w:rPr>
                <w:b/>
                <w:lang w:val="en-US"/>
              </w:rPr>
              <w:t>XOR</w:t>
            </w:r>
          </w:p>
        </w:tc>
        <w:tc>
          <w:tcPr>
            <w:tcW w:w="2301" w:type="dxa"/>
            <w:tcBorders>
              <w:bottom w:val="nil"/>
            </w:tcBorders>
          </w:tcPr>
          <w:p w14:paraId="4E449CF2" w14:textId="77777777" w:rsidR="005722D9" w:rsidRPr="000E1730" w:rsidRDefault="005722D9" w:rsidP="005722D9">
            <w:pPr>
              <w:pStyle w:val="Tabela-zawarto"/>
            </w:pPr>
            <w:r w:rsidRPr="000E1730">
              <w:t>Opis szczegółów płatności w postaci niesformatowanej</w:t>
            </w:r>
          </w:p>
        </w:tc>
        <w:tc>
          <w:tcPr>
            <w:tcW w:w="541" w:type="dxa"/>
            <w:tcBorders>
              <w:bottom w:val="nil"/>
            </w:tcBorders>
            <w:vAlign w:val="center"/>
          </w:tcPr>
          <w:p w14:paraId="3945C7F5" w14:textId="77777777" w:rsidR="005722D9" w:rsidRPr="00BC6CB7" w:rsidRDefault="005722D9" w:rsidP="005722D9">
            <w:pPr>
              <w:pStyle w:val="Tabela-zawarto"/>
              <w:jc w:val="center"/>
            </w:pPr>
            <w:r>
              <w:t>O</w:t>
            </w:r>
          </w:p>
        </w:tc>
        <w:tc>
          <w:tcPr>
            <w:tcW w:w="567" w:type="dxa"/>
            <w:tcBorders>
              <w:bottom w:val="nil"/>
            </w:tcBorders>
            <w:vAlign w:val="center"/>
          </w:tcPr>
          <w:p w14:paraId="4514C5E4" w14:textId="77777777" w:rsidR="005722D9" w:rsidRPr="00BC6CB7" w:rsidRDefault="005722D9" w:rsidP="005722D9">
            <w:pPr>
              <w:pStyle w:val="Tabela-zawarto"/>
              <w:jc w:val="center"/>
            </w:pPr>
            <w:r>
              <w:t>O</w:t>
            </w:r>
          </w:p>
        </w:tc>
        <w:tc>
          <w:tcPr>
            <w:tcW w:w="701" w:type="dxa"/>
            <w:tcBorders>
              <w:bottom w:val="nil"/>
            </w:tcBorders>
            <w:vAlign w:val="center"/>
          </w:tcPr>
          <w:p w14:paraId="48F88508" w14:textId="77777777" w:rsidR="005722D9" w:rsidRPr="00BC6CB7" w:rsidRDefault="005722D9" w:rsidP="005722D9">
            <w:pPr>
              <w:pStyle w:val="Tabela-zawarto"/>
              <w:jc w:val="center"/>
            </w:pPr>
          </w:p>
        </w:tc>
        <w:tc>
          <w:tcPr>
            <w:tcW w:w="426" w:type="dxa"/>
            <w:tcBorders>
              <w:bottom w:val="nil"/>
            </w:tcBorders>
            <w:vAlign w:val="center"/>
          </w:tcPr>
          <w:p w14:paraId="01146F82" w14:textId="77777777" w:rsidR="005722D9" w:rsidRPr="00BC6CB7" w:rsidRDefault="005722D9" w:rsidP="005722D9">
            <w:pPr>
              <w:pStyle w:val="Tabela-zawarto"/>
              <w:jc w:val="center"/>
            </w:pPr>
          </w:p>
        </w:tc>
        <w:tc>
          <w:tcPr>
            <w:tcW w:w="708" w:type="dxa"/>
            <w:tcBorders>
              <w:bottom w:val="nil"/>
            </w:tcBorders>
          </w:tcPr>
          <w:p w14:paraId="08067B69" w14:textId="77777777" w:rsidR="005722D9" w:rsidRPr="00322526" w:rsidRDefault="005722D9" w:rsidP="005722D9">
            <w:pPr>
              <w:pStyle w:val="Tabela-zawarto"/>
              <w:jc w:val="center"/>
            </w:pPr>
          </w:p>
        </w:tc>
        <w:tc>
          <w:tcPr>
            <w:tcW w:w="567" w:type="dxa"/>
            <w:tcBorders>
              <w:bottom w:val="nil"/>
            </w:tcBorders>
            <w:vAlign w:val="center"/>
          </w:tcPr>
          <w:p w14:paraId="7BB932EC" w14:textId="77777777" w:rsidR="005722D9" w:rsidRPr="000E1730" w:rsidRDefault="005722D9" w:rsidP="005722D9">
            <w:pPr>
              <w:pStyle w:val="Tabela-zawarto"/>
              <w:jc w:val="center"/>
            </w:pPr>
            <w:r>
              <w:t>O</w:t>
            </w:r>
          </w:p>
        </w:tc>
        <w:tc>
          <w:tcPr>
            <w:tcW w:w="631" w:type="dxa"/>
            <w:tcBorders>
              <w:bottom w:val="nil"/>
            </w:tcBorders>
          </w:tcPr>
          <w:p w14:paraId="61860BC3" w14:textId="77777777" w:rsidR="005722D9" w:rsidRPr="000E1730" w:rsidRDefault="005722D9" w:rsidP="005722D9">
            <w:pPr>
              <w:pStyle w:val="Tabela-zawarto"/>
              <w:jc w:val="center"/>
              <w:rPr>
                <w:lang w:val="en-US"/>
              </w:rPr>
            </w:pPr>
          </w:p>
        </w:tc>
        <w:tc>
          <w:tcPr>
            <w:tcW w:w="3331" w:type="dxa"/>
            <w:gridSpan w:val="2"/>
            <w:tcBorders>
              <w:bottom w:val="nil"/>
            </w:tcBorders>
          </w:tcPr>
          <w:p w14:paraId="0AE393E4" w14:textId="112C09F1" w:rsidR="005722D9" w:rsidRPr="000E1730" w:rsidRDefault="005722D9" w:rsidP="005722D9">
            <w:pPr>
              <w:pStyle w:val="Tabela-zawarto"/>
              <w:jc w:val="center"/>
              <w:rPr>
                <w:lang w:val="en-US"/>
              </w:rPr>
            </w:pPr>
            <w:r w:rsidRPr="000E1730">
              <w:rPr>
                <w:lang w:val="en-US"/>
              </w:rPr>
              <w:t xml:space="preserve">Szczegóły </w:t>
            </w:r>
            <w:r w:rsidRPr="00790CE4">
              <w:rPr>
                <w:lang w:val="en-US"/>
              </w:rPr>
              <w:t xml:space="preserve">płatności </w:t>
            </w:r>
          </w:p>
          <w:p w14:paraId="57AD4F58" w14:textId="77777777" w:rsidR="005722D9" w:rsidRPr="000E1730" w:rsidRDefault="005722D9" w:rsidP="005722D9">
            <w:pPr>
              <w:pStyle w:val="Tabela-zawarto"/>
              <w:jc w:val="center"/>
            </w:pPr>
          </w:p>
        </w:tc>
      </w:tr>
      <w:tr w:rsidR="005722D9" w:rsidRPr="000E1730" w14:paraId="41191CD1" w14:textId="77777777" w:rsidTr="00DC2AAA">
        <w:trPr>
          <w:jc w:val="center"/>
        </w:trPr>
        <w:tc>
          <w:tcPr>
            <w:tcW w:w="567" w:type="dxa"/>
            <w:tcBorders>
              <w:top w:val="dashed" w:sz="4" w:space="0" w:color="auto"/>
              <w:bottom w:val="dashed" w:sz="4" w:space="0" w:color="auto"/>
            </w:tcBorders>
            <w:vAlign w:val="center"/>
          </w:tcPr>
          <w:p w14:paraId="0D17FA78" w14:textId="77777777" w:rsidR="005722D9" w:rsidRPr="000E1730" w:rsidRDefault="005722D9" w:rsidP="005722D9">
            <w:pPr>
              <w:pStyle w:val="Tabela-zawarto"/>
              <w:jc w:val="center"/>
              <w:rPr>
                <w:lang w:val="en-US"/>
              </w:rPr>
            </w:pPr>
          </w:p>
        </w:tc>
        <w:tc>
          <w:tcPr>
            <w:tcW w:w="3539" w:type="dxa"/>
            <w:tcBorders>
              <w:top w:val="dashed" w:sz="4" w:space="0" w:color="auto"/>
              <w:bottom w:val="dashed" w:sz="4" w:space="0" w:color="auto"/>
            </w:tcBorders>
            <w:shd w:val="clear" w:color="auto" w:fill="00FFFF"/>
            <w:vAlign w:val="center"/>
          </w:tcPr>
          <w:p w14:paraId="6BF0814B" w14:textId="77777777" w:rsidR="005722D9" w:rsidRDefault="005722D9" w:rsidP="005722D9">
            <w:pPr>
              <w:pStyle w:val="Tabela-zawarto"/>
              <w:ind w:left="432" w:hanging="432"/>
              <w:rPr>
                <w:lang w:val="en-US"/>
              </w:rPr>
            </w:pPr>
            <w:r>
              <w:rPr>
                <w:lang w:val="en-US"/>
              </w:rPr>
              <w:t xml:space="preserve">-   -   -   -   Unstrd                          </w:t>
            </w:r>
            <w:r w:rsidRPr="000E1730">
              <w:rPr>
                <w:b/>
                <w:lang w:val="en-US"/>
              </w:rPr>
              <w:t>XOR</w:t>
            </w:r>
          </w:p>
        </w:tc>
        <w:tc>
          <w:tcPr>
            <w:tcW w:w="2301" w:type="dxa"/>
            <w:tcBorders>
              <w:bottom w:val="nil"/>
            </w:tcBorders>
          </w:tcPr>
          <w:p w14:paraId="049D00D4" w14:textId="77777777" w:rsidR="005722D9" w:rsidRPr="000E1730" w:rsidRDefault="005722D9" w:rsidP="005722D9">
            <w:pPr>
              <w:pStyle w:val="Tabela-zawarto"/>
            </w:pPr>
            <w:r>
              <w:t>Tytuł płatności w postaci nieustrukturalizowanej</w:t>
            </w:r>
          </w:p>
        </w:tc>
        <w:tc>
          <w:tcPr>
            <w:tcW w:w="541" w:type="dxa"/>
            <w:tcBorders>
              <w:bottom w:val="nil"/>
            </w:tcBorders>
            <w:vAlign w:val="center"/>
          </w:tcPr>
          <w:p w14:paraId="16356BC2" w14:textId="77777777" w:rsidR="005722D9" w:rsidRPr="00BC6CB7" w:rsidRDefault="005722D9" w:rsidP="005722D9">
            <w:pPr>
              <w:pStyle w:val="Tabela-zawarto"/>
              <w:jc w:val="center"/>
            </w:pPr>
          </w:p>
        </w:tc>
        <w:tc>
          <w:tcPr>
            <w:tcW w:w="567" w:type="dxa"/>
            <w:tcBorders>
              <w:bottom w:val="nil"/>
            </w:tcBorders>
            <w:vAlign w:val="center"/>
          </w:tcPr>
          <w:p w14:paraId="1A73A16F" w14:textId="77777777" w:rsidR="005722D9" w:rsidRPr="00BC6CB7" w:rsidRDefault="005722D9" w:rsidP="005722D9">
            <w:pPr>
              <w:pStyle w:val="Tabela-zawarto"/>
              <w:jc w:val="center"/>
            </w:pPr>
          </w:p>
        </w:tc>
        <w:tc>
          <w:tcPr>
            <w:tcW w:w="701" w:type="dxa"/>
            <w:tcBorders>
              <w:bottom w:val="nil"/>
            </w:tcBorders>
            <w:vAlign w:val="center"/>
          </w:tcPr>
          <w:p w14:paraId="6104DC64" w14:textId="77777777" w:rsidR="005722D9" w:rsidRPr="00BC6CB7" w:rsidRDefault="005722D9" w:rsidP="005722D9">
            <w:pPr>
              <w:pStyle w:val="Tabela-zawarto"/>
              <w:jc w:val="center"/>
            </w:pPr>
          </w:p>
        </w:tc>
        <w:tc>
          <w:tcPr>
            <w:tcW w:w="426" w:type="dxa"/>
            <w:tcBorders>
              <w:bottom w:val="nil"/>
            </w:tcBorders>
            <w:vAlign w:val="center"/>
          </w:tcPr>
          <w:p w14:paraId="1287C398" w14:textId="77777777" w:rsidR="005722D9" w:rsidRPr="00BC6CB7" w:rsidRDefault="005722D9" w:rsidP="005722D9">
            <w:pPr>
              <w:pStyle w:val="Tabela-zawarto"/>
              <w:jc w:val="center"/>
            </w:pPr>
          </w:p>
        </w:tc>
        <w:tc>
          <w:tcPr>
            <w:tcW w:w="708" w:type="dxa"/>
            <w:tcBorders>
              <w:bottom w:val="nil"/>
            </w:tcBorders>
            <w:vAlign w:val="center"/>
          </w:tcPr>
          <w:p w14:paraId="7D675AD5" w14:textId="77777777" w:rsidR="005722D9" w:rsidRPr="00BC6CB7" w:rsidRDefault="005722D9" w:rsidP="005722D9">
            <w:pPr>
              <w:pStyle w:val="Tabela-zawarto"/>
              <w:jc w:val="center"/>
            </w:pPr>
            <w:r>
              <w:t>O</w:t>
            </w:r>
          </w:p>
        </w:tc>
        <w:tc>
          <w:tcPr>
            <w:tcW w:w="567" w:type="dxa"/>
            <w:tcBorders>
              <w:bottom w:val="nil"/>
            </w:tcBorders>
            <w:vAlign w:val="center"/>
          </w:tcPr>
          <w:p w14:paraId="01149B90" w14:textId="77777777" w:rsidR="005722D9" w:rsidRPr="000E1730" w:rsidRDefault="005722D9" w:rsidP="005722D9">
            <w:pPr>
              <w:pStyle w:val="Tabela-zawarto"/>
              <w:jc w:val="center"/>
            </w:pPr>
          </w:p>
        </w:tc>
        <w:tc>
          <w:tcPr>
            <w:tcW w:w="631" w:type="dxa"/>
            <w:tcBorders>
              <w:bottom w:val="nil"/>
            </w:tcBorders>
          </w:tcPr>
          <w:p w14:paraId="76A29488" w14:textId="77777777" w:rsidR="005722D9" w:rsidRPr="00322526" w:rsidRDefault="005722D9" w:rsidP="005722D9">
            <w:pPr>
              <w:pStyle w:val="Tabela-zawarto"/>
              <w:jc w:val="center"/>
            </w:pPr>
          </w:p>
        </w:tc>
        <w:tc>
          <w:tcPr>
            <w:tcW w:w="3331" w:type="dxa"/>
            <w:gridSpan w:val="2"/>
            <w:tcBorders>
              <w:bottom w:val="nil"/>
            </w:tcBorders>
          </w:tcPr>
          <w:p w14:paraId="0EA0924C" w14:textId="6E7E196E" w:rsidR="005722D9" w:rsidRPr="00290DB7" w:rsidRDefault="005722D9" w:rsidP="005722D9">
            <w:pPr>
              <w:pStyle w:val="Tabela-zawarto"/>
              <w:jc w:val="center"/>
            </w:pPr>
            <w:r w:rsidRPr="00322526">
              <w:t xml:space="preserve">Szczegóły </w:t>
            </w:r>
            <w:r w:rsidRPr="00790CE4">
              <w:t xml:space="preserve">płatności </w:t>
            </w:r>
            <w:r>
              <w:t>w postaci nieustrukturalizowanej dla zleceń SEPA SCT</w:t>
            </w:r>
          </w:p>
        </w:tc>
      </w:tr>
      <w:tr w:rsidR="005722D9" w:rsidRPr="000E1730" w14:paraId="14D7C770" w14:textId="77777777" w:rsidTr="00DC2AAA">
        <w:trPr>
          <w:jc w:val="center"/>
        </w:trPr>
        <w:tc>
          <w:tcPr>
            <w:tcW w:w="567" w:type="dxa"/>
            <w:tcBorders>
              <w:top w:val="dashed" w:sz="4" w:space="0" w:color="auto"/>
              <w:bottom w:val="nil"/>
            </w:tcBorders>
            <w:vAlign w:val="center"/>
          </w:tcPr>
          <w:p w14:paraId="7B734D89" w14:textId="77777777" w:rsidR="005722D9" w:rsidRPr="000E1730" w:rsidRDefault="005722D9" w:rsidP="005722D9">
            <w:pPr>
              <w:pStyle w:val="Tabela-zawarto"/>
              <w:jc w:val="center"/>
              <w:rPr>
                <w:lang w:val="en-US"/>
              </w:rPr>
            </w:pPr>
            <w:r w:rsidRPr="000E1730">
              <w:rPr>
                <w:lang w:val="en-US"/>
              </w:rPr>
              <w:t>B-19</w:t>
            </w:r>
          </w:p>
        </w:tc>
        <w:tc>
          <w:tcPr>
            <w:tcW w:w="3539" w:type="dxa"/>
            <w:tcBorders>
              <w:top w:val="dashed" w:sz="4" w:space="0" w:color="auto"/>
              <w:bottom w:val="nil"/>
            </w:tcBorders>
            <w:shd w:val="clear" w:color="auto" w:fill="00FFFF"/>
            <w:vAlign w:val="center"/>
          </w:tcPr>
          <w:p w14:paraId="11726D92" w14:textId="77777777" w:rsidR="005722D9" w:rsidRPr="000E1730" w:rsidRDefault="005722D9" w:rsidP="005722D9">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2301" w:type="dxa"/>
            <w:tcBorders>
              <w:top w:val="single" w:sz="4" w:space="0" w:color="auto"/>
            </w:tcBorders>
          </w:tcPr>
          <w:p w14:paraId="6DE2239F" w14:textId="77777777" w:rsidR="005722D9" w:rsidRPr="000E1730" w:rsidRDefault="005722D9" w:rsidP="005722D9">
            <w:pPr>
              <w:pStyle w:val="Tabela-zawarto"/>
            </w:pPr>
            <w:r w:rsidRPr="000E1730">
              <w:t>Szczegóły płatności w postaci sformatowanej</w:t>
            </w:r>
          </w:p>
        </w:tc>
        <w:tc>
          <w:tcPr>
            <w:tcW w:w="541" w:type="dxa"/>
            <w:tcBorders>
              <w:top w:val="single" w:sz="4" w:space="0" w:color="auto"/>
            </w:tcBorders>
            <w:vAlign w:val="center"/>
          </w:tcPr>
          <w:p w14:paraId="177D83B3" w14:textId="77777777" w:rsidR="005722D9" w:rsidRPr="00815B23" w:rsidRDefault="005722D9" w:rsidP="005722D9">
            <w:pPr>
              <w:pStyle w:val="Tabela-zawarto"/>
              <w:jc w:val="center"/>
            </w:pPr>
          </w:p>
        </w:tc>
        <w:tc>
          <w:tcPr>
            <w:tcW w:w="567" w:type="dxa"/>
            <w:tcBorders>
              <w:top w:val="single" w:sz="4" w:space="0" w:color="auto"/>
            </w:tcBorders>
            <w:vAlign w:val="center"/>
          </w:tcPr>
          <w:p w14:paraId="45322419" w14:textId="77777777" w:rsidR="005722D9" w:rsidRPr="00815B23" w:rsidRDefault="005722D9" w:rsidP="005722D9">
            <w:pPr>
              <w:pStyle w:val="Tabela-zawarto"/>
              <w:jc w:val="center"/>
            </w:pPr>
          </w:p>
        </w:tc>
        <w:tc>
          <w:tcPr>
            <w:tcW w:w="701" w:type="dxa"/>
            <w:tcBorders>
              <w:top w:val="single" w:sz="4" w:space="0" w:color="auto"/>
            </w:tcBorders>
            <w:vAlign w:val="center"/>
          </w:tcPr>
          <w:p w14:paraId="2F9FA428" w14:textId="77777777" w:rsidR="005722D9" w:rsidRPr="00815B23" w:rsidRDefault="005722D9" w:rsidP="005722D9">
            <w:pPr>
              <w:pStyle w:val="Tabela-zawarto"/>
              <w:jc w:val="center"/>
            </w:pPr>
          </w:p>
        </w:tc>
        <w:tc>
          <w:tcPr>
            <w:tcW w:w="426" w:type="dxa"/>
            <w:tcBorders>
              <w:top w:val="single" w:sz="4" w:space="0" w:color="auto"/>
            </w:tcBorders>
            <w:vAlign w:val="center"/>
          </w:tcPr>
          <w:p w14:paraId="1A695A8A" w14:textId="77777777" w:rsidR="005722D9" w:rsidRPr="00815B23" w:rsidRDefault="005722D9" w:rsidP="005722D9">
            <w:pPr>
              <w:pStyle w:val="Tabela-zawarto"/>
              <w:jc w:val="center"/>
            </w:pPr>
          </w:p>
        </w:tc>
        <w:tc>
          <w:tcPr>
            <w:tcW w:w="708" w:type="dxa"/>
            <w:tcBorders>
              <w:top w:val="single" w:sz="4" w:space="0" w:color="auto"/>
            </w:tcBorders>
            <w:vAlign w:val="center"/>
          </w:tcPr>
          <w:p w14:paraId="56C328F6" w14:textId="77777777" w:rsidR="005722D9" w:rsidRPr="00815B23" w:rsidRDefault="005722D9" w:rsidP="005722D9">
            <w:pPr>
              <w:pStyle w:val="Tabela-zawarto"/>
              <w:jc w:val="center"/>
            </w:pPr>
          </w:p>
        </w:tc>
        <w:tc>
          <w:tcPr>
            <w:tcW w:w="567" w:type="dxa"/>
            <w:tcBorders>
              <w:top w:val="single" w:sz="4" w:space="0" w:color="auto"/>
            </w:tcBorders>
            <w:vAlign w:val="center"/>
          </w:tcPr>
          <w:p w14:paraId="1807547D" w14:textId="77777777" w:rsidR="005722D9" w:rsidRPr="00815B23" w:rsidRDefault="005722D9" w:rsidP="005722D9">
            <w:pPr>
              <w:pStyle w:val="Tabela-zawarto"/>
              <w:jc w:val="center"/>
            </w:pPr>
          </w:p>
        </w:tc>
        <w:tc>
          <w:tcPr>
            <w:tcW w:w="631" w:type="dxa"/>
            <w:tcBorders>
              <w:top w:val="single" w:sz="4" w:space="0" w:color="auto"/>
            </w:tcBorders>
          </w:tcPr>
          <w:p w14:paraId="035B2602" w14:textId="77777777" w:rsidR="005722D9" w:rsidRPr="00815B23" w:rsidRDefault="005722D9" w:rsidP="005722D9">
            <w:pPr>
              <w:pStyle w:val="Tabela-zawarto"/>
              <w:jc w:val="center"/>
            </w:pPr>
          </w:p>
        </w:tc>
        <w:tc>
          <w:tcPr>
            <w:tcW w:w="3331" w:type="dxa"/>
            <w:gridSpan w:val="2"/>
            <w:tcBorders>
              <w:top w:val="single" w:sz="4" w:space="0" w:color="auto"/>
            </w:tcBorders>
          </w:tcPr>
          <w:p w14:paraId="6C410132" w14:textId="5629241C" w:rsidR="005722D9" w:rsidRPr="00815B23" w:rsidRDefault="005722D9" w:rsidP="005722D9">
            <w:pPr>
              <w:pStyle w:val="Tabela-zawarto"/>
              <w:jc w:val="center"/>
            </w:pPr>
          </w:p>
        </w:tc>
      </w:tr>
      <w:tr w:rsidR="005722D9" w:rsidRPr="000E1730" w14:paraId="004680FF" w14:textId="77777777" w:rsidTr="00DC2AAA">
        <w:trPr>
          <w:jc w:val="center"/>
        </w:trPr>
        <w:tc>
          <w:tcPr>
            <w:tcW w:w="567" w:type="dxa"/>
            <w:tcBorders>
              <w:top w:val="nil"/>
              <w:bottom w:val="nil"/>
            </w:tcBorders>
            <w:vAlign w:val="center"/>
          </w:tcPr>
          <w:p w14:paraId="350AD94C" w14:textId="77777777" w:rsidR="005722D9" w:rsidRPr="00815B23" w:rsidRDefault="005722D9" w:rsidP="005722D9">
            <w:pPr>
              <w:pStyle w:val="Tabela-zawarto"/>
              <w:jc w:val="center"/>
            </w:pPr>
          </w:p>
        </w:tc>
        <w:tc>
          <w:tcPr>
            <w:tcW w:w="3539" w:type="dxa"/>
            <w:tcBorders>
              <w:top w:val="nil"/>
              <w:bottom w:val="nil"/>
            </w:tcBorders>
            <w:vAlign w:val="center"/>
          </w:tcPr>
          <w:p w14:paraId="7C3F08A1" w14:textId="77777777" w:rsidR="005722D9" w:rsidRPr="000E1730" w:rsidRDefault="005722D9" w:rsidP="005722D9">
            <w:pPr>
              <w:pStyle w:val="Tabela-zawarto"/>
              <w:ind w:left="432" w:hanging="432"/>
              <w:rPr>
                <w:lang w:val="en-US"/>
              </w:rPr>
            </w:pPr>
            <w:r>
              <w:rPr>
                <w:lang w:val="en-US"/>
              </w:rPr>
              <w:t xml:space="preserve">-   -   -   -   -  </w:t>
            </w:r>
            <w:r w:rsidRPr="000E1730">
              <w:rPr>
                <w:lang w:val="en-US"/>
              </w:rPr>
              <w:t>DocumentIdentifier</w:t>
            </w:r>
          </w:p>
        </w:tc>
        <w:tc>
          <w:tcPr>
            <w:tcW w:w="2301" w:type="dxa"/>
          </w:tcPr>
          <w:p w14:paraId="193B0865" w14:textId="77777777" w:rsidR="005722D9" w:rsidRPr="000E1730" w:rsidRDefault="005722D9" w:rsidP="005722D9">
            <w:pPr>
              <w:pStyle w:val="Tabela-zawarto"/>
            </w:pPr>
            <w:r w:rsidRPr="000E1730">
              <w:t>Identyfikator dokumentu stanowiącego podstawę płatności</w:t>
            </w:r>
          </w:p>
        </w:tc>
        <w:tc>
          <w:tcPr>
            <w:tcW w:w="541" w:type="dxa"/>
            <w:vAlign w:val="center"/>
          </w:tcPr>
          <w:p w14:paraId="08BDC092" w14:textId="77777777" w:rsidR="005722D9" w:rsidRPr="00815B23" w:rsidRDefault="005722D9" w:rsidP="005722D9">
            <w:pPr>
              <w:pStyle w:val="Tabela-zawarto"/>
              <w:jc w:val="center"/>
            </w:pPr>
          </w:p>
        </w:tc>
        <w:tc>
          <w:tcPr>
            <w:tcW w:w="567" w:type="dxa"/>
            <w:vAlign w:val="center"/>
          </w:tcPr>
          <w:p w14:paraId="72914527" w14:textId="77777777" w:rsidR="005722D9" w:rsidRPr="00815B23" w:rsidRDefault="005722D9" w:rsidP="005722D9">
            <w:pPr>
              <w:pStyle w:val="Tabela-zawarto"/>
              <w:jc w:val="center"/>
            </w:pPr>
          </w:p>
        </w:tc>
        <w:tc>
          <w:tcPr>
            <w:tcW w:w="701" w:type="dxa"/>
            <w:vAlign w:val="center"/>
          </w:tcPr>
          <w:p w14:paraId="4A16D823" w14:textId="77777777" w:rsidR="005722D9" w:rsidRPr="00815B23" w:rsidRDefault="005722D9" w:rsidP="005722D9">
            <w:pPr>
              <w:pStyle w:val="Tabela-zawarto"/>
              <w:jc w:val="center"/>
            </w:pPr>
          </w:p>
        </w:tc>
        <w:tc>
          <w:tcPr>
            <w:tcW w:w="426" w:type="dxa"/>
            <w:vAlign w:val="center"/>
          </w:tcPr>
          <w:p w14:paraId="696E9100" w14:textId="77777777" w:rsidR="005722D9" w:rsidRPr="00815B23" w:rsidRDefault="005722D9" w:rsidP="005722D9">
            <w:pPr>
              <w:pStyle w:val="Tabela-zawarto"/>
              <w:jc w:val="center"/>
            </w:pPr>
          </w:p>
        </w:tc>
        <w:tc>
          <w:tcPr>
            <w:tcW w:w="708" w:type="dxa"/>
            <w:vAlign w:val="center"/>
          </w:tcPr>
          <w:p w14:paraId="51BDA87B" w14:textId="77777777" w:rsidR="005722D9" w:rsidRPr="00815B23" w:rsidRDefault="005722D9" w:rsidP="005722D9">
            <w:pPr>
              <w:pStyle w:val="Tabela-zawarto"/>
              <w:jc w:val="center"/>
            </w:pPr>
          </w:p>
        </w:tc>
        <w:tc>
          <w:tcPr>
            <w:tcW w:w="567" w:type="dxa"/>
            <w:vAlign w:val="center"/>
          </w:tcPr>
          <w:p w14:paraId="73F55DB5" w14:textId="77777777" w:rsidR="005722D9" w:rsidRPr="00815B23" w:rsidRDefault="005722D9" w:rsidP="005722D9">
            <w:pPr>
              <w:pStyle w:val="Tabela-zawarto"/>
              <w:jc w:val="center"/>
            </w:pPr>
          </w:p>
        </w:tc>
        <w:tc>
          <w:tcPr>
            <w:tcW w:w="631" w:type="dxa"/>
          </w:tcPr>
          <w:p w14:paraId="2640FD7C" w14:textId="77777777" w:rsidR="005722D9" w:rsidRPr="00815B23" w:rsidRDefault="005722D9" w:rsidP="005722D9">
            <w:pPr>
              <w:pStyle w:val="Tabela-zawarto"/>
              <w:jc w:val="center"/>
            </w:pPr>
          </w:p>
        </w:tc>
        <w:tc>
          <w:tcPr>
            <w:tcW w:w="3331" w:type="dxa"/>
            <w:gridSpan w:val="2"/>
          </w:tcPr>
          <w:p w14:paraId="2718DF98" w14:textId="5ACDDA6A" w:rsidR="005722D9" w:rsidRPr="00815B23" w:rsidRDefault="005722D9" w:rsidP="005722D9">
            <w:pPr>
              <w:pStyle w:val="Tabela-zawarto"/>
              <w:jc w:val="center"/>
            </w:pPr>
          </w:p>
        </w:tc>
      </w:tr>
      <w:tr w:rsidR="005722D9" w:rsidRPr="000E1730" w14:paraId="65BE2786" w14:textId="77777777" w:rsidTr="00DC2AAA">
        <w:trPr>
          <w:jc w:val="center"/>
        </w:trPr>
        <w:tc>
          <w:tcPr>
            <w:tcW w:w="567" w:type="dxa"/>
            <w:tcBorders>
              <w:top w:val="nil"/>
              <w:bottom w:val="nil"/>
            </w:tcBorders>
            <w:vAlign w:val="center"/>
          </w:tcPr>
          <w:p w14:paraId="2BCF61A6" w14:textId="77777777" w:rsidR="005722D9" w:rsidRPr="00815B23" w:rsidRDefault="005722D9" w:rsidP="005722D9">
            <w:pPr>
              <w:pStyle w:val="Tabela-zawarto"/>
              <w:jc w:val="center"/>
            </w:pPr>
          </w:p>
        </w:tc>
        <w:tc>
          <w:tcPr>
            <w:tcW w:w="3539" w:type="dxa"/>
            <w:tcBorders>
              <w:top w:val="nil"/>
              <w:bottom w:val="nil"/>
            </w:tcBorders>
            <w:vAlign w:val="center"/>
          </w:tcPr>
          <w:p w14:paraId="4DE1DAD2" w14:textId="77777777" w:rsidR="005722D9" w:rsidRPr="000E1730" w:rsidRDefault="005722D9" w:rsidP="005722D9">
            <w:pPr>
              <w:pStyle w:val="Tabela-zawarto"/>
              <w:ind w:left="432" w:hanging="432"/>
              <w:rPr>
                <w:lang w:val="en-US"/>
              </w:rPr>
            </w:pPr>
            <w:r>
              <w:rPr>
                <w:lang w:val="en-US"/>
              </w:rPr>
              <w:t xml:space="preserve">-   -   -   -   -  </w:t>
            </w:r>
            <w:r w:rsidRPr="000E1730">
              <w:rPr>
                <w:lang w:val="en-US"/>
              </w:rPr>
              <w:t>IssueDate</w:t>
            </w:r>
          </w:p>
        </w:tc>
        <w:tc>
          <w:tcPr>
            <w:tcW w:w="2301" w:type="dxa"/>
          </w:tcPr>
          <w:p w14:paraId="6C949762" w14:textId="77777777" w:rsidR="005722D9" w:rsidRPr="000E1730" w:rsidRDefault="005722D9" w:rsidP="005722D9">
            <w:pPr>
              <w:pStyle w:val="Tabela-zawarto"/>
            </w:pPr>
            <w:r w:rsidRPr="000E1730">
              <w:t>Data dokumentu</w:t>
            </w:r>
          </w:p>
        </w:tc>
        <w:tc>
          <w:tcPr>
            <w:tcW w:w="541" w:type="dxa"/>
            <w:vAlign w:val="center"/>
          </w:tcPr>
          <w:p w14:paraId="1B80766D" w14:textId="77777777" w:rsidR="005722D9" w:rsidRPr="000E1730" w:rsidRDefault="005722D9" w:rsidP="005722D9">
            <w:pPr>
              <w:pStyle w:val="Tabela-zawarto"/>
              <w:jc w:val="center"/>
            </w:pPr>
          </w:p>
        </w:tc>
        <w:tc>
          <w:tcPr>
            <w:tcW w:w="567" w:type="dxa"/>
            <w:vAlign w:val="center"/>
          </w:tcPr>
          <w:p w14:paraId="2A4BF5C3" w14:textId="77777777" w:rsidR="005722D9" w:rsidRPr="000E1730" w:rsidRDefault="005722D9" w:rsidP="005722D9">
            <w:pPr>
              <w:pStyle w:val="Tabela-zawarto"/>
              <w:jc w:val="center"/>
            </w:pPr>
          </w:p>
        </w:tc>
        <w:tc>
          <w:tcPr>
            <w:tcW w:w="701" w:type="dxa"/>
            <w:vAlign w:val="center"/>
          </w:tcPr>
          <w:p w14:paraId="3F1FFC3A" w14:textId="77777777" w:rsidR="005722D9" w:rsidRPr="000E1730" w:rsidRDefault="005722D9" w:rsidP="005722D9">
            <w:pPr>
              <w:pStyle w:val="Tabela-zawarto"/>
              <w:jc w:val="center"/>
            </w:pPr>
          </w:p>
        </w:tc>
        <w:tc>
          <w:tcPr>
            <w:tcW w:w="426" w:type="dxa"/>
            <w:vAlign w:val="center"/>
          </w:tcPr>
          <w:p w14:paraId="491C145D" w14:textId="77777777" w:rsidR="005722D9" w:rsidRPr="000E1730" w:rsidRDefault="005722D9" w:rsidP="005722D9">
            <w:pPr>
              <w:pStyle w:val="Tabela-zawarto"/>
              <w:jc w:val="center"/>
            </w:pPr>
          </w:p>
        </w:tc>
        <w:tc>
          <w:tcPr>
            <w:tcW w:w="708" w:type="dxa"/>
            <w:vAlign w:val="center"/>
          </w:tcPr>
          <w:p w14:paraId="5545FEB6" w14:textId="77777777" w:rsidR="005722D9" w:rsidRPr="000E1730" w:rsidRDefault="005722D9" w:rsidP="005722D9">
            <w:pPr>
              <w:pStyle w:val="Tabela-zawarto"/>
              <w:jc w:val="center"/>
            </w:pPr>
          </w:p>
        </w:tc>
        <w:tc>
          <w:tcPr>
            <w:tcW w:w="567" w:type="dxa"/>
            <w:vAlign w:val="center"/>
          </w:tcPr>
          <w:p w14:paraId="79497E88" w14:textId="77777777" w:rsidR="005722D9" w:rsidRPr="000E1730" w:rsidRDefault="005722D9" w:rsidP="005722D9">
            <w:pPr>
              <w:pStyle w:val="Tabela-zawarto"/>
              <w:jc w:val="center"/>
            </w:pPr>
          </w:p>
        </w:tc>
        <w:tc>
          <w:tcPr>
            <w:tcW w:w="631" w:type="dxa"/>
          </w:tcPr>
          <w:p w14:paraId="63BDF3AA" w14:textId="77777777" w:rsidR="005722D9" w:rsidRPr="000E1730" w:rsidRDefault="005722D9" w:rsidP="005722D9">
            <w:pPr>
              <w:pStyle w:val="Tabela-zawarto"/>
              <w:jc w:val="center"/>
            </w:pPr>
          </w:p>
        </w:tc>
        <w:tc>
          <w:tcPr>
            <w:tcW w:w="3331" w:type="dxa"/>
            <w:gridSpan w:val="2"/>
          </w:tcPr>
          <w:p w14:paraId="13880F43" w14:textId="264943E2" w:rsidR="005722D9" w:rsidRPr="000E1730" w:rsidRDefault="005722D9" w:rsidP="005722D9">
            <w:pPr>
              <w:pStyle w:val="Tabela-zawarto"/>
              <w:jc w:val="center"/>
            </w:pPr>
          </w:p>
        </w:tc>
      </w:tr>
      <w:tr w:rsidR="005722D9" w:rsidRPr="000E1730" w14:paraId="2A89F138" w14:textId="77777777" w:rsidTr="00DC2AAA">
        <w:trPr>
          <w:jc w:val="center"/>
        </w:trPr>
        <w:tc>
          <w:tcPr>
            <w:tcW w:w="567" w:type="dxa"/>
            <w:tcBorders>
              <w:top w:val="nil"/>
              <w:bottom w:val="nil"/>
            </w:tcBorders>
            <w:vAlign w:val="center"/>
          </w:tcPr>
          <w:p w14:paraId="4AFF23A2" w14:textId="77777777" w:rsidR="005722D9" w:rsidRPr="000E1730" w:rsidRDefault="005722D9" w:rsidP="005722D9">
            <w:pPr>
              <w:pStyle w:val="Tabela-zawarto"/>
              <w:jc w:val="center"/>
            </w:pPr>
          </w:p>
        </w:tc>
        <w:tc>
          <w:tcPr>
            <w:tcW w:w="3539" w:type="dxa"/>
            <w:tcBorders>
              <w:top w:val="nil"/>
              <w:bottom w:val="nil"/>
            </w:tcBorders>
            <w:vAlign w:val="center"/>
          </w:tcPr>
          <w:p w14:paraId="3906E388" w14:textId="77777777" w:rsidR="005722D9" w:rsidRPr="000E1730" w:rsidRDefault="005722D9" w:rsidP="005722D9">
            <w:pPr>
              <w:pStyle w:val="Tabela-zawarto"/>
              <w:ind w:left="432" w:hanging="432"/>
            </w:pPr>
            <w:r>
              <w:rPr>
                <w:lang w:val="en-US"/>
              </w:rPr>
              <w:t xml:space="preserve">-   -   -   -   -  </w:t>
            </w:r>
            <w:r w:rsidRPr="000E1730">
              <w:t>PaymentDate</w:t>
            </w:r>
          </w:p>
        </w:tc>
        <w:tc>
          <w:tcPr>
            <w:tcW w:w="2301" w:type="dxa"/>
          </w:tcPr>
          <w:p w14:paraId="58539E8A" w14:textId="77777777" w:rsidR="005722D9" w:rsidRPr="000E1730" w:rsidRDefault="005722D9" w:rsidP="005722D9">
            <w:pPr>
              <w:pStyle w:val="Tabela-zawarto"/>
            </w:pPr>
            <w:r w:rsidRPr="000E1730">
              <w:t>Data terminu płatności</w:t>
            </w:r>
          </w:p>
        </w:tc>
        <w:tc>
          <w:tcPr>
            <w:tcW w:w="541" w:type="dxa"/>
            <w:vAlign w:val="center"/>
          </w:tcPr>
          <w:p w14:paraId="1AF5EE93" w14:textId="77777777" w:rsidR="005722D9" w:rsidRPr="000E1730" w:rsidRDefault="005722D9" w:rsidP="005722D9">
            <w:pPr>
              <w:pStyle w:val="Tabela-zawarto"/>
              <w:jc w:val="center"/>
              <w:rPr>
                <w:lang w:val="en-US"/>
              </w:rPr>
            </w:pPr>
          </w:p>
        </w:tc>
        <w:tc>
          <w:tcPr>
            <w:tcW w:w="567" w:type="dxa"/>
            <w:vAlign w:val="center"/>
          </w:tcPr>
          <w:p w14:paraId="67CE3A18" w14:textId="77777777" w:rsidR="005722D9" w:rsidRPr="000E1730" w:rsidRDefault="005722D9" w:rsidP="005722D9">
            <w:pPr>
              <w:pStyle w:val="Tabela-zawarto"/>
              <w:jc w:val="center"/>
              <w:rPr>
                <w:lang w:val="en-US"/>
              </w:rPr>
            </w:pPr>
          </w:p>
        </w:tc>
        <w:tc>
          <w:tcPr>
            <w:tcW w:w="701" w:type="dxa"/>
            <w:vAlign w:val="center"/>
          </w:tcPr>
          <w:p w14:paraId="6D978980" w14:textId="77777777" w:rsidR="005722D9" w:rsidRPr="000E1730" w:rsidRDefault="005722D9" w:rsidP="005722D9">
            <w:pPr>
              <w:pStyle w:val="Tabela-zawarto"/>
              <w:jc w:val="center"/>
              <w:rPr>
                <w:lang w:val="en-US"/>
              </w:rPr>
            </w:pPr>
          </w:p>
        </w:tc>
        <w:tc>
          <w:tcPr>
            <w:tcW w:w="426" w:type="dxa"/>
            <w:vAlign w:val="center"/>
          </w:tcPr>
          <w:p w14:paraId="6982EB15" w14:textId="77777777" w:rsidR="005722D9" w:rsidRPr="000E1730" w:rsidRDefault="005722D9" w:rsidP="005722D9">
            <w:pPr>
              <w:pStyle w:val="Tabela-zawarto"/>
              <w:jc w:val="center"/>
              <w:rPr>
                <w:lang w:val="en-US"/>
              </w:rPr>
            </w:pPr>
          </w:p>
        </w:tc>
        <w:tc>
          <w:tcPr>
            <w:tcW w:w="708" w:type="dxa"/>
            <w:vAlign w:val="center"/>
          </w:tcPr>
          <w:p w14:paraId="5E8180EF" w14:textId="77777777" w:rsidR="005722D9" w:rsidRPr="000E1730" w:rsidRDefault="005722D9" w:rsidP="005722D9">
            <w:pPr>
              <w:pStyle w:val="Tabela-zawarto"/>
              <w:jc w:val="center"/>
              <w:rPr>
                <w:lang w:val="en-US"/>
              </w:rPr>
            </w:pPr>
          </w:p>
        </w:tc>
        <w:tc>
          <w:tcPr>
            <w:tcW w:w="567" w:type="dxa"/>
            <w:vAlign w:val="center"/>
          </w:tcPr>
          <w:p w14:paraId="293C37C7" w14:textId="77777777" w:rsidR="005722D9" w:rsidRPr="000E1730" w:rsidRDefault="005722D9" w:rsidP="005722D9">
            <w:pPr>
              <w:pStyle w:val="Tabela-zawarto"/>
              <w:jc w:val="center"/>
              <w:rPr>
                <w:lang w:val="en-US"/>
              </w:rPr>
            </w:pPr>
          </w:p>
        </w:tc>
        <w:tc>
          <w:tcPr>
            <w:tcW w:w="631" w:type="dxa"/>
          </w:tcPr>
          <w:p w14:paraId="05C6A4E6" w14:textId="77777777" w:rsidR="005722D9" w:rsidRPr="000E1730" w:rsidRDefault="005722D9" w:rsidP="005722D9">
            <w:pPr>
              <w:pStyle w:val="Tabela-zawarto"/>
              <w:jc w:val="center"/>
              <w:rPr>
                <w:lang w:val="en-US"/>
              </w:rPr>
            </w:pPr>
          </w:p>
        </w:tc>
        <w:tc>
          <w:tcPr>
            <w:tcW w:w="3331" w:type="dxa"/>
            <w:gridSpan w:val="2"/>
          </w:tcPr>
          <w:p w14:paraId="063496CD" w14:textId="0939B44D" w:rsidR="005722D9" w:rsidRPr="000E1730" w:rsidRDefault="005722D9" w:rsidP="005722D9">
            <w:pPr>
              <w:pStyle w:val="Tabela-zawarto"/>
              <w:jc w:val="center"/>
              <w:rPr>
                <w:lang w:val="en-US"/>
              </w:rPr>
            </w:pPr>
          </w:p>
        </w:tc>
      </w:tr>
      <w:tr w:rsidR="005722D9" w:rsidRPr="000E1730" w14:paraId="70118C3F" w14:textId="77777777" w:rsidTr="00DC2AAA">
        <w:trPr>
          <w:jc w:val="center"/>
        </w:trPr>
        <w:tc>
          <w:tcPr>
            <w:tcW w:w="567" w:type="dxa"/>
            <w:tcBorders>
              <w:top w:val="nil"/>
              <w:bottom w:val="nil"/>
            </w:tcBorders>
            <w:vAlign w:val="center"/>
          </w:tcPr>
          <w:p w14:paraId="08F7B469" w14:textId="77777777" w:rsidR="005722D9" w:rsidRPr="000E1730" w:rsidRDefault="005722D9" w:rsidP="005722D9">
            <w:pPr>
              <w:pStyle w:val="Tabela-zawarto"/>
              <w:jc w:val="center"/>
              <w:rPr>
                <w:lang w:val="en-US"/>
              </w:rPr>
            </w:pPr>
          </w:p>
        </w:tc>
        <w:tc>
          <w:tcPr>
            <w:tcW w:w="3539" w:type="dxa"/>
            <w:tcBorders>
              <w:top w:val="nil"/>
              <w:bottom w:val="nil"/>
            </w:tcBorders>
            <w:vAlign w:val="center"/>
          </w:tcPr>
          <w:p w14:paraId="21D0C310" w14:textId="77777777" w:rsidR="005722D9" w:rsidRPr="000E1730" w:rsidRDefault="005722D9" w:rsidP="005722D9">
            <w:pPr>
              <w:pStyle w:val="Tabela-zawarto"/>
              <w:ind w:left="432" w:hanging="432"/>
              <w:rPr>
                <w:lang w:val="en-US"/>
              </w:rPr>
            </w:pPr>
            <w:r>
              <w:rPr>
                <w:lang w:val="en-US"/>
              </w:rPr>
              <w:t xml:space="preserve">-   -   -   -   -  </w:t>
            </w:r>
            <w:r w:rsidRPr="000E1730">
              <w:rPr>
                <w:lang w:val="en-US"/>
              </w:rPr>
              <w:t>AmountPaid</w:t>
            </w:r>
          </w:p>
        </w:tc>
        <w:tc>
          <w:tcPr>
            <w:tcW w:w="2301" w:type="dxa"/>
          </w:tcPr>
          <w:p w14:paraId="60D80903" w14:textId="77777777" w:rsidR="005722D9" w:rsidRPr="000E1730" w:rsidRDefault="005722D9" w:rsidP="005722D9">
            <w:pPr>
              <w:pStyle w:val="Tabela-zawarto"/>
            </w:pPr>
            <w:r w:rsidRPr="000E1730">
              <w:t>Kwota regulowana w ramach transakcji</w:t>
            </w:r>
          </w:p>
        </w:tc>
        <w:tc>
          <w:tcPr>
            <w:tcW w:w="541" w:type="dxa"/>
            <w:vAlign w:val="center"/>
          </w:tcPr>
          <w:p w14:paraId="5ADEADE0" w14:textId="77777777" w:rsidR="005722D9" w:rsidRPr="00815B23" w:rsidRDefault="005722D9" w:rsidP="005722D9">
            <w:pPr>
              <w:pStyle w:val="Tabela-zawarto"/>
              <w:jc w:val="center"/>
            </w:pPr>
          </w:p>
        </w:tc>
        <w:tc>
          <w:tcPr>
            <w:tcW w:w="567" w:type="dxa"/>
            <w:vAlign w:val="center"/>
          </w:tcPr>
          <w:p w14:paraId="2BC158E5" w14:textId="77777777" w:rsidR="005722D9" w:rsidRPr="00815B23" w:rsidRDefault="005722D9" w:rsidP="005722D9">
            <w:pPr>
              <w:pStyle w:val="Tabela-zawarto"/>
              <w:jc w:val="center"/>
            </w:pPr>
          </w:p>
        </w:tc>
        <w:tc>
          <w:tcPr>
            <w:tcW w:w="701" w:type="dxa"/>
            <w:vAlign w:val="center"/>
          </w:tcPr>
          <w:p w14:paraId="337C1FF6" w14:textId="77777777" w:rsidR="005722D9" w:rsidRPr="00815B23" w:rsidRDefault="005722D9" w:rsidP="005722D9">
            <w:pPr>
              <w:pStyle w:val="Tabela-zawarto"/>
              <w:jc w:val="center"/>
            </w:pPr>
          </w:p>
        </w:tc>
        <w:tc>
          <w:tcPr>
            <w:tcW w:w="426" w:type="dxa"/>
            <w:vAlign w:val="center"/>
          </w:tcPr>
          <w:p w14:paraId="3BE2E0E2" w14:textId="77777777" w:rsidR="005722D9" w:rsidRPr="00815B23" w:rsidRDefault="005722D9" w:rsidP="005722D9">
            <w:pPr>
              <w:pStyle w:val="Tabela-zawarto"/>
              <w:jc w:val="center"/>
            </w:pPr>
          </w:p>
        </w:tc>
        <w:tc>
          <w:tcPr>
            <w:tcW w:w="708" w:type="dxa"/>
            <w:vAlign w:val="center"/>
          </w:tcPr>
          <w:p w14:paraId="09DA00A4" w14:textId="77777777" w:rsidR="005722D9" w:rsidRPr="00815B23" w:rsidRDefault="005722D9" w:rsidP="005722D9">
            <w:pPr>
              <w:pStyle w:val="Tabela-zawarto"/>
              <w:jc w:val="center"/>
            </w:pPr>
          </w:p>
        </w:tc>
        <w:tc>
          <w:tcPr>
            <w:tcW w:w="567" w:type="dxa"/>
            <w:vAlign w:val="center"/>
          </w:tcPr>
          <w:p w14:paraId="0B575272" w14:textId="77777777" w:rsidR="005722D9" w:rsidRPr="00815B23" w:rsidRDefault="005722D9" w:rsidP="005722D9">
            <w:pPr>
              <w:pStyle w:val="Tabela-zawarto"/>
              <w:jc w:val="center"/>
            </w:pPr>
          </w:p>
        </w:tc>
        <w:tc>
          <w:tcPr>
            <w:tcW w:w="631" w:type="dxa"/>
          </w:tcPr>
          <w:p w14:paraId="086F3E24" w14:textId="77777777" w:rsidR="005722D9" w:rsidRPr="00815B23" w:rsidRDefault="005722D9" w:rsidP="005722D9">
            <w:pPr>
              <w:pStyle w:val="Tabela-zawarto"/>
              <w:jc w:val="center"/>
            </w:pPr>
          </w:p>
        </w:tc>
        <w:tc>
          <w:tcPr>
            <w:tcW w:w="3331" w:type="dxa"/>
            <w:gridSpan w:val="2"/>
          </w:tcPr>
          <w:p w14:paraId="3002A21A" w14:textId="30B0C480" w:rsidR="005722D9" w:rsidRPr="00815B23" w:rsidRDefault="005722D9" w:rsidP="005722D9">
            <w:pPr>
              <w:pStyle w:val="Tabela-zawarto"/>
              <w:jc w:val="center"/>
            </w:pPr>
          </w:p>
        </w:tc>
      </w:tr>
      <w:tr w:rsidR="005722D9" w:rsidRPr="000E1730" w14:paraId="0B57F680" w14:textId="77777777" w:rsidTr="00DC2AAA">
        <w:trPr>
          <w:jc w:val="center"/>
        </w:trPr>
        <w:tc>
          <w:tcPr>
            <w:tcW w:w="567" w:type="dxa"/>
            <w:tcBorders>
              <w:top w:val="nil"/>
              <w:bottom w:val="nil"/>
            </w:tcBorders>
            <w:vAlign w:val="center"/>
          </w:tcPr>
          <w:p w14:paraId="6C3E2DB1" w14:textId="77777777" w:rsidR="005722D9" w:rsidRPr="00815B23" w:rsidRDefault="005722D9" w:rsidP="005722D9">
            <w:pPr>
              <w:pStyle w:val="Tabela-zawarto"/>
              <w:jc w:val="center"/>
            </w:pPr>
          </w:p>
        </w:tc>
        <w:tc>
          <w:tcPr>
            <w:tcW w:w="3539" w:type="dxa"/>
            <w:tcBorders>
              <w:top w:val="nil"/>
              <w:bottom w:val="nil"/>
            </w:tcBorders>
            <w:vAlign w:val="center"/>
          </w:tcPr>
          <w:p w14:paraId="286BD337" w14:textId="77777777" w:rsidR="005722D9" w:rsidRPr="000E1730" w:rsidRDefault="005722D9" w:rsidP="005722D9">
            <w:pPr>
              <w:pStyle w:val="Tabela-zawarto"/>
              <w:ind w:left="432" w:hanging="432"/>
              <w:rPr>
                <w:lang w:val="en-US"/>
              </w:rPr>
            </w:pPr>
            <w:r>
              <w:rPr>
                <w:lang w:val="en-US"/>
              </w:rPr>
              <w:t xml:space="preserve">-   -   -   -   -  </w:t>
            </w:r>
            <w:r w:rsidRPr="000E1730">
              <w:rPr>
                <w:lang w:val="en-US"/>
              </w:rPr>
              <w:t>AmountDue</w:t>
            </w:r>
          </w:p>
        </w:tc>
        <w:tc>
          <w:tcPr>
            <w:tcW w:w="2301" w:type="dxa"/>
          </w:tcPr>
          <w:p w14:paraId="4B92BED2" w14:textId="77777777" w:rsidR="005722D9" w:rsidRPr="000E1730" w:rsidRDefault="005722D9" w:rsidP="005722D9">
            <w:pPr>
              <w:pStyle w:val="Tabela-zawarto"/>
            </w:pPr>
            <w:r w:rsidRPr="000E1730">
              <w:t>Kwota zobowiązania</w:t>
            </w:r>
          </w:p>
        </w:tc>
        <w:tc>
          <w:tcPr>
            <w:tcW w:w="541" w:type="dxa"/>
            <w:vAlign w:val="center"/>
          </w:tcPr>
          <w:p w14:paraId="57AF4FF6" w14:textId="77777777" w:rsidR="005722D9" w:rsidRPr="000E1730" w:rsidRDefault="005722D9" w:rsidP="005722D9">
            <w:pPr>
              <w:pStyle w:val="Tabela-zawarto"/>
              <w:jc w:val="center"/>
            </w:pPr>
          </w:p>
        </w:tc>
        <w:tc>
          <w:tcPr>
            <w:tcW w:w="567" w:type="dxa"/>
            <w:vAlign w:val="center"/>
          </w:tcPr>
          <w:p w14:paraId="7B9B69C1" w14:textId="77777777" w:rsidR="005722D9" w:rsidRPr="000E1730" w:rsidRDefault="005722D9" w:rsidP="005722D9">
            <w:pPr>
              <w:pStyle w:val="Tabela-zawarto"/>
              <w:jc w:val="center"/>
            </w:pPr>
          </w:p>
        </w:tc>
        <w:tc>
          <w:tcPr>
            <w:tcW w:w="701" w:type="dxa"/>
            <w:vAlign w:val="center"/>
          </w:tcPr>
          <w:p w14:paraId="143505B4" w14:textId="77777777" w:rsidR="005722D9" w:rsidRPr="000E1730" w:rsidRDefault="005722D9" w:rsidP="005722D9">
            <w:pPr>
              <w:pStyle w:val="Tabela-zawarto"/>
              <w:jc w:val="center"/>
            </w:pPr>
          </w:p>
        </w:tc>
        <w:tc>
          <w:tcPr>
            <w:tcW w:w="426" w:type="dxa"/>
            <w:vAlign w:val="center"/>
          </w:tcPr>
          <w:p w14:paraId="51289624" w14:textId="77777777" w:rsidR="005722D9" w:rsidRPr="000E1730" w:rsidRDefault="005722D9" w:rsidP="005722D9">
            <w:pPr>
              <w:pStyle w:val="Tabela-zawarto"/>
              <w:jc w:val="center"/>
            </w:pPr>
          </w:p>
        </w:tc>
        <w:tc>
          <w:tcPr>
            <w:tcW w:w="708" w:type="dxa"/>
            <w:vAlign w:val="center"/>
          </w:tcPr>
          <w:p w14:paraId="1D14D56C" w14:textId="77777777" w:rsidR="005722D9" w:rsidRPr="000E1730" w:rsidRDefault="005722D9" w:rsidP="005722D9">
            <w:pPr>
              <w:pStyle w:val="Tabela-zawarto"/>
              <w:jc w:val="center"/>
            </w:pPr>
          </w:p>
        </w:tc>
        <w:tc>
          <w:tcPr>
            <w:tcW w:w="567" w:type="dxa"/>
            <w:vAlign w:val="center"/>
          </w:tcPr>
          <w:p w14:paraId="434C4AC1" w14:textId="77777777" w:rsidR="005722D9" w:rsidRPr="000E1730" w:rsidRDefault="005722D9" w:rsidP="005722D9">
            <w:pPr>
              <w:pStyle w:val="Tabela-zawarto"/>
              <w:jc w:val="center"/>
            </w:pPr>
          </w:p>
        </w:tc>
        <w:tc>
          <w:tcPr>
            <w:tcW w:w="631" w:type="dxa"/>
          </w:tcPr>
          <w:p w14:paraId="233A158F" w14:textId="77777777" w:rsidR="005722D9" w:rsidRPr="000E1730" w:rsidRDefault="005722D9" w:rsidP="005722D9">
            <w:pPr>
              <w:pStyle w:val="Tabela-zawarto"/>
              <w:jc w:val="center"/>
            </w:pPr>
          </w:p>
        </w:tc>
        <w:tc>
          <w:tcPr>
            <w:tcW w:w="3331" w:type="dxa"/>
            <w:gridSpan w:val="2"/>
          </w:tcPr>
          <w:p w14:paraId="60DCA2A1" w14:textId="2EAFA42D" w:rsidR="005722D9" w:rsidRPr="000E1730" w:rsidRDefault="005722D9" w:rsidP="005722D9">
            <w:pPr>
              <w:pStyle w:val="Tabela-zawarto"/>
              <w:jc w:val="center"/>
            </w:pPr>
          </w:p>
        </w:tc>
      </w:tr>
      <w:tr w:rsidR="005722D9" w:rsidRPr="000E1730" w14:paraId="3812C70F" w14:textId="77777777" w:rsidTr="00DC2AAA">
        <w:trPr>
          <w:jc w:val="center"/>
        </w:trPr>
        <w:tc>
          <w:tcPr>
            <w:tcW w:w="567" w:type="dxa"/>
            <w:tcBorders>
              <w:top w:val="nil"/>
              <w:bottom w:val="nil"/>
            </w:tcBorders>
            <w:vAlign w:val="center"/>
          </w:tcPr>
          <w:p w14:paraId="48983137" w14:textId="77777777" w:rsidR="005722D9" w:rsidRPr="000E1730" w:rsidRDefault="005722D9" w:rsidP="005722D9">
            <w:pPr>
              <w:pStyle w:val="Tabela-zawarto"/>
              <w:jc w:val="center"/>
            </w:pPr>
          </w:p>
        </w:tc>
        <w:tc>
          <w:tcPr>
            <w:tcW w:w="3539" w:type="dxa"/>
            <w:tcBorders>
              <w:top w:val="nil"/>
              <w:bottom w:val="nil"/>
            </w:tcBorders>
            <w:vAlign w:val="center"/>
          </w:tcPr>
          <w:p w14:paraId="11A4E4F9" w14:textId="77777777" w:rsidR="005722D9" w:rsidRPr="000E1730" w:rsidRDefault="005722D9" w:rsidP="005722D9">
            <w:pPr>
              <w:pStyle w:val="Tabela-zawarto"/>
              <w:ind w:left="432" w:hanging="432"/>
            </w:pPr>
            <w:r>
              <w:rPr>
                <w:lang w:val="en-US"/>
              </w:rPr>
              <w:t xml:space="preserve">-   -   -   -   -  </w:t>
            </w:r>
            <w:r w:rsidRPr="000E1730">
              <w:t>DocumentRecipient</w:t>
            </w:r>
          </w:p>
        </w:tc>
        <w:tc>
          <w:tcPr>
            <w:tcW w:w="2301" w:type="dxa"/>
          </w:tcPr>
          <w:p w14:paraId="7DF0DDB3" w14:textId="77777777" w:rsidR="005722D9" w:rsidRPr="000E1730" w:rsidRDefault="005722D9" w:rsidP="005722D9">
            <w:pPr>
              <w:pStyle w:val="Tabela-zawarto"/>
            </w:pPr>
            <w:r w:rsidRPr="000E1730">
              <w:t>Identyfikator odbiorcy dokumentu</w:t>
            </w:r>
          </w:p>
        </w:tc>
        <w:tc>
          <w:tcPr>
            <w:tcW w:w="541" w:type="dxa"/>
            <w:vAlign w:val="center"/>
          </w:tcPr>
          <w:p w14:paraId="1C76138A" w14:textId="77777777" w:rsidR="005722D9" w:rsidRPr="000E1730" w:rsidRDefault="005722D9" w:rsidP="005722D9">
            <w:pPr>
              <w:pStyle w:val="Tabela-zawarto"/>
              <w:jc w:val="center"/>
              <w:rPr>
                <w:lang w:val="en-US"/>
              </w:rPr>
            </w:pPr>
          </w:p>
        </w:tc>
        <w:tc>
          <w:tcPr>
            <w:tcW w:w="567" w:type="dxa"/>
            <w:vAlign w:val="center"/>
          </w:tcPr>
          <w:p w14:paraId="78D8642E" w14:textId="77777777" w:rsidR="005722D9" w:rsidRPr="000E1730" w:rsidRDefault="005722D9" w:rsidP="005722D9">
            <w:pPr>
              <w:pStyle w:val="Tabela-zawarto"/>
              <w:jc w:val="center"/>
              <w:rPr>
                <w:lang w:val="en-US"/>
              </w:rPr>
            </w:pPr>
          </w:p>
        </w:tc>
        <w:tc>
          <w:tcPr>
            <w:tcW w:w="701" w:type="dxa"/>
            <w:vAlign w:val="center"/>
          </w:tcPr>
          <w:p w14:paraId="20882AC1" w14:textId="77777777" w:rsidR="005722D9" w:rsidRPr="000E1730" w:rsidRDefault="005722D9" w:rsidP="005722D9">
            <w:pPr>
              <w:pStyle w:val="Tabela-zawarto"/>
              <w:jc w:val="center"/>
              <w:rPr>
                <w:lang w:val="en-US"/>
              </w:rPr>
            </w:pPr>
          </w:p>
        </w:tc>
        <w:tc>
          <w:tcPr>
            <w:tcW w:w="426" w:type="dxa"/>
            <w:vAlign w:val="center"/>
          </w:tcPr>
          <w:p w14:paraId="22DCF346" w14:textId="77777777" w:rsidR="005722D9" w:rsidRPr="000E1730" w:rsidRDefault="005722D9" w:rsidP="005722D9">
            <w:pPr>
              <w:pStyle w:val="Tabela-zawarto"/>
              <w:jc w:val="center"/>
              <w:rPr>
                <w:lang w:val="en-US"/>
              </w:rPr>
            </w:pPr>
          </w:p>
        </w:tc>
        <w:tc>
          <w:tcPr>
            <w:tcW w:w="708" w:type="dxa"/>
            <w:vAlign w:val="center"/>
          </w:tcPr>
          <w:p w14:paraId="116D9102" w14:textId="77777777" w:rsidR="005722D9" w:rsidRPr="000E1730" w:rsidRDefault="005722D9" w:rsidP="005722D9">
            <w:pPr>
              <w:pStyle w:val="Tabela-zawarto"/>
              <w:jc w:val="center"/>
              <w:rPr>
                <w:lang w:val="en-US"/>
              </w:rPr>
            </w:pPr>
          </w:p>
        </w:tc>
        <w:tc>
          <w:tcPr>
            <w:tcW w:w="567" w:type="dxa"/>
            <w:vAlign w:val="center"/>
          </w:tcPr>
          <w:p w14:paraId="3360C5A1" w14:textId="77777777" w:rsidR="005722D9" w:rsidRPr="000E1730" w:rsidRDefault="005722D9" w:rsidP="005722D9">
            <w:pPr>
              <w:pStyle w:val="Tabela-zawarto"/>
              <w:jc w:val="center"/>
              <w:rPr>
                <w:lang w:val="en-US"/>
              </w:rPr>
            </w:pPr>
          </w:p>
        </w:tc>
        <w:tc>
          <w:tcPr>
            <w:tcW w:w="631" w:type="dxa"/>
          </w:tcPr>
          <w:p w14:paraId="41DFC395" w14:textId="77777777" w:rsidR="005722D9" w:rsidRPr="000E1730" w:rsidRDefault="005722D9" w:rsidP="005722D9">
            <w:pPr>
              <w:pStyle w:val="Tabela-zawarto"/>
              <w:jc w:val="center"/>
              <w:rPr>
                <w:lang w:val="en-US"/>
              </w:rPr>
            </w:pPr>
          </w:p>
        </w:tc>
        <w:tc>
          <w:tcPr>
            <w:tcW w:w="3331" w:type="dxa"/>
            <w:gridSpan w:val="2"/>
          </w:tcPr>
          <w:p w14:paraId="228A8B68" w14:textId="0659E62B" w:rsidR="005722D9" w:rsidRPr="000E1730" w:rsidRDefault="005722D9" w:rsidP="005722D9">
            <w:pPr>
              <w:pStyle w:val="Tabela-zawarto"/>
              <w:jc w:val="center"/>
              <w:rPr>
                <w:lang w:val="en-US"/>
              </w:rPr>
            </w:pPr>
          </w:p>
        </w:tc>
      </w:tr>
      <w:tr w:rsidR="005722D9" w:rsidRPr="000E1730" w14:paraId="0E9575E4" w14:textId="77777777" w:rsidTr="00DC2AAA">
        <w:trPr>
          <w:jc w:val="center"/>
        </w:trPr>
        <w:tc>
          <w:tcPr>
            <w:tcW w:w="567" w:type="dxa"/>
            <w:tcBorders>
              <w:top w:val="nil"/>
              <w:bottom w:val="nil"/>
            </w:tcBorders>
            <w:vAlign w:val="center"/>
          </w:tcPr>
          <w:p w14:paraId="436B5FB8" w14:textId="77777777" w:rsidR="005722D9" w:rsidRPr="000E1730" w:rsidRDefault="005722D9" w:rsidP="005722D9">
            <w:pPr>
              <w:pStyle w:val="Tabela-zawarto"/>
              <w:jc w:val="center"/>
              <w:rPr>
                <w:lang w:val="en-US"/>
              </w:rPr>
            </w:pPr>
          </w:p>
        </w:tc>
        <w:tc>
          <w:tcPr>
            <w:tcW w:w="3539" w:type="dxa"/>
            <w:tcBorders>
              <w:top w:val="nil"/>
              <w:bottom w:val="nil"/>
            </w:tcBorders>
            <w:vAlign w:val="center"/>
          </w:tcPr>
          <w:p w14:paraId="0943E472" w14:textId="77777777" w:rsidR="005722D9" w:rsidRPr="000E1730" w:rsidRDefault="005722D9" w:rsidP="005722D9">
            <w:pPr>
              <w:pStyle w:val="Tabela-zawarto"/>
              <w:ind w:left="432" w:hanging="432"/>
              <w:rPr>
                <w:lang w:val="en-US"/>
              </w:rPr>
            </w:pPr>
            <w:r>
              <w:rPr>
                <w:lang w:val="en-US"/>
              </w:rPr>
              <w:t xml:space="preserve">-   -   -   -   -  </w:t>
            </w:r>
            <w:r w:rsidRPr="000E1730">
              <w:rPr>
                <w:lang w:val="en-US"/>
              </w:rPr>
              <w:t>DocumentIssuer</w:t>
            </w:r>
          </w:p>
        </w:tc>
        <w:tc>
          <w:tcPr>
            <w:tcW w:w="2301" w:type="dxa"/>
          </w:tcPr>
          <w:p w14:paraId="0C9FB1A6" w14:textId="77777777" w:rsidR="005722D9" w:rsidRPr="000E1730" w:rsidRDefault="005722D9" w:rsidP="005722D9">
            <w:pPr>
              <w:pStyle w:val="Tabela-zawarto"/>
            </w:pPr>
            <w:r w:rsidRPr="000E1730">
              <w:t>Identyfikator wystawcy dokumentu</w:t>
            </w:r>
          </w:p>
        </w:tc>
        <w:tc>
          <w:tcPr>
            <w:tcW w:w="541" w:type="dxa"/>
            <w:vAlign w:val="center"/>
          </w:tcPr>
          <w:p w14:paraId="656EE4AD" w14:textId="77777777" w:rsidR="005722D9" w:rsidRPr="000E1730" w:rsidRDefault="005722D9" w:rsidP="005722D9">
            <w:pPr>
              <w:pStyle w:val="Tabela-zawarto"/>
              <w:jc w:val="center"/>
              <w:rPr>
                <w:lang w:val="en-US"/>
              </w:rPr>
            </w:pPr>
          </w:p>
        </w:tc>
        <w:tc>
          <w:tcPr>
            <w:tcW w:w="567" w:type="dxa"/>
            <w:vAlign w:val="center"/>
          </w:tcPr>
          <w:p w14:paraId="6A47A39A" w14:textId="77777777" w:rsidR="005722D9" w:rsidRPr="000E1730" w:rsidRDefault="005722D9" w:rsidP="005722D9">
            <w:pPr>
              <w:pStyle w:val="Tabela-zawarto"/>
              <w:jc w:val="center"/>
              <w:rPr>
                <w:lang w:val="en-US"/>
              </w:rPr>
            </w:pPr>
          </w:p>
        </w:tc>
        <w:tc>
          <w:tcPr>
            <w:tcW w:w="701" w:type="dxa"/>
            <w:vAlign w:val="center"/>
          </w:tcPr>
          <w:p w14:paraId="595C3438" w14:textId="77777777" w:rsidR="005722D9" w:rsidRPr="000E1730" w:rsidRDefault="005722D9" w:rsidP="005722D9">
            <w:pPr>
              <w:pStyle w:val="Tabela-zawarto"/>
              <w:jc w:val="center"/>
              <w:rPr>
                <w:lang w:val="en-US"/>
              </w:rPr>
            </w:pPr>
          </w:p>
        </w:tc>
        <w:tc>
          <w:tcPr>
            <w:tcW w:w="426" w:type="dxa"/>
            <w:vAlign w:val="center"/>
          </w:tcPr>
          <w:p w14:paraId="414C2A0D" w14:textId="77777777" w:rsidR="005722D9" w:rsidRPr="000E1730" w:rsidRDefault="005722D9" w:rsidP="005722D9">
            <w:pPr>
              <w:pStyle w:val="Tabela-zawarto"/>
              <w:jc w:val="center"/>
              <w:rPr>
                <w:lang w:val="en-US"/>
              </w:rPr>
            </w:pPr>
          </w:p>
        </w:tc>
        <w:tc>
          <w:tcPr>
            <w:tcW w:w="708" w:type="dxa"/>
            <w:vAlign w:val="center"/>
          </w:tcPr>
          <w:p w14:paraId="21F6092B" w14:textId="77777777" w:rsidR="005722D9" w:rsidRPr="000E1730" w:rsidRDefault="005722D9" w:rsidP="005722D9">
            <w:pPr>
              <w:pStyle w:val="Tabela-zawarto"/>
              <w:jc w:val="center"/>
              <w:rPr>
                <w:lang w:val="en-US"/>
              </w:rPr>
            </w:pPr>
          </w:p>
        </w:tc>
        <w:tc>
          <w:tcPr>
            <w:tcW w:w="567" w:type="dxa"/>
            <w:vAlign w:val="center"/>
          </w:tcPr>
          <w:p w14:paraId="76CA854B" w14:textId="77777777" w:rsidR="005722D9" w:rsidRPr="000E1730" w:rsidRDefault="005722D9" w:rsidP="005722D9">
            <w:pPr>
              <w:pStyle w:val="Tabela-zawarto"/>
              <w:jc w:val="center"/>
              <w:rPr>
                <w:lang w:val="en-US"/>
              </w:rPr>
            </w:pPr>
          </w:p>
        </w:tc>
        <w:tc>
          <w:tcPr>
            <w:tcW w:w="631" w:type="dxa"/>
          </w:tcPr>
          <w:p w14:paraId="16DBA074" w14:textId="77777777" w:rsidR="005722D9" w:rsidRPr="000E1730" w:rsidRDefault="005722D9" w:rsidP="005722D9">
            <w:pPr>
              <w:pStyle w:val="Tabela-zawarto"/>
              <w:jc w:val="center"/>
              <w:rPr>
                <w:lang w:val="en-US"/>
              </w:rPr>
            </w:pPr>
          </w:p>
        </w:tc>
        <w:tc>
          <w:tcPr>
            <w:tcW w:w="3331" w:type="dxa"/>
            <w:gridSpan w:val="2"/>
          </w:tcPr>
          <w:p w14:paraId="526883CF" w14:textId="405EFB4D" w:rsidR="005722D9" w:rsidRPr="000E1730" w:rsidRDefault="005722D9" w:rsidP="005722D9">
            <w:pPr>
              <w:pStyle w:val="Tabela-zawarto"/>
              <w:jc w:val="center"/>
              <w:rPr>
                <w:lang w:val="en-US"/>
              </w:rPr>
            </w:pPr>
          </w:p>
        </w:tc>
      </w:tr>
      <w:tr w:rsidR="005722D9" w:rsidRPr="000E1730" w14:paraId="30AFDE2A" w14:textId="77777777" w:rsidTr="00DC2AAA">
        <w:trPr>
          <w:jc w:val="center"/>
        </w:trPr>
        <w:tc>
          <w:tcPr>
            <w:tcW w:w="567" w:type="dxa"/>
            <w:tcBorders>
              <w:top w:val="nil"/>
              <w:bottom w:val="nil"/>
            </w:tcBorders>
            <w:vAlign w:val="center"/>
          </w:tcPr>
          <w:p w14:paraId="16D86F91" w14:textId="77777777" w:rsidR="005722D9" w:rsidRPr="000E1730" w:rsidRDefault="005722D9" w:rsidP="005722D9">
            <w:pPr>
              <w:pStyle w:val="Tabela-zawarto"/>
              <w:jc w:val="center"/>
              <w:rPr>
                <w:lang w:val="en-US"/>
              </w:rPr>
            </w:pPr>
            <w:r w:rsidRPr="000E1730">
              <w:rPr>
                <w:lang w:val="en-US"/>
              </w:rPr>
              <w:t>B-10</w:t>
            </w:r>
          </w:p>
        </w:tc>
        <w:tc>
          <w:tcPr>
            <w:tcW w:w="3539" w:type="dxa"/>
            <w:tcBorders>
              <w:top w:val="nil"/>
              <w:bottom w:val="nil"/>
            </w:tcBorders>
            <w:vAlign w:val="center"/>
          </w:tcPr>
          <w:p w14:paraId="083CC8F3" w14:textId="77777777" w:rsidR="005722D9" w:rsidRPr="000E1730" w:rsidRDefault="005722D9" w:rsidP="005722D9">
            <w:pPr>
              <w:pStyle w:val="Tabela-zawarto"/>
              <w:ind w:left="432" w:hanging="432"/>
              <w:rPr>
                <w:lang w:val="en-US"/>
              </w:rPr>
            </w:pPr>
            <w:r>
              <w:rPr>
                <w:lang w:val="en-US"/>
              </w:rPr>
              <w:t xml:space="preserve">-   -   -   -   -  </w:t>
            </w:r>
            <w:r w:rsidRPr="000E1730">
              <w:rPr>
                <w:lang w:val="en-US"/>
              </w:rPr>
              <w:t>AdjustmentDetails</w:t>
            </w:r>
          </w:p>
        </w:tc>
        <w:tc>
          <w:tcPr>
            <w:tcW w:w="2301" w:type="dxa"/>
          </w:tcPr>
          <w:p w14:paraId="1EF5B964" w14:textId="77777777" w:rsidR="005722D9" w:rsidRPr="000E1730" w:rsidRDefault="005722D9" w:rsidP="005722D9">
            <w:pPr>
              <w:pStyle w:val="Tabela-zawarto"/>
            </w:pPr>
            <w:r w:rsidRPr="000E1730">
              <w:t>Szczegóły korekty</w:t>
            </w:r>
          </w:p>
        </w:tc>
        <w:tc>
          <w:tcPr>
            <w:tcW w:w="541" w:type="dxa"/>
            <w:vAlign w:val="center"/>
          </w:tcPr>
          <w:p w14:paraId="53D6041F" w14:textId="77777777" w:rsidR="005722D9" w:rsidRPr="000E1730" w:rsidRDefault="005722D9" w:rsidP="005722D9">
            <w:pPr>
              <w:pStyle w:val="Tabela-zawarto"/>
              <w:jc w:val="center"/>
            </w:pPr>
          </w:p>
        </w:tc>
        <w:tc>
          <w:tcPr>
            <w:tcW w:w="567" w:type="dxa"/>
            <w:vAlign w:val="center"/>
          </w:tcPr>
          <w:p w14:paraId="54690E73" w14:textId="77777777" w:rsidR="005722D9" w:rsidRPr="000E1730" w:rsidRDefault="005722D9" w:rsidP="005722D9">
            <w:pPr>
              <w:pStyle w:val="Tabela-zawarto"/>
              <w:jc w:val="center"/>
            </w:pPr>
          </w:p>
        </w:tc>
        <w:tc>
          <w:tcPr>
            <w:tcW w:w="701" w:type="dxa"/>
            <w:vAlign w:val="center"/>
          </w:tcPr>
          <w:p w14:paraId="5D5C2EE9" w14:textId="77777777" w:rsidR="005722D9" w:rsidRPr="000E1730" w:rsidRDefault="005722D9" w:rsidP="005722D9">
            <w:pPr>
              <w:pStyle w:val="Tabela-zawarto"/>
              <w:jc w:val="center"/>
            </w:pPr>
          </w:p>
        </w:tc>
        <w:tc>
          <w:tcPr>
            <w:tcW w:w="426" w:type="dxa"/>
            <w:vAlign w:val="center"/>
          </w:tcPr>
          <w:p w14:paraId="34809862" w14:textId="77777777" w:rsidR="005722D9" w:rsidRPr="000E1730" w:rsidRDefault="005722D9" w:rsidP="005722D9">
            <w:pPr>
              <w:pStyle w:val="Tabela-zawarto"/>
              <w:jc w:val="center"/>
            </w:pPr>
          </w:p>
        </w:tc>
        <w:tc>
          <w:tcPr>
            <w:tcW w:w="708" w:type="dxa"/>
            <w:vAlign w:val="center"/>
          </w:tcPr>
          <w:p w14:paraId="4462A51E" w14:textId="77777777" w:rsidR="005722D9" w:rsidRPr="000E1730" w:rsidRDefault="005722D9" w:rsidP="005722D9">
            <w:pPr>
              <w:pStyle w:val="Tabela-zawarto"/>
              <w:jc w:val="center"/>
            </w:pPr>
          </w:p>
        </w:tc>
        <w:tc>
          <w:tcPr>
            <w:tcW w:w="567" w:type="dxa"/>
            <w:vAlign w:val="center"/>
          </w:tcPr>
          <w:p w14:paraId="17654E9C" w14:textId="77777777" w:rsidR="005722D9" w:rsidRPr="000E1730" w:rsidRDefault="005722D9" w:rsidP="005722D9">
            <w:pPr>
              <w:pStyle w:val="Tabela-zawarto"/>
              <w:jc w:val="center"/>
            </w:pPr>
          </w:p>
        </w:tc>
        <w:tc>
          <w:tcPr>
            <w:tcW w:w="631" w:type="dxa"/>
          </w:tcPr>
          <w:p w14:paraId="62DDAA49" w14:textId="77777777" w:rsidR="005722D9" w:rsidRPr="000E1730" w:rsidRDefault="005722D9" w:rsidP="005722D9">
            <w:pPr>
              <w:pStyle w:val="Tabela-zawarto"/>
              <w:jc w:val="center"/>
            </w:pPr>
          </w:p>
        </w:tc>
        <w:tc>
          <w:tcPr>
            <w:tcW w:w="3331" w:type="dxa"/>
            <w:gridSpan w:val="2"/>
          </w:tcPr>
          <w:p w14:paraId="248580EE" w14:textId="02A72FB3" w:rsidR="005722D9" w:rsidRPr="000E1730" w:rsidRDefault="005722D9" w:rsidP="005722D9">
            <w:pPr>
              <w:pStyle w:val="Tabela-zawarto"/>
              <w:jc w:val="center"/>
            </w:pPr>
          </w:p>
        </w:tc>
      </w:tr>
      <w:tr w:rsidR="005722D9" w:rsidRPr="000E1730" w14:paraId="7BD49DB9" w14:textId="77777777" w:rsidTr="00DC2AAA">
        <w:trPr>
          <w:jc w:val="center"/>
        </w:trPr>
        <w:tc>
          <w:tcPr>
            <w:tcW w:w="567" w:type="dxa"/>
            <w:tcBorders>
              <w:top w:val="nil"/>
              <w:bottom w:val="nil"/>
            </w:tcBorders>
            <w:vAlign w:val="center"/>
          </w:tcPr>
          <w:p w14:paraId="65EAB178" w14:textId="77777777" w:rsidR="005722D9" w:rsidRPr="000E1730" w:rsidRDefault="005722D9" w:rsidP="005722D9">
            <w:pPr>
              <w:pStyle w:val="Tabela-zawarto"/>
              <w:jc w:val="center"/>
            </w:pPr>
          </w:p>
        </w:tc>
        <w:tc>
          <w:tcPr>
            <w:tcW w:w="3539" w:type="dxa"/>
            <w:tcBorders>
              <w:top w:val="nil"/>
              <w:bottom w:val="nil"/>
            </w:tcBorders>
            <w:vAlign w:val="center"/>
          </w:tcPr>
          <w:p w14:paraId="77A73BFB" w14:textId="77777777" w:rsidR="005722D9" w:rsidRPr="000E1730" w:rsidRDefault="005722D9" w:rsidP="005722D9">
            <w:pPr>
              <w:pStyle w:val="Tabela-zawarto"/>
              <w:ind w:left="432" w:hanging="432"/>
            </w:pPr>
            <w:r>
              <w:rPr>
                <w:lang w:val="en-US"/>
              </w:rPr>
              <w:t xml:space="preserve">-   -   -   -   -  -   </w:t>
            </w:r>
            <w:r w:rsidRPr="000E1730">
              <w:t>AdjustmentReason</w:t>
            </w:r>
          </w:p>
        </w:tc>
        <w:tc>
          <w:tcPr>
            <w:tcW w:w="2301" w:type="dxa"/>
          </w:tcPr>
          <w:p w14:paraId="65B501E5" w14:textId="77777777" w:rsidR="005722D9" w:rsidRPr="000E1730" w:rsidRDefault="005722D9" w:rsidP="005722D9">
            <w:pPr>
              <w:pStyle w:val="Tabela-zawarto"/>
            </w:pPr>
            <w:r w:rsidRPr="000E1730">
              <w:t>Przyczyna korekty</w:t>
            </w:r>
          </w:p>
        </w:tc>
        <w:tc>
          <w:tcPr>
            <w:tcW w:w="541" w:type="dxa"/>
            <w:vAlign w:val="center"/>
          </w:tcPr>
          <w:p w14:paraId="6C1695D1" w14:textId="77777777" w:rsidR="005722D9" w:rsidRPr="000E1730" w:rsidRDefault="005722D9" w:rsidP="005722D9">
            <w:pPr>
              <w:pStyle w:val="Tabela-zawarto"/>
              <w:jc w:val="center"/>
              <w:rPr>
                <w:lang w:val="en-US"/>
              </w:rPr>
            </w:pPr>
          </w:p>
        </w:tc>
        <w:tc>
          <w:tcPr>
            <w:tcW w:w="567" w:type="dxa"/>
            <w:vAlign w:val="center"/>
          </w:tcPr>
          <w:p w14:paraId="397E54C8" w14:textId="77777777" w:rsidR="005722D9" w:rsidRPr="000E1730" w:rsidRDefault="005722D9" w:rsidP="005722D9">
            <w:pPr>
              <w:pStyle w:val="Tabela-zawarto"/>
              <w:jc w:val="center"/>
              <w:rPr>
                <w:lang w:val="en-US"/>
              </w:rPr>
            </w:pPr>
          </w:p>
        </w:tc>
        <w:tc>
          <w:tcPr>
            <w:tcW w:w="701" w:type="dxa"/>
            <w:vAlign w:val="center"/>
          </w:tcPr>
          <w:p w14:paraId="3E875F30" w14:textId="77777777" w:rsidR="005722D9" w:rsidRPr="000E1730" w:rsidRDefault="005722D9" w:rsidP="005722D9">
            <w:pPr>
              <w:pStyle w:val="Tabela-zawarto"/>
              <w:jc w:val="center"/>
              <w:rPr>
                <w:lang w:val="en-US"/>
              </w:rPr>
            </w:pPr>
          </w:p>
        </w:tc>
        <w:tc>
          <w:tcPr>
            <w:tcW w:w="426" w:type="dxa"/>
            <w:vAlign w:val="center"/>
          </w:tcPr>
          <w:p w14:paraId="6A5B88CE" w14:textId="77777777" w:rsidR="005722D9" w:rsidRPr="000E1730" w:rsidRDefault="005722D9" w:rsidP="005722D9">
            <w:pPr>
              <w:pStyle w:val="Tabela-zawarto"/>
              <w:jc w:val="center"/>
              <w:rPr>
                <w:lang w:val="en-US"/>
              </w:rPr>
            </w:pPr>
          </w:p>
        </w:tc>
        <w:tc>
          <w:tcPr>
            <w:tcW w:w="708" w:type="dxa"/>
            <w:vAlign w:val="center"/>
          </w:tcPr>
          <w:p w14:paraId="549C34E8" w14:textId="77777777" w:rsidR="005722D9" w:rsidRPr="000E1730" w:rsidRDefault="005722D9" w:rsidP="005722D9">
            <w:pPr>
              <w:pStyle w:val="Tabela-zawarto"/>
              <w:jc w:val="center"/>
              <w:rPr>
                <w:lang w:val="en-US"/>
              </w:rPr>
            </w:pPr>
          </w:p>
        </w:tc>
        <w:tc>
          <w:tcPr>
            <w:tcW w:w="567" w:type="dxa"/>
            <w:vAlign w:val="center"/>
          </w:tcPr>
          <w:p w14:paraId="07A67B9B" w14:textId="77777777" w:rsidR="005722D9" w:rsidRPr="000E1730" w:rsidRDefault="005722D9" w:rsidP="005722D9">
            <w:pPr>
              <w:pStyle w:val="Tabela-zawarto"/>
              <w:jc w:val="center"/>
              <w:rPr>
                <w:lang w:val="en-US"/>
              </w:rPr>
            </w:pPr>
          </w:p>
        </w:tc>
        <w:tc>
          <w:tcPr>
            <w:tcW w:w="631" w:type="dxa"/>
          </w:tcPr>
          <w:p w14:paraId="1A020EAC" w14:textId="77777777" w:rsidR="005722D9" w:rsidRPr="000E1730" w:rsidRDefault="005722D9" w:rsidP="005722D9">
            <w:pPr>
              <w:pStyle w:val="Tabela-zawarto"/>
              <w:jc w:val="center"/>
              <w:rPr>
                <w:lang w:val="en-US"/>
              </w:rPr>
            </w:pPr>
          </w:p>
        </w:tc>
        <w:tc>
          <w:tcPr>
            <w:tcW w:w="3331" w:type="dxa"/>
            <w:gridSpan w:val="2"/>
          </w:tcPr>
          <w:p w14:paraId="18E09C30" w14:textId="6CDA9E91" w:rsidR="005722D9" w:rsidRPr="000E1730" w:rsidRDefault="005722D9" w:rsidP="005722D9">
            <w:pPr>
              <w:pStyle w:val="Tabela-zawarto"/>
              <w:jc w:val="center"/>
              <w:rPr>
                <w:lang w:val="en-US"/>
              </w:rPr>
            </w:pPr>
          </w:p>
        </w:tc>
      </w:tr>
      <w:tr w:rsidR="005722D9" w:rsidRPr="000E1730" w14:paraId="0BD77143" w14:textId="77777777" w:rsidTr="00DC2AAA">
        <w:trPr>
          <w:jc w:val="center"/>
        </w:trPr>
        <w:tc>
          <w:tcPr>
            <w:tcW w:w="567" w:type="dxa"/>
            <w:tcBorders>
              <w:top w:val="nil"/>
              <w:bottom w:val="nil"/>
            </w:tcBorders>
            <w:vAlign w:val="center"/>
          </w:tcPr>
          <w:p w14:paraId="26B3BC91" w14:textId="77777777" w:rsidR="005722D9" w:rsidRPr="000E1730" w:rsidRDefault="005722D9" w:rsidP="005722D9">
            <w:pPr>
              <w:pStyle w:val="Tabela-zawarto"/>
              <w:jc w:val="center"/>
              <w:rPr>
                <w:lang w:val="en-US"/>
              </w:rPr>
            </w:pPr>
          </w:p>
        </w:tc>
        <w:tc>
          <w:tcPr>
            <w:tcW w:w="3539" w:type="dxa"/>
            <w:tcBorders>
              <w:top w:val="nil"/>
              <w:bottom w:val="nil"/>
            </w:tcBorders>
            <w:vAlign w:val="center"/>
          </w:tcPr>
          <w:p w14:paraId="5855D1FA" w14:textId="77777777" w:rsidR="005722D9" w:rsidRPr="000E1730" w:rsidRDefault="005722D9" w:rsidP="005722D9">
            <w:pPr>
              <w:pStyle w:val="Tabela-zawarto"/>
              <w:ind w:left="432" w:hanging="432"/>
              <w:rPr>
                <w:lang w:val="en-US"/>
              </w:rPr>
            </w:pPr>
            <w:r>
              <w:rPr>
                <w:lang w:val="en-US"/>
              </w:rPr>
              <w:t xml:space="preserve">-   -   -   -   -  -   </w:t>
            </w:r>
            <w:r w:rsidRPr="000E1730">
              <w:rPr>
                <w:lang w:val="en-US"/>
              </w:rPr>
              <w:t>AdjustmentAmount</w:t>
            </w:r>
          </w:p>
        </w:tc>
        <w:tc>
          <w:tcPr>
            <w:tcW w:w="2301" w:type="dxa"/>
          </w:tcPr>
          <w:p w14:paraId="6F6552B6" w14:textId="77777777" w:rsidR="005722D9" w:rsidRPr="000E1730" w:rsidRDefault="005722D9" w:rsidP="005722D9">
            <w:pPr>
              <w:pStyle w:val="Tabela-zawarto"/>
            </w:pPr>
            <w:r w:rsidRPr="000E1730">
              <w:t>Kwota korekty</w:t>
            </w:r>
          </w:p>
        </w:tc>
        <w:tc>
          <w:tcPr>
            <w:tcW w:w="541" w:type="dxa"/>
            <w:vAlign w:val="center"/>
          </w:tcPr>
          <w:p w14:paraId="1D2309BA" w14:textId="77777777" w:rsidR="005722D9" w:rsidRPr="000E1730" w:rsidRDefault="005722D9" w:rsidP="005722D9">
            <w:pPr>
              <w:pStyle w:val="Tabela-zawarto"/>
              <w:jc w:val="center"/>
            </w:pPr>
          </w:p>
        </w:tc>
        <w:tc>
          <w:tcPr>
            <w:tcW w:w="567" w:type="dxa"/>
            <w:vAlign w:val="center"/>
          </w:tcPr>
          <w:p w14:paraId="6438F6EA" w14:textId="77777777" w:rsidR="005722D9" w:rsidRPr="000E1730" w:rsidRDefault="005722D9" w:rsidP="005722D9">
            <w:pPr>
              <w:pStyle w:val="Tabela-zawarto"/>
              <w:jc w:val="center"/>
            </w:pPr>
          </w:p>
        </w:tc>
        <w:tc>
          <w:tcPr>
            <w:tcW w:w="701" w:type="dxa"/>
            <w:vAlign w:val="center"/>
          </w:tcPr>
          <w:p w14:paraId="786560BF" w14:textId="77777777" w:rsidR="005722D9" w:rsidRPr="000E1730" w:rsidRDefault="005722D9" w:rsidP="005722D9">
            <w:pPr>
              <w:pStyle w:val="Tabela-zawarto"/>
              <w:jc w:val="center"/>
            </w:pPr>
          </w:p>
        </w:tc>
        <w:tc>
          <w:tcPr>
            <w:tcW w:w="426" w:type="dxa"/>
            <w:vAlign w:val="center"/>
          </w:tcPr>
          <w:p w14:paraId="643D753F" w14:textId="77777777" w:rsidR="005722D9" w:rsidRPr="000E1730" w:rsidRDefault="005722D9" w:rsidP="005722D9">
            <w:pPr>
              <w:pStyle w:val="Tabela-zawarto"/>
              <w:jc w:val="center"/>
            </w:pPr>
          </w:p>
        </w:tc>
        <w:tc>
          <w:tcPr>
            <w:tcW w:w="708" w:type="dxa"/>
            <w:vAlign w:val="center"/>
          </w:tcPr>
          <w:p w14:paraId="24C7E774" w14:textId="77777777" w:rsidR="005722D9" w:rsidRPr="000E1730" w:rsidRDefault="005722D9" w:rsidP="005722D9">
            <w:pPr>
              <w:pStyle w:val="Tabela-zawarto"/>
              <w:jc w:val="center"/>
            </w:pPr>
          </w:p>
        </w:tc>
        <w:tc>
          <w:tcPr>
            <w:tcW w:w="567" w:type="dxa"/>
            <w:vAlign w:val="center"/>
          </w:tcPr>
          <w:p w14:paraId="24070065" w14:textId="77777777" w:rsidR="005722D9" w:rsidRPr="000E1730" w:rsidRDefault="005722D9" w:rsidP="005722D9">
            <w:pPr>
              <w:pStyle w:val="Tabela-zawarto"/>
              <w:jc w:val="center"/>
            </w:pPr>
          </w:p>
        </w:tc>
        <w:tc>
          <w:tcPr>
            <w:tcW w:w="631" w:type="dxa"/>
          </w:tcPr>
          <w:p w14:paraId="13CEF71B" w14:textId="77777777" w:rsidR="005722D9" w:rsidRPr="000E1730" w:rsidRDefault="005722D9" w:rsidP="005722D9">
            <w:pPr>
              <w:pStyle w:val="Tabela-zawarto"/>
              <w:jc w:val="center"/>
            </w:pPr>
          </w:p>
        </w:tc>
        <w:tc>
          <w:tcPr>
            <w:tcW w:w="3331" w:type="dxa"/>
            <w:gridSpan w:val="2"/>
          </w:tcPr>
          <w:p w14:paraId="3BA6DF75" w14:textId="5BF9A8D6" w:rsidR="005722D9" w:rsidRPr="000E1730" w:rsidRDefault="005722D9" w:rsidP="005722D9">
            <w:pPr>
              <w:pStyle w:val="Tabela-zawarto"/>
              <w:jc w:val="center"/>
            </w:pPr>
          </w:p>
        </w:tc>
      </w:tr>
      <w:tr w:rsidR="005722D9" w:rsidRPr="000E1730" w14:paraId="3BA96F70" w14:textId="77777777" w:rsidTr="00DC2AAA">
        <w:trPr>
          <w:jc w:val="center"/>
        </w:trPr>
        <w:tc>
          <w:tcPr>
            <w:tcW w:w="567" w:type="dxa"/>
            <w:tcBorders>
              <w:top w:val="nil"/>
              <w:bottom w:val="nil"/>
            </w:tcBorders>
            <w:vAlign w:val="center"/>
          </w:tcPr>
          <w:p w14:paraId="6320BE13" w14:textId="77777777" w:rsidR="005722D9" w:rsidRPr="000E1730" w:rsidRDefault="005722D9" w:rsidP="005722D9">
            <w:pPr>
              <w:pStyle w:val="Tabela-zawarto"/>
              <w:jc w:val="center"/>
            </w:pPr>
          </w:p>
        </w:tc>
        <w:tc>
          <w:tcPr>
            <w:tcW w:w="3539" w:type="dxa"/>
            <w:tcBorders>
              <w:top w:val="nil"/>
              <w:bottom w:val="nil"/>
            </w:tcBorders>
            <w:vAlign w:val="center"/>
          </w:tcPr>
          <w:p w14:paraId="7A28DB94" w14:textId="77777777" w:rsidR="005722D9" w:rsidRPr="000E1730" w:rsidRDefault="005722D9" w:rsidP="005722D9">
            <w:pPr>
              <w:pStyle w:val="Tabela-zawarto"/>
              <w:ind w:left="432" w:hanging="432"/>
            </w:pPr>
            <w:r>
              <w:rPr>
                <w:lang w:val="en-US"/>
              </w:rPr>
              <w:t xml:space="preserve">-   -   -   -   -  -   </w:t>
            </w:r>
            <w:r w:rsidRPr="000E1730">
              <w:t>DocumentIdentifier</w:t>
            </w:r>
          </w:p>
        </w:tc>
        <w:tc>
          <w:tcPr>
            <w:tcW w:w="2301" w:type="dxa"/>
            <w:tcBorders>
              <w:bottom w:val="single" w:sz="4" w:space="0" w:color="auto"/>
            </w:tcBorders>
          </w:tcPr>
          <w:p w14:paraId="0C7CC690" w14:textId="77777777" w:rsidR="005722D9" w:rsidRPr="000E1730" w:rsidRDefault="005722D9" w:rsidP="005722D9">
            <w:pPr>
              <w:pStyle w:val="Tabela-zawarto"/>
            </w:pPr>
            <w:r w:rsidRPr="000E1730">
              <w:t>Numer referencyjny dokumentu będącego podstawą korekty</w:t>
            </w:r>
          </w:p>
        </w:tc>
        <w:tc>
          <w:tcPr>
            <w:tcW w:w="541" w:type="dxa"/>
            <w:tcBorders>
              <w:bottom w:val="single" w:sz="4" w:space="0" w:color="auto"/>
            </w:tcBorders>
            <w:vAlign w:val="center"/>
          </w:tcPr>
          <w:p w14:paraId="29DA374A" w14:textId="77777777" w:rsidR="005722D9" w:rsidRPr="00815B23" w:rsidRDefault="005722D9" w:rsidP="005722D9">
            <w:pPr>
              <w:pStyle w:val="Tabela-zawarto"/>
              <w:jc w:val="center"/>
            </w:pPr>
          </w:p>
        </w:tc>
        <w:tc>
          <w:tcPr>
            <w:tcW w:w="567" w:type="dxa"/>
            <w:tcBorders>
              <w:bottom w:val="single" w:sz="4" w:space="0" w:color="auto"/>
            </w:tcBorders>
            <w:vAlign w:val="center"/>
          </w:tcPr>
          <w:p w14:paraId="3387D578" w14:textId="77777777" w:rsidR="005722D9" w:rsidRPr="00815B23" w:rsidRDefault="005722D9" w:rsidP="005722D9">
            <w:pPr>
              <w:pStyle w:val="Tabela-zawarto"/>
              <w:jc w:val="center"/>
            </w:pPr>
          </w:p>
        </w:tc>
        <w:tc>
          <w:tcPr>
            <w:tcW w:w="701" w:type="dxa"/>
            <w:tcBorders>
              <w:bottom w:val="single" w:sz="4" w:space="0" w:color="auto"/>
            </w:tcBorders>
            <w:vAlign w:val="center"/>
          </w:tcPr>
          <w:p w14:paraId="7D153049" w14:textId="77777777" w:rsidR="005722D9" w:rsidRPr="00815B23" w:rsidRDefault="005722D9" w:rsidP="005722D9">
            <w:pPr>
              <w:pStyle w:val="Tabela-zawarto"/>
              <w:jc w:val="center"/>
            </w:pPr>
          </w:p>
        </w:tc>
        <w:tc>
          <w:tcPr>
            <w:tcW w:w="426" w:type="dxa"/>
            <w:tcBorders>
              <w:bottom w:val="single" w:sz="4" w:space="0" w:color="auto"/>
            </w:tcBorders>
            <w:vAlign w:val="center"/>
          </w:tcPr>
          <w:p w14:paraId="30EA5C9A" w14:textId="77777777" w:rsidR="005722D9" w:rsidRPr="00815B23" w:rsidRDefault="005722D9" w:rsidP="005722D9">
            <w:pPr>
              <w:pStyle w:val="Tabela-zawarto"/>
              <w:jc w:val="center"/>
            </w:pPr>
          </w:p>
        </w:tc>
        <w:tc>
          <w:tcPr>
            <w:tcW w:w="708" w:type="dxa"/>
            <w:tcBorders>
              <w:bottom w:val="single" w:sz="4" w:space="0" w:color="auto"/>
            </w:tcBorders>
            <w:vAlign w:val="center"/>
          </w:tcPr>
          <w:p w14:paraId="29EF51FE" w14:textId="77777777" w:rsidR="005722D9" w:rsidRPr="00815B23" w:rsidRDefault="005722D9" w:rsidP="005722D9">
            <w:pPr>
              <w:pStyle w:val="Tabela-zawarto"/>
              <w:jc w:val="center"/>
            </w:pPr>
          </w:p>
        </w:tc>
        <w:tc>
          <w:tcPr>
            <w:tcW w:w="567" w:type="dxa"/>
            <w:tcBorders>
              <w:bottom w:val="single" w:sz="4" w:space="0" w:color="auto"/>
            </w:tcBorders>
            <w:vAlign w:val="center"/>
          </w:tcPr>
          <w:p w14:paraId="5D295324" w14:textId="77777777" w:rsidR="005722D9" w:rsidRPr="00815B23" w:rsidRDefault="005722D9" w:rsidP="005722D9">
            <w:pPr>
              <w:pStyle w:val="Tabela-zawarto"/>
              <w:jc w:val="center"/>
            </w:pPr>
          </w:p>
        </w:tc>
        <w:tc>
          <w:tcPr>
            <w:tcW w:w="631" w:type="dxa"/>
            <w:tcBorders>
              <w:bottom w:val="single" w:sz="4" w:space="0" w:color="auto"/>
            </w:tcBorders>
          </w:tcPr>
          <w:p w14:paraId="113F3EBA" w14:textId="77777777" w:rsidR="005722D9" w:rsidRPr="00815B23" w:rsidRDefault="005722D9" w:rsidP="005722D9">
            <w:pPr>
              <w:pStyle w:val="Tabela-zawarto"/>
              <w:jc w:val="center"/>
            </w:pPr>
          </w:p>
        </w:tc>
        <w:tc>
          <w:tcPr>
            <w:tcW w:w="3331" w:type="dxa"/>
            <w:gridSpan w:val="2"/>
            <w:tcBorders>
              <w:bottom w:val="single" w:sz="4" w:space="0" w:color="auto"/>
            </w:tcBorders>
          </w:tcPr>
          <w:p w14:paraId="15676C10" w14:textId="05EA86BA" w:rsidR="005722D9" w:rsidRPr="00815B23" w:rsidRDefault="005722D9" w:rsidP="005722D9">
            <w:pPr>
              <w:pStyle w:val="Tabela-zawarto"/>
              <w:jc w:val="center"/>
            </w:pPr>
          </w:p>
        </w:tc>
      </w:tr>
      <w:tr w:rsidR="005722D9" w:rsidRPr="000E1730" w14:paraId="2F30EC5F" w14:textId="77777777" w:rsidTr="00DC2AAA">
        <w:trPr>
          <w:jc w:val="center"/>
        </w:trPr>
        <w:tc>
          <w:tcPr>
            <w:tcW w:w="567" w:type="dxa"/>
            <w:tcBorders>
              <w:top w:val="nil"/>
              <w:bottom w:val="dashed" w:sz="4" w:space="0" w:color="auto"/>
            </w:tcBorders>
            <w:vAlign w:val="center"/>
          </w:tcPr>
          <w:p w14:paraId="6E24FC6B" w14:textId="77777777" w:rsidR="005722D9" w:rsidRPr="00815B23" w:rsidRDefault="005722D9" w:rsidP="005722D9">
            <w:pPr>
              <w:pStyle w:val="Tabela-zawarto"/>
              <w:jc w:val="center"/>
            </w:pPr>
          </w:p>
        </w:tc>
        <w:tc>
          <w:tcPr>
            <w:tcW w:w="3539" w:type="dxa"/>
            <w:tcBorders>
              <w:top w:val="nil"/>
              <w:bottom w:val="dashed" w:sz="4" w:space="0" w:color="auto"/>
            </w:tcBorders>
            <w:vAlign w:val="center"/>
          </w:tcPr>
          <w:p w14:paraId="1BF481D2" w14:textId="77777777" w:rsidR="005722D9" w:rsidRPr="000E1730" w:rsidRDefault="005722D9" w:rsidP="005722D9">
            <w:pPr>
              <w:pStyle w:val="Tabela-zawarto"/>
              <w:ind w:left="432" w:hanging="432"/>
              <w:rPr>
                <w:lang w:val="en-US"/>
              </w:rPr>
            </w:pPr>
            <w:r>
              <w:rPr>
                <w:lang w:val="en-US"/>
              </w:rPr>
              <w:t xml:space="preserve">-   -   -   -   -  -   </w:t>
            </w:r>
            <w:r w:rsidRPr="000E1730">
              <w:rPr>
                <w:lang w:val="en-US"/>
              </w:rPr>
              <w:t>Description</w:t>
            </w:r>
          </w:p>
        </w:tc>
        <w:tc>
          <w:tcPr>
            <w:tcW w:w="2301" w:type="dxa"/>
            <w:tcBorders>
              <w:bottom w:val="nil"/>
            </w:tcBorders>
          </w:tcPr>
          <w:p w14:paraId="0E250CF7" w14:textId="77777777" w:rsidR="005722D9" w:rsidRPr="000E1730" w:rsidRDefault="005722D9" w:rsidP="005722D9">
            <w:pPr>
              <w:pStyle w:val="Tabela-zawarto"/>
            </w:pPr>
            <w:r w:rsidRPr="000E1730">
              <w:t>Opis korekty</w:t>
            </w:r>
          </w:p>
        </w:tc>
        <w:tc>
          <w:tcPr>
            <w:tcW w:w="541" w:type="dxa"/>
            <w:tcBorders>
              <w:bottom w:val="nil"/>
            </w:tcBorders>
            <w:vAlign w:val="center"/>
          </w:tcPr>
          <w:p w14:paraId="3E6F11A2" w14:textId="77777777" w:rsidR="005722D9" w:rsidRPr="000E1730" w:rsidRDefault="005722D9" w:rsidP="005722D9">
            <w:pPr>
              <w:pStyle w:val="Tabela-zawarto"/>
              <w:jc w:val="center"/>
            </w:pPr>
          </w:p>
        </w:tc>
        <w:tc>
          <w:tcPr>
            <w:tcW w:w="567" w:type="dxa"/>
            <w:tcBorders>
              <w:bottom w:val="nil"/>
            </w:tcBorders>
            <w:vAlign w:val="center"/>
          </w:tcPr>
          <w:p w14:paraId="46044CA4" w14:textId="77777777" w:rsidR="005722D9" w:rsidRPr="000E1730" w:rsidRDefault="005722D9" w:rsidP="005722D9">
            <w:pPr>
              <w:pStyle w:val="Tabela-zawarto"/>
              <w:jc w:val="center"/>
              <w:rPr>
                <w:lang w:val="de-DE"/>
              </w:rPr>
            </w:pPr>
          </w:p>
        </w:tc>
        <w:tc>
          <w:tcPr>
            <w:tcW w:w="701" w:type="dxa"/>
            <w:tcBorders>
              <w:bottom w:val="nil"/>
            </w:tcBorders>
            <w:vAlign w:val="center"/>
          </w:tcPr>
          <w:p w14:paraId="2DFD12C9" w14:textId="77777777" w:rsidR="005722D9" w:rsidRPr="000E1730" w:rsidRDefault="005722D9" w:rsidP="005722D9">
            <w:pPr>
              <w:pStyle w:val="Tabela-zawarto"/>
              <w:jc w:val="center"/>
              <w:rPr>
                <w:lang w:val="de-DE"/>
              </w:rPr>
            </w:pPr>
          </w:p>
        </w:tc>
        <w:tc>
          <w:tcPr>
            <w:tcW w:w="426" w:type="dxa"/>
            <w:tcBorders>
              <w:bottom w:val="nil"/>
            </w:tcBorders>
            <w:vAlign w:val="center"/>
          </w:tcPr>
          <w:p w14:paraId="60C66F60" w14:textId="77777777" w:rsidR="005722D9" w:rsidRPr="000E1730" w:rsidRDefault="005722D9" w:rsidP="005722D9">
            <w:pPr>
              <w:pStyle w:val="Tabela-zawarto"/>
              <w:jc w:val="center"/>
              <w:rPr>
                <w:lang w:val="de-DE"/>
              </w:rPr>
            </w:pPr>
          </w:p>
        </w:tc>
        <w:tc>
          <w:tcPr>
            <w:tcW w:w="708" w:type="dxa"/>
            <w:tcBorders>
              <w:bottom w:val="nil"/>
            </w:tcBorders>
            <w:vAlign w:val="center"/>
          </w:tcPr>
          <w:p w14:paraId="37ABA538" w14:textId="77777777" w:rsidR="005722D9" w:rsidRPr="000E1730" w:rsidRDefault="005722D9" w:rsidP="005722D9">
            <w:pPr>
              <w:pStyle w:val="Tabela-zawarto"/>
              <w:jc w:val="center"/>
              <w:rPr>
                <w:lang w:val="de-DE"/>
              </w:rPr>
            </w:pPr>
          </w:p>
        </w:tc>
        <w:tc>
          <w:tcPr>
            <w:tcW w:w="567" w:type="dxa"/>
            <w:tcBorders>
              <w:bottom w:val="nil"/>
            </w:tcBorders>
            <w:vAlign w:val="center"/>
          </w:tcPr>
          <w:p w14:paraId="4EEE2C09" w14:textId="77777777" w:rsidR="005722D9" w:rsidRPr="000E1730" w:rsidRDefault="005722D9" w:rsidP="005722D9">
            <w:pPr>
              <w:pStyle w:val="Tabela-zawarto"/>
              <w:jc w:val="center"/>
              <w:rPr>
                <w:lang w:val="de-DE"/>
              </w:rPr>
            </w:pPr>
          </w:p>
        </w:tc>
        <w:tc>
          <w:tcPr>
            <w:tcW w:w="631" w:type="dxa"/>
            <w:tcBorders>
              <w:bottom w:val="nil"/>
            </w:tcBorders>
          </w:tcPr>
          <w:p w14:paraId="7CF1A8AF" w14:textId="77777777" w:rsidR="005722D9" w:rsidRPr="000E1730" w:rsidRDefault="005722D9" w:rsidP="005722D9">
            <w:pPr>
              <w:pStyle w:val="Tabela-zawarto"/>
              <w:jc w:val="center"/>
              <w:rPr>
                <w:lang w:val="de-DE"/>
              </w:rPr>
            </w:pPr>
          </w:p>
        </w:tc>
        <w:tc>
          <w:tcPr>
            <w:tcW w:w="3331" w:type="dxa"/>
            <w:gridSpan w:val="2"/>
            <w:tcBorders>
              <w:bottom w:val="nil"/>
            </w:tcBorders>
          </w:tcPr>
          <w:p w14:paraId="221C352E" w14:textId="42561F0A" w:rsidR="005722D9" w:rsidRPr="000E1730" w:rsidRDefault="005722D9" w:rsidP="005722D9">
            <w:pPr>
              <w:pStyle w:val="Tabela-zawarto"/>
              <w:jc w:val="center"/>
              <w:rPr>
                <w:lang w:val="de-DE"/>
              </w:rPr>
            </w:pPr>
          </w:p>
        </w:tc>
      </w:tr>
      <w:tr w:rsidR="005722D9" w:rsidRPr="000E1730" w14:paraId="3516AD30" w14:textId="77777777" w:rsidTr="00DC2AAA">
        <w:trPr>
          <w:jc w:val="center"/>
        </w:trPr>
        <w:tc>
          <w:tcPr>
            <w:tcW w:w="567" w:type="dxa"/>
            <w:tcBorders>
              <w:top w:val="dashed" w:sz="4" w:space="0" w:color="auto"/>
              <w:bottom w:val="nil"/>
            </w:tcBorders>
            <w:vAlign w:val="center"/>
          </w:tcPr>
          <w:p w14:paraId="396535C4" w14:textId="77777777" w:rsidR="005722D9" w:rsidRPr="000E1730" w:rsidRDefault="005722D9" w:rsidP="005722D9">
            <w:pPr>
              <w:pStyle w:val="Tabela-zawarto"/>
              <w:ind w:left="432" w:hanging="432"/>
              <w:jc w:val="center"/>
              <w:rPr>
                <w:lang w:val="en-US"/>
              </w:rPr>
            </w:pPr>
            <w:r w:rsidRPr="000E1730">
              <w:rPr>
                <w:lang w:val="en-US"/>
              </w:rPr>
              <w:t>B-23</w:t>
            </w:r>
          </w:p>
        </w:tc>
        <w:tc>
          <w:tcPr>
            <w:tcW w:w="3539" w:type="dxa"/>
            <w:tcBorders>
              <w:top w:val="dashed" w:sz="4" w:space="0" w:color="auto"/>
              <w:bottom w:val="nil"/>
            </w:tcBorders>
            <w:shd w:val="clear" w:color="auto" w:fill="00FFFF"/>
            <w:vAlign w:val="center"/>
          </w:tcPr>
          <w:p w14:paraId="7ACC7A1D" w14:textId="77777777" w:rsidR="005722D9" w:rsidRPr="000E1730" w:rsidRDefault="005722D9" w:rsidP="005722D9">
            <w:pPr>
              <w:pStyle w:val="Tabela-zawarto"/>
              <w:ind w:left="432" w:hanging="432"/>
              <w:rPr>
                <w:lang w:val="en-US"/>
              </w:rPr>
            </w:pPr>
            <w:r>
              <w:rPr>
                <w:lang w:val="en-US"/>
              </w:rPr>
              <w:t xml:space="preserve">-   -   -   -   </w:t>
            </w:r>
            <w:r w:rsidRPr="000E1730">
              <w:rPr>
                <w:lang w:val="en-US"/>
              </w:rPr>
              <w:t>US</w:t>
            </w:r>
            <w:r w:rsidRPr="000E1730">
              <w:rPr>
                <w:lang w:val="en-US"/>
              </w:rPr>
              <w:tab/>
            </w:r>
            <w:r w:rsidRPr="000E1730">
              <w:rPr>
                <w:b/>
                <w:lang w:val="en-US"/>
              </w:rPr>
              <w:t>XOR</w:t>
            </w:r>
          </w:p>
        </w:tc>
        <w:tc>
          <w:tcPr>
            <w:tcW w:w="2301" w:type="dxa"/>
            <w:tcBorders>
              <w:top w:val="single" w:sz="4" w:space="0" w:color="auto"/>
            </w:tcBorders>
          </w:tcPr>
          <w:p w14:paraId="1175A98B" w14:textId="77777777" w:rsidR="005722D9" w:rsidRPr="000E1730" w:rsidRDefault="005722D9" w:rsidP="005722D9">
            <w:pPr>
              <w:pStyle w:val="Tabela-zawarto"/>
            </w:pPr>
            <w:r w:rsidRPr="000E1730">
              <w:t>Szczegóły płatności przelewu dla US</w:t>
            </w:r>
          </w:p>
        </w:tc>
        <w:tc>
          <w:tcPr>
            <w:tcW w:w="541" w:type="dxa"/>
            <w:tcBorders>
              <w:top w:val="single" w:sz="4" w:space="0" w:color="auto"/>
            </w:tcBorders>
            <w:vAlign w:val="center"/>
          </w:tcPr>
          <w:p w14:paraId="69F5E879" w14:textId="77777777" w:rsidR="005722D9" w:rsidRPr="000E1730" w:rsidRDefault="005722D9" w:rsidP="005722D9">
            <w:pPr>
              <w:pStyle w:val="Tabela-zawarto"/>
              <w:jc w:val="center"/>
            </w:pPr>
          </w:p>
        </w:tc>
        <w:tc>
          <w:tcPr>
            <w:tcW w:w="567" w:type="dxa"/>
            <w:tcBorders>
              <w:top w:val="single" w:sz="4" w:space="0" w:color="auto"/>
            </w:tcBorders>
            <w:vAlign w:val="center"/>
          </w:tcPr>
          <w:p w14:paraId="19E465E4" w14:textId="77777777" w:rsidR="005722D9" w:rsidRPr="000E1730" w:rsidRDefault="005722D9" w:rsidP="005722D9">
            <w:pPr>
              <w:pStyle w:val="Tabela-zawarto"/>
              <w:jc w:val="center"/>
            </w:pPr>
          </w:p>
        </w:tc>
        <w:tc>
          <w:tcPr>
            <w:tcW w:w="701" w:type="dxa"/>
            <w:tcBorders>
              <w:top w:val="single" w:sz="4" w:space="0" w:color="auto"/>
            </w:tcBorders>
            <w:vAlign w:val="center"/>
          </w:tcPr>
          <w:p w14:paraId="6A259FF0" w14:textId="77777777" w:rsidR="005722D9" w:rsidRPr="000E1730" w:rsidRDefault="005722D9" w:rsidP="005722D9">
            <w:pPr>
              <w:pStyle w:val="Tabela-zawarto"/>
              <w:jc w:val="center"/>
            </w:pPr>
          </w:p>
        </w:tc>
        <w:tc>
          <w:tcPr>
            <w:tcW w:w="426" w:type="dxa"/>
            <w:tcBorders>
              <w:top w:val="single" w:sz="4" w:space="0" w:color="auto"/>
            </w:tcBorders>
            <w:vAlign w:val="center"/>
          </w:tcPr>
          <w:p w14:paraId="4075984C" w14:textId="77777777" w:rsidR="005722D9" w:rsidRPr="000E1730" w:rsidRDefault="005722D9" w:rsidP="005722D9">
            <w:pPr>
              <w:pStyle w:val="Tabela-zawarto"/>
              <w:jc w:val="center"/>
            </w:pPr>
            <w:r>
              <w:t>W</w:t>
            </w:r>
          </w:p>
        </w:tc>
        <w:tc>
          <w:tcPr>
            <w:tcW w:w="708" w:type="dxa"/>
            <w:tcBorders>
              <w:top w:val="single" w:sz="4" w:space="0" w:color="auto"/>
            </w:tcBorders>
            <w:vAlign w:val="center"/>
          </w:tcPr>
          <w:p w14:paraId="7A607AD7" w14:textId="77777777" w:rsidR="005722D9" w:rsidRPr="000E1730" w:rsidRDefault="005722D9" w:rsidP="005722D9">
            <w:pPr>
              <w:pStyle w:val="Tabela-zawarto"/>
              <w:jc w:val="center"/>
            </w:pPr>
          </w:p>
        </w:tc>
        <w:tc>
          <w:tcPr>
            <w:tcW w:w="567" w:type="dxa"/>
            <w:tcBorders>
              <w:top w:val="single" w:sz="4" w:space="0" w:color="auto"/>
            </w:tcBorders>
            <w:vAlign w:val="center"/>
          </w:tcPr>
          <w:p w14:paraId="62558523" w14:textId="77777777" w:rsidR="005722D9" w:rsidRPr="000E1730" w:rsidRDefault="005722D9" w:rsidP="005722D9">
            <w:pPr>
              <w:pStyle w:val="Tabela-zawarto"/>
              <w:jc w:val="center"/>
            </w:pPr>
          </w:p>
        </w:tc>
        <w:tc>
          <w:tcPr>
            <w:tcW w:w="631" w:type="dxa"/>
            <w:tcBorders>
              <w:top w:val="single" w:sz="4" w:space="0" w:color="auto"/>
            </w:tcBorders>
          </w:tcPr>
          <w:p w14:paraId="23E7573F" w14:textId="77777777" w:rsidR="005722D9" w:rsidRPr="001E135E" w:rsidRDefault="005722D9" w:rsidP="005722D9">
            <w:pPr>
              <w:pStyle w:val="Tabela-zawarto"/>
              <w:jc w:val="center"/>
            </w:pPr>
          </w:p>
        </w:tc>
        <w:tc>
          <w:tcPr>
            <w:tcW w:w="3331" w:type="dxa"/>
            <w:gridSpan w:val="2"/>
            <w:tcBorders>
              <w:top w:val="single" w:sz="4" w:space="0" w:color="auto"/>
            </w:tcBorders>
          </w:tcPr>
          <w:p w14:paraId="4C87DC27" w14:textId="77777777" w:rsidR="005722D9" w:rsidRDefault="005722D9" w:rsidP="005722D9">
            <w:pPr>
              <w:pStyle w:val="Tabela-zawarto"/>
              <w:jc w:val="center"/>
            </w:pPr>
            <w:r w:rsidRPr="001E135E">
              <w:t>Szczegóły płatności dla przelewu do US</w:t>
            </w:r>
          </w:p>
          <w:p w14:paraId="05E17373" w14:textId="13159518" w:rsidR="005722D9" w:rsidRPr="000E1730" w:rsidRDefault="005722D9" w:rsidP="005722D9">
            <w:pPr>
              <w:pStyle w:val="Tabela-zawarto"/>
              <w:jc w:val="center"/>
            </w:pPr>
            <w:r w:rsidRPr="000A6195">
              <w:t>Element musi być określony jeśli PmtCategory = US</w:t>
            </w:r>
          </w:p>
        </w:tc>
      </w:tr>
      <w:tr w:rsidR="005722D9" w:rsidRPr="000E1730" w14:paraId="6B486A8C" w14:textId="77777777" w:rsidTr="00DC2AAA">
        <w:trPr>
          <w:jc w:val="center"/>
        </w:trPr>
        <w:tc>
          <w:tcPr>
            <w:tcW w:w="567" w:type="dxa"/>
            <w:tcBorders>
              <w:top w:val="nil"/>
              <w:bottom w:val="nil"/>
            </w:tcBorders>
            <w:vAlign w:val="center"/>
          </w:tcPr>
          <w:p w14:paraId="41FEDCEF" w14:textId="77777777" w:rsidR="005722D9" w:rsidRPr="000E1730" w:rsidRDefault="005722D9" w:rsidP="005722D9">
            <w:pPr>
              <w:pStyle w:val="Tabela-zawarto"/>
              <w:ind w:left="432" w:hanging="432"/>
              <w:jc w:val="center"/>
            </w:pPr>
          </w:p>
        </w:tc>
        <w:tc>
          <w:tcPr>
            <w:tcW w:w="3539" w:type="dxa"/>
            <w:tcBorders>
              <w:top w:val="nil"/>
              <w:bottom w:val="nil"/>
            </w:tcBorders>
            <w:vAlign w:val="center"/>
          </w:tcPr>
          <w:p w14:paraId="696E9623" w14:textId="77777777" w:rsidR="005722D9" w:rsidRPr="000E1730" w:rsidRDefault="005722D9" w:rsidP="005722D9">
            <w:pPr>
              <w:pStyle w:val="Tabela-zawarto"/>
              <w:ind w:left="432" w:hanging="432"/>
            </w:pPr>
            <w:r>
              <w:rPr>
                <w:lang w:val="en-US"/>
              </w:rPr>
              <w:t xml:space="preserve">-   -   -   -   -  </w:t>
            </w:r>
            <w:r w:rsidRPr="000E1730">
              <w:t>PayorIdentifier</w:t>
            </w:r>
          </w:p>
        </w:tc>
        <w:tc>
          <w:tcPr>
            <w:tcW w:w="2301" w:type="dxa"/>
          </w:tcPr>
          <w:p w14:paraId="5282AA56" w14:textId="77777777" w:rsidR="005722D9" w:rsidRPr="000E1730" w:rsidRDefault="005722D9" w:rsidP="005722D9">
            <w:pPr>
              <w:pStyle w:val="Tabela-zawarto"/>
            </w:pPr>
            <w:r w:rsidRPr="000E1730">
              <w:t>Identyfikator uzupełniający</w:t>
            </w:r>
          </w:p>
        </w:tc>
        <w:tc>
          <w:tcPr>
            <w:tcW w:w="541" w:type="dxa"/>
            <w:vAlign w:val="center"/>
          </w:tcPr>
          <w:p w14:paraId="79CD751D" w14:textId="77777777" w:rsidR="005722D9" w:rsidRPr="000E1730" w:rsidRDefault="005722D9" w:rsidP="005722D9">
            <w:pPr>
              <w:pStyle w:val="Tabela-zawarto"/>
              <w:jc w:val="center"/>
            </w:pPr>
          </w:p>
        </w:tc>
        <w:tc>
          <w:tcPr>
            <w:tcW w:w="567" w:type="dxa"/>
            <w:vAlign w:val="center"/>
          </w:tcPr>
          <w:p w14:paraId="5A12CB80" w14:textId="77777777" w:rsidR="005722D9" w:rsidRPr="000E1730" w:rsidRDefault="005722D9" w:rsidP="005722D9">
            <w:pPr>
              <w:pStyle w:val="Tabela-zawarto"/>
              <w:jc w:val="center"/>
            </w:pPr>
          </w:p>
        </w:tc>
        <w:tc>
          <w:tcPr>
            <w:tcW w:w="701" w:type="dxa"/>
            <w:vAlign w:val="center"/>
          </w:tcPr>
          <w:p w14:paraId="1E15D1FB" w14:textId="77777777" w:rsidR="005722D9" w:rsidRPr="000E1730" w:rsidRDefault="005722D9" w:rsidP="005722D9">
            <w:pPr>
              <w:pStyle w:val="Tabela-zawarto"/>
              <w:jc w:val="center"/>
            </w:pPr>
          </w:p>
        </w:tc>
        <w:tc>
          <w:tcPr>
            <w:tcW w:w="426" w:type="dxa"/>
            <w:vAlign w:val="center"/>
          </w:tcPr>
          <w:p w14:paraId="462553EA" w14:textId="77777777" w:rsidR="005722D9" w:rsidRPr="000E1730" w:rsidRDefault="005722D9" w:rsidP="005722D9">
            <w:pPr>
              <w:pStyle w:val="Tabela-zawarto"/>
              <w:jc w:val="center"/>
            </w:pPr>
            <w:r>
              <w:t>W</w:t>
            </w:r>
          </w:p>
        </w:tc>
        <w:tc>
          <w:tcPr>
            <w:tcW w:w="708" w:type="dxa"/>
            <w:vAlign w:val="center"/>
          </w:tcPr>
          <w:p w14:paraId="211107A9" w14:textId="77777777" w:rsidR="005722D9" w:rsidRPr="000E1730" w:rsidRDefault="005722D9" w:rsidP="005722D9">
            <w:pPr>
              <w:pStyle w:val="Tabela-zawarto"/>
              <w:jc w:val="center"/>
            </w:pPr>
          </w:p>
        </w:tc>
        <w:tc>
          <w:tcPr>
            <w:tcW w:w="567" w:type="dxa"/>
            <w:vAlign w:val="center"/>
          </w:tcPr>
          <w:p w14:paraId="255F9518" w14:textId="77777777" w:rsidR="005722D9" w:rsidRPr="000E1730" w:rsidRDefault="005722D9" w:rsidP="005722D9">
            <w:pPr>
              <w:pStyle w:val="Tabela-zawarto"/>
              <w:jc w:val="center"/>
            </w:pPr>
          </w:p>
        </w:tc>
        <w:tc>
          <w:tcPr>
            <w:tcW w:w="631" w:type="dxa"/>
          </w:tcPr>
          <w:p w14:paraId="22BAA92C" w14:textId="77777777" w:rsidR="005722D9" w:rsidRDefault="005722D9" w:rsidP="005722D9">
            <w:pPr>
              <w:pStyle w:val="Tabela-zawarto"/>
              <w:jc w:val="center"/>
            </w:pPr>
          </w:p>
        </w:tc>
        <w:tc>
          <w:tcPr>
            <w:tcW w:w="3331" w:type="dxa"/>
            <w:gridSpan w:val="2"/>
          </w:tcPr>
          <w:p w14:paraId="5EE7841F" w14:textId="7D0ACF2B" w:rsidR="005722D9" w:rsidRDefault="005722D9" w:rsidP="005722D9">
            <w:pPr>
              <w:pStyle w:val="Tabela-zawarto"/>
              <w:jc w:val="center"/>
            </w:pPr>
            <w:r>
              <w:t>Typ identyfikatora i Numer identyfikatora uzupełniającego.</w:t>
            </w:r>
          </w:p>
          <w:p w14:paraId="72C48142" w14:textId="77777777" w:rsidR="005722D9" w:rsidRPr="00FD2C10" w:rsidRDefault="005722D9" w:rsidP="005722D9">
            <w:pPr>
              <w:pStyle w:val="opiswtabeliZnakZnak"/>
              <w:rPr>
                <w:rFonts w:ascii="Arial" w:hAnsi="Arial" w:cs="Arial"/>
                <w:sz w:val="16"/>
                <w:szCs w:val="16"/>
                <w:lang w:val="de-DE"/>
              </w:rPr>
            </w:pPr>
            <w:r w:rsidRPr="00FD2C10">
              <w:rPr>
                <w:rFonts w:ascii="Arial" w:hAnsi="Arial" w:cs="Arial"/>
                <w:sz w:val="16"/>
                <w:szCs w:val="16"/>
                <w:lang w:val="de-DE"/>
              </w:rPr>
              <w:t xml:space="preserve">‘N‘ – NIP, </w:t>
            </w:r>
          </w:p>
          <w:p w14:paraId="779FC5AC" w14:textId="77777777" w:rsidR="005722D9" w:rsidRPr="00FD2C10" w:rsidRDefault="005722D9" w:rsidP="005722D9">
            <w:pPr>
              <w:pStyle w:val="opiswtabeliZnakZnak"/>
              <w:rPr>
                <w:rFonts w:ascii="Arial" w:hAnsi="Arial" w:cs="Arial"/>
                <w:sz w:val="16"/>
                <w:szCs w:val="16"/>
                <w:lang w:val="de-DE"/>
              </w:rPr>
            </w:pPr>
            <w:r w:rsidRPr="00FD2C10">
              <w:rPr>
                <w:rFonts w:ascii="Arial" w:hAnsi="Arial" w:cs="Arial"/>
                <w:sz w:val="16"/>
                <w:szCs w:val="16"/>
                <w:lang w:val="de-DE"/>
              </w:rPr>
              <w:t>‘R’ – Regon,</w:t>
            </w:r>
          </w:p>
          <w:p w14:paraId="476F4BB3" w14:textId="77777777" w:rsidR="005722D9" w:rsidRPr="00FD2C10" w:rsidRDefault="005722D9" w:rsidP="005722D9">
            <w:pPr>
              <w:pStyle w:val="opiswtabeliZnakZnak"/>
              <w:rPr>
                <w:rFonts w:ascii="Arial" w:hAnsi="Arial" w:cs="Arial"/>
                <w:sz w:val="16"/>
                <w:szCs w:val="16"/>
                <w:lang w:val="de-DE"/>
              </w:rPr>
            </w:pPr>
            <w:r w:rsidRPr="00FD2C10">
              <w:rPr>
                <w:rFonts w:ascii="Arial" w:hAnsi="Arial" w:cs="Arial"/>
                <w:sz w:val="16"/>
                <w:szCs w:val="16"/>
                <w:lang w:val="de-DE"/>
              </w:rPr>
              <w:t>‘P’ – PESEL,</w:t>
            </w:r>
          </w:p>
          <w:p w14:paraId="13B7E161" w14:textId="77777777" w:rsidR="005722D9" w:rsidRPr="00007CE6" w:rsidRDefault="005722D9" w:rsidP="005722D9">
            <w:pPr>
              <w:pStyle w:val="opiswtabeliZnakZnak"/>
              <w:rPr>
                <w:rFonts w:ascii="Arial" w:hAnsi="Arial" w:cs="Arial"/>
                <w:sz w:val="16"/>
                <w:szCs w:val="16"/>
              </w:rPr>
            </w:pPr>
            <w:r w:rsidRPr="00007CE6">
              <w:rPr>
                <w:rFonts w:ascii="Arial" w:hAnsi="Arial" w:cs="Arial"/>
                <w:sz w:val="16"/>
                <w:szCs w:val="16"/>
              </w:rPr>
              <w:t>‘1’ – Dowód osobisty,</w:t>
            </w:r>
          </w:p>
          <w:p w14:paraId="104E076E" w14:textId="77777777" w:rsidR="005722D9" w:rsidRPr="00007CE6" w:rsidRDefault="005722D9" w:rsidP="005722D9">
            <w:pPr>
              <w:pStyle w:val="opiswtabeliZnakZnak"/>
              <w:rPr>
                <w:rFonts w:ascii="Arial" w:hAnsi="Arial" w:cs="Arial"/>
                <w:sz w:val="16"/>
                <w:szCs w:val="16"/>
              </w:rPr>
            </w:pPr>
            <w:r w:rsidRPr="00007CE6">
              <w:rPr>
                <w:rFonts w:ascii="Arial" w:hAnsi="Arial" w:cs="Arial"/>
                <w:sz w:val="16"/>
                <w:szCs w:val="16"/>
              </w:rPr>
              <w:t>‘2’ – Paszport,</w:t>
            </w:r>
          </w:p>
          <w:p w14:paraId="1C7FBB7D" w14:textId="77777777" w:rsidR="005722D9" w:rsidRDefault="005722D9" w:rsidP="005722D9">
            <w:pPr>
              <w:pStyle w:val="Tabela-zawarto"/>
              <w:ind w:left="90"/>
            </w:pPr>
            <w:r w:rsidRPr="00007CE6">
              <w:rPr>
                <w:rFonts w:cs="Arial"/>
                <w:szCs w:val="16"/>
              </w:rPr>
              <w:t>‘3’ – Inny dokument.</w:t>
            </w:r>
          </w:p>
        </w:tc>
      </w:tr>
      <w:tr w:rsidR="005722D9" w:rsidRPr="000E1730" w14:paraId="0600C955" w14:textId="77777777" w:rsidTr="00DC2AAA">
        <w:trPr>
          <w:jc w:val="center"/>
        </w:trPr>
        <w:tc>
          <w:tcPr>
            <w:tcW w:w="567" w:type="dxa"/>
            <w:tcBorders>
              <w:top w:val="nil"/>
              <w:bottom w:val="nil"/>
            </w:tcBorders>
            <w:vAlign w:val="center"/>
          </w:tcPr>
          <w:p w14:paraId="542C6948" w14:textId="77777777" w:rsidR="005722D9" w:rsidRPr="000E1730" w:rsidRDefault="005722D9" w:rsidP="005722D9">
            <w:pPr>
              <w:pStyle w:val="Tabela-zawarto"/>
              <w:ind w:left="432" w:hanging="432"/>
              <w:jc w:val="center"/>
            </w:pPr>
          </w:p>
        </w:tc>
        <w:tc>
          <w:tcPr>
            <w:tcW w:w="3539" w:type="dxa"/>
            <w:tcBorders>
              <w:top w:val="nil"/>
              <w:bottom w:val="nil"/>
            </w:tcBorders>
            <w:vAlign w:val="center"/>
          </w:tcPr>
          <w:p w14:paraId="46CFC2B4" w14:textId="77777777" w:rsidR="005722D9" w:rsidRPr="000E1730" w:rsidRDefault="005722D9" w:rsidP="005722D9">
            <w:pPr>
              <w:pStyle w:val="Tabela-zawarto"/>
              <w:ind w:left="432" w:hanging="432"/>
            </w:pPr>
            <w:r>
              <w:rPr>
                <w:lang w:val="en-US"/>
              </w:rPr>
              <w:t xml:space="preserve">-   -   -   -   -  </w:t>
            </w:r>
            <w:r w:rsidRPr="000E1730">
              <w:t>PaymentFormIdentifier</w:t>
            </w:r>
          </w:p>
        </w:tc>
        <w:tc>
          <w:tcPr>
            <w:tcW w:w="2301" w:type="dxa"/>
          </w:tcPr>
          <w:p w14:paraId="2B6D3B2C" w14:textId="77777777" w:rsidR="005722D9" w:rsidRPr="000E1730" w:rsidRDefault="005722D9" w:rsidP="005722D9">
            <w:pPr>
              <w:pStyle w:val="Tabela-zawarto"/>
            </w:pPr>
            <w:r w:rsidRPr="000E1730">
              <w:t>Symbol formularza lub płatności</w:t>
            </w:r>
          </w:p>
        </w:tc>
        <w:tc>
          <w:tcPr>
            <w:tcW w:w="541" w:type="dxa"/>
            <w:vAlign w:val="center"/>
          </w:tcPr>
          <w:p w14:paraId="1883E147" w14:textId="77777777" w:rsidR="005722D9" w:rsidRPr="000E1730" w:rsidRDefault="005722D9" w:rsidP="005722D9">
            <w:pPr>
              <w:pStyle w:val="Tabela-zawarto"/>
              <w:jc w:val="center"/>
            </w:pPr>
          </w:p>
        </w:tc>
        <w:tc>
          <w:tcPr>
            <w:tcW w:w="567" w:type="dxa"/>
            <w:vAlign w:val="center"/>
          </w:tcPr>
          <w:p w14:paraId="16660F8D" w14:textId="77777777" w:rsidR="005722D9" w:rsidRPr="000E1730" w:rsidRDefault="005722D9" w:rsidP="005722D9">
            <w:pPr>
              <w:pStyle w:val="Tabela-zawarto"/>
              <w:jc w:val="center"/>
            </w:pPr>
          </w:p>
        </w:tc>
        <w:tc>
          <w:tcPr>
            <w:tcW w:w="701" w:type="dxa"/>
            <w:vAlign w:val="center"/>
          </w:tcPr>
          <w:p w14:paraId="646F54E2" w14:textId="77777777" w:rsidR="005722D9" w:rsidRPr="000E1730" w:rsidRDefault="005722D9" w:rsidP="005722D9">
            <w:pPr>
              <w:pStyle w:val="Tabela-zawarto"/>
              <w:jc w:val="center"/>
            </w:pPr>
          </w:p>
        </w:tc>
        <w:tc>
          <w:tcPr>
            <w:tcW w:w="426" w:type="dxa"/>
            <w:vAlign w:val="center"/>
          </w:tcPr>
          <w:p w14:paraId="1E1858F1" w14:textId="77777777" w:rsidR="005722D9" w:rsidRPr="000E1730" w:rsidRDefault="005722D9" w:rsidP="005722D9">
            <w:pPr>
              <w:pStyle w:val="Tabela-zawarto"/>
              <w:jc w:val="center"/>
            </w:pPr>
            <w:r>
              <w:t>W</w:t>
            </w:r>
          </w:p>
        </w:tc>
        <w:tc>
          <w:tcPr>
            <w:tcW w:w="708" w:type="dxa"/>
            <w:vAlign w:val="center"/>
          </w:tcPr>
          <w:p w14:paraId="2718CC2D" w14:textId="77777777" w:rsidR="005722D9" w:rsidRPr="000E1730" w:rsidRDefault="005722D9" w:rsidP="005722D9">
            <w:pPr>
              <w:pStyle w:val="Tabela-zawarto"/>
              <w:jc w:val="center"/>
            </w:pPr>
          </w:p>
        </w:tc>
        <w:tc>
          <w:tcPr>
            <w:tcW w:w="567" w:type="dxa"/>
            <w:vAlign w:val="center"/>
          </w:tcPr>
          <w:p w14:paraId="7D5D9DC8" w14:textId="77777777" w:rsidR="005722D9" w:rsidRPr="000E1730" w:rsidRDefault="005722D9" w:rsidP="005722D9">
            <w:pPr>
              <w:pStyle w:val="Tabela-zawarto"/>
              <w:jc w:val="center"/>
            </w:pPr>
          </w:p>
        </w:tc>
        <w:tc>
          <w:tcPr>
            <w:tcW w:w="631" w:type="dxa"/>
          </w:tcPr>
          <w:p w14:paraId="7A739B11" w14:textId="77777777" w:rsidR="005722D9" w:rsidRDefault="005722D9" w:rsidP="005722D9">
            <w:pPr>
              <w:pStyle w:val="Tabela-zawarto"/>
              <w:jc w:val="center"/>
            </w:pPr>
          </w:p>
        </w:tc>
        <w:tc>
          <w:tcPr>
            <w:tcW w:w="3331" w:type="dxa"/>
            <w:gridSpan w:val="2"/>
          </w:tcPr>
          <w:p w14:paraId="0B7AEDC8" w14:textId="6DF8BCE5" w:rsidR="005722D9" w:rsidRDefault="005722D9" w:rsidP="005722D9">
            <w:pPr>
              <w:pStyle w:val="Tabela-zawarto"/>
              <w:jc w:val="center"/>
            </w:pPr>
            <w:r>
              <w:t>Symbol formularza podatkowego</w:t>
            </w:r>
          </w:p>
        </w:tc>
      </w:tr>
      <w:tr w:rsidR="005722D9" w:rsidRPr="000E1730" w14:paraId="5815D0B2" w14:textId="77777777" w:rsidTr="00DC2AAA">
        <w:trPr>
          <w:jc w:val="center"/>
        </w:trPr>
        <w:tc>
          <w:tcPr>
            <w:tcW w:w="567" w:type="dxa"/>
            <w:tcBorders>
              <w:top w:val="nil"/>
              <w:bottom w:val="nil"/>
            </w:tcBorders>
            <w:vAlign w:val="center"/>
          </w:tcPr>
          <w:p w14:paraId="673873C7" w14:textId="77777777" w:rsidR="005722D9" w:rsidRPr="000E1730" w:rsidRDefault="005722D9" w:rsidP="005722D9">
            <w:pPr>
              <w:pStyle w:val="Tabela-zawarto"/>
              <w:ind w:left="432" w:hanging="432"/>
              <w:jc w:val="center"/>
            </w:pPr>
          </w:p>
        </w:tc>
        <w:tc>
          <w:tcPr>
            <w:tcW w:w="3539" w:type="dxa"/>
            <w:tcBorders>
              <w:top w:val="nil"/>
              <w:bottom w:val="nil"/>
            </w:tcBorders>
            <w:vAlign w:val="center"/>
          </w:tcPr>
          <w:p w14:paraId="7BBE9871" w14:textId="77777777" w:rsidR="005722D9" w:rsidRPr="000E1730" w:rsidRDefault="005722D9" w:rsidP="005722D9">
            <w:pPr>
              <w:pStyle w:val="Tabela-zawarto"/>
              <w:ind w:left="432" w:hanging="432"/>
            </w:pPr>
            <w:r>
              <w:rPr>
                <w:lang w:val="en-US"/>
              </w:rPr>
              <w:t xml:space="preserve">-   -   -   -   -  </w:t>
            </w:r>
            <w:r w:rsidRPr="000E1730">
              <w:t>USDescription</w:t>
            </w:r>
          </w:p>
        </w:tc>
        <w:tc>
          <w:tcPr>
            <w:tcW w:w="2301" w:type="dxa"/>
          </w:tcPr>
          <w:p w14:paraId="59EB309E" w14:textId="77777777" w:rsidR="005722D9" w:rsidRPr="000E1730" w:rsidRDefault="005722D9" w:rsidP="005722D9">
            <w:pPr>
              <w:pStyle w:val="Tabela-zawarto"/>
            </w:pPr>
            <w:r w:rsidRPr="000E1730">
              <w:t>Dodatkowa identyfikacja zobowiązania (opis)</w:t>
            </w:r>
          </w:p>
        </w:tc>
        <w:tc>
          <w:tcPr>
            <w:tcW w:w="541" w:type="dxa"/>
            <w:vAlign w:val="center"/>
          </w:tcPr>
          <w:p w14:paraId="2EB50A1F" w14:textId="77777777" w:rsidR="005722D9" w:rsidRPr="000E1730" w:rsidRDefault="005722D9" w:rsidP="005722D9">
            <w:pPr>
              <w:pStyle w:val="Tabela-zawarto"/>
              <w:jc w:val="center"/>
            </w:pPr>
          </w:p>
        </w:tc>
        <w:tc>
          <w:tcPr>
            <w:tcW w:w="567" w:type="dxa"/>
            <w:vAlign w:val="center"/>
          </w:tcPr>
          <w:p w14:paraId="7252103D" w14:textId="77777777" w:rsidR="005722D9" w:rsidRPr="000E1730" w:rsidRDefault="005722D9" w:rsidP="005722D9">
            <w:pPr>
              <w:pStyle w:val="Tabela-zawarto"/>
              <w:jc w:val="center"/>
            </w:pPr>
          </w:p>
        </w:tc>
        <w:tc>
          <w:tcPr>
            <w:tcW w:w="701" w:type="dxa"/>
            <w:vAlign w:val="center"/>
          </w:tcPr>
          <w:p w14:paraId="5145F137" w14:textId="77777777" w:rsidR="005722D9" w:rsidRPr="000E1730" w:rsidRDefault="005722D9" w:rsidP="005722D9">
            <w:pPr>
              <w:pStyle w:val="Tabela-zawarto"/>
              <w:jc w:val="center"/>
            </w:pPr>
          </w:p>
        </w:tc>
        <w:tc>
          <w:tcPr>
            <w:tcW w:w="426" w:type="dxa"/>
            <w:vAlign w:val="center"/>
          </w:tcPr>
          <w:p w14:paraId="0343AAF8" w14:textId="77777777" w:rsidR="005722D9" w:rsidRPr="000E1730" w:rsidRDefault="005722D9" w:rsidP="005722D9">
            <w:pPr>
              <w:pStyle w:val="Tabela-zawarto"/>
              <w:jc w:val="center"/>
            </w:pPr>
            <w:r>
              <w:t>O</w:t>
            </w:r>
          </w:p>
        </w:tc>
        <w:tc>
          <w:tcPr>
            <w:tcW w:w="708" w:type="dxa"/>
            <w:vAlign w:val="center"/>
          </w:tcPr>
          <w:p w14:paraId="5602935B" w14:textId="77777777" w:rsidR="005722D9" w:rsidRPr="000E1730" w:rsidRDefault="005722D9" w:rsidP="005722D9">
            <w:pPr>
              <w:pStyle w:val="Tabela-zawarto"/>
              <w:jc w:val="center"/>
            </w:pPr>
          </w:p>
        </w:tc>
        <w:tc>
          <w:tcPr>
            <w:tcW w:w="567" w:type="dxa"/>
            <w:vAlign w:val="center"/>
          </w:tcPr>
          <w:p w14:paraId="3BDBEACB" w14:textId="77777777" w:rsidR="005722D9" w:rsidRPr="000E1730" w:rsidRDefault="005722D9" w:rsidP="005722D9">
            <w:pPr>
              <w:pStyle w:val="Tabela-zawarto"/>
              <w:jc w:val="center"/>
            </w:pPr>
          </w:p>
        </w:tc>
        <w:tc>
          <w:tcPr>
            <w:tcW w:w="631" w:type="dxa"/>
          </w:tcPr>
          <w:p w14:paraId="62A2DFA3" w14:textId="77777777" w:rsidR="005722D9" w:rsidRDefault="005722D9" w:rsidP="005722D9">
            <w:pPr>
              <w:pStyle w:val="Tabela-zawarto"/>
              <w:jc w:val="center"/>
            </w:pPr>
          </w:p>
        </w:tc>
        <w:tc>
          <w:tcPr>
            <w:tcW w:w="3331" w:type="dxa"/>
            <w:gridSpan w:val="2"/>
          </w:tcPr>
          <w:p w14:paraId="7ECB4B54" w14:textId="4010E15F" w:rsidR="005722D9" w:rsidRDefault="005722D9" w:rsidP="005722D9">
            <w:pPr>
              <w:pStyle w:val="Tabela-zawarto"/>
              <w:jc w:val="center"/>
            </w:pPr>
            <w:r>
              <w:t>Dodatkowa identyfikacja zobowiązania</w:t>
            </w:r>
          </w:p>
        </w:tc>
      </w:tr>
      <w:tr w:rsidR="005722D9" w:rsidRPr="000E1730" w14:paraId="16EE1F64" w14:textId="77777777" w:rsidTr="00DC2AAA">
        <w:trPr>
          <w:jc w:val="center"/>
        </w:trPr>
        <w:tc>
          <w:tcPr>
            <w:tcW w:w="567" w:type="dxa"/>
            <w:tcBorders>
              <w:top w:val="nil"/>
              <w:bottom w:val="nil"/>
            </w:tcBorders>
            <w:vAlign w:val="center"/>
          </w:tcPr>
          <w:p w14:paraId="57F42E2E" w14:textId="77777777" w:rsidR="005722D9" w:rsidRPr="000E1730" w:rsidRDefault="005722D9" w:rsidP="005722D9">
            <w:pPr>
              <w:pStyle w:val="Tabela-zawarto"/>
              <w:ind w:left="432" w:hanging="432"/>
              <w:jc w:val="center"/>
            </w:pPr>
          </w:p>
        </w:tc>
        <w:tc>
          <w:tcPr>
            <w:tcW w:w="3539" w:type="dxa"/>
            <w:tcBorders>
              <w:top w:val="nil"/>
              <w:bottom w:val="nil"/>
            </w:tcBorders>
            <w:vAlign w:val="center"/>
          </w:tcPr>
          <w:p w14:paraId="4D9C7BAB" w14:textId="77777777" w:rsidR="005722D9" w:rsidRPr="000E1730" w:rsidRDefault="005722D9" w:rsidP="005722D9">
            <w:pPr>
              <w:pStyle w:val="Tabela-zawarto"/>
              <w:ind w:left="432" w:hanging="432"/>
            </w:pPr>
            <w:r>
              <w:rPr>
                <w:lang w:val="en-US"/>
              </w:rPr>
              <w:t xml:space="preserve">-   -   -   -   -  </w:t>
            </w:r>
            <w:r w:rsidRPr="000E1730">
              <w:t>USPaymentPeriod</w:t>
            </w:r>
          </w:p>
        </w:tc>
        <w:tc>
          <w:tcPr>
            <w:tcW w:w="2301" w:type="dxa"/>
          </w:tcPr>
          <w:p w14:paraId="07412A9D" w14:textId="77777777" w:rsidR="005722D9" w:rsidRPr="000E1730" w:rsidRDefault="005722D9" w:rsidP="005722D9">
            <w:pPr>
              <w:pStyle w:val="Tabela-zawarto"/>
            </w:pPr>
            <w:r w:rsidRPr="000E1730">
              <w:t>Okres wymaganej płatności dokumentu US</w:t>
            </w:r>
          </w:p>
        </w:tc>
        <w:tc>
          <w:tcPr>
            <w:tcW w:w="541" w:type="dxa"/>
            <w:vAlign w:val="center"/>
          </w:tcPr>
          <w:p w14:paraId="6A0C7431" w14:textId="77777777" w:rsidR="005722D9" w:rsidRPr="000E1730" w:rsidRDefault="005722D9" w:rsidP="005722D9">
            <w:pPr>
              <w:pStyle w:val="Tabela-zawarto"/>
              <w:jc w:val="center"/>
            </w:pPr>
          </w:p>
        </w:tc>
        <w:tc>
          <w:tcPr>
            <w:tcW w:w="567" w:type="dxa"/>
            <w:vAlign w:val="center"/>
          </w:tcPr>
          <w:p w14:paraId="7AD26D9D" w14:textId="77777777" w:rsidR="005722D9" w:rsidRPr="000E1730" w:rsidRDefault="005722D9" w:rsidP="005722D9">
            <w:pPr>
              <w:pStyle w:val="Tabela-zawarto"/>
              <w:jc w:val="center"/>
            </w:pPr>
          </w:p>
        </w:tc>
        <w:tc>
          <w:tcPr>
            <w:tcW w:w="701" w:type="dxa"/>
            <w:vAlign w:val="center"/>
          </w:tcPr>
          <w:p w14:paraId="75C41CDD" w14:textId="77777777" w:rsidR="005722D9" w:rsidRPr="000E1730" w:rsidRDefault="005722D9" w:rsidP="005722D9">
            <w:pPr>
              <w:pStyle w:val="Tabela-zawarto"/>
              <w:jc w:val="center"/>
            </w:pPr>
          </w:p>
        </w:tc>
        <w:tc>
          <w:tcPr>
            <w:tcW w:w="426" w:type="dxa"/>
            <w:vAlign w:val="center"/>
          </w:tcPr>
          <w:p w14:paraId="7F943BCC" w14:textId="77777777" w:rsidR="005722D9" w:rsidRPr="000E1730" w:rsidRDefault="005722D9" w:rsidP="005722D9">
            <w:pPr>
              <w:pStyle w:val="Tabela-zawarto"/>
              <w:jc w:val="center"/>
              <w:rPr>
                <w:lang w:val="en-US"/>
              </w:rPr>
            </w:pPr>
            <w:r>
              <w:rPr>
                <w:lang w:val="en-US"/>
              </w:rPr>
              <w:t>O</w:t>
            </w:r>
          </w:p>
        </w:tc>
        <w:tc>
          <w:tcPr>
            <w:tcW w:w="708" w:type="dxa"/>
            <w:vAlign w:val="center"/>
          </w:tcPr>
          <w:p w14:paraId="74C70880" w14:textId="77777777" w:rsidR="005722D9" w:rsidRPr="000E1730" w:rsidRDefault="005722D9" w:rsidP="005722D9">
            <w:pPr>
              <w:pStyle w:val="Tabela-zawarto"/>
              <w:jc w:val="center"/>
              <w:rPr>
                <w:lang w:val="en-US"/>
              </w:rPr>
            </w:pPr>
          </w:p>
        </w:tc>
        <w:tc>
          <w:tcPr>
            <w:tcW w:w="567" w:type="dxa"/>
            <w:vAlign w:val="center"/>
          </w:tcPr>
          <w:p w14:paraId="129E1F66" w14:textId="77777777" w:rsidR="005722D9" w:rsidRPr="000E1730" w:rsidRDefault="005722D9" w:rsidP="005722D9">
            <w:pPr>
              <w:pStyle w:val="Tabela-zawarto"/>
              <w:jc w:val="center"/>
              <w:rPr>
                <w:lang w:val="en-US"/>
              </w:rPr>
            </w:pPr>
          </w:p>
        </w:tc>
        <w:tc>
          <w:tcPr>
            <w:tcW w:w="631" w:type="dxa"/>
          </w:tcPr>
          <w:p w14:paraId="14F7C69C" w14:textId="77777777" w:rsidR="005722D9" w:rsidRDefault="005722D9" w:rsidP="005722D9">
            <w:pPr>
              <w:pStyle w:val="Tabela-zawarto"/>
              <w:jc w:val="center"/>
              <w:rPr>
                <w:lang w:val="en-US"/>
              </w:rPr>
            </w:pPr>
          </w:p>
        </w:tc>
        <w:tc>
          <w:tcPr>
            <w:tcW w:w="3331" w:type="dxa"/>
            <w:gridSpan w:val="2"/>
          </w:tcPr>
          <w:p w14:paraId="57273A22" w14:textId="1D6A6029" w:rsidR="005722D9" w:rsidRDefault="005722D9" w:rsidP="005722D9">
            <w:pPr>
              <w:pStyle w:val="Tabela-zawarto"/>
              <w:jc w:val="center"/>
              <w:rPr>
                <w:lang w:val="en-US"/>
              </w:rPr>
            </w:pPr>
            <w:r>
              <w:rPr>
                <w:lang w:val="en-US"/>
              </w:rPr>
              <w:t>Okres wymaganej płatności</w:t>
            </w:r>
          </w:p>
        </w:tc>
      </w:tr>
      <w:tr w:rsidR="005722D9" w:rsidRPr="000E1730" w14:paraId="1B76E44B" w14:textId="77777777" w:rsidTr="00DC2AAA">
        <w:trPr>
          <w:jc w:val="center"/>
        </w:trPr>
        <w:tc>
          <w:tcPr>
            <w:tcW w:w="567" w:type="dxa"/>
            <w:tcBorders>
              <w:top w:val="dashed" w:sz="4" w:space="0" w:color="auto"/>
              <w:bottom w:val="nil"/>
            </w:tcBorders>
            <w:vAlign w:val="center"/>
          </w:tcPr>
          <w:p w14:paraId="7C0FEB6B" w14:textId="6940FA43" w:rsidR="005722D9" w:rsidRPr="000E1730" w:rsidRDefault="005722D9" w:rsidP="005722D9">
            <w:pPr>
              <w:pStyle w:val="Tabela-zawarto"/>
              <w:ind w:left="432" w:hanging="432"/>
              <w:jc w:val="center"/>
              <w:rPr>
                <w:lang w:val="en-US"/>
              </w:rPr>
            </w:pPr>
            <w:r w:rsidRPr="000E1730">
              <w:rPr>
                <w:lang w:val="en-US"/>
              </w:rPr>
              <w:t>B-</w:t>
            </w:r>
            <w:r>
              <w:rPr>
                <w:lang w:val="en-US"/>
              </w:rPr>
              <w:t>44</w:t>
            </w:r>
          </w:p>
        </w:tc>
        <w:tc>
          <w:tcPr>
            <w:tcW w:w="3539" w:type="dxa"/>
            <w:tcBorders>
              <w:top w:val="dashed" w:sz="4" w:space="0" w:color="auto"/>
              <w:bottom w:val="nil"/>
            </w:tcBorders>
            <w:shd w:val="clear" w:color="auto" w:fill="00FFFF"/>
            <w:vAlign w:val="center"/>
          </w:tcPr>
          <w:p w14:paraId="09C763F5" w14:textId="7BCFC900" w:rsidR="005722D9" w:rsidRPr="000E1730" w:rsidRDefault="005722D9" w:rsidP="005722D9">
            <w:pPr>
              <w:pStyle w:val="Tabela-zawarto"/>
              <w:ind w:left="432" w:hanging="432"/>
              <w:rPr>
                <w:lang w:val="en-US"/>
              </w:rPr>
            </w:pPr>
            <w:r>
              <w:rPr>
                <w:lang w:val="en-US"/>
              </w:rPr>
              <w:t>-   -   -   -   MPP</w:t>
            </w:r>
            <w:r w:rsidRPr="000E1730">
              <w:rPr>
                <w:lang w:val="en-US"/>
              </w:rPr>
              <w:tab/>
            </w:r>
            <w:r w:rsidRPr="000E1730">
              <w:rPr>
                <w:b/>
                <w:lang w:val="en-US"/>
              </w:rPr>
              <w:t>XOR</w:t>
            </w:r>
          </w:p>
        </w:tc>
        <w:tc>
          <w:tcPr>
            <w:tcW w:w="2301" w:type="dxa"/>
            <w:tcBorders>
              <w:top w:val="single" w:sz="4" w:space="0" w:color="auto"/>
            </w:tcBorders>
          </w:tcPr>
          <w:p w14:paraId="415259B0" w14:textId="203A7A29" w:rsidR="005722D9" w:rsidRPr="000E1730" w:rsidRDefault="005722D9" w:rsidP="005722D9">
            <w:pPr>
              <w:pStyle w:val="Tabela-zawarto"/>
            </w:pPr>
            <w:r w:rsidRPr="000E1730">
              <w:t xml:space="preserve">Szczegóły płatności </w:t>
            </w:r>
            <w:r>
              <w:t>podzielonej</w:t>
            </w:r>
          </w:p>
        </w:tc>
        <w:tc>
          <w:tcPr>
            <w:tcW w:w="541" w:type="dxa"/>
            <w:tcBorders>
              <w:top w:val="single" w:sz="4" w:space="0" w:color="auto"/>
            </w:tcBorders>
            <w:vAlign w:val="center"/>
          </w:tcPr>
          <w:p w14:paraId="0F478ACF" w14:textId="77777777" w:rsidR="005722D9" w:rsidRPr="000E1730" w:rsidRDefault="005722D9" w:rsidP="005722D9">
            <w:pPr>
              <w:pStyle w:val="Tabela-zawarto"/>
              <w:jc w:val="center"/>
            </w:pPr>
          </w:p>
        </w:tc>
        <w:tc>
          <w:tcPr>
            <w:tcW w:w="567" w:type="dxa"/>
            <w:tcBorders>
              <w:top w:val="single" w:sz="4" w:space="0" w:color="auto"/>
            </w:tcBorders>
            <w:vAlign w:val="center"/>
          </w:tcPr>
          <w:p w14:paraId="46A4E0D2" w14:textId="77777777" w:rsidR="005722D9" w:rsidRPr="000E1730" w:rsidRDefault="005722D9" w:rsidP="005722D9">
            <w:pPr>
              <w:pStyle w:val="Tabela-zawarto"/>
              <w:jc w:val="center"/>
            </w:pPr>
          </w:p>
        </w:tc>
        <w:tc>
          <w:tcPr>
            <w:tcW w:w="701" w:type="dxa"/>
            <w:tcBorders>
              <w:top w:val="single" w:sz="4" w:space="0" w:color="auto"/>
            </w:tcBorders>
            <w:vAlign w:val="center"/>
          </w:tcPr>
          <w:p w14:paraId="3E51A5EA" w14:textId="77777777" w:rsidR="005722D9" w:rsidRPr="000E1730" w:rsidRDefault="005722D9" w:rsidP="005722D9">
            <w:pPr>
              <w:pStyle w:val="Tabela-zawarto"/>
              <w:jc w:val="center"/>
            </w:pPr>
          </w:p>
        </w:tc>
        <w:tc>
          <w:tcPr>
            <w:tcW w:w="426" w:type="dxa"/>
            <w:tcBorders>
              <w:top w:val="single" w:sz="4" w:space="0" w:color="auto"/>
            </w:tcBorders>
            <w:vAlign w:val="center"/>
          </w:tcPr>
          <w:p w14:paraId="5D56E2BD" w14:textId="6783ED2B" w:rsidR="005722D9" w:rsidRPr="000E1730" w:rsidRDefault="005722D9" w:rsidP="005722D9">
            <w:pPr>
              <w:pStyle w:val="Tabela-zawarto"/>
              <w:jc w:val="center"/>
            </w:pPr>
          </w:p>
        </w:tc>
        <w:tc>
          <w:tcPr>
            <w:tcW w:w="708" w:type="dxa"/>
            <w:tcBorders>
              <w:top w:val="single" w:sz="4" w:space="0" w:color="auto"/>
            </w:tcBorders>
          </w:tcPr>
          <w:p w14:paraId="6945599B" w14:textId="77777777" w:rsidR="005722D9" w:rsidRPr="000E1730" w:rsidRDefault="005722D9" w:rsidP="005722D9">
            <w:pPr>
              <w:pStyle w:val="Tabela-zawarto"/>
              <w:jc w:val="center"/>
            </w:pPr>
          </w:p>
        </w:tc>
        <w:tc>
          <w:tcPr>
            <w:tcW w:w="567" w:type="dxa"/>
            <w:tcBorders>
              <w:top w:val="single" w:sz="4" w:space="0" w:color="auto"/>
            </w:tcBorders>
          </w:tcPr>
          <w:p w14:paraId="248B6D32" w14:textId="77777777" w:rsidR="005722D9" w:rsidRPr="000E1730" w:rsidRDefault="005722D9" w:rsidP="005722D9">
            <w:pPr>
              <w:pStyle w:val="Tabela-zawarto"/>
              <w:jc w:val="center"/>
            </w:pPr>
          </w:p>
        </w:tc>
        <w:tc>
          <w:tcPr>
            <w:tcW w:w="631" w:type="dxa"/>
            <w:tcBorders>
              <w:top w:val="single" w:sz="4" w:space="0" w:color="auto"/>
            </w:tcBorders>
            <w:vAlign w:val="center"/>
          </w:tcPr>
          <w:p w14:paraId="13E8E17F" w14:textId="3FD68F77" w:rsidR="005722D9" w:rsidRPr="001E135E" w:rsidRDefault="005722D9" w:rsidP="005722D9">
            <w:pPr>
              <w:pStyle w:val="Tabela-zawarto"/>
              <w:jc w:val="center"/>
            </w:pPr>
            <w:r>
              <w:t>W</w:t>
            </w:r>
          </w:p>
        </w:tc>
        <w:tc>
          <w:tcPr>
            <w:tcW w:w="3331" w:type="dxa"/>
            <w:gridSpan w:val="2"/>
            <w:tcBorders>
              <w:top w:val="single" w:sz="4" w:space="0" w:color="auto"/>
            </w:tcBorders>
          </w:tcPr>
          <w:p w14:paraId="52935C82" w14:textId="77777777" w:rsidR="005722D9" w:rsidRDefault="005722D9" w:rsidP="005722D9">
            <w:pPr>
              <w:pStyle w:val="Tabela-zawarto"/>
              <w:jc w:val="center"/>
            </w:pPr>
            <w:r>
              <w:t>Szczegóły płatności podzielonej</w:t>
            </w:r>
          </w:p>
          <w:p w14:paraId="681F7FCE" w14:textId="7A50CD47" w:rsidR="005722D9" w:rsidRPr="000E1730" w:rsidRDefault="005722D9" w:rsidP="005722D9">
            <w:pPr>
              <w:pStyle w:val="Tabela-zawarto"/>
              <w:jc w:val="center"/>
            </w:pPr>
            <w:r w:rsidRPr="000A6195">
              <w:t>Element musi być określony, jeśli PmtCategory = MPP</w:t>
            </w:r>
          </w:p>
        </w:tc>
      </w:tr>
      <w:tr w:rsidR="005722D9" w:rsidRPr="000E1730" w14:paraId="4A350675" w14:textId="77777777" w:rsidTr="00DC2AAA">
        <w:trPr>
          <w:jc w:val="center"/>
        </w:trPr>
        <w:tc>
          <w:tcPr>
            <w:tcW w:w="567" w:type="dxa"/>
            <w:tcBorders>
              <w:top w:val="nil"/>
              <w:bottom w:val="nil"/>
            </w:tcBorders>
            <w:vAlign w:val="center"/>
          </w:tcPr>
          <w:p w14:paraId="3B20DEA6" w14:textId="77777777" w:rsidR="005722D9" w:rsidRPr="000E1730" w:rsidRDefault="005722D9" w:rsidP="005722D9">
            <w:pPr>
              <w:pStyle w:val="Tabela-zawarto"/>
              <w:ind w:left="432" w:hanging="432"/>
              <w:jc w:val="center"/>
            </w:pPr>
          </w:p>
        </w:tc>
        <w:tc>
          <w:tcPr>
            <w:tcW w:w="3539" w:type="dxa"/>
            <w:tcBorders>
              <w:top w:val="nil"/>
              <w:bottom w:val="nil"/>
            </w:tcBorders>
            <w:vAlign w:val="center"/>
          </w:tcPr>
          <w:p w14:paraId="770A5221" w14:textId="3701A398" w:rsidR="005722D9" w:rsidRPr="000E1730" w:rsidRDefault="005722D9" w:rsidP="005722D9">
            <w:pPr>
              <w:pStyle w:val="Tabela-zawarto"/>
              <w:ind w:left="432" w:hanging="432"/>
            </w:pPr>
            <w:r>
              <w:rPr>
                <w:lang w:val="en-US"/>
              </w:rPr>
              <w:t xml:space="preserve">-   -   -   -   -  </w:t>
            </w:r>
            <w:r w:rsidRPr="00FC7424">
              <w:t>VATAmount</w:t>
            </w:r>
          </w:p>
        </w:tc>
        <w:tc>
          <w:tcPr>
            <w:tcW w:w="2301" w:type="dxa"/>
          </w:tcPr>
          <w:p w14:paraId="61FDB54C" w14:textId="0F78627D" w:rsidR="005722D9" w:rsidRPr="000E1730" w:rsidRDefault="005722D9" w:rsidP="005722D9">
            <w:pPr>
              <w:pStyle w:val="Tabela-zawarto"/>
            </w:pPr>
            <w:r w:rsidRPr="00193CD2">
              <w:t xml:space="preserve">Kwota podatku VAT zawarta </w:t>
            </w:r>
            <w:r>
              <w:t>w</w:t>
            </w:r>
            <w:r w:rsidRPr="00193CD2">
              <w:t xml:space="preserve"> kwocie zlecenia</w:t>
            </w:r>
          </w:p>
        </w:tc>
        <w:tc>
          <w:tcPr>
            <w:tcW w:w="541" w:type="dxa"/>
            <w:vAlign w:val="center"/>
          </w:tcPr>
          <w:p w14:paraId="5D210172" w14:textId="77777777" w:rsidR="005722D9" w:rsidRPr="000E1730" w:rsidRDefault="005722D9" w:rsidP="005722D9">
            <w:pPr>
              <w:pStyle w:val="Tabela-zawarto"/>
              <w:jc w:val="center"/>
            </w:pPr>
          </w:p>
        </w:tc>
        <w:tc>
          <w:tcPr>
            <w:tcW w:w="567" w:type="dxa"/>
            <w:vAlign w:val="center"/>
          </w:tcPr>
          <w:p w14:paraId="56414E46" w14:textId="77777777" w:rsidR="005722D9" w:rsidRPr="000E1730" w:rsidRDefault="005722D9" w:rsidP="005722D9">
            <w:pPr>
              <w:pStyle w:val="Tabela-zawarto"/>
              <w:jc w:val="center"/>
            </w:pPr>
          </w:p>
        </w:tc>
        <w:tc>
          <w:tcPr>
            <w:tcW w:w="701" w:type="dxa"/>
            <w:vAlign w:val="center"/>
          </w:tcPr>
          <w:p w14:paraId="2264C7CC" w14:textId="77777777" w:rsidR="005722D9" w:rsidRPr="000E1730" w:rsidRDefault="005722D9" w:rsidP="005722D9">
            <w:pPr>
              <w:pStyle w:val="Tabela-zawarto"/>
              <w:jc w:val="center"/>
            </w:pPr>
          </w:p>
        </w:tc>
        <w:tc>
          <w:tcPr>
            <w:tcW w:w="426" w:type="dxa"/>
            <w:vAlign w:val="center"/>
          </w:tcPr>
          <w:p w14:paraId="0F5193F6" w14:textId="07336F5B" w:rsidR="005722D9" w:rsidRPr="000E1730" w:rsidRDefault="005722D9" w:rsidP="005722D9">
            <w:pPr>
              <w:pStyle w:val="Tabela-zawarto"/>
              <w:jc w:val="center"/>
            </w:pPr>
          </w:p>
        </w:tc>
        <w:tc>
          <w:tcPr>
            <w:tcW w:w="708" w:type="dxa"/>
          </w:tcPr>
          <w:p w14:paraId="47A5F658" w14:textId="77777777" w:rsidR="005722D9" w:rsidRPr="000E1730" w:rsidRDefault="005722D9" w:rsidP="005722D9">
            <w:pPr>
              <w:pStyle w:val="Tabela-zawarto"/>
              <w:jc w:val="center"/>
            </w:pPr>
          </w:p>
        </w:tc>
        <w:tc>
          <w:tcPr>
            <w:tcW w:w="567" w:type="dxa"/>
          </w:tcPr>
          <w:p w14:paraId="44E86DBA" w14:textId="77777777" w:rsidR="005722D9" w:rsidRPr="000E1730" w:rsidRDefault="005722D9" w:rsidP="005722D9">
            <w:pPr>
              <w:pStyle w:val="Tabela-zawarto"/>
              <w:jc w:val="center"/>
            </w:pPr>
          </w:p>
        </w:tc>
        <w:tc>
          <w:tcPr>
            <w:tcW w:w="631" w:type="dxa"/>
            <w:vAlign w:val="center"/>
          </w:tcPr>
          <w:p w14:paraId="23C657A8" w14:textId="465C20A6" w:rsidR="005722D9" w:rsidRDefault="005722D9" w:rsidP="005722D9">
            <w:pPr>
              <w:pStyle w:val="Tabela-zawarto"/>
              <w:jc w:val="center"/>
            </w:pPr>
            <w:r>
              <w:t>W</w:t>
            </w:r>
          </w:p>
        </w:tc>
        <w:tc>
          <w:tcPr>
            <w:tcW w:w="3331" w:type="dxa"/>
            <w:gridSpan w:val="2"/>
          </w:tcPr>
          <w:p w14:paraId="36322E44" w14:textId="440CB992" w:rsidR="005722D9" w:rsidRDefault="005722D9" w:rsidP="005722D9">
            <w:pPr>
              <w:pStyle w:val="Tabela-zawarto"/>
              <w:ind w:left="90"/>
            </w:pPr>
            <w:r w:rsidRPr="00193CD2">
              <w:t xml:space="preserve">Kwota podatku VAT zawarta </w:t>
            </w:r>
            <w:r>
              <w:t>w</w:t>
            </w:r>
            <w:r w:rsidRPr="00193CD2">
              <w:t xml:space="preserve"> kwocie zlecenia</w:t>
            </w:r>
            <w:r>
              <w:t xml:space="preserve">. Musi być: większa od zera i nie większa od kwoty zlecenia, maksymalnie </w:t>
            </w:r>
            <w:r>
              <w:lastRenderedPageBreak/>
              <w:t>9999999999.99. Kwota musi być wyrażona w PLN.</w:t>
            </w:r>
          </w:p>
          <w:p w14:paraId="086C9FA4" w14:textId="3E25B527" w:rsidR="005722D9" w:rsidRDefault="005722D9" w:rsidP="005722D9">
            <w:pPr>
              <w:pStyle w:val="Tabela-zawarto"/>
              <w:ind w:left="90"/>
            </w:pPr>
            <w:r>
              <w:t>Waluta kwoty jest opcjonalna, domyślnie PLN</w:t>
            </w:r>
          </w:p>
        </w:tc>
      </w:tr>
      <w:tr w:rsidR="005722D9" w:rsidRPr="000E1730" w14:paraId="289062A7" w14:textId="77777777" w:rsidTr="00DC2AAA">
        <w:trPr>
          <w:jc w:val="center"/>
        </w:trPr>
        <w:tc>
          <w:tcPr>
            <w:tcW w:w="567" w:type="dxa"/>
            <w:tcBorders>
              <w:top w:val="nil"/>
              <w:bottom w:val="nil"/>
            </w:tcBorders>
            <w:vAlign w:val="center"/>
          </w:tcPr>
          <w:p w14:paraId="6F4592F6" w14:textId="77777777" w:rsidR="005722D9" w:rsidRPr="000E1730" w:rsidRDefault="005722D9" w:rsidP="005722D9">
            <w:pPr>
              <w:pStyle w:val="Tabela-zawarto"/>
              <w:ind w:left="432" w:hanging="432"/>
              <w:jc w:val="center"/>
            </w:pPr>
          </w:p>
        </w:tc>
        <w:tc>
          <w:tcPr>
            <w:tcW w:w="3539" w:type="dxa"/>
            <w:tcBorders>
              <w:top w:val="nil"/>
              <w:bottom w:val="nil"/>
            </w:tcBorders>
            <w:vAlign w:val="center"/>
          </w:tcPr>
          <w:p w14:paraId="5B23ED1D" w14:textId="3FF19260" w:rsidR="005722D9" w:rsidRPr="000E1730" w:rsidRDefault="005722D9" w:rsidP="005722D9">
            <w:pPr>
              <w:pStyle w:val="Tabela-zawarto"/>
              <w:ind w:left="432" w:hanging="432"/>
            </w:pPr>
            <w:r>
              <w:rPr>
                <w:lang w:val="en-US"/>
              </w:rPr>
              <w:t xml:space="preserve">-   -   -   -   -  </w:t>
            </w:r>
            <w:r w:rsidRPr="00FC7424">
              <w:t>TaxIdentificationNumber</w:t>
            </w:r>
          </w:p>
        </w:tc>
        <w:tc>
          <w:tcPr>
            <w:tcW w:w="2301" w:type="dxa"/>
          </w:tcPr>
          <w:p w14:paraId="0C4C5438" w14:textId="658579A1" w:rsidR="005722D9" w:rsidRPr="000E1730" w:rsidRDefault="005722D9" w:rsidP="005722D9">
            <w:pPr>
              <w:pStyle w:val="Tabela-zawarto"/>
            </w:pPr>
            <w:r w:rsidRPr="00193CD2">
              <w:t xml:space="preserve">Numer identyfikacji </w:t>
            </w:r>
            <w:r>
              <w:t>podatkowej</w:t>
            </w:r>
          </w:p>
        </w:tc>
        <w:tc>
          <w:tcPr>
            <w:tcW w:w="541" w:type="dxa"/>
            <w:vAlign w:val="center"/>
          </w:tcPr>
          <w:p w14:paraId="6747A449" w14:textId="77777777" w:rsidR="005722D9" w:rsidRPr="000E1730" w:rsidRDefault="005722D9" w:rsidP="005722D9">
            <w:pPr>
              <w:pStyle w:val="Tabela-zawarto"/>
              <w:jc w:val="center"/>
            </w:pPr>
          </w:p>
        </w:tc>
        <w:tc>
          <w:tcPr>
            <w:tcW w:w="567" w:type="dxa"/>
            <w:vAlign w:val="center"/>
          </w:tcPr>
          <w:p w14:paraId="42766A59" w14:textId="77777777" w:rsidR="005722D9" w:rsidRPr="000E1730" w:rsidRDefault="005722D9" w:rsidP="005722D9">
            <w:pPr>
              <w:pStyle w:val="Tabela-zawarto"/>
              <w:jc w:val="center"/>
            </w:pPr>
          </w:p>
        </w:tc>
        <w:tc>
          <w:tcPr>
            <w:tcW w:w="701" w:type="dxa"/>
            <w:vAlign w:val="center"/>
          </w:tcPr>
          <w:p w14:paraId="53DAAC67" w14:textId="77777777" w:rsidR="005722D9" w:rsidRPr="000E1730" w:rsidRDefault="005722D9" w:rsidP="005722D9">
            <w:pPr>
              <w:pStyle w:val="Tabela-zawarto"/>
              <w:jc w:val="center"/>
            </w:pPr>
          </w:p>
        </w:tc>
        <w:tc>
          <w:tcPr>
            <w:tcW w:w="426" w:type="dxa"/>
            <w:vAlign w:val="center"/>
          </w:tcPr>
          <w:p w14:paraId="0714BD9E" w14:textId="0FBB34AF" w:rsidR="005722D9" w:rsidRPr="000E1730" w:rsidRDefault="005722D9" w:rsidP="005722D9">
            <w:pPr>
              <w:pStyle w:val="Tabela-zawarto"/>
              <w:jc w:val="center"/>
            </w:pPr>
          </w:p>
        </w:tc>
        <w:tc>
          <w:tcPr>
            <w:tcW w:w="708" w:type="dxa"/>
          </w:tcPr>
          <w:p w14:paraId="41BB13D7" w14:textId="77777777" w:rsidR="005722D9" w:rsidRPr="000E1730" w:rsidRDefault="005722D9" w:rsidP="005722D9">
            <w:pPr>
              <w:pStyle w:val="Tabela-zawarto"/>
              <w:jc w:val="center"/>
            </w:pPr>
          </w:p>
        </w:tc>
        <w:tc>
          <w:tcPr>
            <w:tcW w:w="567" w:type="dxa"/>
          </w:tcPr>
          <w:p w14:paraId="40F4F6D9" w14:textId="77777777" w:rsidR="005722D9" w:rsidRPr="000E1730" w:rsidRDefault="005722D9" w:rsidP="005722D9">
            <w:pPr>
              <w:pStyle w:val="Tabela-zawarto"/>
              <w:jc w:val="center"/>
            </w:pPr>
          </w:p>
        </w:tc>
        <w:tc>
          <w:tcPr>
            <w:tcW w:w="631" w:type="dxa"/>
            <w:vAlign w:val="center"/>
          </w:tcPr>
          <w:p w14:paraId="10AEB136" w14:textId="7CFE8D16" w:rsidR="005722D9" w:rsidRDefault="005722D9" w:rsidP="005722D9">
            <w:pPr>
              <w:pStyle w:val="Tabela-zawarto"/>
              <w:jc w:val="center"/>
            </w:pPr>
            <w:r>
              <w:t>W</w:t>
            </w:r>
          </w:p>
        </w:tc>
        <w:tc>
          <w:tcPr>
            <w:tcW w:w="3331" w:type="dxa"/>
            <w:gridSpan w:val="2"/>
          </w:tcPr>
          <w:p w14:paraId="18D117F2" w14:textId="21D8AE7F" w:rsidR="005722D9" w:rsidRDefault="005722D9" w:rsidP="005722D9">
            <w:pPr>
              <w:pStyle w:val="Tabela-zawarto"/>
              <w:jc w:val="center"/>
            </w:pPr>
            <w:r w:rsidRPr="00193CD2">
              <w:t xml:space="preserve">Numer identyfikacji </w:t>
            </w:r>
            <w:r>
              <w:t xml:space="preserve">podatkowej </w:t>
            </w:r>
            <w:r w:rsidRPr="00193CD2">
              <w:t xml:space="preserve">dostawcy towaru lub usługodawcy lub numer </w:t>
            </w:r>
            <w:r>
              <w:t>identyfikacji podatkowej</w:t>
            </w:r>
            <w:r w:rsidRPr="00193CD2">
              <w:t xml:space="preserve"> podatnik</w:t>
            </w:r>
            <w:r>
              <w:t>a</w:t>
            </w:r>
            <w:r w:rsidRPr="00193CD2">
              <w:t xml:space="preserve"> w przypadku zwrotu podatku przez urząd skarbowy lub numer, za pomocą którego płatnik jest zidentyfikowany na potrzeby podatku </w:t>
            </w:r>
            <w:r>
              <w:t xml:space="preserve">w przypadku wewnątrzwspólnotowego nabycia towarów </w:t>
            </w:r>
            <w:r w:rsidRPr="00193CD2">
              <w:t>lub numer za pomocą którego odbiorca towaru lub usługobiorca jest zidentyfikowany na potrzeby podatku - dla płatności dotyczących korekt faktur VAT</w:t>
            </w:r>
            <w:r>
              <w:t xml:space="preserve"> lub numer identyfikacji podatkowej posiadacza rachunku w przypadku przelewów pomiędzy rachunkami VAT tego posiadacza rachunku prowadzonymi w tym samym banku, maksymalnie 14 znaków</w:t>
            </w:r>
          </w:p>
        </w:tc>
      </w:tr>
      <w:tr w:rsidR="005722D9" w:rsidRPr="000E1730" w14:paraId="0C9974B3" w14:textId="77777777" w:rsidTr="00DC2AAA">
        <w:trPr>
          <w:jc w:val="center"/>
        </w:trPr>
        <w:tc>
          <w:tcPr>
            <w:tcW w:w="567" w:type="dxa"/>
            <w:tcBorders>
              <w:top w:val="nil"/>
              <w:bottom w:val="nil"/>
            </w:tcBorders>
            <w:vAlign w:val="center"/>
          </w:tcPr>
          <w:p w14:paraId="46255BF0" w14:textId="77777777" w:rsidR="005722D9" w:rsidRPr="000E1730" w:rsidRDefault="005722D9" w:rsidP="005722D9">
            <w:pPr>
              <w:pStyle w:val="Tabela-zawarto"/>
              <w:ind w:left="432" w:hanging="432"/>
              <w:jc w:val="center"/>
            </w:pPr>
          </w:p>
        </w:tc>
        <w:tc>
          <w:tcPr>
            <w:tcW w:w="3539" w:type="dxa"/>
            <w:tcBorders>
              <w:top w:val="nil"/>
              <w:bottom w:val="nil"/>
            </w:tcBorders>
            <w:vAlign w:val="center"/>
          </w:tcPr>
          <w:p w14:paraId="2244D3AA" w14:textId="7BE33B35" w:rsidR="005722D9" w:rsidRPr="000E1730" w:rsidRDefault="005722D9" w:rsidP="005722D9">
            <w:pPr>
              <w:pStyle w:val="Tabela-zawarto"/>
              <w:ind w:left="432" w:hanging="432"/>
            </w:pPr>
            <w:r>
              <w:rPr>
                <w:lang w:val="en-US"/>
              </w:rPr>
              <w:t xml:space="preserve">-   -   -   -   -  </w:t>
            </w:r>
            <w:r w:rsidRPr="00FC7424">
              <w:t>VATInvoice</w:t>
            </w:r>
          </w:p>
        </w:tc>
        <w:tc>
          <w:tcPr>
            <w:tcW w:w="2301" w:type="dxa"/>
          </w:tcPr>
          <w:p w14:paraId="4578F38E" w14:textId="08F5865B" w:rsidR="005722D9" w:rsidRPr="000E1730" w:rsidRDefault="005722D9" w:rsidP="005722D9">
            <w:pPr>
              <w:pStyle w:val="Tabela-zawarto"/>
            </w:pPr>
            <w:r w:rsidRPr="00CA3436">
              <w:t xml:space="preserve">Numer </w:t>
            </w:r>
            <w:r>
              <w:t>faktury lub informacja mu równorzędna</w:t>
            </w:r>
          </w:p>
        </w:tc>
        <w:tc>
          <w:tcPr>
            <w:tcW w:w="541" w:type="dxa"/>
            <w:vAlign w:val="center"/>
          </w:tcPr>
          <w:p w14:paraId="4C245D69" w14:textId="77777777" w:rsidR="005722D9" w:rsidRPr="000E1730" w:rsidRDefault="005722D9" w:rsidP="005722D9">
            <w:pPr>
              <w:pStyle w:val="Tabela-zawarto"/>
              <w:jc w:val="center"/>
            </w:pPr>
          </w:p>
        </w:tc>
        <w:tc>
          <w:tcPr>
            <w:tcW w:w="567" w:type="dxa"/>
            <w:vAlign w:val="center"/>
          </w:tcPr>
          <w:p w14:paraId="2A206248" w14:textId="77777777" w:rsidR="005722D9" w:rsidRPr="000E1730" w:rsidRDefault="005722D9" w:rsidP="005722D9">
            <w:pPr>
              <w:pStyle w:val="Tabela-zawarto"/>
              <w:jc w:val="center"/>
            </w:pPr>
          </w:p>
        </w:tc>
        <w:tc>
          <w:tcPr>
            <w:tcW w:w="701" w:type="dxa"/>
            <w:vAlign w:val="center"/>
          </w:tcPr>
          <w:p w14:paraId="37673587" w14:textId="77777777" w:rsidR="005722D9" w:rsidRPr="000E1730" w:rsidRDefault="005722D9" w:rsidP="005722D9">
            <w:pPr>
              <w:pStyle w:val="Tabela-zawarto"/>
              <w:jc w:val="center"/>
            </w:pPr>
          </w:p>
        </w:tc>
        <w:tc>
          <w:tcPr>
            <w:tcW w:w="426" w:type="dxa"/>
            <w:vAlign w:val="center"/>
          </w:tcPr>
          <w:p w14:paraId="0D7D5FED" w14:textId="3D05958D" w:rsidR="005722D9" w:rsidRPr="000E1730" w:rsidRDefault="005722D9" w:rsidP="005722D9">
            <w:pPr>
              <w:pStyle w:val="Tabela-zawarto"/>
              <w:jc w:val="center"/>
            </w:pPr>
          </w:p>
        </w:tc>
        <w:tc>
          <w:tcPr>
            <w:tcW w:w="708" w:type="dxa"/>
          </w:tcPr>
          <w:p w14:paraId="1DD5BF72" w14:textId="77777777" w:rsidR="005722D9" w:rsidRPr="000E1730" w:rsidRDefault="005722D9" w:rsidP="005722D9">
            <w:pPr>
              <w:pStyle w:val="Tabela-zawarto"/>
              <w:jc w:val="center"/>
            </w:pPr>
          </w:p>
        </w:tc>
        <w:tc>
          <w:tcPr>
            <w:tcW w:w="567" w:type="dxa"/>
          </w:tcPr>
          <w:p w14:paraId="2C1E42AB" w14:textId="77777777" w:rsidR="005722D9" w:rsidRPr="000E1730" w:rsidRDefault="005722D9" w:rsidP="005722D9">
            <w:pPr>
              <w:pStyle w:val="Tabela-zawarto"/>
              <w:jc w:val="center"/>
            </w:pPr>
          </w:p>
        </w:tc>
        <w:tc>
          <w:tcPr>
            <w:tcW w:w="631" w:type="dxa"/>
            <w:vAlign w:val="center"/>
          </w:tcPr>
          <w:p w14:paraId="1FF07430" w14:textId="26300AA8" w:rsidR="005722D9" w:rsidRDefault="005722D9" w:rsidP="005722D9">
            <w:pPr>
              <w:pStyle w:val="Tabela-zawarto"/>
              <w:jc w:val="center"/>
            </w:pPr>
            <w:r>
              <w:t>W</w:t>
            </w:r>
          </w:p>
        </w:tc>
        <w:tc>
          <w:tcPr>
            <w:tcW w:w="3331" w:type="dxa"/>
            <w:gridSpan w:val="2"/>
          </w:tcPr>
          <w:p w14:paraId="66A615A6" w14:textId="00C3A0D3" w:rsidR="005722D9" w:rsidRDefault="005722D9" w:rsidP="005722D9">
            <w:pPr>
              <w:pStyle w:val="Tabela-zawarto"/>
              <w:jc w:val="center"/>
            </w:pPr>
            <w:r w:rsidRPr="00CA3436">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r>
              <w:t xml:space="preserve"> (w przypadku przelewów pomiędzy rachunkami VAT posiadacza rachunku prowadzonymi w tym samym banku), maksymalnie 35 znaków</w:t>
            </w:r>
          </w:p>
        </w:tc>
      </w:tr>
      <w:tr w:rsidR="005722D9" w:rsidRPr="000E1730" w14:paraId="4E6D856B" w14:textId="77777777" w:rsidTr="00DC2AAA">
        <w:trPr>
          <w:jc w:val="center"/>
        </w:trPr>
        <w:tc>
          <w:tcPr>
            <w:tcW w:w="567" w:type="dxa"/>
            <w:tcBorders>
              <w:top w:val="nil"/>
              <w:bottom w:val="nil"/>
            </w:tcBorders>
            <w:vAlign w:val="center"/>
          </w:tcPr>
          <w:p w14:paraId="761EA003" w14:textId="77777777" w:rsidR="005722D9" w:rsidRPr="000E1730" w:rsidRDefault="005722D9" w:rsidP="005722D9">
            <w:pPr>
              <w:pStyle w:val="Tabela-zawarto"/>
              <w:ind w:left="432" w:hanging="432"/>
              <w:jc w:val="center"/>
            </w:pPr>
          </w:p>
        </w:tc>
        <w:tc>
          <w:tcPr>
            <w:tcW w:w="3539" w:type="dxa"/>
            <w:tcBorders>
              <w:top w:val="nil"/>
              <w:bottom w:val="nil"/>
            </w:tcBorders>
            <w:vAlign w:val="center"/>
          </w:tcPr>
          <w:p w14:paraId="0FED7AA5" w14:textId="19FC9FBD" w:rsidR="005722D9" w:rsidRPr="000E1730" w:rsidRDefault="005722D9" w:rsidP="005722D9">
            <w:pPr>
              <w:pStyle w:val="Tabela-zawarto"/>
              <w:ind w:left="432" w:hanging="432"/>
            </w:pPr>
            <w:r>
              <w:rPr>
                <w:lang w:val="en-US"/>
              </w:rPr>
              <w:t xml:space="preserve">-   -   -   -   -  </w:t>
            </w:r>
            <w:r w:rsidRPr="00FC7424">
              <w:t>VATDescription</w:t>
            </w:r>
          </w:p>
        </w:tc>
        <w:tc>
          <w:tcPr>
            <w:tcW w:w="2301" w:type="dxa"/>
          </w:tcPr>
          <w:p w14:paraId="2486C09E" w14:textId="74B711AB" w:rsidR="005722D9" w:rsidRPr="000E1730" w:rsidRDefault="005722D9" w:rsidP="005722D9">
            <w:pPr>
              <w:pStyle w:val="Tabela-zawarto"/>
            </w:pPr>
            <w:r w:rsidRPr="00CA3436">
              <w:t>Dowolny tekst wprowadzany przez zleceniodawcę</w:t>
            </w:r>
          </w:p>
        </w:tc>
        <w:tc>
          <w:tcPr>
            <w:tcW w:w="541" w:type="dxa"/>
            <w:vAlign w:val="center"/>
          </w:tcPr>
          <w:p w14:paraId="60983B79" w14:textId="77777777" w:rsidR="005722D9" w:rsidRPr="000E1730" w:rsidRDefault="005722D9" w:rsidP="005722D9">
            <w:pPr>
              <w:pStyle w:val="Tabela-zawarto"/>
              <w:jc w:val="center"/>
            </w:pPr>
          </w:p>
        </w:tc>
        <w:tc>
          <w:tcPr>
            <w:tcW w:w="567" w:type="dxa"/>
            <w:vAlign w:val="center"/>
          </w:tcPr>
          <w:p w14:paraId="4B2E7523" w14:textId="77777777" w:rsidR="005722D9" w:rsidRPr="000E1730" w:rsidRDefault="005722D9" w:rsidP="005722D9">
            <w:pPr>
              <w:pStyle w:val="Tabela-zawarto"/>
              <w:jc w:val="center"/>
            </w:pPr>
          </w:p>
        </w:tc>
        <w:tc>
          <w:tcPr>
            <w:tcW w:w="701" w:type="dxa"/>
            <w:vAlign w:val="center"/>
          </w:tcPr>
          <w:p w14:paraId="505093EF" w14:textId="77777777" w:rsidR="005722D9" w:rsidRPr="000E1730" w:rsidRDefault="005722D9" w:rsidP="005722D9">
            <w:pPr>
              <w:pStyle w:val="Tabela-zawarto"/>
              <w:jc w:val="center"/>
            </w:pPr>
          </w:p>
        </w:tc>
        <w:tc>
          <w:tcPr>
            <w:tcW w:w="426" w:type="dxa"/>
            <w:vAlign w:val="center"/>
          </w:tcPr>
          <w:p w14:paraId="3E4817F5" w14:textId="2CCDF646" w:rsidR="005722D9" w:rsidRPr="007C5494" w:rsidRDefault="005722D9" w:rsidP="005722D9">
            <w:pPr>
              <w:pStyle w:val="Tabela-zawarto"/>
              <w:jc w:val="center"/>
            </w:pPr>
          </w:p>
        </w:tc>
        <w:tc>
          <w:tcPr>
            <w:tcW w:w="708" w:type="dxa"/>
          </w:tcPr>
          <w:p w14:paraId="6ECBED90" w14:textId="77777777" w:rsidR="005722D9" w:rsidRPr="007C5494" w:rsidRDefault="005722D9" w:rsidP="005722D9">
            <w:pPr>
              <w:pStyle w:val="Tabela-zawarto"/>
              <w:jc w:val="center"/>
            </w:pPr>
          </w:p>
        </w:tc>
        <w:tc>
          <w:tcPr>
            <w:tcW w:w="567" w:type="dxa"/>
          </w:tcPr>
          <w:p w14:paraId="2065AC2B" w14:textId="77777777" w:rsidR="005722D9" w:rsidRPr="007C5494" w:rsidRDefault="005722D9" w:rsidP="005722D9">
            <w:pPr>
              <w:pStyle w:val="Tabela-zawarto"/>
              <w:jc w:val="center"/>
            </w:pPr>
          </w:p>
        </w:tc>
        <w:tc>
          <w:tcPr>
            <w:tcW w:w="631" w:type="dxa"/>
            <w:vAlign w:val="center"/>
          </w:tcPr>
          <w:p w14:paraId="778AB506" w14:textId="2BFD13FD" w:rsidR="005722D9" w:rsidRDefault="005722D9" w:rsidP="005722D9">
            <w:pPr>
              <w:pStyle w:val="Tabela-zawarto"/>
              <w:jc w:val="center"/>
              <w:rPr>
                <w:lang w:val="en-US"/>
              </w:rPr>
            </w:pPr>
            <w:r>
              <w:rPr>
                <w:lang w:val="en-US"/>
              </w:rPr>
              <w:t>O</w:t>
            </w:r>
          </w:p>
        </w:tc>
        <w:tc>
          <w:tcPr>
            <w:tcW w:w="3331" w:type="dxa"/>
            <w:gridSpan w:val="2"/>
          </w:tcPr>
          <w:p w14:paraId="1F4FAB5B" w14:textId="1355B8C7" w:rsidR="005722D9" w:rsidRPr="007C5494" w:rsidRDefault="005722D9" w:rsidP="005722D9">
            <w:pPr>
              <w:pStyle w:val="Tabela-zawarto"/>
              <w:jc w:val="center"/>
            </w:pPr>
            <w:r w:rsidRPr="007C5494">
              <w:t>Dowolny tekst wprowadzany przez zleceniodawcę, maksymalnie 33-znakowy</w:t>
            </w:r>
          </w:p>
        </w:tc>
      </w:tr>
      <w:tr w:rsidR="005722D9" w:rsidRPr="001D2413" w14:paraId="520F7F05" w14:textId="77777777" w:rsidTr="00DC2AAA">
        <w:trPr>
          <w:jc w:val="center"/>
        </w:trPr>
        <w:tc>
          <w:tcPr>
            <w:tcW w:w="567" w:type="dxa"/>
            <w:tcBorders>
              <w:top w:val="single" w:sz="4" w:space="0" w:color="auto"/>
            </w:tcBorders>
            <w:vAlign w:val="center"/>
          </w:tcPr>
          <w:p w14:paraId="48370E87" w14:textId="77777777" w:rsidR="005722D9" w:rsidRDefault="005722D9" w:rsidP="005722D9">
            <w:pPr>
              <w:pStyle w:val="Tabela-zawarto"/>
              <w:jc w:val="center"/>
              <w:rPr>
                <w:lang w:val="en-US"/>
              </w:rPr>
            </w:pPr>
            <w:r>
              <w:rPr>
                <w:lang w:val="en-US"/>
              </w:rPr>
              <w:t>B-26</w:t>
            </w:r>
          </w:p>
        </w:tc>
        <w:tc>
          <w:tcPr>
            <w:tcW w:w="3539" w:type="dxa"/>
            <w:tcBorders>
              <w:top w:val="single" w:sz="4" w:space="0" w:color="auto"/>
            </w:tcBorders>
            <w:vAlign w:val="center"/>
          </w:tcPr>
          <w:p w14:paraId="03352AA9" w14:textId="77777777" w:rsidR="005722D9" w:rsidRDefault="005722D9" w:rsidP="005722D9">
            <w:pPr>
              <w:pStyle w:val="Tabela-zawarto"/>
              <w:ind w:left="432" w:hanging="432"/>
              <w:rPr>
                <w:lang w:val="en-US"/>
              </w:rPr>
            </w:pPr>
            <w:r>
              <w:rPr>
                <w:lang w:val="en-US"/>
              </w:rPr>
              <w:t xml:space="preserve">-   -   -   </w:t>
            </w:r>
            <w:r>
              <w:t>AdditionalDeclaration</w:t>
            </w:r>
          </w:p>
        </w:tc>
        <w:tc>
          <w:tcPr>
            <w:tcW w:w="2301" w:type="dxa"/>
          </w:tcPr>
          <w:p w14:paraId="29B2522A" w14:textId="77777777" w:rsidR="005722D9" w:rsidRDefault="005722D9" w:rsidP="005722D9">
            <w:pPr>
              <w:pStyle w:val="Tabela-zawarto"/>
            </w:pPr>
            <w:r>
              <w:t>Komponent służący do przekazywania dodatkowych deklaracji dotyczących transakcji w przelewie</w:t>
            </w:r>
          </w:p>
        </w:tc>
        <w:tc>
          <w:tcPr>
            <w:tcW w:w="541" w:type="dxa"/>
            <w:vAlign w:val="center"/>
          </w:tcPr>
          <w:p w14:paraId="3906D4A6" w14:textId="77777777" w:rsidR="005722D9" w:rsidRDefault="005722D9" w:rsidP="005722D9">
            <w:pPr>
              <w:pStyle w:val="Tabela-zawarto"/>
              <w:jc w:val="center"/>
            </w:pPr>
            <w:r>
              <w:t>O</w:t>
            </w:r>
          </w:p>
        </w:tc>
        <w:tc>
          <w:tcPr>
            <w:tcW w:w="567" w:type="dxa"/>
            <w:vAlign w:val="center"/>
          </w:tcPr>
          <w:p w14:paraId="5618C868" w14:textId="77777777" w:rsidR="005722D9" w:rsidRDefault="005722D9" w:rsidP="005722D9">
            <w:pPr>
              <w:pStyle w:val="Tabela-zawarto"/>
              <w:jc w:val="center"/>
            </w:pPr>
            <w:r>
              <w:t>O</w:t>
            </w:r>
          </w:p>
        </w:tc>
        <w:tc>
          <w:tcPr>
            <w:tcW w:w="701" w:type="dxa"/>
            <w:vAlign w:val="center"/>
          </w:tcPr>
          <w:p w14:paraId="0FCD3166" w14:textId="77777777" w:rsidR="005722D9" w:rsidRDefault="005722D9" w:rsidP="005722D9">
            <w:pPr>
              <w:pStyle w:val="Tabela-zawarto"/>
              <w:jc w:val="center"/>
            </w:pPr>
            <w:r>
              <w:t>O</w:t>
            </w:r>
          </w:p>
        </w:tc>
        <w:tc>
          <w:tcPr>
            <w:tcW w:w="426" w:type="dxa"/>
            <w:vAlign w:val="center"/>
          </w:tcPr>
          <w:p w14:paraId="4DECD3F2" w14:textId="77777777" w:rsidR="005722D9" w:rsidRPr="00BC6CB7" w:rsidRDefault="005722D9" w:rsidP="005722D9">
            <w:pPr>
              <w:pStyle w:val="Tabela-zawarto"/>
              <w:jc w:val="center"/>
            </w:pPr>
            <w:r>
              <w:t>O</w:t>
            </w:r>
          </w:p>
        </w:tc>
        <w:tc>
          <w:tcPr>
            <w:tcW w:w="708" w:type="dxa"/>
            <w:vAlign w:val="center"/>
          </w:tcPr>
          <w:p w14:paraId="118BC61B" w14:textId="77777777" w:rsidR="005722D9" w:rsidRPr="00BC6CB7" w:rsidRDefault="005722D9" w:rsidP="005722D9">
            <w:pPr>
              <w:pStyle w:val="Tabela-zawarto"/>
              <w:jc w:val="center"/>
            </w:pPr>
            <w:r>
              <w:t>O</w:t>
            </w:r>
          </w:p>
        </w:tc>
        <w:tc>
          <w:tcPr>
            <w:tcW w:w="567" w:type="dxa"/>
            <w:vAlign w:val="center"/>
          </w:tcPr>
          <w:p w14:paraId="3A3BAF75" w14:textId="77777777" w:rsidR="005722D9" w:rsidRPr="00BC6CB7" w:rsidRDefault="005722D9" w:rsidP="005722D9">
            <w:pPr>
              <w:pStyle w:val="Tabela-zawarto"/>
              <w:jc w:val="center"/>
            </w:pPr>
            <w:r>
              <w:t>O</w:t>
            </w:r>
          </w:p>
        </w:tc>
        <w:tc>
          <w:tcPr>
            <w:tcW w:w="631" w:type="dxa"/>
            <w:vAlign w:val="center"/>
          </w:tcPr>
          <w:p w14:paraId="719609B0" w14:textId="2204BCF8" w:rsidR="005722D9" w:rsidRPr="0044100D" w:rsidRDefault="005722D9" w:rsidP="005722D9">
            <w:pPr>
              <w:pStyle w:val="Tabela-zawarto"/>
              <w:jc w:val="center"/>
            </w:pPr>
            <w:r>
              <w:t>O</w:t>
            </w:r>
          </w:p>
        </w:tc>
        <w:tc>
          <w:tcPr>
            <w:tcW w:w="3331" w:type="dxa"/>
            <w:gridSpan w:val="2"/>
          </w:tcPr>
          <w:p w14:paraId="1EC6F771" w14:textId="008B0D9E" w:rsidR="005722D9" w:rsidRPr="0044100D" w:rsidRDefault="005722D9" w:rsidP="005722D9">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5722D9" w:rsidRPr="000E1730" w14:paraId="4AF0EC96" w14:textId="77777777" w:rsidTr="00DC2AAA">
        <w:trPr>
          <w:jc w:val="center"/>
        </w:trPr>
        <w:tc>
          <w:tcPr>
            <w:tcW w:w="567" w:type="dxa"/>
            <w:tcBorders>
              <w:top w:val="single" w:sz="4" w:space="0" w:color="auto"/>
            </w:tcBorders>
            <w:vAlign w:val="center"/>
          </w:tcPr>
          <w:p w14:paraId="3788BBE8" w14:textId="77777777" w:rsidR="005722D9" w:rsidRPr="00B8035C" w:rsidRDefault="005722D9" w:rsidP="005722D9">
            <w:pPr>
              <w:pStyle w:val="Tabela-zawarto"/>
              <w:jc w:val="center"/>
            </w:pPr>
          </w:p>
        </w:tc>
        <w:tc>
          <w:tcPr>
            <w:tcW w:w="3539" w:type="dxa"/>
            <w:tcBorders>
              <w:top w:val="single" w:sz="4" w:space="0" w:color="auto"/>
            </w:tcBorders>
            <w:vAlign w:val="center"/>
          </w:tcPr>
          <w:p w14:paraId="139D8C00" w14:textId="77777777" w:rsidR="005722D9" w:rsidRDefault="005722D9" w:rsidP="005722D9">
            <w:pPr>
              <w:pStyle w:val="Tabela-zawarto"/>
              <w:ind w:left="432" w:hanging="432"/>
              <w:rPr>
                <w:lang w:val="en-US"/>
              </w:rPr>
            </w:pPr>
            <w:r>
              <w:rPr>
                <w:lang w:val="en-US"/>
              </w:rPr>
              <w:t xml:space="preserve">-   -   -   -   </w:t>
            </w:r>
            <w:r>
              <w:rPr>
                <w:lang w:val="de-DE"/>
              </w:rPr>
              <w:t>DeclarationItemCode</w:t>
            </w:r>
          </w:p>
        </w:tc>
        <w:tc>
          <w:tcPr>
            <w:tcW w:w="2301" w:type="dxa"/>
          </w:tcPr>
          <w:p w14:paraId="1E1091E0" w14:textId="77777777" w:rsidR="005722D9" w:rsidRDefault="005722D9" w:rsidP="005722D9">
            <w:pPr>
              <w:pStyle w:val="Tabela-zawarto"/>
            </w:pPr>
            <w:r>
              <w:t>Kod deklaracji</w:t>
            </w:r>
          </w:p>
        </w:tc>
        <w:tc>
          <w:tcPr>
            <w:tcW w:w="541" w:type="dxa"/>
            <w:vAlign w:val="center"/>
          </w:tcPr>
          <w:p w14:paraId="7CB908DA" w14:textId="77777777" w:rsidR="005722D9" w:rsidRDefault="005722D9" w:rsidP="005722D9">
            <w:pPr>
              <w:pStyle w:val="Tabela-zawarto"/>
              <w:jc w:val="center"/>
            </w:pPr>
            <w:r>
              <w:t>O</w:t>
            </w:r>
          </w:p>
        </w:tc>
        <w:tc>
          <w:tcPr>
            <w:tcW w:w="567" w:type="dxa"/>
            <w:vAlign w:val="center"/>
          </w:tcPr>
          <w:p w14:paraId="6195822A" w14:textId="77777777" w:rsidR="005722D9" w:rsidRDefault="005722D9" w:rsidP="005722D9">
            <w:pPr>
              <w:pStyle w:val="Tabela-zawarto"/>
              <w:jc w:val="center"/>
            </w:pPr>
            <w:r>
              <w:t>O</w:t>
            </w:r>
          </w:p>
        </w:tc>
        <w:tc>
          <w:tcPr>
            <w:tcW w:w="701" w:type="dxa"/>
            <w:vAlign w:val="center"/>
          </w:tcPr>
          <w:p w14:paraId="3FAF5F8C" w14:textId="77777777" w:rsidR="005722D9" w:rsidRDefault="005722D9" w:rsidP="005722D9">
            <w:pPr>
              <w:pStyle w:val="Tabela-zawarto"/>
              <w:jc w:val="center"/>
            </w:pPr>
            <w:r>
              <w:t>O</w:t>
            </w:r>
          </w:p>
        </w:tc>
        <w:tc>
          <w:tcPr>
            <w:tcW w:w="426" w:type="dxa"/>
            <w:vAlign w:val="center"/>
          </w:tcPr>
          <w:p w14:paraId="45F152FA" w14:textId="77777777" w:rsidR="005722D9" w:rsidRPr="00BC6CB7" w:rsidRDefault="005722D9" w:rsidP="005722D9">
            <w:pPr>
              <w:pStyle w:val="Tabela-zawarto"/>
              <w:jc w:val="center"/>
            </w:pPr>
            <w:r>
              <w:t>O</w:t>
            </w:r>
          </w:p>
        </w:tc>
        <w:tc>
          <w:tcPr>
            <w:tcW w:w="708" w:type="dxa"/>
            <w:vAlign w:val="center"/>
          </w:tcPr>
          <w:p w14:paraId="560927D8" w14:textId="77777777" w:rsidR="005722D9" w:rsidRPr="00BC6CB7" w:rsidRDefault="005722D9" w:rsidP="005722D9">
            <w:pPr>
              <w:pStyle w:val="Tabela-zawarto"/>
              <w:jc w:val="center"/>
            </w:pPr>
            <w:r>
              <w:t>O</w:t>
            </w:r>
          </w:p>
        </w:tc>
        <w:tc>
          <w:tcPr>
            <w:tcW w:w="567" w:type="dxa"/>
            <w:vAlign w:val="center"/>
          </w:tcPr>
          <w:p w14:paraId="384A804E" w14:textId="77777777" w:rsidR="005722D9" w:rsidRPr="00BC6CB7" w:rsidRDefault="005722D9" w:rsidP="005722D9">
            <w:pPr>
              <w:pStyle w:val="Tabela-zawarto"/>
              <w:jc w:val="center"/>
            </w:pPr>
            <w:r>
              <w:t>O</w:t>
            </w:r>
          </w:p>
        </w:tc>
        <w:tc>
          <w:tcPr>
            <w:tcW w:w="631" w:type="dxa"/>
            <w:vAlign w:val="center"/>
          </w:tcPr>
          <w:p w14:paraId="787FF0E7" w14:textId="2AD2472B" w:rsidR="005722D9" w:rsidRDefault="005722D9" w:rsidP="005722D9">
            <w:pPr>
              <w:pStyle w:val="Tabela-zawarto"/>
              <w:jc w:val="center"/>
              <w:rPr>
                <w:lang w:val="en-US"/>
              </w:rPr>
            </w:pPr>
            <w:r>
              <w:t>O</w:t>
            </w:r>
          </w:p>
        </w:tc>
        <w:tc>
          <w:tcPr>
            <w:tcW w:w="3331" w:type="dxa"/>
            <w:gridSpan w:val="2"/>
          </w:tcPr>
          <w:p w14:paraId="1D290D53" w14:textId="23FE93FC" w:rsidR="005722D9" w:rsidRDefault="005722D9" w:rsidP="005722D9">
            <w:pPr>
              <w:pStyle w:val="Tabela-zawarto"/>
              <w:jc w:val="center"/>
              <w:rPr>
                <w:lang w:val="en-US"/>
              </w:rPr>
            </w:pPr>
            <w:r>
              <w:rPr>
                <w:lang w:val="en-US"/>
              </w:rPr>
              <w:t>rozdział</w:t>
            </w:r>
          </w:p>
        </w:tc>
      </w:tr>
      <w:tr w:rsidR="005722D9" w:rsidRPr="000E1730" w14:paraId="6C0A1782" w14:textId="77777777" w:rsidTr="00DC2AAA">
        <w:trPr>
          <w:jc w:val="center"/>
        </w:trPr>
        <w:tc>
          <w:tcPr>
            <w:tcW w:w="567" w:type="dxa"/>
            <w:tcBorders>
              <w:top w:val="single" w:sz="4" w:space="0" w:color="auto"/>
            </w:tcBorders>
            <w:vAlign w:val="center"/>
          </w:tcPr>
          <w:p w14:paraId="17B1229E" w14:textId="77777777" w:rsidR="005722D9" w:rsidRDefault="005722D9" w:rsidP="005722D9">
            <w:pPr>
              <w:pStyle w:val="Tabela-zawarto"/>
              <w:jc w:val="center"/>
              <w:rPr>
                <w:lang w:val="en-US"/>
              </w:rPr>
            </w:pPr>
          </w:p>
        </w:tc>
        <w:tc>
          <w:tcPr>
            <w:tcW w:w="3539" w:type="dxa"/>
            <w:tcBorders>
              <w:top w:val="single" w:sz="4" w:space="0" w:color="auto"/>
            </w:tcBorders>
            <w:vAlign w:val="center"/>
          </w:tcPr>
          <w:p w14:paraId="0189BF00" w14:textId="77777777" w:rsidR="005722D9" w:rsidRDefault="005722D9" w:rsidP="005722D9">
            <w:pPr>
              <w:pStyle w:val="Tabela-zawarto"/>
              <w:ind w:left="432" w:hanging="432"/>
              <w:rPr>
                <w:lang w:val="en-US"/>
              </w:rPr>
            </w:pPr>
            <w:r>
              <w:rPr>
                <w:lang w:val="en-US"/>
              </w:rPr>
              <w:t xml:space="preserve">-   -   -   -   </w:t>
            </w:r>
            <w:r>
              <w:rPr>
                <w:lang w:val="de-DE"/>
              </w:rPr>
              <w:t>DeclarationItemValue</w:t>
            </w:r>
          </w:p>
        </w:tc>
        <w:tc>
          <w:tcPr>
            <w:tcW w:w="2301" w:type="dxa"/>
          </w:tcPr>
          <w:p w14:paraId="1C710DF0" w14:textId="77777777" w:rsidR="005722D9" w:rsidRDefault="005722D9" w:rsidP="005722D9">
            <w:pPr>
              <w:pStyle w:val="Tabela-zawarto"/>
            </w:pPr>
            <w:r>
              <w:t>Treść deklaracji</w:t>
            </w:r>
          </w:p>
        </w:tc>
        <w:tc>
          <w:tcPr>
            <w:tcW w:w="541" w:type="dxa"/>
            <w:vAlign w:val="center"/>
          </w:tcPr>
          <w:p w14:paraId="383066BD" w14:textId="77777777" w:rsidR="005722D9" w:rsidRDefault="005722D9" w:rsidP="005722D9">
            <w:pPr>
              <w:pStyle w:val="Tabela-zawarto"/>
              <w:jc w:val="center"/>
            </w:pPr>
            <w:r>
              <w:t>O</w:t>
            </w:r>
          </w:p>
        </w:tc>
        <w:tc>
          <w:tcPr>
            <w:tcW w:w="567" w:type="dxa"/>
            <w:vAlign w:val="center"/>
          </w:tcPr>
          <w:p w14:paraId="33E228A1" w14:textId="77777777" w:rsidR="005722D9" w:rsidRDefault="005722D9" w:rsidP="005722D9">
            <w:pPr>
              <w:pStyle w:val="Tabela-zawarto"/>
              <w:jc w:val="center"/>
            </w:pPr>
            <w:r>
              <w:t>O</w:t>
            </w:r>
          </w:p>
        </w:tc>
        <w:tc>
          <w:tcPr>
            <w:tcW w:w="701" w:type="dxa"/>
            <w:vAlign w:val="center"/>
          </w:tcPr>
          <w:p w14:paraId="063D810F" w14:textId="77777777" w:rsidR="005722D9" w:rsidRDefault="005722D9" w:rsidP="005722D9">
            <w:pPr>
              <w:pStyle w:val="Tabela-zawarto"/>
              <w:jc w:val="center"/>
            </w:pPr>
            <w:r>
              <w:t>O</w:t>
            </w:r>
          </w:p>
        </w:tc>
        <w:tc>
          <w:tcPr>
            <w:tcW w:w="426" w:type="dxa"/>
            <w:vAlign w:val="center"/>
          </w:tcPr>
          <w:p w14:paraId="008CC464" w14:textId="77777777" w:rsidR="005722D9" w:rsidRPr="00BC6CB7" w:rsidRDefault="005722D9" w:rsidP="005722D9">
            <w:pPr>
              <w:pStyle w:val="Tabela-zawarto"/>
              <w:jc w:val="center"/>
            </w:pPr>
            <w:r>
              <w:t>O</w:t>
            </w:r>
          </w:p>
        </w:tc>
        <w:tc>
          <w:tcPr>
            <w:tcW w:w="708" w:type="dxa"/>
            <w:vAlign w:val="center"/>
          </w:tcPr>
          <w:p w14:paraId="3356DCB0" w14:textId="77777777" w:rsidR="005722D9" w:rsidRPr="00BC6CB7" w:rsidRDefault="005722D9" w:rsidP="005722D9">
            <w:pPr>
              <w:pStyle w:val="Tabela-zawarto"/>
              <w:jc w:val="center"/>
            </w:pPr>
            <w:r>
              <w:t>O</w:t>
            </w:r>
          </w:p>
        </w:tc>
        <w:tc>
          <w:tcPr>
            <w:tcW w:w="567" w:type="dxa"/>
            <w:vAlign w:val="center"/>
          </w:tcPr>
          <w:p w14:paraId="265D13CC" w14:textId="77777777" w:rsidR="005722D9" w:rsidRPr="00BC6CB7" w:rsidRDefault="005722D9" w:rsidP="005722D9">
            <w:pPr>
              <w:pStyle w:val="Tabela-zawarto"/>
              <w:jc w:val="center"/>
            </w:pPr>
            <w:r>
              <w:t>O</w:t>
            </w:r>
          </w:p>
        </w:tc>
        <w:tc>
          <w:tcPr>
            <w:tcW w:w="631" w:type="dxa"/>
            <w:vAlign w:val="center"/>
          </w:tcPr>
          <w:p w14:paraId="2AEE8A2F" w14:textId="600104A0" w:rsidR="005722D9" w:rsidRDefault="005722D9" w:rsidP="005722D9">
            <w:pPr>
              <w:pStyle w:val="Tabela-zawarto"/>
              <w:jc w:val="center"/>
              <w:rPr>
                <w:lang w:val="en-US"/>
              </w:rPr>
            </w:pPr>
            <w:r>
              <w:t>O</w:t>
            </w:r>
          </w:p>
        </w:tc>
        <w:tc>
          <w:tcPr>
            <w:tcW w:w="3331" w:type="dxa"/>
            <w:gridSpan w:val="2"/>
          </w:tcPr>
          <w:p w14:paraId="5BCD3F81" w14:textId="5F49BD43" w:rsidR="005722D9" w:rsidRDefault="005722D9" w:rsidP="005722D9">
            <w:pPr>
              <w:pStyle w:val="Tabela-zawarto"/>
              <w:jc w:val="center"/>
              <w:rPr>
                <w:lang w:val="en-US"/>
              </w:rPr>
            </w:pPr>
            <w:r>
              <w:rPr>
                <w:lang w:val="en-US"/>
              </w:rPr>
              <w:t>Symbol rozdziału (1 do 5 znaków)</w:t>
            </w:r>
          </w:p>
        </w:tc>
      </w:tr>
      <w:tr w:rsidR="005722D9" w:rsidRPr="001D2413" w14:paraId="049E697C" w14:textId="77777777" w:rsidTr="00DC2AAA">
        <w:trPr>
          <w:jc w:val="center"/>
        </w:trPr>
        <w:tc>
          <w:tcPr>
            <w:tcW w:w="567" w:type="dxa"/>
            <w:tcBorders>
              <w:top w:val="single" w:sz="4" w:space="0" w:color="auto"/>
            </w:tcBorders>
            <w:vAlign w:val="center"/>
          </w:tcPr>
          <w:p w14:paraId="5A34BE13" w14:textId="77777777" w:rsidR="005722D9" w:rsidRDefault="005722D9" w:rsidP="005722D9">
            <w:pPr>
              <w:pStyle w:val="Tabela-zawarto"/>
              <w:jc w:val="center"/>
              <w:rPr>
                <w:lang w:val="en-US"/>
              </w:rPr>
            </w:pPr>
            <w:r>
              <w:rPr>
                <w:lang w:val="en-US"/>
              </w:rPr>
              <w:t>B-26</w:t>
            </w:r>
          </w:p>
        </w:tc>
        <w:tc>
          <w:tcPr>
            <w:tcW w:w="3539" w:type="dxa"/>
            <w:tcBorders>
              <w:top w:val="single" w:sz="4" w:space="0" w:color="auto"/>
            </w:tcBorders>
            <w:vAlign w:val="center"/>
          </w:tcPr>
          <w:p w14:paraId="346CD5D1" w14:textId="77777777" w:rsidR="005722D9" w:rsidRDefault="005722D9" w:rsidP="005722D9">
            <w:pPr>
              <w:pStyle w:val="Tabela-zawarto"/>
              <w:ind w:left="432" w:hanging="432"/>
              <w:rPr>
                <w:lang w:val="en-US"/>
              </w:rPr>
            </w:pPr>
            <w:r>
              <w:rPr>
                <w:lang w:val="en-US"/>
              </w:rPr>
              <w:t xml:space="preserve">-   -   -   </w:t>
            </w:r>
            <w:r>
              <w:t>AdditionalDeclaration</w:t>
            </w:r>
          </w:p>
        </w:tc>
        <w:tc>
          <w:tcPr>
            <w:tcW w:w="2301" w:type="dxa"/>
          </w:tcPr>
          <w:p w14:paraId="4E537084" w14:textId="77777777" w:rsidR="005722D9" w:rsidRDefault="005722D9" w:rsidP="005722D9">
            <w:pPr>
              <w:pStyle w:val="Tabela-zawarto"/>
            </w:pPr>
            <w:r>
              <w:t>Komponent służący do przekazywania dodatkowych deklaracji dotyczących transakcji w przelewie</w:t>
            </w:r>
          </w:p>
        </w:tc>
        <w:tc>
          <w:tcPr>
            <w:tcW w:w="541" w:type="dxa"/>
            <w:vAlign w:val="center"/>
          </w:tcPr>
          <w:p w14:paraId="72105DA1" w14:textId="77777777" w:rsidR="005722D9" w:rsidRDefault="005722D9" w:rsidP="005722D9">
            <w:pPr>
              <w:pStyle w:val="Tabela-zawarto"/>
              <w:jc w:val="center"/>
            </w:pPr>
            <w:r>
              <w:t>O</w:t>
            </w:r>
          </w:p>
        </w:tc>
        <w:tc>
          <w:tcPr>
            <w:tcW w:w="567" w:type="dxa"/>
            <w:vAlign w:val="center"/>
          </w:tcPr>
          <w:p w14:paraId="78E4D5FB" w14:textId="77777777" w:rsidR="005722D9" w:rsidRDefault="005722D9" w:rsidP="005722D9">
            <w:pPr>
              <w:pStyle w:val="Tabela-zawarto"/>
              <w:jc w:val="center"/>
            </w:pPr>
            <w:r>
              <w:t>O</w:t>
            </w:r>
          </w:p>
        </w:tc>
        <w:tc>
          <w:tcPr>
            <w:tcW w:w="701" w:type="dxa"/>
            <w:vAlign w:val="center"/>
          </w:tcPr>
          <w:p w14:paraId="7DF1FEFB" w14:textId="77777777" w:rsidR="005722D9" w:rsidRDefault="005722D9" w:rsidP="005722D9">
            <w:pPr>
              <w:pStyle w:val="Tabela-zawarto"/>
              <w:jc w:val="center"/>
            </w:pPr>
            <w:r>
              <w:t>O</w:t>
            </w:r>
          </w:p>
        </w:tc>
        <w:tc>
          <w:tcPr>
            <w:tcW w:w="426" w:type="dxa"/>
            <w:vAlign w:val="center"/>
          </w:tcPr>
          <w:p w14:paraId="47CFECAD" w14:textId="77777777" w:rsidR="005722D9" w:rsidRPr="00BC6CB7" w:rsidRDefault="005722D9" w:rsidP="005722D9">
            <w:pPr>
              <w:pStyle w:val="Tabela-zawarto"/>
              <w:jc w:val="center"/>
            </w:pPr>
            <w:r>
              <w:t>O</w:t>
            </w:r>
          </w:p>
        </w:tc>
        <w:tc>
          <w:tcPr>
            <w:tcW w:w="708" w:type="dxa"/>
            <w:vAlign w:val="center"/>
          </w:tcPr>
          <w:p w14:paraId="0EB78EAE" w14:textId="77777777" w:rsidR="005722D9" w:rsidRPr="00BC6CB7" w:rsidRDefault="005722D9" w:rsidP="005722D9">
            <w:pPr>
              <w:pStyle w:val="Tabela-zawarto"/>
              <w:jc w:val="center"/>
            </w:pPr>
            <w:r>
              <w:t>O</w:t>
            </w:r>
          </w:p>
        </w:tc>
        <w:tc>
          <w:tcPr>
            <w:tcW w:w="567" w:type="dxa"/>
            <w:vAlign w:val="center"/>
          </w:tcPr>
          <w:p w14:paraId="32E956EB" w14:textId="77777777" w:rsidR="005722D9" w:rsidRPr="00BC6CB7" w:rsidRDefault="005722D9" w:rsidP="005722D9">
            <w:pPr>
              <w:pStyle w:val="Tabela-zawarto"/>
              <w:jc w:val="center"/>
            </w:pPr>
            <w:r>
              <w:t>O</w:t>
            </w:r>
          </w:p>
        </w:tc>
        <w:tc>
          <w:tcPr>
            <w:tcW w:w="631" w:type="dxa"/>
            <w:vAlign w:val="center"/>
          </w:tcPr>
          <w:p w14:paraId="29ADD05E" w14:textId="221B5D52" w:rsidR="005722D9" w:rsidRPr="0044100D" w:rsidRDefault="005722D9" w:rsidP="005722D9">
            <w:pPr>
              <w:pStyle w:val="Tabela-zawarto"/>
              <w:jc w:val="center"/>
            </w:pPr>
            <w:r>
              <w:t>O</w:t>
            </w:r>
          </w:p>
        </w:tc>
        <w:tc>
          <w:tcPr>
            <w:tcW w:w="3331" w:type="dxa"/>
            <w:gridSpan w:val="2"/>
          </w:tcPr>
          <w:p w14:paraId="3CB84791" w14:textId="1C37F48F" w:rsidR="005722D9" w:rsidRPr="0044100D" w:rsidRDefault="005722D9" w:rsidP="005722D9">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5722D9" w:rsidRPr="000E1730" w14:paraId="30302F25" w14:textId="77777777" w:rsidTr="00DC2AAA">
        <w:trPr>
          <w:jc w:val="center"/>
        </w:trPr>
        <w:tc>
          <w:tcPr>
            <w:tcW w:w="567" w:type="dxa"/>
            <w:tcBorders>
              <w:top w:val="single" w:sz="4" w:space="0" w:color="auto"/>
            </w:tcBorders>
            <w:vAlign w:val="center"/>
          </w:tcPr>
          <w:p w14:paraId="4C416B6D" w14:textId="77777777" w:rsidR="005722D9" w:rsidRPr="00B8035C" w:rsidRDefault="005722D9" w:rsidP="005722D9">
            <w:pPr>
              <w:pStyle w:val="Tabela-zawarto"/>
              <w:jc w:val="center"/>
            </w:pPr>
          </w:p>
        </w:tc>
        <w:tc>
          <w:tcPr>
            <w:tcW w:w="3539" w:type="dxa"/>
            <w:tcBorders>
              <w:top w:val="single" w:sz="4" w:space="0" w:color="auto"/>
            </w:tcBorders>
            <w:vAlign w:val="center"/>
          </w:tcPr>
          <w:p w14:paraId="04C302FA" w14:textId="77777777" w:rsidR="005722D9" w:rsidRDefault="005722D9" w:rsidP="005722D9">
            <w:pPr>
              <w:pStyle w:val="Tabela-zawarto"/>
              <w:ind w:left="432" w:hanging="432"/>
              <w:rPr>
                <w:lang w:val="en-US"/>
              </w:rPr>
            </w:pPr>
            <w:r>
              <w:rPr>
                <w:lang w:val="en-US"/>
              </w:rPr>
              <w:t xml:space="preserve">-   -   -   -   </w:t>
            </w:r>
            <w:r>
              <w:rPr>
                <w:lang w:val="de-DE"/>
              </w:rPr>
              <w:t>DeclarationItemCode</w:t>
            </w:r>
          </w:p>
        </w:tc>
        <w:tc>
          <w:tcPr>
            <w:tcW w:w="2301" w:type="dxa"/>
          </w:tcPr>
          <w:p w14:paraId="4855E425" w14:textId="77777777" w:rsidR="005722D9" w:rsidRDefault="005722D9" w:rsidP="005722D9">
            <w:pPr>
              <w:pStyle w:val="Tabela-zawarto"/>
            </w:pPr>
            <w:r>
              <w:t>Kod deklaracji</w:t>
            </w:r>
          </w:p>
        </w:tc>
        <w:tc>
          <w:tcPr>
            <w:tcW w:w="541" w:type="dxa"/>
            <w:vAlign w:val="center"/>
          </w:tcPr>
          <w:p w14:paraId="221E498B" w14:textId="77777777" w:rsidR="005722D9" w:rsidRDefault="005722D9" w:rsidP="005722D9">
            <w:pPr>
              <w:pStyle w:val="Tabela-zawarto"/>
              <w:jc w:val="center"/>
            </w:pPr>
            <w:r>
              <w:t>O</w:t>
            </w:r>
          </w:p>
        </w:tc>
        <w:tc>
          <w:tcPr>
            <w:tcW w:w="567" w:type="dxa"/>
            <w:vAlign w:val="center"/>
          </w:tcPr>
          <w:p w14:paraId="7EF814C3" w14:textId="77777777" w:rsidR="005722D9" w:rsidRDefault="005722D9" w:rsidP="005722D9">
            <w:pPr>
              <w:pStyle w:val="Tabela-zawarto"/>
              <w:jc w:val="center"/>
            </w:pPr>
            <w:r>
              <w:t>O</w:t>
            </w:r>
          </w:p>
        </w:tc>
        <w:tc>
          <w:tcPr>
            <w:tcW w:w="701" w:type="dxa"/>
            <w:vAlign w:val="center"/>
          </w:tcPr>
          <w:p w14:paraId="0E4170AF" w14:textId="77777777" w:rsidR="005722D9" w:rsidRDefault="005722D9" w:rsidP="005722D9">
            <w:pPr>
              <w:pStyle w:val="Tabela-zawarto"/>
              <w:jc w:val="center"/>
            </w:pPr>
            <w:r>
              <w:t>O</w:t>
            </w:r>
          </w:p>
        </w:tc>
        <w:tc>
          <w:tcPr>
            <w:tcW w:w="426" w:type="dxa"/>
            <w:vAlign w:val="center"/>
          </w:tcPr>
          <w:p w14:paraId="7F8C9627" w14:textId="77777777" w:rsidR="005722D9" w:rsidRPr="00BC6CB7" w:rsidRDefault="005722D9" w:rsidP="005722D9">
            <w:pPr>
              <w:pStyle w:val="Tabela-zawarto"/>
              <w:jc w:val="center"/>
            </w:pPr>
            <w:r>
              <w:t>O</w:t>
            </w:r>
          </w:p>
        </w:tc>
        <w:tc>
          <w:tcPr>
            <w:tcW w:w="708" w:type="dxa"/>
            <w:vAlign w:val="center"/>
          </w:tcPr>
          <w:p w14:paraId="4F69594B" w14:textId="77777777" w:rsidR="005722D9" w:rsidRPr="00BC6CB7" w:rsidRDefault="005722D9" w:rsidP="005722D9">
            <w:pPr>
              <w:pStyle w:val="Tabela-zawarto"/>
              <w:jc w:val="center"/>
            </w:pPr>
            <w:r>
              <w:t>O</w:t>
            </w:r>
          </w:p>
        </w:tc>
        <w:tc>
          <w:tcPr>
            <w:tcW w:w="567" w:type="dxa"/>
            <w:vAlign w:val="center"/>
          </w:tcPr>
          <w:p w14:paraId="1793674B" w14:textId="77777777" w:rsidR="005722D9" w:rsidRPr="00BC6CB7" w:rsidRDefault="005722D9" w:rsidP="005722D9">
            <w:pPr>
              <w:pStyle w:val="Tabela-zawarto"/>
              <w:jc w:val="center"/>
            </w:pPr>
            <w:r>
              <w:t>O</w:t>
            </w:r>
          </w:p>
        </w:tc>
        <w:tc>
          <w:tcPr>
            <w:tcW w:w="631" w:type="dxa"/>
            <w:vAlign w:val="center"/>
          </w:tcPr>
          <w:p w14:paraId="2B816C7F" w14:textId="39C39923" w:rsidR="005722D9" w:rsidRDefault="005722D9" w:rsidP="005722D9">
            <w:pPr>
              <w:pStyle w:val="Tabela-zawarto"/>
              <w:jc w:val="center"/>
              <w:rPr>
                <w:lang w:val="en-US"/>
              </w:rPr>
            </w:pPr>
            <w:r>
              <w:t>O</w:t>
            </w:r>
          </w:p>
        </w:tc>
        <w:tc>
          <w:tcPr>
            <w:tcW w:w="3331" w:type="dxa"/>
            <w:gridSpan w:val="2"/>
          </w:tcPr>
          <w:p w14:paraId="0CEE61F2" w14:textId="0C1F6564" w:rsidR="005722D9" w:rsidRDefault="005722D9" w:rsidP="005722D9">
            <w:pPr>
              <w:pStyle w:val="Tabela-zawarto"/>
              <w:jc w:val="center"/>
              <w:rPr>
                <w:lang w:val="en-US"/>
              </w:rPr>
            </w:pPr>
            <w:r>
              <w:rPr>
                <w:lang w:val="en-US"/>
              </w:rPr>
              <w:t>paragraf</w:t>
            </w:r>
          </w:p>
        </w:tc>
      </w:tr>
      <w:tr w:rsidR="005722D9" w:rsidRPr="000E1730" w14:paraId="6801D598" w14:textId="77777777" w:rsidTr="00DC2AAA">
        <w:trPr>
          <w:jc w:val="center"/>
        </w:trPr>
        <w:tc>
          <w:tcPr>
            <w:tcW w:w="567" w:type="dxa"/>
            <w:tcBorders>
              <w:top w:val="single" w:sz="4" w:space="0" w:color="auto"/>
            </w:tcBorders>
            <w:vAlign w:val="center"/>
          </w:tcPr>
          <w:p w14:paraId="438D7B0E" w14:textId="77777777" w:rsidR="005722D9" w:rsidRDefault="005722D9" w:rsidP="005722D9">
            <w:pPr>
              <w:pStyle w:val="Tabela-zawarto"/>
              <w:jc w:val="center"/>
              <w:rPr>
                <w:lang w:val="en-US"/>
              </w:rPr>
            </w:pPr>
          </w:p>
        </w:tc>
        <w:tc>
          <w:tcPr>
            <w:tcW w:w="3539" w:type="dxa"/>
            <w:tcBorders>
              <w:top w:val="single" w:sz="4" w:space="0" w:color="auto"/>
            </w:tcBorders>
            <w:vAlign w:val="center"/>
          </w:tcPr>
          <w:p w14:paraId="25B68F0C" w14:textId="77777777" w:rsidR="005722D9" w:rsidRDefault="005722D9" w:rsidP="005722D9">
            <w:pPr>
              <w:pStyle w:val="Tabela-zawarto"/>
              <w:ind w:left="432" w:hanging="432"/>
              <w:rPr>
                <w:lang w:val="en-US"/>
              </w:rPr>
            </w:pPr>
            <w:r>
              <w:rPr>
                <w:lang w:val="en-US"/>
              </w:rPr>
              <w:t xml:space="preserve">-   -   -   -   </w:t>
            </w:r>
            <w:r>
              <w:rPr>
                <w:lang w:val="de-DE"/>
              </w:rPr>
              <w:t>DeclarationItemValue</w:t>
            </w:r>
          </w:p>
        </w:tc>
        <w:tc>
          <w:tcPr>
            <w:tcW w:w="2301" w:type="dxa"/>
          </w:tcPr>
          <w:p w14:paraId="679A735C" w14:textId="77777777" w:rsidR="005722D9" w:rsidRDefault="005722D9" w:rsidP="005722D9">
            <w:pPr>
              <w:pStyle w:val="Tabela-zawarto"/>
            </w:pPr>
            <w:r>
              <w:t>Treść deklaracji</w:t>
            </w:r>
          </w:p>
        </w:tc>
        <w:tc>
          <w:tcPr>
            <w:tcW w:w="541" w:type="dxa"/>
            <w:vAlign w:val="center"/>
          </w:tcPr>
          <w:p w14:paraId="2B486C83" w14:textId="77777777" w:rsidR="005722D9" w:rsidRDefault="005722D9" w:rsidP="005722D9">
            <w:pPr>
              <w:pStyle w:val="Tabela-zawarto"/>
              <w:jc w:val="center"/>
            </w:pPr>
            <w:r>
              <w:t>O</w:t>
            </w:r>
          </w:p>
        </w:tc>
        <w:tc>
          <w:tcPr>
            <w:tcW w:w="567" w:type="dxa"/>
            <w:vAlign w:val="center"/>
          </w:tcPr>
          <w:p w14:paraId="14779A23" w14:textId="77777777" w:rsidR="005722D9" w:rsidRDefault="005722D9" w:rsidP="005722D9">
            <w:pPr>
              <w:pStyle w:val="Tabela-zawarto"/>
              <w:jc w:val="center"/>
            </w:pPr>
            <w:r>
              <w:t>O</w:t>
            </w:r>
          </w:p>
        </w:tc>
        <w:tc>
          <w:tcPr>
            <w:tcW w:w="701" w:type="dxa"/>
            <w:vAlign w:val="center"/>
          </w:tcPr>
          <w:p w14:paraId="4B60DB33" w14:textId="77777777" w:rsidR="005722D9" w:rsidRDefault="005722D9" w:rsidP="005722D9">
            <w:pPr>
              <w:pStyle w:val="Tabela-zawarto"/>
              <w:jc w:val="center"/>
            </w:pPr>
            <w:r>
              <w:t>O</w:t>
            </w:r>
          </w:p>
        </w:tc>
        <w:tc>
          <w:tcPr>
            <w:tcW w:w="426" w:type="dxa"/>
            <w:vAlign w:val="center"/>
          </w:tcPr>
          <w:p w14:paraId="5DC60CFD" w14:textId="77777777" w:rsidR="005722D9" w:rsidRPr="00BC6CB7" w:rsidRDefault="005722D9" w:rsidP="005722D9">
            <w:pPr>
              <w:pStyle w:val="Tabela-zawarto"/>
              <w:jc w:val="center"/>
            </w:pPr>
            <w:r>
              <w:t>O</w:t>
            </w:r>
          </w:p>
        </w:tc>
        <w:tc>
          <w:tcPr>
            <w:tcW w:w="708" w:type="dxa"/>
            <w:vAlign w:val="center"/>
          </w:tcPr>
          <w:p w14:paraId="11ED4178" w14:textId="77777777" w:rsidR="005722D9" w:rsidRPr="00BC6CB7" w:rsidRDefault="005722D9" w:rsidP="005722D9">
            <w:pPr>
              <w:pStyle w:val="Tabela-zawarto"/>
              <w:jc w:val="center"/>
            </w:pPr>
            <w:r>
              <w:t>O</w:t>
            </w:r>
          </w:p>
        </w:tc>
        <w:tc>
          <w:tcPr>
            <w:tcW w:w="567" w:type="dxa"/>
            <w:vAlign w:val="center"/>
          </w:tcPr>
          <w:p w14:paraId="55F56039" w14:textId="77777777" w:rsidR="005722D9" w:rsidRPr="00BC6CB7" w:rsidRDefault="005722D9" w:rsidP="005722D9">
            <w:pPr>
              <w:pStyle w:val="Tabela-zawarto"/>
              <w:jc w:val="center"/>
            </w:pPr>
            <w:r>
              <w:t>O</w:t>
            </w:r>
          </w:p>
        </w:tc>
        <w:tc>
          <w:tcPr>
            <w:tcW w:w="631" w:type="dxa"/>
            <w:vAlign w:val="center"/>
          </w:tcPr>
          <w:p w14:paraId="757C2B8E" w14:textId="1FD695A7" w:rsidR="005722D9" w:rsidRDefault="005722D9" w:rsidP="005722D9">
            <w:pPr>
              <w:pStyle w:val="Tabela-zawarto"/>
              <w:jc w:val="center"/>
              <w:rPr>
                <w:lang w:val="en-US"/>
              </w:rPr>
            </w:pPr>
            <w:r>
              <w:t>O</w:t>
            </w:r>
          </w:p>
        </w:tc>
        <w:tc>
          <w:tcPr>
            <w:tcW w:w="3331" w:type="dxa"/>
            <w:gridSpan w:val="2"/>
          </w:tcPr>
          <w:p w14:paraId="41795D6C" w14:textId="1F2BFC56" w:rsidR="005722D9" w:rsidRDefault="005722D9" w:rsidP="005722D9">
            <w:pPr>
              <w:pStyle w:val="Tabela-zawarto"/>
              <w:jc w:val="center"/>
              <w:rPr>
                <w:lang w:val="en-US"/>
              </w:rPr>
            </w:pPr>
            <w:r>
              <w:rPr>
                <w:lang w:val="en-US"/>
              </w:rPr>
              <w:t>Symbol paragrafu (1 do 4 znaków)</w:t>
            </w:r>
          </w:p>
        </w:tc>
      </w:tr>
      <w:tr w:rsidR="005722D9" w:rsidRPr="001D2413" w14:paraId="33419778" w14:textId="77777777" w:rsidTr="00DC2AAA">
        <w:trPr>
          <w:jc w:val="center"/>
        </w:trPr>
        <w:tc>
          <w:tcPr>
            <w:tcW w:w="567" w:type="dxa"/>
            <w:tcBorders>
              <w:top w:val="single" w:sz="4" w:space="0" w:color="auto"/>
            </w:tcBorders>
            <w:vAlign w:val="center"/>
          </w:tcPr>
          <w:p w14:paraId="296C0E7F" w14:textId="77777777" w:rsidR="005722D9" w:rsidRDefault="005722D9" w:rsidP="005722D9">
            <w:pPr>
              <w:pStyle w:val="Tabela-zawarto"/>
              <w:jc w:val="center"/>
              <w:rPr>
                <w:lang w:val="en-US"/>
              </w:rPr>
            </w:pPr>
            <w:r>
              <w:rPr>
                <w:lang w:val="en-US"/>
              </w:rPr>
              <w:t>B-26</w:t>
            </w:r>
          </w:p>
        </w:tc>
        <w:tc>
          <w:tcPr>
            <w:tcW w:w="3539" w:type="dxa"/>
            <w:tcBorders>
              <w:top w:val="single" w:sz="4" w:space="0" w:color="auto"/>
            </w:tcBorders>
            <w:vAlign w:val="center"/>
          </w:tcPr>
          <w:p w14:paraId="3174F5A7" w14:textId="77777777" w:rsidR="005722D9" w:rsidRDefault="005722D9" w:rsidP="005722D9">
            <w:pPr>
              <w:pStyle w:val="Tabela-zawarto"/>
              <w:ind w:left="432" w:hanging="432"/>
              <w:rPr>
                <w:lang w:val="en-US"/>
              </w:rPr>
            </w:pPr>
            <w:r>
              <w:rPr>
                <w:lang w:val="en-US"/>
              </w:rPr>
              <w:t xml:space="preserve">-   -   -   </w:t>
            </w:r>
            <w:r>
              <w:t>AdditionalDeclaration</w:t>
            </w:r>
          </w:p>
        </w:tc>
        <w:tc>
          <w:tcPr>
            <w:tcW w:w="2301" w:type="dxa"/>
          </w:tcPr>
          <w:p w14:paraId="6F00E780" w14:textId="77777777" w:rsidR="005722D9" w:rsidRDefault="005722D9" w:rsidP="005722D9">
            <w:pPr>
              <w:pStyle w:val="Tabela-zawarto"/>
            </w:pPr>
            <w:r>
              <w:t>Komponent służący do przekazywania dodatkowych deklaracji dotyczących transakcji w przelewie</w:t>
            </w:r>
          </w:p>
        </w:tc>
        <w:tc>
          <w:tcPr>
            <w:tcW w:w="541" w:type="dxa"/>
            <w:vAlign w:val="center"/>
          </w:tcPr>
          <w:p w14:paraId="10BDFF8E" w14:textId="77777777" w:rsidR="005722D9" w:rsidRDefault="005722D9" w:rsidP="005722D9">
            <w:pPr>
              <w:pStyle w:val="Tabela-zawarto"/>
              <w:jc w:val="center"/>
            </w:pPr>
            <w:r>
              <w:t>O</w:t>
            </w:r>
          </w:p>
        </w:tc>
        <w:tc>
          <w:tcPr>
            <w:tcW w:w="567" w:type="dxa"/>
            <w:vAlign w:val="center"/>
          </w:tcPr>
          <w:p w14:paraId="6401AD58" w14:textId="77777777" w:rsidR="005722D9" w:rsidRDefault="005722D9" w:rsidP="005722D9">
            <w:pPr>
              <w:pStyle w:val="Tabela-zawarto"/>
              <w:jc w:val="center"/>
            </w:pPr>
            <w:r>
              <w:t>O</w:t>
            </w:r>
          </w:p>
        </w:tc>
        <w:tc>
          <w:tcPr>
            <w:tcW w:w="701" w:type="dxa"/>
            <w:vAlign w:val="center"/>
          </w:tcPr>
          <w:p w14:paraId="2F64031A" w14:textId="77777777" w:rsidR="005722D9" w:rsidRDefault="005722D9" w:rsidP="005722D9">
            <w:pPr>
              <w:pStyle w:val="Tabela-zawarto"/>
              <w:jc w:val="center"/>
            </w:pPr>
            <w:r>
              <w:t>O</w:t>
            </w:r>
          </w:p>
        </w:tc>
        <w:tc>
          <w:tcPr>
            <w:tcW w:w="426" w:type="dxa"/>
            <w:vAlign w:val="center"/>
          </w:tcPr>
          <w:p w14:paraId="2AD7D922" w14:textId="77777777" w:rsidR="005722D9" w:rsidRPr="00BC6CB7" w:rsidRDefault="005722D9" w:rsidP="005722D9">
            <w:pPr>
              <w:pStyle w:val="Tabela-zawarto"/>
              <w:jc w:val="center"/>
            </w:pPr>
            <w:r>
              <w:t>O</w:t>
            </w:r>
          </w:p>
        </w:tc>
        <w:tc>
          <w:tcPr>
            <w:tcW w:w="708" w:type="dxa"/>
            <w:vAlign w:val="center"/>
          </w:tcPr>
          <w:p w14:paraId="35B1BB47" w14:textId="77777777" w:rsidR="005722D9" w:rsidRPr="00BC6CB7" w:rsidRDefault="005722D9" w:rsidP="005722D9">
            <w:pPr>
              <w:pStyle w:val="Tabela-zawarto"/>
              <w:jc w:val="center"/>
            </w:pPr>
            <w:r>
              <w:t>O</w:t>
            </w:r>
          </w:p>
        </w:tc>
        <w:tc>
          <w:tcPr>
            <w:tcW w:w="567" w:type="dxa"/>
            <w:vAlign w:val="center"/>
          </w:tcPr>
          <w:p w14:paraId="7E6A6908" w14:textId="77777777" w:rsidR="005722D9" w:rsidRPr="00BC6CB7" w:rsidRDefault="005722D9" w:rsidP="005722D9">
            <w:pPr>
              <w:pStyle w:val="Tabela-zawarto"/>
              <w:jc w:val="center"/>
            </w:pPr>
            <w:r>
              <w:t>O</w:t>
            </w:r>
          </w:p>
        </w:tc>
        <w:tc>
          <w:tcPr>
            <w:tcW w:w="631" w:type="dxa"/>
            <w:vAlign w:val="center"/>
          </w:tcPr>
          <w:p w14:paraId="0DAA7672" w14:textId="0637FB84" w:rsidR="005722D9" w:rsidRPr="0044100D" w:rsidRDefault="005722D9" w:rsidP="005722D9">
            <w:pPr>
              <w:pStyle w:val="Tabela-zawarto"/>
              <w:jc w:val="center"/>
            </w:pPr>
            <w:r>
              <w:t>O</w:t>
            </w:r>
          </w:p>
        </w:tc>
        <w:tc>
          <w:tcPr>
            <w:tcW w:w="3331" w:type="dxa"/>
            <w:gridSpan w:val="2"/>
          </w:tcPr>
          <w:p w14:paraId="534C5ABB" w14:textId="379FEF42" w:rsidR="005722D9" w:rsidRPr="0044100D" w:rsidRDefault="005722D9" w:rsidP="005722D9">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5722D9" w:rsidRPr="000E1730" w14:paraId="5EE083DC" w14:textId="77777777" w:rsidTr="00DC2AAA">
        <w:trPr>
          <w:jc w:val="center"/>
        </w:trPr>
        <w:tc>
          <w:tcPr>
            <w:tcW w:w="567" w:type="dxa"/>
            <w:tcBorders>
              <w:top w:val="single" w:sz="4" w:space="0" w:color="auto"/>
            </w:tcBorders>
            <w:vAlign w:val="center"/>
          </w:tcPr>
          <w:p w14:paraId="765CA0C5" w14:textId="77777777" w:rsidR="005722D9" w:rsidRPr="00B8035C" w:rsidRDefault="005722D9" w:rsidP="005722D9">
            <w:pPr>
              <w:pStyle w:val="Tabela-zawarto"/>
              <w:jc w:val="center"/>
            </w:pPr>
          </w:p>
        </w:tc>
        <w:tc>
          <w:tcPr>
            <w:tcW w:w="3539" w:type="dxa"/>
            <w:tcBorders>
              <w:top w:val="single" w:sz="4" w:space="0" w:color="auto"/>
            </w:tcBorders>
            <w:vAlign w:val="center"/>
          </w:tcPr>
          <w:p w14:paraId="5A909F06" w14:textId="77777777" w:rsidR="005722D9" w:rsidRDefault="005722D9" w:rsidP="005722D9">
            <w:pPr>
              <w:pStyle w:val="Tabela-zawarto"/>
              <w:ind w:left="432" w:hanging="432"/>
              <w:rPr>
                <w:lang w:val="en-US"/>
              </w:rPr>
            </w:pPr>
            <w:r>
              <w:rPr>
                <w:lang w:val="en-US"/>
              </w:rPr>
              <w:t xml:space="preserve">-   -   -   -   </w:t>
            </w:r>
            <w:r>
              <w:rPr>
                <w:lang w:val="de-DE"/>
              </w:rPr>
              <w:t>DeclarationItemCode</w:t>
            </w:r>
          </w:p>
        </w:tc>
        <w:tc>
          <w:tcPr>
            <w:tcW w:w="2301" w:type="dxa"/>
          </w:tcPr>
          <w:p w14:paraId="793193F3" w14:textId="77777777" w:rsidR="005722D9" w:rsidRDefault="005722D9" w:rsidP="005722D9">
            <w:pPr>
              <w:pStyle w:val="Tabela-zawarto"/>
            </w:pPr>
            <w:r>
              <w:t>Kod deklaracji</w:t>
            </w:r>
          </w:p>
        </w:tc>
        <w:tc>
          <w:tcPr>
            <w:tcW w:w="541" w:type="dxa"/>
            <w:vAlign w:val="center"/>
          </w:tcPr>
          <w:p w14:paraId="7E05CB42" w14:textId="77777777" w:rsidR="005722D9" w:rsidRDefault="005722D9" w:rsidP="005722D9">
            <w:pPr>
              <w:pStyle w:val="Tabela-zawarto"/>
              <w:jc w:val="center"/>
            </w:pPr>
            <w:r>
              <w:t>O</w:t>
            </w:r>
          </w:p>
        </w:tc>
        <w:tc>
          <w:tcPr>
            <w:tcW w:w="567" w:type="dxa"/>
            <w:vAlign w:val="center"/>
          </w:tcPr>
          <w:p w14:paraId="3F539817" w14:textId="77777777" w:rsidR="005722D9" w:rsidRDefault="005722D9" w:rsidP="005722D9">
            <w:pPr>
              <w:pStyle w:val="Tabela-zawarto"/>
              <w:jc w:val="center"/>
            </w:pPr>
            <w:r>
              <w:t>O</w:t>
            </w:r>
          </w:p>
        </w:tc>
        <w:tc>
          <w:tcPr>
            <w:tcW w:w="701" w:type="dxa"/>
            <w:vAlign w:val="center"/>
          </w:tcPr>
          <w:p w14:paraId="04FE809A" w14:textId="77777777" w:rsidR="005722D9" w:rsidRDefault="005722D9" w:rsidP="005722D9">
            <w:pPr>
              <w:pStyle w:val="Tabela-zawarto"/>
              <w:jc w:val="center"/>
            </w:pPr>
            <w:r>
              <w:t>O</w:t>
            </w:r>
          </w:p>
        </w:tc>
        <w:tc>
          <w:tcPr>
            <w:tcW w:w="426" w:type="dxa"/>
            <w:vAlign w:val="center"/>
          </w:tcPr>
          <w:p w14:paraId="32984A0B" w14:textId="77777777" w:rsidR="005722D9" w:rsidRPr="00BC6CB7" w:rsidRDefault="005722D9" w:rsidP="005722D9">
            <w:pPr>
              <w:pStyle w:val="Tabela-zawarto"/>
              <w:jc w:val="center"/>
            </w:pPr>
            <w:r>
              <w:t>O</w:t>
            </w:r>
          </w:p>
        </w:tc>
        <w:tc>
          <w:tcPr>
            <w:tcW w:w="708" w:type="dxa"/>
            <w:vAlign w:val="center"/>
          </w:tcPr>
          <w:p w14:paraId="175D6762" w14:textId="77777777" w:rsidR="005722D9" w:rsidRPr="00BC6CB7" w:rsidRDefault="005722D9" w:rsidP="005722D9">
            <w:pPr>
              <w:pStyle w:val="Tabela-zawarto"/>
              <w:jc w:val="center"/>
            </w:pPr>
            <w:r>
              <w:t>O</w:t>
            </w:r>
          </w:p>
        </w:tc>
        <w:tc>
          <w:tcPr>
            <w:tcW w:w="567" w:type="dxa"/>
            <w:vAlign w:val="center"/>
          </w:tcPr>
          <w:p w14:paraId="7553D6D7" w14:textId="77777777" w:rsidR="005722D9" w:rsidRPr="00BC6CB7" w:rsidRDefault="005722D9" w:rsidP="005722D9">
            <w:pPr>
              <w:pStyle w:val="Tabela-zawarto"/>
              <w:jc w:val="center"/>
            </w:pPr>
            <w:r>
              <w:t>O</w:t>
            </w:r>
          </w:p>
        </w:tc>
        <w:tc>
          <w:tcPr>
            <w:tcW w:w="631" w:type="dxa"/>
            <w:vAlign w:val="center"/>
          </w:tcPr>
          <w:p w14:paraId="7DC7F474" w14:textId="2CB8B43F" w:rsidR="005722D9" w:rsidRDefault="005722D9" w:rsidP="005722D9">
            <w:pPr>
              <w:pStyle w:val="Tabela-zawarto"/>
              <w:jc w:val="center"/>
              <w:rPr>
                <w:lang w:val="en-US"/>
              </w:rPr>
            </w:pPr>
            <w:r>
              <w:t>O</w:t>
            </w:r>
          </w:p>
        </w:tc>
        <w:tc>
          <w:tcPr>
            <w:tcW w:w="3331" w:type="dxa"/>
            <w:gridSpan w:val="2"/>
          </w:tcPr>
          <w:p w14:paraId="2C65F7CF" w14:textId="5F8EA11E" w:rsidR="005722D9" w:rsidRDefault="005722D9" w:rsidP="005722D9">
            <w:pPr>
              <w:pStyle w:val="Tabela-zawarto"/>
              <w:jc w:val="center"/>
              <w:rPr>
                <w:lang w:val="en-US"/>
              </w:rPr>
            </w:pPr>
            <w:r>
              <w:rPr>
                <w:lang w:val="en-US"/>
              </w:rPr>
              <w:t>zadanie</w:t>
            </w:r>
          </w:p>
        </w:tc>
      </w:tr>
      <w:tr w:rsidR="005722D9" w:rsidRPr="000E1730" w14:paraId="1F4FB4B3" w14:textId="77777777" w:rsidTr="00DC2AAA">
        <w:trPr>
          <w:jc w:val="center"/>
        </w:trPr>
        <w:tc>
          <w:tcPr>
            <w:tcW w:w="567" w:type="dxa"/>
            <w:tcBorders>
              <w:top w:val="single" w:sz="4" w:space="0" w:color="auto"/>
            </w:tcBorders>
            <w:vAlign w:val="center"/>
          </w:tcPr>
          <w:p w14:paraId="662F6995" w14:textId="77777777" w:rsidR="005722D9" w:rsidRDefault="005722D9" w:rsidP="005722D9">
            <w:pPr>
              <w:pStyle w:val="Tabela-zawarto"/>
              <w:jc w:val="center"/>
              <w:rPr>
                <w:lang w:val="en-US"/>
              </w:rPr>
            </w:pPr>
          </w:p>
        </w:tc>
        <w:tc>
          <w:tcPr>
            <w:tcW w:w="3539" w:type="dxa"/>
            <w:tcBorders>
              <w:top w:val="single" w:sz="4" w:space="0" w:color="auto"/>
            </w:tcBorders>
            <w:vAlign w:val="center"/>
          </w:tcPr>
          <w:p w14:paraId="43F27117" w14:textId="77777777" w:rsidR="005722D9" w:rsidRDefault="005722D9" w:rsidP="005722D9">
            <w:pPr>
              <w:pStyle w:val="Tabela-zawarto"/>
              <w:ind w:left="432" w:hanging="432"/>
              <w:rPr>
                <w:lang w:val="en-US"/>
              </w:rPr>
            </w:pPr>
            <w:r>
              <w:rPr>
                <w:lang w:val="en-US"/>
              </w:rPr>
              <w:t xml:space="preserve">-   -   -   -   </w:t>
            </w:r>
            <w:r>
              <w:rPr>
                <w:lang w:val="de-DE"/>
              </w:rPr>
              <w:t>DeclarationItemValue</w:t>
            </w:r>
          </w:p>
        </w:tc>
        <w:tc>
          <w:tcPr>
            <w:tcW w:w="2301" w:type="dxa"/>
          </w:tcPr>
          <w:p w14:paraId="46E951C7" w14:textId="77777777" w:rsidR="005722D9" w:rsidRDefault="005722D9" w:rsidP="005722D9">
            <w:pPr>
              <w:pStyle w:val="Tabela-zawarto"/>
            </w:pPr>
            <w:r>
              <w:t>Treść deklaracji</w:t>
            </w:r>
          </w:p>
        </w:tc>
        <w:tc>
          <w:tcPr>
            <w:tcW w:w="541" w:type="dxa"/>
            <w:vAlign w:val="center"/>
          </w:tcPr>
          <w:p w14:paraId="7FF311A3" w14:textId="77777777" w:rsidR="005722D9" w:rsidRDefault="005722D9" w:rsidP="005722D9">
            <w:pPr>
              <w:pStyle w:val="Tabela-zawarto"/>
              <w:jc w:val="center"/>
            </w:pPr>
            <w:r>
              <w:t>O</w:t>
            </w:r>
          </w:p>
        </w:tc>
        <w:tc>
          <w:tcPr>
            <w:tcW w:w="567" w:type="dxa"/>
            <w:vAlign w:val="center"/>
          </w:tcPr>
          <w:p w14:paraId="2AF88BF5" w14:textId="77777777" w:rsidR="005722D9" w:rsidRDefault="005722D9" w:rsidP="005722D9">
            <w:pPr>
              <w:pStyle w:val="Tabela-zawarto"/>
              <w:jc w:val="center"/>
            </w:pPr>
            <w:r>
              <w:t>O</w:t>
            </w:r>
          </w:p>
        </w:tc>
        <w:tc>
          <w:tcPr>
            <w:tcW w:w="701" w:type="dxa"/>
            <w:vAlign w:val="center"/>
          </w:tcPr>
          <w:p w14:paraId="1C1E05A8" w14:textId="77777777" w:rsidR="005722D9" w:rsidRDefault="005722D9" w:rsidP="005722D9">
            <w:pPr>
              <w:pStyle w:val="Tabela-zawarto"/>
              <w:jc w:val="center"/>
            </w:pPr>
            <w:r>
              <w:t>O</w:t>
            </w:r>
          </w:p>
        </w:tc>
        <w:tc>
          <w:tcPr>
            <w:tcW w:w="426" w:type="dxa"/>
            <w:vAlign w:val="center"/>
          </w:tcPr>
          <w:p w14:paraId="46CBB4BB" w14:textId="77777777" w:rsidR="005722D9" w:rsidRPr="00BC6CB7" w:rsidRDefault="005722D9" w:rsidP="005722D9">
            <w:pPr>
              <w:pStyle w:val="Tabela-zawarto"/>
              <w:jc w:val="center"/>
            </w:pPr>
            <w:r>
              <w:t>O</w:t>
            </w:r>
          </w:p>
        </w:tc>
        <w:tc>
          <w:tcPr>
            <w:tcW w:w="708" w:type="dxa"/>
            <w:vAlign w:val="center"/>
          </w:tcPr>
          <w:p w14:paraId="0FE13457" w14:textId="77777777" w:rsidR="005722D9" w:rsidRPr="00BC6CB7" w:rsidRDefault="005722D9" w:rsidP="005722D9">
            <w:pPr>
              <w:pStyle w:val="Tabela-zawarto"/>
              <w:jc w:val="center"/>
            </w:pPr>
            <w:r>
              <w:t>O</w:t>
            </w:r>
          </w:p>
        </w:tc>
        <w:tc>
          <w:tcPr>
            <w:tcW w:w="567" w:type="dxa"/>
            <w:vAlign w:val="center"/>
          </w:tcPr>
          <w:p w14:paraId="4DA1AF3E" w14:textId="77777777" w:rsidR="005722D9" w:rsidRPr="00BC6CB7" w:rsidRDefault="005722D9" w:rsidP="005722D9">
            <w:pPr>
              <w:pStyle w:val="Tabela-zawarto"/>
              <w:jc w:val="center"/>
            </w:pPr>
            <w:r>
              <w:t>O</w:t>
            </w:r>
          </w:p>
        </w:tc>
        <w:tc>
          <w:tcPr>
            <w:tcW w:w="631" w:type="dxa"/>
            <w:vAlign w:val="center"/>
          </w:tcPr>
          <w:p w14:paraId="66507E70" w14:textId="44E79EB1" w:rsidR="005722D9" w:rsidRDefault="005722D9" w:rsidP="005722D9">
            <w:pPr>
              <w:pStyle w:val="Tabela-zawarto"/>
              <w:jc w:val="center"/>
              <w:rPr>
                <w:lang w:val="en-US"/>
              </w:rPr>
            </w:pPr>
            <w:r>
              <w:t>O</w:t>
            </w:r>
          </w:p>
        </w:tc>
        <w:tc>
          <w:tcPr>
            <w:tcW w:w="3331" w:type="dxa"/>
            <w:gridSpan w:val="2"/>
          </w:tcPr>
          <w:p w14:paraId="4ECCBBDC" w14:textId="7AFA104E" w:rsidR="005722D9" w:rsidRDefault="005722D9" w:rsidP="005722D9">
            <w:pPr>
              <w:pStyle w:val="Tabela-zawarto"/>
              <w:jc w:val="center"/>
              <w:rPr>
                <w:lang w:val="en-US"/>
              </w:rPr>
            </w:pPr>
            <w:r>
              <w:rPr>
                <w:lang w:val="en-US"/>
              </w:rPr>
              <w:t>Symbol zadania (1 do 3 znaków)</w:t>
            </w:r>
          </w:p>
        </w:tc>
      </w:tr>
      <w:tr w:rsidR="005722D9" w:rsidRPr="001D2413" w14:paraId="240E683D" w14:textId="77777777" w:rsidTr="00DC2AAA">
        <w:trPr>
          <w:jc w:val="center"/>
        </w:trPr>
        <w:tc>
          <w:tcPr>
            <w:tcW w:w="567" w:type="dxa"/>
            <w:tcBorders>
              <w:top w:val="single" w:sz="4" w:space="0" w:color="auto"/>
            </w:tcBorders>
            <w:vAlign w:val="center"/>
          </w:tcPr>
          <w:p w14:paraId="4FD3FF55" w14:textId="77777777" w:rsidR="005722D9" w:rsidRDefault="005722D9" w:rsidP="005722D9">
            <w:pPr>
              <w:pStyle w:val="Tabela-zawarto"/>
              <w:jc w:val="center"/>
              <w:rPr>
                <w:lang w:val="en-US"/>
              </w:rPr>
            </w:pPr>
            <w:r>
              <w:rPr>
                <w:lang w:val="en-US"/>
              </w:rPr>
              <w:t>B-26</w:t>
            </w:r>
          </w:p>
        </w:tc>
        <w:tc>
          <w:tcPr>
            <w:tcW w:w="3539" w:type="dxa"/>
            <w:tcBorders>
              <w:top w:val="single" w:sz="4" w:space="0" w:color="auto"/>
            </w:tcBorders>
            <w:vAlign w:val="center"/>
          </w:tcPr>
          <w:p w14:paraId="12F74496" w14:textId="77777777" w:rsidR="005722D9" w:rsidRDefault="005722D9" w:rsidP="005722D9">
            <w:pPr>
              <w:pStyle w:val="Tabela-zawarto"/>
              <w:ind w:left="432" w:hanging="432"/>
              <w:rPr>
                <w:lang w:val="en-US"/>
              </w:rPr>
            </w:pPr>
            <w:r>
              <w:rPr>
                <w:lang w:val="en-US"/>
              </w:rPr>
              <w:t xml:space="preserve">-   -   -   </w:t>
            </w:r>
            <w:r>
              <w:t>AdditionalDeclaration</w:t>
            </w:r>
          </w:p>
        </w:tc>
        <w:tc>
          <w:tcPr>
            <w:tcW w:w="2301" w:type="dxa"/>
          </w:tcPr>
          <w:p w14:paraId="330EE6C4" w14:textId="77777777" w:rsidR="005722D9" w:rsidRDefault="005722D9" w:rsidP="005722D9">
            <w:pPr>
              <w:pStyle w:val="Tabela-zawarto"/>
            </w:pPr>
            <w:r>
              <w:t>Komponent służący do przekazywania dodatkowych deklaracji dotyczących transakcji w przelewie</w:t>
            </w:r>
          </w:p>
        </w:tc>
        <w:tc>
          <w:tcPr>
            <w:tcW w:w="541" w:type="dxa"/>
            <w:vAlign w:val="center"/>
          </w:tcPr>
          <w:p w14:paraId="5DB7B07D" w14:textId="77777777" w:rsidR="005722D9" w:rsidRDefault="005722D9" w:rsidP="005722D9">
            <w:pPr>
              <w:pStyle w:val="Tabela-zawarto"/>
              <w:jc w:val="center"/>
            </w:pPr>
            <w:r>
              <w:t>O</w:t>
            </w:r>
          </w:p>
        </w:tc>
        <w:tc>
          <w:tcPr>
            <w:tcW w:w="567" w:type="dxa"/>
            <w:vAlign w:val="center"/>
          </w:tcPr>
          <w:p w14:paraId="6AFA8998" w14:textId="77777777" w:rsidR="005722D9" w:rsidRDefault="005722D9" w:rsidP="005722D9">
            <w:pPr>
              <w:pStyle w:val="Tabela-zawarto"/>
              <w:jc w:val="center"/>
            </w:pPr>
            <w:r>
              <w:t>O</w:t>
            </w:r>
          </w:p>
        </w:tc>
        <w:tc>
          <w:tcPr>
            <w:tcW w:w="701" w:type="dxa"/>
            <w:vAlign w:val="center"/>
          </w:tcPr>
          <w:p w14:paraId="287D726C" w14:textId="77777777" w:rsidR="005722D9" w:rsidRDefault="005722D9" w:rsidP="005722D9">
            <w:pPr>
              <w:pStyle w:val="Tabela-zawarto"/>
              <w:jc w:val="center"/>
            </w:pPr>
            <w:r>
              <w:t>O</w:t>
            </w:r>
          </w:p>
        </w:tc>
        <w:tc>
          <w:tcPr>
            <w:tcW w:w="426" w:type="dxa"/>
            <w:vAlign w:val="center"/>
          </w:tcPr>
          <w:p w14:paraId="6F9B69C8" w14:textId="77777777" w:rsidR="005722D9" w:rsidRPr="00BC6CB7" w:rsidRDefault="005722D9" w:rsidP="005722D9">
            <w:pPr>
              <w:pStyle w:val="Tabela-zawarto"/>
              <w:jc w:val="center"/>
            </w:pPr>
            <w:r>
              <w:t>O</w:t>
            </w:r>
          </w:p>
        </w:tc>
        <w:tc>
          <w:tcPr>
            <w:tcW w:w="708" w:type="dxa"/>
            <w:vAlign w:val="center"/>
          </w:tcPr>
          <w:p w14:paraId="3836019D" w14:textId="77777777" w:rsidR="005722D9" w:rsidRPr="00BC6CB7" w:rsidRDefault="005722D9" w:rsidP="005722D9">
            <w:pPr>
              <w:pStyle w:val="Tabela-zawarto"/>
              <w:jc w:val="center"/>
            </w:pPr>
            <w:r>
              <w:t>O</w:t>
            </w:r>
          </w:p>
        </w:tc>
        <w:tc>
          <w:tcPr>
            <w:tcW w:w="567" w:type="dxa"/>
            <w:vAlign w:val="center"/>
          </w:tcPr>
          <w:p w14:paraId="0AE8A381" w14:textId="77777777" w:rsidR="005722D9" w:rsidRPr="00BC6CB7" w:rsidRDefault="005722D9" w:rsidP="005722D9">
            <w:pPr>
              <w:pStyle w:val="Tabela-zawarto"/>
              <w:jc w:val="center"/>
            </w:pPr>
            <w:r>
              <w:t>O</w:t>
            </w:r>
          </w:p>
        </w:tc>
        <w:tc>
          <w:tcPr>
            <w:tcW w:w="631" w:type="dxa"/>
            <w:vAlign w:val="center"/>
          </w:tcPr>
          <w:p w14:paraId="2334A629" w14:textId="04BFC2EC" w:rsidR="005722D9" w:rsidRPr="0044100D" w:rsidRDefault="005722D9" w:rsidP="005722D9">
            <w:pPr>
              <w:pStyle w:val="Tabela-zawarto"/>
              <w:jc w:val="center"/>
            </w:pPr>
            <w:r>
              <w:t>O</w:t>
            </w:r>
          </w:p>
        </w:tc>
        <w:tc>
          <w:tcPr>
            <w:tcW w:w="3331" w:type="dxa"/>
            <w:gridSpan w:val="2"/>
          </w:tcPr>
          <w:p w14:paraId="19D53992" w14:textId="390F8380" w:rsidR="005722D9" w:rsidRPr="0044100D" w:rsidRDefault="005722D9" w:rsidP="005722D9">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5722D9" w:rsidRPr="000E1730" w14:paraId="510ABB82" w14:textId="77777777" w:rsidTr="00DC2AAA">
        <w:trPr>
          <w:jc w:val="center"/>
        </w:trPr>
        <w:tc>
          <w:tcPr>
            <w:tcW w:w="567" w:type="dxa"/>
            <w:tcBorders>
              <w:top w:val="single" w:sz="4" w:space="0" w:color="auto"/>
            </w:tcBorders>
            <w:vAlign w:val="center"/>
          </w:tcPr>
          <w:p w14:paraId="57C1A99A" w14:textId="77777777" w:rsidR="005722D9" w:rsidRPr="00B8035C" w:rsidRDefault="005722D9" w:rsidP="005722D9">
            <w:pPr>
              <w:pStyle w:val="Tabela-zawarto"/>
              <w:jc w:val="center"/>
            </w:pPr>
          </w:p>
        </w:tc>
        <w:tc>
          <w:tcPr>
            <w:tcW w:w="3539" w:type="dxa"/>
            <w:tcBorders>
              <w:top w:val="single" w:sz="4" w:space="0" w:color="auto"/>
            </w:tcBorders>
            <w:vAlign w:val="center"/>
          </w:tcPr>
          <w:p w14:paraId="3B9450B0" w14:textId="77777777" w:rsidR="005722D9" w:rsidRDefault="005722D9" w:rsidP="005722D9">
            <w:pPr>
              <w:pStyle w:val="Tabela-zawarto"/>
              <w:ind w:left="432" w:hanging="432"/>
              <w:rPr>
                <w:lang w:val="en-US"/>
              </w:rPr>
            </w:pPr>
            <w:r>
              <w:rPr>
                <w:lang w:val="en-US"/>
              </w:rPr>
              <w:t xml:space="preserve">-   -   -   -   </w:t>
            </w:r>
            <w:r>
              <w:rPr>
                <w:lang w:val="de-DE"/>
              </w:rPr>
              <w:t>DeclarationItemCode</w:t>
            </w:r>
          </w:p>
        </w:tc>
        <w:tc>
          <w:tcPr>
            <w:tcW w:w="2301" w:type="dxa"/>
          </w:tcPr>
          <w:p w14:paraId="43E83E50" w14:textId="77777777" w:rsidR="005722D9" w:rsidRDefault="005722D9" w:rsidP="005722D9">
            <w:pPr>
              <w:pStyle w:val="Tabela-zawarto"/>
            </w:pPr>
            <w:r>
              <w:t>Kod deklaracji</w:t>
            </w:r>
          </w:p>
        </w:tc>
        <w:tc>
          <w:tcPr>
            <w:tcW w:w="541" w:type="dxa"/>
            <w:vAlign w:val="center"/>
          </w:tcPr>
          <w:p w14:paraId="3FAB5CC1" w14:textId="77777777" w:rsidR="005722D9" w:rsidRDefault="005722D9" w:rsidP="005722D9">
            <w:pPr>
              <w:pStyle w:val="Tabela-zawarto"/>
              <w:jc w:val="center"/>
            </w:pPr>
            <w:r>
              <w:t>O</w:t>
            </w:r>
          </w:p>
        </w:tc>
        <w:tc>
          <w:tcPr>
            <w:tcW w:w="567" w:type="dxa"/>
            <w:vAlign w:val="center"/>
          </w:tcPr>
          <w:p w14:paraId="2C121BDA" w14:textId="77777777" w:rsidR="005722D9" w:rsidRDefault="005722D9" w:rsidP="005722D9">
            <w:pPr>
              <w:pStyle w:val="Tabela-zawarto"/>
              <w:jc w:val="center"/>
            </w:pPr>
            <w:r>
              <w:t>O</w:t>
            </w:r>
          </w:p>
        </w:tc>
        <w:tc>
          <w:tcPr>
            <w:tcW w:w="701" w:type="dxa"/>
            <w:vAlign w:val="center"/>
          </w:tcPr>
          <w:p w14:paraId="4DC33577" w14:textId="77777777" w:rsidR="005722D9" w:rsidRDefault="005722D9" w:rsidP="005722D9">
            <w:pPr>
              <w:pStyle w:val="Tabela-zawarto"/>
              <w:jc w:val="center"/>
            </w:pPr>
            <w:r>
              <w:t>O</w:t>
            </w:r>
          </w:p>
        </w:tc>
        <w:tc>
          <w:tcPr>
            <w:tcW w:w="426" w:type="dxa"/>
            <w:vAlign w:val="center"/>
          </w:tcPr>
          <w:p w14:paraId="54E6E3B5" w14:textId="77777777" w:rsidR="005722D9" w:rsidRPr="00BC6CB7" w:rsidRDefault="005722D9" w:rsidP="005722D9">
            <w:pPr>
              <w:pStyle w:val="Tabela-zawarto"/>
              <w:jc w:val="center"/>
            </w:pPr>
            <w:r>
              <w:t>O</w:t>
            </w:r>
          </w:p>
        </w:tc>
        <w:tc>
          <w:tcPr>
            <w:tcW w:w="708" w:type="dxa"/>
            <w:vAlign w:val="center"/>
          </w:tcPr>
          <w:p w14:paraId="38BA698D" w14:textId="77777777" w:rsidR="005722D9" w:rsidRPr="00BC6CB7" w:rsidRDefault="005722D9" w:rsidP="005722D9">
            <w:pPr>
              <w:pStyle w:val="Tabela-zawarto"/>
              <w:jc w:val="center"/>
            </w:pPr>
            <w:r>
              <w:t>O</w:t>
            </w:r>
          </w:p>
        </w:tc>
        <w:tc>
          <w:tcPr>
            <w:tcW w:w="567" w:type="dxa"/>
            <w:vAlign w:val="center"/>
          </w:tcPr>
          <w:p w14:paraId="6270150C" w14:textId="77777777" w:rsidR="005722D9" w:rsidRPr="00BC6CB7" w:rsidRDefault="005722D9" w:rsidP="005722D9">
            <w:pPr>
              <w:pStyle w:val="Tabela-zawarto"/>
              <w:jc w:val="center"/>
            </w:pPr>
            <w:r>
              <w:t>O</w:t>
            </w:r>
          </w:p>
        </w:tc>
        <w:tc>
          <w:tcPr>
            <w:tcW w:w="631" w:type="dxa"/>
            <w:vAlign w:val="center"/>
          </w:tcPr>
          <w:p w14:paraId="1BB9873C" w14:textId="4BA58A50" w:rsidR="005722D9" w:rsidRDefault="005722D9" w:rsidP="005722D9">
            <w:pPr>
              <w:pStyle w:val="Tabela-zawarto"/>
              <w:jc w:val="center"/>
              <w:rPr>
                <w:lang w:val="en-US"/>
              </w:rPr>
            </w:pPr>
            <w:r>
              <w:t>O</w:t>
            </w:r>
          </w:p>
        </w:tc>
        <w:tc>
          <w:tcPr>
            <w:tcW w:w="3331" w:type="dxa"/>
            <w:gridSpan w:val="2"/>
          </w:tcPr>
          <w:p w14:paraId="00E44A80" w14:textId="384F846A" w:rsidR="005722D9" w:rsidRDefault="005722D9" w:rsidP="005722D9">
            <w:pPr>
              <w:pStyle w:val="Tabela-zawarto"/>
              <w:jc w:val="center"/>
              <w:rPr>
                <w:lang w:val="en-US"/>
              </w:rPr>
            </w:pPr>
            <w:r>
              <w:rPr>
                <w:lang w:val="en-US"/>
              </w:rPr>
              <w:t>część budżetowa</w:t>
            </w:r>
          </w:p>
        </w:tc>
      </w:tr>
      <w:tr w:rsidR="005722D9" w:rsidRPr="000E1730" w14:paraId="1EECB5D6" w14:textId="77777777" w:rsidTr="00DC2AAA">
        <w:trPr>
          <w:jc w:val="center"/>
        </w:trPr>
        <w:tc>
          <w:tcPr>
            <w:tcW w:w="567" w:type="dxa"/>
            <w:tcBorders>
              <w:top w:val="single" w:sz="4" w:space="0" w:color="auto"/>
            </w:tcBorders>
            <w:vAlign w:val="center"/>
          </w:tcPr>
          <w:p w14:paraId="23C84E1C" w14:textId="77777777" w:rsidR="005722D9" w:rsidRDefault="005722D9" w:rsidP="005722D9">
            <w:pPr>
              <w:pStyle w:val="Tabela-zawarto"/>
              <w:jc w:val="center"/>
              <w:rPr>
                <w:lang w:val="en-US"/>
              </w:rPr>
            </w:pPr>
          </w:p>
        </w:tc>
        <w:tc>
          <w:tcPr>
            <w:tcW w:w="3539" w:type="dxa"/>
            <w:tcBorders>
              <w:top w:val="single" w:sz="4" w:space="0" w:color="auto"/>
            </w:tcBorders>
            <w:vAlign w:val="center"/>
          </w:tcPr>
          <w:p w14:paraId="56694BFB" w14:textId="77777777" w:rsidR="005722D9" w:rsidRDefault="005722D9" w:rsidP="005722D9">
            <w:pPr>
              <w:pStyle w:val="Tabela-zawarto"/>
              <w:ind w:left="432" w:hanging="432"/>
              <w:rPr>
                <w:lang w:val="en-US"/>
              </w:rPr>
            </w:pPr>
            <w:r>
              <w:rPr>
                <w:lang w:val="en-US"/>
              </w:rPr>
              <w:t xml:space="preserve">-   -   -   -   </w:t>
            </w:r>
            <w:r>
              <w:rPr>
                <w:lang w:val="de-DE"/>
              </w:rPr>
              <w:t>DeclarationItemValue</w:t>
            </w:r>
          </w:p>
        </w:tc>
        <w:tc>
          <w:tcPr>
            <w:tcW w:w="2301" w:type="dxa"/>
          </w:tcPr>
          <w:p w14:paraId="2094C4C9" w14:textId="77777777" w:rsidR="005722D9" w:rsidRDefault="005722D9" w:rsidP="005722D9">
            <w:pPr>
              <w:pStyle w:val="Tabela-zawarto"/>
            </w:pPr>
            <w:r>
              <w:t>Treść deklaracji</w:t>
            </w:r>
          </w:p>
        </w:tc>
        <w:tc>
          <w:tcPr>
            <w:tcW w:w="541" w:type="dxa"/>
            <w:vAlign w:val="center"/>
          </w:tcPr>
          <w:p w14:paraId="064E1C61" w14:textId="77777777" w:rsidR="005722D9" w:rsidRDefault="005722D9" w:rsidP="005722D9">
            <w:pPr>
              <w:pStyle w:val="Tabela-zawarto"/>
              <w:jc w:val="center"/>
            </w:pPr>
            <w:r>
              <w:t>O</w:t>
            </w:r>
          </w:p>
        </w:tc>
        <w:tc>
          <w:tcPr>
            <w:tcW w:w="567" w:type="dxa"/>
            <w:vAlign w:val="center"/>
          </w:tcPr>
          <w:p w14:paraId="7DA3620B" w14:textId="77777777" w:rsidR="005722D9" w:rsidRDefault="005722D9" w:rsidP="005722D9">
            <w:pPr>
              <w:pStyle w:val="Tabela-zawarto"/>
              <w:jc w:val="center"/>
            </w:pPr>
            <w:r>
              <w:t>O</w:t>
            </w:r>
          </w:p>
        </w:tc>
        <w:tc>
          <w:tcPr>
            <w:tcW w:w="701" w:type="dxa"/>
            <w:vAlign w:val="center"/>
          </w:tcPr>
          <w:p w14:paraId="7FF531A9" w14:textId="77777777" w:rsidR="005722D9" w:rsidRDefault="005722D9" w:rsidP="005722D9">
            <w:pPr>
              <w:pStyle w:val="Tabela-zawarto"/>
              <w:jc w:val="center"/>
            </w:pPr>
            <w:r>
              <w:t>O</w:t>
            </w:r>
          </w:p>
        </w:tc>
        <w:tc>
          <w:tcPr>
            <w:tcW w:w="426" w:type="dxa"/>
            <w:vAlign w:val="center"/>
          </w:tcPr>
          <w:p w14:paraId="7C7F0F5C" w14:textId="77777777" w:rsidR="005722D9" w:rsidRPr="00BC6CB7" w:rsidRDefault="005722D9" w:rsidP="005722D9">
            <w:pPr>
              <w:pStyle w:val="Tabela-zawarto"/>
              <w:jc w:val="center"/>
            </w:pPr>
            <w:r>
              <w:t>O</w:t>
            </w:r>
          </w:p>
        </w:tc>
        <w:tc>
          <w:tcPr>
            <w:tcW w:w="708" w:type="dxa"/>
            <w:vAlign w:val="center"/>
          </w:tcPr>
          <w:p w14:paraId="317D3D13" w14:textId="77777777" w:rsidR="005722D9" w:rsidRPr="00BC6CB7" w:rsidRDefault="005722D9" w:rsidP="005722D9">
            <w:pPr>
              <w:pStyle w:val="Tabela-zawarto"/>
              <w:jc w:val="center"/>
            </w:pPr>
            <w:r>
              <w:t>O</w:t>
            </w:r>
          </w:p>
        </w:tc>
        <w:tc>
          <w:tcPr>
            <w:tcW w:w="567" w:type="dxa"/>
            <w:vAlign w:val="center"/>
          </w:tcPr>
          <w:p w14:paraId="2C9CD719" w14:textId="77777777" w:rsidR="005722D9" w:rsidRPr="00BC6CB7" w:rsidRDefault="005722D9" w:rsidP="005722D9">
            <w:pPr>
              <w:pStyle w:val="Tabela-zawarto"/>
              <w:jc w:val="center"/>
            </w:pPr>
            <w:r>
              <w:t>O</w:t>
            </w:r>
          </w:p>
        </w:tc>
        <w:tc>
          <w:tcPr>
            <w:tcW w:w="631" w:type="dxa"/>
            <w:vAlign w:val="center"/>
          </w:tcPr>
          <w:p w14:paraId="23F2F44E" w14:textId="28B7E9D8" w:rsidR="005722D9" w:rsidRPr="001F73F8" w:rsidRDefault="005722D9" w:rsidP="005722D9">
            <w:pPr>
              <w:pStyle w:val="Tabela-zawarto"/>
              <w:jc w:val="center"/>
            </w:pPr>
            <w:r>
              <w:t>O</w:t>
            </w:r>
          </w:p>
        </w:tc>
        <w:tc>
          <w:tcPr>
            <w:tcW w:w="3331" w:type="dxa"/>
            <w:gridSpan w:val="2"/>
          </w:tcPr>
          <w:p w14:paraId="17F4A1B7" w14:textId="3785D2C0" w:rsidR="005722D9" w:rsidRPr="001F73F8" w:rsidRDefault="005722D9" w:rsidP="005722D9">
            <w:pPr>
              <w:pStyle w:val="Tabela-zawarto"/>
              <w:jc w:val="center"/>
            </w:pPr>
            <w:r w:rsidRPr="001F73F8">
              <w:t>Symbol części budżetowej (1 do 4 znaków)</w:t>
            </w:r>
          </w:p>
        </w:tc>
      </w:tr>
      <w:tr w:rsidR="005722D9" w:rsidRPr="001D2413" w14:paraId="6F623F69" w14:textId="77777777" w:rsidTr="00DC2AAA">
        <w:trPr>
          <w:jc w:val="center"/>
        </w:trPr>
        <w:tc>
          <w:tcPr>
            <w:tcW w:w="567" w:type="dxa"/>
            <w:tcBorders>
              <w:top w:val="single" w:sz="4" w:space="0" w:color="auto"/>
            </w:tcBorders>
            <w:vAlign w:val="center"/>
          </w:tcPr>
          <w:p w14:paraId="7A0889BD" w14:textId="77777777" w:rsidR="005722D9" w:rsidRDefault="005722D9" w:rsidP="005722D9">
            <w:pPr>
              <w:pStyle w:val="Tabela-zawarto"/>
              <w:jc w:val="center"/>
              <w:rPr>
                <w:lang w:val="en-US"/>
              </w:rPr>
            </w:pPr>
            <w:r>
              <w:rPr>
                <w:lang w:val="en-US"/>
              </w:rPr>
              <w:t>B-26</w:t>
            </w:r>
          </w:p>
        </w:tc>
        <w:tc>
          <w:tcPr>
            <w:tcW w:w="3539" w:type="dxa"/>
            <w:tcBorders>
              <w:top w:val="single" w:sz="4" w:space="0" w:color="auto"/>
            </w:tcBorders>
            <w:vAlign w:val="center"/>
          </w:tcPr>
          <w:p w14:paraId="3498FDF0" w14:textId="77777777" w:rsidR="005722D9" w:rsidRDefault="005722D9" w:rsidP="005722D9">
            <w:pPr>
              <w:pStyle w:val="Tabela-zawarto"/>
              <w:ind w:left="432" w:hanging="432"/>
              <w:rPr>
                <w:lang w:val="en-US"/>
              </w:rPr>
            </w:pPr>
            <w:r>
              <w:rPr>
                <w:lang w:val="en-US"/>
              </w:rPr>
              <w:t xml:space="preserve">-   -   -   </w:t>
            </w:r>
            <w:r>
              <w:t>AdditionalDeclaration</w:t>
            </w:r>
          </w:p>
        </w:tc>
        <w:tc>
          <w:tcPr>
            <w:tcW w:w="2301" w:type="dxa"/>
          </w:tcPr>
          <w:p w14:paraId="6C52B7C7" w14:textId="77777777" w:rsidR="005722D9" w:rsidRDefault="005722D9" w:rsidP="005722D9">
            <w:pPr>
              <w:pStyle w:val="Tabela-zawarto"/>
            </w:pPr>
            <w:r>
              <w:t>Komponent służący do przekazywania dodatkowych deklaracji dotyczących transakcji w przelewie</w:t>
            </w:r>
          </w:p>
        </w:tc>
        <w:tc>
          <w:tcPr>
            <w:tcW w:w="541" w:type="dxa"/>
            <w:vAlign w:val="center"/>
          </w:tcPr>
          <w:p w14:paraId="3C613418" w14:textId="77777777" w:rsidR="005722D9" w:rsidRDefault="005722D9" w:rsidP="005722D9">
            <w:pPr>
              <w:pStyle w:val="Tabela-zawarto"/>
              <w:jc w:val="center"/>
            </w:pPr>
          </w:p>
        </w:tc>
        <w:tc>
          <w:tcPr>
            <w:tcW w:w="567" w:type="dxa"/>
            <w:vAlign w:val="center"/>
          </w:tcPr>
          <w:p w14:paraId="78185EA6" w14:textId="77777777" w:rsidR="005722D9" w:rsidRDefault="005722D9" w:rsidP="005722D9">
            <w:pPr>
              <w:pStyle w:val="Tabela-zawarto"/>
              <w:jc w:val="center"/>
            </w:pPr>
          </w:p>
        </w:tc>
        <w:tc>
          <w:tcPr>
            <w:tcW w:w="701" w:type="dxa"/>
            <w:vAlign w:val="center"/>
          </w:tcPr>
          <w:p w14:paraId="59F3EFA7" w14:textId="77777777" w:rsidR="005722D9" w:rsidRDefault="005722D9" w:rsidP="005722D9">
            <w:pPr>
              <w:pStyle w:val="Tabela-zawarto"/>
              <w:jc w:val="center"/>
            </w:pPr>
          </w:p>
        </w:tc>
        <w:tc>
          <w:tcPr>
            <w:tcW w:w="426" w:type="dxa"/>
            <w:vAlign w:val="center"/>
          </w:tcPr>
          <w:p w14:paraId="7E3DC27D" w14:textId="77777777" w:rsidR="005722D9" w:rsidRDefault="005722D9" w:rsidP="005722D9">
            <w:pPr>
              <w:pStyle w:val="Tabela-zawarto"/>
              <w:jc w:val="center"/>
            </w:pPr>
          </w:p>
        </w:tc>
        <w:tc>
          <w:tcPr>
            <w:tcW w:w="708" w:type="dxa"/>
            <w:vAlign w:val="center"/>
          </w:tcPr>
          <w:p w14:paraId="225B3A09" w14:textId="77777777" w:rsidR="005722D9" w:rsidRDefault="005722D9" w:rsidP="005722D9">
            <w:pPr>
              <w:pStyle w:val="Tabela-zawarto"/>
              <w:jc w:val="center"/>
            </w:pPr>
          </w:p>
        </w:tc>
        <w:tc>
          <w:tcPr>
            <w:tcW w:w="567" w:type="dxa"/>
            <w:vAlign w:val="center"/>
          </w:tcPr>
          <w:p w14:paraId="20CE323B" w14:textId="77777777" w:rsidR="005722D9" w:rsidRPr="00BC6CB7" w:rsidRDefault="005722D9" w:rsidP="005722D9">
            <w:pPr>
              <w:pStyle w:val="Tabela-zawarto"/>
              <w:jc w:val="center"/>
            </w:pPr>
            <w:r>
              <w:t>W</w:t>
            </w:r>
          </w:p>
        </w:tc>
        <w:tc>
          <w:tcPr>
            <w:tcW w:w="631" w:type="dxa"/>
            <w:vAlign w:val="center"/>
          </w:tcPr>
          <w:p w14:paraId="3A0095CC" w14:textId="77777777" w:rsidR="005722D9" w:rsidRPr="0044100D" w:rsidRDefault="005722D9" w:rsidP="005722D9">
            <w:pPr>
              <w:pStyle w:val="Tabela-zawarto"/>
              <w:jc w:val="center"/>
            </w:pPr>
          </w:p>
        </w:tc>
        <w:tc>
          <w:tcPr>
            <w:tcW w:w="3331" w:type="dxa"/>
            <w:gridSpan w:val="2"/>
          </w:tcPr>
          <w:p w14:paraId="2169B570" w14:textId="3A932509" w:rsidR="005722D9" w:rsidRPr="0044100D" w:rsidRDefault="005722D9" w:rsidP="005722D9">
            <w:pPr>
              <w:pStyle w:val="Tabela-zawarto"/>
              <w:jc w:val="center"/>
            </w:pPr>
            <w:r w:rsidRPr="0044100D">
              <w:t xml:space="preserve">Komponent jest wykorzystywany, jeżeli </w:t>
            </w:r>
            <w:r>
              <w:t>składane jest zlecenie sprzedaży czeku bankierskiego – do wskazania sposobu odbioru czeków</w:t>
            </w:r>
          </w:p>
        </w:tc>
      </w:tr>
      <w:tr w:rsidR="005722D9" w:rsidRPr="000E1730" w14:paraId="64903003" w14:textId="77777777" w:rsidTr="00DC2AAA">
        <w:trPr>
          <w:jc w:val="center"/>
        </w:trPr>
        <w:tc>
          <w:tcPr>
            <w:tcW w:w="567" w:type="dxa"/>
            <w:tcBorders>
              <w:top w:val="single" w:sz="4" w:space="0" w:color="auto"/>
            </w:tcBorders>
            <w:vAlign w:val="center"/>
          </w:tcPr>
          <w:p w14:paraId="2727820D" w14:textId="77777777" w:rsidR="005722D9" w:rsidRPr="00B8035C" w:rsidRDefault="005722D9" w:rsidP="005722D9">
            <w:pPr>
              <w:pStyle w:val="Tabela-zawarto"/>
              <w:jc w:val="center"/>
            </w:pPr>
          </w:p>
        </w:tc>
        <w:tc>
          <w:tcPr>
            <w:tcW w:w="3539" w:type="dxa"/>
            <w:tcBorders>
              <w:top w:val="single" w:sz="4" w:space="0" w:color="auto"/>
            </w:tcBorders>
            <w:vAlign w:val="center"/>
          </w:tcPr>
          <w:p w14:paraId="31B4FD92" w14:textId="77777777" w:rsidR="005722D9" w:rsidRDefault="005722D9" w:rsidP="005722D9">
            <w:pPr>
              <w:pStyle w:val="Tabela-zawarto"/>
              <w:ind w:left="432" w:hanging="432"/>
              <w:rPr>
                <w:lang w:val="en-US"/>
              </w:rPr>
            </w:pPr>
            <w:r>
              <w:rPr>
                <w:lang w:val="en-US"/>
              </w:rPr>
              <w:t xml:space="preserve">-   -   -   -   </w:t>
            </w:r>
            <w:r>
              <w:rPr>
                <w:lang w:val="de-DE"/>
              </w:rPr>
              <w:t>DeclarationItemCode</w:t>
            </w:r>
          </w:p>
        </w:tc>
        <w:tc>
          <w:tcPr>
            <w:tcW w:w="2301" w:type="dxa"/>
          </w:tcPr>
          <w:p w14:paraId="0770A382" w14:textId="77777777" w:rsidR="005722D9" w:rsidRDefault="005722D9" w:rsidP="005722D9">
            <w:pPr>
              <w:pStyle w:val="Tabela-zawarto"/>
            </w:pPr>
            <w:r>
              <w:t>Kod deklaracji</w:t>
            </w:r>
          </w:p>
        </w:tc>
        <w:tc>
          <w:tcPr>
            <w:tcW w:w="541" w:type="dxa"/>
            <w:vAlign w:val="center"/>
          </w:tcPr>
          <w:p w14:paraId="073D610F" w14:textId="77777777" w:rsidR="005722D9" w:rsidRDefault="005722D9" w:rsidP="005722D9">
            <w:pPr>
              <w:pStyle w:val="Tabela-zawarto"/>
              <w:jc w:val="center"/>
            </w:pPr>
          </w:p>
        </w:tc>
        <w:tc>
          <w:tcPr>
            <w:tcW w:w="567" w:type="dxa"/>
            <w:vAlign w:val="center"/>
          </w:tcPr>
          <w:p w14:paraId="58C14414" w14:textId="77777777" w:rsidR="005722D9" w:rsidRDefault="005722D9" w:rsidP="005722D9">
            <w:pPr>
              <w:pStyle w:val="Tabela-zawarto"/>
              <w:jc w:val="center"/>
            </w:pPr>
          </w:p>
        </w:tc>
        <w:tc>
          <w:tcPr>
            <w:tcW w:w="701" w:type="dxa"/>
            <w:vAlign w:val="center"/>
          </w:tcPr>
          <w:p w14:paraId="095DA5FC" w14:textId="77777777" w:rsidR="005722D9" w:rsidRDefault="005722D9" w:rsidP="005722D9">
            <w:pPr>
              <w:pStyle w:val="Tabela-zawarto"/>
              <w:jc w:val="center"/>
            </w:pPr>
          </w:p>
        </w:tc>
        <w:tc>
          <w:tcPr>
            <w:tcW w:w="426" w:type="dxa"/>
            <w:vAlign w:val="center"/>
          </w:tcPr>
          <w:p w14:paraId="68B56B8B" w14:textId="77777777" w:rsidR="005722D9" w:rsidRDefault="005722D9" w:rsidP="005722D9">
            <w:pPr>
              <w:pStyle w:val="Tabela-zawarto"/>
              <w:jc w:val="center"/>
            </w:pPr>
          </w:p>
        </w:tc>
        <w:tc>
          <w:tcPr>
            <w:tcW w:w="708" w:type="dxa"/>
            <w:vAlign w:val="center"/>
          </w:tcPr>
          <w:p w14:paraId="12EB99C7" w14:textId="77777777" w:rsidR="005722D9" w:rsidRDefault="005722D9" w:rsidP="005722D9">
            <w:pPr>
              <w:pStyle w:val="Tabela-zawarto"/>
              <w:jc w:val="center"/>
            </w:pPr>
          </w:p>
        </w:tc>
        <w:tc>
          <w:tcPr>
            <w:tcW w:w="567" w:type="dxa"/>
            <w:vAlign w:val="center"/>
          </w:tcPr>
          <w:p w14:paraId="73771871" w14:textId="77777777" w:rsidR="005722D9" w:rsidRPr="00BC6CB7" w:rsidRDefault="005722D9" w:rsidP="005722D9">
            <w:pPr>
              <w:pStyle w:val="Tabela-zawarto"/>
              <w:jc w:val="center"/>
            </w:pPr>
            <w:r>
              <w:t>W</w:t>
            </w:r>
          </w:p>
        </w:tc>
        <w:tc>
          <w:tcPr>
            <w:tcW w:w="631" w:type="dxa"/>
            <w:vAlign w:val="center"/>
          </w:tcPr>
          <w:p w14:paraId="0FD911BF" w14:textId="77777777" w:rsidR="005722D9" w:rsidRDefault="005722D9" w:rsidP="005722D9">
            <w:pPr>
              <w:pStyle w:val="Tabela-zawarto"/>
              <w:jc w:val="center"/>
              <w:rPr>
                <w:lang w:val="en-US"/>
              </w:rPr>
            </w:pPr>
          </w:p>
        </w:tc>
        <w:tc>
          <w:tcPr>
            <w:tcW w:w="3331" w:type="dxa"/>
            <w:gridSpan w:val="2"/>
          </w:tcPr>
          <w:p w14:paraId="3AF1AD3F" w14:textId="437F908C" w:rsidR="005722D9" w:rsidRDefault="005722D9" w:rsidP="005722D9">
            <w:pPr>
              <w:pStyle w:val="Tabela-zawarto"/>
              <w:jc w:val="center"/>
              <w:rPr>
                <w:lang w:val="en-US"/>
              </w:rPr>
            </w:pPr>
            <w:r>
              <w:rPr>
                <w:lang w:val="en-US"/>
              </w:rPr>
              <w:t>dostarczenie</w:t>
            </w:r>
          </w:p>
        </w:tc>
      </w:tr>
      <w:tr w:rsidR="005722D9" w:rsidRPr="000E1730" w14:paraId="0679E53E" w14:textId="77777777" w:rsidTr="00DC2AAA">
        <w:trPr>
          <w:jc w:val="center"/>
        </w:trPr>
        <w:tc>
          <w:tcPr>
            <w:tcW w:w="567" w:type="dxa"/>
            <w:tcBorders>
              <w:top w:val="single" w:sz="4" w:space="0" w:color="auto"/>
            </w:tcBorders>
            <w:vAlign w:val="center"/>
          </w:tcPr>
          <w:p w14:paraId="0A8ED309" w14:textId="77777777" w:rsidR="005722D9" w:rsidRDefault="005722D9" w:rsidP="005722D9">
            <w:pPr>
              <w:pStyle w:val="Tabela-zawarto"/>
              <w:jc w:val="center"/>
              <w:rPr>
                <w:lang w:val="en-US"/>
              </w:rPr>
            </w:pPr>
          </w:p>
        </w:tc>
        <w:tc>
          <w:tcPr>
            <w:tcW w:w="3539" w:type="dxa"/>
            <w:tcBorders>
              <w:top w:val="single" w:sz="4" w:space="0" w:color="auto"/>
            </w:tcBorders>
            <w:vAlign w:val="center"/>
          </w:tcPr>
          <w:p w14:paraId="2442C1FC" w14:textId="77777777" w:rsidR="005722D9" w:rsidRDefault="005722D9" w:rsidP="005722D9">
            <w:pPr>
              <w:pStyle w:val="Tabela-zawarto"/>
              <w:ind w:left="432" w:hanging="432"/>
              <w:rPr>
                <w:lang w:val="en-US"/>
              </w:rPr>
            </w:pPr>
            <w:r>
              <w:rPr>
                <w:lang w:val="en-US"/>
              </w:rPr>
              <w:t xml:space="preserve">-   -   -   -   </w:t>
            </w:r>
            <w:r>
              <w:rPr>
                <w:lang w:val="de-DE"/>
              </w:rPr>
              <w:t>DeclarationItemValue</w:t>
            </w:r>
          </w:p>
        </w:tc>
        <w:tc>
          <w:tcPr>
            <w:tcW w:w="2301" w:type="dxa"/>
          </w:tcPr>
          <w:p w14:paraId="30189F7D" w14:textId="77777777" w:rsidR="005722D9" w:rsidRDefault="005722D9" w:rsidP="005722D9">
            <w:pPr>
              <w:pStyle w:val="Tabela-zawarto"/>
            </w:pPr>
            <w:r>
              <w:t>Treść deklaracji</w:t>
            </w:r>
          </w:p>
        </w:tc>
        <w:tc>
          <w:tcPr>
            <w:tcW w:w="541" w:type="dxa"/>
            <w:vAlign w:val="center"/>
          </w:tcPr>
          <w:p w14:paraId="3BAB4811" w14:textId="77777777" w:rsidR="005722D9" w:rsidRDefault="005722D9" w:rsidP="005722D9">
            <w:pPr>
              <w:pStyle w:val="Tabela-zawarto"/>
              <w:jc w:val="center"/>
            </w:pPr>
          </w:p>
        </w:tc>
        <w:tc>
          <w:tcPr>
            <w:tcW w:w="567" w:type="dxa"/>
            <w:vAlign w:val="center"/>
          </w:tcPr>
          <w:p w14:paraId="34F87CDB" w14:textId="77777777" w:rsidR="005722D9" w:rsidRDefault="005722D9" w:rsidP="005722D9">
            <w:pPr>
              <w:pStyle w:val="Tabela-zawarto"/>
              <w:jc w:val="center"/>
            </w:pPr>
          </w:p>
        </w:tc>
        <w:tc>
          <w:tcPr>
            <w:tcW w:w="701" w:type="dxa"/>
            <w:vAlign w:val="center"/>
          </w:tcPr>
          <w:p w14:paraId="3BDABEBE" w14:textId="77777777" w:rsidR="005722D9" w:rsidRDefault="005722D9" w:rsidP="005722D9">
            <w:pPr>
              <w:pStyle w:val="Tabela-zawarto"/>
              <w:jc w:val="center"/>
            </w:pPr>
          </w:p>
        </w:tc>
        <w:tc>
          <w:tcPr>
            <w:tcW w:w="426" w:type="dxa"/>
            <w:vAlign w:val="center"/>
          </w:tcPr>
          <w:p w14:paraId="51D4490D" w14:textId="77777777" w:rsidR="005722D9" w:rsidRDefault="005722D9" w:rsidP="005722D9">
            <w:pPr>
              <w:pStyle w:val="Tekstprzypisudolnego"/>
              <w:jc w:val="center"/>
            </w:pPr>
          </w:p>
        </w:tc>
        <w:tc>
          <w:tcPr>
            <w:tcW w:w="708" w:type="dxa"/>
            <w:vAlign w:val="center"/>
          </w:tcPr>
          <w:p w14:paraId="5803633E" w14:textId="77777777" w:rsidR="005722D9" w:rsidRDefault="005722D9" w:rsidP="005722D9">
            <w:pPr>
              <w:pStyle w:val="Tekstprzypisudolnego"/>
              <w:jc w:val="center"/>
            </w:pPr>
          </w:p>
        </w:tc>
        <w:tc>
          <w:tcPr>
            <w:tcW w:w="567" w:type="dxa"/>
            <w:vAlign w:val="center"/>
          </w:tcPr>
          <w:p w14:paraId="15033477" w14:textId="77777777" w:rsidR="005722D9" w:rsidRPr="00BC6CB7" w:rsidRDefault="005722D9" w:rsidP="005722D9">
            <w:pPr>
              <w:pStyle w:val="Tabela-zawarto"/>
              <w:jc w:val="center"/>
            </w:pPr>
            <w:r>
              <w:t>W</w:t>
            </w:r>
          </w:p>
        </w:tc>
        <w:tc>
          <w:tcPr>
            <w:tcW w:w="631" w:type="dxa"/>
            <w:vAlign w:val="center"/>
          </w:tcPr>
          <w:p w14:paraId="7C60DE13" w14:textId="77777777" w:rsidR="005722D9" w:rsidRDefault="005722D9" w:rsidP="005722D9">
            <w:pPr>
              <w:pStyle w:val="Tabela-zawarto"/>
              <w:jc w:val="center"/>
              <w:rPr>
                <w:lang w:val="en-US"/>
              </w:rPr>
            </w:pPr>
          </w:p>
        </w:tc>
        <w:tc>
          <w:tcPr>
            <w:tcW w:w="3331" w:type="dxa"/>
            <w:gridSpan w:val="2"/>
          </w:tcPr>
          <w:p w14:paraId="37008522" w14:textId="158A796C" w:rsidR="005722D9" w:rsidRDefault="005722D9" w:rsidP="005722D9">
            <w:pPr>
              <w:pStyle w:val="Tabela-zawarto"/>
              <w:jc w:val="center"/>
              <w:rPr>
                <w:lang w:val="en-US"/>
              </w:rPr>
            </w:pPr>
            <w:r>
              <w:rPr>
                <w:lang w:val="en-US"/>
              </w:rPr>
              <w:t>Dopuszczalne wartości:</w:t>
            </w:r>
          </w:p>
          <w:p w14:paraId="2A004344" w14:textId="77777777" w:rsidR="005722D9" w:rsidRDefault="005722D9" w:rsidP="005722D9">
            <w:pPr>
              <w:pStyle w:val="Tabela-zawarto"/>
              <w:numPr>
                <w:ilvl w:val="0"/>
                <w:numId w:val="18"/>
              </w:numPr>
              <w:jc w:val="center"/>
              <w:rPr>
                <w:lang w:val="en-US"/>
              </w:rPr>
            </w:pPr>
            <w:r>
              <w:rPr>
                <w:lang w:val="en-US"/>
              </w:rPr>
              <w:t>O – odbiór czeków w oddziale</w:t>
            </w:r>
          </w:p>
          <w:p w14:paraId="67216057" w14:textId="77777777" w:rsidR="005722D9" w:rsidRDefault="005722D9" w:rsidP="005722D9">
            <w:pPr>
              <w:pStyle w:val="Tabela-zawarto"/>
              <w:numPr>
                <w:ilvl w:val="0"/>
                <w:numId w:val="18"/>
              </w:numPr>
              <w:jc w:val="center"/>
              <w:rPr>
                <w:lang w:val="en-US"/>
              </w:rPr>
            </w:pPr>
            <w:r>
              <w:rPr>
                <w:lang w:val="en-US"/>
              </w:rPr>
              <w:t xml:space="preserve">W – wysłanie zagranicę </w:t>
            </w:r>
          </w:p>
        </w:tc>
      </w:tr>
      <w:tr w:rsidR="005722D9" w:rsidRPr="000E1730" w14:paraId="419C38EA" w14:textId="77777777" w:rsidTr="00DC2AAA">
        <w:trPr>
          <w:jc w:val="center"/>
        </w:trPr>
        <w:tc>
          <w:tcPr>
            <w:tcW w:w="567" w:type="dxa"/>
            <w:tcBorders>
              <w:top w:val="single" w:sz="4" w:space="0" w:color="auto"/>
            </w:tcBorders>
            <w:vAlign w:val="center"/>
          </w:tcPr>
          <w:p w14:paraId="0D5C23C3" w14:textId="77777777" w:rsidR="005722D9" w:rsidRDefault="005722D9" w:rsidP="005722D9">
            <w:pPr>
              <w:pStyle w:val="Tabela-zawarto"/>
              <w:jc w:val="center"/>
              <w:rPr>
                <w:lang w:val="en-US"/>
              </w:rPr>
            </w:pPr>
            <w:r>
              <w:rPr>
                <w:lang w:val="en-US"/>
              </w:rPr>
              <w:t>B-26</w:t>
            </w:r>
          </w:p>
        </w:tc>
        <w:tc>
          <w:tcPr>
            <w:tcW w:w="3539" w:type="dxa"/>
            <w:tcBorders>
              <w:top w:val="single" w:sz="4" w:space="0" w:color="auto"/>
            </w:tcBorders>
            <w:vAlign w:val="center"/>
          </w:tcPr>
          <w:p w14:paraId="22D4B813" w14:textId="77777777" w:rsidR="005722D9" w:rsidRDefault="005722D9" w:rsidP="005722D9">
            <w:pPr>
              <w:pStyle w:val="Tabela-zawarto"/>
              <w:ind w:left="432" w:hanging="432"/>
              <w:rPr>
                <w:lang w:val="en-US"/>
              </w:rPr>
            </w:pPr>
            <w:r>
              <w:rPr>
                <w:lang w:val="en-US"/>
              </w:rPr>
              <w:t xml:space="preserve">-   -   -   </w:t>
            </w:r>
            <w:r>
              <w:t>AdditionalDeclaration</w:t>
            </w:r>
          </w:p>
        </w:tc>
        <w:tc>
          <w:tcPr>
            <w:tcW w:w="2301" w:type="dxa"/>
          </w:tcPr>
          <w:p w14:paraId="55A66846" w14:textId="77777777" w:rsidR="005722D9" w:rsidRDefault="005722D9" w:rsidP="005722D9">
            <w:pPr>
              <w:pStyle w:val="Tabela-zawarto"/>
            </w:pPr>
            <w:r>
              <w:t xml:space="preserve">Mikrorachunek </w:t>
            </w:r>
          </w:p>
        </w:tc>
        <w:tc>
          <w:tcPr>
            <w:tcW w:w="541" w:type="dxa"/>
            <w:vAlign w:val="center"/>
          </w:tcPr>
          <w:p w14:paraId="6BFB282F" w14:textId="77777777" w:rsidR="005722D9" w:rsidRPr="000E1730" w:rsidRDefault="005722D9" w:rsidP="005722D9">
            <w:pPr>
              <w:pStyle w:val="Tabela-zawarto"/>
              <w:jc w:val="center"/>
            </w:pPr>
            <w:r>
              <w:t>O</w:t>
            </w:r>
          </w:p>
        </w:tc>
        <w:tc>
          <w:tcPr>
            <w:tcW w:w="567" w:type="dxa"/>
            <w:vAlign w:val="center"/>
          </w:tcPr>
          <w:p w14:paraId="1D417C5A" w14:textId="77777777" w:rsidR="005722D9" w:rsidRPr="000E1730" w:rsidRDefault="005722D9" w:rsidP="005722D9">
            <w:pPr>
              <w:pStyle w:val="Tabela-zawarto"/>
              <w:jc w:val="center"/>
            </w:pPr>
            <w:r>
              <w:t>O</w:t>
            </w:r>
          </w:p>
        </w:tc>
        <w:tc>
          <w:tcPr>
            <w:tcW w:w="701" w:type="dxa"/>
            <w:vAlign w:val="center"/>
          </w:tcPr>
          <w:p w14:paraId="744C441C" w14:textId="78EFEE04" w:rsidR="005722D9" w:rsidRDefault="005722D9" w:rsidP="005722D9">
            <w:pPr>
              <w:pStyle w:val="Tabela-zawarto"/>
              <w:jc w:val="center"/>
            </w:pPr>
            <w:r>
              <w:t>O</w:t>
            </w:r>
          </w:p>
        </w:tc>
        <w:tc>
          <w:tcPr>
            <w:tcW w:w="426" w:type="dxa"/>
            <w:vAlign w:val="center"/>
          </w:tcPr>
          <w:p w14:paraId="2CDDE7F3" w14:textId="69F5F09B" w:rsidR="005722D9" w:rsidRDefault="005722D9" w:rsidP="005722D9">
            <w:pPr>
              <w:pStyle w:val="Tabela-zawarto"/>
              <w:jc w:val="center"/>
            </w:pPr>
            <w:r>
              <w:t>O</w:t>
            </w:r>
          </w:p>
        </w:tc>
        <w:tc>
          <w:tcPr>
            <w:tcW w:w="708" w:type="dxa"/>
            <w:vAlign w:val="center"/>
          </w:tcPr>
          <w:p w14:paraId="58181FD4" w14:textId="54655487" w:rsidR="005722D9" w:rsidRPr="00BC6CB7" w:rsidRDefault="005722D9" w:rsidP="005722D9">
            <w:pPr>
              <w:pStyle w:val="Tabela-zawarto"/>
              <w:jc w:val="center"/>
            </w:pPr>
            <w:r>
              <w:t>O</w:t>
            </w:r>
          </w:p>
        </w:tc>
        <w:tc>
          <w:tcPr>
            <w:tcW w:w="567" w:type="dxa"/>
            <w:vAlign w:val="center"/>
          </w:tcPr>
          <w:p w14:paraId="3089FDF4" w14:textId="0B85A257" w:rsidR="005722D9" w:rsidRPr="00BC6CB7" w:rsidRDefault="005722D9" w:rsidP="005722D9">
            <w:pPr>
              <w:pStyle w:val="Tabela-zawarto"/>
              <w:jc w:val="center"/>
            </w:pPr>
            <w:r>
              <w:t>O</w:t>
            </w:r>
          </w:p>
        </w:tc>
        <w:tc>
          <w:tcPr>
            <w:tcW w:w="631" w:type="dxa"/>
            <w:vAlign w:val="center"/>
          </w:tcPr>
          <w:p w14:paraId="194A718E" w14:textId="3292C196" w:rsidR="005722D9" w:rsidRPr="001E10CE" w:rsidRDefault="005722D9" w:rsidP="005722D9">
            <w:pPr>
              <w:pStyle w:val="Tabela-zawarto"/>
              <w:jc w:val="center"/>
              <w:rPr>
                <w:highlight w:val="cyan"/>
              </w:rPr>
            </w:pPr>
            <w:r>
              <w:t>O</w:t>
            </w:r>
          </w:p>
        </w:tc>
        <w:tc>
          <w:tcPr>
            <w:tcW w:w="3331" w:type="dxa"/>
            <w:gridSpan w:val="2"/>
            <w:shd w:val="clear" w:color="auto" w:fill="auto"/>
          </w:tcPr>
          <w:p w14:paraId="6FD8E452" w14:textId="2B3487CC" w:rsidR="005722D9" w:rsidRDefault="005722D9" w:rsidP="005722D9">
            <w:pPr>
              <w:pStyle w:val="Tabela-zawarto"/>
              <w:jc w:val="center"/>
              <w:rPr>
                <w:highlight w:val="cyan"/>
              </w:rPr>
            </w:pPr>
            <w:r w:rsidRPr="001E10CE">
              <w:rPr>
                <w:highlight w:val="cyan"/>
              </w:rPr>
              <w:t xml:space="preserve">Komponent jest wykorzystywany, jeżeli składane jest zlecenie </w:t>
            </w:r>
            <w:r>
              <w:rPr>
                <w:highlight w:val="cyan"/>
              </w:rPr>
              <w:t xml:space="preserve">obciążające </w:t>
            </w:r>
            <w:r w:rsidRPr="001E10CE">
              <w:rPr>
                <w:highlight w:val="cyan"/>
              </w:rPr>
              <w:lastRenderedPageBreak/>
              <w:t>mikrorachun</w:t>
            </w:r>
            <w:r>
              <w:rPr>
                <w:highlight w:val="cyan"/>
              </w:rPr>
              <w:t>e</w:t>
            </w:r>
            <w:r w:rsidRPr="001E10CE">
              <w:rPr>
                <w:highlight w:val="cyan"/>
              </w:rPr>
              <w:t>k – do wskazania informacji o numerze mikrorachunku</w:t>
            </w:r>
          </w:p>
          <w:p w14:paraId="105FADD3" w14:textId="6EBC1EBD" w:rsidR="005722D9" w:rsidRPr="001E10CE" w:rsidRDefault="005722D9" w:rsidP="005722D9">
            <w:pPr>
              <w:pStyle w:val="Tabela-zawarto"/>
              <w:jc w:val="center"/>
              <w:rPr>
                <w:highlight w:val="cyan"/>
              </w:rPr>
            </w:pPr>
            <w:r>
              <w:rPr>
                <w:highlight w:val="cyan"/>
              </w:rPr>
              <w:t>Opcja dostępna wyłącznie dla klientów, z którymi zawarto umowę o udostepnieniu usługi rachunków wirtualnych</w:t>
            </w:r>
          </w:p>
        </w:tc>
      </w:tr>
      <w:tr w:rsidR="005722D9" w:rsidRPr="000E1730" w14:paraId="31C6A43D" w14:textId="77777777" w:rsidTr="00DC2AAA">
        <w:trPr>
          <w:jc w:val="center"/>
        </w:trPr>
        <w:tc>
          <w:tcPr>
            <w:tcW w:w="567" w:type="dxa"/>
            <w:tcBorders>
              <w:top w:val="single" w:sz="4" w:space="0" w:color="auto"/>
            </w:tcBorders>
            <w:vAlign w:val="center"/>
          </w:tcPr>
          <w:p w14:paraId="21404ADE" w14:textId="77777777" w:rsidR="005722D9" w:rsidRPr="00B8035C" w:rsidRDefault="005722D9" w:rsidP="005722D9">
            <w:pPr>
              <w:pStyle w:val="Tabela-zawarto"/>
              <w:jc w:val="center"/>
            </w:pPr>
          </w:p>
        </w:tc>
        <w:tc>
          <w:tcPr>
            <w:tcW w:w="3539" w:type="dxa"/>
            <w:tcBorders>
              <w:top w:val="single" w:sz="4" w:space="0" w:color="auto"/>
            </w:tcBorders>
            <w:vAlign w:val="center"/>
          </w:tcPr>
          <w:p w14:paraId="3A84E2AB" w14:textId="77777777" w:rsidR="005722D9" w:rsidRDefault="005722D9" w:rsidP="005722D9">
            <w:pPr>
              <w:pStyle w:val="Tabela-zawarto"/>
              <w:ind w:left="432" w:hanging="432"/>
              <w:rPr>
                <w:lang w:val="en-US"/>
              </w:rPr>
            </w:pPr>
            <w:r>
              <w:rPr>
                <w:lang w:val="en-US"/>
              </w:rPr>
              <w:t xml:space="preserve">-   -   -   -   </w:t>
            </w:r>
            <w:r>
              <w:rPr>
                <w:lang w:val="de-DE"/>
              </w:rPr>
              <w:t>DeclarationItemCode</w:t>
            </w:r>
          </w:p>
        </w:tc>
        <w:tc>
          <w:tcPr>
            <w:tcW w:w="2301" w:type="dxa"/>
          </w:tcPr>
          <w:p w14:paraId="16F8808E" w14:textId="77777777" w:rsidR="005722D9" w:rsidRDefault="005722D9" w:rsidP="005722D9">
            <w:pPr>
              <w:pStyle w:val="Tabela-zawarto"/>
            </w:pPr>
            <w:r>
              <w:t>Kod deklaracji</w:t>
            </w:r>
          </w:p>
        </w:tc>
        <w:tc>
          <w:tcPr>
            <w:tcW w:w="541" w:type="dxa"/>
            <w:vAlign w:val="center"/>
          </w:tcPr>
          <w:p w14:paraId="56689789" w14:textId="77777777" w:rsidR="005722D9" w:rsidRPr="000E1730" w:rsidRDefault="005722D9" w:rsidP="005722D9">
            <w:pPr>
              <w:pStyle w:val="Tabela-zawarto"/>
              <w:jc w:val="center"/>
            </w:pPr>
            <w:r>
              <w:t>O</w:t>
            </w:r>
          </w:p>
        </w:tc>
        <w:tc>
          <w:tcPr>
            <w:tcW w:w="567" w:type="dxa"/>
            <w:vAlign w:val="center"/>
          </w:tcPr>
          <w:p w14:paraId="058A3558" w14:textId="77777777" w:rsidR="005722D9" w:rsidRPr="000E1730" w:rsidRDefault="005722D9" w:rsidP="005722D9">
            <w:pPr>
              <w:pStyle w:val="Tabela-zawarto"/>
              <w:jc w:val="center"/>
            </w:pPr>
            <w:r>
              <w:t>O</w:t>
            </w:r>
          </w:p>
        </w:tc>
        <w:tc>
          <w:tcPr>
            <w:tcW w:w="701" w:type="dxa"/>
            <w:vAlign w:val="center"/>
          </w:tcPr>
          <w:p w14:paraId="222D2AE4" w14:textId="278AF655" w:rsidR="005722D9" w:rsidRDefault="005722D9" w:rsidP="005722D9">
            <w:pPr>
              <w:pStyle w:val="Tabela-zawarto"/>
              <w:jc w:val="center"/>
            </w:pPr>
            <w:r>
              <w:t>O</w:t>
            </w:r>
          </w:p>
        </w:tc>
        <w:tc>
          <w:tcPr>
            <w:tcW w:w="426" w:type="dxa"/>
            <w:vAlign w:val="center"/>
          </w:tcPr>
          <w:p w14:paraId="39D32FF7" w14:textId="1B1C4F3D" w:rsidR="005722D9" w:rsidRDefault="005722D9" w:rsidP="005722D9">
            <w:pPr>
              <w:pStyle w:val="Tabela-zawarto"/>
              <w:jc w:val="center"/>
            </w:pPr>
            <w:r>
              <w:t>O</w:t>
            </w:r>
          </w:p>
        </w:tc>
        <w:tc>
          <w:tcPr>
            <w:tcW w:w="708" w:type="dxa"/>
            <w:vAlign w:val="center"/>
          </w:tcPr>
          <w:p w14:paraId="75E3E6FA" w14:textId="4E689E5A" w:rsidR="005722D9" w:rsidRPr="00BC6CB7" w:rsidRDefault="005722D9" w:rsidP="005722D9">
            <w:pPr>
              <w:pStyle w:val="Tabela-zawarto"/>
              <w:jc w:val="center"/>
            </w:pPr>
            <w:r>
              <w:t>O</w:t>
            </w:r>
          </w:p>
        </w:tc>
        <w:tc>
          <w:tcPr>
            <w:tcW w:w="567" w:type="dxa"/>
            <w:vAlign w:val="center"/>
          </w:tcPr>
          <w:p w14:paraId="4320F344" w14:textId="20B1A6D2" w:rsidR="005722D9" w:rsidRPr="00BC6CB7" w:rsidRDefault="005722D9" w:rsidP="005722D9">
            <w:pPr>
              <w:pStyle w:val="Tabela-zawarto"/>
              <w:jc w:val="center"/>
            </w:pPr>
            <w:r>
              <w:t>O</w:t>
            </w:r>
          </w:p>
        </w:tc>
        <w:tc>
          <w:tcPr>
            <w:tcW w:w="631" w:type="dxa"/>
            <w:vAlign w:val="center"/>
          </w:tcPr>
          <w:p w14:paraId="259C908A" w14:textId="43196139" w:rsidR="005722D9" w:rsidRPr="0051127E" w:rsidRDefault="005722D9" w:rsidP="005722D9">
            <w:pPr>
              <w:pStyle w:val="Tabela-zawarto"/>
              <w:jc w:val="center"/>
              <w:rPr>
                <w:highlight w:val="cyan"/>
                <w:lang w:val="en-US"/>
              </w:rPr>
            </w:pPr>
            <w:r>
              <w:t>O</w:t>
            </w:r>
          </w:p>
        </w:tc>
        <w:tc>
          <w:tcPr>
            <w:tcW w:w="3331" w:type="dxa"/>
            <w:gridSpan w:val="2"/>
          </w:tcPr>
          <w:p w14:paraId="622147A6" w14:textId="57F32342" w:rsidR="005722D9" w:rsidRPr="0051127E" w:rsidRDefault="005722D9" w:rsidP="005722D9">
            <w:pPr>
              <w:pStyle w:val="Tabela-zawarto"/>
              <w:jc w:val="center"/>
              <w:rPr>
                <w:highlight w:val="cyan"/>
                <w:lang w:val="en-US"/>
              </w:rPr>
            </w:pPr>
            <w:r w:rsidRPr="0051127E">
              <w:rPr>
                <w:highlight w:val="cyan"/>
                <w:lang w:val="en-US"/>
              </w:rPr>
              <w:t>mikrorachunek</w:t>
            </w:r>
          </w:p>
        </w:tc>
      </w:tr>
      <w:tr w:rsidR="005722D9" w:rsidRPr="000E1730" w14:paraId="630BECE2" w14:textId="77777777" w:rsidTr="00DC2AAA">
        <w:trPr>
          <w:jc w:val="center"/>
        </w:trPr>
        <w:tc>
          <w:tcPr>
            <w:tcW w:w="567" w:type="dxa"/>
            <w:tcBorders>
              <w:top w:val="single" w:sz="4" w:space="0" w:color="auto"/>
            </w:tcBorders>
            <w:vAlign w:val="center"/>
          </w:tcPr>
          <w:p w14:paraId="2C979872" w14:textId="77777777" w:rsidR="005722D9" w:rsidRDefault="005722D9" w:rsidP="005722D9">
            <w:pPr>
              <w:pStyle w:val="Tabela-zawarto"/>
              <w:jc w:val="center"/>
              <w:rPr>
                <w:lang w:val="en-US"/>
              </w:rPr>
            </w:pPr>
          </w:p>
        </w:tc>
        <w:tc>
          <w:tcPr>
            <w:tcW w:w="3539" w:type="dxa"/>
            <w:tcBorders>
              <w:top w:val="single" w:sz="4" w:space="0" w:color="auto"/>
            </w:tcBorders>
            <w:vAlign w:val="center"/>
          </w:tcPr>
          <w:p w14:paraId="4EC0108D" w14:textId="77777777" w:rsidR="005722D9" w:rsidRDefault="005722D9" w:rsidP="005722D9">
            <w:pPr>
              <w:pStyle w:val="Tabela-zawarto"/>
              <w:ind w:left="432" w:hanging="432"/>
              <w:rPr>
                <w:lang w:val="en-US"/>
              </w:rPr>
            </w:pPr>
            <w:r>
              <w:rPr>
                <w:lang w:val="en-US"/>
              </w:rPr>
              <w:t xml:space="preserve">-   -   -   </w:t>
            </w:r>
            <w:r>
              <w:rPr>
                <w:lang w:val="de-DE"/>
              </w:rPr>
              <w:t>DeclarationItemValue</w:t>
            </w:r>
          </w:p>
        </w:tc>
        <w:tc>
          <w:tcPr>
            <w:tcW w:w="2301" w:type="dxa"/>
          </w:tcPr>
          <w:p w14:paraId="3947C179" w14:textId="77777777" w:rsidR="005722D9" w:rsidRDefault="005722D9" w:rsidP="005722D9">
            <w:pPr>
              <w:pStyle w:val="Tabela-zawarto"/>
            </w:pPr>
            <w:r>
              <w:t>Treść deklaracji</w:t>
            </w:r>
          </w:p>
        </w:tc>
        <w:tc>
          <w:tcPr>
            <w:tcW w:w="541" w:type="dxa"/>
            <w:vAlign w:val="center"/>
          </w:tcPr>
          <w:p w14:paraId="10D6070B" w14:textId="77777777" w:rsidR="005722D9" w:rsidRPr="000E1730" w:rsidRDefault="005722D9" w:rsidP="005722D9">
            <w:pPr>
              <w:pStyle w:val="Tabela-zawarto"/>
              <w:jc w:val="center"/>
            </w:pPr>
            <w:r>
              <w:t>O</w:t>
            </w:r>
          </w:p>
        </w:tc>
        <w:tc>
          <w:tcPr>
            <w:tcW w:w="567" w:type="dxa"/>
            <w:vAlign w:val="center"/>
          </w:tcPr>
          <w:p w14:paraId="7DD8DA6E" w14:textId="77777777" w:rsidR="005722D9" w:rsidRPr="000E1730" w:rsidRDefault="005722D9" w:rsidP="005722D9">
            <w:pPr>
              <w:pStyle w:val="Tabela-zawarto"/>
              <w:jc w:val="center"/>
            </w:pPr>
            <w:r>
              <w:t>O</w:t>
            </w:r>
          </w:p>
        </w:tc>
        <w:tc>
          <w:tcPr>
            <w:tcW w:w="701" w:type="dxa"/>
            <w:vAlign w:val="center"/>
          </w:tcPr>
          <w:p w14:paraId="034098F6" w14:textId="1918DD7E" w:rsidR="005722D9" w:rsidRDefault="005722D9" w:rsidP="005722D9">
            <w:pPr>
              <w:pStyle w:val="Tabela-zawarto"/>
              <w:jc w:val="center"/>
            </w:pPr>
            <w:r>
              <w:t>O</w:t>
            </w:r>
          </w:p>
        </w:tc>
        <w:tc>
          <w:tcPr>
            <w:tcW w:w="426" w:type="dxa"/>
            <w:vAlign w:val="center"/>
          </w:tcPr>
          <w:p w14:paraId="6038D787" w14:textId="2818A457" w:rsidR="005722D9" w:rsidRPr="00BC6CB7" w:rsidRDefault="005722D9" w:rsidP="005722D9">
            <w:pPr>
              <w:pStyle w:val="Tabela-zawarto"/>
              <w:jc w:val="center"/>
            </w:pPr>
            <w:r>
              <w:t>O</w:t>
            </w:r>
          </w:p>
        </w:tc>
        <w:tc>
          <w:tcPr>
            <w:tcW w:w="708" w:type="dxa"/>
            <w:vAlign w:val="center"/>
          </w:tcPr>
          <w:p w14:paraId="7FB13ECB" w14:textId="1E8FBE56" w:rsidR="005722D9" w:rsidRPr="00BC6CB7" w:rsidRDefault="005722D9" w:rsidP="005722D9">
            <w:pPr>
              <w:pStyle w:val="Tabela-zawarto"/>
              <w:jc w:val="center"/>
            </w:pPr>
            <w:r>
              <w:t>O</w:t>
            </w:r>
          </w:p>
        </w:tc>
        <w:tc>
          <w:tcPr>
            <w:tcW w:w="567" w:type="dxa"/>
            <w:vAlign w:val="center"/>
          </w:tcPr>
          <w:p w14:paraId="4DC2E00A" w14:textId="5A597724" w:rsidR="005722D9" w:rsidRPr="00BC6CB7" w:rsidRDefault="005722D9" w:rsidP="005722D9">
            <w:pPr>
              <w:pStyle w:val="Tabela-zawarto"/>
              <w:jc w:val="center"/>
            </w:pPr>
            <w:r>
              <w:t>O</w:t>
            </w:r>
          </w:p>
        </w:tc>
        <w:tc>
          <w:tcPr>
            <w:tcW w:w="631" w:type="dxa"/>
            <w:vAlign w:val="center"/>
          </w:tcPr>
          <w:p w14:paraId="7E9E9D83" w14:textId="3FB3975B" w:rsidR="005722D9" w:rsidRPr="0051127E" w:rsidRDefault="005722D9" w:rsidP="005722D9">
            <w:pPr>
              <w:pStyle w:val="Tabela-zawarto"/>
              <w:jc w:val="center"/>
              <w:rPr>
                <w:highlight w:val="cyan"/>
                <w:lang w:val="en-US"/>
              </w:rPr>
            </w:pPr>
            <w:r>
              <w:t>O</w:t>
            </w:r>
          </w:p>
        </w:tc>
        <w:tc>
          <w:tcPr>
            <w:tcW w:w="3331" w:type="dxa"/>
            <w:gridSpan w:val="2"/>
          </w:tcPr>
          <w:p w14:paraId="4819C7DC" w14:textId="0261D7C0" w:rsidR="005722D9" w:rsidRPr="0051127E" w:rsidRDefault="005722D9" w:rsidP="005722D9">
            <w:pPr>
              <w:pStyle w:val="Tabela-zawarto"/>
              <w:jc w:val="center"/>
              <w:rPr>
                <w:highlight w:val="cyan"/>
                <w:lang w:val="en-US"/>
              </w:rPr>
            </w:pPr>
            <w:r w:rsidRPr="0051127E">
              <w:rPr>
                <w:highlight w:val="cyan"/>
                <w:lang w:val="en-US"/>
              </w:rPr>
              <w:t>Dopuszczalne wartości:</w:t>
            </w:r>
          </w:p>
          <w:p w14:paraId="20150FCD" w14:textId="33A3C583" w:rsidR="005722D9" w:rsidRPr="00391AB3" w:rsidRDefault="005722D9" w:rsidP="005722D9">
            <w:pPr>
              <w:pStyle w:val="Tabela-zawarto"/>
              <w:numPr>
                <w:ilvl w:val="0"/>
                <w:numId w:val="18"/>
              </w:numPr>
              <w:jc w:val="center"/>
              <w:rPr>
                <w:highlight w:val="cyan"/>
              </w:rPr>
            </w:pPr>
            <w:r w:rsidRPr="00391AB3">
              <w:rPr>
                <w:highlight w:val="cyan"/>
              </w:rPr>
              <w:t>Numer mikrorachunku w formacie NRB</w:t>
            </w:r>
          </w:p>
        </w:tc>
      </w:tr>
      <w:tr w:rsidR="005722D9" w:rsidRPr="000E1730" w14:paraId="4A27BA24" w14:textId="77777777" w:rsidTr="00DC2AAA">
        <w:trPr>
          <w:jc w:val="center"/>
        </w:trPr>
        <w:tc>
          <w:tcPr>
            <w:tcW w:w="567" w:type="dxa"/>
            <w:tcBorders>
              <w:top w:val="single" w:sz="4" w:space="0" w:color="auto"/>
            </w:tcBorders>
            <w:vAlign w:val="center"/>
          </w:tcPr>
          <w:p w14:paraId="5B8B89E5" w14:textId="77777777" w:rsidR="005722D9" w:rsidRDefault="005722D9" w:rsidP="005722D9">
            <w:pPr>
              <w:pStyle w:val="Tabela-zawarto"/>
              <w:jc w:val="center"/>
              <w:rPr>
                <w:lang w:val="en-US"/>
              </w:rPr>
            </w:pPr>
            <w:r>
              <w:rPr>
                <w:lang w:val="en-US"/>
              </w:rPr>
              <w:t>B-26</w:t>
            </w:r>
          </w:p>
        </w:tc>
        <w:tc>
          <w:tcPr>
            <w:tcW w:w="3539" w:type="dxa"/>
            <w:tcBorders>
              <w:top w:val="single" w:sz="4" w:space="0" w:color="auto"/>
            </w:tcBorders>
            <w:vAlign w:val="center"/>
          </w:tcPr>
          <w:p w14:paraId="1335F055" w14:textId="77777777" w:rsidR="005722D9" w:rsidRDefault="005722D9" w:rsidP="005722D9">
            <w:pPr>
              <w:pStyle w:val="Tabela-zawarto"/>
              <w:ind w:left="432" w:hanging="432"/>
              <w:rPr>
                <w:lang w:val="en-US"/>
              </w:rPr>
            </w:pPr>
            <w:r>
              <w:rPr>
                <w:lang w:val="en-US"/>
              </w:rPr>
              <w:t xml:space="preserve">-   -   -   </w:t>
            </w:r>
            <w:r>
              <w:t>AdditionalDeclaration</w:t>
            </w:r>
          </w:p>
        </w:tc>
        <w:tc>
          <w:tcPr>
            <w:tcW w:w="2301" w:type="dxa"/>
          </w:tcPr>
          <w:p w14:paraId="1751B410" w14:textId="77777777" w:rsidR="005722D9" w:rsidRDefault="005722D9" w:rsidP="005722D9">
            <w:pPr>
              <w:pStyle w:val="Tabela-zawarto"/>
            </w:pPr>
            <w:r>
              <w:t>Kwota odsetek</w:t>
            </w:r>
          </w:p>
        </w:tc>
        <w:tc>
          <w:tcPr>
            <w:tcW w:w="541" w:type="dxa"/>
            <w:vAlign w:val="center"/>
          </w:tcPr>
          <w:p w14:paraId="347592B8" w14:textId="77777777" w:rsidR="005722D9" w:rsidRPr="000E1730" w:rsidRDefault="005722D9" w:rsidP="005722D9">
            <w:pPr>
              <w:pStyle w:val="Tabela-zawarto"/>
              <w:jc w:val="center"/>
            </w:pPr>
            <w:r>
              <w:t>O</w:t>
            </w:r>
          </w:p>
        </w:tc>
        <w:tc>
          <w:tcPr>
            <w:tcW w:w="567" w:type="dxa"/>
            <w:vAlign w:val="center"/>
          </w:tcPr>
          <w:p w14:paraId="1D8A6C92" w14:textId="77777777" w:rsidR="005722D9" w:rsidRPr="000E1730" w:rsidRDefault="005722D9" w:rsidP="005722D9">
            <w:pPr>
              <w:pStyle w:val="Tabela-zawarto"/>
              <w:jc w:val="center"/>
            </w:pPr>
            <w:r>
              <w:t>O</w:t>
            </w:r>
          </w:p>
        </w:tc>
        <w:tc>
          <w:tcPr>
            <w:tcW w:w="701" w:type="dxa"/>
            <w:vAlign w:val="center"/>
          </w:tcPr>
          <w:p w14:paraId="6273DAB4" w14:textId="77777777" w:rsidR="005722D9" w:rsidRDefault="005722D9" w:rsidP="005722D9">
            <w:pPr>
              <w:pStyle w:val="Tabela-zawarto"/>
              <w:jc w:val="center"/>
            </w:pPr>
          </w:p>
        </w:tc>
        <w:tc>
          <w:tcPr>
            <w:tcW w:w="426" w:type="dxa"/>
            <w:vAlign w:val="center"/>
          </w:tcPr>
          <w:p w14:paraId="119A180A" w14:textId="77777777" w:rsidR="005722D9" w:rsidRDefault="005722D9" w:rsidP="005722D9">
            <w:pPr>
              <w:pStyle w:val="Tabela-zawarto"/>
              <w:jc w:val="center"/>
            </w:pPr>
          </w:p>
        </w:tc>
        <w:tc>
          <w:tcPr>
            <w:tcW w:w="708" w:type="dxa"/>
            <w:vAlign w:val="center"/>
          </w:tcPr>
          <w:p w14:paraId="5F98F9A5" w14:textId="77777777" w:rsidR="005722D9" w:rsidRPr="00BC6CB7" w:rsidRDefault="005722D9" w:rsidP="005722D9">
            <w:pPr>
              <w:pStyle w:val="Tabela-zawarto"/>
              <w:jc w:val="center"/>
            </w:pPr>
          </w:p>
        </w:tc>
        <w:tc>
          <w:tcPr>
            <w:tcW w:w="567" w:type="dxa"/>
            <w:vAlign w:val="center"/>
          </w:tcPr>
          <w:p w14:paraId="0AAE09C2" w14:textId="77777777" w:rsidR="005722D9" w:rsidRPr="00BC6CB7" w:rsidRDefault="005722D9" w:rsidP="005722D9">
            <w:pPr>
              <w:pStyle w:val="Tabela-zawarto"/>
              <w:jc w:val="center"/>
            </w:pPr>
          </w:p>
        </w:tc>
        <w:tc>
          <w:tcPr>
            <w:tcW w:w="631" w:type="dxa"/>
            <w:vAlign w:val="center"/>
          </w:tcPr>
          <w:p w14:paraId="772721EE" w14:textId="4823ABDD" w:rsidR="005722D9" w:rsidRPr="001E10CE" w:rsidRDefault="005722D9" w:rsidP="005722D9">
            <w:pPr>
              <w:pStyle w:val="Tabela-zawarto"/>
              <w:jc w:val="center"/>
              <w:rPr>
                <w:highlight w:val="cyan"/>
              </w:rPr>
            </w:pPr>
            <w:r>
              <w:t>O</w:t>
            </w:r>
          </w:p>
        </w:tc>
        <w:tc>
          <w:tcPr>
            <w:tcW w:w="3331" w:type="dxa"/>
            <w:gridSpan w:val="2"/>
          </w:tcPr>
          <w:p w14:paraId="51B910A5" w14:textId="260DB6B6" w:rsidR="005722D9" w:rsidRDefault="005722D9" w:rsidP="005722D9">
            <w:pPr>
              <w:pStyle w:val="Tabela-zawarto"/>
              <w:jc w:val="center"/>
              <w:rPr>
                <w:highlight w:val="cyan"/>
              </w:rPr>
            </w:pPr>
            <w:r w:rsidRPr="001E10CE">
              <w:rPr>
                <w:highlight w:val="cyan"/>
              </w:rPr>
              <w:t xml:space="preserve">Komponent jest wykorzystywany, jeżeli składane jest zlecenie zwrotu </w:t>
            </w:r>
            <w:r>
              <w:rPr>
                <w:highlight w:val="cyan"/>
              </w:rPr>
              <w:t>środków</w:t>
            </w:r>
            <w:r w:rsidRPr="001E10CE">
              <w:rPr>
                <w:highlight w:val="cyan"/>
              </w:rPr>
              <w:t xml:space="preserve"> z mikrorachunków prowadzonych w </w:t>
            </w:r>
            <w:r>
              <w:rPr>
                <w:highlight w:val="cyan"/>
              </w:rPr>
              <w:t>NBP Collect</w:t>
            </w:r>
            <w:r w:rsidRPr="001E10CE">
              <w:rPr>
                <w:highlight w:val="cyan"/>
              </w:rPr>
              <w:t xml:space="preserve"> – do wskazania informacji o </w:t>
            </w:r>
            <w:r>
              <w:rPr>
                <w:highlight w:val="cyan"/>
              </w:rPr>
              <w:t>kwocie odsetek</w:t>
            </w:r>
          </w:p>
          <w:p w14:paraId="43C07A7C" w14:textId="77777777" w:rsidR="005722D9" w:rsidRPr="001E10CE" w:rsidRDefault="005722D9" w:rsidP="005722D9">
            <w:pPr>
              <w:pStyle w:val="Tabela-zawarto"/>
              <w:jc w:val="center"/>
              <w:rPr>
                <w:highlight w:val="cyan"/>
              </w:rPr>
            </w:pPr>
            <w:r>
              <w:rPr>
                <w:highlight w:val="cyan"/>
              </w:rPr>
              <w:t>Opcja dostępna wyłącznie dla klientów obsługiwanych w NBP Collect</w:t>
            </w:r>
          </w:p>
        </w:tc>
      </w:tr>
      <w:tr w:rsidR="005722D9" w:rsidRPr="000E1730" w14:paraId="05C700E7" w14:textId="77777777" w:rsidTr="00DC2AAA">
        <w:trPr>
          <w:jc w:val="center"/>
        </w:trPr>
        <w:tc>
          <w:tcPr>
            <w:tcW w:w="567" w:type="dxa"/>
            <w:tcBorders>
              <w:top w:val="single" w:sz="4" w:space="0" w:color="auto"/>
            </w:tcBorders>
            <w:vAlign w:val="center"/>
          </w:tcPr>
          <w:p w14:paraId="711CE1C6" w14:textId="77777777" w:rsidR="005722D9" w:rsidRPr="00B8035C" w:rsidRDefault="005722D9" w:rsidP="005722D9">
            <w:pPr>
              <w:pStyle w:val="Tabela-zawarto"/>
              <w:jc w:val="center"/>
            </w:pPr>
          </w:p>
        </w:tc>
        <w:tc>
          <w:tcPr>
            <w:tcW w:w="3539" w:type="dxa"/>
            <w:tcBorders>
              <w:top w:val="single" w:sz="4" w:space="0" w:color="auto"/>
            </w:tcBorders>
            <w:vAlign w:val="center"/>
          </w:tcPr>
          <w:p w14:paraId="7C0E5BF1" w14:textId="77777777" w:rsidR="005722D9" w:rsidRDefault="005722D9" w:rsidP="005722D9">
            <w:pPr>
              <w:pStyle w:val="Tabela-zawarto"/>
              <w:ind w:left="432" w:hanging="432"/>
              <w:rPr>
                <w:lang w:val="en-US"/>
              </w:rPr>
            </w:pPr>
            <w:r>
              <w:rPr>
                <w:lang w:val="en-US"/>
              </w:rPr>
              <w:t xml:space="preserve">-   -   -   -   </w:t>
            </w:r>
            <w:r>
              <w:rPr>
                <w:lang w:val="de-DE"/>
              </w:rPr>
              <w:t>DeclarationItemCode</w:t>
            </w:r>
          </w:p>
        </w:tc>
        <w:tc>
          <w:tcPr>
            <w:tcW w:w="2301" w:type="dxa"/>
          </w:tcPr>
          <w:p w14:paraId="4DEA25DC" w14:textId="77777777" w:rsidR="005722D9" w:rsidRDefault="005722D9" w:rsidP="005722D9">
            <w:pPr>
              <w:pStyle w:val="Tabela-zawarto"/>
            </w:pPr>
            <w:r>
              <w:t>Kod deklaracji</w:t>
            </w:r>
          </w:p>
        </w:tc>
        <w:tc>
          <w:tcPr>
            <w:tcW w:w="541" w:type="dxa"/>
            <w:vAlign w:val="center"/>
          </w:tcPr>
          <w:p w14:paraId="2ABB45C2" w14:textId="77777777" w:rsidR="005722D9" w:rsidRPr="000E1730" w:rsidRDefault="005722D9" w:rsidP="005722D9">
            <w:pPr>
              <w:pStyle w:val="Tabela-zawarto"/>
              <w:jc w:val="center"/>
            </w:pPr>
            <w:r>
              <w:t>O</w:t>
            </w:r>
          </w:p>
        </w:tc>
        <w:tc>
          <w:tcPr>
            <w:tcW w:w="567" w:type="dxa"/>
            <w:vAlign w:val="center"/>
          </w:tcPr>
          <w:p w14:paraId="6D6FFF56" w14:textId="77777777" w:rsidR="005722D9" w:rsidRPr="000E1730" w:rsidRDefault="005722D9" w:rsidP="005722D9">
            <w:pPr>
              <w:pStyle w:val="Tabela-zawarto"/>
              <w:jc w:val="center"/>
            </w:pPr>
            <w:r>
              <w:t>O</w:t>
            </w:r>
          </w:p>
        </w:tc>
        <w:tc>
          <w:tcPr>
            <w:tcW w:w="701" w:type="dxa"/>
            <w:vAlign w:val="center"/>
          </w:tcPr>
          <w:p w14:paraId="7CA37A9A" w14:textId="77777777" w:rsidR="005722D9" w:rsidRDefault="005722D9" w:rsidP="005722D9">
            <w:pPr>
              <w:pStyle w:val="Tabela-zawarto"/>
              <w:jc w:val="center"/>
            </w:pPr>
          </w:p>
        </w:tc>
        <w:tc>
          <w:tcPr>
            <w:tcW w:w="426" w:type="dxa"/>
            <w:vAlign w:val="center"/>
          </w:tcPr>
          <w:p w14:paraId="26A36999" w14:textId="77777777" w:rsidR="005722D9" w:rsidRDefault="005722D9" w:rsidP="005722D9">
            <w:pPr>
              <w:pStyle w:val="Tabela-zawarto"/>
              <w:jc w:val="center"/>
            </w:pPr>
          </w:p>
        </w:tc>
        <w:tc>
          <w:tcPr>
            <w:tcW w:w="708" w:type="dxa"/>
            <w:vAlign w:val="center"/>
          </w:tcPr>
          <w:p w14:paraId="6616CB9A" w14:textId="77777777" w:rsidR="005722D9" w:rsidRPr="00BC6CB7" w:rsidRDefault="005722D9" w:rsidP="005722D9">
            <w:pPr>
              <w:pStyle w:val="Tabela-zawarto"/>
              <w:jc w:val="center"/>
            </w:pPr>
          </w:p>
        </w:tc>
        <w:tc>
          <w:tcPr>
            <w:tcW w:w="567" w:type="dxa"/>
            <w:vAlign w:val="center"/>
          </w:tcPr>
          <w:p w14:paraId="138DB58E" w14:textId="77777777" w:rsidR="005722D9" w:rsidRPr="00BC6CB7" w:rsidRDefault="005722D9" w:rsidP="005722D9">
            <w:pPr>
              <w:pStyle w:val="Tabela-zawarto"/>
              <w:jc w:val="center"/>
            </w:pPr>
          </w:p>
        </w:tc>
        <w:tc>
          <w:tcPr>
            <w:tcW w:w="631" w:type="dxa"/>
            <w:vAlign w:val="center"/>
          </w:tcPr>
          <w:p w14:paraId="444E6021" w14:textId="1B851E05" w:rsidR="005722D9" w:rsidRDefault="005722D9" w:rsidP="005722D9">
            <w:pPr>
              <w:pStyle w:val="Tabela-zawarto"/>
              <w:jc w:val="center"/>
              <w:rPr>
                <w:highlight w:val="cyan"/>
                <w:lang w:val="en-US"/>
              </w:rPr>
            </w:pPr>
            <w:r>
              <w:t>O</w:t>
            </w:r>
          </w:p>
        </w:tc>
        <w:tc>
          <w:tcPr>
            <w:tcW w:w="3331" w:type="dxa"/>
            <w:gridSpan w:val="2"/>
          </w:tcPr>
          <w:p w14:paraId="3E7ABD90" w14:textId="334DA20B" w:rsidR="005722D9" w:rsidRPr="0051127E" w:rsidRDefault="005722D9" w:rsidP="005722D9">
            <w:pPr>
              <w:pStyle w:val="Tabela-zawarto"/>
              <w:jc w:val="center"/>
              <w:rPr>
                <w:highlight w:val="cyan"/>
                <w:lang w:val="en-US"/>
              </w:rPr>
            </w:pPr>
            <w:r>
              <w:rPr>
                <w:highlight w:val="cyan"/>
                <w:lang w:val="en-US"/>
              </w:rPr>
              <w:t>odsetki</w:t>
            </w:r>
          </w:p>
        </w:tc>
      </w:tr>
      <w:tr w:rsidR="005722D9" w:rsidRPr="000E1730" w14:paraId="25BDFF9A" w14:textId="77777777" w:rsidTr="00DC2AAA">
        <w:trPr>
          <w:jc w:val="center"/>
        </w:trPr>
        <w:tc>
          <w:tcPr>
            <w:tcW w:w="567" w:type="dxa"/>
            <w:tcBorders>
              <w:top w:val="single" w:sz="4" w:space="0" w:color="auto"/>
            </w:tcBorders>
            <w:vAlign w:val="center"/>
          </w:tcPr>
          <w:p w14:paraId="3E7A4B40" w14:textId="77777777" w:rsidR="005722D9" w:rsidRDefault="005722D9" w:rsidP="005722D9">
            <w:pPr>
              <w:pStyle w:val="Tabela-zawarto"/>
              <w:jc w:val="center"/>
              <w:rPr>
                <w:lang w:val="en-US"/>
              </w:rPr>
            </w:pPr>
          </w:p>
        </w:tc>
        <w:tc>
          <w:tcPr>
            <w:tcW w:w="3539" w:type="dxa"/>
            <w:tcBorders>
              <w:top w:val="single" w:sz="4" w:space="0" w:color="auto"/>
            </w:tcBorders>
            <w:vAlign w:val="center"/>
          </w:tcPr>
          <w:p w14:paraId="74A5ABF7" w14:textId="77777777" w:rsidR="005722D9" w:rsidRDefault="005722D9" w:rsidP="005722D9">
            <w:pPr>
              <w:pStyle w:val="Tabela-zawarto"/>
              <w:ind w:left="432" w:hanging="432"/>
              <w:rPr>
                <w:lang w:val="en-US"/>
              </w:rPr>
            </w:pPr>
            <w:r>
              <w:rPr>
                <w:lang w:val="en-US"/>
              </w:rPr>
              <w:t xml:space="preserve">-   -   -   </w:t>
            </w:r>
            <w:r>
              <w:rPr>
                <w:lang w:val="de-DE"/>
              </w:rPr>
              <w:t>DeclarationItemValue</w:t>
            </w:r>
          </w:p>
        </w:tc>
        <w:tc>
          <w:tcPr>
            <w:tcW w:w="2301" w:type="dxa"/>
          </w:tcPr>
          <w:p w14:paraId="12C31B25" w14:textId="77777777" w:rsidR="005722D9" w:rsidRDefault="005722D9" w:rsidP="005722D9">
            <w:pPr>
              <w:pStyle w:val="Tabela-zawarto"/>
            </w:pPr>
            <w:r>
              <w:t>Treść deklaracji</w:t>
            </w:r>
          </w:p>
        </w:tc>
        <w:tc>
          <w:tcPr>
            <w:tcW w:w="541" w:type="dxa"/>
            <w:vAlign w:val="center"/>
          </w:tcPr>
          <w:p w14:paraId="61F50A05" w14:textId="77777777" w:rsidR="005722D9" w:rsidRPr="000E1730" w:rsidRDefault="005722D9" w:rsidP="005722D9">
            <w:pPr>
              <w:pStyle w:val="Tabela-zawarto"/>
              <w:jc w:val="center"/>
            </w:pPr>
            <w:r>
              <w:t>O</w:t>
            </w:r>
          </w:p>
        </w:tc>
        <w:tc>
          <w:tcPr>
            <w:tcW w:w="567" w:type="dxa"/>
            <w:vAlign w:val="center"/>
          </w:tcPr>
          <w:p w14:paraId="108E48C5" w14:textId="77777777" w:rsidR="005722D9" w:rsidRPr="000E1730" w:rsidRDefault="005722D9" w:rsidP="005722D9">
            <w:pPr>
              <w:pStyle w:val="Tabela-zawarto"/>
              <w:jc w:val="center"/>
            </w:pPr>
            <w:r>
              <w:t>O</w:t>
            </w:r>
          </w:p>
        </w:tc>
        <w:tc>
          <w:tcPr>
            <w:tcW w:w="701" w:type="dxa"/>
            <w:vAlign w:val="center"/>
          </w:tcPr>
          <w:p w14:paraId="3D8A7712" w14:textId="77777777" w:rsidR="005722D9" w:rsidRDefault="005722D9" w:rsidP="005722D9">
            <w:pPr>
              <w:pStyle w:val="Tabela-zawarto"/>
              <w:jc w:val="center"/>
            </w:pPr>
          </w:p>
        </w:tc>
        <w:tc>
          <w:tcPr>
            <w:tcW w:w="426" w:type="dxa"/>
            <w:vAlign w:val="center"/>
          </w:tcPr>
          <w:p w14:paraId="0406CEA6" w14:textId="77777777" w:rsidR="005722D9" w:rsidRPr="00BC6CB7" w:rsidRDefault="005722D9" w:rsidP="005722D9">
            <w:pPr>
              <w:pStyle w:val="Tabela-zawarto"/>
              <w:jc w:val="center"/>
            </w:pPr>
          </w:p>
        </w:tc>
        <w:tc>
          <w:tcPr>
            <w:tcW w:w="708" w:type="dxa"/>
            <w:vAlign w:val="center"/>
          </w:tcPr>
          <w:p w14:paraId="1432795E" w14:textId="77777777" w:rsidR="005722D9" w:rsidRPr="00BC6CB7" w:rsidRDefault="005722D9" w:rsidP="005722D9">
            <w:pPr>
              <w:pStyle w:val="Tabela-zawarto"/>
              <w:jc w:val="center"/>
            </w:pPr>
          </w:p>
        </w:tc>
        <w:tc>
          <w:tcPr>
            <w:tcW w:w="567" w:type="dxa"/>
            <w:vAlign w:val="center"/>
          </w:tcPr>
          <w:p w14:paraId="6F66D46D" w14:textId="77777777" w:rsidR="005722D9" w:rsidRPr="00BC6CB7" w:rsidRDefault="005722D9" w:rsidP="005722D9">
            <w:pPr>
              <w:pStyle w:val="Tabela-zawarto"/>
              <w:jc w:val="center"/>
            </w:pPr>
          </w:p>
        </w:tc>
        <w:tc>
          <w:tcPr>
            <w:tcW w:w="631" w:type="dxa"/>
            <w:vAlign w:val="center"/>
          </w:tcPr>
          <w:p w14:paraId="3370D2B7" w14:textId="5CDD6C66" w:rsidR="005722D9" w:rsidRPr="0051127E" w:rsidRDefault="005722D9" w:rsidP="005722D9">
            <w:pPr>
              <w:pStyle w:val="Tabela-zawarto"/>
              <w:jc w:val="center"/>
              <w:rPr>
                <w:highlight w:val="cyan"/>
                <w:lang w:val="en-US"/>
              </w:rPr>
            </w:pPr>
            <w:r>
              <w:t>O</w:t>
            </w:r>
          </w:p>
        </w:tc>
        <w:tc>
          <w:tcPr>
            <w:tcW w:w="3331" w:type="dxa"/>
            <w:gridSpan w:val="2"/>
          </w:tcPr>
          <w:p w14:paraId="56F04C29" w14:textId="0DCAAD8E" w:rsidR="005722D9" w:rsidRPr="0051127E" w:rsidRDefault="005722D9" w:rsidP="005722D9">
            <w:pPr>
              <w:pStyle w:val="Tabela-zawarto"/>
              <w:jc w:val="center"/>
              <w:rPr>
                <w:highlight w:val="cyan"/>
                <w:lang w:val="en-US"/>
              </w:rPr>
            </w:pPr>
            <w:r w:rsidRPr="0051127E">
              <w:rPr>
                <w:highlight w:val="cyan"/>
                <w:lang w:val="en-US"/>
              </w:rPr>
              <w:t>Dopuszczalne wartości:</w:t>
            </w:r>
          </w:p>
          <w:p w14:paraId="5BA6B6C1" w14:textId="77777777" w:rsidR="005722D9" w:rsidRPr="0051127E" w:rsidRDefault="005722D9" w:rsidP="005722D9">
            <w:pPr>
              <w:pStyle w:val="Tabela-zawarto"/>
              <w:numPr>
                <w:ilvl w:val="0"/>
                <w:numId w:val="18"/>
              </w:numPr>
              <w:jc w:val="center"/>
              <w:rPr>
                <w:highlight w:val="cyan"/>
                <w:lang w:val="en-US"/>
              </w:rPr>
            </w:pPr>
            <w:r>
              <w:rPr>
                <w:highlight w:val="cyan"/>
                <w:lang w:val="en-US"/>
              </w:rPr>
              <w:t>Kwota odsetek</w:t>
            </w:r>
          </w:p>
        </w:tc>
      </w:tr>
      <w:tr w:rsidR="005722D9" w:rsidRPr="000E1730" w14:paraId="7CFE449B" w14:textId="77777777" w:rsidTr="00DC2AAA">
        <w:trPr>
          <w:jc w:val="center"/>
        </w:trPr>
        <w:tc>
          <w:tcPr>
            <w:tcW w:w="567" w:type="dxa"/>
            <w:tcBorders>
              <w:top w:val="single" w:sz="4" w:space="0" w:color="auto"/>
            </w:tcBorders>
            <w:vAlign w:val="center"/>
          </w:tcPr>
          <w:p w14:paraId="05038998" w14:textId="77777777" w:rsidR="005722D9" w:rsidRPr="000E1730" w:rsidRDefault="005722D9" w:rsidP="005722D9">
            <w:pPr>
              <w:pStyle w:val="Tabela-zawarto"/>
              <w:jc w:val="center"/>
              <w:rPr>
                <w:lang w:val="en-US"/>
              </w:rPr>
            </w:pPr>
            <w:r w:rsidRPr="000E1730">
              <w:rPr>
                <w:lang w:val="en-US"/>
              </w:rPr>
              <w:t>B-16</w:t>
            </w:r>
          </w:p>
        </w:tc>
        <w:tc>
          <w:tcPr>
            <w:tcW w:w="3539" w:type="dxa"/>
            <w:tcBorders>
              <w:top w:val="single" w:sz="4" w:space="0" w:color="auto"/>
            </w:tcBorders>
            <w:vAlign w:val="center"/>
          </w:tcPr>
          <w:p w14:paraId="73C24D1B" w14:textId="77777777" w:rsidR="005722D9" w:rsidRPr="0092019C" w:rsidRDefault="005722D9" w:rsidP="005722D9">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2301" w:type="dxa"/>
            <w:vAlign w:val="center"/>
          </w:tcPr>
          <w:p w14:paraId="0014EA31" w14:textId="77777777" w:rsidR="005722D9" w:rsidRPr="000E1730" w:rsidRDefault="005722D9" w:rsidP="005722D9">
            <w:pPr>
              <w:pStyle w:val="Tabela-zawarto"/>
              <w:rPr>
                <w:lang w:val="en-US"/>
              </w:rPr>
            </w:pPr>
            <w:r w:rsidRPr="000E1730">
              <w:rPr>
                <w:lang w:val="en-US"/>
              </w:rPr>
              <w:t>Status transakcji</w:t>
            </w:r>
          </w:p>
        </w:tc>
        <w:tc>
          <w:tcPr>
            <w:tcW w:w="541" w:type="dxa"/>
            <w:vAlign w:val="center"/>
          </w:tcPr>
          <w:p w14:paraId="3D690423" w14:textId="77777777" w:rsidR="005722D9" w:rsidRPr="000E1730" w:rsidRDefault="005722D9" w:rsidP="005722D9">
            <w:pPr>
              <w:pStyle w:val="Tabela-zawarto"/>
              <w:jc w:val="center"/>
            </w:pPr>
            <w:r>
              <w:t>W</w:t>
            </w:r>
          </w:p>
        </w:tc>
        <w:tc>
          <w:tcPr>
            <w:tcW w:w="567" w:type="dxa"/>
            <w:vAlign w:val="center"/>
          </w:tcPr>
          <w:p w14:paraId="00D07E40" w14:textId="77777777" w:rsidR="005722D9" w:rsidRPr="000E1730" w:rsidRDefault="005722D9" w:rsidP="005722D9">
            <w:pPr>
              <w:pStyle w:val="Tabela-zawarto"/>
              <w:jc w:val="center"/>
            </w:pPr>
            <w:r>
              <w:t>W</w:t>
            </w:r>
          </w:p>
        </w:tc>
        <w:tc>
          <w:tcPr>
            <w:tcW w:w="701" w:type="dxa"/>
            <w:vAlign w:val="center"/>
          </w:tcPr>
          <w:p w14:paraId="5987FB98" w14:textId="77777777" w:rsidR="005722D9" w:rsidRPr="000E1730" w:rsidRDefault="005722D9" w:rsidP="005722D9">
            <w:pPr>
              <w:pStyle w:val="Tabela-zawarto"/>
              <w:jc w:val="center"/>
            </w:pPr>
            <w:r>
              <w:t>W</w:t>
            </w:r>
          </w:p>
        </w:tc>
        <w:tc>
          <w:tcPr>
            <w:tcW w:w="426" w:type="dxa"/>
            <w:vAlign w:val="center"/>
          </w:tcPr>
          <w:p w14:paraId="50CBE5B6" w14:textId="77777777" w:rsidR="005722D9" w:rsidRPr="000E1730" w:rsidRDefault="005722D9" w:rsidP="005722D9">
            <w:pPr>
              <w:pStyle w:val="Tabela-zawarto"/>
              <w:jc w:val="center"/>
            </w:pPr>
            <w:r>
              <w:t>W</w:t>
            </w:r>
          </w:p>
        </w:tc>
        <w:tc>
          <w:tcPr>
            <w:tcW w:w="708" w:type="dxa"/>
            <w:vAlign w:val="center"/>
          </w:tcPr>
          <w:p w14:paraId="39386736" w14:textId="77777777" w:rsidR="005722D9" w:rsidRPr="000E1730" w:rsidRDefault="005722D9" w:rsidP="005722D9">
            <w:pPr>
              <w:pStyle w:val="Tabela-zawarto"/>
              <w:jc w:val="center"/>
              <w:rPr>
                <w:lang w:val="en-US"/>
              </w:rPr>
            </w:pPr>
            <w:r>
              <w:rPr>
                <w:lang w:val="en-US"/>
              </w:rPr>
              <w:t>W</w:t>
            </w:r>
          </w:p>
        </w:tc>
        <w:tc>
          <w:tcPr>
            <w:tcW w:w="567" w:type="dxa"/>
            <w:vAlign w:val="center"/>
          </w:tcPr>
          <w:p w14:paraId="43DC5244" w14:textId="77777777" w:rsidR="005722D9" w:rsidRPr="000E1730" w:rsidRDefault="005722D9" w:rsidP="005722D9">
            <w:pPr>
              <w:pStyle w:val="Tabela-zawarto"/>
              <w:jc w:val="center"/>
              <w:rPr>
                <w:lang w:val="en-US"/>
              </w:rPr>
            </w:pPr>
            <w:r>
              <w:rPr>
                <w:lang w:val="en-US"/>
              </w:rPr>
              <w:t>W</w:t>
            </w:r>
          </w:p>
        </w:tc>
        <w:tc>
          <w:tcPr>
            <w:tcW w:w="631" w:type="dxa"/>
            <w:vAlign w:val="center"/>
          </w:tcPr>
          <w:p w14:paraId="4CF76B67" w14:textId="359462F1" w:rsidR="005722D9" w:rsidRPr="000E1730" w:rsidRDefault="005722D9" w:rsidP="005722D9">
            <w:pPr>
              <w:pStyle w:val="Tabela-zawarto"/>
              <w:jc w:val="center"/>
              <w:rPr>
                <w:lang w:val="en-US"/>
              </w:rPr>
            </w:pPr>
            <w:r>
              <w:t>W</w:t>
            </w:r>
          </w:p>
        </w:tc>
        <w:tc>
          <w:tcPr>
            <w:tcW w:w="3331" w:type="dxa"/>
            <w:gridSpan w:val="2"/>
          </w:tcPr>
          <w:p w14:paraId="764CD7C3" w14:textId="0A507DD1" w:rsidR="005722D9" w:rsidRPr="000E1730" w:rsidRDefault="005722D9" w:rsidP="005722D9">
            <w:pPr>
              <w:pStyle w:val="Tabela-zawarto"/>
              <w:jc w:val="center"/>
              <w:rPr>
                <w:lang w:val="en-US"/>
              </w:rPr>
            </w:pPr>
          </w:p>
        </w:tc>
      </w:tr>
      <w:tr w:rsidR="005722D9" w:rsidRPr="000E1730" w14:paraId="6DA35010" w14:textId="77777777" w:rsidTr="00DC2AAA">
        <w:trPr>
          <w:jc w:val="center"/>
        </w:trPr>
        <w:tc>
          <w:tcPr>
            <w:tcW w:w="567" w:type="dxa"/>
            <w:tcBorders>
              <w:top w:val="single" w:sz="4" w:space="0" w:color="auto"/>
            </w:tcBorders>
            <w:vAlign w:val="center"/>
          </w:tcPr>
          <w:p w14:paraId="419AD662" w14:textId="77777777" w:rsidR="005722D9" w:rsidRPr="000E1730" w:rsidRDefault="005722D9" w:rsidP="005722D9">
            <w:pPr>
              <w:pStyle w:val="Tabela-zawarto"/>
              <w:jc w:val="center"/>
              <w:rPr>
                <w:lang w:val="en-US"/>
              </w:rPr>
            </w:pPr>
          </w:p>
        </w:tc>
        <w:tc>
          <w:tcPr>
            <w:tcW w:w="3539" w:type="dxa"/>
            <w:tcBorders>
              <w:top w:val="single" w:sz="4" w:space="0" w:color="auto"/>
            </w:tcBorders>
            <w:vAlign w:val="center"/>
          </w:tcPr>
          <w:p w14:paraId="6C1F52FA" w14:textId="77777777" w:rsidR="005722D9" w:rsidRPr="000E1730" w:rsidRDefault="005722D9" w:rsidP="005722D9">
            <w:pPr>
              <w:pStyle w:val="Tabela-zawarto"/>
              <w:ind w:left="432" w:hanging="432"/>
              <w:rPr>
                <w:lang w:val="en-US"/>
              </w:rPr>
            </w:pPr>
            <w:r>
              <w:rPr>
                <w:lang w:val="en-US"/>
              </w:rPr>
              <w:t xml:space="preserve">-   -   -   -   </w:t>
            </w:r>
            <w:r w:rsidRPr="000E1730">
              <w:rPr>
                <w:lang w:val="en-US"/>
              </w:rPr>
              <w:t>TransactionStatusCode</w:t>
            </w:r>
          </w:p>
        </w:tc>
        <w:tc>
          <w:tcPr>
            <w:tcW w:w="2301" w:type="dxa"/>
            <w:vAlign w:val="center"/>
          </w:tcPr>
          <w:p w14:paraId="08BF37CF" w14:textId="77777777" w:rsidR="005722D9" w:rsidRPr="000E1730" w:rsidRDefault="005722D9" w:rsidP="005722D9">
            <w:pPr>
              <w:pStyle w:val="Tabela-zawarto"/>
            </w:pPr>
            <w:r w:rsidRPr="000E1730">
              <w:t>Kod statusu transakcji</w:t>
            </w:r>
          </w:p>
        </w:tc>
        <w:tc>
          <w:tcPr>
            <w:tcW w:w="541" w:type="dxa"/>
            <w:vAlign w:val="center"/>
          </w:tcPr>
          <w:p w14:paraId="2ACCC4C3" w14:textId="77777777" w:rsidR="005722D9" w:rsidRPr="000E1730" w:rsidRDefault="005722D9" w:rsidP="005722D9">
            <w:pPr>
              <w:pStyle w:val="Tabela-zawarto"/>
              <w:jc w:val="center"/>
            </w:pPr>
            <w:r>
              <w:t>W</w:t>
            </w:r>
          </w:p>
        </w:tc>
        <w:tc>
          <w:tcPr>
            <w:tcW w:w="567" w:type="dxa"/>
            <w:vAlign w:val="center"/>
          </w:tcPr>
          <w:p w14:paraId="0CA52809" w14:textId="77777777" w:rsidR="005722D9" w:rsidRPr="000E1730" w:rsidRDefault="005722D9" w:rsidP="005722D9">
            <w:pPr>
              <w:pStyle w:val="Tabela-zawarto"/>
              <w:jc w:val="center"/>
            </w:pPr>
            <w:r>
              <w:t>W</w:t>
            </w:r>
          </w:p>
        </w:tc>
        <w:tc>
          <w:tcPr>
            <w:tcW w:w="701" w:type="dxa"/>
            <w:vAlign w:val="center"/>
          </w:tcPr>
          <w:p w14:paraId="36FDA7C7" w14:textId="77777777" w:rsidR="005722D9" w:rsidRPr="000E1730" w:rsidRDefault="005722D9" w:rsidP="005722D9">
            <w:pPr>
              <w:pStyle w:val="Tabela-zawarto"/>
              <w:jc w:val="center"/>
            </w:pPr>
            <w:r>
              <w:t>W</w:t>
            </w:r>
          </w:p>
        </w:tc>
        <w:tc>
          <w:tcPr>
            <w:tcW w:w="426" w:type="dxa"/>
            <w:vAlign w:val="center"/>
          </w:tcPr>
          <w:p w14:paraId="3C1A5436" w14:textId="77777777" w:rsidR="005722D9" w:rsidRPr="000E1730" w:rsidRDefault="005722D9" w:rsidP="005722D9">
            <w:pPr>
              <w:pStyle w:val="Tabela-zawarto"/>
              <w:jc w:val="center"/>
            </w:pPr>
            <w:r>
              <w:t>W</w:t>
            </w:r>
          </w:p>
        </w:tc>
        <w:tc>
          <w:tcPr>
            <w:tcW w:w="708" w:type="dxa"/>
            <w:vAlign w:val="center"/>
          </w:tcPr>
          <w:p w14:paraId="591D6A11" w14:textId="77777777" w:rsidR="005722D9" w:rsidRPr="000E1730" w:rsidRDefault="005722D9" w:rsidP="005722D9">
            <w:pPr>
              <w:pStyle w:val="Tabela-zawarto"/>
              <w:jc w:val="center"/>
              <w:rPr>
                <w:lang w:val="en-US"/>
              </w:rPr>
            </w:pPr>
            <w:r>
              <w:rPr>
                <w:lang w:val="en-US"/>
              </w:rPr>
              <w:t>W</w:t>
            </w:r>
          </w:p>
        </w:tc>
        <w:tc>
          <w:tcPr>
            <w:tcW w:w="567" w:type="dxa"/>
            <w:vAlign w:val="center"/>
          </w:tcPr>
          <w:p w14:paraId="587AEED5" w14:textId="77777777" w:rsidR="005722D9" w:rsidRPr="000E1730" w:rsidRDefault="005722D9" w:rsidP="005722D9">
            <w:pPr>
              <w:pStyle w:val="Tabela-zawarto"/>
              <w:jc w:val="center"/>
              <w:rPr>
                <w:lang w:val="en-US"/>
              </w:rPr>
            </w:pPr>
            <w:r>
              <w:rPr>
                <w:lang w:val="en-US"/>
              </w:rPr>
              <w:t>W</w:t>
            </w:r>
          </w:p>
        </w:tc>
        <w:tc>
          <w:tcPr>
            <w:tcW w:w="631" w:type="dxa"/>
            <w:vAlign w:val="center"/>
          </w:tcPr>
          <w:p w14:paraId="1774BB1F" w14:textId="18A481E2" w:rsidR="005722D9" w:rsidRPr="000E1730" w:rsidRDefault="005722D9" w:rsidP="005722D9">
            <w:pPr>
              <w:pStyle w:val="Tabela-zawarto"/>
              <w:jc w:val="center"/>
              <w:rPr>
                <w:lang w:val="en-US"/>
              </w:rPr>
            </w:pPr>
            <w:r>
              <w:t>W</w:t>
            </w:r>
          </w:p>
        </w:tc>
        <w:tc>
          <w:tcPr>
            <w:tcW w:w="3331" w:type="dxa"/>
            <w:gridSpan w:val="2"/>
          </w:tcPr>
          <w:p w14:paraId="7F29475A" w14:textId="4AE03C43" w:rsidR="005722D9" w:rsidRPr="000E1730" w:rsidRDefault="005722D9" w:rsidP="005722D9">
            <w:pPr>
              <w:pStyle w:val="Tabela-zawarto"/>
              <w:jc w:val="center"/>
              <w:rPr>
                <w:lang w:val="en-US"/>
              </w:rPr>
            </w:pPr>
            <w:r w:rsidRPr="000E1730">
              <w:rPr>
                <w:lang w:val="en-US"/>
              </w:rPr>
              <w:t>Kod statusu transakcji</w:t>
            </w:r>
          </w:p>
        </w:tc>
      </w:tr>
      <w:tr w:rsidR="005722D9" w:rsidRPr="000E1730" w14:paraId="062B9CAD" w14:textId="77777777" w:rsidTr="00DC2AAA">
        <w:trPr>
          <w:jc w:val="center"/>
        </w:trPr>
        <w:tc>
          <w:tcPr>
            <w:tcW w:w="567" w:type="dxa"/>
            <w:tcBorders>
              <w:top w:val="single" w:sz="4" w:space="0" w:color="auto"/>
            </w:tcBorders>
            <w:vAlign w:val="center"/>
          </w:tcPr>
          <w:p w14:paraId="2D436622" w14:textId="77777777" w:rsidR="005722D9" w:rsidRPr="000E1730" w:rsidRDefault="005722D9" w:rsidP="005722D9">
            <w:pPr>
              <w:pStyle w:val="Tabela-zawarto"/>
              <w:jc w:val="center"/>
              <w:rPr>
                <w:lang w:val="en-US"/>
              </w:rPr>
            </w:pPr>
          </w:p>
        </w:tc>
        <w:tc>
          <w:tcPr>
            <w:tcW w:w="3539" w:type="dxa"/>
            <w:tcBorders>
              <w:top w:val="single" w:sz="4" w:space="0" w:color="auto"/>
            </w:tcBorders>
            <w:vAlign w:val="center"/>
          </w:tcPr>
          <w:p w14:paraId="0DB1E49F" w14:textId="77777777" w:rsidR="005722D9" w:rsidRPr="000E1730" w:rsidRDefault="005722D9" w:rsidP="005722D9">
            <w:pPr>
              <w:pStyle w:val="Tabela-zawarto"/>
              <w:ind w:left="432" w:hanging="432"/>
              <w:rPr>
                <w:b/>
                <w:lang w:val="en-US"/>
              </w:rPr>
            </w:pPr>
            <w:r>
              <w:rPr>
                <w:lang w:val="en-US"/>
              </w:rPr>
              <w:t xml:space="preserve">-   -   -   -   </w:t>
            </w:r>
            <w:r w:rsidRPr="000E1730">
              <w:rPr>
                <w:lang w:val="en-US"/>
              </w:rPr>
              <w:t>StatusDescription</w:t>
            </w:r>
          </w:p>
        </w:tc>
        <w:tc>
          <w:tcPr>
            <w:tcW w:w="2301" w:type="dxa"/>
            <w:vAlign w:val="center"/>
          </w:tcPr>
          <w:p w14:paraId="7C9C5910" w14:textId="68393CA0" w:rsidR="005722D9" w:rsidRPr="000E1730" w:rsidRDefault="005722D9" w:rsidP="005722D9">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541" w:type="dxa"/>
            <w:vAlign w:val="center"/>
          </w:tcPr>
          <w:p w14:paraId="1511A896" w14:textId="77777777" w:rsidR="005722D9" w:rsidRPr="000E1730" w:rsidRDefault="005722D9" w:rsidP="005722D9">
            <w:pPr>
              <w:pStyle w:val="Tabela-zawarto"/>
              <w:jc w:val="center"/>
            </w:pPr>
            <w:r>
              <w:t>W</w:t>
            </w:r>
          </w:p>
        </w:tc>
        <w:tc>
          <w:tcPr>
            <w:tcW w:w="567" w:type="dxa"/>
            <w:vAlign w:val="center"/>
          </w:tcPr>
          <w:p w14:paraId="617D3A03" w14:textId="77777777" w:rsidR="005722D9" w:rsidRPr="000E1730" w:rsidRDefault="005722D9" w:rsidP="005722D9">
            <w:pPr>
              <w:pStyle w:val="Tabela-zawarto"/>
              <w:jc w:val="center"/>
            </w:pPr>
            <w:r>
              <w:t>W</w:t>
            </w:r>
          </w:p>
        </w:tc>
        <w:tc>
          <w:tcPr>
            <w:tcW w:w="701" w:type="dxa"/>
            <w:vAlign w:val="center"/>
          </w:tcPr>
          <w:p w14:paraId="1C2775C9" w14:textId="77777777" w:rsidR="005722D9" w:rsidRPr="000E1730" w:rsidRDefault="005722D9" w:rsidP="005722D9">
            <w:pPr>
              <w:pStyle w:val="Tabela-zawarto"/>
              <w:jc w:val="center"/>
            </w:pPr>
            <w:r>
              <w:t>W</w:t>
            </w:r>
          </w:p>
        </w:tc>
        <w:tc>
          <w:tcPr>
            <w:tcW w:w="426" w:type="dxa"/>
            <w:vAlign w:val="center"/>
          </w:tcPr>
          <w:p w14:paraId="30DE5AB1" w14:textId="77777777" w:rsidR="005722D9" w:rsidRPr="000E1730" w:rsidRDefault="005722D9" w:rsidP="005722D9">
            <w:pPr>
              <w:pStyle w:val="Tabela-zawarto"/>
              <w:jc w:val="center"/>
            </w:pPr>
            <w:r>
              <w:t>W</w:t>
            </w:r>
          </w:p>
        </w:tc>
        <w:tc>
          <w:tcPr>
            <w:tcW w:w="708" w:type="dxa"/>
            <w:vAlign w:val="center"/>
          </w:tcPr>
          <w:p w14:paraId="5D49F464" w14:textId="77777777" w:rsidR="005722D9" w:rsidRPr="000E1730" w:rsidRDefault="005722D9" w:rsidP="005722D9">
            <w:pPr>
              <w:pStyle w:val="Tabela-zawarto"/>
              <w:jc w:val="center"/>
              <w:rPr>
                <w:lang w:val="en-US"/>
              </w:rPr>
            </w:pPr>
            <w:r>
              <w:rPr>
                <w:lang w:val="en-US"/>
              </w:rPr>
              <w:t>W</w:t>
            </w:r>
          </w:p>
        </w:tc>
        <w:tc>
          <w:tcPr>
            <w:tcW w:w="567" w:type="dxa"/>
            <w:vAlign w:val="center"/>
          </w:tcPr>
          <w:p w14:paraId="79319417" w14:textId="77777777" w:rsidR="005722D9" w:rsidRPr="000E1730" w:rsidRDefault="005722D9" w:rsidP="005722D9">
            <w:pPr>
              <w:pStyle w:val="Tabela-zawarto"/>
              <w:jc w:val="center"/>
              <w:rPr>
                <w:lang w:val="en-US"/>
              </w:rPr>
            </w:pPr>
            <w:r>
              <w:rPr>
                <w:lang w:val="en-US"/>
              </w:rPr>
              <w:t>W</w:t>
            </w:r>
          </w:p>
        </w:tc>
        <w:tc>
          <w:tcPr>
            <w:tcW w:w="631" w:type="dxa"/>
            <w:vAlign w:val="center"/>
          </w:tcPr>
          <w:p w14:paraId="22FF3B08" w14:textId="7A1775C4" w:rsidR="005722D9" w:rsidRPr="00AC4E32" w:rsidRDefault="005722D9" w:rsidP="005722D9">
            <w:pPr>
              <w:pStyle w:val="Tabela-zawarto"/>
              <w:jc w:val="center"/>
            </w:pPr>
            <w:r>
              <w:t>W</w:t>
            </w:r>
          </w:p>
        </w:tc>
        <w:tc>
          <w:tcPr>
            <w:tcW w:w="3331" w:type="dxa"/>
            <w:gridSpan w:val="2"/>
          </w:tcPr>
          <w:p w14:paraId="7E0B288B" w14:textId="74222458" w:rsidR="005722D9" w:rsidRPr="00AC4E32" w:rsidRDefault="005722D9" w:rsidP="005722D9">
            <w:pPr>
              <w:pStyle w:val="Tabela-zawarto"/>
              <w:jc w:val="center"/>
            </w:pPr>
            <w:r w:rsidRPr="00AC4E32">
              <w:t xml:space="preserve">Opis RBE </w:t>
            </w:r>
            <w:r w:rsidRPr="00171099">
              <w:t>statusu + (SOR:Y</w:t>
            </w:r>
            <w:r>
              <w:t>)(*)</w:t>
            </w:r>
          </w:p>
          <w:p w14:paraId="0D1F55CF" w14:textId="77777777" w:rsidR="005722D9" w:rsidRPr="000E1730" w:rsidRDefault="005722D9" w:rsidP="005722D9">
            <w:pPr>
              <w:pStyle w:val="Tabela-zawarto"/>
              <w:jc w:val="center"/>
            </w:pPr>
            <w:r w:rsidRPr="001A6B33">
              <w:rPr>
                <w:i/>
              </w:rPr>
              <w:t>Format pola w załączniku A</w:t>
            </w:r>
          </w:p>
        </w:tc>
      </w:tr>
      <w:tr w:rsidR="005722D9" w:rsidRPr="000E1730" w14:paraId="24600B54" w14:textId="77777777" w:rsidTr="00DC2AAA">
        <w:trPr>
          <w:jc w:val="center"/>
        </w:trPr>
        <w:tc>
          <w:tcPr>
            <w:tcW w:w="567" w:type="dxa"/>
            <w:tcBorders>
              <w:top w:val="single" w:sz="4" w:space="0" w:color="auto"/>
            </w:tcBorders>
            <w:vAlign w:val="center"/>
          </w:tcPr>
          <w:p w14:paraId="52264E58" w14:textId="77777777" w:rsidR="005722D9" w:rsidRPr="000E1730" w:rsidRDefault="005722D9" w:rsidP="005722D9">
            <w:pPr>
              <w:pStyle w:val="Tabela-zawarto"/>
              <w:jc w:val="center"/>
            </w:pPr>
          </w:p>
        </w:tc>
        <w:tc>
          <w:tcPr>
            <w:tcW w:w="3539" w:type="dxa"/>
            <w:tcBorders>
              <w:top w:val="single" w:sz="4" w:space="0" w:color="auto"/>
            </w:tcBorders>
            <w:vAlign w:val="center"/>
          </w:tcPr>
          <w:p w14:paraId="22987A56" w14:textId="77777777" w:rsidR="005722D9" w:rsidRPr="000E1730" w:rsidRDefault="005722D9" w:rsidP="005722D9">
            <w:pPr>
              <w:pStyle w:val="Tabela-zawarto"/>
              <w:ind w:left="432" w:hanging="432"/>
              <w:rPr>
                <w:b/>
                <w:lang w:val="en-US"/>
              </w:rPr>
            </w:pPr>
            <w:r>
              <w:rPr>
                <w:lang w:val="en-US"/>
              </w:rPr>
              <w:t xml:space="preserve">-   -   -   -   </w:t>
            </w:r>
            <w:r w:rsidRPr="000E1730">
              <w:rPr>
                <w:lang w:val="en-US"/>
              </w:rPr>
              <w:t>EffectiveDate</w:t>
            </w:r>
          </w:p>
        </w:tc>
        <w:tc>
          <w:tcPr>
            <w:tcW w:w="2301" w:type="dxa"/>
            <w:vAlign w:val="center"/>
          </w:tcPr>
          <w:p w14:paraId="4E99EC17" w14:textId="4AFAE310" w:rsidR="005722D9" w:rsidRPr="000E1730" w:rsidRDefault="005722D9" w:rsidP="005722D9">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541" w:type="dxa"/>
            <w:vAlign w:val="center"/>
          </w:tcPr>
          <w:p w14:paraId="020306B3" w14:textId="77777777" w:rsidR="005722D9" w:rsidRPr="000E1730" w:rsidRDefault="005722D9" w:rsidP="005722D9">
            <w:pPr>
              <w:pStyle w:val="Tabela-zawarto"/>
              <w:jc w:val="center"/>
            </w:pPr>
          </w:p>
        </w:tc>
        <w:tc>
          <w:tcPr>
            <w:tcW w:w="567" w:type="dxa"/>
            <w:vAlign w:val="center"/>
          </w:tcPr>
          <w:p w14:paraId="4924BA6C" w14:textId="77777777" w:rsidR="005722D9" w:rsidRPr="000E1730" w:rsidRDefault="005722D9" w:rsidP="005722D9">
            <w:pPr>
              <w:pStyle w:val="Tabela-zawarto"/>
              <w:jc w:val="center"/>
            </w:pPr>
          </w:p>
        </w:tc>
        <w:tc>
          <w:tcPr>
            <w:tcW w:w="701" w:type="dxa"/>
            <w:vAlign w:val="center"/>
          </w:tcPr>
          <w:p w14:paraId="2110A053" w14:textId="77777777" w:rsidR="005722D9" w:rsidRPr="000E1730" w:rsidRDefault="005722D9" w:rsidP="005722D9">
            <w:pPr>
              <w:pStyle w:val="Tabela-zawarto"/>
              <w:jc w:val="center"/>
            </w:pPr>
          </w:p>
        </w:tc>
        <w:tc>
          <w:tcPr>
            <w:tcW w:w="426" w:type="dxa"/>
            <w:vAlign w:val="center"/>
          </w:tcPr>
          <w:p w14:paraId="15E34787" w14:textId="77777777" w:rsidR="005722D9" w:rsidRPr="000E1730" w:rsidRDefault="005722D9" w:rsidP="005722D9">
            <w:pPr>
              <w:pStyle w:val="Tabela-zawarto"/>
              <w:jc w:val="center"/>
            </w:pPr>
          </w:p>
        </w:tc>
        <w:tc>
          <w:tcPr>
            <w:tcW w:w="708" w:type="dxa"/>
            <w:vAlign w:val="center"/>
          </w:tcPr>
          <w:p w14:paraId="4B3BC26F" w14:textId="77777777" w:rsidR="005722D9" w:rsidRPr="000E1730" w:rsidRDefault="005722D9" w:rsidP="005722D9">
            <w:pPr>
              <w:pStyle w:val="Tabela-zawarto"/>
              <w:jc w:val="center"/>
              <w:rPr>
                <w:lang w:val="en-US"/>
              </w:rPr>
            </w:pPr>
          </w:p>
        </w:tc>
        <w:tc>
          <w:tcPr>
            <w:tcW w:w="567" w:type="dxa"/>
            <w:vAlign w:val="center"/>
          </w:tcPr>
          <w:p w14:paraId="4E9F0599" w14:textId="77777777" w:rsidR="005722D9" w:rsidRPr="000E1730" w:rsidRDefault="005722D9" w:rsidP="005722D9">
            <w:pPr>
              <w:pStyle w:val="Tabela-zawarto"/>
              <w:jc w:val="center"/>
              <w:rPr>
                <w:lang w:val="en-US"/>
              </w:rPr>
            </w:pPr>
          </w:p>
        </w:tc>
        <w:tc>
          <w:tcPr>
            <w:tcW w:w="631" w:type="dxa"/>
            <w:vAlign w:val="center"/>
          </w:tcPr>
          <w:p w14:paraId="6DF859FE" w14:textId="77777777" w:rsidR="005722D9" w:rsidRPr="000E1730" w:rsidRDefault="005722D9" w:rsidP="005722D9">
            <w:pPr>
              <w:pStyle w:val="Tabela-zawarto"/>
              <w:jc w:val="center"/>
              <w:rPr>
                <w:lang w:val="en-US"/>
              </w:rPr>
            </w:pPr>
          </w:p>
        </w:tc>
        <w:tc>
          <w:tcPr>
            <w:tcW w:w="3331" w:type="dxa"/>
            <w:gridSpan w:val="2"/>
          </w:tcPr>
          <w:p w14:paraId="45A6A04A" w14:textId="34885A2E" w:rsidR="005722D9" w:rsidRPr="000E1730" w:rsidRDefault="005722D9" w:rsidP="005722D9">
            <w:pPr>
              <w:pStyle w:val="Tabela-zawarto"/>
              <w:jc w:val="center"/>
              <w:rPr>
                <w:lang w:val="en-US"/>
              </w:rPr>
            </w:pPr>
          </w:p>
        </w:tc>
      </w:tr>
      <w:tr w:rsidR="005722D9" w:rsidRPr="000E1730" w14:paraId="19E08A40" w14:textId="77777777" w:rsidTr="00DC2AAA">
        <w:trPr>
          <w:jc w:val="center"/>
        </w:trPr>
        <w:tc>
          <w:tcPr>
            <w:tcW w:w="567" w:type="dxa"/>
            <w:tcBorders>
              <w:top w:val="single" w:sz="4" w:space="0" w:color="auto"/>
            </w:tcBorders>
            <w:vAlign w:val="center"/>
          </w:tcPr>
          <w:p w14:paraId="139F6432" w14:textId="77777777" w:rsidR="005722D9" w:rsidRPr="000E1730" w:rsidRDefault="005722D9" w:rsidP="005722D9">
            <w:pPr>
              <w:pStyle w:val="Tabela-zawarto"/>
              <w:jc w:val="center"/>
              <w:rPr>
                <w:lang w:val="en-US"/>
              </w:rPr>
            </w:pPr>
            <w:r w:rsidRPr="000E1730">
              <w:rPr>
                <w:lang w:val="en-US"/>
              </w:rPr>
              <w:t>B-22</w:t>
            </w:r>
          </w:p>
        </w:tc>
        <w:tc>
          <w:tcPr>
            <w:tcW w:w="3539" w:type="dxa"/>
            <w:tcBorders>
              <w:top w:val="single" w:sz="4" w:space="0" w:color="auto"/>
            </w:tcBorders>
            <w:vAlign w:val="center"/>
          </w:tcPr>
          <w:p w14:paraId="64D37B00" w14:textId="77777777" w:rsidR="005722D9" w:rsidRPr="000E1730" w:rsidRDefault="005722D9" w:rsidP="005722D9">
            <w:pPr>
              <w:pStyle w:val="Tabela-zawarto"/>
              <w:rPr>
                <w:lang w:val="en-US"/>
              </w:rPr>
            </w:pPr>
            <w:r>
              <w:rPr>
                <w:lang w:val="en-US"/>
              </w:rPr>
              <w:t xml:space="preserve">-   -   -   </w:t>
            </w:r>
            <w:r w:rsidRPr="000E1730">
              <w:rPr>
                <w:lang w:val="en-US"/>
              </w:rPr>
              <w:t>TransactionRejection</w:t>
            </w:r>
          </w:p>
        </w:tc>
        <w:tc>
          <w:tcPr>
            <w:tcW w:w="2301" w:type="dxa"/>
          </w:tcPr>
          <w:p w14:paraId="2022889E" w14:textId="77777777" w:rsidR="005722D9" w:rsidRPr="000E1730" w:rsidRDefault="005722D9" w:rsidP="005722D9">
            <w:pPr>
              <w:pStyle w:val="Tabela-zawarto"/>
            </w:pPr>
            <w:r w:rsidRPr="000E1730">
              <w:t xml:space="preserve">Informacja o przyczynie odrzucenia transakcji, może wystąpić jeśli przelew jest realizowany częściowo,  z możliwością pominięcia transakcji błędnych </w:t>
            </w:r>
          </w:p>
        </w:tc>
        <w:tc>
          <w:tcPr>
            <w:tcW w:w="541" w:type="dxa"/>
            <w:vAlign w:val="center"/>
          </w:tcPr>
          <w:p w14:paraId="67DFD22A" w14:textId="77777777" w:rsidR="005722D9" w:rsidRDefault="005722D9" w:rsidP="005722D9">
            <w:pPr>
              <w:pStyle w:val="Tabela-zawarto"/>
              <w:jc w:val="center"/>
            </w:pPr>
            <w:r>
              <w:t>O</w:t>
            </w:r>
          </w:p>
        </w:tc>
        <w:tc>
          <w:tcPr>
            <w:tcW w:w="567" w:type="dxa"/>
            <w:vAlign w:val="center"/>
          </w:tcPr>
          <w:p w14:paraId="108E7B03" w14:textId="77777777" w:rsidR="005722D9" w:rsidRDefault="005722D9" w:rsidP="005722D9">
            <w:pPr>
              <w:pStyle w:val="Tabela-zawarto"/>
              <w:jc w:val="center"/>
            </w:pPr>
            <w:r>
              <w:t>O</w:t>
            </w:r>
          </w:p>
        </w:tc>
        <w:tc>
          <w:tcPr>
            <w:tcW w:w="701" w:type="dxa"/>
            <w:vAlign w:val="center"/>
          </w:tcPr>
          <w:p w14:paraId="4511EF31" w14:textId="77777777" w:rsidR="005722D9" w:rsidRDefault="005722D9" w:rsidP="005722D9">
            <w:pPr>
              <w:pStyle w:val="Tabela-zawarto"/>
              <w:jc w:val="center"/>
            </w:pPr>
            <w:r>
              <w:t>O</w:t>
            </w:r>
          </w:p>
        </w:tc>
        <w:tc>
          <w:tcPr>
            <w:tcW w:w="426" w:type="dxa"/>
            <w:vAlign w:val="center"/>
          </w:tcPr>
          <w:p w14:paraId="5C12011E" w14:textId="77777777" w:rsidR="005722D9" w:rsidRPr="00BC6CB7" w:rsidRDefault="005722D9" w:rsidP="005722D9">
            <w:pPr>
              <w:pStyle w:val="Tabela-zawarto"/>
              <w:jc w:val="center"/>
            </w:pPr>
            <w:r>
              <w:t>O</w:t>
            </w:r>
          </w:p>
        </w:tc>
        <w:tc>
          <w:tcPr>
            <w:tcW w:w="708" w:type="dxa"/>
            <w:vAlign w:val="center"/>
          </w:tcPr>
          <w:p w14:paraId="39C1BF54" w14:textId="77777777" w:rsidR="005722D9" w:rsidRPr="00BC6CB7" w:rsidRDefault="005722D9" w:rsidP="005722D9">
            <w:pPr>
              <w:pStyle w:val="Tabela-zawarto"/>
              <w:jc w:val="center"/>
            </w:pPr>
            <w:r>
              <w:t>O</w:t>
            </w:r>
          </w:p>
        </w:tc>
        <w:tc>
          <w:tcPr>
            <w:tcW w:w="567" w:type="dxa"/>
            <w:vAlign w:val="center"/>
          </w:tcPr>
          <w:p w14:paraId="58D5D4C7" w14:textId="77777777" w:rsidR="005722D9" w:rsidRPr="00BC6CB7" w:rsidRDefault="005722D9" w:rsidP="005722D9">
            <w:pPr>
              <w:pStyle w:val="Tabela-zawarto"/>
              <w:jc w:val="center"/>
            </w:pPr>
            <w:r>
              <w:t>O</w:t>
            </w:r>
          </w:p>
        </w:tc>
        <w:tc>
          <w:tcPr>
            <w:tcW w:w="631" w:type="dxa"/>
            <w:vAlign w:val="center"/>
          </w:tcPr>
          <w:p w14:paraId="2A658391" w14:textId="710DE905" w:rsidR="005722D9" w:rsidRPr="000E1730" w:rsidRDefault="005722D9" w:rsidP="005722D9">
            <w:pPr>
              <w:pStyle w:val="Tabela-zawarto"/>
              <w:jc w:val="center"/>
            </w:pPr>
            <w:r>
              <w:t>O</w:t>
            </w:r>
          </w:p>
        </w:tc>
        <w:tc>
          <w:tcPr>
            <w:tcW w:w="3331" w:type="dxa"/>
            <w:gridSpan w:val="2"/>
          </w:tcPr>
          <w:p w14:paraId="1E50B947" w14:textId="6BA169D2" w:rsidR="005722D9" w:rsidRPr="000E1730" w:rsidRDefault="005722D9" w:rsidP="005722D9">
            <w:pPr>
              <w:pStyle w:val="Tabela-zawarto"/>
              <w:jc w:val="center"/>
            </w:pPr>
            <w:r w:rsidRPr="000E1730">
              <w:t>Komponent uzupełniany dla transakcji odrzuconej, w przypadku, gdy przelew został przyjęty do częściowej realizacji.</w:t>
            </w:r>
          </w:p>
        </w:tc>
      </w:tr>
      <w:tr w:rsidR="005722D9" w:rsidRPr="000E1730" w14:paraId="2671437F" w14:textId="77777777" w:rsidTr="00DC2AAA">
        <w:trPr>
          <w:jc w:val="center"/>
        </w:trPr>
        <w:tc>
          <w:tcPr>
            <w:tcW w:w="567" w:type="dxa"/>
            <w:tcBorders>
              <w:top w:val="single" w:sz="4" w:space="0" w:color="auto"/>
            </w:tcBorders>
            <w:vAlign w:val="center"/>
          </w:tcPr>
          <w:p w14:paraId="5624683B" w14:textId="77777777" w:rsidR="005722D9" w:rsidRPr="000E1730" w:rsidRDefault="005722D9" w:rsidP="005722D9">
            <w:pPr>
              <w:pStyle w:val="Tabela-zawarto"/>
              <w:jc w:val="center"/>
            </w:pPr>
          </w:p>
        </w:tc>
        <w:tc>
          <w:tcPr>
            <w:tcW w:w="3539" w:type="dxa"/>
            <w:tcBorders>
              <w:top w:val="single" w:sz="4" w:space="0" w:color="auto"/>
            </w:tcBorders>
            <w:vAlign w:val="center"/>
          </w:tcPr>
          <w:p w14:paraId="4DBF7500" w14:textId="77777777" w:rsidR="005722D9" w:rsidRPr="000E1730" w:rsidRDefault="005722D9" w:rsidP="005722D9">
            <w:pPr>
              <w:pStyle w:val="Tabela-zawarto"/>
              <w:rPr>
                <w:b/>
              </w:rPr>
            </w:pPr>
            <w:r>
              <w:rPr>
                <w:lang w:val="en-US"/>
              </w:rPr>
              <w:t xml:space="preserve">-   -   -   -   </w:t>
            </w:r>
            <w:r w:rsidRPr="000E1730">
              <w:t>RejectionCode</w:t>
            </w:r>
          </w:p>
        </w:tc>
        <w:tc>
          <w:tcPr>
            <w:tcW w:w="2301" w:type="dxa"/>
          </w:tcPr>
          <w:p w14:paraId="44F86B79" w14:textId="77777777" w:rsidR="005722D9" w:rsidRPr="000E1730" w:rsidRDefault="005722D9" w:rsidP="005722D9">
            <w:pPr>
              <w:pStyle w:val="Tabela-zawarto"/>
            </w:pPr>
            <w:r w:rsidRPr="000E1730">
              <w:t>Kod odrzucenia</w:t>
            </w:r>
          </w:p>
        </w:tc>
        <w:tc>
          <w:tcPr>
            <w:tcW w:w="541" w:type="dxa"/>
            <w:vAlign w:val="center"/>
          </w:tcPr>
          <w:p w14:paraId="093FDF12" w14:textId="77777777" w:rsidR="005722D9" w:rsidRPr="000E1730" w:rsidRDefault="005722D9" w:rsidP="005722D9">
            <w:pPr>
              <w:pStyle w:val="Tabela-zawarto"/>
              <w:jc w:val="center"/>
            </w:pPr>
            <w:r>
              <w:t>W</w:t>
            </w:r>
          </w:p>
        </w:tc>
        <w:tc>
          <w:tcPr>
            <w:tcW w:w="567" w:type="dxa"/>
            <w:vAlign w:val="center"/>
          </w:tcPr>
          <w:p w14:paraId="725D6E68" w14:textId="77777777" w:rsidR="005722D9" w:rsidRPr="000E1730" w:rsidRDefault="005722D9" w:rsidP="005722D9">
            <w:pPr>
              <w:pStyle w:val="Tabela-zawarto"/>
              <w:jc w:val="center"/>
            </w:pPr>
            <w:r>
              <w:t>W</w:t>
            </w:r>
          </w:p>
        </w:tc>
        <w:tc>
          <w:tcPr>
            <w:tcW w:w="701" w:type="dxa"/>
            <w:vAlign w:val="center"/>
          </w:tcPr>
          <w:p w14:paraId="056186D1" w14:textId="77777777" w:rsidR="005722D9" w:rsidRPr="000E1730" w:rsidRDefault="005722D9" w:rsidP="005722D9">
            <w:pPr>
              <w:pStyle w:val="Tabela-zawarto"/>
              <w:jc w:val="center"/>
            </w:pPr>
            <w:r>
              <w:t>W</w:t>
            </w:r>
          </w:p>
        </w:tc>
        <w:tc>
          <w:tcPr>
            <w:tcW w:w="426" w:type="dxa"/>
            <w:vAlign w:val="center"/>
          </w:tcPr>
          <w:p w14:paraId="097DBD4C" w14:textId="77777777" w:rsidR="005722D9" w:rsidRPr="000E1730" w:rsidRDefault="005722D9" w:rsidP="005722D9">
            <w:pPr>
              <w:pStyle w:val="Tabela-zawarto"/>
              <w:jc w:val="center"/>
            </w:pPr>
            <w:r>
              <w:t>W</w:t>
            </w:r>
          </w:p>
        </w:tc>
        <w:tc>
          <w:tcPr>
            <w:tcW w:w="708" w:type="dxa"/>
            <w:vAlign w:val="center"/>
          </w:tcPr>
          <w:p w14:paraId="37D3B705" w14:textId="77777777" w:rsidR="005722D9" w:rsidRPr="000E1730" w:rsidRDefault="005722D9" w:rsidP="005722D9">
            <w:pPr>
              <w:pStyle w:val="Tabela-zawarto"/>
              <w:jc w:val="center"/>
              <w:rPr>
                <w:lang w:val="en-US"/>
              </w:rPr>
            </w:pPr>
            <w:r>
              <w:rPr>
                <w:lang w:val="en-US"/>
              </w:rPr>
              <w:t>W</w:t>
            </w:r>
          </w:p>
        </w:tc>
        <w:tc>
          <w:tcPr>
            <w:tcW w:w="567" w:type="dxa"/>
            <w:vAlign w:val="center"/>
          </w:tcPr>
          <w:p w14:paraId="50210D50" w14:textId="77777777" w:rsidR="005722D9" w:rsidRPr="000E1730" w:rsidRDefault="005722D9" w:rsidP="005722D9">
            <w:pPr>
              <w:pStyle w:val="Tabela-zawarto"/>
              <w:jc w:val="center"/>
              <w:rPr>
                <w:lang w:val="en-US"/>
              </w:rPr>
            </w:pPr>
            <w:r>
              <w:rPr>
                <w:lang w:val="en-US"/>
              </w:rPr>
              <w:t>W</w:t>
            </w:r>
          </w:p>
        </w:tc>
        <w:tc>
          <w:tcPr>
            <w:tcW w:w="631" w:type="dxa"/>
            <w:vAlign w:val="center"/>
          </w:tcPr>
          <w:p w14:paraId="10BCFC82" w14:textId="3DB158BB" w:rsidR="005722D9" w:rsidRPr="000E1730" w:rsidRDefault="005722D9" w:rsidP="005722D9">
            <w:pPr>
              <w:pStyle w:val="Tabela-zawarto"/>
              <w:jc w:val="center"/>
            </w:pPr>
            <w:r>
              <w:t>W</w:t>
            </w:r>
          </w:p>
        </w:tc>
        <w:tc>
          <w:tcPr>
            <w:tcW w:w="3331" w:type="dxa"/>
            <w:gridSpan w:val="2"/>
          </w:tcPr>
          <w:p w14:paraId="1F088F61" w14:textId="13752945" w:rsidR="005722D9" w:rsidRPr="000E1730" w:rsidRDefault="005722D9" w:rsidP="005722D9">
            <w:pPr>
              <w:pStyle w:val="Tabela-zawarto"/>
              <w:jc w:val="center"/>
            </w:pPr>
            <w:r w:rsidRPr="000E1730">
              <w:t>Kod błędu RBE</w:t>
            </w:r>
          </w:p>
        </w:tc>
      </w:tr>
      <w:tr w:rsidR="005722D9" w:rsidRPr="000E1730" w14:paraId="3EDC65A5" w14:textId="77777777" w:rsidTr="00DC2AAA">
        <w:trPr>
          <w:jc w:val="center"/>
        </w:trPr>
        <w:tc>
          <w:tcPr>
            <w:tcW w:w="567" w:type="dxa"/>
            <w:tcBorders>
              <w:top w:val="single" w:sz="4" w:space="0" w:color="auto"/>
            </w:tcBorders>
            <w:vAlign w:val="center"/>
          </w:tcPr>
          <w:p w14:paraId="62372F02" w14:textId="77777777" w:rsidR="005722D9" w:rsidRPr="000E1730" w:rsidRDefault="005722D9" w:rsidP="005722D9">
            <w:pPr>
              <w:pStyle w:val="Tabela-zawarto"/>
              <w:jc w:val="center"/>
            </w:pPr>
          </w:p>
        </w:tc>
        <w:tc>
          <w:tcPr>
            <w:tcW w:w="3539" w:type="dxa"/>
            <w:tcBorders>
              <w:top w:val="single" w:sz="4" w:space="0" w:color="auto"/>
            </w:tcBorders>
            <w:vAlign w:val="center"/>
          </w:tcPr>
          <w:p w14:paraId="7A1351B0" w14:textId="77777777" w:rsidR="005722D9" w:rsidRPr="000E1730" w:rsidRDefault="005722D9" w:rsidP="005722D9">
            <w:pPr>
              <w:pStyle w:val="Tabela-zawarto"/>
              <w:rPr>
                <w:b/>
              </w:rPr>
            </w:pPr>
            <w:r>
              <w:rPr>
                <w:lang w:val="en-US"/>
              </w:rPr>
              <w:t xml:space="preserve">-   -   -   -   </w:t>
            </w:r>
            <w:r w:rsidRPr="000E1730">
              <w:t>RejectionDescription</w:t>
            </w:r>
          </w:p>
        </w:tc>
        <w:tc>
          <w:tcPr>
            <w:tcW w:w="2301" w:type="dxa"/>
          </w:tcPr>
          <w:p w14:paraId="5231D7B4" w14:textId="77777777" w:rsidR="005722D9" w:rsidRPr="000E1730" w:rsidRDefault="005722D9" w:rsidP="005722D9">
            <w:pPr>
              <w:pStyle w:val="Tabela-zawarto"/>
            </w:pPr>
            <w:r w:rsidRPr="000E1730">
              <w:t>Opis przyczyny odrzucenia</w:t>
            </w:r>
          </w:p>
        </w:tc>
        <w:tc>
          <w:tcPr>
            <w:tcW w:w="541" w:type="dxa"/>
            <w:vAlign w:val="center"/>
          </w:tcPr>
          <w:p w14:paraId="5D2CFD83" w14:textId="77777777" w:rsidR="005722D9" w:rsidRPr="000E1730" w:rsidRDefault="005722D9" w:rsidP="005722D9">
            <w:pPr>
              <w:pStyle w:val="Tabela-zawarto"/>
              <w:jc w:val="center"/>
            </w:pPr>
            <w:r>
              <w:t>W</w:t>
            </w:r>
          </w:p>
        </w:tc>
        <w:tc>
          <w:tcPr>
            <w:tcW w:w="567" w:type="dxa"/>
            <w:vAlign w:val="center"/>
          </w:tcPr>
          <w:p w14:paraId="220684BA" w14:textId="77777777" w:rsidR="005722D9" w:rsidRPr="000E1730" w:rsidRDefault="005722D9" w:rsidP="005722D9">
            <w:pPr>
              <w:pStyle w:val="Tabela-zawarto"/>
              <w:jc w:val="center"/>
            </w:pPr>
            <w:r>
              <w:t>W</w:t>
            </w:r>
          </w:p>
        </w:tc>
        <w:tc>
          <w:tcPr>
            <w:tcW w:w="701" w:type="dxa"/>
            <w:vAlign w:val="center"/>
          </w:tcPr>
          <w:p w14:paraId="6F1E89E4" w14:textId="77777777" w:rsidR="005722D9" w:rsidRPr="000E1730" w:rsidRDefault="005722D9" w:rsidP="005722D9">
            <w:pPr>
              <w:pStyle w:val="Tabela-zawarto"/>
              <w:jc w:val="center"/>
            </w:pPr>
            <w:r>
              <w:t>W</w:t>
            </w:r>
          </w:p>
        </w:tc>
        <w:tc>
          <w:tcPr>
            <w:tcW w:w="426" w:type="dxa"/>
            <w:vAlign w:val="center"/>
          </w:tcPr>
          <w:p w14:paraId="019CE41F" w14:textId="77777777" w:rsidR="005722D9" w:rsidRPr="000E1730" w:rsidRDefault="005722D9" w:rsidP="005722D9">
            <w:pPr>
              <w:pStyle w:val="Tabela-zawarto"/>
              <w:jc w:val="center"/>
            </w:pPr>
            <w:r>
              <w:t>W</w:t>
            </w:r>
          </w:p>
        </w:tc>
        <w:tc>
          <w:tcPr>
            <w:tcW w:w="708" w:type="dxa"/>
            <w:vAlign w:val="center"/>
          </w:tcPr>
          <w:p w14:paraId="7AE82923" w14:textId="77777777" w:rsidR="005722D9" w:rsidRPr="000E1730" w:rsidRDefault="005722D9" w:rsidP="005722D9">
            <w:pPr>
              <w:pStyle w:val="Tabela-zawarto"/>
              <w:jc w:val="center"/>
              <w:rPr>
                <w:lang w:val="en-US"/>
              </w:rPr>
            </w:pPr>
            <w:r>
              <w:rPr>
                <w:lang w:val="en-US"/>
              </w:rPr>
              <w:t>W</w:t>
            </w:r>
          </w:p>
        </w:tc>
        <w:tc>
          <w:tcPr>
            <w:tcW w:w="567" w:type="dxa"/>
            <w:vAlign w:val="center"/>
          </w:tcPr>
          <w:p w14:paraId="377F268B" w14:textId="77777777" w:rsidR="005722D9" w:rsidRPr="000E1730" w:rsidRDefault="005722D9" w:rsidP="005722D9">
            <w:pPr>
              <w:pStyle w:val="Tabela-zawarto"/>
              <w:jc w:val="center"/>
              <w:rPr>
                <w:lang w:val="en-US"/>
              </w:rPr>
            </w:pPr>
            <w:r>
              <w:rPr>
                <w:lang w:val="en-US"/>
              </w:rPr>
              <w:t>W</w:t>
            </w:r>
          </w:p>
        </w:tc>
        <w:tc>
          <w:tcPr>
            <w:tcW w:w="631" w:type="dxa"/>
            <w:vAlign w:val="center"/>
          </w:tcPr>
          <w:p w14:paraId="6C50CF18" w14:textId="57A5D7C6" w:rsidR="005722D9" w:rsidRPr="000E1730" w:rsidRDefault="005722D9" w:rsidP="005722D9">
            <w:pPr>
              <w:pStyle w:val="Tabela-zawarto"/>
              <w:jc w:val="center"/>
              <w:rPr>
                <w:lang w:val="en-US"/>
              </w:rPr>
            </w:pPr>
            <w:r>
              <w:t>W</w:t>
            </w:r>
          </w:p>
        </w:tc>
        <w:tc>
          <w:tcPr>
            <w:tcW w:w="3331" w:type="dxa"/>
            <w:gridSpan w:val="2"/>
          </w:tcPr>
          <w:p w14:paraId="23F6670F" w14:textId="3D2FC2CC" w:rsidR="005722D9" w:rsidRPr="000E1730" w:rsidRDefault="005722D9" w:rsidP="005722D9">
            <w:pPr>
              <w:pStyle w:val="Tabela-zawarto"/>
              <w:jc w:val="center"/>
              <w:rPr>
                <w:lang w:val="en-US"/>
              </w:rPr>
            </w:pPr>
            <w:r w:rsidRPr="000E1730">
              <w:rPr>
                <w:lang w:val="en-US"/>
              </w:rPr>
              <w:t>Opis błędu RBE</w:t>
            </w:r>
          </w:p>
        </w:tc>
      </w:tr>
      <w:tr w:rsidR="005722D9" w:rsidRPr="000E1730" w14:paraId="0F6D5236" w14:textId="77777777" w:rsidTr="00DC2AAA">
        <w:trPr>
          <w:jc w:val="center"/>
        </w:trPr>
        <w:tc>
          <w:tcPr>
            <w:tcW w:w="567" w:type="dxa"/>
            <w:tcBorders>
              <w:top w:val="single" w:sz="4" w:space="0" w:color="auto"/>
            </w:tcBorders>
            <w:vAlign w:val="center"/>
          </w:tcPr>
          <w:p w14:paraId="28343173" w14:textId="77777777" w:rsidR="005722D9" w:rsidRPr="000E1730" w:rsidRDefault="005722D9" w:rsidP="005722D9">
            <w:pPr>
              <w:pStyle w:val="Tabela-zawarto"/>
              <w:jc w:val="center"/>
            </w:pPr>
          </w:p>
        </w:tc>
        <w:tc>
          <w:tcPr>
            <w:tcW w:w="3539" w:type="dxa"/>
            <w:tcBorders>
              <w:top w:val="single" w:sz="4" w:space="0" w:color="auto"/>
            </w:tcBorders>
            <w:vAlign w:val="center"/>
          </w:tcPr>
          <w:p w14:paraId="7559DFB1" w14:textId="77777777" w:rsidR="005722D9" w:rsidRDefault="005722D9" w:rsidP="005722D9">
            <w:pPr>
              <w:pStyle w:val="Tabela-zawarto"/>
              <w:rPr>
                <w:lang w:val="en-US"/>
              </w:rPr>
            </w:pPr>
            <w:r>
              <w:rPr>
                <w:lang w:val="en-US"/>
              </w:rPr>
              <w:t>-   -   -   SoldCheque</w:t>
            </w:r>
          </w:p>
        </w:tc>
        <w:tc>
          <w:tcPr>
            <w:tcW w:w="2301" w:type="dxa"/>
          </w:tcPr>
          <w:p w14:paraId="13E77E1E" w14:textId="77777777" w:rsidR="005722D9" w:rsidRPr="000E1730" w:rsidRDefault="005722D9" w:rsidP="005722D9">
            <w:pPr>
              <w:pStyle w:val="Tabela-zawarto"/>
            </w:pPr>
            <w:r>
              <w:t>Lista sprzedanych czeków</w:t>
            </w:r>
          </w:p>
        </w:tc>
        <w:tc>
          <w:tcPr>
            <w:tcW w:w="541" w:type="dxa"/>
            <w:vAlign w:val="center"/>
          </w:tcPr>
          <w:p w14:paraId="32DDFF45" w14:textId="77777777" w:rsidR="005722D9" w:rsidRPr="000E1730" w:rsidRDefault="005722D9" w:rsidP="005722D9">
            <w:pPr>
              <w:pStyle w:val="Tabela-zawarto"/>
              <w:jc w:val="center"/>
            </w:pPr>
          </w:p>
        </w:tc>
        <w:tc>
          <w:tcPr>
            <w:tcW w:w="567" w:type="dxa"/>
            <w:vAlign w:val="center"/>
          </w:tcPr>
          <w:p w14:paraId="0996C0A7" w14:textId="77777777" w:rsidR="005722D9" w:rsidRPr="000E1730" w:rsidRDefault="005722D9" w:rsidP="005722D9">
            <w:pPr>
              <w:pStyle w:val="Tabela-zawarto"/>
              <w:jc w:val="center"/>
            </w:pPr>
          </w:p>
        </w:tc>
        <w:tc>
          <w:tcPr>
            <w:tcW w:w="701" w:type="dxa"/>
            <w:vAlign w:val="center"/>
          </w:tcPr>
          <w:p w14:paraId="77697E30" w14:textId="77777777" w:rsidR="005722D9" w:rsidRPr="000E1730" w:rsidRDefault="005722D9" w:rsidP="005722D9">
            <w:pPr>
              <w:pStyle w:val="Tabela-zawarto"/>
              <w:jc w:val="center"/>
            </w:pPr>
          </w:p>
        </w:tc>
        <w:tc>
          <w:tcPr>
            <w:tcW w:w="426" w:type="dxa"/>
            <w:vAlign w:val="center"/>
          </w:tcPr>
          <w:p w14:paraId="251AE822" w14:textId="77777777" w:rsidR="005722D9" w:rsidRPr="000E1730" w:rsidRDefault="005722D9" w:rsidP="005722D9">
            <w:pPr>
              <w:pStyle w:val="Tabela-zawarto"/>
              <w:jc w:val="center"/>
              <w:rPr>
                <w:lang w:val="en-US"/>
              </w:rPr>
            </w:pPr>
          </w:p>
        </w:tc>
        <w:tc>
          <w:tcPr>
            <w:tcW w:w="708" w:type="dxa"/>
            <w:vAlign w:val="center"/>
          </w:tcPr>
          <w:p w14:paraId="14481B06" w14:textId="77777777" w:rsidR="005722D9" w:rsidRPr="000E1730" w:rsidRDefault="005722D9" w:rsidP="005722D9">
            <w:pPr>
              <w:pStyle w:val="Tabela-zawarto"/>
              <w:jc w:val="center"/>
              <w:rPr>
                <w:lang w:val="en-US"/>
              </w:rPr>
            </w:pPr>
          </w:p>
        </w:tc>
        <w:tc>
          <w:tcPr>
            <w:tcW w:w="567" w:type="dxa"/>
            <w:vAlign w:val="center"/>
          </w:tcPr>
          <w:p w14:paraId="2D417146" w14:textId="77777777" w:rsidR="005722D9" w:rsidRPr="000E1730" w:rsidRDefault="005722D9" w:rsidP="005722D9">
            <w:pPr>
              <w:pStyle w:val="Tabela-zawarto"/>
              <w:jc w:val="center"/>
              <w:rPr>
                <w:lang w:val="en-US"/>
              </w:rPr>
            </w:pPr>
            <w:r>
              <w:rPr>
                <w:lang w:val="en-US"/>
              </w:rPr>
              <w:t>O</w:t>
            </w:r>
          </w:p>
        </w:tc>
        <w:tc>
          <w:tcPr>
            <w:tcW w:w="631" w:type="dxa"/>
            <w:vAlign w:val="center"/>
          </w:tcPr>
          <w:p w14:paraId="08865718" w14:textId="77777777" w:rsidR="005722D9" w:rsidRPr="00815B23" w:rsidRDefault="005722D9" w:rsidP="005722D9">
            <w:pPr>
              <w:pStyle w:val="Tabela-zawarto"/>
              <w:jc w:val="center"/>
            </w:pPr>
          </w:p>
        </w:tc>
        <w:tc>
          <w:tcPr>
            <w:tcW w:w="3331" w:type="dxa"/>
            <w:gridSpan w:val="2"/>
          </w:tcPr>
          <w:p w14:paraId="42A357D5" w14:textId="7325B464" w:rsidR="005722D9" w:rsidRPr="00815B23" w:rsidRDefault="005722D9" w:rsidP="005722D9">
            <w:pPr>
              <w:pStyle w:val="Tabela-zawarto"/>
              <w:jc w:val="center"/>
            </w:pPr>
            <w:r w:rsidRPr="00815B23">
              <w:t>Komponent uzpełniany, jeśli flaga ResponseDetailsOmit = true</w:t>
            </w:r>
          </w:p>
        </w:tc>
      </w:tr>
      <w:tr w:rsidR="005722D9" w:rsidRPr="000E1730" w14:paraId="143DE896" w14:textId="77777777" w:rsidTr="00DC2AAA">
        <w:trPr>
          <w:jc w:val="center"/>
        </w:trPr>
        <w:tc>
          <w:tcPr>
            <w:tcW w:w="567" w:type="dxa"/>
            <w:tcBorders>
              <w:top w:val="single" w:sz="4" w:space="0" w:color="auto"/>
            </w:tcBorders>
            <w:vAlign w:val="center"/>
          </w:tcPr>
          <w:p w14:paraId="6FF78E32" w14:textId="77777777" w:rsidR="005722D9" w:rsidRPr="000E1730" w:rsidRDefault="005722D9" w:rsidP="005722D9">
            <w:pPr>
              <w:pStyle w:val="Tabela-zawarto"/>
              <w:jc w:val="center"/>
              <w:rPr>
                <w:lang w:val="en-US"/>
              </w:rPr>
            </w:pPr>
            <w:r w:rsidRPr="000E1730">
              <w:rPr>
                <w:lang w:val="en-US"/>
              </w:rPr>
              <w:t>B-17</w:t>
            </w:r>
          </w:p>
        </w:tc>
        <w:tc>
          <w:tcPr>
            <w:tcW w:w="3539" w:type="dxa"/>
            <w:tcBorders>
              <w:top w:val="single" w:sz="4" w:space="0" w:color="auto"/>
            </w:tcBorders>
            <w:vAlign w:val="center"/>
          </w:tcPr>
          <w:p w14:paraId="0717174B" w14:textId="77777777" w:rsidR="005722D9" w:rsidRPr="000E1730" w:rsidRDefault="005722D9" w:rsidP="005722D9">
            <w:pPr>
              <w:pStyle w:val="Tabela-zawarto"/>
              <w:ind w:left="432" w:hanging="432"/>
              <w:rPr>
                <w:lang w:val="en-US"/>
              </w:rPr>
            </w:pPr>
            <w:r>
              <w:rPr>
                <w:lang w:val="en-US"/>
              </w:rPr>
              <w:t xml:space="preserve">-   -   </w:t>
            </w:r>
            <w:r w:rsidRPr="000E1730">
              <w:rPr>
                <w:lang w:val="en-US"/>
              </w:rPr>
              <w:t>PaymentSummary</w:t>
            </w:r>
          </w:p>
        </w:tc>
        <w:tc>
          <w:tcPr>
            <w:tcW w:w="2301" w:type="dxa"/>
          </w:tcPr>
          <w:p w14:paraId="1BE546EE" w14:textId="77777777" w:rsidR="005722D9" w:rsidRPr="000E1730" w:rsidRDefault="005722D9" w:rsidP="005722D9">
            <w:pPr>
              <w:pStyle w:val="Tabela-zawarto"/>
            </w:pPr>
            <w:r w:rsidRPr="000E1730">
              <w:t>Informacje sumaryczne dotyczące przelewu</w:t>
            </w:r>
          </w:p>
        </w:tc>
        <w:tc>
          <w:tcPr>
            <w:tcW w:w="541" w:type="dxa"/>
            <w:vAlign w:val="center"/>
          </w:tcPr>
          <w:p w14:paraId="45DED228" w14:textId="77777777" w:rsidR="005722D9" w:rsidRPr="000E1730" w:rsidRDefault="005722D9" w:rsidP="005722D9">
            <w:pPr>
              <w:pStyle w:val="Tabela-zawarto"/>
              <w:jc w:val="center"/>
            </w:pPr>
            <w:r>
              <w:t>W</w:t>
            </w:r>
          </w:p>
        </w:tc>
        <w:tc>
          <w:tcPr>
            <w:tcW w:w="567" w:type="dxa"/>
            <w:vAlign w:val="center"/>
          </w:tcPr>
          <w:p w14:paraId="10311D21" w14:textId="77777777" w:rsidR="005722D9" w:rsidRPr="000E1730" w:rsidRDefault="005722D9" w:rsidP="005722D9">
            <w:pPr>
              <w:pStyle w:val="Tabela-zawarto"/>
              <w:jc w:val="center"/>
            </w:pPr>
            <w:r>
              <w:t>W</w:t>
            </w:r>
          </w:p>
        </w:tc>
        <w:tc>
          <w:tcPr>
            <w:tcW w:w="701" w:type="dxa"/>
            <w:vAlign w:val="center"/>
          </w:tcPr>
          <w:p w14:paraId="4737313C" w14:textId="77777777" w:rsidR="005722D9" w:rsidRPr="000E1730" w:rsidRDefault="005722D9" w:rsidP="005722D9">
            <w:pPr>
              <w:pStyle w:val="Tabela-zawarto"/>
              <w:jc w:val="center"/>
            </w:pPr>
            <w:r>
              <w:t>W</w:t>
            </w:r>
          </w:p>
        </w:tc>
        <w:tc>
          <w:tcPr>
            <w:tcW w:w="426" w:type="dxa"/>
            <w:vAlign w:val="center"/>
          </w:tcPr>
          <w:p w14:paraId="2B68B81E" w14:textId="77777777" w:rsidR="005722D9" w:rsidRPr="000E1730" w:rsidRDefault="005722D9" w:rsidP="005722D9">
            <w:pPr>
              <w:pStyle w:val="Tabela-zawarto"/>
              <w:jc w:val="center"/>
            </w:pPr>
            <w:r>
              <w:t>W</w:t>
            </w:r>
          </w:p>
        </w:tc>
        <w:tc>
          <w:tcPr>
            <w:tcW w:w="708" w:type="dxa"/>
            <w:vAlign w:val="center"/>
          </w:tcPr>
          <w:p w14:paraId="6B6C3142" w14:textId="77777777" w:rsidR="005722D9" w:rsidRPr="000E1730" w:rsidRDefault="005722D9" w:rsidP="005722D9">
            <w:pPr>
              <w:pStyle w:val="Tabela-zawarto"/>
              <w:jc w:val="center"/>
              <w:rPr>
                <w:lang w:val="en-US"/>
              </w:rPr>
            </w:pPr>
            <w:r>
              <w:rPr>
                <w:lang w:val="en-US"/>
              </w:rPr>
              <w:t>W</w:t>
            </w:r>
          </w:p>
        </w:tc>
        <w:tc>
          <w:tcPr>
            <w:tcW w:w="567" w:type="dxa"/>
            <w:vAlign w:val="center"/>
          </w:tcPr>
          <w:p w14:paraId="30AAB36E" w14:textId="77777777" w:rsidR="005722D9" w:rsidRPr="000E1730" w:rsidRDefault="005722D9" w:rsidP="005722D9">
            <w:pPr>
              <w:pStyle w:val="Tabela-zawarto"/>
              <w:jc w:val="center"/>
              <w:rPr>
                <w:lang w:val="en-US"/>
              </w:rPr>
            </w:pPr>
            <w:r>
              <w:rPr>
                <w:lang w:val="en-US"/>
              </w:rPr>
              <w:t>W</w:t>
            </w:r>
          </w:p>
        </w:tc>
        <w:tc>
          <w:tcPr>
            <w:tcW w:w="631" w:type="dxa"/>
            <w:vAlign w:val="center"/>
          </w:tcPr>
          <w:p w14:paraId="236D814E" w14:textId="1053989B" w:rsidR="005722D9" w:rsidRPr="000E1730" w:rsidRDefault="005722D9" w:rsidP="005722D9">
            <w:pPr>
              <w:pStyle w:val="Tabela-zawarto"/>
              <w:jc w:val="center"/>
            </w:pPr>
            <w:r>
              <w:t>W</w:t>
            </w:r>
          </w:p>
        </w:tc>
        <w:tc>
          <w:tcPr>
            <w:tcW w:w="3331" w:type="dxa"/>
            <w:gridSpan w:val="2"/>
          </w:tcPr>
          <w:p w14:paraId="1FB23F95" w14:textId="24C7E373" w:rsidR="005722D9" w:rsidRPr="000E1730" w:rsidRDefault="005722D9" w:rsidP="005722D9">
            <w:pPr>
              <w:pStyle w:val="Tabela-zawarto"/>
              <w:jc w:val="center"/>
            </w:pPr>
          </w:p>
        </w:tc>
      </w:tr>
      <w:tr w:rsidR="005722D9" w:rsidRPr="000E1730" w14:paraId="3C953930" w14:textId="77777777" w:rsidTr="00DC2AAA">
        <w:trPr>
          <w:jc w:val="center"/>
        </w:trPr>
        <w:tc>
          <w:tcPr>
            <w:tcW w:w="567" w:type="dxa"/>
            <w:vAlign w:val="center"/>
          </w:tcPr>
          <w:p w14:paraId="26107179" w14:textId="77777777" w:rsidR="005722D9" w:rsidRPr="000E1730" w:rsidRDefault="005722D9" w:rsidP="005722D9">
            <w:pPr>
              <w:pStyle w:val="Tabela-zawarto"/>
              <w:jc w:val="center"/>
            </w:pPr>
          </w:p>
        </w:tc>
        <w:tc>
          <w:tcPr>
            <w:tcW w:w="3539" w:type="dxa"/>
            <w:vAlign w:val="center"/>
          </w:tcPr>
          <w:p w14:paraId="5FDE0486" w14:textId="77777777" w:rsidR="005722D9" w:rsidRPr="000E1730" w:rsidRDefault="005722D9" w:rsidP="005722D9">
            <w:pPr>
              <w:pStyle w:val="Tabela-zawarto"/>
              <w:ind w:left="432" w:hanging="432"/>
            </w:pPr>
            <w:r>
              <w:rPr>
                <w:lang w:val="en-US"/>
              </w:rPr>
              <w:t xml:space="preserve">-   -   -   </w:t>
            </w:r>
            <w:r w:rsidRPr="000E1730">
              <w:t>SummaryAmount</w:t>
            </w:r>
          </w:p>
        </w:tc>
        <w:tc>
          <w:tcPr>
            <w:tcW w:w="2301" w:type="dxa"/>
          </w:tcPr>
          <w:p w14:paraId="63607327" w14:textId="77777777" w:rsidR="005722D9" w:rsidRPr="000E1730" w:rsidRDefault="005722D9" w:rsidP="005722D9">
            <w:pPr>
              <w:pStyle w:val="Tabela-zawarto"/>
            </w:pPr>
            <w:r w:rsidRPr="000E1730">
              <w:t>Suma kwot transakcji w przelewie</w:t>
            </w:r>
          </w:p>
        </w:tc>
        <w:tc>
          <w:tcPr>
            <w:tcW w:w="541" w:type="dxa"/>
            <w:vAlign w:val="center"/>
          </w:tcPr>
          <w:p w14:paraId="062E7D48" w14:textId="77777777" w:rsidR="005722D9" w:rsidRPr="000E1730" w:rsidRDefault="005722D9" w:rsidP="005722D9">
            <w:pPr>
              <w:pStyle w:val="Tabela-zawarto"/>
              <w:jc w:val="center"/>
            </w:pPr>
            <w:r>
              <w:t>W</w:t>
            </w:r>
          </w:p>
        </w:tc>
        <w:tc>
          <w:tcPr>
            <w:tcW w:w="567" w:type="dxa"/>
            <w:vAlign w:val="center"/>
          </w:tcPr>
          <w:p w14:paraId="4088EC07" w14:textId="77777777" w:rsidR="005722D9" w:rsidRPr="000E1730" w:rsidRDefault="005722D9" w:rsidP="005722D9">
            <w:pPr>
              <w:pStyle w:val="Tabela-zawarto"/>
              <w:jc w:val="center"/>
            </w:pPr>
            <w:r>
              <w:t>W</w:t>
            </w:r>
          </w:p>
        </w:tc>
        <w:tc>
          <w:tcPr>
            <w:tcW w:w="701" w:type="dxa"/>
            <w:vAlign w:val="center"/>
          </w:tcPr>
          <w:p w14:paraId="5FD39D36" w14:textId="77777777" w:rsidR="005722D9" w:rsidRPr="000E1730" w:rsidRDefault="005722D9" w:rsidP="005722D9">
            <w:pPr>
              <w:pStyle w:val="Tabela-zawarto"/>
              <w:jc w:val="center"/>
            </w:pPr>
            <w:r>
              <w:t>W</w:t>
            </w:r>
          </w:p>
        </w:tc>
        <w:tc>
          <w:tcPr>
            <w:tcW w:w="426" w:type="dxa"/>
            <w:vAlign w:val="center"/>
          </w:tcPr>
          <w:p w14:paraId="54430432" w14:textId="77777777" w:rsidR="005722D9" w:rsidRPr="000E1730" w:rsidRDefault="005722D9" w:rsidP="005722D9">
            <w:pPr>
              <w:pStyle w:val="Tabela-zawarto"/>
              <w:jc w:val="center"/>
            </w:pPr>
            <w:r>
              <w:t>W</w:t>
            </w:r>
          </w:p>
        </w:tc>
        <w:tc>
          <w:tcPr>
            <w:tcW w:w="708" w:type="dxa"/>
            <w:vAlign w:val="center"/>
          </w:tcPr>
          <w:p w14:paraId="2A04DB5D" w14:textId="77777777" w:rsidR="005722D9" w:rsidRPr="000E1730" w:rsidRDefault="005722D9" w:rsidP="005722D9">
            <w:pPr>
              <w:pStyle w:val="Tabela-zawarto"/>
              <w:jc w:val="center"/>
              <w:rPr>
                <w:lang w:val="en-US"/>
              </w:rPr>
            </w:pPr>
            <w:r>
              <w:rPr>
                <w:lang w:val="en-US"/>
              </w:rPr>
              <w:t>W</w:t>
            </w:r>
          </w:p>
        </w:tc>
        <w:tc>
          <w:tcPr>
            <w:tcW w:w="567" w:type="dxa"/>
            <w:vAlign w:val="center"/>
          </w:tcPr>
          <w:p w14:paraId="17605987" w14:textId="77777777" w:rsidR="005722D9" w:rsidRPr="000E1730" w:rsidRDefault="005722D9" w:rsidP="005722D9">
            <w:pPr>
              <w:pStyle w:val="Tabela-zawarto"/>
              <w:jc w:val="center"/>
              <w:rPr>
                <w:lang w:val="en-US"/>
              </w:rPr>
            </w:pPr>
            <w:r>
              <w:rPr>
                <w:lang w:val="en-US"/>
              </w:rPr>
              <w:t>W</w:t>
            </w:r>
          </w:p>
        </w:tc>
        <w:tc>
          <w:tcPr>
            <w:tcW w:w="631" w:type="dxa"/>
            <w:vAlign w:val="center"/>
          </w:tcPr>
          <w:p w14:paraId="7C02256F" w14:textId="72122555" w:rsidR="005722D9" w:rsidRPr="000E1730" w:rsidRDefault="005722D9" w:rsidP="005722D9">
            <w:pPr>
              <w:pStyle w:val="Tabela-zawarto"/>
              <w:jc w:val="center"/>
            </w:pPr>
            <w:r>
              <w:t>W</w:t>
            </w:r>
          </w:p>
        </w:tc>
        <w:tc>
          <w:tcPr>
            <w:tcW w:w="3331" w:type="dxa"/>
            <w:gridSpan w:val="2"/>
          </w:tcPr>
          <w:p w14:paraId="6657423E" w14:textId="3B064E99" w:rsidR="005722D9" w:rsidRPr="000E1730" w:rsidRDefault="005722D9" w:rsidP="005722D9">
            <w:pPr>
              <w:pStyle w:val="Tabela-zawarto"/>
              <w:jc w:val="center"/>
            </w:pPr>
            <w:r w:rsidRPr="000E1730">
              <w:t xml:space="preserve">Suma </w:t>
            </w:r>
            <w:r>
              <w:t xml:space="preserve">i waluta </w:t>
            </w:r>
            <w:r w:rsidRPr="000E1730">
              <w:t>kwot transakcji w przelewie</w:t>
            </w:r>
          </w:p>
        </w:tc>
      </w:tr>
      <w:tr w:rsidR="005722D9" w:rsidRPr="000E1730" w14:paraId="0F875CBF" w14:textId="77777777" w:rsidTr="00DC2AAA">
        <w:trPr>
          <w:jc w:val="center"/>
        </w:trPr>
        <w:tc>
          <w:tcPr>
            <w:tcW w:w="567" w:type="dxa"/>
            <w:vAlign w:val="center"/>
          </w:tcPr>
          <w:p w14:paraId="43BFB929" w14:textId="77777777" w:rsidR="005722D9" w:rsidRPr="000E1730" w:rsidRDefault="005722D9" w:rsidP="005722D9">
            <w:pPr>
              <w:pStyle w:val="Tabela-zawarto"/>
              <w:jc w:val="center"/>
            </w:pPr>
          </w:p>
        </w:tc>
        <w:tc>
          <w:tcPr>
            <w:tcW w:w="3539" w:type="dxa"/>
            <w:vAlign w:val="center"/>
          </w:tcPr>
          <w:p w14:paraId="2D2F21C1" w14:textId="77777777" w:rsidR="005722D9" w:rsidRPr="000E1730" w:rsidRDefault="005722D9" w:rsidP="005722D9">
            <w:pPr>
              <w:pStyle w:val="Tabela-zawarto"/>
              <w:ind w:left="432" w:hanging="432"/>
            </w:pPr>
            <w:r>
              <w:rPr>
                <w:lang w:val="en-US"/>
              </w:rPr>
              <w:t xml:space="preserve">-   -   -   </w:t>
            </w:r>
            <w:r w:rsidRPr="000E1730">
              <w:t>TransactionsQuantity</w:t>
            </w:r>
          </w:p>
        </w:tc>
        <w:tc>
          <w:tcPr>
            <w:tcW w:w="2301" w:type="dxa"/>
          </w:tcPr>
          <w:p w14:paraId="042EA403" w14:textId="77777777" w:rsidR="005722D9" w:rsidRPr="000E1730" w:rsidRDefault="005722D9" w:rsidP="005722D9">
            <w:pPr>
              <w:pStyle w:val="Tabela-zawarto"/>
            </w:pPr>
            <w:r w:rsidRPr="000E1730">
              <w:t>Ilość transakcji w przelewie</w:t>
            </w:r>
          </w:p>
        </w:tc>
        <w:tc>
          <w:tcPr>
            <w:tcW w:w="541" w:type="dxa"/>
            <w:vAlign w:val="center"/>
          </w:tcPr>
          <w:p w14:paraId="0C56B1BA" w14:textId="77777777" w:rsidR="005722D9" w:rsidRPr="000E1730" w:rsidRDefault="005722D9" w:rsidP="005722D9">
            <w:pPr>
              <w:pStyle w:val="Tabela-zawarto"/>
              <w:jc w:val="center"/>
            </w:pPr>
            <w:r>
              <w:t>W</w:t>
            </w:r>
          </w:p>
        </w:tc>
        <w:tc>
          <w:tcPr>
            <w:tcW w:w="567" w:type="dxa"/>
            <w:vAlign w:val="center"/>
          </w:tcPr>
          <w:p w14:paraId="74ECED9B" w14:textId="77777777" w:rsidR="005722D9" w:rsidRPr="000E1730" w:rsidRDefault="005722D9" w:rsidP="005722D9">
            <w:pPr>
              <w:pStyle w:val="Tabela-zawarto"/>
              <w:jc w:val="center"/>
            </w:pPr>
            <w:r>
              <w:t>W</w:t>
            </w:r>
          </w:p>
        </w:tc>
        <w:tc>
          <w:tcPr>
            <w:tcW w:w="701" w:type="dxa"/>
            <w:vAlign w:val="center"/>
          </w:tcPr>
          <w:p w14:paraId="406446A0" w14:textId="77777777" w:rsidR="005722D9" w:rsidRPr="000E1730" w:rsidRDefault="005722D9" w:rsidP="005722D9">
            <w:pPr>
              <w:pStyle w:val="Tabela-zawarto"/>
              <w:jc w:val="center"/>
            </w:pPr>
            <w:r>
              <w:t>W</w:t>
            </w:r>
          </w:p>
        </w:tc>
        <w:tc>
          <w:tcPr>
            <w:tcW w:w="426" w:type="dxa"/>
            <w:vAlign w:val="center"/>
          </w:tcPr>
          <w:p w14:paraId="61F63094" w14:textId="77777777" w:rsidR="005722D9" w:rsidRPr="000E1730" w:rsidRDefault="005722D9" w:rsidP="005722D9">
            <w:pPr>
              <w:pStyle w:val="Tabela-zawarto"/>
              <w:jc w:val="center"/>
            </w:pPr>
            <w:r>
              <w:t>W</w:t>
            </w:r>
          </w:p>
        </w:tc>
        <w:tc>
          <w:tcPr>
            <w:tcW w:w="708" w:type="dxa"/>
            <w:vAlign w:val="center"/>
          </w:tcPr>
          <w:p w14:paraId="3CB29068" w14:textId="77777777" w:rsidR="005722D9" w:rsidRPr="000E1730" w:rsidRDefault="005722D9" w:rsidP="005722D9">
            <w:pPr>
              <w:pStyle w:val="Tabela-zawarto"/>
              <w:jc w:val="center"/>
              <w:rPr>
                <w:lang w:val="en-US"/>
              </w:rPr>
            </w:pPr>
            <w:r>
              <w:rPr>
                <w:lang w:val="en-US"/>
              </w:rPr>
              <w:t>W</w:t>
            </w:r>
          </w:p>
        </w:tc>
        <w:tc>
          <w:tcPr>
            <w:tcW w:w="567" w:type="dxa"/>
            <w:vAlign w:val="center"/>
          </w:tcPr>
          <w:p w14:paraId="295ABC2D" w14:textId="77777777" w:rsidR="005722D9" w:rsidRPr="000E1730" w:rsidRDefault="005722D9" w:rsidP="005722D9">
            <w:pPr>
              <w:pStyle w:val="Tabela-zawarto"/>
              <w:jc w:val="center"/>
              <w:rPr>
                <w:lang w:val="en-US"/>
              </w:rPr>
            </w:pPr>
            <w:r>
              <w:rPr>
                <w:lang w:val="en-US"/>
              </w:rPr>
              <w:t>W</w:t>
            </w:r>
          </w:p>
        </w:tc>
        <w:tc>
          <w:tcPr>
            <w:tcW w:w="631" w:type="dxa"/>
            <w:vAlign w:val="center"/>
          </w:tcPr>
          <w:p w14:paraId="6A38A50B" w14:textId="3D2F2278" w:rsidR="005722D9" w:rsidRPr="000E1730" w:rsidRDefault="005722D9" w:rsidP="005722D9">
            <w:pPr>
              <w:pStyle w:val="Tabela-zawarto"/>
              <w:jc w:val="center"/>
            </w:pPr>
            <w:r>
              <w:t>W</w:t>
            </w:r>
          </w:p>
        </w:tc>
        <w:tc>
          <w:tcPr>
            <w:tcW w:w="3331" w:type="dxa"/>
            <w:gridSpan w:val="2"/>
          </w:tcPr>
          <w:p w14:paraId="18F1CE63" w14:textId="79631C11" w:rsidR="005722D9" w:rsidRPr="000E1730" w:rsidRDefault="005722D9" w:rsidP="005722D9">
            <w:pPr>
              <w:pStyle w:val="Tabela-zawarto"/>
              <w:jc w:val="center"/>
            </w:pPr>
            <w:r w:rsidRPr="000E1730">
              <w:t>Ilość transakcji w przelewie</w:t>
            </w:r>
          </w:p>
        </w:tc>
      </w:tr>
    </w:tbl>
    <w:p w14:paraId="56FDC861" w14:textId="3627EF79" w:rsidR="00765C6F" w:rsidRPr="00276FA3" w:rsidRDefault="00765C6F" w:rsidP="00276FA3">
      <w:pPr>
        <w:rPr>
          <w:sz w:val="18"/>
          <w:szCs w:val="18"/>
        </w:rPr>
      </w:pPr>
      <w:r w:rsidRPr="00276FA3">
        <w:rPr>
          <w:sz w:val="18"/>
          <w:szCs w:val="18"/>
        </w:rPr>
        <w:t xml:space="preserve">(*) </w:t>
      </w:r>
      <w:r w:rsidRPr="00276FA3">
        <w:rPr>
          <w:b/>
          <w:sz w:val="18"/>
          <w:szCs w:val="18"/>
        </w:rPr>
        <w:t>SOR:Y</w:t>
      </w:r>
      <w:r w:rsidRPr="00276FA3">
        <w:rPr>
          <w:sz w:val="18"/>
          <w:szCs w:val="18"/>
        </w:rPr>
        <w:t xml:space="preserve"> – oznacza status operacji w SORBNET</w:t>
      </w:r>
      <w:r w:rsidR="00033EFB" w:rsidRPr="00276FA3">
        <w:rPr>
          <w:sz w:val="18"/>
          <w:szCs w:val="18"/>
        </w:rPr>
        <w:t>2</w:t>
      </w:r>
      <w:r w:rsidRPr="00276FA3">
        <w:rPr>
          <w:sz w:val="18"/>
          <w:szCs w:val="18"/>
        </w:rPr>
        <w:t>/</w:t>
      </w:r>
      <w:r w:rsidRPr="00276FA3">
        <w:rPr>
          <w:sz w:val="18"/>
          <w:szCs w:val="18"/>
          <w:shd w:val="clear" w:color="auto" w:fill="FFFFFF" w:themeFill="background1"/>
        </w:rPr>
        <w:t>NBP-PHA</w:t>
      </w:r>
      <w:r w:rsidRPr="00276FA3">
        <w:rPr>
          <w:sz w:val="18"/>
          <w:szCs w:val="18"/>
        </w:rPr>
        <w:t xml:space="preserve"> z punku widzenia ZSK-C, może przyjmować następujące wartości (Y): NP (Nie przetworzony), GW (Gotowy do wysłania), WS (Wysłany do SORBNET</w:t>
      </w:r>
      <w:r w:rsidR="00033EFB" w:rsidRPr="00276FA3">
        <w:rPr>
          <w:sz w:val="18"/>
          <w:szCs w:val="18"/>
        </w:rPr>
        <w:t>2/</w:t>
      </w:r>
      <w:r w:rsidR="00033EFB" w:rsidRPr="00276FA3">
        <w:rPr>
          <w:sz w:val="18"/>
          <w:szCs w:val="18"/>
          <w:shd w:val="clear" w:color="auto" w:fill="FFFFFF" w:themeFill="background1"/>
        </w:rPr>
        <w:t xml:space="preserve"> NBP-PHA</w:t>
      </w:r>
      <w:r w:rsidRPr="00276FA3">
        <w:rPr>
          <w:sz w:val="18"/>
          <w:szCs w:val="18"/>
        </w:rPr>
        <w:t>), ZS (Zrealizowany w SORBNET</w:t>
      </w:r>
      <w:r w:rsidR="00033EFB" w:rsidRPr="00276FA3">
        <w:rPr>
          <w:sz w:val="18"/>
          <w:szCs w:val="18"/>
        </w:rPr>
        <w:t>2/</w:t>
      </w:r>
      <w:r w:rsidR="00033EFB" w:rsidRPr="00276FA3">
        <w:rPr>
          <w:sz w:val="18"/>
          <w:szCs w:val="18"/>
          <w:shd w:val="clear" w:color="auto" w:fill="FFFFFF" w:themeFill="background1"/>
        </w:rPr>
        <w:t xml:space="preserve"> NBP-PHA</w:t>
      </w:r>
      <w:r w:rsidRPr="00276FA3">
        <w:rPr>
          <w:sz w:val="18"/>
          <w:szCs w:val="18"/>
        </w:rPr>
        <w:t>), OS (Odrzucony w SORBNET</w:t>
      </w:r>
      <w:r w:rsidR="00033EFB" w:rsidRPr="00276FA3">
        <w:rPr>
          <w:sz w:val="18"/>
          <w:szCs w:val="18"/>
        </w:rPr>
        <w:t>2/</w:t>
      </w:r>
      <w:r w:rsidR="00033EFB" w:rsidRPr="00276FA3">
        <w:rPr>
          <w:sz w:val="18"/>
          <w:szCs w:val="18"/>
          <w:shd w:val="clear" w:color="auto" w:fill="FFFFFF" w:themeFill="background1"/>
        </w:rPr>
        <w:t xml:space="preserve"> NBP-PHA</w:t>
      </w:r>
      <w:r w:rsidR="00F61B0B">
        <w:rPr>
          <w:sz w:val="18"/>
          <w:szCs w:val="18"/>
          <w:shd w:val="clear" w:color="auto" w:fill="FFFFFF" w:themeFill="background1"/>
        </w:rPr>
        <w:t xml:space="preserve"> </w:t>
      </w:r>
      <w:r w:rsidR="00F61B0B" w:rsidRPr="00F61B0B">
        <w:rPr>
          <w:sz w:val="18"/>
          <w:szCs w:val="18"/>
          <w:highlight w:val="green"/>
        </w:rPr>
        <w:t xml:space="preserve">oraz odrzucony przez SWIFT Transaction Screening </w:t>
      </w:r>
      <w:r w:rsidR="00F61B0B" w:rsidRPr="00F61B0B">
        <w:rPr>
          <w:sz w:val="18"/>
          <w:szCs w:val="18"/>
          <w:highlight w:val="green"/>
        </w:rPr>
        <w:br/>
        <w:t>w związku z listami sankcyjnymi lub SWIFT Payment Controls</w:t>
      </w:r>
      <w:r w:rsidRPr="00276FA3">
        <w:rPr>
          <w:sz w:val="18"/>
          <w:szCs w:val="18"/>
        </w:rPr>
        <w:t>), Brak wartości statusu (Gdy operacja nie jest kierowana do systemu SORBNET</w:t>
      </w:r>
      <w:r w:rsidR="00033EFB" w:rsidRPr="00276FA3">
        <w:rPr>
          <w:sz w:val="18"/>
          <w:szCs w:val="18"/>
        </w:rPr>
        <w:t>2</w:t>
      </w:r>
      <w:r w:rsidRPr="00276FA3">
        <w:rPr>
          <w:sz w:val="18"/>
          <w:szCs w:val="18"/>
        </w:rPr>
        <w:t>/</w:t>
      </w:r>
      <w:r w:rsidRPr="00276FA3">
        <w:rPr>
          <w:sz w:val="18"/>
          <w:szCs w:val="18"/>
          <w:shd w:val="clear" w:color="auto" w:fill="FFFFFF" w:themeFill="background1"/>
        </w:rPr>
        <w:t xml:space="preserve"> NBP-PHA</w:t>
      </w:r>
      <w:r w:rsidRPr="00276FA3">
        <w:rPr>
          <w:sz w:val="18"/>
          <w:szCs w:val="18"/>
        </w:rPr>
        <w:t>)</w:t>
      </w:r>
    </w:p>
    <w:p w14:paraId="60FD0588" w14:textId="77777777" w:rsidR="005A2D56" w:rsidRPr="000E1730" w:rsidRDefault="005A2D56" w:rsidP="00274373">
      <w:pPr>
        <w:pStyle w:val="Opis"/>
      </w:pPr>
    </w:p>
    <w:p w14:paraId="65CA1981" w14:textId="77777777" w:rsidR="00F85D7A" w:rsidRPr="002723CF" w:rsidRDefault="00F85D7A" w:rsidP="00932E39">
      <w:pPr>
        <w:pStyle w:val="Nagwek2"/>
        <w:numPr>
          <w:ilvl w:val="1"/>
          <w:numId w:val="4"/>
        </w:numPr>
      </w:pPr>
      <w:bookmarkStart w:id="142" w:name="_Toc456852729"/>
      <w:bookmarkStart w:id="143" w:name="_Toc147831979"/>
      <w:r w:rsidRPr="002723CF">
        <w:t>Komunikat żądania PaymentConfirmationAddRequest</w:t>
      </w:r>
      <w:bookmarkEnd w:id="142"/>
      <w:bookmarkEnd w:id="143"/>
    </w:p>
    <w:p w14:paraId="154167AC" w14:textId="77777777" w:rsidR="00F85D7A" w:rsidRPr="002723CF" w:rsidRDefault="00F85D7A" w:rsidP="00F85D7A">
      <w:pPr>
        <w:pStyle w:val="OpisZnak"/>
      </w:pPr>
      <w:r w:rsidRPr="002723CF">
        <w:t>Usługa PaymentConfirmationAddRequest służy do złożenia potwierdzenia realizacji zlecenia płatniczego, np. potwierdzenia wypłaty gotówkowej w kasie</w:t>
      </w:r>
      <w:r w:rsidR="00D4022E">
        <w:t xml:space="preserve"> z mikrorachunku NBP Collect</w:t>
      </w:r>
      <w:r w:rsidRPr="002723CF">
        <w:t>.</w:t>
      </w:r>
    </w:p>
    <w:p w14:paraId="0932E3FD" w14:textId="77777777" w:rsidR="00F85D7A" w:rsidRPr="002723CF" w:rsidRDefault="00F85D7A" w:rsidP="00F85D7A">
      <w:pPr>
        <w:pStyle w:val="OpisZnak"/>
      </w:pPr>
      <w:r w:rsidRPr="002723CF">
        <w:t xml:space="preserve">Obsługujemy zarówno zlecenie jednokrotne jak i wielokrotne. Wszystkie transakcje zamieszczone w przelewie wielokrotnym powinny być w tej samej walucie. </w:t>
      </w:r>
    </w:p>
    <w:p w14:paraId="006124B9" w14:textId="77777777" w:rsidR="00F85D7A" w:rsidRPr="002723CF" w:rsidRDefault="00F85D7A" w:rsidP="00F85D7A">
      <w:pPr>
        <w:pStyle w:val="OpisZnak"/>
      </w:pPr>
      <w:r w:rsidRPr="002723CF">
        <w:t>Waluta zlecenia jest oceniana na podstawie pierwszej transakcji zamieszczonej w zleceniu.</w:t>
      </w:r>
    </w:p>
    <w:p w14:paraId="29CA8F72" w14:textId="77777777" w:rsidR="00F85D7A" w:rsidRPr="002723CF" w:rsidRDefault="00F85D7A" w:rsidP="00F85D7A">
      <w:pPr>
        <w:pStyle w:val="OpisZnakZnakZnak"/>
        <w:spacing w:before="30" w:after="30"/>
      </w:pPr>
      <w:r w:rsidRPr="002723CF">
        <w:t>W przypadku zleceń wielokrotnych system ZSK-C może rejestrować zlecenia w oparciu o jedną z zasad ustalaną indywidualnie pomiędzy Narodowym Bankiem Polskim a Klientem B2B:</w:t>
      </w:r>
    </w:p>
    <w:p w14:paraId="5AEDD1C5" w14:textId="77777777" w:rsidR="00F85D7A" w:rsidRPr="002723CF" w:rsidRDefault="00F85D7A" w:rsidP="00F85D7A">
      <w:pPr>
        <w:pStyle w:val="OpisZnakZnakZnak"/>
        <w:spacing w:before="30" w:after="30"/>
      </w:pPr>
      <w:r w:rsidRPr="002723CF">
        <w:t>- zasadę „wszystko albo nic”, która oznacza, że zlecenie zostaje przyjęte do realizacji, jeżeli wszystkie transakcje wchodzące w skład zlecenia na danym etapie rejestracji mogą być przyjęte do realizacji, w przeciwnym wypadku do systemu zewnętrznego zwracana jest odmowa wykonania żądania,</w:t>
      </w:r>
    </w:p>
    <w:p w14:paraId="7095541F" w14:textId="77777777" w:rsidR="00F85D7A" w:rsidRPr="002723CF" w:rsidRDefault="00F85D7A" w:rsidP="00F85D7A">
      <w:pPr>
        <w:pStyle w:val="OpisZnakZnakZnak"/>
        <w:spacing w:before="30" w:after="30"/>
      </w:pPr>
      <w:r w:rsidRPr="002723CF">
        <w:t>- zasadę „częściowej realizacji”, która oznacza, że zlecenie zostaje przyjęte do realizacji, jeżeli chociaż jedna transakcja wchodząca w skład zlecenia na danym etapie rejestracji może być przyjęta do realizacji, a pozostałe mogą być odrzucone. W takim wypadku system ZSK-C zwraca całkowitą odmowę przyjęcia do realizacji tylko wtedy, gdy żadna transakcja nie może zostać przyjęta do realizacji.</w:t>
      </w:r>
    </w:p>
    <w:p w14:paraId="2BC91622" w14:textId="77777777" w:rsidR="00F85D7A" w:rsidRPr="002723CF" w:rsidRDefault="00F85D7A" w:rsidP="00F85D7A">
      <w:pPr>
        <w:pStyle w:val="OpisZnak"/>
      </w:pPr>
    </w:p>
    <w:p w14:paraId="5C62ED58" w14:textId="77777777" w:rsidR="00F85D7A" w:rsidRPr="002723CF" w:rsidRDefault="00F85D7A" w:rsidP="00F85D7A">
      <w:pPr>
        <w:pStyle w:val="OpisZnak"/>
      </w:pPr>
      <w:r w:rsidRPr="002723CF">
        <w:t xml:space="preserve">W interfejsie z systemem </w:t>
      </w:r>
      <w:r w:rsidRPr="002723CF">
        <w:rPr>
          <w:highlight w:val="cyan"/>
        </w:rPr>
        <w:t>XXXX</w:t>
      </w:r>
      <w:r w:rsidRPr="002723CF">
        <w:t xml:space="preserve"> przyjęto, że potwierdzenie przelewu będzie realizowane </w:t>
      </w:r>
      <w:r w:rsidRPr="002723CF">
        <w:rPr>
          <w:highlight w:val="cyan"/>
        </w:rPr>
        <w:t>zgodnie z zasadą „wszystko albo nic”/ „częściowej realizacji”</w:t>
      </w:r>
      <w:r w:rsidRPr="002723CF">
        <w:t>.</w:t>
      </w:r>
    </w:p>
    <w:p w14:paraId="5A381E63" w14:textId="77777777" w:rsidR="00F85D7A" w:rsidRPr="002723CF" w:rsidRDefault="00F85D7A" w:rsidP="00F85D7A">
      <w:pPr>
        <w:pStyle w:val="OpisZnak"/>
      </w:pPr>
    </w:p>
    <w:p w14:paraId="35F29881" w14:textId="77777777" w:rsidR="00F85D7A" w:rsidRPr="002723CF" w:rsidRDefault="00F85D7A" w:rsidP="00F85D7A">
      <w:pPr>
        <w:pStyle w:val="OpisZnak"/>
      </w:pPr>
      <w:r w:rsidRPr="002723CF">
        <w:t xml:space="preserve">Komunikaty zawierające w treści wykorzystywanych w interfejsie pól (//PayorParty/Name, //PayeeParty/Name, RemittanceInformation) znaki nowej linii będą odrzucane. </w:t>
      </w:r>
    </w:p>
    <w:p w14:paraId="36D14CDA" w14:textId="0697CFD2" w:rsidR="00F85D7A" w:rsidRPr="002723CF" w:rsidRDefault="00F85D7A" w:rsidP="00F85D7A">
      <w:pPr>
        <w:pStyle w:val="Podpisnadtabel"/>
      </w:pPr>
      <w:bookmarkStart w:id="144" w:name="_Toc456852813"/>
      <w:bookmarkStart w:id="145" w:name="_Toc146620082"/>
      <w:r w:rsidRPr="002723CF">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11</w:t>
      </w:r>
      <w:r w:rsidR="004572E1">
        <w:rPr>
          <w:noProof/>
        </w:rPr>
        <w:fldChar w:fldCharType="end"/>
      </w:r>
      <w:r w:rsidRPr="002723CF">
        <w:t>: Komunikat żądania PaymentConfirmationAddRequest</w:t>
      </w:r>
      <w:bookmarkEnd w:id="144"/>
      <w:bookmarkEnd w:id="145"/>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50"/>
        <w:gridCol w:w="3156"/>
        <w:gridCol w:w="3094"/>
        <w:gridCol w:w="1451"/>
        <w:gridCol w:w="5616"/>
      </w:tblGrid>
      <w:tr w:rsidR="00477419" w:rsidRPr="002723CF" w14:paraId="17FE96BA" w14:textId="77777777" w:rsidTr="00477419">
        <w:trPr>
          <w:tblHeader/>
          <w:jc w:val="center"/>
        </w:trPr>
        <w:tc>
          <w:tcPr>
            <w:tcW w:w="750" w:type="dxa"/>
            <w:shd w:val="solid" w:color="auto" w:fill="auto"/>
          </w:tcPr>
          <w:p w14:paraId="167E25AF" w14:textId="77777777" w:rsidR="00477419" w:rsidRPr="002723CF" w:rsidRDefault="00477419" w:rsidP="00F85D7A">
            <w:pPr>
              <w:pStyle w:val="Tabela-nagwek"/>
              <w:jc w:val="center"/>
            </w:pPr>
            <w:r w:rsidRPr="002723CF">
              <w:t>Nr</w:t>
            </w:r>
          </w:p>
        </w:tc>
        <w:tc>
          <w:tcPr>
            <w:tcW w:w="3156" w:type="dxa"/>
            <w:shd w:val="solid" w:color="auto" w:fill="auto"/>
          </w:tcPr>
          <w:p w14:paraId="00785FED" w14:textId="77777777" w:rsidR="00477419" w:rsidRPr="002723CF" w:rsidRDefault="00477419" w:rsidP="00F85D7A">
            <w:pPr>
              <w:pStyle w:val="Tabela-nagwek"/>
            </w:pPr>
            <w:r w:rsidRPr="002723CF">
              <w:t>Nazwa elementu</w:t>
            </w:r>
          </w:p>
        </w:tc>
        <w:tc>
          <w:tcPr>
            <w:tcW w:w="3094" w:type="dxa"/>
            <w:shd w:val="solid" w:color="auto" w:fill="auto"/>
          </w:tcPr>
          <w:p w14:paraId="2504C72A" w14:textId="77777777" w:rsidR="00477419" w:rsidRPr="002723CF" w:rsidRDefault="00477419" w:rsidP="00F85D7A">
            <w:pPr>
              <w:pStyle w:val="Tabela-nagwek"/>
              <w:jc w:val="center"/>
            </w:pPr>
            <w:r w:rsidRPr="002723CF">
              <w:t>Opis</w:t>
            </w:r>
          </w:p>
        </w:tc>
        <w:tc>
          <w:tcPr>
            <w:tcW w:w="1451" w:type="dxa"/>
            <w:shd w:val="solid" w:color="auto" w:fill="auto"/>
          </w:tcPr>
          <w:p w14:paraId="43595559" w14:textId="77777777" w:rsidR="00477419" w:rsidRPr="002723CF" w:rsidRDefault="00477419" w:rsidP="00F85D7A">
            <w:pPr>
              <w:pStyle w:val="Tabela-nagwek"/>
              <w:jc w:val="center"/>
            </w:pPr>
            <w:r>
              <w:t>Wymagalność</w:t>
            </w:r>
          </w:p>
        </w:tc>
        <w:tc>
          <w:tcPr>
            <w:tcW w:w="5616" w:type="dxa"/>
            <w:shd w:val="solid" w:color="auto" w:fill="auto"/>
          </w:tcPr>
          <w:p w14:paraId="552C1A6C" w14:textId="77777777" w:rsidR="00477419" w:rsidRPr="002723CF" w:rsidRDefault="00477419" w:rsidP="00F85D7A">
            <w:pPr>
              <w:pStyle w:val="Tabela-nagwek"/>
              <w:jc w:val="center"/>
            </w:pPr>
            <w:r w:rsidRPr="002723CF">
              <w:t>Wprowadzana wartość</w:t>
            </w:r>
          </w:p>
        </w:tc>
      </w:tr>
      <w:tr w:rsidR="00477419" w:rsidRPr="002723CF" w14:paraId="5C51DD5E" w14:textId="77777777" w:rsidTr="00477419">
        <w:trPr>
          <w:jc w:val="center"/>
        </w:trPr>
        <w:tc>
          <w:tcPr>
            <w:tcW w:w="750" w:type="dxa"/>
            <w:vAlign w:val="center"/>
          </w:tcPr>
          <w:p w14:paraId="1CE909DB" w14:textId="77777777" w:rsidR="00477419" w:rsidRPr="002723CF" w:rsidRDefault="00477419" w:rsidP="00F85D7A">
            <w:pPr>
              <w:pStyle w:val="Tabela-zawarto"/>
              <w:jc w:val="center"/>
            </w:pPr>
          </w:p>
        </w:tc>
        <w:tc>
          <w:tcPr>
            <w:tcW w:w="3156" w:type="dxa"/>
            <w:vAlign w:val="center"/>
          </w:tcPr>
          <w:p w14:paraId="332BD773" w14:textId="77777777" w:rsidR="00477419" w:rsidRPr="002723CF" w:rsidRDefault="00477419" w:rsidP="00F85D7A">
            <w:pPr>
              <w:pStyle w:val="Tabela-zawarto"/>
            </w:pPr>
            <w:r w:rsidRPr="002723CF">
              <w:t>PaymentConfirmationAddRequest</w:t>
            </w:r>
          </w:p>
        </w:tc>
        <w:tc>
          <w:tcPr>
            <w:tcW w:w="10161" w:type="dxa"/>
            <w:gridSpan w:val="3"/>
          </w:tcPr>
          <w:p w14:paraId="33F515CB" w14:textId="77777777" w:rsidR="00477419" w:rsidRPr="002723CF" w:rsidRDefault="00477419" w:rsidP="00F85D7A">
            <w:pPr>
              <w:pStyle w:val="Tabela-zawarto"/>
              <w:jc w:val="center"/>
            </w:pPr>
            <w:r w:rsidRPr="002723CF">
              <w:t>Potwierdzenie realizacji przelewu – komunikat typu zapytanie</w:t>
            </w:r>
          </w:p>
        </w:tc>
      </w:tr>
      <w:tr w:rsidR="00477419" w:rsidRPr="002723CF" w14:paraId="6C2219F8" w14:textId="77777777" w:rsidTr="00477419">
        <w:trPr>
          <w:trHeight w:val="426"/>
          <w:jc w:val="center"/>
        </w:trPr>
        <w:tc>
          <w:tcPr>
            <w:tcW w:w="750" w:type="dxa"/>
            <w:vAlign w:val="center"/>
          </w:tcPr>
          <w:p w14:paraId="4BA64A12" w14:textId="77777777" w:rsidR="00477419" w:rsidRPr="002723CF" w:rsidRDefault="00477419" w:rsidP="00F85D7A">
            <w:pPr>
              <w:pStyle w:val="Tabela-zawarto"/>
              <w:jc w:val="center"/>
            </w:pPr>
            <w:r w:rsidRPr="002723CF">
              <w:t>A-16</w:t>
            </w:r>
          </w:p>
        </w:tc>
        <w:tc>
          <w:tcPr>
            <w:tcW w:w="3156" w:type="dxa"/>
            <w:vAlign w:val="center"/>
          </w:tcPr>
          <w:p w14:paraId="45747618" w14:textId="77777777" w:rsidR="00477419" w:rsidRPr="002723CF" w:rsidRDefault="00477419" w:rsidP="00F85D7A">
            <w:pPr>
              <w:pStyle w:val="Tabela-zawarto"/>
            </w:pPr>
            <w:r w:rsidRPr="002723CF">
              <w:t>-    Header</w:t>
            </w:r>
          </w:p>
        </w:tc>
        <w:tc>
          <w:tcPr>
            <w:tcW w:w="3094" w:type="dxa"/>
          </w:tcPr>
          <w:p w14:paraId="1FE36398" w14:textId="77777777" w:rsidR="00477419" w:rsidRPr="002723CF" w:rsidRDefault="00477419" w:rsidP="00F85D7A">
            <w:pPr>
              <w:pStyle w:val="Tabela-zawarto"/>
            </w:pPr>
            <w:r w:rsidRPr="002723CF">
              <w:t>Komponent zawierający elementy nagłówka komunikatu</w:t>
            </w:r>
          </w:p>
        </w:tc>
        <w:tc>
          <w:tcPr>
            <w:tcW w:w="1451" w:type="dxa"/>
          </w:tcPr>
          <w:p w14:paraId="71706EC5" w14:textId="77777777" w:rsidR="00477419" w:rsidRPr="002723CF" w:rsidRDefault="00477419" w:rsidP="00F85D7A">
            <w:pPr>
              <w:pStyle w:val="Tabela-zawarto"/>
              <w:jc w:val="center"/>
            </w:pPr>
            <w:r>
              <w:t>W</w:t>
            </w:r>
          </w:p>
        </w:tc>
        <w:tc>
          <w:tcPr>
            <w:tcW w:w="5616" w:type="dxa"/>
          </w:tcPr>
          <w:p w14:paraId="01567062" w14:textId="77777777" w:rsidR="00477419" w:rsidRPr="002723CF" w:rsidRDefault="00477419" w:rsidP="00F85D7A">
            <w:pPr>
              <w:pStyle w:val="Tabela-zawarto"/>
              <w:jc w:val="center"/>
            </w:pPr>
          </w:p>
        </w:tc>
      </w:tr>
      <w:tr w:rsidR="00477419" w:rsidRPr="002723CF" w14:paraId="7F93D22D" w14:textId="77777777" w:rsidTr="00477419">
        <w:trPr>
          <w:jc w:val="center"/>
        </w:trPr>
        <w:tc>
          <w:tcPr>
            <w:tcW w:w="750" w:type="dxa"/>
            <w:vAlign w:val="center"/>
          </w:tcPr>
          <w:p w14:paraId="734B2C0A" w14:textId="77777777" w:rsidR="00477419" w:rsidRPr="002723CF" w:rsidRDefault="00477419" w:rsidP="00F85D7A">
            <w:pPr>
              <w:pStyle w:val="Tabela-zawarto"/>
              <w:jc w:val="center"/>
            </w:pPr>
          </w:p>
        </w:tc>
        <w:tc>
          <w:tcPr>
            <w:tcW w:w="3156" w:type="dxa"/>
            <w:vAlign w:val="center"/>
          </w:tcPr>
          <w:p w14:paraId="25E5650F" w14:textId="77777777" w:rsidR="00477419" w:rsidRPr="002723CF" w:rsidRDefault="00477419" w:rsidP="00F85D7A">
            <w:pPr>
              <w:pStyle w:val="Tabela-zawarto"/>
            </w:pPr>
            <w:r w:rsidRPr="002723CF">
              <w:t>-   -   IssueDateTime</w:t>
            </w:r>
          </w:p>
        </w:tc>
        <w:tc>
          <w:tcPr>
            <w:tcW w:w="3094" w:type="dxa"/>
          </w:tcPr>
          <w:p w14:paraId="6C62B9CD" w14:textId="77777777" w:rsidR="00477419" w:rsidRPr="002723CF" w:rsidRDefault="00477419" w:rsidP="00F85D7A">
            <w:pPr>
              <w:pStyle w:val="Tabela-zawarto"/>
            </w:pPr>
            <w:r w:rsidRPr="002723CF">
              <w:t>Data i czas komunikatu</w:t>
            </w:r>
          </w:p>
        </w:tc>
        <w:tc>
          <w:tcPr>
            <w:tcW w:w="1451" w:type="dxa"/>
          </w:tcPr>
          <w:p w14:paraId="227EE702" w14:textId="77777777" w:rsidR="00477419" w:rsidRPr="002723CF" w:rsidRDefault="00477419" w:rsidP="00F85D7A">
            <w:pPr>
              <w:pStyle w:val="Tabela-zawarto"/>
              <w:jc w:val="center"/>
            </w:pPr>
            <w:r>
              <w:t>W</w:t>
            </w:r>
          </w:p>
        </w:tc>
        <w:tc>
          <w:tcPr>
            <w:tcW w:w="5616" w:type="dxa"/>
          </w:tcPr>
          <w:p w14:paraId="7971032D" w14:textId="77777777" w:rsidR="00477419" w:rsidRPr="002723CF" w:rsidRDefault="00477419" w:rsidP="00F85D7A">
            <w:pPr>
              <w:pStyle w:val="Tabela-zawarto"/>
              <w:jc w:val="center"/>
            </w:pPr>
            <w:r w:rsidRPr="002723CF">
              <w:t>Data i czas komunikatu</w:t>
            </w:r>
          </w:p>
        </w:tc>
      </w:tr>
      <w:tr w:rsidR="00477419" w:rsidRPr="002723CF" w14:paraId="01CE0940" w14:textId="77777777" w:rsidTr="00477419">
        <w:trPr>
          <w:jc w:val="center"/>
        </w:trPr>
        <w:tc>
          <w:tcPr>
            <w:tcW w:w="750" w:type="dxa"/>
            <w:tcBorders>
              <w:bottom w:val="single" w:sz="4" w:space="0" w:color="auto"/>
            </w:tcBorders>
            <w:vAlign w:val="center"/>
          </w:tcPr>
          <w:p w14:paraId="64F2F9DD" w14:textId="77777777" w:rsidR="00477419" w:rsidRPr="002723CF" w:rsidRDefault="00477419" w:rsidP="00F85D7A">
            <w:pPr>
              <w:pStyle w:val="Tabela-zawarto"/>
              <w:jc w:val="center"/>
            </w:pPr>
          </w:p>
        </w:tc>
        <w:tc>
          <w:tcPr>
            <w:tcW w:w="3156" w:type="dxa"/>
            <w:tcBorders>
              <w:bottom w:val="single" w:sz="4" w:space="0" w:color="auto"/>
            </w:tcBorders>
            <w:vAlign w:val="center"/>
          </w:tcPr>
          <w:p w14:paraId="58687451" w14:textId="77777777" w:rsidR="00477419" w:rsidRPr="002723CF" w:rsidRDefault="00477419" w:rsidP="00F85D7A">
            <w:pPr>
              <w:pStyle w:val="Tabela-zawarto"/>
            </w:pPr>
            <w:r w:rsidRPr="002723CF">
              <w:t>-   -   DocumentIdentifier</w:t>
            </w:r>
          </w:p>
        </w:tc>
        <w:tc>
          <w:tcPr>
            <w:tcW w:w="3094" w:type="dxa"/>
            <w:tcBorders>
              <w:bottom w:val="single" w:sz="4" w:space="0" w:color="auto"/>
            </w:tcBorders>
          </w:tcPr>
          <w:p w14:paraId="3A4329E2" w14:textId="77777777" w:rsidR="00477419" w:rsidRPr="002723CF" w:rsidRDefault="00477419" w:rsidP="00F85D7A">
            <w:pPr>
              <w:pStyle w:val="Tabela-zawarto"/>
            </w:pPr>
            <w:r w:rsidRPr="002723CF">
              <w:t>Identyfikator komunikatu</w:t>
            </w:r>
          </w:p>
        </w:tc>
        <w:tc>
          <w:tcPr>
            <w:tcW w:w="1451" w:type="dxa"/>
            <w:tcBorders>
              <w:bottom w:val="single" w:sz="4" w:space="0" w:color="auto"/>
            </w:tcBorders>
          </w:tcPr>
          <w:p w14:paraId="3DAA9081" w14:textId="77777777" w:rsidR="00477419" w:rsidRPr="002723CF" w:rsidRDefault="00477419" w:rsidP="00F85D7A">
            <w:pPr>
              <w:pStyle w:val="Tabela-zawarto"/>
              <w:jc w:val="center"/>
            </w:pPr>
            <w:r>
              <w:t>W</w:t>
            </w:r>
          </w:p>
        </w:tc>
        <w:tc>
          <w:tcPr>
            <w:tcW w:w="5616" w:type="dxa"/>
            <w:tcBorders>
              <w:bottom w:val="single" w:sz="4" w:space="0" w:color="auto"/>
            </w:tcBorders>
          </w:tcPr>
          <w:p w14:paraId="537670B1" w14:textId="77777777" w:rsidR="00477419" w:rsidRPr="002723CF" w:rsidRDefault="00477419" w:rsidP="00F85D7A">
            <w:pPr>
              <w:pStyle w:val="Tabela-zawarto"/>
              <w:jc w:val="center"/>
            </w:pPr>
            <w:r w:rsidRPr="002723CF">
              <w:t>Dowolny ciąg znaków nadawany przez wysyłającego</w:t>
            </w:r>
          </w:p>
        </w:tc>
      </w:tr>
      <w:tr w:rsidR="00477419" w:rsidRPr="002723CF" w14:paraId="13DE2444" w14:textId="77777777" w:rsidTr="00477419">
        <w:trPr>
          <w:jc w:val="center"/>
        </w:trPr>
        <w:tc>
          <w:tcPr>
            <w:tcW w:w="750" w:type="dxa"/>
            <w:tcBorders>
              <w:bottom w:val="single" w:sz="4" w:space="0" w:color="auto"/>
            </w:tcBorders>
            <w:vAlign w:val="center"/>
          </w:tcPr>
          <w:p w14:paraId="584592A6" w14:textId="77777777" w:rsidR="00477419" w:rsidRPr="002723CF" w:rsidRDefault="00477419" w:rsidP="00F85D7A">
            <w:pPr>
              <w:pStyle w:val="Tabela-zawarto"/>
              <w:jc w:val="center"/>
            </w:pPr>
          </w:p>
        </w:tc>
        <w:tc>
          <w:tcPr>
            <w:tcW w:w="3156" w:type="dxa"/>
            <w:tcBorders>
              <w:bottom w:val="single" w:sz="4" w:space="0" w:color="auto"/>
            </w:tcBorders>
            <w:vAlign w:val="center"/>
          </w:tcPr>
          <w:p w14:paraId="0017BF34" w14:textId="77777777" w:rsidR="00477419" w:rsidRPr="002723CF" w:rsidRDefault="00477419" w:rsidP="00F85D7A">
            <w:pPr>
              <w:pStyle w:val="Tabela-zawarto"/>
            </w:pPr>
            <w:r w:rsidRPr="002723CF">
              <w:t>-   -   SenderIdentifier</w:t>
            </w:r>
          </w:p>
        </w:tc>
        <w:tc>
          <w:tcPr>
            <w:tcW w:w="3094" w:type="dxa"/>
            <w:tcBorders>
              <w:bottom w:val="single" w:sz="4" w:space="0" w:color="auto"/>
            </w:tcBorders>
          </w:tcPr>
          <w:p w14:paraId="2A0EF0A7" w14:textId="77777777" w:rsidR="00477419" w:rsidRPr="002723CF" w:rsidRDefault="00477419" w:rsidP="00F85D7A">
            <w:pPr>
              <w:pStyle w:val="Tabela-zawarto"/>
            </w:pPr>
            <w:r w:rsidRPr="002723CF">
              <w:t>Identyfikator nadawcy komunikatu</w:t>
            </w:r>
          </w:p>
        </w:tc>
        <w:tc>
          <w:tcPr>
            <w:tcW w:w="1451" w:type="dxa"/>
            <w:tcBorders>
              <w:bottom w:val="single" w:sz="4" w:space="0" w:color="auto"/>
            </w:tcBorders>
          </w:tcPr>
          <w:p w14:paraId="1A330A71" w14:textId="77777777" w:rsidR="00477419" w:rsidRPr="002723CF" w:rsidRDefault="00477419" w:rsidP="00F85D7A">
            <w:pPr>
              <w:pStyle w:val="Tabela-zawarto"/>
              <w:jc w:val="center"/>
            </w:pPr>
            <w:r>
              <w:t>W</w:t>
            </w:r>
          </w:p>
        </w:tc>
        <w:tc>
          <w:tcPr>
            <w:tcW w:w="5616" w:type="dxa"/>
            <w:tcBorders>
              <w:bottom w:val="single" w:sz="4" w:space="0" w:color="auto"/>
            </w:tcBorders>
          </w:tcPr>
          <w:p w14:paraId="33245503" w14:textId="77777777" w:rsidR="00477419" w:rsidRPr="002723CF" w:rsidRDefault="00477419" w:rsidP="00F85D7A">
            <w:pPr>
              <w:pStyle w:val="Tabela-zawarto"/>
              <w:jc w:val="center"/>
            </w:pPr>
            <w:r w:rsidRPr="002723CF">
              <w:t>“</w:t>
            </w:r>
            <w:r w:rsidRPr="002723CF">
              <w:rPr>
                <w:highlight w:val="cyan"/>
              </w:rPr>
              <w:t>XXXX</w:t>
            </w:r>
            <w:r w:rsidRPr="002723CF">
              <w:t>”</w:t>
            </w:r>
          </w:p>
        </w:tc>
      </w:tr>
      <w:tr w:rsidR="00477419" w:rsidRPr="002723CF" w14:paraId="210810A4" w14:textId="77777777" w:rsidTr="00477419">
        <w:trPr>
          <w:jc w:val="center"/>
        </w:trPr>
        <w:tc>
          <w:tcPr>
            <w:tcW w:w="750" w:type="dxa"/>
            <w:tcBorders>
              <w:bottom w:val="single" w:sz="4" w:space="0" w:color="auto"/>
            </w:tcBorders>
            <w:vAlign w:val="center"/>
          </w:tcPr>
          <w:p w14:paraId="4C2205D1" w14:textId="77777777" w:rsidR="00477419" w:rsidRPr="002723CF" w:rsidRDefault="00477419" w:rsidP="00F85D7A">
            <w:pPr>
              <w:pStyle w:val="Tabela-zawarto"/>
              <w:jc w:val="center"/>
            </w:pPr>
          </w:p>
        </w:tc>
        <w:tc>
          <w:tcPr>
            <w:tcW w:w="3156" w:type="dxa"/>
            <w:tcBorders>
              <w:bottom w:val="single" w:sz="4" w:space="0" w:color="auto"/>
            </w:tcBorders>
            <w:vAlign w:val="center"/>
          </w:tcPr>
          <w:p w14:paraId="5045F6D8" w14:textId="77777777" w:rsidR="00477419" w:rsidRPr="002723CF" w:rsidRDefault="00477419" w:rsidP="00F85D7A">
            <w:pPr>
              <w:pStyle w:val="Tabela-zawarto"/>
            </w:pPr>
            <w:r w:rsidRPr="002723CF">
              <w:t>-   -   ReceiverIdentifier</w:t>
            </w:r>
          </w:p>
        </w:tc>
        <w:tc>
          <w:tcPr>
            <w:tcW w:w="3094" w:type="dxa"/>
            <w:tcBorders>
              <w:bottom w:val="single" w:sz="4" w:space="0" w:color="auto"/>
            </w:tcBorders>
          </w:tcPr>
          <w:p w14:paraId="271BA718" w14:textId="77777777" w:rsidR="00477419" w:rsidRPr="002723CF" w:rsidRDefault="00477419" w:rsidP="00F85D7A">
            <w:pPr>
              <w:pStyle w:val="Tabela-zawarto"/>
            </w:pPr>
            <w:r w:rsidRPr="002723CF">
              <w:t>Identyfikator odbiorcy komunikatu</w:t>
            </w:r>
          </w:p>
        </w:tc>
        <w:tc>
          <w:tcPr>
            <w:tcW w:w="1451" w:type="dxa"/>
            <w:tcBorders>
              <w:bottom w:val="single" w:sz="4" w:space="0" w:color="auto"/>
            </w:tcBorders>
          </w:tcPr>
          <w:p w14:paraId="6AE60966" w14:textId="77777777" w:rsidR="00477419" w:rsidRPr="002723CF" w:rsidRDefault="00477419" w:rsidP="00F85D7A">
            <w:pPr>
              <w:pStyle w:val="Tabela-zawarto"/>
              <w:jc w:val="center"/>
            </w:pPr>
            <w:r>
              <w:t>W</w:t>
            </w:r>
          </w:p>
        </w:tc>
        <w:tc>
          <w:tcPr>
            <w:tcW w:w="5616" w:type="dxa"/>
            <w:tcBorders>
              <w:bottom w:val="single" w:sz="4" w:space="0" w:color="auto"/>
            </w:tcBorders>
          </w:tcPr>
          <w:p w14:paraId="16038B6A" w14:textId="77777777" w:rsidR="00477419" w:rsidRPr="002723CF" w:rsidRDefault="00477419" w:rsidP="00F85D7A">
            <w:pPr>
              <w:pStyle w:val="Tabela-zawarto"/>
              <w:jc w:val="center"/>
            </w:pPr>
            <w:r w:rsidRPr="002723CF">
              <w:t>“ZSK-C”</w:t>
            </w:r>
          </w:p>
        </w:tc>
      </w:tr>
      <w:tr w:rsidR="00477419" w:rsidRPr="002723CF" w14:paraId="66867C89" w14:textId="77777777" w:rsidTr="00477419">
        <w:trPr>
          <w:jc w:val="center"/>
        </w:trPr>
        <w:tc>
          <w:tcPr>
            <w:tcW w:w="750" w:type="dxa"/>
            <w:tcBorders>
              <w:bottom w:val="single" w:sz="4" w:space="0" w:color="auto"/>
            </w:tcBorders>
            <w:vAlign w:val="center"/>
          </w:tcPr>
          <w:p w14:paraId="4D7320B8" w14:textId="77777777" w:rsidR="00477419" w:rsidRPr="002723CF" w:rsidRDefault="00477419" w:rsidP="00F85D7A">
            <w:pPr>
              <w:pStyle w:val="Tabela-zawarto"/>
              <w:jc w:val="center"/>
            </w:pPr>
          </w:p>
        </w:tc>
        <w:tc>
          <w:tcPr>
            <w:tcW w:w="3156" w:type="dxa"/>
            <w:tcBorders>
              <w:bottom w:val="single" w:sz="4" w:space="0" w:color="auto"/>
            </w:tcBorders>
            <w:vAlign w:val="center"/>
          </w:tcPr>
          <w:p w14:paraId="54BB1513" w14:textId="77777777" w:rsidR="00477419" w:rsidRPr="002723CF" w:rsidRDefault="00477419" w:rsidP="00F85D7A">
            <w:pPr>
              <w:pStyle w:val="Tabela-zawarto"/>
            </w:pPr>
            <w:r w:rsidRPr="002723CF">
              <w:t>-   ResponseDetailsOmit</w:t>
            </w:r>
          </w:p>
        </w:tc>
        <w:tc>
          <w:tcPr>
            <w:tcW w:w="3094" w:type="dxa"/>
            <w:tcBorders>
              <w:bottom w:val="single" w:sz="4" w:space="0" w:color="auto"/>
            </w:tcBorders>
          </w:tcPr>
          <w:p w14:paraId="282458C3" w14:textId="77777777" w:rsidR="00477419" w:rsidRPr="002723CF" w:rsidRDefault="00477419" w:rsidP="00F85D7A">
            <w:pPr>
              <w:pStyle w:val="Tabela-zawarto"/>
            </w:pPr>
            <w:r w:rsidRPr="002723CF">
              <w:t>Wskaźnik określający czy w odpowiedzi mają być przekazane szczegóły zlecenia (kopia zlecenia)</w:t>
            </w:r>
          </w:p>
        </w:tc>
        <w:tc>
          <w:tcPr>
            <w:tcW w:w="1451" w:type="dxa"/>
            <w:tcBorders>
              <w:bottom w:val="single" w:sz="4" w:space="0" w:color="auto"/>
            </w:tcBorders>
          </w:tcPr>
          <w:p w14:paraId="156E0909" w14:textId="77777777" w:rsidR="00477419" w:rsidRPr="002723CF" w:rsidRDefault="00477419" w:rsidP="00F85D7A">
            <w:pPr>
              <w:pStyle w:val="Tabela-zawarto"/>
              <w:jc w:val="center"/>
            </w:pPr>
            <w:r>
              <w:t>O</w:t>
            </w:r>
          </w:p>
        </w:tc>
        <w:tc>
          <w:tcPr>
            <w:tcW w:w="5616" w:type="dxa"/>
            <w:tcBorders>
              <w:bottom w:val="single" w:sz="4" w:space="0" w:color="auto"/>
            </w:tcBorders>
          </w:tcPr>
          <w:p w14:paraId="395D49BB" w14:textId="77777777" w:rsidR="00477419" w:rsidRPr="002723CF" w:rsidRDefault="00477419" w:rsidP="00F85D7A">
            <w:pPr>
              <w:pStyle w:val="Tabela-zawarto"/>
              <w:jc w:val="center"/>
            </w:pPr>
            <w:r w:rsidRPr="002723CF">
              <w:t>True/False</w:t>
            </w:r>
          </w:p>
          <w:p w14:paraId="4AE24BE5" w14:textId="77777777" w:rsidR="00477419" w:rsidRPr="002723CF" w:rsidRDefault="00477419" w:rsidP="00F85D7A">
            <w:pPr>
              <w:pStyle w:val="Tabela-zawarto"/>
              <w:jc w:val="center"/>
            </w:pPr>
            <w:r w:rsidRPr="002723CF">
              <w:t>Brak elementu oznacza False</w:t>
            </w:r>
          </w:p>
        </w:tc>
      </w:tr>
      <w:tr w:rsidR="00477419" w:rsidRPr="002723CF" w14:paraId="1C47492E" w14:textId="77777777" w:rsidTr="00477419">
        <w:trPr>
          <w:jc w:val="center"/>
        </w:trPr>
        <w:tc>
          <w:tcPr>
            <w:tcW w:w="750" w:type="dxa"/>
            <w:tcBorders>
              <w:top w:val="single" w:sz="4" w:space="0" w:color="auto"/>
            </w:tcBorders>
            <w:vAlign w:val="center"/>
          </w:tcPr>
          <w:p w14:paraId="506486A2" w14:textId="77777777" w:rsidR="00477419" w:rsidRPr="002723CF" w:rsidRDefault="00477419" w:rsidP="00F85D7A">
            <w:pPr>
              <w:pStyle w:val="Tabela-zawarto"/>
              <w:jc w:val="center"/>
            </w:pPr>
            <w:r w:rsidRPr="002723CF">
              <w:t>B-13</w:t>
            </w:r>
          </w:p>
        </w:tc>
        <w:tc>
          <w:tcPr>
            <w:tcW w:w="3156" w:type="dxa"/>
            <w:tcBorders>
              <w:top w:val="single" w:sz="4" w:space="0" w:color="auto"/>
            </w:tcBorders>
            <w:vAlign w:val="center"/>
          </w:tcPr>
          <w:p w14:paraId="3B8DE026" w14:textId="77777777" w:rsidR="00477419" w:rsidRPr="002723CF" w:rsidRDefault="00477419" w:rsidP="00F85D7A">
            <w:pPr>
              <w:pStyle w:val="Tabela-zawarto"/>
              <w:ind w:left="432" w:hanging="432"/>
            </w:pPr>
            <w:r w:rsidRPr="002723CF">
              <w:t>-   PaymentDocument</w:t>
            </w:r>
          </w:p>
        </w:tc>
        <w:tc>
          <w:tcPr>
            <w:tcW w:w="3094" w:type="dxa"/>
            <w:tcBorders>
              <w:top w:val="single" w:sz="4" w:space="0" w:color="auto"/>
            </w:tcBorders>
          </w:tcPr>
          <w:p w14:paraId="4CDCEFD7" w14:textId="77777777" w:rsidR="00477419" w:rsidRPr="002723CF" w:rsidRDefault="00477419" w:rsidP="00F85D7A">
            <w:pPr>
              <w:pStyle w:val="Tabela-zawarto"/>
            </w:pPr>
            <w:r w:rsidRPr="002723CF">
              <w:t>Komponent zawierający dane przelewu (wielokrotnego)</w:t>
            </w:r>
          </w:p>
        </w:tc>
        <w:tc>
          <w:tcPr>
            <w:tcW w:w="1451" w:type="dxa"/>
            <w:tcBorders>
              <w:top w:val="single" w:sz="4" w:space="0" w:color="auto"/>
            </w:tcBorders>
          </w:tcPr>
          <w:p w14:paraId="52E9E35F" w14:textId="77777777" w:rsidR="00477419" w:rsidRPr="002723CF" w:rsidRDefault="00477419" w:rsidP="00F85D7A">
            <w:pPr>
              <w:pStyle w:val="Tabela-zawarto"/>
              <w:jc w:val="center"/>
            </w:pPr>
            <w:r>
              <w:t>W</w:t>
            </w:r>
          </w:p>
        </w:tc>
        <w:tc>
          <w:tcPr>
            <w:tcW w:w="5616" w:type="dxa"/>
            <w:tcBorders>
              <w:top w:val="single" w:sz="4" w:space="0" w:color="auto"/>
            </w:tcBorders>
          </w:tcPr>
          <w:p w14:paraId="71C48C4D" w14:textId="77777777" w:rsidR="00477419" w:rsidRPr="002723CF" w:rsidRDefault="00477419" w:rsidP="00F85D7A">
            <w:pPr>
              <w:pStyle w:val="Tabela-zawarto"/>
              <w:jc w:val="center"/>
            </w:pPr>
          </w:p>
        </w:tc>
      </w:tr>
      <w:tr w:rsidR="00477419" w:rsidRPr="002723CF" w14:paraId="596BCE46" w14:textId="77777777" w:rsidTr="00477419">
        <w:trPr>
          <w:jc w:val="center"/>
        </w:trPr>
        <w:tc>
          <w:tcPr>
            <w:tcW w:w="750" w:type="dxa"/>
            <w:vAlign w:val="center"/>
          </w:tcPr>
          <w:p w14:paraId="75CF3011" w14:textId="77777777" w:rsidR="00477419" w:rsidRPr="002723CF" w:rsidRDefault="00477419" w:rsidP="00F85D7A">
            <w:pPr>
              <w:pStyle w:val="Tabela-zawarto"/>
              <w:jc w:val="center"/>
            </w:pPr>
            <w:r w:rsidRPr="002723CF">
              <w:t>B-14</w:t>
            </w:r>
          </w:p>
        </w:tc>
        <w:tc>
          <w:tcPr>
            <w:tcW w:w="3156" w:type="dxa"/>
            <w:vAlign w:val="center"/>
          </w:tcPr>
          <w:p w14:paraId="2873EB85" w14:textId="77777777" w:rsidR="00477419" w:rsidRPr="002723CF" w:rsidRDefault="00477419" w:rsidP="00F85D7A">
            <w:pPr>
              <w:pStyle w:val="Tabela-zawarto"/>
              <w:ind w:left="432" w:hanging="432"/>
            </w:pPr>
            <w:r w:rsidRPr="002723CF">
              <w:t>-   -   PaymentHeader</w:t>
            </w:r>
          </w:p>
        </w:tc>
        <w:tc>
          <w:tcPr>
            <w:tcW w:w="3094" w:type="dxa"/>
          </w:tcPr>
          <w:p w14:paraId="021F242A" w14:textId="77777777" w:rsidR="00477419" w:rsidRPr="002723CF" w:rsidRDefault="00477419" w:rsidP="00F85D7A">
            <w:pPr>
              <w:pStyle w:val="Tabela-zawarto"/>
            </w:pPr>
            <w:r w:rsidRPr="002723CF">
              <w:t>Komponent zawierający dane nagłówkowe przelewu i dane płatnika (w tym obciążanego rachunku)</w:t>
            </w:r>
          </w:p>
        </w:tc>
        <w:tc>
          <w:tcPr>
            <w:tcW w:w="1451" w:type="dxa"/>
          </w:tcPr>
          <w:p w14:paraId="7FBB005F" w14:textId="77777777" w:rsidR="00477419" w:rsidRPr="002723CF" w:rsidRDefault="00477419" w:rsidP="00F85D7A">
            <w:pPr>
              <w:pStyle w:val="Tabela-zawarto"/>
              <w:jc w:val="center"/>
            </w:pPr>
            <w:r>
              <w:t>W</w:t>
            </w:r>
          </w:p>
        </w:tc>
        <w:tc>
          <w:tcPr>
            <w:tcW w:w="5616" w:type="dxa"/>
          </w:tcPr>
          <w:p w14:paraId="440A47A8" w14:textId="77777777" w:rsidR="00477419" w:rsidRPr="002723CF" w:rsidRDefault="00477419" w:rsidP="00F85D7A">
            <w:pPr>
              <w:pStyle w:val="Tabela-zawarto"/>
              <w:jc w:val="center"/>
            </w:pPr>
          </w:p>
        </w:tc>
      </w:tr>
      <w:tr w:rsidR="00477419" w:rsidRPr="002723CF" w14:paraId="091BC965" w14:textId="77777777" w:rsidTr="00477419">
        <w:trPr>
          <w:jc w:val="center"/>
        </w:trPr>
        <w:tc>
          <w:tcPr>
            <w:tcW w:w="750" w:type="dxa"/>
            <w:tcBorders>
              <w:bottom w:val="single" w:sz="4" w:space="0" w:color="auto"/>
            </w:tcBorders>
            <w:vAlign w:val="center"/>
          </w:tcPr>
          <w:p w14:paraId="17D52FE5" w14:textId="77777777" w:rsidR="00477419" w:rsidRPr="002723CF" w:rsidRDefault="00477419" w:rsidP="00F85D7A">
            <w:pPr>
              <w:pStyle w:val="Tabela-zawarto"/>
              <w:jc w:val="center"/>
            </w:pPr>
          </w:p>
        </w:tc>
        <w:tc>
          <w:tcPr>
            <w:tcW w:w="3156" w:type="dxa"/>
            <w:tcBorders>
              <w:bottom w:val="single" w:sz="4" w:space="0" w:color="auto"/>
            </w:tcBorders>
            <w:vAlign w:val="center"/>
          </w:tcPr>
          <w:p w14:paraId="689B1D36" w14:textId="77777777" w:rsidR="00477419" w:rsidRPr="002723CF" w:rsidRDefault="00477419" w:rsidP="00F85D7A">
            <w:pPr>
              <w:pStyle w:val="Tabela-zawarto"/>
              <w:ind w:left="432" w:hanging="432"/>
            </w:pPr>
            <w:r w:rsidRPr="002723CF">
              <w:t>-   -   -   PaymentIdentifier</w:t>
            </w:r>
          </w:p>
        </w:tc>
        <w:tc>
          <w:tcPr>
            <w:tcW w:w="3094" w:type="dxa"/>
            <w:tcBorders>
              <w:bottom w:val="single" w:sz="4" w:space="0" w:color="auto"/>
            </w:tcBorders>
          </w:tcPr>
          <w:p w14:paraId="21BC833A" w14:textId="77777777" w:rsidR="00477419" w:rsidRPr="002723CF" w:rsidRDefault="00477419" w:rsidP="00F85D7A">
            <w:pPr>
              <w:pStyle w:val="Tabela-zawarto"/>
            </w:pPr>
            <w:r w:rsidRPr="002723CF">
              <w:t xml:space="preserve">Identyfikator przelewu nadany przez płatnika </w:t>
            </w:r>
          </w:p>
        </w:tc>
        <w:tc>
          <w:tcPr>
            <w:tcW w:w="1451" w:type="dxa"/>
            <w:tcBorders>
              <w:bottom w:val="single" w:sz="4" w:space="0" w:color="auto"/>
            </w:tcBorders>
          </w:tcPr>
          <w:p w14:paraId="5802FD0B" w14:textId="77777777" w:rsidR="00477419" w:rsidRPr="002723CF" w:rsidRDefault="00477419" w:rsidP="00F85D7A">
            <w:pPr>
              <w:pStyle w:val="Tabela-zawarto"/>
              <w:jc w:val="center"/>
            </w:pPr>
            <w:r>
              <w:t>W</w:t>
            </w:r>
          </w:p>
        </w:tc>
        <w:tc>
          <w:tcPr>
            <w:tcW w:w="5616" w:type="dxa"/>
            <w:tcBorders>
              <w:bottom w:val="single" w:sz="4" w:space="0" w:color="auto"/>
            </w:tcBorders>
          </w:tcPr>
          <w:p w14:paraId="05B278F3" w14:textId="77777777" w:rsidR="00477419" w:rsidRPr="002723CF" w:rsidRDefault="00477419" w:rsidP="00F85D7A">
            <w:pPr>
              <w:pStyle w:val="Tabela-zawarto"/>
              <w:jc w:val="center"/>
            </w:pPr>
            <w:r w:rsidRPr="002723CF">
              <w:t xml:space="preserve">Identyfikator zlecenia nadawany przez </w:t>
            </w:r>
            <w:r w:rsidRPr="002723CF">
              <w:rPr>
                <w:highlight w:val="cyan"/>
              </w:rPr>
              <w:t>XXXX</w:t>
            </w:r>
            <w:r w:rsidRPr="002723CF">
              <w:t xml:space="preserve"> </w:t>
            </w:r>
          </w:p>
          <w:p w14:paraId="2AD6AF9C" w14:textId="77777777" w:rsidR="00477419" w:rsidRPr="002723CF" w:rsidRDefault="00477419" w:rsidP="00F85D7A">
            <w:pPr>
              <w:pStyle w:val="Tabela-zawarto"/>
              <w:jc w:val="center"/>
            </w:pPr>
            <w:r w:rsidRPr="002723CF">
              <w:t>(od 1 do 32 znaków)</w:t>
            </w:r>
          </w:p>
        </w:tc>
      </w:tr>
      <w:tr w:rsidR="00477419" w:rsidRPr="002723CF" w14:paraId="3BDDCF3B" w14:textId="77777777" w:rsidTr="00477419">
        <w:trPr>
          <w:jc w:val="center"/>
        </w:trPr>
        <w:tc>
          <w:tcPr>
            <w:tcW w:w="750" w:type="dxa"/>
            <w:vAlign w:val="center"/>
          </w:tcPr>
          <w:p w14:paraId="0A09D361" w14:textId="77777777" w:rsidR="00477419" w:rsidRPr="002723CF" w:rsidRDefault="00477419" w:rsidP="00F85D7A">
            <w:pPr>
              <w:pStyle w:val="Tabela-zawarto"/>
              <w:jc w:val="center"/>
            </w:pPr>
          </w:p>
        </w:tc>
        <w:tc>
          <w:tcPr>
            <w:tcW w:w="3156" w:type="dxa"/>
            <w:tcBorders>
              <w:bottom w:val="single" w:sz="4" w:space="0" w:color="auto"/>
            </w:tcBorders>
            <w:vAlign w:val="center"/>
          </w:tcPr>
          <w:p w14:paraId="35FEDFBE" w14:textId="77777777" w:rsidR="00477419" w:rsidRPr="002723CF" w:rsidRDefault="00477419" w:rsidP="00F85D7A">
            <w:pPr>
              <w:pStyle w:val="Tabela-zawarto"/>
              <w:ind w:left="432" w:hanging="432"/>
            </w:pPr>
            <w:r w:rsidRPr="002723CF">
              <w:t>-   -   -   PmtCategory</w:t>
            </w:r>
          </w:p>
        </w:tc>
        <w:tc>
          <w:tcPr>
            <w:tcW w:w="3094" w:type="dxa"/>
          </w:tcPr>
          <w:p w14:paraId="0DDA5C03" w14:textId="73093EAF" w:rsidR="00477419" w:rsidRPr="002723CF" w:rsidRDefault="00477419" w:rsidP="000541D7">
            <w:pPr>
              <w:pStyle w:val="Tabela-zawarto"/>
            </w:pPr>
            <w:r w:rsidRPr="002723CF">
              <w:t>Typ przelewu: krajowy, zagraniczny, US, SEPA, Czek</w:t>
            </w:r>
            <w:r w:rsidR="00B9190C">
              <w:t>, MPP</w:t>
            </w:r>
          </w:p>
        </w:tc>
        <w:tc>
          <w:tcPr>
            <w:tcW w:w="1451" w:type="dxa"/>
          </w:tcPr>
          <w:p w14:paraId="0D08865B" w14:textId="77777777" w:rsidR="00477419" w:rsidRPr="002723CF" w:rsidRDefault="00477419" w:rsidP="00F85D7A">
            <w:pPr>
              <w:pStyle w:val="Tabela-zawarto"/>
              <w:jc w:val="center"/>
            </w:pPr>
            <w:r>
              <w:t>O</w:t>
            </w:r>
          </w:p>
        </w:tc>
        <w:tc>
          <w:tcPr>
            <w:tcW w:w="5616" w:type="dxa"/>
          </w:tcPr>
          <w:p w14:paraId="1B170B6E" w14:textId="77777777" w:rsidR="00477419" w:rsidRPr="002723CF" w:rsidRDefault="00477419" w:rsidP="00F85D7A">
            <w:pPr>
              <w:pStyle w:val="Tabela-zawarto"/>
              <w:jc w:val="center"/>
            </w:pPr>
            <w:r w:rsidRPr="002723CF">
              <w:t>Typ przelewu:</w:t>
            </w:r>
          </w:p>
          <w:p w14:paraId="5E1E418B" w14:textId="77777777" w:rsidR="00477419" w:rsidRPr="002723CF" w:rsidRDefault="00477419" w:rsidP="00F85D7A">
            <w:pPr>
              <w:pStyle w:val="Tabela-zawarto"/>
              <w:numPr>
                <w:ilvl w:val="0"/>
                <w:numId w:val="19"/>
              </w:numPr>
            </w:pPr>
            <w:r w:rsidRPr="002723CF">
              <w:t>Domestic (Krajowy) – dla przelewów krajowych, w walucie zlecenia PLN, z rachunków w walucie krajowej</w:t>
            </w:r>
          </w:p>
          <w:p w14:paraId="49C54F62" w14:textId="77777777" w:rsidR="00477419" w:rsidRDefault="00477419" w:rsidP="00F85D7A">
            <w:pPr>
              <w:pStyle w:val="Tabela-zawarto"/>
              <w:numPr>
                <w:ilvl w:val="0"/>
                <w:numId w:val="19"/>
              </w:numPr>
              <w:rPr>
                <w:highlight w:val="cyan"/>
              </w:rPr>
            </w:pPr>
            <w:r w:rsidRPr="002723CF">
              <w:rPr>
                <w:highlight w:val="cyan"/>
              </w:rPr>
              <w:t>International (Zagraniczny) – wszystkie pozostałe (w tym zlecenia walutowe wewnątrzbankowe)</w:t>
            </w:r>
          </w:p>
          <w:p w14:paraId="31832CEE" w14:textId="77777777" w:rsidR="00477419" w:rsidRDefault="00477419" w:rsidP="00477419">
            <w:pPr>
              <w:pStyle w:val="Tabela-zawarto"/>
              <w:ind w:left="720"/>
              <w:rPr>
                <w:highlight w:val="cyan"/>
              </w:rPr>
            </w:pPr>
          </w:p>
          <w:p w14:paraId="105F877F" w14:textId="77777777" w:rsidR="00477419" w:rsidRPr="002723CF" w:rsidRDefault="00477419" w:rsidP="00477419">
            <w:pPr>
              <w:pStyle w:val="Tabela-zawarto"/>
              <w:ind w:left="720"/>
              <w:rPr>
                <w:highlight w:val="cyan"/>
              </w:rPr>
            </w:pPr>
            <w:r>
              <w:t>Brak elementu oznacza Domestic (Krajowy)</w:t>
            </w:r>
          </w:p>
        </w:tc>
      </w:tr>
      <w:tr w:rsidR="00477419" w:rsidRPr="002723CF" w14:paraId="1E8EA688" w14:textId="77777777" w:rsidTr="00882D13">
        <w:trPr>
          <w:jc w:val="center"/>
        </w:trPr>
        <w:tc>
          <w:tcPr>
            <w:tcW w:w="750" w:type="dxa"/>
            <w:tcBorders>
              <w:bottom w:val="dashed" w:sz="4" w:space="0" w:color="auto"/>
            </w:tcBorders>
            <w:vAlign w:val="center"/>
          </w:tcPr>
          <w:p w14:paraId="4763D7D6" w14:textId="77777777" w:rsidR="00477419" w:rsidRPr="002723CF" w:rsidRDefault="00477419" w:rsidP="00F85D7A">
            <w:pPr>
              <w:pStyle w:val="Tabela-zawarto"/>
              <w:jc w:val="center"/>
            </w:pPr>
          </w:p>
        </w:tc>
        <w:tc>
          <w:tcPr>
            <w:tcW w:w="3156" w:type="dxa"/>
            <w:tcBorders>
              <w:bottom w:val="dashed" w:sz="4" w:space="0" w:color="auto"/>
            </w:tcBorders>
            <w:shd w:val="clear" w:color="auto" w:fill="2FFFFF"/>
            <w:vAlign w:val="center"/>
          </w:tcPr>
          <w:p w14:paraId="5C5BF891" w14:textId="77777777" w:rsidR="00477419" w:rsidRPr="002723CF" w:rsidRDefault="00477419" w:rsidP="00F85D7A">
            <w:pPr>
              <w:pStyle w:val="Tabela-zawarto"/>
              <w:ind w:left="432" w:hanging="432"/>
            </w:pPr>
            <w:r w:rsidRPr="002723CF">
              <w:t xml:space="preserve">-   -   -   ExecutionDateRequested      </w:t>
            </w:r>
            <w:r w:rsidRPr="002723CF">
              <w:rPr>
                <w:b/>
              </w:rPr>
              <w:t>XOR</w:t>
            </w:r>
          </w:p>
        </w:tc>
        <w:tc>
          <w:tcPr>
            <w:tcW w:w="3094" w:type="dxa"/>
            <w:tcBorders>
              <w:bottom w:val="dashed" w:sz="4" w:space="0" w:color="auto"/>
            </w:tcBorders>
          </w:tcPr>
          <w:p w14:paraId="4F5BCBFC" w14:textId="77777777" w:rsidR="00477419" w:rsidRPr="002723CF" w:rsidRDefault="00477419" w:rsidP="00F85D7A">
            <w:pPr>
              <w:pStyle w:val="Tabela-zawarto"/>
            </w:pPr>
            <w:r w:rsidRPr="002723CF">
              <w:t>Żądana data realizacji przelewu</w:t>
            </w:r>
          </w:p>
        </w:tc>
        <w:tc>
          <w:tcPr>
            <w:tcW w:w="1451" w:type="dxa"/>
            <w:tcBorders>
              <w:bottom w:val="dashed" w:sz="4" w:space="0" w:color="auto"/>
            </w:tcBorders>
          </w:tcPr>
          <w:p w14:paraId="0FAD5F50" w14:textId="77777777" w:rsidR="00477419" w:rsidRPr="002723CF" w:rsidRDefault="00477419" w:rsidP="00F85D7A">
            <w:pPr>
              <w:pStyle w:val="Tabela-zawarto"/>
              <w:jc w:val="center"/>
            </w:pPr>
            <w:r>
              <w:t>O</w:t>
            </w:r>
          </w:p>
        </w:tc>
        <w:tc>
          <w:tcPr>
            <w:tcW w:w="5616" w:type="dxa"/>
            <w:tcBorders>
              <w:bottom w:val="dashed" w:sz="4" w:space="0" w:color="auto"/>
            </w:tcBorders>
          </w:tcPr>
          <w:p w14:paraId="092E2E99" w14:textId="77777777" w:rsidR="00477419" w:rsidRPr="002723CF" w:rsidRDefault="00477419" w:rsidP="00F85D7A">
            <w:pPr>
              <w:pStyle w:val="Tabela-zawarto"/>
              <w:jc w:val="center"/>
            </w:pPr>
            <w:r w:rsidRPr="002723CF">
              <w:t>Data realizacji</w:t>
            </w:r>
          </w:p>
          <w:p w14:paraId="4BBE4F57" w14:textId="77777777" w:rsidR="00477419" w:rsidRPr="002723CF" w:rsidRDefault="00477419" w:rsidP="00F85D7A">
            <w:pPr>
              <w:pStyle w:val="Tabela-zawarto"/>
              <w:jc w:val="center"/>
            </w:pPr>
            <w:r w:rsidRPr="002723CF">
              <w:t>Domyślnie przyjmowana będzie najbliższa możliwa data realizacji zlecenia:</w:t>
            </w:r>
          </w:p>
          <w:p w14:paraId="5EF69971" w14:textId="77777777" w:rsidR="00477419" w:rsidRPr="002723CF" w:rsidRDefault="00477419" w:rsidP="00F85D7A">
            <w:pPr>
              <w:pStyle w:val="Tabela-zawarto"/>
              <w:jc w:val="center"/>
            </w:pPr>
            <w:r w:rsidRPr="002723CF">
              <w:lastRenderedPageBreak/>
              <w:t>- data bieżąca – dla zleceń złożonych przed godziną graniczną,</w:t>
            </w:r>
          </w:p>
          <w:p w14:paraId="35695FEA" w14:textId="77777777" w:rsidR="00477419" w:rsidRPr="002723CF" w:rsidRDefault="00477419" w:rsidP="00F85D7A">
            <w:pPr>
              <w:pStyle w:val="Tabela-zawarto"/>
              <w:jc w:val="center"/>
            </w:pPr>
            <w:r w:rsidRPr="002723CF">
              <w:t>- przyszła data – dla zleceń po godzinie granicznej.</w:t>
            </w:r>
          </w:p>
          <w:p w14:paraId="26916203" w14:textId="77777777" w:rsidR="00477419" w:rsidRPr="002723CF" w:rsidRDefault="00477419" w:rsidP="00F85D7A">
            <w:pPr>
              <w:pStyle w:val="Tabela-zawarto"/>
              <w:jc w:val="center"/>
              <w:rPr>
                <w:highlight w:val="cyan"/>
              </w:rPr>
            </w:pPr>
            <w:r w:rsidRPr="002723CF">
              <w:rPr>
                <w:highlight w:val="cyan"/>
              </w:rPr>
              <w:t>Obowiązują następujące godziny graniczne:</w:t>
            </w:r>
          </w:p>
          <w:p w14:paraId="3269C3F0" w14:textId="77777777" w:rsidR="00477419" w:rsidRPr="002723CF" w:rsidRDefault="00477419" w:rsidP="00F85D7A">
            <w:pPr>
              <w:pStyle w:val="Tabela-zawarto"/>
              <w:jc w:val="center"/>
              <w:rPr>
                <w:highlight w:val="cyan"/>
              </w:rPr>
            </w:pPr>
            <w:r w:rsidRPr="002723CF">
              <w:rPr>
                <w:highlight w:val="cyan"/>
              </w:rPr>
              <w:t>- dla zleceń płatniczych: gg:mm</w:t>
            </w:r>
          </w:p>
        </w:tc>
      </w:tr>
      <w:tr w:rsidR="00477419" w:rsidRPr="002723CF" w14:paraId="524DFDB6" w14:textId="77777777" w:rsidTr="00882D13">
        <w:trPr>
          <w:jc w:val="center"/>
        </w:trPr>
        <w:tc>
          <w:tcPr>
            <w:tcW w:w="750" w:type="dxa"/>
            <w:tcBorders>
              <w:top w:val="dashed" w:sz="4" w:space="0" w:color="auto"/>
            </w:tcBorders>
            <w:vAlign w:val="center"/>
          </w:tcPr>
          <w:p w14:paraId="619768CD" w14:textId="77777777" w:rsidR="00477419" w:rsidRPr="002723CF" w:rsidRDefault="00477419" w:rsidP="00F85D7A">
            <w:pPr>
              <w:pStyle w:val="Tabela-zawarto"/>
              <w:jc w:val="center"/>
            </w:pPr>
          </w:p>
        </w:tc>
        <w:tc>
          <w:tcPr>
            <w:tcW w:w="3156" w:type="dxa"/>
            <w:tcBorders>
              <w:top w:val="dashed" w:sz="4" w:space="0" w:color="auto"/>
            </w:tcBorders>
            <w:shd w:val="clear" w:color="auto" w:fill="2FFFFF"/>
            <w:vAlign w:val="center"/>
          </w:tcPr>
          <w:p w14:paraId="089C5F8F" w14:textId="77777777" w:rsidR="00477419" w:rsidRPr="002723CF" w:rsidRDefault="00477419" w:rsidP="00F85D7A">
            <w:pPr>
              <w:pStyle w:val="Tabela-zawarto"/>
              <w:ind w:left="432" w:hanging="432"/>
            </w:pPr>
            <w:r w:rsidRPr="002723CF">
              <w:t xml:space="preserve">-   -   -   DueDate                                 </w:t>
            </w:r>
            <w:r w:rsidRPr="002723CF">
              <w:rPr>
                <w:b/>
              </w:rPr>
              <w:t>XOR</w:t>
            </w:r>
          </w:p>
        </w:tc>
        <w:tc>
          <w:tcPr>
            <w:tcW w:w="3094" w:type="dxa"/>
            <w:tcBorders>
              <w:top w:val="dashed" w:sz="4" w:space="0" w:color="auto"/>
            </w:tcBorders>
          </w:tcPr>
          <w:p w14:paraId="720AB7AE" w14:textId="77777777" w:rsidR="00477419" w:rsidRPr="002723CF" w:rsidRDefault="00477419" w:rsidP="00F85D7A">
            <w:pPr>
              <w:pStyle w:val="Tabela-zawarto"/>
            </w:pPr>
            <w:r w:rsidRPr="002723CF">
              <w:t>Żądana data realizacji przelewu określana poprzez datę wymagalności środków przez beneficjenta</w:t>
            </w:r>
          </w:p>
        </w:tc>
        <w:tc>
          <w:tcPr>
            <w:tcW w:w="1451" w:type="dxa"/>
            <w:tcBorders>
              <w:top w:val="dashed" w:sz="4" w:space="0" w:color="auto"/>
            </w:tcBorders>
          </w:tcPr>
          <w:p w14:paraId="20357A09" w14:textId="77777777" w:rsidR="00477419" w:rsidRPr="002723CF" w:rsidRDefault="00477419" w:rsidP="00F85D7A">
            <w:pPr>
              <w:pStyle w:val="Tabela-zawarto"/>
              <w:jc w:val="center"/>
            </w:pPr>
          </w:p>
        </w:tc>
        <w:tc>
          <w:tcPr>
            <w:tcW w:w="5616" w:type="dxa"/>
            <w:tcBorders>
              <w:top w:val="dashed" w:sz="4" w:space="0" w:color="auto"/>
            </w:tcBorders>
          </w:tcPr>
          <w:p w14:paraId="3E976D6E" w14:textId="77777777" w:rsidR="00477419" w:rsidRPr="002723CF" w:rsidRDefault="00477419" w:rsidP="00F85D7A">
            <w:pPr>
              <w:pStyle w:val="Tabela-zawarto"/>
              <w:jc w:val="center"/>
            </w:pPr>
          </w:p>
        </w:tc>
      </w:tr>
      <w:tr w:rsidR="00477419" w:rsidRPr="002723CF" w14:paraId="21184901" w14:textId="77777777" w:rsidTr="00477419">
        <w:trPr>
          <w:jc w:val="center"/>
        </w:trPr>
        <w:tc>
          <w:tcPr>
            <w:tcW w:w="750" w:type="dxa"/>
            <w:vAlign w:val="center"/>
          </w:tcPr>
          <w:p w14:paraId="150B0669" w14:textId="77777777" w:rsidR="00477419" w:rsidRPr="002723CF" w:rsidRDefault="00477419" w:rsidP="00F85D7A">
            <w:pPr>
              <w:pStyle w:val="Tabela-zawarto"/>
              <w:jc w:val="center"/>
            </w:pPr>
          </w:p>
        </w:tc>
        <w:tc>
          <w:tcPr>
            <w:tcW w:w="3156" w:type="dxa"/>
            <w:vAlign w:val="center"/>
          </w:tcPr>
          <w:p w14:paraId="6301B512" w14:textId="77777777" w:rsidR="00477419" w:rsidRPr="002723CF" w:rsidRDefault="00477419" w:rsidP="00F85D7A">
            <w:pPr>
              <w:pStyle w:val="Tabela-zawarto"/>
              <w:ind w:left="432" w:hanging="432"/>
            </w:pPr>
            <w:r w:rsidRPr="002723CF">
              <w:t>-   -   -   ImmediatePmt</w:t>
            </w:r>
          </w:p>
        </w:tc>
        <w:tc>
          <w:tcPr>
            <w:tcW w:w="3094" w:type="dxa"/>
          </w:tcPr>
          <w:p w14:paraId="538C65F4" w14:textId="77777777" w:rsidR="00477419" w:rsidRPr="002723CF" w:rsidRDefault="00477419" w:rsidP="00F85D7A">
            <w:pPr>
              <w:pStyle w:val="Tabela-zawarto"/>
            </w:pPr>
            <w:r w:rsidRPr="002723CF">
              <w:t>Wskaźnik pilności wykonania przelewu</w:t>
            </w:r>
          </w:p>
        </w:tc>
        <w:tc>
          <w:tcPr>
            <w:tcW w:w="1451" w:type="dxa"/>
          </w:tcPr>
          <w:p w14:paraId="4C30297E" w14:textId="77777777" w:rsidR="00477419" w:rsidRPr="002723CF" w:rsidRDefault="00477419" w:rsidP="00F85D7A">
            <w:pPr>
              <w:pStyle w:val="Tabela-zawarto"/>
              <w:jc w:val="center"/>
            </w:pPr>
          </w:p>
        </w:tc>
        <w:tc>
          <w:tcPr>
            <w:tcW w:w="5616" w:type="dxa"/>
          </w:tcPr>
          <w:p w14:paraId="6EB4972B" w14:textId="77777777" w:rsidR="00477419" w:rsidRPr="002723CF" w:rsidRDefault="00477419" w:rsidP="00F85D7A">
            <w:pPr>
              <w:pStyle w:val="Tabela-zawarto"/>
              <w:jc w:val="center"/>
            </w:pPr>
          </w:p>
        </w:tc>
      </w:tr>
      <w:tr w:rsidR="00477419" w:rsidRPr="002723CF" w14:paraId="2E1AB0FA" w14:textId="77777777" w:rsidTr="00477419">
        <w:trPr>
          <w:jc w:val="center"/>
        </w:trPr>
        <w:tc>
          <w:tcPr>
            <w:tcW w:w="750" w:type="dxa"/>
            <w:vAlign w:val="center"/>
          </w:tcPr>
          <w:p w14:paraId="3BB572EC" w14:textId="77777777" w:rsidR="00477419" w:rsidRPr="002723CF" w:rsidRDefault="00477419" w:rsidP="00F85D7A">
            <w:pPr>
              <w:pStyle w:val="Tabela-zawarto"/>
              <w:jc w:val="center"/>
            </w:pPr>
            <w:r w:rsidRPr="002723CF">
              <w:t>A-17</w:t>
            </w:r>
          </w:p>
        </w:tc>
        <w:tc>
          <w:tcPr>
            <w:tcW w:w="3156" w:type="dxa"/>
            <w:vAlign w:val="center"/>
          </w:tcPr>
          <w:p w14:paraId="3B068D1E" w14:textId="77777777" w:rsidR="00477419" w:rsidRPr="002723CF" w:rsidRDefault="00477419" w:rsidP="00F85D7A">
            <w:pPr>
              <w:pStyle w:val="Tabela-zawarto"/>
            </w:pPr>
            <w:r w:rsidRPr="002723CF">
              <w:t>-   -   -   PayorParty</w:t>
            </w:r>
          </w:p>
        </w:tc>
        <w:tc>
          <w:tcPr>
            <w:tcW w:w="3094" w:type="dxa"/>
          </w:tcPr>
          <w:p w14:paraId="05609962" w14:textId="77777777" w:rsidR="00477419" w:rsidRPr="002723CF" w:rsidRDefault="00477419" w:rsidP="00F85D7A">
            <w:pPr>
              <w:pStyle w:val="Tabela-zawarto"/>
            </w:pPr>
            <w:r w:rsidRPr="002723CF">
              <w:t>Informacje o płatniku</w:t>
            </w:r>
          </w:p>
        </w:tc>
        <w:tc>
          <w:tcPr>
            <w:tcW w:w="1451" w:type="dxa"/>
          </w:tcPr>
          <w:p w14:paraId="65E90424" w14:textId="77777777" w:rsidR="00477419" w:rsidRPr="002723CF" w:rsidRDefault="00477419" w:rsidP="00F85D7A">
            <w:pPr>
              <w:pStyle w:val="Tabela-zawarto"/>
              <w:jc w:val="center"/>
            </w:pPr>
            <w:r>
              <w:t>O</w:t>
            </w:r>
          </w:p>
        </w:tc>
        <w:tc>
          <w:tcPr>
            <w:tcW w:w="5616" w:type="dxa"/>
          </w:tcPr>
          <w:p w14:paraId="3750B41E" w14:textId="77777777" w:rsidR="00477419" w:rsidRPr="002723CF" w:rsidRDefault="00477419" w:rsidP="00F85D7A">
            <w:pPr>
              <w:pStyle w:val="Tabela-zawarto"/>
              <w:jc w:val="center"/>
            </w:pPr>
          </w:p>
        </w:tc>
      </w:tr>
      <w:tr w:rsidR="00477419" w:rsidRPr="002723CF" w14:paraId="14402E75" w14:textId="77777777" w:rsidTr="00477419">
        <w:trPr>
          <w:jc w:val="center"/>
        </w:trPr>
        <w:tc>
          <w:tcPr>
            <w:tcW w:w="750" w:type="dxa"/>
            <w:vAlign w:val="center"/>
          </w:tcPr>
          <w:p w14:paraId="510424A3" w14:textId="77777777" w:rsidR="00477419" w:rsidRPr="002723CF" w:rsidRDefault="00477419" w:rsidP="00F85D7A">
            <w:pPr>
              <w:pStyle w:val="Tabela-zawarto"/>
              <w:jc w:val="center"/>
            </w:pPr>
          </w:p>
        </w:tc>
        <w:tc>
          <w:tcPr>
            <w:tcW w:w="3156" w:type="dxa"/>
            <w:vAlign w:val="center"/>
          </w:tcPr>
          <w:p w14:paraId="26FE5570" w14:textId="77777777" w:rsidR="00477419" w:rsidRPr="002723CF" w:rsidRDefault="00477419" w:rsidP="00F85D7A">
            <w:pPr>
              <w:pStyle w:val="Tabela-zawarto"/>
            </w:pPr>
            <w:r w:rsidRPr="002723CF">
              <w:t>-   -   -   -   Identifier</w:t>
            </w:r>
          </w:p>
        </w:tc>
        <w:tc>
          <w:tcPr>
            <w:tcW w:w="3094" w:type="dxa"/>
          </w:tcPr>
          <w:p w14:paraId="06206376" w14:textId="77777777" w:rsidR="00477419" w:rsidRPr="002723CF" w:rsidRDefault="00477419" w:rsidP="00F85D7A">
            <w:pPr>
              <w:pStyle w:val="Tabela-zawarto"/>
            </w:pPr>
            <w:r w:rsidRPr="002723CF">
              <w:t>Identyfikator płatnika</w:t>
            </w:r>
          </w:p>
        </w:tc>
        <w:tc>
          <w:tcPr>
            <w:tcW w:w="1451" w:type="dxa"/>
          </w:tcPr>
          <w:p w14:paraId="23945B11" w14:textId="77777777" w:rsidR="00477419" w:rsidRPr="002723CF" w:rsidRDefault="00477419" w:rsidP="00F85D7A">
            <w:pPr>
              <w:pStyle w:val="Tabela-zawarto"/>
              <w:jc w:val="center"/>
            </w:pPr>
          </w:p>
        </w:tc>
        <w:tc>
          <w:tcPr>
            <w:tcW w:w="5616" w:type="dxa"/>
          </w:tcPr>
          <w:p w14:paraId="0D7673AB" w14:textId="77777777" w:rsidR="00477419" w:rsidRPr="002723CF" w:rsidRDefault="00477419" w:rsidP="00F85D7A">
            <w:pPr>
              <w:pStyle w:val="Tabela-zawarto"/>
              <w:jc w:val="center"/>
            </w:pPr>
          </w:p>
        </w:tc>
      </w:tr>
      <w:tr w:rsidR="00477419" w:rsidRPr="002723CF" w14:paraId="68427A86" w14:textId="77777777" w:rsidTr="00477419">
        <w:trPr>
          <w:jc w:val="center"/>
        </w:trPr>
        <w:tc>
          <w:tcPr>
            <w:tcW w:w="750" w:type="dxa"/>
            <w:vAlign w:val="center"/>
          </w:tcPr>
          <w:p w14:paraId="7D42EEFB" w14:textId="77777777" w:rsidR="00477419" w:rsidRPr="002723CF" w:rsidRDefault="00477419" w:rsidP="00F85D7A">
            <w:pPr>
              <w:pStyle w:val="Tabela-zawarto"/>
              <w:jc w:val="center"/>
            </w:pPr>
          </w:p>
        </w:tc>
        <w:tc>
          <w:tcPr>
            <w:tcW w:w="3156" w:type="dxa"/>
            <w:vAlign w:val="center"/>
          </w:tcPr>
          <w:p w14:paraId="0BD70108" w14:textId="77777777" w:rsidR="00477419" w:rsidRPr="002723CF" w:rsidRDefault="00477419" w:rsidP="00F85D7A">
            <w:pPr>
              <w:pStyle w:val="Tabela-zawarto"/>
            </w:pPr>
            <w:r w:rsidRPr="002723CF">
              <w:t>-   -   -   -   Name</w:t>
            </w:r>
          </w:p>
        </w:tc>
        <w:tc>
          <w:tcPr>
            <w:tcW w:w="3094" w:type="dxa"/>
          </w:tcPr>
          <w:p w14:paraId="524F4E78" w14:textId="77777777" w:rsidR="00477419" w:rsidRPr="002723CF" w:rsidRDefault="00477419" w:rsidP="00F85D7A">
            <w:pPr>
              <w:pStyle w:val="Tabela-zawarto"/>
            </w:pPr>
            <w:r w:rsidRPr="002723CF">
              <w:t>Nazwa płatnika</w:t>
            </w:r>
          </w:p>
        </w:tc>
        <w:tc>
          <w:tcPr>
            <w:tcW w:w="1451" w:type="dxa"/>
          </w:tcPr>
          <w:p w14:paraId="47824522" w14:textId="77777777" w:rsidR="00477419" w:rsidRPr="002723CF" w:rsidRDefault="00477419" w:rsidP="00F85D7A">
            <w:pPr>
              <w:pStyle w:val="Tabela-zawarto"/>
              <w:jc w:val="center"/>
            </w:pPr>
            <w:r>
              <w:t>O</w:t>
            </w:r>
          </w:p>
        </w:tc>
        <w:tc>
          <w:tcPr>
            <w:tcW w:w="5616" w:type="dxa"/>
          </w:tcPr>
          <w:p w14:paraId="6BA306A3" w14:textId="77777777" w:rsidR="00477419" w:rsidRPr="002723CF" w:rsidRDefault="00477419" w:rsidP="00F85D7A">
            <w:pPr>
              <w:pStyle w:val="Tabela-zawarto"/>
              <w:jc w:val="center"/>
            </w:pPr>
            <w:r w:rsidRPr="002723CF">
              <w:t>Pełna nazwa płatnika</w:t>
            </w:r>
          </w:p>
        </w:tc>
      </w:tr>
      <w:tr w:rsidR="00477419" w:rsidRPr="002723CF" w14:paraId="6A9CA1E3" w14:textId="77777777" w:rsidTr="00477419">
        <w:trPr>
          <w:jc w:val="center"/>
        </w:trPr>
        <w:tc>
          <w:tcPr>
            <w:tcW w:w="750" w:type="dxa"/>
            <w:vAlign w:val="center"/>
          </w:tcPr>
          <w:p w14:paraId="59634251" w14:textId="77777777" w:rsidR="00477419" w:rsidRPr="002723CF" w:rsidRDefault="00477419" w:rsidP="00F85D7A">
            <w:pPr>
              <w:pStyle w:val="Tabela-zawarto"/>
              <w:jc w:val="center"/>
            </w:pPr>
          </w:p>
        </w:tc>
        <w:tc>
          <w:tcPr>
            <w:tcW w:w="3156" w:type="dxa"/>
            <w:vAlign w:val="center"/>
          </w:tcPr>
          <w:p w14:paraId="4FF3FCE2" w14:textId="77777777" w:rsidR="00477419" w:rsidRPr="002723CF" w:rsidRDefault="00477419" w:rsidP="00F85D7A">
            <w:pPr>
              <w:pStyle w:val="Tabela-zawarto"/>
            </w:pPr>
            <w:r w:rsidRPr="002723CF">
              <w:t>-   -   -   -   AdditionalName</w:t>
            </w:r>
          </w:p>
        </w:tc>
        <w:tc>
          <w:tcPr>
            <w:tcW w:w="3094" w:type="dxa"/>
          </w:tcPr>
          <w:p w14:paraId="5E3953AD" w14:textId="77777777" w:rsidR="00477419" w:rsidRPr="002723CF" w:rsidRDefault="00477419" w:rsidP="00F85D7A">
            <w:pPr>
              <w:pStyle w:val="Tabela-zawarto"/>
            </w:pPr>
            <w:r w:rsidRPr="002723CF">
              <w:t>Dodatkowa nazwa płatnika</w:t>
            </w:r>
          </w:p>
        </w:tc>
        <w:tc>
          <w:tcPr>
            <w:tcW w:w="1451" w:type="dxa"/>
          </w:tcPr>
          <w:p w14:paraId="584BEB10" w14:textId="77777777" w:rsidR="00477419" w:rsidRPr="002723CF" w:rsidRDefault="00477419" w:rsidP="00F85D7A">
            <w:pPr>
              <w:pStyle w:val="Tabela-zawarto"/>
              <w:jc w:val="center"/>
            </w:pPr>
          </w:p>
        </w:tc>
        <w:tc>
          <w:tcPr>
            <w:tcW w:w="5616" w:type="dxa"/>
          </w:tcPr>
          <w:p w14:paraId="7385AF22" w14:textId="77777777" w:rsidR="00477419" w:rsidRPr="002723CF" w:rsidRDefault="00477419" w:rsidP="00F85D7A">
            <w:pPr>
              <w:pStyle w:val="Tabela-zawarto"/>
              <w:jc w:val="center"/>
            </w:pPr>
          </w:p>
        </w:tc>
      </w:tr>
      <w:tr w:rsidR="00477419" w:rsidRPr="002723CF" w14:paraId="34A0DB14" w14:textId="77777777" w:rsidTr="00477419">
        <w:trPr>
          <w:jc w:val="center"/>
        </w:trPr>
        <w:tc>
          <w:tcPr>
            <w:tcW w:w="750" w:type="dxa"/>
            <w:tcBorders>
              <w:bottom w:val="single" w:sz="4" w:space="0" w:color="auto"/>
            </w:tcBorders>
            <w:vAlign w:val="center"/>
          </w:tcPr>
          <w:p w14:paraId="15FB6918" w14:textId="77777777" w:rsidR="00477419" w:rsidRPr="002723CF" w:rsidRDefault="00477419" w:rsidP="00F85D7A">
            <w:pPr>
              <w:pStyle w:val="Tabela-zawarto"/>
              <w:jc w:val="center"/>
            </w:pPr>
          </w:p>
        </w:tc>
        <w:tc>
          <w:tcPr>
            <w:tcW w:w="3156" w:type="dxa"/>
            <w:tcBorders>
              <w:bottom w:val="single" w:sz="4" w:space="0" w:color="auto"/>
            </w:tcBorders>
            <w:vAlign w:val="center"/>
          </w:tcPr>
          <w:p w14:paraId="68FB7936" w14:textId="77777777" w:rsidR="00477419" w:rsidRPr="002723CF" w:rsidRDefault="00477419" w:rsidP="00F85D7A">
            <w:pPr>
              <w:pStyle w:val="Tabela-zawarto"/>
            </w:pPr>
            <w:r w:rsidRPr="002723CF">
              <w:t>-   -   -   -   Description</w:t>
            </w:r>
          </w:p>
        </w:tc>
        <w:tc>
          <w:tcPr>
            <w:tcW w:w="3094" w:type="dxa"/>
            <w:tcBorders>
              <w:bottom w:val="single" w:sz="4" w:space="0" w:color="auto"/>
            </w:tcBorders>
          </w:tcPr>
          <w:p w14:paraId="1265EF00" w14:textId="77777777" w:rsidR="00477419" w:rsidRPr="002723CF" w:rsidRDefault="00477419" w:rsidP="00F85D7A">
            <w:pPr>
              <w:pStyle w:val="Tabela-zawarto"/>
            </w:pPr>
            <w:r w:rsidRPr="002723CF">
              <w:t>Dodatkowe informacje o płatniku</w:t>
            </w:r>
          </w:p>
        </w:tc>
        <w:tc>
          <w:tcPr>
            <w:tcW w:w="1451" w:type="dxa"/>
            <w:tcBorders>
              <w:bottom w:val="single" w:sz="4" w:space="0" w:color="auto"/>
            </w:tcBorders>
          </w:tcPr>
          <w:p w14:paraId="6B8E996E" w14:textId="77777777" w:rsidR="00477419" w:rsidRPr="002723CF" w:rsidRDefault="00477419" w:rsidP="00F85D7A">
            <w:pPr>
              <w:pStyle w:val="Tabela-zawarto"/>
              <w:jc w:val="center"/>
            </w:pPr>
          </w:p>
        </w:tc>
        <w:tc>
          <w:tcPr>
            <w:tcW w:w="5616" w:type="dxa"/>
            <w:tcBorders>
              <w:bottom w:val="single" w:sz="4" w:space="0" w:color="auto"/>
            </w:tcBorders>
          </w:tcPr>
          <w:p w14:paraId="58A10746" w14:textId="77777777" w:rsidR="00477419" w:rsidRPr="002723CF" w:rsidRDefault="00477419" w:rsidP="00F85D7A">
            <w:pPr>
              <w:pStyle w:val="Tabela-zawarto"/>
              <w:jc w:val="center"/>
            </w:pPr>
          </w:p>
        </w:tc>
      </w:tr>
      <w:tr w:rsidR="00477419" w:rsidRPr="002723CF" w14:paraId="69722227" w14:textId="77777777" w:rsidTr="00477419">
        <w:trPr>
          <w:jc w:val="center"/>
        </w:trPr>
        <w:tc>
          <w:tcPr>
            <w:tcW w:w="750" w:type="dxa"/>
            <w:tcBorders>
              <w:bottom w:val="single" w:sz="4" w:space="0" w:color="auto"/>
            </w:tcBorders>
            <w:vAlign w:val="center"/>
          </w:tcPr>
          <w:p w14:paraId="1A014F28" w14:textId="77777777" w:rsidR="00477419" w:rsidRPr="002723CF" w:rsidRDefault="00477419" w:rsidP="00F85D7A">
            <w:pPr>
              <w:pStyle w:val="Tabela-zawarto"/>
              <w:jc w:val="center"/>
            </w:pPr>
          </w:p>
        </w:tc>
        <w:tc>
          <w:tcPr>
            <w:tcW w:w="3156" w:type="dxa"/>
            <w:tcBorders>
              <w:bottom w:val="single" w:sz="4" w:space="0" w:color="auto"/>
            </w:tcBorders>
            <w:vAlign w:val="center"/>
          </w:tcPr>
          <w:p w14:paraId="3F46708C" w14:textId="77777777" w:rsidR="00477419" w:rsidRPr="002723CF" w:rsidRDefault="00477419" w:rsidP="00F85D7A">
            <w:pPr>
              <w:pStyle w:val="Tabela-zawarto"/>
            </w:pPr>
            <w:r w:rsidRPr="002723CF">
              <w:t>-   -   -   -   UltmName</w:t>
            </w:r>
          </w:p>
        </w:tc>
        <w:tc>
          <w:tcPr>
            <w:tcW w:w="3094" w:type="dxa"/>
            <w:tcBorders>
              <w:bottom w:val="single" w:sz="4" w:space="0" w:color="auto"/>
            </w:tcBorders>
          </w:tcPr>
          <w:p w14:paraId="0C587B7C" w14:textId="77777777" w:rsidR="00477419" w:rsidRPr="002723CF" w:rsidRDefault="00477419" w:rsidP="00F85D7A">
            <w:pPr>
              <w:pStyle w:val="Tabela-zawarto"/>
            </w:pPr>
            <w:r w:rsidRPr="002723CF">
              <w:t>Nazwa finalna</w:t>
            </w:r>
          </w:p>
        </w:tc>
        <w:tc>
          <w:tcPr>
            <w:tcW w:w="1451" w:type="dxa"/>
            <w:tcBorders>
              <w:bottom w:val="single" w:sz="4" w:space="0" w:color="auto"/>
            </w:tcBorders>
          </w:tcPr>
          <w:p w14:paraId="3986089B" w14:textId="77777777" w:rsidR="00477419" w:rsidRPr="002723CF" w:rsidRDefault="00477419" w:rsidP="00F85D7A">
            <w:pPr>
              <w:pStyle w:val="Tabela-zawarto"/>
              <w:jc w:val="center"/>
            </w:pPr>
          </w:p>
        </w:tc>
        <w:tc>
          <w:tcPr>
            <w:tcW w:w="5616" w:type="dxa"/>
            <w:tcBorders>
              <w:bottom w:val="single" w:sz="4" w:space="0" w:color="auto"/>
            </w:tcBorders>
          </w:tcPr>
          <w:p w14:paraId="660503DD" w14:textId="77777777" w:rsidR="00477419" w:rsidRPr="002723CF" w:rsidRDefault="00477419" w:rsidP="00F85D7A">
            <w:pPr>
              <w:pStyle w:val="Tabela-zawarto"/>
              <w:jc w:val="center"/>
            </w:pPr>
          </w:p>
        </w:tc>
      </w:tr>
      <w:tr w:rsidR="00477419" w:rsidRPr="002723CF" w14:paraId="1E77299B" w14:textId="77777777" w:rsidTr="00477419">
        <w:trPr>
          <w:jc w:val="center"/>
        </w:trPr>
        <w:tc>
          <w:tcPr>
            <w:tcW w:w="750" w:type="dxa"/>
            <w:tcBorders>
              <w:left w:val="single" w:sz="4" w:space="0" w:color="auto"/>
              <w:bottom w:val="single" w:sz="4" w:space="0" w:color="auto"/>
            </w:tcBorders>
            <w:vAlign w:val="center"/>
          </w:tcPr>
          <w:p w14:paraId="5A952F72" w14:textId="77777777" w:rsidR="00477419" w:rsidRPr="002723CF" w:rsidRDefault="00477419" w:rsidP="00F85D7A">
            <w:pPr>
              <w:pStyle w:val="Tabela-zawarto"/>
              <w:jc w:val="center"/>
            </w:pPr>
            <w:r w:rsidRPr="002723CF">
              <w:t>A-11</w:t>
            </w:r>
          </w:p>
        </w:tc>
        <w:tc>
          <w:tcPr>
            <w:tcW w:w="3156" w:type="dxa"/>
            <w:tcBorders>
              <w:left w:val="single" w:sz="4" w:space="0" w:color="auto"/>
              <w:bottom w:val="single" w:sz="4" w:space="0" w:color="auto"/>
            </w:tcBorders>
            <w:vAlign w:val="center"/>
          </w:tcPr>
          <w:p w14:paraId="284A1D3B" w14:textId="77777777" w:rsidR="00477419" w:rsidRPr="002723CF" w:rsidRDefault="00477419" w:rsidP="00F85D7A">
            <w:pPr>
              <w:pStyle w:val="Tabela-zawarto"/>
            </w:pPr>
            <w:r w:rsidRPr="002723CF">
              <w:t>-   -   -   -   Address</w:t>
            </w:r>
          </w:p>
        </w:tc>
        <w:tc>
          <w:tcPr>
            <w:tcW w:w="3094" w:type="dxa"/>
            <w:tcBorders>
              <w:bottom w:val="single" w:sz="4" w:space="0" w:color="auto"/>
            </w:tcBorders>
          </w:tcPr>
          <w:p w14:paraId="3E501ABA" w14:textId="77777777" w:rsidR="00477419" w:rsidRPr="002723CF" w:rsidRDefault="00477419" w:rsidP="00F85D7A">
            <w:pPr>
              <w:pStyle w:val="Tabela-zawarto"/>
            </w:pPr>
            <w:r w:rsidRPr="002723CF">
              <w:t>Adres płatnika (podawany w postaci sformatowanej lub niesformatowanej)</w:t>
            </w:r>
          </w:p>
        </w:tc>
        <w:tc>
          <w:tcPr>
            <w:tcW w:w="1451" w:type="dxa"/>
            <w:tcBorders>
              <w:bottom w:val="single" w:sz="4" w:space="0" w:color="auto"/>
            </w:tcBorders>
          </w:tcPr>
          <w:p w14:paraId="221E378D" w14:textId="77777777" w:rsidR="00477419" w:rsidRPr="002723CF" w:rsidRDefault="00477419" w:rsidP="00F85D7A">
            <w:pPr>
              <w:pStyle w:val="Tabela-zawarto"/>
              <w:jc w:val="center"/>
            </w:pPr>
          </w:p>
        </w:tc>
        <w:tc>
          <w:tcPr>
            <w:tcW w:w="5616" w:type="dxa"/>
            <w:tcBorders>
              <w:bottom w:val="single" w:sz="4" w:space="0" w:color="auto"/>
            </w:tcBorders>
          </w:tcPr>
          <w:p w14:paraId="7C45D7DD" w14:textId="77777777" w:rsidR="00477419" w:rsidRPr="002723CF" w:rsidRDefault="00477419" w:rsidP="00F85D7A">
            <w:pPr>
              <w:pStyle w:val="Tabela-zawarto"/>
              <w:jc w:val="center"/>
            </w:pPr>
          </w:p>
        </w:tc>
      </w:tr>
      <w:tr w:rsidR="00477419" w:rsidRPr="002723CF" w14:paraId="5955579D" w14:textId="77777777" w:rsidTr="00477419">
        <w:trPr>
          <w:jc w:val="center"/>
        </w:trPr>
        <w:tc>
          <w:tcPr>
            <w:tcW w:w="750" w:type="dxa"/>
            <w:tcBorders>
              <w:top w:val="single" w:sz="4" w:space="0" w:color="auto"/>
              <w:left w:val="single" w:sz="4" w:space="0" w:color="auto"/>
              <w:bottom w:val="single" w:sz="4" w:space="0" w:color="auto"/>
            </w:tcBorders>
            <w:vAlign w:val="center"/>
          </w:tcPr>
          <w:p w14:paraId="5C83DD93" w14:textId="77777777" w:rsidR="00477419" w:rsidRPr="002723CF" w:rsidRDefault="00477419" w:rsidP="00F85D7A">
            <w:pPr>
              <w:pStyle w:val="Tabela-zawarto"/>
              <w:jc w:val="center"/>
            </w:pPr>
          </w:p>
        </w:tc>
        <w:tc>
          <w:tcPr>
            <w:tcW w:w="3156" w:type="dxa"/>
            <w:tcBorders>
              <w:top w:val="single" w:sz="4" w:space="0" w:color="auto"/>
              <w:left w:val="single" w:sz="4" w:space="0" w:color="auto"/>
              <w:bottom w:val="single" w:sz="4" w:space="0" w:color="auto"/>
            </w:tcBorders>
            <w:vAlign w:val="center"/>
          </w:tcPr>
          <w:p w14:paraId="49D82811" w14:textId="77777777" w:rsidR="00477419" w:rsidRPr="002723CF" w:rsidRDefault="00477419" w:rsidP="00F85D7A">
            <w:pPr>
              <w:pStyle w:val="Tabela-zawarto"/>
            </w:pPr>
            <w:r w:rsidRPr="002723CF">
              <w:t>-   -   -   -   -  AddressType</w:t>
            </w:r>
          </w:p>
        </w:tc>
        <w:tc>
          <w:tcPr>
            <w:tcW w:w="3094" w:type="dxa"/>
            <w:tcBorders>
              <w:top w:val="single" w:sz="4" w:space="0" w:color="auto"/>
            </w:tcBorders>
          </w:tcPr>
          <w:p w14:paraId="048601F3" w14:textId="77777777" w:rsidR="00477419" w:rsidRPr="002723CF" w:rsidRDefault="00477419" w:rsidP="00F85D7A">
            <w:pPr>
              <w:pStyle w:val="Tabela-zawarto"/>
            </w:pPr>
            <w:r w:rsidRPr="002723CF">
              <w:t>Typ adresu</w:t>
            </w:r>
          </w:p>
        </w:tc>
        <w:tc>
          <w:tcPr>
            <w:tcW w:w="1451" w:type="dxa"/>
            <w:tcBorders>
              <w:top w:val="single" w:sz="4" w:space="0" w:color="auto"/>
            </w:tcBorders>
          </w:tcPr>
          <w:p w14:paraId="24057EBA" w14:textId="77777777" w:rsidR="00477419" w:rsidRPr="002723CF" w:rsidRDefault="00477419" w:rsidP="00F85D7A">
            <w:pPr>
              <w:pStyle w:val="Tabela-zawarto"/>
              <w:jc w:val="center"/>
            </w:pPr>
          </w:p>
        </w:tc>
        <w:tc>
          <w:tcPr>
            <w:tcW w:w="5616" w:type="dxa"/>
            <w:tcBorders>
              <w:top w:val="single" w:sz="4" w:space="0" w:color="auto"/>
            </w:tcBorders>
          </w:tcPr>
          <w:p w14:paraId="01DB68EF" w14:textId="77777777" w:rsidR="00477419" w:rsidRPr="002723CF" w:rsidRDefault="00477419" w:rsidP="00F85D7A">
            <w:pPr>
              <w:pStyle w:val="Tabela-zawarto"/>
              <w:jc w:val="center"/>
            </w:pPr>
          </w:p>
        </w:tc>
      </w:tr>
      <w:tr w:rsidR="00477419" w:rsidRPr="002723CF" w14:paraId="1BD37D4E" w14:textId="77777777" w:rsidTr="00477419">
        <w:trPr>
          <w:jc w:val="center"/>
        </w:trPr>
        <w:tc>
          <w:tcPr>
            <w:tcW w:w="750" w:type="dxa"/>
            <w:tcBorders>
              <w:top w:val="single" w:sz="4" w:space="0" w:color="auto"/>
              <w:bottom w:val="nil"/>
            </w:tcBorders>
            <w:vAlign w:val="center"/>
          </w:tcPr>
          <w:p w14:paraId="3A0F041F" w14:textId="77777777" w:rsidR="00477419" w:rsidRPr="002723CF" w:rsidRDefault="00477419" w:rsidP="00F85D7A">
            <w:pPr>
              <w:pStyle w:val="Tabela-zawarto"/>
              <w:jc w:val="center"/>
            </w:pPr>
          </w:p>
        </w:tc>
        <w:tc>
          <w:tcPr>
            <w:tcW w:w="3156" w:type="dxa"/>
            <w:tcBorders>
              <w:top w:val="single" w:sz="4" w:space="0" w:color="auto"/>
              <w:bottom w:val="nil"/>
            </w:tcBorders>
            <w:shd w:val="clear" w:color="auto" w:fill="00FFFF"/>
            <w:vAlign w:val="center"/>
          </w:tcPr>
          <w:p w14:paraId="6D1DDAD2" w14:textId="77777777" w:rsidR="00477419" w:rsidRPr="002723CF" w:rsidRDefault="00477419" w:rsidP="00882D13">
            <w:pPr>
              <w:pStyle w:val="Tabela-zawarto"/>
            </w:pPr>
            <w:r w:rsidRPr="002723CF">
              <w:t xml:space="preserve">-   -   -   -   -  StreetName                  </w:t>
            </w:r>
            <w:r w:rsidRPr="002723CF">
              <w:rPr>
                <w:b/>
              </w:rPr>
              <w:t>XOR</w:t>
            </w:r>
          </w:p>
        </w:tc>
        <w:tc>
          <w:tcPr>
            <w:tcW w:w="3094" w:type="dxa"/>
          </w:tcPr>
          <w:p w14:paraId="2D60A805" w14:textId="77777777" w:rsidR="00477419" w:rsidRPr="002723CF" w:rsidRDefault="00477419" w:rsidP="00F85D7A">
            <w:pPr>
              <w:pStyle w:val="Tabela-zawarto"/>
            </w:pPr>
            <w:r w:rsidRPr="002723CF">
              <w:t>Nazwa ulicy, nr budynku</w:t>
            </w:r>
          </w:p>
        </w:tc>
        <w:tc>
          <w:tcPr>
            <w:tcW w:w="1451" w:type="dxa"/>
          </w:tcPr>
          <w:p w14:paraId="701A99DC" w14:textId="77777777" w:rsidR="00477419" w:rsidRPr="002723CF" w:rsidRDefault="00477419" w:rsidP="00F85D7A">
            <w:pPr>
              <w:pStyle w:val="Tabela-zawarto"/>
              <w:jc w:val="center"/>
            </w:pPr>
          </w:p>
        </w:tc>
        <w:tc>
          <w:tcPr>
            <w:tcW w:w="5616" w:type="dxa"/>
          </w:tcPr>
          <w:p w14:paraId="478D8927" w14:textId="77777777" w:rsidR="00477419" w:rsidRPr="002723CF" w:rsidRDefault="00477419" w:rsidP="00F85D7A">
            <w:pPr>
              <w:pStyle w:val="Tabela-zawarto"/>
              <w:jc w:val="center"/>
            </w:pPr>
          </w:p>
        </w:tc>
      </w:tr>
      <w:tr w:rsidR="00477419" w:rsidRPr="002723CF" w14:paraId="0304546B" w14:textId="77777777" w:rsidTr="00477419">
        <w:trPr>
          <w:jc w:val="center"/>
        </w:trPr>
        <w:tc>
          <w:tcPr>
            <w:tcW w:w="750" w:type="dxa"/>
            <w:tcBorders>
              <w:top w:val="nil"/>
              <w:bottom w:val="nil"/>
            </w:tcBorders>
            <w:vAlign w:val="center"/>
          </w:tcPr>
          <w:p w14:paraId="1B7ACE8A" w14:textId="77777777" w:rsidR="00477419" w:rsidRPr="002723CF" w:rsidRDefault="00477419" w:rsidP="00F85D7A">
            <w:pPr>
              <w:pStyle w:val="Tabela-zawarto"/>
              <w:jc w:val="center"/>
            </w:pPr>
          </w:p>
        </w:tc>
        <w:tc>
          <w:tcPr>
            <w:tcW w:w="3156" w:type="dxa"/>
            <w:tcBorders>
              <w:top w:val="nil"/>
              <w:bottom w:val="nil"/>
            </w:tcBorders>
            <w:shd w:val="clear" w:color="auto" w:fill="00FFFF"/>
            <w:vAlign w:val="center"/>
          </w:tcPr>
          <w:p w14:paraId="51523642" w14:textId="77777777" w:rsidR="00477419" w:rsidRPr="002723CF" w:rsidRDefault="00477419" w:rsidP="00F85D7A">
            <w:pPr>
              <w:pStyle w:val="Tabela-zawarto"/>
            </w:pPr>
            <w:r w:rsidRPr="002723CF">
              <w:t>-   -   -   -   -  PostCode</w:t>
            </w:r>
          </w:p>
        </w:tc>
        <w:tc>
          <w:tcPr>
            <w:tcW w:w="3094" w:type="dxa"/>
          </w:tcPr>
          <w:p w14:paraId="59F86FAC" w14:textId="77777777" w:rsidR="00477419" w:rsidRPr="002723CF" w:rsidRDefault="00477419" w:rsidP="00F85D7A">
            <w:pPr>
              <w:pStyle w:val="Tabela-zawarto"/>
            </w:pPr>
            <w:r w:rsidRPr="002723CF">
              <w:t>Kod pocztowy</w:t>
            </w:r>
          </w:p>
        </w:tc>
        <w:tc>
          <w:tcPr>
            <w:tcW w:w="1451" w:type="dxa"/>
          </w:tcPr>
          <w:p w14:paraId="2AE0F054" w14:textId="77777777" w:rsidR="00477419" w:rsidRPr="002723CF" w:rsidRDefault="00477419" w:rsidP="00F85D7A">
            <w:pPr>
              <w:pStyle w:val="Tabela-zawarto"/>
              <w:jc w:val="center"/>
            </w:pPr>
          </w:p>
        </w:tc>
        <w:tc>
          <w:tcPr>
            <w:tcW w:w="5616" w:type="dxa"/>
          </w:tcPr>
          <w:p w14:paraId="12708E00" w14:textId="77777777" w:rsidR="00477419" w:rsidRPr="002723CF" w:rsidRDefault="00477419" w:rsidP="00F85D7A">
            <w:pPr>
              <w:pStyle w:val="Tabela-zawarto"/>
              <w:jc w:val="center"/>
            </w:pPr>
          </w:p>
        </w:tc>
      </w:tr>
      <w:tr w:rsidR="00477419" w:rsidRPr="002723CF" w14:paraId="6BF383D9" w14:textId="77777777" w:rsidTr="00477419">
        <w:trPr>
          <w:jc w:val="center"/>
        </w:trPr>
        <w:tc>
          <w:tcPr>
            <w:tcW w:w="750" w:type="dxa"/>
            <w:tcBorders>
              <w:top w:val="nil"/>
              <w:bottom w:val="dashed" w:sz="4" w:space="0" w:color="auto"/>
            </w:tcBorders>
            <w:vAlign w:val="center"/>
          </w:tcPr>
          <w:p w14:paraId="58274C1C" w14:textId="77777777" w:rsidR="00477419" w:rsidRPr="002723CF" w:rsidRDefault="00477419" w:rsidP="00F85D7A">
            <w:pPr>
              <w:pStyle w:val="Tabela-zawarto"/>
              <w:jc w:val="center"/>
            </w:pPr>
          </w:p>
        </w:tc>
        <w:tc>
          <w:tcPr>
            <w:tcW w:w="3156" w:type="dxa"/>
            <w:tcBorders>
              <w:top w:val="nil"/>
              <w:bottom w:val="dashed" w:sz="4" w:space="0" w:color="auto"/>
            </w:tcBorders>
            <w:shd w:val="clear" w:color="auto" w:fill="00FFFF"/>
            <w:vAlign w:val="center"/>
          </w:tcPr>
          <w:p w14:paraId="769FB3B3" w14:textId="77777777" w:rsidR="00477419" w:rsidRPr="002723CF" w:rsidRDefault="00477419" w:rsidP="00F85D7A">
            <w:pPr>
              <w:pStyle w:val="Tabela-zawarto"/>
            </w:pPr>
            <w:r w:rsidRPr="002723CF">
              <w:t>-   -   -   -   -  CityName</w:t>
            </w:r>
          </w:p>
        </w:tc>
        <w:tc>
          <w:tcPr>
            <w:tcW w:w="3094" w:type="dxa"/>
            <w:tcBorders>
              <w:bottom w:val="single" w:sz="4" w:space="0" w:color="auto"/>
            </w:tcBorders>
          </w:tcPr>
          <w:p w14:paraId="67BDCF96" w14:textId="77777777" w:rsidR="00477419" w:rsidRPr="002723CF" w:rsidRDefault="00477419" w:rsidP="00F85D7A">
            <w:pPr>
              <w:pStyle w:val="Tabela-zawarto"/>
            </w:pPr>
            <w:r w:rsidRPr="002723CF">
              <w:t>Nazwa miasta</w:t>
            </w:r>
          </w:p>
        </w:tc>
        <w:tc>
          <w:tcPr>
            <w:tcW w:w="1451" w:type="dxa"/>
            <w:tcBorders>
              <w:bottom w:val="single" w:sz="4" w:space="0" w:color="auto"/>
            </w:tcBorders>
          </w:tcPr>
          <w:p w14:paraId="77D1AD8B" w14:textId="77777777" w:rsidR="00477419" w:rsidRPr="002723CF" w:rsidRDefault="00477419" w:rsidP="00F85D7A">
            <w:pPr>
              <w:pStyle w:val="Tabela-zawarto"/>
              <w:jc w:val="center"/>
            </w:pPr>
          </w:p>
        </w:tc>
        <w:tc>
          <w:tcPr>
            <w:tcW w:w="5616" w:type="dxa"/>
            <w:tcBorders>
              <w:bottom w:val="single" w:sz="4" w:space="0" w:color="auto"/>
            </w:tcBorders>
          </w:tcPr>
          <w:p w14:paraId="41FB9798" w14:textId="77777777" w:rsidR="00477419" w:rsidRPr="002723CF" w:rsidRDefault="00477419" w:rsidP="00F85D7A">
            <w:pPr>
              <w:pStyle w:val="Tabela-zawarto"/>
              <w:jc w:val="center"/>
            </w:pPr>
          </w:p>
        </w:tc>
      </w:tr>
      <w:tr w:rsidR="00477419" w:rsidRPr="002723CF" w14:paraId="05E810CD" w14:textId="77777777" w:rsidTr="00477419">
        <w:trPr>
          <w:jc w:val="center"/>
        </w:trPr>
        <w:tc>
          <w:tcPr>
            <w:tcW w:w="750" w:type="dxa"/>
            <w:tcBorders>
              <w:top w:val="dashed" w:sz="4" w:space="0" w:color="auto"/>
              <w:bottom w:val="nil"/>
            </w:tcBorders>
            <w:vAlign w:val="center"/>
          </w:tcPr>
          <w:p w14:paraId="78160FAB" w14:textId="77777777" w:rsidR="00477419" w:rsidRPr="002723CF" w:rsidRDefault="00477419" w:rsidP="00F85D7A">
            <w:pPr>
              <w:pStyle w:val="Tabela-zawarto"/>
              <w:jc w:val="center"/>
            </w:pPr>
          </w:p>
        </w:tc>
        <w:tc>
          <w:tcPr>
            <w:tcW w:w="3156" w:type="dxa"/>
            <w:tcBorders>
              <w:top w:val="dashed" w:sz="4" w:space="0" w:color="auto"/>
              <w:bottom w:val="nil"/>
            </w:tcBorders>
            <w:shd w:val="clear" w:color="auto" w:fill="00FFFF"/>
            <w:vAlign w:val="center"/>
          </w:tcPr>
          <w:p w14:paraId="01640C6F" w14:textId="77777777" w:rsidR="00477419" w:rsidRPr="002723CF" w:rsidRDefault="00477419" w:rsidP="00882D13">
            <w:pPr>
              <w:pStyle w:val="Tabela-zawarto"/>
            </w:pPr>
            <w:r w:rsidRPr="002723CF">
              <w:t>-   -   -   -</w:t>
            </w:r>
            <w:r w:rsidR="00882D13">
              <w:t xml:space="preserve">   -  PostalAddressLine1     </w:t>
            </w:r>
            <w:r w:rsidRPr="002723CF">
              <w:rPr>
                <w:b/>
              </w:rPr>
              <w:t>XOR</w:t>
            </w:r>
          </w:p>
        </w:tc>
        <w:tc>
          <w:tcPr>
            <w:tcW w:w="3094" w:type="dxa"/>
            <w:tcBorders>
              <w:top w:val="dashed" w:sz="4" w:space="0" w:color="auto"/>
            </w:tcBorders>
          </w:tcPr>
          <w:p w14:paraId="763DB4CB" w14:textId="77777777" w:rsidR="00477419" w:rsidRPr="002723CF" w:rsidRDefault="00477419" w:rsidP="00F85D7A">
            <w:pPr>
              <w:pStyle w:val="Tabela-zawarto"/>
            </w:pPr>
            <w:r w:rsidRPr="002723CF">
              <w:t>Pierwsza linia adresu</w:t>
            </w:r>
          </w:p>
        </w:tc>
        <w:tc>
          <w:tcPr>
            <w:tcW w:w="1451" w:type="dxa"/>
            <w:tcBorders>
              <w:top w:val="dashed" w:sz="4" w:space="0" w:color="auto"/>
            </w:tcBorders>
          </w:tcPr>
          <w:p w14:paraId="384DD1F9" w14:textId="77777777" w:rsidR="00477419" w:rsidRPr="002723CF" w:rsidRDefault="00477419" w:rsidP="00F85D7A">
            <w:pPr>
              <w:pStyle w:val="Tabela-zawarto"/>
              <w:jc w:val="center"/>
            </w:pPr>
          </w:p>
        </w:tc>
        <w:tc>
          <w:tcPr>
            <w:tcW w:w="5616" w:type="dxa"/>
            <w:tcBorders>
              <w:top w:val="dashed" w:sz="4" w:space="0" w:color="auto"/>
            </w:tcBorders>
          </w:tcPr>
          <w:p w14:paraId="1C7D1700" w14:textId="77777777" w:rsidR="00477419" w:rsidRPr="002723CF" w:rsidRDefault="00477419" w:rsidP="00F85D7A">
            <w:pPr>
              <w:pStyle w:val="Tabela-zawarto"/>
              <w:jc w:val="center"/>
            </w:pPr>
          </w:p>
        </w:tc>
      </w:tr>
      <w:tr w:rsidR="00477419" w:rsidRPr="002723CF" w14:paraId="7024D6F2" w14:textId="77777777" w:rsidTr="00477419">
        <w:trPr>
          <w:jc w:val="center"/>
        </w:trPr>
        <w:tc>
          <w:tcPr>
            <w:tcW w:w="750" w:type="dxa"/>
            <w:tcBorders>
              <w:top w:val="nil"/>
              <w:bottom w:val="single" w:sz="4" w:space="0" w:color="auto"/>
            </w:tcBorders>
            <w:vAlign w:val="center"/>
          </w:tcPr>
          <w:p w14:paraId="32D94BFC" w14:textId="77777777" w:rsidR="00477419" w:rsidRPr="002723CF" w:rsidRDefault="00477419" w:rsidP="00F85D7A">
            <w:pPr>
              <w:pStyle w:val="Tabela-zawarto"/>
              <w:jc w:val="center"/>
            </w:pPr>
          </w:p>
        </w:tc>
        <w:tc>
          <w:tcPr>
            <w:tcW w:w="3156" w:type="dxa"/>
            <w:tcBorders>
              <w:top w:val="nil"/>
              <w:bottom w:val="single" w:sz="4" w:space="0" w:color="auto"/>
            </w:tcBorders>
            <w:shd w:val="clear" w:color="auto" w:fill="00FFFF"/>
            <w:vAlign w:val="center"/>
          </w:tcPr>
          <w:p w14:paraId="5544CF46" w14:textId="77777777" w:rsidR="00477419" w:rsidRPr="002723CF" w:rsidRDefault="00477419" w:rsidP="00F85D7A">
            <w:pPr>
              <w:pStyle w:val="Tabela-zawarto"/>
            </w:pPr>
            <w:r w:rsidRPr="002723CF">
              <w:t>-   -   -   -   -  PostalAddressLine2</w:t>
            </w:r>
          </w:p>
        </w:tc>
        <w:tc>
          <w:tcPr>
            <w:tcW w:w="3094" w:type="dxa"/>
          </w:tcPr>
          <w:p w14:paraId="4BD08A45" w14:textId="77777777" w:rsidR="00477419" w:rsidRPr="002723CF" w:rsidRDefault="00477419" w:rsidP="00F85D7A">
            <w:pPr>
              <w:pStyle w:val="Tabela-zawarto"/>
            </w:pPr>
            <w:r w:rsidRPr="002723CF">
              <w:t>Druga linia adresu</w:t>
            </w:r>
          </w:p>
        </w:tc>
        <w:tc>
          <w:tcPr>
            <w:tcW w:w="1451" w:type="dxa"/>
          </w:tcPr>
          <w:p w14:paraId="1A554ABE" w14:textId="77777777" w:rsidR="00477419" w:rsidRPr="002723CF" w:rsidRDefault="00477419" w:rsidP="00F85D7A">
            <w:pPr>
              <w:pStyle w:val="Tabela-zawarto"/>
              <w:jc w:val="center"/>
            </w:pPr>
          </w:p>
        </w:tc>
        <w:tc>
          <w:tcPr>
            <w:tcW w:w="5616" w:type="dxa"/>
          </w:tcPr>
          <w:p w14:paraId="55210E0C" w14:textId="77777777" w:rsidR="00477419" w:rsidRPr="002723CF" w:rsidRDefault="00477419" w:rsidP="00F85D7A">
            <w:pPr>
              <w:pStyle w:val="Tabela-zawarto"/>
              <w:jc w:val="center"/>
            </w:pPr>
          </w:p>
        </w:tc>
      </w:tr>
      <w:tr w:rsidR="00477419" w:rsidRPr="002723CF" w14:paraId="0D62A7BD" w14:textId="77777777" w:rsidTr="00477419">
        <w:trPr>
          <w:jc w:val="center"/>
        </w:trPr>
        <w:tc>
          <w:tcPr>
            <w:tcW w:w="750" w:type="dxa"/>
            <w:tcBorders>
              <w:top w:val="nil"/>
              <w:bottom w:val="dashed" w:sz="4" w:space="0" w:color="auto"/>
            </w:tcBorders>
            <w:vAlign w:val="center"/>
          </w:tcPr>
          <w:p w14:paraId="5056F407" w14:textId="77777777" w:rsidR="00477419" w:rsidRPr="002723CF" w:rsidRDefault="00477419" w:rsidP="00F85D7A">
            <w:pPr>
              <w:pStyle w:val="Tabela-zawarto"/>
              <w:jc w:val="center"/>
            </w:pPr>
          </w:p>
        </w:tc>
        <w:tc>
          <w:tcPr>
            <w:tcW w:w="3156" w:type="dxa"/>
            <w:tcBorders>
              <w:top w:val="nil"/>
              <w:bottom w:val="dashed" w:sz="4" w:space="0" w:color="auto"/>
            </w:tcBorders>
            <w:vAlign w:val="center"/>
          </w:tcPr>
          <w:p w14:paraId="32DCA2F6" w14:textId="77777777" w:rsidR="00477419" w:rsidRPr="002723CF" w:rsidRDefault="00477419" w:rsidP="00F85D7A">
            <w:pPr>
              <w:pStyle w:val="Tabela-zawarto"/>
            </w:pPr>
            <w:r w:rsidRPr="002723CF">
              <w:t>-   -   -   -   -  Country</w:t>
            </w:r>
          </w:p>
        </w:tc>
        <w:tc>
          <w:tcPr>
            <w:tcW w:w="3094" w:type="dxa"/>
            <w:tcBorders>
              <w:bottom w:val="dashed" w:sz="4" w:space="0" w:color="auto"/>
            </w:tcBorders>
          </w:tcPr>
          <w:p w14:paraId="556478DB" w14:textId="77777777" w:rsidR="00477419" w:rsidRPr="002723CF" w:rsidRDefault="00477419" w:rsidP="00F85D7A">
            <w:pPr>
              <w:pStyle w:val="Tabela-zawarto"/>
            </w:pPr>
            <w:r w:rsidRPr="002723CF">
              <w:t>Kod kraju</w:t>
            </w:r>
          </w:p>
        </w:tc>
        <w:tc>
          <w:tcPr>
            <w:tcW w:w="1451" w:type="dxa"/>
            <w:tcBorders>
              <w:bottom w:val="dashed" w:sz="4" w:space="0" w:color="auto"/>
            </w:tcBorders>
          </w:tcPr>
          <w:p w14:paraId="0A7D39F6" w14:textId="77777777" w:rsidR="00477419" w:rsidRPr="002723CF" w:rsidRDefault="00477419" w:rsidP="00F85D7A">
            <w:pPr>
              <w:pStyle w:val="Tabela-zawarto"/>
              <w:jc w:val="center"/>
            </w:pPr>
          </w:p>
        </w:tc>
        <w:tc>
          <w:tcPr>
            <w:tcW w:w="5616" w:type="dxa"/>
            <w:tcBorders>
              <w:bottom w:val="dashed" w:sz="4" w:space="0" w:color="auto"/>
            </w:tcBorders>
          </w:tcPr>
          <w:p w14:paraId="01254207" w14:textId="77777777" w:rsidR="00477419" w:rsidRPr="002723CF" w:rsidRDefault="00477419" w:rsidP="00F85D7A">
            <w:pPr>
              <w:pStyle w:val="Tabela-zawarto"/>
              <w:jc w:val="center"/>
            </w:pPr>
          </w:p>
        </w:tc>
      </w:tr>
      <w:tr w:rsidR="00477419" w:rsidRPr="002723CF" w14:paraId="7F50B885" w14:textId="77777777" w:rsidTr="00477419">
        <w:trPr>
          <w:jc w:val="center"/>
        </w:trPr>
        <w:tc>
          <w:tcPr>
            <w:tcW w:w="750" w:type="dxa"/>
            <w:vAlign w:val="center"/>
          </w:tcPr>
          <w:p w14:paraId="1CC9C30C" w14:textId="77777777" w:rsidR="00477419" w:rsidRPr="002723CF" w:rsidRDefault="00477419" w:rsidP="00F85D7A">
            <w:pPr>
              <w:pStyle w:val="Tabela-zawarto"/>
              <w:jc w:val="center"/>
            </w:pPr>
            <w:r w:rsidRPr="002723CF">
              <w:t>A-10</w:t>
            </w:r>
          </w:p>
        </w:tc>
        <w:tc>
          <w:tcPr>
            <w:tcW w:w="3156" w:type="dxa"/>
            <w:vAlign w:val="center"/>
          </w:tcPr>
          <w:p w14:paraId="034C69FC" w14:textId="77777777" w:rsidR="00477419" w:rsidRPr="002723CF" w:rsidRDefault="00477419" w:rsidP="00F85D7A">
            <w:pPr>
              <w:pStyle w:val="Tabela-zawarto"/>
              <w:ind w:left="432" w:hanging="432"/>
              <w:rPr>
                <w:b/>
              </w:rPr>
            </w:pPr>
            <w:r w:rsidRPr="002723CF">
              <w:t>-   -   -   PayorAccount</w:t>
            </w:r>
          </w:p>
        </w:tc>
        <w:tc>
          <w:tcPr>
            <w:tcW w:w="3094" w:type="dxa"/>
          </w:tcPr>
          <w:p w14:paraId="258A9060" w14:textId="77777777" w:rsidR="00477419" w:rsidRPr="002723CF" w:rsidRDefault="00477419" w:rsidP="00F85D7A">
            <w:pPr>
              <w:pStyle w:val="Tabela-zawarto"/>
            </w:pPr>
            <w:r w:rsidRPr="002723CF">
              <w:t>Informacje o rachunku bankowym płatnika</w:t>
            </w:r>
          </w:p>
        </w:tc>
        <w:tc>
          <w:tcPr>
            <w:tcW w:w="1451" w:type="dxa"/>
          </w:tcPr>
          <w:p w14:paraId="4FD167F7" w14:textId="77777777" w:rsidR="00477419" w:rsidRPr="002723CF" w:rsidRDefault="00477419" w:rsidP="00F85D7A">
            <w:pPr>
              <w:pStyle w:val="Tabela-zawarto"/>
              <w:jc w:val="center"/>
            </w:pPr>
            <w:r>
              <w:t>W</w:t>
            </w:r>
          </w:p>
        </w:tc>
        <w:tc>
          <w:tcPr>
            <w:tcW w:w="5616" w:type="dxa"/>
          </w:tcPr>
          <w:p w14:paraId="2F8E4097" w14:textId="77777777" w:rsidR="00477419" w:rsidRPr="002723CF" w:rsidRDefault="00477419" w:rsidP="00F85D7A">
            <w:pPr>
              <w:pStyle w:val="Tabela-zawarto"/>
              <w:jc w:val="center"/>
            </w:pPr>
          </w:p>
        </w:tc>
      </w:tr>
      <w:tr w:rsidR="00477419" w:rsidRPr="002723CF" w14:paraId="1E26F685" w14:textId="77777777" w:rsidTr="00477419">
        <w:trPr>
          <w:jc w:val="center"/>
        </w:trPr>
        <w:tc>
          <w:tcPr>
            <w:tcW w:w="750" w:type="dxa"/>
            <w:vAlign w:val="center"/>
          </w:tcPr>
          <w:p w14:paraId="56C3B416" w14:textId="77777777" w:rsidR="00477419" w:rsidRPr="002723CF" w:rsidRDefault="00477419" w:rsidP="00F85D7A">
            <w:pPr>
              <w:pStyle w:val="Tabela-zawarto"/>
              <w:jc w:val="center"/>
            </w:pPr>
          </w:p>
        </w:tc>
        <w:tc>
          <w:tcPr>
            <w:tcW w:w="3156" w:type="dxa"/>
            <w:vAlign w:val="center"/>
          </w:tcPr>
          <w:p w14:paraId="2CE08DE1" w14:textId="77777777" w:rsidR="00477419" w:rsidRPr="002723CF" w:rsidRDefault="00477419" w:rsidP="00F85D7A">
            <w:pPr>
              <w:pStyle w:val="Tabela-zawarto"/>
              <w:ind w:left="432" w:hanging="432"/>
              <w:rPr>
                <w:b/>
              </w:rPr>
            </w:pPr>
            <w:r w:rsidRPr="002723CF">
              <w:t>-   -   -   -   AccountIdentifier</w:t>
            </w:r>
          </w:p>
        </w:tc>
        <w:tc>
          <w:tcPr>
            <w:tcW w:w="3094" w:type="dxa"/>
          </w:tcPr>
          <w:p w14:paraId="3DAFBB11" w14:textId="77777777" w:rsidR="00477419" w:rsidRPr="002723CF" w:rsidRDefault="00477419" w:rsidP="00F85D7A">
            <w:pPr>
              <w:pStyle w:val="Tabela-zawarto"/>
            </w:pPr>
            <w:r w:rsidRPr="002723CF">
              <w:t>Numer rachunku</w:t>
            </w:r>
          </w:p>
        </w:tc>
        <w:tc>
          <w:tcPr>
            <w:tcW w:w="1451" w:type="dxa"/>
          </w:tcPr>
          <w:p w14:paraId="19A85C36" w14:textId="77777777" w:rsidR="00477419" w:rsidRPr="002723CF" w:rsidRDefault="00477419" w:rsidP="00F85D7A">
            <w:pPr>
              <w:pStyle w:val="Tabela-zawarto"/>
              <w:jc w:val="center"/>
            </w:pPr>
            <w:r>
              <w:t>W</w:t>
            </w:r>
          </w:p>
        </w:tc>
        <w:tc>
          <w:tcPr>
            <w:tcW w:w="5616" w:type="dxa"/>
          </w:tcPr>
          <w:p w14:paraId="6AE63FB5" w14:textId="77777777" w:rsidR="00477419" w:rsidRPr="002723CF" w:rsidRDefault="00477419" w:rsidP="00F85D7A">
            <w:pPr>
              <w:pStyle w:val="Tabela-zawarto"/>
              <w:jc w:val="center"/>
            </w:pPr>
            <w:r w:rsidRPr="002723CF">
              <w:t>Numer rachunku płatnika w standardzie NRB/IBAN</w:t>
            </w:r>
          </w:p>
        </w:tc>
      </w:tr>
      <w:tr w:rsidR="00477419" w:rsidRPr="002723CF" w14:paraId="0E440B84" w14:textId="77777777" w:rsidTr="00477419">
        <w:trPr>
          <w:jc w:val="center"/>
        </w:trPr>
        <w:tc>
          <w:tcPr>
            <w:tcW w:w="750" w:type="dxa"/>
            <w:vAlign w:val="center"/>
          </w:tcPr>
          <w:p w14:paraId="57CC1838" w14:textId="77777777" w:rsidR="00477419" w:rsidRPr="002723CF" w:rsidRDefault="00477419" w:rsidP="00F85D7A">
            <w:pPr>
              <w:pStyle w:val="Tabela-zawarto"/>
              <w:jc w:val="center"/>
            </w:pPr>
          </w:p>
        </w:tc>
        <w:tc>
          <w:tcPr>
            <w:tcW w:w="3156" w:type="dxa"/>
            <w:vAlign w:val="center"/>
          </w:tcPr>
          <w:p w14:paraId="4BC9F642" w14:textId="77777777" w:rsidR="00477419" w:rsidRPr="002723CF" w:rsidRDefault="00477419" w:rsidP="00F85D7A">
            <w:pPr>
              <w:pStyle w:val="Tabela-zawarto"/>
              <w:ind w:left="432" w:hanging="432"/>
              <w:rPr>
                <w:b/>
              </w:rPr>
            </w:pPr>
            <w:r w:rsidRPr="002723CF">
              <w:t>-   -   -   -   AccountName</w:t>
            </w:r>
          </w:p>
        </w:tc>
        <w:tc>
          <w:tcPr>
            <w:tcW w:w="3094" w:type="dxa"/>
          </w:tcPr>
          <w:p w14:paraId="1DF91A9E" w14:textId="77777777" w:rsidR="00477419" w:rsidRPr="002723CF" w:rsidRDefault="00477419" w:rsidP="00F85D7A">
            <w:pPr>
              <w:pStyle w:val="Tabela-zawarto"/>
            </w:pPr>
            <w:r w:rsidRPr="002723CF">
              <w:t>Nazwa rachunku</w:t>
            </w:r>
          </w:p>
        </w:tc>
        <w:tc>
          <w:tcPr>
            <w:tcW w:w="1451" w:type="dxa"/>
          </w:tcPr>
          <w:p w14:paraId="787EF4AA" w14:textId="77777777" w:rsidR="00477419" w:rsidRPr="002723CF" w:rsidRDefault="00477419" w:rsidP="00F85D7A">
            <w:pPr>
              <w:pStyle w:val="Tabela-zawarto"/>
              <w:jc w:val="center"/>
            </w:pPr>
          </w:p>
        </w:tc>
        <w:tc>
          <w:tcPr>
            <w:tcW w:w="5616" w:type="dxa"/>
          </w:tcPr>
          <w:p w14:paraId="397D12B9" w14:textId="77777777" w:rsidR="00477419" w:rsidRPr="002723CF" w:rsidRDefault="00477419" w:rsidP="00F85D7A">
            <w:pPr>
              <w:pStyle w:val="Tabela-zawarto"/>
              <w:jc w:val="center"/>
            </w:pPr>
          </w:p>
        </w:tc>
      </w:tr>
      <w:tr w:rsidR="00477419" w:rsidRPr="002723CF" w14:paraId="6AE4CE0E" w14:textId="77777777" w:rsidTr="00477419">
        <w:trPr>
          <w:jc w:val="center"/>
        </w:trPr>
        <w:tc>
          <w:tcPr>
            <w:tcW w:w="750" w:type="dxa"/>
            <w:vAlign w:val="center"/>
          </w:tcPr>
          <w:p w14:paraId="637A854B" w14:textId="77777777" w:rsidR="00477419" w:rsidRPr="002723CF" w:rsidRDefault="00477419" w:rsidP="00F85D7A">
            <w:pPr>
              <w:pStyle w:val="Tabela-zawarto"/>
              <w:jc w:val="center"/>
            </w:pPr>
          </w:p>
        </w:tc>
        <w:tc>
          <w:tcPr>
            <w:tcW w:w="3156" w:type="dxa"/>
            <w:vAlign w:val="center"/>
          </w:tcPr>
          <w:p w14:paraId="6E586CE1" w14:textId="77777777" w:rsidR="00477419" w:rsidRPr="002723CF" w:rsidRDefault="00477419" w:rsidP="00F85D7A">
            <w:pPr>
              <w:pStyle w:val="Tabela-zawarto"/>
              <w:ind w:left="432" w:hanging="432"/>
              <w:rPr>
                <w:b/>
              </w:rPr>
            </w:pPr>
            <w:r w:rsidRPr="002723CF">
              <w:t>-   -   -   -   AccountCurrencyCode</w:t>
            </w:r>
          </w:p>
        </w:tc>
        <w:tc>
          <w:tcPr>
            <w:tcW w:w="3094" w:type="dxa"/>
          </w:tcPr>
          <w:p w14:paraId="5155DD63" w14:textId="77777777" w:rsidR="00477419" w:rsidRPr="002723CF" w:rsidRDefault="00477419" w:rsidP="00F85D7A">
            <w:pPr>
              <w:pStyle w:val="Tabela-zawarto"/>
            </w:pPr>
            <w:r w:rsidRPr="002723CF">
              <w:t>Waluta rachunku</w:t>
            </w:r>
          </w:p>
        </w:tc>
        <w:tc>
          <w:tcPr>
            <w:tcW w:w="1451" w:type="dxa"/>
          </w:tcPr>
          <w:p w14:paraId="661AFD4C" w14:textId="77777777" w:rsidR="00477419" w:rsidRPr="002723CF" w:rsidRDefault="00477419" w:rsidP="00F85D7A">
            <w:pPr>
              <w:pStyle w:val="Tabela-zawarto"/>
              <w:jc w:val="center"/>
            </w:pPr>
          </w:p>
        </w:tc>
        <w:tc>
          <w:tcPr>
            <w:tcW w:w="5616" w:type="dxa"/>
          </w:tcPr>
          <w:p w14:paraId="347440C0" w14:textId="77777777" w:rsidR="00477419" w:rsidRPr="002723CF" w:rsidRDefault="00477419" w:rsidP="00F85D7A">
            <w:pPr>
              <w:pStyle w:val="Tabela-zawarto"/>
              <w:jc w:val="center"/>
            </w:pPr>
          </w:p>
        </w:tc>
      </w:tr>
      <w:tr w:rsidR="00477419" w:rsidRPr="002723CF" w14:paraId="0E52E9DA" w14:textId="77777777" w:rsidTr="00477419">
        <w:trPr>
          <w:jc w:val="center"/>
        </w:trPr>
        <w:tc>
          <w:tcPr>
            <w:tcW w:w="750" w:type="dxa"/>
            <w:vAlign w:val="center"/>
          </w:tcPr>
          <w:p w14:paraId="66C1D3CA" w14:textId="77777777" w:rsidR="00477419" w:rsidRPr="002723CF" w:rsidRDefault="00477419" w:rsidP="00F85D7A">
            <w:pPr>
              <w:pStyle w:val="Tabela-zawarto"/>
              <w:jc w:val="center"/>
            </w:pPr>
            <w:r w:rsidRPr="002723CF">
              <w:lastRenderedPageBreak/>
              <w:t>A-10</w:t>
            </w:r>
          </w:p>
        </w:tc>
        <w:tc>
          <w:tcPr>
            <w:tcW w:w="3156" w:type="dxa"/>
            <w:vAlign w:val="center"/>
          </w:tcPr>
          <w:p w14:paraId="34E6CB05" w14:textId="77777777" w:rsidR="00477419" w:rsidRPr="002723CF" w:rsidRDefault="00477419" w:rsidP="00F85D7A">
            <w:pPr>
              <w:pStyle w:val="Tabela-zawarto"/>
              <w:ind w:left="432" w:hanging="432"/>
              <w:rPr>
                <w:b/>
              </w:rPr>
            </w:pPr>
            <w:r w:rsidRPr="002723CF">
              <w:t>-   -   -   ChargeAccount</w:t>
            </w:r>
          </w:p>
        </w:tc>
        <w:tc>
          <w:tcPr>
            <w:tcW w:w="3094" w:type="dxa"/>
          </w:tcPr>
          <w:p w14:paraId="1507421B" w14:textId="77777777" w:rsidR="00477419" w:rsidRPr="002723CF" w:rsidRDefault="00477419" w:rsidP="00F85D7A">
            <w:pPr>
              <w:pStyle w:val="Tabela-zawarto"/>
            </w:pPr>
            <w:r w:rsidRPr="002723CF">
              <w:t>Rachunek bankowy do obciążenia opłatą – może być podany w przypadku kiedy kosztami realizacji przelewu obciążany jest płatnik - struktura j.w.</w:t>
            </w:r>
          </w:p>
        </w:tc>
        <w:tc>
          <w:tcPr>
            <w:tcW w:w="1451" w:type="dxa"/>
          </w:tcPr>
          <w:p w14:paraId="527FBDA1" w14:textId="77777777" w:rsidR="00477419" w:rsidRPr="002723CF" w:rsidRDefault="00477419" w:rsidP="00F85D7A">
            <w:pPr>
              <w:pStyle w:val="Tabela-zawarto"/>
              <w:jc w:val="center"/>
            </w:pPr>
          </w:p>
        </w:tc>
        <w:tc>
          <w:tcPr>
            <w:tcW w:w="5616" w:type="dxa"/>
          </w:tcPr>
          <w:p w14:paraId="099AAFB2" w14:textId="77777777" w:rsidR="00477419" w:rsidRPr="002723CF" w:rsidRDefault="00477419" w:rsidP="00F85D7A">
            <w:pPr>
              <w:pStyle w:val="Tabela-zawarto"/>
              <w:jc w:val="center"/>
            </w:pPr>
          </w:p>
        </w:tc>
      </w:tr>
      <w:tr w:rsidR="00477419" w:rsidRPr="002723CF" w14:paraId="5B20F39B" w14:textId="77777777" w:rsidTr="00477419">
        <w:trPr>
          <w:jc w:val="center"/>
        </w:trPr>
        <w:tc>
          <w:tcPr>
            <w:tcW w:w="750" w:type="dxa"/>
            <w:vAlign w:val="center"/>
          </w:tcPr>
          <w:p w14:paraId="1DE20DCA" w14:textId="77777777" w:rsidR="00477419" w:rsidRPr="002723CF" w:rsidRDefault="00477419" w:rsidP="00F85D7A">
            <w:pPr>
              <w:pStyle w:val="Tabela-zawarto"/>
              <w:jc w:val="center"/>
            </w:pPr>
            <w:r w:rsidRPr="002723CF">
              <w:t>A-15</w:t>
            </w:r>
          </w:p>
        </w:tc>
        <w:tc>
          <w:tcPr>
            <w:tcW w:w="3156" w:type="dxa"/>
            <w:vAlign w:val="center"/>
          </w:tcPr>
          <w:p w14:paraId="0437BDB4" w14:textId="77777777" w:rsidR="00477419" w:rsidRPr="002723CF" w:rsidRDefault="00477419" w:rsidP="00F85D7A">
            <w:pPr>
              <w:pStyle w:val="Tabela-zawarto"/>
            </w:pPr>
            <w:r w:rsidRPr="002723CF">
              <w:t>-   -   -   PayorFinancialInstitution</w:t>
            </w:r>
          </w:p>
        </w:tc>
        <w:tc>
          <w:tcPr>
            <w:tcW w:w="3094" w:type="dxa"/>
          </w:tcPr>
          <w:p w14:paraId="69754228" w14:textId="77777777" w:rsidR="00477419" w:rsidRPr="002723CF" w:rsidRDefault="00477419" w:rsidP="00F85D7A">
            <w:pPr>
              <w:pStyle w:val="Tabela-zawarto"/>
            </w:pPr>
            <w:r w:rsidRPr="002723CF">
              <w:t>Informacje o  banku/oddziale banku płatnika</w:t>
            </w:r>
          </w:p>
        </w:tc>
        <w:tc>
          <w:tcPr>
            <w:tcW w:w="1451" w:type="dxa"/>
          </w:tcPr>
          <w:p w14:paraId="5277F955" w14:textId="77777777" w:rsidR="00477419" w:rsidRPr="002723CF" w:rsidRDefault="00477419" w:rsidP="00F85D7A">
            <w:pPr>
              <w:pStyle w:val="Tabela-zawarto"/>
              <w:jc w:val="center"/>
            </w:pPr>
            <w:r>
              <w:t>W</w:t>
            </w:r>
          </w:p>
        </w:tc>
        <w:tc>
          <w:tcPr>
            <w:tcW w:w="5616" w:type="dxa"/>
          </w:tcPr>
          <w:p w14:paraId="5FA514EF" w14:textId="77777777" w:rsidR="00477419" w:rsidRPr="002723CF" w:rsidRDefault="00477419" w:rsidP="00F85D7A">
            <w:pPr>
              <w:pStyle w:val="Tabela-zawarto"/>
              <w:jc w:val="center"/>
            </w:pPr>
          </w:p>
        </w:tc>
      </w:tr>
      <w:tr w:rsidR="00477419" w:rsidRPr="002723CF" w14:paraId="05A0010C" w14:textId="77777777" w:rsidTr="00477419">
        <w:trPr>
          <w:jc w:val="center"/>
        </w:trPr>
        <w:tc>
          <w:tcPr>
            <w:tcW w:w="750" w:type="dxa"/>
            <w:vAlign w:val="center"/>
          </w:tcPr>
          <w:p w14:paraId="1A2E78E6" w14:textId="77777777" w:rsidR="00477419" w:rsidRPr="002723CF" w:rsidRDefault="00477419" w:rsidP="00F85D7A">
            <w:pPr>
              <w:pStyle w:val="Tabela-zawarto"/>
              <w:jc w:val="center"/>
            </w:pPr>
          </w:p>
        </w:tc>
        <w:tc>
          <w:tcPr>
            <w:tcW w:w="3156" w:type="dxa"/>
            <w:vAlign w:val="center"/>
          </w:tcPr>
          <w:p w14:paraId="03E0BF23" w14:textId="77777777" w:rsidR="00477419" w:rsidRPr="002723CF" w:rsidRDefault="00477419" w:rsidP="00F85D7A">
            <w:pPr>
              <w:pStyle w:val="Tabela-zawarto"/>
            </w:pPr>
            <w:r w:rsidRPr="002723CF">
              <w:t>-   -   -   -   FIIdentifier</w:t>
            </w:r>
          </w:p>
        </w:tc>
        <w:tc>
          <w:tcPr>
            <w:tcW w:w="3094" w:type="dxa"/>
          </w:tcPr>
          <w:p w14:paraId="6011624D" w14:textId="77777777" w:rsidR="00477419" w:rsidRPr="002723CF" w:rsidRDefault="00477419" w:rsidP="00F85D7A">
            <w:pPr>
              <w:pStyle w:val="Tabela-zawarto"/>
            </w:pPr>
            <w:r w:rsidRPr="002723CF">
              <w:t>Identyfikator banku/oddziału banku</w:t>
            </w:r>
          </w:p>
        </w:tc>
        <w:tc>
          <w:tcPr>
            <w:tcW w:w="1451" w:type="dxa"/>
          </w:tcPr>
          <w:p w14:paraId="15F513D8" w14:textId="77777777" w:rsidR="00477419" w:rsidRPr="002723CF" w:rsidRDefault="00477419" w:rsidP="00F85D7A">
            <w:pPr>
              <w:pStyle w:val="Tabela-zawarto"/>
              <w:jc w:val="center"/>
            </w:pPr>
            <w:r>
              <w:t>W</w:t>
            </w:r>
          </w:p>
        </w:tc>
        <w:tc>
          <w:tcPr>
            <w:tcW w:w="5616" w:type="dxa"/>
          </w:tcPr>
          <w:p w14:paraId="76070036" w14:textId="77777777" w:rsidR="00477419" w:rsidRPr="002723CF" w:rsidRDefault="00572707" w:rsidP="00F85D7A">
            <w:pPr>
              <w:pStyle w:val="Tabela-zawarto"/>
              <w:jc w:val="center"/>
            </w:pPr>
            <w:r>
              <w:t>BIC, numer oddziału prowadzącego rachunek zleceniodawcy lub puste pole</w:t>
            </w:r>
          </w:p>
        </w:tc>
      </w:tr>
      <w:tr w:rsidR="00477419" w:rsidRPr="002723CF" w14:paraId="23AC26B6" w14:textId="77777777" w:rsidTr="00477419">
        <w:trPr>
          <w:jc w:val="center"/>
        </w:trPr>
        <w:tc>
          <w:tcPr>
            <w:tcW w:w="750" w:type="dxa"/>
            <w:tcBorders>
              <w:bottom w:val="single" w:sz="4" w:space="0" w:color="auto"/>
            </w:tcBorders>
            <w:vAlign w:val="center"/>
          </w:tcPr>
          <w:p w14:paraId="6654CC59" w14:textId="77777777" w:rsidR="00477419" w:rsidRPr="002723CF" w:rsidRDefault="00477419" w:rsidP="00F85D7A">
            <w:pPr>
              <w:pStyle w:val="Tabela-zawarto"/>
              <w:jc w:val="center"/>
            </w:pPr>
          </w:p>
        </w:tc>
        <w:tc>
          <w:tcPr>
            <w:tcW w:w="3156" w:type="dxa"/>
            <w:tcBorders>
              <w:bottom w:val="single" w:sz="4" w:space="0" w:color="auto"/>
            </w:tcBorders>
            <w:vAlign w:val="center"/>
          </w:tcPr>
          <w:p w14:paraId="5E306BDD" w14:textId="77777777" w:rsidR="00477419" w:rsidRPr="002723CF" w:rsidRDefault="00477419" w:rsidP="00F85D7A">
            <w:pPr>
              <w:pStyle w:val="Tabela-zawarto"/>
            </w:pPr>
            <w:r w:rsidRPr="002723CF">
              <w:t>-   -   -   -   Name</w:t>
            </w:r>
          </w:p>
        </w:tc>
        <w:tc>
          <w:tcPr>
            <w:tcW w:w="3094" w:type="dxa"/>
          </w:tcPr>
          <w:p w14:paraId="02A6EEF5" w14:textId="77777777" w:rsidR="00477419" w:rsidRPr="002723CF" w:rsidRDefault="00477419" w:rsidP="00F85D7A">
            <w:pPr>
              <w:pStyle w:val="Tabela-zawarto"/>
            </w:pPr>
            <w:r w:rsidRPr="002723CF">
              <w:t>Nazwa banku/oddziału banku</w:t>
            </w:r>
          </w:p>
        </w:tc>
        <w:tc>
          <w:tcPr>
            <w:tcW w:w="1451" w:type="dxa"/>
          </w:tcPr>
          <w:p w14:paraId="5929CF2C" w14:textId="77777777" w:rsidR="00477419" w:rsidRPr="002723CF" w:rsidRDefault="00477419" w:rsidP="00F85D7A">
            <w:pPr>
              <w:pStyle w:val="Tabela-zawarto"/>
              <w:jc w:val="center"/>
            </w:pPr>
          </w:p>
        </w:tc>
        <w:tc>
          <w:tcPr>
            <w:tcW w:w="5616" w:type="dxa"/>
          </w:tcPr>
          <w:p w14:paraId="33FD9E3C" w14:textId="77777777" w:rsidR="00477419" w:rsidRPr="002723CF" w:rsidRDefault="00477419" w:rsidP="00F85D7A">
            <w:pPr>
              <w:pStyle w:val="Tabela-zawarto"/>
              <w:jc w:val="center"/>
            </w:pPr>
          </w:p>
        </w:tc>
      </w:tr>
      <w:tr w:rsidR="00477419" w:rsidRPr="002723CF" w14:paraId="649ACDE6" w14:textId="77777777" w:rsidTr="00477419">
        <w:trPr>
          <w:jc w:val="center"/>
        </w:trPr>
        <w:tc>
          <w:tcPr>
            <w:tcW w:w="750" w:type="dxa"/>
            <w:tcBorders>
              <w:left w:val="single" w:sz="4" w:space="0" w:color="auto"/>
              <w:bottom w:val="single" w:sz="4" w:space="0" w:color="auto"/>
            </w:tcBorders>
            <w:vAlign w:val="center"/>
          </w:tcPr>
          <w:p w14:paraId="1E55CF76" w14:textId="77777777" w:rsidR="00477419" w:rsidRPr="002723CF" w:rsidRDefault="00477419" w:rsidP="00F85D7A">
            <w:pPr>
              <w:pStyle w:val="Tabela-zawarto"/>
              <w:jc w:val="center"/>
            </w:pPr>
            <w:r w:rsidRPr="002723CF">
              <w:t>A-11</w:t>
            </w:r>
          </w:p>
        </w:tc>
        <w:tc>
          <w:tcPr>
            <w:tcW w:w="3156" w:type="dxa"/>
            <w:tcBorders>
              <w:left w:val="single" w:sz="4" w:space="0" w:color="auto"/>
              <w:bottom w:val="single" w:sz="4" w:space="0" w:color="auto"/>
            </w:tcBorders>
            <w:vAlign w:val="center"/>
          </w:tcPr>
          <w:p w14:paraId="5D04B64F" w14:textId="77777777" w:rsidR="00477419" w:rsidRPr="002723CF" w:rsidRDefault="00477419" w:rsidP="00F85D7A">
            <w:pPr>
              <w:pStyle w:val="Tabela-zawarto"/>
            </w:pPr>
            <w:r w:rsidRPr="002723CF">
              <w:t>-   -   -   -   Address</w:t>
            </w:r>
          </w:p>
        </w:tc>
        <w:tc>
          <w:tcPr>
            <w:tcW w:w="3094" w:type="dxa"/>
            <w:tcBorders>
              <w:bottom w:val="single" w:sz="4" w:space="0" w:color="auto"/>
            </w:tcBorders>
          </w:tcPr>
          <w:p w14:paraId="18D2E9BD" w14:textId="77777777" w:rsidR="00477419" w:rsidRPr="002723CF" w:rsidRDefault="00477419" w:rsidP="00F85D7A">
            <w:pPr>
              <w:pStyle w:val="Tabela-zawarto"/>
            </w:pPr>
            <w:r w:rsidRPr="002723CF">
              <w:t>Adres banku/oddziału banku(podawany w postaci sformatowanej lub niesformatowanej)</w:t>
            </w:r>
          </w:p>
        </w:tc>
        <w:tc>
          <w:tcPr>
            <w:tcW w:w="1451" w:type="dxa"/>
            <w:tcBorders>
              <w:bottom w:val="single" w:sz="4" w:space="0" w:color="auto"/>
            </w:tcBorders>
          </w:tcPr>
          <w:p w14:paraId="6E5DC6DB" w14:textId="77777777" w:rsidR="00477419" w:rsidRPr="002723CF" w:rsidRDefault="00477419" w:rsidP="00F85D7A">
            <w:pPr>
              <w:pStyle w:val="Tabela-zawarto"/>
              <w:jc w:val="center"/>
            </w:pPr>
          </w:p>
        </w:tc>
        <w:tc>
          <w:tcPr>
            <w:tcW w:w="5616" w:type="dxa"/>
            <w:tcBorders>
              <w:bottom w:val="single" w:sz="4" w:space="0" w:color="auto"/>
            </w:tcBorders>
          </w:tcPr>
          <w:p w14:paraId="1EA2BF8A" w14:textId="77777777" w:rsidR="00477419" w:rsidRPr="002723CF" w:rsidRDefault="00477419" w:rsidP="00F85D7A">
            <w:pPr>
              <w:pStyle w:val="Tabela-zawarto"/>
              <w:jc w:val="center"/>
            </w:pPr>
          </w:p>
        </w:tc>
      </w:tr>
      <w:tr w:rsidR="00477419" w:rsidRPr="002723CF" w14:paraId="51C80EA2" w14:textId="77777777" w:rsidTr="00477419">
        <w:trPr>
          <w:jc w:val="center"/>
        </w:trPr>
        <w:tc>
          <w:tcPr>
            <w:tcW w:w="750" w:type="dxa"/>
            <w:tcBorders>
              <w:top w:val="single" w:sz="4" w:space="0" w:color="auto"/>
              <w:left w:val="single" w:sz="4" w:space="0" w:color="auto"/>
              <w:bottom w:val="single" w:sz="4" w:space="0" w:color="auto"/>
            </w:tcBorders>
            <w:vAlign w:val="center"/>
          </w:tcPr>
          <w:p w14:paraId="21D9D64F" w14:textId="77777777" w:rsidR="00477419" w:rsidRPr="002723CF" w:rsidRDefault="00477419" w:rsidP="00F85D7A">
            <w:pPr>
              <w:pStyle w:val="Tabela-zawarto"/>
              <w:jc w:val="center"/>
            </w:pPr>
          </w:p>
        </w:tc>
        <w:tc>
          <w:tcPr>
            <w:tcW w:w="3156" w:type="dxa"/>
            <w:tcBorders>
              <w:top w:val="single" w:sz="4" w:space="0" w:color="auto"/>
              <w:left w:val="single" w:sz="4" w:space="0" w:color="auto"/>
              <w:bottom w:val="single" w:sz="4" w:space="0" w:color="auto"/>
            </w:tcBorders>
            <w:vAlign w:val="center"/>
          </w:tcPr>
          <w:p w14:paraId="3CFF61CD" w14:textId="77777777" w:rsidR="00477419" w:rsidRPr="002723CF" w:rsidRDefault="00477419" w:rsidP="00F85D7A">
            <w:pPr>
              <w:pStyle w:val="Tabela-zawarto"/>
            </w:pPr>
            <w:r w:rsidRPr="002723CF">
              <w:t>-   -   -   -   -  AddressType</w:t>
            </w:r>
          </w:p>
        </w:tc>
        <w:tc>
          <w:tcPr>
            <w:tcW w:w="3094" w:type="dxa"/>
            <w:tcBorders>
              <w:top w:val="single" w:sz="4" w:space="0" w:color="auto"/>
            </w:tcBorders>
          </w:tcPr>
          <w:p w14:paraId="2C57CBCB" w14:textId="77777777" w:rsidR="00477419" w:rsidRPr="002723CF" w:rsidRDefault="00477419" w:rsidP="00F85D7A">
            <w:pPr>
              <w:pStyle w:val="Tabela-zawarto"/>
            </w:pPr>
            <w:r w:rsidRPr="002723CF">
              <w:t>Typ adresu</w:t>
            </w:r>
          </w:p>
        </w:tc>
        <w:tc>
          <w:tcPr>
            <w:tcW w:w="1451" w:type="dxa"/>
            <w:tcBorders>
              <w:top w:val="single" w:sz="4" w:space="0" w:color="auto"/>
            </w:tcBorders>
          </w:tcPr>
          <w:p w14:paraId="3F31E7D0" w14:textId="77777777" w:rsidR="00477419" w:rsidRPr="002723CF" w:rsidRDefault="00477419" w:rsidP="00F85D7A">
            <w:pPr>
              <w:pStyle w:val="Tabela-zawarto"/>
              <w:jc w:val="center"/>
            </w:pPr>
          </w:p>
        </w:tc>
        <w:tc>
          <w:tcPr>
            <w:tcW w:w="5616" w:type="dxa"/>
            <w:tcBorders>
              <w:top w:val="single" w:sz="4" w:space="0" w:color="auto"/>
            </w:tcBorders>
          </w:tcPr>
          <w:p w14:paraId="7896F1D2" w14:textId="77777777" w:rsidR="00477419" w:rsidRPr="002723CF" w:rsidRDefault="00477419" w:rsidP="00F85D7A">
            <w:pPr>
              <w:pStyle w:val="Tabela-zawarto"/>
              <w:jc w:val="center"/>
            </w:pPr>
          </w:p>
        </w:tc>
      </w:tr>
      <w:tr w:rsidR="00477419" w:rsidRPr="002723CF" w14:paraId="1E02C3BD" w14:textId="77777777" w:rsidTr="00477419">
        <w:trPr>
          <w:jc w:val="center"/>
        </w:trPr>
        <w:tc>
          <w:tcPr>
            <w:tcW w:w="750" w:type="dxa"/>
            <w:tcBorders>
              <w:top w:val="single" w:sz="4" w:space="0" w:color="auto"/>
              <w:bottom w:val="nil"/>
            </w:tcBorders>
            <w:vAlign w:val="center"/>
          </w:tcPr>
          <w:p w14:paraId="02E634BF" w14:textId="77777777" w:rsidR="00477419" w:rsidRPr="002723CF" w:rsidRDefault="00477419" w:rsidP="00F85D7A">
            <w:pPr>
              <w:pStyle w:val="Tabela-zawarto"/>
              <w:jc w:val="center"/>
            </w:pPr>
          </w:p>
        </w:tc>
        <w:tc>
          <w:tcPr>
            <w:tcW w:w="3156" w:type="dxa"/>
            <w:tcBorders>
              <w:top w:val="single" w:sz="4" w:space="0" w:color="auto"/>
              <w:bottom w:val="nil"/>
            </w:tcBorders>
            <w:shd w:val="clear" w:color="auto" w:fill="00FFFF"/>
            <w:vAlign w:val="center"/>
          </w:tcPr>
          <w:p w14:paraId="54823956" w14:textId="77777777" w:rsidR="00477419" w:rsidRPr="002723CF" w:rsidRDefault="00477419" w:rsidP="00882D13">
            <w:pPr>
              <w:pStyle w:val="Tabela-zawarto"/>
            </w:pPr>
            <w:r w:rsidRPr="002723CF">
              <w:t>-   -   -   -   -  StreetName</w:t>
            </w:r>
            <w:r w:rsidRPr="002723CF">
              <w:tab/>
              <w:t xml:space="preserve">            </w:t>
            </w:r>
            <w:r w:rsidRPr="002723CF">
              <w:rPr>
                <w:b/>
              </w:rPr>
              <w:t>XOR</w:t>
            </w:r>
          </w:p>
        </w:tc>
        <w:tc>
          <w:tcPr>
            <w:tcW w:w="3094" w:type="dxa"/>
          </w:tcPr>
          <w:p w14:paraId="22DE69B2" w14:textId="77777777" w:rsidR="00477419" w:rsidRPr="002723CF" w:rsidRDefault="00477419" w:rsidP="00F85D7A">
            <w:pPr>
              <w:pStyle w:val="Tabela-zawarto"/>
            </w:pPr>
            <w:r w:rsidRPr="002723CF">
              <w:t>Nazwa ulicy, nr budynku</w:t>
            </w:r>
          </w:p>
        </w:tc>
        <w:tc>
          <w:tcPr>
            <w:tcW w:w="1451" w:type="dxa"/>
          </w:tcPr>
          <w:p w14:paraId="498986CA" w14:textId="77777777" w:rsidR="00477419" w:rsidRPr="002723CF" w:rsidRDefault="00477419" w:rsidP="00F85D7A">
            <w:pPr>
              <w:pStyle w:val="Tabela-zawarto"/>
              <w:jc w:val="center"/>
            </w:pPr>
          </w:p>
        </w:tc>
        <w:tc>
          <w:tcPr>
            <w:tcW w:w="5616" w:type="dxa"/>
          </w:tcPr>
          <w:p w14:paraId="3C04C4E8" w14:textId="77777777" w:rsidR="00477419" w:rsidRPr="002723CF" w:rsidRDefault="00477419" w:rsidP="00F85D7A">
            <w:pPr>
              <w:pStyle w:val="Tabela-zawarto"/>
              <w:jc w:val="center"/>
            </w:pPr>
          </w:p>
        </w:tc>
      </w:tr>
      <w:tr w:rsidR="00477419" w:rsidRPr="002723CF" w14:paraId="76A9EFD1" w14:textId="77777777" w:rsidTr="00477419">
        <w:trPr>
          <w:jc w:val="center"/>
        </w:trPr>
        <w:tc>
          <w:tcPr>
            <w:tcW w:w="750" w:type="dxa"/>
            <w:tcBorders>
              <w:top w:val="nil"/>
              <w:bottom w:val="nil"/>
            </w:tcBorders>
            <w:vAlign w:val="center"/>
          </w:tcPr>
          <w:p w14:paraId="6B1BD9C3" w14:textId="77777777" w:rsidR="00477419" w:rsidRPr="002723CF" w:rsidRDefault="00477419" w:rsidP="00F85D7A">
            <w:pPr>
              <w:pStyle w:val="Tabela-zawarto"/>
              <w:jc w:val="center"/>
            </w:pPr>
          </w:p>
        </w:tc>
        <w:tc>
          <w:tcPr>
            <w:tcW w:w="3156" w:type="dxa"/>
            <w:tcBorders>
              <w:top w:val="nil"/>
              <w:bottom w:val="nil"/>
            </w:tcBorders>
            <w:shd w:val="clear" w:color="auto" w:fill="00FFFF"/>
            <w:vAlign w:val="center"/>
          </w:tcPr>
          <w:p w14:paraId="267DFF35" w14:textId="77777777" w:rsidR="00477419" w:rsidRPr="002723CF" w:rsidRDefault="00477419" w:rsidP="00F85D7A">
            <w:pPr>
              <w:pStyle w:val="Tabela-zawarto"/>
            </w:pPr>
            <w:r w:rsidRPr="002723CF">
              <w:t>-   -   -   -   -  PostCode</w:t>
            </w:r>
          </w:p>
        </w:tc>
        <w:tc>
          <w:tcPr>
            <w:tcW w:w="3094" w:type="dxa"/>
          </w:tcPr>
          <w:p w14:paraId="4AB46759" w14:textId="77777777" w:rsidR="00477419" w:rsidRPr="002723CF" w:rsidRDefault="00477419" w:rsidP="00F85D7A">
            <w:pPr>
              <w:pStyle w:val="Tabela-zawarto"/>
            </w:pPr>
            <w:r w:rsidRPr="002723CF">
              <w:t>Kod pocztowy</w:t>
            </w:r>
          </w:p>
        </w:tc>
        <w:tc>
          <w:tcPr>
            <w:tcW w:w="1451" w:type="dxa"/>
          </w:tcPr>
          <w:p w14:paraId="05EDAC09" w14:textId="77777777" w:rsidR="00477419" w:rsidRPr="002723CF" w:rsidRDefault="00477419" w:rsidP="00F85D7A">
            <w:pPr>
              <w:pStyle w:val="Tabela-zawarto"/>
              <w:jc w:val="center"/>
            </w:pPr>
          </w:p>
        </w:tc>
        <w:tc>
          <w:tcPr>
            <w:tcW w:w="5616" w:type="dxa"/>
          </w:tcPr>
          <w:p w14:paraId="09ED7B90" w14:textId="77777777" w:rsidR="00477419" w:rsidRPr="002723CF" w:rsidRDefault="00477419" w:rsidP="00F85D7A">
            <w:pPr>
              <w:pStyle w:val="Tabela-zawarto"/>
              <w:jc w:val="center"/>
            </w:pPr>
          </w:p>
        </w:tc>
      </w:tr>
      <w:tr w:rsidR="00477419" w:rsidRPr="002723CF" w14:paraId="4B8C0512" w14:textId="77777777" w:rsidTr="00477419">
        <w:trPr>
          <w:jc w:val="center"/>
        </w:trPr>
        <w:tc>
          <w:tcPr>
            <w:tcW w:w="750" w:type="dxa"/>
            <w:tcBorders>
              <w:top w:val="nil"/>
              <w:bottom w:val="dashed" w:sz="4" w:space="0" w:color="auto"/>
            </w:tcBorders>
            <w:vAlign w:val="center"/>
          </w:tcPr>
          <w:p w14:paraId="70622114" w14:textId="77777777" w:rsidR="00477419" w:rsidRPr="002723CF" w:rsidRDefault="00477419" w:rsidP="00F85D7A">
            <w:pPr>
              <w:pStyle w:val="Tabela-zawarto"/>
              <w:jc w:val="center"/>
            </w:pPr>
          </w:p>
        </w:tc>
        <w:tc>
          <w:tcPr>
            <w:tcW w:w="3156" w:type="dxa"/>
            <w:tcBorders>
              <w:top w:val="nil"/>
              <w:bottom w:val="dashed" w:sz="4" w:space="0" w:color="auto"/>
            </w:tcBorders>
            <w:shd w:val="clear" w:color="auto" w:fill="00FFFF"/>
            <w:vAlign w:val="center"/>
          </w:tcPr>
          <w:p w14:paraId="7F9BFBB7" w14:textId="77777777" w:rsidR="00477419" w:rsidRPr="002723CF" w:rsidRDefault="00477419" w:rsidP="00F85D7A">
            <w:pPr>
              <w:pStyle w:val="Tabela-zawarto"/>
            </w:pPr>
            <w:r w:rsidRPr="002723CF">
              <w:t>-   -   -   -   -  CityName</w:t>
            </w:r>
          </w:p>
        </w:tc>
        <w:tc>
          <w:tcPr>
            <w:tcW w:w="3094" w:type="dxa"/>
            <w:tcBorders>
              <w:bottom w:val="single" w:sz="4" w:space="0" w:color="auto"/>
            </w:tcBorders>
          </w:tcPr>
          <w:p w14:paraId="1E149AA3" w14:textId="77777777" w:rsidR="00477419" w:rsidRPr="002723CF" w:rsidRDefault="00477419" w:rsidP="00F85D7A">
            <w:pPr>
              <w:pStyle w:val="Tabela-zawarto"/>
            </w:pPr>
            <w:r w:rsidRPr="002723CF">
              <w:t>Nazwa miasta</w:t>
            </w:r>
          </w:p>
        </w:tc>
        <w:tc>
          <w:tcPr>
            <w:tcW w:w="1451" w:type="dxa"/>
            <w:tcBorders>
              <w:bottom w:val="single" w:sz="4" w:space="0" w:color="auto"/>
            </w:tcBorders>
          </w:tcPr>
          <w:p w14:paraId="177D1C22" w14:textId="77777777" w:rsidR="00477419" w:rsidRPr="002723CF" w:rsidRDefault="00477419" w:rsidP="00F85D7A">
            <w:pPr>
              <w:pStyle w:val="Tabela-zawarto"/>
              <w:jc w:val="center"/>
            </w:pPr>
          </w:p>
        </w:tc>
        <w:tc>
          <w:tcPr>
            <w:tcW w:w="5616" w:type="dxa"/>
            <w:tcBorders>
              <w:bottom w:val="single" w:sz="4" w:space="0" w:color="auto"/>
            </w:tcBorders>
          </w:tcPr>
          <w:p w14:paraId="35AD11AE" w14:textId="77777777" w:rsidR="00477419" w:rsidRPr="002723CF" w:rsidRDefault="00477419" w:rsidP="00F85D7A">
            <w:pPr>
              <w:pStyle w:val="Tabela-zawarto"/>
              <w:jc w:val="center"/>
            </w:pPr>
          </w:p>
        </w:tc>
      </w:tr>
      <w:tr w:rsidR="00477419" w:rsidRPr="002723CF" w14:paraId="27BAF86B" w14:textId="77777777" w:rsidTr="00477419">
        <w:trPr>
          <w:jc w:val="center"/>
        </w:trPr>
        <w:tc>
          <w:tcPr>
            <w:tcW w:w="750" w:type="dxa"/>
            <w:tcBorders>
              <w:top w:val="dashed" w:sz="4" w:space="0" w:color="auto"/>
              <w:bottom w:val="nil"/>
            </w:tcBorders>
            <w:vAlign w:val="center"/>
          </w:tcPr>
          <w:p w14:paraId="55AB5A9B" w14:textId="77777777" w:rsidR="00477419" w:rsidRPr="002723CF" w:rsidRDefault="00477419" w:rsidP="00F85D7A">
            <w:pPr>
              <w:pStyle w:val="Tabela-zawarto"/>
              <w:jc w:val="center"/>
            </w:pPr>
          </w:p>
        </w:tc>
        <w:tc>
          <w:tcPr>
            <w:tcW w:w="3156" w:type="dxa"/>
            <w:tcBorders>
              <w:top w:val="dashed" w:sz="4" w:space="0" w:color="auto"/>
              <w:bottom w:val="nil"/>
            </w:tcBorders>
            <w:shd w:val="clear" w:color="auto" w:fill="00FFFF"/>
            <w:vAlign w:val="center"/>
          </w:tcPr>
          <w:p w14:paraId="29BFC8B2" w14:textId="77777777" w:rsidR="00477419" w:rsidRPr="002723CF" w:rsidRDefault="00477419" w:rsidP="00F85D7A">
            <w:pPr>
              <w:pStyle w:val="Tabela-zawarto"/>
            </w:pPr>
            <w:r w:rsidRPr="002723CF">
              <w:t xml:space="preserve">-   -   -   -   -  PostalAddressLine1        </w:t>
            </w:r>
            <w:r w:rsidRPr="002723CF">
              <w:rPr>
                <w:b/>
              </w:rPr>
              <w:t>XOR</w:t>
            </w:r>
          </w:p>
        </w:tc>
        <w:tc>
          <w:tcPr>
            <w:tcW w:w="3094" w:type="dxa"/>
            <w:tcBorders>
              <w:top w:val="dashed" w:sz="4" w:space="0" w:color="auto"/>
            </w:tcBorders>
          </w:tcPr>
          <w:p w14:paraId="3D832D14" w14:textId="77777777" w:rsidR="00477419" w:rsidRPr="002723CF" w:rsidRDefault="00477419" w:rsidP="00F85D7A">
            <w:pPr>
              <w:pStyle w:val="Tabela-zawarto"/>
            </w:pPr>
            <w:r w:rsidRPr="002723CF">
              <w:t>Pierwsza linia adresu</w:t>
            </w:r>
          </w:p>
        </w:tc>
        <w:tc>
          <w:tcPr>
            <w:tcW w:w="1451" w:type="dxa"/>
            <w:tcBorders>
              <w:top w:val="dashed" w:sz="4" w:space="0" w:color="auto"/>
            </w:tcBorders>
          </w:tcPr>
          <w:p w14:paraId="6C653EFD" w14:textId="77777777" w:rsidR="00477419" w:rsidRPr="002723CF" w:rsidRDefault="00477419" w:rsidP="00F85D7A">
            <w:pPr>
              <w:pStyle w:val="Tabela-zawarto"/>
              <w:jc w:val="center"/>
            </w:pPr>
          </w:p>
        </w:tc>
        <w:tc>
          <w:tcPr>
            <w:tcW w:w="5616" w:type="dxa"/>
            <w:tcBorders>
              <w:top w:val="dashed" w:sz="4" w:space="0" w:color="auto"/>
            </w:tcBorders>
          </w:tcPr>
          <w:p w14:paraId="032E713E" w14:textId="77777777" w:rsidR="00477419" w:rsidRPr="002723CF" w:rsidRDefault="00477419" w:rsidP="00F85D7A">
            <w:pPr>
              <w:pStyle w:val="Tabela-zawarto"/>
              <w:jc w:val="center"/>
            </w:pPr>
          </w:p>
        </w:tc>
      </w:tr>
      <w:tr w:rsidR="00477419" w:rsidRPr="002723CF" w14:paraId="6215A51C" w14:textId="77777777" w:rsidTr="00477419">
        <w:trPr>
          <w:jc w:val="center"/>
        </w:trPr>
        <w:tc>
          <w:tcPr>
            <w:tcW w:w="750" w:type="dxa"/>
            <w:tcBorders>
              <w:top w:val="nil"/>
              <w:bottom w:val="single" w:sz="4" w:space="0" w:color="auto"/>
            </w:tcBorders>
            <w:vAlign w:val="center"/>
          </w:tcPr>
          <w:p w14:paraId="4AD8F0BF" w14:textId="77777777" w:rsidR="00477419" w:rsidRPr="002723CF" w:rsidRDefault="00477419" w:rsidP="00F85D7A">
            <w:pPr>
              <w:pStyle w:val="Tabela-zawarto"/>
              <w:jc w:val="center"/>
            </w:pPr>
          </w:p>
        </w:tc>
        <w:tc>
          <w:tcPr>
            <w:tcW w:w="3156" w:type="dxa"/>
            <w:tcBorders>
              <w:top w:val="nil"/>
              <w:bottom w:val="single" w:sz="4" w:space="0" w:color="auto"/>
            </w:tcBorders>
            <w:shd w:val="clear" w:color="auto" w:fill="00FFFF"/>
            <w:vAlign w:val="center"/>
          </w:tcPr>
          <w:p w14:paraId="7F98B1FD" w14:textId="77777777" w:rsidR="00477419" w:rsidRPr="002723CF" w:rsidRDefault="00477419" w:rsidP="00F85D7A">
            <w:pPr>
              <w:pStyle w:val="Tabela-zawarto"/>
            </w:pPr>
            <w:r w:rsidRPr="002723CF">
              <w:t>-   -   -   -   -  PostalAddressLine2</w:t>
            </w:r>
          </w:p>
        </w:tc>
        <w:tc>
          <w:tcPr>
            <w:tcW w:w="3094" w:type="dxa"/>
          </w:tcPr>
          <w:p w14:paraId="1FF1389D" w14:textId="77777777" w:rsidR="00477419" w:rsidRPr="002723CF" w:rsidRDefault="00477419" w:rsidP="00F85D7A">
            <w:pPr>
              <w:pStyle w:val="Tabela-zawarto"/>
            </w:pPr>
            <w:r w:rsidRPr="002723CF">
              <w:t>Druga linia adresu</w:t>
            </w:r>
          </w:p>
        </w:tc>
        <w:tc>
          <w:tcPr>
            <w:tcW w:w="1451" w:type="dxa"/>
          </w:tcPr>
          <w:p w14:paraId="0415A2B3" w14:textId="77777777" w:rsidR="00477419" w:rsidRPr="002723CF" w:rsidRDefault="00477419" w:rsidP="00F85D7A">
            <w:pPr>
              <w:pStyle w:val="Tabela-zawarto"/>
              <w:jc w:val="center"/>
            </w:pPr>
          </w:p>
        </w:tc>
        <w:tc>
          <w:tcPr>
            <w:tcW w:w="5616" w:type="dxa"/>
          </w:tcPr>
          <w:p w14:paraId="4D0F6154" w14:textId="77777777" w:rsidR="00477419" w:rsidRPr="002723CF" w:rsidRDefault="00477419" w:rsidP="00F85D7A">
            <w:pPr>
              <w:pStyle w:val="Tabela-zawarto"/>
              <w:jc w:val="center"/>
            </w:pPr>
          </w:p>
        </w:tc>
      </w:tr>
      <w:tr w:rsidR="00477419" w:rsidRPr="002723CF" w14:paraId="1179652A" w14:textId="77777777" w:rsidTr="00477419">
        <w:trPr>
          <w:jc w:val="center"/>
        </w:trPr>
        <w:tc>
          <w:tcPr>
            <w:tcW w:w="750" w:type="dxa"/>
            <w:tcBorders>
              <w:top w:val="nil"/>
              <w:bottom w:val="dashed" w:sz="4" w:space="0" w:color="auto"/>
            </w:tcBorders>
            <w:vAlign w:val="center"/>
          </w:tcPr>
          <w:p w14:paraId="736C1BF4" w14:textId="77777777" w:rsidR="00477419" w:rsidRPr="002723CF" w:rsidRDefault="00477419" w:rsidP="00F85D7A">
            <w:pPr>
              <w:pStyle w:val="Tabela-zawarto"/>
              <w:jc w:val="center"/>
            </w:pPr>
          </w:p>
        </w:tc>
        <w:tc>
          <w:tcPr>
            <w:tcW w:w="3156" w:type="dxa"/>
            <w:tcBorders>
              <w:top w:val="nil"/>
              <w:bottom w:val="dashed" w:sz="4" w:space="0" w:color="auto"/>
            </w:tcBorders>
            <w:vAlign w:val="center"/>
          </w:tcPr>
          <w:p w14:paraId="1579585A" w14:textId="77777777" w:rsidR="00477419" w:rsidRPr="002723CF" w:rsidRDefault="00477419" w:rsidP="00F85D7A">
            <w:pPr>
              <w:pStyle w:val="Tabela-zawarto"/>
            </w:pPr>
            <w:r w:rsidRPr="002723CF">
              <w:t>-   -   -   -   -  Country</w:t>
            </w:r>
          </w:p>
        </w:tc>
        <w:tc>
          <w:tcPr>
            <w:tcW w:w="3094" w:type="dxa"/>
            <w:tcBorders>
              <w:bottom w:val="dashed" w:sz="4" w:space="0" w:color="auto"/>
            </w:tcBorders>
          </w:tcPr>
          <w:p w14:paraId="6B3F4025" w14:textId="77777777" w:rsidR="00477419" w:rsidRPr="002723CF" w:rsidRDefault="00477419" w:rsidP="00F85D7A">
            <w:pPr>
              <w:pStyle w:val="Tabela-zawarto"/>
            </w:pPr>
            <w:r w:rsidRPr="002723CF">
              <w:t>Kod kraju</w:t>
            </w:r>
          </w:p>
        </w:tc>
        <w:tc>
          <w:tcPr>
            <w:tcW w:w="1451" w:type="dxa"/>
            <w:tcBorders>
              <w:bottom w:val="dashed" w:sz="4" w:space="0" w:color="auto"/>
            </w:tcBorders>
          </w:tcPr>
          <w:p w14:paraId="748CC845" w14:textId="77777777" w:rsidR="00477419" w:rsidRPr="002723CF" w:rsidRDefault="00477419" w:rsidP="00F85D7A">
            <w:pPr>
              <w:pStyle w:val="Tabela-zawarto"/>
              <w:jc w:val="center"/>
            </w:pPr>
          </w:p>
        </w:tc>
        <w:tc>
          <w:tcPr>
            <w:tcW w:w="5616" w:type="dxa"/>
            <w:tcBorders>
              <w:bottom w:val="dashed" w:sz="4" w:space="0" w:color="auto"/>
            </w:tcBorders>
          </w:tcPr>
          <w:p w14:paraId="57EBF095" w14:textId="77777777" w:rsidR="00477419" w:rsidRPr="002723CF" w:rsidRDefault="00477419" w:rsidP="00F85D7A">
            <w:pPr>
              <w:pStyle w:val="Tabela-zawarto"/>
              <w:jc w:val="center"/>
            </w:pPr>
          </w:p>
        </w:tc>
      </w:tr>
      <w:tr w:rsidR="00477419" w:rsidRPr="002723CF" w14:paraId="08397E64" w14:textId="77777777" w:rsidTr="00477419">
        <w:trPr>
          <w:jc w:val="center"/>
        </w:trPr>
        <w:tc>
          <w:tcPr>
            <w:tcW w:w="750" w:type="dxa"/>
            <w:vAlign w:val="center"/>
          </w:tcPr>
          <w:p w14:paraId="792AB859" w14:textId="77777777" w:rsidR="00477419" w:rsidRPr="002723CF" w:rsidRDefault="00477419" w:rsidP="00F85D7A">
            <w:pPr>
              <w:pStyle w:val="Tabela-zawarto"/>
              <w:jc w:val="center"/>
            </w:pPr>
          </w:p>
        </w:tc>
        <w:tc>
          <w:tcPr>
            <w:tcW w:w="3156" w:type="dxa"/>
            <w:vAlign w:val="center"/>
          </w:tcPr>
          <w:p w14:paraId="76EF2218" w14:textId="77777777" w:rsidR="00477419" w:rsidRPr="002723CF" w:rsidRDefault="00477419" w:rsidP="00F85D7A">
            <w:pPr>
              <w:pStyle w:val="Tabela-zawarto"/>
              <w:ind w:left="432" w:hanging="432"/>
            </w:pPr>
            <w:r w:rsidRPr="002723CF">
              <w:t>-   -   -   PmtAdditionalInformation</w:t>
            </w:r>
          </w:p>
        </w:tc>
        <w:tc>
          <w:tcPr>
            <w:tcW w:w="3094" w:type="dxa"/>
          </w:tcPr>
          <w:p w14:paraId="4EFBE4FC" w14:textId="77777777" w:rsidR="00477419" w:rsidRPr="002723CF" w:rsidRDefault="00477419" w:rsidP="00F85D7A">
            <w:pPr>
              <w:pStyle w:val="Tabela-zawarto"/>
            </w:pPr>
            <w:r w:rsidRPr="002723CF">
              <w:t>Informacje dodatkowe o przelewie np. instrukcje dla banku</w:t>
            </w:r>
          </w:p>
        </w:tc>
        <w:tc>
          <w:tcPr>
            <w:tcW w:w="1451" w:type="dxa"/>
          </w:tcPr>
          <w:p w14:paraId="308C7189" w14:textId="77777777" w:rsidR="00477419" w:rsidRPr="002723CF" w:rsidRDefault="00477419" w:rsidP="00F85D7A">
            <w:pPr>
              <w:pStyle w:val="Tabela-zawarto"/>
              <w:jc w:val="center"/>
            </w:pPr>
          </w:p>
        </w:tc>
        <w:tc>
          <w:tcPr>
            <w:tcW w:w="5616" w:type="dxa"/>
          </w:tcPr>
          <w:p w14:paraId="16EC7462" w14:textId="77777777" w:rsidR="00477419" w:rsidRPr="002723CF" w:rsidRDefault="00477419" w:rsidP="00F85D7A">
            <w:pPr>
              <w:pStyle w:val="Tabela-zawarto"/>
              <w:jc w:val="center"/>
            </w:pPr>
          </w:p>
        </w:tc>
      </w:tr>
      <w:tr w:rsidR="00477419" w:rsidRPr="002723CF" w14:paraId="0F2E6749" w14:textId="77777777" w:rsidTr="00477419">
        <w:trPr>
          <w:jc w:val="center"/>
        </w:trPr>
        <w:tc>
          <w:tcPr>
            <w:tcW w:w="750" w:type="dxa"/>
            <w:vAlign w:val="center"/>
          </w:tcPr>
          <w:p w14:paraId="20B26AF1" w14:textId="77777777" w:rsidR="00477419" w:rsidRPr="002723CF" w:rsidRDefault="00477419" w:rsidP="00F85D7A">
            <w:pPr>
              <w:pStyle w:val="Tabela-zawarto"/>
              <w:jc w:val="center"/>
            </w:pPr>
          </w:p>
        </w:tc>
        <w:tc>
          <w:tcPr>
            <w:tcW w:w="3156" w:type="dxa"/>
            <w:vAlign w:val="center"/>
          </w:tcPr>
          <w:p w14:paraId="77BD6442" w14:textId="77777777" w:rsidR="00477419" w:rsidRPr="002723CF" w:rsidRDefault="00477419" w:rsidP="00F85D7A">
            <w:pPr>
              <w:pStyle w:val="Tabela-zawarto"/>
              <w:ind w:left="432" w:hanging="432"/>
            </w:pPr>
            <w:r w:rsidRPr="002723CF">
              <w:t>-   -   -   ChargeResponsibility</w:t>
            </w:r>
          </w:p>
        </w:tc>
        <w:tc>
          <w:tcPr>
            <w:tcW w:w="3094" w:type="dxa"/>
          </w:tcPr>
          <w:p w14:paraId="37BC2778" w14:textId="77777777" w:rsidR="00477419" w:rsidRPr="002723CF" w:rsidRDefault="00477419" w:rsidP="00F85D7A">
            <w:pPr>
              <w:pStyle w:val="Tabela-zawarto"/>
            </w:pPr>
            <w:r w:rsidRPr="002723CF">
              <w:t>Informacja o stronie obciążanej opłatą</w:t>
            </w:r>
          </w:p>
        </w:tc>
        <w:tc>
          <w:tcPr>
            <w:tcW w:w="1451" w:type="dxa"/>
          </w:tcPr>
          <w:p w14:paraId="48430B39" w14:textId="77777777" w:rsidR="00477419" w:rsidRPr="002723CF" w:rsidRDefault="00477419" w:rsidP="00F85D7A">
            <w:pPr>
              <w:pStyle w:val="Tabela-zawarto"/>
              <w:jc w:val="center"/>
            </w:pPr>
          </w:p>
        </w:tc>
        <w:tc>
          <w:tcPr>
            <w:tcW w:w="5616" w:type="dxa"/>
          </w:tcPr>
          <w:p w14:paraId="4F12615F" w14:textId="77777777" w:rsidR="00477419" w:rsidRPr="002723CF" w:rsidRDefault="00477419" w:rsidP="00F85D7A">
            <w:pPr>
              <w:pStyle w:val="Tabela-zawarto"/>
              <w:jc w:val="center"/>
            </w:pPr>
          </w:p>
        </w:tc>
      </w:tr>
      <w:tr w:rsidR="00477419" w:rsidRPr="002723CF" w14:paraId="611B5B71" w14:textId="77777777" w:rsidTr="00477419">
        <w:trPr>
          <w:jc w:val="center"/>
        </w:trPr>
        <w:tc>
          <w:tcPr>
            <w:tcW w:w="750" w:type="dxa"/>
            <w:tcBorders>
              <w:bottom w:val="single" w:sz="4" w:space="0" w:color="auto"/>
            </w:tcBorders>
            <w:vAlign w:val="center"/>
          </w:tcPr>
          <w:p w14:paraId="023D12F8" w14:textId="77777777" w:rsidR="00477419" w:rsidRPr="002723CF" w:rsidRDefault="00477419" w:rsidP="00F85D7A">
            <w:pPr>
              <w:pStyle w:val="Tabela-zawarto"/>
              <w:jc w:val="center"/>
            </w:pPr>
            <w:r w:rsidRPr="002723CF">
              <w:t>B-15</w:t>
            </w:r>
          </w:p>
        </w:tc>
        <w:tc>
          <w:tcPr>
            <w:tcW w:w="3156" w:type="dxa"/>
            <w:tcBorders>
              <w:bottom w:val="single" w:sz="4" w:space="0" w:color="auto"/>
            </w:tcBorders>
            <w:vAlign w:val="center"/>
          </w:tcPr>
          <w:p w14:paraId="7C0D7773" w14:textId="77777777" w:rsidR="00477419" w:rsidRPr="002723CF" w:rsidRDefault="00477419" w:rsidP="00F85D7A">
            <w:pPr>
              <w:pStyle w:val="Tabela-zawarto"/>
              <w:ind w:left="432" w:hanging="432"/>
            </w:pPr>
            <w:r w:rsidRPr="002723CF">
              <w:t>-   -   PaymentLineItem</w:t>
            </w:r>
          </w:p>
        </w:tc>
        <w:tc>
          <w:tcPr>
            <w:tcW w:w="3094" w:type="dxa"/>
            <w:tcBorders>
              <w:bottom w:val="single" w:sz="4" w:space="0" w:color="auto"/>
            </w:tcBorders>
          </w:tcPr>
          <w:p w14:paraId="2BAC824C" w14:textId="77777777" w:rsidR="00477419" w:rsidRPr="002723CF" w:rsidRDefault="00477419" w:rsidP="00F85D7A">
            <w:pPr>
              <w:pStyle w:val="Tabela-zawarto"/>
            </w:pPr>
            <w:r w:rsidRPr="002723CF">
              <w:t>Komponent zawierający dane o kolejnych transakcjach przelewu wielokrotnego</w:t>
            </w:r>
          </w:p>
        </w:tc>
        <w:tc>
          <w:tcPr>
            <w:tcW w:w="1451" w:type="dxa"/>
            <w:tcBorders>
              <w:bottom w:val="single" w:sz="4" w:space="0" w:color="auto"/>
            </w:tcBorders>
          </w:tcPr>
          <w:p w14:paraId="140F7068" w14:textId="77777777" w:rsidR="00477419" w:rsidRPr="002723CF" w:rsidRDefault="00477419" w:rsidP="00F85D7A">
            <w:pPr>
              <w:pStyle w:val="Tabela-zawarto"/>
              <w:jc w:val="center"/>
            </w:pPr>
            <w:r>
              <w:t>W</w:t>
            </w:r>
          </w:p>
        </w:tc>
        <w:tc>
          <w:tcPr>
            <w:tcW w:w="5616" w:type="dxa"/>
            <w:tcBorders>
              <w:bottom w:val="single" w:sz="4" w:space="0" w:color="auto"/>
            </w:tcBorders>
          </w:tcPr>
          <w:p w14:paraId="2F58149B" w14:textId="77777777" w:rsidR="00477419" w:rsidRPr="002723CF" w:rsidRDefault="00477419" w:rsidP="00F85D7A">
            <w:pPr>
              <w:pStyle w:val="Tabela-zawarto"/>
              <w:jc w:val="center"/>
            </w:pPr>
          </w:p>
        </w:tc>
      </w:tr>
      <w:tr w:rsidR="00477419" w:rsidRPr="002723CF" w14:paraId="57B4B282" w14:textId="77777777" w:rsidTr="00477419">
        <w:trPr>
          <w:jc w:val="center"/>
        </w:trPr>
        <w:tc>
          <w:tcPr>
            <w:tcW w:w="750" w:type="dxa"/>
            <w:tcBorders>
              <w:bottom w:val="single" w:sz="4" w:space="0" w:color="auto"/>
            </w:tcBorders>
            <w:vAlign w:val="center"/>
          </w:tcPr>
          <w:p w14:paraId="718FF5C9" w14:textId="77777777" w:rsidR="00477419" w:rsidRPr="002723CF" w:rsidRDefault="00477419" w:rsidP="00F85D7A">
            <w:pPr>
              <w:pStyle w:val="Tabela-zawarto"/>
              <w:jc w:val="center"/>
            </w:pPr>
          </w:p>
        </w:tc>
        <w:tc>
          <w:tcPr>
            <w:tcW w:w="3156" w:type="dxa"/>
            <w:tcBorders>
              <w:bottom w:val="single" w:sz="4" w:space="0" w:color="auto"/>
            </w:tcBorders>
            <w:vAlign w:val="center"/>
          </w:tcPr>
          <w:p w14:paraId="3AD503E6" w14:textId="77777777" w:rsidR="00477419" w:rsidRPr="002723CF" w:rsidRDefault="00477419" w:rsidP="00F85D7A">
            <w:pPr>
              <w:pStyle w:val="Tabela-zawarto"/>
              <w:ind w:left="432" w:hanging="432"/>
            </w:pPr>
            <w:r w:rsidRPr="002723CF">
              <w:t>-   -   -   TransactionIdentifier</w:t>
            </w:r>
          </w:p>
        </w:tc>
        <w:tc>
          <w:tcPr>
            <w:tcW w:w="3094" w:type="dxa"/>
            <w:tcBorders>
              <w:bottom w:val="single" w:sz="4" w:space="0" w:color="auto"/>
            </w:tcBorders>
          </w:tcPr>
          <w:p w14:paraId="19036D57" w14:textId="77777777" w:rsidR="00477419" w:rsidRPr="002723CF" w:rsidRDefault="00477419" w:rsidP="00F85D7A">
            <w:pPr>
              <w:pStyle w:val="Tabela-zawarto"/>
            </w:pPr>
            <w:r w:rsidRPr="002723CF">
              <w:t>Identyfikator transakcji nadawany przez płatnika</w:t>
            </w:r>
          </w:p>
        </w:tc>
        <w:tc>
          <w:tcPr>
            <w:tcW w:w="1451" w:type="dxa"/>
            <w:tcBorders>
              <w:bottom w:val="single" w:sz="4" w:space="0" w:color="auto"/>
            </w:tcBorders>
          </w:tcPr>
          <w:p w14:paraId="338673D4" w14:textId="77777777" w:rsidR="00477419" w:rsidRPr="002723CF" w:rsidRDefault="00477419" w:rsidP="00F85D7A">
            <w:pPr>
              <w:pStyle w:val="Tabela-zawarto"/>
              <w:jc w:val="center"/>
            </w:pPr>
            <w:r>
              <w:t>W</w:t>
            </w:r>
          </w:p>
        </w:tc>
        <w:tc>
          <w:tcPr>
            <w:tcW w:w="5616" w:type="dxa"/>
            <w:tcBorders>
              <w:bottom w:val="single" w:sz="4" w:space="0" w:color="auto"/>
            </w:tcBorders>
          </w:tcPr>
          <w:p w14:paraId="481661F5" w14:textId="77777777" w:rsidR="00477419" w:rsidRPr="002723CF" w:rsidRDefault="00477419" w:rsidP="00F85D7A">
            <w:pPr>
              <w:pStyle w:val="Tabela-zawarto"/>
              <w:jc w:val="center"/>
            </w:pPr>
            <w:r w:rsidRPr="002723CF">
              <w:t xml:space="preserve">Identyfikator transakcji nadawany przez </w:t>
            </w:r>
            <w:r w:rsidRPr="002723CF">
              <w:rPr>
                <w:highlight w:val="cyan"/>
              </w:rPr>
              <w:t>XXXX</w:t>
            </w:r>
          </w:p>
          <w:p w14:paraId="1DB8DAF5" w14:textId="77777777" w:rsidR="00477419" w:rsidRPr="002723CF" w:rsidRDefault="00477419" w:rsidP="00F85D7A">
            <w:pPr>
              <w:pStyle w:val="Tabela-zawarto"/>
              <w:jc w:val="center"/>
            </w:pPr>
            <w:r w:rsidRPr="002723CF">
              <w:t xml:space="preserve"> (od 1 do 32 znaków)</w:t>
            </w:r>
          </w:p>
        </w:tc>
      </w:tr>
      <w:tr w:rsidR="00477419" w:rsidRPr="002723CF" w14:paraId="6A51D6E4" w14:textId="77777777" w:rsidTr="00477419">
        <w:trPr>
          <w:jc w:val="center"/>
        </w:trPr>
        <w:tc>
          <w:tcPr>
            <w:tcW w:w="750" w:type="dxa"/>
            <w:tcBorders>
              <w:top w:val="single" w:sz="4" w:space="0" w:color="auto"/>
              <w:bottom w:val="nil"/>
            </w:tcBorders>
            <w:vAlign w:val="center"/>
          </w:tcPr>
          <w:p w14:paraId="4A310655" w14:textId="77777777" w:rsidR="00477419" w:rsidRPr="002723CF" w:rsidRDefault="00477419" w:rsidP="00F85D7A">
            <w:pPr>
              <w:pStyle w:val="Tabela-zawarto"/>
              <w:jc w:val="center"/>
            </w:pPr>
          </w:p>
        </w:tc>
        <w:tc>
          <w:tcPr>
            <w:tcW w:w="3156" w:type="dxa"/>
            <w:tcBorders>
              <w:top w:val="single" w:sz="4" w:space="0" w:color="auto"/>
              <w:bottom w:val="single" w:sz="4" w:space="0" w:color="auto"/>
            </w:tcBorders>
            <w:vAlign w:val="center"/>
          </w:tcPr>
          <w:p w14:paraId="55CCD44D" w14:textId="77777777" w:rsidR="00477419" w:rsidRPr="002723CF" w:rsidRDefault="00477419" w:rsidP="00F85D7A">
            <w:pPr>
              <w:pStyle w:val="Tabela-zawarto"/>
              <w:ind w:left="432" w:hanging="432"/>
            </w:pPr>
            <w:r w:rsidRPr="002723CF">
              <w:t>-   -   -   OrderedAmount</w:t>
            </w:r>
          </w:p>
        </w:tc>
        <w:tc>
          <w:tcPr>
            <w:tcW w:w="3094" w:type="dxa"/>
            <w:tcBorders>
              <w:top w:val="single" w:sz="4" w:space="0" w:color="auto"/>
              <w:bottom w:val="nil"/>
            </w:tcBorders>
          </w:tcPr>
          <w:p w14:paraId="2DF97D9E" w14:textId="77777777" w:rsidR="00477419" w:rsidRPr="002723CF" w:rsidRDefault="00477419" w:rsidP="00F85D7A">
            <w:pPr>
              <w:pStyle w:val="Tabela-zawarto"/>
            </w:pPr>
            <w:r w:rsidRPr="002723CF">
              <w:t>Kwota i waluta zlecenia (waluta podawana jest w atrybucie elementu)</w:t>
            </w:r>
          </w:p>
        </w:tc>
        <w:tc>
          <w:tcPr>
            <w:tcW w:w="1451" w:type="dxa"/>
            <w:tcBorders>
              <w:top w:val="single" w:sz="4" w:space="0" w:color="auto"/>
              <w:bottom w:val="nil"/>
            </w:tcBorders>
          </w:tcPr>
          <w:p w14:paraId="5754E299" w14:textId="77777777" w:rsidR="00477419" w:rsidRPr="002723CF" w:rsidRDefault="00477419" w:rsidP="00F85D7A">
            <w:pPr>
              <w:pStyle w:val="Tabela-zawarto"/>
              <w:jc w:val="center"/>
            </w:pPr>
            <w:r>
              <w:t>W</w:t>
            </w:r>
          </w:p>
        </w:tc>
        <w:tc>
          <w:tcPr>
            <w:tcW w:w="5616" w:type="dxa"/>
            <w:tcBorders>
              <w:top w:val="single" w:sz="4" w:space="0" w:color="auto"/>
              <w:bottom w:val="nil"/>
            </w:tcBorders>
          </w:tcPr>
          <w:p w14:paraId="6E85FD5E" w14:textId="77777777" w:rsidR="00477419" w:rsidRPr="002723CF" w:rsidRDefault="00477419" w:rsidP="00F85D7A">
            <w:pPr>
              <w:pStyle w:val="Tabela-zawarto"/>
              <w:jc w:val="center"/>
            </w:pPr>
            <w:r w:rsidRPr="002723CF">
              <w:t xml:space="preserve">Kwota i waluta zlecenia </w:t>
            </w:r>
          </w:p>
          <w:p w14:paraId="2555EDAB" w14:textId="77777777" w:rsidR="00477419" w:rsidRPr="002723CF" w:rsidRDefault="00477419" w:rsidP="00F85D7A">
            <w:pPr>
              <w:pStyle w:val="Tabela-zawarto"/>
              <w:jc w:val="center"/>
            </w:pPr>
            <w:r w:rsidRPr="002723CF">
              <w:t>(Dla przelewów walutowych wewnątrzbankowych może to być zarówno waluta rachunku zleceniodawcy jak i beneficjenta, dla pozostałych przelewów walutowych traktowane to jest jako waluta rachunku beneficjenta)</w:t>
            </w:r>
          </w:p>
          <w:p w14:paraId="6C8B8FF6" w14:textId="77777777" w:rsidR="00477419" w:rsidRPr="002723CF" w:rsidRDefault="00477419" w:rsidP="00F85D7A">
            <w:pPr>
              <w:pStyle w:val="Tabela-zawarto"/>
              <w:jc w:val="center"/>
            </w:pPr>
          </w:p>
          <w:p w14:paraId="411EBE36" w14:textId="77777777" w:rsidR="00477419" w:rsidRPr="002723CF" w:rsidRDefault="00477419" w:rsidP="00F85D7A">
            <w:pPr>
              <w:pStyle w:val="Tabela-zawarto"/>
              <w:jc w:val="center"/>
            </w:pPr>
            <w:r w:rsidRPr="002723CF">
              <w:lastRenderedPageBreak/>
              <w:t>Całość kwoty nie powinna przekraczać 1</w:t>
            </w:r>
            <w:r>
              <w:t>4</w:t>
            </w:r>
            <w:r w:rsidRPr="002723CF">
              <w:t xml:space="preserve"> znaków w tym 2 znaki po przecinku</w:t>
            </w:r>
          </w:p>
          <w:p w14:paraId="5374028B" w14:textId="77777777" w:rsidR="00477419" w:rsidRPr="002723CF" w:rsidRDefault="00477419" w:rsidP="00F85D7A">
            <w:pPr>
              <w:pStyle w:val="Tabela-zawarto"/>
              <w:jc w:val="center"/>
            </w:pPr>
            <w:r w:rsidRPr="002723CF">
              <w:t>Waluta domyślna:</w:t>
            </w:r>
          </w:p>
          <w:p w14:paraId="2492820A" w14:textId="77777777" w:rsidR="00477419" w:rsidRPr="002723CF" w:rsidRDefault="00477419" w:rsidP="00F85D7A">
            <w:pPr>
              <w:pStyle w:val="Tabela-zawarto"/>
              <w:jc w:val="center"/>
            </w:pPr>
            <w:r w:rsidRPr="002723CF">
              <w:t>- dla zleceń Domestic – PLN</w:t>
            </w:r>
          </w:p>
          <w:p w14:paraId="2393708F" w14:textId="77777777" w:rsidR="00477419" w:rsidRPr="002723CF" w:rsidRDefault="00477419" w:rsidP="00F85D7A">
            <w:pPr>
              <w:pStyle w:val="Tabela-zawarto"/>
              <w:jc w:val="center"/>
            </w:pPr>
            <w:r w:rsidRPr="002723CF">
              <w:t>- dla pozostałych zleceń – EUR</w:t>
            </w:r>
          </w:p>
        </w:tc>
      </w:tr>
      <w:tr w:rsidR="00477419" w:rsidRPr="002723CF" w14:paraId="4A84D72A" w14:textId="77777777" w:rsidTr="00882D13">
        <w:trPr>
          <w:jc w:val="center"/>
        </w:trPr>
        <w:tc>
          <w:tcPr>
            <w:tcW w:w="750" w:type="dxa"/>
            <w:tcBorders>
              <w:top w:val="single" w:sz="4" w:space="0" w:color="auto"/>
              <w:bottom w:val="dashed" w:sz="4" w:space="0" w:color="auto"/>
            </w:tcBorders>
            <w:vAlign w:val="center"/>
          </w:tcPr>
          <w:p w14:paraId="60ADEAD4" w14:textId="77777777" w:rsidR="00477419" w:rsidRPr="002723CF" w:rsidRDefault="00477419" w:rsidP="00F85D7A">
            <w:pPr>
              <w:pStyle w:val="Tabela-zawarto"/>
              <w:jc w:val="center"/>
            </w:pPr>
          </w:p>
        </w:tc>
        <w:tc>
          <w:tcPr>
            <w:tcW w:w="3156" w:type="dxa"/>
            <w:tcBorders>
              <w:top w:val="single" w:sz="4" w:space="0" w:color="auto"/>
              <w:bottom w:val="dashed" w:sz="4" w:space="0" w:color="auto"/>
            </w:tcBorders>
            <w:shd w:val="clear" w:color="auto" w:fill="2FFFFF"/>
            <w:vAlign w:val="center"/>
          </w:tcPr>
          <w:p w14:paraId="0B16A67A" w14:textId="77777777" w:rsidR="00477419" w:rsidRPr="002723CF" w:rsidRDefault="00477419" w:rsidP="00F85D7A">
            <w:pPr>
              <w:pStyle w:val="Tabela-zawarto"/>
              <w:ind w:left="431" w:hanging="431"/>
            </w:pPr>
            <w:r w:rsidRPr="002723CF">
              <w:t xml:space="preserve">-   -   -   CustomerPayeeIdentifier   </w:t>
            </w:r>
            <w:r w:rsidRPr="002723CF">
              <w:rPr>
                <w:b/>
              </w:rPr>
              <w:t>XOR</w:t>
            </w:r>
          </w:p>
        </w:tc>
        <w:tc>
          <w:tcPr>
            <w:tcW w:w="3094" w:type="dxa"/>
            <w:tcBorders>
              <w:top w:val="single" w:sz="4" w:space="0" w:color="auto"/>
              <w:bottom w:val="dashed" w:sz="4" w:space="0" w:color="auto"/>
            </w:tcBorders>
          </w:tcPr>
          <w:p w14:paraId="7EFD5987" w14:textId="77777777" w:rsidR="00477419" w:rsidRPr="002723CF" w:rsidRDefault="00477419" w:rsidP="00F85D7A">
            <w:pPr>
              <w:pStyle w:val="Tabela-zawarto"/>
            </w:pPr>
            <w:r w:rsidRPr="002723CF">
              <w:t>Identyfikator beneficjenta (podawany w przypadku korzystania z książki adresowej)</w:t>
            </w:r>
          </w:p>
        </w:tc>
        <w:tc>
          <w:tcPr>
            <w:tcW w:w="1451" w:type="dxa"/>
            <w:tcBorders>
              <w:top w:val="single" w:sz="4" w:space="0" w:color="auto"/>
              <w:bottom w:val="dashed" w:sz="4" w:space="0" w:color="auto"/>
            </w:tcBorders>
          </w:tcPr>
          <w:p w14:paraId="58608D9F" w14:textId="77777777" w:rsidR="00477419" w:rsidRPr="002723CF" w:rsidRDefault="00477419" w:rsidP="00F85D7A">
            <w:pPr>
              <w:pStyle w:val="Tabela-zawarto"/>
              <w:jc w:val="center"/>
            </w:pPr>
          </w:p>
        </w:tc>
        <w:tc>
          <w:tcPr>
            <w:tcW w:w="5616" w:type="dxa"/>
            <w:tcBorders>
              <w:top w:val="single" w:sz="4" w:space="0" w:color="auto"/>
              <w:bottom w:val="dashed" w:sz="4" w:space="0" w:color="auto"/>
            </w:tcBorders>
          </w:tcPr>
          <w:p w14:paraId="0B25F717" w14:textId="77777777" w:rsidR="00477419" w:rsidRPr="002723CF" w:rsidRDefault="00477419" w:rsidP="00F85D7A">
            <w:pPr>
              <w:pStyle w:val="Tabela-zawarto"/>
              <w:jc w:val="center"/>
            </w:pPr>
          </w:p>
        </w:tc>
      </w:tr>
      <w:tr w:rsidR="00477419" w:rsidRPr="002723CF" w14:paraId="6EAE391E" w14:textId="77777777" w:rsidTr="00882D13">
        <w:trPr>
          <w:jc w:val="center"/>
        </w:trPr>
        <w:tc>
          <w:tcPr>
            <w:tcW w:w="750" w:type="dxa"/>
            <w:tcBorders>
              <w:top w:val="dashed" w:sz="4" w:space="0" w:color="auto"/>
            </w:tcBorders>
            <w:vAlign w:val="center"/>
          </w:tcPr>
          <w:p w14:paraId="653F4DBB" w14:textId="77777777" w:rsidR="00477419" w:rsidRPr="002723CF" w:rsidRDefault="00477419" w:rsidP="00F85D7A">
            <w:pPr>
              <w:pStyle w:val="Tabela-zawarto"/>
              <w:jc w:val="center"/>
            </w:pPr>
            <w:r w:rsidRPr="002723CF">
              <w:t>A-17</w:t>
            </w:r>
          </w:p>
        </w:tc>
        <w:tc>
          <w:tcPr>
            <w:tcW w:w="3156" w:type="dxa"/>
            <w:tcBorders>
              <w:top w:val="dashed" w:sz="4" w:space="0" w:color="auto"/>
            </w:tcBorders>
            <w:shd w:val="clear" w:color="auto" w:fill="2FFFFF"/>
            <w:vAlign w:val="center"/>
          </w:tcPr>
          <w:p w14:paraId="4895F937" w14:textId="77777777" w:rsidR="00477419" w:rsidRPr="002723CF" w:rsidRDefault="00477419" w:rsidP="00F85D7A">
            <w:pPr>
              <w:pStyle w:val="Tabela-zawarto"/>
            </w:pPr>
            <w:r w:rsidRPr="002723CF">
              <w:t xml:space="preserve">-   -   -   PayeeParty                        </w:t>
            </w:r>
            <w:r w:rsidRPr="002723CF">
              <w:rPr>
                <w:b/>
              </w:rPr>
              <w:t>XOR</w:t>
            </w:r>
          </w:p>
        </w:tc>
        <w:tc>
          <w:tcPr>
            <w:tcW w:w="3094" w:type="dxa"/>
            <w:tcBorders>
              <w:top w:val="dashed" w:sz="4" w:space="0" w:color="auto"/>
            </w:tcBorders>
          </w:tcPr>
          <w:p w14:paraId="3C869D9B" w14:textId="77777777" w:rsidR="00477419" w:rsidRPr="002723CF" w:rsidRDefault="00477419" w:rsidP="00F85D7A">
            <w:pPr>
              <w:pStyle w:val="Tabela-zawarto"/>
            </w:pPr>
            <w:r w:rsidRPr="002723CF">
              <w:t>Informacje o beneficjencie</w:t>
            </w:r>
          </w:p>
        </w:tc>
        <w:tc>
          <w:tcPr>
            <w:tcW w:w="1451" w:type="dxa"/>
            <w:tcBorders>
              <w:top w:val="dashed" w:sz="4" w:space="0" w:color="auto"/>
            </w:tcBorders>
          </w:tcPr>
          <w:p w14:paraId="135908FF" w14:textId="77777777" w:rsidR="00477419" w:rsidRPr="002723CF" w:rsidRDefault="00477419" w:rsidP="00F85D7A">
            <w:pPr>
              <w:pStyle w:val="Tabela-zawarto"/>
              <w:jc w:val="center"/>
            </w:pPr>
            <w:r>
              <w:t>O</w:t>
            </w:r>
          </w:p>
        </w:tc>
        <w:tc>
          <w:tcPr>
            <w:tcW w:w="5616" w:type="dxa"/>
            <w:tcBorders>
              <w:top w:val="dashed" w:sz="4" w:space="0" w:color="auto"/>
            </w:tcBorders>
          </w:tcPr>
          <w:p w14:paraId="59BACF44" w14:textId="77777777" w:rsidR="00477419" w:rsidRPr="002723CF" w:rsidRDefault="00477419" w:rsidP="00F85D7A">
            <w:pPr>
              <w:pStyle w:val="Tabela-zawarto"/>
              <w:jc w:val="center"/>
            </w:pPr>
          </w:p>
        </w:tc>
      </w:tr>
      <w:tr w:rsidR="00477419" w:rsidRPr="002723CF" w14:paraId="72E78913" w14:textId="77777777" w:rsidTr="00477419">
        <w:trPr>
          <w:jc w:val="center"/>
        </w:trPr>
        <w:tc>
          <w:tcPr>
            <w:tcW w:w="750" w:type="dxa"/>
            <w:vAlign w:val="center"/>
          </w:tcPr>
          <w:p w14:paraId="2CD236CD" w14:textId="77777777" w:rsidR="00477419" w:rsidRPr="002723CF" w:rsidRDefault="00477419" w:rsidP="00F85D7A">
            <w:pPr>
              <w:pStyle w:val="Tabela-zawarto"/>
              <w:jc w:val="center"/>
            </w:pPr>
          </w:p>
        </w:tc>
        <w:tc>
          <w:tcPr>
            <w:tcW w:w="3156" w:type="dxa"/>
            <w:vAlign w:val="center"/>
          </w:tcPr>
          <w:p w14:paraId="178D168A" w14:textId="77777777" w:rsidR="00477419" w:rsidRPr="002723CF" w:rsidRDefault="00477419" w:rsidP="00F85D7A">
            <w:pPr>
              <w:pStyle w:val="Tabela-zawarto"/>
            </w:pPr>
            <w:r w:rsidRPr="002723CF">
              <w:t>-   -   -   -   Identifier</w:t>
            </w:r>
          </w:p>
        </w:tc>
        <w:tc>
          <w:tcPr>
            <w:tcW w:w="3094" w:type="dxa"/>
          </w:tcPr>
          <w:p w14:paraId="1AA66B3A" w14:textId="77777777" w:rsidR="00477419" w:rsidRPr="002723CF" w:rsidRDefault="00477419" w:rsidP="00F85D7A">
            <w:pPr>
              <w:pStyle w:val="Tabela-zawarto"/>
            </w:pPr>
            <w:r w:rsidRPr="002723CF">
              <w:t>Identyfikator beneficjenta</w:t>
            </w:r>
          </w:p>
        </w:tc>
        <w:tc>
          <w:tcPr>
            <w:tcW w:w="1451" w:type="dxa"/>
          </w:tcPr>
          <w:p w14:paraId="7D6C414B" w14:textId="77777777" w:rsidR="00477419" w:rsidRPr="002723CF" w:rsidRDefault="00477419" w:rsidP="00F85D7A">
            <w:pPr>
              <w:pStyle w:val="Tabela-zawarto"/>
              <w:jc w:val="center"/>
            </w:pPr>
          </w:p>
        </w:tc>
        <w:tc>
          <w:tcPr>
            <w:tcW w:w="5616" w:type="dxa"/>
          </w:tcPr>
          <w:p w14:paraId="3D11E769" w14:textId="77777777" w:rsidR="00477419" w:rsidRPr="002723CF" w:rsidRDefault="00477419" w:rsidP="00F85D7A">
            <w:pPr>
              <w:pStyle w:val="Tabela-zawarto"/>
              <w:jc w:val="center"/>
            </w:pPr>
          </w:p>
        </w:tc>
      </w:tr>
      <w:tr w:rsidR="00477419" w:rsidRPr="002723CF" w14:paraId="4A2D0038" w14:textId="77777777" w:rsidTr="00477419">
        <w:trPr>
          <w:jc w:val="center"/>
        </w:trPr>
        <w:tc>
          <w:tcPr>
            <w:tcW w:w="750" w:type="dxa"/>
            <w:vAlign w:val="center"/>
          </w:tcPr>
          <w:p w14:paraId="37828741" w14:textId="77777777" w:rsidR="00477419" w:rsidRPr="002723CF" w:rsidRDefault="00477419" w:rsidP="00F85D7A">
            <w:pPr>
              <w:pStyle w:val="Tabela-zawarto"/>
              <w:jc w:val="center"/>
            </w:pPr>
          </w:p>
        </w:tc>
        <w:tc>
          <w:tcPr>
            <w:tcW w:w="3156" w:type="dxa"/>
            <w:vAlign w:val="center"/>
          </w:tcPr>
          <w:p w14:paraId="258B8B14" w14:textId="77777777" w:rsidR="00477419" w:rsidRPr="002723CF" w:rsidRDefault="00477419" w:rsidP="00F85D7A">
            <w:pPr>
              <w:pStyle w:val="Tabela-zawarto"/>
            </w:pPr>
            <w:r w:rsidRPr="002723CF">
              <w:t>-   -   -   -   Name</w:t>
            </w:r>
          </w:p>
        </w:tc>
        <w:tc>
          <w:tcPr>
            <w:tcW w:w="3094" w:type="dxa"/>
          </w:tcPr>
          <w:p w14:paraId="75633629" w14:textId="77777777" w:rsidR="00477419" w:rsidRPr="002723CF" w:rsidRDefault="00477419" w:rsidP="00F85D7A">
            <w:pPr>
              <w:pStyle w:val="Tabela-zawarto"/>
            </w:pPr>
            <w:r w:rsidRPr="002723CF">
              <w:t>Nazwa beneficjenta</w:t>
            </w:r>
          </w:p>
        </w:tc>
        <w:tc>
          <w:tcPr>
            <w:tcW w:w="1451" w:type="dxa"/>
          </w:tcPr>
          <w:p w14:paraId="7A21B010" w14:textId="77777777" w:rsidR="00477419" w:rsidRPr="002723CF" w:rsidRDefault="00477419" w:rsidP="00F85D7A">
            <w:pPr>
              <w:pStyle w:val="Tabela-zawarto"/>
              <w:jc w:val="center"/>
            </w:pPr>
            <w:r>
              <w:t>O</w:t>
            </w:r>
          </w:p>
        </w:tc>
        <w:tc>
          <w:tcPr>
            <w:tcW w:w="5616" w:type="dxa"/>
          </w:tcPr>
          <w:p w14:paraId="796C48AD" w14:textId="77777777" w:rsidR="00477419" w:rsidRPr="002723CF" w:rsidRDefault="00477419" w:rsidP="00F85D7A">
            <w:pPr>
              <w:pStyle w:val="Tabela-zawarto"/>
              <w:jc w:val="center"/>
            </w:pPr>
            <w:r w:rsidRPr="002723CF">
              <w:t>Pełna nazwa beneficjenta</w:t>
            </w:r>
          </w:p>
        </w:tc>
      </w:tr>
      <w:tr w:rsidR="00477419" w:rsidRPr="002723CF" w14:paraId="76F33E7B" w14:textId="77777777" w:rsidTr="00477419">
        <w:trPr>
          <w:jc w:val="center"/>
        </w:trPr>
        <w:tc>
          <w:tcPr>
            <w:tcW w:w="750" w:type="dxa"/>
            <w:vAlign w:val="center"/>
          </w:tcPr>
          <w:p w14:paraId="3B6E496C" w14:textId="77777777" w:rsidR="00477419" w:rsidRPr="002723CF" w:rsidRDefault="00477419" w:rsidP="00F85D7A">
            <w:pPr>
              <w:pStyle w:val="Tabela-zawarto"/>
              <w:jc w:val="center"/>
            </w:pPr>
          </w:p>
        </w:tc>
        <w:tc>
          <w:tcPr>
            <w:tcW w:w="3156" w:type="dxa"/>
            <w:vAlign w:val="center"/>
          </w:tcPr>
          <w:p w14:paraId="11038F5A" w14:textId="77777777" w:rsidR="00477419" w:rsidRPr="002723CF" w:rsidRDefault="00477419" w:rsidP="00F85D7A">
            <w:pPr>
              <w:pStyle w:val="Tabela-zawarto"/>
            </w:pPr>
            <w:r w:rsidRPr="002723CF">
              <w:t>-   -   -   -   AdditionalName</w:t>
            </w:r>
          </w:p>
        </w:tc>
        <w:tc>
          <w:tcPr>
            <w:tcW w:w="3094" w:type="dxa"/>
          </w:tcPr>
          <w:p w14:paraId="509F1E60" w14:textId="77777777" w:rsidR="00477419" w:rsidRPr="002723CF" w:rsidRDefault="00477419" w:rsidP="00F85D7A">
            <w:pPr>
              <w:pStyle w:val="Tabela-zawarto"/>
            </w:pPr>
            <w:r w:rsidRPr="002723CF">
              <w:t>Dodatkowa nazwa beneficjenta</w:t>
            </w:r>
          </w:p>
        </w:tc>
        <w:tc>
          <w:tcPr>
            <w:tcW w:w="1451" w:type="dxa"/>
          </w:tcPr>
          <w:p w14:paraId="035D28F0" w14:textId="77777777" w:rsidR="00477419" w:rsidRPr="002723CF" w:rsidRDefault="00477419" w:rsidP="00F85D7A">
            <w:pPr>
              <w:pStyle w:val="Tabela-zawarto"/>
              <w:jc w:val="center"/>
            </w:pPr>
          </w:p>
        </w:tc>
        <w:tc>
          <w:tcPr>
            <w:tcW w:w="5616" w:type="dxa"/>
          </w:tcPr>
          <w:p w14:paraId="27F82D6C" w14:textId="77777777" w:rsidR="00477419" w:rsidRPr="002723CF" w:rsidRDefault="00477419" w:rsidP="00F85D7A">
            <w:pPr>
              <w:pStyle w:val="Tabela-zawarto"/>
              <w:jc w:val="center"/>
            </w:pPr>
          </w:p>
        </w:tc>
      </w:tr>
      <w:tr w:rsidR="00477419" w:rsidRPr="002723CF" w14:paraId="4B92AA4E" w14:textId="77777777" w:rsidTr="00477419">
        <w:trPr>
          <w:jc w:val="center"/>
        </w:trPr>
        <w:tc>
          <w:tcPr>
            <w:tcW w:w="750" w:type="dxa"/>
            <w:tcBorders>
              <w:bottom w:val="single" w:sz="4" w:space="0" w:color="auto"/>
            </w:tcBorders>
            <w:vAlign w:val="center"/>
          </w:tcPr>
          <w:p w14:paraId="6CB0E200" w14:textId="77777777" w:rsidR="00477419" w:rsidRPr="002723CF" w:rsidRDefault="00477419" w:rsidP="00F85D7A">
            <w:pPr>
              <w:pStyle w:val="Tabela-zawarto"/>
              <w:jc w:val="center"/>
            </w:pPr>
          </w:p>
        </w:tc>
        <w:tc>
          <w:tcPr>
            <w:tcW w:w="3156" w:type="dxa"/>
            <w:tcBorders>
              <w:bottom w:val="single" w:sz="4" w:space="0" w:color="auto"/>
            </w:tcBorders>
            <w:vAlign w:val="center"/>
          </w:tcPr>
          <w:p w14:paraId="58DB1ACD" w14:textId="77777777" w:rsidR="00477419" w:rsidRPr="002723CF" w:rsidRDefault="00477419" w:rsidP="00F85D7A">
            <w:pPr>
              <w:pStyle w:val="Tabela-zawarto"/>
            </w:pPr>
            <w:r w:rsidRPr="002723CF">
              <w:t>-   -   -   -   Description</w:t>
            </w:r>
          </w:p>
        </w:tc>
        <w:tc>
          <w:tcPr>
            <w:tcW w:w="3094" w:type="dxa"/>
          </w:tcPr>
          <w:p w14:paraId="68A00D9A" w14:textId="77777777" w:rsidR="00477419" w:rsidRPr="002723CF" w:rsidRDefault="00477419" w:rsidP="00F85D7A">
            <w:pPr>
              <w:pStyle w:val="Tabela-zawarto"/>
            </w:pPr>
            <w:r w:rsidRPr="002723CF">
              <w:t>Dodatkowe informacje o beneficjencie</w:t>
            </w:r>
          </w:p>
        </w:tc>
        <w:tc>
          <w:tcPr>
            <w:tcW w:w="1451" w:type="dxa"/>
          </w:tcPr>
          <w:p w14:paraId="5F36B2B2" w14:textId="77777777" w:rsidR="00477419" w:rsidRPr="002723CF" w:rsidRDefault="00477419" w:rsidP="00F85D7A">
            <w:pPr>
              <w:pStyle w:val="Tabela-zawarto"/>
              <w:jc w:val="center"/>
            </w:pPr>
          </w:p>
        </w:tc>
        <w:tc>
          <w:tcPr>
            <w:tcW w:w="5616" w:type="dxa"/>
          </w:tcPr>
          <w:p w14:paraId="50724A21" w14:textId="77777777" w:rsidR="00477419" w:rsidRPr="002723CF" w:rsidRDefault="00477419" w:rsidP="00F85D7A">
            <w:pPr>
              <w:pStyle w:val="Tabela-zawarto"/>
              <w:jc w:val="center"/>
            </w:pPr>
          </w:p>
        </w:tc>
      </w:tr>
      <w:tr w:rsidR="00477419" w:rsidRPr="002723CF" w14:paraId="60B711B1" w14:textId="77777777" w:rsidTr="00477419">
        <w:trPr>
          <w:jc w:val="center"/>
        </w:trPr>
        <w:tc>
          <w:tcPr>
            <w:tcW w:w="750" w:type="dxa"/>
            <w:tcBorders>
              <w:bottom w:val="single" w:sz="4" w:space="0" w:color="auto"/>
            </w:tcBorders>
            <w:vAlign w:val="center"/>
          </w:tcPr>
          <w:p w14:paraId="549C55C4" w14:textId="77777777" w:rsidR="00477419" w:rsidRPr="002723CF" w:rsidRDefault="00477419" w:rsidP="00F85D7A">
            <w:pPr>
              <w:pStyle w:val="Tabela-zawarto"/>
              <w:jc w:val="center"/>
            </w:pPr>
          </w:p>
        </w:tc>
        <w:tc>
          <w:tcPr>
            <w:tcW w:w="3156" w:type="dxa"/>
            <w:tcBorders>
              <w:bottom w:val="single" w:sz="4" w:space="0" w:color="auto"/>
            </w:tcBorders>
            <w:vAlign w:val="center"/>
          </w:tcPr>
          <w:p w14:paraId="0C931B78" w14:textId="77777777" w:rsidR="00477419" w:rsidRPr="002723CF" w:rsidRDefault="00477419" w:rsidP="00F85D7A">
            <w:pPr>
              <w:pStyle w:val="Tabela-zawarto"/>
            </w:pPr>
            <w:r w:rsidRPr="002723CF">
              <w:t>-   -   -   -   UltmName</w:t>
            </w:r>
          </w:p>
        </w:tc>
        <w:tc>
          <w:tcPr>
            <w:tcW w:w="3094" w:type="dxa"/>
          </w:tcPr>
          <w:p w14:paraId="02918737" w14:textId="77777777" w:rsidR="00477419" w:rsidRPr="002723CF" w:rsidRDefault="00477419" w:rsidP="00F85D7A">
            <w:pPr>
              <w:pStyle w:val="Tabela-zawarto"/>
            </w:pPr>
            <w:r w:rsidRPr="002723CF">
              <w:t>Nazwa finalna</w:t>
            </w:r>
          </w:p>
        </w:tc>
        <w:tc>
          <w:tcPr>
            <w:tcW w:w="1451" w:type="dxa"/>
          </w:tcPr>
          <w:p w14:paraId="23FCFA6F" w14:textId="77777777" w:rsidR="00477419" w:rsidRPr="002723CF" w:rsidRDefault="00477419" w:rsidP="00F85D7A">
            <w:pPr>
              <w:pStyle w:val="Tabela-zawarto"/>
              <w:jc w:val="center"/>
            </w:pPr>
          </w:p>
        </w:tc>
        <w:tc>
          <w:tcPr>
            <w:tcW w:w="5616" w:type="dxa"/>
          </w:tcPr>
          <w:p w14:paraId="3B2049AC" w14:textId="77777777" w:rsidR="00477419" w:rsidRPr="002723CF" w:rsidRDefault="00477419" w:rsidP="00F85D7A">
            <w:pPr>
              <w:pStyle w:val="Tabela-zawarto"/>
              <w:jc w:val="center"/>
            </w:pPr>
          </w:p>
        </w:tc>
      </w:tr>
      <w:tr w:rsidR="00477419" w:rsidRPr="002723CF" w14:paraId="7CEB74E1" w14:textId="77777777" w:rsidTr="00477419">
        <w:trPr>
          <w:jc w:val="center"/>
        </w:trPr>
        <w:tc>
          <w:tcPr>
            <w:tcW w:w="750" w:type="dxa"/>
            <w:tcBorders>
              <w:bottom w:val="single" w:sz="4" w:space="0" w:color="auto"/>
            </w:tcBorders>
            <w:vAlign w:val="center"/>
          </w:tcPr>
          <w:p w14:paraId="6A2E94B5" w14:textId="77777777" w:rsidR="00477419" w:rsidRPr="002723CF" w:rsidRDefault="00477419" w:rsidP="00F85D7A">
            <w:pPr>
              <w:pStyle w:val="Tabela-zawarto"/>
              <w:jc w:val="center"/>
            </w:pPr>
            <w:r w:rsidRPr="002723CF">
              <w:t>A-11</w:t>
            </w:r>
          </w:p>
        </w:tc>
        <w:tc>
          <w:tcPr>
            <w:tcW w:w="3156" w:type="dxa"/>
            <w:tcBorders>
              <w:bottom w:val="single" w:sz="4" w:space="0" w:color="auto"/>
            </w:tcBorders>
            <w:vAlign w:val="center"/>
          </w:tcPr>
          <w:p w14:paraId="180BC2B1" w14:textId="77777777" w:rsidR="00477419" w:rsidRPr="002723CF" w:rsidRDefault="00477419" w:rsidP="00F85D7A">
            <w:pPr>
              <w:pStyle w:val="Tabela-zawarto"/>
            </w:pPr>
            <w:r w:rsidRPr="002723CF">
              <w:t>-   -   -   -   Address</w:t>
            </w:r>
          </w:p>
        </w:tc>
        <w:tc>
          <w:tcPr>
            <w:tcW w:w="3094" w:type="dxa"/>
          </w:tcPr>
          <w:p w14:paraId="1638B919" w14:textId="77777777" w:rsidR="00477419" w:rsidRPr="002723CF" w:rsidRDefault="00477419" w:rsidP="00F85D7A">
            <w:pPr>
              <w:pStyle w:val="Tabela-zawarto"/>
            </w:pPr>
            <w:r w:rsidRPr="002723CF">
              <w:t>Adres beneficjenta (podawany w postaci sformatowanej lub niesformatowanej)</w:t>
            </w:r>
          </w:p>
        </w:tc>
        <w:tc>
          <w:tcPr>
            <w:tcW w:w="1451" w:type="dxa"/>
          </w:tcPr>
          <w:p w14:paraId="1921C1C9" w14:textId="77777777" w:rsidR="00477419" w:rsidRPr="002723CF" w:rsidRDefault="00477419" w:rsidP="00F85D7A">
            <w:pPr>
              <w:pStyle w:val="Tabela-zawarto"/>
              <w:jc w:val="center"/>
            </w:pPr>
          </w:p>
        </w:tc>
        <w:tc>
          <w:tcPr>
            <w:tcW w:w="5616" w:type="dxa"/>
          </w:tcPr>
          <w:p w14:paraId="3F13FD5B" w14:textId="77777777" w:rsidR="00477419" w:rsidRPr="002723CF" w:rsidRDefault="00477419" w:rsidP="00F85D7A">
            <w:pPr>
              <w:pStyle w:val="Tabela-zawarto"/>
              <w:jc w:val="center"/>
            </w:pPr>
          </w:p>
        </w:tc>
      </w:tr>
      <w:tr w:rsidR="00477419" w:rsidRPr="002723CF" w14:paraId="12DCF98B" w14:textId="77777777" w:rsidTr="00477419">
        <w:trPr>
          <w:jc w:val="center"/>
        </w:trPr>
        <w:tc>
          <w:tcPr>
            <w:tcW w:w="750" w:type="dxa"/>
            <w:tcBorders>
              <w:top w:val="single" w:sz="4" w:space="0" w:color="auto"/>
              <w:left w:val="single" w:sz="4" w:space="0" w:color="auto"/>
              <w:bottom w:val="single" w:sz="4" w:space="0" w:color="auto"/>
            </w:tcBorders>
            <w:vAlign w:val="center"/>
          </w:tcPr>
          <w:p w14:paraId="6FEFE05C" w14:textId="77777777" w:rsidR="00477419" w:rsidRPr="002723CF" w:rsidRDefault="00477419" w:rsidP="00F85D7A">
            <w:pPr>
              <w:pStyle w:val="Tabela-zawarto"/>
              <w:jc w:val="center"/>
            </w:pPr>
          </w:p>
        </w:tc>
        <w:tc>
          <w:tcPr>
            <w:tcW w:w="3156" w:type="dxa"/>
            <w:tcBorders>
              <w:top w:val="single" w:sz="4" w:space="0" w:color="auto"/>
              <w:left w:val="single" w:sz="4" w:space="0" w:color="auto"/>
              <w:bottom w:val="single" w:sz="4" w:space="0" w:color="auto"/>
            </w:tcBorders>
            <w:vAlign w:val="center"/>
          </w:tcPr>
          <w:p w14:paraId="607F16BE" w14:textId="77777777" w:rsidR="00477419" w:rsidRPr="002723CF" w:rsidRDefault="00477419" w:rsidP="00F85D7A">
            <w:pPr>
              <w:pStyle w:val="Tabela-zawarto"/>
            </w:pPr>
            <w:r w:rsidRPr="002723CF">
              <w:t>-   -   -   -   -  AddressType</w:t>
            </w:r>
          </w:p>
        </w:tc>
        <w:tc>
          <w:tcPr>
            <w:tcW w:w="3094" w:type="dxa"/>
            <w:tcBorders>
              <w:top w:val="single" w:sz="4" w:space="0" w:color="auto"/>
            </w:tcBorders>
          </w:tcPr>
          <w:p w14:paraId="06985177" w14:textId="77777777" w:rsidR="00477419" w:rsidRPr="002723CF" w:rsidRDefault="00477419" w:rsidP="00F85D7A">
            <w:pPr>
              <w:pStyle w:val="Tabela-zawarto"/>
            </w:pPr>
            <w:r w:rsidRPr="002723CF">
              <w:t>Typ adresu</w:t>
            </w:r>
          </w:p>
        </w:tc>
        <w:tc>
          <w:tcPr>
            <w:tcW w:w="1451" w:type="dxa"/>
            <w:tcBorders>
              <w:top w:val="single" w:sz="4" w:space="0" w:color="auto"/>
            </w:tcBorders>
          </w:tcPr>
          <w:p w14:paraId="1C79FEED" w14:textId="77777777" w:rsidR="00477419" w:rsidRPr="002723CF" w:rsidRDefault="00477419" w:rsidP="00F85D7A">
            <w:pPr>
              <w:pStyle w:val="Tabela-zawarto"/>
              <w:jc w:val="center"/>
            </w:pPr>
          </w:p>
        </w:tc>
        <w:tc>
          <w:tcPr>
            <w:tcW w:w="5616" w:type="dxa"/>
            <w:tcBorders>
              <w:top w:val="single" w:sz="4" w:space="0" w:color="auto"/>
            </w:tcBorders>
          </w:tcPr>
          <w:p w14:paraId="0F358286" w14:textId="77777777" w:rsidR="00477419" w:rsidRPr="002723CF" w:rsidRDefault="00477419" w:rsidP="00F85D7A">
            <w:pPr>
              <w:pStyle w:val="Tabela-zawarto"/>
              <w:jc w:val="center"/>
            </w:pPr>
          </w:p>
        </w:tc>
      </w:tr>
      <w:tr w:rsidR="00477419" w:rsidRPr="002723CF" w14:paraId="499E6C64" w14:textId="77777777" w:rsidTr="00882D13">
        <w:trPr>
          <w:jc w:val="center"/>
        </w:trPr>
        <w:tc>
          <w:tcPr>
            <w:tcW w:w="750" w:type="dxa"/>
            <w:tcBorders>
              <w:top w:val="single" w:sz="4" w:space="0" w:color="auto"/>
              <w:bottom w:val="nil"/>
            </w:tcBorders>
            <w:vAlign w:val="center"/>
          </w:tcPr>
          <w:p w14:paraId="425DF913" w14:textId="77777777" w:rsidR="00477419" w:rsidRPr="002723CF" w:rsidRDefault="00477419" w:rsidP="00F85D7A">
            <w:pPr>
              <w:pStyle w:val="Tabela-zawarto"/>
              <w:jc w:val="center"/>
            </w:pPr>
          </w:p>
        </w:tc>
        <w:tc>
          <w:tcPr>
            <w:tcW w:w="3156" w:type="dxa"/>
            <w:tcBorders>
              <w:top w:val="single" w:sz="4" w:space="0" w:color="auto"/>
              <w:bottom w:val="nil"/>
            </w:tcBorders>
            <w:shd w:val="clear" w:color="auto" w:fill="2FFFFF"/>
            <w:vAlign w:val="center"/>
          </w:tcPr>
          <w:p w14:paraId="2A2934DB" w14:textId="77777777" w:rsidR="00477419" w:rsidRPr="002723CF" w:rsidRDefault="00477419" w:rsidP="00882D13">
            <w:pPr>
              <w:pStyle w:val="Tabela-zawarto"/>
            </w:pPr>
            <w:r w:rsidRPr="002723CF">
              <w:t xml:space="preserve">-   -   -   -   -  StreetName                  </w:t>
            </w:r>
            <w:r w:rsidRPr="002723CF">
              <w:rPr>
                <w:b/>
              </w:rPr>
              <w:t>XOR</w:t>
            </w:r>
          </w:p>
        </w:tc>
        <w:tc>
          <w:tcPr>
            <w:tcW w:w="3094" w:type="dxa"/>
          </w:tcPr>
          <w:p w14:paraId="09DD7F11" w14:textId="77777777" w:rsidR="00477419" w:rsidRPr="002723CF" w:rsidRDefault="00477419" w:rsidP="00F85D7A">
            <w:pPr>
              <w:pStyle w:val="Tabela-zawarto"/>
            </w:pPr>
            <w:r w:rsidRPr="002723CF">
              <w:t>Nazwa ulicy, nr budynku</w:t>
            </w:r>
          </w:p>
        </w:tc>
        <w:tc>
          <w:tcPr>
            <w:tcW w:w="1451" w:type="dxa"/>
          </w:tcPr>
          <w:p w14:paraId="116069EC" w14:textId="77777777" w:rsidR="00477419" w:rsidRPr="002723CF" w:rsidRDefault="00477419" w:rsidP="00F85D7A">
            <w:pPr>
              <w:pStyle w:val="Tabela-zawarto"/>
              <w:jc w:val="center"/>
            </w:pPr>
          </w:p>
        </w:tc>
        <w:tc>
          <w:tcPr>
            <w:tcW w:w="5616" w:type="dxa"/>
          </w:tcPr>
          <w:p w14:paraId="3ACC45CC" w14:textId="77777777" w:rsidR="00477419" w:rsidRPr="002723CF" w:rsidRDefault="00477419" w:rsidP="00F85D7A">
            <w:pPr>
              <w:pStyle w:val="Tabela-zawarto"/>
              <w:jc w:val="center"/>
            </w:pPr>
          </w:p>
        </w:tc>
      </w:tr>
      <w:tr w:rsidR="00477419" w:rsidRPr="002723CF" w14:paraId="5D6E33BB" w14:textId="77777777" w:rsidTr="00882D13">
        <w:trPr>
          <w:jc w:val="center"/>
        </w:trPr>
        <w:tc>
          <w:tcPr>
            <w:tcW w:w="750" w:type="dxa"/>
            <w:tcBorders>
              <w:top w:val="nil"/>
              <w:bottom w:val="nil"/>
            </w:tcBorders>
            <w:vAlign w:val="center"/>
          </w:tcPr>
          <w:p w14:paraId="5DB10487" w14:textId="77777777" w:rsidR="00477419" w:rsidRPr="002723CF" w:rsidRDefault="00477419" w:rsidP="00F85D7A">
            <w:pPr>
              <w:pStyle w:val="Tabela-zawarto"/>
              <w:jc w:val="center"/>
            </w:pPr>
          </w:p>
        </w:tc>
        <w:tc>
          <w:tcPr>
            <w:tcW w:w="3156" w:type="dxa"/>
            <w:tcBorders>
              <w:top w:val="nil"/>
              <w:bottom w:val="nil"/>
            </w:tcBorders>
            <w:shd w:val="clear" w:color="auto" w:fill="2FFFFF"/>
            <w:vAlign w:val="center"/>
          </w:tcPr>
          <w:p w14:paraId="6B07A4D4" w14:textId="77777777" w:rsidR="00477419" w:rsidRPr="002723CF" w:rsidRDefault="00477419" w:rsidP="00F85D7A">
            <w:pPr>
              <w:pStyle w:val="Tabela-zawarto"/>
            </w:pPr>
            <w:r w:rsidRPr="002723CF">
              <w:t>-   -   -   -   -  PostCode</w:t>
            </w:r>
          </w:p>
        </w:tc>
        <w:tc>
          <w:tcPr>
            <w:tcW w:w="3094" w:type="dxa"/>
          </w:tcPr>
          <w:p w14:paraId="1F4B478A" w14:textId="77777777" w:rsidR="00477419" w:rsidRPr="002723CF" w:rsidRDefault="00477419" w:rsidP="00F85D7A">
            <w:pPr>
              <w:pStyle w:val="Tabela-zawarto"/>
            </w:pPr>
            <w:r w:rsidRPr="002723CF">
              <w:t>Kod pocztowy</w:t>
            </w:r>
          </w:p>
        </w:tc>
        <w:tc>
          <w:tcPr>
            <w:tcW w:w="1451" w:type="dxa"/>
          </w:tcPr>
          <w:p w14:paraId="2604299D" w14:textId="77777777" w:rsidR="00477419" w:rsidRPr="002723CF" w:rsidRDefault="00477419" w:rsidP="00F85D7A">
            <w:pPr>
              <w:pStyle w:val="Tabela-zawarto"/>
              <w:jc w:val="center"/>
            </w:pPr>
          </w:p>
        </w:tc>
        <w:tc>
          <w:tcPr>
            <w:tcW w:w="5616" w:type="dxa"/>
          </w:tcPr>
          <w:p w14:paraId="08BD3385" w14:textId="77777777" w:rsidR="00477419" w:rsidRPr="002723CF" w:rsidRDefault="00477419" w:rsidP="00F85D7A">
            <w:pPr>
              <w:pStyle w:val="Tabela-zawarto"/>
              <w:jc w:val="center"/>
            </w:pPr>
          </w:p>
        </w:tc>
      </w:tr>
      <w:tr w:rsidR="00477419" w:rsidRPr="002723CF" w14:paraId="74068A9E" w14:textId="77777777" w:rsidTr="00882D13">
        <w:trPr>
          <w:jc w:val="center"/>
        </w:trPr>
        <w:tc>
          <w:tcPr>
            <w:tcW w:w="750" w:type="dxa"/>
            <w:tcBorders>
              <w:top w:val="nil"/>
              <w:bottom w:val="dashed" w:sz="4" w:space="0" w:color="auto"/>
            </w:tcBorders>
            <w:vAlign w:val="center"/>
          </w:tcPr>
          <w:p w14:paraId="67C37289" w14:textId="77777777" w:rsidR="00477419" w:rsidRPr="002723CF" w:rsidRDefault="00477419" w:rsidP="00F85D7A">
            <w:pPr>
              <w:pStyle w:val="Tabela-zawarto"/>
              <w:jc w:val="center"/>
            </w:pPr>
          </w:p>
        </w:tc>
        <w:tc>
          <w:tcPr>
            <w:tcW w:w="3156" w:type="dxa"/>
            <w:tcBorders>
              <w:top w:val="nil"/>
              <w:bottom w:val="dashed" w:sz="4" w:space="0" w:color="auto"/>
            </w:tcBorders>
            <w:shd w:val="clear" w:color="auto" w:fill="2FFFFF"/>
            <w:vAlign w:val="center"/>
          </w:tcPr>
          <w:p w14:paraId="500DD74C" w14:textId="77777777" w:rsidR="00477419" w:rsidRPr="002723CF" w:rsidRDefault="00477419" w:rsidP="00F85D7A">
            <w:pPr>
              <w:pStyle w:val="Tabela-zawarto"/>
            </w:pPr>
            <w:r w:rsidRPr="002723CF">
              <w:t>-   -   -   -   -  CityName</w:t>
            </w:r>
          </w:p>
        </w:tc>
        <w:tc>
          <w:tcPr>
            <w:tcW w:w="3094" w:type="dxa"/>
            <w:tcBorders>
              <w:bottom w:val="single" w:sz="4" w:space="0" w:color="auto"/>
            </w:tcBorders>
          </w:tcPr>
          <w:p w14:paraId="3E095D2B" w14:textId="77777777" w:rsidR="00477419" w:rsidRPr="002723CF" w:rsidRDefault="00477419" w:rsidP="00F85D7A">
            <w:pPr>
              <w:pStyle w:val="Tabela-zawarto"/>
            </w:pPr>
            <w:r w:rsidRPr="002723CF">
              <w:t>Nazwa miasta</w:t>
            </w:r>
          </w:p>
        </w:tc>
        <w:tc>
          <w:tcPr>
            <w:tcW w:w="1451" w:type="dxa"/>
            <w:tcBorders>
              <w:bottom w:val="single" w:sz="4" w:space="0" w:color="auto"/>
            </w:tcBorders>
          </w:tcPr>
          <w:p w14:paraId="08481D4E" w14:textId="77777777" w:rsidR="00477419" w:rsidRPr="002723CF" w:rsidRDefault="00477419" w:rsidP="00F85D7A">
            <w:pPr>
              <w:pStyle w:val="Tabela-zawarto"/>
              <w:jc w:val="center"/>
            </w:pPr>
          </w:p>
        </w:tc>
        <w:tc>
          <w:tcPr>
            <w:tcW w:w="5616" w:type="dxa"/>
            <w:tcBorders>
              <w:bottom w:val="single" w:sz="4" w:space="0" w:color="auto"/>
            </w:tcBorders>
          </w:tcPr>
          <w:p w14:paraId="5198F547" w14:textId="77777777" w:rsidR="00477419" w:rsidRPr="002723CF" w:rsidRDefault="00477419" w:rsidP="00F85D7A">
            <w:pPr>
              <w:pStyle w:val="Tabela-zawarto"/>
              <w:jc w:val="center"/>
            </w:pPr>
          </w:p>
        </w:tc>
      </w:tr>
      <w:tr w:rsidR="00477419" w:rsidRPr="002723CF" w14:paraId="23BCCD85" w14:textId="77777777" w:rsidTr="00882D13">
        <w:trPr>
          <w:jc w:val="center"/>
        </w:trPr>
        <w:tc>
          <w:tcPr>
            <w:tcW w:w="750" w:type="dxa"/>
            <w:tcBorders>
              <w:top w:val="dashed" w:sz="4" w:space="0" w:color="auto"/>
              <w:bottom w:val="nil"/>
            </w:tcBorders>
            <w:vAlign w:val="center"/>
          </w:tcPr>
          <w:p w14:paraId="3A00C9D5" w14:textId="77777777" w:rsidR="00477419" w:rsidRPr="002723CF" w:rsidRDefault="00477419" w:rsidP="00F85D7A">
            <w:pPr>
              <w:pStyle w:val="Tabela-zawarto"/>
              <w:jc w:val="center"/>
            </w:pPr>
          </w:p>
        </w:tc>
        <w:tc>
          <w:tcPr>
            <w:tcW w:w="3156" w:type="dxa"/>
            <w:tcBorders>
              <w:top w:val="dashed" w:sz="4" w:space="0" w:color="auto"/>
              <w:bottom w:val="nil"/>
            </w:tcBorders>
            <w:shd w:val="clear" w:color="auto" w:fill="2FFFFF"/>
            <w:vAlign w:val="center"/>
          </w:tcPr>
          <w:p w14:paraId="4B4BC2BA" w14:textId="77777777" w:rsidR="00477419" w:rsidRPr="002723CF" w:rsidRDefault="00477419" w:rsidP="00882D13">
            <w:pPr>
              <w:pStyle w:val="Tabela-zawarto"/>
            </w:pPr>
            <w:r w:rsidRPr="002723CF">
              <w:t xml:space="preserve">-   -   -   -   -  PostalAddressLine1       </w:t>
            </w:r>
            <w:r w:rsidRPr="002723CF">
              <w:rPr>
                <w:b/>
              </w:rPr>
              <w:t>XOR</w:t>
            </w:r>
          </w:p>
        </w:tc>
        <w:tc>
          <w:tcPr>
            <w:tcW w:w="3094" w:type="dxa"/>
            <w:tcBorders>
              <w:top w:val="dashed" w:sz="4" w:space="0" w:color="auto"/>
            </w:tcBorders>
          </w:tcPr>
          <w:p w14:paraId="347A24F3" w14:textId="77777777" w:rsidR="00477419" w:rsidRPr="002723CF" w:rsidRDefault="00477419" w:rsidP="00F85D7A">
            <w:pPr>
              <w:pStyle w:val="Tabela-zawarto"/>
            </w:pPr>
            <w:r w:rsidRPr="002723CF">
              <w:t>Pierwsza linia adresu</w:t>
            </w:r>
          </w:p>
        </w:tc>
        <w:tc>
          <w:tcPr>
            <w:tcW w:w="1451" w:type="dxa"/>
            <w:tcBorders>
              <w:top w:val="dashed" w:sz="4" w:space="0" w:color="auto"/>
            </w:tcBorders>
          </w:tcPr>
          <w:p w14:paraId="4CE84DC7" w14:textId="77777777" w:rsidR="00477419" w:rsidRPr="002723CF" w:rsidRDefault="00477419" w:rsidP="00F85D7A">
            <w:pPr>
              <w:pStyle w:val="Tabela-zawarto"/>
              <w:jc w:val="center"/>
            </w:pPr>
          </w:p>
        </w:tc>
        <w:tc>
          <w:tcPr>
            <w:tcW w:w="5616" w:type="dxa"/>
            <w:tcBorders>
              <w:top w:val="dashed" w:sz="4" w:space="0" w:color="auto"/>
            </w:tcBorders>
          </w:tcPr>
          <w:p w14:paraId="06FC9A6C" w14:textId="77777777" w:rsidR="00477419" w:rsidRPr="002723CF" w:rsidRDefault="00477419" w:rsidP="00F85D7A">
            <w:pPr>
              <w:pStyle w:val="Tabela-zawarto"/>
              <w:jc w:val="center"/>
            </w:pPr>
          </w:p>
        </w:tc>
      </w:tr>
      <w:tr w:rsidR="00477419" w:rsidRPr="002723CF" w14:paraId="78DD9F30" w14:textId="77777777" w:rsidTr="00882D13">
        <w:trPr>
          <w:jc w:val="center"/>
        </w:trPr>
        <w:tc>
          <w:tcPr>
            <w:tcW w:w="750" w:type="dxa"/>
            <w:tcBorders>
              <w:top w:val="nil"/>
              <w:bottom w:val="single" w:sz="4" w:space="0" w:color="auto"/>
            </w:tcBorders>
            <w:vAlign w:val="center"/>
          </w:tcPr>
          <w:p w14:paraId="1D252835" w14:textId="77777777" w:rsidR="00477419" w:rsidRPr="002723CF" w:rsidRDefault="00477419" w:rsidP="00F85D7A">
            <w:pPr>
              <w:pStyle w:val="Tabela-zawarto"/>
              <w:jc w:val="center"/>
            </w:pPr>
          </w:p>
        </w:tc>
        <w:tc>
          <w:tcPr>
            <w:tcW w:w="3156" w:type="dxa"/>
            <w:tcBorders>
              <w:top w:val="nil"/>
              <w:bottom w:val="single" w:sz="4" w:space="0" w:color="auto"/>
            </w:tcBorders>
            <w:shd w:val="clear" w:color="auto" w:fill="2FFFFF"/>
            <w:vAlign w:val="center"/>
          </w:tcPr>
          <w:p w14:paraId="35843845" w14:textId="77777777" w:rsidR="00477419" w:rsidRPr="002723CF" w:rsidRDefault="00477419" w:rsidP="00F85D7A">
            <w:pPr>
              <w:pStyle w:val="Tabela-zawarto"/>
            </w:pPr>
            <w:r w:rsidRPr="002723CF">
              <w:t>-   -   -   -   -  PostalAddressLine2</w:t>
            </w:r>
          </w:p>
        </w:tc>
        <w:tc>
          <w:tcPr>
            <w:tcW w:w="3094" w:type="dxa"/>
          </w:tcPr>
          <w:p w14:paraId="2C6F7FB1" w14:textId="77777777" w:rsidR="00477419" w:rsidRPr="002723CF" w:rsidRDefault="00477419" w:rsidP="00F85D7A">
            <w:pPr>
              <w:pStyle w:val="Tabela-zawarto"/>
            </w:pPr>
            <w:r w:rsidRPr="002723CF">
              <w:t>Druga linia adresu</w:t>
            </w:r>
          </w:p>
        </w:tc>
        <w:tc>
          <w:tcPr>
            <w:tcW w:w="1451" w:type="dxa"/>
          </w:tcPr>
          <w:p w14:paraId="4C826DDC" w14:textId="77777777" w:rsidR="00477419" w:rsidRPr="002723CF" w:rsidRDefault="00477419" w:rsidP="00F85D7A">
            <w:pPr>
              <w:pStyle w:val="Tabela-zawarto"/>
              <w:jc w:val="center"/>
            </w:pPr>
          </w:p>
        </w:tc>
        <w:tc>
          <w:tcPr>
            <w:tcW w:w="5616" w:type="dxa"/>
          </w:tcPr>
          <w:p w14:paraId="42BD727B" w14:textId="77777777" w:rsidR="00477419" w:rsidRPr="002723CF" w:rsidRDefault="00477419" w:rsidP="00F85D7A">
            <w:pPr>
              <w:pStyle w:val="Tabela-zawarto"/>
              <w:jc w:val="center"/>
            </w:pPr>
          </w:p>
        </w:tc>
      </w:tr>
      <w:tr w:rsidR="00477419" w:rsidRPr="002723CF" w14:paraId="173D8F6E" w14:textId="77777777" w:rsidTr="00477419">
        <w:trPr>
          <w:jc w:val="center"/>
        </w:trPr>
        <w:tc>
          <w:tcPr>
            <w:tcW w:w="750" w:type="dxa"/>
            <w:tcBorders>
              <w:top w:val="nil"/>
              <w:bottom w:val="dashed" w:sz="4" w:space="0" w:color="auto"/>
            </w:tcBorders>
            <w:vAlign w:val="center"/>
          </w:tcPr>
          <w:p w14:paraId="6930F1B7" w14:textId="77777777" w:rsidR="00477419" w:rsidRPr="002723CF" w:rsidRDefault="00477419" w:rsidP="00F85D7A">
            <w:pPr>
              <w:pStyle w:val="Tabela-zawarto"/>
              <w:jc w:val="center"/>
            </w:pPr>
          </w:p>
        </w:tc>
        <w:tc>
          <w:tcPr>
            <w:tcW w:w="3156" w:type="dxa"/>
            <w:tcBorders>
              <w:top w:val="nil"/>
              <w:bottom w:val="dashed" w:sz="4" w:space="0" w:color="auto"/>
            </w:tcBorders>
            <w:vAlign w:val="center"/>
          </w:tcPr>
          <w:p w14:paraId="15B5EE4C" w14:textId="77777777" w:rsidR="00477419" w:rsidRPr="002723CF" w:rsidRDefault="00477419" w:rsidP="00F85D7A">
            <w:pPr>
              <w:pStyle w:val="Tabela-zawarto"/>
            </w:pPr>
            <w:r w:rsidRPr="002723CF">
              <w:t>-   -   -   -   -  Country</w:t>
            </w:r>
          </w:p>
        </w:tc>
        <w:tc>
          <w:tcPr>
            <w:tcW w:w="3094" w:type="dxa"/>
            <w:tcBorders>
              <w:bottom w:val="dashed" w:sz="4" w:space="0" w:color="auto"/>
            </w:tcBorders>
          </w:tcPr>
          <w:p w14:paraId="7F8393E6" w14:textId="77777777" w:rsidR="00477419" w:rsidRPr="002723CF" w:rsidRDefault="00477419" w:rsidP="00F85D7A">
            <w:pPr>
              <w:pStyle w:val="Tabela-zawarto"/>
            </w:pPr>
            <w:r w:rsidRPr="002723CF">
              <w:t>Kod kraju</w:t>
            </w:r>
          </w:p>
        </w:tc>
        <w:tc>
          <w:tcPr>
            <w:tcW w:w="1451" w:type="dxa"/>
            <w:tcBorders>
              <w:bottom w:val="dashed" w:sz="4" w:space="0" w:color="auto"/>
            </w:tcBorders>
          </w:tcPr>
          <w:p w14:paraId="75CDEAE4" w14:textId="77777777" w:rsidR="00477419" w:rsidRPr="002723CF" w:rsidRDefault="00477419" w:rsidP="00F85D7A">
            <w:pPr>
              <w:pStyle w:val="Tabela-zawarto"/>
              <w:jc w:val="center"/>
            </w:pPr>
          </w:p>
        </w:tc>
        <w:tc>
          <w:tcPr>
            <w:tcW w:w="5616" w:type="dxa"/>
            <w:tcBorders>
              <w:bottom w:val="dashed" w:sz="4" w:space="0" w:color="auto"/>
            </w:tcBorders>
          </w:tcPr>
          <w:p w14:paraId="77B93545" w14:textId="77777777" w:rsidR="00477419" w:rsidRPr="002723CF" w:rsidRDefault="00477419" w:rsidP="00F85D7A">
            <w:pPr>
              <w:pStyle w:val="Tabela-zawarto"/>
              <w:jc w:val="center"/>
            </w:pPr>
          </w:p>
        </w:tc>
      </w:tr>
      <w:tr w:rsidR="00477419" w:rsidRPr="002723CF" w14:paraId="213DA7BE" w14:textId="77777777" w:rsidTr="00477419">
        <w:trPr>
          <w:jc w:val="center"/>
        </w:trPr>
        <w:tc>
          <w:tcPr>
            <w:tcW w:w="750" w:type="dxa"/>
            <w:vAlign w:val="center"/>
          </w:tcPr>
          <w:p w14:paraId="2FB43013" w14:textId="77777777" w:rsidR="00477419" w:rsidRPr="002723CF" w:rsidRDefault="00477419" w:rsidP="00F85D7A">
            <w:pPr>
              <w:pStyle w:val="Tabela-zawarto"/>
              <w:jc w:val="center"/>
            </w:pPr>
            <w:r w:rsidRPr="002723CF">
              <w:t>A-10</w:t>
            </w:r>
          </w:p>
        </w:tc>
        <w:tc>
          <w:tcPr>
            <w:tcW w:w="3156" w:type="dxa"/>
            <w:vAlign w:val="center"/>
          </w:tcPr>
          <w:p w14:paraId="2EA51CD3" w14:textId="77777777" w:rsidR="00477419" w:rsidRPr="002723CF" w:rsidRDefault="00477419" w:rsidP="00F85D7A">
            <w:pPr>
              <w:pStyle w:val="Tabela-zawarto"/>
              <w:ind w:left="432" w:hanging="432"/>
              <w:rPr>
                <w:b/>
              </w:rPr>
            </w:pPr>
            <w:r w:rsidRPr="002723CF">
              <w:t>-   -   -   PayeeAccount</w:t>
            </w:r>
          </w:p>
        </w:tc>
        <w:tc>
          <w:tcPr>
            <w:tcW w:w="3094" w:type="dxa"/>
          </w:tcPr>
          <w:p w14:paraId="0F4F8EEA" w14:textId="77777777" w:rsidR="00477419" w:rsidRPr="002723CF" w:rsidRDefault="00477419" w:rsidP="00F85D7A">
            <w:pPr>
              <w:pStyle w:val="Tabela-zawarto"/>
            </w:pPr>
            <w:r w:rsidRPr="002723CF">
              <w:t>- struktura j.w.</w:t>
            </w:r>
          </w:p>
        </w:tc>
        <w:tc>
          <w:tcPr>
            <w:tcW w:w="1451" w:type="dxa"/>
          </w:tcPr>
          <w:p w14:paraId="7A2A6CB0" w14:textId="4FA9DE85" w:rsidR="00477419" w:rsidRPr="002723CF" w:rsidRDefault="004D0639" w:rsidP="00F85D7A">
            <w:pPr>
              <w:pStyle w:val="Tabela-zawarto"/>
              <w:jc w:val="center"/>
            </w:pPr>
            <w:r>
              <w:t>W</w:t>
            </w:r>
          </w:p>
        </w:tc>
        <w:tc>
          <w:tcPr>
            <w:tcW w:w="5616" w:type="dxa"/>
          </w:tcPr>
          <w:p w14:paraId="4898994B" w14:textId="77777777" w:rsidR="00477419" w:rsidRPr="002723CF" w:rsidRDefault="00477419" w:rsidP="00F85D7A">
            <w:pPr>
              <w:pStyle w:val="Tabela-zawarto"/>
              <w:jc w:val="center"/>
            </w:pPr>
          </w:p>
        </w:tc>
      </w:tr>
      <w:tr w:rsidR="00477419" w:rsidRPr="002723CF" w14:paraId="13652D70" w14:textId="77777777" w:rsidTr="00477419">
        <w:trPr>
          <w:jc w:val="center"/>
        </w:trPr>
        <w:tc>
          <w:tcPr>
            <w:tcW w:w="750" w:type="dxa"/>
            <w:vAlign w:val="center"/>
          </w:tcPr>
          <w:p w14:paraId="5558E12A" w14:textId="77777777" w:rsidR="00477419" w:rsidRPr="002723CF" w:rsidRDefault="00477419" w:rsidP="00F85D7A">
            <w:pPr>
              <w:pStyle w:val="Tabela-zawarto"/>
              <w:jc w:val="center"/>
            </w:pPr>
          </w:p>
        </w:tc>
        <w:tc>
          <w:tcPr>
            <w:tcW w:w="3156" w:type="dxa"/>
            <w:vAlign w:val="center"/>
          </w:tcPr>
          <w:p w14:paraId="4DC2EA7D" w14:textId="77777777" w:rsidR="00477419" w:rsidRPr="002723CF" w:rsidRDefault="00477419" w:rsidP="00F85D7A">
            <w:pPr>
              <w:pStyle w:val="Tabela-zawarto"/>
              <w:ind w:left="432" w:hanging="432"/>
              <w:rPr>
                <w:b/>
              </w:rPr>
            </w:pPr>
            <w:r w:rsidRPr="002723CF">
              <w:t>-   -   -   -   AccountIdentifier</w:t>
            </w:r>
          </w:p>
        </w:tc>
        <w:tc>
          <w:tcPr>
            <w:tcW w:w="3094" w:type="dxa"/>
          </w:tcPr>
          <w:p w14:paraId="49AA9C45" w14:textId="77777777" w:rsidR="00477419" w:rsidRPr="002723CF" w:rsidRDefault="00477419" w:rsidP="00F85D7A">
            <w:pPr>
              <w:pStyle w:val="Tabela-zawarto"/>
            </w:pPr>
            <w:r w:rsidRPr="002723CF">
              <w:t>Informacje o rachunku bankowym beneficjenta</w:t>
            </w:r>
          </w:p>
        </w:tc>
        <w:tc>
          <w:tcPr>
            <w:tcW w:w="1451" w:type="dxa"/>
          </w:tcPr>
          <w:p w14:paraId="3139DB42" w14:textId="64F83654" w:rsidR="00477419" w:rsidRPr="002723CF" w:rsidRDefault="004D0639" w:rsidP="00F85D7A">
            <w:pPr>
              <w:pStyle w:val="Tabela-zawarto"/>
              <w:jc w:val="center"/>
            </w:pPr>
            <w:r>
              <w:t>W</w:t>
            </w:r>
          </w:p>
        </w:tc>
        <w:tc>
          <w:tcPr>
            <w:tcW w:w="5616" w:type="dxa"/>
          </w:tcPr>
          <w:p w14:paraId="139D44CD" w14:textId="77777777" w:rsidR="00477419" w:rsidRPr="002723CF" w:rsidRDefault="00477419" w:rsidP="00F85D7A">
            <w:pPr>
              <w:pStyle w:val="Tabela-zawarto"/>
              <w:jc w:val="center"/>
            </w:pPr>
            <w:r w:rsidRPr="002723CF">
              <w:t>Numer rachunku beneficjenta w standardzie NRB/IBAN lub innym (w przypadku zleceń kierowanych do krajów, w których standard IBAN nie został wdrożony)</w:t>
            </w:r>
          </w:p>
        </w:tc>
      </w:tr>
      <w:tr w:rsidR="00477419" w:rsidRPr="002723CF" w14:paraId="027EB2C8" w14:textId="77777777" w:rsidTr="00477419">
        <w:trPr>
          <w:jc w:val="center"/>
        </w:trPr>
        <w:tc>
          <w:tcPr>
            <w:tcW w:w="750" w:type="dxa"/>
            <w:vAlign w:val="center"/>
          </w:tcPr>
          <w:p w14:paraId="2B8CE7AC" w14:textId="77777777" w:rsidR="00477419" w:rsidRPr="002723CF" w:rsidRDefault="00477419" w:rsidP="00F85D7A">
            <w:pPr>
              <w:pStyle w:val="Tabela-zawarto"/>
              <w:jc w:val="center"/>
            </w:pPr>
          </w:p>
        </w:tc>
        <w:tc>
          <w:tcPr>
            <w:tcW w:w="3156" w:type="dxa"/>
            <w:vAlign w:val="center"/>
          </w:tcPr>
          <w:p w14:paraId="57A07DFC" w14:textId="77777777" w:rsidR="00477419" w:rsidRPr="002723CF" w:rsidRDefault="00477419" w:rsidP="00F85D7A">
            <w:pPr>
              <w:pStyle w:val="Tabela-zawarto"/>
              <w:ind w:left="432" w:hanging="432"/>
              <w:rPr>
                <w:b/>
              </w:rPr>
            </w:pPr>
            <w:r w:rsidRPr="002723CF">
              <w:t>-   -   -   -   AccountName</w:t>
            </w:r>
          </w:p>
        </w:tc>
        <w:tc>
          <w:tcPr>
            <w:tcW w:w="3094" w:type="dxa"/>
          </w:tcPr>
          <w:p w14:paraId="430E17D8" w14:textId="77777777" w:rsidR="00477419" w:rsidRPr="002723CF" w:rsidRDefault="00477419" w:rsidP="00F85D7A">
            <w:pPr>
              <w:pStyle w:val="Tabela-zawarto"/>
            </w:pPr>
            <w:r w:rsidRPr="002723CF">
              <w:t>Numer rachunku</w:t>
            </w:r>
          </w:p>
        </w:tc>
        <w:tc>
          <w:tcPr>
            <w:tcW w:w="1451" w:type="dxa"/>
          </w:tcPr>
          <w:p w14:paraId="0EB59782" w14:textId="77777777" w:rsidR="00477419" w:rsidRPr="002723CF" w:rsidRDefault="00477419" w:rsidP="00F85D7A">
            <w:pPr>
              <w:pStyle w:val="Tabela-zawarto"/>
              <w:jc w:val="center"/>
            </w:pPr>
          </w:p>
        </w:tc>
        <w:tc>
          <w:tcPr>
            <w:tcW w:w="5616" w:type="dxa"/>
          </w:tcPr>
          <w:p w14:paraId="67820820" w14:textId="77777777" w:rsidR="00477419" w:rsidRPr="002723CF" w:rsidRDefault="00477419" w:rsidP="00F85D7A">
            <w:pPr>
              <w:pStyle w:val="Tabela-zawarto"/>
              <w:jc w:val="center"/>
            </w:pPr>
          </w:p>
        </w:tc>
      </w:tr>
      <w:tr w:rsidR="00477419" w:rsidRPr="002723CF" w14:paraId="72D48408" w14:textId="77777777" w:rsidTr="00477419">
        <w:trPr>
          <w:jc w:val="center"/>
        </w:trPr>
        <w:tc>
          <w:tcPr>
            <w:tcW w:w="750" w:type="dxa"/>
            <w:vAlign w:val="center"/>
          </w:tcPr>
          <w:p w14:paraId="519D5F7F" w14:textId="77777777" w:rsidR="00477419" w:rsidRPr="002723CF" w:rsidRDefault="00477419" w:rsidP="00F85D7A">
            <w:pPr>
              <w:pStyle w:val="Tabela-zawarto"/>
              <w:jc w:val="center"/>
            </w:pPr>
          </w:p>
        </w:tc>
        <w:tc>
          <w:tcPr>
            <w:tcW w:w="3156" w:type="dxa"/>
            <w:vAlign w:val="center"/>
          </w:tcPr>
          <w:p w14:paraId="1D6577DD" w14:textId="77777777" w:rsidR="00477419" w:rsidRPr="002723CF" w:rsidRDefault="00477419" w:rsidP="00F85D7A">
            <w:pPr>
              <w:pStyle w:val="Tabela-zawarto"/>
              <w:ind w:left="432" w:hanging="432"/>
              <w:rPr>
                <w:b/>
              </w:rPr>
            </w:pPr>
            <w:r w:rsidRPr="002723CF">
              <w:t>-   -   -   -   AccountCurrencyCode</w:t>
            </w:r>
          </w:p>
        </w:tc>
        <w:tc>
          <w:tcPr>
            <w:tcW w:w="3094" w:type="dxa"/>
          </w:tcPr>
          <w:p w14:paraId="58B412E7" w14:textId="5CD94C1D" w:rsidR="00477419" w:rsidRPr="002723CF" w:rsidRDefault="00477419" w:rsidP="000541D7">
            <w:pPr>
              <w:pStyle w:val="Tabela-zawarto"/>
            </w:pPr>
            <w:r w:rsidRPr="002723CF">
              <w:t xml:space="preserve">Nazwa rachunku </w:t>
            </w:r>
          </w:p>
        </w:tc>
        <w:tc>
          <w:tcPr>
            <w:tcW w:w="1451" w:type="dxa"/>
          </w:tcPr>
          <w:p w14:paraId="0F461BE9" w14:textId="77777777" w:rsidR="00477419" w:rsidRPr="002723CF" w:rsidRDefault="00477419" w:rsidP="00F85D7A">
            <w:pPr>
              <w:pStyle w:val="Tabela-zawarto"/>
              <w:jc w:val="center"/>
            </w:pPr>
          </w:p>
        </w:tc>
        <w:tc>
          <w:tcPr>
            <w:tcW w:w="5616" w:type="dxa"/>
          </w:tcPr>
          <w:p w14:paraId="0FA97404" w14:textId="77777777" w:rsidR="00477419" w:rsidRPr="002723CF" w:rsidRDefault="00477419" w:rsidP="00F85D7A">
            <w:pPr>
              <w:pStyle w:val="Tabela-zawarto"/>
              <w:jc w:val="center"/>
            </w:pPr>
          </w:p>
        </w:tc>
      </w:tr>
      <w:tr w:rsidR="004D0639" w:rsidRPr="002723CF" w14:paraId="76817463" w14:textId="77777777" w:rsidTr="004D0639">
        <w:trPr>
          <w:jc w:val="center"/>
        </w:trPr>
        <w:tc>
          <w:tcPr>
            <w:tcW w:w="750" w:type="dxa"/>
            <w:vAlign w:val="center"/>
          </w:tcPr>
          <w:p w14:paraId="17F50F51" w14:textId="4CE3C91F" w:rsidR="004D0639" w:rsidRPr="002723CF" w:rsidRDefault="004D0639" w:rsidP="004D0639">
            <w:pPr>
              <w:pStyle w:val="Tabela-zawarto"/>
              <w:jc w:val="center"/>
            </w:pPr>
            <w:r>
              <w:lastRenderedPageBreak/>
              <w:t>E</w:t>
            </w:r>
            <w:r w:rsidRPr="000E1730">
              <w:t>-1</w:t>
            </w:r>
            <w:r>
              <w:t>8</w:t>
            </w:r>
          </w:p>
        </w:tc>
        <w:tc>
          <w:tcPr>
            <w:tcW w:w="3156" w:type="dxa"/>
            <w:vAlign w:val="center"/>
          </w:tcPr>
          <w:p w14:paraId="2F594269" w14:textId="59A785AC" w:rsidR="004D0639" w:rsidRPr="002723CF" w:rsidRDefault="004D0639" w:rsidP="004D0639">
            <w:pPr>
              <w:pStyle w:val="Tabela-zawarto"/>
              <w:ind w:left="432" w:hanging="432"/>
            </w:pPr>
            <w:r>
              <w:rPr>
                <w:lang w:val="en-US"/>
              </w:rPr>
              <w:t xml:space="preserve">-   -   -   </w:t>
            </w:r>
            <w:r w:rsidRPr="001D6EB3">
              <w:t>CardIdentifier</w:t>
            </w:r>
          </w:p>
        </w:tc>
        <w:tc>
          <w:tcPr>
            <w:tcW w:w="3094" w:type="dxa"/>
          </w:tcPr>
          <w:p w14:paraId="0E558187" w14:textId="0AC00868" w:rsidR="004D0639" w:rsidRPr="002723CF" w:rsidRDefault="004D0639" w:rsidP="004D0639">
            <w:pPr>
              <w:pStyle w:val="Tabela-zawarto"/>
            </w:pPr>
            <w:r>
              <w:t>Identyfikator zasilanej karty</w:t>
            </w:r>
          </w:p>
        </w:tc>
        <w:tc>
          <w:tcPr>
            <w:tcW w:w="1451" w:type="dxa"/>
          </w:tcPr>
          <w:p w14:paraId="0156C12F" w14:textId="77777777" w:rsidR="004D0639" w:rsidRPr="002723CF" w:rsidRDefault="004D0639" w:rsidP="004D0639">
            <w:pPr>
              <w:pStyle w:val="Tabela-zawarto"/>
              <w:jc w:val="center"/>
            </w:pPr>
          </w:p>
        </w:tc>
        <w:tc>
          <w:tcPr>
            <w:tcW w:w="5616" w:type="dxa"/>
          </w:tcPr>
          <w:p w14:paraId="783DD0D5" w14:textId="77777777" w:rsidR="004D0639" w:rsidRPr="002723CF" w:rsidRDefault="004D0639" w:rsidP="004D0639">
            <w:pPr>
              <w:pStyle w:val="Tabela-zawarto"/>
              <w:jc w:val="center"/>
            </w:pPr>
          </w:p>
        </w:tc>
      </w:tr>
      <w:tr w:rsidR="004D0639" w:rsidRPr="002723CF" w14:paraId="180D74D7" w14:textId="77777777" w:rsidTr="004D0639">
        <w:trPr>
          <w:jc w:val="center"/>
        </w:trPr>
        <w:tc>
          <w:tcPr>
            <w:tcW w:w="750" w:type="dxa"/>
            <w:vAlign w:val="center"/>
          </w:tcPr>
          <w:p w14:paraId="5F5AECD4" w14:textId="77777777" w:rsidR="004D0639" w:rsidRPr="002723CF" w:rsidRDefault="004D0639" w:rsidP="004D0639">
            <w:pPr>
              <w:pStyle w:val="Tabela-zawarto"/>
              <w:jc w:val="center"/>
            </w:pPr>
          </w:p>
        </w:tc>
        <w:tc>
          <w:tcPr>
            <w:tcW w:w="3156" w:type="dxa"/>
            <w:vAlign w:val="center"/>
          </w:tcPr>
          <w:p w14:paraId="3E3C6C63" w14:textId="040F26FF" w:rsidR="004D0639" w:rsidRPr="002723CF" w:rsidRDefault="004D0639" w:rsidP="004D0639">
            <w:pPr>
              <w:pStyle w:val="Tabela-zawarto"/>
              <w:ind w:left="432" w:hanging="432"/>
            </w:pPr>
            <w:r>
              <w:rPr>
                <w:lang w:val="en-US"/>
              </w:rPr>
              <w:t xml:space="preserve">-   -   -   -   </w:t>
            </w:r>
            <w:r w:rsidRPr="001D6EB3">
              <w:t>CardIdent</w:t>
            </w:r>
          </w:p>
        </w:tc>
        <w:tc>
          <w:tcPr>
            <w:tcW w:w="3094" w:type="dxa"/>
          </w:tcPr>
          <w:p w14:paraId="2F16F6F8" w14:textId="5457B45D" w:rsidR="004D0639" w:rsidRPr="002723CF" w:rsidRDefault="004D0639" w:rsidP="004D0639">
            <w:pPr>
              <w:pStyle w:val="Tabela-zawarto"/>
            </w:pPr>
            <w:r>
              <w:t>Identyfikator karty</w:t>
            </w:r>
          </w:p>
        </w:tc>
        <w:tc>
          <w:tcPr>
            <w:tcW w:w="1451" w:type="dxa"/>
          </w:tcPr>
          <w:p w14:paraId="1F0D5C3E" w14:textId="77777777" w:rsidR="004D0639" w:rsidRPr="002723CF" w:rsidRDefault="004D0639" w:rsidP="004D0639">
            <w:pPr>
              <w:pStyle w:val="Tabela-zawarto"/>
              <w:jc w:val="center"/>
            </w:pPr>
          </w:p>
        </w:tc>
        <w:tc>
          <w:tcPr>
            <w:tcW w:w="5616" w:type="dxa"/>
          </w:tcPr>
          <w:p w14:paraId="5E986953" w14:textId="77777777" w:rsidR="004D0639" w:rsidRPr="002723CF" w:rsidRDefault="004D0639" w:rsidP="004D0639">
            <w:pPr>
              <w:pStyle w:val="Tabela-zawarto"/>
              <w:jc w:val="center"/>
            </w:pPr>
          </w:p>
        </w:tc>
      </w:tr>
      <w:tr w:rsidR="004D0639" w:rsidRPr="002723CF" w14:paraId="050C4366" w14:textId="77777777" w:rsidTr="004D0639">
        <w:trPr>
          <w:jc w:val="center"/>
        </w:trPr>
        <w:tc>
          <w:tcPr>
            <w:tcW w:w="750" w:type="dxa"/>
            <w:vAlign w:val="center"/>
          </w:tcPr>
          <w:p w14:paraId="57480DDB" w14:textId="77777777" w:rsidR="004D0639" w:rsidRPr="002723CF" w:rsidRDefault="004D0639" w:rsidP="004D0639">
            <w:pPr>
              <w:pStyle w:val="Tabela-zawarto"/>
              <w:jc w:val="center"/>
            </w:pPr>
          </w:p>
        </w:tc>
        <w:tc>
          <w:tcPr>
            <w:tcW w:w="3156" w:type="dxa"/>
            <w:vAlign w:val="center"/>
          </w:tcPr>
          <w:p w14:paraId="02487BC8" w14:textId="43AF48AC" w:rsidR="004D0639" w:rsidRPr="002723CF" w:rsidRDefault="004D0639" w:rsidP="004D0639">
            <w:pPr>
              <w:pStyle w:val="Tabela-zawarto"/>
              <w:ind w:left="432" w:hanging="432"/>
            </w:pPr>
            <w:r>
              <w:rPr>
                <w:lang w:val="en-US"/>
              </w:rPr>
              <w:t xml:space="preserve">-   -   -   -   </w:t>
            </w:r>
            <w:r w:rsidRPr="008C079A">
              <w:t>CardNumber</w:t>
            </w:r>
          </w:p>
        </w:tc>
        <w:tc>
          <w:tcPr>
            <w:tcW w:w="3094" w:type="dxa"/>
          </w:tcPr>
          <w:p w14:paraId="31C14661" w14:textId="3683D61C" w:rsidR="004D0639" w:rsidRPr="002723CF" w:rsidRDefault="004D0639" w:rsidP="004D0639">
            <w:pPr>
              <w:pStyle w:val="Tabela-zawarto"/>
            </w:pPr>
            <w:r>
              <w:t>Numer karty</w:t>
            </w:r>
          </w:p>
        </w:tc>
        <w:tc>
          <w:tcPr>
            <w:tcW w:w="1451" w:type="dxa"/>
          </w:tcPr>
          <w:p w14:paraId="5EB5BCD9" w14:textId="77777777" w:rsidR="004D0639" w:rsidRPr="002723CF" w:rsidRDefault="004D0639" w:rsidP="004D0639">
            <w:pPr>
              <w:pStyle w:val="Tabela-zawarto"/>
              <w:jc w:val="center"/>
            </w:pPr>
          </w:p>
        </w:tc>
        <w:tc>
          <w:tcPr>
            <w:tcW w:w="5616" w:type="dxa"/>
          </w:tcPr>
          <w:p w14:paraId="7D1AB7DB" w14:textId="77777777" w:rsidR="004D0639" w:rsidRPr="002723CF" w:rsidRDefault="004D0639" w:rsidP="004D0639">
            <w:pPr>
              <w:pStyle w:val="Tabela-zawarto"/>
              <w:jc w:val="center"/>
            </w:pPr>
          </w:p>
        </w:tc>
      </w:tr>
      <w:tr w:rsidR="004D0639" w:rsidRPr="002723CF" w14:paraId="49791ACE" w14:textId="77777777" w:rsidTr="00477419">
        <w:trPr>
          <w:jc w:val="center"/>
        </w:trPr>
        <w:tc>
          <w:tcPr>
            <w:tcW w:w="750" w:type="dxa"/>
            <w:vAlign w:val="center"/>
          </w:tcPr>
          <w:p w14:paraId="4933F3D3" w14:textId="77777777" w:rsidR="004D0639" w:rsidRPr="002723CF" w:rsidRDefault="004D0639" w:rsidP="004D0639">
            <w:pPr>
              <w:pStyle w:val="Tabela-zawarto"/>
              <w:jc w:val="center"/>
            </w:pPr>
          </w:p>
        </w:tc>
        <w:tc>
          <w:tcPr>
            <w:tcW w:w="3156" w:type="dxa"/>
            <w:vAlign w:val="center"/>
          </w:tcPr>
          <w:p w14:paraId="691DD4D8" w14:textId="7AB9D206" w:rsidR="004D0639" w:rsidRPr="002723CF" w:rsidRDefault="004D0639" w:rsidP="004D0639">
            <w:pPr>
              <w:pStyle w:val="Tabela-zawarto"/>
              <w:ind w:left="432" w:hanging="432"/>
            </w:pPr>
            <w:r>
              <w:rPr>
                <w:lang w:val="en-US"/>
              </w:rPr>
              <w:t xml:space="preserve">-   -   -   -   </w:t>
            </w:r>
            <w:r w:rsidRPr="008C079A">
              <w:t>CardConcealedNumber</w:t>
            </w:r>
          </w:p>
        </w:tc>
        <w:tc>
          <w:tcPr>
            <w:tcW w:w="3094" w:type="dxa"/>
          </w:tcPr>
          <w:p w14:paraId="387B5197" w14:textId="45BB38EC" w:rsidR="004D0639" w:rsidRPr="002723CF" w:rsidRDefault="004D0639" w:rsidP="004D0639">
            <w:pPr>
              <w:pStyle w:val="Tabela-zawarto"/>
            </w:pPr>
            <w:r>
              <w:t>Zamaskowany numer karty</w:t>
            </w:r>
          </w:p>
        </w:tc>
        <w:tc>
          <w:tcPr>
            <w:tcW w:w="1451" w:type="dxa"/>
          </w:tcPr>
          <w:p w14:paraId="6DF5CFA4" w14:textId="77777777" w:rsidR="004D0639" w:rsidRPr="002723CF" w:rsidRDefault="004D0639" w:rsidP="004D0639">
            <w:pPr>
              <w:pStyle w:val="Tabela-zawarto"/>
              <w:jc w:val="center"/>
            </w:pPr>
          </w:p>
        </w:tc>
        <w:tc>
          <w:tcPr>
            <w:tcW w:w="5616" w:type="dxa"/>
          </w:tcPr>
          <w:p w14:paraId="0A2BB2DA" w14:textId="77777777" w:rsidR="004D0639" w:rsidRPr="002723CF" w:rsidRDefault="004D0639" w:rsidP="004D0639">
            <w:pPr>
              <w:pStyle w:val="Tabela-zawarto"/>
              <w:jc w:val="center"/>
            </w:pPr>
          </w:p>
        </w:tc>
      </w:tr>
      <w:tr w:rsidR="003C6E95" w:rsidRPr="002723CF" w14:paraId="7245AE3E" w14:textId="77777777" w:rsidTr="00477419">
        <w:trPr>
          <w:jc w:val="center"/>
        </w:trPr>
        <w:tc>
          <w:tcPr>
            <w:tcW w:w="750" w:type="dxa"/>
            <w:vAlign w:val="center"/>
          </w:tcPr>
          <w:p w14:paraId="5DDA2B27" w14:textId="77777777" w:rsidR="003C6E95" w:rsidRPr="002723CF" w:rsidRDefault="003C6E95" w:rsidP="004D0639">
            <w:pPr>
              <w:pStyle w:val="Tabela-zawarto"/>
              <w:jc w:val="center"/>
            </w:pPr>
            <w:r w:rsidRPr="002723CF">
              <w:t>A-15</w:t>
            </w:r>
          </w:p>
        </w:tc>
        <w:tc>
          <w:tcPr>
            <w:tcW w:w="3156" w:type="dxa"/>
            <w:vAlign w:val="center"/>
          </w:tcPr>
          <w:p w14:paraId="15B667F0" w14:textId="77777777" w:rsidR="003C6E95" w:rsidRPr="002723CF" w:rsidRDefault="003C6E95" w:rsidP="004D0639">
            <w:pPr>
              <w:pStyle w:val="Tabela-zawarto"/>
            </w:pPr>
            <w:r w:rsidRPr="002723CF">
              <w:t>-   -   -   PayeeFinancialInstitution</w:t>
            </w:r>
          </w:p>
        </w:tc>
        <w:tc>
          <w:tcPr>
            <w:tcW w:w="3094" w:type="dxa"/>
          </w:tcPr>
          <w:p w14:paraId="11BE23D4" w14:textId="05509655" w:rsidR="003C6E95" w:rsidRPr="002723CF" w:rsidRDefault="003C6E95" w:rsidP="004D0639">
            <w:pPr>
              <w:pStyle w:val="Tabela-zawarto"/>
            </w:pPr>
            <w:r w:rsidRPr="002723CF">
              <w:t>Informacje o  banku/oddziale banku beneficjenta</w:t>
            </w:r>
          </w:p>
        </w:tc>
        <w:tc>
          <w:tcPr>
            <w:tcW w:w="1451" w:type="dxa"/>
          </w:tcPr>
          <w:p w14:paraId="467133FD" w14:textId="77777777" w:rsidR="003C6E95" w:rsidRPr="002723CF" w:rsidRDefault="003C6E95" w:rsidP="004D0639">
            <w:pPr>
              <w:pStyle w:val="Tabela-zawarto"/>
              <w:jc w:val="center"/>
            </w:pPr>
            <w:r>
              <w:t>W</w:t>
            </w:r>
          </w:p>
        </w:tc>
        <w:tc>
          <w:tcPr>
            <w:tcW w:w="5616" w:type="dxa"/>
          </w:tcPr>
          <w:p w14:paraId="7FE43EAF" w14:textId="77777777" w:rsidR="003C6E95" w:rsidRPr="002723CF" w:rsidRDefault="003C6E95" w:rsidP="004D0639">
            <w:pPr>
              <w:pStyle w:val="Tabela-zawarto"/>
              <w:jc w:val="center"/>
            </w:pPr>
          </w:p>
        </w:tc>
      </w:tr>
      <w:tr w:rsidR="004D0639" w:rsidRPr="002723CF" w14:paraId="08333905" w14:textId="77777777" w:rsidTr="00477419">
        <w:trPr>
          <w:jc w:val="center"/>
        </w:trPr>
        <w:tc>
          <w:tcPr>
            <w:tcW w:w="750" w:type="dxa"/>
            <w:vAlign w:val="center"/>
          </w:tcPr>
          <w:p w14:paraId="763A654D" w14:textId="77777777" w:rsidR="004D0639" w:rsidRPr="002723CF" w:rsidRDefault="004D0639" w:rsidP="004D0639">
            <w:pPr>
              <w:pStyle w:val="Tabela-zawarto"/>
              <w:jc w:val="center"/>
            </w:pPr>
          </w:p>
        </w:tc>
        <w:tc>
          <w:tcPr>
            <w:tcW w:w="3156" w:type="dxa"/>
            <w:vAlign w:val="center"/>
          </w:tcPr>
          <w:p w14:paraId="394D20A7" w14:textId="77777777" w:rsidR="004D0639" w:rsidRPr="002723CF" w:rsidRDefault="004D0639" w:rsidP="004D0639">
            <w:pPr>
              <w:pStyle w:val="Tabela-zawarto"/>
            </w:pPr>
            <w:r w:rsidRPr="002723CF">
              <w:t>-   -   -   -   FIIdentifier</w:t>
            </w:r>
          </w:p>
        </w:tc>
        <w:tc>
          <w:tcPr>
            <w:tcW w:w="3094" w:type="dxa"/>
          </w:tcPr>
          <w:p w14:paraId="5EEA6CE0" w14:textId="7FA3F518" w:rsidR="004D0639" w:rsidRPr="002723CF" w:rsidRDefault="003C6E95" w:rsidP="004D0639">
            <w:pPr>
              <w:pStyle w:val="Tabela-zawarto"/>
            </w:pPr>
            <w:r w:rsidRPr="002723CF">
              <w:t>Identyfikator banku/oddziału banku</w:t>
            </w:r>
          </w:p>
        </w:tc>
        <w:tc>
          <w:tcPr>
            <w:tcW w:w="1451" w:type="dxa"/>
          </w:tcPr>
          <w:p w14:paraId="625FAEC8" w14:textId="77777777" w:rsidR="004D0639" w:rsidRPr="002723CF" w:rsidRDefault="004D0639" w:rsidP="004D0639">
            <w:pPr>
              <w:pStyle w:val="Tabela-zawarto"/>
              <w:jc w:val="center"/>
            </w:pPr>
            <w:r>
              <w:t>W</w:t>
            </w:r>
          </w:p>
        </w:tc>
        <w:tc>
          <w:tcPr>
            <w:tcW w:w="5616" w:type="dxa"/>
          </w:tcPr>
          <w:p w14:paraId="0BC10D98" w14:textId="77777777" w:rsidR="004D0639" w:rsidRPr="002723CF" w:rsidRDefault="004D0639" w:rsidP="004D0639">
            <w:pPr>
              <w:pStyle w:val="Tabela-zawarto"/>
              <w:jc w:val="center"/>
            </w:pPr>
            <w:r>
              <w:t>BIC, numer oddziału prowadzącego rachunek beneficjenta lub puste pole</w:t>
            </w:r>
          </w:p>
        </w:tc>
      </w:tr>
      <w:tr w:rsidR="003C6E95" w:rsidRPr="002723CF" w14:paraId="690EFF98" w14:textId="77777777" w:rsidTr="00477419">
        <w:trPr>
          <w:jc w:val="center"/>
        </w:trPr>
        <w:tc>
          <w:tcPr>
            <w:tcW w:w="750" w:type="dxa"/>
            <w:vAlign w:val="center"/>
          </w:tcPr>
          <w:p w14:paraId="301F1C28" w14:textId="77777777" w:rsidR="003C6E95" w:rsidRPr="002723CF" w:rsidRDefault="003C6E95" w:rsidP="004D0639">
            <w:pPr>
              <w:pStyle w:val="Tabela-zawarto"/>
              <w:jc w:val="center"/>
            </w:pPr>
          </w:p>
        </w:tc>
        <w:tc>
          <w:tcPr>
            <w:tcW w:w="3156" w:type="dxa"/>
            <w:vAlign w:val="center"/>
          </w:tcPr>
          <w:p w14:paraId="3487EBDF" w14:textId="77777777" w:rsidR="003C6E95" w:rsidRPr="002723CF" w:rsidRDefault="003C6E95" w:rsidP="004D0639">
            <w:pPr>
              <w:pStyle w:val="Tabela-zawarto"/>
            </w:pPr>
            <w:r w:rsidRPr="002723CF">
              <w:t>-   -   -   -   Name</w:t>
            </w:r>
          </w:p>
        </w:tc>
        <w:tc>
          <w:tcPr>
            <w:tcW w:w="3094" w:type="dxa"/>
          </w:tcPr>
          <w:p w14:paraId="5D708C79" w14:textId="4FFE9F17" w:rsidR="003C6E95" w:rsidRPr="002723CF" w:rsidRDefault="003C6E95" w:rsidP="004D0639">
            <w:pPr>
              <w:pStyle w:val="Tabela-zawarto"/>
            </w:pPr>
            <w:r w:rsidRPr="002723CF">
              <w:t>Nazwa banku/oddziału banku</w:t>
            </w:r>
          </w:p>
        </w:tc>
        <w:tc>
          <w:tcPr>
            <w:tcW w:w="1451" w:type="dxa"/>
          </w:tcPr>
          <w:p w14:paraId="41C9DC38" w14:textId="77777777" w:rsidR="003C6E95" w:rsidRPr="002723CF" w:rsidRDefault="003C6E95" w:rsidP="004D0639">
            <w:pPr>
              <w:pStyle w:val="Tabela-zawarto"/>
              <w:jc w:val="center"/>
            </w:pPr>
          </w:p>
        </w:tc>
        <w:tc>
          <w:tcPr>
            <w:tcW w:w="5616" w:type="dxa"/>
          </w:tcPr>
          <w:p w14:paraId="78121726" w14:textId="77777777" w:rsidR="003C6E95" w:rsidRPr="002723CF" w:rsidRDefault="003C6E95" w:rsidP="004D0639">
            <w:pPr>
              <w:pStyle w:val="Tabela-zawarto"/>
              <w:jc w:val="center"/>
            </w:pPr>
          </w:p>
        </w:tc>
      </w:tr>
      <w:tr w:rsidR="003C6E95" w:rsidRPr="002723CF" w14:paraId="79FD3232" w14:textId="77777777" w:rsidTr="00477419">
        <w:trPr>
          <w:jc w:val="center"/>
        </w:trPr>
        <w:tc>
          <w:tcPr>
            <w:tcW w:w="750" w:type="dxa"/>
            <w:tcBorders>
              <w:bottom w:val="single" w:sz="4" w:space="0" w:color="auto"/>
            </w:tcBorders>
            <w:vAlign w:val="center"/>
          </w:tcPr>
          <w:p w14:paraId="7F704E8B" w14:textId="77777777" w:rsidR="003C6E95" w:rsidRPr="002723CF" w:rsidRDefault="003C6E95" w:rsidP="004D0639">
            <w:pPr>
              <w:pStyle w:val="Tabela-zawarto"/>
              <w:jc w:val="center"/>
            </w:pPr>
            <w:r w:rsidRPr="002723CF">
              <w:t>A-11</w:t>
            </w:r>
          </w:p>
        </w:tc>
        <w:tc>
          <w:tcPr>
            <w:tcW w:w="3156" w:type="dxa"/>
            <w:tcBorders>
              <w:bottom w:val="single" w:sz="4" w:space="0" w:color="auto"/>
            </w:tcBorders>
            <w:vAlign w:val="center"/>
          </w:tcPr>
          <w:p w14:paraId="12823305" w14:textId="77777777" w:rsidR="003C6E95" w:rsidRPr="002723CF" w:rsidRDefault="003C6E95" w:rsidP="004D0639">
            <w:pPr>
              <w:pStyle w:val="Tabela-zawarto"/>
            </w:pPr>
            <w:r w:rsidRPr="002723CF">
              <w:t>-   -   -   -   Address</w:t>
            </w:r>
          </w:p>
        </w:tc>
        <w:tc>
          <w:tcPr>
            <w:tcW w:w="3094" w:type="dxa"/>
          </w:tcPr>
          <w:p w14:paraId="27EBF87F" w14:textId="762A1B7B" w:rsidR="003C6E95" w:rsidRPr="002723CF" w:rsidRDefault="00BC2F5A" w:rsidP="004D0639">
            <w:pPr>
              <w:pStyle w:val="Tabela-zawarto"/>
            </w:pPr>
            <w:r w:rsidRPr="002723CF">
              <w:t>Adres banku/oddziału banku(podawany w postaci sformatowanej lub niesformatowanej)</w:t>
            </w:r>
          </w:p>
        </w:tc>
        <w:tc>
          <w:tcPr>
            <w:tcW w:w="1451" w:type="dxa"/>
          </w:tcPr>
          <w:p w14:paraId="22A8E406" w14:textId="77777777" w:rsidR="003C6E95" w:rsidRPr="002723CF" w:rsidRDefault="003C6E95" w:rsidP="004D0639">
            <w:pPr>
              <w:pStyle w:val="Tabela-zawarto"/>
              <w:jc w:val="center"/>
            </w:pPr>
          </w:p>
        </w:tc>
        <w:tc>
          <w:tcPr>
            <w:tcW w:w="5616" w:type="dxa"/>
          </w:tcPr>
          <w:p w14:paraId="44408362" w14:textId="77777777" w:rsidR="003C6E95" w:rsidRPr="002723CF" w:rsidRDefault="003C6E95" w:rsidP="004D0639">
            <w:pPr>
              <w:pStyle w:val="Tabela-zawarto"/>
              <w:jc w:val="center"/>
            </w:pPr>
          </w:p>
        </w:tc>
      </w:tr>
      <w:tr w:rsidR="003C6E95" w:rsidRPr="002723CF" w14:paraId="75CE7291" w14:textId="77777777" w:rsidTr="00477419">
        <w:trPr>
          <w:jc w:val="center"/>
        </w:trPr>
        <w:tc>
          <w:tcPr>
            <w:tcW w:w="750" w:type="dxa"/>
            <w:vAlign w:val="center"/>
          </w:tcPr>
          <w:p w14:paraId="017BA214" w14:textId="77777777" w:rsidR="003C6E95" w:rsidRPr="002723CF" w:rsidRDefault="003C6E95" w:rsidP="004D0639">
            <w:pPr>
              <w:pStyle w:val="Tabela-zawarto"/>
              <w:jc w:val="center"/>
            </w:pPr>
            <w:r w:rsidRPr="002723CF">
              <w:t>B-18</w:t>
            </w:r>
          </w:p>
        </w:tc>
        <w:tc>
          <w:tcPr>
            <w:tcW w:w="3156" w:type="dxa"/>
            <w:vAlign w:val="center"/>
          </w:tcPr>
          <w:p w14:paraId="7F057AC1" w14:textId="77777777" w:rsidR="003C6E95" w:rsidRPr="002723CF" w:rsidRDefault="003C6E95" w:rsidP="004D0639">
            <w:pPr>
              <w:pStyle w:val="Tabela-zawarto"/>
              <w:ind w:left="432" w:hanging="432"/>
            </w:pPr>
            <w:r w:rsidRPr="002723CF">
              <w:t>-   -   -   RegulatoryReport</w:t>
            </w:r>
          </w:p>
        </w:tc>
        <w:tc>
          <w:tcPr>
            <w:tcW w:w="3094" w:type="dxa"/>
          </w:tcPr>
          <w:p w14:paraId="104345BD" w14:textId="77777777" w:rsidR="003C6E95" w:rsidRPr="002723CF" w:rsidRDefault="003C6E95" w:rsidP="004D0639">
            <w:pPr>
              <w:pStyle w:val="Tabela-zawarto"/>
            </w:pPr>
            <w:r w:rsidRPr="002723CF">
              <w:t>Dane związane z raportowaniem transakcji zagranicznych do NBP</w:t>
            </w:r>
          </w:p>
        </w:tc>
        <w:tc>
          <w:tcPr>
            <w:tcW w:w="1451" w:type="dxa"/>
          </w:tcPr>
          <w:p w14:paraId="7FD719D4" w14:textId="77777777" w:rsidR="003C6E95" w:rsidRPr="002723CF" w:rsidRDefault="003C6E95" w:rsidP="004D0639">
            <w:pPr>
              <w:pStyle w:val="Tabela-zawarto"/>
              <w:jc w:val="center"/>
            </w:pPr>
          </w:p>
        </w:tc>
        <w:tc>
          <w:tcPr>
            <w:tcW w:w="5616" w:type="dxa"/>
          </w:tcPr>
          <w:p w14:paraId="7A06E6BA" w14:textId="77777777" w:rsidR="003C6E95" w:rsidRPr="002723CF" w:rsidRDefault="003C6E95" w:rsidP="004D0639">
            <w:pPr>
              <w:pStyle w:val="Tabela-zawarto"/>
              <w:jc w:val="center"/>
            </w:pPr>
          </w:p>
        </w:tc>
      </w:tr>
      <w:tr w:rsidR="003C6E95" w:rsidRPr="002723CF" w14:paraId="4A44A49D" w14:textId="77777777" w:rsidTr="00477419">
        <w:trPr>
          <w:jc w:val="center"/>
        </w:trPr>
        <w:tc>
          <w:tcPr>
            <w:tcW w:w="750" w:type="dxa"/>
            <w:vAlign w:val="center"/>
          </w:tcPr>
          <w:p w14:paraId="0C0E0E67" w14:textId="77777777" w:rsidR="003C6E95" w:rsidRPr="002723CF" w:rsidRDefault="003C6E95" w:rsidP="004D0639">
            <w:pPr>
              <w:pStyle w:val="Tabela-zawarto"/>
              <w:jc w:val="center"/>
            </w:pPr>
          </w:p>
        </w:tc>
        <w:tc>
          <w:tcPr>
            <w:tcW w:w="3156" w:type="dxa"/>
            <w:vAlign w:val="center"/>
          </w:tcPr>
          <w:p w14:paraId="124B4449" w14:textId="77777777" w:rsidR="003C6E95" w:rsidRPr="002723CF" w:rsidRDefault="003C6E95" w:rsidP="004D0639">
            <w:pPr>
              <w:pStyle w:val="Tabela-zawarto"/>
              <w:ind w:left="432" w:hanging="432"/>
            </w:pPr>
            <w:r w:rsidRPr="002723CF">
              <w:t>-   -   -   -   RegulatoryInformationCoded</w:t>
            </w:r>
          </w:p>
        </w:tc>
        <w:tc>
          <w:tcPr>
            <w:tcW w:w="3094" w:type="dxa"/>
          </w:tcPr>
          <w:p w14:paraId="6C876734" w14:textId="77777777" w:rsidR="003C6E95" w:rsidRPr="002723CF" w:rsidRDefault="003C6E95" w:rsidP="004D0639">
            <w:pPr>
              <w:pStyle w:val="Tabela-zawarto"/>
            </w:pPr>
            <w:r w:rsidRPr="002723CF">
              <w:t>Kod NBP, którego rodzaj jest określony w atrybucie</w:t>
            </w:r>
          </w:p>
        </w:tc>
        <w:tc>
          <w:tcPr>
            <w:tcW w:w="1451" w:type="dxa"/>
          </w:tcPr>
          <w:p w14:paraId="218F290F" w14:textId="77777777" w:rsidR="003C6E95" w:rsidRPr="002723CF" w:rsidRDefault="003C6E95" w:rsidP="004D0639">
            <w:pPr>
              <w:pStyle w:val="Tabela-zawarto"/>
              <w:jc w:val="center"/>
            </w:pPr>
          </w:p>
        </w:tc>
        <w:tc>
          <w:tcPr>
            <w:tcW w:w="5616" w:type="dxa"/>
          </w:tcPr>
          <w:p w14:paraId="0C26DEF9" w14:textId="77777777" w:rsidR="003C6E95" w:rsidRPr="002723CF" w:rsidRDefault="003C6E95" w:rsidP="004D0639">
            <w:pPr>
              <w:pStyle w:val="Tabela-zawarto"/>
              <w:jc w:val="center"/>
            </w:pPr>
          </w:p>
        </w:tc>
      </w:tr>
      <w:tr w:rsidR="003C6E95" w:rsidRPr="002723CF" w14:paraId="5103859E" w14:textId="77777777" w:rsidTr="00477419">
        <w:trPr>
          <w:jc w:val="center"/>
        </w:trPr>
        <w:tc>
          <w:tcPr>
            <w:tcW w:w="750" w:type="dxa"/>
            <w:vAlign w:val="center"/>
          </w:tcPr>
          <w:p w14:paraId="466BF0AE" w14:textId="77777777" w:rsidR="003C6E95" w:rsidRPr="002723CF" w:rsidRDefault="003C6E95" w:rsidP="004D0639">
            <w:pPr>
              <w:pStyle w:val="Tabela-zawarto"/>
              <w:jc w:val="center"/>
            </w:pPr>
          </w:p>
        </w:tc>
        <w:tc>
          <w:tcPr>
            <w:tcW w:w="3156" w:type="dxa"/>
            <w:vAlign w:val="center"/>
          </w:tcPr>
          <w:p w14:paraId="35FD0E4A" w14:textId="77777777" w:rsidR="003C6E95" w:rsidRPr="002723CF" w:rsidRDefault="003C6E95" w:rsidP="004D0639">
            <w:pPr>
              <w:pStyle w:val="Tabela-zawarto"/>
              <w:ind w:left="432" w:hanging="432"/>
            </w:pPr>
            <w:r w:rsidRPr="002723CF">
              <w:t>-   -   -   -   Description</w:t>
            </w:r>
          </w:p>
        </w:tc>
        <w:tc>
          <w:tcPr>
            <w:tcW w:w="3094" w:type="dxa"/>
          </w:tcPr>
          <w:p w14:paraId="481A06DF" w14:textId="77777777" w:rsidR="003C6E95" w:rsidRPr="002723CF" w:rsidRDefault="003C6E95" w:rsidP="004D0639">
            <w:pPr>
              <w:pStyle w:val="Tabela-zawarto"/>
            </w:pPr>
            <w:r w:rsidRPr="002723CF">
              <w:t>Informacje o transakcji w postaci opisowej</w:t>
            </w:r>
          </w:p>
        </w:tc>
        <w:tc>
          <w:tcPr>
            <w:tcW w:w="1451" w:type="dxa"/>
          </w:tcPr>
          <w:p w14:paraId="2986789F" w14:textId="77777777" w:rsidR="003C6E95" w:rsidRPr="002723CF" w:rsidRDefault="003C6E95" w:rsidP="004D0639">
            <w:pPr>
              <w:pStyle w:val="Tabela-zawarto"/>
              <w:jc w:val="center"/>
            </w:pPr>
          </w:p>
        </w:tc>
        <w:tc>
          <w:tcPr>
            <w:tcW w:w="5616" w:type="dxa"/>
          </w:tcPr>
          <w:p w14:paraId="26CE3CE9" w14:textId="77777777" w:rsidR="003C6E95" w:rsidRPr="002723CF" w:rsidRDefault="003C6E95" w:rsidP="004D0639">
            <w:pPr>
              <w:pStyle w:val="Tabela-zawarto"/>
              <w:jc w:val="center"/>
            </w:pPr>
          </w:p>
        </w:tc>
      </w:tr>
      <w:tr w:rsidR="003C6E95" w:rsidRPr="002723CF" w14:paraId="243C0DF6" w14:textId="77777777" w:rsidTr="00477419">
        <w:trPr>
          <w:jc w:val="center"/>
        </w:trPr>
        <w:tc>
          <w:tcPr>
            <w:tcW w:w="750" w:type="dxa"/>
            <w:tcBorders>
              <w:bottom w:val="single" w:sz="4" w:space="0" w:color="auto"/>
            </w:tcBorders>
            <w:vAlign w:val="center"/>
          </w:tcPr>
          <w:p w14:paraId="0F29E979" w14:textId="77777777" w:rsidR="003C6E95" w:rsidRPr="002723CF" w:rsidRDefault="003C6E95" w:rsidP="004D0639">
            <w:pPr>
              <w:pStyle w:val="Tabela-zawarto"/>
              <w:jc w:val="center"/>
            </w:pPr>
            <w:r w:rsidRPr="002723CF">
              <w:t>B-20</w:t>
            </w:r>
          </w:p>
        </w:tc>
        <w:tc>
          <w:tcPr>
            <w:tcW w:w="3156" w:type="dxa"/>
            <w:tcBorders>
              <w:bottom w:val="single" w:sz="4" w:space="0" w:color="auto"/>
            </w:tcBorders>
            <w:vAlign w:val="center"/>
          </w:tcPr>
          <w:p w14:paraId="55EE9016" w14:textId="77777777" w:rsidR="003C6E95" w:rsidRPr="002723CF" w:rsidRDefault="003C6E95" w:rsidP="004D0639">
            <w:pPr>
              <w:pStyle w:val="Tabela-zawarto"/>
              <w:ind w:left="432" w:hanging="432"/>
            </w:pPr>
            <w:r w:rsidRPr="002723CF">
              <w:t>-   -   -   RemittanceInformation</w:t>
            </w:r>
          </w:p>
        </w:tc>
        <w:tc>
          <w:tcPr>
            <w:tcW w:w="3094" w:type="dxa"/>
            <w:tcBorders>
              <w:bottom w:val="single" w:sz="4" w:space="0" w:color="auto"/>
            </w:tcBorders>
          </w:tcPr>
          <w:p w14:paraId="3C1A809F" w14:textId="77777777" w:rsidR="003C6E95" w:rsidRPr="002723CF" w:rsidRDefault="003C6E95" w:rsidP="004D0639">
            <w:pPr>
              <w:pStyle w:val="Tabela-zawarto"/>
            </w:pPr>
            <w:r w:rsidRPr="002723CF">
              <w:t>Informacje o szczegółach płatności regulowanej w ramach transakcji (tytułem)</w:t>
            </w:r>
          </w:p>
        </w:tc>
        <w:tc>
          <w:tcPr>
            <w:tcW w:w="1451" w:type="dxa"/>
            <w:tcBorders>
              <w:bottom w:val="single" w:sz="4" w:space="0" w:color="auto"/>
            </w:tcBorders>
          </w:tcPr>
          <w:p w14:paraId="5FC52B6D" w14:textId="77777777" w:rsidR="003C6E95" w:rsidRPr="002723CF" w:rsidRDefault="003C6E95" w:rsidP="004D0639">
            <w:pPr>
              <w:pStyle w:val="Tabela-zawarto"/>
              <w:jc w:val="center"/>
            </w:pPr>
            <w:r>
              <w:t>W</w:t>
            </w:r>
          </w:p>
        </w:tc>
        <w:tc>
          <w:tcPr>
            <w:tcW w:w="5616" w:type="dxa"/>
            <w:tcBorders>
              <w:bottom w:val="single" w:sz="4" w:space="0" w:color="auto"/>
            </w:tcBorders>
          </w:tcPr>
          <w:p w14:paraId="2A1FE25F" w14:textId="77777777" w:rsidR="003C6E95" w:rsidRPr="002723CF" w:rsidRDefault="003C6E95" w:rsidP="004D0639">
            <w:pPr>
              <w:pStyle w:val="Tabela-zawarto"/>
              <w:jc w:val="center"/>
            </w:pPr>
          </w:p>
        </w:tc>
      </w:tr>
      <w:tr w:rsidR="003C6E95" w:rsidRPr="002723CF" w14:paraId="458A5A24" w14:textId="77777777" w:rsidTr="00477419">
        <w:trPr>
          <w:jc w:val="center"/>
        </w:trPr>
        <w:tc>
          <w:tcPr>
            <w:tcW w:w="750" w:type="dxa"/>
            <w:tcBorders>
              <w:bottom w:val="dashed" w:sz="4" w:space="0" w:color="auto"/>
            </w:tcBorders>
            <w:vAlign w:val="center"/>
          </w:tcPr>
          <w:p w14:paraId="2EF059BB" w14:textId="77777777" w:rsidR="003C6E95" w:rsidRPr="002723CF" w:rsidRDefault="003C6E95" w:rsidP="004D0639">
            <w:pPr>
              <w:pStyle w:val="Tabela-zawarto"/>
              <w:jc w:val="center"/>
            </w:pPr>
          </w:p>
        </w:tc>
        <w:tc>
          <w:tcPr>
            <w:tcW w:w="3156" w:type="dxa"/>
            <w:tcBorders>
              <w:bottom w:val="single" w:sz="4" w:space="0" w:color="auto"/>
            </w:tcBorders>
            <w:vAlign w:val="center"/>
          </w:tcPr>
          <w:p w14:paraId="55AF19B9" w14:textId="77777777" w:rsidR="003C6E95" w:rsidRPr="002723CF" w:rsidRDefault="003C6E95" w:rsidP="004D0639">
            <w:pPr>
              <w:pStyle w:val="Tabela-zawarto"/>
              <w:ind w:left="432" w:hanging="432"/>
            </w:pPr>
            <w:r w:rsidRPr="002723CF">
              <w:t>-   -   -   -   PmtId</w:t>
            </w:r>
          </w:p>
        </w:tc>
        <w:tc>
          <w:tcPr>
            <w:tcW w:w="3094" w:type="dxa"/>
            <w:tcBorders>
              <w:bottom w:val="dashed" w:sz="4" w:space="0" w:color="auto"/>
            </w:tcBorders>
          </w:tcPr>
          <w:p w14:paraId="397AB04A" w14:textId="77777777" w:rsidR="003C6E95" w:rsidRPr="002723CF" w:rsidRDefault="003C6E95" w:rsidP="004D0639">
            <w:pPr>
              <w:pStyle w:val="Tabela-zawarto"/>
            </w:pPr>
            <w:r w:rsidRPr="002723CF">
              <w:t>Nadany przez beneficjenta identyfikator płatności regulowanej w ramach transakcji</w:t>
            </w:r>
          </w:p>
        </w:tc>
        <w:tc>
          <w:tcPr>
            <w:tcW w:w="1451" w:type="dxa"/>
            <w:tcBorders>
              <w:bottom w:val="dashed" w:sz="4" w:space="0" w:color="auto"/>
            </w:tcBorders>
          </w:tcPr>
          <w:p w14:paraId="32C9D7CE" w14:textId="77777777" w:rsidR="003C6E95" w:rsidRPr="002723CF" w:rsidRDefault="003C6E95" w:rsidP="004D0639">
            <w:pPr>
              <w:pStyle w:val="Tabela-zawarto"/>
              <w:jc w:val="center"/>
            </w:pPr>
          </w:p>
        </w:tc>
        <w:tc>
          <w:tcPr>
            <w:tcW w:w="5616" w:type="dxa"/>
            <w:tcBorders>
              <w:bottom w:val="dashed" w:sz="4" w:space="0" w:color="auto"/>
            </w:tcBorders>
          </w:tcPr>
          <w:p w14:paraId="0468DA46" w14:textId="77777777" w:rsidR="003C6E95" w:rsidRPr="002723CF" w:rsidRDefault="003C6E95" w:rsidP="004D0639">
            <w:pPr>
              <w:pStyle w:val="Tabela-zawarto"/>
              <w:jc w:val="center"/>
            </w:pPr>
          </w:p>
        </w:tc>
      </w:tr>
      <w:tr w:rsidR="003C6E95" w:rsidRPr="002723CF" w14:paraId="10A5DA70" w14:textId="77777777" w:rsidTr="00882D13">
        <w:trPr>
          <w:jc w:val="center"/>
        </w:trPr>
        <w:tc>
          <w:tcPr>
            <w:tcW w:w="750" w:type="dxa"/>
            <w:tcBorders>
              <w:bottom w:val="dashed" w:sz="4" w:space="0" w:color="auto"/>
            </w:tcBorders>
            <w:vAlign w:val="center"/>
          </w:tcPr>
          <w:p w14:paraId="67B0DF15" w14:textId="77777777" w:rsidR="003C6E95" w:rsidRPr="002723CF" w:rsidRDefault="003C6E95" w:rsidP="004D0639">
            <w:pPr>
              <w:pStyle w:val="Tabela-zawarto"/>
              <w:jc w:val="center"/>
            </w:pPr>
          </w:p>
        </w:tc>
        <w:tc>
          <w:tcPr>
            <w:tcW w:w="3156" w:type="dxa"/>
            <w:tcBorders>
              <w:bottom w:val="dashed" w:sz="4" w:space="0" w:color="auto"/>
            </w:tcBorders>
            <w:shd w:val="clear" w:color="auto" w:fill="2FFFFF"/>
            <w:vAlign w:val="center"/>
          </w:tcPr>
          <w:p w14:paraId="076B17D4" w14:textId="77777777" w:rsidR="003C6E95" w:rsidRPr="002723CF" w:rsidRDefault="003C6E95" w:rsidP="004D0639">
            <w:pPr>
              <w:pStyle w:val="Tabela-zawarto"/>
              <w:ind w:left="432" w:hanging="432"/>
            </w:pPr>
            <w:r w:rsidRPr="002723CF">
              <w:t>-   -   -   -   Memo</w:t>
            </w:r>
            <w:r w:rsidRPr="002723CF">
              <w:tab/>
            </w:r>
            <w:r w:rsidRPr="002723CF">
              <w:rPr>
                <w:b/>
              </w:rPr>
              <w:t>XOR</w:t>
            </w:r>
          </w:p>
        </w:tc>
        <w:tc>
          <w:tcPr>
            <w:tcW w:w="3094" w:type="dxa"/>
            <w:tcBorders>
              <w:bottom w:val="dashed" w:sz="4" w:space="0" w:color="auto"/>
            </w:tcBorders>
          </w:tcPr>
          <w:p w14:paraId="327DC269" w14:textId="77777777" w:rsidR="003C6E95" w:rsidRPr="002723CF" w:rsidRDefault="003C6E95" w:rsidP="004D0639">
            <w:pPr>
              <w:pStyle w:val="Tabela-zawarto"/>
            </w:pPr>
            <w:r w:rsidRPr="002723CF">
              <w:t>Opis szczegółów płatności w postaci niesformatowanej</w:t>
            </w:r>
          </w:p>
        </w:tc>
        <w:tc>
          <w:tcPr>
            <w:tcW w:w="1451" w:type="dxa"/>
            <w:tcBorders>
              <w:bottom w:val="dashed" w:sz="4" w:space="0" w:color="auto"/>
            </w:tcBorders>
          </w:tcPr>
          <w:p w14:paraId="1D97F7EF" w14:textId="77777777" w:rsidR="003C6E95" w:rsidRPr="002723CF" w:rsidRDefault="003C6E95" w:rsidP="004D0639">
            <w:pPr>
              <w:pStyle w:val="Tabela-zawarto"/>
              <w:jc w:val="center"/>
            </w:pPr>
            <w:r>
              <w:t>O</w:t>
            </w:r>
          </w:p>
        </w:tc>
        <w:tc>
          <w:tcPr>
            <w:tcW w:w="5616" w:type="dxa"/>
            <w:tcBorders>
              <w:bottom w:val="dashed" w:sz="4" w:space="0" w:color="auto"/>
            </w:tcBorders>
          </w:tcPr>
          <w:p w14:paraId="6A0F51BB" w14:textId="77777777" w:rsidR="003C6E95" w:rsidRPr="002723CF" w:rsidRDefault="003C6E95" w:rsidP="004D0639">
            <w:pPr>
              <w:pStyle w:val="Tabela-zawarto"/>
              <w:jc w:val="center"/>
            </w:pPr>
            <w:r w:rsidRPr="002723CF">
              <w:t>Szczegóły płatności</w:t>
            </w:r>
          </w:p>
          <w:p w14:paraId="68BF5ED4" w14:textId="77777777" w:rsidR="003C6E95" w:rsidRPr="002723CF" w:rsidRDefault="003C6E95" w:rsidP="004D0639">
            <w:pPr>
              <w:pStyle w:val="Tabela-zawarto"/>
              <w:jc w:val="center"/>
            </w:pPr>
          </w:p>
        </w:tc>
      </w:tr>
      <w:tr w:rsidR="003C6E95" w:rsidRPr="002723CF" w14:paraId="3D145E44" w14:textId="77777777" w:rsidTr="00882D13">
        <w:trPr>
          <w:jc w:val="center"/>
        </w:trPr>
        <w:tc>
          <w:tcPr>
            <w:tcW w:w="750" w:type="dxa"/>
            <w:tcBorders>
              <w:bottom w:val="dashed" w:sz="4" w:space="0" w:color="auto"/>
            </w:tcBorders>
            <w:vAlign w:val="center"/>
          </w:tcPr>
          <w:p w14:paraId="45B9B1FC" w14:textId="77777777" w:rsidR="003C6E95" w:rsidRPr="002723CF" w:rsidRDefault="003C6E95" w:rsidP="004D0639">
            <w:pPr>
              <w:pStyle w:val="Tabela-zawarto"/>
              <w:jc w:val="center"/>
            </w:pPr>
          </w:p>
        </w:tc>
        <w:tc>
          <w:tcPr>
            <w:tcW w:w="3156" w:type="dxa"/>
            <w:tcBorders>
              <w:bottom w:val="dashed" w:sz="4" w:space="0" w:color="auto"/>
            </w:tcBorders>
            <w:shd w:val="clear" w:color="auto" w:fill="2FFFFF"/>
            <w:vAlign w:val="center"/>
          </w:tcPr>
          <w:p w14:paraId="7FEDEC55" w14:textId="77777777" w:rsidR="003C6E95" w:rsidRPr="002723CF" w:rsidRDefault="003C6E95" w:rsidP="004D0639">
            <w:pPr>
              <w:pStyle w:val="Tabela-zawarto"/>
              <w:ind w:left="432" w:hanging="432"/>
            </w:pPr>
            <w:r w:rsidRPr="002723CF">
              <w:t>-   -   -   -   Unstrd</w:t>
            </w:r>
            <w:r w:rsidRPr="002723CF">
              <w:tab/>
            </w:r>
            <w:r w:rsidRPr="002723CF">
              <w:rPr>
                <w:b/>
              </w:rPr>
              <w:t>XOR</w:t>
            </w:r>
          </w:p>
        </w:tc>
        <w:tc>
          <w:tcPr>
            <w:tcW w:w="3094" w:type="dxa"/>
            <w:tcBorders>
              <w:bottom w:val="dashed" w:sz="4" w:space="0" w:color="auto"/>
            </w:tcBorders>
          </w:tcPr>
          <w:p w14:paraId="65906646" w14:textId="77777777" w:rsidR="003C6E95" w:rsidRPr="002723CF" w:rsidRDefault="003C6E95" w:rsidP="004D0639">
            <w:pPr>
              <w:pStyle w:val="Tabela-zawarto"/>
            </w:pPr>
            <w:r w:rsidRPr="002723CF">
              <w:t>Szczegóły płatności w postaci nieustrukturalizowanej</w:t>
            </w:r>
          </w:p>
        </w:tc>
        <w:tc>
          <w:tcPr>
            <w:tcW w:w="1451" w:type="dxa"/>
            <w:tcBorders>
              <w:bottom w:val="dashed" w:sz="4" w:space="0" w:color="auto"/>
            </w:tcBorders>
          </w:tcPr>
          <w:p w14:paraId="6FB06CC2" w14:textId="77777777" w:rsidR="003C6E95" w:rsidRPr="002723CF" w:rsidRDefault="003C6E95" w:rsidP="004D0639">
            <w:pPr>
              <w:pStyle w:val="Tabela-zawarto"/>
              <w:jc w:val="center"/>
            </w:pPr>
          </w:p>
        </w:tc>
        <w:tc>
          <w:tcPr>
            <w:tcW w:w="5616" w:type="dxa"/>
            <w:tcBorders>
              <w:bottom w:val="dashed" w:sz="4" w:space="0" w:color="auto"/>
            </w:tcBorders>
          </w:tcPr>
          <w:p w14:paraId="5E494CCE" w14:textId="77777777" w:rsidR="003C6E95" w:rsidRPr="002723CF" w:rsidRDefault="003C6E95" w:rsidP="004D0639">
            <w:pPr>
              <w:pStyle w:val="Tabela-zawarto"/>
              <w:jc w:val="center"/>
            </w:pPr>
          </w:p>
        </w:tc>
      </w:tr>
      <w:tr w:rsidR="003C6E95" w:rsidRPr="002723CF" w14:paraId="0BDFD0C9" w14:textId="77777777" w:rsidTr="00882D13">
        <w:trPr>
          <w:jc w:val="center"/>
        </w:trPr>
        <w:tc>
          <w:tcPr>
            <w:tcW w:w="750" w:type="dxa"/>
            <w:tcBorders>
              <w:top w:val="dashed" w:sz="4" w:space="0" w:color="auto"/>
              <w:bottom w:val="nil"/>
            </w:tcBorders>
            <w:vAlign w:val="center"/>
          </w:tcPr>
          <w:p w14:paraId="517131F7" w14:textId="77777777" w:rsidR="003C6E95" w:rsidRPr="002723CF" w:rsidRDefault="003C6E95" w:rsidP="004D0639">
            <w:pPr>
              <w:pStyle w:val="Tabela-zawarto"/>
              <w:jc w:val="center"/>
            </w:pPr>
            <w:r w:rsidRPr="002723CF">
              <w:t>B-19</w:t>
            </w:r>
          </w:p>
        </w:tc>
        <w:tc>
          <w:tcPr>
            <w:tcW w:w="3156" w:type="dxa"/>
            <w:tcBorders>
              <w:top w:val="dashed" w:sz="4" w:space="0" w:color="auto"/>
              <w:bottom w:val="nil"/>
            </w:tcBorders>
            <w:shd w:val="clear" w:color="auto" w:fill="2FFFFF"/>
            <w:vAlign w:val="center"/>
          </w:tcPr>
          <w:p w14:paraId="7E96B3B5" w14:textId="77777777" w:rsidR="003C6E95" w:rsidRPr="002723CF" w:rsidRDefault="003C6E95" w:rsidP="004D0639">
            <w:pPr>
              <w:pStyle w:val="Tabela-zawarto"/>
              <w:ind w:left="432" w:hanging="432"/>
            </w:pPr>
            <w:r w:rsidRPr="002723CF">
              <w:t>-   -   -   -   RemittanceDetails</w:t>
            </w:r>
            <w:r w:rsidRPr="002723CF">
              <w:tab/>
            </w:r>
            <w:r w:rsidRPr="002723CF">
              <w:rPr>
                <w:b/>
              </w:rPr>
              <w:t>XOR</w:t>
            </w:r>
          </w:p>
        </w:tc>
        <w:tc>
          <w:tcPr>
            <w:tcW w:w="3094" w:type="dxa"/>
            <w:tcBorders>
              <w:top w:val="dashed" w:sz="4" w:space="0" w:color="auto"/>
            </w:tcBorders>
          </w:tcPr>
          <w:p w14:paraId="767924EE" w14:textId="77777777" w:rsidR="003C6E95" w:rsidRPr="002723CF" w:rsidRDefault="003C6E95" w:rsidP="004D0639">
            <w:pPr>
              <w:pStyle w:val="Tabela-zawarto"/>
            </w:pPr>
            <w:r w:rsidRPr="002723CF">
              <w:t>Szczegóły płatności w postaci sformatowanej</w:t>
            </w:r>
          </w:p>
        </w:tc>
        <w:tc>
          <w:tcPr>
            <w:tcW w:w="1451" w:type="dxa"/>
            <w:tcBorders>
              <w:top w:val="dashed" w:sz="4" w:space="0" w:color="auto"/>
            </w:tcBorders>
          </w:tcPr>
          <w:p w14:paraId="208ABA2B" w14:textId="77777777" w:rsidR="003C6E95" w:rsidRPr="002723CF" w:rsidRDefault="003C6E95" w:rsidP="004D0639">
            <w:pPr>
              <w:pStyle w:val="Tabela-zawarto"/>
              <w:jc w:val="center"/>
            </w:pPr>
          </w:p>
        </w:tc>
        <w:tc>
          <w:tcPr>
            <w:tcW w:w="5616" w:type="dxa"/>
            <w:tcBorders>
              <w:top w:val="dashed" w:sz="4" w:space="0" w:color="auto"/>
            </w:tcBorders>
          </w:tcPr>
          <w:p w14:paraId="0514D945" w14:textId="77777777" w:rsidR="003C6E95" w:rsidRPr="002723CF" w:rsidRDefault="003C6E95" w:rsidP="004D0639">
            <w:pPr>
              <w:pStyle w:val="Tabela-zawarto"/>
              <w:jc w:val="center"/>
            </w:pPr>
          </w:p>
        </w:tc>
      </w:tr>
      <w:tr w:rsidR="003C6E95" w:rsidRPr="002723CF" w14:paraId="6A8FEE64" w14:textId="77777777" w:rsidTr="00477419">
        <w:trPr>
          <w:jc w:val="center"/>
        </w:trPr>
        <w:tc>
          <w:tcPr>
            <w:tcW w:w="750" w:type="dxa"/>
            <w:tcBorders>
              <w:top w:val="nil"/>
              <w:bottom w:val="nil"/>
            </w:tcBorders>
            <w:vAlign w:val="center"/>
          </w:tcPr>
          <w:p w14:paraId="245962A6" w14:textId="77777777" w:rsidR="003C6E95" w:rsidRPr="002723CF" w:rsidRDefault="003C6E95" w:rsidP="004D0639">
            <w:pPr>
              <w:pStyle w:val="Tabela-zawarto"/>
              <w:jc w:val="center"/>
            </w:pPr>
          </w:p>
        </w:tc>
        <w:tc>
          <w:tcPr>
            <w:tcW w:w="3156" w:type="dxa"/>
            <w:tcBorders>
              <w:top w:val="nil"/>
              <w:bottom w:val="nil"/>
            </w:tcBorders>
            <w:vAlign w:val="center"/>
          </w:tcPr>
          <w:p w14:paraId="142A338E" w14:textId="77777777" w:rsidR="003C6E95" w:rsidRPr="002723CF" w:rsidRDefault="003C6E95" w:rsidP="004D0639">
            <w:pPr>
              <w:pStyle w:val="Tabela-zawarto"/>
              <w:ind w:left="432" w:hanging="432"/>
            </w:pPr>
            <w:r w:rsidRPr="002723CF">
              <w:t>-   -   -   -   -  DocumentIdentifier</w:t>
            </w:r>
          </w:p>
        </w:tc>
        <w:tc>
          <w:tcPr>
            <w:tcW w:w="3094" w:type="dxa"/>
          </w:tcPr>
          <w:p w14:paraId="3208795F" w14:textId="77777777" w:rsidR="003C6E95" w:rsidRPr="002723CF" w:rsidRDefault="003C6E95" w:rsidP="004D0639">
            <w:pPr>
              <w:pStyle w:val="Tabela-zawarto"/>
            </w:pPr>
            <w:r w:rsidRPr="002723CF">
              <w:t>Identyfikator dokumentu stanowiącego podstawę płatności</w:t>
            </w:r>
          </w:p>
        </w:tc>
        <w:tc>
          <w:tcPr>
            <w:tcW w:w="1451" w:type="dxa"/>
          </w:tcPr>
          <w:p w14:paraId="0A25007D" w14:textId="77777777" w:rsidR="003C6E95" w:rsidRPr="002723CF" w:rsidRDefault="003C6E95" w:rsidP="004D0639">
            <w:pPr>
              <w:pStyle w:val="Tabela-zawarto"/>
              <w:jc w:val="center"/>
            </w:pPr>
          </w:p>
        </w:tc>
        <w:tc>
          <w:tcPr>
            <w:tcW w:w="5616" w:type="dxa"/>
          </w:tcPr>
          <w:p w14:paraId="4890801F" w14:textId="77777777" w:rsidR="003C6E95" w:rsidRPr="002723CF" w:rsidRDefault="003C6E95" w:rsidP="004D0639">
            <w:pPr>
              <w:pStyle w:val="Tabela-zawarto"/>
              <w:jc w:val="center"/>
            </w:pPr>
          </w:p>
        </w:tc>
      </w:tr>
      <w:tr w:rsidR="003C6E95" w:rsidRPr="002723CF" w14:paraId="1C96AF58" w14:textId="77777777" w:rsidTr="00477419">
        <w:trPr>
          <w:jc w:val="center"/>
        </w:trPr>
        <w:tc>
          <w:tcPr>
            <w:tcW w:w="750" w:type="dxa"/>
            <w:tcBorders>
              <w:top w:val="nil"/>
              <w:bottom w:val="nil"/>
            </w:tcBorders>
            <w:vAlign w:val="center"/>
          </w:tcPr>
          <w:p w14:paraId="2EB956F5" w14:textId="77777777" w:rsidR="003C6E95" w:rsidRPr="002723CF" w:rsidRDefault="003C6E95" w:rsidP="004D0639">
            <w:pPr>
              <w:pStyle w:val="Tabela-zawarto"/>
              <w:jc w:val="center"/>
            </w:pPr>
          </w:p>
        </w:tc>
        <w:tc>
          <w:tcPr>
            <w:tcW w:w="3156" w:type="dxa"/>
            <w:tcBorders>
              <w:top w:val="nil"/>
              <w:bottom w:val="nil"/>
            </w:tcBorders>
            <w:vAlign w:val="center"/>
          </w:tcPr>
          <w:p w14:paraId="1749CCAC" w14:textId="77777777" w:rsidR="003C6E95" w:rsidRPr="002723CF" w:rsidRDefault="003C6E95" w:rsidP="004D0639">
            <w:pPr>
              <w:pStyle w:val="Tabela-zawarto"/>
              <w:ind w:left="432" w:hanging="432"/>
            </w:pPr>
            <w:r w:rsidRPr="002723CF">
              <w:t>-   -   -   -   -  IssueDate</w:t>
            </w:r>
          </w:p>
        </w:tc>
        <w:tc>
          <w:tcPr>
            <w:tcW w:w="3094" w:type="dxa"/>
          </w:tcPr>
          <w:p w14:paraId="053DA9E5" w14:textId="77777777" w:rsidR="003C6E95" w:rsidRPr="002723CF" w:rsidRDefault="003C6E95" w:rsidP="004D0639">
            <w:pPr>
              <w:pStyle w:val="Tabela-zawarto"/>
            </w:pPr>
            <w:r w:rsidRPr="002723CF">
              <w:t>Data dokumentu</w:t>
            </w:r>
          </w:p>
        </w:tc>
        <w:tc>
          <w:tcPr>
            <w:tcW w:w="1451" w:type="dxa"/>
          </w:tcPr>
          <w:p w14:paraId="29AB6DA4" w14:textId="77777777" w:rsidR="003C6E95" w:rsidRPr="002723CF" w:rsidRDefault="003C6E95" w:rsidP="004D0639">
            <w:pPr>
              <w:pStyle w:val="Tabela-zawarto"/>
              <w:jc w:val="center"/>
            </w:pPr>
          </w:p>
        </w:tc>
        <w:tc>
          <w:tcPr>
            <w:tcW w:w="5616" w:type="dxa"/>
          </w:tcPr>
          <w:p w14:paraId="3099EFF1" w14:textId="77777777" w:rsidR="003C6E95" w:rsidRPr="002723CF" w:rsidRDefault="003C6E95" w:rsidP="004D0639">
            <w:pPr>
              <w:pStyle w:val="Tabela-zawarto"/>
              <w:jc w:val="center"/>
            </w:pPr>
          </w:p>
        </w:tc>
      </w:tr>
      <w:tr w:rsidR="003C6E95" w:rsidRPr="002723CF" w14:paraId="40AF1441" w14:textId="77777777" w:rsidTr="00477419">
        <w:trPr>
          <w:jc w:val="center"/>
        </w:trPr>
        <w:tc>
          <w:tcPr>
            <w:tcW w:w="750" w:type="dxa"/>
            <w:tcBorders>
              <w:top w:val="nil"/>
              <w:bottom w:val="nil"/>
            </w:tcBorders>
            <w:vAlign w:val="center"/>
          </w:tcPr>
          <w:p w14:paraId="5BD17EAF" w14:textId="77777777" w:rsidR="003C6E95" w:rsidRPr="002723CF" w:rsidRDefault="003C6E95" w:rsidP="004D0639">
            <w:pPr>
              <w:pStyle w:val="Tabela-zawarto"/>
              <w:jc w:val="center"/>
            </w:pPr>
          </w:p>
        </w:tc>
        <w:tc>
          <w:tcPr>
            <w:tcW w:w="3156" w:type="dxa"/>
            <w:tcBorders>
              <w:top w:val="nil"/>
              <w:bottom w:val="nil"/>
            </w:tcBorders>
            <w:vAlign w:val="center"/>
          </w:tcPr>
          <w:p w14:paraId="0EF5F6DD" w14:textId="77777777" w:rsidR="003C6E95" w:rsidRPr="002723CF" w:rsidRDefault="003C6E95" w:rsidP="004D0639">
            <w:pPr>
              <w:pStyle w:val="Tabela-zawarto"/>
              <w:ind w:left="432" w:hanging="432"/>
            </w:pPr>
            <w:r w:rsidRPr="002723CF">
              <w:t>-   -   -   -   -  PaymentDate</w:t>
            </w:r>
          </w:p>
        </w:tc>
        <w:tc>
          <w:tcPr>
            <w:tcW w:w="3094" w:type="dxa"/>
          </w:tcPr>
          <w:p w14:paraId="0D0C365C" w14:textId="77777777" w:rsidR="003C6E95" w:rsidRPr="002723CF" w:rsidRDefault="003C6E95" w:rsidP="004D0639">
            <w:pPr>
              <w:pStyle w:val="Tabela-zawarto"/>
            </w:pPr>
            <w:r w:rsidRPr="002723CF">
              <w:t>Data terminu płatności</w:t>
            </w:r>
          </w:p>
        </w:tc>
        <w:tc>
          <w:tcPr>
            <w:tcW w:w="1451" w:type="dxa"/>
          </w:tcPr>
          <w:p w14:paraId="288E1222" w14:textId="77777777" w:rsidR="003C6E95" w:rsidRPr="002723CF" w:rsidRDefault="003C6E95" w:rsidP="004D0639">
            <w:pPr>
              <w:pStyle w:val="Tabela-zawarto"/>
              <w:jc w:val="center"/>
            </w:pPr>
          </w:p>
        </w:tc>
        <w:tc>
          <w:tcPr>
            <w:tcW w:w="5616" w:type="dxa"/>
          </w:tcPr>
          <w:p w14:paraId="6D5A6A5B" w14:textId="77777777" w:rsidR="003C6E95" w:rsidRPr="002723CF" w:rsidRDefault="003C6E95" w:rsidP="004D0639">
            <w:pPr>
              <w:pStyle w:val="Tabela-zawarto"/>
              <w:jc w:val="center"/>
            </w:pPr>
          </w:p>
        </w:tc>
      </w:tr>
      <w:tr w:rsidR="003C6E95" w:rsidRPr="002723CF" w14:paraId="679CB8BA" w14:textId="77777777" w:rsidTr="00477419">
        <w:trPr>
          <w:jc w:val="center"/>
        </w:trPr>
        <w:tc>
          <w:tcPr>
            <w:tcW w:w="750" w:type="dxa"/>
            <w:tcBorders>
              <w:top w:val="nil"/>
              <w:bottom w:val="nil"/>
            </w:tcBorders>
            <w:vAlign w:val="center"/>
          </w:tcPr>
          <w:p w14:paraId="17A8CA5F" w14:textId="77777777" w:rsidR="003C6E95" w:rsidRPr="002723CF" w:rsidRDefault="003C6E95" w:rsidP="004D0639">
            <w:pPr>
              <w:pStyle w:val="Tabela-zawarto"/>
              <w:jc w:val="center"/>
            </w:pPr>
          </w:p>
        </w:tc>
        <w:tc>
          <w:tcPr>
            <w:tcW w:w="3156" w:type="dxa"/>
            <w:tcBorders>
              <w:top w:val="nil"/>
              <w:bottom w:val="nil"/>
            </w:tcBorders>
            <w:vAlign w:val="center"/>
          </w:tcPr>
          <w:p w14:paraId="4168604D" w14:textId="77777777" w:rsidR="003C6E95" w:rsidRPr="002723CF" w:rsidRDefault="003C6E95" w:rsidP="004D0639">
            <w:pPr>
              <w:pStyle w:val="Tabela-zawarto"/>
              <w:ind w:left="432" w:hanging="432"/>
            </w:pPr>
            <w:r w:rsidRPr="002723CF">
              <w:t>-   -   -   -   -  AmountPaid</w:t>
            </w:r>
          </w:p>
        </w:tc>
        <w:tc>
          <w:tcPr>
            <w:tcW w:w="3094" w:type="dxa"/>
          </w:tcPr>
          <w:p w14:paraId="5C432FE1" w14:textId="77777777" w:rsidR="003C6E95" w:rsidRPr="002723CF" w:rsidRDefault="003C6E95" w:rsidP="004D0639">
            <w:pPr>
              <w:pStyle w:val="Tabela-zawarto"/>
            </w:pPr>
            <w:r w:rsidRPr="002723CF">
              <w:t>Kwota regulowana w ramach transakcji</w:t>
            </w:r>
          </w:p>
        </w:tc>
        <w:tc>
          <w:tcPr>
            <w:tcW w:w="1451" w:type="dxa"/>
          </w:tcPr>
          <w:p w14:paraId="1890B6A3" w14:textId="77777777" w:rsidR="003C6E95" w:rsidRPr="002723CF" w:rsidRDefault="003C6E95" w:rsidP="004D0639">
            <w:pPr>
              <w:pStyle w:val="Tabela-zawarto"/>
              <w:jc w:val="center"/>
            </w:pPr>
          </w:p>
        </w:tc>
        <w:tc>
          <w:tcPr>
            <w:tcW w:w="5616" w:type="dxa"/>
          </w:tcPr>
          <w:p w14:paraId="02BB5446" w14:textId="77777777" w:rsidR="003C6E95" w:rsidRPr="002723CF" w:rsidRDefault="003C6E95" w:rsidP="004D0639">
            <w:pPr>
              <w:pStyle w:val="Tabela-zawarto"/>
              <w:jc w:val="center"/>
            </w:pPr>
          </w:p>
        </w:tc>
      </w:tr>
      <w:tr w:rsidR="003C6E95" w:rsidRPr="002723CF" w14:paraId="301ABD7F" w14:textId="77777777" w:rsidTr="00477419">
        <w:trPr>
          <w:jc w:val="center"/>
        </w:trPr>
        <w:tc>
          <w:tcPr>
            <w:tcW w:w="750" w:type="dxa"/>
            <w:tcBorders>
              <w:top w:val="nil"/>
              <w:bottom w:val="nil"/>
            </w:tcBorders>
            <w:vAlign w:val="center"/>
          </w:tcPr>
          <w:p w14:paraId="0267935D" w14:textId="77777777" w:rsidR="003C6E95" w:rsidRPr="002723CF" w:rsidRDefault="003C6E95" w:rsidP="004D0639">
            <w:pPr>
              <w:pStyle w:val="Tabela-zawarto"/>
              <w:jc w:val="center"/>
            </w:pPr>
          </w:p>
        </w:tc>
        <w:tc>
          <w:tcPr>
            <w:tcW w:w="3156" w:type="dxa"/>
            <w:tcBorders>
              <w:top w:val="nil"/>
              <w:bottom w:val="nil"/>
            </w:tcBorders>
            <w:vAlign w:val="center"/>
          </w:tcPr>
          <w:p w14:paraId="5A8D0E75" w14:textId="77777777" w:rsidR="003C6E95" w:rsidRPr="002723CF" w:rsidRDefault="003C6E95" w:rsidP="004D0639">
            <w:pPr>
              <w:pStyle w:val="Tabela-zawarto"/>
              <w:ind w:left="432" w:hanging="432"/>
            </w:pPr>
            <w:r w:rsidRPr="002723CF">
              <w:t>-   -   -   -   -  AmountDue</w:t>
            </w:r>
          </w:p>
        </w:tc>
        <w:tc>
          <w:tcPr>
            <w:tcW w:w="3094" w:type="dxa"/>
          </w:tcPr>
          <w:p w14:paraId="707076C5" w14:textId="77777777" w:rsidR="003C6E95" w:rsidRPr="002723CF" w:rsidRDefault="003C6E95" w:rsidP="004D0639">
            <w:pPr>
              <w:pStyle w:val="Tabela-zawarto"/>
            </w:pPr>
            <w:r w:rsidRPr="002723CF">
              <w:t>Kwota zobowiązania</w:t>
            </w:r>
          </w:p>
        </w:tc>
        <w:tc>
          <w:tcPr>
            <w:tcW w:w="1451" w:type="dxa"/>
          </w:tcPr>
          <w:p w14:paraId="2589535D" w14:textId="77777777" w:rsidR="003C6E95" w:rsidRPr="002723CF" w:rsidRDefault="003C6E95" w:rsidP="004D0639">
            <w:pPr>
              <w:pStyle w:val="Tabela-zawarto"/>
              <w:jc w:val="center"/>
            </w:pPr>
          </w:p>
        </w:tc>
        <w:tc>
          <w:tcPr>
            <w:tcW w:w="5616" w:type="dxa"/>
          </w:tcPr>
          <w:p w14:paraId="204FCA90" w14:textId="77777777" w:rsidR="003C6E95" w:rsidRPr="002723CF" w:rsidRDefault="003C6E95" w:rsidP="004D0639">
            <w:pPr>
              <w:pStyle w:val="Tabela-zawarto"/>
              <w:jc w:val="center"/>
            </w:pPr>
          </w:p>
        </w:tc>
      </w:tr>
      <w:tr w:rsidR="003C6E95" w:rsidRPr="002723CF" w14:paraId="28A525AC" w14:textId="77777777" w:rsidTr="00477419">
        <w:trPr>
          <w:jc w:val="center"/>
        </w:trPr>
        <w:tc>
          <w:tcPr>
            <w:tcW w:w="750" w:type="dxa"/>
            <w:tcBorders>
              <w:top w:val="nil"/>
              <w:bottom w:val="nil"/>
            </w:tcBorders>
            <w:vAlign w:val="center"/>
          </w:tcPr>
          <w:p w14:paraId="0CE47A0C" w14:textId="77777777" w:rsidR="003C6E95" w:rsidRPr="002723CF" w:rsidRDefault="003C6E95" w:rsidP="004D0639">
            <w:pPr>
              <w:pStyle w:val="Tabela-zawarto"/>
              <w:jc w:val="center"/>
            </w:pPr>
          </w:p>
        </w:tc>
        <w:tc>
          <w:tcPr>
            <w:tcW w:w="3156" w:type="dxa"/>
            <w:tcBorders>
              <w:top w:val="nil"/>
              <w:bottom w:val="nil"/>
            </w:tcBorders>
            <w:vAlign w:val="center"/>
          </w:tcPr>
          <w:p w14:paraId="342AC7B9" w14:textId="77777777" w:rsidR="003C6E95" w:rsidRPr="002723CF" w:rsidRDefault="003C6E95" w:rsidP="004D0639">
            <w:pPr>
              <w:pStyle w:val="Tabela-zawarto"/>
              <w:ind w:left="432" w:hanging="432"/>
            </w:pPr>
            <w:r w:rsidRPr="002723CF">
              <w:t>-   -   -   -   -  DocumentRecipient</w:t>
            </w:r>
          </w:p>
        </w:tc>
        <w:tc>
          <w:tcPr>
            <w:tcW w:w="3094" w:type="dxa"/>
          </w:tcPr>
          <w:p w14:paraId="683CC1DF" w14:textId="77777777" w:rsidR="003C6E95" w:rsidRPr="002723CF" w:rsidRDefault="003C6E95" w:rsidP="004D0639">
            <w:pPr>
              <w:pStyle w:val="Tabela-zawarto"/>
            </w:pPr>
            <w:r w:rsidRPr="002723CF">
              <w:t>Identyfikator odbiorcy dokumentu</w:t>
            </w:r>
          </w:p>
        </w:tc>
        <w:tc>
          <w:tcPr>
            <w:tcW w:w="1451" w:type="dxa"/>
          </w:tcPr>
          <w:p w14:paraId="7DE674A7" w14:textId="77777777" w:rsidR="003C6E95" w:rsidRPr="002723CF" w:rsidRDefault="003C6E95" w:rsidP="004D0639">
            <w:pPr>
              <w:pStyle w:val="Tabela-zawarto"/>
              <w:jc w:val="center"/>
            </w:pPr>
          </w:p>
        </w:tc>
        <w:tc>
          <w:tcPr>
            <w:tcW w:w="5616" w:type="dxa"/>
          </w:tcPr>
          <w:p w14:paraId="0D163969" w14:textId="77777777" w:rsidR="003C6E95" w:rsidRPr="002723CF" w:rsidRDefault="003C6E95" w:rsidP="004D0639">
            <w:pPr>
              <w:pStyle w:val="Tabela-zawarto"/>
              <w:jc w:val="center"/>
            </w:pPr>
          </w:p>
        </w:tc>
      </w:tr>
      <w:tr w:rsidR="003C6E95" w:rsidRPr="002723CF" w14:paraId="47752DCE" w14:textId="77777777" w:rsidTr="00477419">
        <w:trPr>
          <w:jc w:val="center"/>
        </w:trPr>
        <w:tc>
          <w:tcPr>
            <w:tcW w:w="750" w:type="dxa"/>
            <w:tcBorders>
              <w:top w:val="nil"/>
              <w:bottom w:val="nil"/>
            </w:tcBorders>
            <w:vAlign w:val="center"/>
          </w:tcPr>
          <w:p w14:paraId="62A2F79F" w14:textId="77777777" w:rsidR="003C6E95" w:rsidRPr="002723CF" w:rsidRDefault="003C6E95" w:rsidP="004D0639">
            <w:pPr>
              <w:pStyle w:val="Tabela-zawarto"/>
              <w:jc w:val="center"/>
            </w:pPr>
          </w:p>
        </w:tc>
        <w:tc>
          <w:tcPr>
            <w:tcW w:w="3156" w:type="dxa"/>
            <w:tcBorders>
              <w:top w:val="nil"/>
              <w:bottom w:val="nil"/>
            </w:tcBorders>
            <w:vAlign w:val="center"/>
          </w:tcPr>
          <w:p w14:paraId="21027B2F" w14:textId="77777777" w:rsidR="003C6E95" w:rsidRPr="002723CF" w:rsidRDefault="003C6E95" w:rsidP="004D0639">
            <w:pPr>
              <w:pStyle w:val="Tabela-zawarto"/>
              <w:ind w:left="432" w:hanging="432"/>
            </w:pPr>
            <w:r w:rsidRPr="002723CF">
              <w:t>-   -   -   -   -  DocumentIssuer</w:t>
            </w:r>
          </w:p>
        </w:tc>
        <w:tc>
          <w:tcPr>
            <w:tcW w:w="3094" w:type="dxa"/>
          </w:tcPr>
          <w:p w14:paraId="773C8D8B" w14:textId="77777777" w:rsidR="003C6E95" w:rsidRPr="002723CF" w:rsidRDefault="003C6E95" w:rsidP="004D0639">
            <w:pPr>
              <w:pStyle w:val="Tabela-zawarto"/>
            </w:pPr>
            <w:r w:rsidRPr="002723CF">
              <w:t>Identyfikator wystawcy dokumentu</w:t>
            </w:r>
          </w:p>
        </w:tc>
        <w:tc>
          <w:tcPr>
            <w:tcW w:w="1451" w:type="dxa"/>
          </w:tcPr>
          <w:p w14:paraId="690EF4AC" w14:textId="77777777" w:rsidR="003C6E95" w:rsidRPr="002723CF" w:rsidRDefault="003C6E95" w:rsidP="004D0639">
            <w:pPr>
              <w:pStyle w:val="Tabela-zawarto"/>
              <w:jc w:val="center"/>
            </w:pPr>
          </w:p>
        </w:tc>
        <w:tc>
          <w:tcPr>
            <w:tcW w:w="5616" w:type="dxa"/>
          </w:tcPr>
          <w:p w14:paraId="7DCD48F7" w14:textId="77777777" w:rsidR="003C6E95" w:rsidRPr="002723CF" w:rsidRDefault="003C6E95" w:rsidP="004D0639">
            <w:pPr>
              <w:pStyle w:val="Tabela-zawarto"/>
              <w:jc w:val="center"/>
            </w:pPr>
          </w:p>
        </w:tc>
      </w:tr>
      <w:tr w:rsidR="003C6E95" w:rsidRPr="002723CF" w14:paraId="2CC0FDDB" w14:textId="77777777" w:rsidTr="00477419">
        <w:trPr>
          <w:jc w:val="center"/>
        </w:trPr>
        <w:tc>
          <w:tcPr>
            <w:tcW w:w="750" w:type="dxa"/>
            <w:tcBorders>
              <w:top w:val="nil"/>
              <w:bottom w:val="nil"/>
            </w:tcBorders>
            <w:vAlign w:val="center"/>
          </w:tcPr>
          <w:p w14:paraId="756B1E43" w14:textId="77777777" w:rsidR="003C6E95" w:rsidRPr="002723CF" w:rsidRDefault="003C6E95" w:rsidP="004D0639">
            <w:pPr>
              <w:pStyle w:val="Tabela-zawarto"/>
              <w:jc w:val="center"/>
            </w:pPr>
            <w:r w:rsidRPr="002723CF">
              <w:t>B-10</w:t>
            </w:r>
          </w:p>
        </w:tc>
        <w:tc>
          <w:tcPr>
            <w:tcW w:w="3156" w:type="dxa"/>
            <w:tcBorders>
              <w:top w:val="nil"/>
              <w:bottom w:val="nil"/>
            </w:tcBorders>
            <w:vAlign w:val="center"/>
          </w:tcPr>
          <w:p w14:paraId="2974D5CB" w14:textId="77777777" w:rsidR="003C6E95" w:rsidRPr="002723CF" w:rsidRDefault="003C6E95" w:rsidP="004D0639">
            <w:pPr>
              <w:pStyle w:val="Tabela-zawarto"/>
              <w:ind w:left="432" w:hanging="432"/>
            </w:pPr>
            <w:r w:rsidRPr="002723CF">
              <w:t>-   -   -   -   -  AdjustmentDetails</w:t>
            </w:r>
          </w:p>
        </w:tc>
        <w:tc>
          <w:tcPr>
            <w:tcW w:w="3094" w:type="dxa"/>
          </w:tcPr>
          <w:p w14:paraId="023AA47E" w14:textId="77777777" w:rsidR="003C6E95" w:rsidRPr="002723CF" w:rsidRDefault="003C6E95" w:rsidP="004D0639">
            <w:pPr>
              <w:pStyle w:val="Tabela-zawarto"/>
            </w:pPr>
            <w:r w:rsidRPr="002723CF">
              <w:t>Szczegóły korekty</w:t>
            </w:r>
          </w:p>
        </w:tc>
        <w:tc>
          <w:tcPr>
            <w:tcW w:w="1451" w:type="dxa"/>
          </w:tcPr>
          <w:p w14:paraId="1EC51DCA" w14:textId="77777777" w:rsidR="003C6E95" w:rsidRPr="002723CF" w:rsidRDefault="003C6E95" w:rsidP="004D0639">
            <w:pPr>
              <w:pStyle w:val="Tabela-zawarto"/>
              <w:jc w:val="center"/>
            </w:pPr>
          </w:p>
        </w:tc>
        <w:tc>
          <w:tcPr>
            <w:tcW w:w="5616" w:type="dxa"/>
          </w:tcPr>
          <w:p w14:paraId="0B1481B7" w14:textId="77777777" w:rsidR="003C6E95" w:rsidRPr="002723CF" w:rsidRDefault="003C6E95" w:rsidP="004D0639">
            <w:pPr>
              <w:pStyle w:val="Tabela-zawarto"/>
              <w:jc w:val="center"/>
            </w:pPr>
          </w:p>
        </w:tc>
      </w:tr>
      <w:tr w:rsidR="003C6E95" w:rsidRPr="002723CF" w14:paraId="02E5CA76" w14:textId="77777777" w:rsidTr="00477419">
        <w:trPr>
          <w:jc w:val="center"/>
        </w:trPr>
        <w:tc>
          <w:tcPr>
            <w:tcW w:w="750" w:type="dxa"/>
            <w:tcBorders>
              <w:top w:val="nil"/>
              <w:bottom w:val="nil"/>
            </w:tcBorders>
            <w:vAlign w:val="center"/>
          </w:tcPr>
          <w:p w14:paraId="02D79321" w14:textId="77777777" w:rsidR="003C6E95" w:rsidRPr="002723CF" w:rsidRDefault="003C6E95" w:rsidP="004D0639">
            <w:pPr>
              <w:pStyle w:val="Tabela-zawarto"/>
              <w:jc w:val="center"/>
            </w:pPr>
          </w:p>
        </w:tc>
        <w:tc>
          <w:tcPr>
            <w:tcW w:w="3156" w:type="dxa"/>
            <w:tcBorders>
              <w:top w:val="nil"/>
              <w:bottom w:val="nil"/>
            </w:tcBorders>
            <w:vAlign w:val="center"/>
          </w:tcPr>
          <w:p w14:paraId="233400ED" w14:textId="77777777" w:rsidR="003C6E95" w:rsidRPr="002723CF" w:rsidRDefault="003C6E95" w:rsidP="004D0639">
            <w:pPr>
              <w:pStyle w:val="Tabela-zawarto"/>
              <w:ind w:left="432" w:hanging="432"/>
            </w:pPr>
            <w:r w:rsidRPr="002723CF">
              <w:t>-   -   -   -   -  -   AdjustmentReason</w:t>
            </w:r>
          </w:p>
        </w:tc>
        <w:tc>
          <w:tcPr>
            <w:tcW w:w="3094" w:type="dxa"/>
          </w:tcPr>
          <w:p w14:paraId="1D1456D3" w14:textId="77777777" w:rsidR="003C6E95" w:rsidRPr="002723CF" w:rsidRDefault="003C6E95" w:rsidP="004D0639">
            <w:pPr>
              <w:pStyle w:val="Tabela-zawarto"/>
            </w:pPr>
            <w:r w:rsidRPr="002723CF">
              <w:t>Przyczyna korekty</w:t>
            </w:r>
          </w:p>
        </w:tc>
        <w:tc>
          <w:tcPr>
            <w:tcW w:w="1451" w:type="dxa"/>
          </w:tcPr>
          <w:p w14:paraId="30539526" w14:textId="77777777" w:rsidR="003C6E95" w:rsidRPr="002723CF" w:rsidRDefault="003C6E95" w:rsidP="004D0639">
            <w:pPr>
              <w:pStyle w:val="Tabela-zawarto"/>
              <w:jc w:val="center"/>
            </w:pPr>
          </w:p>
        </w:tc>
        <w:tc>
          <w:tcPr>
            <w:tcW w:w="5616" w:type="dxa"/>
          </w:tcPr>
          <w:p w14:paraId="118DAB00" w14:textId="77777777" w:rsidR="003C6E95" w:rsidRPr="002723CF" w:rsidRDefault="003C6E95" w:rsidP="004D0639">
            <w:pPr>
              <w:pStyle w:val="Tabela-zawarto"/>
              <w:jc w:val="center"/>
            </w:pPr>
          </w:p>
        </w:tc>
      </w:tr>
      <w:tr w:rsidR="003C6E95" w:rsidRPr="002723CF" w14:paraId="438193E2" w14:textId="77777777" w:rsidTr="00477419">
        <w:trPr>
          <w:jc w:val="center"/>
        </w:trPr>
        <w:tc>
          <w:tcPr>
            <w:tcW w:w="750" w:type="dxa"/>
            <w:tcBorders>
              <w:top w:val="nil"/>
              <w:bottom w:val="nil"/>
            </w:tcBorders>
            <w:vAlign w:val="center"/>
          </w:tcPr>
          <w:p w14:paraId="4494D1D4" w14:textId="77777777" w:rsidR="003C6E95" w:rsidRPr="002723CF" w:rsidRDefault="003C6E95" w:rsidP="004D0639">
            <w:pPr>
              <w:pStyle w:val="Tabela-zawarto"/>
              <w:jc w:val="center"/>
            </w:pPr>
          </w:p>
        </w:tc>
        <w:tc>
          <w:tcPr>
            <w:tcW w:w="3156" w:type="dxa"/>
            <w:tcBorders>
              <w:top w:val="nil"/>
              <w:bottom w:val="nil"/>
            </w:tcBorders>
            <w:vAlign w:val="center"/>
          </w:tcPr>
          <w:p w14:paraId="1C429E5E" w14:textId="77777777" w:rsidR="003C6E95" w:rsidRPr="002723CF" w:rsidRDefault="003C6E95" w:rsidP="004D0639">
            <w:pPr>
              <w:pStyle w:val="Tabela-zawarto"/>
              <w:ind w:left="432" w:hanging="432"/>
            </w:pPr>
            <w:r w:rsidRPr="002723CF">
              <w:t>-   -   -   -   -  -   AdjustmentAmount</w:t>
            </w:r>
          </w:p>
        </w:tc>
        <w:tc>
          <w:tcPr>
            <w:tcW w:w="3094" w:type="dxa"/>
          </w:tcPr>
          <w:p w14:paraId="42C2394A" w14:textId="77777777" w:rsidR="003C6E95" w:rsidRPr="002723CF" w:rsidRDefault="003C6E95" w:rsidP="004D0639">
            <w:pPr>
              <w:pStyle w:val="Tabela-zawarto"/>
            </w:pPr>
            <w:r w:rsidRPr="002723CF">
              <w:t>Kwota korekty</w:t>
            </w:r>
          </w:p>
        </w:tc>
        <w:tc>
          <w:tcPr>
            <w:tcW w:w="1451" w:type="dxa"/>
          </w:tcPr>
          <w:p w14:paraId="301CAE1D" w14:textId="77777777" w:rsidR="003C6E95" w:rsidRPr="002723CF" w:rsidRDefault="003C6E95" w:rsidP="004D0639">
            <w:pPr>
              <w:pStyle w:val="Tabela-zawarto"/>
              <w:jc w:val="center"/>
            </w:pPr>
          </w:p>
        </w:tc>
        <w:tc>
          <w:tcPr>
            <w:tcW w:w="5616" w:type="dxa"/>
          </w:tcPr>
          <w:p w14:paraId="57506D65" w14:textId="77777777" w:rsidR="003C6E95" w:rsidRPr="002723CF" w:rsidRDefault="003C6E95" w:rsidP="004D0639">
            <w:pPr>
              <w:pStyle w:val="Tabela-zawarto"/>
              <w:jc w:val="center"/>
            </w:pPr>
          </w:p>
        </w:tc>
      </w:tr>
      <w:tr w:rsidR="003C6E95" w:rsidRPr="002723CF" w14:paraId="08D89F22" w14:textId="77777777" w:rsidTr="00477419">
        <w:trPr>
          <w:jc w:val="center"/>
        </w:trPr>
        <w:tc>
          <w:tcPr>
            <w:tcW w:w="750" w:type="dxa"/>
            <w:tcBorders>
              <w:top w:val="nil"/>
              <w:bottom w:val="nil"/>
            </w:tcBorders>
            <w:vAlign w:val="center"/>
          </w:tcPr>
          <w:p w14:paraId="5D1316EC" w14:textId="77777777" w:rsidR="003C6E95" w:rsidRPr="002723CF" w:rsidRDefault="003C6E95" w:rsidP="004D0639">
            <w:pPr>
              <w:pStyle w:val="Tabela-zawarto"/>
              <w:jc w:val="center"/>
            </w:pPr>
          </w:p>
        </w:tc>
        <w:tc>
          <w:tcPr>
            <w:tcW w:w="3156" w:type="dxa"/>
            <w:tcBorders>
              <w:top w:val="nil"/>
              <w:bottom w:val="nil"/>
            </w:tcBorders>
            <w:vAlign w:val="center"/>
          </w:tcPr>
          <w:p w14:paraId="40634310" w14:textId="77777777" w:rsidR="003C6E95" w:rsidRPr="002723CF" w:rsidRDefault="003C6E95" w:rsidP="004D0639">
            <w:pPr>
              <w:pStyle w:val="Tabela-zawarto"/>
              <w:ind w:left="432" w:hanging="432"/>
            </w:pPr>
            <w:r w:rsidRPr="002723CF">
              <w:t>-   -   -   -   -  -   DocumentIdentifier</w:t>
            </w:r>
          </w:p>
        </w:tc>
        <w:tc>
          <w:tcPr>
            <w:tcW w:w="3094" w:type="dxa"/>
            <w:tcBorders>
              <w:bottom w:val="single" w:sz="4" w:space="0" w:color="auto"/>
            </w:tcBorders>
          </w:tcPr>
          <w:p w14:paraId="3B1082CC" w14:textId="77777777" w:rsidR="003C6E95" w:rsidRPr="002723CF" w:rsidRDefault="003C6E95" w:rsidP="004D0639">
            <w:pPr>
              <w:pStyle w:val="Tabela-zawarto"/>
            </w:pPr>
            <w:r w:rsidRPr="002723CF">
              <w:t>Numer referencyjny dokumentu będącego podstawą korekty</w:t>
            </w:r>
          </w:p>
        </w:tc>
        <w:tc>
          <w:tcPr>
            <w:tcW w:w="1451" w:type="dxa"/>
            <w:tcBorders>
              <w:bottom w:val="single" w:sz="4" w:space="0" w:color="auto"/>
            </w:tcBorders>
          </w:tcPr>
          <w:p w14:paraId="0376989D" w14:textId="77777777" w:rsidR="003C6E95" w:rsidRPr="002723CF" w:rsidRDefault="003C6E95" w:rsidP="004D0639">
            <w:pPr>
              <w:pStyle w:val="Tabela-zawarto"/>
              <w:jc w:val="center"/>
            </w:pPr>
          </w:p>
        </w:tc>
        <w:tc>
          <w:tcPr>
            <w:tcW w:w="5616" w:type="dxa"/>
            <w:tcBorders>
              <w:bottom w:val="single" w:sz="4" w:space="0" w:color="auto"/>
            </w:tcBorders>
          </w:tcPr>
          <w:p w14:paraId="77C983F7" w14:textId="77777777" w:rsidR="003C6E95" w:rsidRPr="002723CF" w:rsidRDefault="003C6E95" w:rsidP="004D0639">
            <w:pPr>
              <w:pStyle w:val="Tabela-zawarto"/>
              <w:jc w:val="center"/>
            </w:pPr>
          </w:p>
        </w:tc>
      </w:tr>
      <w:tr w:rsidR="003C6E95" w:rsidRPr="002723CF" w14:paraId="3490458C" w14:textId="77777777" w:rsidTr="00477419">
        <w:trPr>
          <w:jc w:val="center"/>
        </w:trPr>
        <w:tc>
          <w:tcPr>
            <w:tcW w:w="750" w:type="dxa"/>
            <w:tcBorders>
              <w:top w:val="nil"/>
              <w:bottom w:val="dashed" w:sz="4" w:space="0" w:color="auto"/>
            </w:tcBorders>
            <w:vAlign w:val="center"/>
          </w:tcPr>
          <w:p w14:paraId="795D8D53" w14:textId="77777777" w:rsidR="003C6E95" w:rsidRPr="002723CF" w:rsidRDefault="003C6E95" w:rsidP="004D0639">
            <w:pPr>
              <w:pStyle w:val="Tabela-zawarto"/>
              <w:jc w:val="center"/>
            </w:pPr>
          </w:p>
        </w:tc>
        <w:tc>
          <w:tcPr>
            <w:tcW w:w="3156" w:type="dxa"/>
            <w:tcBorders>
              <w:top w:val="nil"/>
              <w:bottom w:val="dashed" w:sz="4" w:space="0" w:color="auto"/>
            </w:tcBorders>
            <w:vAlign w:val="center"/>
          </w:tcPr>
          <w:p w14:paraId="1503AF47" w14:textId="77777777" w:rsidR="003C6E95" w:rsidRPr="002723CF" w:rsidRDefault="003C6E95" w:rsidP="004D0639">
            <w:pPr>
              <w:pStyle w:val="Tabela-zawarto"/>
              <w:ind w:left="432" w:hanging="432"/>
            </w:pPr>
            <w:r w:rsidRPr="002723CF">
              <w:t>-   -   -   -   -  -   Description</w:t>
            </w:r>
          </w:p>
        </w:tc>
        <w:tc>
          <w:tcPr>
            <w:tcW w:w="3094" w:type="dxa"/>
            <w:tcBorders>
              <w:bottom w:val="dashed" w:sz="4" w:space="0" w:color="auto"/>
            </w:tcBorders>
          </w:tcPr>
          <w:p w14:paraId="4967EFAA" w14:textId="77777777" w:rsidR="003C6E95" w:rsidRPr="002723CF" w:rsidRDefault="003C6E95" w:rsidP="004D0639">
            <w:pPr>
              <w:pStyle w:val="Tabela-zawarto"/>
            </w:pPr>
            <w:r w:rsidRPr="002723CF">
              <w:t>Opis korekty</w:t>
            </w:r>
          </w:p>
        </w:tc>
        <w:tc>
          <w:tcPr>
            <w:tcW w:w="1451" w:type="dxa"/>
            <w:tcBorders>
              <w:bottom w:val="dashed" w:sz="4" w:space="0" w:color="auto"/>
            </w:tcBorders>
          </w:tcPr>
          <w:p w14:paraId="3362216E" w14:textId="77777777" w:rsidR="003C6E95" w:rsidRPr="002723CF" w:rsidRDefault="003C6E95" w:rsidP="004D0639">
            <w:pPr>
              <w:pStyle w:val="Tabela-zawarto"/>
              <w:jc w:val="center"/>
            </w:pPr>
          </w:p>
        </w:tc>
        <w:tc>
          <w:tcPr>
            <w:tcW w:w="5616" w:type="dxa"/>
            <w:tcBorders>
              <w:bottom w:val="dashed" w:sz="4" w:space="0" w:color="auto"/>
            </w:tcBorders>
          </w:tcPr>
          <w:p w14:paraId="56A9362D" w14:textId="77777777" w:rsidR="003C6E95" w:rsidRPr="002723CF" w:rsidRDefault="003C6E95" w:rsidP="004D0639">
            <w:pPr>
              <w:pStyle w:val="Tabela-zawarto"/>
              <w:jc w:val="center"/>
            </w:pPr>
          </w:p>
        </w:tc>
      </w:tr>
      <w:tr w:rsidR="003C6E95" w:rsidRPr="002723CF" w14:paraId="0D867785" w14:textId="77777777" w:rsidTr="00D15644">
        <w:trPr>
          <w:jc w:val="center"/>
        </w:trPr>
        <w:tc>
          <w:tcPr>
            <w:tcW w:w="750" w:type="dxa"/>
            <w:tcBorders>
              <w:top w:val="dashed" w:sz="4" w:space="0" w:color="auto"/>
              <w:bottom w:val="nil"/>
            </w:tcBorders>
            <w:vAlign w:val="center"/>
          </w:tcPr>
          <w:p w14:paraId="4754C421" w14:textId="77777777" w:rsidR="003C6E95" w:rsidRPr="002723CF" w:rsidRDefault="003C6E95" w:rsidP="004D0639">
            <w:pPr>
              <w:pStyle w:val="Tabela-zawarto"/>
              <w:ind w:left="432" w:hanging="432"/>
              <w:jc w:val="center"/>
            </w:pPr>
            <w:r w:rsidRPr="002723CF">
              <w:t>B-23</w:t>
            </w:r>
          </w:p>
        </w:tc>
        <w:tc>
          <w:tcPr>
            <w:tcW w:w="3156" w:type="dxa"/>
            <w:tcBorders>
              <w:top w:val="dashed" w:sz="4" w:space="0" w:color="auto"/>
              <w:bottom w:val="nil"/>
            </w:tcBorders>
            <w:shd w:val="clear" w:color="auto" w:fill="2FFFFF"/>
            <w:vAlign w:val="center"/>
          </w:tcPr>
          <w:p w14:paraId="19F50DFE" w14:textId="77777777" w:rsidR="003C6E95" w:rsidRPr="002723CF" w:rsidRDefault="003C6E95" w:rsidP="004D0639">
            <w:pPr>
              <w:pStyle w:val="Tabela-zawarto"/>
              <w:ind w:left="432" w:hanging="432"/>
            </w:pPr>
            <w:r w:rsidRPr="002723CF">
              <w:t>-   -   -   -   US</w:t>
            </w:r>
            <w:r w:rsidRPr="002723CF">
              <w:tab/>
            </w:r>
            <w:r w:rsidRPr="002723CF">
              <w:rPr>
                <w:b/>
              </w:rPr>
              <w:t>XOR</w:t>
            </w:r>
          </w:p>
        </w:tc>
        <w:tc>
          <w:tcPr>
            <w:tcW w:w="3094" w:type="dxa"/>
            <w:tcBorders>
              <w:top w:val="dashed" w:sz="4" w:space="0" w:color="auto"/>
            </w:tcBorders>
          </w:tcPr>
          <w:p w14:paraId="6926813E" w14:textId="77777777" w:rsidR="003C6E95" w:rsidRPr="002723CF" w:rsidRDefault="003C6E95" w:rsidP="004D0639">
            <w:pPr>
              <w:pStyle w:val="Tabela-zawarto"/>
            </w:pPr>
            <w:r w:rsidRPr="002723CF">
              <w:t>Szczegóły płatności przelewu dla US</w:t>
            </w:r>
          </w:p>
        </w:tc>
        <w:tc>
          <w:tcPr>
            <w:tcW w:w="1451" w:type="dxa"/>
            <w:tcBorders>
              <w:top w:val="dashed" w:sz="4" w:space="0" w:color="auto"/>
            </w:tcBorders>
          </w:tcPr>
          <w:p w14:paraId="05391BAB" w14:textId="77777777" w:rsidR="003C6E95" w:rsidRPr="002723CF" w:rsidRDefault="003C6E95" w:rsidP="004D0639">
            <w:pPr>
              <w:pStyle w:val="Tabela-zawarto"/>
              <w:jc w:val="center"/>
            </w:pPr>
          </w:p>
        </w:tc>
        <w:tc>
          <w:tcPr>
            <w:tcW w:w="5616" w:type="dxa"/>
            <w:tcBorders>
              <w:top w:val="dashed" w:sz="4" w:space="0" w:color="auto"/>
            </w:tcBorders>
          </w:tcPr>
          <w:p w14:paraId="7AE7110F" w14:textId="77777777" w:rsidR="003C6E95" w:rsidRPr="002723CF" w:rsidRDefault="003C6E95" w:rsidP="004D0639">
            <w:pPr>
              <w:pStyle w:val="Tabela-zawarto"/>
              <w:jc w:val="center"/>
            </w:pPr>
          </w:p>
        </w:tc>
      </w:tr>
      <w:tr w:rsidR="003C6E95" w:rsidRPr="002723CF" w14:paraId="689E353F" w14:textId="77777777" w:rsidTr="00477419">
        <w:trPr>
          <w:jc w:val="center"/>
        </w:trPr>
        <w:tc>
          <w:tcPr>
            <w:tcW w:w="750" w:type="dxa"/>
            <w:tcBorders>
              <w:top w:val="nil"/>
              <w:bottom w:val="nil"/>
            </w:tcBorders>
            <w:vAlign w:val="center"/>
          </w:tcPr>
          <w:p w14:paraId="7AA3E196" w14:textId="77777777" w:rsidR="003C6E95" w:rsidRPr="002723CF" w:rsidRDefault="003C6E95" w:rsidP="004D0639">
            <w:pPr>
              <w:pStyle w:val="Tabela-zawarto"/>
              <w:ind w:left="432" w:hanging="432"/>
              <w:jc w:val="center"/>
            </w:pPr>
          </w:p>
        </w:tc>
        <w:tc>
          <w:tcPr>
            <w:tcW w:w="3156" w:type="dxa"/>
            <w:tcBorders>
              <w:top w:val="nil"/>
              <w:bottom w:val="nil"/>
            </w:tcBorders>
            <w:vAlign w:val="center"/>
          </w:tcPr>
          <w:p w14:paraId="7C122123" w14:textId="77777777" w:rsidR="003C6E95" w:rsidRPr="002723CF" w:rsidRDefault="003C6E95" w:rsidP="004D0639">
            <w:pPr>
              <w:pStyle w:val="Tabela-zawarto"/>
              <w:ind w:left="432" w:hanging="432"/>
            </w:pPr>
            <w:r w:rsidRPr="002723CF">
              <w:t>-   -   -   -   -  PayorIdentifier</w:t>
            </w:r>
          </w:p>
        </w:tc>
        <w:tc>
          <w:tcPr>
            <w:tcW w:w="3094" w:type="dxa"/>
          </w:tcPr>
          <w:p w14:paraId="5E8E4069" w14:textId="77777777" w:rsidR="003C6E95" w:rsidRPr="002723CF" w:rsidRDefault="003C6E95" w:rsidP="004D0639">
            <w:pPr>
              <w:pStyle w:val="Tabela-zawarto"/>
            </w:pPr>
            <w:r w:rsidRPr="002723CF">
              <w:t>Identyfikator uzupełniający</w:t>
            </w:r>
          </w:p>
        </w:tc>
        <w:tc>
          <w:tcPr>
            <w:tcW w:w="1451" w:type="dxa"/>
          </w:tcPr>
          <w:p w14:paraId="1249F05D" w14:textId="77777777" w:rsidR="003C6E95" w:rsidRPr="002723CF" w:rsidRDefault="003C6E95" w:rsidP="004D0639">
            <w:pPr>
              <w:pStyle w:val="Tabela-zawarto"/>
              <w:ind w:left="90"/>
            </w:pPr>
          </w:p>
        </w:tc>
        <w:tc>
          <w:tcPr>
            <w:tcW w:w="5616" w:type="dxa"/>
          </w:tcPr>
          <w:p w14:paraId="3996C8B2" w14:textId="77777777" w:rsidR="003C6E95" w:rsidRPr="002723CF" w:rsidRDefault="003C6E95" w:rsidP="004D0639">
            <w:pPr>
              <w:pStyle w:val="Tabela-zawarto"/>
              <w:ind w:left="90"/>
            </w:pPr>
          </w:p>
        </w:tc>
      </w:tr>
      <w:tr w:rsidR="003C6E95" w:rsidRPr="002723CF" w14:paraId="2361D09E" w14:textId="77777777" w:rsidTr="00477419">
        <w:trPr>
          <w:jc w:val="center"/>
        </w:trPr>
        <w:tc>
          <w:tcPr>
            <w:tcW w:w="750" w:type="dxa"/>
            <w:tcBorders>
              <w:top w:val="nil"/>
              <w:bottom w:val="nil"/>
            </w:tcBorders>
            <w:vAlign w:val="center"/>
          </w:tcPr>
          <w:p w14:paraId="186D90E6" w14:textId="77777777" w:rsidR="003C6E95" w:rsidRPr="002723CF" w:rsidRDefault="003C6E95" w:rsidP="004D0639">
            <w:pPr>
              <w:pStyle w:val="Tabela-zawarto"/>
              <w:ind w:left="432" w:hanging="432"/>
              <w:jc w:val="center"/>
            </w:pPr>
          </w:p>
        </w:tc>
        <w:tc>
          <w:tcPr>
            <w:tcW w:w="3156" w:type="dxa"/>
            <w:tcBorders>
              <w:top w:val="nil"/>
              <w:bottom w:val="nil"/>
            </w:tcBorders>
            <w:vAlign w:val="center"/>
          </w:tcPr>
          <w:p w14:paraId="3E5C8752" w14:textId="77777777" w:rsidR="003C6E95" w:rsidRPr="002723CF" w:rsidRDefault="003C6E95" w:rsidP="004D0639">
            <w:pPr>
              <w:pStyle w:val="Tabela-zawarto"/>
              <w:ind w:left="432" w:hanging="432"/>
            </w:pPr>
            <w:r w:rsidRPr="002723CF">
              <w:t>-   -   -   -   -  PaymentFormIdentifier</w:t>
            </w:r>
          </w:p>
        </w:tc>
        <w:tc>
          <w:tcPr>
            <w:tcW w:w="3094" w:type="dxa"/>
          </w:tcPr>
          <w:p w14:paraId="7EC01E5D" w14:textId="77777777" w:rsidR="003C6E95" w:rsidRPr="002723CF" w:rsidRDefault="003C6E95" w:rsidP="004D0639">
            <w:pPr>
              <w:pStyle w:val="Tabela-zawarto"/>
            </w:pPr>
            <w:r w:rsidRPr="002723CF">
              <w:t>Symbol formularza lub płatności</w:t>
            </w:r>
          </w:p>
        </w:tc>
        <w:tc>
          <w:tcPr>
            <w:tcW w:w="1451" w:type="dxa"/>
          </w:tcPr>
          <w:p w14:paraId="2B59E43A" w14:textId="77777777" w:rsidR="003C6E95" w:rsidRPr="002723CF" w:rsidRDefault="003C6E95" w:rsidP="004D0639">
            <w:pPr>
              <w:pStyle w:val="Tabela-zawarto"/>
              <w:jc w:val="center"/>
            </w:pPr>
          </w:p>
        </w:tc>
        <w:tc>
          <w:tcPr>
            <w:tcW w:w="5616" w:type="dxa"/>
          </w:tcPr>
          <w:p w14:paraId="32954416" w14:textId="77777777" w:rsidR="003C6E95" w:rsidRPr="002723CF" w:rsidRDefault="003C6E95" w:rsidP="004D0639">
            <w:pPr>
              <w:pStyle w:val="Tabela-zawarto"/>
              <w:jc w:val="center"/>
            </w:pPr>
          </w:p>
        </w:tc>
      </w:tr>
      <w:tr w:rsidR="003C6E95" w:rsidRPr="002723CF" w14:paraId="6CA7AB74" w14:textId="77777777" w:rsidTr="00477419">
        <w:trPr>
          <w:jc w:val="center"/>
        </w:trPr>
        <w:tc>
          <w:tcPr>
            <w:tcW w:w="750" w:type="dxa"/>
            <w:tcBorders>
              <w:top w:val="nil"/>
              <w:bottom w:val="nil"/>
            </w:tcBorders>
            <w:vAlign w:val="center"/>
          </w:tcPr>
          <w:p w14:paraId="7A8D01F4" w14:textId="77777777" w:rsidR="003C6E95" w:rsidRPr="002723CF" w:rsidRDefault="003C6E95" w:rsidP="004D0639">
            <w:pPr>
              <w:pStyle w:val="Tabela-zawarto"/>
              <w:ind w:left="432" w:hanging="432"/>
              <w:jc w:val="center"/>
            </w:pPr>
          </w:p>
        </w:tc>
        <w:tc>
          <w:tcPr>
            <w:tcW w:w="3156" w:type="dxa"/>
            <w:tcBorders>
              <w:top w:val="nil"/>
              <w:bottom w:val="nil"/>
            </w:tcBorders>
            <w:vAlign w:val="center"/>
          </w:tcPr>
          <w:p w14:paraId="0E90F590" w14:textId="77777777" w:rsidR="003C6E95" w:rsidRPr="002723CF" w:rsidRDefault="003C6E95" w:rsidP="004D0639">
            <w:pPr>
              <w:pStyle w:val="Tabela-zawarto"/>
              <w:ind w:left="432" w:hanging="432"/>
            </w:pPr>
            <w:r w:rsidRPr="002723CF">
              <w:t>-   -   -   -   -  USDescription</w:t>
            </w:r>
          </w:p>
        </w:tc>
        <w:tc>
          <w:tcPr>
            <w:tcW w:w="3094" w:type="dxa"/>
          </w:tcPr>
          <w:p w14:paraId="6A295BF8" w14:textId="77777777" w:rsidR="003C6E95" w:rsidRPr="002723CF" w:rsidRDefault="003C6E95" w:rsidP="004D0639">
            <w:pPr>
              <w:pStyle w:val="Tabela-zawarto"/>
            </w:pPr>
            <w:r w:rsidRPr="002723CF">
              <w:t>Dodatkowa identyfikacja zobowiązania (opis)</w:t>
            </w:r>
          </w:p>
        </w:tc>
        <w:tc>
          <w:tcPr>
            <w:tcW w:w="1451" w:type="dxa"/>
          </w:tcPr>
          <w:p w14:paraId="4FBA1DF2" w14:textId="77777777" w:rsidR="003C6E95" w:rsidRPr="002723CF" w:rsidRDefault="003C6E95" w:rsidP="004D0639">
            <w:pPr>
              <w:pStyle w:val="Tabela-zawarto"/>
              <w:jc w:val="center"/>
            </w:pPr>
          </w:p>
        </w:tc>
        <w:tc>
          <w:tcPr>
            <w:tcW w:w="5616" w:type="dxa"/>
          </w:tcPr>
          <w:p w14:paraId="321BB97D" w14:textId="77777777" w:rsidR="003C6E95" w:rsidRPr="002723CF" w:rsidRDefault="003C6E95" w:rsidP="004D0639">
            <w:pPr>
              <w:pStyle w:val="Tabela-zawarto"/>
              <w:jc w:val="center"/>
            </w:pPr>
          </w:p>
        </w:tc>
      </w:tr>
      <w:tr w:rsidR="003C6E95" w:rsidRPr="002723CF" w14:paraId="1F6C3054" w14:textId="77777777" w:rsidTr="00477419">
        <w:trPr>
          <w:jc w:val="center"/>
        </w:trPr>
        <w:tc>
          <w:tcPr>
            <w:tcW w:w="750" w:type="dxa"/>
            <w:tcBorders>
              <w:top w:val="nil"/>
              <w:bottom w:val="single" w:sz="4" w:space="0" w:color="auto"/>
            </w:tcBorders>
            <w:vAlign w:val="center"/>
          </w:tcPr>
          <w:p w14:paraId="77696012" w14:textId="77777777" w:rsidR="003C6E95" w:rsidRPr="002723CF" w:rsidRDefault="003C6E95" w:rsidP="004D0639">
            <w:pPr>
              <w:pStyle w:val="Tabela-zawarto"/>
              <w:ind w:left="432" w:hanging="432"/>
              <w:jc w:val="center"/>
            </w:pPr>
          </w:p>
        </w:tc>
        <w:tc>
          <w:tcPr>
            <w:tcW w:w="3156" w:type="dxa"/>
            <w:tcBorders>
              <w:top w:val="nil"/>
              <w:bottom w:val="single" w:sz="4" w:space="0" w:color="auto"/>
            </w:tcBorders>
            <w:vAlign w:val="center"/>
          </w:tcPr>
          <w:p w14:paraId="20979823" w14:textId="77777777" w:rsidR="003C6E95" w:rsidRPr="002723CF" w:rsidRDefault="003C6E95" w:rsidP="004D0639">
            <w:pPr>
              <w:pStyle w:val="Tabela-zawarto"/>
              <w:ind w:left="432" w:hanging="432"/>
            </w:pPr>
            <w:r w:rsidRPr="002723CF">
              <w:t>-   -   -   -   -  USPaymentPeriod</w:t>
            </w:r>
          </w:p>
        </w:tc>
        <w:tc>
          <w:tcPr>
            <w:tcW w:w="3094" w:type="dxa"/>
            <w:tcBorders>
              <w:bottom w:val="single" w:sz="4" w:space="0" w:color="auto"/>
            </w:tcBorders>
          </w:tcPr>
          <w:p w14:paraId="72B44B75" w14:textId="77777777" w:rsidR="003C6E95" w:rsidRPr="002723CF" w:rsidRDefault="003C6E95" w:rsidP="004D0639">
            <w:pPr>
              <w:pStyle w:val="Tabela-zawarto"/>
            </w:pPr>
            <w:r w:rsidRPr="002723CF">
              <w:t>Okres wymaganej płatności dokumentu US</w:t>
            </w:r>
          </w:p>
        </w:tc>
        <w:tc>
          <w:tcPr>
            <w:tcW w:w="1451" w:type="dxa"/>
            <w:tcBorders>
              <w:bottom w:val="single" w:sz="4" w:space="0" w:color="auto"/>
            </w:tcBorders>
          </w:tcPr>
          <w:p w14:paraId="09BFB20E" w14:textId="77777777" w:rsidR="003C6E95" w:rsidRPr="002723CF" w:rsidRDefault="003C6E95" w:rsidP="004D0639">
            <w:pPr>
              <w:pStyle w:val="Tabela-zawarto"/>
              <w:jc w:val="center"/>
            </w:pPr>
          </w:p>
        </w:tc>
        <w:tc>
          <w:tcPr>
            <w:tcW w:w="5616" w:type="dxa"/>
            <w:tcBorders>
              <w:bottom w:val="single" w:sz="4" w:space="0" w:color="auto"/>
            </w:tcBorders>
          </w:tcPr>
          <w:p w14:paraId="1A1E81F4" w14:textId="77777777" w:rsidR="003C6E95" w:rsidRPr="002723CF" w:rsidRDefault="003C6E95" w:rsidP="004D0639">
            <w:pPr>
              <w:pStyle w:val="Tabela-zawarto"/>
              <w:jc w:val="center"/>
            </w:pPr>
          </w:p>
        </w:tc>
      </w:tr>
      <w:tr w:rsidR="003C6E95" w:rsidRPr="002723CF" w14:paraId="2E754642" w14:textId="77777777" w:rsidTr="00477419">
        <w:trPr>
          <w:jc w:val="center"/>
        </w:trPr>
        <w:tc>
          <w:tcPr>
            <w:tcW w:w="750" w:type="dxa"/>
            <w:tcBorders>
              <w:top w:val="single" w:sz="4" w:space="0" w:color="auto"/>
              <w:bottom w:val="single" w:sz="4" w:space="0" w:color="auto"/>
            </w:tcBorders>
            <w:vAlign w:val="center"/>
          </w:tcPr>
          <w:p w14:paraId="1486D352" w14:textId="77777777" w:rsidR="003C6E95" w:rsidRPr="002723CF" w:rsidRDefault="003C6E95" w:rsidP="004D0639">
            <w:pPr>
              <w:pStyle w:val="Tabela-zawarto"/>
              <w:jc w:val="center"/>
            </w:pPr>
            <w:r w:rsidRPr="002723CF">
              <w:t>B-26</w:t>
            </w:r>
          </w:p>
        </w:tc>
        <w:tc>
          <w:tcPr>
            <w:tcW w:w="3156" w:type="dxa"/>
            <w:tcBorders>
              <w:top w:val="single" w:sz="4" w:space="0" w:color="auto"/>
              <w:bottom w:val="single" w:sz="4" w:space="0" w:color="auto"/>
            </w:tcBorders>
            <w:vAlign w:val="center"/>
          </w:tcPr>
          <w:p w14:paraId="1365AB3C" w14:textId="77777777" w:rsidR="003C6E95" w:rsidRPr="002723CF" w:rsidRDefault="003C6E95" w:rsidP="004D0639">
            <w:pPr>
              <w:pStyle w:val="Tabela-zawarto"/>
              <w:ind w:left="432" w:hanging="432"/>
            </w:pPr>
            <w:r w:rsidRPr="002723CF">
              <w:t>-   -   -   AdditionalDeclaration</w:t>
            </w:r>
          </w:p>
        </w:tc>
        <w:tc>
          <w:tcPr>
            <w:tcW w:w="3094" w:type="dxa"/>
            <w:tcBorders>
              <w:top w:val="single" w:sz="4" w:space="0" w:color="auto"/>
              <w:bottom w:val="single" w:sz="4" w:space="0" w:color="auto"/>
            </w:tcBorders>
          </w:tcPr>
          <w:p w14:paraId="3E66EA59" w14:textId="77777777" w:rsidR="003C6E95" w:rsidRPr="002723CF" w:rsidRDefault="003C6E95" w:rsidP="004D0639">
            <w:pPr>
              <w:pStyle w:val="Tabela-zawarto"/>
            </w:pPr>
            <w:r w:rsidRPr="002723CF">
              <w:t>Komponent służący do przekazywania dodatkowych deklaracji dotyczących transakcji w przelewie</w:t>
            </w:r>
          </w:p>
        </w:tc>
        <w:tc>
          <w:tcPr>
            <w:tcW w:w="1451" w:type="dxa"/>
            <w:tcBorders>
              <w:top w:val="single" w:sz="4" w:space="0" w:color="auto"/>
              <w:bottom w:val="single" w:sz="4" w:space="0" w:color="auto"/>
            </w:tcBorders>
          </w:tcPr>
          <w:p w14:paraId="0D393219" w14:textId="77777777" w:rsidR="003C6E95" w:rsidRPr="00477419" w:rsidRDefault="003C6E95" w:rsidP="004D0639">
            <w:pPr>
              <w:pStyle w:val="Tabela-zawarto"/>
              <w:jc w:val="center"/>
            </w:pPr>
            <w:r w:rsidRPr="00477419">
              <w:t>W</w:t>
            </w:r>
          </w:p>
        </w:tc>
        <w:tc>
          <w:tcPr>
            <w:tcW w:w="5616" w:type="dxa"/>
            <w:tcBorders>
              <w:top w:val="single" w:sz="4" w:space="0" w:color="auto"/>
              <w:bottom w:val="single" w:sz="4" w:space="0" w:color="auto"/>
            </w:tcBorders>
          </w:tcPr>
          <w:p w14:paraId="6643B3C9" w14:textId="77777777" w:rsidR="003C6E95" w:rsidRPr="002723CF" w:rsidRDefault="003C6E95" w:rsidP="004D0639">
            <w:pPr>
              <w:pStyle w:val="Tabela-zawarto"/>
              <w:jc w:val="center"/>
              <w:rPr>
                <w:highlight w:val="cyan"/>
              </w:rPr>
            </w:pPr>
            <w:r w:rsidRPr="002723CF">
              <w:rPr>
                <w:highlight w:val="cyan"/>
              </w:rPr>
              <w:t>Komponent jest wykorzystywany, jeżeli składane jest zlecenie zwrotu środków z mikrorachunków prowadzonych w NBP Collect – do wskazania informacji o numerze mikrorachunku</w:t>
            </w:r>
          </w:p>
          <w:p w14:paraId="4E550388" w14:textId="77777777" w:rsidR="003C6E95" w:rsidRPr="002723CF" w:rsidRDefault="003C6E95" w:rsidP="004D0639">
            <w:pPr>
              <w:pStyle w:val="Tabela-zawarto"/>
              <w:jc w:val="center"/>
              <w:rPr>
                <w:highlight w:val="cyan"/>
              </w:rPr>
            </w:pPr>
            <w:r w:rsidRPr="002723CF">
              <w:rPr>
                <w:highlight w:val="cyan"/>
              </w:rPr>
              <w:t>Opcja dostępna wyłącznie dla klientów obsługiwanych w NBP Collect</w:t>
            </w:r>
          </w:p>
        </w:tc>
      </w:tr>
      <w:tr w:rsidR="003C6E95" w:rsidRPr="002723CF" w14:paraId="09DE27D7" w14:textId="77777777" w:rsidTr="00477419">
        <w:trPr>
          <w:jc w:val="center"/>
        </w:trPr>
        <w:tc>
          <w:tcPr>
            <w:tcW w:w="750" w:type="dxa"/>
            <w:tcBorders>
              <w:top w:val="single" w:sz="4" w:space="0" w:color="auto"/>
              <w:bottom w:val="single" w:sz="4" w:space="0" w:color="auto"/>
            </w:tcBorders>
            <w:vAlign w:val="center"/>
          </w:tcPr>
          <w:p w14:paraId="64152140" w14:textId="77777777" w:rsidR="003C6E95" w:rsidRPr="002723CF" w:rsidRDefault="003C6E95" w:rsidP="004D0639">
            <w:pPr>
              <w:pStyle w:val="Tabela-zawarto"/>
              <w:jc w:val="center"/>
            </w:pPr>
          </w:p>
        </w:tc>
        <w:tc>
          <w:tcPr>
            <w:tcW w:w="3156" w:type="dxa"/>
            <w:tcBorders>
              <w:top w:val="single" w:sz="4" w:space="0" w:color="auto"/>
              <w:bottom w:val="single" w:sz="4" w:space="0" w:color="auto"/>
            </w:tcBorders>
            <w:vAlign w:val="center"/>
          </w:tcPr>
          <w:p w14:paraId="19A974D6" w14:textId="77777777" w:rsidR="003C6E95" w:rsidRPr="002723CF" w:rsidRDefault="003C6E95" w:rsidP="004D0639">
            <w:pPr>
              <w:pStyle w:val="Tabela-zawarto"/>
              <w:ind w:left="432" w:hanging="432"/>
            </w:pPr>
            <w:r w:rsidRPr="002723CF">
              <w:t>-   -   -   -   DeclarationItemCode</w:t>
            </w:r>
          </w:p>
        </w:tc>
        <w:tc>
          <w:tcPr>
            <w:tcW w:w="3094" w:type="dxa"/>
            <w:tcBorders>
              <w:top w:val="single" w:sz="4" w:space="0" w:color="auto"/>
              <w:bottom w:val="single" w:sz="4" w:space="0" w:color="auto"/>
            </w:tcBorders>
          </w:tcPr>
          <w:p w14:paraId="14F3EE64" w14:textId="77777777" w:rsidR="003C6E95" w:rsidRPr="002723CF" w:rsidRDefault="003C6E95" w:rsidP="004D0639">
            <w:pPr>
              <w:pStyle w:val="Tabela-zawarto"/>
            </w:pPr>
            <w:r w:rsidRPr="002723CF">
              <w:t>Kod deklaracji</w:t>
            </w:r>
          </w:p>
        </w:tc>
        <w:tc>
          <w:tcPr>
            <w:tcW w:w="1451" w:type="dxa"/>
            <w:tcBorders>
              <w:top w:val="single" w:sz="4" w:space="0" w:color="auto"/>
              <w:bottom w:val="single" w:sz="4" w:space="0" w:color="auto"/>
            </w:tcBorders>
          </w:tcPr>
          <w:p w14:paraId="6D0D3217" w14:textId="77777777" w:rsidR="003C6E95" w:rsidRPr="00477419" w:rsidRDefault="003C6E95" w:rsidP="004D0639">
            <w:pPr>
              <w:pStyle w:val="Tabela-zawarto"/>
              <w:jc w:val="center"/>
            </w:pPr>
            <w:r w:rsidRPr="00477419">
              <w:t>W</w:t>
            </w:r>
          </w:p>
        </w:tc>
        <w:tc>
          <w:tcPr>
            <w:tcW w:w="5616" w:type="dxa"/>
            <w:tcBorders>
              <w:top w:val="single" w:sz="4" w:space="0" w:color="auto"/>
              <w:bottom w:val="single" w:sz="4" w:space="0" w:color="auto"/>
            </w:tcBorders>
          </w:tcPr>
          <w:p w14:paraId="2E478C4D" w14:textId="77777777" w:rsidR="003C6E95" w:rsidRPr="002723CF" w:rsidRDefault="003C6E95" w:rsidP="004D0639">
            <w:pPr>
              <w:pStyle w:val="Tabela-zawarto"/>
              <w:jc w:val="center"/>
              <w:rPr>
                <w:highlight w:val="cyan"/>
              </w:rPr>
            </w:pPr>
            <w:r w:rsidRPr="002723CF">
              <w:rPr>
                <w:highlight w:val="cyan"/>
              </w:rPr>
              <w:t>mikrorachunek</w:t>
            </w:r>
          </w:p>
        </w:tc>
      </w:tr>
      <w:tr w:rsidR="003C6E95" w:rsidRPr="002723CF" w14:paraId="23447214" w14:textId="77777777" w:rsidTr="00477419">
        <w:trPr>
          <w:jc w:val="center"/>
        </w:trPr>
        <w:tc>
          <w:tcPr>
            <w:tcW w:w="750" w:type="dxa"/>
            <w:tcBorders>
              <w:top w:val="single" w:sz="4" w:space="0" w:color="auto"/>
              <w:bottom w:val="single" w:sz="4" w:space="0" w:color="auto"/>
            </w:tcBorders>
            <w:vAlign w:val="center"/>
          </w:tcPr>
          <w:p w14:paraId="2AAB099F" w14:textId="77777777" w:rsidR="003C6E95" w:rsidRPr="002723CF" w:rsidRDefault="003C6E95" w:rsidP="004D0639">
            <w:pPr>
              <w:pStyle w:val="Tabela-zawarto"/>
              <w:jc w:val="center"/>
            </w:pPr>
          </w:p>
        </w:tc>
        <w:tc>
          <w:tcPr>
            <w:tcW w:w="3156" w:type="dxa"/>
            <w:tcBorders>
              <w:top w:val="single" w:sz="4" w:space="0" w:color="auto"/>
              <w:bottom w:val="single" w:sz="4" w:space="0" w:color="auto"/>
            </w:tcBorders>
            <w:vAlign w:val="center"/>
          </w:tcPr>
          <w:p w14:paraId="7E9CDA2C" w14:textId="77777777" w:rsidR="003C6E95" w:rsidRPr="002723CF" w:rsidRDefault="003C6E95" w:rsidP="004D0639">
            <w:pPr>
              <w:pStyle w:val="Tabela-zawarto"/>
              <w:ind w:left="432" w:hanging="432"/>
            </w:pPr>
            <w:r w:rsidRPr="002723CF">
              <w:t>-   -   -   DeclarationItemValue</w:t>
            </w:r>
          </w:p>
        </w:tc>
        <w:tc>
          <w:tcPr>
            <w:tcW w:w="3094" w:type="dxa"/>
            <w:tcBorders>
              <w:top w:val="single" w:sz="4" w:space="0" w:color="auto"/>
              <w:bottom w:val="single" w:sz="4" w:space="0" w:color="auto"/>
            </w:tcBorders>
          </w:tcPr>
          <w:p w14:paraId="626AB9C7" w14:textId="77777777" w:rsidR="003C6E95" w:rsidRPr="002723CF" w:rsidRDefault="003C6E95" w:rsidP="004D0639">
            <w:pPr>
              <w:pStyle w:val="Tabela-zawarto"/>
            </w:pPr>
            <w:r w:rsidRPr="002723CF">
              <w:t>Treść deklaracji</w:t>
            </w:r>
          </w:p>
        </w:tc>
        <w:tc>
          <w:tcPr>
            <w:tcW w:w="1451" w:type="dxa"/>
            <w:tcBorders>
              <w:top w:val="single" w:sz="4" w:space="0" w:color="auto"/>
              <w:bottom w:val="single" w:sz="4" w:space="0" w:color="auto"/>
            </w:tcBorders>
          </w:tcPr>
          <w:p w14:paraId="3365E16F" w14:textId="77777777" w:rsidR="003C6E95" w:rsidRPr="00477419" w:rsidRDefault="003C6E95" w:rsidP="004D0639">
            <w:pPr>
              <w:pStyle w:val="Tabela-zawarto"/>
              <w:jc w:val="center"/>
            </w:pPr>
            <w:r w:rsidRPr="00477419">
              <w:t>w</w:t>
            </w:r>
          </w:p>
        </w:tc>
        <w:tc>
          <w:tcPr>
            <w:tcW w:w="5616" w:type="dxa"/>
            <w:tcBorders>
              <w:top w:val="single" w:sz="4" w:space="0" w:color="auto"/>
              <w:bottom w:val="single" w:sz="4" w:space="0" w:color="auto"/>
            </w:tcBorders>
          </w:tcPr>
          <w:p w14:paraId="66862681" w14:textId="77777777" w:rsidR="003C6E95" w:rsidRPr="002723CF" w:rsidRDefault="003C6E95" w:rsidP="004D0639">
            <w:pPr>
              <w:pStyle w:val="Tabela-zawarto"/>
              <w:jc w:val="center"/>
              <w:rPr>
                <w:highlight w:val="cyan"/>
              </w:rPr>
            </w:pPr>
            <w:r w:rsidRPr="002723CF">
              <w:rPr>
                <w:highlight w:val="cyan"/>
              </w:rPr>
              <w:t>Dopuszczalne wartości:</w:t>
            </w:r>
          </w:p>
          <w:p w14:paraId="43801222" w14:textId="3815BF6B" w:rsidR="003C6E95" w:rsidRPr="002723CF" w:rsidRDefault="003C6E95" w:rsidP="004D0639">
            <w:pPr>
              <w:pStyle w:val="Tabela-zawarto"/>
              <w:numPr>
                <w:ilvl w:val="0"/>
                <w:numId w:val="18"/>
              </w:numPr>
              <w:jc w:val="center"/>
              <w:rPr>
                <w:highlight w:val="cyan"/>
              </w:rPr>
            </w:pPr>
            <w:r w:rsidRPr="00391AB3">
              <w:rPr>
                <w:highlight w:val="cyan"/>
              </w:rPr>
              <w:t>Numer mikrorachunku w formacie NRB</w:t>
            </w:r>
          </w:p>
        </w:tc>
      </w:tr>
      <w:tr w:rsidR="003C6E95" w:rsidRPr="002723CF" w14:paraId="3D1D4BF5" w14:textId="77777777" w:rsidTr="00477419">
        <w:trPr>
          <w:jc w:val="center"/>
        </w:trPr>
        <w:tc>
          <w:tcPr>
            <w:tcW w:w="750" w:type="dxa"/>
            <w:tcBorders>
              <w:top w:val="single" w:sz="4" w:space="0" w:color="auto"/>
              <w:bottom w:val="single" w:sz="4" w:space="0" w:color="auto"/>
            </w:tcBorders>
            <w:vAlign w:val="center"/>
          </w:tcPr>
          <w:p w14:paraId="13D926EF" w14:textId="77777777" w:rsidR="003C6E95" w:rsidRPr="002723CF" w:rsidRDefault="003C6E95" w:rsidP="004D0639">
            <w:pPr>
              <w:pStyle w:val="Tabela-zawarto"/>
              <w:jc w:val="center"/>
            </w:pPr>
            <w:r w:rsidRPr="002723CF">
              <w:t>B-26</w:t>
            </w:r>
          </w:p>
        </w:tc>
        <w:tc>
          <w:tcPr>
            <w:tcW w:w="3156" w:type="dxa"/>
            <w:tcBorders>
              <w:top w:val="single" w:sz="4" w:space="0" w:color="auto"/>
              <w:bottom w:val="single" w:sz="4" w:space="0" w:color="auto"/>
            </w:tcBorders>
            <w:vAlign w:val="center"/>
          </w:tcPr>
          <w:p w14:paraId="0CB7651C" w14:textId="77777777" w:rsidR="003C6E95" w:rsidRPr="002723CF" w:rsidRDefault="003C6E95" w:rsidP="004D0639">
            <w:pPr>
              <w:pStyle w:val="Tabela-zawarto"/>
              <w:ind w:left="432" w:hanging="432"/>
            </w:pPr>
            <w:r w:rsidRPr="002723CF">
              <w:t>-   -   -   AdditionalDeclaration</w:t>
            </w:r>
          </w:p>
        </w:tc>
        <w:tc>
          <w:tcPr>
            <w:tcW w:w="3094" w:type="dxa"/>
            <w:tcBorders>
              <w:top w:val="single" w:sz="4" w:space="0" w:color="auto"/>
              <w:bottom w:val="single" w:sz="4" w:space="0" w:color="auto"/>
            </w:tcBorders>
          </w:tcPr>
          <w:p w14:paraId="72AEA52E" w14:textId="77777777" w:rsidR="003C6E95" w:rsidRPr="002723CF" w:rsidRDefault="003C6E95" w:rsidP="004D0639">
            <w:pPr>
              <w:pStyle w:val="Tabela-zawarto"/>
            </w:pPr>
            <w:r w:rsidRPr="002723CF">
              <w:t>Komponent służący do przekazywania dodatkowych deklaracji dotyczących transakcji w przelewie</w:t>
            </w:r>
          </w:p>
        </w:tc>
        <w:tc>
          <w:tcPr>
            <w:tcW w:w="1451" w:type="dxa"/>
            <w:tcBorders>
              <w:top w:val="single" w:sz="4" w:space="0" w:color="auto"/>
              <w:bottom w:val="single" w:sz="4" w:space="0" w:color="auto"/>
            </w:tcBorders>
          </w:tcPr>
          <w:p w14:paraId="3103D6E3" w14:textId="77777777" w:rsidR="003C6E95" w:rsidRPr="00477419" w:rsidRDefault="003C6E95" w:rsidP="004D0639">
            <w:pPr>
              <w:pStyle w:val="Tabela-zawarto"/>
              <w:jc w:val="center"/>
            </w:pPr>
            <w:r w:rsidRPr="00477419">
              <w:t>O</w:t>
            </w:r>
          </w:p>
        </w:tc>
        <w:tc>
          <w:tcPr>
            <w:tcW w:w="5616" w:type="dxa"/>
            <w:tcBorders>
              <w:top w:val="single" w:sz="4" w:space="0" w:color="auto"/>
              <w:bottom w:val="single" w:sz="4" w:space="0" w:color="auto"/>
            </w:tcBorders>
          </w:tcPr>
          <w:p w14:paraId="7B57A1FF" w14:textId="77777777" w:rsidR="003C6E95" w:rsidRPr="002723CF" w:rsidRDefault="003C6E95" w:rsidP="004D0639">
            <w:pPr>
              <w:pStyle w:val="Tabela-zawarto"/>
              <w:jc w:val="center"/>
              <w:rPr>
                <w:highlight w:val="cyan"/>
              </w:rPr>
            </w:pPr>
            <w:r w:rsidRPr="002723CF">
              <w:rPr>
                <w:highlight w:val="cyan"/>
              </w:rPr>
              <w:t>Komponent jest wykorzystywany, jeżeli składane jest zlecenie zwrotu środków z mikrorachunków prowadzonych w NBP Collect – do wskazania informacji o kwocie odsetek</w:t>
            </w:r>
          </w:p>
          <w:p w14:paraId="6BEEA42D" w14:textId="77777777" w:rsidR="003C6E95" w:rsidRPr="002723CF" w:rsidRDefault="003C6E95" w:rsidP="004D0639">
            <w:pPr>
              <w:pStyle w:val="Tabela-zawarto"/>
              <w:jc w:val="center"/>
              <w:rPr>
                <w:highlight w:val="cyan"/>
              </w:rPr>
            </w:pPr>
            <w:r w:rsidRPr="002723CF">
              <w:rPr>
                <w:highlight w:val="cyan"/>
              </w:rPr>
              <w:lastRenderedPageBreak/>
              <w:t>Opcja dostępna wyłącznie dla klientów obsługiwanych w NBP Collect</w:t>
            </w:r>
          </w:p>
        </w:tc>
      </w:tr>
      <w:tr w:rsidR="003C6E95" w:rsidRPr="002723CF" w14:paraId="2F47DD55" w14:textId="77777777" w:rsidTr="00477419">
        <w:trPr>
          <w:jc w:val="center"/>
        </w:trPr>
        <w:tc>
          <w:tcPr>
            <w:tcW w:w="750" w:type="dxa"/>
            <w:tcBorders>
              <w:top w:val="single" w:sz="4" w:space="0" w:color="auto"/>
              <w:bottom w:val="single" w:sz="4" w:space="0" w:color="auto"/>
            </w:tcBorders>
            <w:vAlign w:val="center"/>
          </w:tcPr>
          <w:p w14:paraId="27F7C85A" w14:textId="77777777" w:rsidR="003C6E95" w:rsidRPr="002723CF" w:rsidRDefault="003C6E95" w:rsidP="004D0639">
            <w:pPr>
              <w:pStyle w:val="Tabela-zawarto"/>
              <w:jc w:val="center"/>
            </w:pPr>
          </w:p>
        </w:tc>
        <w:tc>
          <w:tcPr>
            <w:tcW w:w="3156" w:type="dxa"/>
            <w:tcBorders>
              <w:top w:val="single" w:sz="4" w:space="0" w:color="auto"/>
              <w:bottom w:val="single" w:sz="4" w:space="0" w:color="auto"/>
            </w:tcBorders>
            <w:vAlign w:val="center"/>
          </w:tcPr>
          <w:p w14:paraId="67CDF012" w14:textId="77777777" w:rsidR="003C6E95" w:rsidRPr="002723CF" w:rsidRDefault="003C6E95" w:rsidP="004D0639">
            <w:pPr>
              <w:pStyle w:val="Tabela-zawarto"/>
              <w:ind w:left="432" w:hanging="432"/>
            </w:pPr>
            <w:r w:rsidRPr="002723CF">
              <w:t>-   -   -   -   DeclarationItemCode</w:t>
            </w:r>
          </w:p>
        </w:tc>
        <w:tc>
          <w:tcPr>
            <w:tcW w:w="3094" w:type="dxa"/>
            <w:tcBorders>
              <w:top w:val="single" w:sz="4" w:space="0" w:color="auto"/>
              <w:bottom w:val="single" w:sz="4" w:space="0" w:color="auto"/>
            </w:tcBorders>
          </w:tcPr>
          <w:p w14:paraId="627FD866" w14:textId="77777777" w:rsidR="003C6E95" w:rsidRPr="002723CF" w:rsidRDefault="003C6E95" w:rsidP="004D0639">
            <w:pPr>
              <w:pStyle w:val="Tabela-zawarto"/>
            </w:pPr>
            <w:r w:rsidRPr="002723CF">
              <w:t>Kod deklaracji</w:t>
            </w:r>
          </w:p>
        </w:tc>
        <w:tc>
          <w:tcPr>
            <w:tcW w:w="1451" w:type="dxa"/>
            <w:tcBorders>
              <w:top w:val="single" w:sz="4" w:space="0" w:color="auto"/>
              <w:bottom w:val="single" w:sz="4" w:space="0" w:color="auto"/>
            </w:tcBorders>
          </w:tcPr>
          <w:p w14:paraId="5D9DB68A" w14:textId="77777777" w:rsidR="003C6E95" w:rsidRPr="00477419" w:rsidRDefault="003C6E95" w:rsidP="004D0639">
            <w:pPr>
              <w:pStyle w:val="Tabela-zawarto"/>
              <w:jc w:val="center"/>
            </w:pPr>
            <w:r w:rsidRPr="00477419">
              <w:t>O</w:t>
            </w:r>
          </w:p>
        </w:tc>
        <w:tc>
          <w:tcPr>
            <w:tcW w:w="5616" w:type="dxa"/>
            <w:tcBorders>
              <w:top w:val="single" w:sz="4" w:space="0" w:color="auto"/>
              <w:bottom w:val="single" w:sz="4" w:space="0" w:color="auto"/>
            </w:tcBorders>
          </w:tcPr>
          <w:p w14:paraId="0670C525" w14:textId="77777777" w:rsidR="003C6E95" w:rsidRPr="002723CF" w:rsidRDefault="003C6E95" w:rsidP="004D0639">
            <w:pPr>
              <w:pStyle w:val="Tabela-zawarto"/>
              <w:jc w:val="center"/>
              <w:rPr>
                <w:highlight w:val="cyan"/>
              </w:rPr>
            </w:pPr>
            <w:r w:rsidRPr="002723CF">
              <w:rPr>
                <w:highlight w:val="cyan"/>
              </w:rPr>
              <w:t>odsetki</w:t>
            </w:r>
          </w:p>
        </w:tc>
      </w:tr>
      <w:tr w:rsidR="003C6E95" w:rsidRPr="002723CF" w14:paraId="7873A9EA" w14:textId="77777777" w:rsidTr="00477419">
        <w:trPr>
          <w:jc w:val="center"/>
        </w:trPr>
        <w:tc>
          <w:tcPr>
            <w:tcW w:w="750" w:type="dxa"/>
            <w:tcBorders>
              <w:top w:val="single" w:sz="4" w:space="0" w:color="auto"/>
              <w:bottom w:val="single" w:sz="4" w:space="0" w:color="auto"/>
            </w:tcBorders>
            <w:vAlign w:val="center"/>
          </w:tcPr>
          <w:p w14:paraId="7302C4E4" w14:textId="77777777" w:rsidR="003C6E95" w:rsidRPr="002723CF" w:rsidRDefault="003C6E95" w:rsidP="004D0639">
            <w:pPr>
              <w:pStyle w:val="Tabela-zawarto"/>
              <w:jc w:val="center"/>
            </w:pPr>
          </w:p>
        </w:tc>
        <w:tc>
          <w:tcPr>
            <w:tcW w:w="3156" w:type="dxa"/>
            <w:tcBorders>
              <w:top w:val="single" w:sz="4" w:space="0" w:color="auto"/>
              <w:bottom w:val="single" w:sz="4" w:space="0" w:color="auto"/>
            </w:tcBorders>
            <w:vAlign w:val="center"/>
          </w:tcPr>
          <w:p w14:paraId="4C4855D0" w14:textId="77777777" w:rsidR="003C6E95" w:rsidRPr="002723CF" w:rsidRDefault="003C6E95" w:rsidP="004D0639">
            <w:pPr>
              <w:pStyle w:val="Tabela-zawarto"/>
              <w:ind w:left="432" w:hanging="432"/>
            </w:pPr>
            <w:r w:rsidRPr="002723CF">
              <w:t>-   -   -   DeclarationItemValue</w:t>
            </w:r>
          </w:p>
        </w:tc>
        <w:tc>
          <w:tcPr>
            <w:tcW w:w="3094" w:type="dxa"/>
            <w:tcBorders>
              <w:top w:val="single" w:sz="4" w:space="0" w:color="auto"/>
              <w:bottom w:val="single" w:sz="4" w:space="0" w:color="auto"/>
            </w:tcBorders>
          </w:tcPr>
          <w:p w14:paraId="0E10F77D" w14:textId="77777777" w:rsidR="003C6E95" w:rsidRPr="002723CF" w:rsidRDefault="003C6E95" w:rsidP="004D0639">
            <w:pPr>
              <w:pStyle w:val="Tabela-zawarto"/>
            </w:pPr>
            <w:r w:rsidRPr="002723CF">
              <w:t>Treść deklaracji</w:t>
            </w:r>
          </w:p>
        </w:tc>
        <w:tc>
          <w:tcPr>
            <w:tcW w:w="1451" w:type="dxa"/>
            <w:tcBorders>
              <w:top w:val="single" w:sz="4" w:space="0" w:color="auto"/>
              <w:bottom w:val="single" w:sz="4" w:space="0" w:color="auto"/>
            </w:tcBorders>
          </w:tcPr>
          <w:p w14:paraId="3BF3319B" w14:textId="77777777" w:rsidR="003C6E95" w:rsidRPr="00477419" w:rsidRDefault="003C6E95" w:rsidP="004D0639">
            <w:pPr>
              <w:pStyle w:val="Tabela-zawarto"/>
              <w:jc w:val="center"/>
            </w:pPr>
            <w:r w:rsidRPr="00477419">
              <w:t>O</w:t>
            </w:r>
          </w:p>
        </w:tc>
        <w:tc>
          <w:tcPr>
            <w:tcW w:w="5616" w:type="dxa"/>
            <w:tcBorders>
              <w:top w:val="single" w:sz="4" w:space="0" w:color="auto"/>
              <w:bottom w:val="single" w:sz="4" w:space="0" w:color="auto"/>
            </w:tcBorders>
          </w:tcPr>
          <w:p w14:paraId="7BC2CDD0" w14:textId="77777777" w:rsidR="003C6E95" w:rsidRPr="002723CF" w:rsidRDefault="003C6E95" w:rsidP="004D0639">
            <w:pPr>
              <w:pStyle w:val="Tabela-zawarto"/>
              <w:jc w:val="center"/>
              <w:rPr>
                <w:highlight w:val="cyan"/>
              </w:rPr>
            </w:pPr>
            <w:r w:rsidRPr="002723CF">
              <w:rPr>
                <w:highlight w:val="cyan"/>
              </w:rPr>
              <w:t>Dopuszczalne wartości:</w:t>
            </w:r>
          </w:p>
          <w:p w14:paraId="7B5EA1D7" w14:textId="77777777" w:rsidR="003C6E95" w:rsidRPr="002723CF" w:rsidRDefault="003C6E95" w:rsidP="004D0639">
            <w:pPr>
              <w:pStyle w:val="Tabela-zawarto"/>
              <w:numPr>
                <w:ilvl w:val="0"/>
                <w:numId w:val="18"/>
              </w:numPr>
              <w:jc w:val="center"/>
              <w:rPr>
                <w:highlight w:val="cyan"/>
              </w:rPr>
            </w:pPr>
            <w:r w:rsidRPr="002723CF">
              <w:rPr>
                <w:highlight w:val="cyan"/>
              </w:rPr>
              <w:t>Kwota odsetek</w:t>
            </w:r>
          </w:p>
        </w:tc>
      </w:tr>
      <w:tr w:rsidR="003C6E95" w:rsidRPr="002723CF" w14:paraId="27D4EEC9" w14:textId="77777777" w:rsidTr="00477419">
        <w:trPr>
          <w:jc w:val="center"/>
        </w:trPr>
        <w:tc>
          <w:tcPr>
            <w:tcW w:w="750" w:type="dxa"/>
            <w:tcBorders>
              <w:bottom w:val="single" w:sz="4" w:space="0" w:color="auto"/>
            </w:tcBorders>
            <w:vAlign w:val="center"/>
          </w:tcPr>
          <w:p w14:paraId="084A7D1B" w14:textId="77777777" w:rsidR="003C6E95" w:rsidRPr="002723CF" w:rsidRDefault="003C6E95" w:rsidP="004D0639">
            <w:pPr>
              <w:pStyle w:val="Tabela-zawarto"/>
              <w:jc w:val="center"/>
            </w:pPr>
          </w:p>
        </w:tc>
        <w:tc>
          <w:tcPr>
            <w:tcW w:w="3156" w:type="dxa"/>
            <w:tcBorders>
              <w:bottom w:val="single" w:sz="4" w:space="0" w:color="auto"/>
            </w:tcBorders>
            <w:vAlign w:val="center"/>
          </w:tcPr>
          <w:p w14:paraId="2CAE3B78" w14:textId="77777777" w:rsidR="003C6E95" w:rsidRPr="002723CF" w:rsidRDefault="003C6E95" w:rsidP="004D0639">
            <w:pPr>
              <w:pStyle w:val="Tabela-zawarto"/>
              <w:ind w:left="432" w:hanging="432"/>
            </w:pPr>
            <w:r w:rsidRPr="002723CF">
              <w:t>-   -   -   CloseMicroAccount</w:t>
            </w:r>
          </w:p>
        </w:tc>
        <w:tc>
          <w:tcPr>
            <w:tcW w:w="3094" w:type="dxa"/>
            <w:tcBorders>
              <w:bottom w:val="single" w:sz="4" w:space="0" w:color="auto"/>
            </w:tcBorders>
          </w:tcPr>
          <w:p w14:paraId="332C2916" w14:textId="77777777" w:rsidR="003C6E95" w:rsidRPr="002723CF" w:rsidRDefault="003C6E95" w:rsidP="004D0639">
            <w:pPr>
              <w:pStyle w:val="Tabela-zawarto"/>
            </w:pPr>
            <w:r w:rsidRPr="002723CF">
              <w:t>Flaga informująca o tym, czy po pomyślnej realizacji przelewu zamknąć mikrorachunek z zerowym saldem</w:t>
            </w:r>
          </w:p>
        </w:tc>
        <w:tc>
          <w:tcPr>
            <w:tcW w:w="1451" w:type="dxa"/>
            <w:tcBorders>
              <w:bottom w:val="single" w:sz="4" w:space="0" w:color="auto"/>
            </w:tcBorders>
          </w:tcPr>
          <w:p w14:paraId="4030F733" w14:textId="77777777" w:rsidR="003C6E95" w:rsidRPr="002723CF" w:rsidRDefault="003C6E95" w:rsidP="004D0639">
            <w:pPr>
              <w:pStyle w:val="Tabela-zawarto"/>
              <w:jc w:val="center"/>
              <w:rPr>
                <w:highlight w:val="cyan"/>
              </w:rPr>
            </w:pPr>
            <w:r w:rsidRPr="00477419">
              <w:t>O</w:t>
            </w:r>
          </w:p>
        </w:tc>
        <w:tc>
          <w:tcPr>
            <w:tcW w:w="5616" w:type="dxa"/>
            <w:tcBorders>
              <w:bottom w:val="single" w:sz="4" w:space="0" w:color="auto"/>
            </w:tcBorders>
          </w:tcPr>
          <w:p w14:paraId="318840EF" w14:textId="77777777" w:rsidR="003C6E95" w:rsidRPr="002723CF" w:rsidRDefault="003C6E95" w:rsidP="004D0639">
            <w:pPr>
              <w:pStyle w:val="Tabela-zawarto"/>
              <w:jc w:val="center"/>
              <w:rPr>
                <w:highlight w:val="cyan"/>
              </w:rPr>
            </w:pPr>
            <w:r w:rsidRPr="002723CF">
              <w:rPr>
                <w:highlight w:val="cyan"/>
              </w:rPr>
              <w:t>Flaga wskazująca czy zamykać mikrorachunek z zerowym saldem po zrealizowaniu przelewu:</w:t>
            </w:r>
          </w:p>
          <w:p w14:paraId="532FEFC2" w14:textId="77777777" w:rsidR="003C6E95" w:rsidRPr="002723CF" w:rsidRDefault="003C6E95" w:rsidP="004D0639">
            <w:pPr>
              <w:pStyle w:val="Tabela-zawarto"/>
              <w:numPr>
                <w:ilvl w:val="0"/>
                <w:numId w:val="19"/>
              </w:numPr>
              <w:rPr>
                <w:highlight w:val="cyan"/>
              </w:rPr>
            </w:pPr>
            <w:r w:rsidRPr="002723CF">
              <w:rPr>
                <w:highlight w:val="cyan"/>
              </w:rPr>
              <w:t>True – mikrorachunek zostanie zamknięty, jeśli w wyniku realizacji przelewu saldo mikrorachunku będzie zerowe</w:t>
            </w:r>
          </w:p>
          <w:p w14:paraId="710DC4A2" w14:textId="77777777" w:rsidR="003C6E95" w:rsidRPr="002723CF" w:rsidRDefault="003C6E95" w:rsidP="004D0639">
            <w:pPr>
              <w:pStyle w:val="Tabela-zawarto"/>
              <w:numPr>
                <w:ilvl w:val="0"/>
                <w:numId w:val="19"/>
              </w:numPr>
              <w:rPr>
                <w:highlight w:val="cyan"/>
              </w:rPr>
            </w:pPr>
            <w:r w:rsidRPr="002723CF">
              <w:rPr>
                <w:highlight w:val="cyan"/>
              </w:rPr>
              <w:t>False – mikrorachunek nie będzie zamykany, niezależnie od jego salda (domyślna wartość jeśli flaga nie zostanie określona)</w:t>
            </w:r>
          </w:p>
          <w:p w14:paraId="383D6EEB" w14:textId="77777777" w:rsidR="003C6E95" w:rsidRPr="002723CF" w:rsidRDefault="003C6E95" w:rsidP="004D0639">
            <w:pPr>
              <w:pStyle w:val="Tabela-zawarto"/>
              <w:jc w:val="center"/>
              <w:rPr>
                <w:highlight w:val="cyan"/>
              </w:rPr>
            </w:pPr>
            <w:r w:rsidRPr="002723CF">
              <w:rPr>
                <w:highlight w:val="cyan"/>
              </w:rPr>
              <w:t>Flaga wykorzystywana, podczas składania poleceń przelewów dotyczących zwrotu środków z mikrorachunku, w przypadku pozostałych przelewów flaga będzie ignorowana.</w:t>
            </w:r>
          </w:p>
        </w:tc>
      </w:tr>
      <w:tr w:rsidR="003C6E95" w:rsidRPr="002723CF" w14:paraId="301DEA2B" w14:textId="77777777" w:rsidTr="00477419">
        <w:trPr>
          <w:jc w:val="center"/>
        </w:trPr>
        <w:tc>
          <w:tcPr>
            <w:tcW w:w="750" w:type="dxa"/>
            <w:tcBorders>
              <w:top w:val="single" w:sz="4" w:space="0" w:color="auto"/>
            </w:tcBorders>
            <w:vAlign w:val="center"/>
          </w:tcPr>
          <w:p w14:paraId="2ED95E73" w14:textId="77777777" w:rsidR="003C6E95" w:rsidRPr="002723CF" w:rsidRDefault="003C6E95" w:rsidP="004D0639">
            <w:pPr>
              <w:pStyle w:val="Tabela-zawarto"/>
              <w:jc w:val="center"/>
            </w:pPr>
            <w:r w:rsidRPr="002723CF">
              <w:t>B-17</w:t>
            </w:r>
          </w:p>
        </w:tc>
        <w:tc>
          <w:tcPr>
            <w:tcW w:w="3156" w:type="dxa"/>
            <w:tcBorders>
              <w:top w:val="single" w:sz="4" w:space="0" w:color="auto"/>
            </w:tcBorders>
            <w:vAlign w:val="center"/>
          </w:tcPr>
          <w:p w14:paraId="64093BEA" w14:textId="77777777" w:rsidR="003C6E95" w:rsidRPr="002723CF" w:rsidRDefault="003C6E95" w:rsidP="004D0639">
            <w:pPr>
              <w:pStyle w:val="Tabela-zawarto"/>
              <w:ind w:left="432" w:hanging="432"/>
            </w:pPr>
            <w:r w:rsidRPr="002723CF">
              <w:t>-   -   PaymentSummary</w:t>
            </w:r>
          </w:p>
        </w:tc>
        <w:tc>
          <w:tcPr>
            <w:tcW w:w="3094" w:type="dxa"/>
            <w:tcBorders>
              <w:top w:val="single" w:sz="4" w:space="0" w:color="auto"/>
            </w:tcBorders>
          </w:tcPr>
          <w:p w14:paraId="514C6D8D" w14:textId="77777777" w:rsidR="003C6E95" w:rsidRPr="002723CF" w:rsidRDefault="003C6E95" w:rsidP="004D0639">
            <w:pPr>
              <w:pStyle w:val="Tabela-zawarto"/>
            </w:pPr>
            <w:r w:rsidRPr="002723CF">
              <w:t>Informacje sumaryczne dotyczące przelewu</w:t>
            </w:r>
          </w:p>
        </w:tc>
        <w:tc>
          <w:tcPr>
            <w:tcW w:w="1451" w:type="dxa"/>
            <w:tcBorders>
              <w:top w:val="single" w:sz="4" w:space="0" w:color="auto"/>
            </w:tcBorders>
          </w:tcPr>
          <w:p w14:paraId="7C13A97D" w14:textId="77777777" w:rsidR="003C6E95" w:rsidRPr="002723CF" w:rsidRDefault="003C6E95" w:rsidP="004D0639">
            <w:pPr>
              <w:pStyle w:val="Tabela-zawarto"/>
              <w:jc w:val="center"/>
            </w:pPr>
            <w:r>
              <w:t>W</w:t>
            </w:r>
          </w:p>
        </w:tc>
        <w:tc>
          <w:tcPr>
            <w:tcW w:w="5616" w:type="dxa"/>
            <w:tcBorders>
              <w:top w:val="single" w:sz="4" w:space="0" w:color="auto"/>
            </w:tcBorders>
          </w:tcPr>
          <w:p w14:paraId="195A1680" w14:textId="77777777" w:rsidR="003C6E95" w:rsidRPr="002723CF" w:rsidRDefault="003C6E95" w:rsidP="004D0639">
            <w:pPr>
              <w:pStyle w:val="Tabela-zawarto"/>
              <w:jc w:val="center"/>
            </w:pPr>
            <w:r w:rsidRPr="002723CF">
              <w:t>Uzupełnienie obowiązkowe i kontrolowane, w przypadku błędu zlecenie zostaje odrzucone</w:t>
            </w:r>
          </w:p>
        </w:tc>
      </w:tr>
      <w:tr w:rsidR="003C6E95" w:rsidRPr="002723CF" w14:paraId="1CA11CAB" w14:textId="77777777" w:rsidTr="00477419">
        <w:trPr>
          <w:jc w:val="center"/>
        </w:trPr>
        <w:tc>
          <w:tcPr>
            <w:tcW w:w="750" w:type="dxa"/>
            <w:vAlign w:val="center"/>
          </w:tcPr>
          <w:p w14:paraId="06AD39E8" w14:textId="77777777" w:rsidR="003C6E95" w:rsidRPr="002723CF" w:rsidRDefault="003C6E95" w:rsidP="004D0639">
            <w:pPr>
              <w:pStyle w:val="Tabela-zawarto"/>
              <w:jc w:val="center"/>
            </w:pPr>
          </w:p>
        </w:tc>
        <w:tc>
          <w:tcPr>
            <w:tcW w:w="3156" w:type="dxa"/>
            <w:vAlign w:val="center"/>
          </w:tcPr>
          <w:p w14:paraId="3E933B4B" w14:textId="77777777" w:rsidR="003C6E95" w:rsidRPr="002723CF" w:rsidRDefault="003C6E95" w:rsidP="004D0639">
            <w:pPr>
              <w:pStyle w:val="Tabela-zawarto"/>
              <w:ind w:left="432" w:hanging="432"/>
            </w:pPr>
            <w:r w:rsidRPr="002723CF">
              <w:t>-   -   -   SummaryAmount</w:t>
            </w:r>
          </w:p>
        </w:tc>
        <w:tc>
          <w:tcPr>
            <w:tcW w:w="3094" w:type="dxa"/>
          </w:tcPr>
          <w:p w14:paraId="3156870F" w14:textId="77777777" w:rsidR="003C6E95" w:rsidRPr="002723CF" w:rsidRDefault="003C6E95" w:rsidP="004D0639">
            <w:pPr>
              <w:pStyle w:val="Tabela-zawarto"/>
            </w:pPr>
            <w:r w:rsidRPr="002723CF">
              <w:t>Suma kwot transakcji w przelewie</w:t>
            </w:r>
          </w:p>
        </w:tc>
        <w:tc>
          <w:tcPr>
            <w:tcW w:w="1451" w:type="dxa"/>
          </w:tcPr>
          <w:p w14:paraId="5F8829FB" w14:textId="77777777" w:rsidR="003C6E95" w:rsidRPr="002723CF" w:rsidRDefault="003C6E95" w:rsidP="004D0639">
            <w:pPr>
              <w:pStyle w:val="Tabela-zawarto"/>
              <w:jc w:val="center"/>
            </w:pPr>
            <w:r>
              <w:t>W</w:t>
            </w:r>
          </w:p>
        </w:tc>
        <w:tc>
          <w:tcPr>
            <w:tcW w:w="5616" w:type="dxa"/>
          </w:tcPr>
          <w:p w14:paraId="05BF72BB" w14:textId="77777777" w:rsidR="003C6E95" w:rsidRPr="002723CF" w:rsidRDefault="003C6E95" w:rsidP="004D0639">
            <w:pPr>
              <w:pStyle w:val="Tabela-zawarto"/>
              <w:jc w:val="center"/>
            </w:pPr>
            <w:r w:rsidRPr="002723CF">
              <w:t>Suma i waluta (domyślnie PLN) kwot transakcji w przelewie</w:t>
            </w:r>
          </w:p>
        </w:tc>
      </w:tr>
      <w:tr w:rsidR="003C6E95" w:rsidRPr="002723CF" w14:paraId="2228F9D8" w14:textId="77777777" w:rsidTr="00477419">
        <w:trPr>
          <w:jc w:val="center"/>
        </w:trPr>
        <w:tc>
          <w:tcPr>
            <w:tcW w:w="750" w:type="dxa"/>
            <w:vAlign w:val="center"/>
          </w:tcPr>
          <w:p w14:paraId="6BD59074" w14:textId="77777777" w:rsidR="003C6E95" w:rsidRPr="002723CF" w:rsidRDefault="003C6E95" w:rsidP="004D0639">
            <w:pPr>
              <w:pStyle w:val="Tabela-zawarto"/>
              <w:jc w:val="center"/>
            </w:pPr>
          </w:p>
        </w:tc>
        <w:tc>
          <w:tcPr>
            <w:tcW w:w="3156" w:type="dxa"/>
            <w:vAlign w:val="center"/>
          </w:tcPr>
          <w:p w14:paraId="7B13A527" w14:textId="77777777" w:rsidR="003C6E95" w:rsidRPr="002723CF" w:rsidRDefault="003C6E95" w:rsidP="004D0639">
            <w:pPr>
              <w:pStyle w:val="Tabela-zawarto"/>
              <w:ind w:left="432" w:hanging="432"/>
            </w:pPr>
            <w:r w:rsidRPr="002723CF">
              <w:t>-   -   -   TransactionsQuantity</w:t>
            </w:r>
          </w:p>
        </w:tc>
        <w:tc>
          <w:tcPr>
            <w:tcW w:w="3094" w:type="dxa"/>
          </w:tcPr>
          <w:p w14:paraId="3BB3C27A" w14:textId="77777777" w:rsidR="003C6E95" w:rsidRPr="002723CF" w:rsidRDefault="003C6E95" w:rsidP="004D0639">
            <w:pPr>
              <w:pStyle w:val="Tabela-zawarto"/>
            </w:pPr>
            <w:r w:rsidRPr="002723CF">
              <w:t>Ilość transakcji w przelewie</w:t>
            </w:r>
          </w:p>
        </w:tc>
        <w:tc>
          <w:tcPr>
            <w:tcW w:w="1451" w:type="dxa"/>
          </w:tcPr>
          <w:p w14:paraId="7A389F27" w14:textId="77777777" w:rsidR="003C6E95" w:rsidRPr="002723CF" w:rsidRDefault="003C6E95" w:rsidP="004D0639">
            <w:pPr>
              <w:pStyle w:val="Tabela-zawarto"/>
              <w:jc w:val="center"/>
            </w:pPr>
            <w:r>
              <w:t>W</w:t>
            </w:r>
          </w:p>
        </w:tc>
        <w:tc>
          <w:tcPr>
            <w:tcW w:w="5616" w:type="dxa"/>
          </w:tcPr>
          <w:p w14:paraId="693E9D64" w14:textId="77777777" w:rsidR="003C6E95" w:rsidRPr="002723CF" w:rsidRDefault="003C6E95" w:rsidP="004D0639">
            <w:pPr>
              <w:pStyle w:val="Tabela-zawarto"/>
              <w:jc w:val="center"/>
            </w:pPr>
            <w:r w:rsidRPr="002723CF">
              <w:t>Ilość transakcji w przelewie</w:t>
            </w:r>
          </w:p>
        </w:tc>
      </w:tr>
    </w:tbl>
    <w:p w14:paraId="19059841" w14:textId="77777777" w:rsidR="00F85D7A" w:rsidRPr="002723CF" w:rsidRDefault="00F85D7A" w:rsidP="00F85D7A">
      <w:pPr>
        <w:pStyle w:val="Nagwek2"/>
        <w:numPr>
          <w:ilvl w:val="1"/>
          <w:numId w:val="4"/>
        </w:numPr>
      </w:pPr>
      <w:r w:rsidRPr="002723CF">
        <w:br w:type="page"/>
      </w:r>
      <w:bookmarkStart w:id="146" w:name="_Toc456852730"/>
      <w:bookmarkStart w:id="147" w:name="_Toc147831980"/>
      <w:r w:rsidRPr="002723CF">
        <w:lastRenderedPageBreak/>
        <w:t>Komunikat odpowiedzi PaymentConfirmationAddResponse</w:t>
      </w:r>
      <w:bookmarkEnd w:id="146"/>
      <w:bookmarkEnd w:id="147"/>
    </w:p>
    <w:p w14:paraId="06AEC5B7" w14:textId="7900356D" w:rsidR="00F85D7A" w:rsidRPr="002723CF" w:rsidRDefault="00F85D7A" w:rsidP="00F85D7A">
      <w:pPr>
        <w:pStyle w:val="Legenda"/>
      </w:pPr>
      <w:bookmarkStart w:id="148" w:name="_Toc456852814"/>
      <w:bookmarkStart w:id="149" w:name="_Toc146620083"/>
      <w:r w:rsidRPr="002723CF">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12</w:t>
      </w:r>
      <w:r w:rsidR="004572E1">
        <w:rPr>
          <w:noProof/>
        </w:rPr>
        <w:fldChar w:fldCharType="end"/>
      </w:r>
      <w:r w:rsidRPr="002723CF">
        <w:t>: Komunikat odpowiedzi PaymentConfirmationAddResponse</w:t>
      </w:r>
      <w:bookmarkEnd w:id="148"/>
      <w:bookmarkEnd w:id="149"/>
    </w:p>
    <w:tbl>
      <w:tblPr>
        <w:tblW w:w="143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519"/>
        <w:gridCol w:w="3866"/>
        <w:gridCol w:w="1451"/>
        <w:gridCol w:w="1417"/>
        <w:gridCol w:w="1559"/>
        <w:gridCol w:w="1985"/>
      </w:tblGrid>
      <w:tr w:rsidR="00477419" w:rsidRPr="002723CF" w14:paraId="157A46B3" w14:textId="77777777" w:rsidTr="00477419">
        <w:trPr>
          <w:tblHeader/>
          <w:jc w:val="center"/>
        </w:trPr>
        <w:tc>
          <w:tcPr>
            <w:tcW w:w="567" w:type="dxa"/>
            <w:shd w:val="solid" w:color="auto" w:fill="auto"/>
          </w:tcPr>
          <w:p w14:paraId="79E3B79F" w14:textId="77777777" w:rsidR="00477419" w:rsidRPr="002723CF" w:rsidRDefault="00477419" w:rsidP="00F85D7A">
            <w:pPr>
              <w:pStyle w:val="Tabela-nagwek"/>
              <w:jc w:val="center"/>
            </w:pPr>
            <w:r w:rsidRPr="002723CF">
              <w:t>Nr</w:t>
            </w:r>
          </w:p>
        </w:tc>
        <w:tc>
          <w:tcPr>
            <w:tcW w:w="3519" w:type="dxa"/>
            <w:shd w:val="solid" w:color="auto" w:fill="auto"/>
          </w:tcPr>
          <w:p w14:paraId="30084D2B" w14:textId="77777777" w:rsidR="00477419" w:rsidRPr="002723CF" w:rsidRDefault="00477419" w:rsidP="00F85D7A">
            <w:pPr>
              <w:pStyle w:val="Tabela-nagwek"/>
            </w:pPr>
            <w:r w:rsidRPr="002723CF">
              <w:t>Nazwa elementu</w:t>
            </w:r>
          </w:p>
        </w:tc>
        <w:tc>
          <w:tcPr>
            <w:tcW w:w="3866" w:type="dxa"/>
            <w:shd w:val="solid" w:color="auto" w:fill="auto"/>
          </w:tcPr>
          <w:p w14:paraId="49852E95" w14:textId="77777777" w:rsidR="00477419" w:rsidRPr="002723CF" w:rsidRDefault="00477419" w:rsidP="00F85D7A">
            <w:pPr>
              <w:pStyle w:val="Tabela-nagwek"/>
              <w:jc w:val="center"/>
            </w:pPr>
            <w:r w:rsidRPr="002723CF">
              <w:t>Opis</w:t>
            </w:r>
          </w:p>
        </w:tc>
        <w:tc>
          <w:tcPr>
            <w:tcW w:w="1451" w:type="dxa"/>
            <w:shd w:val="solid" w:color="auto" w:fill="auto"/>
          </w:tcPr>
          <w:p w14:paraId="1558DA4E" w14:textId="77777777" w:rsidR="00477419" w:rsidRPr="002723CF" w:rsidRDefault="00477419" w:rsidP="00F85D7A">
            <w:pPr>
              <w:pStyle w:val="Tabela-nagwek"/>
              <w:jc w:val="center"/>
            </w:pPr>
            <w:r>
              <w:t>Wymagalność</w:t>
            </w:r>
          </w:p>
        </w:tc>
        <w:tc>
          <w:tcPr>
            <w:tcW w:w="4961" w:type="dxa"/>
            <w:gridSpan w:val="3"/>
            <w:shd w:val="solid" w:color="auto" w:fill="auto"/>
          </w:tcPr>
          <w:p w14:paraId="0CBBA374" w14:textId="77777777" w:rsidR="00477419" w:rsidRPr="002723CF" w:rsidRDefault="00477419" w:rsidP="00F85D7A">
            <w:pPr>
              <w:pStyle w:val="Tabela-nagwek"/>
              <w:jc w:val="center"/>
            </w:pPr>
            <w:r w:rsidRPr="002723CF">
              <w:t>Wprowadzana wartość</w:t>
            </w:r>
          </w:p>
        </w:tc>
      </w:tr>
      <w:tr w:rsidR="00477419" w:rsidRPr="002723CF" w14:paraId="051DF78B" w14:textId="77777777" w:rsidTr="00477419">
        <w:trPr>
          <w:jc w:val="center"/>
        </w:trPr>
        <w:tc>
          <w:tcPr>
            <w:tcW w:w="567" w:type="dxa"/>
            <w:vAlign w:val="center"/>
          </w:tcPr>
          <w:p w14:paraId="0EF7054A" w14:textId="77777777" w:rsidR="00477419" w:rsidRPr="002723CF" w:rsidRDefault="00477419" w:rsidP="00F85D7A">
            <w:pPr>
              <w:pStyle w:val="Tabela-zawarto"/>
              <w:jc w:val="center"/>
            </w:pPr>
          </w:p>
        </w:tc>
        <w:tc>
          <w:tcPr>
            <w:tcW w:w="3519" w:type="dxa"/>
            <w:vAlign w:val="center"/>
          </w:tcPr>
          <w:p w14:paraId="3592AD91" w14:textId="77777777" w:rsidR="00477419" w:rsidRPr="002723CF" w:rsidRDefault="00477419" w:rsidP="00F85D7A">
            <w:pPr>
              <w:pStyle w:val="Tabela-zawarto"/>
            </w:pPr>
            <w:r w:rsidRPr="002723CF">
              <w:t>PaymentConfirmationAddResponse</w:t>
            </w:r>
          </w:p>
        </w:tc>
        <w:tc>
          <w:tcPr>
            <w:tcW w:w="10278" w:type="dxa"/>
            <w:gridSpan w:val="5"/>
          </w:tcPr>
          <w:p w14:paraId="57196AAB" w14:textId="77777777" w:rsidR="00477419" w:rsidRPr="002723CF" w:rsidRDefault="00477419" w:rsidP="00F85D7A">
            <w:pPr>
              <w:pStyle w:val="Tabela-zawarto"/>
              <w:jc w:val="center"/>
            </w:pPr>
            <w:r w:rsidRPr="002723CF">
              <w:t>Potwierdzenie realizacji przelewu – komunikat typu odpowiedź</w:t>
            </w:r>
          </w:p>
        </w:tc>
      </w:tr>
      <w:tr w:rsidR="00477419" w:rsidRPr="002723CF" w14:paraId="197E3A29" w14:textId="77777777" w:rsidTr="00477419">
        <w:trPr>
          <w:jc w:val="center"/>
        </w:trPr>
        <w:tc>
          <w:tcPr>
            <w:tcW w:w="567" w:type="dxa"/>
            <w:vAlign w:val="center"/>
          </w:tcPr>
          <w:p w14:paraId="69AE45AB" w14:textId="77777777" w:rsidR="00477419" w:rsidRPr="002723CF" w:rsidRDefault="00477419" w:rsidP="00F85D7A">
            <w:pPr>
              <w:pStyle w:val="Tabela-zawarto"/>
              <w:jc w:val="center"/>
            </w:pPr>
            <w:r w:rsidRPr="002723CF">
              <w:t>A-16</w:t>
            </w:r>
          </w:p>
        </w:tc>
        <w:tc>
          <w:tcPr>
            <w:tcW w:w="3519" w:type="dxa"/>
            <w:vAlign w:val="center"/>
          </w:tcPr>
          <w:p w14:paraId="5DB39779" w14:textId="77777777" w:rsidR="00477419" w:rsidRPr="002723CF" w:rsidRDefault="00477419" w:rsidP="00F85D7A">
            <w:pPr>
              <w:pStyle w:val="Tabela-zawarto"/>
            </w:pPr>
            <w:r w:rsidRPr="002723CF">
              <w:t>-   Header</w:t>
            </w:r>
          </w:p>
        </w:tc>
        <w:tc>
          <w:tcPr>
            <w:tcW w:w="3866" w:type="dxa"/>
          </w:tcPr>
          <w:p w14:paraId="4DC6DB71" w14:textId="77777777" w:rsidR="00477419" w:rsidRPr="002723CF" w:rsidRDefault="00477419" w:rsidP="00F85D7A">
            <w:pPr>
              <w:pStyle w:val="Tabela-zawarto"/>
            </w:pPr>
            <w:r w:rsidRPr="002723CF">
              <w:t>Komponent zawierający elementy nagłówka komunikatu</w:t>
            </w:r>
          </w:p>
        </w:tc>
        <w:tc>
          <w:tcPr>
            <w:tcW w:w="1451" w:type="dxa"/>
          </w:tcPr>
          <w:p w14:paraId="60DD59C3" w14:textId="77777777" w:rsidR="00477419" w:rsidRPr="002723CF" w:rsidRDefault="00477419" w:rsidP="00F85D7A">
            <w:pPr>
              <w:pStyle w:val="Tabela-zawarto"/>
              <w:jc w:val="center"/>
            </w:pPr>
            <w:r>
              <w:t>W</w:t>
            </w:r>
          </w:p>
        </w:tc>
        <w:tc>
          <w:tcPr>
            <w:tcW w:w="4961" w:type="dxa"/>
            <w:gridSpan w:val="3"/>
          </w:tcPr>
          <w:p w14:paraId="26C97445" w14:textId="77777777" w:rsidR="00477419" w:rsidRPr="002723CF" w:rsidRDefault="00477419" w:rsidP="00F85D7A">
            <w:pPr>
              <w:pStyle w:val="Tabela-zawarto"/>
              <w:jc w:val="center"/>
            </w:pPr>
          </w:p>
        </w:tc>
      </w:tr>
      <w:tr w:rsidR="00477419" w:rsidRPr="002723CF" w14:paraId="26BDDBC3" w14:textId="77777777" w:rsidTr="00477419">
        <w:trPr>
          <w:jc w:val="center"/>
        </w:trPr>
        <w:tc>
          <w:tcPr>
            <w:tcW w:w="567" w:type="dxa"/>
            <w:vAlign w:val="center"/>
          </w:tcPr>
          <w:p w14:paraId="1A89E820" w14:textId="77777777" w:rsidR="00477419" w:rsidRPr="002723CF" w:rsidRDefault="00477419" w:rsidP="00F85D7A">
            <w:pPr>
              <w:pStyle w:val="Tabela-zawarto"/>
              <w:jc w:val="center"/>
            </w:pPr>
          </w:p>
        </w:tc>
        <w:tc>
          <w:tcPr>
            <w:tcW w:w="3519" w:type="dxa"/>
            <w:vAlign w:val="center"/>
          </w:tcPr>
          <w:p w14:paraId="379AD410" w14:textId="77777777" w:rsidR="00477419" w:rsidRPr="002723CF" w:rsidRDefault="00477419" w:rsidP="00F85D7A">
            <w:pPr>
              <w:pStyle w:val="Tabela-zawarto"/>
            </w:pPr>
            <w:r w:rsidRPr="002723CF">
              <w:t>-   -   IssueDateTime</w:t>
            </w:r>
          </w:p>
        </w:tc>
        <w:tc>
          <w:tcPr>
            <w:tcW w:w="3866" w:type="dxa"/>
          </w:tcPr>
          <w:p w14:paraId="49C64BBE" w14:textId="77777777" w:rsidR="00477419" w:rsidRPr="002723CF" w:rsidRDefault="00477419" w:rsidP="00F85D7A">
            <w:pPr>
              <w:pStyle w:val="Tabela-zawarto"/>
            </w:pPr>
            <w:r w:rsidRPr="002723CF">
              <w:t>Data i czas komunikatu</w:t>
            </w:r>
          </w:p>
        </w:tc>
        <w:tc>
          <w:tcPr>
            <w:tcW w:w="1451" w:type="dxa"/>
          </w:tcPr>
          <w:p w14:paraId="5754A15F" w14:textId="77777777" w:rsidR="00477419" w:rsidRPr="002723CF" w:rsidRDefault="00477419" w:rsidP="00F85D7A">
            <w:pPr>
              <w:pStyle w:val="Tabela-zawarto"/>
              <w:jc w:val="center"/>
            </w:pPr>
            <w:r>
              <w:t>W</w:t>
            </w:r>
          </w:p>
        </w:tc>
        <w:tc>
          <w:tcPr>
            <w:tcW w:w="4961" w:type="dxa"/>
            <w:gridSpan w:val="3"/>
          </w:tcPr>
          <w:p w14:paraId="64BFA22F" w14:textId="77777777" w:rsidR="00477419" w:rsidRPr="002723CF" w:rsidRDefault="00477419" w:rsidP="00F85D7A">
            <w:pPr>
              <w:pStyle w:val="Tabela-zawarto"/>
              <w:jc w:val="center"/>
            </w:pPr>
            <w:r w:rsidRPr="002723CF">
              <w:t>Data i czas komunikatu</w:t>
            </w:r>
          </w:p>
        </w:tc>
      </w:tr>
      <w:tr w:rsidR="00477419" w:rsidRPr="002723CF" w14:paraId="613FC890" w14:textId="77777777" w:rsidTr="00477419">
        <w:trPr>
          <w:jc w:val="center"/>
        </w:trPr>
        <w:tc>
          <w:tcPr>
            <w:tcW w:w="567" w:type="dxa"/>
            <w:tcBorders>
              <w:bottom w:val="single" w:sz="4" w:space="0" w:color="auto"/>
            </w:tcBorders>
            <w:vAlign w:val="center"/>
          </w:tcPr>
          <w:p w14:paraId="5CA496E3" w14:textId="77777777" w:rsidR="00477419" w:rsidRPr="002723CF" w:rsidRDefault="00477419" w:rsidP="00F85D7A">
            <w:pPr>
              <w:pStyle w:val="Tabela-zawarto"/>
              <w:jc w:val="center"/>
            </w:pPr>
          </w:p>
        </w:tc>
        <w:tc>
          <w:tcPr>
            <w:tcW w:w="3519" w:type="dxa"/>
            <w:tcBorders>
              <w:bottom w:val="single" w:sz="4" w:space="0" w:color="auto"/>
            </w:tcBorders>
            <w:vAlign w:val="center"/>
          </w:tcPr>
          <w:p w14:paraId="313D7482" w14:textId="77777777" w:rsidR="00477419" w:rsidRPr="002723CF" w:rsidRDefault="00477419" w:rsidP="00F85D7A">
            <w:pPr>
              <w:pStyle w:val="Tabela-zawarto"/>
            </w:pPr>
            <w:r w:rsidRPr="002723CF">
              <w:t>-   -   DocumentIdentifier</w:t>
            </w:r>
          </w:p>
        </w:tc>
        <w:tc>
          <w:tcPr>
            <w:tcW w:w="3866" w:type="dxa"/>
            <w:tcBorders>
              <w:bottom w:val="single" w:sz="4" w:space="0" w:color="auto"/>
            </w:tcBorders>
          </w:tcPr>
          <w:p w14:paraId="1DAB643D" w14:textId="77777777" w:rsidR="00477419" w:rsidRPr="002723CF" w:rsidRDefault="00477419" w:rsidP="00F85D7A">
            <w:pPr>
              <w:pStyle w:val="Tabela-zawarto"/>
            </w:pPr>
            <w:r w:rsidRPr="002723CF">
              <w:t>Identyfikator komunikatu</w:t>
            </w:r>
          </w:p>
        </w:tc>
        <w:tc>
          <w:tcPr>
            <w:tcW w:w="1451" w:type="dxa"/>
            <w:tcBorders>
              <w:bottom w:val="single" w:sz="4" w:space="0" w:color="auto"/>
            </w:tcBorders>
          </w:tcPr>
          <w:p w14:paraId="533136CD" w14:textId="77777777" w:rsidR="00477419" w:rsidRPr="002723CF" w:rsidRDefault="00477419" w:rsidP="00F85D7A">
            <w:pPr>
              <w:pStyle w:val="Tabela-zawarto"/>
              <w:jc w:val="center"/>
            </w:pPr>
            <w:r>
              <w:t>W</w:t>
            </w:r>
          </w:p>
        </w:tc>
        <w:tc>
          <w:tcPr>
            <w:tcW w:w="4961" w:type="dxa"/>
            <w:gridSpan w:val="3"/>
            <w:tcBorders>
              <w:bottom w:val="single" w:sz="4" w:space="0" w:color="auto"/>
            </w:tcBorders>
          </w:tcPr>
          <w:p w14:paraId="22102A9F" w14:textId="77777777" w:rsidR="00477419" w:rsidRPr="002723CF" w:rsidRDefault="00477419" w:rsidP="00F85D7A">
            <w:pPr>
              <w:pStyle w:val="Tabela-zawarto"/>
              <w:jc w:val="center"/>
            </w:pPr>
            <w:r w:rsidRPr="002723CF">
              <w:t>Dowolny ciąg znaków nadawany przez wysyłającego</w:t>
            </w:r>
          </w:p>
        </w:tc>
      </w:tr>
      <w:tr w:rsidR="00477419" w:rsidRPr="002723CF" w14:paraId="53857DE3" w14:textId="77777777" w:rsidTr="00477419">
        <w:trPr>
          <w:jc w:val="center"/>
        </w:trPr>
        <w:tc>
          <w:tcPr>
            <w:tcW w:w="567" w:type="dxa"/>
            <w:tcBorders>
              <w:bottom w:val="single" w:sz="4" w:space="0" w:color="auto"/>
            </w:tcBorders>
            <w:vAlign w:val="center"/>
          </w:tcPr>
          <w:p w14:paraId="66FE1BFE" w14:textId="77777777" w:rsidR="00477419" w:rsidRPr="002723CF" w:rsidRDefault="00477419" w:rsidP="00F85D7A">
            <w:pPr>
              <w:pStyle w:val="Tabela-zawarto"/>
              <w:jc w:val="center"/>
            </w:pPr>
          </w:p>
        </w:tc>
        <w:tc>
          <w:tcPr>
            <w:tcW w:w="3519" w:type="dxa"/>
            <w:tcBorders>
              <w:bottom w:val="single" w:sz="4" w:space="0" w:color="auto"/>
            </w:tcBorders>
            <w:vAlign w:val="center"/>
          </w:tcPr>
          <w:p w14:paraId="3D84DDC1" w14:textId="77777777" w:rsidR="00477419" w:rsidRPr="002723CF" w:rsidRDefault="00477419" w:rsidP="00F85D7A">
            <w:pPr>
              <w:pStyle w:val="Tabela-zawarto"/>
            </w:pPr>
            <w:r w:rsidRPr="002723CF">
              <w:t>-   -   SenderIdentifier</w:t>
            </w:r>
          </w:p>
        </w:tc>
        <w:tc>
          <w:tcPr>
            <w:tcW w:w="3866" w:type="dxa"/>
            <w:tcBorders>
              <w:bottom w:val="single" w:sz="4" w:space="0" w:color="auto"/>
            </w:tcBorders>
          </w:tcPr>
          <w:p w14:paraId="2D3BFFF8" w14:textId="77777777" w:rsidR="00477419" w:rsidRPr="002723CF" w:rsidRDefault="00477419" w:rsidP="00F85D7A">
            <w:pPr>
              <w:pStyle w:val="Tabela-zawarto"/>
            </w:pPr>
            <w:r w:rsidRPr="002723CF">
              <w:t>Identyfikator nadawcy komunikatu</w:t>
            </w:r>
          </w:p>
        </w:tc>
        <w:tc>
          <w:tcPr>
            <w:tcW w:w="1451" w:type="dxa"/>
            <w:tcBorders>
              <w:bottom w:val="single" w:sz="4" w:space="0" w:color="auto"/>
            </w:tcBorders>
          </w:tcPr>
          <w:p w14:paraId="71D7922D" w14:textId="77777777" w:rsidR="00477419" w:rsidRPr="002723CF" w:rsidRDefault="00477419" w:rsidP="00F85D7A">
            <w:pPr>
              <w:pStyle w:val="Tabela-zawarto"/>
              <w:jc w:val="center"/>
            </w:pPr>
            <w:r>
              <w:t>W</w:t>
            </w:r>
          </w:p>
        </w:tc>
        <w:tc>
          <w:tcPr>
            <w:tcW w:w="4961" w:type="dxa"/>
            <w:gridSpan w:val="3"/>
            <w:tcBorders>
              <w:bottom w:val="single" w:sz="4" w:space="0" w:color="auto"/>
            </w:tcBorders>
          </w:tcPr>
          <w:p w14:paraId="760FB451" w14:textId="77777777" w:rsidR="00477419" w:rsidRPr="002723CF" w:rsidRDefault="00477419" w:rsidP="00F85D7A">
            <w:pPr>
              <w:pStyle w:val="Tabela-zawarto"/>
              <w:jc w:val="center"/>
            </w:pPr>
            <w:r w:rsidRPr="002723CF">
              <w:t xml:space="preserve">“ZSK-C” </w:t>
            </w:r>
          </w:p>
        </w:tc>
      </w:tr>
      <w:tr w:rsidR="00477419" w:rsidRPr="002723CF" w14:paraId="5C91C5CB" w14:textId="77777777" w:rsidTr="00477419">
        <w:trPr>
          <w:jc w:val="center"/>
        </w:trPr>
        <w:tc>
          <w:tcPr>
            <w:tcW w:w="567" w:type="dxa"/>
            <w:tcBorders>
              <w:bottom w:val="single" w:sz="4" w:space="0" w:color="auto"/>
            </w:tcBorders>
            <w:vAlign w:val="center"/>
          </w:tcPr>
          <w:p w14:paraId="433B4E0C" w14:textId="77777777" w:rsidR="00477419" w:rsidRPr="002723CF" w:rsidRDefault="00477419" w:rsidP="00F85D7A">
            <w:pPr>
              <w:pStyle w:val="Tabela-zawarto"/>
              <w:jc w:val="center"/>
            </w:pPr>
          </w:p>
        </w:tc>
        <w:tc>
          <w:tcPr>
            <w:tcW w:w="3519" w:type="dxa"/>
            <w:tcBorders>
              <w:bottom w:val="single" w:sz="4" w:space="0" w:color="auto"/>
            </w:tcBorders>
            <w:vAlign w:val="center"/>
          </w:tcPr>
          <w:p w14:paraId="552E015E" w14:textId="77777777" w:rsidR="00477419" w:rsidRPr="002723CF" w:rsidRDefault="00477419" w:rsidP="00F85D7A">
            <w:pPr>
              <w:pStyle w:val="Tabela-zawarto"/>
            </w:pPr>
            <w:r w:rsidRPr="002723CF">
              <w:t xml:space="preserve"> -   -   ReceiverIdentifier</w:t>
            </w:r>
          </w:p>
        </w:tc>
        <w:tc>
          <w:tcPr>
            <w:tcW w:w="3866" w:type="dxa"/>
            <w:tcBorders>
              <w:bottom w:val="single" w:sz="4" w:space="0" w:color="auto"/>
            </w:tcBorders>
          </w:tcPr>
          <w:p w14:paraId="60F75946" w14:textId="77777777" w:rsidR="00477419" w:rsidRPr="002723CF" w:rsidRDefault="00477419" w:rsidP="00F85D7A">
            <w:pPr>
              <w:pStyle w:val="Tabela-zawarto"/>
            </w:pPr>
            <w:r w:rsidRPr="002723CF">
              <w:t>Identyfikator odbiorcy komunikatu</w:t>
            </w:r>
          </w:p>
        </w:tc>
        <w:tc>
          <w:tcPr>
            <w:tcW w:w="1451" w:type="dxa"/>
            <w:tcBorders>
              <w:bottom w:val="single" w:sz="4" w:space="0" w:color="auto"/>
            </w:tcBorders>
          </w:tcPr>
          <w:p w14:paraId="0C28C260" w14:textId="77777777" w:rsidR="00477419" w:rsidRPr="002723CF" w:rsidRDefault="00477419" w:rsidP="00F85D7A">
            <w:pPr>
              <w:pStyle w:val="Tabela-zawarto"/>
              <w:jc w:val="center"/>
            </w:pPr>
            <w:r>
              <w:t>W</w:t>
            </w:r>
          </w:p>
        </w:tc>
        <w:tc>
          <w:tcPr>
            <w:tcW w:w="4961" w:type="dxa"/>
            <w:gridSpan w:val="3"/>
            <w:tcBorders>
              <w:bottom w:val="single" w:sz="4" w:space="0" w:color="auto"/>
            </w:tcBorders>
          </w:tcPr>
          <w:p w14:paraId="12B59E97" w14:textId="77777777" w:rsidR="00477419" w:rsidRPr="002723CF" w:rsidRDefault="00477419" w:rsidP="00F85D7A">
            <w:pPr>
              <w:pStyle w:val="Tabela-zawarto"/>
              <w:jc w:val="center"/>
            </w:pPr>
            <w:r w:rsidRPr="002723CF">
              <w:t>“</w:t>
            </w:r>
            <w:r w:rsidRPr="002723CF">
              <w:rPr>
                <w:highlight w:val="cyan"/>
              </w:rPr>
              <w:t>XXXX</w:t>
            </w:r>
            <w:r w:rsidRPr="002723CF">
              <w:t>”</w:t>
            </w:r>
          </w:p>
        </w:tc>
      </w:tr>
      <w:tr w:rsidR="00477419" w:rsidRPr="002723CF" w14:paraId="0E430A9E" w14:textId="77777777" w:rsidTr="00477419">
        <w:trPr>
          <w:jc w:val="center"/>
        </w:trPr>
        <w:tc>
          <w:tcPr>
            <w:tcW w:w="567" w:type="dxa"/>
            <w:tcBorders>
              <w:top w:val="single" w:sz="4" w:space="0" w:color="auto"/>
            </w:tcBorders>
            <w:vAlign w:val="center"/>
          </w:tcPr>
          <w:p w14:paraId="5F5DECC3" w14:textId="77777777" w:rsidR="00477419" w:rsidRPr="002723CF" w:rsidRDefault="00477419" w:rsidP="00F85D7A">
            <w:pPr>
              <w:pStyle w:val="Tabela-zawarto"/>
              <w:jc w:val="center"/>
            </w:pPr>
            <w:r w:rsidRPr="002723CF">
              <w:t>A-14</w:t>
            </w:r>
          </w:p>
        </w:tc>
        <w:tc>
          <w:tcPr>
            <w:tcW w:w="3519" w:type="dxa"/>
            <w:tcBorders>
              <w:top w:val="single" w:sz="4" w:space="0" w:color="auto"/>
            </w:tcBorders>
            <w:shd w:val="clear" w:color="auto" w:fill="00FFFF"/>
            <w:vAlign w:val="center"/>
          </w:tcPr>
          <w:p w14:paraId="3150E3E3" w14:textId="77777777" w:rsidR="00477419" w:rsidRPr="002723CF" w:rsidRDefault="00477419" w:rsidP="00F85D7A">
            <w:pPr>
              <w:pStyle w:val="Tabelanagwek1"/>
              <w:jc w:val="left"/>
              <w:rPr>
                <w:b w:val="0"/>
                <w:i w:val="0"/>
                <w:sz w:val="16"/>
              </w:rPr>
            </w:pPr>
            <w:r w:rsidRPr="002723CF">
              <w:rPr>
                <w:b w:val="0"/>
                <w:i w:val="0"/>
              </w:rPr>
              <w:t xml:space="preserve">-   </w:t>
            </w:r>
            <w:r w:rsidRPr="002723CF">
              <w:rPr>
                <w:b w:val="0"/>
                <w:i w:val="0"/>
                <w:sz w:val="16"/>
              </w:rPr>
              <w:t>DocumentStatus</w:t>
            </w:r>
            <w:r w:rsidRPr="002723CF">
              <w:rPr>
                <w:b w:val="0"/>
                <w:i w:val="0"/>
                <w:sz w:val="16"/>
              </w:rPr>
              <w:tab/>
              <w:t xml:space="preserve">      </w:t>
            </w:r>
            <w:r w:rsidRPr="002723CF">
              <w:rPr>
                <w:i w:val="0"/>
                <w:sz w:val="16"/>
              </w:rPr>
              <w:t>OR</w:t>
            </w:r>
          </w:p>
        </w:tc>
        <w:tc>
          <w:tcPr>
            <w:tcW w:w="3866" w:type="dxa"/>
            <w:tcBorders>
              <w:top w:val="single" w:sz="4" w:space="0" w:color="auto"/>
            </w:tcBorders>
          </w:tcPr>
          <w:p w14:paraId="0743364A" w14:textId="77777777" w:rsidR="00477419" w:rsidRPr="002723CF" w:rsidRDefault="00477419" w:rsidP="00F85D7A">
            <w:pPr>
              <w:pStyle w:val="Tabela-zawarto"/>
            </w:pPr>
            <w:r w:rsidRPr="002723CF">
              <w:t>Status komunikatu - agregat występuje jeśli w wyniku kontroli składniowych i merytorycznych stwierdzono błędy lub uwagi podlegające raportowaniu do klienta</w:t>
            </w:r>
          </w:p>
        </w:tc>
        <w:tc>
          <w:tcPr>
            <w:tcW w:w="1451" w:type="dxa"/>
            <w:tcBorders>
              <w:top w:val="single" w:sz="4" w:space="0" w:color="auto"/>
            </w:tcBorders>
          </w:tcPr>
          <w:p w14:paraId="3886588D" w14:textId="77777777" w:rsidR="00477419" w:rsidRPr="002723CF" w:rsidRDefault="00477419" w:rsidP="00F85D7A">
            <w:pPr>
              <w:pStyle w:val="Tabela-zawarto"/>
              <w:jc w:val="center"/>
            </w:pPr>
            <w:r>
              <w:t>W</w:t>
            </w:r>
          </w:p>
        </w:tc>
        <w:tc>
          <w:tcPr>
            <w:tcW w:w="4961" w:type="dxa"/>
            <w:gridSpan w:val="3"/>
            <w:tcBorders>
              <w:top w:val="single" w:sz="4" w:space="0" w:color="auto"/>
            </w:tcBorders>
          </w:tcPr>
          <w:p w14:paraId="14FFDE62" w14:textId="77777777" w:rsidR="00477419" w:rsidRPr="002723CF" w:rsidRDefault="00477419" w:rsidP="00F85D7A">
            <w:pPr>
              <w:pStyle w:val="Tabela-zawarto"/>
              <w:jc w:val="center"/>
            </w:pPr>
            <w:r w:rsidRPr="002723CF">
              <w:t>Komponent uzupełniany zawsze</w:t>
            </w:r>
          </w:p>
          <w:p w14:paraId="3703222E" w14:textId="77777777" w:rsidR="00477419" w:rsidRPr="002723CF" w:rsidRDefault="00477419" w:rsidP="00F85D7A">
            <w:pPr>
              <w:pStyle w:val="Tabela-zawarto"/>
              <w:jc w:val="center"/>
              <w:rPr>
                <w:i/>
              </w:rPr>
            </w:pPr>
            <w:r w:rsidRPr="002723CF">
              <w:rPr>
                <w:i/>
              </w:rPr>
              <w:t>Format komponentu w załączniku A</w:t>
            </w:r>
          </w:p>
        </w:tc>
      </w:tr>
      <w:tr w:rsidR="00477419" w:rsidRPr="002723CF" w14:paraId="7238FF33" w14:textId="77777777" w:rsidTr="00477419">
        <w:trPr>
          <w:jc w:val="center"/>
        </w:trPr>
        <w:tc>
          <w:tcPr>
            <w:tcW w:w="567" w:type="dxa"/>
            <w:tcBorders>
              <w:top w:val="single" w:sz="4" w:space="0" w:color="auto"/>
            </w:tcBorders>
            <w:vAlign w:val="center"/>
          </w:tcPr>
          <w:p w14:paraId="3CFB02F3" w14:textId="77777777" w:rsidR="00477419" w:rsidRPr="002723CF" w:rsidRDefault="00477419" w:rsidP="00F85D7A">
            <w:pPr>
              <w:pStyle w:val="Tabela-zawarto"/>
              <w:jc w:val="center"/>
            </w:pPr>
          </w:p>
        </w:tc>
        <w:tc>
          <w:tcPr>
            <w:tcW w:w="3519" w:type="dxa"/>
            <w:tcBorders>
              <w:top w:val="single" w:sz="4" w:space="0" w:color="auto"/>
            </w:tcBorders>
            <w:vAlign w:val="center"/>
          </w:tcPr>
          <w:p w14:paraId="04ACFCEC" w14:textId="77777777" w:rsidR="00477419" w:rsidRPr="002723CF" w:rsidRDefault="00477419" w:rsidP="00F85D7A">
            <w:pPr>
              <w:pStyle w:val="Tabela-zawarto"/>
              <w:rPr>
                <w:b/>
              </w:rPr>
            </w:pPr>
            <w:r w:rsidRPr="002723CF">
              <w:t>-   -   StatusCode</w:t>
            </w:r>
          </w:p>
        </w:tc>
        <w:tc>
          <w:tcPr>
            <w:tcW w:w="3866" w:type="dxa"/>
            <w:tcBorders>
              <w:top w:val="single" w:sz="4" w:space="0" w:color="auto"/>
            </w:tcBorders>
          </w:tcPr>
          <w:p w14:paraId="7B6F98A3" w14:textId="77777777" w:rsidR="00477419" w:rsidRPr="002723CF" w:rsidRDefault="00477419" w:rsidP="00F85D7A">
            <w:pPr>
              <w:pStyle w:val="Tabela-zawarto"/>
            </w:pPr>
            <w:r w:rsidRPr="002723CF">
              <w:t>Kod statusu (np. błędu)</w:t>
            </w:r>
          </w:p>
        </w:tc>
        <w:tc>
          <w:tcPr>
            <w:tcW w:w="1451" w:type="dxa"/>
            <w:tcBorders>
              <w:top w:val="single" w:sz="4" w:space="0" w:color="auto"/>
            </w:tcBorders>
          </w:tcPr>
          <w:p w14:paraId="033F9A2F" w14:textId="77777777" w:rsidR="00477419" w:rsidRPr="002723CF" w:rsidRDefault="00477419" w:rsidP="00F85D7A">
            <w:pPr>
              <w:pStyle w:val="Tabela-zawarto"/>
              <w:jc w:val="center"/>
            </w:pPr>
            <w:r>
              <w:t>W</w:t>
            </w:r>
          </w:p>
        </w:tc>
        <w:tc>
          <w:tcPr>
            <w:tcW w:w="1417" w:type="dxa"/>
            <w:tcBorders>
              <w:top w:val="single" w:sz="4" w:space="0" w:color="auto"/>
            </w:tcBorders>
            <w:shd w:val="clear" w:color="auto" w:fill="auto"/>
          </w:tcPr>
          <w:p w14:paraId="3A0A9F04" w14:textId="77777777" w:rsidR="00477419" w:rsidRPr="002723CF" w:rsidRDefault="00477419" w:rsidP="00F85D7A">
            <w:pPr>
              <w:pStyle w:val="Tabela-zawarto"/>
              <w:jc w:val="center"/>
            </w:pPr>
            <w:r w:rsidRPr="002723CF">
              <w:t>0 (dla powodzenia)</w:t>
            </w:r>
          </w:p>
        </w:tc>
        <w:tc>
          <w:tcPr>
            <w:tcW w:w="1559" w:type="dxa"/>
            <w:tcBorders>
              <w:top w:val="single" w:sz="4" w:space="0" w:color="auto"/>
            </w:tcBorders>
            <w:shd w:val="clear" w:color="auto" w:fill="auto"/>
          </w:tcPr>
          <w:p w14:paraId="44834129" w14:textId="77777777" w:rsidR="00477419" w:rsidRPr="002723CF" w:rsidRDefault="00477419" w:rsidP="00F85D7A">
            <w:pPr>
              <w:pStyle w:val="Tabela-zawarto"/>
              <w:jc w:val="center"/>
            </w:pPr>
            <w:r w:rsidRPr="002723CF">
              <w:t>0 (dla częściowego powodzenia: niektóre transakcje zostały odrzucone)</w:t>
            </w:r>
          </w:p>
        </w:tc>
        <w:tc>
          <w:tcPr>
            <w:tcW w:w="1985" w:type="dxa"/>
            <w:tcBorders>
              <w:top w:val="single" w:sz="4" w:space="0" w:color="auto"/>
            </w:tcBorders>
            <w:shd w:val="clear" w:color="auto" w:fill="auto"/>
          </w:tcPr>
          <w:p w14:paraId="7A67912A" w14:textId="77777777" w:rsidR="00477419" w:rsidRPr="002723CF" w:rsidRDefault="00477419" w:rsidP="00F85D7A">
            <w:pPr>
              <w:pStyle w:val="Tabela-zawarto"/>
              <w:jc w:val="center"/>
            </w:pPr>
            <w:r w:rsidRPr="002723CF">
              <w:t>Kod błędu (dla niepowodzenia, cały przelew został odrzucony)</w:t>
            </w:r>
          </w:p>
        </w:tc>
      </w:tr>
      <w:tr w:rsidR="00477419" w:rsidRPr="002723CF" w14:paraId="48E8879C" w14:textId="77777777" w:rsidTr="00477419">
        <w:trPr>
          <w:jc w:val="center"/>
        </w:trPr>
        <w:tc>
          <w:tcPr>
            <w:tcW w:w="567" w:type="dxa"/>
            <w:tcBorders>
              <w:top w:val="single" w:sz="4" w:space="0" w:color="auto"/>
            </w:tcBorders>
            <w:vAlign w:val="center"/>
          </w:tcPr>
          <w:p w14:paraId="0FA34CFA" w14:textId="77777777" w:rsidR="00477419" w:rsidRPr="002723CF" w:rsidRDefault="00477419" w:rsidP="00F85D7A">
            <w:pPr>
              <w:pStyle w:val="Tabela-zawarto"/>
              <w:jc w:val="center"/>
            </w:pPr>
          </w:p>
        </w:tc>
        <w:tc>
          <w:tcPr>
            <w:tcW w:w="3519" w:type="dxa"/>
            <w:tcBorders>
              <w:top w:val="single" w:sz="4" w:space="0" w:color="auto"/>
            </w:tcBorders>
            <w:vAlign w:val="center"/>
          </w:tcPr>
          <w:p w14:paraId="06CCD9A2" w14:textId="77777777" w:rsidR="00477419" w:rsidRPr="002723CF" w:rsidRDefault="00477419" w:rsidP="00F85D7A">
            <w:pPr>
              <w:pStyle w:val="Tabela-zawarto"/>
              <w:rPr>
                <w:b/>
              </w:rPr>
            </w:pPr>
            <w:r w:rsidRPr="002723CF">
              <w:t>-   -   Severity</w:t>
            </w:r>
          </w:p>
        </w:tc>
        <w:tc>
          <w:tcPr>
            <w:tcW w:w="3866" w:type="dxa"/>
            <w:tcBorders>
              <w:top w:val="single" w:sz="4" w:space="0" w:color="auto"/>
            </w:tcBorders>
          </w:tcPr>
          <w:p w14:paraId="7BC5C1E9" w14:textId="77777777" w:rsidR="00477419" w:rsidRPr="002723CF" w:rsidRDefault="00477419" w:rsidP="00F85D7A">
            <w:pPr>
              <w:pStyle w:val="Tabela-zawarto"/>
            </w:pPr>
            <w:r w:rsidRPr="002723CF">
              <w:t>Znaczenie kodu (ciężar błędu)</w:t>
            </w:r>
          </w:p>
        </w:tc>
        <w:tc>
          <w:tcPr>
            <w:tcW w:w="1451" w:type="dxa"/>
          </w:tcPr>
          <w:p w14:paraId="6CAD1256" w14:textId="77777777" w:rsidR="00477419" w:rsidRPr="002723CF" w:rsidRDefault="00477419" w:rsidP="00F85D7A">
            <w:pPr>
              <w:pStyle w:val="Tabela-zawarto"/>
              <w:jc w:val="center"/>
            </w:pPr>
            <w:r>
              <w:t>W</w:t>
            </w:r>
          </w:p>
        </w:tc>
        <w:tc>
          <w:tcPr>
            <w:tcW w:w="1417" w:type="dxa"/>
            <w:shd w:val="clear" w:color="auto" w:fill="auto"/>
          </w:tcPr>
          <w:p w14:paraId="46A54F79" w14:textId="77777777" w:rsidR="00477419" w:rsidRPr="002723CF" w:rsidRDefault="00477419" w:rsidP="00F85D7A">
            <w:pPr>
              <w:pStyle w:val="Tabela-zawarto"/>
              <w:jc w:val="center"/>
            </w:pPr>
            <w:r w:rsidRPr="002723CF">
              <w:t>Info</w:t>
            </w:r>
          </w:p>
        </w:tc>
        <w:tc>
          <w:tcPr>
            <w:tcW w:w="1559" w:type="dxa"/>
            <w:shd w:val="clear" w:color="auto" w:fill="auto"/>
          </w:tcPr>
          <w:p w14:paraId="4EE6B3E4" w14:textId="77777777" w:rsidR="00477419" w:rsidRPr="002723CF" w:rsidRDefault="00477419" w:rsidP="00F85D7A">
            <w:pPr>
              <w:pStyle w:val="Tabela-zawarto"/>
              <w:jc w:val="center"/>
            </w:pPr>
            <w:r w:rsidRPr="002723CF">
              <w:t>Warn</w:t>
            </w:r>
          </w:p>
        </w:tc>
        <w:tc>
          <w:tcPr>
            <w:tcW w:w="1985" w:type="dxa"/>
            <w:shd w:val="clear" w:color="auto" w:fill="auto"/>
          </w:tcPr>
          <w:p w14:paraId="039010FE" w14:textId="77777777" w:rsidR="00477419" w:rsidRPr="002723CF" w:rsidRDefault="00477419" w:rsidP="00F85D7A">
            <w:pPr>
              <w:pStyle w:val="Tabela-zawarto"/>
              <w:jc w:val="center"/>
            </w:pPr>
            <w:r w:rsidRPr="002723CF">
              <w:t>Error</w:t>
            </w:r>
          </w:p>
        </w:tc>
      </w:tr>
      <w:tr w:rsidR="00477419" w:rsidRPr="002723CF" w14:paraId="4531F3AA" w14:textId="77777777" w:rsidTr="00477419">
        <w:trPr>
          <w:jc w:val="center"/>
        </w:trPr>
        <w:tc>
          <w:tcPr>
            <w:tcW w:w="567" w:type="dxa"/>
            <w:tcBorders>
              <w:top w:val="single" w:sz="4" w:space="0" w:color="auto"/>
            </w:tcBorders>
            <w:vAlign w:val="center"/>
          </w:tcPr>
          <w:p w14:paraId="1BA75360" w14:textId="77777777" w:rsidR="00477419" w:rsidRPr="002723CF" w:rsidRDefault="00477419" w:rsidP="00F85D7A">
            <w:pPr>
              <w:pStyle w:val="Tabela-zawarto"/>
              <w:jc w:val="center"/>
            </w:pPr>
          </w:p>
        </w:tc>
        <w:tc>
          <w:tcPr>
            <w:tcW w:w="3519" w:type="dxa"/>
            <w:tcBorders>
              <w:top w:val="single" w:sz="4" w:space="0" w:color="auto"/>
            </w:tcBorders>
            <w:vAlign w:val="center"/>
          </w:tcPr>
          <w:p w14:paraId="7D364C55" w14:textId="77777777" w:rsidR="00477419" w:rsidRPr="002723CF" w:rsidRDefault="00477419" w:rsidP="00F85D7A">
            <w:pPr>
              <w:pStyle w:val="Tabela-zawarto"/>
            </w:pPr>
            <w:r w:rsidRPr="002723CF">
              <w:t>-   -   StatusDescription</w:t>
            </w:r>
          </w:p>
        </w:tc>
        <w:tc>
          <w:tcPr>
            <w:tcW w:w="3866" w:type="dxa"/>
            <w:tcBorders>
              <w:top w:val="single" w:sz="4" w:space="0" w:color="auto"/>
            </w:tcBorders>
          </w:tcPr>
          <w:p w14:paraId="271B5D81" w14:textId="77777777" w:rsidR="00477419" w:rsidRPr="002723CF" w:rsidRDefault="00477419" w:rsidP="00F85D7A">
            <w:pPr>
              <w:pStyle w:val="Tabela-zawarto"/>
            </w:pPr>
            <w:r w:rsidRPr="002723CF">
              <w:t>Opis statusu</w:t>
            </w:r>
          </w:p>
        </w:tc>
        <w:tc>
          <w:tcPr>
            <w:tcW w:w="1451" w:type="dxa"/>
          </w:tcPr>
          <w:p w14:paraId="5FDEE4D2" w14:textId="77777777" w:rsidR="00477419" w:rsidRPr="002723CF" w:rsidRDefault="00477419" w:rsidP="00F85D7A">
            <w:pPr>
              <w:pStyle w:val="Tabela-zawarto"/>
              <w:jc w:val="center"/>
            </w:pPr>
            <w:r>
              <w:t>W</w:t>
            </w:r>
          </w:p>
        </w:tc>
        <w:tc>
          <w:tcPr>
            <w:tcW w:w="1417" w:type="dxa"/>
            <w:shd w:val="clear" w:color="auto" w:fill="auto"/>
          </w:tcPr>
          <w:p w14:paraId="04FD26A8" w14:textId="77777777" w:rsidR="00477419" w:rsidRPr="002723CF" w:rsidRDefault="00477419" w:rsidP="00F85D7A">
            <w:pPr>
              <w:pStyle w:val="Tabela-zawarto"/>
              <w:jc w:val="center"/>
            </w:pPr>
            <w:r w:rsidRPr="002723CF">
              <w:t>Sukces. Przelew: opis RBE statusu</w:t>
            </w:r>
          </w:p>
        </w:tc>
        <w:tc>
          <w:tcPr>
            <w:tcW w:w="1559" w:type="dxa"/>
            <w:shd w:val="clear" w:color="auto" w:fill="auto"/>
          </w:tcPr>
          <w:p w14:paraId="7EC0B0C0" w14:textId="77777777" w:rsidR="00477419" w:rsidRPr="002723CF" w:rsidRDefault="00477419" w:rsidP="00F85D7A">
            <w:pPr>
              <w:pStyle w:val="Tabela-zawarto"/>
              <w:jc w:val="center"/>
            </w:pPr>
            <w:r w:rsidRPr="002723CF">
              <w:t>Sukces częściowy. Przelew: opis RBE statusu</w:t>
            </w:r>
          </w:p>
        </w:tc>
        <w:tc>
          <w:tcPr>
            <w:tcW w:w="1985" w:type="dxa"/>
            <w:shd w:val="clear" w:color="auto" w:fill="auto"/>
          </w:tcPr>
          <w:p w14:paraId="4149BF05" w14:textId="77777777" w:rsidR="00477419" w:rsidRPr="002723CF" w:rsidRDefault="00477419" w:rsidP="00F85D7A">
            <w:pPr>
              <w:pStyle w:val="Tabela-zawarto"/>
              <w:jc w:val="center"/>
            </w:pPr>
            <w:r w:rsidRPr="002723CF">
              <w:t>Niepowodzenie. Opis błędu RBE</w:t>
            </w:r>
          </w:p>
        </w:tc>
      </w:tr>
      <w:tr w:rsidR="00477419" w:rsidRPr="002723CF" w14:paraId="7C8B221D" w14:textId="77777777" w:rsidTr="00477419">
        <w:trPr>
          <w:jc w:val="center"/>
        </w:trPr>
        <w:tc>
          <w:tcPr>
            <w:tcW w:w="567" w:type="dxa"/>
            <w:tcBorders>
              <w:bottom w:val="single" w:sz="4" w:space="0" w:color="auto"/>
            </w:tcBorders>
          </w:tcPr>
          <w:p w14:paraId="285D9A39" w14:textId="77777777" w:rsidR="00477419" w:rsidRPr="002723CF" w:rsidRDefault="00477419" w:rsidP="00F85D7A">
            <w:pPr>
              <w:pStyle w:val="Tabela-zawarto"/>
              <w:jc w:val="center"/>
            </w:pPr>
          </w:p>
        </w:tc>
        <w:tc>
          <w:tcPr>
            <w:tcW w:w="3519" w:type="dxa"/>
            <w:tcBorders>
              <w:bottom w:val="single" w:sz="4" w:space="0" w:color="auto"/>
            </w:tcBorders>
          </w:tcPr>
          <w:p w14:paraId="29F251E7" w14:textId="77777777" w:rsidR="00477419" w:rsidRPr="002723CF" w:rsidRDefault="00477419" w:rsidP="00F85D7A">
            <w:pPr>
              <w:pStyle w:val="Tabela-zawarto"/>
            </w:pPr>
            <w:r w:rsidRPr="002723CF">
              <w:t>-   ResponseDetailsOmit</w:t>
            </w:r>
          </w:p>
        </w:tc>
        <w:tc>
          <w:tcPr>
            <w:tcW w:w="3866" w:type="dxa"/>
            <w:tcBorders>
              <w:bottom w:val="single" w:sz="4" w:space="0" w:color="auto"/>
            </w:tcBorders>
          </w:tcPr>
          <w:p w14:paraId="503CD28C" w14:textId="55ED4CF3" w:rsidR="00477419" w:rsidRPr="002723CF" w:rsidRDefault="00477419" w:rsidP="00F85D7A">
            <w:pPr>
              <w:pStyle w:val="Tabela-zawarto"/>
            </w:pPr>
            <w:r w:rsidRPr="002723CF">
              <w:t>Wskaźnik określający czy w odpowiedzi miały być przekazane szczegóły zlecenia (kopia zlecenia)</w:t>
            </w:r>
            <w:r w:rsidRPr="002723CF">
              <w:fldChar w:fldCharType="begin"/>
            </w:r>
            <w:r w:rsidRPr="002723CF">
              <w:instrText xml:space="preserve"> DOCVARIABLE ResponseOmitDetails \* MERGEFORMAT </w:instrText>
            </w:r>
            <w:r w:rsidRPr="002723CF">
              <w:fldChar w:fldCharType="end"/>
            </w:r>
          </w:p>
        </w:tc>
        <w:tc>
          <w:tcPr>
            <w:tcW w:w="1451" w:type="dxa"/>
            <w:tcBorders>
              <w:bottom w:val="single" w:sz="4" w:space="0" w:color="auto"/>
            </w:tcBorders>
          </w:tcPr>
          <w:p w14:paraId="48663793" w14:textId="77777777" w:rsidR="00477419" w:rsidRPr="002723CF" w:rsidRDefault="00477419" w:rsidP="00F85D7A">
            <w:pPr>
              <w:pStyle w:val="Tabela-zawarto"/>
              <w:jc w:val="center"/>
            </w:pPr>
            <w:r>
              <w:t>O</w:t>
            </w:r>
          </w:p>
        </w:tc>
        <w:tc>
          <w:tcPr>
            <w:tcW w:w="4961" w:type="dxa"/>
            <w:gridSpan w:val="3"/>
            <w:tcBorders>
              <w:bottom w:val="single" w:sz="4" w:space="0" w:color="auto"/>
            </w:tcBorders>
          </w:tcPr>
          <w:p w14:paraId="146EDFC4" w14:textId="77777777" w:rsidR="00477419" w:rsidRPr="002723CF" w:rsidRDefault="00477419" w:rsidP="00F85D7A">
            <w:pPr>
              <w:pStyle w:val="Tabela-zawarto"/>
              <w:jc w:val="center"/>
            </w:pPr>
            <w:r w:rsidRPr="002723CF">
              <w:t>False/True (zgodne z tym co zostało wskazane w komunikacie PaymentConfirmationAddRequest)</w:t>
            </w:r>
          </w:p>
        </w:tc>
      </w:tr>
      <w:tr w:rsidR="00477419" w:rsidRPr="002723CF" w14:paraId="56D296CF" w14:textId="77777777" w:rsidTr="00477419">
        <w:trPr>
          <w:jc w:val="center"/>
        </w:trPr>
        <w:tc>
          <w:tcPr>
            <w:tcW w:w="567" w:type="dxa"/>
            <w:tcBorders>
              <w:top w:val="single" w:sz="4" w:space="0" w:color="auto"/>
            </w:tcBorders>
            <w:vAlign w:val="center"/>
          </w:tcPr>
          <w:p w14:paraId="00A8B06B" w14:textId="77777777" w:rsidR="00477419" w:rsidRPr="002723CF" w:rsidRDefault="00477419" w:rsidP="00F85D7A">
            <w:pPr>
              <w:pStyle w:val="Tabela-zawarto"/>
              <w:jc w:val="center"/>
            </w:pPr>
            <w:r w:rsidRPr="002723CF">
              <w:t>B-13</w:t>
            </w:r>
          </w:p>
        </w:tc>
        <w:tc>
          <w:tcPr>
            <w:tcW w:w="3519" w:type="dxa"/>
            <w:tcBorders>
              <w:top w:val="single" w:sz="4" w:space="0" w:color="auto"/>
            </w:tcBorders>
            <w:shd w:val="clear" w:color="auto" w:fill="00FFFF"/>
            <w:vAlign w:val="center"/>
          </w:tcPr>
          <w:p w14:paraId="6284B257" w14:textId="77777777" w:rsidR="00477419" w:rsidRPr="002723CF" w:rsidRDefault="00477419" w:rsidP="00F85D7A">
            <w:pPr>
              <w:pStyle w:val="Tabela-zawarto"/>
              <w:ind w:left="432" w:hanging="432"/>
            </w:pPr>
            <w:r w:rsidRPr="002723CF">
              <w:t>-   PaymentDocument</w:t>
            </w:r>
            <w:r w:rsidRPr="002723CF">
              <w:tab/>
            </w:r>
            <w:r w:rsidRPr="002723CF">
              <w:rPr>
                <w:b/>
              </w:rPr>
              <w:t>OR</w:t>
            </w:r>
          </w:p>
        </w:tc>
        <w:tc>
          <w:tcPr>
            <w:tcW w:w="3866" w:type="dxa"/>
            <w:tcBorders>
              <w:top w:val="single" w:sz="4" w:space="0" w:color="auto"/>
            </w:tcBorders>
          </w:tcPr>
          <w:p w14:paraId="17BA99A9" w14:textId="77777777" w:rsidR="00477419" w:rsidRPr="002723CF" w:rsidRDefault="00477419" w:rsidP="00F85D7A">
            <w:pPr>
              <w:pStyle w:val="Tabela-zawarto"/>
            </w:pPr>
            <w:r w:rsidRPr="002723CF">
              <w:t>Komponent zawierający dane przelewu (wielokrotnego)</w:t>
            </w:r>
          </w:p>
        </w:tc>
        <w:tc>
          <w:tcPr>
            <w:tcW w:w="1451" w:type="dxa"/>
            <w:tcBorders>
              <w:top w:val="single" w:sz="4" w:space="0" w:color="auto"/>
            </w:tcBorders>
          </w:tcPr>
          <w:p w14:paraId="6CA5B678" w14:textId="77777777" w:rsidR="00477419" w:rsidRPr="00477419" w:rsidRDefault="00477419" w:rsidP="00F85D7A">
            <w:pPr>
              <w:pStyle w:val="Tabela-zawarto"/>
              <w:jc w:val="center"/>
            </w:pPr>
            <w:r w:rsidRPr="00477419">
              <w:t>O</w:t>
            </w:r>
          </w:p>
        </w:tc>
        <w:tc>
          <w:tcPr>
            <w:tcW w:w="4961" w:type="dxa"/>
            <w:gridSpan w:val="3"/>
            <w:tcBorders>
              <w:top w:val="single" w:sz="4" w:space="0" w:color="auto"/>
            </w:tcBorders>
          </w:tcPr>
          <w:p w14:paraId="2C55FDC6" w14:textId="77777777" w:rsidR="00477419" w:rsidRPr="002723CF" w:rsidRDefault="00477419" w:rsidP="00F85D7A">
            <w:pPr>
              <w:pStyle w:val="Tabela-zawarto"/>
              <w:jc w:val="center"/>
              <w:rPr>
                <w:b/>
              </w:rPr>
            </w:pPr>
            <w:r w:rsidRPr="002723CF">
              <w:rPr>
                <w:b/>
              </w:rPr>
              <w:t xml:space="preserve">Kopia zlecenia uzupełniona o dane z </w:t>
            </w:r>
            <w:r>
              <w:rPr>
                <w:b/>
              </w:rPr>
              <w:t>banku</w:t>
            </w:r>
          </w:p>
          <w:p w14:paraId="79F56939" w14:textId="77777777" w:rsidR="00477419" w:rsidRPr="002723CF" w:rsidRDefault="00477419" w:rsidP="00F85D7A">
            <w:pPr>
              <w:pStyle w:val="Tabela-zawarto"/>
              <w:jc w:val="center"/>
            </w:pPr>
            <w:r w:rsidRPr="002723CF">
              <w:t>Uzupełniane w przypadku gdy ResponseDetailsOmit = False lub brak flagi</w:t>
            </w:r>
          </w:p>
        </w:tc>
      </w:tr>
      <w:tr w:rsidR="00477419" w:rsidRPr="002723CF" w14:paraId="55391241" w14:textId="77777777" w:rsidTr="00477419">
        <w:trPr>
          <w:jc w:val="center"/>
        </w:trPr>
        <w:tc>
          <w:tcPr>
            <w:tcW w:w="567" w:type="dxa"/>
            <w:vAlign w:val="center"/>
          </w:tcPr>
          <w:p w14:paraId="67F05AA3" w14:textId="77777777" w:rsidR="00477419" w:rsidRPr="002723CF" w:rsidRDefault="00477419" w:rsidP="00F85D7A">
            <w:pPr>
              <w:pStyle w:val="Tabela-zawarto"/>
              <w:jc w:val="center"/>
            </w:pPr>
            <w:r w:rsidRPr="002723CF">
              <w:t>B-14</w:t>
            </w:r>
          </w:p>
        </w:tc>
        <w:tc>
          <w:tcPr>
            <w:tcW w:w="3519" w:type="dxa"/>
            <w:vAlign w:val="center"/>
          </w:tcPr>
          <w:p w14:paraId="0AD21E72" w14:textId="77777777" w:rsidR="00477419" w:rsidRPr="002723CF" w:rsidRDefault="00477419" w:rsidP="00F85D7A">
            <w:pPr>
              <w:pStyle w:val="Tabela-zawarto"/>
              <w:ind w:left="432" w:hanging="432"/>
            </w:pPr>
            <w:r w:rsidRPr="002723CF">
              <w:t>-   -   PaymentHeader</w:t>
            </w:r>
          </w:p>
        </w:tc>
        <w:tc>
          <w:tcPr>
            <w:tcW w:w="3866" w:type="dxa"/>
          </w:tcPr>
          <w:p w14:paraId="39E6BF3A" w14:textId="77777777" w:rsidR="00477419" w:rsidRPr="002723CF" w:rsidRDefault="00477419" w:rsidP="00F85D7A">
            <w:pPr>
              <w:pStyle w:val="Tabela-zawarto"/>
            </w:pPr>
            <w:r w:rsidRPr="002723CF">
              <w:t>Komponent zawierający dane nagłówkowe przelewu i dane płatnika (w tym obciążanego rachunku)</w:t>
            </w:r>
          </w:p>
        </w:tc>
        <w:tc>
          <w:tcPr>
            <w:tcW w:w="1451" w:type="dxa"/>
          </w:tcPr>
          <w:p w14:paraId="6442D64E" w14:textId="77777777" w:rsidR="00477419" w:rsidRPr="002723CF" w:rsidRDefault="00477419" w:rsidP="00F85D7A">
            <w:pPr>
              <w:pStyle w:val="Tabela-zawarto"/>
              <w:jc w:val="center"/>
            </w:pPr>
            <w:r>
              <w:t>W</w:t>
            </w:r>
          </w:p>
        </w:tc>
        <w:tc>
          <w:tcPr>
            <w:tcW w:w="4961" w:type="dxa"/>
            <w:gridSpan w:val="3"/>
          </w:tcPr>
          <w:p w14:paraId="73245E0D" w14:textId="77777777" w:rsidR="00477419" w:rsidRPr="002723CF" w:rsidRDefault="00477419" w:rsidP="00F85D7A">
            <w:pPr>
              <w:pStyle w:val="Tabela-zawarto"/>
              <w:jc w:val="center"/>
            </w:pPr>
          </w:p>
        </w:tc>
      </w:tr>
      <w:tr w:rsidR="00477419" w:rsidRPr="002723CF" w14:paraId="785DBF74" w14:textId="77777777" w:rsidTr="00477419">
        <w:trPr>
          <w:jc w:val="center"/>
        </w:trPr>
        <w:tc>
          <w:tcPr>
            <w:tcW w:w="567" w:type="dxa"/>
            <w:tcBorders>
              <w:bottom w:val="single" w:sz="4" w:space="0" w:color="auto"/>
            </w:tcBorders>
            <w:vAlign w:val="center"/>
          </w:tcPr>
          <w:p w14:paraId="097E396F" w14:textId="77777777" w:rsidR="00477419" w:rsidRPr="002723CF" w:rsidRDefault="00477419" w:rsidP="00F85D7A">
            <w:pPr>
              <w:pStyle w:val="Tabela-zawarto"/>
              <w:jc w:val="center"/>
            </w:pPr>
          </w:p>
        </w:tc>
        <w:tc>
          <w:tcPr>
            <w:tcW w:w="3519" w:type="dxa"/>
            <w:tcBorders>
              <w:bottom w:val="single" w:sz="4" w:space="0" w:color="auto"/>
            </w:tcBorders>
            <w:vAlign w:val="center"/>
          </w:tcPr>
          <w:p w14:paraId="4A6E076E" w14:textId="77777777" w:rsidR="00477419" w:rsidRPr="002723CF" w:rsidRDefault="00477419" w:rsidP="00F85D7A">
            <w:pPr>
              <w:pStyle w:val="Tabela-zawarto"/>
              <w:ind w:left="432" w:hanging="432"/>
            </w:pPr>
            <w:r w:rsidRPr="002723CF">
              <w:t>-   -   -   PaymentIdentifier</w:t>
            </w:r>
          </w:p>
        </w:tc>
        <w:tc>
          <w:tcPr>
            <w:tcW w:w="3866" w:type="dxa"/>
            <w:tcBorders>
              <w:bottom w:val="single" w:sz="4" w:space="0" w:color="auto"/>
            </w:tcBorders>
          </w:tcPr>
          <w:p w14:paraId="7A1FD1F6" w14:textId="77777777" w:rsidR="00477419" w:rsidRPr="002723CF" w:rsidRDefault="00477419" w:rsidP="00F85D7A">
            <w:pPr>
              <w:pStyle w:val="Tabela-zawarto"/>
            </w:pPr>
            <w:r w:rsidRPr="002723CF">
              <w:t>Identyfikator przelewu nadany przez płatnika</w:t>
            </w:r>
          </w:p>
        </w:tc>
        <w:tc>
          <w:tcPr>
            <w:tcW w:w="1451" w:type="dxa"/>
            <w:tcBorders>
              <w:bottom w:val="single" w:sz="4" w:space="0" w:color="auto"/>
            </w:tcBorders>
          </w:tcPr>
          <w:p w14:paraId="31C6C3C1" w14:textId="77777777" w:rsidR="00477419" w:rsidRPr="002723CF" w:rsidRDefault="00477419" w:rsidP="00F85D7A">
            <w:pPr>
              <w:pStyle w:val="Tabela-zawarto"/>
              <w:jc w:val="center"/>
            </w:pPr>
            <w:r>
              <w:t>W</w:t>
            </w:r>
          </w:p>
        </w:tc>
        <w:tc>
          <w:tcPr>
            <w:tcW w:w="4961" w:type="dxa"/>
            <w:gridSpan w:val="3"/>
            <w:tcBorders>
              <w:bottom w:val="single" w:sz="4" w:space="0" w:color="auto"/>
            </w:tcBorders>
          </w:tcPr>
          <w:p w14:paraId="3150807B" w14:textId="77777777" w:rsidR="00477419" w:rsidRPr="002723CF" w:rsidRDefault="00477419" w:rsidP="00F85D7A">
            <w:pPr>
              <w:pStyle w:val="Tabela-zawarto"/>
              <w:jc w:val="center"/>
            </w:pPr>
            <w:r w:rsidRPr="002723CF">
              <w:t xml:space="preserve">Identyfikator zlecenia nadany przez </w:t>
            </w:r>
            <w:r w:rsidRPr="002723CF">
              <w:rPr>
                <w:highlight w:val="cyan"/>
              </w:rPr>
              <w:t>XXXX</w:t>
            </w:r>
          </w:p>
        </w:tc>
      </w:tr>
      <w:tr w:rsidR="00477419" w:rsidRPr="002723CF" w14:paraId="6F5B61E1" w14:textId="77777777" w:rsidTr="00477419">
        <w:trPr>
          <w:jc w:val="center"/>
        </w:trPr>
        <w:tc>
          <w:tcPr>
            <w:tcW w:w="567" w:type="dxa"/>
            <w:vAlign w:val="center"/>
          </w:tcPr>
          <w:p w14:paraId="3F86BE00" w14:textId="77777777" w:rsidR="00477419" w:rsidRPr="002723CF" w:rsidRDefault="00477419" w:rsidP="00F85D7A">
            <w:pPr>
              <w:pStyle w:val="Tabela-zawarto"/>
              <w:jc w:val="center"/>
            </w:pPr>
          </w:p>
        </w:tc>
        <w:tc>
          <w:tcPr>
            <w:tcW w:w="3519" w:type="dxa"/>
            <w:vAlign w:val="center"/>
          </w:tcPr>
          <w:p w14:paraId="2F33DF64" w14:textId="77777777" w:rsidR="00477419" w:rsidRPr="002723CF" w:rsidRDefault="00477419" w:rsidP="00F85D7A">
            <w:pPr>
              <w:pStyle w:val="Tabela-zawarto"/>
              <w:ind w:left="432" w:hanging="432"/>
            </w:pPr>
            <w:r w:rsidRPr="002723CF">
              <w:t>-   -   -   BankServerPaymentIdentifier</w:t>
            </w:r>
          </w:p>
        </w:tc>
        <w:tc>
          <w:tcPr>
            <w:tcW w:w="3866" w:type="dxa"/>
          </w:tcPr>
          <w:p w14:paraId="740DCD8D" w14:textId="77777777" w:rsidR="00477419" w:rsidRPr="002723CF" w:rsidRDefault="00477419" w:rsidP="00F85D7A">
            <w:pPr>
              <w:pStyle w:val="Tabela-zawarto"/>
            </w:pPr>
            <w:r w:rsidRPr="002723CF">
              <w:t>Identyfikator płatności nadawany przez Aplikację Biznesową Banku</w:t>
            </w:r>
          </w:p>
        </w:tc>
        <w:tc>
          <w:tcPr>
            <w:tcW w:w="1451" w:type="dxa"/>
          </w:tcPr>
          <w:p w14:paraId="50938C56" w14:textId="77777777" w:rsidR="00477419" w:rsidRPr="002723CF" w:rsidRDefault="00477419" w:rsidP="00F85D7A">
            <w:pPr>
              <w:pStyle w:val="Tabela-zawarto"/>
              <w:jc w:val="center"/>
            </w:pPr>
            <w:r>
              <w:t>O</w:t>
            </w:r>
          </w:p>
        </w:tc>
        <w:tc>
          <w:tcPr>
            <w:tcW w:w="4961" w:type="dxa"/>
            <w:gridSpan w:val="3"/>
          </w:tcPr>
          <w:p w14:paraId="477BB1A8" w14:textId="77777777" w:rsidR="00477419" w:rsidRPr="002723CF" w:rsidRDefault="00477419" w:rsidP="00F85D7A">
            <w:pPr>
              <w:pStyle w:val="Tabela-zawarto"/>
              <w:jc w:val="center"/>
            </w:pPr>
            <w:r w:rsidRPr="002723CF">
              <w:t>Identyfikator zlecenia nadany przez Bank</w:t>
            </w:r>
          </w:p>
        </w:tc>
      </w:tr>
      <w:tr w:rsidR="00477419" w:rsidRPr="002723CF" w14:paraId="75879D46" w14:textId="77777777" w:rsidTr="00477419">
        <w:trPr>
          <w:jc w:val="center"/>
        </w:trPr>
        <w:tc>
          <w:tcPr>
            <w:tcW w:w="567" w:type="dxa"/>
            <w:vAlign w:val="center"/>
          </w:tcPr>
          <w:p w14:paraId="1FC6EB80" w14:textId="77777777" w:rsidR="00477419" w:rsidRPr="002723CF" w:rsidRDefault="00477419" w:rsidP="00F85D7A">
            <w:pPr>
              <w:pStyle w:val="Tabela-zawarto"/>
              <w:jc w:val="center"/>
            </w:pPr>
          </w:p>
        </w:tc>
        <w:tc>
          <w:tcPr>
            <w:tcW w:w="3519" w:type="dxa"/>
            <w:tcBorders>
              <w:bottom w:val="single" w:sz="4" w:space="0" w:color="auto"/>
            </w:tcBorders>
            <w:vAlign w:val="center"/>
          </w:tcPr>
          <w:p w14:paraId="2D456398" w14:textId="77777777" w:rsidR="00477419" w:rsidRPr="002723CF" w:rsidRDefault="00477419" w:rsidP="00F85D7A">
            <w:pPr>
              <w:pStyle w:val="Tabela-zawarto"/>
              <w:ind w:left="432" w:hanging="432"/>
            </w:pPr>
            <w:r w:rsidRPr="002723CF">
              <w:t>-   -   -   PmtCategory</w:t>
            </w:r>
          </w:p>
        </w:tc>
        <w:tc>
          <w:tcPr>
            <w:tcW w:w="3866" w:type="dxa"/>
          </w:tcPr>
          <w:p w14:paraId="5A0A8CBE" w14:textId="44B6BAFB" w:rsidR="00477419" w:rsidRPr="002723CF" w:rsidRDefault="00477419" w:rsidP="000541D7">
            <w:pPr>
              <w:pStyle w:val="Tabela-zawarto"/>
            </w:pPr>
            <w:r w:rsidRPr="002723CF">
              <w:t>Typ przelewu: krajowy, zagraniczny, US, SEPA, Czek</w:t>
            </w:r>
            <w:r w:rsidR="00B9190C">
              <w:t>, MPP</w:t>
            </w:r>
          </w:p>
        </w:tc>
        <w:tc>
          <w:tcPr>
            <w:tcW w:w="1451" w:type="dxa"/>
          </w:tcPr>
          <w:p w14:paraId="61C63CA6" w14:textId="77777777" w:rsidR="00477419" w:rsidRPr="002723CF" w:rsidRDefault="00477419" w:rsidP="00F85D7A">
            <w:pPr>
              <w:pStyle w:val="Tabela-zawarto"/>
              <w:jc w:val="center"/>
            </w:pPr>
            <w:r>
              <w:t>O</w:t>
            </w:r>
          </w:p>
        </w:tc>
        <w:tc>
          <w:tcPr>
            <w:tcW w:w="4961" w:type="dxa"/>
            <w:gridSpan w:val="3"/>
          </w:tcPr>
          <w:p w14:paraId="0D118E2A" w14:textId="77777777" w:rsidR="00477419" w:rsidRPr="002723CF" w:rsidRDefault="00477419" w:rsidP="00F85D7A">
            <w:pPr>
              <w:pStyle w:val="Tabela-zawarto"/>
              <w:jc w:val="center"/>
            </w:pPr>
            <w:r w:rsidRPr="002723CF">
              <w:t>Typ przelewu</w:t>
            </w:r>
          </w:p>
        </w:tc>
      </w:tr>
      <w:tr w:rsidR="00477419" w:rsidRPr="002723CF" w14:paraId="25687A2E" w14:textId="77777777" w:rsidTr="00D15644">
        <w:trPr>
          <w:jc w:val="center"/>
        </w:trPr>
        <w:tc>
          <w:tcPr>
            <w:tcW w:w="567" w:type="dxa"/>
            <w:tcBorders>
              <w:bottom w:val="dashed" w:sz="4" w:space="0" w:color="auto"/>
            </w:tcBorders>
            <w:vAlign w:val="center"/>
          </w:tcPr>
          <w:p w14:paraId="6EA97339" w14:textId="77777777" w:rsidR="00477419" w:rsidRPr="002723CF" w:rsidRDefault="00477419" w:rsidP="00F85D7A">
            <w:pPr>
              <w:pStyle w:val="Tabela-zawarto"/>
              <w:jc w:val="center"/>
            </w:pPr>
          </w:p>
        </w:tc>
        <w:tc>
          <w:tcPr>
            <w:tcW w:w="3519" w:type="dxa"/>
            <w:tcBorders>
              <w:bottom w:val="dashed" w:sz="4" w:space="0" w:color="auto"/>
            </w:tcBorders>
            <w:shd w:val="clear" w:color="auto" w:fill="2FFFFF"/>
            <w:vAlign w:val="center"/>
          </w:tcPr>
          <w:p w14:paraId="75B64804" w14:textId="77777777" w:rsidR="00477419" w:rsidRPr="002723CF" w:rsidRDefault="00477419" w:rsidP="00F85D7A">
            <w:pPr>
              <w:pStyle w:val="Tabela-zawarto"/>
              <w:ind w:left="432" w:hanging="432"/>
            </w:pPr>
            <w:r w:rsidRPr="002723CF">
              <w:t>-   -   -   ExecutionDateRequested</w:t>
            </w:r>
            <w:r w:rsidRPr="002723CF">
              <w:tab/>
            </w:r>
            <w:r w:rsidRPr="002723CF">
              <w:rPr>
                <w:b/>
              </w:rPr>
              <w:t>XOR</w:t>
            </w:r>
          </w:p>
        </w:tc>
        <w:tc>
          <w:tcPr>
            <w:tcW w:w="3866" w:type="dxa"/>
            <w:tcBorders>
              <w:bottom w:val="dashed" w:sz="4" w:space="0" w:color="auto"/>
            </w:tcBorders>
          </w:tcPr>
          <w:p w14:paraId="6CF5BA76" w14:textId="77777777" w:rsidR="00477419" w:rsidRPr="002723CF" w:rsidRDefault="00477419" w:rsidP="00F85D7A">
            <w:pPr>
              <w:pStyle w:val="Tabela-zawarto"/>
            </w:pPr>
            <w:r w:rsidRPr="002723CF">
              <w:t>Żądana data realizacji przelewu</w:t>
            </w:r>
          </w:p>
        </w:tc>
        <w:tc>
          <w:tcPr>
            <w:tcW w:w="1451" w:type="dxa"/>
            <w:tcBorders>
              <w:bottom w:val="dashed" w:sz="4" w:space="0" w:color="auto"/>
            </w:tcBorders>
          </w:tcPr>
          <w:p w14:paraId="29FF2832" w14:textId="77777777" w:rsidR="00477419" w:rsidRPr="002723CF" w:rsidRDefault="00477419" w:rsidP="00F85D7A">
            <w:pPr>
              <w:pStyle w:val="Tabela-zawarto"/>
              <w:jc w:val="center"/>
            </w:pPr>
            <w:r>
              <w:t>O</w:t>
            </w:r>
          </w:p>
        </w:tc>
        <w:tc>
          <w:tcPr>
            <w:tcW w:w="4961" w:type="dxa"/>
            <w:gridSpan w:val="3"/>
            <w:tcBorders>
              <w:bottom w:val="dashed" w:sz="4" w:space="0" w:color="auto"/>
            </w:tcBorders>
          </w:tcPr>
          <w:p w14:paraId="3CB5CC39" w14:textId="77777777" w:rsidR="00477419" w:rsidRPr="002723CF" w:rsidRDefault="00477419" w:rsidP="00F85D7A">
            <w:pPr>
              <w:pStyle w:val="Tabela-zawarto"/>
              <w:jc w:val="center"/>
            </w:pPr>
            <w:r w:rsidRPr="002723CF">
              <w:t xml:space="preserve">Data realizacji </w:t>
            </w:r>
          </w:p>
        </w:tc>
      </w:tr>
      <w:tr w:rsidR="00477419" w:rsidRPr="002723CF" w14:paraId="365188DD" w14:textId="77777777" w:rsidTr="00D15644">
        <w:trPr>
          <w:jc w:val="center"/>
        </w:trPr>
        <w:tc>
          <w:tcPr>
            <w:tcW w:w="567" w:type="dxa"/>
            <w:tcBorders>
              <w:top w:val="dashed" w:sz="4" w:space="0" w:color="auto"/>
            </w:tcBorders>
            <w:vAlign w:val="center"/>
          </w:tcPr>
          <w:p w14:paraId="3423F786" w14:textId="77777777" w:rsidR="00477419" w:rsidRPr="002723CF" w:rsidRDefault="00477419" w:rsidP="00F85D7A">
            <w:pPr>
              <w:pStyle w:val="Tabela-zawarto"/>
              <w:jc w:val="center"/>
            </w:pPr>
          </w:p>
        </w:tc>
        <w:tc>
          <w:tcPr>
            <w:tcW w:w="3519" w:type="dxa"/>
            <w:tcBorders>
              <w:top w:val="dashed" w:sz="4" w:space="0" w:color="auto"/>
            </w:tcBorders>
            <w:shd w:val="clear" w:color="auto" w:fill="2FFFFF"/>
            <w:vAlign w:val="center"/>
          </w:tcPr>
          <w:p w14:paraId="62DBAE16" w14:textId="77777777" w:rsidR="00477419" w:rsidRPr="002723CF" w:rsidRDefault="00477419" w:rsidP="00F85D7A">
            <w:pPr>
              <w:pStyle w:val="Tabela-zawarto"/>
              <w:ind w:left="432" w:hanging="432"/>
            </w:pPr>
            <w:r w:rsidRPr="002723CF">
              <w:t>-   -   -   DueDate</w:t>
            </w:r>
            <w:r w:rsidRPr="002723CF">
              <w:tab/>
            </w:r>
            <w:r w:rsidRPr="002723CF">
              <w:tab/>
            </w:r>
            <w:r w:rsidRPr="002723CF">
              <w:tab/>
            </w:r>
            <w:r w:rsidRPr="002723CF">
              <w:rPr>
                <w:b/>
              </w:rPr>
              <w:t>XOR</w:t>
            </w:r>
          </w:p>
        </w:tc>
        <w:tc>
          <w:tcPr>
            <w:tcW w:w="3866" w:type="dxa"/>
            <w:tcBorders>
              <w:top w:val="dashed" w:sz="4" w:space="0" w:color="auto"/>
            </w:tcBorders>
          </w:tcPr>
          <w:p w14:paraId="20B27D1A" w14:textId="77777777" w:rsidR="00477419" w:rsidRPr="002723CF" w:rsidRDefault="00477419" w:rsidP="00F85D7A">
            <w:pPr>
              <w:pStyle w:val="Tabela-zawarto"/>
            </w:pPr>
            <w:r w:rsidRPr="002723CF">
              <w:t>Żądana data realizacji przelewu określana poprzez datę wymagalności środków przez beneficjenta</w:t>
            </w:r>
          </w:p>
        </w:tc>
        <w:tc>
          <w:tcPr>
            <w:tcW w:w="1451" w:type="dxa"/>
            <w:tcBorders>
              <w:top w:val="dashed" w:sz="4" w:space="0" w:color="auto"/>
            </w:tcBorders>
          </w:tcPr>
          <w:p w14:paraId="7A7612A0" w14:textId="77777777" w:rsidR="00477419" w:rsidRPr="002723CF" w:rsidRDefault="00477419" w:rsidP="00F85D7A">
            <w:pPr>
              <w:pStyle w:val="Tabela-zawarto"/>
              <w:jc w:val="center"/>
            </w:pPr>
          </w:p>
        </w:tc>
        <w:tc>
          <w:tcPr>
            <w:tcW w:w="4961" w:type="dxa"/>
            <w:gridSpan w:val="3"/>
            <w:tcBorders>
              <w:top w:val="dashed" w:sz="4" w:space="0" w:color="auto"/>
            </w:tcBorders>
          </w:tcPr>
          <w:p w14:paraId="1EB58F92" w14:textId="77777777" w:rsidR="00477419" w:rsidRPr="002723CF" w:rsidRDefault="00477419" w:rsidP="00F85D7A">
            <w:pPr>
              <w:pStyle w:val="Tabela-zawarto"/>
              <w:jc w:val="center"/>
            </w:pPr>
          </w:p>
        </w:tc>
      </w:tr>
      <w:tr w:rsidR="00477419" w:rsidRPr="002723CF" w14:paraId="7A3A571E" w14:textId="77777777" w:rsidTr="00477419">
        <w:trPr>
          <w:jc w:val="center"/>
        </w:trPr>
        <w:tc>
          <w:tcPr>
            <w:tcW w:w="567" w:type="dxa"/>
            <w:vAlign w:val="center"/>
          </w:tcPr>
          <w:p w14:paraId="70FC624B" w14:textId="77777777" w:rsidR="00477419" w:rsidRPr="002723CF" w:rsidRDefault="00477419" w:rsidP="00F85D7A">
            <w:pPr>
              <w:pStyle w:val="Tabela-zawarto"/>
              <w:jc w:val="center"/>
            </w:pPr>
          </w:p>
        </w:tc>
        <w:tc>
          <w:tcPr>
            <w:tcW w:w="3519" w:type="dxa"/>
            <w:vAlign w:val="center"/>
          </w:tcPr>
          <w:p w14:paraId="1D53D98D" w14:textId="77777777" w:rsidR="00477419" w:rsidRPr="002723CF" w:rsidRDefault="00477419" w:rsidP="00F85D7A">
            <w:pPr>
              <w:pStyle w:val="Tabela-zawarto"/>
              <w:ind w:left="432" w:hanging="432"/>
            </w:pPr>
            <w:r w:rsidRPr="002723CF">
              <w:t>-   -   -   ImmediatePmt</w:t>
            </w:r>
          </w:p>
        </w:tc>
        <w:tc>
          <w:tcPr>
            <w:tcW w:w="3866" w:type="dxa"/>
          </w:tcPr>
          <w:p w14:paraId="34CDA4E7" w14:textId="77777777" w:rsidR="00477419" w:rsidRPr="002723CF" w:rsidRDefault="00477419" w:rsidP="00F85D7A">
            <w:pPr>
              <w:pStyle w:val="Tabela-zawarto"/>
            </w:pPr>
            <w:r w:rsidRPr="002723CF">
              <w:t>Wskaźnik pilności wykonania przelewu</w:t>
            </w:r>
          </w:p>
        </w:tc>
        <w:tc>
          <w:tcPr>
            <w:tcW w:w="1451" w:type="dxa"/>
          </w:tcPr>
          <w:p w14:paraId="503C11FA" w14:textId="77777777" w:rsidR="00477419" w:rsidRPr="002723CF" w:rsidRDefault="00477419" w:rsidP="00F85D7A">
            <w:pPr>
              <w:pStyle w:val="Tabela-zawarto"/>
              <w:jc w:val="center"/>
            </w:pPr>
          </w:p>
        </w:tc>
        <w:tc>
          <w:tcPr>
            <w:tcW w:w="4961" w:type="dxa"/>
            <w:gridSpan w:val="3"/>
          </w:tcPr>
          <w:p w14:paraId="2B8A786A" w14:textId="77777777" w:rsidR="00477419" w:rsidRPr="002723CF" w:rsidRDefault="00477419" w:rsidP="00F85D7A">
            <w:pPr>
              <w:pStyle w:val="Tabela-zawarto"/>
              <w:jc w:val="center"/>
            </w:pPr>
          </w:p>
        </w:tc>
      </w:tr>
      <w:tr w:rsidR="00477419" w:rsidRPr="002723CF" w14:paraId="6B7AE5AC" w14:textId="77777777" w:rsidTr="00477419">
        <w:trPr>
          <w:jc w:val="center"/>
        </w:trPr>
        <w:tc>
          <w:tcPr>
            <w:tcW w:w="567" w:type="dxa"/>
            <w:vAlign w:val="center"/>
          </w:tcPr>
          <w:p w14:paraId="2B2D0738" w14:textId="77777777" w:rsidR="00477419" w:rsidRPr="002723CF" w:rsidRDefault="00477419" w:rsidP="00F85D7A">
            <w:pPr>
              <w:pStyle w:val="Tabela-zawarto"/>
              <w:jc w:val="center"/>
            </w:pPr>
            <w:r w:rsidRPr="002723CF">
              <w:t>A-17</w:t>
            </w:r>
          </w:p>
        </w:tc>
        <w:tc>
          <w:tcPr>
            <w:tcW w:w="3519" w:type="dxa"/>
            <w:vAlign w:val="center"/>
          </w:tcPr>
          <w:p w14:paraId="797AC9C7" w14:textId="77777777" w:rsidR="00477419" w:rsidRPr="002723CF" w:rsidRDefault="00477419" w:rsidP="00F85D7A">
            <w:pPr>
              <w:pStyle w:val="Tabela-zawarto"/>
            </w:pPr>
            <w:r w:rsidRPr="002723CF">
              <w:t>-   -   -   PayorParty</w:t>
            </w:r>
          </w:p>
        </w:tc>
        <w:tc>
          <w:tcPr>
            <w:tcW w:w="3866" w:type="dxa"/>
          </w:tcPr>
          <w:p w14:paraId="769BE0B5" w14:textId="77777777" w:rsidR="00477419" w:rsidRPr="002723CF" w:rsidRDefault="00477419" w:rsidP="00F85D7A">
            <w:pPr>
              <w:pStyle w:val="Tabela-zawarto"/>
            </w:pPr>
            <w:r w:rsidRPr="002723CF">
              <w:t>Informacje o płatniku</w:t>
            </w:r>
          </w:p>
        </w:tc>
        <w:tc>
          <w:tcPr>
            <w:tcW w:w="1451" w:type="dxa"/>
          </w:tcPr>
          <w:p w14:paraId="5508850D" w14:textId="77777777" w:rsidR="00477419" w:rsidRPr="002723CF" w:rsidRDefault="006A113C" w:rsidP="00F85D7A">
            <w:pPr>
              <w:pStyle w:val="Tabela-zawarto"/>
              <w:jc w:val="center"/>
            </w:pPr>
            <w:r>
              <w:t>O</w:t>
            </w:r>
          </w:p>
        </w:tc>
        <w:tc>
          <w:tcPr>
            <w:tcW w:w="4961" w:type="dxa"/>
            <w:gridSpan w:val="3"/>
          </w:tcPr>
          <w:p w14:paraId="42E522F5" w14:textId="77777777" w:rsidR="00477419" w:rsidRPr="002723CF" w:rsidRDefault="00477419" w:rsidP="00F85D7A">
            <w:pPr>
              <w:pStyle w:val="Tabela-zawarto"/>
              <w:jc w:val="center"/>
            </w:pPr>
          </w:p>
        </w:tc>
      </w:tr>
      <w:tr w:rsidR="00477419" w:rsidRPr="002723CF" w14:paraId="05E4840E" w14:textId="77777777" w:rsidTr="00477419">
        <w:trPr>
          <w:jc w:val="center"/>
        </w:trPr>
        <w:tc>
          <w:tcPr>
            <w:tcW w:w="567" w:type="dxa"/>
            <w:vAlign w:val="center"/>
          </w:tcPr>
          <w:p w14:paraId="64C9DB10" w14:textId="77777777" w:rsidR="00477419" w:rsidRPr="002723CF" w:rsidRDefault="00477419" w:rsidP="00F85D7A">
            <w:pPr>
              <w:pStyle w:val="Tabela-zawarto"/>
              <w:jc w:val="center"/>
            </w:pPr>
          </w:p>
        </w:tc>
        <w:tc>
          <w:tcPr>
            <w:tcW w:w="3519" w:type="dxa"/>
            <w:vAlign w:val="center"/>
          </w:tcPr>
          <w:p w14:paraId="2EE5DE17" w14:textId="77777777" w:rsidR="00477419" w:rsidRPr="002723CF" w:rsidRDefault="00477419" w:rsidP="00F85D7A">
            <w:pPr>
              <w:pStyle w:val="Tabela-zawarto"/>
            </w:pPr>
            <w:r w:rsidRPr="002723CF">
              <w:t>-   -   -   -   Identifier</w:t>
            </w:r>
          </w:p>
        </w:tc>
        <w:tc>
          <w:tcPr>
            <w:tcW w:w="3866" w:type="dxa"/>
          </w:tcPr>
          <w:p w14:paraId="4385D3B3" w14:textId="77777777" w:rsidR="00477419" w:rsidRPr="002723CF" w:rsidRDefault="00477419" w:rsidP="00F85D7A">
            <w:pPr>
              <w:pStyle w:val="Tabela-zawarto"/>
            </w:pPr>
            <w:r w:rsidRPr="002723CF">
              <w:t>Identyfikator płatnika</w:t>
            </w:r>
          </w:p>
        </w:tc>
        <w:tc>
          <w:tcPr>
            <w:tcW w:w="1451" w:type="dxa"/>
          </w:tcPr>
          <w:p w14:paraId="00174E7A" w14:textId="77777777" w:rsidR="00477419" w:rsidRPr="002723CF" w:rsidRDefault="00477419" w:rsidP="00F85D7A">
            <w:pPr>
              <w:pStyle w:val="Tabela-zawarto"/>
              <w:jc w:val="center"/>
            </w:pPr>
          </w:p>
        </w:tc>
        <w:tc>
          <w:tcPr>
            <w:tcW w:w="4961" w:type="dxa"/>
            <w:gridSpan w:val="3"/>
          </w:tcPr>
          <w:p w14:paraId="192A46A2" w14:textId="77777777" w:rsidR="00477419" w:rsidRPr="002723CF" w:rsidRDefault="00477419" w:rsidP="00F85D7A">
            <w:pPr>
              <w:pStyle w:val="Tabela-zawarto"/>
              <w:jc w:val="center"/>
            </w:pPr>
          </w:p>
        </w:tc>
      </w:tr>
      <w:tr w:rsidR="00477419" w:rsidRPr="002723CF" w14:paraId="620E132D" w14:textId="77777777" w:rsidTr="00477419">
        <w:trPr>
          <w:jc w:val="center"/>
        </w:trPr>
        <w:tc>
          <w:tcPr>
            <w:tcW w:w="567" w:type="dxa"/>
            <w:vAlign w:val="center"/>
          </w:tcPr>
          <w:p w14:paraId="2AAACDFF" w14:textId="77777777" w:rsidR="00477419" w:rsidRPr="002723CF" w:rsidRDefault="00477419" w:rsidP="00F85D7A">
            <w:pPr>
              <w:pStyle w:val="Tabela-zawarto"/>
              <w:jc w:val="center"/>
            </w:pPr>
          </w:p>
        </w:tc>
        <w:tc>
          <w:tcPr>
            <w:tcW w:w="3519" w:type="dxa"/>
            <w:vAlign w:val="center"/>
          </w:tcPr>
          <w:p w14:paraId="75AD66CD" w14:textId="77777777" w:rsidR="00477419" w:rsidRPr="002723CF" w:rsidRDefault="00477419" w:rsidP="00F85D7A">
            <w:pPr>
              <w:pStyle w:val="Tabela-zawarto"/>
            </w:pPr>
            <w:r w:rsidRPr="002723CF">
              <w:t>-   -   -   -   Name</w:t>
            </w:r>
          </w:p>
        </w:tc>
        <w:tc>
          <w:tcPr>
            <w:tcW w:w="3866" w:type="dxa"/>
          </w:tcPr>
          <w:p w14:paraId="184DB2D2" w14:textId="77777777" w:rsidR="00477419" w:rsidRPr="002723CF" w:rsidRDefault="00477419" w:rsidP="00F85D7A">
            <w:pPr>
              <w:pStyle w:val="Tabela-zawarto"/>
            </w:pPr>
            <w:r w:rsidRPr="002723CF">
              <w:t>Nazwa płatnika</w:t>
            </w:r>
          </w:p>
        </w:tc>
        <w:tc>
          <w:tcPr>
            <w:tcW w:w="1451" w:type="dxa"/>
          </w:tcPr>
          <w:p w14:paraId="77D1EEF0" w14:textId="77777777" w:rsidR="00477419" w:rsidRPr="002723CF" w:rsidRDefault="006A113C" w:rsidP="00F85D7A">
            <w:pPr>
              <w:pStyle w:val="Tabela-zawarto"/>
              <w:jc w:val="center"/>
            </w:pPr>
            <w:r>
              <w:t>O</w:t>
            </w:r>
          </w:p>
        </w:tc>
        <w:tc>
          <w:tcPr>
            <w:tcW w:w="4961" w:type="dxa"/>
            <w:gridSpan w:val="3"/>
          </w:tcPr>
          <w:p w14:paraId="4BC8666C" w14:textId="77777777" w:rsidR="00477419" w:rsidRPr="002723CF" w:rsidRDefault="00477419" w:rsidP="00F85D7A">
            <w:pPr>
              <w:pStyle w:val="Tabela-zawarto"/>
              <w:jc w:val="center"/>
            </w:pPr>
            <w:r w:rsidRPr="002723CF">
              <w:t xml:space="preserve">Pełna nazwa płatnika </w:t>
            </w:r>
          </w:p>
        </w:tc>
      </w:tr>
      <w:tr w:rsidR="00477419" w:rsidRPr="002723CF" w14:paraId="529D90F0" w14:textId="77777777" w:rsidTr="00477419">
        <w:trPr>
          <w:jc w:val="center"/>
        </w:trPr>
        <w:tc>
          <w:tcPr>
            <w:tcW w:w="567" w:type="dxa"/>
            <w:vAlign w:val="center"/>
          </w:tcPr>
          <w:p w14:paraId="51028C4C" w14:textId="77777777" w:rsidR="00477419" w:rsidRPr="002723CF" w:rsidRDefault="00477419" w:rsidP="00F85D7A">
            <w:pPr>
              <w:pStyle w:val="Tabela-zawarto"/>
              <w:jc w:val="center"/>
            </w:pPr>
          </w:p>
        </w:tc>
        <w:tc>
          <w:tcPr>
            <w:tcW w:w="3519" w:type="dxa"/>
            <w:vAlign w:val="center"/>
          </w:tcPr>
          <w:p w14:paraId="69CD2F7A" w14:textId="77777777" w:rsidR="00477419" w:rsidRPr="002723CF" w:rsidRDefault="00477419" w:rsidP="00F85D7A">
            <w:pPr>
              <w:pStyle w:val="Tabela-zawarto"/>
            </w:pPr>
            <w:r w:rsidRPr="002723CF">
              <w:t>-   -   -   -   AdditionalName</w:t>
            </w:r>
          </w:p>
        </w:tc>
        <w:tc>
          <w:tcPr>
            <w:tcW w:w="3866" w:type="dxa"/>
          </w:tcPr>
          <w:p w14:paraId="7FA33C6C" w14:textId="77777777" w:rsidR="00477419" w:rsidRPr="002723CF" w:rsidRDefault="00477419" w:rsidP="00F85D7A">
            <w:pPr>
              <w:pStyle w:val="Tabela-zawarto"/>
            </w:pPr>
            <w:r w:rsidRPr="002723CF">
              <w:t>Dodatkowa nazwa płatnika</w:t>
            </w:r>
          </w:p>
        </w:tc>
        <w:tc>
          <w:tcPr>
            <w:tcW w:w="1451" w:type="dxa"/>
          </w:tcPr>
          <w:p w14:paraId="34520B06" w14:textId="77777777" w:rsidR="00477419" w:rsidRPr="002723CF" w:rsidRDefault="00477419" w:rsidP="00F85D7A">
            <w:pPr>
              <w:pStyle w:val="Tabela-zawarto"/>
              <w:jc w:val="center"/>
            </w:pPr>
          </w:p>
        </w:tc>
        <w:tc>
          <w:tcPr>
            <w:tcW w:w="4961" w:type="dxa"/>
            <w:gridSpan w:val="3"/>
          </w:tcPr>
          <w:p w14:paraId="4A7DAE89" w14:textId="77777777" w:rsidR="00477419" w:rsidRPr="002723CF" w:rsidRDefault="00477419" w:rsidP="00F85D7A">
            <w:pPr>
              <w:pStyle w:val="Tabela-zawarto"/>
              <w:jc w:val="center"/>
            </w:pPr>
          </w:p>
        </w:tc>
      </w:tr>
      <w:tr w:rsidR="00477419" w:rsidRPr="002723CF" w14:paraId="50ABC52B" w14:textId="77777777" w:rsidTr="00477419">
        <w:trPr>
          <w:jc w:val="center"/>
        </w:trPr>
        <w:tc>
          <w:tcPr>
            <w:tcW w:w="567" w:type="dxa"/>
            <w:tcBorders>
              <w:bottom w:val="single" w:sz="4" w:space="0" w:color="auto"/>
            </w:tcBorders>
            <w:vAlign w:val="center"/>
          </w:tcPr>
          <w:p w14:paraId="01CE38DC" w14:textId="77777777" w:rsidR="00477419" w:rsidRPr="002723CF" w:rsidRDefault="00477419" w:rsidP="00F85D7A">
            <w:pPr>
              <w:pStyle w:val="Tabela-zawarto"/>
              <w:jc w:val="center"/>
            </w:pPr>
          </w:p>
        </w:tc>
        <w:tc>
          <w:tcPr>
            <w:tcW w:w="3519" w:type="dxa"/>
            <w:tcBorders>
              <w:bottom w:val="single" w:sz="4" w:space="0" w:color="auto"/>
            </w:tcBorders>
            <w:vAlign w:val="center"/>
          </w:tcPr>
          <w:p w14:paraId="5F67F216" w14:textId="77777777" w:rsidR="00477419" w:rsidRPr="002723CF" w:rsidRDefault="00477419" w:rsidP="00F85D7A">
            <w:pPr>
              <w:pStyle w:val="Tabela-zawarto"/>
            </w:pPr>
            <w:r w:rsidRPr="002723CF">
              <w:t>-   -   -   -   Description</w:t>
            </w:r>
          </w:p>
        </w:tc>
        <w:tc>
          <w:tcPr>
            <w:tcW w:w="3866" w:type="dxa"/>
          </w:tcPr>
          <w:p w14:paraId="31BF2F9B" w14:textId="77777777" w:rsidR="00477419" w:rsidRPr="002723CF" w:rsidRDefault="00477419" w:rsidP="00F85D7A">
            <w:pPr>
              <w:pStyle w:val="Tabela-zawarto"/>
            </w:pPr>
            <w:r w:rsidRPr="002723CF">
              <w:t>Dodatkowe informacje o płatniku</w:t>
            </w:r>
          </w:p>
        </w:tc>
        <w:tc>
          <w:tcPr>
            <w:tcW w:w="1451" w:type="dxa"/>
          </w:tcPr>
          <w:p w14:paraId="0E921039" w14:textId="77777777" w:rsidR="00477419" w:rsidRPr="002723CF" w:rsidRDefault="00477419" w:rsidP="00F85D7A">
            <w:pPr>
              <w:pStyle w:val="Tabela-zawarto"/>
              <w:jc w:val="center"/>
            </w:pPr>
          </w:p>
        </w:tc>
        <w:tc>
          <w:tcPr>
            <w:tcW w:w="4961" w:type="dxa"/>
            <w:gridSpan w:val="3"/>
          </w:tcPr>
          <w:p w14:paraId="1485160E" w14:textId="77777777" w:rsidR="00477419" w:rsidRPr="002723CF" w:rsidRDefault="00477419" w:rsidP="00F85D7A">
            <w:pPr>
              <w:pStyle w:val="Tabela-zawarto"/>
              <w:jc w:val="center"/>
            </w:pPr>
          </w:p>
        </w:tc>
      </w:tr>
      <w:tr w:rsidR="00477419" w:rsidRPr="002723CF" w14:paraId="0028C531" w14:textId="77777777" w:rsidTr="00477419">
        <w:trPr>
          <w:jc w:val="center"/>
        </w:trPr>
        <w:tc>
          <w:tcPr>
            <w:tcW w:w="567" w:type="dxa"/>
            <w:tcBorders>
              <w:bottom w:val="single" w:sz="4" w:space="0" w:color="auto"/>
            </w:tcBorders>
            <w:vAlign w:val="center"/>
          </w:tcPr>
          <w:p w14:paraId="68B7D14B" w14:textId="77777777" w:rsidR="00477419" w:rsidRPr="002723CF" w:rsidRDefault="00477419" w:rsidP="00F85D7A">
            <w:pPr>
              <w:pStyle w:val="Tabela-zawarto"/>
              <w:jc w:val="center"/>
            </w:pPr>
          </w:p>
        </w:tc>
        <w:tc>
          <w:tcPr>
            <w:tcW w:w="3519" w:type="dxa"/>
            <w:tcBorders>
              <w:bottom w:val="single" w:sz="4" w:space="0" w:color="auto"/>
            </w:tcBorders>
            <w:vAlign w:val="center"/>
          </w:tcPr>
          <w:p w14:paraId="6EE51FCE" w14:textId="77777777" w:rsidR="00477419" w:rsidRPr="002723CF" w:rsidRDefault="00477419" w:rsidP="00F85D7A">
            <w:pPr>
              <w:pStyle w:val="Tabela-zawarto"/>
            </w:pPr>
            <w:r w:rsidRPr="002723CF">
              <w:t>-   -   -   -   UltmName</w:t>
            </w:r>
          </w:p>
        </w:tc>
        <w:tc>
          <w:tcPr>
            <w:tcW w:w="3866" w:type="dxa"/>
          </w:tcPr>
          <w:p w14:paraId="670221D0" w14:textId="77777777" w:rsidR="00477419" w:rsidRPr="002723CF" w:rsidRDefault="00477419" w:rsidP="00F85D7A">
            <w:pPr>
              <w:pStyle w:val="Tabela-zawarto"/>
            </w:pPr>
            <w:r w:rsidRPr="002723CF">
              <w:t>Nazwa finalna</w:t>
            </w:r>
          </w:p>
        </w:tc>
        <w:tc>
          <w:tcPr>
            <w:tcW w:w="1451" w:type="dxa"/>
          </w:tcPr>
          <w:p w14:paraId="57D80BB1" w14:textId="77777777" w:rsidR="00477419" w:rsidRPr="002723CF" w:rsidRDefault="00477419" w:rsidP="00F85D7A">
            <w:pPr>
              <w:pStyle w:val="Tabela-zawarto"/>
              <w:jc w:val="center"/>
            </w:pPr>
          </w:p>
        </w:tc>
        <w:tc>
          <w:tcPr>
            <w:tcW w:w="4961" w:type="dxa"/>
            <w:gridSpan w:val="3"/>
          </w:tcPr>
          <w:p w14:paraId="16456B0E" w14:textId="77777777" w:rsidR="00477419" w:rsidRPr="002723CF" w:rsidRDefault="00477419" w:rsidP="00F85D7A">
            <w:pPr>
              <w:pStyle w:val="Tabela-zawarto"/>
              <w:jc w:val="center"/>
            </w:pPr>
          </w:p>
        </w:tc>
      </w:tr>
      <w:tr w:rsidR="00477419" w:rsidRPr="002723CF" w14:paraId="03F5A511" w14:textId="77777777" w:rsidTr="00477419">
        <w:trPr>
          <w:jc w:val="center"/>
        </w:trPr>
        <w:tc>
          <w:tcPr>
            <w:tcW w:w="567" w:type="dxa"/>
            <w:tcBorders>
              <w:bottom w:val="single" w:sz="4" w:space="0" w:color="auto"/>
            </w:tcBorders>
            <w:vAlign w:val="center"/>
          </w:tcPr>
          <w:p w14:paraId="372198C1" w14:textId="77777777" w:rsidR="00477419" w:rsidRPr="002723CF" w:rsidRDefault="00477419" w:rsidP="00F85D7A">
            <w:pPr>
              <w:pStyle w:val="Tabela-zawarto"/>
              <w:jc w:val="center"/>
            </w:pPr>
            <w:r w:rsidRPr="002723CF">
              <w:t>A-11</w:t>
            </w:r>
          </w:p>
        </w:tc>
        <w:tc>
          <w:tcPr>
            <w:tcW w:w="3519" w:type="dxa"/>
            <w:tcBorders>
              <w:bottom w:val="single" w:sz="4" w:space="0" w:color="auto"/>
            </w:tcBorders>
            <w:vAlign w:val="center"/>
          </w:tcPr>
          <w:p w14:paraId="1EEE078C" w14:textId="77777777" w:rsidR="00477419" w:rsidRPr="002723CF" w:rsidRDefault="00477419" w:rsidP="00F85D7A">
            <w:pPr>
              <w:pStyle w:val="Tabela-zawarto"/>
            </w:pPr>
            <w:r w:rsidRPr="002723CF">
              <w:t>-   -   -   -   Address</w:t>
            </w:r>
            <w:r w:rsidRPr="002723CF">
              <w:tab/>
            </w:r>
            <w:r w:rsidRPr="002723CF">
              <w:tab/>
            </w:r>
            <w:r w:rsidRPr="002723CF">
              <w:tab/>
            </w:r>
          </w:p>
        </w:tc>
        <w:tc>
          <w:tcPr>
            <w:tcW w:w="3866" w:type="dxa"/>
          </w:tcPr>
          <w:p w14:paraId="2CA44926" w14:textId="77777777" w:rsidR="00477419" w:rsidRPr="002723CF" w:rsidRDefault="00477419" w:rsidP="00F85D7A">
            <w:pPr>
              <w:pStyle w:val="Tabela-zawarto"/>
            </w:pPr>
            <w:r w:rsidRPr="002723CF">
              <w:t>Adres banku/oddziału banku (podawany w postaci sformatowanej lub niesformatowanej)</w:t>
            </w:r>
          </w:p>
        </w:tc>
        <w:tc>
          <w:tcPr>
            <w:tcW w:w="1451" w:type="dxa"/>
          </w:tcPr>
          <w:p w14:paraId="3596EEA1" w14:textId="77777777" w:rsidR="00477419" w:rsidRPr="002723CF" w:rsidRDefault="00477419" w:rsidP="00F85D7A">
            <w:pPr>
              <w:pStyle w:val="Tabela-zawarto"/>
              <w:jc w:val="center"/>
            </w:pPr>
          </w:p>
        </w:tc>
        <w:tc>
          <w:tcPr>
            <w:tcW w:w="4961" w:type="dxa"/>
            <w:gridSpan w:val="3"/>
          </w:tcPr>
          <w:p w14:paraId="7A4D5653" w14:textId="77777777" w:rsidR="00477419" w:rsidRPr="002723CF" w:rsidRDefault="00477419" w:rsidP="00F85D7A">
            <w:pPr>
              <w:pStyle w:val="Tabela-zawarto"/>
              <w:jc w:val="center"/>
            </w:pPr>
          </w:p>
        </w:tc>
      </w:tr>
      <w:tr w:rsidR="00477419" w:rsidRPr="002723CF" w14:paraId="2E8C2B53" w14:textId="77777777" w:rsidTr="00477419">
        <w:trPr>
          <w:jc w:val="center"/>
        </w:trPr>
        <w:tc>
          <w:tcPr>
            <w:tcW w:w="567" w:type="dxa"/>
            <w:tcBorders>
              <w:top w:val="single" w:sz="4" w:space="0" w:color="auto"/>
              <w:bottom w:val="single" w:sz="4" w:space="0" w:color="auto"/>
            </w:tcBorders>
            <w:vAlign w:val="center"/>
          </w:tcPr>
          <w:p w14:paraId="01CA3AD9" w14:textId="77777777" w:rsidR="00477419" w:rsidRPr="002723CF" w:rsidRDefault="00477419" w:rsidP="00F85D7A">
            <w:pPr>
              <w:pStyle w:val="Tabela-zawarto"/>
              <w:jc w:val="center"/>
            </w:pPr>
          </w:p>
        </w:tc>
        <w:tc>
          <w:tcPr>
            <w:tcW w:w="3519" w:type="dxa"/>
            <w:tcBorders>
              <w:top w:val="single" w:sz="4" w:space="0" w:color="auto"/>
              <w:bottom w:val="single" w:sz="4" w:space="0" w:color="auto"/>
            </w:tcBorders>
            <w:vAlign w:val="center"/>
          </w:tcPr>
          <w:p w14:paraId="464036C0" w14:textId="77777777" w:rsidR="00477419" w:rsidRPr="002723CF" w:rsidRDefault="00477419" w:rsidP="00F85D7A">
            <w:pPr>
              <w:pStyle w:val="Tabela-zawarto"/>
            </w:pPr>
            <w:r w:rsidRPr="002723CF">
              <w:t xml:space="preserve">-   -   -   -   -  AddressType   </w:t>
            </w:r>
          </w:p>
        </w:tc>
        <w:tc>
          <w:tcPr>
            <w:tcW w:w="3866" w:type="dxa"/>
          </w:tcPr>
          <w:p w14:paraId="28814C21" w14:textId="77777777" w:rsidR="00477419" w:rsidRPr="002723CF" w:rsidRDefault="00477419" w:rsidP="00F85D7A">
            <w:pPr>
              <w:pStyle w:val="Tabela-zawarto"/>
            </w:pPr>
            <w:r w:rsidRPr="002723CF">
              <w:t>Typ adresu</w:t>
            </w:r>
          </w:p>
        </w:tc>
        <w:tc>
          <w:tcPr>
            <w:tcW w:w="1451" w:type="dxa"/>
          </w:tcPr>
          <w:p w14:paraId="03525972" w14:textId="77777777" w:rsidR="00477419" w:rsidRPr="002723CF" w:rsidRDefault="00477419" w:rsidP="00F85D7A">
            <w:pPr>
              <w:pStyle w:val="Tabela-zawarto"/>
              <w:jc w:val="center"/>
            </w:pPr>
          </w:p>
        </w:tc>
        <w:tc>
          <w:tcPr>
            <w:tcW w:w="4961" w:type="dxa"/>
            <w:gridSpan w:val="3"/>
          </w:tcPr>
          <w:p w14:paraId="093E1A86" w14:textId="77777777" w:rsidR="00477419" w:rsidRPr="002723CF" w:rsidRDefault="00477419" w:rsidP="00F85D7A">
            <w:pPr>
              <w:pStyle w:val="Tabela-zawarto"/>
              <w:jc w:val="center"/>
            </w:pPr>
          </w:p>
        </w:tc>
      </w:tr>
      <w:tr w:rsidR="00477419" w:rsidRPr="002723CF" w14:paraId="57904E81" w14:textId="77777777" w:rsidTr="00D15644">
        <w:trPr>
          <w:jc w:val="center"/>
        </w:trPr>
        <w:tc>
          <w:tcPr>
            <w:tcW w:w="567" w:type="dxa"/>
            <w:tcBorders>
              <w:top w:val="single" w:sz="4" w:space="0" w:color="auto"/>
              <w:bottom w:val="nil"/>
            </w:tcBorders>
            <w:vAlign w:val="center"/>
          </w:tcPr>
          <w:p w14:paraId="5266D2CD" w14:textId="77777777" w:rsidR="00477419" w:rsidRPr="002723CF" w:rsidRDefault="00477419" w:rsidP="00F85D7A">
            <w:pPr>
              <w:pStyle w:val="Tabela-zawarto"/>
              <w:jc w:val="center"/>
            </w:pPr>
          </w:p>
        </w:tc>
        <w:tc>
          <w:tcPr>
            <w:tcW w:w="3519" w:type="dxa"/>
            <w:tcBorders>
              <w:top w:val="single" w:sz="4" w:space="0" w:color="auto"/>
              <w:bottom w:val="nil"/>
            </w:tcBorders>
            <w:shd w:val="clear" w:color="auto" w:fill="2FFFFF"/>
            <w:vAlign w:val="center"/>
          </w:tcPr>
          <w:p w14:paraId="4DB1F440" w14:textId="77777777" w:rsidR="00477419" w:rsidRPr="002723CF" w:rsidRDefault="00477419" w:rsidP="00F85D7A">
            <w:pPr>
              <w:pStyle w:val="Tabela-zawarto"/>
            </w:pPr>
            <w:r w:rsidRPr="002723CF">
              <w:t>-   -   -   -   -  StreetName</w:t>
            </w:r>
            <w:r w:rsidRPr="002723CF">
              <w:tab/>
            </w:r>
            <w:r w:rsidRPr="002723CF">
              <w:tab/>
            </w:r>
            <w:r w:rsidRPr="002723CF">
              <w:rPr>
                <w:b/>
              </w:rPr>
              <w:t>XOR</w:t>
            </w:r>
          </w:p>
        </w:tc>
        <w:tc>
          <w:tcPr>
            <w:tcW w:w="3866" w:type="dxa"/>
          </w:tcPr>
          <w:p w14:paraId="3EF42174" w14:textId="77777777" w:rsidR="00477419" w:rsidRPr="002723CF" w:rsidRDefault="00477419" w:rsidP="00F85D7A">
            <w:pPr>
              <w:pStyle w:val="Tabela-zawarto"/>
            </w:pPr>
            <w:r w:rsidRPr="002723CF">
              <w:t>Nazwa ulicy, nr budynku</w:t>
            </w:r>
          </w:p>
        </w:tc>
        <w:tc>
          <w:tcPr>
            <w:tcW w:w="1451" w:type="dxa"/>
          </w:tcPr>
          <w:p w14:paraId="36B42FB0" w14:textId="77777777" w:rsidR="00477419" w:rsidRPr="002723CF" w:rsidRDefault="00477419" w:rsidP="00F85D7A">
            <w:pPr>
              <w:pStyle w:val="Tabela-zawarto"/>
              <w:jc w:val="center"/>
            </w:pPr>
          </w:p>
        </w:tc>
        <w:tc>
          <w:tcPr>
            <w:tcW w:w="4961" w:type="dxa"/>
            <w:gridSpan w:val="3"/>
          </w:tcPr>
          <w:p w14:paraId="399656E4" w14:textId="77777777" w:rsidR="00477419" w:rsidRPr="002723CF" w:rsidRDefault="00477419" w:rsidP="00F85D7A">
            <w:pPr>
              <w:pStyle w:val="Tabela-zawarto"/>
              <w:jc w:val="center"/>
            </w:pPr>
          </w:p>
        </w:tc>
      </w:tr>
      <w:tr w:rsidR="00477419" w:rsidRPr="002723CF" w14:paraId="4CBA1359" w14:textId="77777777" w:rsidTr="00D15644">
        <w:trPr>
          <w:jc w:val="center"/>
        </w:trPr>
        <w:tc>
          <w:tcPr>
            <w:tcW w:w="567" w:type="dxa"/>
            <w:tcBorders>
              <w:top w:val="nil"/>
              <w:bottom w:val="nil"/>
            </w:tcBorders>
            <w:vAlign w:val="center"/>
          </w:tcPr>
          <w:p w14:paraId="5620975C" w14:textId="77777777" w:rsidR="00477419" w:rsidRPr="002723CF" w:rsidRDefault="00477419" w:rsidP="00F85D7A">
            <w:pPr>
              <w:pStyle w:val="Tabela-zawarto"/>
              <w:jc w:val="center"/>
            </w:pPr>
          </w:p>
        </w:tc>
        <w:tc>
          <w:tcPr>
            <w:tcW w:w="3519" w:type="dxa"/>
            <w:tcBorders>
              <w:top w:val="nil"/>
              <w:bottom w:val="nil"/>
            </w:tcBorders>
            <w:shd w:val="clear" w:color="auto" w:fill="2FFFFF"/>
            <w:vAlign w:val="center"/>
          </w:tcPr>
          <w:p w14:paraId="3B5B7EDC" w14:textId="77777777" w:rsidR="00477419" w:rsidRPr="002723CF" w:rsidRDefault="00477419" w:rsidP="00F85D7A">
            <w:pPr>
              <w:pStyle w:val="Tabela-zawarto"/>
            </w:pPr>
            <w:r w:rsidRPr="002723CF">
              <w:t>-   -   -   -   -  PostCode</w:t>
            </w:r>
          </w:p>
        </w:tc>
        <w:tc>
          <w:tcPr>
            <w:tcW w:w="3866" w:type="dxa"/>
          </w:tcPr>
          <w:p w14:paraId="401EA0FA" w14:textId="77777777" w:rsidR="00477419" w:rsidRPr="002723CF" w:rsidRDefault="00477419" w:rsidP="00F85D7A">
            <w:pPr>
              <w:pStyle w:val="Tabela-zawarto"/>
            </w:pPr>
            <w:r w:rsidRPr="002723CF">
              <w:t>Kod pocztowy</w:t>
            </w:r>
          </w:p>
        </w:tc>
        <w:tc>
          <w:tcPr>
            <w:tcW w:w="1451" w:type="dxa"/>
          </w:tcPr>
          <w:p w14:paraId="7212759A" w14:textId="77777777" w:rsidR="00477419" w:rsidRPr="002723CF" w:rsidRDefault="00477419" w:rsidP="00F85D7A">
            <w:pPr>
              <w:pStyle w:val="Tabela-zawarto"/>
              <w:jc w:val="center"/>
            </w:pPr>
          </w:p>
        </w:tc>
        <w:tc>
          <w:tcPr>
            <w:tcW w:w="4961" w:type="dxa"/>
            <w:gridSpan w:val="3"/>
          </w:tcPr>
          <w:p w14:paraId="49368C88" w14:textId="77777777" w:rsidR="00477419" w:rsidRPr="002723CF" w:rsidRDefault="00477419" w:rsidP="00F85D7A">
            <w:pPr>
              <w:pStyle w:val="Tabela-zawarto"/>
              <w:jc w:val="center"/>
            </w:pPr>
          </w:p>
        </w:tc>
      </w:tr>
      <w:tr w:rsidR="00477419" w:rsidRPr="002723CF" w14:paraId="2466755E" w14:textId="77777777" w:rsidTr="00D15644">
        <w:trPr>
          <w:jc w:val="center"/>
        </w:trPr>
        <w:tc>
          <w:tcPr>
            <w:tcW w:w="567" w:type="dxa"/>
            <w:tcBorders>
              <w:top w:val="nil"/>
              <w:bottom w:val="dashed" w:sz="4" w:space="0" w:color="auto"/>
            </w:tcBorders>
            <w:vAlign w:val="center"/>
          </w:tcPr>
          <w:p w14:paraId="19852449" w14:textId="77777777" w:rsidR="00477419" w:rsidRPr="002723CF" w:rsidRDefault="00477419" w:rsidP="00F85D7A">
            <w:pPr>
              <w:pStyle w:val="Tabela-zawarto"/>
              <w:jc w:val="center"/>
            </w:pPr>
          </w:p>
        </w:tc>
        <w:tc>
          <w:tcPr>
            <w:tcW w:w="3519" w:type="dxa"/>
            <w:tcBorders>
              <w:top w:val="nil"/>
              <w:bottom w:val="dashed" w:sz="4" w:space="0" w:color="auto"/>
            </w:tcBorders>
            <w:shd w:val="clear" w:color="auto" w:fill="2FFFFF"/>
            <w:vAlign w:val="center"/>
          </w:tcPr>
          <w:p w14:paraId="23CDCE07" w14:textId="77777777" w:rsidR="00477419" w:rsidRPr="002723CF" w:rsidRDefault="00477419" w:rsidP="00F85D7A">
            <w:pPr>
              <w:pStyle w:val="Tabela-zawarto"/>
            </w:pPr>
            <w:r w:rsidRPr="002723CF">
              <w:t>-   -   -   -   -  CityName</w:t>
            </w:r>
          </w:p>
        </w:tc>
        <w:tc>
          <w:tcPr>
            <w:tcW w:w="3866" w:type="dxa"/>
            <w:tcBorders>
              <w:bottom w:val="single" w:sz="4" w:space="0" w:color="auto"/>
            </w:tcBorders>
          </w:tcPr>
          <w:p w14:paraId="29659D4A" w14:textId="77777777" w:rsidR="00477419" w:rsidRPr="002723CF" w:rsidRDefault="00477419" w:rsidP="00F85D7A">
            <w:pPr>
              <w:pStyle w:val="Tabela-zawarto"/>
            </w:pPr>
            <w:r w:rsidRPr="002723CF">
              <w:t>Nazwa miasta</w:t>
            </w:r>
          </w:p>
        </w:tc>
        <w:tc>
          <w:tcPr>
            <w:tcW w:w="1451" w:type="dxa"/>
            <w:tcBorders>
              <w:bottom w:val="single" w:sz="4" w:space="0" w:color="auto"/>
            </w:tcBorders>
          </w:tcPr>
          <w:p w14:paraId="3A4FE2F2" w14:textId="77777777" w:rsidR="00477419" w:rsidRPr="002723CF" w:rsidRDefault="00477419" w:rsidP="00F85D7A">
            <w:pPr>
              <w:pStyle w:val="Tabela-zawarto"/>
              <w:jc w:val="center"/>
            </w:pPr>
          </w:p>
        </w:tc>
        <w:tc>
          <w:tcPr>
            <w:tcW w:w="4961" w:type="dxa"/>
            <w:gridSpan w:val="3"/>
            <w:tcBorders>
              <w:bottom w:val="single" w:sz="4" w:space="0" w:color="auto"/>
            </w:tcBorders>
          </w:tcPr>
          <w:p w14:paraId="25C22732" w14:textId="77777777" w:rsidR="00477419" w:rsidRPr="002723CF" w:rsidRDefault="00477419" w:rsidP="00F85D7A">
            <w:pPr>
              <w:pStyle w:val="Tabela-zawarto"/>
              <w:jc w:val="center"/>
            </w:pPr>
          </w:p>
        </w:tc>
      </w:tr>
      <w:tr w:rsidR="00477419" w:rsidRPr="002723CF" w14:paraId="3B97DB04" w14:textId="77777777" w:rsidTr="00D15644">
        <w:trPr>
          <w:jc w:val="center"/>
        </w:trPr>
        <w:tc>
          <w:tcPr>
            <w:tcW w:w="567" w:type="dxa"/>
            <w:tcBorders>
              <w:top w:val="dashed" w:sz="4" w:space="0" w:color="auto"/>
              <w:bottom w:val="nil"/>
            </w:tcBorders>
            <w:vAlign w:val="center"/>
          </w:tcPr>
          <w:p w14:paraId="09B16693" w14:textId="77777777" w:rsidR="00477419" w:rsidRPr="002723CF" w:rsidRDefault="00477419" w:rsidP="00F85D7A">
            <w:pPr>
              <w:pStyle w:val="Tabela-zawarto"/>
              <w:jc w:val="center"/>
            </w:pPr>
          </w:p>
        </w:tc>
        <w:tc>
          <w:tcPr>
            <w:tcW w:w="3519" w:type="dxa"/>
            <w:tcBorders>
              <w:top w:val="dashed" w:sz="4" w:space="0" w:color="auto"/>
              <w:bottom w:val="nil"/>
            </w:tcBorders>
            <w:shd w:val="clear" w:color="auto" w:fill="2FFFFF"/>
            <w:vAlign w:val="center"/>
          </w:tcPr>
          <w:p w14:paraId="75B8DD8E" w14:textId="77777777" w:rsidR="00477419" w:rsidRPr="002723CF" w:rsidRDefault="00477419" w:rsidP="00F85D7A">
            <w:pPr>
              <w:pStyle w:val="Tabela-zawarto"/>
            </w:pPr>
            <w:r w:rsidRPr="002723CF">
              <w:t>-   -   -   -   -  PostalAddressLine1</w:t>
            </w:r>
            <w:r w:rsidRPr="002723CF">
              <w:tab/>
            </w:r>
            <w:r w:rsidRPr="002723CF">
              <w:rPr>
                <w:b/>
              </w:rPr>
              <w:t>XOR</w:t>
            </w:r>
          </w:p>
        </w:tc>
        <w:tc>
          <w:tcPr>
            <w:tcW w:w="3866" w:type="dxa"/>
            <w:tcBorders>
              <w:top w:val="dashed" w:sz="4" w:space="0" w:color="auto"/>
            </w:tcBorders>
          </w:tcPr>
          <w:p w14:paraId="50188DB7" w14:textId="77777777" w:rsidR="00477419" w:rsidRPr="002723CF" w:rsidRDefault="00477419" w:rsidP="00F85D7A">
            <w:pPr>
              <w:pStyle w:val="Tabela-zawarto"/>
            </w:pPr>
            <w:r w:rsidRPr="002723CF">
              <w:t>Pierwsza linia adresu</w:t>
            </w:r>
          </w:p>
        </w:tc>
        <w:tc>
          <w:tcPr>
            <w:tcW w:w="1451" w:type="dxa"/>
            <w:tcBorders>
              <w:top w:val="dashed" w:sz="4" w:space="0" w:color="auto"/>
            </w:tcBorders>
          </w:tcPr>
          <w:p w14:paraId="59018C81" w14:textId="77777777" w:rsidR="00477419" w:rsidRPr="002723CF" w:rsidRDefault="00477419" w:rsidP="00F85D7A">
            <w:pPr>
              <w:pStyle w:val="Tabela-zawarto"/>
              <w:jc w:val="center"/>
            </w:pPr>
          </w:p>
        </w:tc>
        <w:tc>
          <w:tcPr>
            <w:tcW w:w="4961" w:type="dxa"/>
            <w:gridSpan w:val="3"/>
            <w:tcBorders>
              <w:top w:val="dashed" w:sz="4" w:space="0" w:color="auto"/>
            </w:tcBorders>
          </w:tcPr>
          <w:p w14:paraId="2B7827B3" w14:textId="77777777" w:rsidR="00477419" w:rsidRPr="002723CF" w:rsidRDefault="00477419" w:rsidP="00F85D7A">
            <w:pPr>
              <w:pStyle w:val="Tabela-zawarto"/>
              <w:jc w:val="center"/>
            </w:pPr>
          </w:p>
        </w:tc>
      </w:tr>
      <w:tr w:rsidR="00477419" w:rsidRPr="002723CF" w14:paraId="1CCBE349" w14:textId="77777777" w:rsidTr="00D15644">
        <w:trPr>
          <w:jc w:val="center"/>
        </w:trPr>
        <w:tc>
          <w:tcPr>
            <w:tcW w:w="567" w:type="dxa"/>
            <w:tcBorders>
              <w:top w:val="nil"/>
              <w:bottom w:val="single" w:sz="4" w:space="0" w:color="auto"/>
            </w:tcBorders>
            <w:vAlign w:val="center"/>
          </w:tcPr>
          <w:p w14:paraId="4BB9EBE3" w14:textId="77777777" w:rsidR="00477419" w:rsidRPr="002723CF" w:rsidRDefault="00477419" w:rsidP="00F85D7A">
            <w:pPr>
              <w:pStyle w:val="Tabela-zawarto"/>
              <w:jc w:val="center"/>
            </w:pPr>
          </w:p>
        </w:tc>
        <w:tc>
          <w:tcPr>
            <w:tcW w:w="3519" w:type="dxa"/>
            <w:tcBorders>
              <w:top w:val="nil"/>
              <w:bottom w:val="single" w:sz="4" w:space="0" w:color="auto"/>
            </w:tcBorders>
            <w:shd w:val="clear" w:color="auto" w:fill="2FFFFF"/>
            <w:vAlign w:val="center"/>
          </w:tcPr>
          <w:p w14:paraId="369B4F96" w14:textId="77777777" w:rsidR="00477419" w:rsidRPr="002723CF" w:rsidRDefault="00477419" w:rsidP="00F85D7A">
            <w:pPr>
              <w:pStyle w:val="Tabela-zawarto"/>
            </w:pPr>
            <w:r w:rsidRPr="002723CF">
              <w:t>-   -   -   -   -  PostalAddressLine2</w:t>
            </w:r>
          </w:p>
        </w:tc>
        <w:tc>
          <w:tcPr>
            <w:tcW w:w="3866" w:type="dxa"/>
          </w:tcPr>
          <w:p w14:paraId="7F490B73" w14:textId="77777777" w:rsidR="00477419" w:rsidRPr="002723CF" w:rsidRDefault="00477419" w:rsidP="00F85D7A">
            <w:pPr>
              <w:pStyle w:val="Tabela-zawarto"/>
            </w:pPr>
            <w:r w:rsidRPr="002723CF">
              <w:t>Druga linia adresu</w:t>
            </w:r>
          </w:p>
        </w:tc>
        <w:tc>
          <w:tcPr>
            <w:tcW w:w="1451" w:type="dxa"/>
          </w:tcPr>
          <w:p w14:paraId="30493270" w14:textId="77777777" w:rsidR="00477419" w:rsidRPr="002723CF" w:rsidRDefault="00477419" w:rsidP="00F85D7A">
            <w:pPr>
              <w:pStyle w:val="Tabela-zawarto"/>
              <w:jc w:val="center"/>
            </w:pPr>
          </w:p>
        </w:tc>
        <w:tc>
          <w:tcPr>
            <w:tcW w:w="4961" w:type="dxa"/>
            <w:gridSpan w:val="3"/>
          </w:tcPr>
          <w:p w14:paraId="0320CFAD" w14:textId="77777777" w:rsidR="00477419" w:rsidRPr="002723CF" w:rsidRDefault="00477419" w:rsidP="00F85D7A">
            <w:pPr>
              <w:pStyle w:val="Tabela-zawarto"/>
              <w:jc w:val="center"/>
            </w:pPr>
          </w:p>
        </w:tc>
      </w:tr>
      <w:tr w:rsidR="00477419" w:rsidRPr="002723CF" w14:paraId="60B62267" w14:textId="77777777" w:rsidTr="00477419">
        <w:trPr>
          <w:jc w:val="center"/>
        </w:trPr>
        <w:tc>
          <w:tcPr>
            <w:tcW w:w="567" w:type="dxa"/>
            <w:tcBorders>
              <w:top w:val="nil"/>
              <w:bottom w:val="dashed" w:sz="4" w:space="0" w:color="auto"/>
            </w:tcBorders>
            <w:vAlign w:val="center"/>
          </w:tcPr>
          <w:p w14:paraId="54DB2D47" w14:textId="77777777" w:rsidR="00477419" w:rsidRPr="002723CF" w:rsidRDefault="00477419" w:rsidP="00F85D7A">
            <w:pPr>
              <w:pStyle w:val="Tabela-zawarto"/>
              <w:jc w:val="center"/>
            </w:pPr>
          </w:p>
        </w:tc>
        <w:tc>
          <w:tcPr>
            <w:tcW w:w="3519" w:type="dxa"/>
            <w:tcBorders>
              <w:top w:val="nil"/>
              <w:bottom w:val="dashed" w:sz="4" w:space="0" w:color="auto"/>
            </w:tcBorders>
            <w:vAlign w:val="center"/>
          </w:tcPr>
          <w:p w14:paraId="7764F1C1" w14:textId="77777777" w:rsidR="00477419" w:rsidRPr="002723CF" w:rsidRDefault="00477419" w:rsidP="00F85D7A">
            <w:pPr>
              <w:pStyle w:val="Tabela-zawarto"/>
            </w:pPr>
            <w:r w:rsidRPr="002723CF">
              <w:t>-   -   -   -   -  Country</w:t>
            </w:r>
          </w:p>
        </w:tc>
        <w:tc>
          <w:tcPr>
            <w:tcW w:w="3866" w:type="dxa"/>
            <w:tcBorders>
              <w:bottom w:val="dashed" w:sz="4" w:space="0" w:color="auto"/>
            </w:tcBorders>
          </w:tcPr>
          <w:p w14:paraId="769B67B4" w14:textId="77777777" w:rsidR="00477419" w:rsidRPr="002723CF" w:rsidRDefault="00477419" w:rsidP="00F85D7A">
            <w:pPr>
              <w:pStyle w:val="Tabela-zawarto"/>
            </w:pPr>
            <w:r w:rsidRPr="002723CF">
              <w:t>Kod kraju</w:t>
            </w:r>
          </w:p>
        </w:tc>
        <w:tc>
          <w:tcPr>
            <w:tcW w:w="1451" w:type="dxa"/>
            <w:tcBorders>
              <w:bottom w:val="dashed" w:sz="4" w:space="0" w:color="auto"/>
            </w:tcBorders>
          </w:tcPr>
          <w:p w14:paraId="42E6687D" w14:textId="77777777" w:rsidR="00477419" w:rsidRPr="002723CF" w:rsidRDefault="00477419" w:rsidP="00F85D7A">
            <w:pPr>
              <w:pStyle w:val="Tabela-zawarto"/>
              <w:jc w:val="center"/>
            </w:pPr>
          </w:p>
        </w:tc>
        <w:tc>
          <w:tcPr>
            <w:tcW w:w="4961" w:type="dxa"/>
            <w:gridSpan w:val="3"/>
            <w:tcBorders>
              <w:bottom w:val="dashed" w:sz="4" w:space="0" w:color="auto"/>
            </w:tcBorders>
          </w:tcPr>
          <w:p w14:paraId="1C43663E" w14:textId="77777777" w:rsidR="00477419" w:rsidRPr="002723CF" w:rsidRDefault="00477419" w:rsidP="00F85D7A">
            <w:pPr>
              <w:pStyle w:val="Tabela-zawarto"/>
              <w:jc w:val="center"/>
            </w:pPr>
          </w:p>
        </w:tc>
      </w:tr>
      <w:tr w:rsidR="00477419" w:rsidRPr="002723CF" w14:paraId="72DD0C51" w14:textId="77777777" w:rsidTr="00477419">
        <w:trPr>
          <w:jc w:val="center"/>
        </w:trPr>
        <w:tc>
          <w:tcPr>
            <w:tcW w:w="567" w:type="dxa"/>
            <w:vAlign w:val="center"/>
          </w:tcPr>
          <w:p w14:paraId="4652A701" w14:textId="77777777" w:rsidR="00477419" w:rsidRPr="002723CF" w:rsidRDefault="00477419" w:rsidP="00F85D7A">
            <w:pPr>
              <w:pStyle w:val="Tabela-zawarto"/>
              <w:jc w:val="center"/>
            </w:pPr>
            <w:r w:rsidRPr="002723CF">
              <w:t>A-10</w:t>
            </w:r>
          </w:p>
        </w:tc>
        <w:tc>
          <w:tcPr>
            <w:tcW w:w="3519" w:type="dxa"/>
            <w:vAlign w:val="center"/>
          </w:tcPr>
          <w:p w14:paraId="6BDDA62E" w14:textId="77777777" w:rsidR="00477419" w:rsidRPr="002723CF" w:rsidRDefault="00477419" w:rsidP="00F85D7A">
            <w:pPr>
              <w:pStyle w:val="Tabela-zawarto"/>
              <w:ind w:left="432" w:hanging="432"/>
              <w:rPr>
                <w:b/>
              </w:rPr>
            </w:pPr>
            <w:r w:rsidRPr="002723CF">
              <w:t>-   -   -   PayorAccount</w:t>
            </w:r>
          </w:p>
        </w:tc>
        <w:tc>
          <w:tcPr>
            <w:tcW w:w="3866" w:type="dxa"/>
          </w:tcPr>
          <w:p w14:paraId="313D243B" w14:textId="77777777" w:rsidR="00477419" w:rsidRPr="002723CF" w:rsidRDefault="00477419" w:rsidP="00F85D7A">
            <w:pPr>
              <w:pStyle w:val="Tabela-zawarto"/>
            </w:pPr>
            <w:r w:rsidRPr="002723CF">
              <w:t>Informacje dodatkowe o przelewie np. instrukcje dla banku</w:t>
            </w:r>
          </w:p>
        </w:tc>
        <w:tc>
          <w:tcPr>
            <w:tcW w:w="1451" w:type="dxa"/>
          </w:tcPr>
          <w:p w14:paraId="11A3A61B" w14:textId="77777777" w:rsidR="00477419" w:rsidRPr="002723CF" w:rsidRDefault="006A113C" w:rsidP="00F85D7A">
            <w:pPr>
              <w:pStyle w:val="Tabela-zawarto"/>
              <w:jc w:val="center"/>
            </w:pPr>
            <w:r>
              <w:t>W</w:t>
            </w:r>
          </w:p>
        </w:tc>
        <w:tc>
          <w:tcPr>
            <w:tcW w:w="4961" w:type="dxa"/>
            <w:gridSpan w:val="3"/>
          </w:tcPr>
          <w:p w14:paraId="4E2815E7" w14:textId="77777777" w:rsidR="00477419" w:rsidRPr="002723CF" w:rsidRDefault="00477419" w:rsidP="00F85D7A">
            <w:pPr>
              <w:pStyle w:val="Tabela-zawarto"/>
              <w:jc w:val="center"/>
            </w:pPr>
          </w:p>
        </w:tc>
      </w:tr>
      <w:tr w:rsidR="00477419" w:rsidRPr="002723CF" w14:paraId="304FF1D9" w14:textId="77777777" w:rsidTr="00477419">
        <w:trPr>
          <w:jc w:val="center"/>
        </w:trPr>
        <w:tc>
          <w:tcPr>
            <w:tcW w:w="567" w:type="dxa"/>
            <w:vAlign w:val="center"/>
          </w:tcPr>
          <w:p w14:paraId="252E719E" w14:textId="77777777" w:rsidR="00477419" w:rsidRPr="002723CF" w:rsidRDefault="00477419" w:rsidP="00F85D7A">
            <w:pPr>
              <w:pStyle w:val="Tabela-zawarto"/>
              <w:jc w:val="center"/>
            </w:pPr>
          </w:p>
        </w:tc>
        <w:tc>
          <w:tcPr>
            <w:tcW w:w="3519" w:type="dxa"/>
            <w:vAlign w:val="center"/>
          </w:tcPr>
          <w:p w14:paraId="01C98D59" w14:textId="77777777" w:rsidR="00477419" w:rsidRPr="002723CF" w:rsidRDefault="00477419" w:rsidP="00F85D7A">
            <w:pPr>
              <w:pStyle w:val="Tabela-zawarto"/>
              <w:ind w:left="432" w:hanging="432"/>
              <w:rPr>
                <w:b/>
              </w:rPr>
            </w:pPr>
            <w:r w:rsidRPr="002723CF">
              <w:t>-   -   -   -   AccountIdentifier</w:t>
            </w:r>
          </w:p>
        </w:tc>
        <w:tc>
          <w:tcPr>
            <w:tcW w:w="3866" w:type="dxa"/>
          </w:tcPr>
          <w:p w14:paraId="2C4045BB" w14:textId="77777777" w:rsidR="00477419" w:rsidRPr="002723CF" w:rsidRDefault="00477419" w:rsidP="00F85D7A">
            <w:pPr>
              <w:pStyle w:val="Tabela-zawarto"/>
            </w:pPr>
            <w:r w:rsidRPr="002723CF">
              <w:t>Informacje o statusie  przelewu</w:t>
            </w:r>
          </w:p>
        </w:tc>
        <w:tc>
          <w:tcPr>
            <w:tcW w:w="1451" w:type="dxa"/>
          </w:tcPr>
          <w:p w14:paraId="38BFEBD5" w14:textId="77777777" w:rsidR="00477419" w:rsidRPr="002723CF" w:rsidRDefault="006A113C" w:rsidP="00F85D7A">
            <w:pPr>
              <w:pStyle w:val="Tabela-zawarto"/>
              <w:jc w:val="center"/>
            </w:pPr>
            <w:r>
              <w:t>W</w:t>
            </w:r>
          </w:p>
        </w:tc>
        <w:tc>
          <w:tcPr>
            <w:tcW w:w="4961" w:type="dxa"/>
            <w:gridSpan w:val="3"/>
          </w:tcPr>
          <w:p w14:paraId="35C70D24" w14:textId="77777777" w:rsidR="00477419" w:rsidRPr="002723CF" w:rsidRDefault="00477419" w:rsidP="00F85D7A">
            <w:pPr>
              <w:pStyle w:val="Tabela-zawarto"/>
              <w:jc w:val="center"/>
            </w:pPr>
            <w:r w:rsidRPr="002723CF">
              <w:t>Numer rachunku płatnika w standardzie NRB/IBAN</w:t>
            </w:r>
          </w:p>
        </w:tc>
      </w:tr>
      <w:tr w:rsidR="00477419" w:rsidRPr="002723CF" w14:paraId="6ADDCB92" w14:textId="77777777" w:rsidTr="00477419">
        <w:trPr>
          <w:jc w:val="center"/>
        </w:trPr>
        <w:tc>
          <w:tcPr>
            <w:tcW w:w="567" w:type="dxa"/>
            <w:vAlign w:val="center"/>
          </w:tcPr>
          <w:p w14:paraId="05FDEE86" w14:textId="77777777" w:rsidR="00477419" w:rsidRPr="002723CF" w:rsidRDefault="00477419" w:rsidP="00F85D7A">
            <w:pPr>
              <w:pStyle w:val="Tabela-zawarto"/>
              <w:jc w:val="center"/>
            </w:pPr>
          </w:p>
        </w:tc>
        <w:tc>
          <w:tcPr>
            <w:tcW w:w="3519" w:type="dxa"/>
            <w:vAlign w:val="center"/>
          </w:tcPr>
          <w:p w14:paraId="79B4323D" w14:textId="77777777" w:rsidR="00477419" w:rsidRPr="002723CF" w:rsidRDefault="00477419" w:rsidP="00F85D7A">
            <w:pPr>
              <w:pStyle w:val="Tabela-zawarto"/>
              <w:ind w:left="432" w:hanging="432"/>
              <w:rPr>
                <w:b/>
              </w:rPr>
            </w:pPr>
            <w:r w:rsidRPr="002723CF">
              <w:t>-   -   -   -   AccountName</w:t>
            </w:r>
          </w:p>
        </w:tc>
        <w:tc>
          <w:tcPr>
            <w:tcW w:w="3866" w:type="dxa"/>
          </w:tcPr>
          <w:p w14:paraId="10F84AC5" w14:textId="77777777" w:rsidR="00477419" w:rsidRPr="002723CF" w:rsidRDefault="00477419" w:rsidP="00F85D7A">
            <w:pPr>
              <w:pStyle w:val="Tabela-zawarto"/>
            </w:pPr>
            <w:r w:rsidRPr="002723CF">
              <w:t>Kod statusu przelewu</w:t>
            </w:r>
          </w:p>
        </w:tc>
        <w:tc>
          <w:tcPr>
            <w:tcW w:w="1451" w:type="dxa"/>
          </w:tcPr>
          <w:p w14:paraId="20591DBE" w14:textId="77777777" w:rsidR="00477419" w:rsidRPr="002723CF" w:rsidRDefault="00477419" w:rsidP="00F85D7A">
            <w:pPr>
              <w:pStyle w:val="Tabela-zawarto"/>
              <w:jc w:val="center"/>
            </w:pPr>
          </w:p>
        </w:tc>
        <w:tc>
          <w:tcPr>
            <w:tcW w:w="4961" w:type="dxa"/>
            <w:gridSpan w:val="3"/>
          </w:tcPr>
          <w:p w14:paraId="15D6C204" w14:textId="77777777" w:rsidR="00477419" w:rsidRPr="002723CF" w:rsidRDefault="00477419" w:rsidP="00F85D7A">
            <w:pPr>
              <w:pStyle w:val="Tabela-zawarto"/>
              <w:jc w:val="center"/>
            </w:pPr>
          </w:p>
        </w:tc>
      </w:tr>
      <w:tr w:rsidR="00477419" w:rsidRPr="002723CF" w14:paraId="1DC95F11" w14:textId="77777777" w:rsidTr="00477419">
        <w:trPr>
          <w:jc w:val="center"/>
        </w:trPr>
        <w:tc>
          <w:tcPr>
            <w:tcW w:w="567" w:type="dxa"/>
            <w:vAlign w:val="center"/>
          </w:tcPr>
          <w:p w14:paraId="59D7A21D" w14:textId="77777777" w:rsidR="00477419" w:rsidRPr="002723CF" w:rsidRDefault="00477419" w:rsidP="00F85D7A">
            <w:pPr>
              <w:pStyle w:val="Tabela-zawarto"/>
              <w:jc w:val="center"/>
            </w:pPr>
          </w:p>
        </w:tc>
        <w:tc>
          <w:tcPr>
            <w:tcW w:w="3519" w:type="dxa"/>
            <w:vAlign w:val="center"/>
          </w:tcPr>
          <w:p w14:paraId="407318F6" w14:textId="77777777" w:rsidR="00477419" w:rsidRPr="002723CF" w:rsidRDefault="00477419" w:rsidP="00F85D7A">
            <w:pPr>
              <w:pStyle w:val="Tabela-zawarto"/>
              <w:ind w:left="432" w:hanging="432"/>
              <w:rPr>
                <w:b/>
              </w:rPr>
            </w:pPr>
            <w:r w:rsidRPr="002723CF">
              <w:t>-   -   -   -   AccountCurrencyCode</w:t>
            </w:r>
          </w:p>
        </w:tc>
        <w:tc>
          <w:tcPr>
            <w:tcW w:w="3866" w:type="dxa"/>
          </w:tcPr>
          <w:p w14:paraId="1A917AD3" w14:textId="77777777" w:rsidR="00477419" w:rsidRPr="002723CF" w:rsidRDefault="00477419" w:rsidP="00F85D7A">
            <w:pPr>
              <w:pStyle w:val="Tabela-zawarto"/>
            </w:pPr>
            <w:r w:rsidRPr="002723CF">
              <w:t>Opis statusu</w:t>
            </w:r>
          </w:p>
        </w:tc>
        <w:tc>
          <w:tcPr>
            <w:tcW w:w="1451" w:type="dxa"/>
          </w:tcPr>
          <w:p w14:paraId="5A21A1E1" w14:textId="77777777" w:rsidR="00477419" w:rsidRPr="002723CF" w:rsidRDefault="00477419" w:rsidP="00F85D7A">
            <w:pPr>
              <w:pStyle w:val="Tabela-zawarto"/>
              <w:jc w:val="center"/>
            </w:pPr>
          </w:p>
        </w:tc>
        <w:tc>
          <w:tcPr>
            <w:tcW w:w="4961" w:type="dxa"/>
            <w:gridSpan w:val="3"/>
          </w:tcPr>
          <w:p w14:paraId="574C1B8A" w14:textId="77777777" w:rsidR="00477419" w:rsidRPr="002723CF" w:rsidRDefault="00477419" w:rsidP="00F85D7A">
            <w:pPr>
              <w:pStyle w:val="Tabela-zawarto"/>
              <w:jc w:val="center"/>
            </w:pPr>
          </w:p>
        </w:tc>
      </w:tr>
      <w:tr w:rsidR="00477419" w:rsidRPr="002723CF" w14:paraId="3347C731" w14:textId="77777777" w:rsidTr="00477419">
        <w:trPr>
          <w:jc w:val="center"/>
        </w:trPr>
        <w:tc>
          <w:tcPr>
            <w:tcW w:w="567" w:type="dxa"/>
            <w:vAlign w:val="center"/>
          </w:tcPr>
          <w:p w14:paraId="5150D229" w14:textId="77777777" w:rsidR="00477419" w:rsidRPr="002723CF" w:rsidRDefault="00477419" w:rsidP="00F85D7A">
            <w:pPr>
              <w:pStyle w:val="Tabela-zawarto"/>
              <w:jc w:val="center"/>
            </w:pPr>
            <w:r w:rsidRPr="002723CF">
              <w:lastRenderedPageBreak/>
              <w:t>A-10</w:t>
            </w:r>
          </w:p>
        </w:tc>
        <w:tc>
          <w:tcPr>
            <w:tcW w:w="3519" w:type="dxa"/>
            <w:vAlign w:val="center"/>
          </w:tcPr>
          <w:p w14:paraId="249B5792" w14:textId="77777777" w:rsidR="00477419" w:rsidRPr="002723CF" w:rsidRDefault="00477419" w:rsidP="00F85D7A">
            <w:pPr>
              <w:pStyle w:val="Tabela-zawarto"/>
              <w:ind w:left="432" w:hanging="432"/>
              <w:rPr>
                <w:b/>
              </w:rPr>
            </w:pPr>
            <w:r w:rsidRPr="002723CF">
              <w:t>-   -   -   ChargeAccount</w:t>
            </w:r>
          </w:p>
        </w:tc>
        <w:tc>
          <w:tcPr>
            <w:tcW w:w="3866" w:type="dxa"/>
          </w:tcPr>
          <w:p w14:paraId="767B4C5C" w14:textId="77777777" w:rsidR="00477419" w:rsidRPr="002723CF" w:rsidRDefault="00477419" w:rsidP="00F85D7A">
            <w:pPr>
              <w:pStyle w:val="Tabela-zawarto"/>
            </w:pPr>
            <w:r w:rsidRPr="002723CF">
              <w:t>Data nadania statusu</w:t>
            </w:r>
          </w:p>
        </w:tc>
        <w:tc>
          <w:tcPr>
            <w:tcW w:w="1451" w:type="dxa"/>
          </w:tcPr>
          <w:p w14:paraId="732D5AD5" w14:textId="77777777" w:rsidR="00477419" w:rsidRPr="002723CF" w:rsidRDefault="00477419" w:rsidP="00F85D7A">
            <w:pPr>
              <w:pStyle w:val="Tabela-zawarto"/>
              <w:jc w:val="center"/>
            </w:pPr>
          </w:p>
        </w:tc>
        <w:tc>
          <w:tcPr>
            <w:tcW w:w="4961" w:type="dxa"/>
            <w:gridSpan w:val="3"/>
          </w:tcPr>
          <w:p w14:paraId="2E028F7F" w14:textId="77777777" w:rsidR="00477419" w:rsidRPr="002723CF" w:rsidRDefault="00477419" w:rsidP="00F85D7A">
            <w:pPr>
              <w:pStyle w:val="Tabela-zawarto"/>
              <w:jc w:val="center"/>
            </w:pPr>
          </w:p>
        </w:tc>
      </w:tr>
      <w:tr w:rsidR="00477419" w:rsidRPr="002723CF" w14:paraId="71D9D83D" w14:textId="77777777" w:rsidTr="00477419">
        <w:trPr>
          <w:jc w:val="center"/>
        </w:trPr>
        <w:tc>
          <w:tcPr>
            <w:tcW w:w="567" w:type="dxa"/>
            <w:vAlign w:val="center"/>
          </w:tcPr>
          <w:p w14:paraId="63B16449" w14:textId="77777777" w:rsidR="00477419" w:rsidRPr="002723CF" w:rsidRDefault="00477419" w:rsidP="00F85D7A">
            <w:pPr>
              <w:pStyle w:val="Tabela-zawarto"/>
              <w:jc w:val="center"/>
            </w:pPr>
            <w:r w:rsidRPr="002723CF">
              <w:t>A-15</w:t>
            </w:r>
          </w:p>
        </w:tc>
        <w:tc>
          <w:tcPr>
            <w:tcW w:w="3519" w:type="dxa"/>
            <w:vAlign w:val="center"/>
          </w:tcPr>
          <w:p w14:paraId="27613B48" w14:textId="77777777" w:rsidR="00477419" w:rsidRPr="002723CF" w:rsidRDefault="00477419" w:rsidP="00F85D7A">
            <w:pPr>
              <w:pStyle w:val="Tabela-zawarto"/>
            </w:pPr>
            <w:r w:rsidRPr="002723CF">
              <w:t>-   -   -   PayorFinancialInstitution</w:t>
            </w:r>
          </w:p>
        </w:tc>
        <w:tc>
          <w:tcPr>
            <w:tcW w:w="3866" w:type="dxa"/>
          </w:tcPr>
          <w:p w14:paraId="582C0F2C" w14:textId="77777777" w:rsidR="00477419" w:rsidRPr="002723CF" w:rsidRDefault="00477419" w:rsidP="00F85D7A">
            <w:pPr>
              <w:pStyle w:val="Tabela-zawarto"/>
            </w:pPr>
            <w:r w:rsidRPr="002723CF">
              <w:t>Informacje o banku/oddziale banku płatnika</w:t>
            </w:r>
          </w:p>
        </w:tc>
        <w:tc>
          <w:tcPr>
            <w:tcW w:w="1451" w:type="dxa"/>
          </w:tcPr>
          <w:p w14:paraId="2D4EF8E8" w14:textId="77777777" w:rsidR="00477419" w:rsidRPr="002723CF" w:rsidRDefault="006A113C" w:rsidP="00F85D7A">
            <w:pPr>
              <w:pStyle w:val="Tabela-zawarto"/>
              <w:jc w:val="center"/>
            </w:pPr>
            <w:r>
              <w:t>W</w:t>
            </w:r>
          </w:p>
        </w:tc>
        <w:tc>
          <w:tcPr>
            <w:tcW w:w="4961" w:type="dxa"/>
            <w:gridSpan w:val="3"/>
          </w:tcPr>
          <w:p w14:paraId="49AFA1AA" w14:textId="77777777" w:rsidR="00477419" w:rsidRPr="002723CF" w:rsidRDefault="00477419" w:rsidP="00F85D7A">
            <w:pPr>
              <w:pStyle w:val="Tabela-zawarto"/>
              <w:jc w:val="center"/>
            </w:pPr>
          </w:p>
        </w:tc>
      </w:tr>
      <w:tr w:rsidR="00477419" w:rsidRPr="002723CF" w14:paraId="195646F2" w14:textId="77777777" w:rsidTr="00477419">
        <w:trPr>
          <w:jc w:val="center"/>
        </w:trPr>
        <w:tc>
          <w:tcPr>
            <w:tcW w:w="567" w:type="dxa"/>
            <w:vAlign w:val="center"/>
          </w:tcPr>
          <w:p w14:paraId="4D498210" w14:textId="77777777" w:rsidR="00477419" w:rsidRPr="002723CF" w:rsidRDefault="00477419" w:rsidP="00F85D7A">
            <w:pPr>
              <w:pStyle w:val="Tabela-zawarto"/>
              <w:jc w:val="center"/>
            </w:pPr>
          </w:p>
        </w:tc>
        <w:tc>
          <w:tcPr>
            <w:tcW w:w="3519" w:type="dxa"/>
            <w:vAlign w:val="center"/>
          </w:tcPr>
          <w:p w14:paraId="180F7ADA" w14:textId="77777777" w:rsidR="00477419" w:rsidRPr="002723CF" w:rsidRDefault="00477419" w:rsidP="00F85D7A">
            <w:pPr>
              <w:pStyle w:val="Tabela-zawarto"/>
            </w:pPr>
            <w:r w:rsidRPr="002723CF">
              <w:t>-   -   -   -   FIIdentifier</w:t>
            </w:r>
          </w:p>
        </w:tc>
        <w:tc>
          <w:tcPr>
            <w:tcW w:w="3866" w:type="dxa"/>
          </w:tcPr>
          <w:p w14:paraId="24E8CB46" w14:textId="77777777" w:rsidR="00477419" w:rsidRPr="002723CF" w:rsidRDefault="00477419" w:rsidP="00F85D7A">
            <w:pPr>
              <w:pStyle w:val="Tabela-zawarto"/>
            </w:pPr>
            <w:r w:rsidRPr="002723CF">
              <w:t>Identyfikator banku/oddziału banku</w:t>
            </w:r>
          </w:p>
        </w:tc>
        <w:tc>
          <w:tcPr>
            <w:tcW w:w="1451" w:type="dxa"/>
          </w:tcPr>
          <w:p w14:paraId="11CAFA40" w14:textId="77777777" w:rsidR="00477419" w:rsidRPr="002723CF" w:rsidRDefault="006A113C" w:rsidP="00F85D7A">
            <w:pPr>
              <w:pStyle w:val="Tabela-zawarto"/>
              <w:jc w:val="center"/>
            </w:pPr>
            <w:r>
              <w:t>W</w:t>
            </w:r>
          </w:p>
        </w:tc>
        <w:tc>
          <w:tcPr>
            <w:tcW w:w="4961" w:type="dxa"/>
            <w:gridSpan w:val="3"/>
          </w:tcPr>
          <w:p w14:paraId="32EF171B" w14:textId="77777777" w:rsidR="00477419" w:rsidRPr="002723CF" w:rsidRDefault="00790A73" w:rsidP="00F85D7A">
            <w:pPr>
              <w:pStyle w:val="Tabela-zawarto"/>
              <w:jc w:val="center"/>
            </w:pPr>
            <w:r>
              <w:t>BIC, numer oddziału prowadzącego rachunek zleceniodawcy lub puste pole</w:t>
            </w:r>
          </w:p>
        </w:tc>
      </w:tr>
      <w:tr w:rsidR="00477419" w:rsidRPr="002723CF" w14:paraId="7AD3456D" w14:textId="77777777" w:rsidTr="00477419">
        <w:trPr>
          <w:jc w:val="center"/>
        </w:trPr>
        <w:tc>
          <w:tcPr>
            <w:tcW w:w="567" w:type="dxa"/>
            <w:tcBorders>
              <w:bottom w:val="single" w:sz="4" w:space="0" w:color="auto"/>
            </w:tcBorders>
            <w:vAlign w:val="center"/>
          </w:tcPr>
          <w:p w14:paraId="1DEC671E" w14:textId="77777777" w:rsidR="00477419" w:rsidRPr="002723CF" w:rsidRDefault="00477419" w:rsidP="00F85D7A">
            <w:pPr>
              <w:pStyle w:val="Tabela-zawarto"/>
              <w:jc w:val="center"/>
            </w:pPr>
          </w:p>
        </w:tc>
        <w:tc>
          <w:tcPr>
            <w:tcW w:w="3519" w:type="dxa"/>
            <w:tcBorders>
              <w:bottom w:val="single" w:sz="4" w:space="0" w:color="auto"/>
            </w:tcBorders>
            <w:vAlign w:val="center"/>
          </w:tcPr>
          <w:p w14:paraId="113C9C07" w14:textId="77777777" w:rsidR="00477419" w:rsidRPr="002723CF" w:rsidRDefault="00477419" w:rsidP="00F85D7A">
            <w:pPr>
              <w:pStyle w:val="Tabela-zawarto"/>
            </w:pPr>
            <w:r w:rsidRPr="002723CF">
              <w:t>-   -   -   -   Name</w:t>
            </w:r>
          </w:p>
        </w:tc>
        <w:tc>
          <w:tcPr>
            <w:tcW w:w="3866" w:type="dxa"/>
          </w:tcPr>
          <w:p w14:paraId="5D3A7FE0" w14:textId="77777777" w:rsidR="00477419" w:rsidRPr="002723CF" w:rsidRDefault="00477419" w:rsidP="00F85D7A">
            <w:pPr>
              <w:pStyle w:val="Tabela-zawarto"/>
            </w:pPr>
            <w:r w:rsidRPr="002723CF">
              <w:t>Nazwa banku/oddziału banku</w:t>
            </w:r>
          </w:p>
        </w:tc>
        <w:tc>
          <w:tcPr>
            <w:tcW w:w="1451" w:type="dxa"/>
          </w:tcPr>
          <w:p w14:paraId="28488B38" w14:textId="77777777" w:rsidR="00477419" w:rsidRPr="002723CF" w:rsidRDefault="00477419" w:rsidP="00F85D7A">
            <w:pPr>
              <w:pStyle w:val="Tabela-zawarto"/>
              <w:jc w:val="center"/>
            </w:pPr>
          </w:p>
        </w:tc>
        <w:tc>
          <w:tcPr>
            <w:tcW w:w="4961" w:type="dxa"/>
            <w:gridSpan w:val="3"/>
          </w:tcPr>
          <w:p w14:paraId="0211AAD4" w14:textId="77777777" w:rsidR="00477419" w:rsidRPr="002723CF" w:rsidRDefault="00477419" w:rsidP="00F85D7A">
            <w:pPr>
              <w:pStyle w:val="Tabela-zawarto"/>
              <w:jc w:val="center"/>
            </w:pPr>
          </w:p>
        </w:tc>
      </w:tr>
      <w:tr w:rsidR="00477419" w:rsidRPr="002723CF" w14:paraId="40C8D2C0" w14:textId="77777777" w:rsidTr="00477419">
        <w:trPr>
          <w:jc w:val="center"/>
        </w:trPr>
        <w:tc>
          <w:tcPr>
            <w:tcW w:w="567" w:type="dxa"/>
            <w:tcBorders>
              <w:bottom w:val="single" w:sz="4" w:space="0" w:color="auto"/>
            </w:tcBorders>
            <w:vAlign w:val="center"/>
          </w:tcPr>
          <w:p w14:paraId="161B7292" w14:textId="77777777" w:rsidR="00477419" w:rsidRPr="002723CF" w:rsidRDefault="00477419" w:rsidP="00F85D7A">
            <w:pPr>
              <w:pStyle w:val="Tabela-zawarto"/>
              <w:jc w:val="center"/>
            </w:pPr>
            <w:r w:rsidRPr="002723CF">
              <w:t>A-11</w:t>
            </w:r>
          </w:p>
        </w:tc>
        <w:tc>
          <w:tcPr>
            <w:tcW w:w="3519" w:type="dxa"/>
            <w:tcBorders>
              <w:bottom w:val="single" w:sz="4" w:space="0" w:color="auto"/>
            </w:tcBorders>
            <w:vAlign w:val="center"/>
          </w:tcPr>
          <w:p w14:paraId="3606FAEB" w14:textId="77777777" w:rsidR="00477419" w:rsidRPr="002723CF" w:rsidRDefault="00477419" w:rsidP="00F85D7A">
            <w:pPr>
              <w:pStyle w:val="Tabela-zawarto"/>
            </w:pPr>
            <w:r w:rsidRPr="002723CF">
              <w:t>-   -   -   -   Address</w:t>
            </w:r>
          </w:p>
        </w:tc>
        <w:tc>
          <w:tcPr>
            <w:tcW w:w="3866" w:type="dxa"/>
          </w:tcPr>
          <w:p w14:paraId="44D4E5D5" w14:textId="77777777" w:rsidR="00477419" w:rsidRPr="002723CF" w:rsidRDefault="00477419" w:rsidP="00F85D7A">
            <w:pPr>
              <w:pStyle w:val="Tabela-zawarto"/>
            </w:pPr>
            <w:r w:rsidRPr="002723CF">
              <w:t>Adres banku/oddziału banku (podawany w postaci sformatowanej lub niesformatowanej)</w:t>
            </w:r>
          </w:p>
        </w:tc>
        <w:tc>
          <w:tcPr>
            <w:tcW w:w="1451" w:type="dxa"/>
          </w:tcPr>
          <w:p w14:paraId="3681FBC3" w14:textId="77777777" w:rsidR="00477419" w:rsidRPr="002723CF" w:rsidRDefault="00477419" w:rsidP="00F85D7A">
            <w:pPr>
              <w:pStyle w:val="Tabela-zawarto"/>
              <w:jc w:val="center"/>
            </w:pPr>
          </w:p>
        </w:tc>
        <w:tc>
          <w:tcPr>
            <w:tcW w:w="4961" w:type="dxa"/>
            <w:gridSpan w:val="3"/>
          </w:tcPr>
          <w:p w14:paraId="33A44A72" w14:textId="77777777" w:rsidR="00477419" w:rsidRPr="002723CF" w:rsidRDefault="00477419" w:rsidP="00F85D7A">
            <w:pPr>
              <w:pStyle w:val="Tabela-zawarto"/>
              <w:jc w:val="center"/>
            </w:pPr>
          </w:p>
        </w:tc>
      </w:tr>
      <w:tr w:rsidR="00477419" w:rsidRPr="002723CF" w14:paraId="3B6B04C7" w14:textId="77777777" w:rsidTr="00477419">
        <w:trPr>
          <w:jc w:val="center"/>
        </w:trPr>
        <w:tc>
          <w:tcPr>
            <w:tcW w:w="567" w:type="dxa"/>
            <w:tcBorders>
              <w:bottom w:val="single" w:sz="4" w:space="0" w:color="auto"/>
            </w:tcBorders>
            <w:vAlign w:val="center"/>
          </w:tcPr>
          <w:p w14:paraId="7349F9B2" w14:textId="77777777" w:rsidR="00477419" w:rsidRPr="002723CF" w:rsidRDefault="00477419" w:rsidP="00F85D7A">
            <w:pPr>
              <w:pStyle w:val="Tabela-zawarto"/>
              <w:jc w:val="center"/>
            </w:pPr>
          </w:p>
        </w:tc>
        <w:tc>
          <w:tcPr>
            <w:tcW w:w="3519" w:type="dxa"/>
            <w:tcBorders>
              <w:bottom w:val="single" w:sz="4" w:space="0" w:color="auto"/>
            </w:tcBorders>
            <w:vAlign w:val="center"/>
          </w:tcPr>
          <w:p w14:paraId="77FD1BB8" w14:textId="77777777" w:rsidR="00477419" w:rsidRPr="002723CF" w:rsidRDefault="00477419" w:rsidP="00F85D7A">
            <w:pPr>
              <w:pStyle w:val="Tabela-zawarto"/>
            </w:pPr>
            <w:r w:rsidRPr="002723CF">
              <w:t>-   -   -   -   -  AddressType</w:t>
            </w:r>
          </w:p>
        </w:tc>
        <w:tc>
          <w:tcPr>
            <w:tcW w:w="3866" w:type="dxa"/>
          </w:tcPr>
          <w:p w14:paraId="441D5E00" w14:textId="77777777" w:rsidR="00477419" w:rsidRPr="002723CF" w:rsidRDefault="00477419" w:rsidP="00F85D7A">
            <w:pPr>
              <w:pStyle w:val="Tabela-zawarto"/>
            </w:pPr>
            <w:r w:rsidRPr="002723CF">
              <w:t>Typ adresu</w:t>
            </w:r>
          </w:p>
        </w:tc>
        <w:tc>
          <w:tcPr>
            <w:tcW w:w="1451" w:type="dxa"/>
          </w:tcPr>
          <w:p w14:paraId="35ABFF17" w14:textId="77777777" w:rsidR="00477419" w:rsidRPr="002723CF" w:rsidRDefault="00477419" w:rsidP="00F85D7A">
            <w:pPr>
              <w:pStyle w:val="Tabela-zawarto"/>
              <w:jc w:val="center"/>
            </w:pPr>
          </w:p>
        </w:tc>
        <w:tc>
          <w:tcPr>
            <w:tcW w:w="4961" w:type="dxa"/>
            <w:gridSpan w:val="3"/>
          </w:tcPr>
          <w:p w14:paraId="2265EE13" w14:textId="77777777" w:rsidR="00477419" w:rsidRPr="002723CF" w:rsidRDefault="00477419" w:rsidP="00F85D7A">
            <w:pPr>
              <w:pStyle w:val="Tabela-zawarto"/>
              <w:jc w:val="center"/>
            </w:pPr>
          </w:p>
        </w:tc>
      </w:tr>
      <w:tr w:rsidR="00477419" w:rsidRPr="002723CF" w14:paraId="563218A9" w14:textId="77777777" w:rsidTr="00D15644">
        <w:trPr>
          <w:jc w:val="center"/>
        </w:trPr>
        <w:tc>
          <w:tcPr>
            <w:tcW w:w="567" w:type="dxa"/>
            <w:tcBorders>
              <w:bottom w:val="single" w:sz="4" w:space="0" w:color="auto"/>
            </w:tcBorders>
            <w:vAlign w:val="center"/>
          </w:tcPr>
          <w:p w14:paraId="13A310C6" w14:textId="77777777" w:rsidR="00477419" w:rsidRPr="002723CF" w:rsidRDefault="00477419" w:rsidP="00F85D7A">
            <w:pPr>
              <w:pStyle w:val="Tabela-zawarto"/>
              <w:jc w:val="center"/>
            </w:pPr>
          </w:p>
        </w:tc>
        <w:tc>
          <w:tcPr>
            <w:tcW w:w="3519" w:type="dxa"/>
            <w:tcBorders>
              <w:bottom w:val="single" w:sz="4" w:space="0" w:color="auto"/>
            </w:tcBorders>
            <w:shd w:val="clear" w:color="auto" w:fill="2FFFFF"/>
            <w:vAlign w:val="center"/>
          </w:tcPr>
          <w:p w14:paraId="71C74488" w14:textId="77777777" w:rsidR="00477419" w:rsidRPr="002723CF" w:rsidRDefault="00477419" w:rsidP="00F85D7A">
            <w:pPr>
              <w:pStyle w:val="Tabela-zawarto"/>
            </w:pPr>
            <w:r w:rsidRPr="002723CF">
              <w:t>-   -   -   -   -  StreetName</w:t>
            </w:r>
            <w:r w:rsidRPr="002723CF">
              <w:tab/>
              <w:t xml:space="preserve">              </w:t>
            </w:r>
            <w:r w:rsidRPr="00D15644">
              <w:rPr>
                <w:b/>
              </w:rPr>
              <w:t>XOR</w:t>
            </w:r>
          </w:p>
        </w:tc>
        <w:tc>
          <w:tcPr>
            <w:tcW w:w="3866" w:type="dxa"/>
          </w:tcPr>
          <w:p w14:paraId="049D15FD" w14:textId="77777777" w:rsidR="00477419" w:rsidRPr="002723CF" w:rsidRDefault="00477419" w:rsidP="00F85D7A">
            <w:pPr>
              <w:pStyle w:val="Tabela-zawarto"/>
            </w:pPr>
            <w:r w:rsidRPr="002723CF">
              <w:t>Nazwa ulicy, nr budynku</w:t>
            </w:r>
          </w:p>
        </w:tc>
        <w:tc>
          <w:tcPr>
            <w:tcW w:w="1451" w:type="dxa"/>
          </w:tcPr>
          <w:p w14:paraId="196132B3" w14:textId="77777777" w:rsidR="00477419" w:rsidRPr="002723CF" w:rsidRDefault="00477419" w:rsidP="00F85D7A">
            <w:pPr>
              <w:pStyle w:val="Tabela-zawarto"/>
              <w:jc w:val="center"/>
            </w:pPr>
          </w:p>
        </w:tc>
        <w:tc>
          <w:tcPr>
            <w:tcW w:w="4961" w:type="dxa"/>
            <w:gridSpan w:val="3"/>
          </w:tcPr>
          <w:p w14:paraId="40E2C1D0" w14:textId="77777777" w:rsidR="00477419" w:rsidRPr="002723CF" w:rsidRDefault="00477419" w:rsidP="00F85D7A">
            <w:pPr>
              <w:pStyle w:val="Tabela-zawarto"/>
              <w:jc w:val="center"/>
            </w:pPr>
          </w:p>
        </w:tc>
      </w:tr>
      <w:tr w:rsidR="00477419" w:rsidRPr="002723CF" w14:paraId="45A5803A" w14:textId="77777777" w:rsidTr="00D15644">
        <w:trPr>
          <w:jc w:val="center"/>
        </w:trPr>
        <w:tc>
          <w:tcPr>
            <w:tcW w:w="567" w:type="dxa"/>
            <w:tcBorders>
              <w:bottom w:val="single" w:sz="4" w:space="0" w:color="auto"/>
            </w:tcBorders>
            <w:vAlign w:val="center"/>
          </w:tcPr>
          <w:p w14:paraId="5AE8EBE7" w14:textId="77777777" w:rsidR="00477419" w:rsidRPr="002723CF" w:rsidRDefault="00477419" w:rsidP="00F85D7A">
            <w:pPr>
              <w:pStyle w:val="Tabela-zawarto"/>
              <w:jc w:val="center"/>
            </w:pPr>
          </w:p>
        </w:tc>
        <w:tc>
          <w:tcPr>
            <w:tcW w:w="3519" w:type="dxa"/>
            <w:tcBorders>
              <w:bottom w:val="single" w:sz="4" w:space="0" w:color="auto"/>
            </w:tcBorders>
            <w:shd w:val="clear" w:color="auto" w:fill="2FFFFF"/>
            <w:vAlign w:val="center"/>
          </w:tcPr>
          <w:p w14:paraId="34AED4F6" w14:textId="77777777" w:rsidR="00477419" w:rsidRPr="002723CF" w:rsidRDefault="00477419" w:rsidP="00F85D7A">
            <w:pPr>
              <w:pStyle w:val="Tabela-zawarto"/>
            </w:pPr>
            <w:r w:rsidRPr="002723CF">
              <w:t>-   -   -   -   -  PostCode</w:t>
            </w:r>
          </w:p>
        </w:tc>
        <w:tc>
          <w:tcPr>
            <w:tcW w:w="3866" w:type="dxa"/>
          </w:tcPr>
          <w:p w14:paraId="322CA541" w14:textId="77777777" w:rsidR="00477419" w:rsidRPr="002723CF" w:rsidRDefault="00477419" w:rsidP="00F85D7A">
            <w:pPr>
              <w:pStyle w:val="Tabela-zawarto"/>
            </w:pPr>
            <w:r w:rsidRPr="002723CF">
              <w:t>Kod pocztowy</w:t>
            </w:r>
          </w:p>
        </w:tc>
        <w:tc>
          <w:tcPr>
            <w:tcW w:w="1451" w:type="dxa"/>
          </w:tcPr>
          <w:p w14:paraId="75CC77D1" w14:textId="77777777" w:rsidR="00477419" w:rsidRPr="002723CF" w:rsidRDefault="00477419" w:rsidP="00F85D7A">
            <w:pPr>
              <w:pStyle w:val="Tabela-zawarto"/>
              <w:jc w:val="center"/>
            </w:pPr>
          </w:p>
        </w:tc>
        <w:tc>
          <w:tcPr>
            <w:tcW w:w="4961" w:type="dxa"/>
            <w:gridSpan w:val="3"/>
          </w:tcPr>
          <w:p w14:paraId="401D7886" w14:textId="77777777" w:rsidR="00477419" w:rsidRPr="002723CF" w:rsidRDefault="00477419" w:rsidP="00F85D7A">
            <w:pPr>
              <w:pStyle w:val="Tabela-zawarto"/>
              <w:jc w:val="center"/>
            </w:pPr>
          </w:p>
        </w:tc>
      </w:tr>
      <w:tr w:rsidR="00477419" w:rsidRPr="002723CF" w14:paraId="780709B1" w14:textId="77777777" w:rsidTr="00F6467D">
        <w:trPr>
          <w:jc w:val="center"/>
        </w:trPr>
        <w:tc>
          <w:tcPr>
            <w:tcW w:w="567" w:type="dxa"/>
            <w:tcBorders>
              <w:bottom w:val="dashed" w:sz="4" w:space="0" w:color="auto"/>
            </w:tcBorders>
            <w:vAlign w:val="center"/>
          </w:tcPr>
          <w:p w14:paraId="7934F8D9" w14:textId="77777777" w:rsidR="00477419" w:rsidRPr="002723CF" w:rsidRDefault="00477419" w:rsidP="00F85D7A">
            <w:pPr>
              <w:pStyle w:val="Tabela-zawarto"/>
              <w:jc w:val="center"/>
            </w:pPr>
          </w:p>
        </w:tc>
        <w:tc>
          <w:tcPr>
            <w:tcW w:w="3519" w:type="dxa"/>
            <w:tcBorders>
              <w:bottom w:val="dashed" w:sz="4" w:space="0" w:color="auto"/>
            </w:tcBorders>
            <w:shd w:val="clear" w:color="auto" w:fill="2FFFFF"/>
            <w:vAlign w:val="center"/>
          </w:tcPr>
          <w:p w14:paraId="003B9D7D" w14:textId="77777777" w:rsidR="00477419" w:rsidRPr="002723CF" w:rsidRDefault="00477419" w:rsidP="00F85D7A">
            <w:pPr>
              <w:pStyle w:val="Tabela-zawarto"/>
            </w:pPr>
            <w:r w:rsidRPr="002723CF">
              <w:t>-   -   -   -   -  CityName</w:t>
            </w:r>
          </w:p>
        </w:tc>
        <w:tc>
          <w:tcPr>
            <w:tcW w:w="3866" w:type="dxa"/>
          </w:tcPr>
          <w:p w14:paraId="0A15733E" w14:textId="77777777" w:rsidR="00477419" w:rsidRPr="002723CF" w:rsidRDefault="00477419" w:rsidP="00F85D7A">
            <w:pPr>
              <w:pStyle w:val="Tabela-zawarto"/>
            </w:pPr>
            <w:r w:rsidRPr="002723CF">
              <w:t>Nazwa miasta</w:t>
            </w:r>
          </w:p>
        </w:tc>
        <w:tc>
          <w:tcPr>
            <w:tcW w:w="1451" w:type="dxa"/>
          </w:tcPr>
          <w:p w14:paraId="73F2D927" w14:textId="77777777" w:rsidR="00477419" w:rsidRPr="002723CF" w:rsidRDefault="00477419" w:rsidP="00F85D7A">
            <w:pPr>
              <w:pStyle w:val="Tabela-zawarto"/>
              <w:jc w:val="center"/>
            </w:pPr>
          </w:p>
        </w:tc>
        <w:tc>
          <w:tcPr>
            <w:tcW w:w="4961" w:type="dxa"/>
            <w:gridSpan w:val="3"/>
          </w:tcPr>
          <w:p w14:paraId="4681AE43" w14:textId="77777777" w:rsidR="00477419" w:rsidRPr="002723CF" w:rsidRDefault="00477419" w:rsidP="00F85D7A">
            <w:pPr>
              <w:pStyle w:val="Tabela-zawarto"/>
              <w:jc w:val="center"/>
            </w:pPr>
          </w:p>
        </w:tc>
      </w:tr>
      <w:tr w:rsidR="00477419" w:rsidRPr="002723CF" w14:paraId="0FA95748" w14:textId="77777777" w:rsidTr="00F6467D">
        <w:trPr>
          <w:jc w:val="center"/>
        </w:trPr>
        <w:tc>
          <w:tcPr>
            <w:tcW w:w="567" w:type="dxa"/>
            <w:tcBorders>
              <w:top w:val="dashed" w:sz="4" w:space="0" w:color="auto"/>
              <w:bottom w:val="single" w:sz="4" w:space="0" w:color="auto"/>
            </w:tcBorders>
            <w:vAlign w:val="center"/>
          </w:tcPr>
          <w:p w14:paraId="410BC4D6" w14:textId="77777777" w:rsidR="00477419" w:rsidRPr="002723CF" w:rsidRDefault="00477419" w:rsidP="00F85D7A">
            <w:pPr>
              <w:pStyle w:val="Tabela-zawarto"/>
              <w:jc w:val="center"/>
            </w:pPr>
          </w:p>
        </w:tc>
        <w:tc>
          <w:tcPr>
            <w:tcW w:w="3519" w:type="dxa"/>
            <w:tcBorders>
              <w:top w:val="dashed" w:sz="4" w:space="0" w:color="auto"/>
              <w:bottom w:val="single" w:sz="4" w:space="0" w:color="auto"/>
            </w:tcBorders>
            <w:shd w:val="clear" w:color="auto" w:fill="2FFFFF"/>
            <w:vAlign w:val="center"/>
          </w:tcPr>
          <w:p w14:paraId="7B8B1131" w14:textId="77777777" w:rsidR="00477419" w:rsidRPr="002723CF" w:rsidRDefault="00477419" w:rsidP="00F85D7A">
            <w:pPr>
              <w:pStyle w:val="Tabela-zawarto"/>
            </w:pPr>
            <w:r w:rsidRPr="002723CF">
              <w:t xml:space="preserve">-   -   -   -   -  PostalAddressLine1    </w:t>
            </w:r>
            <w:r w:rsidRPr="00D15644">
              <w:rPr>
                <w:b/>
              </w:rPr>
              <w:t>XOR</w:t>
            </w:r>
          </w:p>
        </w:tc>
        <w:tc>
          <w:tcPr>
            <w:tcW w:w="3866" w:type="dxa"/>
          </w:tcPr>
          <w:p w14:paraId="211F81A2" w14:textId="77777777" w:rsidR="00477419" w:rsidRPr="002723CF" w:rsidRDefault="00477419" w:rsidP="00F85D7A">
            <w:pPr>
              <w:pStyle w:val="Tabela-zawarto"/>
            </w:pPr>
            <w:r w:rsidRPr="002723CF">
              <w:t>Pierwsza linia adresu</w:t>
            </w:r>
          </w:p>
        </w:tc>
        <w:tc>
          <w:tcPr>
            <w:tcW w:w="1451" w:type="dxa"/>
          </w:tcPr>
          <w:p w14:paraId="50BCEF01" w14:textId="77777777" w:rsidR="00477419" w:rsidRPr="002723CF" w:rsidRDefault="00477419" w:rsidP="00F85D7A">
            <w:pPr>
              <w:pStyle w:val="Tabela-zawarto"/>
              <w:jc w:val="center"/>
            </w:pPr>
          </w:p>
        </w:tc>
        <w:tc>
          <w:tcPr>
            <w:tcW w:w="4961" w:type="dxa"/>
            <w:gridSpan w:val="3"/>
          </w:tcPr>
          <w:p w14:paraId="7B29DA51" w14:textId="77777777" w:rsidR="00477419" w:rsidRPr="002723CF" w:rsidRDefault="00477419" w:rsidP="00F85D7A">
            <w:pPr>
              <w:pStyle w:val="Tabela-zawarto"/>
              <w:jc w:val="center"/>
            </w:pPr>
          </w:p>
        </w:tc>
      </w:tr>
      <w:tr w:rsidR="00477419" w:rsidRPr="002723CF" w14:paraId="6DC2FB45" w14:textId="77777777" w:rsidTr="00D15644">
        <w:trPr>
          <w:jc w:val="center"/>
        </w:trPr>
        <w:tc>
          <w:tcPr>
            <w:tcW w:w="567" w:type="dxa"/>
            <w:tcBorders>
              <w:bottom w:val="single" w:sz="4" w:space="0" w:color="auto"/>
            </w:tcBorders>
            <w:vAlign w:val="center"/>
          </w:tcPr>
          <w:p w14:paraId="6E861063" w14:textId="77777777" w:rsidR="00477419" w:rsidRPr="002723CF" w:rsidRDefault="00477419" w:rsidP="00F85D7A">
            <w:pPr>
              <w:pStyle w:val="Tabela-zawarto"/>
              <w:jc w:val="center"/>
            </w:pPr>
          </w:p>
        </w:tc>
        <w:tc>
          <w:tcPr>
            <w:tcW w:w="3519" w:type="dxa"/>
            <w:tcBorders>
              <w:bottom w:val="single" w:sz="4" w:space="0" w:color="auto"/>
            </w:tcBorders>
            <w:shd w:val="clear" w:color="auto" w:fill="2FFFFF"/>
            <w:vAlign w:val="center"/>
          </w:tcPr>
          <w:p w14:paraId="282F9EC0" w14:textId="77777777" w:rsidR="00477419" w:rsidRPr="002723CF" w:rsidRDefault="00477419" w:rsidP="00F85D7A">
            <w:pPr>
              <w:pStyle w:val="Tabela-zawarto"/>
            </w:pPr>
            <w:r w:rsidRPr="002723CF">
              <w:t>-   -   -   -   -  PostalAddressLine2</w:t>
            </w:r>
          </w:p>
        </w:tc>
        <w:tc>
          <w:tcPr>
            <w:tcW w:w="3866" w:type="dxa"/>
          </w:tcPr>
          <w:p w14:paraId="45E9FE19" w14:textId="77777777" w:rsidR="00477419" w:rsidRPr="002723CF" w:rsidRDefault="00477419" w:rsidP="00F85D7A">
            <w:pPr>
              <w:pStyle w:val="Tabela-zawarto"/>
            </w:pPr>
            <w:r w:rsidRPr="002723CF">
              <w:t>Druga linia adresu</w:t>
            </w:r>
          </w:p>
        </w:tc>
        <w:tc>
          <w:tcPr>
            <w:tcW w:w="1451" w:type="dxa"/>
          </w:tcPr>
          <w:p w14:paraId="3CC5D076" w14:textId="77777777" w:rsidR="00477419" w:rsidRPr="002723CF" w:rsidRDefault="00477419" w:rsidP="00F85D7A">
            <w:pPr>
              <w:pStyle w:val="Tabela-zawarto"/>
              <w:jc w:val="center"/>
            </w:pPr>
          </w:p>
        </w:tc>
        <w:tc>
          <w:tcPr>
            <w:tcW w:w="4961" w:type="dxa"/>
            <w:gridSpan w:val="3"/>
          </w:tcPr>
          <w:p w14:paraId="0BDB0E5F" w14:textId="77777777" w:rsidR="00477419" w:rsidRPr="002723CF" w:rsidRDefault="00477419" w:rsidP="00F85D7A">
            <w:pPr>
              <w:pStyle w:val="Tabela-zawarto"/>
              <w:jc w:val="center"/>
            </w:pPr>
          </w:p>
        </w:tc>
      </w:tr>
      <w:tr w:rsidR="00477419" w:rsidRPr="002723CF" w14:paraId="5A82FF70" w14:textId="77777777" w:rsidTr="00477419">
        <w:trPr>
          <w:jc w:val="center"/>
        </w:trPr>
        <w:tc>
          <w:tcPr>
            <w:tcW w:w="567" w:type="dxa"/>
            <w:tcBorders>
              <w:bottom w:val="single" w:sz="4" w:space="0" w:color="auto"/>
            </w:tcBorders>
            <w:vAlign w:val="center"/>
          </w:tcPr>
          <w:p w14:paraId="6C2E7F13" w14:textId="77777777" w:rsidR="00477419" w:rsidRPr="002723CF" w:rsidRDefault="00477419" w:rsidP="00F85D7A">
            <w:pPr>
              <w:pStyle w:val="Tabela-zawarto"/>
              <w:jc w:val="center"/>
            </w:pPr>
          </w:p>
        </w:tc>
        <w:tc>
          <w:tcPr>
            <w:tcW w:w="3519" w:type="dxa"/>
            <w:tcBorders>
              <w:bottom w:val="single" w:sz="4" w:space="0" w:color="auto"/>
            </w:tcBorders>
            <w:vAlign w:val="center"/>
          </w:tcPr>
          <w:p w14:paraId="4ECDE33A" w14:textId="77777777" w:rsidR="00477419" w:rsidRPr="002723CF" w:rsidRDefault="00477419" w:rsidP="00F85D7A">
            <w:pPr>
              <w:pStyle w:val="Tabela-zawarto"/>
            </w:pPr>
            <w:r w:rsidRPr="002723CF">
              <w:t>-   -   -   -   -  Country</w:t>
            </w:r>
          </w:p>
        </w:tc>
        <w:tc>
          <w:tcPr>
            <w:tcW w:w="3866" w:type="dxa"/>
          </w:tcPr>
          <w:p w14:paraId="4B93147E" w14:textId="77777777" w:rsidR="00477419" w:rsidRPr="002723CF" w:rsidRDefault="00477419" w:rsidP="00F85D7A">
            <w:pPr>
              <w:pStyle w:val="Tabela-zawarto"/>
            </w:pPr>
            <w:r w:rsidRPr="002723CF">
              <w:t>Kod kraju</w:t>
            </w:r>
          </w:p>
        </w:tc>
        <w:tc>
          <w:tcPr>
            <w:tcW w:w="1451" w:type="dxa"/>
          </w:tcPr>
          <w:p w14:paraId="6485F93E" w14:textId="77777777" w:rsidR="00477419" w:rsidRPr="002723CF" w:rsidRDefault="00477419" w:rsidP="00F85D7A">
            <w:pPr>
              <w:pStyle w:val="Tabela-zawarto"/>
              <w:jc w:val="center"/>
            </w:pPr>
          </w:p>
        </w:tc>
        <w:tc>
          <w:tcPr>
            <w:tcW w:w="4961" w:type="dxa"/>
            <w:gridSpan w:val="3"/>
          </w:tcPr>
          <w:p w14:paraId="02B7A6B4" w14:textId="77777777" w:rsidR="00477419" w:rsidRPr="002723CF" w:rsidRDefault="00477419" w:rsidP="00F85D7A">
            <w:pPr>
              <w:pStyle w:val="Tabela-zawarto"/>
              <w:jc w:val="center"/>
            </w:pPr>
          </w:p>
        </w:tc>
      </w:tr>
      <w:tr w:rsidR="00477419" w:rsidRPr="002723CF" w14:paraId="75E847D4" w14:textId="77777777" w:rsidTr="00477419">
        <w:trPr>
          <w:jc w:val="center"/>
        </w:trPr>
        <w:tc>
          <w:tcPr>
            <w:tcW w:w="567" w:type="dxa"/>
            <w:vAlign w:val="center"/>
          </w:tcPr>
          <w:p w14:paraId="6E8E406E" w14:textId="77777777" w:rsidR="00477419" w:rsidRPr="002723CF" w:rsidRDefault="00477419" w:rsidP="00F85D7A">
            <w:pPr>
              <w:pStyle w:val="Tabela-zawarto"/>
              <w:jc w:val="center"/>
            </w:pPr>
          </w:p>
        </w:tc>
        <w:tc>
          <w:tcPr>
            <w:tcW w:w="3519" w:type="dxa"/>
            <w:vAlign w:val="center"/>
          </w:tcPr>
          <w:p w14:paraId="624ABD83" w14:textId="77777777" w:rsidR="00477419" w:rsidRPr="002723CF" w:rsidRDefault="00477419" w:rsidP="00F85D7A">
            <w:pPr>
              <w:pStyle w:val="Tabela-zawarto"/>
              <w:ind w:left="432" w:hanging="432"/>
            </w:pPr>
            <w:r w:rsidRPr="002723CF">
              <w:t>-   -   -   PmtAdditionalInformation</w:t>
            </w:r>
          </w:p>
        </w:tc>
        <w:tc>
          <w:tcPr>
            <w:tcW w:w="3866" w:type="dxa"/>
          </w:tcPr>
          <w:p w14:paraId="685526AD" w14:textId="77777777" w:rsidR="00477419" w:rsidRPr="002723CF" w:rsidRDefault="00477419" w:rsidP="00F85D7A">
            <w:pPr>
              <w:pStyle w:val="Tabela-zawarto"/>
            </w:pPr>
            <w:r w:rsidRPr="002723CF">
              <w:t>Informacje dodatkowe o przelewie np. instrukcje dla banku</w:t>
            </w:r>
          </w:p>
        </w:tc>
        <w:tc>
          <w:tcPr>
            <w:tcW w:w="1451" w:type="dxa"/>
          </w:tcPr>
          <w:p w14:paraId="25B99DC1" w14:textId="77777777" w:rsidR="00477419" w:rsidRPr="002723CF" w:rsidRDefault="00477419" w:rsidP="00F85D7A">
            <w:pPr>
              <w:pStyle w:val="Tabela-zawarto"/>
              <w:jc w:val="center"/>
            </w:pPr>
          </w:p>
        </w:tc>
        <w:tc>
          <w:tcPr>
            <w:tcW w:w="4961" w:type="dxa"/>
            <w:gridSpan w:val="3"/>
          </w:tcPr>
          <w:p w14:paraId="5CE5C5F6" w14:textId="77777777" w:rsidR="00477419" w:rsidRPr="002723CF" w:rsidRDefault="00477419" w:rsidP="00F85D7A">
            <w:pPr>
              <w:pStyle w:val="Tabela-zawarto"/>
              <w:jc w:val="center"/>
            </w:pPr>
          </w:p>
        </w:tc>
      </w:tr>
      <w:tr w:rsidR="00477419" w:rsidRPr="002723CF" w14:paraId="4C3B8C38" w14:textId="77777777" w:rsidTr="00477419">
        <w:trPr>
          <w:jc w:val="center"/>
        </w:trPr>
        <w:tc>
          <w:tcPr>
            <w:tcW w:w="567" w:type="dxa"/>
            <w:vAlign w:val="center"/>
          </w:tcPr>
          <w:p w14:paraId="6B188B92" w14:textId="77777777" w:rsidR="00477419" w:rsidRPr="002723CF" w:rsidRDefault="00477419" w:rsidP="00F85D7A">
            <w:pPr>
              <w:pStyle w:val="Tabela-zawarto"/>
              <w:jc w:val="center"/>
            </w:pPr>
          </w:p>
        </w:tc>
        <w:tc>
          <w:tcPr>
            <w:tcW w:w="3519" w:type="dxa"/>
            <w:vAlign w:val="center"/>
          </w:tcPr>
          <w:p w14:paraId="27AF4E1C" w14:textId="77777777" w:rsidR="00477419" w:rsidRPr="002723CF" w:rsidRDefault="00477419" w:rsidP="00F85D7A">
            <w:pPr>
              <w:pStyle w:val="Tabela-zawarto"/>
              <w:ind w:left="432" w:hanging="432"/>
            </w:pPr>
            <w:r w:rsidRPr="002723CF">
              <w:t>-   -   -   ChargeResponsibility</w:t>
            </w:r>
          </w:p>
        </w:tc>
        <w:tc>
          <w:tcPr>
            <w:tcW w:w="3866" w:type="dxa"/>
          </w:tcPr>
          <w:p w14:paraId="0B545B92" w14:textId="77777777" w:rsidR="00477419" w:rsidRPr="002723CF" w:rsidRDefault="00477419" w:rsidP="00F85D7A">
            <w:pPr>
              <w:pStyle w:val="Tabela-zawarto"/>
            </w:pPr>
            <w:r w:rsidRPr="002723CF">
              <w:t>Informacja o stronie obciążanej opłatą</w:t>
            </w:r>
          </w:p>
        </w:tc>
        <w:tc>
          <w:tcPr>
            <w:tcW w:w="1451" w:type="dxa"/>
          </w:tcPr>
          <w:p w14:paraId="3E49A9E2" w14:textId="77777777" w:rsidR="00477419" w:rsidRPr="002723CF" w:rsidRDefault="00477419" w:rsidP="00F85D7A">
            <w:pPr>
              <w:pStyle w:val="Tabela-zawarto"/>
              <w:jc w:val="center"/>
            </w:pPr>
          </w:p>
        </w:tc>
        <w:tc>
          <w:tcPr>
            <w:tcW w:w="4961" w:type="dxa"/>
            <w:gridSpan w:val="3"/>
          </w:tcPr>
          <w:p w14:paraId="2B0725A2" w14:textId="77777777" w:rsidR="00477419" w:rsidRPr="002723CF" w:rsidRDefault="00477419" w:rsidP="00F85D7A">
            <w:pPr>
              <w:pStyle w:val="Tabela-zawarto"/>
              <w:jc w:val="center"/>
            </w:pPr>
          </w:p>
        </w:tc>
      </w:tr>
      <w:tr w:rsidR="00477419" w:rsidRPr="002723CF" w14:paraId="46D0708A" w14:textId="77777777" w:rsidTr="00477419">
        <w:trPr>
          <w:jc w:val="center"/>
        </w:trPr>
        <w:tc>
          <w:tcPr>
            <w:tcW w:w="567" w:type="dxa"/>
            <w:vAlign w:val="center"/>
          </w:tcPr>
          <w:p w14:paraId="237F2E6A" w14:textId="77777777" w:rsidR="00477419" w:rsidRPr="002723CF" w:rsidRDefault="00477419" w:rsidP="00F85D7A">
            <w:pPr>
              <w:pStyle w:val="Tabela-zawarto"/>
              <w:jc w:val="center"/>
            </w:pPr>
            <w:r w:rsidRPr="002723CF">
              <w:t>B-16</w:t>
            </w:r>
          </w:p>
        </w:tc>
        <w:tc>
          <w:tcPr>
            <w:tcW w:w="3519" w:type="dxa"/>
            <w:vAlign w:val="center"/>
          </w:tcPr>
          <w:p w14:paraId="61246BD4" w14:textId="77777777" w:rsidR="00477419" w:rsidRPr="002723CF" w:rsidRDefault="00477419" w:rsidP="00F85D7A">
            <w:pPr>
              <w:pStyle w:val="Tabela-zawarto"/>
              <w:ind w:left="432" w:hanging="432"/>
              <w:rPr>
                <w:b/>
              </w:rPr>
            </w:pPr>
            <w:r w:rsidRPr="002723CF">
              <w:t>-   -   -   PaymentStatus</w:t>
            </w:r>
          </w:p>
        </w:tc>
        <w:tc>
          <w:tcPr>
            <w:tcW w:w="3866" w:type="dxa"/>
          </w:tcPr>
          <w:p w14:paraId="4D497D41" w14:textId="77777777" w:rsidR="00477419" w:rsidRPr="002723CF" w:rsidRDefault="00477419" w:rsidP="00F85D7A">
            <w:pPr>
              <w:pStyle w:val="Tabela-zawarto"/>
            </w:pPr>
            <w:r w:rsidRPr="002723CF">
              <w:t>Informacje o statusie  przelewu</w:t>
            </w:r>
          </w:p>
        </w:tc>
        <w:tc>
          <w:tcPr>
            <w:tcW w:w="1451" w:type="dxa"/>
          </w:tcPr>
          <w:p w14:paraId="17570D45" w14:textId="77777777" w:rsidR="00477419" w:rsidRPr="002723CF" w:rsidRDefault="006A113C" w:rsidP="00F85D7A">
            <w:pPr>
              <w:pStyle w:val="Tabela-zawarto"/>
              <w:jc w:val="center"/>
            </w:pPr>
            <w:r>
              <w:t>W</w:t>
            </w:r>
          </w:p>
        </w:tc>
        <w:tc>
          <w:tcPr>
            <w:tcW w:w="4961" w:type="dxa"/>
            <w:gridSpan w:val="3"/>
          </w:tcPr>
          <w:p w14:paraId="01A4BDB4" w14:textId="77777777" w:rsidR="00477419" w:rsidRPr="002723CF" w:rsidRDefault="00477419" w:rsidP="00F85D7A">
            <w:pPr>
              <w:pStyle w:val="Tabela-zawarto"/>
              <w:jc w:val="center"/>
            </w:pPr>
            <w:r w:rsidRPr="002723CF">
              <w:t xml:space="preserve">Komponent uzupełniony dodatkowo, </w:t>
            </w:r>
          </w:p>
          <w:p w14:paraId="280E4742" w14:textId="77777777" w:rsidR="00477419" w:rsidRPr="002723CF" w:rsidRDefault="00477419" w:rsidP="00F85D7A">
            <w:pPr>
              <w:pStyle w:val="Tabela-zawarto"/>
              <w:jc w:val="center"/>
            </w:pPr>
            <w:r w:rsidRPr="002723CF">
              <w:t>na podstawie statusu przelewu</w:t>
            </w:r>
          </w:p>
        </w:tc>
      </w:tr>
      <w:tr w:rsidR="00477419" w:rsidRPr="002723CF" w14:paraId="33F31EF5" w14:textId="77777777" w:rsidTr="00477419">
        <w:trPr>
          <w:jc w:val="center"/>
        </w:trPr>
        <w:tc>
          <w:tcPr>
            <w:tcW w:w="567" w:type="dxa"/>
            <w:vAlign w:val="center"/>
          </w:tcPr>
          <w:p w14:paraId="457A4100" w14:textId="77777777" w:rsidR="00477419" w:rsidRPr="002723CF" w:rsidRDefault="00477419" w:rsidP="00F85D7A">
            <w:pPr>
              <w:pStyle w:val="Tabela-zawarto"/>
              <w:jc w:val="center"/>
            </w:pPr>
          </w:p>
        </w:tc>
        <w:tc>
          <w:tcPr>
            <w:tcW w:w="3519" w:type="dxa"/>
            <w:vAlign w:val="center"/>
          </w:tcPr>
          <w:p w14:paraId="7E1C7D81" w14:textId="77777777" w:rsidR="00477419" w:rsidRPr="002723CF" w:rsidRDefault="00477419" w:rsidP="00F85D7A">
            <w:pPr>
              <w:pStyle w:val="Tabela-zawarto"/>
              <w:ind w:left="432" w:hanging="432"/>
              <w:rPr>
                <w:b/>
              </w:rPr>
            </w:pPr>
            <w:r w:rsidRPr="002723CF">
              <w:t>-   -   -   -   PaymentStatusCode</w:t>
            </w:r>
          </w:p>
        </w:tc>
        <w:tc>
          <w:tcPr>
            <w:tcW w:w="3866" w:type="dxa"/>
          </w:tcPr>
          <w:p w14:paraId="2607BC45" w14:textId="77777777" w:rsidR="00477419" w:rsidRPr="002723CF" w:rsidRDefault="00477419" w:rsidP="00F85D7A">
            <w:pPr>
              <w:pStyle w:val="Tabela-zawarto"/>
            </w:pPr>
            <w:r w:rsidRPr="002723CF">
              <w:t>Kod statusu przelewu</w:t>
            </w:r>
          </w:p>
        </w:tc>
        <w:tc>
          <w:tcPr>
            <w:tcW w:w="1451" w:type="dxa"/>
          </w:tcPr>
          <w:p w14:paraId="11CE6708" w14:textId="77777777" w:rsidR="00477419" w:rsidRPr="002723CF" w:rsidRDefault="006A113C" w:rsidP="00F85D7A">
            <w:pPr>
              <w:pStyle w:val="Tabela-zawarto"/>
              <w:jc w:val="center"/>
            </w:pPr>
            <w:r>
              <w:t>W</w:t>
            </w:r>
          </w:p>
        </w:tc>
        <w:tc>
          <w:tcPr>
            <w:tcW w:w="4961" w:type="dxa"/>
            <w:gridSpan w:val="3"/>
          </w:tcPr>
          <w:p w14:paraId="365347B8" w14:textId="77777777" w:rsidR="00477419" w:rsidRPr="002723CF" w:rsidRDefault="00477419" w:rsidP="00F85D7A">
            <w:pPr>
              <w:pStyle w:val="Tabela-zawarto"/>
              <w:jc w:val="center"/>
            </w:pPr>
            <w:r w:rsidRPr="002723CF">
              <w:t>Kod statusu przelewu</w:t>
            </w:r>
          </w:p>
        </w:tc>
      </w:tr>
      <w:tr w:rsidR="00477419" w:rsidRPr="002723CF" w14:paraId="4DF6778B" w14:textId="77777777" w:rsidTr="00477419">
        <w:trPr>
          <w:jc w:val="center"/>
        </w:trPr>
        <w:tc>
          <w:tcPr>
            <w:tcW w:w="567" w:type="dxa"/>
            <w:vAlign w:val="center"/>
          </w:tcPr>
          <w:p w14:paraId="10F770ED" w14:textId="77777777" w:rsidR="00477419" w:rsidRPr="002723CF" w:rsidRDefault="00477419" w:rsidP="00F85D7A">
            <w:pPr>
              <w:pStyle w:val="Tabela-zawarto"/>
              <w:jc w:val="center"/>
            </w:pPr>
          </w:p>
        </w:tc>
        <w:tc>
          <w:tcPr>
            <w:tcW w:w="3519" w:type="dxa"/>
            <w:vAlign w:val="center"/>
          </w:tcPr>
          <w:p w14:paraId="7FB3F85B" w14:textId="77777777" w:rsidR="00477419" w:rsidRPr="002723CF" w:rsidRDefault="00477419" w:rsidP="00F85D7A">
            <w:pPr>
              <w:pStyle w:val="Tabela-zawarto"/>
              <w:ind w:left="432" w:hanging="432"/>
              <w:rPr>
                <w:b/>
              </w:rPr>
            </w:pPr>
            <w:r w:rsidRPr="002723CF">
              <w:t>-   -   -   -   StatusDescription</w:t>
            </w:r>
          </w:p>
        </w:tc>
        <w:tc>
          <w:tcPr>
            <w:tcW w:w="3866" w:type="dxa"/>
          </w:tcPr>
          <w:p w14:paraId="364BA71B" w14:textId="77777777" w:rsidR="00477419" w:rsidRPr="002723CF" w:rsidRDefault="00477419" w:rsidP="00F85D7A">
            <w:pPr>
              <w:pStyle w:val="Tabela-zawarto"/>
            </w:pPr>
            <w:r w:rsidRPr="002723CF">
              <w:t>Opis statusu</w:t>
            </w:r>
          </w:p>
        </w:tc>
        <w:tc>
          <w:tcPr>
            <w:tcW w:w="1451" w:type="dxa"/>
          </w:tcPr>
          <w:p w14:paraId="0F568DF4" w14:textId="77777777" w:rsidR="00477419" w:rsidRPr="002723CF" w:rsidRDefault="006A113C" w:rsidP="00F85D7A">
            <w:pPr>
              <w:pStyle w:val="Tabela-zawarto"/>
              <w:jc w:val="center"/>
            </w:pPr>
            <w:r>
              <w:t>W</w:t>
            </w:r>
          </w:p>
        </w:tc>
        <w:tc>
          <w:tcPr>
            <w:tcW w:w="4961" w:type="dxa"/>
            <w:gridSpan w:val="3"/>
          </w:tcPr>
          <w:p w14:paraId="069086A3" w14:textId="77777777" w:rsidR="00477419" w:rsidRPr="002723CF" w:rsidRDefault="00477419" w:rsidP="00F85D7A">
            <w:pPr>
              <w:pStyle w:val="Tabela-zawarto"/>
              <w:jc w:val="center"/>
            </w:pPr>
            <w:r w:rsidRPr="002723CF">
              <w:t>Opis RBE statusu</w:t>
            </w:r>
          </w:p>
          <w:p w14:paraId="7189C925" w14:textId="77777777" w:rsidR="00477419" w:rsidRPr="002723CF" w:rsidRDefault="00477419" w:rsidP="00F85D7A">
            <w:pPr>
              <w:pStyle w:val="Tabela-zawarto"/>
            </w:pPr>
          </w:p>
        </w:tc>
      </w:tr>
      <w:tr w:rsidR="00477419" w:rsidRPr="002723CF" w14:paraId="6E6FC10C" w14:textId="77777777" w:rsidTr="00477419">
        <w:trPr>
          <w:jc w:val="center"/>
        </w:trPr>
        <w:tc>
          <w:tcPr>
            <w:tcW w:w="567" w:type="dxa"/>
            <w:vAlign w:val="center"/>
          </w:tcPr>
          <w:p w14:paraId="0354E6F1" w14:textId="77777777" w:rsidR="00477419" w:rsidRPr="002723CF" w:rsidRDefault="00477419" w:rsidP="00F85D7A">
            <w:pPr>
              <w:pStyle w:val="Tabela-zawarto"/>
              <w:jc w:val="center"/>
            </w:pPr>
          </w:p>
        </w:tc>
        <w:tc>
          <w:tcPr>
            <w:tcW w:w="3519" w:type="dxa"/>
            <w:vAlign w:val="center"/>
          </w:tcPr>
          <w:p w14:paraId="6B2C5E0D" w14:textId="77777777" w:rsidR="00477419" w:rsidRPr="002723CF" w:rsidRDefault="00477419" w:rsidP="00F85D7A">
            <w:pPr>
              <w:pStyle w:val="Tabela-zawarto"/>
              <w:ind w:left="432" w:hanging="432"/>
              <w:rPr>
                <w:b/>
              </w:rPr>
            </w:pPr>
            <w:r w:rsidRPr="002723CF">
              <w:t>-   -   -   -   EffectiveDate</w:t>
            </w:r>
          </w:p>
        </w:tc>
        <w:tc>
          <w:tcPr>
            <w:tcW w:w="3866" w:type="dxa"/>
          </w:tcPr>
          <w:p w14:paraId="202102E7" w14:textId="77777777" w:rsidR="00477419" w:rsidRPr="002723CF" w:rsidRDefault="00477419" w:rsidP="00F85D7A">
            <w:pPr>
              <w:pStyle w:val="Tabela-zawarto"/>
            </w:pPr>
            <w:r w:rsidRPr="002723CF">
              <w:t>Data nadania statusu</w:t>
            </w:r>
          </w:p>
        </w:tc>
        <w:tc>
          <w:tcPr>
            <w:tcW w:w="1451" w:type="dxa"/>
          </w:tcPr>
          <w:p w14:paraId="2D790ACC" w14:textId="77777777" w:rsidR="00477419" w:rsidRPr="002723CF" w:rsidRDefault="00477419" w:rsidP="00F85D7A">
            <w:pPr>
              <w:pStyle w:val="Tabela-zawarto"/>
              <w:jc w:val="center"/>
            </w:pPr>
          </w:p>
        </w:tc>
        <w:tc>
          <w:tcPr>
            <w:tcW w:w="4961" w:type="dxa"/>
            <w:gridSpan w:val="3"/>
          </w:tcPr>
          <w:p w14:paraId="179FF467" w14:textId="77777777" w:rsidR="00477419" w:rsidRPr="002723CF" w:rsidRDefault="00477419" w:rsidP="00F85D7A">
            <w:pPr>
              <w:pStyle w:val="Tabela-zawarto"/>
              <w:jc w:val="center"/>
            </w:pPr>
          </w:p>
        </w:tc>
      </w:tr>
      <w:tr w:rsidR="00477419" w:rsidRPr="002723CF" w14:paraId="167BE315" w14:textId="77777777" w:rsidTr="00477419">
        <w:trPr>
          <w:jc w:val="center"/>
        </w:trPr>
        <w:tc>
          <w:tcPr>
            <w:tcW w:w="567" w:type="dxa"/>
            <w:tcBorders>
              <w:top w:val="single" w:sz="4" w:space="0" w:color="auto"/>
            </w:tcBorders>
            <w:vAlign w:val="center"/>
          </w:tcPr>
          <w:p w14:paraId="504DDAF3" w14:textId="77777777" w:rsidR="00477419" w:rsidRPr="002723CF" w:rsidRDefault="00477419" w:rsidP="00F85D7A">
            <w:pPr>
              <w:pStyle w:val="Tabela-zawarto"/>
              <w:jc w:val="center"/>
            </w:pPr>
            <w:r w:rsidRPr="002723CF">
              <w:t>B-22</w:t>
            </w:r>
          </w:p>
        </w:tc>
        <w:tc>
          <w:tcPr>
            <w:tcW w:w="3519" w:type="dxa"/>
            <w:tcBorders>
              <w:top w:val="single" w:sz="4" w:space="0" w:color="auto"/>
            </w:tcBorders>
            <w:vAlign w:val="center"/>
          </w:tcPr>
          <w:p w14:paraId="55D58434" w14:textId="77777777" w:rsidR="00477419" w:rsidRPr="002723CF" w:rsidRDefault="00477419" w:rsidP="00F85D7A">
            <w:pPr>
              <w:pStyle w:val="Tabela-zawarto"/>
            </w:pPr>
            <w:r w:rsidRPr="002723CF">
              <w:t>-   -   -   PaymentRejectionInfo</w:t>
            </w:r>
          </w:p>
        </w:tc>
        <w:tc>
          <w:tcPr>
            <w:tcW w:w="3866" w:type="dxa"/>
          </w:tcPr>
          <w:p w14:paraId="7B3D9641" w14:textId="77777777" w:rsidR="00477419" w:rsidRPr="002723CF" w:rsidRDefault="00477419" w:rsidP="00F85D7A">
            <w:pPr>
              <w:pStyle w:val="Tabela-zawarto"/>
            </w:pPr>
            <w:r w:rsidRPr="002723CF">
              <w:t>Informacje o przyczynie odrzucenia  przelewu</w:t>
            </w:r>
          </w:p>
        </w:tc>
        <w:tc>
          <w:tcPr>
            <w:tcW w:w="1451" w:type="dxa"/>
          </w:tcPr>
          <w:p w14:paraId="04BA33E1" w14:textId="77777777" w:rsidR="00477419" w:rsidRPr="002723CF" w:rsidRDefault="006A113C" w:rsidP="00F85D7A">
            <w:pPr>
              <w:pStyle w:val="Tabela-zawarto"/>
              <w:jc w:val="center"/>
            </w:pPr>
            <w:r>
              <w:t>O</w:t>
            </w:r>
          </w:p>
        </w:tc>
        <w:tc>
          <w:tcPr>
            <w:tcW w:w="4961" w:type="dxa"/>
            <w:gridSpan w:val="3"/>
          </w:tcPr>
          <w:p w14:paraId="7664E061" w14:textId="77777777" w:rsidR="00477419" w:rsidRPr="002723CF" w:rsidRDefault="00477419" w:rsidP="00F85D7A">
            <w:pPr>
              <w:pStyle w:val="Tabela-zawarto"/>
              <w:jc w:val="center"/>
            </w:pPr>
            <w:r w:rsidRPr="002723CF">
              <w:t xml:space="preserve">Komponent uzupełniany dodatkowo, </w:t>
            </w:r>
          </w:p>
          <w:p w14:paraId="1700D86F" w14:textId="77777777" w:rsidR="00477419" w:rsidRPr="002723CF" w:rsidRDefault="00477419" w:rsidP="00F85D7A">
            <w:pPr>
              <w:pStyle w:val="Tabela-zawarto"/>
              <w:jc w:val="center"/>
            </w:pPr>
            <w:r w:rsidRPr="002723CF">
              <w:t>gdy cały przelew zostaje odrzucony.</w:t>
            </w:r>
          </w:p>
        </w:tc>
      </w:tr>
      <w:tr w:rsidR="00477419" w:rsidRPr="002723CF" w14:paraId="47A6DD48" w14:textId="77777777" w:rsidTr="00477419">
        <w:trPr>
          <w:jc w:val="center"/>
        </w:trPr>
        <w:tc>
          <w:tcPr>
            <w:tcW w:w="567" w:type="dxa"/>
            <w:tcBorders>
              <w:top w:val="single" w:sz="4" w:space="0" w:color="auto"/>
            </w:tcBorders>
            <w:vAlign w:val="center"/>
          </w:tcPr>
          <w:p w14:paraId="29C35E6B" w14:textId="77777777" w:rsidR="00477419" w:rsidRPr="002723CF" w:rsidRDefault="00477419" w:rsidP="00F85D7A">
            <w:pPr>
              <w:pStyle w:val="Tabela-zawarto"/>
              <w:jc w:val="center"/>
            </w:pPr>
          </w:p>
        </w:tc>
        <w:tc>
          <w:tcPr>
            <w:tcW w:w="3519" w:type="dxa"/>
            <w:tcBorders>
              <w:top w:val="single" w:sz="4" w:space="0" w:color="auto"/>
            </w:tcBorders>
            <w:vAlign w:val="center"/>
          </w:tcPr>
          <w:p w14:paraId="4709F4C7" w14:textId="77777777" w:rsidR="00477419" w:rsidRPr="002723CF" w:rsidRDefault="00477419" w:rsidP="00F85D7A">
            <w:pPr>
              <w:pStyle w:val="Tabela-zawarto"/>
              <w:rPr>
                <w:b/>
              </w:rPr>
            </w:pPr>
            <w:r w:rsidRPr="002723CF">
              <w:t>-   -   -   -   RejectionCode</w:t>
            </w:r>
          </w:p>
        </w:tc>
        <w:tc>
          <w:tcPr>
            <w:tcW w:w="3866" w:type="dxa"/>
          </w:tcPr>
          <w:p w14:paraId="64006230" w14:textId="77777777" w:rsidR="00477419" w:rsidRPr="002723CF" w:rsidRDefault="00477419" w:rsidP="00F85D7A">
            <w:pPr>
              <w:pStyle w:val="Tabela-zawarto"/>
            </w:pPr>
            <w:r w:rsidRPr="002723CF">
              <w:t>Kod odrzucenia</w:t>
            </w:r>
          </w:p>
        </w:tc>
        <w:tc>
          <w:tcPr>
            <w:tcW w:w="1451" w:type="dxa"/>
          </w:tcPr>
          <w:p w14:paraId="7DC3BADA" w14:textId="77777777" w:rsidR="00477419" w:rsidRPr="002723CF" w:rsidRDefault="006A113C" w:rsidP="00F85D7A">
            <w:pPr>
              <w:pStyle w:val="Tabela-zawarto"/>
              <w:jc w:val="center"/>
            </w:pPr>
            <w:r>
              <w:t>O</w:t>
            </w:r>
          </w:p>
        </w:tc>
        <w:tc>
          <w:tcPr>
            <w:tcW w:w="4961" w:type="dxa"/>
            <w:gridSpan w:val="3"/>
          </w:tcPr>
          <w:p w14:paraId="58E44138" w14:textId="77777777" w:rsidR="00477419" w:rsidRPr="002723CF" w:rsidRDefault="00477419" w:rsidP="00F85D7A">
            <w:pPr>
              <w:pStyle w:val="Tabela-zawarto"/>
              <w:jc w:val="center"/>
            </w:pPr>
            <w:r w:rsidRPr="002723CF">
              <w:t>Kod błędu RBE</w:t>
            </w:r>
          </w:p>
        </w:tc>
      </w:tr>
      <w:tr w:rsidR="00477419" w:rsidRPr="002723CF" w14:paraId="06E4A42A" w14:textId="77777777" w:rsidTr="00477419">
        <w:trPr>
          <w:jc w:val="center"/>
        </w:trPr>
        <w:tc>
          <w:tcPr>
            <w:tcW w:w="567" w:type="dxa"/>
            <w:tcBorders>
              <w:top w:val="single" w:sz="4" w:space="0" w:color="auto"/>
            </w:tcBorders>
            <w:vAlign w:val="center"/>
          </w:tcPr>
          <w:p w14:paraId="6783E81F" w14:textId="77777777" w:rsidR="00477419" w:rsidRPr="002723CF" w:rsidRDefault="00477419" w:rsidP="00F85D7A">
            <w:pPr>
              <w:pStyle w:val="Tabela-zawarto"/>
              <w:jc w:val="center"/>
            </w:pPr>
          </w:p>
        </w:tc>
        <w:tc>
          <w:tcPr>
            <w:tcW w:w="3519" w:type="dxa"/>
            <w:tcBorders>
              <w:top w:val="single" w:sz="4" w:space="0" w:color="auto"/>
            </w:tcBorders>
            <w:vAlign w:val="center"/>
          </w:tcPr>
          <w:p w14:paraId="4A6CECB7" w14:textId="77777777" w:rsidR="00477419" w:rsidRPr="002723CF" w:rsidRDefault="00477419" w:rsidP="00F85D7A">
            <w:pPr>
              <w:pStyle w:val="Tabela-zawarto"/>
              <w:rPr>
                <w:b/>
              </w:rPr>
            </w:pPr>
            <w:r w:rsidRPr="002723CF">
              <w:t>-   -   -   -   RejectionDescription</w:t>
            </w:r>
          </w:p>
        </w:tc>
        <w:tc>
          <w:tcPr>
            <w:tcW w:w="3866" w:type="dxa"/>
          </w:tcPr>
          <w:p w14:paraId="4FC20132" w14:textId="77777777" w:rsidR="00477419" w:rsidRPr="002723CF" w:rsidRDefault="00477419" w:rsidP="00F85D7A">
            <w:pPr>
              <w:pStyle w:val="Tabela-zawarto"/>
            </w:pPr>
            <w:r w:rsidRPr="002723CF">
              <w:t>Opis przyczyny odrzucenia</w:t>
            </w:r>
          </w:p>
        </w:tc>
        <w:tc>
          <w:tcPr>
            <w:tcW w:w="1451" w:type="dxa"/>
          </w:tcPr>
          <w:p w14:paraId="60B4B766" w14:textId="77777777" w:rsidR="00477419" w:rsidRPr="002723CF" w:rsidRDefault="006A113C" w:rsidP="00F85D7A">
            <w:pPr>
              <w:pStyle w:val="Tabela-zawarto"/>
              <w:jc w:val="center"/>
            </w:pPr>
            <w:r>
              <w:t>O</w:t>
            </w:r>
          </w:p>
        </w:tc>
        <w:tc>
          <w:tcPr>
            <w:tcW w:w="4961" w:type="dxa"/>
            <w:gridSpan w:val="3"/>
          </w:tcPr>
          <w:p w14:paraId="0FECB4E6" w14:textId="77777777" w:rsidR="00477419" w:rsidRPr="002723CF" w:rsidRDefault="00477419" w:rsidP="00F85D7A">
            <w:pPr>
              <w:pStyle w:val="Tabela-zawarto"/>
              <w:jc w:val="center"/>
            </w:pPr>
            <w:r w:rsidRPr="002723CF">
              <w:t>Opis błędu RBE</w:t>
            </w:r>
          </w:p>
        </w:tc>
      </w:tr>
      <w:tr w:rsidR="00477419" w:rsidRPr="002723CF" w14:paraId="50620B74" w14:textId="77777777" w:rsidTr="00477419">
        <w:trPr>
          <w:jc w:val="center"/>
        </w:trPr>
        <w:tc>
          <w:tcPr>
            <w:tcW w:w="567" w:type="dxa"/>
            <w:tcBorders>
              <w:top w:val="single" w:sz="4" w:space="0" w:color="auto"/>
            </w:tcBorders>
            <w:vAlign w:val="center"/>
          </w:tcPr>
          <w:p w14:paraId="0C7A931D" w14:textId="77777777" w:rsidR="00477419" w:rsidRPr="002723CF" w:rsidRDefault="00477419" w:rsidP="00F85D7A">
            <w:pPr>
              <w:pStyle w:val="Tabela-zawarto"/>
              <w:jc w:val="center"/>
              <w:rPr>
                <w:rFonts w:cs="Arial"/>
                <w:szCs w:val="16"/>
              </w:rPr>
            </w:pPr>
            <w:r w:rsidRPr="002723CF">
              <w:rPr>
                <w:rFonts w:cs="Arial"/>
                <w:szCs w:val="16"/>
              </w:rPr>
              <w:lastRenderedPageBreak/>
              <w:t>A-20</w:t>
            </w:r>
          </w:p>
        </w:tc>
        <w:tc>
          <w:tcPr>
            <w:tcW w:w="3519" w:type="dxa"/>
            <w:tcBorders>
              <w:top w:val="single" w:sz="4" w:space="0" w:color="auto"/>
            </w:tcBorders>
            <w:vAlign w:val="center"/>
          </w:tcPr>
          <w:p w14:paraId="556A6752" w14:textId="77777777" w:rsidR="00477419" w:rsidRPr="002723CF" w:rsidRDefault="00477419" w:rsidP="00F85D7A">
            <w:pPr>
              <w:pStyle w:val="Tabela-zawarto"/>
              <w:rPr>
                <w:rFonts w:cs="Arial"/>
                <w:szCs w:val="16"/>
              </w:rPr>
            </w:pPr>
            <w:r w:rsidRPr="002723CF">
              <w:t xml:space="preserve">-   -   -   </w:t>
            </w:r>
            <w:r w:rsidRPr="002723CF">
              <w:rPr>
                <w:rFonts w:cs="Arial"/>
                <w:szCs w:val="16"/>
              </w:rPr>
              <w:t>AdditionalDetails</w:t>
            </w:r>
          </w:p>
        </w:tc>
        <w:tc>
          <w:tcPr>
            <w:tcW w:w="3866" w:type="dxa"/>
          </w:tcPr>
          <w:p w14:paraId="6E0A9FEF" w14:textId="77777777" w:rsidR="00477419" w:rsidRPr="002723CF" w:rsidRDefault="00477419" w:rsidP="00F85D7A">
            <w:pPr>
              <w:pStyle w:val="Tabela-zawarto"/>
              <w:rPr>
                <w:rFonts w:cs="Arial"/>
                <w:szCs w:val="16"/>
              </w:rPr>
            </w:pPr>
            <w:r w:rsidRPr="002723CF">
              <w:rPr>
                <w:rFonts w:cs="Arial"/>
                <w:szCs w:val="16"/>
              </w:rPr>
              <w:t>Komponent służący do przekazywania dodatkowych informacji.</w:t>
            </w:r>
          </w:p>
        </w:tc>
        <w:tc>
          <w:tcPr>
            <w:tcW w:w="1451" w:type="dxa"/>
          </w:tcPr>
          <w:p w14:paraId="28A68A4A" w14:textId="77777777" w:rsidR="00477419" w:rsidRPr="002723CF" w:rsidRDefault="006A113C" w:rsidP="00F85D7A">
            <w:pPr>
              <w:pStyle w:val="Tabela-zawarto"/>
              <w:jc w:val="center"/>
            </w:pPr>
            <w:r>
              <w:t>O</w:t>
            </w:r>
          </w:p>
        </w:tc>
        <w:tc>
          <w:tcPr>
            <w:tcW w:w="4961" w:type="dxa"/>
            <w:gridSpan w:val="3"/>
          </w:tcPr>
          <w:p w14:paraId="1813F31B" w14:textId="77777777" w:rsidR="00477419" w:rsidRPr="002723CF" w:rsidRDefault="00477419" w:rsidP="00F85D7A">
            <w:pPr>
              <w:pStyle w:val="Tabela-zawarto"/>
              <w:jc w:val="center"/>
            </w:pPr>
          </w:p>
        </w:tc>
      </w:tr>
      <w:tr w:rsidR="00477419" w:rsidRPr="002723CF" w14:paraId="4705C008" w14:textId="77777777" w:rsidTr="00477419">
        <w:trPr>
          <w:jc w:val="center"/>
        </w:trPr>
        <w:tc>
          <w:tcPr>
            <w:tcW w:w="567" w:type="dxa"/>
            <w:tcBorders>
              <w:top w:val="single" w:sz="4" w:space="0" w:color="auto"/>
            </w:tcBorders>
            <w:vAlign w:val="center"/>
          </w:tcPr>
          <w:p w14:paraId="5C5E4744" w14:textId="77777777" w:rsidR="00477419" w:rsidRPr="002723CF" w:rsidRDefault="00477419" w:rsidP="00F85D7A">
            <w:pPr>
              <w:pStyle w:val="Tabela-zawarto"/>
              <w:jc w:val="center"/>
              <w:rPr>
                <w:rFonts w:cs="Arial"/>
                <w:szCs w:val="16"/>
              </w:rPr>
            </w:pPr>
          </w:p>
        </w:tc>
        <w:tc>
          <w:tcPr>
            <w:tcW w:w="3519" w:type="dxa"/>
            <w:tcBorders>
              <w:top w:val="single" w:sz="4" w:space="0" w:color="auto"/>
            </w:tcBorders>
            <w:vAlign w:val="center"/>
          </w:tcPr>
          <w:p w14:paraId="27E0EBA6" w14:textId="77777777" w:rsidR="00477419" w:rsidRPr="002723CF" w:rsidRDefault="00477419" w:rsidP="00F85D7A">
            <w:pPr>
              <w:pStyle w:val="Tabela-zawarto"/>
              <w:rPr>
                <w:rFonts w:cs="Arial"/>
                <w:szCs w:val="16"/>
              </w:rPr>
            </w:pPr>
            <w:r w:rsidRPr="002723CF">
              <w:t xml:space="preserve">-   -   -   -   </w:t>
            </w:r>
            <w:r w:rsidRPr="002723CF">
              <w:rPr>
                <w:rFonts w:cs="Arial"/>
                <w:szCs w:val="16"/>
              </w:rPr>
              <w:t>Subject</w:t>
            </w:r>
          </w:p>
        </w:tc>
        <w:tc>
          <w:tcPr>
            <w:tcW w:w="3866" w:type="dxa"/>
          </w:tcPr>
          <w:p w14:paraId="7ABD0103" w14:textId="77777777" w:rsidR="00477419" w:rsidRPr="002723CF" w:rsidRDefault="00477419" w:rsidP="00F85D7A">
            <w:pPr>
              <w:pStyle w:val="Tabela-zawarto"/>
              <w:rPr>
                <w:rFonts w:cs="Arial"/>
                <w:szCs w:val="16"/>
              </w:rPr>
            </w:pPr>
            <w:r w:rsidRPr="002723CF">
              <w:rPr>
                <w:rFonts w:cs="Arial"/>
                <w:szCs w:val="16"/>
              </w:rPr>
              <w:t>Temat wiadomości</w:t>
            </w:r>
          </w:p>
        </w:tc>
        <w:tc>
          <w:tcPr>
            <w:tcW w:w="1451" w:type="dxa"/>
          </w:tcPr>
          <w:p w14:paraId="3FDCDBC2" w14:textId="77777777" w:rsidR="00477419" w:rsidRPr="002723CF" w:rsidRDefault="006A113C" w:rsidP="00F85D7A">
            <w:pPr>
              <w:pStyle w:val="Tabela-zawarto"/>
              <w:jc w:val="center"/>
            </w:pPr>
            <w:r>
              <w:t>O</w:t>
            </w:r>
          </w:p>
        </w:tc>
        <w:tc>
          <w:tcPr>
            <w:tcW w:w="4961" w:type="dxa"/>
            <w:gridSpan w:val="3"/>
          </w:tcPr>
          <w:p w14:paraId="16E76B22" w14:textId="77777777" w:rsidR="00477419" w:rsidRPr="002723CF" w:rsidRDefault="00477419" w:rsidP="00F85D7A">
            <w:pPr>
              <w:pStyle w:val="Tabela-zawarto"/>
              <w:jc w:val="center"/>
            </w:pPr>
          </w:p>
        </w:tc>
      </w:tr>
      <w:tr w:rsidR="00477419" w:rsidRPr="002723CF" w14:paraId="764162A8" w14:textId="77777777" w:rsidTr="00477419">
        <w:trPr>
          <w:jc w:val="center"/>
        </w:trPr>
        <w:tc>
          <w:tcPr>
            <w:tcW w:w="567" w:type="dxa"/>
            <w:tcBorders>
              <w:top w:val="single" w:sz="4" w:space="0" w:color="auto"/>
            </w:tcBorders>
            <w:vAlign w:val="center"/>
          </w:tcPr>
          <w:p w14:paraId="42A4D417" w14:textId="77777777" w:rsidR="00477419" w:rsidRPr="002723CF" w:rsidRDefault="00477419" w:rsidP="00F85D7A">
            <w:pPr>
              <w:pStyle w:val="Tabela-zawarto"/>
              <w:jc w:val="center"/>
              <w:rPr>
                <w:rFonts w:cs="Arial"/>
                <w:szCs w:val="16"/>
              </w:rPr>
            </w:pPr>
          </w:p>
        </w:tc>
        <w:tc>
          <w:tcPr>
            <w:tcW w:w="3519" w:type="dxa"/>
            <w:tcBorders>
              <w:top w:val="single" w:sz="4" w:space="0" w:color="auto"/>
            </w:tcBorders>
            <w:vAlign w:val="center"/>
          </w:tcPr>
          <w:p w14:paraId="48694062" w14:textId="77777777" w:rsidR="00477419" w:rsidRPr="002723CF" w:rsidRDefault="00477419" w:rsidP="00F85D7A">
            <w:pPr>
              <w:pStyle w:val="Tabela-zawarto"/>
              <w:rPr>
                <w:rFonts w:cs="Arial"/>
                <w:szCs w:val="16"/>
              </w:rPr>
            </w:pPr>
            <w:r w:rsidRPr="002723CF">
              <w:t xml:space="preserve">-   -   -   -   </w:t>
            </w:r>
            <w:r w:rsidRPr="002723CF">
              <w:rPr>
                <w:rFonts w:cs="Arial"/>
                <w:szCs w:val="16"/>
              </w:rPr>
              <w:t>Information</w:t>
            </w:r>
          </w:p>
        </w:tc>
        <w:tc>
          <w:tcPr>
            <w:tcW w:w="3866" w:type="dxa"/>
          </w:tcPr>
          <w:p w14:paraId="08D7DB21" w14:textId="77777777" w:rsidR="00477419" w:rsidRPr="002723CF" w:rsidRDefault="00477419" w:rsidP="00F85D7A">
            <w:pPr>
              <w:pStyle w:val="Tekstprzypisudolnego"/>
              <w:rPr>
                <w:rFonts w:ascii="Arial" w:hAnsi="Arial" w:cs="Arial"/>
                <w:sz w:val="16"/>
                <w:szCs w:val="16"/>
              </w:rPr>
            </w:pPr>
            <w:r w:rsidRPr="002723CF">
              <w:rPr>
                <w:rFonts w:ascii="Arial" w:hAnsi="Arial" w:cs="Arial"/>
                <w:sz w:val="16"/>
                <w:szCs w:val="16"/>
              </w:rPr>
              <w:t>Treść wiadomości</w:t>
            </w:r>
          </w:p>
        </w:tc>
        <w:tc>
          <w:tcPr>
            <w:tcW w:w="1451" w:type="dxa"/>
          </w:tcPr>
          <w:p w14:paraId="5BFE2733" w14:textId="77777777" w:rsidR="00477419" w:rsidRPr="002723CF" w:rsidRDefault="006A113C" w:rsidP="00F85D7A">
            <w:pPr>
              <w:pStyle w:val="Tabela-zawarto"/>
              <w:jc w:val="center"/>
            </w:pPr>
            <w:r>
              <w:t>O</w:t>
            </w:r>
          </w:p>
        </w:tc>
        <w:tc>
          <w:tcPr>
            <w:tcW w:w="4961" w:type="dxa"/>
            <w:gridSpan w:val="3"/>
          </w:tcPr>
          <w:p w14:paraId="4032C1CB" w14:textId="77777777" w:rsidR="00477419" w:rsidRPr="002723CF" w:rsidRDefault="00477419" w:rsidP="00F85D7A">
            <w:pPr>
              <w:pStyle w:val="Tabela-zawarto"/>
              <w:jc w:val="center"/>
            </w:pPr>
          </w:p>
        </w:tc>
      </w:tr>
      <w:tr w:rsidR="00477419" w:rsidRPr="002723CF" w14:paraId="19F3206C" w14:textId="77777777" w:rsidTr="00477419">
        <w:trPr>
          <w:jc w:val="center"/>
        </w:trPr>
        <w:tc>
          <w:tcPr>
            <w:tcW w:w="567" w:type="dxa"/>
            <w:tcBorders>
              <w:bottom w:val="single" w:sz="4" w:space="0" w:color="auto"/>
            </w:tcBorders>
            <w:vAlign w:val="center"/>
          </w:tcPr>
          <w:p w14:paraId="4572C609" w14:textId="77777777" w:rsidR="00477419" w:rsidRPr="002723CF" w:rsidRDefault="00477419" w:rsidP="00F85D7A">
            <w:pPr>
              <w:pStyle w:val="Tabela-zawarto"/>
              <w:jc w:val="center"/>
            </w:pPr>
            <w:r w:rsidRPr="002723CF">
              <w:t>B-15</w:t>
            </w:r>
          </w:p>
        </w:tc>
        <w:tc>
          <w:tcPr>
            <w:tcW w:w="3519" w:type="dxa"/>
            <w:tcBorders>
              <w:bottom w:val="single" w:sz="4" w:space="0" w:color="auto"/>
            </w:tcBorders>
            <w:vAlign w:val="center"/>
          </w:tcPr>
          <w:p w14:paraId="5F241C9C" w14:textId="77777777" w:rsidR="00477419" w:rsidRPr="002723CF" w:rsidRDefault="00477419" w:rsidP="00F85D7A">
            <w:pPr>
              <w:pStyle w:val="Tabela-zawarto"/>
              <w:ind w:left="432" w:hanging="432"/>
            </w:pPr>
            <w:r w:rsidRPr="002723CF">
              <w:t>-   -   PaymentLineItem</w:t>
            </w:r>
          </w:p>
        </w:tc>
        <w:tc>
          <w:tcPr>
            <w:tcW w:w="3866" w:type="dxa"/>
            <w:tcBorders>
              <w:bottom w:val="single" w:sz="4" w:space="0" w:color="auto"/>
            </w:tcBorders>
          </w:tcPr>
          <w:p w14:paraId="076A889B" w14:textId="77777777" w:rsidR="00477419" w:rsidRPr="002723CF" w:rsidRDefault="00477419" w:rsidP="00F85D7A">
            <w:pPr>
              <w:pStyle w:val="Tabela-zawarto"/>
            </w:pPr>
            <w:r w:rsidRPr="002723CF">
              <w:t>Komponent zawierający dane o kolejnych transakcjach przelewu wielokrotnego</w:t>
            </w:r>
          </w:p>
        </w:tc>
        <w:tc>
          <w:tcPr>
            <w:tcW w:w="1451" w:type="dxa"/>
            <w:tcBorders>
              <w:bottom w:val="single" w:sz="4" w:space="0" w:color="auto"/>
            </w:tcBorders>
          </w:tcPr>
          <w:p w14:paraId="1D07666C" w14:textId="77777777" w:rsidR="00477419" w:rsidRPr="002723CF" w:rsidRDefault="006A113C" w:rsidP="00F85D7A">
            <w:pPr>
              <w:pStyle w:val="Tabela-zawarto"/>
              <w:jc w:val="center"/>
            </w:pPr>
            <w:r>
              <w:t>W</w:t>
            </w:r>
          </w:p>
        </w:tc>
        <w:tc>
          <w:tcPr>
            <w:tcW w:w="4961" w:type="dxa"/>
            <w:gridSpan w:val="3"/>
            <w:tcBorders>
              <w:bottom w:val="single" w:sz="4" w:space="0" w:color="auto"/>
            </w:tcBorders>
          </w:tcPr>
          <w:p w14:paraId="3FF0F4FB" w14:textId="77777777" w:rsidR="00477419" w:rsidRPr="002723CF" w:rsidRDefault="00477419" w:rsidP="00F85D7A">
            <w:pPr>
              <w:pStyle w:val="Tabela-zawarto"/>
              <w:jc w:val="center"/>
            </w:pPr>
          </w:p>
        </w:tc>
      </w:tr>
      <w:tr w:rsidR="00477419" w:rsidRPr="002723CF" w14:paraId="2A79971B" w14:textId="77777777" w:rsidTr="00477419">
        <w:trPr>
          <w:jc w:val="center"/>
        </w:trPr>
        <w:tc>
          <w:tcPr>
            <w:tcW w:w="567" w:type="dxa"/>
            <w:tcBorders>
              <w:bottom w:val="single" w:sz="4" w:space="0" w:color="auto"/>
            </w:tcBorders>
            <w:vAlign w:val="center"/>
          </w:tcPr>
          <w:p w14:paraId="1F2F7D8B" w14:textId="77777777" w:rsidR="00477419" w:rsidRPr="002723CF" w:rsidRDefault="00477419" w:rsidP="00F85D7A">
            <w:pPr>
              <w:pStyle w:val="Tabela-zawarto"/>
              <w:jc w:val="center"/>
            </w:pPr>
          </w:p>
        </w:tc>
        <w:tc>
          <w:tcPr>
            <w:tcW w:w="3519" w:type="dxa"/>
            <w:tcBorders>
              <w:bottom w:val="single" w:sz="4" w:space="0" w:color="auto"/>
            </w:tcBorders>
            <w:vAlign w:val="center"/>
          </w:tcPr>
          <w:p w14:paraId="7BEFFAB6" w14:textId="77777777" w:rsidR="00477419" w:rsidRPr="002723CF" w:rsidRDefault="00477419" w:rsidP="00F85D7A">
            <w:pPr>
              <w:pStyle w:val="Tabela-zawarto"/>
              <w:ind w:left="432" w:hanging="432"/>
            </w:pPr>
            <w:r w:rsidRPr="002723CF">
              <w:t>-   -   -   TransactionIdentifier</w:t>
            </w:r>
          </w:p>
        </w:tc>
        <w:tc>
          <w:tcPr>
            <w:tcW w:w="3866" w:type="dxa"/>
            <w:tcBorders>
              <w:bottom w:val="single" w:sz="4" w:space="0" w:color="auto"/>
            </w:tcBorders>
          </w:tcPr>
          <w:p w14:paraId="40720151" w14:textId="77777777" w:rsidR="00477419" w:rsidRPr="002723CF" w:rsidRDefault="00477419" w:rsidP="00F85D7A">
            <w:pPr>
              <w:pStyle w:val="Tabela-zawarto"/>
            </w:pPr>
            <w:r w:rsidRPr="002723CF">
              <w:t>Identyfikator transakcji nadawany przez płatnika</w:t>
            </w:r>
          </w:p>
        </w:tc>
        <w:tc>
          <w:tcPr>
            <w:tcW w:w="1451" w:type="dxa"/>
            <w:tcBorders>
              <w:bottom w:val="single" w:sz="4" w:space="0" w:color="auto"/>
            </w:tcBorders>
          </w:tcPr>
          <w:p w14:paraId="70A95B29" w14:textId="77777777" w:rsidR="00477419" w:rsidRPr="002723CF" w:rsidRDefault="006A113C" w:rsidP="00F85D7A">
            <w:pPr>
              <w:pStyle w:val="Tabela-zawarto"/>
              <w:jc w:val="center"/>
            </w:pPr>
            <w:r>
              <w:t>W</w:t>
            </w:r>
          </w:p>
        </w:tc>
        <w:tc>
          <w:tcPr>
            <w:tcW w:w="4961" w:type="dxa"/>
            <w:gridSpan w:val="3"/>
            <w:tcBorders>
              <w:bottom w:val="single" w:sz="4" w:space="0" w:color="auto"/>
            </w:tcBorders>
          </w:tcPr>
          <w:p w14:paraId="2C1B32D3" w14:textId="77777777" w:rsidR="00477419" w:rsidRPr="002723CF" w:rsidRDefault="00477419" w:rsidP="00F85D7A">
            <w:pPr>
              <w:pStyle w:val="Tabela-zawarto"/>
              <w:jc w:val="center"/>
            </w:pPr>
            <w:r w:rsidRPr="002723CF">
              <w:t xml:space="preserve">Identyfikator transakcji nadany przez </w:t>
            </w:r>
            <w:r w:rsidRPr="002723CF">
              <w:rPr>
                <w:highlight w:val="cyan"/>
              </w:rPr>
              <w:t>XXXX</w:t>
            </w:r>
          </w:p>
        </w:tc>
      </w:tr>
      <w:tr w:rsidR="00477419" w:rsidRPr="002723CF" w14:paraId="64DE2F12" w14:textId="77777777" w:rsidTr="00477419">
        <w:trPr>
          <w:jc w:val="center"/>
        </w:trPr>
        <w:tc>
          <w:tcPr>
            <w:tcW w:w="567" w:type="dxa"/>
            <w:tcBorders>
              <w:top w:val="single" w:sz="4" w:space="0" w:color="auto"/>
            </w:tcBorders>
            <w:vAlign w:val="center"/>
          </w:tcPr>
          <w:p w14:paraId="15A6A11B" w14:textId="77777777" w:rsidR="00477419" w:rsidRPr="002723CF" w:rsidRDefault="00477419" w:rsidP="00F85D7A">
            <w:pPr>
              <w:pStyle w:val="Tabela-zawarto"/>
              <w:jc w:val="center"/>
            </w:pPr>
          </w:p>
        </w:tc>
        <w:tc>
          <w:tcPr>
            <w:tcW w:w="3519" w:type="dxa"/>
            <w:tcBorders>
              <w:top w:val="single" w:sz="4" w:space="0" w:color="auto"/>
            </w:tcBorders>
            <w:vAlign w:val="center"/>
          </w:tcPr>
          <w:p w14:paraId="347F486C" w14:textId="77777777" w:rsidR="00477419" w:rsidRPr="002723CF" w:rsidRDefault="00477419" w:rsidP="00F85D7A">
            <w:pPr>
              <w:pStyle w:val="Tabela-zawarto"/>
              <w:ind w:left="432" w:hanging="432"/>
            </w:pPr>
            <w:r w:rsidRPr="002723CF">
              <w:t>-   -   -   BankTransactionIdentifier</w:t>
            </w:r>
          </w:p>
        </w:tc>
        <w:tc>
          <w:tcPr>
            <w:tcW w:w="3866" w:type="dxa"/>
            <w:tcBorders>
              <w:top w:val="single" w:sz="4" w:space="0" w:color="auto"/>
            </w:tcBorders>
          </w:tcPr>
          <w:p w14:paraId="120A393E" w14:textId="77777777" w:rsidR="00477419" w:rsidRPr="002723CF" w:rsidRDefault="00477419" w:rsidP="00F85D7A">
            <w:pPr>
              <w:pStyle w:val="Tabela-zawarto"/>
            </w:pPr>
            <w:r w:rsidRPr="002723CF">
              <w:t>Identyfikator transakcji nadawany przez bank</w:t>
            </w:r>
          </w:p>
        </w:tc>
        <w:tc>
          <w:tcPr>
            <w:tcW w:w="1451" w:type="dxa"/>
            <w:tcBorders>
              <w:top w:val="single" w:sz="4" w:space="0" w:color="auto"/>
            </w:tcBorders>
          </w:tcPr>
          <w:p w14:paraId="2D42C97B" w14:textId="77777777" w:rsidR="00477419" w:rsidRPr="002723CF" w:rsidRDefault="006A113C" w:rsidP="00F85D7A">
            <w:pPr>
              <w:pStyle w:val="Tabela-zawarto"/>
              <w:jc w:val="center"/>
            </w:pPr>
            <w:r>
              <w:t>O</w:t>
            </w:r>
          </w:p>
        </w:tc>
        <w:tc>
          <w:tcPr>
            <w:tcW w:w="4961" w:type="dxa"/>
            <w:gridSpan w:val="3"/>
            <w:tcBorders>
              <w:top w:val="single" w:sz="4" w:space="0" w:color="auto"/>
            </w:tcBorders>
          </w:tcPr>
          <w:p w14:paraId="763831DF" w14:textId="77777777" w:rsidR="00477419" w:rsidRPr="002723CF" w:rsidRDefault="00477419" w:rsidP="00F85D7A">
            <w:pPr>
              <w:pStyle w:val="Tabela-zawarto"/>
              <w:jc w:val="center"/>
            </w:pPr>
            <w:r w:rsidRPr="002723CF">
              <w:t>Identyfikator transakcji nadany przez Bank</w:t>
            </w:r>
          </w:p>
        </w:tc>
      </w:tr>
      <w:tr w:rsidR="00477419" w:rsidRPr="002723CF" w14:paraId="3C48E5AE" w14:textId="77777777" w:rsidTr="00477419">
        <w:trPr>
          <w:jc w:val="center"/>
        </w:trPr>
        <w:tc>
          <w:tcPr>
            <w:tcW w:w="567" w:type="dxa"/>
            <w:tcBorders>
              <w:top w:val="single" w:sz="4" w:space="0" w:color="auto"/>
              <w:bottom w:val="single" w:sz="4" w:space="0" w:color="auto"/>
            </w:tcBorders>
            <w:vAlign w:val="center"/>
          </w:tcPr>
          <w:p w14:paraId="3AC0B781" w14:textId="77777777" w:rsidR="00477419" w:rsidRPr="002723CF" w:rsidRDefault="00477419" w:rsidP="00F85D7A">
            <w:pPr>
              <w:pStyle w:val="Tabela-zawarto"/>
              <w:jc w:val="center"/>
            </w:pPr>
          </w:p>
        </w:tc>
        <w:tc>
          <w:tcPr>
            <w:tcW w:w="3519" w:type="dxa"/>
            <w:tcBorders>
              <w:top w:val="single" w:sz="4" w:space="0" w:color="auto"/>
              <w:bottom w:val="single" w:sz="4" w:space="0" w:color="auto"/>
            </w:tcBorders>
            <w:vAlign w:val="center"/>
          </w:tcPr>
          <w:p w14:paraId="0E4CB445" w14:textId="77777777" w:rsidR="00477419" w:rsidRPr="002723CF" w:rsidRDefault="00477419" w:rsidP="00F85D7A">
            <w:pPr>
              <w:pStyle w:val="Tabela-zawarto"/>
              <w:ind w:left="432" w:hanging="432"/>
            </w:pPr>
            <w:r w:rsidRPr="002723CF">
              <w:t>-   -   -   OrderedAmount</w:t>
            </w:r>
          </w:p>
        </w:tc>
        <w:tc>
          <w:tcPr>
            <w:tcW w:w="3866" w:type="dxa"/>
            <w:tcBorders>
              <w:top w:val="single" w:sz="4" w:space="0" w:color="auto"/>
              <w:bottom w:val="single" w:sz="4" w:space="0" w:color="auto"/>
            </w:tcBorders>
          </w:tcPr>
          <w:p w14:paraId="2FAC7DD4" w14:textId="77777777" w:rsidR="00477419" w:rsidRPr="002723CF" w:rsidRDefault="00477419" w:rsidP="00F85D7A">
            <w:pPr>
              <w:pStyle w:val="Tabela-zawarto"/>
            </w:pPr>
            <w:r w:rsidRPr="002723CF">
              <w:t>Kwota i waluta zlecenia (waluta podawana jest w atrybucie elementu)</w:t>
            </w:r>
          </w:p>
        </w:tc>
        <w:tc>
          <w:tcPr>
            <w:tcW w:w="1451" w:type="dxa"/>
            <w:tcBorders>
              <w:top w:val="single" w:sz="4" w:space="0" w:color="auto"/>
              <w:bottom w:val="single" w:sz="4" w:space="0" w:color="auto"/>
            </w:tcBorders>
          </w:tcPr>
          <w:p w14:paraId="076401CA" w14:textId="77777777" w:rsidR="00477419" w:rsidRPr="002723CF" w:rsidRDefault="006A113C" w:rsidP="00F85D7A">
            <w:pPr>
              <w:pStyle w:val="Tabela-zawarto"/>
              <w:jc w:val="center"/>
            </w:pPr>
            <w:r>
              <w:t>W</w:t>
            </w:r>
          </w:p>
        </w:tc>
        <w:tc>
          <w:tcPr>
            <w:tcW w:w="4961" w:type="dxa"/>
            <w:gridSpan w:val="3"/>
            <w:tcBorders>
              <w:top w:val="single" w:sz="4" w:space="0" w:color="auto"/>
              <w:bottom w:val="single" w:sz="4" w:space="0" w:color="auto"/>
            </w:tcBorders>
          </w:tcPr>
          <w:p w14:paraId="22A558B5" w14:textId="77777777" w:rsidR="00477419" w:rsidRPr="002723CF" w:rsidRDefault="00477419" w:rsidP="00F85D7A">
            <w:pPr>
              <w:pStyle w:val="Tabela-zawarto"/>
              <w:jc w:val="center"/>
            </w:pPr>
            <w:r w:rsidRPr="002723CF">
              <w:t>Kwota i waluta zlecenia</w:t>
            </w:r>
          </w:p>
        </w:tc>
      </w:tr>
      <w:tr w:rsidR="00477419" w:rsidRPr="002723CF" w14:paraId="0552C789" w14:textId="77777777" w:rsidTr="00477419">
        <w:trPr>
          <w:jc w:val="center"/>
        </w:trPr>
        <w:tc>
          <w:tcPr>
            <w:tcW w:w="567" w:type="dxa"/>
            <w:tcBorders>
              <w:top w:val="single" w:sz="4" w:space="0" w:color="auto"/>
              <w:bottom w:val="single" w:sz="4" w:space="0" w:color="auto"/>
            </w:tcBorders>
            <w:vAlign w:val="center"/>
          </w:tcPr>
          <w:p w14:paraId="53A01A74" w14:textId="77777777" w:rsidR="00477419" w:rsidRPr="002723CF" w:rsidRDefault="00477419" w:rsidP="00F85D7A">
            <w:pPr>
              <w:pStyle w:val="Tabela-zawarto"/>
              <w:jc w:val="center"/>
            </w:pPr>
          </w:p>
        </w:tc>
        <w:tc>
          <w:tcPr>
            <w:tcW w:w="3519" w:type="dxa"/>
            <w:tcBorders>
              <w:top w:val="single" w:sz="4" w:space="0" w:color="auto"/>
              <w:bottom w:val="single" w:sz="4" w:space="0" w:color="auto"/>
            </w:tcBorders>
            <w:vAlign w:val="center"/>
          </w:tcPr>
          <w:p w14:paraId="4023B09A" w14:textId="77777777" w:rsidR="00477419" w:rsidRPr="002723CF" w:rsidRDefault="00477419" w:rsidP="00F85D7A">
            <w:pPr>
              <w:pStyle w:val="Tabela-zawarto"/>
              <w:ind w:left="432" w:hanging="432"/>
            </w:pPr>
            <w:r w:rsidRPr="002723CF">
              <w:t>-   -   -   DebitAmount</w:t>
            </w:r>
          </w:p>
        </w:tc>
        <w:tc>
          <w:tcPr>
            <w:tcW w:w="3866" w:type="dxa"/>
            <w:tcBorders>
              <w:top w:val="single" w:sz="4" w:space="0" w:color="auto"/>
              <w:bottom w:val="single" w:sz="4" w:space="0" w:color="auto"/>
            </w:tcBorders>
          </w:tcPr>
          <w:p w14:paraId="343AE354" w14:textId="77777777" w:rsidR="00477419" w:rsidRPr="002723CF" w:rsidRDefault="00477419" w:rsidP="00F85D7A">
            <w:pPr>
              <w:pStyle w:val="Tabela-zawarto"/>
            </w:pPr>
            <w:r w:rsidRPr="002723CF">
              <w:t xml:space="preserve">Kwota i waluta obciążenia rachunku (waluta  podawana  jest w atrybucie elementu) – występuje jeśli kwota zlecenia jest w walucie innej niż waluta rachunku </w:t>
            </w:r>
          </w:p>
        </w:tc>
        <w:tc>
          <w:tcPr>
            <w:tcW w:w="1451" w:type="dxa"/>
            <w:tcBorders>
              <w:top w:val="single" w:sz="4" w:space="0" w:color="auto"/>
              <w:bottom w:val="single" w:sz="4" w:space="0" w:color="auto"/>
            </w:tcBorders>
          </w:tcPr>
          <w:p w14:paraId="522FF01F" w14:textId="77777777" w:rsidR="00477419" w:rsidRPr="002723CF" w:rsidRDefault="00477419" w:rsidP="00F85D7A">
            <w:pPr>
              <w:pStyle w:val="Tabela-zawarto"/>
              <w:jc w:val="center"/>
            </w:pPr>
          </w:p>
        </w:tc>
        <w:tc>
          <w:tcPr>
            <w:tcW w:w="4961" w:type="dxa"/>
            <w:gridSpan w:val="3"/>
            <w:tcBorders>
              <w:top w:val="single" w:sz="4" w:space="0" w:color="auto"/>
              <w:bottom w:val="single" w:sz="4" w:space="0" w:color="auto"/>
            </w:tcBorders>
          </w:tcPr>
          <w:p w14:paraId="141BB09A" w14:textId="77777777" w:rsidR="00477419" w:rsidRPr="002723CF" w:rsidRDefault="00477419" w:rsidP="00F85D7A">
            <w:pPr>
              <w:pStyle w:val="Tabela-zawarto"/>
              <w:jc w:val="center"/>
            </w:pPr>
          </w:p>
        </w:tc>
      </w:tr>
      <w:tr w:rsidR="00477419" w:rsidRPr="002723CF" w14:paraId="1F781301" w14:textId="77777777" w:rsidTr="00477419">
        <w:trPr>
          <w:jc w:val="center"/>
        </w:trPr>
        <w:tc>
          <w:tcPr>
            <w:tcW w:w="567" w:type="dxa"/>
            <w:tcBorders>
              <w:top w:val="single" w:sz="4" w:space="0" w:color="auto"/>
            </w:tcBorders>
          </w:tcPr>
          <w:p w14:paraId="53BD801A" w14:textId="77777777" w:rsidR="00477419" w:rsidRPr="002723CF" w:rsidRDefault="00477419" w:rsidP="00F85D7A">
            <w:pPr>
              <w:pStyle w:val="Tabela-zawarto"/>
            </w:pPr>
            <w:r w:rsidRPr="002723CF">
              <w:t>A-13</w:t>
            </w:r>
          </w:p>
        </w:tc>
        <w:tc>
          <w:tcPr>
            <w:tcW w:w="3519" w:type="dxa"/>
            <w:tcBorders>
              <w:top w:val="single" w:sz="4" w:space="0" w:color="auto"/>
            </w:tcBorders>
            <w:vAlign w:val="center"/>
          </w:tcPr>
          <w:p w14:paraId="27E83B2A" w14:textId="77777777" w:rsidR="00477419" w:rsidRPr="002723CF" w:rsidRDefault="00477419" w:rsidP="00F85D7A">
            <w:pPr>
              <w:pStyle w:val="Tabelanagwek1"/>
              <w:jc w:val="left"/>
              <w:rPr>
                <w:b w:val="0"/>
                <w:i w:val="0"/>
                <w:sz w:val="16"/>
                <w:szCs w:val="16"/>
              </w:rPr>
            </w:pPr>
            <w:r w:rsidRPr="002723CF">
              <w:rPr>
                <w:b w:val="0"/>
                <w:i w:val="0"/>
                <w:sz w:val="16"/>
                <w:szCs w:val="16"/>
              </w:rPr>
              <w:t>-   -   -      CurrencyConvertor</w:t>
            </w:r>
          </w:p>
        </w:tc>
        <w:tc>
          <w:tcPr>
            <w:tcW w:w="3866" w:type="dxa"/>
          </w:tcPr>
          <w:p w14:paraId="13328C4F" w14:textId="77777777" w:rsidR="00477419" w:rsidRPr="002723CF" w:rsidRDefault="00477419" w:rsidP="00F85D7A">
            <w:pPr>
              <w:pStyle w:val="Tabela-zawarto"/>
            </w:pPr>
            <w:r w:rsidRPr="002723CF">
              <w:t>Informacja o kursie wymiany walut. Może wystąpić jeśli jest podawana kwota &lt;DebitAmount&gt;</w:t>
            </w:r>
          </w:p>
        </w:tc>
        <w:tc>
          <w:tcPr>
            <w:tcW w:w="1451" w:type="dxa"/>
          </w:tcPr>
          <w:p w14:paraId="153D6235" w14:textId="77777777" w:rsidR="00477419" w:rsidRPr="002723CF" w:rsidRDefault="00477419" w:rsidP="00F85D7A">
            <w:pPr>
              <w:pStyle w:val="Tabela-zawarto"/>
              <w:jc w:val="center"/>
            </w:pPr>
          </w:p>
        </w:tc>
        <w:tc>
          <w:tcPr>
            <w:tcW w:w="4961" w:type="dxa"/>
            <w:gridSpan w:val="3"/>
          </w:tcPr>
          <w:p w14:paraId="6EED44DF" w14:textId="77777777" w:rsidR="00477419" w:rsidRPr="002723CF" w:rsidRDefault="00477419" w:rsidP="00F85D7A">
            <w:pPr>
              <w:pStyle w:val="Tabela-zawarto"/>
              <w:jc w:val="center"/>
            </w:pPr>
          </w:p>
        </w:tc>
      </w:tr>
      <w:tr w:rsidR="00477419" w:rsidRPr="002723CF" w14:paraId="054776F2" w14:textId="77777777" w:rsidTr="00477419">
        <w:trPr>
          <w:jc w:val="center"/>
        </w:trPr>
        <w:tc>
          <w:tcPr>
            <w:tcW w:w="567" w:type="dxa"/>
            <w:tcBorders>
              <w:top w:val="single" w:sz="4" w:space="0" w:color="auto"/>
            </w:tcBorders>
          </w:tcPr>
          <w:p w14:paraId="5C7DC7BB" w14:textId="77777777" w:rsidR="00477419" w:rsidRPr="002723CF" w:rsidRDefault="00477419" w:rsidP="00F85D7A">
            <w:pPr>
              <w:pStyle w:val="Tabela-zawarto"/>
              <w:jc w:val="center"/>
            </w:pPr>
          </w:p>
        </w:tc>
        <w:tc>
          <w:tcPr>
            <w:tcW w:w="3519" w:type="dxa"/>
            <w:tcBorders>
              <w:top w:val="single" w:sz="4" w:space="0" w:color="auto"/>
            </w:tcBorders>
            <w:vAlign w:val="center"/>
          </w:tcPr>
          <w:p w14:paraId="60643DE1" w14:textId="77777777" w:rsidR="00477419" w:rsidRPr="002723CF" w:rsidRDefault="00477419" w:rsidP="00F85D7A">
            <w:pPr>
              <w:pStyle w:val="Tabela-zawarto"/>
              <w:ind w:left="432" w:hanging="432"/>
            </w:pPr>
            <w:r w:rsidRPr="002723CF">
              <w:t>-   -   -   -    SourceCurrencyIdentificationCode</w:t>
            </w:r>
          </w:p>
        </w:tc>
        <w:tc>
          <w:tcPr>
            <w:tcW w:w="3866" w:type="dxa"/>
          </w:tcPr>
          <w:p w14:paraId="00A6BEA1" w14:textId="77777777" w:rsidR="00477419" w:rsidRPr="002723CF" w:rsidRDefault="00477419" w:rsidP="00F85D7A">
            <w:pPr>
              <w:pStyle w:val="Tabela-zawarto"/>
            </w:pPr>
            <w:r w:rsidRPr="002723CF">
              <w:t>Kod identyfikacyjny waluty przeliczanej</w:t>
            </w:r>
          </w:p>
        </w:tc>
        <w:tc>
          <w:tcPr>
            <w:tcW w:w="1451" w:type="dxa"/>
          </w:tcPr>
          <w:p w14:paraId="17EBCA75" w14:textId="77777777" w:rsidR="00477419" w:rsidRPr="002723CF" w:rsidRDefault="00477419" w:rsidP="00F85D7A">
            <w:pPr>
              <w:pStyle w:val="Tabela-zawarto"/>
              <w:jc w:val="center"/>
            </w:pPr>
          </w:p>
        </w:tc>
        <w:tc>
          <w:tcPr>
            <w:tcW w:w="4961" w:type="dxa"/>
            <w:gridSpan w:val="3"/>
          </w:tcPr>
          <w:p w14:paraId="4BC2A52C" w14:textId="77777777" w:rsidR="00477419" w:rsidRPr="002723CF" w:rsidRDefault="00477419" w:rsidP="00F85D7A">
            <w:pPr>
              <w:pStyle w:val="Tabela-zawarto"/>
              <w:jc w:val="center"/>
            </w:pPr>
          </w:p>
        </w:tc>
      </w:tr>
      <w:tr w:rsidR="00477419" w:rsidRPr="002723CF" w14:paraId="1EC686DF" w14:textId="77777777" w:rsidTr="00477419">
        <w:trPr>
          <w:jc w:val="center"/>
        </w:trPr>
        <w:tc>
          <w:tcPr>
            <w:tcW w:w="567" w:type="dxa"/>
            <w:tcBorders>
              <w:top w:val="single" w:sz="4" w:space="0" w:color="auto"/>
            </w:tcBorders>
          </w:tcPr>
          <w:p w14:paraId="21AAD791" w14:textId="77777777" w:rsidR="00477419" w:rsidRPr="002723CF" w:rsidRDefault="00477419" w:rsidP="00F85D7A">
            <w:pPr>
              <w:pStyle w:val="Tabela-zawarto"/>
              <w:jc w:val="center"/>
            </w:pPr>
          </w:p>
        </w:tc>
        <w:tc>
          <w:tcPr>
            <w:tcW w:w="3519" w:type="dxa"/>
            <w:tcBorders>
              <w:top w:val="single" w:sz="4" w:space="0" w:color="auto"/>
            </w:tcBorders>
            <w:vAlign w:val="center"/>
          </w:tcPr>
          <w:p w14:paraId="321C8B40" w14:textId="77777777" w:rsidR="00477419" w:rsidRPr="002723CF" w:rsidRDefault="00477419" w:rsidP="00F85D7A">
            <w:pPr>
              <w:pStyle w:val="Tabela-zawarto"/>
              <w:ind w:left="432" w:hanging="432"/>
            </w:pPr>
            <w:r w:rsidRPr="002723CF">
              <w:t>-   -   -   -   TargetCurrencyIdentificationCode</w:t>
            </w:r>
          </w:p>
        </w:tc>
        <w:tc>
          <w:tcPr>
            <w:tcW w:w="3866" w:type="dxa"/>
          </w:tcPr>
          <w:p w14:paraId="0C16EB39" w14:textId="77777777" w:rsidR="00477419" w:rsidRPr="002723CF" w:rsidRDefault="00477419" w:rsidP="00F85D7A">
            <w:pPr>
              <w:pStyle w:val="Tabela-zawarto"/>
            </w:pPr>
            <w:r w:rsidRPr="002723CF">
              <w:t>Kod identyfikacyjny waluty docelowej</w:t>
            </w:r>
          </w:p>
        </w:tc>
        <w:tc>
          <w:tcPr>
            <w:tcW w:w="1451" w:type="dxa"/>
          </w:tcPr>
          <w:p w14:paraId="664A9C6E" w14:textId="77777777" w:rsidR="00477419" w:rsidRPr="002723CF" w:rsidRDefault="00477419" w:rsidP="00F85D7A">
            <w:pPr>
              <w:pStyle w:val="Tabela-zawarto"/>
              <w:jc w:val="center"/>
            </w:pPr>
          </w:p>
        </w:tc>
        <w:tc>
          <w:tcPr>
            <w:tcW w:w="4961" w:type="dxa"/>
            <w:gridSpan w:val="3"/>
          </w:tcPr>
          <w:p w14:paraId="5760270A" w14:textId="77777777" w:rsidR="00477419" w:rsidRPr="002723CF" w:rsidRDefault="00477419" w:rsidP="00F85D7A">
            <w:pPr>
              <w:pStyle w:val="Tabela-zawarto"/>
              <w:jc w:val="center"/>
            </w:pPr>
          </w:p>
        </w:tc>
      </w:tr>
      <w:tr w:rsidR="00477419" w:rsidRPr="002723CF" w14:paraId="1A4D4D02" w14:textId="77777777" w:rsidTr="00477419">
        <w:trPr>
          <w:jc w:val="center"/>
        </w:trPr>
        <w:tc>
          <w:tcPr>
            <w:tcW w:w="567" w:type="dxa"/>
            <w:tcBorders>
              <w:top w:val="single" w:sz="4" w:space="0" w:color="auto"/>
            </w:tcBorders>
          </w:tcPr>
          <w:p w14:paraId="4130E37E" w14:textId="77777777" w:rsidR="00477419" w:rsidRPr="002723CF" w:rsidRDefault="00477419" w:rsidP="00F85D7A">
            <w:pPr>
              <w:pStyle w:val="Tabela-zawarto"/>
              <w:jc w:val="center"/>
            </w:pPr>
          </w:p>
        </w:tc>
        <w:tc>
          <w:tcPr>
            <w:tcW w:w="3519" w:type="dxa"/>
            <w:tcBorders>
              <w:top w:val="single" w:sz="4" w:space="0" w:color="auto"/>
            </w:tcBorders>
            <w:vAlign w:val="center"/>
          </w:tcPr>
          <w:p w14:paraId="0B942162" w14:textId="77777777" w:rsidR="00477419" w:rsidRPr="002723CF" w:rsidRDefault="00477419" w:rsidP="00F85D7A">
            <w:pPr>
              <w:pStyle w:val="Tabela-zawarto"/>
              <w:ind w:left="432" w:hanging="432"/>
            </w:pPr>
            <w:r w:rsidRPr="002723CF">
              <w:t>-   -   -   -   CurrencyExchangeRate</w:t>
            </w:r>
          </w:p>
        </w:tc>
        <w:tc>
          <w:tcPr>
            <w:tcW w:w="3866" w:type="dxa"/>
          </w:tcPr>
          <w:p w14:paraId="4CD16074" w14:textId="77777777" w:rsidR="00477419" w:rsidRPr="002723CF" w:rsidRDefault="00477419" w:rsidP="00F85D7A">
            <w:pPr>
              <w:pStyle w:val="Tabela-zawarto"/>
            </w:pPr>
            <w:r w:rsidRPr="002723CF">
              <w:t>Wartość kursu wymiany</w:t>
            </w:r>
          </w:p>
        </w:tc>
        <w:tc>
          <w:tcPr>
            <w:tcW w:w="1451" w:type="dxa"/>
          </w:tcPr>
          <w:p w14:paraId="176E104B" w14:textId="77777777" w:rsidR="00477419" w:rsidRPr="002723CF" w:rsidRDefault="00477419" w:rsidP="00F85D7A">
            <w:pPr>
              <w:pStyle w:val="Tabela-zawarto"/>
              <w:jc w:val="center"/>
            </w:pPr>
          </w:p>
        </w:tc>
        <w:tc>
          <w:tcPr>
            <w:tcW w:w="4961" w:type="dxa"/>
            <w:gridSpan w:val="3"/>
          </w:tcPr>
          <w:p w14:paraId="7473D207" w14:textId="77777777" w:rsidR="00477419" w:rsidRPr="002723CF" w:rsidRDefault="00477419" w:rsidP="00F85D7A">
            <w:pPr>
              <w:pStyle w:val="Tabela-zawarto"/>
              <w:jc w:val="center"/>
            </w:pPr>
          </w:p>
        </w:tc>
      </w:tr>
      <w:tr w:rsidR="00477419" w:rsidRPr="002723CF" w14:paraId="20F91F8B" w14:textId="77777777" w:rsidTr="00477419">
        <w:trPr>
          <w:jc w:val="center"/>
        </w:trPr>
        <w:tc>
          <w:tcPr>
            <w:tcW w:w="567" w:type="dxa"/>
          </w:tcPr>
          <w:p w14:paraId="228FFFF3" w14:textId="77777777" w:rsidR="00477419" w:rsidRPr="002723CF" w:rsidRDefault="00477419" w:rsidP="00F85D7A">
            <w:pPr>
              <w:pStyle w:val="Tabela-zawarto"/>
              <w:jc w:val="center"/>
            </w:pPr>
          </w:p>
        </w:tc>
        <w:tc>
          <w:tcPr>
            <w:tcW w:w="3519" w:type="dxa"/>
            <w:vAlign w:val="center"/>
          </w:tcPr>
          <w:p w14:paraId="095AC5ED" w14:textId="77777777" w:rsidR="00477419" w:rsidRPr="002723CF" w:rsidRDefault="00477419" w:rsidP="00F85D7A">
            <w:pPr>
              <w:pStyle w:val="Tabela-zawarto"/>
              <w:ind w:left="432" w:hanging="432"/>
            </w:pPr>
            <w:r w:rsidRPr="002723CF">
              <w:t>-   -   -   -   SourceCurrencyScaleValue</w:t>
            </w:r>
          </w:p>
        </w:tc>
        <w:tc>
          <w:tcPr>
            <w:tcW w:w="3866" w:type="dxa"/>
          </w:tcPr>
          <w:p w14:paraId="7A67D4DC" w14:textId="77777777" w:rsidR="00477419" w:rsidRPr="002723CF" w:rsidRDefault="00477419" w:rsidP="00F85D7A">
            <w:pPr>
              <w:pStyle w:val="Tabela-zawarto"/>
            </w:pPr>
            <w:r w:rsidRPr="002723CF">
              <w:t>Skala przelicznika względem waluty źródłowej</w:t>
            </w:r>
          </w:p>
        </w:tc>
        <w:tc>
          <w:tcPr>
            <w:tcW w:w="1451" w:type="dxa"/>
          </w:tcPr>
          <w:p w14:paraId="7C5DEBDD" w14:textId="77777777" w:rsidR="00477419" w:rsidRPr="002723CF" w:rsidRDefault="00477419" w:rsidP="00F85D7A">
            <w:pPr>
              <w:pStyle w:val="Tabela-zawarto"/>
              <w:jc w:val="center"/>
            </w:pPr>
          </w:p>
        </w:tc>
        <w:tc>
          <w:tcPr>
            <w:tcW w:w="4961" w:type="dxa"/>
            <w:gridSpan w:val="3"/>
          </w:tcPr>
          <w:p w14:paraId="3A2E6583" w14:textId="77777777" w:rsidR="00477419" w:rsidRPr="002723CF" w:rsidRDefault="00477419" w:rsidP="00F85D7A">
            <w:pPr>
              <w:pStyle w:val="Tabela-zawarto"/>
              <w:jc w:val="center"/>
            </w:pPr>
          </w:p>
        </w:tc>
      </w:tr>
      <w:tr w:rsidR="00477419" w:rsidRPr="002723CF" w14:paraId="6376A492" w14:textId="77777777" w:rsidTr="00477419">
        <w:trPr>
          <w:jc w:val="center"/>
        </w:trPr>
        <w:tc>
          <w:tcPr>
            <w:tcW w:w="567" w:type="dxa"/>
          </w:tcPr>
          <w:p w14:paraId="103BDFE1" w14:textId="77777777" w:rsidR="00477419" w:rsidRPr="002723CF" w:rsidRDefault="00477419" w:rsidP="00F85D7A">
            <w:pPr>
              <w:pStyle w:val="Tabela-zawarto"/>
              <w:jc w:val="center"/>
            </w:pPr>
          </w:p>
        </w:tc>
        <w:tc>
          <w:tcPr>
            <w:tcW w:w="3519" w:type="dxa"/>
            <w:vAlign w:val="center"/>
          </w:tcPr>
          <w:p w14:paraId="6408800C" w14:textId="77777777" w:rsidR="00477419" w:rsidRPr="002723CF" w:rsidRDefault="00477419" w:rsidP="00F85D7A">
            <w:pPr>
              <w:pStyle w:val="Tabela-zawarto"/>
              <w:ind w:left="432" w:hanging="432"/>
            </w:pPr>
            <w:r w:rsidRPr="002723CF">
              <w:t>-   -   -   -   TargetCurrencyScaleValue</w:t>
            </w:r>
          </w:p>
        </w:tc>
        <w:tc>
          <w:tcPr>
            <w:tcW w:w="3866" w:type="dxa"/>
          </w:tcPr>
          <w:p w14:paraId="352526E0" w14:textId="77777777" w:rsidR="00477419" w:rsidRPr="002723CF" w:rsidRDefault="00477419" w:rsidP="00F85D7A">
            <w:pPr>
              <w:pStyle w:val="Tabela-zawarto"/>
            </w:pPr>
            <w:r w:rsidRPr="002723CF">
              <w:t>Skala przelicznika względem waluty docelowej</w:t>
            </w:r>
          </w:p>
        </w:tc>
        <w:tc>
          <w:tcPr>
            <w:tcW w:w="1451" w:type="dxa"/>
          </w:tcPr>
          <w:p w14:paraId="6D512308" w14:textId="77777777" w:rsidR="00477419" w:rsidRPr="002723CF" w:rsidRDefault="00477419" w:rsidP="00F85D7A">
            <w:pPr>
              <w:pStyle w:val="Tabela-zawarto"/>
              <w:jc w:val="center"/>
            </w:pPr>
          </w:p>
        </w:tc>
        <w:tc>
          <w:tcPr>
            <w:tcW w:w="4961" w:type="dxa"/>
            <w:gridSpan w:val="3"/>
          </w:tcPr>
          <w:p w14:paraId="5CB9EAEE" w14:textId="77777777" w:rsidR="00477419" w:rsidRPr="002723CF" w:rsidRDefault="00477419" w:rsidP="00F85D7A">
            <w:pPr>
              <w:pStyle w:val="Tabela-zawarto"/>
              <w:jc w:val="center"/>
            </w:pPr>
          </w:p>
        </w:tc>
      </w:tr>
      <w:tr w:rsidR="00477419" w:rsidRPr="002723CF" w14:paraId="0E44F42B" w14:textId="77777777" w:rsidTr="00477419">
        <w:trPr>
          <w:jc w:val="center"/>
        </w:trPr>
        <w:tc>
          <w:tcPr>
            <w:tcW w:w="567" w:type="dxa"/>
            <w:tcBorders>
              <w:bottom w:val="nil"/>
            </w:tcBorders>
          </w:tcPr>
          <w:p w14:paraId="59945565" w14:textId="77777777" w:rsidR="00477419" w:rsidRPr="002723CF" w:rsidRDefault="00477419" w:rsidP="00F85D7A">
            <w:pPr>
              <w:pStyle w:val="Tabela-zawarto"/>
              <w:jc w:val="center"/>
            </w:pPr>
          </w:p>
        </w:tc>
        <w:tc>
          <w:tcPr>
            <w:tcW w:w="3519" w:type="dxa"/>
            <w:tcBorders>
              <w:bottom w:val="single" w:sz="4" w:space="0" w:color="auto"/>
            </w:tcBorders>
            <w:vAlign w:val="center"/>
          </w:tcPr>
          <w:p w14:paraId="2A9CF429" w14:textId="77777777" w:rsidR="00477419" w:rsidRPr="002723CF" w:rsidRDefault="00477419" w:rsidP="00F85D7A">
            <w:pPr>
              <w:pStyle w:val="Tabela-zawarto"/>
              <w:ind w:left="432" w:hanging="432"/>
            </w:pPr>
            <w:r w:rsidRPr="002723CF">
              <w:t>-   -   -   -   ExchangeRateDateTime</w:t>
            </w:r>
          </w:p>
        </w:tc>
        <w:tc>
          <w:tcPr>
            <w:tcW w:w="3866" w:type="dxa"/>
            <w:tcBorders>
              <w:bottom w:val="nil"/>
            </w:tcBorders>
          </w:tcPr>
          <w:p w14:paraId="624F9505" w14:textId="77777777" w:rsidR="00477419" w:rsidRPr="002723CF" w:rsidRDefault="00477419" w:rsidP="00F85D7A">
            <w:pPr>
              <w:pStyle w:val="Tabela-zawarto"/>
            </w:pPr>
            <w:r w:rsidRPr="002723CF">
              <w:t>Data i czas przeliczenia</w:t>
            </w:r>
          </w:p>
        </w:tc>
        <w:tc>
          <w:tcPr>
            <w:tcW w:w="1451" w:type="dxa"/>
            <w:tcBorders>
              <w:bottom w:val="nil"/>
            </w:tcBorders>
          </w:tcPr>
          <w:p w14:paraId="2214CFA3" w14:textId="77777777" w:rsidR="00477419" w:rsidRPr="002723CF" w:rsidRDefault="00477419" w:rsidP="00F85D7A">
            <w:pPr>
              <w:pStyle w:val="Tabela-zawarto"/>
              <w:jc w:val="center"/>
            </w:pPr>
          </w:p>
        </w:tc>
        <w:tc>
          <w:tcPr>
            <w:tcW w:w="4961" w:type="dxa"/>
            <w:gridSpan w:val="3"/>
            <w:tcBorders>
              <w:bottom w:val="nil"/>
            </w:tcBorders>
          </w:tcPr>
          <w:p w14:paraId="136E6C7F" w14:textId="77777777" w:rsidR="00477419" w:rsidRPr="002723CF" w:rsidRDefault="00477419" w:rsidP="00F85D7A">
            <w:pPr>
              <w:pStyle w:val="Tabela-zawarto"/>
              <w:jc w:val="center"/>
            </w:pPr>
          </w:p>
        </w:tc>
      </w:tr>
      <w:tr w:rsidR="00477419" w:rsidRPr="002723CF" w14:paraId="19221342" w14:textId="77777777" w:rsidTr="00477419">
        <w:trPr>
          <w:jc w:val="center"/>
        </w:trPr>
        <w:tc>
          <w:tcPr>
            <w:tcW w:w="567" w:type="dxa"/>
            <w:tcBorders>
              <w:top w:val="single" w:sz="4" w:space="0" w:color="auto"/>
              <w:bottom w:val="dashed" w:sz="4" w:space="0" w:color="auto"/>
            </w:tcBorders>
            <w:vAlign w:val="center"/>
          </w:tcPr>
          <w:p w14:paraId="0657D9A9" w14:textId="77777777" w:rsidR="00477419" w:rsidRPr="002723CF" w:rsidRDefault="00477419" w:rsidP="00F85D7A">
            <w:pPr>
              <w:pStyle w:val="Tabela-zawarto"/>
              <w:jc w:val="center"/>
            </w:pPr>
          </w:p>
        </w:tc>
        <w:tc>
          <w:tcPr>
            <w:tcW w:w="3519" w:type="dxa"/>
            <w:tcBorders>
              <w:top w:val="single" w:sz="4" w:space="0" w:color="auto"/>
              <w:bottom w:val="dashed" w:sz="4" w:space="0" w:color="auto"/>
            </w:tcBorders>
            <w:shd w:val="clear" w:color="auto" w:fill="00FFFF"/>
            <w:vAlign w:val="center"/>
          </w:tcPr>
          <w:p w14:paraId="7345D92C" w14:textId="77777777" w:rsidR="00477419" w:rsidRPr="002723CF" w:rsidRDefault="00477419" w:rsidP="00F85D7A">
            <w:pPr>
              <w:pStyle w:val="Tabela-zawarto"/>
              <w:ind w:left="432" w:hanging="432"/>
            </w:pPr>
            <w:r w:rsidRPr="002723CF">
              <w:t xml:space="preserve">-   -   -   CustomerPayeeIdentifier      </w:t>
            </w:r>
            <w:r w:rsidRPr="002723CF">
              <w:rPr>
                <w:b/>
              </w:rPr>
              <w:t>XOR</w:t>
            </w:r>
            <w:r w:rsidRPr="002723CF">
              <w:t xml:space="preserve">        </w:t>
            </w:r>
          </w:p>
        </w:tc>
        <w:tc>
          <w:tcPr>
            <w:tcW w:w="3866" w:type="dxa"/>
            <w:tcBorders>
              <w:top w:val="single" w:sz="4" w:space="0" w:color="auto"/>
              <w:bottom w:val="nil"/>
            </w:tcBorders>
          </w:tcPr>
          <w:p w14:paraId="59A95057" w14:textId="77777777" w:rsidR="00477419" w:rsidRPr="002723CF" w:rsidRDefault="00477419" w:rsidP="00F85D7A">
            <w:pPr>
              <w:pStyle w:val="Tabela-zawarto"/>
            </w:pPr>
            <w:r w:rsidRPr="002723CF">
              <w:t>Identyfikator beneficjenta (podawany w przypadku korzystania z książki adresowej)</w:t>
            </w:r>
          </w:p>
        </w:tc>
        <w:tc>
          <w:tcPr>
            <w:tcW w:w="1451" w:type="dxa"/>
            <w:tcBorders>
              <w:top w:val="single" w:sz="4" w:space="0" w:color="auto"/>
              <w:bottom w:val="nil"/>
            </w:tcBorders>
          </w:tcPr>
          <w:p w14:paraId="4F7BEE0D" w14:textId="77777777" w:rsidR="00477419" w:rsidRPr="002723CF" w:rsidRDefault="00477419" w:rsidP="00F85D7A">
            <w:pPr>
              <w:pStyle w:val="Tabela-zawarto"/>
              <w:jc w:val="center"/>
            </w:pPr>
          </w:p>
        </w:tc>
        <w:tc>
          <w:tcPr>
            <w:tcW w:w="4961" w:type="dxa"/>
            <w:gridSpan w:val="3"/>
            <w:tcBorders>
              <w:top w:val="single" w:sz="4" w:space="0" w:color="auto"/>
              <w:bottom w:val="nil"/>
            </w:tcBorders>
          </w:tcPr>
          <w:p w14:paraId="60683765" w14:textId="77777777" w:rsidR="00477419" w:rsidRPr="002723CF" w:rsidRDefault="00477419" w:rsidP="00F85D7A">
            <w:pPr>
              <w:pStyle w:val="Tabela-zawarto"/>
              <w:jc w:val="center"/>
            </w:pPr>
          </w:p>
        </w:tc>
      </w:tr>
      <w:tr w:rsidR="00477419" w:rsidRPr="002723CF" w14:paraId="16E86DAE" w14:textId="77777777" w:rsidTr="00477419">
        <w:trPr>
          <w:jc w:val="center"/>
        </w:trPr>
        <w:tc>
          <w:tcPr>
            <w:tcW w:w="567" w:type="dxa"/>
            <w:tcBorders>
              <w:top w:val="dashed" w:sz="4" w:space="0" w:color="auto"/>
            </w:tcBorders>
            <w:vAlign w:val="center"/>
          </w:tcPr>
          <w:p w14:paraId="4B497E3A" w14:textId="77777777" w:rsidR="00477419" w:rsidRPr="002723CF" w:rsidRDefault="00477419" w:rsidP="00F85D7A">
            <w:pPr>
              <w:pStyle w:val="Tabela-zawarto"/>
              <w:jc w:val="center"/>
            </w:pPr>
            <w:r w:rsidRPr="002723CF">
              <w:t>A-17</w:t>
            </w:r>
          </w:p>
        </w:tc>
        <w:tc>
          <w:tcPr>
            <w:tcW w:w="3519" w:type="dxa"/>
            <w:tcBorders>
              <w:top w:val="dashed" w:sz="4" w:space="0" w:color="auto"/>
            </w:tcBorders>
            <w:shd w:val="clear" w:color="auto" w:fill="00FFFF"/>
            <w:vAlign w:val="center"/>
          </w:tcPr>
          <w:p w14:paraId="5D7C5A33" w14:textId="77777777" w:rsidR="00477419" w:rsidRPr="002723CF" w:rsidRDefault="00477419" w:rsidP="00F85D7A">
            <w:pPr>
              <w:pStyle w:val="Tabela-zawarto"/>
            </w:pPr>
            <w:r w:rsidRPr="002723CF">
              <w:t xml:space="preserve">-   -   -   PayeeParty                           </w:t>
            </w:r>
            <w:r w:rsidRPr="002723CF">
              <w:rPr>
                <w:b/>
              </w:rPr>
              <w:t>XOR</w:t>
            </w:r>
          </w:p>
        </w:tc>
        <w:tc>
          <w:tcPr>
            <w:tcW w:w="3866" w:type="dxa"/>
            <w:tcBorders>
              <w:top w:val="single" w:sz="4" w:space="0" w:color="auto"/>
            </w:tcBorders>
          </w:tcPr>
          <w:p w14:paraId="069D3C49" w14:textId="77777777" w:rsidR="00477419" w:rsidRPr="002723CF" w:rsidRDefault="00477419" w:rsidP="00F85D7A">
            <w:pPr>
              <w:pStyle w:val="Tabela-zawarto"/>
            </w:pPr>
            <w:r w:rsidRPr="002723CF">
              <w:t>Informacje o beneficjencie</w:t>
            </w:r>
          </w:p>
        </w:tc>
        <w:tc>
          <w:tcPr>
            <w:tcW w:w="1451" w:type="dxa"/>
            <w:tcBorders>
              <w:top w:val="single" w:sz="4" w:space="0" w:color="auto"/>
            </w:tcBorders>
          </w:tcPr>
          <w:p w14:paraId="591E6342" w14:textId="77777777" w:rsidR="00477419" w:rsidRPr="002723CF" w:rsidRDefault="006A113C" w:rsidP="00F85D7A">
            <w:pPr>
              <w:pStyle w:val="Tabela-zawarto"/>
              <w:jc w:val="center"/>
            </w:pPr>
            <w:r>
              <w:t>O</w:t>
            </w:r>
          </w:p>
        </w:tc>
        <w:tc>
          <w:tcPr>
            <w:tcW w:w="4961" w:type="dxa"/>
            <w:gridSpan w:val="3"/>
            <w:tcBorders>
              <w:top w:val="single" w:sz="4" w:space="0" w:color="auto"/>
            </w:tcBorders>
          </w:tcPr>
          <w:p w14:paraId="7DD2B14A" w14:textId="77777777" w:rsidR="00477419" w:rsidRPr="002723CF" w:rsidRDefault="00477419" w:rsidP="00F85D7A">
            <w:pPr>
              <w:pStyle w:val="Tabela-zawarto"/>
              <w:jc w:val="center"/>
            </w:pPr>
          </w:p>
        </w:tc>
      </w:tr>
      <w:tr w:rsidR="00477419" w:rsidRPr="002723CF" w14:paraId="1AA96538" w14:textId="77777777" w:rsidTr="00477419">
        <w:trPr>
          <w:jc w:val="center"/>
        </w:trPr>
        <w:tc>
          <w:tcPr>
            <w:tcW w:w="567" w:type="dxa"/>
            <w:vAlign w:val="center"/>
          </w:tcPr>
          <w:p w14:paraId="6DC4612F" w14:textId="77777777" w:rsidR="00477419" w:rsidRPr="002723CF" w:rsidRDefault="00477419" w:rsidP="00F85D7A">
            <w:pPr>
              <w:pStyle w:val="Tabela-zawarto"/>
              <w:jc w:val="center"/>
            </w:pPr>
          </w:p>
        </w:tc>
        <w:tc>
          <w:tcPr>
            <w:tcW w:w="3519" w:type="dxa"/>
            <w:vAlign w:val="center"/>
          </w:tcPr>
          <w:p w14:paraId="21D13206" w14:textId="77777777" w:rsidR="00477419" w:rsidRPr="002723CF" w:rsidRDefault="00477419" w:rsidP="00F85D7A">
            <w:pPr>
              <w:pStyle w:val="Tabela-zawarto"/>
            </w:pPr>
            <w:r w:rsidRPr="002723CF">
              <w:t>-   -   -   -   Identifier</w:t>
            </w:r>
          </w:p>
        </w:tc>
        <w:tc>
          <w:tcPr>
            <w:tcW w:w="3866" w:type="dxa"/>
          </w:tcPr>
          <w:p w14:paraId="7178E406" w14:textId="77777777" w:rsidR="00477419" w:rsidRPr="002723CF" w:rsidRDefault="00477419" w:rsidP="00F85D7A">
            <w:pPr>
              <w:pStyle w:val="Tabela-zawarto"/>
            </w:pPr>
            <w:r w:rsidRPr="002723CF">
              <w:t>Identyfikator beneficjenta</w:t>
            </w:r>
          </w:p>
        </w:tc>
        <w:tc>
          <w:tcPr>
            <w:tcW w:w="1451" w:type="dxa"/>
          </w:tcPr>
          <w:p w14:paraId="45D09DD6" w14:textId="77777777" w:rsidR="00477419" w:rsidRPr="002723CF" w:rsidRDefault="00477419" w:rsidP="00F85D7A">
            <w:pPr>
              <w:pStyle w:val="Tabela-zawarto"/>
              <w:jc w:val="center"/>
            </w:pPr>
          </w:p>
        </w:tc>
        <w:tc>
          <w:tcPr>
            <w:tcW w:w="4961" w:type="dxa"/>
            <w:gridSpan w:val="3"/>
          </w:tcPr>
          <w:p w14:paraId="6F43E4B2" w14:textId="77777777" w:rsidR="00477419" w:rsidRPr="002723CF" w:rsidRDefault="00477419" w:rsidP="00F85D7A">
            <w:pPr>
              <w:pStyle w:val="Tabela-zawarto"/>
              <w:jc w:val="center"/>
            </w:pPr>
          </w:p>
        </w:tc>
      </w:tr>
      <w:tr w:rsidR="00477419" w:rsidRPr="002723CF" w14:paraId="772DAC1D" w14:textId="77777777" w:rsidTr="00477419">
        <w:trPr>
          <w:jc w:val="center"/>
        </w:trPr>
        <w:tc>
          <w:tcPr>
            <w:tcW w:w="567" w:type="dxa"/>
            <w:vAlign w:val="center"/>
          </w:tcPr>
          <w:p w14:paraId="6F9CE630" w14:textId="77777777" w:rsidR="00477419" w:rsidRPr="002723CF" w:rsidRDefault="00477419" w:rsidP="00F85D7A">
            <w:pPr>
              <w:pStyle w:val="Tabela-zawarto"/>
              <w:jc w:val="center"/>
            </w:pPr>
          </w:p>
        </w:tc>
        <w:tc>
          <w:tcPr>
            <w:tcW w:w="3519" w:type="dxa"/>
            <w:vAlign w:val="center"/>
          </w:tcPr>
          <w:p w14:paraId="7137BF43" w14:textId="77777777" w:rsidR="00477419" w:rsidRPr="002723CF" w:rsidRDefault="00477419" w:rsidP="00F85D7A">
            <w:pPr>
              <w:pStyle w:val="Tabela-zawarto"/>
            </w:pPr>
            <w:r w:rsidRPr="002723CF">
              <w:t>-   -   -   -   Name</w:t>
            </w:r>
          </w:p>
        </w:tc>
        <w:tc>
          <w:tcPr>
            <w:tcW w:w="3866" w:type="dxa"/>
          </w:tcPr>
          <w:p w14:paraId="02B1690D" w14:textId="77777777" w:rsidR="00477419" w:rsidRPr="002723CF" w:rsidRDefault="00477419" w:rsidP="00F85D7A">
            <w:pPr>
              <w:pStyle w:val="Tabela-zawarto"/>
            </w:pPr>
            <w:r w:rsidRPr="002723CF">
              <w:t>Nazwa beneficjenta</w:t>
            </w:r>
          </w:p>
        </w:tc>
        <w:tc>
          <w:tcPr>
            <w:tcW w:w="1451" w:type="dxa"/>
          </w:tcPr>
          <w:p w14:paraId="6B17C700" w14:textId="77777777" w:rsidR="00477419" w:rsidRPr="002723CF" w:rsidRDefault="006A113C" w:rsidP="00F85D7A">
            <w:pPr>
              <w:pStyle w:val="Tabela-zawarto"/>
              <w:jc w:val="center"/>
            </w:pPr>
            <w:r>
              <w:t>O</w:t>
            </w:r>
          </w:p>
        </w:tc>
        <w:tc>
          <w:tcPr>
            <w:tcW w:w="4961" w:type="dxa"/>
            <w:gridSpan w:val="3"/>
          </w:tcPr>
          <w:p w14:paraId="0A3A3C73" w14:textId="77777777" w:rsidR="00477419" w:rsidRPr="002723CF" w:rsidRDefault="00477419" w:rsidP="00F85D7A">
            <w:pPr>
              <w:pStyle w:val="Tabela-zawarto"/>
              <w:jc w:val="center"/>
            </w:pPr>
            <w:r w:rsidRPr="002723CF">
              <w:t xml:space="preserve">Pełna nazwa beneficjenta </w:t>
            </w:r>
          </w:p>
        </w:tc>
      </w:tr>
      <w:tr w:rsidR="00477419" w:rsidRPr="002723CF" w14:paraId="6DD48264" w14:textId="77777777" w:rsidTr="00477419">
        <w:trPr>
          <w:jc w:val="center"/>
        </w:trPr>
        <w:tc>
          <w:tcPr>
            <w:tcW w:w="567" w:type="dxa"/>
            <w:vAlign w:val="center"/>
          </w:tcPr>
          <w:p w14:paraId="2E30D869" w14:textId="77777777" w:rsidR="00477419" w:rsidRPr="002723CF" w:rsidRDefault="00477419" w:rsidP="00F85D7A">
            <w:pPr>
              <w:pStyle w:val="Tabela-zawarto"/>
              <w:jc w:val="center"/>
            </w:pPr>
          </w:p>
        </w:tc>
        <w:tc>
          <w:tcPr>
            <w:tcW w:w="3519" w:type="dxa"/>
            <w:vAlign w:val="center"/>
          </w:tcPr>
          <w:p w14:paraId="22EB01FF" w14:textId="77777777" w:rsidR="00477419" w:rsidRPr="002723CF" w:rsidRDefault="00477419" w:rsidP="00F85D7A">
            <w:pPr>
              <w:pStyle w:val="Tabela-zawarto"/>
            </w:pPr>
            <w:r w:rsidRPr="002723CF">
              <w:t>-   -   -   -   AdditionalName</w:t>
            </w:r>
          </w:p>
        </w:tc>
        <w:tc>
          <w:tcPr>
            <w:tcW w:w="3866" w:type="dxa"/>
          </w:tcPr>
          <w:p w14:paraId="2CB862EA" w14:textId="77777777" w:rsidR="00477419" w:rsidRPr="002723CF" w:rsidRDefault="00477419" w:rsidP="00F85D7A">
            <w:pPr>
              <w:pStyle w:val="Tabela-zawarto"/>
            </w:pPr>
            <w:r w:rsidRPr="002723CF">
              <w:t>Dodatkowa nazwa beneficjenta</w:t>
            </w:r>
          </w:p>
        </w:tc>
        <w:tc>
          <w:tcPr>
            <w:tcW w:w="1451" w:type="dxa"/>
          </w:tcPr>
          <w:p w14:paraId="38B7653A" w14:textId="77777777" w:rsidR="00477419" w:rsidRPr="002723CF" w:rsidRDefault="00477419" w:rsidP="00F85D7A">
            <w:pPr>
              <w:pStyle w:val="Tabela-zawarto"/>
              <w:jc w:val="center"/>
            </w:pPr>
          </w:p>
        </w:tc>
        <w:tc>
          <w:tcPr>
            <w:tcW w:w="4961" w:type="dxa"/>
            <w:gridSpan w:val="3"/>
          </w:tcPr>
          <w:p w14:paraId="6EB34114" w14:textId="77777777" w:rsidR="00477419" w:rsidRPr="002723CF" w:rsidRDefault="00477419" w:rsidP="00F85D7A">
            <w:pPr>
              <w:pStyle w:val="Tabela-zawarto"/>
              <w:jc w:val="center"/>
            </w:pPr>
          </w:p>
        </w:tc>
      </w:tr>
      <w:tr w:rsidR="00477419" w:rsidRPr="002723CF" w14:paraId="0DE1B47E" w14:textId="77777777" w:rsidTr="00477419">
        <w:trPr>
          <w:jc w:val="center"/>
        </w:trPr>
        <w:tc>
          <w:tcPr>
            <w:tcW w:w="567" w:type="dxa"/>
            <w:tcBorders>
              <w:bottom w:val="single" w:sz="4" w:space="0" w:color="auto"/>
            </w:tcBorders>
            <w:vAlign w:val="center"/>
          </w:tcPr>
          <w:p w14:paraId="0C9B2659" w14:textId="77777777" w:rsidR="00477419" w:rsidRPr="002723CF" w:rsidRDefault="00477419" w:rsidP="00F85D7A">
            <w:pPr>
              <w:pStyle w:val="Tabela-zawarto"/>
              <w:jc w:val="center"/>
            </w:pPr>
          </w:p>
        </w:tc>
        <w:tc>
          <w:tcPr>
            <w:tcW w:w="3519" w:type="dxa"/>
            <w:tcBorders>
              <w:bottom w:val="single" w:sz="4" w:space="0" w:color="auto"/>
            </w:tcBorders>
            <w:vAlign w:val="center"/>
          </w:tcPr>
          <w:p w14:paraId="371AED17" w14:textId="77777777" w:rsidR="00477419" w:rsidRPr="002723CF" w:rsidRDefault="00477419" w:rsidP="00F85D7A">
            <w:pPr>
              <w:pStyle w:val="Tabela-zawarto"/>
            </w:pPr>
            <w:r w:rsidRPr="002723CF">
              <w:t>-   -   -   -   Description</w:t>
            </w:r>
          </w:p>
        </w:tc>
        <w:tc>
          <w:tcPr>
            <w:tcW w:w="3866" w:type="dxa"/>
          </w:tcPr>
          <w:p w14:paraId="1F064D25" w14:textId="77777777" w:rsidR="00477419" w:rsidRPr="002723CF" w:rsidRDefault="00477419" w:rsidP="00F85D7A">
            <w:pPr>
              <w:pStyle w:val="Tabela-zawarto"/>
            </w:pPr>
            <w:r w:rsidRPr="002723CF">
              <w:t>Dodatkowe informacje o beneficjencie</w:t>
            </w:r>
          </w:p>
        </w:tc>
        <w:tc>
          <w:tcPr>
            <w:tcW w:w="1451" w:type="dxa"/>
          </w:tcPr>
          <w:p w14:paraId="4FCA4A59" w14:textId="77777777" w:rsidR="00477419" w:rsidRPr="002723CF" w:rsidRDefault="00477419" w:rsidP="00F85D7A">
            <w:pPr>
              <w:pStyle w:val="Tabela-zawarto"/>
              <w:jc w:val="center"/>
            </w:pPr>
          </w:p>
        </w:tc>
        <w:tc>
          <w:tcPr>
            <w:tcW w:w="4961" w:type="dxa"/>
            <w:gridSpan w:val="3"/>
          </w:tcPr>
          <w:p w14:paraId="1E93243B" w14:textId="77777777" w:rsidR="00477419" w:rsidRPr="002723CF" w:rsidRDefault="00477419" w:rsidP="00F85D7A">
            <w:pPr>
              <w:pStyle w:val="Tabela-zawarto"/>
              <w:jc w:val="center"/>
            </w:pPr>
          </w:p>
        </w:tc>
      </w:tr>
      <w:tr w:rsidR="00477419" w:rsidRPr="002723CF" w14:paraId="42E51144" w14:textId="77777777" w:rsidTr="00477419">
        <w:trPr>
          <w:jc w:val="center"/>
        </w:trPr>
        <w:tc>
          <w:tcPr>
            <w:tcW w:w="567" w:type="dxa"/>
            <w:tcBorders>
              <w:bottom w:val="single" w:sz="4" w:space="0" w:color="auto"/>
            </w:tcBorders>
            <w:vAlign w:val="center"/>
          </w:tcPr>
          <w:p w14:paraId="26D5FD13" w14:textId="77777777" w:rsidR="00477419" w:rsidRPr="002723CF" w:rsidRDefault="00477419" w:rsidP="00F85D7A">
            <w:pPr>
              <w:pStyle w:val="Tabela-zawarto"/>
              <w:jc w:val="center"/>
            </w:pPr>
            <w:r w:rsidRPr="002723CF">
              <w:lastRenderedPageBreak/>
              <w:t>A-11</w:t>
            </w:r>
          </w:p>
        </w:tc>
        <w:tc>
          <w:tcPr>
            <w:tcW w:w="3519" w:type="dxa"/>
            <w:tcBorders>
              <w:bottom w:val="single" w:sz="4" w:space="0" w:color="auto"/>
            </w:tcBorders>
            <w:vAlign w:val="center"/>
          </w:tcPr>
          <w:p w14:paraId="7A5A7753" w14:textId="77777777" w:rsidR="00477419" w:rsidRPr="002723CF" w:rsidRDefault="00477419" w:rsidP="00F85D7A">
            <w:pPr>
              <w:pStyle w:val="Tabela-zawarto"/>
            </w:pPr>
            <w:r w:rsidRPr="002723CF">
              <w:t>-   -   -   -   Address</w:t>
            </w:r>
            <w:r w:rsidRPr="002723CF">
              <w:tab/>
            </w:r>
            <w:r w:rsidRPr="002723CF">
              <w:tab/>
            </w:r>
            <w:r w:rsidRPr="002723CF">
              <w:tab/>
            </w:r>
          </w:p>
        </w:tc>
        <w:tc>
          <w:tcPr>
            <w:tcW w:w="3866" w:type="dxa"/>
          </w:tcPr>
          <w:p w14:paraId="7BA0988B" w14:textId="77777777" w:rsidR="00477419" w:rsidRPr="002723CF" w:rsidRDefault="00477419" w:rsidP="00F85D7A">
            <w:pPr>
              <w:pStyle w:val="Tabela-zawarto"/>
            </w:pPr>
            <w:r w:rsidRPr="002723CF">
              <w:t>Adres beneficjenta (podawany w postaci sformatowanej lub niesformatowanej)</w:t>
            </w:r>
          </w:p>
          <w:p w14:paraId="5B091431" w14:textId="77777777" w:rsidR="00477419" w:rsidRPr="002723CF" w:rsidRDefault="00477419" w:rsidP="00F85D7A">
            <w:pPr>
              <w:pStyle w:val="Tabela-zawarto"/>
            </w:pPr>
            <w:r w:rsidRPr="002723CF">
              <w:t>- struktura j.w.</w:t>
            </w:r>
          </w:p>
        </w:tc>
        <w:tc>
          <w:tcPr>
            <w:tcW w:w="1451" w:type="dxa"/>
          </w:tcPr>
          <w:p w14:paraId="065873D8" w14:textId="77777777" w:rsidR="00477419" w:rsidRPr="002723CF" w:rsidRDefault="00477419" w:rsidP="00F85D7A">
            <w:pPr>
              <w:pStyle w:val="Tabela-zawarto"/>
              <w:jc w:val="center"/>
            </w:pPr>
          </w:p>
        </w:tc>
        <w:tc>
          <w:tcPr>
            <w:tcW w:w="4961" w:type="dxa"/>
            <w:gridSpan w:val="3"/>
          </w:tcPr>
          <w:p w14:paraId="0A60E95B" w14:textId="77777777" w:rsidR="00477419" w:rsidRPr="002723CF" w:rsidRDefault="00477419" w:rsidP="00F85D7A">
            <w:pPr>
              <w:pStyle w:val="Tabela-zawarto"/>
              <w:jc w:val="center"/>
            </w:pPr>
          </w:p>
        </w:tc>
      </w:tr>
      <w:tr w:rsidR="00477419" w:rsidRPr="002723CF" w14:paraId="083D956C" w14:textId="77777777" w:rsidTr="00477419">
        <w:trPr>
          <w:jc w:val="center"/>
        </w:trPr>
        <w:tc>
          <w:tcPr>
            <w:tcW w:w="567" w:type="dxa"/>
            <w:vAlign w:val="center"/>
          </w:tcPr>
          <w:p w14:paraId="68D422EF" w14:textId="77777777" w:rsidR="00477419" w:rsidRPr="002723CF" w:rsidRDefault="00477419" w:rsidP="00F85D7A">
            <w:pPr>
              <w:pStyle w:val="Tabela-zawarto"/>
              <w:jc w:val="center"/>
            </w:pPr>
            <w:r w:rsidRPr="002723CF">
              <w:t>A-10</w:t>
            </w:r>
          </w:p>
        </w:tc>
        <w:tc>
          <w:tcPr>
            <w:tcW w:w="3519" w:type="dxa"/>
            <w:vAlign w:val="center"/>
          </w:tcPr>
          <w:p w14:paraId="2D4D24BC" w14:textId="77777777" w:rsidR="00477419" w:rsidRPr="002723CF" w:rsidRDefault="00477419" w:rsidP="00F85D7A">
            <w:pPr>
              <w:pStyle w:val="Tabela-zawarto"/>
              <w:ind w:left="432" w:hanging="432"/>
              <w:rPr>
                <w:b/>
              </w:rPr>
            </w:pPr>
            <w:r w:rsidRPr="002723CF">
              <w:t>-   -   -   PayeeAccount</w:t>
            </w:r>
          </w:p>
        </w:tc>
        <w:tc>
          <w:tcPr>
            <w:tcW w:w="3866" w:type="dxa"/>
          </w:tcPr>
          <w:p w14:paraId="03870815" w14:textId="77777777" w:rsidR="00477419" w:rsidRPr="002723CF" w:rsidRDefault="00477419" w:rsidP="00F85D7A">
            <w:pPr>
              <w:pStyle w:val="Tabela-zawarto"/>
            </w:pPr>
            <w:r w:rsidRPr="002723CF">
              <w:t>Informacje o rachunku bankowym beneficjenta</w:t>
            </w:r>
          </w:p>
        </w:tc>
        <w:tc>
          <w:tcPr>
            <w:tcW w:w="1451" w:type="dxa"/>
          </w:tcPr>
          <w:p w14:paraId="6E4DC18D" w14:textId="77777777" w:rsidR="00477419" w:rsidRPr="002723CF" w:rsidRDefault="006A113C" w:rsidP="00F85D7A">
            <w:pPr>
              <w:pStyle w:val="Tabela-zawarto"/>
              <w:jc w:val="center"/>
            </w:pPr>
            <w:r>
              <w:t>W</w:t>
            </w:r>
          </w:p>
        </w:tc>
        <w:tc>
          <w:tcPr>
            <w:tcW w:w="4961" w:type="dxa"/>
            <w:gridSpan w:val="3"/>
          </w:tcPr>
          <w:p w14:paraId="380739B5" w14:textId="77777777" w:rsidR="00477419" w:rsidRPr="002723CF" w:rsidRDefault="00477419" w:rsidP="00F85D7A">
            <w:pPr>
              <w:pStyle w:val="Tabela-zawarto"/>
              <w:jc w:val="center"/>
            </w:pPr>
          </w:p>
        </w:tc>
      </w:tr>
      <w:tr w:rsidR="00477419" w:rsidRPr="002723CF" w14:paraId="61706131" w14:textId="77777777" w:rsidTr="00477419">
        <w:trPr>
          <w:jc w:val="center"/>
        </w:trPr>
        <w:tc>
          <w:tcPr>
            <w:tcW w:w="567" w:type="dxa"/>
            <w:vAlign w:val="center"/>
          </w:tcPr>
          <w:p w14:paraId="3D99FA58" w14:textId="77777777" w:rsidR="00477419" w:rsidRPr="002723CF" w:rsidRDefault="00477419" w:rsidP="00F85D7A">
            <w:pPr>
              <w:pStyle w:val="Tabela-zawarto"/>
              <w:jc w:val="center"/>
            </w:pPr>
          </w:p>
        </w:tc>
        <w:tc>
          <w:tcPr>
            <w:tcW w:w="3519" w:type="dxa"/>
            <w:vAlign w:val="center"/>
          </w:tcPr>
          <w:p w14:paraId="5725DEF4" w14:textId="77777777" w:rsidR="00477419" w:rsidRPr="002723CF" w:rsidRDefault="00477419" w:rsidP="00F85D7A">
            <w:pPr>
              <w:pStyle w:val="Tabela-zawarto"/>
              <w:ind w:left="432" w:hanging="432"/>
              <w:rPr>
                <w:b/>
              </w:rPr>
            </w:pPr>
            <w:r w:rsidRPr="002723CF">
              <w:t>-   -   -   -   AccountIdentifier</w:t>
            </w:r>
          </w:p>
        </w:tc>
        <w:tc>
          <w:tcPr>
            <w:tcW w:w="3866" w:type="dxa"/>
          </w:tcPr>
          <w:p w14:paraId="62E72070" w14:textId="77777777" w:rsidR="00477419" w:rsidRPr="002723CF" w:rsidRDefault="00477419" w:rsidP="00F85D7A">
            <w:pPr>
              <w:pStyle w:val="Tabela-zawarto"/>
            </w:pPr>
            <w:r w:rsidRPr="002723CF">
              <w:t>Numer rachunku</w:t>
            </w:r>
          </w:p>
        </w:tc>
        <w:tc>
          <w:tcPr>
            <w:tcW w:w="1451" w:type="dxa"/>
          </w:tcPr>
          <w:p w14:paraId="57D454CF" w14:textId="77777777" w:rsidR="00477419" w:rsidRPr="002723CF" w:rsidRDefault="006A113C" w:rsidP="00F85D7A">
            <w:pPr>
              <w:pStyle w:val="Tabela-zawarto"/>
              <w:jc w:val="center"/>
            </w:pPr>
            <w:r>
              <w:t>W</w:t>
            </w:r>
          </w:p>
        </w:tc>
        <w:tc>
          <w:tcPr>
            <w:tcW w:w="4961" w:type="dxa"/>
            <w:gridSpan w:val="3"/>
          </w:tcPr>
          <w:p w14:paraId="07C6672A" w14:textId="77777777" w:rsidR="00477419" w:rsidRPr="002723CF" w:rsidRDefault="00477419" w:rsidP="00F85D7A">
            <w:pPr>
              <w:pStyle w:val="Tabela-zawarto"/>
              <w:jc w:val="center"/>
            </w:pPr>
            <w:r w:rsidRPr="002723CF">
              <w:t xml:space="preserve">Numer rachunku beneficjenta w standardzie NRB/IBAN </w:t>
            </w:r>
          </w:p>
        </w:tc>
      </w:tr>
      <w:tr w:rsidR="00477419" w:rsidRPr="002723CF" w14:paraId="752489FE" w14:textId="77777777" w:rsidTr="00477419">
        <w:trPr>
          <w:jc w:val="center"/>
        </w:trPr>
        <w:tc>
          <w:tcPr>
            <w:tcW w:w="567" w:type="dxa"/>
            <w:vAlign w:val="center"/>
          </w:tcPr>
          <w:p w14:paraId="2F4D71B7" w14:textId="77777777" w:rsidR="00477419" w:rsidRPr="002723CF" w:rsidRDefault="00477419" w:rsidP="00F85D7A">
            <w:pPr>
              <w:pStyle w:val="Tabela-zawarto"/>
              <w:jc w:val="center"/>
            </w:pPr>
          </w:p>
        </w:tc>
        <w:tc>
          <w:tcPr>
            <w:tcW w:w="3519" w:type="dxa"/>
            <w:vAlign w:val="center"/>
          </w:tcPr>
          <w:p w14:paraId="491035F3" w14:textId="77777777" w:rsidR="00477419" w:rsidRPr="002723CF" w:rsidRDefault="00477419" w:rsidP="00F85D7A">
            <w:pPr>
              <w:pStyle w:val="Tabela-zawarto"/>
              <w:ind w:left="432" w:hanging="432"/>
              <w:rPr>
                <w:b/>
              </w:rPr>
            </w:pPr>
            <w:r w:rsidRPr="002723CF">
              <w:t>-   -   -   -   AccountName</w:t>
            </w:r>
          </w:p>
        </w:tc>
        <w:tc>
          <w:tcPr>
            <w:tcW w:w="3866" w:type="dxa"/>
          </w:tcPr>
          <w:p w14:paraId="0DF27529" w14:textId="51FFA589" w:rsidR="00477419" w:rsidRPr="002723CF" w:rsidRDefault="00477419" w:rsidP="000541D7">
            <w:pPr>
              <w:pStyle w:val="Tabela-zawarto"/>
            </w:pPr>
            <w:r w:rsidRPr="002723CF">
              <w:t xml:space="preserve">Nazwa rachunku </w:t>
            </w:r>
          </w:p>
        </w:tc>
        <w:tc>
          <w:tcPr>
            <w:tcW w:w="1451" w:type="dxa"/>
          </w:tcPr>
          <w:p w14:paraId="29855D1E" w14:textId="77777777" w:rsidR="00477419" w:rsidRPr="002723CF" w:rsidRDefault="00477419" w:rsidP="00F85D7A">
            <w:pPr>
              <w:pStyle w:val="Tabela-zawarto"/>
              <w:jc w:val="center"/>
            </w:pPr>
          </w:p>
        </w:tc>
        <w:tc>
          <w:tcPr>
            <w:tcW w:w="4961" w:type="dxa"/>
            <w:gridSpan w:val="3"/>
          </w:tcPr>
          <w:p w14:paraId="7C521CB7" w14:textId="77777777" w:rsidR="00477419" w:rsidRPr="002723CF" w:rsidRDefault="00477419" w:rsidP="00F85D7A">
            <w:pPr>
              <w:pStyle w:val="Tabela-zawarto"/>
              <w:jc w:val="center"/>
            </w:pPr>
          </w:p>
        </w:tc>
      </w:tr>
      <w:tr w:rsidR="00477419" w:rsidRPr="002723CF" w14:paraId="32831D57" w14:textId="77777777" w:rsidTr="00477419">
        <w:trPr>
          <w:jc w:val="center"/>
        </w:trPr>
        <w:tc>
          <w:tcPr>
            <w:tcW w:w="567" w:type="dxa"/>
            <w:vAlign w:val="center"/>
          </w:tcPr>
          <w:p w14:paraId="15CEDCAC" w14:textId="77777777" w:rsidR="00477419" w:rsidRPr="002723CF" w:rsidRDefault="00477419" w:rsidP="00F85D7A">
            <w:pPr>
              <w:pStyle w:val="Tabela-zawarto"/>
              <w:jc w:val="center"/>
            </w:pPr>
          </w:p>
        </w:tc>
        <w:tc>
          <w:tcPr>
            <w:tcW w:w="3519" w:type="dxa"/>
            <w:vAlign w:val="center"/>
          </w:tcPr>
          <w:p w14:paraId="3BF46EA7" w14:textId="77777777" w:rsidR="00477419" w:rsidRPr="002723CF" w:rsidRDefault="00477419" w:rsidP="00F85D7A">
            <w:pPr>
              <w:pStyle w:val="Tabela-zawarto"/>
              <w:ind w:left="432" w:hanging="432"/>
              <w:rPr>
                <w:b/>
              </w:rPr>
            </w:pPr>
            <w:r w:rsidRPr="002723CF">
              <w:t>-   -   -   -   AccountCurrencyCode</w:t>
            </w:r>
          </w:p>
        </w:tc>
        <w:tc>
          <w:tcPr>
            <w:tcW w:w="3866" w:type="dxa"/>
          </w:tcPr>
          <w:p w14:paraId="2B45D10A" w14:textId="77777777" w:rsidR="00477419" w:rsidRPr="002723CF" w:rsidRDefault="00477419" w:rsidP="00F85D7A">
            <w:pPr>
              <w:pStyle w:val="Tabela-zawarto"/>
            </w:pPr>
            <w:r w:rsidRPr="002723CF">
              <w:t>Waluta rachunku</w:t>
            </w:r>
          </w:p>
        </w:tc>
        <w:tc>
          <w:tcPr>
            <w:tcW w:w="1451" w:type="dxa"/>
          </w:tcPr>
          <w:p w14:paraId="30713457" w14:textId="77777777" w:rsidR="00477419" w:rsidRPr="002723CF" w:rsidRDefault="00477419" w:rsidP="00F85D7A">
            <w:pPr>
              <w:pStyle w:val="Tabela-zawarto"/>
              <w:jc w:val="center"/>
            </w:pPr>
          </w:p>
        </w:tc>
        <w:tc>
          <w:tcPr>
            <w:tcW w:w="4961" w:type="dxa"/>
            <w:gridSpan w:val="3"/>
          </w:tcPr>
          <w:p w14:paraId="01F1C0EE" w14:textId="77777777" w:rsidR="00477419" w:rsidRPr="002723CF" w:rsidRDefault="00477419" w:rsidP="00F85D7A">
            <w:pPr>
              <w:pStyle w:val="Tabela-zawarto"/>
              <w:jc w:val="center"/>
            </w:pPr>
          </w:p>
        </w:tc>
      </w:tr>
      <w:tr w:rsidR="004D0639" w:rsidRPr="002723CF" w14:paraId="62FF66D0" w14:textId="77777777" w:rsidTr="004D0639">
        <w:trPr>
          <w:jc w:val="center"/>
        </w:trPr>
        <w:tc>
          <w:tcPr>
            <w:tcW w:w="567" w:type="dxa"/>
            <w:vAlign w:val="center"/>
          </w:tcPr>
          <w:p w14:paraId="7E343300" w14:textId="4D0ACB62" w:rsidR="004D0639" w:rsidRPr="002723CF" w:rsidRDefault="004D0639" w:rsidP="004D0639">
            <w:pPr>
              <w:pStyle w:val="Tabela-zawarto"/>
              <w:jc w:val="center"/>
            </w:pPr>
            <w:r>
              <w:t>E</w:t>
            </w:r>
            <w:r w:rsidRPr="000E1730">
              <w:t>-1</w:t>
            </w:r>
            <w:r>
              <w:t>8</w:t>
            </w:r>
          </w:p>
        </w:tc>
        <w:tc>
          <w:tcPr>
            <w:tcW w:w="3519" w:type="dxa"/>
            <w:vAlign w:val="center"/>
          </w:tcPr>
          <w:p w14:paraId="33957D63" w14:textId="3229593A" w:rsidR="004D0639" w:rsidRPr="002723CF" w:rsidRDefault="004D0639" w:rsidP="004D0639">
            <w:pPr>
              <w:pStyle w:val="Tabela-zawarto"/>
              <w:ind w:left="432" w:hanging="432"/>
            </w:pPr>
            <w:r>
              <w:rPr>
                <w:lang w:val="en-US"/>
              </w:rPr>
              <w:t xml:space="preserve">-   -   -   </w:t>
            </w:r>
            <w:r w:rsidRPr="001D6EB3">
              <w:t>CardIdentifier</w:t>
            </w:r>
          </w:p>
        </w:tc>
        <w:tc>
          <w:tcPr>
            <w:tcW w:w="3866" w:type="dxa"/>
          </w:tcPr>
          <w:p w14:paraId="08F81882" w14:textId="7750CBC0" w:rsidR="004D0639" w:rsidRPr="002723CF" w:rsidRDefault="004D0639" w:rsidP="004D0639">
            <w:pPr>
              <w:pStyle w:val="Tabela-zawarto"/>
            </w:pPr>
            <w:r>
              <w:t>Identyfikator zasilanej karty</w:t>
            </w:r>
          </w:p>
        </w:tc>
        <w:tc>
          <w:tcPr>
            <w:tcW w:w="1451" w:type="dxa"/>
          </w:tcPr>
          <w:p w14:paraId="30D0E907" w14:textId="77777777" w:rsidR="004D0639" w:rsidRPr="002723CF" w:rsidRDefault="004D0639" w:rsidP="004D0639">
            <w:pPr>
              <w:pStyle w:val="Tabela-zawarto"/>
              <w:jc w:val="center"/>
            </w:pPr>
          </w:p>
        </w:tc>
        <w:tc>
          <w:tcPr>
            <w:tcW w:w="4961" w:type="dxa"/>
            <w:gridSpan w:val="3"/>
          </w:tcPr>
          <w:p w14:paraId="5988750D" w14:textId="77777777" w:rsidR="004D0639" w:rsidRPr="002723CF" w:rsidRDefault="004D0639" w:rsidP="004D0639">
            <w:pPr>
              <w:pStyle w:val="Tabela-zawarto"/>
              <w:jc w:val="center"/>
            </w:pPr>
          </w:p>
        </w:tc>
      </w:tr>
      <w:tr w:rsidR="004D0639" w:rsidRPr="002723CF" w14:paraId="5E802FC4" w14:textId="77777777" w:rsidTr="004D0639">
        <w:trPr>
          <w:jc w:val="center"/>
        </w:trPr>
        <w:tc>
          <w:tcPr>
            <w:tcW w:w="567" w:type="dxa"/>
            <w:vAlign w:val="center"/>
          </w:tcPr>
          <w:p w14:paraId="7B181366" w14:textId="77777777" w:rsidR="004D0639" w:rsidRPr="002723CF" w:rsidRDefault="004D0639" w:rsidP="004D0639">
            <w:pPr>
              <w:pStyle w:val="Tabela-zawarto"/>
              <w:jc w:val="center"/>
            </w:pPr>
          </w:p>
        </w:tc>
        <w:tc>
          <w:tcPr>
            <w:tcW w:w="3519" w:type="dxa"/>
            <w:vAlign w:val="center"/>
          </w:tcPr>
          <w:p w14:paraId="65AD2816" w14:textId="71A5821A" w:rsidR="004D0639" w:rsidRPr="002723CF" w:rsidRDefault="004D0639" w:rsidP="004D0639">
            <w:pPr>
              <w:pStyle w:val="Tabela-zawarto"/>
              <w:ind w:left="432" w:hanging="432"/>
            </w:pPr>
            <w:r>
              <w:rPr>
                <w:lang w:val="en-US"/>
              </w:rPr>
              <w:t xml:space="preserve">-   -   -   -   </w:t>
            </w:r>
            <w:r w:rsidRPr="001D6EB3">
              <w:t>CardIdent</w:t>
            </w:r>
          </w:p>
        </w:tc>
        <w:tc>
          <w:tcPr>
            <w:tcW w:w="3866" w:type="dxa"/>
          </w:tcPr>
          <w:p w14:paraId="3EE7D3E5" w14:textId="757D1B4D" w:rsidR="004D0639" w:rsidRPr="002723CF" w:rsidRDefault="004D0639" w:rsidP="004D0639">
            <w:pPr>
              <w:pStyle w:val="Tabela-zawarto"/>
            </w:pPr>
            <w:r>
              <w:t>Identyfikator karty</w:t>
            </w:r>
          </w:p>
        </w:tc>
        <w:tc>
          <w:tcPr>
            <w:tcW w:w="1451" w:type="dxa"/>
          </w:tcPr>
          <w:p w14:paraId="5EB8D45A" w14:textId="77777777" w:rsidR="004D0639" w:rsidRPr="002723CF" w:rsidRDefault="004D0639" w:rsidP="004D0639">
            <w:pPr>
              <w:pStyle w:val="Tabela-zawarto"/>
              <w:jc w:val="center"/>
            </w:pPr>
          </w:p>
        </w:tc>
        <w:tc>
          <w:tcPr>
            <w:tcW w:w="4961" w:type="dxa"/>
            <w:gridSpan w:val="3"/>
          </w:tcPr>
          <w:p w14:paraId="73B76A91" w14:textId="77777777" w:rsidR="004D0639" w:rsidRPr="002723CF" w:rsidRDefault="004D0639" w:rsidP="004D0639">
            <w:pPr>
              <w:pStyle w:val="Tabela-zawarto"/>
              <w:jc w:val="center"/>
            </w:pPr>
          </w:p>
        </w:tc>
      </w:tr>
      <w:tr w:rsidR="004D0639" w:rsidRPr="002723CF" w14:paraId="681E0FAB" w14:textId="77777777" w:rsidTr="004D0639">
        <w:trPr>
          <w:jc w:val="center"/>
        </w:trPr>
        <w:tc>
          <w:tcPr>
            <w:tcW w:w="567" w:type="dxa"/>
            <w:vAlign w:val="center"/>
          </w:tcPr>
          <w:p w14:paraId="76B54C0A" w14:textId="77777777" w:rsidR="004D0639" w:rsidRPr="002723CF" w:rsidRDefault="004D0639" w:rsidP="004D0639">
            <w:pPr>
              <w:pStyle w:val="Tabela-zawarto"/>
              <w:jc w:val="center"/>
            </w:pPr>
          </w:p>
        </w:tc>
        <w:tc>
          <w:tcPr>
            <w:tcW w:w="3519" w:type="dxa"/>
            <w:vAlign w:val="center"/>
          </w:tcPr>
          <w:p w14:paraId="243313AC" w14:textId="5B8D3C8D" w:rsidR="004D0639" w:rsidRPr="002723CF" w:rsidRDefault="004D0639" w:rsidP="004D0639">
            <w:pPr>
              <w:pStyle w:val="Tabela-zawarto"/>
              <w:ind w:left="432" w:hanging="432"/>
            </w:pPr>
            <w:r>
              <w:rPr>
                <w:lang w:val="en-US"/>
              </w:rPr>
              <w:t xml:space="preserve">-   -   -   -   </w:t>
            </w:r>
            <w:r w:rsidRPr="008C079A">
              <w:t>CardNumber</w:t>
            </w:r>
          </w:p>
        </w:tc>
        <w:tc>
          <w:tcPr>
            <w:tcW w:w="3866" w:type="dxa"/>
          </w:tcPr>
          <w:p w14:paraId="568660A9" w14:textId="5458D67F" w:rsidR="004D0639" w:rsidRPr="002723CF" w:rsidRDefault="004D0639" w:rsidP="004D0639">
            <w:pPr>
              <w:pStyle w:val="Tabela-zawarto"/>
            </w:pPr>
            <w:r>
              <w:t>Numer karty</w:t>
            </w:r>
          </w:p>
        </w:tc>
        <w:tc>
          <w:tcPr>
            <w:tcW w:w="1451" w:type="dxa"/>
          </w:tcPr>
          <w:p w14:paraId="7C370F8E" w14:textId="77777777" w:rsidR="004D0639" w:rsidRPr="002723CF" w:rsidRDefault="004D0639" w:rsidP="004D0639">
            <w:pPr>
              <w:pStyle w:val="Tabela-zawarto"/>
              <w:jc w:val="center"/>
            </w:pPr>
          </w:p>
        </w:tc>
        <w:tc>
          <w:tcPr>
            <w:tcW w:w="4961" w:type="dxa"/>
            <w:gridSpan w:val="3"/>
          </w:tcPr>
          <w:p w14:paraId="675CA475" w14:textId="77777777" w:rsidR="004D0639" w:rsidRPr="002723CF" w:rsidRDefault="004D0639" w:rsidP="004D0639">
            <w:pPr>
              <w:pStyle w:val="Tabela-zawarto"/>
              <w:jc w:val="center"/>
            </w:pPr>
          </w:p>
        </w:tc>
      </w:tr>
      <w:tr w:rsidR="004D0639" w:rsidRPr="002723CF" w14:paraId="493D5FAC" w14:textId="77777777" w:rsidTr="00477419">
        <w:trPr>
          <w:jc w:val="center"/>
        </w:trPr>
        <w:tc>
          <w:tcPr>
            <w:tcW w:w="567" w:type="dxa"/>
            <w:vAlign w:val="center"/>
          </w:tcPr>
          <w:p w14:paraId="09397B30" w14:textId="77777777" w:rsidR="004D0639" w:rsidRPr="002723CF" w:rsidRDefault="004D0639" w:rsidP="004D0639">
            <w:pPr>
              <w:pStyle w:val="Tabela-zawarto"/>
              <w:jc w:val="center"/>
            </w:pPr>
          </w:p>
        </w:tc>
        <w:tc>
          <w:tcPr>
            <w:tcW w:w="3519" w:type="dxa"/>
            <w:vAlign w:val="center"/>
          </w:tcPr>
          <w:p w14:paraId="7D378D9E" w14:textId="6F29A7D7" w:rsidR="004D0639" w:rsidRPr="002723CF" w:rsidRDefault="004D0639" w:rsidP="004D0639">
            <w:pPr>
              <w:pStyle w:val="Tabela-zawarto"/>
              <w:ind w:left="432" w:hanging="432"/>
            </w:pPr>
            <w:r>
              <w:rPr>
                <w:lang w:val="en-US"/>
              </w:rPr>
              <w:t xml:space="preserve">-   -   -   -   </w:t>
            </w:r>
            <w:r w:rsidRPr="008C079A">
              <w:t>CardConcealedNumber</w:t>
            </w:r>
          </w:p>
        </w:tc>
        <w:tc>
          <w:tcPr>
            <w:tcW w:w="3866" w:type="dxa"/>
          </w:tcPr>
          <w:p w14:paraId="5740D48B" w14:textId="2C18DDEA" w:rsidR="004D0639" w:rsidRPr="002723CF" w:rsidRDefault="004D0639" w:rsidP="004D0639">
            <w:pPr>
              <w:pStyle w:val="Tabela-zawarto"/>
            </w:pPr>
            <w:r>
              <w:t>Zamaskowany numer karty</w:t>
            </w:r>
          </w:p>
        </w:tc>
        <w:tc>
          <w:tcPr>
            <w:tcW w:w="1451" w:type="dxa"/>
          </w:tcPr>
          <w:p w14:paraId="6D26B2EF" w14:textId="77777777" w:rsidR="004D0639" w:rsidRPr="002723CF" w:rsidRDefault="004D0639" w:rsidP="004D0639">
            <w:pPr>
              <w:pStyle w:val="Tabela-zawarto"/>
              <w:jc w:val="center"/>
            </w:pPr>
          </w:p>
        </w:tc>
        <w:tc>
          <w:tcPr>
            <w:tcW w:w="4961" w:type="dxa"/>
            <w:gridSpan w:val="3"/>
          </w:tcPr>
          <w:p w14:paraId="00AB5DE2" w14:textId="77777777" w:rsidR="004D0639" w:rsidRPr="002723CF" w:rsidRDefault="004D0639" w:rsidP="004D0639">
            <w:pPr>
              <w:pStyle w:val="Tabela-zawarto"/>
              <w:jc w:val="center"/>
            </w:pPr>
          </w:p>
        </w:tc>
      </w:tr>
      <w:tr w:rsidR="004D0639" w:rsidRPr="002723CF" w14:paraId="0AE039BC" w14:textId="77777777" w:rsidTr="00477419">
        <w:trPr>
          <w:jc w:val="center"/>
        </w:trPr>
        <w:tc>
          <w:tcPr>
            <w:tcW w:w="567" w:type="dxa"/>
            <w:vAlign w:val="center"/>
          </w:tcPr>
          <w:p w14:paraId="6B0952E5" w14:textId="77777777" w:rsidR="004D0639" w:rsidRPr="002723CF" w:rsidRDefault="004D0639" w:rsidP="004D0639">
            <w:pPr>
              <w:pStyle w:val="Tabela-zawarto"/>
              <w:jc w:val="center"/>
            </w:pPr>
            <w:r w:rsidRPr="002723CF">
              <w:t>A-15</w:t>
            </w:r>
          </w:p>
        </w:tc>
        <w:tc>
          <w:tcPr>
            <w:tcW w:w="3519" w:type="dxa"/>
            <w:vAlign w:val="center"/>
          </w:tcPr>
          <w:p w14:paraId="5FBE0630" w14:textId="77777777" w:rsidR="004D0639" w:rsidRPr="002723CF" w:rsidRDefault="004D0639" w:rsidP="004D0639">
            <w:pPr>
              <w:pStyle w:val="Tabela-zawarto"/>
            </w:pPr>
            <w:r w:rsidRPr="002723CF">
              <w:t>-   -   -   PayeeFinancialInstitution</w:t>
            </w:r>
          </w:p>
        </w:tc>
        <w:tc>
          <w:tcPr>
            <w:tcW w:w="3866" w:type="dxa"/>
          </w:tcPr>
          <w:p w14:paraId="180047F7" w14:textId="77777777" w:rsidR="004D0639" w:rsidRPr="002723CF" w:rsidRDefault="004D0639" w:rsidP="004D0639">
            <w:pPr>
              <w:pStyle w:val="Tabela-zawarto"/>
            </w:pPr>
            <w:r w:rsidRPr="002723CF">
              <w:t>Informacje o  banku/oddziale banku beneficjenta</w:t>
            </w:r>
          </w:p>
        </w:tc>
        <w:tc>
          <w:tcPr>
            <w:tcW w:w="1451" w:type="dxa"/>
          </w:tcPr>
          <w:p w14:paraId="5DD5911E" w14:textId="77777777" w:rsidR="004D0639" w:rsidRPr="002723CF" w:rsidRDefault="004D0639" w:rsidP="004D0639">
            <w:pPr>
              <w:pStyle w:val="Tabela-zawarto"/>
              <w:jc w:val="center"/>
            </w:pPr>
            <w:r>
              <w:t>W</w:t>
            </w:r>
          </w:p>
        </w:tc>
        <w:tc>
          <w:tcPr>
            <w:tcW w:w="4961" w:type="dxa"/>
            <w:gridSpan w:val="3"/>
          </w:tcPr>
          <w:p w14:paraId="652D0330" w14:textId="77777777" w:rsidR="004D0639" w:rsidRPr="002723CF" w:rsidRDefault="004D0639" w:rsidP="004D0639">
            <w:pPr>
              <w:pStyle w:val="Tabela-zawarto"/>
              <w:jc w:val="center"/>
            </w:pPr>
          </w:p>
        </w:tc>
      </w:tr>
      <w:tr w:rsidR="004D0639" w:rsidRPr="002723CF" w14:paraId="36D20186" w14:textId="77777777" w:rsidTr="00477419">
        <w:trPr>
          <w:jc w:val="center"/>
        </w:trPr>
        <w:tc>
          <w:tcPr>
            <w:tcW w:w="567" w:type="dxa"/>
            <w:vAlign w:val="center"/>
          </w:tcPr>
          <w:p w14:paraId="571386FC" w14:textId="77777777" w:rsidR="004D0639" w:rsidRPr="002723CF" w:rsidRDefault="004D0639" w:rsidP="004D0639">
            <w:pPr>
              <w:pStyle w:val="Tabela-zawarto"/>
              <w:jc w:val="center"/>
            </w:pPr>
          </w:p>
        </w:tc>
        <w:tc>
          <w:tcPr>
            <w:tcW w:w="3519" w:type="dxa"/>
            <w:vAlign w:val="center"/>
          </w:tcPr>
          <w:p w14:paraId="232E5966" w14:textId="77777777" w:rsidR="004D0639" w:rsidRPr="002723CF" w:rsidRDefault="004D0639" w:rsidP="004D0639">
            <w:pPr>
              <w:pStyle w:val="Tabela-zawarto"/>
            </w:pPr>
            <w:r w:rsidRPr="002723CF">
              <w:t>-   -   -   -   FIIdentifier</w:t>
            </w:r>
          </w:p>
        </w:tc>
        <w:tc>
          <w:tcPr>
            <w:tcW w:w="3866" w:type="dxa"/>
          </w:tcPr>
          <w:p w14:paraId="44286E74" w14:textId="77777777" w:rsidR="004D0639" w:rsidRPr="002723CF" w:rsidRDefault="004D0639" w:rsidP="004D0639">
            <w:pPr>
              <w:pStyle w:val="Tabela-zawarto"/>
            </w:pPr>
            <w:r w:rsidRPr="002723CF">
              <w:t>Identyfikator banku/oddziału banku</w:t>
            </w:r>
          </w:p>
        </w:tc>
        <w:tc>
          <w:tcPr>
            <w:tcW w:w="1451" w:type="dxa"/>
          </w:tcPr>
          <w:p w14:paraId="5E222E28" w14:textId="77777777" w:rsidR="004D0639" w:rsidRPr="002723CF" w:rsidRDefault="004D0639" w:rsidP="004D0639">
            <w:pPr>
              <w:pStyle w:val="Tabela-zawarto"/>
              <w:jc w:val="center"/>
            </w:pPr>
            <w:r>
              <w:t>W</w:t>
            </w:r>
          </w:p>
        </w:tc>
        <w:tc>
          <w:tcPr>
            <w:tcW w:w="4961" w:type="dxa"/>
            <w:gridSpan w:val="3"/>
          </w:tcPr>
          <w:p w14:paraId="6051A273" w14:textId="77777777" w:rsidR="004D0639" w:rsidRPr="002723CF" w:rsidRDefault="004D0639" w:rsidP="004D0639">
            <w:pPr>
              <w:pStyle w:val="Tabela-zawarto"/>
              <w:jc w:val="center"/>
            </w:pPr>
            <w:r>
              <w:t>BIC, numer oddziału prowadzącego rachunek beneficjenta lub puste pole</w:t>
            </w:r>
          </w:p>
        </w:tc>
      </w:tr>
      <w:tr w:rsidR="004D0639" w:rsidRPr="002723CF" w14:paraId="66793397" w14:textId="77777777" w:rsidTr="00477419">
        <w:trPr>
          <w:jc w:val="center"/>
        </w:trPr>
        <w:tc>
          <w:tcPr>
            <w:tcW w:w="567" w:type="dxa"/>
            <w:vAlign w:val="center"/>
          </w:tcPr>
          <w:p w14:paraId="3191532A" w14:textId="77777777" w:rsidR="004D0639" w:rsidRPr="002723CF" w:rsidRDefault="004D0639" w:rsidP="004D0639">
            <w:pPr>
              <w:pStyle w:val="Tabela-zawarto"/>
              <w:jc w:val="center"/>
            </w:pPr>
          </w:p>
        </w:tc>
        <w:tc>
          <w:tcPr>
            <w:tcW w:w="3519" w:type="dxa"/>
            <w:vAlign w:val="center"/>
          </w:tcPr>
          <w:p w14:paraId="2F3031CC" w14:textId="77777777" w:rsidR="004D0639" w:rsidRPr="002723CF" w:rsidRDefault="004D0639" w:rsidP="004D0639">
            <w:pPr>
              <w:pStyle w:val="Tabela-zawarto"/>
            </w:pPr>
            <w:r w:rsidRPr="002723CF">
              <w:t>-   -   -   -   Name</w:t>
            </w:r>
          </w:p>
        </w:tc>
        <w:tc>
          <w:tcPr>
            <w:tcW w:w="3866" w:type="dxa"/>
          </w:tcPr>
          <w:p w14:paraId="66F33A25" w14:textId="77777777" w:rsidR="004D0639" w:rsidRPr="002723CF" w:rsidRDefault="004D0639" w:rsidP="004D0639">
            <w:pPr>
              <w:pStyle w:val="Tabela-zawarto"/>
            </w:pPr>
            <w:r w:rsidRPr="002723CF">
              <w:t>Nazwa banku/oddziału banku</w:t>
            </w:r>
          </w:p>
        </w:tc>
        <w:tc>
          <w:tcPr>
            <w:tcW w:w="1451" w:type="dxa"/>
          </w:tcPr>
          <w:p w14:paraId="1C0A91E2" w14:textId="77777777" w:rsidR="004D0639" w:rsidRPr="002723CF" w:rsidRDefault="004D0639" w:rsidP="004D0639">
            <w:pPr>
              <w:pStyle w:val="Tabela-zawarto"/>
              <w:jc w:val="center"/>
            </w:pPr>
          </w:p>
        </w:tc>
        <w:tc>
          <w:tcPr>
            <w:tcW w:w="4961" w:type="dxa"/>
            <w:gridSpan w:val="3"/>
          </w:tcPr>
          <w:p w14:paraId="5C8B48EA" w14:textId="77777777" w:rsidR="004D0639" w:rsidRPr="002723CF" w:rsidRDefault="004D0639" w:rsidP="004D0639">
            <w:pPr>
              <w:pStyle w:val="Tabela-zawarto"/>
              <w:jc w:val="center"/>
            </w:pPr>
          </w:p>
        </w:tc>
      </w:tr>
      <w:tr w:rsidR="004D0639" w:rsidRPr="002723CF" w14:paraId="5E1F3302" w14:textId="77777777" w:rsidTr="00477419">
        <w:trPr>
          <w:jc w:val="center"/>
        </w:trPr>
        <w:tc>
          <w:tcPr>
            <w:tcW w:w="567" w:type="dxa"/>
            <w:tcBorders>
              <w:bottom w:val="single" w:sz="4" w:space="0" w:color="auto"/>
            </w:tcBorders>
            <w:vAlign w:val="center"/>
          </w:tcPr>
          <w:p w14:paraId="52BD07FD" w14:textId="77777777" w:rsidR="004D0639" w:rsidRPr="002723CF" w:rsidRDefault="004D0639" w:rsidP="004D0639">
            <w:pPr>
              <w:pStyle w:val="Tabela-zawarto"/>
              <w:jc w:val="center"/>
            </w:pPr>
            <w:r w:rsidRPr="002723CF">
              <w:t>A-11</w:t>
            </w:r>
          </w:p>
        </w:tc>
        <w:tc>
          <w:tcPr>
            <w:tcW w:w="3519" w:type="dxa"/>
            <w:tcBorders>
              <w:bottom w:val="single" w:sz="4" w:space="0" w:color="auto"/>
            </w:tcBorders>
            <w:vAlign w:val="center"/>
          </w:tcPr>
          <w:p w14:paraId="38E85079" w14:textId="77777777" w:rsidR="004D0639" w:rsidRPr="002723CF" w:rsidRDefault="004D0639" w:rsidP="004D0639">
            <w:pPr>
              <w:pStyle w:val="Tabela-zawarto"/>
            </w:pPr>
            <w:r w:rsidRPr="002723CF">
              <w:t>-   -   -   -   Address</w:t>
            </w:r>
          </w:p>
        </w:tc>
        <w:tc>
          <w:tcPr>
            <w:tcW w:w="3866" w:type="dxa"/>
          </w:tcPr>
          <w:p w14:paraId="43640A73" w14:textId="77777777" w:rsidR="004D0639" w:rsidRPr="002723CF" w:rsidRDefault="004D0639" w:rsidP="004D0639">
            <w:pPr>
              <w:pStyle w:val="Tabela-zawarto"/>
            </w:pPr>
            <w:r w:rsidRPr="002723CF">
              <w:t>Adres banku/oddziału banku (podawany w postaci sformatowanej lub niesformatowanej)</w:t>
            </w:r>
          </w:p>
        </w:tc>
        <w:tc>
          <w:tcPr>
            <w:tcW w:w="1451" w:type="dxa"/>
          </w:tcPr>
          <w:p w14:paraId="6FF1A51B" w14:textId="77777777" w:rsidR="004D0639" w:rsidRPr="002723CF" w:rsidRDefault="004D0639" w:rsidP="004D0639">
            <w:pPr>
              <w:pStyle w:val="Tabela-zawarto"/>
              <w:jc w:val="center"/>
            </w:pPr>
          </w:p>
        </w:tc>
        <w:tc>
          <w:tcPr>
            <w:tcW w:w="4961" w:type="dxa"/>
            <w:gridSpan w:val="3"/>
          </w:tcPr>
          <w:p w14:paraId="2457FA04" w14:textId="77777777" w:rsidR="004D0639" w:rsidRPr="002723CF" w:rsidRDefault="004D0639" w:rsidP="004D0639">
            <w:pPr>
              <w:pStyle w:val="Tabela-zawarto"/>
              <w:jc w:val="center"/>
            </w:pPr>
          </w:p>
        </w:tc>
      </w:tr>
      <w:tr w:rsidR="004D0639" w:rsidRPr="002723CF" w14:paraId="3CA9E716" w14:textId="77777777" w:rsidTr="00477419">
        <w:trPr>
          <w:jc w:val="center"/>
        </w:trPr>
        <w:tc>
          <w:tcPr>
            <w:tcW w:w="567" w:type="dxa"/>
            <w:vAlign w:val="center"/>
          </w:tcPr>
          <w:p w14:paraId="6DF4BF79" w14:textId="77777777" w:rsidR="004D0639" w:rsidRPr="002723CF" w:rsidRDefault="004D0639" w:rsidP="004D0639">
            <w:pPr>
              <w:pStyle w:val="Tabela-zawarto"/>
              <w:jc w:val="center"/>
            </w:pPr>
            <w:r w:rsidRPr="002723CF">
              <w:t>B-11</w:t>
            </w:r>
          </w:p>
        </w:tc>
        <w:tc>
          <w:tcPr>
            <w:tcW w:w="3519" w:type="dxa"/>
            <w:vAlign w:val="center"/>
          </w:tcPr>
          <w:p w14:paraId="61626670" w14:textId="77777777" w:rsidR="004D0639" w:rsidRPr="002723CF" w:rsidRDefault="004D0639" w:rsidP="004D0639">
            <w:pPr>
              <w:pStyle w:val="Tabela-zawarto"/>
              <w:ind w:left="432" w:hanging="432"/>
            </w:pPr>
            <w:r w:rsidRPr="002723CF">
              <w:t>-   -   -   Charge</w:t>
            </w:r>
          </w:p>
        </w:tc>
        <w:tc>
          <w:tcPr>
            <w:tcW w:w="3866" w:type="dxa"/>
          </w:tcPr>
          <w:p w14:paraId="1700BCAB" w14:textId="77777777" w:rsidR="004D0639" w:rsidRPr="002723CF" w:rsidRDefault="004D0639" w:rsidP="004D0639">
            <w:pPr>
              <w:pStyle w:val="Tabela-zawarto"/>
            </w:pPr>
            <w:r w:rsidRPr="002723CF">
              <w:t>Sposób rozłożenia opłat za transakcję</w:t>
            </w:r>
          </w:p>
        </w:tc>
        <w:tc>
          <w:tcPr>
            <w:tcW w:w="1451" w:type="dxa"/>
          </w:tcPr>
          <w:p w14:paraId="1252A7C4" w14:textId="77777777" w:rsidR="004D0639" w:rsidRPr="002723CF" w:rsidRDefault="004D0639" w:rsidP="004D0639">
            <w:pPr>
              <w:pStyle w:val="Tabela-zawarto"/>
              <w:jc w:val="center"/>
            </w:pPr>
          </w:p>
        </w:tc>
        <w:tc>
          <w:tcPr>
            <w:tcW w:w="4961" w:type="dxa"/>
            <w:gridSpan w:val="3"/>
          </w:tcPr>
          <w:p w14:paraId="07FAD429" w14:textId="77777777" w:rsidR="004D0639" w:rsidRPr="002723CF" w:rsidRDefault="004D0639" w:rsidP="004D0639">
            <w:pPr>
              <w:pStyle w:val="Tabela-zawarto"/>
              <w:jc w:val="center"/>
            </w:pPr>
          </w:p>
        </w:tc>
      </w:tr>
      <w:tr w:rsidR="004D0639" w:rsidRPr="002723CF" w14:paraId="0D69139D" w14:textId="77777777" w:rsidTr="00477419">
        <w:trPr>
          <w:jc w:val="center"/>
        </w:trPr>
        <w:tc>
          <w:tcPr>
            <w:tcW w:w="567" w:type="dxa"/>
            <w:vAlign w:val="center"/>
          </w:tcPr>
          <w:p w14:paraId="5D1307B0" w14:textId="77777777" w:rsidR="004D0639" w:rsidRPr="002723CF" w:rsidRDefault="004D0639" w:rsidP="004D0639">
            <w:pPr>
              <w:pStyle w:val="Tabela-zawarto"/>
              <w:jc w:val="center"/>
            </w:pPr>
          </w:p>
        </w:tc>
        <w:tc>
          <w:tcPr>
            <w:tcW w:w="3519" w:type="dxa"/>
            <w:vAlign w:val="center"/>
          </w:tcPr>
          <w:p w14:paraId="3E1ADCD4" w14:textId="77777777" w:rsidR="004D0639" w:rsidRPr="002723CF" w:rsidRDefault="004D0639" w:rsidP="004D0639">
            <w:pPr>
              <w:pStyle w:val="Tabela-zawarto"/>
              <w:ind w:left="432" w:hanging="432"/>
            </w:pPr>
            <w:r w:rsidRPr="002723CF">
              <w:t xml:space="preserve">-   -   -   -   </w:t>
            </w:r>
            <w:r w:rsidRPr="002723CF">
              <w:rPr>
                <w:bCs w:val="0"/>
              </w:rPr>
              <w:t>Amount</w:t>
            </w:r>
          </w:p>
        </w:tc>
        <w:tc>
          <w:tcPr>
            <w:tcW w:w="3866" w:type="dxa"/>
          </w:tcPr>
          <w:p w14:paraId="27968E74" w14:textId="77777777" w:rsidR="004D0639" w:rsidRPr="002723CF" w:rsidRDefault="004D0639" w:rsidP="004D0639">
            <w:pPr>
              <w:pStyle w:val="Tabela-zawarto"/>
            </w:pPr>
            <w:r w:rsidRPr="002723CF">
              <w:t>Kwota opłaty</w:t>
            </w:r>
          </w:p>
        </w:tc>
        <w:tc>
          <w:tcPr>
            <w:tcW w:w="1451" w:type="dxa"/>
          </w:tcPr>
          <w:p w14:paraId="55E3BF06" w14:textId="77777777" w:rsidR="004D0639" w:rsidRPr="002723CF" w:rsidRDefault="004D0639" w:rsidP="004D0639">
            <w:pPr>
              <w:pStyle w:val="Tabela-zawarto"/>
              <w:jc w:val="center"/>
            </w:pPr>
          </w:p>
        </w:tc>
        <w:tc>
          <w:tcPr>
            <w:tcW w:w="4961" w:type="dxa"/>
            <w:gridSpan w:val="3"/>
          </w:tcPr>
          <w:p w14:paraId="1D241C94" w14:textId="77777777" w:rsidR="004D0639" w:rsidRPr="002723CF" w:rsidRDefault="004D0639" w:rsidP="004D0639">
            <w:pPr>
              <w:pStyle w:val="Tabela-zawarto"/>
              <w:jc w:val="center"/>
            </w:pPr>
          </w:p>
        </w:tc>
      </w:tr>
      <w:tr w:rsidR="004D0639" w:rsidRPr="002723CF" w14:paraId="7CF1806D" w14:textId="77777777" w:rsidTr="00477419">
        <w:trPr>
          <w:jc w:val="center"/>
        </w:trPr>
        <w:tc>
          <w:tcPr>
            <w:tcW w:w="567" w:type="dxa"/>
            <w:vAlign w:val="center"/>
          </w:tcPr>
          <w:p w14:paraId="13222A35" w14:textId="77777777" w:rsidR="004D0639" w:rsidRPr="002723CF" w:rsidRDefault="004D0639" w:rsidP="004D0639">
            <w:pPr>
              <w:pStyle w:val="Tabela-zawarto"/>
              <w:jc w:val="center"/>
            </w:pPr>
          </w:p>
        </w:tc>
        <w:tc>
          <w:tcPr>
            <w:tcW w:w="3519" w:type="dxa"/>
            <w:vAlign w:val="center"/>
          </w:tcPr>
          <w:p w14:paraId="20B9E143" w14:textId="77777777" w:rsidR="004D0639" w:rsidRPr="002723CF" w:rsidRDefault="004D0639" w:rsidP="004D0639">
            <w:pPr>
              <w:pStyle w:val="Tabela-zawarto"/>
              <w:ind w:left="432" w:hanging="432"/>
            </w:pPr>
            <w:r w:rsidRPr="002723CF">
              <w:t>-   -   -   -   Reason</w:t>
            </w:r>
          </w:p>
        </w:tc>
        <w:tc>
          <w:tcPr>
            <w:tcW w:w="3866" w:type="dxa"/>
          </w:tcPr>
          <w:p w14:paraId="16038F0D" w14:textId="77777777" w:rsidR="004D0639" w:rsidRPr="002723CF" w:rsidRDefault="004D0639" w:rsidP="004D0639">
            <w:pPr>
              <w:pStyle w:val="Tabela-zawarto"/>
            </w:pPr>
            <w:r w:rsidRPr="002723CF">
              <w:t>Przyczyna nałożenia opłaty</w:t>
            </w:r>
          </w:p>
        </w:tc>
        <w:tc>
          <w:tcPr>
            <w:tcW w:w="1451" w:type="dxa"/>
          </w:tcPr>
          <w:p w14:paraId="219392AF" w14:textId="77777777" w:rsidR="004D0639" w:rsidRPr="002723CF" w:rsidRDefault="004D0639" w:rsidP="004D0639">
            <w:pPr>
              <w:pStyle w:val="Tabela-zawarto"/>
              <w:jc w:val="center"/>
            </w:pPr>
          </w:p>
        </w:tc>
        <w:tc>
          <w:tcPr>
            <w:tcW w:w="4961" w:type="dxa"/>
            <w:gridSpan w:val="3"/>
          </w:tcPr>
          <w:p w14:paraId="356EF674" w14:textId="77777777" w:rsidR="004D0639" w:rsidRPr="002723CF" w:rsidRDefault="004D0639" w:rsidP="004D0639">
            <w:pPr>
              <w:pStyle w:val="Tabela-zawarto"/>
              <w:jc w:val="center"/>
            </w:pPr>
          </w:p>
        </w:tc>
      </w:tr>
      <w:tr w:rsidR="004D0639" w:rsidRPr="002723CF" w14:paraId="43EAE475" w14:textId="77777777" w:rsidTr="00477419">
        <w:trPr>
          <w:jc w:val="center"/>
        </w:trPr>
        <w:tc>
          <w:tcPr>
            <w:tcW w:w="567" w:type="dxa"/>
            <w:vAlign w:val="center"/>
          </w:tcPr>
          <w:p w14:paraId="57D8CFF4" w14:textId="77777777" w:rsidR="004D0639" w:rsidRPr="002723CF" w:rsidRDefault="004D0639" w:rsidP="004D0639">
            <w:pPr>
              <w:pStyle w:val="Tabela-zawarto"/>
              <w:jc w:val="center"/>
            </w:pPr>
          </w:p>
        </w:tc>
        <w:tc>
          <w:tcPr>
            <w:tcW w:w="3519" w:type="dxa"/>
            <w:vAlign w:val="center"/>
          </w:tcPr>
          <w:p w14:paraId="33AEB54F" w14:textId="77777777" w:rsidR="004D0639" w:rsidRPr="002723CF" w:rsidRDefault="004D0639" w:rsidP="004D0639">
            <w:pPr>
              <w:pStyle w:val="Tabela-zawarto"/>
              <w:ind w:left="432" w:hanging="432"/>
            </w:pPr>
            <w:r w:rsidRPr="002723CF">
              <w:t>-   -   -   -   ChargeOriginator</w:t>
            </w:r>
          </w:p>
        </w:tc>
        <w:tc>
          <w:tcPr>
            <w:tcW w:w="3866" w:type="dxa"/>
          </w:tcPr>
          <w:p w14:paraId="506E603B" w14:textId="77777777" w:rsidR="004D0639" w:rsidRPr="002723CF" w:rsidRDefault="004D0639" w:rsidP="004D0639">
            <w:pPr>
              <w:pStyle w:val="Tabela-zawarto"/>
            </w:pPr>
            <w:r w:rsidRPr="002723CF">
              <w:t>Nakładający opłaty</w:t>
            </w:r>
          </w:p>
        </w:tc>
        <w:tc>
          <w:tcPr>
            <w:tcW w:w="1451" w:type="dxa"/>
          </w:tcPr>
          <w:p w14:paraId="356E8AAE" w14:textId="77777777" w:rsidR="004D0639" w:rsidRPr="002723CF" w:rsidRDefault="004D0639" w:rsidP="004D0639">
            <w:pPr>
              <w:pStyle w:val="Tabela-zawarto"/>
              <w:jc w:val="center"/>
            </w:pPr>
          </w:p>
        </w:tc>
        <w:tc>
          <w:tcPr>
            <w:tcW w:w="4961" w:type="dxa"/>
            <w:gridSpan w:val="3"/>
          </w:tcPr>
          <w:p w14:paraId="6CCB077B" w14:textId="77777777" w:rsidR="004D0639" w:rsidRPr="002723CF" w:rsidRDefault="004D0639" w:rsidP="004D0639">
            <w:pPr>
              <w:pStyle w:val="Tabela-zawarto"/>
              <w:jc w:val="center"/>
            </w:pPr>
          </w:p>
        </w:tc>
      </w:tr>
      <w:tr w:rsidR="004D0639" w:rsidRPr="002723CF" w14:paraId="36F47625" w14:textId="77777777" w:rsidTr="00477419">
        <w:trPr>
          <w:jc w:val="center"/>
        </w:trPr>
        <w:tc>
          <w:tcPr>
            <w:tcW w:w="567" w:type="dxa"/>
            <w:vAlign w:val="center"/>
          </w:tcPr>
          <w:p w14:paraId="254B3033" w14:textId="77777777" w:rsidR="004D0639" w:rsidRPr="002723CF" w:rsidRDefault="004D0639" w:rsidP="004D0639">
            <w:pPr>
              <w:pStyle w:val="Tabela-zawarto"/>
              <w:jc w:val="center"/>
            </w:pPr>
            <w:r w:rsidRPr="002723CF">
              <w:t>B-18</w:t>
            </w:r>
          </w:p>
        </w:tc>
        <w:tc>
          <w:tcPr>
            <w:tcW w:w="3519" w:type="dxa"/>
            <w:vAlign w:val="center"/>
          </w:tcPr>
          <w:p w14:paraId="5084EA3F" w14:textId="77777777" w:rsidR="004D0639" w:rsidRPr="002723CF" w:rsidRDefault="004D0639" w:rsidP="004D0639">
            <w:pPr>
              <w:pStyle w:val="Tabela-zawarto"/>
              <w:ind w:left="432" w:hanging="432"/>
            </w:pPr>
            <w:r w:rsidRPr="002723CF">
              <w:t>-   -   -   RegulatoryReport</w:t>
            </w:r>
          </w:p>
        </w:tc>
        <w:tc>
          <w:tcPr>
            <w:tcW w:w="3866" w:type="dxa"/>
          </w:tcPr>
          <w:p w14:paraId="161B44F0" w14:textId="77777777" w:rsidR="004D0639" w:rsidRPr="002723CF" w:rsidRDefault="004D0639" w:rsidP="004D0639">
            <w:pPr>
              <w:pStyle w:val="Tabela-zawarto"/>
            </w:pPr>
            <w:r w:rsidRPr="002723CF">
              <w:t>Dane związane z raportowaniem transakcji zagranicznych do NBP</w:t>
            </w:r>
          </w:p>
        </w:tc>
        <w:tc>
          <w:tcPr>
            <w:tcW w:w="1451" w:type="dxa"/>
          </w:tcPr>
          <w:p w14:paraId="2F305AB2" w14:textId="77777777" w:rsidR="004D0639" w:rsidRPr="002723CF" w:rsidRDefault="004D0639" w:rsidP="004D0639">
            <w:pPr>
              <w:pStyle w:val="Tabela-zawarto"/>
              <w:jc w:val="center"/>
            </w:pPr>
          </w:p>
        </w:tc>
        <w:tc>
          <w:tcPr>
            <w:tcW w:w="4961" w:type="dxa"/>
            <w:gridSpan w:val="3"/>
          </w:tcPr>
          <w:p w14:paraId="6D141848" w14:textId="77777777" w:rsidR="004D0639" w:rsidRPr="002723CF" w:rsidRDefault="004D0639" w:rsidP="004D0639">
            <w:pPr>
              <w:pStyle w:val="Tabela-zawarto"/>
              <w:jc w:val="center"/>
            </w:pPr>
          </w:p>
        </w:tc>
      </w:tr>
      <w:tr w:rsidR="004D0639" w:rsidRPr="002723CF" w14:paraId="5F342A0D" w14:textId="77777777" w:rsidTr="00477419">
        <w:trPr>
          <w:jc w:val="center"/>
        </w:trPr>
        <w:tc>
          <w:tcPr>
            <w:tcW w:w="567" w:type="dxa"/>
            <w:vAlign w:val="center"/>
          </w:tcPr>
          <w:p w14:paraId="5B654A2C" w14:textId="77777777" w:rsidR="004D0639" w:rsidRPr="002723CF" w:rsidRDefault="004D0639" w:rsidP="004D0639">
            <w:pPr>
              <w:pStyle w:val="Tabela-zawarto"/>
              <w:jc w:val="center"/>
            </w:pPr>
          </w:p>
        </w:tc>
        <w:tc>
          <w:tcPr>
            <w:tcW w:w="3519" w:type="dxa"/>
            <w:vAlign w:val="center"/>
          </w:tcPr>
          <w:p w14:paraId="57DB66EE" w14:textId="77777777" w:rsidR="004D0639" w:rsidRPr="002723CF" w:rsidRDefault="004D0639" w:rsidP="004D0639">
            <w:pPr>
              <w:pStyle w:val="Tabela-zawarto"/>
              <w:ind w:left="432" w:hanging="432"/>
            </w:pPr>
            <w:r w:rsidRPr="002723CF">
              <w:t>-   -   -   -   RegulatoryInformationCoded</w:t>
            </w:r>
          </w:p>
        </w:tc>
        <w:tc>
          <w:tcPr>
            <w:tcW w:w="3866" w:type="dxa"/>
          </w:tcPr>
          <w:p w14:paraId="17089659" w14:textId="77777777" w:rsidR="004D0639" w:rsidRPr="002723CF" w:rsidRDefault="004D0639" w:rsidP="004D0639">
            <w:pPr>
              <w:pStyle w:val="Tabela-zawarto"/>
            </w:pPr>
            <w:r w:rsidRPr="002723CF">
              <w:t>Kod NBP, którego rodzaj jest określony w atrybucie</w:t>
            </w:r>
          </w:p>
        </w:tc>
        <w:tc>
          <w:tcPr>
            <w:tcW w:w="1451" w:type="dxa"/>
          </w:tcPr>
          <w:p w14:paraId="3F7C9EA9" w14:textId="77777777" w:rsidR="004D0639" w:rsidRPr="002723CF" w:rsidRDefault="004D0639" w:rsidP="004D0639">
            <w:pPr>
              <w:pStyle w:val="Tabela-zawarto"/>
              <w:jc w:val="center"/>
            </w:pPr>
          </w:p>
        </w:tc>
        <w:tc>
          <w:tcPr>
            <w:tcW w:w="4961" w:type="dxa"/>
            <w:gridSpan w:val="3"/>
          </w:tcPr>
          <w:p w14:paraId="2ADF9A6E" w14:textId="77777777" w:rsidR="004D0639" w:rsidRPr="002723CF" w:rsidRDefault="004D0639" w:rsidP="004D0639">
            <w:pPr>
              <w:pStyle w:val="Tabela-zawarto"/>
              <w:jc w:val="center"/>
            </w:pPr>
          </w:p>
        </w:tc>
      </w:tr>
      <w:tr w:rsidR="004D0639" w:rsidRPr="002723CF" w14:paraId="3C979DF2" w14:textId="77777777" w:rsidTr="00477419">
        <w:trPr>
          <w:jc w:val="center"/>
        </w:trPr>
        <w:tc>
          <w:tcPr>
            <w:tcW w:w="567" w:type="dxa"/>
            <w:vAlign w:val="center"/>
          </w:tcPr>
          <w:p w14:paraId="6F3E287C" w14:textId="77777777" w:rsidR="004D0639" w:rsidRPr="002723CF" w:rsidRDefault="004D0639" w:rsidP="004D0639">
            <w:pPr>
              <w:pStyle w:val="Tabela-zawarto"/>
              <w:jc w:val="center"/>
            </w:pPr>
          </w:p>
        </w:tc>
        <w:tc>
          <w:tcPr>
            <w:tcW w:w="3519" w:type="dxa"/>
            <w:vAlign w:val="center"/>
          </w:tcPr>
          <w:p w14:paraId="3EA40F3D" w14:textId="77777777" w:rsidR="004D0639" w:rsidRPr="002723CF" w:rsidRDefault="004D0639" w:rsidP="004D0639">
            <w:pPr>
              <w:pStyle w:val="Tabela-zawarto"/>
              <w:ind w:left="432" w:hanging="432"/>
            </w:pPr>
            <w:r w:rsidRPr="002723CF">
              <w:t>-   -   -   -   Description</w:t>
            </w:r>
          </w:p>
        </w:tc>
        <w:tc>
          <w:tcPr>
            <w:tcW w:w="3866" w:type="dxa"/>
          </w:tcPr>
          <w:p w14:paraId="36E96A1B" w14:textId="77777777" w:rsidR="004D0639" w:rsidRPr="002723CF" w:rsidRDefault="004D0639" w:rsidP="004D0639">
            <w:pPr>
              <w:pStyle w:val="Tabela-zawarto"/>
            </w:pPr>
            <w:r w:rsidRPr="002723CF">
              <w:t>Informacje o transakcji w postaci opisowej</w:t>
            </w:r>
          </w:p>
        </w:tc>
        <w:tc>
          <w:tcPr>
            <w:tcW w:w="1451" w:type="dxa"/>
          </w:tcPr>
          <w:p w14:paraId="33986A92" w14:textId="77777777" w:rsidR="004D0639" w:rsidRPr="002723CF" w:rsidRDefault="004D0639" w:rsidP="004D0639">
            <w:pPr>
              <w:pStyle w:val="Tabela-zawarto"/>
              <w:jc w:val="center"/>
            </w:pPr>
          </w:p>
        </w:tc>
        <w:tc>
          <w:tcPr>
            <w:tcW w:w="4961" w:type="dxa"/>
            <w:gridSpan w:val="3"/>
          </w:tcPr>
          <w:p w14:paraId="793D37EE" w14:textId="77777777" w:rsidR="004D0639" w:rsidRPr="002723CF" w:rsidRDefault="004D0639" w:rsidP="004D0639">
            <w:pPr>
              <w:pStyle w:val="Tabela-zawarto"/>
              <w:jc w:val="center"/>
            </w:pPr>
          </w:p>
        </w:tc>
      </w:tr>
      <w:tr w:rsidR="004D0639" w:rsidRPr="002723CF" w14:paraId="3F7B6FD4" w14:textId="77777777" w:rsidTr="00477419">
        <w:trPr>
          <w:jc w:val="center"/>
        </w:trPr>
        <w:tc>
          <w:tcPr>
            <w:tcW w:w="567" w:type="dxa"/>
            <w:tcBorders>
              <w:bottom w:val="single" w:sz="4" w:space="0" w:color="auto"/>
            </w:tcBorders>
            <w:vAlign w:val="center"/>
          </w:tcPr>
          <w:p w14:paraId="1F9329C1" w14:textId="77777777" w:rsidR="004D0639" w:rsidRPr="002723CF" w:rsidRDefault="004D0639" w:rsidP="004D0639">
            <w:pPr>
              <w:pStyle w:val="Tabela-zawarto"/>
              <w:jc w:val="center"/>
            </w:pPr>
            <w:r w:rsidRPr="002723CF">
              <w:t>B-20</w:t>
            </w:r>
          </w:p>
        </w:tc>
        <w:tc>
          <w:tcPr>
            <w:tcW w:w="3519" w:type="dxa"/>
            <w:tcBorders>
              <w:bottom w:val="single" w:sz="4" w:space="0" w:color="auto"/>
            </w:tcBorders>
            <w:vAlign w:val="center"/>
          </w:tcPr>
          <w:p w14:paraId="6BB5869C" w14:textId="77777777" w:rsidR="004D0639" w:rsidRPr="002723CF" w:rsidRDefault="004D0639" w:rsidP="004D0639">
            <w:pPr>
              <w:pStyle w:val="Tabela-zawarto"/>
              <w:ind w:left="432" w:hanging="432"/>
            </w:pPr>
            <w:r w:rsidRPr="002723CF">
              <w:t>-   -   -   RemittanceInformation</w:t>
            </w:r>
          </w:p>
        </w:tc>
        <w:tc>
          <w:tcPr>
            <w:tcW w:w="3866" w:type="dxa"/>
            <w:tcBorders>
              <w:bottom w:val="single" w:sz="4" w:space="0" w:color="auto"/>
            </w:tcBorders>
          </w:tcPr>
          <w:p w14:paraId="2DFA0309" w14:textId="77777777" w:rsidR="004D0639" w:rsidRPr="002723CF" w:rsidRDefault="004D0639" w:rsidP="004D0639">
            <w:pPr>
              <w:pStyle w:val="Tabela-zawarto"/>
            </w:pPr>
            <w:r w:rsidRPr="002723CF">
              <w:t>Informacje o szczegółach płatności regulowanej w ramach transakcji (tytułem)</w:t>
            </w:r>
          </w:p>
        </w:tc>
        <w:tc>
          <w:tcPr>
            <w:tcW w:w="1451" w:type="dxa"/>
            <w:tcBorders>
              <w:bottom w:val="single" w:sz="4" w:space="0" w:color="auto"/>
            </w:tcBorders>
          </w:tcPr>
          <w:p w14:paraId="6B534D8E" w14:textId="77777777" w:rsidR="004D0639" w:rsidRPr="002723CF" w:rsidRDefault="004D0639" w:rsidP="004D0639">
            <w:pPr>
              <w:pStyle w:val="Tabela-zawarto"/>
              <w:jc w:val="center"/>
            </w:pPr>
            <w:r>
              <w:t>W</w:t>
            </w:r>
          </w:p>
        </w:tc>
        <w:tc>
          <w:tcPr>
            <w:tcW w:w="4961" w:type="dxa"/>
            <w:gridSpan w:val="3"/>
            <w:tcBorders>
              <w:bottom w:val="single" w:sz="4" w:space="0" w:color="auto"/>
            </w:tcBorders>
          </w:tcPr>
          <w:p w14:paraId="75D31FE4" w14:textId="77777777" w:rsidR="004D0639" w:rsidRPr="002723CF" w:rsidRDefault="004D0639" w:rsidP="004D0639">
            <w:pPr>
              <w:pStyle w:val="Tabela-zawarto"/>
              <w:jc w:val="center"/>
            </w:pPr>
          </w:p>
        </w:tc>
      </w:tr>
      <w:tr w:rsidR="004D0639" w:rsidRPr="002723CF" w14:paraId="0B602E0D" w14:textId="77777777" w:rsidTr="00477419">
        <w:trPr>
          <w:jc w:val="center"/>
        </w:trPr>
        <w:tc>
          <w:tcPr>
            <w:tcW w:w="567" w:type="dxa"/>
            <w:tcBorders>
              <w:bottom w:val="dashed" w:sz="4" w:space="0" w:color="auto"/>
            </w:tcBorders>
            <w:vAlign w:val="center"/>
          </w:tcPr>
          <w:p w14:paraId="7D7DF78C" w14:textId="77777777" w:rsidR="004D0639" w:rsidRPr="002723CF" w:rsidRDefault="004D0639" w:rsidP="004D0639">
            <w:pPr>
              <w:pStyle w:val="Tabela-zawarto"/>
              <w:jc w:val="center"/>
            </w:pPr>
          </w:p>
        </w:tc>
        <w:tc>
          <w:tcPr>
            <w:tcW w:w="3519" w:type="dxa"/>
            <w:tcBorders>
              <w:bottom w:val="single" w:sz="4" w:space="0" w:color="auto"/>
            </w:tcBorders>
            <w:vAlign w:val="center"/>
          </w:tcPr>
          <w:p w14:paraId="648EA666" w14:textId="77777777" w:rsidR="004D0639" w:rsidRPr="002723CF" w:rsidRDefault="004D0639" w:rsidP="004D0639">
            <w:pPr>
              <w:pStyle w:val="Tabela-zawarto"/>
              <w:ind w:left="432" w:hanging="432"/>
            </w:pPr>
            <w:r w:rsidRPr="002723CF">
              <w:t>-   -   -   -   PmtId</w:t>
            </w:r>
            <w:r w:rsidRPr="002723CF">
              <w:tab/>
            </w:r>
            <w:r w:rsidRPr="002723CF">
              <w:tab/>
            </w:r>
            <w:r w:rsidRPr="002723CF">
              <w:tab/>
            </w:r>
          </w:p>
        </w:tc>
        <w:tc>
          <w:tcPr>
            <w:tcW w:w="3866" w:type="dxa"/>
            <w:tcBorders>
              <w:bottom w:val="dashed" w:sz="4" w:space="0" w:color="auto"/>
            </w:tcBorders>
          </w:tcPr>
          <w:p w14:paraId="4F9290AA" w14:textId="77777777" w:rsidR="004D0639" w:rsidRPr="002723CF" w:rsidRDefault="004D0639" w:rsidP="004D0639">
            <w:pPr>
              <w:pStyle w:val="Tabela-zawarto"/>
            </w:pPr>
            <w:r w:rsidRPr="002723CF">
              <w:t>Nadany przez beneficjenta identyfikator płatności regulowanej w ramach transakcji</w:t>
            </w:r>
          </w:p>
        </w:tc>
        <w:tc>
          <w:tcPr>
            <w:tcW w:w="1451" w:type="dxa"/>
            <w:tcBorders>
              <w:bottom w:val="dashed" w:sz="4" w:space="0" w:color="auto"/>
            </w:tcBorders>
          </w:tcPr>
          <w:p w14:paraId="44C49C07" w14:textId="77777777" w:rsidR="004D0639" w:rsidRPr="002723CF" w:rsidRDefault="004D0639" w:rsidP="004D0639">
            <w:pPr>
              <w:pStyle w:val="Tabela-zawarto"/>
              <w:jc w:val="center"/>
            </w:pPr>
          </w:p>
        </w:tc>
        <w:tc>
          <w:tcPr>
            <w:tcW w:w="4961" w:type="dxa"/>
            <w:gridSpan w:val="3"/>
            <w:tcBorders>
              <w:bottom w:val="dashed" w:sz="4" w:space="0" w:color="auto"/>
            </w:tcBorders>
          </w:tcPr>
          <w:p w14:paraId="45A2A351" w14:textId="77777777" w:rsidR="004D0639" w:rsidRPr="002723CF" w:rsidRDefault="004D0639" w:rsidP="004D0639">
            <w:pPr>
              <w:pStyle w:val="Tabela-zawarto"/>
              <w:jc w:val="center"/>
            </w:pPr>
          </w:p>
        </w:tc>
      </w:tr>
      <w:tr w:rsidR="004D0639" w:rsidRPr="002723CF" w14:paraId="28E0795F" w14:textId="77777777" w:rsidTr="00477419">
        <w:trPr>
          <w:jc w:val="center"/>
        </w:trPr>
        <w:tc>
          <w:tcPr>
            <w:tcW w:w="567" w:type="dxa"/>
            <w:tcBorders>
              <w:bottom w:val="dashed" w:sz="4" w:space="0" w:color="auto"/>
            </w:tcBorders>
            <w:vAlign w:val="center"/>
          </w:tcPr>
          <w:p w14:paraId="03D3511D" w14:textId="77777777" w:rsidR="004D0639" w:rsidRPr="002723CF" w:rsidRDefault="004D0639" w:rsidP="004D0639">
            <w:pPr>
              <w:pStyle w:val="Tabela-zawarto"/>
              <w:jc w:val="center"/>
            </w:pPr>
          </w:p>
        </w:tc>
        <w:tc>
          <w:tcPr>
            <w:tcW w:w="3519" w:type="dxa"/>
            <w:tcBorders>
              <w:bottom w:val="dashed" w:sz="4" w:space="0" w:color="auto"/>
            </w:tcBorders>
            <w:shd w:val="clear" w:color="auto" w:fill="00FFFF"/>
            <w:vAlign w:val="center"/>
          </w:tcPr>
          <w:p w14:paraId="5CDB7557" w14:textId="77777777" w:rsidR="004D0639" w:rsidRPr="002723CF" w:rsidRDefault="004D0639" w:rsidP="004D0639">
            <w:pPr>
              <w:pStyle w:val="Tabela-zawarto"/>
              <w:ind w:left="432" w:hanging="432"/>
            </w:pPr>
            <w:r w:rsidRPr="002723CF">
              <w:t xml:space="preserve">-   -   -   -   Memo                           </w:t>
            </w:r>
            <w:r w:rsidRPr="002723CF">
              <w:rPr>
                <w:b/>
              </w:rPr>
              <w:t>XOR</w:t>
            </w:r>
          </w:p>
        </w:tc>
        <w:tc>
          <w:tcPr>
            <w:tcW w:w="3866" w:type="dxa"/>
            <w:tcBorders>
              <w:bottom w:val="nil"/>
            </w:tcBorders>
          </w:tcPr>
          <w:p w14:paraId="6A316019" w14:textId="77777777" w:rsidR="004D0639" w:rsidRPr="002723CF" w:rsidRDefault="004D0639" w:rsidP="004D0639">
            <w:pPr>
              <w:pStyle w:val="Tabela-zawarto"/>
            </w:pPr>
            <w:r w:rsidRPr="002723CF">
              <w:t>Opis szczegółów płatności w postaci niesformatowanej</w:t>
            </w:r>
          </w:p>
        </w:tc>
        <w:tc>
          <w:tcPr>
            <w:tcW w:w="1451" w:type="dxa"/>
            <w:tcBorders>
              <w:bottom w:val="nil"/>
            </w:tcBorders>
          </w:tcPr>
          <w:p w14:paraId="03408297" w14:textId="77777777" w:rsidR="004D0639" w:rsidRPr="002723CF" w:rsidRDefault="004D0639" w:rsidP="004D0639">
            <w:pPr>
              <w:pStyle w:val="Tabela-zawarto"/>
              <w:jc w:val="center"/>
            </w:pPr>
            <w:r>
              <w:t>O</w:t>
            </w:r>
          </w:p>
        </w:tc>
        <w:tc>
          <w:tcPr>
            <w:tcW w:w="4961" w:type="dxa"/>
            <w:gridSpan w:val="3"/>
            <w:tcBorders>
              <w:bottom w:val="nil"/>
            </w:tcBorders>
          </w:tcPr>
          <w:p w14:paraId="5CDE96B9" w14:textId="77777777" w:rsidR="004D0639" w:rsidRPr="002723CF" w:rsidRDefault="004D0639" w:rsidP="004D0639">
            <w:pPr>
              <w:pStyle w:val="Tabela-zawarto"/>
              <w:jc w:val="center"/>
            </w:pPr>
            <w:r w:rsidRPr="002723CF">
              <w:t>Szczegóły płatności</w:t>
            </w:r>
          </w:p>
          <w:p w14:paraId="62491611" w14:textId="77777777" w:rsidR="004D0639" w:rsidRPr="002723CF" w:rsidRDefault="004D0639" w:rsidP="004D0639">
            <w:pPr>
              <w:pStyle w:val="Tabela-zawarto"/>
              <w:jc w:val="center"/>
            </w:pPr>
          </w:p>
        </w:tc>
      </w:tr>
      <w:tr w:rsidR="004D0639" w:rsidRPr="002723CF" w14:paraId="272DF8A9" w14:textId="77777777" w:rsidTr="00477419">
        <w:trPr>
          <w:jc w:val="center"/>
        </w:trPr>
        <w:tc>
          <w:tcPr>
            <w:tcW w:w="567" w:type="dxa"/>
            <w:tcBorders>
              <w:top w:val="dashed" w:sz="4" w:space="0" w:color="auto"/>
              <w:bottom w:val="dashed" w:sz="4" w:space="0" w:color="auto"/>
            </w:tcBorders>
            <w:vAlign w:val="center"/>
          </w:tcPr>
          <w:p w14:paraId="469CFA44" w14:textId="77777777" w:rsidR="004D0639" w:rsidRPr="002723CF" w:rsidRDefault="004D0639" w:rsidP="004D0639">
            <w:pPr>
              <w:pStyle w:val="Tabela-zawarto"/>
              <w:jc w:val="center"/>
            </w:pPr>
          </w:p>
        </w:tc>
        <w:tc>
          <w:tcPr>
            <w:tcW w:w="3519" w:type="dxa"/>
            <w:tcBorders>
              <w:top w:val="dashed" w:sz="4" w:space="0" w:color="auto"/>
              <w:bottom w:val="dashed" w:sz="4" w:space="0" w:color="auto"/>
            </w:tcBorders>
            <w:shd w:val="clear" w:color="auto" w:fill="00FFFF"/>
            <w:vAlign w:val="center"/>
          </w:tcPr>
          <w:p w14:paraId="0F39EADB" w14:textId="77777777" w:rsidR="004D0639" w:rsidRPr="002723CF" w:rsidRDefault="004D0639" w:rsidP="004D0639">
            <w:pPr>
              <w:pStyle w:val="Tabela-zawarto"/>
              <w:ind w:left="432" w:hanging="432"/>
            </w:pPr>
            <w:r w:rsidRPr="002723CF">
              <w:t xml:space="preserve">-   -   -   -   Unstrd                          </w:t>
            </w:r>
            <w:r w:rsidRPr="002723CF">
              <w:rPr>
                <w:b/>
              </w:rPr>
              <w:t>XOR</w:t>
            </w:r>
          </w:p>
        </w:tc>
        <w:tc>
          <w:tcPr>
            <w:tcW w:w="3866" w:type="dxa"/>
            <w:tcBorders>
              <w:bottom w:val="nil"/>
            </w:tcBorders>
          </w:tcPr>
          <w:p w14:paraId="3BF39978" w14:textId="77777777" w:rsidR="004D0639" w:rsidRPr="002723CF" w:rsidRDefault="004D0639" w:rsidP="004D0639">
            <w:pPr>
              <w:pStyle w:val="Tabela-zawarto"/>
            </w:pPr>
            <w:r w:rsidRPr="002723CF">
              <w:t>Tytuł płatności w postaci nieustrukturalizowanej</w:t>
            </w:r>
          </w:p>
        </w:tc>
        <w:tc>
          <w:tcPr>
            <w:tcW w:w="1451" w:type="dxa"/>
            <w:tcBorders>
              <w:bottom w:val="nil"/>
            </w:tcBorders>
          </w:tcPr>
          <w:p w14:paraId="0B535621" w14:textId="77777777" w:rsidR="004D0639" w:rsidRPr="002723CF" w:rsidRDefault="004D0639" w:rsidP="004D0639">
            <w:pPr>
              <w:pStyle w:val="Tabela-zawarto"/>
              <w:jc w:val="center"/>
            </w:pPr>
          </w:p>
        </w:tc>
        <w:tc>
          <w:tcPr>
            <w:tcW w:w="4961" w:type="dxa"/>
            <w:gridSpan w:val="3"/>
            <w:tcBorders>
              <w:bottom w:val="nil"/>
            </w:tcBorders>
          </w:tcPr>
          <w:p w14:paraId="171BF90C" w14:textId="77777777" w:rsidR="004D0639" w:rsidRPr="002723CF" w:rsidRDefault="004D0639" w:rsidP="004D0639">
            <w:pPr>
              <w:pStyle w:val="Tabela-zawarto"/>
              <w:jc w:val="center"/>
            </w:pPr>
          </w:p>
        </w:tc>
      </w:tr>
      <w:tr w:rsidR="004D0639" w:rsidRPr="002723CF" w14:paraId="1693D8C5" w14:textId="77777777" w:rsidTr="00477419">
        <w:trPr>
          <w:jc w:val="center"/>
        </w:trPr>
        <w:tc>
          <w:tcPr>
            <w:tcW w:w="567" w:type="dxa"/>
            <w:tcBorders>
              <w:top w:val="dashed" w:sz="4" w:space="0" w:color="auto"/>
              <w:bottom w:val="nil"/>
            </w:tcBorders>
            <w:vAlign w:val="center"/>
          </w:tcPr>
          <w:p w14:paraId="29A920D2" w14:textId="77777777" w:rsidR="004D0639" w:rsidRPr="002723CF" w:rsidRDefault="004D0639" w:rsidP="004D0639">
            <w:pPr>
              <w:pStyle w:val="Tabela-zawarto"/>
              <w:jc w:val="center"/>
            </w:pPr>
            <w:r w:rsidRPr="002723CF">
              <w:t>B-19</w:t>
            </w:r>
          </w:p>
        </w:tc>
        <w:tc>
          <w:tcPr>
            <w:tcW w:w="3519" w:type="dxa"/>
            <w:tcBorders>
              <w:top w:val="dashed" w:sz="4" w:space="0" w:color="auto"/>
              <w:bottom w:val="nil"/>
            </w:tcBorders>
            <w:shd w:val="clear" w:color="auto" w:fill="00FFFF"/>
            <w:vAlign w:val="center"/>
          </w:tcPr>
          <w:p w14:paraId="585CDF52" w14:textId="77777777" w:rsidR="004D0639" w:rsidRPr="002723CF" w:rsidRDefault="004D0639" w:rsidP="004D0639">
            <w:pPr>
              <w:pStyle w:val="Tabela-zawarto"/>
              <w:ind w:left="432" w:hanging="432"/>
            </w:pPr>
            <w:r w:rsidRPr="002723CF">
              <w:t>-   -   -   -   RemittanceDetails</w:t>
            </w:r>
            <w:r w:rsidRPr="002723CF">
              <w:tab/>
              <w:t xml:space="preserve">      </w:t>
            </w:r>
            <w:r w:rsidRPr="002723CF">
              <w:rPr>
                <w:b/>
              </w:rPr>
              <w:t>XOR</w:t>
            </w:r>
          </w:p>
        </w:tc>
        <w:tc>
          <w:tcPr>
            <w:tcW w:w="3866" w:type="dxa"/>
            <w:tcBorders>
              <w:top w:val="single" w:sz="4" w:space="0" w:color="auto"/>
            </w:tcBorders>
          </w:tcPr>
          <w:p w14:paraId="7DF02E1E" w14:textId="77777777" w:rsidR="004D0639" w:rsidRPr="002723CF" w:rsidRDefault="004D0639" w:rsidP="004D0639">
            <w:pPr>
              <w:pStyle w:val="Tabela-zawarto"/>
            </w:pPr>
            <w:r w:rsidRPr="002723CF">
              <w:t>Szczegóły płatności w postaci sformatowanej</w:t>
            </w:r>
          </w:p>
        </w:tc>
        <w:tc>
          <w:tcPr>
            <w:tcW w:w="1451" w:type="dxa"/>
            <w:tcBorders>
              <w:top w:val="single" w:sz="4" w:space="0" w:color="auto"/>
            </w:tcBorders>
          </w:tcPr>
          <w:p w14:paraId="0226333B" w14:textId="77777777" w:rsidR="004D0639" w:rsidRPr="002723CF" w:rsidRDefault="004D0639" w:rsidP="004D0639">
            <w:pPr>
              <w:pStyle w:val="Tabela-zawarto"/>
              <w:jc w:val="center"/>
            </w:pPr>
          </w:p>
        </w:tc>
        <w:tc>
          <w:tcPr>
            <w:tcW w:w="4961" w:type="dxa"/>
            <w:gridSpan w:val="3"/>
            <w:tcBorders>
              <w:top w:val="single" w:sz="4" w:space="0" w:color="auto"/>
            </w:tcBorders>
          </w:tcPr>
          <w:p w14:paraId="0E881B81" w14:textId="77777777" w:rsidR="004D0639" w:rsidRPr="002723CF" w:rsidRDefault="004D0639" w:rsidP="004D0639">
            <w:pPr>
              <w:pStyle w:val="Tabela-zawarto"/>
              <w:jc w:val="center"/>
            </w:pPr>
          </w:p>
        </w:tc>
      </w:tr>
      <w:tr w:rsidR="004D0639" w:rsidRPr="002723CF" w14:paraId="28993EF5" w14:textId="77777777" w:rsidTr="00477419">
        <w:trPr>
          <w:jc w:val="center"/>
        </w:trPr>
        <w:tc>
          <w:tcPr>
            <w:tcW w:w="567" w:type="dxa"/>
            <w:tcBorders>
              <w:top w:val="nil"/>
              <w:bottom w:val="nil"/>
            </w:tcBorders>
            <w:vAlign w:val="center"/>
          </w:tcPr>
          <w:p w14:paraId="40EFAAD3" w14:textId="77777777" w:rsidR="004D0639" w:rsidRPr="002723CF" w:rsidRDefault="004D0639" w:rsidP="004D0639">
            <w:pPr>
              <w:pStyle w:val="Tabela-zawarto"/>
              <w:jc w:val="center"/>
            </w:pPr>
          </w:p>
        </w:tc>
        <w:tc>
          <w:tcPr>
            <w:tcW w:w="3519" w:type="dxa"/>
            <w:tcBorders>
              <w:top w:val="nil"/>
              <w:bottom w:val="nil"/>
            </w:tcBorders>
            <w:vAlign w:val="center"/>
          </w:tcPr>
          <w:p w14:paraId="45792F67" w14:textId="77777777" w:rsidR="004D0639" w:rsidRPr="002723CF" w:rsidRDefault="004D0639" w:rsidP="004D0639">
            <w:pPr>
              <w:pStyle w:val="Tabela-zawarto"/>
              <w:ind w:left="432" w:hanging="432"/>
            </w:pPr>
            <w:r w:rsidRPr="002723CF">
              <w:t>-   -   -   -   -  DocumentIdentifier</w:t>
            </w:r>
          </w:p>
        </w:tc>
        <w:tc>
          <w:tcPr>
            <w:tcW w:w="3866" w:type="dxa"/>
          </w:tcPr>
          <w:p w14:paraId="551C5896" w14:textId="77777777" w:rsidR="004D0639" w:rsidRPr="002723CF" w:rsidRDefault="004D0639" w:rsidP="004D0639">
            <w:pPr>
              <w:pStyle w:val="Tabela-zawarto"/>
            </w:pPr>
            <w:r w:rsidRPr="002723CF">
              <w:t>Identyfikator dokumentu stanowiącego podstawę płatności</w:t>
            </w:r>
          </w:p>
        </w:tc>
        <w:tc>
          <w:tcPr>
            <w:tcW w:w="1451" w:type="dxa"/>
          </w:tcPr>
          <w:p w14:paraId="3B7F47FC" w14:textId="77777777" w:rsidR="004D0639" w:rsidRPr="002723CF" w:rsidRDefault="004D0639" w:rsidP="004D0639">
            <w:pPr>
              <w:pStyle w:val="Tabela-zawarto"/>
              <w:jc w:val="center"/>
            </w:pPr>
          </w:p>
        </w:tc>
        <w:tc>
          <w:tcPr>
            <w:tcW w:w="4961" w:type="dxa"/>
            <w:gridSpan w:val="3"/>
          </w:tcPr>
          <w:p w14:paraId="1CF9720E" w14:textId="77777777" w:rsidR="004D0639" w:rsidRPr="002723CF" w:rsidRDefault="004D0639" w:rsidP="004D0639">
            <w:pPr>
              <w:pStyle w:val="Tabela-zawarto"/>
              <w:jc w:val="center"/>
            </w:pPr>
          </w:p>
        </w:tc>
      </w:tr>
      <w:tr w:rsidR="004D0639" w:rsidRPr="002723CF" w14:paraId="11054D7B" w14:textId="77777777" w:rsidTr="00477419">
        <w:trPr>
          <w:jc w:val="center"/>
        </w:trPr>
        <w:tc>
          <w:tcPr>
            <w:tcW w:w="567" w:type="dxa"/>
            <w:tcBorders>
              <w:top w:val="nil"/>
              <w:bottom w:val="nil"/>
            </w:tcBorders>
            <w:vAlign w:val="center"/>
          </w:tcPr>
          <w:p w14:paraId="1A10F581" w14:textId="77777777" w:rsidR="004D0639" w:rsidRPr="002723CF" w:rsidRDefault="004D0639" w:rsidP="004D0639">
            <w:pPr>
              <w:pStyle w:val="Tabela-zawarto"/>
              <w:jc w:val="center"/>
            </w:pPr>
          </w:p>
        </w:tc>
        <w:tc>
          <w:tcPr>
            <w:tcW w:w="3519" w:type="dxa"/>
            <w:tcBorders>
              <w:top w:val="nil"/>
              <w:bottom w:val="nil"/>
            </w:tcBorders>
            <w:vAlign w:val="center"/>
          </w:tcPr>
          <w:p w14:paraId="17A707B2" w14:textId="77777777" w:rsidR="004D0639" w:rsidRPr="002723CF" w:rsidRDefault="004D0639" w:rsidP="004D0639">
            <w:pPr>
              <w:pStyle w:val="Tabela-zawarto"/>
              <w:ind w:left="432" w:hanging="432"/>
            </w:pPr>
            <w:r w:rsidRPr="002723CF">
              <w:t>-   -   -   -   -  IssueDate</w:t>
            </w:r>
          </w:p>
        </w:tc>
        <w:tc>
          <w:tcPr>
            <w:tcW w:w="3866" w:type="dxa"/>
          </w:tcPr>
          <w:p w14:paraId="7DDEE31E" w14:textId="77777777" w:rsidR="004D0639" w:rsidRPr="002723CF" w:rsidRDefault="004D0639" w:rsidP="004D0639">
            <w:pPr>
              <w:pStyle w:val="Tabela-zawarto"/>
            </w:pPr>
            <w:r w:rsidRPr="002723CF">
              <w:t>Data dokumentu</w:t>
            </w:r>
          </w:p>
        </w:tc>
        <w:tc>
          <w:tcPr>
            <w:tcW w:w="1451" w:type="dxa"/>
          </w:tcPr>
          <w:p w14:paraId="6ABC0396" w14:textId="77777777" w:rsidR="004D0639" w:rsidRPr="002723CF" w:rsidRDefault="004D0639" w:rsidP="004D0639">
            <w:pPr>
              <w:pStyle w:val="Tabela-zawarto"/>
              <w:jc w:val="center"/>
            </w:pPr>
          </w:p>
        </w:tc>
        <w:tc>
          <w:tcPr>
            <w:tcW w:w="4961" w:type="dxa"/>
            <w:gridSpan w:val="3"/>
          </w:tcPr>
          <w:p w14:paraId="49E27DEA" w14:textId="77777777" w:rsidR="004D0639" w:rsidRPr="002723CF" w:rsidRDefault="004D0639" w:rsidP="004D0639">
            <w:pPr>
              <w:pStyle w:val="Tabela-zawarto"/>
              <w:jc w:val="center"/>
            </w:pPr>
          </w:p>
        </w:tc>
      </w:tr>
      <w:tr w:rsidR="004D0639" w:rsidRPr="002723CF" w14:paraId="4751BB4F" w14:textId="77777777" w:rsidTr="00477419">
        <w:trPr>
          <w:jc w:val="center"/>
        </w:trPr>
        <w:tc>
          <w:tcPr>
            <w:tcW w:w="567" w:type="dxa"/>
            <w:tcBorders>
              <w:top w:val="nil"/>
              <w:bottom w:val="nil"/>
            </w:tcBorders>
            <w:vAlign w:val="center"/>
          </w:tcPr>
          <w:p w14:paraId="137A2880" w14:textId="77777777" w:rsidR="004D0639" w:rsidRPr="002723CF" w:rsidRDefault="004D0639" w:rsidP="004D0639">
            <w:pPr>
              <w:pStyle w:val="Tabela-zawarto"/>
              <w:jc w:val="center"/>
            </w:pPr>
          </w:p>
        </w:tc>
        <w:tc>
          <w:tcPr>
            <w:tcW w:w="3519" w:type="dxa"/>
            <w:tcBorders>
              <w:top w:val="nil"/>
              <w:bottom w:val="nil"/>
            </w:tcBorders>
            <w:vAlign w:val="center"/>
          </w:tcPr>
          <w:p w14:paraId="50706E8C" w14:textId="77777777" w:rsidR="004D0639" w:rsidRPr="002723CF" w:rsidRDefault="004D0639" w:rsidP="004D0639">
            <w:pPr>
              <w:pStyle w:val="Tabela-zawarto"/>
              <w:ind w:left="432" w:hanging="432"/>
            </w:pPr>
            <w:r w:rsidRPr="002723CF">
              <w:t>-   -   -   -   -  PaymentDate</w:t>
            </w:r>
          </w:p>
        </w:tc>
        <w:tc>
          <w:tcPr>
            <w:tcW w:w="3866" w:type="dxa"/>
          </w:tcPr>
          <w:p w14:paraId="044DC59B" w14:textId="77777777" w:rsidR="004D0639" w:rsidRPr="002723CF" w:rsidRDefault="004D0639" w:rsidP="004D0639">
            <w:pPr>
              <w:pStyle w:val="Tabela-zawarto"/>
            </w:pPr>
            <w:r w:rsidRPr="002723CF">
              <w:t>Data terminu płatności</w:t>
            </w:r>
          </w:p>
        </w:tc>
        <w:tc>
          <w:tcPr>
            <w:tcW w:w="1451" w:type="dxa"/>
          </w:tcPr>
          <w:p w14:paraId="36A28F7F" w14:textId="77777777" w:rsidR="004D0639" w:rsidRPr="002723CF" w:rsidRDefault="004D0639" w:rsidP="004D0639">
            <w:pPr>
              <w:pStyle w:val="Tabela-zawarto"/>
              <w:jc w:val="center"/>
            </w:pPr>
          </w:p>
        </w:tc>
        <w:tc>
          <w:tcPr>
            <w:tcW w:w="4961" w:type="dxa"/>
            <w:gridSpan w:val="3"/>
          </w:tcPr>
          <w:p w14:paraId="1567B9DB" w14:textId="77777777" w:rsidR="004D0639" w:rsidRPr="002723CF" w:rsidRDefault="004D0639" w:rsidP="004D0639">
            <w:pPr>
              <w:pStyle w:val="Tabela-zawarto"/>
              <w:jc w:val="center"/>
            </w:pPr>
          </w:p>
        </w:tc>
      </w:tr>
      <w:tr w:rsidR="004D0639" w:rsidRPr="002723CF" w14:paraId="7749AFA3" w14:textId="77777777" w:rsidTr="00477419">
        <w:trPr>
          <w:jc w:val="center"/>
        </w:trPr>
        <w:tc>
          <w:tcPr>
            <w:tcW w:w="567" w:type="dxa"/>
            <w:tcBorders>
              <w:top w:val="nil"/>
              <w:bottom w:val="nil"/>
            </w:tcBorders>
            <w:vAlign w:val="center"/>
          </w:tcPr>
          <w:p w14:paraId="258B9ABF" w14:textId="77777777" w:rsidR="004D0639" w:rsidRPr="002723CF" w:rsidRDefault="004D0639" w:rsidP="004D0639">
            <w:pPr>
              <w:pStyle w:val="Tabela-zawarto"/>
              <w:jc w:val="center"/>
            </w:pPr>
          </w:p>
        </w:tc>
        <w:tc>
          <w:tcPr>
            <w:tcW w:w="3519" w:type="dxa"/>
            <w:tcBorders>
              <w:top w:val="nil"/>
              <w:bottom w:val="nil"/>
            </w:tcBorders>
            <w:vAlign w:val="center"/>
          </w:tcPr>
          <w:p w14:paraId="77BC4B14" w14:textId="77777777" w:rsidR="004D0639" w:rsidRPr="002723CF" w:rsidRDefault="004D0639" w:rsidP="004D0639">
            <w:pPr>
              <w:pStyle w:val="Tabela-zawarto"/>
              <w:ind w:left="432" w:hanging="432"/>
            </w:pPr>
            <w:r w:rsidRPr="002723CF">
              <w:t>-   -   -   -   -  AmountPaid</w:t>
            </w:r>
          </w:p>
        </w:tc>
        <w:tc>
          <w:tcPr>
            <w:tcW w:w="3866" w:type="dxa"/>
          </w:tcPr>
          <w:p w14:paraId="0D99393A" w14:textId="77777777" w:rsidR="004D0639" w:rsidRPr="002723CF" w:rsidRDefault="004D0639" w:rsidP="004D0639">
            <w:pPr>
              <w:pStyle w:val="Tabela-zawarto"/>
            </w:pPr>
            <w:r w:rsidRPr="002723CF">
              <w:t>Kwota regulowana w ramach transakcji</w:t>
            </w:r>
          </w:p>
        </w:tc>
        <w:tc>
          <w:tcPr>
            <w:tcW w:w="1451" w:type="dxa"/>
          </w:tcPr>
          <w:p w14:paraId="4A351C65" w14:textId="77777777" w:rsidR="004D0639" w:rsidRPr="002723CF" w:rsidRDefault="004D0639" w:rsidP="004D0639">
            <w:pPr>
              <w:pStyle w:val="Tabela-zawarto"/>
              <w:jc w:val="center"/>
            </w:pPr>
          </w:p>
        </w:tc>
        <w:tc>
          <w:tcPr>
            <w:tcW w:w="4961" w:type="dxa"/>
            <w:gridSpan w:val="3"/>
          </w:tcPr>
          <w:p w14:paraId="728F1C9D" w14:textId="77777777" w:rsidR="004D0639" w:rsidRPr="002723CF" w:rsidRDefault="004D0639" w:rsidP="004D0639">
            <w:pPr>
              <w:pStyle w:val="Tabela-zawarto"/>
              <w:jc w:val="center"/>
            </w:pPr>
          </w:p>
        </w:tc>
      </w:tr>
      <w:tr w:rsidR="004D0639" w:rsidRPr="002723CF" w14:paraId="297B2C11" w14:textId="77777777" w:rsidTr="00477419">
        <w:trPr>
          <w:jc w:val="center"/>
        </w:trPr>
        <w:tc>
          <w:tcPr>
            <w:tcW w:w="567" w:type="dxa"/>
            <w:tcBorders>
              <w:top w:val="nil"/>
              <w:bottom w:val="nil"/>
            </w:tcBorders>
            <w:vAlign w:val="center"/>
          </w:tcPr>
          <w:p w14:paraId="60E4031D" w14:textId="77777777" w:rsidR="004D0639" w:rsidRPr="002723CF" w:rsidRDefault="004D0639" w:rsidP="004D0639">
            <w:pPr>
              <w:pStyle w:val="Tabela-zawarto"/>
              <w:jc w:val="center"/>
            </w:pPr>
          </w:p>
        </w:tc>
        <w:tc>
          <w:tcPr>
            <w:tcW w:w="3519" w:type="dxa"/>
            <w:tcBorders>
              <w:top w:val="nil"/>
              <w:bottom w:val="nil"/>
            </w:tcBorders>
            <w:vAlign w:val="center"/>
          </w:tcPr>
          <w:p w14:paraId="265855F7" w14:textId="77777777" w:rsidR="004D0639" w:rsidRPr="002723CF" w:rsidRDefault="004D0639" w:rsidP="004D0639">
            <w:pPr>
              <w:pStyle w:val="Tabela-zawarto"/>
              <w:ind w:left="432" w:hanging="432"/>
            </w:pPr>
            <w:r w:rsidRPr="002723CF">
              <w:t>-   -   -   -   -  AmountDue</w:t>
            </w:r>
          </w:p>
        </w:tc>
        <w:tc>
          <w:tcPr>
            <w:tcW w:w="3866" w:type="dxa"/>
          </w:tcPr>
          <w:p w14:paraId="25E6A3D2" w14:textId="77777777" w:rsidR="004D0639" w:rsidRPr="002723CF" w:rsidRDefault="004D0639" w:rsidP="004D0639">
            <w:pPr>
              <w:pStyle w:val="Tabela-zawarto"/>
            </w:pPr>
            <w:r w:rsidRPr="002723CF">
              <w:t>Kwota zobowiązania</w:t>
            </w:r>
          </w:p>
        </w:tc>
        <w:tc>
          <w:tcPr>
            <w:tcW w:w="1451" w:type="dxa"/>
          </w:tcPr>
          <w:p w14:paraId="1C2786E2" w14:textId="77777777" w:rsidR="004D0639" w:rsidRPr="002723CF" w:rsidRDefault="004D0639" w:rsidP="004D0639">
            <w:pPr>
              <w:pStyle w:val="Tabela-zawarto"/>
              <w:jc w:val="center"/>
            </w:pPr>
          </w:p>
        </w:tc>
        <w:tc>
          <w:tcPr>
            <w:tcW w:w="4961" w:type="dxa"/>
            <w:gridSpan w:val="3"/>
          </w:tcPr>
          <w:p w14:paraId="336E4C8A" w14:textId="77777777" w:rsidR="004D0639" w:rsidRPr="002723CF" w:rsidRDefault="004D0639" w:rsidP="004D0639">
            <w:pPr>
              <w:pStyle w:val="Tabela-zawarto"/>
              <w:jc w:val="center"/>
            </w:pPr>
          </w:p>
        </w:tc>
      </w:tr>
      <w:tr w:rsidR="004D0639" w:rsidRPr="002723CF" w14:paraId="527E3C72" w14:textId="77777777" w:rsidTr="00477419">
        <w:trPr>
          <w:jc w:val="center"/>
        </w:trPr>
        <w:tc>
          <w:tcPr>
            <w:tcW w:w="567" w:type="dxa"/>
            <w:tcBorders>
              <w:top w:val="nil"/>
              <w:bottom w:val="nil"/>
            </w:tcBorders>
            <w:vAlign w:val="center"/>
          </w:tcPr>
          <w:p w14:paraId="75564B29" w14:textId="77777777" w:rsidR="004D0639" w:rsidRPr="002723CF" w:rsidRDefault="004D0639" w:rsidP="004D0639">
            <w:pPr>
              <w:pStyle w:val="Tabela-zawarto"/>
              <w:jc w:val="center"/>
            </w:pPr>
          </w:p>
        </w:tc>
        <w:tc>
          <w:tcPr>
            <w:tcW w:w="3519" w:type="dxa"/>
            <w:tcBorders>
              <w:top w:val="nil"/>
              <w:bottom w:val="nil"/>
            </w:tcBorders>
            <w:vAlign w:val="center"/>
          </w:tcPr>
          <w:p w14:paraId="0A8E4C93" w14:textId="77777777" w:rsidR="004D0639" w:rsidRPr="002723CF" w:rsidRDefault="004D0639" w:rsidP="004D0639">
            <w:pPr>
              <w:pStyle w:val="Tabela-zawarto"/>
              <w:ind w:left="432" w:hanging="432"/>
            </w:pPr>
            <w:r w:rsidRPr="002723CF">
              <w:t>-   -   -   -   -  DocumentRecipient</w:t>
            </w:r>
          </w:p>
        </w:tc>
        <w:tc>
          <w:tcPr>
            <w:tcW w:w="3866" w:type="dxa"/>
          </w:tcPr>
          <w:p w14:paraId="101C4D71" w14:textId="77777777" w:rsidR="004D0639" w:rsidRPr="002723CF" w:rsidRDefault="004D0639" w:rsidP="004D0639">
            <w:pPr>
              <w:pStyle w:val="Tabela-zawarto"/>
            </w:pPr>
            <w:r w:rsidRPr="002723CF">
              <w:t>Identyfikator odbiorcy dokumentu</w:t>
            </w:r>
          </w:p>
        </w:tc>
        <w:tc>
          <w:tcPr>
            <w:tcW w:w="1451" w:type="dxa"/>
          </w:tcPr>
          <w:p w14:paraId="28D397B5" w14:textId="77777777" w:rsidR="004D0639" w:rsidRPr="002723CF" w:rsidRDefault="004D0639" w:rsidP="004D0639">
            <w:pPr>
              <w:pStyle w:val="Tabela-zawarto"/>
              <w:jc w:val="center"/>
            </w:pPr>
          </w:p>
        </w:tc>
        <w:tc>
          <w:tcPr>
            <w:tcW w:w="4961" w:type="dxa"/>
            <w:gridSpan w:val="3"/>
          </w:tcPr>
          <w:p w14:paraId="586FC24F" w14:textId="77777777" w:rsidR="004D0639" w:rsidRPr="002723CF" w:rsidRDefault="004D0639" w:rsidP="004D0639">
            <w:pPr>
              <w:pStyle w:val="Tabela-zawarto"/>
              <w:jc w:val="center"/>
            </w:pPr>
          </w:p>
        </w:tc>
      </w:tr>
      <w:tr w:rsidR="004D0639" w:rsidRPr="002723CF" w14:paraId="36C6B4B7" w14:textId="77777777" w:rsidTr="00477419">
        <w:trPr>
          <w:jc w:val="center"/>
        </w:trPr>
        <w:tc>
          <w:tcPr>
            <w:tcW w:w="567" w:type="dxa"/>
            <w:tcBorders>
              <w:top w:val="nil"/>
              <w:bottom w:val="nil"/>
            </w:tcBorders>
            <w:vAlign w:val="center"/>
          </w:tcPr>
          <w:p w14:paraId="4FE1C2E5" w14:textId="77777777" w:rsidR="004D0639" w:rsidRPr="002723CF" w:rsidRDefault="004D0639" w:rsidP="004D0639">
            <w:pPr>
              <w:pStyle w:val="Tabela-zawarto"/>
              <w:jc w:val="center"/>
            </w:pPr>
          </w:p>
        </w:tc>
        <w:tc>
          <w:tcPr>
            <w:tcW w:w="3519" w:type="dxa"/>
            <w:tcBorders>
              <w:top w:val="nil"/>
              <w:bottom w:val="nil"/>
            </w:tcBorders>
            <w:vAlign w:val="center"/>
          </w:tcPr>
          <w:p w14:paraId="22FEB119" w14:textId="77777777" w:rsidR="004D0639" w:rsidRPr="002723CF" w:rsidRDefault="004D0639" w:rsidP="004D0639">
            <w:pPr>
              <w:pStyle w:val="Tabela-zawarto"/>
              <w:ind w:left="432" w:hanging="432"/>
            </w:pPr>
            <w:r w:rsidRPr="002723CF">
              <w:t>-   -   -   -   -  DocumentIssuer</w:t>
            </w:r>
          </w:p>
        </w:tc>
        <w:tc>
          <w:tcPr>
            <w:tcW w:w="3866" w:type="dxa"/>
          </w:tcPr>
          <w:p w14:paraId="1FDCC0C2" w14:textId="77777777" w:rsidR="004D0639" w:rsidRPr="002723CF" w:rsidRDefault="004D0639" w:rsidP="004D0639">
            <w:pPr>
              <w:pStyle w:val="Tabela-zawarto"/>
            </w:pPr>
            <w:r w:rsidRPr="002723CF">
              <w:t>Identyfikator wystawcy dokumentu</w:t>
            </w:r>
          </w:p>
        </w:tc>
        <w:tc>
          <w:tcPr>
            <w:tcW w:w="1451" w:type="dxa"/>
          </w:tcPr>
          <w:p w14:paraId="72DBA08D" w14:textId="77777777" w:rsidR="004D0639" w:rsidRPr="002723CF" w:rsidRDefault="004D0639" w:rsidP="004D0639">
            <w:pPr>
              <w:pStyle w:val="Tabela-zawarto"/>
              <w:jc w:val="center"/>
            </w:pPr>
          </w:p>
        </w:tc>
        <w:tc>
          <w:tcPr>
            <w:tcW w:w="4961" w:type="dxa"/>
            <w:gridSpan w:val="3"/>
          </w:tcPr>
          <w:p w14:paraId="6EAB2566" w14:textId="77777777" w:rsidR="004D0639" w:rsidRPr="002723CF" w:rsidRDefault="004D0639" w:rsidP="004D0639">
            <w:pPr>
              <w:pStyle w:val="Tabela-zawarto"/>
              <w:jc w:val="center"/>
            </w:pPr>
          </w:p>
        </w:tc>
      </w:tr>
      <w:tr w:rsidR="004D0639" w:rsidRPr="002723CF" w14:paraId="61974228" w14:textId="77777777" w:rsidTr="00477419">
        <w:trPr>
          <w:jc w:val="center"/>
        </w:trPr>
        <w:tc>
          <w:tcPr>
            <w:tcW w:w="567" w:type="dxa"/>
            <w:tcBorders>
              <w:top w:val="nil"/>
              <w:bottom w:val="nil"/>
            </w:tcBorders>
            <w:vAlign w:val="center"/>
          </w:tcPr>
          <w:p w14:paraId="000F914C" w14:textId="77777777" w:rsidR="004D0639" w:rsidRPr="002723CF" w:rsidRDefault="004D0639" w:rsidP="004D0639">
            <w:pPr>
              <w:pStyle w:val="Tabela-zawarto"/>
              <w:jc w:val="center"/>
            </w:pPr>
            <w:r w:rsidRPr="002723CF">
              <w:t>B-10</w:t>
            </w:r>
          </w:p>
        </w:tc>
        <w:tc>
          <w:tcPr>
            <w:tcW w:w="3519" w:type="dxa"/>
            <w:tcBorders>
              <w:top w:val="nil"/>
              <w:bottom w:val="nil"/>
            </w:tcBorders>
            <w:vAlign w:val="center"/>
          </w:tcPr>
          <w:p w14:paraId="7045C8A7" w14:textId="77777777" w:rsidR="004D0639" w:rsidRPr="002723CF" w:rsidRDefault="004D0639" w:rsidP="004D0639">
            <w:pPr>
              <w:pStyle w:val="Tabela-zawarto"/>
              <w:ind w:left="432" w:hanging="432"/>
            </w:pPr>
            <w:r w:rsidRPr="002723CF">
              <w:t>-   -   -   -   -  AdjustmentDetails</w:t>
            </w:r>
          </w:p>
        </w:tc>
        <w:tc>
          <w:tcPr>
            <w:tcW w:w="3866" w:type="dxa"/>
          </w:tcPr>
          <w:p w14:paraId="402FA9C7" w14:textId="77777777" w:rsidR="004D0639" w:rsidRPr="002723CF" w:rsidRDefault="004D0639" w:rsidP="004D0639">
            <w:pPr>
              <w:pStyle w:val="Tabela-zawarto"/>
            </w:pPr>
            <w:r w:rsidRPr="002723CF">
              <w:t>Szczegóły korekty</w:t>
            </w:r>
          </w:p>
        </w:tc>
        <w:tc>
          <w:tcPr>
            <w:tcW w:w="1451" w:type="dxa"/>
          </w:tcPr>
          <w:p w14:paraId="7F910930" w14:textId="77777777" w:rsidR="004D0639" w:rsidRPr="002723CF" w:rsidRDefault="004D0639" w:rsidP="004D0639">
            <w:pPr>
              <w:pStyle w:val="Tabela-zawarto"/>
              <w:jc w:val="center"/>
            </w:pPr>
          </w:p>
        </w:tc>
        <w:tc>
          <w:tcPr>
            <w:tcW w:w="4961" w:type="dxa"/>
            <w:gridSpan w:val="3"/>
          </w:tcPr>
          <w:p w14:paraId="7A1A64BB" w14:textId="77777777" w:rsidR="004D0639" w:rsidRPr="002723CF" w:rsidRDefault="004D0639" w:rsidP="004D0639">
            <w:pPr>
              <w:pStyle w:val="Tabela-zawarto"/>
              <w:jc w:val="center"/>
            </w:pPr>
          </w:p>
        </w:tc>
      </w:tr>
      <w:tr w:rsidR="004D0639" w:rsidRPr="002723CF" w14:paraId="11ED5395" w14:textId="77777777" w:rsidTr="00477419">
        <w:trPr>
          <w:jc w:val="center"/>
        </w:trPr>
        <w:tc>
          <w:tcPr>
            <w:tcW w:w="567" w:type="dxa"/>
            <w:tcBorders>
              <w:top w:val="nil"/>
              <w:bottom w:val="nil"/>
            </w:tcBorders>
            <w:vAlign w:val="center"/>
          </w:tcPr>
          <w:p w14:paraId="02D1EBDA" w14:textId="77777777" w:rsidR="004D0639" w:rsidRPr="002723CF" w:rsidRDefault="004D0639" w:rsidP="004D0639">
            <w:pPr>
              <w:pStyle w:val="Tabela-zawarto"/>
              <w:jc w:val="center"/>
            </w:pPr>
          </w:p>
        </w:tc>
        <w:tc>
          <w:tcPr>
            <w:tcW w:w="3519" w:type="dxa"/>
            <w:tcBorders>
              <w:top w:val="nil"/>
              <w:bottom w:val="nil"/>
            </w:tcBorders>
            <w:vAlign w:val="center"/>
          </w:tcPr>
          <w:p w14:paraId="4A51AC36" w14:textId="77777777" w:rsidR="004D0639" w:rsidRPr="002723CF" w:rsidRDefault="004D0639" w:rsidP="004D0639">
            <w:pPr>
              <w:pStyle w:val="Tabela-zawarto"/>
              <w:ind w:left="432" w:hanging="432"/>
            </w:pPr>
            <w:r w:rsidRPr="002723CF">
              <w:t>-   -   -   -   -  -   AdjustmentReason</w:t>
            </w:r>
          </w:p>
        </w:tc>
        <w:tc>
          <w:tcPr>
            <w:tcW w:w="3866" w:type="dxa"/>
          </w:tcPr>
          <w:p w14:paraId="3A487F4B" w14:textId="77777777" w:rsidR="004D0639" w:rsidRPr="002723CF" w:rsidRDefault="004D0639" w:rsidP="004D0639">
            <w:pPr>
              <w:pStyle w:val="Tabela-zawarto"/>
            </w:pPr>
            <w:r w:rsidRPr="002723CF">
              <w:t>Przyczyna korekty</w:t>
            </w:r>
          </w:p>
        </w:tc>
        <w:tc>
          <w:tcPr>
            <w:tcW w:w="1451" w:type="dxa"/>
          </w:tcPr>
          <w:p w14:paraId="0A482B67" w14:textId="77777777" w:rsidR="004D0639" w:rsidRPr="002723CF" w:rsidRDefault="004D0639" w:rsidP="004D0639">
            <w:pPr>
              <w:pStyle w:val="Tabela-zawarto"/>
              <w:jc w:val="center"/>
            </w:pPr>
          </w:p>
        </w:tc>
        <w:tc>
          <w:tcPr>
            <w:tcW w:w="4961" w:type="dxa"/>
            <w:gridSpan w:val="3"/>
          </w:tcPr>
          <w:p w14:paraId="0DB5C904" w14:textId="77777777" w:rsidR="004D0639" w:rsidRPr="002723CF" w:rsidRDefault="004D0639" w:rsidP="004D0639">
            <w:pPr>
              <w:pStyle w:val="Tabela-zawarto"/>
              <w:jc w:val="center"/>
            </w:pPr>
          </w:p>
        </w:tc>
      </w:tr>
      <w:tr w:rsidR="004D0639" w:rsidRPr="002723CF" w14:paraId="0AFFEBE4" w14:textId="77777777" w:rsidTr="00477419">
        <w:trPr>
          <w:jc w:val="center"/>
        </w:trPr>
        <w:tc>
          <w:tcPr>
            <w:tcW w:w="567" w:type="dxa"/>
            <w:tcBorders>
              <w:top w:val="nil"/>
              <w:bottom w:val="nil"/>
            </w:tcBorders>
            <w:vAlign w:val="center"/>
          </w:tcPr>
          <w:p w14:paraId="58AC2649" w14:textId="77777777" w:rsidR="004D0639" w:rsidRPr="002723CF" w:rsidRDefault="004D0639" w:rsidP="004D0639">
            <w:pPr>
              <w:pStyle w:val="Tabela-zawarto"/>
              <w:jc w:val="center"/>
            </w:pPr>
          </w:p>
        </w:tc>
        <w:tc>
          <w:tcPr>
            <w:tcW w:w="3519" w:type="dxa"/>
            <w:tcBorders>
              <w:top w:val="nil"/>
              <w:bottom w:val="nil"/>
            </w:tcBorders>
            <w:vAlign w:val="center"/>
          </w:tcPr>
          <w:p w14:paraId="5F45B056" w14:textId="77777777" w:rsidR="004D0639" w:rsidRPr="002723CF" w:rsidRDefault="004D0639" w:rsidP="004D0639">
            <w:pPr>
              <w:pStyle w:val="Tabela-zawarto"/>
              <w:ind w:left="432" w:hanging="432"/>
            </w:pPr>
            <w:r w:rsidRPr="002723CF">
              <w:t>-   -   -   -   -  -   AdjustmentAmount</w:t>
            </w:r>
          </w:p>
        </w:tc>
        <w:tc>
          <w:tcPr>
            <w:tcW w:w="3866" w:type="dxa"/>
          </w:tcPr>
          <w:p w14:paraId="0F8AA9B6" w14:textId="77777777" w:rsidR="004D0639" w:rsidRPr="002723CF" w:rsidRDefault="004D0639" w:rsidP="004D0639">
            <w:pPr>
              <w:pStyle w:val="Tabela-zawarto"/>
            </w:pPr>
            <w:r w:rsidRPr="002723CF">
              <w:t>Kwota korekty</w:t>
            </w:r>
          </w:p>
        </w:tc>
        <w:tc>
          <w:tcPr>
            <w:tcW w:w="1451" w:type="dxa"/>
          </w:tcPr>
          <w:p w14:paraId="559D761F" w14:textId="77777777" w:rsidR="004D0639" w:rsidRPr="002723CF" w:rsidRDefault="004D0639" w:rsidP="004D0639">
            <w:pPr>
              <w:pStyle w:val="Tabela-zawarto"/>
              <w:jc w:val="center"/>
            </w:pPr>
          </w:p>
        </w:tc>
        <w:tc>
          <w:tcPr>
            <w:tcW w:w="4961" w:type="dxa"/>
            <w:gridSpan w:val="3"/>
          </w:tcPr>
          <w:p w14:paraId="14C95649" w14:textId="77777777" w:rsidR="004D0639" w:rsidRPr="002723CF" w:rsidRDefault="004D0639" w:rsidP="004D0639">
            <w:pPr>
              <w:pStyle w:val="Tabela-zawarto"/>
              <w:jc w:val="center"/>
            </w:pPr>
          </w:p>
        </w:tc>
      </w:tr>
      <w:tr w:rsidR="004D0639" w:rsidRPr="002723CF" w14:paraId="3A9D5E89" w14:textId="77777777" w:rsidTr="00477419">
        <w:trPr>
          <w:jc w:val="center"/>
        </w:trPr>
        <w:tc>
          <w:tcPr>
            <w:tcW w:w="567" w:type="dxa"/>
            <w:tcBorders>
              <w:top w:val="nil"/>
              <w:bottom w:val="nil"/>
            </w:tcBorders>
            <w:vAlign w:val="center"/>
          </w:tcPr>
          <w:p w14:paraId="1709343E" w14:textId="77777777" w:rsidR="004D0639" w:rsidRPr="002723CF" w:rsidRDefault="004D0639" w:rsidP="004D0639">
            <w:pPr>
              <w:pStyle w:val="Tabela-zawarto"/>
              <w:jc w:val="center"/>
            </w:pPr>
          </w:p>
        </w:tc>
        <w:tc>
          <w:tcPr>
            <w:tcW w:w="3519" w:type="dxa"/>
            <w:tcBorders>
              <w:top w:val="nil"/>
              <w:bottom w:val="nil"/>
            </w:tcBorders>
            <w:vAlign w:val="center"/>
          </w:tcPr>
          <w:p w14:paraId="5725DAA8" w14:textId="77777777" w:rsidR="004D0639" w:rsidRPr="002723CF" w:rsidRDefault="004D0639" w:rsidP="004D0639">
            <w:pPr>
              <w:pStyle w:val="Tabela-zawarto"/>
              <w:ind w:left="432" w:hanging="432"/>
            </w:pPr>
            <w:r w:rsidRPr="002723CF">
              <w:t>-   -   -   -   -  -   DocumentIdentifier</w:t>
            </w:r>
          </w:p>
        </w:tc>
        <w:tc>
          <w:tcPr>
            <w:tcW w:w="3866" w:type="dxa"/>
            <w:tcBorders>
              <w:bottom w:val="single" w:sz="4" w:space="0" w:color="auto"/>
            </w:tcBorders>
          </w:tcPr>
          <w:p w14:paraId="62423858" w14:textId="77777777" w:rsidR="004D0639" w:rsidRPr="002723CF" w:rsidRDefault="004D0639" w:rsidP="004D0639">
            <w:pPr>
              <w:pStyle w:val="Tabela-zawarto"/>
            </w:pPr>
            <w:r w:rsidRPr="002723CF">
              <w:t>Numer referencyjny dokumentu będącego podstawą korekty</w:t>
            </w:r>
          </w:p>
        </w:tc>
        <w:tc>
          <w:tcPr>
            <w:tcW w:w="1451" w:type="dxa"/>
            <w:tcBorders>
              <w:bottom w:val="single" w:sz="4" w:space="0" w:color="auto"/>
            </w:tcBorders>
          </w:tcPr>
          <w:p w14:paraId="21787597" w14:textId="77777777" w:rsidR="004D0639" w:rsidRPr="002723CF" w:rsidRDefault="004D0639" w:rsidP="004D0639">
            <w:pPr>
              <w:pStyle w:val="Tabela-zawarto"/>
              <w:jc w:val="center"/>
            </w:pPr>
          </w:p>
        </w:tc>
        <w:tc>
          <w:tcPr>
            <w:tcW w:w="4961" w:type="dxa"/>
            <w:gridSpan w:val="3"/>
            <w:tcBorders>
              <w:bottom w:val="single" w:sz="4" w:space="0" w:color="auto"/>
            </w:tcBorders>
          </w:tcPr>
          <w:p w14:paraId="2543F1BB" w14:textId="77777777" w:rsidR="004D0639" w:rsidRPr="002723CF" w:rsidRDefault="004D0639" w:rsidP="004D0639">
            <w:pPr>
              <w:pStyle w:val="Tabela-zawarto"/>
              <w:jc w:val="center"/>
            </w:pPr>
          </w:p>
        </w:tc>
      </w:tr>
      <w:tr w:rsidR="004D0639" w:rsidRPr="002723CF" w14:paraId="3F0DCA2E" w14:textId="77777777" w:rsidTr="00477419">
        <w:trPr>
          <w:jc w:val="center"/>
        </w:trPr>
        <w:tc>
          <w:tcPr>
            <w:tcW w:w="567" w:type="dxa"/>
            <w:tcBorders>
              <w:top w:val="nil"/>
              <w:bottom w:val="dashed" w:sz="4" w:space="0" w:color="auto"/>
            </w:tcBorders>
            <w:vAlign w:val="center"/>
          </w:tcPr>
          <w:p w14:paraId="4240922C" w14:textId="77777777" w:rsidR="004D0639" w:rsidRPr="002723CF" w:rsidRDefault="004D0639" w:rsidP="004D0639">
            <w:pPr>
              <w:pStyle w:val="Tabela-zawarto"/>
              <w:jc w:val="center"/>
            </w:pPr>
          </w:p>
        </w:tc>
        <w:tc>
          <w:tcPr>
            <w:tcW w:w="3519" w:type="dxa"/>
            <w:tcBorders>
              <w:top w:val="nil"/>
              <w:bottom w:val="dashed" w:sz="4" w:space="0" w:color="auto"/>
            </w:tcBorders>
            <w:vAlign w:val="center"/>
          </w:tcPr>
          <w:p w14:paraId="42348B1C" w14:textId="77777777" w:rsidR="004D0639" w:rsidRPr="002723CF" w:rsidRDefault="004D0639" w:rsidP="004D0639">
            <w:pPr>
              <w:pStyle w:val="Tabela-zawarto"/>
              <w:ind w:left="432" w:hanging="432"/>
            </w:pPr>
            <w:r w:rsidRPr="002723CF">
              <w:t>-   -   -   -   -  -   Description</w:t>
            </w:r>
          </w:p>
        </w:tc>
        <w:tc>
          <w:tcPr>
            <w:tcW w:w="3866" w:type="dxa"/>
            <w:tcBorders>
              <w:bottom w:val="nil"/>
            </w:tcBorders>
          </w:tcPr>
          <w:p w14:paraId="74C984F0" w14:textId="77777777" w:rsidR="004D0639" w:rsidRPr="002723CF" w:rsidRDefault="004D0639" w:rsidP="004D0639">
            <w:pPr>
              <w:pStyle w:val="Tabela-zawarto"/>
            </w:pPr>
            <w:r w:rsidRPr="002723CF">
              <w:t>Opis korekty</w:t>
            </w:r>
          </w:p>
        </w:tc>
        <w:tc>
          <w:tcPr>
            <w:tcW w:w="1451" w:type="dxa"/>
            <w:tcBorders>
              <w:bottom w:val="nil"/>
            </w:tcBorders>
          </w:tcPr>
          <w:p w14:paraId="71FDEE3C" w14:textId="77777777" w:rsidR="004D0639" w:rsidRPr="002723CF" w:rsidRDefault="004D0639" w:rsidP="004D0639">
            <w:pPr>
              <w:pStyle w:val="Tabela-zawarto"/>
              <w:jc w:val="center"/>
            </w:pPr>
          </w:p>
        </w:tc>
        <w:tc>
          <w:tcPr>
            <w:tcW w:w="4961" w:type="dxa"/>
            <w:gridSpan w:val="3"/>
            <w:tcBorders>
              <w:bottom w:val="nil"/>
            </w:tcBorders>
          </w:tcPr>
          <w:p w14:paraId="35A96829" w14:textId="77777777" w:rsidR="004D0639" w:rsidRPr="002723CF" w:rsidRDefault="004D0639" w:rsidP="004D0639">
            <w:pPr>
              <w:pStyle w:val="Tabela-zawarto"/>
              <w:jc w:val="center"/>
            </w:pPr>
          </w:p>
        </w:tc>
      </w:tr>
      <w:tr w:rsidR="004D0639" w:rsidRPr="002723CF" w14:paraId="676246A9" w14:textId="77777777" w:rsidTr="00477419">
        <w:trPr>
          <w:jc w:val="center"/>
        </w:trPr>
        <w:tc>
          <w:tcPr>
            <w:tcW w:w="567" w:type="dxa"/>
            <w:tcBorders>
              <w:top w:val="dashed" w:sz="4" w:space="0" w:color="auto"/>
              <w:bottom w:val="nil"/>
            </w:tcBorders>
            <w:vAlign w:val="center"/>
          </w:tcPr>
          <w:p w14:paraId="60603FA1" w14:textId="77777777" w:rsidR="004D0639" w:rsidRPr="002723CF" w:rsidRDefault="004D0639" w:rsidP="004D0639">
            <w:pPr>
              <w:pStyle w:val="Tabela-zawarto"/>
              <w:ind w:left="432" w:hanging="432"/>
              <w:jc w:val="center"/>
            </w:pPr>
            <w:r w:rsidRPr="002723CF">
              <w:t>B-23</w:t>
            </w:r>
          </w:p>
        </w:tc>
        <w:tc>
          <w:tcPr>
            <w:tcW w:w="3519" w:type="dxa"/>
            <w:tcBorders>
              <w:top w:val="dashed" w:sz="4" w:space="0" w:color="auto"/>
              <w:bottom w:val="nil"/>
            </w:tcBorders>
            <w:shd w:val="clear" w:color="auto" w:fill="00FFFF"/>
            <w:vAlign w:val="center"/>
          </w:tcPr>
          <w:p w14:paraId="6775E68B" w14:textId="77777777" w:rsidR="004D0639" w:rsidRPr="002723CF" w:rsidRDefault="004D0639" w:rsidP="004D0639">
            <w:pPr>
              <w:pStyle w:val="Tabela-zawarto"/>
              <w:ind w:left="432" w:hanging="432"/>
            </w:pPr>
            <w:r w:rsidRPr="002723CF">
              <w:t>-   -   -   -   US</w:t>
            </w:r>
            <w:r w:rsidRPr="002723CF">
              <w:tab/>
            </w:r>
            <w:r w:rsidRPr="002723CF">
              <w:rPr>
                <w:b/>
              </w:rPr>
              <w:t>XOR</w:t>
            </w:r>
          </w:p>
        </w:tc>
        <w:tc>
          <w:tcPr>
            <w:tcW w:w="3866" w:type="dxa"/>
            <w:tcBorders>
              <w:top w:val="single" w:sz="4" w:space="0" w:color="auto"/>
            </w:tcBorders>
          </w:tcPr>
          <w:p w14:paraId="311A4148" w14:textId="77777777" w:rsidR="004D0639" w:rsidRPr="002723CF" w:rsidRDefault="004D0639" w:rsidP="004D0639">
            <w:pPr>
              <w:pStyle w:val="Tabela-zawarto"/>
            </w:pPr>
            <w:r w:rsidRPr="002723CF">
              <w:t>Szczegóły płatności przelewu dla US</w:t>
            </w:r>
          </w:p>
        </w:tc>
        <w:tc>
          <w:tcPr>
            <w:tcW w:w="1451" w:type="dxa"/>
            <w:tcBorders>
              <w:top w:val="single" w:sz="4" w:space="0" w:color="auto"/>
            </w:tcBorders>
          </w:tcPr>
          <w:p w14:paraId="57473861" w14:textId="77777777" w:rsidR="004D0639" w:rsidRPr="002723CF" w:rsidRDefault="004D0639" w:rsidP="004D0639">
            <w:pPr>
              <w:pStyle w:val="Tabela-zawarto"/>
              <w:jc w:val="center"/>
            </w:pPr>
          </w:p>
        </w:tc>
        <w:tc>
          <w:tcPr>
            <w:tcW w:w="4961" w:type="dxa"/>
            <w:gridSpan w:val="3"/>
            <w:tcBorders>
              <w:top w:val="single" w:sz="4" w:space="0" w:color="auto"/>
            </w:tcBorders>
          </w:tcPr>
          <w:p w14:paraId="624AB72E" w14:textId="77777777" w:rsidR="004D0639" w:rsidRPr="002723CF" w:rsidRDefault="004D0639" w:rsidP="004D0639">
            <w:pPr>
              <w:pStyle w:val="Tabela-zawarto"/>
              <w:jc w:val="center"/>
            </w:pPr>
          </w:p>
        </w:tc>
      </w:tr>
      <w:tr w:rsidR="004D0639" w:rsidRPr="002723CF" w14:paraId="789D920B" w14:textId="77777777" w:rsidTr="00477419">
        <w:trPr>
          <w:jc w:val="center"/>
        </w:trPr>
        <w:tc>
          <w:tcPr>
            <w:tcW w:w="567" w:type="dxa"/>
            <w:tcBorders>
              <w:top w:val="nil"/>
              <w:bottom w:val="nil"/>
            </w:tcBorders>
            <w:vAlign w:val="center"/>
          </w:tcPr>
          <w:p w14:paraId="403DB143" w14:textId="77777777" w:rsidR="004D0639" w:rsidRPr="002723CF" w:rsidRDefault="004D0639" w:rsidP="004D0639">
            <w:pPr>
              <w:pStyle w:val="Tabela-zawarto"/>
              <w:ind w:left="432" w:hanging="432"/>
              <w:jc w:val="center"/>
            </w:pPr>
          </w:p>
        </w:tc>
        <w:tc>
          <w:tcPr>
            <w:tcW w:w="3519" w:type="dxa"/>
            <w:tcBorders>
              <w:top w:val="nil"/>
              <w:bottom w:val="nil"/>
            </w:tcBorders>
            <w:vAlign w:val="center"/>
          </w:tcPr>
          <w:p w14:paraId="19C63873" w14:textId="77777777" w:rsidR="004D0639" w:rsidRPr="002723CF" w:rsidRDefault="004D0639" w:rsidP="004D0639">
            <w:pPr>
              <w:pStyle w:val="Tabela-zawarto"/>
              <w:ind w:left="432" w:hanging="432"/>
            </w:pPr>
            <w:r w:rsidRPr="002723CF">
              <w:t>-   -   -   -   -  PayorIdentifier</w:t>
            </w:r>
          </w:p>
        </w:tc>
        <w:tc>
          <w:tcPr>
            <w:tcW w:w="3866" w:type="dxa"/>
          </w:tcPr>
          <w:p w14:paraId="647056D6" w14:textId="77777777" w:rsidR="004D0639" w:rsidRPr="002723CF" w:rsidRDefault="004D0639" w:rsidP="004D0639">
            <w:pPr>
              <w:pStyle w:val="Tabela-zawarto"/>
            </w:pPr>
            <w:r w:rsidRPr="002723CF">
              <w:t>Identyfikator uzupełniający</w:t>
            </w:r>
          </w:p>
        </w:tc>
        <w:tc>
          <w:tcPr>
            <w:tcW w:w="1451" w:type="dxa"/>
          </w:tcPr>
          <w:p w14:paraId="44C03F63" w14:textId="77777777" w:rsidR="004D0639" w:rsidRPr="002723CF" w:rsidRDefault="004D0639" w:rsidP="004D0639">
            <w:pPr>
              <w:pStyle w:val="Tabela-zawarto"/>
              <w:jc w:val="center"/>
            </w:pPr>
          </w:p>
        </w:tc>
        <w:tc>
          <w:tcPr>
            <w:tcW w:w="4961" w:type="dxa"/>
            <w:gridSpan w:val="3"/>
          </w:tcPr>
          <w:p w14:paraId="1E4C852B" w14:textId="77777777" w:rsidR="004D0639" w:rsidRPr="002723CF" w:rsidRDefault="004D0639" w:rsidP="004D0639">
            <w:pPr>
              <w:pStyle w:val="Tabela-zawarto"/>
              <w:jc w:val="center"/>
            </w:pPr>
          </w:p>
        </w:tc>
      </w:tr>
      <w:tr w:rsidR="004D0639" w:rsidRPr="002723CF" w14:paraId="0601B1AC" w14:textId="77777777" w:rsidTr="00477419">
        <w:trPr>
          <w:jc w:val="center"/>
        </w:trPr>
        <w:tc>
          <w:tcPr>
            <w:tcW w:w="567" w:type="dxa"/>
            <w:tcBorders>
              <w:top w:val="nil"/>
              <w:bottom w:val="nil"/>
            </w:tcBorders>
            <w:vAlign w:val="center"/>
          </w:tcPr>
          <w:p w14:paraId="4FF89E84" w14:textId="77777777" w:rsidR="004D0639" w:rsidRPr="002723CF" w:rsidRDefault="004D0639" w:rsidP="004D0639">
            <w:pPr>
              <w:pStyle w:val="Tabela-zawarto"/>
              <w:ind w:left="432" w:hanging="432"/>
              <w:jc w:val="center"/>
            </w:pPr>
          </w:p>
        </w:tc>
        <w:tc>
          <w:tcPr>
            <w:tcW w:w="3519" w:type="dxa"/>
            <w:tcBorders>
              <w:top w:val="nil"/>
              <w:bottom w:val="nil"/>
            </w:tcBorders>
            <w:vAlign w:val="center"/>
          </w:tcPr>
          <w:p w14:paraId="0FE604CC" w14:textId="77777777" w:rsidR="004D0639" w:rsidRPr="002723CF" w:rsidRDefault="004D0639" w:rsidP="004D0639">
            <w:pPr>
              <w:pStyle w:val="Tabela-zawarto"/>
              <w:ind w:left="432" w:hanging="432"/>
            </w:pPr>
            <w:r w:rsidRPr="002723CF">
              <w:t>-   -   -   -   -  PaymentFormIdentifier</w:t>
            </w:r>
          </w:p>
        </w:tc>
        <w:tc>
          <w:tcPr>
            <w:tcW w:w="3866" w:type="dxa"/>
          </w:tcPr>
          <w:p w14:paraId="0652CD98" w14:textId="77777777" w:rsidR="004D0639" w:rsidRPr="002723CF" w:rsidRDefault="004D0639" w:rsidP="004D0639">
            <w:pPr>
              <w:pStyle w:val="Tabela-zawarto"/>
            </w:pPr>
            <w:r w:rsidRPr="002723CF">
              <w:t>Symbol formularza lub płatności</w:t>
            </w:r>
          </w:p>
        </w:tc>
        <w:tc>
          <w:tcPr>
            <w:tcW w:w="1451" w:type="dxa"/>
          </w:tcPr>
          <w:p w14:paraId="31A5FEA3" w14:textId="77777777" w:rsidR="004D0639" w:rsidRPr="002723CF" w:rsidRDefault="004D0639" w:rsidP="004D0639">
            <w:pPr>
              <w:pStyle w:val="Tabela-zawarto"/>
              <w:jc w:val="center"/>
            </w:pPr>
          </w:p>
        </w:tc>
        <w:tc>
          <w:tcPr>
            <w:tcW w:w="4961" w:type="dxa"/>
            <w:gridSpan w:val="3"/>
          </w:tcPr>
          <w:p w14:paraId="48267274" w14:textId="77777777" w:rsidR="004D0639" w:rsidRPr="002723CF" w:rsidRDefault="004D0639" w:rsidP="004D0639">
            <w:pPr>
              <w:pStyle w:val="Tabela-zawarto"/>
              <w:jc w:val="center"/>
            </w:pPr>
          </w:p>
        </w:tc>
      </w:tr>
      <w:tr w:rsidR="004D0639" w:rsidRPr="002723CF" w14:paraId="58E445DA" w14:textId="77777777" w:rsidTr="00477419">
        <w:trPr>
          <w:jc w:val="center"/>
        </w:trPr>
        <w:tc>
          <w:tcPr>
            <w:tcW w:w="567" w:type="dxa"/>
            <w:tcBorders>
              <w:top w:val="nil"/>
              <w:bottom w:val="nil"/>
            </w:tcBorders>
            <w:vAlign w:val="center"/>
          </w:tcPr>
          <w:p w14:paraId="0A09CBAF" w14:textId="77777777" w:rsidR="004D0639" w:rsidRPr="002723CF" w:rsidRDefault="004D0639" w:rsidP="004D0639">
            <w:pPr>
              <w:pStyle w:val="Tabela-zawarto"/>
              <w:ind w:left="432" w:hanging="432"/>
              <w:jc w:val="center"/>
            </w:pPr>
          </w:p>
        </w:tc>
        <w:tc>
          <w:tcPr>
            <w:tcW w:w="3519" w:type="dxa"/>
            <w:tcBorders>
              <w:top w:val="nil"/>
              <w:bottom w:val="nil"/>
            </w:tcBorders>
            <w:vAlign w:val="center"/>
          </w:tcPr>
          <w:p w14:paraId="34D7B4E4" w14:textId="77777777" w:rsidR="004D0639" w:rsidRPr="002723CF" w:rsidRDefault="004D0639" w:rsidP="004D0639">
            <w:pPr>
              <w:pStyle w:val="Tabela-zawarto"/>
              <w:ind w:left="432" w:hanging="432"/>
            </w:pPr>
            <w:r w:rsidRPr="002723CF">
              <w:t>-   -   -   -   -  USDescription</w:t>
            </w:r>
          </w:p>
        </w:tc>
        <w:tc>
          <w:tcPr>
            <w:tcW w:w="3866" w:type="dxa"/>
          </w:tcPr>
          <w:p w14:paraId="52437122" w14:textId="77777777" w:rsidR="004D0639" w:rsidRPr="002723CF" w:rsidRDefault="004D0639" w:rsidP="004D0639">
            <w:pPr>
              <w:pStyle w:val="Tabela-zawarto"/>
            </w:pPr>
            <w:r w:rsidRPr="002723CF">
              <w:t>Dodatkowa identyfikacja zobowiązania (opis)</w:t>
            </w:r>
          </w:p>
        </w:tc>
        <w:tc>
          <w:tcPr>
            <w:tcW w:w="1451" w:type="dxa"/>
          </w:tcPr>
          <w:p w14:paraId="00580B2F" w14:textId="77777777" w:rsidR="004D0639" w:rsidRPr="002723CF" w:rsidRDefault="004D0639" w:rsidP="004D0639">
            <w:pPr>
              <w:pStyle w:val="Tabela-zawarto"/>
              <w:jc w:val="center"/>
            </w:pPr>
          </w:p>
        </w:tc>
        <w:tc>
          <w:tcPr>
            <w:tcW w:w="4961" w:type="dxa"/>
            <w:gridSpan w:val="3"/>
          </w:tcPr>
          <w:p w14:paraId="4CB1B7C8" w14:textId="77777777" w:rsidR="004D0639" w:rsidRPr="002723CF" w:rsidRDefault="004D0639" w:rsidP="004D0639">
            <w:pPr>
              <w:pStyle w:val="Tabela-zawarto"/>
              <w:jc w:val="center"/>
            </w:pPr>
          </w:p>
        </w:tc>
      </w:tr>
      <w:tr w:rsidR="004D0639" w:rsidRPr="002723CF" w14:paraId="127E67EF" w14:textId="77777777" w:rsidTr="00477419">
        <w:trPr>
          <w:jc w:val="center"/>
        </w:trPr>
        <w:tc>
          <w:tcPr>
            <w:tcW w:w="567" w:type="dxa"/>
            <w:tcBorders>
              <w:top w:val="nil"/>
              <w:bottom w:val="nil"/>
            </w:tcBorders>
            <w:vAlign w:val="center"/>
          </w:tcPr>
          <w:p w14:paraId="4858AE63" w14:textId="77777777" w:rsidR="004D0639" w:rsidRPr="002723CF" w:rsidRDefault="004D0639" w:rsidP="004D0639">
            <w:pPr>
              <w:pStyle w:val="Tabela-zawarto"/>
              <w:ind w:left="432" w:hanging="432"/>
              <w:jc w:val="center"/>
            </w:pPr>
          </w:p>
        </w:tc>
        <w:tc>
          <w:tcPr>
            <w:tcW w:w="3519" w:type="dxa"/>
            <w:tcBorders>
              <w:top w:val="nil"/>
              <w:bottom w:val="nil"/>
            </w:tcBorders>
            <w:vAlign w:val="center"/>
          </w:tcPr>
          <w:p w14:paraId="0D26DEEA" w14:textId="77777777" w:rsidR="004D0639" w:rsidRPr="002723CF" w:rsidRDefault="004D0639" w:rsidP="004D0639">
            <w:pPr>
              <w:pStyle w:val="Tabela-zawarto"/>
              <w:ind w:left="432" w:hanging="432"/>
            </w:pPr>
            <w:r w:rsidRPr="002723CF">
              <w:t>-   -   -   -   -  USPaymentPeriod</w:t>
            </w:r>
          </w:p>
        </w:tc>
        <w:tc>
          <w:tcPr>
            <w:tcW w:w="3866" w:type="dxa"/>
          </w:tcPr>
          <w:p w14:paraId="27426D68" w14:textId="77777777" w:rsidR="004D0639" w:rsidRPr="002723CF" w:rsidRDefault="004D0639" w:rsidP="004D0639">
            <w:pPr>
              <w:pStyle w:val="Tabela-zawarto"/>
            </w:pPr>
            <w:r w:rsidRPr="002723CF">
              <w:t>Okres wymaganej płatności dokumentu US</w:t>
            </w:r>
          </w:p>
        </w:tc>
        <w:tc>
          <w:tcPr>
            <w:tcW w:w="1451" w:type="dxa"/>
          </w:tcPr>
          <w:p w14:paraId="3A6C03AD" w14:textId="77777777" w:rsidR="004D0639" w:rsidRPr="002723CF" w:rsidRDefault="004D0639" w:rsidP="004D0639">
            <w:pPr>
              <w:pStyle w:val="Tabela-zawarto"/>
              <w:jc w:val="center"/>
            </w:pPr>
          </w:p>
        </w:tc>
        <w:tc>
          <w:tcPr>
            <w:tcW w:w="4961" w:type="dxa"/>
            <w:gridSpan w:val="3"/>
          </w:tcPr>
          <w:p w14:paraId="5CD5D5F8" w14:textId="77777777" w:rsidR="004D0639" w:rsidRPr="002723CF" w:rsidRDefault="004D0639" w:rsidP="004D0639">
            <w:pPr>
              <w:pStyle w:val="Tabela-zawarto"/>
              <w:jc w:val="center"/>
            </w:pPr>
          </w:p>
        </w:tc>
      </w:tr>
      <w:tr w:rsidR="004D0639" w:rsidRPr="002723CF" w14:paraId="58673AEF" w14:textId="77777777" w:rsidTr="00477419">
        <w:trPr>
          <w:jc w:val="center"/>
        </w:trPr>
        <w:tc>
          <w:tcPr>
            <w:tcW w:w="567" w:type="dxa"/>
            <w:tcBorders>
              <w:top w:val="single" w:sz="4" w:space="0" w:color="auto"/>
            </w:tcBorders>
            <w:vAlign w:val="center"/>
          </w:tcPr>
          <w:p w14:paraId="1665F153" w14:textId="77777777" w:rsidR="004D0639" w:rsidRPr="002723CF" w:rsidRDefault="004D0639" w:rsidP="004D0639">
            <w:pPr>
              <w:pStyle w:val="Tabela-zawarto"/>
              <w:jc w:val="center"/>
            </w:pPr>
            <w:r w:rsidRPr="002723CF">
              <w:t>B-26</w:t>
            </w:r>
          </w:p>
        </w:tc>
        <w:tc>
          <w:tcPr>
            <w:tcW w:w="3519" w:type="dxa"/>
            <w:tcBorders>
              <w:top w:val="single" w:sz="4" w:space="0" w:color="auto"/>
            </w:tcBorders>
            <w:vAlign w:val="center"/>
          </w:tcPr>
          <w:p w14:paraId="5FE7CB27" w14:textId="77777777" w:rsidR="004D0639" w:rsidRPr="002723CF" w:rsidRDefault="004D0639" w:rsidP="004D0639">
            <w:pPr>
              <w:pStyle w:val="Tabela-zawarto"/>
              <w:ind w:left="432" w:hanging="432"/>
            </w:pPr>
            <w:r w:rsidRPr="002723CF">
              <w:t>-   -   -   AdditionalDeclaration</w:t>
            </w:r>
          </w:p>
        </w:tc>
        <w:tc>
          <w:tcPr>
            <w:tcW w:w="3866" w:type="dxa"/>
          </w:tcPr>
          <w:p w14:paraId="5A697461" w14:textId="77777777" w:rsidR="004D0639" w:rsidRPr="002723CF" w:rsidRDefault="004D0639" w:rsidP="004D0639">
            <w:pPr>
              <w:pStyle w:val="Tabela-zawarto"/>
            </w:pPr>
            <w:r w:rsidRPr="002723CF">
              <w:t>Komponent służący do przekazywania dodatkowych deklaracji dotyczących transakcji w przelewie</w:t>
            </w:r>
          </w:p>
        </w:tc>
        <w:tc>
          <w:tcPr>
            <w:tcW w:w="1451" w:type="dxa"/>
          </w:tcPr>
          <w:p w14:paraId="1AA28595" w14:textId="77777777" w:rsidR="004D0639" w:rsidRPr="006A113C" w:rsidRDefault="004D0639" w:rsidP="004D0639">
            <w:pPr>
              <w:pStyle w:val="Tabela-zawarto"/>
              <w:jc w:val="center"/>
            </w:pPr>
            <w:r w:rsidRPr="006A113C">
              <w:t>W</w:t>
            </w:r>
          </w:p>
        </w:tc>
        <w:tc>
          <w:tcPr>
            <w:tcW w:w="4961" w:type="dxa"/>
            <w:gridSpan w:val="3"/>
          </w:tcPr>
          <w:p w14:paraId="67EB5E86" w14:textId="77777777" w:rsidR="004D0639" w:rsidRPr="002723CF" w:rsidRDefault="004D0639" w:rsidP="004D0639">
            <w:pPr>
              <w:pStyle w:val="Tabela-zawarto"/>
              <w:jc w:val="center"/>
              <w:rPr>
                <w:highlight w:val="cyan"/>
              </w:rPr>
            </w:pPr>
            <w:r w:rsidRPr="002723CF">
              <w:rPr>
                <w:highlight w:val="cyan"/>
              </w:rPr>
              <w:t>Komponent jest wykorzystywany, jeżeli składane jest zlecenie zwrotu środków z mikrorachunków prowadzonych w NBP Collect – do wskazania informacji o numerze mikrorachunku</w:t>
            </w:r>
          </w:p>
          <w:p w14:paraId="4B9619C3" w14:textId="77777777" w:rsidR="004D0639" w:rsidRPr="002723CF" w:rsidRDefault="004D0639" w:rsidP="004D0639">
            <w:pPr>
              <w:pStyle w:val="Tabela-zawarto"/>
              <w:jc w:val="center"/>
              <w:rPr>
                <w:highlight w:val="cyan"/>
              </w:rPr>
            </w:pPr>
            <w:r w:rsidRPr="002723CF">
              <w:rPr>
                <w:highlight w:val="cyan"/>
              </w:rPr>
              <w:t>Opcja dostępna wyłącznie dla klientów obsługiwanych w NBP Collect</w:t>
            </w:r>
          </w:p>
        </w:tc>
      </w:tr>
      <w:tr w:rsidR="004D0639" w:rsidRPr="002723CF" w14:paraId="735E2FEE" w14:textId="77777777" w:rsidTr="00477419">
        <w:trPr>
          <w:jc w:val="center"/>
        </w:trPr>
        <w:tc>
          <w:tcPr>
            <w:tcW w:w="567" w:type="dxa"/>
            <w:tcBorders>
              <w:top w:val="single" w:sz="4" w:space="0" w:color="auto"/>
            </w:tcBorders>
            <w:vAlign w:val="center"/>
          </w:tcPr>
          <w:p w14:paraId="0B4CCEA6" w14:textId="77777777" w:rsidR="004D0639" w:rsidRPr="002723CF" w:rsidRDefault="004D0639" w:rsidP="004D0639">
            <w:pPr>
              <w:pStyle w:val="Tabela-zawarto"/>
              <w:jc w:val="center"/>
            </w:pPr>
          </w:p>
        </w:tc>
        <w:tc>
          <w:tcPr>
            <w:tcW w:w="3519" w:type="dxa"/>
            <w:tcBorders>
              <w:top w:val="single" w:sz="4" w:space="0" w:color="auto"/>
            </w:tcBorders>
            <w:vAlign w:val="center"/>
          </w:tcPr>
          <w:p w14:paraId="1CA07865" w14:textId="77777777" w:rsidR="004D0639" w:rsidRPr="002723CF" w:rsidRDefault="004D0639" w:rsidP="004D0639">
            <w:pPr>
              <w:pStyle w:val="Tabela-zawarto"/>
              <w:ind w:left="432" w:hanging="432"/>
            </w:pPr>
            <w:r w:rsidRPr="002723CF">
              <w:t>-   -   -   -   DeclarationItemCode</w:t>
            </w:r>
          </w:p>
        </w:tc>
        <w:tc>
          <w:tcPr>
            <w:tcW w:w="3866" w:type="dxa"/>
          </w:tcPr>
          <w:p w14:paraId="5337761C" w14:textId="77777777" w:rsidR="004D0639" w:rsidRPr="002723CF" w:rsidRDefault="004D0639" w:rsidP="004D0639">
            <w:pPr>
              <w:pStyle w:val="Tabela-zawarto"/>
            </w:pPr>
            <w:r w:rsidRPr="002723CF">
              <w:t>Kod deklaracji</w:t>
            </w:r>
          </w:p>
        </w:tc>
        <w:tc>
          <w:tcPr>
            <w:tcW w:w="1451" w:type="dxa"/>
          </w:tcPr>
          <w:p w14:paraId="11BAEB96" w14:textId="77777777" w:rsidR="004D0639" w:rsidRPr="006A113C" w:rsidRDefault="004D0639" w:rsidP="004D0639">
            <w:pPr>
              <w:pStyle w:val="Tabela-zawarto"/>
              <w:jc w:val="center"/>
            </w:pPr>
            <w:r w:rsidRPr="006A113C">
              <w:t>W</w:t>
            </w:r>
          </w:p>
        </w:tc>
        <w:tc>
          <w:tcPr>
            <w:tcW w:w="4961" w:type="dxa"/>
            <w:gridSpan w:val="3"/>
          </w:tcPr>
          <w:p w14:paraId="4AECA40C" w14:textId="77777777" w:rsidR="004D0639" w:rsidRPr="002723CF" w:rsidRDefault="004D0639" w:rsidP="004D0639">
            <w:pPr>
              <w:pStyle w:val="Tabela-zawarto"/>
              <w:jc w:val="center"/>
              <w:rPr>
                <w:highlight w:val="cyan"/>
              </w:rPr>
            </w:pPr>
            <w:r w:rsidRPr="002723CF">
              <w:rPr>
                <w:highlight w:val="cyan"/>
              </w:rPr>
              <w:t>mikrorachunek</w:t>
            </w:r>
          </w:p>
        </w:tc>
      </w:tr>
      <w:tr w:rsidR="004D0639" w:rsidRPr="002723CF" w14:paraId="4CC44066" w14:textId="77777777" w:rsidTr="00477419">
        <w:trPr>
          <w:jc w:val="center"/>
        </w:trPr>
        <w:tc>
          <w:tcPr>
            <w:tcW w:w="567" w:type="dxa"/>
            <w:tcBorders>
              <w:top w:val="single" w:sz="4" w:space="0" w:color="auto"/>
            </w:tcBorders>
            <w:vAlign w:val="center"/>
          </w:tcPr>
          <w:p w14:paraId="7F61B9EA" w14:textId="77777777" w:rsidR="004D0639" w:rsidRPr="002723CF" w:rsidRDefault="004D0639" w:rsidP="004D0639">
            <w:pPr>
              <w:pStyle w:val="Tabela-zawarto"/>
              <w:jc w:val="center"/>
            </w:pPr>
          </w:p>
        </w:tc>
        <w:tc>
          <w:tcPr>
            <w:tcW w:w="3519" w:type="dxa"/>
            <w:tcBorders>
              <w:top w:val="single" w:sz="4" w:space="0" w:color="auto"/>
            </w:tcBorders>
            <w:vAlign w:val="center"/>
          </w:tcPr>
          <w:p w14:paraId="63263AF8" w14:textId="77777777" w:rsidR="004D0639" w:rsidRPr="002723CF" w:rsidRDefault="004D0639" w:rsidP="004D0639">
            <w:pPr>
              <w:pStyle w:val="Tabela-zawarto"/>
              <w:ind w:left="432" w:hanging="432"/>
            </w:pPr>
            <w:r w:rsidRPr="002723CF">
              <w:t>-   -   -   DeclarationItemValue</w:t>
            </w:r>
          </w:p>
        </w:tc>
        <w:tc>
          <w:tcPr>
            <w:tcW w:w="3866" w:type="dxa"/>
          </w:tcPr>
          <w:p w14:paraId="4CB12AC3" w14:textId="77777777" w:rsidR="004D0639" w:rsidRPr="002723CF" w:rsidRDefault="004D0639" w:rsidP="004D0639">
            <w:pPr>
              <w:pStyle w:val="Tabela-zawarto"/>
            </w:pPr>
            <w:r w:rsidRPr="002723CF">
              <w:t>Treść deklaracji</w:t>
            </w:r>
          </w:p>
        </w:tc>
        <w:tc>
          <w:tcPr>
            <w:tcW w:w="1451" w:type="dxa"/>
          </w:tcPr>
          <w:p w14:paraId="43C25F8B" w14:textId="77777777" w:rsidR="004D0639" w:rsidRPr="006A113C" w:rsidRDefault="004D0639" w:rsidP="004D0639">
            <w:pPr>
              <w:pStyle w:val="Tabela-zawarto"/>
              <w:jc w:val="center"/>
            </w:pPr>
            <w:r w:rsidRPr="006A113C">
              <w:t>W</w:t>
            </w:r>
          </w:p>
        </w:tc>
        <w:tc>
          <w:tcPr>
            <w:tcW w:w="4961" w:type="dxa"/>
            <w:gridSpan w:val="3"/>
          </w:tcPr>
          <w:p w14:paraId="12D83622" w14:textId="77777777" w:rsidR="004D0639" w:rsidRPr="002723CF" w:rsidRDefault="004D0639" w:rsidP="004D0639">
            <w:pPr>
              <w:pStyle w:val="Tabela-zawarto"/>
              <w:jc w:val="center"/>
              <w:rPr>
                <w:highlight w:val="cyan"/>
              </w:rPr>
            </w:pPr>
            <w:r w:rsidRPr="002723CF">
              <w:rPr>
                <w:highlight w:val="cyan"/>
              </w:rPr>
              <w:t>Dopuszczalne wartości:</w:t>
            </w:r>
          </w:p>
          <w:p w14:paraId="0BA179A4" w14:textId="536B29C4" w:rsidR="004D0639" w:rsidRPr="002723CF" w:rsidRDefault="004D0639" w:rsidP="004D0639">
            <w:pPr>
              <w:pStyle w:val="Tabela-zawarto"/>
              <w:numPr>
                <w:ilvl w:val="0"/>
                <w:numId w:val="18"/>
              </w:numPr>
              <w:jc w:val="center"/>
              <w:rPr>
                <w:highlight w:val="cyan"/>
              </w:rPr>
            </w:pPr>
            <w:r w:rsidRPr="00391AB3">
              <w:rPr>
                <w:highlight w:val="cyan"/>
              </w:rPr>
              <w:t>Numer mikrorachunku w formacie NRB</w:t>
            </w:r>
          </w:p>
        </w:tc>
      </w:tr>
      <w:tr w:rsidR="004D0639" w:rsidRPr="002723CF" w14:paraId="7B1E9A17" w14:textId="77777777" w:rsidTr="00477419">
        <w:trPr>
          <w:jc w:val="center"/>
        </w:trPr>
        <w:tc>
          <w:tcPr>
            <w:tcW w:w="567" w:type="dxa"/>
            <w:tcBorders>
              <w:top w:val="single" w:sz="4" w:space="0" w:color="auto"/>
            </w:tcBorders>
            <w:vAlign w:val="center"/>
          </w:tcPr>
          <w:p w14:paraId="1FE76F42" w14:textId="77777777" w:rsidR="004D0639" w:rsidRPr="002723CF" w:rsidRDefault="004D0639" w:rsidP="004D0639">
            <w:pPr>
              <w:pStyle w:val="Tabela-zawarto"/>
              <w:jc w:val="center"/>
            </w:pPr>
            <w:r w:rsidRPr="002723CF">
              <w:t>B-26</w:t>
            </w:r>
          </w:p>
        </w:tc>
        <w:tc>
          <w:tcPr>
            <w:tcW w:w="3519" w:type="dxa"/>
            <w:tcBorders>
              <w:top w:val="single" w:sz="4" w:space="0" w:color="auto"/>
            </w:tcBorders>
            <w:vAlign w:val="center"/>
          </w:tcPr>
          <w:p w14:paraId="0CA40787" w14:textId="77777777" w:rsidR="004D0639" w:rsidRPr="002723CF" w:rsidRDefault="004D0639" w:rsidP="004D0639">
            <w:pPr>
              <w:pStyle w:val="Tabela-zawarto"/>
              <w:ind w:left="432" w:hanging="432"/>
            </w:pPr>
            <w:r w:rsidRPr="002723CF">
              <w:t>-   -   -   AdditionalDeclaration</w:t>
            </w:r>
          </w:p>
        </w:tc>
        <w:tc>
          <w:tcPr>
            <w:tcW w:w="3866" w:type="dxa"/>
          </w:tcPr>
          <w:p w14:paraId="0BC183A3" w14:textId="77777777" w:rsidR="004D0639" w:rsidRPr="002723CF" w:rsidRDefault="004D0639" w:rsidP="004D0639">
            <w:pPr>
              <w:pStyle w:val="Tabela-zawarto"/>
            </w:pPr>
            <w:r w:rsidRPr="002723CF">
              <w:t>Komponent służący do przekazywania dodatkowych deklaracji dotyczących transakcji w przelewie</w:t>
            </w:r>
          </w:p>
        </w:tc>
        <w:tc>
          <w:tcPr>
            <w:tcW w:w="1451" w:type="dxa"/>
          </w:tcPr>
          <w:p w14:paraId="19E3C388" w14:textId="77777777" w:rsidR="004D0639" w:rsidRPr="006A113C" w:rsidRDefault="004D0639" w:rsidP="004D0639">
            <w:pPr>
              <w:pStyle w:val="Tabela-zawarto"/>
              <w:jc w:val="center"/>
            </w:pPr>
            <w:r w:rsidRPr="006A113C">
              <w:t>O</w:t>
            </w:r>
          </w:p>
        </w:tc>
        <w:tc>
          <w:tcPr>
            <w:tcW w:w="4961" w:type="dxa"/>
            <w:gridSpan w:val="3"/>
          </w:tcPr>
          <w:p w14:paraId="51D0FE8A" w14:textId="77777777" w:rsidR="004D0639" w:rsidRPr="002723CF" w:rsidRDefault="004D0639" w:rsidP="004D0639">
            <w:pPr>
              <w:pStyle w:val="Tabela-zawarto"/>
              <w:jc w:val="center"/>
              <w:rPr>
                <w:highlight w:val="cyan"/>
              </w:rPr>
            </w:pPr>
            <w:r w:rsidRPr="002723CF">
              <w:rPr>
                <w:highlight w:val="cyan"/>
              </w:rPr>
              <w:t>Komponent jest wykorzystywany, jeżeli składane jest zlecenie zwrotu środków z mikrorachunków prowadzonych w NBP Collect – do wskazania informacji o kwocie odsetek</w:t>
            </w:r>
          </w:p>
          <w:p w14:paraId="59C1CE92" w14:textId="77777777" w:rsidR="004D0639" w:rsidRPr="002723CF" w:rsidRDefault="004D0639" w:rsidP="004D0639">
            <w:pPr>
              <w:pStyle w:val="Tabela-zawarto"/>
              <w:jc w:val="center"/>
              <w:rPr>
                <w:highlight w:val="cyan"/>
              </w:rPr>
            </w:pPr>
            <w:r w:rsidRPr="002723CF">
              <w:rPr>
                <w:highlight w:val="cyan"/>
              </w:rPr>
              <w:t>Opcja dostępna wyłącznie dla klientów obsługiwanych w NBP Collect</w:t>
            </w:r>
          </w:p>
        </w:tc>
      </w:tr>
      <w:tr w:rsidR="004D0639" w:rsidRPr="002723CF" w14:paraId="42042896" w14:textId="77777777" w:rsidTr="00477419">
        <w:trPr>
          <w:jc w:val="center"/>
        </w:trPr>
        <w:tc>
          <w:tcPr>
            <w:tcW w:w="567" w:type="dxa"/>
            <w:tcBorders>
              <w:top w:val="single" w:sz="4" w:space="0" w:color="auto"/>
            </w:tcBorders>
            <w:vAlign w:val="center"/>
          </w:tcPr>
          <w:p w14:paraId="600A6980" w14:textId="77777777" w:rsidR="004D0639" w:rsidRPr="002723CF" w:rsidRDefault="004D0639" w:rsidP="004D0639">
            <w:pPr>
              <w:pStyle w:val="Tabela-zawarto"/>
              <w:jc w:val="center"/>
            </w:pPr>
          </w:p>
        </w:tc>
        <w:tc>
          <w:tcPr>
            <w:tcW w:w="3519" w:type="dxa"/>
            <w:tcBorders>
              <w:top w:val="single" w:sz="4" w:space="0" w:color="auto"/>
            </w:tcBorders>
            <w:vAlign w:val="center"/>
          </w:tcPr>
          <w:p w14:paraId="0A7E4B2A" w14:textId="77777777" w:rsidR="004D0639" w:rsidRPr="002723CF" w:rsidRDefault="004D0639" w:rsidP="004D0639">
            <w:pPr>
              <w:pStyle w:val="Tabela-zawarto"/>
              <w:ind w:left="432" w:hanging="432"/>
            </w:pPr>
            <w:r w:rsidRPr="002723CF">
              <w:t>-   -   -   -   DeclarationItemCode</w:t>
            </w:r>
          </w:p>
        </w:tc>
        <w:tc>
          <w:tcPr>
            <w:tcW w:w="3866" w:type="dxa"/>
          </w:tcPr>
          <w:p w14:paraId="2A1640CF" w14:textId="77777777" w:rsidR="004D0639" w:rsidRPr="002723CF" w:rsidRDefault="004D0639" w:rsidP="004D0639">
            <w:pPr>
              <w:pStyle w:val="Tabela-zawarto"/>
            </w:pPr>
            <w:r w:rsidRPr="002723CF">
              <w:t>Kod deklaracji</w:t>
            </w:r>
          </w:p>
        </w:tc>
        <w:tc>
          <w:tcPr>
            <w:tcW w:w="1451" w:type="dxa"/>
          </w:tcPr>
          <w:p w14:paraId="32C101AB" w14:textId="77777777" w:rsidR="004D0639" w:rsidRPr="006A113C" w:rsidRDefault="004D0639" w:rsidP="004D0639">
            <w:pPr>
              <w:pStyle w:val="Tabela-zawarto"/>
              <w:jc w:val="center"/>
            </w:pPr>
            <w:r w:rsidRPr="006A113C">
              <w:t>O</w:t>
            </w:r>
          </w:p>
        </w:tc>
        <w:tc>
          <w:tcPr>
            <w:tcW w:w="4961" w:type="dxa"/>
            <w:gridSpan w:val="3"/>
          </w:tcPr>
          <w:p w14:paraId="3169C700" w14:textId="77777777" w:rsidR="004D0639" w:rsidRPr="002723CF" w:rsidRDefault="004D0639" w:rsidP="004D0639">
            <w:pPr>
              <w:pStyle w:val="Tabela-zawarto"/>
              <w:jc w:val="center"/>
              <w:rPr>
                <w:highlight w:val="cyan"/>
              </w:rPr>
            </w:pPr>
            <w:r w:rsidRPr="002723CF">
              <w:rPr>
                <w:highlight w:val="cyan"/>
              </w:rPr>
              <w:t>odsetki</w:t>
            </w:r>
          </w:p>
        </w:tc>
      </w:tr>
      <w:tr w:rsidR="004D0639" w:rsidRPr="002723CF" w14:paraId="04145C7F" w14:textId="77777777" w:rsidTr="00477419">
        <w:trPr>
          <w:jc w:val="center"/>
        </w:trPr>
        <w:tc>
          <w:tcPr>
            <w:tcW w:w="567" w:type="dxa"/>
            <w:tcBorders>
              <w:top w:val="single" w:sz="4" w:space="0" w:color="auto"/>
            </w:tcBorders>
            <w:vAlign w:val="center"/>
          </w:tcPr>
          <w:p w14:paraId="3495D750" w14:textId="77777777" w:rsidR="004D0639" w:rsidRPr="002723CF" w:rsidRDefault="004D0639" w:rsidP="004D0639">
            <w:pPr>
              <w:pStyle w:val="Tabela-zawarto"/>
              <w:jc w:val="center"/>
            </w:pPr>
          </w:p>
        </w:tc>
        <w:tc>
          <w:tcPr>
            <w:tcW w:w="3519" w:type="dxa"/>
            <w:tcBorders>
              <w:top w:val="single" w:sz="4" w:space="0" w:color="auto"/>
            </w:tcBorders>
            <w:vAlign w:val="center"/>
          </w:tcPr>
          <w:p w14:paraId="7371E336" w14:textId="77777777" w:rsidR="004D0639" w:rsidRPr="002723CF" w:rsidRDefault="004D0639" w:rsidP="004D0639">
            <w:pPr>
              <w:pStyle w:val="Tabela-zawarto"/>
              <w:ind w:left="432" w:hanging="432"/>
            </w:pPr>
            <w:r w:rsidRPr="002723CF">
              <w:t>-   -   -   DeclarationItemValue</w:t>
            </w:r>
          </w:p>
        </w:tc>
        <w:tc>
          <w:tcPr>
            <w:tcW w:w="3866" w:type="dxa"/>
          </w:tcPr>
          <w:p w14:paraId="732695EF" w14:textId="77777777" w:rsidR="004D0639" w:rsidRPr="002723CF" w:rsidRDefault="004D0639" w:rsidP="004D0639">
            <w:pPr>
              <w:pStyle w:val="Tabela-zawarto"/>
            </w:pPr>
            <w:r w:rsidRPr="002723CF">
              <w:t>Treść deklaracji</w:t>
            </w:r>
          </w:p>
        </w:tc>
        <w:tc>
          <w:tcPr>
            <w:tcW w:w="1451" w:type="dxa"/>
          </w:tcPr>
          <w:p w14:paraId="2A52F3D4" w14:textId="77777777" w:rsidR="004D0639" w:rsidRPr="006A113C" w:rsidRDefault="004D0639" w:rsidP="004D0639">
            <w:pPr>
              <w:pStyle w:val="Tabela-zawarto"/>
              <w:jc w:val="center"/>
            </w:pPr>
            <w:r w:rsidRPr="006A113C">
              <w:t>O</w:t>
            </w:r>
          </w:p>
        </w:tc>
        <w:tc>
          <w:tcPr>
            <w:tcW w:w="4961" w:type="dxa"/>
            <w:gridSpan w:val="3"/>
          </w:tcPr>
          <w:p w14:paraId="4B60C52F" w14:textId="77777777" w:rsidR="004D0639" w:rsidRPr="002723CF" w:rsidRDefault="004D0639" w:rsidP="004D0639">
            <w:pPr>
              <w:pStyle w:val="Tabela-zawarto"/>
              <w:jc w:val="center"/>
              <w:rPr>
                <w:highlight w:val="cyan"/>
              </w:rPr>
            </w:pPr>
            <w:r w:rsidRPr="002723CF">
              <w:rPr>
                <w:highlight w:val="cyan"/>
              </w:rPr>
              <w:t>Dopuszczalne wartości:</w:t>
            </w:r>
          </w:p>
          <w:p w14:paraId="5A798C9D" w14:textId="77777777" w:rsidR="004D0639" w:rsidRPr="002723CF" w:rsidRDefault="004D0639" w:rsidP="004D0639">
            <w:pPr>
              <w:pStyle w:val="Tabela-zawarto"/>
              <w:numPr>
                <w:ilvl w:val="0"/>
                <w:numId w:val="18"/>
              </w:numPr>
              <w:jc w:val="center"/>
              <w:rPr>
                <w:highlight w:val="cyan"/>
              </w:rPr>
            </w:pPr>
            <w:r w:rsidRPr="002723CF">
              <w:rPr>
                <w:highlight w:val="cyan"/>
              </w:rPr>
              <w:t>Kwota odsetek</w:t>
            </w:r>
          </w:p>
        </w:tc>
      </w:tr>
      <w:tr w:rsidR="004D0639" w:rsidRPr="002723CF" w14:paraId="72181EBF" w14:textId="77777777" w:rsidTr="00477419">
        <w:trPr>
          <w:jc w:val="center"/>
        </w:trPr>
        <w:tc>
          <w:tcPr>
            <w:tcW w:w="567" w:type="dxa"/>
            <w:tcBorders>
              <w:top w:val="single" w:sz="4" w:space="0" w:color="auto"/>
            </w:tcBorders>
            <w:vAlign w:val="center"/>
          </w:tcPr>
          <w:p w14:paraId="1C2D3879" w14:textId="77777777" w:rsidR="004D0639" w:rsidRPr="002723CF" w:rsidRDefault="004D0639" w:rsidP="004D0639">
            <w:pPr>
              <w:pStyle w:val="Tabela-zawarto"/>
              <w:jc w:val="center"/>
            </w:pPr>
          </w:p>
        </w:tc>
        <w:tc>
          <w:tcPr>
            <w:tcW w:w="3519" w:type="dxa"/>
            <w:tcBorders>
              <w:top w:val="single" w:sz="4" w:space="0" w:color="auto"/>
            </w:tcBorders>
            <w:vAlign w:val="center"/>
          </w:tcPr>
          <w:p w14:paraId="0DDC469D" w14:textId="77777777" w:rsidR="004D0639" w:rsidRPr="002723CF" w:rsidRDefault="004D0639" w:rsidP="004D0639">
            <w:pPr>
              <w:pStyle w:val="Tabela-zawarto"/>
              <w:ind w:left="432" w:hanging="432"/>
            </w:pPr>
            <w:r w:rsidRPr="002723CF">
              <w:t>-   -   -   CloseMicroAccount</w:t>
            </w:r>
          </w:p>
        </w:tc>
        <w:tc>
          <w:tcPr>
            <w:tcW w:w="3866" w:type="dxa"/>
          </w:tcPr>
          <w:p w14:paraId="568DA18B" w14:textId="77777777" w:rsidR="004D0639" w:rsidRPr="002723CF" w:rsidRDefault="004D0639" w:rsidP="004D0639">
            <w:pPr>
              <w:pStyle w:val="Tabela-zawarto"/>
            </w:pPr>
            <w:r w:rsidRPr="002723CF">
              <w:t>Flaga informująca o tym, czy po pomyślnej realizacji przelewu zamknąć mikrorachunek z zerowym saldem</w:t>
            </w:r>
          </w:p>
        </w:tc>
        <w:tc>
          <w:tcPr>
            <w:tcW w:w="1451" w:type="dxa"/>
          </w:tcPr>
          <w:p w14:paraId="127B274B" w14:textId="77777777" w:rsidR="004D0639" w:rsidRPr="002723CF" w:rsidRDefault="004D0639" w:rsidP="004D0639">
            <w:pPr>
              <w:pStyle w:val="Tabela-zawarto"/>
              <w:jc w:val="center"/>
              <w:rPr>
                <w:highlight w:val="cyan"/>
              </w:rPr>
            </w:pPr>
            <w:r w:rsidRPr="006A113C">
              <w:t>O</w:t>
            </w:r>
          </w:p>
        </w:tc>
        <w:tc>
          <w:tcPr>
            <w:tcW w:w="4961" w:type="dxa"/>
            <w:gridSpan w:val="3"/>
          </w:tcPr>
          <w:p w14:paraId="199F1AE6" w14:textId="77777777" w:rsidR="004D0639" w:rsidRPr="002723CF" w:rsidRDefault="004D0639" w:rsidP="004D0639">
            <w:pPr>
              <w:pStyle w:val="Tabela-zawarto"/>
              <w:jc w:val="center"/>
              <w:rPr>
                <w:highlight w:val="cyan"/>
              </w:rPr>
            </w:pPr>
            <w:r w:rsidRPr="002723CF">
              <w:rPr>
                <w:highlight w:val="cyan"/>
              </w:rPr>
              <w:t>Flaga wskazująca czy zamykać mikrorachunek z zerowym saldem po zrealizowaniu przelewu:</w:t>
            </w:r>
          </w:p>
          <w:p w14:paraId="07D7BB4E" w14:textId="77777777" w:rsidR="004D0639" w:rsidRPr="002723CF" w:rsidRDefault="004D0639" w:rsidP="004D0639">
            <w:pPr>
              <w:pStyle w:val="Tabela-zawarto"/>
              <w:numPr>
                <w:ilvl w:val="0"/>
                <w:numId w:val="19"/>
              </w:numPr>
              <w:rPr>
                <w:highlight w:val="cyan"/>
              </w:rPr>
            </w:pPr>
            <w:r w:rsidRPr="002723CF">
              <w:rPr>
                <w:highlight w:val="cyan"/>
              </w:rPr>
              <w:t>True – mikrorachunek zostanie zamknięty, jeśli w wyniku realizacji przelewu saldo mikrorachunku będzie zerowe</w:t>
            </w:r>
          </w:p>
          <w:p w14:paraId="7A395954" w14:textId="77777777" w:rsidR="004D0639" w:rsidRPr="002723CF" w:rsidRDefault="004D0639" w:rsidP="004D0639">
            <w:pPr>
              <w:pStyle w:val="Tabela-zawarto"/>
              <w:numPr>
                <w:ilvl w:val="0"/>
                <w:numId w:val="19"/>
              </w:numPr>
              <w:rPr>
                <w:highlight w:val="cyan"/>
              </w:rPr>
            </w:pPr>
            <w:r w:rsidRPr="002723CF">
              <w:rPr>
                <w:highlight w:val="cyan"/>
              </w:rPr>
              <w:t>False – mikrorachunek nie będzie zamykany, niezależnie od jego salda (domyślna wartość jeśli flaga nie zostanie określona)</w:t>
            </w:r>
          </w:p>
          <w:p w14:paraId="0524DBFD" w14:textId="77777777" w:rsidR="004D0639" w:rsidRPr="002723CF" w:rsidRDefault="004D0639" w:rsidP="004D0639">
            <w:pPr>
              <w:pStyle w:val="Tabela-zawarto"/>
              <w:jc w:val="center"/>
              <w:rPr>
                <w:highlight w:val="cyan"/>
              </w:rPr>
            </w:pPr>
            <w:r w:rsidRPr="002723CF">
              <w:rPr>
                <w:highlight w:val="cyan"/>
              </w:rPr>
              <w:t>Flaga wykorzystywana, podczas składania poleceń przelewów dotyczących zwrotu środków z mikrorachunku, w przypadku pozostałych przelewów flaga będzie ignorowana.</w:t>
            </w:r>
          </w:p>
        </w:tc>
      </w:tr>
      <w:tr w:rsidR="004D0639" w:rsidRPr="002723CF" w14:paraId="66EE31CD" w14:textId="77777777" w:rsidTr="00477419">
        <w:trPr>
          <w:jc w:val="center"/>
        </w:trPr>
        <w:tc>
          <w:tcPr>
            <w:tcW w:w="567" w:type="dxa"/>
            <w:tcBorders>
              <w:top w:val="single" w:sz="4" w:space="0" w:color="auto"/>
            </w:tcBorders>
            <w:vAlign w:val="center"/>
          </w:tcPr>
          <w:p w14:paraId="22607B2D" w14:textId="77777777" w:rsidR="004D0639" w:rsidRPr="002723CF" w:rsidRDefault="004D0639" w:rsidP="004D0639">
            <w:pPr>
              <w:pStyle w:val="Tabela-zawarto"/>
              <w:jc w:val="center"/>
            </w:pPr>
            <w:r w:rsidRPr="002723CF">
              <w:t>B-16</w:t>
            </w:r>
          </w:p>
        </w:tc>
        <w:tc>
          <w:tcPr>
            <w:tcW w:w="3519" w:type="dxa"/>
            <w:tcBorders>
              <w:top w:val="single" w:sz="4" w:space="0" w:color="auto"/>
            </w:tcBorders>
            <w:vAlign w:val="center"/>
          </w:tcPr>
          <w:p w14:paraId="6A623580" w14:textId="77777777" w:rsidR="004D0639" w:rsidRPr="002723CF" w:rsidRDefault="004D0639" w:rsidP="004D0639">
            <w:pPr>
              <w:pStyle w:val="Tabelanagwek1"/>
              <w:jc w:val="left"/>
              <w:rPr>
                <w:b w:val="0"/>
                <w:i w:val="0"/>
                <w:sz w:val="16"/>
                <w:szCs w:val="16"/>
              </w:rPr>
            </w:pPr>
            <w:r w:rsidRPr="002723CF">
              <w:rPr>
                <w:b w:val="0"/>
                <w:i w:val="0"/>
                <w:sz w:val="16"/>
                <w:szCs w:val="16"/>
              </w:rPr>
              <w:t>-   -   -   TransactionStatus</w:t>
            </w:r>
            <w:r w:rsidRPr="002723CF">
              <w:rPr>
                <w:b w:val="0"/>
                <w:i w:val="0"/>
                <w:sz w:val="16"/>
                <w:szCs w:val="16"/>
              </w:rPr>
              <w:tab/>
            </w:r>
          </w:p>
        </w:tc>
        <w:tc>
          <w:tcPr>
            <w:tcW w:w="3866" w:type="dxa"/>
            <w:vAlign w:val="center"/>
          </w:tcPr>
          <w:p w14:paraId="54AB6CA1" w14:textId="77777777" w:rsidR="004D0639" w:rsidRPr="002723CF" w:rsidRDefault="004D0639" w:rsidP="004D0639">
            <w:pPr>
              <w:pStyle w:val="Tabela-zawarto"/>
            </w:pPr>
            <w:r w:rsidRPr="002723CF">
              <w:t>Status transakcji</w:t>
            </w:r>
          </w:p>
        </w:tc>
        <w:tc>
          <w:tcPr>
            <w:tcW w:w="1451" w:type="dxa"/>
          </w:tcPr>
          <w:p w14:paraId="4F73435D" w14:textId="77777777" w:rsidR="004D0639" w:rsidRPr="002723CF" w:rsidRDefault="004D0639" w:rsidP="004D0639">
            <w:pPr>
              <w:pStyle w:val="Tabela-zawarto"/>
              <w:jc w:val="center"/>
            </w:pPr>
            <w:r>
              <w:t>W</w:t>
            </w:r>
          </w:p>
        </w:tc>
        <w:tc>
          <w:tcPr>
            <w:tcW w:w="4961" w:type="dxa"/>
            <w:gridSpan w:val="3"/>
          </w:tcPr>
          <w:p w14:paraId="13EC2FB0" w14:textId="77777777" w:rsidR="004D0639" w:rsidRPr="002723CF" w:rsidRDefault="004D0639" w:rsidP="004D0639">
            <w:pPr>
              <w:pStyle w:val="Tabela-zawarto"/>
              <w:jc w:val="center"/>
            </w:pPr>
          </w:p>
        </w:tc>
      </w:tr>
      <w:tr w:rsidR="004D0639" w:rsidRPr="002723CF" w14:paraId="39B1DFF2" w14:textId="77777777" w:rsidTr="00477419">
        <w:trPr>
          <w:jc w:val="center"/>
        </w:trPr>
        <w:tc>
          <w:tcPr>
            <w:tcW w:w="567" w:type="dxa"/>
            <w:tcBorders>
              <w:top w:val="single" w:sz="4" w:space="0" w:color="auto"/>
            </w:tcBorders>
            <w:vAlign w:val="center"/>
          </w:tcPr>
          <w:p w14:paraId="5AF96E85" w14:textId="77777777" w:rsidR="004D0639" w:rsidRPr="002723CF" w:rsidRDefault="004D0639" w:rsidP="004D0639">
            <w:pPr>
              <w:pStyle w:val="Tabela-zawarto"/>
              <w:jc w:val="center"/>
            </w:pPr>
          </w:p>
        </w:tc>
        <w:tc>
          <w:tcPr>
            <w:tcW w:w="3519" w:type="dxa"/>
            <w:tcBorders>
              <w:top w:val="single" w:sz="4" w:space="0" w:color="auto"/>
            </w:tcBorders>
            <w:vAlign w:val="center"/>
          </w:tcPr>
          <w:p w14:paraId="2E11D77C" w14:textId="77777777" w:rsidR="004D0639" w:rsidRPr="002723CF" w:rsidRDefault="004D0639" w:rsidP="004D0639">
            <w:pPr>
              <w:pStyle w:val="Tabela-zawarto"/>
              <w:ind w:left="432" w:hanging="432"/>
            </w:pPr>
            <w:r w:rsidRPr="002723CF">
              <w:t>-   -   -   -   TransactionStatusCode</w:t>
            </w:r>
          </w:p>
        </w:tc>
        <w:tc>
          <w:tcPr>
            <w:tcW w:w="3866" w:type="dxa"/>
            <w:vAlign w:val="center"/>
          </w:tcPr>
          <w:p w14:paraId="7D846A7D" w14:textId="77777777" w:rsidR="004D0639" w:rsidRPr="002723CF" w:rsidRDefault="004D0639" w:rsidP="004D0639">
            <w:pPr>
              <w:pStyle w:val="Tabela-zawarto"/>
            </w:pPr>
            <w:r w:rsidRPr="002723CF">
              <w:t>Kod statusu transakcji</w:t>
            </w:r>
          </w:p>
        </w:tc>
        <w:tc>
          <w:tcPr>
            <w:tcW w:w="1451" w:type="dxa"/>
          </w:tcPr>
          <w:p w14:paraId="5BF63153" w14:textId="77777777" w:rsidR="004D0639" w:rsidRPr="002723CF" w:rsidRDefault="004D0639" w:rsidP="004D0639">
            <w:pPr>
              <w:pStyle w:val="Tabela-zawarto"/>
              <w:jc w:val="center"/>
            </w:pPr>
            <w:r>
              <w:t>W</w:t>
            </w:r>
          </w:p>
        </w:tc>
        <w:tc>
          <w:tcPr>
            <w:tcW w:w="4961" w:type="dxa"/>
            <w:gridSpan w:val="3"/>
          </w:tcPr>
          <w:p w14:paraId="0ECF16FF" w14:textId="77777777" w:rsidR="004D0639" w:rsidRPr="002723CF" w:rsidRDefault="004D0639" w:rsidP="004D0639">
            <w:pPr>
              <w:pStyle w:val="Tabela-zawarto"/>
              <w:jc w:val="center"/>
            </w:pPr>
            <w:r w:rsidRPr="002723CF">
              <w:t>Kod statusu transakcji</w:t>
            </w:r>
          </w:p>
        </w:tc>
      </w:tr>
      <w:tr w:rsidR="004D0639" w:rsidRPr="002723CF" w14:paraId="39FC8A2B" w14:textId="77777777" w:rsidTr="00477419">
        <w:trPr>
          <w:jc w:val="center"/>
        </w:trPr>
        <w:tc>
          <w:tcPr>
            <w:tcW w:w="567" w:type="dxa"/>
            <w:tcBorders>
              <w:top w:val="single" w:sz="4" w:space="0" w:color="auto"/>
            </w:tcBorders>
            <w:vAlign w:val="center"/>
          </w:tcPr>
          <w:p w14:paraId="77E9204D" w14:textId="77777777" w:rsidR="004D0639" w:rsidRPr="002723CF" w:rsidRDefault="004D0639" w:rsidP="004D0639">
            <w:pPr>
              <w:pStyle w:val="Tabela-zawarto"/>
              <w:jc w:val="center"/>
            </w:pPr>
          </w:p>
        </w:tc>
        <w:tc>
          <w:tcPr>
            <w:tcW w:w="3519" w:type="dxa"/>
            <w:tcBorders>
              <w:top w:val="single" w:sz="4" w:space="0" w:color="auto"/>
            </w:tcBorders>
            <w:vAlign w:val="center"/>
          </w:tcPr>
          <w:p w14:paraId="45891E90" w14:textId="77777777" w:rsidR="004D0639" w:rsidRPr="002723CF" w:rsidRDefault="004D0639" w:rsidP="004D0639">
            <w:pPr>
              <w:pStyle w:val="Tabela-zawarto"/>
              <w:ind w:left="432" w:hanging="432"/>
              <w:rPr>
                <w:b/>
              </w:rPr>
            </w:pPr>
            <w:r w:rsidRPr="002723CF">
              <w:t>-   -   -   -   StatusDescription</w:t>
            </w:r>
          </w:p>
        </w:tc>
        <w:tc>
          <w:tcPr>
            <w:tcW w:w="3866" w:type="dxa"/>
            <w:vAlign w:val="center"/>
          </w:tcPr>
          <w:p w14:paraId="38664611" w14:textId="28EBCB87" w:rsidR="004D0639" w:rsidRPr="002723CF" w:rsidRDefault="004D0639" w:rsidP="004D0639">
            <w:pPr>
              <w:pStyle w:val="Tabela-zawarto"/>
            </w:pPr>
            <w:r w:rsidRPr="002723CF">
              <w:fldChar w:fldCharType="begin"/>
            </w:r>
            <w:r w:rsidRPr="002723CF">
              <w:instrText xml:space="preserve"> DOCVARIABLE StatusDescription \* MERGEFORMAT </w:instrText>
            </w:r>
            <w:r w:rsidRPr="002723CF">
              <w:fldChar w:fldCharType="end"/>
            </w:r>
          </w:p>
        </w:tc>
        <w:tc>
          <w:tcPr>
            <w:tcW w:w="1451" w:type="dxa"/>
          </w:tcPr>
          <w:p w14:paraId="469AC627" w14:textId="77777777" w:rsidR="004D0639" w:rsidRPr="002723CF" w:rsidRDefault="004D0639" w:rsidP="004D0639">
            <w:pPr>
              <w:pStyle w:val="Tabela-zawarto"/>
              <w:jc w:val="center"/>
            </w:pPr>
            <w:r>
              <w:t>W</w:t>
            </w:r>
          </w:p>
        </w:tc>
        <w:tc>
          <w:tcPr>
            <w:tcW w:w="4961" w:type="dxa"/>
            <w:gridSpan w:val="3"/>
          </w:tcPr>
          <w:p w14:paraId="3AB0A70D" w14:textId="77777777" w:rsidR="004D0639" w:rsidRDefault="004D0639" w:rsidP="004D0639">
            <w:pPr>
              <w:pStyle w:val="Tabela-zawarto"/>
              <w:jc w:val="center"/>
            </w:pPr>
            <w:r w:rsidRPr="002723CF">
              <w:t xml:space="preserve">Opis RBE statusu </w:t>
            </w:r>
          </w:p>
          <w:p w14:paraId="2605723E" w14:textId="77777777" w:rsidR="004D0639" w:rsidRPr="002723CF" w:rsidRDefault="004D0639" w:rsidP="004D0639">
            <w:pPr>
              <w:pStyle w:val="Tabela-zawarto"/>
              <w:jc w:val="center"/>
            </w:pPr>
            <w:r w:rsidRPr="002723CF">
              <w:rPr>
                <w:i/>
              </w:rPr>
              <w:t>Format pola w załączniku A</w:t>
            </w:r>
          </w:p>
        </w:tc>
      </w:tr>
      <w:tr w:rsidR="004D0639" w:rsidRPr="002723CF" w14:paraId="2EEF76AE" w14:textId="77777777" w:rsidTr="00477419">
        <w:trPr>
          <w:jc w:val="center"/>
        </w:trPr>
        <w:tc>
          <w:tcPr>
            <w:tcW w:w="567" w:type="dxa"/>
            <w:tcBorders>
              <w:top w:val="single" w:sz="4" w:space="0" w:color="auto"/>
            </w:tcBorders>
            <w:vAlign w:val="center"/>
          </w:tcPr>
          <w:p w14:paraId="284D5EB3" w14:textId="77777777" w:rsidR="004D0639" w:rsidRPr="002723CF" w:rsidRDefault="004D0639" w:rsidP="004D0639">
            <w:pPr>
              <w:pStyle w:val="Tabela-zawarto"/>
              <w:jc w:val="center"/>
            </w:pPr>
          </w:p>
        </w:tc>
        <w:tc>
          <w:tcPr>
            <w:tcW w:w="3519" w:type="dxa"/>
            <w:tcBorders>
              <w:top w:val="single" w:sz="4" w:space="0" w:color="auto"/>
            </w:tcBorders>
            <w:vAlign w:val="center"/>
          </w:tcPr>
          <w:p w14:paraId="3B36D304" w14:textId="77777777" w:rsidR="004D0639" w:rsidRPr="002723CF" w:rsidRDefault="004D0639" w:rsidP="004D0639">
            <w:pPr>
              <w:pStyle w:val="Tabela-zawarto"/>
              <w:ind w:left="432" w:hanging="432"/>
              <w:rPr>
                <w:b/>
              </w:rPr>
            </w:pPr>
            <w:r w:rsidRPr="002723CF">
              <w:t>-   -   -   -   EffectiveDate</w:t>
            </w:r>
          </w:p>
        </w:tc>
        <w:tc>
          <w:tcPr>
            <w:tcW w:w="3866" w:type="dxa"/>
            <w:vAlign w:val="center"/>
          </w:tcPr>
          <w:p w14:paraId="414A2010" w14:textId="09044419" w:rsidR="004D0639" w:rsidRPr="002723CF" w:rsidRDefault="004D0639" w:rsidP="004D0639">
            <w:pPr>
              <w:pStyle w:val="Tabela-zawarto"/>
            </w:pPr>
            <w:r w:rsidRPr="002723CF">
              <w:fldChar w:fldCharType="begin"/>
            </w:r>
            <w:r w:rsidRPr="002723CF">
              <w:instrText xml:space="preserve"> DOCVARIABLE EffectiveDate \* MERGEFORMAT </w:instrText>
            </w:r>
            <w:r w:rsidRPr="002723CF">
              <w:fldChar w:fldCharType="end"/>
            </w:r>
          </w:p>
        </w:tc>
        <w:tc>
          <w:tcPr>
            <w:tcW w:w="1451" w:type="dxa"/>
          </w:tcPr>
          <w:p w14:paraId="53BCD6F5" w14:textId="77777777" w:rsidR="004D0639" w:rsidRPr="002723CF" w:rsidRDefault="004D0639" w:rsidP="004D0639">
            <w:pPr>
              <w:pStyle w:val="Tabela-zawarto"/>
              <w:jc w:val="center"/>
            </w:pPr>
          </w:p>
        </w:tc>
        <w:tc>
          <w:tcPr>
            <w:tcW w:w="4961" w:type="dxa"/>
            <w:gridSpan w:val="3"/>
          </w:tcPr>
          <w:p w14:paraId="0E8F6A58" w14:textId="77777777" w:rsidR="004D0639" w:rsidRPr="002723CF" w:rsidRDefault="004D0639" w:rsidP="004D0639">
            <w:pPr>
              <w:pStyle w:val="Tabela-zawarto"/>
              <w:jc w:val="center"/>
            </w:pPr>
          </w:p>
        </w:tc>
      </w:tr>
      <w:tr w:rsidR="004D0639" w:rsidRPr="002723CF" w14:paraId="058FAA7B" w14:textId="77777777" w:rsidTr="00477419">
        <w:trPr>
          <w:jc w:val="center"/>
        </w:trPr>
        <w:tc>
          <w:tcPr>
            <w:tcW w:w="567" w:type="dxa"/>
            <w:tcBorders>
              <w:top w:val="single" w:sz="4" w:space="0" w:color="auto"/>
            </w:tcBorders>
            <w:vAlign w:val="center"/>
          </w:tcPr>
          <w:p w14:paraId="33A8BA58" w14:textId="77777777" w:rsidR="004D0639" w:rsidRPr="002723CF" w:rsidRDefault="004D0639" w:rsidP="004D0639">
            <w:pPr>
              <w:pStyle w:val="Tabela-zawarto"/>
              <w:jc w:val="center"/>
            </w:pPr>
          </w:p>
        </w:tc>
        <w:tc>
          <w:tcPr>
            <w:tcW w:w="3519" w:type="dxa"/>
            <w:tcBorders>
              <w:top w:val="single" w:sz="4" w:space="0" w:color="auto"/>
            </w:tcBorders>
            <w:vAlign w:val="center"/>
          </w:tcPr>
          <w:p w14:paraId="6B01803B" w14:textId="77777777" w:rsidR="004D0639" w:rsidRPr="002723CF" w:rsidRDefault="004D0639" w:rsidP="004D0639">
            <w:pPr>
              <w:pStyle w:val="Tabela-zawarto"/>
              <w:ind w:left="432" w:hanging="432"/>
            </w:pPr>
            <w:r w:rsidRPr="002723CF">
              <w:t>-   -   -   -   CloseMicroAccountStatusCode</w:t>
            </w:r>
          </w:p>
        </w:tc>
        <w:tc>
          <w:tcPr>
            <w:tcW w:w="3866" w:type="dxa"/>
            <w:vAlign w:val="center"/>
          </w:tcPr>
          <w:p w14:paraId="33A15577" w14:textId="77777777" w:rsidR="004D0639" w:rsidRPr="002723CF" w:rsidRDefault="004D0639" w:rsidP="004D0639">
            <w:pPr>
              <w:pStyle w:val="Tabela-zawarto"/>
            </w:pPr>
            <w:r w:rsidRPr="002723CF">
              <w:t>Kod statusu zamknięcia mikrorachunku</w:t>
            </w:r>
          </w:p>
        </w:tc>
        <w:tc>
          <w:tcPr>
            <w:tcW w:w="1451" w:type="dxa"/>
          </w:tcPr>
          <w:p w14:paraId="4F587DC9" w14:textId="77777777" w:rsidR="004D0639" w:rsidRPr="002723CF" w:rsidRDefault="004D0639" w:rsidP="004D0639">
            <w:pPr>
              <w:pStyle w:val="Tabela-zawarto"/>
              <w:jc w:val="center"/>
              <w:rPr>
                <w:highlight w:val="cyan"/>
              </w:rPr>
            </w:pPr>
            <w:r w:rsidRPr="006A113C">
              <w:t>O</w:t>
            </w:r>
          </w:p>
        </w:tc>
        <w:tc>
          <w:tcPr>
            <w:tcW w:w="4961" w:type="dxa"/>
            <w:gridSpan w:val="3"/>
          </w:tcPr>
          <w:p w14:paraId="10DE73C5" w14:textId="77777777" w:rsidR="004D0639" w:rsidRPr="002723CF" w:rsidRDefault="004D0639" w:rsidP="004D0639">
            <w:pPr>
              <w:pStyle w:val="Tabela-zawarto"/>
              <w:jc w:val="center"/>
              <w:rPr>
                <w:highlight w:val="cyan"/>
              </w:rPr>
            </w:pPr>
            <w:r w:rsidRPr="002723CF">
              <w:rPr>
                <w:highlight w:val="cyan"/>
              </w:rPr>
              <w:t>Kod statusu zamknięcia rachunku.</w:t>
            </w:r>
          </w:p>
          <w:p w14:paraId="410C07AF" w14:textId="77777777" w:rsidR="004D0639" w:rsidRPr="002723CF" w:rsidRDefault="004D0639" w:rsidP="004D0639">
            <w:pPr>
              <w:pStyle w:val="Tabela-zawarto"/>
              <w:jc w:val="center"/>
              <w:rPr>
                <w:highlight w:val="cyan"/>
              </w:rPr>
            </w:pPr>
            <w:r w:rsidRPr="002723CF">
              <w:rPr>
                <w:highlight w:val="cyan"/>
              </w:rPr>
              <w:t xml:space="preserve">Informacja przekazywana tylko dla </w:t>
            </w:r>
            <w:r>
              <w:rPr>
                <w:highlight w:val="cyan"/>
              </w:rPr>
              <w:t>p</w:t>
            </w:r>
            <w:r w:rsidRPr="002723CF">
              <w:rPr>
                <w:highlight w:val="cyan"/>
              </w:rPr>
              <w:t>rzelewów zwrotu środków z mikrorachunku, jeśli w żądaniu zaznaczono flagę CloseMicroAccount</w:t>
            </w:r>
          </w:p>
        </w:tc>
      </w:tr>
      <w:tr w:rsidR="004D0639" w:rsidRPr="002723CF" w14:paraId="1B4719DF" w14:textId="77777777" w:rsidTr="00477419">
        <w:trPr>
          <w:jc w:val="center"/>
        </w:trPr>
        <w:tc>
          <w:tcPr>
            <w:tcW w:w="567" w:type="dxa"/>
            <w:tcBorders>
              <w:top w:val="single" w:sz="4" w:space="0" w:color="auto"/>
            </w:tcBorders>
            <w:vAlign w:val="center"/>
          </w:tcPr>
          <w:p w14:paraId="738BE55B" w14:textId="77777777" w:rsidR="004D0639" w:rsidRPr="002723CF" w:rsidRDefault="004D0639" w:rsidP="004D0639">
            <w:pPr>
              <w:pStyle w:val="Tabela-zawarto"/>
              <w:jc w:val="center"/>
            </w:pPr>
            <w:r w:rsidRPr="002723CF">
              <w:lastRenderedPageBreak/>
              <w:t>B-22</w:t>
            </w:r>
          </w:p>
        </w:tc>
        <w:tc>
          <w:tcPr>
            <w:tcW w:w="3519" w:type="dxa"/>
            <w:tcBorders>
              <w:top w:val="single" w:sz="4" w:space="0" w:color="auto"/>
            </w:tcBorders>
            <w:vAlign w:val="center"/>
          </w:tcPr>
          <w:p w14:paraId="58EAC87F" w14:textId="77777777" w:rsidR="004D0639" w:rsidRPr="002723CF" w:rsidRDefault="004D0639" w:rsidP="004D0639">
            <w:pPr>
              <w:pStyle w:val="Tabela-zawarto"/>
            </w:pPr>
            <w:r w:rsidRPr="002723CF">
              <w:t>-   -   -   TransactionRejection</w:t>
            </w:r>
          </w:p>
        </w:tc>
        <w:tc>
          <w:tcPr>
            <w:tcW w:w="3866" w:type="dxa"/>
          </w:tcPr>
          <w:p w14:paraId="421A9477" w14:textId="77777777" w:rsidR="004D0639" w:rsidRPr="002723CF" w:rsidRDefault="004D0639" w:rsidP="004D0639">
            <w:pPr>
              <w:pStyle w:val="Tabela-zawarto"/>
            </w:pPr>
            <w:r w:rsidRPr="002723CF">
              <w:t xml:space="preserve">Informacja o przyczynie odrzucenia transakcji, może wystąpić jeśli przelew jest realizowany częściowo,  z możliwością pominięcia transakcji błędnych </w:t>
            </w:r>
          </w:p>
        </w:tc>
        <w:tc>
          <w:tcPr>
            <w:tcW w:w="1451" w:type="dxa"/>
          </w:tcPr>
          <w:p w14:paraId="10BE7B64" w14:textId="77777777" w:rsidR="004D0639" w:rsidRPr="002723CF" w:rsidRDefault="004D0639" w:rsidP="004D0639">
            <w:pPr>
              <w:pStyle w:val="Tabela-zawarto"/>
              <w:jc w:val="center"/>
            </w:pPr>
            <w:r>
              <w:t>O</w:t>
            </w:r>
          </w:p>
        </w:tc>
        <w:tc>
          <w:tcPr>
            <w:tcW w:w="4961" w:type="dxa"/>
            <w:gridSpan w:val="3"/>
          </w:tcPr>
          <w:p w14:paraId="76905CDA" w14:textId="77777777" w:rsidR="004D0639" w:rsidRPr="002723CF" w:rsidRDefault="004D0639" w:rsidP="004D0639">
            <w:pPr>
              <w:pStyle w:val="Tabela-zawarto"/>
              <w:jc w:val="center"/>
            </w:pPr>
            <w:r w:rsidRPr="002723CF">
              <w:t>Komponent uzupełniany dla transakcji odrzuconej, w przypadku, gdy przelew został przyjęty do częściowej realizacji.</w:t>
            </w:r>
          </w:p>
        </w:tc>
      </w:tr>
      <w:tr w:rsidR="004D0639" w:rsidRPr="002723CF" w14:paraId="6671F64D" w14:textId="77777777" w:rsidTr="00477419">
        <w:trPr>
          <w:jc w:val="center"/>
        </w:trPr>
        <w:tc>
          <w:tcPr>
            <w:tcW w:w="567" w:type="dxa"/>
            <w:tcBorders>
              <w:top w:val="single" w:sz="4" w:space="0" w:color="auto"/>
            </w:tcBorders>
            <w:vAlign w:val="center"/>
          </w:tcPr>
          <w:p w14:paraId="11B85176" w14:textId="77777777" w:rsidR="004D0639" w:rsidRPr="002723CF" w:rsidRDefault="004D0639" w:rsidP="004D0639">
            <w:pPr>
              <w:pStyle w:val="Tabela-zawarto"/>
              <w:jc w:val="center"/>
            </w:pPr>
          </w:p>
        </w:tc>
        <w:tc>
          <w:tcPr>
            <w:tcW w:w="3519" w:type="dxa"/>
            <w:tcBorders>
              <w:top w:val="single" w:sz="4" w:space="0" w:color="auto"/>
            </w:tcBorders>
            <w:vAlign w:val="center"/>
          </w:tcPr>
          <w:p w14:paraId="6719E059" w14:textId="77777777" w:rsidR="004D0639" w:rsidRPr="002723CF" w:rsidRDefault="004D0639" w:rsidP="004D0639">
            <w:pPr>
              <w:pStyle w:val="Tabela-zawarto"/>
              <w:rPr>
                <w:b/>
              </w:rPr>
            </w:pPr>
            <w:r w:rsidRPr="002723CF">
              <w:t>-   -   -   -   RejectionCode</w:t>
            </w:r>
          </w:p>
        </w:tc>
        <w:tc>
          <w:tcPr>
            <w:tcW w:w="3866" w:type="dxa"/>
          </w:tcPr>
          <w:p w14:paraId="66C0B748" w14:textId="77777777" w:rsidR="004D0639" w:rsidRPr="002723CF" w:rsidRDefault="004D0639" w:rsidP="004D0639">
            <w:pPr>
              <w:pStyle w:val="Tabela-zawarto"/>
            </w:pPr>
            <w:r w:rsidRPr="002723CF">
              <w:t>Kod odrzucenia</w:t>
            </w:r>
          </w:p>
        </w:tc>
        <w:tc>
          <w:tcPr>
            <w:tcW w:w="1451" w:type="dxa"/>
          </w:tcPr>
          <w:p w14:paraId="0A443627" w14:textId="77777777" w:rsidR="004D0639" w:rsidRPr="002723CF" w:rsidRDefault="004D0639" w:rsidP="004D0639">
            <w:pPr>
              <w:pStyle w:val="Tabela-zawarto"/>
              <w:jc w:val="center"/>
            </w:pPr>
            <w:r>
              <w:t>W</w:t>
            </w:r>
          </w:p>
        </w:tc>
        <w:tc>
          <w:tcPr>
            <w:tcW w:w="4961" w:type="dxa"/>
            <w:gridSpan w:val="3"/>
          </w:tcPr>
          <w:p w14:paraId="75DE2658" w14:textId="77777777" w:rsidR="004D0639" w:rsidRPr="002723CF" w:rsidRDefault="004D0639" w:rsidP="004D0639">
            <w:pPr>
              <w:pStyle w:val="Tabela-zawarto"/>
              <w:jc w:val="center"/>
            </w:pPr>
            <w:r w:rsidRPr="002723CF">
              <w:t>Kod błędu RBE</w:t>
            </w:r>
          </w:p>
        </w:tc>
      </w:tr>
      <w:tr w:rsidR="004D0639" w:rsidRPr="002723CF" w14:paraId="7D9E5035" w14:textId="77777777" w:rsidTr="00477419">
        <w:trPr>
          <w:jc w:val="center"/>
        </w:trPr>
        <w:tc>
          <w:tcPr>
            <w:tcW w:w="567" w:type="dxa"/>
            <w:tcBorders>
              <w:top w:val="single" w:sz="4" w:space="0" w:color="auto"/>
            </w:tcBorders>
            <w:vAlign w:val="center"/>
          </w:tcPr>
          <w:p w14:paraId="3D02DD63" w14:textId="77777777" w:rsidR="004D0639" w:rsidRPr="002723CF" w:rsidRDefault="004D0639" w:rsidP="004D0639">
            <w:pPr>
              <w:pStyle w:val="Tabela-zawarto"/>
              <w:jc w:val="center"/>
            </w:pPr>
          </w:p>
        </w:tc>
        <w:tc>
          <w:tcPr>
            <w:tcW w:w="3519" w:type="dxa"/>
            <w:tcBorders>
              <w:top w:val="single" w:sz="4" w:space="0" w:color="auto"/>
            </w:tcBorders>
            <w:vAlign w:val="center"/>
          </w:tcPr>
          <w:p w14:paraId="31F3EAA5" w14:textId="77777777" w:rsidR="004D0639" w:rsidRPr="002723CF" w:rsidRDefault="004D0639" w:rsidP="004D0639">
            <w:pPr>
              <w:pStyle w:val="Tabela-zawarto"/>
              <w:rPr>
                <w:b/>
              </w:rPr>
            </w:pPr>
            <w:r w:rsidRPr="002723CF">
              <w:t>-   -   -   -   RejectionDescription</w:t>
            </w:r>
          </w:p>
        </w:tc>
        <w:tc>
          <w:tcPr>
            <w:tcW w:w="3866" w:type="dxa"/>
          </w:tcPr>
          <w:p w14:paraId="757D80F3" w14:textId="77777777" w:rsidR="004D0639" w:rsidRPr="002723CF" w:rsidRDefault="004D0639" w:rsidP="004D0639">
            <w:pPr>
              <w:pStyle w:val="Tabela-zawarto"/>
            </w:pPr>
            <w:r w:rsidRPr="002723CF">
              <w:t>Opis przyczyny odrzucenia</w:t>
            </w:r>
          </w:p>
        </w:tc>
        <w:tc>
          <w:tcPr>
            <w:tcW w:w="1451" w:type="dxa"/>
          </w:tcPr>
          <w:p w14:paraId="6AC8CF47" w14:textId="77777777" w:rsidR="004D0639" w:rsidRPr="002723CF" w:rsidRDefault="004D0639" w:rsidP="004D0639">
            <w:pPr>
              <w:pStyle w:val="Tabela-zawarto"/>
              <w:jc w:val="center"/>
            </w:pPr>
            <w:r>
              <w:t>W</w:t>
            </w:r>
          </w:p>
        </w:tc>
        <w:tc>
          <w:tcPr>
            <w:tcW w:w="4961" w:type="dxa"/>
            <w:gridSpan w:val="3"/>
          </w:tcPr>
          <w:p w14:paraId="34C4D14D" w14:textId="77777777" w:rsidR="004D0639" w:rsidRPr="002723CF" w:rsidRDefault="004D0639" w:rsidP="004D0639">
            <w:pPr>
              <w:pStyle w:val="Tabela-zawarto"/>
              <w:jc w:val="center"/>
            </w:pPr>
            <w:r w:rsidRPr="002723CF">
              <w:t>Opis błędu RBE</w:t>
            </w:r>
          </w:p>
        </w:tc>
      </w:tr>
      <w:tr w:rsidR="004D0639" w:rsidRPr="002723CF" w14:paraId="029D9A11" w14:textId="77777777" w:rsidTr="00477419">
        <w:trPr>
          <w:jc w:val="center"/>
        </w:trPr>
        <w:tc>
          <w:tcPr>
            <w:tcW w:w="567" w:type="dxa"/>
            <w:tcBorders>
              <w:top w:val="single" w:sz="4" w:space="0" w:color="auto"/>
            </w:tcBorders>
            <w:vAlign w:val="center"/>
          </w:tcPr>
          <w:p w14:paraId="3D780E45" w14:textId="77777777" w:rsidR="004D0639" w:rsidRPr="002723CF" w:rsidRDefault="004D0639" w:rsidP="004D0639">
            <w:pPr>
              <w:pStyle w:val="Tabela-zawarto"/>
              <w:jc w:val="center"/>
            </w:pPr>
            <w:r w:rsidRPr="002723CF">
              <w:t>B-17</w:t>
            </w:r>
          </w:p>
        </w:tc>
        <w:tc>
          <w:tcPr>
            <w:tcW w:w="3519" w:type="dxa"/>
            <w:tcBorders>
              <w:top w:val="single" w:sz="4" w:space="0" w:color="auto"/>
            </w:tcBorders>
            <w:vAlign w:val="center"/>
          </w:tcPr>
          <w:p w14:paraId="41C84136" w14:textId="77777777" w:rsidR="004D0639" w:rsidRPr="002723CF" w:rsidRDefault="004D0639" w:rsidP="004D0639">
            <w:pPr>
              <w:pStyle w:val="Tabela-zawarto"/>
              <w:ind w:left="432" w:hanging="432"/>
            </w:pPr>
            <w:r w:rsidRPr="002723CF">
              <w:t>-   -   PaymentSummary</w:t>
            </w:r>
          </w:p>
        </w:tc>
        <w:tc>
          <w:tcPr>
            <w:tcW w:w="3866" w:type="dxa"/>
          </w:tcPr>
          <w:p w14:paraId="3A7A8DC8" w14:textId="77777777" w:rsidR="004D0639" w:rsidRPr="002723CF" w:rsidRDefault="004D0639" w:rsidP="004D0639">
            <w:pPr>
              <w:pStyle w:val="Tabela-zawarto"/>
            </w:pPr>
            <w:r w:rsidRPr="002723CF">
              <w:t>Informacje sumaryczne dotyczące przelewu</w:t>
            </w:r>
          </w:p>
        </w:tc>
        <w:tc>
          <w:tcPr>
            <w:tcW w:w="1451" w:type="dxa"/>
          </w:tcPr>
          <w:p w14:paraId="0A9E1158" w14:textId="77777777" w:rsidR="004D0639" w:rsidRPr="002723CF" w:rsidRDefault="004D0639" w:rsidP="004D0639">
            <w:pPr>
              <w:pStyle w:val="Tabela-zawarto"/>
              <w:jc w:val="center"/>
            </w:pPr>
            <w:r>
              <w:t>W</w:t>
            </w:r>
          </w:p>
        </w:tc>
        <w:tc>
          <w:tcPr>
            <w:tcW w:w="4961" w:type="dxa"/>
            <w:gridSpan w:val="3"/>
          </w:tcPr>
          <w:p w14:paraId="6D0C0EB8" w14:textId="77777777" w:rsidR="004D0639" w:rsidRPr="002723CF" w:rsidRDefault="004D0639" w:rsidP="004D0639">
            <w:pPr>
              <w:pStyle w:val="Tabela-zawarto"/>
              <w:jc w:val="center"/>
            </w:pPr>
          </w:p>
        </w:tc>
      </w:tr>
      <w:tr w:rsidR="004D0639" w:rsidRPr="002723CF" w14:paraId="701556C6" w14:textId="77777777" w:rsidTr="00477419">
        <w:trPr>
          <w:jc w:val="center"/>
        </w:trPr>
        <w:tc>
          <w:tcPr>
            <w:tcW w:w="567" w:type="dxa"/>
            <w:vAlign w:val="center"/>
          </w:tcPr>
          <w:p w14:paraId="732C1CF8" w14:textId="77777777" w:rsidR="004D0639" w:rsidRPr="002723CF" w:rsidRDefault="004D0639" w:rsidP="004D0639">
            <w:pPr>
              <w:pStyle w:val="Tabela-zawarto"/>
              <w:jc w:val="center"/>
            </w:pPr>
          </w:p>
        </w:tc>
        <w:tc>
          <w:tcPr>
            <w:tcW w:w="3519" w:type="dxa"/>
            <w:vAlign w:val="center"/>
          </w:tcPr>
          <w:p w14:paraId="7E604908" w14:textId="77777777" w:rsidR="004D0639" w:rsidRPr="002723CF" w:rsidRDefault="004D0639" w:rsidP="004D0639">
            <w:pPr>
              <w:pStyle w:val="Tabela-zawarto"/>
              <w:ind w:left="432" w:hanging="432"/>
            </w:pPr>
            <w:r w:rsidRPr="002723CF">
              <w:t>-   -   -   SummaryAmount</w:t>
            </w:r>
          </w:p>
        </w:tc>
        <w:tc>
          <w:tcPr>
            <w:tcW w:w="3866" w:type="dxa"/>
          </w:tcPr>
          <w:p w14:paraId="4EDEC140" w14:textId="77777777" w:rsidR="004D0639" w:rsidRPr="002723CF" w:rsidRDefault="004D0639" w:rsidP="004D0639">
            <w:pPr>
              <w:pStyle w:val="Tabela-zawarto"/>
            </w:pPr>
            <w:r w:rsidRPr="002723CF">
              <w:t>Suma kwot transakcji w przelewie</w:t>
            </w:r>
          </w:p>
        </w:tc>
        <w:tc>
          <w:tcPr>
            <w:tcW w:w="1451" w:type="dxa"/>
          </w:tcPr>
          <w:p w14:paraId="52A88C24" w14:textId="77777777" w:rsidR="004D0639" w:rsidRPr="002723CF" w:rsidRDefault="004D0639" w:rsidP="004D0639">
            <w:pPr>
              <w:pStyle w:val="Tabela-zawarto"/>
              <w:jc w:val="center"/>
            </w:pPr>
            <w:r>
              <w:t>W</w:t>
            </w:r>
          </w:p>
        </w:tc>
        <w:tc>
          <w:tcPr>
            <w:tcW w:w="4961" w:type="dxa"/>
            <w:gridSpan w:val="3"/>
          </w:tcPr>
          <w:p w14:paraId="27151D64" w14:textId="77777777" w:rsidR="004D0639" w:rsidRPr="002723CF" w:rsidRDefault="004D0639" w:rsidP="004D0639">
            <w:pPr>
              <w:pStyle w:val="Tabela-zawarto"/>
              <w:jc w:val="center"/>
            </w:pPr>
            <w:r w:rsidRPr="002723CF">
              <w:t>Suma i waluta kwot transakcji w przelewie</w:t>
            </w:r>
          </w:p>
        </w:tc>
      </w:tr>
      <w:tr w:rsidR="004D0639" w:rsidRPr="002723CF" w14:paraId="680D3116" w14:textId="77777777" w:rsidTr="00477419">
        <w:trPr>
          <w:jc w:val="center"/>
        </w:trPr>
        <w:tc>
          <w:tcPr>
            <w:tcW w:w="567" w:type="dxa"/>
            <w:vAlign w:val="center"/>
          </w:tcPr>
          <w:p w14:paraId="7DAED4C6" w14:textId="77777777" w:rsidR="004D0639" w:rsidRPr="002723CF" w:rsidRDefault="004D0639" w:rsidP="004D0639">
            <w:pPr>
              <w:pStyle w:val="Tabela-zawarto"/>
              <w:jc w:val="center"/>
            </w:pPr>
          </w:p>
        </w:tc>
        <w:tc>
          <w:tcPr>
            <w:tcW w:w="3519" w:type="dxa"/>
            <w:vAlign w:val="center"/>
          </w:tcPr>
          <w:p w14:paraId="3725B108" w14:textId="77777777" w:rsidR="004D0639" w:rsidRPr="002723CF" w:rsidRDefault="004D0639" w:rsidP="004D0639">
            <w:pPr>
              <w:pStyle w:val="Tabela-zawarto"/>
              <w:ind w:left="432" w:hanging="432"/>
            </w:pPr>
            <w:r w:rsidRPr="002723CF">
              <w:t>-   -   -   TransactionsQuantity</w:t>
            </w:r>
          </w:p>
        </w:tc>
        <w:tc>
          <w:tcPr>
            <w:tcW w:w="3866" w:type="dxa"/>
          </w:tcPr>
          <w:p w14:paraId="3C05588C" w14:textId="77777777" w:rsidR="004D0639" w:rsidRPr="002723CF" w:rsidRDefault="004D0639" w:rsidP="004D0639">
            <w:pPr>
              <w:pStyle w:val="Tabela-zawarto"/>
            </w:pPr>
            <w:r w:rsidRPr="002723CF">
              <w:t>Ilość transakcji w przelewie</w:t>
            </w:r>
          </w:p>
        </w:tc>
        <w:tc>
          <w:tcPr>
            <w:tcW w:w="1451" w:type="dxa"/>
          </w:tcPr>
          <w:p w14:paraId="3422C821" w14:textId="77777777" w:rsidR="004D0639" w:rsidRPr="002723CF" w:rsidRDefault="004D0639" w:rsidP="004D0639">
            <w:pPr>
              <w:pStyle w:val="Tabela-zawarto"/>
              <w:jc w:val="center"/>
            </w:pPr>
            <w:r>
              <w:t>W</w:t>
            </w:r>
          </w:p>
        </w:tc>
        <w:tc>
          <w:tcPr>
            <w:tcW w:w="4961" w:type="dxa"/>
            <w:gridSpan w:val="3"/>
          </w:tcPr>
          <w:p w14:paraId="35646897" w14:textId="77777777" w:rsidR="004D0639" w:rsidRPr="002723CF" w:rsidRDefault="004D0639" w:rsidP="004D0639">
            <w:pPr>
              <w:pStyle w:val="Tabela-zawarto"/>
              <w:jc w:val="center"/>
            </w:pPr>
            <w:r w:rsidRPr="002723CF">
              <w:t>Ilość transakcji w przelewie</w:t>
            </w:r>
          </w:p>
        </w:tc>
      </w:tr>
    </w:tbl>
    <w:p w14:paraId="5D20F6BA" w14:textId="77777777" w:rsidR="00F85D7A" w:rsidRPr="002723CF" w:rsidRDefault="00F85D7A" w:rsidP="00F85D7A">
      <w:pPr>
        <w:pStyle w:val="Opis"/>
        <w:spacing w:before="30" w:after="30"/>
      </w:pPr>
    </w:p>
    <w:p w14:paraId="54A62053" w14:textId="77777777" w:rsidR="00F85D7A" w:rsidRPr="002723CF" w:rsidRDefault="00F85D7A" w:rsidP="00F85D7A"/>
    <w:p w14:paraId="0432F96E" w14:textId="77777777" w:rsidR="00775CC5" w:rsidRPr="000E1730" w:rsidRDefault="00775CC5" w:rsidP="00775CC5"/>
    <w:p w14:paraId="3297AC4E" w14:textId="77777777" w:rsidR="00775CC5" w:rsidRDefault="00775CC5" w:rsidP="00EF0A0B">
      <w:pPr>
        <w:pStyle w:val="Nagwek2"/>
        <w:pageBreakBefore/>
      </w:pPr>
      <w:bookmarkStart w:id="150" w:name="_Toc36457548"/>
      <w:bookmarkStart w:id="151" w:name="_Toc456852731"/>
      <w:bookmarkStart w:id="152" w:name="_Toc147831981"/>
      <w:r w:rsidRPr="000E1730">
        <w:lastRenderedPageBreak/>
        <w:t>Komunikat żądania StatementRequest</w:t>
      </w:r>
      <w:bookmarkEnd w:id="150"/>
      <w:bookmarkEnd w:id="151"/>
      <w:bookmarkEnd w:id="152"/>
    </w:p>
    <w:p w14:paraId="7FBA00C7" w14:textId="77777777" w:rsidR="003F5A95" w:rsidRDefault="003F5A95" w:rsidP="003F5A95">
      <w:pPr>
        <w:pStyle w:val="OpisZnak"/>
      </w:pPr>
      <w:r>
        <w:t xml:space="preserve">Usługa </w:t>
      </w:r>
      <w:r w:rsidRPr="000E1730">
        <w:t>StatementRequest</w:t>
      </w:r>
      <w:r>
        <w:t xml:space="preserve"> służy do złożenia zapytania o:</w:t>
      </w:r>
    </w:p>
    <w:p w14:paraId="1DBCC755" w14:textId="77777777" w:rsidR="003F5A95" w:rsidRDefault="003F5A95" w:rsidP="003F5A95">
      <w:pPr>
        <w:pStyle w:val="OpisZnak"/>
      </w:pPr>
      <w:r>
        <w:t>- listę zaksięgowanych na rachunku operacji,</w:t>
      </w:r>
    </w:p>
    <w:p w14:paraId="6E37D73A" w14:textId="77777777" w:rsidR="003F5A95" w:rsidRDefault="003F5A95" w:rsidP="003F5A95">
      <w:pPr>
        <w:pStyle w:val="OpisZnak"/>
      </w:pPr>
      <w:r>
        <w:t>- wyciąg z rachunku.</w:t>
      </w:r>
    </w:p>
    <w:p w14:paraId="6F48B39E" w14:textId="77777777" w:rsidR="003F5A95" w:rsidRPr="003F5A95" w:rsidRDefault="003F5A95" w:rsidP="003F5A95">
      <w:pPr>
        <w:pStyle w:val="OpisZnakZnakZnak"/>
      </w:pPr>
    </w:p>
    <w:p w14:paraId="531FB5CC" w14:textId="1D78D961" w:rsidR="00755913" w:rsidRPr="000E1730" w:rsidRDefault="00755913" w:rsidP="00755913">
      <w:pPr>
        <w:pStyle w:val="Legenda"/>
      </w:pPr>
      <w:bookmarkStart w:id="153" w:name="_Toc456852815"/>
      <w:bookmarkStart w:id="154" w:name="_Toc146620084"/>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13</w:t>
      </w:r>
      <w:r w:rsidR="004572E1">
        <w:rPr>
          <w:noProof/>
        </w:rPr>
        <w:fldChar w:fldCharType="end"/>
      </w:r>
      <w:r w:rsidRPr="000E1730">
        <w:t>: Komunikat żądania StatementRequest</w:t>
      </w:r>
      <w:bookmarkEnd w:id="153"/>
      <w:bookmarkEnd w:id="154"/>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3"/>
        <w:gridCol w:w="2621"/>
        <w:gridCol w:w="5120"/>
        <w:gridCol w:w="1451"/>
        <w:gridCol w:w="4394"/>
      </w:tblGrid>
      <w:tr w:rsidR="00FF184B" w:rsidRPr="000E1730" w14:paraId="50D0ED0A" w14:textId="77777777" w:rsidTr="00FF184B">
        <w:tc>
          <w:tcPr>
            <w:tcW w:w="553" w:type="dxa"/>
            <w:shd w:val="solid" w:color="auto" w:fill="auto"/>
            <w:vAlign w:val="center"/>
          </w:tcPr>
          <w:p w14:paraId="028E47A0" w14:textId="77777777" w:rsidR="00FF184B" w:rsidRPr="000E1730" w:rsidRDefault="00FF184B" w:rsidP="00775CC5">
            <w:pPr>
              <w:pStyle w:val="Tabela-nagwek"/>
              <w:jc w:val="center"/>
            </w:pPr>
            <w:r w:rsidRPr="000E1730">
              <w:t>Nr</w:t>
            </w:r>
          </w:p>
        </w:tc>
        <w:tc>
          <w:tcPr>
            <w:tcW w:w="2621" w:type="dxa"/>
            <w:shd w:val="solid" w:color="auto" w:fill="auto"/>
          </w:tcPr>
          <w:p w14:paraId="275E89E9" w14:textId="77777777" w:rsidR="00FF184B" w:rsidRPr="000E1730" w:rsidRDefault="00FF184B" w:rsidP="00775CC5">
            <w:pPr>
              <w:pStyle w:val="Tabela-nagwek"/>
            </w:pPr>
            <w:r w:rsidRPr="000E1730">
              <w:t>Nazwa elementu</w:t>
            </w:r>
          </w:p>
        </w:tc>
        <w:tc>
          <w:tcPr>
            <w:tcW w:w="5120" w:type="dxa"/>
            <w:shd w:val="solid" w:color="auto" w:fill="auto"/>
          </w:tcPr>
          <w:p w14:paraId="70DD7FBE" w14:textId="77777777" w:rsidR="00FF184B" w:rsidRPr="000E1730" w:rsidRDefault="00FF184B" w:rsidP="00775CC5">
            <w:pPr>
              <w:pStyle w:val="Tabela-nagwek"/>
              <w:jc w:val="center"/>
            </w:pPr>
            <w:r w:rsidRPr="000E1730">
              <w:t>Opis</w:t>
            </w:r>
          </w:p>
        </w:tc>
        <w:tc>
          <w:tcPr>
            <w:tcW w:w="1451" w:type="dxa"/>
            <w:shd w:val="solid" w:color="auto" w:fill="auto"/>
          </w:tcPr>
          <w:p w14:paraId="7C7A9388" w14:textId="77777777" w:rsidR="00FF184B" w:rsidRPr="000E1730" w:rsidRDefault="00FF184B" w:rsidP="00775CC5">
            <w:pPr>
              <w:pStyle w:val="Tabela-nagwek"/>
              <w:jc w:val="center"/>
            </w:pPr>
            <w:r>
              <w:t>Wymagalność</w:t>
            </w:r>
          </w:p>
        </w:tc>
        <w:tc>
          <w:tcPr>
            <w:tcW w:w="4394" w:type="dxa"/>
            <w:shd w:val="solid" w:color="auto" w:fill="auto"/>
          </w:tcPr>
          <w:p w14:paraId="057ABDD3" w14:textId="77777777" w:rsidR="00FF184B" w:rsidRPr="000E1730" w:rsidRDefault="00FF184B" w:rsidP="00775CC5">
            <w:pPr>
              <w:pStyle w:val="Tabela-nagwek"/>
              <w:jc w:val="center"/>
            </w:pPr>
            <w:r w:rsidRPr="000E1730">
              <w:t>Wprowadzana wartość</w:t>
            </w:r>
          </w:p>
        </w:tc>
      </w:tr>
      <w:tr w:rsidR="00FF184B" w:rsidRPr="000E1730" w14:paraId="5E805223" w14:textId="77777777" w:rsidTr="00FF184B">
        <w:tc>
          <w:tcPr>
            <w:tcW w:w="553" w:type="dxa"/>
            <w:vAlign w:val="center"/>
          </w:tcPr>
          <w:p w14:paraId="7A228AF8" w14:textId="77777777" w:rsidR="00FF184B" w:rsidRPr="000E1730" w:rsidRDefault="00FF184B" w:rsidP="00775CC5">
            <w:pPr>
              <w:pStyle w:val="Tabela-zawarto"/>
              <w:jc w:val="center"/>
            </w:pPr>
          </w:p>
        </w:tc>
        <w:tc>
          <w:tcPr>
            <w:tcW w:w="2621" w:type="dxa"/>
            <w:vAlign w:val="center"/>
          </w:tcPr>
          <w:p w14:paraId="1A3A5358" w14:textId="77777777" w:rsidR="00FF184B" w:rsidRPr="000E1730" w:rsidRDefault="00FF184B" w:rsidP="00775CC5">
            <w:pPr>
              <w:pStyle w:val="Tabela-zawarto"/>
            </w:pPr>
            <w:r w:rsidRPr="000E1730">
              <w:t>StatementRequest</w:t>
            </w:r>
          </w:p>
        </w:tc>
        <w:tc>
          <w:tcPr>
            <w:tcW w:w="10965" w:type="dxa"/>
            <w:gridSpan w:val="3"/>
          </w:tcPr>
          <w:p w14:paraId="4A9C0533" w14:textId="77777777" w:rsidR="00FF184B" w:rsidRPr="000E1730" w:rsidRDefault="00FF184B" w:rsidP="00775CC5">
            <w:pPr>
              <w:pStyle w:val="Tabela-zawarto"/>
            </w:pPr>
            <w:r w:rsidRPr="000E1730">
              <w:t>Zestawienie operacji na rachunku  – komunikat typu zapytanie</w:t>
            </w:r>
          </w:p>
        </w:tc>
      </w:tr>
      <w:tr w:rsidR="00FF184B" w:rsidRPr="000E1730" w14:paraId="1B458E8C" w14:textId="77777777" w:rsidTr="00FF184B">
        <w:tc>
          <w:tcPr>
            <w:tcW w:w="553" w:type="dxa"/>
            <w:vAlign w:val="center"/>
          </w:tcPr>
          <w:p w14:paraId="7BDBF608" w14:textId="77777777" w:rsidR="00FF184B" w:rsidRPr="000E1730" w:rsidRDefault="00FF184B" w:rsidP="00775CC5">
            <w:pPr>
              <w:pStyle w:val="Tabela-zawarto"/>
              <w:jc w:val="center"/>
            </w:pPr>
            <w:r w:rsidRPr="000E1730">
              <w:t>A-16</w:t>
            </w:r>
          </w:p>
        </w:tc>
        <w:tc>
          <w:tcPr>
            <w:tcW w:w="2621" w:type="dxa"/>
            <w:vAlign w:val="center"/>
          </w:tcPr>
          <w:p w14:paraId="407A91A2" w14:textId="77777777" w:rsidR="00FF184B" w:rsidRPr="000E1730" w:rsidRDefault="00FF184B" w:rsidP="00775CC5">
            <w:pPr>
              <w:pStyle w:val="Tabela-zawarto"/>
            </w:pPr>
            <w:r>
              <w:t xml:space="preserve">-   </w:t>
            </w:r>
            <w:r w:rsidRPr="000E1730">
              <w:t>Header</w:t>
            </w:r>
          </w:p>
        </w:tc>
        <w:tc>
          <w:tcPr>
            <w:tcW w:w="5120" w:type="dxa"/>
          </w:tcPr>
          <w:p w14:paraId="3931D017" w14:textId="77777777" w:rsidR="00FF184B" w:rsidRPr="000E1730" w:rsidRDefault="00FF184B" w:rsidP="00BF7908">
            <w:pPr>
              <w:pStyle w:val="Tabela-zawarto"/>
            </w:pPr>
            <w:r w:rsidRPr="000E1730">
              <w:t>Komponent zawierający elementy nagłówka komunikatu</w:t>
            </w:r>
          </w:p>
        </w:tc>
        <w:tc>
          <w:tcPr>
            <w:tcW w:w="1451" w:type="dxa"/>
          </w:tcPr>
          <w:p w14:paraId="4708CCD6" w14:textId="77777777" w:rsidR="00FF184B" w:rsidRPr="00FF184B" w:rsidRDefault="00FF184B" w:rsidP="00FF184B">
            <w:pPr>
              <w:pStyle w:val="Tabela-zawarto"/>
              <w:jc w:val="center"/>
              <w:rPr>
                <w:lang w:val="de-DE"/>
              </w:rPr>
            </w:pPr>
            <w:r w:rsidRPr="00FF184B">
              <w:rPr>
                <w:lang w:val="de-DE"/>
              </w:rPr>
              <w:t>W</w:t>
            </w:r>
          </w:p>
        </w:tc>
        <w:tc>
          <w:tcPr>
            <w:tcW w:w="4394" w:type="dxa"/>
          </w:tcPr>
          <w:p w14:paraId="37A6F659" w14:textId="77777777" w:rsidR="00FF184B" w:rsidRPr="000E1730" w:rsidRDefault="00FF184B" w:rsidP="00775CC5">
            <w:pPr>
              <w:pStyle w:val="Tabela-zawarto"/>
            </w:pPr>
          </w:p>
        </w:tc>
      </w:tr>
      <w:tr w:rsidR="00FF184B" w:rsidRPr="000E1730" w14:paraId="2D656B64" w14:textId="77777777" w:rsidTr="00FF184B">
        <w:tc>
          <w:tcPr>
            <w:tcW w:w="553" w:type="dxa"/>
            <w:vAlign w:val="center"/>
          </w:tcPr>
          <w:p w14:paraId="567A5F02" w14:textId="77777777" w:rsidR="00FF184B" w:rsidRPr="000E1730" w:rsidRDefault="00FF184B" w:rsidP="00775CC5">
            <w:pPr>
              <w:pStyle w:val="Tabela-zawarto"/>
              <w:jc w:val="center"/>
            </w:pPr>
          </w:p>
        </w:tc>
        <w:tc>
          <w:tcPr>
            <w:tcW w:w="2621" w:type="dxa"/>
            <w:vAlign w:val="center"/>
          </w:tcPr>
          <w:p w14:paraId="2F9BBAE0" w14:textId="77777777" w:rsidR="00FF184B" w:rsidRPr="000E1730" w:rsidRDefault="00FF184B" w:rsidP="00775CC5">
            <w:pPr>
              <w:pStyle w:val="Tabela-zawarto"/>
            </w:pPr>
            <w:r>
              <w:t xml:space="preserve">-   -   </w:t>
            </w:r>
            <w:r w:rsidRPr="000E1730">
              <w:t>IssueDateTime</w:t>
            </w:r>
          </w:p>
        </w:tc>
        <w:tc>
          <w:tcPr>
            <w:tcW w:w="5120" w:type="dxa"/>
          </w:tcPr>
          <w:p w14:paraId="045CF37A" w14:textId="77777777" w:rsidR="00FF184B" w:rsidRPr="000E1730" w:rsidRDefault="00FF184B" w:rsidP="00BF7908">
            <w:pPr>
              <w:pStyle w:val="Tabela-zawarto"/>
            </w:pPr>
            <w:r w:rsidRPr="000E1730">
              <w:t>Data i czas komunikatu</w:t>
            </w:r>
          </w:p>
        </w:tc>
        <w:tc>
          <w:tcPr>
            <w:tcW w:w="1451" w:type="dxa"/>
          </w:tcPr>
          <w:p w14:paraId="7CF54976" w14:textId="77777777" w:rsidR="00FF184B" w:rsidRPr="000E1730" w:rsidRDefault="00FF184B" w:rsidP="00775CC5">
            <w:pPr>
              <w:pStyle w:val="Tabela-zawarto"/>
              <w:jc w:val="center"/>
              <w:rPr>
                <w:lang w:val="de-DE"/>
              </w:rPr>
            </w:pPr>
            <w:r>
              <w:rPr>
                <w:lang w:val="de-DE"/>
              </w:rPr>
              <w:t>W</w:t>
            </w:r>
          </w:p>
        </w:tc>
        <w:tc>
          <w:tcPr>
            <w:tcW w:w="4394" w:type="dxa"/>
          </w:tcPr>
          <w:p w14:paraId="69103245" w14:textId="77777777" w:rsidR="00FF184B" w:rsidRPr="000E1730" w:rsidRDefault="00FF184B" w:rsidP="00775CC5">
            <w:pPr>
              <w:pStyle w:val="Tabela-zawarto"/>
              <w:jc w:val="center"/>
              <w:rPr>
                <w:lang w:val="de-DE"/>
              </w:rPr>
            </w:pPr>
            <w:r w:rsidRPr="000E1730">
              <w:rPr>
                <w:lang w:val="de-DE"/>
              </w:rPr>
              <w:t>Data i czas komunikatu</w:t>
            </w:r>
          </w:p>
        </w:tc>
      </w:tr>
      <w:tr w:rsidR="00FF184B" w:rsidRPr="000E1730" w14:paraId="54F28AE2" w14:textId="77777777" w:rsidTr="00FF184B">
        <w:tc>
          <w:tcPr>
            <w:tcW w:w="553" w:type="dxa"/>
            <w:tcBorders>
              <w:bottom w:val="single" w:sz="4" w:space="0" w:color="auto"/>
            </w:tcBorders>
            <w:vAlign w:val="center"/>
          </w:tcPr>
          <w:p w14:paraId="26D5AB81" w14:textId="77777777" w:rsidR="00FF184B" w:rsidRPr="000E1730" w:rsidRDefault="00FF184B" w:rsidP="00775CC5">
            <w:pPr>
              <w:pStyle w:val="Tabela-zawarto"/>
              <w:jc w:val="center"/>
            </w:pPr>
          </w:p>
        </w:tc>
        <w:tc>
          <w:tcPr>
            <w:tcW w:w="2621" w:type="dxa"/>
            <w:tcBorders>
              <w:bottom w:val="single" w:sz="4" w:space="0" w:color="auto"/>
            </w:tcBorders>
            <w:vAlign w:val="center"/>
          </w:tcPr>
          <w:p w14:paraId="6E2134F9" w14:textId="77777777" w:rsidR="00FF184B" w:rsidRPr="000E1730" w:rsidRDefault="00FF184B" w:rsidP="00775CC5">
            <w:pPr>
              <w:pStyle w:val="Tabela-zawarto"/>
              <w:rPr>
                <w:lang w:val="de-DE"/>
              </w:rPr>
            </w:pPr>
            <w:r>
              <w:rPr>
                <w:lang w:val="de-DE"/>
              </w:rPr>
              <w:t xml:space="preserve">-   -   </w:t>
            </w:r>
            <w:r w:rsidRPr="000E1730">
              <w:rPr>
                <w:lang w:val="de-DE"/>
              </w:rPr>
              <w:t>DocumentIdentifier</w:t>
            </w:r>
          </w:p>
        </w:tc>
        <w:tc>
          <w:tcPr>
            <w:tcW w:w="5120" w:type="dxa"/>
            <w:tcBorders>
              <w:bottom w:val="single" w:sz="4" w:space="0" w:color="auto"/>
            </w:tcBorders>
          </w:tcPr>
          <w:p w14:paraId="0AFA2EBE" w14:textId="77777777" w:rsidR="00FF184B" w:rsidRPr="000E1730" w:rsidRDefault="00FF184B" w:rsidP="00BF7908">
            <w:pPr>
              <w:pStyle w:val="Tabela-zawarto"/>
            </w:pPr>
            <w:r w:rsidRPr="000E1730">
              <w:t>Identyfikator komunikatu</w:t>
            </w:r>
          </w:p>
        </w:tc>
        <w:tc>
          <w:tcPr>
            <w:tcW w:w="1451" w:type="dxa"/>
            <w:tcBorders>
              <w:bottom w:val="single" w:sz="4" w:space="0" w:color="auto"/>
            </w:tcBorders>
          </w:tcPr>
          <w:p w14:paraId="3ADFF349" w14:textId="77777777" w:rsidR="00FF184B" w:rsidRPr="000E1730" w:rsidRDefault="00FF184B" w:rsidP="00775CC5">
            <w:pPr>
              <w:pStyle w:val="Tabela-zawarto"/>
              <w:jc w:val="center"/>
            </w:pPr>
            <w:r>
              <w:t>W</w:t>
            </w:r>
          </w:p>
        </w:tc>
        <w:tc>
          <w:tcPr>
            <w:tcW w:w="4394" w:type="dxa"/>
            <w:tcBorders>
              <w:bottom w:val="single" w:sz="4" w:space="0" w:color="auto"/>
            </w:tcBorders>
          </w:tcPr>
          <w:p w14:paraId="3C84FD34" w14:textId="77777777" w:rsidR="00FF184B" w:rsidRPr="000E1730" w:rsidRDefault="00FF184B" w:rsidP="00775CC5">
            <w:pPr>
              <w:pStyle w:val="Tabela-zawarto"/>
              <w:jc w:val="center"/>
            </w:pPr>
            <w:r w:rsidRPr="000E1730">
              <w:t>Dowolny ciąg znaków nadawany przez wysyłającego</w:t>
            </w:r>
          </w:p>
        </w:tc>
      </w:tr>
      <w:tr w:rsidR="00FF184B" w:rsidRPr="000E1730" w14:paraId="6F0999D7" w14:textId="77777777" w:rsidTr="00FF184B">
        <w:tc>
          <w:tcPr>
            <w:tcW w:w="553" w:type="dxa"/>
            <w:tcBorders>
              <w:bottom w:val="single" w:sz="4" w:space="0" w:color="auto"/>
            </w:tcBorders>
            <w:vAlign w:val="center"/>
          </w:tcPr>
          <w:p w14:paraId="77C6D584" w14:textId="77777777" w:rsidR="00FF184B" w:rsidRPr="000E1730" w:rsidRDefault="00FF184B" w:rsidP="00775CC5">
            <w:pPr>
              <w:pStyle w:val="Tabela-zawarto"/>
              <w:jc w:val="center"/>
            </w:pPr>
          </w:p>
        </w:tc>
        <w:tc>
          <w:tcPr>
            <w:tcW w:w="2621" w:type="dxa"/>
            <w:tcBorders>
              <w:bottom w:val="single" w:sz="4" w:space="0" w:color="auto"/>
            </w:tcBorders>
            <w:vAlign w:val="center"/>
          </w:tcPr>
          <w:p w14:paraId="21FA2BDB" w14:textId="77777777" w:rsidR="00FF184B" w:rsidRPr="000E1730" w:rsidRDefault="00FF184B" w:rsidP="00775CC5">
            <w:pPr>
              <w:pStyle w:val="Tabela-zawarto"/>
            </w:pPr>
            <w:r>
              <w:t xml:space="preserve">-   -   </w:t>
            </w:r>
            <w:r w:rsidRPr="000E1730">
              <w:t>SenderIdentifier</w:t>
            </w:r>
          </w:p>
        </w:tc>
        <w:tc>
          <w:tcPr>
            <w:tcW w:w="5120" w:type="dxa"/>
            <w:tcBorders>
              <w:bottom w:val="single" w:sz="4" w:space="0" w:color="auto"/>
            </w:tcBorders>
          </w:tcPr>
          <w:p w14:paraId="157130A0" w14:textId="77777777" w:rsidR="00FF184B" w:rsidRPr="000E1730" w:rsidRDefault="00FF184B" w:rsidP="00BF7908">
            <w:pPr>
              <w:pStyle w:val="Tabela-zawarto"/>
            </w:pPr>
            <w:r w:rsidRPr="000E1730">
              <w:t>Identyfikator nadawcy komunikatu</w:t>
            </w:r>
          </w:p>
        </w:tc>
        <w:tc>
          <w:tcPr>
            <w:tcW w:w="1451" w:type="dxa"/>
            <w:tcBorders>
              <w:bottom w:val="single" w:sz="4" w:space="0" w:color="auto"/>
            </w:tcBorders>
          </w:tcPr>
          <w:p w14:paraId="32632937" w14:textId="77777777" w:rsidR="00FF184B" w:rsidRPr="000E1730" w:rsidRDefault="00FF184B" w:rsidP="00775CC5">
            <w:pPr>
              <w:pStyle w:val="Tabela-zawarto"/>
              <w:jc w:val="center"/>
              <w:rPr>
                <w:lang w:val="en-US"/>
              </w:rPr>
            </w:pPr>
            <w:r>
              <w:rPr>
                <w:lang w:val="en-US"/>
              </w:rPr>
              <w:t>W</w:t>
            </w:r>
          </w:p>
        </w:tc>
        <w:tc>
          <w:tcPr>
            <w:tcW w:w="4394" w:type="dxa"/>
            <w:tcBorders>
              <w:bottom w:val="single" w:sz="4" w:space="0" w:color="auto"/>
            </w:tcBorders>
          </w:tcPr>
          <w:p w14:paraId="2130FA93" w14:textId="77777777" w:rsidR="00FF184B" w:rsidRPr="000E1730" w:rsidRDefault="00FF184B" w:rsidP="00775CC5">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FF184B" w:rsidRPr="000E1730" w14:paraId="76C44C4E" w14:textId="77777777" w:rsidTr="00FF184B">
        <w:tc>
          <w:tcPr>
            <w:tcW w:w="553" w:type="dxa"/>
            <w:tcBorders>
              <w:bottom w:val="single" w:sz="4" w:space="0" w:color="auto"/>
            </w:tcBorders>
            <w:vAlign w:val="center"/>
          </w:tcPr>
          <w:p w14:paraId="5E5FAF09" w14:textId="77777777" w:rsidR="00FF184B" w:rsidRPr="000E1730" w:rsidRDefault="00FF184B" w:rsidP="00775CC5">
            <w:pPr>
              <w:pStyle w:val="Tabela-zawarto"/>
              <w:jc w:val="center"/>
            </w:pPr>
          </w:p>
        </w:tc>
        <w:tc>
          <w:tcPr>
            <w:tcW w:w="2621" w:type="dxa"/>
            <w:tcBorders>
              <w:bottom w:val="single" w:sz="4" w:space="0" w:color="auto"/>
            </w:tcBorders>
            <w:vAlign w:val="center"/>
          </w:tcPr>
          <w:p w14:paraId="17CAD5B2" w14:textId="77777777" w:rsidR="00FF184B" w:rsidRPr="000E1730" w:rsidRDefault="00FF184B" w:rsidP="00775CC5">
            <w:pPr>
              <w:pStyle w:val="Tabela-zawarto"/>
              <w:rPr>
                <w:lang w:val="en-US"/>
              </w:rPr>
            </w:pPr>
            <w:r w:rsidRPr="000E1730">
              <w:t xml:space="preserve"> </w:t>
            </w:r>
            <w:r>
              <w:rPr>
                <w:lang w:val="en-US"/>
              </w:rPr>
              <w:t xml:space="preserve">-   -   </w:t>
            </w:r>
            <w:r w:rsidRPr="000E1730">
              <w:rPr>
                <w:lang w:val="en-US"/>
              </w:rPr>
              <w:t>ReceiverIdentifier</w:t>
            </w:r>
          </w:p>
        </w:tc>
        <w:tc>
          <w:tcPr>
            <w:tcW w:w="5120" w:type="dxa"/>
            <w:tcBorders>
              <w:bottom w:val="single" w:sz="4" w:space="0" w:color="auto"/>
            </w:tcBorders>
          </w:tcPr>
          <w:p w14:paraId="5B74D6F1" w14:textId="77777777" w:rsidR="00FF184B" w:rsidRPr="000E1730" w:rsidRDefault="00FF184B" w:rsidP="00BF7908">
            <w:pPr>
              <w:pStyle w:val="Tabela-zawarto"/>
            </w:pPr>
            <w:r w:rsidRPr="000E1730">
              <w:t>Identyfikator odbiorcy komunikatu</w:t>
            </w:r>
          </w:p>
        </w:tc>
        <w:tc>
          <w:tcPr>
            <w:tcW w:w="1451" w:type="dxa"/>
            <w:tcBorders>
              <w:bottom w:val="single" w:sz="4" w:space="0" w:color="auto"/>
            </w:tcBorders>
          </w:tcPr>
          <w:p w14:paraId="2C66CE1E" w14:textId="77777777" w:rsidR="00FF184B" w:rsidRPr="000E1730" w:rsidRDefault="00FF184B" w:rsidP="00775CC5">
            <w:pPr>
              <w:pStyle w:val="Tabela-zawarto"/>
              <w:jc w:val="center"/>
              <w:rPr>
                <w:lang w:val="en-US"/>
              </w:rPr>
            </w:pPr>
            <w:r>
              <w:rPr>
                <w:lang w:val="en-US"/>
              </w:rPr>
              <w:t>W</w:t>
            </w:r>
          </w:p>
        </w:tc>
        <w:tc>
          <w:tcPr>
            <w:tcW w:w="4394" w:type="dxa"/>
            <w:tcBorders>
              <w:bottom w:val="single" w:sz="4" w:space="0" w:color="auto"/>
            </w:tcBorders>
          </w:tcPr>
          <w:p w14:paraId="7EFE2452" w14:textId="77777777" w:rsidR="00FF184B" w:rsidRPr="000E1730" w:rsidRDefault="00FF184B" w:rsidP="00775CC5">
            <w:pPr>
              <w:pStyle w:val="Tabela-zawarto"/>
              <w:jc w:val="center"/>
              <w:rPr>
                <w:lang w:val="en-US"/>
              </w:rPr>
            </w:pPr>
            <w:r w:rsidRPr="000E1730">
              <w:rPr>
                <w:lang w:val="en-US"/>
              </w:rPr>
              <w:t>“ZSK-C”</w:t>
            </w:r>
          </w:p>
        </w:tc>
      </w:tr>
      <w:tr w:rsidR="00FF184B" w:rsidRPr="000E1730" w14:paraId="75B33E98" w14:textId="77777777" w:rsidTr="00FF184B">
        <w:tc>
          <w:tcPr>
            <w:tcW w:w="553" w:type="dxa"/>
            <w:tcBorders>
              <w:bottom w:val="single" w:sz="4" w:space="0" w:color="auto"/>
            </w:tcBorders>
            <w:vAlign w:val="center"/>
          </w:tcPr>
          <w:p w14:paraId="63B0498A" w14:textId="77777777" w:rsidR="00FF184B" w:rsidRPr="000E1730" w:rsidRDefault="00FF184B" w:rsidP="00775CC5">
            <w:pPr>
              <w:pStyle w:val="Tabela-zawarto"/>
              <w:jc w:val="center"/>
              <w:rPr>
                <w:lang w:val="en-US"/>
              </w:rPr>
            </w:pPr>
          </w:p>
        </w:tc>
        <w:tc>
          <w:tcPr>
            <w:tcW w:w="2621" w:type="dxa"/>
            <w:tcBorders>
              <w:bottom w:val="single" w:sz="4" w:space="0" w:color="auto"/>
            </w:tcBorders>
            <w:vAlign w:val="center"/>
          </w:tcPr>
          <w:p w14:paraId="7D02210D" w14:textId="77777777" w:rsidR="00FF184B" w:rsidRPr="000E1730" w:rsidRDefault="00FF184B" w:rsidP="00775CC5">
            <w:pPr>
              <w:pStyle w:val="Tabela-zawarto"/>
              <w:rPr>
                <w:lang w:val="en-US"/>
              </w:rPr>
            </w:pPr>
            <w:r>
              <w:rPr>
                <w:lang w:val="en-US"/>
              </w:rPr>
              <w:t xml:space="preserve">-   </w:t>
            </w:r>
            <w:r w:rsidRPr="000E1730">
              <w:rPr>
                <w:lang w:val="en-US"/>
              </w:rPr>
              <w:t>CriteriaInclude</w:t>
            </w:r>
          </w:p>
        </w:tc>
        <w:tc>
          <w:tcPr>
            <w:tcW w:w="5120" w:type="dxa"/>
            <w:tcBorders>
              <w:bottom w:val="single" w:sz="4" w:space="0" w:color="auto"/>
            </w:tcBorders>
          </w:tcPr>
          <w:p w14:paraId="55BADB78" w14:textId="77777777" w:rsidR="00FF184B" w:rsidRPr="000E1730" w:rsidRDefault="00FF184B" w:rsidP="00BF7908">
            <w:pPr>
              <w:pStyle w:val="Tabela-zawarto"/>
            </w:pPr>
            <w:r w:rsidRPr="000E1730">
              <w:t>Wskaźnik określający czy w odpowiedzi mają być przekazane kryteria</w:t>
            </w:r>
          </w:p>
        </w:tc>
        <w:tc>
          <w:tcPr>
            <w:tcW w:w="1451" w:type="dxa"/>
            <w:tcBorders>
              <w:bottom w:val="single" w:sz="4" w:space="0" w:color="auto"/>
            </w:tcBorders>
          </w:tcPr>
          <w:p w14:paraId="7C826C39" w14:textId="77777777" w:rsidR="00FF184B" w:rsidRPr="000E1730" w:rsidRDefault="00FF184B" w:rsidP="00775CC5">
            <w:pPr>
              <w:pStyle w:val="Tabela-zawarto"/>
              <w:jc w:val="center"/>
            </w:pPr>
            <w:r>
              <w:t>O</w:t>
            </w:r>
          </w:p>
        </w:tc>
        <w:tc>
          <w:tcPr>
            <w:tcW w:w="4394" w:type="dxa"/>
            <w:tcBorders>
              <w:bottom w:val="single" w:sz="4" w:space="0" w:color="auto"/>
            </w:tcBorders>
          </w:tcPr>
          <w:p w14:paraId="327EBA8C" w14:textId="77777777" w:rsidR="00C66BDB" w:rsidRPr="000E1730" w:rsidRDefault="00C66BDB" w:rsidP="00C66BDB">
            <w:pPr>
              <w:pStyle w:val="Tabela-zawarto"/>
              <w:jc w:val="center"/>
            </w:pPr>
            <w:r w:rsidRPr="000E1730">
              <w:t>True/False</w:t>
            </w:r>
          </w:p>
          <w:p w14:paraId="42C75FCE" w14:textId="77777777" w:rsidR="00FF184B"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9A61A5" w:rsidRPr="000E1730" w14:paraId="59E4497A" w14:textId="77777777" w:rsidTr="00FF184B">
        <w:tc>
          <w:tcPr>
            <w:tcW w:w="553" w:type="dxa"/>
            <w:tcBorders>
              <w:top w:val="single" w:sz="4" w:space="0" w:color="auto"/>
            </w:tcBorders>
            <w:vAlign w:val="center"/>
          </w:tcPr>
          <w:p w14:paraId="78754879" w14:textId="77777777" w:rsidR="009A61A5" w:rsidRPr="000E1730" w:rsidRDefault="009A61A5" w:rsidP="009A61A5">
            <w:pPr>
              <w:pStyle w:val="Tabela-zawarto"/>
              <w:jc w:val="center"/>
            </w:pPr>
            <w:r w:rsidRPr="000E1730">
              <w:t>A-19</w:t>
            </w:r>
          </w:p>
        </w:tc>
        <w:tc>
          <w:tcPr>
            <w:tcW w:w="2621" w:type="dxa"/>
            <w:tcBorders>
              <w:top w:val="single" w:sz="4" w:space="0" w:color="auto"/>
            </w:tcBorders>
            <w:vAlign w:val="center"/>
          </w:tcPr>
          <w:p w14:paraId="466A4284" w14:textId="77777777" w:rsidR="009A61A5" w:rsidRPr="000E1730" w:rsidRDefault="009A61A5" w:rsidP="009A61A5">
            <w:pPr>
              <w:pStyle w:val="Tabela-zawarto"/>
              <w:ind w:left="432" w:hanging="432"/>
            </w:pPr>
            <w:r>
              <w:t xml:space="preserve">-   </w:t>
            </w:r>
            <w:r w:rsidRPr="000E1730">
              <w:t>ResponseRecordsControl</w:t>
            </w:r>
          </w:p>
        </w:tc>
        <w:tc>
          <w:tcPr>
            <w:tcW w:w="5120" w:type="dxa"/>
            <w:tcBorders>
              <w:top w:val="single" w:sz="4" w:space="0" w:color="auto"/>
            </w:tcBorders>
          </w:tcPr>
          <w:p w14:paraId="7586A5D4" w14:textId="77777777" w:rsidR="009A61A5" w:rsidRPr="000E1730" w:rsidRDefault="009A61A5" w:rsidP="009A61A5">
            <w:pPr>
              <w:pStyle w:val="Tabela-zawarto"/>
            </w:pPr>
            <w:r w:rsidRPr="000E1730">
              <w:t>Komponent zawierający informacje o ilości pozycji , które mają być przesłane w odpowiedzi</w:t>
            </w:r>
          </w:p>
        </w:tc>
        <w:tc>
          <w:tcPr>
            <w:tcW w:w="1451" w:type="dxa"/>
            <w:tcBorders>
              <w:top w:val="single" w:sz="4" w:space="0" w:color="auto"/>
            </w:tcBorders>
          </w:tcPr>
          <w:p w14:paraId="4994BB17" w14:textId="77777777" w:rsidR="009A61A5" w:rsidRPr="000E1730" w:rsidRDefault="009A61A5" w:rsidP="009A61A5">
            <w:pPr>
              <w:pStyle w:val="Tabela-zawarto"/>
              <w:tabs>
                <w:tab w:val="left" w:pos="2085"/>
              </w:tabs>
              <w:jc w:val="center"/>
            </w:pPr>
            <w:r>
              <w:t>O</w:t>
            </w:r>
          </w:p>
        </w:tc>
        <w:tc>
          <w:tcPr>
            <w:tcW w:w="4394" w:type="dxa"/>
            <w:tcBorders>
              <w:top w:val="single" w:sz="4" w:space="0" w:color="auto"/>
            </w:tcBorders>
          </w:tcPr>
          <w:p w14:paraId="69DA2B9B" w14:textId="77777777" w:rsidR="009A61A5" w:rsidRDefault="009A61A5" w:rsidP="009A61A5">
            <w:pPr>
              <w:pStyle w:val="Tabela-zawarto"/>
              <w:jc w:val="center"/>
            </w:pPr>
            <w:r>
              <w:t>Element sterujący paczkowaniem pobieranych informacji</w:t>
            </w:r>
          </w:p>
          <w:p w14:paraId="71C7D9BC" w14:textId="77777777" w:rsidR="009A61A5" w:rsidRDefault="009A61A5" w:rsidP="009A61A5">
            <w:pPr>
              <w:pStyle w:val="Tabela-zawarto"/>
              <w:jc w:val="center"/>
            </w:pPr>
          </w:p>
          <w:p w14:paraId="1AF8E7E0" w14:textId="77777777" w:rsidR="009A61A5" w:rsidRDefault="009A61A5" w:rsidP="009A61A5">
            <w:pPr>
              <w:pStyle w:val="Tabela-zawarto"/>
              <w:jc w:val="center"/>
            </w:pPr>
            <w:r w:rsidRPr="00453400">
              <w:rPr>
                <w:shd w:val="clear" w:color="auto" w:fill="2FFFFF"/>
              </w:rPr>
              <w:t>Komponent wykorzystywany jest opcjonalnie.</w:t>
            </w:r>
          </w:p>
        </w:tc>
      </w:tr>
      <w:tr w:rsidR="009A61A5" w:rsidRPr="000E1730" w14:paraId="5BFA693A" w14:textId="77777777" w:rsidTr="00FF184B">
        <w:tc>
          <w:tcPr>
            <w:tcW w:w="553" w:type="dxa"/>
            <w:tcBorders>
              <w:top w:val="single" w:sz="4" w:space="0" w:color="auto"/>
            </w:tcBorders>
            <w:vAlign w:val="center"/>
          </w:tcPr>
          <w:p w14:paraId="25E3A3A4" w14:textId="77777777" w:rsidR="009A61A5" w:rsidRPr="000E1730" w:rsidRDefault="009A61A5" w:rsidP="009A61A5">
            <w:pPr>
              <w:pStyle w:val="Tabela-zawarto"/>
              <w:jc w:val="center"/>
            </w:pPr>
          </w:p>
        </w:tc>
        <w:tc>
          <w:tcPr>
            <w:tcW w:w="2621" w:type="dxa"/>
            <w:tcBorders>
              <w:top w:val="single" w:sz="4" w:space="0" w:color="auto"/>
            </w:tcBorders>
            <w:vAlign w:val="center"/>
          </w:tcPr>
          <w:p w14:paraId="290987A5" w14:textId="77777777" w:rsidR="009A61A5" w:rsidRPr="000E1730" w:rsidRDefault="009A61A5" w:rsidP="009A61A5">
            <w:pPr>
              <w:pStyle w:val="Tabela-zawarto"/>
              <w:ind w:left="432" w:hanging="432"/>
            </w:pPr>
            <w:r>
              <w:t xml:space="preserve">-   -   </w:t>
            </w:r>
            <w:r w:rsidRPr="000E1730">
              <w:t>MaxRecords</w:t>
            </w:r>
          </w:p>
        </w:tc>
        <w:tc>
          <w:tcPr>
            <w:tcW w:w="5120" w:type="dxa"/>
            <w:tcBorders>
              <w:top w:val="single" w:sz="4" w:space="0" w:color="auto"/>
            </w:tcBorders>
          </w:tcPr>
          <w:p w14:paraId="6DA5A034" w14:textId="77777777" w:rsidR="009A61A5" w:rsidRPr="000E1730" w:rsidRDefault="009A61A5" w:rsidP="009A61A5">
            <w:pPr>
              <w:pStyle w:val="Tabela-zawarto"/>
            </w:pPr>
            <w:r w:rsidRPr="000E1730">
              <w:t>Maksymalna ilość pozycji do przesłania w jednej partii</w:t>
            </w:r>
          </w:p>
        </w:tc>
        <w:tc>
          <w:tcPr>
            <w:tcW w:w="1451" w:type="dxa"/>
            <w:tcBorders>
              <w:top w:val="single" w:sz="4" w:space="0" w:color="auto"/>
            </w:tcBorders>
          </w:tcPr>
          <w:p w14:paraId="05FFCDE0" w14:textId="486D2DA0" w:rsidR="009A61A5" w:rsidRPr="000E1730" w:rsidRDefault="009A61A5" w:rsidP="009A61A5">
            <w:pPr>
              <w:pStyle w:val="Tabela-zawarto"/>
              <w:jc w:val="center"/>
            </w:pPr>
            <w:r>
              <w:t>W</w:t>
            </w:r>
          </w:p>
        </w:tc>
        <w:tc>
          <w:tcPr>
            <w:tcW w:w="4394" w:type="dxa"/>
            <w:tcBorders>
              <w:top w:val="single" w:sz="4" w:space="0" w:color="auto"/>
            </w:tcBorders>
          </w:tcPr>
          <w:p w14:paraId="4189BBE7" w14:textId="77777777" w:rsidR="009A61A5" w:rsidRPr="000E1730" w:rsidRDefault="009A61A5" w:rsidP="009A61A5">
            <w:pPr>
              <w:pStyle w:val="Tabela-zawarto"/>
              <w:jc w:val="center"/>
            </w:pPr>
            <w:r w:rsidRPr="000E1730">
              <w:t xml:space="preserve">Maksymalna ilość pozycji do wysłania w jednej partii </w:t>
            </w:r>
          </w:p>
        </w:tc>
      </w:tr>
      <w:tr w:rsidR="009A61A5" w:rsidRPr="000E1730" w14:paraId="68A4B3D5" w14:textId="77777777" w:rsidTr="00FF184B">
        <w:tc>
          <w:tcPr>
            <w:tcW w:w="553" w:type="dxa"/>
            <w:tcBorders>
              <w:top w:val="single" w:sz="4" w:space="0" w:color="auto"/>
            </w:tcBorders>
            <w:vAlign w:val="center"/>
          </w:tcPr>
          <w:p w14:paraId="30A3CDE2" w14:textId="77777777" w:rsidR="009A61A5" w:rsidRPr="000E1730" w:rsidRDefault="009A61A5" w:rsidP="009A61A5">
            <w:pPr>
              <w:pStyle w:val="Tabela-zawarto"/>
              <w:jc w:val="center"/>
            </w:pPr>
          </w:p>
        </w:tc>
        <w:tc>
          <w:tcPr>
            <w:tcW w:w="2621" w:type="dxa"/>
            <w:tcBorders>
              <w:top w:val="single" w:sz="4" w:space="0" w:color="auto"/>
            </w:tcBorders>
            <w:vAlign w:val="center"/>
          </w:tcPr>
          <w:p w14:paraId="171E1B97" w14:textId="77777777" w:rsidR="009A61A5" w:rsidRPr="000E1730" w:rsidRDefault="009A61A5" w:rsidP="009A61A5">
            <w:pPr>
              <w:pStyle w:val="Tabela-zawarto"/>
              <w:ind w:left="432" w:hanging="432"/>
            </w:pPr>
            <w:r>
              <w:t xml:space="preserve">-   -   </w:t>
            </w:r>
            <w:r w:rsidRPr="000E1730">
              <w:t>NumberPart</w:t>
            </w:r>
          </w:p>
        </w:tc>
        <w:tc>
          <w:tcPr>
            <w:tcW w:w="5120" w:type="dxa"/>
            <w:tcBorders>
              <w:top w:val="single" w:sz="4" w:space="0" w:color="auto"/>
            </w:tcBorders>
          </w:tcPr>
          <w:p w14:paraId="79152414" w14:textId="77777777" w:rsidR="009A61A5" w:rsidRPr="000E1730" w:rsidRDefault="009A61A5" w:rsidP="009A61A5">
            <w:pPr>
              <w:pStyle w:val="Tabela-zawarto"/>
            </w:pPr>
            <w:r w:rsidRPr="000E1730">
              <w:t>Kolejny numer przesłanej partii</w:t>
            </w:r>
          </w:p>
        </w:tc>
        <w:tc>
          <w:tcPr>
            <w:tcW w:w="1451" w:type="dxa"/>
            <w:tcBorders>
              <w:top w:val="single" w:sz="4" w:space="0" w:color="auto"/>
            </w:tcBorders>
          </w:tcPr>
          <w:p w14:paraId="3B160442" w14:textId="77777777" w:rsidR="009A61A5" w:rsidRPr="000E1730" w:rsidRDefault="009A61A5" w:rsidP="009A61A5">
            <w:pPr>
              <w:pStyle w:val="Tabela-zawarto"/>
              <w:jc w:val="center"/>
            </w:pPr>
            <w:r>
              <w:t>O</w:t>
            </w:r>
          </w:p>
        </w:tc>
        <w:tc>
          <w:tcPr>
            <w:tcW w:w="4394" w:type="dxa"/>
            <w:tcBorders>
              <w:top w:val="single" w:sz="4" w:space="0" w:color="auto"/>
            </w:tcBorders>
          </w:tcPr>
          <w:p w14:paraId="56AE2E85" w14:textId="77777777" w:rsidR="009A61A5" w:rsidRDefault="009A61A5" w:rsidP="009A61A5">
            <w:pPr>
              <w:pStyle w:val="Tabela-zawarto"/>
              <w:jc w:val="center"/>
            </w:pPr>
            <w:r w:rsidRPr="000E1730">
              <w:t xml:space="preserve">Kolejny numer przesłanej partii. </w:t>
            </w:r>
          </w:p>
          <w:p w14:paraId="733B7649" w14:textId="77777777" w:rsidR="009A61A5" w:rsidRDefault="009A61A5" w:rsidP="009A61A5">
            <w:pPr>
              <w:pStyle w:val="Tabela-zawarto"/>
              <w:jc w:val="center"/>
            </w:pPr>
          </w:p>
          <w:p w14:paraId="4B35C3C8" w14:textId="77777777" w:rsidR="009A61A5" w:rsidRPr="000E1730" w:rsidRDefault="009A61A5" w:rsidP="009A61A5">
            <w:pPr>
              <w:pStyle w:val="Tabela-zawarto"/>
              <w:jc w:val="center"/>
            </w:pPr>
            <w:r w:rsidRPr="000E1730">
              <w:t>W przypadku pominięcia tego kryterium domyślnie przyjmuje się wartość 1.</w:t>
            </w:r>
          </w:p>
        </w:tc>
      </w:tr>
      <w:tr w:rsidR="00FF184B" w:rsidRPr="000E1730" w14:paraId="26590E9E" w14:textId="77777777" w:rsidTr="00FF184B">
        <w:tc>
          <w:tcPr>
            <w:tcW w:w="553" w:type="dxa"/>
            <w:vAlign w:val="center"/>
          </w:tcPr>
          <w:p w14:paraId="1193ECF7" w14:textId="77777777" w:rsidR="00FF184B" w:rsidRPr="000E1730" w:rsidRDefault="00FF184B" w:rsidP="00775CC5">
            <w:pPr>
              <w:pStyle w:val="Tabela-zawarto"/>
              <w:jc w:val="center"/>
            </w:pPr>
            <w:r w:rsidRPr="000E1730">
              <w:t>D-13</w:t>
            </w:r>
          </w:p>
        </w:tc>
        <w:tc>
          <w:tcPr>
            <w:tcW w:w="2621" w:type="dxa"/>
            <w:vAlign w:val="center"/>
          </w:tcPr>
          <w:p w14:paraId="72F6797F" w14:textId="77777777" w:rsidR="00FF184B" w:rsidRPr="000E1730" w:rsidRDefault="00FF184B" w:rsidP="00775CC5">
            <w:pPr>
              <w:pStyle w:val="Tabela-zawarto"/>
            </w:pPr>
            <w:r>
              <w:t xml:space="preserve">-   </w:t>
            </w:r>
            <w:r w:rsidRPr="000E1730">
              <w:t>StatementCriteria</w:t>
            </w:r>
          </w:p>
        </w:tc>
        <w:tc>
          <w:tcPr>
            <w:tcW w:w="5120" w:type="dxa"/>
          </w:tcPr>
          <w:p w14:paraId="749FFF0F" w14:textId="77777777" w:rsidR="00FF184B" w:rsidRPr="000E1730" w:rsidRDefault="00FF184B" w:rsidP="00BF7908">
            <w:pPr>
              <w:pStyle w:val="Tabela-zawarto"/>
            </w:pPr>
            <w:r w:rsidRPr="000E1730">
              <w:t>Komponent zawierający informacje określające jakie informacje mają być zawarte na wyciągu</w:t>
            </w:r>
          </w:p>
        </w:tc>
        <w:tc>
          <w:tcPr>
            <w:tcW w:w="1451" w:type="dxa"/>
          </w:tcPr>
          <w:p w14:paraId="3908E174" w14:textId="77777777" w:rsidR="00FF184B" w:rsidRPr="00FF184B" w:rsidRDefault="00FF184B" w:rsidP="00FF184B">
            <w:pPr>
              <w:pStyle w:val="Tabela-zawarto"/>
              <w:jc w:val="center"/>
              <w:rPr>
                <w:lang w:val="en-US"/>
              </w:rPr>
            </w:pPr>
            <w:r w:rsidRPr="00FF184B">
              <w:rPr>
                <w:lang w:val="en-US"/>
              </w:rPr>
              <w:t>W</w:t>
            </w:r>
          </w:p>
        </w:tc>
        <w:tc>
          <w:tcPr>
            <w:tcW w:w="4394" w:type="dxa"/>
          </w:tcPr>
          <w:p w14:paraId="24BDF47C" w14:textId="77777777" w:rsidR="00FF184B" w:rsidRPr="000E1730" w:rsidRDefault="009E227B" w:rsidP="009E227B">
            <w:pPr>
              <w:pStyle w:val="Tabela-zawarto"/>
              <w:jc w:val="center"/>
            </w:pPr>
            <w:r>
              <w:t>Kryteria selekcji danych</w:t>
            </w:r>
          </w:p>
        </w:tc>
      </w:tr>
      <w:tr w:rsidR="00FF184B" w:rsidRPr="000E1730" w14:paraId="1215466A" w14:textId="77777777" w:rsidTr="00FF184B">
        <w:tc>
          <w:tcPr>
            <w:tcW w:w="553" w:type="dxa"/>
            <w:vAlign w:val="center"/>
          </w:tcPr>
          <w:p w14:paraId="41928782" w14:textId="77777777" w:rsidR="00FF184B" w:rsidRPr="000E1730" w:rsidRDefault="00FF184B" w:rsidP="00775CC5">
            <w:pPr>
              <w:pStyle w:val="Tabela-zawarto"/>
              <w:jc w:val="center"/>
            </w:pPr>
          </w:p>
        </w:tc>
        <w:tc>
          <w:tcPr>
            <w:tcW w:w="2621" w:type="dxa"/>
            <w:vAlign w:val="center"/>
          </w:tcPr>
          <w:p w14:paraId="2D656457" w14:textId="77777777" w:rsidR="00FF184B" w:rsidRPr="000E1730" w:rsidRDefault="00FF184B" w:rsidP="00775CC5">
            <w:pPr>
              <w:pStyle w:val="Tabela-zawarto"/>
            </w:pPr>
            <w:r>
              <w:t xml:space="preserve">-   -   </w:t>
            </w:r>
            <w:r w:rsidRPr="000E1730">
              <w:t>StatementInfoType</w:t>
            </w:r>
          </w:p>
        </w:tc>
        <w:tc>
          <w:tcPr>
            <w:tcW w:w="5120" w:type="dxa"/>
          </w:tcPr>
          <w:p w14:paraId="25C7167A" w14:textId="77777777" w:rsidR="00FF184B" w:rsidRPr="000E1730" w:rsidRDefault="00FF184B" w:rsidP="00BF7908">
            <w:pPr>
              <w:pStyle w:val="Tabela-zawarto"/>
            </w:pPr>
            <w:r w:rsidRPr="000E1730">
              <w:t xml:space="preserve">Rodzaj informacji, które mają być zawarte na zestawieniu (bieżące i/lub zaksięgowane) </w:t>
            </w:r>
          </w:p>
        </w:tc>
        <w:tc>
          <w:tcPr>
            <w:tcW w:w="1451" w:type="dxa"/>
          </w:tcPr>
          <w:p w14:paraId="61B61AFD" w14:textId="77777777" w:rsidR="00FF184B" w:rsidRPr="00FF184B" w:rsidRDefault="00FF184B" w:rsidP="00775CC5">
            <w:pPr>
              <w:pStyle w:val="Tabela-zawarto"/>
              <w:jc w:val="center"/>
              <w:rPr>
                <w:lang w:val="en-US"/>
              </w:rPr>
            </w:pPr>
            <w:r>
              <w:rPr>
                <w:lang w:val="en-US"/>
              </w:rPr>
              <w:t>W</w:t>
            </w:r>
          </w:p>
        </w:tc>
        <w:tc>
          <w:tcPr>
            <w:tcW w:w="4394" w:type="dxa"/>
          </w:tcPr>
          <w:p w14:paraId="22363F7E" w14:textId="77777777" w:rsidR="00FF184B" w:rsidRPr="000E1730" w:rsidRDefault="00FF184B" w:rsidP="00775CC5">
            <w:pPr>
              <w:pStyle w:val="Tabela-zawarto"/>
              <w:jc w:val="center"/>
            </w:pPr>
            <w:r w:rsidRPr="000E1730">
              <w:t>BankStatement</w:t>
            </w:r>
            <w:r>
              <w:t xml:space="preserve"> </w:t>
            </w:r>
            <w:r w:rsidRPr="000E1730">
              <w:t>/</w:t>
            </w:r>
            <w:r>
              <w:t xml:space="preserve"> </w:t>
            </w:r>
            <w:r w:rsidRPr="000E1730">
              <w:t>InterimStatement</w:t>
            </w:r>
          </w:p>
          <w:p w14:paraId="162E879D" w14:textId="77777777" w:rsidR="00FF184B" w:rsidRPr="000E1730" w:rsidRDefault="00FF184B" w:rsidP="00775CC5">
            <w:pPr>
              <w:pStyle w:val="Tabela-zawarto"/>
              <w:jc w:val="center"/>
            </w:pPr>
            <w:r w:rsidRPr="000E1730">
              <w:t>Dopuszczalna jest zawsze jedna z opcji</w:t>
            </w:r>
          </w:p>
        </w:tc>
      </w:tr>
      <w:tr w:rsidR="00FF184B" w:rsidRPr="000E1730" w14:paraId="276428F9" w14:textId="77777777" w:rsidTr="00FF184B">
        <w:tc>
          <w:tcPr>
            <w:tcW w:w="553" w:type="dxa"/>
            <w:tcBorders>
              <w:bottom w:val="single" w:sz="4" w:space="0" w:color="auto"/>
            </w:tcBorders>
            <w:vAlign w:val="center"/>
          </w:tcPr>
          <w:p w14:paraId="553B02B5" w14:textId="77777777" w:rsidR="00FF184B" w:rsidRPr="000E1730" w:rsidRDefault="00FF184B" w:rsidP="00775CC5">
            <w:pPr>
              <w:pStyle w:val="Tabela-zawarto"/>
              <w:jc w:val="center"/>
            </w:pPr>
          </w:p>
        </w:tc>
        <w:tc>
          <w:tcPr>
            <w:tcW w:w="2621" w:type="dxa"/>
            <w:tcBorders>
              <w:bottom w:val="single" w:sz="4" w:space="0" w:color="auto"/>
            </w:tcBorders>
            <w:vAlign w:val="center"/>
          </w:tcPr>
          <w:p w14:paraId="53E3CE6B" w14:textId="77777777" w:rsidR="00FF184B" w:rsidRPr="000E1730" w:rsidRDefault="00FF184B" w:rsidP="00775CC5">
            <w:pPr>
              <w:pStyle w:val="Tabela-zawarto"/>
            </w:pPr>
            <w:r>
              <w:t xml:space="preserve">-   -   </w:t>
            </w:r>
            <w:r w:rsidRPr="000E1730">
              <w:t>StartDate</w:t>
            </w:r>
          </w:p>
        </w:tc>
        <w:tc>
          <w:tcPr>
            <w:tcW w:w="5120" w:type="dxa"/>
            <w:tcBorders>
              <w:bottom w:val="single" w:sz="4" w:space="0" w:color="auto"/>
            </w:tcBorders>
          </w:tcPr>
          <w:p w14:paraId="6572B197" w14:textId="77777777" w:rsidR="00FF184B" w:rsidRPr="000E1730" w:rsidRDefault="00FF184B" w:rsidP="00BF7908">
            <w:pPr>
              <w:pStyle w:val="Tabela-zawarto"/>
            </w:pPr>
            <w:r w:rsidRPr="000E1730">
              <w:t xml:space="preserve">Data od kiedy ma zostać wygenerowane zestawienie </w:t>
            </w:r>
          </w:p>
        </w:tc>
        <w:tc>
          <w:tcPr>
            <w:tcW w:w="1451" w:type="dxa"/>
            <w:tcBorders>
              <w:bottom w:val="single" w:sz="4" w:space="0" w:color="auto"/>
            </w:tcBorders>
          </w:tcPr>
          <w:p w14:paraId="7C13DC12" w14:textId="77777777" w:rsidR="00FF184B" w:rsidRPr="00FF184B" w:rsidRDefault="00C60CBE" w:rsidP="00775CC5">
            <w:pPr>
              <w:pStyle w:val="Tabela-zawarto"/>
              <w:jc w:val="center"/>
              <w:rPr>
                <w:lang w:val="en-US"/>
              </w:rPr>
            </w:pPr>
            <w:r>
              <w:rPr>
                <w:lang w:val="en-US"/>
              </w:rPr>
              <w:t>W</w:t>
            </w:r>
          </w:p>
        </w:tc>
        <w:tc>
          <w:tcPr>
            <w:tcW w:w="4394" w:type="dxa"/>
            <w:tcBorders>
              <w:bottom w:val="single" w:sz="4" w:space="0" w:color="auto"/>
            </w:tcBorders>
          </w:tcPr>
          <w:p w14:paraId="20EEA629" w14:textId="77777777" w:rsidR="00FF184B" w:rsidRPr="000E1730" w:rsidRDefault="00FF184B" w:rsidP="00775CC5">
            <w:pPr>
              <w:pStyle w:val="Tabela-zawarto"/>
              <w:jc w:val="center"/>
            </w:pPr>
            <w:r w:rsidRPr="000E1730">
              <w:t xml:space="preserve">Data od (Domyślnie data bieżąca)/ </w:t>
            </w:r>
          </w:p>
          <w:p w14:paraId="7E69440A" w14:textId="77777777" w:rsidR="00FF184B" w:rsidRPr="000E1730" w:rsidRDefault="00FF184B" w:rsidP="00775CC5">
            <w:pPr>
              <w:pStyle w:val="Tabela-zawarto"/>
              <w:jc w:val="center"/>
            </w:pPr>
            <w:r w:rsidRPr="000E1730">
              <w:t xml:space="preserve">Dla opcji InterimStatement zestawienie generowane jest zawsze na datę bieżącą </w:t>
            </w:r>
          </w:p>
        </w:tc>
      </w:tr>
      <w:tr w:rsidR="00FF184B" w:rsidRPr="000E1730" w14:paraId="3EF3A790" w14:textId="77777777" w:rsidTr="00FF184B">
        <w:tc>
          <w:tcPr>
            <w:tcW w:w="553" w:type="dxa"/>
            <w:tcBorders>
              <w:bottom w:val="single" w:sz="4" w:space="0" w:color="auto"/>
            </w:tcBorders>
            <w:vAlign w:val="center"/>
          </w:tcPr>
          <w:p w14:paraId="48849D51" w14:textId="77777777" w:rsidR="00FF184B" w:rsidRPr="000E1730" w:rsidRDefault="00FF184B" w:rsidP="00775CC5">
            <w:pPr>
              <w:pStyle w:val="Tabela-zawarto"/>
              <w:jc w:val="center"/>
            </w:pPr>
          </w:p>
        </w:tc>
        <w:tc>
          <w:tcPr>
            <w:tcW w:w="2621" w:type="dxa"/>
            <w:tcBorders>
              <w:bottom w:val="single" w:sz="4" w:space="0" w:color="auto"/>
            </w:tcBorders>
            <w:vAlign w:val="center"/>
          </w:tcPr>
          <w:p w14:paraId="2294037F" w14:textId="77777777" w:rsidR="00FF184B" w:rsidRPr="000E1730" w:rsidRDefault="00FF184B" w:rsidP="00775CC5">
            <w:pPr>
              <w:pStyle w:val="Tabela-zawarto"/>
            </w:pPr>
            <w:r>
              <w:t xml:space="preserve">-   -   </w:t>
            </w:r>
            <w:r w:rsidRPr="000E1730">
              <w:t>EndDate</w:t>
            </w:r>
          </w:p>
        </w:tc>
        <w:tc>
          <w:tcPr>
            <w:tcW w:w="5120" w:type="dxa"/>
            <w:tcBorders>
              <w:bottom w:val="single" w:sz="4" w:space="0" w:color="auto"/>
            </w:tcBorders>
          </w:tcPr>
          <w:p w14:paraId="2356D529" w14:textId="77777777" w:rsidR="00FF184B" w:rsidRPr="000E1730" w:rsidRDefault="00FF184B" w:rsidP="00BF7908">
            <w:pPr>
              <w:pStyle w:val="Tabela-zawarto"/>
            </w:pPr>
            <w:r w:rsidRPr="000E1730">
              <w:t xml:space="preserve">Data do kiedy ma zostać wygenerowane  zestawienie </w:t>
            </w:r>
          </w:p>
        </w:tc>
        <w:tc>
          <w:tcPr>
            <w:tcW w:w="1451" w:type="dxa"/>
            <w:tcBorders>
              <w:bottom w:val="single" w:sz="4" w:space="0" w:color="auto"/>
            </w:tcBorders>
          </w:tcPr>
          <w:p w14:paraId="553C5E4F" w14:textId="77777777" w:rsidR="00FF184B" w:rsidRPr="000E1730" w:rsidRDefault="00FF184B" w:rsidP="00775CC5">
            <w:pPr>
              <w:pStyle w:val="Tabela-zawarto"/>
              <w:jc w:val="center"/>
            </w:pPr>
          </w:p>
        </w:tc>
        <w:tc>
          <w:tcPr>
            <w:tcW w:w="4394" w:type="dxa"/>
            <w:tcBorders>
              <w:bottom w:val="single" w:sz="4" w:space="0" w:color="auto"/>
            </w:tcBorders>
          </w:tcPr>
          <w:p w14:paraId="07FAE36E" w14:textId="77777777" w:rsidR="00FF184B" w:rsidRPr="000E1730" w:rsidRDefault="00FF184B" w:rsidP="00775CC5">
            <w:pPr>
              <w:pStyle w:val="Tabela-zawarto"/>
              <w:jc w:val="center"/>
            </w:pPr>
          </w:p>
        </w:tc>
      </w:tr>
      <w:tr w:rsidR="00FF184B" w:rsidRPr="000E1730" w14:paraId="45869662" w14:textId="77777777" w:rsidTr="00FF184B">
        <w:tc>
          <w:tcPr>
            <w:tcW w:w="553" w:type="dxa"/>
            <w:tcBorders>
              <w:bottom w:val="single" w:sz="4" w:space="0" w:color="auto"/>
            </w:tcBorders>
            <w:vAlign w:val="center"/>
          </w:tcPr>
          <w:p w14:paraId="2470066C" w14:textId="77777777" w:rsidR="00FF184B" w:rsidRPr="000E1730" w:rsidRDefault="00FF184B" w:rsidP="00775CC5">
            <w:pPr>
              <w:pStyle w:val="Tabela-zawarto"/>
              <w:jc w:val="center"/>
            </w:pPr>
          </w:p>
        </w:tc>
        <w:tc>
          <w:tcPr>
            <w:tcW w:w="2621" w:type="dxa"/>
            <w:tcBorders>
              <w:bottom w:val="single" w:sz="4" w:space="0" w:color="auto"/>
            </w:tcBorders>
            <w:vAlign w:val="center"/>
          </w:tcPr>
          <w:p w14:paraId="78B31F2B" w14:textId="77777777" w:rsidR="00FF184B" w:rsidRPr="000E1730" w:rsidRDefault="00FF184B" w:rsidP="00775CC5">
            <w:pPr>
              <w:pStyle w:val="Tabela-zawarto"/>
            </w:pPr>
            <w:r w:rsidRPr="000E1730">
              <w:t xml:space="preserve"> </w:t>
            </w:r>
            <w:r>
              <w:t xml:space="preserve">-   -   </w:t>
            </w:r>
            <w:r w:rsidRPr="000E1730">
              <w:t>TransactionDetailsInclude</w:t>
            </w:r>
          </w:p>
        </w:tc>
        <w:tc>
          <w:tcPr>
            <w:tcW w:w="5120" w:type="dxa"/>
            <w:tcBorders>
              <w:bottom w:val="single" w:sz="4" w:space="0" w:color="auto"/>
            </w:tcBorders>
          </w:tcPr>
          <w:p w14:paraId="0ABFAED5" w14:textId="77777777" w:rsidR="00FF184B" w:rsidRPr="000E1730" w:rsidRDefault="00FF184B" w:rsidP="00BF7908">
            <w:pPr>
              <w:pStyle w:val="Tabela-zawarto"/>
            </w:pPr>
            <w:r w:rsidRPr="000E1730">
              <w:t>Wskaźnik, czy zestawienie ma zawierać szczegółowe informacje o operacjach</w:t>
            </w:r>
          </w:p>
        </w:tc>
        <w:tc>
          <w:tcPr>
            <w:tcW w:w="1451" w:type="dxa"/>
            <w:tcBorders>
              <w:bottom w:val="single" w:sz="4" w:space="0" w:color="auto"/>
            </w:tcBorders>
          </w:tcPr>
          <w:p w14:paraId="76A2DEBE" w14:textId="77777777" w:rsidR="00FF184B" w:rsidRPr="000E1730" w:rsidRDefault="00FF184B" w:rsidP="00775CC5">
            <w:pPr>
              <w:pStyle w:val="Tabela-zawarto"/>
              <w:jc w:val="center"/>
            </w:pPr>
            <w:r>
              <w:t>O</w:t>
            </w:r>
          </w:p>
        </w:tc>
        <w:tc>
          <w:tcPr>
            <w:tcW w:w="4394" w:type="dxa"/>
            <w:tcBorders>
              <w:bottom w:val="single" w:sz="4" w:space="0" w:color="auto"/>
            </w:tcBorders>
          </w:tcPr>
          <w:p w14:paraId="61481628" w14:textId="77777777" w:rsidR="009E227B" w:rsidRPr="000E1730" w:rsidRDefault="009E227B" w:rsidP="009E227B">
            <w:pPr>
              <w:pStyle w:val="Tabela-zawarto"/>
              <w:jc w:val="center"/>
            </w:pPr>
            <w:r w:rsidRPr="000E1730">
              <w:t>True/False</w:t>
            </w:r>
          </w:p>
          <w:p w14:paraId="2586F58B" w14:textId="77777777" w:rsidR="00FF184B" w:rsidRPr="000E1730" w:rsidRDefault="009E227B" w:rsidP="009E227B">
            <w:pPr>
              <w:pStyle w:val="Tabela-zawarto"/>
              <w:jc w:val="center"/>
            </w:pPr>
            <w:r w:rsidRPr="000E1730">
              <w:t>Brak elementu oznacza False</w:t>
            </w:r>
            <w:r>
              <w:t>. Domyś</w:t>
            </w:r>
            <w:r w:rsidRPr="000E1730">
              <w:t>l</w:t>
            </w:r>
            <w:r>
              <w:t>n</w:t>
            </w:r>
            <w:r w:rsidRPr="000E1730">
              <w:t xml:space="preserve">a wartość False – nie przekazuj </w:t>
            </w:r>
            <w:r>
              <w:t xml:space="preserve">szczegółowych informacji o operacjach </w:t>
            </w:r>
            <w:r w:rsidRPr="000E1730">
              <w:t>w odpowiedzi</w:t>
            </w:r>
          </w:p>
        </w:tc>
      </w:tr>
      <w:tr w:rsidR="00FF184B" w:rsidRPr="000E1730" w14:paraId="6A201435" w14:textId="77777777" w:rsidTr="00FF184B">
        <w:tc>
          <w:tcPr>
            <w:tcW w:w="553" w:type="dxa"/>
            <w:tcBorders>
              <w:top w:val="single" w:sz="4" w:space="0" w:color="auto"/>
            </w:tcBorders>
            <w:vAlign w:val="center"/>
          </w:tcPr>
          <w:p w14:paraId="574412FA" w14:textId="77777777" w:rsidR="00FF184B" w:rsidRPr="000E1730" w:rsidRDefault="00FF184B" w:rsidP="00775CC5">
            <w:pPr>
              <w:pStyle w:val="Tabela-zawarto"/>
              <w:jc w:val="center"/>
            </w:pPr>
            <w:r w:rsidRPr="000E1730">
              <w:t>A-17</w:t>
            </w:r>
          </w:p>
        </w:tc>
        <w:tc>
          <w:tcPr>
            <w:tcW w:w="2621" w:type="dxa"/>
            <w:tcBorders>
              <w:top w:val="single" w:sz="4" w:space="0" w:color="auto"/>
            </w:tcBorders>
            <w:vAlign w:val="center"/>
          </w:tcPr>
          <w:p w14:paraId="6998F7CE" w14:textId="77777777" w:rsidR="00FF184B" w:rsidRPr="000E1730" w:rsidRDefault="00FF184B" w:rsidP="00775CC5">
            <w:pPr>
              <w:pStyle w:val="Tabela-zawarto"/>
            </w:pPr>
            <w:r>
              <w:t xml:space="preserve">-   -   </w:t>
            </w:r>
            <w:r w:rsidRPr="000E1730">
              <w:t>Customer</w:t>
            </w:r>
          </w:p>
        </w:tc>
        <w:tc>
          <w:tcPr>
            <w:tcW w:w="5120" w:type="dxa"/>
            <w:tcBorders>
              <w:top w:val="single" w:sz="4" w:space="0" w:color="auto"/>
            </w:tcBorders>
          </w:tcPr>
          <w:p w14:paraId="2C6784C3" w14:textId="77777777" w:rsidR="00FF184B" w:rsidRPr="000E1730" w:rsidRDefault="00FF184B" w:rsidP="00BF7908">
            <w:pPr>
              <w:pStyle w:val="Tabela-zawarto"/>
            </w:pPr>
            <w:r w:rsidRPr="000E1730">
              <w:t xml:space="preserve">Informacje o kliencie </w:t>
            </w:r>
          </w:p>
        </w:tc>
        <w:tc>
          <w:tcPr>
            <w:tcW w:w="1451" w:type="dxa"/>
            <w:tcBorders>
              <w:top w:val="single" w:sz="4" w:space="0" w:color="auto"/>
            </w:tcBorders>
          </w:tcPr>
          <w:p w14:paraId="1A5CE809" w14:textId="77777777" w:rsidR="00FF184B" w:rsidRPr="000E1730" w:rsidRDefault="00FF184B" w:rsidP="00775CC5">
            <w:pPr>
              <w:pStyle w:val="Tabela-zawarto"/>
              <w:rPr>
                <w:b/>
              </w:rPr>
            </w:pPr>
          </w:p>
        </w:tc>
        <w:tc>
          <w:tcPr>
            <w:tcW w:w="4394" w:type="dxa"/>
            <w:tcBorders>
              <w:top w:val="single" w:sz="4" w:space="0" w:color="auto"/>
            </w:tcBorders>
          </w:tcPr>
          <w:p w14:paraId="793E67C6" w14:textId="77777777" w:rsidR="00FF184B" w:rsidRPr="000E1730" w:rsidRDefault="00FF184B" w:rsidP="00775CC5">
            <w:pPr>
              <w:pStyle w:val="Tabela-zawarto"/>
              <w:rPr>
                <w:b/>
              </w:rPr>
            </w:pPr>
          </w:p>
        </w:tc>
      </w:tr>
      <w:tr w:rsidR="00FF184B" w:rsidRPr="000E1730" w14:paraId="6D20AED6" w14:textId="77777777" w:rsidTr="00FF184B">
        <w:tc>
          <w:tcPr>
            <w:tcW w:w="553" w:type="dxa"/>
            <w:tcBorders>
              <w:top w:val="single" w:sz="4" w:space="0" w:color="auto"/>
            </w:tcBorders>
            <w:vAlign w:val="center"/>
          </w:tcPr>
          <w:p w14:paraId="6BB42A11" w14:textId="77777777" w:rsidR="00FF184B" w:rsidRPr="000E1730" w:rsidRDefault="00FF184B" w:rsidP="00775CC5">
            <w:pPr>
              <w:pStyle w:val="Tabela-zawarto"/>
              <w:jc w:val="center"/>
            </w:pPr>
          </w:p>
        </w:tc>
        <w:tc>
          <w:tcPr>
            <w:tcW w:w="2621" w:type="dxa"/>
            <w:tcBorders>
              <w:top w:val="single" w:sz="4" w:space="0" w:color="auto"/>
            </w:tcBorders>
            <w:vAlign w:val="center"/>
          </w:tcPr>
          <w:p w14:paraId="79BEAED5" w14:textId="77777777" w:rsidR="00FF184B" w:rsidRPr="000E1730" w:rsidRDefault="00FF184B" w:rsidP="00775CC5">
            <w:pPr>
              <w:pStyle w:val="Tabela-zawarto"/>
            </w:pPr>
            <w:r>
              <w:t xml:space="preserve">-   -   -   </w:t>
            </w:r>
            <w:r w:rsidRPr="000E1730">
              <w:t>Identifier</w:t>
            </w:r>
          </w:p>
        </w:tc>
        <w:tc>
          <w:tcPr>
            <w:tcW w:w="5120" w:type="dxa"/>
            <w:tcBorders>
              <w:top w:val="single" w:sz="4" w:space="0" w:color="auto"/>
            </w:tcBorders>
          </w:tcPr>
          <w:p w14:paraId="23460782" w14:textId="77777777" w:rsidR="00FF184B" w:rsidRPr="000E1730" w:rsidRDefault="00FF184B" w:rsidP="00BF7908">
            <w:pPr>
              <w:pStyle w:val="Tabela-zawarto"/>
            </w:pPr>
            <w:r w:rsidRPr="000E1730">
              <w:t>Identyfikator klienta</w:t>
            </w:r>
          </w:p>
        </w:tc>
        <w:tc>
          <w:tcPr>
            <w:tcW w:w="1451" w:type="dxa"/>
            <w:tcBorders>
              <w:top w:val="single" w:sz="4" w:space="0" w:color="auto"/>
            </w:tcBorders>
          </w:tcPr>
          <w:p w14:paraId="509ACFE1" w14:textId="77777777" w:rsidR="00FF184B" w:rsidRPr="000E1730" w:rsidRDefault="00FF184B" w:rsidP="00775CC5">
            <w:pPr>
              <w:pStyle w:val="Tabela-zawarto"/>
            </w:pPr>
          </w:p>
        </w:tc>
        <w:tc>
          <w:tcPr>
            <w:tcW w:w="4394" w:type="dxa"/>
            <w:tcBorders>
              <w:top w:val="single" w:sz="4" w:space="0" w:color="auto"/>
            </w:tcBorders>
          </w:tcPr>
          <w:p w14:paraId="5E25D9C8" w14:textId="77777777" w:rsidR="00FF184B" w:rsidRPr="000E1730" w:rsidRDefault="00FF184B" w:rsidP="00775CC5">
            <w:pPr>
              <w:pStyle w:val="Tabela-zawarto"/>
            </w:pPr>
          </w:p>
        </w:tc>
      </w:tr>
      <w:tr w:rsidR="00FF184B" w:rsidRPr="000E1730" w14:paraId="330722C9" w14:textId="77777777" w:rsidTr="00FF184B">
        <w:tc>
          <w:tcPr>
            <w:tcW w:w="553" w:type="dxa"/>
            <w:vAlign w:val="center"/>
          </w:tcPr>
          <w:p w14:paraId="19E03823" w14:textId="77777777" w:rsidR="00FF184B" w:rsidRPr="000E1730" w:rsidRDefault="00FF184B" w:rsidP="00775CC5">
            <w:pPr>
              <w:pStyle w:val="Tabela-zawarto"/>
              <w:jc w:val="center"/>
            </w:pPr>
          </w:p>
        </w:tc>
        <w:tc>
          <w:tcPr>
            <w:tcW w:w="2621" w:type="dxa"/>
            <w:vAlign w:val="center"/>
          </w:tcPr>
          <w:p w14:paraId="49D65BE0" w14:textId="77777777" w:rsidR="00FF184B" w:rsidRPr="000E1730" w:rsidRDefault="00FF184B" w:rsidP="00775CC5">
            <w:pPr>
              <w:pStyle w:val="Tabela-zawarto"/>
            </w:pPr>
            <w:r>
              <w:t xml:space="preserve">-   -   -   </w:t>
            </w:r>
            <w:r w:rsidRPr="000E1730">
              <w:t>Name</w:t>
            </w:r>
          </w:p>
        </w:tc>
        <w:tc>
          <w:tcPr>
            <w:tcW w:w="5120" w:type="dxa"/>
          </w:tcPr>
          <w:p w14:paraId="3F8F6CF4" w14:textId="77777777" w:rsidR="00FF184B" w:rsidRPr="000E1730" w:rsidRDefault="00FF184B" w:rsidP="00BF7908">
            <w:pPr>
              <w:pStyle w:val="Tabela-zawarto"/>
            </w:pPr>
            <w:r w:rsidRPr="000E1730">
              <w:t>Nazwa klienta</w:t>
            </w:r>
          </w:p>
        </w:tc>
        <w:tc>
          <w:tcPr>
            <w:tcW w:w="1451" w:type="dxa"/>
          </w:tcPr>
          <w:p w14:paraId="7C53988A" w14:textId="77777777" w:rsidR="00FF184B" w:rsidRPr="000E1730" w:rsidRDefault="00FF184B" w:rsidP="00775CC5">
            <w:pPr>
              <w:pStyle w:val="Tabela-zawarto"/>
            </w:pPr>
          </w:p>
        </w:tc>
        <w:tc>
          <w:tcPr>
            <w:tcW w:w="4394" w:type="dxa"/>
          </w:tcPr>
          <w:p w14:paraId="2E0FE669" w14:textId="77777777" w:rsidR="00FF184B" w:rsidRPr="000E1730" w:rsidRDefault="00FF184B" w:rsidP="00775CC5">
            <w:pPr>
              <w:pStyle w:val="Tabela-zawarto"/>
            </w:pPr>
          </w:p>
        </w:tc>
      </w:tr>
      <w:tr w:rsidR="00FF184B" w:rsidRPr="000E1730" w14:paraId="45624962" w14:textId="77777777" w:rsidTr="00FF184B">
        <w:tc>
          <w:tcPr>
            <w:tcW w:w="553" w:type="dxa"/>
            <w:vAlign w:val="center"/>
          </w:tcPr>
          <w:p w14:paraId="33CE4E4A" w14:textId="77777777" w:rsidR="00FF184B" w:rsidRPr="000E1730" w:rsidRDefault="00FF184B" w:rsidP="00775CC5">
            <w:pPr>
              <w:pStyle w:val="Tabela-zawarto"/>
              <w:jc w:val="center"/>
            </w:pPr>
          </w:p>
        </w:tc>
        <w:tc>
          <w:tcPr>
            <w:tcW w:w="2621" w:type="dxa"/>
            <w:vAlign w:val="center"/>
          </w:tcPr>
          <w:p w14:paraId="0C9E3B7C" w14:textId="77777777" w:rsidR="00FF184B" w:rsidRPr="000E1730" w:rsidRDefault="00FF184B" w:rsidP="00775CC5">
            <w:pPr>
              <w:pStyle w:val="Tabela-zawarto"/>
            </w:pPr>
            <w:r>
              <w:t xml:space="preserve">-   -   -   </w:t>
            </w:r>
            <w:r w:rsidRPr="000E1730">
              <w:t>AdditionalName</w:t>
            </w:r>
          </w:p>
        </w:tc>
        <w:tc>
          <w:tcPr>
            <w:tcW w:w="5120" w:type="dxa"/>
          </w:tcPr>
          <w:p w14:paraId="2D5CCC47" w14:textId="77777777" w:rsidR="00FF184B" w:rsidRPr="000E1730" w:rsidRDefault="00FF184B" w:rsidP="00BF7908">
            <w:pPr>
              <w:pStyle w:val="Tabela-zawarto"/>
            </w:pPr>
            <w:r w:rsidRPr="000E1730">
              <w:t>Dodatkowa nazwa klienta</w:t>
            </w:r>
          </w:p>
        </w:tc>
        <w:tc>
          <w:tcPr>
            <w:tcW w:w="1451" w:type="dxa"/>
          </w:tcPr>
          <w:p w14:paraId="5C159D87" w14:textId="77777777" w:rsidR="00FF184B" w:rsidRPr="000E1730" w:rsidRDefault="00FF184B" w:rsidP="00775CC5">
            <w:pPr>
              <w:pStyle w:val="Tabela-zawarto"/>
            </w:pPr>
          </w:p>
        </w:tc>
        <w:tc>
          <w:tcPr>
            <w:tcW w:w="4394" w:type="dxa"/>
          </w:tcPr>
          <w:p w14:paraId="444926CC" w14:textId="77777777" w:rsidR="00FF184B" w:rsidRPr="000E1730" w:rsidRDefault="00FF184B" w:rsidP="00775CC5">
            <w:pPr>
              <w:pStyle w:val="Tabela-zawarto"/>
            </w:pPr>
          </w:p>
        </w:tc>
      </w:tr>
      <w:tr w:rsidR="00FF184B" w:rsidRPr="000E1730" w14:paraId="0B71C0CC" w14:textId="77777777" w:rsidTr="00FF184B">
        <w:tc>
          <w:tcPr>
            <w:tcW w:w="553" w:type="dxa"/>
            <w:vAlign w:val="center"/>
          </w:tcPr>
          <w:p w14:paraId="66A6164E" w14:textId="77777777" w:rsidR="00FF184B" w:rsidRPr="000E1730" w:rsidRDefault="00FF184B" w:rsidP="00775CC5">
            <w:pPr>
              <w:pStyle w:val="Tabela-zawarto"/>
              <w:jc w:val="center"/>
            </w:pPr>
          </w:p>
        </w:tc>
        <w:tc>
          <w:tcPr>
            <w:tcW w:w="2621" w:type="dxa"/>
            <w:vAlign w:val="center"/>
          </w:tcPr>
          <w:p w14:paraId="0CB2A926" w14:textId="77777777" w:rsidR="00FF184B" w:rsidRPr="000E1730" w:rsidRDefault="00FF184B" w:rsidP="00775CC5">
            <w:pPr>
              <w:pStyle w:val="Tabela-zawarto"/>
            </w:pPr>
            <w:r>
              <w:t xml:space="preserve">-   -   -   </w:t>
            </w:r>
            <w:r w:rsidRPr="000E1730">
              <w:t>Description</w:t>
            </w:r>
          </w:p>
        </w:tc>
        <w:tc>
          <w:tcPr>
            <w:tcW w:w="5120" w:type="dxa"/>
          </w:tcPr>
          <w:p w14:paraId="3D0FBF1E" w14:textId="77777777" w:rsidR="00FF184B" w:rsidRPr="000E1730" w:rsidRDefault="00FF184B" w:rsidP="00BF7908">
            <w:pPr>
              <w:pStyle w:val="Tabela-zawarto"/>
            </w:pPr>
            <w:r w:rsidRPr="000E1730">
              <w:t>Dodatkowe informacje o kliencie</w:t>
            </w:r>
          </w:p>
        </w:tc>
        <w:tc>
          <w:tcPr>
            <w:tcW w:w="1451" w:type="dxa"/>
          </w:tcPr>
          <w:p w14:paraId="2023B11A" w14:textId="77777777" w:rsidR="00FF184B" w:rsidRPr="000E1730" w:rsidRDefault="00FF184B" w:rsidP="00775CC5">
            <w:pPr>
              <w:pStyle w:val="Tabela-zawarto"/>
            </w:pPr>
          </w:p>
        </w:tc>
        <w:tc>
          <w:tcPr>
            <w:tcW w:w="4394" w:type="dxa"/>
          </w:tcPr>
          <w:p w14:paraId="144DE5B3" w14:textId="77777777" w:rsidR="00FF184B" w:rsidRPr="000E1730" w:rsidRDefault="00FF184B" w:rsidP="00775CC5">
            <w:pPr>
              <w:pStyle w:val="Tabela-zawarto"/>
            </w:pPr>
          </w:p>
        </w:tc>
      </w:tr>
      <w:tr w:rsidR="00FF184B" w:rsidRPr="000E1730" w14:paraId="6F18D6FE" w14:textId="77777777" w:rsidTr="00FF184B">
        <w:tc>
          <w:tcPr>
            <w:tcW w:w="553" w:type="dxa"/>
            <w:tcBorders>
              <w:top w:val="single" w:sz="4" w:space="0" w:color="auto"/>
            </w:tcBorders>
            <w:vAlign w:val="center"/>
          </w:tcPr>
          <w:p w14:paraId="25FE1180" w14:textId="77777777" w:rsidR="00FF184B" w:rsidRPr="000E1730" w:rsidRDefault="00FF184B" w:rsidP="00FF184B">
            <w:pPr>
              <w:pStyle w:val="Tabela-zawarto"/>
              <w:jc w:val="center"/>
            </w:pPr>
            <w:bookmarkStart w:id="155" w:name="_Hlt28493810"/>
            <w:r w:rsidRPr="000E1730">
              <w:t>A-</w:t>
            </w:r>
            <w:r>
              <w:t>2</w:t>
            </w:r>
            <w:r w:rsidRPr="000E1730">
              <w:t>1</w:t>
            </w:r>
            <w:bookmarkEnd w:id="155"/>
            <w:r w:rsidRPr="000E1730">
              <w:t xml:space="preserve"> </w:t>
            </w:r>
          </w:p>
        </w:tc>
        <w:tc>
          <w:tcPr>
            <w:tcW w:w="2621" w:type="dxa"/>
            <w:tcBorders>
              <w:top w:val="single" w:sz="4" w:space="0" w:color="auto"/>
            </w:tcBorders>
            <w:vAlign w:val="center"/>
          </w:tcPr>
          <w:p w14:paraId="1EF2289B" w14:textId="77777777" w:rsidR="00FF184B" w:rsidRPr="000E1730" w:rsidRDefault="00FF184B" w:rsidP="00FF184B">
            <w:pPr>
              <w:pStyle w:val="Tabela-zawarto"/>
              <w:ind w:left="432" w:hanging="432"/>
              <w:rPr>
                <w:b/>
              </w:rPr>
            </w:pPr>
            <w:r>
              <w:t xml:space="preserve">-   -   </w:t>
            </w:r>
            <w:r w:rsidRPr="000E1730">
              <w:t>CustomerAccount</w:t>
            </w:r>
          </w:p>
        </w:tc>
        <w:tc>
          <w:tcPr>
            <w:tcW w:w="5120" w:type="dxa"/>
            <w:tcBorders>
              <w:top w:val="single" w:sz="4" w:space="0" w:color="auto"/>
            </w:tcBorders>
          </w:tcPr>
          <w:p w14:paraId="4B0C7243" w14:textId="77777777" w:rsidR="00FF184B" w:rsidRPr="000E1730" w:rsidRDefault="00FF184B" w:rsidP="00FF184B">
            <w:pPr>
              <w:pStyle w:val="Tabela-zawarto"/>
            </w:pPr>
            <w:r w:rsidRPr="000E1730">
              <w:t>Informacje o rachunku bankowym klienta</w:t>
            </w:r>
          </w:p>
        </w:tc>
        <w:tc>
          <w:tcPr>
            <w:tcW w:w="1451" w:type="dxa"/>
            <w:tcBorders>
              <w:top w:val="single" w:sz="4" w:space="0" w:color="auto"/>
            </w:tcBorders>
          </w:tcPr>
          <w:p w14:paraId="378857C5" w14:textId="77777777" w:rsidR="00FF184B" w:rsidRPr="00FF184B" w:rsidRDefault="00FF184B" w:rsidP="00FF184B">
            <w:pPr>
              <w:pStyle w:val="Tabela-zawarto"/>
              <w:jc w:val="center"/>
              <w:rPr>
                <w:lang w:val="en-US"/>
              </w:rPr>
            </w:pPr>
            <w:r w:rsidRPr="00FF184B">
              <w:rPr>
                <w:lang w:val="en-US"/>
              </w:rPr>
              <w:t>W</w:t>
            </w:r>
          </w:p>
        </w:tc>
        <w:tc>
          <w:tcPr>
            <w:tcW w:w="4394" w:type="dxa"/>
            <w:tcBorders>
              <w:top w:val="single" w:sz="4" w:space="0" w:color="auto"/>
            </w:tcBorders>
          </w:tcPr>
          <w:p w14:paraId="049BFBD5" w14:textId="77777777" w:rsidR="00FF184B" w:rsidRPr="000E1730" w:rsidRDefault="00FF184B" w:rsidP="00FF184B">
            <w:pPr>
              <w:pStyle w:val="Tabela-zawarto"/>
              <w:rPr>
                <w:b/>
              </w:rPr>
            </w:pPr>
          </w:p>
        </w:tc>
      </w:tr>
      <w:tr w:rsidR="00FF184B" w:rsidRPr="000E1730" w14:paraId="4B2BA57A" w14:textId="77777777" w:rsidTr="00FF184B">
        <w:tc>
          <w:tcPr>
            <w:tcW w:w="553" w:type="dxa"/>
            <w:tcBorders>
              <w:top w:val="single" w:sz="4" w:space="0" w:color="auto"/>
            </w:tcBorders>
            <w:vAlign w:val="center"/>
          </w:tcPr>
          <w:p w14:paraId="26FCCC74" w14:textId="77777777" w:rsidR="00FF184B" w:rsidRPr="000E1730" w:rsidRDefault="00FF184B" w:rsidP="00FF184B">
            <w:pPr>
              <w:pStyle w:val="Tabela-zawarto"/>
              <w:jc w:val="center"/>
            </w:pPr>
          </w:p>
        </w:tc>
        <w:tc>
          <w:tcPr>
            <w:tcW w:w="2621" w:type="dxa"/>
            <w:tcBorders>
              <w:top w:val="single" w:sz="4" w:space="0" w:color="auto"/>
            </w:tcBorders>
            <w:vAlign w:val="center"/>
          </w:tcPr>
          <w:p w14:paraId="4B3C537C" w14:textId="77777777" w:rsidR="00FF184B" w:rsidRPr="000E1730" w:rsidRDefault="00FF184B" w:rsidP="00FF184B">
            <w:pPr>
              <w:pStyle w:val="Tabela-zawarto"/>
              <w:ind w:left="432" w:hanging="432"/>
              <w:rPr>
                <w:b/>
                <w:lang w:val="en-US"/>
              </w:rPr>
            </w:pPr>
            <w:r>
              <w:rPr>
                <w:lang w:val="en-US"/>
              </w:rPr>
              <w:t xml:space="preserve">-   -   -   </w:t>
            </w:r>
            <w:r w:rsidRPr="000E1730">
              <w:rPr>
                <w:lang w:val="en-US"/>
              </w:rPr>
              <w:t>AccountIdentifier</w:t>
            </w:r>
          </w:p>
        </w:tc>
        <w:tc>
          <w:tcPr>
            <w:tcW w:w="5120" w:type="dxa"/>
            <w:tcBorders>
              <w:top w:val="single" w:sz="4" w:space="0" w:color="auto"/>
            </w:tcBorders>
          </w:tcPr>
          <w:p w14:paraId="645B919D" w14:textId="77777777" w:rsidR="00FF184B" w:rsidRPr="000E1730" w:rsidRDefault="00FF184B" w:rsidP="00FF184B">
            <w:pPr>
              <w:pStyle w:val="Tabela-zawarto"/>
            </w:pPr>
            <w:r w:rsidRPr="000E1730">
              <w:t>Numer rachunku</w:t>
            </w:r>
          </w:p>
        </w:tc>
        <w:tc>
          <w:tcPr>
            <w:tcW w:w="1451" w:type="dxa"/>
            <w:tcBorders>
              <w:top w:val="single" w:sz="4" w:space="0" w:color="auto"/>
            </w:tcBorders>
          </w:tcPr>
          <w:p w14:paraId="27EE1E83" w14:textId="77777777" w:rsidR="00FF184B" w:rsidRPr="00FF184B" w:rsidRDefault="00FF184B" w:rsidP="00FF184B">
            <w:pPr>
              <w:pStyle w:val="Tabela-zawarto"/>
              <w:jc w:val="center"/>
              <w:rPr>
                <w:lang w:val="en-US"/>
              </w:rPr>
            </w:pPr>
            <w:r>
              <w:rPr>
                <w:lang w:val="en-US"/>
              </w:rPr>
              <w:t>W</w:t>
            </w:r>
          </w:p>
        </w:tc>
        <w:tc>
          <w:tcPr>
            <w:tcW w:w="4394" w:type="dxa"/>
            <w:tcBorders>
              <w:top w:val="single" w:sz="4" w:space="0" w:color="auto"/>
            </w:tcBorders>
          </w:tcPr>
          <w:p w14:paraId="75153F55" w14:textId="77777777" w:rsidR="00FF184B" w:rsidRPr="000E1730" w:rsidRDefault="00FF184B" w:rsidP="00FF184B">
            <w:pPr>
              <w:pStyle w:val="Tabela-zawarto"/>
              <w:jc w:val="center"/>
            </w:pPr>
            <w:r w:rsidRPr="000E1730">
              <w:t>Numer rachunku w standardzie NRB</w:t>
            </w:r>
          </w:p>
        </w:tc>
      </w:tr>
      <w:tr w:rsidR="00FF184B" w:rsidRPr="000E1730" w14:paraId="30927237" w14:textId="77777777" w:rsidTr="00FF184B">
        <w:tc>
          <w:tcPr>
            <w:tcW w:w="553" w:type="dxa"/>
            <w:vAlign w:val="center"/>
          </w:tcPr>
          <w:p w14:paraId="64780E10" w14:textId="77777777" w:rsidR="00FF184B" w:rsidRPr="000E1730" w:rsidRDefault="00FF184B" w:rsidP="00FF184B">
            <w:pPr>
              <w:pStyle w:val="Tabela-zawarto"/>
              <w:jc w:val="center"/>
            </w:pPr>
            <w:r w:rsidRPr="000E1730">
              <w:t>A-15</w:t>
            </w:r>
          </w:p>
        </w:tc>
        <w:tc>
          <w:tcPr>
            <w:tcW w:w="2621" w:type="dxa"/>
            <w:vAlign w:val="center"/>
          </w:tcPr>
          <w:p w14:paraId="6CC0665C" w14:textId="77777777" w:rsidR="00FF184B" w:rsidRPr="000E1730" w:rsidRDefault="00FF184B" w:rsidP="00FF184B">
            <w:pPr>
              <w:pStyle w:val="Tabela-zawarto"/>
            </w:pPr>
            <w:r>
              <w:t xml:space="preserve">-   -   </w:t>
            </w:r>
            <w:r w:rsidRPr="000E1730">
              <w:t>CustomerFinancialInstitution</w:t>
            </w:r>
          </w:p>
        </w:tc>
        <w:tc>
          <w:tcPr>
            <w:tcW w:w="5120" w:type="dxa"/>
          </w:tcPr>
          <w:p w14:paraId="2C23BC80" w14:textId="77777777" w:rsidR="00FF184B" w:rsidRPr="000E1730" w:rsidRDefault="00FF184B" w:rsidP="00FF184B">
            <w:pPr>
              <w:pStyle w:val="Tabela-zawarto"/>
            </w:pPr>
            <w:r w:rsidRPr="000E1730">
              <w:t xml:space="preserve">Informacje o banku/oddziale banku obsługującym rachunek klienta </w:t>
            </w:r>
          </w:p>
        </w:tc>
        <w:tc>
          <w:tcPr>
            <w:tcW w:w="1451" w:type="dxa"/>
          </w:tcPr>
          <w:p w14:paraId="720355AF" w14:textId="77777777" w:rsidR="00FF184B" w:rsidRPr="000E1730" w:rsidRDefault="00FF184B" w:rsidP="00FF184B">
            <w:pPr>
              <w:pStyle w:val="Tabela-zawarto"/>
              <w:rPr>
                <w:b/>
              </w:rPr>
            </w:pPr>
          </w:p>
        </w:tc>
        <w:tc>
          <w:tcPr>
            <w:tcW w:w="4394" w:type="dxa"/>
          </w:tcPr>
          <w:p w14:paraId="04FB1CF4" w14:textId="77777777" w:rsidR="00FF184B" w:rsidRPr="000E1730" w:rsidRDefault="00FF184B" w:rsidP="00FF184B">
            <w:pPr>
              <w:pStyle w:val="Tabela-zawarto"/>
              <w:rPr>
                <w:b/>
              </w:rPr>
            </w:pPr>
          </w:p>
        </w:tc>
      </w:tr>
      <w:tr w:rsidR="00FF184B" w:rsidRPr="000E1730" w14:paraId="065FAFB5" w14:textId="77777777" w:rsidTr="00FF184B">
        <w:tc>
          <w:tcPr>
            <w:tcW w:w="553" w:type="dxa"/>
            <w:vAlign w:val="center"/>
          </w:tcPr>
          <w:p w14:paraId="7D347CF2" w14:textId="77777777" w:rsidR="00FF184B" w:rsidRPr="000E1730" w:rsidRDefault="00FF184B" w:rsidP="00FF184B">
            <w:pPr>
              <w:pStyle w:val="Tabela-zawarto"/>
              <w:jc w:val="center"/>
            </w:pPr>
          </w:p>
        </w:tc>
        <w:tc>
          <w:tcPr>
            <w:tcW w:w="2621" w:type="dxa"/>
            <w:vAlign w:val="center"/>
          </w:tcPr>
          <w:p w14:paraId="61AA4F5E" w14:textId="77777777" w:rsidR="00FF184B" w:rsidRPr="000E1730" w:rsidRDefault="00FF184B" w:rsidP="00FF184B">
            <w:pPr>
              <w:pStyle w:val="Tabela-zawarto"/>
            </w:pPr>
            <w:r>
              <w:t xml:space="preserve">-   -   -   </w:t>
            </w:r>
            <w:r w:rsidRPr="000E1730">
              <w:t>FIIdentifier</w:t>
            </w:r>
          </w:p>
        </w:tc>
        <w:tc>
          <w:tcPr>
            <w:tcW w:w="5120" w:type="dxa"/>
          </w:tcPr>
          <w:p w14:paraId="5DB3A1F0" w14:textId="77777777" w:rsidR="00FF184B" w:rsidRPr="000E1730" w:rsidRDefault="00FF184B" w:rsidP="00FF184B">
            <w:pPr>
              <w:pStyle w:val="Tabela-zawarto"/>
            </w:pPr>
            <w:r w:rsidRPr="000E1730">
              <w:t>Identyfikator banku/oddziału banku</w:t>
            </w:r>
          </w:p>
        </w:tc>
        <w:tc>
          <w:tcPr>
            <w:tcW w:w="1451" w:type="dxa"/>
          </w:tcPr>
          <w:p w14:paraId="4F585764" w14:textId="77777777" w:rsidR="00FF184B" w:rsidRPr="000E1730" w:rsidRDefault="00FF184B" w:rsidP="00FF184B">
            <w:pPr>
              <w:pStyle w:val="Tabela-zawarto"/>
            </w:pPr>
          </w:p>
        </w:tc>
        <w:tc>
          <w:tcPr>
            <w:tcW w:w="4394" w:type="dxa"/>
          </w:tcPr>
          <w:p w14:paraId="0B1D840D" w14:textId="77777777" w:rsidR="00FF184B" w:rsidRPr="000E1730" w:rsidRDefault="00FF184B" w:rsidP="00FF184B">
            <w:pPr>
              <w:pStyle w:val="Tabela-zawarto"/>
            </w:pPr>
          </w:p>
        </w:tc>
      </w:tr>
      <w:tr w:rsidR="00FF184B" w:rsidRPr="000E1730" w14:paraId="3534F38E" w14:textId="77777777" w:rsidTr="00FF184B">
        <w:tc>
          <w:tcPr>
            <w:tcW w:w="553" w:type="dxa"/>
            <w:vAlign w:val="center"/>
          </w:tcPr>
          <w:p w14:paraId="1FE46316" w14:textId="77777777" w:rsidR="00FF184B" w:rsidRPr="000E1730" w:rsidRDefault="00FF184B" w:rsidP="00FF184B">
            <w:pPr>
              <w:pStyle w:val="Tabela-zawarto"/>
              <w:jc w:val="center"/>
            </w:pPr>
          </w:p>
        </w:tc>
        <w:tc>
          <w:tcPr>
            <w:tcW w:w="2621" w:type="dxa"/>
            <w:vAlign w:val="center"/>
          </w:tcPr>
          <w:p w14:paraId="17B9FC8A" w14:textId="77777777" w:rsidR="00FF184B" w:rsidRPr="000E1730" w:rsidRDefault="00FF184B" w:rsidP="00FF184B">
            <w:pPr>
              <w:pStyle w:val="Tabela-zawarto"/>
            </w:pPr>
            <w:r>
              <w:t xml:space="preserve">-   -   -   </w:t>
            </w:r>
            <w:r w:rsidRPr="000E1730">
              <w:t>Name</w:t>
            </w:r>
          </w:p>
        </w:tc>
        <w:tc>
          <w:tcPr>
            <w:tcW w:w="5120" w:type="dxa"/>
          </w:tcPr>
          <w:p w14:paraId="551A00CA" w14:textId="77777777" w:rsidR="00FF184B" w:rsidRPr="000E1730" w:rsidRDefault="00FF184B" w:rsidP="00FF184B">
            <w:pPr>
              <w:pStyle w:val="Tabela-zawarto"/>
            </w:pPr>
            <w:r w:rsidRPr="000E1730">
              <w:t>Nazwa banku/oddziału banku</w:t>
            </w:r>
          </w:p>
        </w:tc>
        <w:tc>
          <w:tcPr>
            <w:tcW w:w="1451" w:type="dxa"/>
          </w:tcPr>
          <w:p w14:paraId="619D2A3C" w14:textId="77777777" w:rsidR="00FF184B" w:rsidRPr="000E1730" w:rsidRDefault="00FF184B" w:rsidP="00FF184B">
            <w:pPr>
              <w:pStyle w:val="Tabela-zawarto"/>
            </w:pPr>
          </w:p>
        </w:tc>
        <w:tc>
          <w:tcPr>
            <w:tcW w:w="4394" w:type="dxa"/>
          </w:tcPr>
          <w:p w14:paraId="656A2C5E" w14:textId="77777777" w:rsidR="00FF184B" w:rsidRPr="000E1730" w:rsidRDefault="00FF184B" w:rsidP="00FF184B">
            <w:pPr>
              <w:pStyle w:val="Tabela-zawarto"/>
            </w:pPr>
          </w:p>
        </w:tc>
      </w:tr>
      <w:tr w:rsidR="00FF184B" w:rsidRPr="000E1730" w14:paraId="235C738E" w14:textId="77777777" w:rsidTr="00FF184B">
        <w:tc>
          <w:tcPr>
            <w:tcW w:w="553" w:type="dxa"/>
            <w:tcBorders>
              <w:top w:val="single" w:sz="4" w:space="0" w:color="auto"/>
            </w:tcBorders>
            <w:vAlign w:val="center"/>
          </w:tcPr>
          <w:p w14:paraId="4B706D85" w14:textId="77777777" w:rsidR="00FF184B" w:rsidRPr="000E1730" w:rsidRDefault="00FF184B" w:rsidP="00FF184B">
            <w:pPr>
              <w:pStyle w:val="Tabela-zawarto"/>
              <w:jc w:val="center"/>
            </w:pPr>
            <w:r w:rsidRPr="000E1730">
              <w:t>A-</w:t>
            </w:r>
            <w:r>
              <w:t>2</w:t>
            </w:r>
            <w:r w:rsidRPr="000E1730">
              <w:t xml:space="preserve">1 </w:t>
            </w:r>
          </w:p>
        </w:tc>
        <w:tc>
          <w:tcPr>
            <w:tcW w:w="2621" w:type="dxa"/>
            <w:tcBorders>
              <w:top w:val="single" w:sz="4" w:space="0" w:color="auto"/>
            </w:tcBorders>
            <w:vAlign w:val="center"/>
          </w:tcPr>
          <w:p w14:paraId="3326667A" w14:textId="77777777" w:rsidR="00FF184B" w:rsidRPr="000E1730" w:rsidRDefault="00FF184B" w:rsidP="00FF184B">
            <w:pPr>
              <w:pStyle w:val="Tabela-zawarto"/>
              <w:ind w:left="432" w:hanging="432"/>
              <w:rPr>
                <w:b/>
              </w:rPr>
            </w:pPr>
            <w:r>
              <w:t>-   -   Micro</w:t>
            </w:r>
            <w:r w:rsidRPr="000E1730">
              <w:t>Account</w:t>
            </w:r>
          </w:p>
        </w:tc>
        <w:tc>
          <w:tcPr>
            <w:tcW w:w="5120" w:type="dxa"/>
            <w:tcBorders>
              <w:top w:val="single" w:sz="4" w:space="0" w:color="auto"/>
            </w:tcBorders>
          </w:tcPr>
          <w:p w14:paraId="63362405" w14:textId="77777777" w:rsidR="00FF184B" w:rsidRPr="000E1730" w:rsidRDefault="00FF184B" w:rsidP="00FF184B">
            <w:pPr>
              <w:pStyle w:val="Tabela-zawarto"/>
            </w:pPr>
            <w:r w:rsidRPr="000E1730">
              <w:t xml:space="preserve">Informacje o </w:t>
            </w:r>
            <w:r>
              <w:t>mikro</w:t>
            </w:r>
            <w:r w:rsidRPr="000E1730">
              <w:t>rachunku klienta</w:t>
            </w:r>
          </w:p>
        </w:tc>
        <w:tc>
          <w:tcPr>
            <w:tcW w:w="1451" w:type="dxa"/>
            <w:tcBorders>
              <w:top w:val="single" w:sz="4" w:space="0" w:color="auto"/>
            </w:tcBorders>
          </w:tcPr>
          <w:p w14:paraId="2F10BB85" w14:textId="77777777" w:rsidR="00FF184B" w:rsidRPr="000E1730" w:rsidRDefault="00FF184B" w:rsidP="00FF184B">
            <w:pPr>
              <w:pStyle w:val="Tabela-zawarto"/>
              <w:jc w:val="center"/>
            </w:pPr>
            <w:r>
              <w:t>O</w:t>
            </w:r>
          </w:p>
        </w:tc>
        <w:tc>
          <w:tcPr>
            <w:tcW w:w="4394" w:type="dxa"/>
            <w:tcBorders>
              <w:top w:val="single" w:sz="4" w:space="0" w:color="auto"/>
            </w:tcBorders>
          </w:tcPr>
          <w:p w14:paraId="2FF69FC7" w14:textId="77777777" w:rsidR="00FF184B" w:rsidRPr="000E1730" w:rsidRDefault="00FF184B" w:rsidP="00FF184B">
            <w:pPr>
              <w:pStyle w:val="Tabela-zawarto"/>
              <w:rPr>
                <w:b/>
              </w:rPr>
            </w:pPr>
          </w:p>
        </w:tc>
      </w:tr>
      <w:tr w:rsidR="00FF184B" w:rsidRPr="000E1730" w14:paraId="6C97CBAD" w14:textId="77777777" w:rsidTr="00FF184B">
        <w:tc>
          <w:tcPr>
            <w:tcW w:w="553" w:type="dxa"/>
            <w:tcBorders>
              <w:top w:val="single" w:sz="4" w:space="0" w:color="auto"/>
            </w:tcBorders>
            <w:vAlign w:val="center"/>
          </w:tcPr>
          <w:p w14:paraId="2CC9D565" w14:textId="77777777" w:rsidR="00FF184B" w:rsidRPr="000E1730" w:rsidRDefault="00FF184B" w:rsidP="00FF184B">
            <w:pPr>
              <w:pStyle w:val="Tabela-zawarto"/>
              <w:jc w:val="center"/>
            </w:pPr>
          </w:p>
        </w:tc>
        <w:tc>
          <w:tcPr>
            <w:tcW w:w="2621" w:type="dxa"/>
            <w:tcBorders>
              <w:top w:val="single" w:sz="4" w:space="0" w:color="auto"/>
            </w:tcBorders>
            <w:vAlign w:val="center"/>
          </w:tcPr>
          <w:p w14:paraId="560C501E" w14:textId="77777777" w:rsidR="00FF184B" w:rsidRPr="000E1730" w:rsidRDefault="00FF184B" w:rsidP="00FF184B">
            <w:pPr>
              <w:pStyle w:val="Tabela-zawarto"/>
              <w:ind w:left="432" w:hanging="432"/>
              <w:rPr>
                <w:b/>
                <w:lang w:val="en-US"/>
              </w:rPr>
            </w:pPr>
            <w:r>
              <w:rPr>
                <w:lang w:val="en-US"/>
              </w:rPr>
              <w:t xml:space="preserve">-   -   -   </w:t>
            </w:r>
            <w:r w:rsidRPr="000E1730">
              <w:rPr>
                <w:lang w:val="en-US"/>
              </w:rPr>
              <w:t>AccountIdentifier</w:t>
            </w:r>
          </w:p>
        </w:tc>
        <w:tc>
          <w:tcPr>
            <w:tcW w:w="5120" w:type="dxa"/>
            <w:tcBorders>
              <w:top w:val="single" w:sz="4" w:space="0" w:color="auto"/>
            </w:tcBorders>
          </w:tcPr>
          <w:p w14:paraId="316A733B" w14:textId="77777777" w:rsidR="00FF184B" w:rsidRPr="000E1730" w:rsidRDefault="00FF184B" w:rsidP="00FF184B">
            <w:pPr>
              <w:pStyle w:val="Tabela-zawarto"/>
            </w:pPr>
            <w:r w:rsidRPr="000E1730">
              <w:t>Numer rachunku</w:t>
            </w:r>
          </w:p>
        </w:tc>
        <w:tc>
          <w:tcPr>
            <w:tcW w:w="1451" w:type="dxa"/>
            <w:tcBorders>
              <w:top w:val="single" w:sz="4" w:space="0" w:color="auto"/>
            </w:tcBorders>
          </w:tcPr>
          <w:p w14:paraId="5BD35A3A" w14:textId="77777777" w:rsidR="00FF184B" w:rsidRPr="000E1730" w:rsidRDefault="00FF184B" w:rsidP="00FF184B">
            <w:pPr>
              <w:pStyle w:val="Tabela-zawarto"/>
              <w:jc w:val="center"/>
            </w:pPr>
            <w:r>
              <w:t>O</w:t>
            </w:r>
          </w:p>
        </w:tc>
        <w:tc>
          <w:tcPr>
            <w:tcW w:w="4394" w:type="dxa"/>
            <w:tcBorders>
              <w:top w:val="single" w:sz="4" w:space="0" w:color="auto"/>
            </w:tcBorders>
          </w:tcPr>
          <w:p w14:paraId="56393AF6" w14:textId="77777777" w:rsidR="00FF184B" w:rsidRPr="000E1730" w:rsidRDefault="00FF184B" w:rsidP="00FF184B">
            <w:pPr>
              <w:pStyle w:val="Tabela-zawarto"/>
              <w:jc w:val="center"/>
            </w:pPr>
            <w:r w:rsidRPr="001E0423">
              <w:rPr>
                <w:highlight w:val="cyan"/>
              </w:rPr>
              <w:t xml:space="preserve">Numer mikrorachunku prowadzonego w </w:t>
            </w:r>
            <w:r>
              <w:rPr>
                <w:highlight w:val="cyan"/>
              </w:rPr>
              <w:t>NBP Collect</w:t>
            </w:r>
            <w:r w:rsidRPr="001E0423">
              <w:rPr>
                <w:highlight w:val="cyan"/>
              </w:rPr>
              <w:t xml:space="preserve">, jeśli klient obsługiwany w </w:t>
            </w:r>
            <w:r>
              <w:rPr>
                <w:highlight w:val="cyan"/>
              </w:rPr>
              <w:t>NBP Collect</w:t>
            </w:r>
          </w:p>
        </w:tc>
      </w:tr>
    </w:tbl>
    <w:p w14:paraId="166DA3A9" w14:textId="77777777" w:rsidR="00775CC5" w:rsidRPr="000E1730" w:rsidRDefault="00AF4F2C" w:rsidP="00EF0A0B">
      <w:pPr>
        <w:pStyle w:val="Nagwek2"/>
        <w:pageBreakBefore/>
      </w:pPr>
      <w:bookmarkStart w:id="156" w:name="_Toc36457551"/>
      <w:bookmarkStart w:id="157" w:name="_Toc456852732"/>
      <w:bookmarkStart w:id="158" w:name="_Toc147831982"/>
      <w:r>
        <w:lastRenderedPageBreak/>
        <w:t>K</w:t>
      </w:r>
      <w:r w:rsidR="00775CC5" w:rsidRPr="000E1730">
        <w:t>omunikat odpowiedzi StatementResponse</w:t>
      </w:r>
      <w:bookmarkEnd w:id="156"/>
      <w:bookmarkEnd w:id="157"/>
      <w:bookmarkEnd w:id="158"/>
    </w:p>
    <w:p w14:paraId="072C4EF5" w14:textId="250118E5" w:rsidR="00755913" w:rsidRPr="000E1730" w:rsidRDefault="00755913" w:rsidP="00755913">
      <w:pPr>
        <w:pStyle w:val="Legenda"/>
      </w:pPr>
      <w:bookmarkStart w:id="159" w:name="_Toc456852816"/>
      <w:bookmarkStart w:id="160" w:name="_Toc146620085"/>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14</w:t>
      </w:r>
      <w:r w:rsidR="004572E1">
        <w:rPr>
          <w:noProof/>
        </w:rPr>
        <w:fldChar w:fldCharType="end"/>
      </w:r>
      <w:r w:rsidRPr="000E1730">
        <w:t>: Komunikat odpowiedzi StatementResponse</w:t>
      </w:r>
      <w:bookmarkEnd w:id="159"/>
      <w:bookmarkEnd w:id="160"/>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6"/>
        <w:gridCol w:w="4178"/>
        <w:gridCol w:w="3514"/>
        <w:gridCol w:w="1451"/>
        <w:gridCol w:w="1483"/>
        <w:gridCol w:w="327"/>
        <w:gridCol w:w="415"/>
        <w:gridCol w:w="741"/>
        <w:gridCol w:w="1484"/>
      </w:tblGrid>
      <w:tr w:rsidR="00C60CBE" w:rsidRPr="000E1730" w14:paraId="48C3461C" w14:textId="77777777" w:rsidTr="00B46546">
        <w:trPr>
          <w:tblHeader/>
        </w:trPr>
        <w:tc>
          <w:tcPr>
            <w:tcW w:w="546" w:type="dxa"/>
            <w:shd w:val="solid" w:color="auto" w:fill="auto"/>
            <w:vAlign w:val="center"/>
          </w:tcPr>
          <w:p w14:paraId="49DDC832" w14:textId="77777777" w:rsidR="00C60CBE" w:rsidRPr="000E1730" w:rsidRDefault="00C60CBE" w:rsidP="00775CC5">
            <w:pPr>
              <w:pStyle w:val="Tabela-nagwek"/>
              <w:jc w:val="center"/>
            </w:pPr>
          </w:p>
        </w:tc>
        <w:tc>
          <w:tcPr>
            <w:tcW w:w="4178" w:type="dxa"/>
            <w:shd w:val="solid" w:color="auto" w:fill="auto"/>
          </w:tcPr>
          <w:p w14:paraId="5C561309" w14:textId="77777777" w:rsidR="00C60CBE" w:rsidRPr="000E1730" w:rsidRDefault="00C60CBE" w:rsidP="00775CC5">
            <w:pPr>
              <w:pStyle w:val="Tabela-nagwek"/>
            </w:pPr>
            <w:r w:rsidRPr="000E1730">
              <w:t>Nazwa elementu</w:t>
            </w:r>
          </w:p>
        </w:tc>
        <w:tc>
          <w:tcPr>
            <w:tcW w:w="3514" w:type="dxa"/>
            <w:shd w:val="solid" w:color="auto" w:fill="auto"/>
          </w:tcPr>
          <w:p w14:paraId="6D25172F" w14:textId="77777777" w:rsidR="00C60CBE" w:rsidRPr="000E1730" w:rsidRDefault="00C60CBE" w:rsidP="00775CC5">
            <w:pPr>
              <w:pStyle w:val="Tabela-nagwek"/>
              <w:jc w:val="center"/>
            </w:pPr>
            <w:r w:rsidRPr="000E1730">
              <w:t>Opis</w:t>
            </w:r>
          </w:p>
        </w:tc>
        <w:tc>
          <w:tcPr>
            <w:tcW w:w="1451" w:type="dxa"/>
            <w:shd w:val="solid" w:color="auto" w:fill="auto"/>
          </w:tcPr>
          <w:p w14:paraId="42F75AE3" w14:textId="77777777" w:rsidR="00C60CBE" w:rsidRPr="000E1730" w:rsidRDefault="00C60CBE" w:rsidP="00775CC5">
            <w:pPr>
              <w:pStyle w:val="Tabela-nagwek"/>
              <w:jc w:val="center"/>
            </w:pPr>
            <w:r>
              <w:t>Wymagalność</w:t>
            </w:r>
          </w:p>
        </w:tc>
        <w:tc>
          <w:tcPr>
            <w:tcW w:w="4450" w:type="dxa"/>
            <w:gridSpan w:val="5"/>
            <w:shd w:val="solid" w:color="auto" w:fill="auto"/>
          </w:tcPr>
          <w:p w14:paraId="26669733" w14:textId="77777777" w:rsidR="00C60CBE" w:rsidRPr="000E1730" w:rsidRDefault="00C60CBE" w:rsidP="00775CC5">
            <w:pPr>
              <w:pStyle w:val="Tabela-nagwek"/>
              <w:jc w:val="center"/>
            </w:pPr>
            <w:r w:rsidRPr="000E1730">
              <w:t>Wprowadzana wartość</w:t>
            </w:r>
          </w:p>
        </w:tc>
      </w:tr>
      <w:tr w:rsidR="00C60CBE" w:rsidRPr="000E1730" w14:paraId="240CE0AF" w14:textId="77777777" w:rsidTr="00B46546">
        <w:tc>
          <w:tcPr>
            <w:tcW w:w="546" w:type="dxa"/>
            <w:vAlign w:val="center"/>
          </w:tcPr>
          <w:p w14:paraId="06657E10" w14:textId="77777777" w:rsidR="00C60CBE" w:rsidRPr="000E1730" w:rsidRDefault="00C60CBE" w:rsidP="00C506CB">
            <w:pPr>
              <w:pStyle w:val="Tabela-zawarto"/>
              <w:jc w:val="center"/>
            </w:pPr>
          </w:p>
        </w:tc>
        <w:tc>
          <w:tcPr>
            <w:tcW w:w="4178" w:type="dxa"/>
            <w:vAlign w:val="center"/>
          </w:tcPr>
          <w:p w14:paraId="7EA1CFC6" w14:textId="77777777" w:rsidR="00C60CBE" w:rsidRPr="000E1730" w:rsidRDefault="00C60CBE" w:rsidP="00C506CB">
            <w:pPr>
              <w:pStyle w:val="Tabela-zawarto"/>
            </w:pPr>
            <w:r w:rsidRPr="000E1730">
              <w:t>StatementResponse</w:t>
            </w:r>
          </w:p>
        </w:tc>
        <w:tc>
          <w:tcPr>
            <w:tcW w:w="9415" w:type="dxa"/>
            <w:gridSpan w:val="7"/>
          </w:tcPr>
          <w:p w14:paraId="20ACE654" w14:textId="77777777" w:rsidR="00C60CBE" w:rsidRPr="000E1730" w:rsidRDefault="00C60CBE" w:rsidP="00C506CB">
            <w:pPr>
              <w:pStyle w:val="Tabela-zawarto"/>
              <w:jc w:val="center"/>
            </w:pPr>
            <w:r w:rsidRPr="000E1730">
              <w:t>Zestawienie operacji na rachunku  – komunikat typu odpowiedź</w:t>
            </w:r>
          </w:p>
        </w:tc>
      </w:tr>
      <w:tr w:rsidR="00C60CBE" w:rsidRPr="000E1730" w14:paraId="04EFA059" w14:textId="77777777" w:rsidTr="00B46546">
        <w:tc>
          <w:tcPr>
            <w:tcW w:w="546" w:type="dxa"/>
            <w:vAlign w:val="center"/>
          </w:tcPr>
          <w:p w14:paraId="1D146DF2" w14:textId="77777777" w:rsidR="00C60CBE" w:rsidRPr="000E1730" w:rsidRDefault="00C60CBE" w:rsidP="00C506CB">
            <w:pPr>
              <w:pStyle w:val="Tabela-zawarto"/>
              <w:jc w:val="center"/>
            </w:pPr>
            <w:r w:rsidRPr="000E1730">
              <w:t>A-16</w:t>
            </w:r>
          </w:p>
        </w:tc>
        <w:tc>
          <w:tcPr>
            <w:tcW w:w="4178" w:type="dxa"/>
            <w:vAlign w:val="center"/>
          </w:tcPr>
          <w:p w14:paraId="33CAA49F" w14:textId="77777777" w:rsidR="00C60CBE" w:rsidRPr="000E1730" w:rsidRDefault="00C60CBE" w:rsidP="00C506CB">
            <w:pPr>
              <w:pStyle w:val="Tabela-zawarto"/>
            </w:pPr>
            <w:r>
              <w:t xml:space="preserve">-   </w:t>
            </w:r>
            <w:r w:rsidRPr="000E1730">
              <w:t>Header</w:t>
            </w:r>
          </w:p>
        </w:tc>
        <w:tc>
          <w:tcPr>
            <w:tcW w:w="3514" w:type="dxa"/>
          </w:tcPr>
          <w:p w14:paraId="001A3B16" w14:textId="77777777" w:rsidR="00C60CBE" w:rsidRPr="000E1730" w:rsidRDefault="00C60CBE" w:rsidP="00C506CB">
            <w:pPr>
              <w:pStyle w:val="Tabela-zawarto"/>
            </w:pPr>
            <w:r w:rsidRPr="000E1730">
              <w:t>Komponent zawierający elementy nagłówka komunikatu</w:t>
            </w:r>
          </w:p>
        </w:tc>
        <w:tc>
          <w:tcPr>
            <w:tcW w:w="1451" w:type="dxa"/>
          </w:tcPr>
          <w:p w14:paraId="09596DDF" w14:textId="77777777" w:rsidR="00C60CBE" w:rsidRPr="000E1730" w:rsidRDefault="00C60CBE" w:rsidP="00C506CB">
            <w:pPr>
              <w:pStyle w:val="Tabela-zawarto"/>
              <w:jc w:val="center"/>
            </w:pPr>
            <w:r>
              <w:t>W</w:t>
            </w:r>
          </w:p>
        </w:tc>
        <w:tc>
          <w:tcPr>
            <w:tcW w:w="4450" w:type="dxa"/>
            <w:gridSpan w:val="5"/>
          </w:tcPr>
          <w:p w14:paraId="46D8C44D" w14:textId="77777777" w:rsidR="00C60CBE" w:rsidRPr="000E1730" w:rsidRDefault="00C60CBE" w:rsidP="00C506CB">
            <w:pPr>
              <w:pStyle w:val="Tabela-zawarto"/>
              <w:jc w:val="center"/>
            </w:pPr>
          </w:p>
        </w:tc>
      </w:tr>
      <w:tr w:rsidR="00C60CBE" w:rsidRPr="000E1730" w14:paraId="67EC1605" w14:textId="77777777" w:rsidTr="00B46546">
        <w:tc>
          <w:tcPr>
            <w:tcW w:w="546" w:type="dxa"/>
            <w:vAlign w:val="center"/>
          </w:tcPr>
          <w:p w14:paraId="77E72D7A" w14:textId="77777777" w:rsidR="00C60CBE" w:rsidRPr="000E1730" w:rsidRDefault="00C60CBE" w:rsidP="00C506CB">
            <w:pPr>
              <w:pStyle w:val="Tabela-zawarto"/>
              <w:jc w:val="center"/>
            </w:pPr>
          </w:p>
        </w:tc>
        <w:tc>
          <w:tcPr>
            <w:tcW w:w="4178" w:type="dxa"/>
            <w:vAlign w:val="center"/>
          </w:tcPr>
          <w:p w14:paraId="7AC89588" w14:textId="77777777" w:rsidR="00C60CBE" w:rsidRPr="000E1730" w:rsidRDefault="00C60CBE" w:rsidP="00C506CB">
            <w:pPr>
              <w:pStyle w:val="Tabela-zawarto"/>
            </w:pPr>
            <w:r>
              <w:t xml:space="preserve">-   -   </w:t>
            </w:r>
            <w:r w:rsidRPr="000E1730">
              <w:t>IssueDateTime</w:t>
            </w:r>
          </w:p>
        </w:tc>
        <w:tc>
          <w:tcPr>
            <w:tcW w:w="3514" w:type="dxa"/>
          </w:tcPr>
          <w:p w14:paraId="7C1D781E" w14:textId="77777777" w:rsidR="00C60CBE" w:rsidRPr="000E1730" w:rsidRDefault="00C60CBE" w:rsidP="00C506CB">
            <w:pPr>
              <w:pStyle w:val="Tabela-zawarto"/>
            </w:pPr>
            <w:r w:rsidRPr="000E1730">
              <w:t>Data i czas komunikatu</w:t>
            </w:r>
          </w:p>
        </w:tc>
        <w:tc>
          <w:tcPr>
            <w:tcW w:w="1451" w:type="dxa"/>
          </w:tcPr>
          <w:p w14:paraId="1195FE87" w14:textId="77777777" w:rsidR="00C60CBE" w:rsidRPr="000E1730" w:rsidRDefault="00C60CBE" w:rsidP="00C506CB">
            <w:pPr>
              <w:pStyle w:val="Tabela-zawarto"/>
              <w:jc w:val="center"/>
              <w:rPr>
                <w:lang w:val="de-DE"/>
              </w:rPr>
            </w:pPr>
            <w:r>
              <w:rPr>
                <w:lang w:val="de-DE"/>
              </w:rPr>
              <w:t>W</w:t>
            </w:r>
          </w:p>
        </w:tc>
        <w:tc>
          <w:tcPr>
            <w:tcW w:w="4450" w:type="dxa"/>
            <w:gridSpan w:val="5"/>
          </w:tcPr>
          <w:p w14:paraId="42523C9C" w14:textId="77777777" w:rsidR="00C60CBE" w:rsidRPr="000E1730" w:rsidRDefault="00C60CBE" w:rsidP="00C506CB">
            <w:pPr>
              <w:pStyle w:val="Tabela-zawarto"/>
              <w:jc w:val="center"/>
              <w:rPr>
                <w:lang w:val="de-DE"/>
              </w:rPr>
            </w:pPr>
            <w:r w:rsidRPr="000E1730">
              <w:rPr>
                <w:lang w:val="de-DE"/>
              </w:rPr>
              <w:t>Data i czas komunikatu</w:t>
            </w:r>
          </w:p>
        </w:tc>
      </w:tr>
      <w:tr w:rsidR="00C60CBE" w:rsidRPr="000E1730" w14:paraId="63063AC0" w14:textId="77777777" w:rsidTr="00B46546">
        <w:tc>
          <w:tcPr>
            <w:tcW w:w="546" w:type="dxa"/>
            <w:tcBorders>
              <w:bottom w:val="single" w:sz="4" w:space="0" w:color="auto"/>
            </w:tcBorders>
            <w:vAlign w:val="center"/>
          </w:tcPr>
          <w:p w14:paraId="6715A67D" w14:textId="77777777" w:rsidR="00C60CBE" w:rsidRPr="000E1730" w:rsidRDefault="00C60CBE" w:rsidP="00C506CB">
            <w:pPr>
              <w:pStyle w:val="Tabela-zawarto"/>
              <w:jc w:val="center"/>
            </w:pPr>
          </w:p>
        </w:tc>
        <w:tc>
          <w:tcPr>
            <w:tcW w:w="4178" w:type="dxa"/>
            <w:tcBorders>
              <w:bottom w:val="single" w:sz="4" w:space="0" w:color="auto"/>
            </w:tcBorders>
            <w:vAlign w:val="center"/>
          </w:tcPr>
          <w:p w14:paraId="44A10019" w14:textId="77777777" w:rsidR="00C60CBE" w:rsidRPr="000E1730" w:rsidRDefault="00C60CBE" w:rsidP="00C506CB">
            <w:pPr>
              <w:pStyle w:val="Tabela-zawarto"/>
              <w:rPr>
                <w:lang w:val="de-DE"/>
              </w:rPr>
            </w:pPr>
            <w:r>
              <w:rPr>
                <w:lang w:val="de-DE"/>
              </w:rPr>
              <w:t xml:space="preserve">-   -   </w:t>
            </w:r>
            <w:r w:rsidRPr="000E1730">
              <w:rPr>
                <w:lang w:val="de-DE"/>
              </w:rPr>
              <w:t>DocumentIdentifier</w:t>
            </w:r>
          </w:p>
        </w:tc>
        <w:tc>
          <w:tcPr>
            <w:tcW w:w="3514" w:type="dxa"/>
            <w:tcBorders>
              <w:bottom w:val="single" w:sz="4" w:space="0" w:color="auto"/>
            </w:tcBorders>
          </w:tcPr>
          <w:p w14:paraId="6F8D8E21" w14:textId="77777777" w:rsidR="00C60CBE" w:rsidRPr="000E1730" w:rsidRDefault="00C60CBE" w:rsidP="00C506CB">
            <w:pPr>
              <w:pStyle w:val="Tabela-zawarto"/>
            </w:pPr>
            <w:r w:rsidRPr="000E1730">
              <w:t>Identyfikator komunikatu</w:t>
            </w:r>
          </w:p>
        </w:tc>
        <w:tc>
          <w:tcPr>
            <w:tcW w:w="1451" w:type="dxa"/>
            <w:tcBorders>
              <w:bottom w:val="single" w:sz="4" w:space="0" w:color="auto"/>
            </w:tcBorders>
          </w:tcPr>
          <w:p w14:paraId="24927A08" w14:textId="77777777" w:rsidR="00C60CBE" w:rsidRPr="000E1730" w:rsidRDefault="00C60CBE" w:rsidP="00C506CB">
            <w:pPr>
              <w:pStyle w:val="Tabela-zawarto"/>
              <w:jc w:val="center"/>
            </w:pPr>
            <w:r>
              <w:t>W</w:t>
            </w:r>
          </w:p>
        </w:tc>
        <w:tc>
          <w:tcPr>
            <w:tcW w:w="4450" w:type="dxa"/>
            <w:gridSpan w:val="5"/>
            <w:tcBorders>
              <w:bottom w:val="single" w:sz="4" w:space="0" w:color="auto"/>
            </w:tcBorders>
          </w:tcPr>
          <w:p w14:paraId="22604A11" w14:textId="77777777" w:rsidR="00C60CBE" w:rsidRPr="000E1730" w:rsidRDefault="00C60CBE" w:rsidP="00C506CB">
            <w:pPr>
              <w:pStyle w:val="Tabela-zawarto"/>
              <w:jc w:val="center"/>
            </w:pPr>
            <w:r w:rsidRPr="000E1730">
              <w:t>Dowolny ciąg znaków nadawany przez wysyłającego</w:t>
            </w:r>
          </w:p>
        </w:tc>
      </w:tr>
      <w:tr w:rsidR="00C60CBE" w:rsidRPr="000E1730" w14:paraId="5AC69E70" w14:textId="77777777" w:rsidTr="00B46546">
        <w:tc>
          <w:tcPr>
            <w:tcW w:w="546" w:type="dxa"/>
            <w:tcBorders>
              <w:bottom w:val="single" w:sz="4" w:space="0" w:color="auto"/>
            </w:tcBorders>
            <w:vAlign w:val="center"/>
          </w:tcPr>
          <w:p w14:paraId="0108CA05" w14:textId="77777777" w:rsidR="00C60CBE" w:rsidRPr="000E1730" w:rsidRDefault="00C60CBE" w:rsidP="00C506CB">
            <w:pPr>
              <w:pStyle w:val="Tabela-zawarto"/>
              <w:jc w:val="center"/>
            </w:pPr>
          </w:p>
        </w:tc>
        <w:tc>
          <w:tcPr>
            <w:tcW w:w="4178" w:type="dxa"/>
            <w:tcBorders>
              <w:bottom w:val="single" w:sz="4" w:space="0" w:color="auto"/>
            </w:tcBorders>
            <w:vAlign w:val="center"/>
          </w:tcPr>
          <w:p w14:paraId="493AD55E" w14:textId="77777777" w:rsidR="00C60CBE" w:rsidRPr="000E1730" w:rsidRDefault="00C60CBE" w:rsidP="00C506CB">
            <w:pPr>
              <w:pStyle w:val="Tabela-zawarto"/>
            </w:pPr>
            <w:r>
              <w:t xml:space="preserve">-   -   </w:t>
            </w:r>
            <w:r w:rsidRPr="000E1730">
              <w:t>SenderIdentifier</w:t>
            </w:r>
          </w:p>
        </w:tc>
        <w:tc>
          <w:tcPr>
            <w:tcW w:w="3514" w:type="dxa"/>
            <w:tcBorders>
              <w:bottom w:val="single" w:sz="4" w:space="0" w:color="auto"/>
            </w:tcBorders>
          </w:tcPr>
          <w:p w14:paraId="71184FC9" w14:textId="77777777" w:rsidR="00C60CBE" w:rsidRPr="000E1730" w:rsidRDefault="00C60CBE" w:rsidP="00C506CB">
            <w:pPr>
              <w:pStyle w:val="Tabela-zawarto"/>
            </w:pPr>
            <w:r w:rsidRPr="000E1730">
              <w:t>Identyfikator nadawcy komunikatu</w:t>
            </w:r>
          </w:p>
        </w:tc>
        <w:tc>
          <w:tcPr>
            <w:tcW w:w="1451" w:type="dxa"/>
            <w:tcBorders>
              <w:bottom w:val="single" w:sz="4" w:space="0" w:color="auto"/>
            </w:tcBorders>
          </w:tcPr>
          <w:p w14:paraId="4CB9D91D" w14:textId="77777777" w:rsidR="00C60CBE" w:rsidRPr="000E1730" w:rsidRDefault="00C60CBE" w:rsidP="00C506CB">
            <w:pPr>
              <w:pStyle w:val="Tabela-zawarto"/>
              <w:jc w:val="center"/>
              <w:rPr>
                <w:lang w:val="en-US"/>
              </w:rPr>
            </w:pPr>
            <w:r>
              <w:rPr>
                <w:lang w:val="en-US"/>
              </w:rPr>
              <w:t>W</w:t>
            </w:r>
          </w:p>
        </w:tc>
        <w:tc>
          <w:tcPr>
            <w:tcW w:w="4450" w:type="dxa"/>
            <w:gridSpan w:val="5"/>
            <w:tcBorders>
              <w:bottom w:val="single" w:sz="4" w:space="0" w:color="auto"/>
            </w:tcBorders>
          </w:tcPr>
          <w:p w14:paraId="10CB1A8F" w14:textId="77777777" w:rsidR="00C60CBE" w:rsidRPr="000E1730" w:rsidRDefault="00C60CBE" w:rsidP="00C506CB">
            <w:pPr>
              <w:pStyle w:val="Tabela-zawarto"/>
              <w:jc w:val="center"/>
              <w:rPr>
                <w:lang w:val="en-US"/>
              </w:rPr>
            </w:pPr>
            <w:r w:rsidRPr="000E1730">
              <w:rPr>
                <w:lang w:val="en-US"/>
              </w:rPr>
              <w:t xml:space="preserve"> “ZSK-C”</w:t>
            </w:r>
          </w:p>
        </w:tc>
      </w:tr>
      <w:tr w:rsidR="00C60CBE" w:rsidRPr="000E1730" w14:paraId="018B5499" w14:textId="77777777" w:rsidTr="00B46546">
        <w:tc>
          <w:tcPr>
            <w:tcW w:w="546" w:type="dxa"/>
            <w:tcBorders>
              <w:bottom w:val="single" w:sz="4" w:space="0" w:color="auto"/>
            </w:tcBorders>
            <w:vAlign w:val="center"/>
          </w:tcPr>
          <w:p w14:paraId="10B91B43" w14:textId="77777777" w:rsidR="00C60CBE" w:rsidRPr="000E1730" w:rsidRDefault="00C60CBE" w:rsidP="00C506CB">
            <w:pPr>
              <w:pStyle w:val="Tabela-zawarto"/>
              <w:jc w:val="center"/>
            </w:pPr>
          </w:p>
        </w:tc>
        <w:tc>
          <w:tcPr>
            <w:tcW w:w="4178" w:type="dxa"/>
            <w:tcBorders>
              <w:bottom w:val="nil"/>
            </w:tcBorders>
            <w:vAlign w:val="center"/>
          </w:tcPr>
          <w:p w14:paraId="28579463" w14:textId="77777777" w:rsidR="00C60CBE" w:rsidRPr="000E1730" w:rsidRDefault="00C60CBE" w:rsidP="00C506CB">
            <w:pPr>
              <w:pStyle w:val="Tabela-zawarto"/>
              <w:rPr>
                <w:lang w:val="en-US"/>
              </w:rPr>
            </w:pPr>
            <w:r w:rsidRPr="000E1730">
              <w:t xml:space="preserve"> </w:t>
            </w:r>
            <w:r>
              <w:rPr>
                <w:lang w:val="en-US"/>
              </w:rPr>
              <w:t xml:space="preserve">-   -   </w:t>
            </w:r>
            <w:r w:rsidRPr="000E1730">
              <w:rPr>
                <w:lang w:val="en-US"/>
              </w:rPr>
              <w:t>ReceiverIdentifier</w:t>
            </w:r>
          </w:p>
        </w:tc>
        <w:tc>
          <w:tcPr>
            <w:tcW w:w="3514" w:type="dxa"/>
            <w:tcBorders>
              <w:bottom w:val="single" w:sz="4" w:space="0" w:color="auto"/>
            </w:tcBorders>
          </w:tcPr>
          <w:p w14:paraId="42E45289" w14:textId="77777777" w:rsidR="00C60CBE" w:rsidRPr="000E1730" w:rsidRDefault="00C60CBE" w:rsidP="00C506CB">
            <w:pPr>
              <w:pStyle w:val="Tabela-zawarto"/>
            </w:pPr>
            <w:r w:rsidRPr="000E1730">
              <w:t>Identyfikator odbiorcy komunikatu</w:t>
            </w:r>
          </w:p>
        </w:tc>
        <w:tc>
          <w:tcPr>
            <w:tcW w:w="1451" w:type="dxa"/>
            <w:tcBorders>
              <w:bottom w:val="single" w:sz="4" w:space="0" w:color="auto"/>
            </w:tcBorders>
          </w:tcPr>
          <w:p w14:paraId="4C3F30EE" w14:textId="77777777" w:rsidR="00C60CBE" w:rsidRPr="000E1730" w:rsidRDefault="00C60CBE" w:rsidP="00C506CB">
            <w:pPr>
              <w:pStyle w:val="Tabela-zawarto"/>
              <w:jc w:val="center"/>
              <w:rPr>
                <w:lang w:val="en-US"/>
              </w:rPr>
            </w:pPr>
            <w:r>
              <w:rPr>
                <w:lang w:val="en-US"/>
              </w:rPr>
              <w:t>W</w:t>
            </w:r>
          </w:p>
        </w:tc>
        <w:tc>
          <w:tcPr>
            <w:tcW w:w="4450" w:type="dxa"/>
            <w:gridSpan w:val="5"/>
            <w:tcBorders>
              <w:bottom w:val="single" w:sz="4" w:space="0" w:color="auto"/>
            </w:tcBorders>
          </w:tcPr>
          <w:p w14:paraId="2F44E82A" w14:textId="77777777" w:rsidR="00C60CBE" w:rsidRPr="000E1730" w:rsidRDefault="00C60CBE" w:rsidP="00C506CB">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C60CBE" w:rsidRPr="000E1730" w14:paraId="799EF47F" w14:textId="77777777" w:rsidTr="00B46546">
        <w:tc>
          <w:tcPr>
            <w:tcW w:w="546" w:type="dxa"/>
            <w:tcBorders>
              <w:top w:val="single" w:sz="4" w:space="0" w:color="auto"/>
            </w:tcBorders>
            <w:vAlign w:val="center"/>
          </w:tcPr>
          <w:p w14:paraId="5939340B" w14:textId="77777777" w:rsidR="00C60CBE" w:rsidRPr="000E1730" w:rsidRDefault="00C60CBE" w:rsidP="00C506CB">
            <w:pPr>
              <w:pStyle w:val="Tabela-zawarto"/>
              <w:jc w:val="center"/>
              <w:rPr>
                <w:lang w:val="en-US"/>
              </w:rPr>
            </w:pPr>
            <w:r w:rsidRPr="000E1730">
              <w:rPr>
                <w:lang w:val="en-US"/>
              </w:rPr>
              <w:t>A-14</w:t>
            </w:r>
          </w:p>
        </w:tc>
        <w:tc>
          <w:tcPr>
            <w:tcW w:w="4178" w:type="dxa"/>
            <w:tcBorders>
              <w:top w:val="single" w:sz="4" w:space="0" w:color="auto"/>
            </w:tcBorders>
            <w:shd w:val="clear" w:color="auto" w:fill="00FFFF"/>
            <w:vAlign w:val="center"/>
          </w:tcPr>
          <w:p w14:paraId="028E6843" w14:textId="77777777" w:rsidR="00C60CBE" w:rsidRPr="000E1730" w:rsidRDefault="00C60CBE" w:rsidP="00C506CB">
            <w:pPr>
              <w:pStyle w:val="Tabelanagwek1"/>
              <w:jc w:val="left"/>
              <w:rPr>
                <w:b w:val="0"/>
                <w:i w:val="0"/>
                <w:sz w:val="16"/>
                <w:lang w:val="en-US"/>
              </w:rPr>
            </w:pPr>
            <w:r>
              <w:rPr>
                <w:b w:val="0"/>
                <w:i w:val="0"/>
                <w:sz w:val="16"/>
                <w:lang w:val="en-US"/>
              </w:rPr>
              <w:t xml:space="preserve">-   </w:t>
            </w:r>
            <w:r w:rsidRPr="000E1730">
              <w:rPr>
                <w:b w:val="0"/>
                <w:i w:val="0"/>
                <w:sz w:val="16"/>
                <w:lang w:val="en-US"/>
              </w:rPr>
              <w:t>DocumentStatus</w:t>
            </w:r>
            <w:r w:rsidRPr="000E1730">
              <w:rPr>
                <w:b w:val="0"/>
                <w:i w:val="0"/>
                <w:sz w:val="16"/>
                <w:lang w:val="en-US"/>
              </w:rPr>
              <w:tab/>
            </w:r>
            <w:r w:rsidRPr="000E1730">
              <w:rPr>
                <w:b w:val="0"/>
                <w:i w:val="0"/>
                <w:sz w:val="16"/>
                <w:lang w:val="en-US"/>
              </w:rPr>
              <w:tab/>
            </w:r>
            <w:r w:rsidRPr="000E1730">
              <w:rPr>
                <w:b w:val="0"/>
                <w:i w:val="0"/>
                <w:sz w:val="16"/>
                <w:lang w:val="en-US"/>
              </w:rPr>
              <w:tab/>
            </w:r>
            <w:r w:rsidRPr="000E1730">
              <w:rPr>
                <w:i w:val="0"/>
                <w:sz w:val="16"/>
                <w:lang w:val="en-US"/>
              </w:rPr>
              <w:t>OR</w:t>
            </w:r>
          </w:p>
        </w:tc>
        <w:tc>
          <w:tcPr>
            <w:tcW w:w="3514" w:type="dxa"/>
            <w:tcBorders>
              <w:top w:val="single" w:sz="4" w:space="0" w:color="auto"/>
            </w:tcBorders>
          </w:tcPr>
          <w:p w14:paraId="2C427E40" w14:textId="77777777" w:rsidR="00C60CBE" w:rsidRPr="000E1730" w:rsidRDefault="00C60CBE" w:rsidP="00C506CB">
            <w:pPr>
              <w:pStyle w:val="Tabela-zawarto"/>
            </w:pPr>
            <w:r w:rsidRPr="000E1730">
              <w:t>Status komunikatu - agregat występuje jeśli w wyniku kontroli składniowych i merytorycznych stwierdzono błędy lub uwagi podlegające raportowaniu do klienta</w:t>
            </w:r>
          </w:p>
        </w:tc>
        <w:tc>
          <w:tcPr>
            <w:tcW w:w="1451" w:type="dxa"/>
            <w:tcBorders>
              <w:top w:val="single" w:sz="4" w:space="0" w:color="auto"/>
            </w:tcBorders>
          </w:tcPr>
          <w:p w14:paraId="0DF221AA" w14:textId="77777777" w:rsidR="00C60CBE" w:rsidRPr="000E1730" w:rsidRDefault="00C60CBE" w:rsidP="00C30A18">
            <w:pPr>
              <w:pStyle w:val="Tabela-zawarto"/>
              <w:jc w:val="center"/>
            </w:pPr>
            <w:r>
              <w:t>W</w:t>
            </w:r>
          </w:p>
        </w:tc>
        <w:tc>
          <w:tcPr>
            <w:tcW w:w="4450" w:type="dxa"/>
            <w:gridSpan w:val="5"/>
            <w:tcBorders>
              <w:top w:val="single" w:sz="4" w:space="0" w:color="auto"/>
            </w:tcBorders>
          </w:tcPr>
          <w:p w14:paraId="1D023B05" w14:textId="77777777" w:rsidR="00C60CBE" w:rsidRPr="000E1730" w:rsidRDefault="00C60CBE" w:rsidP="00C30A18">
            <w:pPr>
              <w:pStyle w:val="Tabela-zawarto"/>
              <w:jc w:val="center"/>
            </w:pPr>
            <w:r w:rsidRPr="000E1730">
              <w:t>Komponent zawsze uzupełniany</w:t>
            </w:r>
          </w:p>
        </w:tc>
      </w:tr>
      <w:tr w:rsidR="00C60CBE" w:rsidRPr="000E1730" w14:paraId="0EBCD4F1" w14:textId="77777777" w:rsidTr="00B46546">
        <w:tc>
          <w:tcPr>
            <w:tcW w:w="546" w:type="dxa"/>
            <w:tcBorders>
              <w:top w:val="single" w:sz="4" w:space="0" w:color="auto"/>
            </w:tcBorders>
            <w:vAlign w:val="center"/>
          </w:tcPr>
          <w:p w14:paraId="6216A97D" w14:textId="77777777" w:rsidR="00C60CBE" w:rsidRPr="000E1730" w:rsidRDefault="00C60CBE" w:rsidP="00C506CB">
            <w:pPr>
              <w:pStyle w:val="Tabela-zawarto"/>
              <w:jc w:val="center"/>
            </w:pPr>
          </w:p>
        </w:tc>
        <w:tc>
          <w:tcPr>
            <w:tcW w:w="4178" w:type="dxa"/>
            <w:tcBorders>
              <w:top w:val="single" w:sz="4" w:space="0" w:color="auto"/>
            </w:tcBorders>
            <w:vAlign w:val="center"/>
          </w:tcPr>
          <w:p w14:paraId="1A711C45" w14:textId="77777777" w:rsidR="00C60CBE" w:rsidRPr="000E1730" w:rsidRDefault="00C60CBE" w:rsidP="00C506CB">
            <w:pPr>
              <w:pStyle w:val="Tabela-zawarto"/>
              <w:rPr>
                <w:b/>
              </w:rPr>
            </w:pPr>
            <w:r>
              <w:t xml:space="preserve">-   -   </w:t>
            </w:r>
            <w:r w:rsidRPr="000E1730">
              <w:t>StatusCode</w:t>
            </w:r>
          </w:p>
        </w:tc>
        <w:tc>
          <w:tcPr>
            <w:tcW w:w="3514" w:type="dxa"/>
            <w:tcBorders>
              <w:top w:val="single" w:sz="4" w:space="0" w:color="auto"/>
            </w:tcBorders>
          </w:tcPr>
          <w:p w14:paraId="00564036" w14:textId="77777777" w:rsidR="00C60CBE" w:rsidRPr="000E1730" w:rsidRDefault="00C60CBE" w:rsidP="00C506CB">
            <w:pPr>
              <w:pStyle w:val="Tabela-zawarto"/>
            </w:pPr>
            <w:r w:rsidRPr="000E1730">
              <w:t>Kod statusu (np. błędu)</w:t>
            </w:r>
          </w:p>
        </w:tc>
        <w:tc>
          <w:tcPr>
            <w:tcW w:w="1451" w:type="dxa"/>
            <w:tcBorders>
              <w:top w:val="single" w:sz="4" w:space="0" w:color="auto"/>
            </w:tcBorders>
          </w:tcPr>
          <w:p w14:paraId="07EA137D" w14:textId="77777777" w:rsidR="00C60CBE" w:rsidRPr="000E1730" w:rsidRDefault="00C60CBE" w:rsidP="00C506CB">
            <w:pPr>
              <w:pStyle w:val="Tabela-zawarto"/>
              <w:jc w:val="center"/>
              <w:rPr>
                <w:lang w:val="en-US"/>
              </w:rPr>
            </w:pPr>
            <w:r>
              <w:rPr>
                <w:lang w:val="en-US"/>
              </w:rPr>
              <w:t>W</w:t>
            </w:r>
          </w:p>
        </w:tc>
        <w:tc>
          <w:tcPr>
            <w:tcW w:w="1810" w:type="dxa"/>
            <w:gridSpan w:val="2"/>
            <w:tcBorders>
              <w:top w:val="single" w:sz="4" w:space="0" w:color="auto"/>
            </w:tcBorders>
            <w:shd w:val="clear" w:color="auto" w:fill="auto"/>
          </w:tcPr>
          <w:p w14:paraId="39FA5AE9" w14:textId="77777777" w:rsidR="00C60CBE" w:rsidRPr="000E1730" w:rsidRDefault="00C60CBE" w:rsidP="00C506CB">
            <w:pPr>
              <w:pStyle w:val="Tabela-zawarto"/>
              <w:jc w:val="center"/>
              <w:rPr>
                <w:lang w:val="en-US"/>
              </w:rPr>
            </w:pPr>
            <w:r w:rsidRPr="000E1730">
              <w:rPr>
                <w:lang w:val="en-US"/>
              </w:rPr>
              <w:t>0 (dla powodzenia)</w:t>
            </w:r>
          </w:p>
        </w:tc>
        <w:tc>
          <w:tcPr>
            <w:tcW w:w="2640" w:type="dxa"/>
            <w:gridSpan w:val="3"/>
            <w:tcBorders>
              <w:top w:val="single" w:sz="4" w:space="0" w:color="auto"/>
            </w:tcBorders>
            <w:shd w:val="clear" w:color="auto" w:fill="auto"/>
          </w:tcPr>
          <w:p w14:paraId="547E5CD9" w14:textId="77777777" w:rsidR="00C60CBE" w:rsidRPr="000E1730" w:rsidRDefault="00C60CBE" w:rsidP="00C506CB">
            <w:pPr>
              <w:pStyle w:val="Tabela-zawarto"/>
              <w:jc w:val="center"/>
            </w:pPr>
            <w:r w:rsidRPr="000E1730">
              <w:t>Kod błędu (dla niepowodzenia)</w:t>
            </w:r>
          </w:p>
        </w:tc>
      </w:tr>
      <w:tr w:rsidR="00C60CBE" w:rsidRPr="000E1730" w14:paraId="492CCE5F" w14:textId="77777777" w:rsidTr="00B46546">
        <w:tc>
          <w:tcPr>
            <w:tcW w:w="546" w:type="dxa"/>
            <w:tcBorders>
              <w:top w:val="single" w:sz="4" w:space="0" w:color="auto"/>
            </w:tcBorders>
            <w:vAlign w:val="center"/>
          </w:tcPr>
          <w:p w14:paraId="7D41C86F" w14:textId="77777777" w:rsidR="00C60CBE" w:rsidRPr="000E1730" w:rsidRDefault="00C60CBE" w:rsidP="00C506CB">
            <w:pPr>
              <w:pStyle w:val="Tabela-zawarto"/>
              <w:jc w:val="center"/>
            </w:pPr>
          </w:p>
        </w:tc>
        <w:tc>
          <w:tcPr>
            <w:tcW w:w="4178" w:type="dxa"/>
            <w:tcBorders>
              <w:top w:val="single" w:sz="4" w:space="0" w:color="auto"/>
            </w:tcBorders>
            <w:vAlign w:val="center"/>
          </w:tcPr>
          <w:p w14:paraId="5FB354F1" w14:textId="77777777" w:rsidR="00C60CBE" w:rsidRPr="000E1730" w:rsidRDefault="00C60CBE" w:rsidP="00C506CB">
            <w:pPr>
              <w:pStyle w:val="Tabela-zawarto"/>
              <w:rPr>
                <w:b/>
              </w:rPr>
            </w:pPr>
            <w:r>
              <w:t xml:space="preserve">-   -   </w:t>
            </w:r>
            <w:r w:rsidRPr="000E1730">
              <w:t>Severity</w:t>
            </w:r>
          </w:p>
        </w:tc>
        <w:tc>
          <w:tcPr>
            <w:tcW w:w="3514" w:type="dxa"/>
            <w:tcBorders>
              <w:top w:val="single" w:sz="4" w:space="0" w:color="auto"/>
            </w:tcBorders>
          </w:tcPr>
          <w:p w14:paraId="7DCE7CE3" w14:textId="77777777" w:rsidR="00C60CBE" w:rsidRPr="000E1730" w:rsidRDefault="00C60CBE" w:rsidP="00C506CB">
            <w:pPr>
              <w:pStyle w:val="Tabela-zawarto"/>
            </w:pPr>
            <w:r w:rsidRPr="000E1730">
              <w:t>Znaczenie kodu (ciężar błędu)</w:t>
            </w:r>
          </w:p>
        </w:tc>
        <w:tc>
          <w:tcPr>
            <w:tcW w:w="1451" w:type="dxa"/>
          </w:tcPr>
          <w:p w14:paraId="7599FA69" w14:textId="77777777" w:rsidR="00C60CBE" w:rsidRPr="000E1730" w:rsidRDefault="00C60CBE" w:rsidP="00C506CB">
            <w:pPr>
              <w:pStyle w:val="Tabela-zawarto"/>
              <w:jc w:val="center"/>
              <w:rPr>
                <w:lang w:val="en-US"/>
              </w:rPr>
            </w:pPr>
            <w:r>
              <w:rPr>
                <w:lang w:val="en-US"/>
              </w:rPr>
              <w:t>W</w:t>
            </w:r>
          </w:p>
        </w:tc>
        <w:tc>
          <w:tcPr>
            <w:tcW w:w="1810" w:type="dxa"/>
            <w:gridSpan w:val="2"/>
            <w:shd w:val="clear" w:color="auto" w:fill="auto"/>
          </w:tcPr>
          <w:p w14:paraId="2F28885B" w14:textId="77777777" w:rsidR="00C60CBE" w:rsidRPr="000E1730" w:rsidRDefault="00C60CBE" w:rsidP="00C506CB">
            <w:pPr>
              <w:pStyle w:val="Tabela-zawarto"/>
              <w:jc w:val="center"/>
              <w:rPr>
                <w:lang w:val="en-US"/>
              </w:rPr>
            </w:pPr>
            <w:r w:rsidRPr="000E1730">
              <w:rPr>
                <w:lang w:val="en-US"/>
              </w:rPr>
              <w:t>Info</w:t>
            </w:r>
          </w:p>
        </w:tc>
        <w:tc>
          <w:tcPr>
            <w:tcW w:w="2640" w:type="dxa"/>
            <w:gridSpan w:val="3"/>
            <w:shd w:val="clear" w:color="auto" w:fill="auto"/>
          </w:tcPr>
          <w:p w14:paraId="4103C86D" w14:textId="77777777" w:rsidR="00C60CBE" w:rsidRPr="000E1730" w:rsidRDefault="00C60CBE" w:rsidP="00C506CB">
            <w:pPr>
              <w:pStyle w:val="Tabela-zawarto"/>
              <w:jc w:val="center"/>
              <w:rPr>
                <w:lang w:val="en-US"/>
              </w:rPr>
            </w:pPr>
            <w:r w:rsidRPr="000E1730">
              <w:rPr>
                <w:lang w:val="en-US"/>
              </w:rPr>
              <w:t>Error</w:t>
            </w:r>
          </w:p>
        </w:tc>
      </w:tr>
      <w:tr w:rsidR="00C60CBE" w:rsidRPr="000E1730" w14:paraId="5EB38DC4" w14:textId="77777777" w:rsidTr="00B46546">
        <w:tc>
          <w:tcPr>
            <w:tcW w:w="546" w:type="dxa"/>
            <w:tcBorders>
              <w:top w:val="single" w:sz="4" w:space="0" w:color="auto"/>
            </w:tcBorders>
            <w:vAlign w:val="center"/>
          </w:tcPr>
          <w:p w14:paraId="56F5E502" w14:textId="77777777" w:rsidR="00C60CBE" w:rsidRPr="000E1730" w:rsidRDefault="00C60CBE" w:rsidP="00C506CB">
            <w:pPr>
              <w:pStyle w:val="Tabela-zawarto"/>
              <w:jc w:val="center"/>
            </w:pPr>
          </w:p>
        </w:tc>
        <w:tc>
          <w:tcPr>
            <w:tcW w:w="4178" w:type="dxa"/>
            <w:tcBorders>
              <w:top w:val="single" w:sz="4" w:space="0" w:color="auto"/>
            </w:tcBorders>
            <w:vAlign w:val="center"/>
          </w:tcPr>
          <w:p w14:paraId="325F570B" w14:textId="77777777" w:rsidR="00C60CBE" w:rsidRPr="000E1730" w:rsidRDefault="00C60CBE" w:rsidP="00C506CB">
            <w:pPr>
              <w:pStyle w:val="Tabela-zawarto"/>
              <w:rPr>
                <w:b/>
                <w:lang w:val="en-US"/>
              </w:rPr>
            </w:pPr>
            <w:r>
              <w:rPr>
                <w:lang w:val="en-US"/>
              </w:rPr>
              <w:t xml:space="preserve">-   -   </w:t>
            </w:r>
            <w:r w:rsidRPr="000E1730">
              <w:rPr>
                <w:lang w:val="en-US"/>
              </w:rPr>
              <w:t>StatusDescription</w:t>
            </w:r>
          </w:p>
        </w:tc>
        <w:tc>
          <w:tcPr>
            <w:tcW w:w="3514" w:type="dxa"/>
            <w:tcBorders>
              <w:top w:val="single" w:sz="4" w:space="0" w:color="auto"/>
            </w:tcBorders>
          </w:tcPr>
          <w:p w14:paraId="0E9B0842" w14:textId="77777777" w:rsidR="00C60CBE" w:rsidRPr="000E1730" w:rsidRDefault="00C60CBE" w:rsidP="00C506CB">
            <w:pPr>
              <w:pStyle w:val="Tabela-zawarto"/>
            </w:pPr>
            <w:r w:rsidRPr="000E1730">
              <w:t>Opis statusu</w:t>
            </w:r>
          </w:p>
        </w:tc>
        <w:tc>
          <w:tcPr>
            <w:tcW w:w="1451" w:type="dxa"/>
          </w:tcPr>
          <w:p w14:paraId="6C98757C" w14:textId="77777777" w:rsidR="00C60CBE" w:rsidRPr="000E1730" w:rsidRDefault="00C60CBE" w:rsidP="00C506CB">
            <w:pPr>
              <w:pStyle w:val="Tabela-zawarto"/>
              <w:jc w:val="center"/>
            </w:pPr>
            <w:r>
              <w:t>W</w:t>
            </w:r>
          </w:p>
        </w:tc>
        <w:tc>
          <w:tcPr>
            <w:tcW w:w="1810" w:type="dxa"/>
            <w:gridSpan w:val="2"/>
            <w:shd w:val="clear" w:color="auto" w:fill="auto"/>
          </w:tcPr>
          <w:p w14:paraId="2FE00804" w14:textId="77777777" w:rsidR="00C60CBE" w:rsidRPr="000E1730" w:rsidRDefault="00C60CBE" w:rsidP="00C506CB">
            <w:pPr>
              <w:pStyle w:val="Tabela-zawarto"/>
              <w:jc w:val="center"/>
            </w:pPr>
            <w:r w:rsidRPr="000E1730">
              <w:t>Sukces</w:t>
            </w:r>
          </w:p>
        </w:tc>
        <w:tc>
          <w:tcPr>
            <w:tcW w:w="2640" w:type="dxa"/>
            <w:gridSpan w:val="3"/>
            <w:shd w:val="clear" w:color="auto" w:fill="auto"/>
          </w:tcPr>
          <w:p w14:paraId="40A03F92" w14:textId="77777777" w:rsidR="00C60CBE" w:rsidRPr="000E1730" w:rsidRDefault="00C60CBE" w:rsidP="00C506CB">
            <w:pPr>
              <w:pStyle w:val="Tabela-zawarto"/>
              <w:jc w:val="center"/>
            </w:pPr>
            <w:r w:rsidRPr="000E1730">
              <w:t>Niepowodzenie. Opis RBE błędu</w:t>
            </w:r>
          </w:p>
        </w:tc>
      </w:tr>
      <w:tr w:rsidR="00C60CBE" w:rsidRPr="000E1730" w14:paraId="7BBA5564" w14:textId="77777777" w:rsidTr="00B46546">
        <w:tc>
          <w:tcPr>
            <w:tcW w:w="546" w:type="dxa"/>
            <w:tcBorders>
              <w:bottom w:val="single" w:sz="4" w:space="0" w:color="auto"/>
            </w:tcBorders>
            <w:vAlign w:val="center"/>
          </w:tcPr>
          <w:p w14:paraId="29528E38" w14:textId="77777777" w:rsidR="00C60CBE" w:rsidRPr="000E1730" w:rsidRDefault="00C60CBE" w:rsidP="00C506CB">
            <w:pPr>
              <w:pStyle w:val="Tabela-zawarto"/>
              <w:jc w:val="center"/>
              <w:rPr>
                <w:lang w:val="en-US"/>
              </w:rPr>
            </w:pPr>
          </w:p>
        </w:tc>
        <w:tc>
          <w:tcPr>
            <w:tcW w:w="4178" w:type="dxa"/>
            <w:tcBorders>
              <w:bottom w:val="single" w:sz="4" w:space="0" w:color="auto"/>
            </w:tcBorders>
            <w:vAlign w:val="center"/>
          </w:tcPr>
          <w:p w14:paraId="5F26B10A" w14:textId="77777777" w:rsidR="00C60CBE" w:rsidRPr="000E1730" w:rsidRDefault="00C60CBE" w:rsidP="00C506CB">
            <w:pPr>
              <w:pStyle w:val="Tabela-zawarto"/>
            </w:pPr>
            <w:r>
              <w:t xml:space="preserve">-   </w:t>
            </w:r>
            <w:r w:rsidRPr="000E1730">
              <w:t>CriteriaInclude</w:t>
            </w:r>
          </w:p>
        </w:tc>
        <w:tc>
          <w:tcPr>
            <w:tcW w:w="3514" w:type="dxa"/>
            <w:tcBorders>
              <w:bottom w:val="single" w:sz="4" w:space="0" w:color="auto"/>
            </w:tcBorders>
          </w:tcPr>
          <w:p w14:paraId="6A62BD66" w14:textId="77777777" w:rsidR="00C60CBE" w:rsidRPr="000E1730" w:rsidRDefault="00C60CBE" w:rsidP="00C506CB">
            <w:pPr>
              <w:pStyle w:val="Tabela-zawarto"/>
            </w:pPr>
            <w:r w:rsidRPr="000E1730">
              <w:t xml:space="preserve">Wskaźnik określający czy w odpowiedzi miały być przekazane kryteria </w:t>
            </w:r>
          </w:p>
        </w:tc>
        <w:tc>
          <w:tcPr>
            <w:tcW w:w="1451" w:type="dxa"/>
            <w:tcBorders>
              <w:bottom w:val="single" w:sz="4" w:space="0" w:color="auto"/>
            </w:tcBorders>
          </w:tcPr>
          <w:p w14:paraId="6908DA0E" w14:textId="77777777" w:rsidR="00C60CBE" w:rsidRPr="000E1730" w:rsidRDefault="00C60CBE" w:rsidP="00C506CB">
            <w:pPr>
              <w:pStyle w:val="Tabela-zawarto"/>
              <w:jc w:val="center"/>
            </w:pPr>
            <w:r>
              <w:t>O</w:t>
            </w:r>
          </w:p>
        </w:tc>
        <w:tc>
          <w:tcPr>
            <w:tcW w:w="4450" w:type="dxa"/>
            <w:gridSpan w:val="5"/>
            <w:tcBorders>
              <w:bottom w:val="single" w:sz="4" w:space="0" w:color="auto"/>
            </w:tcBorders>
          </w:tcPr>
          <w:p w14:paraId="13A2296C" w14:textId="77777777" w:rsidR="00C66BDB" w:rsidRPr="000E1730" w:rsidRDefault="00C66BDB" w:rsidP="00C66BDB">
            <w:pPr>
              <w:pStyle w:val="Tabela-zawarto"/>
              <w:jc w:val="center"/>
            </w:pPr>
            <w:r w:rsidRPr="000E1730">
              <w:t>True/False</w:t>
            </w:r>
          </w:p>
          <w:p w14:paraId="4F1BE202" w14:textId="77777777" w:rsidR="00C60CBE" w:rsidRPr="000E1730" w:rsidRDefault="00C66BDB" w:rsidP="00C66BDB">
            <w:pPr>
              <w:pStyle w:val="Tabela-zawarto"/>
              <w:jc w:val="center"/>
            </w:pPr>
            <w:r w:rsidRPr="000E1730">
              <w:t xml:space="preserve"> </w:t>
            </w:r>
            <w:r>
              <w:t>Z</w:t>
            </w:r>
            <w:r w:rsidRPr="000E1730">
              <w:t>godne z tym co zostało wskazane w komunik</w:t>
            </w:r>
            <w:r>
              <w:t xml:space="preserve">acie </w:t>
            </w:r>
            <w:r w:rsidRPr="000E1730">
              <w:t>StatementRequest</w:t>
            </w:r>
          </w:p>
        </w:tc>
      </w:tr>
      <w:tr w:rsidR="00C60CBE" w:rsidRPr="000E1730" w14:paraId="5AF25A6A" w14:textId="77777777" w:rsidTr="00B46546">
        <w:tc>
          <w:tcPr>
            <w:tcW w:w="546" w:type="dxa"/>
            <w:tcBorders>
              <w:top w:val="single" w:sz="4" w:space="0" w:color="auto"/>
            </w:tcBorders>
            <w:vAlign w:val="center"/>
          </w:tcPr>
          <w:p w14:paraId="366AE865" w14:textId="77777777" w:rsidR="00C60CBE" w:rsidRPr="000E1730" w:rsidRDefault="00C60CBE" w:rsidP="00C506CB">
            <w:pPr>
              <w:pStyle w:val="Tabela-zawarto"/>
              <w:jc w:val="center"/>
            </w:pPr>
            <w:r w:rsidRPr="000E1730">
              <w:t>A-19</w:t>
            </w:r>
          </w:p>
        </w:tc>
        <w:tc>
          <w:tcPr>
            <w:tcW w:w="4178" w:type="dxa"/>
            <w:tcBorders>
              <w:top w:val="single" w:sz="4" w:space="0" w:color="auto"/>
            </w:tcBorders>
            <w:vAlign w:val="center"/>
          </w:tcPr>
          <w:p w14:paraId="3E624954" w14:textId="77777777" w:rsidR="00C60CBE" w:rsidRPr="000E1730" w:rsidRDefault="00C60CBE" w:rsidP="00C506CB">
            <w:pPr>
              <w:pStyle w:val="Tabela-zawarto"/>
              <w:ind w:left="432" w:hanging="432"/>
            </w:pPr>
            <w:r>
              <w:t xml:space="preserve">-   </w:t>
            </w:r>
            <w:r w:rsidRPr="000E1730">
              <w:t>ResponseRecordsControl</w:t>
            </w:r>
          </w:p>
        </w:tc>
        <w:tc>
          <w:tcPr>
            <w:tcW w:w="3514" w:type="dxa"/>
            <w:tcBorders>
              <w:top w:val="single" w:sz="4" w:space="0" w:color="auto"/>
            </w:tcBorders>
          </w:tcPr>
          <w:p w14:paraId="5BA3DECD" w14:textId="77777777" w:rsidR="00C60CBE" w:rsidRPr="000E1730" w:rsidRDefault="00C60CBE" w:rsidP="00C506CB">
            <w:pPr>
              <w:pStyle w:val="Tabela-zawarto"/>
            </w:pPr>
            <w:r w:rsidRPr="000E1730">
              <w:t>Komponent zawierający informacje o ilości pozycji , które mają być przesłane w odpowiedzi</w:t>
            </w:r>
          </w:p>
        </w:tc>
        <w:tc>
          <w:tcPr>
            <w:tcW w:w="1451" w:type="dxa"/>
            <w:tcBorders>
              <w:top w:val="single" w:sz="4" w:space="0" w:color="auto"/>
            </w:tcBorders>
          </w:tcPr>
          <w:p w14:paraId="38A73CA9" w14:textId="77777777" w:rsidR="00C60CBE" w:rsidRPr="000E1730" w:rsidRDefault="009A61A5" w:rsidP="00533AEC">
            <w:pPr>
              <w:pStyle w:val="Tabela-zawarto"/>
              <w:jc w:val="center"/>
            </w:pPr>
            <w:r>
              <w:t>C</w:t>
            </w:r>
          </w:p>
        </w:tc>
        <w:tc>
          <w:tcPr>
            <w:tcW w:w="4450" w:type="dxa"/>
            <w:gridSpan w:val="5"/>
            <w:tcBorders>
              <w:top w:val="single" w:sz="4" w:space="0" w:color="auto"/>
            </w:tcBorders>
          </w:tcPr>
          <w:p w14:paraId="02CEDF3D" w14:textId="77777777" w:rsidR="009A61A5" w:rsidRDefault="009A61A5" w:rsidP="009A61A5">
            <w:pPr>
              <w:pStyle w:val="Tabela-zawarto"/>
              <w:jc w:val="center"/>
            </w:pPr>
            <w:r>
              <w:t>Element sterujący – zwracający informację o zwracanej paczce danych</w:t>
            </w:r>
          </w:p>
          <w:p w14:paraId="5556D158" w14:textId="77777777" w:rsidR="009A61A5" w:rsidRDefault="009A61A5" w:rsidP="009A61A5">
            <w:pPr>
              <w:pStyle w:val="Tabela-zawarto"/>
              <w:jc w:val="center"/>
            </w:pPr>
          </w:p>
          <w:p w14:paraId="7EAA00EC" w14:textId="77777777" w:rsidR="00C60CBE" w:rsidRPr="000E1730" w:rsidRDefault="009A61A5" w:rsidP="009A61A5">
            <w:pPr>
              <w:pStyle w:val="Tabela-zawarto"/>
              <w:jc w:val="center"/>
            </w:pPr>
            <w:r w:rsidRPr="00462D29">
              <w:rPr>
                <w:shd w:val="clear" w:color="auto" w:fill="2FFFFF"/>
              </w:rPr>
              <w:t>Zwracany, jeśli w zapytaniu żądano paczkowania danych</w:t>
            </w:r>
          </w:p>
        </w:tc>
      </w:tr>
      <w:tr w:rsidR="00C60CBE" w:rsidRPr="000E1730" w14:paraId="6EB1ED6C" w14:textId="77777777" w:rsidTr="00B46546">
        <w:tc>
          <w:tcPr>
            <w:tcW w:w="546" w:type="dxa"/>
            <w:tcBorders>
              <w:top w:val="single" w:sz="4" w:space="0" w:color="auto"/>
            </w:tcBorders>
            <w:vAlign w:val="center"/>
          </w:tcPr>
          <w:p w14:paraId="1E8377F1" w14:textId="77777777" w:rsidR="00C60CBE" w:rsidRPr="000E1730" w:rsidRDefault="00C60CBE" w:rsidP="00C506CB">
            <w:pPr>
              <w:pStyle w:val="Tabela-zawarto"/>
              <w:jc w:val="center"/>
            </w:pPr>
          </w:p>
        </w:tc>
        <w:tc>
          <w:tcPr>
            <w:tcW w:w="4178" w:type="dxa"/>
            <w:tcBorders>
              <w:top w:val="single" w:sz="4" w:space="0" w:color="auto"/>
            </w:tcBorders>
            <w:vAlign w:val="center"/>
          </w:tcPr>
          <w:p w14:paraId="349D0D74" w14:textId="77777777" w:rsidR="00C60CBE" w:rsidRPr="000E1730" w:rsidRDefault="00C60CBE" w:rsidP="00C506CB">
            <w:pPr>
              <w:pStyle w:val="Tabela-zawarto"/>
              <w:ind w:left="432" w:hanging="432"/>
            </w:pPr>
            <w:r>
              <w:t xml:space="preserve">-   -   </w:t>
            </w:r>
            <w:r w:rsidRPr="000E1730">
              <w:t>MaxRecords</w:t>
            </w:r>
          </w:p>
        </w:tc>
        <w:tc>
          <w:tcPr>
            <w:tcW w:w="3514" w:type="dxa"/>
            <w:tcBorders>
              <w:top w:val="single" w:sz="4" w:space="0" w:color="auto"/>
            </w:tcBorders>
          </w:tcPr>
          <w:p w14:paraId="0819D7C3" w14:textId="77777777" w:rsidR="00C60CBE" w:rsidRPr="000E1730" w:rsidRDefault="00C60CBE" w:rsidP="00C506CB">
            <w:pPr>
              <w:pStyle w:val="Tabela-zawarto"/>
            </w:pPr>
            <w:r w:rsidRPr="000E1730">
              <w:t>Maksymalna ilość pozycji do przesłania w jednej partii</w:t>
            </w:r>
          </w:p>
        </w:tc>
        <w:tc>
          <w:tcPr>
            <w:tcW w:w="1451" w:type="dxa"/>
            <w:tcBorders>
              <w:top w:val="single" w:sz="4" w:space="0" w:color="auto"/>
            </w:tcBorders>
          </w:tcPr>
          <w:p w14:paraId="6277054A" w14:textId="77777777" w:rsidR="00C60CBE" w:rsidRPr="000E1730" w:rsidRDefault="00C60CBE" w:rsidP="00533AEC">
            <w:pPr>
              <w:pStyle w:val="Tabela-zawarto"/>
              <w:jc w:val="center"/>
            </w:pPr>
            <w:r>
              <w:t>O</w:t>
            </w:r>
          </w:p>
        </w:tc>
        <w:tc>
          <w:tcPr>
            <w:tcW w:w="4450" w:type="dxa"/>
            <w:gridSpan w:val="5"/>
            <w:tcBorders>
              <w:top w:val="single" w:sz="4" w:space="0" w:color="auto"/>
            </w:tcBorders>
          </w:tcPr>
          <w:p w14:paraId="0B12E398" w14:textId="77777777" w:rsidR="00C60CBE" w:rsidRPr="000E1730" w:rsidRDefault="00C60CBE" w:rsidP="00533AEC">
            <w:pPr>
              <w:pStyle w:val="Tabela-zawarto"/>
              <w:jc w:val="center"/>
            </w:pPr>
            <w:r w:rsidRPr="000E1730">
              <w:t xml:space="preserve">Maksymalna ilość pozycji do wysłania w jednej partii zadeklarowana w zapytaniu. </w:t>
            </w:r>
          </w:p>
        </w:tc>
      </w:tr>
      <w:tr w:rsidR="00C60CBE" w:rsidRPr="000E1730" w14:paraId="18105132" w14:textId="77777777" w:rsidTr="00B46546">
        <w:tc>
          <w:tcPr>
            <w:tcW w:w="546" w:type="dxa"/>
            <w:tcBorders>
              <w:top w:val="single" w:sz="4" w:space="0" w:color="auto"/>
            </w:tcBorders>
            <w:vAlign w:val="center"/>
          </w:tcPr>
          <w:p w14:paraId="3AEE32B5" w14:textId="77777777" w:rsidR="00C60CBE" w:rsidRPr="000E1730" w:rsidRDefault="00C60CBE" w:rsidP="00C506CB">
            <w:pPr>
              <w:pStyle w:val="Tabela-zawarto"/>
              <w:jc w:val="center"/>
            </w:pPr>
          </w:p>
        </w:tc>
        <w:tc>
          <w:tcPr>
            <w:tcW w:w="4178" w:type="dxa"/>
            <w:tcBorders>
              <w:top w:val="single" w:sz="4" w:space="0" w:color="auto"/>
            </w:tcBorders>
            <w:vAlign w:val="center"/>
          </w:tcPr>
          <w:p w14:paraId="5F1C27F0" w14:textId="77777777" w:rsidR="00C60CBE" w:rsidRPr="000E1730" w:rsidRDefault="00C60CBE" w:rsidP="00C506CB">
            <w:pPr>
              <w:pStyle w:val="Tabela-zawarto"/>
              <w:ind w:left="432" w:hanging="432"/>
            </w:pPr>
            <w:r>
              <w:t xml:space="preserve">-   -   </w:t>
            </w:r>
            <w:r w:rsidRPr="000E1730">
              <w:t>MatchedRecords</w:t>
            </w:r>
          </w:p>
        </w:tc>
        <w:tc>
          <w:tcPr>
            <w:tcW w:w="3514" w:type="dxa"/>
            <w:tcBorders>
              <w:top w:val="single" w:sz="4" w:space="0" w:color="auto"/>
            </w:tcBorders>
          </w:tcPr>
          <w:p w14:paraId="56350863" w14:textId="77777777" w:rsidR="00C60CBE" w:rsidRPr="000E1730" w:rsidRDefault="00C60CBE" w:rsidP="00C506CB">
            <w:pPr>
              <w:pStyle w:val="Tabela-zawarto"/>
            </w:pPr>
            <w:r w:rsidRPr="000E1730">
              <w:t>Ilość pozycji  spełniających kryteria wyboru</w:t>
            </w:r>
          </w:p>
        </w:tc>
        <w:tc>
          <w:tcPr>
            <w:tcW w:w="1451" w:type="dxa"/>
            <w:tcBorders>
              <w:top w:val="single" w:sz="4" w:space="0" w:color="auto"/>
            </w:tcBorders>
          </w:tcPr>
          <w:p w14:paraId="4B8FB4E0" w14:textId="77777777" w:rsidR="00C60CBE" w:rsidRPr="000E1730" w:rsidRDefault="00C60CBE" w:rsidP="00533AEC">
            <w:pPr>
              <w:pStyle w:val="Tabela-zawarto"/>
              <w:jc w:val="center"/>
            </w:pPr>
            <w:r>
              <w:t>O</w:t>
            </w:r>
          </w:p>
        </w:tc>
        <w:tc>
          <w:tcPr>
            <w:tcW w:w="4450" w:type="dxa"/>
            <w:gridSpan w:val="5"/>
            <w:tcBorders>
              <w:top w:val="single" w:sz="4" w:space="0" w:color="auto"/>
            </w:tcBorders>
          </w:tcPr>
          <w:p w14:paraId="631AD954" w14:textId="77777777" w:rsidR="00C60CBE" w:rsidRPr="000E1730" w:rsidRDefault="00C60CBE" w:rsidP="00533AEC">
            <w:pPr>
              <w:pStyle w:val="Tabela-zawarto"/>
              <w:jc w:val="center"/>
            </w:pPr>
            <w:r w:rsidRPr="000E1730">
              <w:t xml:space="preserve">Liczba znalezionych </w:t>
            </w:r>
            <w:r w:rsidR="009A61A5">
              <w:t>rekordów</w:t>
            </w:r>
            <w:r w:rsidRPr="000E1730">
              <w:t xml:space="preserve"> będących odpowiedzią na zapytanie.</w:t>
            </w:r>
          </w:p>
        </w:tc>
      </w:tr>
      <w:tr w:rsidR="00C60CBE" w:rsidRPr="000E1730" w14:paraId="40DC3668" w14:textId="77777777" w:rsidTr="00B46546">
        <w:tc>
          <w:tcPr>
            <w:tcW w:w="546" w:type="dxa"/>
            <w:tcBorders>
              <w:top w:val="single" w:sz="4" w:space="0" w:color="auto"/>
              <w:bottom w:val="nil"/>
            </w:tcBorders>
            <w:vAlign w:val="center"/>
          </w:tcPr>
          <w:p w14:paraId="4507B14C" w14:textId="77777777" w:rsidR="00C60CBE" w:rsidRPr="000E1730" w:rsidRDefault="00C60CBE" w:rsidP="00C506CB">
            <w:pPr>
              <w:pStyle w:val="Tabela-zawarto"/>
              <w:jc w:val="center"/>
            </w:pPr>
          </w:p>
        </w:tc>
        <w:tc>
          <w:tcPr>
            <w:tcW w:w="4178" w:type="dxa"/>
            <w:tcBorders>
              <w:top w:val="single" w:sz="4" w:space="0" w:color="auto"/>
              <w:bottom w:val="nil"/>
            </w:tcBorders>
            <w:vAlign w:val="center"/>
          </w:tcPr>
          <w:p w14:paraId="53298B0C" w14:textId="77777777" w:rsidR="00C60CBE" w:rsidRPr="000E1730" w:rsidRDefault="00C60CBE" w:rsidP="00C506CB">
            <w:pPr>
              <w:pStyle w:val="Tabela-zawarto"/>
              <w:ind w:left="432" w:hanging="432"/>
            </w:pPr>
            <w:r>
              <w:t xml:space="preserve">-   -   </w:t>
            </w:r>
            <w:r w:rsidRPr="000E1730">
              <w:t>NumberPart</w:t>
            </w:r>
          </w:p>
        </w:tc>
        <w:tc>
          <w:tcPr>
            <w:tcW w:w="3514" w:type="dxa"/>
            <w:tcBorders>
              <w:top w:val="single" w:sz="4" w:space="0" w:color="auto"/>
              <w:bottom w:val="nil"/>
            </w:tcBorders>
          </w:tcPr>
          <w:p w14:paraId="7BC82E69" w14:textId="77777777" w:rsidR="00C60CBE" w:rsidRPr="000E1730" w:rsidRDefault="00C60CBE" w:rsidP="00C506CB">
            <w:pPr>
              <w:pStyle w:val="Tabela-zawarto"/>
            </w:pPr>
            <w:r w:rsidRPr="000E1730">
              <w:t>Kolejny numer przesłanej partii</w:t>
            </w:r>
          </w:p>
        </w:tc>
        <w:tc>
          <w:tcPr>
            <w:tcW w:w="1451" w:type="dxa"/>
            <w:tcBorders>
              <w:top w:val="single" w:sz="4" w:space="0" w:color="auto"/>
              <w:bottom w:val="nil"/>
            </w:tcBorders>
          </w:tcPr>
          <w:p w14:paraId="49A9774B" w14:textId="77777777" w:rsidR="00C60CBE" w:rsidRPr="000E1730" w:rsidRDefault="00C60CBE" w:rsidP="00533AEC">
            <w:pPr>
              <w:pStyle w:val="Tabela-zawarto"/>
              <w:jc w:val="center"/>
            </w:pPr>
            <w:r>
              <w:t>O</w:t>
            </w:r>
          </w:p>
        </w:tc>
        <w:tc>
          <w:tcPr>
            <w:tcW w:w="4450" w:type="dxa"/>
            <w:gridSpan w:val="5"/>
            <w:tcBorders>
              <w:top w:val="single" w:sz="4" w:space="0" w:color="auto"/>
              <w:bottom w:val="nil"/>
            </w:tcBorders>
          </w:tcPr>
          <w:p w14:paraId="0552498C" w14:textId="77777777" w:rsidR="00C60CBE" w:rsidRPr="000E1730" w:rsidRDefault="00C60CBE" w:rsidP="00533AEC">
            <w:pPr>
              <w:pStyle w:val="Tabela-zawarto"/>
              <w:jc w:val="center"/>
            </w:pPr>
            <w:r w:rsidRPr="000E1730">
              <w:t>Numer przesłanej partii</w:t>
            </w:r>
          </w:p>
        </w:tc>
      </w:tr>
      <w:tr w:rsidR="00C60CBE" w:rsidRPr="000E1730" w14:paraId="435132DF" w14:textId="77777777" w:rsidTr="00B46546">
        <w:tc>
          <w:tcPr>
            <w:tcW w:w="546" w:type="dxa"/>
            <w:tcBorders>
              <w:bottom w:val="nil"/>
            </w:tcBorders>
            <w:vAlign w:val="center"/>
          </w:tcPr>
          <w:p w14:paraId="5B20169C" w14:textId="77777777" w:rsidR="00C60CBE" w:rsidRPr="000E1730" w:rsidRDefault="00C60CBE" w:rsidP="00C506CB">
            <w:pPr>
              <w:pStyle w:val="Tabela-zawarto"/>
              <w:jc w:val="center"/>
            </w:pPr>
            <w:r w:rsidRPr="000E1730">
              <w:lastRenderedPageBreak/>
              <w:t>D-13</w:t>
            </w:r>
          </w:p>
        </w:tc>
        <w:tc>
          <w:tcPr>
            <w:tcW w:w="4178" w:type="dxa"/>
            <w:tcBorders>
              <w:bottom w:val="nil"/>
            </w:tcBorders>
            <w:vAlign w:val="center"/>
          </w:tcPr>
          <w:p w14:paraId="79104EE9" w14:textId="77777777" w:rsidR="00C60CBE" w:rsidRPr="000E1730" w:rsidRDefault="00C60CBE" w:rsidP="00C506CB">
            <w:pPr>
              <w:pStyle w:val="Tabela-zawarto"/>
            </w:pPr>
            <w:r>
              <w:t xml:space="preserve">-   </w:t>
            </w:r>
            <w:r w:rsidRPr="000E1730">
              <w:t>StatementCriteria</w:t>
            </w:r>
          </w:p>
        </w:tc>
        <w:tc>
          <w:tcPr>
            <w:tcW w:w="3514" w:type="dxa"/>
            <w:tcBorders>
              <w:bottom w:val="nil"/>
            </w:tcBorders>
          </w:tcPr>
          <w:p w14:paraId="01B04499" w14:textId="77777777" w:rsidR="00C60CBE" w:rsidRPr="000E1730" w:rsidRDefault="00C60CBE" w:rsidP="00C506CB">
            <w:pPr>
              <w:pStyle w:val="Tabela-zawarto"/>
            </w:pPr>
            <w:r w:rsidRPr="000E1730">
              <w:t>Komponent zawierający informacje określające jakie informacje miały być zawarte na wyciągu</w:t>
            </w:r>
          </w:p>
        </w:tc>
        <w:tc>
          <w:tcPr>
            <w:tcW w:w="1451" w:type="dxa"/>
            <w:tcBorders>
              <w:bottom w:val="nil"/>
            </w:tcBorders>
          </w:tcPr>
          <w:p w14:paraId="6244501C" w14:textId="77777777" w:rsidR="00C60CBE" w:rsidRDefault="00D15644" w:rsidP="00584804">
            <w:pPr>
              <w:pStyle w:val="Tabela-zawarto"/>
              <w:jc w:val="center"/>
            </w:pPr>
            <w:r>
              <w:t>C</w:t>
            </w:r>
          </w:p>
        </w:tc>
        <w:tc>
          <w:tcPr>
            <w:tcW w:w="4450" w:type="dxa"/>
            <w:gridSpan w:val="5"/>
            <w:tcBorders>
              <w:bottom w:val="nil"/>
            </w:tcBorders>
          </w:tcPr>
          <w:p w14:paraId="71C23AA8" w14:textId="77777777" w:rsidR="00C60CBE" w:rsidRPr="000E1730" w:rsidRDefault="00C60CBE" w:rsidP="00584804">
            <w:pPr>
              <w:pStyle w:val="Tabela-zawarto"/>
              <w:jc w:val="center"/>
            </w:pPr>
            <w:r>
              <w:t>Sekcja uzupełniana jest</w:t>
            </w:r>
            <w:r w:rsidRPr="000E1730">
              <w:t xml:space="preserve"> kryteriami zamieszczonymi w zapytaniu</w:t>
            </w:r>
            <w:r>
              <w:t xml:space="preserve">, </w:t>
            </w:r>
            <w:r w:rsidRPr="000E1730">
              <w:t>gdy CriteriaInclude = True</w:t>
            </w:r>
          </w:p>
        </w:tc>
      </w:tr>
      <w:tr w:rsidR="00D15644" w:rsidRPr="000E1730" w14:paraId="4AFB7A19" w14:textId="77777777" w:rsidTr="00CF19E7">
        <w:tc>
          <w:tcPr>
            <w:tcW w:w="546" w:type="dxa"/>
            <w:tcBorders>
              <w:top w:val="single" w:sz="4" w:space="0" w:color="auto"/>
              <w:bottom w:val="single" w:sz="4" w:space="0" w:color="auto"/>
            </w:tcBorders>
            <w:vAlign w:val="center"/>
          </w:tcPr>
          <w:p w14:paraId="1D1967F6" w14:textId="77777777" w:rsidR="00D15644" w:rsidRPr="000E1730" w:rsidRDefault="00D15644" w:rsidP="00C506CB">
            <w:pPr>
              <w:pStyle w:val="Tabela-zawarto"/>
              <w:jc w:val="center"/>
            </w:pPr>
          </w:p>
        </w:tc>
        <w:tc>
          <w:tcPr>
            <w:tcW w:w="13593" w:type="dxa"/>
            <w:gridSpan w:val="8"/>
            <w:tcBorders>
              <w:top w:val="single" w:sz="4" w:space="0" w:color="auto"/>
              <w:bottom w:val="single" w:sz="4" w:space="0" w:color="auto"/>
            </w:tcBorders>
            <w:vAlign w:val="center"/>
          </w:tcPr>
          <w:p w14:paraId="72B5FEC3" w14:textId="77777777" w:rsidR="00D15644" w:rsidRPr="000E1730" w:rsidRDefault="00D15644" w:rsidP="00C506CB">
            <w:pPr>
              <w:pStyle w:val="Tabela-zawarto"/>
              <w:jc w:val="center"/>
            </w:pPr>
            <w:r w:rsidRPr="000E1730">
              <w:t xml:space="preserve">         ......pełna struktura patrz dok. „StatementRequest”</w:t>
            </w:r>
          </w:p>
        </w:tc>
      </w:tr>
      <w:tr w:rsidR="00C60CBE" w:rsidRPr="000E1730" w14:paraId="15A582ED" w14:textId="77777777" w:rsidTr="00B46546">
        <w:tc>
          <w:tcPr>
            <w:tcW w:w="546" w:type="dxa"/>
            <w:tcBorders>
              <w:top w:val="nil"/>
            </w:tcBorders>
            <w:vAlign w:val="center"/>
          </w:tcPr>
          <w:p w14:paraId="2C87E348" w14:textId="77777777" w:rsidR="00C60CBE" w:rsidRPr="000E1730" w:rsidRDefault="00C60CBE" w:rsidP="00C506CB">
            <w:pPr>
              <w:pStyle w:val="Tabela-zawarto"/>
              <w:jc w:val="center"/>
            </w:pPr>
          </w:p>
        </w:tc>
        <w:tc>
          <w:tcPr>
            <w:tcW w:w="4178" w:type="dxa"/>
            <w:tcBorders>
              <w:top w:val="nil"/>
            </w:tcBorders>
            <w:shd w:val="clear" w:color="auto" w:fill="00FFFF"/>
            <w:vAlign w:val="center"/>
          </w:tcPr>
          <w:p w14:paraId="7426FE98" w14:textId="77777777" w:rsidR="00C60CBE" w:rsidRPr="000E1730" w:rsidRDefault="00C60CBE" w:rsidP="00C506CB">
            <w:pPr>
              <w:pStyle w:val="Tabela-zawarto"/>
              <w:rPr>
                <w:lang w:val="en-US"/>
              </w:rPr>
            </w:pPr>
            <w:r>
              <w:rPr>
                <w:lang w:val="en-US"/>
              </w:rPr>
              <w:t xml:space="preserve">-   </w:t>
            </w:r>
            <w:r w:rsidRPr="000E1730">
              <w:rPr>
                <w:lang w:val="en-US"/>
              </w:rPr>
              <w:t>StatementDocument</w:t>
            </w:r>
            <w:r w:rsidRPr="000E1730">
              <w:rPr>
                <w:lang w:val="en-US"/>
              </w:rPr>
              <w:tab/>
            </w:r>
            <w:r w:rsidRPr="000E1730">
              <w:rPr>
                <w:lang w:val="en-US"/>
              </w:rPr>
              <w:tab/>
            </w:r>
            <w:r w:rsidRPr="000E1730">
              <w:rPr>
                <w:b/>
                <w:lang w:val="en-US"/>
              </w:rPr>
              <w:t xml:space="preserve">OR </w:t>
            </w:r>
          </w:p>
        </w:tc>
        <w:tc>
          <w:tcPr>
            <w:tcW w:w="3514" w:type="dxa"/>
            <w:tcBorders>
              <w:top w:val="single" w:sz="4" w:space="0" w:color="auto"/>
            </w:tcBorders>
          </w:tcPr>
          <w:p w14:paraId="17020B53" w14:textId="77777777" w:rsidR="00C60CBE" w:rsidRPr="000E1730" w:rsidRDefault="00C60CBE" w:rsidP="00C506CB">
            <w:pPr>
              <w:pStyle w:val="Tabela-zawarto"/>
            </w:pPr>
            <w:r w:rsidRPr="000E1730">
              <w:t xml:space="preserve">Komponent zawierający informacje dotyczące zestawienia operacji na rachunku wskazanym przez klienta </w:t>
            </w:r>
          </w:p>
        </w:tc>
        <w:tc>
          <w:tcPr>
            <w:tcW w:w="1451" w:type="dxa"/>
            <w:tcBorders>
              <w:top w:val="single" w:sz="4" w:space="0" w:color="auto"/>
            </w:tcBorders>
          </w:tcPr>
          <w:p w14:paraId="44793D9A" w14:textId="77777777" w:rsidR="00C60CBE" w:rsidRPr="000E1730" w:rsidRDefault="00C60CBE" w:rsidP="00C506CB">
            <w:pPr>
              <w:pStyle w:val="Tabela-zawarto"/>
              <w:jc w:val="center"/>
            </w:pPr>
            <w:r>
              <w:t>O</w:t>
            </w:r>
          </w:p>
        </w:tc>
        <w:tc>
          <w:tcPr>
            <w:tcW w:w="4450" w:type="dxa"/>
            <w:gridSpan w:val="5"/>
            <w:tcBorders>
              <w:top w:val="single" w:sz="4" w:space="0" w:color="auto"/>
            </w:tcBorders>
          </w:tcPr>
          <w:p w14:paraId="7A3D1D99" w14:textId="77777777" w:rsidR="00C60CBE" w:rsidRPr="000E1730" w:rsidRDefault="00C60CBE" w:rsidP="00C506CB">
            <w:pPr>
              <w:pStyle w:val="Tabela-zawarto"/>
              <w:jc w:val="center"/>
            </w:pPr>
          </w:p>
        </w:tc>
      </w:tr>
      <w:tr w:rsidR="00C60CBE" w:rsidRPr="000E1730" w14:paraId="4773CDCE" w14:textId="77777777" w:rsidTr="00B46546">
        <w:tc>
          <w:tcPr>
            <w:tcW w:w="546" w:type="dxa"/>
            <w:vAlign w:val="center"/>
          </w:tcPr>
          <w:p w14:paraId="099C79D2" w14:textId="77777777" w:rsidR="00C60CBE" w:rsidRPr="000E1730" w:rsidRDefault="00C60CBE" w:rsidP="00C506CB">
            <w:pPr>
              <w:pStyle w:val="Tabela-zawarto"/>
              <w:jc w:val="center"/>
            </w:pPr>
            <w:r w:rsidRPr="000E1730">
              <w:t>D-15</w:t>
            </w:r>
          </w:p>
        </w:tc>
        <w:tc>
          <w:tcPr>
            <w:tcW w:w="4178" w:type="dxa"/>
            <w:vAlign w:val="center"/>
          </w:tcPr>
          <w:p w14:paraId="52FA17D9" w14:textId="77777777" w:rsidR="00C60CBE" w:rsidRPr="000E1730" w:rsidRDefault="00C60CBE" w:rsidP="00C506CB">
            <w:pPr>
              <w:pStyle w:val="Tabela-zawarto"/>
            </w:pPr>
            <w:r>
              <w:t xml:space="preserve">-   -   </w:t>
            </w:r>
            <w:r w:rsidRPr="000E1730">
              <w:t>StatementHeader</w:t>
            </w:r>
          </w:p>
        </w:tc>
        <w:tc>
          <w:tcPr>
            <w:tcW w:w="3514" w:type="dxa"/>
          </w:tcPr>
          <w:p w14:paraId="5F71C043" w14:textId="77777777" w:rsidR="00C60CBE" w:rsidRPr="000E1730" w:rsidRDefault="00C60CBE" w:rsidP="00C506CB">
            <w:pPr>
              <w:pStyle w:val="Tabela-zawarto"/>
            </w:pPr>
            <w:r w:rsidRPr="000E1730">
              <w:t>Komponent zawierający informacje o saldach rachunku i stronie pytającej</w:t>
            </w:r>
          </w:p>
        </w:tc>
        <w:tc>
          <w:tcPr>
            <w:tcW w:w="1451" w:type="dxa"/>
          </w:tcPr>
          <w:p w14:paraId="29E9C1C7" w14:textId="77777777" w:rsidR="00C60CBE" w:rsidRPr="000E1730" w:rsidRDefault="00C60CBE" w:rsidP="00C506CB">
            <w:pPr>
              <w:pStyle w:val="Tabela-zawarto"/>
              <w:jc w:val="center"/>
            </w:pPr>
            <w:r>
              <w:t>W</w:t>
            </w:r>
          </w:p>
        </w:tc>
        <w:tc>
          <w:tcPr>
            <w:tcW w:w="4450" w:type="dxa"/>
            <w:gridSpan w:val="5"/>
          </w:tcPr>
          <w:p w14:paraId="07BBB74E" w14:textId="77777777" w:rsidR="00C60CBE" w:rsidRPr="000E1730" w:rsidRDefault="00C60CBE" w:rsidP="00C506CB">
            <w:pPr>
              <w:pStyle w:val="Tabela-zawarto"/>
              <w:jc w:val="center"/>
            </w:pPr>
          </w:p>
        </w:tc>
      </w:tr>
      <w:tr w:rsidR="00C60CBE" w:rsidRPr="000E1730" w14:paraId="2BE19009" w14:textId="77777777" w:rsidTr="00B46546">
        <w:tc>
          <w:tcPr>
            <w:tcW w:w="546" w:type="dxa"/>
            <w:vAlign w:val="center"/>
          </w:tcPr>
          <w:p w14:paraId="40AB2097" w14:textId="77777777" w:rsidR="00C60CBE" w:rsidRPr="000E1730" w:rsidRDefault="00C60CBE" w:rsidP="00C506CB">
            <w:pPr>
              <w:pStyle w:val="Tabela-zawarto"/>
              <w:jc w:val="center"/>
            </w:pPr>
          </w:p>
        </w:tc>
        <w:tc>
          <w:tcPr>
            <w:tcW w:w="4178" w:type="dxa"/>
            <w:vAlign w:val="center"/>
          </w:tcPr>
          <w:p w14:paraId="000E2903" w14:textId="77777777" w:rsidR="00C60CBE" w:rsidRPr="000E1730" w:rsidRDefault="00C60CBE" w:rsidP="00C506CB">
            <w:pPr>
              <w:pStyle w:val="Tabela-zawarto"/>
              <w:rPr>
                <w:lang w:val="en-US"/>
              </w:rPr>
            </w:pPr>
            <w:r>
              <w:rPr>
                <w:lang w:val="en-US"/>
              </w:rPr>
              <w:t xml:space="preserve">-   -   -   </w:t>
            </w:r>
            <w:r w:rsidRPr="000E1730">
              <w:rPr>
                <w:lang w:val="en-US"/>
              </w:rPr>
              <w:t>StatementIdentifier</w:t>
            </w:r>
          </w:p>
        </w:tc>
        <w:tc>
          <w:tcPr>
            <w:tcW w:w="3514" w:type="dxa"/>
          </w:tcPr>
          <w:p w14:paraId="3A47F7A3" w14:textId="77777777" w:rsidR="00C60CBE" w:rsidRPr="000E1730" w:rsidRDefault="00C60CBE" w:rsidP="00C506CB">
            <w:pPr>
              <w:pStyle w:val="Tabela-zawarto"/>
            </w:pPr>
            <w:r w:rsidRPr="000E1730">
              <w:t xml:space="preserve">Identyfikator wyciągu </w:t>
            </w:r>
          </w:p>
        </w:tc>
        <w:tc>
          <w:tcPr>
            <w:tcW w:w="1451" w:type="dxa"/>
          </w:tcPr>
          <w:p w14:paraId="75F3EDBF" w14:textId="77777777" w:rsidR="00C60CBE" w:rsidRPr="000E1730" w:rsidRDefault="00C60CBE" w:rsidP="00C506CB">
            <w:pPr>
              <w:pStyle w:val="Tabela-zawarto"/>
              <w:jc w:val="center"/>
            </w:pPr>
            <w:r>
              <w:t>W</w:t>
            </w:r>
          </w:p>
        </w:tc>
        <w:tc>
          <w:tcPr>
            <w:tcW w:w="4450" w:type="dxa"/>
            <w:gridSpan w:val="5"/>
          </w:tcPr>
          <w:p w14:paraId="29F4B572" w14:textId="77777777" w:rsidR="00C60CBE" w:rsidRPr="000E1730" w:rsidRDefault="00C60CBE" w:rsidP="00C506CB">
            <w:pPr>
              <w:pStyle w:val="Tabela-zawarto"/>
              <w:jc w:val="center"/>
            </w:pPr>
            <w:r w:rsidRPr="000E1730">
              <w:t>Numer wyciągu w ZSK-C dla opcji BankStatement</w:t>
            </w:r>
          </w:p>
        </w:tc>
      </w:tr>
      <w:tr w:rsidR="00C60CBE" w:rsidRPr="000E1730" w14:paraId="51891FF5" w14:textId="77777777" w:rsidTr="00B46546">
        <w:tc>
          <w:tcPr>
            <w:tcW w:w="546" w:type="dxa"/>
            <w:vAlign w:val="center"/>
          </w:tcPr>
          <w:p w14:paraId="075F76E6" w14:textId="77777777" w:rsidR="00C60CBE" w:rsidRPr="000E1730" w:rsidRDefault="00C60CBE" w:rsidP="00C506CB">
            <w:pPr>
              <w:pStyle w:val="Tabela-zawarto"/>
              <w:jc w:val="center"/>
            </w:pPr>
          </w:p>
        </w:tc>
        <w:tc>
          <w:tcPr>
            <w:tcW w:w="4178" w:type="dxa"/>
            <w:vAlign w:val="center"/>
          </w:tcPr>
          <w:p w14:paraId="74610FEC" w14:textId="77777777" w:rsidR="00C60CBE" w:rsidRPr="000E1730" w:rsidRDefault="00C60CBE" w:rsidP="00C506CB">
            <w:pPr>
              <w:pStyle w:val="Tabela-zawarto"/>
              <w:rPr>
                <w:lang w:val="en-US"/>
              </w:rPr>
            </w:pPr>
            <w:r>
              <w:rPr>
                <w:lang w:val="en-US"/>
              </w:rPr>
              <w:t xml:space="preserve">-   -   -   </w:t>
            </w:r>
            <w:r w:rsidRPr="000E1730">
              <w:rPr>
                <w:lang w:val="en-US"/>
              </w:rPr>
              <w:t>StatementInfoType</w:t>
            </w:r>
          </w:p>
        </w:tc>
        <w:tc>
          <w:tcPr>
            <w:tcW w:w="3514" w:type="dxa"/>
          </w:tcPr>
          <w:p w14:paraId="4AACBDAE" w14:textId="77777777" w:rsidR="00C60CBE" w:rsidRPr="000E1730" w:rsidRDefault="00C60CBE" w:rsidP="00C506CB">
            <w:pPr>
              <w:pStyle w:val="Tabela-zawarto"/>
            </w:pPr>
            <w:r w:rsidRPr="000E1730">
              <w:t>Rodzaj informacji, które są podane na zestawieniu (bieżące i/lub zaksięgowane)</w:t>
            </w:r>
          </w:p>
        </w:tc>
        <w:tc>
          <w:tcPr>
            <w:tcW w:w="1451" w:type="dxa"/>
          </w:tcPr>
          <w:p w14:paraId="5FF59A3F" w14:textId="77777777" w:rsidR="00C60CBE" w:rsidRPr="000E1730" w:rsidRDefault="00C60CBE" w:rsidP="00C506CB">
            <w:pPr>
              <w:pStyle w:val="Tabela-zawarto"/>
              <w:jc w:val="center"/>
            </w:pPr>
            <w:r>
              <w:t>W</w:t>
            </w:r>
          </w:p>
        </w:tc>
        <w:tc>
          <w:tcPr>
            <w:tcW w:w="4450" w:type="dxa"/>
            <w:gridSpan w:val="5"/>
          </w:tcPr>
          <w:p w14:paraId="6C2B3B26" w14:textId="77777777" w:rsidR="00C60CBE" w:rsidRPr="000E1730" w:rsidRDefault="00C60CBE" w:rsidP="00C506CB">
            <w:pPr>
              <w:pStyle w:val="Tabela-zawarto"/>
              <w:jc w:val="center"/>
            </w:pPr>
            <w:r w:rsidRPr="000E1730">
              <w:t>BankStatement/InterimStatement</w:t>
            </w:r>
          </w:p>
        </w:tc>
      </w:tr>
      <w:tr w:rsidR="00C60CBE" w:rsidRPr="000E1730" w14:paraId="5856A22F" w14:textId="77777777" w:rsidTr="00B46546">
        <w:tc>
          <w:tcPr>
            <w:tcW w:w="546" w:type="dxa"/>
            <w:vAlign w:val="center"/>
          </w:tcPr>
          <w:p w14:paraId="149BDD49" w14:textId="77777777" w:rsidR="00C60CBE" w:rsidRPr="000E1730" w:rsidRDefault="00C60CBE" w:rsidP="00C506CB">
            <w:pPr>
              <w:pStyle w:val="Tabela-zawarto"/>
              <w:jc w:val="center"/>
            </w:pPr>
          </w:p>
        </w:tc>
        <w:tc>
          <w:tcPr>
            <w:tcW w:w="4178" w:type="dxa"/>
            <w:vAlign w:val="center"/>
          </w:tcPr>
          <w:p w14:paraId="3A8506D9" w14:textId="77777777" w:rsidR="00C60CBE" w:rsidRPr="000E1730" w:rsidRDefault="00C60CBE" w:rsidP="00C506CB">
            <w:pPr>
              <w:pStyle w:val="Tabela-zawarto"/>
            </w:pPr>
            <w:r>
              <w:t xml:space="preserve">-   -   -   </w:t>
            </w:r>
            <w:r w:rsidRPr="000E1730">
              <w:t>StatementDate</w:t>
            </w:r>
          </w:p>
        </w:tc>
        <w:tc>
          <w:tcPr>
            <w:tcW w:w="3514" w:type="dxa"/>
          </w:tcPr>
          <w:p w14:paraId="1C6477B2" w14:textId="77777777" w:rsidR="00C60CBE" w:rsidRPr="000E1730" w:rsidRDefault="00C60CBE" w:rsidP="00C506CB">
            <w:pPr>
              <w:pStyle w:val="Tabela-zawarto"/>
            </w:pPr>
            <w:r w:rsidRPr="000E1730">
              <w:t xml:space="preserve">Data zestawienia  </w:t>
            </w:r>
          </w:p>
        </w:tc>
        <w:tc>
          <w:tcPr>
            <w:tcW w:w="1451" w:type="dxa"/>
          </w:tcPr>
          <w:p w14:paraId="5550985E" w14:textId="77777777" w:rsidR="00C60CBE" w:rsidRPr="000E1730" w:rsidRDefault="00C60CBE" w:rsidP="00C506CB">
            <w:pPr>
              <w:pStyle w:val="Tabela-zawarto"/>
              <w:jc w:val="center"/>
            </w:pPr>
            <w:r>
              <w:t>W</w:t>
            </w:r>
          </w:p>
        </w:tc>
        <w:tc>
          <w:tcPr>
            <w:tcW w:w="4450" w:type="dxa"/>
            <w:gridSpan w:val="5"/>
          </w:tcPr>
          <w:p w14:paraId="0FF22A8A" w14:textId="77777777" w:rsidR="00C60CBE" w:rsidRPr="000E1730" w:rsidRDefault="00C60CBE" w:rsidP="00C506CB">
            <w:pPr>
              <w:pStyle w:val="Tabela-zawarto"/>
              <w:jc w:val="center"/>
            </w:pPr>
            <w:r w:rsidRPr="000E1730">
              <w:t>Data wyciągu dla opcji BankStatement/ Data bieżaca dla opcji InterimStatement</w:t>
            </w:r>
          </w:p>
        </w:tc>
      </w:tr>
      <w:tr w:rsidR="00C60CBE" w:rsidRPr="000E1730" w14:paraId="5EB97F9E" w14:textId="77777777" w:rsidTr="00B46546">
        <w:tc>
          <w:tcPr>
            <w:tcW w:w="546" w:type="dxa"/>
            <w:vAlign w:val="center"/>
          </w:tcPr>
          <w:p w14:paraId="0E98CBCE" w14:textId="77777777" w:rsidR="00C60CBE" w:rsidRPr="000E1730" w:rsidRDefault="00C60CBE" w:rsidP="00C506CB">
            <w:pPr>
              <w:pStyle w:val="Tabela-zawarto"/>
              <w:jc w:val="center"/>
            </w:pPr>
          </w:p>
        </w:tc>
        <w:tc>
          <w:tcPr>
            <w:tcW w:w="4178" w:type="dxa"/>
            <w:vAlign w:val="center"/>
          </w:tcPr>
          <w:p w14:paraId="16CF5270" w14:textId="77777777" w:rsidR="00C60CBE" w:rsidRPr="000E1730" w:rsidRDefault="00C60CBE" w:rsidP="00C506CB">
            <w:pPr>
              <w:pStyle w:val="Tabela-zawarto"/>
            </w:pPr>
            <w:r>
              <w:t xml:space="preserve">-   -   -   </w:t>
            </w:r>
            <w:r w:rsidRPr="000E1730">
              <w:t>StartDate</w:t>
            </w:r>
          </w:p>
        </w:tc>
        <w:tc>
          <w:tcPr>
            <w:tcW w:w="3514" w:type="dxa"/>
          </w:tcPr>
          <w:p w14:paraId="2A9A59CC" w14:textId="77777777" w:rsidR="00C60CBE" w:rsidRPr="000E1730" w:rsidRDefault="00C60CBE" w:rsidP="00C506CB">
            <w:pPr>
              <w:pStyle w:val="Tabela-zawarto"/>
            </w:pPr>
            <w:r w:rsidRPr="000E1730">
              <w:t xml:space="preserve">Data początkowa zestawienia </w:t>
            </w:r>
          </w:p>
        </w:tc>
        <w:tc>
          <w:tcPr>
            <w:tcW w:w="1451" w:type="dxa"/>
          </w:tcPr>
          <w:p w14:paraId="7E73A90B" w14:textId="77777777" w:rsidR="00C60CBE" w:rsidRPr="000E1730" w:rsidRDefault="00C60CBE" w:rsidP="00C506CB">
            <w:pPr>
              <w:pStyle w:val="Tabela-zawarto"/>
              <w:jc w:val="center"/>
            </w:pPr>
            <w:r>
              <w:t>W</w:t>
            </w:r>
          </w:p>
        </w:tc>
        <w:tc>
          <w:tcPr>
            <w:tcW w:w="4450" w:type="dxa"/>
            <w:gridSpan w:val="5"/>
          </w:tcPr>
          <w:p w14:paraId="36290534" w14:textId="77777777" w:rsidR="00C60CBE" w:rsidRPr="000E1730" w:rsidRDefault="00C60CBE" w:rsidP="00C506CB">
            <w:pPr>
              <w:pStyle w:val="Tabela-zawarto"/>
              <w:jc w:val="center"/>
            </w:pPr>
            <w:r w:rsidRPr="000E1730">
              <w:t>Data wyciągu dla opcji BankStatement/ Data bieżaca dla opcji InterimStatement</w:t>
            </w:r>
          </w:p>
        </w:tc>
      </w:tr>
      <w:tr w:rsidR="00C60CBE" w:rsidRPr="000E1730" w14:paraId="40718BE5" w14:textId="77777777" w:rsidTr="00B46546">
        <w:tc>
          <w:tcPr>
            <w:tcW w:w="546" w:type="dxa"/>
            <w:vAlign w:val="center"/>
          </w:tcPr>
          <w:p w14:paraId="0D61C78A" w14:textId="77777777" w:rsidR="00C60CBE" w:rsidRPr="000E1730" w:rsidRDefault="00C60CBE" w:rsidP="00C506CB">
            <w:pPr>
              <w:pStyle w:val="Tabela-zawarto"/>
              <w:jc w:val="center"/>
            </w:pPr>
          </w:p>
        </w:tc>
        <w:tc>
          <w:tcPr>
            <w:tcW w:w="4178" w:type="dxa"/>
            <w:vAlign w:val="center"/>
          </w:tcPr>
          <w:p w14:paraId="7B30A543" w14:textId="77777777" w:rsidR="00C60CBE" w:rsidRPr="000E1730" w:rsidRDefault="00C60CBE" w:rsidP="00C506CB">
            <w:pPr>
              <w:pStyle w:val="Tabela-zawarto"/>
            </w:pPr>
            <w:r>
              <w:t xml:space="preserve">-   -   -   </w:t>
            </w:r>
            <w:r w:rsidRPr="000E1730">
              <w:t>EndDate</w:t>
            </w:r>
          </w:p>
        </w:tc>
        <w:tc>
          <w:tcPr>
            <w:tcW w:w="3514" w:type="dxa"/>
          </w:tcPr>
          <w:p w14:paraId="1440FB05" w14:textId="77777777" w:rsidR="00C60CBE" w:rsidRPr="000E1730" w:rsidRDefault="00C60CBE" w:rsidP="00C506CB">
            <w:pPr>
              <w:pStyle w:val="Tabela-zawarto"/>
            </w:pPr>
            <w:r w:rsidRPr="000E1730">
              <w:t>Data początkowa zestawienia</w:t>
            </w:r>
          </w:p>
        </w:tc>
        <w:tc>
          <w:tcPr>
            <w:tcW w:w="1451" w:type="dxa"/>
          </w:tcPr>
          <w:p w14:paraId="1BEAB613" w14:textId="77777777" w:rsidR="00C60CBE" w:rsidRPr="000E1730" w:rsidRDefault="00C60CBE" w:rsidP="00C506CB">
            <w:pPr>
              <w:pStyle w:val="Tabela-zawarto"/>
              <w:jc w:val="center"/>
            </w:pPr>
          </w:p>
        </w:tc>
        <w:tc>
          <w:tcPr>
            <w:tcW w:w="4450" w:type="dxa"/>
            <w:gridSpan w:val="5"/>
          </w:tcPr>
          <w:p w14:paraId="1657C6C7" w14:textId="77777777" w:rsidR="00C60CBE" w:rsidRPr="000E1730" w:rsidRDefault="00C60CBE" w:rsidP="00C506CB">
            <w:pPr>
              <w:pStyle w:val="Tabela-zawarto"/>
              <w:jc w:val="center"/>
            </w:pPr>
          </w:p>
        </w:tc>
      </w:tr>
      <w:tr w:rsidR="00C60CBE" w:rsidRPr="000E1730" w14:paraId="7F2FF8CD" w14:textId="77777777" w:rsidTr="00B46546">
        <w:tc>
          <w:tcPr>
            <w:tcW w:w="546" w:type="dxa"/>
            <w:vAlign w:val="center"/>
          </w:tcPr>
          <w:p w14:paraId="5F10B498" w14:textId="77777777" w:rsidR="00C60CBE" w:rsidRPr="000E1730" w:rsidRDefault="00C60CBE" w:rsidP="00C506CB">
            <w:pPr>
              <w:pStyle w:val="Tabela-zawarto"/>
              <w:jc w:val="center"/>
            </w:pPr>
          </w:p>
        </w:tc>
        <w:tc>
          <w:tcPr>
            <w:tcW w:w="4178" w:type="dxa"/>
            <w:vAlign w:val="center"/>
          </w:tcPr>
          <w:p w14:paraId="1EED1458" w14:textId="77777777" w:rsidR="00C60CBE" w:rsidRPr="000E1730" w:rsidRDefault="00C60CBE" w:rsidP="00C506CB">
            <w:pPr>
              <w:pStyle w:val="Tabela-zawarto"/>
            </w:pPr>
            <w:r>
              <w:t xml:space="preserve">-   -   -   </w:t>
            </w:r>
            <w:r w:rsidRPr="000E1730">
              <w:t>TransactionDetailsInclude</w:t>
            </w:r>
          </w:p>
        </w:tc>
        <w:tc>
          <w:tcPr>
            <w:tcW w:w="3514" w:type="dxa"/>
          </w:tcPr>
          <w:p w14:paraId="083247BE" w14:textId="77777777" w:rsidR="00C60CBE" w:rsidRPr="000E1730" w:rsidRDefault="00C60CBE" w:rsidP="00C506CB">
            <w:pPr>
              <w:pStyle w:val="Tabela-zawarto"/>
            </w:pPr>
            <w:r w:rsidRPr="000E1730">
              <w:t>Wskaźnik, czy wyciąg ma zawierać szczegółowe informacje o operacjach</w:t>
            </w:r>
          </w:p>
        </w:tc>
        <w:tc>
          <w:tcPr>
            <w:tcW w:w="1451" w:type="dxa"/>
          </w:tcPr>
          <w:p w14:paraId="0BF6FA5A" w14:textId="77777777" w:rsidR="00C60CBE" w:rsidRPr="000E1730" w:rsidRDefault="00C60CBE" w:rsidP="00C506CB">
            <w:pPr>
              <w:pStyle w:val="Tabela-zawarto"/>
              <w:jc w:val="center"/>
            </w:pPr>
            <w:r>
              <w:t>O</w:t>
            </w:r>
          </w:p>
        </w:tc>
        <w:tc>
          <w:tcPr>
            <w:tcW w:w="4450" w:type="dxa"/>
            <w:gridSpan w:val="5"/>
          </w:tcPr>
          <w:p w14:paraId="1CEEF643" w14:textId="77777777" w:rsidR="009E227B" w:rsidRPr="000E1730" w:rsidRDefault="009E227B" w:rsidP="009E227B">
            <w:pPr>
              <w:pStyle w:val="Tabela-zawarto"/>
              <w:jc w:val="center"/>
            </w:pPr>
            <w:r w:rsidRPr="000E1730">
              <w:t>True/False</w:t>
            </w:r>
          </w:p>
          <w:p w14:paraId="166A1839" w14:textId="77777777" w:rsidR="00C60CBE" w:rsidRPr="000E1730" w:rsidRDefault="009E227B" w:rsidP="009E227B">
            <w:pPr>
              <w:pStyle w:val="Tabela-zawarto"/>
              <w:jc w:val="center"/>
            </w:pPr>
            <w:r w:rsidRPr="000E1730">
              <w:t xml:space="preserve"> </w:t>
            </w:r>
            <w:r>
              <w:t>Z</w:t>
            </w:r>
            <w:r w:rsidRPr="000E1730">
              <w:t>godne z tym co zostało wskazane w komunik</w:t>
            </w:r>
            <w:r>
              <w:t xml:space="preserve">acie </w:t>
            </w:r>
            <w:r w:rsidRPr="000E1730">
              <w:t>StatementRequest</w:t>
            </w:r>
          </w:p>
        </w:tc>
      </w:tr>
      <w:tr w:rsidR="00C60CBE" w:rsidRPr="000E1730" w14:paraId="47B6AFD0" w14:textId="77777777" w:rsidTr="00B46546">
        <w:tc>
          <w:tcPr>
            <w:tcW w:w="546" w:type="dxa"/>
            <w:tcBorders>
              <w:top w:val="single" w:sz="4" w:space="0" w:color="auto"/>
            </w:tcBorders>
            <w:vAlign w:val="center"/>
          </w:tcPr>
          <w:p w14:paraId="6E68D638" w14:textId="77777777" w:rsidR="00C60CBE" w:rsidRPr="000E1730" w:rsidRDefault="00C60CBE" w:rsidP="00C506CB">
            <w:pPr>
              <w:pStyle w:val="Tabela-zawarto"/>
              <w:jc w:val="center"/>
            </w:pPr>
            <w:r w:rsidRPr="000E1730">
              <w:t>A-17</w:t>
            </w:r>
          </w:p>
        </w:tc>
        <w:tc>
          <w:tcPr>
            <w:tcW w:w="4178" w:type="dxa"/>
            <w:tcBorders>
              <w:top w:val="single" w:sz="4" w:space="0" w:color="auto"/>
            </w:tcBorders>
            <w:vAlign w:val="center"/>
          </w:tcPr>
          <w:p w14:paraId="46EF0506" w14:textId="77777777" w:rsidR="00C60CBE" w:rsidRPr="000E1730" w:rsidRDefault="00C60CBE" w:rsidP="00C506CB">
            <w:pPr>
              <w:pStyle w:val="Tabela-zawarto"/>
            </w:pPr>
            <w:r>
              <w:t xml:space="preserve">-   -   -   </w:t>
            </w:r>
            <w:r w:rsidRPr="000E1730">
              <w:t>Customer</w:t>
            </w:r>
          </w:p>
        </w:tc>
        <w:tc>
          <w:tcPr>
            <w:tcW w:w="3514" w:type="dxa"/>
            <w:tcBorders>
              <w:top w:val="single" w:sz="4" w:space="0" w:color="auto"/>
            </w:tcBorders>
          </w:tcPr>
          <w:p w14:paraId="5AA0998F" w14:textId="77777777" w:rsidR="00C60CBE" w:rsidRPr="000E1730" w:rsidRDefault="00C60CBE" w:rsidP="00C506CB">
            <w:pPr>
              <w:pStyle w:val="Tabela-zawarto"/>
            </w:pPr>
            <w:r w:rsidRPr="000E1730">
              <w:t xml:space="preserve">Informacje o kliencie </w:t>
            </w:r>
          </w:p>
        </w:tc>
        <w:tc>
          <w:tcPr>
            <w:tcW w:w="1451" w:type="dxa"/>
            <w:tcBorders>
              <w:top w:val="single" w:sz="4" w:space="0" w:color="auto"/>
            </w:tcBorders>
          </w:tcPr>
          <w:p w14:paraId="5E2FEFBE" w14:textId="77777777" w:rsidR="00C60CBE" w:rsidRPr="00C60CBE" w:rsidRDefault="00C60CBE" w:rsidP="00C506CB">
            <w:pPr>
              <w:pStyle w:val="Tabela-zawarto"/>
              <w:jc w:val="center"/>
            </w:pPr>
            <w:r>
              <w:t>W</w:t>
            </w:r>
          </w:p>
        </w:tc>
        <w:tc>
          <w:tcPr>
            <w:tcW w:w="4450" w:type="dxa"/>
            <w:gridSpan w:val="5"/>
            <w:tcBorders>
              <w:top w:val="single" w:sz="4" w:space="0" w:color="auto"/>
            </w:tcBorders>
          </w:tcPr>
          <w:p w14:paraId="700D4255" w14:textId="77777777" w:rsidR="00C60CBE" w:rsidRPr="000E1730" w:rsidRDefault="00C60CBE" w:rsidP="00C506CB">
            <w:pPr>
              <w:pStyle w:val="Tabela-zawarto"/>
              <w:jc w:val="center"/>
              <w:rPr>
                <w:b/>
              </w:rPr>
            </w:pPr>
          </w:p>
        </w:tc>
      </w:tr>
      <w:tr w:rsidR="00C60CBE" w:rsidRPr="000E1730" w14:paraId="6944B020" w14:textId="77777777" w:rsidTr="00B46546">
        <w:tc>
          <w:tcPr>
            <w:tcW w:w="546" w:type="dxa"/>
            <w:tcBorders>
              <w:top w:val="single" w:sz="4" w:space="0" w:color="auto"/>
            </w:tcBorders>
            <w:vAlign w:val="center"/>
          </w:tcPr>
          <w:p w14:paraId="46839EFF" w14:textId="77777777" w:rsidR="00C60CBE" w:rsidRPr="000E1730" w:rsidRDefault="00C60CBE" w:rsidP="00C506CB">
            <w:pPr>
              <w:pStyle w:val="Tabela-zawarto"/>
              <w:jc w:val="center"/>
            </w:pPr>
          </w:p>
        </w:tc>
        <w:tc>
          <w:tcPr>
            <w:tcW w:w="4178" w:type="dxa"/>
            <w:tcBorders>
              <w:top w:val="single" w:sz="4" w:space="0" w:color="auto"/>
            </w:tcBorders>
            <w:vAlign w:val="center"/>
          </w:tcPr>
          <w:p w14:paraId="42776DB6" w14:textId="77777777" w:rsidR="00C60CBE" w:rsidRPr="000E1730" w:rsidRDefault="00C60CBE" w:rsidP="00C506CB">
            <w:pPr>
              <w:pStyle w:val="Tabela-zawarto"/>
            </w:pPr>
            <w:r>
              <w:t xml:space="preserve">-   -   -   -   </w:t>
            </w:r>
            <w:r w:rsidRPr="000E1730">
              <w:t>Identifier</w:t>
            </w:r>
          </w:p>
        </w:tc>
        <w:tc>
          <w:tcPr>
            <w:tcW w:w="3514" w:type="dxa"/>
            <w:tcBorders>
              <w:top w:val="single" w:sz="4" w:space="0" w:color="auto"/>
            </w:tcBorders>
          </w:tcPr>
          <w:p w14:paraId="7AB8A71F" w14:textId="77777777" w:rsidR="00C60CBE" w:rsidRPr="000E1730" w:rsidRDefault="00C60CBE" w:rsidP="00C506CB">
            <w:pPr>
              <w:pStyle w:val="Tabela-zawarto"/>
            </w:pPr>
            <w:r w:rsidRPr="000E1730">
              <w:t>Identyfikator klienta</w:t>
            </w:r>
          </w:p>
        </w:tc>
        <w:tc>
          <w:tcPr>
            <w:tcW w:w="1451" w:type="dxa"/>
            <w:tcBorders>
              <w:top w:val="single" w:sz="4" w:space="0" w:color="auto"/>
            </w:tcBorders>
          </w:tcPr>
          <w:p w14:paraId="18F03F75" w14:textId="77777777" w:rsidR="00C60CBE" w:rsidRPr="000E1730" w:rsidRDefault="00C60CBE" w:rsidP="00C506CB">
            <w:pPr>
              <w:pStyle w:val="Tabela-zawarto"/>
              <w:jc w:val="center"/>
            </w:pPr>
          </w:p>
        </w:tc>
        <w:tc>
          <w:tcPr>
            <w:tcW w:w="4450" w:type="dxa"/>
            <w:gridSpan w:val="5"/>
            <w:tcBorders>
              <w:top w:val="single" w:sz="4" w:space="0" w:color="auto"/>
            </w:tcBorders>
          </w:tcPr>
          <w:p w14:paraId="53BF3442" w14:textId="77777777" w:rsidR="00C60CBE" w:rsidRPr="000E1730" w:rsidRDefault="00C60CBE" w:rsidP="00C506CB">
            <w:pPr>
              <w:pStyle w:val="Tabela-zawarto"/>
              <w:jc w:val="center"/>
            </w:pPr>
          </w:p>
        </w:tc>
      </w:tr>
      <w:tr w:rsidR="00C60CBE" w:rsidRPr="000E1730" w14:paraId="29110329" w14:textId="77777777" w:rsidTr="00B46546">
        <w:tc>
          <w:tcPr>
            <w:tcW w:w="546" w:type="dxa"/>
            <w:vAlign w:val="center"/>
          </w:tcPr>
          <w:p w14:paraId="0B25A7E6" w14:textId="77777777" w:rsidR="00C60CBE" w:rsidRPr="000E1730" w:rsidRDefault="00C60CBE" w:rsidP="00C506CB">
            <w:pPr>
              <w:pStyle w:val="Tabela-zawarto"/>
              <w:jc w:val="center"/>
            </w:pPr>
          </w:p>
        </w:tc>
        <w:tc>
          <w:tcPr>
            <w:tcW w:w="4178" w:type="dxa"/>
            <w:vAlign w:val="center"/>
          </w:tcPr>
          <w:p w14:paraId="3EA6E817" w14:textId="77777777" w:rsidR="00C60CBE" w:rsidRPr="000E1730" w:rsidRDefault="00C60CBE" w:rsidP="00C506CB">
            <w:pPr>
              <w:pStyle w:val="Tabela-zawarto"/>
            </w:pPr>
            <w:r>
              <w:t xml:space="preserve">-   -   -   -   </w:t>
            </w:r>
            <w:r w:rsidRPr="000E1730">
              <w:t>Name</w:t>
            </w:r>
          </w:p>
        </w:tc>
        <w:tc>
          <w:tcPr>
            <w:tcW w:w="3514" w:type="dxa"/>
          </w:tcPr>
          <w:p w14:paraId="2422836A" w14:textId="77777777" w:rsidR="00C60CBE" w:rsidRPr="000E1730" w:rsidRDefault="00C60CBE" w:rsidP="00C506CB">
            <w:pPr>
              <w:pStyle w:val="Tabela-zawarto"/>
            </w:pPr>
            <w:r w:rsidRPr="000E1730">
              <w:t>Nazwa klienta</w:t>
            </w:r>
          </w:p>
        </w:tc>
        <w:tc>
          <w:tcPr>
            <w:tcW w:w="1451" w:type="dxa"/>
          </w:tcPr>
          <w:p w14:paraId="5B1830CE" w14:textId="77777777" w:rsidR="00C60CBE" w:rsidRPr="000E1730" w:rsidRDefault="00C60CBE" w:rsidP="00033EFB">
            <w:pPr>
              <w:pStyle w:val="Tabela-zawarto"/>
              <w:jc w:val="center"/>
            </w:pPr>
            <w:r>
              <w:t>W</w:t>
            </w:r>
          </w:p>
        </w:tc>
        <w:tc>
          <w:tcPr>
            <w:tcW w:w="4450" w:type="dxa"/>
            <w:gridSpan w:val="5"/>
          </w:tcPr>
          <w:p w14:paraId="4A152A9F" w14:textId="77777777" w:rsidR="00C60CBE" w:rsidRPr="000E1730" w:rsidRDefault="00C60CBE" w:rsidP="00033EFB">
            <w:pPr>
              <w:pStyle w:val="Tabela-zawarto"/>
              <w:jc w:val="center"/>
            </w:pPr>
            <w:r w:rsidRPr="000E1730">
              <w:t xml:space="preserve">Nazwa podmiotu, posiadacza </w:t>
            </w:r>
            <w:r w:rsidRPr="00790CE4">
              <w:t xml:space="preserve">rachunku </w:t>
            </w:r>
          </w:p>
        </w:tc>
      </w:tr>
      <w:tr w:rsidR="00C60CBE" w:rsidRPr="000E1730" w14:paraId="2051769A" w14:textId="77777777" w:rsidTr="00B46546">
        <w:tc>
          <w:tcPr>
            <w:tcW w:w="546" w:type="dxa"/>
            <w:vAlign w:val="center"/>
          </w:tcPr>
          <w:p w14:paraId="0CB2F6DE" w14:textId="77777777" w:rsidR="00C60CBE" w:rsidRPr="000E1730" w:rsidRDefault="00C60CBE" w:rsidP="00C506CB">
            <w:pPr>
              <w:pStyle w:val="Tabela-zawarto"/>
              <w:jc w:val="center"/>
            </w:pPr>
          </w:p>
        </w:tc>
        <w:tc>
          <w:tcPr>
            <w:tcW w:w="4178" w:type="dxa"/>
            <w:vAlign w:val="center"/>
          </w:tcPr>
          <w:p w14:paraId="48B55440" w14:textId="77777777" w:rsidR="00C60CBE" w:rsidRPr="000E1730" w:rsidRDefault="00C60CBE" w:rsidP="00C506CB">
            <w:pPr>
              <w:pStyle w:val="Tabela-zawarto"/>
            </w:pPr>
            <w:r>
              <w:t xml:space="preserve">-   -   -   -   </w:t>
            </w:r>
            <w:r w:rsidRPr="000E1730">
              <w:t>AdditionalName</w:t>
            </w:r>
          </w:p>
        </w:tc>
        <w:tc>
          <w:tcPr>
            <w:tcW w:w="3514" w:type="dxa"/>
          </w:tcPr>
          <w:p w14:paraId="6F6DFE87" w14:textId="77777777" w:rsidR="00C60CBE" w:rsidRPr="000E1730" w:rsidRDefault="00C60CBE" w:rsidP="00C506CB">
            <w:pPr>
              <w:pStyle w:val="Tabela-zawarto"/>
            </w:pPr>
            <w:r w:rsidRPr="000E1730">
              <w:t>Dodatkowa nazwa klienta</w:t>
            </w:r>
          </w:p>
        </w:tc>
        <w:tc>
          <w:tcPr>
            <w:tcW w:w="1451" w:type="dxa"/>
          </w:tcPr>
          <w:p w14:paraId="69CA74BB" w14:textId="77777777" w:rsidR="00C60CBE" w:rsidRPr="000E1730" w:rsidRDefault="00C60CBE" w:rsidP="00C506CB">
            <w:pPr>
              <w:pStyle w:val="Tabela-zawarto"/>
              <w:jc w:val="center"/>
            </w:pPr>
          </w:p>
        </w:tc>
        <w:tc>
          <w:tcPr>
            <w:tcW w:w="4450" w:type="dxa"/>
            <w:gridSpan w:val="5"/>
          </w:tcPr>
          <w:p w14:paraId="16ED1529" w14:textId="77777777" w:rsidR="00C60CBE" w:rsidRPr="000E1730" w:rsidRDefault="00C60CBE" w:rsidP="00C506CB">
            <w:pPr>
              <w:pStyle w:val="Tabela-zawarto"/>
              <w:jc w:val="center"/>
            </w:pPr>
          </w:p>
        </w:tc>
      </w:tr>
      <w:tr w:rsidR="00C60CBE" w:rsidRPr="000E1730" w14:paraId="7EC04CCE" w14:textId="77777777" w:rsidTr="00B46546">
        <w:tc>
          <w:tcPr>
            <w:tcW w:w="546" w:type="dxa"/>
            <w:vAlign w:val="center"/>
          </w:tcPr>
          <w:p w14:paraId="703FA7F7" w14:textId="77777777" w:rsidR="00C60CBE" w:rsidRPr="000E1730" w:rsidRDefault="00C60CBE" w:rsidP="00C506CB">
            <w:pPr>
              <w:pStyle w:val="Tabela-zawarto"/>
              <w:jc w:val="center"/>
            </w:pPr>
          </w:p>
        </w:tc>
        <w:tc>
          <w:tcPr>
            <w:tcW w:w="4178" w:type="dxa"/>
            <w:vAlign w:val="center"/>
          </w:tcPr>
          <w:p w14:paraId="551BAD82" w14:textId="77777777" w:rsidR="00C60CBE" w:rsidRPr="000E1730" w:rsidRDefault="00C60CBE" w:rsidP="00C506CB">
            <w:pPr>
              <w:pStyle w:val="Tabela-zawarto"/>
            </w:pPr>
            <w:r>
              <w:t xml:space="preserve">-   -   -   -   </w:t>
            </w:r>
            <w:r w:rsidRPr="000E1730">
              <w:t>Description</w:t>
            </w:r>
          </w:p>
        </w:tc>
        <w:tc>
          <w:tcPr>
            <w:tcW w:w="3514" w:type="dxa"/>
          </w:tcPr>
          <w:p w14:paraId="21DC3AF5" w14:textId="77777777" w:rsidR="00C60CBE" w:rsidRPr="000E1730" w:rsidRDefault="00C60CBE" w:rsidP="00C506CB">
            <w:pPr>
              <w:pStyle w:val="Tabela-zawarto"/>
            </w:pPr>
            <w:r w:rsidRPr="000E1730">
              <w:t>Dodatkowe informacje o kliencie</w:t>
            </w:r>
          </w:p>
        </w:tc>
        <w:tc>
          <w:tcPr>
            <w:tcW w:w="1451" w:type="dxa"/>
          </w:tcPr>
          <w:p w14:paraId="18CE7D9B" w14:textId="77777777" w:rsidR="00C60CBE" w:rsidRPr="000E1730" w:rsidRDefault="00C60CBE" w:rsidP="00C506CB">
            <w:pPr>
              <w:pStyle w:val="Tabela-zawarto"/>
              <w:jc w:val="center"/>
            </w:pPr>
          </w:p>
        </w:tc>
        <w:tc>
          <w:tcPr>
            <w:tcW w:w="4450" w:type="dxa"/>
            <w:gridSpan w:val="5"/>
          </w:tcPr>
          <w:p w14:paraId="44B56A6A" w14:textId="77777777" w:rsidR="00C60CBE" w:rsidRPr="000E1730" w:rsidRDefault="00C60CBE" w:rsidP="00C506CB">
            <w:pPr>
              <w:pStyle w:val="Tabela-zawarto"/>
              <w:jc w:val="center"/>
            </w:pPr>
          </w:p>
        </w:tc>
      </w:tr>
      <w:tr w:rsidR="00C60CBE" w:rsidRPr="000E1730" w14:paraId="60C4241D" w14:textId="77777777" w:rsidTr="00B46546">
        <w:tc>
          <w:tcPr>
            <w:tcW w:w="546" w:type="dxa"/>
            <w:tcBorders>
              <w:bottom w:val="nil"/>
            </w:tcBorders>
            <w:vAlign w:val="center"/>
          </w:tcPr>
          <w:p w14:paraId="324F750C" w14:textId="77777777" w:rsidR="00C60CBE" w:rsidRPr="000E1730" w:rsidRDefault="00C60CBE" w:rsidP="00C506CB">
            <w:pPr>
              <w:pStyle w:val="Tabela-zawarto"/>
              <w:jc w:val="center"/>
            </w:pPr>
            <w:r w:rsidRPr="000E1730">
              <w:t>A-11</w:t>
            </w:r>
          </w:p>
        </w:tc>
        <w:tc>
          <w:tcPr>
            <w:tcW w:w="4178" w:type="dxa"/>
            <w:tcBorders>
              <w:bottom w:val="nil"/>
            </w:tcBorders>
            <w:vAlign w:val="center"/>
          </w:tcPr>
          <w:p w14:paraId="2D4A0ABA" w14:textId="77777777" w:rsidR="00C60CBE" w:rsidRPr="000E1730" w:rsidRDefault="00C60CBE" w:rsidP="00C506CB">
            <w:pPr>
              <w:pStyle w:val="Tabela-zawarto"/>
            </w:pPr>
            <w:r>
              <w:t xml:space="preserve">-   -   -   -   </w:t>
            </w:r>
            <w:r w:rsidRPr="000E1730">
              <w:t>Address</w:t>
            </w:r>
          </w:p>
        </w:tc>
        <w:tc>
          <w:tcPr>
            <w:tcW w:w="3514" w:type="dxa"/>
          </w:tcPr>
          <w:p w14:paraId="0C8A5259" w14:textId="77777777" w:rsidR="00C60CBE" w:rsidRPr="000E1730" w:rsidRDefault="00C60CBE" w:rsidP="00C506CB">
            <w:pPr>
              <w:pStyle w:val="Tabela-zawarto"/>
            </w:pPr>
            <w:r w:rsidRPr="000E1730">
              <w:t>Adres klienta (podawany w postaci sformatowanej lub niesformatowanej)</w:t>
            </w:r>
          </w:p>
        </w:tc>
        <w:tc>
          <w:tcPr>
            <w:tcW w:w="1451" w:type="dxa"/>
          </w:tcPr>
          <w:p w14:paraId="3185CC77" w14:textId="77777777" w:rsidR="00C60CBE" w:rsidRPr="000E1730" w:rsidRDefault="00C60CBE" w:rsidP="00C506CB">
            <w:pPr>
              <w:pStyle w:val="Tabela-zawarto"/>
              <w:jc w:val="center"/>
            </w:pPr>
          </w:p>
        </w:tc>
        <w:tc>
          <w:tcPr>
            <w:tcW w:w="4450" w:type="dxa"/>
            <w:gridSpan w:val="5"/>
          </w:tcPr>
          <w:p w14:paraId="7501CA8B" w14:textId="77777777" w:rsidR="00C60CBE" w:rsidRPr="000E1730" w:rsidRDefault="00C60CBE" w:rsidP="00C506CB">
            <w:pPr>
              <w:pStyle w:val="Tabela-zawarto"/>
              <w:jc w:val="center"/>
            </w:pPr>
          </w:p>
        </w:tc>
      </w:tr>
      <w:tr w:rsidR="00C60CBE" w:rsidRPr="000E1730" w14:paraId="26B8EC54" w14:textId="77777777" w:rsidTr="00B46546">
        <w:tc>
          <w:tcPr>
            <w:tcW w:w="546" w:type="dxa"/>
            <w:tcBorders>
              <w:top w:val="single" w:sz="4" w:space="0" w:color="auto"/>
              <w:left w:val="single" w:sz="4" w:space="0" w:color="auto"/>
              <w:bottom w:val="nil"/>
              <w:right w:val="single" w:sz="4" w:space="0" w:color="auto"/>
            </w:tcBorders>
            <w:vAlign w:val="center"/>
          </w:tcPr>
          <w:p w14:paraId="5FAA62D8" w14:textId="77777777" w:rsidR="00C60CBE" w:rsidRPr="000E1730" w:rsidRDefault="00C60CBE" w:rsidP="00C506CB">
            <w:pPr>
              <w:pStyle w:val="Tabela-zawarto"/>
              <w:jc w:val="center"/>
            </w:pPr>
          </w:p>
        </w:tc>
        <w:tc>
          <w:tcPr>
            <w:tcW w:w="4178" w:type="dxa"/>
            <w:tcBorders>
              <w:top w:val="single" w:sz="4" w:space="0" w:color="auto"/>
              <w:left w:val="single" w:sz="4" w:space="0" w:color="auto"/>
              <w:bottom w:val="nil"/>
              <w:right w:val="single" w:sz="4" w:space="0" w:color="auto"/>
            </w:tcBorders>
            <w:vAlign w:val="center"/>
          </w:tcPr>
          <w:p w14:paraId="269EF168" w14:textId="77777777" w:rsidR="00C60CBE" w:rsidRPr="000E1730" w:rsidRDefault="00C60CBE" w:rsidP="00C506CB">
            <w:pPr>
              <w:pStyle w:val="Tabela-zawarto"/>
              <w:rPr>
                <w:lang w:val="en-US"/>
              </w:rPr>
            </w:pPr>
            <w:r>
              <w:rPr>
                <w:lang w:val="en-US"/>
              </w:rPr>
              <w:t xml:space="preserve">-   -   -   -   -  </w:t>
            </w:r>
            <w:r w:rsidRPr="000E1730">
              <w:rPr>
                <w:lang w:val="en-US"/>
              </w:rPr>
              <w:t>AddressType</w:t>
            </w:r>
          </w:p>
        </w:tc>
        <w:tc>
          <w:tcPr>
            <w:tcW w:w="3514" w:type="dxa"/>
            <w:tcBorders>
              <w:left w:val="nil"/>
            </w:tcBorders>
          </w:tcPr>
          <w:p w14:paraId="3A9FDCB4" w14:textId="77777777" w:rsidR="00C60CBE" w:rsidRPr="000E1730" w:rsidRDefault="00C60CBE" w:rsidP="00C506CB">
            <w:pPr>
              <w:pStyle w:val="Tabela-zawarto"/>
            </w:pPr>
            <w:r w:rsidRPr="000E1730">
              <w:t>Typ adresu</w:t>
            </w:r>
          </w:p>
        </w:tc>
        <w:tc>
          <w:tcPr>
            <w:tcW w:w="1451" w:type="dxa"/>
            <w:tcBorders>
              <w:left w:val="nil"/>
              <w:right w:val="nil"/>
            </w:tcBorders>
          </w:tcPr>
          <w:p w14:paraId="21E2A887" w14:textId="77777777" w:rsidR="00C60CBE" w:rsidRPr="000E1730" w:rsidRDefault="00C60CBE" w:rsidP="00C506CB">
            <w:pPr>
              <w:pStyle w:val="Tabela-zawarto"/>
              <w:jc w:val="center"/>
            </w:pPr>
          </w:p>
        </w:tc>
        <w:tc>
          <w:tcPr>
            <w:tcW w:w="4450" w:type="dxa"/>
            <w:gridSpan w:val="5"/>
            <w:tcBorders>
              <w:left w:val="nil"/>
            </w:tcBorders>
          </w:tcPr>
          <w:p w14:paraId="0F68134B" w14:textId="77777777" w:rsidR="00C60CBE" w:rsidRPr="000E1730" w:rsidRDefault="00C60CBE" w:rsidP="00C506CB">
            <w:pPr>
              <w:pStyle w:val="Tabela-zawarto"/>
              <w:jc w:val="center"/>
            </w:pPr>
          </w:p>
        </w:tc>
      </w:tr>
      <w:tr w:rsidR="00C60CBE" w:rsidRPr="000E1730" w14:paraId="598DD3C9" w14:textId="77777777" w:rsidTr="00B46546">
        <w:tc>
          <w:tcPr>
            <w:tcW w:w="546" w:type="dxa"/>
            <w:tcBorders>
              <w:top w:val="single" w:sz="4" w:space="0" w:color="auto"/>
              <w:bottom w:val="nil"/>
            </w:tcBorders>
            <w:vAlign w:val="center"/>
          </w:tcPr>
          <w:p w14:paraId="1F4F2251" w14:textId="77777777" w:rsidR="00C60CBE" w:rsidRPr="000E1730" w:rsidRDefault="00C60CBE" w:rsidP="00C506CB">
            <w:pPr>
              <w:pStyle w:val="Tabela-zawarto"/>
              <w:jc w:val="center"/>
              <w:rPr>
                <w:lang w:val="en-US"/>
              </w:rPr>
            </w:pPr>
          </w:p>
        </w:tc>
        <w:tc>
          <w:tcPr>
            <w:tcW w:w="4178" w:type="dxa"/>
            <w:tcBorders>
              <w:top w:val="single" w:sz="4" w:space="0" w:color="auto"/>
              <w:bottom w:val="nil"/>
            </w:tcBorders>
            <w:shd w:val="clear" w:color="auto" w:fill="00FFFF"/>
            <w:vAlign w:val="center"/>
          </w:tcPr>
          <w:p w14:paraId="39E44210" w14:textId="77777777" w:rsidR="00C60CBE" w:rsidRPr="000E1730" w:rsidRDefault="00C60CBE" w:rsidP="00C506CB">
            <w:pPr>
              <w:pStyle w:val="Tabela-zawarto"/>
              <w:rPr>
                <w:lang w:val="en-US"/>
              </w:rPr>
            </w:pPr>
            <w:r>
              <w:rPr>
                <w:lang w:val="en-US"/>
              </w:rPr>
              <w:t xml:space="preserve">-   -   -   -   -  </w:t>
            </w:r>
            <w:r w:rsidRPr="000E1730">
              <w:rPr>
                <w:lang w:val="en-US"/>
              </w:rPr>
              <w:t>StreetName</w:t>
            </w:r>
            <w:r w:rsidRPr="000E1730">
              <w:rPr>
                <w:lang w:val="en-US"/>
              </w:rPr>
              <w:tab/>
            </w:r>
            <w:r>
              <w:rPr>
                <w:lang w:val="en-US"/>
              </w:rPr>
              <w:t xml:space="preserve">               </w:t>
            </w:r>
            <w:r w:rsidRPr="000E1730">
              <w:rPr>
                <w:b/>
                <w:lang w:val="en-US"/>
              </w:rPr>
              <w:t>XOR</w:t>
            </w:r>
          </w:p>
        </w:tc>
        <w:tc>
          <w:tcPr>
            <w:tcW w:w="3514" w:type="dxa"/>
          </w:tcPr>
          <w:p w14:paraId="04C721FA" w14:textId="77777777" w:rsidR="00C60CBE" w:rsidRPr="000E1730" w:rsidRDefault="00C60CBE" w:rsidP="00C506CB">
            <w:pPr>
              <w:pStyle w:val="Tabela-zawarto"/>
            </w:pPr>
            <w:r w:rsidRPr="000E1730">
              <w:t>Nazwa ulicy, nr budynku</w:t>
            </w:r>
          </w:p>
        </w:tc>
        <w:tc>
          <w:tcPr>
            <w:tcW w:w="1451" w:type="dxa"/>
          </w:tcPr>
          <w:p w14:paraId="666F3634" w14:textId="77777777" w:rsidR="00C60CBE" w:rsidRPr="000E1730" w:rsidRDefault="00C60CBE" w:rsidP="00C506CB">
            <w:pPr>
              <w:pStyle w:val="Tabela-zawarto"/>
              <w:jc w:val="center"/>
            </w:pPr>
          </w:p>
        </w:tc>
        <w:tc>
          <w:tcPr>
            <w:tcW w:w="4450" w:type="dxa"/>
            <w:gridSpan w:val="5"/>
          </w:tcPr>
          <w:p w14:paraId="537F668B" w14:textId="77777777" w:rsidR="00C60CBE" w:rsidRPr="000E1730" w:rsidRDefault="00C60CBE" w:rsidP="00C506CB">
            <w:pPr>
              <w:pStyle w:val="Tabela-zawarto"/>
              <w:jc w:val="center"/>
            </w:pPr>
          </w:p>
        </w:tc>
      </w:tr>
      <w:tr w:rsidR="00C60CBE" w:rsidRPr="000E1730" w14:paraId="70BD3CFD" w14:textId="77777777" w:rsidTr="00B46546">
        <w:tc>
          <w:tcPr>
            <w:tcW w:w="546" w:type="dxa"/>
            <w:tcBorders>
              <w:top w:val="nil"/>
              <w:bottom w:val="nil"/>
            </w:tcBorders>
            <w:vAlign w:val="center"/>
          </w:tcPr>
          <w:p w14:paraId="3102B870" w14:textId="77777777" w:rsidR="00C60CBE" w:rsidRPr="000E1730" w:rsidRDefault="00C60CBE" w:rsidP="00C506CB">
            <w:pPr>
              <w:pStyle w:val="Tabela-zawarto"/>
              <w:jc w:val="center"/>
            </w:pPr>
          </w:p>
        </w:tc>
        <w:tc>
          <w:tcPr>
            <w:tcW w:w="4178" w:type="dxa"/>
            <w:tcBorders>
              <w:top w:val="nil"/>
              <w:bottom w:val="nil"/>
            </w:tcBorders>
            <w:shd w:val="clear" w:color="auto" w:fill="00FFFF"/>
            <w:vAlign w:val="center"/>
          </w:tcPr>
          <w:p w14:paraId="506A622D" w14:textId="77777777" w:rsidR="00C60CBE" w:rsidRPr="000E1730" w:rsidRDefault="00C60CBE" w:rsidP="00C506CB">
            <w:pPr>
              <w:pStyle w:val="Tabela-zawarto"/>
            </w:pPr>
            <w:r>
              <w:t xml:space="preserve">-   -   -   -   -  </w:t>
            </w:r>
            <w:r w:rsidRPr="000E1730">
              <w:t>PostCode</w:t>
            </w:r>
          </w:p>
        </w:tc>
        <w:tc>
          <w:tcPr>
            <w:tcW w:w="3514" w:type="dxa"/>
          </w:tcPr>
          <w:p w14:paraId="1C4528C0" w14:textId="77777777" w:rsidR="00C60CBE" w:rsidRPr="000E1730" w:rsidRDefault="00C60CBE" w:rsidP="00C506CB">
            <w:pPr>
              <w:pStyle w:val="Tabela-zawarto"/>
            </w:pPr>
            <w:r w:rsidRPr="000E1730">
              <w:t>Kod pocztowy</w:t>
            </w:r>
          </w:p>
        </w:tc>
        <w:tc>
          <w:tcPr>
            <w:tcW w:w="1451" w:type="dxa"/>
          </w:tcPr>
          <w:p w14:paraId="2438FD68" w14:textId="77777777" w:rsidR="00C60CBE" w:rsidRPr="000E1730" w:rsidRDefault="00C60CBE" w:rsidP="00C506CB">
            <w:pPr>
              <w:pStyle w:val="Tabela-zawarto"/>
              <w:jc w:val="center"/>
            </w:pPr>
          </w:p>
        </w:tc>
        <w:tc>
          <w:tcPr>
            <w:tcW w:w="4450" w:type="dxa"/>
            <w:gridSpan w:val="5"/>
          </w:tcPr>
          <w:p w14:paraId="395E4657" w14:textId="77777777" w:rsidR="00C60CBE" w:rsidRPr="000E1730" w:rsidRDefault="00C60CBE" w:rsidP="00C506CB">
            <w:pPr>
              <w:pStyle w:val="Tabela-zawarto"/>
              <w:jc w:val="center"/>
            </w:pPr>
          </w:p>
        </w:tc>
      </w:tr>
      <w:tr w:rsidR="00C60CBE" w:rsidRPr="000E1730" w14:paraId="6E368994" w14:textId="77777777" w:rsidTr="00B46546">
        <w:tc>
          <w:tcPr>
            <w:tcW w:w="546" w:type="dxa"/>
            <w:tcBorders>
              <w:top w:val="nil"/>
              <w:bottom w:val="nil"/>
            </w:tcBorders>
            <w:vAlign w:val="center"/>
          </w:tcPr>
          <w:p w14:paraId="26D99765" w14:textId="77777777" w:rsidR="00C60CBE" w:rsidRPr="000E1730" w:rsidRDefault="00C60CBE" w:rsidP="00C506CB">
            <w:pPr>
              <w:pStyle w:val="Tabela-zawarto"/>
              <w:jc w:val="center"/>
            </w:pPr>
          </w:p>
        </w:tc>
        <w:tc>
          <w:tcPr>
            <w:tcW w:w="4178" w:type="dxa"/>
            <w:tcBorders>
              <w:top w:val="nil"/>
              <w:bottom w:val="nil"/>
            </w:tcBorders>
            <w:shd w:val="clear" w:color="auto" w:fill="00FFFF"/>
            <w:vAlign w:val="center"/>
          </w:tcPr>
          <w:p w14:paraId="0491BD4F" w14:textId="77777777" w:rsidR="00C60CBE" w:rsidRPr="000E1730" w:rsidRDefault="00C60CBE" w:rsidP="00C506CB">
            <w:pPr>
              <w:pStyle w:val="Tabela-zawarto"/>
            </w:pPr>
            <w:r>
              <w:t xml:space="preserve">-   -   -   -   -  </w:t>
            </w:r>
            <w:r w:rsidRPr="000E1730">
              <w:t>CityName</w:t>
            </w:r>
          </w:p>
        </w:tc>
        <w:tc>
          <w:tcPr>
            <w:tcW w:w="3514" w:type="dxa"/>
          </w:tcPr>
          <w:p w14:paraId="66183B57" w14:textId="77777777" w:rsidR="00C60CBE" w:rsidRPr="000E1730" w:rsidRDefault="00C60CBE" w:rsidP="00C506CB">
            <w:pPr>
              <w:pStyle w:val="Tabela-zawarto"/>
            </w:pPr>
            <w:r w:rsidRPr="000E1730">
              <w:t>Nazwa miasta</w:t>
            </w:r>
          </w:p>
        </w:tc>
        <w:tc>
          <w:tcPr>
            <w:tcW w:w="1451" w:type="dxa"/>
          </w:tcPr>
          <w:p w14:paraId="4AA968EC" w14:textId="77777777" w:rsidR="00C60CBE" w:rsidRPr="000E1730" w:rsidRDefault="00C60CBE" w:rsidP="00C506CB">
            <w:pPr>
              <w:pStyle w:val="Tabela-zawarto"/>
              <w:jc w:val="center"/>
            </w:pPr>
          </w:p>
        </w:tc>
        <w:tc>
          <w:tcPr>
            <w:tcW w:w="4450" w:type="dxa"/>
            <w:gridSpan w:val="5"/>
          </w:tcPr>
          <w:p w14:paraId="602B0A49" w14:textId="77777777" w:rsidR="00C60CBE" w:rsidRPr="000E1730" w:rsidRDefault="00C60CBE" w:rsidP="00C506CB">
            <w:pPr>
              <w:pStyle w:val="Tabela-zawarto"/>
              <w:jc w:val="center"/>
            </w:pPr>
          </w:p>
        </w:tc>
      </w:tr>
      <w:tr w:rsidR="00C60CBE" w:rsidRPr="000E1730" w14:paraId="44971978" w14:textId="77777777" w:rsidTr="00B46546">
        <w:tc>
          <w:tcPr>
            <w:tcW w:w="546" w:type="dxa"/>
            <w:tcBorders>
              <w:top w:val="dashed" w:sz="4" w:space="0" w:color="auto"/>
              <w:bottom w:val="nil"/>
            </w:tcBorders>
            <w:vAlign w:val="center"/>
          </w:tcPr>
          <w:p w14:paraId="3D48E4A8" w14:textId="77777777" w:rsidR="00C60CBE" w:rsidRPr="000E1730" w:rsidRDefault="00C60CBE" w:rsidP="00C506CB">
            <w:pPr>
              <w:pStyle w:val="Tabela-zawarto"/>
              <w:jc w:val="center"/>
            </w:pPr>
          </w:p>
        </w:tc>
        <w:tc>
          <w:tcPr>
            <w:tcW w:w="4178" w:type="dxa"/>
            <w:tcBorders>
              <w:top w:val="dashed" w:sz="4" w:space="0" w:color="auto"/>
              <w:bottom w:val="nil"/>
            </w:tcBorders>
            <w:shd w:val="clear" w:color="auto" w:fill="00FFFF"/>
            <w:vAlign w:val="center"/>
          </w:tcPr>
          <w:p w14:paraId="3078DE78" w14:textId="77777777" w:rsidR="00C60CBE" w:rsidRPr="000E1730" w:rsidRDefault="00C60CBE" w:rsidP="00C506CB">
            <w:pPr>
              <w:pStyle w:val="Tabela-zawarto"/>
            </w:pPr>
            <w:r>
              <w:t xml:space="preserve">-   -   -   -   -  </w:t>
            </w:r>
            <w:r w:rsidRPr="000E1730">
              <w:t>PostalAddressLine1</w:t>
            </w:r>
            <w:r w:rsidRPr="000E1730">
              <w:tab/>
            </w:r>
            <w:r w:rsidRPr="000E1730">
              <w:rPr>
                <w:b/>
              </w:rPr>
              <w:t>XOR</w:t>
            </w:r>
          </w:p>
        </w:tc>
        <w:tc>
          <w:tcPr>
            <w:tcW w:w="3514" w:type="dxa"/>
          </w:tcPr>
          <w:p w14:paraId="27FB687A" w14:textId="77777777" w:rsidR="00C60CBE" w:rsidRPr="000E1730" w:rsidRDefault="00C60CBE" w:rsidP="00C506CB">
            <w:pPr>
              <w:pStyle w:val="Tabela-zawarto"/>
            </w:pPr>
            <w:r w:rsidRPr="000E1730">
              <w:t>Pierwsza linia adresu</w:t>
            </w:r>
          </w:p>
        </w:tc>
        <w:tc>
          <w:tcPr>
            <w:tcW w:w="1451" w:type="dxa"/>
          </w:tcPr>
          <w:p w14:paraId="72E3E3B6" w14:textId="77777777" w:rsidR="00C60CBE" w:rsidRPr="000E1730" w:rsidRDefault="00C60CBE" w:rsidP="00C506CB">
            <w:pPr>
              <w:pStyle w:val="Tabela-zawarto"/>
              <w:jc w:val="center"/>
            </w:pPr>
          </w:p>
        </w:tc>
        <w:tc>
          <w:tcPr>
            <w:tcW w:w="4450" w:type="dxa"/>
            <w:gridSpan w:val="5"/>
          </w:tcPr>
          <w:p w14:paraId="2BA3C3B1" w14:textId="77777777" w:rsidR="00C60CBE" w:rsidRPr="000E1730" w:rsidRDefault="00C60CBE" w:rsidP="00C506CB">
            <w:pPr>
              <w:pStyle w:val="Tabela-zawarto"/>
              <w:jc w:val="center"/>
            </w:pPr>
          </w:p>
        </w:tc>
      </w:tr>
      <w:tr w:rsidR="00C60CBE" w:rsidRPr="000E1730" w14:paraId="304BBDCD" w14:textId="77777777" w:rsidTr="00B46546">
        <w:tc>
          <w:tcPr>
            <w:tcW w:w="546" w:type="dxa"/>
            <w:tcBorders>
              <w:top w:val="nil"/>
            </w:tcBorders>
            <w:vAlign w:val="center"/>
          </w:tcPr>
          <w:p w14:paraId="73B8E4F6" w14:textId="77777777" w:rsidR="00C60CBE" w:rsidRPr="000E1730" w:rsidRDefault="00C60CBE" w:rsidP="00C506CB">
            <w:pPr>
              <w:pStyle w:val="Tabela-zawarto"/>
              <w:jc w:val="center"/>
            </w:pPr>
          </w:p>
        </w:tc>
        <w:tc>
          <w:tcPr>
            <w:tcW w:w="4178" w:type="dxa"/>
            <w:tcBorders>
              <w:top w:val="nil"/>
            </w:tcBorders>
            <w:shd w:val="clear" w:color="auto" w:fill="00FFFF"/>
            <w:vAlign w:val="center"/>
          </w:tcPr>
          <w:p w14:paraId="17349F71" w14:textId="77777777" w:rsidR="00C60CBE" w:rsidRPr="000E1730" w:rsidRDefault="00C60CBE" w:rsidP="00C506CB">
            <w:pPr>
              <w:pStyle w:val="Tabela-zawarto"/>
            </w:pPr>
            <w:r>
              <w:t xml:space="preserve">-   -   -   -   -  </w:t>
            </w:r>
            <w:r w:rsidRPr="000E1730">
              <w:t>PostalAddressLine2</w:t>
            </w:r>
          </w:p>
        </w:tc>
        <w:tc>
          <w:tcPr>
            <w:tcW w:w="3514" w:type="dxa"/>
          </w:tcPr>
          <w:p w14:paraId="58D55F15" w14:textId="77777777" w:rsidR="00C60CBE" w:rsidRPr="000E1730" w:rsidRDefault="00C60CBE" w:rsidP="00C506CB">
            <w:pPr>
              <w:pStyle w:val="Tabela-zawarto"/>
            </w:pPr>
            <w:r w:rsidRPr="000E1730">
              <w:t>Druga linia adresu</w:t>
            </w:r>
          </w:p>
        </w:tc>
        <w:tc>
          <w:tcPr>
            <w:tcW w:w="1451" w:type="dxa"/>
          </w:tcPr>
          <w:p w14:paraId="0CAD88D7" w14:textId="77777777" w:rsidR="00C60CBE" w:rsidRPr="000E1730" w:rsidRDefault="00C60CBE" w:rsidP="00C506CB">
            <w:pPr>
              <w:pStyle w:val="Tabela-zawarto"/>
              <w:jc w:val="center"/>
            </w:pPr>
          </w:p>
        </w:tc>
        <w:tc>
          <w:tcPr>
            <w:tcW w:w="4450" w:type="dxa"/>
            <w:gridSpan w:val="5"/>
          </w:tcPr>
          <w:p w14:paraId="78675C45" w14:textId="77777777" w:rsidR="00C60CBE" w:rsidRPr="000E1730" w:rsidRDefault="00C60CBE" w:rsidP="00C506CB">
            <w:pPr>
              <w:pStyle w:val="Tabela-zawarto"/>
              <w:jc w:val="center"/>
            </w:pPr>
          </w:p>
        </w:tc>
      </w:tr>
      <w:tr w:rsidR="00C60CBE" w:rsidRPr="000E1730" w14:paraId="589BE485" w14:textId="77777777" w:rsidTr="00B46546">
        <w:tc>
          <w:tcPr>
            <w:tcW w:w="546" w:type="dxa"/>
            <w:vAlign w:val="center"/>
          </w:tcPr>
          <w:p w14:paraId="64BD2954" w14:textId="77777777" w:rsidR="00C60CBE" w:rsidRPr="000E1730" w:rsidRDefault="00C60CBE" w:rsidP="00C506CB">
            <w:pPr>
              <w:pStyle w:val="Tabela-zawarto"/>
              <w:jc w:val="center"/>
            </w:pPr>
          </w:p>
        </w:tc>
        <w:tc>
          <w:tcPr>
            <w:tcW w:w="4178" w:type="dxa"/>
            <w:vAlign w:val="center"/>
          </w:tcPr>
          <w:p w14:paraId="47E75CC6" w14:textId="77777777" w:rsidR="00C60CBE" w:rsidRPr="000E1730" w:rsidRDefault="00C60CBE" w:rsidP="00C506CB">
            <w:pPr>
              <w:pStyle w:val="Tabela-zawarto"/>
            </w:pPr>
            <w:r>
              <w:t xml:space="preserve">-   -   -   -   -  </w:t>
            </w:r>
            <w:r w:rsidRPr="000E1730">
              <w:t>Country</w:t>
            </w:r>
          </w:p>
        </w:tc>
        <w:tc>
          <w:tcPr>
            <w:tcW w:w="3514" w:type="dxa"/>
          </w:tcPr>
          <w:p w14:paraId="11DEE8EE" w14:textId="77777777" w:rsidR="00C60CBE" w:rsidRPr="000E1730" w:rsidRDefault="00C60CBE" w:rsidP="00C506CB">
            <w:pPr>
              <w:pStyle w:val="Tabela-zawarto"/>
            </w:pPr>
            <w:r w:rsidRPr="000E1730">
              <w:t>Kod kraju</w:t>
            </w:r>
          </w:p>
        </w:tc>
        <w:tc>
          <w:tcPr>
            <w:tcW w:w="1451" w:type="dxa"/>
          </w:tcPr>
          <w:p w14:paraId="2F9AB380" w14:textId="77777777" w:rsidR="00C60CBE" w:rsidRPr="000E1730" w:rsidRDefault="00C60CBE" w:rsidP="00C506CB">
            <w:pPr>
              <w:pStyle w:val="Tabela-zawarto"/>
              <w:jc w:val="center"/>
            </w:pPr>
          </w:p>
        </w:tc>
        <w:tc>
          <w:tcPr>
            <w:tcW w:w="4450" w:type="dxa"/>
            <w:gridSpan w:val="5"/>
          </w:tcPr>
          <w:p w14:paraId="5CE50273" w14:textId="77777777" w:rsidR="00C60CBE" w:rsidRPr="000E1730" w:rsidRDefault="00C60CBE" w:rsidP="00C506CB">
            <w:pPr>
              <w:pStyle w:val="Tabela-zawarto"/>
              <w:jc w:val="center"/>
            </w:pPr>
          </w:p>
        </w:tc>
      </w:tr>
      <w:tr w:rsidR="00C60CBE" w:rsidRPr="000E1730" w14:paraId="5473D996" w14:textId="77777777" w:rsidTr="00B46546">
        <w:tc>
          <w:tcPr>
            <w:tcW w:w="546" w:type="dxa"/>
            <w:tcBorders>
              <w:top w:val="single" w:sz="4" w:space="0" w:color="auto"/>
            </w:tcBorders>
            <w:vAlign w:val="center"/>
          </w:tcPr>
          <w:p w14:paraId="6F9AADFC" w14:textId="77777777" w:rsidR="00C60CBE" w:rsidRPr="000E1730" w:rsidRDefault="00C60CBE" w:rsidP="00C506CB">
            <w:pPr>
              <w:pStyle w:val="Tabela-zawarto"/>
              <w:jc w:val="center"/>
            </w:pPr>
            <w:r w:rsidRPr="000E1730">
              <w:t>A-10</w:t>
            </w:r>
          </w:p>
        </w:tc>
        <w:tc>
          <w:tcPr>
            <w:tcW w:w="4178" w:type="dxa"/>
            <w:tcBorders>
              <w:top w:val="single" w:sz="4" w:space="0" w:color="auto"/>
            </w:tcBorders>
            <w:vAlign w:val="center"/>
          </w:tcPr>
          <w:p w14:paraId="1C119D6D" w14:textId="77777777" w:rsidR="00C60CBE" w:rsidRPr="000E1730" w:rsidRDefault="00C60CBE" w:rsidP="00C506CB">
            <w:pPr>
              <w:pStyle w:val="Tabela-zawarto"/>
              <w:ind w:left="432" w:hanging="432"/>
              <w:rPr>
                <w:b/>
              </w:rPr>
            </w:pPr>
            <w:r>
              <w:t xml:space="preserve">-   -   -   </w:t>
            </w:r>
            <w:r w:rsidRPr="000E1730">
              <w:t>CustomerAccount</w:t>
            </w:r>
          </w:p>
        </w:tc>
        <w:tc>
          <w:tcPr>
            <w:tcW w:w="3514" w:type="dxa"/>
            <w:tcBorders>
              <w:top w:val="single" w:sz="4" w:space="0" w:color="auto"/>
            </w:tcBorders>
          </w:tcPr>
          <w:p w14:paraId="6AD12241" w14:textId="77777777" w:rsidR="00C60CBE" w:rsidRPr="000E1730" w:rsidRDefault="00C60CBE" w:rsidP="00C506CB">
            <w:pPr>
              <w:pStyle w:val="Tabela-zawarto"/>
            </w:pPr>
            <w:r w:rsidRPr="000E1730">
              <w:t>Informacje o rachunku bankowym klienta</w:t>
            </w:r>
          </w:p>
        </w:tc>
        <w:tc>
          <w:tcPr>
            <w:tcW w:w="1451" w:type="dxa"/>
            <w:tcBorders>
              <w:top w:val="single" w:sz="4" w:space="0" w:color="auto"/>
            </w:tcBorders>
          </w:tcPr>
          <w:p w14:paraId="741C18A3" w14:textId="77777777" w:rsidR="00C60CBE" w:rsidRPr="00C60CBE" w:rsidRDefault="00C60CBE" w:rsidP="00C506CB">
            <w:pPr>
              <w:pStyle w:val="Tabela-zawarto"/>
              <w:jc w:val="center"/>
            </w:pPr>
            <w:r w:rsidRPr="00C60CBE">
              <w:t>W</w:t>
            </w:r>
          </w:p>
        </w:tc>
        <w:tc>
          <w:tcPr>
            <w:tcW w:w="4450" w:type="dxa"/>
            <w:gridSpan w:val="5"/>
            <w:tcBorders>
              <w:top w:val="single" w:sz="4" w:space="0" w:color="auto"/>
            </w:tcBorders>
          </w:tcPr>
          <w:p w14:paraId="74EA1D52" w14:textId="77777777" w:rsidR="00C60CBE" w:rsidRPr="000E1730" w:rsidRDefault="00C60CBE" w:rsidP="00C506CB">
            <w:pPr>
              <w:pStyle w:val="Tabela-zawarto"/>
              <w:jc w:val="center"/>
              <w:rPr>
                <w:b/>
              </w:rPr>
            </w:pPr>
          </w:p>
        </w:tc>
      </w:tr>
      <w:tr w:rsidR="00C60CBE" w:rsidRPr="000E1730" w14:paraId="18EE5DD9" w14:textId="77777777" w:rsidTr="00B46546">
        <w:tc>
          <w:tcPr>
            <w:tcW w:w="546" w:type="dxa"/>
            <w:tcBorders>
              <w:top w:val="single" w:sz="4" w:space="0" w:color="auto"/>
            </w:tcBorders>
            <w:vAlign w:val="center"/>
          </w:tcPr>
          <w:p w14:paraId="7B6F20A3" w14:textId="77777777" w:rsidR="00C60CBE" w:rsidRPr="000E1730" w:rsidRDefault="00C60CBE" w:rsidP="00C506CB">
            <w:pPr>
              <w:pStyle w:val="Tabela-zawarto"/>
              <w:jc w:val="center"/>
            </w:pPr>
          </w:p>
        </w:tc>
        <w:tc>
          <w:tcPr>
            <w:tcW w:w="4178" w:type="dxa"/>
            <w:tcBorders>
              <w:top w:val="single" w:sz="4" w:space="0" w:color="auto"/>
            </w:tcBorders>
            <w:vAlign w:val="center"/>
          </w:tcPr>
          <w:p w14:paraId="7144028D" w14:textId="77777777" w:rsidR="00C60CBE" w:rsidRPr="000E1730" w:rsidRDefault="00C60CBE" w:rsidP="00C506CB">
            <w:pPr>
              <w:pStyle w:val="Tabela-zawarto"/>
              <w:ind w:left="432" w:hanging="432"/>
              <w:rPr>
                <w:b/>
                <w:lang w:val="en-US"/>
              </w:rPr>
            </w:pPr>
            <w:r>
              <w:rPr>
                <w:lang w:val="en-US"/>
              </w:rPr>
              <w:t xml:space="preserve">-   -   -   -   </w:t>
            </w:r>
            <w:r w:rsidRPr="000E1730">
              <w:rPr>
                <w:lang w:val="en-US"/>
              </w:rPr>
              <w:t>AccountIdentifier</w:t>
            </w:r>
          </w:p>
        </w:tc>
        <w:tc>
          <w:tcPr>
            <w:tcW w:w="3514" w:type="dxa"/>
            <w:tcBorders>
              <w:top w:val="single" w:sz="4" w:space="0" w:color="auto"/>
            </w:tcBorders>
          </w:tcPr>
          <w:p w14:paraId="5922C672" w14:textId="77777777" w:rsidR="00C60CBE" w:rsidRPr="000E1730" w:rsidRDefault="00C60CBE" w:rsidP="00C506CB">
            <w:pPr>
              <w:pStyle w:val="Tabela-zawarto"/>
            </w:pPr>
            <w:r w:rsidRPr="000E1730">
              <w:t>Numer rachunku</w:t>
            </w:r>
          </w:p>
        </w:tc>
        <w:tc>
          <w:tcPr>
            <w:tcW w:w="1451" w:type="dxa"/>
            <w:tcBorders>
              <w:top w:val="single" w:sz="4" w:space="0" w:color="auto"/>
            </w:tcBorders>
          </w:tcPr>
          <w:p w14:paraId="2623DA8F" w14:textId="77777777" w:rsidR="00C60CBE" w:rsidRPr="000E1730" w:rsidRDefault="00C60CBE" w:rsidP="00C506CB">
            <w:pPr>
              <w:pStyle w:val="Tabela-zawarto"/>
              <w:jc w:val="center"/>
            </w:pPr>
            <w:r>
              <w:t>W</w:t>
            </w:r>
          </w:p>
        </w:tc>
        <w:tc>
          <w:tcPr>
            <w:tcW w:w="4450" w:type="dxa"/>
            <w:gridSpan w:val="5"/>
            <w:tcBorders>
              <w:top w:val="single" w:sz="4" w:space="0" w:color="auto"/>
            </w:tcBorders>
          </w:tcPr>
          <w:p w14:paraId="48845CF1" w14:textId="77777777" w:rsidR="00C60CBE" w:rsidRPr="000E1730" w:rsidRDefault="00C60CBE" w:rsidP="00C506CB">
            <w:pPr>
              <w:pStyle w:val="Tabela-zawarto"/>
              <w:jc w:val="center"/>
            </w:pPr>
            <w:r w:rsidRPr="000E1730">
              <w:t>Numer rachunku w standardzie NRB</w:t>
            </w:r>
          </w:p>
        </w:tc>
      </w:tr>
      <w:tr w:rsidR="00C60CBE" w:rsidRPr="000E1730" w14:paraId="0AD07196" w14:textId="77777777" w:rsidTr="00B46546">
        <w:tc>
          <w:tcPr>
            <w:tcW w:w="546" w:type="dxa"/>
            <w:tcBorders>
              <w:top w:val="single" w:sz="4" w:space="0" w:color="auto"/>
            </w:tcBorders>
            <w:vAlign w:val="center"/>
          </w:tcPr>
          <w:p w14:paraId="0B930E93" w14:textId="77777777" w:rsidR="00C60CBE" w:rsidRPr="000E1730" w:rsidRDefault="00C60CBE" w:rsidP="00C506CB">
            <w:pPr>
              <w:pStyle w:val="Tabela-zawarto"/>
              <w:jc w:val="center"/>
            </w:pPr>
          </w:p>
        </w:tc>
        <w:tc>
          <w:tcPr>
            <w:tcW w:w="4178" w:type="dxa"/>
            <w:tcBorders>
              <w:top w:val="single" w:sz="4" w:space="0" w:color="auto"/>
            </w:tcBorders>
            <w:vAlign w:val="center"/>
          </w:tcPr>
          <w:p w14:paraId="23A2CE7C" w14:textId="77777777" w:rsidR="00C60CBE" w:rsidRPr="000E1730" w:rsidRDefault="00C60CBE" w:rsidP="00C506CB">
            <w:pPr>
              <w:pStyle w:val="Tabela-zawarto"/>
              <w:ind w:left="432" w:hanging="432"/>
              <w:rPr>
                <w:b/>
              </w:rPr>
            </w:pPr>
            <w:r>
              <w:t xml:space="preserve">-   -   -   -   </w:t>
            </w:r>
            <w:r w:rsidRPr="000E1730">
              <w:t>AccountName</w:t>
            </w:r>
          </w:p>
        </w:tc>
        <w:tc>
          <w:tcPr>
            <w:tcW w:w="3514" w:type="dxa"/>
            <w:tcBorders>
              <w:top w:val="single" w:sz="4" w:space="0" w:color="auto"/>
            </w:tcBorders>
          </w:tcPr>
          <w:p w14:paraId="37D81D8D" w14:textId="77777777" w:rsidR="00C60CBE" w:rsidRPr="000E1730" w:rsidRDefault="00C60CBE" w:rsidP="00C506CB">
            <w:pPr>
              <w:pStyle w:val="Tabela-zawarto"/>
            </w:pPr>
            <w:r w:rsidRPr="000E1730">
              <w:t>Nazwa rachunku</w:t>
            </w:r>
          </w:p>
        </w:tc>
        <w:tc>
          <w:tcPr>
            <w:tcW w:w="1451" w:type="dxa"/>
            <w:tcBorders>
              <w:top w:val="single" w:sz="4" w:space="0" w:color="auto"/>
            </w:tcBorders>
          </w:tcPr>
          <w:p w14:paraId="78F26E08" w14:textId="77777777" w:rsidR="00C60CBE" w:rsidRPr="000E1730" w:rsidRDefault="00C60CBE" w:rsidP="00C506CB">
            <w:pPr>
              <w:pStyle w:val="Tabela-zawarto"/>
              <w:jc w:val="center"/>
            </w:pPr>
          </w:p>
        </w:tc>
        <w:tc>
          <w:tcPr>
            <w:tcW w:w="4450" w:type="dxa"/>
            <w:gridSpan w:val="5"/>
            <w:tcBorders>
              <w:top w:val="single" w:sz="4" w:space="0" w:color="auto"/>
            </w:tcBorders>
          </w:tcPr>
          <w:p w14:paraId="07741183" w14:textId="77777777" w:rsidR="00C60CBE" w:rsidRPr="000E1730" w:rsidRDefault="00C60CBE" w:rsidP="00C506CB">
            <w:pPr>
              <w:pStyle w:val="Tabela-zawarto"/>
              <w:jc w:val="center"/>
            </w:pPr>
          </w:p>
        </w:tc>
      </w:tr>
      <w:tr w:rsidR="00C60CBE" w:rsidRPr="000E1730" w14:paraId="0029BA22" w14:textId="77777777" w:rsidTr="00B46546">
        <w:tc>
          <w:tcPr>
            <w:tcW w:w="546" w:type="dxa"/>
            <w:tcBorders>
              <w:top w:val="single" w:sz="4" w:space="0" w:color="auto"/>
            </w:tcBorders>
            <w:vAlign w:val="center"/>
          </w:tcPr>
          <w:p w14:paraId="79A2344C" w14:textId="77777777" w:rsidR="00C60CBE" w:rsidRPr="000E1730" w:rsidRDefault="00C60CBE" w:rsidP="00C506CB">
            <w:pPr>
              <w:pStyle w:val="Tabela-zawarto"/>
              <w:jc w:val="center"/>
            </w:pPr>
          </w:p>
        </w:tc>
        <w:tc>
          <w:tcPr>
            <w:tcW w:w="4178" w:type="dxa"/>
            <w:tcBorders>
              <w:top w:val="single" w:sz="4" w:space="0" w:color="auto"/>
            </w:tcBorders>
            <w:vAlign w:val="center"/>
          </w:tcPr>
          <w:p w14:paraId="5EBD3946" w14:textId="77777777" w:rsidR="00C60CBE" w:rsidRPr="000E1730" w:rsidRDefault="00C60CBE" w:rsidP="00C506CB">
            <w:pPr>
              <w:pStyle w:val="Tabela-zawarto"/>
              <w:ind w:left="432" w:hanging="432"/>
              <w:rPr>
                <w:b/>
              </w:rPr>
            </w:pPr>
            <w:r>
              <w:t xml:space="preserve">-   -   -   -   </w:t>
            </w:r>
            <w:r w:rsidRPr="000E1730">
              <w:t>AccountCurrencyCode</w:t>
            </w:r>
          </w:p>
        </w:tc>
        <w:tc>
          <w:tcPr>
            <w:tcW w:w="3514" w:type="dxa"/>
            <w:tcBorders>
              <w:top w:val="single" w:sz="4" w:space="0" w:color="auto"/>
            </w:tcBorders>
          </w:tcPr>
          <w:p w14:paraId="1C4B2167" w14:textId="77777777" w:rsidR="00C60CBE" w:rsidRPr="000E1730" w:rsidRDefault="00C60CBE" w:rsidP="00C506CB">
            <w:pPr>
              <w:pStyle w:val="Tabela-zawarto"/>
            </w:pPr>
            <w:r w:rsidRPr="000E1730">
              <w:t>Waluta rachunku</w:t>
            </w:r>
          </w:p>
        </w:tc>
        <w:tc>
          <w:tcPr>
            <w:tcW w:w="1451" w:type="dxa"/>
            <w:tcBorders>
              <w:top w:val="single" w:sz="4" w:space="0" w:color="auto"/>
            </w:tcBorders>
          </w:tcPr>
          <w:p w14:paraId="094D2046" w14:textId="77777777" w:rsidR="00C60CBE" w:rsidRPr="000E1730" w:rsidRDefault="00C60CBE" w:rsidP="00C506CB">
            <w:pPr>
              <w:pStyle w:val="Tabela-zawarto"/>
              <w:jc w:val="center"/>
            </w:pPr>
          </w:p>
        </w:tc>
        <w:tc>
          <w:tcPr>
            <w:tcW w:w="4450" w:type="dxa"/>
            <w:gridSpan w:val="5"/>
            <w:tcBorders>
              <w:top w:val="single" w:sz="4" w:space="0" w:color="auto"/>
            </w:tcBorders>
          </w:tcPr>
          <w:p w14:paraId="6EDBC537" w14:textId="77777777" w:rsidR="00C60CBE" w:rsidRPr="000E1730" w:rsidRDefault="00C60CBE" w:rsidP="00C506CB">
            <w:pPr>
              <w:pStyle w:val="Tabela-zawarto"/>
              <w:jc w:val="center"/>
            </w:pPr>
          </w:p>
        </w:tc>
      </w:tr>
      <w:tr w:rsidR="00C60CBE" w:rsidRPr="000E1730" w14:paraId="2FEB352E" w14:textId="77777777" w:rsidTr="00B46546">
        <w:tc>
          <w:tcPr>
            <w:tcW w:w="546" w:type="dxa"/>
            <w:tcBorders>
              <w:top w:val="single" w:sz="4" w:space="0" w:color="auto"/>
            </w:tcBorders>
            <w:vAlign w:val="center"/>
          </w:tcPr>
          <w:p w14:paraId="5BD6543C" w14:textId="77777777" w:rsidR="00C60CBE" w:rsidRPr="000E1730" w:rsidRDefault="00C60CBE" w:rsidP="004153E6">
            <w:pPr>
              <w:pStyle w:val="Tabela-zawarto"/>
              <w:jc w:val="center"/>
            </w:pPr>
            <w:r w:rsidRPr="000E1730">
              <w:t xml:space="preserve">A-10 </w:t>
            </w:r>
          </w:p>
        </w:tc>
        <w:tc>
          <w:tcPr>
            <w:tcW w:w="4178" w:type="dxa"/>
            <w:tcBorders>
              <w:top w:val="single" w:sz="4" w:space="0" w:color="auto"/>
            </w:tcBorders>
            <w:vAlign w:val="center"/>
          </w:tcPr>
          <w:p w14:paraId="486A703E" w14:textId="77777777" w:rsidR="00C60CBE" w:rsidRPr="000E1730" w:rsidRDefault="00C60CBE" w:rsidP="004153E6">
            <w:pPr>
              <w:pStyle w:val="Tabela-zawarto"/>
              <w:ind w:left="432" w:hanging="432"/>
              <w:rPr>
                <w:b/>
              </w:rPr>
            </w:pPr>
            <w:r>
              <w:t>-   -   -   Micro</w:t>
            </w:r>
            <w:r w:rsidRPr="000E1730">
              <w:t>Account</w:t>
            </w:r>
          </w:p>
        </w:tc>
        <w:tc>
          <w:tcPr>
            <w:tcW w:w="3514" w:type="dxa"/>
            <w:tcBorders>
              <w:top w:val="single" w:sz="4" w:space="0" w:color="auto"/>
            </w:tcBorders>
          </w:tcPr>
          <w:p w14:paraId="3660D8B6" w14:textId="77777777" w:rsidR="00C60CBE" w:rsidRPr="000E1730" w:rsidRDefault="00C60CBE" w:rsidP="004153E6">
            <w:pPr>
              <w:pStyle w:val="Tabela-zawarto"/>
            </w:pPr>
            <w:r w:rsidRPr="000E1730">
              <w:t xml:space="preserve">Informacje o </w:t>
            </w:r>
            <w:r>
              <w:t>mikro</w:t>
            </w:r>
            <w:r w:rsidRPr="000E1730">
              <w:t>rachunku klienta</w:t>
            </w:r>
          </w:p>
        </w:tc>
        <w:tc>
          <w:tcPr>
            <w:tcW w:w="1451" w:type="dxa"/>
            <w:tcBorders>
              <w:top w:val="single" w:sz="4" w:space="0" w:color="auto"/>
            </w:tcBorders>
          </w:tcPr>
          <w:p w14:paraId="3C667DF5" w14:textId="77777777" w:rsidR="00C60CBE" w:rsidRPr="00C60CBE" w:rsidRDefault="00C60CBE" w:rsidP="00C60CBE">
            <w:pPr>
              <w:pStyle w:val="Tabela-zawarto"/>
              <w:jc w:val="center"/>
            </w:pPr>
            <w:r w:rsidRPr="00C60CBE">
              <w:t>O</w:t>
            </w:r>
          </w:p>
        </w:tc>
        <w:tc>
          <w:tcPr>
            <w:tcW w:w="4450" w:type="dxa"/>
            <w:gridSpan w:val="5"/>
            <w:tcBorders>
              <w:top w:val="single" w:sz="4" w:space="0" w:color="auto"/>
            </w:tcBorders>
          </w:tcPr>
          <w:p w14:paraId="42FAF08D" w14:textId="77777777" w:rsidR="00C60CBE" w:rsidRPr="000E1730" w:rsidRDefault="00C60CBE" w:rsidP="004153E6">
            <w:pPr>
              <w:pStyle w:val="Tabela-zawarto"/>
              <w:rPr>
                <w:b/>
              </w:rPr>
            </w:pPr>
          </w:p>
        </w:tc>
      </w:tr>
      <w:tr w:rsidR="00C60CBE" w:rsidRPr="000E1730" w14:paraId="740E5166" w14:textId="77777777" w:rsidTr="00B46546">
        <w:tc>
          <w:tcPr>
            <w:tcW w:w="546" w:type="dxa"/>
            <w:tcBorders>
              <w:top w:val="single" w:sz="4" w:space="0" w:color="auto"/>
            </w:tcBorders>
            <w:vAlign w:val="center"/>
          </w:tcPr>
          <w:p w14:paraId="6D63E506" w14:textId="77777777" w:rsidR="00C60CBE" w:rsidRPr="000E1730" w:rsidRDefault="00C60CBE" w:rsidP="004153E6">
            <w:pPr>
              <w:pStyle w:val="Tabela-zawarto"/>
              <w:jc w:val="center"/>
            </w:pPr>
          </w:p>
        </w:tc>
        <w:tc>
          <w:tcPr>
            <w:tcW w:w="4178" w:type="dxa"/>
            <w:tcBorders>
              <w:top w:val="single" w:sz="4" w:space="0" w:color="auto"/>
            </w:tcBorders>
            <w:vAlign w:val="center"/>
          </w:tcPr>
          <w:p w14:paraId="2C5603AD" w14:textId="77777777" w:rsidR="00C60CBE" w:rsidRPr="000E1730" w:rsidRDefault="00C60CBE" w:rsidP="004153E6">
            <w:pPr>
              <w:pStyle w:val="Tabela-zawarto"/>
              <w:ind w:left="432" w:hanging="432"/>
              <w:rPr>
                <w:b/>
                <w:lang w:val="en-US"/>
              </w:rPr>
            </w:pPr>
            <w:r>
              <w:rPr>
                <w:lang w:val="en-US"/>
              </w:rPr>
              <w:t xml:space="preserve">-   -   -   </w:t>
            </w:r>
            <w:r>
              <w:t xml:space="preserve">-   </w:t>
            </w:r>
            <w:r w:rsidRPr="000E1730">
              <w:rPr>
                <w:lang w:val="en-US"/>
              </w:rPr>
              <w:t>AccountIdentifier</w:t>
            </w:r>
          </w:p>
        </w:tc>
        <w:tc>
          <w:tcPr>
            <w:tcW w:w="3514" w:type="dxa"/>
            <w:tcBorders>
              <w:top w:val="single" w:sz="4" w:space="0" w:color="auto"/>
            </w:tcBorders>
          </w:tcPr>
          <w:p w14:paraId="7AD7DE48" w14:textId="77777777" w:rsidR="00C60CBE" w:rsidRPr="000E1730" w:rsidRDefault="00C60CBE" w:rsidP="004153E6">
            <w:pPr>
              <w:pStyle w:val="Tabela-zawarto"/>
            </w:pPr>
            <w:r w:rsidRPr="000E1730">
              <w:t>Numer rachunku</w:t>
            </w:r>
          </w:p>
        </w:tc>
        <w:tc>
          <w:tcPr>
            <w:tcW w:w="1451" w:type="dxa"/>
            <w:tcBorders>
              <w:top w:val="single" w:sz="4" w:space="0" w:color="auto"/>
            </w:tcBorders>
          </w:tcPr>
          <w:p w14:paraId="46777993" w14:textId="77777777" w:rsidR="00C60CBE" w:rsidRPr="00C60CBE" w:rsidRDefault="00C60CBE" w:rsidP="004153E6">
            <w:pPr>
              <w:pStyle w:val="Tabela-zawarto"/>
              <w:jc w:val="center"/>
            </w:pPr>
            <w:r w:rsidRPr="00C60CBE">
              <w:t>O</w:t>
            </w:r>
          </w:p>
        </w:tc>
        <w:tc>
          <w:tcPr>
            <w:tcW w:w="4450" w:type="dxa"/>
            <w:gridSpan w:val="5"/>
            <w:tcBorders>
              <w:top w:val="single" w:sz="4" w:space="0" w:color="auto"/>
            </w:tcBorders>
          </w:tcPr>
          <w:p w14:paraId="707FDB55" w14:textId="77777777" w:rsidR="00C60CBE" w:rsidRPr="000E1730" w:rsidRDefault="00C60CBE" w:rsidP="004153E6">
            <w:pPr>
              <w:pStyle w:val="Tabela-zawarto"/>
              <w:jc w:val="center"/>
            </w:pPr>
            <w:r w:rsidRPr="001E0423">
              <w:rPr>
                <w:highlight w:val="cyan"/>
              </w:rPr>
              <w:t xml:space="preserve">Numer mikrorachunku prowadzonego w </w:t>
            </w:r>
            <w:r>
              <w:rPr>
                <w:highlight w:val="cyan"/>
              </w:rPr>
              <w:t>NBP Collect</w:t>
            </w:r>
            <w:r w:rsidRPr="001E0423">
              <w:rPr>
                <w:highlight w:val="cyan"/>
              </w:rPr>
              <w:t xml:space="preserve">, jeśli klient obsługiwany w </w:t>
            </w:r>
            <w:r>
              <w:rPr>
                <w:highlight w:val="cyan"/>
              </w:rPr>
              <w:t>NBP Collect</w:t>
            </w:r>
          </w:p>
        </w:tc>
      </w:tr>
      <w:tr w:rsidR="00C60CBE" w:rsidRPr="000E1730" w14:paraId="1C212E72" w14:textId="77777777" w:rsidTr="00B46546">
        <w:tc>
          <w:tcPr>
            <w:tcW w:w="546" w:type="dxa"/>
            <w:tcBorders>
              <w:top w:val="single" w:sz="4" w:space="0" w:color="auto"/>
            </w:tcBorders>
            <w:vAlign w:val="center"/>
          </w:tcPr>
          <w:p w14:paraId="6455AA44" w14:textId="77777777" w:rsidR="00C60CBE" w:rsidRPr="000E1730" w:rsidRDefault="00C60CBE" w:rsidP="004153E6">
            <w:pPr>
              <w:pStyle w:val="Tabela-zawarto"/>
              <w:jc w:val="center"/>
            </w:pPr>
          </w:p>
        </w:tc>
        <w:tc>
          <w:tcPr>
            <w:tcW w:w="4178" w:type="dxa"/>
            <w:tcBorders>
              <w:top w:val="single" w:sz="4" w:space="0" w:color="auto"/>
            </w:tcBorders>
            <w:vAlign w:val="center"/>
          </w:tcPr>
          <w:p w14:paraId="4571E86A" w14:textId="77777777" w:rsidR="00C60CBE" w:rsidRPr="000E1730" w:rsidRDefault="00C60CBE" w:rsidP="004153E6">
            <w:pPr>
              <w:pStyle w:val="Tabela-zawarto"/>
              <w:ind w:left="432" w:hanging="432"/>
              <w:rPr>
                <w:b/>
              </w:rPr>
            </w:pPr>
            <w:r>
              <w:t xml:space="preserve">-   -   -   -   </w:t>
            </w:r>
            <w:r w:rsidRPr="000E1730">
              <w:t>AccountName</w:t>
            </w:r>
          </w:p>
        </w:tc>
        <w:tc>
          <w:tcPr>
            <w:tcW w:w="3514" w:type="dxa"/>
            <w:tcBorders>
              <w:top w:val="single" w:sz="4" w:space="0" w:color="auto"/>
            </w:tcBorders>
          </w:tcPr>
          <w:p w14:paraId="3DEE120F" w14:textId="77777777" w:rsidR="00C60CBE" w:rsidRPr="000E1730" w:rsidRDefault="00C60CBE" w:rsidP="004153E6">
            <w:pPr>
              <w:pStyle w:val="Tabela-zawarto"/>
            </w:pPr>
            <w:r w:rsidRPr="000E1730">
              <w:t>Nazwa rachunku</w:t>
            </w:r>
          </w:p>
        </w:tc>
        <w:tc>
          <w:tcPr>
            <w:tcW w:w="1451" w:type="dxa"/>
            <w:tcBorders>
              <w:top w:val="single" w:sz="4" w:space="0" w:color="auto"/>
            </w:tcBorders>
          </w:tcPr>
          <w:p w14:paraId="7137A456" w14:textId="77777777" w:rsidR="00C60CBE" w:rsidRPr="000E1730" w:rsidRDefault="00C60CBE" w:rsidP="004153E6">
            <w:pPr>
              <w:pStyle w:val="Tabela-zawarto"/>
            </w:pPr>
          </w:p>
        </w:tc>
        <w:tc>
          <w:tcPr>
            <w:tcW w:w="4450" w:type="dxa"/>
            <w:gridSpan w:val="5"/>
            <w:tcBorders>
              <w:top w:val="single" w:sz="4" w:space="0" w:color="auto"/>
            </w:tcBorders>
          </w:tcPr>
          <w:p w14:paraId="7EA85DBE" w14:textId="77777777" w:rsidR="00C60CBE" w:rsidRPr="000E1730" w:rsidRDefault="00C60CBE" w:rsidP="004153E6">
            <w:pPr>
              <w:pStyle w:val="Tabela-zawarto"/>
            </w:pPr>
          </w:p>
        </w:tc>
      </w:tr>
      <w:tr w:rsidR="00C60CBE" w:rsidRPr="000E1730" w14:paraId="6C03BA1D" w14:textId="77777777" w:rsidTr="00B46546">
        <w:tc>
          <w:tcPr>
            <w:tcW w:w="546" w:type="dxa"/>
            <w:tcBorders>
              <w:top w:val="single" w:sz="4" w:space="0" w:color="auto"/>
            </w:tcBorders>
            <w:vAlign w:val="center"/>
          </w:tcPr>
          <w:p w14:paraId="3FFF9EF6" w14:textId="77777777" w:rsidR="00C60CBE" w:rsidRPr="000E1730" w:rsidRDefault="00C60CBE" w:rsidP="004153E6">
            <w:pPr>
              <w:pStyle w:val="Tabela-zawarto"/>
              <w:jc w:val="center"/>
            </w:pPr>
          </w:p>
        </w:tc>
        <w:tc>
          <w:tcPr>
            <w:tcW w:w="4178" w:type="dxa"/>
            <w:tcBorders>
              <w:top w:val="single" w:sz="4" w:space="0" w:color="auto"/>
            </w:tcBorders>
            <w:vAlign w:val="center"/>
          </w:tcPr>
          <w:p w14:paraId="4C820B26" w14:textId="77777777" w:rsidR="00C60CBE" w:rsidRPr="000E1730" w:rsidRDefault="00C60CBE" w:rsidP="004153E6">
            <w:pPr>
              <w:pStyle w:val="Tabela-zawarto"/>
              <w:ind w:left="432" w:hanging="432"/>
              <w:rPr>
                <w:b/>
              </w:rPr>
            </w:pPr>
            <w:r>
              <w:t xml:space="preserve">-   -   -   -   </w:t>
            </w:r>
            <w:r w:rsidRPr="000E1730">
              <w:t>AccountCurrencyCode</w:t>
            </w:r>
          </w:p>
        </w:tc>
        <w:tc>
          <w:tcPr>
            <w:tcW w:w="3514" w:type="dxa"/>
            <w:tcBorders>
              <w:top w:val="single" w:sz="4" w:space="0" w:color="auto"/>
            </w:tcBorders>
          </w:tcPr>
          <w:p w14:paraId="33F28B18" w14:textId="77777777" w:rsidR="00C60CBE" w:rsidRPr="000E1730" w:rsidRDefault="00C60CBE" w:rsidP="004153E6">
            <w:pPr>
              <w:pStyle w:val="Tabela-zawarto"/>
            </w:pPr>
            <w:r w:rsidRPr="000E1730">
              <w:t>Waluta rachunku</w:t>
            </w:r>
          </w:p>
        </w:tc>
        <w:tc>
          <w:tcPr>
            <w:tcW w:w="1451" w:type="dxa"/>
            <w:tcBorders>
              <w:top w:val="single" w:sz="4" w:space="0" w:color="auto"/>
            </w:tcBorders>
          </w:tcPr>
          <w:p w14:paraId="7ACEECD6" w14:textId="77777777" w:rsidR="00C60CBE" w:rsidRPr="000E1730" w:rsidRDefault="00C60CBE" w:rsidP="004153E6">
            <w:pPr>
              <w:pStyle w:val="Tabela-zawarto"/>
              <w:jc w:val="center"/>
            </w:pPr>
          </w:p>
        </w:tc>
        <w:tc>
          <w:tcPr>
            <w:tcW w:w="4450" w:type="dxa"/>
            <w:gridSpan w:val="5"/>
            <w:tcBorders>
              <w:top w:val="single" w:sz="4" w:space="0" w:color="auto"/>
            </w:tcBorders>
          </w:tcPr>
          <w:p w14:paraId="6F60B4C4" w14:textId="77777777" w:rsidR="00C60CBE" w:rsidRPr="000E1730" w:rsidRDefault="00C60CBE" w:rsidP="004153E6">
            <w:pPr>
              <w:pStyle w:val="Tabela-zawarto"/>
              <w:jc w:val="center"/>
            </w:pPr>
          </w:p>
        </w:tc>
      </w:tr>
      <w:tr w:rsidR="00C60CBE" w:rsidRPr="000E1730" w14:paraId="5CF7A486" w14:textId="77777777" w:rsidTr="00B46546">
        <w:tc>
          <w:tcPr>
            <w:tcW w:w="546" w:type="dxa"/>
            <w:vAlign w:val="center"/>
          </w:tcPr>
          <w:p w14:paraId="6607CE90" w14:textId="77777777" w:rsidR="00C60CBE" w:rsidRPr="000E1730" w:rsidRDefault="00C60CBE" w:rsidP="00C506CB">
            <w:pPr>
              <w:pStyle w:val="Tabela-zawarto"/>
              <w:jc w:val="center"/>
            </w:pPr>
            <w:r w:rsidRPr="000E1730">
              <w:t>A-15</w:t>
            </w:r>
          </w:p>
        </w:tc>
        <w:tc>
          <w:tcPr>
            <w:tcW w:w="4178" w:type="dxa"/>
            <w:vAlign w:val="center"/>
          </w:tcPr>
          <w:p w14:paraId="548C5708" w14:textId="77777777" w:rsidR="00C60CBE" w:rsidRPr="000E1730" w:rsidRDefault="00C60CBE" w:rsidP="00C506CB">
            <w:pPr>
              <w:pStyle w:val="Tabela-zawarto"/>
            </w:pPr>
            <w:r>
              <w:t xml:space="preserve">-   -   -   </w:t>
            </w:r>
            <w:r w:rsidRPr="000E1730">
              <w:t>CustomerFinancialInstitution</w:t>
            </w:r>
          </w:p>
        </w:tc>
        <w:tc>
          <w:tcPr>
            <w:tcW w:w="3514" w:type="dxa"/>
          </w:tcPr>
          <w:p w14:paraId="26F3BD40" w14:textId="77777777" w:rsidR="00C60CBE" w:rsidRPr="000E1730" w:rsidRDefault="00C60CBE" w:rsidP="00C506CB">
            <w:pPr>
              <w:pStyle w:val="Tabela-zawarto"/>
            </w:pPr>
            <w:r w:rsidRPr="000E1730">
              <w:t xml:space="preserve">Informacje o banku/oddziale banku obsługującym rachunek klienta </w:t>
            </w:r>
          </w:p>
        </w:tc>
        <w:tc>
          <w:tcPr>
            <w:tcW w:w="1451" w:type="dxa"/>
          </w:tcPr>
          <w:p w14:paraId="6FB016F0" w14:textId="77777777" w:rsidR="00C60CBE" w:rsidRPr="00C60CBE" w:rsidRDefault="00C60CBE" w:rsidP="00C506CB">
            <w:pPr>
              <w:pStyle w:val="Tabela-zawarto"/>
              <w:jc w:val="center"/>
            </w:pPr>
            <w:r w:rsidRPr="00C60CBE">
              <w:t>W</w:t>
            </w:r>
          </w:p>
        </w:tc>
        <w:tc>
          <w:tcPr>
            <w:tcW w:w="4450" w:type="dxa"/>
            <w:gridSpan w:val="5"/>
          </w:tcPr>
          <w:p w14:paraId="516CFB75" w14:textId="77777777" w:rsidR="00C60CBE" w:rsidRPr="000E1730" w:rsidRDefault="00C60CBE" w:rsidP="00C506CB">
            <w:pPr>
              <w:pStyle w:val="Tabela-zawarto"/>
              <w:jc w:val="center"/>
              <w:rPr>
                <w:b/>
              </w:rPr>
            </w:pPr>
          </w:p>
        </w:tc>
      </w:tr>
      <w:tr w:rsidR="00C60CBE" w:rsidRPr="000E1730" w14:paraId="1D8FE162" w14:textId="77777777" w:rsidTr="00B46546">
        <w:tc>
          <w:tcPr>
            <w:tcW w:w="546" w:type="dxa"/>
            <w:vAlign w:val="center"/>
          </w:tcPr>
          <w:p w14:paraId="236F8D89" w14:textId="77777777" w:rsidR="00C60CBE" w:rsidRPr="000E1730" w:rsidRDefault="00C60CBE" w:rsidP="00C506CB">
            <w:pPr>
              <w:pStyle w:val="Tabela-zawarto"/>
              <w:jc w:val="center"/>
            </w:pPr>
          </w:p>
        </w:tc>
        <w:tc>
          <w:tcPr>
            <w:tcW w:w="4178" w:type="dxa"/>
            <w:vAlign w:val="center"/>
          </w:tcPr>
          <w:p w14:paraId="099586FB" w14:textId="77777777" w:rsidR="00C60CBE" w:rsidRPr="000E1730" w:rsidRDefault="00C60CBE" w:rsidP="00C506CB">
            <w:pPr>
              <w:pStyle w:val="Tabela-zawarto"/>
            </w:pPr>
            <w:r>
              <w:t xml:space="preserve">-   -   -   -   </w:t>
            </w:r>
            <w:r w:rsidRPr="000E1730">
              <w:t>FIIdentifier</w:t>
            </w:r>
          </w:p>
        </w:tc>
        <w:tc>
          <w:tcPr>
            <w:tcW w:w="3514" w:type="dxa"/>
          </w:tcPr>
          <w:p w14:paraId="4868063A" w14:textId="77777777" w:rsidR="00C60CBE" w:rsidRPr="000E1730" w:rsidRDefault="00C60CBE" w:rsidP="00C506CB">
            <w:pPr>
              <w:pStyle w:val="Tabela-zawarto"/>
            </w:pPr>
            <w:r w:rsidRPr="000E1730">
              <w:t>Identyfikator banku/oddziału banku</w:t>
            </w:r>
          </w:p>
        </w:tc>
        <w:tc>
          <w:tcPr>
            <w:tcW w:w="1451" w:type="dxa"/>
          </w:tcPr>
          <w:p w14:paraId="59C3BE01" w14:textId="77777777" w:rsidR="00C60CBE" w:rsidRPr="000E1730" w:rsidRDefault="00C60CBE" w:rsidP="00C506CB">
            <w:pPr>
              <w:pStyle w:val="Tabela-zawarto"/>
              <w:jc w:val="center"/>
            </w:pPr>
            <w:r>
              <w:t>W</w:t>
            </w:r>
          </w:p>
        </w:tc>
        <w:tc>
          <w:tcPr>
            <w:tcW w:w="4450" w:type="dxa"/>
            <w:gridSpan w:val="5"/>
          </w:tcPr>
          <w:p w14:paraId="455D0B86" w14:textId="77777777" w:rsidR="00C60CBE" w:rsidRPr="000E1730" w:rsidRDefault="00C60CBE" w:rsidP="00C506CB">
            <w:pPr>
              <w:pStyle w:val="Tabela-zawarto"/>
              <w:jc w:val="center"/>
            </w:pPr>
            <w:r w:rsidRPr="000E1730">
              <w:t>Numer rozliczeniowy banku/oddziału</w:t>
            </w:r>
          </w:p>
        </w:tc>
      </w:tr>
      <w:tr w:rsidR="00C60CBE" w:rsidRPr="000E1730" w14:paraId="7ED4B135" w14:textId="77777777" w:rsidTr="00B46546">
        <w:tc>
          <w:tcPr>
            <w:tcW w:w="546" w:type="dxa"/>
            <w:vAlign w:val="center"/>
          </w:tcPr>
          <w:p w14:paraId="33C62DF1" w14:textId="77777777" w:rsidR="00C60CBE" w:rsidRPr="000E1730" w:rsidRDefault="00C60CBE" w:rsidP="00C506CB">
            <w:pPr>
              <w:pStyle w:val="Tabela-zawarto"/>
              <w:jc w:val="center"/>
            </w:pPr>
          </w:p>
        </w:tc>
        <w:tc>
          <w:tcPr>
            <w:tcW w:w="4178" w:type="dxa"/>
            <w:vAlign w:val="center"/>
          </w:tcPr>
          <w:p w14:paraId="54DD3903" w14:textId="77777777" w:rsidR="00C60CBE" w:rsidRPr="000E1730" w:rsidRDefault="00C60CBE" w:rsidP="00C506CB">
            <w:pPr>
              <w:pStyle w:val="Tabela-zawarto"/>
            </w:pPr>
            <w:r>
              <w:t xml:space="preserve">-   -   -   -   </w:t>
            </w:r>
            <w:r w:rsidRPr="000E1730">
              <w:t>Name</w:t>
            </w:r>
          </w:p>
        </w:tc>
        <w:tc>
          <w:tcPr>
            <w:tcW w:w="3514" w:type="dxa"/>
          </w:tcPr>
          <w:p w14:paraId="45E10659" w14:textId="77777777" w:rsidR="00C60CBE" w:rsidRPr="000E1730" w:rsidRDefault="00C60CBE" w:rsidP="00C506CB">
            <w:pPr>
              <w:pStyle w:val="Tabela-zawarto"/>
            </w:pPr>
            <w:r w:rsidRPr="000E1730">
              <w:t>Nazwa banku/oddziału banku</w:t>
            </w:r>
          </w:p>
        </w:tc>
        <w:tc>
          <w:tcPr>
            <w:tcW w:w="1451" w:type="dxa"/>
          </w:tcPr>
          <w:p w14:paraId="64BD7180" w14:textId="77777777" w:rsidR="00C60CBE" w:rsidRPr="000E1730" w:rsidRDefault="00C60CBE" w:rsidP="00C506CB">
            <w:pPr>
              <w:pStyle w:val="Tabela-zawarto"/>
              <w:jc w:val="center"/>
            </w:pPr>
            <w:r>
              <w:t>W</w:t>
            </w:r>
          </w:p>
        </w:tc>
        <w:tc>
          <w:tcPr>
            <w:tcW w:w="4450" w:type="dxa"/>
            <w:gridSpan w:val="5"/>
          </w:tcPr>
          <w:p w14:paraId="52B82E4A" w14:textId="77777777" w:rsidR="00C60CBE" w:rsidRPr="000E1730" w:rsidRDefault="00C60CBE" w:rsidP="00C506CB">
            <w:pPr>
              <w:pStyle w:val="Tabela-zawarto"/>
              <w:jc w:val="center"/>
            </w:pPr>
            <w:r w:rsidRPr="000E1730">
              <w:t>Nazwa banku/oddziału</w:t>
            </w:r>
          </w:p>
        </w:tc>
      </w:tr>
      <w:tr w:rsidR="00C60CBE" w:rsidRPr="000E1730" w14:paraId="3CC564AD" w14:textId="77777777" w:rsidTr="00B46546">
        <w:tc>
          <w:tcPr>
            <w:tcW w:w="546" w:type="dxa"/>
            <w:vAlign w:val="center"/>
          </w:tcPr>
          <w:p w14:paraId="409F46C6" w14:textId="77777777" w:rsidR="00C60CBE" w:rsidRPr="000E1730" w:rsidRDefault="00C60CBE" w:rsidP="00C506CB">
            <w:pPr>
              <w:pStyle w:val="Tabela-zawarto"/>
              <w:jc w:val="center"/>
            </w:pPr>
            <w:r w:rsidRPr="000E1730">
              <w:t>A-11</w:t>
            </w:r>
          </w:p>
        </w:tc>
        <w:tc>
          <w:tcPr>
            <w:tcW w:w="4178" w:type="dxa"/>
            <w:vAlign w:val="center"/>
          </w:tcPr>
          <w:p w14:paraId="396AF1F9" w14:textId="77777777" w:rsidR="00C60CBE" w:rsidRPr="000E1730" w:rsidRDefault="00C60CBE" w:rsidP="00C506CB">
            <w:pPr>
              <w:pStyle w:val="Tabela-zawarto"/>
            </w:pPr>
            <w:r>
              <w:t xml:space="preserve">-   -   -   -   </w:t>
            </w:r>
            <w:r w:rsidRPr="000E1730">
              <w:t>Address</w:t>
            </w:r>
          </w:p>
        </w:tc>
        <w:tc>
          <w:tcPr>
            <w:tcW w:w="3514" w:type="dxa"/>
          </w:tcPr>
          <w:p w14:paraId="56D1A157" w14:textId="77777777" w:rsidR="00C60CBE" w:rsidRPr="000E1730" w:rsidRDefault="00C60CBE" w:rsidP="00C506CB">
            <w:pPr>
              <w:pStyle w:val="Tabela-zawarto"/>
            </w:pPr>
            <w:r w:rsidRPr="000E1730">
              <w:t>Adres banku/oddziału banku (podawany w postaci sformatowanej lub niesformatowanej)</w:t>
            </w:r>
          </w:p>
        </w:tc>
        <w:tc>
          <w:tcPr>
            <w:tcW w:w="1451" w:type="dxa"/>
          </w:tcPr>
          <w:p w14:paraId="4327762C" w14:textId="77777777" w:rsidR="00C60CBE" w:rsidRPr="000E1730" w:rsidRDefault="00C60CBE" w:rsidP="00C506CB">
            <w:pPr>
              <w:pStyle w:val="Tabela-zawarto"/>
              <w:jc w:val="center"/>
            </w:pPr>
          </w:p>
        </w:tc>
        <w:tc>
          <w:tcPr>
            <w:tcW w:w="4450" w:type="dxa"/>
            <w:gridSpan w:val="5"/>
          </w:tcPr>
          <w:p w14:paraId="5BED6194" w14:textId="77777777" w:rsidR="00C60CBE" w:rsidRPr="000E1730" w:rsidRDefault="00C60CBE" w:rsidP="00C506CB">
            <w:pPr>
              <w:pStyle w:val="Tabela-zawarto"/>
              <w:jc w:val="center"/>
            </w:pPr>
          </w:p>
        </w:tc>
      </w:tr>
      <w:tr w:rsidR="00C60CBE" w:rsidRPr="000E1730" w14:paraId="55593DB1" w14:textId="77777777" w:rsidTr="00B46546">
        <w:tc>
          <w:tcPr>
            <w:tcW w:w="546" w:type="dxa"/>
            <w:tcBorders>
              <w:bottom w:val="nil"/>
            </w:tcBorders>
            <w:vAlign w:val="center"/>
          </w:tcPr>
          <w:p w14:paraId="7BB408A0" w14:textId="77777777" w:rsidR="00C60CBE" w:rsidRPr="000E1730" w:rsidRDefault="00C60CBE" w:rsidP="00C506CB">
            <w:pPr>
              <w:pStyle w:val="Tabela-zawarto"/>
              <w:jc w:val="center"/>
            </w:pPr>
          </w:p>
        </w:tc>
        <w:tc>
          <w:tcPr>
            <w:tcW w:w="4178" w:type="dxa"/>
            <w:tcBorders>
              <w:bottom w:val="nil"/>
            </w:tcBorders>
            <w:vAlign w:val="center"/>
          </w:tcPr>
          <w:p w14:paraId="44BBE2C7" w14:textId="77777777" w:rsidR="00C60CBE" w:rsidRPr="000E1730" w:rsidRDefault="00C60CBE" w:rsidP="00C506CB">
            <w:pPr>
              <w:pStyle w:val="Tabela-zawarto"/>
              <w:rPr>
                <w:lang w:val="en-US"/>
              </w:rPr>
            </w:pPr>
            <w:r>
              <w:rPr>
                <w:lang w:val="en-US"/>
              </w:rPr>
              <w:t xml:space="preserve">-   -   -   -   -  </w:t>
            </w:r>
            <w:r w:rsidRPr="000E1730">
              <w:rPr>
                <w:lang w:val="en-US"/>
              </w:rPr>
              <w:t>AddressType</w:t>
            </w:r>
          </w:p>
        </w:tc>
        <w:tc>
          <w:tcPr>
            <w:tcW w:w="3514" w:type="dxa"/>
          </w:tcPr>
          <w:p w14:paraId="76F7C17C" w14:textId="77777777" w:rsidR="00C60CBE" w:rsidRPr="000E1730" w:rsidRDefault="00C60CBE" w:rsidP="00C506CB">
            <w:pPr>
              <w:pStyle w:val="Tabela-zawarto"/>
            </w:pPr>
            <w:r w:rsidRPr="000E1730">
              <w:t>Typ adresu</w:t>
            </w:r>
          </w:p>
        </w:tc>
        <w:tc>
          <w:tcPr>
            <w:tcW w:w="1451" w:type="dxa"/>
          </w:tcPr>
          <w:p w14:paraId="19C6A00B" w14:textId="77777777" w:rsidR="00C60CBE" w:rsidRPr="000E1730" w:rsidRDefault="00C60CBE" w:rsidP="00C506CB">
            <w:pPr>
              <w:pStyle w:val="Tabela-zawarto"/>
              <w:jc w:val="center"/>
            </w:pPr>
          </w:p>
        </w:tc>
        <w:tc>
          <w:tcPr>
            <w:tcW w:w="4450" w:type="dxa"/>
            <w:gridSpan w:val="5"/>
          </w:tcPr>
          <w:p w14:paraId="73F69258" w14:textId="77777777" w:rsidR="00C60CBE" w:rsidRPr="000E1730" w:rsidRDefault="00C60CBE" w:rsidP="00C506CB">
            <w:pPr>
              <w:pStyle w:val="Tabela-zawarto"/>
              <w:jc w:val="center"/>
            </w:pPr>
          </w:p>
        </w:tc>
      </w:tr>
      <w:tr w:rsidR="00C60CBE" w:rsidRPr="000E1730" w14:paraId="734543B0" w14:textId="77777777" w:rsidTr="00D15644">
        <w:tc>
          <w:tcPr>
            <w:tcW w:w="546" w:type="dxa"/>
            <w:tcBorders>
              <w:bottom w:val="nil"/>
            </w:tcBorders>
            <w:vAlign w:val="center"/>
          </w:tcPr>
          <w:p w14:paraId="5BA095BA" w14:textId="77777777" w:rsidR="00C60CBE" w:rsidRPr="000E1730" w:rsidRDefault="00C60CBE" w:rsidP="00C506CB">
            <w:pPr>
              <w:pStyle w:val="Tabela-zawarto"/>
              <w:jc w:val="center"/>
              <w:rPr>
                <w:lang w:val="en-US"/>
              </w:rPr>
            </w:pPr>
          </w:p>
        </w:tc>
        <w:tc>
          <w:tcPr>
            <w:tcW w:w="4178" w:type="dxa"/>
            <w:tcBorders>
              <w:bottom w:val="nil"/>
            </w:tcBorders>
            <w:shd w:val="clear" w:color="auto" w:fill="2FFFFF"/>
            <w:vAlign w:val="center"/>
          </w:tcPr>
          <w:p w14:paraId="3A9CE606" w14:textId="77777777" w:rsidR="00C60CBE" w:rsidRPr="000E1730" w:rsidRDefault="00C60CBE" w:rsidP="00C506CB">
            <w:pPr>
              <w:pStyle w:val="Tabela-zawarto"/>
              <w:rPr>
                <w:lang w:val="en-US"/>
              </w:rPr>
            </w:pPr>
            <w:r>
              <w:rPr>
                <w:lang w:val="en-US"/>
              </w:rPr>
              <w:t xml:space="preserve">-   -   -   -   -  </w:t>
            </w:r>
            <w:r w:rsidRPr="000E1730">
              <w:rPr>
                <w:lang w:val="en-US"/>
              </w:rPr>
              <w:t>StreetName</w:t>
            </w:r>
            <w:r w:rsidRPr="000E1730">
              <w:rPr>
                <w:lang w:val="en-US"/>
              </w:rPr>
              <w:tab/>
            </w:r>
            <w:r w:rsidRPr="000E1730">
              <w:rPr>
                <w:lang w:val="en-US"/>
              </w:rPr>
              <w:tab/>
            </w:r>
            <w:r w:rsidRPr="000E1730">
              <w:rPr>
                <w:b/>
                <w:lang w:val="en-US"/>
              </w:rPr>
              <w:t>XOR</w:t>
            </w:r>
          </w:p>
        </w:tc>
        <w:tc>
          <w:tcPr>
            <w:tcW w:w="3514" w:type="dxa"/>
          </w:tcPr>
          <w:p w14:paraId="30314BC6" w14:textId="77777777" w:rsidR="00C60CBE" w:rsidRPr="000E1730" w:rsidRDefault="00C60CBE" w:rsidP="00C506CB">
            <w:pPr>
              <w:pStyle w:val="Tabela-zawarto"/>
            </w:pPr>
            <w:r w:rsidRPr="000E1730">
              <w:t>Nazwa ulicy, nr budynku</w:t>
            </w:r>
          </w:p>
        </w:tc>
        <w:tc>
          <w:tcPr>
            <w:tcW w:w="1451" w:type="dxa"/>
          </w:tcPr>
          <w:p w14:paraId="6E34AB5E" w14:textId="77777777" w:rsidR="00C60CBE" w:rsidRPr="000E1730" w:rsidRDefault="00C60CBE" w:rsidP="00C506CB">
            <w:pPr>
              <w:pStyle w:val="Tabela-zawarto"/>
              <w:jc w:val="center"/>
            </w:pPr>
          </w:p>
        </w:tc>
        <w:tc>
          <w:tcPr>
            <w:tcW w:w="4450" w:type="dxa"/>
            <w:gridSpan w:val="5"/>
          </w:tcPr>
          <w:p w14:paraId="759F1714" w14:textId="77777777" w:rsidR="00C60CBE" w:rsidRPr="000E1730" w:rsidRDefault="00C60CBE" w:rsidP="00C506CB">
            <w:pPr>
              <w:pStyle w:val="Tabela-zawarto"/>
              <w:jc w:val="center"/>
            </w:pPr>
          </w:p>
        </w:tc>
      </w:tr>
      <w:tr w:rsidR="00C60CBE" w:rsidRPr="000E1730" w14:paraId="6A64FCF0" w14:textId="77777777" w:rsidTr="00D15644">
        <w:tc>
          <w:tcPr>
            <w:tcW w:w="546" w:type="dxa"/>
            <w:tcBorders>
              <w:top w:val="nil"/>
              <w:bottom w:val="nil"/>
            </w:tcBorders>
            <w:vAlign w:val="center"/>
          </w:tcPr>
          <w:p w14:paraId="4342A6A8" w14:textId="77777777" w:rsidR="00C60CBE" w:rsidRPr="000E1730" w:rsidRDefault="00C60CBE" w:rsidP="00C506CB">
            <w:pPr>
              <w:pStyle w:val="Tabela-zawarto"/>
              <w:jc w:val="center"/>
            </w:pPr>
          </w:p>
        </w:tc>
        <w:tc>
          <w:tcPr>
            <w:tcW w:w="4178" w:type="dxa"/>
            <w:tcBorders>
              <w:top w:val="nil"/>
              <w:bottom w:val="nil"/>
            </w:tcBorders>
            <w:shd w:val="clear" w:color="auto" w:fill="2FFFFF"/>
            <w:vAlign w:val="center"/>
          </w:tcPr>
          <w:p w14:paraId="6F004E46" w14:textId="77777777" w:rsidR="00C60CBE" w:rsidRPr="000E1730" w:rsidRDefault="00C60CBE" w:rsidP="00C506CB">
            <w:pPr>
              <w:pStyle w:val="Tabela-zawarto"/>
            </w:pPr>
            <w:r>
              <w:t xml:space="preserve">-   -   -   -   -  </w:t>
            </w:r>
            <w:r w:rsidRPr="000E1730">
              <w:t>PostCode</w:t>
            </w:r>
          </w:p>
        </w:tc>
        <w:tc>
          <w:tcPr>
            <w:tcW w:w="3514" w:type="dxa"/>
          </w:tcPr>
          <w:p w14:paraId="79C7CC10" w14:textId="77777777" w:rsidR="00C60CBE" w:rsidRPr="000E1730" w:rsidRDefault="00C60CBE" w:rsidP="00C506CB">
            <w:pPr>
              <w:pStyle w:val="Tabela-zawarto"/>
            </w:pPr>
            <w:r w:rsidRPr="000E1730">
              <w:t>Kod pocztowy</w:t>
            </w:r>
          </w:p>
        </w:tc>
        <w:tc>
          <w:tcPr>
            <w:tcW w:w="1451" w:type="dxa"/>
          </w:tcPr>
          <w:p w14:paraId="00EC6CBD" w14:textId="77777777" w:rsidR="00C60CBE" w:rsidRPr="000E1730" w:rsidRDefault="00C60CBE" w:rsidP="00C506CB">
            <w:pPr>
              <w:pStyle w:val="Tabela-zawarto"/>
              <w:jc w:val="center"/>
            </w:pPr>
          </w:p>
        </w:tc>
        <w:tc>
          <w:tcPr>
            <w:tcW w:w="4450" w:type="dxa"/>
            <w:gridSpan w:val="5"/>
          </w:tcPr>
          <w:p w14:paraId="091449EF" w14:textId="77777777" w:rsidR="00C60CBE" w:rsidRPr="000E1730" w:rsidRDefault="00C60CBE" w:rsidP="00C506CB">
            <w:pPr>
              <w:pStyle w:val="Tabela-zawarto"/>
              <w:jc w:val="center"/>
            </w:pPr>
          </w:p>
        </w:tc>
      </w:tr>
      <w:tr w:rsidR="00C60CBE" w:rsidRPr="000E1730" w14:paraId="7082311A" w14:textId="77777777" w:rsidTr="00D15644">
        <w:tc>
          <w:tcPr>
            <w:tcW w:w="546" w:type="dxa"/>
            <w:tcBorders>
              <w:top w:val="nil"/>
              <w:bottom w:val="nil"/>
            </w:tcBorders>
            <w:vAlign w:val="center"/>
          </w:tcPr>
          <w:p w14:paraId="3F48617C" w14:textId="77777777" w:rsidR="00C60CBE" w:rsidRPr="000E1730" w:rsidRDefault="00C60CBE" w:rsidP="00C506CB">
            <w:pPr>
              <w:pStyle w:val="Tabela-zawarto"/>
              <w:jc w:val="center"/>
            </w:pPr>
          </w:p>
        </w:tc>
        <w:tc>
          <w:tcPr>
            <w:tcW w:w="4178" w:type="dxa"/>
            <w:tcBorders>
              <w:top w:val="nil"/>
              <w:bottom w:val="nil"/>
            </w:tcBorders>
            <w:shd w:val="clear" w:color="auto" w:fill="2FFFFF"/>
            <w:vAlign w:val="center"/>
          </w:tcPr>
          <w:p w14:paraId="56D0AF8E" w14:textId="77777777" w:rsidR="00C60CBE" w:rsidRPr="000E1730" w:rsidRDefault="00C60CBE" w:rsidP="00C506CB">
            <w:pPr>
              <w:pStyle w:val="Tabela-zawarto"/>
            </w:pPr>
            <w:r>
              <w:t xml:space="preserve">-   -   -   -   -  </w:t>
            </w:r>
            <w:r w:rsidRPr="000E1730">
              <w:t>CityName</w:t>
            </w:r>
          </w:p>
        </w:tc>
        <w:tc>
          <w:tcPr>
            <w:tcW w:w="3514" w:type="dxa"/>
          </w:tcPr>
          <w:p w14:paraId="1EEBCECD" w14:textId="77777777" w:rsidR="00C60CBE" w:rsidRPr="000E1730" w:rsidRDefault="00C60CBE" w:rsidP="00C506CB">
            <w:pPr>
              <w:pStyle w:val="Tabela-zawarto"/>
            </w:pPr>
            <w:r w:rsidRPr="000E1730">
              <w:t>Nazwa miasta</w:t>
            </w:r>
          </w:p>
        </w:tc>
        <w:tc>
          <w:tcPr>
            <w:tcW w:w="1451" w:type="dxa"/>
          </w:tcPr>
          <w:p w14:paraId="57695DBF" w14:textId="77777777" w:rsidR="00C60CBE" w:rsidRPr="000E1730" w:rsidRDefault="00C60CBE" w:rsidP="00C506CB">
            <w:pPr>
              <w:pStyle w:val="Tabela-zawarto"/>
              <w:jc w:val="center"/>
            </w:pPr>
          </w:p>
        </w:tc>
        <w:tc>
          <w:tcPr>
            <w:tcW w:w="4450" w:type="dxa"/>
            <w:gridSpan w:val="5"/>
          </w:tcPr>
          <w:p w14:paraId="003E48F9" w14:textId="77777777" w:rsidR="00C60CBE" w:rsidRPr="000E1730" w:rsidRDefault="00C60CBE" w:rsidP="00C506CB">
            <w:pPr>
              <w:pStyle w:val="Tabela-zawarto"/>
              <w:jc w:val="center"/>
            </w:pPr>
          </w:p>
        </w:tc>
      </w:tr>
      <w:tr w:rsidR="00C60CBE" w:rsidRPr="000E1730" w14:paraId="3BCD7F3E" w14:textId="77777777" w:rsidTr="00D15644">
        <w:tc>
          <w:tcPr>
            <w:tcW w:w="546" w:type="dxa"/>
            <w:tcBorders>
              <w:top w:val="dashed" w:sz="4" w:space="0" w:color="auto"/>
              <w:bottom w:val="nil"/>
            </w:tcBorders>
            <w:vAlign w:val="center"/>
          </w:tcPr>
          <w:p w14:paraId="4DA29893" w14:textId="77777777" w:rsidR="00C60CBE" w:rsidRPr="000E1730" w:rsidRDefault="00C60CBE" w:rsidP="00C506CB">
            <w:pPr>
              <w:pStyle w:val="Tabela-zawarto"/>
              <w:jc w:val="center"/>
            </w:pPr>
          </w:p>
        </w:tc>
        <w:tc>
          <w:tcPr>
            <w:tcW w:w="4178" w:type="dxa"/>
            <w:tcBorders>
              <w:top w:val="dashed" w:sz="4" w:space="0" w:color="auto"/>
              <w:bottom w:val="nil"/>
            </w:tcBorders>
            <w:shd w:val="clear" w:color="auto" w:fill="2FFFFF"/>
            <w:vAlign w:val="center"/>
          </w:tcPr>
          <w:p w14:paraId="71C41771" w14:textId="77777777" w:rsidR="00C60CBE" w:rsidRPr="000E1730" w:rsidRDefault="00C60CBE" w:rsidP="00C506CB">
            <w:pPr>
              <w:pStyle w:val="Tabela-zawarto"/>
            </w:pPr>
            <w:r>
              <w:t xml:space="preserve">-   -   -   -   -  </w:t>
            </w:r>
            <w:r w:rsidRPr="000E1730">
              <w:t>PostalAddressLine1</w:t>
            </w:r>
            <w:r w:rsidRPr="000E1730">
              <w:tab/>
            </w:r>
            <w:r w:rsidRPr="000E1730">
              <w:rPr>
                <w:b/>
              </w:rPr>
              <w:t>XOR</w:t>
            </w:r>
          </w:p>
        </w:tc>
        <w:tc>
          <w:tcPr>
            <w:tcW w:w="3514" w:type="dxa"/>
          </w:tcPr>
          <w:p w14:paraId="0AC4344D" w14:textId="77777777" w:rsidR="00C60CBE" w:rsidRPr="000E1730" w:rsidRDefault="00C60CBE" w:rsidP="00C506CB">
            <w:pPr>
              <w:pStyle w:val="Tabela-zawarto"/>
            </w:pPr>
            <w:r w:rsidRPr="000E1730">
              <w:t>Pierwsza linia adresu</w:t>
            </w:r>
          </w:p>
        </w:tc>
        <w:tc>
          <w:tcPr>
            <w:tcW w:w="1451" w:type="dxa"/>
          </w:tcPr>
          <w:p w14:paraId="24173754" w14:textId="77777777" w:rsidR="00C60CBE" w:rsidRPr="000E1730" w:rsidRDefault="00C60CBE" w:rsidP="00C506CB">
            <w:pPr>
              <w:pStyle w:val="Tabela-zawarto"/>
              <w:jc w:val="center"/>
            </w:pPr>
          </w:p>
        </w:tc>
        <w:tc>
          <w:tcPr>
            <w:tcW w:w="4450" w:type="dxa"/>
            <w:gridSpan w:val="5"/>
          </w:tcPr>
          <w:p w14:paraId="29B264B0" w14:textId="77777777" w:rsidR="00C60CBE" w:rsidRPr="000E1730" w:rsidRDefault="00C60CBE" w:rsidP="00C506CB">
            <w:pPr>
              <w:pStyle w:val="Tabela-zawarto"/>
              <w:jc w:val="center"/>
            </w:pPr>
          </w:p>
        </w:tc>
      </w:tr>
      <w:tr w:rsidR="00C60CBE" w:rsidRPr="000E1730" w14:paraId="7CC0F2B6" w14:textId="77777777" w:rsidTr="00D15644">
        <w:tc>
          <w:tcPr>
            <w:tcW w:w="546" w:type="dxa"/>
            <w:tcBorders>
              <w:top w:val="nil"/>
            </w:tcBorders>
            <w:vAlign w:val="center"/>
          </w:tcPr>
          <w:p w14:paraId="5597360E" w14:textId="77777777" w:rsidR="00C60CBE" w:rsidRPr="000E1730" w:rsidRDefault="00C60CBE" w:rsidP="00C506CB">
            <w:pPr>
              <w:pStyle w:val="Tabela-zawarto"/>
              <w:jc w:val="center"/>
            </w:pPr>
          </w:p>
        </w:tc>
        <w:tc>
          <w:tcPr>
            <w:tcW w:w="4178" w:type="dxa"/>
            <w:tcBorders>
              <w:top w:val="nil"/>
            </w:tcBorders>
            <w:shd w:val="clear" w:color="auto" w:fill="2FFFFF"/>
            <w:vAlign w:val="center"/>
          </w:tcPr>
          <w:p w14:paraId="25018A55" w14:textId="77777777" w:rsidR="00C60CBE" w:rsidRPr="000E1730" w:rsidRDefault="00C60CBE" w:rsidP="00C506CB">
            <w:pPr>
              <w:pStyle w:val="Tabela-zawarto"/>
            </w:pPr>
            <w:r>
              <w:t xml:space="preserve">-   -   -   -   -  </w:t>
            </w:r>
            <w:r w:rsidRPr="000E1730">
              <w:t>PostalAddressLine2</w:t>
            </w:r>
          </w:p>
        </w:tc>
        <w:tc>
          <w:tcPr>
            <w:tcW w:w="3514" w:type="dxa"/>
          </w:tcPr>
          <w:p w14:paraId="4724B126" w14:textId="77777777" w:rsidR="00C60CBE" w:rsidRPr="000E1730" w:rsidRDefault="00C60CBE" w:rsidP="00C506CB">
            <w:pPr>
              <w:pStyle w:val="Tabela-zawarto"/>
            </w:pPr>
            <w:r w:rsidRPr="000E1730">
              <w:t>Druga linia adresu</w:t>
            </w:r>
          </w:p>
        </w:tc>
        <w:tc>
          <w:tcPr>
            <w:tcW w:w="1451" w:type="dxa"/>
          </w:tcPr>
          <w:p w14:paraId="65ACE993" w14:textId="77777777" w:rsidR="00C60CBE" w:rsidRPr="000E1730" w:rsidRDefault="00C60CBE" w:rsidP="00C506CB">
            <w:pPr>
              <w:pStyle w:val="Tabela-zawarto"/>
              <w:jc w:val="center"/>
            </w:pPr>
          </w:p>
        </w:tc>
        <w:tc>
          <w:tcPr>
            <w:tcW w:w="4450" w:type="dxa"/>
            <w:gridSpan w:val="5"/>
          </w:tcPr>
          <w:p w14:paraId="3589A663" w14:textId="77777777" w:rsidR="00C60CBE" w:rsidRPr="000E1730" w:rsidRDefault="00C60CBE" w:rsidP="00C506CB">
            <w:pPr>
              <w:pStyle w:val="Tabela-zawarto"/>
              <w:jc w:val="center"/>
            </w:pPr>
          </w:p>
        </w:tc>
      </w:tr>
      <w:tr w:rsidR="00C60CBE" w:rsidRPr="000E1730" w14:paraId="122EA91D" w14:textId="77777777" w:rsidTr="00B46546">
        <w:tc>
          <w:tcPr>
            <w:tcW w:w="546" w:type="dxa"/>
            <w:vAlign w:val="center"/>
          </w:tcPr>
          <w:p w14:paraId="112C2CA7" w14:textId="77777777" w:rsidR="00C60CBE" w:rsidRPr="000E1730" w:rsidRDefault="00C60CBE" w:rsidP="00C506CB">
            <w:pPr>
              <w:pStyle w:val="Tabela-zawarto"/>
              <w:jc w:val="center"/>
            </w:pPr>
          </w:p>
        </w:tc>
        <w:tc>
          <w:tcPr>
            <w:tcW w:w="4178" w:type="dxa"/>
            <w:vAlign w:val="center"/>
          </w:tcPr>
          <w:p w14:paraId="66B9B1F2" w14:textId="77777777" w:rsidR="00C60CBE" w:rsidRPr="000E1730" w:rsidRDefault="00C60CBE" w:rsidP="00C506CB">
            <w:pPr>
              <w:pStyle w:val="Tabela-zawarto"/>
            </w:pPr>
            <w:r>
              <w:t xml:space="preserve">-   -   -   -   -  </w:t>
            </w:r>
            <w:r w:rsidRPr="000E1730">
              <w:t>Country</w:t>
            </w:r>
          </w:p>
        </w:tc>
        <w:tc>
          <w:tcPr>
            <w:tcW w:w="3514" w:type="dxa"/>
          </w:tcPr>
          <w:p w14:paraId="7CEC825A" w14:textId="77777777" w:rsidR="00C60CBE" w:rsidRPr="000E1730" w:rsidRDefault="00C60CBE" w:rsidP="00C506CB">
            <w:pPr>
              <w:pStyle w:val="Tabela-zawarto"/>
            </w:pPr>
            <w:r w:rsidRPr="000E1730">
              <w:t>Kod kraju</w:t>
            </w:r>
          </w:p>
        </w:tc>
        <w:tc>
          <w:tcPr>
            <w:tcW w:w="1451" w:type="dxa"/>
          </w:tcPr>
          <w:p w14:paraId="1851B70D" w14:textId="77777777" w:rsidR="00C60CBE" w:rsidRPr="000E1730" w:rsidRDefault="00C60CBE" w:rsidP="00C506CB">
            <w:pPr>
              <w:pStyle w:val="Tabela-zawarto"/>
              <w:jc w:val="center"/>
            </w:pPr>
          </w:p>
        </w:tc>
        <w:tc>
          <w:tcPr>
            <w:tcW w:w="4450" w:type="dxa"/>
            <w:gridSpan w:val="5"/>
          </w:tcPr>
          <w:p w14:paraId="11E8270C" w14:textId="77777777" w:rsidR="00C60CBE" w:rsidRPr="000E1730" w:rsidRDefault="00C60CBE" w:rsidP="00C506CB">
            <w:pPr>
              <w:pStyle w:val="Tabela-zawarto"/>
              <w:jc w:val="center"/>
            </w:pPr>
          </w:p>
        </w:tc>
      </w:tr>
      <w:tr w:rsidR="00C60CBE" w:rsidRPr="000E1730" w14:paraId="178053AB" w14:textId="77777777" w:rsidTr="00B46546">
        <w:tc>
          <w:tcPr>
            <w:tcW w:w="546" w:type="dxa"/>
            <w:tcBorders>
              <w:top w:val="single" w:sz="4" w:space="0" w:color="auto"/>
            </w:tcBorders>
            <w:vAlign w:val="center"/>
          </w:tcPr>
          <w:p w14:paraId="231A8864" w14:textId="77777777" w:rsidR="00C60CBE" w:rsidRPr="000E1730" w:rsidRDefault="00C60CBE" w:rsidP="00C506CB">
            <w:pPr>
              <w:pStyle w:val="Tabela-zawarto"/>
              <w:jc w:val="center"/>
            </w:pPr>
            <w:r w:rsidRPr="000E1730">
              <w:t>D-12</w:t>
            </w:r>
          </w:p>
        </w:tc>
        <w:tc>
          <w:tcPr>
            <w:tcW w:w="4178" w:type="dxa"/>
            <w:tcBorders>
              <w:top w:val="single" w:sz="4" w:space="0" w:color="auto"/>
            </w:tcBorders>
            <w:vAlign w:val="center"/>
          </w:tcPr>
          <w:p w14:paraId="4BEF2969" w14:textId="77777777" w:rsidR="00C60CBE" w:rsidRPr="000E1730" w:rsidRDefault="00C60CBE" w:rsidP="00C506CB">
            <w:pPr>
              <w:pStyle w:val="Tabela-zawarto"/>
            </w:pPr>
            <w:r>
              <w:t xml:space="preserve">-   -   -   </w:t>
            </w:r>
            <w:r w:rsidRPr="000E1730">
              <w:t>BalanceDetails</w:t>
            </w:r>
          </w:p>
        </w:tc>
        <w:tc>
          <w:tcPr>
            <w:tcW w:w="3514" w:type="dxa"/>
            <w:tcBorders>
              <w:top w:val="single" w:sz="4" w:space="0" w:color="auto"/>
            </w:tcBorders>
          </w:tcPr>
          <w:p w14:paraId="31148D1E" w14:textId="77777777" w:rsidR="00C60CBE" w:rsidRPr="000E1730" w:rsidRDefault="00C60CBE" w:rsidP="00C506CB">
            <w:pPr>
              <w:pStyle w:val="Tabela-zawarto"/>
            </w:pPr>
            <w:r w:rsidRPr="000E1730">
              <w:t>Informacje o saldach rachunku</w:t>
            </w:r>
          </w:p>
        </w:tc>
        <w:tc>
          <w:tcPr>
            <w:tcW w:w="1451" w:type="dxa"/>
            <w:tcBorders>
              <w:top w:val="single" w:sz="4" w:space="0" w:color="auto"/>
            </w:tcBorders>
          </w:tcPr>
          <w:p w14:paraId="7C7687EB" w14:textId="77777777" w:rsidR="00C60CBE" w:rsidRPr="00AA7ACE" w:rsidRDefault="00AA7ACE" w:rsidP="00C506CB">
            <w:pPr>
              <w:pStyle w:val="Tabela-zawarto"/>
              <w:jc w:val="center"/>
            </w:pPr>
            <w:r w:rsidRPr="00AA7ACE">
              <w:t>W</w:t>
            </w:r>
          </w:p>
        </w:tc>
        <w:tc>
          <w:tcPr>
            <w:tcW w:w="4450" w:type="dxa"/>
            <w:gridSpan w:val="5"/>
            <w:tcBorders>
              <w:top w:val="single" w:sz="4" w:space="0" w:color="auto"/>
            </w:tcBorders>
          </w:tcPr>
          <w:p w14:paraId="6A494245" w14:textId="77777777" w:rsidR="00C60CBE" w:rsidRPr="000E1730" w:rsidRDefault="00C60CBE" w:rsidP="00C506CB">
            <w:pPr>
              <w:pStyle w:val="Tabela-zawarto"/>
              <w:jc w:val="center"/>
              <w:rPr>
                <w:b/>
              </w:rPr>
            </w:pPr>
          </w:p>
        </w:tc>
      </w:tr>
      <w:tr w:rsidR="00AA7ACE" w:rsidRPr="000E1730" w14:paraId="21E9D25A" w14:textId="77777777" w:rsidTr="00B46546">
        <w:tc>
          <w:tcPr>
            <w:tcW w:w="546" w:type="dxa"/>
            <w:tcBorders>
              <w:top w:val="single" w:sz="4" w:space="0" w:color="auto"/>
            </w:tcBorders>
            <w:vAlign w:val="center"/>
          </w:tcPr>
          <w:p w14:paraId="3116919A" w14:textId="77777777" w:rsidR="00AA7ACE" w:rsidRPr="000E1730" w:rsidRDefault="00AA7ACE" w:rsidP="00AA7ACE">
            <w:pPr>
              <w:pStyle w:val="Tabela-zawarto"/>
              <w:jc w:val="center"/>
            </w:pPr>
          </w:p>
        </w:tc>
        <w:tc>
          <w:tcPr>
            <w:tcW w:w="4178" w:type="dxa"/>
            <w:tcBorders>
              <w:top w:val="single" w:sz="4" w:space="0" w:color="auto"/>
            </w:tcBorders>
            <w:vAlign w:val="center"/>
          </w:tcPr>
          <w:p w14:paraId="49DC898D" w14:textId="77777777" w:rsidR="00AA7ACE" w:rsidRPr="000E1730" w:rsidRDefault="00AA7ACE" w:rsidP="00AA7ACE">
            <w:pPr>
              <w:pStyle w:val="Tabela-zawarto"/>
            </w:pPr>
            <w:r>
              <w:t xml:space="preserve">-   -   -   -   </w:t>
            </w:r>
            <w:r w:rsidRPr="000E1730">
              <w:t>BalanceType</w:t>
            </w:r>
          </w:p>
        </w:tc>
        <w:tc>
          <w:tcPr>
            <w:tcW w:w="3514" w:type="dxa"/>
            <w:tcBorders>
              <w:top w:val="single" w:sz="4" w:space="0" w:color="auto"/>
            </w:tcBorders>
          </w:tcPr>
          <w:p w14:paraId="2C95C070" w14:textId="77777777" w:rsidR="00AA7ACE" w:rsidRPr="000E1730" w:rsidRDefault="00AA7ACE" w:rsidP="00AA7ACE">
            <w:pPr>
              <w:pStyle w:val="Tabela-zawarto"/>
            </w:pPr>
            <w:r w:rsidRPr="000E1730">
              <w:t>Rodzaj salda</w:t>
            </w:r>
          </w:p>
        </w:tc>
        <w:tc>
          <w:tcPr>
            <w:tcW w:w="1451" w:type="dxa"/>
            <w:tcBorders>
              <w:top w:val="single" w:sz="4" w:space="0" w:color="auto"/>
            </w:tcBorders>
          </w:tcPr>
          <w:p w14:paraId="080456D7" w14:textId="77777777" w:rsidR="00AA7ACE" w:rsidRPr="00AA7ACE" w:rsidRDefault="00AA7ACE" w:rsidP="00AA7ACE">
            <w:pPr>
              <w:pStyle w:val="Tabela-zawarto"/>
              <w:jc w:val="center"/>
            </w:pPr>
            <w:r w:rsidRPr="00AA7ACE">
              <w:t>W</w:t>
            </w:r>
          </w:p>
        </w:tc>
        <w:tc>
          <w:tcPr>
            <w:tcW w:w="1483" w:type="dxa"/>
            <w:tcBorders>
              <w:top w:val="single" w:sz="4" w:space="0" w:color="auto"/>
            </w:tcBorders>
          </w:tcPr>
          <w:p w14:paraId="29843AE4" w14:textId="77777777" w:rsidR="00AA7ACE" w:rsidRPr="000E1730" w:rsidRDefault="00AA7ACE" w:rsidP="00AA7ACE">
            <w:pPr>
              <w:pStyle w:val="Tabela-zawarto"/>
              <w:jc w:val="center"/>
            </w:pPr>
            <w:r w:rsidRPr="000E1730">
              <w:t>Opening</w:t>
            </w:r>
          </w:p>
        </w:tc>
        <w:tc>
          <w:tcPr>
            <w:tcW w:w="1483" w:type="dxa"/>
            <w:gridSpan w:val="3"/>
            <w:tcBorders>
              <w:top w:val="single" w:sz="4" w:space="0" w:color="auto"/>
            </w:tcBorders>
          </w:tcPr>
          <w:p w14:paraId="50D40CED" w14:textId="77777777" w:rsidR="00AA7ACE" w:rsidRPr="000E1730" w:rsidRDefault="00AA7ACE" w:rsidP="00AA7ACE">
            <w:pPr>
              <w:pStyle w:val="Tabela-zawarto"/>
              <w:jc w:val="center"/>
            </w:pPr>
            <w:r w:rsidRPr="000E1730">
              <w:t>Closing</w:t>
            </w:r>
          </w:p>
        </w:tc>
        <w:tc>
          <w:tcPr>
            <w:tcW w:w="1484" w:type="dxa"/>
            <w:tcBorders>
              <w:top w:val="single" w:sz="4" w:space="0" w:color="auto"/>
            </w:tcBorders>
          </w:tcPr>
          <w:p w14:paraId="7200C09A" w14:textId="77777777" w:rsidR="00AA7ACE" w:rsidRPr="000E1730" w:rsidRDefault="00AA7ACE" w:rsidP="00AA7ACE">
            <w:pPr>
              <w:pStyle w:val="Tabela-zawarto"/>
              <w:jc w:val="center"/>
            </w:pPr>
            <w:r w:rsidRPr="000E1730">
              <w:t>Blocked</w:t>
            </w:r>
          </w:p>
        </w:tc>
      </w:tr>
      <w:tr w:rsidR="00AA7ACE" w:rsidRPr="000E1730" w14:paraId="58EFCBFD" w14:textId="77777777" w:rsidTr="00B46546">
        <w:tc>
          <w:tcPr>
            <w:tcW w:w="546" w:type="dxa"/>
            <w:tcBorders>
              <w:top w:val="single" w:sz="4" w:space="0" w:color="auto"/>
            </w:tcBorders>
            <w:vAlign w:val="center"/>
          </w:tcPr>
          <w:p w14:paraId="22378AA8" w14:textId="77777777" w:rsidR="00AA7ACE" w:rsidRPr="000E1730" w:rsidRDefault="00AA7ACE" w:rsidP="00AA7ACE">
            <w:pPr>
              <w:pStyle w:val="Tabela-zawarto"/>
              <w:jc w:val="center"/>
            </w:pPr>
          </w:p>
        </w:tc>
        <w:tc>
          <w:tcPr>
            <w:tcW w:w="4178" w:type="dxa"/>
            <w:tcBorders>
              <w:top w:val="single" w:sz="4" w:space="0" w:color="auto"/>
            </w:tcBorders>
            <w:vAlign w:val="center"/>
          </w:tcPr>
          <w:p w14:paraId="47CF1F34" w14:textId="77777777" w:rsidR="00AA7ACE" w:rsidRPr="000E1730" w:rsidRDefault="00AA7ACE" w:rsidP="00AA7ACE">
            <w:pPr>
              <w:pStyle w:val="Tabela-zawarto"/>
              <w:rPr>
                <w:lang w:val="en-US"/>
              </w:rPr>
            </w:pPr>
            <w:r>
              <w:rPr>
                <w:lang w:val="en-US"/>
              </w:rPr>
              <w:t xml:space="preserve">-   -   -   -   </w:t>
            </w:r>
            <w:r w:rsidRPr="000E1730">
              <w:rPr>
                <w:lang w:val="en-US"/>
              </w:rPr>
              <w:t>BalanceAmount</w:t>
            </w:r>
          </w:p>
        </w:tc>
        <w:tc>
          <w:tcPr>
            <w:tcW w:w="3514" w:type="dxa"/>
            <w:tcBorders>
              <w:top w:val="single" w:sz="4" w:space="0" w:color="auto"/>
            </w:tcBorders>
          </w:tcPr>
          <w:p w14:paraId="6FECF55D" w14:textId="77777777" w:rsidR="00AA7ACE" w:rsidRPr="000E1730" w:rsidRDefault="00AA7ACE" w:rsidP="00AA7ACE">
            <w:pPr>
              <w:pStyle w:val="Tabela-zawarto"/>
            </w:pPr>
            <w:r w:rsidRPr="000E1730">
              <w:t>Kwota</w:t>
            </w:r>
          </w:p>
        </w:tc>
        <w:tc>
          <w:tcPr>
            <w:tcW w:w="1451" w:type="dxa"/>
            <w:tcBorders>
              <w:top w:val="single" w:sz="4" w:space="0" w:color="auto"/>
            </w:tcBorders>
          </w:tcPr>
          <w:p w14:paraId="708DEB11" w14:textId="77777777" w:rsidR="00AA7ACE" w:rsidRPr="00AA7ACE" w:rsidRDefault="00AA7ACE" w:rsidP="00AA7ACE">
            <w:pPr>
              <w:pStyle w:val="Tabela-zawarto"/>
              <w:jc w:val="center"/>
            </w:pPr>
            <w:r w:rsidRPr="00AA7ACE">
              <w:t>W</w:t>
            </w:r>
          </w:p>
        </w:tc>
        <w:tc>
          <w:tcPr>
            <w:tcW w:w="1483" w:type="dxa"/>
            <w:tcBorders>
              <w:top w:val="single" w:sz="4" w:space="0" w:color="auto"/>
            </w:tcBorders>
          </w:tcPr>
          <w:p w14:paraId="0F7FD5CD" w14:textId="77777777" w:rsidR="00AA7ACE" w:rsidRPr="000E1730" w:rsidRDefault="00AA7ACE" w:rsidP="00AA7ACE">
            <w:pPr>
              <w:pStyle w:val="Tabela-zawarto"/>
              <w:jc w:val="center"/>
            </w:pPr>
            <w:r w:rsidRPr="000E1730">
              <w:t>Kwota salda początkowego</w:t>
            </w:r>
          </w:p>
        </w:tc>
        <w:tc>
          <w:tcPr>
            <w:tcW w:w="1483" w:type="dxa"/>
            <w:gridSpan w:val="3"/>
            <w:tcBorders>
              <w:top w:val="single" w:sz="4" w:space="0" w:color="auto"/>
            </w:tcBorders>
          </w:tcPr>
          <w:p w14:paraId="3639DF3B" w14:textId="77777777" w:rsidR="00AA7ACE" w:rsidRPr="000E1730" w:rsidRDefault="00AA7ACE" w:rsidP="00AA7ACE">
            <w:pPr>
              <w:pStyle w:val="Tabela-zawarto"/>
              <w:jc w:val="center"/>
            </w:pPr>
            <w:r w:rsidRPr="000E1730">
              <w:t>Kwota salda końcowego</w:t>
            </w:r>
          </w:p>
        </w:tc>
        <w:tc>
          <w:tcPr>
            <w:tcW w:w="1484" w:type="dxa"/>
            <w:tcBorders>
              <w:top w:val="single" w:sz="4" w:space="0" w:color="auto"/>
            </w:tcBorders>
          </w:tcPr>
          <w:p w14:paraId="6535B864" w14:textId="77777777" w:rsidR="00AA7ACE" w:rsidRPr="000E1730" w:rsidRDefault="00AA7ACE" w:rsidP="00AA7ACE">
            <w:pPr>
              <w:pStyle w:val="Tabela-zawarto"/>
              <w:jc w:val="center"/>
            </w:pPr>
            <w:r w:rsidRPr="000E1730">
              <w:t>Kwota blokad</w:t>
            </w:r>
          </w:p>
        </w:tc>
      </w:tr>
      <w:tr w:rsidR="00AA7ACE" w:rsidRPr="000E1730" w14:paraId="2CFE1F5C" w14:textId="77777777" w:rsidTr="00B46546">
        <w:tc>
          <w:tcPr>
            <w:tcW w:w="546" w:type="dxa"/>
            <w:tcBorders>
              <w:top w:val="single" w:sz="4" w:space="0" w:color="auto"/>
            </w:tcBorders>
            <w:vAlign w:val="center"/>
          </w:tcPr>
          <w:p w14:paraId="027185D3" w14:textId="77777777" w:rsidR="00AA7ACE" w:rsidRPr="000E1730" w:rsidRDefault="00AA7ACE" w:rsidP="00AA7ACE">
            <w:pPr>
              <w:pStyle w:val="Tabela-zawarto"/>
              <w:jc w:val="center"/>
            </w:pPr>
          </w:p>
        </w:tc>
        <w:tc>
          <w:tcPr>
            <w:tcW w:w="4178" w:type="dxa"/>
            <w:tcBorders>
              <w:top w:val="single" w:sz="4" w:space="0" w:color="auto"/>
            </w:tcBorders>
            <w:vAlign w:val="center"/>
          </w:tcPr>
          <w:p w14:paraId="5827AC1E" w14:textId="77777777" w:rsidR="00AA7ACE" w:rsidRPr="000E1730" w:rsidRDefault="00AA7ACE" w:rsidP="00AA7ACE">
            <w:pPr>
              <w:pStyle w:val="Tabela-zawarto"/>
              <w:rPr>
                <w:lang w:val="en-US"/>
              </w:rPr>
            </w:pPr>
            <w:r>
              <w:rPr>
                <w:lang w:val="en-US"/>
              </w:rPr>
              <w:t xml:space="preserve">-   -   -   -   </w:t>
            </w:r>
            <w:r w:rsidRPr="000E1730">
              <w:rPr>
                <w:lang w:val="en-US"/>
              </w:rPr>
              <w:t>BalanceDate</w:t>
            </w:r>
          </w:p>
        </w:tc>
        <w:tc>
          <w:tcPr>
            <w:tcW w:w="3514" w:type="dxa"/>
            <w:tcBorders>
              <w:top w:val="single" w:sz="4" w:space="0" w:color="auto"/>
            </w:tcBorders>
          </w:tcPr>
          <w:p w14:paraId="0502EB26" w14:textId="77777777" w:rsidR="00AA7ACE" w:rsidRPr="000E1730" w:rsidRDefault="00AA7ACE" w:rsidP="00AA7ACE">
            <w:pPr>
              <w:pStyle w:val="Tabela-zawarto"/>
            </w:pPr>
            <w:r w:rsidRPr="000E1730">
              <w:t>Data salda</w:t>
            </w:r>
          </w:p>
        </w:tc>
        <w:tc>
          <w:tcPr>
            <w:tcW w:w="1451" w:type="dxa"/>
            <w:tcBorders>
              <w:top w:val="single" w:sz="4" w:space="0" w:color="auto"/>
            </w:tcBorders>
          </w:tcPr>
          <w:p w14:paraId="5C03B8AA" w14:textId="77777777" w:rsidR="00AA7ACE" w:rsidRPr="00AA7ACE" w:rsidRDefault="00AA7ACE" w:rsidP="00AA7ACE">
            <w:pPr>
              <w:pStyle w:val="Tabela-zawarto"/>
              <w:jc w:val="center"/>
            </w:pPr>
            <w:r w:rsidRPr="00AA7ACE">
              <w:t>W</w:t>
            </w:r>
          </w:p>
        </w:tc>
        <w:tc>
          <w:tcPr>
            <w:tcW w:w="1483" w:type="dxa"/>
            <w:tcBorders>
              <w:top w:val="single" w:sz="4" w:space="0" w:color="auto"/>
            </w:tcBorders>
          </w:tcPr>
          <w:p w14:paraId="15D043E0" w14:textId="77777777" w:rsidR="00AA7ACE" w:rsidRPr="000E1730" w:rsidRDefault="00AA7ACE" w:rsidP="00AA7ACE">
            <w:pPr>
              <w:pStyle w:val="Tabela-zawarto"/>
              <w:jc w:val="center"/>
            </w:pPr>
            <w:r w:rsidRPr="000E1730">
              <w:t>Data salda początkowego dla opcji BankStatement lub Data bieżąca dla opcji InterimStatement</w:t>
            </w:r>
          </w:p>
        </w:tc>
        <w:tc>
          <w:tcPr>
            <w:tcW w:w="1483" w:type="dxa"/>
            <w:gridSpan w:val="3"/>
            <w:tcBorders>
              <w:top w:val="single" w:sz="4" w:space="0" w:color="auto"/>
            </w:tcBorders>
          </w:tcPr>
          <w:p w14:paraId="71C8B459" w14:textId="77777777" w:rsidR="00AA7ACE" w:rsidRPr="000E1730" w:rsidRDefault="00AA7ACE" w:rsidP="00AA7ACE">
            <w:pPr>
              <w:pStyle w:val="Tabela-zawarto"/>
              <w:jc w:val="center"/>
            </w:pPr>
            <w:r w:rsidRPr="000E1730">
              <w:t>Data wyciągu dla opcji BankStatement lub Data bieżąca dla opcji InterimStatement</w:t>
            </w:r>
          </w:p>
        </w:tc>
        <w:tc>
          <w:tcPr>
            <w:tcW w:w="1484" w:type="dxa"/>
            <w:tcBorders>
              <w:top w:val="single" w:sz="4" w:space="0" w:color="auto"/>
            </w:tcBorders>
          </w:tcPr>
          <w:p w14:paraId="3BBBC194" w14:textId="77777777" w:rsidR="00AA7ACE" w:rsidRPr="000E1730" w:rsidRDefault="00AA7ACE" w:rsidP="00AA7ACE">
            <w:pPr>
              <w:pStyle w:val="Tabela-zawarto"/>
              <w:jc w:val="center"/>
            </w:pPr>
            <w:r w:rsidRPr="000E1730">
              <w:t>Data wyciągu dla opcji BankStatement lub Data bieżąca dla opcji InterimStatement</w:t>
            </w:r>
          </w:p>
        </w:tc>
      </w:tr>
      <w:tr w:rsidR="00AA7ACE" w:rsidRPr="000E1730" w14:paraId="4BC9D45A" w14:textId="77777777" w:rsidTr="00B46546">
        <w:tc>
          <w:tcPr>
            <w:tcW w:w="546" w:type="dxa"/>
            <w:vAlign w:val="center"/>
          </w:tcPr>
          <w:p w14:paraId="2C05E909" w14:textId="77777777" w:rsidR="00AA7ACE" w:rsidRPr="000E1730" w:rsidRDefault="00AA7ACE" w:rsidP="00AA7ACE">
            <w:pPr>
              <w:pStyle w:val="Tabela-zawarto"/>
              <w:jc w:val="center"/>
            </w:pPr>
          </w:p>
        </w:tc>
        <w:tc>
          <w:tcPr>
            <w:tcW w:w="4178" w:type="dxa"/>
            <w:vAlign w:val="center"/>
          </w:tcPr>
          <w:p w14:paraId="79C9C539" w14:textId="77777777" w:rsidR="00AA7ACE" w:rsidRPr="000E1730" w:rsidRDefault="00AA7ACE" w:rsidP="00AA7ACE">
            <w:pPr>
              <w:pStyle w:val="Tabela-zawarto"/>
              <w:rPr>
                <w:lang w:val="en-US"/>
              </w:rPr>
            </w:pPr>
            <w:r>
              <w:rPr>
                <w:lang w:val="en-US"/>
              </w:rPr>
              <w:t xml:space="preserve">-   -   -   -   </w:t>
            </w:r>
            <w:r w:rsidRPr="000E1730">
              <w:rPr>
                <w:lang w:val="en-US"/>
              </w:rPr>
              <w:t>ExpirationDate</w:t>
            </w:r>
          </w:p>
        </w:tc>
        <w:tc>
          <w:tcPr>
            <w:tcW w:w="3514" w:type="dxa"/>
          </w:tcPr>
          <w:p w14:paraId="4CA01C6F" w14:textId="77777777" w:rsidR="00AA7ACE" w:rsidRPr="000E1730" w:rsidRDefault="00AA7ACE" w:rsidP="00AA7ACE">
            <w:pPr>
              <w:pStyle w:val="Tabela-zawarto"/>
            </w:pPr>
            <w:r w:rsidRPr="000E1730">
              <w:t>Data obowiązywania salda, jej wystąpienie jest uzależnione do rodzaju salda</w:t>
            </w:r>
          </w:p>
        </w:tc>
        <w:tc>
          <w:tcPr>
            <w:tcW w:w="1451" w:type="dxa"/>
          </w:tcPr>
          <w:p w14:paraId="356FAA90" w14:textId="77777777" w:rsidR="00AA7ACE" w:rsidRPr="000E1730" w:rsidRDefault="00AA7ACE" w:rsidP="00AA7ACE">
            <w:pPr>
              <w:pStyle w:val="Tabela-zawarto"/>
              <w:jc w:val="center"/>
            </w:pPr>
          </w:p>
        </w:tc>
        <w:tc>
          <w:tcPr>
            <w:tcW w:w="4450" w:type="dxa"/>
            <w:gridSpan w:val="5"/>
          </w:tcPr>
          <w:p w14:paraId="17EF20CB" w14:textId="77777777" w:rsidR="00AA7ACE" w:rsidRPr="000E1730" w:rsidRDefault="00AA7ACE" w:rsidP="00AA7ACE">
            <w:pPr>
              <w:pStyle w:val="Tabela-zawarto"/>
              <w:jc w:val="center"/>
            </w:pPr>
          </w:p>
        </w:tc>
      </w:tr>
      <w:tr w:rsidR="00AA7ACE" w:rsidRPr="000E1730" w14:paraId="575DB05E" w14:textId="77777777" w:rsidTr="00B46546">
        <w:tc>
          <w:tcPr>
            <w:tcW w:w="546" w:type="dxa"/>
            <w:vAlign w:val="center"/>
          </w:tcPr>
          <w:p w14:paraId="18E45AE9" w14:textId="77777777" w:rsidR="00AA7ACE" w:rsidRPr="000E1730" w:rsidRDefault="00AA7ACE" w:rsidP="00AA7ACE">
            <w:pPr>
              <w:pStyle w:val="Tabela-zawarto"/>
              <w:jc w:val="center"/>
            </w:pPr>
          </w:p>
        </w:tc>
        <w:tc>
          <w:tcPr>
            <w:tcW w:w="4178" w:type="dxa"/>
            <w:vAlign w:val="center"/>
          </w:tcPr>
          <w:p w14:paraId="0B806ACC" w14:textId="77777777" w:rsidR="00AA7ACE" w:rsidRPr="000E1730" w:rsidRDefault="00AA7ACE" w:rsidP="00AA7ACE">
            <w:pPr>
              <w:pStyle w:val="Tabela-zawarto"/>
            </w:pPr>
            <w:r>
              <w:t xml:space="preserve">-   -   -   -   </w:t>
            </w:r>
            <w:r w:rsidRPr="000E1730">
              <w:t>Description</w:t>
            </w:r>
          </w:p>
        </w:tc>
        <w:tc>
          <w:tcPr>
            <w:tcW w:w="3514" w:type="dxa"/>
          </w:tcPr>
          <w:p w14:paraId="588DD8E4" w14:textId="77777777" w:rsidR="00AA7ACE" w:rsidRPr="000E1730" w:rsidRDefault="00AA7ACE" w:rsidP="00AA7ACE">
            <w:pPr>
              <w:pStyle w:val="Tabela-zawarto"/>
            </w:pPr>
            <w:r w:rsidRPr="000E1730">
              <w:t>Dodatkowy opis</w:t>
            </w:r>
          </w:p>
        </w:tc>
        <w:tc>
          <w:tcPr>
            <w:tcW w:w="1451" w:type="dxa"/>
          </w:tcPr>
          <w:p w14:paraId="54C6994A" w14:textId="77777777" w:rsidR="00AA7ACE" w:rsidRPr="000E1730" w:rsidRDefault="00AA7ACE" w:rsidP="00AA7ACE">
            <w:pPr>
              <w:pStyle w:val="Tabela-zawarto"/>
              <w:jc w:val="center"/>
            </w:pPr>
          </w:p>
        </w:tc>
        <w:tc>
          <w:tcPr>
            <w:tcW w:w="4450" w:type="dxa"/>
            <w:gridSpan w:val="5"/>
          </w:tcPr>
          <w:p w14:paraId="61F38C64" w14:textId="77777777" w:rsidR="00AA7ACE" w:rsidRPr="000E1730" w:rsidRDefault="00AA7ACE" w:rsidP="00AA7ACE">
            <w:pPr>
              <w:pStyle w:val="Tabela-zawarto"/>
              <w:jc w:val="center"/>
            </w:pPr>
          </w:p>
        </w:tc>
      </w:tr>
      <w:tr w:rsidR="00AA7ACE" w:rsidRPr="000E1730" w14:paraId="1F215ABD" w14:textId="77777777" w:rsidTr="00B46546">
        <w:tc>
          <w:tcPr>
            <w:tcW w:w="546" w:type="dxa"/>
            <w:vAlign w:val="center"/>
          </w:tcPr>
          <w:p w14:paraId="4043F066" w14:textId="77777777" w:rsidR="00AA7ACE" w:rsidRPr="000E1730" w:rsidRDefault="00AA7ACE" w:rsidP="00AA7ACE">
            <w:pPr>
              <w:pStyle w:val="Tabela-zawarto"/>
              <w:jc w:val="center"/>
            </w:pPr>
          </w:p>
        </w:tc>
        <w:tc>
          <w:tcPr>
            <w:tcW w:w="4178" w:type="dxa"/>
            <w:vAlign w:val="center"/>
          </w:tcPr>
          <w:p w14:paraId="096A4243" w14:textId="77777777" w:rsidR="00AA7ACE" w:rsidRPr="000E1730" w:rsidRDefault="00AA7ACE" w:rsidP="00AA7ACE">
            <w:pPr>
              <w:pStyle w:val="Tabela-zawarto"/>
            </w:pPr>
            <w:r>
              <w:t xml:space="preserve">-   -   -   </w:t>
            </w:r>
            <w:r w:rsidRPr="000E1730">
              <w:t>DebitInterestRate</w:t>
            </w:r>
          </w:p>
        </w:tc>
        <w:tc>
          <w:tcPr>
            <w:tcW w:w="3514" w:type="dxa"/>
          </w:tcPr>
          <w:p w14:paraId="4C7CC993" w14:textId="77777777" w:rsidR="00AA7ACE" w:rsidRPr="000E1730" w:rsidRDefault="00AA7ACE" w:rsidP="00AA7ACE">
            <w:pPr>
              <w:pStyle w:val="Tabela-zawarto"/>
            </w:pPr>
            <w:r w:rsidRPr="000E1730">
              <w:t>Oprocentowanie debetu</w:t>
            </w:r>
          </w:p>
        </w:tc>
        <w:tc>
          <w:tcPr>
            <w:tcW w:w="1451" w:type="dxa"/>
          </w:tcPr>
          <w:p w14:paraId="6A4DDFF2" w14:textId="77777777" w:rsidR="00AA7ACE" w:rsidRPr="000E1730" w:rsidRDefault="00AA7ACE" w:rsidP="00AA7ACE">
            <w:pPr>
              <w:pStyle w:val="Tabela-zawarto"/>
              <w:jc w:val="center"/>
            </w:pPr>
          </w:p>
        </w:tc>
        <w:tc>
          <w:tcPr>
            <w:tcW w:w="4450" w:type="dxa"/>
            <w:gridSpan w:val="5"/>
          </w:tcPr>
          <w:p w14:paraId="4895350F" w14:textId="77777777" w:rsidR="00AA7ACE" w:rsidRPr="000E1730" w:rsidRDefault="00AA7ACE" w:rsidP="00AA7ACE">
            <w:pPr>
              <w:pStyle w:val="Tabela-zawarto"/>
              <w:jc w:val="center"/>
            </w:pPr>
          </w:p>
        </w:tc>
      </w:tr>
      <w:tr w:rsidR="00AA7ACE" w:rsidRPr="000E1730" w14:paraId="12625A59" w14:textId="77777777" w:rsidTr="00B46546">
        <w:tc>
          <w:tcPr>
            <w:tcW w:w="546" w:type="dxa"/>
            <w:vAlign w:val="center"/>
          </w:tcPr>
          <w:p w14:paraId="5DA2D9C7" w14:textId="77777777" w:rsidR="00AA7ACE" w:rsidRPr="000E1730" w:rsidRDefault="00AA7ACE" w:rsidP="00AA7ACE">
            <w:pPr>
              <w:pStyle w:val="Tabela-zawarto"/>
              <w:jc w:val="center"/>
            </w:pPr>
          </w:p>
        </w:tc>
        <w:tc>
          <w:tcPr>
            <w:tcW w:w="4178" w:type="dxa"/>
            <w:vAlign w:val="center"/>
          </w:tcPr>
          <w:p w14:paraId="4B898E52" w14:textId="77777777" w:rsidR="00AA7ACE" w:rsidRPr="000E1730" w:rsidRDefault="00AA7ACE" w:rsidP="00AA7ACE">
            <w:pPr>
              <w:pStyle w:val="Tabela-zawarto"/>
            </w:pPr>
            <w:r>
              <w:t xml:space="preserve">-   -   -   </w:t>
            </w:r>
            <w:r w:rsidRPr="000E1730">
              <w:t>AccountInterestRate</w:t>
            </w:r>
          </w:p>
        </w:tc>
        <w:tc>
          <w:tcPr>
            <w:tcW w:w="3514" w:type="dxa"/>
          </w:tcPr>
          <w:p w14:paraId="7725B042" w14:textId="77777777" w:rsidR="00AA7ACE" w:rsidRPr="000E1730" w:rsidRDefault="00AA7ACE" w:rsidP="00AA7ACE">
            <w:pPr>
              <w:pStyle w:val="Tabela-zawarto"/>
            </w:pPr>
            <w:r w:rsidRPr="000E1730">
              <w:t>Oprocentowanie rachunku</w:t>
            </w:r>
          </w:p>
        </w:tc>
        <w:tc>
          <w:tcPr>
            <w:tcW w:w="1451" w:type="dxa"/>
          </w:tcPr>
          <w:p w14:paraId="7BE7D753" w14:textId="77777777" w:rsidR="00AA7ACE" w:rsidRPr="000E1730" w:rsidRDefault="00AA7ACE" w:rsidP="00AA7ACE">
            <w:pPr>
              <w:pStyle w:val="Tabela-zawarto"/>
              <w:jc w:val="center"/>
            </w:pPr>
          </w:p>
        </w:tc>
        <w:tc>
          <w:tcPr>
            <w:tcW w:w="4450" w:type="dxa"/>
            <w:gridSpan w:val="5"/>
          </w:tcPr>
          <w:p w14:paraId="083C7508" w14:textId="77777777" w:rsidR="00AA7ACE" w:rsidRPr="000E1730" w:rsidRDefault="00AA7ACE" w:rsidP="00AA7ACE">
            <w:pPr>
              <w:pStyle w:val="Tabela-zawarto"/>
              <w:jc w:val="center"/>
            </w:pPr>
          </w:p>
        </w:tc>
      </w:tr>
      <w:tr w:rsidR="00AA7ACE" w:rsidRPr="000E1730" w14:paraId="113E25F2" w14:textId="77777777" w:rsidTr="00B46546">
        <w:tc>
          <w:tcPr>
            <w:tcW w:w="546" w:type="dxa"/>
            <w:vAlign w:val="center"/>
          </w:tcPr>
          <w:p w14:paraId="6230C2C6" w14:textId="77777777" w:rsidR="00AA7ACE" w:rsidRPr="000E1730" w:rsidRDefault="00AA7ACE" w:rsidP="00AA7ACE">
            <w:pPr>
              <w:pStyle w:val="Tabela-zawarto"/>
              <w:jc w:val="center"/>
            </w:pPr>
          </w:p>
        </w:tc>
        <w:tc>
          <w:tcPr>
            <w:tcW w:w="4178" w:type="dxa"/>
            <w:vAlign w:val="center"/>
          </w:tcPr>
          <w:p w14:paraId="03AD19D9" w14:textId="77777777" w:rsidR="00AA7ACE" w:rsidRPr="000E1730" w:rsidRDefault="00AA7ACE" w:rsidP="00AA7ACE">
            <w:pPr>
              <w:pStyle w:val="Tabela-zawarto"/>
            </w:pPr>
            <w:r>
              <w:t xml:space="preserve">-   -   -   </w:t>
            </w:r>
            <w:r w:rsidRPr="000E1730">
              <w:t>StatementCharge</w:t>
            </w:r>
          </w:p>
        </w:tc>
        <w:tc>
          <w:tcPr>
            <w:tcW w:w="3514" w:type="dxa"/>
          </w:tcPr>
          <w:p w14:paraId="22C54D3C" w14:textId="77777777" w:rsidR="00AA7ACE" w:rsidRPr="000E1730" w:rsidRDefault="00AA7ACE" w:rsidP="00AA7ACE">
            <w:pPr>
              <w:pStyle w:val="Tabela-zawarto"/>
            </w:pPr>
            <w:r w:rsidRPr="000E1730">
              <w:t>Opłata za wyciąg</w:t>
            </w:r>
          </w:p>
        </w:tc>
        <w:tc>
          <w:tcPr>
            <w:tcW w:w="1451" w:type="dxa"/>
          </w:tcPr>
          <w:p w14:paraId="0630C181" w14:textId="77777777" w:rsidR="00AA7ACE" w:rsidRPr="000E1730" w:rsidRDefault="00AA7ACE" w:rsidP="00AA7ACE">
            <w:pPr>
              <w:pStyle w:val="Tabela-zawarto"/>
              <w:jc w:val="center"/>
            </w:pPr>
          </w:p>
        </w:tc>
        <w:tc>
          <w:tcPr>
            <w:tcW w:w="4450" w:type="dxa"/>
            <w:gridSpan w:val="5"/>
          </w:tcPr>
          <w:p w14:paraId="177C2903" w14:textId="77777777" w:rsidR="00AA7ACE" w:rsidRPr="000E1730" w:rsidRDefault="00AA7ACE" w:rsidP="00AA7ACE">
            <w:pPr>
              <w:pStyle w:val="Tabela-zawarto"/>
              <w:jc w:val="center"/>
            </w:pPr>
          </w:p>
        </w:tc>
      </w:tr>
      <w:tr w:rsidR="00AA7ACE" w:rsidRPr="000E1730" w14:paraId="0F2546C8" w14:textId="77777777" w:rsidTr="00B46546">
        <w:tc>
          <w:tcPr>
            <w:tcW w:w="546" w:type="dxa"/>
            <w:vAlign w:val="center"/>
          </w:tcPr>
          <w:p w14:paraId="18425DD4" w14:textId="77777777" w:rsidR="00AA7ACE" w:rsidRPr="000E1730" w:rsidRDefault="00AA7ACE" w:rsidP="00AA7ACE">
            <w:pPr>
              <w:pStyle w:val="Tabela-zawarto"/>
              <w:jc w:val="center"/>
            </w:pPr>
          </w:p>
        </w:tc>
        <w:tc>
          <w:tcPr>
            <w:tcW w:w="4178" w:type="dxa"/>
            <w:vAlign w:val="center"/>
          </w:tcPr>
          <w:p w14:paraId="4516483C" w14:textId="77777777" w:rsidR="00AA7ACE" w:rsidRPr="000E1730" w:rsidRDefault="00AA7ACE" w:rsidP="00AA7ACE">
            <w:pPr>
              <w:pStyle w:val="Tabela-zawarto"/>
            </w:pPr>
            <w:r>
              <w:t xml:space="preserve">-   -   -   </w:t>
            </w:r>
            <w:r w:rsidRPr="000E1730">
              <w:t>Description</w:t>
            </w:r>
          </w:p>
        </w:tc>
        <w:tc>
          <w:tcPr>
            <w:tcW w:w="3514" w:type="dxa"/>
          </w:tcPr>
          <w:p w14:paraId="02DE04CF" w14:textId="77777777" w:rsidR="00AA7ACE" w:rsidRPr="000E1730" w:rsidRDefault="00AA7ACE" w:rsidP="00AA7ACE">
            <w:pPr>
              <w:pStyle w:val="Tabela-zawarto"/>
            </w:pPr>
            <w:r w:rsidRPr="000E1730">
              <w:t>Dodatkowe informacje dotyczące zestawienia</w:t>
            </w:r>
          </w:p>
        </w:tc>
        <w:tc>
          <w:tcPr>
            <w:tcW w:w="1451" w:type="dxa"/>
          </w:tcPr>
          <w:p w14:paraId="1A6B38F7" w14:textId="77777777" w:rsidR="00AA7ACE" w:rsidRPr="000E1730" w:rsidRDefault="00AA7ACE" w:rsidP="00AA7ACE">
            <w:pPr>
              <w:pStyle w:val="Tabela-zawarto"/>
              <w:jc w:val="center"/>
            </w:pPr>
          </w:p>
        </w:tc>
        <w:tc>
          <w:tcPr>
            <w:tcW w:w="4450" w:type="dxa"/>
            <w:gridSpan w:val="5"/>
          </w:tcPr>
          <w:p w14:paraId="1E752551" w14:textId="77777777" w:rsidR="00AA7ACE" w:rsidRPr="000E1730" w:rsidRDefault="00AA7ACE" w:rsidP="00AA7ACE">
            <w:pPr>
              <w:pStyle w:val="Tabela-zawarto"/>
              <w:jc w:val="center"/>
            </w:pPr>
          </w:p>
        </w:tc>
      </w:tr>
      <w:tr w:rsidR="00AA7ACE" w:rsidRPr="000E1730" w14:paraId="17F4E561" w14:textId="77777777" w:rsidTr="00B46546">
        <w:tc>
          <w:tcPr>
            <w:tcW w:w="546" w:type="dxa"/>
            <w:vAlign w:val="center"/>
          </w:tcPr>
          <w:p w14:paraId="24191C88" w14:textId="77777777" w:rsidR="00AA7ACE" w:rsidRPr="000E1730" w:rsidRDefault="00AA7ACE" w:rsidP="00AA7ACE">
            <w:pPr>
              <w:pStyle w:val="Tabela-zawarto"/>
              <w:jc w:val="center"/>
            </w:pPr>
          </w:p>
        </w:tc>
        <w:tc>
          <w:tcPr>
            <w:tcW w:w="4178" w:type="dxa"/>
            <w:vAlign w:val="center"/>
          </w:tcPr>
          <w:p w14:paraId="726857E2" w14:textId="77777777" w:rsidR="00AA7ACE" w:rsidRPr="000E1730" w:rsidRDefault="00AA7ACE" w:rsidP="00AA7ACE">
            <w:pPr>
              <w:pStyle w:val="Tabela-zawarto"/>
              <w:rPr>
                <w:lang w:val="en-US"/>
              </w:rPr>
            </w:pPr>
            <w:r>
              <w:rPr>
                <w:lang w:val="en-US"/>
              </w:rPr>
              <w:t xml:space="preserve">-   -   -   </w:t>
            </w:r>
            <w:r w:rsidRPr="000E1730">
              <w:rPr>
                <w:lang w:val="en-US"/>
              </w:rPr>
              <w:t>AdditionalInformation</w:t>
            </w:r>
          </w:p>
        </w:tc>
        <w:tc>
          <w:tcPr>
            <w:tcW w:w="3514" w:type="dxa"/>
          </w:tcPr>
          <w:p w14:paraId="28006812" w14:textId="77777777" w:rsidR="00AA7ACE" w:rsidRPr="000E1730" w:rsidRDefault="00AA7ACE" w:rsidP="00AA7ACE">
            <w:pPr>
              <w:pStyle w:val="Tabela-zawarto"/>
            </w:pPr>
            <w:r w:rsidRPr="000E1730">
              <w:t>Dowolny tekst</w:t>
            </w:r>
          </w:p>
        </w:tc>
        <w:tc>
          <w:tcPr>
            <w:tcW w:w="1451" w:type="dxa"/>
          </w:tcPr>
          <w:p w14:paraId="32A554D4" w14:textId="77777777" w:rsidR="00AA7ACE" w:rsidRPr="000E1730" w:rsidRDefault="00AA7ACE" w:rsidP="00AA7ACE">
            <w:pPr>
              <w:pStyle w:val="Tabela-zawarto"/>
              <w:jc w:val="center"/>
              <w:rPr>
                <w:lang w:val="en-US"/>
              </w:rPr>
            </w:pPr>
          </w:p>
        </w:tc>
        <w:tc>
          <w:tcPr>
            <w:tcW w:w="4450" w:type="dxa"/>
            <w:gridSpan w:val="5"/>
          </w:tcPr>
          <w:p w14:paraId="0BB41E23" w14:textId="77777777" w:rsidR="00AA7ACE" w:rsidRPr="000E1730" w:rsidRDefault="00AA7ACE" w:rsidP="00AA7ACE">
            <w:pPr>
              <w:pStyle w:val="Tabela-zawarto"/>
              <w:jc w:val="center"/>
              <w:rPr>
                <w:lang w:val="en-US"/>
              </w:rPr>
            </w:pPr>
          </w:p>
        </w:tc>
      </w:tr>
      <w:tr w:rsidR="00AA7ACE" w:rsidRPr="000E1730" w14:paraId="6E1D105D" w14:textId="77777777" w:rsidTr="00B46546">
        <w:tc>
          <w:tcPr>
            <w:tcW w:w="546" w:type="dxa"/>
            <w:vAlign w:val="center"/>
          </w:tcPr>
          <w:p w14:paraId="29108AB7" w14:textId="77777777" w:rsidR="00AA7ACE" w:rsidRPr="000E1730" w:rsidRDefault="00AA7ACE" w:rsidP="00AA7ACE">
            <w:pPr>
              <w:pStyle w:val="Tabela-zawarto"/>
              <w:jc w:val="center"/>
              <w:rPr>
                <w:lang w:val="en-US"/>
              </w:rPr>
            </w:pPr>
            <w:r w:rsidRPr="000E1730">
              <w:rPr>
                <w:lang w:val="en-US"/>
              </w:rPr>
              <w:t>D-16</w:t>
            </w:r>
          </w:p>
        </w:tc>
        <w:tc>
          <w:tcPr>
            <w:tcW w:w="4178" w:type="dxa"/>
            <w:vAlign w:val="center"/>
          </w:tcPr>
          <w:p w14:paraId="7AA6451A" w14:textId="77777777" w:rsidR="00AA7ACE" w:rsidRPr="000E1730" w:rsidRDefault="00AA7ACE" w:rsidP="00AA7ACE">
            <w:pPr>
              <w:pStyle w:val="Tabela-zawarto"/>
              <w:rPr>
                <w:lang w:val="en-US"/>
              </w:rPr>
            </w:pPr>
            <w:r>
              <w:rPr>
                <w:lang w:val="en-US"/>
              </w:rPr>
              <w:t xml:space="preserve">-   -   </w:t>
            </w:r>
            <w:r w:rsidRPr="000E1730">
              <w:rPr>
                <w:lang w:val="en-US"/>
              </w:rPr>
              <w:t>StatementLineItem</w:t>
            </w:r>
          </w:p>
        </w:tc>
        <w:tc>
          <w:tcPr>
            <w:tcW w:w="3514" w:type="dxa"/>
          </w:tcPr>
          <w:p w14:paraId="57B5E03E" w14:textId="77777777" w:rsidR="00AA7ACE" w:rsidRPr="000E1730" w:rsidRDefault="00AA7ACE" w:rsidP="00AA7ACE">
            <w:pPr>
              <w:pStyle w:val="Tabela-zawarto"/>
            </w:pPr>
            <w:r w:rsidRPr="000E1730">
              <w:t>Komponent zawierający informacje o zapisach księgowych i bieżących danego rachunku</w:t>
            </w:r>
          </w:p>
        </w:tc>
        <w:tc>
          <w:tcPr>
            <w:tcW w:w="1451" w:type="dxa"/>
          </w:tcPr>
          <w:p w14:paraId="776896A4" w14:textId="77777777" w:rsidR="00AA7ACE" w:rsidRPr="000E1730" w:rsidRDefault="00AA7ACE" w:rsidP="00AA7ACE">
            <w:pPr>
              <w:pStyle w:val="Tabela-zawarto"/>
              <w:jc w:val="center"/>
            </w:pPr>
            <w:r>
              <w:t>W</w:t>
            </w:r>
          </w:p>
        </w:tc>
        <w:tc>
          <w:tcPr>
            <w:tcW w:w="4450" w:type="dxa"/>
            <w:gridSpan w:val="5"/>
          </w:tcPr>
          <w:p w14:paraId="026815E8" w14:textId="77777777" w:rsidR="00AA7ACE" w:rsidRPr="000E1730" w:rsidRDefault="00AA7ACE" w:rsidP="00AA7ACE">
            <w:pPr>
              <w:pStyle w:val="Tabela-zawarto"/>
              <w:jc w:val="center"/>
            </w:pPr>
          </w:p>
        </w:tc>
      </w:tr>
      <w:tr w:rsidR="00AA7ACE" w:rsidRPr="000E1730" w14:paraId="294D6FBF" w14:textId="77777777" w:rsidTr="00B46546">
        <w:tc>
          <w:tcPr>
            <w:tcW w:w="546" w:type="dxa"/>
            <w:vAlign w:val="center"/>
          </w:tcPr>
          <w:p w14:paraId="6C09AAA2" w14:textId="77777777" w:rsidR="00AA7ACE" w:rsidRPr="000E1730" w:rsidRDefault="00AA7ACE" w:rsidP="00AA7ACE">
            <w:pPr>
              <w:pStyle w:val="Tabela-zawarto"/>
              <w:jc w:val="center"/>
            </w:pPr>
          </w:p>
        </w:tc>
        <w:tc>
          <w:tcPr>
            <w:tcW w:w="4178" w:type="dxa"/>
            <w:vAlign w:val="center"/>
          </w:tcPr>
          <w:p w14:paraId="49E3FA84" w14:textId="77777777" w:rsidR="00AA7ACE" w:rsidRPr="000E1730" w:rsidRDefault="00AA7ACE" w:rsidP="00AA7ACE">
            <w:pPr>
              <w:pStyle w:val="Tabela-zawarto"/>
            </w:pPr>
            <w:r>
              <w:t xml:space="preserve">-   -   -   </w:t>
            </w:r>
            <w:r w:rsidRPr="000E1730">
              <w:t>EntryIdentifier</w:t>
            </w:r>
          </w:p>
        </w:tc>
        <w:tc>
          <w:tcPr>
            <w:tcW w:w="3514" w:type="dxa"/>
          </w:tcPr>
          <w:p w14:paraId="4A0E88EC" w14:textId="77777777" w:rsidR="00AA7ACE" w:rsidRPr="000E1730" w:rsidRDefault="00AA7ACE" w:rsidP="00AA7ACE">
            <w:pPr>
              <w:pStyle w:val="Tabela-zawarto"/>
            </w:pPr>
            <w:r w:rsidRPr="000E1730">
              <w:t xml:space="preserve">Identyfikator operacji w systemie bankowym </w:t>
            </w:r>
          </w:p>
        </w:tc>
        <w:tc>
          <w:tcPr>
            <w:tcW w:w="1451" w:type="dxa"/>
          </w:tcPr>
          <w:p w14:paraId="2AA79FF3" w14:textId="77777777" w:rsidR="00AA7ACE" w:rsidRPr="000E1730" w:rsidRDefault="00AA7ACE" w:rsidP="00AA7ACE">
            <w:pPr>
              <w:pStyle w:val="Tabela-zawarto"/>
              <w:jc w:val="center"/>
            </w:pPr>
            <w:r>
              <w:t>W</w:t>
            </w:r>
          </w:p>
        </w:tc>
        <w:tc>
          <w:tcPr>
            <w:tcW w:w="4450" w:type="dxa"/>
            <w:gridSpan w:val="5"/>
          </w:tcPr>
          <w:p w14:paraId="7BAFFB6D" w14:textId="77777777" w:rsidR="00AA7ACE" w:rsidRPr="000E1730" w:rsidRDefault="00AA7ACE" w:rsidP="00AA7ACE">
            <w:pPr>
              <w:pStyle w:val="Tabela-zawarto"/>
              <w:jc w:val="center"/>
            </w:pPr>
            <w:r w:rsidRPr="000E1730">
              <w:t>Numer operacji nadany przez ZSK-C</w:t>
            </w:r>
          </w:p>
        </w:tc>
      </w:tr>
      <w:tr w:rsidR="00AA7ACE" w:rsidRPr="000E1730" w14:paraId="5C189DA2" w14:textId="77777777" w:rsidTr="00B46546">
        <w:tc>
          <w:tcPr>
            <w:tcW w:w="546" w:type="dxa"/>
            <w:vAlign w:val="center"/>
          </w:tcPr>
          <w:p w14:paraId="1AC4C2A3" w14:textId="77777777" w:rsidR="00AA7ACE" w:rsidRPr="000E1730" w:rsidRDefault="00AA7ACE" w:rsidP="00AA7ACE">
            <w:pPr>
              <w:pStyle w:val="Tabela-zawarto"/>
              <w:jc w:val="center"/>
            </w:pPr>
          </w:p>
        </w:tc>
        <w:tc>
          <w:tcPr>
            <w:tcW w:w="4178" w:type="dxa"/>
            <w:vAlign w:val="center"/>
          </w:tcPr>
          <w:p w14:paraId="096BAF4D" w14:textId="77777777" w:rsidR="00AA7ACE" w:rsidRPr="000E1730" w:rsidRDefault="00AA7ACE" w:rsidP="00AA7ACE">
            <w:pPr>
              <w:pStyle w:val="Tabela-zawarto"/>
            </w:pPr>
            <w:r>
              <w:t xml:space="preserve">-   -   -   </w:t>
            </w:r>
            <w:r w:rsidRPr="000E1730">
              <w:t>TransactionIdentifier</w:t>
            </w:r>
          </w:p>
        </w:tc>
        <w:tc>
          <w:tcPr>
            <w:tcW w:w="3514" w:type="dxa"/>
          </w:tcPr>
          <w:p w14:paraId="0330C669" w14:textId="77777777" w:rsidR="00AA7ACE" w:rsidRPr="000E1730" w:rsidRDefault="00AA7ACE" w:rsidP="00AA7ACE">
            <w:pPr>
              <w:pStyle w:val="Tabela-zawarto"/>
            </w:pPr>
            <w:r w:rsidRPr="000E1730">
              <w:t>Identyfikator nadany przez klienta</w:t>
            </w:r>
          </w:p>
        </w:tc>
        <w:tc>
          <w:tcPr>
            <w:tcW w:w="1451" w:type="dxa"/>
          </w:tcPr>
          <w:p w14:paraId="01386EC8" w14:textId="77777777" w:rsidR="00AA7ACE" w:rsidRPr="000E1730" w:rsidRDefault="00AA7ACE" w:rsidP="00AA7ACE">
            <w:pPr>
              <w:pStyle w:val="Tabela-zawarto"/>
              <w:jc w:val="center"/>
            </w:pPr>
            <w:r>
              <w:t>O</w:t>
            </w:r>
          </w:p>
        </w:tc>
        <w:tc>
          <w:tcPr>
            <w:tcW w:w="4450" w:type="dxa"/>
            <w:gridSpan w:val="5"/>
          </w:tcPr>
          <w:p w14:paraId="7A2E44F6" w14:textId="75CE4ABE" w:rsidR="00AA7ACE" w:rsidRPr="000E1730" w:rsidRDefault="00AA7ACE" w:rsidP="007F2988">
            <w:pPr>
              <w:pStyle w:val="Tabela-zawarto"/>
              <w:jc w:val="center"/>
            </w:pPr>
            <w:r w:rsidRPr="000E1730">
              <w:t xml:space="preserve">Numer operacji nadany przez </w:t>
            </w:r>
            <w:r w:rsidRPr="0032379D">
              <w:rPr>
                <w:highlight w:val="cyan"/>
              </w:rPr>
              <w:t>XXXX</w:t>
            </w:r>
          </w:p>
        </w:tc>
      </w:tr>
      <w:tr w:rsidR="00AA7ACE" w:rsidRPr="000E1730" w14:paraId="1C6F378F" w14:textId="77777777" w:rsidTr="00B46546">
        <w:tc>
          <w:tcPr>
            <w:tcW w:w="546" w:type="dxa"/>
            <w:vAlign w:val="center"/>
          </w:tcPr>
          <w:p w14:paraId="376441F8" w14:textId="77777777" w:rsidR="00AA7ACE" w:rsidRPr="000E1730" w:rsidRDefault="00AA7ACE" w:rsidP="00AA7ACE">
            <w:pPr>
              <w:pStyle w:val="Tabela-zawarto"/>
              <w:jc w:val="center"/>
            </w:pPr>
          </w:p>
        </w:tc>
        <w:tc>
          <w:tcPr>
            <w:tcW w:w="4178" w:type="dxa"/>
            <w:vAlign w:val="center"/>
          </w:tcPr>
          <w:p w14:paraId="1C439313" w14:textId="77777777" w:rsidR="00AA7ACE" w:rsidRPr="000E1730" w:rsidRDefault="00AA7ACE" w:rsidP="00AA7ACE">
            <w:pPr>
              <w:pStyle w:val="Tabela-zawarto"/>
            </w:pPr>
            <w:r>
              <w:t xml:space="preserve">-   -   -   </w:t>
            </w:r>
            <w:r w:rsidRPr="000E1730">
              <w:t>EntryStatusCode</w:t>
            </w:r>
          </w:p>
        </w:tc>
        <w:tc>
          <w:tcPr>
            <w:tcW w:w="3514" w:type="dxa"/>
          </w:tcPr>
          <w:p w14:paraId="676DFA6B" w14:textId="77777777" w:rsidR="00AA7ACE" w:rsidRPr="000E1730" w:rsidRDefault="00AA7ACE" w:rsidP="00AA7ACE">
            <w:pPr>
              <w:pStyle w:val="Tabela-zawarto"/>
            </w:pPr>
            <w:r w:rsidRPr="000E1730">
              <w:t xml:space="preserve">Status operacji </w:t>
            </w:r>
          </w:p>
        </w:tc>
        <w:tc>
          <w:tcPr>
            <w:tcW w:w="1451" w:type="dxa"/>
          </w:tcPr>
          <w:p w14:paraId="012CD5C2" w14:textId="77777777" w:rsidR="00AA7ACE" w:rsidRPr="000E1730" w:rsidRDefault="00AA7ACE" w:rsidP="00AA7ACE">
            <w:pPr>
              <w:pStyle w:val="Tabela-zawarto"/>
              <w:jc w:val="center"/>
            </w:pPr>
          </w:p>
        </w:tc>
        <w:tc>
          <w:tcPr>
            <w:tcW w:w="4450" w:type="dxa"/>
            <w:gridSpan w:val="5"/>
          </w:tcPr>
          <w:p w14:paraId="301122C2" w14:textId="77777777" w:rsidR="00AA7ACE" w:rsidRPr="000E1730" w:rsidRDefault="00AA7ACE" w:rsidP="00AA7ACE">
            <w:pPr>
              <w:pStyle w:val="Tabela-zawarto"/>
              <w:jc w:val="center"/>
            </w:pPr>
          </w:p>
        </w:tc>
      </w:tr>
      <w:tr w:rsidR="00AA7ACE" w:rsidRPr="000E1730" w14:paraId="0C851C6B" w14:textId="77777777" w:rsidTr="00B46546">
        <w:tc>
          <w:tcPr>
            <w:tcW w:w="546" w:type="dxa"/>
            <w:vAlign w:val="center"/>
          </w:tcPr>
          <w:p w14:paraId="71B32813" w14:textId="77777777" w:rsidR="00AA7ACE" w:rsidRPr="000E1730" w:rsidRDefault="00AA7ACE" w:rsidP="00AA7ACE">
            <w:pPr>
              <w:pStyle w:val="Tabela-zawarto"/>
              <w:jc w:val="center"/>
            </w:pPr>
          </w:p>
        </w:tc>
        <w:tc>
          <w:tcPr>
            <w:tcW w:w="4178" w:type="dxa"/>
            <w:vAlign w:val="center"/>
          </w:tcPr>
          <w:p w14:paraId="01154F2A" w14:textId="77777777" w:rsidR="00AA7ACE" w:rsidRPr="000E1730" w:rsidRDefault="00AA7ACE" w:rsidP="00AA7ACE">
            <w:pPr>
              <w:pStyle w:val="Tabela-zawarto"/>
            </w:pPr>
            <w:r>
              <w:t xml:space="preserve">-   -   -   </w:t>
            </w:r>
            <w:r w:rsidRPr="000E1730">
              <w:t>EntryType</w:t>
            </w:r>
          </w:p>
        </w:tc>
        <w:tc>
          <w:tcPr>
            <w:tcW w:w="3514" w:type="dxa"/>
          </w:tcPr>
          <w:p w14:paraId="298AA97E" w14:textId="77777777" w:rsidR="00AA7ACE" w:rsidRPr="000E1730" w:rsidRDefault="00AA7ACE" w:rsidP="00AA7ACE">
            <w:pPr>
              <w:pStyle w:val="Tabela-zawarto"/>
            </w:pPr>
            <w:r w:rsidRPr="000E1730">
              <w:t>Typ operacji</w:t>
            </w:r>
          </w:p>
        </w:tc>
        <w:tc>
          <w:tcPr>
            <w:tcW w:w="1451" w:type="dxa"/>
          </w:tcPr>
          <w:p w14:paraId="47951932" w14:textId="77777777" w:rsidR="00AA7ACE" w:rsidRPr="000E1730" w:rsidRDefault="00AA7ACE" w:rsidP="00AA7ACE">
            <w:pPr>
              <w:pStyle w:val="Tabela-zawarto"/>
              <w:jc w:val="center"/>
            </w:pPr>
            <w:r>
              <w:t>W</w:t>
            </w:r>
          </w:p>
        </w:tc>
        <w:tc>
          <w:tcPr>
            <w:tcW w:w="4450" w:type="dxa"/>
            <w:gridSpan w:val="5"/>
          </w:tcPr>
          <w:p w14:paraId="3DF47103" w14:textId="77777777" w:rsidR="00AA7ACE" w:rsidRPr="000E1730" w:rsidRDefault="00AA7ACE" w:rsidP="00AA7ACE">
            <w:pPr>
              <w:pStyle w:val="Tabela-zawarto"/>
              <w:jc w:val="center"/>
            </w:pPr>
            <w:r w:rsidRPr="000E1730">
              <w:t>Strona rachunku:</w:t>
            </w:r>
          </w:p>
          <w:p w14:paraId="65A05A27" w14:textId="77777777" w:rsidR="00AA7ACE" w:rsidRPr="000E1730" w:rsidRDefault="00AA7ACE" w:rsidP="00AA7ACE">
            <w:pPr>
              <w:pStyle w:val="Tabela-zawarto"/>
              <w:jc w:val="center"/>
            </w:pPr>
            <w:r w:rsidRPr="000E1730">
              <w:t xml:space="preserve">- Debit = </w:t>
            </w:r>
            <w:r>
              <w:t>Wn</w:t>
            </w:r>
          </w:p>
          <w:p w14:paraId="53AF70BE" w14:textId="77777777" w:rsidR="00AA7ACE" w:rsidRPr="000E1730" w:rsidRDefault="00AA7ACE" w:rsidP="00AA7ACE">
            <w:pPr>
              <w:pStyle w:val="Tabela-zawarto"/>
              <w:jc w:val="center"/>
            </w:pPr>
            <w:r w:rsidRPr="000E1730">
              <w:t xml:space="preserve">- Credit = </w:t>
            </w:r>
            <w:r>
              <w:t>Ma</w:t>
            </w:r>
          </w:p>
        </w:tc>
      </w:tr>
      <w:tr w:rsidR="00AA7ACE" w:rsidRPr="000E1730" w14:paraId="0298D480" w14:textId="77777777" w:rsidTr="00B46546">
        <w:tc>
          <w:tcPr>
            <w:tcW w:w="546" w:type="dxa"/>
            <w:vAlign w:val="center"/>
          </w:tcPr>
          <w:p w14:paraId="699FDDDB" w14:textId="77777777" w:rsidR="00AA7ACE" w:rsidRPr="000E1730" w:rsidRDefault="00AA7ACE" w:rsidP="00AA7ACE">
            <w:pPr>
              <w:pStyle w:val="Tabela-zawarto"/>
              <w:jc w:val="center"/>
            </w:pPr>
          </w:p>
        </w:tc>
        <w:tc>
          <w:tcPr>
            <w:tcW w:w="4178" w:type="dxa"/>
            <w:vAlign w:val="center"/>
          </w:tcPr>
          <w:p w14:paraId="350F021C" w14:textId="77777777" w:rsidR="00AA7ACE" w:rsidRPr="000E1730" w:rsidRDefault="00AA7ACE" w:rsidP="00AA7ACE">
            <w:pPr>
              <w:pStyle w:val="Tabela-zawarto"/>
              <w:rPr>
                <w:lang w:val="en-US"/>
              </w:rPr>
            </w:pPr>
            <w:r>
              <w:rPr>
                <w:lang w:val="en-US"/>
              </w:rPr>
              <w:t xml:space="preserve">-   -   -   </w:t>
            </w:r>
            <w:r w:rsidRPr="000E1730">
              <w:rPr>
                <w:lang w:val="en-US"/>
              </w:rPr>
              <w:t>BookingDate</w:t>
            </w:r>
          </w:p>
        </w:tc>
        <w:tc>
          <w:tcPr>
            <w:tcW w:w="3514" w:type="dxa"/>
          </w:tcPr>
          <w:p w14:paraId="1BD0C710" w14:textId="77777777" w:rsidR="00AA7ACE" w:rsidRPr="000E1730" w:rsidRDefault="00AA7ACE" w:rsidP="00AA7ACE">
            <w:pPr>
              <w:pStyle w:val="Tabela-zawarto"/>
            </w:pPr>
            <w:r w:rsidRPr="000E1730">
              <w:t>Data księgowania</w:t>
            </w:r>
          </w:p>
        </w:tc>
        <w:tc>
          <w:tcPr>
            <w:tcW w:w="1451" w:type="dxa"/>
          </w:tcPr>
          <w:p w14:paraId="337170F4" w14:textId="77777777" w:rsidR="00AA7ACE" w:rsidRPr="000E1730" w:rsidRDefault="00AA7ACE" w:rsidP="00AA7ACE">
            <w:pPr>
              <w:pStyle w:val="Tabela-zawarto"/>
              <w:jc w:val="center"/>
            </w:pPr>
            <w:r>
              <w:t>W</w:t>
            </w:r>
          </w:p>
        </w:tc>
        <w:tc>
          <w:tcPr>
            <w:tcW w:w="4450" w:type="dxa"/>
            <w:gridSpan w:val="5"/>
          </w:tcPr>
          <w:p w14:paraId="220706B3" w14:textId="77777777" w:rsidR="00AA7ACE" w:rsidRPr="000E1730" w:rsidRDefault="00AA7ACE" w:rsidP="00AA7ACE">
            <w:pPr>
              <w:pStyle w:val="Tabela-zawarto"/>
              <w:jc w:val="center"/>
            </w:pPr>
            <w:r w:rsidRPr="000E1730">
              <w:t>Data zaksięgowania operacji w ZSK-C</w:t>
            </w:r>
          </w:p>
        </w:tc>
      </w:tr>
      <w:tr w:rsidR="00AA7ACE" w:rsidRPr="000E1730" w14:paraId="528B400C" w14:textId="77777777" w:rsidTr="00B46546">
        <w:tc>
          <w:tcPr>
            <w:tcW w:w="546" w:type="dxa"/>
            <w:vAlign w:val="center"/>
          </w:tcPr>
          <w:p w14:paraId="3C1CF350" w14:textId="77777777" w:rsidR="00AA7ACE" w:rsidRPr="000E1730" w:rsidRDefault="00AA7ACE" w:rsidP="00AA7ACE">
            <w:pPr>
              <w:pStyle w:val="Tabela-zawarto"/>
              <w:jc w:val="center"/>
            </w:pPr>
          </w:p>
        </w:tc>
        <w:tc>
          <w:tcPr>
            <w:tcW w:w="4178" w:type="dxa"/>
            <w:vAlign w:val="center"/>
          </w:tcPr>
          <w:p w14:paraId="3DAF227A" w14:textId="77777777" w:rsidR="00AA7ACE" w:rsidRPr="000E1730" w:rsidRDefault="00AA7ACE" w:rsidP="00AA7ACE">
            <w:pPr>
              <w:pStyle w:val="Tabela-zawarto"/>
              <w:rPr>
                <w:lang w:val="en-US"/>
              </w:rPr>
            </w:pPr>
            <w:r>
              <w:rPr>
                <w:lang w:val="en-US"/>
              </w:rPr>
              <w:t xml:space="preserve">-   -   -   </w:t>
            </w:r>
            <w:r w:rsidRPr="000E1730">
              <w:rPr>
                <w:lang w:val="en-US"/>
              </w:rPr>
              <w:t>AvailableDate</w:t>
            </w:r>
          </w:p>
        </w:tc>
        <w:tc>
          <w:tcPr>
            <w:tcW w:w="3514" w:type="dxa"/>
          </w:tcPr>
          <w:p w14:paraId="02CA67B5" w14:textId="77777777" w:rsidR="00AA7ACE" w:rsidRPr="000E1730" w:rsidRDefault="00AA7ACE" w:rsidP="00AA7ACE">
            <w:pPr>
              <w:pStyle w:val="Tabela-zawarto"/>
            </w:pPr>
            <w:r w:rsidRPr="000E1730">
              <w:t>Data operacji</w:t>
            </w:r>
          </w:p>
        </w:tc>
        <w:tc>
          <w:tcPr>
            <w:tcW w:w="1451" w:type="dxa"/>
          </w:tcPr>
          <w:p w14:paraId="29F945E0" w14:textId="77777777" w:rsidR="00AA7ACE" w:rsidRPr="00EF0A0B" w:rsidRDefault="00AA7ACE" w:rsidP="00AA7ACE">
            <w:pPr>
              <w:pStyle w:val="Tabela-zawarto"/>
              <w:jc w:val="center"/>
            </w:pPr>
            <w:r>
              <w:t>W</w:t>
            </w:r>
          </w:p>
        </w:tc>
        <w:tc>
          <w:tcPr>
            <w:tcW w:w="4450" w:type="dxa"/>
            <w:gridSpan w:val="5"/>
          </w:tcPr>
          <w:p w14:paraId="5AFA61EA" w14:textId="77777777" w:rsidR="00AA7ACE" w:rsidRPr="00EF0A0B" w:rsidRDefault="00AA7ACE" w:rsidP="00AA7ACE">
            <w:pPr>
              <w:pStyle w:val="Tabela-zawarto"/>
              <w:jc w:val="center"/>
            </w:pPr>
            <w:r w:rsidRPr="00EF0A0B">
              <w:t>Data dowodu księgowego operacji w ZSK-C (dla operacji pochodzących z ELIXIR data obciążenia rachunku w obcym banku)</w:t>
            </w:r>
          </w:p>
        </w:tc>
      </w:tr>
      <w:tr w:rsidR="00AA7ACE" w:rsidRPr="000E1730" w14:paraId="24FC1838" w14:textId="77777777" w:rsidTr="00B46546">
        <w:tc>
          <w:tcPr>
            <w:tcW w:w="546" w:type="dxa"/>
            <w:vAlign w:val="center"/>
          </w:tcPr>
          <w:p w14:paraId="4324F7BB" w14:textId="77777777" w:rsidR="00AA7ACE" w:rsidRPr="000E1730" w:rsidRDefault="00AA7ACE" w:rsidP="00AA7ACE">
            <w:pPr>
              <w:pStyle w:val="Tabela-zawarto"/>
              <w:jc w:val="center"/>
            </w:pPr>
          </w:p>
        </w:tc>
        <w:tc>
          <w:tcPr>
            <w:tcW w:w="4178" w:type="dxa"/>
            <w:vAlign w:val="center"/>
          </w:tcPr>
          <w:p w14:paraId="7C40A5EF" w14:textId="77777777" w:rsidR="00AA7ACE" w:rsidRPr="000E1730" w:rsidRDefault="00AA7ACE" w:rsidP="00AA7ACE">
            <w:pPr>
              <w:pStyle w:val="Tabela-zawarto"/>
              <w:rPr>
                <w:lang w:val="en-US"/>
              </w:rPr>
            </w:pPr>
            <w:r>
              <w:rPr>
                <w:lang w:val="en-US"/>
              </w:rPr>
              <w:t xml:space="preserve">-   -   -   </w:t>
            </w:r>
            <w:r w:rsidRPr="000E1730">
              <w:rPr>
                <w:lang w:val="en-US"/>
              </w:rPr>
              <w:t>EntryAmount</w:t>
            </w:r>
          </w:p>
        </w:tc>
        <w:tc>
          <w:tcPr>
            <w:tcW w:w="3514" w:type="dxa"/>
          </w:tcPr>
          <w:p w14:paraId="572ABC55" w14:textId="77777777" w:rsidR="00AA7ACE" w:rsidRPr="000E1730" w:rsidRDefault="00AA7ACE" w:rsidP="00AA7ACE">
            <w:pPr>
              <w:pStyle w:val="Tabela-zawarto"/>
            </w:pPr>
            <w:r w:rsidRPr="000E1730">
              <w:t xml:space="preserve">Kwota operacji </w:t>
            </w:r>
          </w:p>
        </w:tc>
        <w:tc>
          <w:tcPr>
            <w:tcW w:w="1451" w:type="dxa"/>
          </w:tcPr>
          <w:p w14:paraId="1D87E21F" w14:textId="77777777" w:rsidR="00AA7ACE" w:rsidRPr="00EF0A0B" w:rsidRDefault="00AA7ACE" w:rsidP="00AA7ACE">
            <w:pPr>
              <w:pStyle w:val="Tabela-zawarto"/>
              <w:jc w:val="center"/>
            </w:pPr>
            <w:r>
              <w:t>W</w:t>
            </w:r>
          </w:p>
        </w:tc>
        <w:tc>
          <w:tcPr>
            <w:tcW w:w="4450" w:type="dxa"/>
            <w:gridSpan w:val="5"/>
          </w:tcPr>
          <w:p w14:paraId="00FA7F8E" w14:textId="77777777" w:rsidR="00AA7ACE" w:rsidRPr="00EF0A0B" w:rsidRDefault="00AA7ACE" w:rsidP="00AA7ACE">
            <w:pPr>
              <w:pStyle w:val="Tabela-zawarto"/>
              <w:jc w:val="center"/>
            </w:pPr>
            <w:r w:rsidRPr="00EF0A0B">
              <w:t>Kwota operacji</w:t>
            </w:r>
          </w:p>
        </w:tc>
      </w:tr>
      <w:tr w:rsidR="00AA7ACE" w:rsidRPr="000E1730" w14:paraId="5C6145E8" w14:textId="77777777" w:rsidTr="00B46546">
        <w:tc>
          <w:tcPr>
            <w:tcW w:w="546" w:type="dxa"/>
            <w:vAlign w:val="center"/>
          </w:tcPr>
          <w:p w14:paraId="7639E792" w14:textId="77777777" w:rsidR="00AA7ACE" w:rsidRPr="000E1730" w:rsidRDefault="00AA7ACE" w:rsidP="00AA7ACE">
            <w:pPr>
              <w:pStyle w:val="Tabela-zawarto"/>
              <w:jc w:val="center"/>
            </w:pPr>
          </w:p>
        </w:tc>
        <w:tc>
          <w:tcPr>
            <w:tcW w:w="4178" w:type="dxa"/>
            <w:vAlign w:val="center"/>
          </w:tcPr>
          <w:p w14:paraId="2675BF78" w14:textId="77777777" w:rsidR="00AA7ACE" w:rsidRPr="000E1730" w:rsidRDefault="00AA7ACE" w:rsidP="00AA7ACE">
            <w:pPr>
              <w:pStyle w:val="Tabela-zawarto"/>
            </w:pPr>
            <w:r>
              <w:t xml:space="preserve">-   -   -   </w:t>
            </w:r>
            <w:r w:rsidRPr="000E1730">
              <w:t>OriginalAmount</w:t>
            </w:r>
          </w:p>
        </w:tc>
        <w:tc>
          <w:tcPr>
            <w:tcW w:w="3514" w:type="dxa"/>
          </w:tcPr>
          <w:p w14:paraId="0E3F1E5C" w14:textId="77777777" w:rsidR="00AA7ACE" w:rsidRPr="000E1730" w:rsidRDefault="00AA7ACE" w:rsidP="00AA7ACE">
            <w:pPr>
              <w:pStyle w:val="Tabela-zawarto"/>
            </w:pPr>
            <w:r w:rsidRPr="000E1730">
              <w:t xml:space="preserve">Kwota zlecenia, element występuje jeśli operacja zaksięgowana została w wyniku transakcji, której kwota uznania/obciążenia została podana w walucie innej niż waluta rachunku </w:t>
            </w:r>
          </w:p>
        </w:tc>
        <w:tc>
          <w:tcPr>
            <w:tcW w:w="1451" w:type="dxa"/>
          </w:tcPr>
          <w:p w14:paraId="267C7901" w14:textId="77777777" w:rsidR="00AA7ACE" w:rsidRPr="00EF0A0B" w:rsidRDefault="009C4FB7" w:rsidP="00AA7ACE">
            <w:pPr>
              <w:pStyle w:val="Tabela-zawarto"/>
              <w:jc w:val="center"/>
            </w:pPr>
            <w:r>
              <w:t>O</w:t>
            </w:r>
          </w:p>
        </w:tc>
        <w:tc>
          <w:tcPr>
            <w:tcW w:w="4450" w:type="dxa"/>
            <w:gridSpan w:val="5"/>
          </w:tcPr>
          <w:p w14:paraId="103ADD14" w14:textId="77777777" w:rsidR="00AA7ACE" w:rsidRPr="00EF0A0B" w:rsidRDefault="00AA7ACE" w:rsidP="00AA7ACE">
            <w:pPr>
              <w:pStyle w:val="Tabela-zawarto"/>
              <w:jc w:val="center"/>
            </w:pPr>
            <w:r w:rsidRPr="00EF0A0B">
              <w:t xml:space="preserve">Kwota zlecenia </w:t>
            </w:r>
          </w:p>
          <w:p w14:paraId="3D400735" w14:textId="77777777" w:rsidR="00AA7ACE" w:rsidRPr="00EF0A0B" w:rsidRDefault="00AA7ACE" w:rsidP="00AA7ACE">
            <w:pPr>
              <w:pStyle w:val="Tabela-zawarto"/>
              <w:jc w:val="center"/>
            </w:pPr>
            <w:r w:rsidRPr="00EF0A0B">
              <w:t>(wypełniane gdy StatementInfoType = BankStatement)</w:t>
            </w:r>
          </w:p>
        </w:tc>
      </w:tr>
      <w:tr w:rsidR="00AA7ACE" w:rsidRPr="000E1730" w14:paraId="748A27DF" w14:textId="77777777" w:rsidTr="00B46546">
        <w:tc>
          <w:tcPr>
            <w:tcW w:w="546" w:type="dxa"/>
            <w:vAlign w:val="center"/>
          </w:tcPr>
          <w:p w14:paraId="1AC3C454" w14:textId="77777777" w:rsidR="00AA7ACE" w:rsidRPr="000E1730" w:rsidRDefault="00AA7ACE" w:rsidP="00AA7ACE">
            <w:pPr>
              <w:pStyle w:val="Tabela-zawarto"/>
              <w:jc w:val="center"/>
            </w:pPr>
            <w:r w:rsidRPr="000E1730">
              <w:t>A-13</w:t>
            </w:r>
          </w:p>
        </w:tc>
        <w:tc>
          <w:tcPr>
            <w:tcW w:w="4178" w:type="dxa"/>
            <w:vAlign w:val="center"/>
          </w:tcPr>
          <w:p w14:paraId="634F8555" w14:textId="77777777" w:rsidR="00AA7ACE" w:rsidRPr="000E1730" w:rsidRDefault="00AA7ACE" w:rsidP="00AA7ACE">
            <w:pPr>
              <w:pStyle w:val="Tabela-zawarto"/>
            </w:pPr>
            <w:r>
              <w:t xml:space="preserve">-   -   -   </w:t>
            </w:r>
            <w:r w:rsidRPr="000E1730">
              <w:t>CurrencyConvertor</w:t>
            </w:r>
          </w:p>
        </w:tc>
        <w:tc>
          <w:tcPr>
            <w:tcW w:w="3514" w:type="dxa"/>
            <w:vAlign w:val="center"/>
          </w:tcPr>
          <w:p w14:paraId="7CBAFE45" w14:textId="62E66DE2" w:rsidR="00AA7ACE" w:rsidRPr="000E1730" w:rsidRDefault="00AA7ACE" w:rsidP="00AA7ACE">
            <w:pPr>
              <w:pStyle w:val="Tabela-zawarto"/>
              <w:rPr>
                <w:i/>
              </w:rPr>
            </w:pPr>
            <w:r w:rsidRPr="000E1730">
              <w:t xml:space="preserve">Informacja o kursie wymiany walut. Może wystąpić jeśli jest podawana kwota </w:t>
            </w:r>
            <w:r w:rsidRPr="000E1730">
              <w:fldChar w:fldCharType="begin"/>
            </w:r>
            <w:r w:rsidRPr="000E1730">
              <w:instrText xml:space="preserve"> DOCVARIABLE CurrencyConvertor \* MERGEFORMAT </w:instrText>
            </w:r>
            <w:r w:rsidRPr="000E1730">
              <w:fldChar w:fldCharType="end"/>
            </w:r>
            <w:r w:rsidRPr="000E1730">
              <w:t xml:space="preserve"> </w:t>
            </w:r>
            <w:r w:rsidRPr="000E1730">
              <w:rPr>
                <w:i/>
              </w:rPr>
              <w:t>&lt;OriginalAmount&gt;</w:t>
            </w:r>
          </w:p>
        </w:tc>
        <w:tc>
          <w:tcPr>
            <w:tcW w:w="1451" w:type="dxa"/>
          </w:tcPr>
          <w:p w14:paraId="2CB98897" w14:textId="77777777" w:rsidR="00AA7ACE" w:rsidRPr="00EF0A0B" w:rsidRDefault="009C4FB7" w:rsidP="00AA7ACE">
            <w:pPr>
              <w:pStyle w:val="Tabela-zawarto"/>
              <w:jc w:val="center"/>
            </w:pPr>
            <w:r>
              <w:t>O</w:t>
            </w:r>
          </w:p>
        </w:tc>
        <w:tc>
          <w:tcPr>
            <w:tcW w:w="4450" w:type="dxa"/>
            <w:gridSpan w:val="5"/>
          </w:tcPr>
          <w:p w14:paraId="64B9D581" w14:textId="77777777" w:rsidR="00AA7ACE" w:rsidRPr="00EF0A0B" w:rsidRDefault="00AA7ACE" w:rsidP="00AA7ACE">
            <w:pPr>
              <w:pStyle w:val="Tabela-zawarto"/>
              <w:jc w:val="center"/>
            </w:pPr>
            <w:r w:rsidRPr="00EF0A0B">
              <w:t>Informacje o kursach wymiany</w:t>
            </w:r>
          </w:p>
          <w:p w14:paraId="4840AF19" w14:textId="77777777" w:rsidR="00AA7ACE" w:rsidRPr="00EF0A0B" w:rsidRDefault="00AA7ACE" w:rsidP="00AA7ACE">
            <w:pPr>
              <w:pStyle w:val="Tabela-zawarto"/>
              <w:jc w:val="center"/>
            </w:pPr>
            <w:r w:rsidRPr="00EF0A0B">
              <w:t xml:space="preserve"> (wypełniane gdy StatementInfoType = BankStatement)</w:t>
            </w:r>
          </w:p>
        </w:tc>
      </w:tr>
      <w:tr w:rsidR="00AA7ACE" w:rsidRPr="000E1730" w14:paraId="2DCF440C" w14:textId="77777777" w:rsidTr="00B46546">
        <w:tc>
          <w:tcPr>
            <w:tcW w:w="546" w:type="dxa"/>
            <w:vAlign w:val="center"/>
          </w:tcPr>
          <w:p w14:paraId="73289563" w14:textId="77777777" w:rsidR="00AA7ACE" w:rsidRPr="000E1730" w:rsidRDefault="00AA7ACE" w:rsidP="00AA7ACE">
            <w:pPr>
              <w:pStyle w:val="Tabela-zawarto"/>
              <w:jc w:val="center"/>
            </w:pPr>
          </w:p>
        </w:tc>
        <w:tc>
          <w:tcPr>
            <w:tcW w:w="4178" w:type="dxa"/>
            <w:vAlign w:val="center"/>
          </w:tcPr>
          <w:p w14:paraId="76F7EF12" w14:textId="77777777" w:rsidR="00AA7ACE" w:rsidRPr="000E1730" w:rsidRDefault="00AA7ACE" w:rsidP="00AA7ACE">
            <w:pPr>
              <w:pStyle w:val="Tabela-zawarto"/>
              <w:rPr>
                <w:lang w:val="en-US"/>
              </w:rPr>
            </w:pPr>
            <w:r>
              <w:rPr>
                <w:lang w:val="en-US"/>
              </w:rPr>
              <w:t xml:space="preserve">-   -   -   -   </w:t>
            </w:r>
            <w:r w:rsidRPr="000E1730">
              <w:rPr>
                <w:lang w:val="en-US"/>
              </w:rPr>
              <w:t>SourceCurrencyIdentificationCode</w:t>
            </w:r>
          </w:p>
        </w:tc>
        <w:tc>
          <w:tcPr>
            <w:tcW w:w="3514" w:type="dxa"/>
          </w:tcPr>
          <w:p w14:paraId="209B8C56" w14:textId="77777777" w:rsidR="00AA7ACE" w:rsidRPr="000E1730" w:rsidRDefault="00AA7ACE" w:rsidP="00AA7ACE">
            <w:pPr>
              <w:pStyle w:val="Tabela-zawarto"/>
            </w:pPr>
            <w:r w:rsidRPr="000E1730">
              <w:t>Kod identyfikacyjny waluty przeliczanej</w:t>
            </w:r>
          </w:p>
        </w:tc>
        <w:tc>
          <w:tcPr>
            <w:tcW w:w="1451" w:type="dxa"/>
          </w:tcPr>
          <w:p w14:paraId="0A639065" w14:textId="77777777" w:rsidR="00AA7ACE" w:rsidRPr="00EF0A0B" w:rsidRDefault="00AA7ACE" w:rsidP="00AA7ACE">
            <w:pPr>
              <w:pStyle w:val="Tabela-zawarto"/>
              <w:jc w:val="center"/>
            </w:pPr>
            <w:r>
              <w:t>O</w:t>
            </w:r>
          </w:p>
        </w:tc>
        <w:tc>
          <w:tcPr>
            <w:tcW w:w="4450" w:type="dxa"/>
            <w:gridSpan w:val="5"/>
          </w:tcPr>
          <w:p w14:paraId="28A71B4E" w14:textId="77777777" w:rsidR="00AA7ACE" w:rsidRPr="00EF0A0B" w:rsidRDefault="00AA7ACE" w:rsidP="00AA7ACE">
            <w:pPr>
              <w:pStyle w:val="Tabela-zawarto"/>
              <w:jc w:val="center"/>
            </w:pPr>
            <w:r w:rsidRPr="00EF0A0B">
              <w:t>Symbol waluty przeliczanej</w:t>
            </w:r>
          </w:p>
        </w:tc>
      </w:tr>
      <w:tr w:rsidR="00AA7ACE" w:rsidRPr="000E1730" w14:paraId="390CA215" w14:textId="77777777" w:rsidTr="00B46546">
        <w:tc>
          <w:tcPr>
            <w:tcW w:w="546" w:type="dxa"/>
            <w:vAlign w:val="center"/>
          </w:tcPr>
          <w:p w14:paraId="0372497E" w14:textId="77777777" w:rsidR="00AA7ACE" w:rsidRPr="000E1730" w:rsidRDefault="00AA7ACE" w:rsidP="00AA7ACE">
            <w:pPr>
              <w:pStyle w:val="Tabela-zawarto"/>
              <w:jc w:val="center"/>
              <w:rPr>
                <w:lang w:val="en-US"/>
              </w:rPr>
            </w:pPr>
          </w:p>
        </w:tc>
        <w:tc>
          <w:tcPr>
            <w:tcW w:w="4178" w:type="dxa"/>
            <w:vAlign w:val="center"/>
          </w:tcPr>
          <w:p w14:paraId="527A250A" w14:textId="77777777" w:rsidR="00AA7ACE" w:rsidRPr="000E1730" w:rsidRDefault="00AA7ACE" w:rsidP="00AA7ACE">
            <w:pPr>
              <w:pStyle w:val="Tabela-zawarto"/>
              <w:rPr>
                <w:lang w:val="en-US"/>
              </w:rPr>
            </w:pPr>
            <w:r>
              <w:rPr>
                <w:lang w:val="en-US"/>
              </w:rPr>
              <w:t xml:space="preserve">-   -   -   -   </w:t>
            </w:r>
            <w:r w:rsidRPr="000E1730">
              <w:rPr>
                <w:lang w:val="en-US"/>
              </w:rPr>
              <w:t>TargetCurrencyIdentificationCode</w:t>
            </w:r>
          </w:p>
        </w:tc>
        <w:tc>
          <w:tcPr>
            <w:tcW w:w="3514" w:type="dxa"/>
          </w:tcPr>
          <w:p w14:paraId="32EBC84D" w14:textId="77777777" w:rsidR="00AA7ACE" w:rsidRPr="000E1730" w:rsidRDefault="00AA7ACE" w:rsidP="00AA7ACE">
            <w:pPr>
              <w:pStyle w:val="Tabela-zawarto"/>
            </w:pPr>
            <w:r w:rsidRPr="000E1730">
              <w:t>Kod identyfikacyjny waluty docelowej</w:t>
            </w:r>
          </w:p>
        </w:tc>
        <w:tc>
          <w:tcPr>
            <w:tcW w:w="1451" w:type="dxa"/>
          </w:tcPr>
          <w:p w14:paraId="1A6FF962" w14:textId="77777777" w:rsidR="00AA7ACE" w:rsidRPr="00EF0A0B" w:rsidRDefault="00AA7ACE" w:rsidP="00AA7ACE">
            <w:pPr>
              <w:pStyle w:val="Tabela-zawarto"/>
              <w:jc w:val="center"/>
            </w:pPr>
            <w:r>
              <w:t>O</w:t>
            </w:r>
          </w:p>
        </w:tc>
        <w:tc>
          <w:tcPr>
            <w:tcW w:w="4450" w:type="dxa"/>
            <w:gridSpan w:val="5"/>
          </w:tcPr>
          <w:p w14:paraId="54BEDC0C" w14:textId="77777777" w:rsidR="00AA7ACE" w:rsidRPr="00EF0A0B" w:rsidRDefault="00AA7ACE" w:rsidP="00AA7ACE">
            <w:pPr>
              <w:pStyle w:val="Tabela-zawarto"/>
              <w:jc w:val="center"/>
            </w:pPr>
            <w:r w:rsidRPr="00EF0A0B">
              <w:t>Symbol waluty docelowej</w:t>
            </w:r>
          </w:p>
        </w:tc>
      </w:tr>
      <w:tr w:rsidR="00AA7ACE" w:rsidRPr="000E1730" w14:paraId="7A84DFF8" w14:textId="77777777" w:rsidTr="00B46546">
        <w:tc>
          <w:tcPr>
            <w:tcW w:w="546" w:type="dxa"/>
            <w:vAlign w:val="center"/>
          </w:tcPr>
          <w:p w14:paraId="34B2E4C8" w14:textId="77777777" w:rsidR="00AA7ACE" w:rsidRPr="000E1730" w:rsidRDefault="00AA7ACE" w:rsidP="00AA7ACE">
            <w:pPr>
              <w:pStyle w:val="Tabela-zawarto"/>
              <w:jc w:val="center"/>
            </w:pPr>
          </w:p>
        </w:tc>
        <w:tc>
          <w:tcPr>
            <w:tcW w:w="4178" w:type="dxa"/>
            <w:vAlign w:val="center"/>
          </w:tcPr>
          <w:p w14:paraId="4DFFAEBD" w14:textId="77777777" w:rsidR="00AA7ACE" w:rsidRPr="000E1730" w:rsidRDefault="00AA7ACE" w:rsidP="00AA7ACE">
            <w:pPr>
              <w:pStyle w:val="Tabela-zawarto"/>
            </w:pPr>
            <w:r>
              <w:t xml:space="preserve">-   -   -   -   </w:t>
            </w:r>
            <w:r w:rsidRPr="000E1730">
              <w:t>CurrencyExchangeRate</w:t>
            </w:r>
          </w:p>
        </w:tc>
        <w:tc>
          <w:tcPr>
            <w:tcW w:w="3514" w:type="dxa"/>
          </w:tcPr>
          <w:p w14:paraId="64DF5995" w14:textId="77777777" w:rsidR="00AA7ACE" w:rsidRPr="000E1730" w:rsidRDefault="00AA7ACE" w:rsidP="00AA7ACE">
            <w:pPr>
              <w:pStyle w:val="Tabela-zawarto"/>
            </w:pPr>
            <w:r w:rsidRPr="000E1730">
              <w:t>Wartość kursu wymiany</w:t>
            </w:r>
          </w:p>
        </w:tc>
        <w:tc>
          <w:tcPr>
            <w:tcW w:w="1451" w:type="dxa"/>
          </w:tcPr>
          <w:p w14:paraId="677C898F" w14:textId="77777777" w:rsidR="00AA7ACE" w:rsidRPr="00EF0A0B" w:rsidRDefault="00AA7ACE" w:rsidP="00AA7ACE">
            <w:pPr>
              <w:pStyle w:val="Tabela-zawarto"/>
              <w:jc w:val="center"/>
            </w:pPr>
            <w:r>
              <w:t>O</w:t>
            </w:r>
          </w:p>
        </w:tc>
        <w:tc>
          <w:tcPr>
            <w:tcW w:w="4450" w:type="dxa"/>
            <w:gridSpan w:val="5"/>
          </w:tcPr>
          <w:p w14:paraId="2FB62A63" w14:textId="77777777" w:rsidR="00AA7ACE" w:rsidRPr="00EF0A0B" w:rsidRDefault="00AA7ACE" w:rsidP="00AA7ACE">
            <w:pPr>
              <w:pStyle w:val="Tabela-zawarto"/>
              <w:jc w:val="center"/>
            </w:pPr>
            <w:r w:rsidRPr="00EF0A0B">
              <w:t>Wartość kursu</w:t>
            </w:r>
          </w:p>
        </w:tc>
      </w:tr>
      <w:tr w:rsidR="00AA7ACE" w:rsidRPr="000E1730" w14:paraId="0204408D" w14:textId="77777777" w:rsidTr="00B46546">
        <w:tc>
          <w:tcPr>
            <w:tcW w:w="546" w:type="dxa"/>
            <w:vAlign w:val="center"/>
          </w:tcPr>
          <w:p w14:paraId="56911C49" w14:textId="77777777" w:rsidR="00AA7ACE" w:rsidRPr="000E1730" w:rsidRDefault="00AA7ACE" w:rsidP="00AA7ACE">
            <w:pPr>
              <w:pStyle w:val="Tabela-zawarto"/>
              <w:jc w:val="center"/>
            </w:pPr>
          </w:p>
        </w:tc>
        <w:tc>
          <w:tcPr>
            <w:tcW w:w="4178" w:type="dxa"/>
            <w:vAlign w:val="center"/>
          </w:tcPr>
          <w:p w14:paraId="17F70BA4" w14:textId="77777777" w:rsidR="00AA7ACE" w:rsidRPr="000E1730" w:rsidRDefault="00AA7ACE" w:rsidP="00AA7ACE">
            <w:pPr>
              <w:pStyle w:val="Tabela-zawarto"/>
            </w:pPr>
            <w:r>
              <w:t xml:space="preserve">-   -   -   -   </w:t>
            </w:r>
            <w:r w:rsidRPr="000E1730">
              <w:t>SourceCurrencyScaleValue</w:t>
            </w:r>
          </w:p>
        </w:tc>
        <w:tc>
          <w:tcPr>
            <w:tcW w:w="3514" w:type="dxa"/>
          </w:tcPr>
          <w:p w14:paraId="7B86545D" w14:textId="77777777" w:rsidR="00AA7ACE" w:rsidRPr="000E1730" w:rsidRDefault="00AA7ACE" w:rsidP="00AA7ACE">
            <w:pPr>
              <w:pStyle w:val="Tabela-zawarto"/>
            </w:pPr>
            <w:r w:rsidRPr="000E1730">
              <w:t>Skala przelicznika względem waluty źródłowej</w:t>
            </w:r>
          </w:p>
        </w:tc>
        <w:tc>
          <w:tcPr>
            <w:tcW w:w="1451" w:type="dxa"/>
          </w:tcPr>
          <w:p w14:paraId="6B5F600E" w14:textId="77777777" w:rsidR="00AA7ACE" w:rsidRPr="00EF0A0B" w:rsidRDefault="00AA7ACE" w:rsidP="00AA7ACE">
            <w:pPr>
              <w:pStyle w:val="Tabela-zawarto"/>
              <w:jc w:val="center"/>
            </w:pPr>
          </w:p>
        </w:tc>
        <w:tc>
          <w:tcPr>
            <w:tcW w:w="4450" w:type="dxa"/>
            <w:gridSpan w:val="5"/>
          </w:tcPr>
          <w:p w14:paraId="44F4E50F" w14:textId="77777777" w:rsidR="00AA7ACE" w:rsidRPr="00EF0A0B" w:rsidRDefault="00AA7ACE" w:rsidP="00AA7ACE">
            <w:pPr>
              <w:pStyle w:val="Tabela-zawarto"/>
              <w:jc w:val="center"/>
            </w:pPr>
          </w:p>
        </w:tc>
      </w:tr>
      <w:tr w:rsidR="00AA7ACE" w:rsidRPr="000E1730" w14:paraId="4D4D6D88" w14:textId="77777777" w:rsidTr="00B46546">
        <w:tc>
          <w:tcPr>
            <w:tcW w:w="546" w:type="dxa"/>
            <w:vAlign w:val="center"/>
          </w:tcPr>
          <w:p w14:paraId="782D1B5D" w14:textId="77777777" w:rsidR="00AA7ACE" w:rsidRPr="000E1730" w:rsidRDefault="00AA7ACE" w:rsidP="00AA7ACE">
            <w:pPr>
              <w:pStyle w:val="Tabela-zawarto"/>
              <w:jc w:val="center"/>
            </w:pPr>
          </w:p>
        </w:tc>
        <w:tc>
          <w:tcPr>
            <w:tcW w:w="4178" w:type="dxa"/>
            <w:vAlign w:val="center"/>
          </w:tcPr>
          <w:p w14:paraId="757FBD30" w14:textId="77777777" w:rsidR="00AA7ACE" w:rsidRPr="000E1730" w:rsidRDefault="00AA7ACE" w:rsidP="00AA7ACE">
            <w:pPr>
              <w:pStyle w:val="Tabela-zawarto"/>
            </w:pPr>
            <w:r>
              <w:t xml:space="preserve">-   -   -   -   </w:t>
            </w:r>
            <w:r w:rsidRPr="000E1730">
              <w:t>TargetCurrencyScaleValue</w:t>
            </w:r>
          </w:p>
        </w:tc>
        <w:tc>
          <w:tcPr>
            <w:tcW w:w="3514" w:type="dxa"/>
          </w:tcPr>
          <w:p w14:paraId="4089DBB0" w14:textId="77777777" w:rsidR="00AA7ACE" w:rsidRPr="000E1730" w:rsidRDefault="00AA7ACE" w:rsidP="00AA7ACE">
            <w:pPr>
              <w:pStyle w:val="Tabela-zawarto"/>
            </w:pPr>
            <w:r w:rsidRPr="000E1730">
              <w:t>Skala przelicznika względem waluty docelowej</w:t>
            </w:r>
          </w:p>
        </w:tc>
        <w:tc>
          <w:tcPr>
            <w:tcW w:w="1451" w:type="dxa"/>
          </w:tcPr>
          <w:p w14:paraId="03BDD585" w14:textId="77777777" w:rsidR="00AA7ACE" w:rsidRPr="000E1730" w:rsidRDefault="00AA7ACE" w:rsidP="00AA7ACE">
            <w:pPr>
              <w:pStyle w:val="Tabela-zawarto"/>
              <w:jc w:val="center"/>
            </w:pPr>
          </w:p>
        </w:tc>
        <w:tc>
          <w:tcPr>
            <w:tcW w:w="4450" w:type="dxa"/>
            <w:gridSpan w:val="5"/>
          </w:tcPr>
          <w:p w14:paraId="24B4F5FB" w14:textId="77777777" w:rsidR="00AA7ACE" w:rsidRPr="000E1730" w:rsidRDefault="00AA7ACE" w:rsidP="00AA7ACE">
            <w:pPr>
              <w:pStyle w:val="Tabela-zawarto"/>
              <w:jc w:val="center"/>
            </w:pPr>
          </w:p>
        </w:tc>
      </w:tr>
      <w:tr w:rsidR="00AA7ACE" w:rsidRPr="000E1730" w14:paraId="7DAD8B34" w14:textId="77777777" w:rsidTr="00B46546">
        <w:tc>
          <w:tcPr>
            <w:tcW w:w="546" w:type="dxa"/>
            <w:vAlign w:val="center"/>
          </w:tcPr>
          <w:p w14:paraId="2E6FE1F5" w14:textId="77777777" w:rsidR="00AA7ACE" w:rsidRPr="000E1730" w:rsidRDefault="00AA7ACE" w:rsidP="00AA7ACE">
            <w:pPr>
              <w:pStyle w:val="Tabela-zawarto"/>
              <w:jc w:val="center"/>
            </w:pPr>
          </w:p>
        </w:tc>
        <w:tc>
          <w:tcPr>
            <w:tcW w:w="4178" w:type="dxa"/>
            <w:vAlign w:val="center"/>
          </w:tcPr>
          <w:p w14:paraId="153C4EE5" w14:textId="77777777" w:rsidR="00AA7ACE" w:rsidRPr="000E1730" w:rsidRDefault="00AA7ACE" w:rsidP="00AA7ACE">
            <w:pPr>
              <w:pStyle w:val="Tabela-zawarto"/>
            </w:pPr>
            <w:r>
              <w:t xml:space="preserve">-   -   -   -   </w:t>
            </w:r>
            <w:r w:rsidRPr="000E1730">
              <w:t>ExchangeRateDateTime</w:t>
            </w:r>
          </w:p>
        </w:tc>
        <w:tc>
          <w:tcPr>
            <w:tcW w:w="3514" w:type="dxa"/>
          </w:tcPr>
          <w:p w14:paraId="45AB6754" w14:textId="77777777" w:rsidR="00AA7ACE" w:rsidRPr="000E1730" w:rsidRDefault="00AA7ACE" w:rsidP="00AA7ACE">
            <w:pPr>
              <w:pStyle w:val="Tabela-zawarto"/>
            </w:pPr>
            <w:r w:rsidRPr="000E1730">
              <w:t>Data i czas przeliczenia</w:t>
            </w:r>
          </w:p>
        </w:tc>
        <w:tc>
          <w:tcPr>
            <w:tcW w:w="1451" w:type="dxa"/>
          </w:tcPr>
          <w:p w14:paraId="5BA7EDEF" w14:textId="77777777" w:rsidR="00AA7ACE" w:rsidRPr="000E1730" w:rsidRDefault="00AA7ACE" w:rsidP="00AA7ACE">
            <w:pPr>
              <w:pStyle w:val="Tabela-zawarto"/>
              <w:jc w:val="center"/>
            </w:pPr>
          </w:p>
        </w:tc>
        <w:tc>
          <w:tcPr>
            <w:tcW w:w="4450" w:type="dxa"/>
            <w:gridSpan w:val="5"/>
          </w:tcPr>
          <w:p w14:paraId="545FE3A8" w14:textId="77777777" w:rsidR="00AA7ACE" w:rsidRPr="000E1730" w:rsidRDefault="00AA7ACE" w:rsidP="00AA7ACE">
            <w:pPr>
              <w:pStyle w:val="Tabela-zawarto"/>
              <w:jc w:val="center"/>
            </w:pPr>
          </w:p>
        </w:tc>
      </w:tr>
      <w:tr w:rsidR="00AA7ACE" w:rsidRPr="000E1730" w14:paraId="15521E85" w14:textId="77777777" w:rsidTr="00B46546">
        <w:tc>
          <w:tcPr>
            <w:tcW w:w="546" w:type="dxa"/>
            <w:vAlign w:val="center"/>
          </w:tcPr>
          <w:p w14:paraId="05C24EAB" w14:textId="77777777" w:rsidR="00AA7ACE" w:rsidRPr="000E1730" w:rsidRDefault="00AA7ACE" w:rsidP="00AA7ACE">
            <w:pPr>
              <w:pStyle w:val="Tabela-zawarto"/>
              <w:jc w:val="center"/>
            </w:pPr>
          </w:p>
        </w:tc>
        <w:tc>
          <w:tcPr>
            <w:tcW w:w="4178" w:type="dxa"/>
            <w:vAlign w:val="center"/>
          </w:tcPr>
          <w:p w14:paraId="0A50A481" w14:textId="77777777" w:rsidR="00AA7ACE" w:rsidRPr="000E1730" w:rsidRDefault="00AA7ACE" w:rsidP="00AA7ACE">
            <w:pPr>
              <w:pStyle w:val="Tabela-zawarto"/>
            </w:pPr>
            <w:r>
              <w:t xml:space="preserve">-   -   -   </w:t>
            </w:r>
            <w:r w:rsidRPr="000E1730">
              <w:t>Description</w:t>
            </w:r>
          </w:p>
        </w:tc>
        <w:tc>
          <w:tcPr>
            <w:tcW w:w="3514" w:type="dxa"/>
          </w:tcPr>
          <w:p w14:paraId="52C3AD0C" w14:textId="77777777" w:rsidR="00AA7ACE" w:rsidRPr="000E1730" w:rsidRDefault="00AA7ACE" w:rsidP="00AA7ACE">
            <w:pPr>
              <w:pStyle w:val="Tabela-zawarto"/>
            </w:pPr>
            <w:r w:rsidRPr="000E1730">
              <w:t>Dodatkowy opis</w:t>
            </w:r>
          </w:p>
        </w:tc>
        <w:tc>
          <w:tcPr>
            <w:tcW w:w="1451" w:type="dxa"/>
          </w:tcPr>
          <w:p w14:paraId="37D28A70" w14:textId="77777777" w:rsidR="00AA7ACE" w:rsidRPr="000E1730" w:rsidRDefault="00AA7ACE" w:rsidP="00AA7ACE">
            <w:pPr>
              <w:pStyle w:val="Tabela-zawarto"/>
              <w:jc w:val="center"/>
            </w:pPr>
            <w:r>
              <w:t>O</w:t>
            </w:r>
          </w:p>
        </w:tc>
        <w:tc>
          <w:tcPr>
            <w:tcW w:w="4450" w:type="dxa"/>
            <w:gridSpan w:val="5"/>
          </w:tcPr>
          <w:p w14:paraId="2315C5CD" w14:textId="77777777" w:rsidR="00AA7ACE" w:rsidRPr="000E1730" w:rsidRDefault="00AA7ACE" w:rsidP="00AA7ACE">
            <w:pPr>
              <w:pStyle w:val="Tabela-zawarto"/>
              <w:jc w:val="center"/>
            </w:pPr>
            <w:r w:rsidRPr="000E1730">
              <w:t>Szczegóły reklamacji (uzupełniane dla operacji zwrotu z Elixir</w:t>
            </w:r>
            <w:r w:rsidR="009C4FB7">
              <w:t xml:space="preserve"> lub SEPA</w:t>
            </w:r>
            <w:r w:rsidRPr="000E1730">
              <w:t xml:space="preserve"> – przyczyna zwrotu)</w:t>
            </w:r>
          </w:p>
        </w:tc>
      </w:tr>
      <w:tr w:rsidR="00AA7ACE" w:rsidRPr="000E1730" w14:paraId="50EC511E" w14:textId="77777777" w:rsidTr="00B46546">
        <w:tc>
          <w:tcPr>
            <w:tcW w:w="546" w:type="dxa"/>
            <w:vAlign w:val="center"/>
          </w:tcPr>
          <w:p w14:paraId="0A698E04" w14:textId="77777777" w:rsidR="00AA7ACE" w:rsidRPr="000E1730" w:rsidRDefault="00AA7ACE" w:rsidP="00AA7ACE">
            <w:pPr>
              <w:pStyle w:val="Tabela-zawarto"/>
              <w:jc w:val="center"/>
            </w:pPr>
          </w:p>
        </w:tc>
        <w:tc>
          <w:tcPr>
            <w:tcW w:w="4178" w:type="dxa"/>
            <w:vAlign w:val="center"/>
          </w:tcPr>
          <w:p w14:paraId="0E79DDB0" w14:textId="77777777" w:rsidR="00AA7ACE" w:rsidRPr="000E1730" w:rsidRDefault="00AA7ACE" w:rsidP="00AA7ACE">
            <w:pPr>
              <w:pStyle w:val="Tabela-zawarto"/>
            </w:pPr>
            <w:r>
              <w:t xml:space="preserve">-   -   -   </w:t>
            </w:r>
            <w:r w:rsidRPr="00B133C0">
              <w:t>InterestAmount</w:t>
            </w:r>
          </w:p>
        </w:tc>
        <w:tc>
          <w:tcPr>
            <w:tcW w:w="3514" w:type="dxa"/>
          </w:tcPr>
          <w:p w14:paraId="743A5F2F" w14:textId="77777777" w:rsidR="00AA7ACE" w:rsidRPr="000E1730" w:rsidRDefault="00AA7ACE" w:rsidP="00AA7ACE">
            <w:pPr>
              <w:pStyle w:val="Tabela-zawarto"/>
            </w:pPr>
            <w:r>
              <w:t>Kwota odsetek</w:t>
            </w:r>
          </w:p>
        </w:tc>
        <w:tc>
          <w:tcPr>
            <w:tcW w:w="1451" w:type="dxa"/>
          </w:tcPr>
          <w:p w14:paraId="7E627B64" w14:textId="77777777" w:rsidR="00AA7ACE" w:rsidRPr="00B133C0" w:rsidRDefault="00AA7ACE" w:rsidP="00AA7ACE">
            <w:pPr>
              <w:pStyle w:val="Tabela-zawarto"/>
              <w:jc w:val="center"/>
              <w:rPr>
                <w:highlight w:val="cyan"/>
              </w:rPr>
            </w:pPr>
            <w:r w:rsidRPr="00AA7ACE">
              <w:t>O</w:t>
            </w:r>
          </w:p>
        </w:tc>
        <w:tc>
          <w:tcPr>
            <w:tcW w:w="4450" w:type="dxa"/>
            <w:gridSpan w:val="5"/>
          </w:tcPr>
          <w:p w14:paraId="2324AC22" w14:textId="77777777" w:rsidR="00AA7ACE" w:rsidRPr="00B133C0" w:rsidRDefault="00AA7ACE" w:rsidP="00AA7ACE">
            <w:pPr>
              <w:pStyle w:val="Tabela-zawarto"/>
              <w:jc w:val="center"/>
              <w:rPr>
                <w:highlight w:val="cyan"/>
              </w:rPr>
            </w:pPr>
            <w:r w:rsidRPr="00B133C0">
              <w:rPr>
                <w:highlight w:val="cyan"/>
              </w:rPr>
              <w:t xml:space="preserve">Kwota odsetek, przekazywana jeśli zapytanie dotyczy </w:t>
            </w:r>
            <w:r>
              <w:rPr>
                <w:highlight w:val="cyan"/>
              </w:rPr>
              <w:t>klienta</w:t>
            </w:r>
            <w:r w:rsidRPr="00B133C0">
              <w:rPr>
                <w:highlight w:val="cyan"/>
              </w:rPr>
              <w:t xml:space="preserve"> </w:t>
            </w:r>
            <w:r>
              <w:rPr>
                <w:highlight w:val="cyan"/>
              </w:rPr>
              <w:t>prowadzonego</w:t>
            </w:r>
            <w:r w:rsidRPr="00B133C0">
              <w:rPr>
                <w:highlight w:val="cyan"/>
              </w:rPr>
              <w:t xml:space="preserve"> w NBP Collect</w:t>
            </w:r>
          </w:p>
        </w:tc>
      </w:tr>
      <w:tr w:rsidR="00AA7ACE" w:rsidRPr="000E1730" w14:paraId="21144043" w14:textId="77777777" w:rsidTr="00B46546">
        <w:tc>
          <w:tcPr>
            <w:tcW w:w="546" w:type="dxa"/>
            <w:vAlign w:val="center"/>
          </w:tcPr>
          <w:p w14:paraId="14F0D1A7" w14:textId="77777777" w:rsidR="00AA7ACE" w:rsidRPr="000E1730" w:rsidRDefault="00AA7ACE" w:rsidP="00AA7ACE">
            <w:pPr>
              <w:pStyle w:val="Tabela-zawarto"/>
              <w:jc w:val="center"/>
            </w:pPr>
            <w:r w:rsidRPr="000E1730">
              <w:t>D-18</w:t>
            </w:r>
          </w:p>
        </w:tc>
        <w:tc>
          <w:tcPr>
            <w:tcW w:w="4178" w:type="dxa"/>
            <w:vAlign w:val="center"/>
          </w:tcPr>
          <w:p w14:paraId="75A7C0C4" w14:textId="77777777" w:rsidR="00AA7ACE" w:rsidRPr="000E1730" w:rsidRDefault="00AA7ACE" w:rsidP="00AA7ACE">
            <w:pPr>
              <w:pStyle w:val="Tabela-zawarto"/>
            </w:pPr>
            <w:r>
              <w:t xml:space="preserve">-   -   -   </w:t>
            </w:r>
            <w:r w:rsidRPr="000E1730">
              <w:t>StatementTransactionInformation</w:t>
            </w:r>
          </w:p>
        </w:tc>
        <w:tc>
          <w:tcPr>
            <w:tcW w:w="3514" w:type="dxa"/>
          </w:tcPr>
          <w:p w14:paraId="3F9B1BE2" w14:textId="77777777" w:rsidR="00AA7ACE" w:rsidRPr="000E1730" w:rsidRDefault="00AA7ACE" w:rsidP="00AA7ACE">
            <w:pPr>
              <w:pStyle w:val="Tabela-zawarto"/>
            </w:pPr>
            <w:r w:rsidRPr="000E1730">
              <w:t>Szczegółowe informacje o transakcji</w:t>
            </w:r>
          </w:p>
        </w:tc>
        <w:tc>
          <w:tcPr>
            <w:tcW w:w="1451" w:type="dxa"/>
          </w:tcPr>
          <w:p w14:paraId="3C899088" w14:textId="77777777" w:rsidR="00AA7ACE" w:rsidRPr="000E1730" w:rsidRDefault="00AA7ACE" w:rsidP="00AA7ACE">
            <w:pPr>
              <w:pStyle w:val="Tabela-zawarto"/>
              <w:jc w:val="center"/>
            </w:pPr>
            <w:r>
              <w:t>O</w:t>
            </w:r>
          </w:p>
        </w:tc>
        <w:tc>
          <w:tcPr>
            <w:tcW w:w="4450" w:type="dxa"/>
            <w:gridSpan w:val="5"/>
          </w:tcPr>
          <w:p w14:paraId="047A8CAC" w14:textId="77777777" w:rsidR="00AA7ACE" w:rsidRPr="000E1730" w:rsidRDefault="00AA7ACE" w:rsidP="00AA7ACE">
            <w:pPr>
              <w:pStyle w:val="Tabela-zawarto"/>
              <w:jc w:val="center"/>
            </w:pPr>
            <w:r w:rsidRPr="000E1730">
              <w:t>Uzupełniane gdy TransactionDetailsInclude = True</w:t>
            </w:r>
          </w:p>
          <w:p w14:paraId="6C735F19" w14:textId="77777777" w:rsidR="00AA7ACE" w:rsidRPr="000E1730" w:rsidRDefault="00AA7ACE" w:rsidP="00AA7ACE">
            <w:pPr>
              <w:pStyle w:val="Tabela-zawarto"/>
              <w:jc w:val="center"/>
            </w:pPr>
            <w:r w:rsidRPr="000E1730">
              <w:t>W szczegółach wyciągu prezentowane są informacje o dwóch stronach transakcji</w:t>
            </w:r>
          </w:p>
        </w:tc>
      </w:tr>
      <w:tr w:rsidR="00AA7ACE" w:rsidRPr="000E1730" w14:paraId="7D658D33" w14:textId="77777777" w:rsidTr="00B46546">
        <w:tc>
          <w:tcPr>
            <w:tcW w:w="546" w:type="dxa"/>
            <w:tcBorders>
              <w:top w:val="single" w:sz="4" w:space="0" w:color="auto"/>
            </w:tcBorders>
            <w:vAlign w:val="center"/>
          </w:tcPr>
          <w:p w14:paraId="20F21FAF" w14:textId="77777777" w:rsidR="00AA7ACE" w:rsidRPr="000E1730" w:rsidRDefault="00AA7ACE" w:rsidP="00AA7ACE">
            <w:pPr>
              <w:pStyle w:val="Tabela-zawarto"/>
              <w:jc w:val="center"/>
            </w:pPr>
            <w:r w:rsidRPr="000E1730">
              <w:t>A-17</w:t>
            </w:r>
          </w:p>
        </w:tc>
        <w:tc>
          <w:tcPr>
            <w:tcW w:w="4178" w:type="dxa"/>
            <w:tcBorders>
              <w:top w:val="single" w:sz="4" w:space="0" w:color="auto"/>
            </w:tcBorders>
            <w:vAlign w:val="center"/>
          </w:tcPr>
          <w:p w14:paraId="03B65225" w14:textId="77777777" w:rsidR="00AA7ACE" w:rsidRPr="000E1730" w:rsidRDefault="00AA7ACE" w:rsidP="00AA7ACE">
            <w:pPr>
              <w:pStyle w:val="Tabela-zawarto"/>
            </w:pPr>
            <w:r>
              <w:t xml:space="preserve">-   -   -   -   </w:t>
            </w:r>
            <w:r w:rsidRPr="000E1730">
              <w:t>CounterParty</w:t>
            </w:r>
          </w:p>
        </w:tc>
        <w:tc>
          <w:tcPr>
            <w:tcW w:w="3514" w:type="dxa"/>
            <w:tcBorders>
              <w:top w:val="single" w:sz="4" w:space="0" w:color="auto"/>
            </w:tcBorders>
          </w:tcPr>
          <w:p w14:paraId="047A198E" w14:textId="77777777" w:rsidR="00AA7ACE" w:rsidRPr="000E1730" w:rsidRDefault="00AA7ACE" w:rsidP="00AA7ACE">
            <w:pPr>
              <w:pStyle w:val="Tabela-zawarto"/>
            </w:pPr>
            <w:r w:rsidRPr="000E1730">
              <w:t>Informacje o drugiej stronie transakcji</w:t>
            </w:r>
          </w:p>
        </w:tc>
        <w:tc>
          <w:tcPr>
            <w:tcW w:w="1451" w:type="dxa"/>
            <w:tcBorders>
              <w:top w:val="single" w:sz="4" w:space="0" w:color="auto"/>
            </w:tcBorders>
          </w:tcPr>
          <w:p w14:paraId="5B331455" w14:textId="77777777" w:rsidR="00AA7ACE" w:rsidRPr="00AA7ACE" w:rsidRDefault="00AA7ACE" w:rsidP="00AA7ACE">
            <w:pPr>
              <w:pStyle w:val="Tabela-zawarto"/>
              <w:jc w:val="center"/>
            </w:pPr>
            <w:r w:rsidRPr="00AA7ACE">
              <w:t>O</w:t>
            </w:r>
          </w:p>
        </w:tc>
        <w:tc>
          <w:tcPr>
            <w:tcW w:w="4450" w:type="dxa"/>
            <w:gridSpan w:val="5"/>
            <w:tcBorders>
              <w:top w:val="single" w:sz="4" w:space="0" w:color="auto"/>
            </w:tcBorders>
          </w:tcPr>
          <w:p w14:paraId="519FE01D" w14:textId="77777777" w:rsidR="00AA7ACE" w:rsidRPr="000E1730" w:rsidRDefault="00AA7ACE" w:rsidP="00AA7ACE">
            <w:pPr>
              <w:pStyle w:val="Tabela-zawarto"/>
              <w:jc w:val="center"/>
              <w:rPr>
                <w:b/>
              </w:rPr>
            </w:pPr>
          </w:p>
        </w:tc>
      </w:tr>
      <w:tr w:rsidR="00AA7ACE" w:rsidRPr="000E1730" w14:paraId="5795607B" w14:textId="77777777" w:rsidTr="00B46546">
        <w:tc>
          <w:tcPr>
            <w:tcW w:w="546" w:type="dxa"/>
            <w:tcBorders>
              <w:top w:val="single" w:sz="4" w:space="0" w:color="auto"/>
            </w:tcBorders>
            <w:vAlign w:val="center"/>
          </w:tcPr>
          <w:p w14:paraId="3BE6E779" w14:textId="77777777" w:rsidR="00AA7ACE" w:rsidRPr="000E1730" w:rsidRDefault="00AA7ACE" w:rsidP="00AA7ACE">
            <w:pPr>
              <w:pStyle w:val="Tabela-zawarto"/>
              <w:jc w:val="center"/>
            </w:pPr>
          </w:p>
        </w:tc>
        <w:tc>
          <w:tcPr>
            <w:tcW w:w="4178" w:type="dxa"/>
            <w:tcBorders>
              <w:top w:val="single" w:sz="4" w:space="0" w:color="auto"/>
            </w:tcBorders>
            <w:vAlign w:val="center"/>
          </w:tcPr>
          <w:p w14:paraId="244ACFDF" w14:textId="77777777" w:rsidR="00AA7ACE" w:rsidRPr="000E1730" w:rsidRDefault="00AA7ACE" w:rsidP="00AA7ACE">
            <w:pPr>
              <w:pStyle w:val="Tabela-zawarto"/>
            </w:pPr>
            <w:r>
              <w:t xml:space="preserve">-   -   -   -   -  </w:t>
            </w:r>
            <w:r w:rsidRPr="000E1730">
              <w:t>Identifier</w:t>
            </w:r>
          </w:p>
        </w:tc>
        <w:tc>
          <w:tcPr>
            <w:tcW w:w="3514" w:type="dxa"/>
            <w:tcBorders>
              <w:top w:val="single" w:sz="4" w:space="0" w:color="auto"/>
            </w:tcBorders>
          </w:tcPr>
          <w:p w14:paraId="6515595A" w14:textId="77777777" w:rsidR="00AA7ACE" w:rsidRPr="000E1730" w:rsidRDefault="00AA7ACE" w:rsidP="00AA7ACE">
            <w:pPr>
              <w:pStyle w:val="Tabela-zawarto"/>
            </w:pPr>
            <w:r w:rsidRPr="000E1730">
              <w:t>Identyfikator klienta</w:t>
            </w:r>
          </w:p>
        </w:tc>
        <w:tc>
          <w:tcPr>
            <w:tcW w:w="1451" w:type="dxa"/>
            <w:tcBorders>
              <w:top w:val="single" w:sz="4" w:space="0" w:color="auto"/>
            </w:tcBorders>
          </w:tcPr>
          <w:p w14:paraId="7F11CC80" w14:textId="77777777" w:rsidR="00AA7ACE" w:rsidRPr="000E1730" w:rsidRDefault="00AA7ACE" w:rsidP="00AA7ACE">
            <w:pPr>
              <w:pStyle w:val="Tabela-zawarto"/>
            </w:pPr>
          </w:p>
        </w:tc>
        <w:tc>
          <w:tcPr>
            <w:tcW w:w="4450" w:type="dxa"/>
            <w:gridSpan w:val="5"/>
            <w:tcBorders>
              <w:top w:val="single" w:sz="4" w:space="0" w:color="auto"/>
            </w:tcBorders>
          </w:tcPr>
          <w:p w14:paraId="68DF3F89" w14:textId="77777777" w:rsidR="00AA7ACE" w:rsidRPr="000E1730" w:rsidRDefault="00AA7ACE" w:rsidP="00AA7ACE">
            <w:pPr>
              <w:pStyle w:val="Tabela-zawarto"/>
            </w:pPr>
          </w:p>
        </w:tc>
      </w:tr>
      <w:tr w:rsidR="00AA7ACE" w:rsidRPr="000E1730" w14:paraId="5058B4F0" w14:textId="77777777" w:rsidTr="00B46546">
        <w:tc>
          <w:tcPr>
            <w:tcW w:w="546" w:type="dxa"/>
            <w:vAlign w:val="center"/>
          </w:tcPr>
          <w:p w14:paraId="18A3363D" w14:textId="77777777" w:rsidR="00AA7ACE" w:rsidRPr="000E1730" w:rsidRDefault="00AA7ACE" w:rsidP="00AA7ACE">
            <w:pPr>
              <w:pStyle w:val="Tabela-zawarto"/>
              <w:jc w:val="center"/>
            </w:pPr>
          </w:p>
        </w:tc>
        <w:tc>
          <w:tcPr>
            <w:tcW w:w="4178" w:type="dxa"/>
            <w:vAlign w:val="center"/>
          </w:tcPr>
          <w:p w14:paraId="486476AF" w14:textId="77777777" w:rsidR="00AA7ACE" w:rsidRPr="000E1730" w:rsidRDefault="00AA7ACE" w:rsidP="00AA7ACE">
            <w:pPr>
              <w:pStyle w:val="Tabela-zawarto"/>
            </w:pPr>
            <w:r>
              <w:t xml:space="preserve">-   -   -   -   -  </w:t>
            </w:r>
            <w:r w:rsidRPr="000E1730">
              <w:t>Name</w:t>
            </w:r>
          </w:p>
        </w:tc>
        <w:tc>
          <w:tcPr>
            <w:tcW w:w="3514" w:type="dxa"/>
          </w:tcPr>
          <w:p w14:paraId="5129FE13" w14:textId="77777777" w:rsidR="00AA7ACE" w:rsidRPr="000E1730" w:rsidRDefault="00AA7ACE" w:rsidP="00AA7ACE">
            <w:pPr>
              <w:pStyle w:val="Tabela-zawarto"/>
            </w:pPr>
            <w:r w:rsidRPr="000E1730">
              <w:t>Nazwa klienta</w:t>
            </w:r>
          </w:p>
        </w:tc>
        <w:tc>
          <w:tcPr>
            <w:tcW w:w="1451" w:type="dxa"/>
          </w:tcPr>
          <w:p w14:paraId="53050B53" w14:textId="77777777" w:rsidR="00AA7ACE" w:rsidRPr="000E1730" w:rsidRDefault="00AA7ACE" w:rsidP="00AA7ACE">
            <w:pPr>
              <w:pStyle w:val="Tabela-zawarto"/>
              <w:jc w:val="center"/>
            </w:pPr>
            <w:r>
              <w:t>O</w:t>
            </w:r>
          </w:p>
        </w:tc>
        <w:tc>
          <w:tcPr>
            <w:tcW w:w="4450" w:type="dxa"/>
            <w:gridSpan w:val="5"/>
          </w:tcPr>
          <w:p w14:paraId="039042A0" w14:textId="77777777" w:rsidR="00AA7ACE" w:rsidRPr="000E1730" w:rsidRDefault="00AA7ACE" w:rsidP="00AA7ACE">
            <w:pPr>
              <w:pStyle w:val="Tabela-zawarto"/>
              <w:jc w:val="center"/>
            </w:pPr>
            <w:r w:rsidRPr="000E1730">
              <w:t xml:space="preserve">Pełna nazwa </w:t>
            </w:r>
            <w:r w:rsidRPr="00790CE4">
              <w:t xml:space="preserve">beneficjenta </w:t>
            </w:r>
          </w:p>
        </w:tc>
      </w:tr>
      <w:tr w:rsidR="00AA7ACE" w:rsidRPr="000E1730" w14:paraId="6F6471FA" w14:textId="77777777" w:rsidTr="00B46546">
        <w:tc>
          <w:tcPr>
            <w:tcW w:w="546" w:type="dxa"/>
            <w:vAlign w:val="center"/>
          </w:tcPr>
          <w:p w14:paraId="76223998" w14:textId="77777777" w:rsidR="00AA7ACE" w:rsidRPr="000E1730" w:rsidRDefault="00AA7ACE" w:rsidP="00AA7ACE">
            <w:pPr>
              <w:pStyle w:val="Tabela-zawarto"/>
              <w:jc w:val="center"/>
            </w:pPr>
          </w:p>
        </w:tc>
        <w:tc>
          <w:tcPr>
            <w:tcW w:w="4178" w:type="dxa"/>
            <w:vAlign w:val="center"/>
          </w:tcPr>
          <w:p w14:paraId="1A087754" w14:textId="77777777" w:rsidR="00AA7ACE" w:rsidRPr="000E1730" w:rsidRDefault="00AA7ACE" w:rsidP="00AA7ACE">
            <w:pPr>
              <w:pStyle w:val="Tabela-zawarto"/>
            </w:pPr>
            <w:r>
              <w:t xml:space="preserve">-   -   -   -   -  </w:t>
            </w:r>
            <w:r w:rsidRPr="000E1730">
              <w:t>AdditionalName</w:t>
            </w:r>
          </w:p>
        </w:tc>
        <w:tc>
          <w:tcPr>
            <w:tcW w:w="3514" w:type="dxa"/>
          </w:tcPr>
          <w:p w14:paraId="51D695C6" w14:textId="77777777" w:rsidR="00AA7ACE" w:rsidRPr="000E1730" w:rsidRDefault="00AA7ACE" w:rsidP="00AA7ACE">
            <w:pPr>
              <w:pStyle w:val="Tabela-zawarto"/>
            </w:pPr>
            <w:r w:rsidRPr="000E1730">
              <w:t>Dodatkowa nazwa klienta</w:t>
            </w:r>
          </w:p>
        </w:tc>
        <w:tc>
          <w:tcPr>
            <w:tcW w:w="1451" w:type="dxa"/>
          </w:tcPr>
          <w:p w14:paraId="303CB8FA" w14:textId="77777777" w:rsidR="00AA7ACE" w:rsidRPr="000E1730" w:rsidRDefault="00AA7ACE" w:rsidP="00AA7ACE">
            <w:pPr>
              <w:pStyle w:val="Tabela-zawarto"/>
              <w:jc w:val="center"/>
            </w:pPr>
          </w:p>
        </w:tc>
        <w:tc>
          <w:tcPr>
            <w:tcW w:w="4450" w:type="dxa"/>
            <w:gridSpan w:val="5"/>
          </w:tcPr>
          <w:p w14:paraId="249125D0" w14:textId="77777777" w:rsidR="00AA7ACE" w:rsidRPr="000E1730" w:rsidRDefault="00AA7ACE" w:rsidP="00AA7ACE">
            <w:pPr>
              <w:pStyle w:val="Tabela-zawarto"/>
              <w:jc w:val="center"/>
            </w:pPr>
          </w:p>
        </w:tc>
      </w:tr>
      <w:tr w:rsidR="00AA7ACE" w:rsidRPr="000E1730" w14:paraId="707E26C3" w14:textId="77777777" w:rsidTr="00B46546">
        <w:tc>
          <w:tcPr>
            <w:tcW w:w="546" w:type="dxa"/>
            <w:vAlign w:val="center"/>
          </w:tcPr>
          <w:p w14:paraId="7B7586B7" w14:textId="77777777" w:rsidR="00AA7ACE" w:rsidRPr="000E1730" w:rsidRDefault="00AA7ACE" w:rsidP="00AA7ACE">
            <w:pPr>
              <w:pStyle w:val="Tabela-zawarto"/>
              <w:jc w:val="center"/>
            </w:pPr>
          </w:p>
        </w:tc>
        <w:tc>
          <w:tcPr>
            <w:tcW w:w="4178" w:type="dxa"/>
            <w:vAlign w:val="center"/>
          </w:tcPr>
          <w:p w14:paraId="66BE2745" w14:textId="77777777" w:rsidR="00AA7ACE" w:rsidRPr="000E1730" w:rsidRDefault="00AA7ACE" w:rsidP="00AA7ACE">
            <w:pPr>
              <w:pStyle w:val="Tabela-zawarto"/>
            </w:pPr>
            <w:r>
              <w:t xml:space="preserve">-   -   -   -   -  </w:t>
            </w:r>
            <w:r w:rsidRPr="000E1730">
              <w:t>Description</w:t>
            </w:r>
          </w:p>
        </w:tc>
        <w:tc>
          <w:tcPr>
            <w:tcW w:w="3514" w:type="dxa"/>
          </w:tcPr>
          <w:p w14:paraId="27F56799" w14:textId="77777777" w:rsidR="00AA7ACE" w:rsidRPr="000E1730" w:rsidRDefault="00AA7ACE" w:rsidP="00AA7ACE">
            <w:pPr>
              <w:pStyle w:val="Tabela-zawarto"/>
            </w:pPr>
            <w:r w:rsidRPr="000E1730">
              <w:t>Dodatkowe informacje o kliencie</w:t>
            </w:r>
          </w:p>
        </w:tc>
        <w:tc>
          <w:tcPr>
            <w:tcW w:w="1451" w:type="dxa"/>
          </w:tcPr>
          <w:p w14:paraId="0C9410C8" w14:textId="77777777" w:rsidR="00AA7ACE" w:rsidRPr="000E1730" w:rsidRDefault="00AA7ACE" w:rsidP="00AA7ACE">
            <w:pPr>
              <w:pStyle w:val="Tabela-zawarto"/>
              <w:jc w:val="center"/>
            </w:pPr>
          </w:p>
        </w:tc>
        <w:tc>
          <w:tcPr>
            <w:tcW w:w="4450" w:type="dxa"/>
            <w:gridSpan w:val="5"/>
          </w:tcPr>
          <w:p w14:paraId="275484FA" w14:textId="77777777" w:rsidR="00AA7ACE" w:rsidRPr="000E1730" w:rsidRDefault="00AA7ACE" w:rsidP="00AA7ACE">
            <w:pPr>
              <w:pStyle w:val="Tabela-zawarto"/>
              <w:jc w:val="center"/>
            </w:pPr>
          </w:p>
        </w:tc>
      </w:tr>
      <w:tr w:rsidR="00AA7ACE" w:rsidRPr="000E1730" w14:paraId="4907667D" w14:textId="77777777" w:rsidTr="00B46546">
        <w:tc>
          <w:tcPr>
            <w:tcW w:w="546" w:type="dxa"/>
            <w:vAlign w:val="center"/>
          </w:tcPr>
          <w:p w14:paraId="32A1ECAB" w14:textId="77777777" w:rsidR="00AA7ACE" w:rsidRPr="000E1730" w:rsidRDefault="00AA7ACE" w:rsidP="00AA7ACE">
            <w:pPr>
              <w:pStyle w:val="Tabela-zawarto"/>
              <w:jc w:val="center"/>
            </w:pPr>
            <w:r w:rsidRPr="000E1730">
              <w:t>A-11</w:t>
            </w:r>
          </w:p>
        </w:tc>
        <w:tc>
          <w:tcPr>
            <w:tcW w:w="4178" w:type="dxa"/>
            <w:vAlign w:val="center"/>
          </w:tcPr>
          <w:p w14:paraId="09013045" w14:textId="77777777" w:rsidR="00AA7ACE" w:rsidRPr="000E1730" w:rsidRDefault="00AA7ACE" w:rsidP="00AA7ACE">
            <w:pPr>
              <w:pStyle w:val="Tabela-zawarto"/>
            </w:pPr>
            <w:r>
              <w:t xml:space="preserve">-   -   -   -   -  </w:t>
            </w:r>
            <w:r w:rsidRPr="000E1730">
              <w:t>Address</w:t>
            </w:r>
          </w:p>
        </w:tc>
        <w:tc>
          <w:tcPr>
            <w:tcW w:w="3514" w:type="dxa"/>
          </w:tcPr>
          <w:p w14:paraId="0DA579DF" w14:textId="77777777" w:rsidR="00AA7ACE" w:rsidRPr="000E1730" w:rsidRDefault="00AA7ACE" w:rsidP="00AA7ACE">
            <w:pPr>
              <w:pStyle w:val="Tabela-zawarto"/>
            </w:pPr>
            <w:r w:rsidRPr="000E1730">
              <w:t>Adres klienta – drugiej strony transakcji</w:t>
            </w:r>
          </w:p>
        </w:tc>
        <w:tc>
          <w:tcPr>
            <w:tcW w:w="1451" w:type="dxa"/>
          </w:tcPr>
          <w:p w14:paraId="20411956" w14:textId="77777777" w:rsidR="00AA7ACE" w:rsidRPr="000E1730" w:rsidRDefault="00AA7ACE" w:rsidP="00AA7ACE">
            <w:pPr>
              <w:pStyle w:val="Tabela-zawarto"/>
              <w:jc w:val="center"/>
            </w:pPr>
          </w:p>
        </w:tc>
        <w:tc>
          <w:tcPr>
            <w:tcW w:w="4450" w:type="dxa"/>
            <w:gridSpan w:val="5"/>
          </w:tcPr>
          <w:p w14:paraId="7C75A9FE" w14:textId="77777777" w:rsidR="00AA7ACE" w:rsidRPr="000E1730" w:rsidRDefault="00AA7ACE" w:rsidP="00AA7ACE">
            <w:pPr>
              <w:pStyle w:val="Tabela-zawarto"/>
              <w:jc w:val="center"/>
            </w:pPr>
          </w:p>
        </w:tc>
      </w:tr>
      <w:tr w:rsidR="00AA7ACE" w:rsidRPr="000E1730" w14:paraId="3D92C540" w14:textId="77777777" w:rsidTr="00B46546">
        <w:tc>
          <w:tcPr>
            <w:tcW w:w="546" w:type="dxa"/>
            <w:vAlign w:val="center"/>
          </w:tcPr>
          <w:p w14:paraId="3BF3B4EF" w14:textId="77777777" w:rsidR="00AA7ACE" w:rsidRPr="000E1730" w:rsidRDefault="00AA7ACE" w:rsidP="00AA7ACE">
            <w:pPr>
              <w:pStyle w:val="Tabela-zawarto"/>
              <w:jc w:val="center"/>
            </w:pPr>
          </w:p>
        </w:tc>
        <w:tc>
          <w:tcPr>
            <w:tcW w:w="4178" w:type="dxa"/>
            <w:tcBorders>
              <w:bottom w:val="nil"/>
            </w:tcBorders>
            <w:vAlign w:val="center"/>
          </w:tcPr>
          <w:p w14:paraId="0F710167" w14:textId="77777777" w:rsidR="00AA7ACE" w:rsidRPr="000E1730" w:rsidRDefault="00AA7ACE" w:rsidP="00AA7ACE">
            <w:pPr>
              <w:pStyle w:val="Tabela-zawarto"/>
              <w:rPr>
                <w:lang w:val="en-US"/>
              </w:rPr>
            </w:pPr>
            <w:r>
              <w:rPr>
                <w:lang w:val="en-US"/>
              </w:rPr>
              <w:t xml:space="preserve">-   -   -   -   -  -   </w:t>
            </w:r>
            <w:r w:rsidRPr="000E1730">
              <w:rPr>
                <w:lang w:val="en-US"/>
              </w:rPr>
              <w:t xml:space="preserve">AddressType   </w:t>
            </w:r>
          </w:p>
        </w:tc>
        <w:tc>
          <w:tcPr>
            <w:tcW w:w="3514" w:type="dxa"/>
          </w:tcPr>
          <w:p w14:paraId="7D4F9851" w14:textId="77777777" w:rsidR="00AA7ACE" w:rsidRPr="000E1730" w:rsidRDefault="00AA7ACE" w:rsidP="00AA7ACE">
            <w:pPr>
              <w:pStyle w:val="Tabela-zawarto"/>
            </w:pPr>
            <w:r w:rsidRPr="000E1730">
              <w:t>Typ adresu</w:t>
            </w:r>
          </w:p>
        </w:tc>
        <w:tc>
          <w:tcPr>
            <w:tcW w:w="1451" w:type="dxa"/>
          </w:tcPr>
          <w:p w14:paraId="71935BB3" w14:textId="77777777" w:rsidR="00AA7ACE" w:rsidRPr="000E1730" w:rsidRDefault="00AA7ACE" w:rsidP="00AA7ACE">
            <w:pPr>
              <w:pStyle w:val="Tabela-zawarto"/>
              <w:jc w:val="center"/>
            </w:pPr>
          </w:p>
        </w:tc>
        <w:tc>
          <w:tcPr>
            <w:tcW w:w="4450" w:type="dxa"/>
            <w:gridSpan w:val="5"/>
          </w:tcPr>
          <w:p w14:paraId="3D31E108" w14:textId="77777777" w:rsidR="00AA7ACE" w:rsidRPr="000E1730" w:rsidRDefault="00AA7ACE" w:rsidP="00AA7ACE">
            <w:pPr>
              <w:pStyle w:val="Tabela-zawarto"/>
              <w:jc w:val="center"/>
            </w:pPr>
          </w:p>
        </w:tc>
      </w:tr>
      <w:tr w:rsidR="00AA7ACE" w:rsidRPr="000E1730" w14:paraId="1E71E2A2" w14:textId="77777777" w:rsidTr="00B46546">
        <w:tc>
          <w:tcPr>
            <w:tcW w:w="546" w:type="dxa"/>
            <w:tcBorders>
              <w:bottom w:val="nil"/>
            </w:tcBorders>
            <w:vAlign w:val="center"/>
          </w:tcPr>
          <w:p w14:paraId="42A5FDD1" w14:textId="77777777" w:rsidR="00AA7ACE" w:rsidRPr="000E1730" w:rsidRDefault="00AA7ACE" w:rsidP="00AA7ACE">
            <w:pPr>
              <w:pStyle w:val="Tabela-zawarto"/>
              <w:jc w:val="center"/>
              <w:rPr>
                <w:lang w:val="en-US"/>
              </w:rPr>
            </w:pPr>
          </w:p>
        </w:tc>
        <w:tc>
          <w:tcPr>
            <w:tcW w:w="4178" w:type="dxa"/>
            <w:tcBorders>
              <w:bottom w:val="nil"/>
            </w:tcBorders>
            <w:shd w:val="clear" w:color="auto" w:fill="00FFFF"/>
            <w:vAlign w:val="center"/>
          </w:tcPr>
          <w:p w14:paraId="75072565" w14:textId="77777777" w:rsidR="00AA7ACE" w:rsidRPr="000E1730" w:rsidRDefault="00AA7ACE" w:rsidP="00AA7ACE">
            <w:pPr>
              <w:pStyle w:val="Tabela-zawarto"/>
              <w:rPr>
                <w:lang w:val="en-US"/>
              </w:rPr>
            </w:pPr>
            <w:r>
              <w:rPr>
                <w:lang w:val="en-US"/>
              </w:rPr>
              <w:t xml:space="preserve">-   -   -   -   -  -   </w:t>
            </w:r>
            <w:r w:rsidRPr="000E1730">
              <w:rPr>
                <w:lang w:val="en-US"/>
              </w:rPr>
              <w:t xml:space="preserve">StreetName      </w:t>
            </w:r>
            <w:r w:rsidRPr="000E1730">
              <w:rPr>
                <w:lang w:val="en-US"/>
              </w:rPr>
              <w:tab/>
            </w:r>
            <w:r>
              <w:rPr>
                <w:lang w:val="en-US"/>
              </w:rPr>
              <w:t xml:space="preserve">    </w:t>
            </w:r>
            <w:r w:rsidRPr="000E1730">
              <w:rPr>
                <w:b/>
                <w:lang w:val="en-US"/>
              </w:rPr>
              <w:t>XOR</w:t>
            </w:r>
          </w:p>
        </w:tc>
        <w:tc>
          <w:tcPr>
            <w:tcW w:w="3514" w:type="dxa"/>
          </w:tcPr>
          <w:p w14:paraId="2E32982B" w14:textId="77777777" w:rsidR="00AA7ACE" w:rsidRPr="000E1730" w:rsidRDefault="00AA7ACE" w:rsidP="00AA7ACE">
            <w:pPr>
              <w:pStyle w:val="Tabela-zawarto"/>
            </w:pPr>
            <w:r w:rsidRPr="000E1730">
              <w:t>Nazwa ulicy, nr budynku</w:t>
            </w:r>
          </w:p>
        </w:tc>
        <w:tc>
          <w:tcPr>
            <w:tcW w:w="1451" w:type="dxa"/>
          </w:tcPr>
          <w:p w14:paraId="6604627D" w14:textId="77777777" w:rsidR="00AA7ACE" w:rsidRPr="000E1730" w:rsidRDefault="00AA7ACE" w:rsidP="00AA7ACE">
            <w:pPr>
              <w:pStyle w:val="Tabela-zawarto"/>
              <w:jc w:val="center"/>
            </w:pPr>
          </w:p>
        </w:tc>
        <w:tc>
          <w:tcPr>
            <w:tcW w:w="4450" w:type="dxa"/>
            <w:gridSpan w:val="5"/>
          </w:tcPr>
          <w:p w14:paraId="51435071" w14:textId="77777777" w:rsidR="00AA7ACE" w:rsidRPr="000E1730" w:rsidRDefault="00AA7ACE" w:rsidP="00AA7ACE">
            <w:pPr>
              <w:pStyle w:val="Tabela-zawarto"/>
              <w:jc w:val="center"/>
            </w:pPr>
          </w:p>
        </w:tc>
      </w:tr>
      <w:tr w:rsidR="00AA7ACE" w:rsidRPr="000E1730" w14:paraId="04281619" w14:textId="77777777" w:rsidTr="00B46546">
        <w:tc>
          <w:tcPr>
            <w:tcW w:w="546" w:type="dxa"/>
            <w:tcBorders>
              <w:top w:val="nil"/>
              <w:bottom w:val="nil"/>
            </w:tcBorders>
            <w:vAlign w:val="center"/>
          </w:tcPr>
          <w:p w14:paraId="121023B1" w14:textId="77777777" w:rsidR="00AA7ACE" w:rsidRPr="000E1730" w:rsidRDefault="00AA7ACE" w:rsidP="00AA7ACE">
            <w:pPr>
              <w:pStyle w:val="Tabela-zawarto"/>
              <w:jc w:val="center"/>
            </w:pPr>
          </w:p>
        </w:tc>
        <w:tc>
          <w:tcPr>
            <w:tcW w:w="4178" w:type="dxa"/>
            <w:tcBorders>
              <w:top w:val="nil"/>
              <w:bottom w:val="nil"/>
            </w:tcBorders>
            <w:shd w:val="clear" w:color="auto" w:fill="00FFFF"/>
            <w:vAlign w:val="center"/>
          </w:tcPr>
          <w:p w14:paraId="1035F1AE" w14:textId="77777777" w:rsidR="00AA7ACE" w:rsidRPr="000E1730" w:rsidRDefault="00AA7ACE" w:rsidP="00AA7ACE">
            <w:pPr>
              <w:pStyle w:val="Tabela-zawarto"/>
            </w:pPr>
            <w:r>
              <w:t xml:space="preserve">-   -   -   -   -  -   </w:t>
            </w:r>
            <w:r w:rsidRPr="000E1730">
              <w:t>PostCode</w:t>
            </w:r>
          </w:p>
        </w:tc>
        <w:tc>
          <w:tcPr>
            <w:tcW w:w="3514" w:type="dxa"/>
          </w:tcPr>
          <w:p w14:paraId="0085526B" w14:textId="77777777" w:rsidR="00AA7ACE" w:rsidRPr="000E1730" w:rsidRDefault="00AA7ACE" w:rsidP="00AA7ACE">
            <w:pPr>
              <w:pStyle w:val="Tabela-zawarto"/>
            </w:pPr>
            <w:r w:rsidRPr="000E1730">
              <w:t>Kod pocztowy</w:t>
            </w:r>
          </w:p>
        </w:tc>
        <w:tc>
          <w:tcPr>
            <w:tcW w:w="1451" w:type="dxa"/>
          </w:tcPr>
          <w:p w14:paraId="15B77AD0" w14:textId="77777777" w:rsidR="00AA7ACE" w:rsidRPr="000E1730" w:rsidRDefault="00AA7ACE" w:rsidP="00AA7ACE">
            <w:pPr>
              <w:pStyle w:val="Tabela-zawarto"/>
              <w:jc w:val="center"/>
            </w:pPr>
          </w:p>
        </w:tc>
        <w:tc>
          <w:tcPr>
            <w:tcW w:w="4450" w:type="dxa"/>
            <w:gridSpan w:val="5"/>
          </w:tcPr>
          <w:p w14:paraId="3AEF29EC" w14:textId="77777777" w:rsidR="00AA7ACE" w:rsidRPr="000E1730" w:rsidRDefault="00AA7ACE" w:rsidP="00AA7ACE">
            <w:pPr>
              <w:pStyle w:val="Tabela-zawarto"/>
              <w:jc w:val="center"/>
            </w:pPr>
          </w:p>
        </w:tc>
      </w:tr>
      <w:tr w:rsidR="00AA7ACE" w:rsidRPr="000E1730" w14:paraId="350476B2" w14:textId="77777777" w:rsidTr="00B46546">
        <w:tc>
          <w:tcPr>
            <w:tcW w:w="546" w:type="dxa"/>
            <w:tcBorders>
              <w:top w:val="nil"/>
              <w:bottom w:val="nil"/>
            </w:tcBorders>
            <w:vAlign w:val="center"/>
          </w:tcPr>
          <w:p w14:paraId="10E4604D" w14:textId="77777777" w:rsidR="00AA7ACE" w:rsidRPr="000E1730" w:rsidRDefault="00AA7ACE" w:rsidP="00AA7ACE">
            <w:pPr>
              <w:pStyle w:val="Tabela-zawarto"/>
              <w:jc w:val="center"/>
            </w:pPr>
          </w:p>
        </w:tc>
        <w:tc>
          <w:tcPr>
            <w:tcW w:w="4178" w:type="dxa"/>
            <w:tcBorders>
              <w:top w:val="nil"/>
              <w:bottom w:val="nil"/>
            </w:tcBorders>
            <w:shd w:val="clear" w:color="auto" w:fill="00FFFF"/>
            <w:vAlign w:val="center"/>
          </w:tcPr>
          <w:p w14:paraId="244F2BB0" w14:textId="77777777" w:rsidR="00AA7ACE" w:rsidRPr="000E1730" w:rsidRDefault="00AA7ACE" w:rsidP="00AA7ACE">
            <w:pPr>
              <w:pStyle w:val="Tabela-zawarto"/>
            </w:pPr>
            <w:r>
              <w:t xml:space="preserve">-   -   -   -   -  -   </w:t>
            </w:r>
            <w:r w:rsidRPr="000E1730">
              <w:t>CityName</w:t>
            </w:r>
          </w:p>
        </w:tc>
        <w:tc>
          <w:tcPr>
            <w:tcW w:w="3514" w:type="dxa"/>
            <w:tcBorders>
              <w:bottom w:val="single" w:sz="4" w:space="0" w:color="auto"/>
            </w:tcBorders>
          </w:tcPr>
          <w:p w14:paraId="0C4BBDE1" w14:textId="77777777" w:rsidR="00AA7ACE" w:rsidRPr="000E1730" w:rsidRDefault="00AA7ACE" w:rsidP="00AA7ACE">
            <w:pPr>
              <w:pStyle w:val="Tabela-zawarto"/>
            </w:pPr>
            <w:r w:rsidRPr="000E1730">
              <w:t>Nazwa miasta</w:t>
            </w:r>
          </w:p>
        </w:tc>
        <w:tc>
          <w:tcPr>
            <w:tcW w:w="1451" w:type="dxa"/>
            <w:tcBorders>
              <w:bottom w:val="single" w:sz="4" w:space="0" w:color="auto"/>
            </w:tcBorders>
          </w:tcPr>
          <w:p w14:paraId="50C02A64" w14:textId="77777777" w:rsidR="00AA7ACE" w:rsidRPr="000E1730" w:rsidRDefault="00AA7ACE" w:rsidP="00AA7ACE">
            <w:pPr>
              <w:pStyle w:val="Tabela-zawarto"/>
              <w:jc w:val="center"/>
            </w:pPr>
          </w:p>
        </w:tc>
        <w:tc>
          <w:tcPr>
            <w:tcW w:w="4450" w:type="dxa"/>
            <w:gridSpan w:val="5"/>
            <w:tcBorders>
              <w:bottom w:val="single" w:sz="4" w:space="0" w:color="auto"/>
            </w:tcBorders>
          </w:tcPr>
          <w:p w14:paraId="77272D5E" w14:textId="77777777" w:rsidR="00AA7ACE" w:rsidRPr="000E1730" w:rsidRDefault="00AA7ACE" w:rsidP="00AA7ACE">
            <w:pPr>
              <w:pStyle w:val="Tabela-zawarto"/>
              <w:jc w:val="center"/>
            </w:pPr>
          </w:p>
        </w:tc>
      </w:tr>
      <w:tr w:rsidR="00AA7ACE" w:rsidRPr="000E1730" w14:paraId="6BD4DA13" w14:textId="77777777" w:rsidTr="00B46546">
        <w:tc>
          <w:tcPr>
            <w:tcW w:w="546" w:type="dxa"/>
            <w:tcBorders>
              <w:top w:val="dashed" w:sz="4" w:space="0" w:color="auto"/>
              <w:bottom w:val="nil"/>
            </w:tcBorders>
            <w:vAlign w:val="center"/>
          </w:tcPr>
          <w:p w14:paraId="074A54C6" w14:textId="77777777" w:rsidR="00AA7ACE" w:rsidRPr="000E1730" w:rsidRDefault="00AA7ACE" w:rsidP="00AA7ACE">
            <w:pPr>
              <w:pStyle w:val="Tabela-zawarto"/>
              <w:jc w:val="center"/>
            </w:pPr>
          </w:p>
        </w:tc>
        <w:tc>
          <w:tcPr>
            <w:tcW w:w="4178" w:type="dxa"/>
            <w:tcBorders>
              <w:top w:val="dashed" w:sz="4" w:space="0" w:color="auto"/>
              <w:bottom w:val="nil"/>
            </w:tcBorders>
            <w:shd w:val="clear" w:color="auto" w:fill="00FFFF"/>
            <w:vAlign w:val="center"/>
          </w:tcPr>
          <w:p w14:paraId="49A2D5B1" w14:textId="77777777" w:rsidR="00AA7ACE" w:rsidRPr="000E1730" w:rsidRDefault="00AA7ACE" w:rsidP="00AA7ACE">
            <w:pPr>
              <w:pStyle w:val="Tabela-zawarto"/>
            </w:pPr>
            <w:r>
              <w:t xml:space="preserve">-   -   -   -   -  -   </w:t>
            </w:r>
            <w:r w:rsidRPr="000E1730">
              <w:t xml:space="preserve">PostalAddressLine1 </w:t>
            </w:r>
            <w:r>
              <w:t xml:space="preserve">  </w:t>
            </w:r>
            <w:r w:rsidRPr="000E1730">
              <w:rPr>
                <w:b/>
              </w:rPr>
              <w:t>XOR</w:t>
            </w:r>
          </w:p>
        </w:tc>
        <w:tc>
          <w:tcPr>
            <w:tcW w:w="3514" w:type="dxa"/>
            <w:tcBorders>
              <w:top w:val="single" w:sz="4" w:space="0" w:color="auto"/>
            </w:tcBorders>
          </w:tcPr>
          <w:p w14:paraId="06ECD620" w14:textId="77777777" w:rsidR="00AA7ACE" w:rsidRPr="000E1730" w:rsidRDefault="00AA7ACE" w:rsidP="00AA7ACE">
            <w:pPr>
              <w:pStyle w:val="Tabela-zawarto"/>
            </w:pPr>
            <w:r w:rsidRPr="000E1730">
              <w:t>Pierwsza linia adresu</w:t>
            </w:r>
          </w:p>
        </w:tc>
        <w:tc>
          <w:tcPr>
            <w:tcW w:w="1451" w:type="dxa"/>
            <w:tcBorders>
              <w:top w:val="single" w:sz="4" w:space="0" w:color="auto"/>
            </w:tcBorders>
          </w:tcPr>
          <w:p w14:paraId="46DF2F8A" w14:textId="77777777" w:rsidR="00AA7ACE" w:rsidRPr="000E1730" w:rsidRDefault="00AA7ACE" w:rsidP="00AA7ACE">
            <w:pPr>
              <w:pStyle w:val="Tabela-zawarto"/>
              <w:jc w:val="center"/>
            </w:pPr>
          </w:p>
        </w:tc>
        <w:tc>
          <w:tcPr>
            <w:tcW w:w="4450" w:type="dxa"/>
            <w:gridSpan w:val="5"/>
            <w:tcBorders>
              <w:top w:val="single" w:sz="4" w:space="0" w:color="auto"/>
            </w:tcBorders>
          </w:tcPr>
          <w:p w14:paraId="7B2F9786" w14:textId="77777777" w:rsidR="00AA7ACE" w:rsidRPr="000E1730" w:rsidRDefault="00AA7ACE" w:rsidP="00AA7ACE">
            <w:pPr>
              <w:pStyle w:val="Tabela-zawarto"/>
              <w:jc w:val="center"/>
            </w:pPr>
          </w:p>
        </w:tc>
      </w:tr>
      <w:tr w:rsidR="00AA7ACE" w:rsidRPr="000E1730" w14:paraId="0CFA7FBE" w14:textId="77777777" w:rsidTr="00B46546">
        <w:tc>
          <w:tcPr>
            <w:tcW w:w="546" w:type="dxa"/>
            <w:tcBorders>
              <w:top w:val="nil"/>
              <w:bottom w:val="nil"/>
            </w:tcBorders>
            <w:vAlign w:val="center"/>
          </w:tcPr>
          <w:p w14:paraId="5FBF0868" w14:textId="77777777" w:rsidR="00AA7ACE" w:rsidRPr="000E1730" w:rsidRDefault="00AA7ACE" w:rsidP="00AA7ACE">
            <w:pPr>
              <w:pStyle w:val="Tabela-zawarto"/>
              <w:jc w:val="center"/>
            </w:pPr>
          </w:p>
        </w:tc>
        <w:tc>
          <w:tcPr>
            <w:tcW w:w="4178" w:type="dxa"/>
            <w:tcBorders>
              <w:top w:val="nil"/>
            </w:tcBorders>
            <w:shd w:val="clear" w:color="auto" w:fill="00FFFF"/>
            <w:vAlign w:val="center"/>
          </w:tcPr>
          <w:p w14:paraId="3EB26136" w14:textId="77777777" w:rsidR="00AA7ACE" w:rsidRPr="000E1730" w:rsidRDefault="00AA7ACE" w:rsidP="00AA7ACE">
            <w:pPr>
              <w:pStyle w:val="Tabela-zawarto"/>
            </w:pPr>
            <w:r>
              <w:t xml:space="preserve">-   -   -   -   -  -   </w:t>
            </w:r>
            <w:r w:rsidRPr="000E1730">
              <w:t>PostalAddressLine2</w:t>
            </w:r>
          </w:p>
        </w:tc>
        <w:tc>
          <w:tcPr>
            <w:tcW w:w="3514" w:type="dxa"/>
          </w:tcPr>
          <w:p w14:paraId="5C482FE1" w14:textId="77777777" w:rsidR="00AA7ACE" w:rsidRPr="000E1730" w:rsidRDefault="00AA7ACE" w:rsidP="00AA7ACE">
            <w:pPr>
              <w:pStyle w:val="Tabela-zawarto"/>
            </w:pPr>
            <w:r w:rsidRPr="000E1730">
              <w:t>Druga linia adresu</w:t>
            </w:r>
          </w:p>
        </w:tc>
        <w:tc>
          <w:tcPr>
            <w:tcW w:w="1451" w:type="dxa"/>
          </w:tcPr>
          <w:p w14:paraId="5861ADB8" w14:textId="77777777" w:rsidR="00AA7ACE" w:rsidRPr="000E1730" w:rsidRDefault="00AA7ACE" w:rsidP="00AA7ACE">
            <w:pPr>
              <w:pStyle w:val="Tabela-zawarto"/>
              <w:jc w:val="center"/>
            </w:pPr>
          </w:p>
        </w:tc>
        <w:tc>
          <w:tcPr>
            <w:tcW w:w="4450" w:type="dxa"/>
            <w:gridSpan w:val="5"/>
          </w:tcPr>
          <w:p w14:paraId="365243A9" w14:textId="77777777" w:rsidR="00AA7ACE" w:rsidRPr="000E1730" w:rsidRDefault="00AA7ACE" w:rsidP="00AA7ACE">
            <w:pPr>
              <w:pStyle w:val="Tabela-zawarto"/>
              <w:jc w:val="center"/>
            </w:pPr>
          </w:p>
        </w:tc>
      </w:tr>
      <w:tr w:rsidR="00AA7ACE" w:rsidRPr="000E1730" w14:paraId="7C655BFF" w14:textId="77777777" w:rsidTr="00B46546">
        <w:tc>
          <w:tcPr>
            <w:tcW w:w="546" w:type="dxa"/>
            <w:tcBorders>
              <w:top w:val="single" w:sz="4" w:space="0" w:color="auto"/>
              <w:bottom w:val="single" w:sz="4" w:space="0" w:color="auto"/>
            </w:tcBorders>
            <w:vAlign w:val="center"/>
          </w:tcPr>
          <w:p w14:paraId="01034B3C" w14:textId="77777777" w:rsidR="00AA7ACE" w:rsidRPr="000E1730" w:rsidRDefault="00AA7ACE" w:rsidP="00AA7ACE">
            <w:pPr>
              <w:pStyle w:val="Tabela-zawarto"/>
              <w:jc w:val="center"/>
            </w:pPr>
          </w:p>
        </w:tc>
        <w:tc>
          <w:tcPr>
            <w:tcW w:w="4178" w:type="dxa"/>
            <w:tcBorders>
              <w:top w:val="nil"/>
              <w:bottom w:val="dashed" w:sz="4" w:space="0" w:color="auto"/>
            </w:tcBorders>
            <w:vAlign w:val="center"/>
          </w:tcPr>
          <w:p w14:paraId="7669DA8A" w14:textId="77777777" w:rsidR="00AA7ACE" w:rsidRPr="000E1730" w:rsidRDefault="00AA7ACE" w:rsidP="00AA7ACE">
            <w:pPr>
              <w:pStyle w:val="Tabela-zawarto"/>
            </w:pPr>
            <w:r>
              <w:t xml:space="preserve">-   -   -   -   -  -   </w:t>
            </w:r>
            <w:r w:rsidRPr="000E1730">
              <w:t>Country</w:t>
            </w:r>
          </w:p>
        </w:tc>
        <w:tc>
          <w:tcPr>
            <w:tcW w:w="3514" w:type="dxa"/>
            <w:tcBorders>
              <w:bottom w:val="single" w:sz="4" w:space="0" w:color="auto"/>
            </w:tcBorders>
          </w:tcPr>
          <w:p w14:paraId="55F1E49B" w14:textId="77777777" w:rsidR="00AA7ACE" w:rsidRPr="000E1730" w:rsidRDefault="00AA7ACE" w:rsidP="00AA7ACE">
            <w:pPr>
              <w:pStyle w:val="Tabela-zawarto"/>
            </w:pPr>
            <w:r w:rsidRPr="000E1730">
              <w:t>Kod kraju</w:t>
            </w:r>
          </w:p>
        </w:tc>
        <w:tc>
          <w:tcPr>
            <w:tcW w:w="1451" w:type="dxa"/>
            <w:tcBorders>
              <w:bottom w:val="single" w:sz="4" w:space="0" w:color="auto"/>
            </w:tcBorders>
          </w:tcPr>
          <w:p w14:paraId="3BDBF915" w14:textId="77777777" w:rsidR="00AA7ACE" w:rsidRPr="000E1730" w:rsidRDefault="00AA7ACE" w:rsidP="00AA7ACE">
            <w:pPr>
              <w:pStyle w:val="Tabela-zawarto"/>
              <w:jc w:val="center"/>
            </w:pPr>
          </w:p>
        </w:tc>
        <w:tc>
          <w:tcPr>
            <w:tcW w:w="4450" w:type="dxa"/>
            <w:gridSpan w:val="5"/>
            <w:tcBorders>
              <w:bottom w:val="single" w:sz="4" w:space="0" w:color="auto"/>
            </w:tcBorders>
          </w:tcPr>
          <w:p w14:paraId="00EF6E41" w14:textId="77777777" w:rsidR="00AA7ACE" w:rsidRPr="000E1730" w:rsidRDefault="00AA7ACE" w:rsidP="00AA7ACE">
            <w:pPr>
              <w:pStyle w:val="Tabela-zawarto"/>
              <w:jc w:val="center"/>
            </w:pPr>
          </w:p>
        </w:tc>
      </w:tr>
      <w:tr w:rsidR="00AA7ACE" w:rsidRPr="000E1730" w14:paraId="49BF153D" w14:textId="77777777" w:rsidTr="00B46546">
        <w:tc>
          <w:tcPr>
            <w:tcW w:w="546" w:type="dxa"/>
            <w:tcBorders>
              <w:top w:val="nil"/>
            </w:tcBorders>
            <w:vAlign w:val="center"/>
          </w:tcPr>
          <w:p w14:paraId="5787422B" w14:textId="77777777" w:rsidR="00AA7ACE" w:rsidRPr="000E1730" w:rsidRDefault="00AA7ACE" w:rsidP="00AA7ACE">
            <w:pPr>
              <w:pStyle w:val="Tabela-zawarto"/>
              <w:jc w:val="center"/>
            </w:pPr>
            <w:r w:rsidRPr="000E1730">
              <w:t>A-10</w:t>
            </w:r>
          </w:p>
        </w:tc>
        <w:tc>
          <w:tcPr>
            <w:tcW w:w="4178" w:type="dxa"/>
            <w:tcBorders>
              <w:top w:val="single" w:sz="4" w:space="0" w:color="auto"/>
            </w:tcBorders>
            <w:vAlign w:val="center"/>
          </w:tcPr>
          <w:p w14:paraId="7B024CA6" w14:textId="77777777" w:rsidR="00AA7ACE" w:rsidRPr="000E1730" w:rsidRDefault="00AA7ACE" w:rsidP="00AA7ACE">
            <w:pPr>
              <w:pStyle w:val="Tabela-zawarto"/>
              <w:ind w:left="432" w:hanging="432"/>
              <w:rPr>
                <w:b/>
              </w:rPr>
            </w:pPr>
            <w:r>
              <w:t xml:space="preserve">-   -   -   -   </w:t>
            </w:r>
            <w:r w:rsidRPr="000E1730">
              <w:t>CounterPartyAccount</w:t>
            </w:r>
          </w:p>
        </w:tc>
        <w:tc>
          <w:tcPr>
            <w:tcW w:w="3514" w:type="dxa"/>
            <w:tcBorders>
              <w:top w:val="single" w:sz="4" w:space="0" w:color="auto"/>
            </w:tcBorders>
          </w:tcPr>
          <w:p w14:paraId="22438520" w14:textId="77777777" w:rsidR="00AA7ACE" w:rsidRPr="000E1730" w:rsidRDefault="00AA7ACE" w:rsidP="00AA7ACE">
            <w:pPr>
              <w:pStyle w:val="Tabela-zawarto"/>
            </w:pPr>
            <w:r w:rsidRPr="000E1730">
              <w:t>Informacje o rachunku  bankowym  drugiej strony transakcji</w:t>
            </w:r>
          </w:p>
        </w:tc>
        <w:tc>
          <w:tcPr>
            <w:tcW w:w="1451" w:type="dxa"/>
            <w:tcBorders>
              <w:top w:val="single" w:sz="4" w:space="0" w:color="auto"/>
            </w:tcBorders>
          </w:tcPr>
          <w:p w14:paraId="1356EA2E" w14:textId="77777777" w:rsidR="00AA7ACE" w:rsidRPr="00AA7ACE" w:rsidRDefault="00AA7ACE" w:rsidP="00AA7ACE">
            <w:pPr>
              <w:pStyle w:val="Tabela-zawarto"/>
              <w:jc w:val="center"/>
            </w:pPr>
            <w:r w:rsidRPr="00AA7ACE">
              <w:t>W</w:t>
            </w:r>
          </w:p>
        </w:tc>
        <w:tc>
          <w:tcPr>
            <w:tcW w:w="4450" w:type="dxa"/>
            <w:gridSpan w:val="5"/>
            <w:tcBorders>
              <w:top w:val="single" w:sz="4" w:space="0" w:color="auto"/>
            </w:tcBorders>
          </w:tcPr>
          <w:p w14:paraId="08629A1E" w14:textId="77777777" w:rsidR="00AA7ACE" w:rsidRPr="000E1730" w:rsidRDefault="00AA7ACE" w:rsidP="00AA7ACE">
            <w:pPr>
              <w:pStyle w:val="Tabela-zawarto"/>
              <w:jc w:val="center"/>
              <w:rPr>
                <w:b/>
              </w:rPr>
            </w:pPr>
          </w:p>
        </w:tc>
      </w:tr>
      <w:tr w:rsidR="00AA7ACE" w:rsidRPr="000E1730" w14:paraId="748ED64A" w14:textId="77777777" w:rsidTr="00B46546">
        <w:tc>
          <w:tcPr>
            <w:tcW w:w="546" w:type="dxa"/>
            <w:tcBorders>
              <w:top w:val="single" w:sz="4" w:space="0" w:color="auto"/>
            </w:tcBorders>
            <w:vAlign w:val="center"/>
          </w:tcPr>
          <w:p w14:paraId="429EA2AC" w14:textId="77777777" w:rsidR="00AA7ACE" w:rsidRPr="000E1730" w:rsidRDefault="00AA7ACE" w:rsidP="00AA7ACE">
            <w:pPr>
              <w:pStyle w:val="Tabela-zawarto"/>
              <w:jc w:val="center"/>
            </w:pPr>
          </w:p>
        </w:tc>
        <w:tc>
          <w:tcPr>
            <w:tcW w:w="4178" w:type="dxa"/>
            <w:tcBorders>
              <w:top w:val="single" w:sz="4" w:space="0" w:color="auto"/>
            </w:tcBorders>
            <w:vAlign w:val="center"/>
          </w:tcPr>
          <w:p w14:paraId="5AD36E55" w14:textId="77777777" w:rsidR="00AA7ACE" w:rsidRPr="000E1730" w:rsidRDefault="00AA7ACE" w:rsidP="00AA7ACE">
            <w:pPr>
              <w:pStyle w:val="Tabela-zawarto"/>
              <w:ind w:left="432" w:hanging="432"/>
              <w:rPr>
                <w:b/>
                <w:lang w:val="en-US"/>
              </w:rPr>
            </w:pPr>
            <w:r>
              <w:rPr>
                <w:lang w:val="en-US"/>
              </w:rPr>
              <w:t xml:space="preserve">-   -   -   -   -  </w:t>
            </w:r>
            <w:r w:rsidRPr="000E1730">
              <w:rPr>
                <w:lang w:val="en-US"/>
              </w:rPr>
              <w:t>AccountIdentifier</w:t>
            </w:r>
          </w:p>
        </w:tc>
        <w:tc>
          <w:tcPr>
            <w:tcW w:w="3514" w:type="dxa"/>
            <w:tcBorders>
              <w:top w:val="single" w:sz="4" w:space="0" w:color="auto"/>
            </w:tcBorders>
          </w:tcPr>
          <w:p w14:paraId="7C3CA883" w14:textId="77777777" w:rsidR="00AA7ACE" w:rsidRPr="000E1730" w:rsidRDefault="00AA7ACE" w:rsidP="00AA7ACE">
            <w:pPr>
              <w:pStyle w:val="Tabela-zawarto"/>
            </w:pPr>
            <w:r w:rsidRPr="000E1730">
              <w:t>Numer rachunku</w:t>
            </w:r>
          </w:p>
        </w:tc>
        <w:tc>
          <w:tcPr>
            <w:tcW w:w="1451" w:type="dxa"/>
            <w:tcBorders>
              <w:top w:val="single" w:sz="4" w:space="0" w:color="auto"/>
            </w:tcBorders>
          </w:tcPr>
          <w:p w14:paraId="3E19B089" w14:textId="77777777" w:rsidR="00AA7ACE" w:rsidRPr="000E1730" w:rsidRDefault="00AA7ACE" w:rsidP="00AA7ACE">
            <w:pPr>
              <w:pStyle w:val="Tabela-zawarto"/>
              <w:jc w:val="center"/>
            </w:pPr>
            <w:r>
              <w:t>W</w:t>
            </w:r>
          </w:p>
        </w:tc>
        <w:tc>
          <w:tcPr>
            <w:tcW w:w="4450" w:type="dxa"/>
            <w:gridSpan w:val="5"/>
            <w:tcBorders>
              <w:top w:val="single" w:sz="4" w:space="0" w:color="auto"/>
            </w:tcBorders>
          </w:tcPr>
          <w:p w14:paraId="7A9656DA" w14:textId="77777777" w:rsidR="00AA7ACE" w:rsidRPr="000E1730" w:rsidRDefault="00AA7ACE" w:rsidP="00AA7ACE">
            <w:pPr>
              <w:pStyle w:val="Tabela-zawarto"/>
              <w:jc w:val="center"/>
            </w:pPr>
            <w:r w:rsidRPr="000E1730">
              <w:t>Numer rachunku beneficjenta</w:t>
            </w:r>
          </w:p>
        </w:tc>
      </w:tr>
      <w:tr w:rsidR="00AA7ACE" w:rsidRPr="000E1730" w14:paraId="225E2331" w14:textId="77777777" w:rsidTr="00B46546">
        <w:tc>
          <w:tcPr>
            <w:tcW w:w="546" w:type="dxa"/>
            <w:tcBorders>
              <w:top w:val="single" w:sz="4" w:space="0" w:color="auto"/>
            </w:tcBorders>
            <w:vAlign w:val="center"/>
          </w:tcPr>
          <w:p w14:paraId="26BFC0B5" w14:textId="77777777" w:rsidR="00AA7ACE" w:rsidRPr="000E1730" w:rsidRDefault="00AA7ACE" w:rsidP="00AA7ACE">
            <w:pPr>
              <w:pStyle w:val="Tabela-zawarto"/>
              <w:jc w:val="center"/>
            </w:pPr>
          </w:p>
        </w:tc>
        <w:tc>
          <w:tcPr>
            <w:tcW w:w="4178" w:type="dxa"/>
            <w:tcBorders>
              <w:top w:val="single" w:sz="4" w:space="0" w:color="auto"/>
            </w:tcBorders>
            <w:vAlign w:val="center"/>
          </w:tcPr>
          <w:p w14:paraId="2550A1EB" w14:textId="77777777" w:rsidR="00AA7ACE" w:rsidRPr="000E1730" w:rsidRDefault="00AA7ACE" w:rsidP="00AA7ACE">
            <w:pPr>
              <w:pStyle w:val="Tabela-zawarto"/>
              <w:ind w:left="432" w:hanging="432"/>
              <w:rPr>
                <w:b/>
              </w:rPr>
            </w:pPr>
            <w:r>
              <w:t xml:space="preserve">-   -   -   -   -  </w:t>
            </w:r>
            <w:r w:rsidRPr="000E1730">
              <w:t>AccountName</w:t>
            </w:r>
          </w:p>
        </w:tc>
        <w:tc>
          <w:tcPr>
            <w:tcW w:w="3514" w:type="dxa"/>
            <w:tcBorders>
              <w:top w:val="single" w:sz="4" w:space="0" w:color="auto"/>
            </w:tcBorders>
          </w:tcPr>
          <w:p w14:paraId="216076C2" w14:textId="77777777" w:rsidR="00AA7ACE" w:rsidRPr="000E1730" w:rsidRDefault="00AA7ACE" w:rsidP="00AA7ACE">
            <w:pPr>
              <w:pStyle w:val="Tabela-zawarto"/>
            </w:pPr>
            <w:r w:rsidRPr="000E1730">
              <w:t>Nazwa rachunku</w:t>
            </w:r>
          </w:p>
        </w:tc>
        <w:tc>
          <w:tcPr>
            <w:tcW w:w="1451" w:type="dxa"/>
            <w:tcBorders>
              <w:top w:val="single" w:sz="4" w:space="0" w:color="auto"/>
            </w:tcBorders>
          </w:tcPr>
          <w:p w14:paraId="0CB8C7C5" w14:textId="77777777" w:rsidR="00AA7ACE" w:rsidRPr="000E1730" w:rsidRDefault="00AA7ACE" w:rsidP="00AA7ACE">
            <w:pPr>
              <w:pStyle w:val="Tabela-zawarto"/>
              <w:jc w:val="center"/>
            </w:pPr>
          </w:p>
        </w:tc>
        <w:tc>
          <w:tcPr>
            <w:tcW w:w="4450" w:type="dxa"/>
            <w:gridSpan w:val="5"/>
            <w:tcBorders>
              <w:top w:val="single" w:sz="4" w:space="0" w:color="auto"/>
            </w:tcBorders>
          </w:tcPr>
          <w:p w14:paraId="27D49B7F" w14:textId="77777777" w:rsidR="00AA7ACE" w:rsidRPr="000E1730" w:rsidRDefault="00AA7ACE" w:rsidP="00AA7ACE">
            <w:pPr>
              <w:pStyle w:val="Tabela-zawarto"/>
              <w:jc w:val="center"/>
            </w:pPr>
          </w:p>
        </w:tc>
      </w:tr>
      <w:tr w:rsidR="00AA7ACE" w:rsidRPr="000E1730" w14:paraId="41C8D43D" w14:textId="77777777" w:rsidTr="00B46546">
        <w:tc>
          <w:tcPr>
            <w:tcW w:w="546" w:type="dxa"/>
            <w:tcBorders>
              <w:top w:val="single" w:sz="4" w:space="0" w:color="auto"/>
            </w:tcBorders>
            <w:vAlign w:val="center"/>
          </w:tcPr>
          <w:p w14:paraId="1078D04B" w14:textId="77777777" w:rsidR="00AA7ACE" w:rsidRPr="000E1730" w:rsidRDefault="00AA7ACE" w:rsidP="00AA7ACE">
            <w:pPr>
              <w:pStyle w:val="Tabela-zawarto"/>
              <w:jc w:val="center"/>
            </w:pPr>
          </w:p>
        </w:tc>
        <w:tc>
          <w:tcPr>
            <w:tcW w:w="4178" w:type="dxa"/>
            <w:tcBorders>
              <w:top w:val="single" w:sz="4" w:space="0" w:color="auto"/>
            </w:tcBorders>
            <w:vAlign w:val="center"/>
          </w:tcPr>
          <w:p w14:paraId="05DB7749" w14:textId="77777777" w:rsidR="00AA7ACE" w:rsidRPr="000E1730" w:rsidRDefault="00AA7ACE" w:rsidP="00AA7ACE">
            <w:pPr>
              <w:pStyle w:val="Tabela-zawarto"/>
              <w:ind w:left="432" w:hanging="432"/>
              <w:rPr>
                <w:b/>
              </w:rPr>
            </w:pPr>
            <w:r>
              <w:t xml:space="preserve">-   -   -   -   -  </w:t>
            </w:r>
            <w:r w:rsidRPr="000E1730">
              <w:t>AccountCurrencyCode</w:t>
            </w:r>
          </w:p>
        </w:tc>
        <w:tc>
          <w:tcPr>
            <w:tcW w:w="3514" w:type="dxa"/>
            <w:tcBorders>
              <w:top w:val="single" w:sz="4" w:space="0" w:color="auto"/>
            </w:tcBorders>
          </w:tcPr>
          <w:p w14:paraId="4F7BDB2C" w14:textId="77777777" w:rsidR="00AA7ACE" w:rsidRPr="000E1730" w:rsidRDefault="00AA7ACE" w:rsidP="00AA7ACE">
            <w:pPr>
              <w:pStyle w:val="Tabela-zawarto"/>
            </w:pPr>
            <w:r w:rsidRPr="000E1730">
              <w:t>Waluta rachunku</w:t>
            </w:r>
          </w:p>
        </w:tc>
        <w:tc>
          <w:tcPr>
            <w:tcW w:w="1451" w:type="dxa"/>
            <w:tcBorders>
              <w:top w:val="single" w:sz="4" w:space="0" w:color="auto"/>
            </w:tcBorders>
          </w:tcPr>
          <w:p w14:paraId="5D9414E7" w14:textId="77777777" w:rsidR="00AA7ACE" w:rsidRPr="000E1730" w:rsidRDefault="00AA7ACE" w:rsidP="00AA7ACE">
            <w:pPr>
              <w:pStyle w:val="Tabela-zawarto"/>
              <w:jc w:val="center"/>
            </w:pPr>
          </w:p>
        </w:tc>
        <w:tc>
          <w:tcPr>
            <w:tcW w:w="4450" w:type="dxa"/>
            <w:gridSpan w:val="5"/>
            <w:tcBorders>
              <w:top w:val="single" w:sz="4" w:space="0" w:color="auto"/>
            </w:tcBorders>
          </w:tcPr>
          <w:p w14:paraId="14F2CDAB" w14:textId="77777777" w:rsidR="00AA7ACE" w:rsidRPr="000E1730" w:rsidRDefault="00AA7ACE" w:rsidP="00AA7ACE">
            <w:pPr>
              <w:pStyle w:val="Tabela-zawarto"/>
              <w:jc w:val="center"/>
            </w:pPr>
          </w:p>
        </w:tc>
      </w:tr>
      <w:tr w:rsidR="00AA7ACE" w:rsidRPr="000E1730" w14:paraId="006CE2F2" w14:textId="77777777" w:rsidTr="00B46546">
        <w:tc>
          <w:tcPr>
            <w:tcW w:w="546" w:type="dxa"/>
            <w:tcBorders>
              <w:top w:val="nil"/>
            </w:tcBorders>
            <w:vAlign w:val="center"/>
          </w:tcPr>
          <w:p w14:paraId="50830E10" w14:textId="77777777" w:rsidR="00AA7ACE" w:rsidRPr="000E1730" w:rsidRDefault="00AA7ACE" w:rsidP="00AA7ACE">
            <w:pPr>
              <w:pStyle w:val="Tabela-zawarto"/>
              <w:jc w:val="center"/>
            </w:pPr>
            <w:r w:rsidRPr="000E1730">
              <w:t>A-10</w:t>
            </w:r>
          </w:p>
        </w:tc>
        <w:tc>
          <w:tcPr>
            <w:tcW w:w="4178" w:type="dxa"/>
            <w:tcBorders>
              <w:top w:val="single" w:sz="4" w:space="0" w:color="auto"/>
            </w:tcBorders>
            <w:vAlign w:val="center"/>
          </w:tcPr>
          <w:p w14:paraId="4EBF56DA" w14:textId="77777777" w:rsidR="00AA7ACE" w:rsidRPr="000E1730" w:rsidRDefault="00AA7ACE" w:rsidP="00AA7ACE">
            <w:pPr>
              <w:pStyle w:val="Tabela-zawarto"/>
              <w:ind w:left="432" w:hanging="432"/>
              <w:rPr>
                <w:b/>
              </w:rPr>
            </w:pPr>
            <w:r>
              <w:t xml:space="preserve">-   -   -   -   </w:t>
            </w:r>
            <w:r w:rsidRPr="00B133C0">
              <w:t>CounterPartyMicroAccount</w:t>
            </w:r>
          </w:p>
        </w:tc>
        <w:tc>
          <w:tcPr>
            <w:tcW w:w="3514" w:type="dxa"/>
            <w:tcBorders>
              <w:top w:val="single" w:sz="4" w:space="0" w:color="auto"/>
            </w:tcBorders>
          </w:tcPr>
          <w:p w14:paraId="1D73B746" w14:textId="77777777" w:rsidR="00AA7ACE" w:rsidRPr="000E1730" w:rsidRDefault="00AA7ACE" w:rsidP="00AA7ACE">
            <w:pPr>
              <w:pStyle w:val="Tabela-zawarto"/>
            </w:pPr>
            <w:r>
              <w:t>Informacja o mikrorachunku drugiej strony transakcji</w:t>
            </w:r>
          </w:p>
        </w:tc>
        <w:tc>
          <w:tcPr>
            <w:tcW w:w="1451" w:type="dxa"/>
            <w:tcBorders>
              <w:top w:val="single" w:sz="4" w:space="0" w:color="auto"/>
            </w:tcBorders>
          </w:tcPr>
          <w:p w14:paraId="7B4AB63E" w14:textId="77777777" w:rsidR="00AA7ACE" w:rsidRPr="000E1730" w:rsidRDefault="00AA7ACE" w:rsidP="00AA7ACE">
            <w:pPr>
              <w:pStyle w:val="Tabela-zawarto"/>
              <w:jc w:val="center"/>
              <w:rPr>
                <w:b/>
              </w:rPr>
            </w:pPr>
          </w:p>
        </w:tc>
        <w:tc>
          <w:tcPr>
            <w:tcW w:w="4450" w:type="dxa"/>
            <w:gridSpan w:val="5"/>
            <w:tcBorders>
              <w:top w:val="single" w:sz="4" w:space="0" w:color="auto"/>
            </w:tcBorders>
          </w:tcPr>
          <w:p w14:paraId="7C3E631A" w14:textId="77777777" w:rsidR="00AA7ACE" w:rsidRPr="000E1730" w:rsidRDefault="00AA7ACE" w:rsidP="00AA7ACE">
            <w:pPr>
              <w:pStyle w:val="Tabela-zawarto"/>
              <w:jc w:val="center"/>
              <w:rPr>
                <w:b/>
              </w:rPr>
            </w:pPr>
          </w:p>
        </w:tc>
      </w:tr>
      <w:tr w:rsidR="00AA7ACE" w:rsidRPr="000E1730" w14:paraId="3B1703A4" w14:textId="77777777" w:rsidTr="00B46546">
        <w:tc>
          <w:tcPr>
            <w:tcW w:w="546" w:type="dxa"/>
            <w:tcBorders>
              <w:top w:val="single" w:sz="4" w:space="0" w:color="auto"/>
            </w:tcBorders>
            <w:vAlign w:val="center"/>
          </w:tcPr>
          <w:p w14:paraId="6C4B1330" w14:textId="77777777" w:rsidR="00AA7ACE" w:rsidRPr="000E1730" w:rsidRDefault="00AA7ACE" w:rsidP="00AA7ACE">
            <w:pPr>
              <w:pStyle w:val="Tabela-zawarto"/>
              <w:jc w:val="center"/>
            </w:pPr>
          </w:p>
        </w:tc>
        <w:tc>
          <w:tcPr>
            <w:tcW w:w="4178" w:type="dxa"/>
            <w:tcBorders>
              <w:top w:val="single" w:sz="4" w:space="0" w:color="auto"/>
            </w:tcBorders>
            <w:vAlign w:val="center"/>
          </w:tcPr>
          <w:p w14:paraId="172BF7E6" w14:textId="77777777" w:rsidR="00AA7ACE" w:rsidRPr="000E1730" w:rsidRDefault="00AA7ACE" w:rsidP="00AA7ACE">
            <w:pPr>
              <w:pStyle w:val="Tabela-zawarto"/>
              <w:ind w:left="432" w:hanging="432"/>
              <w:rPr>
                <w:b/>
                <w:lang w:val="en-US"/>
              </w:rPr>
            </w:pPr>
            <w:r>
              <w:rPr>
                <w:lang w:val="en-US"/>
              </w:rPr>
              <w:t xml:space="preserve">-   -   -   -   -  </w:t>
            </w:r>
            <w:r w:rsidRPr="000E1730">
              <w:rPr>
                <w:lang w:val="en-US"/>
              </w:rPr>
              <w:t>AccountIdentifier</w:t>
            </w:r>
          </w:p>
        </w:tc>
        <w:tc>
          <w:tcPr>
            <w:tcW w:w="3514" w:type="dxa"/>
            <w:tcBorders>
              <w:top w:val="single" w:sz="4" w:space="0" w:color="auto"/>
            </w:tcBorders>
          </w:tcPr>
          <w:p w14:paraId="0CD2014F" w14:textId="77777777" w:rsidR="00AA7ACE" w:rsidRPr="000E1730" w:rsidRDefault="00AA7ACE" w:rsidP="00AA7ACE">
            <w:pPr>
              <w:pStyle w:val="Tabela-zawarto"/>
            </w:pPr>
            <w:r w:rsidRPr="000E1730">
              <w:t>Numer rachunku</w:t>
            </w:r>
          </w:p>
        </w:tc>
        <w:tc>
          <w:tcPr>
            <w:tcW w:w="1451" w:type="dxa"/>
            <w:tcBorders>
              <w:top w:val="single" w:sz="4" w:space="0" w:color="auto"/>
            </w:tcBorders>
          </w:tcPr>
          <w:p w14:paraId="6F88E380" w14:textId="77777777" w:rsidR="00AA7ACE" w:rsidRPr="00B133C0" w:rsidRDefault="00AA7ACE" w:rsidP="00AA7ACE">
            <w:pPr>
              <w:pStyle w:val="Tabela-zawarto"/>
              <w:jc w:val="center"/>
              <w:rPr>
                <w:highlight w:val="cyan"/>
              </w:rPr>
            </w:pPr>
            <w:r w:rsidRPr="00AA7ACE">
              <w:t>O</w:t>
            </w:r>
          </w:p>
        </w:tc>
        <w:tc>
          <w:tcPr>
            <w:tcW w:w="4450" w:type="dxa"/>
            <w:gridSpan w:val="5"/>
            <w:tcBorders>
              <w:top w:val="single" w:sz="4" w:space="0" w:color="auto"/>
            </w:tcBorders>
          </w:tcPr>
          <w:p w14:paraId="718CA15B" w14:textId="77777777" w:rsidR="00AA7ACE" w:rsidRPr="00B133C0" w:rsidRDefault="00AA7ACE" w:rsidP="00AA7ACE">
            <w:pPr>
              <w:pStyle w:val="Tabela-zawarto"/>
              <w:jc w:val="center"/>
              <w:rPr>
                <w:highlight w:val="cyan"/>
              </w:rPr>
            </w:pPr>
            <w:r w:rsidRPr="00B133C0">
              <w:rPr>
                <w:highlight w:val="cyan"/>
              </w:rPr>
              <w:t xml:space="preserve">Numer mikrorachunku – zwracany jeśli zapytanie dotyczy klienta obsługiwanego w </w:t>
            </w:r>
            <w:r>
              <w:rPr>
                <w:highlight w:val="cyan"/>
              </w:rPr>
              <w:t>NBP Collect</w:t>
            </w:r>
          </w:p>
        </w:tc>
      </w:tr>
      <w:tr w:rsidR="00AA7ACE" w:rsidRPr="000E1730" w14:paraId="018A26B2" w14:textId="77777777" w:rsidTr="00B46546">
        <w:tc>
          <w:tcPr>
            <w:tcW w:w="546" w:type="dxa"/>
            <w:tcBorders>
              <w:top w:val="single" w:sz="4" w:space="0" w:color="auto"/>
            </w:tcBorders>
            <w:vAlign w:val="center"/>
          </w:tcPr>
          <w:p w14:paraId="7CF36D7C" w14:textId="77777777" w:rsidR="00AA7ACE" w:rsidRPr="000E1730" w:rsidRDefault="00AA7ACE" w:rsidP="00AA7ACE">
            <w:pPr>
              <w:pStyle w:val="Tabela-zawarto"/>
              <w:jc w:val="center"/>
            </w:pPr>
          </w:p>
        </w:tc>
        <w:tc>
          <w:tcPr>
            <w:tcW w:w="4178" w:type="dxa"/>
            <w:tcBorders>
              <w:top w:val="single" w:sz="4" w:space="0" w:color="auto"/>
            </w:tcBorders>
            <w:vAlign w:val="center"/>
          </w:tcPr>
          <w:p w14:paraId="21BC361E" w14:textId="77777777" w:rsidR="00AA7ACE" w:rsidRPr="000E1730" w:rsidRDefault="00AA7ACE" w:rsidP="00AA7ACE">
            <w:pPr>
              <w:pStyle w:val="Tabela-zawarto"/>
              <w:ind w:left="432" w:hanging="432"/>
              <w:rPr>
                <w:b/>
              </w:rPr>
            </w:pPr>
            <w:r>
              <w:t xml:space="preserve">-   -   -   -   -  </w:t>
            </w:r>
            <w:r w:rsidRPr="000E1730">
              <w:t>AccountName</w:t>
            </w:r>
          </w:p>
        </w:tc>
        <w:tc>
          <w:tcPr>
            <w:tcW w:w="3514" w:type="dxa"/>
            <w:tcBorders>
              <w:top w:val="single" w:sz="4" w:space="0" w:color="auto"/>
            </w:tcBorders>
          </w:tcPr>
          <w:p w14:paraId="4C74F158" w14:textId="77777777" w:rsidR="00AA7ACE" w:rsidRPr="000E1730" w:rsidRDefault="00AA7ACE" w:rsidP="00AA7ACE">
            <w:pPr>
              <w:pStyle w:val="Tabela-zawarto"/>
            </w:pPr>
            <w:r w:rsidRPr="000E1730">
              <w:t>Nazwa rachunku</w:t>
            </w:r>
          </w:p>
        </w:tc>
        <w:tc>
          <w:tcPr>
            <w:tcW w:w="1451" w:type="dxa"/>
            <w:tcBorders>
              <w:top w:val="single" w:sz="4" w:space="0" w:color="auto"/>
            </w:tcBorders>
          </w:tcPr>
          <w:p w14:paraId="3D5B8BA5" w14:textId="77777777" w:rsidR="00AA7ACE" w:rsidRPr="000E1730" w:rsidRDefault="00AA7ACE" w:rsidP="00AA7ACE">
            <w:pPr>
              <w:pStyle w:val="Tabela-zawarto"/>
              <w:jc w:val="center"/>
            </w:pPr>
          </w:p>
        </w:tc>
        <w:tc>
          <w:tcPr>
            <w:tcW w:w="4450" w:type="dxa"/>
            <w:gridSpan w:val="5"/>
            <w:tcBorders>
              <w:top w:val="single" w:sz="4" w:space="0" w:color="auto"/>
            </w:tcBorders>
          </w:tcPr>
          <w:p w14:paraId="7C090823" w14:textId="77777777" w:rsidR="00AA7ACE" w:rsidRPr="000E1730" w:rsidRDefault="00AA7ACE" w:rsidP="00AA7ACE">
            <w:pPr>
              <w:pStyle w:val="Tabela-zawarto"/>
              <w:jc w:val="center"/>
            </w:pPr>
          </w:p>
        </w:tc>
      </w:tr>
      <w:tr w:rsidR="00AA7ACE" w:rsidRPr="000E1730" w14:paraId="0E2DD0CE" w14:textId="77777777" w:rsidTr="00B46546">
        <w:tc>
          <w:tcPr>
            <w:tcW w:w="546" w:type="dxa"/>
            <w:tcBorders>
              <w:top w:val="single" w:sz="4" w:space="0" w:color="auto"/>
            </w:tcBorders>
            <w:vAlign w:val="center"/>
          </w:tcPr>
          <w:p w14:paraId="2BFB376F" w14:textId="77777777" w:rsidR="00AA7ACE" w:rsidRPr="000E1730" w:rsidRDefault="00AA7ACE" w:rsidP="00AA7ACE">
            <w:pPr>
              <w:pStyle w:val="Tabela-zawarto"/>
              <w:jc w:val="center"/>
            </w:pPr>
          </w:p>
        </w:tc>
        <w:tc>
          <w:tcPr>
            <w:tcW w:w="4178" w:type="dxa"/>
            <w:tcBorders>
              <w:top w:val="single" w:sz="4" w:space="0" w:color="auto"/>
            </w:tcBorders>
            <w:vAlign w:val="center"/>
          </w:tcPr>
          <w:p w14:paraId="5F8A5CB7" w14:textId="77777777" w:rsidR="00AA7ACE" w:rsidRPr="000E1730" w:rsidRDefault="00AA7ACE" w:rsidP="00AA7ACE">
            <w:pPr>
              <w:pStyle w:val="Tabela-zawarto"/>
              <w:ind w:left="432" w:hanging="432"/>
              <w:rPr>
                <w:b/>
              </w:rPr>
            </w:pPr>
            <w:r>
              <w:t xml:space="preserve">-   -   -   -   -  </w:t>
            </w:r>
            <w:r w:rsidRPr="000E1730">
              <w:t>AccountCurrencyCode</w:t>
            </w:r>
          </w:p>
        </w:tc>
        <w:tc>
          <w:tcPr>
            <w:tcW w:w="3514" w:type="dxa"/>
            <w:tcBorders>
              <w:top w:val="single" w:sz="4" w:space="0" w:color="auto"/>
            </w:tcBorders>
          </w:tcPr>
          <w:p w14:paraId="5A13B115" w14:textId="77777777" w:rsidR="00AA7ACE" w:rsidRPr="000E1730" w:rsidRDefault="00AA7ACE" w:rsidP="00AA7ACE">
            <w:pPr>
              <w:pStyle w:val="Tabela-zawarto"/>
            </w:pPr>
            <w:r w:rsidRPr="000E1730">
              <w:t>Waluta rachunku</w:t>
            </w:r>
          </w:p>
        </w:tc>
        <w:tc>
          <w:tcPr>
            <w:tcW w:w="1451" w:type="dxa"/>
            <w:tcBorders>
              <w:top w:val="single" w:sz="4" w:space="0" w:color="auto"/>
            </w:tcBorders>
          </w:tcPr>
          <w:p w14:paraId="407D57A2" w14:textId="77777777" w:rsidR="00AA7ACE" w:rsidRPr="000E1730" w:rsidRDefault="00AA7ACE" w:rsidP="00AA7ACE">
            <w:pPr>
              <w:pStyle w:val="Tabela-zawarto"/>
              <w:jc w:val="center"/>
            </w:pPr>
          </w:p>
        </w:tc>
        <w:tc>
          <w:tcPr>
            <w:tcW w:w="4450" w:type="dxa"/>
            <w:gridSpan w:val="5"/>
            <w:tcBorders>
              <w:top w:val="single" w:sz="4" w:space="0" w:color="auto"/>
            </w:tcBorders>
          </w:tcPr>
          <w:p w14:paraId="2397B600" w14:textId="77777777" w:rsidR="00AA7ACE" w:rsidRPr="000E1730" w:rsidRDefault="00AA7ACE" w:rsidP="00AA7ACE">
            <w:pPr>
              <w:pStyle w:val="Tabela-zawarto"/>
              <w:jc w:val="center"/>
            </w:pPr>
          </w:p>
        </w:tc>
      </w:tr>
      <w:tr w:rsidR="00AA7ACE" w:rsidRPr="000E1730" w14:paraId="0126DBC6" w14:textId="77777777" w:rsidTr="00B46546">
        <w:tc>
          <w:tcPr>
            <w:tcW w:w="546" w:type="dxa"/>
            <w:vAlign w:val="center"/>
          </w:tcPr>
          <w:p w14:paraId="0EB02829" w14:textId="77777777" w:rsidR="00AA7ACE" w:rsidRPr="000E1730" w:rsidRDefault="00AA7ACE" w:rsidP="00AA7ACE">
            <w:pPr>
              <w:pStyle w:val="Tabela-zawarto"/>
              <w:jc w:val="center"/>
            </w:pPr>
            <w:r w:rsidRPr="000E1730">
              <w:t>A-15</w:t>
            </w:r>
          </w:p>
        </w:tc>
        <w:tc>
          <w:tcPr>
            <w:tcW w:w="4178" w:type="dxa"/>
            <w:vAlign w:val="center"/>
          </w:tcPr>
          <w:p w14:paraId="17015EA6" w14:textId="77777777" w:rsidR="00AA7ACE" w:rsidRPr="000E1730" w:rsidRDefault="00AA7ACE" w:rsidP="00AA7ACE">
            <w:pPr>
              <w:pStyle w:val="Tabela-zawarto"/>
            </w:pPr>
            <w:r>
              <w:t xml:space="preserve">-   -   -   -   </w:t>
            </w:r>
            <w:r w:rsidRPr="000E1730">
              <w:t>CounterPartyFinancialInstitution</w:t>
            </w:r>
          </w:p>
        </w:tc>
        <w:tc>
          <w:tcPr>
            <w:tcW w:w="3514" w:type="dxa"/>
          </w:tcPr>
          <w:p w14:paraId="2A98D129" w14:textId="77777777" w:rsidR="00AA7ACE" w:rsidRPr="000E1730" w:rsidRDefault="00AA7ACE" w:rsidP="00AA7ACE">
            <w:pPr>
              <w:pStyle w:val="Tabela-zawarto"/>
            </w:pPr>
            <w:r w:rsidRPr="000E1730">
              <w:t>Informacje o  banku/oddziale banku  drugiej strony transakcji</w:t>
            </w:r>
          </w:p>
        </w:tc>
        <w:tc>
          <w:tcPr>
            <w:tcW w:w="1451" w:type="dxa"/>
          </w:tcPr>
          <w:p w14:paraId="439CD6FB" w14:textId="77777777" w:rsidR="00AA7ACE" w:rsidRPr="00AA7ACE" w:rsidRDefault="00AA7ACE" w:rsidP="00AA7ACE">
            <w:pPr>
              <w:pStyle w:val="Tabela-zawarto"/>
              <w:jc w:val="center"/>
            </w:pPr>
          </w:p>
        </w:tc>
        <w:tc>
          <w:tcPr>
            <w:tcW w:w="4450" w:type="dxa"/>
            <w:gridSpan w:val="5"/>
          </w:tcPr>
          <w:p w14:paraId="72F020CA" w14:textId="77777777" w:rsidR="00AA7ACE" w:rsidRPr="000E1730" w:rsidRDefault="00AA7ACE" w:rsidP="00AA7ACE">
            <w:pPr>
              <w:pStyle w:val="Tabela-zawarto"/>
              <w:jc w:val="center"/>
              <w:rPr>
                <w:b/>
              </w:rPr>
            </w:pPr>
          </w:p>
        </w:tc>
      </w:tr>
      <w:tr w:rsidR="00AA7ACE" w:rsidRPr="000E1730" w14:paraId="2F14EEAF" w14:textId="77777777" w:rsidTr="00B46546">
        <w:tc>
          <w:tcPr>
            <w:tcW w:w="546" w:type="dxa"/>
            <w:vAlign w:val="center"/>
          </w:tcPr>
          <w:p w14:paraId="4AC9EE1B" w14:textId="77777777" w:rsidR="00AA7ACE" w:rsidRPr="000E1730" w:rsidRDefault="00AA7ACE" w:rsidP="00AA7ACE">
            <w:pPr>
              <w:pStyle w:val="Tabela-zawarto"/>
              <w:jc w:val="center"/>
            </w:pPr>
          </w:p>
        </w:tc>
        <w:tc>
          <w:tcPr>
            <w:tcW w:w="4178" w:type="dxa"/>
            <w:vAlign w:val="center"/>
          </w:tcPr>
          <w:p w14:paraId="3FC05DF9" w14:textId="77777777" w:rsidR="00AA7ACE" w:rsidRPr="000E1730" w:rsidRDefault="00AA7ACE" w:rsidP="00AA7ACE">
            <w:pPr>
              <w:pStyle w:val="Tabela-zawarto"/>
            </w:pPr>
            <w:r>
              <w:t xml:space="preserve">-   -   -   -   -  </w:t>
            </w:r>
            <w:r w:rsidRPr="000E1730">
              <w:t>FIIdentifier</w:t>
            </w:r>
          </w:p>
        </w:tc>
        <w:tc>
          <w:tcPr>
            <w:tcW w:w="3514" w:type="dxa"/>
          </w:tcPr>
          <w:p w14:paraId="51E1E86E" w14:textId="77777777" w:rsidR="00AA7ACE" w:rsidRPr="000E1730" w:rsidRDefault="00AA7ACE" w:rsidP="00AA7ACE">
            <w:pPr>
              <w:pStyle w:val="Tabela-zawarto"/>
            </w:pPr>
            <w:r w:rsidRPr="000E1730">
              <w:t>Identyfikator banku/oddziału banku</w:t>
            </w:r>
          </w:p>
        </w:tc>
        <w:tc>
          <w:tcPr>
            <w:tcW w:w="1451" w:type="dxa"/>
          </w:tcPr>
          <w:p w14:paraId="629EAF08" w14:textId="77777777" w:rsidR="00AA7ACE" w:rsidRPr="000E1730" w:rsidRDefault="00AA7ACE" w:rsidP="00AA7ACE">
            <w:pPr>
              <w:pStyle w:val="Tabela-zawarto"/>
              <w:jc w:val="center"/>
            </w:pPr>
          </w:p>
        </w:tc>
        <w:tc>
          <w:tcPr>
            <w:tcW w:w="4450" w:type="dxa"/>
            <w:gridSpan w:val="5"/>
          </w:tcPr>
          <w:p w14:paraId="7CADB565" w14:textId="77777777" w:rsidR="00AA7ACE" w:rsidRPr="000E1730" w:rsidRDefault="00AA7ACE" w:rsidP="00AA7ACE">
            <w:pPr>
              <w:pStyle w:val="Tabela-zawarto"/>
              <w:jc w:val="center"/>
            </w:pPr>
          </w:p>
        </w:tc>
      </w:tr>
      <w:tr w:rsidR="00AA7ACE" w:rsidRPr="000E1730" w14:paraId="2412B2C2" w14:textId="77777777" w:rsidTr="00B46546">
        <w:tc>
          <w:tcPr>
            <w:tcW w:w="546" w:type="dxa"/>
            <w:vAlign w:val="center"/>
          </w:tcPr>
          <w:p w14:paraId="51158751" w14:textId="77777777" w:rsidR="00AA7ACE" w:rsidRPr="000E1730" w:rsidRDefault="00AA7ACE" w:rsidP="00AA7ACE">
            <w:pPr>
              <w:pStyle w:val="Tabela-zawarto"/>
              <w:jc w:val="center"/>
            </w:pPr>
          </w:p>
        </w:tc>
        <w:tc>
          <w:tcPr>
            <w:tcW w:w="4178" w:type="dxa"/>
            <w:vAlign w:val="center"/>
          </w:tcPr>
          <w:p w14:paraId="41F4FCCD" w14:textId="77777777" w:rsidR="00AA7ACE" w:rsidRPr="000E1730" w:rsidRDefault="00AA7ACE" w:rsidP="00AA7ACE">
            <w:pPr>
              <w:pStyle w:val="Tabela-zawarto"/>
            </w:pPr>
            <w:r>
              <w:t xml:space="preserve">-   -   -   -   -  </w:t>
            </w:r>
            <w:r w:rsidRPr="000E1730">
              <w:t>Name</w:t>
            </w:r>
          </w:p>
        </w:tc>
        <w:tc>
          <w:tcPr>
            <w:tcW w:w="3514" w:type="dxa"/>
          </w:tcPr>
          <w:p w14:paraId="6E931E29" w14:textId="77777777" w:rsidR="00AA7ACE" w:rsidRPr="000E1730" w:rsidRDefault="00AA7ACE" w:rsidP="00AA7ACE">
            <w:pPr>
              <w:pStyle w:val="Tabela-zawarto"/>
            </w:pPr>
            <w:r w:rsidRPr="000E1730">
              <w:t>Nazwa banku/oddziału banku</w:t>
            </w:r>
          </w:p>
        </w:tc>
        <w:tc>
          <w:tcPr>
            <w:tcW w:w="1451" w:type="dxa"/>
          </w:tcPr>
          <w:p w14:paraId="1CF8F4FF" w14:textId="77777777" w:rsidR="00AA7ACE" w:rsidRPr="000E1730" w:rsidRDefault="00AA7ACE" w:rsidP="00AA7ACE">
            <w:pPr>
              <w:pStyle w:val="Tabela-zawarto"/>
              <w:jc w:val="center"/>
            </w:pPr>
          </w:p>
        </w:tc>
        <w:tc>
          <w:tcPr>
            <w:tcW w:w="4450" w:type="dxa"/>
            <w:gridSpan w:val="5"/>
          </w:tcPr>
          <w:p w14:paraId="15DB95E8" w14:textId="77777777" w:rsidR="00AA7ACE" w:rsidRPr="000E1730" w:rsidRDefault="00AA7ACE" w:rsidP="00AA7ACE">
            <w:pPr>
              <w:pStyle w:val="Tabela-zawarto"/>
              <w:jc w:val="center"/>
            </w:pPr>
          </w:p>
        </w:tc>
      </w:tr>
      <w:tr w:rsidR="00AA7ACE" w:rsidRPr="000E1730" w14:paraId="3DD9F7A3" w14:textId="77777777" w:rsidTr="00B46546">
        <w:tc>
          <w:tcPr>
            <w:tcW w:w="546" w:type="dxa"/>
            <w:vAlign w:val="center"/>
          </w:tcPr>
          <w:p w14:paraId="7C608F45" w14:textId="77777777" w:rsidR="00AA7ACE" w:rsidRPr="000E1730" w:rsidRDefault="00AA7ACE" w:rsidP="00AA7ACE">
            <w:pPr>
              <w:pStyle w:val="Tabela-zawarto"/>
              <w:jc w:val="center"/>
            </w:pPr>
            <w:r w:rsidRPr="000E1730">
              <w:t>A-11</w:t>
            </w:r>
          </w:p>
        </w:tc>
        <w:tc>
          <w:tcPr>
            <w:tcW w:w="4178" w:type="dxa"/>
            <w:vAlign w:val="center"/>
          </w:tcPr>
          <w:p w14:paraId="1F653F42" w14:textId="77777777" w:rsidR="00AA7ACE" w:rsidRPr="000E1730" w:rsidRDefault="00AA7ACE" w:rsidP="00AA7ACE">
            <w:pPr>
              <w:pStyle w:val="Tabela-zawarto"/>
            </w:pPr>
            <w:r>
              <w:t xml:space="preserve">-   -   -   -   -  </w:t>
            </w:r>
            <w:r w:rsidRPr="000E1730">
              <w:t>Address</w:t>
            </w:r>
          </w:p>
        </w:tc>
        <w:tc>
          <w:tcPr>
            <w:tcW w:w="3514" w:type="dxa"/>
            <w:vAlign w:val="center"/>
          </w:tcPr>
          <w:p w14:paraId="0A387DC1" w14:textId="081041AB" w:rsidR="00AA7ACE" w:rsidRPr="000E1730" w:rsidRDefault="00AA7ACE" w:rsidP="00AA7ACE">
            <w:pPr>
              <w:pStyle w:val="Tekstprzypisudolnego"/>
              <w:rPr>
                <w:rFonts w:ascii="Arial" w:hAnsi="Arial" w:cs="Arial"/>
                <w:sz w:val="16"/>
                <w:szCs w:val="16"/>
              </w:rPr>
            </w:pPr>
            <w:r w:rsidRPr="000E1730">
              <w:rPr>
                <w:rFonts w:ascii="Arial" w:hAnsi="Arial" w:cs="Arial"/>
                <w:sz w:val="16"/>
                <w:szCs w:val="16"/>
              </w:rPr>
              <w:t>Adres banku/oddziału banku (podawany w postaci sformatowanej lub niesformatowanej)</w:t>
            </w:r>
            <w:r w:rsidRPr="000E1730">
              <w:rPr>
                <w:rFonts w:ascii="Arial" w:hAnsi="Arial" w:cs="Arial"/>
                <w:sz w:val="16"/>
                <w:szCs w:val="16"/>
              </w:rPr>
              <w:fldChar w:fldCharType="begin"/>
            </w:r>
            <w:r w:rsidRPr="000E1730">
              <w:rPr>
                <w:rFonts w:ascii="Arial" w:hAnsi="Arial" w:cs="Arial"/>
                <w:sz w:val="16"/>
                <w:szCs w:val="16"/>
              </w:rPr>
              <w:instrText xml:space="preserve"> DOCVARIABLE FIAddress \* MERGEFORMAT </w:instrText>
            </w:r>
            <w:r w:rsidRPr="000E1730">
              <w:rPr>
                <w:rFonts w:ascii="Arial" w:hAnsi="Arial" w:cs="Arial"/>
                <w:sz w:val="16"/>
                <w:szCs w:val="16"/>
              </w:rPr>
              <w:fldChar w:fldCharType="end"/>
            </w:r>
          </w:p>
          <w:p w14:paraId="343D0020" w14:textId="77777777" w:rsidR="00AA7ACE" w:rsidRPr="000E1730" w:rsidRDefault="00AA7ACE" w:rsidP="00AA7ACE">
            <w:pPr>
              <w:pStyle w:val="Tekstprzypisudolnego"/>
              <w:rPr>
                <w:rFonts w:ascii="Arial" w:hAnsi="Arial" w:cs="Arial"/>
                <w:sz w:val="16"/>
                <w:szCs w:val="16"/>
              </w:rPr>
            </w:pPr>
            <w:r w:rsidRPr="000E1730">
              <w:rPr>
                <w:rFonts w:ascii="Arial" w:hAnsi="Arial" w:cs="Arial"/>
                <w:i/>
                <w:sz w:val="16"/>
                <w:szCs w:val="16"/>
              </w:rPr>
              <w:t>- struktura j.w.</w:t>
            </w:r>
          </w:p>
        </w:tc>
        <w:tc>
          <w:tcPr>
            <w:tcW w:w="1451" w:type="dxa"/>
          </w:tcPr>
          <w:p w14:paraId="233A8925" w14:textId="77777777" w:rsidR="00AA7ACE" w:rsidRPr="000E1730" w:rsidRDefault="00AA7ACE" w:rsidP="00AA7ACE">
            <w:pPr>
              <w:pStyle w:val="Tabela-zawarto"/>
              <w:jc w:val="center"/>
            </w:pPr>
          </w:p>
        </w:tc>
        <w:tc>
          <w:tcPr>
            <w:tcW w:w="4450" w:type="dxa"/>
            <w:gridSpan w:val="5"/>
          </w:tcPr>
          <w:p w14:paraId="17AC08CA" w14:textId="77777777" w:rsidR="00AA7ACE" w:rsidRPr="000E1730" w:rsidRDefault="00AA7ACE" w:rsidP="00AA7ACE">
            <w:pPr>
              <w:pStyle w:val="Tabela-zawarto"/>
              <w:jc w:val="center"/>
            </w:pPr>
          </w:p>
        </w:tc>
      </w:tr>
      <w:tr w:rsidR="00AA7ACE" w:rsidRPr="000E1730" w14:paraId="0B093CE4" w14:textId="77777777" w:rsidTr="00B46546">
        <w:tc>
          <w:tcPr>
            <w:tcW w:w="546" w:type="dxa"/>
            <w:vAlign w:val="center"/>
          </w:tcPr>
          <w:p w14:paraId="6DFE0247" w14:textId="77777777" w:rsidR="00AA7ACE" w:rsidRPr="000E1730" w:rsidRDefault="00AA7ACE" w:rsidP="00AA7ACE">
            <w:pPr>
              <w:pStyle w:val="Tabela-zawarto"/>
              <w:jc w:val="center"/>
            </w:pPr>
            <w:r w:rsidRPr="000E1730">
              <w:t>B-11</w:t>
            </w:r>
          </w:p>
        </w:tc>
        <w:tc>
          <w:tcPr>
            <w:tcW w:w="4178" w:type="dxa"/>
            <w:vAlign w:val="center"/>
          </w:tcPr>
          <w:p w14:paraId="44AA445F" w14:textId="77777777" w:rsidR="00AA7ACE" w:rsidRPr="000E1730" w:rsidRDefault="00AA7ACE" w:rsidP="00AA7ACE">
            <w:pPr>
              <w:pStyle w:val="Tabela-zawarto"/>
              <w:ind w:left="432" w:hanging="432"/>
            </w:pPr>
            <w:r>
              <w:t xml:space="preserve">-   -   -   </w:t>
            </w:r>
            <w:r w:rsidRPr="000E1730">
              <w:t>Charge</w:t>
            </w:r>
          </w:p>
        </w:tc>
        <w:tc>
          <w:tcPr>
            <w:tcW w:w="3514" w:type="dxa"/>
          </w:tcPr>
          <w:p w14:paraId="530DBD9D" w14:textId="77777777" w:rsidR="00AA7ACE" w:rsidRPr="000E1730" w:rsidRDefault="00AA7ACE" w:rsidP="00AA7ACE">
            <w:pPr>
              <w:pStyle w:val="Tabela-zawarto"/>
            </w:pPr>
            <w:r w:rsidRPr="000E1730">
              <w:t>Sposób rozłożenia opłat za transakcję</w:t>
            </w:r>
          </w:p>
        </w:tc>
        <w:tc>
          <w:tcPr>
            <w:tcW w:w="1451" w:type="dxa"/>
          </w:tcPr>
          <w:p w14:paraId="5130065A" w14:textId="77777777" w:rsidR="00AA7ACE" w:rsidRPr="000E1730" w:rsidRDefault="00AA7ACE" w:rsidP="00AA7ACE">
            <w:pPr>
              <w:pStyle w:val="Tabela-zawarto"/>
              <w:jc w:val="center"/>
            </w:pPr>
          </w:p>
        </w:tc>
        <w:tc>
          <w:tcPr>
            <w:tcW w:w="4450" w:type="dxa"/>
            <w:gridSpan w:val="5"/>
          </w:tcPr>
          <w:p w14:paraId="3A708E20" w14:textId="77777777" w:rsidR="00AA7ACE" w:rsidRPr="000E1730" w:rsidRDefault="00AA7ACE" w:rsidP="00AA7ACE">
            <w:pPr>
              <w:pStyle w:val="Tabela-zawarto"/>
              <w:jc w:val="center"/>
            </w:pPr>
          </w:p>
        </w:tc>
      </w:tr>
      <w:tr w:rsidR="00AA7ACE" w:rsidRPr="000E1730" w14:paraId="1B67C9CE" w14:textId="77777777" w:rsidTr="00B46546">
        <w:tc>
          <w:tcPr>
            <w:tcW w:w="546" w:type="dxa"/>
            <w:vAlign w:val="center"/>
          </w:tcPr>
          <w:p w14:paraId="7C71B371" w14:textId="77777777" w:rsidR="00AA7ACE" w:rsidRPr="000E1730" w:rsidRDefault="00AA7ACE" w:rsidP="00AA7ACE">
            <w:pPr>
              <w:pStyle w:val="Tabela-zawarto"/>
              <w:jc w:val="center"/>
            </w:pPr>
          </w:p>
        </w:tc>
        <w:tc>
          <w:tcPr>
            <w:tcW w:w="4178" w:type="dxa"/>
            <w:vAlign w:val="center"/>
          </w:tcPr>
          <w:p w14:paraId="30FDF43B" w14:textId="77777777" w:rsidR="00AA7ACE" w:rsidRPr="000E1730" w:rsidRDefault="00AA7ACE" w:rsidP="00AA7ACE">
            <w:pPr>
              <w:pStyle w:val="Tabela-zawarto"/>
              <w:ind w:left="432" w:hanging="432"/>
            </w:pPr>
            <w:r>
              <w:t xml:space="preserve">-   -   -   -   </w:t>
            </w:r>
            <w:r w:rsidRPr="000E1730">
              <w:rPr>
                <w:bCs w:val="0"/>
              </w:rPr>
              <w:t>Amount</w:t>
            </w:r>
          </w:p>
        </w:tc>
        <w:tc>
          <w:tcPr>
            <w:tcW w:w="3514" w:type="dxa"/>
          </w:tcPr>
          <w:p w14:paraId="198F50C8" w14:textId="77777777" w:rsidR="00AA7ACE" w:rsidRPr="000E1730" w:rsidRDefault="00AA7ACE" w:rsidP="00AA7ACE">
            <w:pPr>
              <w:pStyle w:val="Tabela-zawarto"/>
            </w:pPr>
            <w:r w:rsidRPr="000E1730">
              <w:t>Kwota opłaty</w:t>
            </w:r>
          </w:p>
        </w:tc>
        <w:tc>
          <w:tcPr>
            <w:tcW w:w="1451" w:type="dxa"/>
          </w:tcPr>
          <w:p w14:paraId="2A1AB7DD" w14:textId="77777777" w:rsidR="00AA7ACE" w:rsidRPr="000E1730" w:rsidRDefault="00AA7ACE" w:rsidP="00AA7ACE">
            <w:pPr>
              <w:pStyle w:val="Tabela-zawarto"/>
              <w:jc w:val="center"/>
            </w:pPr>
          </w:p>
        </w:tc>
        <w:tc>
          <w:tcPr>
            <w:tcW w:w="4450" w:type="dxa"/>
            <w:gridSpan w:val="5"/>
          </w:tcPr>
          <w:p w14:paraId="5E0C5D65" w14:textId="77777777" w:rsidR="00AA7ACE" w:rsidRPr="000E1730" w:rsidRDefault="00AA7ACE" w:rsidP="00AA7ACE">
            <w:pPr>
              <w:pStyle w:val="Tabela-zawarto"/>
              <w:jc w:val="center"/>
            </w:pPr>
          </w:p>
        </w:tc>
      </w:tr>
      <w:tr w:rsidR="00AA7ACE" w:rsidRPr="000E1730" w14:paraId="17533BD0" w14:textId="77777777" w:rsidTr="00B46546">
        <w:tc>
          <w:tcPr>
            <w:tcW w:w="546" w:type="dxa"/>
            <w:vAlign w:val="center"/>
          </w:tcPr>
          <w:p w14:paraId="77B59CB4" w14:textId="77777777" w:rsidR="00AA7ACE" w:rsidRPr="000E1730" w:rsidRDefault="00AA7ACE" w:rsidP="00AA7ACE">
            <w:pPr>
              <w:pStyle w:val="Tabela-zawarto"/>
              <w:jc w:val="center"/>
            </w:pPr>
          </w:p>
        </w:tc>
        <w:tc>
          <w:tcPr>
            <w:tcW w:w="4178" w:type="dxa"/>
            <w:vAlign w:val="center"/>
          </w:tcPr>
          <w:p w14:paraId="0D49A06D" w14:textId="77777777" w:rsidR="00AA7ACE" w:rsidRPr="000E1730" w:rsidRDefault="00AA7ACE" w:rsidP="00AA7ACE">
            <w:pPr>
              <w:pStyle w:val="Tabela-zawarto"/>
              <w:ind w:left="432" w:hanging="432"/>
            </w:pPr>
            <w:r>
              <w:t xml:space="preserve">-   -   -   -   </w:t>
            </w:r>
            <w:r w:rsidRPr="000E1730">
              <w:t>Reason</w:t>
            </w:r>
          </w:p>
        </w:tc>
        <w:tc>
          <w:tcPr>
            <w:tcW w:w="3514" w:type="dxa"/>
          </w:tcPr>
          <w:p w14:paraId="5C9C32F6" w14:textId="77777777" w:rsidR="00AA7ACE" w:rsidRPr="000E1730" w:rsidRDefault="00AA7ACE" w:rsidP="00AA7ACE">
            <w:pPr>
              <w:pStyle w:val="Tabela-zawarto"/>
            </w:pPr>
            <w:r w:rsidRPr="000E1730">
              <w:t>Przyczyna nałożenia opłaty</w:t>
            </w:r>
          </w:p>
        </w:tc>
        <w:tc>
          <w:tcPr>
            <w:tcW w:w="1451" w:type="dxa"/>
          </w:tcPr>
          <w:p w14:paraId="6F5BFE80" w14:textId="77777777" w:rsidR="00AA7ACE" w:rsidRPr="000E1730" w:rsidRDefault="00AA7ACE" w:rsidP="00AA7ACE">
            <w:pPr>
              <w:pStyle w:val="Tabela-zawarto"/>
              <w:jc w:val="center"/>
            </w:pPr>
          </w:p>
        </w:tc>
        <w:tc>
          <w:tcPr>
            <w:tcW w:w="4450" w:type="dxa"/>
            <w:gridSpan w:val="5"/>
          </w:tcPr>
          <w:p w14:paraId="373F6D5C" w14:textId="77777777" w:rsidR="00AA7ACE" w:rsidRPr="000E1730" w:rsidRDefault="00AA7ACE" w:rsidP="00AA7ACE">
            <w:pPr>
              <w:pStyle w:val="Tabela-zawarto"/>
              <w:jc w:val="center"/>
            </w:pPr>
          </w:p>
        </w:tc>
      </w:tr>
      <w:tr w:rsidR="00AA7ACE" w:rsidRPr="000E1730" w14:paraId="67892A23" w14:textId="77777777" w:rsidTr="00B46546">
        <w:tc>
          <w:tcPr>
            <w:tcW w:w="546" w:type="dxa"/>
            <w:vAlign w:val="center"/>
          </w:tcPr>
          <w:p w14:paraId="6F2A68C9" w14:textId="77777777" w:rsidR="00AA7ACE" w:rsidRPr="000E1730" w:rsidRDefault="00AA7ACE" w:rsidP="00AA7ACE">
            <w:pPr>
              <w:pStyle w:val="Tabela-zawarto"/>
              <w:jc w:val="center"/>
            </w:pPr>
          </w:p>
        </w:tc>
        <w:tc>
          <w:tcPr>
            <w:tcW w:w="4178" w:type="dxa"/>
            <w:vAlign w:val="center"/>
          </w:tcPr>
          <w:p w14:paraId="4902D923" w14:textId="77777777" w:rsidR="00AA7ACE" w:rsidRPr="000E1730" w:rsidRDefault="00AA7ACE" w:rsidP="00AA7ACE">
            <w:pPr>
              <w:pStyle w:val="Tabela-zawarto"/>
              <w:ind w:left="432" w:hanging="432"/>
            </w:pPr>
            <w:r>
              <w:t xml:space="preserve">-   -   -   -   </w:t>
            </w:r>
            <w:r w:rsidRPr="000E1730">
              <w:t>ChargeOriginator</w:t>
            </w:r>
          </w:p>
        </w:tc>
        <w:tc>
          <w:tcPr>
            <w:tcW w:w="3514" w:type="dxa"/>
          </w:tcPr>
          <w:p w14:paraId="0D50DFC5" w14:textId="77777777" w:rsidR="00AA7ACE" w:rsidRPr="000E1730" w:rsidRDefault="00AA7ACE" w:rsidP="00AA7ACE">
            <w:pPr>
              <w:pStyle w:val="Tabela-zawarto"/>
            </w:pPr>
            <w:r w:rsidRPr="000E1730">
              <w:t>Nakładający opłaty</w:t>
            </w:r>
          </w:p>
        </w:tc>
        <w:tc>
          <w:tcPr>
            <w:tcW w:w="1451" w:type="dxa"/>
          </w:tcPr>
          <w:p w14:paraId="72A54A0D" w14:textId="77777777" w:rsidR="00AA7ACE" w:rsidRPr="000E1730" w:rsidRDefault="00AA7ACE" w:rsidP="00AA7ACE">
            <w:pPr>
              <w:pStyle w:val="Tabela-zawarto"/>
              <w:jc w:val="center"/>
            </w:pPr>
          </w:p>
        </w:tc>
        <w:tc>
          <w:tcPr>
            <w:tcW w:w="4450" w:type="dxa"/>
            <w:gridSpan w:val="5"/>
          </w:tcPr>
          <w:p w14:paraId="4A16CB7C" w14:textId="77777777" w:rsidR="00AA7ACE" w:rsidRPr="000E1730" w:rsidRDefault="00AA7ACE" w:rsidP="00AA7ACE">
            <w:pPr>
              <w:pStyle w:val="Tabela-zawarto"/>
              <w:jc w:val="center"/>
            </w:pPr>
          </w:p>
        </w:tc>
      </w:tr>
      <w:tr w:rsidR="00AA7ACE" w:rsidRPr="000E1730" w14:paraId="6E626BB1" w14:textId="77777777" w:rsidTr="00B46546">
        <w:tc>
          <w:tcPr>
            <w:tcW w:w="546" w:type="dxa"/>
            <w:tcBorders>
              <w:bottom w:val="single" w:sz="4" w:space="0" w:color="auto"/>
            </w:tcBorders>
            <w:vAlign w:val="center"/>
          </w:tcPr>
          <w:p w14:paraId="1422759B" w14:textId="77777777" w:rsidR="00AA7ACE" w:rsidRPr="000E1730" w:rsidRDefault="00AA7ACE" w:rsidP="00AA7ACE">
            <w:pPr>
              <w:pStyle w:val="Tabela-zawarto"/>
              <w:jc w:val="center"/>
            </w:pPr>
            <w:r w:rsidRPr="000E1730">
              <w:t>B-20</w:t>
            </w:r>
          </w:p>
        </w:tc>
        <w:tc>
          <w:tcPr>
            <w:tcW w:w="4178" w:type="dxa"/>
            <w:tcBorders>
              <w:bottom w:val="single" w:sz="4" w:space="0" w:color="auto"/>
            </w:tcBorders>
            <w:vAlign w:val="center"/>
          </w:tcPr>
          <w:p w14:paraId="09067C93" w14:textId="77777777" w:rsidR="00AA7ACE" w:rsidRPr="000E1730" w:rsidRDefault="00AA7ACE" w:rsidP="00AA7ACE">
            <w:pPr>
              <w:pStyle w:val="Tabela-zawarto"/>
              <w:ind w:left="432" w:hanging="432"/>
            </w:pPr>
            <w:r>
              <w:t xml:space="preserve">-   -   -   -   </w:t>
            </w:r>
            <w:r w:rsidRPr="000E1730">
              <w:t>RemittanceInformation</w:t>
            </w:r>
          </w:p>
        </w:tc>
        <w:tc>
          <w:tcPr>
            <w:tcW w:w="3514" w:type="dxa"/>
            <w:tcBorders>
              <w:bottom w:val="single" w:sz="4" w:space="0" w:color="auto"/>
            </w:tcBorders>
          </w:tcPr>
          <w:p w14:paraId="58E5CEE5" w14:textId="77777777" w:rsidR="00AA7ACE" w:rsidRPr="000E1730" w:rsidRDefault="00AA7ACE" w:rsidP="00AA7ACE">
            <w:pPr>
              <w:pStyle w:val="Tabela-zawarto"/>
            </w:pPr>
            <w:r w:rsidRPr="000E1730">
              <w:t>Informacje o szczegółach płatności regulowanej w ramach transakcji (tytułem)</w:t>
            </w:r>
          </w:p>
        </w:tc>
        <w:tc>
          <w:tcPr>
            <w:tcW w:w="1451" w:type="dxa"/>
            <w:tcBorders>
              <w:bottom w:val="single" w:sz="4" w:space="0" w:color="auto"/>
            </w:tcBorders>
          </w:tcPr>
          <w:p w14:paraId="033F0994" w14:textId="77777777" w:rsidR="00AA7ACE" w:rsidRPr="000E1730" w:rsidRDefault="00AA7ACE" w:rsidP="00AA7ACE">
            <w:pPr>
              <w:pStyle w:val="Tabela-zawarto"/>
              <w:jc w:val="center"/>
            </w:pPr>
            <w:r>
              <w:t>W</w:t>
            </w:r>
          </w:p>
        </w:tc>
        <w:tc>
          <w:tcPr>
            <w:tcW w:w="4450" w:type="dxa"/>
            <w:gridSpan w:val="5"/>
            <w:tcBorders>
              <w:bottom w:val="single" w:sz="4" w:space="0" w:color="auto"/>
            </w:tcBorders>
          </w:tcPr>
          <w:p w14:paraId="245F12D6" w14:textId="77777777" w:rsidR="00AA7ACE" w:rsidRPr="000E1730" w:rsidRDefault="00AA7ACE" w:rsidP="00AA7ACE">
            <w:pPr>
              <w:pStyle w:val="Tabela-zawarto"/>
              <w:jc w:val="center"/>
            </w:pPr>
          </w:p>
        </w:tc>
      </w:tr>
      <w:tr w:rsidR="00AA7ACE" w:rsidRPr="000E1730" w14:paraId="27F2930E" w14:textId="77777777" w:rsidTr="00B46546">
        <w:tc>
          <w:tcPr>
            <w:tcW w:w="546" w:type="dxa"/>
            <w:tcBorders>
              <w:top w:val="single" w:sz="4" w:space="0" w:color="auto"/>
            </w:tcBorders>
            <w:vAlign w:val="center"/>
          </w:tcPr>
          <w:p w14:paraId="50CA4EE0" w14:textId="77777777" w:rsidR="00AA7ACE" w:rsidRPr="000E1730" w:rsidRDefault="00AA7ACE" w:rsidP="00AA7ACE">
            <w:pPr>
              <w:pStyle w:val="Tabela-zawarto"/>
              <w:jc w:val="center"/>
            </w:pPr>
          </w:p>
        </w:tc>
        <w:tc>
          <w:tcPr>
            <w:tcW w:w="4178" w:type="dxa"/>
            <w:tcBorders>
              <w:top w:val="single" w:sz="4" w:space="0" w:color="auto"/>
              <w:bottom w:val="nil"/>
            </w:tcBorders>
            <w:vAlign w:val="center"/>
          </w:tcPr>
          <w:p w14:paraId="7C40BEAA" w14:textId="77777777" w:rsidR="00AA7ACE" w:rsidRPr="000E1730" w:rsidRDefault="00AA7ACE" w:rsidP="00AA7ACE">
            <w:pPr>
              <w:pStyle w:val="Tabela-zawarto"/>
              <w:ind w:left="432" w:hanging="432"/>
              <w:rPr>
                <w:b/>
              </w:rPr>
            </w:pPr>
            <w:r>
              <w:t xml:space="preserve">-   -   -   -   -  </w:t>
            </w:r>
            <w:r w:rsidRPr="000E1730">
              <w:t>PmtId</w:t>
            </w:r>
          </w:p>
        </w:tc>
        <w:tc>
          <w:tcPr>
            <w:tcW w:w="3514" w:type="dxa"/>
            <w:tcBorders>
              <w:top w:val="single" w:sz="4" w:space="0" w:color="auto"/>
            </w:tcBorders>
          </w:tcPr>
          <w:p w14:paraId="5ADF710C" w14:textId="77777777" w:rsidR="00AA7ACE" w:rsidRPr="000E1730" w:rsidRDefault="00AA7ACE" w:rsidP="00AA7ACE">
            <w:pPr>
              <w:pStyle w:val="Tabela-zawarto"/>
            </w:pPr>
            <w:r w:rsidRPr="000E1730">
              <w:t>Nadany przez beneficjenta identyfikator płatności regulowanej w ramach transakcji</w:t>
            </w:r>
          </w:p>
        </w:tc>
        <w:tc>
          <w:tcPr>
            <w:tcW w:w="1451" w:type="dxa"/>
            <w:tcBorders>
              <w:top w:val="single" w:sz="4" w:space="0" w:color="auto"/>
            </w:tcBorders>
          </w:tcPr>
          <w:p w14:paraId="4900CBC6" w14:textId="77777777" w:rsidR="00AA7ACE" w:rsidRPr="000E1730" w:rsidRDefault="00AA7ACE" w:rsidP="00AA7ACE">
            <w:pPr>
              <w:pStyle w:val="Tabela-zawarto"/>
              <w:jc w:val="center"/>
            </w:pPr>
            <w:r>
              <w:t>O</w:t>
            </w:r>
          </w:p>
        </w:tc>
        <w:tc>
          <w:tcPr>
            <w:tcW w:w="4450" w:type="dxa"/>
            <w:gridSpan w:val="5"/>
            <w:tcBorders>
              <w:top w:val="single" w:sz="4" w:space="0" w:color="auto"/>
            </w:tcBorders>
          </w:tcPr>
          <w:p w14:paraId="3E9652C8" w14:textId="77777777" w:rsidR="00AA7ACE" w:rsidRPr="000E1730" w:rsidRDefault="00AA7ACE" w:rsidP="00AA7ACE">
            <w:pPr>
              <w:pStyle w:val="Tabela-zawarto"/>
              <w:jc w:val="center"/>
            </w:pPr>
            <w:r>
              <w:t>Może być podany tylko w przypadku transakcji SEPA</w:t>
            </w:r>
          </w:p>
        </w:tc>
      </w:tr>
      <w:tr w:rsidR="00AA7ACE" w:rsidRPr="000E1730" w14:paraId="1F72CD0F" w14:textId="77777777" w:rsidTr="00B46546">
        <w:tc>
          <w:tcPr>
            <w:tcW w:w="546" w:type="dxa"/>
            <w:tcBorders>
              <w:top w:val="single" w:sz="4" w:space="0" w:color="auto"/>
            </w:tcBorders>
            <w:vAlign w:val="center"/>
          </w:tcPr>
          <w:p w14:paraId="2000561B" w14:textId="77777777" w:rsidR="00AA7ACE" w:rsidRPr="000E1730" w:rsidRDefault="00AA7ACE" w:rsidP="00AA7ACE">
            <w:pPr>
              <w:pStyle w:val="Tabela-zawarto"/>
              <w:jc w:val="center"/>
            </w:pPr>
          </w:p>
        </w:tc>
        <w:tc>
          <w:tcPr>
            <w:tcW w:w="4178" w:type="dxa"/>
            <w:tcBorders>
              <w:top w:val="single" w:sz="4" w:space="0" w:color="auto"/>
            </w:tcBorders>
            <w:shd w:val="clear" w:color="auto" w:fill="00FFFF"/>
            <w:vAlign w:val="center"/>
          </w:tcPr>
          <w:p w14:paraId="47F4115D" w14:textId="77777777" w:rsidR="00AA7ACE" w:rsidRPr="000E1730" w:rsidRDefault="00AA7ACE" w:rsidP="00AA7ACE">
            <w:pPr>
              <w:pStyle w:val="Tabela-zawarto"/>
              <w:ind w:left="432" w:hanging="432"/>
            </w:pPr>
            <w:r>
              <w:t xml:space="preserve">-   -   -   -   -  Memo     </w:t>
            </w:r>
            <w:r w:rsidRPr="000E1730">
              <w:tab/>
            </w:r>
            <w:r>
              <w:t xml:space="preserve">              </w:t>
            </w:r>
            <w:r w:rsidRPr="000E1730">
              <w:rPr>
                <w:b/>
              </w:rPr>
              <w:t>XOR</w:t>
            </w:r>
          </w:p>
        </w:tc>
        <w:tc>
          <w:tcPr>
            <w:tcW w:w="3514" w:type="dxa"/>
            <w:tcBorders>
              <w:top w:val="single" w:sz="4" w:space="0" w:color="auto"/>
            </w:tcBorders>
          </w:tcPr>
          <w:p w14:paraId="794B0887" w14:textId="77777777" w:rsidR="00AA7ACE" w:rsidRPr="000E1730" w:rsidRDefault="00AA7ACE" w:rsidP="00AA7ACE">
            <w:pPr>
              <w:pStyle w:val="Tabela-zawarto"/>
            </w:pPr>
            <w:r w:rsidRPr="000E1730">
              <w:t>Opis szczegółów płatności w postaci niesformatowanej</w:t>
            </w:r>
          </w:p>
        </w:tc>
        <w:tc>
          <w:tcPr>
            <w:tcW w:w="1451" w:type="dxa"/>
            <w:tcBorders>
              <w:top w:val="single" w:sz="4" w:space="0" w:color="auto"/>
            </w:tcBorders>
          </w:tcPr>
          <w:p w14:paraId="4E932AE3" w14:textId="77777777" w:rsidR="00AA7ACE" w:rsidRPr="000E1730" w:rsidRDefault="00AA7ACE" w:rsidP="00AA7ACE">
            <w:pPr>
              <w:pStyle w:val="Tabela-zawarto"/>
              <w:jc w:val="center"/>
            </w:pPr>
            <w:r>
              <w:t>O</w:t>
            </w:r>
          </w:p>
        </w:tc>
        <w:tc>
          <w:tcPr>
            <w:tcW w:w="4450" w:type="dxa"/>
            <w:gridSpan w:val="5"/>
            <w:tcBorders>
              <w:top w:val="single" w:sz="4" w:space="0" w:color="auto"/>
            </w:tcBorders>
          </w:tcPr>
          <w:p w14:paraId="7EE12C70" w14:textId="77777777" w:rsidR="00AA7ACE" w:rsidRPr="000E1730" w:rsidRDefault="00AA7ACE" w:rsidP="00AA7ACE">
            <w:pPr>
              <w:pStyle w:val="Tabela-zawarto"/>
              <w:jc w:val="center"/>
            </w:pPr>
            <w:r w:rsidRPr="000E1730">
              <w:t xml:space="preserve">Szczegóły </w:t>
            </w:r>
            <w:r w:rsidRPr="00790CE4">
              <w:t xml:space="preserve">płatności </w:t>
            </w:r>
          </w:p>
        </w:tc>
      </w:tr>
      <w:tr w:rsidR="00AA7ACE" w:rsidRPr="000E1730" w14:paraId="604B5358" w14:textId="77777777" w:rsidTr="00B46546">
        <w:tc>
          <w:tcPr>
            <w:tcW w:w="546" w:type="dxa"/>
            <w:tcBorders>
              <w:top w:val="single" w:sz="4" w:space="0" w:color="auto"/>
            </w:tcBorders>
            <w:vAlign w:val="center"/>
          </w:tcPr>
          <w:p w14:paraId="12318268" w14:textId="77777777" w:rsidR="00AA7ACE" w:rsidRPr="000E1730" w:rsidRDefault="00AA7ACE" w:rsidP="00AA7ACE">
            <w:pPr>
              <w:pStyle w:val="Tabela-zawarto"/>
              <w:jc w:val="center"/>
              <w:rPr>
                <w:lang w:val="en-US"/>
              </w:rPr>
            </w:pPr>
            <w:r w:rsidRPr="000E1730">
              <w:rPr>
                <w:lang w:val="en-US"/>
              </w:rPr>
              <w:t>B-19</w:t>
            </w:r>
          </w:p>
        </w:tc>
        <w:tc>
          <w:tcPr>
            <w:tcW w:w="4178" w:type="dxa"/>
            <w:tcBorders>
              <w:top w:val="single" w:sz="4" w:space="0" w:color="auto"/>
            </w:tcBorders>
            <w:shd w:val="clear" w:color="auto" w:fill="00FFFF"/>
            <w:vAlign w:val="center"/>
          </w:tcPr>
          <w:p w14:paraId="10648DFA" w14:textId="77777777" w:rsidR="00AA7ACE" w:rsidRPr="000E1730" w:rsidRDefault="00AA7ACE" w:rsidP="00AA7ACE">
            <w:pPr>
              <w:pStyle w:val="Tabela-zawarto"/>
              <w:ind w:left="432" w:hanging="432"/>
              <w:rPr>
                <w:lang w:val="en-US"/>
              </w:rPr>
            </w:pPr>
            <w:r>
              <w:rPr>
                <w:lang w:val="en-US"/>
              </w:rPr>
              <w:t xml:space="preserve">-   -   -   -   -  </w:t>
            </w:r>
            <w:r w:rsidRPr="000E1730">
              <w:rPr>
                <w:lang w:val="en-US"/>
              </w:rPr>
              <w:t>RemittanceDetails</w:t>
            </w:r>
            <w:r w:rsidRPr="000E1730">
              <w:rPr>
                <w:lang w:val="en-US"/>
              </w:rPr>
              <w:tab/>
            </w:r>
            <w:r w:rsidRPr="000E1730">
              <w:rPr>
                <w:b/>
                <w:lang w:val="en-US"/>
              </w:rPr>
              <w:t>XOR</w:t>
            </w:r>
          </w:p>
        </w:tc>
        <w:tc>
          <w:tcPr>
            <w:tcW w:w="3514" w:type="dxa"/>
            <w:tcBorders>
              <w:top w:val="single" w:sz="4" w:space="0" w:color="auto"/>
            </w:tcBorders>
          </w:tcPr>
          <w:p w14:paraId="7CA75A27" w14:textId="77777777" w:rsidR="00AA7ACE" w:rsidRPr="000E1730" w:rsidRDefault="00AA7ACE" w:rsidP="00AA7ACE">
            <w:pPr>
              <w:pStyle w:val="Tabela-zawarto"/>
            </w:pPr>
            <w:r w:rsidRPr="000E1730">
              <w:t>Szczegóły płatności w postaci sformatowanej</w:t>
            </w:r>
          </w:p>
        </w:tc>
        <w:tc>
          <w:tcPr>
            <w:tcW w:w="1451" w:type="dxa"/>
            <w:tcBorders>
              <w:top w:val="single" w:sz="4" w:space="0" w:color="auto"/>
            </w:tcBorders>
          </w:tcPr>
          <w:p w14:paraId="3B3A7C0F" w14:textId="77777777" w:rsidR="00AA7ACE" w:rsidRPr="000E1730" w:rsidRDefault="00AA7ACE" w:rsidP="00AA7ACE">
            <w:pPr>
              <w:pStyle w:val="Tabela-zawarto"/>
              <w:jc w:val="center"/>
            </w:pPr>
          </w:p>
        </w:tc>
        <w:tc>
          <w:tcPr>
            <w:tcW w:w="4450" w:type="dxa"/>
            <w:gridSpan w:val="5"/>
            <w:tcBorders>
              <w:top w:val="single" w:sz="4" w:space="0" w:color="auto"/>
            </w:tcBorders>
          </w:tcPr>
          <w:p w14:paraId="4DB628E2" w14:textId="77777777" w:rsidR="00AA7ACE" w:rsidRPr="000E1730" w:rsidRDefault="00AA7ACE" w:rsidP="00AA7ACE">
            <w:pPr>
              <w:pStyle w:val="Tabela-zawarto"/>
              <w:jc w:val="center"/>
            </w:pPr>
          </w:p>
        </w:tc>
      </w:tr>
      <w:tr w:rsidR="00AA7ACE" w:rsidRPr="000E1730" w14:paraId="6F99E8AC" w14:textId="77777777" w:rsidTr="00B46546">
        <w:tc>
          <w:tcPr>
            <w:tcW w:w="546" w:type="dxa"/>
            <w:tcBorders>
              <w:top w:val="single" w:sz="4" w:space="0" w:color="auto"/>
            </w:tcBorders>
            <w:vAlign w:val="center"/>
          </w:tcPr>
          <w:p w14:paraId="44C950BA" w14:textId="77777777" w:rsidR="00AA7ACE" w:rsidRPr="000E1730" w:rsidRDefault="00AA7ACE" w:rsidP="00AA7ACE">
            <w:pPr>
              <w:pStyle w:val="Tabela-zawarto"/>
              <w:jc w:val="center"/>
            </w:pPr>
          </w:p>
        </w:tc>
        <w:tc>
          <w:tcPr>
            <w:tcW w:w="4178" w:type="dxa"/>
            <w:tcBorders>
              <w:top w:val="single" w:sz="4" w:space="0" w:color="auto"/>
            </w:tcBorders>
            <w:vAlign w:val="center"/>
          </w:tcPr>
          <w:p w14:paraId="7A2ACFC6" w14:textId="77777777" w:rsidR="00AA7ACE" w:rsidRPr="000E1730" w:rsidRDefault="00AA7ACE" w:rsidP="00AA7ACE">
            <w:pPr>
              <w:pStyle w:val="Tabela-zawarto"/>
              <w:ind w:left="432" w:hanging="432"/>
            </w:pPr>
            <w:r>
              <w:t xml:space="preserve">-   -   -   -   -  </w:t>
            </w:r>
            <w:r>
              <w:rPr>
                <w:b/>
              </w:rPr>
              <w:t xml:space="preserve">-   </w:t>
            </w:r>
            <w:r w:rsidRPr="000E1730">
              <w:t>DocumentIdentifier</w:t>
            </w:r>
          </w:p>
        </w:tc>
        <w:tc>
          <w:tcPr>
            <w:tcW w:w="3514" w:type="dxa"/>
            <w:tcBorders>
              <w:top w:val="single" w:sz="4" w:space="0" w:color="auto"/>
            </w:tcBorders>
          </w:tcPr>
          <w:p w14:paraId="5771E7D3" w14:textId="77777777" w:rsidR="00AA7ACE" w:rsidRPr="000E1730" w:rsidRDefault="00AA7ACE" w:rsidP="00AA7ACE">
            <w:pPr>
              <w:pStyle w:val="Tabela-zawarto"/>
            </w:pPr>
            <w:r w:rsidRPr="000E1730">
              <w:t>Identyfikator dokumentu stanowiącego podstawę płatności</w:t>
            </w:r>
          </w:p>
        </w:tc>
        <w:tc>
          <w:tcPr>
            <w:tcW w:w="1451" w:type="dxa"/>
            <w:tcBorders>
              <w:top w:val="single" w:sz="4" w:space="0" w:color="auto"/>
            </w:tcBorders>
          </w:tcPr>
          <w:p w14:paraId="47D75E19" w14:textId="77777777" w:rsidR="00AA7ACE" w:rsidRPr="000E1730" w:rsidRDefault="00AA7ACE" w:rsidP="00AA7ACE">
            <w:pPr>
              <w:pStyle w:val="Tabela-zawarto"/>
              <w:jc w:val="center"/>
            </w:pPr>
          </w:p>
        </w:tc>
        <w:tc>
          <w:tcPr>
            <w:tcW w:w="4450" w:type="dxa"/>
            <w:gridSpan w:val="5"/>
            <w:tcBorders>
              <w:top w:val="single" w:sz="4" w:space="0" w:color="auto"/>
            </w:tcBorders>
          </w:tcPr>
          <w:p w14:paraId="2C41B3C2" w14:textId="77777777" w:rsidR="00AA7ACE" w:rsidRPr="000E1730" w:rsidRDefault="00AA7ACE" w:rsidP="00AA7ACE">
            <w:pPr>
              <w:pStyle w:val="Tabela-zawarto"/>
              <w:jc w:val="center"/>
            </w:pPr>
          </w:p>
        </w:tc>
      </w:tr>
      <w:tr w:rsidR="00AA7ACE" w:rsidRPr="000E1730" w14:paraId="5A6C556D" w14:textId="77777777" w:rsidTr="00B46546">
        <w:tc>
          <w:tcPr>
            <w:tcW w:w="546" w:type="dxa"/>
            <w:tcBorders>
              <w:top w:val="single" w:sz="4" w:space="0" w:color="auto"/>
            </w:tcBorders>
            <w:vAlign w:val="center"/>
          </w:tcPr>
          <w:p w14:paraId="7E800E75" w14:textId="77777777" w:rsidR="00AA7ACE" w:rsidRPr="000E1730" w:rsidRDefault="00AA7ACE" w:rsidP="00AA7ACE">
            <w:pPr>
              <w:pStyle w:val="Tabela-zawarto"/>
              <w:jc w:val="center"/>
            </w:pPr>
          </w:p>
        </w:tc>
        <w:tc>
          <w:tcPr>
            <w:tcW w:w="4178" w:type="dxa"/>
            <w:tcBorders>
              <w:top w:val="single" w:sz="4" w:space="0" w:color="auto"/>
            </w:tcBorders>
            <w:vAlign w:val="center"/>
          </w:tcPr>
          <w:p w14:paraId="11B7A800" w14:textId="77777777" w:rsidR="00AA7ACE" w:rsidRPr="000E1730" w:rsidRDefault="00AA7ACE" w:rsidP="00AA7ACE">
            <w:pPr>
              <w:pStyle w:val="Tabela-zawarto"/>
              <w:ind w:left="432" w:hanging="432"/>
              <w:rPr>
                <w:lang w:val="en-US"/>
              </w:rPr>
            </w:pPr>
            <w:r>
              <w:rPr>
                <w:lang w:val="en-US"/>
              </w:rPr>
              <w:t xml:space="preserve">-   -   -   -   -  </w:t>
            </w:r>
            <w:r>
              <w:rPr>
                <w:b/>
                <w:lang w:val="en-US"/>
              </w:rPr>
              <w:t xml:space="preserve">-   </w:t>
            </w:r>
            <w:r w:rsidRPr="000E1730">
              <w:rPr>
                <w:lang w:val="en-US"/>
              </w:rPr>
              <w:t>IssueDate</w:t>
            </w:r>
          </w:p>
        </w:tc>
        <w:tc>
          <w:tcPr>
            <w:tcW w:w="3514" w:type="dxa"/>
            <w:tcBorders>
              <w:top w:val="single" w:sz="4" w:space="0" w:color="auto"/>
            </w:tcBorders>
          </w:tcPr>
          <w:p w14:paraId="4DB4C777" w14:textId="77777777" w:rsidR="00AA7ACE" w:rsidRPr="000E1730" w:rsidRDefault="00AA7ACE" w:rsidP="00AA7ACE">
            <w:pPr>
              <w:pStyle w:val="Tabela-zawarto"/>
            </w:pPr>
            <w:r w:rsidRPr="000E1730">
              <w:t>Data dokumentu</w:t>
            </w:r>
          </w:p>
        </w:tc>
        <w:tc>
          <w:tcPr>
            <w:tcW w:w="1451" w:type="dxa"/>
            <w:tcBorders>
              <w:top w:val="single" w:sz="4" w:space="0" w:color="auto"/>
            </w:tcBorders>
          </w:tcPr>
          <w:p w14:paraId="2B54F44D" w14:textId="77777777" w:rsidR="00AA7ACE" w:rsidRPr="000E1730" w:rsidRDefault="00AA7ACE" w:rsidP="00AA7ACE">
            <w:pPr>
              <w:pStyle w:val="Tabela-zawarto"/>
              <w:jc w:val="center"/>
            </w:pPr>
          </w:p>
        </w:tc>
        <w:tc>
          <w:tcPr>
            <w:tcW w:w="4450" w:type="dxa"/>
            <w:gridSpan w:val="5"/>
            <w:tcBorders>
              <w:top w:val="single" w:sz="4" w:space="0" w:color="auto"/>
            </w:tcBorders>
          </w:tcPr>
          <w:p w14:paraId="752D002B" w14:textId="77777777" w:rsidR="00AA7ACE" w:rsidRPr="000E1730" w:rsidRDefault="00AA7ACE" w:rsidP="00AA7ACE">
            <w:pPr>
              <w:pStyle w:val="Tabela-zawarto"/>
              <w:jc w:val="center"/>
            </w:pPr>
          </w:p>
        </w:tc>
      </w:tr>
      <w:tr w:rsidR="00AA7ACE" w:rsidRPr="000E1730" w14:paraId="2BCC1B50" w14:textId="77777777" w:rsidTr="00B46546">
        <w:tc>
          <w:tcPr>
            <w:tcW w:w="546" w:type="dxa"/>
            <w:tcBorders>
              <w:top w:val="single" w:sz="4" w:space="0" w:color="auto"/>
            </w:tcBorders>
            <w:vAlign w:val="center"/>
          </w:tcPr>
          <w:p w14:paraId="09160E58" w14:textId="77777777" w:rsidR="00AA7ACE" w:rsidRPr="000E1730" w:rsidRDefault="00AA7ACE" w:rsidP="00AA7ACE">
            <w:pPr>
              <w:pStyle w:val="Tabela-zawarto"/>
              <w:jc w:val="center"/>
              <w:rPr>
                <w:lang w:val="en-US"/>
              </w:rPr>
            </w:pPr>
          </w:p>
        </w:tc>
        <w:tc>
          <w:tcPr>
            <w:tcW w:w="4178" w:type="dxa"/>
            <w:tcBorders>
              <w:top w:val="single" w:sz="4" w:space="0" w:color="auto"/>
            </w:tcBorders>
            <w:vAlign w:val="center"/>
          </w:tcPr>
          <w:p w14:paraId="2E30EDFB" w14:textId="77777777" w:rsidR="00AA7ACE" w:rsidRPr="000E1730" w:rsidRDefault="00AA7ACE" w:rsidP="00AA7ACE">
            <w:pPr>
              <w:pStyle w:val="Tabela-zawarto"/>
              <w:ind w:left="432" w:hanging="432"/>
              <w:rPr>
                <w:lang w:val="en-US"/>
              </w:rPr>
            </w:pPr>
            <w:r>
              <w:rPr>
                <w:lang w:val="en-US"/>
              </w:rPr>
              <w:t xml:space="preserve">-   -   -   -   -  </w:t>
            </w:r>
            <w:r>
              <w:rPr>
                <w:b/>
                <w:lang w:val="en-US"/>
              </w:rPr>
              <w:t xml:space="preserve">-   </w:t>
            </w:r>
            <w:r w:rsidRPr="000E1730">
              <w:rPr>
                <w:lang w:val="en-US"/>
              </w:rPr>
              <w:t>PaymentDate</w:t>
            </w:r>
          </w:p>
        </w:tc>
        <w:tc>
          <w:tcPr>
            <w:tcW w:w="3514" w:type="dxa"/>
            <w:tcBorders>
              <w:top w:val="single" w:sz="4" w:space="0" w:color="auto"/>
            </w:tcBorders>
          </w:tcPr>
          <w:p w14:paraId="26268FE0" w14:textId="77777777" w:rsidR="00AA7ACE" w:rsidRPr="000E1730" w:rsidRDefault="00AA7ACE" w:rsidP="00AA7ACE">
            <w:pPr>
              <w:pStyle w:val="Tabela-zawarto"/>
            </w:pPr>
            <w:r w:rsidRPr="000E1730">
              <w:t>Data terminu płatności</w:t>
            </w:r>
          </w:p>
        </w:tc>
        <w:tc>
          <w:tcPr>
            <w:tcW w:w="1451" w:type="dxa"/>
            <w:tcBorders>
              <w:top w:val="single" w:sz="4" w:space="0" w:color="auto"/>
            </w:tcBorders>
          </w:tcPr>
          <w:p w14:paraId="306A481D" w14:textId="77777777" w:rsidR="00AA7ACE" w:rsidRPr="000E1730" w:rsidRDefault="00AA7ACE" w:rsidP="00AA7ACE">
            <w:pPr>
              <w:pStyle w:val="Tabela-zawarto"/>
              <w:jc w:val="center"/>
            </w:pPr>
          </w:p>
        </w:tc>
        <w:tc>
          <w:tcPr>
            <w:tcW w:w="4450" w:type="dxa"/>
            <w:gridSpan w:val="5"/>
            <w:tcBorders>
              <w:top w:val="single" w:sz="4" w:space="0" w:color="auto"/>
            </w:tcBorders>
          </w:tcPr>
          <w:p w14:paraId="785D3BCD" w14:textId="77777777" w:rsidR="00AA7ACE" w:rsidRPr="000E1730" w:rsidRDefault="00AA7ACE" w:rsidP="00AA7ACE">
            <w:pPr>
              <w:pStyle w:val="Tabela-zawarto"/>
              <w:jc w:val="center"/>
            </w:pPr>
          </w:p>
        </w:tc>
      </w:tr>
      <w:tr w:rsidR="00AA7ACE" w:rsidRPr="000E1730" w14:paraId="084D2479" w14:textId="77777777" w:rsidTr="00B46546">
        <w:tc>
          <w:tcPr>
            <w:tcW w:w="546" w:type="dxa"/>
            <w:vAlign w:val="center"/>
          </w:tcPr>
          <w:p w14:paraId="50409F02" w14:textId="77777777" w:rsidR="00AA7ACE" w:rsidRPr="000E1730" w:rsidRDefault="00AA7ACE" w:rsidP="00AA7ACE">
            <w:pPr>
              <w:pStyle w:val="Tabela-zawarto"/>
              <w:jc w:val="center"/>
            </w:pPr>
          </w:p>
        </w:tc>
        <w:tc>
          <w:tcPr>
            <w:tcW w:w="4178" w:type="dxa"/>
            <w:vAlign w:val="center"/>
          </w:tcPr>
          <w:p w14:paraId="5A20EC7D" w14:textId="77777777" w:rsidR="00AA7ACE" w:rsidRPr="000E1730" w:rsidRDefault="00AA7ACE" w:rsidP="00AA7ACE">
            <w:pPr>
              <w:pStyle w:val="Tabela-zawarto"/>
              <w:ind w:left="432" w:hanging="432"/>
            </w:pPr>
            <w:r>
              <w:t xml:space="preserve">-   -   -   -   -  </w:t>
            </w:r>
            <w:r>
              <w:rPr>
                <w:b/>
              </w:rPr>
              <w:t xml:space="preserve">-   </w:t>
            </w:r>
            <w:r w:rsidRPr="000E1730">
              <w:t>AmountPaid</w:t>
            </w:r>
          </w:p>
        </w:tc>
        <w:tc>
          <w:tcPr>
            <w:tcW w:w="3514" w:type="dxa"/>
          </w:tcPr>
          <w:p w14:paraId="3C1D4C4E" w14:textId="77777777" w:rsidR="00AA7ACE" w:rsidRPr="000E1730" w:rsidRDefault="00AA7ACE" w:rsidP="00AA7ACE">
            <w:pPr>
              <w:pStyle w:val="Tabela-zawarto"/>
            </w:pPr>
            <w:r w:rsidRPr="000E1730">
              <w:t>Kwota regulowana w ramach transakcji</w:t>
            </w:r>
          </w:p>
        </w:tc>
        <w:tc>
          <w:tcPr>
            <w:tcW w:w="1451" w:type="dxa"/>
          </w:tcPr>
          <w:p w14:paraId="4B051E75" w14:textId="77777777" w:rsidR="00AA7ACE" w:rsidRPr="000E1730" w:rsidRDefault="00AA7ACE" w:rsidP="00AA7ACE">
            <w:pPr>
              <w:pStyle w:val="Tabela-zawarto"/>
              <w:jc w:val="center"/>
            </w:pPr>
          </w:p>
        </w:tc>
        <w:tc>
          <w:tcPr>
            <w:tcW w:w="4450" w:type="dxa"/>
            <w:gridSpan w:val="5"/>
          </w:tcPr>
          <w:p w14:paraId="1E6E4B58" w14:textId="77777777" w:rsidR="00AA7ACE" w:rsidRPr="000E1730" w:rsidRDefault="00AA7ACE" w:rsidP="00AA7ACE">
            <w:pPr>
              <w:pStyle w:val="Tabela-zawarto"/>
              <w:jc w:val="center"/>
            </w:pPr>
          </w:p>
        </w:tc>
      </w:tr>
      <w:tr w:rsidR="00AA7ACE" w:rsidRPr="000E1730" w14:paraId="5FC2498C" w14:textId="77777777" w:rsidTr="00B46546">
        <w:tc>
          <w:tcPr>
            <w:tcW w:w="546" w:type="dxa"/>
            <w:vAlign w:val="center"/>
          </w:tcPr>
          <w:p w14:paraId="127CDD99" w14:textId="77777777" w:rsidR="00AA7ACE" w:rsidRPr="000E1730" w:rsidRDefault="00AA7ACE" w:rsidP="00AA7ACE">
            <w:pPr>
              <w:pStyle w:val="Tabela-zawarto"/>
              <w:jc w:val="center"/>
            </w:pPr>
          </w:p>
        </w:tc>
        <w:tc>
          <w:tcPr>
            <w:tcW w:w="4178" w:type="dxa"/>
            <w:vAlign w:val="center"/>
          </w:tcPr>
          <w:p w14:paraId="5B4DED6E" w14:textId="77777777" w:rsidR="00AA7ACE" w:rsidRPr="000E1730" w:rsidRDefault="00AA7ACE" w:rsidP="00AA7ACE">
            <w:pPr>
              <w:pStyle w:val="Tabela-zawarto"/>
              <w:ind w:left="432" w:hanging="432"/>
            </w:pPr>
            <w:r>
              <w:t xml:space="preserve">-   -   -   -   -  </w:t>
            </w:r>
            <w:r>
              <w:rPr>
                <w:b/>
              </w:rPr>
              <w:t xml:space="preserve">-   </w:t>
            </w:r>
            <w:r w:rsidRPr="000E1730">
              <w:t>AmountDue</w:t>
            </w:r>
          </w:p>
        </w:tc>
        <w:tc>
          <w:tcPr>
            <w:tcW w:w="3514" w:type="dxa"/>
          </w:tcPr>
          <w:p w14:paraId="579A6D4D" w14:textId="77777777" w:rsidR="00AA7ACE" w:rsidRPr="000E1730" w:rsidRDefault="00AA7ACE" w:rsidP="00AA7ACE">
            <w:pPr>
              <w:pStyle w:val="Tabela-zawarto"/>
            </w:pPr>
            <w:r w:rsidRPr="000E1730">
              <w:t>Kwota zobowiązania</w:t>
            </w:r>
          </w:p>
        </w:tc>
        <w:tc>
          <w:tcPr>
            <w:tcW w:w="1451" w:type="dxa"/>
          </w:tcPr>
          <w:p w14:paraId="5A6002BB" w14:textId="77777777" w:rsidR="00AA7ACE" w:rsidRPr="000E1730" w:rsidRDefault="00AA7ACE" w:rsidP="00AA7ACE">
            <w:pPr>
              <w:pStyle w:val="Tabela-zawarto"/>
              <w:jc w:val="center"/>
            </w:pPr>
          </w:p>
        </w:tc>
        <w:tc>
          <w:tcPr>
            <w:tcW w:w="4450" w:type="dxa"/>
            <w:gridSpan w:val="5"/>
          </w:tcPr>
          <w:p w14:paraId="30559F05" w14:textId="77777777" w:rsidR="00AA7ACE" w:rsidRPr="000E1730" w:rsidRDefault="00AA7ACE" w:rsidP="00AA7ACE">
            <w:pPr>
              <w:pStyle w:val="Tabela-zawarto"/>
              <w:jc w:val="center"/>
            </w:pPr>
          </w:p>
        </w:tc>
      </w:tr>
      <w:tr w:rsidR="00AA7ACE" w:rsidRPr="000E1730" w14:paraId="5AB34444" w14:textId="77777777" w:rsidTr="00B46546">
        <w:tc>
          <w:tcPr>
            <w:tcW w:w="546" w:type="dxa"/>
            <w:vAlign w:val="center"/>
          </w:tcPr>
          <w:p w14:paraId="3B8C6BAF" w14:textId="77777777" w:rsidR="00AA7ACE" w:rsidRPr="000E1730" w:rsidRDefault="00AA7ACE" w:rsidP="00AA7ACE">
            <w:pPr>
              <w:pStyle w:val="Tabela-zawarto"/>
              <w:jc w:val="center"/>
            </w:pPr>
          </w:p>
        </w:tc>
        <w:tc>
          <w:tcPr>
            <w:tcW w:w="4178" w:type="dxa"/>
            <w:vAlign w:val="center"/>
          </w:tcPr>
          <w:p w14:paraId="150BDAAA" w14:textId="77777777" w:rsidR="00AA7ACE" w:rsidRPr="000E1730" w:rsidRDefault="00AA7ACE" w:rsidP="00AA7ACE">
            <w:pPr>
              <w:pStyle w:val="Tabela-zawarto"/>
              <w:ind w:left="432" w:hanging="432"/>
            </w:pPr>
            <w:r>
              <w:t xml:space="preserve">-   -   -   -   -  </w:t>
            </w:r>
            <w:r>
              <w:rPr>
                <w:b/>
              </w:rPr>
              <w:t xml:space="preserve">-   </w:t>
            </w:r>
            <w:r w:rsidRPr="000E1730">
              <w:t>DocumentRecipient</w:t>
            </w:r>
          </w:p>
        </w:tc>
        <w:tc>
          <w:tcPr>
            <w:tcW w:w="3514" w:type="dxa"/>
          </w:tcPr>
          <w:p w14:paraId="02D0672E" w14:textId="77777777" w:rsidR="00AA7ACE" w:rsidRPr="000E1730" w:rsidRDefault="00AA7ACE" w:rsidP="00AA7ACE">
            <w:pPr>
              <w:pStyle w:val="Tabela-zawarto"/>
            </w:pPr>
            <w:r w:rsidRPr="000E1730">
              <w:t>Identyfikator odbiorcy dokumentu</w:t>
            </w:r>
          </w:p>
        </w:tc>
        <w:tc>
          <w:tcPr>
            <w:tcW w:w="1451" w:type="dxa"/>
          </w:tcPr>
          <w:p w14:paraId="101304C3" w14:textId="77777777" w:rsidR="00AA7ACE" w:rsidRPr="000E1730" w:rsidRDefault="00AA7ACE" w:rsidP="00AA7ACE">
            <w:pPr>
              <w:pStyle w:val="Tabela-zawarto"/>
              <w:jc w:val="center"/>
            </w:pPr>
          </w:p>
        </w:tc>
        <w:tc>
          <w:tcPr>
            <w:tcW w:w="4450" w:type="dxa"/>
            <w:gridSpan w:val="5"/>
          </w:tcPr>
          <w:p w14:paraId="44AA7765" w14:textId="77777777" w:rsidR="00AA7ACE" w:rsidRPr="000E1730" w:rsidRDefault="00AA7ACE" w:rsidP="00AA7ACE">
            <w:pPr>
              <w:pStyle w:val="Tabela-zawarto"/>
              <w:jc w:val="center"/>
            </w:pPr>
          </w:p>
        </w:tc>
      </w:tr>
      <w:tr w:rsidR="00AA7ACE" w:rsidRPr="000E1730" w14:paraId="19E46EA8" w14:textId="77777777" w:rsidTr="00B46546">
        <w:tc>
          <w:tcPr>
            <w:tcW w:w="546" w:type="dxa"/>
            <w:vAlign w:val="center"/>
          </w:tcPr>
          <w:p w14:paraId="2A4ED818" w14:textId="77777777" w:rsidR="00AA7ACE" w:rsidRPr="000E1730" w:rsidRDefault="00AA7ACE" w:rsidP="00AA7ACE">
            <w:pPr>
              <w:pStyle w:val="Tabela-zawarto"/>
              <w:jc w:val="center"/>
            </w:pPr>
          </w:p>
        </w:tc>
        <w:tc>
          <w:tcPr>
            <w:tcW w:w="4178" w:type="dxa"/>
            <w:vAlign w:val="center"/>
          </w:tcPr>
          <w:p w14:paraId="2DC4E012" w14:textId="77777777" w:rsidR="00AA7ACE" w:rsidRPr="000E1730" w:rsidRDefault="00AA7ACE" w:rsidP="00AA7ACE">
            <w:pPr>
              <w:pStyle w:val="Tabela-zawarto"/>
              <w:ind w:left="432" w:hanging="432"/>
            </w:pPr>
            <w:r>
              <w:t xml:space="preserve">-   -   -   -   -  -   </w:t>
            </w:r>
            <w:r w:rsidRPr="000E1730">
              <w:t>DocumentIssuer</w:t>
            </w:r>
          </w:p>
        </w:tc>
        <w:tc>
          <w:tcPr>
            <w:tcW w:w="3514" w:type="dxa"/>
          </w:tcPr>
          <w:p w14:paraId="74D4D3B9" w14:textId="77777777" w:rsidR="00AA7ACE" w:rsidRPr="000E1730" w:rsidRDefault="00AA7ACE" w:rsidP="00AA7ACE">
            <w:pPr>
              <w:pStyle w:val="Tabela-zawarto"/>
            </w:pPr>
            <w:r w:rsidRPr="000E1730">
              <w:t>Identyfikator wystawcy dokumentu</w:t>
            </w:r>
          </w:p>
        </w:tc>
        <w:tc>
          <w:tcPr>
            <w:tcW w:w="1451" w:type="dxa"/>
          </w:tcPr>
          <w:p w14:paraId="23CB6176" w14:textId="77777777" w:rsidR="00AA7ACE" w:rsidRPr="000E1730" w:rsidRDefault="00AA7ACE" w:rsidP="00AA7ACE">
            <w:pPr>
              <w:pStyle w:val="Tabela-zawarto"/>
              <w:jc w:val="center"/>
            </w:pPr>
          </w:p>
        </w:tc>
        <w:tc>
          <w:tcPr>
            <w:tcW w:w="4450" w:type="dxa"/>
            <w:gridSpan w:val="5"/>
          </w:tcPr>
          <w:p w14:paraId="4C66AC15" w14:textId="77777777" w:rsidR="00AA7ACE" w:rsidRPr="000E1730" w:rsidRDefault="00AA7ACE" w:rsidP="00AA7ACE">
            <w:pPr>
              <w:pStyle w:val="Tabela-zawarto"/>
              <w:jc w:val="center"/>
            </w:pPr>
          </w:p>
        </w:tc>
      </w:tr>
      <w:tr w:rsidR="00AA7ACE" w:rsidRPr="000E1730" w14:paraId="6C88DCF5" w14:textId="77777777" w:rsidTr="00B46546">
        <w:tc>
          <w:tcPr>
            <w:tcW w:w="546" w:type="dxa"/>
            <w:vAlign w:val="center"/>
          </w:tcPr>
          <w:p w14:paraId="6B75F261" w14:textId="77777777" w:rsidR="00AA7ACE" w:rsidRPr="000E1730" w:rsidRDefault="00AA7ACE" w:rsidP="00AA7ACE">
            <w:pPr>
              <w:pStyle w:val="Tabela-zawarto"/>
              <w:jc w:val="center"/>
            </w:pPr>
          </w:p>
        </w:tc>
        <w:tc>
          <w:tcPr>
            <w:tcW w:w="4178" w:type="dxa"/>
            <w:vAlign w:val="center"/>
          </w:tcPr>
          <w:p w14:paraId="26E05ACB" w14:textId="77777777" w:rsidR="00AA7ACE" w:rsidRPr="000E1730" w:rsidRDefault="00AA7ACE" w:rsidP="00AA7ACE">
            <w:pPr>
              <w:pStyle w:val="Tabela-zawarto"/>
              <w:ind w:left="432" w:hanging="432"/>
            </w:pPr>
            <w:r>
              <w:t xml:space="preserve">-   -   -   -   -  -   </w:t>
            </w:r>
            <w:r w:rsidRPr="000E1730">
              <w:t>AdjustmentDetails</w:t>
            </w:r>
          </w:p>
        </w:tc>
        <w:tc>
          <w:tcPr>
            <w:tcW w:w="3514" w:type="dxa"/>
          </w:tcPr>
          <w:p w14:paraId="0807D26D" w14:textId="77777777" w:rsidR="00AA7ACE" w:rsidRPr="000E1730" w:rsidRDefault="00AA7ACE" w:rsidP="00AA7ACE">
            <w:pPr>
              <w:pStyle w:val="Tabela-zawarto"/>
            </w:pPr>
            <w:r w:rsidRPr="000E1730">
              <w:t>Szczegóły korekty</w:t>
            </w:r>
          </w:p>
        </w:tc>
        <w:tc>
          <w:tcPr>
            <w:tcW w:w="1451" w:type="dxa"/>
          </w:tcPr>
          <w:p w14:paraId="2F204750" w14:textId="77777777" w:rsidR="00AA7ACE" w:rsidRPr="000E1730" w:rsidRDefault="00AA7ACE" w:rsidP="00AA7ACE">
            <w:pPr>
              <w:pStyle w:val="Tabela-zawarto"/>
              <w:jc w:val="center"/>
            </w:pPr>
          </w:p>
        </w:tc>
        <w:tc>
          <w:tcPr>
            <w:tcW w:w="4450" w:type="dxa"/>
            <w:gridSpan w:val="5"/>
          </w:tcPr>
          <w:p w14:paraId="045C85E2" w14:textId="77777777" w:rsidR="00AA7ACE" w:rsidRPr="000E1730" w:rsidRDefault="00AA7ACE" w:rsidP="00AA7ACE">
            <w:pPr>
              <w:pStyle w:val="Tabela-zawarto"/>
              <w:jc w:val="center"/>
            </w:pPr>
          </w:p>
        </w:tc>
      </w:tr>
      <w:tr w:rsidR="00AA7ACE" w:rsidRPr="000E1730" w14:paraId="1BB9F47C" w14:textId="77777777" w:rsidTr="00B46546">
        <w:tc>
          <w:tcPr>
            <w:tcW w:w="546" w:type="dxa"/>
            <w:vAlign w:val="center"/>
          </w:tcPr>
          <w:p w14:paraId="59918323" w14:textId="77777777" w:rsidR="00AA7ACE" w:rsidRPr="000E1730" w:rsidRDefault="00AA7ACE" w:rsidP="00AA7ACE">
            <w:pPr>
              <w:pStyle w:val="Tabela-zawarto"/>
              <w:jc w:val="center"/>
            </w:pPr>
          </w:p>
        </w:tc>
        <w:tc>
          <w:tcPr>
            <w:tcW w:w="4178" w:type="dxa"/>
            <w:vAlign w:val="center"/>
          </w:tcPr>
          <w:p w14:paraId="3E60B15A" w14:textId="77777777" w:rsidR="00AA7ACE" w:rsidRPr="000E1730" w:rsidRDefault="00AA7ACE" w:rsidP="00AA7ACE">
            <w:pPr>
              <w:pStyle w:val="Tabela-zawarto"/>
              <w:ind w:left="432" w:hanging="432"/>
            </w:pPr>
            <w:r>
              <w:t xml:space="preserve">-   -   -   -   -  -   -   </w:t>
            </w:r>
            <w:r w:rsidRPr="000E1730">
              <w:t>AdjustmentReason</w:t>
            </w:r>
          </w:p>
        </w:tc>
        <w:tc>
          <w:tcPr>
            <w:tcW w:w="3514" w:type="dxa"/>
          </w:tcPr>
          <w:p w14:paraId="1E80A928" w14:textId="77777777" w:rsidR="00AA7ACE" w:rsidRPr="000E1730" w:rsidRDefault="00AA7ACE" w:rsidP="00AA7ACE">
            <w:pPr>
              <w:pStyle w:val="Tabela-zawarto"/>
            </w:pPr>
            <w:r w:rsidRPr="000E1730">
              <w:t>Przyczyna korekty</w:t>
            </w:r>
          </w:p>
        </w:tc>
        <w:tc>
          <w:tcPr>
            <w:tcW w:w="1451" w:type="dxa"/>
          </w:tcPr>
          <w:p w14:paraId="48E626BE" w14:textId="77777777" w:rsidR="00AA7ACE" w:rsidRPr="000E1730" w:rsidRDefault="00AA7ACE" w:rsidP="00AA7ACE">
            <w:pPr>
              <w:pStyle w:val="Tabela-zawarto"/>
              <w:jc w:val="center"/>
            </w:pPr>
          </w:p>
        </w:tc>
        <w:tc>
          <w:tcPr>
            <w:tcW w:w="4450" w:type="dxa"/>
            <w:gridSpan w:val="5"/>
          </w:tcPr>
          <w:p w14:paraId="40691E3E" w14:textId="77777777" w:rsidR="00AA7ACE" w:rsidRPr="000E1730" w:rsidRDefault="00AA7ACE" w:rsidP="00AA7ACE">
            <w:pPr>
              <w:pStyle w:val="Tabela-zawarto"/>
              <w:jc w:val="center"/>
            </w:pPr>
          </w:p>
        </w:tc>
      </w:tr>
      <w:tr w:rsidR="00AA7ACE" w:rsidRPr="000E1730" w14:paraId="240F6E3A" w14:textId="77777777" w:rsidTr="00B46546">
        <w:tc>
          <w:tcPr>
            <w:tcW w:w="546" w:type="dxa"/>
            <w:vAlign w:val="center"/>
          </w:tcPr>
          <w:p w14:paraId="47E50938" w14:textId="77777777" w:rsidR="00AA7ACE" w:rsidRPr="000E1730" w:rsidRDefault="00AA7ACE" w:rsidP="00AA7ACE">
            <w:pPr>
              <w:pStyle w:val="Tabela-zawarto"/>
              <w:jc w:val="center"/>
            </w:pPr>
          </w:p>
        </w:tc>
        <w:tc>
          <w:tcPr>
            <w:tcW w:w="4178" w:type="dxa"/>
            <w:vAlign w:val="center"/>
          </w:tcPr>
          <w:p w14:paraId="389F90D2" w14:textId="77777777" w:rsidR="00AA7ACE" w:rsidRPr="000E1730" w:rsidRDefault="00AA7ACE" w:rsidP="00AA7ACE">
            <w:pPr>
              <w:pStyle w:val="Tabela-zawarto"/>
              <w:ind w:left="432" w:hanging="432"/>
            </w:pPr>
            <w:r>
              <w:t xml:space="preserve">-   -   -   -   -  -   -   </w:t>
            </w:r>
            <w:r w:rsidRPr="000E1730">
              <w:t>AdjustmentAmount</w:t>
            </w:r>
          </w:p>
        </w:tc>
        <w:tc>
          <w:tcPr>
            <w:tcW w:w="3514" w:type="dxa"/>
          </w:tcPr>
          <w:p w14:paraId="5C839C35" w14:textId="77777777" w:rsidR="00AA7ACE" w:rsidRPr="000E1730" w:rsidRDefault="00AA7ACE" w:rsidP="00AA7ACE">
            <w:pPr>
              <w:pStyle w:val="Tabela-zawarto"/>
            </w:pPr>
            <w:r w:rsidRPr="000E1730">
              <w:t>Kwota korekty</w:t>
            </w:r>
          </w:p>
        </w:tc>
        <w:tc>
          <w:tcPr>
            <w:tcW w:w="1451" w:type="dxa"/>
          </w:tcPr>
          <w:p w14:paraId="400C87E1" w14:textId="77777777" w:rsidR="00AA7ACE" w:rsidRPr="000E1730" w:rsidRDefault="00AA7ACE" w:rsidP="00AA7ACE">
            <w:pPr>
              <w:pStyle w:val="Tabela-zawarto"/>
              <w:jc w:val="center"/>
            </w:pPr>
          </w:p>
        </w:tc>
        <w:tc>
          <w:tcPr>
            <w:tcW w:w="4450" w:type="dxa"/>
            <w:gridSpan w:val="5"/>
          </w:tcPr>
          <w:p w14:paraId="3BC5886C" w14:textId="77777777" w:rsidR="00AA7ACE" w:rsidRPr="000E1730" w:rsidRDefault="00AA7ACE" w:rsidP="00AA7ACE">
            <w:pPr>
              <w:pStyle w:val="Tabela-zawarto"/>
              <w:jc w:val="center"/>
            </w:pPr>
          </w:p>
        </w:tc>
      </w:tr>
      <w:tr w:rsidR="00AA7ACE" w:rsidRPr="000E1730" w14:paraId="5E4B4D6F" w14:textId="77777777" w:rsidTr="00B46546">
        <w:tc>
          <w:tcPr>
            <w:tcW w:w="546" w:type="dxa"/>
            <w:vAlign w:val="center"/>
          </w:tcPr>
          <w:p w14:paraId="7F047C7C" w14:textId="77777777" w:rsidR="00AA7ACE" w:rsidRPr="000E1730" w:rsidRDefault="00AA7ACE" w:rsidP="00AA7ACE">
            <w:pPr>
              <w:pStyle w:val="Tabela-zawarto"/>
              <w:ind w:left="432" w:hanging="432"/>
              <w:jc w:val="center"/>
            </w:pPr>
          </w:p>
        </w:tc>
        <w:tc>
          <w:tcPr>
            <w:tcW w:w="4178" w:type="dxa"/>
            <w:vAlign w:val="center"/>
          </w:tcPr>
          <w:p w14:paraId="6A28A3F2" w14:textId="77777777" w:rsidR="00AA7ACE" w:rsidRPr="000E1730" w:rsidRDefault="00AA7ACE" w:rsidP="00AA7ACE">
            <w:pPr>
              <w:pStyle w:val="Tabela-zawarto"/>
              <w:ind w:left="432" w:hanging="432"/>
            </w:pPr>
            <w:r>
              <w:t xml:space="preserve">-   -   -   -   -  -   -   </w:t>
            </w:r>
            <w:r w:rsidRPr="000E1730">
              <w:t>DocumentIdentifier</w:t>
            </w:r>
          </w:p>
        </w:tc>
        <w:tc>
          <w:tcPr>
            <w:tcW w:w="3514" w:type="dxa"/>
          </w:tcPr>
          <w:p w14:paraId="34266158" w14:textId="77777777" w:rsidR="00AA7ACE" w:rsidRPr="000E1730" w:rsidRDefault="00AA7ACE" w:rsidP="00AA7ACE">
            <w:pPr>
              <w:pStyle w:val="Tabela-zawarto"/>
            </w:pPr>
            <w:r w:rsidRPr="000E1730">
              <w:t>Numer referencyjny dokumentu będącego podstawą korekty</w:t>
            </w:r>
          </w:p>
        </w:tc>
        <w:tc>
          <w:tcPr>
            <w:tcW w:w="1451" w:type="dxa"/>
          </w:tcPr>
          <w:p w14:paraId="3F712C0F" w14:textId="77777777" w:rsidR="00AA7ACE" w:rsidRPr="000E1730" w:rsidRDefault="00AA7ACE" w:rsidP="00AA7ACE">
            <w:pPr>
              <w:pStyle w:val="Tabela-zawarto"/>
              <w:jc w:val="center"/>
            </w:pPr>
          </w:p>
        </w:tc>
        <w:tc>
          <w:tcPr>
            <w:tcW w:w="4450" w:type="dxa"/>
            <w:gridSpan w:val="5"/>
          </w:tcPr>
          <w:p w14:paraId="73B4130A" w14:textId="77777777" w:rsidR="00AA7ACE" w:rsidRPr="000E1730" w:rsidRDefault="00AA7ACE" w:rsidP="00AA7ACE">
            <w:pPr>
              <w:pStyle w:val="Tabela-zawarto"/>
              <w:jc w:val="center"/>
            </w:pPr>
          </w:p>
        </w:tc>
      </w:tr>
      <w:tr w:rsidR="00AA7ACE" w:rsidRPr="000E1730" w14:paraId="1D7195C8" w14:textId="77777777" w:rsidTr="00B46546">
        <w:tc>
          <w:tcPr>
            <w:tcW w:w="546" w:type="dxa"/>
            <w:vAlign w:val="center"/>
          </w:tcPr>
          <w:p w14:paraId="09E67D42" w14:textId="77777777" w:rsidR="00AA7ACE" w:rsidRPr="000E1730" w:rsidRDefault="00AA7ACE" w:rsidP="00AA7ACE">
            <w:pPr>
              <w:pStyle w:val="Tabela-zawarto"/>
              <w:ind w:left="432" w:hanging="432"/>
              <w:jc w:val="center"/>
            </w:pPr>
          </w:p>
        </w:tc>
        <w:tc>
          <w:tcPr>
            <w:tcW w:w="4178" w:type="dxa"/>
            <w:tcBorders>
              <w:bottom w:val="nil"/>
            </w:tcBorders>
            <w:vAlign w:val="center"/>
          </w:tcPr>
          <w:p w14:paraId="6A600FF6" w14:textId="77777777" w:rsidR="00AA7ACE" w:rsidRPr="000E1730" w:rsidRDefault="00AA7ACE" w:rsidP="00AA7ACE">
            <w:pPr>
              <w:pStyle w:val="Tabela-zawarto"/>
              <w:ind w:left="432" w:hanging="432"/>
              <w:rPr>
                <w:lang w:val="en-US"/>
              </w:rPr>
            </w:pPr>
            <w:r>
              <w:rPr>
                <w:lang w:val="en-US"/>
              </w:rPr>
              <w:t xml:space="preserve">-   -   -   -   -  -   -   </w:t>
            </w:r>
            <w:r w:rsidRPr="000E1730">
              <w:rPr>
                <w:lang w:val="en-US"/>
              </w:rPr>
              <w:t>Description</w:t>
            </w:r>
          </w:p>
        </w:tc>
        <w:tc>
          <w:tcPr>
            <w:tcW w:w="3514" w:type="dxa"/>
          </w:tcPr>
          <w:p w14:paraId="0251390C" w14:textId="77777777" w:rsidR="00AA7ACE" w:rsidRPr="000E1730" w:rsidRDefault="00AA7ACE" w:rsidP="00AA7ACE">
            <w:pPr>
              <w:pStyle w:val="Tabela-zawarto"/>
            </w:pPr>
            <w:r w:rsidRPr="000E1730">
              <w:t>Opis korekty</w:t>
            </w:r>
          </w:p>
        </w:tc>
        <w:tc>
          <w:tcPr>
            <w:tcW w:w="1451" w:type="dxa"/>
          </w:tcPr>
          <w:p w14:paraId="01062B53" w14:textId="77777777" w:rsidR="00AA7ACE" w:rsidRPr="000E1730" w:rsidRDefault="00AA7ACE" w:rsidP="00AA7ACE">
            <w:pPr>
              <w:pStyle w:val="Tabela-zawarto"/>
              <w:jc w:val="center"/>
            </w:pPr>
          </w:p>
        </w:tc>
        <w:tc>
          <w:tcPr>
            <w:tcW w:w="4450" w:type="dxa"/>
            <w:gridSpan w:val="5"/>
          </w:tcPr>
          <w:p w14:paraId="64B8B7D7" w14:textId="77777777" w:rsidR="00AA7ACE" w:rsidRPr="000E1730" w:rsidRDefault="00AA7ACE" w:rsidP="00AA7ACE">
            <w:pPr>
              <w:pStyle w:val="Tabela-zawarto"/>
              <w:jc w:val="center"/>
            </w:pPr>
          </w:p>
        </w:tc>
      </w:tr>
      <w:tr w:rsidR="00AA7ACE" w:rsidRPr="000E1730" w14:paraId="2FE83690" w14:textId="77777777" w:rsidTr="00B46546">
        <w:tc>
          <w:tcPr>
            <w:tcW w:w="546" w:type="dxa"/>
            <w:tcBorders>
              <w:top w:val="single" w:sz="4" w:space="0" w:color="auto"/>
            </w:tcBorders>
            <w:vAlign w:val="center"/>
          </w:tcPr>
          <w:p w14:paraId="307C96B7" w14:textId="77777777" w:rsidR="00AA7ACE" w:rsidRPr="000E1730" w:rsidRDefault="00AA7ACE" w:rsidP="00AA7ACE">
            <w:pPr>
              <w:pStyle w:val="Tabela-zawarto"/>
              <w:ind w:left="432" w:hanging="432"/>
              <w:jc w:val="center"/>
              <w:rPr>
                <w:lang w:val="en-US"/>
              </w:rPr>
            </w:pPr>
            <w:r w:rsidRPr="000E1730">
              <w:rPr>
                <w:lang w:val="en-US"/>
              </w:rPr>
              <w:t>B-23</w:t>
            </w:r>
          </w:p>
        </w:tc>
        <w:tc>
          <w:tcPr>
            <w:tcW w:w="4178" w:type="dxa"/>
            <w:tcBorders>
              <w:top w:val="single" w:sz="4" w:space="0" w:color="auto"/>
            </w:tcBorders>
            <w:shd w:val="clear" w:color="auto" w:fill="00FFFF"/>
            <w:vAlign w:val="center"/>
          </w:tcPr>
          <w:p w14:paraId="36AEADEB" w14:textId="77777777" w:rsidR="00AA7ACE" w:rsidRPr="000E1730" w:rsidRDefault="00AA7ACE" w:rsidP="00AA7ACE">
            <w:pPr>
              <w:pStyle w:val="Tabela-zawarto"/>
              <w:ind w:left="432" w:hanging="432"/>
              <w:rPr>
                <w:lang w:val="en-US"/>
              </w:rPr>
            </w:pPr>
            <w:r>
              <w:rPr>
                <w:lang w:val="en-US"/>
              </w:rPr>
              <w:t xml:space="preserve">-   -   -   -   -  </w:t>
            </w:r>
            <w:r w:rsidRPr="000E1730">
              <w:rPr>
                <w:lang w:val="en-US"/>
              </w:rPr>
              <w:t>US</w:t>
            </w:r>
            <w:r w:rsidRPr="000E1730">
              <w:rPr>
                <w:lang w:val="en-US"/>
              </w:rPr>
              <w:tab/>
            </w:r>
            <w:r w:rsidRPr="000E1730">
              <w:rPr>
                <w:lang w:val="en-US"/>
              </w:rPr>
              <w:tab/>
            </w:r>
            <w:r w:rsidRPr="000E1730">
              <w:rPr>
                <w:b/>
                <w:lang w:val="en-US"/>
              </w:rPr>
              <w:t>XOR</w:t>
            </w:r>
          </w:p>
        </w:tc>
        <w:tc>
          <w:tcPr>
            <w:tcW w:w="3514" w:type="dxa"/>
          </w:tcPr>
          <w:p w14:paraId="6652ED21" w14:textId="77777777" w:rsidR="00AA7ACE" w:rsidRPr="000E1730" w:rsidRDefault="00AA7ACE" w:rsidP="00AA7ACE">
            <w:pPr>
              <w:pStyle w:val="Tabela-zawarto"/>
            </w:pPr>
            <w:r w:rsidRPr="000E1730">
              <w:t>Szczegóły płatności przelewu dla US</w:t>
            </w:r>
          </w:p>
        </w:tc>
        <w:tc>
          <w:tcPr>
            <w:tcW w:w="1451" w:type="dxa"/>
          </w:tcPr>
          <w:p w14:paraId="16600640" w14:textId="77777777" w:rsidR="00AA7ACE" w:rsidRPr="000E1730" w:rsidRDefault="00AA7ACE" w:rsidP="00AA7ACE">
            <w:pPr>
              <w:pStyle w:val="Tabela-zawarto"/>
              <w:jc w:val="center"/>
            </w:pPr>
          </w:p>
        </w:tc>
        <w:tc>
          <w:tcPr>
            <w:tcW w:w="4450" w:type="dxa"/>
            <w:gridSpan w:val="5"/>
          </w:tcPr>
          <w:p w14:paraId="7CDC7101" w14:textId="77777777" w:rsidR="00AA7ACE" w:rsidRPr="000E1730" w:rsidRDefault="00AA7ACE" w:rsidP="00AA7ACE">
            <w:pPr>
              <w:pStyle w:val="Tabela-zawarto"/>
              <w:jc w:val="center"/>
            </w:pPr>
          </w:p>
        </w:tc>
      </w:tr>
      <w:tr w:rsidR="00AA7ACE" w:rsidRPr="000E1730" w14:paraId="63FD8AA3" w14:textId="77777777" w:rsidTr="00B46546">
        <w:tc>
          <w:tcPr>
            <w:tcW w:w="546" w:type="dxa"/>
            <w:tcBorders>
              <w:top w:val="single" w:sz="4" w:space="0" w:color="auto"/>
            </w:tcBorders>
            <w:vAlign w:val="center"/>
          </w:tcPr>
          <w:p w14:paraId="7A820E3F" w14:textId="77777777" w:rsidR="00AA7ACE" w:rsidRPr="000E1730" w:rsidRDefault="00AA7ACE" w:rsidP="00AA7ACE">
            <w:pPr>
              <w:pStyle w:val="Tabela-zawarto"/>
              <w:ind w:left="432" w:hanging="432"/>
              <w:jc w:val="center"/>
            </w:pPr>
          </w:p>
        </w:tc>
        <w:tc>
          <w:tcPr>
            <w:tcW w:w="4178" w:type="dxa"/>
            <w:tcBorders>
              <w:top w:val="single" w:sz="4" w:space="0" w:color="auto"/>
            </w:tcBorders>
            <w:vAlign w:val="center"/>
          </w:tcPr>
          <w:p w14:paraId="6A698237" w14:textId="77777777" w:rsidR="00AA7ACE" w:rsidRPr="000E1730" w:rsidRDefault="00AA7ACE" w:rsidP="00AA7ACE">
            <w:pPr>
              <w:pStyle w:val="Tabela-zawarto"/>
              <w:ind w:left="432" w:hanging="432"/>
            </w:pPr>
            <w:r>
              <w:t xml:space="preserve">-   -   -   -   -  -   </w:t>
            </w:r>
            <w:r w:rsidRPr="000E1730">
              <w:t>PayorIdentifier</w:t>
            </w:r>
          </w:p>
        </w:tc>
        <w:tc>
          <w:tcPr>
            <w:tcW w:w="3514" w:type="dxa"/>
          </w:tcPr>
          <w:p w14:paraId="6CB57795" w14:textId="77777777" w:rsidR="00AA7ACE" w:rsidRPr="000E1730" w:rsidRDefault="00AA7ACE" w:rsidP="00AA7ACE">
            <w:pPr>
              <w:pStyle w:val="Tabela-zawarto"/>
            </w:pPr>
            <w:r w:rsidRPr="000E1730">
              <w:t>Identyfikator uzupełniający</w:t>
            </w:r>
          </w:p>
        </w:tc>
        <w:tc>
          <w:tcPr>
            <w:tcW w:w="1451" w:type="dxa"/>
          </w:tcPr>
          <w:p w14:paraId="08B975C9" w14:textId="77777777" w:rsidR="00AA7ACE" w:rsidRPr="000E1730" w:rsidRDefault="00AA7ACE" w:rsidP="00AA7ACE">
            <w:pPr>
              <w:pStyle w:val="Tabela-zawarto"/>
              <w:jc w:val="center"/>
            </w:pPr>
          </w:p>
        </w:tc>
        <w:tc>
          <w:tcPr>
            <w:tcW w:w="4450" w:type="dxa"/>
            <w:gridSpan w:val="5"/>
          </w:tcPr>
          <w:p w14:paraId="4DE84DCD" w14:textId="77777777" w:rsidR="00AA7ACE" w:rsidRPr="000E1730" w:rsidRDefault="00AA7ACE" w:rsidP="00AA7ACE">
            <w:pPr>
              <w:pStyle w:val="Tabela-zawarto"/>
              <w:jc w:val="center"/>
            </w:pPr>
          </w:p>
        </w:tc>
      </w:tr>
      <w:tr w:rsidR="00AA7ACE" w:rsidRPr="000E1730" w14:paraId="3D9BE1AB" w14:textId="77777777" w:rsidTr="00B46546">
        <w:tc>
          <w:tcPr>
            <w:tcW w:w="546" w:type="dxa"/>
            <w:vAlign w:val="center"/>
          </w:tcPr>
          <w:p w14:paraId="10BC6EE7" w14:textId="77777777" w:rsidR="00AA7ACE" w:rsidRPr="000E1730" w:rsidRDefault="00AA7ACE" w:rsidP="00AA7ACE">
            <w:pPr>
              <w:pStyle w:val="Tabela-zawarto"/>
              <w:ind w:left="432" w:hanging="432"/>
              <w:jc w:val="center"/>
            </w:pPr>
          </w:p>
        </w:tc>
        <w:tc>
          <w:tcPr>
            <w:tcW w:w="4178" w:type="dxa"/>
            <w:vAlign w:val="center"/>
          </w:tcPr>
          <w:p w14:paraId="27F745AC" w14:textId="77777777" w:rsidR="00AA7ACE" w:rsidRPr="000E1730" w:rsidRDefault="00AA7ACE" w:rsidP="00AA7ACE">
            <w:pPr>
              <w:pStyle w:val="Tabela-zawarto"/>
              <w:ind w:left="432" w:hanging="432"/>
            </w:pPr>
            <w:r>
              <w:t xml:space="preserve">-   -   -   -   -  -   </w:t>
            </w:r>
            <w:r w:rsidRPr="000E1730">
              <w:t>PaymentFormIdentifier</w:t>
            </w:r>
          </w:p>
        </w:tc>
        <w:tc>
          <w:tcPr>
            <w:tcW w:w="3514" w:type="dxa"/>
          </w:tcPr>
          <w:p w14:paraId="5438A256" w14:textId="77777777" w:rsidR="00AA7ACE" w:rsidRPr="000E1730" w:rsidRDefault="00AA7ACE" w:rsidP="00AA7ACE">
            <w:pPr>
              <w:pStyle w:val="Tabela-zawarto"/>
            </w:pPr>
            <w:r w:rsidRPr="000E1730">
              <w:t>Symbol formularza lub płatności</w:t>
            </w:r>
          </w:p>
        </w:tc>
        <w:tc>
          <w:tcPr>
            <w:tcW w:w="1451" w:type="dxa"/>
          </w:tcPr>
          <w:p w14:paraId="1BB8A8B1" w14:textId="77777777" w:rsidR="00AA7ACE" w:rsidRPr="000E1730" w:rsidRDefault="00AA7ACE" w:rsidP="00AA7ACE">
            <w:pPr>
              <w:pStyle w:val="Tabela-zawarto"/>
              <w:jc w:val="center"/>
            </w:pPr>
          </w:p>
        </w:tc>
        <w:tc>
          <w:tcPr>
            <w:tcW w:w="4450" w:type="dxa"/>
            <w:gridSpan w:val="5"/>
          </w:tcPr>
          <w:p w14:paraId="162C53E9" w14:textId="77777777" w:rsidR="00AA7ACE" w:rsidRPr="000E1730" w:rsidRDefault="00AA7ACE" w:rsidP="00AA7ACE">
            <w:pPr>
              <w:pStyle w:val="Tabela-zawarto"/>
              <w:jc w:val="center"/>
            </w:pPr>
          </w:p>
        </w:tc>
      </w:tr>
      <w:tr w:rsidR="00AA7ACE" w:rsidRPr="000E1730" w14:paraId="0CE8AF46" w14:textId="77777777" w:rsidTr="00B46546">
        <w:tc>
          <w:tcPr>
            <w:tcW w:w="546" w:type="dxa"/>
            <w:vAlign w:val="center"/>
          </w:tcPr>
          <w:p w14:paraId="202D36AA" w14:textId="77777777" w:rsidR="00AA7ACE" w:rsidRPr="000E1730" w:rsidRDefault="00AA7ACE" w:rsidP="00AA7ACE">
            <w:pPr>
              <w:pStyle w:val="Tabela-zawarto"/>
              <w:ind w:left="432" w:hanging="432"/>
              <w:jc w:val="center"/>
            </w:pPr>
          </w:p>
        </w:tc>
        <w:tc>
          <w:tcPr>
            <w:tcW w:w="4178" w:type="dxa"/>
            <w:vAlign w:val="center"/>
          </w:tcPr>
          <w:p w14:paraId="0196CD8F" w14:textId="77777777" w:rsidR="00AA7ACE" w:rsidRPr="000E1730" w:rsidRDefault="00AA7ACE" w:rsidP="00AA7ACE">
            <w:pPr>
              <w:pStyle w:val="Tabela-zawarto"/>
              <w:ind w:left="432" w:hanging="432"/>
            </w:pPr>
            <w:r>
              <w:t xml:space="preserve">-   -   -   -   -  -   </w:t>
            </w:r>
            <w:r w:rsidRPr="000E1730">
              <w:t>USDescription</w:t>
            </w:r>
          </w:p>
        </w:tc>
        <w:tc>
          <w:tcPr>
            <w:tcW w:w="3514" w:type="dxa"/>
          </w:tcPr>
          <w:p w14:paraId="1158AA76" w14:textId="77777777" w:rsidR="00AA7ACE" w:rsidRPr="000E1730" w:rsidRDefault="00AA7ACE" w:rsidP="00AA7ACE">
            <w:pPr>
              <w:pStyle w:val="Tabela-zawarto"/>
            </w:pPr>
            <w:r w:rsidRPr="000E1730">
              <w:t>Dodatkowa identyfikacja zobowiązania (opis)</w:t>
            </w:r>
          </w:p>
        </w:tc>
        <w:tc>
          <w:tcPr>
            <w:tcW w:w="1451" w:type="dxa"/>
          </w:tcPr>
          <w:p w14:paraId="11903D99" w14:textId="77777777" w:rsidR="00AA7ACE" w:rsidRPr="000E1730" w:rsidRDefault="00AA7ACE" w:rsidP="00AA7ACE">
            <w:pPr>
              <w:pStyle w:val="Tabela-zawarto"/>
              <w:jc w:val="center"/>
            </w:pPr>
          </w:p>
        </w:tc>
        <w:tc>
          <w:tcPr>
            <w:tcW w:w="4450" w:type="dxa"/>
            <w:gridSpan w:val="5"/>
          </w:tcPr>
          <w:p w14:paraId="6597D58F" w14:textId="77777777" w:rsidR="00AA7ACE" w:rsidRPr="000E1730" w:rsidRDefault="00AA7ACE" w:rsidP="00AA7ACE">
            <w:pPr>
              <w:pStyle w:val="Tabela-zawarto"/>
              <w:jc w:val="center"/>
            </w:pPr>
          </w:p>
        </w:tc>
      </w:tr>
      <w:tr w:rsidR="00AA7ACE" w:rsidRPr="000E1730" w14:paraId="12F16FE2" w14:textId="77777777" w:rsidTr="00B46546">
        <w:tc>
          <w:tcPr>
            <w:tcW w:w="546" w:type="dxa"/>
            <w:vAlign w:val="center"/>
          </w:tcPr>
          <w:p w14:paraId="5598C3D4" w14:textId="77777777" w:rsidR="00AA7ACE" w:rsidRPr="000E1730" w:rsidRDefault="00AA7ACE" w:rsidP="00AA7ACE">
            <w:pPr>
              <w:pStyle w:val="Tabela-zawarto"/>
              <w:ind w:left="432" w:hanging="432"/>
              <w:jc w:val="center"/>
            </w:pPr>
          </w:p>
        </w:tc>
        <w:tc>
          <w:tcPr>
            <w:tcW w:w="4178" w:type="dxa"/>
            <w:vAlign w:val="center"/>
          </w:tcPr>
          <w:p w14:paraId="609D8D15" w14:textId="77777777" w:rsidR="00AA7ACE" w:rsidRPr="000E1730" w:rsidRDefault="00AA7ACE" w:rsidP="00AA7ACE">
            <w:pPr>
              <w:pStyle w:val="Tabela-zawarto"/>
              <w:ind w:left="432" w:hanging="432"/>
            </w:pPr>
            <w:r>
              <w:t xml:space="preserve">-   -   -   -   -  -   </w:t>
            </w:r>
            <w:r w:rsidRPr="000E1730">
              <w:t>USPaymentPeriod</w:t>
            </w:r>
          </w:p>
        </w:tc>
        <w:tc>
          <w:tcPr>
            <w:tcW w:w="3514" w:type="dxa"/>
          </w:tcPr>
          <w:p w14:paraId="173A3C24" w14:textId="77777777" w:rsidR="00AA7ACE" w:rsidRPr="000E1730" w:rsidRDefault="00AA7ACE" w:rsidP="00AA7ACE">
            <w:pPr>
              <w:pStyle w:val="Tabela-zawarto"/>
            </w:pPr>
            <w:r w:rsidRPr="000E1730">
              <w:t>Okres wymaganej płatności dokumentu US</w:t>
            </w:r>
          </w:p>
        </w:tc>
        <w:tc>
          <w:tcPr>
            <w:tcW w:w="1451" w:type="dxa"/>
          </w:tcPr>
          <w:p w14:paraId="3021FEEE" w14:textId="77777777" w:rsidR="00AA7ACE" w:rsidRPr="000E1730" w:rsidRDefault="00AA7ACE" w:rsidP="00AA7ACE">
            <w:pPr>
              <w:pStyle w:val="Tabela-zawarto"/>
              <w:jc w:val="center"/>
            </w:pPr>
          </w:p>
        </w:tc>
        <w:tc>
          <w:tcPr>
            <w:tcW w:w="4450" w:type="dxa"/>
            <w:gridSpan w:val="5"/>
          </w:tcPr>
          <w:p w14:paraId="233DBFBD" w14:textId="77777777" w:rsidR="00AA7ACE" w:rsidRPr="000E1730" w:rsidRDefault="00AA7ACE" w:rsidP="00AA7ACE">
            <w:pPr>
              <w:pStyle w:val="Tabela-zawarto"/>
              <w:jc w:val="center"/>
            </w:pPr>
          </w:p>
        </w:tc>
      </w:tr>
      <w:tr w:rsidR="00AA7ACE" w:rsidRPr="000E1730" w14:paraId="734D4A90" w14:textId="77777777" w:rsidTr="00B46546">
        <w:tc>
          <w:tcPr>
            <w:tcW w:w="546" w:type="dxa"/>
            <w:vAlign w:val="center"/>
          </w:tcPr>
          <w:p w14:paraId="535DE9BF" w14:textId="77777777" w:rsidR="00AA7ACE" w:rsidRPr="000E1730" w:rsidRDefault="00AA7ACE" w:rsidP="00AA7ACE">
            <w:pPr>
              <w:pStyle w:val="Tabela-zawarto"/>
              <w:jc w:val="center"/>
            </w:pPr>
            <w:r w:rsidRPr="000E1730">
              <w:t>D-18</w:t>
            </w:r>
          </w:p>
        </w:tc>
        <w:tc>
          <w:tcPr>
            <w:tcW w:w="4178" w:type="dxa"/>
            <w:vAlign w:val="center"/>
          </w:tcPr>
          <w:p w14:paraId="54DD2A83" w14:textId="77777777" w:rsidR="00AA7ACE" w:rsidRPr="000E1730" w:rsidRDefault="00AA7ACE" w:rsidP="00AA7ACE">
            <w:pPr>
              <w:pStyle w:val="Tabela-zawarto"/>
            </w:pPr>
            <w:r>
              <w:t xml:space="preserve">-   -   -   </w:t>
            </w:r>
            <w:r w:rsidRPr="000E1730">
              <w:t>StatementTransactionInformation</w:t>
            </w:r>
          </w:p>
        </w:tc>
        <w:tc>
          <w:tcPr>
            <w:tcW w:w="3514" w:type="dxa"/>
          </w:tcPr>
          <w:p w14:paraId="43B4D388" w14:textId="77777777" w:rsidR="00AA7ACE" w:rsidRPr="000E1730" w:rsidRDefault="00AA7ACE" w:rsidP="00AA7ACE">
            <w:pPr>
              <w:pStyle w:val="Tabela-zawarto"/>
            </w:pPr>
            <w:r w:rsidRPr="000E1730">
              <w:t>Szczegółowe informacje o transakcji</w:t>
            </w:r>
          </w:p>
        </w:tc>
        <w:tc>
          <w:tcPr>
            <w:tcW w:w="1451" w:type="dxa"/>
          </w:tcPr>
          <w:p w14:paraId="0B23F07C" w14:textId="77777777" w:rsidR="00AA7ACE" w:rsidRPr="000E1730" w:rsidRDefault="009D05A7" w:rsidP="00AA7ACE">
            <w:pPr>
              <w:pStyle w:val="Tabela-zawarto"/>
              <w:jc w:val="center"/>
            </w:pPr>
            <w:r>
              <w:t>C</w:t>
            </w:r>
          </w:p>
        </w:tc>
        <w:tc>
          <w:tcPr>
            <w:tcW w:w="4450" w:type="dxa"/>
            <w:gridSpan w:val="5"/>
          </w:tcPr>
          <w:p w14:paraId="7CCD83FC" w14:textId="77777777" w:rsidR="00AA7ACE" w:rsidRPr="000E1730" w:rsidRDefault="00AA7ACE" w:rsidP="00AA7ACE">
            <w:pPr>
              <w:pStyle w:val="Tabela-zawarto"/>
              <w:jc w:val="center"/>
            </w:pPr>
            <w:r w:rsidRPr="000E1730">
              <w:t>Uzupełniane gdy TransactionDetailsInclude = True</w:t>
            </w:r>
          </w:p>
        </w:tc>
      </w:tr>
      <w:tr w:rsidR="00AA7ACE" w:rsidRPr="000E1730" w14:paraId="66B3EDED" w14:textId="77777777" w:rsidTr="00B46546">
        <w:tc>
          <w:tcPr>
            <w:tcW w:w="546" w:type="dxa"/>
            <w:vAlign w:val="center"/>
          </w:tcPr>
          <w:p w14:paraId="7732656E" w14:textId="77777777" w:rsidR="00AA7ACE" w:rsidRPr="000E1730" w:rsidRDefault="00AA7ACE" w:rsidP="00AA7ACE">
            <w:pPr>
              <w:pStyle w:val="Tabela-zawarto"/>
              <w:jc w:val="center"/>
            </w:pPr>
            <w:r w:rsidRPr="000E1730">
              <w:t>A-17</w:t>
            </w:r>
          </w:p>
        </w:tc>
        <w:tc>
          <w:tcPr>
            <w:tcW w:w="4178" w:type="dxa"/>
            <w:vAlign w:val="center"/>
          </w:tcPr>
          <w:p w14:paraId="636A152F" w14:textId="77777777" w:rsidR="00AA7ACE" w:rsidRPr="000E1730" w:rsidRDefault="00AA7ACE" w:rsidP="00AA7ACE">
            <w:pPr>
              <w:pStyle w:val="Tabela-zawarto"/>
            </w:pPr>
            <w:r>
              <w:t xml:space="preserve">-   -   -   -   </w:t>
            </w:r>
            <w:r w:rsidRPr="000E1730">
              <w:t>CounterParty</w:t>
            </w:r>
          </w:p>
        </w:tc>
        <w:tc>
          <w:tcPr>
            <w:tcW w:w="3514" w:type="dxa"/>
          </w:tcPr>
          <w:p w14:paraId="77BB9F63" w14:textId="77777777" w:rsidR="00AA7ACE" w:rsidRPr="000E1730" w:rsidRDefault="00AA7ACE" w:rsidP="00AA7ACE">
            <w:pPr>
              <w:pStyle w:val="Tabela-zawarto"/>
            </w:pPr>
            <w:r w:rsidRPr="000E1730">
              <w:t>Informacje o drugiej stronie transakcji</w:t>
            </w:r>
          </w:p>
        </w:tc>
        <w:tc>
          <w:tcPr>
            <w:tcW w:w="1451" w:type="dxa"/>
          </w:tcPr>
          <w:p w14:paraId="73DE87B5" w14:textId="77777777" w:rsidR="00AA7ACE" w:rsidRPr="000E1730" w:rsidRDefault="00AA7ACE" w:rsidP="00AA7ACE">
            <w:pPr>
              <w:pStyle w:val="Tabela-zawarto"/>
              <w:jc w:val="center"/>
              <w:rPr>
                <w:b/>
              </w:rPr>
            </w:pPr>
          </w:p>
        </w:tc>
        <w:tc>
          <w:tcPr>
            <w:tcW w:w="4450" w:type="dxa"/>
            <w:gridSpan w:val="5"/>
          </w:tcPr>
          <w:p w14:paraId="3B091694" w14:textId="77777777" w:rsidR="00AA7ACE" w:rsidRPr="000E1730" w:rsidRDefault="00AA7ACE" w:rsidP="00AA7ACE">
            <w:pPr>
              <w:pStyle w:val="Tabela-zawarto"/>
              <w:jc w:val="center"/>
              <w:rPr>
                <w:b/>
              </w:rPr>
            </w:pPr>
          </w:p>
        </w:tc>
      </w:tr>
      <w:tr w:rsidR="00AA7ACE" w:rsidRPr="000E1730" w14:paraId="77DF5392" w14:textId="77777777" w:rsidTr="00B46546">
        <w:tc>
          <w:tcPr>
            <w:tcW w:w="546" w:type="dxa"/>
            <w:vAlign w:val="center"/>
          </w:tcPr>
          <w:p w14:paraId="1FBB85DA" w14:textId="77777777" w:rsidR="00AA7ACE" w:rsidRPr="000E1730" w:rsidRDefault="00AA7ACE" w:rsidP="00AA7ACE">
            <w:pPr>
              <w:pStyle w:val="Tabela-zawarto"/>
              <w:jc w:val="center"/>
            </w:pPr>
          </w:p>
        </w:tc>
        <w:tc>
          <w:tcPr>
            <w:tcW w:w="4178" w:type="dxa"/>
            <w:vAlign w:val="center"/>
          </w:tcPr>
          <w:p w14:paraId="780AAD1F" w14:textId="77777777" w:rsidR="00AA7ACE" w:rsidRPr="000E1730" w:rsidRDefault="00AA7ACE" w:rsidP="00AA7ACE">
            <w:pPr>
              <w:pStyle w:val="Tabela-zawarto"/>
            </w:pPr>
            <w:r>
              <w:t xml:space="preserve">-   -   -   -   -  </w:t>
            </w:r>
            <w:r w:rsidRPr="000E1730">
              <w:t>Identifier</w:t>
            </w:r>
          </w:p>
        </w:tc>
        <w:tc>
          <w:tcPr>
            <w:tcW w:w="3514" w:type="dxa"/>
          </w:tcPr>
          <w:p w14:paraId="4CA06F8E" w14:textId="77777777" w:rsidR="00AA7ACE" w:rsidRPr="000E1730" w:rsidRDefault="00AA7ACE" w:rsidP="00AA7ACE">
            <w:pPr>
              <w:pStyle w:val="Tabela-zawarto"/>
            </w:pPr>
            <w:r w:rsidRPr="000E1730">
              <w:t>Identyfikator klienta</w:t>
            </w:r>
          </w:p>
        </w:tc>
        <w:tc>
          <w:tcPr>
            <w:tcW w:w="1451" w:type="dxa"/>
          </w:tcPr>
          <w:p w14:paraId="41E466A3" w14:textId="77777777" w:rsidR="00AA7ACE" w:rsidRPr="000E1730" w:rsidRDefault="00AA7ACE" w:rsidP="00AA7ACE">
            <w:pPr>
              <w:pStyle w:val="Tabela-zawarto"/>
            </w:pPr>
          </w:p>
        </w:tc>
        <w:tc>
          <w:tcPr>
            <w:tcW w:w="4450" w:type="dxa"/>
            <w:gridSpan w:val="5"/>
          </w:tcPr>
          <w:p w14:paraId="72426310" w14:textId="77777777" w:rsidR="00AA7ACE" w:rsidRPr="000E1730" w:rsidRDefault="00AA7ACE" w:rsidP="00AA7ACE">
            <w:pPr>
              <w:pStyle w:val="Tabela-zawarto"/>
            </w:pPr>
          </w:p>
        </w:tc>
      </w:tr>
      <w:tr w:rsidR="00AA7ACE" w:rsidRPr="000E1730" w14:paraId="1A1AE474" w14:textId="77777777" w:rsidTr="00B46546">
        <w:tc>
          <w:tcPr>
            <w:tcW w:w="546" w:type="dxa"/>
            <w:vAlign w:val="center"/>
          </w:tcPr>
          <w:p w14:paraId="4D96047F" w14:textId="77777777" w:rsidR="00AA7ACE" w:rsidRPr="000E1730" w:rsidRDefault="00AA7ACE" w:rsidP="00AA7ACE">
            <w:pPr>
              <w:pStyle w:val="Tabela-zawarto"/>
              <w:jc w:val="center"/>
            </w:pPr>
          </w:p>
        </w:tc>
        <w:tc>
          <w:tcPr>
            <w:tcW w:w="4178" w:type="dxa"/>
            <w:vAlign w:val="center"/>
          </w:tcPr>
          <w:p w14:paraId="0F374ABD" w14:textId="77777777" w:rsidR="00AA7ACE" w:rsidRPr="000E1730" w:rsidRDefault="00AA7ACE" w:rsidP="00AA7ACE">
            <w:pPr>
              <w:pStyle w:val="Tabela-zawarto"/>
            </w:pPr>
            <w:r>
              <w:t xml:space="preserve">-   -   -   -   -  </w:t>
            </w:r>
            <w:r w:rsidRPr="000E1730">
              <w:t>Name</w:t>
            </w:r>
          </w:p>
        </w:tc>
        <w:tc>
          <w:tcPr>
            <w:tcW w:w="3514" w:type="dxa"/>
          </w:tcPr>
          <w:p w14:paraId="573AFCE4" w14:textId="77777777" w:rsidR="00AA7ACE" w:rsidRPr="000E1730" w:rsidRDefault="00AA7ACE" w:rsidP="00AA7ACE">
            <w:pPr>
              <w:pStyle w:val="Tabela-zawarto"/>
            </w:pPr>
            <w:r w:rsidRPr="000E1730">
              <w:t>Nazwa klienta</w:t>
            </w:r>
          </w:p>
        </w:tc>
        <w:tc>
          <w:tcPr>
            <w:tcW w:w="1451" w:type="dxa"/>
          </w:tcPr>
          <w:p w14:paraId="0D049491" w14:textId="77777777" w:rsidR="00AA7ACE" w:rsidRPr="000E1730" w:rsidRDefault="009D05A7" w:rsidP="00AA7ACE">
            <w:pPr>
              <w:pStyle w:val="Tabela-zawarto"/>
              <w:jc w:val="center"/>
            </w:pPr>
            <w:r>
              <w:t>O</w:t>
            </w:r>
          </w:p>
        </w:tc>
        <w:tc>
          <w:tcPr>
            <w:tcW w:w="4450" w:type="dxa"/>
            <w:gridSpan w:val="5"/>
          </w:tcPr>
          <w:p w14:paraId="03C43B12" w14:textId="77777777" w:rsidR="00AA7ACE" w:rsidRPr="000E1730" w:rsidRDefault="00AA7ACE" w:rsidP="00AA7ACE">
            <w:pPr>
              <w:pStyle w:val="Tabela-zawarto"/>
              <w:jc w:val="center"/>
            </w:pPr>
            <w:r w:rsidRPr="000E1730">
              <w:t>Pełna nazwa płat</w:t>
            </w:r>
            <w:r w:rsidRPr="00790CE4">
              <w:t xml:space="preserve">nika </w:t>
            </w:r>
          </w:p>
        </w:tc>
      </w:tr>
      <w:tr w:rsidR="00AA7ACE" w:rsidRPr="000E1730" w14:paraId="6B4BB574" w14:textId="77777777" w:rsidTr="00B46546">
        <w:tc>
          <w:tcPr>
            <w:tcW w:w="546" w:type="dxa"/>
            <w:vAlign w:val="center"/>
          </w:tcPr>
          <w:p w14:paraId="14BAF17D" w14:textId="77777777" w:rsidR="00AA7ACE" w:rsidRPr="000E1730" w:rsidRDefault="00AA7ACE" w:rsidP="00AA7ACE">
            <w:pPr>
              <w:pStyle w:val="Tabela-zawarto"/>
              <w:jc w:val="center"/>
            </w:pPr>
          </w:p>
        </w:tc>
        <w:tc>
          <w:tcPr>
            <w:tcW w:w="4178" w:type="dxa"/>
            <w:vAlign w:val="center"/>
          </w:tcPr>
          <w:p w14:paraId="62CEF67D" w14:textId="77777777" w:rsidR="00AA7ACE" w:rsidRPr="000E1730" w:rsidRDefault="00AA7ACE" w:rsidP="00AA7ACE">
            <w:pPr>
              <w:pStyle w:val="Tabela-zawarto"/>
            </w:pPr>
            <w:r>
              <w:t xml:space="preserve">-   -   -   -   -  </w:t>
            </w:r>
            <w:r w:rsidRPr="000E1730">
              <w:t>AdditionalName</w:t>
            </w:r>
          </w:p>
        </w:tc>
        <w:tc>
          <w:tcPr>
            <w:tcW w:w="3514" w:type="dxa"/>
          </w:tcPr>
          <w:p w14:paraId="38D30E73" w14:textId="77777777" w:rsidR="00AA7ACE" w:rsidRPr="000E1730" w:rsidRDefault="00AA7ACE" w:rsidP="00AA7ACE">
            <w:pPr>
              <w:pStyle w:val="Tabela-zawarto"/>
            </w:pPr>
            <w:r w:rsidRPr="000E1730">
              <w:t>Dodatkowa nazwa klienta</w:t>
            </w:r>
          </w:p>
        </w:tc>
        <w:tc>
          <w:tcPr>
            <w:tcW w:w="1451" w:type="dxa"/>
          </w:tcPr>
          <w:p w14:paraId="13DE20FB" w14:textId="77777777" w:rsidR="00AA7ACE" w:rsidRPr="000E1730" w:rsidRDefault="009D05A7" w:rsidP="00AA7ACE">
            <w:pPr>
              <w:pStyle w:val="Tabela-zawarto"/>
              <w:jc w:val="center"/>
            </w:pPr>
            <w:r>
              <w:t>O</w:t>
            </w:r>
          </w:p>
        </w:tc>
        <w:tc>
          <w:tcPr>
            <w:tcW w:w="4450" w:type="dxa"/>
            <w:gridSpan w:val="5"/>
          </w:tcPr>
          <w:p w14:paraId="4BA3F06F" w14:textId="77777777" w:rsidR="00AA7ACE" w:rsidRPr="000E1730" w:rsidRDefault="009D05A7" w:rsidP="00AA7ACE">
            <w:pPr>
              <w:pStyle w:val="Tabela-zawarto"/>
              <w:jc w:val="center"/>
            </w:pPr>
            <w:r>
              <w:t>Podawana tylko w przypadku zleceń SEPA</w:t>
            </w:r>
          </w:p>
        </w:tc>
      </w:tr>
      <w:tr w:rsidR="00AA7ACE" w:rsidRPr="000E1730" w14:paraId="3739BA3D" w14:textId="77777777" w:rsidTr="00B46546">
        <w:tc>
          <w:tcPr>
            <w:tcW w:w="546" w:type="dxa"/>
            <w:vAlign w:val="center"/>
          </w:tcPr>
          <w:p w14:paraId="527D08E4" w14:textId="77777777" w:rsidR="00AA7ACE" w:rsidRPr="000E1730" w:rsidRDefault="00AA7ACE" w:rsidP="00AA7ACE">
            <w:pPr>
              <w:pStyle w:val="Tabela-zawarto"/>
              <w:jc w:val="center"/>
            </w:pPr>
          </w:p>
        </w:tc>
        <w:tc>
          <w:tcPr>
            <w:tcW w:w="4178" w:type="dxa"/>
            <w:vAlign w:val="center"/>
          </w:tcPr>
          <w:p w14:paraId="21CB0672" w14:textId="77777777" w:rsidR="00AA7ACE" w:rsidRPr="000E1730" w:rsidRDefault="00AA7ACE" w:rsidP="00AA7ACE">
            <w:pPr>
              <w:pStyle w:val="Tabela-zawarto"/>
            </w:pPr>
            <w:r>
              <w:t xml:space="preserve">-   -   -   -   -  </w:t>
            </w:r>
            <w:r w:rsidRPr="000E1730">
              <w:t>Description</w:t>
            </w:r>
          </w:p>
        </w:tc>
        <w:tc>
          <w:tcPr>
            <w:tcW w:w="3514" w:type="dxa"/>
          </w:tcPr>
          <w:p w14:paraId="04C3014F" w14:textId="77777777" w:rsidR="00AA7ACE" w:rsidRPr="000E1730" w:rsidRDefault="00AA7ACE" w:rsidP="00AA7ACE">
            <w:pPr>
              <w:pStyle w:val="Tabela-zawarto"/>
            </w:pPr>
            <w:r w:rsidRPr="000E1730">
              <w:t>Dodatkowe informacje o kliencie</w:t>
            </w:r>
          </w:p>
        </w:tc>
        <w:tc>
          <w:tcPr>
            <w:tcW w:w="1451" w:type="dxa"/>
          </w:tcPr>
          <w:p w14:paraId="4815E886" w14:textId="77777777" w:rsidR="00AA7ACE" w:rsidRPr="000E1730" w:rsidRDefault="00AA7ACE" w:rsidP="00AA7ACE">
            <w:pPr>
              <w:pStyle w:val="Tabela-zawarto"/>
              <w:jc w:val="center"/>
            </w:pPr>
          </w:p>
        </w:tc>
        <w:tc>
          <w:tcPr>
            <w:tcW w:w="4450" w:type="dxa"/>
            <w:gridSpan w:val="5"/>
          </w:tcPr>
          <w:p w14:paraId="0B8638B2" w14:textId="77777777" w:rsidR="00AA7ACE" w:rsidRPr="000E1730" w:rsidRDefault="00AA7ACE" w:rsidP="00AA7ACE">
            <w:pPr>
              <w:pStyle w:val="Tabela-zawarto"/>
              <w:jc w:val="center"/>
            </w:pPr>
          </w:p>
        </w:tc>
      </w:tr>
      <w:tr w:rsidR="00AA7ACE" w:rsidRPr="000E1730" w14:paraId="470C4816" w14:textId="77777777" w:rsidTr="00B46546">
        <w:tc>
          <w:tcPr>
            <w:tcW w:w="546" w:type="dxa"/>
            <w:vAlign w:val="center"/>
          </w:tcPr>
          <w:p w14:paraId="3CAA8B21" w14:textId="77777777" w:rsidR="00AA7ACE" w:rsidRPr="000E1730" w:rsidRDefault="00AA7ACE" w:rsidP="00AA7ACE">
            <w:pPr>
              <w:pStyle w:val="Tabela-zawarto"/>
              <w:jc w:val="center"/>
            </w:pPr>
            <w:r w:rsidRPr="000E1730">
              <w:t>A-11</w:t>
            </w:r>
          </w:p>
        </w:tc>
        <w:tc>
          <w:tcPr>
            <w:tcW w:w="4178" w:type="dxa"/>
            <w:vAlign w:val="center"/>
          </w:tcPr>
          <w:p w14:paraId="75A84A13" w14:textId="77777777" w:rsidR="00AA7ACE" w:rsidRPr="000E1730" w:rsidRDefault="00AA7ACE" w:rsidP="00AA7ACE">
            <w:pPr>
              <w:pStyle w:val="Tabela-zawarto"/>
            </w:pPr>
            <w:r>
              <w:t xml:space="preserve">-   -   -   -   -  </w:t>
            </w:r>
            <w:r w:rsidRPr="000E1730">
              <w:t>Address</w:t>
            </w:r>
          </w:p>
        </w:tc>
        <w:tc>
          <w:tcPr>
            <w:tcW w:w="3514" w:type="dxa"/>
          </w:tcPr>
          <w:p w14:paraId="542EB9FB" w14:textId="77777777" w:rsidR="00AA7ACE" w:rsidRPr="000E1730" w:rsidRDefault="00AA7ACE" w:rsidP="00AA7ACE">
            <w:pPr>
              <w:pStyle w:val="Tabela-zawarto"/>
            </w:pPr>
            <w:r w:rsidRPr="000E1730">
              <w:t>Adres klienta – drugiej strony transakcji</w:t>
            </w:r>
          </w:p>
        </w:tc>
        <w:tc>
          <w:tcPr>
            <w:tcW w:w="1451" w:type="dxa"/>
          </w:tcPr>
          <w:p w14:paraId="1FA1AE6C" w14:textId="77777777" w:rsidR="00AA7ACE" w:rsidRPr="000E1730" w:rsidRDefault="009D05A7" w:rsidP="00AA7ACE">
            <w:pPr>
              <w:pStyle w:val="Tabela-zawarto"/>
              <w:jc w:val="center"/>
            </w:pPr>
            <w:r>
              <w:t>O</w:t>
            </w:r>
          </w:p>
        </w:tc>
        <w:tc>
          <w:tcPr>
            <w:tcW w:w="4450" w:type="dxa"/>
            <w:gridSpan w:val="5"/>
          </w:tcPr>
          <w:p w14:paraId="18AD2FB7" w14:textId="77777777" w:rsidR="00AA7ACE" w:rsidRPr="000E1730" w:rsidRDefault="00AA7ACE" w:rsidP="00AA7ACE">
            <w:pPr>
              <w:pStyle w:val="Tabela-zawarto"/>
              <w:jc w:val="center"/>
            </w:pPr>
          </w:p>
        </w:tc>
      </w:tr>
      <w:tr w:rsidR="00AA7ACE" w:rsidRPr="000E1730" w14:paraId="4F8FBDBA" w14:textId="77777777" w:rsidTr="00B46546">
        <w:tc>
          <w:tcPr>
            <w:tcW w:w="546" w:type="dxa"/>
            <w:vAlign w:val="center"/>
          </w:tcPr>
          <w:p w14:paraId="3D364E35" w14:textId="77777777" w:rsidR="00AA7ACE" w:rsidRPr="000E1730" w:rsidRDefault="00AA7ACE" w:rsidP="00AA7ACE">
            <w:pPr>
              <w:pStyle w:val="Tabela-zawarto"/>
              <w:jc w:val="center"/>
            </w:pPr>
          </w:p>
        </w:tc>
        <w:tc>
          <w:tcPr>
            <w:tcW w:w="4178" w:type="dxa"/>
            <w:vAlign w:val="center"/>
          </w:tcPr>
          <w:p w14:paraId="67631567" w14:textId="77777777" w:rsidR="00AA7ACE" w:rsidRPr="000E1730" w:rsidRDefault="00AA7ACE" w:rsidP="00AA7ACE">
            <w:pPr>
              <w:pStyle w:val="Tabela-zawarto"/>
              <w:rPr>
                <w:lang w:val="en-US"/>
              </w:rPr>
            </w:pPr>
            <w:r>
              <w:rPr>
                <w:lang w:val="en-US"/>
              </w:rPr>
              <w:t xml:space="preserve">-   -   -   -   -  -   </w:t>
            </w:r>
            <w:r w:rsidRPr="000E1730">
              <w:rPr>
                <w:lang w:val="en-US"/>
              </w:rPr>
              <w:t xml:space="preserve">AddressType   </w:t>
            </w:r>
          </w:p>
        </w:tc>
        <w:tc>
          <w:tcPr>
            <w:tcW w:w="3514" w:type="dxa"/>
          </w:tcPr>
          <w:p w14:paraId="5F38FB90" w14:textId="77777777" w:rsidR="00AA7ACE" w:rsidRPr="000E1730" w:rsidRDefault="00AA7ACE" w:rsidP="00AA7ACE">
            <w:pPr>
              <w:pStyle w:val="Tabela-zawarto"/>
            </w:pPr>
            <w:r w:rsidRPr="000E1730">
              <w:t>Typ adresu</w:t>
            </w:r>
          </w:p>
        </w:tc>
        <w:tc>
          <w:tcPr>
            <w:tcW w:w="1451" w:type="dxa"/>
          </w:tcPr>
          <w:p w14:paraId="2817B9C7" w14:textId="77777777" w:rsidR="00AA7ACE" w:rsidRPr="000E1730" w:rsidRDefault="00AA7ACE" w:rsidP="00AA7ACE">
            <w:pPr>
              <w:pStyle w:val="Tabela-zawarto"/>
              <w:jc w:val="center"/>
            </w:pPr>
          </w:p>
        </w:tc>
        <w:tc>
          <w:tcPr>
            <w:tcW w:w="4450" w:type="dxa"/>
            <w:gridSpan w:val="5"/>
          </w:tcPr>
          <w:p w14:paraId="313EC170" w14:textId="77777777" w:rsidR="00AA7ACE" w:rsidRPr="000E1730" w:rsidRDefault="00AA7ACE" w:rsidP="00AA7ACE">
            <w:pPr>
              <w:pStyle w:val="Tabela-zawarto"/>
              <w:jc w:val="center"/>
            </w:pPr>
          </w:p>
        </w:tc>
      </w:tr>
      <w:tr w:rsidR="00AA7ACE" w:rsidRPr="000E1730" w14:paraId="47AB68B9" w14:textId="77777777" w:rsidTr="00387C41">
        <w:tc>
          <w:tcPr>
            <w:tcW w:w="546" w:type="dxa"/>
            <w:vAlign w:val="center"/>
          </w:tcPr>
          <w:p w14:paraId="586E72D1" w14:textId="77777777" w:rsidR="00AA7ACE" w:rsidRPr="000E1730" w:rsidRDefault="00AA7ACE" w:rsidP="00AA7ACE">
            <w:pPr>
              <w:pStyle w:val="Tabela-zawarto"/>
              <w:jc w:val="center"/>
              <w:rPr>
                <w:lang w:val="en-US"/>
              </w:rPr>
            </w:pPr>
          </w:p>
        </w:tc>
        <w:tc>
          <w:tcPr>
            <w:tcW w:w="4178" w:type="dxa"/>
            <w:shd w:val="clear" w:color="auto" w:fill="2FFFFF"/>
            <w:vAlign w:val="center"/>
          </w:tcPr>
          <w:p w14:paraId="2037AB7F" w14:textId="77777777" w:rsidR="00AA7ACE" w:rsidRPr="000E1730" w:rsidRDefault="00AA7ACE" w:rsidP="00AA7ACE">
            <w:pPr>
              <w:pStyle w:val="Tabela-zawarto"/>
              <w:rPr>
                <w:lang w:val="en-US"/>
              </w:rPr>
            </w:pPr>
            <w:r>
              <w:rPr>
                <w:lang w:val="en-US"/>
              </w:rPr>
              <w:t xml:space="preserve">-   -   -   -   -  -   </w:t>
            </w:r>
            <w:r w:rsidRPr="000E1730">
              <w:rPr>
                <w:lang w:val="en-US"/>
              </w:rPr>
              <w:t xml:space="preserve">StreetName      </w:t>
            </w:r>
            <w:r w:rsidRPr="000E1730">
              <w:rPr>
                <w:lang w:val="en-US"/>
              </w:rPr>
              <w:tab/>
            </w:r>
            <w:r>
              <w:rPr>
                <w:lang w:val="en-US"/>
              </w:rPr>
              <w:t xml:space="preserve">   </w:t>
            </w:r>
            <w:r w:rsidRPr="000E1730">
              <w:rPr>
                <w:b/>
                <w:lang w:val="en-US"/>
              </w:rPr>
              <w:t>XOR</w:t>
            </w:r>
          </w:p>
        </w:tc>
        <w:tc>
          <w:tcPr>
            <w:tcW w:w="3514" w:type="dxa"/>
          </w:tcPr>
          <w:p w14:paraId="12BAEC60" w14:textId="77777777" w:rsidR="00AA7ACE" w:rsidRPr="000E1730" w:rsidRDefault="00AA7ACE" w:rsidP="00AA7ACE">
            <w:pPr>
              <w:pStyle w:val="Tabela-zawarto"/>
            </w:pPr>
            <w:r w:rsidRPr="000E1730">
              <w:t>Nazwa ulicy, nr budynku</w:t>
            </w:r>
          </w:p>
        </w:tc>
        <w:tc>
          <w:tcPr>
            <w:tcW w:w="1451" w:type="dxa"/>
          </w:tcPr>
          <w:p w14:paraId="280ACC0F" w14:textId="77777777" w:rsidR="00AA7ACE" w:rsidRPr="000E1730" w:rsidRDefault="00AA7ACE" w:rsidP="00AA7ACE">
            <w:pPr>
              <w:pStyle w:val="Tabela-zawarto"/>
              <w:jc w:val="center"/>
            </w:pPr>
          </w:p>
        </w:tc>
        <w:tc>
          <w:tcPr>
            <w:tcW w:w="4450" w:type="dxa"/>
            <w:gridSpan w:val="5"/>
          </w:tcPr>
          <w:p w14:paraId="4143233B" w14:textId="77777777" w:rsidR="00AA7ACE" w:rsidRPr="000E1730" w:rsidRDefault="00AA7ACE" w:rsidP="00AA7ACE">
            <w:pPr>
              <w:pStyle w:val="Tabela-zawarto"/>
              <w:jc w:val="center"/>
            </w:pPr>
          </w:p>
        </w:tc>
      </w:tr>
      <w:tr w:rsidR="00AA7ACE" w:rsidRPr="000E1730" w14:paraId="472677F4" w14:textId="77777777" w:rsidTr="00387C41">
        <w:tc>
          <w:tcPr>
            <w:tcW w:w="546" w:type="dxa"/>
            <w:vAlign w:val="center"/>
          </w:tcPr>
          <w:p w14:paraId="15DD5654" w14:textId="77777777" w:rsidR="00AA7ACE" w:rsidRPr="000E1730" w:rsidRDefault="00AA7ACE" w:rsidP="00AA7ACE">
            <w:pPr>
              <w:pStyle w:val="Tabela-zawarto"/>
              <w:jc w:val="center"/>
            </w:pPr>
          </w:p>
        </w:tc>
        <w:tc>
          <w:tcPr>
            <w:tcW w:w="4178" w:type="dxa"/>
            <w:shd w:val="clear" w:color="auto" w:fill="2FFFFF"/>
            <w:vAlign w:val="center"/>
          </w:tcPr>
          <w:p w14:paraId="6745952D" w14:textId="77777777" w:rsidR="00AA7ACE" w:rsidRPr="000E1730" w:rsidRDefault="00AA7ACE" w:rsidP="00AA7ACE">
            <w:pPr>
              <w:pStyle w:val="Tabela-zawarto"/>
            </w:pPr>
            <w:r>
              <w:t xml:space="preserve">-   -   -   -   -  -   </w:t>
            </w:r>
            <w:r w:rsidRPr="000E1730">
              <w:t>PostCode</w:t>
            </w:r>
          </w:p>
        </w:tc>
        <w:tc>
          <w:tcPr>
            <w:tcW w:w="3514" w:type="dxa"/>
          </w:tcPr>
          <w:p w14:paraId="7378D62E" w14:textId="77777777" w:rsidR="00AA7ACE" w:rsidRPr="000E1730" w:rsidRDefault="00AA7ACE" w:rsidP="00AA7ACE">
            <w:pPr>
              <w:pStyle w:val="Tabela-zawarto"/>
            </w:pPr>
            <w:r w:rsidRPr="000E1730">
              <w:t>Kod pocztowy</w:t>
            </w:r>
          </w:p>
        </w:tc>
        <w:tc>
          <w:tcPr>
            <w:tcW w:w="1451" w:type="dxa"/>
          </w:tcPr>
          <w:p w14:paraId="7DBDA60F" w14:textId="77777777" w:rsidR="00AA7ACE" w:rsidRPr="000E1730" w:rsidRDefault="00AA7ACE" w:rsidP="00AA7ACE">
            <w:pPr>
              <w:pStyle w:val="Tabela-zawarto"/>
              <w:jc w:val="center"/>
            </w:pPr>
          </w:p>
        </w:tc>
        <w:tc>
          <w:tcPr>
            <w:tcW w:w="4450" w:type="dxa"/>
            <w:gridSpan w:val="5"/>
          </w:tcPr>
          <w:p w14:paraId="6F987752" w14:textId="77777777" w:rsidR="00AA7ACE" w:rsidRPr="000E1730" w:rsidRDefault="00AA7ACE" w:rsidP="00AA7ACE">
            <w:pPr>
              <w:pStyle w:val="Tabela-zawarto"/>
              <w:jc w:val="center"/>
            </w:pPr>
          </w:p>
        </w:tc>
      </w:tr>
      <w:tr w:rsidR="00AA7ACE" w:rsidRPr="000E1730" w14:paraId="0AE60D16" w14:textId="77777777" w:rsidTr="00387C41">
        <w:tc>
          <w:tcPr>
            <w:tcW w:w="546" w:type="dxa"/>
            <w:tcBorders>
              <w:bottom w:val="dashed" w:sz="4" w:space="0" w:color="auto"/>
            </w:tcBorders>
            <w:vAlign w:val="center"/>
          </w:tcPr>
          <w:p w14:paraId="29D4AC86" w14:textId="77777777" w:rsidR="00AA7ACE" w:rsidRPr="000E1730" w:rsidRDefault="00AA7ACE" w:rsidP="00AA7ACE">
            <w:pPr>
              <w:pStyle w:val="Tabela-zawarto"/>
              <w:jc w:val="center"/>
            </w:pPr>
          </w:p>
        </w:tc>
        <w:tc>
          <w:tcPr>
            <w:tcW w:w="4178" w:type="dxa"/>
            <w:tcBorders>
              <w:bottom w:val="dashed" w:sz="4" w:space="0" w:color="auto"/>
            </w:tcBorders>
            <w:shd w:val="clear" w:color="auto" w:fill="2FFFFF"/>
            <w:vAlign w:val="center"/>
          </w:tcPr>
          <w:p w14:paraId="5EEB6532" w14:textId="77777777" w:rsidR="00AA7ACE" w:rsidRPr="000E1730" w:rsidRDefault="00AA7ACE" w:rsidP="00AA7ACE">
            <w:pPr>
              <w:pStyle w:val="Tabela-zawarto"/>
            </w:pPr>
            <w:r>
              <w:t xml:space="preserve">-   -   -   -   -  -   </w:t>
            </w:r>
            <w:r w:rsidRPr="000E1730">
              <w:t>CityName</w:t>
            </w:r>
          </w:p>
        </w:tc>
        <w:tc>
          <w:tcPr>
            <w:tcW w:w="3514" w:type="dxa"/>
          </w:tcPr>
          <w:p w14:paraId="07962B2D" w14:textId="77777777" w:rsidR="00AA7ACE" w:rsidRPr="000E1730" w:rsidRDefault="00AA7ACE" w:rsidP="00AA7ACE">
            <w:pPr>
              <w:pStyle w:val="Tabela-zawarto"/>
            </w:pPr>
            <w:r w:rsidRPr="000E1730">
              <w:t>Nazwa miasta</w:t>
            </w:r>
          </w:p>
        </w:tc>
        <w:tc>
          <w:tcPr>
            <w:tcW w:w="1451" w:type="dxa"/>
          </w:tcPr>
          <w:p w14:paraId="27030210" w14:textId="77777777" w:rsidR="00AA7ACE" w:rsidRPr="000E1730" w:rsidRDefault="00AA7ACE" w:rsidP="00AA7ACE">
            <w:pPr>
              <w:pStyle w:val="Tabela-zawarto"/>
              <w:jc w:val="center"/>
            </w:pPr>
          </w:p>
        </w:tc>
        <w:tc>
          <w:tcPr>
            <w:tcW w:w="4450" w:type="dxa"/>
            <w:gridSpan w:val="5"/>
          </w:tcPr>
          <w:p w14:paraId="3972F9CD" w14:textId="77777777" w:rsidR="00AA7ACE" w:rsidRPr="000E1730" w:rsidRDefault="00AA7ACE" w:rsidP="00AA7ACE">
            <w:pPr>
              <w:pStyle w:val="Tabela-zawarto"/>
              <w:jc w:val="center"/>
            </w:pPr>
          </w:p>
        </w:tc>
      </w:tr>
      <w:tr w:rsidR="00AA7ACE" w:rsidRPr="000E1730" w14:paraId="34088AF4" w14:textId="77777777" w:rsidTr="00387C41">
        <w:tc>
          <w:tcPr>
            <w:tcW w:w="546" w:type="dxa"/>
            <w:tcBorders>
              <w:top w:val="dashed" w:sz="4" w:space="0" w:color="auto"/>
            </w:tcBorders>
            <w:vAlign w:val="center"/>
          </w:tcPr>
          <w:p w14:paraId="3690AFC7" w14:textId="77777777" w:rsidR="00AA7ACE" w:rsidRPr="000E1730" w:rsidRDefault="00AA7ACE" w:rsidP="00AA7ACE">
            <w:pPr>
              <w:pStyle w:val="Tabela-zawarto"/>
              <w:jc w:val="center"/>
            </w:pPr>
          </w:p>
        </w:tc>
        <w:tc>
          <w:tcPr>
            <w:tcW w:w="4178" w:type="dxa"/>
            <w:tcBorders>
              <w:top w:val="dashed" w:sz="4" w:space="0" w:color="auto"/>
            </w:tcBorders>
            <w:shd w:val="clear" w:color="auto" w:fill="2FFFFF"/>
            <w:vAlign w:val="center"/>
          </w:tcPr>
          <w:p w14:paraId="67B43444" w14:textId="77777777" w:rsidR="00AA7ACE" w:rsidRPr="000E1730" w:rsidRDefault="00AA7ACE" w:rsidP="00AA7ACE">
            <w:pPr>
              <w:pStyle w:val="Tabela-zawarto"/>
            </w:pPr>
            <w:r>
              <w:t xml:space="preserve">-   -   -   -   -  -   </w:t>
            </w:r>
            <w:r w:rsidRPr="000E1730">
              <w:t xml:space="preserve">PostalAddressLine1 </w:t>
            </w:r>
            <w:r>
              <w:t xml:space="preserve"> </w:t>
            </w:r>
            <w:r w:rsidR="00387C41">
              <w:t xml:space="preserve">        </w:t>
            </w:r>
            <w:r w:rsidRPr="000E1730">
              <w:rPr>
                <w:b/>
              </w:rPr>
              <w:t>XOR</w:t>
            </w:r>
          </w:p>
        </w:tc>
        <w:tc>
          <w:tcPr>
            <w:tcW w:w="3514" w:type="dxa"/>
          </w:tcPr>
          <w:p w14:paraId="0745FFC8" w14:textId="77777777" w:rsidR="00AA7ACE" w:rsidRPr="000E1730" w:rsidRDefault="00AA7ACE" w:rsidP="00AA7ACE">
            <w:pPr>
              <w:pStyle w:val="Tabela-zawarto"/>
            </w:pPr>
            <w:r w:rsidRPr="000E1730">
              <w:t>Pierwsza linia adresu</w:t>
            </w:r>
          </w:p>
        </w:tc>
        <w:tc>
          <w:tcPr>
            <w:tcW w:w="1451" w:type="dxa"/>
          </w:tcPr>
          <w:p w14:paraId="23723E6D" w14:textId="77777777" w:rsidR="00AA7ACE" w:rsidRPr="000E1730" w:rsidRDefault="00AA7ACE" w:rsidP="00AA7ACE">
            <w:pPr>
              <w:pStyle w:val="Tabela-zawarto"/>
              <w:jc w:val="center"/>
            </w:pPr>
          </w:p>
        </w:tc>
        <w:tc>
          <w:tcPr>
            <w:tcW w:w="4450" w:type="dxa"/>
            <w:gridSpan w:val="5"/>
          </w:tcPr>
          <w:p w14:paraId="70D199DC" w14:textId="77777777" w:rsidR="00AA7ACE" w:rsidRPr="000E1730" w:rsidRDefault="00AA7ACE" w:rsidP="00AA7ACE">
            <w:pPr>
              <w:pStyle w:val="Tabela-zawarto"/>
              <w:jc w:val="center"/>
            </w:pPr>
          </w:p>
        </w:tc>
      </w:tr>
      <w:tr w:rsidR="00AA7ACE" w:rsidRPr="000E1730" w14:paraId="12ABFB99" w14:textId="77777777" w:rsidTr="00387C41">
        <w:tc>
          <w:tcPr>
            <w:tcW w:w="546" w:type="dxa"/>
            <w:vAlign w:val="center"/>
          </w:tcPr>
          <w:p w14:paraId="46C77A32" w14:textId="77777777" w:rsidR="00AA7ACE" w:rsidRPr="000E1730" w:rsidRDefault="00AA7ACE" w:rsidP="00AA7ACE">
            <w:pPr>
              <w:pStyle w:val="Tabela-zawarto"/>
              <w:jc w:val="center"/>
            </w:pPr>
          </w:p>
        </w:tc>
        <w:tc>
          <w:tcPr>
            <w:tcW w:w="4178" w:type="dxa"/>
            <w:shd w:val="clear" w:color="auto" w:fill="2FFFFF"/>
            <w:vAlign w:val="center"/>
          </w:tcPr>
          <w:p w14:paraId="6DA7BBE9" w14:textId="77777777" w:rsidR="00AA7ACE" w:rsidRPr="000E1730" w:rsidRDefault="00AA7ACE" w:rsidP="00AA7ACE">
            <w:pPr>
              <w:pStyle w:val="Tabela-zawarto"/>
            </w:pPr>
            <w:r>
              <w:t xml:space="preserve">-   -   -   -   -  -   </w:t>
            </w:r>
            <w:r w:rsidRPr="000E1730">
              <w:t>PostalAddressLine2</w:t>
            </w:r>
          </w:p>
        </w:tc>
        <w:tc>
          <w:tcPr>
            <w:tcW w:w="3514" w:type="dxa"/>
          </w:tcPr>
          <w:p w14:paraId="56E0BB20" w14:textId="77777777" w:rsidR="00AA7ACE" w:rsidRPr="000E1730" w:rsidRDefault="00AA7ACE" w:rsidP="00AA7ACE">
            <w:pPr>
              <w:pStyle w:val="Tabela-zawarto"/>
            </w:pPr>
            <w:r w:rsidRPr="000E1730">
              <w:t>Druga linia adresu</w:t>
            </w:r>
          </w:p>
        </w:tc>
        <w:tc>
          <w:tcPr>
            <w:tcW w:w="1451" w:type="dxa"/>
          </w:tcPr>
          <w:p w14:paraId="0677A09B" w14:textId="77777777" w:rsidR="00AA7ACE" w:rsidRPr="000E1730" w:rsidRDefault="00AA7ACE" w:rsidP="00AA7ACE">
            <w:pPr>
              <w:pStyle w:val="Tabela-zawarto"/>
              <w:jc w:val="center"/>
            </w:pPr>
          </w:p>
        </w:tc>
        <w:tc>
          <w:tcPr>
            <w:tcW w:w="4450" w:type="dxa"/>
            <w:gridSpan w:val="5"/>
          </w:tcPr>
          <w:p w14:paraId="365915F4" w14:textId="77777777" w:rsidR="00AA7ACE" w:rsidRPr="000E1730" w:rsidRDefault="00AA7ACE" w:rsidP="00AA7ACE">
            <w:pPr>
              <w:pStyle w:val="Tabela-zawarto"/>
              <w:jc w:val="center"/>
            </w:pPr>
          </w:p>
        </w:tc>
      </w:tr>
      <w:tr w:rsidR="00AA7ACE" w:rsidRPr="000E1730" w14:paraId="58F846B7" w14:textId="77777777" w:rsidTr="00B46546">
        <w:tc>
          <w:tcPr>
            <w:tcW w:w="546" w:type="dxa"/>
            <w:vAlign w:val="center"/>
          </w:tcPr>
          <w:p w14:paraId="6ADFDAC5" w14:textId="77777777" w:rsidR="00AA7ACE" w:rsidRPr="000E1730" w:rsidRDefault="00AA7ACE" w:rsidP="00AA7ACE">
            <w:pPr>
              <w:pStyle w:val="Tabela-zawarto"/>
              <w:jc w:val="center"/>
            </w:pPr>
          </w:p>
        </w:tc>
        <w:tc>
          <w:tcPr>
            <w:tcW w:w="4178" w:type="dxa"/>
            <w:vAlign w:val="center"/>
          </w:tcPr>
          <w:p w14:paraId="28D8AEA1" w14:textId="77777777" w:rsidR="00AA7ACE" w:rsidRPr="000E1730" w:rsidRDefault="00AA7ACE" w:rsidP="00AA7ACE">
            <w:pPr>
              <w:pStyle w:val="Tabela-zawarto"/>
            </w:pPr>
            <w:r>
              <w:t xml:space="preserve">-   -   -   -   -  -   </w:t>
            </w:r>
            <w:r w:rsidRPr="000E1730">
              <w:t>Country</w:t>
            </w:r>
          </w:p>
        </w:tc>
        <w:tc>
          <w:tcPr>
            <w:tcW w:w="3514" w:type="dxa"/>
          </w:tcPr>
          <w:p w14:paraId="1BB02218" w14:textId="77777777" w:rsidR="00AA7ACE" w:rsidRPr="000E1730" w:rsidRDefault="00AA7ACE" w:rsidP="00AA7ACE">
            <w:pPr>
              <w:pStyle w:val="Tabela-zawarto"/>
            </w:pPr>
            <w:r w:rsidRPr="000E1730">
              <w:t>Kod kraju</w:t>
            </w:r>
          </w:p>
        </w:tc>
        <w:tc>
          <w:tcPr>
            <w:tcW w:w="1451" w:type="dxa"/>
          </w:tcPr>
          <w:p w14:paraId="4F18B0C2" w14:textId="77777777" w:rsidR="00AA7ACE" w:rsidRPr="000E1730" w:rsidRDefault="00AA7ACE" w:rsidP="00AA7ACE">
            <w:pPr>
              <w:pStyle w:val="Tabela-zawarto"/>
              <w:jc w:val="center"/>
            </w:pPr>
          </w:p>
        </w:tc>
        <w:tc>
          <w:tcPr>
            <w:tcW w:w="4450" w:type="dxa"/>
            <w:gridSpan w:val="5"/>
          </w:tcPr>
          <w:p w14:paraId="0141EB9B" w14:textId="77777777" w:rsidR="00AA7ACE" w:rsidRPr="000E1730" w:rsidRDefault="00AA7ACE" w:rsidP="00AA7ACE">
            <w:pPr>
              <w:pStyle w:val="Tabela-zawarto"/>
              <w:jc w:val="center"/>
            </w:pPr>
          </w:p>
        </w:tc>
      </w:tr>
      <w:tr w:rsidR="00AA7ACE" w:rsidRPr="000E1730" w14:paraId="2F72C2D2" w14:textId="77777777" w:rsidTr="00B46546">
        <w:tc>
          <w:tcPr>
            <w:tcW w:w="546" w:type="dxa"/>
            <w:vAlign w:val="center"/>
          </w:tcPr>
          <w:p w14:paraId="47BDB72B" w14:textId="77777777" w:rsidR="00AA7ACE" w:rsidRPr="000E1730" w:rsidRDefault="00AA7ACE" w:rsidP="00AA7ACE">
            <w:pPr>
              <w:pStyle w:val="Tabela-zawarto"/>
              <w:jc w:val="center"/>
            </w:pPr>
            <w:r w:rsidRPr="000E1730">
              <w:t>A-10</w:t>
            </w:r>
          </w:p>
        </w:tc>
        <w:tc>
          <w:tcPr>
            <w:tcW w:w="4178" w:type="dxa"/>
            <w:vAlign w:val="center"/>
          </w:tcPr>
          <w:p w14:paraId="5428C602" w14:textId="77777777" w:rsidR="00AA7ACE" w:rsidRPr="000E1730" w:rsidRDefault="00AA7ACE" w:rsidP="00AA7ACE">
            <w:pPr>
              <w:pStyle w:val="Tabela-zawarto"/>
              <w:ind w:left="432" w:hanging="432"/>
              <w:rPr>
                <w:b/>
              </w:rPr>
            </w:pPr>
            <w:r>
              <w:t xml:space="preserve">-   -   -   -   </w:t>
            </w:r>
            <w:r w:rsidRPr="000E1730">
              <w:t>CounterPartyAccount</w:t>
            </w:r>
          </w:p>
        </w:tc>
        <w:tc>
          <w:tcPr>
            <w:tcW w:w="3514" w:type="dxa"/>
          </w:tcPr>
          <w:p w14:paraId="3B412F51" w14:textId="77777777" w:rsidR="00AA7ACE" w:rsidRPr="000E1730" w:rsidRDefault="00AA7ACE" w:rsidP="00AA7ACE">
            <w:pPr>
              <w:pStyle w:val="Tabela-zawarto"/>
            </w:pPr>
            <w:r w:rsidRPr="000E1730">
              <w:t>Informacje o rachunku  bankowym  drugiej strony transakcji</w:t>
            </w:r>
          </w:p>
        </w:tc>
        <w:tc>
          <w:tcPr>
            <w:tcW w:w="1451" w:type="dxa"/>
          </w:tcPr>
          <w:p w14:paraId="4EC1022D" w14:textId="77777777" w:rsidR="00AA7ACE" w:rsidRPr="009D05A7" w:rsidRDefault="009D05A7" w:rsidP="00AA7ACE">
            <w:pPr>
              <w:pStyle w:val="Tabela-zawarto"/>
              <w:jc w:val="center"/>
            </w:pPr>
            <w:r w:rsidRPr="009D05A7">
              <w:t>O</w:t>
            </w:r>
          </w:p>
        </w:tc>
        <w:tc>
          <w:tcPr>
            <w:tcW w:w="4450" w:type="dxa"/>
            <w:gridSpan w:val="5"/>
          </w:tcPr>
          <w:p w14:paraId="5D7D6AB0" w14:textId="77777777" w:rsidR="00AA7ACE" w:rsidRPr="000E1730" w:rsidRDefault="00AA7ACE" w:rsidP="00AA7ACE">
            <w:pPr>
              <w:pStyle w:val="Tabela-zawarto"/>
              <w:jc w:val="center"/>
              <w:rPr>
                <w:b/>
              </w:rPr>
            </w:pPr>
          </w:p>
        </w:tc>
      </w:tr>
      <w:tr w:rsidR="00AA7ACE" w:rsidRPr="000E1730" w14:paraId="5A9A9D32" w14:textId="77777777" w:rsidTr="00B46546">
        <w:tc>
          <w:tcPr>
            <w:tcW w:w="546" w:type="dxa"/>
            <w:vAlign w:val="center"/>
          </w:tcPr>
          <w:p w14:paraId="60A8C6CE" w14:textId="77777777" w:rsidR="00AA7ACE" w:rsidRPr="000E1730" w:rsidRDefault="00AA7ACE" w:rsidP="00AA7ACE">
            <w:pPr>
              <w:pStyle w:val="Tabela-zawarto"/>
              <w:jc w:val="center"/>
            </w:pPr>
          </w:p>
        </w:tc>
        <w:tc>
          <w:tcPr>
            <w:tcW w:w="4178" w:type="dxa"/>
            <w:vAlign w:val="center"/>
          </w:tcPr>
          <w:p w14:paraId="45DFC8D8" w14:textId="77777777" w:rsidR="00AA7ACE" w:rsidRPr="000E1730" w:rsidRDefault="00AA7ACE" w:rsidP="00AA7ACE">
            <w:pPr>
              <w:pStyle w:val="Tabela-zawarto"/>
              <w:ind w:left="432" w:hanging="432"/>
              <w:rPr>
                <w:b/>
                <w:lang w:val="en-US"/>
              </w:rPr>
            </w:pPr>
            <w:r>
              <w:rPr>
                <w:lang w:val="en-US"/>
              </w:rPr>
              <w:t xml:space="preserve">-   -   -   -   -  </w:t>
            </w:r>
            <w:r w:rsidRPr="000E1730">
              <w:rPr>
                <w:lang w:val="en-US"/>
              </w:rPr>
              <w:t>AccountIdentifier</w:t>
            </w:r>
          </w:p>
        </w:tc>
        <w:tc>
          <w:tcPr>
            <w:tcW w:w="3514" w:type="dxa"/>
          </w:tcPr>
          <w:p w14:paraId="3528D18C" w14:textId="77777777" w:rsidR="00AA7ACE" w:rsidRPr="000E1730" w:rsidRDefault="00AA7ACE" w:rsidP="00AA7ACE">
            <w:pPr>
              <w:pStyle w:val="Tabela-zawarto"/>
            </w:pPr>
            <w:r w:rsidRPr="000E1730">
              <w:t>Numer rachunku</w:t>
            </w:r>
          </w:p>
        </w:tc>
        <w:tc>
          <w:tcPr>
            <w:tcW w:w="1451" w:type="dxa"/>
          </w:tcPr>
          <w:p w14:paraId="79FBC1D8" w14:textId="77777777" w:rsidR="00AA7ACE" w:rsidRPr="000E1730" w:rsidRDefault="009D05A7" w:rsidP="00AA7ACE">
            <w:pPr>
              <w:pStyle w:val="Tabela-zawarto"/>
              <w:jc w:val="center"/>
            </w:pPr>
            <w:r>
              <w:t>O</w:t>
            </w:r>
          </w:p>
        </w:tc>
        <w:tc>
          <w:tcPr>
            <w:tcW w:w="4450" w:type="dxa"/>
            <w:gridSpan w:val="5"/>
          </w:tcPr>
          <w:p w14:paraId="4A488171" w14:textId="77777777" w:rsidR="00AA7ACE" w:rsidRPr="000E1730" w:rsidRDefault="00AA7ACE" w:rsidP="00AA7ACE">
            <w:pPr>
              <w:pStyle w:val="Tabela-zawarto"/>
              <w:jc w:val="center"/>
            </w:pPr>
            <w:r w:rsidRPr="000E1730">
              <w:t>Numer rachunku płatnika</w:t>
            </w:r>
          </w:p>
        </w:tc>
      </w:tr>
      <w:tr w:rsidR="00AA7ACE" w:rsidRPr="000E1730" w14:paraId="490FB9CC" w14:textId="77777777" w:rsidTr="00B46546">
        <w:tc>
          <w:tcPr>
            <w:tcW w:w="546" w:type="dxa"/>
            <w:vAlign w:val="center"/>
          </w:tcPr>
          <w:p w14:paraId="788D7C80" w14:textId="77777777" w:rsidR="00AA7ACE" w:rsidRPr="000E1730" w:rsidRDefault="00AA7ACE" w:rsidP="00AA7ACE">
            <w:pPr>
              <w:pStyle w:val="Tabela-zawarto"/>
              <w:jc w:val="center"/>
            </w:pPr>
          </w:p>
        </w:tc>
        <w:tc>
          <w:tcPr>
            <w:tcW w:w="4178" w:type="dxa"/>
            <w:vAlign w:val="center"/>
          </w:tcPr>
          <w:p w14:paraId="66EE2592" w14:textId="77777777" w:rsidR="00AA7ACE" w:rsidRPr="000E1730" w:rsidRDefault="00AA7ACE" w:rsidP="00AA7ACE">
            <w:pPr>
              <w:pStyle w:val="Tabela-zawarto"/>
              <w:ind w:left="432" w:hanging="432"/>
              <w:rPr>
                <w:b/>
              </w:rPr>
            </w:pPr>
            <w:r>
              <w:t xml:space="preserve">-   -   -   -   -  </w:t>
            </w:r>
            <w:r w:rsidRPr="000E1730">
              <w:t>AccountName</w:t>
            </w:r>
          </w:p>
        </w:tc>
        <w:tc>
          <w:tcPr>
            <w:tcW w:w="3514" w:type="dxa"/>
          </w:tcPr>
          <w:p w14:paraId="5924419B" w14:textId="77777777" w:rsidR="00AA7ACE" w:rsidRPr="000E1730" w:rsidRDefault="00AA7ACE" w:rsidP="00AA7ACE">
            <w:pPr>
              <w:pStyle w:val="Tabela-zawarto"/>
            </w:pPr>
            <w:r w:rsidRPr="000E1730">
              <w:t>Nazwa rachunku</w:t>
            </w:r>
          </w:p>
        </w:tc>
        <w:tc>
          <w:tcPr>
            <w:tcW w:w="1451" w:type="dxa"/>
          </w:tcPr>
          <w:p w14:paraId="5EF5C2E7" w14:textId="77777777" w:rsidR="00AA7ACE" w:rsidRPr="000E1730" w:rsidRDefault="00AA7ACE" w:rsidP="00AA7ACE">
            <w:pPr>
              <w:pStyle w:val="Tabela-zawarto"/>
              <w:jc w:val="center"/>
            </w:pPr>
          </w:p>
        </w:tc>
        <w:tc>
          <w:tcPr>
            <w:tcW w:w="4450" w:type="dxa"/>
            <w:gridSpan w:val="5"/>
          </w:tcPr>
          <w:p w14:paraId="154311D4" w14:textId="77777777" w:rsidR="00AA7ACE" w:rsidRPr="000E1730" w:rsidRDefault="00AA7ACE" w:rsidP="00AA7ACE">
            <w:pPr>
              <w:pStyle w:val="Tabela-zawarto"/>
              <w:jc w:val="center"/>
            </w:pPr>
          </w:p>
        </w:tc>
      </w:tr>
      <w:tr w:rsidR="00AA7ACE" w:rsidRPr="000E1730" w14:paraId="2084654D" w14:textId="77777777" w:rsidTr="00B46546">
        <w:tc>
          <w:tcPr>
            <w:tcW w:w="546" w:type="dxa"/>
            <w:vAlign w:val="center"/>
          </w:tcPr>
          <w:p w14:paraId="7B57A165" w14:textId="77777777" w:rsidR="00AA7ACE" w:rsidRPr="000E1730" w:rsidRDefault="00AA7ACE" w:rsidP="00AA7ACE">
            <w:pPr>
              <w:pStyle w:val="Tabela-zawarto"/>
              <w:jc w:val="center"/>
            </w:pPr>
          </w:p>
        </w:tc>
        <w:tc>
          <w:tcPr>
            <w:tcW w:w="4178" w:type="dxa"/>
            <w:vAlign w:val="center"/>
          </w:tcPr>
          <w:p w14:paraId="6BD79B2C" w14:textId="77777777" w:rsidR="00AA7ACE" w:rsidRPr="000E1730" w:rsidRDefault="00AA7ACE" w:rsidP="00AA7ACE">
            <w:pPr>
              <w:pStyle w:val="Tabela-zawarto"/>
              <w:ind w:left="432" w:hanging="432"/>
              <w:rPr>
                <w:b/>
              </w:rPr>
            </w:pPr>
            <w:r>
              <w:t xml:space="preserve">-   -   -   -   -  </w:t>
            </w:r>
            <w:r w:rsidRPr="000E1730">
              <w:t>AccountCurrencyCode</w:t>
            </w:r>
          </w:p>
        </w:tc>
        <w:tc>
          <w:tcPr>
            <w:tcW w:w="3514" w:type="dxa"/>
          </w:tcPr>
          <w:p w14:paraId="4968CE03" w14:textId="77777777" w:rsidR="00AA7ACE" w:rsidRPr="000E1730" w:rsidRDefault="00AA7ACE" w:rsidP="00AA7ACE">
            <w:pPr>
              <w:pStyle w:val="Tabela-zawarto"/>
            </w:pPr>
            <w:r w:rsidRPr="000E1730">
              <w:t>Waluta rachunku</w:t>
            </w:r>
          </w:p>
        </w:tc>
        <w:tc>
          <w:tcPr>
            <w:tcW w:w="1451" w:type="dxa"/>
          </w:tcPr>
          <w:p w14:paraId="54B419A3" w14:textId="77777777" w:rsidR="00AA7ACE" w:rsidRPr="000E1730" w:rsidRDefault="00AA7ACE" w:rsidP="00AA7ACE">
            <w:pPr>
              <w:pStyle w:val="Tabela-zawarto"/>
              <w:jc w:val="center"/>
            </w:pPr>
          </w:p>
        </w:tc>
        <w:tc>
          <w:tcPr>
            <w:tcW w:w="4450" w:type="dxa"/>
            <w:gridSpan w:val="5"/>
          </w:tcPr>
          <w:p w14:paraId="1C48662C" w14:textId="77777777" w:rsidR="00AA7ACE" w:rsidRPr="000E1730" w:rsidRDefault="00AA7ACE" w:rsidP="00AA7ACE">
            <w:pPr>
              <w:pStyle w:val="Tabela-zawarto"/>
              <w:jc w:val="center"/>
            </w:pPr>
          </w:p>
        </w:tc>
      </w:tr>
      <w:tr w:rsidR="00AA7ACE" w:rsidRPr="000E1730" w14:paraId="5A8C3D2C" w14:textId="77777777" w:rsidTr="00B46546">
        <w:tc>
          <w:tcPr>
            <w:tcW w:w="546" w:type="dxa"/>
            <w:vAlign w:val="center"/>
          </w:tcPr>
          <w:p w14:paraId="122F011C" w14:textId="77777777" w:rsidR="00AA7ACE" w:rsidRPr="000E1730" w:rsidRDefault="00AA7ACE" w:rsidP="00AA7ACE">
            <w:pPr>
              <w:pStyle w:val="Tabela-zawarto"/>
              <w:jc w:val="center"/>
            </w:pPr>
            <w:r w:rsidRPr="000E1730">
              <w:t>A-15</w:t>
            </w:r>
          </w:p>
        </w:tc>
        <w:tc>
          <w:tcPr>
            <w:tcW w:w="4178" w:type="dxa"/>
            <w:vAlign w:val="center"/>
          </w:tcPr>
          <w:p w14:paraId="304A4340" w14:textId="77777777" w:rsidR="00AA7ACE" w:rsidRPr="000E1730" w:rsidRDefault="00AA7ACE" w:rsidP="00AA7ACE">
            <w:pPr>
              <w:pStyle w:val="Tabela-zawarto"/>
            </w:pPr>
            <w:r>
              <w:t xml:space="preserve">-   -   -   -   </w:t>
            </w:r>
            <w:r w:rsidRPr="000E1730">
              <w:t>CounterPartyFinancialInstitution</w:t>
            </w:r>
          </w:p>
        </w:tc>
        <w:tc>
          <w:tcPr>
            <w:tcW w:w="3514" w:type="dxa"/>
          </w:tcPr>
          <w:p w14:paraId="2C02AAF2" w14:textId="77777777" w:rsidR="00AA7ACE" w:rsidRPr="000E1730" w:rsidRDefault="00AA7ACE" w:rsidP="00AA7ACE">
            <w:pPr>
              <w:pStyle w:val="Tabela-zawarto"/>
            </w:pPr>
            <w:r w:rsidRPr="000E1730">
              <w:t>Informacje o  banku/oddziale banku  drugiej strony transakcji</w:t>
            </w:r>
          </w:p>
        </w:tc>
        <w:tc>
          <w:tcPr>
            <w:tcW w:w="1451" w:type="dxa"/>
          </w:tcPr>
          <w:p w14:paraId="7D64BE55" w14:textId="77777777" w:rsidR="00AA7ACE" w:rsidRPr="000E1730" w:rsidRDefault="00AA7ACE" w:rsidP="00AA7ACE">
            <w:pPr>
              <w:pStyle w:val="Tabela-zawarto"/>
              <w:jc w:val="center"/>
              <w:rPr>
                <w:b/>
              </w:rPr>
            </w:pPr>
          </w:p>
        </w:tc>
        <w:tc>
          <w:tcPr>
            <w:tcW w:w="4450" w:type="dxa"/>
            <w:gridSpan w:val="5"/>
          </w:tcPr>
          <w:p w14:paraId="1CE6BA78" w14:textId="77777777" w:rsidR="00AA7ACE" w:rsidRPr="000E1730" w:rsidRDefault="00AA7ACE" w:rsidP="00AA7ACE">
            <w:pPr>
              <w:pStyle w:val="Tabela-zawarto"/>
              <w:jc w:val="center"/>
              <w:rPr>
                <w:b/>
              </w:rPr>
            </w:pPr>
          </w:p>
        </w:tc>
      </w:tr>
      <w:tr w:rsidR="00AA7ACE" w:rsidRPr="000E1730" w14:paraId="1E89DAEB" w14:textId="77777777" w:rsidTr="00B46546">
        <w:tc>
          <w:tcPr>
            <w:tcW w:w="546" w:type="dxa"/>
            <w:vAlign w:val="center"/>
          </w:tcPr>
          <w:p w14:paraId="5113A7EF" w14:textId="77777777" w:rsidR="00AA7ACE" w:rsidRPr="000E1730" w:rsidRDefault="00AA7ACE" w:rsidP="00AA7ACE">
            <w:pPr>
              <w:pStyle w:val="Tabela-zawarto"/>
              <w:jc w:val="center"/>
            </w:pPr>
          </w:p>
        </w:tc>
        <w:tc>
          <w:tcPr>
            <w:tcW w:w="4178" w:type="dxa"/>
            <w:vAlign w:val="center"/>
          </w:tcPr>
          <w:p w14:paraId="7A1E6BB0" w14:textId="77777777" w:rsidR="00AA7ACE" w:rsidRPr="000E1730" w:rsidRDefault="00AA7ACE" w:rsidP="00AA7ACE">
            <w:pPr>
              <w:pStyle w:val="Tabela-zawarto"/>
            </w:pPr>
            <w:r>
              <w:t xml:space="preserve">-   -   -   -   -  </w:t>
            </w:r>
            <w:r w:rsidRPr="000E1730">
              <w:t>FIIdentifier</w:t>
            </w:r>
          </w:p>
        </w:tc>
        <w:tc>
          <w:tcPr>
            <w:tcW w:w="3514" w:type="dxa"/>
          </w:tcPr>
          <w:p w14:paraId="7C164668" w14:textId="77777777" w:rsidR="00AA7ACE" w:rsidRPr="000E1730" w:rsidRDefault="00AA7ACE" w:rsidP="00AA7ACE">
            <w:pPr>
              <w:pStyle w:val="Tabela-zawarto"/>
            </w:pPr>
            <w:r w:rsidRPr="000E1730">
              <w:t>Identyfikator banku/oddziału banku</w:t>
            </w:r>
          </w:p>
        </w:tc>
        <w:tc>
          <w:tcPr>
            <w:tcW w:w="1451" w:type="dxa"/>
          </w:tcPr>
          <w:p w14:paraId="7D97ED34" w14:textId="77777777" w:rsidR="00AA7ACE" w:rsidRPr="000E1730" w:rsidRDefault="00AA7ACE" w:rsidP="00AA7ACE">
            <w:pPr>
              <w:pStyle w:val="Tabela-zawarto"/>
              <w:jc w:val="center"/>
            </w:pPr>
          </w:p>
        </w:tc>
        <w:tc>
          <w:tcPr>
            <w:tcW w:w="4450" w:type="dxa"/>
            <w:gridSpan w:val="5"/>
          </w:tcPr>
          <w:p w14:paraId="4873D39C" w14:textId="77777777" w:rsidR="00AA7ACE" w:rsidRPr="000E1730" w:rsidRDefault="00AA7ACE" w:rsidP="00AA7ACE">
            <w:pPr>
              <w:pStyle w:val="Tabela-zawarto"/>
              <w:jc w:val="center"/>
            </w:pPr>
          </w:p>
        </w:tc>
      </w:tr>
      <w:tr w:rsidR="00AA7ACE" w:rsidRPr="000E1730" w14:paraId="6FE38CCE" w14:textId="77777777" w:rsidTr="00B46546">
        <w:tc>
          <w:tcPr>
            <w:tcW w:w="546" w:type="dxa"/>
            <w:vAlign w:val="center"/>
          </w:tcPr>
          <w:p w14:paraId="29A03BA5" w14:textId="77777777" w:rsidR="00AA7ACE" w:rsidRPr="000E1730" w:rsidRDefault="00AA7ACE" w:rsidP="00AA7ACE">
            <w:pPr>
              <w:pStyle w:val="Tabela-zawarto"/>
              <w:jc w:val="center"/>
            </w:pPr>
          </w:p>
        </w:tc>
        <w:tc>
          <w:tcPr>
            <w:tcW w:w="4178" w:type="dxa"/>
            <w:vAlign w:val="center"/>
          </w:tcPr>
          <w:p w14:paraId="031CED5B" w14:textId="77777777" w:rsidR="00AA7ACE" w:rsidRPr="000E1730" w:rsidRDefault="00AA7ACE" w:rsidP="00AA7ACE">
            <w:pPr>
              <w:pStyle w:val="Tabela-zawarto"/>
            </w:pPr>
            <w:r>
              <w:t xml:space="preserve">-   -   -   -   -  </w:t>
            </w:r>
            <w:r w:rsidRPr="000E1730">
              <w:t>Name</w:t>
            </w:r>
          </w:p>
        </w:tc>
        <w:tc>
          <w:tcPr>
            <w:tcW w:w="3514" w:type="dxa"/>
          </w:tcPr>
          <w:p w14:paraId="07CA6952" w14:textId="77777777" w:rsidR="00AA7ACE" w:rsidRPr="000E1730" w:rsidRDefault="00AA7ACE" w:rsidP="00AA7ACE">
            <w:pPr>
              <w:pStyle w:val="Tabela-zawarto"/>
            </w:pPr>
            <w:r w:rsidRPr="000E1730">
              <w:t>Nazwa banku/oddziału banku</w:t>
            </w:r>
          </w:p>
        </w:tc>
        <w:tc>
          <w:tcPr>
            <w:tcW w:w="1451" w:type="dxa"/>
          </w:tcPr>
          <w:p w14:paraId="7B37172D" w14:textId="77777777" w:rsidR="00AA7ACE" w:rsidRPr="000E1730" w:rsidRDefault="00AA7ACE" w:rsidP="00AA7ACE">
            <w:pPr>
              <w:pStyle w:val="Tabela-zawarto"/>
              <w:jc w:val="center"/>
            </w:pPr>
          </w:p>
        </w:tc>
        <w:tc>
          <w:tcPr>
            <w:tcW w:w="4450" w:type="dxa"/>
            <w:gridSpan w:val="5"/>
          </w:tcPr>
          <w:p w14:paraId="0B810683" w14:textId="77777777" w:rsidR="00AA7ACE" w:rsidRPr="000E1730" w:rsidRDefault="00AA7ACE" w:rsidP="00AA7ACE">
            <w:pPr>
              <w:pStyle w:val="Tabela-zawarto"/>
              <w:jc w:val="center"/>
            </w:pPr>
          </w:p>
        </w:tc>
      </w:tr>
      <w:tr w:rsidR="00AA7ACE" w:rsidRPr="000E1730" w14:paraId="1C81FCCE" w14:textId="77777777" w:rsidTr="00B46546">
        <w:tc>
          <w:tcPr>
            <w:tcW w:w="546" w:type="dxa"/>
            <w:vAlign w:val="center"/>
          </w:tcPr>
          <w:p w14:paraId="079DA40A" w14:textId="77777777" w:rsidR="00AA7ACE" w:rsidRPr="000E1730" w:rsidRDefault="00AA7ACE" w:rsidP="00AA7ACE">
            <w:pPr>
              <w:pStyle w:val="Tabela-zawarto"/>
              <w:jc w:val="center"/>
            </w:pPr>
            <w:r w:rsidRPr="000E1730">
              <w:t>A-11</w:t>
            </w:r>
          </w:p>
        </w:tc>
        <w:tc>
          <w:tcPr>
            <w:tcW w:w="4178" w:type="dxa"/>
            <w:vAlign w:val="center"/>
          </w:tcPr>
          <w:p w14:paraId="45AAC802" w14:textId="77777777" w:rsidR="00AA7ACE" w:rsidRPr="000E1730" w:rsidRDefault="00AA7ACE" w:rsidP="00AA7ACE">
            <w:pPr>
              <w:pStyle w:val="Tabela-zawarto"/>
            </w:pPr>
            <w:r>
              <w:t xml:space="preserve">-   -   -   -   -  </w:t>
            </w:r>
            <w:r w:rsidRPr="000E1730">
              <w:t>Address</w:t>
            </w:r>
          </w:p>
        </w:tc>
        <w:tc>
          <w:tcPr>
            <w:tcW w:w="3514" w:type="dxa"/>
            <w:vAlign w:val="center"/>
          </w:tcPr>
          <w:p w14:paraId="43C7CD4B" w14:textId="7B4D38D2" w:rsidR="00AA7ACE" w:rsidRPr="000E1730" w:rsidRDefault="00AA7ACE" w:rsidP="00AA7ACE">
            <w:pPr>
              <w:pStyle w:val="Tekstprzypisudolnego"/>
              <w:rPr>
                <w:rFonts w:ascii="Arial" w:hAnsi="Arial" w:cs="Arial"/>
                <w:sz w:val="16"/>
                <w:szCs w:val="16"/>
              </w:rPr>
            </w:pPr>
            <w:r w:rsidRPr="000E1730">
              <w:rPr>
                <w:rFonts w:ascii="Arial" w:hAnsi="Arial" w:cs="Arial"/>
                <w:sz w:val="16"/>
                <w:szCs w:val="16"/>
              </w:rPr>
              <w:t>Adres banku/oddziału banku (podawany w postaci sformatowanej lub niesformatowanej)</w:t>
            </w:r>
            <w:r w:rsidRPr="000E1730">
              <w:rPr>
                <w:rFonts w:ascii="Arial" w:hAnsi="Arial" w:cs="Arial"/>
                <w:sz w:val="16"/>
                <w:szCs w:val="16"/>
              </w:rPr>
              <w:fldChar w:fldCharType="begin"/>
            </w:r>
            <w:r w:rsidRPr="000E1730">
              <w:rPr>
                <w:rFonts w:ascii="Arial" w:hAnsi="Arial" w:cs="Arial"/>
                <w:sz w:val="16"/>
                <w:szCs w:val="16"/>
              </w:rPr>
              <w:instrText xml:space="preserve"> DOCVARIABLE FIAddress \* MERGEFORMAT </w:instrText>
            </w:r>
            <w:r w:rsidRPr="000E1730">
              <w:rPr>
                <w:rFonts w:ascii="Arial" w:hAnsi="Arial" w:cs="Arial"/>
                <w:sz w:val="16"/>
                <w:szCs w:val="16"/>
              </w:rPr>
              <w:fldChar w:fldCharType="end"/>
            </w:r>
          </w:p>
          <w:p w14:paraId="631B848B" w14:textId="77777777" w:rsidR="00AA7ACE" w:rsidRPr="000E1730" w:rsidRDefault="00AA7ACE" w:rsidP="00AA7ACE">
            <w:pPr>
              <w:pStyle w:val="Tekstprzypisudolnego"/>
              <w:rPr>
                <w:rFonts w:ascii="Arial" w:hAnsi="Arial" w:cs="Arial"/>
                <w:sz w:val="16"/>
                <w:szCs w:val="16"/>
              </w:rPr>
            </w:pPr>
            <w:r w:rsidRPr="000E1730">
              <w:rPr>
                <w:rFonts w:ascii="Arial" w:hAnsi="Arial" w:cs="Arial"/>
                <w:i/>
                <w:sz w:val="16"/>
                <w:szCs w:val="16"/>
              </w:rPr>
              <w:t>- struktura j.w.</w:t>
            </w:r>
          </w:p>
        </w:tc>
        <w:tc>
          <w:tcPr>
            <w:tcW w:w="1451" w:type="dxa"/>
          </w:tcPr>
          <w:p w14:paraId="31B8C195" w14:textId="77777777" w:rsidR="00AA7ACE" w:rsidRPr="000E1730" w:rsidRDefault="00AA7ACE" w:rsidP="00AA7ACE">
            <w:pPr>
              <w:pStyle w:val="Tabela-zawarto"/>
              <w:jc w:val="center"/>
            </w:pPr>
          </w:p>
        </w:tc>
        <w:tc>
          <w:tcPr>
            <w:tcW w:w="4450" w:type="dxa"/>
            <w:gridSpan w:val="5"/>
          </w:tcPr>
          <w:p w14:paraId="17E738FD" w14:textId="77777777" w:rsidR="00AA7ACE" w:rsidRPr="000E1730" w:rsidRDefault="00AA7ACE" w:rsidP="00AA7ACE">
            <w:pPr>
              <w:pStyle w:val="Tabela-zawarto"/>
              <w:jc w:val="center"/>
            </w:pPr>
          </w:p>
        </w:tc>
      </w:tr>
      <w:tr w:rsidR="00AA7ACE" w:rsidRPr="000E1730" w14:paraId="0559BE35" w14:textId="77777777" w:rsidTr="00B46546">
        <w:tc>
          <w:tcPr>
            <w:tcW w:w="546" w:type="dxa"/>
            <w:vAlign w:val="center"/>
          </w:tcPr>
          <w:p w14:paraId="41CC3BD5" w14:textId="77777777" w:rsidR="00AA7ACE" w:rsidRPr="000E1730" w:rsidRDefault="00AA7ACE" w:rsidP="00AA7ACE">
            <w:pPr>
              <w:pStyle w:val="Tabela-zawarto"/>
              <w:jc w:val="center"/>
            </w:pPr>
            <w:r w:rsidRPr="000E1730">
              <w:t>B-11</w:t>
            </w:r>
          </w:p>
        </w:tc>
        <w:tc>
          <w:tcPr>
            <w:tcW w:w="4178" w:type="dxa"/>
            <w:vAlign w:val="center"/>
          </w:tcPr>
          <w:p w14:paraId="532041C7" w14:textId="77777777" w:rsidR="00AA7ACE" w:rsidRPr="000E1730" w:rsidRDefault="00AA7ACE" w:rsidP="00AA7ACE">
            <w:pPr>
              <w:pStyle w:val="Tabela-zawarto"/>
              <w:ind w:left="432" w:hanging="432"/>
            </w:pPr>
            <w:r>
              <w:t xml:space="preserve">-   -   -   </w:t>
            </w:r>
            <w:r w:rsidRPr="000E1730">
              <w:t>Charge</w:t>
            </w:r>
          </w:p>
        </w:tc>
        <w:tc>
          <w:tcPr>
            <w:tcW w:w="3514" w:type="dxa"/>
          </w:tcPr>
          <w:p w14:paraId="1788629C" w14:textId="77777777" w:rsidR="00AA7ACE" w:rsidRPr="000E1730" w:rsidRDefault="00AA7ACE" w:rsidP="00AA7ACE">
            <w:pPr>
              <w:pStyle w:val="Tabela-zawarto"/>
            </w:pPr>
            <w:r w:rsidRPr="000E1730">
              <w:t>Sposób rozłożenia opłat za transakcję</w:t>
            </w:r>
          </w:p>
        </w:tc>
        <w:tc>
          <w:tcPr>
            <w:tcW w:w="1451" w:type="dxa"/>
          </w:tcPr>
          <w:p w14:paraId="663BC30D" w14:textId="77777777" w:rsidR="00AA7ACE" w:rsidRPr="000E1730" w:rsidRDefault="00AA7ACE" w:rsidP="00AA7ACE">
            <w:pPr>
              <w:pStyle w:val="Tabela-zawarto"/>
              <w:jc w:val="center"/>
            </w:pPr>
          </w:p>
        </w:tc>
        <w:tc>
          <w:tcPr>
            <w:tcW w:w="4450" w:type="dxa"/>
            <w:gridSpan w:val="5"/>
          </w:tcPr>
          <w:p w14:paraId="1DB6B566" w14:textId="77777777" w:rsidR="00AA7ACE" w:rsidRPr="000E1730" w:rsidRDefault="00AA7ACE" w:rsidP="00AA7ACE">
            <w:pPr>
              <w:pStyle w:val="Tabela-zawarto"/>
              <w:jc w:val="center"/>
            </w:pPr>
          </w:p>
        </w:tc>
      </w:tr>
      <w:tr w:rsidR="00AA7ACE" w:rsidRPr="000E1730" w14:paraId="46F7CBEB" w14:textId="77777777" w:rsidTr="00B46546">
        <w:tc>
          <w:tcPr>
            <w:tcW w:w="546" w:type="dxa"/>
            <w:vAlign w:val="center"/>
          </w:tcPr>
          <w:p w14:paraId="5EE2BAEA" w14:textId="77777777" w:rsidR="00AA7ACE" w:rsidRPr="000E1730" w:rsidRDefault="00AA7ACE" w:rsidP="00AA7ACE">
            <w:pPr>
              <w:pStyle w:val="Tabela-zawarto"/>
              <w:jc w:val="center"/>
            </w:pPr>
          </w:p>
        </w:tc>
        <w:tc>
          <w:tcPr>
            <w:tcW w:w="4178" w:type="dxa"/>
            <w:vAlign w:val="center"/>
          </w:tcPr>
          <w:p w14:paraId="3B297DAC" w14:textId="77777777" w:rsidR="00AA7ACE" w:rsidRPr="000E1730" w:rsidRDefault="00AA7ACE" w:rsidP="00AA7ACE">
            <w:pPr>
              <w:pStyle w:val="Tabela-zawarto"/>
              <w:ind w:left="432" w:hanging="432"/>
            </w:pPr>
            <w:r>
              <w:t xml:space="preserve">-   -   -   -   </w:t>
            </w:r>
            <w:r w:rsidRPr="000E1730">
              <w:rPr>
                <w:bCs w:val="0"/>
              </w:rPr>
              <w:t>Amount</w:t>
            </w:r>
          </w:p>
        </w:tc>
        <w:tc>
          <w:tcPr>
            <w:tcW w:w="3514" w:type="dxa"/>
          </w:tcPr>
          <w:p w14:paraId="41C70115" w14:textId="77777777" w:rsidR="00AA7ACE" w:rsidRPr="000E1730" w:rsidRDefault="00AA7ACE" w:rsidP="00AA7ACE">
            <w:pPr>
              <w:pStyle w:val="Tabela-zawarto"/>
            </w:pPr>
            <w:r w:rsidRPr="000E1730">
              <w:t>Kwota opłaty</w:t>
            </w:r>
          </w:p>
        </w:tc>
        <w:tc>
          <w:tcPr>
            <w:tcW w:w="1451" w:type="dxa"/>
          </w:tcPr>
          <w:p w14:paraId="0A81550E" w14:textId="77777777" w:rsidR="00AA7ACE" w:rsidRPr="000E1730" w:rsidRDefault="00AA7ACE" w:rsidP="00AA7ACE">
            <w:pPr>
              <w:pStyle w:val="Tabela-zawarto"/>
              <w:jc w:val="center"/>
            </w:pPr>
          </w:p>
        </w:tc>
        <w:tc>
          <w:tcPr>
            <w:tcW w:w="4450" w:type="dxa"/>
            <w:gridSpan w:val="5"/>
          </w:tcPr>
          <w:p w14:paraId="1EA8A612" w14:textId="77777777" w:rsidR="00AA7ACE" w:rsidRPr="000E1730" w:rsidRDefault="00AA7ACE" w:rsidP="00AA7ACE">
            <w:pPr>
              <w:pStyle w:val="Tabela-zawarto"/>
              <w:jc w:val="center"/>
            </w:pPr>
          </w:p>
        </w:tc>
      </w:tr>
      <w:tr w:rsidR="00AA7ACE" w:rsidRPr="000E1730" w14:paraId="71364DE8" w14:textId="77777777" w:rsidTr="00B46546">
        <w:tc>
          <w:tcPr>
            <w:tcW w:w="546" w:type="dxa"/>
            <w:vAlign w:val="center"/>
          </w:tcPr>
          <w:p w14:paraId="2B56C5DF" w14:textId="77777777" w:rsidR="00AA7ACE" w:rsidRPr="000E1730" w:rsidRDefault="00AA7ACE" w:rsidP="00AA7ACE">
            <w:pPr>
              <w:pStyle w:val="Tabela-zawarto"/>
              <w:jc w:val="center"/>
            </w:pPr>
          </w:p>
        </w:tc>
        <w:tc>
          <w:tcPr>
            <w:tcW w:w="4178" w:type="dxa"/>
            <w:vAlign w:val="center"/>
          </w:tcPr>
          <w:p w14:paraId="3AF1CB23" w14:textId="77777777" w:rsidR="00AA7ACE" w:rsidRPr="000E1730" w:rsidRDefault="00AA7ACE" w:rsidP="00AA7ACE">
            <w:pPr>
              <w:pStyle w:val="Tabela-zawarto"/>
              <w:ind w:left="432" w:hanging="432"/>
            </w:pPr>
            <w:r>
              <w:t xml:space="preserve">-   -   -   -   </w:t>
            </w:r>
            <w:r w:rsidRPr="000E1730">
              <w:t>Reason</w:t>
            </w:r>
          </w:p>
        </w:tc>
        <w:tc>
          <w:tcPr>
            <w:tcW w:w="3514" w:type="dxa"/>
          </w:tcPr>
          <w:p w14:paraId="690AD05C" w14:textId="77777777" w:rsidR="00AA7ACE" w:rsidRPr="000E1730" w:rsidRDefault="00AA7ACE" w:rsidP="00AA7ACE">
            <w:pPr>
              <w:pStyle w:val="Tabela-zawarto"/>
            </w:pPr>
            <w:r w:rsidRPr="000E1730">
              <w:t>Przyczyna nałożenia opłaty</w:t>
            </w:r>
          </w:p>
        </w:tc>
        <w:tc>
          <w:tcPr>
            <w:tcW w:w="1451" w:type="dxa"/>
          </w:tcPr>
          <w:p w14:paraId="5EE840AC" w14:textId="77777777" w:rsidR="00AA7ACE" w:rsidRPr="000E1730" w:rsidRDefault="00AA7ACE" w:rsidP="00AA7ACE">
            <w:pPr>
              <w:pStyle w:val="Tabela-zawarto"/>
              <w:jc w:val="center"/>
            </w:pPr>
          </w:p>
        </w:tc>
        <w:tc>
          <w:tcPr>
            <w:tcW w:w="4450" w:type="dxa"/>
            <w:gridSpan w:val="5"/>
          </w:tcPr>
          <w:p w14:paraId="0F05EBDE" w14:textId="77777777" w:rsidR="00AA7ACE" w:rsidRPr="000E1730" w:rsidRDefault="00AA7ACE" w:rsidP="00AA7ACE">
            <w:pPr>
              <w:pStyle w:val="Tabela-zawarto"/>
              <w:jc w:val="center"/>
            </w:pPr>
          </w:p>
        </w:tc>
      </w:tr>
      <w:tr w:rsidR="00AA7ACE" w:rsidRPr="000E1730" w14:paraId="64C0E285" w14:textId="77777777" w:rsidTr="00B46546">
        <w:tc>
          <w:tcPr>
            <w:tcW w:w="546" w:type="dxa"/>
            <w:vAlign w:val="center"/>
          </w:tcPr>
          <w:p w14:paraId="4B57A834" w14:textId="77777777" w:rsidR="00AA7ACE" w:rsidRPr="000E1730" w:rsidRDefault="00AA7ACE" w:rsidP="00AA7ACE">
            <w:pPr>
              <w:pStyle w:val="Tabela-zawarto"/>
              <w:jc w:val="center"/>
            </w:pPr>
          </w:p>
        </w:tc>
        <w:tc>
          <w:tcPr>
            <w:tcW w:w="4178" w:type="dxa"/>
            <w:vAlign w:val="center"/>
          </w:tcPr>
          <w:p w14:paraId="7CDCB485" w14:textId="77777777" w:rsidR="00AA7ACE" w:rsidRPr="000E1730" w:rsidRDefault="00AA7ACE" w:rsidP="00AA7ACE">
            <w:pPr>
              <w:pStyle w:val="Tabela-zawarto"/>
              <w:ind w:left="432" w:hanging="432"/>
            </w:pPr>
            <w:r>
              <w:t xml:space="preserve">-   -   -   -   </w:t>
            </w:r>
            <w:r w:rsidRPr="000E1730">
              <w:t>ChargeOriginator</w:t>
            </w:r>
          </w:p>
        </w:tc>
        <w:tc>
          <w:tcPr>
            <w:tcW w:w="3514" w:type="dxa"/>
          </w:tcPr>
          <w:p w14:paraId="3A064628" w14:textId="77777777" w:rsidR="00AA7ACE" w:rsidRPr="000E1730" w:rsidRDefault="00AA7ACE" w:rsidP="00AA7ACE">
            <w:pPr>
              <w:pStyle w:val="Tabela-zawarto"/>
            </w:pPr>
            <w:r w:rsidRPr="000E1730">
              <w:t>Nakładający opłaty</w:t>
            </w:r>
          </w:p>
        </w:tc>
        <w:tc>
          <w:tcPr>
            <w:tcW w:w="1451" w:type="dxa"/>
          </w:tcPr>
          <w:p w14:paraId="1DBE3F7B" w14:textId="77777777" w:rsidR="00AA7ACE" w:rsidRPr="000E1730" w:rsidRDefault="00AA7ACE" w:rsidP="00AA7ACE">
            <w:pPr>
              <w:pStyle w:val="Tabela-zawarto"/>
              <w:jc w:val="center"/>
            </w:pPr>
          </w:p>
        </w:tc>
        <w:tc>
          <w:tcPr>
            <w:tcW w:w="4450" w:type="dxa"/>
            <w:gridSpan w:val="5"/>
          </w:tcPr>
          <w:p w14:paraId="26960815" w14:textId="77777777" w:rsidR="00AA7ACE" w:rsidRPr="000E1730" w:rsidRDefault="00AA7ACE" w:rsidP="00AA7ACE">
            <w:pPr>
              <w:pStyle w:val="Tabela-zawarto"/>
              <w:jc w:val="center"/>
            </w:pPr>
          </w:p>
        </w:tc>
      </w:tr>
      <w:tr w:rsidR="00AA7ACE" w:rsidRPr="000E1730" w14:paraId="41466C8D" w14:textId="77777777" w:rsidTr="00B46546">
        <w:tc>
          <w:tcPr>
            <w:tcW w:w="546" w:type="dxa"/>
            <w:vAlign w:val="center"/>
          </w:tcPr>
          <w:p w14:paraId="56BF00CD" w14:textId="77777777" w:rsidR="00AA7ACE" w:rsidRPr="000E1730" w:rsidRDefault="00AA7ACE" w:rsidP="00AA7ACE">
            <w:pPr>
              <w:pStyle w:val="Tabela-zawarto"/>
              <w:jc w:val="center"/>
            </w:pPr>
            <w:r w:rsidRPr="000E1730">
              <w:t>B-20</w:t>
            </w:r>
          </w:p>
        </w:tc>
        <w:tc>
          <w:tcPr>
            <w:tcW w:w="4178" w:type="dxa"/>
            <w:vAlign w:val="center"/>
          </w:tcPr>
          <w:p w14:paraId="788E954E" w14:textId="77777777" w:rsidR="00AA7ACE" w:rsidRPr="000E1730" w:rsidRDefault="00AA7ACE" w:rsidP="009D05A7">
            <w:pPr>
              <w:pStyle w:val="Tabela-zawarto"/>
              <w:ind w:left="432" w:hanging="432"/>
            </w:pPr>
            <w:r>
              <w:t xml:space="preserve">-   -   -   </w:t>
            </w:r>
            <w:r w:rsidRPr="000E1730">
              <w:t>RemittanceInformation</w:t>
            </w:r>
          </w:p>
        </w:tc>
        <w:tc>
          <w:tcPr>
            <w:tcW w:w="3514" w:type="dxa"/>
          </w:tcPr>
          <w:p w14:paraId="1102D391" w14:textId="77777777" w:rsidR="00AA7ACE" w:rsidRPr="000E1730" w:rsidRDefault="00AA7ACE" w:rsidP="00AA7ACE">
            <w:pPr>
              <w:pStyle w:val="Tabela-zawarto"/>
            </w:pPr>
            <w:r w:rsidRPr="000E1730">
              <w:t>Informacje o szczegółach płatności regulowanej w ramach transakcji (tytułem)</w:t>
            </w:r>
          </w:p>
        </w:tc>
        <w:tc>
          <w:tcPr>
            <w:tcW w:w="1451" w:type="dxa"/>
          </w:tcPr>
          <w:p w14:paraId="347B0977" w14:textId="77777777" w:rsidR="00AA7ACE" w:rsidRPr="000E1730" w:rsidRDefault="00AA7ACE" w:rsidP="00AA7ACE">
            <w:pPr>
              <w:pStyle w:val="Tabela-zawarto"/>
              <w:jc w:val="center"/>
            </w:pPr>
          </w:p>
        </w:tc>
        <w:tc>
          <w:tcPr>
            <w:tcW w:w="4450" w:type="dxa"/>
            <w:gridSpan w:val="5"/>
          </w:tcPr>
          <w:p w14:paraId="6F26DF03" w14:textId="77777777" w:rsidR="00AA7ACE" w:rsidRPr="000E1730" w:rsidRDefault="00AA7ACE" w:rsidP="00AA7ACE">
            <w:pPr>
              <w:pStyle w:val="Tabela-zawarto"/>
              <w:jc w:val="center"/>
            </w:pPr>
          </w:p>
        </w:tc>
      </w:tr>
      <w:tr w:rsidR="00AA7ACE" w:rsidRPr="000E1730" w14:paraId="4CAAF423" w14:textId="77777777" w:rsidTr="00B46546">
        <w:tc>
          <w:tcPr>
            <w:tcW w:w="546" w:type="dxa"/>
            <w:vAlign w:val="center"/>
          </w:tcPr>
          <w:p w14:paraId="45BF3DCE" w14:textId="77777777" w:rsidR="00AA7ACE" w:rsidRPr="000E1730" w:rsidRDefault="00AA7ACE" w:rsidP="00AA7ACE">
            <w:pPr>
              <w:pStyle w:val="Tabela-zawarto"/>
              <w:jc w:val="center"/>
            </w:pPr>
          </w:p>
        </w:tc>
        <w:tc>
          <w:tcPr>
            <w:tcW w:w="4178" w:type="dxa"/>
            <w:vAlign w:val="center"/>
          </w:tcPr>
          <w:p w14:paraId="54B2E6D8" w14:textId="77777777" w:rsidR="00AA7ACE" w:rsidRPr="000E1730" w:rsidRDefault="00AA7ACE" w:rsidP="009D05A7">
            <w:pPr>
              <w:pStyle w:val="Tabela-zawarto"/>
              <w:ind w:left="432" w:hanging="432"/>
              <w:rPr>
                <w:b/>
              </w:rPr>
            </w:pPr>
            <w:r>
              <w:t xml:space="preserve">-   -   -   -  </w:t>
            </w:r>
            <w:r w:rsidRPr="000E1730">
              <w:t>PmtId</w:t>
            </w:r>
          </w:p>
        </w:tc>
        <w:tc>
          <w:tcPr>
            <w:tcW w:w="3514" w:type="dxa"/>
          </w:tcPr>
          <w:p w14:paraId="6E4ED298" w14:textId="77777777" w:rsidR="00AA7ACE" w:rsidRPr="000E1730" w:rsidRDefault="00AA7ACE" w:rsidP="00AA7ACE">
            <w:pPr>
              <w:pStyle w:val="Tabela-zawarto"/>
            </w:pPr>
            <w:r w:rsidRPr="000E1730">
              <w:t>Nadany przez beneficjenta identyfikator płatności regulowanej w ramach transakcji</w:t>
            </w:r>
          </w:p>
        </w:tc>
        <w:tc>
          <w:tcPr>
            <w:tcW w:w="1451" w:type="dxa"/>
          </w:tcPr>
          <w:p w14:paraId="60F20129" w14:textId="77777777" w:rsidR="00AA7ACE" w:rsidRPr="000E1730" w:rsidRDefault="009C4FB7" w:rsidP="00AA7ACE">
            <w:pPr>
              <w:pStyle w:val="Tabela-zawarto"/>
              <w:jc w:val="center"/>
            </w:pPr>
            <w:r>
              <w:t>O</w:t>
            </w:r>
          </w:p>
        </w:tc>
        <w:tc>
          <w:tcPr>
            <w:tcW w:w="4450" w:type="dxa"/>
            <w:gridSpan w:val="5"/>
          </w:tcPr>
          <w:p w14:paraId="3F236A1F" w14:textId="77777777" w:rsidR="00AA7ACE" w:rsidRPr="000E1730" w:rsidRDefault="009C4FB7" w:rsidP="00AA7ACE">
            <w:pPr>
              <w:pStyle w:val="Tabela-zawarto"/>
              <w:jc w:val="center"/>
            </w:pPr>
            <w:r>
              <w:t>Oryginalny identyfikator zlecenia nadany przez zleceniodawcę. Pole może być wypełnione tylko w przypadku zleceń SEPA</w:t>
            </w:r>
          </w:p>
        </w:tc>
      </w:tr>
      <w:tr w:rsidR="00AA7ACE" w:rsidRPr="000E1730" w14:paraId="36E76910" w14:textId="77777777" w:rsidTr="00D15644">
        <w:tc>
          <w:tcPr>
            <w:tcW w:w="546" w:type="dxa"/>
            <w:vAlign w:val="center"/>
          </w:tcPr>
          <w:p w14:paraId="5564CA7D" w14:textId="77777777" w:rsidR="00AA7ACE" w:rsidRPr="000E1730" w:rsidRDefault="00AA7ACE" w:rsidP="00AA7ACE">
            <w:pPr>
              <w:pStyle w:val="Tabela-zawarto"/>
              <w:jc w:val="center"/>
            </w:pPr>
          </w:p>
        </w:tc>
        <w:tc>
          <w:tcPr>
            <w:tcW w:w="4178" w:type="dxa"/>
            <w:shd w:val="clear" w:color="auto" w:fill="2FFFFF"/>
            <w:vAlign w:val="center"/>
          </w:tcPr>
          <w:p w14:paraId="16B90D35" w14:textId="77777777" w:rsidR="00AA7ACE" w:rsidRPr="000E1730" w:rsidRDefault="00AA7ACE" w:rsidP="009D05A7">
            <w:pPr>
              <w:pStyle w:val="Tabela-zawarto"/>
              <w:ind w:left="432" w:hanging="432"/>
            </w:pPr>
            <w:r>
              <w:t xml:space="preserve">-   -   -   -  </w:t>
            </w:r>
            <w:r w:rsidRPr="000E1730">
              <w:t>Memo</w:t>
            </w:r>
            <w:r w:rsidRPr="000E1730">
              <w:tab/>
            </w:r>
            <w:r>
              <w:t xml:space="preserve">            </w:t>
            </w:r>
            <w:r w:rsidRPr="000E1730">
              <w:rPr>
                <w:b/>
              </w:rPr>
              <w:t>XOR</w:t>
            </w:r>
          </w:p>
        </w:tc>
        <w:tc>
          <w:tcPr>
            <w:tcW w:w="3514" w:type="dxa"/>
          </w:tcPr>
          <w:p w14:paraId="543C5E07" w14:textId="77777777" w:rsidR="00AA7ACE" w:rsidRPr="000E1730" w:rsidRDefault="00AA7ACE" w:rsidP="00AA7ACE">
            <w:pPr>
              <w:pStyle w:val="Tabela-zawarto"/>
            </w:pPr>
            <w:r w:rsidRPr="000E1730">
              <w:t>Opis szczegółów płatności w postaci niesformatowanej</w:t>
            </w:r>
          </w:p>
        </w:tc>
        <w:tc>
          <w:tcPr>
            <w:tcW w:w="1451" w:type="dxa"/>
          </w:tcPr>
          <w:p w14:paraId="2AF02017" w14:textId="77777777" w:rsidR="00AA7ACE" w:rsidRPr="000E1730" w:rsidRDefault="009C4FB7" w:rsidP="00AA7ACE">
            <w:pPr>
              <w:pStyle w:val="Tabela-zawarto"/>
              <w:jc w:val="center"/>
            </w:pPr>
            <w:r>
              <w:t>O</w:t>
            </w:r>
          </w:p>
        </w:tc>
        <w:tc>
          <w:tcPr>
            <w:tcW w:w="4450" w:type="dxa"/>
            <w:gridSpan w:val="5"/>
          </w:tcPr>
          <w:p w14:paraId="590BDB42" w14:textId="77777777" w:rsidR="00AA7ACE" w:rsidRPr="000E1730" w:rsidRDefault="00AA7ACE" w:rsidP="00AA7ACE">
            <w:pPr>
              <w:pStyle w:val="Tabela-zawarto"/>
              <w:jc w:val="center"/>
            </w:pPr>
            <w:r w:rsidRPr="000E1730">
              <w:t xml:space="preserve">Szczegóły </w:t>
            </w:r>
            <w:r w:rsidRPr="00790CE4">
              <w:t xml:space="preserve">płatności </w:t>
            </w:r>
          </w:p>
        </w:tc>
      </w:tr>
      <w:tr w:rsidR="00AA7ACE" w:rsidRPr="000E1730" w14:paraId="1B3DBCC7" w14:textId="77777777" w:rsidTr="00D15644">
        <w:tc>
          <w:tcPr>
            <w:tcW w:w="546" w:type="dxa"/>
            <w:vAlign w:val="center"/>
          </w:tcPr>
          <w:p w14:paraId="66B66ED7" w14:textId="77777777" w:rsidR="00AA7ACE" w:rsidRPr="000E1730" w:rsidRDefault="00AA7ACE" w:rsidP="00AA7ACE">
            <w:pPr>
              <w:pStyle w:val="Tabela-zawarto"/>
              <w:jc w:val="center"/>
              <w:rPr>
                <w:lang w:val="en-US"/>
              </w:rPr>
            </w:pPr>
            <w:r w:rsidRPr="000E1730">
              <w:rPr>
                <w:lang w:val="en-US"/>
              </w:rPr>
              <w:t>B-19</w:t>
            </w:r>
          </w:p>
        </w:tc>
        <w:tc>
          <w:tcPr>
            <w:tcW w:w="4178" w:type="dxa"/>
            <w:shd w:val="clear" w:color="auto" w:fill="2FFFFF"/>
            <w:vAlign w:val="center"/>
          </w:tcPr>
          <w:p w14:paraId="7FC71ABF" w14:textId="77777777" w:rsidR="00AA7ACE" w:rsidRPr="000E1730" w:rsidRDefault="00AA7ACE" w:rsidP="009D05A7">
            <w:pPr>
              <w:pStyle w:val="Tabela-zawarto"/>
              <w:ind w:left="432" w:hanging="432"/>
              <w:rPr>
                <w:lang w:val="en-US"/>
              </w:rPr>
            </w:pPr>
            <w:r>
              <w:rPr>
                <w:lang w:val="en-US"/>
              </w:rPr>
              <w:t xml:space="preserve">-   -   -   -  RemittanceDetails      </w:t>
            </w:r>
            <w:r w:rsidRPr="000E1730">
              <w:rPr>
                <w:b/>
                <w:lang w:val="en-US"/>
              </w:rPr>
              <w:t>XOR</w:t>
            </w:r>
          </w:p>
        </w:tc>
        <w:tc>
          <w:tcPr>
            <w:tcW w:w="3514" w:type="dxa"/>
          </w:tcPr>
          <w:p w14:paraId="145A2021" w14:textId="77777777" w:rsidR="00AA7ACE" w:rsidRPr="000E1730" w:rsidRDefault="00AA7ACE" w:rsidP="00AA7ACE">
            <w:pPr>
              <w:pStyle w:val="Tabela-zawarto"/>
            </w:pPr>
            <w:r w:rsidRPr="000E1730">
              <w:t>Szczegóły płatności w postaci sformatowanej</w:t>
            </w:r>
          </w:p>
        </w:tc>
        <w:tc>
          <w:tcPr>
            <w:tcW w:w="1451" w:type="dxa"/>
          </w:tcPr>
          <w:p w14:paraId="608F4683" w14:textId="77777777" w:rsidR="00AA7ACE" w:rsidRPr="000E1730" w:rsidRDefault="00AA7ACE" w:rsidP="00AA7ACE">
            <w:pPr>
              <w:pStyle w:val="Tabela-zawarto"/>
              <w:jc w:val="center"/>
            </w:pPr>
          </w:p>
        </w:tc>
        <w:tc>
          <w:tcPr>
            <w:tcW w:w="4450" w:type="dxa"/>
            <w:gridSpan w:val="5"/>
          </w:tcPr>
          <w:p w14:paraId="7390F617" w14:textId="77777777" w:rsidR="00AA7ACE" w:rsidRPr="000E1730" w:rsidRDefault="00AA7ACE" w:rsidP="00AA7ACE">
            <w:pPr>
              <w:pStyle w:val="Tabela-zawarto"/>
              <w:jc w:val="center"/>
            </w:pPr>
          </w:p>
        </w:tc>
      </w:tr>
      <w:tr w:rsidR="00AA7ACE" w:rsidRPr="000E1730" w14:paraId="379BB057" w14:textId="77777777" w:rsidTr="00B46546">
        <w:tc>
          <w:tcPr>
            <w:tcW w:w="546" w:type="dxa"/>
            <w:vAlign w:val="center"/>
          </w:tcPr>
          <w:p w14:paraId="2A7FF1D7" w14:textId="77777777" w:rsidR="00AA7ACE" w:rsidRPr="000E1730" w:rsidRDefault="00AA7ACE" w:rsidP="00AA7ACE">
            <w:pPr>
              <w:pStyle w:val="Tabela-zawarto"/>
              <w:jc w:val="center"/>
            </w:pPr>
          </w:p>
        </w:tc>
        <w:tc>
          <w:tcPr>
            <w:tcW w:w="4178" w:type="dxa"/>
            <w:vAlign w:val="center"/>
          </w:tcPr>
          <w:p w14:paraId="096D8CE4" w14:textId="77777777" w:rsidR="00AA7ACE" w:rsidRPr="000E1730" w:rsidRDefault="00AA7ACE" w:rsidP="009D05A7">
            <w:pPr>
              <w:pStyle w:val="Tabela-zawarto"/>
              <w:ind w:left="432" w:hanging="432"/>
            </w:pPr>
            <w:r>
              <w:t xml:space="preserve">-   -   -   -   -  </w:t>
            </w:r>
            <w:r w:rsidRPr="000E1730">
              <w:t>DocumentIdentifier</w:t>
            </w:r>
          </w:p>
        </w:tc>
        <w:tc>
          <w:tcPr>
            <w:tcW w:w="3514" w:type="dxa"/>
          </w:tcPr>
          <w:p w14:paraId="4AC2BAC1" w14:textId="77777777" w:rsidR="00AA7ACE" w:rsidRPr="000E1730" w:rsidRDefault="00AA7ACE" w:rsidP="00AA7ACE">
            <w:pPr>
              <w:pStyle w:val="Tabela-zawarto"/>
            </w:pPr>
            <w:r w:rsidRPr="000E1730">
              <w:t>Identyfikator dokumentu stanowiącego podstawę płatności</w:t>
            </w:r>
          </w:p>
        </w:tc>
        <w:tc>
          <w:tcPr>
            <w:tcW w:w="1451" w:type="dxa"/>
          </w:tcPr>
          <w:p w14:paraId="2B83533C" w14:textId="77777777" w:rsidR="00AA7ACE" w:rsidRPr="000E1730" w:rsidRDefault="00AA7ACE" w:rsidP="00AA7ACE">
            <w:pPr>
              <w:pStyle w:val="Tabela-zawarto"/>
              <w:jc w:val="center"/>
            </w:pPr>
          </w:p>
        </w:tc>
        <w:tc>
          <w:tcPr>
            <w:tcW w:w="4450" w:type="dxa"/>
            <w:gridSpan w:val="5"/>
          </w:tcPr>
          <w:p w14:paraId="681CE575" w14:textId="77777777" w:rsidR="00AA7ACE" w:rsidRPr="000E1730" w:rsidRDefault="00AA7ACE" w:rsidP="00AA7ACE">
            <w:pPr>
              <w:pStyle w:val="Tabela-zawarto"/>
              <w:jc w:val="center"/>
            </w:pPr>
          </w:p>
        </w:tc>
      </w:tr>
      <w:tr w:rsidR="00AA7ACE" w:rsidRPr="000E1730" w14:paraId="3ED267B1" w14:textId="77777777" w:rsidTr="00B46546">
        <w:tc>
          <w:tcPr>
            <w:tcW w:w="546" w:type="dxa"/>
            <w:vAlign w:val="center"/>
          </w:tcPr>
          <w:p w14:paraId="6AC8D697" w14:textId="77777777" w:rsidR="00AA7ACE" w:rsidRPr="000E1730" w:rsidRDefault="00AA7ACE" w:rsidP="00AA7ACE">
            <w:pPr>
              <w:pStyle w:val="Tabela-zawarto"/>
              <w:jc w:val="center"/>
            </w:pPr>
          </w:p>
        </w:tc>
        <w:tc>
          <w:tcPr>
            <w:tcW w:w="4178" w:type="dxa"/>
            <w:vAlign w:val="center"/>
          </w:tcPr>
          <w:p w14:paraId="35DD48A8" w14:textId="77777777" w:rsidR="00AA7ACE" w:rsidRPr="000E1730" w:rsidRDefault="00AA7ACE" w:rsidP="009D05A7">
            <w:pPr>
              <w:pStyle w:val="Tabela-zawarto"/>
              <w:ind w:left="432" w:hanging="432"/>
              <w:rPr>
                <w:lang w:val="en-US"/>
              </w:rPr>
            </w:pPr>
            <w:r>
              <w:rPr>
                <w:lang w:val="en-US"/>
              </w:rPr>
              <w:t xml:space="preserve">-   -   -   -   -  </w:t>
            </w:r>
            <w:r w:rsidRPr="000E1730">
              <w:rPr>
                <w:lang w:val="en-US"/>
              </w:rPr>
              <w:t>IssueDate</w:t>
            </w:r>
          </w:p>
        </w:tc>
        <w:tc>
          <w:tcPr>
            <w:tcW w:w="3514" w:type="dxa"/>
          </w:tcPr>
          <w:p w14:paraId="05391ACB" w14:textId="77777777" w:rsidR="00AA7ACE" w:rsidRPr="000E1730" w:rsidRDefault="00AA7ACE" w:rsidP="00AA7ACE">
            <w:pPr>
              <w:pStyle w:val="Tabela-zawarto"/>
            </w:pPr>
            <w:r w:rsidRPr="000E1730">
              <w:t>Data dokumentu</w:t>
            </w:r>
          </w:p>
        </w:tc>
        <w:tc>
          <w:tcPr>
            <w:tcW w:w="1451" w:type="dxa"/>
          </w:tcPr>
          <w:p w14:paraId="7AC59557" w14:textId="77777777" w:rsidR="00AA7ACE" w:rsidRPr="000E1730" w:rsidRDefault="00AA7ACE" w:rsidP="00AA7ACE">
            <w:pPr>
              <w:pStyle w:val="Tabela-zawarto"/>
              <w:jc w:val="center"/>
            </w:pPr>
          </w:p>
        </w:tc>
        <w:tc>
          <w:tcPr>
            <w:tcW w:w="4450" w:type="dxa"/>
            <w:gridSpan w:val="5"/>
          </w:tcPr>
          <w:p w14:paraId="08FF2245" w14:textId="77777777" w:rsidR="00AA7ACE" w:rsidRPr="000E1730" w:rsidRDefault="00AA7ACE" w:rsidP="00AA7ACE">
            <w:pPr>
              <w:pStyle w:val="Tabela-zawarto"/>
              <w:jc w:val="center"/>
            </w:pPr>
          </w:p>
        </w:tc>
      </w:tr>
      <w:tr w:rsidR="00AA7ACE" w:rsidRPr="000E1730" w14:paraId="71AE504E" w14:textId="77777777" w:rsidTr="00B46546">
        <w:tc>
          <w:tcPr>
            <w:tcW w:w="546" w:type="dxa"/>
            <w:vAlign w:val="center"/>
          </w:tcPr>
          <w:p w14:paraId="28E0B4BD" w14:textId="77777777" w:rsidR="00AA7ACE" w:rsidRPr="000E1730" w:rsidRDefault="00AA7ACE" w:rsidP="00AA7ACE">
            <w:pPr>
              <w:pStyle w:val="Tabela-zawarto"/>
              <w:jc w:val="center"/>
              <w:rPr>
                <w:lang w:val="en-US"/>
              </w:rPr>
            </w:pPr>
          </w:p>
        </w:tc>
        <w:tc>
          <w:tcPr>
            <w:tcW w:w="4178" w:type="dxa"/>
            <w:vAlign w:val="center"/>
          </w:tcPr>
          <w:p w14:paraId="4F827C6B" w14:textId="77777777" w:rsidR="00AA7ACE" w:rsidRPr="000E1730" w:rsidRDefault="00AA7ACE" w:rsidP="009D05A7">
            <w:pPr>
              <w:pStyle w:val="Tabela-zawarto"/>
              <w:ind w:left="432" w:hanging="432"/>
              <w:rPr>
                <w:lang w:val="en-US"/>
              </w:rPr>
            </w:pPr>
            <w:r>
              <w:rPr>
                <w:lang w:val="en-US"/>
              </w:rPr>
              <w:t xml:space="preserve">-   -   -   -   -  </w:t>
            </w:r>
            <w:r w:rsidRPr="000E1730">
              <w:rPr>
                <w:lang w:val="en-US"/>
              </w:rPr>
              <w:t>PaymentDate</w:t>
            </w:r>
          </w:p>
        </w:tc>
        <w:tc>
          <w:tcPr>
            <w:tcW w:w="3514" w:type="dxa"/>
          </w:tcPr>
          <w:p w14:paraId="5BEBF2D4" w14:textId="77777777" w:rsidR="00AA7ACE" w:rsidRPr="000E1730" w:rsidRDefault="00AA7ACE" w:rsidP="00AA7ACE">
            <w:pPr>
              <w:pStyle w:val="Tabela-zawarto"/>
            </w:pPr>
            <w:r w:rsidRPr="000E1730">
              <w:t>Data terminu płatności</w:t>
            </w:r>
          </w:p>
        </w:tc>
        <w:tc>
          <w:tcPr>
            <w:tcW w:w="1451" w:type="dxa"/>
          </w:tcPr>
          <w:p w14:paraId="05CFA6AE" w14:textId="77777777" w:rsidR="00AA7ACE" w:rsidRPr="000E1730" w:rsidRDefault="00AA7ACE" w:rsidP="00AA7ACE">
            <w:pPr>
              <w:pStyle w:val="Tabela-zawarto"/>
              <w:jc w:val="center"/>
            </w:pPr>
          </w:p>
        </w:tc>
        <w:tc>
          <w:tcPr>
            <w:tcW w:w="4450" w:type="dxa"/>
            <w:gridSpan w:val="5"/>
          </w:tcPr>
          <w:p w14:paraId="0A3A17C3" w14:textId="77777777" w:rsidR="00AA7ACE" w:rsidRPr="000E1730" w:rsidRDefault="00AA7ACE" w:rsidP="00AA7ACE">
            <w:pPr>
              <w:pStyle w:val="Tabela-zawarto"/>
              <w:jc w:val="center"/>
            </w:pPr>
          </w:p>
        </w:tc>
      </w:tr>
      <w:tr w:rsidR="00AA7ACE" w:rsidRPr="000E1730" w14:paraId="37DA906E" w14:textId="77777777" w:rsidTr="00B46546">
        <w:tc>
          <w:tcPr>
            <w:tcW w:w="546" w:type="dxa"/>
            <w:vAlign w:val="center"/>
          </w:tcPr>
          <w:p w14:paraId="474BB094" w14:textId="77777777" w:rsidR="00AA7ACE" w:rsidRPr="000E1730" w:rsidRDefault="00AA7ACE" w:rsidP="00AA7ACE">
            <w:pPr>
              <w:pStyle w:val="Tabela-zawarto"/>
              <w:jc w:val="center"/>
            </w:pPr>
          </w:p>
        </w:tc>
        <w:tc>
          <w:tcPr>
            <w:tcW w:w="4178" w:type="dxa"/>
            <w:vAlign w:val="center"/>
          </w:tcPr>
          <w:p w14:paraId="3DC1FB80" w14:textId="77777777" w:rsidR="00AA7ACE" w:rsidRPr="000E1730" w:rsidRDefault="00AA7ACE" w:rsidP="009D05A7">
            <w:pPr>
              <w:pStyle w:val="Tabela-zawarto"/>
              <w:ind w:left="432" w:hanging="432"/>
            </w:pPr>
            <w:r>
              <w:t xml:space="preserve">-   -   -   -   -  </w:t>
            </w:r>
            <w:r w:rsidRPr="000E1730">
              <w:t>AmountPaid</w:t>
            </w:r>
          </w:p>
        </w:tc>
        <w:tc>
          <w:tcPr>
            <w:tcW w:w="3514" w:type="dxa"/>
          </w:tcPr>
          <w:p w14:paraId="55DA4041" w14:textId="77777777" w:rsidR="00AA7ACE" w:rsidRPr="000E1730" w:rsidRDefault="00AA7ACE" w:rsidP="00AA7ACE">
            <w:pPr>
              <w:pStyle w:val="Tabela-zawarto"/>
            </w:pPr>
            <w:r w:rsidRPr="000E1730">
              <w:t>Kwota regulowana w ramach transakcji</w:t>
            </w:r>
          </w:p>
        </w:tc>
        <w:tc>
          <w:tcPr>
            <w:tcW w:w="1451" w:type="dxa"/>
          </w:tcPr>
          <w:p w14:paraId="30DFE6E4" w14:textId="77777777" w:rsidR="00AA7ACE" w:rsidRPr="000E1730" w:rsidRDefault="00AA7ACE" w:rsidP="00AA7ACE">
            <w:pPr>
              <w:pStyle w:val="Tabela-zawarto"/>
              <w:jc w:val="center"/>
            </w:pPr>
          </w:p>
        </w:tc>
        <w:tc>
          <w:tcPr>
            <w:tcW w:w="4450" w:type="dxa"/>
            <w:gridSpan w:val="5"/>
          </w:tcPr>
          <w:p w14:paraId="18A9742D" w14:textId="77777777" w:rsidR="00AA7ACE" w:rsidRPr="000E1730" w:rsidRDefault="00AA7ACE" w:rsidP="00AA7ACE">
            <w:pPr>
              <w:pStyle w:val="Tabela-zawarto"/>
              <w:jc w:val="center"/>
            </w:pPr>
          </w:p>
        </w:tc>
      </w:tr>
      <w:tr w:rsidR="00AA7ACE" w:rsidRPr="000E1730" w14:paraId="16B00EBC" w14:textId="77777777" w:rsidTr="00B46546">
        <w:tc>
          <w:tcPr>
            <w:tcW w:w="546" w:type="dxa"/>
            <w:vAlign w:val="center"/>
          </w:tcPr>
          <w:p w14:paraId="56E39AA2" w14:textId="77777777" w:rsidR="00AA7ACE" w:rsidRPr="000E1730" w:rsidRDefault="00AA7ACE" w:rsidP="00AA7ACE">
            <w:pPr>
              <w:pStyle w:val="Tabela-zawarto"/>
              <w:jc w:val="center"/>
            </w:pPr>
          </w:p>
        </w:tc>
        <w:tc>
          <w:tcPr>
            <w:tcW w:w="4178" w:type="dxa"/>
            <w:vAlign w:val="center"/>
          </w:tcPr>
          <w:p w14:paraId="74B02E69" w14:textId="77777777" w:rsidR="00AA7ACE" w:rsidRPr="000E1730" w:rsidRDefault="00AA7ACE" w:rsidP="009D05A7">
            <w:pPr>
              <w:pStyle w:val="Tabela-zawarto"/>
              <w:ind w:left="432" w:hanging="432"/>
            </w:pPr>
            <w:r>
              <w:t xml:space="preserve">-   -   -   -   -  </w:t>
            </w:r>
            <w:r w:rsidRPr="000E1730">
              <w:t>AmountDue</w:t>
            </w:r>
          </w:p>
        </w:tc>
        <w:tc>
          <w:tcPr>
            <w:tcW w:w="3514" w:type="dxa"/>
          </w:tcPr>
          <w:p w14:paraId="25F17220" w14:textId="77777777" w:rsidR="00AA7ACE" w:rsidRPr="000E1730" w:rsidRDefault="00AA7ACE" w:rsidP="00AA7ACE">
            <w:pPr>
              <w:pStyle w:val="Tabela-zawarto"/>
            </w:pPr>
            <w:r w:rsidRPr="000E1730">
              <w:t>Kwota zobowiązania</w:t>
            </w:r>
          </w:p>
        </w:tc>
        <w:tc>
          <w:tcPr>
            <w:tcW w:w="1451" w:type="dxa"/>
          </w:tcPr>
          <w:p w14:paraId="3AB3F264" w14:textId="77777777" w:rsidR="00AA7ACE" w:rsidRPr="000E1730" w:rsidRDefault="00AA7ACE" w:rsidP="00AA7ACE">
            <w:pPr>
              <w:pStyle w:val="Tabela-zawarto"/>
              <w:jc w:val="center"/>
            </w:pPr>
          </w:p>
        </w:tc>
        <w:tc>
          <w:tcPr>
            <w:tcW w:w="4450" w:type="dxa"/>
            <w:gridSpan w:val="5"/>
          </w:tcPr>
          <w:p w14:paraId="2466CC15" w14:textId="77777777" w:rsidR="00AA7ACE" w:rsidRPr="000E1730" w:rsidRDefault="00AA7ACE" w:rsidP="00AA7ACE">
            <w:pPr>
              <w:pStyle w:val="Tabela-zawarto"/>
              <w:jc w:val="center"/>
            </w:pPr>
          </w:p>
        </w:tc>
      </w:tr>
      <w:tr w:rsidR="00AA7ACE" w:rsidRPr="000E1730" w14:paraId="2639ACA7" w14:textId="77777777" w:rsidTr="00B46546">
        <w:tc>
          <w:tcPr>
            <w:tcW w:w="546" w:type="dxa"/>
            <w:vAlign w:val="center"/>
          </w:tcPr>
          <w:p w14:paraId="7B31F23F" w14:textId="77777777" w:rsidR="00AA7ACE" w:rsidRPr="000E1730" w:rsidRDefault="00AA7ACE" w:rsidP="00AA7ACE">
            <w:pPr>
              <w:pStyle w:val="Tabela-zawarto"/>
              <w:jc w:val="center"/>
            </w:pPr>
          </w:p>
        </w:tc>
        <w:tc>
          <w:tcPr>
            <w:tcW w:w="4178" w:type="dxa"/>
            <w:vAlign w:val="center"/>
          </w:tcPr>
          <w:p w14:paraId="462764AE" w14:textId="77777777" w:rsidR="00AA7ACE" w:rsidRPr="000E1730" w:rsidRDefault="00AA7ACE" w:rsidP="009D05A7">
            <w:pPr>
              <w:pStyle w:val="Tabela-zawarto"/>
              <w:ind w:left="432" w:hanging="432"/>
            </w:pPr>
            <w:r>
              <w:t xml:space="preserve">-   -   -   -   -  </w:t>
            </w:r>
            <w:r w:rsidRPr="000E1730">
              <w:t>DocumentRecipient</w:t>
            </w:r>
          </w:p>
        </w:tc>
        <w:tc>
          <w:tcPr>
            <w:tcW w:w="3514" w:type="dxa"/>
          </w:tcPr>
          <w:p w14:paraId="704E428C" w14:textId="77777777" w:rsidR="00AA7ACE" w:rsidRPr="000E1730" w:rsidRDefault="00AA7ACE" w:rsidP="00AA7ACE">
            <w:pPr>
              <w:pStyle w:val="Tabela-zawarto"/>
            </w:pPr>
            <w:r w:rsidRPr="000E1730">
              <w:t>Identyfikator odbiorcy dokumentu</w:t>
            </w:r>
          </w:p>
        </w:tc>
        <w:tc>
          <w:tcPr>
            <w:tcW w:w="1451" w:type="dxa"/>
          </w:tcPr>
          <w:p w14:paraId="055BDED0" w14:textId="77777777" w:rsidR="00AA7ACE" w:rsidRPr="000E1730" w:rsidRDefault="00AA7ACE" w:rsidP="00AA7ACE">
            <w:pPr>
              <w:pStyle w:val="Tabela-zawarto"/>
              <w:jc w:val="center"/>
            </w:pPr>
          </w:p>
        </w:tc>
        <w:tc>
          <w:tcPr>
            <w:tcW w:w="4450" w:type="dxa"/>
            <w:gridSpan w:val="5"/>
          </w:tcPr>
          <w:p w14:paraId="307F7F0C" w14:textId="77777777" w:rsidR="00AA7ACE" w:rsidRPr="000E1730" w:rsidRDefault="00AA7ACE" w:rsidP="00AA7ACE">
            <w:pPr>
              <w:pStyle w:val="Tabela-zawarto"/>
              <w:jc w:val="center"/>
            </w:pPr>
          </w:p>
        </w:tc>
      </w:tr>
      <w:tr w:rsidR="00AA7ACE" w:rsidRPr="000E1730" w14:paraId="46D48D45" w14:textId="77777777" w:rsidTr="00B46546">
        <w:tc>
          <w:tcPr>
            <w:tcW w:w="546" w:type="dxa"/>
            <w:vAlign w:val="center"/>
          </w:tcPr>
          <w:p w14:paraId="0DA14C7A" w14:textId="77777777" w:rsidR="00AA7ACE" w:rsidRPr="000E1730" w:rsidRDefault="00AA7ACE" w:rsidP="00AA7ACE">
            <w:pPr>
              <w:pStyle w:val="Tabela-zawarto"/>
              <w:jc w:val="center"/>
            </w:pPr>
          </w:p>
        </w:tc>
        <w:tc>
          <w:tcPr>
            <w:tcW w:w="4178" w:type="dxa"/>
            <w:vAlign w:val="center"/>
          </w:tcPr>
          <w:p w14:paraId="7FFF9492" w14:textId="77777777" w:rsidR="00AA7ACE" w:rsidRPr="000E1730" w:rsidRDefault="00AA7ACE" w:rsidP="009D05A7">
            <w:pPr>
              <w:pStyle w:val="Tabela-zawarto"/>
              <w:ind w:left="432" w:hanging="432"/>
            </w:pPr>
            <w:r>
              <w:t xml:space="preserve">-   -   -   -   -  </w:t>
            </w:r>
            <w:r w:rsidRPr="000E1730">
              <w:t>DocumentIssuer</w:t>
            </w:r>
          </w:p>
        </w:tc>
        <w:tc>
          <w:tcPr>
            <w:tcW w:w="3514" w:type="dxa"/>
          </w:tcPr>
          <w:p w14:paraId="0AF3A459" w14:textId="77777777" w:rsidR="00AA7ACE" w:rsidRPr="000E1730" w:rsidRDefault="00AA7ACE" w:rsidP="00AA7ACE">
            <w:pPr>
              <w:pStyle w:val="Tabela-zawarto"/>
            </w:pPr>
            <w:r w:rsidRPr="000E1730">
              <w:t>Identyfikator wystawcy dokumentu</w:t>
            </w:r>
          </w:p>
        </w:tc>
        <w:tc>
          <w:tcPr>
            <w:tcW w:w="1451" w:type="dxa"/>
          </w:tcPr>
          <w:p w14:paraId="3FF48ED3" w14:textId="77777777" w:rsidR="00AA7ACE" w:rsidRPr="000E1730" w:rsidRDefault="00AA7ACE" w:rsidP="00AA7ACE">
            <w:pPr>
              <w:pStyle w:val="Tabela-zawarto"/>
              <w:jc w:val="center"/>
            </w:pPr>
          </w:p>
        </w:tc>
        <w:tc>
          <w:tcPr>
            <w:tcW w:w="4450" w:type="dxa"/>
            <w:gridSpan w:val="5"/>
          </w:tcPr>
          <w:p w14:paraId="2417F9BD" w14:textId="77777777" w:rsidR="00AA7ACE" w:rsidRPr="000E1730" w:rsidRDefault="00AA7ACE" w:rsidP="00AA7ACE">
            <w:pPr>
              <w:pStyle w:val="Tabela-zawarto"/>
              <w:jc w:val="center"/>
            </w:pPr>
          </w:p>
        </w:tc>
      </w:tr>
      <w:tr w:rsidR="00AA7ACE" w:rsidRPr="000E1730" w14:paraId="716F03FC" w14:textId="77777777" w:rsidTr="00B46546">
        <w:tc>
          <w:tcPr>
            <w:tcW w:w="546" w:type="dxa"/>
            <w:vAlign w:val="center"/>
          </w:tcPr>
          <w:p w14:paraId="633C6017" w14:textId="77777777" w:rsidR="00AA7ACE" w:rsidRPr="000E1730" w:rsidRDefault="00AA7ACE" w:rsidP="00AA7ACE">
            <w:pPr>
              <w:pStyle w:val="Tabela-zawarto"/>
              <w:jc w:val="center"/>
            </w:pPr>
          </w:p>
        </w:tc>
        <w:tc>
          <w:tcPr>
            <w:tcW w:w="4178" w:type="dxa"/>
            <w:vAlign w:val="center"/>
          </w:tcPr>
          <w:p w14:paraId="1E3F2BE6" w14:textId="77777777" w:rsidR="00AA7ACE" w:rsidRPr="000E1730" w:rsidRDefault="00AA7ACE" w:rsidP="009D05A7">
            <w:pPr>
              <w:pStyle w:val="Tabela-zawarto"/>
              <w:ind w:left="432" w:hanging="432"/>
            </w:pPr>
            <w:r>
              <w:t xml:space="preserve">-   -   -   -   -  </w:t>
            </w:r>
            <w:r w:rsidRPr="000E1730">
              <w:t>AdjustmentDetails</w:t>
            </w:r>
          </w:p>
        </w:tc>
        <w:tc>
          <w:tcPr>
            <w:tcW w:w="3514" w:type="dxa"/>
          </w:tcPr>
          <w:p w14:paraId="7883CC5A" w14:textId="77777777" w:rsidR="00AA7ACE" w:rsidRPr="000E1730" w:rsidRDefault="00AA7ACE" w:rsidP="00AA7ACE">
            <w:pPr>
              <w:pStyle w:val="Tabela-zawarto"/>
            </w:pPr>
            <w:r w:rsidRPr="000E1730">
              <w:t>Szczegóły korekty</w:t>
            </w:r>
          </w:p>
        </w:tc>
        <w:tc>
          <w:tcPr>
            <w:tcW w:w="1451" w:type="dxa"/>
          </w:tcPr>
          <w:p w14:paraId="73438291" w14:textId="77777777" w:rsidR="00AA7ACE" w:rsidRPr="000E1730" w:rsidRDefault="00AA7ACE" w:rsidP="00AA7ACE">
            <w:pPr>
              <w:pStyle w:val="Tabela-zawarto"/>
              <w:jc w:val="center"/>
            </w:pPr>
          </w:p>
        </w:tc>
        <w:tc>
          <w:tcPr>
            <w:tcW w:w="4450" w:type="dxa"/>
            <w:gridSpan w:val="5"/>
          </w:tcPr>
          <w:p w14:paraId="7FF4E7D6" w14:textId="77777777" w:rsidR="00AA7ACE" w:rsidRPr="000E1730" w:rsidRDefault="00AA7ACE" w:rsidP="00AA7ACE">
            <w:pPr>
              <w:pStyle w:val="Tabela-zawarto"/>
              <w:jc w:val="center"/>
            </w:pPr>
          </w:p>
        </w:tc>
      </w:tr>
      <w:tr w:rsidR="00AA7ACE" w:rsidRPr="000E1730" w14:paraId="2F8E04AD" w14:textId="77777777" w:rsidTr="00B46546">
        <w:tc>
          <w:tcPr>
            <w:tcW w:w="546" w:type="dxa"/>
            <w:vAlign w:val="center"/>
          </w:tcPr>
          <w:p w14:paraId="4AF8D581" w14:textId="77777777" w:rsidR="00AA7ACE" w:rsidRPr="000E1730" w:rsidRDefault="00AA7ACE" w:rsidP="00AA7ACE">
            <w:pPr>
              <w:pStyle w:val="Tabela-zawarto"/>
              <w:jc w:val="center"/>
            </w:pPr>
          </w:p>
        </w:tc>
        <w:tc>
          <w:tcPr>
            <w:tcW w:w="4178" w:type="dxa"/>
            <w:vAlign w:val="center"/>
          </w:tcPr>
          <w:p w14:paraId="4723928D" w14:textId="77777777" w:rsidR="00AA7ACE" w:rsidRPr="000E1730" w:rsidRDefault="00AA7ACE" w:rsidP="009D05A7">
            <w:pPr>
              <w:pStyle w:val="Tabela-zawarto"/>
              <w:ind w:left="432" w:hanging="432"/>
            </w:pPr>
            <w:r>
              <w:t xml:space="preserve">-   -   -   -   -  -   </w:t>
            </w:r>
            <w:r w:rsidRPr="000E1730">
              <w:t>AdjustmentReason</w:t>
            </w:r>
          </w:p>
        </w:tc>
        <w:tc>
          <w:tcPr>
            <w:tcW w:w="3514" w:type="dxa"/>
          </w:tcPr>
          <w:p w14:paraId="3AB9F926" w14:textId="77777777" w:rsidR="00AA7ACE" w:rsidRPr="000E1730" w:rsidRDefault="00AA7ACE" w:rsidP="00AA7ACE">
            <w:pPr>
              <w:pStyle w:val="Tabela-zawarto"/>
            </w:pPr>
            <w:r w:rsidRPr="000E1730">
              <w:t>Przyczyna korekty</w:t>
            </w:r>
          </w:p>
        </w:tc>
        <w:tc>
          <w:tcPr>
            <w:tcW w:w="1451" w:type="dxa"/>
          </w:tcPr>
          <w:p w14:paraId="0B97FD0D" w14:textId="77777777" w:rsidR="00AA7ACE" w:rsidRPr="000E1730" w:rsidRDefault="00AA7ACE" w:rsidP="00AA7ACE">
            <w:pPr>
              <w:pStyle w:val="Tabela-zawarto"/>
              <w:jc w:val="center"/>
            </w:pPr>
          </w:p>
        </w:tc>
        <w:tc>
          <w:tcPr>
            <w:tcW w:w="4450" w:type="dxa"/>
            <w:gridSpan w:val="5"/>
          </w:tcPr>
          <w:p w14:paraId="60D391D2" w14:textId="77777777" w:rsidR="00AA7ACE" w:rsidRPr="000E1730" w:rsidRDefault="00AA7ACE" w:rsidP="00AA7ACE">
            <w:pPr>
              <w:pStyle w:val="Tabela-zawarto"/>
              <w:jc w:val="center"/>
            </w:pPr>
          </w:p>
        </w:tc>
      </w:tr>
      <w:tr w:rsidR="00AA7ACE" w:rsidRPr="000E1730" w14:paraId="1F725DD8" w14:textId="77777777" w:rsidTr="00B46546">
        <w:tc>
          <w:tcPr>
            <w:tcW w:w="546" w:type="dxa"/>
            <w:vAlign w:val="center"/>
          </w:tcPr>
          <w:p w14:paraId="76561D16" w14:textId="77777777" w:rsidR="00AA7ACE" w:rsidRPr="000E1730" w:rsidRDefault="00AA7ACE" w:rsidP="00AA7ACE">
            <w:pPr>
              <w:pStyle w:val="Tabela-zawarto"/>
              <w:jc w:val="center"/>
            </w:pPr>
          </w:p>
        </w:tc>
        <w:tc>
          <w:tcPr>
            <w:tcW w:w="4178" w:type="dxa"/>
            <w:vAlign w:val="center"/>
          </w:tcPr>
          <w:p w14:paraId="60A6D6B1" w14:textId="77777777" w:rsidR="00AA7ACE" w:rsidRPr="000E1730" w:rsidRDefault="00AA7ACE" w:rsidP="009D05A7">
            <w:pPr>
              <w:pStyle w:val="Tabela-zawarto"/>
              <w:ind w:left="432" w:hanging="432"/>
            </w:pPr>
            <w:r>
              <w:t xml:space="preserve">-   -   -   -   -  -   </w:t>
            </w:r>
            <w:r w:rsidRPr="000E1730">
              <w:t>AdjustmentAmount</w:t>
            </w:r>
          </w:p>
        </w:tc>
        <w:tc>
          <w:tcPr>
            <w:tcW w:w="3514" w:type="dxa"/>
          </w:tcPr>
          <w:p w14:paraId="7B872E52" w14:textId="77777777" w:rsidR="00AA7ACE" w:rsidRPr="000E1730" w:rsidRDefault="00AA7ACE" w:rsidP="00AA7ACE">
            <w:pPr>
              <w:pStyle w:val="Tabela-zawarto"/>
            </w:pPr>
            <w:r w:rsidRPr="000E1730">
              <w:t>Kwota korekty</w:t>
            </w:r>
          </w:p>
        </w:tc>
        <w:tc>
          <w:tcPr>
            <w:tcW w:w="1451" w:type="dxa"/>
          </w:tcPr>
          <w:p w14:paraId="0C0900D2" w14:textId="77777777" w:rsidR="00AA7ACE" w:rsidRPr="000E1730" w:rsidRDefault="00AA7ACE" w:rsidP="00AA7ACE">
            <w:pPr>
              <w:pStyle w:val="Tabela-zawarto"/>
              <w:jc w:val="center"/>
            </w:pPr>
          </w:p>
        </w:tc>
        <w:tc>
          <w:tcPr>
            <w:tcW w:w="4450" w:type="dxa"/>
            <w:gridSpan w:val="5"/>
          </w:tcPr>
          <w:p w14:paraId="507123AC" w14:textId="77777777" w:rsidR="00AA7ACE" w:rsidRPr="000E1730" w:rsidRDefault="00AA7ACE" w:rsidP="00AA7ACE">
            <w:pPr>
              <w:pStyle w:val="Tabela-zawarto"/>
              <w:jc w:val="center"/>
            </w:pPr>
          </w:p>
        </w:tc>
      </w:tr>
      <w:tr w:rsidR="00AA7ACE" w:rsidRPr="000E1730" w14:paraId="1A545B13" w14:textId="77777777" w:rsidTr="00B46546">
        <w:tc>
          <w:tcPr>
            <w:tcW w:w="546" w:type="dxa"/>
            <w:vAlign w:val="center"/>
          </w:tcPr>
          <w:p w14:paraId="0186F194" w14:textId="77777777" w:rsidR="00AA7ACE" w:rsidRPr="000E1730" w:rsidRDefault="00AA7ACE" w:rsidP="00AA7ACE">
            <w:pPr>
              <w:pStyle w:val="Tabela-zawarto"/>
              <w:ind w:left="432" w:hanging="432"/>
              <w:jc w:val="center"/>
            </w:pPr>
          </w:p>
        </w:tc>
        <w:tc>
          <w:tcPr>
            <w:tcW w:w="4178" w:type="dxa"/>
            <w:vAlign w:val="center"/>
          </w:tcPr>
          <w:p w14:paraId="30EE6088" w14:textId="77777777" w:rsidR="00AA7ACE" w:rsidRPr="000E1730" w:rsidRDefault="00AA7ACE" w:rsidP="009D05A7">
            <w:pPr>
              <w:pStyle w:val="Tabela-zawarto"/>
              <w:ind w:left="432" w:hanging="432"/>
            </w:pPr>
            <w:r>
              <w:t xml:space="preserve">-   -   -   -   -  -   </w:t>
            </w:r>
            <w:r w:rsidRPr="000E1730">
              <w:t>DocumentIdentifier</w:t>
            </w:r>
          </w:p>
        </w:tc>
        <w:tc>
          <w:tcPr>
            <w:tcW w:w="3514" w:type="dxa"/>
          </w:tcPr>
          <w:p w14:paraId="43FA09DD" w14:textId="77777777" w:rsidR="00AA7ACE" w:rsidRPr="000E1730" w:rsidRDefault="00AA7ACE" w:rsidP="00AA7ACE">
            <w:pPr>
              <w:pStyle w:val="Tabela-zawarto"/>
            </w:pPr>
            <w:r w:rsidRPr="000E1730">
              <w:t>Numer referencyjny dokumentu będącego podstawą korekty</w:t>
            </w:r>
          </w:p>
        </w:tc>
        <w:tc>
          <w:tcPr>
            <w:tcW w:w="1451" w:type="dxa"/>
          </w:tcPr>
          <w:p w14:paraId="6A593B10" w14:textId="77777777" w:rsidR="00AA7ACE" w:rsidRPr="000E1730" w:rsidRDefault="00AA7ACE" w:rsidP="00AA7ACE">
            <w:pPr>
              <w:pStyle w:val="Tabela-zawarto"/>
              <w:jc w:val="center"/>
            </w:pPr>
          </w:p>
        </w:tc>
        <w:tc>
          <w:tcPr>
            <w:tcW w:w="4450" w:type="dxa"/>
            <w:gridSpan w:val="5"/>
          </w:tcPr>
          <w:p w14:paraId="7C3BB9D0" w14:textId="77777777" w:rsidR="00AA7ACE" w:rsidRPr="000E1730" w:rsidRDefault="00AA7ACE" w:rsidP="00AA7ACE">
            <w:pPr>
              <w:pStyle w:val="Tabela-zawarto"/>
              <w:jc w:val="center"/>
            </w:pPr>
          </w:p>
        </w:tc>
      </w:tr>
      <w:tr w:rsidR="00AA7ACE" w:rsidRPr="000E1730" w14:paraId="00C0F2A2" w14:textId="77777777" w:rsidTr="00B46546">
        <w:tc>
          <w:tcPr>
            <w:tcW w:w="546" w:type="dxa"/>
            <w:vAlign w:val="center"/>
          </w:tcPr>
          <w:p w14:paraId="31369AC8" w14:textId="77777777" w:rsidR="00AA7ACE" w:rsidRPr="000E1730" w:rsidRDefault="00AA7ACE" w:rsidP="00AA7ACE">
            <w:pPr>
              <w:pStyle w:val="Tabela-zawarto"/>
              <w:ind w:left="432" w:hanging="432"/>
              <w:jc w:val="center"/>
            </w:pPr>
          </w:p>
        </w:tc>
        <w:tc>
          <w:tcPr>
            <w:tcW w:w="4178" w:type="dxa"/>
            <w:vAlign w:val="center"/>
          </w:tcPr>
          <w:p w14:paraId="16DCAAF3" w14:textId="77777777" w:rsidR="00AA7ACE" w:rsidRPr="000E1730" w:rsidRDefault="00AA7ACE" w:rsidP="009D05A7">
            <w:pPr>
              <w:pStyle w:val="Tabela-zawarto"/>
              <w:ind w:left="432" w:hanging="432"/>
              <w:rPr>
                <w:lang w:val="en-US"/>
              </w:rPr>
            </w:pPr>
            <w:r>
              <w:rPr>
                <w:lang w:val="en-US"/>
              </w:rPr>
              <w:t xml:space="preserve">-   -   -   -   -  -   </w:t>
            </w:r>
            <w:r w:rsidRPr="000E1730">
              <w:rPr>
                <w:lang w:val="en-US"/>
              </w:rPr>
              <w:t>Description</w:t>
            </w:r>
          </w:p>
        </w:tc>
        <w:tc>
          <w:tcPr>
            <w:tcW w:w="3514" w:type="dxa"/>
          </w:tcPr>
          <w:p w14:paraId="2A96D9E9" w14:textId="77777777" w:rsidR="00AA7ACE" w:rsidRPr="000E1730" w:rsidRDefault="00AA7ACE" w:rsidP="00AA7ACE">
            <w:pPr>
              <w:pStyle w:val="Tabela-zawarto"/>
            </w:pPr>
            <w:r w:rsidRPr="000E1730">
              <w:t>Opis korekty</w:t>
            </w:r>
          </w:p>
        </w:tc>
        <w:tc>
          <w:tcPr>
            <w:tcW w:w="1451" w:type="dxa"/>
          </w:tcPr>
          <w:p w14:paraId="78328ADF" w14:textId="77777777" w:rsidR="00AA7ACE" w:rsidRPr="000E1730" w:rsidRDefault="00AA7ACE" w:rsidP="00AA7ACE">
            <w:pPr>
              <w:pStyle w:val="Tabela-zawarto"/>
              <w:jc w:val="center"/>
            </w:pPr>
          </w:p>
        </w:tc>
        <w:tc>
          <w:tcPr>
            <w:tcW w:w="4450" w:type="dxa"/>
            <w:gridSpan w:val="5"/>
          </w:tcPr>
          <w:p w14:paraId="460674F0" w14:textId="77777777" w:rsidR="00AA7ACE" w:rsidRPr="000E1730" w:rsidRDefault="00AA7ACE" w:rsidP="00AA7ACE">
            <w:pPr>
              <w:pStyle w:val="Tabela-zawarto"/>
              <w:jc w:val="center"/>
            </w:pPr>
          </w:p>
        </w:tc>
      </w:tr>
      <w:tr w:rsidR="00AA7ACE" w:rsidRPr="000E1730" w14:paraId="5E4028E4" w14:textId="77777777" w:rsidTr="00B46546">
        <w:tc>
          <w:tcPr>
            <w:tcW w:w="546" w:type="dxa"/>
            <w:vAlign w:val="center"/>
          </w:tcPr>
          <w:p w14:paraId="48BF8DB7" w14:textId="77777777" w:rsidR="00AA7ACE" w:rsidRPr="000E1730" w:rsidRDefault="00AA7ACE" w:rsidP="00AA7ACE">
            <w:pPr>
              <w:pStyle w:val="Tabela-zawarto"/>
              <w:ind w:left="432" w:hanging="432"/>
              <w:jc w:val="center"/>
              <w:rPr>
                <w:lang w:val="en-US"/>
              </w:rPr>
            </w:pPr>
            <w:r w:rsidRPr="000E1730">
              <w:rPr>
                <w:lang w:val="en-US"/>
              </w:rPr>
              <w:t>B-23</w:t>
            </w:r>
          </w:p>
        </w:tc>
        <w:tc>
          <w:tcPr>
            <w:tcW w:w="4178" w:type="dxa"/>
            <w:shd w:val="clear" w:color="auto" w:fill="2FECF5"/>
            <w:vAlign w:val="center"/>
          </w:tcPr>
          <w:p w14:paraId="77AC7769" w14:textId="77777777" w:rsidR="00AA7ACE" w:rsidRPr="000E1730" w:rsidRDefault="00AA7ACE" w:rsidP="009C4FB7">
            <w:pPr>
              <w:pStyle w:val="Tabela-zawarto"/>
              <w:ind w:left="432" w:hanging="432"/>
              <w:rPr>
                <w:lang w:val="en-US"/>
              </w:rPr>
            </w:pPr>
            <w:r>
              <w:rPr>
                <w:lang w:val="en-US"/>
              </w:rPr>
              <w:t xml:space="preserve">-   -   -   -   </w:t>
            </w:r>
            <w:r w:rsidRPr="000E1730">
              <w:rPr>
                <w:lang w:val="en-US"/>
              </w:rPr>
              <w:t>US</w:t>
            </w:r>
            <w:r w:rsidRPr="000E1730">
              <w:rPr>
                <w:lang w:val="en-US"/>
              </w:rPr>
              <w:tab/>
            </w:r>
            <w:r w:rsidRPr="000E1730">
              <w:rPr>
                <w:lang w:val="en-US"/>
              </w:rPr>
              <w:tab/>
            </w:r>
            <w:r w:rsidRPr="000E1730">
              <w:rPr>
                <w:b/>
                <w:lang w:val="en-US"/>
              </w:rPr>
              <w:t>XOR</w:t>
            </w:r>
          </w:p>
        </w:tc>
        <w:tc>
          <w:tcPr>
            <w:tcW w:w="3514" w:type="dxa"/>
          </w:tcPr>
          <w:p w14:paraId="2E6DFC12" w14:textId="77777777" w:rsidR="00AA7ACE" w:rsidRPr="000E1730" w:rsidRDefault="00AA7ACE" w:rsidP="00AA7ACE">
            <w:pPr>
              <w:pStyle w:val="Tabela-zawarto"/>
            </w:pPr>
            <w:r w:rsidRPr="000E1730">
              <w:t>Szczegóły płatności przelewu dla US</w:t>
            </w:r>
          </w:p>
        </w:tc>
        <w:tc>
          <w:tcPr>
            <w:tcW w:w="1451" w:type="dxa"/>
          </w:tcPr>
          <w:p w14:paraId="4C6BFB01" w14:textId="77777777" w:rsidR="00AA7ACE" w:rsidRPr="000E1730" w:rsidRDefault="00AA7ACE" w:rsidP="00AA7ACE">
            <w:pPr>
              <w:pStyle w:val="Tabela-zawarto"/>
              <w:jc w:val="center"/>
            </w:pPr>
          </w:p>
        </w:tc>
        <w:tc>
          <w:tcPr>
            <w:tcW w:w="4450" w:type="dxa"/>
            <w:gridSpan w:val="5"/>
          </w:tcPr>
          <w:p w14:paraId="6589459B" w14:textId="77777777" w:rsidR="00AA7ACE" w:rsidRPr="000E1730" w:rsidRDefault="00AA7ACE" w:rsidP="00AA7ACE">
            <w:pPr>
              <w:pStyle w:val="Tabela-zawarto"/>
              <w:jc w:val="center"/>
            </w:pPr>
          </w:p>
        </w:tc>
      </w:tr>
      <w:tr w:rsidR="00AA7ACE" w:rsidRPr="000E1730" w14:paraId="1D1110AF" w14:textId="77777777" w:rsidTr="00B46546">
        <w:tc>
          <w:tcPr>
            <w:tcW w:w="546" w:type="dxa"/>
            <w:vAlign w:val="center"/>
          </w:tcPr>
          <w:p w14:paraId="5E6DAE02" w14:textId="77777777" w:rsidR="00AA7ACE" w:rsidRPr="000E1730" w:rsidRDefault="00AA7ACE" w:rsidP="00AA7ACE">
            <w:pPr>
              <w:pStyle w:val="Tabela-zawarto"/>
              <w:ind w:left="432" w:hanging="432"/>
              <w:jc w:val="center"/>
            </w:pPr>
          </w:p>
        </w:tc>
        <w:tc>
          <w:tcPr>
            <w:tcW w:w="4178" w:type="dxa"/>
            <w:vAlign w:val="center"/>
          </w:tcPr>
          <w:p w14:paraId="30B9743F" w14:textId="77777777" w:rsidR="00AA7ACE" w:rsidRPr="000E1730" w:rsidRDefault="00AA7ACE" w:rsidP="009C4FB7">
            <w:pPr>
              <w:pStyle w:val="Tabela-zawarto"/>
              <w:ind w:left="432" w:hanging="432"/>
            </w:pPr>
            <w:r>
              <w:t xml:space="preserve">-   -   -   -   -   </w:t>
            </w:r>
            <w:r w:rsidRPr="000E1730">
              <w:t>PayorIdentifier</w:t>
            </w:r>
          </w:p>
        </w:tc>
        <w:tc>
          <w:tcPr>
            <w:tcW w:w="3514" w:type="dxa"/>
          </w:tcPr>
          <w:p w14:paraId="55AD4F7B" w14:textId="77777777" w:rsidR="00AA7ACE" w:rsidRPr="000E1730" w:rsidRDefault="00AA7ACE" w:rsidP="00AA7ACE">
            <w:pPr>
              <w:pStyle w:val="Tabela-zawarto"/>
            </w:pPr>
            <w:r w:rsidRPr="000E1730">
              <w:t>Identyfikator uzupełniający</w:t>
            </w:r>
          </w:p>
        </w:tc>
        <w:tc>
          <w:tcPr>
            <w:tcW w:w="1451" w:type="dxa"/>
          </w:tcPr>
          <w:p w14:paraId="74CEFD2B" w14:textId="77777777" w:rsidR="00AA7ACE" w:rsidRPr="000E1730" w:rsidRDefault="00AA7ACE" w:rsidP="00AA7ACE">
            <w:pPr>
              <w:pStyle w:val="Tabela-zawarto"/>
              <w:jc w:val="center"/>
            </w:pPr>
          </w:p>
        </w:tc>
        <w:tc>
          <w:tcPr>
            <w:tcW w:w="4450" w:type="dxa"/>
            <w:gridSpan w:val="5"/>
          </w:tcPr>
          <w:p w14:paraId="43D35282" w14:textId="77777777" w:rsidR="00AA7ACE" w:rsidRPr="000E1730" w:rsidRDefault="00AA7ACE" w:rsidP="00AA7ACE">
            <w:pPr>
              <w:pStyle w:val="Tabela-zawarto"/>
              <w:jc w:val="center"/>
            </w:pPr>
          </w:p>
        </w:tc>
      </w:tr>
      <w:tr w:rsidR="00AA7ACE" w:rsidRPr="000E1730" w14:paraId="4C01C340" w14:textId="77777777" w:rsidTr="00B46546">
        <w:tc>
          <w:tcPr>
            <w:tcW w:w="546" w:type="dxa"/>
            <w:vAlign w:val="center"/>
          </w:tcPr>
          <w:p w14:paraId="32B9B9AE" w14:textId="77777777" w:rsidR="00AA7ACE" w:rsidRPr="000E1730" w:rsidRDefault="00AA7ACE" w:rsidP="00AA7ACE">
            <w:pPr>
              <w:pStyle w:val="Tabela-zawarto"/>
              <w:ind w:left="432" w:hanging="432"/>
              <w:jc w:val="center"/>
            </w:pPr>
          </w:p>
        </w:tc>
        <w:tc>
          <w:tcPr>
            <w:tcW w:w="4178" w:type="dxa"/>
            <w:vAlign w:val="center"/>
          </w:tcPr>
          <w:p w14:paraId="1A151338" w14:textId="77777777" w:rsidR="00AA7ACE" w:rsidRPr="000E1730" w:rsidRDefault="00AA7ACE" w:rsidP="009C4FB7">
            <w:pPr>
              <w:pStyle w:val="Tabela-zawarto"/>
              <w:ind w:left="432" w:hanging="432"/>
            </w:pPr>
            <w:r>
              <w:t xml:space="preserve">-   -   -   -   -   </w:t>
            </w:r>
            <w:r w:rsidRPr="000E1730">
              <w:t>PaymentFormIdentifier</w:t>
            </w:r>
          </w:p>
        </w:tc>
        <w:tc>
          <w:tcPr>
            <w:tcW w:w="3514" w:type="dxa"/>
          </w:tcPr>
          <w:p w14:paraId="358EF801" w14:textId="77777777" w:rsidR="00AA7ACE" w:rsidRPr="000E1730" w:rsidRDefault="00AA7ACE" w:rsidP="00AA7ACE">
            <w:pPr>
              <w:pStyle w:val="Tabela-zawarto"/>
            </w:pPr>
            <w:r w:rsidRPr="000E1730">
              <w:t>Symbol formularza lub płatności</w:t>
            </w:r>
          </w:p>
        </w:tc>
        <w:tc>
          <w:tcPr>
            <w:tcW w:w="1451" w:type="dxa"/>
          </w:tcPr>
          <w:p w14:paraId="48CCFBBB" w14:textId="77777777" w:rsidR="00AA7ACE" w:rsidRPr="000E1730" w:rsidRDefault="00AA7ACE" w:rsidP="00AA7ACE">
            <w:pPr>
              <w:pStyle w:val="Tabela-zawarto"/>
              <w:jc w:val="center"/>
            </w:pPr>
          </w:p>
        </w:tc>
        <w:tc>
          <w:tcPr>
            <w:tcW w:w="4450" w:type="dxa"/>
            <w:gridSpan w:val="5"/>
          </w:tcPr>
          <w:p w14:paraId="7AE205B4" w14:textId="77777777" w:rsidR="00AA7ACE" w:rsidRPr="000E1730" w:rsidRDefault="00AA7ACE" w:rsidP="00AA7ACE">
            <w:pPr>
              <w:pStyle w:val="Tabela-zawarto"/>
              <w:jc w:val="center"/>
            </w:pPr>
          </w:p>
        </w:tc>
      </w:tr>
      <w:tr w:rsidR="00AA7ACE" w:rsidRPr="000E1730" w14:paraId="180DC49A" w14:textId="77777777" w:rsidTr="00B46546">
        <w:tc>
          <w:tcPr>
            <w:tcW w:w="546" w:type="dxa"/>
            <w:vAlign w:val="center"/>
          </w:tcPr>
          <w:p w14:paraId="7AAC47A3" w14:textId="77777777" w:rsidR="00AA7ACE" w:rsidRPr="000E1730" w:rsidRDefault="00AA7ACE" w:rsidP="00AA7ACE">
            <w:pPr>
              <w:pStyle w:val="Tabela-zawarto"/>
              <w:ind w:left="432" w:hanging="432"/>
              <w:jc w:val="center"/>
            </w:pPr>
          </w:p>
        </w:tc>
        <w:tc>
          <w:tcPr>
            <w:tcW w:w="4178" w:type="dxa"/>
            <w:vAlign w:val="center"/>
          </w:tcPr>
          <w:p w14:paraId="3E452CCE" w14:textId="77777777" w:rsidR="00AA7ACE" w:rsidRPr="000E1730" w:rsidRDefault="00AA7ACE" w:rsidP="009C4FB7">
            <w:pPr>
              <w:pStyle w:val="Tabela-zawarto"/>
              <w:ind w:left="432" w:hanging="432"/>
            </w:pPr>
            <w:r>
              <w:t xml:space="preserve">-   -   -   -   -   </w:t>
            </w:r>
            <w:r w:rsidRPr="000E1730">
              <w:t>USDescription</w:t>
            </w:r>
          </w:p>
        </w:tc>
        <w:tc>
          <w:tcPr>
            <w:tcW w:w="3514" w:type="dxa"/>
          </w:tcPr>
          <w:p w14:paraId="7ED4A696" w14:textId="77777777" w:rsidR="00AA7ACE" w:rsidRPr="000E1730" w:rsidRDefault="00AA7ACE" w:rsidP="00AA7ACE">
            <w:pPr>
              <w:pStyle w:val="Tabela-zawarto"/>
            </w:pPr>
            <w:r w:rsidRPr="000E1730">
              <w:t>Dodatkowa identyfikacja zobowiązania (opis)</w:t>
            </w:r>
          </w:p>
        </w:tc>
        <w:tc>
          <w:tcPr>
            <w:tcW w:w="1451" w:type="dxa"/>
          </w:tcPr>
          <w:p w14:paraId="3F07BAD5" w14:textId="77777777" w:rsidR="00AA7ACE" w:rsidRPr="000E1730" w:rsidRDefault="00AA7ACE" w:rsidP="00AA7ACE">
            <w:pPr>
              <w:pStyle w:val="Tabela-zawarto"/>
              <w:jc w:val="center"/>
            </w:pPr>
          </w:p>
        </w:tc>
        <w:tc>
          <w:tcPr>
            <w:tcW w:w="4450" w:type="dxa"/>
            <w:gridSpan w:val="5"/>
          </w:tcPr>
          <w:p w14:paraId="26975E6A" w14:textId="77777777" w:rsidR="00AA7ACE" w:rsidRPr="000E1730" w:rsidRDefault="00AA7ACE" w:rsidP="00AA7ACE">
            <w:pPr>
              <w:pStyle w:val="Tabela-zawarto"/>
              <w:jc w:val="center"/>
            </w:pPr>
          </w:p>
        </w:tc>
      </w:tr>
      <w:tr w:rsidR="00AA7ACE" w:rsidRPr="000E1730" w14:paraId="7225759D" w14:textId="77777777" w:rsidTr="00B46546">
        <w:tc>
          <w:tcPr>
            <w:tcW w:w="546" w:type="dxa"/>
            <w:vAlign w:val="center"/>
          </w:tcPr>
          <w:p w14:paraId="633C1558" w14:textId="77777777" w:rsidR="00AA7ACE" w:rsidRPr="000E1730" w:rsidRDefault="00AA7ACE" w:rsidP="00AA7ACE">
            <w:pPr>
              <w:pStyle w:val="Tabela-zawarto"/>
              <w:ind w:left="432" w:hanging="432"/>
              <w:jc w:val="center"/>
            </w:pPr>
          </w:p>
        </w:tc>
        <w:tc>
          <w:tcPr>
            <w:tcW w:w="4178" w:type="dxa"/>
            <w:vAlign w:val="center"/>
          </w:tcPr>
          <w:p w14:paraId="130BC32A" w14:textId="77777777" w:rsidR="00AA7ACE" w:rsidRPr="000E1730" w:rsidRDefault="00AA7ACE" w:rsidP="009C4FB7">
            <w:pPr>
              <w:pStyle w:val="Tabela-zawarto"/>
              <w:ind w:left="432" w:hanging="432"/>
            </w:pPr>
            <w:r>
              <w:t xml:space="preserve">-   -   -   -   -   </w:t>
            </w:r>
            <w:r w:rsidRPr="000E1730">
              <w:t>USPaymentPeriod</w:t>
            </w:r>
          </w:p>
        </w:tc>
        <w:tc>
          <w:tcPr>
            <w:tcW w:w="3514" w:type="dxa"/>
          </w:tcPr>
          <w:p w14:paraId="454ACED7" w14:textId="77777777" w:rsidR="00AA7ACE" w:rsidRPr="000E1730" w:rsidRDefault="00AA7ACE" w:rsidP="00AA7ACE">
            <w:pPr>
              <w:pStyle w:val="Tabela-zawarto"/>
            </w:pPr>
            <w:r w:rsidRPr="000E1730">
              <w:t>Okres wymaganej płatności dokumentu US</w:t>
            </w:r>
          </w:p>
        </w:tc>
        <w:tc>
          <w:tcPr>
            <w:tcW w:w="1451" w:type="dxa"/>
          </w:tcPr>
          <w:p w14:paraId="61EDEADD" w14:textId="77777777" w:rsidR="00AA7ACE" w:rsidRPr="000E1730" w:rsidRDefault="00AA7ACE" w:rsidP="00AA7ACE">
            <w:pPr>
              <w:pStyle w:val="Tabela-zawarto"/>
              <w:jc w:val="center"/>
            </w:pPr>
          </w:p>
        </w:tc>
        <w:tc>
          <w:tcPr>
            <w:tcW w:w="4450" w:type="dxa"/>
            <w:gridSpan w:val="5"/>
          </w:tcPr>
          <w:p w14:paraId="7F581B8A" w14:textId="77777777" w:rsidR="00AA7ACE" w:rsidRPr="000E1730" w:rsidRDefault="00AA7ACE" w:rsidP="00AA7ACE">
            <w:pPr>
              <w:pStyle w:val="Tabela-zawarto"/>
              <w:jc w:val="center"/>
            </w:pPr>
          </w:p>
        </w:tc>
      </w:tr>
      <w:tr w:rsidR="00937CD0" w:rsidRPr="000E1730" w14:paraId="50B59501" w14:textId="77777777" w:rsidTr="00B46546">
        <w:tc>
          <w:tcPr>
            <w:tcW w:w="546" w:type="dxa"/>
            <w:vAlign w:val="center"/>
          </w:tcPr>
          <w:p w14:paraId="090D27DF" w14:textId="77777777" w:rsidR="00937CD0" w:rsidRPr="000E1730" w:rsidRDefault="00937CD0" w:rsidP="00AA7ACE">
            <w:pPr>
              <w:pStyle w:val="Tabela-zawarto"/>
              <w:ind w:left="432" w:hanging="432"/>
              <w:jc w:val="center"/>
            </w:pPr>
          </w:p>
        </w:tc>
        <w:tc>
          <w:tcPr>
            <w:tcW w:w="4178" w:type="dxa"/>
            <w:vAlign w:val="center"/>
          </w:tcPr>
          <w:p w14:paraId="58BF4FA1" w14:textId="24DC5FBD" w:rsidR="00937CD0" w:rsidRDefault="00937CD0" w:rsidP="009C4FB7">
            <w:pPr>
              <w:pStyle w:val="Tabela-zawarto"/>
              <w:ind w:left="432" w:hanging="432"/>
            </w:pPr>
            <w:r>
              <w:t xml:space="preserve">-   -   -   </w:t>
            </w:r>
            <w:r w:rsidRPr="00937CD0">
              <w:t>EntryVATIdentifier</w:t>
            </w:r>
          </w:p>
        </w:tc>
        <w:tc>
          <w:tcPr>
            <w:tcW w:w="3514" w:type="dxa"/>
          </w:tcPr>
          <w:p w14:paraId="3E5EC77A" w14:textId="0F0A772C" w:rsidR="00937CD0" w:rsidRPr="000E1730" w:rsidRDefault="00937CD0" w:rsidP="00AA7ACE">
            <w:pPr>
              <w:pStyle w:val="Tabela-zawarto"/>
            </w:pPr>
            <w:r>
              <w:t>Identyfikator powiązanego zapisu dotyczącego księgowania VAT dla płatności MPP</w:t>
            </w:r>
          </w:p>
        </w:tc>
        <w:tc>
          <w:tcPr>
            <w:tcW w:w="1451" w:type="dxa"/>
          </w:tcPr>
          <w:p w14:paraId="5517740D" w14:textId="77777777" w:rsidR="00937CD0" w:rsidRPr="000E1730" w:rsidRDefault="00937CD0" w:rsidP="00AA7ACE">
            <w:pPr>
              <w:pStyle w:val="Tabela-zawarto"/>
              <w:jc w:val="center"/>
            </w:pPr>
          </w:p>
        </w:tc>
        <w:tc>
          <w:tcPr>
            <w:tcW w:w="4450" w:type="dxa"/>
            <w:gridSpan w:val="5"/>
          </w:tcPr>
          <w:p w14:paraId="7AD3926D" w14:textId="77777777" w:rsidR="00937CD0" w:rsidRDefault="00937CD0" w:rsidP="00AA7ACE">
            <w:pPr>
              <w:pStyle w:val="Tabela-zawarto"/>
              <w:jc w:val="center"/>
            </w:pPr>
            <w:r w:rsidRPr="000E1730">
              <w:t>Numer operacji nadany przez ZSK-C</w:t>
            </w:r>
            <w:r>
              <w:t xml:space="preserve"> powiązanej z operacją z listy</w:t>
            </w:r>
          </w:p>
          <w:p w14:paraId="6172C08B" w14:textId="77777777" w:rsidR="00937CD0" w:rsidRDefault="00937CD0" w:rsidP="00AA7ACE">
            <w:pPr>
              <w:pStyle w:val="Tabela-zawarto"/>
              <w:jc w:val="center"/>
            </w:pPr>
          </w:p>
          <w:p w14:paraId="7FCC03AA" w14:textId="57F1EAFA" w:rsidR="00937CD0" w:rsidRPr="000E1730" w:rsidRDefault="00937CD0" w:rsidP="00AA7ACE">
            <w:pPr>
              <w:pStyle w:val="Tabela-zawarto"/>
              <w:jc w:val="center"/>
            </w:pPr>
            <w:r>
              <w:lastRenderedPageBreak/>
              <w:t>Elemen przekazywany wyłącznie dla zapytań o liste operacji (</w:t>
            </w:r>
            <w:r w:rsidRPr="00937CD0">
              <w:t>StatementInfoType = InterimStatement</w:t>
            </w:r>
            <w:r>
              <w:t>)</w:t>
            </w:r>
          </w:p>
        </w:tc>
      </w:tr>
      <w:tr w:rsidR="00963410" w:rsidRPr="000E1730" w14:paraId="18CA0191" w14:textId="77777777" w:rsidTr="00B46546">
        <w:tc>
          <w:tcPr>
            <w:tcW w:w="546" w:type="dxa"/>
            <w:vAlign w:val="center"/>
          </w:tcPr>
          <w:p w14:paraId="76768052" w14:textId="77777777" w:rsidR="00963410" w:rsidRPr="000E1730" w:rsidRDefault="00963410" w:rsidP="00AA7ACE">
            <w:pPr>
              <w:pStyle w:val="Tabela-zawarto"/>
              <w:ind w:left="432" w:hanging="432"/>
              <w:jc w:val="center"/>
            </w:pPr>
          </w:p>
        </w:tc>
        <w:tc>
          <w:tcPr>
            <w:tcW w:w="4178" w:type="dxa"/>
            <w:vAlign w:val="center"/>
          </w:tcPr>
          <w:p w14:paraId="3B25B9CF" w14:textId="10D604AF" w:rsidR="00963410" w:rsidRPr="00963410" w:rsidRDefault="00963410" w:rsidP="009C4FB7">
            <w:pPr>
              <w:pStyle w:val="Tabela-zawarto"/>
              <w:ind w:left="432" w:hanging="432"/>
              <w:rPr>
                <w:highlight w:val="green"/>
              </w:rPr>
            </w:pPr>
            <w:r w:rsidRPr="00963410">
              <w:rPr>
                <w:highlight w:val="green"/>
              </w:rPr>
              <w:t>-   -   -   ValueDate</w:t>
            </w:r>
          </w:p>
        </w:tc>
        <w:tc>
          <w:tcPr>
            <w:tcW w:w="3514" w:type="dxa"/>
          </w:tcPr>
          <w:p w14:paraId="315602F5" w14:textId="5CF21434" w:rsidR="00963410" w:rsidRPr="00963410" w:rsidRDefault="00963410" w:rsidP="00AA7ACE">
            <w:pPr>
              <w:pStyle w:val="Tabela-zawarto"/>
              <w:rPr>
                <w:highlight w:val="green"/>
              </w:rPr>
            </w:pPr>
            <w:r w:rsidRPr="00963410">
              <w:rPr>
                <w:highlight w:val="green"/>
              </w:rPr>
              <w:t>Data waluty dla pozycji na wyciągu</w:t>
            </w:r>
          </w:p>
        </w:tc>
        <w:tc>
          <w:tcPr>
            <w:tcW w:w="1451" w:type="dxa"/>
          </w:tcPr>
          <w:p w14:paraId="4BBC32CA" w14:textId="4E7D8821" w:rsidR="00963410" w:rsidRPr="00963410" w:rsidRDefault="00963410" w:rsidP="00AA7ACE">
            <w:pPr>
              <w:pStyle w:val="Tabela-zawarto"/>
              <w:jc w:val="center"/>
              <w:rPr>
                <w:highlight w:val="green"/>
              </w:rPr>
            </w:pPr>
            <w:r w:rsidRPr="00963410">
              <w:rPr>
                <w:highlight w:val="green"/>
              </w:rPr>
              <w:t>O</w:t>
            </w:r>
          </w:p>
        </w:tc>
        <w:tc>
          <w:tcPr>
            <w:tcW w:w="4450" w:type="dxa"/>
            <w:gridSpan w:val="5"/>
          </w:tcPr>
          <w:p w14:paraId="0DF55BA8" w14:textId="35132B65" w:rsidR="00963410" w:rsidRPr="000E1730" w:rsidRDefault="00963410" w:rsidP="00AA7ACE">
            <w:pPr>
              <w:pStyle w:val="Tabela-zawarto"/>
              <w:jc w:val="center"/>
            </w:pPr>
            <w:r w:rsidRPr="00963410">
              <w:rPr>
                <w:highlight w:val="green"/>
              </w:rPr>
              <w:t>Data waluty</w:t>
            </w:r>
          </w:p>
        </w:tc>
      </w:tr>
      <w:tr w:rsidR="00AA7ACE" w:rsidRPr="000E1730" w14:paraId="4AD480E3" w14:textId="77777777" w:rsidTr="00B46546">
        <w:tc>
          <w:tcPr>
            <w:tcW w:w="546" w:type="dxa"/>
            <w:vAlign w:val="center"/>
          </w:tcPr>
          <w:p w14:paraId="221E0B3D" w14:textId="21A56725" w:rsidR="00AA7ACE" w:rsidRPr="000E1730" w:rsidRDefault="00AA7ACE" w:rsidP="00AA7ACE">
            <w:pPr>
              <w:pStyle w:val="Tabela-zawarto"/>
              <w:jc w:val="center"/>
            </w:pPr>
            <w:r w:rsidRPr="000E1730">
              <w:t>D-17</w:t>
            </w:r>
          </w:p>
        </w:tc>
        <w:tc>
          <w:tcPr>
            <w:tcW w:w="4178" w:type="dxa"/>
            <w:vAlign w:val="center"/>
          </w:tcPr>
          <w:p w14:paraId="75A1D8BB" w14:textId="77777777" w:rsidR="00AA7ACE" w:rsidRPr="000E1730" w:rsidRDefault="00AA7ACE" w:rsidP="00AA7ACE">
            <w:pPr>
              <w:pStyle w:val="Tabela-zawarto"/>
            </w:pPr>
            <w:r>
              <w:t xml:space="preserve">-   -   </w:t>
            </w:r>
            <w:r w:rsidRPr="000E1730">
              <w:t>StatementSummary</w:t>
            </w:r>
          </w:p>
        </w:tc>
        <w:tc>
          <w:tcPr>
            <w:tcW w:w="3514" w:type="dxa"/>
          </w:tcPr>
          <w:p w14:paraId="5D047944" w14:textId="77777777" w:rsidR="00AA7ACE" w:rsidRPr="000E1730" w:rsidRDefault="00AA7ACE" w:rsidP="00AA7ACE">
            <w:pPr>
              <w:pStyle w:val="Tabela-zawarto"/>
            </w:pPr>
            <w:r w:rsidRPr="000E1730">
              <w:t>Komponent zawierający informacje o wysokości obciążenia i uznania rachunku za podany okres wyciągu</w:t>
            </w:r>
          </w:p>
        </w:tc>
        <w:tc>
          <w:tcPr>
            <w:tcW w:w="1451" w:type="dxa"/>
          </w:tcPr>
          <w:p w14:paraId="0FACFEF2" w14:textId="77777777" w:rsidR="00AA7ACE" w:rsidRPr="000E1730" w:rsidRDefault="00B46546" w:rsidP="00AA7ACE">
            <w:pPr>
              <w:pStyle w:val="Tabela-zawarto"/>
              <w:jc w:val="center"/>
            </w:pPr>
            <w:r>
              <w:t>W</w:t>
            </w:r>
          </w:p>
        </w:tc>
        <w:tc>
          <w:tcPr>
            <w:tcW w:w="4450" w:type="dxa"/>
            <w:gridSpan w:val="5"/>
          </w:tcPr>
          <w:p w14:paraId="7ABD4A33" w14:textId="77777777" w:rsidR="00AA7ACE" w:rsidRPr="000E1730" w:rsidRDefault="00AA7ACE" w:rsidP="00AA7ACE">
            <w:pPr>
              <w:pStyle w:val="Tabela-zawarto"/>
              <w:jc w:val="center"/>
            </w:pPr>
          </w:p>
        </w:tc>
      </w:tr>
      <w:tr w:rsidR="00B46546" w:rsidRPr="000E1730" w14:paraId="7FC3DFC4" w14:textId="77777777" w:rsidTr="00B46546">
        <w:tc>
          <w:tcPr>
            <w:tcW w:w="546" w:type="dxa"/>
            <w:vAlign w:val="center"/>
          </w:tcPr>
          <w:p w14:paraId="55614FC4" w14:textId="77777777" w:rsidR="00B46546" w:rsidRPr="000E1730" w:rsidRDefault="00B46546" w:rsidP="00B46546">
            <w:pPr>
              <w:pStyle w:val="Tabela-zawarto"/>
              <w:jc w:val="center"/>
            </w:pPr>
          </w:p>
        </w:tc>
        <w:tc>
          <w:tcPr>
            <w:tcW w:w="4178" w:type="dxa"/>
            <w:vAlign w:val="center"/>
          </w:tcPr>
          <w:p w14:paraId="113E011A" w14:textId="77777777" w:rsidR="00B46546" w:rsidRPr="000E1730" w:rsidRDefault="00B46546" w:rsidP="00B46546">
            <w:pPr>
              <w:pStyle w:val="Tabela-zawarto"/>
            </w:pPr>
            <w:r>
              <w:t xml:space="preserve">-   -   -   </w:t>
            </w:r>
            <w:r w:rsidRPr="000E1730">
              <w:t>StatementSummaryType</w:t>
            </w:r>
          </w:p>
        </w:tc>
        <w:tc>
          <w:tcPr>
            <w:tcW w:w="3514" w:type="dxa"/>
          </w:tcPr>
          <w:p w14:paraId="12BCEF55" w14:textId="77777777" w:rsidR="00B46546" w:rsidRPr="000E1730" w:rsidRDefault="00B46546" w:rsidP="00B46546">
            <w:pPr>
              <w:pStyle w:val="Tabela-zawarto"/>
            </w:pPr>
            <w:r w:rsidRPr="000E1730">
              <w:t>Typ zapisu (obciążenie, uznanie)</w:t>
            </w:r>
          </w:p>
        </w:tc>
        <w:tc>
          <w:tcPr>
            <w:tcW w:w="1451" w:type="dxa"/>
          </w:tcPr>
          <w:p w14:paraId="75363BC9" w14:textId="77777777" w:rsidR="00B46546" w:rsidRPr="000E1730" w:rsidRDefault="00B46546" w:rsidP="00B46546">
            <w:pPr>
              <w:pStyle w:val="Tabela-zawarto"/>
              <w:jc w:val="center"/>
            </w:pPr>
            <w:r>
              <w:t>W</w:t>
            </w:r>
          </w:p>
        </w:tc>
        <w:tc>
          <w:tcPr>
            <w:tcW w:w="2225" w:type="dxa"/>
            <w:gridSpan w:val="3"/>
          </w:tcPr>
          <w:p w14:paraId="3CA078CB" w14:textId="77777777" w:rsidR="00B46546" w:rsidRPr="000E1730" w:rsidRDefault="00B46546" w:rsidP="00B46546">
            <w:pPr>
              <w:pStyle w:val="Tabela-zawarto"/>
              <w:jc w:val="center"/>
            </w:pPr>
            <w:r w:rsidRPr="000E1730">
              <w:t>Credit – uznanie</w:t>
            </w:r>
          </w:p>
        </w:tc>
        <w:tc>
          <w:tcPr>
            <w:tcW w:w="2225" w:type="dxa"/>
            <w:gridSpan w:val="2"/>
          </w:tcPr>
          <w:p w14:paraId="7346D770" w14:textId="77777777" w:rsidR="00B46546" w:rsidRPr="000E1730" w:rsidRDefault="00B46546" w:rsidP="00B46546">
            <w:pPr>
              <w:pStyle w:val="Tabela-zawarto"/>
              <w:jc w:val="center"/>
            </w:pPr>
            <w:r w:rsidRPr="000E1730">
              <w:t>Debit - obciążenie</w:t>
            </w:r>
          </w:p>
        </w:tc>
      </w:tr>
      <w:tr w:rsidR="00B46546" w:rsidRPr="000E1730" w14:paraId="665D573E" w14:textId="77777777" w:rsidTr="00B46546">
        <w:tc>
          <w:tcPr>
            <w:tcW w:w="546" w:type="dxa"/>
            <w:vAlign w:val="center"/>
          </w:tcPr>
          <w:p w14:paraId="186C5A9E" w14:textId="77777777" w:rsidR="00B46546" w:rsidRPr="000E1730" w:rsidRDefault="00B46546" w:rsidP="00B46546">
            <w:pPr>
              <w:pStyle w:val="Tabela-zawarto"/>
              <w:jc w:val="center"/>
            </w:pPr>
          </w:p>
        </w:tc>
        <w:tc>
          <w:tcPr>
            <w:tcW w:w="4178" w:type="dxa"/>
            <w:vAlign w:val="center"/>
          </w:tcPr>
          <w:p w14:paraId="0FDD0EFB" w14:textId="77777777" w:rsidR="00B46546" w:rsidRPr="000E1730" w:rsidRDefault="00B46546" w:rsidP="00B46546">
            <w:pPr>
              <w:pStyle w:val="Tabela-zawarto"/>
            </w:pPr>
            <w:r>
              <w:t xml:space="preserve">-   -   -   </w:t>
            </w:r>
            <w:r w:rsidRPr="000E1730">
              <w:t>SummaryAmount</w:t>
            </w:r>
          </w:p>
        </w:tc>
        <w:tc>
          <w:tcPr>
            <w:tcW w:w="3514" w:type="dxa"/>
          </w:tcPr>
          <w:p w14:paraId="2E9473C6" w14:textId="77777777" w:rsidR="00B46546" w:rsidRPr="000E1730" w:rsidRDefault="00B46546" w:rsidP="00B46546">
            <w:pPr>
              <w:pStyle w:val="Tabela-zawarto"/>
            </w:pPr>
            <w:r w:rsidRPr="000E1730">
              <w:t>Sumaryczna kwota</w:t>
            </w:r>
          </w:p>
        </w:tc>
        <w:tc>
          <w:tcPr>
            <w:tcW w:w="1451" w:type="dxa"/>
          </w:tcPr>
          <w:p w14:paraId="102A3C70" w14:textId="77777777" w:rsidR="00B46546" w:rsidRPr="000E1730" w:rsidRDefault="00B46546" w:rsidP="00B46546">
            <w:pPr>
              <w:pStyle w:val="Tabela-zawarto"/>
              <w:jc w:val="center"/>
            </w:pPr>
            <w:r>
              <w:t>W</w:t>
            </w:r>
          </w:p>
        </w:tc>
        <w:tc>
          <w:tcPr>
            <w:tcW w:w="2225" w:type="dxa"/>
            <w:gridSpan w:val="3"/>
          </w:tcPr>
          <w:p w14:paraId="3F5D4F6F" w14:textId="77777777" w:rsidR="00B46546" w:rsidRPr="000E1730" w:rsidRDefault="00B46546" w:rsidP="00B46546">
            <w:pPr>
              <w:pStyle w:val="Tabela-zawarto"/>
              <w:jc w:val="center"/>
            </w:pPr>
            <w:r w:rsidRPr="000E1730">
              <w:t xml:space="preserve">Kwota </w:t>
            </w:r>
            <w:r>
              <w:t xml:space="preserve">i waluta </w:t>
            </w:r>
            <w:r w:rsidRPr="000E1730">
              <w:t>obrotów Wn</w:t>
            </w:r>
          </w:p>
        </w:tc>
        <w:tc>
          <w:tcPr>
            <w:tcW w:w="2225" w:type="dxa"/>
            <w:gridSpan w:val="2"/>
          </w:tcPr>
          <w:p w14:paraId="79BD1862" w14:textId="77777777" w:rsidR="00B46546" w:rsidRPr="000E1730" w:rsidRDefault="00B46546" w:rsidP="00B46546">
            <w:pPr>
              <w:pStyle w:val="Tabela-zawarto"/>
              <w:jc w:val="center"/>
            </w:pPr>
            <w:r w:rsidRPr="000E1730">
              <w:t xml:space="preserve">Kwota </w:t>
            </w:r>
            <w:r>
              <w:t xml:space="preserve">i waluta </w:t>
            </w:r>
            <w:r w:rsidRPr="000E1730">
              <w:t>obrotów Ma</w:t>
            </w:r>
          </w:p>
        </w:tc>
      </w:tr>
    </w:tbl>
    <w:p w14:paraId="25E8D83E" w14:textId="77777777" w:rsidR="00775CC5" w:rsidRDefault="00775CC5" w:rsidP="00EF0A0B">
      <w:pPr>
        <w:pStyle w:val="Nagwek2"/>
        <w:pageBreakBefore/>
      </w:pPr>
      <w:bookmarkStart w:id="161" w:name="_Toc36457556"/>
      <w:bookmarkStart w:id="162" w:name="_Toc456852733"/>
      <w:bookmarkStart w:id="163" w:name="_Toc147831983"/>
      <w:r w:rsidRPr="000E1730">
        <w:lastRenderedPageBreak/>
        <w:t>Komunikat żądania BalanceRequest</w:t>
      </w:r>
      <w:bookmarkEnd w:id="161"/>
      <w:bookmarkEnd w:id="162"/>
      <w:bookmarkEnd w:id="163"/>
    </w:p>
    <w:p w14:paraId="70BC7985" w14:textId="77777777" w:rsidR="0099093D" w:rsidRPr="0099093D" w:rsidRDefault="0099093D" w:rsidP="0099093D">
      <w:pPr>
        <w:pStyle w:val="OpisZnak"/>
      </w:pPr>
      <w:r>
        <w:t xml:space="preserve">Usługa </w:t>
      </w:r>
      <w:r w:rsidRPr="000E1730">
        <w:t>BalanceRequest</w:t>
      </w:r>
      <w:r>
        <w:t xml:space="preserve"> służy do złożenia zapytania o saldo rachunku lub listę blokad środków na rachunku.</w:t>
      </w:r>
    </w:p>
    <w:p w14:paraId="098EC999" w14:textId="087AF87E" w:rsidR="00755913" w:rsidRPr="000E1730" w:rsidRDefault="00755913" w:rsidP="00755913">
      <w:pPr>
        <w:pStyle w:val="Legenda"/>
      </w:pPr>
      <w:bookmarkStart w:id="164" w:name="_Toc456852817"/>
      <w:bookmarkStart w:id="165" w:name="_Toc146620086"/>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15</w:t>
      </w:r>
      <w:r w:rsidR="004572E1">
        <w:rPr>
          <w:noProof/>
        </w:rPr>
        <w:fldChar w:fldCharType="end"/>
      </w:r>
      <w:r w:rsidRPr="000E1730">
        <w:t>: Komunikat żądania BalanceRequest</w:t>
      </w:r>
      <w:bookmarkEnd w:id="164"/>
      <w:bookmarkEnd w:id="165"/>
    </w:p>
    <w:tbl>
      <w:tblPr>
        <w:tblW w:w="1399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9"/>
        <w:gridCol w:w="2722"/>
        <w:gridCol w:w="4182"/>
        <w:gridCol w:w="1451"/>
        <w:gridCol w:w="5103"/>
      </w:tblGrid>
      <w:tr w:rsidR="0020298D" w:rsidRPr="000E1730" w14:paraId="5216DDB3" w14:textId="77777777" w:rsidTr="0020298D">
        <w:trPr>
          <w:tblHeader/>
        </w:trPr>
        <w:tc>
          <w:tcPr>
            <w:tcW w:w="539" w:type="dxa"/>
            <w:shd w:val="solid" w:color="auto" w:fill="auto"/>
            <w:vAlign w:val="center"/>
          </w:tcPr>
          <w:p w14:paraId="45D8A3CF" w14:textId="77777777" w:rsidR="0020298D" w:rsidRPr="000E1730" w:rsidRDefault="0020298D" w:rsidP="00775CC5">
            <w:pPr>
              <w:pStyle w:val="Tabela-nagwek"/>
              <w:jc w:val="center"/>
            </w:pPr>
          </w:p>
        </w:tc>
        <w:tc>
          <w:tcPr>
            <w:tcW w:w="2722" w:type="dxa"/>
            <w:shd w:val="solid" w:color="auto" w:fill="auto"/>
          </w:tcPr>
          <w:p w14:paraId="23112301" w14:textId="77777777" w:rsidR="0020298D" w:rsidRPr="000E1730" w:rsidRDefault="0020298D" w:rsidP="00775CC5">
            <w:pPr>
              <w:pStyle w:val="Tabela-nagwek"/>
            </w:pPr>
            <w:r w:rsidRPr="000E1730">
              <w:t>Nazwa elementu</w:t>
            </w:r>
          </w:p>
        </w:tc>
        <w:tc>
          <w:tcPr>
            <w:tcW w:w="4182" w:type="dxa"/>
            <w:shd w:val="solid" w:color="auto" w:fill="auto"/>
          </w:tcPr>
          <w:p w14:paraId="637898EE" w14:textId="77777777" w:rsidR="0020298D" w:rsidRPr="000E1730" w:rsidRDefault="0020298D" w:rsidP="00775CC5">
            <w:pPr>
              <w:pStyle w:val="Tabela-nagwek"/>
              <w:jc w:val="center"/>
            </w:pPr>
            <w:r w:rsidRPr="000E1730">
              <w:t>Opis</w:t>
            </w:r>
          </w:p>
        </w:tc>
        <w:tc>
          <w:tcPr>
            <w:tcW w:w="1451" w:type="dxa"/>
            <w:shd w:val="solid" w:color="auto" w:fill="auto"/>
          </w:tcPr>
          <w:p w14:paraId="248FCBD0" w14:textId="77777777" w:rsidR="0020298D" w:rsidRPr="000E1730" w:rsidRDefault="0020298D" w:rsidP="00775CC5">
            <w:pPr>
              <w:pStyle w:val="Tabela-nagwek"/>
              <w:jc w:val="center"/>
            </w:pPr>
            <w:r>
              <w:t>Wymagalność</w:t>
            </w:r>
          </w:p>
        </w:tc>
        <w:tc>
          <w:tcPr>
            <w:tcW w:w="5103" w:type="dxa"/>
            <w:shd w:val="solid" w:color="auto" w:fill="auto"/>
          </w:tcPr>
          <w:p w14:paraId="3B8AACE0" w14:textId="77777777" w:rsidR="0020298D" w:rsidRPr="000E1730" w:rsidRDefault="0020298D" w:rsidP="00775CC5">
            <w:pPr>
              <w:pStyle w:val="Tabela-nagwek"/>
              <w:jc w:val="center"/>
            </w:pPr>
            <w:r w:rsidRPr="000E1730">
              <w:t>Wprowadzana wartość</w:t>
            </w:r>
          </w:p>
        </w:tc>
      </w:tr>
      <w:tr w:rsidR="0020298D" w:rsidRPr="000E1730" w14:paraId="3CA35BBD" w14:textId="77777777" w:rsidTr="0020298D">
        <w:tc>
          <w:tcPr>
            <w:tcW w:w="539" w:type="dxa"/>
            <w:vAlign w:val="center"/>
          </w:tcPr>
          <w:p w14:paraId="5243EB13" w14:textId="77777777" w:rsidR="0020298D" w:rsidRPr="000E1730" w:rsidRDefault="0020298D" w:rsidP="00F20B59">
            <w:pPr>
              <w:pStyle w:val="Tabela-zawarto"/>
              <w:jc w:val="center"/>
            </w:pPr>
          </w:p>
        </w:tc>
        <w:tc>
          <w:tcPr>
            <w:tcW w:w="2722" w:type="dxa"/>
            <w:vAlign w:val="center"/>
          </w:tcPr>
          <w:p w14:paraId="129E29F2" w14:textId="77777777" w:rsidR="0020298D" w:rsidRPr="000E1730" w:rsidRDefault="0020298D" w:rsidP="00F20B59">
            <w:pPr>
              <w:pStyle w:val="Tabela-zawarto"/>
            </w:pPr>
            <w:r w:rsidRPr="000E1730">
              <w:t>BalanceRequest</w:t>
            </w:r>
          </w:p>
        </w:tc>
        <w:tc>
          <w:tcPr>
            <w:tcW w:w="10736" w:type="dxa"/>
            <w:gridSpan w:val="3"/>
          </w:tcPr>
          <w:p w14:paraId="58BBEDEC" w14:textId="77777777" w:rsidR="0020298D" w:rsidRPr="000E1730" w:rsidRDefault="0020298D" w:rsidP="00F20B59">
            <w:pPr>
              <w:pStyle w:val="Tabela-zawarto"/>
              <w:jc w:val="center"/>
            </w:pPr>
            <w:r w:rsidRPr="000E1730">
              <w:t xml:space="preserve">Saldo rachunku </w:t>
            </w:r>
            <w:r>
              <w:t xml:space="preserve">lub lista blokad środków na rachunku </w:t>
            </w:r>
            <w:r w:rsidRPr="000E1730">
              <w:t>– komunikat typu zapytanie</w:t>
            </w:r>
          </w:p>
        </w:tc>
      </w:tr>
      <w:tr w:rsidR="0020298D" w:rsidRPr="000E1730" w14:paraId="6CB02D9D" w14:textId="77777777" w:rsidTr="0020298D">
        <w:tc>
          <w:tcPr>
            <w:tcW w:w="539" w:type="dxa"/>
            <w:vAlign w:val="center"/>
          </w:tcPr>
          <w:p w14:paraId="620335CE" w14:textId="77777777" w:rsidR="0020298D" w:rsidRPr="000E1730" w:rsidRDefault="0020298D" w:rsidP="00F20B59">
            <w:pPr>
              <w:pStyle w:val="Tabela-zawarto"/>
              <w:jc w:val="center"/>
            </w:pPr>
            <w:r w:rsidRPr="000E1730">
              <w:t>A-16</w:t>
            </w:r>
          </w:p>
        </w:tc>
        <w:tc>
          <w:tcPr>
            <w:tcW w:w="2722" w:type="dxa"/>
            <w:vAlign w:val="center"/>
          </w:tcPr>
          <w:p w14:paraId="3033F900" w14:textId="77777777" w:rsidR="0020298D" w:rsidRPr="000E1730" w:rsidRDefault="0020298D" w:rsidP="00F20B59">
            <w:pPr>
              <w:pStyle w:val="Tabela-zawarto"/>
            </w:pPr>
            <w:r>
              <w:t xml:space="preserve">-   </w:t>
            </w:r>
            <w:r w:rsidRPr="000E1730">
              <w:t>Header</w:t>
            </w:r>
          </w:p>
        </w:tc>
        <w:tc>
          <w:tcPr>
            <w:tcW w:w="4182" w:type="dxa"/>
          </w:tcPr>
          <w:p w14:paraId="54E454AF" w14:textId="77777777" w:rsidR="0020298D" w:rsidRPr="000E1730" w:rsidRDefault="0020298D" w:rsidP="00F20B59">
            <w:pPr>
              <w:pStyle w:val="Tabela-zawarto"/>
            </w:pPr>
            <w:r w:rsidRPr="000E1730">
              <w:t>Komponent zawierający elementy nagłówka komunikatu</w:t>
            </w:r>
          </w:p>
        </w:tc>
        <w:tc>
          <w:tcPr>
            <w:tcW w:w="1451" w:type="dxa"/>
          </w:tcPr>
          <w:p w14:paraId="569195B0" w14:textId="77777777" w:rsidR="0020298D" w:rsidRPr="000E1730" w:rsidRDefault="0020298D" w:rsidP="00F20B59">
            <w:pPr>
              <w:pStyle w:val="Tabela-zawarto"/>
              <w:jc w:val="center"/>
            </w:pPr>
            <w:r>
              <w:t>W</w:t>
            </w:r>
          </w:p>
        </w:tc>
        <w:tc>
          <w:tcPr>
            <w:tcW w:w="5103" w:type="dxa"/>
          </w:tcPr>
          <w:p w14:paraId="2A287228" w14:textId="77777777" w:rsidR="0020298D" w:rsidRPr="000E1730" w:rsidRDefault="0020298D" w:rsidP="00F20B59">
            <w:pPr>
              <w:pStyle w:val="Tabela-zawarto"/>
              <w:jc w:val="center"/>
            </w:pPr>
          </w:p>
        </w:tc>
      </w:tr>
      <w:tr w:rsidR="0020298D" w:rsidRPr="000E1730" w14:paraId="077EA043" w14:textId="77777777" w:rsidTr="0020298D">
        <w:tc>
          <w:tcPr>
            <w:tcW w:w="539" w:type="dxa"/>
            <w:vAlign w:val="center"/>
          </w:tcPr>
          <w:p w14:paraId="3DD2CC02" w14:textId="77777777" w:rsidR="0020298D" w:rsidRPr="000E1730" w:rsidRDefault="0020298D" w:rsidP="00F20B59">
            <w:pPr>
              <w:pStyle w:val="Tabela-zawarto"/>
              <w:jc w:val="center"/>
            </w:pPr>
          </w:p>
        </w:tc>
        <w:tc>
          <w:tcPr>
            <w:tcW w:w="2722" w:type="dxa"/>
            <w:vAlign w:val="center"/>
          </w:tcPr>
          <w:p w14:paraId="5AE938D3" w14:textId="77777777" w:rsidR="0020298D" w:rsidRPr="000E1730" w:rsidRDefault="0020298D" w:rsidP="00F20B59">
            <w:pPr>
              <w:pStyle w:val="Tabela-zawarto"/>
            </w:pPr>
            <w:r>
              <w:t xml:space="preserve">-   -   </w:t>
            </w:r>
            <w:r w:rsidRPr="000E1730">
              <w:t>IssueDateTime</w:t>
            </w:r>
          </w:p>
        </w:tc>
        <w:tc>
          <w:tcPr>
            <w:tcW w:w="4182" w:type="dxa"/>
          </w:tcPr>
          <w:p w14:paraId="4035D729" w14:textId="77777777" w:rsidR="0020298D" w:rsidRPr="000E1730" w:rsidRDefault="0020298D" w:rsidP="00F20B59">
            <w:pPr>
              <w:pStyle w:val="Tabela-zawarto"/>
            </w:pPr>
            <w:r w:rsidRPr="000E1730">
              <w:t>Data i czas komunikatu</w:t>
            </w:r>
          </w:p>
        </w:tc>
        <w:tc>
          <w:tcPr>
            <w:tcW w:w="1451" w:type="dxa"/>
          </w:tcPr>
          <w:p w14:paraId="6C8C17EF" w14:textId="77777777" w:rsidR="0020298D" w:rsidRPr="000E1730" w:rsidRDefault="0020298D" w:rsidP="00F20B59">
            <w:pPr>
              <w:pStyle w:val="Tabela-zawarto"/>
              <w:jc w:val="center"/>
              <w:rPr>
                <w:lang w:val="de-DE"/>
              </w:rPr>
            </w:pPr>
            <w:r>
              <w:rPr>
                <w:lang w:val="de-DE"/>
              </w:rPr>
              <w:t>W</w:t>
            </w:r>
          </w:p>
        </w:tc>
        <w:tc>
          <w:tcPr>
            <w:tcW w:w="5103" w:type="dxa"/>
          </w:tcPr>
          <w:p w14:paraId="557F1612" w14:textId="77777777" w:rsidR="0020298D" w:rsidRPr="000E1730" w:rsidRDefault="0020298D" w:rsidP="00F20B59">
            <w:pPr>
              <w:pStyle w:val="Tabela-zawarto"/>
              <w:jc w:val="center"/>
              <w:rPr>
                <w:lang w:val="de-DE"/>
              </w:rPr>
            </w:pPr>
            <w:r w:rsidRPr="000E1730">
              <w:rPr>
                <w:lang w:val="de-DE"/>
              </w:rPr>
              <w:t>Data i czas komunikatu</w:t>
            </w:r>
          </w:p>
        </w:tc>
      </w:tr>
      <w:tr w:rsidR="0020298D" w:rsidRPr="000E1730" w14:paraId="4BAD88D2" w14:textId="77777777" w:rsidTr="0020298D">
        <w:trPr>
          <w:trHeight w:val="363"/>
        </w:trPr>
        <w:tc>
          <w:tcPr>
            <w:tcW w:w="539" w:type="dxa"/>
            <w:tcBorders>
              <w:bottom w:val="single" w:sz="4" w:space="0" w:color="auto"/>
            </w:tcBorders>
            <w:vAlign w:val="center"/>
          </w:tcPr>
          <w:p w14:paraId="1FD6D726" w14:textId="77777777" w:rsidR="0020298D" w:rsidRPr="000E1730" w:rsidRDefault="0020298D" w:rsidP="00F20B59">
            <w:pPr>
              <w:pStyle w:val="Tabela-zawarto"/>
              <w:jc w:val="center"/>
            </w:pPr>
          </w:p>
        </w:tc>
        <w:tc>
          <w:tcPr>
            <w:tcW w:w="2722" w:type="dxa"/>
            <w:tcBorders>
              <w:bottom w:val="single" w:sz="4" w:space="0" w:color="auto"/>
            </w:tcBorders>
            <w:vAlign w:val="center"/>
          </w:tcPr>
          <w:p w14:paraId="1008981C" w14:textId="77777777" w:rsidR="0020298D" w:rsidRPr="000E1730" w:rsidRDefault="0020298D" w:rsidP="00F20B59">
            <w:pPr>
              <w:pStyle w:val="Tabela-zawarto"/>
              <w:rPr>
                <w:lang w:val="de-DE"/>
              </w:rPr>
            </w:pPr>
            <w:r>
              <w:rPr>
                <w:lang w:val="de-DE"/>
              </w:rPr>
              <w:t xml:space="preserve">-   -   </w:t>
            </w:r>
            <w:r w:rsidRPr="000E1730">
              <w:rPr>
                <w:lang w:val="de-DE"/>
              </w:rPr>
              <w:t>DocumentIdentifier</w:t>
            </w:r>
          </w:p>
        </w:tc>
        <w:tc>
          <w:tcPr>
            <w:tcW w:w="4182" w:type="dxa"/>
            <w:tcBorders>
              <w:bottom w:val="single" w:sz="4" w:space="0" w:color="auto"/>
            </w:tcBorders>
          </w:tcPr>
          <w:p w14:paraId="34C032B4" w14:textId="77777777" w:rsidR="0020298D" w:rsidRPr="000E1730" w:rsidRDefault="0020298D" w:rsidP="00F20B59">
            <w:pPr>
              <w:pStyle w:val="Tabela-zawarto"/>
            </w:pPr>
            <w:r w:rsidRPr="000E1730">
              <w:t>Identyfikator komunikatu</w:t>
            </w:r>
          </w:p>
        </w:tc>
        <w:tc>
          <w:tcPr>
            <w:tcW w:w="1451" w:type="dxa"/>
            <w:tcBorders>
              <w:bottom w:val="single" w:sz="4" w:space="0" w:color="auto"/>
            </w:tcBorders>
          </w:tcPr>
          <w:p w14:paraId="4C65F6A3" w14:textId="77777777" w:rsidR="0020298D" w:rsidRPr="000E1730" w:rsidRDefault="0020298D" w:rsidP="00F20B59">
            <w:pPr>
              <w:pStyle w:val="Tabela-zawarto"/>
              <w:jc w:val="center"/>
            </w:pPr>
            <w:r>
              <w:t>W</w:t>
            </w:r>
          </w:p>
        </w:tc>
        <w:tc>
          <w:tcPr>
            <w:tcW w:w="5103" w:type="dxa"/>
            <w:tcBorders>
              <w:bottom w:val="single" w:sz="4" w:space="0" w:color="auto"/>
            </w:tcBorders>
          </w:tcPr>
          <w:p w14:paraId="7EB39D7C" w14:textId="77777777" w:rsidR="0020298D" w:rsidRPr="000E1730" w:rsidRDefault="0020298D" w:rsidP="00F20B59">
            <w:pPr>
              <w:pStyle w:val="Tabela-zawarto"/>
              <w:jc w:val="center"/>
            </w:pPr>
            <w:r w:rsidRPr="000E1730">
              <w:t>Dowolny ciąg znaków nadawany przez wysyłającego</w:t>
            </w:r>
          </w:p>
        </w:tc>
      </w:tr>
      <w:tr w:rsidR="0020298D" w:rsidRPr="000E1730" w14:paraId="1ED3133B" w14:textId="77777777" w:rsidTr="0020298D">
        <w:tc>
          <w:tcPr>
            <w:tcW w:w="539" w:type="dxa"/>
            <w:tcBorders>
              <w:bottom w:val="single" w:sz="4" w:space="0" w:color="auto"/>
            </w:tcBorders>
            <w:vAlign w:val="center"/>
          </w:tcPr>
          <w:p w14:paraId="5B66B3FC" w14:textId="77777777" w:rsidR="0020298D" w:rsidRPr="000E1730" w:rsidRDefault="0020298D" w:rsidP="00F20B59">
            <w:pPr>
              <w:pStyle w:val="Tabela-zawarto"/>
              <w:jc w:val="center"/>
            </w:pPr>
          </w:p>
        </w:tc>
        <w:tc>
          <w:tcPr>
            <w:tcW w:w="2722" w:type="dxa"/>
            <w:tcBorders>
              <w:bottom w:val="single" w:sz="4" w:space="0" w:color="auto"/>
            </w:tcBorders>
            <w:vAlign w:val="center"/>
          </w:tcPr>
          <w:p w14:paraId="0E13A045" w14:textId="77777777" w:rsidR="0020298D" w:rsidRPr="000E1730" w:rsidRDefault="0020298D" w:rsidP="00F20B59">
            <w:pPr>
              <w:pStyle w:val="Tabela-zawarto"/>
            </w:pPr>
            <w:r>
              <w:t xml:space="preserve">-   -   </w:t>
            </w:r>
            <w:r w:rsidRPr="000E1730">
              <w:t>SenderIdentifier</w:t>
            </w:r>
          </w:p>
        </w:tc>
        <w:tc>
          <w:tcPr>
            <w:tcW w:w="4182" w:type="dxa"/>
            <w:tcBorders>
              <w:bottom w:val="single" w:sz="4" w:space="0" w:color="auto"/>
            </w:tcBorders>
          </w:tcPr>
          <w:p w14:paraId="21F822C0" w14:textId="77777777" w:rsidR="0020298D" w:rsidRPr="000E1730" w:rsidRDefault="0020298D" w:rsidP="00F20B59">
            <w:pPr>
              <w:pStyle w:val="Tabela-zawarto"/>
            </w:pPr>
            <w:r w:rsidRPr="000E1730">
              <w:t>Identyfikator nadawcy komunikatu</w:t>
            </w:r>
          </w:p>
        </w:tc>
        <w:tc>
          <w:tcPr>
            <w:tcW w:w="1451" w:type="dxa"/>
            <w:tcBorders>
              <w:bottom w:val="single" w:sz="4" w:space="0" w:color="auto"/>
            </w:tcBorders>
          </w:tcPr>
          <w:p w14:paraId="4759F59E" w14:textId="77777777" w:rsidR="0020298D" w:rsidRPr="000E1730" w:rsidRDefault="0020298D" w:rsidP="00F20B59">
            <w:pPr>
              <w:pStyle w:val="Tabela-zawarto"/>
              <w:jc w:val="center"/>
              <w:rPr>
                <w:lang w:val="en-US"/>
              </w:rPr>
            </w:pPr>
            <w:r>
              <w:rPr>
                <w:lang w:val="en-US"/>
              </w:rPr>
              <w:t>W</w:t>
            </w:r>
          </w:p>
        </w:tc>
        <w:tc>
          <w:tcPr>
            <w:tcW w:w="5103" w:type="dxa"/>
            <w:tcBorders>
              <w:bottom w:val="single" w:sz="4" w:space="0" w:color="auto"/>
            </w:tcBorders>
          </w:tcPr>
          <w:p w14:paraId="61308E61" w14:textId="77777777" w:rsidR="0020298D" w:rsidRPr="000E1730" w:rsidRDefault="0020298D" w:rsidP="00F20B59">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20298D" w:rsidRPr="000E1730" w14:paraId="3B7B911B" w14:textId="77777777" w:rsidTr="0020298D">
        <w:tc>
          <w:tcPr>
            <w:tcW w:w="539" w:type="dxa"/>
            <w:tcBorders>
              <w:bottom w:val="single" w:sz="4" w:space="0" w:color="auto"/>
            </w:tcBorders>
            <w:vAlign w:val="center"/>
          </w:tcPr>
          <w:p w14:paraId="229578CE" w14:textId="77777777" w:rsidR="0020298D" w:rsidRPr="000E1730" w:rsidRDefault="0020298D" w:rsidP="00F20B59">
            <w:pPr>
              <w:pStyle w:val="Tabela-zawarto"/>
              <w:jc w:val="center"/>
            </w:pPr>
          </w:p>
        </w:tc>
        <w:tc>
          <w:tcPr>
            <w:tcW w:w="2722" w:type="dxa"/>
            <w:tcBorders>
              <w:bottom w:val="single" w:sz="4" w:space="0" w:color="auto"/>
            </w:tcBorders>
            <w:vAlign w:val="center"/>
          </w:tcPr>
          <w:p w14:paraId="5B483D6B" w14:textId="77777777" w:rsidR="0020298D" w:rsidRPr="000E1730" w:rsidRDefault="0020298D" w:rsidP="00F20B59">
            <w:pPr>
              <w:pStyle w:val="Tabela-zawarto"/>
              <w:rPr>
                <w:lang w:val="en-US"/>
              </w:rPr>
            </w:pPr>
            <w:r w:rsidRPr="000E1730">
              <w:t xml:space="preserve"> </w:t>
            </w:r>
            <w:r>
              <w:rPr>
                <w:lang w:val="en-US"/>
              </w:rPr>
              <w:t xml:space="preserve">-   -   </w:t>
            </w:r>
            <w:r w:rsidRPr="000E1730">
              <w:rPr>
                <w:lang w:val="en-US"/>
              </w:rPr>
              <w:t>ReceiverIdentifier</w:t>
            </w:r>
          </w:p>
        </w:tc>
        <w:tc>
          <w:tcPr>
            <w:tcW w:w="4182" w:type="dxa"/>
            <w:tcBorders>
              <w:bottom w:val="single" w:sz="4" w:space="0" w:color="auto"/>
            </w:tcBorders>
          </w:tcPr>
          <w:p w14:paraId="7D690FC1" w14:textId="77777777" w:rsidR="0020298D" w:rsidRPr="000E1730" w:rsidRDefault="0020298D" w:rsidP="00F20B59">
            <w:pPr>
              <w:pStyle w:val="Tabela-zawarto"/>
            </w:pPr>
            <w:r w:rsidRPr="000E1730">
              <w:t>Identyfikator odbiorcy komunikatu</w:t>
            </w:r>
          </w:p>
        </w:tc>
        <w:tc>
          <w:tcPr>
            <w:tcW w:w="1451" w:type="dxa"/>
            <w:tcBorders>
              <w:bottom w:val="single" w:sz="4" w:space="0" w:color="auto"/>
            </w:tcBorders>
          </w:tcPr>
          <w:p w14:paraId="428E4FCE" w14:textId="77777777" w:rsidR="0020298D" w:rsidRPr="000E1730" w:rsidRDefault="0020298D" w:rsidP="00F20B59">
            <w:pPr>
              <w:pStyle w:val="Tabela-zawarto"/>
              <w:jc w:val="center"/>
              <w:rPr>
                <w:lang w:val="en-US"/>
              </w:rPr>
            </w:pPr>
            <w:r>
              <w:rPr>
                <w:lang w:val="en-US"/>
              </w:rPr>
              <w:t>W</w:t>
            </w:r>
          </w:p>
        </w:tc>
        <w:tc>
          <w:tcPr>
            <w:tcW w:w="5103" w:type="dxa"/>
            <w:tcBorders>
              <w:bottom w:val="single" w:sz="4" w:space="0" w:color="auto"/>
            </w:tcBorders>
          </w:tcPr>
          <w:p w14:paraId="689872DE" w14:textId="77777777" w:rsidR="0020298D" w:rsidRPr="000E1730" w:rsidRDefault="0020298D" w:rsidP="00F20B59">
            <w:pPr>
              <w:pStyle w:val="Tabela-zawarto"/>
              <w:jc w:val="center"/>
              <w:rPr>
                <w:lang w:val="en-US"/>
              </w:rPr>
            </w:pPr>
            <w:r w:rsidRPr="000E1730">
              <w:rPr>
                <w:lang w:val="en-US"/>
              </w:rPr>
              <w:t>“ZSK-C”</w:t>
            </w:r>
          </w:p>
        </w:tc>
      </w:tr>
      <w:tr w:rsidR="0020298D" w:rsidRPr="000E1730" w14:paraId="55BBA0D1" w14:textId="77777777" w:rsidTr="0020298D">
        <w:tc>
          <w:tcPr>
            <w:tcW w:w="539" w:type="dxa"/>
            <w:tcBorders>
              <w:bottom w:val="single" w:sz="4" w:space="0" w:color="auto"/>
            </w:tcBorders>
            <w:vAlign w:val="center"/>
          </w:tcPr>
          <w:p w14:paraId="0E7A8636" w14:textId="77777777" w:rsidR="0020298D" w:rsidRPr="000E1730" w:rsidRDefault="0020298D" w:rsidP="00F20B59">
            <w:pPr>
              <w:pStyle w:val="Tabela-zawarto"/>
              <w:jc w:val="center"/>
              <w:rPr>
                <w:lang w:val="en-US"/>
              </w:rPr>
            </w:pPr>
          </w:p>
        </w:tc>
        <w:tc>
          <w:tcPr>
            <w:tcW w:w="2722" w:type="dxa"/>
            <w:tcBorders>
              <w:bottom w:val="single" w:sz="4" w:space="0" w:color="auto"/>
            </w:tcBorders>
            <w:vAlign w:val="center"/>
          </w:tcPr>
          <w:p w14:paraId="0D7B9173" w14:textId="77777777" w:rsidR="0020298D" w:rsidRPr="000E1730" w:rsidRDefault="0020298D" w:rsidP="00F20B59">
            <w:pPr>
              <w:pStyle w:val="Tabela-zawarto"/>
              <w:rPr>
                <w:lang w:val="en-US"/>
              </w:rPr>
            </w:pPr>
            <w:r>
              <w:rPr>
                <w:lang w:val="en-US"/>
              </w:rPr>
              <w:t xml:space="preserve">-   </w:t>
            </w:r>
            <w:r w:rsidRPr="000E1730">
              <w:rPr>
                <w:lang w:val="en-US"/>
              </w:rPr>
              <w:t>CriteriaInclude</w:t>
            </w:r>
          </w:p>
        </w:tc>
        <w:tc>
          <w:tcPr>
            <w:tcW w:w="4182" w:type="dxa"/>
            <w:tcBorders>
              <w:bottom w:val="single" w:sz="4" w:space="0" w:color="auto"/>
            </w:tcBorders>
          </w:tcPr>
          <w:p w14:paraId="5887955C" w14:textId="77777777" w:rsidR="0020298D" w:rsidRPr="000E1730" w:rsidRDefault="0020298D" w:rsidP="00F20B59">
            <w:pPr>
              <w:pStyle w:val="Tabela-zawarto"/>
            </w:pPr>
            <w:r w:rsidRPr="000E1730">
              <w:t xml:space="preserve">Wskaźnik określający czy w odpowiedzi mają być przekazane kryteria </w:t>
            </w:r>
          </w:p>
        </w:tc>
        <w:tc>
          <w:tcPr>
            <w:tcW w:w="1451" w:type="dxa"/>
            <w:tcBorders>
              <w:bottom w:val="single" w:sz="4" w:space="0" w:color="auto"/>
            </w:tcBorders>
          </w:tcPr>
          <w:p w14:paraId="6479C72E" w14:textId="77777777" w:rsidR="0020298D" w:rsidRPr="000E1730" w:rsidRDefault="0020298D" w:rsidP="00F20B59">
            <w:pPr>
              <w:pStyle w:val="Tabela-zawarto"/>
              <w:jc w:val="center"/>
            </w:pPr>
            <w:r>
              <w:t>O</w:t>
            </w:r>
          </w:p>
        </w:tc>
        <w:tc>
          <w:tcPr>
            <w:tcW w:w="5103" w:type="dxa"/>
            <w:tcBorders>
              <w:bottom w:val="single" w:sz="4" w:space="0" w:color="auto"/>
            </w:tcBorders>
          </w:tcPr>
          <w:p w14:paraId="2EDB2AF8" w14:textId="77777777" w:rsidR="00C66BDB" w:rsidRPr="000E1730" w:rsidRDefault="00C66BDB" w:rsidP="00C66BDB">
            <w:pPr>
              <w:pStyle w:val="Tabela-zawarto"/>
              <w:jc w:val="center"/>
            </w:pPr>
            <w:r w:rsidRPr="000E1730">
              <w:t>True/False</w:t>
            </w:r>
          </w:p>
          <w:p w14:paraId="290C3E38" w14:textId="77777777" w:rsidR="0020298D"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191AEC" w:rsidRPr="000E1730" w14:paraId="0CB81816" w14:textId="77777777" w:rsidTr="0020298D">
        <w:tc>
          <w:tcPr>
            <w:tcW w:w="539" w:type="dxa"/>
            <w:vAlign w:val="center"/>
          </w:tcPr>
          <w:p w14:paraId="1A154DCA" w14:textId="77777777" w:rsidR="00191AEC" w:rsidRPr="000E1730" w:rsidRDefault="00191AEC" w:rsidP="00191AEC">
            <w:pPr>
              <w:pStyle w:val="Tabela-zawarto"/>
              <w:jc w:val="center"/>
            </w:pPr>
            <w:r w:rsidRPr="000E1730">
              <w:t>D-10</w:t>
            </w:r>
          </w:p>
        </w:tc>
        <w:tc>
          <w:tcPr>
            <w:tcW w:w="2722" w:type="dxa"/>
            <w:vAlign w:val="center"/>
          </w:tcPr>
          <w:p w14:paraId="3E560C62" w14:textId="77777777" w:rsidR="00191AEC" w:rsidRPr="000E1730" w:rsidRDefault="00191AEC" w:rsidP="00191AEC">
            <w:pPr>
              <w:pStyle w:val="Tabela-zawarto"/>
            </w:pPr>
            <w:r>
              <w:t xml:space="preserve">-   </w:t>
            </w:r>
            <w:r w:rsidRPr="000E1730">
              <w:t>BalanceCriteria</w:t>
            </w:r>
          </w:p>
        </w:tc>
        <w:tc>
          <w:tcPr>
            <w:tcW w:w="4182" w:type="dxa"/>
          </w:tcPr>
          <w:p w14:paraId="0625E8D1" w14:textId="77777777" w:rsidR="00191AEC" w:rsidRPr="000E1730" w:rsidRDefault="00191AEC" w:rsidP="00191AEC">
            <w:pPr>
              <w:pStyle w:val="Tabela-zawarto"/>
            </w:pPr>
            <w:r w:rsidRPr="000E1730">
              <w:t>Komponent zawierający informacje określające kryteria zapytania</w:t>
            </w:r>
          </w:p>
        </w:tc>
        <w:tc>
          <w:tcPr>
            <w:tcW w:w="1451" w:type="dxa"/>
          </w:tcPr>
          <w:p w14:paraId="77614BE6" w14:textId="77777777" w:rsidR="00191AEC" w:rsidRPr="00FF184B" w:rsidRDefault="00191AEC" w:rsidP="00191AEC">
            <w:pPr>
              <w:pStyle w:val="Tabela-zawarto"/>
              <w:jc w:val="center"/>
              <w:rPr>
                <w:lang w:val="en-US"/>
              </w:rPr>
            </w:pPr>
            <w:r w:rsidRPr="00FF184B">
              <w:rPr>
                <w:lang w:val="en-US"/>
              </w:rPr>
              <w:t>W</w:t>
            </w:r>
          </w:p>
        </w:tc>
        <w:tc>
          <w:tcPr>
            <w:tcW w:w="5103" w:type="dxa"/>
          </w:tcPr>
          <w:p w14:paraId="6AA9BCAD" w14:textId="77777777" w:rsidR="00191AEC" w:rsidRPr="000E1730" w:rsidRDefault="00191AEC" w:rsidP="00191AEC">
            <w:pPr>
              <w:pStyle w:val="Tabela-zawarto"/>
              <w:jc w:val="center"/>
            </w:pPr>
            <w:r>
              <w:t>Kryteria selekcji danych</w:t>
            </w:r>
          </w:p>
        </w:tc>
      </w:tr>
      <w:tr w:rsidR="00191AEC" w:rsidRPr="000E1730" w14:paraId="0C44C66E" w14:textId="77777777" w:rsidTr="0020298D">
        <w:tc>
          <w:tcPr>
            <w:tcW w:w="539" w:type="dxa"/>
            <w:vAlign w:val="center"/>
          </w:tcPr>
          <w:p w14:paraId="0D80B24D" w14:textId="77777777" w:rsidR="00191AEC" w:rsidRPr="000E1730" w:rsidRDefault="00191AEC" w:rsidP="00191AEC">
            <w:pPr>
              <w:pStyle w:val="Tabela-zawarto"/>
              <w:jc w:val="center"/>
            </w:pPr>
          </w:p>
        </w:tc>
        <w:tc>
          <w:tcPr>
            <w:tcW w:w="2722" w:type="dxa"/>
            <w:vAlign w:val="center"/>
          </w:tcPr>
          <w:p w14:paraId="1D44F131" w14:textId="77777777" w:rsidR="00191AEC" w:rsidRPr="000E1730" w:rsidRDefault="00191AEC" w:rsidP="00191AEC">
            <w:pPr>
              <w:pStyle w:val="Tabela-zawarto"/>
              <w:rPr>
                <w:lang w:val="en-US"/>
              </w:rPr>
            </w:pPr>
            <w:r>
              <w:rPr>
                <w:lang w:val="en-US"/>
              </w:rPr>
              <w:t xml:space="preserve">-   -   </w:t>
            </w:r>
            <w:r w:rsidRPr="000E1730">
              <w:rPr>
                <w:lang w:val="en-US"/>
              </w:rPr>
              <w:t>CalculationDate</w:t>
            </w:r>
          </w:p>
        </w:tc>
        <w:tc>
          <w:tcPr>
            <w:tcW w:w="4182" w:type="dxa"/>
          </w:tcPr>
          <w:p w14:paraId="78E5A7A2" w14:textId="77777777" w:rsidR="00191AEC" w:rsidRPr="000E1730" w:rsidRDefault="00191AEC" w:rsidP="00191AEC">
            <w:pPr>
              <w:pStyle w:val="Tabela-zawarto"/>
            </w:pPr>
            <w:r w:rsidRPr="000E1730">
              <w:t>Żądana data salda</w:t>
            </w:r>
          </w:p>
        </w:tc>
        <w:tc>
          <w:tcPr>
            <w:tcW w:w="1451" w:type="dxa"/>
          </w:tcPr>
          <w:p w14:paraId="1D5CF2F5" w14:textId="77777777" w:rsidR="00191AEC" w:rsidRPr="000E1730" w:rsidRDefault="00191AEC" w:rsidP="00191AEC">
            <w:pPr>
              <w:pStyle w:val="Tabela-zawarto"/>
              <w:jc w:val="center"/>
            </w:pPr>
            <w:r>
              <w:t>O</w:t>
            </w:r>
          </w:p>
        </w:tc>
        <w:tc>
          <w:tcPr>
            <w:tcW w:w="5103" w:type="dxa"/>
          </w:tcPr>
          <w:p w14:paraId="11E15349" w14:textId="77777777" w:rsidR="00191AEC" w:rsidRPr="000E1730" w:rsidRDefault="00191AEC" w:rsidP="00191AEC">
            <w:pPr>
              <w:pStyle w:val="Tabela-zawarto"/>
              <w:jc w:val="center"/>
            </w:pPr>
            <w:r w:rsidRPr="000E1730">
              <w:t>Data salda (Domyślnie data bieżaca)</w:t>
            </w:r>
          </w:p>
        </w:tc>
      </w:tr>
      <w:tr w:rsidR="00191AEC" w:rsidRPr="000E1730" w14:paraId="09FD5105" w14:textId="77777777" w:rsidTr="0020298D">
        <w:tc>
          <w:tcPr>
            <w:tcW w:w="539" w:type="dxa"/>
            <w:vAlign w:val="center"/>
          </w:tcPr>
          <w:p w14:paraId="457D1233" w14:textId="77777777" w:rsidR="00191AEC" w:rsidRPr="000E1730" w:rsidRDefault="00191AEC" w:rsidP="00191AEC">
            <w:pPr>
              <w:pStyle w:val="Tabela-zawarto"/>
              <w:jc w:val="center"/>
            </w:pPr>
          </w:p>
        </w:tc>
        <w:tc>
          <w:tcPr>
            <w:tcW w:w="2722" w:type="dxa"/>
            <w:vAlign w:val="center"/>
          </w:tcPr>
          <w:p w14:paraId="6A2FF6C2" w14:textId="77777777" w:rsidR="00191AEC" w:rsidRPr="000E1730" w:rsidRDefault="00191AEC" w:rsidP="00191AEC">
            <w:pPr>
              <w:pStyle w:val="Tabela-zawarto"/>
              <w:rPr>
                <w:lang w:val="en-US"/>
              </w:rPr>
            </w:pPr>
            <w:r>
              <w:rPr>
                <w:lang w:val="en-US"/>
              </w:rPr>
              <w:t xml:space="preserve">-   -   </w:t>
            </w:r>
            <w:r w:rsidRPr="00BF7AD3">
              <w:rPr>
                <w:lang w:val="en-US"/>
              </w:rPr>
              <w:t>BlockadeList</w:t>
            </w:r>
          </w:p>
        </w:tc>
        <w:tc>
          <w:tcPr>
            <w:tcW w:w="4182" w:type="dxa"/>
          </w:tcPr>
          <w:p w14:paraId="4D1A4E36" w14:textId="77777777" w:rsidR="00191AEC" w:rsidRPr="000E1730" w:rsidRDefault="00191AEC" w:rsidP="00191AEC">
            <w:pPr>
              <w:pStyle w:val="Tabela-zawarto"/>
            </w:pPr>
            <w:r>
              <w:t>Czy zapytanie o listę blokad środków na rachunku</w:t>
            </w:r>
          </w:p>
        </w:tc>
        <w:tc>
          <w:tcPr>
            <w:tcW w:w="1451" w:type="dxa"/>
          </w:tcPr>
          <w:p w14:paraId="05375060" w14:textId="77777777" w:rsidR="00191AEC" w:rsidRDefault="00191AEC" w:rsidP="00191AEC">
            <w:pPr>
              <w:pStyle w:val="Tabela-zawarto"/>
              <w:jc w:val="center"/>
            </w:pPr>
            <w:r>
              <w:t>O</w:t>
            </w:r>
          </w:p>
        </w:tc>
        <w:tc>
          <w:tcPr>
            <w:tcW w:w="5103" w:type="dxa"/>
          </w:tcPr>
          <w:p w14:paraId="361335C9" w14:textId="77777777" w:rsidR="00191AEC" w:rsidRDefault="00191AEC" w:rsidP="00191AEC">
            <w:pPr>
              <w:pStyle w:val="Tabela-zawarto"/>
              <w:jc w:val="center"/>
            </w:pPr>
            <w:r>
              <w:t>Czy w odpowiedzi ma być zwracana lista blokad środków na rachunku</w:t>
            </w:r>
          </w:p>
          <w:p w14:paraId="1A0341BB" w14:textId="77777777" w:rsidR="00191AEC" w:rsidRPr="000E1730" w:rsidRDefault="00191AEC" w:rsidP="00191AEC">
            <w:pPr>
              <w:pStyle w:val="Tabela-zawarto"/>
              <w:jc w:val="center"/>
            </w:pPr>
            <w:r w:rsidRPr="000E1730">
              <w:t>Brak elementu oznacza False</w:t>
            </w:r>
          </w:p>
        </w:tc>
      </w:tr>
      <w:tr w:rsidR="00191AEC" w:rsidRPr="000E1730" w14:paraId="6E7CBD60" w14:textId="77777777" w:rsidTr="0020298D">
        <w:tc>
          <w:tcPr>
            <w:tcW w:w="539" w:type="dxa"/>
            <w:tcBorders>
              <w:top w:val="single" w:sz="4" w:space="0" w:color="auto"/>
            </w:tcBorders>
            <w:vAlign w:val="center"/>
          </w:tcPr>
          <w:p w14:paraId="5619D520" w14:textId="77777777" w:rsidR="00191AEC" w:rsidRPr="000E1730" w:rsidRDefault="00191AEC" w:rsidP="00191AEC">
            <w:pPr>
              <w:pStyle w:val="Tabela-zawarto"/>
              <w:jc w:val="center"/>
            </w:pPr>
            <w:r w:rsidRPr="000E1730">
              <w:t>A-17</w:t>
            </w:r>
          </w:p>
        </w:tc>
        <w:tc>
          <w:tcPr>
            <w:tcW w:w="2722" w:type="dxa"/>
            <w:tcBorders>
              <w:top w:val="single" w:sz="4" w:space="0" w:color="auto"/>
            </w:tcBorders>
            <w:vAlign w:val="center"/>
          </w:tcPr>
          <w:p w14:paraId="38122230" w14:textId="77777777" w:rsidR="00191AEC" w:rsidRPr="000E1730" w:rsidRDefault="00191AEC" w:rsidP="00191AEC">
            <w:pPr>
              <w:pStyle w:val="Tabela-zawarto"/>
            </w:pPr>
            <w:r>
              <w:t xml:space="preserve">-   -   </w:t>
            </w:r>
            <w:r w:rsidRPr="000E1730">
              <w:t>Customer</w:t>
            </w:r>
          </w:p>
        </w:tc>
        <w:tc>
          <w:tcPr>
            <w:tcW w:w="4182" w:type="dxa"/>
            <w:tcBorders>
              <w:top w:val="single" w:sz="4" w:space="0" w:color="auto"/>
            </w:tcBorders>
          </w:tcPr>
          <w:p w14:paraId="2AB6650E" w14:textId="77777777" w:rsidR="00191AEC" w:rsidRPr="000E1730" w:rsidRDefault="00191AEC" w:rsidP="00191AEC">
            <w:pPr>
              <w:pStyle w:val="Tabela-zawarto"/>
            </w:pPr>
            <w:r w:rsidRPr="000E1730">
              <w:t xml:space="preserve">Informacje o kliencie </w:t>
            </w:r>
          </w:p>
        </w:tc>
        <w:tc>
          <w:tcPr>
            <w:tcW w:w="1451" w:type="dxa"/>
            <w:tcBorders>
              <w:top w:val="single" w:sz="4" w:space="0" w:color="auto"/>
            </w:tcBorders>
          </w:tcPr>
          <w:p w14:paraId="324F86DB" w14:textId="77777777" w:rsidR="00191AEC" w:rsidRPr="000E1730" w:rsidRDefault="00191AEC" w:rsidP="00191AEC">
            <w:pPr>
              <w:pStyle w:val="Tabela-zawarto"/>
              <w:jc w:val="center"/>
              <w:rPr>
                <w:b/>
              </w:rPr>
            </w:pPr>
          </w:p>
        </w:tc>
        <w:tc>
          <w:tcPr>
            <w:tcW w:w="5103" w:type="dxa"/>
            <w:tcBorders>
              <w:top w:val="single" w:sz="4" w:space="0" w:color="auto"/>
            </w:tcBorders>
          </w:tcPr>
          <w:p w14:paraId="2FF53EF3" w14:textId="77777777" w:rsidR="00191AEC" w:rsidRPr="000E1730" w:rsidRDefault="00191AEC" w:rsidP="00191AEC">
            <w:pPr>
              <w:pStyle w:val="Tabela-zawarto"/>
              <w:jc w:val="center"/>
              <w:rPr>
                <w:b/>
              </w:rPr>
            </w:pPr>
          </w:p>
        </w:tc>
      </w:tr>
      <w:tr w:rsidR="00191AEC" w:rsidRPr="000E1730" w14:paraId="08098AEC" w14:textId="77777777" w:rsidTr="0020298D">
        <w:tc>
          <w:tcPr>
            <w:tcW w:w="539" w:type="dxa"/>
            <w:tcBorders>
              <w:top w:val="single" w:sz="4" w:space="0" w:color="auto"/>
            </w:tcBorders>
            <w:vAlign w:val="center"/>
          </w:tcPr>
          <w:p w14:paraId="427A088E" w14:textId="77777777" w:rsidR="00191AEC" w:rsidRPr="000E1730" w:rsidRDefault="00191AEC" w:rsidP="00191AEC">
            <w:pPr>
              <w:pStyle w:val="Tabela-zawarto"/>
              <w:jc w:val="center"/>
            </w:pPr>
          </w:p>
        </w:tc>
        <w:tc>
          <w:tcPr>
            <w:tcW w:w="2722" w:type="dxa"/>
            <w:tcBorders>
              <w:top w:val="single" w:sz="4" w:space="0" w:color="auto"/>
            </w:tcBorders>
            <w:vAlign w:val="center"/>
          </w:tcPr>
          <w:p w14:paraId="5EA71304" w14:textId="77777777" w:rsidR="00191AEC" w:rsidRPr="000E1730" w:rsidRDefault="00191AEC" w:rsidP="00191AEC">
            <w:pPr>
              <w:pStyle w:val="Tabela-zawarto"/>
            </w:pPr>
            <w:r>
              <w:t xml:space="preserve">-   -   -   </w:t>
            </w:r>
            <w:r w:rsidRPr="000E1730">
              <w:t>Identifier</w:t>
            </w:r>
          </w:p>
        </w:tc>
        <w:tc>
          <w:tcPr>
            <w:tcW w:w="4182" w:type="dxa"/>
            <w:tcBorders>
              <w:top w:val="single" w:sz="4" w:space="0" w:color="auto"/>
            </w:tcBorders>
          </w:tcPr>
          <w:p w14:paraId="4A915BB7" w14:textId="77777777" w:rsidR="00191AEC" w:rsidRPr="000E1730" w:rsidRDefault="00191AEC" w:rsidP="00191AEC">
            <w:pPr>
              <w:pStyle w:val="Tabela-zawarto"/>
            </w:pPr>
            <w:r w:rsidRPr="000E1730">
              <w:t>Identyfikator klienta</w:t>
            </w:r>
          </w:p>
        </w:tc>
        <w:tc>
          <w:tcPr>
            <w:tcW w:w="1451" w:type="dxa"/>
            <w:tcBorders>
              <w:top w:val="single" w:sz="4" w:space="0" w:color="auto"/>
            </w:tcBorders>
          </w:tcPr>
          <w:p w14:paraId="45785E76" w14:textId="77777777" w:rsidR="00191AEC" w:rsidRPr="000E1730" w:rsidRDefault="00191AEC" w:rsidP="00191AEC">
            <w:pPr>
              <w:pStyle w:val="Tabela-zawarto"/>
              <w:jc w:val="center"/>
            </w:pPr>
          </w:p>
        </w:tc>
        <w:tc>
          <w:tcPr>
            <w:tcW w:w="5103" w:type="dxa"/>
            <w:tcBorders>
              <w:top w:val="single" w:sz="4" w:space="0" w:color="auto"/>
            </w:tcBorders>
          </w:tcPr>
          <w:p w14:paraId="35CCACAF" w14:textId="77777777" w:rsidR="00191AEC" w:rsidRPr="000E1730" w:rsidRDefault="00191AEC" w:rsidP="00191AEC">
            <w:pPr>
              <w:pStyle w:val="Tabela-zawarto"/>
              <w:jc w:val="center"/>
            </w:pPr>
          </w:p>
        </w:tc>
      </w:tr>
      <w:tr w:rsidR="00191AEC" w:rsidRPr="000E1730" w14:paraId="4C0FDA6C" w14:textId="77777777" w:rsidTr="0020298D">
        <w:tc>
          <w:tcPr>
            <w:tcW w:w="539" w:type="dxa"/>
            <w:vAlign w:val="center"/>
          </w:tcPr>
          <w:p w14:paraId="71232EF0" w14:textId="77777777" w:rsidR="00191AEC" w:rsidRPr="000E1730" w:rsidRDefault="00191AEC" w:rsidP="00191AEC">
            <w:pPr>
              <w:pStyle w:val="Tabela-zawarto"/>
              <w:jc w:val="center"/>
            </w:pPr>
          </w:p>
        </w:tc>
        <w:tc>
          <w:tcPr>
            <w:tcW w:w="2722" w:type="dxa"/>
            <w:vAlign w:val="center"/>
          </w:tcPr>
          <w:p w14:paraId="6DCC97A8" w14:textId="77777777" w:rsidR="00191AEC" w:rsidRPr="000E1730" w:rsidRDefault="00191AEC" w:rsidP="00191AEC">
            <w:pPr>
              <w:pStyle w:val="Tabela-zawarto"/>
            </w:pPr>
            <w:r>
              <w:t xml:space="preserve">-   -   -   </w:t>
            </w:r>
            <w:r w:rsidRPr="000E1730">
              <w:t>Name</w:t>
            </w:r>
          </w:p>
        </w:tc>
        <w:tc>
          <w:tcPr>
            <w:tcW w:w="4182" w:type="dxa"/>
          </w:tcPr>
          <w:p w14:paraId="5CE30C94" w14:textId="77777777" w:rsidR="00191AEC" w:rsidRPr="000E1730" w:rsidRDefault="00191AEC" w:rsidP="00191AEC">
            <w:pPr>
              <w:pStyle w:val="Tabela-zawarto"/>
            </w:pPr>
            <w:r w:rsidRPr="000E1730">
              <w:t>Nazwa klienta</w:t>
            </w:r>
          </w:p>
        </w:tc>
        <w:tc>
          <w:tcPr>
            <w:tcW w:w="1451" w:type="dxa"/>
          </w:tcPr>
          <w:p w14:paraId="0D66700C" w14:textId="77777777" w:rsidR="00191AEC" w:rsidRPr="000E1730" w:rsidRDefault="00191AEC" w:rsidP="00191AEC">
            <w:pPr>
              <w:pStyle w:val="Tabela-zawarto"/>
              <w:jc w:val="center"/>
            </w:pPr>
          </w:p>
        </w:tc>
        <w:tc>
          <w:tcPr>
            <w:tcW w:w="5103" w:type="dxa"/>
          </w:tcPr>
          <w:p w14:paraId="2DE52D84" w14:textId="77777777" w:rsidR="00191AEC" w:rsidRPr="000E1730" w:rsidRDefault="00191AEC" w:rsidP="00191AEC">
            <w:pPr>
              <w:pStyle w:val="Tabela-zawarto"/>
              <w:jc w:val="center"/>
            </w:pPr>
          </w:p>
        </w:tc>
      </w:tr>
      <w:tr w:rsidR="00191AEC" w:rsidRPr="000E1730" w14:paraId="719D1336" w14:textId="77777777" w:rsidTr="0020298D">
        <w:tc>
          <w:tcPr>
            <w:tcW w:w="539" w:type="dxa"/>
            <w:vAlign w:val="center"/>
          </w:tcPr>
          <w:p w14:paraId="173B474A" w14:textId="77777777" w:rsidR="00191AEC" w:rsidRPr="000E1730" w:rsidRDefault="00191AEC" w:rsidP="00191AEC">
            <w:pPr>
              <w:pStyle w:val="Tabela-zawarto"/>
              <w:jc w:val="center"/>
            </w:pPr>
          </w:p>
        </w:tc>
        <w:tc>
          <w:tcPr>
            <w:tcW w:w="2722" w:type="dxa"/>
            <w:vAlign w:val="center"/>
          </w:tcPr>
          <w:p w14:paraId="582AA47E" w14:textId="77777777" w:rsidR="00191AEC" w:rsidRPr="000E1730" w:rsidRDefault="00191AEC" w:rsidP="00191AEC">
            <w:pPr>
              <w:pStyle w:val="Tabela-zawarto"/>
            </w:pPr>
            <w:r>
              <w:t xml:space="preserve">-   -   -   </w:t>
            </w:r>
            <w:r w:rsidRPr="000E1730">
              <w:t>AdditionalName</w:t>
            </w:r>
          </w:p>
        </w:tc>
        <w:tc>
          <w:tcPr>
            <w:tcW w:w="4182" w:type="dxa"/>
          </w:tcPr>
          <w:p w14:paraId="76F561F8" w14:textId="77777777" w:rsidR="00191AEC" w:rsidRPr="000E1730" w:rsidRDefault="00191AEC" w:rsidP="00191AEC">
            <w:pPr>
              <w:pStyle w:val="Tabela-zawarto"/>
            </w:pPr>
            <w:r w:rsidRPr="000E1730">
              <w:t>Dodatkowa nazwa klienta</w:t>
            </w:r>
          </w:p>
        </w:tc>
        <w:tc>
          <w:tcPr>
            <w:tcW w:w="1451" w:type="dxa"/>
          </w:tcPr>
          <w:p w14:paraId="3EBC4C06" w14:textId="77777777" w:rsidR="00191AEC" w:rsidRPr="000E1730" w:rsidRDefault="00191AEC" w:rsidP="00191AEC">
            <w:pPr>
              <w:pStyle w:val="Tabela-zawarto"/>
              <w:jc w:val="center"/>
            </w:pPr>
          </w:p>
        </w:tc>
        <w:tc>
          <w:tcPr>
            <w:tcW w:w="5103" w:type="dxa"/>
          </w:tcPr>
          <w:p w14:paraId="58BD4F6E" w14:textId="77777777" w:rsidR="00191AEC" w:rsidRPr="000E1730" w:rsidRDefault="00191AEC" w:rsidP="00191AEC">
            <w:pPr>
              <w:pStyle w:val="Tabela-zawarto"/>
              <w:jc w:val="center"/>
            </w:pPr>
          </w:p>
        </w:tc>
      </w:tr>
      <w:tr w:rsidR="00191AEC" w:rsidRPr="000E1730" w14:paraId="24B5A11B" w14:textId="77777777" w:rsidTr="0020298D">
        <w:tc>
          <w:tcPr>
            <w:tcW w:w="539" w:type="dxa"/>
            <w:vAlign w:val="center"/>
          </w:tcPr>
          <w:p w14:paraId="31F7002B" w14:textId="77777777" w:rsidR="00191AEC" w:rsidRPr="000E1730" w:rsidRDefault="00191AEC" w:rsidP="00191AEC">
            <w:pPr>
              <w:pStyle w:val="Tabela-zawarto"/>
              <w:jc w:val="center"/>
            </w:pPr>
          </w:p>
        </w:tc>
        <w:tc>
          <w:tcPr>
            <w:tcW w:w="2722" w:type="dxa"/>
            <w:vAlign w:val="center"/>
          </w:tcPr>
          <w:p w14:paraId="6BCE4DB5" w14:textId="77777777" w:rsidR="00191AEC" w:rsidRPr="000E1730" w:rsidRDefault="00191AEC" w:rsidP="00191AEC">
            <w:pPr>
              <w:pStyle w:val="Tabela-zawarto"/>
            </w:pPr>
            <w:r>
              <w:t xml:space="preserve">-   -   -   </w:t>
            </w:r>
            <w:r w:rsidRPr="000E1730">
              <w:t>Description</w:t>
            </w:r>
          </w:p>
        </w:tc>
        <w:tc>
          <w:tcPr>
            <w:tcW w:w="4182" w:type="dxa"/>
          </w:tcPr>
          <w:p w14:paraId="6487FBA8" w14:textId="77777777" w:rsidR="00191AEC" w:rsidRPr="000E1730" w:rsidRDefault="00191AEC" w:rsidP="00191AEC">
            <w:pPr>
              <w:pStyle w:val="Tabela-zawarto"/>
            </w:pPr>
            <w:r w:rsidRPr="000E1730">
              <w:t>Dodatkowe informacje o kliencie</w:t>
            </w:r>
          </w:p>
        </w:tc>
        <w:tc>
          <w:tcPr>
            <w:tcW w:w="1451" w:type="dxa"/>
          </w:tcPr>
          <w:p w14:paraId="4FCE533E" w14:textId="77777777" w:rsidR="00191AEC" w:rsidRPr="000E1730" w:rsidRDefault="00191AEC" w:rsidP="00191AEC">
            <w:pPr>
              <w:pStyle w:val="Tabela-zawarto"/>
              <w:jc w:val="center"/>
            </w:pPr>
          </w:p>
        </w:tc>
        <w:tc>
          <w:tcPr>
            <w:tcW w:w="5103" w:type="dxa"/>
          </w:tcPr>
          <w:p w14:paraId="395C4AFD" w14:textId="77777777" w:rsidR="00191AEC" w:rsidRPr="000E1730" w:rsidRDefault="00191AEC" w:rsidP="00191AEC">
            <w:pPr>
              <w:pStyle w:val="Tabela-zawarto"/>
              <w:jc w:val="center"/>
            </w:pPr>
          </w:p>
        </w:tc>
      </w:tr>
      <w:tr w:rsidR="00191AEC" w:rsidRPr="000E1730" w14:paraId="02828234" w14:textId="77777777" w:rsidTr="0020298D">
        <w:tc>
          <w:tcPr>
            <w:tcW w:w="539" w:type="dxa"/>
            <w:tcBorders>
              <w:top w:val="single" w:sz="4" w:space="0" w:color="auto"/>
            </w:tcBorders>
            <w:vAlign w:val="center"/>
          </w:tcPr>
          <w:p w14:paraId="66F25070" w14:textId="77777777" w:rsidR="00191AEC" w:rsidRPr="000E1730" w:rsidRDefault="00191AEC" w:rsidP="00191AEC">
            <w:pPr>
              <w:pStyle w:val="Tabela-zawarto"/>
              <w:jc w:val="center"/>
            </w:pPr>
            <w:r w:rsidRPr="000E1730">
              <w:t>A-</w:t>
            </w:r>
            <w:r>
              <w:t>2</w:t>
            </w:r>
            <w:r w:rsidRPr="000E1730">
              <w:t>1</w:t>
            </w:r>
          </w:p>
        </w:tc>
        <w:tc>
          <w:tcPr>
            <w:tcW w:w="2722" w:type="dxa"/>
            <w:tcBorders>
              <w:top w:val="single" w:sz="4" w:space="0" w:color="auto"/>
            </w:tcBorders>
            <w:vAlign w:val="center"/>
          </w:tcPr>
          <w:p w14:paraId="7904CB66" w14:textId="77777777" w:rsidR="00191AEC" w:rsidRPr="000E1730" w:rsidRDefault="00191AEC" w:rsidP="00191AEC">
            <w:pPr>
              <w:pStyle w:val="Tabela-zawarto"/>
              <w:ind w:left="432" w:hanging="432"/>
              <w:rPr>
                <w:b/>
              </w:rPr>
            </w:pPr>
            <w:r>
              <w:t xml:space="preserve">-   -   </w:t>
            </w:r>
            <w:r w:rsidRPr="000E1730">
              <w:t>CustomerAccount</w:t>
            </w:r>
          </w:p>
        </w:tc>
        <w:tc>
          <w:tcPr>
            <w:tcW w:w="4182" w:type="dxa"/>
            <w:tcBorders>
              <w:top w:val="single" w:sz="4" w:space="0" w:color="auto"/>
            </w:tcBorders>
          </w:tcPr>
          <w:p w14:paraId="47FC0BC7" w14:textId="77777777" w:rsidR="00191AEC" w:rsidRPr="000E1730" w:rsidRDefault="00191AEC" w:rsidP="00191AEC">
            <w:pPr>
              <w:pStyle w:val="Tabela-zawarto"/>
            </w:pPr>
            <w:r w:rsidRPr="000E1730">
              <w:t>Informacje o rachunku bankowym klienta</w:t>
            </w:r>
          </w:p>
        </w:tc>
        <w:tc>
          <w:tcPr>
            <w:tcW w:w="1451" w:type="dxa"/>
            <w:tcBorders>
              <w:top w:val="single" w:sz="4" w:space="0" w:color="auto"/>
            </w:tcBorders>
          </w:tcPr>
          <w:p w14:paraId="2B5CB7B9" w14:textId="77777777" w:rsidR="00191AEC" w:rsidRPr="0020298D" w:rsidRDefault="00191AEC" w:rsidP="00191AEC">
            <w:pPr>
              <w:pStyle w:val="Tabela-zawarto"/>
              <w:jc w:val="center"/>
            </w:pPr>
            <w:r w:rsidRPr="0020298D">
              <w:t>W</w:t>
            </w:r>
          </w:p>
        </w:tc>
        <w:tc>
          <w:tcPr>
            <w:tcW w:w="5103" w:type="dxa"/>
            <w:tcBorders>
              <w:top w:val="single" w:sz="4" w:space="0" w:color="auto"/>
            </w:tcBorders>
          </w:tcPr>
          <w:p w14:paraId="1F00F34D" w14:textId="77777777" w:rsidR="00191AEC" w:rsidRPr="000E1730" w:rsidRDefault="00191AEC" w:rsidP="00191AEC">
            <w:pPr>
              <w:pStyle w:val="Tabela-zawarto"/>
              <w:jc w:val="center"/>
              <w:rPr>
                <w:b/>
              </w:rPr>
            </w:pPr>
          </w:p>
        </w:tc>
      </w:tr>
      <w:tr w:rsidR="00191AEC" w:rsidRPr="000E1730" w14:paraId="7204112A" w14:textId="77777777" w:rsidTr="0020298D">
        <w:tc>
          <w:tcPr>
            <w:tcW w:w="539" w:type="dxa"/>
            <w:tcBorders>
              <w:top w:val="single" w:sz="4" w:space="0" w:color="auto"/>
            </w:tcBorders>
            <w:vAlign w:val="center"/>
          </w:tcPr>
          <w:p w14:paraId="63C9C554" w14:textId="77777777" w:rsidR="00191AEC" w:rsidRPr="000E1730" w:rsidRDefault="00191AEC" w:rsidP="00191AEC">
            <w:pPr>
              <w:pStyle w:val="Tabela-zawarto"/>
              <w:jc w:val="center"/>
            </w:pPr>
          </w:p>
        </w:tc>
        <w:tc>
          <w:tcPr>
            <w:tcW w:w="2722" w:type="dxa"/>
            <w:tcBorders>
              <w:top w:val="single" w:sz="4" w:space="0" w:color="auto"/>
            </w:tcBorders>
            <w:vAlign w:val="center"/>
          </w:tcPr>
          <w:p w14:paraId="4EA40973" w14:textId="77777777" w:rsidR="00191AEC" w:rsidRPr="000E1730" w:rsidRDefault="00191AEC" w:rsidP="00191AEC">
            <w:pPr>
              <w:pStyle w:val="Tabela-zawarto"/>
              <w:ind w:left="432" w:hanging="432"/>
              <w:rPr>
                <w:b/>
                <w:lang w:val="en-US"/>
              </w:rPr>
            </w:pPr>
            <w:r>
              <w:rPr>
                <w:lang w:val="en-US"/>
              </w:rPr>
              <w:t xml:space="preserve">-   -   -   </w:t>
            </w:r>
            <w:r w:rsidRPr="000E1730">
              <w:rPr>
                <w:lang w:val="en-US"/>
              </w:rPr>
              <w:t>AccountIdentifier</w:t>
            </w:r>
          </w:p>
        </w:tc>
        <w:tc>
          <w:tcPr>
            <w:tcW w:w="4182" w:type="dxa"/>
            <w:tcBorders>
              <w:top w:val="single" w:sz="4" w:space="0" w:color="auto"/>
            </w:tcBorders>
          </w:tcPr>
          <w:p w14:paraId="060B5AC5" w14:textId="77777777" w:rsidR="00191AEC" w:rsidRPr="000E1730" w:rsidRDefault="00191AEC" w:rsidP="00191AEC">
            <w:pPr>
              <w:pStyle w:val="Tabela-zawarto"/>
            </w:pPr>
            <w:r w:rsidRPr="000E1730">
              <w:t>Numer rachunku</w:t>
            </w:r>
          </w:p>
        </w:tc>
        <w:tc>
          <w:tcPr>
            <w:tcW w:w="1451" w:type="dxa"/>
            <w:tcBorders>
              <w:top w:val="single" w:sz="4" w:space="0" w:color="auto"/>
            </w:tcBorders>
          </w:tcPr>
          <w:p w14:paraId="7CA5F0CF" w14:textId="77777777" w:rsidR="00191AEC" w:rsidRPr="000E1730" w:rsidRDefault="00191AEC" w:rsidP="00191AEC">
            <w:pPr>
              <w:pStyle w:val="Tabela-zawarto"/>
              <w:jc w:val="center"/>
            </w:pPr>
            <w:r>
              <w:t>W</w:t>
            </w:r>
          </w:p>
        </w:tc>
        <w:tc>
          <w:tcPr>
            <w:tcW w:w="5103" w:type="dxa"/>
            <w:tcBorders>
              <w:top w:val="single" w:sz="4" w:space="0" w:color="auto"/>
            </w:tcBorders>
          </w:tcPr>
          <w:p w14:paraId="05142CB7" w14:textId="77777777" w:rsidR="00191AEC" w:rsidRPr="000E1730" w:rsidRDefault="00191AEC" w:rsidP="00191AEC">
            <w:pPr>
              <w:pStyle w:val="Tabela-zawarto"/>
              <w:jc w:val="center"/>
            </w:pPr>
            <w:r w:rsidRPr="000E1730">
              <w:t>Numer rachunku w standardzie NRB/IBAN</w:t>
            </w:r>
          </w:p>
        </w:tc>
      </w:tr>
      <w:tr w:rsidR="00191AEC" w:rsidRPr="000E1730" w14:paraId="3A8CF7B3" w14:textId="77777777" w:rsidTr="0020298D">
        <w:tc>
          <w:tcPr>
            <w:tcW w:w="539" w:type="dxa"/>
            <w:vAlign w:val="center"/>
          </w:tcPr>
          <w:p w14:paraId="21136A4D" w14:textId="77777777" w:rsidR="00191AEC" w:rsidRPr="000E1730" w:rsidRDefault="00191AEC" w:rsidP="00191AEC">
            <w:pPr>
              <w:pStyle w:val="Tabela-zawarto"/>
              <w:jc w:val="center"/>
            </w:pPr>
            <w:r w:rsidRPr="000E1730">
              <w:t>A-15</w:t>
            </w:r>
          </w:p>
        </w:tc>
        <w:tc>
          <w:tcPr>
            <w:tcW w:w="2722" w:type="dxa"/>
            <w:vAlign w:val="center"/>
          </w:tcPr>
          <w:p w14:paraId="00E1D123" w14:textId="77777777" w:rsidR="00191AEC" w:rsidRPr="000E1730" w:rsidRDefault="00191AEC" w:rsidP="00191AEC">
            <w:pPr>
              <w:pStyle w:val="Tabela-zawarto"/>
            </w:pPr>
            <w:r>
              <w:t xml:space="preserve">-   -   </w:t>
            </w:r>
            <w:r w:rsidRPr="000E1730">
              <w:t>CustomerFinancialInstitution</w:t>
            </w:r>
          </w:p>
        </w:tc>
        <w:tc>
          <w:tcPr>
            <w:tcW w:w="4182" w:type="dxa"/>
          </w:tcPr>
          <w:p w14:paraId="7220D1ED" w14:textId="77777777" w:rsidR="00191AEC" w:rsidRPr="000E1730" w:rsidRDefault="00191AEC" w:rsidP="00191AEC">
            <w:pPr>
              <w:pStyle w:val="Tabela-zawarto"/>
            </w:pPr>
            <w:r w:rsidRPr="000E1730">
              <w:t xml:space="preserve">Informacje o banku/oddziale banku obsługującym rachunek klienta </w:t>
            </w:r>
          </w:p>
        </w:tc>
        <w:tc>
          <w:tcPr>
            <w:tcW w:w="1451" w:type="dxa"/>
          </w:tcPr>
          <w:p w14:paraId="7022635D" w14:textId="77777777" w:rsidR="00191AEC" w:rsidRPr="000E1730" w:rsidRDefault="00191AEC" w:rsidP="00191AEC">
            <w:pPr>
              <w:pStyle w:val="Tabela-zawarto"/>
              <w:jc w:val="center"/>
              <w:rPr>
                <w:b/>
              </w:rPr>
            </w:pPr>
          </w:p>
        </w:tc>
        <w:tc>
          <w:tcPr>
            <w:tcW w:w="5103" w:type="dxa"/>
          </w:tcPr>
          <w:p w14:paraId="724ACC4F" w14:textId="77777777" w:rsidR="00191AEC" w:rsidRPr="000E1730" w:rsidRDefault="00191AEC" w:rsidP="00191AEC">
            <w:pPr>
              <w:pStyle w:val="Tabela-zawarto"/>
              <w:jc w:val="center"/>
              <w:rPr>
                <w:b/>
              </w:rPr>
            </w:pPr>
          </w:p>
        </w:tc>
      </w:tr>
      <w:tr w:rsidR="00191AEC" w:rsidRPr="000E1730" w14:paraId="3C8BBD99" w14:textId="77777777" w:rsidTr="0020298D">
        <w:tc>
          <w:tcPr>
            <w:tcW w:w="539" w:type="dxa"/>
            <w:vAlign w:val="center"/>
          </w:tcPr>
          <w:p w14:paraId="4D075163" w14:textId="77777777" w:rsidR="00191AEC" w:rsidRPr="000E1730" w:rsidRDefault="00191AEC" w:rsidP="00191AEC">
            <w:pPr>
              <w:pStyle w:val="Tabela-zawarto"/>
              <w:jc w:val="center"/>
            </w:pPr>
          </w:p>
        </w:tc>
        <w:tc>
          <w:tcPr>
            <w:tcW w:w="2722" w:type="dxa"/>
            <w:vAlign w:val="center"/>
          </w:tcPr>
          <w:p w14:paraId="2CCA281F" w14:textId="77777777" w:rsidR="00191AEC" w:rsidRPr="000E1730" w:rsidRDefault="00191AEC" w:rsidP="00191AEC">
            <w:pPr>
              <w:pStyle w:val="Tabela-zawarto"/>
            </w:pPr>
            <w:r>
              <w:t xml:space="preserve">-   -   -   </w:t>
            </w:r>
            <w:r w:rsidRPr="000E1730">
              <w:t>FIIdentifier</w:t>
            </w:r>
          </w:p>
        </w:tc>
        <w:tc>
          <w:tcPr>
            <w:tcW w:w="4182" w:type="dxa"/>
          </w:tcPr>
          <w:p w14:paraId="6271E8FA" w14:textId="77777777" w:rsidR="00191AEC" w:rsidRPr="000E1730" w:rsidRDefault="00191AEC" w:rsidP="00191AEC">
            <w:pPr>
              <w:pStyle w:val="Tabela-zawarto"/>
            </w:pPr>
            <w:r w:rsidRPr="000E1730">
              <w:t>Identyfikator banku/oddziału banku</w:t>
            </w:r>
          </w:p>
        </w:tc>
        <w:tc>
          <w:tcPr>
            <w:tcW w:w="1451" w:type="dxa"/>
          </w:tcPr>
          <w:p w14:paraId="4703B61B" w14:textId="77777777" w:rsidR="00191AEC" w:rsidRPr="000E1730" w:rsidRDefault="00191AEC" w:rsidP="00191AEC">
            <w:pPr>
              <w:pStyle w:val="Tabela-zawarto"/>
              <w:jc w:val="center"/>
            </w:pPr>
          </w:p>
        </w:tc>
        <w:tc>
          <w:tcPr>
            <w:tcW w:w="5103" w:type="dxa"/>
          </w:tcPr>
          <w:p w14:paraId="746E0A3D" w14:textId="77777777" w:rsidR="00191AEC" w:rsidRPr="000E1730" w:rsidRDefault="00191AEC" w:rsidP="00191AEC">
            <w:pPr>
              <w:pStyle w:val="Tabela-zawarto"/>
              <w:jc w:val="center"/>
            </w:pPr>
          </w:p>
        </w:tc>
      </w:tr>
      <w:tr w:rsidR="00191AEC" w:rsidRPr="000E1730" w14:paraId="0F8FF4E9" w14:textId="77777777" w:rsidTr="0020298D">
        <w:tc>
          <w:tcPr>
            <w:tcW w:w="539" w:type="dxa"/>
            <w:vAlign w:val="center"/>
          </w:tcPr>
          <w:p w14:paraId="57F55EBD" w14:textId="77777777" w:rsidR="00191AEC" w:rsidRPr="000E1730" w:rsidRDefault="00191AEC" w:rsidP="00191AEC">
            <w:pPr>
              <w:pStyle w:val="Tabela-zawarto"/>
              <w:jc w:val="center"/>
            </w:pPr>
          </w:p>
        </w:tc>
        <w:tc>
          <w:tcPr>
            <w:tcW w:w="2722" w:type="dxa"/>
            <w:vAlign w:val="center"/>
          </w:tcPr>
          <w:p w14:paraId="7B404F6C" w14:textId="77777777" w:rsidR="00191AEC" w:rsidRPr="000E1730" w:rsidRDefault="00191AEC" w:rsidP="00191AEC">
            <w:pPr>
              <w:pStyle w:val="Tabela-zawarto"/>
            </w:pPr>
            <w:r>
              <w:t xml:space="preserve">-   -   -   </w:t>
            </w:r>
            <w:r w:rsidRPr="000E1730">
              <w:t>Name</w:t>
            </w:r>
          </w:p>
        </w:tc>
        <w:tc>
          <w:tcPr>
            <w:tcW w:w="4182" w:type="dxa"/>
          </w:tcPr>
          <w:p w14:paraId="6D33EF79" w14:textId="77777777" w:rsidR="00191AEC" w:rsidRPr="000E1730" w:rsidRDefault="00191AEC" w:rsidP="00191AEC">
            <w:pPr>
              <w:pStyle w:val="Tabela-zawarto"/>
            </w:pPr>
            <w:r w:rsidRPr="000E1730">
              <w:t>Nazwa banku/oddziału banku</w:t>
            </w:r>
          </w:p>
        </w:tc>
        <w:tc>
          <w:tcPr>
            <w:tcW w:w="1451" w:type="dxa"/>
          </w:tcPr>
          <w:p w14:paraId="7C76DDEE" w14:textId="77777777" w:rsidR="00191AEC" w:rsidRPr="000E1730" w:rsidRDefault="00191AEC" w:rsidP="00191AEC">
            <w:pPr>
              <w:pStyle w:val="Tabela-zawarto"/>
              <w:jc w:val="center"/>
            </w:pPr>
          </w:p>
        </w:tc>
        <w:tc>
          <w:tcPr>
            <w:tcW w:w="5103" w:type="dxa"/>
          </w:tcPr>
          <w:p w14:paraId="772CDFBB" w14:textId="77777777" w:rsidR="00191AEC" w:rsidRPr="000E1730" w:rsidRDefault="00191AEC" w:rsidP="00191AEC">
            <w:pPr>
              <w:pStyle w:val="Tabela-zawarto"/>
              <w:jc w:val="center"/>
            </w:pPr>
          </w:p>
        </w:tc>
      </w:tr>
      <w:tr w:rsidR="00191AEC" w:rsidRPr="000E1730" w14:paraId="5402F5DE" w14:textId="77777777" w:rsidTr="0020298D">
        <w:tc>
          <w:tcPr>
            <w:tcW w:w="539" w:type="dxa"/>
            <w:tcBorders>
              <w:top w:val="single" w:sz="4" w:space="0" w:color="auto"/>
            </w:tcBorders>
            <w:vAlign w:val="center"/>
          </w:tcPr>
          <w:p w14:paraId="20B33862" w14:textId="77777777" w:rsidR="00191AEC" w:rsidRPr="000E1730" w:rsidRDefault="00191AEC" w:rsidP="00191AEC">
            <w:pPr>
              <w:pStyle w:val="Tabela-zawarto"/>
              <w:jc w:val="center"/>
            </w:pPr>
            <w:r w:rsidRPr="000E1730">
              <w:t>A-</w:t>
            </w:r>
            <w:r>
              <w:t>2</w:t>
            </w:r>
            <w:r w:rsidRPr="000E1730">
              <w:t>1</w:t>
            </w:r>
          </w:p>
        </w:tc>
        <w:tc>
          <w:tcPr>
            <w:tcW w:w="2722" w:type="dxa"/>
            <w:tcBorders>
              <w:top w:val="single" w:sz="4" w:space="0" w:color="auto"/>
            </w:tcBorders>
            <w:vAlign w:val="center"/>
          </w:tcPr>
          <w:p w14:paraId="1686C1C0" w14:textId="77777777" w:rsidR="00191AEC" w:rsidRPr="000E1730" w:rsidRDefault="00191AEC" w:rsidP="00191AEC">
            <w:pPr>
              <w:pStyle w:val="Tabela-zawarto"/>
              <w:ind w:left="432" w:hanging="432"/>
              <w:rPr>
                <w:b/>
              </w:rPr>
            </w:pPr>
            <w:r>
              <w:t>-   -   Micro</w:t>
            </w:r>
            <w:r w:rsidRPr="000E1730">
              <w:t>Account</w:t>
            </w:r>
          </w:p>
        </w:tc>
        <w:tc>
          <w:tcPr>
            <w:tcW w:w="4182" w:type="dxa"/>
            <w:tcBorders>
              <w:top w:val="single" w:sz="4" w:space="0" w:color="auto"/>
            </w:tcBorders>
          </w:tcPr>
          <w:p w14:paraId="4AC3946D" w14:textId="77777777" w:rsidR="00191AEC" w:rsidRPr="000E1730" w:rsidRDefault="00191AEC" w:rsidP="00191AEC">
            <w:pPr>
              <w:pStyle w:val="Tabela-zawarto"/>
            </w:pPr>
            <w:r w:rsidRPr="000E1730">
              <w:t>Informacje o rachunku bankowym klienta</w:t>
            </w:r>
          </w:p>
        </w:tc>
        <w:tc>
          <w:tcPr>
            <w:tcW w:w="1451" w:type="dxa"/>
            <w:tcBorders>
              <w:top w:val="single" w:sz="4" w:space="0" w:color="auto"/>
            </w:tcBorders>
          </w:tcPr>
          <w:p w14:paraId="4C2203D8" w14:textId="77777777" w:rsidR="00191AEC" w:rsidRPr="0020298D" w:rsidRDefault="00191AEC" w:rsidP="00191AEC">
            <w:pPr>
              <w:pStyle w:val="Tabela-zawarto"/>
              <w:jc w:val="center"/>
              <w:rPr>
                <w:highlight w:val="cyan"/>
              </w:rPr>
            </w:pPr>
            <w:r w:rsidRPr="0020298D">
              <w:rPr>
                <w:highlight w:val="cyan"/>
              </w:rPr>
              <w:t>O</w:t>
            </w:r>
          </w:p>
        </w:tc>
        <w:tc>
          <w:tcPr>
            <w:tcW w:w="5103" w:type="dxa"/>
            <w:tcBorders>
              <w:top w:val="single" w:sz="4" w:space="0" w:color="auto"/>
            </w:tcBorders>
          </w:tcPr>
          <w:p w14:paraId="4FFA6509" w14:textId="77777777" w:rsidR="00191AEC" w:rsidRPr="000E1730" w:rsidRDefault="00191AEC" w:rsidP="00191AEC">
            <w:pPr>
              <w:pStyle w:val="Tabela-zawarto"/>
              <w:jc w:val="center"/>
              <w:rPr>
                <w:b/>
              </w:rPr>
            </w:pPr>
          </w:p>
        </w:tc>
      </w:tr>
      <w:tr w:rsidR="00191AEC" w:rsidRPr="000E1730" w14:paraId="7E33F395" w14:textId="77777777" w:rsidTr="0020298D">
        <w:tc>
          <w:tcPr>
            <w:tcW w:w="539" w:type="dxa"/>
            <w:tcBorders>
              <w:top w:val="single" w:sz="4" w:space="0" w:color="auto"/>
            </w:tcBorders>
            <w:vAlign w:val="center"/>
          </w:tcPr>
          <w:p w14:paraId="109F1932" w14:textId="77777777" w:rsidR="00191AEC" w:rsidRPr="000E1730" w:rsidRDefault="00191AEC" w:rsidP="00191AEC">
            <w:pPr>
              <w:pStyle w:val="Tabela-zawarto"/>
              <w:jc w:val="center"/>
            </w:pPr>
          </w:p>
        </w:tc>
        <w:tc>
          <w:tcPr>
            <w:tcW w:w="2722" w:type="dxa"/>
            <w:tcBorders>
              <w:top w:val="single" w:sz="4" w:space="0" w:color="auto"/>
            </w:tcBorders>
            <w:vAlign w:val="center"/>
          </w:tcPr>
          <w:p w14:paraId="42965AF2" w14:textId="77777777" w:rsidR="00191AEC" w:rsidRPr="000E1730" w:rsidRDefault="00191AEC" w:rsidP="00191AEC">
            <w:pPr>
              <w:pStyle w:val="Tabela-zawarto"/>
              <w:ind w:left="432" w:hanging="432"/>
              <w:rPr>
                <w:b/>
                <w:lang w:val="en-US"/>
              </w:rPr>
            </w:pPr>
            <w:r>
              <w:rPr>
                <w:lang w:val="en-US"/>
              </w:rPr>
              <w:t xml:space="preserve">-   -   -   </w:t>
            </w:r>
            <w:r w:rsidRPr="000E1730">
              <w:rPr>
                <w:lang w:val="en-US"/>
              </w:rPr>
              <w:t>AccountIdentifier</w:t>
            </w:r>
          </w:p>
        </w:tc>
        <w:tc>
          <w:tcPr>
            <w:tcW w:w="4182" w:type="dxa"/>
            <w:tcBorders>
              <w:top w:val="single" w:sz="4" w:space="0" w:color="auto"/>
            </w:tcBorders>
          </w:tcPr>
          <w:p w14:paraId="1D2BD035" w14:textId="77777777" w:rsidR="00191AEC" w:rsidRPr="000E1730" w:rsidRDefault="00191AEC" w:rsidP="00191AEC">
            <w:pPr>
              <w:pStyle w:val="Tabela-zawarto"/>
            </w:pPr>
            <w:r w:rsidRPr="000E1730">
              <w:t>Numer rachunku</w:t>
            </w:r>
          </w:p>
        </w:tc>
        <w:tc>
          <w:tcPr>
            <w:tcW w:w="1451" w:type="dxa"/>
            <w:tcBorders>
              <w:top w:val="single" w:sz="4" w:space="0" w:color="auto"/>
            </w:tcBorders>
          </w:tcPr>
          <w:p w14:paraId="34DF3003" w14:textId="77777777" w:rsidR="00191AEC" w:rsidRPr="001E0423" w:rsidRDefault="00191AEC" w:rsidP="00191AEC">
            <w:pPr>
              <w:pStyle w:val="Tabela-zawarto"/>
              <w:jc w:val="center"/>
              <w:rPr>
                <w:highlight w:val="cyan"/>
              </w:rPr>
            </w:pPr>
            <w:r>
              <w:rPr>
                <w:highlight w:val="cyan"/>
              </w:rPr>
              <w:t>O</w:t>
            </w:r>
          </w:p>
        </w:tc>
        <w:tc>
          <w:tcPr>
            <w:tcW w:w="5103" w:type="dxa"/>
            <w:tcBorders>
              <w:top w:val="single" w:sz="4" w:space="0" w:color="auto"/>
            </w:tcBorders>
          </w:tcPr>
          <w:p w14:paraId="7141A3C0" w14:textId="77777777" w:rsidR="00191AEC" w:rsidRPr="001E0423" w:rsidRDefault="00191AEC" w:rsidP="00191AEC">
            <w:pPr>
              <w:pStyle w:val="Tabela-zawarto"/>
              <w:jc w:val="center"/>
              <w:rPr>
                <w:highlight w:val="cyan"/>
              </w:rPr>
            </w:pPr>
            <w:r w:rsidRPr="001E0423">
              <w:rPr>
                <w:highlight w:val="cyan"/>
              </w:rPr>
              <w:t xml:space="preserve">Numer mikrorachunku prowadzonego w </w:t>
            </w:r>
            <w:r>
              <w:rPr>
                <w:highlight w:val="cyan"/>
              </w:rPr>
              <w:t>NBP Collect</w:t>
            </w:r>
            <w:r w:rsidRPr="001E0423">
              <w:rPr>
                <w:highlight w:val="cyan"/>
              </w:rPr>
              <w:t xml:space="preserve">, jeśli klient obsługiwany w </w:t>
            </w:r>
            <w:r>
              <w:rPr>
                <w:highlight w:val="cyan"/>
              </w:rPr>
              <w:t>NBP Collect</w:t>
            </w:r>
          </w:p>
        </w:tc>
      </w:tr>
    </w:tbl>
    <w:p w14:paraId="2A149EA1" w14:textId="77777777" w:rsidR="00775CC5" w:rsidRPr="000E1730" w:rsidRDefault="00775CC5" w:rsidP="00775CC5"/>
    <w:p w14:paraId="741657EF" w14:textId="77777777" w:rsidR="00775CC5" w:rsidRPr="000E1730" w:rsidRDefault="00775CC5" w:rsidP="00EF0A0B">
      <w:pPr>
        <w:pStyle w:val="Nagwek2"/>
        <w:pageBreakBefore/>
      </w:pPr>
      <w:bookmarkStart w:id="166" w:name="_Toc36457559"/>
      <w:bookmarkStart w:id="167" w:name="_Toc456852734"/>
      <w:bookmarkStart w:id="168" w:name="_Toc147831984"/>
      <w:r w:rsidRPr="000E1730">
        <w:lastRenderedPageBreak/>
        <w:t>Komunikat odpowiedzi BalanceResponse</w:t>
      </w:r>
      <w:bookmarkEnd w:id="166"/>
      <w:bookmarkEnd w:id="167"/>
      <w:bookmarkEnd w:id="168"/>
    </w:p>
    <w:p w14:paraId="183856AD" w14:textId="6BAFFCED" w:rsidR="00755913" w:rsidRPr="000E1730" w:rsidRDefault="00755913" w:rsidP="00755913">
      <w:pPr>
        <w:pStyle w:val="Legenda"/>
      </w:pPr>
      <w:bookmarkStart w:id="169" w:name="_Toc456852818"/>
      <w:bookmarkStart w:id="170" w:name="_Toc146620087"/>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16</w:t>
      </w:r>
      <w:r w:rsidR="004572E1">
        <w:rPr>
          <w:noProof/>
        </w:rPr>
        <w:fldChar w:fldCharType="end"/>
      </w:r>
      <w:r w:rsidRPr="000E1730">
        <w:t>: Komunikat odpowiedzi BalanceResponse</w:t>
      </w:r>
      <w:bookmarkEnd w:id="169"/>
      <w:bookmarkEnd w:id="170"/>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2619"/>
        <w:gridCol w:w="3562"/>
        <w:gridCol w:w="1451"/>
        <w:gridCol w:w="1485"/>
        <w:gridCol w:w="74"/>
        <w:gridCol w:w="1411"/>
        <w:gridCol w:w="1485"/>
        <w:gridCol w:w="1485"/>
      </w:tblGrid>
      <w:tr w:rsidR="0020298D" w:rsidRPr="000E1730" w14:paraId="0DBA2890" w14:textId="77777777" w:rsidTr="00A94AC3">
        <w:trPr>
          <w:tblHeader/>
        </w:trPr>
        <w:tc>
          <w:tcPr>
            <w:tcW w:w="567" w:type="dxa"/>
            <w:shd w:val="solid" w:color="auto" w:fill="auto"/>
            <w:vAlign w:val="center"/>
          </w:tcPr>
          <w:p w14:paraId="4461DF39" w14:textId="77777777" w:rsidR="0020298D" w:rsidRPr="000E1730" w:rsidRDefault="0020298D" w:rsidP="00775CC5">
            <w:pPr>
              <w:pStyle w:val="Tabela-nagwek"/>
              <w:jc w:val="center"/>
            </w:pPr>
            <w:r w:rsidRPr="000E1730">
              <w:t>Nr</w:t>
            </w:r>
          </w:p>
        </w:tc>
        <w:tc>
          <w:tcPr>
            <w:tcW w:w="2619" w:type="dxa"/>
            <w:shd w:val="solid" w:color="auto" w:fill="auto"/>
          </w:tcPr>
          <w:p w14:paraId="79BD6645" w14:textId="77777777" w:rsidR="0020298D" w:rsidRPr="000E1730" w:rsidRDefault="0020298D" w:rsidP="00775CC5">
            <w:pPr>
              <w:pStyle w:val="Tabela-nagwek"/>
            </w:pPr>
            <w:r w:rsidRPr="000E1730">
              <w:t>Nazwa elementu</w:t>
            </w:r>
          </w:p>
        </w:tc>
        <w:tc>
          <w:tcPr>
            <w:tcW w:w="3562" w:type="dxa"/>
            <w:shd w:val="solid" w:color="auto" w:fill="auto"/>
          </w:tcPr>
          <w:p w14:paraId="720959BA" w14:textId="77777777" w:rsidR="0020298D" w:rsidRPr="000E1730" w:rsidRDefault="0020298D" w:rsidP="00775CC5">
            <w:pPr>
              <w:pStyle w:val="Tabela-nagwek"/>
              <w:jc w:val="center"/>
            </w:pPr>
            <w:r w:rsidRPr="000E1730">
              <w:t>Opis</w:t>
            </w:r>
          </w:p>
        </w:tc>
        <w:tc>
          <w:tcPr>
            <w:tcW w:w="1451" w:type="dxa"/>
            <w:shd w:val="solid" w:color="auto" w:fill="auto"/>
          </w:tcPr>
          <w:p w14:paraId="6BC42DBA" w14:textId="77777777" w:rsidR="0020298D" w:rsidRPr="000E1730" w:rsidRDefault="0020298D" w:rsidP="00775CC5">
            <w:pPr>
              <w:pStyle w:val="Tabela-nagwek"/>
              <w:jc w:val="center"/>
            </w:pPr>
            <w:r>
              <w:t>Wymagalność</w:t>
            </w:r>
          </w:p>
        </w:tc>
        <w:tc>
          <w:tcPr>
            <w:tcW w:w="5940" w:type="dxa"/>
            <w:gridSpan w:val="5"/>
            <w:shd w:val="solid" w:color="auto" w:fill="auto"/>
          </w:tcPr>
          <w:p w14:paraId="601B2DD5" w14:textId="77777777" w:rsidR="0020298D" w:rsidRPr="000E1730" w:rsidRDefault="0020298D" w:rsidP="00775CC5">
            <w:pPr>
              <w:pStyle w:val="Tabela-nagwek"/>
              <w:jc w:val="center"/>
            </w:pPr>
            <w:r w:rsidRPr="000E1730">
              <w:t>Wprowadzana wartość</w:t>
            </w:r>
          </w:p>
        </w:tc>
      </w:tr>
      <w:tr w:rsidR="0020298D" w:rsidRPr="000E1730" w14:paraId="6D239B56" w14:textId="77777777" w:rsidTr="00A94AC3">
        <w:tc>
          <w:tcPr>
            <w:tcW w:w="567" w:type="dxa"/>
            <w:vAlign w:val="center"/>
          </w:tcPr>
          <w:p w14:paraId="39B2CA2B" w14:textId="77777777" w:rsidR="0020298D" w:rsidRPr="000E1730" w:rsidRDefault="0020298D" w:rsidP="00775CC5">
            <w:pPr>
              <w:pStyle w:val="Tabela-zawarto"/>
              <w:jc w:val="center"/>
            </w:pPr>
          </w:p>
        </w:tc>
        <w:tc>
          <w:tcPr>
            <w:tcW w:w="2619" w:type="dxa"/>
            <w:vAlign w:val="center"/>
          </w:tcPr>
          <w:p w14:paraId="1B02B3C2" w14:textId="77777777" w:rsidR="0020298D" w:rsidRPr="000E1730" w:rsidRDefault="0020298D" w:rsidP="00775CC5">
            <w:pPr>
              <w:pStyle w:val="Tabela-zawarto"/>
            </w:pPr>
            <w:r w:rsidRPr="000E1730">
              <w:t>BalanceResponse</w:t>
            </w:r>
          </w:p>
        </w:tc>
        <w:tc>
          <w:tcPr>
            <w:tcW w:w="10953" w:type="dxa"/>
            <w:gridSpan w:val="7"/>
          </w:tcPr>
          <w:p w14:paraId="51B6CEAD" w14:textId="77777777" w:rsidR="0020298D" w:rsidRPr="000E1730" w:rsidRDefault="0020298D" w:rsidP="00775CC5">
            <w:pPr>
              <w:pStyle w:val="Tabela-zawarto"/>
              <w:jc w:val="center"/>
            </w:pPr>
            <w:r w:rsidRPr="000E1730">
              <w:t xml:space="preserve">Saldo rachunku </w:t>
            </w:r>
            <w:r>
              <w:t xml:space="preserve">lub lista blokad środków na rachunku </w:t>
            </w:r>
            <w:r w:rsidRPr="000E1730">
              <w:t>– komunikat typu odpowiedź</w:t>
            </w:r>
          </w:p>
        </w:tc>
      </w:tr>
      <w:tr w:rsidR="0020298D" w:rsidRPr="000E1730" w14:paraId="4399B286" w14:textId="77777777" w:rsidTr="00A94AC3">
        <w:tc>
          <w:tcPr>
            <w:tcW w:w="567" w:type="dxa"/>
            <w:vAlign w:val="center"/>
          </w:tcPr>
          <w:p w14:paraId="0A0B1FF1" w14:textId="77777777" w:rsidR="0020298D" w:rsidRPr="000E1730" w:rsidRDefault="0020298D" w:rsidP="00775CC5">
            <w:pPr>
              <w:pStyle w:val="Tabela-zawarto"/>
              <w:jc w:val="center"/>
            </w:pPr>
            <w:r w:rsidRPr="000E1730">
              <w:t>A-16</w:t>
            </w:r>
          </w:p>
        </w:tc>
        <w:tc>
          <w:tcPr>
            <w:tcW w:w="2619" w:type="dxa"/>
            <w:vAlign w:val="center"/>
          </w:tcPr>
          <w:p w14:paraId="67D51107" w14:textId="77777777" w:rsidR="0020298D" w:rsidRPr="000E1730" w:rsidRDefault="0020298D" w:rsidP="00775CC5">
            <w:pPr>
              <w:pStyle w:val="Tabela-zawarto"/>
            </w:pPr>
            <w:r>
              <w:t xml:space="preserve">-   </w:t>
            </w:r>
            <w:r w:rsidRPr="000E1730">
              <w:t>Header</w:t>
            </w:r>
          </w:p>
        </w:tc>
        <w:tc>
          <w:tcPr>
            <w:tcW w:w="3562" w:type="dxa"/>
          </w:tcPr>
          <w:p w14:paraId="73FB2763" w14:textId="77777777" w:rsidR="0020298D" w:rsidRPr="000E1730" w:rsidRDefault="0020298D" w:rsidP="000F5BD6">
            <w:pPr>
              <w:pStyle w:val="Tabela-zawarto"/>
            </w:pPr>
            <w:r w:rsidRPr="000E1730">
              <w:t>Komponent zawierający elementy nagłówka komunikatu</w:t>
            </w:r>
          </w:p>
        </w:tc>
        <w:tc>
          <w:tcPr>
            <w:tcW w:w="1451" w:type="dxa"/>
          </w:tcPr>
          <w:p w14:paraId="0522E5BF" w14:textId="77777777" w:rsidR="0020298D" w:rsidRPr="000E1730" w:rsidRDefault="0020298D" w:rsidP="00775CC5">
            <w:pPr>
              <w:pStyle w:val="Tabela-zawarto"/>
              <w:jc w:val="center"/>
            </w:pPr>
            <w:r>
              <w:t>W</w:t>
            </w:r>
          </w:p>
        </w:tc>
        <w:tc>
          <w:tcPr>
            <w:tcW w:w="5940" w:type="dxa"/>
            <w:gridSpan w:val="5"/>
          </w:tcPr>
          <w:p w14:paraId="26D48FB4" w14:textId="77777777" w:rsidR="0020298D" w:rsidRPr="000E1730" w:rsidRDefault="0020298D" w:rsidP="00775CC5">
            <w:pPr>
              <w:pStyle w:val="Tabela-zawarto"/>
              <w:jc w:val="center"/>
            </w:pPr>
          </w:p>
        </w:tc>
      </w:tr>
      <w:tr w:rsidR="0020298D" w:rsidRPr="000E1730" w14:paraId="4BD58BCA" w14:textId="77777777" w:rsidTr="00A94AC3">
        <w:tc>
          <w:tcPr>
            <w:tcW w:w="567" w:type="dxa"/>
            <w:vAlign w:val="center"/>
          </w:tcPr>
          <w:p w14:paraId="7A62991D" w14:textId="77777777" w:rsidR="0020298D" w:rsidRPr="000E1730" w:rsidRDefault="0020298D" w:rsidP="00775CC5">
            <w:pPr>
              <w:pStyle w:val="Tabela-zawarto"/>
              <w:jc w:val="center"/>
            </w:pPr>
          </w:p>
        </w:tc>
        <w:tc>
          <w:tcPr>
            <w:tcW w:w="2619" w:type="dxa"/>
            <w:vAlign w:val="center"/>
          </w:tcPr>
          <w:p w14:paraId="3398F6F4" w14:textId="77777777" w:rsidR="0020298D" w:rsidRPr="000E1730" w:rsidRDefault="0020298D" w:rsidP="00775CC5">
            <w:pPr>
              <w:pStyle w:val="Tabela-zawarto"/>
            </w:pPr>
            <w:r>
              <w:t xml:space="preserve">-   -   </w:t>
            </w:r>
            <w:r w:rsidRPr="000E1730">
              <w:t>IssueDateTime</w:t>
            </w:r>
          </w:p>
        </w:tc>
        <w:tc>
          <w:tcPr>
            <w:tcW w:w="3562" w:type="dxa"/>
          </w:tcPr>
          <w:p w14:paraId="0E46CD94" w14:textId="77777777" w:rsidR="0020298D" w:rsidRPr="000E1730" w:rsidRDefault="0020298D" w:rsidP="000F5BD6">
            <w:pPr>
              <w:pStyle w:val="Tabela-zawarto"/>
            </w:pPr>
            <w:r w:rsidRPr="000E1730">
              <w:t>Data i czas komunikatu</w:t>
            </w:r>
          </w:p>
        </w:tc>
        <w:tc>
          <w:tcPr>
            <w:tcW w:w="1451" w:type="dxa"/>
          </w:tcPr>
          <w:p w14:paraId="4D495F90" w14:textId="77777777" w:rsidR="0020298D" w:rsidRPr="000E1730" w:rsidRDefault="0020298D" w:rsidP="00775CC5">
            <w:pPr>
              <w:pStyle w:val="Tabela-zawarto"/>
              <w:jc w:val="center"/>
              <w:rPr>
                <w:lang w:val="de-DE"/>
              </w:rPr>
            </w:pPr>
            <w:r>
              <w:rPr>
                <w:lang w:val="de-DE"/>
              </w:rPr>
              <w:t>W</w:t>
            </w:r>
          </w:p>
        </w:tc>
        <w:tc>
          <w:tcPr>
            <w:tcW w:w="5940" w:type="dxa"/>
            <w:gridSpan w:val="5"/>
          </w:tcPr>
          <w:p w14:paraId="12E3E504" w14:textId="77777777" w:rsidR="0020298D" w:rsidRPr="000E1730" w:rsidRDefault="0020298D" w:rsidP="00775CC5">
            <w:pPr>
              <w:pStyle w:val="Tabela-zawarto"/>
              <w:jc w:val="center"/>
              <w:rPr>
                <w:lang w:val="de-DE"/>
              </w:rPr>
            </w:pPr>
            <w:r w:rsidRPr="000E1730">
              <w:rPr>
                <w:lang w:val="de-DE"/>
              </w:rPr>
              <w:t>Data i czas komunikatu</w:t>
            </w:r>
          </w:p>
        </w:tc>
      </w:tr>
      <w:tr w:rsidR="0020298D" w:rsidRPr="000E1730" w14:paraId="10A29111" w14:textId="77777777" w:rsidTr="00A94AC3">
        <w:tc>
          <w:tcPr>
            <w:tcW w:w="567" w:type="dxa"/>
            <w:tcBorders>
              <w:bottom w:val="single" w:sz="4" w:space="0" w:color="auto"/>
            </w:tcBorders>
            <w:vAlign w:val="center"/>
          </w:tcPr>
          <w:p w14:paraId="5A60AD35" w14:textId="77777777" w:rsidR="0020298D" w:rsidRPr="000E1730" w:rsidRDefault="0020298D" w:rsidP="00775CC5">
            <w:pPr>
              <w:pStyle w:val="Tabela-zawarto"/>
              <w:jc w:val="center"/>
            </w:pPr>
          </w:p>
        </w:tc>
        <w:tc>
          <w:tcPr>
            <w:tcW w:w="2619" w:type="dxa"/>
            <w:tcBorders>
              <w:bottom w:val="single" w:sz="4" w:space="0" w:color="auto"/>
            </w:tcBorders>
            <w:vAlign w:val="center"/>
          </w:tcPr>
          <w:p w14:paraId="49E1A883" w14:textId="77777777" w:rsidR="0020298D" w:rsidRPr="000E1730" w:rsidRDefault="0020298D" w:rsidP="00775CC5">
            <w:pPr>
              <w:pStyle w:val="Tabela-zawarto"/>
              <w:rPr>
                <w:lang w:val="de-DE"/>
              </w:rPr>
            </w:pPr>
            <w:r>
              <w:rPr>
                <w:lang w:val="de-DE"/>
              </w:rPr>
              <w:t xml:space="preserve">-   -   </w:t>
            </w:r>
            <w:r w:rsidRPr="000E1730">
              <w:rPr>
                <w:lang w:val="de-DE"/>
              </w:rPr>
              <w:t>DocumentIdentifier</w:t>
            </w:r>
          </w:p>
        </w:tc>
        <w:tc>
          <w:tcPr>
            <w:tcW w:w="3562" w:type="dxa"/>
            <w:tcBorders>
              <w:bottom w:val="single" w:sz="4" w:space="0" w:color="auto"/>
            </w:tcBorders>
          </w:tcPr>
          <w:p w14:paraId="710A96C2" w14:textId="77777777" w:rsidR="0020298D" w:rsidRPr="000E1730" w:rsidRDefault="0020298D" w:rsidP="000F5BD6">
            <w:pPr>
              <w:pStyle w:val="Tabela-zawarto"/>
            </w:pPr>
            <w:r w:rsidRPr="000E1730">
              <w:t>Identyfikator komunikatu</w:t>
            </w:r>
          </w:p>
        </w:tc>
        <w:tc>
          <w:tcPr>
            <w:tcW w:w="1451" w:type="dxa"/>
            <w:tcBorders>
              <w:bottom w:val="single" w:sz="4" w:space="0" w:color="auto"/>
            </w:tcBorders>
          </w:tcPr>
          <w:p w14:paraId="3E468344" w14:textId="77777777" w:rsidR="0020298D" w:rsidRPr="000E1730" w:rsidRDefault="0020298D" w:rsidP="00775CC5">
            <w:pPr>
              <w:pStyle w:val="Tabela-zawarto"/>
              <w:jc w:val="center"/>
            </w:pPr>
            <w:r>
              <w:t>W</w:t>
            </w:r>
          </w:p>
        </w:tc>
        <w:tc>
          <w:tcPr>
            <w:tcW w:w="5940" w:type="dxa"/>
            <w:gridSpan w:val="5"/>
            <w:tcBorders>
              <w:bottom w:val="single" w:sz="4" w:space="0" w:color="auto"/>
            </w:tcBorders>
          </w:tcPr>
          <w:p w14:paraId="3226AC09" w14:textId="77777777" w:rsidR="0020298D" w:rsidRPr="000E1730" w:rsidRDefault="0020298D" w:rsidP="00775CC5">
            <w:pPr>
              <w:pStyle w:val="Tabela-zawarto"/>
              <w:jc w:val="center"/>
            </w:pPr>
            <w:r w:rsidRPr="000E1730">
              <w:t>Dowolny ciąg znaków nadawany przez wysyłającego</w:t>
            </w:r>
          </w:p>
        </w:tc>
      </w:tr>
      <w:tr w:rsidR="0020298D" w:rsidRPr="000E1730" w14:paraId="664E4DEE" w14:textId="77777777" w:rsidTr="00A94AC3">
        <w:tc>
          <w:tcPr>
            <w:tcW w:w="567" w:type="dxa"/>
            <w:tcBorders>
              <w:bottom w:val="single" w:sz="4" w:space="0" w:color="auto"/>
            </w:tcBorders>
            <w:vAlign w:val="center"/>
          </w:tcPr>
          <w:p w14:paraId="47A3EAB4" w14:textId="77777777" w:rsidR="0020298D" w:rsidRPr="000E1730" w:rsidRDefault="0020298D" w:rsidP="00775CC5">
            <w:pPr>
              <w:pStyle w:val="Tabela-zawarto"/>
              <w:jc w:val="center"/>
            </w:pPr>
          </w:p>
        </w:tc>
        <w:tc>
          <w:tcPr>
            <w:tcW w:w="2619" w:type="dxa"/>
            <w:tcBorders>
              <w:bottom w:val="single" w:sz="4" w:space="0" w:color="auto"/>
            </w:tcBorders>
            <w:vAlign w:val="center"/>
          </w:tcPr>
          <w:p w14:paraId="766FD7B3" w14:textId="77777777" w:rsidR="0020298D" w:rsidRPr="000E1730" w:rsidRDefault="0020298D" w:rsidP="00775CC5">
            <w:pPr>
              <w:pStyle w:val="Tabela-zawarto"/>
            </w:pPr>
            <w:r>
              <w:t xml:space="preserve">-   -   </w:t>
            </w:r>
            <w:r w:rsidRPr="000E1730">
              <w:t>SenderIdentifier</w:t>
            </w:r>
          </w:p>
        </w:tc>
        <w:tc>
          <w:tcPr>
            <w:tcW w:w="3562" w:type="dxa"/>
            <w:tcBorders>
              <w:bottom w:val="single" w:sz="4" w:space="0" w:color="auto"/>
            </w:tcBorders>
          </w:tcPr>
          <w:p w14:paraId="3BB2E5D7" w14:textId="77777777" w:rsidR="0020298D" w:rsidRPr="000E1730" w:rsidRDefault="0020298D" w:rsidP="000F5BD6">
            <w:pPr>
              <w:pStyle w:val="Tabela-zawarto"/>
            </w:pPr>
            <w:r w:rsidRPr="000E1730">
              <w:t>Identyfikator nadawcy komunikatu</w:t>
            </w:r>
          </w:p>
        </w:tc>
        <w:tc>
          <w:tcPr>
            <w:tcW w:w="1451" w:type="dxa"/>
            <w:tcBorders>
              <w:bottom w:val="single" w:sz="4" w:space="0" w:color="auto"/>
            </w:tcBorders>
          </w:tcPr>
          <w:p w14:paraId="59282DAA" w14:textId="77777777" w:rsidR="0020298D" w:rsidRPr="000E1730" w:rsidRDefault="0020298D" w:rsidP="00775CC5">
            <w:pPr>
              <w:pStyle w:val="Tabela-zawarto"/>
              <w:jc w:val="center"/>
              <w:rPr>
                <w:lang w:val="en-US"/>
              </w:rPr>
            </w:pPr>
            <w:r>
              <w:rPr>
                <w:lang w:val="en-US"/>
              </w:rPr>
              <w:t>W</w:t>
            </w:r>
          </w:p>
        </w:tc>
        <w:tc>
          <w:tcPr>
            <w:tcW w:w="5940" w:type="dxa"/>
            <w:gridSpan w:val="5"/>
            <w:tcBorders>
              <w:bottom w:val="single" w:sz="4" w:space="0" w:color="auto"/>
            </w:tcBorders>
          </w:tcPr>
          <w:p w14:paraId="756CB450" w14:textId="77777777" w:rsidR="0020298D" w:rsidRPr="000E1730" w:rsidRDefault="0020298D" w:rsidP="00775CC5">
            <w:pPr>
              <w:pStyle w:val="Tabela-zawarto"/>
              <w:jc w:val="center"/>
              <w:rPr>
                <w:lang w:val="en-US"/>
              </w:rPr>
            </w:pPr>
            <w:r w:rsidRPr="000E1730">
              <w:rPr>
                <w:lang w:val="en-US"/>
              </w:rPr>
              <w:t xml:space="preserve">“ZSK-C” </w:t>
            </w:r>
          </w:p>
        </w:tc>
      </w:tr>
      <w:tr w:rsidR="0020298D" w:rsidRPr="000E1730" w14:paraId="4E5262F1" w14:textId="77777777" w:rsidTr="00A94AC3">
        <w:tc>
          <w:tcPr>
            <w:tcW w:w="567" w:type="dxa"/>
            <w:tcBorders>
              <w:bottom w:val="single" w:sz="4" w:space="0" w:color="auto"/>
            </w:tcBorders>
            <w:vAlign w:val="center"/>
          </w:tcPr>
          <w:p w14:paraId="6510A0D0" w14:textId="77777777" w:rsidR="0020298D" w:rsidRPr="000E1730" w:rsidRDefault="0020298D" w:rsidP="00775CC5">
            <w:pPr>
              <w:pStyle w:val="Tabela-zawarto"/>
              <w:jc w:val="center"/>
            </w:pPr>
          </w:p>
        </w:tc>
        <w:tc>
          <w:tcPr>
            <w:tcW w:w="2619" w:type="dxa"/>
            <w:tcBorders>
              <w:bottom w:val="nil"/>
            </w:tcBorders>
            <w:vAlign w:val="center"/>
          </w:tcPr>
          <w:p w14:paraId="49F64758" w14:textId="77777777" w:rsidR="0020298D" w:rsidRPr="000E1730" w:rsidRDefault="0020298D" w:rsidP="00775CC5">
            <w:pPr>
              <w:pStyle w:val="Tabela-zawarto"/>
              <w:rPr>
                <w:lang w:val="en-US"/>
              </w:rPr>
            </w:pPr>
            <w:r w:rsidRPr="000E1730">
              <w:t xml:space="preserve"> </w:t>
            </w:r>
            <w:r>
              <w:rPr>
                <w:lang w:val="en-US"/>
              </w:rPr>
              <w:t xml:space="preserve">-   -   </w:t>
            </w:r>
            <w:r w:rsidRPr="000E1730">
              <w:rPr>
                <w:lang w:val="en-US"/>
              </w:rPr>
              <w:t>ReceiverIdentifier</w:t>
            </w:r>
          </w:p>
        </w:tc>
        <w:tc>
          <w:tcPr>
            <w:tcW w:w="3562" w:type="dxa"/>
            <w:tcBorders>
              <w:bottom w:val="single" w:sz="4" w:space="0" w:color="auto"/>
            </w:tcBorders>
          </w:tcPr>
          <w:p w14:paraId="081BD782" w14:textId="77777777" w:rsidR="0020298D" w:rsidRPr="000E1730" w:rsidRDefault="0020298D" w:rsidP="000F5BD6">
            <w:pPr>
              <w:pStyle w:val="Tabela-zawarto"/>
            </w:pPr>
            <w:r w:rsidRPr="000E1730">
              <w:t>Identyfikator odbiorcy komunikatu</w:t>
            </w:r>
          </w:p>
        </w:tc>
        <w:tc>
          <w:tcPr>
            <w:tcW w:w="1451" w:type="dxa"/>
            <w:tcBorders>
              <w:bottom w:val="single" w:sz="4" w:space="0" w:color="auto"/>
            </w:tcBorders>
          </w:tcPr>
          <w:p w14:paraId="2F275637" w14:textId="77777777" w:rsidR="0020298D" w:rsidRPr="000E1730" w:rsidRDefault="0020298D" w:rsidP="00775CC5">
            <w:pPr>
              <w:pStyle w:val="Tabela-zawarto"/>
              <w:jc w:val="center"/>
              <w:rPr>
                <w:lang w:val="en-US"/>
              </w:rPr>
            </w:pPr>
            <w:r>
              <w:rPr>
                <w:lang w:val="en-US"/>
              </w:rPr>
              <w:t>W</w:t>
            </w:r>
          </w:p>
        </w:tc>
        <w:tc>
          <w:tcPr>
            <w:tcW w:w="5940" w:type="dxa"/>
            <w:gridSpan w:val="5"/>
            <w:tcBorders>
              <w:bottom w:val="single" w:sz="4" w:space="0" w:color="auto"/>
            </w:tcBorders>
          </w:tcPr>
          <w:p w14:paraId="13235A78" w14:textId="77777777" w:rsidR="0020298D" w:rsidRPr="000E1730" w:rsidRDefault="0020298D" w:rsidP="00775CC5">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20298D" w:rsidRPr="000E1730" w14:paraId="0C1DE6DE" w14:textId="77777777" w:rsidTr="00A94AC3">
        <w:tc>
          <w:tcPr>
            <w:tcW w:w="567" w:type="dxa"/>
            <w:tcBorders>
              <w:top w:val="single" w:sz="4" w:space="0" w:color="auto"/>
            </w:tcBorders>
            <w:vAlign w:val="center"/>
          </w:tcPr>
          <w:p w14:paraId="49AA9DFA" w14:textId="77777777" w:rsidR="0020298D" w:rsidRPr="000E1730" w:rsidRDefault="0020298D" w:rsidP="00775CC5">
            <w:pPr>
              <w:pStyle w:val="Tabela-zawarto"/>
              <w:jc w:val="center"/>
              <w:rPr>
                <w:lang w:val="en-US"/>
              </w:rPr>
            </w:pPr>
            <w:r w:rsidRPr="000E1730">
              <w:rPr>
                <w:lang w:val="en-US"/>
              </w:rPr>
              <w:t>A-14</w:t>
            </w:r>
          </w:p>
        </w:tc>
        <w:tc>
          <w:tcPr>
            <w:tcW w:w="2619" w:type="dxa"/>
            <w:tcBorders>
              <w:top w:val="single" w:sz="4" w:space="0" w:color="auto"/>
            </w:tcBorders>
            <w:shd w:val="clear" w:color="auto" w:fill="00FFFF"/>
            <w:vAlign w:val="center"/>
          </w:tcPr>
          <w:p w14:paraId="317B6546" w14:textId="77777777" w:rsidR="0020298D" w:rsidRPr="000E1730" w:rsidRDefault="0020298D" w:rsidP="00775CC5">
            <w:pPr>
              <w:pStyle w:val="Tabelanagwek1"/>
              <w:jc w:val="left"/>
              <w:rPr>
                <w:b w:val="0"/>
                <w:i w:val="0"/>
                <w:sz w:val="16"/>
                <w:lang w:val="en-US"/>
              </w:rPr>
            </w:pPr>
            <w:r>
              <w:rPr>
                <w:b w:val="0"/>
                <w:i w:val="0"/>
                <w:sz w:val="16"/>
                <w:lang w:val="en-US"/>
              </w:rPr>
              <w:t xml:space="preserve">-   </w:t>
            </w:r>
            <w:r w:rsidRPr="000E1730">
              <w:rPr>
                <w:b w:val="0"/>
                <w:i w:val="0"/>
                <w:sz w:val="16"/>
                <w:lang w:val="en-US"/>
              </w:rPr>
              <w:t>DocumentStatus</w:t>
            </w:r>
            <w:r w:rsidRPr="000E1730">
              <w:rPr>
                <w:b w:val="0"/>
                <w:i w:val="0"/>
                <w:sz w:val="16"/>
                <w:lang w:val="en-US"/>
              </w:rPr>
              <w:tab/>
            </w:r>
            <w:r w:rsidRPr="000E1730">
              <w:rPr>
                <w:b w:val="0"/>
                <w:i w:val="0"/>
                <w:sz w:val="16"/>
                <w:lang w:val="en-US"/>
              </w:rPr>
              <w:tab/>
            </w:r>
            <w:r w:rsidRPr="000E1730">
              <w:rPr>
                <w:i w:val="0"/>
                <w:sz w:val="16"/>
                <w:lang w:val="en-US"/>
              </w:rPr>
              <w:t>OR</w:t>
            </w:r>
          </w:p>
        </w:tc>
        <w:tc>
          <w:tcPr>
            <w:tcW w:w="3562" w:type="dxa"/>
            <w:tcBorders>
              <w:top w:val="single" w:sz="4" w:space="0" w:color="auto"/>
            </w:tcBorders>
          </w:tcPr>
          <w:p w14:paraId="65E90605" w14:textId="77777777" w:rsidR="0020298D" w:rsidRPr="000E1730" w:rsidRDefault="0020298D" w:rsidP="000F5BD6">
            <w:pPr>
              <w:pStyle w:val="Tabela-zawarto"/>
            </w:pPr>
            <w:r w:rsidRPr="000E1730">
              <w:t>Status komunikatu - agregat występuje jeśli w wyniku kontroli składniowych i merytorycznych stwierdzono błędy lub uwagi podlegające raportowaniu do klienta</w:t>
            </w:r>
          </w:p>
        </w:tc>
        <w:tc>
          <w:tcPr>
            <w:tcW w:w="1451" w:type="dxa"/>
            <w:tcBorders>
              <w:top w:val="single" w:sz="4" w:space="0" w:color="auto"/>
            </w:tcBorders>
          </w:tcPr>
          <w:p w14:paraId="3798D49E" w14:textId="77777777" w:rsidR="0020298D" w:rsidRPr="000E1730" w:rsidRDefault="0020298D" w:rsidP="00C30A18">
            <w:pPr>
              <w:pStyle w:val="Tabela-zawarto"/>
              <w:jc w:val="center"/>
            </w:pPr>
            <w:r>
              <w:t>W</w:t>
            </w:r>
          </w:p>
        </w:tc>
        <w:tc>
          <w:tcPr>
            <w:tcW w:w="5940" w:type="dxa"/>
            <w:gridSpan w:val="5"/>
            <w:tcBorders>
              <w:top w:val="single" w:sz="4" w:space="0" w:color="auto"/>
            </w:tcBorders>
          </w:tcPr>
          <w:p w14:paraId="7D219354" w14:textId="77777777" w:rsidR="0020298D" w:rsidRPr="000E1730" w:rsidRDefault="0020298D" w:rsidP="00C30A18">
            <w:pPr>
              <w:pStyle w:val="Tabela-zawarto"/>
              <w:jc w:val="center"/>
            </w:pPr>
            <w:r w:rsidRPr="000E1730">
              <w:t>Komponent zawsze uzupełniany</w:t>
            </w:r>
          </w:p>
        </w:tc>
      </w:tr>
      <w:tr w:rsidR="0020298D" w:rsidRPr="000E1730" w14:paraId="383F5A02" w14:textId="77777777" w:rsidTr="00A94AC3">
        <w:tc>
          <w:tcPr>
            <w:tcW w:w="567" w:type="dxa"/>
            <w:tcBorders>
              <w:top w:val="single" w:sz="4" w:space="0" w:color="auto"/>
            </w:tcBorders>
            <w:vAlign w:val="center"/>
          </w:tcPr>
          <w:p w14:paraId="722E951B" w14:textId="77777777" w:rsidR="0020298D" w:rsidRPr="000E1730" w:rsidRDefault="0020298D" w:rsidP="00775CC5">
            <w:pPr>
              <w:pStyle w:val="Tabela-zawarto"/>
              <w:jc w:val="center"/>
            </w:pPr>
          </w:p>
        </w:tc>
        <w:tc>
          <w:tcPr>
            <w:tcW w:w="2619" w:type="dxa"/>
            <w:tcBorders>
              <w:top w:val="single" w:sz="4" w:space="0" w:color="auto"/>
            </w:tcBorders>
            <w:vAlign w:val="center"/>
          </w:tcPr>
          <w:p w14:paraId="001B3170" w14:textId="77777777" w:rsidR="0020298D" w:rsidRPr="000E1730" w:rsidRDefault="0020298D" w:rsidP="00775CC5">
            <w:pPr>
              <w:pStyle w:val="Tabela-zawarto"/>
              <w:rPr>
                <w:b/>
              </w:rPr>
            </w:pPr>
            <w:r>
              <w:t xml:space="preserve">-   -   </w:t>
            </w:r>
            <w:r w:rsidRPr="000E1730">
              <w:t>StatusCode</w:t>
            </w:r>
          </w:p>
        </w:tc>
        <w:tc>
          <w:tcPr>
            <w:tcW w:w="3562" w:type="dxa"/>
            <w:tcBorders>
              <w:top w:val="single" w:sz="4" w:space="0" w:color="auto"/>
            </w:tcBorders>
          </w:tcPr>
          <w:p w14:paraId="2E443648" w14:textId="77777777" w:rsidR="0020298D" w:rsidRPr="000E1730" w:rsidRDefault="0020298D" w:rsidP="000F5BD6">
            <w:pPr>
              <w:pStyle w:val="Tabela-zawarto"/>
            </w:pPr>
            <w:r w:rsidRPr="000E1730">
              <w:t>Kod statusu (np. błędu)</w:t>
            </w:r>
          </w:p>
        </w:tc>
        <w:tc>
          <w:tcPr>
            <w:tcW w:w="1451" w:type="dxa"/>
            <w:tcBorders>
              <w:top w:val="single" w:sz="4" w:space="0" w:color="auto"/>
            </w:tcBorders>
          </w:tcPr>
          <w:p w14:paraId="09E34286" w14:textId="77777777" w:rsidR="0020298D" w:rsidRPr="000E1730" w:rsidRDefault="0020298D" w:rsidP="00775CC5">
            <w:pPr>
              <w:pStyle w:val="Tabela-zawarto"/>
              <w:jc w:val="center"/>
              <w:rPr>
                <w:lang w:val="en-US"/>
              </w:rPr>
            </w:pPr>
            <w:r>
              <w:rPr>
                <w:lang w:val="en-US"/>
              </w:rPr>
              <w:t>W</w:t>
            </w:r>
          </w:p>
        </w:tc>
        <w:tc>
          <w:tcPr>
            <w:tcW w:w="1559" w:type="dxa"/>
            <w:gridSpan w:val="2"/>
            <w:tcBorders>
              <w:top w:val="single" w:sz="4" w:space="0" w:color="auto"/>
            </w:tcBorders>
            <w:shd w:val="clear" w:color="auto" w:fill="auto"/>
          </w:tcPr>
          <w:p w14:paraId="6E7BD2C9" w14:textId="77777777" w:rsidR="0020298D" w:rsidRPr="000E1730" w:rsidRDefault="0020298D" w:rsidP="00775CC5">
            <w:pPr>
              <w:pStyle w:val="Tabela-zawarto"/>
              <w:jc w:val="center"/>
              <w:rPr>
                <w:lang w:val="en-US"/>
              </w:rPr>
            </w:pPr>
            <w:r w:rsidRPr="000E1730">
              <w:rPr>
                <w:lang w:val="en-US"/>
              </w:rPr>
              <w:t>0 (dla powodzenia)</w:t>
            </w:r>
          </w:p>
        </w:tc>
        <w:tc>
          <w:tcPr>
            <w:tcW w:w="4381" w:type="dxa"/>
            <w:gridSpan w:val="3"/>
            <w:tcBorders>
              <w:top w:val="single" w:sz="4" w:space="0" w:color="auto"/>
            </w:tcBorders>
            <w:shd w:val="clear" w:color="auto" w:fill="auto"/>
          </w:tcPr>
          <w:p w14:paraId="1F526D7F" w14:textId="77777777" w:rsidR="0020298D" w:rsidRPr="000E1730" w:rsidRDefault="0020298D" w:rsidP="00775CC5">
            <w:pPr>
              <w:pStyle w:val="Tabela-zawarto"/>
              <w:jc w:val="center"/>
            </w:pPr>
            <w:r w:rsidRPr="000E1730">
              <w:t>Kod błędu (dla niepowodzenia)</w:t>
            </w:r>
          </w:p>
        </w:tc>
      </w:tr>
      <w:tr w:rsidR="0020298D" w:rsidRPr="000E1730" w14:paraId="0A5DA516" w14:textId="77777777" w:rsidTr="00A94AC3">
        <w:tc>
          <w:tcPr>
            <w:tcW w:w="567" w:type="dxa"/>
            <w:tcBorders>
              <w:top w:val="single" w:sz="4" w:space="0" w:color="auto"/>
            </w:tcBorders>
            <w:vAlign w:val="center"/>
          </w:tcPr>
          <w:p w14:paraId="716CD365" w14:textId="77777777" w:rsidR="0020298D" w:rsidRPr="000E1730" w:rsidRDefault="0020298D" w:rsidP="00775CC5">
            <w:pPr>
              <w:pStyle w:val="Tabela-zawarto"/>
              <w:jc w:val="center"/>
            </w:pPr>
          </w:p>
        </w:tc>
        <w:tc>
          <w:tcPr>
            <w:tcW w:w="2619" w:type="dxa"/>
            <w:tcBorders>
              <w:top w:val="single" w:sz="4" w:space="0" w:color="auto"/>
            </w:tcBorders>
            <w:vAlign w:val="center"/>
          </w:tcPr>
          <w:p w14:paraId="76F6AD45" w14:textId="77777777" w:rsidR="0020298D" w:rsidRPr="000E1730" w:rsidRDefault="0020298D" w:rsidP="00775CC5">
            <w:pPr>
              <w:pStyle w:val="Tabela-zawarto"/>
              <w:rPr>
                <w:b/>
              </w:rPr>
            </w:pPr>
            <w:r>
              <w:t xml:space="preserve">-   -   </w:t>
            </w:r>
            <w:r w:rsidRPr="000E1730">
              <w:t>Severity</w:t>
            </w:r>
          </w:p>
        </w:tc>
        <w:tc>
          <w:tcPr>
            <w:tcW w:w="3562" w:type="dxa"/>
            <w:tcBorders>
              <w:top w:val="single" w:sz="4" w:space="0" w:color="auto"/>
            </w:tcBorders>
          </w:tcPr>
          <w:p w14:paraId="70621957" w14:textId="77777777" w:rsidR="0020298D" w:rsidRPr="000E1730" w:rsidRDefault="0020298D" w:rsidP="000F5BD6">
            <w:pPr>
              <w:pStyle w:val="Tabela-zawarto"/>
            </w:pPr>
            <w:r w:rsidRPr="000E1730">
              <w:t>Znaczenie kodu (ciężar błędu)</w:t>
            </w:r>
          </w:p>
        </w:tc>
        <w:tc>
          <w:tcPr>
            <w:tcW w:w="1451" w:type="dxa"/>
          </w:tcPr>
          <w:p w14:paraId="7E730062" w14:textId="77777777" w:rsidR="0020298D" w:rsidRPr="000E1730" w:rsidRDefault="0020298D" w:rsidP="00775CC5">
            <w:pPr>
              <w:pStyle w:val="Tabela-zawarto"/>
              <w:jc w:val="center"/>
              <w:rPr>
                <w:lang w:val="en-US"/>
              </w:rPr>
            </w:pPr>
            <w:r>
              <w:rPr>
                <w:lang w:val="en-US"/>
              </w:rPr>
              <w:t>W</w:t>
            </w:r>
          </w:p>
        </w:tc>
        <w:tc>
          <w:tcPr>
            <w:tcW w:w="1559" w:type="dxa"/>
            <w:gridSpan w:val="2"/>
            <w:shd w:val="clear" w:color="auto" w:fill="auto"/>
          </w:tcPr>
          <w:p w14:paraId="1CE2B174" w14:textId="77777777" w:rsidR="0020298D" w:rsidRPr="000E1730" w:rsidRDefault="0020298D" w:rsidP="00775CC5">
            <w:pPr>
              <w:pStyle w:val="Tabela-zawarto"/>
              <w:jc w:val="center"/>
              <w:rPr>
                <w:lang w:val="en-US"/>
              </w:rPr>
            </w:pPr>
            <w:r w:rsidRPr="000E1730">
              <w:rPr>
                <w:lang w:val="en-US"/>
              </w:rPr>
              <w:t>Info</w:t>
            </w:r>
          </w:p>
        </w:tc>
        <w:tc>
          <w:tcPr>
            <w:tcW w:w="4381" w:type="dxa"/>
            <w:gridSpan w:val="3"/>
            <w:shd w:val="clear" w:color="auto" w:fill="auto"/>
          </w:tcPr>
          <w:p w14:paraId="3FBE80BD" w14:textId="77777777" w:rsidR="0020298D" w:rsidRPr="000E1730" w:rsidRDefault="0020298D" w:rsidP="00775CC5">
            <w:pPr>
              <w:pStyle w:val="Tabela-zawarto"/>
              <w:jc w:val="center"/>
              <w:rPr>
                <w:lang w:val="en-US"/>
              </w:rPr>
            </w:pPr>
            <w:r w:rsidRPr="000E1730">
              <w:rPr>
                <w:lang w:val="en-US"/>
              </w:rPr>
              <w:t>Error</w:t>
            </w:r>
          </w:p>
        </w:tc>
      </w:tr>
      <w:tr w:rsidR="0020298D" w:rsidRPr="000E1730" w14:paraId="54CAF485" w14:textId="77777777" w:rsidTr="00A94AC3">
        <w:tc>
          <w:tcPr>
            <w:tcW w:w="567" w:type="dxa"/>
            <w:tcBorders>
              <w:top w:val="single" w:sz="4" w:space="0" w:color="auto"/>
            </w:tcBorders>
            <w:vAlign w:val="center"/>
          </w:tcPr>
          <w:p w14:paraId="4592E8FA" w14:textId="77777777" w:rsidR="0020298D" w:rsidRPr="000E1730" w:rsidRDefault="0020298D" w:rsidP="00775CC5">
            <w:pPr>
              <w:pStyle w:val="Tabela-zawarto"/>
              <w:jc w:val="center"/>
            </w:pPr>
          </w:p>
        </w:tc>
        <w:tc>
          <w:tcPr>
            <w:tcW w:w="2619" w:type="dxa"/>
            <w:tcBorders>
              <w:top w:val="single" w:sz="4" w:space="0" w:color="auto"/>
            </w:tcBorders>
            <w:vAlign w:val="center"/>
          </w:tcPr>
          <w:p w14:paraId="30008A33" w14:textId="77777777" w:rsidR="0020298D" w:rsidRPr="000E1730" w:rsidRDefault="0020298D" w:rsidP="00775CC5">
            <w:pPr>
              <w:pStyle w:val="Tabela-zawarto"/>
              <w:rPr>
                <w:b/>
                <w:lang w:val="en-US"/>
              </w:rPr>
            </w:pPr>
            <w:r>
              <w:rPr>
                <w:lang w:val="en-US"/>
              </w:rPr>
              <w:t xml:space="preserve">-   -   </w:t>
            </w:r>
            <w:r w:rsidRPr="000E1730">
              <w:rPr>
                <w:lang w:val="en-US"/>
              </w:rPr>
              <w:t>StatusDescription</w:t>
            </w:r>
          </w:p>
        </w:tc>
        <w:tc>
          <w:tcPr>
            <w:tcW w:w="3562" w:type="dxa"/>
            <w:tcBorders>
              <w:top w:val="single" w:sz="4" w:space="0" w:color="auto"/>
            </w:tcBorders>
          </w:tcPr>
          <w:p w14:paraId="1FC29607" w14:textId="77777777" w:rsidR="0020298D" w:rsidRPr="000E1730" w:rsidRDefault="0020298D" w:rsidP="000F5BD6">
            <w:pPr>
              <w:pStyle w:val="Tabela-zawarto"/>
            </w:pPr>
            <w:r w:rsidRPr="000E1730">
              <w:t>Opis statusu</w:t>
            </w:r>
          </w:p>
        </w:tc>
        <w:tc>
          <w:tcPr>
            <w:tcW w:w="1451" w:type="dxa"/>
          </w:tcPr>
          <w:p w14:paraId="070259AC" w14:textId="77777777" w:rsidR="0020298D" w:rsidRPr="000E1730" w:rsidRDefault="0020298D" w:rsidP="00775CC5">
            <w:pPr>
              <w:pStyle w:val="Tabela-zawarto"/>
              <w:jc w:val="center"/>
            </w:pPr>
            <w:r>
              <w:t>W</w:t>
            </w:r>
          </w:p>
        </w:tc>
        <w:tc>
          <w:tcPr>
            <w:tcW w:w="1559" w:type="dxa"/>
            <w:gridSpan w:val="2"/>
            <w:shd w:val="clear" w:color="auto" w:fill="auto"/>
          </w:tcPr>
          <w:p w14:paraId="0036C7C5" w14:textId="77777777" w:rsidR="0020298D" w:rsidRPr="000E1730" w:rsidRDefault="0020298D" w:rsidP="00775CC5">
            <w:pPr>
              <w:pStyle w:val="Tabela-zawarto"/>
              <w:jc w:val="center"/>
            </w:pPr>
            <w:r w:rsidRPr="000E1730">
              <w:t>Sukces</w:t>
            </w:r>
          </w:p>
        </w:tc>
        <w:tc>
          <w:tcPr>
            <w:tcW w:w="4381" w:type="dxa"/>
            <w:gridSpan w:val="3"/>
            <w:shd w:val="clear" w:color="auto" w:fill="auto"/>
          </w:tcPr>
          <w:p w14:paraId="509A9174" w14:textId="77777777" w:rsidR="0020298D" w:rsidRPr="000E1730" w:rsidRDefault="0020298D" w:rsidP="00775CC5">
            <w:pPr>
              <w:pStyle w:val="Tabela-zawarto"/>
              <w:jc w:val="center"/>
            </w:pPr>
            <w:r w:rsidRPr="000E1730">
              <w:t>Niepowodzenie. Opis RBE błędu</w:t>
            </w:r>
          </w:p>
        </w:tc>
      </w:tr>
      <w:tr w:rsidR="0020298D" w:rsidRPr="000E1730" w14:paraId="023F4CB4" w14:textId="77777777" w:rsidTr="00A94AC3">
        <w:tc>
          <w:tcPr>
            <w:tcW w:w="567" w:type="dxa"/>
            <w:tcBorders>
              <w:bottom w:val="single" w:sz="4" w:space="0" w:color="auto"/>
            </w:tcBorders>
            <w:vAlign w:val="center"/>
          </w:tcPr>
          <w:p w14:paraId="09137154" w14:textId="77777777" w:rsidR="0020298D" w:rsidRPr="000E1730" w:rsidRDefault="0020298D" w:rsidP="00775CC5">
            <w:pPr>
              <w:pStyle w:val="Tabela-zawarto"/>
              <w:jc w:val="center"/>
              <w:rPr>
                <w:lang w:val="en-US"/>
              </w:rPr>
            </w:pPr>
          </w:p>
        </w:tc>
        <w:tc>
          <w:tcPr>
            <w:tcW w:w="2619" w:type="dxa"/>
            <w:tcBorders>
              <w:bottom w:val="single" w:sz="4" w:space="0" w:color="auto"/>
            </w:tcBorders>
            <w:vAlign w:val="center"/>
          </w:tcPr>
          <w:p w14:paraId="49EF6348" w14:textId="77777777" w:rsidR="0020298D" w:rsidRPr="000E1730" w:rsidRDefault="0020298D" w:rsidP="00775CC5">
            <w:pPr>
              <w:pStyle w:val="Tabela-zawarto"/>
            </w:pPr>
            <w:r>
              <w:t xml:space="preserve">-   </w:t>
            </w:r>
            <w:r w:rsidRPr="000E1730">
              <w:t>CriteriaInclude</w:t>
            </w:r>
          </w:p>
        </w:tc>
        <w:tc>
          <w:tcPr>
            <w:tcW w:w="3562" w:type="dxa"/>
            <w:tcBorders>
              <w:bottom w:val="single" w:sz="4" w:space="0" w:color="auto"/>
            </w:tcBorders>
          </w:tcPr>
          <w:p w14:paraId="7FC08ABB" w14:textId="77777777" w:rsidR="0020298D" w:rsidRPr="000E1730" w:rsidRDefault="0020298D" w:rsidP="000F5BD6">
            <w:pPr>
              <w:pStyle w:val="Tabela-zawarto"/>
            </w:pPr>
            <w:r w:rsidRPr="000E1730">
              <w:t>Wskaźnik określający czy w odpowiedzi mają być przekazane kryteria</w:t>
            </w:r>
          </w:p>
        </w:tc>
        <w:tc>
          <w:tcPr>
            <w:tcW w:w="1451" w:type="dxa"/>
            <w:tcBorders>
              <w:bottom w:val="single" w:sz="4" w:space="0" w:color="auto"/>
            </w:tcBorders>
          </w:tcPr>
          <w:p w14:paraId="18973660" w14:textId="77777777" w:rsidR="0020298D" w:rsidRPr="000E1730" w:rsidRDefault="0020298D" w:rsidP="00775CC5">
            <w:pPr>
              <w:pStyle w:val="Tabela-zawarto"/>
              <w:jc w:val="center"/>
            </w:pPr>
            <w:r>
              <w:t>O</w:t>
            </w:r>
          </w:p>
        </w:tc>
        <w:tc>
          <w:tcPr>
            <w:tcW w:w="5940" w:type="dxa"/>
            <w:gridSpan w:val="5"/>
            <w:tcBorders>
              <w:bottom w:val="single" w:sz="4" w:space="0" w:color="auto"/>
            </w:tcBorders>
          </w:tcPr>
          <w:p w14:paraId="7C0DBFE3" w14:textId="77777777" w:rsidR="00C66BDB" w:rsidRPr="000E1730" w:rsidRDefault="00C66BDB" w:rsidP="00C66BDB">
            <w:pPr>
              <w:pStyle w:val="Tabela-zawarto"/>
              <w:jc w:val="center"/>
            </w:pPr>
            <w:r w:rsidRPr="000E1730">
              <w:t>True/False</w:t>
            </w:r>
          </w:p>
          <w:p w14:paraId="36875E74" w14:textId="77777777" w:rsidR="0020298D" w:rsidRPr="000E1730" w:rsidRDefault="00C66BDB" w:rsidP="00C66BDB">
            <w:pPr>
              <w:pStyle w:val="Tabela-zawarto"/>
              <w:jc w:val="center"/>
            </w:pPr>
            <w:r w:rsidRPr="000E1730">
              <w:t xml:space="preserve"> </w:t>
            </w:r>
            <w:r>
              <w:t>Z</w:t>
            </w:r>
            <w:r w:rsidRPr="000E1730">
              <w:t>godne z tym co zostało wskazane w komunik</w:t>
            </w:r>
            <w:r>
              <w:t xml:space="preserve">acie </w:t>
            </w:r>
            <w:r w:rsidRPr="000E1730">
              <w:t>BalanceRequest</w:t>
            </w:r>
          </w:p>
        </w:tc>
      </w:tr>
      <w:tr w:rsidR="0020298D" w:rsidRPr="000E1730" w14:paraId="38858C24" w14:textId="77777777" w:rsidTr="00A94AC3">
        <w:tc>
          <w:tcPr>
            <w:tcW w:w="567" w:type="dxa"/>
            <w:vAlign w:val="center"/>
          </w:tcPr>
          <w:p w14:paraId="516E5095" w14:textId="77777777" w:rsidR="0020298D" w:rsidRPr="000E1730" w:rsidRDefault="0020298D" w:rsidP="00775CC5">
            <w:pPr>
              <w:pStyle w:val="Tabela-zawarto"/>
              <w:jc w:val="center"/>
            </w:pPr>
            <w:r w:rsidRPr="000E1730">
              <w:t>D-10</w:t>
            </w:r>
          </w:p>
        </w:tc>
        <w:tc>
          <w:tcPr>
            <w:tcW w:w="2619" w:type="dxa"/>
            <w:vAlign w:val="center"/>
          </w:tcPr>
          <w:p w14:paraId="10165101" w14:textId="77777777" w:rsidR="0020298D" w:rsidRPr="000E1730" w:rsidRDefault="0020298D" w:rsidP="00775CC5">
            <w:pPr>
              <w:pStyle w:val="Tabela-zawarto"/>
            </w:pPr>
            <w:r>
              <w:t xml:space="preserve">-   </w:t>
            </w:r>
            <w:r w:rsidRPr="000E1730">
              <w:t>BalanceCriteria</w:t>
            </w:r>
          </w:p>
        </w:tc>
        <w:tc>
          <w:tcPr>
            <w:tcW w:w="3562" w:type="dxa"/>
          </w:tcPr>
          <w:p w14:paraId="432E5AEC" w14:textId="77777777" w:rsidR="0020298D" w:rsidRPr="000E1730" w:rsidRDefault="0020298D" w:rsidP="000F5BD6">
            <w:pPr>
              <w:pStyle w:val="Tabela-zawarto"/>
            </w:pPr>
            <w:r w:rsidRPr="000E1730">
              <w:t>Komponent zawierający informacje określające kryteria zapytania</w:t>
            </w:r>
          </w:p>
        </w:tc>
        <w:tc>
          <w:tcPr>
            <w:tcW w:w="1451" w:type="dxa"/>
          </w:tcPr>
          <w:p w14:paraId="6462D51E" w14:textId="77777777" w:rsidR="0020298D" w:rsidRDefault="0020298D" w:rsidP="00584804">
            <w:pPr>
              <w:pStyle w:val="Tabela-zawarto"/>
              <w:jc w:val="center"/>
            </w:pPr>
            <w:r>
              <w:t>C</w:t>
            </w:r>
          </w:p>
        </w:tc>
        <w:tc>
          <w:tcPr>
            <w:tcW w:w="5940" w:type="dxa"/>
            <w:gridSpan w:val="5"/>
          </w:tcPr>
          <w:p w14:paraId="3E96C161" w14:textId="77777777" w:rsidR="0020298D" w:rsidRPr="000E1730" w:rsidRDefault="0020298D" w:rsidP="00584804">
            <w:pPr>
              <w:pStyle w:val="Tabela-zawarto"/>
              <w:jc w:val="center"/>
            </w:pPr>
            <w:r>
              <w:t>Sekcja występuje i jest uzupełniana</w:t>
            </w:r>
            <w:r w:rsidRPr="000E1730">
              <w:t xml:space="preserve"> kryteriami zamieszczonymi w zapytaniu</w:t>
            </w:r>
            <w:r>
              <w:t xml:space="preserve">, </w:t>
            </w:r>
            <w:r w:rsidRPr="000E1730">
              <w:t>gdy CriteriaInclude = True</w:t>
            </w:r>
          </w:p>
        </w:tc>
      </w:tr>
      <w:tr w:rsidR="00D15644" w:rsidRPr="000E1730" w14:paraId="5052CCC9" w14:textId="77777777" w:rsidTr="00CF19E7">
        <w:tc>
          <w:tcPr>
            <w:tcW w:w="567" w:type="dxa"/>
            <w:vAlign w:val="center"/>
          </w:tcPr>
          <w:p w14:paraId="765E1C1D" w14:textId="77777777" w:rsidR="00D15644" w:rsidRPr="000E1730" w:rsidRDefault="00D15644" w:rsidP="00775CC5">
            <w:pPr>
              <w:pStyle w:val="Tabela-zawarto"/>
              <w:jc w:val="center"/>
            </w:pPr>
          </w:p>
        </w:tc>
        <w:tc>
          <w:tcPr>
            <w:tcW w:w="13572" w:type="dxa"/>
            <w:gridSpan w:val="8"/>
            <w:vAlign w:val="center"/>
          </w:tcPr>
          <w:p w14:paraId="136978FA" w14:textId="77777777" w:rsidR="00D15644" w:rsidRDefault="00D15644" w:rsidP="00584804">
            <w:pPr>
              <w:pStyle w:val="Tabela-zawarto"/>
              <w:jc w:val="center"/>
            </w:pPr>
            <w:r w:rsidRPr="000E1730">
              <w:t>......pełna struktura patrz dok. „BalanceRequest”</w:t>
            </w:r>
          </w:p>
        </w:tc>
      </w:tr>
      <w:tr w:rsidR="0020298D" w:rsidRPr="000E1730" w14:paraId="129AD74B" w14:textId="77777777" w:rsidTr="00A94AC3">
        <w:tc>
          <w:tcPr>
            <w:tcW w:w="567" w:type="dxa"/>
            <w:vAlign w:val="center"/>
          </w:tcPr>
          <w:p w14:paraId="13871D2E" w14:textId="77777777" w:rsidR="0020298D" w:rsidRPr="000E1730" w:rsidRDefault="0020298D" w:rsidP="00775CC5">
            <w:pPr>
              <w:pStyle w:val="Tabela-zawarto"/>
              <w:jc w:val="center"/>
              <w:rPr>
                <w:lang w:val="en-US"/>
              </w:rPr>
            </w:pPr>
            <w:r w:rsidRPr="000E1730">
              <w:rPr>
                <w:lang w:val="en-US"/>
              </w:rPr>
              <w:t>D-11</w:t>
            </w:r>
          </w:p>
        </w:tc>
        <w:tc>
          <w:tcPr>
            <w:tcW w:w="2619" w:type="dxa"/>
            <w:shd w:val="clear" w:color="auto" w:fill="00FFFF"/>
            <w:vAlign w:val="center"/>
          </w:tcPr>
          <w:p w14:paraId="41771F3D" w14:textId="77777777" w:rsidR="0020298D" w:rsidRPr="000E1730" w:rsidRDefault="0020298D" w:rsidP="00775CC5">
            <w:pPr>
              <w:pStyle w:val="Tabela-zawarto"/>
              <w:rPr>
                <w:lang w:val="en-US"/>
              </w:rPr>
            </w:pPr>
            <w:r>
              <w:rPr>
                <w:lang w:val="en-US"/>
              </w:rPr>
              <w:t xml:space="preserve">-   </w:t>
            </w:r>
            <w:r w:rsidRPr="000E1730">
              <w:rPr>
                <w:lang w:val="en-US"/>
              </w:rPr>
              <w:t>BalanceHeader</w:t>
            </w:r>
            <w:r w:rsidRPr="000E1730">
              <w:rPr>
                <w:lang w:val="en-US"/>
              </w:rPr>
              <w:tab/>
            </w:r>
            <w:r w:rsidRPr="000E1730">
              <w:rPr>
                <w:b/>
                <w:lang w:val="en-US"/>
              </w:rPr>
              <w:t>OR</w:t>
            </w:r>
          </w:p>
        </w:tc>
        <w:tc>
          <w:tcPr>
            <w:tcW w:w="3562" w:type="dxa"/>
          </w:tcPr>
          <w:p w14:paraId="11F6437A" w14:textId="77777777" w:rsidR="0020298D" w:rsidRPr="000E1730" w:rsidRDefault="0020298D" w:rsidP="000F5BD6">
            <w:pPr>
              <w:pStyle w:val="Tabela-zawarto"/>
            </w:pPr>
            <w:r w:rsidRPr="000E1730">
              <w:t>Komponent zawierający informacje dotyczące zapytania o saldo rachunku</w:t>
            </w:r>
          </w:p>
        </w:tc>
        <w:tc>
          <w:tcPr>
            <w:tcW w:w="1451" w:type="dxa"/>
          </w:tcPr>
          <w:p w14:paraId="2F874A68" w14:textId="77777777" w:rsidR="0020298D" w:rsidRPr="000E1730" w:rsidRDefault="0020298D" w:rsidP="00775CC5">
            <w:pPr>
              <w:pStyle w:val="Tabela-zawarto"/>
              <w:jc w:val="center"/>
            </w:pPr>
            <w:r>
              <w:t>O</w:t>
            </w:r>
          </w:p>
        </w:tc>
        <w:tc>
          <w:tcPr>
            <w:tcW w:w="5940" w:type="dxa"/>
            <w:gridSpan w:val="5"/>
          </w:tcPr>
          <w:p w14:paraId="743E3C43" w14:textId="77777777" w:rsidR="0020298D" w:rsidRPr="000E1730" w:rsidRDefault="0020298D" w:rsidP="00775CC5">
            <w:pPr>
              <w:pStyle w:val="Tabela-zawarto"/>
              <w:jc w:val="center"/>
            </w:pPr>
          </w:p>
        </w:tc>
      </w:tr>
      <w:tr w:rsidR="0020298D" w:rsidRPr="000E1730" w14:paraId="1CAFB046" w14:textId="77777777" w:rsidTr="00A94AC3">
        <w:tc>
          <w:tcPr>
            <w:tcW w:w="567" w:type="dxa"/>
            <w:vAlign w:val="center"/>
          </w:tcPr>
          <w:p w14:paraId="594222F3" w14:textId="77777777" w:rsidR="0020298D" w:rsidRPr="000E1730" w:rsidRDefault="0020298D" w:rsidP="00775CC5">
            <w:pPr>
              <w:pStyle w:val="Tabela-zawarto"/>
              <w:jc w:val="center"/>
            </w:pPr>
          </w:p>
        </w:tc>
        <w:tc>
          <w:tcPr>
            <w:tcW w:w="2619" w:type="dxa"/>
            <w:vAlign w:val="center"/>
          </w:tcPr>
          <w:p w14:paraId="5943A1C9" w14:textId="77777777" w:rsidR="0020298D" w:rsidRPr="000E1730" w:rsidRDefault="0020298D" w:rsidP="00775CC5">
            <w:pPr>
              <w:pStyle w:val="Tabela-zawarto"/>
            </w:pPr>
            <w:r>
              <w:t xml:space="preserve">-   -   </w:t>
            </w:r>
            <w:r w:rsidRPr="000E1730">
              <w:t>CalculationDate</w:t>
            </w:r>
          </w:p>
        </w:tc>
        <w:tc>
          <w:tcPr>
            <w:tcW w:w="3562" w:type="dxa"/>
          </w:tcPr>
          <w:p w14:paraId="12A2903D" w14:textId="77777777" w:rsidR="0020298D" w:rsidRPr="000E1730" w:rsidRDefault="0020298D" w:rsidP="000F5BD6">
            <w:pPr>
              <w:pStyle w:val="Tabela-zawarto"/>
            </w:pPr>
            <w:r w:rsidRPr="000E1730">
              <w:t xml:space="preserve">Data przygotowania informacji o saldzie żądana przez klienta </w:t>
            </w:r>
          </w:p>
        </w:tc>
        <w:tc>
          <w:tcPr>
            <w:tcW w:w="1451" w:type="dxa"/>
          </w:tcPr>
          <w:p w14:paraId="01841D13" w14:textId="77777777" w:rsidR="0020298D" w:rsidRPr="000E1730" w:rsidRDefault="0020298D" w:rsidP="00775CC5">
            <w:pPr>
              <w:pStyle w:val="Tabela-zawarto"/>
              <w:jc w:val="center"/>
            </w:pPr>
          </w:p>
        </w:tc>
        <w:tc>
          <w:tcPr>
            <w:tcW w:w="5940" w:type="dxa"/>
            <w:gridSpan w:val="5"/>
          </w:tcPr>
          <w:p w14:paraId="445C1C1F" w14:textId="77777777" w:rsidR="0020298D" w:rsidRPr="000E1730" w:rsidRDefault="0020298D" w:rsidP="00775CC5">
            <w:pPr>
              <w:pStyle w:val="Tabela-zawarto"/>
              <w:jc w:val="center"/>
            </w:pPr>
          </w:p>
        </w:tc>
      </w:tr>
      <w:tr w:rsidR="0020298D" w:rsidRPr="000E1730" w14:paraId="1EC478E9" w14:textId="77777777" w:rsidTr="00A94AC3">
        <w:tc>
          <w:tcPr>
            <w:tcW w:w="567" w:type="dxa"/>
            <w:tcBorders>
              <w:top w:val="single" w:sz="4" w:space="0" w:color="auto"/>
            </w:tcBorders>
            <w:vAlign w:val="center"/>
          </w:tcPr>
          <w:p w14:paraId="1B0A38A9" w14:textId="77777777" w:rsidR="0020298D" w:rsidRPr="000E1730" w:rsidRDefault="0020298D" w:rsidP="00775CC5">
            <w:pPr>
              <w:pStyle w:val="Tabela-zawarto"/>
              <w:jc w:val="center"/>
            </w:pPr>
            <w:r w:rsidRPr="000E1730">
              <w:t>A-17</w:t>
            </w:r>
          </w:p>
        </w:tc>
        <w:tc>
          <w:tcPr>
            <w:tcW w:w="2619" w:type="dxa"/>
            <w:tcBorders>
              <w:top w:val="single" w:sz="4" w:space="0" w:color="auto"/>
            </w:tcBorders>
            <w:vAlign w:val="center"/>
          </w:tcPr>
          <w:p w14:paraId="722C6CF4" w14:textId="77777777" w:rsidR="0020298D" w:rsidRPr="000E1730" w:rsidRDefault="0020298D" w:rsidP="00775CC5">
            <w:pPr>
              <w:pStyle w:val="Tabela-zawarto"/>
            </w:pPr>
            <w:r>
              <w:t xml:space="preserve">-   -   </w:t>
            </w:r>
            <w:r w:rsidRPr="000E1730">
              <w:t>Customer</w:t>
            </w:r>
          </w:p>
        </w:tc>
        <w:tc>
          <w:tcPr>
            <w:tcW w:w="3562" w:type="dxa"/>
            <w:tcBorders>
              <w:top w:val="single" w:sz="4" w:space="0" w:color="auto"/>
            </w:tcBorders>
          </w:tcPr>
          <w:p w14:paraId="2D5CCA5F" w14:textId="77777777" w:rsidR="0020298D" w:rsidRPr="000E1730" w:rsidRDefault="0020298D" w:rsidP="000F5BD6">
            <w:pPr>
              <w:pStyle w:val="Tabela-zawarto"/>
            </w:pPr>
            <w:r w:rsidRPr="000E1730">
              <w:t xml:space="preserve">Informacje o kliencie </w:t>
            </w:r>
          </w:p>
        </w:tc>
        <w:tc>
          <w:tcPr>
            <w:tcW w:w="1451" w:type="dxa"/>
            <w:tcBorders>
              <w:top w:val="single" w:sz="4" w:space="0" w:color="auto"/>
            </w:tcBorders>
          </w:tcPr>
          <w:p w14:paraId="5BCC708F" w14:textId="77777777" w:rsidR="0020298D" w:rsidRPr="000E1730" w:rsidRDefault="0020298D" w:rsidP="00775CC5">
            <w:pPr>
              <w:pStyle w:val="Tabela-zawarto"/>
              <w:jc w:val="center"/>
              <w:rPr>
                <w:b/>
              </w:rPr>
            </w:pPr>
          </w:p>
        </w:tc>
        <w:tc>
          <w:tcPr>
            <w:tcW w:w="5940" w:type="dxa"/>
            <w:gridSpan w:val="5"/>
            <w:tcBorders>
              <w:top w:val="single" w:sz="4" w:space="0" w:color="auto"/>
            </w:tcBorders>
          </w:tcPr>
          <w:p w14:paraId="4D06F3D1" w14:textId="77777777" w:rsidR="0020298D" w:rsidRPr="000E1730" w:rsidRDefault="0020298D" w:rsidP="00775CC5">
            <w:pPr>
              <w:pStyle w:val="Tabela-zawarto"/>
              <w:jc w:val="center"/>
              <w:rPr>
                <w:b/>
              </w:rPr>
            </w:pPr>
          </w:p>
        </w:tc>
      </w:tr>
      <w:tr w:rsidR="0020298D" w:rsidRPr="000E1730" w14:paraId="0A075A43" w14:textId="77777777" w:rsidTr="00A94AC3">
        <w:tc>
          <w:tcPr>
            <w:tcW w:w="567" w:type="dxa"/>
            <w:tcBorders>
              <w:top w:val="single" w:sz="4" w:space="0" w:color="auto"/>
            </w:tcBorders>
            <w:vAlign w:val="center"/>
          </w:tcPr>
          <w:p w14:paraId="725F5044" w14:textId="77777777" w:rsidR="0020298D" w:rsidRPr="000E1730" w:rsidRDefault="0020298D" w:rsidP="00775CC5">
            <w:pPr>
              <w:pStyle w:val="Tabela-zawarto"/>
              <w:jc w:val="center"/>
            </w:pPr>
          </w:p>
        </w:tc>
        <w:tc>
          <w:tcPr>
            <w:tcW w:w="2619" w:type="dxa"/>
            <w:tcBorders>
              <w:top w:val="single" w:sz="4" w:space="0" w:color="auto"/>
            </w:tcBorders>
            <w:vAlign w:val="center"/>
          </w:tcPr>
          <w:p w14:paraId="4D9747CC" w14:textId="77777777" w:rsidR="0020298D" w:rsidRPr="000E1730" w:rsidRDefault="0020298D" w:rsidP="00775CC5">
            <w:pPr>
              <w:pStyle w:val="Tabela-zawarto"/>
            </w:pPr>
            <w:r>
              <w:t xml:space="preserve">-   -   -   </w:t>
            </w:r>
            <w:r w:rsidRPr="000E1730">
              <w:t>Identifier</w:t>
            </w:r>
          </w:p>
        </w:tc>
        <w:tc>
          <w:tcPr>
            <w:tcW w:w="3562" w:type="dxa"/>
            <w:tcBorders>
              <w:top w:val="single" w:sz="4" w:space="0" w:color="auto"/>
            </w:tcBorders>
          </w:tcPr>
          <w:p w14:paraId="3FAA4A21" w14:textId="77777777" w:rsidR="0020298D" w:rsidRPr="000E1730" w:rsidRDefault="0020298D" w:rsidP="000F5BD6">
            <w:pPr>
              <w:pStyle w:val="Tabela-zawarto"/>
            </w:pPr>
            <w:r w:rsidRPr="000E1730">
              <w:t>Identyfikator klienta</w:t>
            </w:r>
          </w:p>
        </w:tc>
        <w:tc>
          <w:tcPr>
            <w:tcW w:w="1451" w:type="dxa"/>
            <w:tcBorders>
              <w:top w:val="single" w:sz="4" w:space="0" w:color="auto"/>
            </w:tcBorders>
          </w:tcPr>
          <w:p w14:paraId="02EAB8D9" w14:textId="77777777" w:rsidR="0020298D" w:rsidRPr="000E1730" w:rsidRDefault="0020298D" w:rsidP="00775CC5">
            <w:pPr>
              <w:pStyle w:val="Tabela-zawarto"/>
              <w:jc w:val="center"/>
            </w:pPr>
          </w:p>
        </w:tc>
        <w:tc>
          <w:tcPr>
            <w:tcW w:w="5940" w:type="dxa"/>
            <w:gridSpan w:val="5"/>
            <w:tcBorders>
              <w:top w:val="single" w:sz="4" w:space="0" w:color="auto"/>
            </w:tcBorders>
          </w:tcPr>
          <w:p w14:paraId="01C1FCAE" w14:textId="77777777" w:rsidR="0020298D" w:rsidRPr="000E1730" w:rsidRDefault="0020298D" w:rsidP="00775CC5">
            <w:pPr>
              <w:pStyle w:val="Tabela-zawarto"/>
              <w:jc w:val="center"/>
            </w:pPr>
          </w:p>
        </w:tc>
      </w:tr>
      <w:tr w:rsidR="0020298D" w:rsidRPr="000E1730" w14:paraId="6C0BBC89" w14:textId="77777777" w:rsidTr="00A94AC3">
        <w:tc>
          <w:tcPr>
            <w:tcW w:w="567" w:type="dxa"/>
            <w:vAlign w:val="center"/>
          </w:tcPr>
          <w:p w14:paraId="571E658B" w14:textId="77777777" w:rsidR="0020298D" w:rsidRPr="000E1730" w:rsidRDefault="0020298D" w:rsidP="00775CC5">
            <w:pPr>
              <w:pStyle w:val="Tabela-zawarto"/>
              <w:jc w:val="center"/>
            </w:pPr>
          </w:p>
        </w:tc>
        <w:tc>
          <w:tcPr>
            <w:tcW w:w="2619" w:type="dxa"/>
            <w:vAlign w:val="center"/>
          </w:tcPr>
          <w:p w14:paraId="442A7A54" w14:textId="77777777" w:rsidR="0020298D" w:rsidRPr="000E1730" w:rsidRDefault="0020298D" w:rsidP="00775CC5">
            <w:pPr>
              <w:pStyle w:val="Tabela-zawarto"/>
            </w:pPr>
            <w:r>
              <w:t xml:space="preserve">-   -   -   </w:t>
            </w:r>
            <w:r w:rsidRPr="000E1730">
              <w:t>Name</w:t>
            </w:r>
          </w:p>
        </w:tc>
        <w:tc>
          <w:tcPr>
            <w:tcW w:w="3562" w:type="dxa"/>
          </w:tcPr>
          <w:p w14:paraId="2CA3C14F" w14:textId="77777777" w:rsidR="0020298D" w:rsidRPr="000E1730" w:rsidRDefault="0020298D" w:rsidP="000F5BD6">
            <w:pPr>
              <w:pStyle w:val="Tabela-zawarto"/>
            </w:pPr>
            <w:r w:rsidRPr="000E1730">
              <w:t>Nazwa klienta</w:t>
            </w:r>
          </w:p>
        </w:tc>
        <w:tc>
          <w:tcPr>
            <w:tcW w:w="1451" w:type="dxa"/>
          </w:tcPr>
          <w:p w14:paraId="213BB08B" w14:textId="77777777" w:rsidR="0020298D" w:rsidRPr="000E1730" w:rsidRDefault="0020298D" w:rsidP="00775CC5">
            <w:pPr>
              <w:pStyle w:val="Tabela-zawarto"/>
              <w:jc w:val="center"/>
            </w:pPr>
          </w:p>
        </w:tc>
        <w:tc>
          <w:tcPr>
            <w:tcW w:w="5940" w:type="dxa"/>
            <w:gridSpan w:val="5"/>
          </w:tcPr>
          <w:p w14:paraId="09F08ADB" w14:textId="77777777" w:rsidR="0020298D" w:rsidRPr="000E1730" w:rsidRDefault="0020298D" w:rsidP="00775CC5">
            <w:pPr>
              <w:pStyle w:val="Tabela-zawarto"/>
              <w:jc w:val="center"/>
            </w:pPr>
          </w:p>
        </w:tc>
      </w:tr>
      <w:tr w:rsidR="0020298D" w:rsidRPr="000E1730" w14:paraId="273EEBD3" w14:textId="77777777" w:rsidTr="00A94AC3">
        <w:tc>
          <w:tcPr>
            <w:tcW w:w="567" w:type="dxa"/>
            <w:vAlign w:val="center"/>
          </w:tcPr>
          <w:p w14:paraId="194CD0D4" w14:textId="77777777" w:rsidR="0020298D" w:rsidRPr="000E1730" w:rsidRDefault="0020298D" w:rsidP="00775CC5">
            <w:pPr>
              <w:pStyle w:val="Tabela-zawarto"/>
              <w:jc w:val="center"/>
            </w:pPr>
          </w:p>
        </w:tc>
        <w:tc>
          <w:tcPr>
            <w:tcW w:w="2619" w:type="dxa"/>
            <w:vAlign w:val="center"/>
          </w:tcPr>
          <w:p w14:paraId="32F40EA3" w14:textId="77777777" w:rsidR="0020298D" w:rsidRPr="000E1730" w:rsidRDefault="0020298D" w:rsidP="00775CC5">
            <w:pPr>
              <w:pStyle w:val="Tabela-zawarto"/>
            </w:pPr>
            <w:r>
              <w:t xml:space="preserve">-   -   -   </w:t>
            </w:r>
            <w:r w:rsidRPr="000E1730">
              <w:t>AdditionalName</w:t>
            </w:r>
          </w:p>
        </w:tc>
        <w:tc>
          <w:tcPr>
            <w:tcW w:w="3562" w:type="dxa"/>
          </w:tcPr>
          <w:p w14:paraId="57E250D7" w14:textId="77777777" w:rsidR="0020298D" w:rsidRPr="000E1730" w:rsidRDefault="0020298D" w:rsidP="000F5BD6">
            <w:pPr>
              <w:pStyle w:val="Tabela-zawarto"/>
            </w:pPr>
            <w:r w:rsidRPr="000E1730">
              <w:t>Dodatkowa nazwa klienta</w:t>
            </w:r>
          </w:p>
        </w:tc>
        <w:tc>
          <w:tcPr>
            <w:tcW w:w="1451" w:type="dxa"/>
          </w:tcPr>
          <w:p w14:paraId="204428D7" w14:textId="77777777" w:rsidR="0020298D" w:rsidRPr="000E1730" w:rsidRDefault="0020298D" w:rsidP="00775CC5">
            <w:pPr>
              <w:pStyle w:val="Tabela-zawarto"/>
              <w:jc w:val="center"/>
            </w:pPr>
          </w:p>
        </w:tc>
        <w:tc>
          <w:tcPr>
            <w:tcW w:w="5940" w:type="dxa"/>
            <w:gridSpan w:val="5"/>
          </w:tcPr>
          <w:p w14:paraId="71DF86AF" w14:textId="77777777" w:rsidR="0020298D" w:rsidRPr="000E1730" w:rsidRDefault="0020298D" w:rsidP="00775CC5">
            <w:pPr>
              <w:pStyle w:val="Tabela-zawarto"/>
              <w:jc w:val="center"/>
            </w:pPr>
          </w:p>
        </w:tc>
      </w:tr>
      <w:tr w:rsidR="0020298D" w:rsidRPr="000E1730" w14:paraId="5A7325ED" w14:textId="77777777" w:rsidTr="00A94AC3">
        <w:tc>
          <w:tcPr>
            <w:tcW w:w="567" w:type="dxa"/>
            <w:vAlign w:val="center"/>
          </w:tcPr>
          <w:p w14:paraId="33E9C80F" w14:textId="77777777" w:rsidR="0020298D" w:rsidRPr="000E1730" w:rsidRDefault="0020298D" w:rsidP="00775CC5">
            <w:pPr>
              <w:pStyle w:val="Tabela-zawarto"/>
              <w:jc w:val="center"/>
            </w:pPr>
          </w:p>
        </w:tc>
        <w:tc>
          <w:tcPr>
            <w:tcW w:w="2619" w:type="dxa"/>
            <w:vAlign w:val="center"/>
          </w:tcPr>
          <w:p w14:paraId="2AACA917" w14:textId="77777777" w:rsidR="0020298D" w:rsidRPr="000E1730" w:rsidRDefault="0020298D" w:rsidP="00775CC5">
            <w:pPr>
              <w:pStyle w:val="Tabela-zawarto"/>
            </w:pPr>
            <w:r>
              <w:t xml:space="preserve">-   -   -   </w:t>
            </w:r>
            <w:r w:rsidRPr="000E1730">
              <w:t>Description</w:t>
            </w:r>
          </w:p>
        </w:tc>
        <w:tc>
          <w:tcPr>
            <w:tcW w:w="3562" w:type="dxa"/>
          </w:tcPr>
          <w:p w14:paraId="3CDF8F54" w14:textId="77777777" w:rsidR="0020298D" w:rsidRPr="000E1730" w:rsidRDefault="0020298D" w:rsidP="000F5BD6">
            <w:pPr>
              <w:pStyle w:val="Tabela-zawarto"/>
            </w:pPr>
            <w:r w:rsidRPr="000E1730">
              <w:t>Dodatkowe informacje o kliencie</w:t>
            </w:r>
          </w:p>
        </w:tc>
        <w:tc>
          <w:tcPr>
            <w:tcW w:w="1451" w:type="dxa"/>
          </w:tcPr>
          <w:p w14:paraId="678A574A" w14:textId="77777777" w:rsidR="0020298D" w:rsidRPr="000E1730" w:rsidRDefault="0020298D" w:rsidP="00775CC5">
            <w:pPr>
              <w:pStyle w:val="Tabela-zawarto"/>
              <w:jc w:val="center"/>
            </w:pPr>
          </w:p>
        </w:tc>
        <w:tc>
          <w:tcPr>
            <w:tcW w:w="5940" w:type="dxa"/>
            <w:gridSpan w:val="5"/>
          </w:tcPr>
          <w:p w14:paraId="4143A08D" w14:textId="77777777" w:rsidR="0020298D" w:rsidRPr="000E1730" w:rsidRDefault="0020298D" w:rsidP="00775CC5">
            <w:pPr>
              <w:pStyle w:val="Tabela-zawarto"/>
              <w:jc w:val="center"/>
            </w:pPr>
          </w:p>
        </w:tc>
      </w:tr>
      <w:tr w:rsidR="0020298D" w:rsidRPr="000E1730" w14:paraId="0D1E8348" w14:textId="77777777" w:rsidTr="00A94AC3">
        <w:tc>
          <w:tcPr>
            <w:tcW w:w="567" w:type="dxa"/>
            <w:tcBorders>
              <w:top w:val="single" w:sz="4" w:space="0" w:color="auto"/>
            </w:tcBorders>
            <w:vAlign w:val="center"/>
          </w:tcPr>
          <w:p w14:paraId="0E82D3BC" w14:textId="77777777" w:rsidR="0020298D" w:rsidRPr="000E1730" w:rsidRDefault="0020298D" w:rsidP="00775CC5">
            <w:pPr>
              <w:pStyle w:val="Tabela-zawarto"/>
              <w:jc w:val="center"/>
            </w:pPr>
            <w:r w:rsidRPr="000E1730">
              <w:t>A-10</w:t>
            </w:r>
          </w:p>
        </w:tc>
        <w:tc>
          <w:tcPr>
            <w:tcW w:w="2619" w:type="dxa"/>
            <w:tcBorders>
              <w:top w:val="single" w:sz="4" w:space="0" w:color="auto"/>
            </w:tcBorders>
            <w:vAlign w:val="center"/>
          </w:tcPr>
          <w:p w14:paraId="4C019695" w14:textId="77777777" w:rsidR="0020298D" w:rsidRPr="000E1730" w:rsidRDefault="0020298D" w:rsidP="00775CC5">
            <w:pPr>
              <w:pStyle w:val="Tabela-zawarto"/>
              <w:ind w:left="432" w:hanging="432"/>
              <w:rPr>
                <w:b/>
              </w:rPr>
            </w:pPr>
            <w:r>
              <w:t xml:space="preserve">-   -   </w:t>
            </w:r>
            <w:r w:rsidRPr="000E1730">
              <w:t>CustomerAccount</w:t>
            </w:r>
          </w:p>
        </w:tc>
        <w:tc>
          <w:tcPr>
            <w:tcW w:w="3562" w:type="dxa"/>
            <w:tcBorders>
              <w:top w:val="single" w:sz="4" w:space="0" w:color="auto"/>
            </w:tcBorders>
          </w:tcPr>
          <w:p w14:paraId="73FAB050" w14:textId="77777777" w:rsidR="0020298D" w:rsidRPr="000E1730" w:rsidRDefault="0020298D" w:rsidP="000F5BD6">
            <w:pPr>
              <w:pStyle w:val="Tabela-zawarto"/>
            </w:pPr>
            <w:r w:rsidRPr="000E1730">
              <w:t>Informacje o rachunku bankowym klienta</w:t>
            </w:r>
          </w:p>
        </w:tc>
        <w:tc>
          <w:tcPr>
            <w:tcW w:w="1451" w:type="dxa"/>
            <w:tcBorders>
              <w:top w:val="single" w:sz="4" w:space="0" w:color="auto"/>
            </w:tcBorders>
          </w:tcPr>
          <w:p w14:paraId="734AD343" w14:textId="77777777" w:rsidR="0020298D" w:rsidRPr="0020298D" w:rsidRDefault="0020298D" w:rsidP="00775CC5">
            <w:pPr>
              <w:pStyle w:val="Tabela-zawarto"/>
              <w:jc w:val="center"/>
            </w:pPr>
            <w:r w:rsidRPr="0020298D">
              <w:t>W</w:t>
            </w:r>
          </w:p>
        </w:tc>
        <w:tc>
          <w:tcPr>
            <w:tcW w:w="5940" w:type="dxa"/>
            <w:gridSpan w:val="5"/>
            <w:tcBorders>
              <w:top w:val="single" w:sz="4" w:space="0" w:color="auto"/>
            </w:tcBorders>
          </w:tcPr>
          <w:p w14:paraId="1897A841" w14:textId="77777777" w:rsidR="0020298D" w:rsidRPr="000E1730" w:rsidRDefault="0020298D" w:rsidP="00775CC5">
            <w:pPr>
              <w:pStyle w:val="Tabela-zawarto"/>
              <w:jc w:val="center"/>
              <w:rPr>
                <w:b/>
              </w:rPr>
            </w:pPr>
          </w:p>
        </w:tc>
      </w:tr>
      <w:tr w:rsidR="0020298D" w:rsidRPr="000E1730" w14:paraId="599ABCDB" w14:textId="77777777" w:rsidTr="00A94AC3">
        <w:tc>
          <w:tcPr>
            <w:tcW w:w="567" w:type="dxa"/>
            <w:tcBorders>
              <w:top w:val="single" w:sz="4" w:space="0" w:color="auto"/>
            </w:tcBorders>
            <w:vAlign w:val="center"/>
          </w:tcPr>
          <w:p w14:paraId="669F2770" w14:textId="77777777" w:rsidR="0020298D" w:rsidRPr="000E1730" w:rsidRDefault="0020298D" w:rsidP="00775CC5">
            <w:pPr>
              <w:pStyle w:val="Tabela-zawarto"/>
              <w:jc w:val="center"/>
            </w:pPr>
          </w:p>
        </w:tc>
        <w:tc>
          <w:tcPr>
            <w:tcW w:w="2619" w:type="dxa"/>
            <w:tcBorders>
              <w:top w:val="single" w:sz="4" w:space="0" w:color="auto"/>
            </w:tcBorders>
            <w:vAlign w:val="center"/>
          </w:tcPr>
          <w:p w14:paraId="02B8DC11" w14:textId="77777777" w:rsidR="0020298D" w:rsidRPr="000E1730" w:rsidRDefault="0020298D" w:rsidP="00775CC5">
            <w:pPr>
              <w:pStyle w:val="Tabela-zawarto"/>
              <w:ind w:left="432" w:hanging="432"/>
              <w:rPr>
                <w:b/>
                <w:lang w:val="en-US"/>
              </w:rPr>
            </w:pPr>
            <w:r>
              <w:rPr>
                <w:lang w:val="en-US"/>
              </w:rPr>
              <w:t xml:space="preserve">-   -   -   </w:t>
            </w:r>
            <w:r w:rsidRPr="000E1730">
              <w:rPr>
                <w:lang w:val="en-US"/>
              </w:rPr>
              <w:t>AccountIdentifier</w:t>
            </w:r>
          </w:p>
        </w:tc>
        <w:tc>
          <w:tcPr>
            <w:tcW w:w="3562" w:type="dxa"/>
            <w:tcBorders>
              <w:top w:val="single" w:sz="4" w:space="0" w:color="auto"/>
            </w:tcBorders>
          </w:tcPr>
          <w:p w14:paraId="08DF2CA1" w14:textId="77777777" w:rsidR="0020298D" w:rsidRPr="000E1730" w:rsidRDefault="0020298D" w:rsidP="000F5BD6">
            <w:pPr>
              <w:pStyle w:val="Tabela-zawarto"/>
            </w:pPr>
            <w:r w:rsidRPr="000E1730">
              <w:t>Numer rachunku</w:t>
            </w:r>
          </w:p>
        </w:tc>
        <w:tc>
          <w:tcPr>
            <w:tcW w:w="1451" w:type="dxa"/>
            <w:tcBorders>
              <w:top w:val="single" w:sz="4" w:space="0" w:color="auto"/>
            </w:tcBorders>
          </w:tcPr>
          <w:p w14:paraId="74BFD5A8" w14:textId="77777777" w:rsidR="0020298D" w:rsidRPr="000E1730" w:rsidRDefault="0020298D" w:rsidP="00775CC5">
            <w:pPr>
              <w:pStyle w:val="Tabela-zawarto"/>
              <w:jc w:val="center"/>
            </w:pPr>
            <w:r>
              <w:t>W</w:t>
            </w:r>
          </w:p>
        </w:tc>
        <w:tc>
          <w:tcPr>
            <w:tcW w:w="5940" w:type="dxa"/>
            <w:gridSpan w:val="5"/>
            <w:tcBorders>
              <w:top w:val="single" w:sz="4" w:space="0" w:color="auto"/>
            </w:tcBorders>
          </w:tcPr>
          <w:p w14:paraId="7E749590" w14:textId="77777777" w:rsidR="0020298D" w:rsidRPr="000E1730" w:rsidRDefault="0020298D" w:rsidP="00775CC5">
            <w:pPr>
              <w:pStyle w:val="Tabela-zawarto"/>
              <w:jc w:val="center"/>
            </w:pPr>
            <w:r w:rsidRPr="000E1730">
              <w:t>Numer rachunku w standardzie NRB</w:t>
            </w:r>
          </w:p>
        </w:tc>
      </w:tr>
      <w:tr w:rsidR="0020298D" w:rsidRPr="000E1730" w14:paraId="035B93ED" w14:textId="77777777" w:rsidTr="00A94AC3">
        <w:tc>
          <w:tcPr>
            <w:tcW w:w="567" w:type="dxa"/>
            <w:tcBorders>
              <w:top w:val="single" w:sz="4" w:space="0" w:color="auto"/>
            </w:tcBorders>
            <w:vAlign w:val="center"/>
          </w:tcPr>
          <w:p w14:paraId="204C0E07" w14:textId="77777777" w:rsidR="0020298D" w:rsidRPr="000E1730" w:rsidRDefault="0020298D" w:rsidP="00775CC5">
            <w:pPr>
              <w:pStyle w:val="Tabela-zawarto"/>
              <w:jc w:val="center"/>
            </w:pPr>
          </w:p>
        </w:tc>
        <w:tc>
          <w:tcPr>
            <w:tcW w:w="2619" w:type="dxa"/>
            <w:tcBorders>
              <w:top w:val="single" w:sz="4" w:space="0" w:color="auto"/>
            </w:tcBorders>
            <w:vAlign w:val="center"/>
          </w:tcPr>
          <w:p w14:paraId="20C2EEAC" w14:textId="77777777" w:rsidR="0020298D" w:rsidRPr="000E1730" w:rsidRDefault="0020298D" w:rsidP="00775CC5">
            <w:pPr>
              <w:pStyle w:val="Tabela-zawarto"/>
              <w:ind w:left="432" w:hanging="432"/>
              <w:rPr>
                <w:b/>
              </w:rPr>
            </w:pPr>
            <w:r>
              <w:t xml:space="preserve">-   -   -   </w:t>
            </w:r>
            <w:r w:rsidRPr="000E1730">
              <w:t>AccountName</w:t>
            </w:r>
          </w:p>
        </w:tc>
        <w:tc>
          <w:tcPr>
            <w:tcW w:w="3562" w:type="dxa"/>
            <w:tcBorders>
              <w:top w:val="single" w:sz="4" w:space="0" w:color="auto"/>
            </w:tcBorders>
          </w:tcPr>
          <w:p w14:paraId="714B04F0" w14:textId="77777777" w:rsidR="0020298D" w:rsidRPr="000E1730" w:rsidRDefault="0020298D" w:rsidP="000F5BD6">
            <w:pPr>
              <w:pStyle w:val="Tabela-zawarto"/>
            </w:pPr>
            <w:r w:rsidRPr="000E1730">
              <w:t>Nazwa rachunku</w:t>
            </w:r>
          </w:p>
        </w:tc>
        <w:tc>
          <w:tcPr>
            <w:tcW w:w="1451" w:type="dxa"/>
            <w:tcBorders>
              <w:top w:val="single" w:sz="4" w:space="0" w:color="auto"/>
            </w:tcBorders>
          </w:tcPr>
          <w:p w14:paraId="66095DD3" w14:textId="77777777" w:rsidR="0020298D" w:rsidRPr="000E1730" w:rsidRDefault="0020298D" w:rsidP="00775CC5">
            <w:pPr>
              <w:pStyle w:val="Tabela-zawarto"/>
              <w:jc w:val="center"/>
            </w:pPr>
          </w:p>
        </w:tc>
        <w:tc>
          <w:tcPr>
            <w:tcW w:w="5940" w:type="dxa"/>
            <w:gridSpan w:val="5"/>
            <w:tcBorders>
              <w:top w:val="single" w:sz="4" w:space="0" w:color="auto"/>
            </w:tcBorders>
          </w:tcPr>
          <w:p w14:paraId="10616490" w14:textId="77777777" w:rsidR="0020298D" w:rsidRPr="000E1730" w:rsidRDefault="0020298D" w:rsidP="00775CC5">
            <w:pPr>
              <w:pStyle w:val="Tabela-zawarto"/>
              <w:jc w:val="center"/>
            </w:pPr>
          </w:p>
        </w:tc>
      </w:tr>
      <w:tr w:rsidR="0020298D" w:rsidRPr="000E1730" w14:paraId="5ACE4E7F" w14:textId="77777777" w:rsidTr="00A94AC3">
        <w:tc>
          <w:tcPr>
            <w:tcW w:w="567" w:type="dxa"/>
            <w:tcBorders>
              <w:top w:val="single" w:sz="4" w:space="0" w:color="auto"/>
            </w:tcBorders>
            <w:vAlign w:val="center"/>
          </w:tcPr>
          <w:p w14:paraId="6B4693A2" w14:textId="77777777" w:rsidR="0020298D" w:rsidRPr="000E1730" w:rsidRDefault="0020298D" w:rsidP="004153E6">
            <w:pPr>
              <w:pStyle w:val="Tabela-zawarto"/>
              <w:jc w:val="center"/>
            </w:pPr>
            <w:r w:rsidRPr="000E1730">
              <w:t>A-10</w:t>
            </w:r>
          </w:p>
        </w:tc>
        <w:tc>
          <w:tcPr>
            <w:tcW w:w="2619" w:type="dxa"/>
            <w:tcBorders>
              <w:top w:val="single" w:sz="4" w:space="0" w:color="auto"/>
            </w:tcBorders>
            <w:vAlign w:val="center"/>
          </w:tcPr>
          <w:p w14:paraId="0D9A91F6" w14:textId="77777777" w:rsidR="0020298D" w:rsidRPr="000E1730" w:rsidRDefault="0020298D" w:rsidP="004153E6">
            <w:pPr>
              <w:pStyle w:val="Tabela-zawarto"/>
              <w:ind w:left="432" w:hanging="432"/>
              <w:rPr>
                <w:b/>
              </w:rPr>
            </w:pPr>
            <w:r>
              <w:t>-   -   Micro</w:t>
            </w:r>
            <w:r w:rsidRPr="000E1730">
              <w:t>Account</w:t>
            </w:r>
          </w:p>
        </w:tc>
        <w:tc>
          <w:tcPr>
            <w:tcW w:w="3562" w:type="dxa"/>
            <w:tcBorders>
              <w:top w:val="single" w:sz="4" w:space="0" w:color="auto"/>
            </w:tcBorders>
          </w:tcPr>
          <w:p w14:paraId="7DDE3140" w14:textId="77777777" w:rsidR="0020298D" w:rsidRPr="000E1730" w:rsidRDefault="0020298D" w:rsidP="004153E6">
            <w:pPr>
              <w:pStyle w:val="Tabela-zawarto"/>
            </w:pPr>
            <w:r w:rsidRPr="000E1730">
              <w:t>Informacje o rachunku bankowym klienta</w:t>
            </w:r>
          </w:p>
        </w:tc>
        <w:tc>
          <w:tcPr>
            <w:tcW w:w="1451" w:type="dxa"/>
            <w:tcBorders>
              <w:top w:val="single" w:sz="4" w:space="0" w:color="auto"/>
            </w:tcBorders>
          </w:tcPr>
          <w:p w14:paraId="50146EDE" w14:textId="77777777" w:rsidR="0020298D" w:rsidRPr="0020298D" w:rsidRDefault="0020298D" w:rsidP="004153E6">
            <w:pPr>
              <w:pStyle w:val="Tabela-zawarto"/>
              <w:jc w:val="center"/>
              <w:rPr>
                <w:highlight w:val="cyan"/>
              </w:rPr>
            </w:pPr>
            <w:r w:rsidRPr="0020298D">
              <w:rPr>
                <w:highlight w:val="cyan"/>
              </w:rPr>
              <w:t>O</w:t>
            </w:r>
          </w:p>
        </w:tc>
        <w:tc>
          <w:tcPr>
            <w:tcW w:w="5940" w:type="dxa"/>
            <w:gridSpan w:val="5"/>
            <w:tcBorders>
              <w:top w:val="single" w:sz="4" w:space="0" w:color="auto"/>
            </w:tcBorders>
          </w:tcPr>
          <w:p w14:paraId="3AEE15FD" w14:textId="77777777" w:rsidR="0020298D" w:rsidRPr="000E1730" w:rsidRDefault="0020298D" w:rsidP="004153E6">
            <w:pPr>
              <w:pStyle w:val="Tabela-zawarto"/>
              <w:jc w:val="center"/>
              <w:rPr>
                <w:b/>
              </w:rPr>
            </w:pPr>
          </w:p>
        </w:tc>
      </w:tr>
      <w:tr w:rsidR="0020298D" w:rsidRPr="000E1730" w14:paraId="36CA5B03" w14:textId="77777777" w:rsidTr="00A94AC3">
        <w:tc>
          <w:tcPr>
            <w:tcW w:w="567" w:type="dxa"/>
            <w:tcBorders>
              <w:top w:val="single" w:sz="4" w:space="0" w:color="auto"/>
            </w:tcBorders>
            <w:vAlign w:val="center"/>
          </w:tcPr>
          <w:p w14:paraId="37A631D5" w14:textId="77777777" w:rsidR="0020298D" w:rsidRPr="000E1730" w:rsidRDefault="0020298D" w:rsidP="004153E6">
            <w:pPr>
              <w:pStyle w:val="Tabela-zawarto"/>
              <w:jc w:val="center"/>
            </w:pPr>
          </w:p>
        </w:tc>
        <w:tc>
          <w:tcPr>
            <w:tcW w:w="2619" w:type="dxa"/>
            <w:tcBorders>
              <w:top w:val="single" w:sz="4" w:space="0" w:color="auto"/>
            </w:tcBorders>
            <w:vAlign w:val="center"/>
          </w:tcPr>
          <w:p w14:paraId="7DD28E18" w14:textId="77777777" w:rsidR="0020298D" w:rsidRPr="000E1730" w:rsidRDefault="0020298D" w:rsidP="004153E6">
            <w:pPr>
              <w:pStyle w:val="Tabela-zawarto"/>
              <w:ind w:left="432" w:hanging="432"/>
              <w:rPr>
                <w:b/>
                <w:lang w:val="en-US"/>
              </w:rPr>
            </w:pPr>
            <w:r>
              <w:rPr>
                <w:lang w:val="en-US"/>
              </w:rPr>
              <w:t xml:space="preserve">-   -   -   </w:t>
            </w:r>
            <w:r w:rsidRPr="000E1730">
              <w:rPr>
                <w:lang w:val="en-US"/>
              </w:rPr>
              <w:t>AccountIdentifier</w:t>
            </w:r>
          </w:p>
        </w:tc>
        <w:tc>
          <w:tcPr>
            <w:tcW w:w="3562" w:type="dxa"/>
            <w:tcBorders>
              <w:top w:val="single" w:sz="4" w:space="0" w:color="auto"/>
            </w:tcBorders>
          </w:tcPr>
          <w:p w14:paraId="11A22722" w14:textId="77777777" w:rsidR="0020298D" w:rsidRPr="000E1730" w:rsidRDefault="0020298D" w:rsidP="004153E6">
            <w:pPr>
              <w:pStyle w:val="Tabela-zawarto"/>
            </w:pPr>
            <w:r w:rsidRPr="000E1730">
              <w:t>Numer rachunku</w:t>
            </w:r>
          </w:p>
        </w:tc>
        <w:tc>
          <w:tcPr>
            <w:tcW w:w="1451" w:type="dxa"/>
            <w:tcBorders>
              <w:top w:val="single" w:sz="4" w:space="0" w:color="auto"/>
            </w:tcBorders>
          </w:tcPr>
          <w:p w14:paraId="14C3F2EF" w14:textId="77777777" w:rsidR="0020298D" w:rsidRPr="001E0423" w:rsidRDefault="0020298D" w:rsidP="004153E6">
            <w:pPr>
              <w:pStyle w:val="Tabela-zawarto"/>
              <w:jc w:val="center"/>
              <w:rPr>
                <w:highlight w:val="cyan"/>
              </w:rPr>
            </w:pPr>
            <w:r>
              <w:rPr>
                <w:highlight w:val="cyan"/>
              </w:rPr>
              <w:t>O</w:t>
            </w:r>
          </w:p>
        </w:tc>
        <w:tc>
          <w:tcPr>
            <w:tcW w:w="5940" w:type="dxa"/>
            <w:gridSpan w:val="5"/>
            <w:tcBorders>
              <w:top w:val="single" w:sz="4" w:space="0" w:color="auto"/>
            </w:tcBorders>
          </w:tcPr>
          <w:p w14:paraId="3C4B7B6A" w14:textId="77777777" w:rsidR="0020298D" w:rsidRPr="001E0423" w:rsidRDefault="0020298D" w:rsidP="004153E6">
            <w:pPr>
              <w:pStyle w:val="Tabela-zawarto"/>
              <w:jc w:val="center"/>
              <w:rPr>
                <w:highlight w:val="cyan"/>
              </w:rPr>
            </w:pPr>
            <w:r w:rsidRPr="001E0423">
              <w:rPr>
                <w:highlight w:val="cyan"/>
              </w:rPr>
              <w:t xml:space="preserve">Numer mikrorachunku prowadzonego w </w:t>
            </w:r>
            <w:r>
              <w:rPr>
                <w:highlight w:val="cyan"/>
              </w:rPr>
              <w:t>NBP Collect</w:t>
            </w:r>
            <w:r w:rsidRPr="001E0423">
              <w:rPr>
                <w:highlight w:val="cyan"/>
              </w:rPr>
              <w:t xml:space="preserve">, jeśli klient obsługiwany w </w:t>
            </w:r>
            <w:r>
              <w:rPr>
                <w:highlight w:val="cyan"/>
              </w:rPr>
              <w:t>NBP Collect</w:t>
            </w:r>
          </w:p>
        </w:tc>
      </w:tr>
      <w:tr w:rsidR="0020298D" w:rsidRPr="000E1730" w14:paraId="5E613244" w14:textId="77777777" w:rsidTr="00A94AC3">
        <w:tc>
          <w:tcPr>
            <w:tcW w:w="567" w:type="dxa"/>
            <w:tcBorders>
              <w:top w:val="single" w:sz="4" w:space="0" w:color="auto"/>
            </w:tcBorders>
            <w:vAlign w:val="center"/>
          </w:tcPr>
          <w:p w14:paraId="0C126333" w14:textId="77777777" w:rsidR="0020298D" w:rsidRPr="000E1730" w:rsidRDefault="0020298D" w:rsidP="004153E6">
            <w:pPr>
              <w:pStyle w:val="Tabela-zawarto"/>
              <w:jc w:val="center"/>
            </w:pPr>
          </w:p>
        </w:tc>
        <w:tc>
          <w:tcPr>
            <w:tcW w:w="2619" w:type="dxa"/>
            <w:tcBorders>
              <w:top w:val="single" w:sz="4" w:space="0" w:color="auto"/>
            </w:tcBorders>
            <w:vAlign w:val="center"/>
          </w:tcPr>
          <w:p w14:paraId="38745E97" w14:textId="77777777" w:rsidR="0020298D" w:rsidRPr="000E1730" w:rsidRDefault="0020298D" w:rsidP="004153E6">
            <w:pPr>
              <w:pStyle w:val="Tabela-zawarto"/>
              <w:ind w:left="432" w:hanging="432"/>
              <w:rPr>
                <w:b/>
              </w:rPr>
            </w:pPr>
            <w:r>
              <w:t xml:space="preserve">-   -   -   </w:t>
            </w:r>
            <w:r w:rsidRPr="000E1730">
              <w:t>AccountName</w:t>
            </w:r>
          </w:p>
        </w:tc>
        <w:tc>
          <w:tcPr>
            <w:tcW w:w="3562" w:type="dxa"/>
            <w:tcBorders>
              <w:top w:val="single" w:sz="4" w:space="0" w:color="auto"/>
            </w:tcBorders>
          </w:tcPr>
          <w:p w14:paraId="635D9022" w14:textId="77777777" w:rsidR="0020298D" w:rsidRPr="000E1730" w:rsidRDefault="0020298D" w:rsidP="004153E6">
            <w:pPr>
              <w:pStyle w:val="Tabela-zawarto"/>
            </w:pPr>
            <w:r w:rsidRPr="000E1730">
              <w:t>Nazwa rachunku</w:t>
            </w:r>
          </w:p>
        </w:tc>
        <w:tc>
          <w:tcPr>
            <w:tcW w:w="1451" w:type="dxa"/>
            <w:tcBorders>
              <w:top w:val="single" w:sz="4" w:space="0" w:color="auto"/>
            </w:tcBorders>
          </w:tcPr>
          <w:p w14:paraId="176F5AEB" w14:textId="77777777" w:rsidR="0020298D" w:rsidRPr="000E1730" w:rsidRDefault="0020298D" w:rsidP="004153E6">
            <w:pPr>
              <w:pStyle w:val="Tabela-zawarto"/>
              <w:jc w:val="center"/>
            </w:pPr>
          </w:p>
        </w:tc>
        <w:tc>
          <w:tcPr>
            <w:tcW w:w="5940" w:type="dxa"/>
            <w:gridSpan w:val="5"/>
            <w:tcBorders>
              <w:top w:val="single" w:sz="4" w:space="0" w:color="auto"/>
            </w:tcBorders>
          </w:tcPr>
          <w:p w14:paraId="25FFB8CC" w14:textId="77777777" w:rsidR="0020298D" w:rsidRPr="000E1730" w:rsidRDefault="0020298D" w:rsidP="004153E6">
            <w:pPr>
              <w:pStyle w:val="Tabela-zawarto"/>
              <w:jc w:val="center"/>
            </w:pPr>
          </w:p>
        </w:tc>
      </w:tr>
      <w:tr w:rsidR="0020298D" w:rsidRPr="000E1730" w14:paraId="64A5F6AC" w14:textId="77777777" w:rsidTr="00A94AC3">
        <w:tc>
          <w:tcPr>
            <w:tcW w:w="567" w:type="dxa"/>
            <w:vAlign w:val="center"/>
          </w:tcPr>
          <w:p w14:paraId="51D23178" w14:textId="77777777" w:rsidR="0020298D" w:rsidRPr="000E1730" w:rsidRDefault="0020298D" w:rsidP="00775CC5">
            <w:pPr>
              <w:pStyle w:val="Tabela-zawarto"/>
              <w:jc w:val="center"/>
            </w:pPr>
            <w:r w:rsidRPr="000E1730">
              <w:t>A-15</w:t>
            </w:r>
          </w:p>
        </w:tc>
        <w:tc>
          <w:tcPr>
            <w:tcW w:w="2619" w:type="dxa"/>
            <w:vAlign w:val="center"/>
          </w:tcPr>
          <w:p w14:paraId="07C0AF79" w14:textId="77777777" w:rsidR="0020298D" w:rsidRPr="000E1730" w:rsidRDefault="0020298D" w:rsidP="00775CC5">
            <w:pPr>
              <w:pStyle w:val="Tabela-zawarto"/>
            </w:pPr>
            <w:r>
              <w:t xml:space="preserve">-   -   </w:t>
            </w:r>
            <w:r w:rsidRPr="000E1730">
              <w:t>CustomerFinancialInstitution</w:t>
            </w:r>
          </w:p>
        </w:tc>
        <w:tc>
          <w:tcPr>
            <w:tcW w:w="3562" w:type="dxa"/>
          </w:tcPr>
          <w:p w14:paraId="0618777F" w14:textId="77777777" w:rsidR="0020298D" w:rsidRPr="000E1730" w:rsidRDefault="0020298D" w:rsidP="000F5BD6">
            <w:pPr>
              <w:pStyle w:val="Tabela-zawarto"/>
            </w:pPr>
            <w:r w:rsidRPr="000E1730">
              <w:t xml:space="preserve">Informacje o banku/oddziale banku obsługującym rachunek klienta </w:t>
            </w:r>
          </w:p>
        </w:tc>
        <w:tc>
          <w:tcPr>
            <w:tcW w:w="1451" w:type="dxa"/>
          </w:tcPr>
          <w:p w14:paraId="73AD0200" w14:textId="77777777" w:rsidR="0020298D" w:rsidRPr="000E1730" w:rsidRDefault="0020298D" w:rsidP="00775CC5">
            <w:pPr>
              <w:pStyle w:val="Tabela-zawarto"/>
              <w:jc w:val="center"/>
              <w:rPr>
                <w:b/>
              </w:rPr>
            </w:pPr>
          </w:p>
        </w:tc>
        <w:tc>
          <w:tcPr>
            <w:tcW w:w="5940" w:type="dxa"/>
            <w:gridSpan w:val="5"/>
          </w:tcPr>
          <w:p w14:paraId="4F32A30D" w14:textId="77777777" w:rsidR="0020298D" w:rsidRPr="000E1730" w:rsidRDefault="0020298D" w:rsidP="00775CC5">
            <w:pPr>
              <w:pStyle w:val="Tabela-zawarto"/>
              <w:jc w:val="center"/>
              <w:rPr>
                <w:b/>
              </w:rPr>
            </w:pPr>
          </w:p>
        </w:tc>
      </w:tr>
      <w:tr w:rsidR="0020298D" w:rsidRPr="000E1730" w14:paraId="4AD0269D" w14:textId="77777777" w:rsidTr="00A94AC3">
        <w:tc>
          <w:tcPr>
            <w:tcW w:w="567" w:type="dxa"/>
            <w:vAlign w:val="center"/>
          </w:tcPr>
          <w:p w14:paraId="4DF5133A" w14:textId="77777777" w:rsidR="0020298D" w:rsidRPr="000E1730" w:rsidRDefault="0020298D" w:rsidP="00775CC5">
            <w:pPr>
              <w:pStyle w:val="Tabela-zawarto"/>
              <w:jc w:val="center"/>
            </w:pPr>
          </w:p>
        </w:tc>
        <w:tc>
          <w:tcPr>
            <w:tcW w:w="2619" w:type="dxa"/>
            <w:vAlign w:val="center"/>
          </w:tcPr>
          <w:p w14:paraId="4DEF83BE" w14:textId="77777777" w:rsidR="0020298D" w:rsidRPr="000E1730" w:rsidRDefault="0020298D" w:rsidP="00775CC5">
            <w:pPr>
              <w:pStyle w:val="Tabela-zawarto"/>
            </w:pPr>
            <w:r>
              <w:t xml:space="preserve">-   -   -   </w:t>
            </w:r>
            <w:r w:rsidRPr="000E1730">
              <w:t>FIIdentifier</w:t>
            </w:r>
          </w:p>
        </w:tc>
        <w:tc>
          <w:tcPr>
            <w:tcW w:w="3562" w:type="dxa"/>
          </w:tcPr>
          <w:p w14:paraId="789DEA89" w14:textId="77777777" w:rsidR="0020298D" w:rsidRPr="000E1730" w:rsidRDefault="0020298D" w:rsidP="000F5BD6">
            <w:pPr>
              <w:pStyle w:val="Tabela-zawarto"/>
            </w:pPr>
            <w:r w:rsidRPr="000E1730">
              <w:t>Identyfikator banku/oddziału banku</w:t>
            </w:r>
          </w:p>
        </w:tc>
        <w:tc>
          <w:tcPr>
            <w:tcW w:w="1451" w:type="dxa"/>
          </w:tcPr>
          <w:p w14:paraId="5D3B73CB" w14:textId="77777777" w:rsidR="0020298D" w:rsidRPr="000E1730" w:rsidRDefault="0020298D" w:rsidP="00775CC5">
            <w:pPr>
              <w:pStyle w:val="Tabela-zawarto"/>
              <w:jc w:val="center"/>
            </w:pPr>
          </w:p>
        </w:tc>
        <w:tc>
          <w:tcPr>
            <w:tcW w:w="5940" w:type="dxa"/>
            <w:gridSpan w:val="5"/>
          </w:tcPr>
          <w:p w14:paraId="4CD60D7C" w14:textId="77777777" w:rsidR="0020298D" w:rsidRPr="000E1730" w:rsidRDefault="0020298D" w:rsidP="00775CC5">
            <w:pPr>
              <w:pStyle w:val="Tabela-zawarto"/>
              <w:jc w:val="center"/>
            </w:pPr>
          </w:p>
        </w:tc>
      </w:tr>
      <w:tr w:rsidR="0020298D" w:rsidRPr="000E1730" w14:paraId="0B1D9ACB" w14:textId="77777777" w:rsidTr="00A94AC3">
        <w:tc>
          <w:tcPr>
            <w:tcW w:w="567" w:type="dxa"/>
            <w:vAlign w:val="center"/>
          </w:tcPr>
          <w:p w14:paraId="2E662356" w14:textId="77777777" w:rsidR="0020298D" w:rsidRPr="000E1730" w:rsidRDefault="0020298D" w:rsidP="00775CC5">
            <w:pPr>
              <w:pStyle w:val="Tabela-zawarto"/>
              <w:jc w:val="center"/>
            </w:pPr>
          </w:p>
        </w:tc>
        <w:tc>
          <w:tcPr>
            <w:tcW w:w="2619" w:type="dxa"/>
            <w:vAlign w:val="center"/>
          </w:tcPr>
          <w:p w14:paraId="1F666CF7" w14:textId="77777777" w:rsidR="0020298D" w:rsidRPr="000E1730" w:rsidRDefault="0020298D" w:rsidP="00775CC5">
            <w:pPr>
              <w:pStyle w:val="Tabela-zawarto"/>
            </w:pPr>
            <w:r>
              <w:t xml:space="preserve">-   -   -   </w:t>
            </w:r>
            <w:r w:rsidRPr="000E1730">
              <w:t>Name</w:t>
            </w:r>
          </w:p>
        </w:tc>
        <w:tc>
          <w:tcPr>
            <w:tcW w:w="3562" w:type="dxa"/>
          </w:tcPr>
          <w:p w14:paraId="376F0796" w14:textId="77777777" w:rsidR="0020298D" w:rsidRPr="000E1730" w:rsidRDefault="0020298D" w:rsidP="000F5BD6">
            <w:pPr>
              <w:pStyle w:val="Tabela-zawarto"/>
            </w:pPr>
            <w:r w:rsidRPr="000E1730">
              <w:t>Nazwa banku/oddziału banku</w:t>
            </w:r>
          </w:p>
        </w:tc>
        <w:tc>
          <w:tcPr>
            <w:tcW w:w="1451" w:type="dxa"/>
          </w:tcPr>
          <w:p w14:paraId="3982E6C0" w14:textId="77777777" w:rsidR="0020298D" w:rsidRPr="000E1730" w:rsidRDefault="0020298D" w:rsidP="00775CC5">
            <w:pPr>
              <w:pStyle w:val="Tabela-zawarto"/>
              <w:jc w:val="center"/>
            </w:pPr>
          </w:p>
        </w:tc>
        <w:tc>
          <w:tcPr>
            <w:tcW w:w="5940" w:type="dxa"/>
            <w:gridSpan w:val="5"/>
          </w:tcPr>
          <w:p w14:paraId="6DDB24BF" w14:textId="77777777" w:rsidR="0020298D" w:rsidRPr="000E1730" w:rsidRDefault="0020298D" w:rsidP="00775CC5">
            <w:pPr>
              <w:pStyle w:val="Tabela-zawarto"/>
              <w:jc w:val="center"/>
            </w:pPr>
          </w:p>
        </w:tc>
      </w:tr>
      <w:tr w:rsidR="0020298D" w:rsidRPr="000E1730" w14:paraId="6142CEF1" w14:textId="77777777" w:rsidTr="00A94AC3">
        <w:tc>
          <w:tcPr>
            <w:tcW w:w="567" w:type="dxa"/>
            <w:tcBorders>
              <w:top w:val="single" w:sz="4" w:space="0" w:color="auto"/>
            </w:tcBorders>
            <w:vAlign w:val="center"/>
          </w:tcPr>
          <w:p w14:paraId="09C80456" w14:textId="77777777" w:rsidR="0020298D" w:rsidRPr="000E1730" w:rsidRDefault="0020298D" w:rsidP="00775CC5">
            <w:pPr>
              <w:pStyle w:val="Tabela-zawarto"/>
              <w:jc w:val="center"/>
            </w:pPr>
            <w:r w:rsidRPr="000E1730">
              <w:t>D-12</w:t>
            </w:r>
          </w:p>
        </w:tc>
        <w:tc>
          <w:tcPr>
            <w:tcW w:w="2619" w:type="dxa"/>
            <w:tcBorders>
              <w:top w:val="single" w:sz="4" w:space="0" w:color="auto"/>
            </w:tcBorders>
            <w:vAlign w:val="center"/>
          </w:tcPr>
          <w:p w14:paraId="595B1F9F" w14:textId="77777777" w:rsidR="0020298D" w:rsidRPr="000E1730" w:rsidRDefault="0020298D" w:rsidP="00775CC5">
            <w:pPr>
              <w:pStyle w:val="Tabela-zawarto"/>
            </w:pPr>
            <w:r>
              <w:t xml:space="preserve">-   -   </w:t>
            </w:r>
            <w:r w:rsidRPr="000E1730">
              <w:t>BalanceDetails</w:t>
            </w:r>
          </w:p>
        </w:tc>
        <w:tc>
          <w:tcPr>
            <w:tcW w:w="3562" w:type="dxa"/>
            <w:tcBorders>
              <w:top w:val="single" w:sz="4" w:space="0" w:color="auto"/>
            </w:tcBorders>
          </w:tcPr>
          <w:p w14:paraId="17D90270" w14:textId="77777777" w:rsidR="0020298D" w:rsidRPr="000E1730" w:rsidRDefault="0020298D" w:rsidP="000F5BD6">
            <w:pPr>
              <w:pStyle w:val="Tabela-zawarto"/>
            </w:pPr>
            <w:r w:rsidRPr="000E1730">
              <w:t>Informacje o saldach rachunku</w:t>
            </w:r>
          </w:p>
        </w:tc>
        <w:tc>
          <w:tcPr>
            <w:tcW w:w="1451" w:type="dxa"/>
            <w:tcBorders>
              <w:top w:val="single" w:sz="4" w:space="0" w:color="auto"/>
            </w:tcBorders>
          </w:tcPr>
          <w:p w14:paraId="7B3F36D6" w14:textId="77777777" w:rsidR="0020298D" w:rsidRPr="0020298D" w:rsidRDefault="0020298D" w:rsidP="00775CC5">
            <w:pPr>
              <w:pStyle w:val="Tabela-zawarto"/>
              <w:jc w:val="center"/>
            </w:pPr>
            <w:r w:rsidRPr="0020298D">
              <w:t>W</w:t>
            </w:r>
          </w:p>
        </w:tc>
        <w:tc>
          <w:tcPr>
            <w:tcW w:w="5940" w:type="dxa"/>
            <w:gridSpan w:val="5"/>
            <w:tcBorders>
              <w:top w:val="single" w:sz="4" w:space="0" w:color="auto"/>
            </w:tcBorders>
          </w:tcPr>
          <w:p w14:paraId="432799C4" w14:textId="77777777" w:rsidR="0020298D" w:rsidRPr="000E1730" w:rsidRDefault="0020298D" w:rsidP="00775CC5">
            <w:pPr>
              <w:pStyle w:val="Tabela-zawarto"/>
              <w:jc w:val="center"/>
              <w:rPr>
                <w:b/>
              </w:rPr>
            </w:pPr>
          </w:p>
        </w:tc>
      </w:tr>
      <w:tr w:rsidR="00A94AC3" w:rsidRPr="000E1730" w14:paraId="60BAE51F" w14:textId="77777777" w:rsidTr="00A94AC3">
        <w:tc>
          <w:tcPr>
            <w:tcW w:w="567" w:type="dxa"/>
            <w:tcBorders>
              <w:top w:val="single" w:sz="4" w:space="0" w:color="auto"/>
            </w:tcBorders>
            <w:vAlign w:val="center"/>
          </w:tcPr>
          <w:p w14:paraId="5B09CC1D" w14:textId="77777777" w:rsidR="00A94AC3" w:rsidRPr="000E1730" w:rsidRDefault="00A94AC3" w:rsidP="00A94AC3">
            <w:pPr>
              <w:pStyle w:val="Tabela-zawarto"/>
              <w:jc w:val="center"/>
            </w:pPr>
          </w:p>
        </w:tc>
        <w:tc>
          <w:tcPr>
            <w:tcW w:w="2619" w:type="dxa"/>
            <w:tcBorders>
              <w:top w:val="single" w:sz="4" w:space="0" w:color="auto"/>
            </w:tcBorders>
            <w:vAlign w:val="center"/>
          </w:tcPr>
          <w:p w14:paraId="21E86933" w14:textId="77777777" w:rsidR="00A94AC3" w:rsidRPr="000E1730" w:rsidRDefault="00A94AC3" w:rsidP="00A94AC3">
            <w:pPr>
              <w:pStyle w:val="Tabela-zawarto"/>
            </w:pPr>
            <w:r>
              <w:t xml:space="preserve">-   -   -   </w:t>
            </w:r>
            <w:r w:rsidRPr="000E1730">
              <w:t>BalanceType</w:t>
            </w:r>
          </w:p>
        </w:tc>
        <w:tc>
          <w:tcPr>
            <w:tcW w:w="3562" w:type="dxa"/>
            <w:tcBorders>
              <w:top w:val="single" w:sz="4" w:space="0" w:color="auto"/>
            </w:tcBorders>
          </w:tcPr>
          <w:p w14:paraId="6C189C3F" w14:textId="77777777" w:rsidR="00A94AC3" w:rsidRPr="000E1730" w:rsidRDefault="00A94AC3" w:rsidP="00A94AC3">
            <w:pPr>
              <w:pStyle w:val="Tabela-zawarto"/>
            </w:pPr>
            <w:r w:rsidRPr="000E1730">
              <w:t>Rodzaj salda</w:t>
            </w:r>
          </w:p>
        </w:tc>
        <w:tc>
          <w:tcPr>
            <w:tcW w:w="1451" w:type="dxa"/>
            <w:tcBorders>
              <w:top w:val="single" w:sz="4" w:space="0" w:color="auto"/>
            </w:tcBorders>
          </w:tcPr>
          <w:p w14:paraId="072F0B1C" w14:textId="77777777" w:rsidR="00A94AC3" w:rsidRPr="000E1730" w:rsidRDefault="00A94AC3" w:rsidP="00A94AC3">
            <w:pPr>
              <w:pStyle w:val="Tabela-zawarto"/>
              <w:jc w:val="center"/>
            </w:pPr>
            <w:r>
              <w:t>W</w:t>
            </w:r>
          </w:p>
        </w:tc>
        <w:tc>
          <w:tcPr>
            <w:tcW w:w="1485" w:type="dxa"/>
            <w:tcBorders>
              <w:top w:val="single" w:sz="4" w:space="0" w:color="auto"/>
            </w:tcBorders>
          </w:tcPr>
          <w:p w14:paraId="32C9EC24" w14:textId="77777777" w:rsidR="00A94AC3" w:rsidRPr="000E1730" w:rsidRDefault="00A94AC3" w:rsidP="00A94AC3">
            <w:pPr>
              <w:pStyle w:val="Tabela-zawarto"/>
              <w:jc w:val="center"/>
            </w:pPr>
            <w:r w:rsidRPr="000E1730">
              <w:t>Opening</w:t>
            </w:r>
          </w:p>
        </w:tc>
        <w:tc>
          <w:tcPr>
            <w:tcW w:w="1485" w:type="dxa"/>
            <w:gridSpan w:val="2"/>
            <w:tcBorders>
              <w:top w:val="single" w:sz="4" w:space="0" w:color="auto"/>
            </w:tcBorders>
          </w:tcPr>
          <w:p w14:paraId="0774F90C" w14:textId="77777777" w:rsidR="00A94AC3" w:rsidRPr="000E1730" w:rsidRDefault="00A94AC3" w:rsidP="00A94AC3">
            <w:pPr>
              <w:pStyle w:val="Tabela-zawarto"/>
              <w:jc w:val="center"/>
            </w:pPr>
            <w:r w:rsidRPr="000E1730">
              <w:t>Current</w:t>
            </w:r>
          </w:p>
        </w:tc>
        <w:tc>
          <w:tcPr>
            <w:tcW w:w="1485" w:type="dxa"/>
            <w:tcBorders>
              <w:top w:val="single" w:sz="4" w:space="0" w:color="auto"/>
            </w:tcBorders>
          </w:tcPr>
          <w:p w14:paraId="2D82FE47" w14:textId="77777777" w:rsidR="00A94AC3" w:rsidRPr="000E1730" w:rsidRDefault="00A94AC3" w:rsidP="00A94AC3">
            <w:pPr>
              <w:pStyle w:val="Tabela-zawarto"/>
              <w:jc w:val="center"/>
            </w:pPr>
            <w:r w:rsidRPr="000E1730">
              <w:t>Available</w:t>
            </w:r>
          </w:p>
        </w:tc>
        <w:tc>
          <w:tcPr>
            <w:tcW w:w="1485" w:type="dxa"/>
            <w:tcBorders>
              <w:top w:val="single" w:sz="4" w:space="0" w:color="auto"/>
            </w:tcBorders>
          </w:tcPr>
          <w:p w14:paraId="1561B71F" w14:textId="77777777" w:rsidR="00A94AC3" w:rsidRPr="000E1730" w:rsidRDefault="00A94AC3" w:rsidP="00A94AC3">
            <w:pPr>
              <w:pStyle w:val="Tabela-zawarto"/>
              <w:jc w:val="center"/>
            </w:pPr>
            <w:r w:rsidRPr="000E1730">
              <w:t>Blocked</w:t>
            </w:r>
          </w:p>
        </w:tc>
      </w:tr>
      <w:tr w:rsidR="00A94AC3" w:rsidRPr="000E1730" w14:paraId="4D34FE69" w14:textId="77777777" w:rsidTr="00A94AC3">
        <w:tc>
          <w:tcPr>
            <w:tcW w:w="567" w:type="dxa"/>
            <w:tcBorders>
              <w:top w:val="single" w:sz="4" w:space="0" w:color="auto"/>
            </w:tcBorders>
            <w:vAlign w:val="center"/>
          </w:tcPr>
          <w:p w14:paraId="7CF4AD53" w14:textId="77777777" w:rsidR="00A94AC3" w:rsidRPr="000E1730" w:rsidRDefault="00A94AC3" w:rsidP="00A94AC3">
            <w:pPr>
              <w:pStyle w:val="Tabela-zawarto"/>
              <w:jc w:val="center"/>
            </w:pPr>
          </w:p>
        </w:tc>
        <w:tc>
          <w:tcPr>
            <w:tcW w:w="2619" w:type="dxa"/>
            <w:tcBorders>
              <w:top w:val="single" w:sz="4" w:space="0" w:color="auto"/>
            </w:tcBorders>
            <w:vAlign w:val="center"/>
          </w:tcPr>
          <w:p w14:paraId="51AA4BE7" w14:textId="77777777" w:rsidR="00A94AC3" w:rsidRPr="000E1730" w:rsidRDefault="00A94AC3" w:rsidP="00A94AC3">
            <w:pPr>
              <w:pStyle w:val="Tabela-zawarto"/>
              <w:rPr>
                <w:lang w:val="en-US"/>
              </w:rPr>
            </w:pPr>
            <w:r>
              <w:rPr>
                <w:lang w:val="en-US"/>
              </w:rPr>
              <w:t xml:space="preserve">-   -   -   </w:t>
            </w:r>
            <w:r w:rsidRPr="000E1730">
              <w:rPr>
                <w:lang w:val="en-US"/>
              </w:rPr>
              <w:t>BalanceAmount</w:t>
            </w:r>
          </w:p>
        </w:tc>
        <w:tc>
          <w:tcPr>
            <w:tcW w:w="3562" w:type="dxa"/>
            <w:tcBorders>
              <w:top w:val="single" w:sz="4" w:space="0" w:color="auto"/>
            </w:tcBorders>
          </w:tcPr>
          <w:p w14:paraId="0D2EB569" w14:textId="77777777" w:rsidR="00A94AC3" w:rsidRPr="000E1730" w:rsidRDefault="00A94AC3" w:rsidP="00A94AC3">
            <w:pPr>
              <w:pStyle w:val="Tabela-zawarto"/>
            </w:pPr>
            <w:r w:rsidRPr="000E1730">
              <w:t>Kwota</w:t>
            </w:r>
          </w:p>
        </w:tc>
        <w:tc>
          <w:tcPr>
            <w:tcW w:w="1451" w:type="dxa"/>
            <w:tcBorders>
              <w:top w:val="single" w:sz="4" w:space="0" w:color="auto"/>
            </w:tcBorders>
          </w:tcPr>
          <w:p w14:paraId="53F2447A" w14:textId="77777777" w:rsidR="00A94AC3" w:rsidRPr="000E1730" w:rsidRDefault="00A94AC3" w:rsidP="00A94AC3">
            <w:pPr>
              <w:pStyle w:val="Tabela-zawarto"/>
              <w:jc w:val="center"/>
            </w:pPr>
            <w:r>
              <w:t>W</w:t>
            </w:r>
          </w:p>
        </w:tc>
        <w:tc>
          <w:tcPr>
            <w:tcW w:w="1485" w:type="dxa"/>
            <w:tcBorders>
              <w:top w:val="single" w:sz="4" w:space="0" w:color="auto"/>
            </w:tcBorders>
          </w:tcPr>
          <w:p w14:paraId="1039D32A" w14:textId="77777777" w:rsidR="00A94AC3" w:rsidRPr="000E1730" w:rsidRDefault="00A94AC3" w:rsidP="00A94AC3">
            <w:pPr>
              <w:pStyle w:val="Tabela-zawarto"/>
              <w:jc w:val="center"/>
            </w:pPr>
            <w:r w:rsidRPr="000E1730">
              <w:t>Saldo początkowe</w:t>
            </w:r>
          </w:p>
        </w:tc>
        <w:tc>
          <w:tcPr>
            <w:tcW w:w="1485" w:type="dxa"/>
            <w:gridSpan w:val="2"/>
            <w:tcBorders>
              <w:top w:val="single" w:sz="4" w:space="0" w:color="auto"/>
            </w:tcBorders>
          </w:tcPr>
          <w:p w14:paraId="1566B9BE" w14:textId="77777777" w:rsidR="00A94AC3" w:rsidRPr="000E1730" w:rsidRDefault="00A94AC3" w:rsidP="00A94AC3">
            <w:pPr>
              <w:pStyle w:val="Tabela-zawarto"/>
              <w:jc w:val="center"/>
            </w:pPr>
            <w:r w:rsidRPr="000E1730">
              <w:t>Saldo rachunku</w:t>
            </w:r>
          </w:p>
        </w:tc>
        <w:tc>
          <w:tcPr>
            <w:tcW w:w="1485" w:type="dxa"/>
            <w:tcBorders>
              <w:top w:val="single" w:sz="4" w:space="0" w:color="auto"/>
            </w:tcBorders>
          </w:tcPr>
          <w:p w14:paraId="20F06C71" w14:textId="77777777" w:rsidR="00A94AC3" w:rsidRPr="000E1730" w:rsidRDefault="00A94AC3" w:rsidP="00A94AC3">
            <w:pPr>
              <w:pStyle w:val="Tabela-zawarto"/>
              <w:jc w:val="center"/>
            </w:pPr>
            <w:r w:rsidRPr="000E1730">
              <w:t>Kwota wolnych środków</w:t>
            </w:r>
          </w:p>
        </w:tc>
        <w:tc>
          <w:tcPr>
            <w:tcW w:w="1485" w:type="dxa"/>
            <w:tcBorders>
              <w:top w:val="single" w:sz="4" w:space="0" w:color="auto"/>
            </w:tcBorders>
          </w:tcPr>
          <w:p w14:paraId="427CEA4A" w14:textId="77777777" w:rsidR="00A94AC3" w:rsidRPr="000E1730" w:rsidRDefault="00A94AC3" w:rsidP="00A94AC3">
            <w:pPr>
              <w:pStyle w:val="Tabela-zawarto"/>
              <w:jc w:val="center"/>
            </w:pPr>
            <w:r w:rsidRPr="000E1730">
              <w:t>Kwota blokad</w:t>
            </w:r>
          </w:p>
        </w:tc>
      </w:tr>
      <w:tr w:rsidR="00A94AC3" w:rsidRPr="000E1730" w14:paraId="4E5CDB6F" w14:textId="77777777" w:rsidTr="00A94AC3">
        <w:tc>
          <w:tcPr>
            <w:tcW w:w="567" w:type="dxa"/>
            <w:vAlign w:val="center"/>
          </w:tcPr>
          <w:p w14:paraId="0510E0B5" w14:textId="77777777" w:rsidR="00A94AC3" w:rsidRPr="000E1730" w:rsidRDefault="00A94AC3" w:rsidP="00A94AC3">
            <w:pPr>
              <w:pStyle w:val="Tabela-zawarto"/>
              <w:jc w:val="center"/>
              <w:rPr>
                <w:lang w:val="en-US"/>
              </w:rPr>
            </w:pPr>
          </w:p>
        </w:tc>
        <w:tc>
          <w:tcPr>
            <w:tcW w:w="2619" w:type="dxa"/>
            <w:vAlign w:val="center"/>
          </w:tcPr>
          <w:p w14:paraId="73893C12" w14:textId="77777777" w:rsidR="00A94AC3" w:rsidRPr="000E1730" w:rsidRDefault="00A94AC3" w:rsidP="00A94AC3">
            <w:pPr>
              <w:pStyle w:val="Tabela-zawarto"/>
              <w:rPr>
                <w:lang w:val="en-US"/>
              </w:rPr>
            </w:pPr>
            <w:r>
              <w:rPr>
                <w:lang w:val="en-US"/>
              </w:rPr>
              <w:t xml:space="preserve">-   -   -   </w:t>
            </w:r>
            <w:r w:rsidRPr="000E1730">
              <w:rPr>
                <w:lang w:val="en-US"/>
              </w:rPr>
              <w:t>BalanceDate</w:t>
            </w:r>
          </w:p>
        </w:tc>
        <w:tc>
          <w:tcPr>
            <w:tcW w:w="3562" w:type="dxa"/>
          </w:tcPr>
          <w:p w14:paraId="72D260D8" w14:textId="77777777" w:rsidR="00A94AC3" w:rsidRPr="000E1730" w:rsidRDefault="00A94AC3" w:rsidP="00A94AC3">
            <w:pPr>
              <w:pStyle w:val="Tabela-zawarto"/>
            </w:pPr>
            <w:r w:rsidRPr="000E1730">
              <w:t>Data salda</w:t>
            </w:r>
          </w:p>
        </w:tc>
        <w:tc>
          <w:tcPr>
            <w:tcW w:w="1451" w:type="dxa"/>
          </w:tcPr>
          <w:p w14:paraId="0BDA244D" w14:textId="77777777" w:rsidR="00A94AC3" w:rsidRPr="000E1730" w:rsidRDefault="00A94AC3" w:rsidP="00A94AC3">
            <w:pPr>
              <w:pStyle w:val="Tabela-zawarto"/>
              <w:jc w:val="center"/>
            </w:pPr>
            <w:r>
              <w:t>W</w:t>
            </w:r>
          </w:p>
        </w:tc>
        <w:tc>
          <w:tcPr>
            <w:tcW w:w="5940" w:type="dxa"/>
            <w:gridSpan w:val="5"/>
          </w:tcPr>
          <w:p w14:paraId="4AAF4BC1" w14:textId="77777777" w:rsidR="00A94AC3" w:rsidRDefault="00A94AC3" w:rsidP="00A94AC3">
            <w:pPr>
              <w:pStyle w:val="Tabela-zawarto"/>
              <w:jc w:val="center"/>
            </w:pPr>
            <w:r w:rsidRPr="000E1730">
              <w:t>Data salda</w:t>
            </w:r>
            <w:r>
              <w:t xml:space="preserve"> </w:t>
            </w:r>
          </w:p>
          <w:p w14:paraId="41FA0447" w14:textId="77777777" w:rsidR="00A94AC3" w:rsidRDefault="00A94AC3" w:rsidP="00A94AC3">
            <w:pPr>
              <w:pStyle w:val="Tabela-zawarto"/>
              <w:jc w:val="center"/>
            </w:pPr>
            <w:r>
              <w:t xml:space="preserve">lub </w:t>
            </w:r>
          </w:p>
          <w:p w14:paraId="2F82F77A" w14:textId="77777777" w:rsidR="00A94AC3" w:rsidRPr="000E1730" w:rsidRDefault="00A94AC3" w:rsidP="00A94AC3">
            <w:pPr>
              <w:pStyle w:val="Tabela-zawarto"/>
              <w:jc w:val="center"/>
            </w:pPr>
            <w:r>
              <w:t>Data założenia blokady – w przypadku zapytania o listę blokad</w:t>
            </w:r>
          </w:p>
        </w:tc>
      </w:tr>
      <w:tr w:rsidR="00A94AC3" w:rsidRPr="000E1730" w14:paraId="4A05ADC6" w14:textId="77777777" w:rsidTr="00A94AC3">
        <w:tc>
          <w:tcPr>
            <w:tcW w:w="567" w:type="dxa"/>
            <w:vAlign w:val="center"/>
          </w:tcPr>
          <w:p w14:paraId="5B5B228A" w14:textId="77777777" w:rsidR="00A94AC3" w:rsidRPr="00815B23" w:rsidRDefault="00A94AC3" w:rsidP="00A94AC3">
            <w:pPr>
              <w:pStyle w:val="Tabela-zawarto"/>
              <w:jc w:val="center"/>
            </w:pPr>
          </w:p>
        </w:tc>
        <w:tc>
          <w:tcPr>
            <w:tcW w:w="2619" w:type="dxa"/>
            <w:vAlign w:val="center"/>
          </w:tcPr>
          <w:p w14:paraId="5248F394" w14:textId="77777777" w:rsidR="00A94AC3" w:rsidRPr="000E1730" w:rsidRDefault="00A94AC3" w:rsidP="00A94AC3">
            <w:pPr>
              <w:pStyle w:val="Tabela-zawarto"/>
              <w:rPr>
                <w:lang w:val="en-US"/>
              </w:rPr>
            </w:pPr>
            <w:r>
              <w:rPr>
                <w:lang w:val="en-US"/>
              </w:rPr>
              <w:t xml:space="preserve">-   -   -   </w:t>
            </w:r>
            <w:r w:rsidRPr="000E1730">
              <w:rPr>
                <w:lang w:val="en-US"/>
              </w:rPr>
              <w:t>ExpirationDate</w:t>
            </w:r>
          </w:p>
        </w:tc>
        <w:tc>
          <w:tcPr>
            <w:tcW w:w="3562" w:type="dxa"/>
          </w:tcPr>
          <w:p w14:paraId="53B560BD" w14:textId="77777777" w:rsidR="00A94AC3" w:rsidRPr="000E1730" w:rsidRDefault="00A94AC3" w:rsidP="00A94AC3">
            <w:pPr>
              <w:pStyle w:val="Tabela-zawarto"/>
            </w:pPr>
            <w:r w:rsidRPr="000E1730">
              <w:t>Data obowiązywania salda, jej wystąpienie jest uzależnione do rodzaju salda</w:t>
            </w:r>
          </w:p>
        </w:tc>
        <w:tc>
          <w:tcPr>
            <w:tcW w:w="1451" w:type="dxa"/>
          </w:tcPr>
          <w:p w14:paraId="704D02AE" w14:textId="77777777" w:rsidR="00A94AC3" w:rsidRDefault="00A94AC3" w:rsidP="00A94AC3">
            <w:pPr>
              <w:pStyle w:val="Tabela-zawarto"/>
              <w:jc w:val="center"/>
            </w:pPr>
            <w:r>
              <w:t>O</w:t>
            </w:r>
          </w:p>
        </w:tc>
        <w:tc>
          <w:tcPr>
            <w:tcW w:w="5940" w:type="dxa"/>
            <w:gridSpan w:val="5"/>
          </w:tcPr>
          <w:p w14:paraId="556CCD1D" w14:textId="77777777" w:rsidR="00A94AC3" w:rsidRPr="000E1730" w:rsidRDefault="00A94AC3" w:rsidP="00A94AC3">
            <w:pPr>
              <w:pStyle w:val="Tabela-zawarto"/>
              <w:jc w:val="center"/>
            </w:pPr>
            <w:r>
              <w:t>Data zdjęcia blokady – w przypadku zapytania o listę blokad</w:t>
            </w:r>
          </w:p>
        </w:tc>
      </w:tr>
      <w:tr w:rsidR="00A94AC3" w:rsidRPr="000E1730" w14:paraId="6D16C990" w14:textId="77777777" w:rsidTr="00A94AC3">
        <w:tc>
          <w:tcPr>
            <w:tcW w:w="567" w:type="dxa"/>
            <w:vAlign w:val="center"/>
          </w:tcPr>
          <w:p w14:paraId="56E84F68" w14:textId="77777777" w:rsidR="00A94AC3" w:rsidRPr="000E1730" w:rsidRDefault="00A94AC3" w:rsidP="00A94AC3">
            <w:pPr>
              <w:pStyle w:val="Tabela-zawarto"/>
              <w:jc w:val="center"/>
            </w:pPr>
          </w:p>
        </w:tc>
        <w:tc>
          <w:tcPr>
            <w:tcW w:w="2619" w:type="dxa"/>
            <w:vAlign w:val="center"/>
          </w:tcPr>
          <w:p w14:paraId="293B37C0" w14:textId="77777777" w:rsidR="00A94AC3" w:rsidRPr="000E1730" w:rsidRDefault="00A94AC3" w:rsidP="00A94AC3">
            <w:pPr>
              <w:pStyle w:val="Tabela-zawarto"/>
            </w:pPr>
            <w:r>
              <w:t xml:space="preserve">-   -   -   </w:t>
            </w:r>
            <w:r w:rsidRPr="000E1730">
              <w:t>Description</w:t>
            </w:r>
          </w:p>
        </w:tc>
        <w:tc>
          <w:tcPr>
            <w:tcW w:w="3562" w:type="dxa"/>
          </w:tcPr>
          <w:p w14:paraId="5FD69AF6" w14:textId="77777777" w:rsidR="00A94AC3" w:rsidRPr="000E1730" w:rsidRDefault="00A94AC3" w:rsidP="00A94AC3">
            <w:pPr>
              <w:pStyle w:val="Tabela-zawarto"/>
            </w:pPr>
            <w:r w:rsidRPr="000E1730">
              <w:t>Dodatkowy opis</w:t>
            </w:r>
          </w:p>
        </w:tc>
        <w:tc>
          <w:tcPr>
            <w:tcW w:w="1451" w:type="dxa"/>
          </w:tcPr>
          <w:p w14:paraId="4703C3E1" w14:textId="77777777" w:rsidR="00A94AC3" w:rsidRDefault="00A94AC3" w:rsidP="00A94AC3">
            <w:pPr>
              <w:pStyle w:val="Tabela-zawarto"/>
              <w:jc w:val="center"/>
            </w:pPr>
            <w:r>
              <w:t>O</w:t>
            </w:r>
          </w:p>
        </w:tc>
        <w:tc>
          <w:tcPr>
            <w:tcW w:w="5940" w:type="dxa"/>
            <w:gridSpan w:val="5"/>
          </w:tcPr>
          <w:p w14:paraId="767E79E2" w14:textId="77777777" w:rsidR="00A94AC3" w:rsidRPr="000E1730" w:rsidRDefault="00A94AC3" w:rsidP="00A94AC3">
            <w:pPr>
              <w:pStyle w:val="Tabela-zawarto"/>
              <w:jc w:val="center"/>
            </w:pPr>
            <w:r>
              <w:t>Tytuł założenia blokady</w:t>
            </w:r>
          </w:p>
        </w:tc>
      </w:tr>
      <w:tr w:rsidR="00A94AC3" w:rsidRPr="000E1730" w14:paraId="1CC09110" w14:textId="77777777" w:rsidTr="00A94AC3">
        <w:tc>
          <w:tcPr>
            <w:tcW w:w="567" w:type="dxa"/>
            <w:vAlign w:val="center"/>
          </w:tcPr>
          <w:p w14:paraId="1E3F79E6" w14:textId="77777777" w:rsidR="00A94AC3" w:rsidRPr="000E1730" w:rsidRDefault="00A94AC3" w:rsidP="00A94AC3">
            <w:pPr>
              <w:pStyle w:val="Tabela-zawarto"/>
              <w:jc w:val="center"/>
            </w:pPr>
          </w:p>
        </w:tc>
        <w:tc>
          <w:tcPr>
            <w:tcW w:w="2619" w:type="dxa"/>
            <w:vAlign w:val="center"/>
          </w:tcPr>
          <w:p w14:paraId="04342548" w14:textId="77777777" w:rsidR="00A94AC3" w:rsidRDefault="00A94AC3" w:rsidP="00A94AC3">
            <w:pPr>
              <w:pStyle w:val="Tabela-zawarto"/>
            </w:pPr>
            <w:r>
              <w:t>-   -   -   BlockedType</w:t>
            </w:r>
          </w:p>
        </w:tc>
        <w:tc>
          <w:tcPr>
            <w:tcW w:w="3562" w:type="dxa"/>
          </w:tcPr>
          <w:p w14:paraId="5F86DB86" w14:textId="77777777" w:rsidR="00A94AC3" w:rsidRPr="000E1730" w:rsidRDefault="00A94AC3" w:rsidP="00A94AC3">
            <w:pPr>
              <w:pStyle w:val="Tabela-zawarto"/>
            </w:pPr>
            <w:r>
              <w:t>Typ blokady środków</w:t>
            </w:r>
          </w:p>
        </w:tc>
        <w:tc>
          <w:tcPr>
            <w:tcW w:w="1451" w:type="dxa"/>
          </w:tcPr>
          <w:p w14:paraId="53A08F80" w14:textId="77777777" w:rsidR="00A94AC3" w:rsidRDefault="00A94AC3" w:rsidP="00A94AC3">
            <w:pPr>
              <w:pStyle w:val="Tabela-zawarto"/>
              <w:jc w:val="center"/>
            </w:pPr>
            <w:r>
              <w:t>O</w:t>
            </w:r>
          </w:p>
        </w:tc>
        <w:tc>
          <w:tcPr>
            <w:tcW w:w="5940" w:type="dxa"/>
            <w:gridSpan w:val="5"/>
          </w:tcPr>
          <w:p w14:paraId="51AE09F3" w14:textId="77777777" w:rsidR="00A94AC3" w:rsidRDefault="00A94AC3" w:rsidP="00A94AC3">
            <w:pPr>
              <w:pStyle w:val="Tabela-zawarto"/>
              <w:jc w:val="center"/>
            </w:pPr>
            <w:r>
              <w:t>Typ blokady środków – występuje tylko w odpowiedzi na zapytanie o listę blokad środków na rachunku</w:t>
            </w:r>
          </w:p>
        </w:tc>
      </w:tr>
      <w:tr w:rsidR="00732CB1" w:rsidRPr="000E1730" w14:paraId="05365C8D" w14:textId="77777777" w:rsidTr="00732CB1">
        <w:tc>
          <w:tcPr>
            <w:tcW w:w="567" w:type="dxa"/>
            <w:vAlign w:val="center"/>
          </w:tcPr>
          <w:p w14:paraId="2289C7DD" w14:textId="77777777" w:rsidR="00732CB1" w:rsidRPr="000E1730" w:rsidRDefault="00732CB1" w:rsidP="00732CB1">
            <w:pPr>
              <w:pStyle w:val="Tabela-zawarto"/>
              <w:jc w:val="center"/>
            </w:pPr>
          </w:p>
        </w:tc>
        <w:tc>
          <w:tcPr>
            <w:tcW w:w="2619" w:type="dxa"/>
            <w:vAlign w:val="center"/>
          </w:tcPr>
          <w:p w14:paraId="1AC533D7" w14:textId="77777777" w:rsidR="00732CB1" w:rsidRDefault="00732CB1" w:rsidP="00732CB1">
            <w:pPr>
              <w:pStyle w:val="Tabela-zawarto"/>
            </w:pPr>
            <w:r>
              <w:t>-   -   -   ChequeNumber</w:t>
            </w:r>
          </w:p>
        </w:tc>
        <w:tc>
          <w:tcPr>
            <w:tcW w:w="3562" w:type="dxa"/>
          </w:tcPr>
          <w:p w14:paraId="1A628EAF" w14:textId="77777777" w:rsidR="00732CB1" w:rsidRDefault="00732CB1" w:rsidP="00732CB1">
            <w:pPr>
              <w:pStyle w:val="Tabela-zawarto"/>
            </w:pPr>
            <w:r>
              <w:t>Numer czeku</w:t>
            </w:r>
          </w:p>
        </w:tc>
        <w:tc>
          <w:tcPr>
            <w:tcW w:w="1451" w:type="dxa"/>
          </w:tcPr>
          <w:p w14:paraId="52087F4E" w14:textId="77777777" w:rsidR="00732CB1" w:rsidRDefault="00732CB1" w:rsidP="00732CB1">
            <w:pPr>
              <w:pStyle w:val="Tabela-zawarto"/>
              <w:jc w:val="center"/>
            </w:pPr>
            <w:r>
              <w:t>O</w:t>
            </w:r>
          </w:p>
        </w:tc>
        <w:tc>
          <w:tcPr>
            <w:tcW w:w="5940" w:type="dxa"/>
            <w:gridSpan w:val="5"/>
          </w:tcPr>
          <w:p w14:paraId="2B08A1DD" w14:textId="77777777" w:rsidR="00732CB1" w:rsidRDefault="00732CB1" w:rsidP="00732CB1">
            <w:pPr>
              <w:pStyle w:val="Tabela-zawarto"/>
              <w:jc w:val="center"/>
            </w:pPr>
            <w:r>
              <w:t>Numer czeku, z tytułu którego założono blokadę – występuje tylko w odpowiedzi na zapytanie o listę blokad środków na rachunku</w:t>
            </w:r>
          </w:p>
        </w:tc>
      </w:tr>
      <w:tr w:rsidR="00A94AC3" w:rsidRPr="000E1730" w14:paraId="145845B6" w14:textId="77777777" w:rsidTr="00A94AC3">
        <w:tc>
          <w:tcPr>
            <w:tcW w:w="567" w:type="dxa"/>
            <w:vAlign w:val="center"/>
          </w:tcPr>
          <w:p w14:paraId="118948B8" w14:textId="77777777" w:rsidR="00A94AC3" w:rsidRPr="000E1730" w:rsidRDefault="00A94AC3" w:rsidP="00A94AC3">
            <w:pPr>
              <w:pStyle w:val="Tabela-zawarto"/>
              <w:jc w:val="center"/>
            </w:pPr>
          </w:p>
        </w:tc>
        <w:tc>
          <w:tcPr>
            <w:tcW w:w="2619" w:type="dxa"/>
            <w:vAlign w:val="center"/>
          </w:tcPr>
          <w:p w14:paraId="5AB776DC" w14:textId="77777777" w:rsidR="00A94AC3" w:rsidRDefault="00A94AC3" w:rsidP="00A94AC3">
            <w:pPr>
              <w:pStyle w:val="Tabela-zawarto"/>
            </w:pPr>
            <w:r>
              <w:t xml:space="preserve">-   -   -   </w:t>
            </w:r>
            <w:r w:rsidR="00732CB1" w:rsidRPr="00732CB1">
              <w:t>TransactionIdentifier</w:t>
            </w:r>
          </w:p>
        </w:tc>
        <w:tc>
          <w:tcPr>
            <w:tcW w:w="3562" w:type="dxa"/>
          </w:tcPr>
          <w:p w14:paraId="4B57C2B8" w14:textId="77777777" w:rsidR="00A94AC3" w:rsidRDefault="00231D70" w:rsidP="00A94AC3">
            <w:pPr>
              <w:pStyle w:val="Tabela-zawarto"/>
            </w:pPr>
            <w:r>
              <w:t>Numer referencyjny płatności natychmiastowej, z tytułu przyjęcia której została nałożona blokada</w:t>
            </w:r>
          </w:p>
        </w:tc>
        <w:tc>
          <w:tcPr>
            <w:tcW w:w="1451" w:type="dxa"/>
          </w:tcPr>
          <w:p w14:paraId="00D5DCCC" w14:textId="77777777" w:rsidR="00A94AC3" w:rsidRDefault="00A94AC3" w:rsidP="00A94AC3">
            <w:pPr>
              <w:pStyle w:val="Tabela-zawarto"/>
              <w:jc w:val="center"/>
            </w:pPr>
            <w:r>
              <w:t>O</w:t>
            </w:r>
          </w:p>
        </w:tc>
        <w:tc>
          <w:tcPr>
            <w:tcW w:w="5940" w:type="dxa"/>
            <w:gridSpan w:val="5"/>
          </w:tcPr>
          <w:p w14:paraId="27842A52" w14:textId="77777777" w:rsidR="00A94AC3" w:rsidRDefault="00231D70" w:rsidP="00A94AC3">
            <w:pPr>
              <w:pStyle w:val="Tabela-zawarto"/>
              <w:jc w:val="center"/>
            </w:pPr>
            <w:r>
              <w:t>Numer referencyjny płatności natychmiastowej, z tytułu przyjęcia której została nałożona blokada</w:t>
            </w:r>
          </w:p>
        </w:tc>
      </w:tr>
      <w:tr w:rsidR="00A94AC3" w:rsidRPr="000E1730" w14:paraId="2C77913F" w14:textId="77777777" w:rsidTr="00A94AC3">
        <w:tc>
          <w:tcPr>
            <w:tcW w:w="567" w:type="dxa"/>
            <w:vAlign w:val="center"/>
          </w:tcPr>
          <w:p w14:paraId="197725C2" w14:textId="77777777" w:rsidR="00A94AC3" w:rsidRPr="000E1730" w:rsidRDefault="00A94AC3" w:rsidP="00A94AC3">
            <w:pPr>
              <w:pStyle w:val="Tabela-zawarto"/>
              <w:jc w:val="center"/>
            </w:pPr>
          </w:p>
        </w:tc>
        <w:tc>
          <w:tcPr>
            <w:tcW w:w="2619" w:type="dxa"/>
            <w:vAlign w:val="center"/>
          </w:tcPr>
          <w:p w14:paraId="0AF03C03" w14:textId="77777777" w:rsidR="00A94AC3" w:rsidRPr="000E1730" w:rsidRDefault="00A94AC3" w:rsidP="00A94AC3">
            <w:pPr>
              <w:pStyle w:val="Tabela-zawarto"/>
            </w:pPr>
            <w:r>
              <w:t xml:space="preserve">-   -   </w:t>
            </w:r>
            <w:r w:rsidRPr="000E1730">
              <w:t>DebitInterestRate</w:t>
            </w:r>
          </w:p>
        </w:tc>
        <w:tc>
          <w:tcPr>
            <w:tcW w:w="3562" w:type="dxa"/>
          </w:tcPr>
          <w:p w14:paraId="3D3B0795" w14:textId="77777777" w:rsidR="00A94AC3" w:rsidRPr="000E1730" w:rsidRDefault="00A94AC3" w:rsidP="00A94AC3">
            <w:pPr>
              <w:pStyle w:val="Tabela-zawarto"/>
            </w:pPr>
            <w:r w:rsidRPr="000E1730">
              <w:t>Oprocentowanie debetu</w:t>
            </w:r>
          </w:p>
        </w:tc>
        <w:tc>
          <w:tcPr>
            <w:tcW w:w="1451" w:type="dxa"/>
          </w:tcPr>
          <w:p w14:paraId="1C9EC213" w14:textId="77777777" w:rsidR="00A94AC3" w:rsidRPr="000E1730" w:rsidRDefault="00A94AC3" w:rsidP="00A94AC3">
            <w:pPr>
              <w:pStyle w:val="Tabela-zawarto"/>
              <w:jc w:val="center"/>
            </w:pPr>
          </w:p>
        </w:tc>
        <w:tc>
          <w:tcPr>
            <w:tcW w:w="5940" w:type="dxa"/>
            <w:gridSpan w:val="5"/>
          </w:tcPr>
          <w:p w14:paraId="11881418" w14:textId="77777777" w:rsidR="00A94AC3" w:rsidRPr="000E1730" w:rsidRDefault="00A94AC3" w:rsidP="00A94AC3">
            <w:pPr>
              <w:pStyle w:val="Tabela-zawarto"/>
              <w:jc w:val="center"/>
            </w:pPr>
          </w:p>
        </w:tc>
      </w:tr>
      <w:tr w:rsidR="00A94AC3" w:rsidRPr="000E1730" w14:paraId="64363BB9" w14:textId="77777777" w:rsidTr="00A94AC3">
        <w:tc>
          <w:tcPr>
            <w:tcW w:w="567" w:type="dxa"/>
            <w:vAlign w:val="center"/>
          </w:tcPr>
          <w:p w14:paraId="020BDE08" w14:textId="77777777" w:rsidR="00A94AC3" w:rsidRPr="000E1730" w:rsidRDefault="00A94AC3" w:rsidP="00A94AC3">
            <w:pPr>
              <w:pStyle w:val="Tabela-zawarto"/>
              <w:jc w:val="center"/>
            </w:pPr>
          </w:p>
        </w:tc>
        <w:tc>
          <w:tcPr>
            <w:tcW w:w="2619" w:type="dxa"/>
            <w:vAlign w:val="center"/>
          </w:tcPr>
          <w:p w14:paraId="1C51789A" w14:textId="77777777" w:rsidR="00A94AC3" w:rsidRPr="000E1730" w:rsidRDefault="00A94AC3" w:rsidP="00A94AC3">
            <w:pPr>
              <w:pStyle w:val="Tabela-zawarto"/>
            </w:pPr>
            <w:r>
              <w:t xml:space="preserve">-   -   </w:t>
            </w:r>
            <w:r w:rsidRPr="000E1730">
              <w:t>AccountInterestRate</w:t>
            </w:r>
          </w:p>
        </w:tc>
        <w:tc>
          <w:tcPr>
            <w:tcW w:w="3562" w:type="dxa"/>
          </w:tcPr>
          <w:p w14:paraId="7C8C7F6A" w14:textId="77777777" w:rsidR="00A94AC3" w:rsidRPr="000E1730" w:rsidRDefault="00A94AC3" w:rsidP="00A94AC3">
            <w:pPr>
              <w:pStyle w:val="Tabela-zawarto"/>
            </w:pPr>
            <w:r w:rsidRPr="000E1730">
              <w:t>Oprocentowanie rachunku</w:t>
            </w:r>
          </w:p>
        </w:tc>
        <w:tc>
          <w:tcPr>
            <w:tcW w:w="1451" w:type="dxa"/>
          </w:tcPr>
          <w:p w14:paraId="350103B0" w14:textId="77777777" w:rsidR="00A94AC3" w:rsidRDefault="00A94AC3" w:rsidP="00A94AC3">
            <w:pPr>
              <w:pStyle w:val="Tabela-zawarto"/>
              <w:jc w:val="center"/>
              <w:rPr>
                <w:highlight w:val="cyan"/>
              </w:rPr>
            </w:pPr>
            <w:r>
              <w:rPr>
                <w:highlight w:val="cyan"/>
              </w:rPr>
              <w:t>O</w:t>
            </w:r>
          </w:p>
        </w:tc>
        <w:tc>
          <w:tcPr>
            <w:tcW w:w="5940" w:type="dxa"/>
            <w:gridSpan w:val="5"/>
          </w:tcPr>
          <w:p w14:paraId="02F74C49" w14:textId="77777777" w:rsidR="00A94AC3" w:rsidRPr="000E1730" w:rsidRDefault="00A94AC3" w:rsidP="00A94AC3">
            <w:pPr>
              <w:pStyle w:val="Tabela-zawarto"/>
              <w:jc w:val="center"/>
            </w:pPr>
            <w:r>
              <w:rPr>
                <w:highlight w:val="cyan"/>
              </w:rPr>
              <w:t xml:space="preserve">Wysokość odsetek na </w:t>
            </w:r>
            <w:r w:rsidRPr="00EF5E03">
              <w:rPr>
                <w:highlight w:val="cyan"/>
              </w:rPr>
              <w:t>mikrorach</w:t>
            </w:r>
            <w:r>
              <w:rPr>
                <w:highlight w:val="cyan"/>
              </w:rPr>
              <w:t>unku – zwracane tylko jeśli zap</w:t>
            </w:r>
            <w:r w:rsidRPr="00EF5E03">
              <w:rPr>
                <w:highlight w:val="cyan"/>
              </w:rPr>
              <w:t>ytanie dotyczyło mikrorachunku prowadzonego w NBP</w:t>
            </w:r>
            <w:r>
              <w:rPr>
                <w:highlight w:val="cyan"/>
              </w:rPr>
              <w:t xml:space="preserve"> </w:t>
            </w:r>
            <w:r w:rsidRPr="00EF5E03">
              <w:rPr>
                <w:highlight w:val="cyan"/>
              </w:rPr>
              <w:t>Collect</w:t>
            </w:r>
          </w:p>
        </w:tc>
      </w:tr>
      <w:tr w:rsidR="00A94AC3" w:rsidRPr="000E1730" w14:paraId="07DCF5A1" w14:textId="77777777" w:rsidTr="00A94AC3">
        <w:tc>
          <w:tcPr>
            <w:tcW w:w="567" w:type="dxa"/>
            <w:vAlign w:val="center"/>
          </w:tcPr>
          <w:p w14:paraId="0F9E12B0" w14:textId="77777777" w:rsidR="00A94AC3" w:rsidRPr="000E1730" w:rsidRDefault="00A94AC3" w:rsidP="00A94AC3">
            <w:pPr>
              <w:pStyle w:val="Tabela-zawarto"/>
              <w:jc w:val="center"/>
            </w:pPr>
          </w:p>
        </w:tc>
        <w:tc>
          <w:tcPr>
            <w:tcW w:w="2619" w:type="dxa"/>
            <w:vAlign w:val="center"/>
          </w:tcPr>
          <w:p w14:paraId="3E3F9253" w14:textId="77777777" w:rsidR="00A94AC3" w:rsidRPr="000E1730" w:rsidRDefault="00A94AC3" w:rsidP="00A94AC3">
            <w:pPr>
              <w:pStyle w:val="Tabela-zawarto"/>
            </w:pPr>
            <w:r>
              <w:t xml:space="preserve">-   -   </w:t>
            </w:r>
            <w:r w:rsidRPr="000E1730">
              <w:t>AdditionalInformation</w:t>
            </w:r>
          </w:p>
        </w:tc>
        <w:tc>
          <w:tcPr>
            <w:tcW w:w="3562" w:type="dxa"/>
          </w:tcPr>
          <w:p w14:paraId="27DD5052" w14:textId="77777777" w:rsidR="00A94AC3" w:rsidRPr="000E1730" w:rsidRDefault="00A94AC3" w:rsidP="00A94AC3">
            <w:pPr>
              <w:pStyle w:val="Tabela-zawarto"/>
            </w:pPr>
            <w:r w:rsidRPr="000E1730">
              <w:t xml:space="preserve">Dodatkowe informacje </w:t>
            </w:r>
          </w:p>
        </w:tc>
        <w:tc>
          <w:tcPr>
            <w:tcW w:w="1451" w:type="dxa"/>
          </w:tcPr>
          <w:p w14:paraId="705F2F48" w14:textId="77777777" w:rsidR="00A94AC3" w:rsidRPr="000E1730" w:rsidRDefault="00A94AC3" w:rsidP="00A94AC3">
            <w:pPr>
              <w:pStyle w:val="Tabela-zawarto"/>
              <w:jc w:val="center"/>
            </w:pPr>
          </w:p>
        </w:tc>
        <w:tc>
          <w:tcPr>
            <w:tcW w:w="5940" w:type="dxa"/>
            <w:gridSpan w:val="5"/>
          </w:tcPr>
          <w:p w14:paraId="0EA5C0AA" w14:textId="77777777" w:rsidR="00A94AC3" w:rsidRPr="000E1730" w:rsidRDefault="00A94AC3" w:rsidP="00A94AC3">
            <w:pPr>
              <w:pStyle w:val="Tabela-zawarto"/>
              <w:jc w:val="center"/>
            </w:pPr>
          </w:p>
        </w:tc>
      </w:tr>
      <w:tr w:rsidR="00A94AC3" w:rsidRPr="000E1730" w14:paraId="5A670467" w14:textId="77777777" w:rsidTr="00A94AC3">
        <w:tc>
          <w:tcPr>
            <w:tcW w:w="567" w:type="dxa"/>
            <w:vAlign w:val="center"/>
          </w:tcPr>
          <w:p w14:paraId="42C7D9FC" w14:textId="77777777" w:rsidR="00A94AC3" w:rsidRPr="000E1730" w:rsidRDefault="00A94AC3" w:rsidP="00A94AC3">
            <w:pPr>
              <w:pStyle w:val="Tabela-zawarto"/>
              <w:jc w:val="center"/>
            </w:pPr>
            <w:r w:rsidRPr="000E1730">
              <w:t>D-17</w:t>
            </w:r>
          </w:p>
        </w:tc>
        <w:tc>
          <w:tcPr>
            <w:tcW w:w="2619" w:type="dxa"/>
            <w:vAlign w:val="center"/>
          </w:tcPr>
          <w:p w14:paraId="080270BE" w14:textId="77777777" w:rsidR="00A94AC3" w:rsidRPr="000E1730" w:rsidRDefault="00A94AC3" w:rsidP="00A94AC3">
            <w:pPr>
              <w:pStyle w:val="Tabela-zawarto"/>
            </w:pPr>
            <w:r>
              <w:t xml:space="preserve">-   -   </w:t>
            </w:r>
            <w:r w:rsidRPr="000E1730">
              <w:t>StatementSummary</w:t>
            </w:r>
          </w:p>
        </w:tc>
        <w:tc>
          <w:tcPr>
            <w:tcW w:w="3562" w:type="dxa"/>
            <w:vAlign w:val="center"/>
          </w:tcPr>
          <w:p w14:paraId="60ABD47B" w14:textId="77777777" w:rsidR="00A94AC3" w:rsidRPr="000E1730" w:rsidRDefault="00A94AC3" w:rsidP="00A94AC3">
            <w:pPr>
              <w:pStyle w:val="Tabela-zawarto"/>
            </w:pPr>
          </w:p>
        </w:tc>
        <w:tc>
          <w:tcPr>
            <w:tcW w:w="1451" w:type="dxa"/>
          </w:tcPr>
          <w:p w14:paraId="3B035A03" w14:textId="77777777" w:rsidR="00A94AC3" w:rsidRDefault="00A94AC3" w:rsidP="00A94AC3">
            <w:pPr>
              <w:pStyle w:val="Tabela-zawarto"/>
              <w:jc w:val="center"/>
            </w:pPr>
            <w:r>
              <w:t>C</w:t>
            </w:r>
          </w:p>
        </w:tc>
        <w:tc>
          <w:tcPr>
            <w:tcW w:w="5940" w:type="dxa"/>
            <w:gridSpan w:val="5"/>
          </w:tcPr>
          <w:p w14:paraId="0AA0EB14" w14:textId="77777777" w:rsidR="00A94AC3" w:rsidRPr="000E1730" w:rsidRDefault="00A94AC3" w:rsidP="00A94AC3">
            <w:pPr>
              <w:pStyle w:val="Tabela-zawarto"/>
              <w:jc w:val="center"/>
            </w:pPr>
            <w:r>
              <w:t>Nie jest zwracany jeśli zapytanie dotyczy listy blokad środków na rachunku</w:t>
            </w:r>
          </w:p>
        </w:tc>
      </w:tr>
      <w:tr w:rsidR="00A94AC3" w:rsidRPr="000E1730" w14:paraId="2EF807AE" w14:textId="77777777" w:rsidTr="00A94AC3">
        <w:tc>
          <w:tcPr>
            <w:tcW w:w="567" w:type="dxa"/>
            <w:vAlign w:val="center"/>
          </w:tcPr>
          <w:p w14:paraId="3D20CEB7" w14:textId="77777777" w:rsidR="00A94AC3" w:rsidRPr="000E1730" w:rsidRDefault="00A94AC3" w:rsidP="00A94AC3">
            <w:pPr>
              <w:pStyle w:val="Tabela-zawarto"/>
              <w:jc w:val="center"/>
            </w:pPr>
          </w:p>
        </w:tc>
        <w:tc>
          <w:tcPr>
            <w:tcW w:w="2619" w:type="dxa"/>
            <w:vAlign w:val="center"/>
          </w:tcPr>
          <w:p w14:paraId="2EA72084" w14:textId="77777777" w:rsidR="00A94AC3" w:rsidRPr="000E1730" w:rsidRDefault="00A94AC3" w:rsidP="00A94AC3">
            <w:pPr>
              <w:pStyle w:val="Tabela-zawarto"/>
            </w:pPr>
            <w:r>
              <w:t xml:space="preserve">-   -   -   </w:t>
            </w:r>
            <w:r w:rsidRPr="000E1730">
              <w:t>StatementSummaryType</w:t>
            </w:r>
          </w:p>
        </w:tc>
        <w:tc>
          <w:tcPr>
            <w:tcW w:w="3562" w:type="dxa"/>
          </w:tcPr>
          <w:p w14:paraId="5C974038" w14:textId="77777777" w:rsidR="00A94AC3" w:rsidRPr="000E1730" w:rsidRDefault="00A94AC3" w:rsidP="00A94AC3">
            <w:pPr>
              <w:pStyle w:val="Tabela-zawarto"/>
            </w:pPr>
            <w:r w:rsidRPr="000E1730">
              <w:t>Typ zapisu (obciążenie, uznanie)</w:t>
            </w:r>
          </w:p>
        </w:tc>
        <w:tc>
          <w:tcPr>
            <w:tcW w:w="1451" w:type="dxa"/>
          </w:tcPr>
          <w:p w14:paraId="31877D23" w14:textId="77777777" w:rsidR="00A94AC3" w:rsidRPr="000E1730" w:rsidRDefault="00A94AC3" w:rsidP="00A94AC3">
            <w:pPr>
              <w:pStyle w:val="Tabela-zawarto"/>
              <w:jc w:val="center"/>
            </w:pPr>
            <w:r>
              <w:t>W</w:t>
            </w:r>
          </w:p>
        </w:tc>
        <w:tc>
          <w:tcPr>
            <w:tcW w:w="2970" w:type="dxa"/>
            <w:gridSpan w:val="3"/>
          </w:tcPr>
          <w:p w14:paraId="35D8648F" w14:textId="77777777" w:rsidR="00A94AC3" w:rsidRPr="000E1730" w:rsidRDefault="00A94AC3" w:rsidP="00A94AC3">
            <w:pPr>
              <w:pStyle w:val="Tabela-zawarto"/>
              <w:jc w:val="center"/>
            </w:pPr>
            <w:r w:rsidRPr="000E1730">
              <w:t>Credit –</w:t>
            </w:r>
            <w:r>
              <w:t xml:space="preserve"> </w:t>
            </w:r>
            <w:r w:rsidRPr="000E1730">
              <w:t>uznanie</w:t>
            </w:r>
          </w:p>
        </w:tc>
        <w:tc>
          <w:tcPr>
            <w:tcW w:w="2970" w:type="dxa"/>
            <w:gridSpan w:val="2"/>
          </w:tcPr>
          <w:p w14:paraId="4996884E" w14:textId="77777777" w:rsidR="00A94AC3" w:rsidRPr="000E1730" w:rsidRDefault="00A94AC3" w:rsidP="00A94AC3">
            <w:pPr>
              <w:pStyle w:val="Tabela-zawarto"/>
              <w:jc w:val="center"/>
            </w:pPr>
            <w:r w:rsidRPr="000E1730">
              <w:t>Debit - obciążenie</w:t>
            </w:r>
          </w:p>
        </w:tc>
      </w:tr>
      <w:tr w:rsidR="00A94AC3" w:rsidRPr="000E1730" w14:paraId="2D621B3B" w14:textId="77777777" w:rsidTr="00A94AC3">
        <w:tc>
          <w:tcPr>
            <w:tcW w:w="567" w:type="dxa"/>
            <w:vAlign w:val="center"/>
          </w:tcPr>
          <w:p w14:paraId="7C4B74E6" w14:textId="77777777" w:rsidR="00A94AC3" w:rsidRPr="000E1730" w:rsidRDefault="00A94AC3" w:rsidP="00A94AC3">
            <w:pPr>
              <w:pStyle w:val="Tabela-zawarto"/>
              <w:jc w:val="center"/>
            </w:pPr>
          </w:p>
        </w:tc>
        <w:tc>
          <w:tcPr>
            <w:tcW w:w="2619" w:type="dxa"/>
            <w:vAlign w:val="center"/>
          </w:tcPr>
          <w:p w14:paraId="75D0A1D3" w14:textId="77777777" w:rsidR="00A94AC3" w:rsidRPr="000E1730" w:rsidRDefault="00A94AC3" w:rsidP="00A94AC3">
            <w:pPr>
              <w:pStyle w:val="Tabela-zawarto"/>
            </w:pPr>
            <w:r>
              <w:t xml:space="preserve">-   -   -   </w:t>
            </w:r>
            <w:r w:rsidRPr="000E1730">
              <w:t>SummaryAmount</w:t>
            </w:r>
          </w:p>
        </w:tc>
        <w:tc>
          <w:tcPr>
            <w:tcW w:w="3562" w:type="dxa"/>
          </w:tcPr>
          <w:p w14:paraId="5FDD08AC" w14:textId="77777777" w:rsidR="00A94AC3" w:rsidRPr="000E1730" w:rsidRDefault="00A94AC3" w:rsidP="00A94AC3">
            <w:pPr>
              <w:pStyle w:val="Tabela-zawarto"/>
            </w:pPr>
            <w:r w:rsidRPr="000E1730">
              <w:t>Sumaryczna kwota</w:t>
            </w:r>
          </w:p>
        </w:tc>
        <w:tc>
          <w:tcPr>
            <w:tcW w:w="1451" w:type="dxa"/>
          </w:tcPr>
          <w:p w14:paraId="3DA2936A" w14:textId="77777777" w:rsidR="00A94AC3" w:rsidRPr="000E1730" w:rsidRDefault="00A94AC3" w:rsidP="00A94AC3">
            <w:pPr>
              <w:pStyle w:val="Tabela-zawarto"/>
              <w:jc w:val="center"/>
            </w:pPr>
            <w:r>
              <w:t>W</w:t>
            </w:r>
          </w:p>
        </w:tc>
        <w:tc>
          <w:tcPr>
            <w:tcW w:w="2970" w:type="dxa"/>
            <w:gridSpan w:val="3"/>
          </w:tcPr>
          <w:p w14:paraId="20FE16B0" w14:textId="77777777" w:rsidR="00A94AC3" w:rsidRPr="000E1730" w:rsidRDefault="00A94AC3" w:rsidP="00A94AC3">
            <w:pPr>
              <w:pStyle w:val="Tabela-zawarto"/>
              <w:jc w:val="center"/>
            </w:pPr>
            <w:r w:rsidRPr="000E1730">
              <w:t xml:space="preserve">Kwota obrotów </w:t>
            </w:r>
            <w:r>
              <w:t>Ma</w:t>
            </w:r>
          </w:p>
        </w:tc>
        <w:tc>
          <w:tcPr>
            <w:tcW w:w="2970" w:type="dxa"/>
            <w:gridSpan w:val="2"/>
          </w:tcPr>
          <w:p w14:paraId="4EB914DC" w14:textId="77777777" w:rsidR="00A94AC3" w:rsidRPr="000E1730" w:rsidRDefault="00A94AC3" w:rsidP="00A94AC3">
            <w:pPr>
              <w:pStyle w:val="Tabela-zawarto"/>
              <w:jc w:val="center"/>
            </w:pPr>
            <w:r w:rsidRPr="000E1730">
              <w:t xml:space="preserve">Kwota obrotów </w:t>
            </w:r>
            <w:r>
              <w:t>Wn</w:t>
            </w:r>
          </w:p>
        </w:tc>
      </w:tr>
    </w:tbl>
    <w:p w14:paraId="27BB8213" w14:textId="77777777" w:rsidR="00F2473E" w:rsidRDefault="00F2473E" w:rsidP="002A3536">
      <w:pPr>
        <w:pStyle w:val="Nagwek2"/>
        <w:pageBreakBefore/>
        <w:numPr>
          <w:ilvl w:val="1"/>
          <w:numId w:val="4"/>
        </w:numPr>
        <w:ind w:left="578" w:hanging="578"/>
      </w:pPr>
      <w:bookmarkStart w:id="171" w:name="_Toc115677260"/>
      <w:bookmarkStart w:id="172" w:name="_Toc158086618"/>
      <w:bookmarkStart w:id="173" w:name="_Toc456852735"/>
      <w:bookmarkStart w:id="174" w:name="_Toc152564405"/>
      <w:bookmarkStart w:id="175" w:name="_Toc147831985"/>
      <w:r>
        <w:lastRenderedPageBreak/>
        <w:t>Komunikat żądania ForeignExchangeListRequest</w:t>
      </w:r>
      <w:bookmarkEnd w:id="171"/>
      <w:bookmarkEnd w:id="172"/>
      <w:bookmarkEnd w:id="173"/>
      <w:bookmarkEnd w:id="175"/>
    </w:p>
    <w:p w14:paraId="5F79CBFF" w14:textId="77777777" w:rsidR="0099093D" w:rsidRPr="0099093D" w:rsidRDefault="0099093D" w:rsidP="0099093D">
      <w:pPr>
        <w:pStyle w:val="OpisZnak"/>
      </w:pPr>
      <w:bookmarkStart w:id="176" w:name="_Toc115677271"/>
      <w:bookmarkStart w:id="177" w:name="_Toc158086587"/>
      <w:r>
        <w:t>Usługa ForeignExchangeListRequest służy do złożenia zapytania o kursy walut NBP.</w:t>
      </w:r>
    </w:p>
    <w:p w14:paraId="5E93DF36" w14:textId="6A3FE4B1" w:rsidR="00F2473E" w:rsidRPr="00AA6FAB" w:rsidRDefault="00F2473E" w:rsidP="00F2473E">
      <w:pPr>
        <w:pStyle w:val="Podpisnadtabel"/>
      </w:pPr>
      <w:bookmarkStart w:id="178" w:name="_Toc456852819"/>
      <w:bookmarkStart w:id="179" w:name="_Toc146620088"/>
      <w:r>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17</w:t>
      </w:r>
      <w:r w:rsidR="004572E1">
        <w:rPr>
          <w:noProof/>
        </w:rPr>
        <w:fldChar w:fldCharType="end"/>
      </w:r>
      <w:r>
        <w:t>: Komunikat żądania ForeignExchangeListRequest</w:t>
      </w:r>
      <w:bookmarkEnd w:id="176"/>
      <w:bookmarkEnd w:id="177"/>
      <w:bookmarkEnd w:id="178"/>
      <w:bookmarkEnd w:id="179"/>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2533"/>
        <w:gridCol w:w="4943"/>
        <w:gridCol w:w="1451"/>
        <w:gridCol w:w="4645"/>
      </w:tblGrid>
      <w:tr w:rsidR="00A51E07" w14:paraId="7A3D0B98" w14:textId="77777777" w:rsidTr="00A51E07">
        <w:trPr>
          <w:tblHeader/>
        </w:trPr>
        <w:tc>
          <w:tcPr>
            <w:tcW w:w="567" w:type="dxa"/>
            <w:shd w:val="solid" w:color="auto" w:fill="auto"/>
            <w:vAlign w:val="center"/>
          </w:tcPr>
          <w:p w14:paraId="69E6F1D5" w14:textId="77777777" w:rsidR="00A51E07" w:rsidRDefault="00A51E07" w:rsidP="00CD55FF">
            <w:pPr>
              <w:pStyle w:val="Tabela-nagwek"/>
              <w:jc w:val="center"/>
            </w:pPr>
            <w:r>
              <w:t>Nr</w:t>
            </w:r>
          </w:p>
        </w:tc>
        <w:tc>
          <w:tcPr>
            <w:tcW w:w="2533" w:type="dxa"/>
            <w:shd w:val="solid" w:color="auto" w:fill="auto"/>
          </w:tcPr>
          <w:p w14:paraId="5BD862B3" w14:textId="77777777" w:rsidR="00A51E07" w:rsidRDefault="00A51E07" w:rsidP="00CD55FF">
            <w:pPr>
              <w:pStyle w:val="Tabela-nagwek"/>
            </w:pPr>
            <w:r>
              <w:t>Nazwa elementu</w:t>
            </w:r>
          </w:p>
        </w:tc>
        <w:tc>
          <w:tcPr>
            <w:tcW w:w="4943" w:type="dxa"/>
            <w:shd w:val="solid" w:color="auto" w:fill="auto"/>
          </w:tcPr>
          <w:p w14:paraId="174F6391" w14:textId="77777777" w:rsidR="00A51E07" w:rsidRDefault="00A51E07" w:rsidP="00CD55FF">
            <w:pPr>
              <w:pStyle w:val="Tabela-nagwek"/>
              <w:jc w:val="center"/>
            </w:pPr>
            <w:r>
              <w:t>Opis</w:t>
            </w:r>
          </w:p>
        </w:tc>
        <w:tc>
          <w:tcPr>
            <w:tcW w:w="1451" w:type="dxa"/>
            <w:shd w:val="solid" w:color="auto" w:fill="auto"/>
          </w:tcPr>
          <w:p w14:paraId="5BAB72C9" w14:textId="77777777" w:rsidR="00A51E07" w:rsidRDefault="00A51E07" w:rsidP="00CD55FF">
            <w:pPr>
              <w:pStyle w:val="Tabela-nagwek"/>
              <w:jc w:val="center"/>
            </w:pPr>
            <w:r>
              <w:t>Wymagalność</w:t>
            </w:r>
          </w:p>
        </w:tc>
        <w:tc>
          <w:tcPr>
            <w:tcW w:w="4645" w:type="dxa"/>
            <w:shd w:val="solid" w:color="auto" w:fill="auto"/>
          </w:tcPr>
          <w:p w14:paraId="5B5F834D" w14:textId="77777777" w:rsidR="00A51E07" w:rsidRDefault="00A51E07" w:rsidP="00CD55FF">
            <w:pPr>
              <w:pStyle w:val="Tabela-nagwek"/>
              <w:jc w:val="center"/>
            </w:pPr>
            <w:r>
              <w:t>Wprowadzana wartość</w:t>
            </w:r>
          </w:p>
        </w:tc>
      </w:tr>
      <w:tr w:rsidR="00A51E07" w14:paraId="605008F2" w14:textId="77777777" w:rsidTr="00825BAF">
        <w:tc>
          <w:tcPr>
            <w:tcW w:w="567" w:type="dxa"/>
            <w:vAlign w:val="center"/>
          </w:tcPr>
          <w:p w14:paraId="12F2B245" w14:textId="77777777" w:rsidR="00A51E07" w:rsidRDefault="00A51E07" w:rsidP="00CD55FF">
            <w:pPr>
              <w:pStyle w:val="Tabela-zawarto"/>
              <w:jc w:val="center"/>
            </w:pPr>
          </w:p>
        </w:tc>
        <w:tc>
          <w:tcPr>
            <w:tcW w:w="2533" w:type="dxa"/>
            <w:vAlign w:val="center"/>
          </w:tcPr>
          <w:p w14:paraId="03ADB1D9" w14:textId="77777777" w:rsidR="00A51E07" w:rsidRDefault="00A51E07" w:rsidP="00CD55FF">
            <w:pPr>
              <w:pStyle w:val="Tabela-zawarto"/>
            </w:pPr>
            <w:r>
              <w:t>ForeignExchangeListRequest</w:t>
            </w:r>
          </w:p>
        </w:tc>
        <w:tc>
          <w:tcPr>
            <w:tcW w:w="11039" w:type="dxa"/>
            <w:gridSpan w:val="3"/>
            <w:vAlign w:val="center"/>
          </w:tcPr>
          <w:p w14:paraId="398C8ED3" w14:textId="77777777" w:rsidR="00A51E07" w:rsidRDefault="00A51E07" w:rsidP="00CD55FF">
            <w:pPr>
              <w:pStyle w:val="Tabela-zawarto"/>
            </w:pPr>
            <w:r>
              <w:t>Tabela kursów walut – komunikat typu zapytanie</w:t>
            </w:r>
          </w:p>
        </w:tc>
      </w:tr>
      <w:tr w:rsidR="00A51E07" w14:paraId="6C74015C" w14:textId="77777777" w:rsidTr="00A51E07">
        <w:tc>
          <w:tcPr>
            <w:tcW w:w="567" w:type="dxa"/>
            <w:vAlign w:val="center"/>
          </w:tcPr>
          <w:p w14:paraId="79741303" w14:textId="77777777" w:rsidR="00A51E07" w:rsidRDefault="00A51E07" w:rsidP="00CD55FF">
            <w:pPr>
              <w:pStyle w:val="Tabela-zawarto"/>
              <w:jc w:val="center"/>
            </w:pPr>
            <w:r>
              <w:t>A-16</w:t>
            </w:r>
          </w:p>
        </w:tc>
        <w:tc>
          <w:tcPr>
            <w:tcW w:w="2533" w:type="dxa"/>
            <w:vAlign w:val="center"/>
          </w:tcPr>
          <w:p w14:paraId="750A57E4" w14:textId="77777777" w:rsidR="00A51E07" w:rsidRDefault="00A51E07" w:rsidP="00CD55FF">
            <w:pPr>
              <w:pStyle w:val="Tabela-zawarto"/>
            </w:pPr>
            <w:r>
              <w:t>-   Header</w:t>
            </w:r>
          </w:p>
        </w:tc>
        <w:tc>
          <w:tcPr>
            <w:tcW w:w="4943" w:type="dxa"/>
            <w:vAlign w:val="center"/>
          </w:tcPr>
          <w:p w14:paraId="28DAC522" w14:textId="133E0A22" w:rsidR="00A51E07" w:rsidRDefault="00A51E07" w:rsidP="00CD55FF">
            <w:pPr>
              <w:pStyle w:val="Tabela-zawarto"/>
            </w:pPr>
            <w:r w:rsidRPr="00D1268F">
              <w:t>Komponent zawierający elementy nagłówka komunikatu</w:t>
            </w:r>
            <w:r>
              <w:fldChar w:fldCharType="begin"/>
            </w:r>
            <w:r>
              <w:instrText xml:space="preserve"> DOCVARIABLE Header \* MERGEFORMAT </w:instrText>
            </w:r>
            <w:r>
              <w:fldChar w:fldCharType="end"/>
            </w:r>
          </w:p>
        </w:tc>
        <w:tc>
          <w:tcPr>
            <w:tcW w:w="1451" w:type="dxa"/>
          </w:tcPr>
          <w:p w14:paraId="6BC97434" w14:textId="77777777" w:rsidR="00A51E07" w:rsidRPr="00A51E07" w:rsidRDefault="00A51E07" w:rsidP="00A51E07">
            <w:pPr>
              <w:pStyle w:val="Tabela-zawarto"/>
              <w:jc w:val="center"/>
              <w:rPr>
                <w:lang w:val="en-US"/>
              </w:rPr>
            </w:pPr>
            <w:r w:rsidRPr="00A51E07">
              <w:rPr>
                <w:lang w:val="en-US"/>
              </w:rPr>
              <w:t>W</w:t>
            </w:r>
          </w:p>
        </w:tc>
        <w:tc>
          <w:tcPr>
            <w:tcW w:w="4645" w:type="dxa"/>
          </w:tcPr>
          <w:p w14:paraId="2A7BDA57" w14:textId="77777777" w:rsidR="00A51E07" w:rsidRDefault="00A51E07" w:rsidP="00CD55FF">
            <w:pPr>
              <w:pStyle w:val="Tabela-zawarto"/>
            </w:pPr>
          </w:p>
        </w:tc>
      </w:tr>
      <w:tr w:rsidR="00A51E07" w14:paraId="20E51981" w14:textId="77777777" w:rsidTr="00A51E07">
        <w:tc>
          <w:tcPr>
            <w:tcW w:w="567" w:type="dxa"/>
            <w:vAlign w:val="center"/>
          </w:tcPr>
          <w:p w14:paraId="39652ABF" w14:textId="77777777" w:rsidR="00A51E07" w:rsidRDefault="00A51E07" w:rsidP="00CD55FF">
            <w:pPr>
              <w:pStyle w:val="Tabela-zawarto"/>
              <w:jc w:val="center"/>
            </w:pPr>
          </w:p>
        </w:tc>
        <w:tc>
          <w:tcPr>
            <w:tcW w:w="2533" w:type="dxa"/>
            <w:vAlign w:val="center"/>
          </w:tcPr>
          <w:p w14:paraId="7925B2D5" w14:textId="77777777" w:rsidR="00A51E07" w:rsidRDefault="00A51E07" w:rsidP="00CD55FF">
            <w:pPr>
              <w:pStyle w:val="Tabela-zawarto"/>
            </w:pPr>
            <w:r>
              <w:t>-   -   IssueDateTime</w:t>
            </w:r>
          </w:p>
        </w:tc>
        <w:tc>
          <w:tcPr>
            <w:tcW w:w="4943" w:type="dxa"/>
            <w:vAlign w:val="center"/>
          </w:tcPr>
          <w:p w14:paraId="364A803A" w14:textId="769A9021" w:rsidR="00A51E07" w:rsidRDefault="00A51E07" w:rsidP="00CD55FF">
            <w:pPr>
              <w:pStyle w:val="Tabela-zawarto"/>
            </w:pPr>
            <w:r w:rsidRPr="00D1268F">
              <w:t>Data i czas komunikatu</w:t>
            </w:r>
            <w:r>
              <w:fldChar w:fldCharType="begin"/>
            </w:r>
            <w:r>
              <w:instrText xml:space="preserve"> DOCVARIABLE IssueDateTime \* MERGEFORMAT </w:instrText>
            </w:r>
            <w:r>
              <w:fldChar w:fldCharType="end"/>
            </w:r>
          </w:p>
        </w:tc>
        <w:tc>
          <w:tcPr>
            <w:tcW w:w="1451" w:type="dxa"/>
          </w:tcPr>
          <w:p w14:paraId="63260BCF" w14:textId="77777777" w:rsidR="00A51E07" w:rsidRDefault="00A51E07" w:rsidP="00CD55FF">
            <w:pPr>
              <w:pStyle w:val="Tabela-zawarto"/>
              <w:jc w:val="center"/>
              <w:rPr>
                <w:lang w:val="de-DE"/>
              </w:rPr>
            </w:pPr>
            <w:r>
              <w:rPr>
                <w:lang w:val="de-DE"/>
              </w:rPr>
              <w:t>W</w:t>
            </w:r>
          </w:p>
        </w:tc>
        <w:tc>
          <w:tcPr>
            <w:tcW w:w="4645" w:type="dxa"/>
          </w:tcPr>
          <w:p w14:paraId="459FDCC4" w14:textId="77777777" w:rsidR="00A51E07" w:rsidRDefault="00A51E07" w:rsidP="00CD55FF">
            <w:pPr>
              <w:pStyle w:val="Tabela-zawarto"/>
              <w:jc w:val="center"/>
              <w:rPr>
                <w:lang w:val="de-DE"/>
              </w:rPr>
            </w:pPr>
            <w:r>
              <w:rPr>
                <w:lang w:val="de-DE"/>
              </w:rPr>
              <w:t>Data i czas komunikatu</w:t>
            </w:r>
          </w:p>
        </w:tc>
      </w:tr>
      <w:tr w:rsidR="00A51E07" w:rsidRPr="00B74C31" w14:paraId="0887FE89" w14:textId="77777777" w:rsidTr="00A51E07">
        <w:tc>
          <w:tcPr>
            <w:tcW w:w="567" w:type="dxa"/>
            <w:tcBorders>
              <w:bottom w:val="single" w:sz="4" w:space="0" w:color="auto"/>
            </w:tcBorders>
            <w:vAlign w:val="center"/>
          </w:tcPr>
          <w:p w14:paraId="10103C96" w14:textId="77777777" w:rsidR="00A51E07" w:rsidRDefault="00A51E07" w:rsidP="00CD55FF">
            <w:pPr>
              <w:pStyle w:val="Tabela-zawarto"/>
              <w:jc w:val="center"/>
            </w:pPr>
          </w:p>
        </w:tc>
        <w:tc>
          <w:tcPr>
            <w:tcW w:w="2533" w:type="dxa"/>
            <w:tcBorders>
              <w:bottom w:val="single" w:sz="4" w:space="0" w:color="auto"/>
            </w:tcBorders>
            <w:vAlign w:val="center"/>
          </w:tcPr>
          <w:p w14:paraId="59F10E59" w14:textId="77777777" w:rsidR="00A51E07" w:rsidRDefault="00A51E07" w:rsidP="00CD55FF">
            <w:pPr>
              <w:pStyle w:val="Tabela-zawarto"/>
              <w:rPr>
                <w:lang w:val="de-DE"/>
              </w:rPr>
            </w:pPr>
            <w:r>
              <w:rPr>
                <w:lang w:val="de-DE"/>
              </w:rPr>
              <w:t>-   -   DocumentIdentifier</w:t>
            </w:r>
          </w:p>
        </w:tc>
        <w:tc>
          <w:tcPr>
            <w:tcW w:w="4943" w:type="dxa"/>
            <w:tcBorders>
              <w:bottom w:val="single" w:sz="4" w:space="0" w:color="auto"/>
            </w:tcBorders>
            <w:vAlign w:val="center"/>
          </w:tcPr>
          <w:p w14:paraId="0FC04D98" w14:textId="44E8724A" w:rsidR="00A51E07" w:rsidRDefault="00A51E07" w:rsidP="00CD55FF">
            <w:pPr>
              <w:pStyle w:val="Tabela-zawarto"/>
              <w:rPr>
                <w:lang w:val="de-DE"/>
              </w:rPr>
            </w:pPr>
            <w:r w:rsidRPr="006006A5">
              <w:t>Identyfikator komunikatu</w:t>
            </w:r>
            <w:r>
              <w:fldChar w:fldCharType="begin"/>
            </w:r>
            <w:r>
              <w:rPr>
                <w:lang w:val="de-DE"/>
              </w:rPr>
              <w:instrText xml:space="preserve"> DOCVARIABLE DocumentIdentifier \* MERGEFORMAT </w:instrText>
            </w:r>
            <w:r>
              <w:fldChar w:fldCharType="end"/>
            </w:r>
          </w:p>
        </w:tc>
        <w:tc>
          <w:tcPr>
            <w:tcW w:w="1451" w:type="dxa"/>
            <w:tcBorders>
              <w:bottom w:val="single" w:sz="4" w:space="0" w:color="auto"/>
            </w:tcBorders>
          </w:tcPr>
          <w:p w14:paraId="5F6D6ADA" w14:textId="77777777" w:rsidR="00A51E07" w:rsidRPr="00F95468" w:rsidRDefault="00A51E07" w:rsidP="00CD55FF">
            <w:pPr>
              <w:pStyle w:val="Tabela-zawarto"/>
              <w:jc w:val="center"/>
            </w:pPr>
            <w:r>
              <w:t>W</w:t>
            </w:r>
          </w:p>
        </w:tc>
        <w:tc>
          <w:tcPr>
            <w:tcW w:w="4645" w:type="dxa"/>
            <w:tcBorders>
              <w:bottom w:val="single" w:sz="4" w:space="0" w:color="auto"/>
            </w:tcBorders>
          </w:tcPr>
          <w:p w14:paraId="03A9149A" w14:textId="77777777" w:rsidR="00A51E07" w:rsidRPr="00F95468" w:rsidRDefault="00A51E07" w:rsidP="00CD55FF">
            <w:pPr>
              <w:pStyle w:val="Tabela-zawarto"/>
              <w:jc w:val="center"/>
            </w:pPr>
            <w:r w:rsidRPr="00F95468">
              <w:t>Dowolny ciąg znaków nadawany przez wysyłającego</w:t>
            </w:r>
          </w:p>
        </w:tc>
      </w:tr>
      <w:tr w:rsidR="00A51E07" w14:paraId="578ECB3A" w14:textId="77777777" w:rsidTr="00A51E07">
        <w:tc>
          <w:tcPr>
            <w:tcW w:w="567" w:type="dxa"/>
            <w:tcBorders>
              <w:bottom w:val="single" w:sz="4" w:space="0" w:color="auto"/>
            </w:tcBorders>
            <w:vAlign w:val="center"/>
          </w:tcPr>
          <w:p w14:paraId="643C9626" w14:textId="77777777" w:rsidR="00A51E07" w:rsidRPr="00B74C31" w:rsidRDefault="00A51E07" w:rsidP="00CD55FF">
            <w:pPr>
              <w:pStyle w:val="Tabela-zawarto"/>
              <w:jc w:val="center"/>
            </w:pPr>
          </w:p>
        </w:tc>
        <w:tc>
          <w:tcPr>
            <w:tcW w:w="2533" w:type="dxa"/>
            <w:tcBorders>
              <w:bottom w:val="single" w:sz="4" w:space="0" w:color="auto"/>
            </w:tcBorders>
            <w:vAlign w:val="center"/>
          </w:tcPr>
          <w:p w14:paraId="03591B7B" w14:textId="77777777" w:rsidR="00A51E07" w:rsidRDefault="00A51E07" w:rsidP="00CD55FF">
            <w:pPr>
              <w:pStyle w:val="Tabela-zawarto"/>
            </w:pPr>
            <w:r>
              <w:t>-   -   SenderIdentifier</w:t>
            </w:r>
          </w:p>
        </w:tc>
        <w:tc>
          <w:tcPr>
            <w:tcW w:w="4943" w:type="dxa"/>
            <w:tcBorders>
              <w:bottom w:val="single" w:sz="4" w:space="0" w:color="auto"/>
            </w:tcBorders>
            <w:vAlign w:val="center"/>
          </w:tcPr>
          <w:p w14:paraId="0C7FF1D6" w14:textId="478A8155" w:rsidR="00A51E07" w:rsidRDefault="00A51E07" w:rsidP="00CD55FF">
            <w:pPr>
              <w:pStyle w:val="Tabela-zawarto"/>
            </w:pPr>
            <w:r w:rsidRPr="006006A5">
              <w:t>Identyfikator nadawcy komunikatu</w:t>
            </w:r>
            <w:r>
              <w:fldChar w:fldCharType="begin"/>
            </w:r>
            <w:r>
              <w:instrText xml:space="preserve"> DOCVARIABLE SenderIdentifier \* MERGEFORMAT </w:instrText>
            </w:r>
            <w:r>
              <w:fldChar w:fldCharType="end"/>
            </w:r>
          </w:p>
        </w:tc>
        <w:tc>
          <w:tcPr>
            <w:tcW w:w="1451" w:type="dxa"/>
            <w:tcBorders>
              <w:bottom w:val="single" w:sz="4" w:space="0" w:color="auto"/>
            </w:tcBorders>
          </w:tcPr>
          <w:p w14:paraId="236D6268" w14:textId="77777777" w:rsidR="00A51E07" w:rsidRPr="00F95468" w:rsidRDefault="00A51E07" w:rsidP="00CD55FF">
            <w:pPr>
              <w:pStyle w:val="Tabela-zawarto"/>
              <w:jc w:val="center"/>
              <w:rPr>
                <w:lang w:val="en-US"/>
              </w:rPr>
            </w:pPr>
            <w:r>
              <w:rPr>
                <w:lang w:val="en-US"/>
              </w:rPr>
              <w:t>W</w:t>
            </w:r>
          </w:p>
        </w:tc>
        <w:tc>
          <w:tcPr>
            <w:tcW w:w="4645" w:type="dxa"/>
            <w:tcBorders>
              <w:bottom w:val="single" w:sz="4" w:space="0" w:color="auto"/>
            </w:tcBorders>
          </w:tcPr>
          <w:p w14:paraId="3664E415" w14:textId="77777777" w:rsidR="00A51E07" w:rsidRPr="00F95468" w:rsidRDefault="00A51E07" w:rsidP="00CD55FF">
            <w:pPr>
              <w:pStyle w:val="Tabela-zawarto"/>
              <w:jc w:val="center"/>
              <w:rPr>
                <w:lang w:val="en-US"/>
              </w:rPr>
            </w:pPr>
            <w:r w:rsidRPr="00F95468">
              <w:rPr>
                <w:lang w:val="en-US"/>
              </w:rPr>
              <w:t>“</w:t>
            </w:r>
            <w:r w:rsidRPr="00E521DD">
              <w:rPr>
                <w:highlight w:val="cyan"/>
                <w:lang w:val="en-US"/>
              </w:rPr>
              <w:t>XXXX</w:t>
            </w:r>
            <w:r w:rsidRPr="00F95468">
              <w:rPr>
                <w:lang w:val="en-US"/>
              </w:rPr>
              <w:t>”</w:t>
            </w:r>
          </w:p>
        </w:tc>
      </w:tr>
      <w:tr w:rsidR="00A51E07" w14:paraId="5F049DF9" w14:textId="77777777" w:rsidTr="00A51E07">
        <w:tc>
          <w:tcPr>
            <w:tcW w:w="567" w:type="dxa"/>
            <w:vAlign w:val="center"/>
          </w:tcPr>
          <w:p w14:paraId="1C17427E" w14:textId="77777777" w:rsidR="00A51E07" w:rsidRDefault="00A51E07" w:rsidP="00CD55FF">
            <w:pPr>
              <w:pStyle w:val="Tabela-zawarto"/>
              <w:jc w:val="center"/>
            </w:pPr>
          </w:p>
        </w:tc>
        <w:tc>
          <w:tcPr>
            <w:tcW w:w="2533" w:type="dxa"/>
            <w:vAlign w:val="center"/>
          </w:tcPr>
          <w:p w14:paraId="435EAE1F" w14:textId="77777777" w:rsidR="00A51E07" w:rsidRDefault="00A51E07" w:rsidP="00CD55FF">
            <w:pPr>
              <w:pStyle w:val="Tabela-zawarto"/>
              <w:rPr>
                <w:lang w:val="en-US"/>
              </w:rPr>
            </w:pPr>
            <w:r>
              <w:t xml:space="preserve"> </w:t>
            </w:r>
            <w:r>
              <w:rPr>
                <w:lang w:val="en-US"/>
              </w:rPr>
              <w:t>-   -   ReceiverIdentifier</w:t>
            </w:r>
          </w:p>
        </w:tc>
        <w:tc>
          <w:tcPr>
            <w:tcW w:w="4943" w:type="dxa"/>
            <w:vAlign w:val="center"/>
          </w:tcPr>
          <w:p w14:paraId="224AA6A4" w14:textId="6C524466" w:rsidR="00A51E07" w:rsidRDefault="00A51E07" w:rsidP="00CD55FF">
            <w:pPr>
              <w:pStyle w:val="Tabela-zawarto"/>
              <w:rPr>
                <w:lang w:val="en-US"/>
              </w:rPr>
            </w:pPr>
            <w:r w:rsidRPr="006006A5">
              <w:t>Identyfikator odbiorcy komunikatu</w:t>
            </w:r>
            <w:r>
              <w:fldChar w:fldCharType="begin"/>
            </w:r>
            <w:r>
              <w:rPr>
                <w:lang w:val="en-US"/>
              </w:rPr>
              <w:instrText xml:space="preserve"> DOCVARIABLE ReceiverIdentifier \* MERGEFORMAT </w:instrText>
            </w:r>
            <w:r>
              <w:fldChar w:fldCharType="end"/>
            </w:r>
          </w:p>
        </w:tc>
        <w:tc>
          <w:tcPr>
            <w:tcW w:w="1451" w:type="dxa"/>
          </w:tcPr>
          <w:p w14:paraId="24E7B114" w14:textId="77777777" w:rsidR="00A51E07" w:rsidRPr="00F95468" w:rsidRDefault="00A51E07" w:rsidP="00CD55FF">
            <w:pPr>
              <w:pStyle w:val="Tabela-zawarto"/>
              <w:jc w:val="center"/>
              <w:rPr>
                <w:lang w:val="en-US"/>
              </w:rPr>
            </w:pPr>
            <w:r>
              <w:rPr>
                <w:lang w:val="en-US"/>
              </w:rPr>
              <w:t>W</w:t>
            </w:r>
          </w:p>
        </w:tc>
        <w:tc>
          <w:tcPr>
            <w:tcW w:w="4645" w:type="dxa"/>
          </w:tcPr>
          <w:p w14:paraId="67811B63" w14:textId="77777777" w:rsidR="00A51E07" w:rsidRPr="00F95468" w:rsidRDefault="00A51E07" w:rsidP="00CD55FF">
            <w:pPr>
              <w:pStyle w:val="Tabela-zawarto"/>
              <w:jc w:val="center"/>
              <w:rPr>
                <w:lang w:val="en-US"/>
              </w:rPr>
            </w:pPr>
            <w:r w:rsidRPr="00F95468">
              <w:rPr>
                <w:lang w:val="en-US"/>
              </w:rPr>
              <w:t>“ZSK-C”</w:t>
            </w:r>
          </w:p>
        </w:tc>
      </w:tr>
      <w:tr w:rsidR="00A51E07" w14:paraId="66E92650" w14:textId="77777777" w:rsidTr="00A51E07">
        <w:tc>
          <w:tcPr>
            <w:tcW w:w="567" w:type="dxa"/>
            <w:tcBorders>
              <w:bottom w:val="single" w:sz="4" w:space="0" w:color="auto"/>
            </w:tcBorders>
            <w:vAlign w:val="center"/>
          </w:tcPr>
          <w:p w14:paraId="4F2D40B5" w14:textId="77777777" w:rsidR="00A51E07" w:rsidRDefault="00A51E07" w:rsidP="00CD55FF">
            <w:pPr>
              <w:pStyle w:val="Tabela-zawarto"/>
              <w:jc w:val="center"/>
              <w:rPr>
                <w:lang w:val="en-US"/>
              </w:rPr>
            </w:pPr>
          </w:p>
        </w:tc>
        <w:tc>
          <w:tcPr>
            <w:tcW w:w="2533" w:type="dxa"/>
            <w:tcBorders>
              <w:bottom w:val="single" w:sz="4" w:space="0" w:color="auto"/>
            </w:tcBorders>
            <w:vAlign w:val="center"/>
          </w:tcPr>
          <w:p w14:paraId="16184523" w14:textId="77777777" w:rsidR="00A51E07" w:rsidRDefault="00A51E07" w:rsidP="00CD55FF">
            <w:pPr>
              <w:pStyle w:val="Tabela-zawarto"/>
              <w:rPr>
                <w:lang w:val="en-US"/>
              </w:rPr>
            </w:pPr>
            <w:r>
              <w:rPr>
                <w:lang w:val="en-US"/>
              </w:rPr>
              <w:t>-   CriteriaInclude</w:t>
            </w:r>
          </w:p>
        </w:tc>
        <w:tc>
          <w:tcPr>
            <w:tcW w:w="4943" w:type="dxa"/>
            <w:tcBorders>
              <w:bottom w:val="single" w:sz="4" w:space="0" w:color="auto"/>
            </w:tcBorders>
            <w:vAlign w:val="center"/>
          </w:tcPr>
          <w:p w14:paraId="3C20F9FA" w14:textId="77777777" w:rsidR="00A51E07" w:rsidRDefault="00A51E07" w:rsidP="00CD55FF">
            <w:pPr>
              <w:pStyle w:val="Tabela-zawarto"/>
            </w:pPr>
            <w:r>
              <w:t xml:space="preserve">Wskaźnik określający czy w odpowiedzi mają być przekazane </w:t>
            </w:r>
            <w:r>
              <w:pgNum/>
            </w:r>
            <w:r>
              <w:t xml:space="preserve">ryteria </w:t>
            </w:r>
          </w:p>
        </w:tc>
        <w:tc>
          <w:tcPr>
            <w:tcW w:w="1451" w:type="dxa"/>
            <w:tcBorders>
              <w:bottom w:val="single" w:sz="4" w:space="0" w:color="auto"/>
            </w:tcBorders>
          </w:tcPr>
          <w:p w14:paraId="5822B061" w14:textId="77777777" w:rsidR="00A51E07" w:rsidRDefault="00A51E07" w:rsidP="00CD55FF">
            <w:pPr>
              <w:pStyle w:val="Tabela-zawarto"/>
              <w:jc w:val="center"/>
            </w:pPr>
            <w:r>
              <w:t>O</w:t>
            </w:r>
          </w:p>
        </w:tc>
        <w:tc>
          <w:tcPr>
            <w:tcW w:w="4645" w:type="dxa"/>
            <w:tcBorders>
              <w:bottom w:val="single" w:sz="4" w:space="0" w:color="auto"/>
            </w:tcBorders>
          </w:tcPr>
          <w:p w14:paraId="45D55ACB" w14:textId="77777777" w:rsidR="00C66BDB" w:rsidRPr="000E1730" w:rsidRDefault="00C66BDB" w:rsidP="00C66BDB">
            <w:pPr>
              <w:pStyle w:val="Tabela-zawarto"/>
              <w:jc w:val="center"/>
            </w:pPr>
            <w:r w:rsidRPr="000E1730">
              <w:t>True/False</w:t>
            </w:r>
          </w:p>
          <w:p w14:paraId="25090A9E" w14:textId="77777777" w:rsidR="00A51E07"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191AEC" w14:paraId="60E7C311" w14:textId="77777777" w:rsidTr="00A51E07">
        <w:tc>
          <w:tcPr>
            <w:tcW w:w="567" w:type="dxa"/>
            <w:vAlign w:val="center"/>
          </w:tcPr>
          <w:p w14:paraId="196FBFE1" w14:textId="77777777" w:rsidR="00191AEC" w:rsidRDefault="00191AEC" w:rsidP="00191AEC">
            <w:pPr>
              <w:pStyle w:val="Tabela-zawarto"/>
              <w:jc w:val="center"/>
            </w:pPr>
            <w:r>
              <w:t>F-11</w:t>
            </w:r>
          </w:p>
        </w:tc>
        <w:tc>
          <w:tcPr>
            <w:tcW w:w="2533" w:type="dxa"/>
            <w:vAlign w:val="center"/>
          </w:tcPr>
          <w:p w14:paraId="6F20D508" w14:textId="77777777" w:rsidR="00191AEC" w:rsidRDefault="00191AEC" w:rsidP="00191AEC">
            <w:pPr>
              <w:pStyle w:val="Tabela-zawarto"/>
            </w:pPr>
            <w:r>
              <w:t>-   ForeignExchangeListCriteria</w:t>
            </w:r>
          </w:p>
        </w:tc>
        <w:tc>
          <w:tcPr>
            <w:tcW w:w="4943" w:type="dxa"/>
            <w:vAlign w:val="center"/>
          </w:tcPr>
          <w:p w14:paraId="599979E2" w14:textId="77777777" w:rsidR="00191AEC" w:rsidRDefault="00191AEC" w:rsidP="00191AEC">
            <w:pPr>
              <w:pStyle w:val="Tabela-zawarto"/>
            </w:pPr>
            <w:r>
              <w:t>Kryteria określające jakie informacje mają być przekazane  w komunikacie odpowiedzi</w:t>
            </w:r>
          </w:p>
        </w:tc>
        <w:tc>
          <w:tcPr>
            <w:tcW w:w="1451" w:type="dxa"/>
          </w:tcPr>
          <w:p w14:paraId="6FE5B52E" w14:textId="77777777" w:rsidR="00191AEC" w:rsidRPr="00FF184B" w:rsidRDefault="00191AEC" w:rsidP="00191AEC">
            <w:pPr>
              <w:pStyle w:val="Tabela-zawarto"/>
              <w:jc w:val="center"/>
              <w:rPr>
                <w:lang w:val="en-US"/>
              </w:rPr>
            </w:pPr>
            <w:r w:rsidRPr="00FF184B">
              <w:rPr>
                <w:lang w:val="en-US"/>
              </w:rPr>
              <w:t>W</w:t>
            </w:r>
          </w:p>
        </w:tc>
        <w:tc>
          <w:tcPr>
            <w:tcW w:w="4645" w:type="dxa"/>
          </w:tcPr>
          <w:p w14:paraId="5A649CFF" w14:textId="77777777" w:rsidR="00191AEC" w:rsidRPr="000E1730" w:rsidRDefault="00191AEC" w:rsidP="00191AEC">
            <w:pPr>
              <w:pStyle w:val="Tabela-zawarto"/>
              <w:jc w:val="center"/>
            </w:pPr>
            <w:r>
              <w:t>Kryteria selekcji danych</w:t>
            </w:r>
          </w:p>
        </w:tc>
      </w:tr>
      <w:tr w:rsidR="00191AEC" w14:paraId="5E1E7DB2" w14:textId="77777777" w:rsidTr="00A51E07">
        <w:tc>
          <w:tcPr>
            <w:tcW w:w="567" w:type="dxa"/>
            <w:vAlign w:val="center"/>
          </w:tcPr>
          <w:p w14:paraId="36335A9D" w14:textId="77777777" w:rsidR="00191AEC" w:rsidRDefault="00191AEC" w:rsidP="00191AEC">
            <w:pPr>
              <w:pStyle w:val="Tabela-zawarto"/>
              <w:jc w:val="center"/>
            </w:pPr>
            <w:r>
              <w:t>A-18</w:t>
            </w:r>
          </w:p>
        </w:tc>
        <w:tc>
          <w:tcPr>
            <w:tcW w:w="2533" w:type="dxa"/>
            <w:vAlign w:val="center"/>
          </w:tcPr>
          <w:p w14:paraId="6B28010A" w14:textId="77777777" w:rsidR="00191AEC" w:rsidRDefault="00191AEC" w:rsidP="00191AEC">
            <w:pPr>
              <w:pStyle w:val="Tabela-zawarto"/>
            </w:pPr>
            <w:r>
              <w:t>-   -   Period</w:t>
            </w:r>
          </w:p>
        </w:tc>
        <w:tc>
          <w:tcPr>
            <w:tcW w:w="4943" w:type="dxa"/>
            <w:vAlign w:val="center"/>
          </w:tcPr>
          <w:p w14:paraId="78BCCBD3" w14:textId="77777777" w:rsidR="00191AEC" w:rsidRDefault="00191AEC" w:rsidP="00191AEC">
            <w:pPr>
              <w:pStyle w:val="Tabela-zawarto"/>
            </w:pPr>
            <w:r>
              <w:t>Zakres dat określający okres za jaki mają być przesłane tabele kursów walut</w:t>
            </w:r>
          </w:p>
        </w:tc>
        <w:tc>
          <w:tcPr>
            <w:tcW w:w="1451" w:type="dxa"/>
          </w:tcPr>
          <w:p w14:paraId="7DE44CC4" w14:textId="77777777" w:rsidR="00191AEC" w:rsidRPr="001803B5" w:rsidRDefault="00191AEC" w:rsidP="00191AEC">
            <w:pPr>
              <w:pStyle w:val="Tabela-zawarto"/>
              <w:jc w:val="center"/>
              <w:rPr>
                <w:lang w:val="en-US"/>
              </w:rPr>
            </w:pPr>
            <w:r w:rsidRPr="001803B5">
              <w:rPr>
                <w:lang w:val="en-US"/>
              </w:rPr>
              <w:t>O</w:t>
            </w:r>
          </w:p>
        </w:tc>
        <w:tc>
          <w:tcPr>
            <w:tcW w:w="4645" w:type="dxa"/>
          </w:tcPr>
          <w:p w14:paraId="3A6209CB" w14:textId="77777777" w:rsidR="00191AEC" w:rsidRDefault="00191AEC" w:rsidP="00191AEC">
            <w:pPr>
              <w:pStyle w:val="Tabela-zawarto"/>
              <w:jc w:val="center"/>
            </w:pPr>
            <w:r>
              <w:t xml:space="preserve">Brak elementu oznacza zapytanie o obowiązujące w dniu bieżącym kursy walut </w:t>
            </w:r>
          </w:p>
        </w:tc>
      </w:tr>
      <w:tr w:rsidR="00191AEC" w14:paraId="0365567B" w14:textId="77777777" w:rsidTr="00A51E07">
        <w:tc>
          <w:tcPr>
            <w:tcW w:w="567" w:type="dxa"/>
            <w:vAlign w:val="center"/>
          </w:tcPr>
          <w:p w14:paraId="52C90468" w14:textId="77777777" w:rsidR="00191AEC" w:rsidRDefault="00191AEC" w:rsidP="00191AEC">
            <w:pPr>
              <w:pStyle w:val="Tabela-zawarto"/>
              <w:jc w:val="center"/>
            </w:pPr>
          </w:p>
        </w:tc>
        <w:tc>
          <w:tcPr>
            <w:tcW w:w="2533" w:type="dxa"/>
            <w:vAlign w:val="center"/>
          </w:tcPr>
          <w:p w14:paraId="04BAF575" w14:textId="77777777" w:rsidR="00191AEC" w:rsidRDefault="00191AEC" w:rsidP="00191AEC">
            <w:pPr>
              <w:pStyle w:val="Tabela-zawarto"/>
            </w:pPr>
            <w:r>
              <w:t>-   -   -   StartDateTime</w:t>
            </w:r>
          </w:p>
        </w:tc>
        <w:tc>
          <w:tcPr>
            <w:tcW w:w="4943" w:type="dxa"/>
            <w:vAlign w:val="center"/>
          </w:tcPr>
          <w:p w14:paraId="13673DA8" w14:textId="77777777" w:rsidR="00191AEC" w:rsidRDefault="00191AEC" w:rsidP="00191AEC">
            <w:pPr>
              <w:pStyle w:val="Tabela-zawarto"/>
            </w:pPr>
            <w:r>
              <w:t>Data początkowa okresu</w:t>
            </w:r>
          </w:p>
        </w:tc>
        <w:tc>
          <w:tcPr>
            <w:tcW w:w="1451" w:type="dxa"/>
          </w:tcPr>
          <w:p w14:paraId="7AB519B0" w14:textId="77777777" w:rsidR="00191AEC" w:rsidRPr="001803B5" w:rsidRDefault="00191AEC" w:rsidP="00191AEC">
            <w:pPr>
              <w:pStyle w:val="Tabela-zawarto"/>
              <w:jc w:val="center"/>
              <w:rPr>
                <w:lang w:val="en-US"/>
              </w:rPr>
            </w:pPr>
            <w:r w:rsidRPr="001803B5">
              <w:rPr>
                <w:lang w:val="en-US"/>
              </w:rPr>
              <w:t>O</w:t>
            </w:r>
          </w:p>
        </w:tc>
        <w:tc>
          <w:tcPr>
            <w:tcW w:w="4645" w:type="dxa"/>
          </w:tcPr>
          <w:p w14:paraId="10A775F8" w14:textId="77777777" w:rsidR="00191AEC" w:rsidRPr="00DF0527" w:rsidRDefault="00191AEC" w:rsidP="00191AEC">
            <w:pPr>
              <w:pStyle w:val="Tabela-zawarto"/>
              <w:jc w:val="center"/>
            </w:pPr>
            <w:r w:rsidRPr="00DF0527">
              <w:t xml:space="preserve">Data od </w:t>
            </w:r>
          </w:p>
        </w:tc>
      </w:tr>
      <w:tr w:rsidR="00191AEC" w14:paraId="6AABB3B1" w14:textId="77777777" w:rsidTr="00A51E07">
        <w:tc>
          <w:tcPr>
            <w:tcW w:w="567" w:type="dxa"/>
            <w:vAlign w:val="center"/>
          </w:tcPr>
          <w:p w14:paraId="61B366AD" w14:textId="77777777" w:rsidR="00191AEC" w:rsidRDefault="00191AEC" w:rsidP="00191AEC">
            <w:pPr>
              <w:pStyle w:val="Tabela-zawarto"/>
              <w:jc w:val="center"/>
            </w:pPr>
          </w:p>
        </w:tc>
        <w:tc>
          <w:tcPr>
            <w:tcW w:w="2533" w:type="dxa"/>
            <w:vAlign w:val="center"/>
          </w:tcPr>
          <w:p w14:paraId="3A76EB51" w14:textId="77777777" w:rsidR="00191AEC" w:rsidRDefault="00191AEC" w:rsidP="00191AEC">
            <w:pPr>
              <w:pStyle w:val="Tabela-zawarto"/>
            </w:pPr>
            <w:r>
              <w:t>-   -   -   EndDateTime</w:t>
            </w:r>
          </w:p>
        </w:tc>
        <w:tc>
          <w:tcPr>
            <w:tcW w:w="4943" w:type="dxa"/>
            <w:vAlign w:val="center"/>
          </w:tcPr>
          <w:p w14:paraId="7F2E4E8D" w14:textId="77777777" w:rsidR="00191AEC" w:rsidRDefault="00191AEC" w:rsidP="00191AEC">
            <w:pPr>
              <w:pStyle w:val="Tabela-zawarto"/>
            </w:pPr>
            <w:r>
              <w:t>Data końcowa okresu</w:t>
            </w:r>
          </w:p>
        </w:tc>
        <w:tc>
          <w:tcPr>
            <w:tcW w:w="1451" w:type="dxa"/>
          </w:tcPr>
          <w:p w14:paraId="2E88660B" w14:textId="77777777" w:rsidR="00191AEC" w:rsidRPr="001803B5" w:rsidRDefault="00191AEC" w:rsidP="00191AEC">
            <w:pPr>
              <w:pStyle w:val="Tabela-zawarto"/>
              <w:jc w:val="center"/>
              <w:rPr>
                <w:lang w:val="en-US"/>
              </w:rPr>
            </w:pPr>
            <w:r w:rsidRPr="001803B5">
              <w:rPr>
                <w:lang w:val="en-US"/>
              </w:rPr>
              <w:t>O</w:t>
            </w:r>
          </w:p>
        </w:tc>
        <w:tc>
          <w:tcPr>
            <w:tcW w:w="4645" w:type="dxa"/>
          </w:tcPr>
          <w:p w14:paraId="41BF8059" w14:textId="77777777" w:rsidR="00191AEC" w:rsidRPr="00DF0527" w:rsidRDefault="00191AEC" w:rsidP="00191AEC">
            <w:pPr>
              <w:pStyle w:val="Tabela-zawarto"/>
              <w:jc w:val="center"/>
            </w:pPr>
            <w:r w:rsidRPr="00DF0527">
              <w:t>Data do</w:t>
            </w:r>
          </w:p>
        </w:tc>
      </w:tr>
      <w:tr w:rsidR="00191AEC" w14:paraId="456C038B" w14:textId="77777777" w:rsidTr="00A51E07">
        <w:tc>
          <w:tcPr>
            <w:tcW w:w="567" w:type="dxa"/>
            <w:vAlign w:val="center"/>
          </w:tcPr>
          <w:p w14:paraId="58197394" w14:textId="77777777" w:rsidR="00191AEC" w:rsidRDefault="00191AEC" w:rsidP="00191AEC">
            <w:pPr>
              <w:pStyle w:val="Tabela-zawarto"/>
              <w:jc w:val="center"/>
            </w:pPr>
          </w:p>
        </w:tc>
        <w:tc>
          <w:tcPr>
            <w:tcW w:w="2533" w:type="dxa"/>
            <w:vAlign w:val="center"/>
          </w:tcPr>
          <w:p w14:paraId="6373CC48" w14:textId="77777777" w:rsidR="00191AEC" w:rsidRDefault="00191AEC" w:rsidP="00191AEC">
            <w:pPr>
              <w:pStyle w:val="Tabela-zawarto"/>
            </w:pPr>
            <w:r>
              <w:t>-   -   CurrencyIdentificationCode</w:t>
            </w:r>
          </w:p>
        </w:tc>
        <w:tc>
          <w:tcPr>
            <w:tcW w:w="4943" w:type="dxa"/>
            <w:vAlign w:val="center"/>
          </w:tcPr>
          <w:p w14:paraId="6C70C5FD" w14:textId="77777777" w:rsidR="00191AEC" w:rsidRDefault="00191AEC" w:rsidP="00191AEC">
            <w:pPr>
              <w:pStyle w:val="Tabela-zawarto"/>
            </w:pPr>
            <w:r>
              <w:t>Kod waluty do przeliczenia zgodny z ISO3166</w:t>
            </w:r>
          </w:p>
        </w:tc>
        <w:tc>
          <w:tcPr>
            <w:tcW w:w="1451" w:type="dxa"/>
          </w:tcPr>
          <w:p w14:paraId="3D6860F7" w14:textId="77777777" w:rsidR="00191AEC" w:rsidRDefault="00191AEC" w:rsidP="00191AEC">
            <w:pPr>
              <w:pStyle w:val="Tabela-zawarto"/>
              <w:jc w:val="center"/>
            </w:pPr>
            <w:r>
              <w:t>O</w:t>
            </w:r>
          </w:p>
        </w:tc>
        <w:tc>
          <w:tcPr>
            <w:tcW w:w="4645" w:type="dxa"/>
          </w:tcPr>
          <w:p w14:paraId="685CA67D" w14:textId="77777777" w:rsidR="00191AEC" w:rsidRDefault="00191AEC" w:rsidP="00191AEC">
            <w:pPr>
              <w:pStyle w:val="Tabela-zawarto"/>
              <w:jc w:val="center"/>
            </w:pPr>
            <w:r>
              <w:t>Kod waluty</w:t>
            </w:r>
          </w:p>
        </w:tc>
      </w:tr>
      <w:tr w:rsidR="00191AEC" w14:paraId="527625F5" w14:textId="77777777" w:rsidTr="00A51E07">
        <w:tc>
          <w:tcPr>
            <w:tcW w:w="567" w:type="dxa"/>
            <w:vAlign w:val="center"/>
          </w:tcPr>
          <w:p w14:paraId="5BD0C82E" w14:textId="77777777" w:rsidR="00191AEC" w:rsidRDefault="00191AEC" w:rsidP="00191AEC">
            <w:pPr>
              <w:pStyle w:val="Tabela-zawarto"/>
              <w:jc w:val="center"/>
            </w:pPr>
          </w:p>
        </w:tc>
        <w:tc>
          <w:tcPr>
            <w:tcW w:w="2533" w:type="dxa"/>
            <w:vAlign w:val="center"/>
          </w:tcPr>
          <w:p w14:paraId="739C80FF" w14:textId="77777777" w:rsidR="00191AEC" w:rsidRDefault="00191AEC" w:rsidP="00191AEC">
            <w:pPr>
              <w:pStyle w:val="Tabela-zawarto"/>
            </w:pPr>
            <w:r>
              <w:t>-   -   Country</w:t>
            </w:r>
          </w:p>
        </w:tc>
        <w:tc>
          <w:tcPr>
            <w:tcW w:w="4943" w:type="dxa"/>
            <w:vAlign w:val="center"/>
          </w:tcPr>
          <w:p w14:paraId="560DB33E" w14:textId="2C747959" w:rsidR="00191AEC" w:rsidRDefault="00191AEC" w:rsidP="00191AEC">
            <w:pPr>
              <w:pStyle w:val="Tabela-zawarto"/>
            </w:pPr>
            <w:r w:rsidRPr="00904F2B">
              <w:t>Kod kraju</w:t>
            </w:r>
            <w:r>
              <w:fldChar w:fldCharType="begin"/>
            </w:r>
            <w:r>
              <w:instrText xml:space="preserve"> DOCVARIABLE CountryCode \* MERGEFORMAT </w:instrText>
            </w:r>
            <w:r>
              <w:fldChar w:fldCharType="end"/>
            </w:r>
          </w:p>
        </w:tc>
        <w:tc>
          <w:tcPr>
            <w:tcW w:w="1451" w:type="dxa"/>
          </w:tcPr>
          <w:p w14:paraId="66A22E0F" w14:textId="77777777" w:rsidR="00191AEC" w:rsidRDefault="00191AEC" w:rsidP="00191AEC">
            <w:pPr>
              <w:pStyle w:val="Tabela-zawarto"/>
            </w:pPr>
          </w:p>
        </w:tc>
        <w:tc>
          <w:tcPr>
            <w:tcW w:w="4645" w:type="dxa"/>
          </w:tcPr>
          <w:p w14:paraId="76CDDBCC" w14:textId="77777777" w:rsidR="00191AEC" w:rsidRDefault="00191AEC" w:rsidP="00191AEC">
            <w:pPr>
              <w:pStyle w:val="Tabela-zawarto"/>
            </w:pPr>
          </w:p>
        </w:tc>
      </w:tr>
      <w:tr w:rsidR="00191AEC" w14:paraId="68E24FEF" w14:textId="77777777" w:rsidTr="00A51E07">
        <w:tc>
          <w:tcPr>
            <w:tcW w:w="567" w:type="dxa"/>
            <w:tcBorders>
              <w:bottom w:val="single" w:sz="4" w:space="0" w:color="auto"/>
            </w:tcBorders>
            <w:vAlign w:val="center"/>
          </w:tcPr>
          <w:p w14:paraId="199B03CB" w14:textId="77777777" w:rsidR="00191AEC" w:rsidRDefault="00191AEC" w:rsidP="00191AEC">
            <w:pPr>
              <w:pStyle w:val="Tabela-zawarto"/>
              <w:jc w:val="center"/>
            </w:pPr>
          </w:p>
        </w:tc>
        <w:tc>
          <w:tcPr>
            <w:tcW w:w="2533" w:type="dxa"/>
            <w:tcBorders>
              <w:bottom w:val="single" w:sz="4" w:space="0" w:color="auto"/>
            </w:tcBorders>
            <w:vAlign w:val="center"/>
          </w:tcPr>
          <w:p w14:paraId="6AED49C7" w14:textId="77777777" w:rsidR="00191AEC" w:rsidRDefault="00191AEC" w:rsidP="00191AEC">
            <w:pPr>
              <w:pStyle w:val="Tabela-zawarto"/>
            </w:pPr>
            <w:r>
              <w:t>-   -   ExchangeRateType</w:t>
            </w:r>
          </w:p>
        </w:tc>
        <w:tc>
          <w:tcPr>
            <w:tcW w:w="4943" w:type="dxa"/>
            <w:tcBorders>
              <w:bottom w:val="single" w:sz="4" w:space="0" w:color="auto"/>
            </w:tcBorders>
            <w:vAlign w:val="center"/>
          </w:tcPr>
          <w:p w14:paraId="2C3438A0" w14:textId="77777777" w:rsidR="00191AEC" w:rsidRDefault="00191AEC" w:rsidP="00191AEC">
            <w:pPr>
              <w:pStyle w:val="Tabela-zawarto"/>
            </w:pPr>
            <w:r>
              <w:t xml:space="preserve">Rodzaj kursu wymiany </w:t>
            </w:r>
          </w:p>
        </w:tc>
        <w:tc>
          <w:tcPr>
            <w:tcW w:w="1451" w:type="dxa"/>
            <w:tcBorders>
              <w:bottom w:val="single" w:sz="4" w:space="0" w:color="auto"/>
            </w:tcBorders>
          </w:tcPr>
          <w:p w14:paraId="6A6D2A2A" w14:textId="77777777" w:rsidR="00191AEC" w:rsidRDefault="00191AEC" w:rsidP="00191AEC">
            <w:pPr>
              <w:pStyle w:val="Tabela-zawarto"/>
              <w:jc w:val="center"/>
            </w:pPr>
            <w:r>
              <w:t>O</w:t>
            </w:r>
          </w:p>
        </w:tc>
        <w:tc>
          <w:tcPr>
            <w:tcW w:w="4645" w:type="dxa"/>
            <w:tcBorders>
              <w:bottom w:val="single" w:sz="4" w:space="0" w:color="auto"/>
            </w:tcBorders>
          </w:tcPr>
          <w:p w14:paraId="78F77781" w14:textId="77777777" w:rsidR="00191AEC" w:rsidRDefault="00191AEC" w:rsidP="00191AEC">
            <w:pPr>
              <w:pStyle w:val="Tabela-zawarto"/>
              <w:jc w:val="center"/>
            </w:pPr>
            <w:r>
              <w:t>Rodzaj kursu wymiany. Dopuszczalne wartości:</w:t>
            </w:r>
          </w:p>
          <w:p w14:paraId="48B07F6E" w14:textId="77777777" w:rsidR="00191AEC" w:rsidRDefault="00191AEC" w:rsidP="00191AEC">
            <w:pPr>
              <w:pStyle w:val="Tabela-zawarto"/>
              <w:ind w:left="1418"/>
            </w:pPr>
            <w:r>
              <w:t>- ‘PK’ – kurs kupna</w:t>
            </w:r>
          </w:p>
          <w:p w14:paraId="36158AA2" w14:textId="77777777" w:rsidR="00191AEC" w:rsidRDefault="00191AEC" w:rsidP="00191AEC">
            <w:pPr>
              <w:pStyle w:val="Tabela-zawarto"/>
              <w:ind w:left="1418"/>
            </w:pPr>
            <w:r>
              <w:t>- ‘PS’ – kurs sprzedaży</w:t>
            </w:r>
          </w:p>
          <w:p w14:paraId="7374435D" w14:textId="77777777" w:rsidR="00191AEC" w:rsidRDefault="00191AEC" w:rsidP="00191AEC">
            <w:pPr>
              <w:pStyle w:val="Tabela-zawarto"/>
              <w:ind w:left="1418"/>
            </w:pPr>
            <w:r>
              <w:t>- ‘NBP’ – kurs średni NBP</w:t>
            </w:r>
          </w:p>
          <w:p w14:paraId="4E4930CF" w14:textId="77777777" w:rsidR="00191AEC" w:rsidRDefault="00191AEC" w:rsidP="00191AEC">
            <w:pPr>
              <w:pStyle w:val="Tabela-zawarto"/>
              <w:jc w:val="center"/>
            </w:pPr>
            <w:r w:rsidRPr="007B39A2">
              <w:t>W przypadku braku wartości w polu zwracane są tabele kursowe wszystkich typów</w:t>
            </w:r>
          </w:p>
        </w:tc>
      </w:tr>
    </w:tbl>
    <w:p w14:paraId="4D2182C1" w14:textId="77777777" w:rsidR="00F2473E" w:rsidRPr="009B6F65" w:rsidRDefault="00F2473E" w:rsidP="00F2473E">
      <w:pPr>
        <w:pStyle w:val="OpisZnakZnakZnak"/>
      </w:pPr>
    </w:p>
    <w:p w14:paraId="19A1F46A" w14:textId="77777777" w:rsidR="00F2473E" w:rsidRDefault="00F2473E" w:rsidP="002A3536">
      <w:pPr>
        <w:pStyle w:val="Nagwek2"/>
        <w:pageBreakBefore/>
        <w:numPr>
          <w:ilvl w:val="1"/>
          <w:numId w:val="4"/>
        </w:numPr>
        <w:ind w:left="578" w:hanging="578"/>
      </w:pPr>
      <w:bookmarkStart w:id="180" w:name="_Toc115677261"/>
      <w:bookmarkStart w:id="181" w:name="_Toc158086619"/>
      <w:bookmarkStart w:id="182" w:name="_Toc456852736"/>
      <w:bookmarkStart w:id="183" w:name="_Toc147831986"/>
      <w:r>
        <w:lastRenderedPageBreak/>
        <w:t>Komunikat odpowiedzi ForeignExchangeListResponse</w:t>
      </w:r>
      <w:bookmarkEnd w:id="180"/>
      <w:bookmarkEnd w:id="181"/>
      <w:bookmarkEnd w:id="182"/>
      <w:bookmarkEnd w:id="183"/>
    </w:p>
    <w:p w14:paraId="752A593A" w14:textId="32ECDAAF" w:rsidR="00F2473E" w:rsidRPr="00C334C5" w:rsidRDefault="00F2473E" w:rsidP="00F2473E">
      <w:pPr>
        <w:pStyle w:val="Legenda"/>
      </w:pPr>
      <w:bookmarkStart w:id="184" w:name="_Toc115677272"/>
      <w:bookmarkStart w:id="185" w:name="_Toc158086588"/>
      <w:bookmarkStart w:id="186" w:name="_Toc456852820"/>
      <w:bookmarkStart w:id="187" w:name="_Toc146620089"/>
      <w:r>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18</w:t>
      </w:r>
      <w:r w:rsidR="004572E1">
        <w:rPr>
          <w:noProof/>
        </w:rPr>
        <w:fldChar w:fldCharType="end"/>
      </w:r>
      <w:r>
        <w:t>: Komunikat odpowiedzi ForeignExchangeListResponse</w:t>
      </w:r>
      <w:bookmarkEnd w:id="184"/>
      <w:bookmarkEnd w:id="185"/>
      <w:bookmarkEnd w:id="186"/>
      <w:bookmarkEnd w:id="187"/>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2994"/>
        <w:gridCol w:w="5242"/>
        <w:gridCol w:w="1451"/>
        <w:gridCol w:w="1581"/>
        <w:gridCol w:w="2304"/>
      </w:tblGrid>
      <w:tr w:rsidR="001803B5" w14:paraId="62B599D5" w14:textId="77777777" w:rsidTr="001803B5">
        <w:trPr>
          <w:tblHeader/>
        </w:trPr>
        <w:tc>
          <w:tcPr>
            <w:tcW w:w="567" w:type="dxa"/>
            <w:shd w:val="solid" w:color="auto" w:fill="auto"/>
            <w:vAlign w:val="center"/>
          </w:tcPr>
          <w:p w14:paraId="74ADF449" w14:textId="77777777" w:rsidR="001803B5" w:rsidRDefault="001803B5" w:rsidP="00CD55FF">
            <w:pPr>
              <w:pStyle w:val="Tabela-nagwek"/>
              <w:jc w:val="center"/>
            </w:pPr>
            <w:r>
              <w:t>Nr</w:t>
            </w:r>
          </w:p>
        </w:tc>
        <w:tc>
          <w:tcPr>
            <w:tcW w:w="2994" w:type="dxa"/>
            <w:shd w:val="solid" w:color="auto" w:fill="auto"/>
          </w:tcPr>
          <w:p w14:paraId="50819C37" w14:textId="77777777" w:rsidR="001803B5" w:rsidRDefault="001803B5" w:rsidP="00CD55FF">
            <w:pPr>
              <w:pStyle w:val="Tabela-nagwek"/>
            </w:pPr>
            <w:r>
              <w:t>Nazwa elementu</w:t>
            </w:r>
          </w:p>
        </w:tc>
        <w:tc>
          <w:tcPr>
            <w:tcW w:w="5242" w:type="dxa"/>
            <w:shd w:val="solid" w:color="auto" w:fill="auto"/>
          </w:tcPr>
          <w:p w14:paraId="1752C206" w14:textId="77777777" w:rsidR="001803B5" w:rsidRDefault="001803B5" w:rsidP="00CD55FF">
            <w:pPr>
              <w:pStyle w:val="Tabela-nagwek"/>
              <w:jc w:val="center"/>
            </w:pPr>
            <w:r>
              <w:t>Opis</w:t>
            </w:r>
          </w:p>
        </w:tc>
        <w:tc>
          <w:tcPr>
            <w:tcW w:w="1451" w:type="dxa"/>
            <w:shd w:val="solid" w:color="auto" w:fill="auto"/>
          </w:tcPr>
          <w:p w14:paraId="5CEA2410" w14:textId="77777777" w:rsidR="001803B5" w:rsidRDefault="001803B5" w:rsidP="00CD55FF">
            <w:pPr>
              <w:pStyle w:val="Tabela-nagwek"/>
              <w:jc w:val="center"/>
            </w:pPr>
            <w:r>
              <w:t>Wymagalność</w:t>
            </w:r>
          </w:p>
        </w:tc>
        <w:tc>
          <w:tcPr>
            <w:tcW w:w="3885" w:type="dxa"/>
            <w:gridSpan w:val="2"/>
            <w:shd w:val="solid" w:color="auto" w:fill="auto"/>
          </w:tcPr>
          <w:p w14:paraId="1D766962" w14:textId="77777777" w:rsidR="001803B5" w:rsidRDefault="001803B5" w:rsidP="00CD55FF">
            <w:pPr>
              <w:pStyle w:val="Tabela-nagwek"/>
              <w:jc w:val="center"/>
            </w:pPr>
            <w:r>
              <w:t>Wprowadzana wartość</w:t>
            </w:r>
          </w:p>
        </w:tc>
      </w:tr>
      <w:tr w:rsidR="001803B5" w14:paraId="4FB59538" w14:textId="77777777" w:rsidTr="001803B5">
        <w:tc>
          <w:tcPr>
            <w:tcW w:w="567" w:type="dxa"/>
            <w:vAlign w:val="center"/>
          </w:tcPr>
          <w:p w14:paraId="6BDB7A49" w14:textId="77777777" w:rsidR="001803B5" w:rsidRDefault="001803B5" w:rsidP="00CD55FF">
            <w:pPr>
              <w:pStyle w:val="Tabela-zawarto"/>
              <w:jc w:val="center"/>
            </w:pPr>
          </w:p>
        </w:tc>
        <w:tc>
          <w:tcPr>
            <w:tcW w:w="2994" w:type="dxa"/>
            <w:vAlign w:val="center"/>
          </w:tcPr>
          <w:p w14:paraId="5DEF30AA" w14:textId="77777777" w:rsidR="001803B5" w:rsidRDefault="001803B5" w:rsidP="00CD55FF">
            <w:pPr>
              <w:pStyle w:val="Tabela-zawarto"/>
            </w:pPr>
            <w:r>
              <w:t>ForeignExchangeListResponse</w:t>
            </w:r>
          </w:p>
        </w:tc>
        <w:tc>
          <w:tcPr>
            <w:tcW w:w="10578" w:type="dxa"/>
            <w:gridSpan w:val="4"/>
            <w:vAlign w:val="center"/>
          </w:tcPr>
          <w:p w14:paraId="3C2AC432" w14:textId="77777777" w:rsidR="001803B5" w:rsidRDefault="001803B5" w:rsidP="00CD55FF">
            <w:pPr>
              <w:pStyle w:val="Tabela-zawarto"/>
              <w:jc w:val="center"/>
            </w:pPr>
            <w:r>
              <w:t>Tabela kursów walut – komunikat typu odpowiedź</w:t>
            </w:r>
          </w:p>
        </w:tc>
      </w:tr>
      <w:tr w:rsidR="001803B5" w14:paraId="21CBD758" w14:textId="77777777" w:rsidTr="001803B5">
        <w:tc>
          <w:tcPr>
            <w:tcW w:w="567" w:type="dxa"/>
            <w:vAlign w:val="center"/>
          </w:tcPr>
          <w:p w14:paraId="042A6422" w14:textId="77777777" w:rsidR="001803B5" w:rsidRDefault="001803B5" w:rsidP="00CD55FF">
            <w:pPr>
              <w:pStyle w:val="Tabela-zawarto"/>
              <w:jc w:val="center"/>
            </w:pPr>
            <w:r>
              <w:t>A-16</w:t>
            </w:r>
          </w:p>
        </w:tc>
        <w:tc>
          <w:tcPr>
            <w:tcW w:w="2994" w:type="dxa"/>
            <w:vAlign w:val="center"/>
          </w:tcPr>
          <w:p w14:paraId="69501735" w14:textId="77777777" w:rsidR="001803B5" w:rsidRDefault="001803B5" w:rsidP="00CD55FF">
            <w:pPr>
              <w:pStyle w:val="Tabela-zawarto"/>
            </w:pPr>
            <w:r>
              <w:t>-   Header</w:t>
            </w:r>
          </w:p>
        </w:tc>
        <w:tc>
          <w:tcPr>
            <w:tcW w:w="5242" w:type="dxa"/>
            <w:vAlign w:val="center"/>
          </w:tcPr>
          <w:p w14:paraId="4097488F" w14:textId="35A432E3" w:rsidR="001803B5" w:rsidRDefault="001803B5" w:rsidP="00CD55FF">
            <w:pPr>
              <w:pStyle w:val="Tabela-zawarto"/>
            </w:pPr>
            <w:r w:rsidRPr="00D1268F">
              <w:t>Komponent zawierający elementy nagłówka komunikatu</w:t>
            </w:r>
            <w:r>
              <w:fldChar w:fldCharType="begin"/>
            </w:r>
            <w:r>
              <w:instrText xml:space="preserve"> DOCVARIABLE Header \* MERGEFORMAT </w:instrText>
            </w:r>
            <w:r>
              <w:fldChar w:fldCharType="end"/>
            </w:r>
          </w:p>
        </w:tc>
        <w:tc>
          <w:tcPr>
            <w:tcW w:w="1451" w:type="dxa"/>
          </w:tcPr>
          <w:p w14:paraId="06C77CE8" w14:textId="77777777" w:rsidR="001803B5" w:rsidRDefault="001803B5" w:rsidP="00CD55FF">
            <w:pPr>
              <w:pStyle w:val="Tabela-zawarto"/>
              <w:jc w:val="center"/>
            </w:pPr>
            <w:r>
              <w:t>W</w:t>
            </w:r>
          </w:p>
        </w:tc>
        <w:tc>
          <w:tcPr>
            <w:tcW w:w="3885" w:type="dxa"/>
            <w:gridSpan w:val="2"/>
          </w:tcPr>
          <w:p w14:paraId="2E0F736D" w14:textId="77777777" w:rsidR="001803B5" w:rsidRDefault="001803B5" w:rsidP="00CD55FF">
            <w:pPr>
              <w:pStyle w:val="Tabela-zawarto"/>
              <w:jc w:val="center"/>
            </w:pPr>
          </w:p>
        </w:tc>
      </w:tr>
      <w:tr w:rsidR="001803B5" w14:paraId="72859915" w14:textId="77777777" w:rsidTr="001803B5">
        <w:tc>
          <w:tcPr>
            <w:tcW w:w="567" w:type="dxa"/>
            <w:vAlign w:val="center"/>
          </w:tcPr>
          <w:p w14:paraId="24110E08" w14:textId="77777777" w:rsidR="001803B5" w:rsidRDefault="001803B5" w:rsidP="00CD55FF">
            <w:pPr>
              <w:pStyle w:val="Tabela-zawarto"/>
              <w:jc w:val="center"/>
            </w:pPr>
          </w:p>
        </w:tc>
        <w:tc>
          <w:tcPr>
            <w:tcW w:w="2994" w:type="dxa"/>
            <w:vAlign w:val="center"/>
          </w:tcPr>
          <w:p w14:paraId="3D541230" w14:textId="77777777" w:rsidR="001803B5" w:rsidRDefault="001803B5" w:rsidP="00CD55FF">
            <w:pPr>
              <w:pStyle w:val="Tabela-zawarto"/>
            </w:pPr>
            <w:r>
              <w:t>-   -   IssueDateTime</w:t>
            </w:r>
          </w:p>
        </w:tc>
        <w:tc>
          <w:tcPr>
            <w:tcW w:w="5242" w:type="dxa"/>
            <w:vAlign w:val="center"/>
          </w:tcPr>
          <w:p w14:paraId="5D4A87A3" w14:textId="16415A7E" w:rsidR="001803B5" w:rsidRDefault="001803B5" w:rsidP="00CD55FF">
            <w:pPr>
              <w:pStyle w:val="Tabela-zawarto"/>
            </w:pPr>
            <w:r w:rsidRPr="00D1268F">
              <w:t>Data i czas komunikatu</w:t>
            </w:r>
            <w:r>
              <w:fldChar w:fldCharType="begin"/>
            </w:r>
            <w:r>
              <w:instrText xml:space="preserve"> DOCVARIABLE IssueDateTime \* MERGEFORMAT </w:instrText>
            </w:r>
            <w:r>
              <w:fldChar w:fldCharType="end"/>
            </w:r>
          </w:p>
        </w:tc>
        <w:tc>
          <w:tcPr>
            <w:tcW w:w="1451" w:type="dxa"/>
          </w:tcPr>
          <w:p w14:paraId="0F426E01" w14:textId="77777777" w:rsidR="001803B5" w:rsidRDefault="001803B5" w:rsidP="00CD55FF">
            <w:pPr>
              <w:pStyle w:val="Tabela-zawarto"/>
              <w:jc w:val="center"/>
              <w:rPr>
                <w:lang w:val="de-DE"/>
              </w:rPr>
            </w:pPr>
            <w:r>
              <w:rPr>
                <w:lang w:val="de-DE"/>
              </w:rPr>
              <w:t>W</w:t>
            </w:r>
          </w:p>
        </w:tc>
        <w:tc>
          <w:tcPr>
            <w:tcW w:w="3885" w:type="dxa"/>
            <w:gridSpan w:val="2"/>
          </w:tcPr>
          <w:p w14:paraId="0282E486" w14:textId="77777777" w:rsidR="001803B5" w:rsidRDefault="001803B5" w:rsidP="00CD55FF">
            <w:pPr>
              <w:pStyle w:val="Tabela-zawarto"/>
              <w:jc w:val="center"/>
              <w:rPr>
                <w:lang w:val="de-DE"/>
              </w:rPr>
            </w:pPr>
            <w:r>
              <w:rPr>
                <w:lang w:val="de-DE"/>
              </w:rPr>
              <w:t>Data i czas komunikatu</w:t>
            </w:r>
          </w:p>
        </w:tc>
      </w:tr>
      <w:tr w:rsidR="001803B5" w:rsidRPr="009A6374" w14:paraId="2717481A" w14:textId="77777777" w:rsidTr="001803B5">
        <w:tc>
          <w:tcPr>
            <w:tcW w:w="567" w:type="dxa"/>
            <w:tcBorders>
              <w:bottom w:val="single" w:sz="4" w:space="0" w:color="auto"/>
            </w:tcBorders>
            <w:vAlign w:val="center"/>
          </w:tcPr>
          <w:p w14:paraId="0A4EA183" w14:textId="77777777" w:rsidR="001803B5" w:rsidRDefault="001803B5" w:rsidP="00CD55FF">
            <w:pPr>
              <w:pStyle w:val="Tabela-zawarto"/>
              <w:jc w:val="center"/>
            </w:pPr>
          </w:p>
        </w:tc>
        <w:tc>
          <w:tcPr>
            <w:tcW w:w="2994" w:type="dxa"/>
            <w:tcBorders>
              <w:bottom w:val="single" w:sz="4" w:space="0" w:color="auto"/>
            </w:tcBorders>
            <w:vAlign w:val="center"/>
          </w:tcPr>
          <w:p w14:paraId="0596D1C5" w14:textId="77777777" w:rsidR="001803B5" w:rsidRDefault="001803B5" w:rsidP="00CD55FF">
            <w:pPr>
              <w:pStyle w:val="Tabela-zawarto"/>
              <w:rPr>
                <w:lang w:val="de-DE"/>
              </w:rPr>
            </w:pPr>
            <w:r>
              <w:rPr>
                <w:lang w:val="de-DE"/>
              </w:rPr>
              <w:t>-   -   DocumentIdentifier</w:t>
            </w:r>
          </w:p>
        </w:tc>
        <w:tc>
          <w:tcPr>
            <w:tcW w:w="5242" w:type="dxa"/>
            <w:tcBorders>
              <w:bottom w:val="single" w:sz="4" w:space="0" w:color="auto"/>
            </w:tcBorders>
            <w:vAlign w:val="center"/>
          </w:tcPr>
          <w:p w14:paraId="05FA285E" w14:textId="0504AD33" w:rsidR="001803B5" w:rsidRDefault="001803B5" w:rsidP="00CD55FF">
            <w:pPr>
              <w:pStyle w:val="Tabela-zawarto"/>
              <w:rPr>
                <w:lang w:val="de-DE"/>
              </w:rPr>
            </w:pPr>
            <w:r w:rsidRPr="004C3B83">
              <w:t>Identyfikator komunikatu</w:t>
            </w:r>
            <w:r>
              <w:fldChar w:fldCharType="begin"/>
            </w:r>
            <w:r>
              <w:rPr>
                <w:lang w:val="de-DE"/>
              </w:rPr>
              <w:instrText xml:space="preserve"> DOCVARIABLE DocumentIdentifier \* MERGEFORMAT </w:instrText>
            </w:r>
            <w:r>
              <w:fldChar w:fldCharType="end"/>
            </w:r>
          </w:p>
        </w:tc>
        <w:tc>
          <w:tcPr>
            <w:tcW w:w="1451" w:type="dxa"/>
            <w:tcBorders>
              <w:bottom w:val="single" w:sz="4" w:space="0" w:color="auto"/>
            </w:tcBorders>
          </w:tcPr>
          <w:p w14:paraId="68EB61A8" w14:textId="77777777" w:rsidR="001803B5" w:rsidRPr="00F95468" w:rsidRDefault="001803B5" w:rsidP="00CD55FF">
            <w:pPr>
              <w:pStyle w:val="Tabela-zawarto"/>
              <w:jc w:val="center"/>
            </w:pPr>
            <w:r>
              <w:t>W</w:t>
            </w:r>
          </w:p>
        </w:tc>
        <w:tc>
          <w:tcPr>
            <w:tcW w:w="3885" w:type="dxa"/>
            <w:gridSpan w:val="2"/>
            <w:tcBorders>
              <w:bottom w:val="single" w:sz="4" w:space="0" w:color="auto"/>
            </w:tcBorders>
          </w:tcPr>
          <w:p w14:paraId="290E5D1F" w14:textId="77777777" w:rsidR="001803B5" w:rsidRPr="00F95468" w:rsidRDefault="001803B5" w:rsidP="00CD55FF">
            <w:pPr>
              <w:pStyle w:val="Tabela-zawarto"/>
              <w:jc w:val="center"/>
            </w:pPr>
            <w:r w:rsidRPr="00F95468">
              <w:t>Dowolny ciąg znaków nadawany przez wysyłającego</w:t>
            </w:r>
          </w:p>
        </w:tc>
      </w:tr>
      <w:tr w:rsidR="001803B5" w14:paraId="153312A9" w14:textId="77777777" w:rsidTr="001803B5">
        <w:tc>
          <w:tcPr>
            <w:tcW w:w="567" w:type="dxa"/>
            <w:tcBorders>
              <w:bottom w:val="single" w:sz="4" w:space="0" w:color="auto"/>
            </w:tcBorders>
            <w:vAlign w:val="center"/>
          </w:tcPr>
          <w:p w14:paraId="4335DF1E" w14:textId="77777777" w:rsidR="001803B5" w:rsidRPr="009A6374" w:rsidRDefault="001803B5" w:rsidP="00CD55FF">
            <w:pPr>
              <w:pStyle w:val="Tabela-zawarto"/>
              <w:jc w:val="center"/>
            </w:pPr>
          </w:p>
        </w:tc>
        <w:tc>
          <w:tcPr>
            <w:tcW w:w="2994" w:type="dxa"/>
            <w:tcBorders>
              <w:bottom w:val="single" w:sz="4" w:space="0" w:color="auto"/>
            </w:tcBorders>
            <w:vAlign w:val="center"/>
          </w:tcPr>
          <w:p w14:paraId="04BD5B4B" w14:textId="77777777" w:rsidR="001803B5" w:rsidRDefault="001803B5" w:rsidP="00CD55FF">
            <w:pPr>
              <w:pStyle w:val="Tabela-zawarto"/>
            </w:pPr>
            <w:r>
              <w:t>-   -   SenderIdentifier</w:t>
            </w:r>
          </w:p>
        </w:tc>
        <w:tc>
          <w:tcPr>
            <w:tcW w:w="5242" w:type="dxa"/>
            <w:tcBorders>
              <w:bottom w:val="single" w:sz="4" w:space="0" w:color="auto"/>
            </w:tcBorders>
            <w:vAlign w:val="center"/>
          </w:tcPr>
          <w:p w14:paraId="6F63F41B" w14:textId="7035EA64" w:rsidR="001803B5" w:rsidRDefault="001803B5" w:rsidP="00CD55FF">
            <w:pPr>
              <w:pStyle w:val="Tabela-zawarto"/>
            </w:pPr>
            <w:r w:rsidRPr="004C3B83">
              <w:t>Identyfikator nadawcy komunikatu</w:t>
            </w:r>
            <w:r>
              <w:fldChar w:fldCharType="begin"/>
            </w:r>
            <w:r>
              <w:instrText xml:space="preserve"> DOCVARIABLE SenderIdentifier \* MERGEFORMAT </w:instrText>
            </w:r>
            <w:r>
              <w:fldChar w:fldCharType="end"/>
            </w:r>
          </w:p>
        </w:tc>
        <w:tc>
          <w:tcPr>
            <w:tcW w:w="1451" w:type="dxa"/>
            <w:tcBorders>
              <w:bottom w:val="single" w:sz="4" w:space="0" w:color="auto"/>
            </w:tcBorders>
          </w:tcPr>
          <w:p w14:paraId="6898A1EC" w14:textId="77777777" w:rsidR="001803B5" w:rsidRPr="00F95468" w:rsidRDefault="001803B5" w:rsidP="00CD55FF">
            <w:pPr>
              <w:pStyle w:val="Tabela-zawarto"/>
              <w:jc w:val="center"/>
              <w:rPr>
                <w:lang w:val="en-US"/>
              </w:rPr>
            </w:pPr>
            <w:r>
              <w:rPr>
                <w:lang w:val="en-US"/>
              </w:rPr>
              <w:t>W</w:t>
            </w:r>
          </w:p>
        </w:tc>
        <w:tc>
          <w:tcPr>
            <w:tcW w:w="3885" w:type="dxa"/>
            <w:gridSpan w:val="2"/>
            <w:tcBorders>
              <w:bottom w:val="single" w:sz="4" w:space="0" w:color="auto"/>
            </w:tcBorders>
          </w:tcPr>
          <w:p w14:paraId="4288CD26" w14:textId="77777777" w:rsidR="001803B5" w:rsidRPr="00F95468" w:rsidRDefault="001803B5" w:rsidP="00CD55FF">
            <w:pPr>
              <w:pStyle w:val="Tabela-zawarto"/>
              <w:jc w:val="center"/>
              <w:rPr>
                <w:lang w:val="en-US"/>
              </w:rPr>
            </w:pPr>
            <w:r w:rsidRPr="00F95468">
              <w:rPr>
                <w:lang w:val="en-US"/>
              </w:rPr>
              <w:t>“ZSK-C”</w:t>
            </w:r>
          </w:p>
        </w:tc>
      </w:tr>
      <w:tr w:rsidR="001803B5" w14:paraId="7F75E93D" w14:textId="77777777" w:rsidTr="001803B5">
        <w:tc>
          <w:tcPr>
            <w:tcW w:w="567" w:type="dxa"/>
            <w:vAlign w:val="center"/>
          </w:tcPr>
          <w:p w14:paraId="635F876D" w14:textId="77777777" w:rsidR="001803B5" w:rsidRDefault="001803B5" w:rsidP="00CD55FF">
            <w:pPr>
              <w:pStyle w:val="Tabela-zawarto"/>
              <w:jc w:val="center"/>
            </w:pPr>
          </w:p>
        </w:tc>
        <w:tc>
          <w:tcPr>
            <w:tcW w:w="2994" w:type="dxa"/>
            <w:tcBorders>
              <w:bottom w:val="nil"/>
            </w:tcBorders>
            <w:vAlign w:val="center"/>
          </w:tcPr>
          <w:p w14:paraId="62DB5CFA" w14:textId="77777777" w:rsidR="001803B5" w:rsidRDefault="001803B5" w:rsidP="00CD55FF">
            <w:pPr>
              <w:pStyle w:val="Tabela-zawarto"/>
              <w:rPr>
                <w:lang w:val="en-US"/>
              </w:rPr>
            </w:pPr>
            <w:r>
              <w:t xml:space="preserve"> </w:t>
            </w:r>
            <w:r>
              <w:rPr>
                <w:lang w:val="en-US"/>
              </w:rPr>
              <w:t>-   -   ReceiverIdentifier</w:t>
            </w:r>
          </w:p>
        </w:tc>
        <w:tc>
          <w:tcPr>
            <w:tcW w:w="5242" w:type="dxa"/>
            <w:vAlign w:val="center"/>
          </w:tcPr>
          <w:p w14:paraId="148AD0BE" w14:textId="18FB8278" w:rsidR="001803B5" w:rsidRDefault="001803B5" w:rsidP="00CD55FF">
            <w:pPr>
              <w:pStyle w:val="Tabela-zawarto"/>
              <w:rPr>
                <w:lang w:val="en-US"/>
              </w:rPr>
            </w:pPr>
            <w:r w:rsidRPr="004C3B83">
              <w:t>Identyfikator odbiorcy komunikatu</w:t>
            </w:r>
            <w:r>
              <w:fldChar w:fldCharType="begin"/>
            </w:r>
            <w:r>
              <w:rPr>
                <w:lang w:val="en-US"/>
              </w:rPr>
              <w:instrText xml:space="preserve"> DOCVARIABLE ReceiverIdentifier \* MERGEFORMAT </w:instrText>
            </w:r>
            <w:r>
              <w:fldChar w:fldCharType="end"/>
            </w:r>
          </w:p>
        </w:tc>
        <w:tc>
          <w:tcPr>
            <w:tcW w:w="1451" w:type="dxa"/>
          </w:tcPr>
          <w:p w14:paraId="2C76CE69" w14:textId="77777777" w:rsidR="001803B5" w:rsidRPr="00F95468" w:rsidRDefault="001803B5" w:rsidP="00CD55FF">
            <w:pPr>
              <w:pStyle w:val="Tabela-zawarto"/>
              <w:jc w:val="center"/>
              <w:rPr>
                <w:lang w:val="en-US"/>
              </w:rPr>
            </w:pPr>
            <w:r>
              <w:rPr>
                <w:lang w:val="en-US"/>
              </w:rPr>
              <w:t>W</w:t>
            </w:r>
          </w:p>
        </w:tc>
        <w:tc>
          <w:tcPr>
            <w:tcW w:w="3885" w:type="dxa"/>
            <w:gridSpan w:val="2"/>
          </w:tcPr>
          <w:p w14:paraId="64D94D43" w14:textId="77777777" w:rsidR="001803B5" w:rsidRPr="00F95468" w:rsidRDefault="001803B5" w:rsidP="00CD55FF">
            <w:pPr>
              <w:pStyle w:val="Tabela-zawarto"/>
              <w:jc w:val="center"/>
              <w:rPr>
                <w:lang w:val="en-US"/>
              </w:rPr>
            </w:pPr>
            <w:r w:rsidRPr="00F95468">
              <w:rPr>
                <w:lang w:val="en-US"/>
              </w:rPr>
              <w:t>“</w:t>
            </w:r>
            <w:r w:rsidRPr="00E521DD">
              <w:rPr>
                <w:highlight w:val="cyan"/>
                <w:lang w:val="en-US"/>
              </w:rPr>
              <w:t>XXXX</w:t>
            </w:r>
            <w:r w:rsidRPr="00F95468">
              <w:rPr>
                <w:lang w:val="en-US"/>
              </w:rPr>
              <w:t>”</w:t>
            </w:r>
          </w:p>
        </w:tc>
      </w:tr>
      <w:tr w:rsidR="001803B5" w14:paraId="61A191D8" w14:textId="77777777" w:rsidTr="001803B5">
        <w:tc>
          <w:tcPr>
            <w:tcW w:w="567" w:type="dxa"/>
            <w:tcBorders>
              <w:top w:val="single" w:sz="4" w:space="0" w:color="auto"/>
            </w:tcBorders>
            <w:vAlign w:val="center"/>
          </w:tcPr>
          <w:p w14:paraId="6981CA8F" w14:textId="77777777" w:rsidR="001803B5" w:rsidRDefault="001803B5" w:rsidP="00CD55FF">
            <w:pPr>
              <w:pStyle w:val="Tabela-zawarto"/>
              <w:jc w:val="center"/>
              <w:rPr>
                <w:lang w:val="en-US"/>
              </w:rPr>
            </w:pPr>
            <w:r>
              <w:rPr>
                <w:lang w:val="en-US"/>
              </w:rPr>
              <w:t>A-14</w:t>
            </w:r>
          </w:p>
        </w:tc>
        <w:tc>
          <w:tcPr>
            <w:tcW w:w="2994" w:type="dxa"/>
            <w:tcBorders>
              <w:top w:val="single" w:sz="4" w:space="0" w:color="auto"/>
            </w:tcBorders>
            <w:shd w:val="clear" w:color="auto" w:fill="00FFFF"/>
            <w:vAlign w:val="center"/>
          </w:tcPr>
          <w:p w14:paraId="3344C477" w14:textId="77777777" w:rsidR="001803B5" w:rsidRDefault="001803B5" w:rsidP="00CD55FF">
            <w:pPr>
              <w:pStyle w:val="Tabelanagwek1"/>
              <w:jc w:val="left"/>
              <w:rPr>
                <w:b w:val="0"/>
                <w:i w:val="0"/>
                <w:sz w:val="16"/>
                <w:lang w:val="en-US"/>
              </w:rPr>
            </w:pPr>
            <w:r>
              <w:rPr>
                <w:b w:val="0"/>
                <w:i w:val="0"/>
                <w:sz w:val="16"/>
                <w:lang w:val="en-US"/>
              </w:rPr>
              <w:t>-   DocumentStatus</w:t>
            </w:r>
            <w:r>
              <w:rPr>
                <w:b w:val="0"/>
                <w:i w:val="0"/>
                <w:sz w:val="16"/>
                <w:lang w:val="en-US"/>
              </w:rPr>
              <w:tab/>
            </w:r>
            <w:r>
              <w:rPr>
                <w:i w:val="0"/>
                <w:sz w:val="16"/>
                <w:lang w:val="en-US"/>
              </w:rPr>
              <w:t>OR</w:t>
            </w:r>
          </w:p>
        </w:tc>
        <w:tc>
          <w:tcPr>
            <w:tcW w:w="5242" w:type="dxa"/>
            <w:tcBorders>
              <w:top w:val="single" w:sz="4" w:space="0" w:color="auto"/>
            </w:tcBorders>
            <w:vAlign w:val="center"/>
          </w:tcPr>
          <w:p w14:paraId="7031CE03" w14:textId="4D154F8C" w:rsidR="001803B5" w:rsidRDefault="001803B5" w:rsidP="00CD55FF">
            <w:pPr>
              <w:pStyle w:val="Tabela-zawarto"/>
            </w:pPr>
            <w:r w:rsidRPr="00351F66">
              <w:t>Status komunikatu - agregat występuje jeśli w wyniku kontroli składniowych i merytorycznych stwierdzono błędy lub uwagi podlegające raportowaniu do klienta</w:t>
            </w:r>
            <w:r>
              <w:fldChar w:fldCharType="begin"/>
            </w:r>
            <w:r>
              <w:instrText xml:space="preserve"> DOCVARIABLE DocumentStatus \* MERGEFORMAT </w:instrText>
            </w:r>
            <w:r>
              <w:fldChar w:fldCharType="end"/>
            </w:r>
          </w:p>
        </w:tc>
        <w:tc>
          <w:tcPr>
            <w:tcW w:w="1451" w:type="dxa"/>
            <w:tcBorders>
              <w:top w:val="single" w:sz="4" w:space="0" w:color="auto"/>
            </w:tcBorders>
          </w:tcPr>
          <w:p w14:paraId="41B93F8D" w14:textId="77777777" w:rsidR="001803B5" w:rsidRDefault="001803B5" w:rsidP="00CD55FF">
            <w:pPr>
              <w:pStyle w:val="Tabela-zawarto"/>
              <w:jc w:val="center"/>
            </w:pPr>
            <w:r>
              <w:t>W</w:t>
            </w:r>
          </w:p>
        </w:tc>
        <w:tc>
          <w:tcPr>
            <w:tcW w:w="3885" w:type="dxa"/>
            <w:gridSpan w:val="2"/>
            <w:tcBorders>
              <w:top w:val="single" w:sz="4" w:space="0" w:color="auto"/>
            </w:tcBorders>
          </w:tcPr>
          <w:p w14:paraId="7AC7E4CD" w14:textId="77777777" w:rsidR="001803B5" w:rsidRPr="008F5416" w:rsidRDefault="001803B5" w:rsidP="00CD55FF">
            <w:pPr>
              <w:pStyle w:val="Tabela-zawarto"/>
              <w:jc w:val="center"/>
            </w:pPr>
            <w:r>
              <w:t>Komponent uzupełniany</w:t>
            </w:r>
            <w:r w:rsidRPr="008F5416">
              <w:t xml:space="preserve"> jest zawsze</w:t>
            </w:r>
          </w:p>
        </w:tc>
      </w:tr>
      <w:tr w:rsidR="001803B5" w14:paraId="7D53B670" w14:textId="77777777" w:rsidTr="001803B5">
        <w:tc>
          <w:tcPr>
            <w:tcW w:w="567" w:type="dxa"/>
            <w:tcBorders>
              <w:top w:val="single" w:sz="4" w:space="0" w:color="auto"/>
            </w:tcBorders>
            <w:vAlign w:val="center"/>
          </w:tcPr>
          <w:p w14:paraId="0E64F199" w14:textId="77777777" w:rsidR="001803B5" w:rsidRDefault="001803B5" w:rsidP="00CD55FF">
            <w:pPr>
              <w:pStyle w:val="Tabela-zawarto"/>
              <w:jc w:val="center"/>
            </w:pPr>
          </w:p>
        </w:tc>
        <w:tc>
          <w:tcPr>
            <w:tcW w:w="2994" w:type="dxa"/>
            <w:tcBorders>
              <w:top w:val="single" w:sz="4" w:space="0" w:color="auto"/>
            </w:tcBorders>
            <w:vAlign w:val="center"/>
          </w:tcPr>
          <w:p w14:paraId="51954429" w14:textId="77777777" w:rsidR="001803B5" w:rsidRDefault="001803B5" w:rsidP="00CD55FF">
            <w:pPr>
              <w:pStyle w:val="Tabela-zawarto"/>
              <w:rPr>
                <w:b/>
              </w:rPr>
            </w:pPr>
            <w:r>
              <w:t>-   -   StatusCode</w:t>
            </w:r>
          </w:p>
        </w:tc>
        <w:tc>
          <w:tcPr>
            <w:tcW w:w="5242" w:type="dxa"/>
            <w:tcBorders>
              <w:top w:val="single" w:sz="4" w:space="0" w:color="auto"/>
            </w:tcBorders>
            <w:vAlign w:val="center"/>
          </w:tcPr>
          <w:p w14:paraId="6664C0F8" w14:textId="2F6A7F04" w:rsidR="001803B5" w:rsidRDefault="001803B5" w:rsidP="00CD55FF">
            <w:pPr>
              <w:pStyle w:val="Tabela-zawarto"/>
            </w:pPr>
            <w:r w:rsidRPr="00351F66">
              <w:t>Kod statusu (np. błędu)</w:t>
            </w:r>
            <w:r>
              <w:fldChar w:fldCharType="begin"/>
            </w:r>
            <w:r>
              <w:instrText xml:space="preserve"> DOCVARIABLE StatusCode \* MERGEFORMAT </w:instrText>
            </w:r>
            <w:r>
              <w:fldChar w:fldCharType="end"/>
            </w:r>
          </w:p>
        </w:tc>
        <w:tc>
          <w:tcPr>
            <w:tcW w:w="1451" w:type="dxa"/>
            <w:tcBorders>
              <w:top w:val="single" w:sz="4" w:space="0" w:color="auto"/>
            </w:tcBorders>
          </w:tcPr>
          <w:p w14:paraId="424BCF66" w14:textId="77777777" w:rsidR="001803B5" w:rsidRPr="008F5416" w:rsidRDefault="001803B5" w:rsidP="00CD55FF">
            <w:pPr>
              <w:pStyle w:val="Tabela-zawarto"/>
              <w:jc w:val="center"/>
              <w:rPr>
                <w:lang w:val="en-US"/>
              </w:rPr>
            </w:pPr>
            <w:r>
              <w:rPr>
                <w:lang w:val="en-US"/>
              </w:rPr>
              <w:t>W</w:t>
            </w:r>
          </w:p>
        </w:tc>
        <w:tc>
          <w:tcPr>
            <w:tcW w:w="1581" w:type="dxa"/>
            <w:tcBorders>
              <w:top w:val="single" w:sz="4" w:space="0" w:color="auto"/>
            </w:tcBorders>
            <w:shd w:val="clear" w:color="auto" w:fill="auto"/>
          </w:tcPr>
          <w:p w14:paraId="716045B5" w14:textId="77777777" w:rsidR="001803B5" w:rsidRPr="008F5416" w:rsidRDefault="001803B5" w:rsidP="00CD55FF">
            <w:pPr>
              <w:pStyle w:val="Tabela-zawarto"/>
              <w:jc w:val="center"/>
              <w:rPr>
                <w:lang w:val="en-US"/>
              </w:rPr>
            </w:pPr>
            <w:r w:rsidRPr="008F5416">
              <w:rPr>
                <w:lang w:val="en-US"/>
              </w:rPr>
              <w:t>0 (dla powodzenia)</w:t>
            </w:r>
          </w:p>
        </w:tc>
        <w:tc>
          <w:tcPr>
            <w:tcW w:w="2304" w:type="dxa"/>
            <w:tcBorders>
              <w:top w:val="single" w:sz="4" w:space="0" w:color="auto"/>
            </w:tcBorders>
            <w:shd w:val="clear" w:color="auto" w:fill="auto"/>
          </w:tcPr>
          <w:p w14:paraId="155F1FCD" w14:textId="77777777" w:rsidR="001803B5" w:rsidRPr="008F5416" w:rsidRDefault="001803B5" w:rsidP="00CD55FF">
            <w:pPr>
              <w:pStyle w:val="Tabela-zawarto"/>
              <w:jc w:val="center"/>
            </w:pPr>
            <w:r w:rsidRPr="008F5416">
              <w:t>Kod błędu (dla niepowodzenia)</w:t>
            </w:r>
          </w:p>
        </w:tc>
      </w:tr>
      <w:tr w:rsidR="001803B5" w14:paraId="3C369677" w14:textId="77777777" w:rsidTr="001803B5">
        <w:tc>
          <w:tcPr>
            <w:tcW w:w="567" w:type="dxa"/>
            <w:tcBorders>
              <w:top w:val="single" w:sz="4" w:space="0" w:color="auto"/>
            </w:tcBorders>
            <w:vAlign w:val="center"/>
          </w:tcPr>
          <w:p w14:paraId="0F8AE505" w14:textId="77777777" w:rsidR="001803B5" w:rsidRDefault="001803B5" w:rsidP="00CD55FF">
            <w:pPr>
              <w:pStyle w:val="Tabela-zawarto"/>
              <w:jc w:val="center"/>
            </w:pPr>
          </w:p>
        </w:tc>
        <w:tc>
          <w:tcPr>
            <w:tcW w:w="2994" w:type="dxa"/>
            <w:tcBorders>
              <w:top w:val="single" w:sz="4" w:space="0" w:color="auto"/>
            </w:tcBorders>
            <w:vAlign w:val="center"/>
          </w:tcPr>
          <w:p w14:paraId="5E80ADE2" w14:textId="77777777" w:rsidR="001803B5" w:rsidRDefault="001803B5" w:rsidP="00CD55FF">
            <w:pPr>
              <w:pStyle w:val="Tabela-zawarto"/>
              <w:rPr>
                <w:b/>
              </w:rPr>
            </w:pPr>
            <w:r>
              <w:t>-   -   Severity</w:t>
            </w:r>
          </w:p>
        </w:tc>
        <w:tc>
          <w:tcPr>
            <w:tcW w:w="5242" w:type="dxa"/>
            <w:tcBorders>
              <w:top w:val="single" w:sz="4" w:space="0" w:color="auto"/>
            </w:tcBorders>
            <w:vAlign w:val="center"/>
          </w:tcPr>
          <w:p w14:paraId="099B925E" w14:textId="0A2E2442" w:rsidR="001803B5" w:rsidRDefault="001803B5" w:rsidP="00CD55FF">
            <w:pPr>
              <w:pStyle w:val="Tabela-zawarto"/>
            </w:pPr>
            <w:r w:rsidRPr="00351F66">
              <w:t>Znaczenie kodu (ciężar błędu)</w:t>
            </w:r>
            <w:r>
              <w:fldChar w:fldCharType="begin"/>
            </w:r>
            <w:r>
              <w:instrText xml:space="preserve"> DOCVARIABLE Severity \* MERGEFORMAT </w:instrText>
            </w:r>
            <w:r>
              <w:fldChar w:fldCharType="end"/>
            </w:r>
          </w:p>
        </w:tc>
        <w:tc>
          <w:tcPr>
            <w:tcW w:w="1451" w:type="dxa"/>
          </w:tcPr>
          <w:p w14:paraId="304ADCC4" w14:textId="77777777" w:rsidR="001803B5" w:rsidRPr="008F5416" w:rsidRDefault="001803B5" w:rsidP="00CD55FF">
            <w:pPr>
              <w:pStyle w:val="Tabela-zawarto"/>
              <w:jc w:val="center"/>
              <w:rPr>
                <w:lang w:val="en-US"/>
              </w:rPr>
            </w:pPr>
            <w:r>
              <w:rPr>
                <w:lang w:val="en-US"/>
              </w:rPr>
              <w:t>W</w:t>
            </w:r>
          </w:p>
        </w:tc>
        <w:tc>
          <w:tcPr>
            <w:tcW w:w="1581" w:type="dxa"/>
            <w:shd w:val="clear" w:color="auto" w:fill="auto"/>
          </w:tcPr>
          <w:p w14:paraId="43042305" w14:textId="77777777" w:rsidR="001803B5" w:rsidRPr="008F5416" w:rsidRDefault="001803B5" w:rsidP="00CD55FF">
            <w:pPr>
              <w:pStyle w:val="Tabela-zawarto"/>
              <w:jc w:val="center"/>
              <w:rPr>
                <w:lang w:val="en-US"/>
              </w:rPr>
            </w:pPr>
            <w:r w:rsidRPr="008F5416">
              <w:rPr>
                <w:lang w:val="en-US"/>
              </w:rPr>
              <w:t>Info</w:t>
            </w:r>
          </w:p>
        </w:tc>
        <w:tc>
          <w:tcPr>
            <w:tcW w:w="2304" w:type="dxa"/>
            <w:shd w:val="clear" w:color="auto" w:fill="auto"/>
          </w:tcPr>
          <w:p w14:paraId="10C04C2A" w14:textId="77777777" w:rsidR="001803B5" w:rsidRPr="008F5416" w:rsidRDefault="001803B5" w:rsidP="00CD55FF">
            <w:pPr>
              <w:pStyle w:val="Tabela-zawarto"/>
              <w:jc w:val="center"/>
              <w:rPr>
                <w:lang w:val="en-US"/>
              </w:rPr>
            </w:pPr>
            <w:r w:rsidRPr="008F5416">
              <w:rPr>
                <w:lang w:val="en-US"/>
              </w:rPr>
              <w:t>Error</w:t>
            </w:r>
          </w:p>
        </w:tc>
      </w:tr>
      <w:tr w:rsidR="001803B5" w14:paraId="6AF9B27C" w14:textId="77777777" w:rsidTr="001803B5">
        <w:tc>
          <w:tcPr>
            <w:tcW w:w="567" w:type="dxa"/>
            <w:tcBorders>
              <w:top w:val="single" w:sz="4" w:space="0" w:color="auto"/>
            </w:tcBorders>
            <w:vAlign w:val="center"/>
          </w:tcPr>
          <w:p w14:paraId="15371758" w14:textId="77777777" w:rsidR="001803B5" w:rsidRDefault="001803B5" w:rsidP="00CD55FF">
            <w:pPr>
              <w:pStyle w:val="Tabela-zawarto"/>
              <w:jc w:val="center"/>
            </w:pPr>
          </w:p>
        </w:tc>
        <w:tc>
          <w:tcPr>
            <w:tcW w:w="2994" w:type="dxa"/>
            <w:tcBorders>
              <w:top w:val="single" w:sz="4" w:space="0" w:color="auto"/>
            </w:tcBorders>
            <w:vAlign w:val="center"/>
          </w:tcPr>
          <w:p w14:paraId="7D8742B6" w14:textId="77777777" w:rsidR="001803B5" w:rsidRDefault="001803B5" w:rsidP="00CD55FF">
            <w:pPr>
              <w:pStyle w:val="Tabela-zawarto"/>
              <w:rPr>
                <w:b/>
                <w:lang w:val="en-US"/>
              </w:rPr>
            </w:pPr>
            <w:r>
              <w:rPr>
                <w:lang w:val="en-US"/>
              </w:rPr>
              <w:t>-   -   StatusDescription</w:t>
            </w:r>
          </w:p>
        </w:tc>
        <w:tc>
          <w:tcPr>
            <w:tcW w:w="5242" w:type="dxa"/>
            <w:tcBorders>
              <w:top w:val="single" w:sz="4" w:space="0" w:color="auto"/>
            </w:tcBorders>
            <w:vAlign w:val="center"/>
          </w:tcPr>
          <w:p w14:paraId="491745B7" w14:textId="3657C0A7" w:rsidR="001803B5" w:rsidRDefault="001803B5" w:rsidP="00CD55FF">
            <w:pPr>
              <w:pStyle w:val="Tabela-zawarto"/>
              <w:rPr>
                <w:lang w:val="en-US"/>
              </w:rPr>
            </w:pPr>
            <w:r w:rsidRPr="00281A8F">
              <w:t>Opis statusu</w:t>
            </w:r>
            <w:r>
              <w:fldChar w:fldCharType="begin"/>
            </w:r>
            <w:r>
              <w:rPr>
                <w:lang w:val="en-US"/>
              </w:rPr>
              <w:instrText xml:space="preserve"> DOCVARIABLE StatusDescription \* MERGEFORMAT </w:instrText>
            </w:r>
            <w:r>
              <w:fldChar w:fldCharType="end"/>
            </w:r>
          </w:p>
        </w:tc>
        <w:tc>
          <w:tcPr>
            <w:tcW w:w="1451" w:type="dxa"/>
          </w:tcPr>
          <w:p w14:paraId="1CDA523A" w14:textId="77777777" w:rsidR="001803B5" w:rsidRPr="008F5416" w:rsidRDefault="001803B5" w:rsidP="00CD55FF">
            <w:pPr>
              <w:pStyle w:val="Tabela-zawarto"/>
              <w:jc w:val="center"/>
            </w:pPr>
            <w:r>
              <w:t>W</w:t>
            </w:r>
          </w:p>
        </w:tc>
        <w:tc>
          <w:tcPr>
            <w:tcW w:w="1581" w:type="dxa"/>
            <w:shd w:val="clear" w:color="auto" w:fill="auto"/>
          </w:tcPr>
          <w:p w14:paraId="7E913F40" w14:textId="77777777" w:rsidR="001803B5" w:rsidRPr="008F5416" w:rsidRDefault="001803B5" w:rsidP="00CD55FF">
            <w:pPr>
              <w:pStyle w:val="Tabela-zawarto"/>
              <w:jc w:val="center"/>
            </w:pPr>
            <w:r w:rsidRPr="008F5416">
              <w:t>Sukces</w:t>
            </w:r>
          </w:p>
        </w:tc>
        <w:tc>
          <w:tcPr>
            <w:tcW w:w="2304" w:type="dxa"/>
            <w:shd w:val="clear" w:color="auto" w:fill="auto"/>
          </w:tcPr>
          <w:p w14:paraId="253485B2" w14:textId="77777777" w:rsidR="001803B5" w:rsidRPr="008F5416" w:rsidRDefault="001803B5" w:rsidP="00CD55FF">
            <w:pPr>
              <w:pStyle w:val="Tabela-zawarto"/>
              <w:jc w:val="center"/>
            </w:pPr>
            <w:r w:rsidRPr="008F5416">
              <w:t>Niepowodzenie. Opis błędu</w:t>
            </w:r>
          </w:p>
        </w:tc>
      </w:tr>
      <w:tr w:rsidR="001803B5" w14:paraId="397943BD" w14:textId="77777777" w:rsidTr="001803B5">
        <w:tc>
          <w:tcPr>
            <w:tcW w:w="567" w:type="dxa"/>
            <w:tcBorders>
              <w:bottom w:val="single" w:sz="4" w:space="0" w:color="auto"/>
            </w:tcBorders>
            <w:vAlign w:val="center"/>
          </w:tcPr>
          <w:p w14:paraId="0841416D" w14:textId="77777777" w:rsidR="001803B5" w:rsidRDefault="001803B5" w:rsidP="00CD55FF">
            <w:pPr>
              <w:pStyle w:val="Tabela-zawarto"/>
              <w:jc w:val="center"/>
              <w:rPr>
                <w:lang w:val="en-US"/>
              </w:rPr>
            </w:pPr>
          </w:p>
        </w:tc>
        <w:tc>
          <w:tcPr>
            <w:tcW w:w="2994" w:type="dxa"/>
            <w:tcBorders>
              <w:bottom w:val="single" w:sz="4" w:space="0" w:color="auto"/>
            </w:tcBorders>
            <w:vAlign w:val="center"/>
          </w:tcPr>
          <w:p w14:paraId="4A77A82C" w14:textId="77777777" w:rsidR="001803B5" w:rsidRDefault="001803B5" w:rsidP="00CD55FF">
            <w:pPr>
              <w:pStyle w:val="Tabela-zawarto"/>
            </w:pPr>
            <w:r>
              <w:t>-   CriteriaInclude</w:t>
            </w:r>
          </w:p>
        </w:tc>
        <w:tc>
          <w:tcPr>
            <w:tcW w:w="5242" w:type="dxa"/>
            <w:tcBorders>
              <w:bottom w:val="single" w:sz="4" w:space="0" w:color="auto"/>
            </w:tcBorders>
            <w:vAlign w:val="center"/>
          </w:tcPr>
          <w:p w14:paraId="6B7B74F3" w14:textId="77777777" w:rsidR="001803B5" w:rsidRDefault="001803B5" w:rsidP="00CD55FF">
            <w:pPr>
              <w:pStyle w:val="Tabela-zawarto"/>
            </w:pPr>
            <w:r>
              <w:t>Wskaźnik określający czy w odpowiedzi miały być przekazane kryteria</w:t>
            </w:r>
          </w:p>
        </w:tc>
        <w:tc>
          <w:tcPr>
            <w:tcW w:w="1451" w:type="dxa"/>
            <w:tcBorders>
              <w:bottom w:val="single" w:sz="4" w:space="0" w:color="auto"/>
            </w:tcBorders>
          </w:tcPr>
          <w:p w14:paraId="7A428DBA" w14:textId="77777777" w:rsidR="001803B5" w:rsidRDefault="001803B5" w:rsidP="00CD55FF">
            <w:pPr>
              <w:pStyle w:val="Tabela-zawarto"/>
              <w:jc w:val="center"/>
            </w:pPr>
            <w:r>
              <w:t>O</w:t>
            </w:r>
          </w:p>
        </w:tc>
        <w:tc>
          <w:tcPr>
            <w:tcW w:w="3885" w:type="dxa"/>
            <w:gridSpan w:val="2"/>
            <w:tcBorders>
              <w:bottom w:val="single" w:sz="4" w:space="0" w:color="auto"/>
            </w:tcBorders>
          </w:tcPr>
          <w:p w14:paraId="664417B9" w14:textId="77777777" w:rsidR="00C66BDB" w:rsidRPr="000E1730" w:rsidRDefault="00C66BDB" w:rsidP="00C66BDB">
            <w:pPr>
              <w:pStyle w:val="Tabela-zawarto"/>
              <w:jc w:val="center"/>
            </w:pPr>
            <w:r w:rsidRPr="000E1730">
              <w:t>True/False</w:t>
            </w:r>
          </w:p>
          <w:p w14:paraId="5D4EF77C" w14:textId="77777777" w:rsidR="001803B5" w:rsidRDefault="00C66BDB" w:rsidP="00C66BDB">
            <w:pPr>
              <w:pStyle w:val="Tabela-zawarto"/>
              <w:jc w:val="center"/>
            </w:pPr>
            <w:r w:rsidRPr="000E1730">
              <w:t xml:space="preserve"> </w:t>
            </w:r>
            <w:r>
              <w:t>Z</w:t>
            </w:r>
            <w:r w:rsidRPr="000E1730">
              <w:t>godne z tym co zostało wskazane w komunik</w:t>
            </w:r>
            <w:r>
              <w:t>acie ForeignExchangeListRequest</w:t>
            </w:r>
          </w:p>
        </w:tc>
      </w:tr>
      <w:tr w:rsidR="001803B5" w14:paraId="472F251B" w14:textId="77777777" w:rsidTr="001803B5">
        <w:tc>
          <w:tcPr>
            <w:tcW w:w="567" w:type="dxa"/>
            <w:vAlign w:val="center"/>
          </w:tcPr>
          <w:p w14:paraId="7C286E84" w14:textId="77777777" w:rsidR="001803B5" w:rsidRDefault="001803B5" w:rsidP="00CD55FF">
            <w:pPr>
              <w:pStyle w:val="Tabela-zawarto"/>
              <w:jc w:val="center"/>
            </w:pPr>
            <w:r>
              <w:t>F-11</w:t>
            </w:r>
          </w:p>
        </w:tc>
        <w:tc>
          <w:tcPr>
            <w:tcW w:w="2994" w:type="dxa"/>
            <w:vAlign w:val="center"/>
          </w:tcPr>
          <w:p w14:paraId="3624BB62" w14:textId="77777777" w:rsidR="001803B5" w:rsidRDefault="001803B5" w:rsidP="00CD55FF">
            <w:pPr>
              <w:pStyle w:val="Tabela-zawarto"/>
            </w:pPr>
            <w:r>
              <w:t>-   ForeignExchangeListCriteria</w:t>
            </w:r>
          </w:p>
        </w:tc>
        <w:tc>
          <w:tcPr>
            <w:tcW w:w="5242" w:type="dxa"/>
            <w:vAlign w:val="center"/>
          </w:tcPr>
          <w:p w14:paraId="3A357B24" w14:textId="77777777" w:rsidR="001803B5" w:rsidRDefault="001803B5" w:rsidP="00CD55FF">
            <w:pPr>
              <w:pStyle w:val="Tabela-zawarto"/>
            </w:pPr>
            <w:r>
              <w:t>Kryteria określające jakie informacje są przekazane w komunikacie odpowiedzi</w:t>
            </w:r>
          </w:p>
        </w:tc>
        <w:tc>
          <w:tcPr>
            <w:tcW w:w="1451" w:type="dxa"/>
          </w:tcPr>
          <w:p w14:paraId="30C1D411" w14:textId="77777777" w:rsidR="001803B5" w:rsidRDefault="00D15644" w:rsidP="00CD55FF">
            <w:pPr>
              <w:pStyle w:val="Tabela-zawarto"/>
              <w:jc w:val="center"/>
            </w:pPr>
            <w:r>
              <w:t>C</w:t>
            </w:r>
          </w:p>
        </w:tc>
        <w:tc>
          <w:tcPr>
            <w:tcW w:w="3885" w:type="dxa"/>
            <w:gridSpan w:val="2"/>
          </w:tcPr>
          <w:p w14:paraId="16F16EAA" w14:textId="77777777" w:rsidR="001803B5" w:rsidRDefault="001803B5" w:rsidP="00CD55FF">
            <w:pPr>
              <w:pStyle w:val="Tabela-zawarto"/>
              <w:jc w:val="center"/>
            </w:pPr>
            <w:r>
              <w:t>Sekcja występuje i jest wypełniana kryteriami występującymi w zapytaniu, gdy CriteriaInclude = True</w:t>
            </w:r>
          </w:p>
        </w:tc>
      </w:tr>
      <w:tr w:rsidR="00D15644" w14:paraId="3A87A0FE" w14:textId="77777777" w:rsidTr="00CF19E7">
        <w:tc>
          <w:tcPr>
            <w:tcW w:w="567" w:type="dxa"/>
            <w:vAlign w:val="center"/>
          </w:tcPr>
          <w:p w14:paraId="76AF633C" w14:textId="77777777" w:rsidR="00D15644" w:rsidRDefault="00D15644" w:rsidP="00CD55FF">
            <w:pPr>
              <w:pStyle w:val="Tabela-zawarto"/>
              <w:jc w:val="center"/>
            </w:pPr>
          </w:p>
        </w:tc>
        <w:tc>
          <w:tcPr>
            <w:tcW w:w="13572" w:type="dxa"/>
            <w:gridSpan w:val="5"/>
            <w:vAlign w:val="center"/>
          </w:tcPr>
          <w:p w14:paraId="417EDA40" w14:textId="77777777" w:rsidR="00D15644" w:rsidRDefault="00D15644" w:rsidP="00CD55FF">
            <w:pPr>
              <w:pStyle w:val="Tabela-zawarto"/>
              <w:jc w:val="center"/>
            </w:pPr>
            <w:r w:rsidRPr="000E1730">
              <w:t>......pełna struktura patrz dok. „</w:t>
            </w:r>
            <w:r>
              <w:t>ForeignExchangeListRequest</w:t>
            </w:r>
            <w:r w:rsidRPr="000E1730">
              <w:t>”</w:t>
            </w:r>
          </w:p>
        </w:tc>
      </w:tr>
      <w:tr w:rsidR="001803B5" w14:paraId="65120C2C" w14:textId="77777777" w:rsidTr="001803B5">
        <w:tc>
          <w:tcPr>
            <w:tcW w:w="567" w:type="dxa"/>
            <w:vAlign w:val="center"/>
          </w:tcPr>
          <w:p w14:paraId="0037FEA7" w14:textId="77777777" w:rsidR="001803B5" w:rsidRDefault="001803B5" w:rsidP="00CD55FF">
            <w:pPr>
              <w:pStyle w:val="Tabela-zawarto"/>
              <w:jc w:val="center"/>
              <w:rPr>
                <w:lang w:val="en-US"/>
              </w:rPr>
            </w:pPr>
            <w:r>
              <w:rPr>
                <w:lang w:val="en-US"/>
              </w:rPr>
              <w:t>F-10</w:t>
            </w:r>
          </w:p>
        </w:tc>
        <w:tc>
          <w:tcPr>
            <w:tcW w:w="2994" w:type="dxa"/>
            <w:shd w:val="clear" w:color="auto" w:fill="00FFFF"/>
            <w:vAlign w:val="center"/>
          </w:tcPr>
          <w:p w14:paraId="7F30FFFE" w14:textId="77777777" w:rsidR="001803B5" w:rsidRDefault="001803B5" w:rsidP="00CD55FF">
            <w:pPr>
              <w:pStyle w:val="Tabela-zawarto"/>
              <w:rPr>
                <w:lang w:val="en-US"/>
              </w:rPr>
            </w:pPr>
            <w:r>
              <w:rPr>
                <w:lang w:val="en-US"/>
              </w:rPr>
              <w:t>-   ForeignExchangeList</w:t>
            </w:r>
            <w:r>
              <w:rPr>
                <w:lang w:val="en-US"/>
              </w:rPr>
              <w:tab/>
            </w:r>
            <w:r>
              <w:rPr>
                <w:b/>
                <w:lang w:val="en-US"/>
              </w:rPr>
              <w:t>OR</w:t>
            </w:r>
          </w:p>
        </w:tc>
        <w:tc>
          <w:tcPr>
            <w:tcW w:w="5242" w:type="dxa"/>
            <w:vAlign w:val="center"/>
          </w:tcPr>
          <w:p w14:paraId="15D99D60" w14:textId="77777777" w:rsidR="001803B5" w:rsidRDefault="001803B5" w:rsidP="00CD55FF">
            <w:pPr>
              <w:pStyle w:val="Tabela-zawarto"/>
            </w:pPr>
            <w:r>
              <w:t>Komponent zawierający informacje o tabeli kursów walut</w:t>
            </w:r>
          </w:p>
        </w:tc>
        <w:tc>
          <w:tcPr>
            <w:tcW w:w="1451" w:type="dxa"/>
          </w:tcPr>
          <w:p w14:paraId="58773587" w14:textId="77777777" w:rsidR="001803B5" w:rsidRDefault="001803B5" w:rsidP="00CD55FF">
            <w:pPr>
              <w:pStyle w:val="Tabela-zawarto"/>
              <w:jc w:val="center"/>
            </w:pPr>
            <w:r>
              <w:t>O</w:t>
            </w:r>
          </w:p>
        </w:tc>
        <w:tc>
          <w:tcPr>
            <w:tcW w:w="3885" w:type="dxa"/>
            <w:gridSpan w:val="2"/>
          </w:tcPr>
          <w:p w14:paraId="704D6B16" w14:textId="77777777" w:rsidR="001803B5" w:rsidRDefault="001803B5" w:rsidP="00CD55FF">
            <w:pPr>
              <w:pStyle w:val="Tabela-zawarto"/>
              <w:jc w:val="center"/>
            </w:pPr>
          </w:p>
        </w:tc>
      </w:tr>
      <w:tr w:rsidR="001803B5" w14:paraId="76993822" w14:textId="77777777" w:rsidTr="001803B5">
        <w:tc>
          <w:tcPr>
            <w:tcW w:w="567" w:type="dxa"/>
            <w:vAlign w:val="center"/>
          </w:tcPr>
          <w:p w14:paraId="0069E475" w14:textId="77777777" w:rsidR="001803B5" w:rsidRDefault="001803B5" w:rsidP="00CD55FF">
            <w:pPr>
              <w:pStyle w:val="Tabela-zawarto"/>
              <w:jc w:val="center"/>
            </w:pPr>
          </w:p>
        </w:tc>
        <w:tc>
          <w:tcPr>
            <w:tcW w:w="2994" w:type="dxa"/>
            <w:vAlign w:val="center"/>
          </w:tcPr>
          <w:p w14:paraId="796E0244" w14:textId="77777777" w:rsidR="001803B5" w:rsidRDefault="001803B5" w:rsidP="00CD55FF">
            <w:pPr>
              <w:pStyle w:val="Tabela-zawarto"/>
            </w:pPr>
            <w:r>
              <w:t>-   -   ExchangeRateDateTime</w:t>
            </w:r>
          </w:p>
        </w:tc>
        <w:tc>
          <w:tcPr>
            <w:tcW w:w="5242" w:type="dxa"/>
            <w:vAlign w:val="center"/>
          </w:tcPr>
          <w:p w14:paraId="0C59D987" w14:textId="77777777" w:rsidR="001803B5" w:rsidRDefault="001803B5" w:rsidP="00CD55FF">
            <w:pPr>
              <w:pStyle w:val="Tabela-zawarto"/>
            </w:pPr>
            <w:r>
              <w:t xml:space="preserve">Data i czas obowiązywania tabeli </w:t>
            </w:r>
          </w:p>
        </w:tc>
        <w:tc>
          <w:tcPr>
            <w:tcW w:w="1451" w:type="dxa"/>
          </w:tcPr>
          <w:p w14:paraId="6DFAC46A" w14:textId="77777777" w:rsidR="001803B5" w:rsidRDefault="001803B5" w:rsidP="00CD55FF">
            <w:pPr>
              <w:pStyle w:val="Tabela-zawarto"/>
              <w:jc w:val="center"/>
            </w:pPr>
            <w:r>
              <w:t>W</w:t>
            </w:r>
          </w:p>
        </w:tc>
        <w:tc>
          <w:tcPr>
            <w:tcW w:w="3885" w:type="dxa"/>
            <w:gridSpan w:val="2"/>
          </w:tcPr>
          <w:p w14:paraId="484E1570" w14:textId="77777777" w:rsidR="001803B5" w:rsidRDefault="001803B5" w:rsidP="00CD55FF">
            <w:pPr>
              <w:pStyle w:val="Tabela-zawarto"/>
              <w:jc w:val="center"/>
            </w:pPr>
            <w:r>
              <w:t xml:space="preserve">Data </w:t>
            </w:r>
            <w:r w:rsidRPr="00DE1C7A">
              <w:t>obowiązywania tabeli</w:t>
            </w:r>
          </w:p>
        </w:tc>
      </w:tr>
      <w:tr w:rsidR="001803B5" w14:paraId="6D0CF7A2" w14:textId="77777777" w:rsidTr="001803B5">
        <w:tc>
          <w:tcPr>
            <w:tcW w:w="567" w:type="dxa"/>
            <w:vAlign w:val="center"/>
          </w:tcPr>
          <w:p w14:paraId="6F0B775F" w14:textId="77777777" w:rsidR="001803B5" w:rsidRDefault="001803B5" w:rsidP="00CD55FF">
            <w:pPr>
              <w:pStyle w:val="Tabela-zawarto"/>
              <w:jc w:val="center"/>
            </w:pPr>
          </w:p>
        </w:tc>
        <w:tc>
          <w:tcPr>
            <w:tcW w:w="2994" w:type="dxa"/>
            <w:vAlign w:val="center"/>
          </w:tcPr>
          <w:p w14:paraId="25EF5DA4" w14:textId="77777777" w:rsidR="001803B5" w:rsidRDefault="001803B5" w:rsidP="00CD55FF">
            <w:pPr>
              <w:pStyle w:val="Tabela-zawarto"/>
              <w:rPr>
                <w:lang w:val="de-DE"/>
              </w:rPr>
            </w:pPr>
            <w:r>
              <w:rPr>
                <w:lang w:val="de-DE"/>
              </w:rPr>
              <w:t>-   -   ExchangeListIdentifier</w:t>
            </w:r>
          </w:p>
        </w:tc>
        <w:tc>
          <w:tcPr>
            <w:tcW w:w="5242" w:type="dxa"/>
            <w:vAlign w:val="center"/>
          </w:tcPr>
          <w:p w14:paraId="6AE8263B" w14:textId="77777777" w:rsidR="001803B5" w:rsidRDefault="001803B5" w:rsidP="00CD55FF">
            <w:pPr>
              <w:pStyle w:val="Tabela-zawarto"/>
              <w:rPr>
                <w:lang w:val="de-DE"/>
              </w:rPr>
            </w:pPr>
            <w:r>
              <w:rPr>
                <w:lang w:val="de-DE"/>
              </w:rPr>
              <w:t>Identyfikator tabeli kursów walut</w:t>
            </w:r>
          </w:p>
        </w:tc>
        <w:tc>
          <w:tcPr>
            <w:tcW w:w="1451" w:type="dxa"/>
          </w:tcPr>
          <w:p w14:paraId="670F947A" w14:textId="77777777" w:rsidR="001803B5" w:rsidRDefault="001803B5" w:rsidP="00CD55FF">
            <w:pPr>
              <w:pStyle w:val="Tabela-zawarto"/>
              <w:jc w:val="center"/>
              <w:rPr>
                <w:lang w:val="de-DE"/>
              </w:rPr>
            </w:pPr>
            <w:r>
              <w:rPr>
                <w:lang w:val="de-DE"/>
              </w:rPr>
              <w:t>W</w:t>
            </w:r>
          </w:p>
        </w:tc>
        <w:tc>
          <w:tcPr>
            <w:tcW w:w="3885" w:type="dxa"/>
            <w:gridSpan w:val="2"/>
          </w:tcPr>
          <w:p w14:paraId="5BBFEDA7" w14:textId="77777777" w:rsidR="001803B5" w:rsidRDefault="001803B5" w:rsidP="00CD55FF">
            <w:pPr>
              <w:pStyle w:val="Tabela-zawarto"/>
              <w:jc w:val="center"/>
              <w:rPr>
                <w:lang w:val="de-DE"/>
              </w:rPr>
            </w:pPr>
            <w:r>
              <w:rPr>
                <w:lang w:val="de-DE"/>
              </w:rPr>
              <w:t>Numer tabeli kursowej</w:t>
            </w:r>
          </w:p>
        </w:tc>
      </w:tr>
      <w:tr w:rsidR="001803B5" w14:paraId="16F51974" w14:textId="77777777" w:rsidTr="001803B5">
        <w:tc>
          <w:tcPr>
            <w:tcW w:w="567" w:type="dxa"/>
            <w:vAlign w:val="center"/>
          </w:tcPr>
          <w:p w14:paraId="2584E522" w14:textId="77777777" w:rsidR="001803B5" w:rsidRDefault="001803B5" w:rsidP="00CD55FF">
            <w:pPr>
              <w:pStyle w:val="Tabela-zawarto"/>
              <w:jc w:val="center"/>
              <w:rPr>
                <w:lang w:val="de-DE"/>
              </w:rPr>
            </w:pPr>
          </w:p>
        </w:tc>
        <w:tc>
          <w:tcPr>
            <w:tcW w:w="2994" w:type="dxa"/>
            <w:vAlign w:val="center"/>
          </w:tcPr>
          <w:p w14:paraId="765716C0" w14:textId="77777777" w:rsidR="001803B5" w:rsidRDefault="001803B5" w:rsidP="00CD55FF">
            <w:pPr>
              <w:pStyle w:val="Tabela-zawarto"/>
            </w:pPr>
            <w:r>
              <w:t>-   -   TargetCurrencyIdentificationCode</w:t>
            </w:r>
          </w:p>
        </w:tc>
        <w:tc>
          <w:tcPr>
            <w:tcW w:w="5242" w:type="dxa"/>
            <w:vAlign w:val="center"/>
          </w:tcPr>
          <w:p w14:paraId="0610B5F2" w14:textId="77777777" w:rsidR="001803B5" w:rsidRDefault="001803B5" w:rsidP="00CD55FF">
            <w:pPr>
              <w:pStyle w:val="Tabela-zawarto"/>
            </w:pPr>
            <w:r>
              <w:t>Identyfikacja waluty, w której podawane są kursy walut</w:t>
            </w:r>
          </w:p>
        </w:tc>
        <w:tc>
          <w:tcPr>
            <w:tcW w:w="1451" w:type="dxa"/>
          </w:tcPr>
          <w:p w14:paraId="4A20B17F" w14:textId="77777777" w:rsidR="001803B5" w:rsidRDefault="001803B5" w:rsidP="00CD55FF">
            <w:pPr>
              <w:pStyle w:val="Tabela-zawarto"/>
              <w:jc w:val="center"/>
            </w:pPr>
            <w:r>
              <w:t>W</w:t>
            </w:r>
          </w:p>
        </w:tc>
        <w:tc>
          <w:tcPr>
            <w:tcW w:w="3885" w:type="dxa"/>
            <w:gridSpan w:val="2"/>
          </w:tcPr>
          <w:p w14:paraId="634631E5" w14:textId="77777777" w:rsidR="001803B5" w:rsidRDefault="001803B5" w:rsidP="00CD55FF">
            <w:pPr>
              <w:pStyle w:val="Tabela-zawarto"/>
              <w:jc w:val="center"/>
            </w:pPr>
            <w:r>
              <w:t>Kod waluty, w której podawane są kursy</w:t>
            </w:r>
          </w:p>
        </w:tc>
      </w:tr>
      <w:tr w:rsidR="001803B5" w14:paraId="1D9485EB" w14:textId="77777777" w:rsidTr="001803B5">
        <w:tc>
          <w:tcPr>
            <w:tcW w:w="567" w:type="dxa"/>
            <w:vAlign w:val="center"/>
          </w:tcPr>
          <w:p w14:paraId="53DE22E6" w14:textId="77777777" w:rsidR="001803B5" w:rsidRDefault="001803B5" w:rsidP="00CD55FF">
            <w:pPr>
              <w:pStyle w:val="Tabela-zawarto"/>
              <w:jc w:val="center"/>
            </w:pPr>
            <w:r>
              <w:t>F-12</w:t>
            </w:r>
          </w:p>
        </w:tc>
        <w:tc>
          <w:tcPr>
            <w:tcW w:w="2994" w:type="dxa"/>
            <w:vAlign w:val="center"/>
          </w:tcPr>
          <w:p w14:paraId="0BEDAE65" w14:textId="77777777" w:rsidR="001803B5" w:rsidRDefault="001803B5" w:rsidP="00CD55FF">
            <w:pPr>
              <w:pStyle w:val="Tabela-zawarto"/>
            </w:pPr>
            <w:r>
              <w:t>-   -   ForeignExchangeListItem</w:t>
            </w:r>
          </w:p>
        </w:tc>
        <w:tc>
          <w:tcPr>
            <w:tcW w:w="5242" w:type="dxa"/>
            <w:vAlign w:val="center"/>
          </w:tcPr>
          <w:p w14:paraId="38480E31" w14:textId="77777777" w:rsidR="001803B5" w:rsidRDefault="001803B5" w:rsidP="00CD55FF">
            <w:pPr>
              <w:pStyle w:val="Tabela-zawarto"/>
            </w:pPr>
            <w:r>
              <w:t>Informacje o walucie, której kurs jest podany w tabeli</w:t>
            </w:r>
          </w:p>
        </w:tc>
        <w:tc>
          <w:tcPr>
            <w:tcW w:w="1451" w:type="dxa"/>
          </w:tcPr>
          <w:p w14:paraId="3F553BCD" w14:textId="77777777" w:rsidR="001803B5" w:rsidRDefault="001803B5" w:rsidP="00CD55FF">
            <w:pPr>
              <w:pStyle w:val="Tabela-zawarto"/>
              <w:jc w:val="center"/>
            </w:pPr>
            <w:r>
              <w:t>W</w:t>
            </w:r>
          </w:p>
        </w:tc>
        <w:tc>
          <w:tcPr>
            <w:tcW w:w="3885" w:type="dxa"/>
            <w:gridSpan w:val="2"/>
          </w:tcPr>
          <w:p w14:paraId="43E404AF" w14:textId="77777777" w:rsidR="001803B5" w:rsidRDefault="001803B5" w:rsidP="00CD55FF">
            <w:pPr>
              <w:pStyle w:val="Tabela-zawarto"/>
              <w:jc w:val="center"/>
            </w:pPr>
          </w:p>
        </w:tc>
      </w:tr>
      <w:tr w:rsidR="001803B5" w14:paraId="71CD5E81" w14:textId="77777777" w:rsidTr="001803B5">
        <w:tc>
          <w:tcPr>
            <w:tcW w:w="567" w:type="dxa"/>
            <w:vAlign w:val="center"/>
          </w:tcPr>
          <w:p w14:paraId="65E241C4" w14:textId="77777777" w:rsidR="001803B5" w:rsidRDefault="001803B5" w:rsidP="00CD55FF">
            <w:pPr>
              <w:pStyle w:val="Tabela-zawarto"/>
              <w:jc w:val="center"/>
            </w:pPr>
          </w:p>
        </w:tc>
        <w:tc>
          <w:tcPr>
            <w:tcW w:w="2994" w:type="dxa"/>
            <w:vAlign w:val="center"/>
          </w:tcPr>
          <w:p w14:paraId="3401DB4A" w14:textId="77777777" w:rsidR="001803B5" w:rsidRDefault="001803B5" w:rsidP="00CD55FF">
            <w:pPr>
              <w:pStyle w:val="Tabela-zawarto"/>
            </w:pPr>
            <w:r>
              <w:t>-   -   -   Country</w:t>
            </w:r>
          </w:p>
        </w:tc>
        <w:tc>
          <w:tcPr>
            <w:tcW w:w="5242" w:type="dxa"/>
            <w:vAlign w:val="center"/>
          </w:tcPr>
          <w:p w14:paraId="46466C9D" w14:textId="47CEAF2B" w:rsidR="001803B5" w:rsidRDefault="001803B5" w:rsidP="00CD55FF">
            <w:pPr>
              <w:pStyle w:val="Tabela-zawarto"/>
            </w:pPr>
            <w:r>
              <w:fldChar w:fldCharType="begin"/>
            </w:r>
            <w:r>
              <w:instrText xml:space="preserve"> DOCVARIABLE CountryCode \* MERGEFORMAT </w:instrText>
            </w:r>
            <w:r>
              <w:fldChar w:fldCharType="end"/>
            </w:r>
          </w:p>
        </w:tc>
        <w:tc>
          <w:tcPr>
            <w:tcW w:w="1451" w:type="dxa"/>
          </w:tcPr>
          <w:p w14:paraId="16C1AEDC" w14:textId="77777777" w:rsidR="001803B5" w:rsidRDefault="001803B5" w:rsidP="00CD55FF">
            <w:pPr>
              <w:pStyle w:val="Tabela-zawarto"/>
              <w:jc w:val="center"/>
            </w:pPr>
          </w:p>
        </w:tc>
        <w:tc>
          <w:tcPr>
            <w:tcW w:w="3885" w:type="dxa"/>
            <w:gridSpan w:val="2"/>
          </w:tcPr>
          <w:p w14:paraId="1F5DF003" w14:textId="77777777" w:rsidR="001803B5" w:rsidRDefault="001803B5" w:rsidP="00CD55FF">
            <w:pPr>
              <w:pStyle w:val="Tabela-zawarto"/>
              <w:jc w:val="center"/>
            </w:pPr>
          </w:p>
        </w:tc>
      </w:tr>
      <w:tr w:rsidR="001803B5" w14:paraId="1E74ECBA" w14:textId="77777777" w:rsidTr="001803B5">
        <w:tc>
          <w:tcPr>
            <w:tcW w:w="567" w:type="dxa"/>
            <w:vAlign w:val="center"/>
          </w:tcPr>
          <w:p w14:paraId="6EAF7CA3" w14:textId="77777777" w:rsidR="001803B5" w:rsidRDefault="001803B5" w:rsidP="00CD55FF">
            <w:pPr>
              <w:pStyle w:val="Tabela-zawarto"/>
              <w:jc w:val="center"/>
            </w:pPr>
          </w:p>
        </w:tc>
        <w:tc>
          <w:tcPr>
            <w:tcW w:w="2994" w:type="dxa"/>
            <w:vAlign w:val="center"/>
          </w:tcPr>
          <w:p w14:paraId="5D4D6A21" w14:textId="77777777" w:rsidR="001803B5" w:rsidRDefault="001803B5" w:rsidP="00CD55FF">
            <w:pPr>
              <w:pStyle w:val="Tabela-zawarto"/>
            </w:pPr>
            <w:r>
              <w:t>-   -   -   CurrencyNumericCode</w:t>
            </w:r>
          </w:p>
        </w:tc>
        <w:tc>
          <w:tcPr>
            <w:tcW w:w="5242" w:type="dxa"/>
            <w:vAlign w:val="center"/>
          </w:tcPr>
          <w:p w14:paraId="7DED69FF" w14:textId="77777777" w:rsidR="001803B5" w:rsidRDefault="001803B5" w:rsidP="00CD55FF">
            <w:pPr>
              <w:pStyle w:val="Tabela-zawarto"/>
            </w:pPr>
            <w:r>
              <w:t>Numeryczny kod waluty przeliczanej</w:t>
            </w:r>
          </w:p>
        </w:tc>
        <w:tc>
          <w:tcPr>
            <w:tcW w:w="1451" w:type="dxa"/>
          </w:tcPr>
          <w:p w14:paraId="18085F10" w14:textId="77777777" w:rsidR="001803B5" w:rsidRDefault="001803B5" w:rsidP="00CD55FF">
            <w:pPr>
              <w:pStyle w:val="Tabela-zawarto"/>
              <w:jc w:val="center"/>
            </w:pPr>
          </w:p>
        </w:tc>
        <w:tc>
          <w:tcPr>
            <w:tcW w:w="3885" w:type="dxa"/>
            <w:gridSpan w:val="2"/>
          </w:tcPr>
          <w:p w14:paraId="1433B35F" w14:textId="77777777" w:rsidR="001803B5" w:rsidRDefault="001803B5" w:rsidP="00CD55FF">
            <w:pPr>
              <w:pStyle w:val="Tabela-zawarto"/>
              <w:jc w:val="center"/>
            </w:pPr>
          </w:p>
        </w:tc>
      </w:tr>
      <w:tr w:rsidR="001803B5" w14:paraId="3D48A189" w14:textId="77777777" w:rsidTr="001803B5">
        <w:tc>
          <w:tcPr>
            <w:tcW w:w="567" w:type="dxa"/>
            <w:vAlign w:val="center"/>
          </w:tcPr>
          <w:p w14:paraId="06AA4B4E" w14:textId="77777777" w:rsidR="001803B5" w:rsidRDefault="001803B5" w:rsidP="00CD55FF">
            <w:pPr>
              <w:pStyle w:val="Tabela-zawarto"/>
              <w:jc w:val="center"/>
            </w:pPr>
          </w:p>
        </w:tc>
        <w:tc>
          <w:tcPr>
            <w:tcW w:w="2994" w:type="dxa"/>
            <w:vAlign w:val="center"/>
          </w:tcPr>
          <w:p w14:paraId="4E17977F" w14:textId="77777777" w:rsidR="001803B5" w:rsidRDefault="001803B5" w:rsidP="00CD55FF">
            <w:pPr>
              <w:pStyle w:val="Tabela-zawarto"/>
            </w:pPr>
            <w:r>
              <w:t>-   -   -   CurrencyIdentificationCode</w:t>
            </w:r>
          </w:p>
        </w:tc>
        <w:tc>
          <w:tcPr>
            <w:tcW w:w="5242" w:type="dxa"/>
            <w:vAlign w:val="center"/>
          </w:tcPr>
          <w:p w14:paraId="7A1BCAC2" w14:textId="5A5AE868" w:rsidR="001803B5" w:rsidRDefault="001803B5" w:rsidP="00CD55FF">
            <w:pPr>
              <w:pStyle w:val="Tabela-zawarto"/>
            </w:pPr>
            <w:r>
              <w:fldChar w:fldCharType="begin"/>
            </w:r>
            <w:r>
              <w:instrText xml:space="preserve"> DOCVARIABLE SourceCurrencyIdCode \* MERGEFORMAT </w:instrText>
            </w:r>
            <w:r>
              <w:fldChar w:fldCharType="end"/>
            </w:r>
            <w:r>
              <w:t xml:space="preserve"> zgodny z ISO4217</w:t>
            </w:r>
          </w:p>
        </w:tc>
        <w:tc>
          <w:tcPr>
            <w:tcW w:w="1451" w:type="dxa"/>
          </w:tcPr>
          <w:p w14:paraId="173E7CB3" w14:textId="77777777" w:rsidR="001803B5" w:rsidRDefault="001803B5" w:rsidP="00CD55FF">
            <w:pPr>
              <w:pStyle w:val="Tabela-zawarto"/>
              <w:jc w:val="center"/>
            </w:pPr>
            <w:r>
              <w:t>W</w:t>
            </w:r>
          </w:p>
        </w:tc>
        <w:tc>
          <w:tcPr>
            <w:tcW w:w="3885" w:type="dxa"/>
            <w:gridSpan w:val="2"/>
          </w:tcPr>
          <w:p w14:paraId="53429B32" w14:textId="77777777" w:rsidR="001803B5" w:rsidRDefault="001803B5" w:rsidP="00CD55FF">
            <w:pPr>
              <w:pStyle w:val="Tabela-zawarto"/>
              <w:jc w:val="center"/>
            </w:pPr>
            <w:r>
              <w:t>Symbol waluty</w:t>
            </w:r>
          </w:p>
        </w:tc>
      </w:tr>
      <w:tr w:rsidR="001803B5" w14:paraId="26365C25" w14:textId="77777777" w:rsidTr="001803B5">
        <w:tc>
          <w:tcPr>
            <w:tcW w:w="567" w:type="dxa"/>
            <w:vAlign w:val="center"/>
          </w:tcPr>
          <w:p w14:paraId="2669CC7A" w14:textId="77777777" w:rsidR="001803B5" w:rsidRDefault="001803B5" w:rsidP="00CD55FF">
            <w:pPr>
              <w:pStyle w:val="Tabela-zawarto"/>
              <w:jc w:val="center"/>
            </w:pPr>
          </w:p>
        </w:tc>
        <w:tc>
          <w:tcPr>
            <w:tcW w:w="2994" w:type="dxa"/>
            <w:vAlign w:val="center"/>
          </w:tcPr>
          <w:p w14:paraId="43D637A4" w14:textId="77777777" w:rsidR="001803B5" w:rsidRDefault="001803B5" w:rsidP="00CD55FF">
            <w:pPr>
              <w:pStyle w:val="Tabela-zawarto"/>
            </w:pPr>
            <w:r>
              <w:t>-   -   -   CurrencyScaleValue</w:t>
            </w:r>
          </w:p>
        </w:tc>
        <w:tc>
          <w:tcPr>
            <w:tcW w:w="5242" w:type="dxa"/>
            <w:vAlign w:val="center"/>
          </w:tcPr>
          <w:p w14:paraId="0C2167D2" w14:textId="535EC326" w:rsidR="001803B5" w:rsidRDefault="001803B5" w:rsidP="00CD55FF">
            <w:pPr>
              <w:pStyle w:val="Tabela-zawarto"/>
            </w:pPr>
            <w:r>
              <w:fldChar w:fldCharType="begin"/>
            </w:r>
            <w:r>
              <w:instrText xml:space="preserve"> DOCVARIABLE SourceCurrencyScaleValue \* MERGEFORMAT </w:instrText>
            </w:r>
            <w:r>
              <w:fldChar w:fldCharType="end"/>
            </w:r>
            <w:r>
              <w:t xml:space="preserve"> (np. 1, 10, 100)</w:t>
            </w:r>
          </w:p>
        </w:tc>
        <w:tc>
          <w:tcPr>
            <w:tcW w:w="1451" w:type="dxa"/>
          </w:tcPr>
          <w:p w14:paraId="7898A393" w14:textId="77777777" w:rsidR="001803B5" w:rsidRDefault="001803B5" w:rsidP="00CD55FF">
            <w:pPr>
              <w:pStyle w:val="Tabela-zawarto"/>
              <w:jc w:val="center"/>
            </w:pPr>
            <w:r>
              <w:t>O</w:t>
            </w:r>
          </w:p>
        </w:tc>
        <w:tc>
          <w:tcPr>
            <w:tcW w:w="3885" w:type="dxa"/>
            <w:gridSpan w:val="2"/>
          </w:tcPr>
          <w:p w14:paraId="12C838C3" w14:textId="77777777" w:rsidR="001803B5" w:rsidRDefault="001803B5" w:rsidP="00CD55FF">
            <w:pPr>
              <w:pStyle w:val="Tabela-zawarto"/>
              <w:jc w:val="center"/>
            </w:pPr>
            <w:r>
              <w:t>Jednostka przeliczeniowa</w:t>
            </w:r>
          </w:p>
        </w:tc>
      </w:tr>
      <w:tr w:rsidR="001803B5" w14:paraId="490A090E" w14:textId="77777777" w:rsidTr="001803B5">
        <w:tc>
          <w:tcPr>
            <w:tcW w:w="567" w:type="dxa"/>
            <w:vAlign w:val="center"/>
          </w:tcPr>
          <w:p w14:paraId="0E79BFFA" w14:textId="77777777" w:rsidR="001803B5" w:rsidRDefault="001803B5" w:rsidP="00CD55FF">
            <w:pPr>
              <w:pStyle w:val="Tabela-zawarto"/>
              <w:jc w:val="center"/>
            </w:pPr>
            <w:r>
              <w:t>F-13</w:t>
            </w:r>
          </w:p>
        </w:tc>
        <w:tc>
          <w:tcPr>
            <w:tcW w:w="2994" w:type="dxa"/>
            <w:vAlign w:val="center"/>
          </w:tcPr>
          <w:p w14:paraId="6FC686B3" w14:textId="77777777" w:rsidR="001803B5" w:rsidRDefault="001803B5" w:rsidP="00CD55FF">
            <w:pPr>
              <w:pStyle w:val="Tabela-zawarto"/>
            </w:pPr>
            <w:r>
              <w:t>-   -   -   ForeignExchangeRate</w:t>
            </w:r>
          </w:p>
        </w:tc>
        <w:tc>
          <w:tcPr>
            <w:tcW w:w="5242" w:type="dxa"/>
            <w:vAlign w:val="center"/>
          </w:tcPr>
          <w:p w14:paraId="2E2A79AA" w14:textId="77777777" w:rsidR="001803B5" w:rsidRDefault="001803B5" w:rsidP="00CD55FF">
            <w:pPr>
              <w:pStyle w:val="Tabela-zawarto"/>
            </w:pPr>
            <w:r>
              <w:t xml:space="preserve">Rodzaj i wartość kursu </w:t>
            </w:r>
          </w:p>
        </w:tc>
        <w:tc>
          <w:tcPr>
            <w:tcW w:w="1451" w:type="dxa"/>
          </w:tcPr>
          <w:p w14:paraId="2E8A3352" w14:textId="77777777" w:rsidR="001803B5" w:rsidRDefault="001803B5" w:rsidP="00CD55FF">
            <w:pPr>
              <w:pStyle w:val="Tabela-zawarto"/>
              <w:jc w:val="center"/>
            </w:pPr>
            <w:r>
              <w:t>W</w:t>
            </w:r>
          </w:p>
        </w:tc>
        <w:tc>
          <w:tcPr>
            <w:tcW w:w="3885" w:type="dxa"/>
            <w:gridSpan w:val="2"/>
          </w:tcPr>
          <w:p w14:paraId="06DF8BFC" w14:textId="77777777" w:rsidR="001803B5" w:rsidRDefault="001803B5" w:rsidP="00CD55FF">
            <w:pPr>
              <w:pStyle w:val="Tabela-zawarto"/>
              <w:jc w:val="center"/>
            </w:pPr>
          </w:p>
        </w:tc>
      </w:tr>
      <w:tr w:rsidR="001803B5" w14:paraId="1D659611" w14:textId="77777777" w:rsidTr="001803B5">
        <w:tc>
          <w:tcPr>
            <w:tcW w:w="567" w:type="dxa"/>
            <w:vAlign w:val="center"/>
          </w:tcPr>
          <w:p w14:paraId="210A3501" w14:textId="77777777" w:rsidR="001803B5" w:rsidRDefault="001803B5" w:rsidP="00CD55FF">
            <w:pPr>
              <w:pStyle w:val="Tabela-zawarto"/>
              <w:jc w:val="center"/>
            </w:pPr>
          </w:p>
        </w:tc>
        <w:tc>
          <w:tcPr>
            <w:tcW w:w="2994" w:type="dxa"/>
            <w:vAlign w:val="center"/>
          </w:tcPr>
          <w:p w14:paraId="1FA035D1" w14:textId="77777777" w:rsidR="001803B5" w:rsidRDefault="001803B5" w:rsidP="00CD55FF">
            <w:pPr>
              <w:pStyle w:val="Tabela-zawarto"/>
            </w:pPr>
            <w:r>
              <w:t>-   -   -   -   ExchangeRateType</w:t>
            </w:r>
          </w:p>
        </w:tc>
        <w:tc>
          <w:tcPr>
            <w:tcW w:w="5242" w:type="dxa"/>
            <w:vAlign w:val="center"/>
          </w:tcPr>
          <w:p w14:paraId="603D4D38" w14:textId="77777777" w:rsidR="001803B5" w:rsidRDefault="001803B5" w:rsidP="00CD55FF">
            <w:pPr>
              <w:pStyle w:val="Tabela-zawarto"/>
            </w:pPr>
            <w:r>
              <w:t>Rodzaj kursu wymiany</w:t>
            </w:r>
          </w:p>
        </w:tc>
        <w:tc>
          <w:tcPr>
            <w:tcW w:w="1451" w:type="dxa"/>
          </w:tcPr>
          <w:p w14:paraId="2AC84353" w14:textId="77777777" w:rsidR="001803B5" w:rsidRDefault="001803B5" w:rsidP="00CD55FF">
            <w:pPr>
              <w:pStyle w:val="Tabela-zawarto"/>
              <w:jc w:val="center"/>
            </w:pPr>
            <w:r>
              <w:t>W</w:t>
            </w:r>
          </w:p>
        </w:tc>
        <w:tc>
          <w:tcPr>
            <w:tcW w:w="3885" w:type="dxa"/>
            <w:gridSpan w:val="2"/>
          </w:tcPr>
          <w:p w14:paraId="5FCB82CB" w14:textId="77777777" w:rsidR="001803B5" w:rsidRDefault="001803B5" w:rsidP="00CD55FF">
            <w:pPr>
              <w:pStyle w:val="Tabela-zawarto"/>
              <w:jc w:val="center"/>
            </w:pPr>
            <w:r>
              <w:t>Rodzaj kursu wymiany</w:t>
            </w:r>
          </w:p>
        </w:tc>
      </w:tr>
      <w:tr w:rsidR="001803B5" w14:paraId="0FA58C3C" w14:textId="77777777" w:rsidTr="001803B5">
        <w:tc>
          <w:tcPr>
            <w:tcW w:w="567" w:type="dxa"/>
            <w:tcBorders>
              <w:bottom w:val="single" w:sz="4" w:space="0" w:color="auto"/>
            </w:tcBorders>
            <w:vAlign w:val="center"/>
          </w:tcPr>
          <w:p w14:paraId="5D3AC85D" w14:textId="77777777" w:rsidR="001803B5" w:rsidRDefault="001803B5" w:rsidP="00CD55FF">
            <w:pPr>
              <w:pStyle w:val="Tabela-zawarto"/>
              <w:jc w:val="center"/>
            </w:pPr>
          </w:p>
        </w:tc>
        <w:tc>
          <w:tcPr>
            <w:tcW w:w="2994" w:type="dxa"/>
            <w:tcBorders>
              <w:bottom w:val="single" w:sz="4" w:space="0" w:color="auto"/>
            </w:tcBorders>
            <w:vAlign w:val="center"/>
          </w:tcPr>
          <w:p w14:paraId="33258ED9" w14:textId="77777777" w:rsidR="001803B5" w:rsidRDefault="001803B5" w:rsidP="00CD55FF">
            <w:pPr>
              <w:pStyle w:val="Tabela-zawarto"/>
            </w:pPr>
            <w:r>
              <w:t>-   -   -   -   CurrencyExchangeRate</w:t>
            </w:r>
          </w:p>
        </w:tc>
        <w:tc>
          <w:tcPr>
            <w:tcW w:w="5242" w:type="dxa"/>
            <w:tcBorders>
              <w:bottom w:val="single" w:sz="4" w:space="0" w:color="auto"/>
            </w:tcBorders>
            <w:vAlign w:val="center"/>
          </w:tcPr>
          <w:p w14:paraId="42E5E65C" w14:textId="1B4C5552" w:rsidR="001803B5" w:rsidRDefault="001803B5" w:rsidP="00CD55FF">
            <w:pPr>
              <w:pStyle w:val="Tabela-zawarto"/>
            </w:pPr>
            <w:r w:rsidRPr="00890D35">
              <w:t>Wartość kursu wymiany</w:t>
            </w:r>
            <w:r>
              <w:fldChar w:fldCharType="begin"/>
            </w:r>
            <w:r>
              <w:instrText xml:space="preserve"> DOCVARIABLE CurrencyExchangeRate \* MERGEFORMAT </w:instrText>
            </w:r>
            <w:r>
              <w:fldChar w:fldCharType="end"/>
            </w:r>
          </w:p>
        </w:tc>
        <w:tc>
          <w:tcPr>
            <w:tcW w:w="1451" w:type="dxa"/>
            <w:tcBorders>
              <w:bottom w:val="single" w:sz="4" w:space="0" w:color="auto"/>
            </w:tcBorders>
          </w:tcPr>
          <w:p w14:paraId="08C334DC" w14:textId="77777777" w:rsidR="001803B5" w:rsidRDefault="001803B5" w:rsidP="00CD55FF">
            <w:pPr>
              <w:pStyle w:val="Tabela-zawarto"/>
              <w:jc w:val="center"/>
            </w:pPr>
            <w:r>
              <w:t>W</w:t>
            </w:r>
          </w:p>
        </w:tc>
        <w:tc>
          <w:tcPr>
            <w:tcW w:w="3885" w:type="dxa"/>
            <w:gridSpan w:val="2"/>
            <w:tcBorders>
              <w:bottom w:val="single" w:sz="4" w:space="0" w:color="auto"/>
            </w:tcBorders>
          </w:tcPr>
          <w:p w14:paraId="43CFA2CE" w14:textId="77777777" w:rsidR="001803B5" w:rsidRDefault="001803B5" w:rsidP="00CD55FF">
            <w:pPr>
              <w:pStyle w:val="Tabela-zawarto"/>
              <w:jc w:val="center"/>
            </w:pPr>
            <w:r>
              <w:t>Wartość kursu</w:t>
            </w:r>
          </w:p>
        </w:tc>
      </w:tr>
      <w:tr w:rsidR="001803B5" w14:paraId="71135DDB" w14:textId="77777777" w:rsidTr="001803B5">
        <w:tc>
          <w:tcPr>
            <w:tcW w:w="567" w:type="dxa"/>
            <w:vAlign w:val="center"/>
          </w:tcPr>
          <w:p w14:paraId="5D0193A4" w14:textId="77777777" w:rsidR="001803B5" w:rsidRDefault="001803B5" w:rsidP="00CD55FF">
            <w:pPr>
              <w:pStyle w:val="Tabela-zawarto"/>
              <w:jc w:val="center"/>
            </w:pPr>
          </w:p>
        </w:tc>
        <w:tc>
          <w:tcPr>
            <w:tcW w:w="2994" w:type="dxa"/>
            <w:vAlign w:val="center"/>
          </w:tcPr>
          <w:p w14:paraId="2089DD1C" w14:textId="77777777" w:rsidR="001803B5" w:rsidRDefault="001803B5" w:rsidP="00CD55FF">
            <w:pPr>
              <w:pStyle w:val="Tabela-zawarto"/>
            </w:pPr>
            <w:r>
              <w:t>-   -   Description</w:t>
            </w:r>
          </w:p>
        </w:tc>
        <w:tc>
          <w:tcPr>
            <w:tcW w:w="5242" w:type="dxa"/>
            <w:vAlign w:val="center"/>
          </w:tcPr>
          <w:p w14:paraId="63F44F8A" w14:textId="77777777" w:rsidR="001803B5" w:rsidRDefault="001803B5" w:rsidP="00CD55FF">
            <w:pPr>
              <w:pStyle w:val="Tabela-zawarto"/>
            </w:pPr>
            <w:r>
              <w:t xml:space="preserve">Dodatkowe informacje </w:t>
            </w:r>
          </w:p>
        </w:tc>
        <w:tc>
          <w:tcPr>
            <w:tcW w:w="1451" w:type="dxa"/>
          </w:tcPr>
          <w:p w14:paraId="2E9C4F34" w14:textId="77777777" w:rsidR="001803B5" w:rsidRDefault="001803B5" w:rsidP="00CD55FF">
            <w:pPr>
              <w:pStyle w:val="Tabela-zawarto"/>
              <w:jc w:val="center"/>
            </w:pPr>
          </w:p>
        </w:tc>
        <w:tc>
          <w:tcPr>
            <w:tcW w:w="3885" w:type="dxa"/>
            <w:gridSpan w:val="2"/>
          </w:tcPr>
          <w:p w14:paraId="3D975136" w14:textId="77777777" w:rsidR="001803B5" w:rsidRDefault="001803B5" w:rsidP="00CD55FF">
            <w:pPr>
              <w:pStyle w:val="Tabela-zawarto"/>
              <w:jc w:val="center"/>
            </w:pPr>
          </w:p>
        </w:tc>
      </w:tr>
    </w:tbl>
    <w:p w14:paraId="0F048137" w14:textId="77777777" w:rsidR="0047273A" w:rsidRPr="000E1730" w:rsidRDefault="0047273A" w:rsidP="002A3536">
      <w:pPr>
        <w:pStyle w:val="Nagwek2"/>
        <w:pageBreakBefore/>
        <w:numPr>
          <w:ilvl w:val="1"/>
          <w:numId w:val="4"/>
        </w:numPr>
        <w:ind w:left="578" w:hanging="578"/>
      </w:pPr>
      <w:bookmarkStart w:id="188" w:name="_Toc456852737"/>
      <w:bookmarkStart w:id="189" w:name="_Toc147831987"/>
      <w:r w:rsidRPr="000E1730">
        <w:lastRenderedPageBreak/>
        <w:t>Komunikat żądania DepositOrderAddRequest</w:t>
      </w:r>
      <w:bookmarkEnd w:id="174"/>
      <w:bookmarkEnd w:id="188"/>
      <w:bookmarkEnd w:id="189"/>
    </w:p>
    <w:p w14:paraId="3ADDC8C3" w14:textId="77777777" w:rsidR="0099093D" w:rsidRPr="0099093D" w:rsidRDefault="0099093D" w:rsidP="0099093D">
      <w:pPr>
        <w:pStyle w:val="OpisZnak"/>
      </w:pPr>
      <w:r>
        <w:t xml:space="preserve">Usługa </w:t>
      </w:r>
      <w:r w:rsidRPr="000E1730">
        <w:t>DepositOrderAddRequest</w:t>
      </w:r>
      <w:r>
        <w:t xml:space="preserve"> służy do złożenia żądania otwarcia lokaty.</w:t>
      </w:r>
    </w:p>
    <w:p w14:paraId="696BBA01" w14:textId="77777777" w:rsidR="0047273A" w:rsidRPr="000E1730" w:rsidRDefault="00BD71E0" w:rsidP="0047273A">
      <w:pPr>
        <w:pStyle w:val="OpisZnak"/>
      </w:pPr>
      <w:r w:rsidRPr="000E1730">
        <w:t>Należy przyjąć założenie</w:t>
      </w:r>
      <w:r w:rsidR="0047273A" w:rsidRPr="000E1730">
        <w:t>, że pojedyncze zlecenie zawiera dane dotyczące założenia jednej lokaty, jedną sekcję DepositDocument.</w:t>
      </w:r>
    </w:p>
    <w:p w14:paraId="64CB980B" w14:textId="5730BD49" w:rsidR="0047273A" w:rsidRPr="000E1730" w:rsidRDefault="0047273A" w:rsidP="0047273A">
      <w:pPr>
        <w:pStyle w:val="Legenda"/>
      </w:pPr>
      <w:bookmarkStart w:id="190" w:name="_Toc152564431"/>
      <w:bookmarkStart w:id="191" w:name="_Toc456852821"/>
      <w:bookmarkStart w:id="192" w:name="_Toc146620090"/>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19</w:t>
      </w:r>
      <w:r w:rsidR="004572E1">
        <w:rPr>
          <w:noProof/>
        </w:rPr>
        <w:fldChar w:fldCharType="end"/>
      </w:r>
      <w:r w:rsidRPr="000E1730">
        <w:t>: Komunikat żądania DepositOrderAddRequest</w:t>
      </w:r>
      <w:bookmarkEnd w:id="190"/>
      <w:bookmarkEnd w:id="191"/>
      <w:bookmarkEnd w:id="192"/>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190"/>
        <w:gridCol w:w="9"/>
        <w:gridCol w:w="3913"/>
        <w:gridCol w:w="1305"/>
        <w:gridCol w:w="5074"/>
      </w:tblGrid>
      <w:tr w:rsidR="00825BAF" w:rsidRPr="000E1730" w14:paraId="4167D577" w14:textId="77777777" w:rsidTr="001861EC">
        <w:trPr>
          <w:tblHeader/>
          <w:jc w:val="center"/>
        </w:trPr>
        <w:tc>
          <w:tcPr>
            <w:tcW w:w="576" w:type="dxa"/>
            <w:shd w:val="solid" w:color="auto" w:fill="auto"/>
          </w:tcPr>
          <w:p w14:paraId="7194DC79" w14:textId="77777777" w:rsidR="00825BAF" w:rsidRPr="000E1730" w:rsidRDefault="00825BAF" w:rsidP="0047273A">
            <w:pPr>
              <w:pStyle w:val="Tabela-zawarto"/>
            </w:pPr>
          </w:p>
        </w:tc>
        <w:tc>
          <w:tcPr>
            <w:tcW w:w="3190" w:type="dxa"/>
            <w:shd w:val="solid" w:color="auto" w:fill="auto"/>
          </w:tcPr>
          <w:p w14:paraId="76DAFF2C" w14:textId="77777777" w:rsidR="00825BAF" w:rsidRPr="004147A6" w:rsidRDefault="00825BAF" w:rsidP="0047273A">
            <w:pPr>
              <w:pStyle w:val="Tabela-zawarto"/>
              <w:rPr>
                <w:b/>
              </w:rPr>
            </w:pPr>
            <w:r w:rsidRPr="004147A6">
              <w:rPr>
                <w:b/>
              </w:rPr>
              <w:t>Nazwa elementu</w:t>
            </w:r>
          </w:p>
        </w:tc>
        <w:tc>
          <w:tcPr>
            <w:tcW w:w="3922" w:type="dxa"/>
            <w:gridSpan w:val="2"/>
            <w:shd w:val="solid" w:color="auto" w:fill="auto"/>
          </w:tcPr>
          <w:p w14:paraId="4A7C2682" w14:textId="77777777" w:rsidR="00825BAF" w:rsidRPr="004147A6" w:rsidRDefault="00825BAF" w:rsidP="0047273A">
            <w:pPr>
              <w:pStyle w:val="Tabela-zawarto"/>
              <w:rPr>
                <w:b/>
              </w:rPr>
            </w:pPr>
            <w:r w:rsidRPr="004147A6">
              <w:rPr>
                <w:b/>
              </w:rPr>
              <w:t xml:space="preserve">Opis                          </w:t>
            </w:r>
          </w:p>
        </w:tc>
        <w:tc>
          <w:tcPr>
            <w:tcW w:w="1305" w:type="dxa"/>
            <w:shd w:val="solid" w:color="auto" w:fill="auto"/>
          </w:tcPr>
          <w:p w14:paraId="17DE15E2" w14:textId="77777777" w:rsidR="00825BAF" w:rsidRPr="004147A6" w:rsidRDefault="00825BAF" w:rsidP="0047273A">
            <w:pPr>
              <w:pStyle w:val="Tabela-zawarto"/>
              <w:jc w:val="center"/>
              <w:rPr>
                <w:b/>
              </w:rPr>
            </w:pPr>
            <w:r>
              <w:rPr>
                <w:b/>
              </w:rPr>
              <w:t>Wymagalność</w:t>
            </w:r>
          </w:p>
        </w:tc>
        <w:tc>
          <w:tcPr>
            <w:tcW w:w="5074" w:type="dxa"/>
            <w:shd w:val="solid" w:color="auto" w:fill="auto"/>
          </w:tcPr>
          <w:p w14:paraId="3DFA2B9C" w14:textId="77777777" w:rsidR="00825BAF" w:rsidRPr="004147A6" w:rsidRDefault="00825BAF" w:rsidP="0047273A">
            <w:pPr>
              <w:pStyle w:val="Tabela-zawarto"/>
              <w:jc w:val="center"/>
              <w:rPr>
                <w:b/>
              </w:rPr>
            </w:pPr>
            <w:r w:rsidRPr="004147A6">
              <w:rPr>
                <w:b/>
              </w:rPr>
              <w:t>Wprowadzana wartość</w:t>
            </w:r>
          </w:p>
        </w:tc>
      </w:tr>
      <w:tr w:rsidR="001861EC" w:rsidRPr="000E1730" w14:paraId="229329E0" w14:textId="77777777" w:rsidTr="00C75432">
        <w:trPr>
          <w:jc w:val="center"/>
        </w:trPr>
        <w:tc>
          <w:tcPr>
            <w:tcW w:w="576" w:type="dxa"/>
          </w:tcPr>
          <w:p w14:paraId="47750F3F" w14:textId="77777777" w:rsidR="001861EC" w:rsidRPr="000E1730" w:rsidRDefault="001861EC" w:rsidP="0047273A">
            <w:pPr>
              <w:pStyle w:val="Tabela-zawarto"/>
            </w:pPr>
          </w:p>
        </w:tc>
        <w:tc>
          <w:tcPr>
            <w:tcW w:w="3190" w:type="dxa"/>
          </w:tcPr>
          <w:p w14:paraId="70D6B5A1" w14:textId="77777777" w:rsidR="001861EC" w:rsidRPr="000E1730" w:rsidRDefault="001861EC" w:rsidP="0047273A">
            <w:pPr>
              <w:pStyle w:val="Tabela-zawarto"/>
            </w:pPr>
            <w:r w:rsidRPr="000E1730">
              <w:t>DepositOrderAddRequest</w:t>
            </w:r>
          </w:p>
        </w:tc>
        <w:tc>
          <w:tcPr>
            <w:tcW w:w="10301" w:type="dxa"/>
            <w:gridSpan w:val="4"/>
          </w:tcPr>
          <w:p w14:paraId="7802E835" w14:textId="77777777" w:rsidR="001861EC" w:rsidRPr="000E1730" w:rsidRDefault="001861EC" w:rsidP="0047273A">
            <w:pPr>
              <w:pStyle w:val="Tabela-zawarto"/>
              <w:jc w:val="center"/>
            </w:pPr>
            <w:r>
              <w:rPr>
                <w:rFonts w:cs="Arial"/>
              </w:rPr>
              <w:t>Założenie</w:t>
            </w:r>
            <w:r w:rsidRPr="000E1730">
              <w:rPr>
                <w:rFonts w:cs="Arial"/>
              </w:rPr>
              <w:t xml:space="preserve"> lokaty – komunikat typu zapytanie</w:t>
            </w:r>
          </w:p>
        </w:tc>
      </w:tr>
      <w:tr w:rsidR="00825BAF" w:rsidRPr="000E1730" w14:paraId="46A6D3E2" w14:textId="77777777" w:rsidTr="001861EC">
        <w:trPr>
          <w:jc w:val="center"/>
        </w:trPr>
        <w:tc>
          <w:tcPr>
            <w:tcW w:w="576" w:type="dxa"/>
          </w:tcPr>
          <w:p w14:paraId="02BA2A28" w14:textId="77777777" w:rsidR="00825BAF" w:rsidRPr="000E1730" w:rsidRDefault="00825BAF" w:rsidP="0047273A">
            <w:pPr>
              <w:pStyle w:val="Tabela-zawarto"/>
            </w:pPr>
            <w:r w:rsidRPr="000E1730">
              <w:t>A-16</w:t>
            </w:r>
          </w:p>
        </w:tc>
        <w:tc>
          <w:tcPr>
            <w:tcW w:w="3190" w:type="dxa"/>
          </w:tcPr>
          <w:p w14:paraId="3AEFE15A" w14:textId="77777777" w:rsidR="00825BAF" w:rsidRPr="000E1730" w:rsidRDefault="00825BAF" w:rsidP="0047273A">
            <w:pPr>
              <w:pStyle w:val="Tabela-zawarto"/>
            </w:pPr>
            <w:r w:rsidRPr="000E1730">
              <w:t>-   Header</w:t>
            </w:r>
          </w:p>
        </w:tc>
        <w:tc>
          <w:tcPr>
            <w:tcW w:w="3922" w:type="dxa"/>
            <w:gridSpan w:val="2"/>
          </w:tcPr>
          <w:p w14:paraId="1FA5029B" w14:textId="77777777" w:rsidR="00825BAF" w:rsidRPr="000E1730" w:rsidRDefault="00825BAF" w:rsidP="0047273A">
            <w:pPr>
              <w:pStyle w:val="Tabela-zawarto"/>
              <w:rPr>
                <w:rFonts w:cs="Arial"/>
              </w:rPr>
            </w:pPr>
            <w:r w:rsidRPr="000E1730">
              <w:rPr>
                <w:rFonts w:cs="Arial"/>
              </w:rPr>
              <w:t>Komponent zawierający elementy nagłówka komunikatu</w:t>
            </w:r>
          </w:p>
        </w:tc>
        <w:tc>
          <w:tcPr>
            <w:tcW w:w="1305" w:type="dxa"/>
          </w:tcPr>
          <w:p w14:paraId="1861B4AD" w14:textId="77777777" w:rsidR="00825BAF" w:rsidRPr="000E1730" w:rsidRDefault="001861EC" w:rsidP="0047273A">
            <w:pPr>
              <w:pStyle w:val="Tabela-zawarto"/>
              <w:jc w:val="center"/>
            </w:pPr>
            <w:r>
              <w:t>W</w:t>
            </w:r>
          </w:p>
        </w:tc>
        <w:tc>
          <w:tcPr>
            <w:tcW w:w="5074" w:type="dxa"/>
          </w:tcPr>
          <w:p w14:paraId="775D0572" w14:textId="77777777" w:rsidR="00825BAF" w:rsidRPr="000E1730" w:rsidRDefault="00825BAF" w:rsidP="0047273A">
            <w:pPr>
              <w:pStyle w:val="Tabela-zawarto"/>
              <w:jc w:val="center"/>
            </w:pPr>
          </w:p>
        </w:tc>
      </w:tr>
      <w:tr w:rsidR="00825BAF" w:rsidRPr="000E1730" w14:paraId="69FEF401" w14:textId="77777777" w:rsidTr="001861EC">
        <w:trPr>
          <w:jc w:val="center"/>
        </w:trPr>
        <w:tc>
          <w:tcPr>
            <w:tcW w:w="576" w:type="dxa"/>
          </w:tcPr>
          <w:p w14:paraId="091B6D7B" w14:textId="77777777" w:rsidR="00825BAF" w:rsidRPr="000E1730" w:rsidRDefault="00825BAF" w:rsidP="0047273A">
            <w:pPr>
              <w:pStyle w:val="Tabela-zawarto"/>
            </w:pPr>
          </w:p>
        </w:tc>
        <w:tc>
          <w:tcPr>
            <w:tcW w:w="3190" w:type="dxa"/>
          </w:tcPr>
          <w:p w14:paraId="7C43BC21" w14:textId="77777777" w:rsidR="00825BAF" w:rsidRPr="000E1730" w:rsidRDefault="00825BAF" w:rsidP="0047273A">
            <w:pPr>
              <w:pStyle w:val="Tabela-zawarto"/>
            </w:pPr>
            <w:r w:rsidRPr="000E1730">
              <w:t>-   -   IssueDateTime</w:t>
            </w:r>
          </w:p>
        </w:tc>
        <w:tc>
          <w:tcPr>
            <w:tcW w:w="3922" w:type="dxa"/>
            <w:gridSpan w:val="2"/>
          </w:tcPr>
          <w:p w14:paraId="4D9543E2" w14:textId="77777777" w:rsidR="00825BAF" w:rsidRPr="000E1730" w:rsidRDefault="00825BAF" w:rsidP="0047273A">
            <w:pPr>
              <w:pStyle w:val="Tabela-zawarto"/>
              <w:rPr>
                <w:rFonts w:cs="Arial"/>
              </w:rPr>
            </w:pPr>
            <w:r w:rsidRPr="000E1730">
              <w:rPr>
                <w:rFonts w:cs="Arial"/>
              </w:rPr>
              <w:t>Data i czas komunikatu</w:t>
            </w:r>
          </w:p>
        </w:tc>
        <w:tc>
          <w:tcPr>
            <w:tcW w:w="1305" w:type="dxa"/>
          </w:tcPr>
          <w:p w14:paraId="725A25B7" w14:textId="77777777" w:rsidR="00825BAF" w:rsidRPr="000E1730" w:rsidRDefault="001861EC" w:rsidP="0047273A">
            <w:pPr>
              <w:pStyle w:val="Tabela-zawarto"/>
              <w:jc w:val="center"/>
              <w:rPr>
                <w:lang w:val="de-DE"/>
              </w:rPr>
            </w:pPr>
            <w:r>
              <w:rPr>
                <w:lang w:val="de-DE"/>
              </w:rPr>
              <w:t>W</w:t>
            </w:r>
          </w:p>
        </w:tc>
        <w:tc>
          <w:tcPr>
            <w:tcW w:w="5074" w:type="dxa"/>
          </w:tcPr>
          <w:p w14:paraId="0765DDE9" w14:textId="77777777" w:rsidR="00825BAF" w:rsidRPr="000E1730" w:rsidRDefault="00825BAF" w:rsidP="0047273A">
            <w:pPr>
              <w:pStyle w:val="Tabela-zawarto"/>
              <w:jc w:val="center"/>
              <w:rPr>
                <w:lang w:val="de-DE"/>
              </w:rPr>
            </w:pPr>
            <w:r w:rsidRPr="000E1730">
              <w:rPr>
                <w:lang w:val="de-DE"/>
              </w:rPr>
              <w:t>Data i czas komunikatu</w:t>
            </w:r>
          </w:p>
        </w:tc>
      </w:tr>
      <w:tr w:rsidR="00825BAF" w:rsidRPr="000E1730" w14:paraId="1DD9350B" w14:textId="77777777" w:rsidTr="001861EC">
        <w:trPr>
          <w:jc w:val="center"/>
        </w:trPr>
        <w:tc>
          <w:tcPr>
            <w:tcW w:w="576" w:type="dxa"/>
          </w:tcPr>
          <w:p w14:paraId="74E3CBB0" w14:textId="77777777" w:rsidR="00825BAF" w:rsidRPr="000E1730" w:rsidRDefault="00825BAF" w:rsidP="0047273A">
            <w:pPr>
              <w:pStyle w:val="Tabela-zawarto"/>
            </w:pPr>
          </w:p>
        </w:tc>
        <w:tc>
          <w:tcPr>
            <w:tcW w:w="3190" w:type="dxa"/>
          </w:tcPr>
          <w:p w14:paraId="620A0C68" w14:textId="77777777" w:rsidR="00825BAF" w:rsidRPr="000E1730" w:rsidRDefault="00825BAF" w:rsidP="0047273A">
            <w:pPr>
              <w:pStyle w:val="Tabela-zawarto"/>
              <w:rPr>
                <w:lang w:val="de-DE"/>
              </w:rPr>
            </w:pPr>
            <w:r w:rsidRPr="000E1730">
              <w:rPr>
                <w:lang w:val="de-DE"/>
              </w:rPr>
              <w:t>-   -   DocumentIdentifier</w:t>
            </w:r>
          </w:p>
        </w:tc>
        <w:tc>
          <w:tcPr>
            <w:tcW w:w="3922" w:type="dxa"/>
            <w:gridSpan w:val="2"/>
          </w:tcPr>
          <w:p w14:paraId="368ADA28" w14:textId="77777777" w:rsidR="00825BAF" w:rsidRPr="000E1730" w:rsidRDefault="00825BAF" w:rsidP="0047273A">
            <w:pPr>
              <w:pStyle w:val="Tabela-zawarto"/>
              <w:rPr>
                <w:rFonts w:cs="Arial"/>
              </w:rPr>
            </w:pPr>
            <w:r w:rsidRPr="000E1730">
              <w:rPr>
                <w:rFonts w:cs="Arial"/>
              </w:rPr>
              <w:t>Identyfikator komunikatu</w:t>
            </w:r>
          </w:p>
        </w:tc>
        <w:tc>
          <w:tcPr>
            <w:tcW w:w="1305" w:type="dxa"/>
          </w:tcPr>
          <w:p w14:paraId="07E00B59" w14:textId="77777777" w:rsidR="00825BAF" w:rsidRPr="000E1730" w:rsidRDefault="001861EC" w:rsidP="0047273A">
            <w:pPr>
              <w:pStyle w:val="Tabela-zawarto"/>
              <w:jc w:val="center"/>
            </w:pPr>
            <w:r>
              <w:t>W</w:t>
            </w:r>
          </w:p>
        </w:tc>
        <w:tc>
          <w:tcPr>
            <w:tcW w:w="5074" w:type="dxa"/>
          </w:tcPr>
          <w:p w14:paraId="39200E81" w14:textId="77777777" w:rsidR="00825BAF" w:rsidRPr="000E1730" w:rsidRDefault="00825BAF" w:rsidP="0047273A">
            <w:pPr>
              <w:pStyle w:val="Tabela-zawarto"/>
              <w:jc w:val="center"/>
            </w:pPr>
            <w:r w:rsidRPr="000E1730">
              <w:t>Dowolny ciąg znaków nadawany przez wysyłającego</w:t>
            </w:r>
          </w:p>
        </w:tc>
      </w:tr>
      <w:tr w:rsidR="00825BAF" w:rsidRPr="000E1730" w14:paraId="31B6876F" w14:textId="77777777" w:rsidTr="001861EC">
        <w:trPr>
          <w:jc w:val="center"/>
        </w:trPr>
        <w:tc>
          <w:tcPr>
            <w:tcW w:w="576" w:type="dxa"/>
          </w:tcPr>
          <w:p w14:paraId="30D4BA18" w14:textId="77777777" w:rsidR="00825BAF" w:rsidRPr="000E1730" w:rsidRDefault="00825BAF" w:rsidP="0047273A">
            <w:pPr>
              <w:pStyle w:val="Tabela-zawarto"/>
            </w:pPr>
          </w:p>
        </w:tc>
        <w:tc>
          <w:tcPr>
            <w:tcW w:w="3190" w:type="dxa"/>
          </w:tcPr>
          <w:p w14:paraId="6BF3EF0D" w14:textId="77777777" w:rsidR="00825BAF" w:rsidRPr="000E1730" w:rsidRDefault="00825BAF" w:rsidP="0047273A">
            <w:pPr>
              <w:pStyle w:val="Tabela-zawarto"/>
            </w:pPr>
            <w:r w:rsidRPr="000E1730">
              <w:t>-   -   SenderIdentifier</w:t>
            </w:r>
          </w:p>
        </w:tc>
        <w:tc>
          <w:tcPr>
            <w:tcW w:w="3922" w:type="dxa"/>
            <w:gridSpan w:val="2"/>
          </w:tcPr>
          <w:p w14:paraId="0826B8BE" w14:textId="77777777" w:rsidR="00825BAF" w:rsidRPr="000E1730" w:rsidRDefault="00825BAF" w:rsidP="0047273A">
            <w:pPr>
              <w:pStyle w:val="Tabela-zawarto"/>
              <w:rPr>
                <w:rFonts w:cs="Arial"/>
              </w:rPr>
            </w:pPr>
            <w:r w:rsidRPr="000E1730">
              <w:rPr>
                <w:rFonts w:cs="Arial"/>
              </w:rPr>
              <w:t>Identyfikator nadawcy komunikatu</w:t>
            </w:r>
          </w:p>
        </w:tc>
        <w:tc>
          <w:tcPr>
            <w:tcW w:w="1305" w:type="dxa"/>
          </w:tcPr>
          <w:p w14:paraId="5089FD9B" w14:textId="77777777" w:rsidR="00825BAF" w:rsidRPr="000E1730" w:rsidRDefault="001861EC" w:rsidP="0047273A">
            <w:pPr>
              <w:pStyle w:val="Tabela-zawarto"/>
              <w:jc w:val="center"/>
              <w:rPr>
                <w:lang w:val="en-US"/>
              </w:rPr>
            </w:pPr>
            <w:r>
              <w:rPr>
                <w:lang w:val="en-US"/>
              </w:rPr>
              <w:t>W</w:t>
            </w:r>
          </w:p>
        </w:tc>
        <w:tc>
          <w:tcPr>
            <w:tcW w:w="5074" w:type="dxa"/>
          </w:tcPr>
          <w:p w14:paraId="58D30012" w14:textId="77777777" w:rsidR="00825BAF" w:rsidRPr="000E1730" w:rsidRDefault="00825BAF" w:rsidP="0047273A">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825BAF" w:rsidRPr="000E1730" w14:paraId="57C10386" w14:textId="77777777" w:rsidTr="001861EC">
        <w:trPr>
          <w:jc w:val="center"/>
        </w:trPr>
        <w:tc>
          <w:tcPr>
            <w:tcW w:w="576" w:type="dxa"/>
          </w:tcPr>
          <w:p w14:paraId="42767F72" w14:textId="77777777" w:rsidR="00825BAF" w:rsidRPr="000E1730" w:rsidRDefault="00825BAF" w:rsidP="0047273A">
            <w:pPr>
              <w:pStyle w:val="Tabela-zawarto"/>
            </w:pPr>
          </w:p>
        </w:tc>
        <w:tc>
          <w:tcPr>
            <w:tcW w:w="3190" w:type="dxa"/>
          </w:tcPr>
          <w:p w14:paraId="57041540" w14:textId="77777777" w:rsidR="00825BAF" w:rsidRPr="000E1730" w:rsidRDefault="00825BAF" w:rsidP="0047273A">
            <w:pPr>
              <w:pStyle w:val="Tabela-zawarto"/>
              <w:rPr>
                <w:lang w:val="en-US"/>
              </w:rPr>
            </w:pPr>
            <w:r w:rsidRPr="000E1730">
              <w:rPr>
                <w:lang w:val="en-US"/>
              </w:rPr>
              <w:t>-   -   ReceiverIdentifier</w:t>
            </w:r>
          </w:p>
        </w:tc>
        <w:tc>
          <w:tcPr>
            <w:tcW w:w="3922" w:type="dxa"/>
            <w:gridSpan w:val="2"/>
          </w:tcPr>
          <w:p w14:paraId="52B0141C" w14:textId="77777777" w:rsidR="00825BAF" w:rsidRPr="000E1730" w:rsidRDefault="00825BAF" w:rsidP="0047273A">
            <w:pPr>
              <w:pStyle w:val="Tabela-zawarto"/>
              <w:rPr>
                <w:rFonts w:cs="Arial"/>
              </w:rPr>
            </w:pPr>
            <w:r w:rsidRPr="000E1730">
              <w:rPr>
                <w:rFonts w:cs="Arial"/>
              </w:rPr>
              <w:t>Identyfikator odbiorcy komunikatu</w:t>
            </w:r>
          </w:p>
        </w:tc>
        <w:tc>
          <w:tcPr>
            <w:tcW w:w="1305" w:type="dxa"/>
          </w:tcPr>
          <w:p w14:paraId="48006A89" w14:textId="77777777" w:rsidR="00825BAF" w:rsidRPr="000E1730" w:rsidRDefault="001861EC" w:rsidP="0047273A">
            <w:pPr>
              <w:pStyle w:val="Tabela-zawarto"/>
              <w:jc w:val="center"/>
              <w:rPr>
                <w:lang w:val="en-US"/>
              </w:rPr>
            </w:pPr>
            <w:r>
              <w:rPr>
                <w:lang w:val="en-US"/>
              </w:rPr>
              <w:t>W</w:t>
            </w:r>
          </w:p>
        </w:tc>
        <w:tc>
          <w:tcPr>
            <w:tcW w:w="5074" w:type="dxa"/>
          </w:tcPr>
          <w:p w14:paraId="5303E6FB" w14:textId="77777777" w:rsidR="00825BAF" w:rsidRPr="000E1730" w:rsidRDefault="00825BAF" w:rsidP="0047273A">
            <w:pPr>
              <w:pStyle w:val="Tabela-zawarto"/>
              <w:jc w:val="center"/>
              <w:rPr>
                <w:lang w:val="en-US"/>
              </w:rPr>
            </w:pPr>
            <w:r w:rsidRPr="000E1730">
              <w:rPr>
                <w:lang w:val="en-US"/>
              </w:rPr>
              <w:t>“ZSK-C”</w:t>
            </w:r>
          </w:p>
        </w:tc>
      </w:tr>
      <w:tr w:rsidR="00825BAF" w:rsidRPr="000E1730" w14:paraId="3C8B66BC" w14:textId="77777777" w:rsidTr="001861EC">
        <w:trPr>
          <w:jc w:val="center"/>
        </w:trPr>
        <w:tc>
          <w:tcPr>
            <w:tcW w:w="576" w:type="dxa"/>
          </w:tcPr>
          <w:p w14:paraId="22B10B71" w14:textId="77777777" w:rsidR="00825BAF" w:rsidRPr="000E1730" w:rsidRDefault="00825BAF" w:rsidP="0047273A">
            <w:pPr>
              <w:pStyle w:val="Tabela-zawarto"/>
              <w:rPr>
                <w:lang w:val="en-US"/>
              </w:rPr>
            </w:pPr>
          </w:p>
        </w:tc>
        <w:tc>
          <w:tcPr>
            <w:tcW w:w="3190" w:type="dxa"/>
          </w:tcPr>
          <w:p w14:paraId="7D10A6C5" w14:textId="77777777" w:rsidR="00825BAF" w:rsidRPr="000E1730" w:rsidRDefault="00825BAF" w:rsidP="0047273A">
            <w:pPr>
              <w:pStyle w:val="Tabela-zawarto"/>
              <w:rPr>
                <w:lang w:val="en-US"/>
              </w:rPr>
            </w:pPr>
            <w:r w:rsidRPr="000E1730">
              <w:rPr>
                <w:lang w:val="en-US"/>
              </w:rPr>
              <w:t>-   ResponseDetailsOmit</w:t>
            </w:r>
          </w:p>
        </w:tc>
        <w:tc>
          <w:tcPr>
            <w:tcW w:w="3922" w:type="dxa"/>
            <w:gridSpan w:val="2"/>
          </w:tcPr>
          <w:p w14:paraId="02DAC0AB" w14:textId="77777777" w:rsidR="00825BAF" w:rsidRPr="000E1730" w:rsidRDefault="00825BAF" w:rsidP="0047273A">
            <w:pPr>
              <w:pStyle w:val="Tabela-zawarto"/>
              <w:rPr>
                <w:rFonts w:cs="Arial"/>
              </w:rPr>
            </w:pPr>
            <w:r w:rsidRPr="000E1730">
              <w:rPr>
                <w:rFonts w:cs="Arial"/>
              </w:rPr>
              <w:t>Wskaźnik określający czy w odpowiedzi mają być przekazane szczegóły lokaty</w:t>
            </w:r>
          </w:p>
        </w:tc>
        <w:tc>
          <w:tcPr>
            <w:tcW w:w="1305" w:type="dxa"/>
          </w:tcPr>
          <w:p w14:paraId="1D1DFF38" w14:textId="77777777" w:rsidR="00825BAF" w:rsidRPr="000E1730" w:rsidRDefault="001861EC" w:rsidP="0047273A">
            <w:pPr>
              <w:pStyle w:val="Tabela-zawarto"/>
              <w:jc w:val="center"/>
            </w:pPr>
            <w:r>
              <w:t>O</w:t>
            </w:r>
          </w:p>
        </w:tc>
        <w:tc>
          <w:tcPr>
            <w:tcW w:w="5074" w:type="dxa"/>
          </w:tcPr>
          <w:p w14:paraId="22D4C96F" w14:textId="77777777" w:rsidR="00825BAF" w:rsidRPr="000E1730" w:rsidRDefault="00825BAF" w:rsidP="0047273A">
            <w:pPr>
              <w:pStyle w:val="Tabela-zawarto"/>
              <w:jc w:val="center"/>
            </w:pPr>
            <w:r w:rsidRPr="000E1730">
              <w:t xml:space="preserve">True/False </w:t>
            </w:r>
          </w:p>
          <w:p w14:paraId="584079BF" w14:textId="77777777" w:rsidR="00825BAF" w:rsidRPr="000E1730" w:rsidRDefault="00825BAF" w:rsidP="0047273A">
            <w:pPr>
              <w:pStyle w:val="Tabela-zawarto"/>
              <w:jc w:val="center"/>
            </w:pPr>
            <w:r w:rsidRPr="000E1730">
              <w:t xml:space="preserve">Brak </w:t>
            </w:r>
            <w:r>
              <w:t>elementu</w:t>
            </w:r>
            <w:r w:rsidRPr="000E1730">
              <w:t xml:space="preserve"> oznacza False</w:t>
            </w:r>
          </w:p>
        </w:tc>
      </w:tr>
      <w:tr w:rsidR="00825BAF" w:rsidRPr="000E1730" w14:paraId="4706DC77" w14:textId="77777777" w:rsidTr="001861EC">
        <w:trPr>
          <w:jc w:val="center"/>
        </w:trPr>
        <w:tc>
          <w:tcPr>
            <w:tcW w:w="576" w:type="dxa"/>
          </w:tcPr>
          <w:p w14:paraId="4AF105AD" w14:textId="77777777" w:rsidR="00825BAF" w:rsidRPr="000E1730" w:rsidRDefault="00825BAF" w:rsidP="0047273A">
            <w:pPr>
              <w:pStyle w:val="Tabela-zawarto"/>
            </w:pPr>
            <w:r w:rsidRPr="000E1730">
              <w:t>H-12</w:t>
            </w:r>
          </w:p>
        </w:tc>
        <w:tc>
          <w:tcPr>
            <w:tcW w:w="3190" w:type="dxa"/>
          </w:tcPr>
          <w:p w14:paraId="1B738D59" w14:textId="77777777" w:rsidR="00825BAF" w:rsidRPr="000E1730" w:rsidRDefault="00825BAF" w:rsidP="0047273A">
            <w:pPr>
              <w:pStyle w:val="Tabela-zawarto"/>
            </w:pPr>
            <w:r w:rsidRPr="000E1730">
              <w:t>-   DepositDocument</w:t>
            </w:r>
          </w:p>
        </w:tc>
        <w:tc>
          <w:tcPr>
            <w:tcW w:w="3922" w:type="dxa"/>
            <w:gridSpan w:val="2"/>
          </w:tcPr>
          <w:p w14:paraId="3B025E75" w14:textId="77777777" w:rsidR="00825BAF" w:rsidRPr="000E1730" w:rsidRDefault="00825BAF" w:rsidP="0047273A">
            <w:pPr>
              <w:pStyle w:val="Tabela-zawarto"/>
              <w:rPr>
                <w:rFonts w:cs="Arial"/>
              </w:rPr>
            </w:pPr>
            <w:r w:rsidRPr="000E1730">
              <w:rPr>
                <w:rFonts w:cs="Arial"/>
              </w:rPr>
              <w:t>Komponent zawierajacy informacje o zakładanej lokacie</w:t>
            </w:r>
          </w:p>
        </w:tc>
        <w:tc>
          <w:tcPr>
            <w:tcW w:w="1305" w:type="dxa"/>
          </w:tcPr>
          <w:p w14:paraId="64EE8126" w14:textId="77777777" w:rsidR="00825BAF" w:rsidRPr="000E1730" w:rsidRDefault="001861EC" w:rsidP="0047273A">
            <w:pPr>
              <w:pStyle w:val="Tabela-zawarto"/>
              <w:jc w:val="center"/>
            </w:pPr>
            <w:r>
              <w:t>W</w:t>
            </w:r>
          </w:p>
        </w:tc>
        <w:tc>
          <w:tcPr>
            <w:tcW w:w="5074" w:type="dxa"/>
          </w:tcPr>
          <w:p w14:paraId="2CDD760F" w14:textId="232A18AB" w:rsidR="00825BAF" w:rsidRPr="000E1730" w:rsidRDefault="00353C14" w:rsidP="0047273A">
            <w:pPr>
              <w:pStyle w:val="Tabela-zawarto"/>
              <w:jc w:val="center"/>
            </w:pPr>
            <w:r>
              <w:t>Może wystąpić maksymalnie 1 element DepositDocument</w:t>
            </w:r>
          </w:p>
        </w:tc>
      </w:tr>
      <w:tr w:rsidR="00825BAF" w:rsidRPr="000E1730" w14:paraId="086D5146" w14:textId="77777777" w:rsidTr="001861EC">
        <w:trPr>
          <w:jc w:val="center"/>
        </w:trPr>
        <w:tc>
          <w:tcPr>
            <w:tcW w:w="576" w:type="dxa"/>
          </w:tcPr>
          <w:p w14:paraId="6D4491DA" w14:textId="77777777" w:rsidR="00825BAF" w:rsidRPr="000E1730" w:rsidRDefault="00825BAF" w:rsidP="0047273A">
            <w:pPr>
              <w:pStyle w:val="Tabela-zawarto"/>
            </w:pPr>
          </w:p>
        </w:tc>
        <w:tc>
          <w:tcPr>
            <w:tcW w:w="3190" w:type="dxa"/>
          </w:tcPr>
          <w:p w14:paraId="7A9C431D" w14:textId="77777777" w:rsidR="00825BAF" w:rsidRPr="000E1730" w:rsidRDefault="00825BAF" w:rsidP="004D122E">
            <w:pPr>
              <w:pStyle w:val="Tabela-zawarto"/>
            </w:pPr>
            <w:r>
              <w:t xml:space="preserve">-   -   </w:t>
            </w:r>
            <w:r w:rsidRPr="00EA4E82">
              <w:t>ImmediateDeposit</w:t>
            </w:r>
          </w:p>
        </w:tc>
        <w:tc>
          <w:tcPr>
            <w:tcW w:w="3922" w:type="dxa"/>
            <w:gridSpan w:val="2"/>
          </w:tcPr>
          <w:p w14:paraId="57C7B787" w14:textId="77777777" w:rsidR="00825BAF" w:rsidRPr="000E1730" w:rsidRDefault="00825BAF" w:rsidP="004D122E">
            <w:pPr>
              <w:pStyle w:val="Tabela-zawarto"/>
              <w:rPr>
                <w:rFonts w:cs="Arial"/>
              </w:rPr>
            </w:pPr>
            <w:r w:rsidRPr="000E1730">
              <w:t>Wskaźnik pilności wykonania</w:t>
            </w:r>
            <w:r>
              <w:t xml:space="preserve"> zlecenia założenia lokaty</w:t>
            </w:r>
          </w:p>
        </w:tc>
        <w:tc>
          <w:tcPr>
            <w:tcW w:w="1305" w:type="dxa"/>
          </w:tcPr>
          <w:p w14:paraId="23D8A9F6" w14:textId="77777777" w:rsidR="00825BAF" w:rsidRPr="000E1730" w:rsidRDefault="001861EC" w:rsidP="004D122E">
            <w:pPr>
              <w:pStyle w:val="Tabela-zawarto"/>
              <w:jc w:val="center"/>
            </w:pPr>
            <w:r>
              <w:t>O</w:t>
            </w:r>
          </w:p>
        </w:tc>
        <w:tc>
          <w:tcPr>
            <w:tcW w:w="5074" w:type="dxa"/>
          </w:tcPr>
          <w:p w14:paraId="49FCF5C5" w14:textId="77777777" w:rsidR="00825BAF" w:rsidRPr="000E1730" w:rsidRDefault="001861EC" w:rsidP="004D122E">
            <w:pPr>
              <w:pStyle w:val="Tabela-zawarto"/>
              <w:jc w:val="center"/>
            </w:pPr>
            <w:r>
              <w:t>Priorytet zlecenia otwarcia lokaty</w:t>
            </w:r>
          </w:p>
        </w:tc>
      </w:tr>
      <w:tr w:rsidR="00825BAF" w:rsidRPr="000E1730" w14:paraId="347E5334" w14:textId="77777777" w:rsidTr="001861EC">
        <w:trPr>
          <w:jc w:val="center"/>
        </w:trPr>
        <w:tc>
          <w:tcPr>
            <w:tcW w:w="576" w:type="dxa"/>
          </w:tcPr>
          <w:p w14:paraId="64D3A193" w14:textId="77777777" w:rsidR="00825BAF" w:rsidRPr="000E1730" w:rsidRDefault="00825BAF" w:rsidP="0047273A">
            <w:pPr>
              <w:pStyle w:val="Tabela-zawarto"/>
            </w:pPr>
            <w:r w:rsidRPr="000E1730">
              <w:t>A-17</w:t>
            </w:r>
          </w:p>
        </w:tc>
        <w:tc>
          <w:tcPr>
            <w:tcW w:w="3190" w:type="dxa"/>
          </w:tcPr>
          <w:p w14:paraId="25EA789E" w14:textId="77777777" w:rsidR="00825BAF" w:rsidRPr="000E1730" w:rsidRDefault="00825BAF" w:rsidP="0047273A">
            <w:pPr>
              <w:pStyle w:val="Tabela-zawarto"/>
            </w:pPr>
            <w:r w:rsidRPr="000E1730">
              <w:t>-   -   CustomerParty</w:t>
            </w:r>
          </w:p>
        </w:tc>
        <w:tc>
          <w:tcPr>
            <w:tcW w:w="3922" w:type="dxa"/>
            <w:gridSpan w:val="2"/>
          </w:tcPr>
          <w:p w14:paraId="2F2214AD" w14:textId="77777777" w:rsidR="00825BAF" w:rsidRPr="000E1730" w:rsidRDefault="00825BAF" w:rsidP="0047273A">
            <w:pPr>
              <w:pStyle w:val="Tabela-zawarto"/>
              <w:rPr>
                <w:rFonts w:cs="Arial"/>
              </w:rPr>
            </w:pPr>
            <w:r w:rsidRPr="000E1730">
              <w:rPr>
                <w:rFonts w:cs="Arial"/>
              </w:rPr>
              <w:t xml:space="preserve">Informacje o kliencie </w:t>
            </w:r>
          </w:p>
        </w:tc>
        <w:tc>
          <w:tcPr>
            <w:tcW w:w="1305" w:type="dxa"/>
          </w:tcPr>
          <w:p w14:paraId="497FEB11" w14:textId="77777777" w:rsidR="00825BAF" w:rsidRPr="000E1730" w:rsidRDefault="00825BAF" w:rsidP="0047273A">
            <w:pPr>
              <w:pStyle w:val="Tabela-zawarto"/>
              <w:jc w:val="center"/>
            </w:pPr>
          </w:p>
        </w:tc>
        <w:tc>
          <w:tcPr>
            <w:tcW w:w="5074" w:type="dxa"/>
          </w:tcPr>
          <w:p w14:paraId="4B69CA2F" w14:textId="77777777" w:rsidR="00825BAF" w:rsidRPr="000E1730" w:rsidRDefault="00825BAF" w:rsidP="0047273A">
            <w:pPr>
              <w:pStyle w:val="Tabela-zawarto"/>
              <w:jc w:val="center"/>
            </w:pPr>
          </w:p>
        </w:tc>
      </w:tr>
      <w:tr w:rsidR="00825BAF" w:rsidRPr="000E1730" w14:paraId="11EF7EA2" w14:textId="77777777" w:rsidTr="001861EC">
        <w:trPr>
          <w:jc w:val="center"/>
        </w:trPr>
        <w:tc>
          <w:tcPr>
            <w:tcW w:w="576" w:type="dxa"/>
          </w:tcPr>
          <w:p w14:paraId="6D4ABB78" w14:textId="77777777" w:rsidR="00825BAF" w:rsidRPr="000E1730" w:rsidRDefault="00825BAF" w:rsidP="0047273A">
            <w:pPr>
              <w:pStyle w:val="Tabela-zawarto"/>
            </w:pPr>
          </w:p>
        </w:tc>
        <w:tc>
          <w:tcPr>
            <w:tcW w:w="3190" w:type="dxa"/>
          </w:tcPr>
          <w:p w14:paraId="6706D2AB" w14:textId="77777777" w:rsidR="00825BAF" w:rsidRPr="000E1730" w:rsidRDefault="00825BAF" w:rsidP="0047273A">
            <w:pPr>
              <w:pStyle w:val="Tabela-zawarto"/>
            </w:pPr>
            <w:r w:rsidRPr="000E1730">
              <w:t>-   -   -   Identifier</w:t>
            </w:r>
          </w:p>
        </w:tc>
        <w:tc>
          <w:tcPr>
            <w:tcW w:w="3922" w:type="dxa"/>
            <w:gridSpan w:val="2"/>
          </w:tcPr>
          <w:p w14:paraId="0BCCCF81" w14:textId="77777777" w:rsidR="00825BAF" w:rsidRPr="000E1730" w:rsidRDefault="00825BAF" w:rsidP="0047273A">
            <w:pPr>
              <w:pStyle w:val="Tabela-zawarto"/>
              <w:rPr>
                <w:rFonts w:cs="Arial"/>
              </w:rPr>
            </w:pPr>
            <w:r w:rsidRPr="000E1730">
              <w:rPr>
                <w:rFonts w:cs="Arial"/>
              </w:rPr>
              <w:t xml:space="preserve">Identyfikator klienta </w:t>
            </w:r>
          </w:p>
        </w:tc>
        <w:tc>
          <w:tcPr>
            <w:tcW w:w="1305" w:type="dxa"/>
          </w:tcPr>
          <w:p w14:paraId="4B41321F" w14:textId="77777777" w:rsidR="00825BAF" w:rsidRPr="000E1730" w:rsidRDefault="00825BAF" w:rsidP="0047273A">
            <w:pPr>
              <w:pStyle w:val="Tabela-zawarto"/>
              <w:jc w:val="center"/>
            </w:pPr>
          </w:p>
        </w:tc>
        <w:tc>
          <w:tcPr>
            <w:tcW w:w="5074" w:type="dxa"/>
          </w:tcPr>
          <w:p w14:paraId="1F2CBA30" w14:textId="77777777" w:rsidR="00825BAF" w:rsidRPr="000E1730" w:rsidRDefault="00825BAF" w:rsidP="0047273A">
            <w:pPr>
              <w:pStyle w:val="Tabela-zawarto"/>
              <w:jc w:val="center"/>
            </w:pPr>
          </w:p>
        </w:tc>
      </w:tr>
      <w:tr w:rsidR="00825BAF" w:rsidRPr="000E1730" w14:paraId="41BF1502" w14:textId="77777777" w:rsidTr="001861EC">
        <w:trPr>
          <w:jc w:val="center"/>
        </w:trPr>
        <w:tc>
          <w:tcPr>
            <w:tcW w:w="576" w:type="dxa"/>
          </w:tcPr>
          <w:p w14:paraId="2BD9D35C" w14:textId="77777777" w:rsidR="00825BAF" w:rsidRPr="000E1730" w:rsidRDefault="00825BAF" w:rsidP="0047273A">
            <w:pPr>
              <w:pStyle w:val="Tabela-zawarto"/>
            </w:pPr>
          </w:p>
        </w:tc>
        <w:tc>
          <w:tcPr>
            <w:tcW w:w="3190" w:type="dxa"/>
          </w:tcPr>
          <w:p w14:paraId="5E8E4756" w14:textId="77777777" w:rsidR="00825BAF" w:rsidRPr="000E1730" w:rsidRDefault="00825BAF" w:rsidP="0047273A">
            <w:pPr>
              <w:pStyle w:val="Tabela-zawarto"/>
            </w:pPr>
            <w:r w:rsidRPr="000E1730">
              <w:t>-   -   -   Name</w:t>
            </w:r>
          </w:p>
        </w:tc>
        <w:tc>
          <w:tcPr>
            <w:tcW w:w="3922" w:type="dxa"/>
            <w:gridSpan w:val="2"/>
          </w:tcPr>
          <w:p w14:paraId="1353A30F" w14:textId="77777777" w:rsidR="00825BAF" w:rsidRPr="000E1730" w:rsidRDefault="00825BAF" w:rsidP="0047273A">
            <w:pPr>
              <w:pStyle w:val="Tabela-zawarto"/>
              <w:rPr>
                <w:rFonts w:cs="Arial"/>
              </w:rPr>
            </w:pPr>
            <w:r w:rsidRPr="000E1730">
              <w:rPr>
                <w:rFonts w:cs="Arial"/>
              </w:rPr>
              <w:t>Nazwa klienta</w:t>
            </w:r>
          </w:p>
        </w:tc>
        <w:tc>
          <w:tcPr>
            <w:tcW w:w="1305" w:type="dxa"/>
          </w:tcPr>
          <w:p w14:paraId="0AA330BF" w14:textId="77777777" w:rsidR="00825BAF" w:rsidRPr="000E1730" w:rsidRDefault="00825BAF" w:rsidP="0047273A">
            <w:pPr>
              <w:pStyle w:val="Tabela-zawarto"/>
              <w:jc w:val="center"/>
            </w:pPr>
          </w:p>
        </w:tc>
        <w:tc>
          <w:tcPr>
            <w:tcW w:w="5074" w:type="dxa"/>
          </w:tcPr>
          <w:p w14:paraId="3191CF01" w14:textId="77777777" w:rsidR="00825BAF" w:rsidRPr="000E1730" w:rsidRDefault="00825BAF" w:rsidP="0047273A">
            <w:pPr>
              <w:pStyle w:val="Tabela-zawarto"/>
              <w:jc w:val="center"/>
            </w:pPr>
          </w:p>
        </w:tc>
      </w:tr>
      <w:tr w:rsidR="00825BAF" w:rsidRPr="000E1730" w14:paraId="3972CA14" w14:textId="77777777" w:rsidTr="001861EC">
        <w:trPr>
          <w:jc w:val="center"/>
        </w:trPr>
        <w:tc>
          <w:tcPr>
            <w:tcW w:w="576" w:type="dxa"/>
          </w:tcPr>
          <w:p w14:paraId="5A95B7AE" w14:textId="77777777" w:rsidR="00825BAF" w:rsidRPr="000E1730" w:rsidRDefault="00825BAF" w:rsidP="0047273A">
            <w:pPr>
              <w:pStyle w:val="Tabela-zawarto"/>
            </w:pPr>
          </w:p>
        </w:tc>
        <w:tc>
          <w:tcPr>
            <w:tcW w:w="3190" w:type="dxa"/>
          </w:tcPr>
          <w:p w14:paraId="3CB472C4" w14:textId="77777777" w:rsidR="00825BAF" w:rsidRPr="000E1730" w:rsidRDefault="00825BAF" w:rsidP="0047273A">
            <w:pPr>
              <w:pStyle w:val="Tabela-zawarto"/>
            </w:pPr>
            <w:r w:rsidRPr="000E1730">
              <w:t>-   -   -   AdditionalName</w:t>
            </w:r>
          </w:p>
        </w:tc>
        <w:tc>
          <w:tcPr>
            <w:tcW w:w="3922" w:type="dxa"/>
            <w:gridSpan w:val="2"/>
          </w:tcPr>
          <w:p w14:paraId="71A399E6" w14:textId="77777777" w:rsidR="00825BAF" w:rsidRPr="000E1730" w:rsidRDefault="00825BAF" w:rsidP="0047273A">
            <w:pPr>
              <w:pStyle w:val="Tabela-zawarto"/>
              <w:rPr>
                <w:rFonts w:cs="Arial"/>
              </w:rPr>
            </w:pPr>
            <w:r w:rsidRPr="000E1730">
              <w:rPr>
                <w:rFonts w:cs="Arial"/>
              </w:rPr>
              <w:t>Dodatkowa nazwa klienta</w:t>
            </w:r>
          </w:p>
        </w:tc>
        <w:tc>
          <w:tcPr>
            <w:tcW w:w="1305" w:type="dxa"/>
          </w:tcPr>
          <w:p w14:paraId="2C53FE72" w14:textId="77777777" w:rsidR="00825BAF" w:rsidRPr="000E1730" w:rsidRDefault="00825BAF" w:rsidP="0047273A">
            <w:pPr>
              <w:pStyle w:val="Tabela-zawarto"/>
              <w:jc w:val="center"/>
            </w:pPr>
          </w:p>
        </w:tc>
        <w:tc>
          <w:tcPr>
            <w:tcW w:w="5074" w:type="dxa"/>
          </w:tcPr>
          <w:p w14:paraId="2D5538DA" w14:textId="77777777" w:rsidR="00825BAF" w:rsidRPr="000E1730" w:rsidRDefault="00825BAF" w:rsidP="0047273A">
            <w:pPr>
              <w:pStyle w:val="Tabela-zawarto"/>
              <w:jc w:val="center"/>
            </w:pPr>
          </w:p>
        </w:tc>
      </w:tr>
      <w:tr w:rsidR="00825BAF" w:rsidRPr="000E1730" w14:paraId="79CD070B" w14:textId="77777777" w:rsidTr="001861EC">
        <w:trPr>
          <w:jc w:val="center"/>
        </w:trPr>
        <w:tc>
          <w:tcPr>
            <w:tcW w:w="576" w:type="dxa"/>
          </w:tcPr>
          <w:p w14:paraId="03BF34AA" w14:textId="77777777" w:rsidR="00825BAF" w:rsidRPr="000E1730" w:rsidRDefault="00825BAF" w:rsidP="0047273A">
            <w:pPr>
              <w:pStyle w:val="Tabela-zawarto"/>
            </w:pPr>
          </w:p>
        </w:tc>
        <w:tc>
          <w:tcPr>
            <w:tcW w:w="3190" w:type="dxa"/>
          </w:tcPr>
          <w:p w14:paraId="5954179A" w14:textId="77777777" w:rsidR="00825BAF" w:rsidRPr="000E1730" w:rsidRDefault="00825BAF" w:rsidP="0047273A">
            <w:pPr>
              <w:pStyle w:val="Tabela-zawarto"/>
            </w:pPr>
            <w:r w:rsidRPr="000E1730">
              <w:t>-   -   -   Description</w:t>
            </w:r>
          </w:p>
        </w:tc>
        <w:tc>
          <w:tcPr>
            <w:tcW w:w="3922" w:type="dxa"/>
            <w:gridSpan w:val="2"/>
          </w:tcPr>
          <w:p w14:paraId="0A1A517B" w14:textId="77777777" w:rsidR="00825BAF" w:rsidRPr="000E1730" w:rsidRDefault="00825BAF" w:rsidP="0047273A">
            <w:pPr>
              <w:pStyle w:val="Tabela-zawarto"/>
              <w:rPr>
                <w:rFonts w:cs="Arial"/>
              </w:rPr>
            </w:pPr>
            <w:r w:rsidRPr="000E1730">
              <w:rPr>
                <w:rFonts w:cs="Arial"/>
              </w:rPr>
              <w:t>Dodatkowe informacje o kliencie</w:t>
            </w:r>
          </w:p>
        </w:tc>
        <w:tc>
          <w:tcPr>
            <w:tcW w:w="1305" w:type="dxa"/>
          </w:tcPr>
          <w:p w14:paraId="2EB489B1" w14:textId="77777777" w:rsidR="00825BAF" w:rsidRPr="000E1730" w:rsidRDefault="00825BAF" w:rsidP="0047273A">
            <w:pPr>
              <w:pStyle w:val="Tabela-zawarto"/>
              <w:jc w:val="center"/>
            </w:pPr>
          </w:p>
        </w:tc>
        <w:tc>
          <w:tcPr>
            <w:tcW w:w="5074" w:type="dxa"/>
          </w:tcPr>
          <w:p w14:paraId="5F131301" w14:textId="77777777" w:rsidR="00825BAF" w:rsidRPr="000E1730" w:rsidRDefault="00825BAF" w:rsidP="0047273A">
            <w:pPr>
              <w:pStyle w:val="Tabela-zawarto"/>
              <w:jc w:val="center"/>
            </w:pPr>
          </w:p>
        </w:tc>
      </w:tr>
      <w:tr w:rsidR="00825BAF" w:rsidRPr="000E1730" w14:paraId="76C7B555" w14:textId="77777777" w:rsidTr="001861EC">
        <w:trPr>
          <w:jc w:val="center"/>
        </w:trPr>
        <w:tc>
          <w:tcPr>
            <w:tcW w:w="576" w:type="dxa"/>
          </w:tcPr>
          <w:p w14:paraId="49943099" w14:textId="77777777" w:rsidR="00825BAF" w:rsidRPr="000E1730" w:rsidRDefault="00825BAF" w:rsidP="0047273A">
            <w:pPr>
              <w:pStyle w:val="Tabela-zawarto"/>
            </w:pPr>
            <w:r w:rsidRPr="000E1730">
              <w:t>A-11</w:t>
            </w:r>
          </w:p>
        </w:tc>
        <w:tc>
          <w:tcPr>
            <w:tcW w:w="3190" w:type="dxa"/>
          </w:tcPr>
          <w:p w14:paraId="5519444F" w14:textId="77777777" w:rsidR="00825BAF" w:rsidRPr="000E1730" w:rsidRDefault="00825BAF" w:rsidP="0047273A">
            <w:pPr>
              <w:pStyle w:val="Tabela-zawarto"/>
            </w:pPr>
            <w:r w:rsidRPr="000E1730">
              <w:t>-   -   -   Address</w:t>
            </w:r>
          </w:p>
        </w:tc>
        <w:tc>
          <w:tcPr>
            <w:tcW w:w="3922" w:type="dxa"/>
            <w:gridSpan w:val="2"/>
          </w:tcPr>
          <w:p w14:paraId="455E65AA" w14:textId="77777777" w:rsidR="00825BAF" w:rsidRPr="000E1730" w:rsidRDefault="00825BAF" w:rsidP="0047273A">
            <w:pPr>
              <w:pStyle w:val="Tabela-zawarto"/>
              <w:rPr>
                <w:rFonts w:cs="Arial"/>
              </w:rPr>
            </w:pPr>
            <w:r w:rsidRPr="000E1730">
              <w:rPr>
                <w:rFonts w:cs="Arial"/>
              </w:rPr>
              <w:t>Adres klienta (podawany w postaci sformatowanej lub niesformatowanej)</w:t>
            </w:r>
          </w:p>
        </w:tc>
        <w:tc>
          <w:tcPr>
            <w:tcW w:w="1305" w:type="dxa"/>
          </w:tcPr>
          <w:p w14:paraId="516EF1DD" w14:textId="77777777" w:rsidR="00825BAF" w:rsidRPr="000E1730" w:rsidRDefault="00825BAF" w:rsidP="0047273A">
            <w:pPr>
              <w:pStyle w:val="Tabela-zawarto"/>
              <w:jc w:val="center"/>
            </w:pPr>
          </w:p>
        </w:tc>
        <w:tc>
          <w:tcPr>
            <w:tcW w:w="5074" w:type="dxa"/>
          </w:tcPr>
          <w:p w14:paraId="28419396" w14:textId="77777777" w:rsidR="00825BAF" w:rsidRPr="000E1730" w:rsidRDefault="00825BAF" w:rsidP="0047273A">
            <w:pPr>
              <w:pStyle w:val="Tabela-zawarto"/>
              <w:jc w:val="center"/>
            </w:pPr>
          </w:p>
        </w:tc>
      </w:tr>
      <w:tr w:rsidR="00825BAF" w:rsidRPr="000E1730" w14:paraId="337805EE" w14:textId="77777777" w:rsidTr="001861EC">
        <w:trPr>
          <w:jc w:val="center"/>
        </w:trPr>
        <w:tc>
          <w:tcPr>
            <w:tcW w:w="576" w:type="dxa"/>
            <w:tcBorders>
              <w:bottom w:val="single" w:sz="4" w:space="0" w:color="auto"/>
            </w:tcBorders>
          </w:tcPr>
          <w:p w14:paraId="668487E5" w14:textId="77777777" w:rsidR="00825BAF" w:rsidRPr="000E1730" w:rsidRDefault="00825BAF" w:rsidP="0047273A">
            <w:pPr>
              <w:pStyle w:val="Tabela-zawarto"/>
            </w:pPr>
          </w:p>
        </w:tc>
        <w:tc>
          <w:tcPr>
            <w:tcW w:w="3190" w:type="dxa"/>
            <w:tcBorders>
              <w:bottom w:val="nil"/>
            </w:tcBorders>
          </w:tcPr>
          <w:p w14:paraId="055E4C83" w14:textId="77777777" w:rsidR="00825BAF" w:rsidRPr="000E1730" w:rsidRDefault="00825BAF" w:rsidP="0047273A">
            <w:pPr>
              <w:pStyle w:val="Tabela-zawarto"/>
              <w:rPr>
                <w:lang w:val="en-US"/>
              </w:rPr>
            </w:pPr>
            <w:r w:rsidRPr="000E1730">
              <w:rPr>
                <w:lang w:val="en-US"/>
              </w:rPr>
              <w:t>-   -   -   -   AddressType</w:t>
            </w:r>
          </w:p>
        </w:tc>
        <w:tc>
          <w:tcPr>
            <w:tcW w:w="3922" w:type="dxa"/>
            <w:gridSpan w:val="2"/>
          </w:tcPr>
          <w:p w14:paraId="0DA9FBC9" w14:textId="77777777" w:rsidR="00825BAF" w:rsidRPr="000E1730" w:rsidRDefault="00825BAF" w:rsidP="0047273A">
            <w:pPr>
              <w:pStyle w:val="Tabela-zawarto"/>
              <w:rPr>
                <w:rFonts w:cs="Arial"/>
              </w:rPr>
            </w:pPr>
            <w:r w:rsidRPr="000E1730">
              <w:rPr>
                <w:rFonts w:cs="Arial"/>
              </w:rPr>
              <w:t>Typ adresu</w:t>
            </w:r>
          </w:p>
        </w:tc>
        <w:tc>
          <w:tcPr>
            <w:tcW w:w="1305" w:type="dxa"/>
          </w:tcPr>
          <w:p w14:paraId="4D2CF85B" w14:textId="77777777" w:rsidR="00825BAF" w:rsidRPr="000E1730" w:rsidRDefault="00825BAF" w:rsidP="0047273A">
            <w:pPr>
              <w:pStyle w:val="Tabela-zawarto"/>
              <w:jc w:val="center"/>
            </w:pPr>
          </w:p>
        </w:tc>
        <w:tc>
          <w:tcPr>
            <w:tcW w:w="5074" w:type="dxa"/>
          </w:tcPr>
          <w:p w14:paraId="51408696" w14:textId="77777777" w:rsidR="00825BAF" w:rsidRPr="000E1730" w:rsidRDefault="00825BAF" w:rsidP="0047273A">
            <w:pPr>
              <w:pStyle w:val="Tabela-zawarto"/>
              <w:jc w:val="center"/>
            </w:pPr>
          </w:p>
        </w:tc>
      </w:tr>
      <w:tr w:rsidR="00825BAF" w:rsidRPr="000E1730" w14:paraId="3A7D59F6" w14:textId="77777777" w:rsidTr="001861EC">
        <w:trPr>
          <w:jc w:val="center"/>
        </w:trPr>
        <w:tc>
          <w:tcPr>
            <w:tcW w:w="576" w:type="dxa"/>
            <w:tcBorders>
              <w:bottom w:val="nil"/>
            </w:tcBorders>
          </w:tcPr>
          <w:p w14:paraId="1E884258" w14:textId="77777777" w:rsidR="00825BAF" w:rsidRPr="000E1730" w:rsidRDefault="00825BAF" w:rsidP="0047273A">
            <w:pPr>
              <w:pStyle w:val="Tabela-zawarto"/>
              <w:rPr>
                <w:lang w:val="en-US"/>
              </w:rPr>
            </w:pPr>
          </w:p>
        </w:tc>
        <w:tc>
          <w:tcPr>
            <w:tcW w:w="3190" w:type="dxa"/>
            <w:tcBorders>
              <w:bottom w:val="nil"/>
            </w:tcBorders>
            <w:shd w:val="clear" w:color="auto" w:fill="00FFFF"/>
          </w:tcPr>
          <w:p w14:paraId="6C65FD5D" w14:textId="77777777" w:rsidR="00825BAF" w:rsidRPr="000E1730" w:rsidRDefault="00825BAF" w:rsidP="0047273A">
            <w:pPr>
              <w:pStyle w:val="Tabela-zawarto"/>
              <w:rPr>
                <w:lang w:val="en-US"/>
              </w:rPr>
            </w:pPr>
            <w:r w:rsidRPr="000E1730">
              <w:rPr>
                <w:lang w:val="en-US"/>
              </w:rPr>
              <w:t xml:space="preserve">-   -   -   -   StreetName                      </w:t>
            </w:r>
            <w:r w:rsidRPr="000E1730">
              <w:rPr>
                <w:b/>
                <w:lang w:val="en-US"/>
              </w:rPr>
              <w:t>XOR</w:t>
            </w:r>
          </w:p>
        </w:tc>
        <w:tc>
          <w:tcPr>
            <w:tcW w:w="3922" w:type="dxa"/>
            <w:gridSpan w:val="2"/>
          </w:tcPr>
          <w:p w14:paraId="1FB5B8FF" w14:textId="77777777" w:rsidR="00825BAF" w:rsidRPr="000E1730" w:rsidRDefault="00825BAF" w:rsidP="0047273A">
            <w:pPr>
              <w:pStyle w:val="Tabela-zawarto"/>
              <w:rPr>
                <w:rFonts w:cs="Arial"/>
              </w:rPr>
            </w:pPr>
            <w:r w:rsidRPr="000E1730">
              <w:rPr>
                <w:rFonts w:cs="Arial"/>
              </w:rPr>
              <w:t>Nazwa ulicy, nr budynku</w:t>
            </w:r>
          </w:p>
        </w:tc>
        <w:tc>
          <w:tcPr>
            <w:tcW w:w="1305" w:type="dxa"/>
          </w:tcPr>
          <w:p w14:paraId="1986CACF" w14:textId="77777777" w:rsidR="00825BAF" w:rsidRPr="000E1730" w:rsidRDefault="00825BAF" w:rsidP="0047273A">
            <w:pPr>
              <w:pStyle w:val="Tabela-zawarto"/>
              <w:jc w:val="center"/>
            </w:pPr>
          </w:p>
        </w:tc>
        <w:tc>
          <w:tcPr>
            <w:tcW w:w="5074" w:type="dxa"/>
          </w:tcPr>
          <w:p w14:paraId="631F1534" w14:textId="77777777" w:rsidR="00825BAF" w:rsidRPr="000E1730" w:rsidRDefault="00825BAF" w:rsidP="0047273A">
            <w:pPr>
              <w:pStyle w:val="Tabela-zawarto"/>
              <w:jc w:val="center"/>
            </w:pPr>
          </w:p>
        </w:tc>
      </w:tr>
      <w:tr w:rsidR="00825BAF" w:rsidRPr="000E1730" w14:paraId="3C0CC16A" w14:textId="77777777" w:rsidTr="001861EC">
        <w:trPr>
          <w:jc w:val="center"/>
        </w:trPr>
        <w:tc>
          <w:tcPr>
            <w:tcW w:w="576" w:type="dxa"/>
            <w:tcBorders>
              <w:top w:val="nil"/>
              <w:bottom w:val="nil"/>
            </w:tcBorders>
          </w:tcPr>
          <w:p w14:paraId="75F105AF" w14:textId="77777777" w:rsidR="00825BAF" w:rsidRPr="000E1730" w:rsidRDefault="00825BAF" w:rsidP="0047273A">
            <w:pPr>
              <w:pStyle w:val="Tabela-zawarto"/>
            </w:pPr>
          </w:p>
        </w:tc>
        <w:tc>
          <w:tcPr>
            <w:tcW w:w="3190" w:type="dxa"/>
            <w:tcBorders>
              <w:top w:val="nil"/>
              <w:bottom w:val="nil"/>
            </w:tcBorders>
            <w:shd w:val="clear" w:color="auto" w:fill="00FFFF"/>
          </w:tcPr>
          <w:p w14:paraId="3A740A2E" w14:textId="77777777" w:rsidR="00825BAF" w:rsidRPr="000E1730" w:rsidRDefault="00825BAF" w:rsidP="0047273A">
            <w:pPr>
              <w:pStyle w:val="Tabela-zawarto"/>
            </w:pPr>
            <w:r w:rsidRPr="000E1730">
              <w:t>-   -   -   -   PostCode</w:t>
            </w:r>
          </w:p>
        </w:tc>
        <w:tc>
          <w:tcPr>
            <w:tcW w:w="3922" w:type="dxa"/>
            <w:gridSpan w:val="2"/>
          </w:tcPr>
          <w:p w14:paraId="10B74714" w14:textId="77777777" w:rsidR="00825BAF" w:rsidRPr="000E1730" w:rsidRDefault="00825BAF" w:rsidP="0047273A">
            <w:pPr>
              <w:pStyle w:val="Tabela-zawarto"/>
              <w:rPr>
                <w:rFonts w:cs="Arial"/>
              </w:rPr>
            </w:pPr>
            <w:r w:rsidRPr="000E1730">
              <w:rPr>
                <w:rFonts w:cs="Arial"/>
              </w:rPr>
              <w:t>Kod pocztowy</w:t>
            </w:r>
          </w:p>
        </w:tc>
        <w:tc>
          <w:tcPr>
            <w:tcW w:w="1305" w:type="dxa"/>
          </w:tcPr>
          <w:p w14:paraId="622E7EDD" w14:textId="77777777" w:rsidR="00825BAF" w:rsidRPr="000E1730" w:rsidRDefault="00825BAF" w:rsidP="0047273A">
            <w:pPr>
              <w:pStyle w:val="Tabela-zawarto"/>
              <w:jc w:val="center"/>
            </w:pPr>
          </w:p>
        </w:tc>
        <w:tc>
          <w:tcPr>
            <w:tcW w:w="5074" w:type="dxa"/>
          </w:tcPr>
          <w:p w14:paraId="2CC5D1C2" w14:textId="77777777" w:rsidR="00825BAF" w:rsidRPr="000E1730" w:rsidRDefault="00825BAF" w:rsidP="0047273A">
            <w:pPr>
              <w:pStyle w:val="Tabela-zawarto"/>
              <w:jc w:val="center"/>
            </w:pPr>
          </w:p>
        </w:tc>
      </w:tr>
      <w:tr w:rsidR="00825BAF" w:rsidRPr="000E1730" w14:paraId="0DDF9FF6" w14:textId="77777777" w:rsidTr="001861EC">
        <w:trPr>
          <w:jc w:val="center"/>
        </w:trPr>
        <w:tc>
          <w:tcPr>
            <w:tcW w:w="576" w:type="dxa"/>
            <w:tcBorders>
              <w:top w:val="nil"/>
              <w:bottom w:val="dashed" w:sz="4" w:space="0" w:color="auto"/>
            </w:tcBorders>
          </w:tcPr>
          <w:p w14:paraId="5064D35A" w14:textId="77777777" w:rsidR="00825BAF" w:rsidRPr="000E1730" w:rsidRDefault="00825BAF" w:rsidP="0047273A">
            <w:pPr>
              <w:pStyle w:val="Tabela-zawarto"/>
            </w:pPr>
          </w:p>
        </w:tc>
        <w:tc>
          <w:tcPr>
            <w:tcW w:w="3190" w:type="dxa"/>
            <w:tcBorders>
              <w:top w:val="nil"/>
              <w:bottom w:val="dashed" w:sz="4" w:space="0" w:color="auto"/>
            </w:tcBorders>
            <w:shd w:val="clear" w:color="auto" w:fill="00FFFF"/>
          </w:tcPr>
          <w:p w14:paraId="470D075A" w14:textId="77777777" w:rsidR="00825BAF" w:rsidRPr="000E1730" w:rsidRDefault="00825BAF" w:rsidP="0047273A">
            <w:pPr>
              <w:pStyle w:val="Tabela-zawarto"/>
            </w:pPr>
            <w:r w:rsidRPr="000E1730">
              <w:t>-   -   -   -   CityName</w:t>
            </w:r>
          </w:p>
        </w:tc>
        <w:tc>
          <w:tcPr>
            <w:tcW w:w="3922" w:type="dxa"/>
            <w:gridSpan w:val="2"/>
          </w:tcPr>
          <w:p w14:paraId="59DFD180" w14:textId="77777777" w:rsidR="00825BAF" w:rsidRPr="000E1730" w:rsidRDefault="00825BAF" w:rsidP="0047273A">
            <w:pPr>
              <w:pStyle w:val="Tabela-zawarto"/>
              <w:rPr>
                <w:rFonts w:cs="Arial"/>
              </w:rPr>
            </w:pPr>
            <w:r w:rsidRPr="000E1730">
              <w:rPr>
                <w:rFonts w:cs="Arial"/>
              </w:rPr>
              <w:t>Nazwa miasta</w:t>
            </w:r>
          </w:p>
        </w:tc>
        <w:tc>
          <w:tcPr>
            <w:tcW w:w="1305" w:type="dxa"/>
          </w:tcPr>
          <w:p w14:paraId="7A74F21D" w14:textId="77777777" w:rsidR="00825BAF" w:rsidRPr="000E1730" w:rsidRDefault="00825BAF" w:rsidP="0047273A">
            <w:pPr>
              <w:pStyle w:val="Tabela-zawarto"/>
              <w:jc w:val="center"/>
            </w:pPr>
          </w:p>
        </w:tc>
        <w:tc>
          <w:tcPr>
            <w:tcW w:w="5074" w:type="dxa"/>
          </w:tcPr>
          <w:p w14:paraId="737941D6" w14:textId="77777777" w:rsidR="00825BAF" w:rsidRPr="000E1730" w:rsidRDefault="00825BAF" w:rsidP="0047273A">
            <w:pPr>
              <w:pStyle w:val="Tabela-zawarto"/>
              <w:jc w:val="center"/>
            </w:pPr>
          </w:p>
        </w:tc>
      </w:tr>
      <w:tr w:rsidR="00825BAF" w:rsidRPr="000E1730" w14:paraId="0F004BCA" w14:textId="77777777" w:rsidTr="001861EC">
        <w:trPr>
          <w:jc w:val="center"/>
        </w:trPr>
        <w:tc>
          <w:tcPr>
            <w:tcW w:w="576" w:type="dxa"/>
            <w:tcBorders>
              <w:top w:val="dashed" w:sz="4" w:space="0" w:color="auto"/>
              <w:bottom w:val="nil"/>
            </w:tcBorders>
          </w:tcPr>
          <w:p w14:paraId="57086586" w14:textId="77777777" w:rsidR="00825BAF" w:rsidRPr="000E1730" w:rsidRDefault="00825BAF" w:rsidP="0047273A">
            <w:pPr>
              <w:pStyle w:val="Tabela-zawarto"/>
            </w:pPr>
          </w:p>
        </w:tc>
        <w:tc>
          <w:tcPr>
            <w:tcW w:w="3190" w:type="dxa"/>
            <w:tcBorders>
              <w:top w:val="dashed" w:sz="4" w:space="0" w:color="auto"/>
              <w:bottom w:val="nil"/>
            </w:tcBorders>
            <w:shd w:val="clear" w:color="auto" w:fill="00FFFF"/>
          </w:tcPr>
          <w:p w14:paraId="782BB89E" w14:textId="77777777" w:rsidR="00825BAF" w:rsidRPr="000E1730" w:rsidRDefault="00825BAF" w:rsidP="0047273A">
            <w:pPr>
              <w:pStyle w:val="Tabela-zawarto"/>
            </w:pPr>
            <w:r w:rsidRPr="000E1730">
              <w:t xml:space="preserve">-   -   -   -   PostalAddressLine1          </w:t>
            </w:r>
            <w:r w:rsidRPr="000E1730">
              <w:rPr>
                <w:b/>
              </w:rPr>
              <w:t>XOR</w:t>
            </w:r>
          </w:p>
        </w:tc>
        <w:tc>
          <w:tcPr>
            <w:tcW w:w="3922" w:type="dxa"/>
            <w:gridSpan w:val="2"/>
          </w:tcPr>
          <w:p w14:paraId="405677AA" w14:textId="77777777" w:rsidR="00825BAF" w:rsidRPr="000E1730" w:rsidRDefault="00825BAF" w:rsidP="0047273A">
            <w:pPr>
              <w:pStyle w:val="Tabela-zawarto"/>
              <w:rPr>
                <w:rFonts w:cs="Arial"/>
              </w:rPr>
            </w:pPr>
            <w:r w:rsidRPr="000E1730">
              <w:rPr>
                <w:rFonts w:cs="Arial"/>
              </w:rPr>
              <w:t>Pierwsza linia adresu</w:t>
            </w:r>
          </w:p>
        </w:tc>
        <w:tc>
          <w:tcPr>
            <w:tcW w:w="1305" w:type="dxa"/>
          </w:tcPr>
          <w:p w14:paraId="50398EBF" w14:textId="77777777" w:rsidR="00825BAF" w:rsidRPr="000E1730" w:rsidRDefault="00825BAF" w:rsidP="0047273A">
            <w:pPr>
              <w:pStyle w:val="Tabela-zawarto"/>
              <w:jc w:val="center"/>
            </w:pPr>
          </w:p>
        </w:tc>
        <w:tc>
          <w:tcPr>
            <w:tcW w:w="5074" w:type="dxa"/>
          </w:tcPr>
          <w:p w14:paraId="4B2614FF" w14:textId="77777777" w:rsidR="00825BAF" w:rsidRPr="000E1730" w:rsidRDefault="00825BAF" w:rsidP="0047273A">
            <w:pPr>
              <w:pStyle w:val="Tabela-zawarto"/>
              <w:jc w:val="center"/>
            </w:pPr>
          </w:p>
        </w:tc>
      </w:tr>
      <w:tr w:rsidR="00825BAF" w:rsidRPr="000E1730" w14:paraId="3D79563E" w14:textId="77777777" w:rsidTr="001861EC">
        <w:trPr>
          <w:jc w:val="center"/>
        </w:trPr>
        <w:tc>
          <w:tcPr>
            <w:tcW w:w="576" w:type="dxa"/>
            <w:tcBorders>
              <w:top w:val="nil"/>
            </w:tcBorders>
          </w:tcPr>
          <w:p w14:paraId="19682CFF" w14:textId="77777777" w:rsidR="00825BAF" w:rsidRPr="000E1730" w:rsidRDefault="00825BAF" w:rsidP="0047273A">
            <w:pPr>
              <w:pStyle w:val="Tabela-zawarto"/>
            </w:pPr>
          </w:p>
        </w:tc>
        <w:tc>
          <w:tcPr>
            <w:tcW w:w="3190" w:type="dxa"/>
            <w:tcBorders>
              <w:top w:val="nil"/>
            </w:tcBorders>
            <w:shd w:val="clear" w:color="auto" w:fill="00FFFF"/>
          </w:tcPr>
          <w:p w14:paraId="4C92F758" w14:textId="77777777" w:rsidR="00825BAF" w:rsidRPr="000E1730" w:rsidRDefault="00825BAF" w:rsidP="0047273A">
            <w:pPr>
              <w:pStyle w:val="Tabela-zawarto"/>
            </w:pPr>
            <w:r w:rsidRPr="000E1730">
              <w:t>-   -   -   -   PostalAddressLine2</w:t>
            </w:r>
          </w:p>
        </w:tc>
        <w:tc>
          <w:tcPr>
            <w:tcW w:w="3922" w:type="dxa"/>
            <w:gridSpan w:val="2"/>
          </w:tcPr>
          <w:p w14:paraId="3D27DA76" w14:textId="77777777" w:rsidR="00825BAF" w:rsidRPr="000E1730" w:rsidRDefault="00825BAF" w:rsidP="0047273A">
            <w:pPr>
              <w:pStyle w:val="Tabela-zawarto"/>
              <w:rPr>
                <w:rFonts w:cs="Arial"/>
              </w:rPr>
            </w:pPr>
            <w:r w:rsidRPr="000E1730">
              <w:rPr>
                <w:rFonts w:cs="Arial"/>
              </w:rPr>
              <w:t>Druga linia adresu</w:t>
            </w:r>
          </w:p>
        </w:tc>
        <w:tc>
          <w:tcPr>
            <w:tcW w:w="1305" w:type="dxa"/>
          </w:tcPr>
          <w:p w14:paraId="3CF4C57F" w14:textId="77777777" w:rsidR="00825BAF" w:rsidRPr="000E1730" w:rsidRDefault="00825BAF" w:rsidP="0047273A">
            <w:pPr>
              <w:pStyle w:val="Tabela-zawarto"/>
              <w:jc w:val="center"/>
            </w:pPr>
          </w:p>
        </w:tc>
        <w:tc>
          <w:tcPr>
            <w:tcW w:w="5074" w:type="dxa"/>
          </w:tcPr>
          <w:p w14:paraId="154970CE" w14:textId="77777777" w:rsidR="00825BAF" w:rsidRPr="000E1730" w:rsidRDefault="00825BAF" w:rsidP="0047273A">
            <w:pPr>
              <w:pStyle w:val="Tabela-zawarto"/>
              <w:jc w:val="center"/>
            </w:pPr>
          </w:p>
        </w:tc>
      </w:tr>
      <w:tr w:rsidR="00825BAF" w:rsidRPr="000E1730" w14:paraId="4CF77B6C" w14:textId="77777777" w:rsidTr="001861EC">
        <w:trPr>
          <w:jc w:val="center"/>
        </w:trPr>
        <w:tc>
          <w:tcPr>
            <w:tcW w:w="576" w:type="dxa"/>
          </w:tcPr>
          <w:p w14:paraId="72EE6655" w14:textId="77777777" w:rsidR="00825BAF" w:rsidRPr="000E1730" w:rsidRDefault="00825BAF" w:rsidP="0047273A">
            <w:pPr>
              <w:pStyle w:val="Tabela-zawarto"/>
            </w:pPr>
          </w:p>
        </w:tc>
        <w:tc>
          <w:tcPr>
            <w:tcW w:w="3190" w:type="dxa"/>
          </w:tcPr>
          <w:p w14:paraId="3ED8B49A" w14:textId="77777777" w:rsidR="00825BAF" w:rsidRPr="000E1730" w:rsidRDefault="00825BAF" w:rsidP="0047273A">
            <w:pPr>
              <w:pStyle w:val="Tabela-zawarto"/>
            </w:pPr>
            <w:r w:rsidRPr="000E1730">
              <w:t>-   -   -   -   Country</w:t>
            </w:r>
          </w:p>
        </w:tc>
        <w:tc>
          <w:tcPr>
            <w:tcW w:w="3922" w:type="dxa"/>
            <w:gridSpan w:val="2"/>
          </w:tcPr>
          <w:p w14:paraId="1A955D2D" w14:textId="77777777" w:rsidR="00825BAF" w:rsidRPr="000E1730" w:rsidRDefault="00825BAF" w:rsidP="0047273A">
            <w:pPr>
              <w:pStyle w:val="Tabela-zawarto"/>
              <w:rPr>
                <w:rFonts w:cs="Arial"/>
              </w:rPr>
            </w:pPr>
            <w:r w:rsidRPr="000E1730">
              <w:rPr>
                <w:rFonts w:cs="Arial"/>
              </w:rPr>
              <w:t>Kod kraju</w:t>
            </w:r>
          </w:p>
        </w:tc>
        <w:tc>
          <w:tcPr>
            <w:tcW w:w="1305" w:type="dxa"/>
          </w:tcPr>
          <w:p w14:paraId="6F244A08" w14:textId="77777777" w:rsidR="00825BAF" w:rsidRPr="000E1730" w:rsidRDefault="00825BAF" w:rsidP="0047273A">
            <w:pPr>
              <w:pStyle w:val="Tabela-zawarto"/>
              <w:jc w:val="center"/>
            </w:pPr>
          </w:p>
        </w:tc>
        <w:tc>
          <w:tcPr>
            <w:tcW w:w="5074" w:type="dxa"/>
          </w:tcPr>
          <w:p w14:paraId="5E390812" w14:textId="77777777" w:rsidR="00825BAF" w:rsidRPr="000E1730" w:rsidRDefault="00825BAF" w:rsidP="0047273A">
            <w:pPr>
              <w:pStyle w:val="Tabela-zawarto"/>
              <w:jc w:val="center"/>
            </w:pPr>
          </w:p>
        </w:tc>
      </w:tr>
      <w:tr w:rsidR="00825BAF" w:rsidRPr="000E1730" w14:paraId="328FC43D" w14:textId="77777777" w:rsidTr="001861EC">
        <w:trPr>
          <w:jc w:val="center"/>
        </w:trPr>
        <w:tc>
          <w:tcPr>
            <w:tcW w:w="576" w:type="dxa"/>
          </w:tcPr>
          <w:p w14:paraId="4D46B2C1" w14:textId="77777777" w:rsidR="00825BAF" w:rsidRPr="000E1730" w:rsidRDefault="00825BAF" w:rsidP="0047273A">
            <w:pPr>
              <w:pStyle w:val="Tabela-zawarto"/>
            </w:pPr>
            <w:r w:rsidRPr="000E1730">
              <w:t>A-10</w:t>
            </w:r>
          </w:p>
        </w:tc>
        <w:tc>
          <w:tcPr>
            <w:tcW w:w="3190" w:type="dxa"/>
          </w:tcPr>
          <w:p w14:paraId="2C446BC2" w14:textId="77777777" w:rsidR="00825BAF" w:rsidRPr="000E1730" w:rsidRDefault="00825BAF" w:rsidP="0047273A">
            <w:pPr>
              <w:pStyle w:val="Tabela-zawarto"/>
            </w:pPr>
            <w:r w:rsidRPr="000E1730">
              <w:t>-   -   CustomerAccount</w:t>
            </w:r>
          </w:p>
        </w:tc>
        <w:tc>
          <w:tcPr>
            <w:tcW w:w="3922" w:type="dxa"/>
            <w:gridSpan w:val="2"/>
          </w:tcPr>
          <w:p w14:paraId="57E6BC8E" w14:textId="77777777" w:rsidR="00825BAF" w:rsidRPr="000E1730" w:rsidRDefault="00825BAF" w:rsidP="0047273A">
            <w:pPr>
              <w:pStyle w:val="Tabela-zawarto"/>
              <w:rPr>
                <w:rFonts w:cs="Arial"/>
              </w:rPr>
            </w:pPr>
            <w:r w:rsidRPr="000E1730">
              <w:rPr>
                <w:rFonts w:cs="Arial"/>
              </w:rPr>
              <w:t>Informacje o rachunku bankowym klienta</w:t>
            </w:r>
          </w:p>
        </w:tc>
        <w:tc>
          <w:tcPr>
            <w:tcW w:w="1305" w:type="dxa"/>
          </w:tcPr>
          <w:p w14:paraId="49DC6D93" w14:textId="77777777" w:rsidR="00825BAF" w:rsidRPr="000E1730" w:rsidRDefault="001861EC" w:rsidP="0047273A">
            <w:pPr>
              <w:pStyle w:val="Tabela-zawarto"/>
              <w:jc w:val="center"/>
            </w:pPr>
            <w:r>
              <w:t>W</w:t>
            </w:r>
          </w:p>
        </w:tc>
        <w:tc>
          <w:tcPr>
            <w:tcW w:w="5074" w:type="dxa"/>
          </w:tcPr>
          <w:p w14:paraId="28648003" w14:textId="77777777" w:rsidR="00825BAF" w:rsidRPr="000E1730" w:rsidRDefault="00825BAF" w:rsidP="0047273A">
            <w:pPr>
              <w:pStyle w:val="Tabela-zawarto"/>
              <w:jc w:val="center"/>
            </w:pPr>
          </w:p>
        </w:tc>
      </w:tr>
      <w:tr w:rsidR="00825BAF" w:rsidRPr="000E1730" w14:paraId="4C9E5992" w14:textId="77777777" w:rsidTr="001861EC">
        <w:trPr>
          <w:jc w:val="center"/>
        </w:trPr>
        <w:tc>
          <w:tcPr>
            <w:tcW w:w="576" w:type="dxa"/>
          </w:tcPr>
          <w:p w14:paraId="50682722" w14:textId="77777777" w:rsidR="00825BAF" w:rsidRPr="000E1730" w:rsidRDefault="00825BAF" w:rsidP="0047273A">
            <w:pPr>
              <w:pStyle w:val="Tabela-zawarto"/>
            </w:pPr>
          </w:p>
        </w:tc>
        <w:tc>
          <w:tcPr>
            <w:tcW w:w="3190" w:type="dxa"/>
          </w:tcPr>
          <w:p w14:paraId="46B22E6D" w14:textId="77777777" w:rsidR="00825BAF" w:rsidRPr="000E1730" w:rsidRDefault="00825BAF" w:rsidP="0047273A">
            <w:pPr>
              <w:pStyle w:val="Tabela-zawarto"/>
              <w:rPr>
                <w:lang w:val="en-US"/>
              </w:rPr>
            </w:pPr>
            <w:r w:rsidRPr="000E1730">
              <w:rPr>
                <w:lang w:val="en-US"/>
              </w:rPr>
              <w:t>-   -   -   AccountIdentifier</w:t>
            </w:r>
          </w:p>
        </w:tc>
        <w:tc>
          <w:tcPr>
            <w:tcW w:w="3922" w:type="dxa"/>
            <w:gridSpan w:val="2"/>
          </w:tcPr>
          <w:p w14:paraId="3CABD4BA" w14:textId="77777777" w:rsidR="00825BAF" w:rsidRPr="000E1730" w:rsidRDefault="00825BAF" w:rsidP="0047273A">
            <w:pPr>
              <w:pStyle w:val="Tabela-zawarto"/>
              <w:rPr>
                <w:rFonts w:cs="Arial"/>
              </w:rPr>
            </w:pPr>
            <w:r w:rsidRPr="000E1730">
              <w:rPr>
                <w:rFonts w:cs="Arial"/>
              </w:rPr>
              <w:t>Numer rachunku</w:t>
            </w:r>
          </w:p>
        </w:tc>
        <w:tc>
          <w:tcPr>
            <w:tcW w:w="1305" w:type="dxa"/>
          </w:tcPr>
          <w:p w14:paraId="270CC833" w14:textId="77777777" w:rsidR="00825BAF" w:rsidRPr="000E1730" w:rsidRDefault="001861EC" w:rsidP="0047273A">
            <w:pPr>
              <w:pStyle w:val="Tabela-zawarto"/>
              <w:jc w:val="center"/>
            </w:pPr>
            <w:r>
              <w:t>W</w:t>
            </w:r>
          </w:p>
        </w:tc>
        <w:tc>
          <w:tcPr>
            <w:tcW w:w="5074" w:type="dxa"/>
          </w:tcPr>
          <w:p w14:paraId="30692432" w14:textId="77777777" w:rsidR="00825BAF" w:rsidRPr="000E1730" w:rsidRDefault="00825BAF" w:rsidP="0047273A">
            <w:pPr>
              <w:pStyle w:val="Tabela-zawarto"/>
              <w:jc w:val="center"/>
            </w:pPr>
            <w:r w:rsidRPr="000E1730">
              <w:t>Numer rachunku, z którego mają być pobrane środki na lokatę w standardzie NRB</w:t>
            </w:r>
          </w:p>
        </w:tc>
      </w:tr>
      <w:tr w:rsidR="00825BAF" w:rsidRPr="000E1730" w14:paraId="04F2CE4B" w14:textId="77777777" w:rsidTr="001861EC">
        <w:trPr>
          <w:jc w:val="center"/>
        </w:trPr>
        <w:tc>
          <w:tcPr>
            <w:tcW w:w="576" w:type="dxa"/>
          </w:tcPr>
          <w:p w14:paraId="71DF13D9" w14:textId="77777777" w:rsidR="00825BAF" w:rsidRPr="000E1730" w:rsidRDefault="00825BAF" w:rsidP="0047273A">
            <w:pPr>
              <w:pStyle w:val="Tabela-zawarto"/>
            </w:pPr>
          </w:p>
        </w:tc>
        <w:tc>
          <w:tcPr>
            <w:tcW w:w="3190" w:type="dxa"/>
          </w:tcPr>
          <w:p w14:paraId="1609558F" w14:textId="77777777" w:rsidR="00825BAF" w:rsidRPr="000E1730" w:rsidRDefault="00825BAF" w:rsidP="0047273A">
            <w:pPr>
              <w:pStyle w:val="Tabela-zawarto"/>
            </w:pPr>
            <w:r w:rsidRPr="000E1730">
              <w:t>-   -   -   AccountName</w:t>
            </w:r>
          </w:p>
        </w:tc>
        <w:tc>
          <w:tcPr>
            <w:tcW w:w="3922" w:type="dxa"/>
            <w:gridSpan w:val="2"/>
          </w:tcPr>
          <w:p w14:paraId="7F240DCF" w14:textId="77777777" w:rsidR="00825BAF" w:rsidRPr="000E1730" w:rsidRDefault="00825BAF" w:rsidP="0047273A">
            <w:pPr>
              <w:pStyle w:val="Tabela-zawarto"/>
              <w:rPr>
                <w:rFonts w:cs="Arial"/>
              </w:rPr>
            </w:pPr>
            <w:r w:rsidRPr="000E1730">
              <w:rPr>
                <w:rFonts w:cs="Arial"/>
              </w:rPr>
              <w:t xml:space="preserve">Nazwa rachunku </w:t>
            </w:r>
          </w:p>
        </w:tc>
        <w:tc>
          <w:tcPr>
            <w:tcW w:w="1305" w:type="dxa"/>
          </w:tcPr>
          <w:p w14:paraId="2532CD9D" w14:textId="77777777" w:rsidR="00825BAF" w:rsidRPr="000E1730" w:rsidRDefault="00825BAF" w:rsidP="0047273A">
            <w:pPr>
              <w:pStyle w:val="Tabela-zawarto"/>
              <w:jc w:val="center"/>
            </w:pPr>
          </w:p>
        </w:tc>
        <w:tc>
          <w:tcPr>
            <w:tcW w:w="5074" w:type="dxa"/>
          </w:tcPr>
          <w:p w14:paraId="2906CCFD" w14:textId="77777777" w:rsidR="00825BAF" w:rsidRPr="000E1730" w:rsidRDefault="00825BAF" w:rsidP="0047273A">
            <w:pPr>
              <w:pStyle w:val="Tabela-zawarto"/>
              <w:jc w:val="center"/>
            </w:pPr>
          </w:p>
        </w:tc>
      </w:tr>
      <w:tr w:rsidR="00825BAF" w:rsidRPr="000E1730" w14:paraId="3633FE02" w14:textId="77777777" w:rsidTr="001861EC">
        <w:trPr>
          <w:jc w:val="center"/>
        </w:trPr>
        <w:tc>
          <w:tcPr>
            <w:tcW w:w="576" w:type="dxa"/>
          </w:tcPr>
          <w:p w14:paraId="71E0D88D" w14:textId="77777777" w:rsidR="00825BAF" w:rsidRPr="000E1730" w:rsidRDefault="00825BAF" w:rsidP="0047273A">
            <w:pPr>
              <w:pStyle w:val="Tabela-zawarto"/>
            </w:pPr>
          </w:p>
        </w:tc>
        <w:tc>
          <w:tcPr>
            <w:tcW w:w="3190" w:type="dxa"/>
          </w:tcPr>
          <w:p w14:paraId="59E09A19" w14:textId="77777777" w:rsidR="00825BAF" w:rsidRPr="000E1730" w:rsidRDefault="00825BAF" w:rsidP="0047273A">
            <w:pPr>
              <w:pStyle w:val="Tabela-zawarto"/>
            </w:pPr>
            <w:r w:rsidRPr="000E1730">
              <w:t>-   -   -   AccountCurrencyCode</w:t>
            </w:r>
          </w:p>
        </w:tc>
        <w:tc>
          <w:tcPr>
            <w:tcW w:w="3922" w:type="dxa"/>
            <w:gridSpan w:val="2"/>
          </w:tcPr>
          <w:p w14:paraId="18849B1C" w14:textId="77777777" w:rsidR="00825BAF" w:rsidRPr="000E1730" w:rsidRDefault="00825BAF" w:rsidP="0047273A">
            <w:pPr>
              <w:pStyle w:val="Tabela-zawarto"/>
              <w:rPr>
                <w:rFonts w:cs="Arial"/>
              </w:rPr>
            </w:pPr>
            <w:r w:rsidRPr="000E1730">
              <w:rPr>
                <w:rFonts w:cs="Arial"/>
              </w:rPr>
              <w:t>Waluta rachunku</w:t>
            </w:r>
          </w:p>
        </w:tc>
        <w:tc>
          <w:tcPr>
            <w:tcW w:w="1305" w:type="dxa"/>
          </w:tcPr>
          <w:p w14:paraId="323F3579" w14:textId="77777777" w:rsidR="00825BAF" w:rsidRPr="000E1730" w:rsidRDefault="00825BAF" w:rsidP="0047273A">
            <w:pPr>
              <w:pStyle w:val="Tabela-zawarto"/>
              <w:jc w:val="center"/>
            </w:pPr>
          </w:p>
        </w:tc>
        <w:tc>
          <w:tcPr>
            <w:tcW w:w="5074" w:type="dxa"/>
          </w:tcPr>
          <w:p w14:paraId="3DF3348E" w14:textId="77777777" w:rsidR="00825BAF" w:rsidRPr="000E1730" w:rsidRDefault="00825BAF" w:rsidP="0047273A">
            <w:pPr>
              <w:pStyle w:val="Tabela-zawarto"/>
              <w:jc w:val="center"/>
            </w:pPr>
          </w:p>
        </w:tc>
      </w:tr>
      <w:tr w:rsidR="00825BAF" w:rsidRPr="000E1730" w14:paraId="4FEAD099" w14:textId="77777777" w:rsidTr="001861EC">
        <w:trPr>
          <w:jc w:val="center"/>
        </w:trPr>
        <w:tc>
          <w:tcPr>
            <w:tcW w:w="576" w:type="dxa"/>
          </w:tcPr>
          <w:p w14:paraId="03A46514" w14:textId="77777777" w:rsidR="00825BAF" w:rsidRPr="000E1730" w:rsidRDefault="00825BAF" w:rsidP="0047273A">
            <w:pPr>
              <w:pStyle w:val="Tabela-zawarto"/>
            </w:pPr>
          </w:p>
        </w:tc>
        <w:tc>
          <w:tcPr>
            <w:tcW w:w="3190" w:type="dxa"/>
          </w:tcPr>
          <w:p w14:paraId="54C65547" w14:textId="77777777" w:rsidR="00825BAF" w:rsidRPr="000E1730" w:rsidRDefault="00825BAF" w:rsidP="0047273A">
            <w:pPr>
              <w:pStyle w:val="Tabela-zawarto"/>
              <w:rPr>
                <w:lang w:val="en-US"/>
              </w:rPr>
            </w:pPr>
            <w:r w:rsidRPr="000E1730">
              <w:rPr>
                <w:lang w:val="en-US"/>
              </w:rPr>
              <w:t>-   -   -   AccountType</w:t>
            </w:r>
          </w:p>
        </w:tc>
        <w:tc>
          <w:tcPr>
            <w:tcW w:w="3922" w:type="dxa"/>
            <w:gridSpan w:val="2"/>
          </w:tcPr>
          <w:p w14:paraId="57C27AA7" w14:textId="77777777" w:rsidR="00825BAF" w:rsidRPr="000E1730" w:rsidRDefault="00825BAF" w:rsidP="0047273A">
            <w:pPr>
              <w:pStyle w:val="Tabela-zawarto"/>
              <w:rPr>
                <w:rFonts w:cs="Arial"/>
              </w:rPr>
            </w:pPr>
            <w:r w:rsidRPr="000E1730">
              <w:rPr>
                <w:rFonts w:cs="Arial"/>
              </w:rPr>
              <w:t>Typ rachunku</w:t>
            </w:r>
          </w:p>
        </w:tc>
        <w:tc>
          <w:tcPr>
            <w:tcW w:w="1305" w:type="dxa"/>
          </w:tcPr>
          <w:p w14:paraId="5AE84E27" w14:textId="77777777" w:rsidR="00825BAF" w:rsidRPr="000E1730" w:rsidRDefault="00825BAF" w:rsidP="0047273A">
            <w:pPr>
              <w:pStyle w:val="Tabela-zawarto"/>
              <w:jc w:val="center"/>
            </w:pPr>
          </w:p>
        </w:tc>
        <w:tc>
          <w:tcPr>
            <w:tcW w:w="5074" w:type="dxa"/>
          </w:tcPr>
          <w:p w14:paraId="1D0B272E" w14:textId="77777777" w:rsidR="00825BAF" w:rsidRPr="000E1730" w:rsidRDefault="00825BAF" w:rsidP="0047273A">
            <w:pPr>
              <w:pStyle w:val="Tabela-zawarto"/>
              <w:jc w:val="center"/>
            </w:pPr>
          </w:p>
        </w:tc>
      </w:tr>
      <w:tr w:rsidR="00825BAF" w:rsidRPr="000E1730" w14:paraId="6FC973A7" w14:textId="77777777" w:rsidTr="001861EC">
        <w:trPr>
          <w:jc w:val="center"/>
        </w:trPr>
        <w:tc>
          <w:tcPr>
            <w:tcW w:w="576" w:type="dxa"/>
          </w:tcPr>
          <w:p w14:paraId="7E5162F5" w14:textId="77777777" w:rsidR="00825BAF" w:rsidRPr="000E1730" w:rsidRDefault="00825BAF" w:rsidP="0047273A">
            <w:pPr>
              <w:pStyle w:val="Tabela-zawarto"/>
              <w:rPr>
                <w:lang w:val="en-US"/>
              </w:rPr>
            </w:pPr>
            <w:r w:rsidRPr="000E1730">
              <w:rPr>
                <w:lang w:val="en-US"/>
              </w:rPr>
              <w:t>A-15</w:t>
            </w:r>
          </w:p>
        </w:tc>
        <w:tc>
          <w:tcPr>
            <w:tcW w:w="3190" w:type="dxa"/>
          </w:tcPr>
          <w:p w14:paraId="134E47FE" w14:textId="77777777" w:rsidR="00825BAF" w:rsidRPr="000E1730" w:rsidRDefault="00825BAF" w:rsidP="0047273A">
            <w:pPr>
              <w:pStyle w:val="Tabela-zawarto"/>
              <w:rPr>
                <w:lang w:val="en-US"/>
              </w:rPr>
            </w:pPr>
            <w:r w:rsidRPr="000E1730">
              <w:rPr>
                <w:lang w:val="en-US"/>
              </w:rPr>
              <w:t>-   -   CustomerFinancialInstitution</w:t>
            </w:r>
          </w:p>
        </w:tc>
        <w:tc>
          <w:tcPr>
            <w:tcW w:w="3922" w:type="dxa"/>
            <w:gridSpan w:val="2"/>
          </w:tcPr>
          <w:p w14:paraId="3D2C9FD5" w14:textId="77777777" w:rsidR="00825BAF" w:rsidRPr="000E1730" w:rsidRDefault="00825BAF" w:rsidP="0047273A">
            <w:pPr>
              <w:pStyle w:val="Tabela-zawarto"/>
              <w:rPr>
                <w:rFonts w:cs="Arial"/>
              </w:rPr>
            </w:pPr>
            <w:r w:rsidRPr="000E1730">
              <w:rPr>
                <w:rFonts w:cs="Arial"/>
              </w:rPr>
              <w:t xml:space="preserve">Informacje o banku/oddziale banku obsługującym rachunek klienta </w:t>
            </w:r>
          </w:p>
        </w:tc>
        <w:tc>
          <w:tcPr>
            <w:tcW w:w="1305" w:type="dxa"/>
          </w:tcPr>
          <w:p w14:paraId="73FC8FEF" w14:textId="77777777" w:rsidR="00825BAF" w:rsidRPr="000E1730" w:rsidRDefault="00825BAF" w:rsidP="0047273A">
            <w:pPr>
              <w:pStyle w:val="Tabela-zawarto"/>
              <w:jc w:val="center"/>
            </w:pPr>
          </w:p>
        </w:tc>
        <w:tc>
          <w:tcPr>
            <w:tcW w:w="5074" w:type="dxa"/>
          </w:tcPr>
          <w:p w14:paraId="3B2AB0B2" w14:textId="77777777" w:rsidR="00825BAF" w:rsidRPr="000E1730" w:rsidRDefault="00825BAF" w:rsidP="0047273A">
            <w:pPr>
              <w:pStyle w:val="Tabela-zawarto"/>
              <w:jc w:val="center"/>
            </w:pPr>
          </w:p>
        </w:tc>
      </w:tr>
      <w:tr w:rsidR="00825BAF" w:rsidRPr="000E1730" w14:paraId="5EB8E4F9" w14:textId="77777777" w:rsidTr="001861EC">
        <w:trPr>
          <w:jc w:val="center"/>
        </w:trPr>
        <w:tc>
          <w:tcPr>
            <w:tcW w:w="576" w:type="dxa"/>
          </w:tcPr>
          <w:p w14:paraId="1E66C974" w14:textId="77777777" w:rsidR="00825BAF" w:rsidRPr="000E1730" w:rsidRDefault="00825BAF" w:rsidP="0047273A">
            <w:pPr>
              <w:pStyle w:val="Tabela-zawarto"/>
            </w:pPr>
          </w:p>
        </w:tc>
        <w:tc>
          <w:tcPr>
            <w:tcW w:w="3190" w:type="dxa"/>
          </w:tcPr>
          <w:p w14:paraId="684B1D50" w14:textId="77777777" w:rsidR="00825BAF" w:rsidRPr="000E1730" w:rsidRDefault="00825BAF" w:rsidP="0047273A">
            <w:pPr>
              <w:pStyle w:val="Tabela-zawarto"/>
            </w:pPr>
            <w:r w:rsidRPr="000E1730">
              <w:t>-   -   -   FIIdentifier</w:t>
            </w:r>
          </w:p>
        </w:tc>
        <w:tc>
          <w:tcPr>
            <w:tcW w:w="3922" w:type="dxa"/>
            <w:gridSpan w:val="2"/>
          </w:tcPr>
          <w:p w14:paraId="24B06C6B" w14:textId="77777777" w:rsidR="00825BAF" w:rsidRPr="000E1730" w:rsidRDefault="00825BAF" w:rsidP="0047273A">
            <w:pPr>
              <w:pStyle w:val="Tabela-zawarto"/>
              <w:rPr>
                <w:rFonts w:cs="Arial"/>
              </w:rPr>
            </w:pPr>
            <w:r w:rsidRPr="000E1730">
              <w:rPr>
                <w:rFonts w:cs="Arial"/>
              </w:rPr>
              <w:t>Identyfikator banku/oddziału banku</w:t>
            </w:r>
          </w:p>
        </w:tc>
        <w:tc>
          <w:tcPr>
            <w:tcW w:w="1305" w:type="dxa"/>
          </w:tcPr>
          <w:p w14:paraId="1F3BFCFF" w14:textId="77777777" w:rsidR="00825BAF" w:rsidRPr="000E1730" w:rsidRDefault="00825BAF" w:rsidP="0047273A">
            <w:pPr>
              <w:pStyle w:val="Tabela-zawarto"/>
              <w:jc w:val="center"/>
            </w:pPr>
          </w:p>
        </w:tc>
        <w:tc>
          <w:tcPr>
            <w:tcW w:w="5074" w:type="dxa"/>
          </w:tcPr>
          <w:p w14:paraId="5B6577FC" w14:textId="77777777" w:rsidR="00825BAF" w:rsidRPr="000E1730" w:rsidRDefault="00825BAF" w:rsidP="0047273A">
            <w:pPr>
              <w:pStyle w:val="Tabela-zawarto"/>
              <w:jc w:val="center"/>
            </w:pPr>
          </w:p>
        </w:tc>
      </w:tr>
      <w:tr w:rsidR="00825BAF" w:rsidRPr="000E1730" w14:paraId="22506DF5" w14:textId="77777777" w:rsidTr="001861EC">
        <w:trPr>
          <w:jc w:val="center"/>
        </w:trPr>
        <w:tc>
          <w:tcPr>
            <w:tcW w:w="576" w:type="dxa"/>
          </w:tcPr>
          <w:p w14:paraId="763509E8" w14:textId="77777777" w:rsidR="00825BAF" w:rsidRPr="000E1730" w:rsidRDefault="00825BAF" w:rsidP="0047273A">
            <w:pPr>
              <w:pStyle w:val="Tabela-zawarto"/>
            </w:pPr>
          </w:p>
        </w:tc>
        <w:tc>
          <w:tcPr>
            <w:tcW w:w="3190" w:type="dxa"/>
          </w:tcPr>
          <w:p w14:paraId="6BCA073C" w14:textId="77777777" w:rsidR="00825BAF" w:rsidRPr="000E1730" w:rsidRDefault="00825BAF" w:rsidP="0047273A">
            <w:pPr>
              <w:pStyle w:val="Tabela-zawarto"/>
            </w:pPr>
            <w:r w:rsidRPr="000E1730">
              <w:t>-   -   -   Name</w:t>
            </w:r>
          </w:p>
        </w:tc>
        <w:tc>
          <w:tcPr>
            <w:tcW w:w="3922" w:type="dxa"/>
            <w:gridSpan w:val="2"/>
          </w:tcPr>
          <w:p w14:paraId="40846FAC" w14:textId="77777777" w:rsidR="00825BAF" w:rsidRPr="000E1730" w:rsidRDefault="00825BAF" w:rsidP="0047273A">
            <w:pPr>
              <w:pStyle w:val="Tabela-zawarto"/>
              <w:rPr>
                <w:rFonts w:cs="Arial"/>
              </w:rPr>
            </w:pPr>
            <w:r w:rsidRPr="000E1730">
              <w:rPr>
                <w:rFonts w:cs="Arial"/>
              </w:rPr>
              <w:t>Nazwa oddziału/banku</w:t>
            </w:r>
          </w:p>
        </w:tc>
        <w:tc>
          <w:tcPr>
            <w:tcW w:w="1305" w:type="dxa"/>
          </w:tcPr>
          <w:p w14:paraId="33BD0276" w14:textId="77777777" w:rsidR="00825BAF" w:rsidRPr="000E1730" w:rsidRDefault="00825BAF" w:rsidP="0047273A">
            <w:pPr>
              <w:pStyle w:val="Tabela-zawarto"/>
              <w:jc w:val="center"/>
            </w:pPr>
          </w:p>
        </w:tc>
        <w:tc>
          <w:tcPr>
            <w:tcW w:w="5074" w:type="dxa"/>
          </w:tcPr>
          <w:p w14:paraId="75142EB3" w14:textId="77777777" w:rsidR="00825BAF" w:rsidRPr="000E1730" w:rsidRDefault="00825BAF" w:rsidP="0047273A">
            <w:pPr>
              <w:pStyle w:val="Tabela-zawarto"/>
              <w:jc w:val="center"/>
            </w:pPr>
          </w:p>
        </w:tc>
      </w:tr>
      <w:tr w:rsidR="00825BAF" w:rsidRPr="000E1730" w14:paraId="4A2D6646" w14:textId="77777777" w:rsidTr="001861EC">
        <w:trPr>
          <w:jc w:val="center"/>
        </w:trPr>
        <w:tc>
          <w:tcPr>
            <w:tcW w:w="576" w:type="dxa"/>
          </w:tcPr>
          <w:p w14:paraId="02971D42" w14:textId="77777777" w:rsidR="00825BAF" w:rsidRPr="000E1730" w:rsidRDefault="00825BAF" w:rsidP="0047273A">
            <w:pPr>
              <w:pStyle w:val="Tabela-zawarto"/>
            </w:pPr>
            <w:r w:rsidRPr="000E1730">
              <w:t>H-11</w:t>
            </w:r>
          </w:p>
        </w:tc>
        <w:tc>
          <w:tcPr>
            <w:tcW w:w="3190" w:type="dxa"/>
          </w:tcPr>
          <w:p w14:paraId="7A4A2ADD" w14:textId="77777777" w:rsidR="00825BAF" w:rsidRPr="000E1730" w:rsidRDefault="00825BAF" w:rsidP="0047273A">
            <w:pPr>
              <w:pStyle w:val="Tabela-zawarto"/>
            </w:pPr>
            <w:r w:rsidRPr="000E1730">
              <w:t>-   -   DepositDetails</w:t>
            </w:r>
          </w:p>
        </w:tc>
        <w:tc>
          <w:tcPr>
            <w:tcW w:w="3922" w:type="dxa"/>
            <w:gridSpan w:val="2"/>
          </w:tcPr>
          <w:p w14:paraId="0A5B61D8" w14:textId="77777777" w:rsidR="00825BAF" w:rsidRPr="000E1730" w:rsidRDefault="00825BAF" w:rsidP="0047273A">
            <w:pPr>
              <w:pStyle w:val="Tabela-zawarto"/>
              <w:rPr>
                <w:rFonts w:cs="Arial"/>
              </w:rPr>
            </w:pPr>
            <w:r w:rsidRPr="000E1730">
              <w:rPr>
                <w:rFonts w:cs="Arial"/>
              </w:rPr>
              <w:t>Szczegółowe warunki lokaty</w:t>
            </w:r>
          </w:p>
        </w:tc>
        <w:tc>
          <w:tcPr>
            <w:tcW w:w="1305" w:type="dxa"/>
          </w:tcPr>
          <w:p w14:paraId="6EC541C1" w14:textId="77777777" w:rsidR="00825BAF" w:rsidRPr="000E1730" w:rsidRDefault="001861EC" w:rsidP="0047273A">
            <w:pPr>
              <w:pStyle w:val="Tabela-zawarto"/>
              <w:jc w:val="center"/>
            </w:pPr>
            <w:r>
              <w:t>W</w:t>
            </w:r>
          </w:p>
        </w:tc>
        <w:tc>
          <w:tcPr>
            <w:tcW w:w="5074" w:type="dxa"/>
          </w:tcPr>
          <w:p w14:paraId="20788259" w14:textId="77777777" w:rsidR="00825BAF" w:rsidRPr="000E1730" w:rsidRDefault="00825BAF" w:rsidP="0047273A">
            <w:pPr>
              <w:pStyle w:val="Tabela-zawarto"/>
              <w:jc w:val="center"/>
            </w:pPr>
          </w:p>
        </w:tc>
      </w:tr>
      <w:tr w:rsidR="00825BAF" w:rsidRPr="000E1730" w14:paraId="092B1E84" w14:textId="77777777" w:rsidTr="001861EC">
        <w:trPr>
          <w:jc w:val="center"/>
        </w:trPr>
        <w:tc>
          <w:tcPr>
            <w:tcW w:w="576" w:type="dxa"/>
          </w:tcPr>
          <w:p w14:paraId="4AB97261" w14:textId="77777777" w:rsidR="00825BAF" w:rsidRPr="000E1730" w:rsidRDefault="00825BAF" w:rsidP="0047273A">
            <w:pPr>
              <w:pStyle w:val="Tabela-zawarto"/>
            </w:pPr>
          </w:p>
        </w:tc>
        <w:tc>
          <w:tcPr>
            <w:tcW w:w="3190" w:type="dxa"/>
          </w:tcPr>
          <w:p w14:paraId="4765E31B" w14:textId="77777777" w:rsidR="00825BAF" w:rsidRPr="000E1730" w:rsidRDefault="00825BAF" w:rsidP="0047273A">
            <w:pPr>
              <w:pStyle w:val="Tabela-zawarto"/>
            </w:pPr>
            <w:r w:rsidRPr="000E1730">
              <w:t>-   -   -   TransactionIdentifier</w:t>
            </w:r>
          </w:p>
        </w:tc>
        <w:tc>
          <w:tcPr>
            <w:tcW w:w="3922" w:type="dxa"/>
            <w:gridSpan w:val="2"/>
          </w:tcPr>
          <w:p w14:paraId="2AC663EB" w14:textId="77777777" w:rsidR="00825BAF" w:rsidRPr="000E1730" w:rsidRDefault="00825BAF" w:rsidP="0047273A">
            <w:pPr>
              <w:pStyle w:val="Tabela-zawarto"/>
              <w:rPr>
                <w:rFonts w:cs="Arial"/>
              </w:rPr>
            </w:pPr>
            <w:r w:rsidRPr="000E1730">
              <w:rPr>
                <w:rFonts w:cs="Arial"/>
              </w:rPr>
              <w:t>Identyfikator transakcji nadawany przez klienta</w:t>
            </w:r>
          </w:p>
        </w:tc>
        <w:tc>
          <w:tcPr>
            <w:tcW w:w="1305" w:type="dxa"/>
          </w:tcPr>
          <w:p w14:paraId="17F3F16F" w14:textId="77777777" w:rsidR="00825BAF" w:rsidRPr="000E1730" w:rsidRDefault="001861EC" w:rsidP="0047273A">
            <w:pPr>
              <w:pStyle w:val="Tabela-zawarto"/>
              <w:jc w:val="center"/>
            </w:pPr>
            <w:r>
              <w:t>W</w:t>
            </w:r>
          </w:p>
        </w:tc>
        <w:tc>
          <w:tcPr>
            <w:tcW w:w="5074" w:type="dxa"/>
          </w:tcPr>
          <w:p w14:paraId="0481F89C" w14:textId="77777777" w:rsidR="00825BAF" w:rsidRPr="000E1730" w:rsidRDefault="00825BAF" w:rsidP="0047273A">
            <w:pPr>
              <w:pStyle w:val="Tabela-zawarto"/>
              <w:jc w:val="center"/>
            </w:pPr>
            <w:r w:rsidRPr="000E1730">
              <w:t xml:space="preserve">Numer transakcji nadany przez </w:t>
            </w:r>
            <w:r w:rsidRPr="0032379D">
              <w:rPr>
                <w:highlight w:val="cyan"/>
              </w:rPr>
              <w:t>XXXX</w:t>
            </w:r>
          </w:p>
        </w:tc>
      </w:tr>
      <w:tr w:rsidR="00825BAF" w:rsidRPr="000E1730" w14:paraId="2523571A" w14:textId="77777777" w:rsidTr="001861EC">
        <w:trPr>
          <w:jc w:val="center"/>
        </w:trPr>
        <w:tc>
          <w:tcPr>
            <w:tcW w:w="576" w:type="dxa"/>
          </w:tcPr>
          <w:p w14:paraId="563E5703" w14:textId="77777777" w:rsidR="00825BAF" w:rsidRPr="000E1730" w:rsidRDefault="00825BAF" w:rsidP="0047273A">
            <w:pPr>
              <w:pStyle w:val="Tabela-zawarto"/>
            </w:pPr>
          </w:p>
        </w:tc>
        <w:tc>
          <w:tcPr>
            <w:tcW w:w="3190" w:type="dxa"/>
          </w:tcPr>
          <w:p w14:paraId="309CFC9C" w14:textId="77777777" w:rsidR="00825BAF" w:rsidRPr="000E1730" w:rsidRDefault="00825BAF" w:rsidP="0047273A">
            <w:pPr>
              <w:pStyle w:val="Tabela-zawarto"/>
            </w:pPr>
            <w:r w:rsidRPr="000E1730">
              <w:t>-   -   -   DepositAmount</w:t>
            </w:r>
          </w:p>
        </w:tc>
        <w:tc>
          <w:tcPr>
            <w:tcW w:w="3922" w:type="dxa"/>
            <w:gridSpan w:val="2"/>
          </w:tcPr>
          <w:p w14:paraId="1193C371" w14:textId="77777777" w:rsidR="00825BAF" w:rsidRPr="000E1730" w:rsidRDefault="00825BAF" w:rsidP="0047273A">
            <w:pPr>
              <w:pStyle w:val="Tabela-zawarto"/>
              <w:rPr>
                <w:rFonts w:cs="Arial"/>
              </w:rPr>
            </w:pPr>
            <w:r w:rsidRPr="000E1730">
              <w:rPr>
                <w:rFonts w:cs="Arial"/>
              </w:rPr>
              <w:t>Zadeklarowana przez klienta kwota wpłaty na konto lokaty</w:t>
            </w:r>
          </w:p>
        </w:tc>
        <w:tc>
          <w:tcPr>
            <w:tcW w:w="1305" w:type="dxa"/>
          </w:tcPr>
          <w:p w14:paraId="6CBD8690" w14:textId="77777777" w:rsidR="00825BAF" w:rsidRPr="000E1730" w:rsidRDefault="001861EC" w:rsidP="0047273A">
            <w:pPr>
              <w:pStyle w:val="Tabela-zawarto"/>
              <w:jc w:val="center"/>
            </w:pPr>
            <w:r>
              <w:t>W</w:t>
            </w:r>
          </w:p>
        </w:tc>
        <w:tc>
          <w:tcPr>
            <w:tcW w:w="5074" w:type="dxa"/>
          </w:tcPr>
          <w:p w14:paraId="3DE02B36" w14:textId="77777777" w:rsidR="00825BAF" w:rsidRPr="000E1730" w:rsidRDefault="00825BAF" w:rsidP="0047273A">
            <w:pPr>
              <w:pStyle w:val="Tabela-zawarto"/>
              <w:jc w:val="center"/>
            </w:pPr>
            <w:r w:rsidRPr="000E1730">
              <w:t>Zadeklarowana kwota lokaty</w:t>
            </w:r>
          </w:p>
          <w:p w14:paraId="5BE69BD8" w14:textId="77777777" w:rsidR="00825BAF" w:rsidRDefault="00825BAF" w:rsidP="0047273A">
            <w:pPr>
              <w:pStyle w:val="Tabela-zawarto"/>
              <w:jc w:val="center"/>
            </w:pPr>
            <w:r w:rsidRPr="000E1730">
              <w:t xml:space="preserve">Całość kwoty nie powinna przekraczać 15 znaków </w:t>
            </w:r>
          </w:p>
          <w:p w14:paraId="38F59685" w14:textId="77777777" w:rsidR="00825BAF" w:rsidRDefault="00825BAF" w:rsidP="0047273A">
            <w:pPr>
              <w:pStyle w:val="Tabela-zawarto"/>
              <w:jc w:val="center"/>
            </w:pPr>
            <w:r w:rsidRPr="000E1730">
              <w:t>w tym do 2 miejsc po przecinku</w:t>
            </w:r>
          </w:p>
          <w:p w14:paraId="409C391E" w14:textId="77777777" w:rsidR="00825BAF" w:rsidRDefault="00825BAF" w:rsidP="0047273A">
            <w:pPr>
              <w:pStyle w:val="Tabela-zawarto"/>
              <w:jc w:val="center"/>
            </w:pPr>
          </w:p>
          <w:p w14:paraId="444814B5" w14:textId="77777777" w:rsidR="00825BAF" w:rsidRDefault="00825BAF" w:rsidP="0047273A">
            <w:pPr>
              <w:pStyle w:val="Tabela-zawarto"/>
              <w:jc w:val="center"/>
            </w:pPr>
            <w:r>
              <w:t xml:space="preserve">kwota lokaty wyrażona jest w walucie określonej przez atrybut </w:t>
            </w:r>
            <w:r w:rsidRPr="001C2F99">
              <w:t>AmountCurrencyIdentificationCode</w:t>
            </w:r>
            <w:r>
              <w:t>.</w:t>
            </w:r>
          </w:p>
          <w:p w14:paraId="1C4F314F" w14:textId="77777777" w:rsidR="00825BAF" w:rsidRPr="000E1730" w:rsidRDefault="00825BAF" w:rsidP="0047273A">
            <w:pPr>
              <w:pStyle w:val="Tabela-zawarto"/>
              <w:jc w:val="center"/>
            </w:pPr>
            <w:r>
              <w:t>Jeśli atrybut nie został określony to domyślnie przyjmowana jest waluta PLN</w:t>
            </w:r>
          </w:p>
        </w:tc>
      </w:tr>
      <w:tr w:rsidR="00825BAF" w:rsidRPr="000E1730" w14:paraId="4E2D8A2C" w14:textId="77777777" w:rsidTr="001861EC">
        <w:trPr>
          <w:jc w:val="center"/>
        </w:trPr>
        <w:tc>
          <w:tcPr>
            <w:tcW w:w="576" w:type="dxa"/>
          </w:tcPr>
          <w:p w14:paraId="57D14B26" w14:textId="77777777" w:rsidR="00825BAF" w:rsidRPr="000E1730" w:rsidRDefault="00825BAF" w:rsidP="0047273A">
            <w:pPr>
              <w:pStyle w:val="Tabela-zawarto"/>
            </w:pPr>
          </w:p>
        </w:tc>
        <w:tc>
          <w:tcPr>
            <w:tcW w:w="3190" w:type="dxa"/>
          </w:tcPr>
          <w:p w14:paraId="133CCE51" w14:textId="77777777" w:rsidR="00825BAF" w:rsidRPr="000E1730" w:rsidRDefault="00825BAF" w:rsidP="0047273A">
            <w:pPr>
              <w:pStyle w:val="Tabela-zawarto"/>
            </w:pPr>
            <w:r w:rsidRPr="000E1730">
              <w:t>-   -   -   DepositStartDate</w:t>
            </w:r>
          </w:p>
        </w:tc>
        <w:tc>
          <w:tcPr>
            <w:tcW w:w="3922" w:type="dxa"/>
            <w:gridSpan w:val="2"/>
          </w:tcPr>
          <w:p w14:paraId="1EC3C747" w14:textId="77777777" w:rsidR="00825BAF" w:rsidRPr="000E1730" w:rsidRDefault="00825BAF" w:rsidP="0047273A">
            <w:pPr>
              <w:pStyle w:val="Tabela-zawarto"/>
              <w:rPr>
                <w:rFonts w:cs="Arial"/>
              </w:rPr>
            </w:pPr>
            <w:r w:rsidRPr="000E1730">
              <w:rPr>
                <w:rFonts w:cs="Arial"/>
              </w:rPr>
              <w:t xml:space="preserve">Data założenia lokaty </w:t>
            </w:r>
          </w:p>
        </w:tc>
        <w:tc>
          <w:tcPr>
            <w:tcW w:w="1305" w:type="dxa"/>
          </w:tcPr>
          <w:p w14:paraId="57C0BE11" w14:textId="77777777" w:rsidR="00825BAF" w:rsidRPr="000E1730" w:rsidRDefault="001861EC" w:rsidP="0047273A">
            <w:pPr>
              <w:pStyle w:val="Tabela-zawarto"/>
              <w:jc w:val="center"/>
            </w:pPr>
            <w:r>
              <w:t>W</w:t>
            </w:r>
          </w:p>
        </w:tc>
        <w:tc>
          <w:tcPr>
            <w:tcW w:w="5074" w:type="dxa"/>
          </w:tcPr>
          <w:p w14:paraId="184872C3" w14:textId="77777777" w:rsidR="00825BAF" w:rsidRDefault="00825BAF" w:rsidP="0047273A">
            <w:pPr>
              <w:pStyle w:val="Tabela-zawarto"/>
              <w:jc w:val="center"/>
            </w:pPr>
            <w:r w:rsidRPr="000E1730">
              <w:t>Data założenia lokaty</w:t>
            </w:r>
          </w:p>
          <w:p w14:paraId="2E675B7D" w14:textId="77777777" w:rsidR="00825BAF" w:rsidRPr="000E1730" w:rsidRDefault="00825BAF" w:rsidP="0047273A">
            <w:pPr>
              <w:pStyle w:val="Tabela-zawarto"/>
              <w:jc w:val="center"/>
            </w:pPr>
            <w:r w:rsidRPr="00F13F32">
              <w:rPr>
                <w:highlight w:val="cyan"/>
              </w:rPr>
              <w:t>Zlecenia z datą bieżącą po godzinie granicznej GG:MM będą odrzucane</w:t>
            </w:r>
          </w:p>
        </w:tc>
      </w:tr>
      <w:tr w:rsidR="00825BAF" w:rsidRPr="000E1730" w14:paraId="68C6DCE4" w14:textId="77777777" w:rsidTr="001861EC">
        <w:trPr>
          <w:jc w:val="center"/>
        </w:trPr>
        <w:tc>
          <w:tcPr>
            <w:tcW w:w="576" w:type="dxa"/>
          </w:tcPr>
          <w:p w14:paraId="441AA9ED" w14:textId="77777777" w:rsidR="00825BAF" w:rsidRPr="000E1730" w:rsidRDefault="00825BAF" w:rsidP="0047273A">
            <w:pPr>
              <w:pStyle w:val="Tabela-zawarto"/>
            </w:pPr>
            <w:r w:rsidRPr="000E1730">
              <w:t>A-10</w:t>
            </w:r>
          </w:p>
        </w:tc>
        <w:tc>
          <w:tcPr>
            <w:tcW w:w="3199" w:type="dxa"/>
            <w:gridSpan w:val="2"/>
          </w:tcPr>
          <w:p w14:paraId="4DF5D12C" w14:textId="77777777" w:rsidR="00825BAF" w:rsidRPr="000E1730" w:rsidRDefault="00825BAF" w:rsidP="0047273A">
            <w:pPr>
              <w:pStyle w:val="Tabela-zawarto"/>
            </w:pPr>
            <w:r w:rsidRPr="000E1730">
              <w:t>-   -   -   DestinationInterestRateAccount</w:t>
            </w:r>
          </w:p>
        </w:tc>
        <w:tc>
          <w:tcPr>
            <w:tcW w:w="3913" w:type="dxa"/>
          </w:tcPr>
          <w:p w14:paraId="6A666A49" w14:textId="77777777" w:rsidR="00825BAF" w:rsidRPr="000E1730" w:rsidRDefault="00825BAF" w:rsidP="007D6265">
            <w:pPr>
              <w:pStyle w:val="Tabela-zawarto"/>
            </w:pPr>
            <w:r w:rsidRPr="000E1730">
              <w:t>Informacje o rachunku bankowym wskazanym przez  klienta dla odsetek od lokaty, wystąpi jeżeli rachunek ten  jest inny niż rachunek</w:t>
            </w:r>
            <w:r>
              <w:t>,</w:t>
            </w:r>
            <w:r w:rsidRPr="000E1730">
              <w:t xml:space="preserve"> </w:t>
            </w:r>
            <w:r w:rsidRPr="00932E39">
              <w:t>z którego założono lokatę</w:t>
            </w:r>
            <w:r w:rsidRPr="000E1730">
              <w:t xml:space="preserve"> </w:t>
            </w:r>
            <w:r w:rsidRPr="000E1730">
              <w:lastRenderedPageBreak/>
              <w:t>(domyślnie przyjmuje się rachunek lokaty</w:t>
            </w:r>
            <w:r>
              <w:t>,</w:t>
            </w:r>
            <w:r w:rsidRPr="000E1730">
              <w:t xml:space="preserve"> </w:t>
            </w:r>
            <w:r w:rsidRPr="00932E39">
              <w:t>z którego założono lokatę</w:t>
            </w:r>
            <w:r w:rsidRPr="000E1730">
              <w:t>)</w:t>
            </w:r>
          </w:p>
        </w:tc>
        <w:tc>
          <w:tcPr>
            <w:tcW w:w="1305" w:type="dxa"/>
          </w:tcPr>
          <w:p w14:paraId="76086289" w14:textId="77777777" w:rsidR="00825BAF" w:rsidRPr="000E1730" w:rsidRDefault="001861EC" w:rsidP="0047273A">
            <w:pPr>
              <w:pStyle w:val="Tabela-zawarto"/>
              <w:jc w:val="center"/>
            </w:pPr>
            <w:r>
              <w:lastRenderedPageBreak/>
              <w:t>W</w:t>
            </w:r>
          </w:p>
        </w:tc>
        <w:tc>
          <w:tcPr>
            <w:tcW w:w="5074" w:type="dxa"/>
          </w:tcPr>
          <w:p w14:paraId="3AB910D0" w14:textId="77777777" w:rsidR="00825BAF" w:rsidRPr="000E1730" w:rsidRDefault="00825BAF" w:rsidP="0047273A">
            <w:pPr>
              <w:pStyle w:val="Tabela-zawarto"/>
              <w:jc w:val="center"/>
            </w:pPr>
          </w:p>
        </w:tc>
      </w:tr>
      <w:tr w:rsidR="00825BAF" w:rsidRPr="000E1730" w14:paraId="7B3F9EBF" w14:textId="77777777" w:rsidTr="001861EC">
        <w:trPr>
          <w:jc w:val="center"/>
        </w:trPr>
        <w:tc>
          <w:tcPr>
            <w:tcW w:w="576" w:type="dxa"/>
          </w:tcPr>
          <w:p w14:paraId="30151529" w14:textId="77777777" w:rsidR="00825BAF" w:rsidRPr="000E1730" w:rsidRDefault="00825BAF" w:rsidP="0047273A">
            <w:pPr>
              <w:pStyle w:val="Tabela-zawarto"/>
            </w:pPr>
          </w:p>
        </w:tc>
        <w:tc>
          <w:tcPr>
            <w:tcW w:w="3199" w:type="dxa"/>
            <w:gridSpan w:val="2"/>
          </w:tcPr>
          <w:p w14:paraId="33D982D0" w14:textId="77777777" w:rsidR="00825BAF" w:rsidRPr="000E1730" w:rsidRDefault="00825BAF" w:rsidP="0047273A">
            <w:pPr>
              <w:pStyle w:val="Tabela-zawarto"/>
              <w:rPr>
                <w:lang w:val="en-US"/>
              </w:rPr>
            </w:pPr>
            <w:r w:rsidRPr="000E1730">
              <w:t xml:space="preserve">-   -   -  -    </w:t>
            </w:r>
            <w:r w:rsidRPr="000E1730">
              <w:rPr>
                <w:lang w:val="en-US"/>
              </w:rPr>
              <w:t>AccountIdentifier</w:t>
            </w:r>
          </w:p>
        </w:tc>
        <w:tc>
          <w:tcPr>
            <w:tcW w:w="3913" w:type="dxa"/>
          </w:tcPr>
          <w:p w14:paraId="3A7C32E4" w14:textId="77777777" w:rsidR="00825BAF" w:rsidRPr="000E1730" w:rsidRDefault="00825BAF" w:rsidP="0047273A">
            <w:pPr>
              <w:pStyle w:val="Tabela-zawarto"/>
            </w:pPr>
            <w:r w:rsidRPr="000E1730">
              <w:t>Numer rachunku</w:t>
            </w:r>
          </w:p>
        </w:tc>
        <w:tc>
          <w:tcPr>
            <w:tcW w:w="1305" w:type="dxa"/>
          </w:tcPr>
          <w:p w14:paraId="49B919B0" w14:textId="77777777" w:rsidR="00825BAF" w:rsidRPr="000E1730" w:rsidRDefault="001861EC" w:rsidP="0047273A">
            <w:pPr>
              <w:pStyle w:val="Tabela-zawarto"/>
              <w:jc w:val="center"/>
            </w:pPr>
            <w:r>
              <w:t>W</w:t>
            </w:r>
          </w:p>
        </w:tc>
        <w:tc>
          <w:tcPr>
            <w:tcW w:w="5074" w:type="dxa"/>
          </w:tcPr>
          <w:p w14:paraId="5D1B4C01" w14:textId="77777777" w:rsidR="00825BAF" w:rsidRPr="000E1730" w:rsidRDefault="00825BAF" w:rsidP="0047273A">
            <w:pPr>
              <w:pStyle w:val="Tabela-zawarto"/>
              <w:jc w:val="center"/>
            </w:pPr>
            <w:r w:rsidRPr="000E1730">
              <w:t xml:space="preserve">Rachunek, na który ma być przekazana kwota odsetek </w:t>
            </w:r>
          </w:p>
        </w:tc>
      </w:tr>
      <w:tr w:rsidR="00825BAF" w:rsidRPr="000E1730" w14:paraId="53B90E93" w14:textId="77777777" w:rsidTr="001861EC">
        <w:trPr>
          <w:jc w:val="center"/>
        </w:trPr>
        <w:tc>
          <w:tcPr>
            <w:tcW w:w="576" w:type="dxa"/>
          </w:tcPr>
          <w:p w14:paraId="52BA042A" w14:textId="77777777" w:rsidR="00825BAF" w:rsidRPr="000E1730" w:rsidRDefault="00825BAF" w:rsidP="0047273A">
            <w:pPr>
              <w:pStyle w:val="Tabela-zawarto"/>
            </w:pPr>
          </w:p>
        </w:tc>
        <w:tc>
          <w:tcPr>
            <w:tcW w:w="3199" w:type="dxa"/>
            <w:gridSpan w:val="2"/>
          </w:tcPr>
          <w:p w14:paraId="453EA5FC" w14:textId="77777777" w:rsidR="00825BAF" w:rsidRPr="000E1730" w:rsidRDefault="00825BAF" w:rsidP="0047273A">
            <w:pPr>
              <w:pStyle w:val="Tabela-zawarto"/>
            </w:pPr>
            <w:r w:rsidRPr="000E1730">
              <w:t xml:space="preserve">-   -   -   </w:t>
            </w:r>
            <w:r>
              <w:t xml:space="preserve">-   </w:t>
            </w:r>
            <w:r w:rsidRPr="000E1730">
              <w:t>AccountName</w:t>
            </w:r>
          </w:p>
        </w:tc>
        <w:tc>
          <w:tcPr>
            <w:tcW w:w="3913" w:type="dxa"/>
          </w:tcPr>
          <w:p w14:paraId="0F728F83" w14:textId="77777777" w:rsidR="00825BAF" w:rsidRPr="000E1730" w:rsidRDefault="00825BAF" w:rsidP="0047273A">
            <w:pPr>
              <w:pStyle w:val="Tabela-zawarto"/>
            </w:pPr>
            <w:r w:rsidRPr="000E1730">
              <w:t xml:space="preserve">Nazwa rachunku </w:t>
            </w:r>
          </w:p>
        </w:tc>
        <w:tc>
          <w:tcPr>
            <w:tcW w:w="1305" w:type="dxa"/>
          </w:tcPr>
          <w:p w14:paraId="38F85BB3" w14:textId="77777777" w:rsidR="00825BAF" w:rsidRPr="000E1730" w:rsidRDefault="00825BAF" w:rsidP="0047273A">
            <w:pPr>
              <w:pStyle w:val="Tabela-zawarto"/>
              <w:jc w:val="center"/>
            </w:pPr>
          </w:p>
        </w:tc>
        <w:tc>
          <w:tcPr>
            <w:tcW w:w="5074" w:type="dxa"/>
          </w:tcPr>
          <w:p w14:paraId="2AE2A3F7" w14:textId="77777777" w:rsidR="00825BAF" w:rsidRPr="000E1730" w:rsidRDefault="00825BAF" w:rsidP="0047273A">
            <w:pPr>
              <w:pStyle w:val="Tabela-zawarto"/>
              <w:jc w:val="center"/>
            </w:pPr>
          </w:p>
        </w:tc>
      </w:tr>
      <w:tr w:rsidR="00825BAF" w:rsidRPr="000E1730" w14:paraId="3C8D583E" w14:textId="77777777" w:rsidTr="001861EC">
        <w:trPr>
          <w:jc w:val="center"/>
        </w:trPr>
        <w:tc>
          <w:tcPr>
            <w:tcW w:w="576" w:type="dxa"/>
          </w:tcPr>
          <w:p w14:paraId="7D71010E" w14:textId="77777777" w:rsidR="00825BAF" w:rsidRPr="000E1730" w:rsidRDefault="00825BAF" w:rsidP="0047273A">
            <w:pPr>
              <w:pStyle w:val="Tabela-zawarto"/>
            </w:pPr>
          </w:p>
        </w:tc>
        <w:tc>
          <w:tcPr>
            <w:tcW w:w="3199" w:type="dxa"/>
            <w:gridSpan w:val="2"/>
          </w:tcPr>
          <w:p w14:paraId="73426640" w14:textId="77777777" w:rsidR="00825BAF" w:rsidRPr="000E1730" w:rsidRDefault="00825BAF" w:rsidP="0047273A">
            <w:pPr>
              <w:pStyle w:val="Tabela-zawarto"/>
            </w:pPr>
            <w:r w:rsidRPr="000E1730">
              <w:t xml:space="preserve">-   -   -   </w:t>
            </w:r>
            <w:r>
              <w:t xml:space="preserve">-   </w:t>
            </w:r>
            <w:r w:rsidRPr="000E1730">
              <w:t>AccountCurrencyCode</w:t>
            </w:r>
          </w:p>
        </w:tc>
        <w:tc>
          <w:tcPr>
            <w:tcW w:w="3913" w:type="dxa"/>
          </w:tcPr>
          <w:p w14:paraId="5559A24E" w14:textId="77777777" w:rsidR="00825BAF" w:rsidRPr="000E1730" w:rsidRDefault="00825BAF" w:rsidP="0047273A">
            <w:pPr>
              <w:pStyle w:val="Tabela-zawarto"/>
            </w:pPr>
            <w:r w:rsidRPr="000E1730">
              <w:t>Waluta rachunku</w:t>
            </w:r>
          </w:p>
        </w:tc>
        <w:tc>
          <w:tcPr>
            <w:tcW w:w="1305" w:type="dxa"/>
          </w:tcPr>
          <w:p w14:paraId="6AB46A51" w14:textId="77777777" w:rsidR="00825BAF" w:rsidRPr="000E1730" w:rsidRDefault="00825BAF" w:rsidP="0047273A">
            <w:pPr>
              <w:pStyle w:val="Tabela-zawarto"/>
              <w:jc w:val="center"/>
            </w:pPr>
          </w:p>
        </w:tc>
        <w:tc>
          <w:tcPr>
            <w:tcW w:w="5074" w:type="dxa"/>
          </w:tcPr>
          <w:p w14:paraId="265F996B" w14:textId="77777777" w:rsidR="00825BAF" w:rsidRPr="000E1730" w:rsidRDefault="00825BAF" w:rsidP="0047273A">
            <w:pPr>
              <w:pStyle w:val="Tabela-zawarto"/>
              <w:jc w:val="center"/>
            </w:pPr>
          </w:p>
        </w:tc>
      </w:tr>
      <w:tr w:rsidR="00825BAF" w:rsidRPr="000E1730" w14:paraId="526A584C" w14:textId="77777777" w:rsidTr="001861EC">
        <w:trPr>
          <w:jc w:val="center"/>
        </w:trPr>
        <w:tc>
          <w:tcPr>
            <w:tcW w:w="576" w:type="dxa"/>
          </w:tcPr>
          <w:p w14:paraId="157F091C" w14:textId="77777777" w:rsidR="00825BAF" w:rsidRPr="000E1730" w:rsidRDefault="00825BAF" w:rsidP="0047273A">
            <w:pPr>
              <w:pStyle w:val="Tabela-zawarto"/>
            </w:pPr>
          </w:p>
        </w:tc>
        <w:tc>
          <w:tcPr>
            <w:tcW w:w="3199" w:type="dxa"/>
            <w:gridSpan w:val="2"/>
          </w:tcPr>
          <w:p w14:paraId="458D2EB2" w14:textId="77777777" w:rsidR="00825BAF" w:rsidRPr="000E1730" w:rsidRDefault="00825BAF" w:rsidP="0047273A">
            <w:pPr>
              <w:pStyle w:val="Tabela-zawarto"/>
              <w:rPr>
                <w:lang w:val="en-US"/>
              </w:rPr>
            </w:pPr>
            <w:r w:rsidRPr="000E1730">
              <w:rPr>
                <w:lang w:val="en-US"/>
              </w:rPr>
              <w:t>-   -   -   -   AccountType</w:t>
            </w:r>
          </w:p>
        </w:tc>
        <w:tc>
          <w:tcPr>
            <w:tcW w:w="3913" w:type="dxa"/>
          </w:tcPr>
          <w:p w14:paraId="54452CFE" w14:textId="77777777" w:rsidR="00825BAF" w:rsidRPr="000E1730" w:rsidRDefault="00825BAF" w:rsidP="0047273A">
            <w:pPr>
              <w:pStyle w:val="Tabela-zawarto"/>
            </w:pPr>
            <w:r w:rsidRPr="000E1730">
              <w:t>Typ rachunku</w:t>
            </w:r>
          </w:p>
        </w:tc>
        <w:tc>
          <w:tcPr>
            <w:tcW w:w="1305" w:type="dxa"/>
          </w:tcPr>
          <w:p w14:paraId="7CDBED4D" w14:textId="77777777" w:rsidR="00825BAF" w:rsidRPr="000E1730" w:rsidRDefault="00825BAF" w:rsidP="0047273A">
            <w:pPr>
              <w:pStyle w:val="Tabela-zawarto"/>
              <w:jc w:val="center"/>
            </w:pPr>
          </w:p>
        </w:tc>
        <w:tc>
          <w:tcPr>
            <w:tcW w:w="5074" w:type="dxa"/>
          </w:tcPr>
          <w:p w14:paraId="1C2BABCB" w14:textId="77777777" w:rsidR="00825BAF" w:rsidRPr="000E1730" w:rsidRDefault="00825BAF" w:rsidP="0047273A">
            <w:pPr>
              <w:pStyle w:val="Tabela-zawarto"/>
              <w:jc w:val="center"/>
            </w:pPr>
          </w:p>
        </w:tc>
      </w:tr>
      <w:tr w:rsidR="00825BAF" w:rsidRPr="000E1730" w14:paraId="1A93A191" w14:textId="77777777" w:rsidTr="001861EC">
        <w:trPr>
          <w:jc w:val="center"/>
        </w:trPr>
        <w:tc>
          <w:tcPr>
            <w:tcW w:w="576" w:type="dxa"/>
          </w:tcPr>
          <w:p w14:paraId="54CA355F" w14:textId="77777777" w:rsidR="00825BAF" w:rsidRPr="000E1730" w:rsidRDefault="00825BAF" w:rsidP="0047273A">
            <w:pPr>
              <w:pStyle w:val="Tabela-zawarto"/>
              <w:rPr>
                <w:lang w:val="en-US"/>
              </w:rPr>
            </w:pPr>
            <w:r w:rsidRPr="000E1730">
              <w:rPr>
                <w:lang w:val="en-US"/>
              </w:rPr>
              <w:t>A-10</w:t>
            </w:r>
          </w:p>
        </w:tc>
        <w:tc>
          <w:tcPr>
            <w:tcW w:w="3199" w:type="dxa"/>
            <w:gridSpan w:val="2"/>
          </w:tcPr>
          <w:p w14:paraId="6C6E6E93" w14:textId="77777777" w:rsidR="00825BAF" w:rsidRPr="000E1730" w:rsidRDefault="00825BAF" w:rsidP="0047273A">
            <w:pPr>
              <w:pStyle w:val="Tabela-zawarto"/>
              <w:rPr>
                <w:lang w:val="en-US"/>
              </w:rPr>
            </w:pPr>
            <w:r w:rsidRPr="000E1730">
              <w:t xml:space="preserve">-   -   -   </w:t>
            </w:r>
            <w:r w:rsidRPr="000E1730">
              <w:rPr>
                <w:lang w:val="en-US"/>
              </w:rPr>
              <w:t>DepositEndMethodAccount</w:t>
            </w:r>
          </w:p>
        </w:tc>
        <w:tc>
          <w:tcPr>
            <w:tcW w:w="3913" w:type="dxa"/>
          </w:tcPr>
          <w:p w14:paraId="63950146" w14:textId="77777777" w:rsidR="00825BAF" w:rsidRPr="000E1730" w:rsidRDefault="00825BAF" w:rsidP="007D6265">
            <w:pPr>
              <w:pStyle w:val="Tabela-zawarto"/>
            </w:pPr>
            <w:r w:rsidRPr="000E1730">
              <w:t>Informacje o rachunku bankowym wskazanym przez klienta do przesłania  kwoty lokaty po jej zakończeniu, wystąpi jeżeli rachunek ten jest inny niż rachunek</w:t>
            </w:r>
            <w:r>
              <w:t>,</w:t>
            </w:r>
            <w:r w:rsidRPr="000E1730">
              <w:t xml:space="preserve"> </w:t>
            </w:r>
            <w:r w:rsidRPr="00932E39">
              <w:t>z którego założono lokatę</w:t>
            </w:r>
            <w:r w:rsidRPr="000E1730">
              <w:t xml:space="preserve"> ( d</w:t>
            </w:r>
            <w:r>
              <w:t>omyślnie przyjmuje się rachunek,</w:t>
            </w:r>
            <w:r w:rsidRPr="000E1730">
              <w:t xml:space="preserve"> </w:t>
            </w:r>
            <w:r w:rsidRPr="00932E39">
              <w:t>z którego założono lokatę</w:t>
            </w:r>
            <w:r w:rsidRPr="000E1730">
              <w:t>)</w:t>
            </w:r>
          </w:p>
        </w:tc>
        <w:tc>
          <w:tcPr>
            <w:tcW w:w="1305" w:type="dxa"/>
          </w:tcPr>
          <w:p w14:paraId="665ECEA4" w14:textId="77777777" w:rsidR="00825BAF" w:rsidRPr="000E1730" w:rsidRDefault="001861EC" w:rsidP="0047273A">
            <w:pPr>
              <w:pStyle w:val="Tekstprzypisudolnego"/>
              <w:jc w:val="center"/>
              <w:rPr>
                <w:rFonts w:ascii="Arial" w:hAnsi="Arial" w:cs="Arial"/>
                <w:sz w:val="16"/>
                <w:szCs w:val="16"/>
              </w:rPr>
            </w:pPr>
            <w:r>
              <w:rPr>
                <w:rFonts w:ascii="Arial" w:hAnsi="Arial" w:cs="Arial"/>
                <w:sz w:val="16"/>
                <w:szCs w:val="16"/>
              </w:rPr>
              <w:t>W</w:t>
            </w:r>
          </w:p>
        </w:tc>
        <w:tc>
          <w:tcPr>
            <w:tcW w:w="5074" w:type="dxa"/>
          </w:tcPr>
          <w:p w14:paraId="5E2A5F37" w14:textId="77777777" w:rsidR="00825BAF" w:rsidRPr="000E1730" w:rsidRDefault="00825BAF" w:rsidP="0047273A">
            <w:pPr>
              <w:pStyle w:val="Tekstprzypisudolnego"/>
              <w:jc w:val="center"/>
              <w:rPr>
                <w:rFonts w:ascii="Arial" w:hAnsi="Arial" w:cs="Arial"/>
                <w:sz w:val="16"/>
                <w:szCs w:val="16"/>
              </w:rPr>
            </w:pPr>
          </w:p>
        </w:tc>
      </w:tr>
      <w:tr w:rsidR="00825BAF" w:rsidRPr="000E1730" w14:paraId="3E6D54A8" w14:textId="77777777" w:rsidTr="001861EC">
        <w:trPr>
          <w:jc w:val="center"/>
        </w:trPr>
        <w:tc>
          <w:tcPr>
            <w:tcW w:w="576" w:type="dxa"/>
          </w:tcPr>
          <w:p w14:paraId="2CA9F053" w14:textId="77777777" w:rsidR="00825BAF" w:rsidRPr="000E1730" w:rsidRDefault="00825BAF" w:rsidP="0047273A">
            <w:pPr>
              <w:pStyle w:val="Tabela-zawarto"/>
            </w:pPr>
          </w:p>
        </w:tc>
        <w:tc>
          <w:tcPr>
            <w:tcW w:w="3199" w:type="dxa"/>
            <w:gridSpan w:val="2"/>
          </w:tcPr>
          <w:p w14:paraId="0E755FEB" w14:textId="77777777" w:rsidR="00825BAF" w:rsidRPr="000E1730" w:rsidRDefault="00825BAF" w:rsidP="0047273A">
            <w:pPr>
              <w:pStyle w:val="Tabela-zawarto"/>
              <w:rPr>
                <w:lang w:val="en-US"/>
              </w:rPr>
            </w:pPr>
            <w:r w:rsidRPr="000E1730">
              <w:rPr>
                <w:lang w:val="en-US"/>
              </w:rPr>
              <w:t xml:space="preserve">-   -   -   </w:t>
            </w:r>
            <w:r>
              <w:rPr>
                <w:lang w:val="en-US"/>
              </w:rPr>
              <w:t xml:space="preserve">-   </w:t>
            </w:r>
            <w:r w:rsidRPr="000E1730">
              <w:rPr>
                <w:lang w:val="en-US"/>
              </w:rPr>
              <w:t>AccountIdentifier</w:t>
            </w:r>
          </w:p>
        </w:tc>
        <w:tc>
          <w:tcPr>
            <w:tcW w:w="3913" w:type="dxa"/>
          </w:tcPr>
          <w:p w14:paraId="47ED83F3" w14:textId="77777777" w:rsidR="00825BAF" w:rsidRPr="000E1730" w:rsidRDefault="00825BAF" w:rsidP="0047273A">
            <w:pPr>
              <w:pStyle w:val="Tabela-zawarto"/>
            </w:pPr>
            <w:r w:rsidRPr="000E1730">
              <w:t>Numer rachunku</w:t>
            </w:r>
          </w:p>
        </w:tc>
        <w:tc>
          <w:tcPr>
            <w:tcW w:w="1305" w:type="dxa"/>
          </w:tcPr>
          <w:p w14:paraId="7DEBE959" w14:textId="77777777" w:rsidR="00825BAF" w:rsidRPr="000E1730" w:rsidRDefault="001861EC" w:rsidP="0047273A">
            <w:pPr>
              <w:pStyle w:val="Tekstprzypisudolnego"/>
              <w:jc w:val="center"/>
              <w:rPr>
                <w:rFonts w:ascii="Arial" w:hAnsi="Arial" w:cs="Arial"/>
                <w:sz w:val="16"/>
                <w:szCs w:val="16"/>
              </w:rPr>
            </w:pPr>
            <w:r>
              <w:rPr>
                <w:rFonts w:ascii="Arial" w:hAnsi="Arial" w:cs="Arial"/>
                <w:sz w:val="16"/>
                <w:szCs w:val="16"/>
              </w:rPr>
              <w:t>W</w:t>
            </w:r>
          </w:p>
        </w:tc>
        <w:tc>
          <w:tcPr>
            <w:tcW w:w="5074" w:type="dxa"/>
          </w:tcPr>
          <w:p w14:paraId="5E6406FF" w14:textId="77777777" w:rsidR="00825BAF" w:rsidRPr="000E1730" w:rsidRDefault="00825BAF" w:rsidP="0047273A">
            <w:pPr>
              <w:pStyle w:val="Tekstprzypisudolnego"/>
              <w:jc w:val="center"/>
              <w:rPr>
                <w:rFonts w:ascii="Arial" w:hAnsi="Arial" w:cs="Arial"/>
                <w:sz w:val="16"/>
                <w:szCs w:val="16"/>
              </w:rPr>
            </w:pPr>
            <w:r w:rsidRPr="000E1730">
              <w:rPr>
                <w:rFonts w:ascii="Arial" w:hAnsi="Arial" w:cs="Arial"/>
                <w:sz w:val="16"/>
                <w:szCs w:val="16"/>
              </w:rPr>
              <w:t>Rachunek, na który ma być przekazana kwota lokaty</w:t>
            </w:r>
          </w:p>
        </w:tc>
      </w:tr>
      <w:tr w:rsidR="00825BAF" w:rsidRPr="000E1730" w14:paraId="065EFBD6" w14:textId="77777777" w:rsidTr="001861EC">
        <w:trPr>
          <w:jc w:val="center"/>
        </w:trPr>
        <w:tc>
          <w:tcPr>
            <w:tcW w:w="576" w:type="dxa"/>
          </w:tcPr>
          <w:p w14:paraId="035579B7" w14:textId="77777777" w:rsidR="00825BAF" w:rsidRPr="000E1730" w:rsidRDefault="00825BAF" w:rsidP="0047273A">
            <w:pPr>
              <w:pStyle w:val="Tabela-zawarto"/>
            </w:pPr>
          </w:p>
        </w:tc>
        <w:tc>
          <w:tcPr>
            <w:tcW w:w="3199" w:type="dxa"/>
            <w:gridSpan w:val="2"/>
          </w:tcPr>
          <w:p w14:paraId="012B1C4E" w14:textId="77777777" w:rsidR="00825BAF" w:rsidRPr="000E1730" w:rsidRDefault="00825BAF" w:rsidP="0047273A">
            <w:pPr>
              <w:pStyle w:val="Tabela-zawarto"/>
            </w:pPr>
            <w:r w:rsidRPr="000E1730">
              <w:t xml:space="preserve">-   -   -   </w:t>
            </w:r>
            <w:r>
              <w:t xml:space="preserve">-   </w:t>
            </w:r>
            <w:r w:rsidRPr="000E1730">
              <w:t>AccountName</w:t>
            </w:r>
          </w:p>
        </w:tc>
        <w:tc>
          <w:tcPr>
            <w:tcW w:w="3913" w:type="dxa"/>
          </w:tcPr>
          <w:p w14:paraId="6DE98000" w14:textId="77777777" w:rsidR="00825BAF" w:rsidRPr="000E1730" w:rsidRDefault="00825BAF" w:rsidP="0047273A">
            <w:pPr>
              <w:pStyle w:val="Tabela-zawarto"/>
            </w:pPr>
            <w:r w:rsidRPr="000E1730">
              <w:t xml:space="preserve">Nazwa rachunku </w:t>
            </w:r>
          </w:p>
        </w:tc>
        <w:tc>
          <w:tcPr>
            <w:tcW w:w="1305" w:type="dxa"/>
          </w:tcPr>
          <w:p w14:paraId="31E06B86" w14:textId="77777777" w:rsidR="00825BAF" w:rsidRPr="000E1730" w:rsidRDefault="00825BAF" w:rsidP="0047273A">
            <w:pPr>
              <w:pStyle w:val="Tekstprzypisudolnego"/>
              <w:jc w:val="center"/>
              <w:rPr>
                <w:rFonts w:ascii="Arial" w:hAnsi="Arial" w:cs="Arial"/>
                <w:sz w:val="16"/>
                <w:szCs w:val="16"/>
              </w:rPr>
            </w:pPr>
          </w:p>
        </w:tc>
        <w:tc>
          <w:tcPr>
            <w:tcW w:w="5074" w:type="dxa"/>
          </w:tcPr>
          <w:p w14:paraId="0989CBE0" w14:textId="77777777" w:rsidR="00825BAF" w:rsidRPr="000E1730" w:rsidRDefault="00825BAF" w:rsidP="0047273A">
            <w:pPr>
              <w:pStyle w:val="Tekstprzypisudolnego"/>
              <w:jc w:val="center"/>
              <w:rPr>
                <w:rFonts w:ascii="Arial" w:hAnsi="Arial" w:cs="Arial"/>
                <w:sz w:val="16"/>
                <w:szCs w:val="16"/>
              </w:rPr>
            </w:pPr>
          </w:p>
        </w:tc>
      </w:tr>
      <w:tr w:rsidR="00825BAF" w:rsidRPr="000E1730" w14:paraId="44D13802" w14:textId="77777777" w:rsidTr="001861EC">
        <w:trPr>
          <w:jc w:val="center"/>
        </w:trPr>
        <w:tc>
          <w:tcPr>
            <w:tcW w:w="576" w:type="dxa"/>
          </w:tcPr>
          <w:p w14:paraId="04F001B5" w14:textId="77777777" w:rsidR="00825BAF" w:rsidRPr="000E1730" w:rsidRDefault="00825BAF" w:rsidP="0047273A">
            <w:pPr>
              <w:pStyle w:val="Tabela-zawarto"/>
            </w:pPr>
          </w:p>
        </w:tc>
        <w:tc>
          <w:tcPr>
            <w:tcW w:w="3199" w:type="dxa"/>
            <w:gridSpan w:val="2"/>
          </w:tcPr>
          <w:p w14:paraId="067E42BE" w14:textId="77777777" w:rsidR="00825BAF" w:rsidRPr="000E1730" w:rsidRDefault="00825BAF" w:rsidP="0047273A">
            <w:pPr>
              <w:pStyle w:val="Tabela-zawarto"/>
            </w:pPr>
            <w:r w:rsidRPr="000E1730">
              <w:t xml:space="preserve">-   -   -   </w:t>
            </w:r>
            <w:r>
              <w:t xml:space="preserve">-   </w:t>
            </w:r>
            <w:r w:rsidRPr="000E1730">
              <w:t>AccountCurrencyCode</w:t>
            </w:r>
          </w:p>
        </w:tc>
        <w:tc>
          <w:tcPr>
            <w:tcW w:w="3913" w:type="dxa"/>
          </w:tcPr>
          <w:p w14:paraId="34D3192A" w14:textId="77777777" w:rsidR="00825BAF" w:rsidRPr="000E1730" w:rsidRDefault="00825BAF" w:rsidP="0047273A">
            <w:pPr>
              <w:pStyle w:val="Tabela-zawarto"/>
            </w:pPr>
            <w:r w:rsidRPr="000E1730">
              <w:t>Waluta rachunku</w:t>
            </w:r>
          </w:p>
        </w:tc>
        <w:tc>
          <w:tcPr>
            <w:tcW w:w="1305" w:type="dxa"/>
          </w:tcPr>
          <w:p w14:paraId="21792532" w14:textId="77777777" w:rsidR="00825BAF" w:rsidRPr="000E1730" w:rsidRDefault="00825BAF" w:rsidP="0047273A">
            <w:pPr>
              <w:pStyle w:val="Tekstprzypisudolnego"/>
              <w:jc w:val="center"/>
              <w:rPr>
                <w:rFonts w:ascii="Arial" w:hAnsi="Arial" w:cs="Arial"/>
                <w:sz w:val="16"/>
                <w:szCs w:val="16"/>
              </w:rPr>
            </w:pPr>
          </w:p>
        </w:tc>
        <w:tc>
          <w:tcPr>
            <w:tcW w:w="5074" w:type="dxa"/>
          </w:tcPr>
          <w:p w14:paraId="3F94A6D6" w14:textId="77777777" w:rsidR="00825BAF" w:rsidRPr="000E1730" w:rsidRDefault="00825BAF" w:rsidP="0047273A">
            <w:pPr>
              <w:pStyle w:val="Tekstprzypisudolnego"/>
              <w:jc w:val="center"/>
              <w:rPr>
                <w:rFonts w:ascii="Arial" w:hAnsi="Arial" w:cs="Arial"/>
                <w:sz w:val="16"/>
                <w:szCs w:val="16"/>
              </w:rPr>
            </w:pPr>
          </w:p>
        </w:tc>
      </w:tr>
      <w:tr w:rsidR="00825BAF" w:rsidRPr="000E1730" w14:paraId="70BFF48D" w14:textId="77777777" w:rsidTr="001861EC">
        <w:trPr>
          <w:jc w:val="center"/>
        </w:trPr>
        <w:tc>
          <w:tcPr>
            <w:tcW w:w="576" w:type="dxa"/>
          </w:tcPr>
          <w:p w14:paraId="295E7D85" w14:textId="77777777" w:rsidR="00825BAF" w:rsidRPr="000E1730" w:rsidRDefault="00825BAF" w:rsidP="0047273A">
            <w:pPr>
              <w:pStyle w:val="Tabela-zawarto"/>
            </w:pPr>
          </w:p>
        </w:tc>
        <w:tc>
          <w:tcPr>
            <w:tcW w:w="3199" w:type="dxa"/>
            <w:gridSpan w:val="2"/>
          </w:tcPr>
          <w:p w14:paraId="29021429" w14:textId="77777777" w:rsidR="00825BAF" w:rsidRPr="000E1730" w:rsidRDefault="00825BAF" w:rsidP="0047273A">
            <w:pPr>
              <w:pStyle w:val="Tabela-zawarto"/>
              <w:rPr>
                <w:lang w:val="en-US"/>
              </w:rPr>
            </w:pPr>
            <w:r w:rsidRPr="000E1730">
              <w:rPr>
                <w:lang w:val="en-US"/>
              </w:rPr>
              <w:t>-   -   -   -   AccountType</w:t>
            </w:r>
          </w:p>
        </w:tc>
        <w:tc>
          <w:tcPr>
            <w:tcW w:w="3913" w:type="dxa"/>
          </w:tcPr>
          <w:p w14:paraId="4FCC2F40" w14:textId="77777777" w:rsidR="00825BAF" w:rsidRPr="000E1730" w:rsidRDefault="00825BAF" w:rsidP="0047273A">
            <w:pPr>
              <w:pStyle w:val="Tabela-zawarto"/>
            </w:pPr>
            <w:r w:rsidRPr="000E1730">
              <w:t>Typ rachunku</w:t>
            </w:r>
          </w:p>
        </w:tc>
        <w:tc>
          <w:tcPr>
            <w:tcW w:w="1305" w:type="dxa"/>
          </w:tcPr>
          <w:p w14:paraId="673D9997" w14:textId="77777777" w:rsidR="00825BAF" w:rsidRPr="000E1730" w:rsidRDefault="00825BAF" w:rsidP="0047273A">
            <w:pPr>
              <w:pStyle w:val="Tekstprzypisudolnego"/>
              <w:jc w:val="center"/>
              <w:rPr>
                <w:rFonts w:ascii="Arial" w:hAnsi="Arial" w:cs="Arial"/>
                <w:sz w:val="16"/>
                <w:szCs w:val="16"/>
              </w:rPr>
            </w:pPr>
          </w:p>
        </w:tc>
        <w:tc>
          <w:tcPr>
            <w:tcW w:w="5074" w:type="dxa"/>
          </w:tcPr>
          <w:p w14:paraId="413A32E9" w14:textId="77777777" w:rsidR="00825BAF" w:rsidRPr="000E1730" w:rsidRDefault="00825BAF" w:rsidP="0047273A">
            <w:pPr>
              <w:pStyle w:val="Tekstprzypisudolnego"/>
              <w:jc w:val="center"/>
              <w:rPr>
                <w:rFonts w:ascii="Arial" w:hAnsi="Arial" w:cs="Arial"/>
                <w:sz w:val="16"/>
                <w:szCs w:val="16"/>
              </w:rPr>
            </w:pPr>
          </w:p>
        </w:tc>
      </w:tr>
      <w:tr w:rsidR="00825BAF" w:rsidRPr="000E1730" w14:paraId="4EF3B63C" w14:textId="77777777" w:rsidTr="001861EC">
        <w:trPr>
          <w:jc w:val="center"/>
        </w:trPr>
        <w:tc>
          <w:tcPr>
            <w:tcW w:w="576" w:type="dxa"/>
          </w:tcPr>
          <w:p w14:paraId="0F15B23F" w14:textId="77777777" w:rsidR="00825BAF" w:rsidRPr="000E1730" w:rsidRDefault="00825BAF" w:rsidP="0047273A">
            <w:pPr>
              <w:pStyle w:val="Tabela-zawarto"/>
            </w:pPr>
            <w:r w:rsidRPr="000E1730">
              <w:rPr>
                <w:lang w:val="en-US"/>
              </w:rPr>
              <w:t>A-10</w:t>
            </w:r>
          </w:p>
        </w:tc>
        <w:tc>
          <w:tcPr>
            <w:tcW w:w="3199" w:type="dxa"/>
            <w:gridSpan w:val="2"/>
          </w:tcPr>
          <w:p w14:paraId="4E63D974" w14:textId="77777777" w:rsidR="00825BAF" w:rsidRPr="000E1730" w:rsidRDefault="00825BAF" w:rsidP="0047273A">
            <w:pPr>
              <w:pStyle w:val="Tabela-zawarto"/>
              <w:rPr>
                <w:lang w:val="en-US"/>
              </w:rPr>
            </w:pPr>
            <w:r w:rsidRPr="000E1730">
              <w:t xml:space="preserve">-   -   -   </w:t>
            </w:r>
            <w:r w:rsidRPr="004D122E">
              <w:rPr>
                <w:lang w:val="en-US"/>
              </w:rPr>
              <w:t>DepositAccount</w:t>
            </w:r>
          </w:p>
        </w:tc>
        <w:tc>
          <w:tcPr>
            <w:tcW w:w="3913" w:type="dxa"/>
          </w:tcPr>
          <w:p w14:paraId="679A0451" w14:textId="77777777" w:rsidR="00825BAF" w:rsidRPr="000E1730" w:rsidRDefault="00825BAF" w:rsidP="0047273A">
            <w:pPr>
              <w:pStyle w:val="Tabela-zawarto"/>
            </w:pPr>
            <w:r>
              <w:t>Informacja o rachunku terminowym, na którym zostanie założona lokata</w:t>
            </w:r>
          </w:p>
        </w:tc>
        <w:tc>
          <w:tcPr>
            <w:tcW w:w="1305" w:type="dxa"/>
          </w:tcPr>
          <w:p w14:paraId="1AA474B7" w14:textId="77777777" w:rsidR="00825BAF" w:rsidRPr="000E1730" w:rsidRDefault="001861EC" w:rsidP="0047273A">
            <w:pPr>
              <w:pStyle w:val="Tekstprzypisudolnego"/>
              <w:jc w:val="center"/>
              <w:rPr>
                <w:rFonts w:ascii="Arial" w:hAnsi="Arial" w:cs="Arial"/>
                <w:sz w:val="16"/>
                <w:szCs w:val="16"/>
              </w:rPr>
            </w:pPr>
            <w:r>
              <w:rPr>
                <w:rFonts w:ascii="Arial" w:hAnsi="Arial" w:cs="Arial"/>
                <w:sz w:val="16"/>
                <w:szCs w:val="16"/>
              </w:rPr>
              <w:t>O</w:t>
            </w:r>
          </w:p>
        </w:tc>
        <w:tc>
          <w:tcPr>
            <w:tcW w:w="5074" w:type="dxa"/>
          </w:tcPr>
          <w:p w14:paraId="321E496D" w14:textId="77777777" w:rsidR="00825BAF" w:rsidRPr="000E1730" w:rsidRDefault="00825BAF" w:rsidP="0047273A">
            <w:pPr>
              <w:pStyle w:val="Tekstprzypisudolnego"/>
              <w:jc w:val="center"/>
              <w:rPr>
                <w:rFonts w:ascii="Arial" w:hAnsi="Arial" w:cs="Arial"/>
                <w:sz w:val="16"/>
                <w:szCs w:val="16"/>
              </w:rPr>
            </w:pPr>
          </w:p>
        </w:tc>
      </w:tr>
      <w:tr w:rsidR="00825BAF" w:rsidRPr="000E1730" w14:paraId="11998CFF" w14:textId="77777777" w:rsidTr="001861EC">
        <w:trPr>
          <w:jc w:val="center"/>
        </w:trPr>
        <w:tc>
          <w:tcPr>
            <w:tcW w:w="576" w:type="dxa"/>
          </w:tcPr>
          <w:p w14:paraId="76A2FB41" w14:textId="77777777" w:rsidR="00825BAF" w:rsidRPr="000E1730" w:rsidRDefault="00825BAF" w:rsidP="004D122E">
            <w:pPr>
              <w:pStyle w:val="Tabela-zawarto"/>
            </w:pPr>
          </w:p>
        </w:tc>
        <w:tc>
          <w:tcPr>
            <w:tcW w:w="3199" w:type="dxa"/>
            <w:gridSpan w:val="2"/>
          </w:tcPr>
          <w:p w14:paraId="658DD62F" w14:textId="77777777" w:rsidR="00825BAF" w:rsidRPr="000E1730" w:rsidRDefault="00825BAF" w:rsidP="00570757">
            <w:pPr>
              <w:pStyle w:val="Tabela-zawarto"/>
              <w:rPr>
                <w:lang w:val="en-US"/>
              </w:rPr>
            </w:pPr>
            <w:r w:rsidRPr="000E1730">
              <w:rPr>
                <w:lang w:val="en-US"/>
              </w:rPr>
              <w:t xml:space="preserve">-   -   -   </w:t>
            </w:r>
            <w:r>
              <w:rPr>
                <w:lang w:val="en-US"/>
              </w:rPr>
              <w:t xml:space="preserve">-   </w:t>
            </w:r>
            <w:r w:rsidRPr="000E1730">
              <w:rPr>
                <w:lang w:val="en-US"/>
              </w:rPr>
              <w:t>AccountIdentifier</w:t>
            </w:r>
          </w:p>
        </w:tc>
        <w:tc>
          <w:tcPr>
            <w:tcW w:w="3913" w:type="dxa"/>
          </w:tcPr>
          <w:p w14:paraId="0D5EC6BB" w14:textId="77777777" w:rsidR="00825BAF" w:rsidRPr="000E1730" w:rsidRDefault="00825BAF" w:rsidP="004D122E">
            <w:pPr>
              <w:pStyle w:val="Tabela-zawarto"/>
            </w:pPr>
          </w:p>
        </w:tc>
        <w:tc>
          <w:tcPr>
            <w:tcW w:w="1305" w:type="dxa"/>
          </w:tcPr>
          <w:p w14:paraId="07FABEDE" w14:textId="77777777" w:rsidR="00825BAF" w:rsidRPr="000E1730" w:rsidRDefault="001861EC" w:rsidP="00BE202F">
            <w:pPr>
              <w:pStyle w:val="Tekstprzypisudolnego"/>
              <w:jc w:val="center"/>
              <w:rPr>
                <w:rFonts w:ascii="Arial" w:hAnsi="Arial" w:cs="Arial"/>
                <w:sz w:val="16"/>
                <w:szCs w:val="16"/>
              </w:rPr>
            </w:pPr>
            <w:r>
              <w:rPr>
                <w:rFonts w:ascii="Arial" w:hAnsi="Arial" w:cs="Arial"/>
                <w:sz w:val="16"/>
                <w:szCs w:val="16"/>
              </w:rPr>
              <w:t>O</w:t>
            </w:r>
          </w:p>
        </w:tc>
        <w:tc>
          <w:tcPr>
            <w:tcW w:w="5074" w:type="dxa"/>
          </w:tcPr>
          <w:p w14:paraId="3978F057" w14:textId="77777777" w:rsidR="00825BAF" w:rsidRDefault="00825BAF" w:rsidP="00BE202F">
            <w:pPr>
              <w:pStyle w:val="Tekstprzypisudolnego"/>
              <w:jc w:val="center"/>
              <w:rPr>
                <w:rFonts w:ascii="Arial" w:hAnsi="Arial" w:cs="Arial"/>
                <w:sz w:val="16"/>
                <w:szCs w:val="16"/>
              </w:rPr>
            </w:pPr>
            <w:r w:rsidRPr="000E1730">
              <w:rPr>
                <w:rFonts w:ascii="Arial" w:hAnsi="Arial" w:cs="Arial"/>
                <w:sz w:val="16"/>
                <w:szCs w:val="16"/>
              </w:rPr>
              <w:t xml:space="preserve">Rachunek, na który </w:t>
            </w:r>
            <w:r>
              <w:rPr>
                <w:rFonts w:ascii="Arial" w:hAnsi="Arial" w:cs="Arial"/>
                <w:sz w:val="16"/>
                <w:szCs w:val="16"/>
              </w:rPr>
              <w:t>zostanie otwarta lokata</w:t>
            </w:r>
          </w:p>
          <w:p w14:paraId="6FA8FB17" w14:textId="77777777" w:rsidR="00825BAF" w:rsidRDefault="00825BAF" w:rsidP="00BE202F">
            <w:pPr>
              <w:pStyle w:val="Tekstprzypisudolnego"/>
              <w:jc w:val="center"/>
              <w:rPr>
                <w:rFonts w:ascii="Arial" w:hAnsi="Arial" w:cs="Arial"/>
                <w:sz w:val="16"/>
                <w:szCs w:val="16"/>
              </w:rPr>
            </w:pPr>
          </w:p>
          <w:p w14:paraId="40B5981E" w14:textId="77777777" w:rsidR="00825BAF" w:rsidRPr="000E1730" w:rsidRDefault="00825BAF" w:rsidP="00BE202F">
            <w:pPr>
              <w:pStyle w:val="Tekstprzypisudolnego"/>
              <w:jc w:val="center"/>
              <w:rPr>
                <w:rFonts w:ascii="Arial" w:hAnsi="Arial" w:cs="Arial"/>
                <w:sz w:val="16"/>
                <w:szCs w:val="16"/>
              </w:rPr>
            </w:pPr>
            <w:r>
              <w:rPr>
                <w:rFonts w:ascii="Arial" w:hAnsi="Arial" w:cs="Arial"/>
                <w:sz w:val="16"/>
                <w:szCs w:val="16"/>
              </w:rPr>
              <w:t>Jeśli rachunek nie zostanie określony zostanie wyznaczony przez bank – zostanie wybrany pierwszy wolny rachunek z puli rachunków terminowych klienta</w:t>
            </w:r>
          </w:p>
        </w:tc>
      </w:tr>
      <w:tr w:rsidR="00825BAF" w:rsidRPr="000E1730" w14:paraId="6D8F32FA" w14:textId="77777777" w:rsidTr="001861EC">
        <w:trPr>
          <w:jc w:val="center"/>
        </w:trPr>
        <w:tc>
          <w:tcPr>
            <w:tcW w:w="576" w:type="dxa"/>
          </w:tcPr>
          <w:p w14:paraId="4AC2BACC" w14:textId="77777777" w:rsidR="00825BAF" w:rsidRPr="000E1730" w:rsidRDefault="00825BAF" w:rsidP="004D122E">
            <w:pPr>
              <w:pStyle w:val="Tabela-zawarto"/>
            </w:pPr>
          </w:p>
        </w:tc>
        <w:tc>
          <w:tcPr>
            <w:tcW w:w="3199" w:type="dxa"/>
            <w:gridSpan w:val="2"/>
          </w:tcPr>
          <w:p w14:paraId="2B850BBD" w14:textId="77777777" w:rsidR="00825BAF" w:rsidRPr="000E1730" w:rsidRDefault="00825BAF" w:rsidP="00570757">
            <w:pPr>
              <w:pStyle w:val="Tabela-zawarto"/>
            </w:pPr>
            <w:r w:rsidRPr="000E1730">
              <w:t xml:space="preserve">-   -   -   </w:t>
            </w:r>
            <w:r>
              <w:t xml:space="preserve">-   </w:t>
            </w:r>
            <w:r w:rsidRPr="000E1730">
              <w:t>AccountName</w:t>
            </w:r>
          </w:p>
        </w:tc>
        <w:tc>
          <w:tcPr>
            <w:tcW w:w="3913" w:type="dxa"/>
          </w:tcPr>
          <w:p w14:paraId="2A200D28" w14:textId="77777777" w:rsidR="00825BAF" w:rsidRPr="000E1730" w:rsidRDefault="00825BAF" w:rsidP="004D122E">
            <w:pPr>
              <w:pStyle w:val="Tabela-zawarto"/>
            </w:pPr>
          </w:p>
        </w:tc>
        <w:tc>
          <w:tcPr>
            <w:tcW w:w="1305" w:type="dxa"/>
          </w:tcPr>
          <w:p w14:paraId="2AA5738D" w14:textId="77777777" w:rsidR="00825BAF" w:rsidRPr="000E1730" w:rsidRDefault="00825BAF" w:rsidP="004D122E">
            <w:pPr>
              <w:pStyle w:val="Tekstprzypisudolnego"/>
              <w:jc w:val="center"/>
              <w:rPr>
                <w:rFonts w:ascii="Arial" w:hAnsi="Arial" w:cs="Arial"/>
                <w:sz w:val="16"/>
                <w:szCs w:val="16"/>
              </w:rPr>
            </w:pPr>
          </w:p>
        </w:tc>
        <w:tc>
          <w:tcPr>
            <w:tcW w:w="5074" w:type="dxa"/>
          </w:tcPr>
          <w:p w14:paraId="284EAEA8" w14:textId="77777777" w:rsidR="00825BAF" w:rsidRPr="000E1730" w:rsidRDefault="00825BAF" w:rsidP="004D122E">
            <w:pPr>
              <w:pStyle w:val="Tekstprzypisudolnego"/>
              <w:jc w:val="center"/>
              <w:rPr>
                <w:rFonts w:ascii="Arial" w:hAnsi="Arial" w:cs="Arial"/>
                <w:sz w:val="16"/>
                <w:szCs w:val="16"/>
              </w:rPr>
            </w:pPr>
          </w:p>
        </w:tc>
      </w:tr>
      <w:tr w:rsidR="00825BAF" w:rsidRPr="000E1730" w14:paraId="2AAEC460" w14:textId="77777777" w:rsidTr="001861EC">
        <w:trPr>
          <w:jc w:val="center"/>
        </w:trPr>
        <w:tc>
          <w:tcPr>
            <w:tcW w:w="576" w:type="dxa"/>
          </w:tcPr>
          <w:p w14:paraId="29A399C2" w14:textId="77777777" w:rsidR="00825BAF" w:rsidRPr="000E1730" w:rsidRDefault="00825BAF" w:rsidP="004D122E">
            <w:pPr>
              <w:pStyle w:val="Tabela-zawarto"/>
            </w:pPr>
          </w:p>
        </w:tc>
        <w:tc>
          <w:tcPr>
            <w:tcW w:w="3199" w:type="dxa"/>
            <w:gridSpan w:val="2"/>
          </w:tcPr>
          <w:p w14:paraId="044E618D" w14:textId="77777777" w:rsidR="00825BAF" w:rsidRPr="000E1730" w:rsidRDefault="00825BAF" w:rsidP="00570757">
            <w:pPr>
              <w:pStyle w:val="Tabela-zawarto"/>
            </w:pPr>
            <w:r w:rsidRPr="000E1730">
              <w:t xml:space="preserve">-   -   -   </w:t>
            </w:r>
            <w:r>
              <w:t xml:space="preserve">-   </w:t>
            </w:r>
            <w:r w:rsidRPr="000E1730">
              <w:t>AccountCurrencyCode</w:t>
            </w:r>
          </w:p>
        </w:tc>
        <w:tc>
          <w:tcPr>
            <w:tcW w:w="3913" w:type="dxa"/>
          </w:tcPr>
          <w:p w14:paraId="4E0108EE" w14:textId="77777777" w:rsidR="00825BAF" w:rsidRPr="000E1730" w:rsidRDefault="00825BAF" w:rsidP="004D122E">
            <w:pPr>
              <w:pStyle w:val="Tabela-zawarto"/>
            </w:pPr>
          </w:p>
        </w:tc>
        <w:tc>
          <w:tcPr>
            <w:tcW w:w="1305" w:type="dxa"/>
          </w:tcPr>
          <w:p w14:paraId="18C080D5" w14:textId="77777777" w:rsidR="00825BAF" w:rsidRPr="000E1730" w:rsidRDefault="00825BAF" w:rsidP="004D122E">
            <w:pPr>
              <w:pStyle w:val="Tekstprzypisudolnego"/>
              <w:jc w:val="center"/>
              <w:rPr>
                <w:rFonts w:ascii="Arial" w:hAnsi="Arial" w:cs="Arial"/>
                <w:sz w:val="16"/>
                <w:szCs w:val="16"/>
              </w:rPr>
            </w:pPr>
          </w:p>
        </w:tc>
        <w:tc>
          <w:tcPr>
            <w:tcW w:w="5074" w:type="dxa"/>
          </w:tcPr>
          <w:p w14:paraId="2C1B3436" w14:textId="77777777" w:rsidR="00825BAF" w:rsidRPr="000E1730" w:rsidRDefault="00825BAF" w:rsidP="004D122E">
            <w:pPr>
              <w:pStyle w:val="Tekstprzypisudolnego"/>
              <w:jc w:val="center"/>
              <w:rPr>
                <w:rFonts w:ascii="Arial" w:hAnsi="Arial" w:cs="Arial"/>
                <w:sz w:val="16"/>
                <w:szCs w:val="16"/>
              </w:rPr>
            </w:pPr>
          </w:p>
        </w:tc>
      </w:tr>
      <w:tr w:rsidR="00825BAF" w:rsidRPr="000E1730" w14:paraId="67A2CD74" w14:textId="77777777" w:rsidTr="001861EC">
        <w:trPr>
          <w:jc w:val="center"/>
        </w:trPr>
        <w:tc>
          <w:tcPr>
            <w:tcW w:w="576" w:type="dxa"/>
          </w:tcPr>
          <w:p w14:paraId="0DB058AA" w14:textId="77777777" w:rsidR="00825BAF" w:rsidRPr="000E1730" w:rsidRDefault="00825BAF" w:rsidP="0047273A">
            <w:pPr>
              <w:pStyle w:val="Tabela-zawarto"/>
            </w:pPr>
          </w:p>
        </w:tc>
        <w:tc>
          <w:tcPr>
            <w:tcW w:w="3199" w:type="dxa"/>
            <w:gridSpan w:val="2"/>
          </w:tcPr>
          <w:p w14:paraId="414637AB" w14:textId="77777777" w:rsidR="00825BAF" w:rsidRPr="000E1730" w:rsidRDefault="00825BAF" w:rsidP="00570757">
            <w:pPr>
              <w:pStyle w:val="Tabela-zawarto"/>
              <w:rPr>
                <w:lang w:val="en-US"/>
              </w:rPr>
            </w:pPr>
            <w:r w:rsidRPr="000E1730">
              <w:rPr>
                <w:lang w:val="en-US"/>
              </w:rPr>
              <w:t>-   -   -   -   AccountType</w:t>
            </w:r>
          </w:p>
        </w:tc>
        <w:tc>
          <w:tcPr>
            <w:tcW w:w="3913" w:type="dxa"/>
          </w:tcPr>
          <w:p w14:paraId="3DD260A8" w14:textId="77777777" w:rsidR="00825BAF" w:rsidRPr="000E1730" w:rsidRDefault="00825BAF" w:rsidP="0047273A">
            <w:pPr>
              <w:pStyle w:val="Tabela-zawarto"/>
            </w:pPr>
          </w:p>
        </w:tc>
        <w:tc>
          <w:tcPr>
            <w:tcW w:w="1305" w:type="dxa"/>
          </w:tcPr>
          <w:p w14:paraId="4AD2D616" w14:textId="77777777" w:rsidR="00825BAF" w:rsidRPr="000E1730" w:rsidRDefault="00825BAF" w:rsidP="0047273A">
            <w:pPr>
              <w:pStyle w:val="Tekstprzypisudolnego"/>
              <w:jc w:val="center"/>
              <w:rPr>
                <w:rFonts w:ascii="Arial" w:hAnsi="Arial" w:cs="Arial"/>
                <w:sz w:val="16"/>
                <w:szCs w:val="16"/>
              </w:rPr>
            </w:pPr>
          </w:p>
        </w:tc>
        <w:tc>
          <w:tcPr>
            <w:tcW w:w="5074" w:type="dxa"/>
          </w:tcPr>
          <w:p w14:paraId="156BE7A8" w14:textId="77777777" w:rsidR="00825BAF" w:rsidRPr="000E1730" w:rsidRDefault="00825BAF" w:rsidP="0047273A">
            <w:pPr>
              <w:pStyle w:val="Tekstprzypisudolnego"/>
              <w:jc w:val="center"/>
              <w:rPr>
                <w:rFonts w:ascii="Arial" w:hAnsi="Arial" w:cs="Arial"/>
                <w:sz w:val="16"/>
                <w:szCs w:val="16"/>
              </w:rPr>
            </w:pPr>
          </w:p>
        </w:tc>
      </w:tr>
      <w:tr w:rsidR="00825BAF" w:rsidRPr="000E1730" w14:paraId="544AC60D" w14:textId="77777777" w:rsidTr="001861EC">
        <w:trPr>
          <w:jc w:val="center"/>
        </w:trPr>
        <w:tc>
          <w:tcPr>
            <w:tcW w:w="576" w:type="dxa"/>
            <w:tcBorders>
              <w:bottom w:val="single" w:sz="4" w:space="0" w:color="auto"/>
            </w:tcBorders>
          </w:tcPr>
          <w:p w14:paraId="6BB0C889" w14:textId="77777777" w:rsidR="00825BAF" w:rsidRPr="000E1730" w:rsidRDefault="00825BAF" w:rsidP="0047273A">
            <w:pPr>
              <w:pStyle w:val="Tabela-zawarto"/>
              <w:rPr>
                <w:lang w:val="en-US"/>
              </w:rPr>
            </w:pPr>
            <w:r w:rsidRPr="000E1730">
              <w:rPr>
                <w:lang w:val="en-US"/>
              </w:rPr>
              <w:t>H-13</w:t>
            </w:r>
          </w:p>
        </w:tc>
        <w:tc>
          <w:tcPr>
            <w:tcW w:w="3190" w:type="dxa"/>
            <w:tcBorders>
              <w:bottom w:val="nil"/>
            </w:tcBorders>
          </w:tcPr>
          <w:p w14:paraId="780A1119" w14:textId="77777777" w:rsidR="00825BAF" w:rsidRPr="000E1730" w:rsidRDefault="00825BAF" w:rsidP="0047273A">
            <w:pPr>
              <w:pStyle w:val="Tabela-zawarto"/>
              <w:rPr>
                <w:rFonts w:cs="Arial"/>
                <w:szCs w:val="16"/>
                <w:lang w:val="en-US"/>
              </w:rPr>
            </w:pPr>
            <w:r w:rsidRPr="000E1730">
              <w:rPr>
                <w:rFonts w:cs="Arial"/>
                <w:szCs w:val="16"/>
                <w:lang w:val="en-US"/>
              </w:rPr>
              <w:t>-   -   -   DepositInformation</w:t>
            </w:r>
          </w:p>
        </w:tc>
        <w:tc>
          <w:tcPr>
            <w:tcW w:w="3922" w:type="dxa"/>
            <w:gridSpan w:val="2"/>
          </w:tcPr>
          <w:p w14:paraId="353EEA7D" w14:textId="77777777" w:rsidR="00825BAF" w:rsidRPr="000E1730" w:rsidRDefault="00825BAF" w:rsidP="0047273A">
            <w:pPr>
              <w:pStyle w:val="Tabela-zawarto"/>
            </w:pPr>
            <w:r w:rsidRPr="000E1730">
              <w:t>Informacje opisujące daną lokatę</w:t>
            </w:r>
          </w:p>
        </w:tc>
        <w:tc>
          <w:tcPr>
            <w:tcW w:w="1305" w:type="dxa"/>
          </w:tcPr>
          <w:p w14:paraId="49B6815F" w14:textId="77777777" w:rsidR="00825BAF" w:rsidRPr="000E1730" w:rsidRDefault="00825BAF" w:rsidP="0047273A">
            <w:pPr>
              <w:pStyle w:val="Tabela-zawarto"/>
              <w:jc w:val="center"/>
            </w:pPr>
          </w:p>
        </w:tc>
        <w:tc>
          <w:tcPr>
            <w:tcW w:w="5074" w:type="dxa"/>
          </w:tcPr>
          <w:p w14:paraId="798DE9AF" w14:textId="77777777" w:rsidR="00825BAF" w:rsidRPr="000E1730" w:rsidRDefault="00825BAF" w:rsidP="0047273A">
            <w:pPr>
              <w:pStyle w:val="Tabela-zawarto"/>
              <w:jc w:val="center"/>
            </w:pPr>
          </w:p>
        </w:tc>
      </w:tr>
      <w:tr w:rsidR="00825BAF" w:rsidRPr="000E1730" w14:paraId="5A369421" w14:textId="77777777" w:rsidTr="001861EC">
        <w:trPr>
          <w:jc w:val="center"/>
        </w:trPr>
        <w:tc>
          <w:tcPr>
            <w:tcW w:w="576" w:type="dxa"/>
            <w:tcBorders>
              <w:bottom w:val="single" w:sz="4" w:space="0" w:color="auto"/>
            </w:tcBorders>
          </w:tcPr>
          <w:p w14:paraId="539CB4B7" w14:textId="77777777" w:rsidR="00825BAF" w:rsidRPr="000E1730" w:rsidRDefault="00825BAF" w:rsidP="0047273A">
            <w:pPr>
              <w:pStyle w:val="Tabela-zawarto"/>
            </w:pPr>
          </w:p>
        </w:tc>
        <w:tc>
          <w:tcPr>
            <w:tcW w:w="3190" w:type="dxa"/>
            <w:tcBorders>
              <w:bottom w:val="single" w:sz="4" w:space="0" w:color="auto"/>
            </w:tcBorders>
            <w:shd w:val="clear" w:color="auto" w:fill="auto"/>
          </w:tcPr>
          <w:p w14:paraId="3DCDC212" w14:textId="77777777" w:rsidR="00825BAF" w:rsidRPr="000E1730" w:rsidRDefault="00825BAF" w:rsidP="00DD4232">
            <w:pPr>
              <w:pStyle w:val="Tabela-zawarto"/>
              <w:rPr>
                <w:rFonts w:cs="Arial"/>
                <w:szCs w:val="16"/>
              </w:rPr>
            </w:pPr>
            <w:r w:rsidRPr="000E1730">
              <w:rPr>
                <w:rFonts w:cs="Arial"/>
                <w:szCs w:val="16"/>
              </w:rPr>
              <w:t xml:space="preserve">-   -   -   -   DepositIdentifier         </w:t>
            </w:r>
          </w:p>
        </w:tc>
        <w:tc>
          <w:tcPr>
            <w:tcW w:w="3922" w:type="dxa"/>
            <w:gridSpan w:val="2"/>
          </w:tcPr>
          <w:p w14:paraId="199B1478" w14:textId="77777777" w:rsidR="00825BAF" w:rsidRPr="000E1730" w:rsidRDefault="00C712BB" w:rsidP="0047273A">
            <w:pPr>
              <w:pStyle w:val="Tabela-zawarto"/>
            </w:pPr>
            <w:r w:rsidRPr="000E1730">
              <w:t xml:space="preserve">Identyfikator </w:t>
            </w:r>
            <w:r>
              <w:t>produktu lokatowego</w:t>
            </w:r>
            <w:r w:rsidRPr="000E1730">
              <w:t xml:space="preserve"> nadawany przez bank</w:t>
            </w:r>
          </w:p>
        </w:tc>
        <w:tc>
          <w:tcPr>
            <w:tcW w:w="1305" w:type="dxa"/>
          </w:tcPr>
          <w:p w14:paraId="6D6CF098" w14:textId="77777777" w:rsidR="00825BAF" w:rsidRDefault="001861EC" w:rsidP="0047273A">
            <w:pPr>
              <w:pStyle w:val="Tabela-zawarto"/>
              <w:jc w:val="center"/>
            </w:pPr>
            <w:r>
              <w:t>C</w:t>
            </w:r>
          </w:p>
        </w:tc>
        <w:tc>
          <w:tcPr>
            <w:tcW w:w="5074" w:type="dxa"/>
          </w:tcPr>
          <w:p w14:paraId="0756EF7C" w14:textId="77777777" w:rsidR="00825BAF" w:rsidRDefault="00825BAF" w:rsidP="0047273A">
            <w:pPr>
              <w:pStyle w:val="Tabela-zawarto"/>
              <w:jc w:val="center"/>
            </w:pPr>
            <w:r>
              <w:t>Kod schematu lokaty, zgodnie z którym lokata ma zostać założona</w:t>
            </w:r>
          </w:p>
          <w:p w14:paraId="2D2E09B1" w14:textId="77777777" w:rsidR="00825BAF" w:rsidRPr="000E1730" w:rsidRDefault="00825BAF" w:rsidP="0047273A">
            <w:pPr>
              <w:pStyle w:val="Tabela-zawarto"/>
              <w:jc w:val="center"/>
            </w:pPr>
            <w:r w:rsidRPr="0099093D">
              <w:rPr>
                <w:highlight w:val="cyan"/>
              </w:rPr>
              <w:t>Nie musi być podawany jeśli lokata zakładana jest przez TREZOR – na podstawie hierarchii lokat</w:t>
            </w:r>
          </w:p>
        </w:tc>
      </w:tr>
      <w:tr w:rsidR="00825BAF" w:rsidRPr="000E1730" w14:paraId="403CA62E" w14:textId="77777777" w:rsidTr="001861EC">
        <w:trPr>
          <w:jc w:val="center"/>
        </w:trPr>
        <w:tc>
          <w:tcPr>
            <w:tcW w:w="576" w:type="dxa"/>
            <w:tcBorders>
              <w:top w:val="single" w:sz="4" w:space="0" w:color="auto"/>
              <w:bottom w:val="nil"/>
            </w:tcBorders>
          </w:tcPr>
          <w:p w14:paraId="7ADDA51B" w14:textId="77777777" w:rsidR="00825BAF" w:rsidRPr="000E1730" w:rsidRDefault="00825BAF" w:rsidP="0047273A">
            <w:pPr>
              <w:pStyle w:val="Tabela-zawarto"/>
            </w:pPr>
          </w:p>
        </w:tc>
        <w:tc>
          <w:tcPr>
            <w:tcW w:w="3190" w:type="dxa"/>
            <w:tcBorders>
              <w:top w:val="single" w:sz="4" w:space="0" w:color="auto"/>
              <w:bottom w:val="nil"/>
            </w:tcBorders>
            <w:shd w:val="clear" w:color="auto" w:fill="auto"/>
          </w:tcPr>
          <w:p w14:paraId="2413E4F6" w14:textId="77777777" w:rsidR="00825BAF" w:rsidRPr="000E1730" w:rsidRDefault="00825BAF" w:rsidP="00DD4232">
            <w:pPr>
              <w:pStyle w:val="Tabela-zawarto"/>
              <w:rPr>
                <w:rFonts w:cs="Arial"/>
                <w:szCs w:val="16"/>
              </w:rPr>
            </w:pPr>
            <w:r w:rsidRPr="000E1730">
              <w:rPr>
                <w:rFonts w:cs="Arial"/>
                <w:szCs w:val="16"/>
              </w:rPr>
              <w:t xml:space="preserve">-   -   -   -   DepositType         </w:t>
            </w:r>
            <w:r>
              <w:rPr>
                <w:rFonts w:cs="Arial"/>
                <w:szCs w:val="16"/>
              </w:rPr>
              <w:t xml:space="preserve">      </w:t>
            </w:r>
          </w:p>
        </w:tc>
        <w:tc>
          <w:tcPr>
            <w:tcW w:w="3922" w:type="dxa"/>
            <w:gridSpan w:val="2"/>
          </w:tcPr>
          <w:p w14:paraId="2A43776D" w14:textId="77777777" w:rsidR="00825BAF" w:rsidRPr="000E1730" w:rsidRDefault="00825BAF" w:rsidP="0047273A">
            <w:pPr>
              <w:pStyle w:val="Tabela-zawarto"/>
            </w:pPr>
            <w:r w:rsidRPr="000E1730">
              <w:t>Rodzaj lokaty</w:t>
            </w:r>
          </w:p>
        </w:tc>
        <w:tc>
          <w:tcPr>
            <w:tcW w:w="1305" w:type="dxa"/>
          </w:tcPr>
          <w:p w14:paraId="79496411" w14:textId="77777777" w:rsidR="00825BAF" w:rsidRPr="000E1730" w:rsidRDefault="00825BAF" w:rsidP="0047273A">
            <w:pPr>
              <w:pStyle w:val="Tabela-zawarto"/>
              <w:jc w:val="center"/>
            </w:pPr>
          </w:p>
        </w:tc>
        <w:tc>
          <w:tcPr>
            <w:tcW w:w="5074" w:type="dxa"/>
          </w:tcPr>
          <w:p w14:paraId="0F90C75B" w14:textId="77777777" w:rsidR="00825BAF" w:rsidRPr="000E1730" w:rsidRDefault="00825BAF" w:rsidP="0047273A">
            <w:pPr>
              <w:pStyle w:val="Tabela-zawarto"/>
              <w:jc w:val="center"/>
            </w:pPr>
          </w:p>
        </w:tc>
      </w:tr>
      <w:tr w:rsidR="00825BAF" w:rsidRPr="000E1730" w14:paraId="719FB553" w14:textId="77777777" w:rsidTr="001861EC">
        <w:trPr>
          <w:jc w:val="center"/>
        </w:trPr>
        <w:tc>
          <w:tcPr>
            <w:tcW w:w="576" w:type="dxa"/>
            <w:tcBorders>
              <w:top w:val="nil"/>
              <w:bottom w:val="nil"/>
            </w:tcBorders>
          </w:tcPr>
          <w:p w14:paraId="71C00E6C" w14:textId="77777777" w:rsidR="00825BAF" w:rsidRPr="000E1730" w:rsidRDefault="00825BAF" w:rsidP="0047273A">
            <w:pPr>
              <w:pStyle w:val="Tabela-zawarto"/>
            </w:pPr>
          </w:p>
        </w:tc>
        <w:tc>
          <w:tcPr>
            <w:tcW w:w="3190" w:type="dxa"/>
            <w:tcBorders>
              <w:top w:val="nil"/>
              <w:bottom w:val="nil"/>
            </w:tcBorders>
            <w:shd w:val="clear" w:color="auto" w:fill="auto"/>
          </w:tcPr>
          <w:p w14:paraId="6FF62BA9" w14:textId="77777777" w:rsidR="00825BAF" w:rsidRPr="000E1730" w:rsidRDefault="00825BAF" w:rsidP="0047273A">
            <w:pPr>
              <w:pStyle w:val="Tabela-zawarto"/>
              <w:rPr>
                <w:rFonts w:cs="Arial"/>
                <w:szCs w:val="16"/>
              </w:rPr>
            </w:pPr>
            <w:r w:rsidRPr="000E1730">
              <w:rPr>
                <w:rFonts w:cs="Arial"/>
                <w:szCs w:val="16"/>
              </w:rPr>
              <w:t>-   -   -   -   DepositPeriod</w:t>
            </w:r>
          </w:p>
        </w:tc>
        <w:tc>
          <w:tcPr>
            <w:tcW w:w="3922" w:type="dxa"/>
            <w:gridSpan w:val="2"/>
          </w:tcPr>
          <w:p w14:paraId="51F5D7EC" w14:textId="77777777" w:rsidR="00825BAF" w:rsidRPr="000E1730" w:rsidRDefault="00825BAF" w:rsidP="0047273A">
            <w:pPr>
              <w:pStyle w:val="Tabela-zawarto"/>
            </w:pPr>
            <w:r w:rsidRPr="000E1730">
              <w:t>Okres trwania lokaty</w:t>
            </w:r>
          </w:p>
        </w:tc>
        <w:tc>
          <w:tcPr>
            <w:tcW w:w="1305" w:type="dxa"/>
          </w:tcPr>
          <w:p w14:paraId="5F69575E" w14:textId="77777777" w:rsidR="00825BAF" w:rsidRDefault="001861EC" w:rsidP="0047273A">
            <w:pPr>
              <w:pStyle w:val="Tabela-zawarto"/>
              <w:jc w:val="center"/>
            </w:pPr>
            <w:r>
              <w:t>W</w:t>
            </w:r>
          </w:p>
        </w:tc>
        <w:tc>
          <w:tcPr>
            <w:tcW w:w="5074" w:type="dxa"/>
          </w:tcPr>
          <w:p w14:paraId="67499ACC" w14:textId="77777777" w:rsidR="00825BAF" w:rsidRDefault="00825BAF" w:rsidP="0047273A">
            <w:pPr>
              <w:pStyle w:val="Tabela-zawarto"/>
              <w:jc w:val="center"/>
            </w:pPr>
            <w:r>
              <w:t>Czas trwania lokaty wyrażony w dniach/tygodniach/miesiącach/latach (atrybut DurationCode)</w:t>
            </w:r>
          </w:p>
          <w:p w14:paraId="0DC4624C" w14:textId="77777777" w:rsidR="00825BAF" w:rsidRDefault="00825BAF" w:rsidP="0047273A">
            <w:pPr>
              <w:pStyle w:val="Tabela-zawarto"/>
              <w:jc w:val="center"/>
            </w:pPr>
          </w:p>
          <w:p w14:paraId="41FBBD73" w14:textId="77777777" w:rsidR="00825BAF" w:rsidRPr="000E1730" w:rsidRDefault="00825BAF" w:rsidP="0047273A">
            <w:pPr>
              <w:pStyle w:val="Tabela-zawarto"/>
              <w:jc w:val="center"/>
              <w:rPr>
                <w:b/>
              </w:rPr>
            </w:pPr>
            <w:r>
              <w:t>Jeśli nie określono DurationCode domyślnie przyjmowane jest że w dniach</w:t>
            </w:r>
          </w:p>
        </w:tc>
      </w:tr>
      <w:tr w:rsidR="00825BAF" w:rsidRPr="000E1730" w14:paraId="6E97A142" w14:textId="77777777" w:rsidTr="001861EC">
        <w:trPr>
          <w:jc w:val="center"/>
        </w:trPr>
        <w:tc>
          <w:tcPr>
            <w:tcW w:w="576" w:type="dxa"/>
            <w:tcBorders>
              <w:top w:val="nil"/>
              <w:bottom w:val="nil"/>
            </w:tcBorders>
          </w:tcPr>
          <w:p w14:paraId="16FC151C" w14:textId="77777777" w:rsidR="00825BAF" w:rsidRPr="000E1730" w:rsidRDefault="00825BAF" w:rsidP="0047273A">
            <w:pPr>
              <w:pStyle w:val="Tabela-zawarto"/>
            </w:pPr>
          </w:p>
        </w:tc>
        <w:tc>
          <w:tcPr>
            <w:tcW w:w="3190" w:type="dxa"/>
            <w:tcBorders>
              <w:top w:val="nil"/>
              <w:bottom w:val="nil"/>
            </w:tcBorders>
            <w:shd w:val="clear" w:color="auto" w:fill="auto"/>
          </w:tcPr>
          <w:p w14:paraId="5FC292A2" w14:textId="77777777" w:rsidR="00825BAF" w:rsidRPr="000E1730" w:rsidRDefault="00825BAF" w:rsidP="0047273A">
            <w:pPr>
              <w:pStyle w:val="Tabela-zawarto"/>
              <w:rPr>
                <w:rFonts w:cs="Arial"/>
                <w:szCs w:val="16"/>
              </w:rPr>
            </w:pPr>
            <w:r w:rsidRPr="000E1730">
              <w:rPr>
                <w:rFonts w:cs="Arial"/>
                <w:szCs w:val="16"/>
              </w:rPr>
              <w:t>-   -   -   -   DepositName</w:t>
            </w:r>
          </w:p>
        </w:tc>
        <w:tc>
          <w:tcPr>
            <w:tcW w:w="3922" w:type="dxa"/>
            <w:gridSpan w:val="2"/>
          </w:tcPr>
          <w:p w14:paraId="46804B49" w14:textId="77777777" w:rsidR="00825BAF" w:rsidRPr="000E1730" w:rsidRDefault="00825BAF" w:rsidP="0047273A">
            <w:pPr>
              <w:pStyle w:val="Tabela-zawarto"/>
            </w:pPr>
            <w:r w:rsidRPr="000E1730">
              <w:t>Nazwa lokaty</w:t>
            </w:r>
          </w:p>
        </w:tc>
        <w:tc>
          <w:tcPr>
            <w:tcW w:w="1305" w:type="dxa"/>
          </w:tcPr>
          <w:p w14:paraId="42D501B7" w14:textId="77777777" w:rsidR="00825BAF" w:rsidRPr="000E1730" w:rsidRDefault="00825BAF" w:rsidP="0047273A">
            <w:pPr>
              <w:pStyle w:val="Tabela-zawarto"/>
              <w:jc w:val="center"/>
            </w:pPr>
          </w:p>
        </w:tc>
        <w:tc>
          <w:tcPr>
            <w:tcW w:w="5074" w:type="dxa"/>
          </w:tcPr>
          <w:p w14:paraId="00AFAD4A" w14:textId="77777777" w:rsidR="00825BAF" w:rsidRPr="000E1730" w:rsidRDefault="00825BAF" w:rsidP="0047273A">
            <w:pPr>
              <w:pStyle w:val="Tabela-zawarto"/>
              <w:jc w:val="center"/>
            </w:pPr>
          </w:p>
        </w:tc>
      </w:tr>
      <w:tr w:rsidR="00825BAF" w:rsidRPr="000E1730" w14:paraId="62A546BB" w14:textId="77777777" w:rsidTr="001861EC">
        <w:trPr>
          <w:jc w:val="center"/>
        </w:trPr>
        <w:tc>
          <w:tcPr>
            <w:tcW w:w="576" w:type="dxa"/>
            <w:tcBorders>
              <w:top w:val="nil"/>
            </w:tcBorders>
          </w:tcPr>
          <w:p w14:paraId="4A1255B7" w14:textId="77777777" w:rsidR="00825BAF" w:rsidRPr="000E1730" w:rsidRDefault="00825BAF" w:rsidP="0047273A">
            <w:pPr>
              <w:pStyle w:val="Tabela-zawarto"/>
            </w:pPr>
          </w:p>
        </w:tc>
        <w:tc>
          <w:tcPr>
            <w:tcW w:w="3190" w:type="dxa"/>
            <w:tcBorders>
              <w:top w:val="nil"/>
            </w:tcBorders>
            <w:shd w:val="clear" w:color="auto" w:fill="auto"/>
          </w:tcPr>
          <w:p w14:paraId="3C6F32B6" w14:textId="77777777" w:rsidR="00825BAF" w:rsidRPr="000E1730" w:rsidRDefault="00825BAF" w:rsidP="0047273A">
            <w:pPr>
              <w:pStyle w:val="Tabela-zawarto"/>
              <w:rPr>
                <w:rFonts w:cs="Arial"/>
                <w:szCs w:val="16"/>
              </w:rPr>
            </w:pPr>
            <w:r w:rsidRPr="000E1730">
              <w:rPr>
                <w:rFonts w:cs="Arial"/>
                <w:szCs w:val="16"/>
              </w:rPr>
              <w:t>-   -   -   -   DepositInterestRateType</w:t>
            </w:r>
          </w:p>
        </w:tc>
        <w:tc>
          <w:tcPr>
            <w:tcW w:w="3922" w:type="dxa"/>
            <w:gridSpan w:val="2"/>
          </w:tcPr>
          <w:p w14:paraId="10F932CE" w14:textId="77777777" w:rsidR="00825BAF" w:rsidRPr="000E1730" w:rsidRDefault="00825BAF" w:rsidP="0047273A">
            <w:pPr>
              <w:pStyle w:val="Tabela-zawarto"/>
            </w:pPr>
            <w:r w:rsidRPr="000E1730">
              <w:t>Rodzaj oprocentowania</w:t>
            </w:r>
          </w:p>
        </w:tc>
        <w:tc>
          <w:tcPr>
            <w:tcW w:w="1305" w:type="dxa"/>
          </w:tcPr>
          <w:p w14:paraId="431ED5A3" w14:textId="77777777" w:rsidR="00825BAF" w:rsidRPr="000E1730" w:rsidRDefault="00825BAF" w:rsidP="0047273A">
            <w:pPr>
              <w:pStyle w:val="Tabela-zawarto"/>
              <w:jc w:val="center"/>
            </w:pPr>
          </w:p>
        </w:tc>
        <w:tc>
          <w:tcPr>
            <w:tcW w:w="5074" w:type="dxa"/>
          </w:tcPr>
          <w:p w14:paraId="10F6AF07" w14:textId="77777777" w:rsidR="00825BAF" w:rsidRPr="000E1730" w:rsidRDefault="00825BAF" w:rsidP="0047273A">
            <w:pPr>
              <w:pStyle w:val="Tabela-zawarto"/>
              <w:jc w:val="center"/>
            </w:pPr>
          </w:p>
        </w:tc>
      </w:tr>
      <w:tr w:rsidR="00825BAF" w:rsidRPr="000E1730" w14:paraId="69066A9A" w14:textId="77777777" w:rsidTr="001861EC">
        <w:trPr>
          <w:jc w:val="center"/>
        </w:trPr>
        <w:tc>
          <w:tcPr>
            <w:tcW w:w="576" w:type="dxa"/>
          </w:tcPr>
          <w:p w14:paraId="79974DB2" w14:textId="77777777" w:rsidR="00825BAF" w:rsidRPr="000E1730" w:rsidRDefault="00825BAF" w:rsidP="0047273A">
            <w:pPr>
              <w:pStyle w:val="Tabela-zawarto"/>
            </w:pPr>
          </w:p>
        </w:tc>
        <w:tc>
          <w:tcPr>
            <w:tcW w:w="3190" w:type="dxa"/>
          </w:tcPr>
          <w:p w14:paraId="3C8C96BB" w14:textId="77777777" w:rsidR="00825BAF" w:rsidRPr="000E1730" w:rsidRDefault="00825BAF" w:rsidP="0047273A">
            <w:pPr>
              <w:pStyle w:val="Tabela-zawarto"/>
              <w:rPr>
                <w:rFonts w:cs="Arial"/>
                <w:szCs w:val="16"/>
              </w:rPr>
            </w:pPr>
            <w:r w:rsidRPr="000E1730">
              <w:rPr>
                <w:rFonts w:cs="Arial"/>
                <w:szCs w:val="16"/>
              </w:rPr>
              <w:t>-   -   -   -   DepositInterestRate</w:t>
            </w:r>
          </w:p>
        </w:tc>
        <w:tc>
          <w:tcPr>
            <w:tcW w:w="3922" w:type="dxa"/>
            <w:gridSpan w:val="2"/>
          </w:tcPr>
          <w:p w14:paraId="787F6184" w14:textId="77777777" w:rsidR="00825BAF" w:rsidRPr="000E1730" w:rsidRDefault="00825BAF" w:rsidP="0047273A">
            <w:pPr>
              <w:pStyle w:val="Tabela-zawarto"/>
            </w:pPr>
            <w:r w:rsidRPr="000E1730">
              <w:t>Wysokość oprocentowania</w:t>
            </w:r>
          </w:p>
        </w:tc>
        <w:tc>
          <w:tcPr>
            <w:tcW w:w="1305" w:type="dxa"/>
          </w:tcPr>
          <w:p w14:paraId="49CD0023" w14:textId="77777777" w:rsidR="00825BAF" w:rsidRPr="000E1730" w:rsidRDefault="00825BAF" w:rsidP="0047273A">
            <w:pPr>
              <w:pStyle w:val="Tabela-zawarto"/>
              <w:jc w:val="center"/>
            </w:pPr>
          </w:p>
        </w:tc>
        <w:tc>
          <w:tcPr>
            <w:tcW w:w="5074" w:type="dxa"/>
          </w:tcPr>
          <w:p w14:paraId="588B09DE" w14:textId="77777777" w:rsidR="00825BAF" w:rsidRPr="000E1730" w:rsidRDefault="00825BAF" w:rsidP="0047273A">
            <w:pPr>
              <w:pStyle w:val="Tabela-zawarto"/>
              <w:jc w:val="center"/>
            </w:pPr>
          </w:p>
        </w:tc>
      </w:tr>
      <w:tr w:rsidR="00825BAF" w:rsidRPr="000E1730" w14:paraId="16F25DDF" w14:textId="77777777" w:rsidTr="001861EC">
        <w:trPr>
          <w:jc w:val="center"/>
        </w:trPr>
        <w:tc>
          <w:tcPr>
            <w:tcW w:w="576" w:type="dxa"/>
          </w:tcPr>
          <w:p w14:paraId="363497CC" w14:textId="77777777" w:rsidR="00825BAF" w:rsidRPr="000E1730" w:rsidRDefault="00825BAF" w:rsidP="0047273A">
            <w:pPr>
              <w:pStyle w:val="Tabela-zawarto"/>
            </w:pPr>
          </w:p>
        </w:tc>
        <w:tc>
          <w:tcPr>
            <w:tcW w:w="3190" w:type="dxa"/>
          </w:tcPr>
          <w:p w14:paraId="1AB03EA2" w14:textId="77777777" w:rsidR="00825BAF" w:rsidRPr="000E1730" w:rsidRDefault="00825BAF" w:rsidP="0047273A">
            <w:pPr>
              <w:pStyle w:val="Tabela-zawarto"/>
              <w:rPr>
                <w:rFonts w:cs="Arial"/>
                <w:szCs w:val="16"/>
              </w:rPr>
            </w:pPr>
            <w:r w:rsidRPr="000E1730">
              <w:rPr>
                <w:rFonts w:cs="Arial"/>
                <w:szCs w:val="16"/>
              </w:rPr>
              <w:t>-   -   -   -   InterestCapitalization</w:t>
            </w:r>
          </w:p>
        </w:tc>
        <w:tc>
          <w:tcPr>
            <w:tcW w:w="3922" w:type="dxa"/>
            <w:gridSpan w:val="2"/>
          </w:tcPr>
          <w:p w14:paraId="765F984D" w14:textId="77777777" w:rsidR="00825BAF" w:rsidRPr="000E1730" w:rsidRDefault="00825BAF" w:rsidP="0047273A">
            <w:pPr>
              <w:pStyle w:val="Tabela-zawarto"/>
            </w:pPr>
            <w:r w:rsidRPr="000E1730">
              <w:t>Kapitalizacja odsetek</w:t>
            </w:r>
          </w:p>
        </w:tc>
        <w:tc>
          <w:tcPr>
            <w:tcW w:w="1305" w:type="dxa"/>
          </w:tcPr>
          <w:p w14:paraId="4C62BECE" w14:textId="77777777" w:rsidR="00825BAF" w:rsidRPr="000E1730" w:rsidRDefault="00825BAF" w:rsidP="0047273A">
            <w:pPr>
              <w:pStyle w:val="Tabela-zawarto"/>
              <w:jc w:val="center"/>
            </w:pPr>
          </w:p>
        </w:tc>
        <w:tc>
          <w:tcPr>
            <w:tcW w:w="5074" w:type="dxa"/>
          </w:tcPr>
          <w:p w14:paraId="033EAFFE" w14:textId="77777777" w:rsidR="00825BAF" w:rsidRPr="000E1730" w:rsidRDefault="00825BAF" w:rsidP="0047273A">
            <w:pPr>
              <w:pStyle w:val="Tabela-zawarto"/>
              <w:jc w:val="center"/>
            </w:pPr>
          </w:p>
        </w:tc>
      </w:tr>
      <w:tr w:rsidR="00825BAF" w:rsidRPr="000E1730" w14:paraId="2B274C4B" w14:textId="77777777" w:rsidTr="001861EC">
        <w:trPr>
          <w:jc w:val="center"/>
        </w:trPr>
        <w:tc>
          <w:tcPr>
            <w:tcW w:w="576" w:type="dxa"/>
          </w:tcPr>
          <w:p w14:paraId="6B07E923" w14:textId="77777777" w:rsidR="00825BAF" w:rsidRPr="000E1730" w:rsidRDefault="00825BAF" w:rsidP="0047273A">
            <w:pPr>
              <w:pStyle w:val="Tabela-zawarto"/>
            </w:pPr>
          </w:p>
        </w:tc>
        <w:tc>
          <w:tcPr>
            <w:tcW w:w="3190" w:type="dxa"/>
          </w:tcPr>
          <w:p w14:paraId="2987CC3E" w14:textId="77777777" w:rsidR="00825BAF" w:rsidRPr="000E1730" w:rsidRDefault="00825BAF" w:rsidP="0047273A">
            <w:pPr>
              <w:pStyle w:val="Tabela-zawarto"/>
              <w:rPr>
                <w:rFonts w:cs="Arial"/>
                <w:szCs w:val="16"/>
              </w:rPr>
            </w:pPr>
            <w:r w:rsidRPr="000E1730">
              <w:rPr>
                <w:rFonts w:cs="Arial"/>
                <w:szCs w:val="16"/>
              </w:rPr>
              <w:t>-   -   -   -   DepositRenewable</w:t>
            </w:r>
          </w:p>
        </w:tc>
        <w:tc>
          <w:tcPr>
            <w:tcW w:w="3922" w:type="dxa"/>
            <w:gridSpan w:val="2"/>
          </w:tcPr>
          <w:p w14:paraId="59B328FC" w14:textId="77777777" w:rsidR="00825BAF" w:rsidRPr="000E1730" w:rsidRDefault="00825BAF" w:rsidP="0047273A">
            <w:pPr>
              <w:pStyle w:val="Tabela-zawarto"/>
            </w:pPr>
            <w:r w:rsidRPr="000E1730">
              <w:t>Odnawialność lokaty</w:t>
            </w:r>
          </w:p>
        </w:tc>
        <w:tc>
          <w:tcPr>
            <w:tcW w:w="1305" w:type="dxa"/>
          </w:tcPr>
          <w:p w14:paraId="493829CE" w14:textId="77777777" w:rsidR="00825BAF" w:rsidRDefault="001861EC" w:rsidP="0047273A">
            <w:pPr>
              <w:pStyle w:val="Tabela-zawarto"/>
              <w:jc w:val="center"/>
            </w:pPr>
            <w:r>
              <w:t>O</w:t>
            </w:r>
          </w:p>
        </w:tc>
        <w:tc>
          <w:tcPr>
            <w:tcW w:w="5074" w:type="dxa"/>
          </w:tcPr>
          <w:p w14:paraId="0AA8B103" w14:textId="77777777" w:rsidR="00825BAF" w:rsidRDefault="00825BAF" w:rsidP="0047273A">
            <w:pPr>
              <w:pStyle w:val="Tabela-zawarto"/>
              <w:jc w:val="center"/>
            </w:pPr>
            <w:r>
              <w:t xml:space="preserve">Informacja o tym czy lokata ma odnawaiać się na kolejne cykle </w:t>
            </w:r>
          </w:p>
          <w:p w14:paraId="049B6628" w14:textId="77777777" w:rsidR="00825BAF" w:rsidRDefault="00825BAF" w:rsidP="0047273A">
            <w:pPr>
              <w:pStyle w:val="Tabela-zawarto"/>
              <w:jc w:val="center"/>
            </w:pPr>
          </w:p>
          <w:p w14:paraId="58AACA7F" w14:textId="77777777" w:rsidR="00825BAF" w:rsidRPr="000E1730" w:rsidRDefault="00825BAF" w:rsidP="0047273A">
            <w:pPr>
              <w:pStyle w:val="Tabela-zawarto"/>
              <w:jc w:val="center"/>
            </w:pPr>
            <w:r>
              <w:t>Jeśli nie określono przyjmowane jest że zakładana jest lokata nieodnawilana</w:t>
            </w:r>
          </w:p>
        </w:tc>
      </w:tr>
      <w:tr w:rsidR="00825BAF" w:rsidRPr="000E1730" w14:paraId="30C51CE1" w14:textId="77777777" w:rsidTr="001861EC">
        <w:trPr>
          <w:jc w:val="center"/>
        </w:trPr>
        <w:tc>
          <w:tcPr>
            <w:tcW w:w="576" w:type="dxa"/>
          </w:tcPr>
          <w:p w14:paraId="1DA6B124" w14:textId="77777777" w:rsidR="00825BAF" w:rsidRPr="000E1730" w:rsidRDefault="00825BAF" w:rsidP="0047273A">
            <w:pPr>
              <w:pStyle w:val="Tabela-zawarto"/>
            </w:pPr>
          </w:p>
        </w:tc>
        <w:tc>
          <w:tcPr>
            <w:tcW w:w="3190" w:type="dxa"/>
          </w:tcPr>
          <w:p w14:paraId="1EE66807" w14:textId="77777777" w:rsidR="00825BAF" w:rsidRPr="000E1730" w:rsidRDefault="00825BAF" w:rsidP="0047273A">
            <w:pPr>
              <w:pStyle w:val="Tabela-zawarto"/>
              <w:rPr>
                <w:rFonts w:cs="Arial"/>
                <w:szCs w:val="16"/>
                <w:lang w:val="en-US"/>
              </w:rPr>
            </w:pPr>
            <w:r w:rsidRPr="000E1730">
              <w:rPr>
                <w:rFonts w:cs="Arial"/>
                <w:szCs w:val="16"/>
                <w:lang w:val="en-US"/>
              </w:rPr>
              <w:t>-   -   -   -   CurrencyIdentificationCode</w:t>
            </w:r>
          </w:p>
        </w:tc>
        <w:tc>
          <w:tcPr>
            <w:tcW w:w="3922" w:type="dxa"/>
            <w:gridSpan w:val="2"/>
          </w:tcPr>
          <w:p w14:paraId="0831A5FE" w14:textId="77777777" w:rsidR="00825BAF" w:rsidRPr="000E1730" w:rsidRDefault="00825BAF" w:rsidP="0047273A">
            <w:pPr>
              <w:pStyle w:val="Tabela-zawarto"/>
            </w:pPr>
            <w:r w:rsidRPr="000E1730">
              <w:t>Typ waluty dla lokat</w:t>
            </w:r>
          </w:p>
        </w:tc>
        <w:tc>
          <w:tcPr>
            <w:tcW w:w="1305" w:type="dxa"/>
          </w:tcPr>
          <w:p w14:paraId="73B9C5C1" w14:textId="77777777" w:rsidR="00825BAF" w:rsidRPr="000E1730" w:rsidRDefault="00825BAF" w:rsidP="0047273A">
            <w:pPr>
              <w:pStyle w:val="Tabela-zawarto"/>
              <w:jc w:val="center"/>
            </w:pPr>
          </w:p>
        </w:tc>
        <w:tc>
          <w:tcPr>
            <w:tcW w:w="5074" w:type="dxa"/>
          </w:tcPr>
          <w:p w14:paraId="38E47E11" w14:textId="77777777" w:rsidR="00825BAF" w:rsidRPr="000E1730" w:rsidRDefault="00825BAF" w:rsidP="0047273A">
            <w:pPr>
              <w:pStyle w:val="Tabela-zawarto"/>
              <w:jc w:val="center"/>
            </w:pPr>
          </w:p>
        </w:tc>
      </w:tr>
      <w:tr w:rsidR="00825BAF" w:rsidRPr="000E1730" w14:paraId="128BF570" w14:textId="77777777" w:rsidTr="001861EC">
        <w:trPr>
          <w:jc w:val="center"/>
        </w:trPr>
        <w:tc>
          <w:tcPr>
            <w:tcW w:w="576" w:type="dxa"/>
          </w:tcPr>
          <w:p w14:paraId="14F1C140" w14:textId="77777777" w:rsidR="00825BAF" w:rsidRPr="000E1730" w:rsidRDefault="00825BAF" w:rsidP="0047273A">
            <w:pPr>
              <w:pStyle w:val="Tabela-zawarto"/>
              <w:rPr>
                <w:lang w:val="en-US"/>
              </w:rPr>
            </w:pPr>
          </w:p>
        </w:tc>
        <w:tc>
          <w:tcPr>
            <w:tcW w:w="3190" w:type="dxa"/>
          </w:tcPr>
          <w:p w14:paraId="198F821A" w14:textId="77777777" w:rsidR="00825BAF" w:rsidRPr="000E1730" w:rsidRDefault="00825BAF" w:rsidP="0047273A">
            <w:pPr>
              <w:pStyle w:val="Tabela-zawarto"/>
              <w:rPr>
                <w:rFonts w:cs="Arial"/>
                <w:szCs w:val="16"/>
              </w:rPr>
            </w:pPr>
            <w:r w:rsidRPr="000E1730">
              <w:rPr>
                <w:rFonts w:cs="Arial"/>
                <w:szCs w:val="16"/>
              </w:rPr>
              <w:t>-   -   -   -   MinDepositAmount</w:t>
            </w:r>
          </w:p>
        </w:tc>
        <w:tc>
          <w:tcPr>
            <w:tcW w:w="3922" w:type="dxa"/>
            <w:gridSpan w:val="2"/>
          </w:tcPr>
          <w:p w14:paraId="317EEEB8" w14:textId="77777777" w:rsidR="00825BAF" w:rsidRPr="000E1730" w:rsidRDefault="00825BAF" w:rsidP="0047273A">
            <w:pPr>
              <w:pStyle w:val="Tabela-zawarto"/>
            </w:pPr>
            <w:r w:rsidRPr="000E1730">
              <w:t>Minimalna kwota wpłaty</w:t>
            </w:r>
          </w:p>
        </w:tc>
        <w:tc>
          <w:tcPr>
            <w:tcW w:w="1305" w:type="dxa"/>
          </w:tcPr>
          <w:p w14:paraId="6D98E96D" w14:textId="77777777" w:rsidR="00825BAF" w:rsidRPr="000E1730" w:rsidRDefault="00825BAF" w:rsidP="0047273A">
            <w:pPr>
              <w:pStyle w:val="Tabela-zawarto"/>
              <w:jc w:val="center"/>
            </w:pPr>
          </w:p>
        </w:tc>
        <w:tc>
          <w:tcPr>
            <w:tcW w:w="5074" w:type="dxa"/>
          </w:tcPr>
          <w:p w14:paraId="1E3FD99C" w14:textId="77777777" w:rsidR="00825BAF" w:rsidRPr="000E1730" w:rsidRDefault="00825BAF" w:rsidP="0047273A">
            <w:pPr>
              <w:pStyle w:val="Tabela-zawarto"/>
              <w:jc w:val="center"/>
            </w:pPr>
          </w:p>
        </w:tc>
      </w:tr>
      <w:tr w:rsidR="00825BAF" w:rsidRPr="000E1730" w14:paraId="6AF4C649" w14:textId="77777777" w:rsidTr="001861EC">
        <w:trPr>
          <w:jc w:val="center"/>
        </w:trPr>
        <w:tc>
          <w:tcPr>
            <w:tcW w:w="576" w:type="dxa"/>
          </w:tcPr>
          <w:p w14:paraId="1E539345" w14:textId="77777777" w:rsidR="00825BAF" w:rsidRPr="000E1730" w:rsidRDefault="00825BAF" w:rsidP="0047273A">
            <w:pPr>
              <w:pStyle w:val="Tabela-zawarto"/>
            </w:pPr>
          </w:p>
        </w:tc>
        <w:tc>
          <w:tcPr>
            <w:tcW w:w="3190" w:type="dxa"/>
          </w:tcPr>
          <w:p w14:paraId="07457FC8" w14:textId="77777777" w:rsidR="00825BAF" w:rsidRPr="000E1730" w:rsidRDefault="00825BAF" w:rsidP="0047273A">
            <w:pPr>
              <w:pStyle w:val="Tabela-zawarto"/>
              <w:rPr>
                <w:rFonts w:cs="Arial"/>
                <w:szCs w:val="16"/>
              </w:rPr>
            </w:pPr>
            <w:r w:rsidRPr="000E1730">
              <w:rPr>
                <w:rFonts w:cs="Arial"/>
                <w:szCs w:val="16"/>
              </w:rPr>
              <w:t>-   -   -   -   Description</w:t>
            </w:r>
          </w:p>
        </w:tc>
        <w:tc>
          <w:tcPr>
            <w:tcW w:w="3922" w:type="dxa"/>
            <w:gridSpan w:val="2"/>
          </w:tcPr>
          <w:p w14:paraId="1043DA99" w14:textId="77777777" w:rsidR="00825BAF" w:rsidRPr="000E1730" w:rsidRDefault="00825BAF" w:rsidP="0047273A">
            <w:pPr>
              <w:pStyle w:val="Tabela-zawarto"/>
            </w:pPr>
            <w:r w:rsidRPr="000E1730">
              <w:t>Dodatkowe informacje o konsekwencjach przerwania lokaty</w:t>
            </w:r>
          </w:p>
        </w:tc>
        <w:tc>
          <w:tcPr>
            <w:tcW w:w="1305" w:type="dxa"/>
          </w:tcPr>
          <w:p w14:paraId="1625E93D" w14:textId="77777777" w:rsidR="00825BAF" w:rsidRPr="000E1730" w:rsidRDefault="00825BAF" w:rsidP="0047273A">
            <w:pPr>
              <w:pStyle w:val="Tabela-zawarto"/>
              <w:jc w:val="center"/>
            </w:pPr>
          </w:p>
        </w:tc>
        <w:tc>
          <w:tcPr>
            <w:tcW w:w="5074" w:type="dxa"/>
          </w:tcPr>
          <w:p w14:paraId="477191D7" w14:textId="77777777" w:rsidR="00825BAF" w:rsidRPr="000E1730" w:rsidRDefault="00825BAF" w:rsidP="0047273A">
            <w:pPr>
              <w:pStyle w:val="Tabela-zawarto"/>
              <w:jc w:val="center"/>
            </w:pPr>
          </w:p>
        </w:tc>
      </w:tr>
    </w:tbl>
    <w:p w14:paraId="4B67CEE9" w14:textId="77777777" w:rsidR="0047273A" w:rsidRPr="000E1730" w:rsidRDefault="0047273A" w:rsidP="0047273A">
      <w:pPr>
        <w:spacing w:before="60"/>
        <w:ind w:left="284"/>
        <w:rPr>
          <w:i/>
        </w:rPr>
      </w:pPr>
    </w:p>
    <w:p w14:paraId="6879AC2A" w14:textId="77777777" w:rsidR="00F2473E" w:rsidRPr="00DA073C" w:rsidRDefault="00F2473E" w:rsidP="00F2473E">
      <w:bookmarkStart w:id="193" w:name="_Toc36457618"/>
      <w:bookmarkStart w:id="194" w:name="_Toc152564406"/>
      <w:r w:rsidRPr="00DA073C">
        <w:t xml:space="preserve"> </w:t>
      </w:r>
    </w:p>
    <w:p w14:paraId="1ECEBA33" w14:textId="77777777" w:rsidR="0047273A" w:rsidRPr="000E1730" w:rsidRDefault="0047273A" w:rsidP="002A3536">
      <w:pPr>
        <w:pStyle w:val="Nagwek2"/>
        <w:pageBreakBefore/>
        <w:numPr>
          <w:ilvl w:val="1"/>
          <w:numId w:val="4"/>
        </w:numPr>
        <w:ind w:left="578" w:hanging="578"/>
      </w:pPr>
      <w:bookmarkStart w:id="195" w:name="_Toc456852738"/>
      <w:bookmarkStart w:id="196" w:name="_Toc147831988"/>
      <w:r w:rsidRPr="000E1730">
        <w:lastRenderedPageBreak/>
        <w:t>Komunikat odpowiedzi DepositOrderAddResponse</w:t>
      </w:r>
      <w:bookmarkStart w:id="197" w:name="_Toc33411541"/>
      <w:bookmarkEnd w:id="193"/>
      <w:bookmarkEnd w:id="194"/>
      <w:bookmarkEnd w:id="195"/>
      <w:bookmarkEnd w:id="196"/>
    </w:p>
    <w:p w14:paraId="7BCA026D" w14:textId="00B36C04" w:rsidR="0047273A" w:rsidRPr="000E1730" w:rsidRDefault="0047273A" w:rsidP="0047273A">
      <w:pPr>
        <w:pStyle w:val="Legenda"/>
      </w:pPr>
      <w:bookmarkStart w:id="198" w:name="_Toc152564432"/>
      <w:bookmarkStart w:id="199" w:name="_Toc456852822"/>
      <w:bookmarkStart w:id="200" w:name="_Toc146620091"/>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20</w:t>
      </w:r>
      <w:r w:rsidR="004572E1">
        <w:rPr>
          <w:noProof/>
        </w:rPr>
        <w:fldChar w:fldCharType="end"/>
      </w:r>
      <w:r w:rsidRPr="000E1730">
        <w:t>: Komunikat odpowiedzi DepositOrder</w:t>
      </w:r>
      <w:r w:rsidR="005E355A" w:rsidRPr="000E1730">
        <w:t>Add</w:t>
      </w:r>
      <w:r w:rsidRPr="000E1730">
        <w:t>Response</w:t>
      </w:r>
      <w:bookmarkEnd w:id="198"/>
      <w:bookmarkEnd w:id="199"/>
      <w:bookmarkEnd w:id="200"/>
    </w:p>
    <w:bookmarkEnd w:id="197"/>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040"/>
        <w:gridCol w:w="4356"/>
        <w:gridCol w:w="1305"/>
        <w:gridCol w:w="2380"/>
        <w:gridCol w:w="2410"/>
      </w:tblGrid>
      <w:tr w:rsidR="00C75432" w:rsidRPr="000E1730" w14:paraId="6B9D64B2" w14:textId="77777777" w:rsidTr="00C75432">
        <w:trPr>
          <w:tblHeader/>
          <w:jc w:val="center"/>
        </w:trPr>
        <w:tc>
          <w:tcPr>
            <w:tcW w:w="576" w:type="dxa"/>
            <w:shd w:val="solid" w:color="auto" w:fill="auto"/>
          </w:tcPr>
          <w:p w14:paraId="0FCC0FE1" w14:textId="77777777" w:rsidR="00C75432" w:rsidRPr="000E1730" w:rsidRDefault="00C75432" w:rsidP="0047273A">
            <w:pPr>
              <w:pStyle w:val="Tabela-zawarto"/>
              <w:ind w:right="-581"/>
            </w:pPr>
          </w:p>
        </w:tc>
        <w:tc>
          <w:tcPr>
            <w:tcW w:w="3040" w:type="dxa"/>
            <w:shd w:val="solid" w:color="auto" w:fill="auto"/>
          </w:tcPr>
          <w:p w14:paraId="2289DD04" w14:textId="77777777" w:rsidR="00C75432" w:rsidRPr="004147A6" w:rsidRDefault="00C75432" w:rsidP="0047273A">
            <w:pPr>
              <w:pStyle w:val="Tabela-zawarto"/>
              <w:rPr>
                <w:b/>
              </w:rPr>
            </w:pPr>
            <w:r w:rsidRPr="004147A6">
              <w:rPr>
                <w:b/>
              </w:rPr>
              <w:t>Nazwa elementu</w:t>
            </w:r>
          </w:p>
        </w:tc>
        <w:tc>
          <w:tcPr>
            <w:tcW w:w="4356" w:type="dxa"/>
            <w:shd w:val="solid" w:color="auto" w:fill="auto"/>
          </w:tcPr>
          <w:p w14:paraId="1DF0B7B9" w14:textId="77777777" w:rsidR="00C75432" w:rsidRPr="004147A6" w:rsidRDefault="00C75432" w:rsidP="0047273A">
            <w:pPr>
              <w:pStyle w:val="Tabela-zawarto"/>
              <w:rPr>
                <w:b/>
              </w:rPr>
            </w:pPr>
            <w:r w:rsidRPr="004147A6">
              <w:rPr>
                <w:b/>
              </w:rPr>
              <w:t xml:space="preserve">Opis                          </w:t>
            </w:r>
          </w:p>
        </w:tc>
        <w:tc>
          <w:tcPr>
            <w:tcW w:w="1305" w:type="dxa"/>
            <w:shd w:val="solid" w:color="auto" w:fill="auto"/>
          </w:tcPr>
          <w:p w14:paraId="36C502CF" w14:textId="77777777" w:rsidR="00C75432" w:rsidRPr="004147A6" w:rsidRDefault="00C75432" w:rsidP="0047273A">
            <w:pPr>
              <w:pStyle w:val="Tabela-zawarto"/>
              <w:jc w:val="center"/>
              <w:rPr>
                <w:b/>
              </w:rPr>
            </w:pPr>
            <w:r>
              <w:rPr>
                <w:b/>
              </w:rPr>
              <w:t>Wymagalność</w:t>
            </w:r>
          </w:p>
        </w:tc>
        <w:tc>
          <w:tcPr>
            <w:tcW w:w="4790" w:type="dxa"/>
            <w:gridSpan w:val="2"/>
            <w:shd w:val="solid" w:color="auto" w:fill="auto"/>
          </w:tcPr>
          <w:p w14:paraId="3F09876E" w14:textId="77777777" w:rsidR="00C75432" w:rsidRPr="004147A6" w:rsidRDefault="00C75432" w:rsidP="0047273A">
            <w:pPr>
              <w:pStyle w:val="Tabela-zawarto"/>
              <w:jc w:val="center"/>
              <w:rPr>
                <w:b/>
              </w:rPr>
            </w:pPr>
            <w:r w:rsidRPr="004147A6">
              <w:rPr>
                <w:b/>
              </w:rPr>
              <w:t>Wprowadzana wartość</w:t>
            </w:r>
          </w:p>
        </w:tc>
      </w:tr>
      <w:tr w:rsidR="00C75432" w:rsidRPr="000E1730" w14:paraId="3B1B6408" w14:textId="77777777" w:rsidTr="00C75432">
        <w:trPr>
          <w:jc w:val="center"/>
        </w:trPr>
        <w:tc>
          <w:tcPr>
            <w:tcW w:w="576" w:type="dxa"/>
          </w:tcPr>
          <w:p w14:paraId="102CE36C" w14:textId="77777777" w:rsidR="00C75432" w:rsidRPr="000E1730" w:rsidRDefault="00C75432" w:rsidP="0047273A">
            <w:pPr>
              <w:pStyle w:val="Tabela-zawarto"/>
            </w:pPr>
          </w:p>
        </w:tc>
        <w:tc>
          <w:tcPr>
            <w:tcW w:w="3040" w:type="dxa"/>
          </w:tcPr>
          <w:p w14:paraId="251D694C" w14:textId="77777777" w:rsidR="00C75432" w:rsidRPr="000E1730" w:rsidRDefault="00C75432" w:rsidP="0047273A">
            <w:pPr>
              <w:pStyle w:val="Tabela-zawarto"/>
            </w:pPr>
            <w:r w:rsidRPr="000E1730">
              <w:t>DepositOrderAddResponse</w:t>
            </w:r>
          </w:p>
        </w:tc>
        <w:tc>
          <w:tcPr>
            <w:tcW w:w="10451" w:type="dxa"/>
            <w:gridSpan w:val="4"/>
          </w:tcPr>
          <w:p w14:paraId="745D51E3" w14:textId="77777777" w:rsidR="00C75432" w:rsidRPr="000E1730" w:rsidRDefault="00C75432" w:rsidP="0047273A">
            <w:pPr>
              <w:pStyle w:val="Tabela-zawarto"/>
              <w:jc w:val="center"/>
            </w:pPr>
            <w:r w:rsidRPr="000E1730">
              <w:t>Założenie lokaty – komunikat typu odpowiedź</w:t>
            </w:r>
          </w:p>
        </w:tc>
      </w:tr>
      <w:tr w:rsidR="00C75432" w:rsidRPr="000E1730" w14:paraId="5758B8BD" w14:textId="77777777" w:rsidTr="00C75432">
        <w:trPr>
          <w:jc w:val="center"/>
        </w:trPr>
        <w:tc>
          <w:tcPr>
            <w:tcW w:w="576" w:type="dxa"/>
          </w:tcPr>
          <w:p w14:paraId="24D95668" w14:textId="77777777" w:rsidR="00C75432" w:rsidRPr="000E1730" w:rsidRDefault="00C75432" w:rsidP="0047273A">
            <w:pPr>
              <w:pStyle w:val="Tabela-zawarto"/>
            </w:pPr>
            <w:r w:rsidRPr="000E1730">
              <w:t>A-16</w:t>
            </w:r>
          </w:p>
        </w:tc>
        <w:tc>
          <w:tcPr>
            <w:tcW w:w="3040" w:type="dxa"/>
          </w:tcPr>
          <w:p w14:paraId="40D4A2E8" w14:textId="77777777" w:rsidR="00C75432" w:rsidRPr="000E1730" w:rsidRDefault="00C75432" w:rsidP="0047273A">
            <w:pPr>
              <w:pStyle w:val="Tabela-zawarto"/>
            </w:pPr>
            <w:r w:rsidRPr="000E1730">
              <w:t>-   Header</w:t>
            </w:r>
          </w:p>
        </w:tc>
        <w:tc>
          <w:tcPr>
            <w:tcW w:w="4356" w:type="dxa"/>
          </w:tcPr>
          <w:p w14:paraId="387A70EE" w14:textId="77777777" w:rsidR="00C75432" w:rsidRPr="000E1730" w:rsidRDefault="00C75432" w:rsidP="0047273A">
            <w:pPr>
              <w:pStyle w:val="Tabela-zawarto"/>
            </w:pPr>
            <w:r w:rsidRPr="000E1730">
              <w:t>Komponent zawierający elementy nagłówka komunikatu</w:t>
            </w:r>
          </w:p>
        </w:tc>
        <w:tc>
          <w:tcPr>
            <w:tcW w:w="1305" w:type="dxa"/>
          </w:tcPr>
          <w:p w14:paraId="4C4B1B59" w14:textId="77777777" w:rsidR="00C75432" w:rsidRPr="000E1730" w:rsidRDefault="00C75432" w:rsidP="0047273A">
            <w:pPr>
              <w:pStyle w:val="Tabela-zawarto"/>
              <w:jc w:val="center"/>
            </w:pPr>
            <w:r>
              <w:t>W</w:t>
            </w:r>
          </w:p>
        </w:tc>
        <w:tc>
          <w:tcPr>
            <w:tcW w:w="4790" w:type="dxa"/>
            <w:gridSpan w:val="2"/>
          </w:tcPr>
          <w:p w14:paraId="78650AB5" w14:textId="77777777" w:rsidR="00C75432" w:rsidRPr="000E1730" w:rsidRDefault="00C75432" w:rsidP="0047273A">
            <w:pPr>
              <w:pStyle w:val="Tabela-zawarto"/>
              <w:jc w:val="center"/>
            </w:pPr>
          </w:p>
        </w:tc>
      </w:tr>
      <w:tr w:rsidR="00C75432" w:rsidRPr="000E1730" w14:paraId="6CD6B29B" w14:textId="77777777" w:rsidTr="00C75432">
        <w:trPr>
          <w:jc w:val="center"/>
        </w:trPr>
        <w:tc>
          <w:tcPr>
            <w:tcW w:w="576" w:type="dxa"/>
          </w:tcPr>
          <w:p w14:paraId="01B41596" w14:textId="77777777" w:rsidR="00C75432" w:rsidRPr="000E1730" w:rsidRDefault="00C75432" w:rsidP="0047273A">
            <w:pPr>
              <w:pStyle w:val="Tabela-zawarto"/>
            </w:pPr>
          </w:p>
        </w:tc>
        <w:tc>
          <w:tcPr>
            <w:tcW w:w="3040" w:type="dxa"/>
          </w:tcPr>
          <w:p w14:paraId="74ACD6AF" w14:textId="77777777" w:rsidR="00C75432" w:rsidRPr="000E1730" w:rsidRDefault="00C75432" w:rsidP="0047273A">
            <w:pPr>
              <w:pStyle w:val="Tabela-zawarto"/>
            </w:pPr>
            <w:r w:rsidRPr="000E1730">
              <w:t>-   -   IssueDateTime</w:t>
            </w:r>
          </w:p>
        </w:tc>
        <w:tc>
          <w:tcPr>
            <w:tcW w:w="4356" w:type="dxa"/>
          </w:tcPr>
          <w:p w14:paraId="25B4E473" w14:textId="77777777" w:rsidR="00C75432" w:rsidRPr="000E1730" w:rsidRDefault="00C75432" w:rsidP="0047273A">
            <w:pPr>
              <w:pStyle w:val="Tabela-zawarto"/>
            </w:pPr>
            <w:r w:rsidRPr="000E1730">
              <w:t>Data i czas komunikatu</w:t>
            </w:r>
          </w:p>
        </w:tc>
        <w:tc>
          <w:tcPr>
            <w:tcW w:w="1305" w:type="dxa"/>
          </w:tcPr>
          <w:p w14:paraId="27ACD756" w14:textId="77777777" w:rsidR="00C75432" w:rsidRPr="000E1730" w:rsidRDefault="00C75432" w:rsidP="0047273A">
            <w:pPr>
              <w:pStyle w:val="Tabela-zawarto"/>
              <w:jc w:val="center"/>
              <w:rPr>
                <w:lang w:val="de-DE"/>
              </w:rPr>
            </w:pPr>
            <w:r>
              <w:rPr>
                <w:lang w:val="de-DE"/>
              </w:rPr>
              <w:t>W</w:t>
            </w:r>
          </w:p>
        </w:tc>
        <w:tc>
          <w:tcPr>
            <w:tcW w:w="4790" w:type="dxa"/>
            <w:gridSpan w:val="2"/>
          </w:tcPr>
          <w:p w14:paraId="2CCDC3A1" w14:textId="77777777" w:rsidR="00C75432" w:rsidRPr="000E1730" w:rsidRDefault="00C75432" w:rsidP="0047273A">
            <w:pPr>
              <w:pStyle w:val="Tabela-zawarto"/>
              <w:jc w:val="center"/>
              <w:rPr>
                <w:lang w:val="de-DE"/>
              </w:rPr>
            </w:pPr>
            <w:r w:rsidRPr="000E1730">
              <w:rPr>
                <w:lang w:val="de-DE"/>
              </w:rPr>
              <w:t>Data i czas komunikatu</w:t>
            </w:r>
          </w:p>
        </w:tc>
      </w:tr>
      <w:tr w:rsidR="00C75432" w:rsidRPr="000E1730" w14:paraId="684CD9FE" w14:textId="77777777" w:rsidTr="00C75432">
        <w:trPr>
          <w:jc w:val="center"/>
        </w:trPr>
        <w:tc>
          <w:tcPr>
            <w:tcW w:w="576" w:type="dxa"/>
          </w:tcPr>
          <w:p w14:paraId="038ECA37" w14:textId="77777777" w:rsidR="00C75432" w:rsidRPr="000E1730" w:rsidRDefault="00C75432" w:rsidP="0047273A">
            <w:pPr>
              <w:pStyle w:val="Tabela-zawarto"/>
            </w:pPr>
          </w:p>
        </w:tc>
        <w:tc>
          <w:tcPr>
            <w:tcW w:w="3040" w:type="dxa"/>
          </w:tcPr>
          <w:p w14:paraId="17F054A8" w14:textId="77777777" w:rsidR="00C75432" w:rsidRPr="000E1730" w:rsidRDefault="00C75432" w:rsidP="0047273A">
            <w:pPr>
              <w:pStyle w:val="Tabela-zawarto"/>
              <w:rPr>
                <w:lang w:val="de-DE"/>
              </w:rPr>
            </w:pPr>
            <w:r w:rsidRPr="000E1730">
              <w:rPr>
                <w:lang w:val="de-DE"/>
              </w:rPr>
              <w:t>-   -   DocumentIdentifier</w:t>
            </w:r>
          </w:p>
        </w:tc>
        <w:tc>
          <w:tcPr>
            <w:tcW w:w="4356" w:type="dxa"/>
          </w:tcPr>
          <w:p w14:paraId="79EC7F1A" w14:textId="77777777" w:rsidR="00C75432" w:rsidRPr="000E1730" w:rsidRDefault="00C75432" w:rsidP="0047273A">
            <w:pPr>
              <w:pStyle w:val="Tabela-zawarto"/>
            </w:pPr>
            <w:r w:rsidRPr="000E1730">
              <w:t>Identyfikator komunikatu</w:t>
            </w:r>
          </w:p>
        </w:tc>
        <w:tc>
          <w:tcPr>
            <w:tcW w:w="1305" w:type="dxa"/>
          </w:tcPr>
          <w:p w14:paraId="00D512FE" w14:textId="77777777" w:rsidR="00C75432" w:rsidRPr="000E1730" w:rsidRDefault="00C75432" w:rsidP="0047273A">
            <w:pPr>
              <w:pStyle w:val="Tabela-zawarto"/>
              <w:jc w:val="center"/>
            </w:pPr>
            <w:r>
              <w:t>W</w:t>
            </w:r>
          </w:p>
        </w:tc>
        <w:tc>
          <w:tcPr>
            <w:tcW w:w="4790" w:type="dxa"/>
            <w:gridSpan w:val="2"/>
          </w:tcPr>
          <w:p w14:paraId="09464835" w14:textId="77777777" w:rsidR="00C75432" w:rsidRPr="000E1730" w:rsidRDefault="00C75432" w:rsidP="0047273A">
            <w:pPr>
              <w:pStyle w:val="Tabela-zawarto"/>
              <w:jc w:val="center"/>
            </w:pPr>
            <w:r w:rsidRPr="000E1730">
              <w:t>Dowolny ciąg znaków nadawany przez wysyłającego</w:t>
            </w:r>
          </w:p>
        </w:tc>
      </w:tr>
      <w:tr w:rsidR="00C75432" w:rsidRPr="000E1730" w14:paraId="28CC5BAC" w14:textId="77777777" w:rsidTr="00C75432">
        <w:trPr>
          <w:jc w:val="center"/>
        </w:trPr>
        <w:tc>
          <w:tcPr>
            <w:tcW w:w="576" w:type="dxa"/>
          </w:tcPr>
          <w:p w14:paraId="6753C837" w14:textId="77777777" w:rsidR="00C75432" w:rsidRPr="000E1730" w:rsidRDefault="00C75432" w:rsidP="0047273A">
            <w:pPr>
              <w:pStyle w:val="Tabela-zawarto"/>
            </w:pPr>
          </w:p>
        </w:tc>
        <w:tc>
          <w:tcPr>
            <w:tcW w:w="3040" w:type="dxa"/>
          </w:tcPr>
          <w:p w14:paraId="1434CD89" w14:textId="77777777" w:rsidR="00C75432" w:rsidRPr="000E1730" w:rsidRDefault="00C75432" w:rsidP="0047273A">
            <w:pPr>
              <w:pStyle w:val="Tabela-zawarto"/>
            </w:pPr>
            <w:r w:rsidRPr="000E1730">
              <w:t>-   -   SenderIdentifier</w:t>
            </w:r>
          </w:p>
        </w:tc>
        <w:tc>
          <w:tcPr>
            <w:tcW w:w="4356" w:type="dxa"/>
          </w:tcPr>
          <w:p w14:paraId="48BDB54B" w14:textId="77777777" w:rsidR="00C75432" w:rsidRPr="000E1730" w:rsidRDefault="00C75432" w:rsidP="0047273A">
            <w:pPr>
              <w:pStyle w:val="Tabela-zawarto"/>
            </w:pPr>
            <w:r w:rsidRPr="000E1730">
              <w:t>Identyfikator nadawcy komunikatu</w:t>
            </w:r>
          </w:p>
        </w:tc>
        <w:tc>
          <w:tcPr>
            <w:tcW w:w="1305" w:type="dxa"/>
          </w:tcPr>
          <w:p w14:paraId="30E0E4C0" w14:textId="77777777" w:rsidR="00C75432" w:rsidRPr="000E1730" w:rsidRDefault="00C75432" w:rsidP="0047273A">
            <w:pPr>
              <w:pStyle w:val="Tabela-zawarto"/>
              <w:jc w:val="center"/>
              <w:rPr>
                <w:lang w:val="en-US"/>
              </w:rPr>
            </w:pPr>
            <w:r>
              <w:rPr>
                <w:lang w:val="en-US"/>
              </w:rPr>
              <w:t>W</w:t>
            </w:r>
          </w:p>
        </w:tc>
        <w:tc>
          <w:tcPr>
            <w:tcW w:w="4790" w:type="dxa"/>
            <w:gridSpan w:val="2"/>
          </w:tcPr>
          <w:p w14:paraId="3EB45FCF" w14:textId="77777777" w:rsidR="00C75432" w:rsidRPr="000E1730" w:rsidRDefault="00C75432" w:rsidP="0047273A">
            <w:pPr>
              <w:pStyle w:val="Tabela-zawarto"/>
              <w:jc w:val="center"/>
              <w:rPr>
                <w:lang w:val="en-US"/>
              </w:rPr>
            </w:pPr>
            <w:r w:rsidRPr="000E1730">
              <w:rPr>
                <w:lang w:val="en-US"/>
              </w:rPr>
              <w:t xml:space="preserve"> “ZSK-C”</w:t>
            </w:r>
          </w:p>
        </w:tc>
      </w:tr>
      <w:tr w:rsidR="00C75432" w:rsidRPr="000E1730" w14:paraId="2F0837DB" w14:textId="77777777" w:rsidTr="00C75432">
        <w:trPr>
          <w:jc w:val="center"/>
        </w:trPr>
        <w:tc>
          <w:tcPr>
            <w:tcW w:w="576" w:type="dxa"/>
          </w:tcPr>
          <w:p w14:paraId="42E5964C" w14:textId="77777777" w:rsidR="00C75432" w:rsidRPr="000E1730" w:rsidRDefault="00C75432" w:rsidP="0047273A">
            <w:pPr>
              <w:pStyle w:val="Tabela-zawarto"/>
            </w:pPr>
          </w:p>
        </w:tc>
        <w:tc>
          <w:tcPr>
            <w:tcW w:w="3040" w:type="dxa"/>
            <w:tcBorders>
              <w:bottom w:val="nil"/>
            </w:tcBorders>
          </w:tcPr>
          <w:p w14:paraId="7CC3C004" w14:textId="77777777" w:rsidR="00C75432" w:rsidRPr="000E1730" w:rsidRDefault="00C75432" w:rsidP="0047273A">
            <w:pPr>
              <w:pStyle w:val="Tabela-zawarto"/>
              <w:rPr>
                <w:lang w:val="en-US"/>
              </w:rPr>
            </w:pPr>
            <w:r w:rsidRPr="000E1730">
              <w:rPr>
                <w:lang w:val="en-US"/>
              </w:rPr>
              <w:t>-   -   ReceiverIdentifier</w:t>
            </w:r>
          </w:p>
        </w:tc>
        <w:tc>
          <w:tcPr>
            <w:tcW w:w="4356" w:type="dxa"/>
          </w:tcPr>
          <w:p w14:paraId="7CAA548F" w14:textId="77777777" w:rsidR="00C75432" w:rsidRPr="000E1730" w:rsidRDefault="00C75432" w:rsidP="0047273A">
            <w:pPr>
              <w:pStyle w:val="Tabela-zawarto"/>
            </w:pPr>
            <w:r w:rsidRPr="000E1730">
              <w:t>Identyfikator odbiorcy komunikatu</w:t>
            </w:r>
          </w:p>
        </w:tc>
        <w:tc>
          <w:tcPr>
            <w:tcW w:w="1305" w:type="dxa"/>
          </w:tcPr>
          <w:p w14:paraId="2D7ADC93" w14:textId="77777777" w:rsidR="00C75432" w:rsidRPr="000E1730" w:rsidRDefault="00C75432" w:rsidP="0047273A">
            <w:pPr>
              <w:pStyle w:val="Tabela-zawarto"/>
              <w:jc w:val="center"/>
              <w:rPr>
                <w:lang w:val="en-US"/>
              </w:rPr>
            </w:pPr>
            <w:r>
              <w:rPr>
                <w:lang w:val="en-US"/>
              </w:rPr>
              <w:t>W</w:t>
            </w:r>
          </w:p>
        </w:tc>
        <w:tc>
          <w:tcPr>
            <w:tcW w:w="4790" w:type="dxa"/>
            <w:gridSpan w:val="2"/>
          </w:tcPr>
          <w:p w14:paraId="5D6CB929" w14:textId="77777777" w:rsidR="00C75432" w:rsidRPr="000E1730" w:rsidRDefault="00C75432" w:rsidP="0047273A">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C75432" w:rsidRPr="000E1730" w14:paraId="0FCA1E1A" w14:textId="77777777" w:rsidTr="00C75432">
        <w:trPr>
          <w:jc w:val="center"/>
        </w:trPr>
        <w:tc>
          <w:tcPr>
            <w:tcW w:w="576" w:type="dxa"/>
          </w:tcPr>
          <w:p w14:paraId="69539DDB" w14:textId="77777777" w:rsidR="00C75432" w:rsidRPr="000E1730" w:rsidRDefault="00C75432" w:rsidP="0047273A">
            <w:pPr>
              <w:pStyle w:val="Tabela-zawarto"/>
              <w:rPr>
                <w:lang w:val="en-US"/>
              </w:rPr>
            </w:pPr>
            <w:r w:rsidRPr="000E1730">
              <w:rPr>
                <w:lang w:val="en-US"/>
              </w:rPr>
              <w:t>A-14</w:t>
            </w:r>
          </w:p>
        </w:tc>
        <w:tc>
          <w:tcPr>
            <w:tcW w:w="3040" w:type="dxa"/>
            <w:shd w:val="clear" w:color="auto" w:fill="00FFFF"/>
          </w:tcPr>
          <w:p w14:paraId="47DBB778" w14:textId="77777777" w:rsidR="00C75432" w:rsidRPr="000E1730" w:rsidRDefault="00C75432" w:rsidP="0047273A">
            <w:pPr>
              <w:pStyle w:val="Tabela-zawarto"/>
              <w:rPr>
                <w:lang w:val="en-US"/>
              </w:rPr>
            </w:pPr>
            <w:r w:rsidRPr="000E1730">
              <w:rPr>
                <w:lang w:val="en-US"/>
              </w:rPr>
              <w:t xml:space="preserve">-   DocumentStatus                  </w:t>
            </w:r>
            <w:r w:rsidRPr="000E1730">
              <w:rPr>
                <w:b/>
                <w:lang w:val="en-US"/>
              </w:rPr>
              <w:t xml:space="preserve"> OR</w:t>
            </w:r>
          </w:p>
        </w:tc>
        <w:tc>
          <w:tcPr>
            <w:tcW w:w="4356" w:type="dxa"/>
          </w:tcPr>
          <w:p w14:paraId="531A596C" w14:textId="77777777" w:rsidR="00C75432" w:rsidRPr="000E1730" w:rsidRDefault="00C75432" w:rsidP="0047273A">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34E5747A" w14:textId="77777777" w:rsidR="00C75432" w:rsidRPr="000E1730" w:rsidRDefault="00C75432" w:rsidP="0047273A">
            <w:pPr>
              <w:pStyle w:val="Tabela-zawarto"/>
              <w:jc w:val="center"/>
            </w:pPr>
            <w:r>
              <w:t>W</w:t>
            </w:r>
          </w:p>
        </w:tc>
        <w:tc>
          <w:tcPr>
            <w:tcW w:w="4790" w:type="dxa"/>
            <w:gridSpan w:val="2"/>
          </w:tcPr>
          <w:p w14:paraId="61B249E7" w14:textId="77777777" w:rsidR="00C75432" w:rsidRPr="000E1730" w:rsidRDefault="00C75432" w:rsidP="0047273A">
            <w:pPr>
              <w:pStyle w:val="Tabela-zawarto"/>
              <w:jc w:val="center"/>
            </w:pPr>
            <w:r w:rsidRPr="000E1730">
              <w:t>Komponent zawsze uzupełniany</w:t>
            </w:r>
          </w:p>
        </w:tc>
      </w:tr>
      <w:tr w:rsidR="00C75432" w:rsidRPr="000E1730" w14:paraId="67C43DF8" w14:textId="77777777" w:rsidTr="00C75432">
        <w:trPr>
          <w:jc w:val="center"/>
        </w:trPr>
        <w:tc>
          <w:tcPr>
            <w:tcW w:w="576" w:type="dxa"/>
          </w:tcPr>
          <w:p w14:paraId="57F19699" w14:textId="77777777" w:rsidR="00C75432" w:rsidRPr="000E1730" w:rsidRDefault="00C75432" w:rsidP="0047273A">
            <w:pPr>
              <w:pStyle w:val="Tabela-zawarto"/>
            </w:pPr>
          </w:p>
        </w:tc>
        <w:tc>
          <w:tcPr>
            <w:tcW w:w="3040" w:type="dxa"/>
          </w:tcPr>
          <w:p w14:paraId="6A2B4C89" w14:textId="77777777" w:rsidR="00C75432" w:rsidRPr="000E1730" w:rsidRDefault="00C75432" w:rsidP="0047273A">
            <w:pPr>
              <w:pStyle w:val="Tabela-zawarto"/>
            </w:pPr>
            <w:r w:rsidRPr="000E1730">
              <w:t>-   -   StatusCode</w:t>
            </w:r>
          </w:p>
        </w:tc>
        <w:tc>
          <w:tcPr>
            <w:tcW w:w="4356" w:type="dxa"/>
          </w:tcPr>
          <w:p w14:paraId="1A24259F" w14:textId="77777777" w:rsidR="00C75432" w:rsidRPr="000E1730" w:rsidRDefault="00C75432" w:rsidP="0047273A">
            <w:pPr>
              <w:pStyle w:val="Tabela-zawarto"/>
            </w:pPr>
            <w:r w:rsidRPr="000E1730">
              <w:t>Kod statusu (np. błędu)</w:t>
            </w:r>
          </w:p>
        </w:tc>
        <w:tc>
          <w:tcPr>
            <w:tcW w:w="1305" w:type="dxa"/>
          </w:tcPr>
          <w:p w14:paraId="77C41648" w14:textId="77777777" w:rsidR="00C75432" w:rsidRPr="000E1730" w:rsidRDefault="00C75432" w:rsidP="0047273A">
            <w:pPr>
              <w:pStyle w:val="Tabela-zawarto"/>
              <w:jc w:val="center"/>
              <w:rPr>
                <w:lang w:val="en-US"/>
              </w:rPr>
            </w:pPr>
            <w:r>
              <w:rPr>
                <w:lang w:val="en-US"/>
              </w:rPr>
              <w:t>W</w:t>
            </w:r>
          </w:p>
        </w:tc>
        <w:tc>
          <w:tcPr>
            <w:tcW w:w="2380" w:type="dxa"/>
            <w:shd w:val="clear" w:color="auto" w:fill="auto"/>
          </w:tcPr>
          <w:p w14:paraId="3897B9F9" w14:textId="77777777" w:rsidR="00C75432" w:rsidRPr="000E1730" w:rsidRDefault="00C75432" w:rsidP="0047273A">
            <w:pPr>
              <w:pStyle w:val="Tabela-zawarto"/>
              <w:jc w:val="center"/>
              <w:rPr>
                <w:lang w:val="en-US"/>
              </w:rPr>
            </w:pPr>
            <w:r w:rsidRPr="000E1730">
              <w:rPr>
                <w:lang w:val="en-US"/>
              </w:rPr>
              <w:t>0 (dla powodzenia)</w:t>
            </w:r>
          </w:p>
        </w:tc>
        <w:tc>
          <w:tcPr>
            <w:tcW w:w="2410" w:type="dxa"/>
            <w:shd w:val="clear" w:color="auto" w:fill="auto"/>
          </w:tcPr>
          <w:p w14:paraId="2FC65C00" w14:textId="77777777" w:rsidR="00C75432" w:rsidRPr="000E1730" w:rsidRDefault="00C75432" w:rsidP="0047273A">
            <w:pPr>
              <w:pStyle w:val="Tabela-zawarto"/>
              <w:jc w:val="center"/>
            </w:pPr>
            <w:r w:rsidRPr="000E1730">
              <w:t>Kod błędu (dla niepowodzenia)</w:t>
            </w:r>
          </w:p>
        </w:tc>
      </w:tr>
      <w:tr w:rsidR="00C75432" w:rsidRPr="000E1730" w14:paraId="5C36280C" w14:textId="77777777" w:rsidTr="00C75432">
        <w:trPr>
          <w:jc w:val="center"/>
        </w:trPr>
        <w:tc>
          <w:tcPr>
            <w:tcW w:w="576" w:type="dxa"/>
          </w:tcPr>
          <w:p w14:paraId="6E8A485B" w14:textId="77777777" w:rsidR="00C75432" w:rsidRPr="000E1730" w:rsidRDefault="00C75432" w:rsidP="0047273A">
            <w:pPr>
              <w:pStyle w:val="Tabela-zawarto"/>
            </w:pPr>
          </w:p>
        </w:tc>
        <w:tc>
          <w:tcPr>
            <w:tcW w:w="3040" w:type="dxa"/>
          </w:tcPr>
          <w:p w14:paraId="4A06AF2A" w14:textId="77777777" w:rsidR="00C75432" w:rsidRPr="000E1730" w:rsidRDefault="00C75432" w:rsidP="0047273A">
            <w:pPr>
              <w:pStyle w:val="Tabela-zawarto"/>
            </w:pPr>
            <w:r w:rsidRPr="000E1730">
              <w:t>-   -   Severity</w:t>
            </w:r>
          </w:p>
        </w:tc>
        <w:tc>
          <w:tcPr>
            <w:tcW w:w="4356" w:type="dxa"/>
          </w:tcPr>
          <w:p w14:paraId="7D7AAB81" w14:textId="77777777" w:rsidR="00C75432" w:rsidRPr="000E1730" w:rsidRDefault="00C75432" w:rsidP="0047273A">
            <w:pPr>
              <w:pStyle w:val="Tabela-zawarto"/>
            </w:pPr>
            <w:r w:rsidRPr="000E1730">
              <w:t>Znaczenie kodu (ciężar błędu)</w:t>
            </w:r>
          </w:p>
        </w:tc>
        <w:tc>
          <w:tcPr>
            <w:tcW w:w="1305" w:type="dxa"/>
          </w:tcPr>
          <w:p w14:paraId="66127E7B" w14:textId="77777777" w:rsidR="00C75432" w:rsidRPr="000E1730" w:rsidRDefault="00C75432" w:rsidP="0047273A">
            <w:pPr>
              <w:pStyle w:val="Tabela-zawarto"/>
              <w:jc w:val="center"/>
              <w:rPr>
                <w:lang w:val="en-US"/>
              </w:rPr>
            </w:pPr>
            <w:r>
              <w:rPr>
                <w:lang w:val="en-US"/>
              </w:rPr>
              <w:t>W</w:t>
            </w:r>
          </w:p>
        </w:tc>
        <w:tc>
          <w:tcPr>
            <w:tcW w:w="2380" w:type="dxa"/>
            <w:shd w:val="clear" w:color="auto" w:fill="auto"/>
          </w:tcPr>
          <w:p w14:paraId="6E8B1005" w14:textId="77777777" w:rsidR="00C75432" w:rsidRPr="000E1730" w:rsidRDefault="00C75432" w:rsidP="0047273A">
            <w:pPr>
              <w:pStyle w:val="Tabela-zawarto"/>
              <w:jc w:val="center"/>
              <w:rPr>
                <w:lang w:val="en-US"/>
              </w:rPr>
            </w:pPr>
            <w:r w:rsidRPr="000E1730">
              <w:rPr>
                <w:lang w:val="en-US"/>
              </w:rPr>
              <w:t>Info</w:t>
            </w:r>
          </w:p>
        </w:tc>
        <w:tc>
          <w:tcPr>
            <w:tcW w:w="2410" w:type="dxa"/>
            <w:shd w:val="clear" w:color="auto" w:fill="auto"/>
          </w:tcPr>
          <w:p w14:paraId="67F279C3" w14:textId="77777777" w:rsidR="00C75432" w:rsidRPr="000E1730" w:rsidRDefault="00C75432" w:rsidP="0047273A">
            <w:pPr>
              <w:pStyle w:val="Tabela-zawarto"/>
              <w:jc w:val="center"/>
              <w:rPr>
                <w:lang w:val="en-US"/>
              </w:rPr>
            </w:pPr>
            <w:r w:rsidRPr="000E1730">
              <w:rPr>
                <w:lang w:val="en-US"/>
              </w:rPr>
              <w:t>Error</w:t>
            </w:r>
          </w:p>
        </w:tc>
      </w:tr>
      <w:tr w:rsidR="00C75432" w:rsidRPr="000E1730" w14:paraId="76370F46" w14:textId="77777777" w:rsidTr="00C75432">
        <w:trPr>
          <w:jc w:val="center"/>
        </w:trPr>
        <w:tc>
          <w:tcPr>
            <w:tcW w:w="576" w:type="dxa"/>
          </w:tcPr>
          <w:p w14:paraId="24AB3804" w14:textId="77777777" w:rsidR="00C75432" w:rsidRPr="000E1730" w:rsidRDefault="00C75432" w:rsidP="0047273A">
            <w:pPr>
              <w:pStyle w:val="Tabela-zawarto"/>
            </w:pPr>
          </w:p>
        </w:tc>
        <w:tc>
          <w:tcPr>
            <w:tcW w:w="3040" w:type="dxa"/>
          </w:tcPr>
          <w:p w14:paraId="5790BB42" w14:textId="77777777" w:rsidR="00C75432" w:rsidRPr="000E1730" w:rsidRDefault="00C75432" w:rsidP="0047273A">
            <w:pPr>
              <w:pStyle w:val="Tabela-zawarto"/>
              <w:rPr>
                <w:lang w:val="en-US"/>
              </w:rPr>
            </w:pPr>
            <w:r w:rsidRPr="000E1730">
              <w:rPr>
                <w:lang w:val="en-US"/>
              </w:rPr>
              <w:t>-   -   StatusDescription</w:t>
            </w:r>
          </w:p>
        </w:tc>
        <w:tc>
          <w:tcPr>
            <w:tcW w:w="4356" w:type="dxa"/>
          </w:tcPr>
          <w:p w14:paraId="666CA997" w14:textId="77777777" w:rsidR="00C75432" w:rsidRPr="000E1730" w:rsidRDefault="00C75432" w:rsidP="0047273A">
            <w:pPr>
              <w:pStyle w:val="Tabela-zawarto"/>
            </w:pPr>
            <w:r w:rsidRPr="000E1730">
              <w:t>Opis statusu</w:t>
            </w:r>
          </w:p>
        </w:tc>
        <w:tc>
          <w:tcPr>
            <w:tcW w:w="1305" w:type="dxa"/>
          </w:tcPr>
          <w:p w14:paraId="71B30528" w14:textId="77777777" w:rsidR="00C75432" w:rsidRPr="000E1730" w:rsidRDefault="00C75432" w:rsidP="0047273A">
            <w:pPr>
              <w:pStyle w:val="Tabela-zawarto"/>
              <w:jc w:val="center"/>
            </w:pPr>
            <w:r>
              <w:t>W</w:t>
            </w:r>
          </w:p>
        </w:tc>
        <w:tc>
          <w:tcPr>
            <w:tcW w:w="2380" w:type="dxa"/>
            <w:shd w:val="clear" w:color="auto" w:fill="auto"/>
          </w:tcPr>
          <w:p w14:paraId="7BD9C0AB" w14:textId="77777777" w:rsidR="00C75432" w:rsidRPr="000E1730" w:rsidRDefault="00C75432" w:rsidP="0047273A">
            <w:pPr>
              <w:pStyle w:val="Tabela-zawarto"/>
              <w:jc w:val="center"/>
            </w:pPr>
            <w:r w:rsidRPr="000E1730">
              <w:t>Sukces</w:t>
            </w:r>
          </w:p>
        </w:tc>
        <w:tc>
          <w:tcPr>
            <w:tcW w:w="2410" w:type="dxa"/>
            <w:shd w:val="clear" w:color="auto" w:fill="auto"/>
          </w:tcPr>
          <w:p w14:paraId="6BC16B1C" w14:textId="77777777" w:rsidR="00C75432" w:rsidRPr="000E1730" w:rsidRDefault="00C75432" w:rsidP="0047273A">
            <w:pPr>
              <w:pStyle w:val="Tabela-zawarto"/>
              <w:jc w:val="center"/>
            </w:pPr>
            <w:r w:rsidRPr="000E1730">
              <w:t>Niepowodzenie. Opis RBE błędu</w:t>
            </w:r>
          </w:p>
        </w:tc>
      </w:tr>
      <w:tr w:rsidR="00C75432" w:rsidRPr="000E1730" w14:paraId="54F3D092" w14:textId="77777777" w:rsidTr="00C75432">
        <w:trPr>
          <w:jc w:val="center"/>
        </w:trPr>
        <w:tc>
          <w:tcPr>
            <w:tcW w:w="576" w:type="dxa"/>
          </w:tcPr>
          <w:p w14:paraId="3951E53E" w14:textId="77777777" w:rsidR="00C75432" w:rsidRPr="000E1730" w:rsidRDefault="00C75432" w:rsidP="0047273A">
            <w:pPr>
              <w:pStyle w:val="Tabela-zawarto"/>
            </w:pPr>
          </w:p>
        </w:tc>
        <w:tc>
          <w:tcPr>
            <w:tcW w:w="3040" w:type="dxa"/>
            <w:tcBorders>
              <w:bottom w:val="nil"/>
            </w:tcBorders>
          </w:tcPr>
          <w:p w14:paraId="15D45C42" w14:textId="77777777" w:rsidR="00C75432" w:rsidRPr="000E1730" w:rsidRDefault="00C75432" w:rsidP="0047273A">
            <w:pPr>
              <w:pStyle w:val="Tabela-zawarto"/>
            </w:pPr>
            <w:r w:rsidRPr="000E1730">
              <w:t>-   ResponseDetailsOmit</w:t>
            </w:r>
          </w:p>
        </w:tc>
        <w:tc>
          <w:tcPr>
            <w:tcW w:w="4356" w:type="dxa"/>
          </w:tcPr>
          <w:p w14:paraId="0EE41690" w14:textId="77777777" w:rsidR="00C75432" w:rsidRPr="000E1730" w:rsidRDefault="00C75432" w:rsidP="0047273A">
            <w:pPr>
              <w:pStyle w:val="Tabela-zawarto"/>
            </w:pPr>
            <w:r w:rsidRPr="000E1730">
              <w:t>Wskaźnik określający czy w odpowiedzi mają być przekazane szczegóły lokaty</w:t>
            </w:r>
          </w:p>
        </w:tc>
        <w:tc>
          <w:tcPr>
            <w:tcW w:w="1305" w:type="dxa"/>
          </w:tcPr>
          <w:p w14:paraId="5F4249D5" w14:textId="77777777" w:rsidR="00C75432" w:rsidRPr="000E1730" w:rsidRDefault="00C75432" w:rsidP="0047273A">
            <w:pPr>
              <w:pStyle w:val="Tabela-zawarto"/>
              <w:jc w:val="center"/>
            </w:pPr>
            <w:r>
              <w:t>O</w:t>
            </w:r>
          </w:p>
        </w:tc>
        <w:tc>
          <w:tcPr>
            <w:tcW w:w="4790" w:type="dxa"/>
            <w:gridSpan w:val="2"/>
          </w:tcPr>
          <w:p w14:paraId="0D176113" w14:textId="77777777" w:rsidR="00C75432" w:rsidRPr="000E1730" w:rsidRDefault="00C75432" w:rsidP="0047273A">
            <w:pPr>
              <w:pStyle w:val="Tabela-zawarto"/>
              <w:jc w:val="center"/>
            </w:pPr>
            <w:r w:rsidRPr="000E1730">
              <w:t xml:space="preserve">False/ True (Uzupełniony na podstawie DepositAddRequest) </w:t>
            </w:r>
          </w:p>
        </w:tc>
      </w:tr>
      <w:tr w:rsidR="00C75432" w:rsidRPr="000E1730" w14:paraId="6C7590FB" w14:textId="77777777" w:rsidTr="00C75432">
        <w:trPr>
          <w:jc w:val="center"/>
        </w:trPr>
        <w:tc>
          <w:tcPr>
            <w:tcW w:w="576" w:type="dxa"/>
          </w:tcPr>
          <w:p w14:paraId="2895537F" w14:textId="77777777" w:rsidR="00C75432" w:rsidRPr="000E1730" w:rsidRDefault="00C75432" w:rsidP="0047273A">
            <w:pPr>
              <w:pStyle w:val="Tabela-zawarto"/>
              <w:rPr>
                <w:lang w:val="en-US"/>
              </w:rPr>
            </w:pPr>
            <w:r w:rsidRPr="000E1730">
              <w:rPr>
                <w:lang w:val="en-US"/>
              </w:rPr>
              <w:t>H-12</w:t>
            </w:r>
          </w:p>
        </w:tc>
        <w:tc>
          <w:tcPr>
            <w:tcW w:w="3040" w:type="dxa"/>
            <w:shd w:val="clear" w:color="auto" w:fill="00FFFF"/>
          </w:tcPr>
          <w:p w14:paraId="03B0FC8B" w14:textId="77777777" w:rsidR="00C75432" w:rsidRPr="000E1730" w:rsidRDefault="00C75432" w:rsidP="0047273A">
            <w:pPr>
              <w:pStyle w:val="Tabela-zawarto"/>
              <w:rPr>
                <w:lang w:val="en-US"/>
              </w:rPr>
            </w:pPr>
            <w:r w:rsidRPr="000E1730">
              <w:rPr>
                <w:lang w:val="en-US"/>
              </w:rPr>
              <w:t xml:space="preserve">-   DepositDocument                </w:t>
            </w:r>
            <w:r w:rsidRPr="000E1730">
              <w:rPr>
                <w:b/>
                <w:lang w:val="en-US"/>
              </w:rPr>
              <w:t>OR</w:t>
            </w:r>
          </w:p>
        </w:tc>
        <w:tc>
          <w:tcPr>
            <w:tcW w:w="4356" w:type="dxa"/>
          </w:tcPr>
          <w:p w14:paraId="37D505F6" w14:textId="77777777" w:rsidR="00C75432" w:rsidRPr="000E1730" w:rsidRDefault="00C75432" w:rsidP="0047273A">
            <w:pPr>
              <w:pStyle w:val="Tabela-zawarto"/>
            </w:pPr>
            <w:r w:rsidRPr="000E1730">
              <w:t xml:space="preserve">Komponent zawierający informacje o zakładanej lokacie </w:t>
            </w:r>
          </w:p>
        </w:tc>
        <w:tc>
          <w:tcPr>
            <w:tcW w:w="1305" w:type="dxa"/>
          </w:tcPr>
          <w:p w14:paraId="02528151" w14:textId="77777777" w:rsidR="00C75432" w:rsidRPr="00C75432" w:rsidRDefault="00C75432" w:rsidP="00C75432">
            <w:pPr>
              <w:pStyle w:val="Tabela-zawarto"/>
              <w:jc w:val="center"/>
            </w:pPr>
            <w:r w:rsidRPr="00C75432">
              <w:t>O</w:t>
            </w:r>
          </w:p>
        </w:tc>
        <w:tc>
          <w:tcPr>
            <w:tcW w:w="4790" w:type="dxa"/>
            <w:gridSpan w:val="2"/>
          </w:tcPr>
          <w:p w14:paraId="3237B6D3" w14:textId="77777777" w:rsidR="00C75432" w:rsidRPr="000E1730" w:rsidRDefault="00C75432" w:rsidP="0047273A">
            <w:pPr>
              <w:pStyle w:val="Tabela-zawarto"/>
              <w:rPr>
                <w:b/>
              </w:rPr>
            </w:pPr>
            <w:r w:rsidRPr="000E1730">
              <w:rPr>
                <w:b/>
              </w:rPr>
              <w:t>Dane lokaty</w:t>
            </w:r>
          </w:p>
          <w:p w14:paraId="1E6D918D" w14:textId="77777777" w:rsidR="00C75432" w:rsidRPr="000E1730" w:rsidRDefault="00C75432" w:rsidP="0047273A">
            <w:pPr>
              <w:pStyle w:val="Tabela-zawarto"/>
              <w:jc w:val="center"/>
            </w:pPr>
            <w:r w:rsidRPr="000E1730">
              <w:t>Uzupełniane w przypadku gdy ResponseDetailsOmit = False lub brak flagi</w:t>
            </w:r>
          </w:p>
        </w:tc>
      </w:tr>
      <w:tr w:rsidR="00C75432" w:rsidRPr="000E1730" w14:paraId="67C44140" w14:textId="77777777" w:rsidTr="00C75432">
        <w:trPr>
          <w:jc w:val="center"/>
        </w:trPr>
        <w:tc>
          <w:tcPr>
            <w:tcW w:w="576" w:type="dxa"/>
          </w:tcPr>
          <w:p w14:paraId="7547E750" w14:textId="77777777" w:rsidR="00C75432" w:rsidRPr="000E1730" w:rsidRDefault="00C75432" w:rsidP="00C75432">
            <w:pPr>
              <w:pStyle w:val="Tabela-zawarto"/>
              <w:rPr>
                <w:lang w:val="en-US"/>
              </w:rPr>
            </w:pPr>
            <w:r>
              <w:rPr>
                <w:lang w:val="en-US"/>
              </w:rPr>
              <w:t>`</w:t>
            </w:r>
          </w:p>
        </w:tc>
        <w:tc>
          <w:tcPr>
            <w:tcW w:w="3040" w:type="dxa"/>
            <w:shd w:val="clear" w:color="auto" w:fill="auto"/>
          </w:tcPr>
          <w:p w14:paraId="6281EB43" w14:textId="77777777" w:rsidR="00C75432" w:rsidRPr="000E1730" w:rsidRDefault="00C75432" w:rsidP="00C75432">
            <w:pPr>
              <w:pStyle w:val="Tabela-zawarto"/>
            </w:pPr>
            <w:r>
              <w:t xml:space="preserve">-   -   </w:t>
            </w:r>
            <w:r w:rsidRPr="00EA4E82">
              <w:t>ImmediateDeposit</w:t>
            </w:r>
          </w:p>
        </w:tc>
        <w:tc>
          <w:tcPr>
            <w:tcW w:w="4356" w:type="dxa"/>
          </w:tcPr>
          <w:p w14:paraId="2D2B4547" w14:textId="77777777" w:rsidR="00C75432" w:rsidRPr="000E1730" w:rsidRDefault="00C75432" w:rsidP="00C75432">
            <w:pPr>
              <w:pStyle w:val="Tabela-zawarto"/>
              <w:rPr>
                <w:rFonts w:cs="Arial"/>
              </w:rPr>
            </w:pPr>
            <w:r w:rsidRPr="000E1730">
              <w:t>Wskaźnik pilności wykonania</w:t>
            </w:r>
            <w:r>
              <w:t xml:space="preserve"> zlecenia założenia lokaty</w:t>
            </w:r>
          </w:p>
        </w:tc>
        <w:tc>
          <w:tcPr>
            <w:tcW w:w="1305" w:type="dxa"/>
          </w:tcPr>
          <w:p w14:paraId="700D89C2" w14:textId="77777777" w:rsidR="00C75432" w:rsidRPr="00C75432" w:rsidRDefault="00C75432" w:rsidP="00C75432">
            <w:pPr>
              <w:pStyle w:val="Tabela-zawarto"/>
              <w:jc w:val="center"/>
            </w:pPr>
            <w:r w:rsidRPr="00C75432">
              <w:t>O</w:t>
            </w:r>
          </w:p>
        </w:tc>
        <w:tc>
          <w:tcPr>
            <w:tcW w:w="4790" w:type="dxa"/>
            <w:gridSpan w:val="2"/>
          </w:tcPr>
          <w:p w14:paraId="526AD6EE" w14:textId="77777777" w:rsidR="00C75432" w:rsidRPr="000E1730" w:rsidRDefault="00C75432" w:rsidP="00C75432">
            <w:pPr>
              <w:pStyle w:val="Tabela-zawarto"/>
              <w:rPr>
                <w:b/>
              </w:rPr>
            </w:pPr>
          </w:p>
        </w:tc>
      </w:tr>
      <w:tr w:rsidR="00C75432" w:rsidRPr="000E1730" w14:paraId="5A06DFCE" w14:textId="77777777" w:rsidTr="00C75432">
        <w:trPr>
          <w:jc w:val="center"/>
        </w:trPr>
        <w:tc>
          <w:tcPr>
            <w:tcW w:w="576" w:type="dxa"/>
          </w:tcPr>
          <w:p w14:paraId="6F081774" w14:textId="77777777" w:rsidR="00C75432" w:rsidRPr="000E1730" w:rsidRDefault="00C75432" w:rsidP="00C75432">
            <w:pPr>
              <w:pStyle w:val="Tabela-zawarto"/>
            </w:pPr>
          </w:p>
        </w:tc>
        <w:tc>
          <w:tcPr>
            <w:tcW w:w="3040" w:type="dxa"/>
          </w:tcPr>
          <w:p w14:paraId="2478A9DD" w14:textId="77777777" w:rsidR="00C75432" w:rsidRPr="000E1730" w:rsidRDefault="00C75432" w:rsidP="00C75432">
            <w:pPr>
              <w:pStyle w:val="Tabela-zawarto"/>
            </w:pPr>
            <w:r w:rsidRPr="000E1730">
              <w:t>-   -   CustomerParty</w:t>
            </w:r>
          </w:p>
        </w:tc>
        <w:tc>
          <w:tcPr>
            <w:tcW w:w="4356" w:type="dxa"/>
          </w:tcPr>
          <w:p w14:paraId="44194C57" w14:textId="77777777" w:rsidR="00C75432" w:rsidRPr="000E1730" w:rsidRDefault="00C75432" w:rsidP="00C75432">
            <w:pPr>
              <w:pStyle w:val="Tabela-zawarto"/>
            </w:pPr>
            <w:r w:rsidRPr="000E1730">
              <w:t xml:space="preserve">Informacje o kliencie </w:t>
            </w:r>
          </w:p>
        </w:tc>
        <w:tc>
          <w:tcPr>
            <w:tcW w:w="1305" w:type="dxa"/>
          </w:tcPr>
          <w:p w14:paraId="19928345" w14:textId="77777777" w:rsidR="00C75432" w:rsidRPr="000E1730" w:rsidRDefault="00C75432" w:rsidP="00C75432">
            <w:pPr>
              <w:pStyle w:val="Tabela-zawarto"/>
              <w:jc w:val="center"/>
            </w:pPr>
          </w:p>
        </w:tc>
        <w:tc>
          <w:tcPr>
            <w:tcW w:w="4790" w:type="dxa"/>
            <w:gridSpan w:val="2"/>
          </w:tcPr>
          <w:p w14:paraId="24C2A37E" w14:textId="77777777" w:rsidR="00C75432" w:rsidRPr="000E1730" w:rsidRDefault="00C75432" w:rsidP="00C75432">
            <w:pPr>
              <w:pStyle w:val="Tabela-zawarto"/>
              <w:jc w:val="center"/>
            </w:pPr>
          </w:p>
        </w:tc>
      </w:tr>
      <w:tr w:rsidR="00C75432" w:rsidRPr="000E1730" w14:paraId="15D8E2D0" w14:textId="77777777" w:rsidTr="00C75432">
        <w:trPr>
          <w:jc w:val="center"/>
        </w:trPr>
        <w:tc>
          <w:tcPr>
            <w:tcW w:w="576" w:type="dxa"/>
          </w:tcPr>
          <w:p w14:paraId="54C4C32B" w14:textId="77777777" w:rsidR="00C75432" w:rsidRPr="000E1730" w:rsidRDefault="00C75432" w:rsidP="00C75432">
            <w:pPr>
              <w:pStyle w:val="Tabela-zawarto"/>
            </w:pPr>
          </w:p>
        </w:tc>
        <w:tc>
          <w:tcPr>
            <w:tcW w:w="3040" w:type="dxa"/>
          </w:tcPr>
          <w:p w14:paraId="1B802097" w14:textId="77777777" w:rsidR="00C75432" w:rsidRPr="000E1730" w:rsidRDefault="00C75432" w:rsidP="00C75432">
            <w:pPr>
              <w:pStyle w:val="Tabela-zawarto"/>
            </w:pPr>
            <w:r w:rsidRPr="000E1730">
              <w:t>-   -   -   Identifier</w:t>
            </w:r>
          </w:p>
        </w:tc>
        <w:tc>
          <w:tcPr>
            <w:tcW w:w="4356" w:type="dxa"/>
          </w:tcPr>
          <w:p w14:paraId="1D6EFDC6" w14:textId="77777777" w:rsidR="00C75432" w:rsidRPr="000E1730" w:rsidRDefault="00C75432" w:rsidP="00C75432">
            <w:pPr>
              <w:pStyle w:val="Tabela-zawarto"/>
            </w:pPr>
            <w:r w:rsidRPr="000E1730">
              <w:t>Identyfikator klienta</w:t>
            </w:r>
          </w:p>
        </w:tc>
        <w:tc>
          <w:tcPr>
            <w:tcW w:w="1305" w:type="dxa"/>
          </w:tcPr>
          <w:p w14:paraId="460A6241" w14:textId="77777777" w:rsidR="00C75432" w:rsidRPr="000E1730" w:rsidRDefault="00C75432" w:rsidP="00C75432">
            <w:pPr>
              <w:pStyle w:val="Tabela-zawarto"/>
              <w:jc w:val="center"/>
            </w:pPr>
          </w:p>
        </w:tc>
        <w:tc>
          <w:tcPr>
            <w:tcW w:w="4790" w:type="dxa"/>
            <w:gridSpan w:val="2"/>
          </w:tcPr>
          <w:p w14:paraId="176842D7" w14:textId="77777777" w:rsidR="00C75432" w:rsidRPr="000E1730" w:rsidRDefault="00C75432" w:rsidP="00C75432">
            <w:pPr>
              <w:pStyle w:val="Tabela-zawarto"/>
              <w:jc w:val="center"/>
            </w:pPr>
          </w:p>
        </w:tc>
      </w:tr>
      <w:tr w:rsidR="00C75432" w:rsidRPr="000E1730" w14:paraId="40F97DD3" w14:textId="77777777" w:rsidTr="00C75432">
        <w:trPr>
          <w:jc w:val="center"/>
        </w:trPr>
        <w:tc>
          <w:tcPr>
            <w:tcW w:w="576" w:type="dxa"/>
          </w:tcPr>
          <w:p w14:paraId="3C81FB96" w14:textId="77777777" w:rsidR="00C75432" w:rsidRPr="000E1730" w:rsidRDefault="00C75432" w:rsidP="00C75432">
            <w:pPr>
              <w:pStyle w:val="Tabela-zawarto"/>
            </w:pPr>
          </w:p>
        </w:tc>
        <w:tc>
          <w:tcPr>
            <w:tcW w:w="3040" w:type="dxa"/>
          </w:tcPr>
          <w:p w14:paraId="619D81E8" w14:textId="77777777" w:rsidR="00C75432" w:rsidRPr="000E1730" w:rsidRDefault="00C75432" w:rsidP="00C75432">
            <w:pPr>
              <w:pStyle w:val="Tabela-zawarto"/>
            </w:pPr>
            <w:r w:rsidRPr="000E1730">
              <w:t>-   -   -   Name</w:t>
            </w:r>
          </w:p>
        </w:tc>
        <w:tc>
          <w:tcPr>
            <w:tcW w:w="4356" w:type="dxa"/>
          </w:tcPr>
          <w:p w14:paraId="728D8801" w14:textId="77777777" w:rsidR="00C75432" w:rsidRPr="000E1730" w:rsidRDefault="00C75432" w:rsidP="00C75432">
            <w:pPr>
              <w:pStyle w:val="Tabela-zawarto"/>
            </w:pPr>
            <w:r w:rsidRPr="000E1730">
              <w:t>Nazwa klienta</w:t>
            </w:r>
          </w:p>
        </w:tc>
        <w:tc>
          <w:tcPr>
            <w:tcW w:w="1305" w:type="dxa"/>
          </w:tcPr>
          <w:p w14:paraId="3AA78FB1" w14:textId="77777777" w:rsidR="00C75432" w:rsidRPr="000E1730" w:rsidRDefault="00C75432" w:rsidP="00C75432">
            <w:pPr>
              <w:pStyle w:val="Tabela-zawarto"/>
              <w:jc w:val="center"/>
            </w:pPr>
          </w:p>
        </w:tc>
        <w:tc>
          <w:tcPr>
            <w:tcW w:w="4790" w:type="dxa"/>
            <w:gridSpan w:val="2"/>
          </w:tcPr>
          <w:p w14:paraId="4940408F" w14:textId="77777777" w:rsidR="00C75432" w:rsidRPr="000E1730" w:rsidRDefault="00C75432" w:rsidP="00C75432">
            <w:pPr>
              <w:pStyle w:val="Tabela-zawarto"/>
              <w:jc w:val="center"/>
            </w:pPr>
          </w:p>
        </w:tc>
      </w:tr>
      <w:tr w:rsidR="00C75432" w:rsidRPr="000E1730" w14:paraId="54AF9681" w14:textId="77777777" w:rsidTr="00C75432">
        <w:trPr>
          <w:jc w:val="center"/>
        </w:trPr>
        <w:tc>
          <w:tcPr>
            <w:tcW w:w="576" w:type="dxa"/>
          </w:tcPr>
          <w:p w14:paraId="3E5CD341" w14:textId="77777777" w:rsidR="00C75432" w:rsidRPr="000E1730" w:rsidRDefault="00C75432" w:rsidP="00C75432">
            <w:pPr>
              <w:pStyle w:val="Tabela-zawarto"/>
            </w:pPr>
          </w:p>
        </w:tc>
        <w:tc>
          <w:tcPr>
            <w:tcW w:w="3040" w:type="dxa"/>
          </w:tcPr>
          <w:p w14:paraId="0A214905" w14:textId="77777777" w:rsidR="00C75432" w:rsidRPr="000E1730" w:rsidRDefault="00C75432" w:rsidP="00C75432">
            <w:pPr>
              <w:pStyle w:val="Tabela-zawarto"/>
            </w:pPr>
            <w:r w:rsidRPr="000E1730">
              <w:t>-   -   -   AdditionalName</w:t>
            </w:r>
          </w:p>
        </w:tc>
        <w:tc>
          <w:tcPr>
            <w:tcW w:w="4356" w:type="dxa"/>
          </w:tcPr>
          <w:p w14:paraId="39FB0794" w14:textId="77777777" w:rsidR="00C75432" w:rsidRPr="000E1730" w:rsidRDefault="00C75432" w:rsidP="00C75432">
            <w:pPr>
              <w:pStyle w:val="Tabela-zawarto"/>
            </w:pPr>
            <w:r w:rsidRPr="000E1730">
              <w:t>Dodatkowa nazwa klienta</w:t>
            </w:r>
          </w:p>
        </w:tc>
        <w:tc>
          <w:tcPr>
            <w:tcW w:w="1305" w:type="dxa"/>
          </w:tcPr>
          <w:p w14:paraId="6E5E8C88" w14:textId="77777777" w:rsidR="00C75432" w:rsidRPr="000E1730" w:rsidRDefault="00C75432" w:rsidP="00C75432">
            <w:pPr>
              <w:pStyle w:val="Tabela-zawarto"/>
              <w:jc w:val="center"/>
            </w:pPr>
          </w:p>
        </w:tc>
        <w:tc>
          <w:tcPr>
            <w:tcW w:w="4790" w:type="dxa"/>
            <w:gridSpan w:val="2"/>
          </w:tcPr>
          <w:p w14:paraId="3C424075" w14:textId="77777777" w:rsidR="00C75432" w:rsidRPr="000E1730" w:rsidRDefault="00C75432" w:rsidP="00C75432">
            <w:pPr>
              <w:pStyle w:val="Tabela-zawarto"/>
              <w:jc w:val="center"/>
            </w:pPr>
          </w:p>
        </w:tc>
      </w:tr>
      <w:tr w:rsidR="00C75432" w:rsidRPr="000E1730" w14:paraId="29171AA4" w14:textId="77777777" w:rsidTr="00C75432">
        <w:trPr>
          <w:jc w:val="center"/>
        </w:trPr>
        <w:tc>
          <w:tcPr>
            <w:tcW w:w="576" w:type="dxa"/>
          </w:tcPr>
          <w:p w14:paraId="6F2DB012" w14:textId="77777777" w:rsidR="00C75432" w:rsidRPr="000E1730" w:rsidRDefault="00C75432" w:rsidP="00C75432">
            <w:pPr>
              <w:pStyle w:val="Tabela-zawarto"/>
            </w:pPr>
          </w:p>
        </w:tc>
        <w:tc>
          <w:tcPr>
            <w:tcW w:w="3040" w:type="dxa"/>
          </w:tcPr>
          <w:p w14:paraId="46C8A13E" w14:textId="77777777" w:rsidR="00C75432" w:rsidRPr="000E1730" w:rsidRDefault="00C75432" w:rsidP="00C75432">
            <w:pPr>
              <w:pStyle w:val="Tabela-zawarto"/>
            </w:pPr>
            <w:r w:rsidRPr="000E1730">
              <w:t>-   -   -   Description</w:t>
            </w:r>
          </w:p>
        </w:tc>
        <w:tc>
          <w:tcPr>
            <w:tcW w:w="4356" w:type="dxa"/>
          </w:tcPr>
          <w:p w14:paraId="19DEA75C" w14:textId="77777777" w:rsidR="00C75432" w:rsidRPr="000E1730" w:rsidRDefault="00C75432" w:rsidP="00C75432">
            <w:pPr>
              <w:pStyle w:val="Tabela-zawarto"/>
            </w:pPr>
            <w:r w:rsidRPr="000E1730">
              <w:t>Dodatkowe informacje o kliencie</w:t>
            </w:r>
          </w:p>
        </w:tc>
        <w:tc>
          <w:tcPr>
            <w:tcW w:w="1305" w:type="dxa"/>
          </w:tcPr>
          <w:p w14:paraId="0DC7341D" w14:textId="77777777" w:rsidR="00C75432" w:rsidRPr="000E1730" w:rsidRDefault="00C75432" w:rsidP="00C75432">
            <w:pPr>
              <w:pStyle w:val="Tabela-zawarto"/>
              <w:jc w:val="center"/>
            </w:pPr>
          </w:p>
        </w:tc>
        <w:tc>
          <w:tcPr>
            <w:tcW w:w="4790" w:type="dxa"/>
            <w:gridSpan w:val="2"/>
          </w:tcPr>
          <w:p w14:paraId="2E26FF26" w14:textId="77777777" w:rsidR="00C75432" w:rsidRPr="000E1730" w:rsidRDefault="00C75432" w:rsidP="00C75432">
            <w:pPr>
              <w:pStyle w:val="Tabela-zawarto"/>
              <w:jc w:val="center"/>
            </w:pPr>
          </w:p>
        </w:tc>
      </w:tr>
      <w:tr w:rsidR="00C75432" w:rsidRPr="000E1730" w14:paraId="64AF9D44" w14:textId="77777777" w:rsidTr="00C75432">
        <w:trPr>
          <w:jc w:val="center"/>
        </w:trPr>
        <w:tc>
          <w:tcPr>
            <w:tcW w:w="576" w:type="dxa"/>
          </w:tcPr>
          <w:p w14:paraId="7665C424" w14:textId="77777777" w:rsidR="00C75432" w:rsidRPr="000E1730" w:rsidRDefault="00C75432" w:rsidP="00C75432">
            <w:pPr>
              <w:pStyle w:val="Tabela-zawarto"/>
            </w:pPr>
            <w:r w:rsidRPr="000E1730">
              <w:t>A-11</w:t>
            </w:r>
          </w:p>
        </w:tc>
        <w:tc>
          <w:tcPr>
            <w:tcW w:w="3040" w:type="dxa"/>
          </w:tcPr>
          <w:p w14:paraId="39228C9E" w14:textId="77777777" w:rsidR="00C75432" w:rsidRPr="000E1730" w:rsidRDefault="00C75432" w:rsidP="00C75432">
            <w:pPr>
              <w:pStyle w:val="Tabela-zawarto"/>
            </w:pPr>
            <w:r w:rsidRPr="000E1730">
              <w:t>-   -   -   Address</w:t>
            </w:r>
          </w:p>
        </w:tc>
        <w:tc>
          <w:tcPr>
            <w:tcW w:w="4356" w:type="dxa"/>
          </w:tcPr>
          <w:p w14:paraId="7D7966D5" w14:textId="77777777" w:rsidR="00C75432" w:rsidRPr="000E1730" w:rsidRDefault="00C75432" w:rsidP="00C75432">
            <w:pPr>
              <w:pStyle w:val="Tabela-zawarto"/>
            </w:pPr>
            <w:r w:rsidRPr="000E1730">
              <w:t>Adres klienta (podawany w postaci sformatowanej lub niesformatowanej)</w:t>
            </w:r>
          </w:p>
        </w:tc>
        <w:tc>
          <w:tcPr>
            <w:tcW w:w="1305" w:type="dxa"/>
          </w:tcPr>
          <w:p w14:paraId="356AE6A0" w14:textId="77777777" w:rsidR="00C75432" w:rsidRPr="000E1730" w:rsidRDefault="00C75432" w:rsidP="00C75432">
            <w:pPr>
              <w:pStyle w:val="Tabela-zawarto"/>
              <w:jc w:val="center"/>
            </w:pPr>
          </w:p>
        </w:tc>
        <w:tc>
          <w:tcPr>
            <w:tcW w:w="4790" w:type="dxa"/>
            <w:gridSpan w:val="2"/>
          </w:tcPr>
          <w:p w14:paraId="611E5BAB" w14:textId="77777777" w:rsidR="00C75432" w:rsidRPr="000E1730" w:rsidRDefault="00C75432" w:rsidP="00C75432">
            <w:pPr>
              <w:pStyle w:val="Tabela-zawarto"/>
              <w:jc w:val="center"/>
            </w:pPr>
          </w:p>
        </w:tc>
      </w:tr>
      <w:tr w:rsidR="00C75432" w:rsidRPr="000E1730" w14:paraId="1B04B221" w14:textId="77777777" w:rsidTr="00C75432">
        <w:trPr>
          <w:jc w:val="center"/>
        </w:trPr>
        <w:tc>
          <w:tcPr>
            <w:tcW w:w="576" w:type="dxa"/>
            <w:tcBorders>
              <w:bottom w:val="single" w:sz="4" w:space="0" w:color="auto"/>
            </w:tcBorders>
          </w:tcPr>
          <w:p w14:paraId="403113FE" w14:textId="77777777" w:rsidR="00C75432" w:rsidRPr="000E1730" w:rsidRDefault="00C75432" w:rsidP="00C75432">
            <w:pPr>
              <w:pStyle w:val="Tabela-zawarto"/>
            </w:pPr>
          </w:p>
        </w:tc>
        <w:tc>
          <w:tcPr>
            <w:tcW w:w="3040" w:type="dxa"/>
            <w:tcBorders>
              <w:bottom w:val="nil"/>
            </w:tcBorders>
          </w:tcPr>
          <w:p w14:paraId="35D8CC65" w14:textId="77777777" w:rsidR="00C75432" w:rsidRPr="000E1730" w:rsidRDefault="00C75432" w:rsidP="00C75432">
            <w:pPr>
              <w:pStyle w:val="Tabela-zawarto"/>
              <w:rPr>
                <w:lang w:val="en-US"/>
              </w:rPr>
            </w:pPr>
            <w:r w:rsidRPr="000E1730">
              <w:rPr>
                <w:lang w:val="en-US"/>
              </w:rPr>
              <w:t>-   -   -   -   AddressType</w:t>
            </w:r>
          </w:p>
        </w:tc>
        <w:tc>
          <w:tcPr>
            <w:tcW w:w="4356" w:type="dxa"/>
          </w:tcPr>
          <w:p w14:paraId="5925FF5A" w14:textId="77777777" w:rsidR="00C75432" w:rsidRPr="000E1730" w:rsidRDefault="00C75432" w:rsidP="00C75432">
            <w:pPr>
              <w:pStyle w:val="Tabela-zawarto"/>
            </w:pPr>
            <w:r w:rsidRPr="000E1730">
              <w:t>Typ adresu</w:t>
            </w:r>
          </w:p>
        </w:tc>
        <w:tc>
          <w:tcPr>
            <w:tcW w:w="1305" w:type="dxa"/>
          </w:tcPr>
          <w:p w14:paraId="21C21689" w14:textId="77777777" w:rsidR="00C75432" w:rsidRPr="000E1730" w:rsidRDefault="00C75432" w:rsidP="00C75432">
            <w:pPr>
              <w:pStyle w:val="Tabela-zawarto"/>
              <w:jc w:val="center"/>
            </w:pPr>
          </w:p>
        </w:tc>
        <w:tc>
          <w:tcPr>
            <w:tcW w:w="4790" w:type="dxa"/>
            <w:gridSpan w:val="2"/>
          </w:tcPr>
          <w:p w14:paraId="2DE73C65" w14:textId="77777777" w:rsidR="00C75432" w:rsidRPr="000E1730" w:rsidRDefault="00C75432" w:rsidP="00C75432">
            <w:pPr>
              <w:pStyle w:val="Tabela-zawarto"/>
              <w:jc w:val="center"/>
            </w:pPr>
          </w:p>
        </w:tc>
      </w:tr>
      <w:tr w:rsidR="00C75432" w:rsidRPr="000E1730" w14:paraId="7FA4AF6A" w14:textId="77777777" w:rsidTr="00C75432">
        <w:trPr>
          <w:jc w:val="center"/>
        </w:trPr>
        <w:tc>
          <w:tcPr>
            <w:tcW w:w="576" w:type="dxa"/>
            <w:tcBorders>
              <w:bottom w:val="nil"/>
            </w:tcBorders>
          </w:tcPr>
          <w:p w14:paraId="1E3261C0" w14:textId="77777777" w:rsidR="00C75432" w:rsidRPr="000E1730" w:rsidRDefault="00C75432" w:rsidP="00C75432">
            <w:pPr>
              <w:pStyle w:val="Tabela-zawarto"/>
              <w:rPr>
                <w:lang w:val="en-US"/>
              </w:rPr>
            </w:pPr>
          </w:p>
        </w:tc>
        <w:tc>
          <w:tcPr>
            <w:tcW w:w="3040" w:type="dxa"/>
            <w:tcBorders>
              <w:bottom w:val="nil"/>
            </w:tcBorders>
            <w:shd w:val="clear" w:color="auto" w:fill="00FFFF"/>
          </w:tcPr>
          <w:p w14:paraId="0DDCBA5A" w14:textId="77777777" w:rsidR="00C75432" w:rsidRPr="000E1730" w:rsidRDefault="00C75432" w:rsidP="00C75432">
            <w:pPr>
              <w:pStyle w:val="Tabela-zawarto"/>
              <w:rPr>
                <w:lang w:val="en-US"/>
              </w:rPr>
            </w:pPr>
            <w:r w:rsidRPr="000E1730">
              <w:rPr>
                <w:lang w:val="en-US"/>
              </w:rPr>
              <w:t xml:space="preserve">-   -   -   -   StreetName                  </w:t>
            </w:r>
            <w:r w:rsidRPr="000E1730">
              <w:rPr>
                <w:b/>
                <w:lang w:val="en-US"/>
              </w:rPr>
              <w:t>XOR</w:t>
            </w:r>
          </w:p>
        </w:tc>
        <w:tc>
          <w:tcPr>
            <w:tcW w:w="4356" w:type="dxa"/>
          </w:tcPr>
          <w:p w14:paraId="67E5B9A1" w14:textId="77777777" w:rsidR="00C75432" w:rsidRPr="000E1730" w:rsidRDefault="00C75432" w:rsidP="00C75432">
            <w:pPr>
              <w:pStyle w:val="Tabela-zawarto"/>
            </w:pPr>
            <w:r w:rsidRPr="000E1730">
              <w:t>Nazwa ulicy, nr budynku</w:t>
            </w:r>
          </w:p>
        </w:tc>
        <w:tc>
          <w:tcPr>
            <w:tcW w:w="1305" w:type="dxa"/>
          </w:tcPr>
          <w:p w14:paraId="730F3266" w14:textId="77777777" w:rsidR="00C75432" w:rsidRPr="000E1730" w:rsidRDefault="00C75432" w:rsidP="00C75432">
            <w:pPr>
              <w:pStyle w:val="Tabela-zawarto"/>
              <w:jc w:val="center"/>
            </w:pPr>
          </w:p>
        </w:tc>
        <w:tc>
          <w:tcPr>
            <w:tcW w:w="4790" w:type="dxa"/>
            <w:gridSpan w:val="2"/>
          </w:tcPr>
          <w:p w14:paraId="290D55E3" w14:textId="77777777" w:rsidR="00C75432" w:rsidRPr="000E1730" w:rsidRDefault="00C75432" w:rsidP="00C75432">
            <w:pPr>
              <w:pStyle w:val="Tabela-zawarto"/>
              <w:jc w:val="center"/>
            </w:pPr>
          </w:p>
        </w:tc>
      </w:tr>
      <w:tr w:rsidR="00C75432" w:rsidRPr="000E1730" w14:paraId="2D3DF50F" w14:textId="77777777" w:rsidTr="00C75432">
        <w:trPr>
          <w:jc w:val="center"/>
        </w:trPr>
        <w:tc>
          <w:tcPr>
            <w:tcW w:w="576" w:type="dxa"/>
            <w:tcBorders>
              <w:top w:val="nil"/>
              <w:bottom w:val="nil"/>
            </w:tcBorders>
          </w:tcPr>
          <w:p w14:paraId="6BEA806C" w14:textId="77777777" w:rsidR="00C75432" w:rsidRPr="000E1730" w:rsidRDefault="00C75432" w:rsidP="00C75432">
            <w:pPr>
              <w:pStyle w:val="Tabela-zawarto"/>
            </w:pPr>
          </w:p>
        </w:tc>
        <w:tc>
          <w:tcPr>
            <w:tcW w:w="3040" w:type="dxa"/>
            <w:tcBorders>
              <w:top w:val="nil"/>
              <w:bottom w:val="nil"/>
            </w:tcBorders>
            <w:shd w:val="clear" w:color="auto" w:fill="00FFFF"/>
          </w:tcPr>
          <w:p w14:paraId="1E4DA673" w14:textId="77777777" w:rsidR="00C75432" w:rsidRPr="000E1730" w:rsidRDefault="00C75432" w:rsidP="00C75432">
            <w:pPr>
              <w:pStyle w:val="Tabela-zawarto"/>
            </w:pPr>
            <w:r w:rsidRPr="000E1730">
              <w:t>-   -   -   -   PostCode</w:t>
            </w:r>
          </w:p>
        </w:tc>
        <w:tc>
          <w:tcPr>
            <w:tcW w:w="4356" w:type="dxa"/>
          </w:tcPr>
          <w:p w14:paraId="23F73CF5" w14:textId="77777777" w:rsidR="00C75432" w:rsidRPr="000E1730" w:rsidRDefault="00C75432" w:rsidP="00C75432">
            <w:pPr>
              <w:pStyle w:val="Tabela-zawarto"/>
            </w:pPr>
            <w:r w:rsidRPr="000E1730">
              <w:t>Kod pocztowy</w:t>
            </w:r>
          </w:p>
        </w:tc>
        <w:tc>
          <w:tcPr>
            <w:tcW w:w="1305" w:type="dxa"/>
          </w:tcPr>
          <w:p w14:paraId="5EEA38CD" w14:textId="77777777" w:rsidR="00C75432" w:rsidRPr="000E1730" w:rsidRDefault="00C75432" w:rsidP="00C75432">
            <w:pPr>
              <w:pStyle w:val="Tabela-zawarto"/>
              <w:jc w:val="center"/>
            </w:pPr>
          </w:p>
        </w:tc>
        <w:tc>
          <w:tcPr>
            <w:tcW w:w="4790" w:type="dxa"/>
            <w:gridSpan w:val="2"/>
          </w:tcPr>
          <w:p w14:paraId="5A91FA58" w14:textId="77777777" w:rsidR="00C75432" w:rsidRPr="000E1730" w:rsidRDefault="00C75432" w:rsidP="00C75432">
            <w:pPr>
              <w:pStyle w:val="Tabela-zawarto"/>
              <w:jc w:val="center"/>
            </w:pPr>
          </w:p>
        </w:tc>
      </w:tr>
      <w:tr w:rsidR="00C75432" w:rsidRPr="000E1730" w14:paraId="0651A397" w14:textId="77777777" w:rsidTr="00C75432">
        <w:trPr>
          <w:jc w:val="center"/>
        </w:trPr>
        <w:tc>
          <w:tcPr>
            <w:tcW w:w="576" w:type="dxa"/>
            <w:tcBorders>
              <w:top w:val="nil"/>
              <w:bottom w:val="dashed" w:sz="4" w:space="0" w:color="auto"/>
            </w:tcBorders>
          </w:tcPr>
          <w:p w14:paraId="3CEF1A4A" w14:textId="77777777" w:rsidR="00C75432" w:rsidRPr="000E1730" w:rsidRDefault="00C75432" w:rsidP="00C75432">
            <w:pPr>
              <w:pStyle w:val="Tabela-zawarto"/>
            </w:pPr>
          </w:p>
        </w:tc>
        <w:tc>
          <w:tcPr>
            <w:tcW w:w="3040" w:type="dxa"/>
            <w:tcBorders>
              <w:top w:val="nil"/>
              <w:bottom w:val="dashed" w:sz="4" w:space="0" w:color="auto"/>
            </w:tcBorders>
            <w:shd w:val="clear" w:color="auto" w:fill="00FFFF"/>
          </w:tcPr>
          <w:p w14:paraId="3BD05A8E" w14:textId="77777777" w:rsidR="00C75432" w:rsidRPr="000E1730" w:rsidRDefault="00C75432" w:rsidP="00C75432">
            <w:pPr>
              <w:pStyle w:val="Tabela-zawarto"/>
            </w:pPr>
            <w:r w:rsidRPr="000E1730">
              <w:t>-   -   -   -   CityName</w:t>
            </w:r>
          </w:p>
        </w:tc>
        <w:tc>
          <w:tcPr>
            <w:tcW w:w="4356" w:type="dxa"/>
          </w:tcPr>
          <w:p w14:paraId="432ED2FA" w14:textId="77777777" w:rsidR="00C75432" w:rsidRPr="000E1730" w:rsidRDefault="00C75432" w:rsidP="00C75432">
            <w:pPr>
              <w:pStyle w:val="Tabela-zawarto"/>
            </w:pPr>
            <w:r w:rsidRPr="000E1730">
              <w:t>Nazwa miasta</w:t>
            </w:r>
          </w:p>
        </w:tc>
        <w:tc>
          <w:tcPr>
            <w:tcW w:w="1305" w:type="dxa"/>
          </w:tcPr>
          <w:p w14:paraId="76608F0B" w14:textId="77777777" w:rsidR="00C75432" w:rsidRPr="000E1730" w:rsidRDefault="00C75432" w:rsidP="00C75432">
            <w:pPr>
              <w:pStyle w:val="Tabela-zawarto"/>
              <w:jc w:val="center"/>
            </w:pPr>
          </w:p>
        </w:tc>
        <w:tc>
          <w:tcPr>
            <w:tcW w:w="4790" w:type="dxa"/>
            <w:gridSpan w:val="2"/>
          </w:tcPr>
          <w:p w14:paraId="715C8B1C" w14:textId="77777777" w:rsidR="00C75432" w:rsidRPr="000E1730" w:rsidRDefault="00C75432" w:rsidP="00C75432">
            <w:pPr>
              <w:pStyle w:val="Tabela-zawarto"/>
              <w:jc w:val="center"/>
            </w:pPr>
          </w:p>
        </w:tc>
      </w:tr>
      <w:tr w:rsidR="00C75432" w:rsidRPr="000E1730" w14:paraId="2247811C" w14:textId="77777777" w:rsidTr="00C75432">
        <w:trPr>
          <w:jc w:val="center"/>
        </w:trPr>
        <w:tc>
          <w:tcPr>
            <w:tcW w:w="576" w:type="dxa"/>
            <w:tcBorders>
              <w:top w:val="dashed" w:sz="4" w:space="0" w:color="auto"/>
              <w:bottom w:val="nil"/>
            </w:tcBorders>
          </w:tcPr>
          <w:p w14:paraId="04FD996C" w14:textId="77777777" w:rsidR="00C75432" w:rsidRPr="000E1730" w:rsidRDefault="00C75432" w:rsidP="00C75432">
            <w:pPr>
              <w:pStyle w:val="Tabela-zawarto"/>
            </w:pPr>
          </w:p>
        </w:tc>
        <w:tc>
          <w:tcPr>
            <w:tcW w:w="3040" w:type="dxa"/>
            <w:tcBorders>
              <w:top w:val="dashed" w:sz="4" w:space="0" w:color="auto"/>
              <w:bottom w:val="nil"/>
            </w:tcBorders>
            <w:shd w:val="clear" w:color="auto" w:fill="00FFFF"/>
          </w:tcPr>
          <w:p w14:paraId="0FF3753E" w14:textId="77777777" w:rsidR="00C75432" w:rsidRPr="000E1730" w:rsidRDefault="00C75432" w:rsidP="00C75432">
            <w:pPr>
              <w:pStyle w:val="Tabela-zawarto"/>
            </w:pPr>
            <w:r w:rsidRPr="000E1730">
              <w:t xml:space="preserve">-   -   -   -   PostalAddressLine1     </w:t>
            </w:r>
            <w:r w:rsidRPr="000E1730">
              <w:rPr>
                <w:b/>
              </w:rPr>
              <w:t>XOR</w:t>
            </w:r>
          </w:p>
        </w:tc>
        <w:tc>
          <w:tcPr>
            <w:tcW w:w="4356" w:type="dxa"/>
          </w:tcPr>
          <w:p w14:paraId="09E5770F" w14:textId="77777777" w:rsidR="00C75432" w:rsidRPr="000E1730" w:rsidRDefault="00C75432" w:rsidP="00C75432">
            <w:pPr>
              <w:pStyle w:val="Tabela-zawarto"/>
            </w:pPr>
            <w:r w:rsidRPr="000E1730">
              <w:t>Pierwsza linia adresu</w:t>
            </w:r>
          </w:p>
        </w:tc>
        <w:tc>
          <w:tcPr>
            <w:tcW w:w="1305" w:type="dxa"/>
          </w:tcPr>
          <w:p w14:paraId="43154261" w14:textId="77777777" w:rsidR="00C75432" w:rsidRPr="000E1730" w:rsidRDefault="00C75432" w:rsidP="00C75432">
            <w:pPr>
              <w:pStyle w:val="Tabela-zawarto"/>
              <w:jc w:val="center"/>
            </w:pPr>
          </w:p>
        </w:tc>
        <w:tc>
          <w:tcPr>
            <w:tcW w:w="4790" w:type="dxa"/>
            <w:gridSpan w:val="2"/>
          </w:tcPr>
          <w:p w14:paraId="21A06B77" w14:textId="77777777" w:rsidR="00C75432" w:rsidRPr="000E1730" w:rsidRDefault="00C75432" w:rsidP="00C75432">
            <w:pPr>
              <w:pStyle w:val="Tabela-zawarto"/>
              <w:jc w:val="center"/>
            </w:pPr>
          </w:p>
        </w:tc>
      </w:tr>
      <w:tr w:rsidR="00C75432" w:rsidRPr="000E1730" w14:paraId="2292AD49" w14:textId="77777777" w:rsidTr="00C75432">
        <w:trPr>
          <w:jc w:val="center"/>
        </w:trPr>
        <w:tc>
          <w:tcPr>
            <w:tcW w:w="576" w:type="dxa"/>
            <w:tcBorders>
              <w:top w:val="nil"/>
            </w:tcBorders>
          </w:tcPr>
          <w:p w14:paraId="2C30D096" w14:textId="77777777" w:rsidR="00C75432" w:rsidRPr="000E1730" w:rsidRDefault="00C75432" w:rsidP="00C75432">
            <w:pPr>
              <w:pStyle w:val="Tabela-zawarto"/>
            </w:pPr>
          </w:p>
        </w:tc>
        <w:tc>
          <w:tcPr>
            <w:tcW w:w="3040" w:type="dxa"/>
            <w:tcBorders>
              <w:top w:val="nil"/>
            </w:tcBorders>
            <w:shd w:val="clear" w:color="auto" w:fill="00FFFF"/>
          </w:tcPr>
          <w:p w14:paraId="67BED3EB" w14:textId="77777777" w:rsidR="00C75432" w:rsidRPr="000E1730" w:rsidRDefault="00C75432" w:rsidP="00C75432">
            <w:pPr>
              <w:pStyle w:val="Tabela-zawarto"/>
            </w:pPr>
            <w:r w:rsidRPr="000E1730">
              <w:t>-   -   -   -   PostalAddressLine2</w:t>
            </w:r>
          </w:p>
        </w:tc>
        <w:tc>
          <w:tcPr>
            <w:tcW w:w="4356" w:type="dxa"/>
          </w:tcPr>
          <w:p w14:paraId="1ED4DEE0" w14:textId="77777777" w:rsidR="00C75432" w:rsidRPr="000E1730" w:rsidRDefault="00C75432" w:rsidP="00C75432">
            <w:pPr>
              <w:pStyle w:val="Tabela-zawarto"/>
            </w:pPr>
            <w:r w:rsidRPr="000E1730">
              <w:t>Druga linia adresu</w:t>
            </w:r>
          </w:p>
        </w:tc>
        <w:tc>
          <w:tcPr>
            <w:tcW w:w="1305" w:type="dxa"/>
          </w:tcPr>
          <w:p w14:paraId="6776FE8E" w14:textId="77777777" w:rsidR="00C75432" w:rsidRPr="000E1730" w:rsidRDefault="00C75432" w:rsidP="00C75432">
            <w:pPr>
              <w:pStyle w:val="Tabela-zawarto"/>
              <w:jc w:val="center"/>
            </w:pPr>
          </w:p>
        </w:tc>
        <w:tc>
          <w:tcPr>
            <w:tcW w:w="4790" w:type="dxa"/>
            <w:gridSpan w:val="2"/>
          </w:tcPr>
          <w:p w14:paraId="5B107CDA" w14:textId="77777777" w:rsidR="00C75432" w:rsidRPr="000E1730" w:rsidRDefault="00C75432" w:rsidP="00C75432">
            <w:pPr>
              <w:pStyle w:val="Tabela-zawarto"/>
              <w:jc w:val="center"/>
            </w:pPr>
          </w:p>
        </w:tc>
      </w:tr>
      <w:tr w:rsidR="00C75432" w:rsidRPr="000E1730" w14:paraId="5E1586A6" w14:textId="77777777" w:rsidTr="00C75432">
        <w:trPr>
          <w:jc w:val="center"/>
        </w:trPr>
        <w:tc>
          <w:tcPr>
            <w:tcW w:w="576" w:type="dxa"/>
          </w:tcPr>
          <w:p w14:paraId="700E872F" w14:textId="77777777" w:rsidR="00C75432" w:rsidRPr="000E1730" w:rsidRDefault="00C75432" w:rsidP="00C75432">
            <w:pPr>
              <w:pStyle w:val="Tabela-zawarto"/>
            </w:pPr>
          </w:p>
        </w:tc>
        <w:tc>
          <w:tcPr>
            <w:tcW w:w="3040" w:type="dxa"/>
          </w:tcPr>
          <w:p w14:paraId="786502B8" w14:textId="77777777" w:rsidR="00C75432" w:rsidRPr="000E1730" w:rsidRDefault="00C75432" w:rsidP="00C75432">
            <w:pPr>
              <w:pStyle w:val="Tabela-zawarto"/>
            </w:pPr>
            <w:r w:rsidRPr="000E1730">
              <w:t>-   -   -   -   Country</w:t>
            </w:r>
          </w:p>
        </w:tc>
        <w:tc>
          <w:tcPr>
            <w:tcW w:w="4356" w:type="dxa"/>
          </w:tcPr>
          <w:p w14:paraId="5626355E" w14:textId="77777777" w:rsidR="00C75432" w:rsidRPr="000E1730" w:rsidRDefault="00C75432" w:rsidP="00C75432">
            <w:pPr>
              <w:pStyle w:val="Tabela-zawarto"/>
            </w:pPr>
            <w:r w:rsidRPr="000E1730">
              <w:t>Kod kraju</w:t>
            </w:r>
          </w:p>
        </w:tc>
        <w:tc>
          <w:tcPr>
            <w:tcW w:w="1305" w:type="dxa"/>
          </w:tcPr>
          <w:p w14:paraId="12DA3FFA" w14:textId="77777777" w:rsidR="00C75432" w:rsidRPr="000E1730" w:rsidRDefault="00C75432" w:rsidP="00C75432">
            <w:pPr>
              <w:pStyle w:val="Tabela-zawarto"/>
              <w:jc w:val="center"/>
            </w:pPr>
          </w:p>
        </w:tc>
        <w:tc>
          <w:tcPr>
            <w:tcW w:w="4790" w:type="dxa"/>
            <w:gridSpan w:val="2"/>
          </w:tcPr>
          <w:p w14:paraId="59D511B7" w14:textId="77777777" w:rsidR="00C75432" w:rsidRPr="000E1730" w:rsidRDefault="00C75432" w:rsidP="00C75432">
            <w:pPr>
              <w:pStyle w:val="Tabela-zawarto"/>
              <w:jc w:val="center"/>
            </w:pPr>
          </w:p>
        </w:tc>
      </w:tr>
      <w:tr w:rsidR="00C75432" w:rsidRPr="000E1730" w14:paraId="196DE350" w14:textId="77777777" w:rsidTr="00C75432">
        <w:trPr>
          <w:jc w:val="center"/>
        </w:trPr>
        <w:tc>
          <w:tcPr>
            <w:tcW w:w="576" w:type="dxa"/>
          </w:tcPr>
          <w:p w14:paraId="7ADB8117" w14:textId="77777777" w:rsidR="00C75432" w:rsidRPr="000E1730" w:rsidRDefault="00C75432" w:rsidP="00C75432">
            <w:pPr>
              <w:pStyle w:val="Tabela-zawarto"/>
            </w:pPr>
            <w:r w:rsidRPr="000E1730">
              <w:t>A-10</w:t>
            </w:r>
          </w:p>
        </w:tc>
        <w:tc>
          <w:tcPr>
            <w:tcW w:w="3040" w:type="dxa"/>
          </w:tcPr>
          <w:p w14:paraId="51F45A0C" w14:textId="77777777" w:rsidR="00C75432" w:rsidRPr="000E1730" w:rsidRDefault="00C75432" w:rsidP="00C75432">
            <w:pPr>
              <w:pStyle w:val="Tabela-zawarto"/>
            </w:pPr>
            <w:r w:rsidRPr="000E1730">
              <w:t>-   -   CustomerAccount</w:t>
            </w:r>
          </w:p>
        </w:tc>
        <w:tc>
          <w:tcPr>
            <w:tcW w:w="4356" w:type="dxa"/>
          </w:tcPr>
          <w:p w14:paraId="262F6098" w14:textId="77777777" w:rsidR="00C75432" w:rsidRPr="000E1730" w:rsidRDefault="00C75432" w:rsidP="00C75432">
            <w:pPr>
              <w:pStyle w:val="Tabela-zawarto"/>
            </w:pPr>
            <w:r w:rsidRPr="000E1730">
              <w:t>Informacje o rachunku bankowym klienta</w:t>
            </w:r>
          </w:p>
        </w:tc>
        <w:tc>
          <w:tcPr>
            <w:tcW w:w="1305" w:type="dxa"/>
          </w:tcPr>
          <w:p w14:paraId="02995FB8" w14:textId="77777777" w:rsidR="00C75432" w:rsidRPr="000E1730" w:rsidRDefault="00C75432" w:rsidP="00C75432">
            <w:pPr>
              <w:pStyle w:val="Tabela-zawarto"/>
              <w:jc w:val="center"/>
            </w:pPr>
            <w:r>
              <w:t>W</w:t>
            </w:r>
          </w:p>
        </w:tc>
        <w:tc>
          <w:tcPr>
            <w:tcW w:w="4790" w:type="dxa"/>
            <w:gridSpan w:val="2"/>
          </w:tcPr>
          <w:p w14:paraId="50F9C7AC" w14:textId="77777777" w:rsidR="00C75432" w:rsidRPr="000E1730" w:rsidRDefault="00C75432" w:rsidP="00C75432">
            <w:pPr>
              <w:pStyle w:val="Tabela-zawarto"/>
              <w:jc w:val="center"/>
            </w:pPr>
          </w:p>
        </w:tc>
      </w:tr>
      <w:tr w:rsidR="00C75432" w:rsidRPr="000E1730" w14:paraId="3DDA3EF9" w14:textId="77777777" w:rsidTr="00C75432">
        <w:trPr>
          <w:jc w:val="center"/>
        </w:trPr>
        <w:tc>
          <w:tcPr>
            <w:tcW w:w="576" w:type="dxa"/>
          </w:tcPr>
          <w:p w14:paraId="27B625AB" w14:textId="77777777" w:rsidR="00C75432" w:rsidRPr="000E1730" w:rsidRDefault="00C75432" w:rsidP="00C75432">
            <w:pPr>
              <w:pStyle w:val="Tabela-zawarto"/>
            </w:pPr>
          </w:p>
        </w:tc>
        <w:tc>
          <w:tcPr>
            <w:tcW w:w="3040" w:type="dxa"/>
          </w:tcPr>
          <w:p w14:paraId="11CFCE0A" w14:textId="77777777" w:rsidR="00C75432" w:rsidRPr="000E1730" w:rsidRDefault="00C75432" w:rsidP="00C75432">
            <w:pPr>
              <w:pStyle w:val="Tabela-zawarto"/>
              <w:rPr>
                <w:lang w:val="en-US"/>
              </w:rPr>
            </w:pPr>
            <w:r w:rsidRPr="000E1730">
              <w:rPr>
                <w:lang w:val="en-US"/>
              </w:rPr>
              <w:t>-   -   -   AccountIdentifier</w:t>
            </w:r>
          </w:p>
        </w:tc>
        <w:tc>
          <w:tcPr>
            <w:tcW w:w="4356" w:type="dxa"/>
          </w:tcPr>
          <w:p w14:paraId="6C2022F5" w14:textId="77777777" w:rsidR="00C75432" w:rsidRPr="000E1730" w:rsidRDefault="00C75432" w:rsidP="00C75432">
            <w:pPr>
              <w:pStyle w:val="Tabela-zawarto"/>
            </w:pPr>
            <w:r w:rsidRPr="000E1730">
              <w:t>Numer rachunku</w:t>
            </w:r>
          </w:p>
        </w:tc>
        <w:tc>
          <w:tcPr>
            <w:tcW w:w="1305" w:type="dxa"/>
          </w:tcPr>
          <w:p w14:paraId="27E9FC3A" w14:textId="77777777" w:rsidR="00C75432" w:rsidRPr="000E1730" w:rsidRDefault="00C75432" w:rsidP="00C75432">
            <w:pPr>
              <w:pStyle w:val="Tabela-zawarto"/>
              <w:jc w:val="center"/>
            </w:pPr>
            <w:r>
              <w:t>W</w:t>
            </w:r>
          </w:p>
        </w:tc>
        <w:tc>
          <w:tcPr>
            <w:tcW w:w="4790" w:type="dxa"/>
            <w:gridSpan w:val="2"/>
          </w:tcPr>
          <w:p w14:paraId="567E1436" w14:textId="77777777" w:rsidR="00C75432" w:rsidRPr="000E1730" w:rsidRDefault="00C75432" w:rsidP="00C75432">
            <w:pPr>
              <w:pStyle w:val="Tabela-zawarto"/>
              <w:jc w:val="center"/>
            </w:pPr>
            <w:r w:rsidRPr="000E1730">
              <w:t>Numer rachunku, z którego zostały pobrane środki na lokatę w standardzie NRB</w:t>
            </w:r>
          </w:p>
        </w:tc>
      </w:tr>
      <w:tr w:rsidR="00C75432" w:rsidRPr="000E1730" w14:paraId="12A5A44A" w14:textId="77777777" w:rsidTr="00C75432">
        <w:trPr>
          <w:jc w:val="center"/>
        </w:trPr>
        <w:tc>
          <w:tcPr>
            <w:tcW w:w="576" w:type="dxa"/>
          </w:tcPr>
          <w:p w14:paraId="78AEAAC0" w14:textId="77777777" w:rsidR="00C75432" w:rsidRPr="000E1730" w:rsidRDefault="00C75432" w:rsidP="00C75432">
            <w:pPr>
              <w:pStyle w:val="Tabela-zawarto"/>
            </w:pPr>
          </w:p>
        </w:tc>
        <w:tc>
          <w:tcPr>
            <w:tcW w:w="3040" w:type="dxa"/>
          </w:tcPr>
          <w:p w14:paraId="5FD96EDA" w14:textId="77777777" w:rsidR="00C75432" w:rsidRPr="000E1730" w:rsidRDefault="00C75432" w:rsidP="00C75432">
            <w:pPr>
              <w:pStyle w:val="Tabela-zawarto"/>
            </w:pPr>
            <w:r w:rsidRPr="000E1730">
              <w:t>-   -   -   AccountName</w:t>
            </w:r>
          </w:p>
        </w:tc>
        <w:tc>
          <w:tcPr>
            <w:tcW w:w="4356" w:type="dxa"/>
          </w:tcPr>
          <w:p w14:paraId="337E78A3" w14:textId="77777777" w:rsidR="00C75432" w:rsidRPr="000E1730" w:rsidRDefault="00C75432" w:rsidP="00C75432">
            <w:pPr>
              <w:pStyle w:val="Tabela-zawarto"/>
            </w:pPr>
            <w:r w:rsidRPr="000E1730">
              <w:t xml:space="preserve">Nazwa rachunku </w:t>
            </w:r>
          </w:p>
        </w:tc>
        <w:tc>
          <w:tcPr>
            <w:tcW w:w="1305" w:type="dxa"/>
          </w:tcPr>
          <w:p w14:paraId="15E6DE15" w14:textId="77777777" w:rsidR="00C75432" w:rsidRPr="000E1730" w:rsidRDefault="00C75432" w:rsidP="00C75432">
            <w:pPr>
              <w:pStyle w:val="Tabela-zawarto"/>
              <w:jc w:val="center"/>
            </w:pPr>
          </w:p>
        </w:tc>
        <w:tc>
          <w:tcPr>
            <w:tcW w:w="4790" w:type="dxa"/>
            <w:gridSpan w:val="2"/>
          </w:tcPr>
          <w:p w14:paraId="54E28F70" w14:textId="77777777" w:rsidR="00C75432" w:rsidRPr="000E1730" w:rsidRDefault="00C75432" w:rsidP="00C75432">
            <w:pPr>
              <w:pStyle w:val="Tabela-zawarto"/>
              <w:jc w:val="center"/>
            </w:pPr>
          </w:p>
        </w:tc>
      </w:tr>
      <w:tr w:rsidR="00C75432" w:rsidRPr="000E1730" w14:paraId="082FD144" w14:textId="77777777" w:rsidTr="00C75432">
        <w:trPr>
          <w:jc w:val="center"/>
        </w:trPr>
        <w:tc>
          <w:tcPr>
            <w:tcW w:w="576" w:type="dxa"/>
          </w:tcPr>
          <w:p w14:paraId="779C743C" w14:textId="77777777" w:rsidR="00C75432" w:rsidRPr="000E1730" w:rsidRDefault="00C75432" w:rsidP="00C75432">
            <w:pPr>
              <w:pStyle w:val="Tabela-zawarto"/>
            </w:pPr>
          </w:p>
        </w:tc>
        <w:tc>
          <w:tcPr>
            <w:tcW w:w="3040" w:type="dxa"/>
          </w:tcPr>
          <w:p w14:paraId="48241B55" w14:textId="77777777" w:rsidR="00C75432" w:rsidRPr="000E1730" w:rsidRDefault="00C75432" w:rsidP="00C75432">
            <w:pPr>
              <w:pStyle w:val="Tabela-zawarto"/>
            </w:pPr>
            <w:r w:rsidRPr="000E1730">
              <w:t>-   -   -   AccountCurrencyCode</w:t>
            </w:r>
          </w:p>
        </w:tc>
        <w:tc>
          <w:tcPr>
            <w:tcW w:w="4356" w:type="dxa"/>
          </w:tcPr>
          <w:p w14:paraId="2C395755" w14:textId="77777777" w:rsidR="00C75432" w:rsidRPr="000E1730" w:rsidRDefault="00C75432" w:rsidP="00C75432">
            <w:pPr>
              <w:pStyle w:val="Tabela-zawarto"/>
            </w:pPr>
            <w:r w:rsidRPr="000E1730">
              <w:t>Waluta rachunku</w:t>
            </w:r>
          </w:p>
        </w:tc>
        <w:tc>
          <w:tcPr>
            <w:tcW w:w="1305" w:type="dxa"/>
          </w:tcPr>
          <w:p w14:paraId="2ED82E59" w14:textId="77777777" w:rsidR="00C75432" w:rsidRPr="000E1730" w:rsidRDefault="00C75432" w:rsidP="00C75432">
            <w:pPr>
              <w:pStyle w:val="Tabela-zawarto"/>
              <w:jc w:val="center"/>
            </w:pPr>
          </w:p>
        </w:tc>
        <w:tc>
          <w:tcPr>
            <w:tcW w:w="4790" w:type="dxa"/>
            <w:gridSpan w:val="2"/>
          </w:tcPr>
          <w:p w14:paraId="3676D756" w14:textId="77777777" w:rsidR="00C75432" w:rsidRPr="000E1730" w:rsidRDefault="00C75432" w:rsidP="00C75432">
            <w:pPr>
              <w:pStyle w:val="Tabela-zawarto"/>
              <w:jc w:val="center"/>
            </w:pPr>
          </w:p>
        </w:tc>
      </w:tr>
      <w:tr w:rsidR="00C75432" w:rsidRPr="000E1730" w14:paraId="1698E43E" w14:textId="77777777" w:rsidTr="00C75432">
        <w:trPr>
          <w:jc w:val="center"/>
        </w:trPr>
        <w:tc>
          <w:tcPr>
            <w:tcW w:w="576" w:type="dxa"/>
          </w:tcPr>
          <w:p w14:paraId="2D7BDB12" w14:textId="77777777" w:rsidR="00C75432" w:rsidRPr="000E1730" w:rsidRDefault="00C75432" w:rsidP="00C75432">
            <w:pPr>
              <w:pStyle w:val="Tabela-zawarto"/>
            </w:pPr>
          </w:p>
        </w:tc>
        <w:tc>
          <w:tcPr>
            <w:tcW w:w="3040" w:type="dxa"/>
          </w:tcPr>
          <w:p w14:paraId="03901251" w14:textId="77777777" w:rsidR="00C75432" w:rsidRPr="000E1730" w:rsidRDefault="00C75432" w:rsidP="00C75432">
            <w:pPr>
              <w:pStyle w:val="Tabela-zawarto"/>
              <w:rPr>
                <w:lang w:val="en-US"/>
              </w:rPr>
            </w:pPr>
            <w:r w:rsidRPr="000E1730">
              <w:rPr>
                <w:lang w:val="en-US"/>
              </w:rPr>
              <w:t>-   -   -   AccountType</w:t>
            </w:r>
          </w:p>
        </w:tc>
        <w:tc>
          <w:tcPr>
            <w:tcW w:w="4356" w:type="dxa"/>
          </w:tcPr>
          <w:p w14:paraId="491B598F" w14:textId="77777777" w:rsidR="00C75432" w:rsidRPr="000E1730" w:rsidRDefault="00C75432" w:rsidP="00C75432">
            <w:pPr>
              <w:pStyle w:val="Tabela-zawarto"/>
            </w:pPr>
            <w:r w:rsidRPr="000E1730">
              <w:t>Typ rachunku</w:t>
            </w:r>
          </w:p>
        </w:tc>
        <w:tc>
          <w:tcPr>
            <w:tcW w:w="1305" w:type="dxa"/>
          </w:tcPr>
          <w:p w14:paraId="39479C44" w14:textId="77777777" w:rsidR="00C75432" w:rsidRPr="000E1730" w:rsidRDefault="00C75432" w:rsidP="00C75432">
            <w:pPr>
              <w:pStyle w:val="Tabela-zawarto"/>
              <w:jc w:val="center"/>
            </w:pPr>
          </w:p>
        </w:tc>
        <w:tc>
          <w:tcPr>
            <w:tcW w:w="4790" w:type="dxa"/>
            <w:gridSpan w:val="2"/>
          </w:tcPr>
          <w:p w14:paraId="0B42A3F7" w14:textId="77777777" w:rsidR="00C75432" w:rsidRPr="000E1730" w:rsidRDefault="00C75432" w:rsidP="00C75432">
            <w:pPr>
              <w:pStyle w:val="Tabela-zawarto"/>
              <w:jc w:val="center"/>
            </w:pPr>
          </w:p>
        </w:tc>
      </w:tr>
      <w:tr w:rsidR="00C75432" w:rsidRPr="000E1730" w14:paraId="6C7F8350" w14:textId="77777777" w:rsidTr="00C75432">
        <w:trPr>
          <w:jc w:val="center"/>
        </w:trPr>
        <w:tc>
          <w:tcPr>
            <w:tcW w:w="576" w:type="dxa"/>
          </w:tcPr>
          <w:p w14:paraId="0278EA21" w14:textId="77777777" w:rsidR="00C75432" w:rsidRPr="000E1730" w:rsidRDefault="00C75432" w:rsidP="00C75432">
            <w:pPr>
              <w:pStyle w:val="Tabela-zawarto"/>
              <w:rPr>
                <w:lang w:val="en-US"/>
              </w:rPr>
            </w:pPr>
            <w:r w:rsidRPr="000E1730">
              <w:rPr>
                <w:lang w:val="en-US"/>
              </w:rPr>
              <w:t>A-15</w:t>
            </w:r>
          </w:p>
        </w:tc>
        <w:tc>
          <w:tcPr>
            <w:tcW w:w="3040" w:type="dxa"/>
          </w:tcPr>
          <w:p w14:paraId="73BAB207" w14:textId="77777777" w:rsidR="00C75432" w:rsidRPr="000E1730" w:rsidRDefault="00C75432" w:rsidP="00C75432">
            <w:pPr>
              <w:pStyle w:val="Tabela-zawarto"/>
              <w:rPr>
                <w:lang w:val="en-US"/>
              </w:rPr>
            </w:pPr>
            <w:r w:rsidRPr="000E1730">
              <w:rPr>
                <w:lang w:val="en-US"/>
              </w:rPr>
              <w:t>-   -   CustomerFinancialInstitution</w:t>
            </w:r>
          </w:p>
        </w:tc>
        <w:tc>
          <w:tcPr>
            <w:tcW w:w="4356" w:type="dxa"/>
          </w:tcPr>
          <w:p w14:paraId="5C4C9FAB" w14:textId="77777777" w:rsidR="00C75432" w:rsidRPr="000E1730" w:rsidRDefault="00C75432" w:rsidP="00C75432">
            <w:pPr>
              <w:pStyle w:val="Tabela-zawarto"/>
            </w:pPr>
            <w:r w:rsidRPr="000E1730">
              <w:t xml:space="preserve">Informacje o banku/oddziale banku obsługującym rachunek klienta </w:t>
            </w:r>
          </w:p>
        </w:tc>
        <w:tc>
          <w:tcPr>
            <w:tcW w:w="1305" w:type="dxa"/>
          </w:tcPr>
          <w:p w14:paraId="02964DE6" w14:textId="77777777" w:rsidR="00C75432" w:rsidRPr="000E1730" w:rsidRDefault="00C75432" w:rsidP="00C75432">
            <w:pPr>
              <w:pStyle w:val="Tabela-zawarto"/>
              <w:jc w:val="center"/>
            </w:pPr>
          </w:p>
        </w:tc>
        <w:tc>
          <w:tcPr>
            <w:tcW w:w="4790" w:type="dxa"/>
            <w:gridSpan w:val="2"/>
          </w:tcPr>
          <w:p w14:paraId="5B371DCF" w14:textId="77777777" w:rsidR="00C75432" w:rsidRPr="000E1730" w:rsidRDefault="00C75432" w:rsidP="00C75432">
            <w:pPr>
              <w:pStyle w:val="Tabela-zawarto"/>
              <w:jc w:val="center"/>
            </w:pPr>
          </w:p>
        </w:tc>
      </w:tr>
      <w:tr w:rsidR="00C75432" w:rsidRPr="000E1730" w14:paraId="2C0EED4C" w14:textId="77777777" w:rsidTr="00C75432">
        <w:trPr>
          <w:jc w:val="center"/>
        </w:trPr>
        <w:tc>
          <w:tcPr>
            <w:tcW w:w="576" w:type="dxa"/>
          </w:tcPr>
          <w:p w14:paraId="72DD813B" w14:textId="77777777" w:rsidR="00C75432" w:rsidRPr="000E1730" w:rsidRDefault="00C75432" w:rsidP="00C75432">
            <w:pPr>
              <w:pStyle w:val="Tabela-zawarto"/>
            </w:pPr>
          </w:p>
        </w:tc>
        <w:tc>
          <w:tcPr>
            <w:tcW w:w="3040" w:type="dxa"/>
          </w:tcPr>
          <w:p w14:paraId="36B3A74D" w14:textId="77777777" w:rsidR="00C75432" w:rsidRPr="000E1730" w:rsidRDefault="00C75432" w:rsidP="00C75432">
            <w:pPr>
              <w:pStyle w:val="Tabela-zawarto"/>
            </w:pPr>
            <w:r w:rsidRPr="000E1730">
              <w:t>-   -   -   FIIdentifier</w:t>
            </w:r>
          </w:p>
        </w:tc>
        <w:tc>
          <w:tcPr>
            <w:tcW w:w="4356" w:type="dxa"/>
          </w:tcPr>
          <w:p w14:paraId="2525F9FC" w14:textId="77777777" w:rsidR="00C75432" w:rsidRPr="000E1730" w:rsidRDefault="00C75432" w:rsidP="00C75432">
            <w:pPr>
              <w:pStyle w:val="Tabela-zawarto"/>
            </w:pPr>
            <w:r w:rsidRPr="000E1730">
              <w:t>Identyfikator banku/oddziału banku</w:t>
            </w:r>
          </w:p>
        </w:tc>
        <w:tc>
          <w:tcPr>
            <w:tcW w:w="1305" w:type="dxa"/>
          </w:tcPr>
          <w:p w14:paraId="3CF3F730" w14:textId="77777777" w:rsidR="00C75432" w:rsidRPr="000E1730" w:rsidRDefault="00C75432" w:rsidP="00C75432">
            <w:pPr>
              <w:pStyle w:val="Tabela-zawarto"/>
              <w:jc w:val="center"/>
            </w:pPr>
          </w:p>
        </w:tc>
        <w:tc>
          <w:tcPr>
            <w:tcW w:w="4790" w:type="dxa"/>
            <w:gridSpan w:val="2"/>
          </w:tcPr>
          <w:p w14:paraId="765EC094" w14:textId="77777777" w:rsidR="00C75432" w:rsidRPr="000E1730" w:rsidRDefault="00C75432" w:rsidP="00C75432">
            <w:pPr>
              <w:pStyle w:val="Tabela-zawarto"/>
              <w:jc w:val="center"/>
            </w:pPr>
          </w:p>
        </w:tc>
      </w:tr>
      <w:tr w:rsidR="00C75432" w:rsidRPr="000E1730" w14:paraId="07D1F3C8" w14:textId="77777777" w:rsidTr="00C75432">
        <w:trPr>
          <w:jc w:val="center"/>
        </w:trPr>
        <w:tc>
          <w:tcPr>
            <w:tcW w:w="576" w:type="dxa"/>
          </w:tcPr>
          <w:p w14:paraId="53B23614" w14:textId="77777777" w:rsidR="00C75432" w:rsidRPr="000E1730" w:rsidRDefault="00C75432" w:rsidP="00C75432">
            <w:pPr>
              <w:pStyle w:val="Tabela-zawarto"/>
            </w:pPr>
          </w:p>
        </w:tc>
        <w:tc>
          <w:tcPr>
            <w:tcW w:w="3040" w:type="dxa"/>
          </w:tcPr>
          <w:p w14:paraId="76D18351" w14:textId="77777777" w:rsidR="00C75432" w:rsidRPr="000E1730" w:rsidRDefault="00C75432" w:rsidP="00C75432">
            <w:pPr>
              <w:pStyle w:val="Tabela-zawarto"/>
            </w:pPr>
            <w:r w:rsidRPr="000E1730">
              <w:t>-   -   -   Name</w:t>
            </w:r>
          </w:p>
        </w:tc>
        <w:tc>
          <w:tcPr>
            <w:tcW w:w="4356" w:type="dxa"/>
          </w:tcPr>
          <w:p w14:paraId="5EA7A366" w14:textId="77777777" w:rsidR="00C75432" w:rsidRPr="000E1730" w:rsidRDefault="00C75432" w:rsidP="00C75432">
            <w:pPr>
              <w:pStyle w:val="Tabela-zawarto"/>
            </w:pPr>
            <w:r w:rsidRPr="000E1730">
              <w:t>Nazwa oddziału/ banku</w:t>
            </w:r>
          </w:p>
        </w:tc>
        <w:tc>
          <w:tcPr>
            <w:tcW w:w="1305" w:type="dxa"/>
          </w:tcPr>
          <w:p w14:paraId="60346C53" w14:textId="77777777" w:rsidR="00C75432" w:rsidRPr="000E1730" w:rsidRDefault="00C75432" w:rsidP="00C75432">
            <w:pPr>
              <w:pStyle w:val="Tabela-zawarto"/>
              <w:jc w:val="center"/>
            </w:pPr>
          </w:p>
        </w:tc>
        <w:tc>
          <w:tcPr>
            <w:tcW w:w="4790" w:type="dxa"/>
            <w:gridSpan w:val="2"/>
          </w:tcPr>
          <w:p w14:paraId="562C980C" w14:textId="77777777" w:rsidR="00C75432" w:rsidRPr="000E1730" w:rsidRDefault="00C75432" w:rsidP="00C75432">
            <w:pPr>
              <w:pStyle w:val="Tabela-zawarto"/>
              <w:jc w:val="center"/>
            </w:pPr>
          </w:p>
        </w:tc>
      </w:tr>
      <w:tr w:rsidR="00C75432" w:rsidRPr="000E1730" w14:paraId="7FB257B5" w14:textId="77777777" w:rsidTr="00C75432">
        <w:trPr>
          <w:jc w:val="center"/>
        </w:trPr>
        <w:tc>
          <w:tcPr>
            <w:tcW w:w="576" w:type="dxa"/>
          </w:tcPr>
          <w:p w14:paraId="1C81F6F5" w14:textId="77777777" w:rsidR="00C75432" w:rsidRPr="000E1730" w:rsidRDefault="00C75432" w:rsidP="00C75432">
            <w:pPr>
              <w:pStyle w:val="Tabela-zawarto"/>
            </w:pPr>
            <w:r w:rsidRPr="000E1730">
              <w:t>H-11</w:t>
            </w:r>
          </w:p>
        </w:tc>
        <w:tc>
          <w:tcPr>
            <w:tcW w:w="3040" w:type="dxa"/>
          </w:tcPr>
          <w:p w14:paraId="40EBCA6E" w14:textId="77777777" w:rsidR="00C75432" w:rsidRPr="000E1730" w:rsidRDefault="00C75432" w:rsidP="00C75432">
            <w:pPr>
              <w:pStyle w:val="Tabela-zawarto"/>
            </w:pPr>
            <w:r w:rsidRPr="000E1730">
              <w:t>-   -   DepositDetails</w:t>
            </w:r>
          </w:p>
        </w:tc>
        <w:tc>
          <w:tcPr>
            <w:tcW w:w="4356" w:type="dxa"/>
          </w:tcPr>
          <w:p w14:paraId="30C1A4FF" w14:textId="77777777" w:rsidR="00C75432" w:rsidRPr="000E1730" w:rsidRDefault="00C75432" w:rsidP="00C75432">
            <w:pPr>
              <w:pStyle w:val="Tabela-zawarto"/>
            </w:pPr>
            <w:r w:rsidRPr="000E1730">
              <w:t>Szczegółowe warunki lokaty</w:t>
            </w:r>
          </w:p>
        </w:tc>
        <w:tc>
          <w:tcPr>
            <w:tcW w:w="1305" w:type="dxa"/>
          </w:tcPr>
          <w:p w14:paraId="0FE3859C" w14:textId="77777777" w:rsidR="00C75432" w:rsidRPr="000E1730" w:rsidRDefault="00C75432" w:rsidP="00C75432">
            <w:pPr>
              <w:pStyle w:val="Tabela-zawarto"/>
              <w:jc w:val="center"/>
            </w:pPr>
            <w:r>
              <w:t>W</w:t>
            </w:r>
          </w:p>
        </w:tc>
        <w:tc>
          <w:tcPr>
            <w:tcW w:w="4790" w:type="dxa"/>
            <w:gridSpan w:val="2"/>
          </w:tcPr>
          <w:p w14:paraId="26896347" w14:textId="77777777" w:rsidR="00C75432" w:rsidRPr="000E1730" w:rsidRDefault="00C75432" w:rsidP="00C75432">
            <w:pPr>
              <w:pStyle w:val="Tabela-zawarto"/>
              <w:jc w:val="center"/>
            </w:pPr>
          </w:p>
        </w:tc>
      </w:tr>
      <w:tr w:rsidR="00C75432" w:rsidRPr="000E1730" w14:paraId="4130AF09" w14:textId="77777777" w:rsidTr="00C75432">
        <w:trPr>
          <w:jc w:val="center"/>
        </w:trPr>
        <w:tc>
          <w:tcPr>
            <w:tcW w:w="576" w:type="dxa"/>
          </w:tcPr>
          <w:p w14:paraId="77DBAE71" w14:textId="77777777" w:rsidR="00C75432" w:rsidRPr="000E1730" w:rsidRDefault="00C75432" w:rsidP="00C75432">
            <w:pPr>
              <w:pStyle w:val="Tabela-zawarto"/>
            </w:pPr>
          </w:p>
        </w:tc>
        <w:tc>
          <w:tcPr>
            <w:tcW w:w="3040" w:type="dxa"/>
          </w:tcPr>
          <w:p w14:paraId="41C01046" w14:textId="77777777" w:rsidR="00C75432" w:rsidRPr="000E1730" w:rsidRDefault="00C75432" w:rsidP="00C75432">
            <w:pPr>
              <w:pStyle w:val="Tabela-zawarto"/>
            </w:pPr>
            <w:r w:rsidRPr="000E1730">
              <w:t>-   -   -   TransactionIdentifier</w:t>
            </w:r>
          </w:p>
        </w:tc>
        <w:tc>
          <w:tcPr>
            <w:tcW w:w="4356" w:type="dxa"/>
          </w:tcPr>
          <w:p w14:paraId="003D2493" w14:textId="77777777" w:rsidR="00C75432" w:rsidRPr="000E1730" w:rsidRDefault="00C75432" w:rsidP="00C75432">
            <w:pPr>
              <w:pStyle w:val="Tabela-zawarto"/>
            </w:pPr>
            <w:r w:rsidRPr="000E1730">
              <w:t>Identyfikator transakcji nadawany przez klienta</w:t>
            </w:r>
          </w:p>
        </w:tc>
        <w:tc>
          <w:tcPr>
            <w:tcW w:w="1305" w:type="dxa"/>
          </w:tcPr>
          <w:p w14:paraId="44B0D865" w14:textId="77777777" w:rsidR="00C75432" w:rsidRPr="000E1730" w:rsidRDefault="00C75432" w:rsidP="00C75432">
            <w:pPr>
              <w:pStyle w:val="Tabela-zawarto"/>
              <w:jc w:val="center"/>
            </w:pPr>
            <w:r>
              <w:t>W</w:t>
            </w:r>
          </w:p>
        </w:tc>
        <w:tc>
          <w:tcPr>
            <w:tcW w:w="4790" w:type="dxa"/>
            <w:gridSpan w:val="2"/>
          </w:tcPr>
          <w:p w14:paraId="4F6A6EFD" w14:textId="77777777" w:rsidR="00C75432" w:rsidRPr="000E1730" w:rsidRDefault="00C75432" w:rsidP="00C75432">
            <w:pPr>
              <w:pStyle w:val="Tabela-zawarto"/>
              <w:jc w:val="center"/>
            </w:pPr>
            <w:r w:rsidRPr="000E1730">
              <w:t xml:space="preserve">Identyfikator transakcji nadany przez </w:t>
            </w:r>
            <w:r w:rsidRPr="00E521DD">
              <w:rPr>
                <w:highlight w:val="cyan"/>
              </w:rPr>
              <w:t>XXXX</w:t>
            </w:r>
          </w:p>
        </w:tc>
      </w:tr>
      <w:tr w:rsidR="00C75432" w:rsidRPr="000E1730" w14:paraId="60A9D5E8" w14:textId="77777777" w:rsidTr="00C75432">
        <w:trPr>
          <w:jc w:val="center"/>
        </w:trPr>
        <w:tc>
          <w:tcPr>
            <w:tcW w:w="576" w:type="dxa"/>
          </w:tcPr>
          <w:p w14:paraId="03B7BEEB" w14:textId="77777777" w:rsidR="00C75432" w:rsidRPr="000E1730" w:rsidRDefault="00C75432" w:rsidP="00C75432">
            <w:pPr>
              <w:pStyle w:val="Tabela-zawarto"/>
            </w:pPr>
          </w:p>
        </w:tc>
        <w:tc>
          <w:tcPr>
            <w:tcW w:w="3040" w:type="dxa"/>
          </w:tcPr>
          <w:p w14:paraId="3B23FE42" w14:textId="77777777" w:rsidR="00C75432" w:rsidRPr="000E1730" w:rsidRDefault="00C75432" w:rsidP="00C75432">
            <w:pPr>
              <w:pStyle w:val="Tabela-zawarto"/>
            </w:pPr>
            <w:r w:rsidRPr="000E1730">
              <w:t>-   -   -   BankTransactionIdentifier</w:t>
            </w:r>
          </w:p>
        </w:tc>
        <w:tc>
          <w:tcPr>
            <w:tcW w:w="4356" w:type="dxa"/>
          </w:tcPr>
          <w:p w14:paraId="6EDE0F5A" w14:textId="77777777" w:rsidR="00C75432" w:rsidRPr="000E1730" w:rsidRDefault="00C75432" w:rsidP="00C75432">
            <w:pPr>
              <w:pStyle w:val="Tabela-zawarto"/>
            </w:pPr>
            <w:r w:rsidRPr="000E1730">
              <w:t>Identyfikator transakcji nadawany przez bank</w:t>
            </w:r>
          </w:p>
        </w:tc>
        <w:tc>
          <w:tcPr>
            <w:tcW w:w="1305" w:type="dxa"/>
          </w:tcPr>
          <w:p w14:paraId="57FFE6AE" w14:textId="77777777" w:rsidR="00C75432" w:rsidRPr="000E1730" w:rsidRDefault="00C75432" w:rsidP="00C75432">
            <w:pPr>
              <w:pStyle w:val="Tabela-zawarto"/>
              <w:jc w:val="center"/>
            </w:pPr>
            <w:r>
              <w:t>O</w:t>
            </w:r>
          </w:p>
        </w:tc>
        <w:tc>
          <w:tcPr>
            <w:tcW w:w="4790" w:type="dxa"/>
            <w:gridSpan w:val="2"/>
          </w:tcPr>
          <w:p w14:paraId="0F418C23" w14:textId="77777777" w:rsidR="00C75432" w:rsidRPr="000E1730" w:rsidRDefault="00C75432" w:rsidP="00C75432">
            <w:pPr>
              <w:pStyle w:val="Tabela-zawarto"/>
              <w:jc w:val="center"/>
            </w:pPr>
            <w:r w:rsidRPr="000E1730">
              <w:t>Numer lokaty nadany przez ZSK-C</w:t>
            </w:r>
          </w:p>
        </w:tc>
      </w:tr>
      <w:tr w:rsidR="00C75432" w:rsidRPr="000E1730" w14:paraId="44C40AC2" w14:textId="77777777" w:rsidTr="00C75432">
        <w:trPr>
          <w:jc w:val="center"/>
        </w:trPr>
        <w:tc>
          <w:tcPr>
            <w:tcW w:w="576" w:type="dxa"/>
          </w:tcPr>
          <w:p w14:paraId="6E801226" w14:textId="77777777" w:rsidR="00C75432" w:rsidRPr="000E1730" w:rsidRDefault="00C75432" w:rsidP="00C75432">
            <w:pPr>
              <w:pStyle w:val="Tabela-zawarto"/>
            </w:pPr>
          </w:p>
        </w:tc>
        <w:tc>
          <w:tcPr>
            <w:tcW w:w="3040" w:type="dxa"/>
          </w:tcPr>
          <w:p w14:paraId="42453916" w14:textId="77777777" w:rsidR="00C75432" w:rsidRPr="000E1730" w:rsidRDefault="00C75432" w:rsidP="00C75432">
            <w:pPr>
              <w:pStyle w:val="Tabela-zawarto"/>
            </w:pPr>
            <w:r w:rsidRPr="000E1730">
              <w:t>-   -   -   DepositAmount</w:t>
            </w:r>
          </w:p>
        </w:tc>
        <w:tc>
          <w:tcPr>
            <w:tcW w:w="4356" w:type="dxa"/>
          </w:tcPr>
          <w:p w14:paraId="74ABCF70" w14:textId="77777777" w:rsidR="00C75432" w:rsidRPr="000E1730" w:rsidRDefault="00C75432" w:rsidP="00C75432">
            <w:pPr>
              <w:pStyle w:val="Tabela-zawarto"/>
            </w:pPr>
            <w:r w:rsidRPr="000E1730">
              <w:t>Zadeklarowana przez klienta kwota wpłaty na konto lokaty</w:t>
            </w:r>
          </w:p>
        </w:tc>
        <w:tc>
          <w:tcPr>
            <w:tcW w:w="1305" w:type="dxa"/>
          </w:tcPr>
          <w:p w14:paraId="7E4202B4" w14:textId="77777777" w:rsidR="00C75432" w:rsidRPr="000E1730" w:rsidRDefault="00C75432" w:rsidP="00C75432">
            <w:pPr>
              <w:pStyle w:val="Tabela-zawarto"/>
              <w:jc w:val="center"/>
            </w:pPr>
            <w:r>
              <w:t>W</w:t>
            </w:r>
          </w:p>
        </w:tc>
        <w:tc>
          <w:tcPr>
            <w:tcW w:w="4790" w:type="dxa"/>
            <w:gridSpan w:val="2"/>
          </w:tcPr>
          <w:p w14:paraId="456EBFE2" w14:textId="77777777" w:rsidR="00C75432" w:rsidRPr="000E1730" w:rsidRDefault="00C75432" w:rsidP="00C75432">
            <w:pPr>
              <w:pStyle w:val="Tabela-zawarto"/>
              <w:jc w:val="center"/>
            </w:pPr>
            <w:r w:rsidRPr="000E1730">
              <w:t xml:space="preserve">Kwota </w:t>
            </w:r>
            <w:r>
              <w:t xml:space="preserve">i waluta </w:t>
            </w:r>
            <w:r w:rsidRPr="000E1730">
              <w:t>lokaty</w:t>
            </w:r>
            <w:r>
              <w:t xml:space="preserve"> </w:t>
            </w:r>
          </w:p>
        </w:tc>
      </w:tr>
      <w:tr w:rsidR="00C75432" w:rsidRPr="000E1730" w14:paraId="6A90586B" w14:textId="77777777" w:rsidTr="00C75432">
        <w:trPr>
          <w:jc w:val="center"/>
        </w:trPr>
        <w:tc>
          <w:tcPr>
            <w:tcW w:w="576" w:type="dxa"/>
          </w:tcPr>
          <w:p w14:paraId="2FDD7D29" w14:textId="77777777" w:rsidR="00C75432" w:rsidRPr="000E1730" w:rsidRDefault="00C75432" w:rsidP="00C75432">
            <w:pPr>
              <w:pStyle w:val="Tabela-zawarto"/>
            </w:pPr>
          </w:p>
        </w:tc>
        <w:tc>
          <w:tcPr>
            <w:tcW w:w="3040" w:type="dxa"/>
          </w:tcPr>
          <w:p w14:paraId="5F1748B6" w14:textId="77777777" w:rsidR="00C75432" w:rsidRPr="000E1730" w:rsidRDefault="00C75432" w:rsidP="00C75432">
            <w:pPr>
              <w:pStyle w:val="Tabela-zawarto"/>
            </w:pPr>
            <w:r w:rsidRPr="000E1730">
              <w:t>-   -   -   DepositStartDate</w:t>
            </w:r>
          </w:p>
        </w:tc>
        <w:tc>
          <w:tcPr>
            <w:tcW w:w="4356" w:type="dxa"/>
          </w:tcPr>
          <w:p w14:paraId="1B4D5E83" w14:textId="77777777" w:rsidR="00C75432" w:rsidRPr="000E1730" w:rsidRDefault="00C75432" w:rsidP="00C75432">
            <w:pPr>
              <w:pStyle w:val="Tabela-zawarto"/>
            </w:pPr>
            <w:r w:rsidRPr="000E1730">
              <w:t xml:space="preserve">Data założenia lokaty </w:t>
            </w:r>
          </w:p>
        </w:tc>
        <w:tc>
          <w:tcPr>
            <w:tcW w:w="1305" w:type="dxa"/>
          </w:tcPr>
          <w:p w14:paraId="022F8CC1" w14:textId="77777777" w:rsidR="00C75432" w:rsidRPr="000E1730" w:rsidRDefault="00C75432" w:rsidP="00C75432">
            <w:pPr>
              <w:pStyle w:val="Tabela-zawarto"/>
              <w:jc w:val="center"/>
            </w:pPr>
            <w:r>
              <w:t>W</w:t>
            </w:r>
          </w:p>
        </w:tc>
        <w:tc>
          <w:tcPr>
            <w:tcW w:w="4790" w:type="dxa"/>
            <w:gridSpan w:val="2"/>
          </w:tcPr>
          <w:p w14:paraId="75376E53" w14:textId="77777777" w:rsidR="00C75432" w:rsidRPr="000E1730" w:rsidRDefault="00C75432" w:rsidP="00C75432">
            <w:pPr>
              <w:pStyle w:val="Tabela-zawarto"/>
              <w:jc w:val="center"/>
            </w:pPr>
            <w:r w:rsidRPr="000E1730">
              <w:t>Data początku</w:t>
            </w:r>
          </w:p>
        </w:tc>
      </w:tr>
      <w:tr w:rsidR="00C75432" w:rsidRPr="000E1730" w14:paraId="7DEC96AD" w14:textId="77777777" w:rsidTr="00C75432">
        <w:trPr>
          <w:jc w:val="center"/>
        </w:trPr>
        <w:tc>
          <w:tcPr>
            <w:tcW w:w="576" w:type="dxa"/>
          </w:tcPr>
          <w:p w14:paraId="3E9CF1CA" w14:textId="77777777" w:rsidR="00C75432" w:rsidRPr="000E1730" w:rsidRDefault="00C75432" w:rsidP="00C75432">
            <w:pPr>
              <w:pStyle w:val="Tabela-zawarto"/>
            </w:pPr>
          </w:p>
        </w:tc>
        <w:tc>
          <w:tcPr>
            <w:tcW w:w="3040" w:type="dxa"/>
          </w:tcPr>
          <w:p w14:paraId="25F4A1F5" w14:textId="77777777" w:rsidR="00C75432" w:rsidRPr="000E1730" w:rsidRDefault="00C75432" w:rsidP="00C75432">
            <w:pPr>
              <w:pStyle w:val="Tabela-zawarto"/>
            </w:pPr>
            <w:r w:rsidRPr="000E1730">
              <w:t>-   -   -   DepositEndDate</w:t>
            </w:r>
          </w:p>
        </w:tc>
        <w:tc>
          <w:tcPr>
            <w:tcW w:w="4356" w:type="dxa"/>
          </w:tcPr>
          <w:p w14:paraId="34F60A19" w14:textId="77777777" w:rsidR="00C75432" w:rsidRPr="000E1730" w:rsidRDefault="00C75432" w:rsidP="00C75432">
            <w:pPr>
              <w:pStyle w:val="Tabela-zawarto"/>
            </w:pPr>
            <w:r w:rsidRPr="000E1730">
              <w:t>Data zakończenia lokaty</w:t>
            </w:r>
          </w:p>
        </w:tc>
        <w:tc>
          <w:tcPr>
            <w:tcW w:w="1305" w:type="dxa"/>
          </w:tcPr>
          <w:p w14:paraId="5DEE2F9B" w14:textId="77777777" w:rsidR="00C75432" w:rsidRPr="000E1730" w:rsidRDefault="00C75432" w:rsidP="00C75432">
            <w:pPr>
              <w:pStyle w:val="Tabela-zawarto"/>
              <w:jc w:val="center"/>
            </w:pPr>
            <w:r>
              <w:t>O</w:t>
            </w:r>
          </w:p>
        </w:tc>
        <w:tc>
          <w:tcPr>
            <w:tcW w:w="4790" w:type="dxa"/>
            <w:gridSpan w:val="2"/>
          </w:tcPr>
          <w:p w14:paraId="15A534F0" w14:textId="77777777" w:rsidR="00C75432" w:rsidRPr="000E1730" w:rsidRDefault="00C75432" w:rsidP="00C75432">
            <w:pPr>
              <w:pStyle w:val="Tabela-zawarto"/>
              <w:jc w:val="center"/>
            </w:pPr>
            <w:r w:rsidRPr="000E1730">
              <w:t>Data końca</w:t>
            </w:r>
          </w:p>
        </w:tc>
      </w:tr>
      <w:tr w:rsidR="00C75432" w:rsidRPr="000E1730" w14:paraId="39B2A590" w14:textId="77777777" w:rsidTr="00C75432">
        <w:trPr>
          <w:jc w:val="center"/>
        </w:trPr>
        <w:tc>
          <w:tcPr>
            <w:tcW w:w="576" w:type="dxa"/>
          </w:tcPr>
          <w:p w14:paraId="785D7397" w14:textId="77777777" w:rsidR="00C75432" w:rsidRPr="000E1730" w:rsidRDefault="00C75432" w:rsidP="00C75432">
            <w:pPr>
              <w:pStyle w:val="Tabela-zawarto"/>
            </w:pPr>
          </w:p>
        </w:tc>
        <w:tc>
          <w:tcPr>
            <w:tcW w:w="3040" w:type="dxa"/>
          </w:tcPr>
          <w:p w14:paraId="342854BA" w14:textId="77777777" w:rsidR="00C75432" w:rsidRPr="000E1730" w:rsidRDefault="00C75432" w:rsidP="00C75432">
            <w:pPr>
              <w:pStyle w:val="Tabela-zawarto"/>
              <w:rPr>
                <w:lang w:val="en-US"/>
              </w:rPr>
            </w:pPr>
            <w:r w:rsidRPr="000E1730">
              <w:rPr>
                <w:lang w:val="en-US"/>
              </w:rPr>
              <w:t>-   -   -   DepositStatus</w:t>
            </w:r>
          </w:p>
        </w:tc>
        <w:tc>
          <w:tcPr>
            <w:tcW w:w="4356" w:type="dxa"/>
          </w:tcPr>
          <w:p w14:paraId="0A473A91" w14:textId="77777777" w:rsidR="00C75432" w:rsidRPr="000E1730" w:rsidRDefault="00C75432" w:rsidP="00C75432">
            <w:pPr>
              <w:pStyle w:val="Tabela-zawarto"/>
            </w:pPr>
            <w:r w:rsidRPr="000E1730">
              <w:t>Status lokaty</w:t>
            </w:r>
          </w:p>
        </w:tc>
        <w:tc>
          <w:tcPr>
            <w:tcW w:w="1305" w:type="dxa"/>
          </w:tcPr>
          <w:p w14:paraId="699E7BBB" w14:textId="77777777" w:rsidR="00C75432" w:rsidRPr="000E1730" w:rsidRDefault="00C75432" w:rsidP="00C75432">
            <w:pPr>
              <w:pStyle w:val="Tabela-zawarto"/>
              <w:jc w:val="center"/>
            </w:pPr>
            <w:r>
              <w:t>W</w:t>
            </w:r>
          </w:p>
        </w:tc>
        <w:tc>
          <w:tcPr>
            <w:tcW w:w="4790" w:type="dxa"/>
            <w:gridSpan w:val="2"/>
          </w:tcPr>
          <w:p w14:paraId="7FFD9177" w14:textId="77777777" w:rsidR="00C75432" w:rsidRPr="000E1730" w:rsidRDefault="00C75432" w:rsidP="00C75432">
            <w:pPr>
              <w:pStyle w:val="Tabela-zawarto"/>
              <w:jc w:val="center"/>
            </w:pPr>
            <w:r w:rsidRPr="000E1730">
              <w:t>Status lokaty:</w:t>
            </w:r>
          </w:p>
          <w:p w14:paraId="3DC28EF2" w14:textId="77777777" w:rsidR="00C75432" w:rsidRPr="000E1730" w:rsidRDefault="00C75432" w:rsidP="00C75432">
            <w:pPr>
              <w:pStyle w:val="Tabela-zawarto"/>
              <w:jc w:val="center"/>
            </w:pPr>
            <w:r w:rsidRPr="000E1730">
              <w:t>- P</w:t>
            </w:r>
            <w:r>
              <w:t xml:space="preserve"> – Przyjęta do realizacji</w:t>
            </w:r>
          </w:p>
          <w:p w14:paraId="6BF2B88C" w14:textId="77777777" w:rsidR="00C75432" w:rsidRDefault="00C75432" w:rsidP="00C75432">
            <w:pPr>
              <w:pStyle w:val="Tabela-zawarto"/>
              <w:jc w:val="center"/>
            </w:pPr>
            <w:r w:rsidRPr="000E1730">
              <w:t xml:space="preserve">- </w:t>
            </w:r>
            <w:r>
              <w:t>F – Oczekująca</w:t>
            </w:r>
          </w:p>
          <w:p w14:paraId="599EBC82" w14:textId="77777777" w:rsidR="00C75432" w:rsidRPr="000E1730" w:rsidRDefault="00C75432" w:rsidP="00C75432">
            <w:pPr>
              <w:pStyle w:val="Tabela-zawarto"/>
              <w:jc w:val="center"/>
            </w:pPr>
            <w:r>
              <w:t>- D - Odrzucona</w:t>
            </w:r>
          </w:p>
        </w:tc>
      </w:tr>
      <w:tr w:rsidR="00C75432" w:rsidRPr="000E1730" w14:paraId="03D49C2D" w14:textId="77777777" w:rsidTr="00C75432">
        <w:trPr>
          <w:jc w:val="center"/>
        </w:trPr>
        <w:tc>
          <w:tcPr>
            <w:tcW w:w="576" w:type="dxa"/>
          </w:tcPr>
          <w:p w14:paraId="15865317" w14:textId="77777777" w:rsidR="00C75432" w:rsidRPr="000E1730" w:rsidRDefault="00C75432" w:rsidP="00C75432">
            <w:pPr>
              <w:pStyle w:val="Tabela-zawarto"/>
            </w:pPr>
          </w:p>
        </w:tc>
        <w:tc>
          <w:tcPr>
            <w:tcW w:w="3040" w:type="dxa"/>
          </w:tcPr>
          <w:p w14:paraId="5D2E61A9" w14:textId="77777777" w:rsidR="00C75432" w:rsidRPr="000E1730" w:rsidRDefault="00C75432" w:rsidP="00C75432">
            <w:pPr>
              <w:pStyle w:val="Tabela-zawarto"/>
              <w:rPr>
                <w:lang w:val="en-US"/>
              </w:rPr>
            </w:pPr>
            <w:r w:rsidRPr="000E1730">
              <w:rPr>
                <w:lang w:val="en-US"/>
              </w:rPr>
              <w:t>-   -   -   LastOperationDate</w:t>
            </w:r>
          </w:p>
        </w:tc>
        <w:tc>
          <w:tcPr>
            <w:tcW w:w="4356" w:type="dxa"/>
          </w:tcPr>
          <w:p w14:paraId="57657519" w14:textId="77777777" w:rsidR="00C75432" w:rsidRPr="000E1730" w:rsidRDefault="00C75432" w:rsidP="00C75432">
            <w:pPr>
              <w:pStyle w:val="Tabela-zawarto"/>
            </w:pPr>
            <w:r w:rsidRPr="000E1730">
              <w:t>Data ostatniej operacji na koncie lokaty</w:t>
            </w:r>
          </w:p>
        </w:tc>
        <w:tc>
          <w:tcPr>
            <w:tcW w:w="1305" w:type="dxa"/>
          </w:tcPr>
          <w:p w14:paraId="6A4A1EB7" w14:textId="77777777" w:rsidR="00C75432" w:rsidRPr="000E1730" w:rsidRDefault="00C75432" w:rsidP="00C75432">
            <w:pPr>
              <w:pStyle w:val="Tabela-zawarto"/>
              <w:jc w:val="center"/>
            </w:pPr>
          </w:p>
        </w:tc>
        <w:tc>
          <w:tcPr>
            <w:tcW w:w="4790" w:type="dxa"/>
            <w:gridSpan w:val="2"/>
          </w:tcPr>
          <w:p w14:paraId="38893C21" w14:textId="77777777" w:rsidR="00C75432" w:rsidRPr="000E1730" w:rsidRDefault="00C75432" w:rsidP="00C75432">
            <w:pPr>
              <w:pStyle w:val="Tabela-zawarto"/>
              <w:jc w:val="center"/>
            </w:pPr>
          </w:p>
        </w:tc>
      </w:tr>
      <w:tr w:rsidR="00C75432" w:rsidRPr="000E1730" w14:paraId="7AC9A4E7" w14:textId="77777777" w:rsidTr="00C75432">
        <w:trPr>
          <w:jc w:val="center"/>
        </w:trPr>
        <w:tc>
          <w:tcPr>
            <w:tcW w:w="576" w:type="dxa"/>
          </w:tcPr>
          <w:p w14:paraId="0E782A31" w14:textId="77777777" w:rsidR="00C75432" w:rsidRPr="000E1730" w:rsidRDefault="00C75432" w:rsidP="00C75432">
            <w:pPr>
              <w:pStyle w:val="Tabela-zawarto"/>
              <w:rPr>
                <w:rFonts w:cs="Arial"/>
                <w:szCs w:val="16"/>
              </w:rPr>
            </w:pPr>
            <w:r w:rsidRPr="000E1730">
              <w:rPr>
                <w:rFonts w:cs="Arial"/>
                <w:szCs w:val="16"/>
              </w:rPr>
              <w:lastRenderedPageBreak/>
              <w:t>A-10</w:t>
            </w:r>
          </w:p>
        </w:tc>
        <w:tc>
          <w:tcPr>
            <w:tcW w:w="3040" w:type="dxa"/>
          </w:tcPr>
          <w:p w14:paraId="32F743FD" w14:textId="77777777" w:rsidR="00C75432" w:rsidRPr="000E1730" w:rsidRDefault="00C75432" w:rsidP="00C75432">
            <w:pPr>
              <w:pStyle w:val="Tabela-zawarto"/>
              <w:rPr>
                <w:rFonts w:cs="Arial"/>
                <w:szCs w:val="16"/>
              </w:rPr>
            </w:pPr>
            <w:r w:rsidRPr="000E1730">
              <w:rPr>
                <w:lang w:val="en-US"/>
              </w:rPr>
              <w:t xml:space="preserve">-   -   -   </w:t>
            </w:r>
            <w:r w:rsidRPr="000E1730">
              <w:rPr>
                <w:rFonts w:cs="Arial"/>
                <w:szCs w:val="16"/>
              </w:rPr>
              <w:t>DestinationInterestRateAccount</w:t>
            </w:r>
          </w:p>
        </w:tc>
        <w:tc>
          <w:tcPr>
            <w:tcW w:w="4356" w:type="dxa"/>
          </w:tcPr>
          <w:p w14:paraId="52F7FE80" w14:textId="77777777" w:rsidR="00C75432" w:rsidRPr="000E1730" w:rsidRDefault="00C75432" w:rsidP="00C75432">
            <w:pPr>
              <w:pStyle w:val="Tabela-zawarto"/>
            </w:pPr>
            <w:r w:rsidRPr="000E1730">
              <w:t>Informacje o rachunku bankowym wskazanym przez  klienta dla odsetek od lokaty, wystąpi jeżeli rachunek ten  jest inny niż rachunek</w:t>
            </w:r>
            <w:r>
              <w:t>,</w:t>
            </w:r>
            <w:r w:rsidRPr="000E1730">
              <w:t xml:space="preserve"> </w:t>
            </w:r>
            <w:r w:rsidRPr="00932E39">
              <w:t>z którego założono lokatę</w:t>
            </w:r>
            <w:r w:rsidRPr="000E1730">
              <w:t xml:space="preserve"> (domyślnie przyjmuje się rachunek lokaty</w:t>
            </w:r>
            <w:r>
              <w:t>,</w:t>
            </w:r>
            <w:r w:rsidRPr="000E1730">
              <w:t xml:space="preserve"> </w:t>
            </w:r>
            <w:r w:rsidRPr="00932E39">
              <w:t>z którego założono lokatę</w:t>
            </w:r>
            <w:r w:rsidRPr="000E1730">
              <w:t>)</w:t>
            </w:r>
          </w:p>
        </w:tc>
        <w:tc>
          <w:tcPr>
            <w:tcW w:w="1305" w:type="dxa"/>
          </w:tcPr>
          <w:p w14:paraId="0EEB5A2E" w14:textId="77777777" w:rsidR="00C75432" w:rsidRPr="000E1730" w:rsidRDefault="00C75432" w:rsidP="00C75432">
            <w:pPr>
              <w:pStyle w:val="Tekstprzypisudolnego"/>
              <w:jc w:val="center"/>
              <w:rPr>
                <w:rFonts w:ascii="Arial" w:hAnsi="Arial" w:cs="Arial"/>
                <w:sz w:val="16"/>
                <w:szCs w:val="16"/>
              </w:rPr>
            </w:pPr>
            <w:r>
              <w:rPr>
                <w:rFonts w:ascii="Arial" w:hAnsi="Arial" w:cs="Arial"/>
                <w:sz w:val="16"/>
                <w:szCs w:val="16"/>
              </w:rPr>
              <w:t>w</w:t>
            </w:r>
          </w:p>
        </w:tc>
        <w:tc>
          <w:tcPr>
            <w:tcW w:w="4790" w:type="dxa"/>
            <w:gridSpan w:val="2"/>
          </w:tcPr>
          <w:p w14:paraId="75EF5CD7" w14:textId="77777777" w:rsidR="00C75432" w:rsidRPr="000E1730" w:rsidRDefault="00C75432" w:rsidP="00C75432">
            <w:pPr>
              <w:pStyle w:val="Tekstprzypisudolnego"/>
              <w:jc w:val="center"/>
              <w:rPr>
                <w:rFonts w:ascii="Arial" w:hAnsi="Arial" w:cs="Arial"/>
                <w:sz w:val="16"/>
                <w:szCs w:val="16"/>
              </w:rPr>
            </w:pPr>
          </w:p>
        </w:tc>
      </w:tr>
      <w:tr w:rsidR="00C75432" w:rsidRPr="000E1730" w14:paraId="77BF3F57" w14:textId="77777777" w:rsidTr="00C75432">
        <w:trPr>
          <w:jc w:val="center"/>
        </w:trPr>
        <w:tc>
          <w:tcPr>
            <w:tcW w:w="576" w:type="dxa"/>
          </w:tcPr>
          <w:p w14:paraId="24C83B6A" w14:textId="77777777" w:rsidR="00C75432" w:rsidRPr="000E1730" w:rsidRDefault="00C75432" w:rsidP="00C75432">
            <w:pPr>
              <w:pStyle w:val="Tabela-zawarto"/>
              <w:rPr>
                <w:rFonts w:cs="Arial"/>
                <w:szCs w:val="16"/>
              </w:rPr>
            </w:pPr>
          </w:p>
        </w:tc>
        <w:tc>
          <w:tcPr>
            <w:tcW w:w="3040" w:type="dxa"/>
          </w:tcPr>
          <w:p w14:paraId="309C10F9" w14:textId="77777777" w:rsidR="00C75432" w:rsidRPr="000E1730" w:rsidRDefault="00C75432" w:rsidP="00C75432">
            <w:pPr>
              <w:pStyle w:val="Tabela-zawarto"/>
              <w:rPr>
                <w:rFonts w:cs="Arial"/>
                <w:szCs w:val="16"/>
                <w:lang w:val="en-US"/>
              </w:rPr>
            </w:pPr>
            <w:r w:rsidRPr="000E1730">
              <w:rPr>
                <w:lang w:val="en-US"/>
              </w:rPr>
              <w:t xml:space="preserve">-   -   -  </w:t>
            </w:r>
            <w:r w:rsidRPr="000E1730">
              <w:rPr>
                <w:rFonts w:cs="Arial"/>
                <w:szCs w:val="16"/>
              </w:rPr>
              <w:t xml:space="preserve"> -   Accou</w:t>
            </w:r>
            <w:r w:rsidRPr="000E1730">
              <w:rPr>
                <w:rFonts w:cs="Arial"/>
                <w:szCs w:val="16"/>
                <w:lang w:val="en-US"/>
              </w:rPr>
              <w:t>ntIdentifier</w:t>
            </w:r>
          </w:p>
        </w:tc>
        <w:tc>
          <w:tcPr>
            <w:tcW w:w="4356" w:type="dxa"/>
          </w:tcPr>
          <w:p w14:paraId="6E43F486" w14:textId="77777777" w:rsidR="00C75432" w:rsidRPr="000E1730" w:rsidRDefault="00C75432" w:rsidP="00C75432">
            <w:pPr>
              <w:pStyle w:val="Tabela-zawarto"/>
            </w:pPr>
            <w:r w:rsidRPr="000E1730">
              <w:t>Numer rachunku</w:t>
            </w:r>
          </w:p>
        </w:tc>
        <w:tc>
          <w:tcPr>
            <w:tcW w:w="1305" w:type="dxa"/>
          </w:tcPr>
          <w:p w14:paraId="4008B13D" w14:textId="77777777" w:rsidR="00C75432" w:rsidRPr="000E1730" w:rsidRDefault="00C75432" w:rsidP="00C75432">
            <w:pPr>
              <w:pStyle w:val="Tekstprzypisudolnego"/>
              <w:jc w:val="center"/>
              <w:rPr>
                <w:rFonts w:ascii="Arial" w:hAnsi="Arial" w:cs="Arial"/>
                <w:sz w:val="16"/>
                <w:szCs w:val="16"/>
              </w:rPr>
            </w:pPr>
            <w:r>
              <w:rPr>
                <w:rFonts w:ascii="Arial" w:hAnsi="Arial" w:cs="Arial"/>
                <w:sz w:val="16"/>
                <w:szCs w:val="16"/>
              </w:rPr>
              <w:t>W</w:t>
            </w:r>
          </w:p>
        </w:tc>
        <w:tc>
          <w:tcPr>
            <w:tcW w:w="4790" w:type="dxa"/>
            <w:gridSpan w:val="2"/>
          </w:tcPr>
          <w:p w14:paraId="2884550B" w14:textId="77777777" w:rsidR="00C75432" w:rsidRPr="000E1730" w:rsidRDefault="00C75432" w:rsidP="00C75432">
            <w:pPr>
              <w:pStyle w:val="Tekstprzypisudolnego"/>
              <w:jc w:val="center"/>
              <w:rPr>
                <w:rFonts w:ascii="Arial" w:hAnsi="Arial" w:cs="Arial"/>
                <w:sz w:val="16"/>
                <w:szCs w:val="16"/>
              </w:rPr>
            </w:pPr>
            <w:r w:rsidRPr="000E1730">
              <w:rPr>
                <w:rFonts w:ascii="Arial" w:hAnsi="Arial" w:cs="Arial"/>
                <w:sz w:val="16"/>
                <w:szCs w:val="16"/>
              </w:rPr>
              <w:t>Numer rachunku, na który ma być przekazana kwota odsetek</w:t>
            </w:r>
          </w:p>
        </w:tc>
      </w:tr>
      <w:tr w:rsidR="00C75432" w:rsidRPr="000E1730" w14:paraId="5410FFAC" w14:textId="77777777" w:rsidTr="00C75432">
        <w:trPr>
          <w:jc w:val="center"/>
        </w:trPr>
        <w:tc>
          <w:tcPr>
            <w:tcW w:w="576" w:type="dxa"/>
          </w:tcPr>
          <w:p w14:paraId="7EEDDD38" w14:textId="77777777" w:rsidR="00C75432" w:rsidRPr="00815B23" w:rsidRDefault="00C75432" w:rsidP="00C75432">
            <w:pPr>
              <w:pStyle w:val="Tabela-zawarto"/>
              <w:rPr>
                <w:rFonts w:cs="Arial"/>
                <w:szCs w:val="16"/>
              </w:rPr>
            </w:pPr>
          </w:p>
        </w:tc>
        <w:tc>
          <w:tcPr>
            <w:tcW w:w="3040" w:type="dxa"/>
          </w:tcPr>
          <w:p w14:paraId="064CADDA" w14:textId="77777777" w:rsidR="00C75432" w:rsidRPr="000E1730" w:rsidRDefault="00C75432" w:rsidP="00C75432">
            <w:pPr>
              <w:pStyle w:val="Tabela-zawarto"/>
              <w:rPr>
                <w:rFonts w:cs="Arial"/>
                <w:szCs w:val="16"/>
              </w:rPr>
            </w:pPr>
            <w:r w:rsidRPr="000E1730">
              <w:rPr>
                <w:rFonts w:cs="Arial"/>
                <w:szCs w:val="16"/>
              </w:rPr>
              <w:t xml:space="preserve">-   -   -   </w:t>
            </w:r>
            <w:r>
              <w:rPr>
                <w:rFonts w:cs="Arial"/>
                <w:szCs w:val="16"/>
              </w:rPr>
              <w:t xml:space="preserve">-   </w:t>
            </w:r>
            <w:r w:rsidRPr="000E1730">
              <w:rPr>
                <w:rFonts w:cs="Arial"/>
                <w:szCs w:val="16"/>
              </w:rPr>
              <w:t>AccountName</w:t>
            </w:r>
          </w:p>
        </w:tc>
        <w:tc>
          <w:tcPr>
            <w:tcW w:w="4356" w:type="dxa"/>
          </w:tcPr>
          <w:p w14:paraId="46B62517" w14:textId="77777777" w:rsidR="00C75432" w:rsidRPr="000E1730" w:rsidRDefault="00C75432" w:rsidP="00C75432">
            <w:pPr>
              <w:pStyle w:val="Tabela-zawarto"/>
            </w:pPr>
            <w:r w:rsidRPr="000E1730">
              <w:t xml:space="preserve">Nazwa rachunku </w:t>
            </w:r>
          </w:p>
        </w:tc>
        <w:tc>
          <w:tcPr>
            <w:tcW w:w="1305" w:type="dxa"/>
          </w:tcPr>
          <w:p w14:paraId="54B9B33A" w14:textId="77777777" w:rsidR="00C75432" w:rsidRPr="000E1730" w:rsidRDefault="00C75432" w:rsidP="00C75432">
            <w:pPr>
              <w:pStyle w:val="Tekstprzypisudolnego"/>
              <w:jc w:val="center"/>
              <w:rPr>
                <w:rFonts w:ascii="Arial" w:hAnsi="Arial" w:cs="Arial"/>
                <w:sz w:val="16"/>
                <w:szCs w:val="16"/>
              </w:rPr>
            </w:pPr>
          </w:p>
        </w:tc>
        <w:tc>
          <w:tcPr>
            <w:tcW w:w="4790" w:type="dxa"/>
            <w:gridSpan w:val="2"/>
          </w:tcPr>
          <w:p w14:paraId="731DAA09" w14:textId="77777777" w:rsidR="00C75432" w:rsidRPr="000E1730" w:rsidRDefault="00C75432" w:rsidP="00C75432">
            <w:pPr>
              <w:pStyle w:val="Tekstprzypisudolnego"/>
              <w:jc w:val="center"/>
              <w:rPr>
                <w:rFonts w:ascii="Arial" w:hAnsi="Arial" w:cs="Arial"/>
                <w:sz w:val="16"/>
                <w:szCs w:val="16"/>
              </w:rPr>
            </w:pPr>
          </w:p>
        </w:tc>
      </w:tr>
      <w:tr w:rsidR="00C75432" w:rsidRPr="000E1730" w14:paraId="1A9B8DC3" w14:textId="77777777" w:rsidTr="00C75432">
        <w:trPr>
          <w:jc w:val="center"/>
        </w:trPr>
        <w:tc>
          <w:tcPr>
            <w:tcW w:w="576" w:type="dxa"/>
          </w:tcPr>
          <w:p w14:paraId="2B2D529C" w14:textId="77777777" w:rsidR="00C75432" w:rsidRPr="000E1730" w:rsidRDefault="00C75432" w:rsidP="00C75432">
            <w:pPr>
              <w:pStyle w:val="Tabela-zawarto"/>
              <w:rPr>
                <w:rFonts w:cs="Arial"/>
                <w:szCs w:val="16"/>
              </w:rPr>
            </w:pPr>
          </w:p>
        </w:tc>
        <w:tc>
          <w:tcPr>
            <w:tcW w:w="3040" w:type="dxa"/>
          </w:tcPr>
          <w:p w14:paraId="04C6FE72" w14:textId="77777777" w:rsidR="00C75432" w:rsidRPr="000E1730" w:rsidRDefault="00C75432" w:rsidP="00C75432">
            <w:pPr>
              <w:pStyle w:val="Tabela-zawarto"/>
              <w:rPr>
                <w:rFonts w:cs="Arial"/>
                <w:szCs w:val="16"/>
              </w:rPr>
            </w:pPr>
            <w:r w:rsidRPr="000E1730">
              <w:rPr>
                <w:rFonts w:cs="Arial"/>
                <w:szCs w:val="16"/>
              </w:rPr>
              <w:t xml:space="preserve">-   -   -   </w:t>
            </w:r>
            <w:r>
              <w:rPr>
                <w:rFonts w:cs="Arial"/>
                <w:szCs w:val="16"/>
              </w:rPr>
              <w:t xml:space="preserve">-   </w:t>
            </w:r>
            <w:r w:rsidRPr="000E1730">
              <w:rPr>
                <w:rFonts w:cs="Arial"/>
                <w:szCs w:val="16"/>
              </w:rPr>
              <w:t>AccountCurrencyCode</w:t>
            </w:r>
          </w:p>
        </w:tc>
        <w:tc>
          <w:tcPr>
            <w:tcW w:w="4356" w:type="dxa"/>
          </w:tcPr>
          <w:p w14:paraId="611C11BC" w14:textId="77777777" w:rsidR="00C75432" w:rsidRPr="000E1730" w:rsidRDefault="00C75432" w:rsidP="00C75432">
            <w:pPr>
              <w:pStyle w:val="Tabela-zawarto"/>
            </w:pPr>
            <w:r w:rsidRPr="000E1730">
              <w:t>Waluta rachunku</w:t>
            </w:r>
          </w:p>
        </w:tc>
        <w:tc>
          <w:tcPr>
            <w:tcW w:w="1305" w:type="dxa"/>
          </w:tcPr>
          <w:p w14:paraId="0CE14D97" w14:textId="77777777" w:rsidR="00C75432" w:rsidRPr="000E1730" w:rsidRDefault="00C75432" w:rsidP="00C75432">
            <w:pPr>
              <w:pStyle w:val="Tekstprzypisudolnego"/>
              <w:jc w:val="center"/>
              <w:rPr>
                <w:rFonts w:ascii="Arial" w:hAnsi="Arial" w:cs="Arial"/>
                <w:sz w:val="16"/>
                <w:szCs w:val="16"/>
              </w:rPr>
            </w:pPr>
          </w:p>
        </w:tc>
        <w:tc>
          <w:tcPr>
            <w:tcW w:w="4790" w:type="dxa"/>
            <w:gridSpan w:val="2"/>
          </w:tcPr>
          <w:p w14:paraId="3A6A49BC" w14:textId="77777777" w:rsidR="00C75432" w:rsidRPr="000E1730" w:rsidRDefault="00C75432" w:rsidP="00C75432">
            <w:pPr>
              <w:pStyle w:val="Tekstprzypisudolnego"/>
              <w:jc w:val="center"/>
              <w:rPr>
                <w:rFonts w:ascii="Arial" w:hAnsi="Arial" w:cs="Arial"/>
                <w:sz w:val="16"/>
                <w:szCs w:val="16"/>
              </w:rPr>
            </w:pPr>
          </w:p>
        </w:tc>
      </w:tr>
      <w:tr w:rsidR="00C75432" w:rsidRPr="000E1730" w14:paraId="27155412" w14:textId="77777777" w:rsidTr="00C75432">
        <w:trPr>
          <w:jc w:val="center"/>
        </w:trPr>
        <w:tc>
          <w:tcPr>
            <w:tcW w:w="576" w:type="dxa"/>
          </w:tcPr>
          <w:p w14:paraId="5C9A2ADC" w14:textId="77777777" w:rsidR="00C75432" w:rsidRPr="000E1730" w:rsidRDefault="00C75432" w:rsidP="00C75432">
            <w:pPr>
              <w:pStyle w:val="Tabela-zawarto"/>
              <w:rPr>
                <w:rFonts w:cs="Arial"/>
                <w:szCs w:val="16"/>
              </w:rPr>
            </w:pPr>
          </w:p>
        </w:tc>
        <w:tc>
          <w:tcPr>
            <w:tcW w:w="3040" w:type="dxa"/>
          </w:tcPr>
          <w:p w14:paraId="216B1C88" w14:textId="77777777" w:rsidR="00C75432" w:rsidRPr="000E1730" w:rsidRDefault="00C75432" w:rsidP="00C75432">
            <w:pPr>
              <w:pStyle w:val="Tabela-zawarto"/>
              <w:rPr>
                <w:rFonts w:cs="Arial"/>
                <w:szCs w:val="16"/>
                <w:lang w:val="en-US"/>
              </w:rPr>
            </w:pPr>
            <w:r w:rsidRPr="000E1730">
              <w:rPr>
                <w:rFonts w:cs="Arial"/>
                <w:szCs w:val="16"/>
                <w:lang w:val="en-US"/>
              </w:rPr>
              <w:t>-   -   -   -   AccountType</w:t>
            </w:r>
          </w:p>
        </w:tc>
        <w:tc>
          <w:tcPr>
            <w:tcW w:w="4356" w:type="dxa"/>
          </w:tcPr>
          <w:p w14:paraId="25324262" w14:textId="77777777" w:rsidR="00C75432" w:rsidRPr="000E1730" w:rsidRDefault="00C75432" w:rsidP="00C75432">
            <w:pPr>
              <w:pStyle w:val="Tabela-zawarto"/>
            </w:pPr>
            <w:r w:rsidRPr="000E1730">
              <w:t>Typ rachunku</w:t>
            </w:r>
          </w:p>
        </w:tc>
        <w:tc>
          <w:tcPr>
            <w:tcW w:w="1305" w:type="dxa"/>
          </w:tcPr>
          <w:p w14:paraId="14296D31" w14:textId="77777777" w:rsidR="00C75432" w:rsidRPr="000E1730" w:rsidRDefault="00C75432" w:rsidP="00C75432">
            <w:pPr>
              <w:pStyle w:val="Tekstprzypisudolnego"/>
              <w:jc w:val="center"/>
              <w:rPr>
                <w:rFonts w:ascii="Arial" w:hAnsi="Arial" w:cs="Arial"/>
                <w:sz w:val="16"/>
                <w:szCs w:val="16"/>
              </w:rPr>
            </w:pPr>
          </w:p>
        </w:tc>
        <w:tc>
          <w:tcPr>
            <w:tcW w:w="4790" w:type="dxa"/>
            <w:gridSpan w:val="2"/>
          </w:tcPr>
          <w:p w14:paraId="144E9E23" w14:textId="77777777" w:rsidR="00C75432" w:rsidRPr="000E1730" w:rsidRDefault="00C75432" w:rsidP="00C75432">
            <w:pPr>
              <w:pStyle w:val="Tekstprzypisudolnego"/>
              <w:jc w:val="center"/>
              <w:rPr>
                <w:rFonts w:ascii="Arial" w:hAnsi="Arial" w:cs="Arial"/>
                <w:sz w:val="16"/>
                <w:szCs w:val="16"/>
              </w:rPr>
            </w:pPr>
          </w:p>
        </w:tc>
      </w:tr>
      <w:tr w:rsidR="00C75432" w:rsidRPr="000E1730" w14:paraId="4728CCF1" w14:textId="77777777" w:rsidTr="00C75432">
        <w:trPr>
          <w:jc w:val="center"/>
        </w:trPr>
        <w:tc>
          <w:tcPr>
            <w:tcW w:w="576" w:type="dxa"/>
          </w:tcPr>
          <w:p w14:paraId="78470895" w14:textId="77777777" w:rsidR="00C75432" w:rsidRPr="000E1730" w:rsidRDefault="00C75432" w:rsidP="00C75432">
            <w:pPr>
              <w:pStyle w:val="Tabela-zawarto"/>
              <w:rPr>
                <w:rFonts w:cs="Arial"/>
                <w:szCs w:val="16"/>
                <w:lang w:val="en-US"/>
              </w:rPr>
            </w:pPr>
            <w:r w:rsidRPr="000E1730">
              <w:rPr>
                <w:rFonts w:cs="Arial"/>
                <w:szCs w:val="16"/>
                <w:lang w:val="en-US"/>
              </w:rPr>
              <w:t>A-10</w:t>
            </w:r>
          </w:p>
        </w:tc>
        <w:tc>
          <w:tcPr>
            <w:tcW w:w="3040" w:type="dxa"/>
          </w:tcPr>
          <w:p w14:paraId="5821385C" w14:textId="77777777" w:rsidR="00C75432" w:rsidRPr="000E1730" w:rsidRDefault="00C75432" w:rsidP="00C75432">
            <w:pPr>
              <w:pStyle w:val="Tabela-zawarto"/>
              <w:rPr>
                <w:rFonts w:cs="Arial"/>
                <w:szCs w:val="16"/>
                <w:lang w:val="en-US"/>
              </w:rPr>
            </w:pPr>
            <w:r w:rsidRPr="000E1730">
              <w:rPr>
                <w:lang w:val="en-US"/>
              </w:rPr>
              <w:t xml:space="preserve">-   -   -   </w:t>
            </w:r>
            <w:r w:rsidRPr="000E1730">
              <w:rPr>
                <w:rFonts w:cs="Arial"/>
                <w:szCs w:val="16"/>
                <w:lang w:val="en-US"/>
              </w:rPr>
              <w:t>DepositEndMethodAccount</w:t>
            </w:r>
          </w:p>
        </w:tc>
        <w:tc>
          <w:tcPr>
            <w:tcW w:w="4356" w:type="dxa"/>
          </w:tcPr>
          <w:p w14:paraId="0D7C018F" w14:textId="77777777" w:rsidR="00C75432" w:rsidRPr="000E1730" w:rsidRDefault="00C75432" w:rsidP="00C75432">
            <w:pPr>
              <w:pStyle w:val="Tabela-zawarto"/>
            </w:pPr>
            <w:r w:rsidRPr="000E1730">
              <w:t>Informacje o rachunku bankowym wskazanym przez klienta do przesłania  kwoty lokaty po jej zakończeniu, wystąpi jeżeli rachunek ten jest inny niż rachunek</w:t>
            </w:r>
            <w:r>
              <w:t>,</w:t>
            </w:r>
            <w:r w:rsidRPr="000E1730">
              <w:t xml:space="preserve"> </w:t>
            </w:r>
            <w:r w:rsidRPr="00932E39">
              <w:t>z którego założono lokatę</w:t>
            </w:r>
            <w:r w:rsidRPr="000E1730">
              <w:t xml:space="preserve"> ( d</w:t>
            </w:r>
            <w:r>
              <w:t>omyślnie przyjmuje się rachunek,</w:t>
            </w:r>
            <w:r w:rsidRPr="000E1730">
              <w:t xml:space="preserve"> </w:t>
            </w:r>
            <w:r w:rsidRPr="00932E39">
              <w:t>z którego założono lokatę</w:t>
            </w:r>
            <w:r w:rsidRPr="000E1730">
              <w:t>)</w:t>
            </w:r>
          </w:p>
        </w:tc>
        <w:tc>
          <w:tcPr>
            <w:tcW w:w="1305" w:type="dxa"/>
          </w:tcPr>
          <w:p w14:paraId="69548025" w14:textId="77777777" w:rsidR="00C75432" w:rsidRPr="000E1730" w:rsidRDefault="00C75432" w:rsidP="00C75432">
            <w:pPr>
              <w:pStyle w:val="Tekstprzypisudolnego"/>
              <w:jc w:val="center"/>
              <w:rPr>
                <w:rFonts w:ascii="Arial" w:hAnsi="Arial" w:cs="Arial"/>
                <w:sz w:val="16"/>
                <w:szCs w:val="16"/>
              </w:rPr>
            </w:pPr>
            <w:r>
              <w:rPr>
                <w:rFonts w:ascii="Arial" w:hAnsi="Arial" w:cs="Arial"/>
                <w:sz w:val="16"/>
                <w:szCs w:val="16"/>
              </w:rPr>
              <w:t>W</w:t>
            </w:r>
          </w:p>
        </w:tc>
        <w:tc>
          <w:tcPr>
            <w:tcW w:w="4790" w:type="dxa"/>
            <w:gridSpan w:val="2"/>
          </w:tcPr>
          <w:p w14:paraId="69C50A4B" w14:textId="77777777" w:rsidR="00C75432" w:rsidRPr="000E1730" w:rsidRDefault="00C75432" w:rsidP="00C75432">
            <w:pPr>
              <w:pStyle w:val="Tekstprzypisudolnego"/>
              <w:jc w:val="center"/>
              <w:rPr>
                <w:rFonts w:ascii="Arial" w:hAnsi="Arial" w:cs="Arial"/>
                <w:sz w:val="16"/>
                <w:szCs w:val="16"/>
              </w:rPr>
            </w:pPr>
          </w:p>
        </w:tc>
      </w:tr>
      <w:tr w:rsidR="00C75432" w:rsidRPr="000E1730" w14:paraId="0C88E0C3" w14:textId="77777777" w:rsidTr="00C75432">
        <w:trPr>
          <w:jc w:val="center"/>
        </w:trPr>
        <w:tc>
          <w:tcPr>
            <w:tcW w:w="576" w:type="dxa"/>
          </w:tcPr>
          <w:p w14:paraId="034B1066" w14:textId="77777777" w:rsidR="00C75432" w:rsidRPr="000E1730" w:rsidRDefault="00C75432" w:rsidP="00C75432">
            <w:pPr>
              <w:pStyle w:val="Tabela-zawarto"/>
              <w:rPr>
                <w:rFonts w:cs="Arial"/>
                <w:szCs w:val="16"/>
              </w:rPr>
            </w:pPr>
          </w:p>
        </w:tc>
        <w:tc>
          <w:tcPr>
            <w:tcW w:w="3040" w:type="dxa"/>
          </w:tcPr>
          <w:p w14:paraId="71C0BA2C" w14:textId="77777777" w:rsidR="00C75432" w:rsidRPr="000E1730" w:rsidRDefault="00C75432" w:rsidP="00C75432">
            <w:pPr>
              <w:pStyle w:val="Tabela-zawarto"/>
              <w:rPr>
                <w:rFonts w:cs="Arial"/>
                <w:szCs w:val="16"/>
                <w:lang w:val="en-US"/>
              </w:rPr>
            </w:pPr>
            <w:r w:rsidRPr="000E1730">
              <w:rPr>
                <w:rFonts w:cs="Arial"/>
                <w:szCs w:val="16"/>
                <w:lang w:val="en-US"/>
              </w:rPr>
              <w:t xml:space="preserve">-   -   -   </w:t>
            </w:r>
            <w:r>
              <w:rPr>
                <w:rFonts w:cs="Arial"/>
                <w:szCs w:val="16"/>
                <w:lang w:val="en-US"/>
              </w:rPr>
              <w:t xml:space="preserve">-    </w:t>
            </w:r>
            <w:r w:rsidRPr="000E1730">
              <w:rPr>
                <w:rFonts w:cs="Arial"/>
                <w:szCs w:val="16"/>
                <w:lang w:val="en-US"/>
              </w:rPr>
              <w:t>AccountIdentifier</w:t>
            </w:r>
          </w:p>
        </w:tc>
        <w:tc>
          <w:tcPr>
            <w:tcW w:w="4356" w:type="dxa"/>
          </w:tcPr>
          <w:p w14:paraId="09B30EC5" w14:textId="77777777" w:rsidR="00C75432" w:rsidRPr="000E1730" w:rsidRDefault="00C75432" w:rsidP="00C75432">
            <w:pPr>
              <w:pStyle w:val="Tabela-zawarto"/>
            </w:pPr>
            <w:r w:rsidRPr="000E1730">
              <w:t>Numer rachunku</w:t>
            </w:r>
          </w:p>
        </w:tc>
        <w:tc>
          <w:tcPr>
            <w:tcW w:w="1305" w:type="dxa"/>
          </w:tcPr>
          <w:p w14:paraId="354A4B72" w14:textId="77777777" w:rsidR="00C75432" w:rsidRPr="000E1730" w:rsidRDefault="00C75432" w:rsidP="00C75432">
            <w:pPr>
              <w:pStyle w:val="Tekstprzypisudolnego"/>
              <w:jc w:val="center"/>
              <w:rPr>
                <w:rFonts w:ascii="Arial" w:hAnsi="Arial" w:cs="Arial"/>
                <w:sz w:val="16"/>
                <w:szCs w:val="16"/>
              </w:rPr>
            </w:pPr>
            <w:r>
              <w:rPr>
                <w:rFonts w:ascii="Arial" w:hAnsi="Arial" w:cs="Arial"/>
                <w:sz w:val="16"/>
                <w:szCs w:val="16"/>
              </w:rPr>
              <w:t>W</w:t>
            </w:r>
          </w:p>
        </w:tc>
        <w:tc>
          <w:tcPr>
            <w:tcW w:w="4790" w:type="dxa"/>
            <w:gridSpan w:val="2"/>
          </w:tcPr>
          <w:p w14:paraId="7E3D30DF" w14:textId="77777777" w:rsidR="00C75432" w:rsidRPr="000E1730" w:rsidRDefault="00C75432" w:rsidP="00C75432">
            <w:pPr>
              <w:pStyle w:val="Tekstprzypisudolnego"/>
              <w:jc w:val="center"/>
              <w:rPr>
                <w:rFonts w:ascii="Arial" w:hAnsi="Arial" w:cs="Arial"/>
                <w:sz w:val="16"/>
                <w:szCs w:val="16"/>
              </w:rPr>
            </w:pPr>
            <w:r w:rsidRPr="000E1730">
              <w:rPr>
                <w:rFonts w:ascii="Arial" w:hAnsi="Arial" w:cs="Arial"/>
                <w:sz w:val="16"/>
                <w:szCs w:val="16"/>
              </w:rPr>
              <w:t>Rachunek, na który ma być przekazana kwota lokaty</w:t>
            </w:r>
          </w:p>
        </w:tc>
      </w:tr>
      <w:tr w:rsidR="00C75432" w:rsidRPr="000E1730" w14:paraId="2B45EEF4" w14:textId="77777777" w:rsidTr="00C75432">
        <w:trPr>
          <w:jc w:val="center"/>
        </w:trPr>
        <w:tc>
          <w:tcPr>
            <w:tcW w:w="576" w:type="dxa"/>
          </w:tcPr>
          <w:p w14:paraId="7A235527" w14:textId="77777777" w:rsidR="00C75432" w:rsidRPr="000E1730" w:rsidRDefault="00C75432" w:rsidP="00C75432">
            <w:pPr>
              <w:pStyle w:val="Tabela-zawarto"/>
              <w:rPr>
                <w:rFonts w:cs="Arial"/>
                <w:szCs w:val="16"/>
              </w:rPr>
            </w:pPr>
          </w:p>
        </w:tc>
        <w:tc>
          <w:tcPr>
            <w:tcW w:w="3040" w:type="dxa"/>
          </w:tcPr>
          <w:p w14:paraId="3886C1D7" w14:textId="77777777" w:rsidR="00C75432" w:rsidRPr="000E1730" w:rsidRDefault="00C75432" w:rsidP="00C75432">
            <w:pPr>
              <w:pStyle w:val="Tabela-zawarto"/>
              <w:rPr>
                <w:rFonts w:cs="Arial"/>
                <w:szCs w:val="16"/>
              </w:rPr>
            </w:pPr>
            <w:r w:rsidRPr="000E1730">
              <w:rPr>
                <w:rFonts w:cs="Arial"/>
                <w:szCs w:val="16"/>
              </w:rPr>
              <w:t xml:space="preserve">-   -   -   </w:t>
            </w:r>
            <w:r>
              <w:rPr>
                <w:rFonts w:cs="Arial"/>
                <w:szCs w:val="16"/>
              </w:rPr>
              <w:t xml:space="preserve">-    </w:t>
            </w:r>
            <w:r w:rsidRPr="000E1730">
              <w:rPr>
                <w:rFonts w:cs="Arial"/>
                <w:szCs w:val="16"/>
              </w:rPr>
              <w:t>AccountName</w:t>
            </w:r>
          </w:p>
        </w:tc>
        <w:tc>
          <w:tcPr>
            <w:tcW w:w="4356" w:type="dxa"/>
          </w:tcPr>
          <w:p w14:paraId="24C71492" w14:textId="77777777" w:rsidR="00C75432" w:rsidRPr="000E1730" w:rsidRDefault="00C75432" w:rsidP="00C75432">
            <w:pPr>
              <w:pStyle w:val="Tabela-zawarto"/>
            </w:pPr>
            <w:r w:rsidRPr="000E1730">
              <w:t xml:space="preserve">Nazwa rachunku </w:t>
            </w:r>
          </w:p>
        </w:tc>
        <w:tc>
          <w:tcPr>
            <w:tcW w:w="1305" w:type="dxa"/>
          </w:tcPr>
          <w:p w14:paraId="046CF91D" w14:textId="77777777" w:rsidR="00C75432" w:rsidRPr="000E1730" w:rsidRDefault="00C75432" w:rsidP="00C75432">
            <w:pPr>
              <w:pStyle w:val="Tekstprzypisudolnego"/>
              <w:jc w:val="center"/>
              <w:rPr>
                <w:rFonts w:ascii="Arial" w:hAnsi="Arial" w:cs="Arial"/>
                <w:sz w:val="16"/>
                <w:szCs w:val="16"/>
              </w:rPr>
            </w:pPr>
          </w:p>
        </w:tc>
        <w:tc>
          <w:tcPr>
            <w:tcW w:w="4790" w:type="dxa"/>
            <w:gridSpan w:val="2"/>
          </w:tcPr>
          <w:p w14:paraId="639D795E" w14:textId="77777777" w:rsidR="00C75432" w:rsidRPr="000E1730" w:rsidRDefault="00C75432" w:rsidP="00C75432">
            <w:pPr>
              <w:pStyle w:val="Tekstprzypisudolnego"/>
              <w:jc w:val="center"/>
              <w:rPr>
                <w:rFonts w:ascii="Arial" w:hAnsi="Arial" w:cs="Arial"/>
                <w:sz w:val="16"/>
                <w:szCs w:val="16"/>
              </w:rPr>
            </w:pPr>
          </w:p>
        </w:tc>
      </w:tr>
      <w:tr w:rsidR="00C75432" w:rsidRPr="000E1730" w14:paraId="23333363" w14:textId="77777777" w:rsidTr="00C75432">
        <w:trPr>
          <w:jc w:val="center"/>
        </w:trPr>
        <w:tc>
          <w:tcPr>
            <w:tcW w:w="576" w:type="dxa"/>
          </w:tcPr>
          <w:p w14:paraId="34ECDE62" w14:textId="77777777" w:rsidR="00C75432" w:rsidRPr="000E1730" w:rsidRDefault="00C75432" w:rsidP="00C75432">
            <w:pPr>
              <w:pStyle w:val="Tabela-zawarto"/>
              <w:rPr>
                <w:rFonts w:cs="Arial"/>
                <w:szCs w:val="16"/>
              </w:rPr>
            </w:pPr>
          </w:p>
        </w:tc>
        <w:tc>
          <w:tcPr>
            <w:tcW w:w="3040" w:type="dxa"/>
          </w:tcPr>
          <w:p w14:paraId="7E1C23F9" w14:textId="77777777" w:rsidR="00C75432" w:rsidRPr="000E1730" w:rsidRDefault="00C75432" w:rsidP="00C75432">
            <w:pPr>
              <w:pStyle w:val="Tabela-zawarto"/>
              <w:rPr>
                <w:rFonts w:cs="Arial"/>
                <w:szCs w:val="16"/>
              </w:rPr>
            </w:pPr>
            <w:r w:rsidRPr="000E1730">
              <w:rPr>
                <w:rFonts w:cs="Arial"/>
                <w:szCs w:val="16"/>
              </w:rPr>
              <w:t xml:space="preserve">-   -   -   </w:t>
            </w:r>
            <w:r>
              <w:rPr>
                <w:rFonts w:cs="Arial"/>
                <w:szCs w:val="16"/>
              </w:rPr>
              <w:t xml:space="preserve">-    </w:t>
            </w:r>
            <w:r w:rsidRPr="000E1730">
              <w:rPr>
                <w:rFonts w:cs="Arial"/>
                <w:szCs w:val="16"/>
              </w:rPr>
              <w:t>AccountCurrencyCode</w:t>
            </w:r>
          </w:p>
        </w:tc>
        <w:tc>
          <w:tcPr>
            <w:tcW w:w="4356" w:type="dxa"/>
          </w:tcPr>
          <w:p w14:paraId="189D0783" w14:textId="77777777" w:rsidR="00C75432" w:rsidRPr="000E1730" w:rsidRDefault="00C75432" w:rsidP="00C75432">
            <w:pPr>
              <w:pStyle w:val="Tabela-zawarto"/>
            </w:pPr>
            <w:r w:rsidRPr="000E1730">
              <w:t>Waluta rachunku</w:t>
            </w:r>
          </w:p>
        </w:tc>
        <w:tc>
          <w:tcPr>
            <w:tcW w:w="1305" w:type="dxa"/>
          </w:tcPr>
          <w:p w14:paraId="5B35F066" w14:textId="77777777" w:rsidR="00C75432" w:rsidRPr="000E1730" w:rsidRDefault="00C75432" w:rsidP="00C75432">
            <w:pPr>
              <w:pStyle w:val="Tekstprzypisudolnego"/>
              <w:jc w:val="center"/>
              <w:rPr>
                <w:rFonts w:ascii="Arial" w:hAnsi="Arial" w:cs="Arial"/>
                <w:sz w:val="16"/>
                <w:szCs w:val="16"/>
              </w:rPr>
            </w:pPr>
          </w:p>
        </w:tc>
        <w:tc>
          <w:tcPr>
            <w:tcW w:w="4790" w:type="dxa"/>
            <w:gridSpan w:val="2"/>
          </w:tcPr>
          <w:p w14:paraId="3F5461A8" w14:textId="77777777" w:rsidR="00C75432" w:rsidRPr="000E1730" w:rsidRDefault="00C75432" w:rsidP="00C75432">
            <w:pPr>
              <w:pStyle w:val="Tekstprzypisudolnego"/>
              <w:jc w:val="center"/>
              <w:rPr>
                <w:rFonts w:ascii="Arial" w:hAnsi="Arial" w:cs="Arial"/>
                <w:sz w:val="16"/>
                <w:szCs w:val="16"/>
              </w:rPr>
            </w:pPr>
          </w:p>
        </w:tc>
      </w:tr>
      <w:tr w:rsidR="00C75432" w:rsidRPr="000E1730" w14:paraId="774C073E" w14:textId="77777777" w:rsidTr="00C75432">
        <w:trPr>
          <w:jc w:val="center"/>
        </w:trPr>
        <w:tc>
          <w:tcPr>
            <w:tcW w:w="576" w:type="dxa"/>
          </w:tcPr>
          <w:p w14:paraId="7E473022" w14:textId="77777777" w:rsidR="00C75432" w:rsidRPr="000E1730" w:rsidRDefault="00C75432" w:rsidP="00C75432">
            <w:pPr>
              <w:pStyle w:val="Tabela-zawarto"/>
              <w:rPr>
                <w:rFonts w:cs="Arial"/>
                <w:szCs w:val="16"/>
              </w:rPr>
            </w:pPr>
          </w:p>
        </w:tc>
        <w:tc>
          <w:tcPr>
            <w:tcW w:w="3040" w:type="dxa"/>
          </w:tcPr>
          <w:p w14:paraId="0C0E7A05" w14:textId="77777777" w:rsidR="00C75432" w:rsidRPr="000E1730" w:rsidRDefault="00C75432" w:rsidP="00C75432">
            <w:pPr>
              <w:pStyle w:val="Tabela-zawarto"/>
              <w:rPr>
                <w:rFonts w:cs="Arial"/>
                <w:szCs w:val="16"/>
                <w:lang w:val="en-US"/>
              </w:rPr>
            </w:pPr>
            <w:r w:rsidRPr="000E1730">
              <w:rPr>
                <w:rFonts w:cs="Arial"/>
                <w:szCs w:val="16"/>
                <w:lang w:val="en-US"/>
              </w:rPr>
              <w:t>-   -   -   -   AccountType</w:t>
            </w:r>
          </w:p>
        </w:tc>
        <w:tc>
          <w:tcPr>
            <w:tcW w:w="4356" w:type="dxa"/>
          </w:tcPr>
          <w:p w14:paraId="226BDA6D" w14:textId="77777777" w:rsidR="00C75432" w:rsidRPr="000E1730" w:rsidRDefault="00C75432" w:rsidP="00C75432">
            <w:pPr>
              <w:pStyle w:val="Tabela-zawarto"/>
            </w:pPr>
            <w:r w:rsidRPr="000E1730">
              <w:t>Typ rachunku</w:t>
            </w:r>
          </w:p>
        </w:tc>
        <w:tc>
          <w:tcPr>
            <w:tcW w:w="1305" w:type="dxa"/>
          </w:tcPr>
          <w:p w14:paraId="1EA73B73" w14:textId="77777777" w:rsidR="00C75432" w:rsidRPr="000E1730" w:rsidRDefault="00C75432" w:rsidP="00C75432">
            <w:pPr>
              <w:pStyle w:val="Tekstprzypisudolnego"/>
              <w:jc w:val="center"/>
              <w:rPr>
                <w:rFonts w:ascii="Arial" w:hAnsi="Arial" w:cs="Arial"/>
                <w:sz w:val="16"/>
                <w:szCs w:val="16"/>
              </w:rPr>
            </w:pPr>
          </w:p>
        </w:tc>
        <w:tc>
          <w:tcPr>
            <w:tcW w:w="4790" w:type="dxa"/>
            <w:gridSpan w:val="2"/>
          </w:tcPr>
          <w:p w14:paraId="10A078EE" w14:textId="77777777" w:rsidR="00C75432" w:rsidRPr="000E1730" w:rsidRDefault="00C75432" w:rsidP="00C75432">
            <w:pPr>
              <w:pStyle w:val="Tekstprzypisudolnego"/>
              <w:jc w:val="center"/>
              <w:rPr>
                <w:rFonts w:ascii="Arial" w:hAnsi="Arial" w:cs="Arial"/>
                <w:sz w:val="16"/>
                <w:szCs w:val="16"/>
              </w:rPr>
            </w:pPr>
          </w:p>
        </w:tc>
      </w:tr>
      <w:tr w:rsidR="00C75432" w:rsidRPr="000E1730" w14:paraId="261E279B" w14:textId="77777777" w:rsidTr="00C75432">
        <w:trPr>
          <w:jc w:val="center"/>
        </w:trPr>
        <w:tc>
          <w:tcPr>
            <w:tcW w:w="576" w:type="dxa"/>
          </w:tcPr>
          <w:p w14:paraId="3ABECBFC" w14:textId="77777777" w:rsidR="00C75432" w:rsidRPr="000E1730" w:rsidRDefault="00C75432" w:rsidP="00C75432">
            <w:pPr>
              <w:pStyle w:val="Tabela-zawarto"/>
              <w:rPr>
                <w:lang w:val="en-US"/>
              </w:rPr>
            </w:pPr>
            <w:r w:rsidRPr="000E1730">
              <w:rPr>
                <w:lang w:val="en-US"/>
              </w:rPr>
              <w:t>A-10</w:t>
            </w:r>
          </w:p>
        </w:tc>
        <w:tc>
          <w:tcPr>
            <w:tcW w:w="3040" w:type="dxa"/>
          </w:tcPr>
          <w:p w14:paraId="44A46321" w14:textId="77777777" w:rsidR="00C75432" w:rsidRPr="000E1730" w:rsidRDefault="00C75432" w:rsidP="00C75432">
            <w:pPr>
              <w:pStyle w:val="Tabela-zawarto"/>
              <w:rPr>
                <w:lang w:val="en-US"/>
              </w:rPr>
            </w:pPr>
            <w:r w:rsidRPr="000E1730">
              <w:rPr>
                <w:lang w:val="en-US"/>
              </w:rPr>
              <w:t>-   -   -   DepositAccount</w:t>
            </w:r>
          </w:p>
        </w:tc>
        <w:tc>
          <w:tcPr>
            <w:tcW w:w="4356" w:type="dxa"/>
          </w:tcPr>
          <w:p w14:paraId="717BC7FF" w14:textId="77777777" w:rsidR="00C75432" w:rsidRPr="000E1730" w:rsidRDefault="00C75432" w:rsidP="00C75432">
            <w:pPr>
              <w:pStyle w:val="Tabela-zawarto"/>
            </w:pPr>
            <w:r w:rsidRPr="000E1730">
              <w:t>Informacje o rachunku lokaty</w:t>
            </w:r>
          </w:p>
        </w:tc>
        <w:tc>
          <w:tcPr>
            <w:tcW w:w="1305" w:type="dxa"/>
          </w:tcPr>
          <w:p w14:paraId="34B467C4" w14:textId="77777777" w:rsidR="00C75432" w:rsidRPr="000E1730" w:rsidRDefault="00C75432" w:rsidP="00C75432">
            <w:pPr>
              <w:pStyle w:val="Tekstprzypisudolnego"/>
              <w:jc w:val="center"/>
              <w:rPr>
                <w:rFonts w:ascii="Arial" w:hAnsi="Arial" w:cs="Arial"/>
                <w:sz w:val="16"/>
                <w:szCs w:val="16"/>
              </w:rPr>
            </w:pPr>
            <w:r>
              <w:rPr>
                <w:rFonts w:ascii="Arial" w:hAnsi="Arial" w:cs="Arial"/>
                <w:sz w:val="16"/>
                <w:szCs w:val="16"/>
              </w:rPr>
              <w:t>O</w:t>
            </w:r>
          </w:p>
        </w:tc>
        <w:tc>
          <w:tcPr>
            <w:tcW w:w="4790" w:type="dxa"/>
            <w:gridSpan w:val="2"/>
          </w:tcPr>
          <w:p w14:paraId="07FD93DD" w14:textId="77777777" w:rsidR="00C75432" w:rsidRPr="000E1730" w:rsidRDefault="00C75432" w:rsidP="00C75432">
            <w:pPr>
              <w:pStyle w:val="Tekstprzypisudolnego"/>
              <w:jc w:val="center"/>
              <w:rPr>
                <w:rFonts w:ascii="Arial" w:hAnsi="Arial" w:cs="Arial"/>
                <w:sz w:val="16"/>
                <w:szCs w:val="16"/>
              </w:rPr>
            </w:pPr>
          </w:p>
        </w:tc>
      </w:tr>
      <w:tr w:rsidR="00C75432" w:rsidRPr="000E1730" w14:paraId="3AA41FEB" w14:textId="77777777" w:rsidTr="00C75432">
        <w:trPr>
          <w:jc w:val="center"/>
        </w:trPr>
        <w:tc>
          <w:tcPr>
            <w:tcW w:w="576" w:type="dxa"/>
          </w:tcPr>
          <w:p w14:paraId="6DE22020" w14:textId="77777777" w:rsidR="00C75432" w:rsidRPr="000E1730" w:rsidRDefault="00C75432" w:rsidP="00C75432">
            <w:pPr>
              <w:pStyle w:val="Tabela-zawarto"/>
            </w:pPr>
          </w:p>
        </w:tc>
        <w:tc>
          <w:tcPr>
            <w:tcW w:w="3040" w:type="dxa"/>
          </w:tcPr>
          <w:p w14:paraId="16F75C05" w14:textId="77777777" w:rsidR="00C75432" w:rsidRPr="000E1730" w:rsidRDefault="00C75432" w:rsidP="00C75432">
            <w:pPr>
              <w:pStyle w:val="Tabela-zawarto"/>
              <w:rPr>
                <w:lang w:val="en-US"/>
              </w:rPr>
            </w:pPr>
            <w:r w:rsidRPr="000E1730">
              <w:rPr>
                <w:lang w:val="en-US"/>
              </w:rPr>
              <w:t>-   -   -   -   AccountIdentifier</w:t>
            </w:r>
          </w:p>
        </w:tc>
        <w:tc>
          <w:tcPr>
            <w:tcW w:w="4356" w:type="dxa"/>
          </w:tcPr>
          <w:p w14:paraId="2A91F0FA" w14:textId="77777777" w:rsidR="00C75432" w:rsidRPr="000E1730" w:rsidRDefault="00C75432" w:rsidP="00C75432">
            <w:pPr>
              <w:pStyle w:val="Tabela-zawarto"/>
            </w:pPr>
            <w:r w:rsidRPr="000E1730">
              <w:t>Numer rachunku</w:t>
            </w:r>
          </w:p>
        </w:tc>
        <w:tc>
          <w:tcPr>
            <w:tcW w:w="1305" w:type="dxa"/>
          </w:tcPr>
          <w:p w14:paraId="3BD67366" w14:textId="77777777" w:rsidR="00C75432" w:rsidRPr="000E1730" w:rsidRDefault="00C75432" w:rsidP="00C75432">
            <w:pPr>
              <w:pStyle w:val="Tekstprzypisudolnego"/>
              <w:jc w:val="center"/>
              <w:rPr>
                <w:rFonts w:ascii="Arial" w:hAnsi="Arial" w:cs="Arial"/>
                <w:sz w:val="16"/>
                <w:szCs w:val="16"/>
              </w:rPr>
            </w:pPr>
            <w:r>
              <w:rPr>
                <w:rFonts w:ascii="Arial" w:hAnsi="Arial" w:cs="Arial"/>
                <w:sz w:val="16"/>
                <w:szCs w:val="16"/>
              </w:rPr>
              <w:t>O</w:t>
            </w:r>
          </w:p>
        </w:tc>
        <w:tc>
          <w:tcPr>
            <w:tcW w:w="4790" w:type="dxa"/>
            <w:gridSpan w:val="2"/>
          </w:tcPr>
          <w:p w14:paraId="2D15DBF5" w14:textId="77777777" w:rsidR="00C75432" w:rsidRPr="000E1730" w:rsidRDefault="00C75432" w:rsidP="00C75432">
            <w:pPr>
              <w:pStyle w:val="Tekstprzypisudolnego"/>
              <w:jc w:val="center"/>
              <w:rPr>
                <w:rFonts w:ascii="Arial" w:hAnsi="Arial" w:cs="Arial"/>
                <w:sz w:val="16"/>
                <w:szCs w:val="16"/>
              </w:rPr>
            </w:pPr>
            <w:r w:rsidRPr="000E1730">
              <w:rPr>
                <w:rFonts w:ascii="Arial" w:hAnsi="Arial" w:cs="Arial"/>
                <w:sz w:val="16"/>
                <w:szCs w:val="16"/>
              </w:rPr>
              <w:t>Numer rachunku, na którym została założona lokata w standardzie NRB</w:t>
            </w:r>
          </w:p>
        </w:tc>
      </w:tr>
      <w:tr w:rsidR="00C75432" w:rsidRPr="000E1730" w14:paraId="544CCE62" w14:textId="77777777" w:rsidTr="00C75432">
        <w:trPr>
          <w:jc w:val="center"/>
        </w:trPr>
        <w:tc>
          <w:tcPr>
            <w:tcW w:w="576" w:type="dxa"/>
          </w:tcPr>
          <w:p w14:paraId="45695303" w14:textId="77777777" w:rsidR="00C75432" w:rsidRPr="000E1730" w:rsidRDefault="00C75432" w:rsidP="00C75432">
            <w:pPr>
              <w:pStyle w:val="Tabela-zawarto"/>
            </w:pPr>
          </w:p>
        </w:tc>
        <w:tc>
          <w:tcPr>
            <w:tcW w:w="3040" w:type="dxa"/>
          </w:tcPr>
          <w:p w14:paraId="74A26F5B" w14:textId="77777777" w:rsidR="00C75432" w:rsidRPr="000E1730" w:rsidRDefault="00C75432" w:rsidP="00C75432">
            <w:pPr>
              <w:pStyle w:val="Tabela-zawarto"/>
            </w:pPr>
            <w:r w:rsidRPr="000E1730">
              <w:t>-   -   -   -   AccountName</w:t>
            </w:r>
          </w:p>
        </w:tc>
        <w:tc>
          <w:tcPr>
            <w:tcW w:w="4356" w:type="dxa"/>
          </w:tcPr>
          <w:p w14:paraId="1696EB06" w14:textId="77777777" w:rsidR="00C75432" w:rsidRPr="000E1730" w:rsidRDefault="00C75432" w:rsidP="00C75432">
            <w:pPr>
              <w:pStyle w:val="Tabela-zawarto"/>
            </w:pPr>
            <w:r w:rsidRPr="000E1730">
              <w:t xml:space="preserve">Nazwa rachunku </w:t>
            </w:r>
          </w:p>
        </w:tc>
        <w:tc>
          <w:tcPr>
            <w:tcW w:w="1305" w:type="dxa"/>
          </w:tcPr>
          <w:p w14:paraId="36C30D7D" w14:textId="77777777" w:rsidR="00C75432" w:rsidRPr="000E1730" w:rsidRDefault="00C75432" w:rsidP="00C75432">
            <w:pPr>
              <w:pStyle w:val="Tekstprzypisudolnego"/>
              <w:jc w:val="center"/>
              <w:rPr>
                <w:rFonts w:ascii="Arial" w:hAnsi="Arial" w:cs="Arial"/>
                <w:sz w:val="16"/>
                <w:szCs w:val="16"/>
              </w:rPr>
            </w:pPr>
          </w:p>
        </w:tc>
        <w:tc>
          <w:tcPr>
            <w:tcW w:w="4790" w:type="dxa"/>
            <w:gridSpan w:val="2"/>
          </w:tcPr>
          <w:p w14:paraId="73E932BF" w14:textId="77777777" w:rsidR="00C75432" w:rsidRPr="000E1730" w:rsidRDefault="00C75432" w:rsidP="00C75432">
            <w:pPr>
              <w:pStyle w:val="Tekstprzypisudolnego"/>
              <w:jc w:val="center"/>
              <w:rPr>
                <w:rFonts w:ascii="Arial" w:hAnsi="Arial" w:cs="Arial"/>
                <w:sz w:val="16"/>
                <w:szCs w:val="16"/>
              </w:rPr>
            </w:pPr>
          </w:p>
        </w:tc>
      </w:tr>
      <w:tr w:rsidR="00C75432" w:rsidRPr="000E1730" w14:paraId="6826B4C8" w14:textId="77777777" w:rsidTr="00C75432">
        <w:trPr>
          <w:jc w:val="center"/>
        </w:trPr>
        <w:tc>
          <w:tcPr>
            <w:tcW w:w="576" w:type="dxa"/>
          </w:tcPr>
          <w:p w14:paraId="21966F54" w14:textId="77777777" w:rsidR="00C75432" w:rsidRPr="000E1730" w:rsidRDefault="00C75432" w:rsidP="00C75432">
            <w:pPr>
              <w:pStyle w:val="Tabela-zawarto"/>
            </w:pPr>
          </w:p>
        </w:tc>
        <w:tc>
          <w:tcPr>
            <w:tcW w:w="3040" w:type="dxa"/>
          </w:tcPr>
          <w:p w14:paraId="2339A84F" w14:textId="77777777" w:rsidR="00C75432" w:rsidRPr="000E1730" w:rsidRDefault="00C75432" w:rsidP="00C75432">
            <w:pPr>
              <w:pStyle w:val="Tabela-zawarto"/>
            </w:pPr>
            <w:r w:rsidRPr="000E1730">
              <w:t>-   -   -   -   AccountCurrencyCode</w:t>
            </w:r>
          </w:p>
        </w:tc>
        <w:tc>
          <w:tcPr>
            <w:tcW w:w="4356" w:type="dxa"/>
          </w:tcPr>
          <w:p w14:paraId="75FA9A6A" w14:textId="77777777" w:rsidR="00C75432" w:rsidRPr="000E1730" w:rsidRDefault="00C75432" w:rsidP="00C75432">
            <w:pPr>
              <w:pStyle w:val="Tabela-zawarto"/>
            </w:pPr>
            <w:r w:rsidRPr="000E1730">
              <w:t>Waluta rachunku</w:t>
            </w:r>
          </w:p>
        </w:tc>
        <w:tc>
          <w:tcPr>
            <w:tcW w:w="1305" w:type="dxa"/>
          </w:tcPr>
          <w:p w14:paraId="2A02CBCC" w14:textId="77777777" w:rsidR="00C75432" w:rsidRPr="000E1730" w:rsidRDefault="00C75432" w:rsidP="00C75432">
            <w:pPr>
              <w:pStyle w:val="Tekstprzypisudolnego"/>
              <w:jc w:val="center"/>
              <w:rPr>
                <w:rFonts w:ascii="Arial" w:hAnsi="Arial" w:cs="Arial"/>
                <w:sz w:val="16"/>
                <w:szCs w:val="16"/>
              </w:rPr>
            </w:pPr>
          </w:p>
        </w:tc>
        <w:tc>
          <w:tcPr>
            <w:tcW w:w="4790" w:type="dxa"/>
            <w:gridSpan w:val="2"/>
          </w:tcPr>
          <w:p w14:paraId="48510B2E" w14:textId="77777777" w:rsidR="00C75432" w:rsidRPr="000E1730" w:rsidRDefault="00C75432" w:rsidP="00C75432">
            <w:pPr>
              <w:pStyle w:val="Tekstprzypisudolnego"/>
              <w:jc w:val="center"/>
              <w:rPr>
                <w:rFonts w:ascii="Arial" w:hAnsi="Arial" w:cs="Arial"/>
                <w:sz w:val="16"/>
                <w:szCs w:val="16"/>
              </w:rPr>
            </w:pPr>
          </w:p>
        </w:tc>
      </w:tr>
      <w:tr w:rsidR="00C75432" w:rsidRPr="000E1730" w14:paraId="55AC92B4" w14:textId="77777777" w:rsidTr="00C75432">
        <w:trPr>
          <w:jc w:val="center"/>
        </w:trPr>
        <w:tc>
          <w:tcPr>
            <w:tcW w:w="576" w:type="dxa"/>
          </w:tcPr>
          <w:p w14:paraId="2FF24B07" w14:textId="77777777" w:rsidR="00C75432" w:rsidRPr="000E1730" w:rsidRDefault="00C75432" w:rsidP="00C75432">
            <w:pPr>
              <w:pStyle w:val="Tabela-zawarto"/>
            </w:pPr>
          </w:p>
        </w:tc>
        <w:tc>
          <w:tcPr>
            <w:tcW w:w="3040" w:type="dxa"/>
          </w:tcPr>
          <w:p w14:paraId="7D35145F" w14:textId="77777777" w:rsidR="00C75432" w:rsidRPr="000E1730" w:rsidRDefault="00C75432" w:rsidP="00C75432">
            <w:pPr>
              <w:pStyle w:val="Tabela-zawarto"/>
              <w:rPr>
                <w:lang w:val="en-US"/>
              </w:rPr>
            </w:pPr>
            <w:r w:rsidRPr="000E1730">
              <w:rPr>
                <w:lang w:val="en-US"/>
              </w:rPr>
              <w:t>-   -   -   -   AccountType</w:t>
            </w:r>
          </w:p>
        </w:tc>
        <w:tc>
          <w:tcPr>
            <w:tcW w:w="4356" w:type="dxa"/>
          </w:tcPr>
          <w:p w14:paraId="785B6FA1" w14:textId="77777777" w:rsidR="00C75432" w:rsidRPr="000E1730" w:rsidRDefault="00C75432" w:rsidP="00C75432">
            <w:pPr>
              <w:pStyle w:val="Tabela-zawarto"/>
            </w:pPr>
            <w:r w:rsidRPr="000E1730">
              <w:t>Typ rachunku</w:t>
            </w:r>
          </w:p>
        </w:tc>
        <w:tc>
          <w:tcPr>
            <w:tcW w:w="1305" w:type="dxa"/>
          </w:tcPr>
          <w:p w14:paraId="66D65BB6" w14:textId="77777777" w:rsidR="00C75432" w:rsidRPr="000E1730" w:rsidRDefault="00C75432" w:rsidP="00C75432">
            <w:pPr>
              <w:pStyle w:val="Tekstprzypisudolnego"/>
              <w:jc w:val="center"/>
              <w:rPr>
                <w:rFonts w:ascii="Arial" w:hAnsi="Arial" w:cs="Arial"/>
                <w:sz w:val="16"/>
                <w:szCs w:val="16"/>
              </w:rPr>
            </w:pPr>
          </w:p>
        </w:tc>
        <w:tc>
          <w:tcPr>
            <w:tcW w:w="4790" w:type="dxa"/>
            <w:gridSpan w:val="2"/>
          </w:tcPr>
          <w:p w14:paraId="4889486E" w14:textId="77777777" w:rsidR="00C75432" w:rsidRPr="000E1730" w:rsidRDefault="00C75432" w:rsidP="00C75432">
            <w:pPr>
              <w:pStyle w:val="Tekstprzypisudolnego"/>
              <w:jc w:val="center"/>
              <w:rPr>
                <w:rFonts w:ascii="Arial" w:hAnsi="Arial" w:cs="Arial"/>
                <w:sz w:val="16"/>
                <w:szCs w:val="16"/>
              </w:rPr>
            </w:pPr>
          </w:p>
        </w:tc>
      </w:tr>
      <w:tr w:rsidR="00C75432" w:rsidRPr="000E1730" w14:paraId="7946B63F" w14:textId="77777777" w:rsidTr="00C75432">
        <w:trPr>
          <w:jc w:val="center"/>
        </w:trPr>
        <w:tc>
          <w:tcPr>
            <w:tcW w:w="576" w:type="dxa"/>
            <w:tcBorders>
              <w:bottom w:val="single" w:sz="4" w:space="0" w:color="auto"/>
            </w:tcBorders>
          </w:tcPr>
          <w:p w14:paraId="5884EF10" w14:textId="77777777" w:rsidR="00C75432" w:rsidRPr="000E1730" w:rsidRDefault="00C75432" w:rsidP="00C75432">
            <w:pPr>
              <w:pStyle w:val="Tabela-zawarto"/>
              <w:rPr>
                <w:rFonts w:cs="Arial"/>
                <w:szCs w:val="16"/>
                <w:lang w:val="en-US"/>
              </w:rPr>
            </w:pPr>
            <w:r w:rsidRPr="000E1730">
              <w:rPr>
                <w:rFonts w:cs="Arial"/>
                <w:szCs w:val="16"/>
                <w:lang w:val="en-US"/>
              </w:rPr>
              <w:t>H-13</w:t>
            </w:r>
          </w:p>
        </w:tc>
        <w:tc>
          <w:tcPr>
            <w:tcW w:w="3040" w:type="dxa"/>
            <w:tcBorders>
              <w:bottom w:val="nil"/>
            </w:tcBorders>
          </w:tcPr>
          <w:p w14:paraId="7ED41353" w14:textId="77777777" w:rsidR="00C75432" w:rsidRPr="000E1730" w:rsidRDefault="00C75432" w:rsidP="00C75432">
            <w:pPr>
              <w:pStyle w:val="Tabela-zawarto"/>
              <w:rPr>
                <w:rFonts w:cs="Arial"/>
                <w:szCs w:val="16"/>
                <w:lang w:val="en-US"/>
              </w:rPr>
            </w:pPr>
            <w:r w:rsidRPr="000E1730">
              <w:rPr>
                <w:rFonts w:cs="Arial"/>
                <w:szCs w:val="16"/>
                <w:lang w:val="en-US"/>
              </w:rPr>
              <w:t>-   -   -   DepositInformation</w:t>
            </w:r>
          </w:p>
        </w:tc>
        <w:tc>
          <w:tcPr>
            <w:tcW w:w="4356" w:type="dxa"/>
          </w:tcPr>
          <w:p w14:paraId="28F6412D" w14:textId="77777777" w:rsidR="00C75432" w:rsidRPr="000E1730" w:rsidRDefault="00C75432" w:rsidP="00C75432">
            <w:pPr>
              <w:pStyle w:val="Tabela-zawarto"/>
            </w:pPr>
            <w:r w:rsidRPr="000E1730">
              <w:t>Informacje opisujące daną lokatę</w:t>
            </w:r>
          </w:p>
        </w:tc>
        <w:tc>
          <w:tcPr>
            <w:tcW w:w="1305" w:type="dxa"/>
          </w:tcPr>
          <w:p w14:paraId="0A2F3617" w14:textId="77777777" w:rsidR="00C75432" w:rsidRPr="000E1730" w:rsidRDefault="00C75432" w:rsidP="00C75432">
            <w:pPr>
              <w:pStyle w:val="Tabela-zawarto"/>
              <w:jc w:val="center"/>
              <w:rPr>
                <w:rFonts w:cs="Arial"/>
                <w:szCs w:val="16"/>
              </w:rPr>
            </w:pPr>
            <w:r>
              <w:rPr>
                <w:rFonts w:cs="Arial"/>
                <w:szCs w:val="16"/>
              </w:rPr>
              <w:t>W</w:t>
            </w:r>
          </w:p>
        </w:tc>
        <w:tc>
          <w:tcPr>
            <w:tcW w:w="4790" w:type="dxa"/>
            <w:gridSpan w:val="2"/>
          </w:tcPr>
          <w:p w14:paraId="503AC28F" w14:textId="77777777" w:rsidR="00C75432" w:rsidRPr="000E1730" w:rsidRDefault="00C75432" w:rsidP="00C75432">
            <w:pPr>
              <w:pStyle w:val="Tabela-zawarto"/>
              <w:jc w:val="center"/>
              <w:rPr>
                <w:rFonts w:cs="Arial"/>
                <w:szCs w:val="16"/>
              </w:rPr>
            </w:pPr>
          </w:p>
        </w:tc>
      </w:tr>
      <w:tr w:rsidR="00C75432" w:rsidRPr="000E1730" w14:paraId="793350F7" w14:textId="77777777" w:rsidTr="00C75432">
        <w:trPr>
          <w:jc w:val="center"/>
        </w:trPr>
        <w:tc>
          <w:tcPr>
            <w:tcW w:w="576" w:type="dxa"/>
            <w:tcBorders>
              <w:bottom w:val="single" w:sz="4" w:space="0" w:color="auto"/>
            </w:tcBorders>
          </w:tcPr>
          <w:p w14:paraId="28CA87F9" w14:textId="77777777" w:rsidR="00C75432" w:rsidRPr="000E1730" w:rsidRDefault="00C75432" w:rsidP="00C75432">
            <w:pPr>
              <w:pStyle w:val="Tabela-zawarto"/>
              <w:rPr>
                <w:rFonts w:cs="Arial"/>
                <w:szCs w:val="16"/>
              </w:rPr>
            </w:pPr>
          </w:p>
        </w:tc>
        <w:tc>
          <w:tcPr>
            <w:tcW w:w="3040" w:type="dxa"/>
            <w:tcBorders>
              <w:bottom w:val="single" w:sz="4" w:space="0" w:color="auto"/>
            </w:tcBorders>
            <w:shd w:val="clear" w:color="auto" w:fill="auto"/>
          </w:tcPr>
          <w:p w14:paraId="7CCF234F" w14:textId="77777777" w:rsidR="00C75432" w:rsidRPr="000E1730" w:rsidRDefault="00C75432" w:rsidP="00C75432">
            <w:pPr>
              <w:pStyle w:val="Tabela-zawarto"/>
              <w:rPr>
                <w:rFonts w:cs="Arial"/>
                <w:szCs w:val="16"/>
              </w:rPr>
            </w:pPr>
            <w:r w:rsidRPr="000E1730">
              <w:rPr>
                <w:rFonts w:cs="Arial"/>
                <w:szCs w:val="16"/>
              </w:rPr>
              <w:t xml:space="preserve">-   -   -   -   DepositIdentifier         </w:t>
            </w:r>
          </w:p>
        </w:tc>
        <w:tc>
          <w:tcPr>
            <w:tcW w:w="4356" w:type="dxa"/>
          </w:tcPr>
          <w:p w14:paraId="318A9552" w14:textId="77777777" w:rsidR="00C75432" w:rsidRPr="000E1730" w:rsidRDefault="00C712BB" w:rsidP="00C75432">
            <w:pPr>
              <w:pStyle w:val="Tabela-zawarto"/>
            </w:pPr>
            <w:r w:rsidRPr="000E1730">
              <w:t xml:space="preserve">Identyfikator </w:t>
            </w:r>
            <w:r>
              <w:t>produktu lokatowego</w:t>
            </w:r>
            <w:r w:rsidRPr="000E1730">
              <w:t xml:space="preserve"> nadawany przez bank</w:t>
            </w:r>
          </w:p>
        </w:tc>
        <w:tc>
          <w:tcPr>
            <w:tcW w:w="1305" w:type="dxa"/>
          </w:tcPr>
          <w:p w14:paraId="2C8F3BF0" w14:textId="77777777" w:rsidR="00C75432" w:rsidRDefault="00C75432" w:rsidP="00C75432">
            <w:pPr>
              <w:pStyle w:val="Tabela-zawarto"/>
              <w:jc w:val="center"/>
              <w:rPr>
                <w:rFonts w:cs="Arial"/>
                <w:szCs w:val="16"/>
              </w:rPr>
            </w:pPr>
            <w:r>
              <w:rPr>
                <w:rFonts w:cs="Arial"/>
                <w:szCs w:val="16"/>
              </w:rPr>
              <w:t>O</w:t>
            </w:r>
          </w:p>
        </w:tc>
        <w:tc>
          <w:tcPr>
            <w:tcW w:w="4790" w:type="dxa"/>
            <w:gridSpan w:val="2"/>
          </w:tcPr>
          <w:p w14:paraId="0DFB352A" w14:textId="77777777" w:rsidR="00C75432" w:rsidRPr="000E1730" w:rsidRDefault="00C75432" w:rsidP="00C75432">
            <w:pPr>
              <w:pStyle w:val="Tabela-zawarto"/>
              <w:jc w:val="center"/>
              <w:rPr>
                <w:rFonts w:cs="Arial"/>
                <w:szCs w:val="16"/>
              </w:rPr>
            </w:pPr>
            <w:r>
              <w:rPr>
                <w:rFonts w:cs="Arial"/>
                <w:szCs w:val="16"/>
              </w:rPr>
              <w:t>Kod schematu lokaty, zgodnie z którym założono lokatę</w:t>
            </w:r>
          </w:p>
        </w:tc>
      </w:tr>
      <w:tr w:rsidR="00C75432" w:rsidRPr="000E1730" w14:paraId="26EDA522" w14:textId="77777777" w:rsidTr="00C75432">
        <w:trPr>
          <w:jc w:val="center"/>
        </w:trPr>
        <w:tc>
          <w:tcPr>
            <w:tcW w:w="576" w:type="dxa"/>
            <w:tcBorders>
              <w:top w:val="single" w:sz="4" w:space="0" w:color="auto"/>
              <w:bottom w:val="nil"/>
            </w:tcBorders>
          </w:tcPr>
          <w:p w14:paraId="40B60339" w14:textId="77777777" w:rsidR="00C75432" w:rsidRPr="000E1730" w:rsidRDefault="00C75432" w:rsidP="00C75432">
            <w:pPr>
              <w:pStyle w:val="Tabela-zawarto"/>
              <w:rPr>
                <w:rFonts w:cs="Arial"/>
                <w:szCs w:val="16"/>
              </w:rPr>
            </w:pPr>
          </w:p>
        </w:tc>
        <w:tc>
          <w:tcPr>
            <w:tcW w:w="3040" w:type="dxa"/>
            <w:tcBorders>
              <w:top w:val="single" w:sz="4" w:space="0" w:color="auto"/>
              <w:bottom w:val="nil"/>
            </w:tcBorders>
            <w:shd w:val="clear" w:color="auto" w:fill="auto"/>
          </w:tcPr>
          <w:p w14:paraId="21A68657" w14:textId="77777777" w:rsidR="00C75432" w:rsidRPr="000E1730" w:rsidRDefault="00C75432" w:rsidP="00C75432">
            <w:pPr>
              <w:pStyle w:val="Tabela-zawarto"/>
              <w:rPr>
                <w:rFonts w:cs="Arial"/>
                <w:szCs w:val="16"/>
              </w:rPr>
            </w:pPr>
            <w:r w:rsidRPr="000E1730">
              <w:rPr>
                <w:rFonts w:cs="Arial"/>
                <w:szCs w:val="16"/>
              </w:rPr>
              <w:t xml:space="preserve">-   -   -   -   DepositType               </w:t>
            </w:r>
          </w:p>
        </w:tc>
        <w:tc>
          <w:tcPr>
            <w:tcW w:w="4356" w:type="dxa"/>
          </w:tcPr>
          <w:p w14:paraId="0C7C68E9" w14:textId="77777777" w:rsidR="00C75432" w:rsidRPr="000E1730" w:rsidRDefault="00C75432" w:rsidP="00C75432">
            <w:pPr>
              <w:pStyle w:val="Tabela-zawarto"/>
            </w:pPr>
            <w:r w:rsidRPr="000E1730">
              <w:t>Rodzaj lokaty</w:t>
            </w:r>
          </w:p>
        </w:tc>
        <w:tc>
          <w:tcPr>
            <w:tcW w:w="1305" w:type="dxa"/>
          </w:tcPr>
          <w:p w14:paraId="1BD17A0E" w14:textId="77777777" w:rsidR="00C75432" w:rsidRPr="000E1730" w:rsidRDefault="00C75432" w:rsidP="00C75432">
            <w:pPr>
              <w:pStyle w:val="Tabela-zawarto"/>
              <w:jc w:val="center"/>
              <w:rPr>
                <w:rFonts w:cs="Arial"/>
                <w:szCs w:val="16"/>
              </w:rPr>
            </w:pPr>
            <w:r>
              <w:rPr>
                <w:rFonts w:cs="Arial"/>
                <w:szCs w:val="16"/>
              </w:rPr>
              <w:t>W</w:t>
            </w:r>
          </w:p>
        </w:tc>
        <w:tc>
          <w:tcPr>
            <w:tcW w:w="4790" w:type="dxa"/>
            <w:gridSpan w:val="2"/>
          </w:tcPr>
          <w:p w14:paraId="4E442288" w14:textId="77777777" w:rsidR="00C75432" w:rsidRPr="000E1730" w:rsidRDefault="00C75432" w:rsidP="00C75432">
            <w:pPr>
              <w:pStyle w:val="Tabela-zawarto"/>
              <w:jc w:val="center"/>
              <w:rPr>
                <w:rFonts w:cs="Arial"/>
                <w:szCs w:val="16"/>
              </w:rPr>
            </w:pPr>
            <w:r w:rsidRPr="000E1730">
              <w:rPr>
                <w:rFonts w:cs="Arial"/>
                <w:szCs w:val="16"/>
              </w:rPr>
              <w:t>„Terminowa”</w:t>
            </w:r>
          </w:p>
        </w:tc>
      </w:tr>
      <w:tr w:rsidR="00C75432" w:rsidRPr="000E1730" w14:paraId="2D33EC25" w14:textId="77777777" w:rsidTr="00C75432">
        <w:trPr>
          <w:jc w:val="center"/>
        </w:trPr>
        <w:tc>
          <w:tcPr>
            <w:tcW w:w="576" w:type="dxa"/>
            <w:tcBorders>
              <w:top w:val="nil"/>
              <w:bottom w:val="nil"/>
            </w:tcBorders>
          </w:tcPr>
          <w:p w14:paraId="05E4C825" w14:textId="77777777" w:rsidR="00C75432" w:rsidRPr="000E1730" w:rsidRDefault="00C75432" w:rsidP="00C75432">
            <w:pPr>
              <w:pStyle w:val="Tabela-zawarto"/>
              <w:rPr>
                <w:rFonts w:cs="Arial"/>
                <w:szCs w:val="16"/>
              </w:rPr>
            </w:pPr>
          </w:p>
        </w:tc>
        <w:tc>
          <w:tcPr>
            <w:tcW w:w="3040" w:type="dxa"/>
            <w:tcBorders>
              <w:top w:val="nil"/>
              <w:bottom w:val="nil"/>
            </w:tcBorders>
            <w:shd w:val="clear" w:color="auto" w:fill="auto"/>
          </w:tcPr>
          <w:p w14:paraId="34DEEF29" w14:textId="77777777" w:rsidR="00C75432" w:rsidRPr="000E1730" w:rsidRDefault="00C75432" w:rsidP="00C75432">
            <w:pPr>
              <w:pStyle w:val="Tabela-zawarto"/>
              <w:rPr>
                <w:rFonts w:cs="Arial"/>
                <w:szCs w:val="16"/>
              </w:rPr>
            </w:pPr>
            <w:r w:rsidRPr="000E1730">
              <w:rPr>
                <w:rFonts w:cs="Arial"/>
                <w:szCs w:val="16"/>
              </w:rPr>
              <w:t>-   -   -   -   DepositPeriod</w:t>
            </w:r>
          </w:p>
        </w:tc>
        <w:tc>
          <w:tcPr>
            <w:tcW w:w="4356" w:type="dxa"/>
          </w:tcPr>
          <w:p w14:paraId="6789C8D1" w14:textId="77777777" w:rsidR="00C75432" w:rsidRPr="000E1730" w:rsidRDefault="00C75432" w:rsidP="00C75432">
            <w:pPr>
              <w:pStyle w:val="Tabela-zawarto"/>
            </w:pPr>
            <w:r w:rsidRPr="000E1730">
              <w:t>Okres trwania lokaty</w:t>
            </w:r>
          </w:p>
        </w:tc>
        <w:tc>
          <w:tcPr>
            <w:tcW w:w="1305" w:type="dxa"/>
          </w:tcPr>
          <w:p w14:paraId="2BE9DA5C" w14:textId="77777777" w:rsidR="00C75432" w:rsidRPr="000E1730" w:rsidRDefault="00C75432" w:rsidP="00C75432">
            <w:pPr>
              <w:pStyle w:val="Tabela-zawarto"/>
              <w:jc w:val="center"/>
              <w:rPr>
                <w:rFonts w:cs="Arial"/>
                <w:szCs w:val="16"/>
              </w:rPr>
            </w:pPr>
            <w:r>
              <w:rPr>
                <w:rFonts w:cs="Arial"/>
                <w:szCs w:val="16"/>
              </w:rPr>
              <w:t>W</w:t>
            </w:r>
          </w:p>
        </w:tc>
        <w:tc>
          <w:tcPr>
            <w:tcW w:w="4790" w:type="dxa"/>
            <w:gridSpan w:val="2"/>
          </w:tcPr>
          <w:p w14:paraId="456ACC7F" w14:textId="77777777" w:rsidR="00C75432" w:rsidRPr="000E1730" w:rsidRDefault="00C75432" w:rsidP="00C75432">
            <w:pPr>
              <w:pStyle w:val="Tabela-zawarto"/>
              <w:jc w:val="center"/>
              <w:rPr>
                <w:rFonts w:cs="Arial"/>
                <w:szCs w:val="16"/>
              </w:rPr>
            </w:pPr>
            <w:r w:rsidRPr="000E1730">
              <w:rPr>
                <w:rFonts w:cs="Arial"/>
                <w:szCs w:val="16"/>
              </w:rPr>
              <w:t>Ilość dni</w:t>
            </w:r>
            <w:r>
              <w:rPr>
                <w:rFonts w:cs="Arial"/>
                <w:szCs w:val="16"/>
              </w:rPr>
              <w:t>/tygodni/miesięcy/lat</w:t>
            </w:r>
            <w:r w:rsidRPr="000E1730">
              <w:rPr>
                <w:rFonts w:cs="Arial"/>
                <w:szCs w:val="16"/>
              </w:rPr>
              <w:t xml:space="preserve"> trwania lokaty</w:t>
            </w:r>
          </w:p>
        </w:tc>
      </w:tr>
      <w:tr w:rsidR="00C75432" w:rsidRPr="000E1730" w14:paraId="11D950E7" w14:textId="77777777" w:rsidTr="00C75432">
        <w:trPr>
          <w:jc w:val="center"/>
        </w:trPr>
        <w:tc>
          <w:tcPr>
            <w:tcW w:w="576" w:type="dxa"/>
            <w:tcBorders>
              <w:top w:val="nil"/>
              <w:bottom w:val="nil"/>
            </w:tcBorders>
          </w:tcPr>
          <w:p w14:paraId="3BF71046" w14:textId="77777777" w:rsidR="00C75432" w:rsidRPr="000E1730" w:rsidRDefault="00C75432" w:rsidP="00C75432">
            <w:pPr>
              <w:pStyle w:val="Tabela-zawarto"/>
              <w:rPr>
                <w:rFonts w:cs="Arial"/>
                <w:szCs w:val="16"/>
              </w:rPr>
            </w:pPr>
          </w:p>
        </w:tc>
        <w:tc>
          <w:tcPr>
            <w:tcW w:w="3040" w:type="dxa"/>
            <w:tcBorders>
              <w:top w:val="nil"/>
              <w:bottom w:val="nil"/>
            </w:tcBorders>
            <w:shd w:val="clear" w:color="auto" w:fill="auto"/>
          </w:tcPr>
          <w:p w14:paraId="10381630" w14:textId="77777777" w:rsidR="00C75432" w:rsidRPr="000E1730" w:rsidRDefault="00C75432" w:rsidP="00C75432">
            <w:pPr>
              <w:pStyle w:val="Tabela-zawarto"/>
              <w:rPr>
                <w:rFonts w:cs="Arial"/>
                <w:szCs w:val="16"/>
              </w:rPr>
            </w:pPr>
            <w:r w:rsidRPr="000E1730">
              <w:rPr>
                <w:rFonts w:cs="Arial"/>
                <w:szCs w:val="16"/>
              </w:rPr>
              <w:t>-   -   -   -   DepositName</w:t>
            </w:r>
          </w:p>
        </w:tc>
        <w:tc>
          <w:tcPr>
            <w:tcW w:w="4356" w:type="dxa"/>
          </w:tcPr>
          <w:p w14:paraId="52B7F139" w14:textId="77777777" w:rsidR="00C75432" w:rsidRPr="000E1730" w:rsidRDefault="00C75432" w:rsidP="00C75432">
            <w:pPr>
              <w:pStyle w:val="Tabela-zawarto"/>
            </w:pPr>
            <w:r w:rsidRPr="000E1730">
              <w:t>Nazwa lokaty</w:t>
            </w:r>
          </w:p>
        </w:tc>
        <w:tc>
          <w:tcPr>
            <w:tcW w:w="1305" w:type="dxa"/>
          </w:tcPr>
          <w:p w14:paraId="75AE03FA" w14:textId="77777777" w:rsidR="00C75432" w:rsidRPr="000E1730" w:rsidRDefault="00C75432" w:rsidP="00C75432">
            <w:pPr>
              <w:pStyle w:val="Tabela-zawarto"/>
              <w:jc w:val="center"/>
              <w:rPr>
                <w:rFonts w:cs="Arial"/>
                <w:szCs w:val="16"/>
              </w:rPr>
            </w:pPr>
          </w:p>
        </w:tc>
        <w:tc>
          <w:tcPr>
            <w:tcW w:w="4790" w:type="dxa"/>
            <w:gridSpan w:val="2"/>
          </w:tcPr>
          <w:p w14:paraId="2FDB79B8" w14:textId="77777777" w:rsidR="00C75432" w:rsidRPr="000E1730" w:rsidRDefault="00C75432" w:rsidP="00C75432">
            <w:pPr>
              <w:pStyle w:val="Tabela-zawarto"/>
              <w:jc w:val="center"/>
              <w:rPr>
                <w:rFonts w:cs="Arial"/>
                <w:szCs w:val="16"/>
              </w:rPr>
            </w:pPr>
          </w:p>
        </w:tc>
      </w:tr>
      <w:tr w:rsidR="00C75432" w:rsidRPr="000E1730" w14:paraId="0B2E9FBE" w14:textId="77777777" w:rsidTr="00C75432">
        <w:trPr>
          <w:jc w:val="center"/>
        </w:trPr>
        <w:tc>
          <w:tcPr>
            <w:tcW w:w="576" w:type="dxa"/>
            <w:tcBorders>
              <w:top w:val="nil"/>
            </w:tcBorders>
          </w:tcPr>
          <w:p w14:paraId="59016537" w14:textId="77777777" w:rsidR="00C75432" w:rsidRPr="000E1730" w:rsidRDefault="00C75432" w:rsidP="00C75432">
            <w:pPr>
              <w:pStyle w:val="Tabela-zawarto"/>
              <w:rPr>
                <w:rFonts w:cs="Arial"/>
                <w:szCs w:val="16"/>
              </w:rPr>
            </w:pPr>
          </w:p>
        </w:tc>
        <w:tc>
          <w:tcPr>
            <w:tcW w:w="3040" w:type="dxa"/>
            <w:tcBorders>
              <w:top w:val="nil"/>
            </w:tcBorders>
            <w:shd w:val="clear" w:color="auto" w:fill="auto"/>
          </w:tcPr>
          <w:p w14:paraId="2594CAC5" w14:textId="77777777" w:rsidR="00C75432" w:rsidRPr="000E1730" w:rsidRDefault="00C75432" w:rsidP="00C75432">
            <w:pPr>
              <w:pStyle w:val="Tabela-zawarto"/>
              <w:rPr>
                <w:rFonts w:cs="Arial"/>
                <w:szCs w:val="16"/>
              </w:rPr>
            </w:pPr>
            <w:r w:rsidRPr="000E1730">
              <w:rPr>
                <w:rFonts w:cs="Arial"/>
                <w:szCs w:val="16"/>
              </w:rPr>
              <w:t>-   -   -   -   DepositInterestRateType</w:t>
            </w:r>
          </w:p>
        </w:tc>
        <w:tc>
          <w:tcPr>
            <w:tcW w:w="4356" w:type="dxa"/>
          </w:tcPr>
          <w:p w14:paraId="5833AE99" w14:textId="77777777" w:rsidR="00C75432" w:rsidRPr="000E1730" w:rsidRDefault="00C75432" w:rsidP="00C75432">
            <w:pPr>
              <w:pStyle w:val="Tabela-zawarto"/>
            </w:pPr>
            <w:r w:rsidRPr="000E1730">
              <w:t>Rodzaj oprocentowania</w:t>
            </w:r>
          </w:p>
        </w:tc>
        <w:tc>
          <w:tcPr>
            <w:tcW w:w="1305" w:type="dxa"/>
          </w:tcPr>
          <w:p w14:paraId="51BE04EA" w14:textId="77777777" w:rsidR="00C75432" w:rsidRPr="000E1730" w:rsidRDefault="00C75432" w:rsidP="00C75432">
            <w:pPr>
              <w:pStyle w:val="Tabela-zawarto"/>
              <w:jc w:val="center"/>
              <w:rPr>
                <w:rFonts w:cs="Arial"/>
                <w:szCs w:val="16"/>
              </w:rPr>
            </w:pPr>
            <w:r>
              <w:rPr>
                <w:rFonts w:cs="Arial"/>
                <w:szCs w:val="16"/>
              </w:rPr>
              <w:t>O</w:t>
            </w:r>
          </w:p>
        </w:tc>
        <w:tc>
          <w:tcPr>
            <w:tcW w:w="4790" w:type="dxa"/>
            <w:gridSpan w:val="2"/>
          </w:tcPr>
          <w:p w14:paraId="01CF5CFA" w14:textId="77777777" w:rsidR="00C75432" w:rsidRPr="000E1730" w:rsidRDefault="00C75432" w:rsidP="00C75432">
            <w:pPr>
              <w:pStyle w:val="Tabela-zawarto"/>
              <w:jc w:val="center"/>
              <w:rPr>
                <w:rFonts w:cs="Arial"/>
                <w:szCs w:val="16"/>
              </w:rPr>
            </w:pPr>
            <w:r w:rsidRPr="000E1730">
              <w:rPr>
                <w:rFonts w:cs="Arial"/>
                <w:szCs w:val="16"/>
              </w:rPr>
              <w:t>Rodzaj oprocentowania</w:t>
            </w:r>
          </w:p>
        </w:tc>
      </w:tr>
      <w:tr w:rsidR="00C75432" w:rsidRPr="000E1730" w14:paraId="02848993" w14:textId="77777777" w:rsidTr="00C75432">
        <w:trPr>
          <w:jc w:val="center"/>
        </w:trPr>
        <w:tc>
          <w:tcPr>
            <w:tcW w:w="576" w:type="dxa"/>
          </w:tcPr>
          <w:p w14:paraId="16B2E2FE" w14:textId="77777777" w:rsidR="00C75432" w:rsidRPr="000E1730" w:rsidRDefault="00C75432" w:rsidP="00C75432">
            <w:pPr>
              <w:pStyle w:val="Tabela-zawarto"/>
              <w:rPr>
                <w:rFonts w:cs="Arial"/>
                <w:szCs w:val="16"/>
              </w:rPr>
            </w:pPr>
          </w:p>
        </w:tc>
        <w:tc>
          <w:tcPr>
            <w:tcW w:w="3040" w:type="dxa"/>
          </w:tcPr>
          <w:p w14:paraId="67BADFC3" w14:textId="77777777" w:rsidR="00C75432" w:rsidRPr="000E1730" w:rsidRDefault="00C75432" w:rsidP="00C75432">
            <w:pPr>
              <w:pStyle w:val="Tabela-zawarto"/>
              <w:rPr>
                <w:rFonts w:cs="Arial"/>
                <w:szCs w:val="16"/>
              </w:rPr>
            </w:pPr>
            <w:r w:rsidRPr="000E1730">
              <w:rPr>
                <w:rFonts w:cs="Arial"/>
                <w:szCs w:val="16"/>
              </w:rPr>
              <w:t>-   -   -   -   DepositInterestRate</w:t>
            </w:r>
          </w:p>
        </w:tc>
        <w:tc>
          <w:tcPr>
            <w:tcW w:w="4356" w:type="dxa"/>
          </w:tcPr>
          <w:p w14:paraId="072720F6" w14:textId="77777777" w:rsidR="00C75432" w:rsidRPr="000E1730" w:rsidRDefault="00C75432" w:rsidP="00C75432">
            <w:pPr>
              <w:pStyle w:val="Tabela-zawarto"/>
            </w:pPr>
            <w:r w:rsidRPr="000E1730">
              <w:t>Wysokość oprocentowania</w:t>
            </w:r>
          </w:p>
        </w:tc>
        <w:tc>
          <w:tcPr>
            <w:tcW w:w="1305" w:type="dxa"/>
          </w:tcPr>
          <w:p w14:paraId="03282263" w14:textId="77777777" w:rsidR="00C75432" w:rsidRPr="000E1730" w:rsidRDefault="00C75432" w:rsidP="00C75432">
            <w:pPr>
              <w:pStyle w:val="Tabela-zawarto"/>
              <w:jc w:val="center"/>
              <w:rPr>
                <w:rFonts w:cs="Arial"/>
                <w:szCs w:val="16"/>
              </w:rPr>
            </w:pPr>
            <w:r>
              <w:rPr>
                <w:rFonts w:cs="Arial"/>
                <w:szCs w:val="16"/>
              </w:rPr>
              <w:t>O</w:t>
            </w:r>
          </w:p>
        </w:tc>
        <w:tc>
          <w:tcPr>
            <w:tcW w:w="4790" w:type="dxa"/>
            <w:gridSpan w:val="2"/>
          </w:tcPr>
          <w:p w14:paraId="35BBD91A" w14:textId="77777777" w:rsidR="00C75432" w:rsidRPr="000E1730" w:rsidRDefault="00C75432" w:rsidP="00C75432">
            <w:pPr>
              <w:pStyle w:val="Tabela-zawarto"/>
              <w:jc w:val="center"/>
              <w:rPr>
                <w:rFonts w:cs="Arial"/>
                <w:szCs w:val="16"/>
              </w:rPr>
            </w:pPr>
            <w:r w:rsidRPr="000E1730">
              <w:rPr>
                <w:rFonts w:cs="Arial"/>
                <w:szCs w:val="16"/>
              </w:rPr>
              <w:t>Wysokość oprocentowania</w:t>
            </w:r>
          </w:p>
        </w:tc>
      </w:tr>
      <w:tr w:rsidR="00C75432" w:rsidRPr="000E1730" w14:paraId="5FBCF347" w14:textId="77777777" w:rsidTr="00C75432">
        <w:trPr>
          <w:jc w:val="center"/>
        </w:trPr>
        <w:tc>
          <w:tcPr>
            <w:tcW w:w="576" w:type="dxa"/>
          </w:tcPr>
          <w:p w14:paraId="319E8FB0" w14:textId="77777777" w:rsidR="00C75432" w:rsidRPr="000E1730" w:rsidRDefault="00C75432" w:rsidP="00C75432">
            <w:pPr>
              <w:pStyle w:val="Tabela-zawarto"/>
              <w:rPr>
                <w:rFonts w:cs="Arial"/>
                <w:szCs w:val="16"/>
              </w:rPr>
            </w:pPr>
          </w:p>
        </w:tc>
        <w:tc>
          <w:tcPr>
            <w:tcW w:w="3040" w:type="dxa"/>
          </w:tcPr>
          <w:p w14:paraId="2AFB3120" w14:textId="77777777" w:rsidR="00C75432" w:rsidRPr="000E1730" w:rsidRDefault="00C75432" w:rsidP="00C75432">
            <w:pPr>
              <w:pStyle w:val="Tabela-zawarto"/>
              <w:rPr>
                <w:rFonts w:cs="Arial"/>
                <w:szCs w:val="16"/>
              </w:rPr>
            </w:pPr>
            <w:r w:rsidRPr="000E1730">
              <w:rPr>
                <w:rFonts w:cs="Arial"/>
                <w:szCs w:val="16"/>
              </w:rPr>
              <w:t>-   -   -   -   InterestCapitalization</w:t>
            </w:r>
          </w:p>
        </w:tc>
        <w:tc>
          <w:tcPr>
            <w:tcW w:w="4356" w:type="dxa"/>
          </w:tcPr>
          <w:p w14:paraId="01986F79" w14:textId="77777777" w:rsidR="00C75432" w:rsidRPr="000E1730" w:rsidRDefault="00C75432" w:rsidP="00C75432">
            <w:pPr>
              <w:pStyle w:val="Tabela-zawarto"/>
            </w:pPr>
            <w:r w:rsidRPr="000E1730">
              <w:t>Kapitalizacja odsetek</w:t>
            </w:r>
          </w:p>
        </w:tc>
        <w:tc>
          <w:tcPr>
            <w:tcW w:w="1305" w:type="dxa"/>
          </w:tcPr>
          <w:p w14:paraId="4FF91613" w14:textId="77777777" w:rsidR="00C75432" w:rsidRPr="000E1730" w:rsidRDefault="00C75432" w:rsidP="00C75432">
            <w:pPr>
              <w:pStyle w:val="Tabela-zawarto"/>
              <w:jc w:val="center"/>
              <w:rPr>
                <w:rFonts w:cs="Arial"/>
                <w:szCs w:val="16"/>
              </w:rPr>
            </w:pPr>
          </w:p>
        </w:tc>
        <w:tc>
          <w:tcPr>
            <w:tcW w:w="4790" w:type="dxa"/>
            <w:gridSpan w:val="2"/>
          </w:tcPr>
          <w:p w14:paraId="21D0BBAF" w14:textId="77777777" w:rsidR="00C75432" w:rsidRPr="000E1730" w:rsidRDefault="00C75432" w:rsidP="00C75432">
            <w:pPr>
              <w:pStyle w:val="Tabela-zawarto"/>
              <w:jc w:val="center"/>
              <w:rPr>
                <w:rFonts w:cs="Arial"/>
                <w:szCs w:val="16"/>
              </w:rPr>
            </w:pPr>
          </w:p>
        </w:tc>
      </w:tr>
      <w:tr w:rsidR="00C75432" w:rsidRPr="000E1730" w14:paraId="353D159A" w14:textId="77777777" w:rsidTr="00C75432">
        <w:trPr>
          <w:jc w:val="center"/>
        </w:trPr>
        <w:tc>
          <w:tcPr>
            <w:tcW w:w="576" w:type="dxa"/>
          </w:tcPr>
          <w:p w14:paraId="6ECDC84D" w14:textId="77777777" w:rsidR="00C75432" w:rsidRPr="000E1730" w:rsidRDefault="00C75432" w:rsidP="00C75432">
            <w:pPr>
              <w:pStyle w:val="Tabela-zawarto"/>
              <w:rPr>
                <w:rFonts w:cs="Arial"/>
                <w:szCs w:val="16"/>
              </w:rPr>
            </w:pPr>
          </w:p>
        </w:tc>
        <w:tc>
          <w:tcPr>
            <w:tcW w:w="3040" w:type="dxa"/>
          </w:tcPr>
          <w:p w14:paraId="678A262F" w14:textId="77777777" w:rsidR="00C75432" w:rsidRPr="000E1730" w:rsidRDefault="00C75432" w:rsidP="00C75432">
            <w:pPr>
              <w:pStyle w:val="Tabela-zawarto"/>
              <w:rPr>
                <w:rFonts w:cs="Arial"/>
                <w:szCs w:val="16"/>
              </w:rPr>
            </w:pPr>
            <w:r w:rsidRPr="000E1730">
              <w:rPr>
                <w:rFonts w:cs="Arial"/>
                <w:szCs w:val="16"/>
              </w:rPr>
              <w:t>-   -   -   -   DepositRenewable</w:t>
            </w:r>
          </w:p>
        </w:tc>
        <w:tc>
          <w:tcPr>
            <w:tcW w:w="4356" w:type="dxa"/>
          </w:tcPr>
          <w:p w14:paraId="39E7CECA" w14:textId="77777777" w:rsidR="00C75432" w:rsidRPr="000E1730" w:rsidRDefault="00C75432" w:rsidP="00C75432">
            <w:pPr>
              <w:pStyle w:val="Tabela-zawarto"/>
            </w:pPr>
            <w:r w:rsidRPr="000E1730">
              <w:t>Odnawialność lokaty</w:t>
            </w:r>
          </w:p>
        </w:tc>
        <w:tc>
          <w:tcPr>
            <w:tcW w:w="1305" w:type="dxa"/>
          </w:tcPr>
          <w:p w14:paraId="0CF4DC93" w14:textId="77777777" w:rsidR="00C75432" w:rsidRDefault="00C712BB" w:rsidP="00C75432">
            <w:pPr>
              <w:pStyle w:val="Tabela-zawarto"/>
              <w:jc w:val="center"/>
              <w:rPr>
                <w:rFonts w:cs="Arial"/>
                <w:szCs w:val="16"/>
              </w:rPr>
            </w:pPr>
            <w:r>
              <w:rPr>
                <w:rFonts w:cs="Arial"/>
                <w:szCs w:val="16"/>
              </w:rPr>
              <w:t>O</w:t>
            </w:r>
          </w:p>
        </w:tc>
        <w:tc>
          <w:tcPr>
            <w:tcW w:w="4790" w:type="dxa"/>
            <w:gridSpan w:val="2"/>
          </w:tcPr>
          <w:p w14:paraId="28BEA7EE" w14:textId="77777777" w:rsidR="00C75432" w:rsidRPr="000E1730" w:rsidRDefault="00C75432" w:rsidP="00C75432">
            <w:pPr>
              <w:pStyle w:val="Tabela-zawarto"/>
              <w:jc w:val="center"/>
              <w:rPr>
                <w:rFonts w:cs="Arial"/>
                <w:szCs w:val="16"/>
              </w:rPr>
            </w:pPr>
            <w:r>
              <w:rPr>
                <w:rFonts w:cs="Arial"/>
                <w:szCs w:val="16"/>
              </w:rPr>
              <w:t>Informacja o tym czy założona lokata jest odnawialna</w:t>
            </w:r>
          </w:p>
        </w:tc>
      </w:tr>
      <w:tr w:rsidR="00C75432" w:rsidRPr="000E1730" w14:paraId="1B6EC1CA" w14:textId="77777777" w:rsidTr="00C75432">
        <w:trPr>
          <w:jc w:val="center"/>
        </w:trPr>
        <w:tc>
          <w:tcPr>
            <w:tcW w:w="576" w:type="dxa"/>
          </w:tcPr>
          <w:p w14:paraId="03727B02" w14:textId="77777777" w:rsidR="00C75432" w:rsidRPr="000E1730" w:rsidRDefault="00C75432" w:rsidP="00C75432">
            <w:pPr>
              <w:pStyle w:val="Tabela-zawarto"/>
              <w:rPr>
                <w:rFonts w:cs="Arial"/>
                <w:szCs w:val="16"/>
              </w:rPr>
            </w:pPr>
          </w:p>
        </w:tc>
        <w:tc>
          <w:tcPr>
            <w:tcW w:w="3040" w:type="dxa"/>
          </w:tcPr>
          <w:p w14:paraId="59E5A8D5" w14:textId="77777777" w:rsidR="00C75432" w:rsidRPr="000E1730" w:rsidRDefault="00C75432" w:rsidP="00C75432">
            <w:pPr>
              <w:pStyle w:val="Tabela-zawarto"/>
              <w:rPr>
                <w:rFonts w:cs="Arial"/>
                <w:szCs w:val="16"/>
                <w:lang w:val="en-US"/>
              </w:rPr>
            </w:pPr>
            <w:r w:rsidRPr="000E1730">
              <w:rPr>
                <w:rFonts w:cs="Arial"/>
                <w:szCs w:val="16"/>
                <w:lang w:val="en-US"/>
              </w:rPr>
              <w:t>-   -   -   -   CurrencyIdentificationCode</w:t>
            </w:r>
          </w:p>
        </w:tc>
        <w:tc>
          <w:tcPr>
            <w:tcW w:w="4356" w:type="dxa"/>
          </w:tcPr>
          <w:p w14:paraId="5A8ADA8E" w14:textId="77777777" w:rsidR="00C75432" w:rsidRPr="000E1730" w:rsidRDefault="00C75432" w:rsidP="00C75432">
            <w:pPr>
              <w:pStyle w:val="Tabela-zawarto"/>
            </w:pPr>
            <w:r w:rsidRPr="000E1730">
              <w:t>Typ waluty dla lokat</w:t>
            </w:r>
          </w:p>
        </w:tc>
        <w:tc>
          <w:tcPr>
            <w:tcW w:w="1305" w:type="dxa"/>
          </w:tcPr>
          <w:p w14:paraId="1BEF5800" w14:textId="77777777" w:rsidR="00C75432" w:rsidRPr="000E1730" w:rsidRDefault="00C75432" w:rsidP="00C75432">
            <w:pPr>
              <w:pStyle w:val="Tabela-zawarto"/>
              <w:jc w:val="center"/>
              <w:rPr>
                <w:rFonts w:cs="Arial"/>
                <w:szCs w:val="16"/>
              </w:rPr>
            </w:pPr>
          </w:p>
        </w:tc>
        <w:tc>
          <w:tcPr>
            <w:tcW w:w="4790" w:type="dxa"/>
            <w:gridSpan w:val="2"/>
          </w:tcPr>
          <w:p w14:paraId="480FA661" w14:textId="77777777" w:rsidR="00C75432" w:rsidRPr="000E1730" w:rsidRDefault="00C75432" w:rsidP="00C75432">
            <w:pPr>
              <w:pStyle w:val="Tabela-zawarto"/>
              <w:jc w:val="center"/>
              <w:rPr>
                <w:rFonts w:cs="Arial"/>
                <w:szCs w:val="16"/>
              </w:rPr>
            </w:pPr>
          </w:p>
        </w:tc>
      </w:tr>
      <w:tr w:rsidR="00C75432" w:rsidRPr="000E1730" w14:paraId="2E6AF214" w14:textId="77777777" w:rsidTr="00C75432">
        <w:trPr>
          <w:jc w:val="center"/>
        </w:trPr>
        <w:tc>
          <w:tcPr>
            <w:tcW w:w="576" w:type="dxa"/>
          </w:tcPr>
          <w:p w14:paraId="030D211A" w14:textId="77777777" w:rsidR="00C75432" w:rsidRPr="000E1730" w:rsidRDefault="00C75432" w:rsidP="00C75432">
            <w:pPr>
              <w:pStyle w:val="Tabela-zawarto"/>
              <w:rPr>
                <w:rFonts w:cs="Arial"/>
                <w:szCs w:val="16"/>
                <w:lang w:val="en-US"/>
              </w:rPr>
            </w:pPr>
          </w:p>
        </w:tc>
        <w:tc>
          <w:tcPr>
            <w:tcW w:w="3040" w:type="dxa"/>
          </w:tcPr>
          <w:p w14:paraId="29BB9732" w14:textId="77777777" w:rsidR="00C75432" w:rsidRPr="000E1730" w:rsidRDefault="00C75432" w:rsidP="00C75432">
            <w:pPr>
              <w:pStyle w:val="Tabela-zawarto"/>
              <w:rPr>
                <w:rFonts w:cs="Arial"/>
                <w:szCs w:val="16"/>
              </w:rPr>
            </w:pPr>
            <w:r w:rsidRPr="000E1730">
              <w:rPr>
                <w:rFonts w:cs="Arial"/>
                <w:szCs w:val="16"/>
              </w:rPr>
              <w:t>-   -   -   -   MinDepositAmount</w:t>
            </w:r>
          </w:p>
        </w:tc>
        <w:tc>
          <w:tcPr>
            <w:tcW w:w="4356" w:type="dxa"/>
          </w:tcPr>
          <w:p w14:paraId="1CA42E36" w14:textId="77777777" w:rsidR="00C75432" w:rsidRPr="000E1730" w:rsidRDefault="00C75432" w:rsidP="00C75432">
            <w:pPr>
              <w:pStyle w:val="Tabela-zawarto"/>
            </w:pPr>
            <w:r w:rsidRPr="000E1730">
              <w:t>Minimalna kwota wpłaty</w:t>
            </w:r>
          </w:p>
        </w:tc>
        <w:tc>
          <w:tcPr>
            <w:tcW w:w="1305" w:type="dxa"/>
          </w:tcPr>
          <w:p w14:paraId="618D9E50" w14:textId="77777777" w:rsidR="00C75432" w:rsidRPr="000E1730" w:rsidRDefault="00C75432" w:rsidP="00C75432">
            <w:pPr>
              <w:pStyle w:val="Tabela-zawarto"/>
              <w:jc w:val="center"/>
              <w:rPr>
                <w:rFonts w:cs="Arial"/>
                <w:szCs w:val="16"/>
              </w:rPr>
            </w:pPr>
          </w:p>
        </w:tc>
        <w:tc>
          <w:tcPr>
            <w:tcW w:w="4790" w:type="dxa"/>
            <w:gridSpan w:val="2"/>
          </w:tcPr>
          <w:p w14:paraId="10FF54F5" w14:textId="77777777" w:rsidR="00C75432" w:rsidRPr="000E1730" w:rsidRDefault="00C75432" w:rsidP="00C75432">
            <w:pPr>
              <w:pStyle w:val="Tabela-zawarto"/>
              <w:jc w:val="center"/>
              <w:rPr>
                <w:rFonts w:cs="Arial"/>
                <w:szCs w:val="16"/>
              </w:rPr>
            </w:pPr>
          </w:p>
        </w:tc>
      </w:tr>
      <w:tr w:rsidR="00C75432" w:rsidRPr="000E1730" w14:paraId="13D349AD" w14:textId="77777777" w:rsidTr="00C75432">
        <w:trPr>
          <w:jc w:val="center"/>
        </w:trPr>
        <w:tc>
          <w:tcPr>
            <w:tcW w:w="576" w:type="dxa"/>
          </w:tcPr>
          <w:p w14:paraId="57D5B026" w14:textId="77777777" w:rsidR="00C75432" w:rsidRPr="000E1730" w:rsidRDefault="00C75432" w:rsidP="00C75432">
            <w:pPr>
              <w:pStyle w:val="Tabela-zawarto"/>
              <w:rPr>
                <w:rFonts w:cs="Arial"/>
                <w:szCs w:val="16"/>
              </w:rPr>
            </w:pPr>
          </w:p>
        </w:tc>
        <w:tc>
          <w:tcPr>
            <w:tcW w:w="3040" w:type="dxa"/>
          </w:tcPr>
          <w:p w14:paraId="3BD37533" w14:textId="77777777" w:rsidR="00C75432" w:rsidRPr="000E1730" w:rsidRDefault="00C75432" w:rsidP="00C75432">
            <w:pPr>
              <w:pStyle w:val="Tabela-zawarto"/>
              <w:rPr>
                <w:rFonts w:cs="Arial"/>
                <w:szCs w:val="16"/>
              </w:rPr>
            </w:pPr>
            <w:r w:rsidRPr="000E1730">
              <w:rPr>
                <w:rFonts w:cs="Arial"/>
                <w:szCs w:val="16"/>
              </w:rPr>
              <w:t>-   -   -   -   Description</w:t>
            </w:r>
          </w:p>
        </w:tc>
        <w:tc>
          <w:tcPr>
            <w:tcW w:w="4356" w:type="dxa"/>
          </w:tcPr>
          <w:p w14:paraId="3A4405BC" w14:textId="77777777" w:rsidR="00C75432" w:rsidRPr="000E1730" w:rsidRDefault="00C75432" w:rsidP="00C75432">
            <w:pPr>
              <w:pStyle w:val="Tabela-zawarto"/>
            </w:pPr>
            <w:r w:rsidRPr="000E1730">
              <w:t>Dodatkowe informacje o konsekwencjach przerwania lokaty</w:t>
            </w:r>
          </w:p>
        </w:tc>
        <w:tc>
          <w:tcPr>
            <w:tcW w:w="1305" w:type="dxa"/>
          </w:tcPr>
          <w:p w14:paraId="5E9CDFD3" w14:textId="77777777" w:rsidR="00C75432" w:rsidRPr="000E1730" w:rsidRDefault="00C75432" w:rsidP="00C75432">
            <w:pPr>
              <w:pStyle w:val="Tabela-zawarto"/>
              <w:jc w:val="center"/>
              <w:rPr>
                <w:rFonts w:cs="Arial"/>
                <w:szCs w:val="16"/>
              </w:rPr>
            </w:pPr>
          </w:p>
        </w:tc>
        <w:tc>
          <w:tcPr>
            <w:tcW w:w="4790" w:type="dxa"/>
            <w:gridSpan w:val="2"/>
          </w:tcPr>
          <w:p w14:paraId="43439C63" w14:textId="77777777" w:rsidR="00C75432" w:rsidRPr="000E1730" w:rsidRDefault="00C75432" w:rsidP="00C75432">
            <w:pPr>
              <w:pStyle w:val="Tabela-zawarto"/>
              <w:jc w:val="center"/>
              <w:rPr>
                <w:rFonts w:cs="Arial"/>
                <w:szCs w:val="16"/>
              </w:rPr>
            </w:pPr>
          </w:p>
        </w:tc>
      </w:tr>
      <w:tr w:rsidR="006D22A2" w:rsidRPr="000E1730" w14:paraId="00AA64EC" w14:textId="77777777" w:rsidTr="0091727A">
        <w:trPr>
          <w:jc w:val="center"/>
        </w:trPr>
        <w:tc>
          <w:tcPr>
            <w:tcW w:w="576" w:type="dxa"/>
            <w:shd w:val="clear" w:color="auto" w:fill="auto"/>
          </w:tcPr>
          <w:p w14:paraId="79872643" w14:textId="2379AE9F" w:rsidR="006D22A2" w:rsidRPr="000E1730" w:rsidRDefault="006D22A2" w:rsidP="006D22A2">
            <w:pPr>
              <w:pStyle w:val="Tabela-zawarto"/>
              <w:rPr>
                <w:rFonts w:cs="Arial"/>
                <w:szCs w:val="16"/>
              </w:rPr>
            </w:pPr>
            <w:bookmarkStart w:id="201" w:name="_Hlk15650892"/>
            <w:r>
              <w:rPr>
                <w:rFonts w:cs="Arial"/>
                <w:szCs w:val="16"/>
              </w:rPr>
              <w:t>H-18</w:t>
            </w:r>
          </w:p>
        </w:tc>
        <w:tc>
          <w:tcPr>
            <w:tcW w:w="3040" w:type="dxa"/>
            <w:shd w:val="clear" w:color="auto" w:fill="auto"/>
            <w:vAlign w:val="center"/>
          </w:tcPr>
          <w:p w14:paraId="50D3C968" w14:textId="76B0680F" w:rsidR="006D22A2" w:rsidRPr="000E1730" w:rsidRDefault="006D22A2" w:rsidP="006D22A2">
            <w:pPr>
              <w:pStyle w:val="Tabela-zawarto"/>
              <w:rPr>
                <w:rFonts w:cs="Arial"/>
                <w:szCs w:val="16"/>
              </w:rPr>
            </w:pPr>
            <w:r>
              <w:rPr>
                <w:lang w:val="en-US"/>
              </w:rPr>
              <w:t xml:space="preserve">-   -   -   </w:t>
            </w:r>
            <w:r w:rsidRPr="006D22A2">
              <w:rPr>
                <w:lang w:val="en-US"/>
              </w:rPr>
              <w:t>DepositRejectionInfo</w:t>
            </w:r>
          </w:p>
        </w:tc>
        <w:tc>
          <w:tcPr>
            <w:tcW w:w="4356" w:type="dxa"/>
            <w:shd w:val="clear" w:color="auto" w:fill="auto"/>
          </w:tcPr>
          <w:p w14:paraId="67E2785D" w14:textId="7010D8D2" w:rsidR="006D22A2" w:rsidRPr="000E1730" w:rsidRDefault="006D22A2" w:rsidP="006D22A2">
            <w:pPr>
              <w:pStyle w:val="Tabela-zawarto"/>
            </w:pPr>
            <w:r>
              <w:t>Informacja o powodzie odrzucenia lokaty</w:t>
            </w:r>
          </w:p>
        </w:tc>
        <w:tc>
          <w:tcPr>
            <w:tcW w:w="1305" w:type="dxa"/>
            <w:shd w:val="clear" w:color="auto" w:fill="auto"/>
          </w:tcPr>
          <w:p w14:paraId="763082F7" w14:textId="02193E28" w:rsidR="006D22A2" w:rsidRPr="000E1730" w:rsidRDefault="006D22A2" w:rsidP="006D22A2">
            <w:pPr>
              <w:pStyle w:val="Tabela-zawarto"/>
              <w:jc w:val="center"/>
              <w:rPr>
                <w:rFonts w:cs="Arial"/>
                <w:szCs w:val="16"/>
              </w:rPr>
            </w:pPr>
            <w:r>
              <w:rPr>
                <w:rFonts w:cs="Arial"/>
                <w:szCs w:val="16"/>
              </w:rPr>
              <w:t>O</w:t>
            </w:r>
          </w:p>
        </w:tc>
        <w:tc>
          <w:tcPr>
            <w:tcW w:w="4790" w:type="dxa"/>
            <w:gridSpan w:val="2"/>
            <w:shd w:val="clear" w:color="auto" w:fill="auto"/>
          </w:tcPr>
          <w:p w14:paraId="3E1D2F3F" w14:textId="04521158" w:rsidR="006D22A2" w:rsidRPr="000E1730" w:rsidRDefault="006D22A2" w:rsidP="006D22A2">
            <w:pPr>
              <w:pStyle w:val="Tabela-zawarto"/>
              <w:jc w:val="center"/>
              <w:rPr>
                <w:rFonts w:cs="Arial"/>
                <w:szCs w:val="16"/>
              </w:rPr>
            </w:pPr>
            <w:r>
              <w:t>Informacja o powodzie odrzucenia żądania założenia lokaty</w:t>
            </w:r>
          </w:p>
        </w:tc>
      </w:tr>
      <w:tr w:rsidR="006D22A2" w:rsidRPr="000E1730" w14:paraId="2C6B0469" w14:textId="77777777" w:rsidTr="0091727A">
        <w:trPr>
          <w:jc w:val="center"/>
        </w:trPr>
        <w:tc>
          <w:tcPr>
            <w:tcW w:w="576" w:type="dxa"/>
            <w:shd w:val="clear" w:color="auto" w:fill="auto"/>
          </w:tcPr>
          <w:p w14:paraId="74497552" w14:textId="77777777" w:rsidR="006D22A2" w:rsidRPr="000E1730" w:rsidRDefault="006D22A2" w:rsidP="006D22A2">
            <w:pPr>
              <w:pStyle w:val="Tabela-zawarto"/>
              <w:rPr>
                <w:rFonts w:cs="Arial"/>
                <w:szCs w:val="16"/>
              </w:rPr>
            </w:pPr>
          </w:p>
        </w:tc>
        <w:tc>
          <w:tcPr>
            <w:tcW w:w="3040" w:type="dxa"/>
            <w:shd w:val="clear" w:color="auto" w:fill="auto"/>
            <w:vAlign w:val="center"/>
          </w:tcPr>
          <w:p w14:paraId="4126CF7D" w14:textId="082AAABD" w:rsidR="006D22A2" w:rsidRPr="000E1730" w:rsidRDefault="006D22A2" w:rsidP="006D22A2">
            <w:pPr>
              <w:pStyle w:val="Tabela-zawarto"/>
              <w:rPr>
                <w:rFonts w:cs="Arial"/>
                <w:szCs w:val="16"/>
              </w:rPr>
            </w:pPr>
            <w:r>
              <w:rPr>
                <w:lang w:val="en-US"/>
              </w:rPr>
              <w:t xml:space="preserve">-   -   -   -   </w:t>
            </w:r>
            <w:r w:rsidRPr="000E1730">
              <w:t>RejectionCode</w:t>
            </w:r>
          </w:p>
        </w:tc>
        <w:tc>
          <w:tcPr>
            <w:tcW w:w="4356" w:type="dxa"/>
            <w:shd w:val="clear" w:color="auto" w:fill="auto"/>
          </w:tcPr>
          <w:p w14:paraId="08F2BC44" w14:textId="77777777" w:rsidR="006D22A2" w:rsidRPr="000E1730" w:rsidRDefault="006D22A2" w:rsidP="006D22A2">
            <w:pPr>
              <w:pStyle w:val="Tabela-zawarto"/>
            </w:pPr>
          </w:p>
        </w:tc>
        <w:tc>
          <w:tcPr>
            <w:tcW w:w="1305" w:type="dxa"/>
            <w:shd w:val="clear" w:color="auto" w:fill="auto"/>
          </w:tcPr>
          <w:p w14:paraId="632D259D" w14:textId="4A0BD00F" w:rsidR="006D22A2" w:rsidRPr="000E1730" w:rsidRDefault="006D22A2" w:rsidP="006D22A2">
            <w:pPr>
              <w:pStyle w:val="Tabela-zawarto"/>
              <w:jc w:val="center"/>
              <w:rPr>
                <w:rFonts w:cs="Arial"/>
                <w:szCs w:val="16"/>
              </w:rPr>
            </w:pPr>
            <w:r>
              <w:rPr>
                <w:rFonts w:cs="Arial"/>
                <w:szCs w:val="16"/>
              </w:rPr>
              <w:t>O</w:t>
            </w:r>
          </w:p>
        </w:tc>
        <w:tc>
          <w:tcPr>
            <w:tcW w:w="4790" w:type="dxa"/>
            <w:gridSpan w:val="2"/>
            <w:shd w:val="clear" w:color="auto" w:fill="auto"/>
          </w:tcPr>
          <w:p w14:paraId="5608D89E" w14:textId="77777777" w:rsidR="006D22A2" w:rsidRPr="000E1730" w:rsidRDefault="006D22A2" w:rsidP="006D22A2">
            <w:pPr>
              <w:pStyle w:val="Tabela-zawarto"/>
              <w:jc w:val="center"/>
              <w:rPr>
                <w:rFonts w:cs="Arial"/>
                <w:szCs w:val="16"/>
              </w:rPr>
            </w:pPr>
          </w:p>
        </w:tc>
      </w:tr>
      <w:tr w:rsidR="006D22A2" w:rsidRPr="000E1730" w14:paraId="4277DBF7" w14:textId="77777777" w:rsidTr="0091727A">
        <w:trPr>
          <w:jc w:val="center"/>
        </w:trPr>
        <w:tc>
          <w:tcPr>
            <w:tcW w:w="576" w:type="dxa"/>
            <w:shd w:val="clear" w:color="auto" w:fill="auto"/>
          </w:tcPr>
          <w:p w14:paraId="54F04FEF" w14:textId="77777777" w:rsidR="006D22A2" w:rsidRPr="000E1730" w:rsidRDefault="006D22A2" w:rsidP="006D22A2">
            <w:pPr>
              <w:pStyle w:val="Tabela-zawarto"/>
              <w:rPr>
                <w:rFonts w:cs="Arial"/>
                <w:szCs w:val="16"/>
              </w:rPr>
            </w:pPr>
          </w:p>
        </w:tc>
        <w:tc>
          <w:tcPr>
            <w:tcW w:w="3040" w:type="dxa"/>
            <w:shd w:val="clear" w:color="auto" w:fill="auto"/>
            <w:vAlign w:val="center"/>
          </w:tcPr>
          <w:p w14:paraId="22376BFA" w14:textId="67E4D266" w:rsidR="006D22A2" w:rsidRPr="000E1730" w:rsidRDefault="006D22A2" w:rsidP="006D22A2">
            <w:pPr>
              <w:pStyle w:val="Tabela-zawarto"/>
              <w:rPr>
                <w:rFonts w:cs="Arial"/>
                <w:szCs w:val="16"/>
              </w:rPr>
            </w:pPr>
            <w:r>
              <w:rPr>
                <w:lang w:val="en-US"/>
              </w:rPr>
              <w:t xml:space="preserve">-   -   -   -   </w:t>
            </w:r>
            <w:r w:rsidRPr="000E1730">
              <w:t>RejectionDescription</w:t>
            </w:r>
          </w:p>
        </w:tc>
        <w:tc>
          <w:tcPr>
            <w:tcW w:w="4356" w:type="dxa"/>
            <w:shd w:val="clear" w:color="auto" w:fill="auto"/>
          </w:tcPr>
          <w:p w14:paraId="43361BBB" w14:textId="77777777" w:rsidR="006D22A2" w:rsidRPr="000E1730" w:rsidRDefault="006D22A2" w:rsidP="006D22A2">
            <w:pPr>
              <w:pStyle w:val="Tabela-zawarto"/>
            </w:pPr>
          </w:p>
        </w:tc>
        <w:tc>
          <w:tcPr>
            <w:tcW w:w="1305" w:type="dxa"/>
            <w:shd w:val="clear" w:color="auto" w:fill="auto"/>
          </w:tcPr>
          <w:p w14:paraId="0DD29A78" w14:textId="7BFF2349" w:rsidR="006D22A2" w:rsidRPr="000E1730" w:rsidRDefault="006D22A2" w:rsidP="006D22A2">
            <w:pPr>
              <w:pStyle w:val="Tabela-zawarto"/>
              <w:jc w:val="center"/>
              <w:rPr>
                <w:rFonts w:cs="Arial"/>
                <w:szCs w:val="16"/>
              </w:rPr>
            </w:pPr>
            <w:r>
              <w:rPr>
                <w:rFonts w:cs="Arial"/>
                <w:szCs w:val="16"/>
              </w:rPr>
              <w:t>O</w:t>
            </w:r>
          </w:p>
        </w:tc>
        <w:tc>
          <w:tcPr>
            <w:tcW w:w="4790" w:type="dxa"/>
            <w:gridSpan w:val="2"/>
            <w:shd w:val="clear" w:color="auto" w:fill="auto"/>
          </w:tcPr>
          <w:p w14:paraId="637CB6A6" w14:textId="77777777" w:rsidR="006D22A2" w:rsidRPr="000E1730" w:rsidRDefault="006D22A2" w:rsidP="006D22A2">
            <w:pPr>
              <w:pStyle w:val="Tabela-zawarto"/>
              <w:jc w:val="center"/>
              <w:rPr>
                <w:rFonts w:cs="Arial"/>
                <w:szCs w:val="16"/>
              </w:rPr>
            </w:pPr>
          </w:p>
        </w:tc>
      </w:tr>
      <w:bookmarkEnd w:id="201"/>
    </w:tbl>
    <w:p w14:paraId="2BBE1ECE" w14:textId="77777777" w:rsidR="0047273A" w:rsidRPr="000E1730" w:rsidRDefault="0047273A" w:rsidP="0047273A">
      <w:pPr>
        <w:rPr>
          <w:rFonts w:ascii="Arial" w:hAnsi="Arial" w:cs="Arial"/>
          <w:sz w:val="16"/>
          <w:szCs w:val="16"/>
        </w:rPr>
      </w:pPr>
    </w:p>
    <w:p w14:paraId="37B09E14" w14:textId="77777777" w:rsidR="00524EAD" w:rsidRDefault="00524EAD">
      <w:pPr>
        <w:rPr>
          <w:rFonts w:ascii="Arial" w:hAnsi="Arial"/>
          <w:b/>
          <w:sz w:val="28"/>
        </w:rPr>
      </w:pPr>
      <w:r>
        <w:br w:type="page"/>
      </w:r>
    </w:p>
    <w:p w14:paraId="0DAD258F" w14:textId="77777777" w:rsidR="003715B3" w:rsidRPr="000E1730" w:rsidRDefault="003715B3" w:rsidP="00E3323B">
      <w:pPr>
        <w:pStyle w:val="Nagwek2"/>
      </w:pPr>
      <w:bookmarkStart w:id="202" w:name="_Toc456852739"/>
      <w:bookmarkStart w:id="203" w:name="_Toc147831989"/>
      <w:r w:rsidRPr="000E1730">
        <w:lastRenderedPageBreak/>
        <w:t xml:space="preserve">Komunikat żądania </w:t>
      </w:r>
      <w:r w:rsidR="00E3323B">
        <w:t>DepositModifyRequest</w:t>
      </w:r>
      <w:bookmarkEnd w:id="202"/>
      <w:bookmarkEnd w:id="203"/>
    </w:p>
    <w:p w14:paraId="46868C95" w14:textId="77777777" w:rsidR="0099093D" w:rsidRPr="0099093D" w:rsidRDefault="0099093D" w:rsidP="0099093D">
      <w:pPr>
        <w:pStyle w:val="OpisZnak"/>
      </w:pPr>
      <w:r>
        <w:t xml:space="preserve">Usługa </w:t>
      </w:r>
      <w:r w:rsidRPr="000E1730">
        <w:t>Deposit</w:t>
      </w:r>
      <w:r>
        <w:t>Modify</w:t>
      </w:r>
      <w:r w:rsidRPr="000E1730">
        <w:t>Request</w:t>
      </w:r>
      <w:r>
        <w:t xml:space="preserve"> służy do złożenia żądania modyfikacji lokaty.</w:t>
      </w:r>
    </w:p>
    <w:p w14:paraId="32CBFB5C" w14:textId="77777777" w:rsidR="009C61B7" w:rsidRDefault="003715B3" w:rsidP="003715B3">
      <w:pPr>
        <w:pStyle w:val="OpisZnak"/>
      </w:pPr>
      <w:r w:rsidRPr="000E1730">
        <w:t xml:space="preserve">Należy przyjąć założenie, że pojedyncze </w:t>
      </w:r>
      <w:r w:rsidR="00E3323B">
        <w:t xml:space="preserve">żądanie </w:t>
      </w:r>
      <w:r w:rsidRPr="000E1730">
        <w:t xml:space="preserve">zawiera dane dotyczące </w:t>
      </w:r>
      <w:r w:rsidR="00E3323B">
        <w:t xml:space="preserve">modyfikacji </w:t>
      </w:r>
      <w:r w:rsidRPr="000E1730">
        <w:t>jednej lokaty, jedną sekcję DepositDocument.</w:t>
      </w:r>
      <w:r w:rsidR="00E3323B">
        <w:t xml:space="preserve"> </w:t>
      </w:r>
    </w:p>
    <w:p w14:paraId="5676B9FC" w14:textId="77777777" w:rsidR="00CE12BD" w:rsidRPr="000E1730" w:rsidRDefault="00E3323B" w:rsidP="0099093D">
      <w:pPr>
        <w:pStyle w:val="OpisZnak"/>
      </w:pPr>
      <w:r>
        <w:t>Dopuszczalna jest modyfikacja priorytetu i flagi odnawialności lokaty</w:t>
      </w:r>
      <w:r w:rsidR="0099093D">
        <w:t xml:space="preserve">, jeśli status lokaty umożliwia jej modyfikację. Priorytet zlecenia otwarcia lokaty można zmienić jeśli lokata ma status: </w:t>
      </w:r>
      <w:r w:rsidR="00CE12BD">
        <w:t>Przyjęta do realizacji, Oczekująca lub W kolejce.</w:t>
      </w:r>
      <w:r w:rsidR="00030993">
        <w:t xml:space="preserve"> </w:t>
      </w:r>
      <w:r w:rsidR="00CE12BD">
        <w:t>Flagę odnawialności lokaty można zmienić jeśli lokata ma status: Przyjęta do realizacji, Otwarta, Oczekująca lub W kolejce.</w:t>
      </w:r>
    </w:p>
    <w:p w14:paraId="23C9CFEA" w14:textId="539EAF94" w:rsidR="003715B3" w:rsidRPr="000E1730" w:rsidRDefault="003715B3" w:rsidP="003715B3">
      <w:pPr>
        <w:pStyle w:val="Legenda"/>
      </w:pPr>
      <w:bookmarkStart w:id="204" w:name="_Toc456852823"/>
      <w:bookmarkStart w:id="205" w:name="_Toc146620092"/>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21</w:t>
      </w:r>
      <w:r w:rsidR="004572E1">
        <w:rPr>
          <w:noProof/>
        </w:rPr>
        <w:fldChar w:fldCharType="end"/>
      </w:r>
      <w:r w:rsidRPr="000E1730">
        <w:t>: Komunikat żądania Deposit</w:t>
      </w:r>
      <w:r w:rsidR="00E3323B">
        <w:t>Modify</w:t>
      </w:r>
      <w:r w:rsidRPr="000E1730">
        <w:t>Request</w:t>
      </w:r>
      <w:bookmarkEnd w:id="204"/>
      <w:bookmarkEnd w:id="205"/>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190"/>
        <w:gridCol w:w="4593"/>
        <w:gridCol w:w="1305"/>
        <w:gridCol w:w="4403"/>
      </w:tblGrid>
      <w:tr w:rsidR="00C75432" w:rsidRPr="000E1730" w14:paraId="793B3EE3" w14:textId="77777777" w:rsidTr="00030993">
        <w:trPr>
          <w:tblHeader/>
          <w:jc w:val="center"/>
        </w:trPr>
        <w:tc>
          <w:tcPr>
            <w:tcW w:w="576" w:type="dxa"/>
            <w:shd w:val="solid" w:color="auto" w:fill="auto"/>
          </w:tcPr>
          <w:p w14:paraId="103A15E8" w14:textId="77777777" w:rsidR="00C75432" w:rsidRPr="000E1730" w:rsidRDefault="00C75432" w:rsidP="009C61B7">
            <w:pPr>
              <w:pStyle w:val="Tabela-zawarto"/>
            </w:pPr>
          </w:p>
        </w:tc>
        <w:tc>
          <w:tcPr>
            <w:tcW w:w="3190" w:type="dxa"/>
            <w:shd w:val="solid" w:color="auto" w:fill="auto"/>
          </w:tcPr>
          <w:p w14:paraId="1F672D37" w14:textId="77777777" w:rsidR="00C75432" w:rsidRPr="004147A6" w:rsidRDefault="00C75432" w:rsidP="009C61B7">
            <w:pPr>
              <w:pStyle w:val="Tabela-zawarto"/>
              <w:rPr>
                <w:b/>
              </w:rPr>
            </w:pPr>
            <w:r w:rsidRPr="004147A6">
              <w:rPr>
                <w:b/>
              </w:rPr>
              <w:t>Nazwa elementu</w:t>
            </w:r>
          </w:p>
        </w:tc>
        <w:tc>
          <w:tcPr>
            <w:tcW w:w="4593" w:type="dxa"/>
            <w:shd w:val="solid" w:color="auto" w:fill="auto"/>
          </w:tcPr>
          <w:p w14:paraId="543E58D7" w14:textId="77777777" w:rsidR="00C75432" w:rsidRPr="004147A6" w:rsidRDefault="00C75432" w:rsidP="009C61B7">
            <w:pPr>
              <w:pStyle w:val="Tabela-zawarto"/>
              <w:rPr>
                <w:b/>
              </w:rPr>
            </w:pPr>
            <w:r w:rsidRPr="004147A6">
              <w:rPr>
                <w:b/>
              </w:rPr>
              <w:t xml:space="preserve">Opis                          </w:t>
            </w:r>
          </w:p>
        </w:tc>
        <w:tc>
          <w:tcPr>
            <w:tcW w:w="1305" w:type="dxa"/>
            <w:shd w:val="solid" w:color="auto" w:fill="auto"/>
          </w:tcPr>
          <w:p w14:paraId="76E32358" w14:textId="77777777" w:rsidR="00C75432" w:rsidRPr="004147A6" w:rsidRDefault="00C75432" w:rsidP="009C61B7">
            <w:pPr>
              <w:pStyle w:val="Tabela-zawarto"/>
              <w:jc w:val="center"/>
              <w:rPr>
                <w:b/>
              </w:rPr>
            </w:pPr>
            <w:r>
              <w:rPr>
                <w:b/>
              </w:rPr>
              <w:t>Wymagalność</w:t>
            </w:r>
          </w:p>
        </w:tc>
        <w:tc>
          <w:tcPr>
            <w:tcW w:w="4403" w:type="dxa"/>
            <w:shd w:val="solid" w:color="auto" w:fill="auto"/>
          </w:tcPr>
          <w:p w14:paraId="02CFCEC0" w14:textId="77777777" w:rsidR="00C75432" w:rsidRPr="004147A6" w:rsidRDefault="00C75432" w:rsidP="009C61B7">
            <w:pPr>
              <w:pStyle w:val="Tabela-zawarto"/>
              <w:jc w:val="center"/>
              <w:rPr>
                <w:b/>
              </w:rPr>
            </w:pPr>
            <w:r w:rsidRPr="004147A6">
              <w:rPr>
                <w:b/>
              </w:rPr>
              <w:t>Wprowadzana wartość</w:t>
            </w:r>
          </w:p>
        </w:tc>
      </w:tr>
      <w:tr w:rsidR="00C75432" w:rsidRPr="000E1730" w14:paraId="72A332CD" w14:textId="77777777" w:rsidTr="00030993">
        <w:trPr>
          <w:jc w:val="center"/>
        </w:trPr>
        <w:tc>
          <w:tcPr>
            <w:tcW w:w="576" w:type="dxa"/>
          </w:tcPr>
          <w:p w14:paraId="70E891EF" w14:textId="77777777" w:rsidR="00C75432" w:rsidRPr="000E1730" w:rsidRDefault="00C75432" w:rsidP="009C61B7">
            <w:pPr>
              <w:pStyle w:val="Tabela-zawarto"/>
            </w:pPr>
          </w:p>
        </w:tc>
        <w:tc>
          <w:tcPr>
            <w:tcW w:w="3190" w:type="dxa"/>
          </w:tcPr>
          <w:p w14:paraId="25337E54" w14:textId="77777777" w:rsidR="00C75432" w:rsidRPr="000E1730" w:rsidRDefault="00C75432" w:rsidP="004932D8">
            <w:pPr>
              <w:pStyle w:val="Tabela-zawarto"/>
            </w:pPr>
            <w:r w:rsidRPr="000E1730">
              <w:t>Deposit</w:t>
            </w:r>
            <w:r>
              <w:t>Modify</w:t>
            </w:r>
            <w:r w:rsidRPr="000E1730">
              <w:t>Request</w:t>
            </w:r>
          </w:p>
        </w:tc>
        <w:tc>
          <w:tcPr>
            <w:tcW w:w="10301" w:type="dxa"/>
            <w:gridSpan w:val="3"/>
          </w:tcPr>
          <w:p w14:paraId="438223C6" w14:textId="77777777" w:rsidR="00C75432" w:rsidRPr="000E1730" w:rsidRDefault="00C75432" w:rsidP="009C61B7">
            <w:pPr>
              <w:pStyle w:val="Tabela-zawarto"/>
              <w:jc w:val="center"/>
            </w:pPr>
            <w:r>
              <w:rPr>
                <w:rFonts w:cs="Arial"/>
              </w:rPr>
              <w:t xml:space="preserve">Modyfikacja </w:t>
            </w:r>
            <w:r w:rsidRPr="000E1730">
              <w:rPr>
                <w:rFonts w:cs="Arial"/>
              </w:rPr>
              <w:t>lokaty – komunikat typu zapytanie</w:t>
            </w:r>
          </w:p>
        </w:tc>
      </w:tr>
      <w:tr w:rsidR="00C75432" w:rsidRPr="000E1730" w14:paraId="25A25A84" w14:textId="77777777" w:rsidTr="00030993">
        <w:trPr>
          <w:jc w:val="center"/>
        </w:trPr>
        <w:tc>
          <w:tcPr>
            <w:tcW w:w="576" w:type="dxa"/>
          </w:tcPr>
          <w:p w14:paraId="79E0D46F" w14:textId="77777777" w:rsidR="00C75432" w:rsidRPr="000E1730" w:rsidRDefault="00C75432" w:rsidP="009C61B7">
            <w:pPr>
              <w:pStyle w:val="Tabela-zawarto"/>
            </w:pPr>
            <w:r w:rsidRPr="000E1730">
              <w:t>A-16</w:t>
            </w:r>
          </w:p>
        </w:tc>
        <w:tc>
          <w:tcPr>
            <w:tcW w:w="3190" w:type="dxa"/>
          </w:tcPr>
          <w:p w14:paraId="4142B12B" w14:textId="77777777" w:rsidR="00C75432" w:rsidRPr="000E1730" w:rsidRDefault="00C75432" w:rsidP="009C61B7">
            <w:pPr>
              <w:pStyle w:val="Tabela-zawarto"/>
            </w:pPr>
            <w:r w:rsidRPr="000E1730">
              <w:t>-   Header</w:t>
            </w:r>
          </w:p>
        </w:tc>
        <w:tc>
          <w:tcPr>
            <w:tcW w:w="4593" w:type="dxa"/>
          </w:tcPr>
          <w:p w14:paraId="3693886D" w14:textId="77777777" w:rsidR="00C75432" w:rsidRPr="000E1730" w:rsidRDefault="00C75432" w:rsidP="009C61B7">
            <w:pPr>
              <w:pStyle w:val="Tabela-zawarto"/>
              <w:rPr>
                <w:rFonts w:cs="Arial"/>
              </w:rPr>
            </w:pPr>
            <w:r w:rsidRPr="000E1730">
              <w:rPr>
                <w:rFonts w:cs="Arial"/>
              </w:rPr>
              <w:t>Komponent zawierający elementy nagłówka komunikatu</w:t>
            </w:r>
          </w:p>
        </w:tc>
        <w:tc>
          <w:tcPr>
            <w:tcW w:w="1305" w:type="dxa"/>
          </w:tcPr>
          <w:p w14:paraId="54E59437" w14:textId="77777777" w:rsidR="00C75432" w:rsidRPr="000E1730" w:rsidRDefault="00C75432" w:rsidP="009C61B7">
            <w:pPr>
              <w:pStyle w:val="Tabela-zawarto"/>
              <w:jc w:val="center"/>
            </w:pPr>
            <w:r>
              <w:t>W</w:t>
            </w:r>
          </w:p>
        </w:tc>
        <w:tc>
          <w:tcPr>
            <w:tcW w:w="4403" w:type="dxa"/>
          </w:tcPr>
          <w:p w14:paraId="0673DAED" w14:textId="77777777" w:rsidR="00C75432" w:rsidRPr="000E1730" w:rsidRDefault="00C75432" w:rsidP="009C61B7">
            <w:pPr>
              <w:pStyle w:val="Tabela-zawarto"/>
              <w:jc w:val="center"/>
            </w:pPr>
          </w:p>
        </w:tc>
      </w:tr>
      <w:tr w:rsidR="00C75432" w:rsidRPr="000E1730" w14:paraId="288AE88F" w14:textId="77777777" w:rsidTr="00030993">
        <w:trPr>
          <w:jc w:val="center"/>
        </w:trPr>
        <w:tc>
          <w:tcPr>
            <w:tcW w:w="576" w:type="dxa"/>
          </w:tcPr>
          <w:p w14:paraId="60773811" w14:textId="77777777" w:rsidR="00C75432" w:rsidRPr="000E1730" w:rsidRDefault="00C75432" w:rsidP="009C61B7">
            <w:pPr>
              <w:pStyle w:val="Tabela-zawarto"/>
            </w:pPr>
          </w:p>
        </w:tc>
        <w:tc>
          <w:tcPr>
            <w:tcW w:w="3190" w:type="dxa"/>
          </w:tcPr>
          <w:p w14:paraId="58AED444" w14:textId="77777777" w:rsidR="00C75432" w:rsidRPr="000E1730" w:rsidRDefault="00C75432" w:rsidP="009C61B7">
            <w:pPr>
              <w:pStyle w:val="Tabela-zawarto"/>
            </w:pPr>
            <w:r w:rsidRPr="000E1730">
              <w:t>-   -   IssueDateTime</w:t>
            </w:r>
          </w:p>
        </w:tc>
        <w:tc>
          <w:tcPr>
            <w:tcW w:w="4593" w:type="dxa"/>
          </w:tcPr>
          <w:p w14:paraId="46122AB7" w14:textId="77777777" w:rsidR="00C75432" w:rsidRPr="000E1730" w:rsidRDefault="00C75432" w:rsidP="009C61B7">
            <w:pPr>
              <w:pStyle w:val="Tabela-zawarto"/>
              <w:rPr>
                <w:rFonts w:cs="Arial"/>
              </w:rPr>
            </w:pPr>
            <w:r w:rsidRPr="000E1730">
              <w:rPr>
                <w:rFonts w:cs="Arial"/>
              </w:rPr>
              <w:t>Data i czas komunikatu</w:t>
            </w:r>
          </w:p>
        </w:tc>
        <w:tc>
          <w:tcPr>
            <w:tcW w:w="1305" w:type="dxa"/>
          </w:tcPr>
          <w:p w14:paraId="41FD8B8B" w14:textId="77777777" w:rsidR="00C75432" w:rsidRPr="000E1730" w:rsidRDefault="00C75432" w:rsidP="009C61B7">
            <w:pPr>
              <w:pStyle w:val="Tabela-zawarto"/>
              <w:jc w:val="center"/>
              <w:rPr>
                <w:lang w:val="de-DE"/>
              </w:rPr>
            </w:pPr>
            <w:r>
              <w:rPr>
                <w:lang w:val="de-DE"/>
              </w:rPr>
              <w:t>W</w:t>
            </w:r>
          </w:p>
        </w:tc>
        <w:tc>
          <w:tcPr>
            <w:tcW w:w="4403" w:type="dxa"/>
          </w:tcPr>
          <w:p w14:paraId="36DF1DE7" w14:textId="77777777" w:rsidR="00C75432" w:rsidRPr="000E1730" w:rsidRDefault="00C75432" w:rsidP="009C61B7">
            <w:pPr>
              <w:pStyle w:val="Tabela-zawarto"/>
              <w:jc w:val="center"/>
              <w:rPr>
                <w:lang w:val="de-DE"/>
              </w:rPr>
            </w:pPr>
            <w:r w:rsidRPr="000E1730">
              <w:rPr>
                <w:lang w:val="de-DE"/>
              </w:rPr>
              <w:t>Data i czas komunikatu</w:t>
            </w:r>
          </w:p>
        </w:tc>
      </w:tr>
      <w:tr w:rsidR="00C75432" w:rsidRPr="000E1730" w14:paraId="4DAA6201" w14:textId="77777777" w:rsidTr="00030993">
        <w:trPr>
          <w:jc w:val="center"/>
        </w:trPr>
        <w:tc>
          <w:tcPr>
            <w:tcW w:w="576" w:type="dxa"/>
          </w:tcPr>
          <w:p w14:paraId="74086DEB" w14:textId="77777777" w:rsidR="00C75432" w:rsidRPr="000E1730" w:rsidRDefault="00C75432" w:rsidP="009C61B7">
            <w:pPr>
              <w:pStyle w:val="Tabela-zawarto"/>
            </w:pPr>
          </w:p>
        </w:tc>
        <w:tc>
          <w:tcPr>
            <w:tcW w:w="3190" w:type="dxa"/>
          </w:tcPr>
          <w:p w14:paraId="026DC484" w14:textId="77777777" w:rsidR="00C75432" w:rsidRPr="000E1730" w:rsidRDefault="00C75432" w:rsidP="009C61B7">
            <w:pPr>
              <w:pStyle w:val="Tabela-zawarto"/>
              <w:rPr>
                <w:lang w:val="de-DE"/>
              </w:rPr>
            </w:pPr>
            <w:r w:rsidRPr="000E1730">
              <w:rPr>
                <w:lang w:val="de-DE"/>
              </w:rPr>
              <w:t>-   -   DocumentIdentifier</w:t>
            </w:r>
          </w:p>
        </w:tc>
        <w:tc>
          <w:tcPr>
            <w:tcW w:w="4593" w:type="dxa"/>
          </w:tcPr>
          <w:p w14:paraId="48189E0C" w14:textId="77777777" w:rsidR="00C75432" w:rsidRPr="000E1730" w:rsidRDefault="00C75432" w:rsidP="009C61B7">
            <w:pPr>
              <w:pStyle w:val="Tabela-zawarto"/>
              <w:rPr>
                <w:rFonts w:cs="Arial"/>
              </w:rPr>
            </w:pPr>
            <w:r w:rsidRPr="000E1730">
              <w:rPr>
                <w:rFonts w:cs="Arial"/>
              </w:rPr>
              <w:t>Identyfikator komunikatu</w:t>
            </w:r>
          </w:p>
        </w:tc>
        <w:tc>
          <w:tcPr>
            <w:tcW w:w="1305" w:type="dxa"/>
          </w:tcPr>
          <w:p w14:paraId="7373FEA3" w14:textId="77777777" w:rsidR="00C75432" w:rsidRPr="000E1730" w:rsidRDefault="00C75432" w:rsidP="009C61B7">
            <w:pPr>
              <w:pStyle w:val="Tabela-zawarto"/>
              <w:jc w:val="center"/>
            </w:pPr>
            <w:r>
              <w:t>W</w:t>
            </w:r>
          </w:p>
        </w:tc>
        <w:tc>
          <w:tcPr>
            <w:tcW w:w="4403" w:type="dxa"/>
          </w:tcPr>
          <w:p w14:paraId="43FCA09C" w14:textId="77777777" w:rsidR="00C75432" w:rsidRPr="000E1730" w:rsidRDefault="00C75432" w:rsidP="009C61B7">
            <w:pPr>
              <w:pStyle w:val="Tabela-zawarto"/>
              <w:jc w:val="center"/>
            </w:pPr>
            <w:r w:rsidRPr="000E1730">
              <w:t>Dowolny ciąg znaków nadawany przez wysyłającego</w:t>
            </w:r>
          </w:p>
        </w:tc>
      </w:tr>
      <w:tr w:rsidR="00C75432" w:rsidRPr="000E1730" w14:paraId="292D3E5B" w14:textId="77777777" w:rsidTr="00030993">
        <w:trPr>
          <w:jc w:val="center"/>
        </w:trPr>
        <w:tc>
          <w:tcPr>
            <w:tcW w:w="576" w:type="dxa"/>
          </w:tcPr>
          <w:p w14:paraId="1C7E9855" w14:textId="77777777" w:rsidR="00C75432" w:rsidRPr="000E1730" w:rsidRDefault="00C75432" w:rsidP="009C61B7">
            <w:pPr>
              <w:pStyle w:val="Tabela-zawarto"/>
            </w:pPr>
          </w:p>
        </w:tc>
        <w:tc>
          <w:tcPr>
            <w:tcW w:w="3190" w:type="dxa"/>
          </w:tcPr>
          <w:p w14:paraId="3FA6B1CC" w14:textId="77777777" w:rsidR="00C75432" w:rsidRPr="000E1730" w:rsidRDefault="00C75432" w:rsidP="009C61B7">
            <w:pPr>
              <w:pStyle w:val="Tabela-zawarto"/>
            </w:pPr>
            <w:r w:rsidRPr="000E1730">
              <w:t>-   -   SenderIdentifier</w:t>
            </w:r>
          </w:p>
        </w:tc>
        <w:tc>
          <w:tcPr>
            <w:tcW w:w="4593" w:type="dxa"/>
          </w:tcPr>
          <w:p w14:paraId="78FFAC6F" w14:textId="77777777" w:rsidR="00C75432" w:rsidRPr="000E1730" w:rsidRDefault="00C75432" w:rsidP="009C61B7">
            <w:pPr>
              <w:pStyle w:val="Tabela-zawarto"/>
              <w:rPr>
                <w:rFonts w:cs="Arial"/>
              </w:rPr>
            </w:pPr>
            <w:r w:rsidRPr="000E1730">
              <w:rPr>
                <w:rFonts w:cs="Arial"/>
              </w:rPr>
              <w:t>Identyfikator nadawcy komunikatu</w:t>
            </w:r>
          </w:p>
        </w:tc>
        <w:tc>
          <w:tcPr>
            <w:tcW w:w="1305" w:type="dxa"/>
          </w:tcPr>
          <w:p w14:paraId="0387098D" w14:textId="77777777" w:rsidR="00C75432" w:rsidRPr="000E1730" w:rsidRDefault="00C75432" w:rsidP="009C61B7">
            <w:pPr>
              <w:pStyle w:val="Tabela-zawarto"/>
              <w:jc w:val="center"/>
              <w:rPr>
                <w:lang w:val="en-US"/>
              </w:rPr>
            </w:pPr>
            <w:r>
              <w:rPr>
                <w:lang w:val="en-US"/>
              </w:rPr>
              <w:t>W</w:t>
            </w:r>
          </w:p>
        </w:tc>
        <w:tc>
          <w:tcPr>
            <w:tcW w:w="4403" w:type="dxa"/>
          </w:tcPr>
          <w:p w14:paraId="6E861700" w14:textId="77777777" w:rsidR="00C75432" w:rsidRPr="000E1730" w:rsidRDefault="00C75432" w:rsidP="009C61B7">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C75432" w:rsidRPr="000E1730" w14:paraId="53F6BABF" w14:textId="77777777" w:rsidTr="00030993">
        <w:trPr>
          <w:jc w:val="center"/>
        </w:trPr>
        <w:tc>
          <w:tcPr>
            <w:tcW w:w="576" w:type="dxa"/>
          </w:tcPr>
          <w:p w14:paraId="47BDFD81" w14:textId="77777777" w:rsidR="00C75432" w:rsidRPr="000E1730" w:rsidRDefault="00C75432" w:rsidP="009C61B7">
            <w:pPr>
              <w:pStyle w:val="Tabela-zawarto"/>
            </w:pPr>
          </w:p>
        </w:tc>
        <w:tc>
          <w:tcPr>
            <w:tcW w:w="3190" w:type="dxa"/>
          </w:tcPr>
          <w:p w14:paraId="5EB30C89" w14:textId="77777777" w:rsidR="00C75432" w:rsidRPr="000E1730" w:rsidRDefault="00C75432" w:rsidP="009C61B7">
            <w:pPr>
              <w:pStyle w:val="Tabela-zawarto"/>
              <w:rPr>
                <w:lang w:val="en-US"/>
              </w:rPr>
            </w:pPr>
            <w:r w:rsidRPr="000E1730">
              <w:rPr>
                <w:lang w:val="en-US"/>
              </w:rPr>
              <w:t>-   -   ReceiverIdentifier</w:t>
            </w:r>
          </w:p>
        </w:tc>
        <w:tc>
          <w:tcPr>
            <w:tcW w:w="4593" w:type="dxa"/>
          </w:tcPr>
          <w:p w14:paraId="15F4D956" w14:textId="77777777" w:rsidR="00C75432" w:rsidRPr="000E1730" w:rsidRDefault="00C75432" w:rsidP="009C61B7">
            <w:pPr>
              <w:pStyle w:val="Tabela-zawarto"/>
              <w:rPr>
                <w:rFonts w:cs="Arial"/>
              </w:rPr>
            </w:pPr>
            <w:r w:rsidRPr="000E1730">
              <w:rPr>
                <w:rFonts w:cs="Arial"/>
              </w:rPr>
              <w:t>Identyfikator odbiorcy komunikatu</w:t>
            </w:r>
          </w:p>
        </w:tc>
        <w:tc>
          <w:tcPr>
            <w:tcW w:w="1305" w:type="dxa"/>
          </w:tcPr>
          <w:p w14:paraId="6D426B7E" w14:textId="77777777" w:rsidR="00C75432" w:rsidRPr="000E1730" w:rsidRDefault="00C75432" w:rsidP="009C61B7">
            <w:pPr>
              <w:pStyle w:val="Tabela-zawarto"/>
              <w:jc w:val="center"/>
              <w:rPr>
                <w:lang w:val="en-US"/>
              </w:rPr>
            </w:pPr>
            <w:r>
              <w:rPr>
                <w:lang w:val="en-US"/>
              </w:rPr>
              <w:t>W</w:t>
            </w:r>
          </w:p>
        </w:tc>
        <w:tc>
          <w:tcPr>
            <w:tcW w:w="4403" w:type="dxa"/>
          </w:tcPr>
          <w:p w14:paraId="2822A3E8" w14:textId="77777777" w:rsidR="00C75432" w:rsidRPr="000E1730" w:rsidRDefault="00C75432" w:rsidP="009C61B7">
            <w:pPr>
              <w:pStyle w:val="Tabela-zawarto"/>
              <w:jc w:val="center"/>
              <w:rPr>
                <w:lang w:val="en-US"/>
              </w:rPr>
            </w:pPr>
            <w:r w:rsidRPr="000E1730">
              <w:rPr>
                <w:lang w:val="en-US"/>
              </w:rPr>
              <w:t>“ZSK-C”</w:t>
            </w:r>
          </w:p>
        </w:tc>
      </w:tr>
      <w:tr w:rsidR="00C75432" w:rsidRPr="000E1730" w14:paraId="39EC34C2" w14:textId="77777777" w:rsidTr="00030993">
        <w:trPr>
          <w:jc w:val="center"/>
        </w:trPr>
        <w:tc>
          <w:tcPr>
            <w:tcW w:w="576" w:type="dxa"/>
          </w:tcPr>
          <w:p w14:paraId="3B670575" w14:textId="77777777" w:rsidR="00C75432" w:rsidRPr="000E1730" w:rsidRDefault="00C75432" w:rsidP="009C61B7">
            <w:pPr>
              <w:pStyle w:val="Tabela-zawarto"/>
              <w:rPr>
                <w:lang w:val="en-US"/>
              </w:rPr>
            </w:pPr>
          </w:p>
        </w:tc>
        <w:tc>
          <w:tcPr>
            <w:tcW w:w="3190" w:type="dxa"/>
          </w:tcPr>
          <w:p w14:paraId="7A492BB2" w14:textId="77777777" w:rsidR="00C75432" w:rsidRPr="000E1730" w:rsidRDefault="00C75432" w:rsidP="009C61B7">
            <w:pPr>
              <w:pStyle w:val="Tabela-zawarto"/>
              <w:rPr>
                <w:lang w:val="en-US"/>
              </w:rPr>
            </w:pPr>
            <w:r w:rsidRPr="000E1730">
              <w:rPr>
                <w:lang w:val="en-US"/>
              </w:rPr>
              <w:t>-   ResponseDetailsOmit</w:t>
            </w:r>
          </w:p>
        </w:tc>
        <w:tc>
          <w:tcPr>
            <w:tcW w:w="4593" w:type="dxa"/>
          </w:tcPr>
          <w:p w14:paraId="641E55D4" w14:textId="77777777" w:rsidR="00C75432" w:rsidRPr="000E1730" w:rsidRDefault="00C75432" w:rsidP="009C61B7">
            <w:pPr>
              <w:pStyle w:val="Tabela-zawarto"/>
              <w:rPr>
                <w:rFonts w:cs="Arial"/>
              </w:rPr>
            </w:pPr>
            <w:r w:rsidRPr="000E1730">
              <w:rPr>
                <w:rFonts w:cs="Arial"/>
              </w:rPr>
              <w:t>Wskaźnik określający czy w odpowiedzi mają być przekazane szczegóły lokaty</w:t>
            </w:r>
          </w:p>
        </w:tc>
        <w:tc>
          <w:tcPr>
            <w:tcW w:w="1305" w:type="dxa"/>
          </w:tcPr>
          <w:p w14:paraId="7ACFA41E" w14:textId="77777777" w:rsidR="00C75432" w:rsidRPr="000E1730" w:rsidRDefault="00C75432" w:rsidP="009C61B7">
            <w:pPr>
              <w:pStyle w:val="Tabela-zawarto"/>
              <w:jc w:val="center"/>
            </w:pPr>
            <w:r>
              <w:t>O</w:t>
            </w:r>
          </w:p>
        </w:tc>
        <w:tc>
          <w:tcPr>
            <w:tcW w:w="4403" w:type="dxa"/>
          </w:tcPr>
          <w:p w14:paraId="0AD807A4" w14:textId="77777777" w:rsidR="00C75432" w:rsidRPr="000E1730" w:rsidRDefault="00C75432" w:rsidP="009C61B7">
            <w:pPr>
              <w:pStyle w:val="Tabela-zawarto"/>
              <w:jc w:val="center"/>
            </w:pPr>
            <w:r w:rsidRPr="000E1730">
              <w:t xml:space="preserve">True/False </w:t>
            </w:r>
          </w:p>
          <w:p w14:paraId="1CA9D20E" w14:textId="77777777" w:rsidR="00C75432" w:rsidRPr="000E1730" w:rsidRDefault="00C75432" w:rsidP="009C61B7">
            <w:pPr>
              <w:pStyle w:val="Tabela-zawarto"/>
              <w:jc w:val="center"/>
            </w:pPr>
            <w:r w:rsidRPr="000E1730">
              <w:t xml:space="preserve">Brak </w:t>
            </w:r>
            <w:r>
              <w:t>elementu</w:t>
            </w:r>
            <w:r w:rsidRPr="000E1730">
              <w:t xml:space="preserve"> oznacza False</w:t>
            </w:r>
          </w:p>
        </w:tc>
      </w:tr>
      <w:tr w:rsidR="00C75432" w:rsidRPr="000E1730" w14:paraId="60B67A5E" w14:textId="77777777" w:rsidTr="00030993">
        <w:trPr>
          <w:jc w:val="center"/>
        </w:trPr>
        <w:tc>
          <w:tcPr>
            <w:tcW w:w="576" w:type="dxa"/>
          </w:tcPr>
          <w:p w14:paraId="35B0CFDE" w14:textId="77777777" w:rsidR="00C75432" w:rsidRPr="000E1730" w:rsidRDefault="00C75432" w:rsidP="009C61B7">
            <w:pPr>
              <w:pStyle w:val="Tabela-zawarto"/>
            </w:pPr>
            <w:r w:rsidRPr="000E1730">
              <w:t>H-12</w:t>
            </w:r>
          </w:p>
        </w:tc>
        <w:tc>
          <w:tcPr>
            <w:tcW w:w="3190" w:type="dxa"/>
          </w:tcPr>
          <w:p w14:paraId="5B2345DF" w14:textId="77777777" w:rsidR="00C75432" w:rsidRPr="000E1730" w:rsidRDefault="00C75432" w:rsidP="009C61B7">
            <w:pPr>
              <w:pStyle w:val="Tabela-zawarto"/>
            </w:pPr>
            <w:r w:rsidRPr="000E1730">
              <w:t>-   DepositDocument</w:t>
            </w:r>
          </w:p>
        </w:tc>
        <w:tc>
          <w:tcPr>
            <w:tcW w:w="4593" w:type="dxa"/>
          </w:tcPr>
          <w:p w14:paraId="733C6E20" w14:textId="77777777" w:rsidR="00C75432" w:rsidRPr="000E1730" w:rsidRDefault="00C75432" w:rsidP="009C61B7">
            <w:pPr>
              <w:pStyle w:val="Tabela-zawarto"/>
              <w:rPr>
                <w:rFonts w:cs="Arial"/>
              </w:rPr>
            </w:pPr>
            <w:r w:rsidRPr="000E1730">
              <w:rPr>
                <w:rFonts w:cs="Arial"/>
              </w:rPr>
              <w:t>Komponent zawierajacy informacje o zakładanej lokacie</w:t>
            </w:r>
          </w:p>
        </w:tc>
        <w:tc>
          <w:tcPr>
            <w:tcW w:w="1305" w:type="dxa"/>
          </w:tcPr>
          <w:p w14:paraId="7059B3F7" w14:textId="77777777" w:rsidR="00C75432" w:rsidRPr="000E1730" w:rsidRDefault="00C75432" w:rsidP="009C61B7">
            <w:pPr>
              <w:pStyle w:val="Tabela-zawarto"/>
              <w:jc w:val="center"/>
            </w:pPr>
            <w:r>
              <w:t>W</w:t>
            </w:r>
          </w:p>
        </w:tc>
        <w:tc>
          <w:tcPr>
            <w:tcW w:w="4403" w:type="dxa"/>
          </w:tcPr>
          <w:p w14:paraId="3C59EBC3" w14:textId="77777777" w:rsidR="00C75432" w:rsidRPr="000E1730" w:rsidRDefault="00C75432" w:rsidP="009C61B7">
            <w:pPr>
              <w:pStyle w:val="Tabela-zawarto"/>
              <w:jc w:val="center"/>
            </w:pPr>
          </w:p>
        </w:tc>
      </w:tr>
      <w:tr w:rsidR="00C75432" w:rsidRPr="000E1730" w14:paraId="59F469EA" w14:textId="77777777" w:rsidTr="00030993">
        <w:trPr>
          <w:jc w:val="center"/>
        </w:trPr>
        <w:tc>
          <w:tcPr>
            <w:tcW w:w="576" w:type="dxa"/>
          </w:tcPr>
          <w:p w14:paraId="538162E1" w14:textId="77777777" w:rsidR="00C75432" w:rsidRPr="000E1730" w:rsidRDefault="00C75432" w:rsidP="009C61B7">
            <w:pPr>
              <w:pStyle w:val="Tabela-zawarto"/>
            </w:pPr>
          </w:p>
        </w:tc>
        <w:tc>
          <w:tcPr>
            <w:tcW w:w="3190" w:type="dxa"/>
          </w:tcPr>
          <w:p w14:paraId="25BB3FCF" w14:textId="77777777" w:rsidR="00C75432" w:rsidRPr="000E1730" w:rsidRDefault="00C75432" w:rsidP="009C61B7">
            <w:pPr>
              <w:pStyle w:val="Tabela-zawarto"/>
            </w:pPr>
            <w:r>
              <w:t xml:space="preserve">-   -   </w:t>
            </w:r>
            <w:r w:rsidRPr="00EA4E82">
              <w:t>ImmediateDeposit</w:t>
            </w:r>
          </w:p>
        </w:tc>
        <w:tc>
          <w:tcPr>
            <w:tcW w:w="4593" w:type="dxa"/>
          </w:tcPr>
          <w:p w14:paraId="1B8BBB86" w14:textId="77777777" w:rsidR="00C75432" w:rsidRPr="000E1730" w:rsidRDefault="00C75432" w:rsidP="009C61B7">
            <w:pPr>
              <w:pStyle w:val="Tabela-zawarto"/>
              <w:rPr>
                <w:rFonts w:cs="Arial"/>
              </w:rPr>
            </w:pPr>
            <w:r w:rsidRPr="000E1730">
              <w:t>Wskaźnik pilności wykonania</w:t>
            </w:r>
            <w:r>
              <w:t xml:space="preserve"> zlecenia założenia lokaty</w:t>
            </w:r>
          </w:p>
        </w:tc>
        <w:tc>
          <w:tcPr>
            <w:tcW w:w="1305" w:type="dxa"/>
          </w:tcPr>
          <w:p w14:paraId="5AA5B68E" w14:textId="77777777" w:rsidR="00C75432" w:rsidRPr="006B3A04" w:rsidRDefault="00C75432" w:rsidP="001C7527">
            <w:pPr>
              <w:pStyle w:val="Tabela-zawarto"/>
              <w:jc w:val="center"/>
            </w:pPr>
            <w:r>
              <w:t>C</w:t>
            </w:r>
          </w:p>
        </w:tc>
        <w:tc>
          <w:tcPr>
            <w:tcW w:w="4403" w:type="dxa"/>
          </w:tcPr>
          <w:p w14:paraId="22594C3D" w14:textId="77777777" w:rsidR="00C75432" w:rsidRDefault="00C75432" w:rsidP="001C7527">
            <w:pPr>
              <w:pStyle w:val="Tabela-zawarto"/>
              <w:jc w:val="center"/>
            </w:pPr>
            <w:r w:rsidRPr="006B3A04">
              <w:t>Priorytet (False/True) – wskazuje na jaką wartość ma być zmodyfikowane</w:t>
            </w:r>
          </w:p>
          <w:p w14:paraId="56CE9427" w14:textId="77777777" w:rsidR="00C75432" w:rsidRDefault="00C75432" w:rsidP="001C7527">
            <w:pPr>
              <w:pStyle w:val="Tabela-zawarto"/>
              <w:jc w:val="center"/>
            </w:pPr>
          </w:p>
          <w:p w14:paraId="4E168DC2" w14:textId="77777777" w:rsidR="00C75432" w:rsidRDefault="00C75432" w:rsidP="001C7527">
            <w:pPr>
              <w:pStyle w:val="Tabela-zawarto"/>
              <w:jc w:val="center"/>
            </w:pPr>
            <w:r>
              <w:t>Jeśli żądanie dotyczy zmiany priorytetu to element musi zostać określony</w:t>
            </w:r>
          </w:p>
          <w:p w14:paraId="52493367" w14:textId="77777777" w:rsidR="00C75432" w:rsidRDefault="00C75432" w:rsidP="001C7527">
            <w:pPr>
              <w:pStyle w:val="Tabela-zawarto"/>
              <w:jc w:val="center"/>
            </w:pPr>
          </w:p>
          <w:p w14:paraId="5D45CDC8" w14:textId="77777777" w:rsidR="00C75432" w:rsidRPr="000E1730" w:rsidRDefault="00C75432" w:rsidP="001C7527">
            <w:pPr>
              <w:pStyle w:val="Tabela-zawarto"/>
              <w:jc w:val="center"/>
            </w:pPr>
            <w:r>
              <w:t xml:space="preserve">Musi zostać określny przynajmniej 1 z elementów: </w:t>
            </w:r>
            <w:r w:rsidRPr="00EA4E82">
              <w:t>ImmediateDeposit</w:t>
            </w:r>
            <w:r>
              <w:t xml:space="preserve">, </w:t>
            </w:r>
            <w:r w:rsidRPr="000E1730">
              <w:rPr>
                <w:rFonts w:cs="Arial"/>
                <w:szCs w:val="16"/>
              </w:rPr>
              <w:t>DepositRenewable</w:t>
            </w:r>
          </w:p>
        </w:tc>
      </w:tr>
      <w:tr w:rsidR="00C75432" w:rsidRPr="000E1730" w14:paraId="11E9565C" w14:textId="77777777" w:rsidTr="00030993">
        <w:trPr>
          <w:jc w:val="center"/>
        </w:trPr>
        <w:tc>
          <w:tcPr>
            <w:tcW w:w="576" w:type="dxa"/>
          </w:tcPr>
          <w:p w14:paraId="1090244E" w14:textId="77777777" w:rsidR="00C75432" w:rsidRPr="000E1730" w:rsidRDefault="00C75432" w:rsidP="009C61B7">
            <w:pPr>
              <w:pStyle w:val="Tabela-zawarto"/>
            </w:pPr>
            <w:r w:rsidRPr="000E1730">
              <w:t>A-17</w:t>
            </w:r>
          </w:p>
        </w:tc>
        <w:tc>
          <w:tcPr>
            <w:tcW w:w="3190" w:type="dxa"/>
          </w:tcPr>
          <w:p w14:paraId="04CD8634" w14:textId="77777777" w:rsidR="00C75432" w:rsidRPr="000E1730" w:rsidRDefault="00C75432" w:rsidP="009C61B7">
            <w:pPr>
              <w:pStyle w:val="Tabela-zawarto"/>
            </w:pPr>
            <w:r w:rsidRPr="000E1730">
              <w:t>-   -   CustomerParty</w:t>
            </w:r>
          </w:p>
        </w:tc>
        <w:tc>
          <w:tcPr>
            <w:tcW w:w="4593" w:type="dxa"/>
          </w:tcPr>
          <w:p w14:paraId="5BA21F67" w14:textId="77777777" w:rsidR="00C75432" w:rsidRPr="000E1730" w:rsidRDefault="00C75432" w:rsidP="009C61B7">
            <w:pPr>
              <w:pStyle w:val="Tabela-zawarto"/>
              <w:rPr>
                <w:rFonts w:cs="Arial"/>
              </w:rPr>
            </w:pPr>
            <w:r w:rsidRPr="000E1730">
              <w:rPr>
                <w:rFonts w:cs="Arial"/>
              </w:rPr>
              <w:t xml:space="preserve">Informacje o kliencie </w:t>
            </w:r>
          </w:p>
        </w:tc>
        <w:tc>
          <w:tcPr>
            <w:tcW w:w="1305" w:type="dxa"/>
          </w:tcPr>
          <w:p w14:paraId="759B9A31" w14:textId="77777777" w:rsidR="00C75432" w:rsidRPr="000E1730" w:rsidRDefault="00C75432" w:rsidP="009C61B7">
            <w:pPr>
              <w:pStyle w:val="Tabela-zawarto"/>
              <w:jc w:val="center"/>
            </w:pPr>
          </w:p>
        </w:tc>
        <w:tc>
          <w:tcPr>
            <w:tcW w:w="4403" w:type="dxa"/>
          </w:tcPr>
          <w:p w14:paraId="6D773997" w14:textId="77777777" w:rsidR="00C75432" w:rsidRPr="000E1730" w:rsidRDefault="00C75432" w:rsidP="009C61B7">
            <w:pPr>
              <w:pStyle w:val="Tabela-zawarto"/>
              <w:jc w:val="center"/>
            </w:pPr>
          </w:p>
        </w:tc>
      </w:tr>
      <w:tr w:rsidR="00C75432" w:rsidRPr="000E1730" w14:paraId="600CE34F" w14:textId="77777777" w:rsidTr="00030993">
        <w:trPr>
          <w:jc w:val="center"/>
        </w:trPr>
        <w:tc>
          <w:tcPr>
            <w:tcW w:w="576" w:type="dxa"/>
          </w:tcPr>
          <w:p w14:paraId="3FA2CEAE" w14:textId="77777777" w:rsidR="00C75432" w:rsidRPr="000E1730" w:rsidRDefault="00C75432" w:rsidP="009C61B7">
            <w:pPr>
              <w:pStyle w:val="Tabela-zawarto"/>
            </w:pPr>
          </w:p>
        </w:tc>
        <w:tc>
          <w:tcPr>
            <w:tcW w:w="3190" w:type="dxa"/>
          </w:tcPr>
          <w:p w14:paraId="63DFB915" w14:textId="77777777" w:rsidR="00C75432" w:rsidRPr="000E1730" w:rsidRDefault="00C75432" w:rsidP="009C61B7">
            <w:pPr>
              <w:pStyle w:val="Tabela-zawarto"/>
            </w:pPr>
            <w:r w:rsidRPr="000E1730">
              <w:t>-   -   -   Identifier</w:t>
            </w:r>
          </w:p>
        </w:tc>
        <w:tc>
          <w:tcPr>
            <w:tcW w:w="4593" w:type="dxa"/>
          </w:tcPr>
          <w:p w14:paraId="18CC4C99" w14:textId="77777777" w:rsidR="00C75432" w:rsidRPr="000E1730" w:rsidRDefault="00C75432" w:rsidP="009C61B7">
            <w:pPr>
              <w:pStyle w:val="Tabela-zawarto"/>
              <w:rPr>
                <w:rFonts w:cs="Arial"/>
              </w:rPr>
            </w:pPr>
            <w:r w:rsidRPr="000E1730">
              <w:rPr>
                <w:rFonts w:cs="Arial"/>
              </w:rPr>
              <w:t xml:space="preserve">Identyfikator klienta </w:t>
            </w:r>
          </w:p>
        </w:tc>
        <w:tc>
          <w:tcPr>
            <w:tcW w:w="1305" w:type="dxa"/>
          </w:tcPr>
          <w:p w14:paraId="70A3479F" w14:textId="77777777" w:rsidR="00C75432" w:rsidRPr="000E1730" w:rsidRDefault="00C75432" w:rsidP="009C61B7">
            <w:pPr>
              <w:pStyle w:val="Tabela-zawarto"/>
              <w:jc w:val="center"/>
            </w:pPr>
          </w:p>
        </w:tc>
        <w:tc>
          <w:tcPr>
            <w:tcW w:w="4403" w:type="dxa"/>
          </w:tcPr>
          <w:p w14:paraId="42FF87E3" w14:textId="77777777" w:rsidR="00C75432" w:rsidRPr="000E1730" w:rsidRDefault="00C75432" w:rsidP="009C61B7">
            <w:pPr>
              <w:pStyle w:val="Tabela-zawarto"/>
              <w:jc w:val="center"/>
            </w:pPr>
          </w:p>
        </w:tc>
      </w:tr>
      <w:tr w:rsidR="00C75432" w:rsidRPr="000E1730" w14:paraId="71AF2481" w14:textId="77777777" w:rsidTr="00030993">
        <w:trPr>
          <w:jc w:val="center"/>
        </w:trPr>
        <w:tc>
          <w:tcPr>
            <w:tcW w:w="576" w:type="dxa"/>
          </w:tcPr>
          <w:p w14:paraId="6979315A" w14:textId="77777777" w:rsidR="00C75432" w:rsidRPr="000E1730" w:rsidRDefault="00C75432" w:rsidP="009C61B7">
            <w:pPr>
              <w:pStyle w:val="Tabela-zawarto"/>
            </w:pPr>
          </w:p>
        </w:tc>
        <w:tc>
          <w:tcPr>
            <w:tcW w:w="3190" w:type="dxa"/>
          </w:tcPr>
          <w:p w14:paraId="696739DC" w14:textId="77777777" w:rsidR="00C75432" w:rsidRPr="000E1730" w:rsidRDefault="00C75432" w:rsidP="009C61B7">
            <w:pPr>
              <w:pStyle w:val="Tabela-zawarto"/>
            </w:pPr>
            <w:r w:rsidRPr="000E1730">
              <w:t>-   -   -   Name</w:t>
            </w:r>
          </w:p>
        </w:tc>
        <w:tc>
          <w:tcPr>
            <w:tcW w:w="4593" w:type="dxa"/>
          </w:tcPr>
          <w:p w14:paraId="3823A9E7" w14:textId="77777777" w:rsidR="00C75432" w:rsidRPr="000E1730" w:rsidRDefault="00C75432" w:rsidP="009C61B7">
            <w:pPr>
              <w:pStyle w:val="Tabela-zawarto"/>
              <w:rPr>
                <w:rFonts w:cs="Arial"/>
              </w:rPr>
            </w:pPr>
            <w:r w:rsidRPr="000E1730">
              <w:rPr>
                <w:rFonts w:cs="Arial"/>
              </w:rPr>
              <w:t>Nazwa klienta</w:t>
            </w:r>
          </w:p>
        </w:tc>
        <w:tc>
          <w:tcPr>
            <w:tcW w:w="1305" w:type="dxa"/>
          </w:tcPr>
          <w:p w14:paraId="4B39DBDC" w14:textId="77777777" w:rsidR="00C75432" w:rsidRPr="000E1730" w:rsidRDefault="00C75432" w:rsidP="009C61B7">
            <w:pPr>
              <w:pStyle w:val="Tabela-zawarto"/>
              <w:jc w:val="center"/>
            </w:pPr>
          </w:p>
        </w:tc>
        <w:tc>
          <w:tcPr>
            <w:tcW w:w="4403" w:type="dxa"/>
          </w:tcPr>
          <w:p w14:paraId="05B451B4" w14:textId="77777777" w:rsidR="00C75432" w:rsidRPr="000E1730" w:rsidRDefault="00C75432" w:rsidP="009C61B7">
            <w:pPr>
              <w:pStyle w:val="Tabela-zawarto"/>
              <w:jc w:val="center"/>
            </w:pPr>
          </w:p>
        </w:tc>
      </w:tr>
      <w:tr w:rsidR="00C75432" w:rsidRPr="000E1730" w14:paraId="28C984DC" w14:textId="77777777" w:rsidTr="00030993">
        <w:trPr>
          <w:jc w:val="center"/>
        </w:trPr>
        <w:tc>
          <w:tcPr>
            <w:tcW w:w="576" w:type="dxa"/>
          </w:tcPr>
          <w:p w14:paraId="671858F4" w14:textId="77777777" w:rsidR="00C75432" w:rsidRPr="000E1730" w:rsidRDefault="00C75432" w:rsidP="009C61B7">
            <w:pPr>
              <w:pStyle w:val="Tabela-zawarto"/>
            </w:pPr>
          </w:p>
        </w:tc>
        <w:tc>
          <w:tcPr>
            <w:tcW w:w="3190" w:type="dxa"/>
          </w:tcPr>
          <w:p w14:paraId="2C197EA7" w14:textId="77777777" w:rsidR="00C75432" w:rsidRPr="000E1730" w:rsidRDefault="00C75432" w:rsidP="009C61B7">
            <w:pPr>
              <w:pStyle w:val="Tabela-zawarto"/>
            </w:pPr>
            <w:r w:rsidRPr="000E1730">
              <w:t>-   -   -   AdditionalName</w:t>
            </w:r>
          </w:p>
        </w:tc>
        <w:tc>
          <w:tcPr>
            <w:tcW w:w="4593" w:type="dxa"/>
          </w:tcPr>
          <w:p w14:paraId="691CA9BA" w14:textId="77777777" w:rsidR="00C75432" w:rsidRPr="000E1730" w:rsidRDefault="00C75432" w:rsidP="009C61B7">
            <w:pPr>
              <w:pStyle w:val="Tabela-zawarto"/>
              <w:rPr>
                <w:rFonts w:cs="Arial"/>
              </w:rPr>
            </w:pPr>
            <w:r w:rsidRPr="000E1730">
              <w:rPr>
                <w:rFonts w:cs="Arial"/>
              </w:rPr>
              <w:t>Dodatkowa nazwa klienta</w:t>
            </w:r>
          </w:p>
        </w:tc>
        <w:tc>
          <w:tcPr>
            <w:tcW w:w="1305" w:type="dxa"/>
          </w:tcPr>
          <w:p w14:paraId="0BA83557" w14:textId="77777777" w:rsidR="00C75432" w:rsidRPr="000E1730" w:rsidRDefault="00C75432" w:rsidP="009C61B7">
            <w:pPr>
              <w:pStyle w:val="Tabela-zawarto"/>
              <w:jc w:val="center"/>
            </w:pPr>
          </w:p>
        </w:tc>
        <w:tc>
          <w:tcPr>
            <w:tcW w:w="4403" w:type="dxa"/>
          </w:tcPr>
          <w:p w14:paraId="4F130C3E" w14:textId="77777777" w:rsidR="00C75432" w:rsidRPr="000E1730" w:rsidRDefault="00C75432" w:rsidP="009C61B7">
            <w:pPr>
              <w:pStyle w:val="Tabela-zawarto"/>
              <w:jc w:val="center"/>
            </w:pPr>
          </w:p>
        </w:tc>
      </w:tr>
      <w:tr w:rsidR="00C75432" w:rsidRPr="000E1730" w14:paraId="04FD0A8B" w14:textId="77777777" w:rsidTr="00030993">
        <w:trPr>
          <w:jc w:val="center"/>
        </w:trPr>
        <w:tc>
          <w:tcPr>
            <w:tcW w:w="576" w:type="dxa"/>
          </w:tcPr>
          <w:p w14:paraId="55FAB9B2" w14:textId="77777777" w:rsidR="00C75432" w:rsidRPr="000E1730" w:rsidRDefault="00C75432" w:rsidP="009C61B7">
            <w:pPr>
              <w:pStyle w:val="Tabela-zawarto"/>
            </w:pPr>
          </w:p>
        </w:tc>
        <w:tc>
          <w:tcPr>
            <w:tcW w:w="3190" w:type="dxa"/>
          </w:tcPr>
          <w:p w14:paraId="0EB2D056" w14:textId="77777777" w:rsidR="00C75432" w:rsidRPr="000E1730" w:rsidRDefault="00C75432" w:rsidP="009C61B7">
            <w:pPr>
              <w:pStyle w:val="Tabela-zawarto"/>
            </w:pPr>
            <w:r w:rsidRPr="000E1730">
              <w:t>-   -   -   Description</w:t>
            </w:r>
          </w:p>
        </w:tc>
        <w:tc>
          <w:tcPr>
            <w:tcW w:w="4593" w:type="dxa"/>
          </w:tcPr>
          <w:p w14:paraId="7CEF3194" w14:textId="77777777" w:rsidR="00C75432" w:rsidRPr="000E1730" w:rsidRDefault="00C75432" w:rsidP="009C61B7">
            <w:pPr>
              <w:pStyle w:val="Tabela-zawarto"/>
              <w:rPr>
                <w:rFonts w:cs="Arial"/>
              </w:rPr>
            </w:pPr>
            <w:r w:rsidRPr="000E1730">
              <w:rPr>
                <w:rFonts w:cs="Arial"/>
              </w:rPr>
              <w:t>Dodatkowe informacje o kliencie</w:t>
            </w:r>
          </w:p>
        </w:tc>
        <w:tc>
          <w:tcPr>
            <w:tcW w:w="1305" w:type="dxa"/>
          </w:tcPr>
          <w:p w14:paraId="7F4DFFC3" w14:textId="77777777" w:rsidR="00C75432" w:rsidRPr="000E1730" w:rsidRDefault="00C75432" w:rsidP="009C61B7">
            <w:pPr>
              <w:pStyle w:val="Tabela-zawarto"/>
              <w:jc w:val="center"/>
            </w:pPr>
          </w:p>
        </w:tc>
        <w:tc>
          <w:tcPr>
            <w:tcW w:w="4403" w:type="dxa"/>
          </w:tcPr>
          <w:p w14:paraId="6E59C590" w14:textId="77777777" w:rsidR="00C75432" w:rsidRPr="000E1730" w:rsidRDefault="00C75432" w:rsidP="009C61B7">
            <w:pPr>
              <w:pStyle w:val="Tabela-zawarto"/>
              <w:jc w:val="center"/>
            </w:pPr>
          </w:p>
        </w:tc>
      </w:tr>
      <w:tr w:rsidR="00C75432" w:rsidRPr="000E1730" w14:paraId="3E6B9DD8" w14:textId="77777777" w:rsidTr="00030993">
        <w:trPr>
          <w:jc w:val="center"/>
        </w:trPr>
        <w:tc>
          <w:tcPr>
            <w:tcW w:w="576" w:type="dxa"/>
          </w:tcPr>
          <w:p w14:paraId="7A8A3941" w14:textId="77777777" w:rsidR="00C75432" w:rsidRPr="000E1730" w:rsidRDefault="00C75432" w:rsidP="009C61B7">
            <w:pPr>
              <w:pStyle w:val="Tabela-zawarto"/>
            </w:pPr>
            <w:r w:rsidRPr="000E1730">
              <w:t>A-11</w:t>
            </w:r>
          </w:p>
        </w:tc>
        <w:tc>
          <w:tcPr>
            <w:tcW w:w="3190" w:type="dxa"/>
          </w:tcPr>
          <w:p w14:paraId="23C36CC0" w14:textId="77777777" w:rsidR="00C75432" w:rsidRPr="000E1730" w:rsidRDefault="00C75432" w:rsidP="009C61B7">
            <w:pPr>
              <w:pStyle w:val="Tabela-zawarto"/>
            </w:pPr>
            <w:r w:rsidRPr="000E1730">
              <w:t>-   -   -   Address</w:t>
            </w:r>
          </w:p>
        </w:tc>
        <w:tc>
          <w:tcPr>
            <w:tcW w:w="4593" w:type="dxa"/>
          </w:tcPr>
          <w:p w14:paraId="1B2FB83A" w14:textId="77777777" w:rsidR="00C75432" w:rsidRPr="000E1730" w:rsidRDefault="00C75432" w:rsidP="009C61B7">
            <w:pPr>
              <w:pStyle w:val="Tabela-zawarto"/>
              <w:rPr>
                <w:rFonts w:cs="Arial"/>
              </w:rPr>
            </w:pPr>
            <w:r w:rsidRPr="000E1730">
              <w:rPr>
                <w:rFonts w:cs="Arial"/>
              </w:rPr>
              <w:t>Adres klienta (podawany w postaci sformatowanej lub niesformatowanej)</w:t>
            </w:r>
          </w:p>
        </w:tc>
        <w:tc>
          <w:tcPr>
            <w:tcW w:w="1305" w:type="dxa"/>
          </w:tcPr>
          <w:p w14:paraId="10BB3E93" w14:textId="77777777" w:rsidR="00C75432" w:rsidRPr="000E1730" w:rsidRDefault="00C75432" w:rsidP="009C61B7">
            <w:pPr>
              <w:pStyle w:val="Tabela-zawarto"/>
              <w:jc w:val="center"/>
            </w:pPr>
          </w:p>
        </w:tc>
        <w:tc>
          <w:tcPr>
            <w:tcW w:w="4403" w:type="dxa"/>
          </w:tcPr>
          <w:p w14:paraId="7A5C3509" w14:textId="77777777" w:rsidR="00C75432" w:rsidRPr="000E1730" w:rsidRDefault="00C75432" w:rsidP="009C61B7">
            <w:pPr>
              <w:pStyle w:val="Tabela-zawarto"/>
              <w:jc w:val="center"/>
            </w:pPr>
          </w:p>
        </w:tc>
      </w:tr>
      <w:tr w:rsidR="00C75432" w:rsidRPr="000E1730" w14:paraId="015A3517" w14:textId="77777777" w:rsidTr="00030993">
        <w:trPr>
          <w:jc w:val="center"/>
        </w:trPr>
        <w:tc>
          <w:tcPr>
            <w:tcW w:w="576" w:type="dxa"/>
            <w:tcBorders>
              <w:bottom w:val="single" w:sz="4" w:space="0" w:color="auto"/>
            </w:tcBorders>
          </w:tcPr>
          <w:p w14:paraId="41933FCF" w14:textId="77777777" w:rsidR="00C75432" w:rsidRPr="000E1730" w:rsidRDefault="00C75432" w:rsidP="009C61B7">
            <w:pPr>
              <w:pStyle w:val="Tabela-zawarto"/>
            </w:pPr>
          </w:p>
        </w:tc>
        <w:tc>
          <w:tcPr>
            <w:tcW w:w="3190" w:type="dxa"/>
            <w:tcBorders>
              <w:bottom w:val="nil"/>
            </w:tcBorders>
          </w:tcPr>
          <w:p w14:paraId="4903C7F5" w14:textId="77777777" w:rsidR="00C75432" w:rsidRPr="000E1730" w:rsidRDefault="00C75432" w:rsidP="009C61B7">
            <w:pPr>
              <w:pStyle w:val="Tabela-zawarto"/>
              <w:rPr>
                <w:lang w:val="en-US"/>
              </w:rPr>
            </w:pPr>
            <w:r w:rsidRPr="000E1730">
              <w:rPr>
                <w:lang w:val="en-US"/>
              </w:rPr>
              <w:t>-   -   -   -   AddressType</w:t>
            </w:r>
          </w:p>
        </w:tc>
        <w:tc>
          <w:tcPr>
            <w:tcW w:w="4593" w:type="dxa"/>
          </w:tcPr>
          <w:p w14:paraId="311AE117" w14:textId="77777777" w:rsidR="00C75432" w:rsidRPr="000E1730" w:rsidRDefault="00C75432" w:rsidP="009C61B7">
            <w:pPr>
              <w:pStyle w:val="Tabela-zawarto"/>
              <w:rPr>
                <w:rFonts w:cs="Arial"/>
              </w:rPr>
            </w:pPr>
            <w:r w:rsidRPr="000E1730">
              <w:rPr>
                <w:rFonts w:cs="Arial"/>
              </w:rPr>
              <w:t>Typ adresu</w:t>
            </w:r>
          </w:p>
        </w:tc>
        <w:tc>
          <w:tcPr>
            <w:tcW w:w="1305" w:type="dxa"/>
          </w:tcPr>
          <w:p w14:paraId="6F39F616" w14:textId="77777777" w:rsidR="00C75432" w:rsidRPr="000E1730" w:rsidRDefault="00C75432" w:rsidP="009C61B7">
            <w:pPr>
              <w:pStyle w:val="Tabela-zawarto"/>
              <w:jc w:val="center"/>
            </w:pPr>
          </w:p>
        </w:tc>
        <w:tc>
          <w:tcPr>
            <w:tcW w:w="4403" w:type="dxa"/>
          </w:tcPr>
          <w:p w14:paraId="1DA295D1" w14:textId="77777777" w:rsidR="00C75432" w:rsidRPr="000E1730" w:rsidRDefault="00C75432" w:rsidP="009C61B7">
            <w:pPr>
              <w:pStyle w:val="Tabela-zawarto"/>
              <w:jc w:val="center"/>
            </w:pPr>
          </w:p>
        </w:tc>
      </w:tr>
      <w:tr w:rsidR="00C75432" w:rsidRPr="000E1730" w14:paraId="4F6F2602" w14:textId="77777777" w:rsidTr="00030993">
        <w:trPr>
          <w:jc w:val="center"/>
        </w:trPr>
        <w:tc>
          <w:tcPr>
            <w:tcW w:w="576" w:type="dxa"/>
            <w:tcBorders>
              <w:bottom w:val="nil"/>
            </w:tcBorders>
          </w:tcPr>
          <w:p w14:paraId="7CB375BD" w14:textId="77777777" w:rsidR="00C75432" w:rsidRPr="000E1730" w:rsidRDefault="00C75432" w:rsidP="009C61B7">
            <w:pPr>
              <w:pStyle w:val="Tabela-zawarto"/>
              <w:rPr>
                <w:lang w:val="en-US"/>
              </w:rPr>
            </w:pPr>
          </w:p>
        </w:tc>
        <w:tc>
          <w:tcPr>
            <w:tcW w:w="3190" w:type="dxa"/>
            <w:tcBorders>
              <w:bottom w:val="nil"/>
            </w:tcBorders>
            <w:shd w:val="clear" w:color="auto" w:fill="00FFFF"/>
          </w:tcPr>
          <w:p w14:paraId="0BB8D152" w14:textId="77777777" w:rsidR="00C75432" w:rsidRPr="000E1730" w:rsidRDefault="00C75432" w:rsidP="009C61B7">
            <w:pPr>
              <w:pStyle w:val="Tabela-zawarto"/>
              <w:rPr>
                <w:lang w:val="en-US"/>
              </w:rPr>
            </w:pPr>
            <w:r w:rsidRPr="000E1730">
              <w:rPr>
                <w:lang w:val="en-US"/>
              </w:rPr>
              <w:t xml:space="preserve">-   -   -   -   StreetName                      </w:t>
            </w:r>
            <w:r w:rsidRPr="000E1730">
              <w:rPr>
                <w:b/>
                <w:lang w:val="en-US"/>
              </w:rPr>
              <w:t>XOR</w:t>
            </w:r>
          </w:p>
        </w:tc>
        <w:tc>
          <w:tcPr>
            <w:tcW w:w="4593" w:type="dxa"/>
          </w:tcPr>
          <w:p w14:paraId="4C42E6F8" w14:textId="77777777" w:rsidR="00C75432" w:rsidRPr="000E1730" w:rsidRDefault="00C75432" w:rsidP="009C61B7">
            <w:pPr>
              <w:pStyle w:val="Tabela-zawarto"/>
              <w:rPr>
                <w:rFonts w:cs="Arial"/>
              </w:rPr>
            </w:pPr>
            <w:r w:rsidRPr="000E1730">
              <w:rPr>
                <w:rFonts w:cs="Arial"/>
              </w:rPr>
              <w:t>Nazwa ulicy, nr budynku</w:t>
            </w:r>
          </w:p>
        </w:tc>
        <w:tc>
          <w:tcPr>
            <w:tcW w:w="1305" w:type="dxa"/>
          </w:tcPr>
          <w:p w14:paraId="3DA38A11" w14:textId="77777777" w:rsidR="00C75432" w:rsidRPr="000E1730" w:rsidRDefault="00C75432" w:rsidP="009C61B7">
            <w:pPr>
              <w:pStyle w:val="Tabela-zawarto"/>
              <w:jc w:val="center"/>
            </w:pPr>
          </w:p>
        </w:tc>
        <w:tc>
          <w:tcPr>
            <w:tcW w:w="4403" w:type="dxa"/>
          </w:tcPr>
          <w:p w14:paraId="45F47D13" w14:textId="77777777" w:rsidR="00C75432" w:rsidRPr="000E1730" w:rsidRDefault="00C75432" w:rsidP="009C61B7">
            <w:pPr>
              <w:pStyle w:val="Tabela-zawarto"/>
              <w:jc w:val="center"/>
            </w:pPr>
          </w:p>
        </w:tc>
      </w:tr>
      <w:tr w:rsidR="00C75432" w:rsidRPr="000E1730" w14:paraId="6AA0935D" w14:textId="77777777" w:rsidTr="00030993">
        <w:trPr>
          <w:jc w:val="center"/>
        </w:trPr>
        <w:tc>
          <w:tcPr>
            <w:tcW w:w="576" w:type="dxa"/>
            <w:tcBorders>
              <w:top w:val="nil"/>
              <w:bottom w:val="nil"/>
            </w:tcBorders>
          </w:tcPr>
          <w:p w14:paraId="7611E7FA" w14:textId="77777777" w:rsidR="00C75432" w:rsidRPr="000E1730" w:rsidRDefault="00C75432" w:rsidP="009C61B7">
            <w:pPr>
              <w:pStyle w:val="Tabela-zawarto"/>
            </w:pPr>
          </w:p>
        </w:tc>
        <w:tc>
          <w:tcPr>
            <w:tcW w:w="3190" w:type="dxa"/>
            <w:tcBorders>
              <w:top w:val="nil"/>
              <w:bottom w:val="nil"/>
            </w:tcBorders>
            <w:shd w:val="clear" w:color="auto" w:fill="00FFFF"/>
          </w:tcPr>
          <w:p w14:paraId="27FD4614" w14:textId="77777777" w:rsidR="00C75432" w:rsidRPr="000E1730" w:rsidRDefault="00C75432" w:rsidP="009C61B7">
            <w:pPr>
              <w:pStyle w:val="Tabela-zawarto"/>
            </w:pPr>
            <w:r w:rsidRPr="000E1730">
              <w:t>-   -   -   -   PostCode</w:t>
            </w:r>
          </w:p>
        </w:tc>
        <w:tc>
          <w:tcPr>
            <w:tcW w:w="4593" w:type="dxa"/>
          </w:tcPr>
          <w:p w14:paraId="3A76223E" w14:textId="77777777" w:rsidR="00C75432" w:rsidRPr="000E1730" w:rsidRDefault="00C75432" w:rsidP="009C61B7">
            <w:pPr>
              <w:pStyle w:val="Tabela-zawarto"/>
              <w:rPr>
                <w:rFonts w:cs="Arial"/>
              </w:rPr>
            </w:pPr>
            <w:r w:rsidRPr="000E1730">
              <w:rPr>
                <w:rFonts w:cs="Arial"/>
              </w:rPr>
              <w:t>Kod pocztowy</w:t>
            </w:r>
          </w:p>
        </w:tc>
        <w:tc>
          <w:tcPr>
            <w:tcW w:w="1305" w:type="dxa"/>
          </w:tcPr>
          <w:p w14:paraId="610C681B" w14:textId="77777777" w:rsidR="00C75432" w:rsidRPr="000E1730" w:rsidRDefault="00C75432" w:rsidP="009C61B7">
            <w:pPr>
              <w:pStyle w:val="Tabela-zawarto"/>
              <w:jc w:val="center"/>
            </w:pPr>
          </w:p>
        </w:tc>
        <w:tc>
          <w:tcPr>
            <w:tcW w:w="4403" w:type="dxa"/>
          </w:tcPr>
          <w:p w14:paraId="3402CDDE" w14:textId="77777777" w:rsidR="00C75432" w:rsidRPr="000E1730" w:rsidRDefault="00C75432" w:rsidP="009C61B7">
            <w:pPr>
              <w:pStyle w:val="Tabela-zawarto"/>
              <w:jc w:val="center"/>
            </w:pPr>
          </w:p>
        </w:tc>
      </w:tr>
      <w:tr w:rsidR="00C75432" w:rsidRPr="000E1730" w14:paraId="6F131AF4" w14:textId="77777777" w:rsidTr="00030993">
        <w:trPr>
          <w:jc w:val="center"/>
        </w:trPr>
        <w:tc>
          <w:tcPr>
            <w:tcW w:w="576" w:type="dxa"/>
            <w:tcBorders>
              <w:top w:val="nil"/>
              <w:bottom w:val="dashed" w:sz="4" w:space="0" w:color="auto"/>
            </w:tcBorders>
          </w:tcPr>
          <w:p w14:paraId="2D424F32" w14:textId="77777777" w:rsidR="00C75432" w:rsidRPr="000E1730" w:rsidRDefault="00C75432" w:rsidP="009C61B7">
            <w:pPr>
              <w:pStyle w:val="Tabela-zawarto"/>
            </w:pPr>
          </w:p>
        </w:tc>
        <w:tc>
          <w:tcPr>
            <w:tcW w:w="3190" w:type="dxa"/>
            <w:tcBorders>
              <w:top w:val="nil"/>
              <w:bottom w:val="dashed" w:sz="4" w:space="0" w:color="auto"/>
            </w:tcBorders>
            <w:shd w:val="clear" w:color="auto" w:fill="00FFFF"/>
          </w:tcPr>
          <w:p w14:paraId="63E50708" w14:textId="77777777" w:rsidR="00C75432" w:rsidRPr="000E1730" w:rsidRDefault="00C75432" w:rsidP="009C61B7">
            <w:pPr>
              <w:pStyle w:val="Tabela-zawarto"/>
            </w:pPr>
            <w:r w:rsidRPr="000E1730">
              <w:t>-   -   -   -   CityName</w:t>
            </w:r>
          </w:p>
        </w:tc>
        <w:tc>
          <w:tcPr>
            <w:tcW w:w="4593" w:type="dxa"/>
          </w:tcPr>
          <w:p w14:paraId="644B9DE3" w14:textId="77777777" w:rsidR="00C75432" w:rsidRPr="000E1730" w:rsidRDefault="00C75432" w:rsidP="009C61B7">
            <w:pPr>
              <w:pStyle w:val="Tabela-zawarto"/>
              <w:rPr>
                <w:rFonts w:cs="Arial"/>
              </w:rPr>
            </w:pPr>
            <w:r w:rsidRPr="000E1730">
              <w:rPr>
                <w:rFonts w:cs="Arial"/>
              </w:rPr>
              <w:t>Nazwa miasta</w:t>
            </w:r>
          </w:p>
        </w:tc>
        <w:tc>
          <w:tcPr>
            <w:tcW w:w="1305" w:type="dxa"/>
          </w:tcPr>
          <w:p w14:paraId="43F50174" w14:textId="77777777" w:rsidR="00C75432" w:rsidRPr="000E1730" w:rsidRDefault="00C75432" w:rsidP="009C61B7">
            <w:pPr>
              <w:pStyle w:val="Tabela-zawarto"/>
              <w:jc w:val="center"/>
            </w:pPr>
          </w:p>
        </w:tc>
        <w:tc>
          <w:tcPr>
            <w:tcW w:w="4403" w:type="dxa"/>
          </w:tcPr>
          <w:p w14:paraId="29459FE0" w14:textId="77777777" w:rsidR="00C75432" w:rsidRPr="000E1730" w:rsidRDefault="00C75432" w:rsidP="009C61B7">
            <w:pPr>
              <w:pStyle w:val="Tabela-zawarto"/>
              <w:jc w:val="center"/>
            </w:pPr>
          </w:p>
        </w:tc>
      </w:tr>
      <w:tr w:rsidR="00C75432" w:rsidRPr="000E1730" w14:paraId="679E2B4A" w14:textId="77777777" w:rsidTr="00030993">
        <w:trPr>
          <w:jc w:val="center"/>
        </w:trPr>
        <w:tc>
          <w:tcPr>
            <w:tcW w:w="576" w:type="dxa"/>
            <w:tcBorders>
              <w:top w:val="dashed" w:sz="4" w:space="0" w:color="auto"/>
              <w:bottom w:val="nil"/>
            </w:tcBorders>
          </w:tcPr>
          <w:p w14:paraId="4AFE06E4" w14:textId="77777777" w:rsidR="00C75432" w:rsidRPr="000E1730" w:rsidRDefault="00C75432" w:rsidP="009C61B7">
            <w:pPr>
              <w:pStyle w:val="Tabela-zawarto"/>
            </w:pPr>
          </w:p>
        </w:tc>
        <w:tc>
          <w:tcPr>
            <w:tcW w:w="3190" w:type="dxa"/>
            <w:tcBorders>
              <w:top w:val="dashed" w:sz="4" w:space="0" w:color="auto"/>
              <w:bottom w:val="nil"/>
            </w:tcBorders>
            <w:shd w:val="clear" w:color="auto" w:fill="00FFFF"/>
          </w:tcPr>
          <w:p w14:paraId="0E5B233C" w14:textId="77777777" w:rsidR="00C75432" w:rsidRPr="000E1730" w:rsidRDefault="00C75432" w:rsidP="009C61B7">
            <w:pPr>
              <w:pStyle w:val="Tabela-zawarto"/>
            </w:pPr>
            <w:r w:rsidRPr="000E1730">
              <w:t xml:space="preserve">-   -   -   -   PostalAddressLine1          </w:t>
            </w:r>
            <w:r w:rsidRPr="000E1730">
              <w:rPr>
                <w:b/>
              </w:rPr>
              <w:t>XOR</w:t>
            </w:r>
          </w:p>
        </w:tc>
        <w:tc>
          <w:tcPr>
            <w:tcW w:w="4593" w:type="dxa"/>
          </w:tcPr>
          <w:p w14:paraId="5963766F" w14:textId="77777777" w:rsidR="00C75432" w:rsidRPr="000E1730" w:rsidRDefault="00C75432" w:rsidP="009C61B7">
            <w:pPr>
              <w:pStyle w:val="Tabela-zawarto"/>
              <w:rPr>
                <w:rFonts w:cs="Arial"/>
              </w:rPr>
            </w:pPr>
            <w:r w:rsidRPr="000E1730">
              <w:rPr>
                <w:rFonts w:cs="Arial"/>
              </w:rPr>
              <w:t>Pierwsza linia adresu</w:t>
            </w:r>
          </w:p>
        </w:tc>
        <w:tc>
          <w:tcPr>
            <w:tcW w:w="1305" w:type="dxa"/>
          </w:tcPr>
          <w:p w14:paraId="57C35EA8" w14:textId="77777777" w:rsidR="00C75432" w:rsidRPr="000E1730" w:rsidRDefault="00C75432" w:rsidP="009C61B7">
            <w:pPr>
              <w:pStyle w:val="Tabela-zawarto"/>
              <w:jc w:val="center"/>
            </w:pPr>
          </w:p>
        </w:tc>
        <w:tc>
          <w:tcPr>
            <w:tcW w:w="4403" w:type="dxa"/>
          </w:tcPr>
          <w:p w14:paraId="7D13472B" w14:textId="77777777" w:rsidR="00C75432" w:rsidRPr="000E1730" w:rsidRDefault="00C75432" w:rsidP="009C61B7">
            <w:pPr>
              <w:pStyle w:val="Tabela-zawarto"/>
              <w:jc w:val="center"/>
            </w:pPr>
          </w:p>
        </w:tc>
      </w:tr>
      <w:tr w:rsidR="00C75432" w:rsidRPr="000E1730" w14:paraId="60C5C75B" w14:textId="77777777" w:rsidTr="00030993">
        <w:trPr>
          <w:jc w:val="center"/>
        </w:trPr>
        <w:tc>
          <w:tcPr>
            <w:tcW w:w="576" w:type="dxa"/>
            <w:tcBorders>
              <w:top w:val="nil"/>
            </w:tcBorders>
          </w:tcPr>
          <w:p w14:paraId="39EF9AA9" w14:textId="77777777" w:rsidR="00C75432" w:rsidRPr="000E1730" w:rsidRDefault="00C75432" w:rsidP="009C61B7">
            <w:pPr>
              <w:pStyle w:val="Tabela-zawarto"/>
            </w:pPr>
          </w:p>
        </w:tc>
        <w:tc>
          <w:tcPr>
            <w:tcW w:w="3190" w:type="dxa"/>
            <w:tcBorders>
              <w:top w:val="nil"/>
            </w:tcBorders>
            <w:shd w:val="clear" w:color="auto" w:fill="00FFFF"/>
          </w:tcPr>
          <w:p w14:paraId="380D2B00" w14:textId="77777777" w:rsidR="00C75432" w:rsidRPr="000E1730" w:rsidRDefault="00C75432" w:rsidP="009C61B7">
            <w:pPr>
              <w:pStyle w:val="Tabela-zawarto"/>
            </w:pPr>
            <w:r w:rsidRPr="000E1730">
              <w:t>-   -   -   -   PostalAddressLine2</w:t>
            </w:r>
          </w:p>
        </w:tc>
        <w:tc>
          <w:tcPr>
            <w:tcW w:w="4593" w:type="dxa"/>
          </w:tcPr>
          <w:p w14:paraId="6C375E2A" w14:textId="77777777" w:rsidR="00C75432" w:rsidRPr="000E1730" w:rsidRDefault="00C75432" w:rsidP="009C61B7">
            <w:pPr>
              <w:pStyle w:val="Tabela-zawarto"/>
              <w:rPr>
                <w:rFonts w:cs="Arial"/>
              </w:rPr>
            </w:pPr>
            <w:r w:rsidRPr="000E1730">
              <w:rPr>
                <w:rFonts w:cs="Arial"/>
              </w:rPr>
              <w:t>Druga linia adresu</w:t>
            </w:r>
          </w:p>
        </w:tc>
        <w:tc>
          <w:tcPr>
            <w:tcW w:w="1305" w:type="dxa"/>
          </w:tcPr>
          <w:p w14:paraId="23244FD2" w14:textId="77777777" w:rsidR="00C75432" w:rsidRPr="000E1730" w:rsidRDefault="00C75432" w:rsidP="009C61B7">
            <w:pPr>
              <w:pStyle w:val="Tabela-zawarto"/>
              <w:jc w:val="center"/>
            </w:pPr>
          </w:p>
        </w:tc>
        <w:tc>
          <w:tcPr>
            <w:tcW w:w="4403" w:type="dxa"/>
          </w:tcPr>
          <w:p w14:paraId="4316E7C2" w14:textId="77777777" w:rsidR="00C75432" w:rsidRPr="000E1730" w:rsidRDefault="00C75432" w:rsidP="009C61B7">
            <w:pPr>
              <w:pStyle w:val="Tabela-zawarto"/>
              <w:jc w:val="center"/>
            </w:pPr>
          </w:p>
        </w:tc>
      </w:tr>
      <w:tr w:rsidR="00C75432" w:rsidRPr="000E1730" w14:paraId="5EE7FE41" w14:textId="77777777" w:rsidTr="00030993">
        <w:trPr>
          <w:jc w:val="center"/>
        </w:trPr>
        <w:tc>
          <w:tcPr>
            <w:tcW w:w="576" w:type="dxa"/>
          </w:tcPr>
          <w:p w14:paraId="1E7DCBA5" w14:textId="77777777" w:rsidR="00C75432" w:rsidRPr="000E1730" w:rsidRDefault="00C75432" w:rsidP="009C61B7">
            <w:pPr>
              <w:pStyle w:val="Tabela-zawarto"/>
            </w:pPr>
          </w:p>
        </w:tc>
        <w:tc>
          <w:tcPr>
            <w:tcW w:w="3190" w:type="dxa"/>
          </w:tcPr>
          <w:p w14:paraId="5AFA4DC2" w14:textId="77777777" w:rsidR="00C75432" w:rsidRPr="000E1730" w:rsidRDefault="00C75432" w:rsidP="009C61B7">
            <w:pPr>
              <w:pStyle w:val="Tabela-zawarto"/>
            </w:pPr>
            <w:r w:rsidRPr="000E1730">
              <w:t>-   -   -   -   Country</w:t>
            </w:r>
          </w:p>
        </w:tc>
        <w:tc>
          <w:tcPr>
            <w:tcW w:w="4593" w:type="dxa"/>
          </w:tcPr>
          <w:p w14:paraId="4F85FCFE" w14:textId="77777777" w:rsidR="00C75432" w:rsidRPr="000E1730" w:rsidRDefault="00C75432" w:rsidP="009C61B7">
            <w:pPr>
              <w:pStyle w:val="Tabela-zawarto"/>
              <w:rPr>
                <w:rFonts w:cs="Arial"/>
              </w:rPr>
            </w:pPr>
            <w:r w:rsidRPr="000E1730">
              <w:rPr>
                <w:rFonts w:cs="Arial"/>
              </w:rPr>
              <w:t>Kod kraju</w:t>
            </w:r>
          </w:p>
        </w:tc>
        <w:tc>
          <w:tcPr>
            <w:tcW w:w="1305" w:type="dxa"/>
          </w:tcPr>
          <w:p w14:paraId="62477D3B" w14:textId="77777777" w:rsidR="00C75432" w:rsidRPr="000E1730" w:rsidRDefault="00C75432" w:rsidP="009C61B7">
            <w:pPr>
              <w:pStyle w:val="Tabela-zawarto"/>
              <w:jc w:val="center"/>
            </w:pPr>
          </w:p>
        </w:tc>
        <w:tc>
          <w:tcPr>
            <w:tcW w:w="4403" w:type="dxa"/>
          </w:tcPr>
          <w:p w14:paraId="6B9C1BEB" w14:textId="77777777" w:rsidR="00C75432" w:rsidRPr="000E1730" w:rsidRDefault="00C75432" w:rsidP="009C61B7">
            <w:pPr>
              <w:pStyle w:val="Tabela-zawarto"/>
              <w:jc w:val="center"/>
            </w:pPr>
          </w:p>
        </w:tc>
      </w:tr>
      <w:tr w:rsidR="00C75432" w:rsidRPr="000E1730" w14:paraId="2632CB88" w14:textId="77777777" w:rsidTr="00030993">
        <w:trPr>
          <w:jc w:val="center"/>
        </w:trPr>
        <w:tc>
          <w:tcPr>
            <w:tcW w:w="576" w:type="dxa"/>
          </w:tcPr>
          <w:p w14:paraId="0511F56F" w14:textId="77777777" w:rsidR="00C75432" w:rsidRPr="000E1730" w:rsidRDefault="00C75432" w:rsidP="009C61B7">
            <w:pPr>
              <w:pStyle w:val="Tabela-zawarto"/>
            </w:pPr>
            <w:r w:rsidRPr="000E1730">
              <w:t>A-10</w:t>
            </w:r>
          </w:p>
        </w:tc>
        <w:tc>
          <w:tcPr>
            <w:tcW w:w="3190" w:type="dxa"/>
          </w:tcPr>
          <w:p w14:paraId="1D01536E" w14:textId="77777777" w:rsidR="00C75432" w:rsidRPr="000E1730" w:rsidRDefault="00C75432" w:rsidP="009C61B7">
            <w:pPr>
              <w:pStyle w:val="Tabela-zawarto"/>
            </w:pPr>
            <w:r w:rsidRPr="000E1730">
              <w:t>-   -   CustomerAccount</w:t>
            </w:r>
          </w:p>
        </w:tc>
        <w:tc>
          <w:tcPr>
            <w:tcW w:w="4593" w:type="dxa"/>
          </w:tcPr>
          <w:p w14:paraId="56EA6DF7" w14:textId="77777777" w:rsidR="00C75432" w:rsidRPr="000E1730" w:rsidRDefault="00C75432" w:rsidP="009C61B7">
            <w:pPr>
              <w:pStyle w:val="Tabela-zawarto"/>
              <w:rPr>
                <w:rFonts w:cs="Arial"/>
              </w:rPr>
            </w:pPr>
            <w:r w:rsidRPr="000E1730">
              <w:rPr>
                <w:rFonts w:cs="Arial"/>
              </w:rPr>
              <w:t>Informacje o rachunku bankowym klienta</w:t>
            </w:r>
          </w:p>
        </w:tc>
        <w:tc>
          <w:tcPr>
            <w:tcW w:w="1305" w:type="dxa"/>
          </w:tcPr>
          <w:p w14:paraId="7A896FBF" w14:textId="77777777" w:rsidR="00C75432" w:rsidRPr="000E1730" w:rsidRDefault="00030993" w:rsidP="009C61B7">
            <w:pPr>
              <w:pStyle w:val="Tabela-zawarto"/>
              <w:jc w:val="center"/>
            </w:pPr>
            <w:r>
              <w:t>W</w:t>
            </w:r>
          </w:p>
        </w:tc>
        <w:tc>
          <w:tcPr>
            <w:tcW w:w="4403" w:type="dxa"/>
          </w:tcPr>
          <w:p w14:paraId="0590FC7C" w14:textId="77777777" w:rsidR="00C75432" w:rsidRPr="000E1730" w:rsidRDefault="00C75432" w:rsidP="009C61B7">
            <w:pPr>
              <w:pStyle w:val="Tabela-zawarto"/>
              <w:jc w:val="center"/>
            </w:pPr>
          </w:p>
        </w:tc>
      </w:tr>
      <w:tr w:rsidR="00C75432" w:rsidRPr="000E1730" w14:paraId="335A96CC" w14:textId="77777777" w:rsidTr="00030993">
        <w:trPr>
          <w:jc w:val="center"/>
        </w:trPr>
        <w:tc>
          <w:tcPr>
            <w:tcW w:w="576" w:type="dxa"/>
          </w:tcPr>
          <w:p w14:paraId="05B6F9E0" w14:textId="77777777" w:rsidR="00C75432" w:rsidRPr="000E1730" w:rsidRDefault="00C75432" w:rsidP="009C61B7">
            <w:pPr>
              <w:pStyle w:val="Tabela-zawarto"/>
            </w:pPr>
          </w:p>
        </w:tc>
        <w:tc>
          <w:tcPr>
            <w:tcW w:w="3190" w:type="dxa"/>
          </w:tcPr>
          <w:p w14:paraId="579CB534" w14:textId="77777777" w:rsidR="00C75432" w:rsidRPr="000E1730" w:rsidRDefault="00C75432" w:rsidP="009C61B7">
            <w:pPr>
              <w:pStyle w:val="Tabela-zawarto"/>
              <w:rPr>
                <w:lang w:val="en-US"/>
              </w:rPr>
            </w:pPr>
            <w:r w:rsidRPr="000E1730">
              <w:rPr>
                <w:lang w:val="en-US"/>
              </w:rPr>
              <w:t>-   -   -   AccountIdentifier</w:t>
            </w:r>
          </w:p>
        </w:tc>
        <w:tc>
          <w:tcPr>
            <w:tcW w:w="4593" w:type="dxa"/>
          </w:tcPr>
          <w:p w14:paraId="31E079E3" w14:textId="77777777" w:rsidR="00C75432" w:rsidRPr="000E1730" w:rsidRDefault="00C75432" w:rsidP="009C61B7">
            <w:pPr>
              <w:pStyle w:val="Tabela-zawarto"/>
              <w:rPr>
                <w:rFonts w:cs="Arial"/>
              </w:rPr>
            </w:pPr>
            <w:r w:rsidRPr="000E1730">
              <w:rPr>
                <w:rFonts w:cs="Arial"/>
              </w:rPr>
              <w:t>Numer rachunku</w:t>
            </w:r>
          </w:p>
        </w:tc>
        <w:tc>
          <w:tcPr>
            <w:tcW w:w="1305" w:type="dxa"/>
          </w:tcPr>
          <w:p w14:paraId="0BB0C5D2" w14:textId="77777777" w:rsidR="00C75432" w:rsidRPr="000E1730" w:rsidRDefault="00030993" w:rsidP="009C61B7">
            <w:pPr>
              <w:pStyle w:val="Tabela-zawarto"/>
              <w:jc w:val="center"/>
            </w:pPr>
            <w:r>
              <w:t>W</w:t>
            </w:r>
          </w:p>
        </w:tc>
        <w:tc>
          <w:tcPr>
            <w:tcW w:w="4403" w:type="dxa"/>
          </w:tcPr>
          <w:p w14:paraId="17A1C04A" w14:textId="77777777" w:rsidR="00C75432" w:rsidRPr="000E1730" w:rsidRDefault="00C75432" w:rsidP="009C61B7">
            <w:pPr>
              <w:pStyle w:val="Tabela-zawarto"/>
              <w:jc w:val="center"/>
            </w:pPr>
            <w:r w:rsidRPr="000E1730">
              <w:t>Numer rachunku, z którego mają być pobrane środki na lokatę w standardzie NRB</w:t>
            </w:r>
          </w:p>
        </w:tc>
      </w:tr>
      <w:tr w:rsidR="00C75432" w:rsidRPr="000E1730" w14:paraId="4155E4DF" w14:textId="77777777" w:rsidTr="00030993">
        <w:trPr>
          <w:jc w:val="center"/>
        </w:trPr>
        <w:tc>
          <w:tcPr>
            <w:tcW w:w="576" w:type="dxa"/>
          </w:tcPr>
          <w:p w14:paraId="3557E7A0" w14:textId="77777777" w:rsidR="00C75432" w:rsidRPr="000E1730" w:rsidRDefault="00C75432" w:rsidP="009C61B7">
            <w:pPr>
              <w:pStyle w:val="Tabela-zawarto"/>
            </w:pPr>
          </w:p>
        </w:tc>
        <w:tc>
          <w:tcPr>
            <w:tcW w:w="3190" w:type="dxa"/>
          </w:tcPr>
          <w:p w14:paraId="085DC4F6" w14:textId="77777777" w:rsidR="00C75432" w:rsidRPr="000E1730" w:rsidRDefault="00C75432" w:rsidP="009C61B7">
            <w:pPr>
              <w:pStyle w:val="Tabela-zawarto"/>
            </w:pPr>
            <w:r w:rsidRPr="000E1730">
              <w:t>-   -   -   AccountName</w:t>
            </w:r>
          </w:p>
        </w:tc>
        <w:tc>
          <w:tcPr>
            <w:tcW w:w="4593" w:type="dxa"/>
          </w:tcPr>
          <w:p w14:paraId="1059D10F" w14:textId="77777777" w:rsidR="00C75432" w:rsidRPr="000E1730" w:rsidRDefault="00C75432" w:rsidP="009C61B7">
            <w:pPr>
              <w:pStyle w:val="Tabela-zawarto"/>
              <w:rPr>
                <w:rFonts w:cs="Arial"/>
              </w:rPr>
            </w:pPr>
            <w:r w:rsidRPr="000E1730">
              <w:rPr>
                <w:rFonts w:cs="Arial"/>
              </w:rPr>
              <w:t xml:space="preserve">Nazwa rachunku </w:t>
            </w:r>
          </w:p>
        </w:tc>
        <w:tc>
          <w:tcPr>
            <w:tcW w:w="1305" w:type="dxa"/>
          </w:tcPr>
          <w:p w14:paraId="60B5EF0F" w14:textId="77777777" w:rsidR="00C75432" w:rsidRPr="000E1730" w:rsidRDefault="00C75432" w:rsidP="009C61B7">
            <w:pPr>
              <w:pStyle w:val="Tabela-zawarto"/>
              <w:jc w:val="center"/>
            </w:pPr>
          </w:p>
        </w:tc>
        <w:tc>
          <w:tcPr>
            <w:tcW w:w="4403" w:type="dxa"/>
          </w:tcPr>
          <w:p w14:paraId="3EA0FEA5" w14:textId="77777777" w:rsidR="00C75432" w:rsidRPr="000E1730" w:rsidRDefault="00C75432" w:rsidP="009C61B7">
            <w:pPr>
              <w:pStyle w:val="Tabela-zawarto"/>
              <w:jc w:val="center"/>
            </w:pPr>
          </w:p>
        </w:tc>
      </w:tr>
      <w:tr w:rsidR="00C75432" w:rsidRPr="000E1730" w14:paraId="7B11C381" w14:textId="77777777" w:rsidTr="00030993">
        <w:trPr>
          <w:jc w:val="center"/>
        </w:trPr>
        <w:tc>
          <w:tcPr>
            <w:tcW w:w="576" w:type="dxa"/>
          </w:tcPr>
          <w:p w14:paraId="173A0C31" w14:textId="77777777" w:rsidR="00C75432" w:rsidRPr="000E1730" w:rsidRDefault="00C75432" w:rsidP="009C61B7">
            <w:pPr>
              <w:pStyle w:val="Tabela-zawarto"/>
            </w:pPr>
          </w:p>
        </w:tc>
        <w:tc>
          <w:tcPr>
            <w:tcW w:w="3190" w:type="dxa"/>
          </w:tcPr>
          <w:p w14:paraId="28F26ABA" w14:textId="77777777" w:rsidR="00C75432" w:rsidRPr="000E1730" w:rsidRDefault="00C75432" w:rsidP="009C61B7">
            <w:pPr>
              <w:pStyle w:val="Tabela-zawarto"/>
            </w:pPr>
            <w:r w:rsidRPr="000E1730">
              <w:t>-   -   -   AccountCurrencyCode</w:t>
            </w:r>
          </w:p>
        </w:tc>
        <w:tc>
          <w:tcPr>
            <w:tcW w:w="4593" w:type="dxa"/>
          </w:tcPr>
          <w:p w14:paraId="76F51A83" w14:textId="77777777" w:rsidR="00C75432" w:rsidRPr="000E1730" w:rsidRDefault="00C75432" w:rsidP="009C61B7">
            <w:pPr>
              <w:pStyle w:val="Tabela-zawarto"/>
              <w:rPr>
                <w:rFonts w:cs="Arial"/>
              </w:rPr>
            </w:pPr>
            <w:r w:rsidRPr="000E1730">
              <w:rPr>
                <w:rFonts w:cs="Arial"/>
              </w:rPr>
              <w:t>Waluta rachunku</w:t>
            </w:r>
          </w:p>
        </w:tc>
        <w:tc>
          <w:tcPr>
            <w:tcW w:w="1305" w:type="dxa"/>
          </w:tcPr>
          <w:p w14:paraId="34071597" w14:textId="77777777" w:rsidR="00C75432" w:rsidRPr="000E1730" w:rsidRDefault="00C75432" w:rsidP="009C61B7">
            <w:pPr>
              <w:pStyle w:val="Tabela-zawarto"/>
              <w:jc w:val="center"/>
            </w:pPr>
          </w:p>
        </w:tc>
        <w:tc>
          <w:tcPr>
            <w:tcW w:w="4403" w:type="dxa"/>
          </w:tcPr>
          <w:p w14:paraId="0ED42164" w14:textId="77777777" w:rsidR="00C75432" w:rsidRPr="000E1730" w:rsidRDefault="00C75432" w:rsidP="009C61B7">
            <w:pPr>
              <w:pStyle w:val="Tabela-zawarto"/>
              <w:jc w:val="center"/>
            </w:pPr>
          </w:p>
        </w:tc>
      </w:tr>
      <w:tr w:rsidR="00C75432" w:rsidRPr="000E1730" w14:paraId="21BD48A1" w14:textId="77777777" w:rsidTr="00030993">
        <w:trPr>
          <w:jc w:val="center"/>
        </w:trPr>
        <w:tc>
          <w:tcPr>
            <w:tcW w:w="576" w:type="dxa"/>
          </w:tcPr>
          <w:p w14:paraId="73862552" w14:textId="77777777" w:rsidR="00C75432" w:rsidRPr="000E1730" w:rsidRDefault="00C75432" w:rsidP="009C61B7">
            <w:pPr>
              <w:pStyle w:val="Tabela-zawarto"/>
            </w:pPr>
          </w:p>
        </w:tc>
        <w:tc>
          <w:tcPr>
            <w:tcW w:w="3190" w:type="dxa"/>
          </w:tcPr>
          <w:p w14:paraId="7C52A58F" w14:textId="77777777" w:rsidR="00C75432" w:rsidRPr="000E1730" w:rsidRDefault="00C75432" w:rsidP="009C61B7">
            <w:pPr>
              <w:pStyle w:val="Tabela-zawarto"/>
              <w:rPr>
                <w:lang w:val="en-US"/>
              </w:rPr>
            </w:pPr>
            <w:r w:rsidRPr="000E1730">
              <w:rPr>
                <w:lang w:val="en-US"/>
              </w:rPr>
              <w:t>-   -   -   AccountType</w:t>
            </w:r>
          </w:p>
        </w:tc>
        <w:tc>
          <w:tcPr>
            <w:tcW w:w="4593" w:type="dxa"/>
          </w:tcPr>
          <w:p w14:paraId="09A65903" w14:textId="77777777" w:rsidR="00C75432" w:rsidRPr="000E1730" w:rsidRDefault="00C75432" w:rsidP="009C61B7">
            <w:pPr>
              <w:pStyle w:val="Tabela-zawarto"/>
              <w:rPr>
                <w:rFonts w:cs="Arial"/>
              </w:rPr>
            </w:pPr>
            <w:r w:rsidRPr="000E1730">
              <w:rPr>
                <w:rFonts w:cs="Arial"/>
              </w:rPr>
              <w:t>Typ rachunku</w:t>
            </w:r>
          </w:p>
        </w:tc>
        <w:tc>
          <w:tcPr>
            <w:tcW w:w="1305" w:type="dxa"/>
          </w:tcPr>
          <w:p w14:paraId="4DB17785" w14:textId="77777777" w:rsidR="00C75432" w:rsidRPr="000E1730" w:rsidRDefault="00C75432" w:rsidP="009C61B7">
            <w:pPr>
              <w:pStyle w:val="Tabela-zawarto"/>
              <w:jc w:val="center"/>
            </w:pPr>
          </w:p>
        </w:tc>
        <w:tc>
          <w:tcPr>
            <w:tcW w:w="4403" w:type="dxa"/>
          </w:tcPr>
          <w:p w14:paraId="2C430255" w14:textId="77777777" w:rsidR="00C75432" w:rsidRPr="000E1730" w:rsidRDefault="00C75432" w:rsidP="009C61B7">
            <w:pPr>
              <w:pStyle w:val="Tabela-zawarto"/>
              <w:jc w:val="center"/>
            </w:pPr>
          </w:p>
        </w:tc>
      </w:tr>
      <w:tr w:rsidR="00C75432" w:rsidRPr="000E1730" w14:paraId="6F08A9BC" w14:textId="77777777" w:rsidTr="00030993">
        <w:trPr>
          <w:jc w:val="center"/>
        </w:trPr>
        <w:tc>
          <w:tcPr>
            <w:tcW w:w="576" w:type="dxa"/>
          </w:tcPr>
          <w:p w14:paraId="7598027B" w14:textId="77777777" w:rsidR="00C75432" w:rsidRPr="000E1730" w:rsidRDefault="00C75432" w:rsidP="009C61B7">
            <w:pPr>
              <w:pStyle w:val="Tabela-zawarto"/>
              <w:rPr>
                <w:lang w:val="en-US"/>
              </w:rPr>
            </w:pPr>
            <w:r w:rsidRPr="000E1730">
              <w:rPr>
                <w:lang w:val="en-US"/>
              </w:rPr>
              <w:t>A-15</w:t>
            </w:r>
          </w:p>
        </w:tc>
        <w:tc>
          <w:tcPr>
            <w:tcW w:w="3190" w:type="dxa"/>
          </w:tcPr>
          <w:p w14:paraId="63A41926" w14:textId="77777777" w:rsidR="00C75432" w:rsidRPr="000E1730" w:rsidRDefault="00C75432" w:rsidP="009C61B7">
            <w:pPr>
              <w:pStyle w:val="Tabela-zawarto"/>
              <w:rPr>
                <w:lang w:val="en-US"/>
              </w:rPr>
            </w:pPr>
            <w:r w:rsidRPr="000E1730">
              <w:rPr>
                <w:lang w:val="en-US"/>
              </w:rPr>
              <w:t>-   -   CustomerFinancialInstitution</w:t>
            </w:r>
          </w:p>
        </w:tc>
        <w:tc>
          <w:tcPr>
            <w:tcW w:w="4593" w:type="dxa"/>
          </w:tcPr>
          <w:p w14:paraId="2965B95F" w14:textId="77777777" w:rsidR="00C75432" w:rsidRPr="000E1730" w:rsidRDefault="00C75432" w:rsidP="009C61B7">
            <w:pPr>
              <w:pStyle w:val="Tabela-zawarto"/>
              <w:rPr>
                <w:rFonts w:cs="Arial"/>
              </w:rPr>
            </w:pPr>
            <w:r w:rsidRPr="000E1730">
              <w:rPr>
                <w:rFonts w:cs="Arial"/>
              </w:rPr>
              <w:t xml:space="preserve">Informacje o banku/oddziale banku obsługującym rachunek klienta </w:t>
            </w:r>
          </w:p>
        </w:tc>
        <w:tc>
          <w:tcPr>
            <w:tcW w:w="1305" w:type="dxa"/>
          </w:tcPr>
          <w:p w14:paraId="3E8540F0" w14:textId="77777777" w:rsidR="00C75432" w:rsidRPr="000E1730" w:rsidRDefault="00C75432" w:rsidP="009C61B7">
            <w:pPr>
              <w:pStyle w:val="Tabela-zawarto"/>
              <w:jc w:val="center"/>
            </w:pPr>
          </w:p>
        </w:tc>
        <w:tc>
          <w:tcPr>
            <w:tcW w:w="4403" w:type="dxa"/>
          </w:tcPr>
          <w:p w14:paraId="1918FF59" w14:textId="77777777" w:rsidR="00C75432" w:rsidRPr="000E1730" w:rsidRDefault="00C75432" w:rsidP="009C61B7">
            <w:pPr>
              <w:pStyle w:val="Tabela-zawarto"/>
              <w:jc w:val="center"/>
            </w:pPr>
          </w:p>
        </w:tc>
      </w:tr>
      <w:tr w:rsidR="00C75432" w:rsidRPr="000E1730" w14:paraId="1BED2980" w14:textId="77777777" w:rsidTr="00030993">
        <w:trPr>
          <w:jc w:val="center"/>
        </w:trPr>
        <w:tc>
          <w:tcPr>
            <w:tcW w:w="576" w:type="dxa"/>
          </w:tcPr>
          <w:p w14:paraId="3A64782D" w14:textId="77777777" w:rsidR="00C75432" w:rsidRPr="000E1730" w:rsidRDefault="00C75432" w:rsidP="009C61B7">
            <w:pPr>
              <w:pStyle w:val="Tabela-zawarto"/>
            </w:pPr>
          </w:p>
        </w:tc>
        <w:tc>
          <w:tcPr>
            <w:tcW w:w="3190" w:type="dxa"/>
          </w:tcPr>
          <w:p w14:paraId="3B6318F6" w14:textId="77777777" w:rsidR="00C75432" w:rsidRPr="000E1730" w:rsidRDefault="00C75432" w:rsidP="009C61B7">
            <w:pPr>
              <w:pStyle w:val="Tabela-zawarto"/>
            </w:pPr>
            <w:r w:rsidRPr="000E1730">
              <w:t>-   -   -   FIIdentifier</w:t>
            </w:r>
          </w:p>
        </w:tc>
        <w:tc>
          <w:tcPr>
            <w:tcW w:w="4593" w:type="dxa"/>
          </w:tcPr>
          <w:p w14:paraId="63C15B33" w14:textId="77777777" w:rsidR="00C75432" w:rsidRPr="000E1730" w:rsidRDefault="00C75432" w:rsidP="009C61B7">
            <w:pPr>
              <w:pStyle w:val="Tabela-zawarto"/>
              <w:rPr>
                <w:rFonts w:cs="Arial"/>
              </w:rPr>
            </w:pPr>
            <w:r w:rsidRPr="000E1730">
              <w:rPr>
                <w:rFonts w:cs="Arial"/>
              </w:rPr>
              <w:t>Identyfikator banku/oddziału banku</w:t>
            </w:r>
          </w:p>
        </w:tc>
        <w:tc>
          <w:tcPr>
            <w:tcW w:w="1305" w:type="dxa"/>
          </w:tcPr>
          <w:p w14:paraId="0BD49876" w14:textId="77777777" w:rsidR="00C75432" w:rsidRPr="000E1730" w:rsidRDefault="00C75432" w:rsidP="009C61B7">
            <w:pPr>
              <w:pStyle w:val="Tabela-zawarto"/>
              <w:jc w:val="center"/>
            </w:pPr>
          </w:p>
        </w:tc>
        <w:tc>
          <w:tcPr>
            <w:tcW w:w="4403" w:type="dxa"/>
          </w:tcPr>
          <w:p w14:paraId="75E98DAD" w14:textId="77777777" w:rsidR="00C75432" w:rsidRPr="000E1730" w:rsidRDefault="00C75432" w:rsidP="009C61B7">
            <w:pPr>
              <w:pStyle w:val="Tabela-zawarto"/>
              <w:jc w:val="center"/>
            </w:pPr>
          </w:p>
        </w:tc>
      </w:tr>
      <w:tr w:rsidR="00C75432" w:rsidRPr="000E1730" w14:paraId="1BC81987" w14:textId="77777777" w:rsidTr="00030993">
        <w:trPr>
          <w:jc w:val="center"/>
        </w:trPr>
        <w:tc>
          <w:tcPr>
            <w:tcW w:w="576" w:type="dxa"/>
          </w:tcPr>
          <w:p w14:paraId="745DCC84" w14:textId="77777777" w:rsidR="00C75432" w:rsidRPr="000E1730" w:rsidRDefault="00C75432" w:rsidP="009C61B7">
            <w:pPr>
              <w:pStyle w:val="Tabela-zawarto"/>
            </w:pPr>
          </w:p>
        </w:tc>
        <w:tc>
          <w:tcPr>
            <w:tcW w:w="3190" w:type="dxa"/>
          </w:tcPr>
          <w:p w14:paraId="4D7BECEC" w14:textId="77777777" w:rsidR="00C75432" w:rsidRPr="000E1730" w:rsidRDefault="00C75432" w:rsidP="009C61B7">
            <w:pPr>
              <w:pStyle w:val="Tabela-zawarto"/>
            </w:pPr>
            <w:r w:rsidRPr="000E1730">
              <w:t>-   -   -   Name</w:t>
            </w:r>
          </w:p>
        </w:tc>
        <w:tc>
          <w:tcPr>
            <w:tcW w:w="4593" w:type="dxa"/>
          </w:tcPr>
          <w:p w14:paraId="263CF513" w14:textId="77777777" w:rsidR="00C75432" w:rsidRPr="000E1730" w:rsidRDefault="00C75432" w:rsidP="009C61B7">
            <w:pPr>
              <w:pStyle w:val="Tabela-zawarto"/>
              <w:rPr>
                <w:rFonts w:cs="Arial"/>
              </w:rPr>
            </w:pPr>
            <w:r w:rsidRPr="000E1730">
              <w:rPr>
                <w:rFonts w:cs="Arial"/>
              </w:rPr>
              <w:t>Nazwa oddziału/banku</w:t>
            </w:r>
          </w:p>
        </w:tc>
        <w:tc>
          <w:tcPr>
            <w:tcW w:w="1305" w:type="dxa"/>
          </w:tcPr>
          <w:p w14:paraId="0B929D7E" w14:textId="77777777" w:rsidR="00C75432" w:rsidRPr="000E1730" w:rsidRDefault="00C75432" w:rsidP="009C61B7">
            <w:pPr>
              <w:pStyle w:val="Tabela-zawarto"/>
              <w:jc w:val="center"/>
            </w:pPr>
          </w:p>
        </w:tc>
        <w:tc>
          <w:tcPr>
            <w:tcW w:w="4403" w:type="dxa"/>
          </w:tcPr>
          <w:p w14:paraId="12B0981C" w14:textId="77777777" w:rsidR="00C75432" w:rsidRPr="000E1730" w:rsidRDefault="00C75432" w:rsidP="009C61B7">
            <w:pPr>
              <w:pStyle w:val="Tabela-zawarto"/>
              <w:jc w:val="center"/>
            </w:pPr>
          </w:p>
        </w:tc>
      </w:tr>
      <w:tr w:rsidR="00C75432" w:rsidRPr="000E1730" w14:paraId="383D8509" w14:textId="77777777" w:rsidTr="00030993">
        <w:trPr>
          <w:jc w:val="center"/>
        </w:trPr>
        <w:tc>
          <w:tcPr>
            <w:tcW w:w="576" w:type="dxa"/>
          </w:tcPr>
          <w:p w14:paraId="66882216" w14:textId="77777777" w:rsidR="00C75432" w:rsidRPr="000E1730" w:rsidRDefault="00C75432" w:rsidP="009C61B7">
            <w:pPr>
              <w:pStyle w:val="Tabela-zawarto"/>
            </w:pPr>
            <w:r w:rsidRPr="000E1730">
              <w:t>H-11</w:t>
            </w:r>
          </w:p>
        </w:tc>
        <w:tc>
          <w:tcPr>
            <w:tcW w:w="3190" w:type="dxa"/>
          </w:tcPr>
          <w:p w14:paraId="0F90A23A" w14:textId="77777777" w:rsidR="00C75432" w:rsidRPr="000E1730" w:rsidRDefault="00C75432" w:rsidP="009C61B7">
            <w:pPr>
              <w:pStyle w:val="Tabela-zawarto"/>
            </w:pPr>
            <w:r w:rsidRPr="000E1730">
              <w:t>-   -   DepositDetails</w:t>
            </w:r>
          </w:p>
        </w:tc>
        <w:tc>
          <w:tcPr>
            <w:tcW w:w="4593" w:type="dxa"/>
          </w:tcPr>
          <w:p w14:paraId="3AAC44B1" w14:textId="77777777" w:rsidR="00C75432" w:rsidRPr="000E1730" w:rsidRDefault="00C75432" w:rsidP="009C61B7">
            <w:pPr>
              <w:pStyle w:val="Tabela-zawarto"/>
              <w:rPr>
                <w:rFonts w:cs="Arial"/>
              </w:rPr>
            </w:pPr>
            <w:r w:rsidRPr="000E1730">
              <w:rPr>
                <w:rFonts w:cs="Arial"/>
              </w:rPr>
              <w:t>Szczegółowe warunki lokaty</w:t>
            </w:r>
          </w:p>
        </w:tc>
        <w:tc>
          <w:tcPr>
            <w:tcW w:w="1305" w:type="dxa"/>
          </w:tcPr>
          <w:p w14:paraId="7DD407EC" w14:textId="77777777" w:rsidR="00C75432" w:rsidRPr="000E1730" w:rsidRDefault="00030993" w:rsidP="009C61B7">
            <w:pPr>
              <w:pStyle w:val="Tabela-zawarto"/>
              <w:jc w:val="center"/>
            </w:pPr>
            <w:r>
              <w:t>W</w:t>
            </w:r>
          </w:p>
        </w:tc>
        <w:tc>
          <w:tcPr>
            <w:tcW w:w="4403" w:type="dxa"/>
          </w:tcPr>
          <w:p w14:paraId="4A40EFD4" w14:textId="77777777" w:rsidR="00C75432" w:rsidRPr="000E1730" w:rsidRDefault="00C75432" w:rsidP="009C61B7">
            <w:pPr>
              <w:pStyle w:val="Tabela-zawarto"/>
              <w:jc w:val="center"/>
            </w:pPr>
          </w:p>
        </w:tc>
      </w:tr>
      <w:tr w:rsidR="00C75432" w:rsidRPr="000E1730" w14:paraId="55DC3E2C" w14:textId="77777777" w:rsidTr="00030993">
        <w:trPr>
          <w:jc w:val="center"/>
        </w:trPr>
        <w:tc>
          <w:tcPr>
            <w:tcW w:w="576" w:type="dxa"/>
          </w:tcPr>
          <w:p w14:paraId="2B258F20" w14:textId="77777777" w:rsidR="00C75432" w:rsidRPr="000E1730" w:rsidRDefault="00C75432" w:rsidP="009C61B7">
            <w:pPr>
              <w:pStyle w:val="Tabela-zawarto"/>
            </w:pPr>
          </w:p>
        </w:tc>
        <w:tc>
          <w:tcPr>
            <w:tcW w:w="3190" w:type="dxa"/>
          </w:tcPr>
          <w:p w14:paraId="5AF084D5" w14:textId="77777777" w:rsidR="00C75432" w:rsidRPr="000E1730" w:rsidRDefault="00C75432" w:rsidP="009C61B7">
            <w:pPr>
              <w:pStyle w:val="Tabela-zawarto"/>
            </w:pPr>
            <w:r w:rsidRPr="000E1730">
              <w:t>-   -   -   TransactionIdentifier</w:t>
            </w:r>
          </w:p>
        </w:tc>
        <w:tc>
          <w:tcPr>
            <w:tcW w:w="4593" w:type="dxa"/>
          </w:tcPr>
          <w:p w14:paraId="5824C0C9" w14:textId="77777777" w:rsidR="00C75432" w:rsidRPr="000E1730" w:rsidRDefault="00C75432" w:rsidP="009C61B7">
            <w:pPr>
              <w:pStyle w:val="Tabela-zawarto"/>
              <w:rPr>
                <w:rFonts w:cs="Arial"/>
              </w:rPr>
            </w:pPr>
            <w:r w:rsidRPr="000E1730">
              <w:rPr>
                <w:rFonts w:cs="Arial"/>
              </w:rPr>
              <w:t>Identyfikator transakcji nadawany przez klienta</w:t>
            </w:r>
          </w:p>
        </w:tc>
        <w:tc>
          <w:tcPr>
            <w:tcW w:w="1305" w:type="dxa"/>
          </w:tcPr>
          <w:p w14:paraId="1504BDF5" w14:textId="77777777" w:rsidR="00C75432" w:rsidRPr="000E1730" w:rsidRDefault="00030993" w:rsidP="009C61B7">
            <w:pPr>
              <w:pStyle w:val="Tabela-zawarto"/>
              <w:jc w:val="center"/>
            </w:pPr>
            <w:r>
              <w:t>W</w:t>
            </w:r>
          </w:p>
        </w:tc>
        <w:tc>
          <w:tcPr>
            <w:tcW w:w="4403" w:type="dxa"/>
          </w:tcPr>
          <w:p w14:paraId="71F818CC" w14:textId="77777777" w:rsidR="00C75432" w:rsidRPr="000E1730" w:rsidRDefault="00C75432" w:rsidP="009C61B7">
            <w:pPr>
              <w:pStyle w:val="Tabela-zawarto"/>
              <w:jc w:val="center"/>
            </w:pPr>
            <w:r w:rsidRPr="000E1730">
              <w:t xml:space="preserve">Numer transakcji nadany przez </w:t>
            </w:r>
            <w:r w:rsidRPr="0032379D">
              <w:rPr>
                <w:highlight w:val="cyan"/>
              </w:rPr>
              <w:t>XXXX</w:t>
            </w:r>
          </w:p>
        </w:tc>
      </w:tr>
      <w:tr w:rsidR="00C75432" w:rsidRPr="000E1730" w14:paraId="4B91B3AF" w14:textId="77777777" w:rsidTr="00030993">
        <w:trPr>
          <w:jc w:val="center"/>
        </w:trPr>
        <w:tc>
          <w:tcPr>
            <w:tcW w:w="576" w:type="dxa"/>
          </w:tcPr>
          <w:p w14:paraId="7D4A05C2" w14:textId="77777777" w:rsidR="00C75432" w:rsidRPr="000E1730" w:rsidRDefault="00C75432" w:rsidP="009C61B7">
            <w:pPr>
              <w:pStyle w:val="Tabela-zawarto"/>
            </w:pPr>
          </w:p>
        </w:tc>
        <w:tc>
          <w:tcPr>
            <w:tcW w:w="3190" w:type="dxa"/>
          </w:tcPr>
          <w:p w14:paraId="1BCBD346" w14:textId="77777777" w:rsidR="00C75432" w:rsidRPr="000E1730" w:rsidRDefault="00C75432" w:rsidP="009C61B7">
            <w:pPr>
              <w:pStyle w:val="Tabela-zawarto"/>
            </w:pPr>
            <w:r w:rsidRPr="000E1730">
              <w:t>-   -   -   DepositAmount</w:t>
            </w:r>
          </w:p>
        </w:tc>
        <w:tc>
          <w:tcPr>
            <w:tcW w:w="4593" w:type="dxa"/>
          </w:tcPr>
          <w:p w14:paraId="7574D834" w14:textId="77777777" w:rsidR="00C75432" w:rsidRPr="000E1730" w:rsidRDefault="00C75432" w:rsidP="009C61B7">
            <w:pPr>
              <w:pStyle w:val="Tabela-zawarto"/>
              <w:rPr>
                <w:rFonts w:cs="Arial"/>
              </w:rPr>
            </w:pPr>
            <w:r w:rsidRPr="000E1730">
              <w:rPr>
                <w:rFonts w:cs="Arial"/>
              </w:rPr>
              <w:t>Zadeklarowana przez klienta kwota wpłaty na konto lokaty</w:t>
            </w:r>
          </w:p>
        </w:tc>
        <w:tc>
          <w:tcPr>
            <w:tcW w:w="1305" w:type="dxa"/>
          </w:tcPr>
          <w:p w14:paraId="1E973070" w14:textId="77777777" w:rsidR="00C75432" w:rsidRDefault="00030993" w:rsidP="009C61B7">
            <w:pPr>
              <w:pStyle w:val="Tabela-zawarto"/>
              <w:jc w:val="center"/>
            </w:pPr>
            <w:r>
              <w:t>W</w:t>
            </w:r>
          </w:p>
        </w:tc>
        <w:tc>
          <w:tcPr>
            <w:tcW w:w="4403" w:type="dxa"/>
          </w:tcPr>
          <w:p w14:paraId="292A01BF" w14:textId="77777777" w:rsidR="00C75432" w:rsidRPr="000E1730" w:rsidRDefault="00C75432" w:rsidP="009C61B7">
            <w:pPr>
              <w:pStyle w:val="Tabela-zawarto"/>
              <w:jc w:val="center"/>
            </w:pPr>
            <w:r>
              <w:t>Kwota i waluta lokaty</w:t>
            </w:r>
          </w:p>
        </w:tc>
      </w:tr>
      <w:tr w:rsidR="00C75432" w:rsidRPr="000E1730" w14:paraId="6AE40CB4" w14:textId="77777777" w:rsidTr="00030993">
        <w:trPr>
          <w:jc w:val="center"/>
        </w:trPr>
        <w:tc>
          <w:tcPr>
            <w:tcW w:w="576" w:type="dxa"/>
          </w:tcPr>
          <w:p w14:paraId="2FA71C5D" w14:textId="77777777" w:rsidR="00C75432" w:rsidRPr="000E1730" w:rsidRDefault="00C75432" w:rsidP="009C61B7">
            <w:pPr>
              <w:pStyle w:val="Tabela-zawarto"/>
            </w:pPr>
          </w:p>
        </w:tc>
        <w:tc>
          <w:tcPr>
            <w:tcW w:w="3190" w:type="dxa"/>
          </w:tcPr>
          <w:p w14:paraId="38F7E2D1" w14:textId="77777777" w:rsidR="00C75432" w:rsidRPr="000E1730" w:rsidRDefault="00C75432" w:rsidP="009C61B7">
            <w:pPr>
              <w:pStyle w:val="Tabela-zawarto"/>
            </w:pPr>
            <w:r w:rsidRPr="000E1730">
              <w:t>-   -   -   DepositStartDate</w:t>
            </w:r>
          </w:p>
        </w:tc>
        <w:tc>
          <w:tcPr>
            <w:tcW w:w="4593" w:type="dxa"/>
          </w:tcPr>
          <w:p w14:paraId="18C54D43" w14:textId="77777777" w:rsidR="00C75432" w:rsidRPr="000E1730" w:rsidRDefault="00C75432" w:rsidP="009C61B7">
            <w:pPr>
              <w:pStyle w:val="Tabela-zawarto"/>
              <w:rPr>
                <w:rFonts w:cs="Arial"/>
              </w:rPr>
            </w:pPr>
            <w:r w:rsidRPr="000E1730">
              <w:rPr>
                <w:rFonts w:cs="Arial"/>
              </w:rPr>
              <w:t xml:space="preserve">Data założenia lokaty </w:t>
            </w:r>
          </w:p>
        </w:tc>
        <w:tc>
          <w:tcPr>
            <w:tcW w:w="1305" w:type="dxa"/>
          </w:tcPr>
          <w:p w14:paraId="6431B4F1" w14:textId="77777777" w:rsidR="00C75432" w:rsidRPr="000E1730" w:rsidRDefault="00030993" w:rsidP="009C61B7">
            <w:pPr>
              <w:pStyle w:val="Tabela-zawarto"/>
              <w:jc w:val="center"/>
            </w:pPr>
            <w:r>
              <w:t>W</w:t>
            </w:r>
          </w:p>
        </w:tc>
        <w:tc>
          <w:tcPr>
            <w:tcW w:w="4403" w:type="dxa"/>
          </w:tcPr>
          <w:p w14:paraId="61F764D4" w14:textId="77777777" w:rsidR="00C75432" w:rsidRPr="000E1730" w:rsidRDefault="00C75432" w:rsidP="009C61B7">
            <w:pPr>
              <w:pStyle w:val="Tabela-zawarto"/>
              <w:jc w:val="center"/>
            </w:pPr>
            <w:r w:rsidRPr="000E1730">
              <w:t>Data założenia lokaty</w:t>
            </w:r>
          </w:p>
        </w:tc>
      </w:tr>
      <w:tr w:rsidR="00C75432" w:rsidRPr="000E1730" w14:paraId="66C67C49" w14:textId="77777777" w:rsidTr="00030993">
        <w:trPr>
          <w:jc w:val="center"/>
        </w:trPr>
        <w:tc>
          <w:tcPr>
            <w:tcW w:w="576" w:type="dxa"/>
          </w:tcPr>
          <w:p w14:paraId="49C8409D" w14:textId="77777777" w:rsidR="00C75432" w:rsidRPr="000E1730" w:rsidRDefault="00C75432" w:rsidP="009C61B7">
            <w:pPr>
              <w:pStyle w:val="Tabela-zawarto"/>
            </w:pPr>
            <w:r w:rsidRPr="000E1730">
              <w:t>A-10</w:t>
            </w:r>
          </w:p>
        </w:tc>
        <w:tc>
          <w:tcPr>
            <w:tcW w:w="3190" w:type="dxa"/>
          </w:tcPr>
          <w:p w14:paraId="22639E2E" w14:textId="77777777" w:rsidR="00C75432" w:rsidRPr="000E1730" w:rsidRDefault="00C75432" w:rsidP="009C61B7">
            <w:pPr>
              <w:pStyle w:val="Tabela-zawarto"/>
            </w:pPr>
            <w:r w:rsidRPr="000E1730">
              <w:t>-   -   -   DestinationInterestRateAccount</w:t>
            </w:r>
          </w:p>
        </w:tc>
        <w:tc>
          <w:tcPr>
            <w:tcW w:w="4593" w:type="dxa"/>
          </w:tcPr>
          <w:p w14:paraId="62B807B3" w14:textId="77777777" w:rsidR="00C75432" w:rsidRPr="000E1730" w:rsidRDefault="00C75432" w:rsidP="009C61B7">
            <w:pPr>
              <w:pStyle w:val="Tabela-zawarto"/>
            </w:pPr>
            <w:r w:rsidRPr="000E1730">
              <w:t xml:space="preserve">Informacje o rachunku bankowym wskazanym przez  klienta dla odsetek od lokaty, wystąpi jeżeli rachunek ten  jest inny niż </w:t>
            </w:r>
            <w:r w:rsidRPr="000E1730">
              <w:lastRenderedPageBreak/>
              <w:t>rachunek</w:t>
            </w:r>
            <w:r>
              <w:t>,</w:t>
            </w:r>
            <w:r w:rsidRPr="000E1730">
              <w:t xml:space="preserve"> </w:t>
            </w:r>
            <w:r w:rsidRPr="00932E39">
              <w:t>z którego założono lokatę</w:t>
            </w:r>
            <w:r w:rsidRPr="000E1730">
              <w:t xml:space="preserve"> (domyślnie przyjmuje się rachunek lokaty</w:t>
            </w:r>
            <w:r>
              <w:t>,</w:t>
            </w:r>
            <w:r w:rsidRPr="000E1730">
              <w:t xml:space="preserve"> </w:t>
            </w:r>
            <w:r w:rsidRPr="00932E39">
              <w:t>z którego założono lokatę</w:t>
            </w:r>
            <w:r w:rsidRPr="000E1730">
              <w:t>)</w:t>
            </w:r>
          </w:p>
        </w:tc>
        <w:tc>
          <w:tcPr>
            <w:tcW w:w="1305" w:type="dxa"/>
          </w:tcPr>
          <w:p w14:paraId="490C58AF" w14:textId="77777777" w:rsidR="00C75432" w:rsidRPr="000E1730" w:rsidRDefault="00030993" w:rsidP="009C61B7">
            <w:pPr>
              <w:pStyle w:val="Tabela-zawarto"/>
              <w:jc w:val="center"/>
            </w:pPr>
            <w:r>
              <w:lastRenderedPageBreak/>
              <w:t>W</w:t>
            </w:r>
          </w:p>
        </w:tc>
        <w:tc>
          <w:tcPr>
            <w:tcW w:w="4403" w:type="dxa"/>
          </w:tcPr>
          <w:p w14:paraId="79B318AC" w14:textId="77777777" w:rsidR="00C75432" w:rsidRPr="000E1730" w:rsidRDefault="00C75432" w:rsidP="009C61B7">
            <w:pPr>
              <w:pStyle w:val="Tabela-zawarto"/>
              <w:jc w:val="center"/>
            </w:pPr>
          </w:p>
        </w:tc>
      </w:tr>
      <w:tr w:rsidR="00C75432" w:rsidRPr="000E1730" w14:paraId="7362A565" w14:textId="77777777" w:rsidTr="00030993">
        <w:trPr>
          <w:jc w:val="center"/>
        </w:trPr>
        <w:tc>
          <w:tcPr>
            <w:tcW w:w="576" w:type="dxa"/>
          </w:tcPr>
          <w:p w14:paraId="679AFBD2" w14:textId="77777777" w:rsidR="00C75432" w:rsidRPr="000E1730" w:rsidRDefault="00C75432" w:rsidP="009C61B7">
            <w:pPr>
              <w:pStyle w:val="Tabela-zawarto"/>
            </w:pPr>
          </w:p>
        </w:tc>
        <w:tc>
          <w:tcPr>
            <w:tcW w:w="3190" w:type="dxa"/>
          </w:tcPr>
          <w:p w14:paraId="3FBB986E" w14:textId="77777777" w:rsidR="00C75432" w:rsidRPr="000E1730" w:rsidRDefault="00C75432" w:rsidP="009C61B7">
            <w:pPr>
              <w:pStyle w:val="Tabela-zawarto"/>
              <w:rPr>
                <w:lang w:val="en-US"/>
              </w:rPr>
            </w:pPr>
            <w:r w:rsidRPr="000E1730">
              <w:t xml:space="preserve">-   -   -  -    </w:t>
            </w:r>
            <w:r w:rsidRPr="000E1730">
              <w:rPr>
                <w:lang w:val="en-US"/>
              </w:rPr>
              <w:t>AccountIdentifier</w:t>
            </w:r>
          </w:p>
        </w:tc>
        <w:tc>
          <w:tcPr>
            <w:tcW w:w="4593" w:type="dxa"/>
          </w:tcPr>
          <w:p w14:paraId="1AD39871" w14:textId="77777777" w:rsidR="00C75432" w:rsidRPr="000E1730" w:rsidRDefault="00C75432" w:rsidP="009C61B7">
            <w:pPr>
              <w:pStyle w:val="Tabela-zawarto"/>
            </w:pPr>
            <w:r w:rsidRPr="000E1730">
              <w:t>Numer rachunku</w:t>
            </w:r>
          </w:p>
        </w:tc>
        <w:tc>
          <w:tcPr>
            <w:tcW w:w="1305" w:type="dxa"/>
          </w:tcPr>
          <w:p w14:paraId="428BF0C8" w14:textId="77777777" w:rsidR="00C75432" w:rsidRPr="000E1730" w:rsidRDefault="00030993" w:rsidP="009C61B7">
            <w:pPr>
              <w:pStyle w:val="Tabela-zawarto"/>
              <w:jc w:val="center"/>
            </w:pPr>
            <w:r>
              <w:t>W</w:t>
            </w:r>
          </w:p>
        </w:tc>
        <w:tc>
          <w:tcPr>
            <w:tcW w:w="4403" w:type="dxa"/>
          </w:tcPr>
          <w:p w14:paraId="0DA0F84F" w14:textId="77777777" w:rsidR="00C75432" w:rsidRPr="000E1730" w:rsidRDefault="00C75432" w:rsidP="009C61B7">
            <w:pPr>
              <w:pStyle w:val="Tabela-zawarto"/>
              <w:jc w:val="center"/>
            </w:pPr>
            <w:r w:rsidRPr="000E1730">
              <w:t xml:space="preserve">Rachunek, na który ma być przekazana kwota odsetek </w:t>
            </w:r>
          </w:p>
        </w:tc>
      </w:tr>
      <w:tr w:rsidR="00C75432" w:rsidRPr="000E1730" w14:paraId="64BA6C85" w14:textId="77777777" w:rsidTr="00030993">
        <w:trPr>
          <w:jc w:val="center"/>
        </w:trPr>
        <w:tc>
          <w:tcPr>
            <w:tcW w:w="576" w:type="dxa"/>
          </w:tcPr>
          <w:p w14:paraId="2A700476" w14:textId="77777777" w:rsidR="00C75432" w:rsidRPr="000E1730" w:rsidRDefault="00C75432" w:rsidP="009C61B7">
            <w:pPr>
              <w:pStyle w:val="Tabela-zawarto"/>
            </w:pPr>
          </w:p>
        </w:tc>
        <w:tc>
          <w:tcPr>
            <w:tcW w:w="3190" w:type="dxa"/>
          </w:tcPr>
          <w:p w14:paraId="2667E495" w14:textId="77777777" w:rsidR="00C75432" w:rsidRPr="000E1730" w:rsidRDefault="00C75432" w:rsidP="009C61B7">
            <w:pPr>
              <w:pStyle w:val="Tabela-zawarto"/>
            </w:pPr>
            <w:r w:rsidRPr="000E1730">
              <w:t xml:space="preserve">-   -   -   </w:t>
            </w:r>
            <w:r>
              <w:t xml:space="preserve">-   </w:t>
            </w:r>
            <w:r w:rsidRPr="000E1730">
              <w:t>AccountName</w:t>
            </w:r>
          </w:p>
        </w:tc>
        <w:tc>
          <w:tcPr>
            <w:tcW w:w="4593" w:type="dxa"/>
          </w:tcPr>
          <w:p w14:paraId="7AB8E711" w14:textId="77777777" w:rsidR="00C75432" w:rsidRPr="000E1730" w:rsidRDefault="00C75432" w:rsidP="009C61B7">
            <w:pPr>
              <w:pStyle w:val="Tabela-zawarto"/>
            </w:pPr>
            <w:r w:rsidRPr="000E1730">
              <w:t xml:space="preserve">Nazwa rachunku </w:t>
            </w:r>
          </w:p>
        </w:tc>
        <w:tc>
          <w:tcPr>
            <w:tcW w:w="1305" w:type="dxa"/>
          </w:tcPr>
          <w:p w14:paraId="22856732" w14:textId="77777777" w:rsidR="00C75432" w:rsidRPr="000E1730" w:rsidRDefault="00C75432" w:rsidP="009C61B7">
            <w:pPr>
              <w:pStyle w:val="Tabela-zawarto"/>
              <w:jc w:val="center"/>
            </w:pPr>
          </w:p>
        </w:tc>
        <w:tc>
          <w:tcPr>
            <w:tcW w:w="4403" w:type="dxa"/>
          </w:tcPr>
          <w:p w14:paraId="72D4B1EB" w14:textId="77777777" w:rsidR="00C75432" w:rsidRPr="000E1730" w:rsidRDefault="00C75432" w:rsidP="009C61B7">
            <w:pPr>
              <w:pStyle w:val="Tabela-zawarto"/>
              <w:jc w:val="center"/>
            </w:pPr>
          </w:p>
        </w:tc>
      </w:tr>
      <w:tr w:rsidR="00C75432" w:rsidRPr="000E1730" w14:paraId="4DE7FED5" w14:textId="77777777" w:rsidTr="00030993">
        <w:trPr>
          <w:jc w:val="center"/>
        </w:trPr>
        <w:tc>
          <w:tcPr>
            <w:tcW w:w="576" w:type="dxa"/>
          </w:tcPr>
          <w:p w14:paraId="5EE216BC" w14:textId="77777777" w:rsidR="00C75432" w:rsidRPr="000E1730" w:rsidRDefault="00C75432" w:rsidP="009C61B7">
            <w:pPr>
              <w:pStyle w:val="Tabela-zawarto"/>
            </w:pPr>
          </w:p>
        </w:tc>
        <w:tc>
          <w:tcPr>
            <w:tcW w:w="3190" w:type="dxa"/>
          </w:tcPr>
          <w:p w14:paraId="228F2422" w14:textId="77777777" w:rsidR="00C75432" w:rsidRPr="000E1730" w:rsidRDefault="00C75432" w:rsidP="009C61B7">
            <w:pPr>
              <w:pStyle w:val="Tabela-zawarto"/>
            </w:pPr>
            <w:r w:rsidRPr="000E1730">
              <w:t xml:space="preserve">-   -   -   </w:t>
            </w:r>
            <w:r>
              <w:t xml:space="preserve">-   </w:t>
            </w:r>
            <w:r w:rsidRPr="000E1730">
              <w:t>AccountCurrencyCode</w:t>
            </w:r>
          </w:p>
        </w:tc>
        <w:tc>
          <w:tcPr>
            <w:tcW w:w="4593" w:type="dxa"/>
          </w:tcPr>
          <w:p w14:paraId="6869ED2A" w14:textId="77777777" w:rsidR="00C75432" w:rsidRPr="000E1730" w:rsidRDefault="00C75432" w:rsidP="009C61B7">
            <w:pPr>
              <w:pStyle w:val="Tabela-zawarto"/>
            </w:pPr>
            <w:r w:rsidRPr="000E1730">
              <w:t>Waluta rachunku</w:t>
            </w:r>
          </w:p>
        </w:tc>
        <w:tc>
          <w:tcPr>
            <w:tcW w:w="1305" w:type="dxa"/>
          </w:tcPr>
          <w:p w14:paraId="42BC42AB" w14:textId="77777777" w:rsidR="00C75432" w:rsidRPr="000E1730" w:rsidRDefault="00C75432" w:rsidP="009C61B7">
            <w:pPr>
              <w:pStyle w:val="Tabela-zawarto"/>
              <w:jc w:val="center"/>
            </w:pPr>
          </w:p>
        </w:tc>
        <w:tc>
          <w:tcPr>
            <w:tcW w:w="4403" w:type="dxa"/>
          </w:tcPr>
          <w:p w14:paraId="4B566EDD" w14:textId="77777777" w:rsidR="00C75432" w:rsidRPr="000E1730" w:rsidRDefault="00C75432" w:rsidP="009C61B7">
            <w:pPr>
              <w:pStyle w:val="Tabela-zawarto"/>
              <w:jc w:val="center"/>
            </w:pPr>
          </w:p>
        </w:tc>
      </w:tr>
      <w:tr w:rsidR="00C75432" w:rsidRPr="000E1730" w14:paraId="26A6ABD1" w14:textId="77777777" w:rsidTr="00030993">
        <w:trPr>
          <w:jc w:val="center"/>
        </w:trPr>
        <w:tc>
          <w:tcPr>
            <w:tcW w:w="576" w:type="dxa"/>
          </w:tcPr>
          <w:p w14:paraId="58281675" w14:textId="77777777" w:rsidR="00C75432" w:rsidRPr="000E1730" w:rsidRDefault="00C75432" w:rsidP="009C61B7">
            <w:pPr>
              <w:pStyle w:val="Tabela-zawarto"/>
            </w:pPr>
          </w:p>
        </w:tc>
        <w:tc>
          <w:tcPr>
            <w:tcW w:w="3190" w:type="dxa"/>
          </w:tcPr>
          <w:p w14:paraId="14F2619F" w14:textId="77777777" w:rsidR="00C75432" w:rsidRPr="000E1730" w:rsidRDefault="00C75432" w:rsidP="009C61B7">
            <w:pPr>
              <w:pStyle w:val="Tabela-zawarto"/>
              <w:rPr>
                <w:lang w:val="en-US"/>
              </w:rPr>
            </w:pPr>
            <w:r w:rsidRPr="000E1730">
              <w:rPr>
                <w:lang w:val="en-US"/>
              </w:rPr>
              <w:t>-   -   -   -   AccountType</w:t>
            </w:r>
          </w:p>
        </w:tc>
        <w:tc>
          <w:tcPr>
            <w:tcW w:w="4593" w:type="dxa"/>
          </w:tcPr>
          <w:p w14:paraId="3197BF71" w14:textId="77777777" w:rsidR="00C75432" w:rsidRPr="000E1730" w:rsidRDefault="00C75432" w:rsidP="009C61B7">
            <w:pPr>
              <w:pStyle w:val="Tabela-zawarto"/>
            </w:pPr>
            <w:r w:rsidRPr="000E1730">
              <w:t>Typ rachunku</w:t>
            </w:r>
          </w:p>
        </w:tc>
        <w:tc>
          <w:tcPr>
            <w:tcW w:w="1305" w:type="dxa"/>
          </w:tcPr>
          <w:p w14:paraId="2598321C" w14:textId="77777777" w:rsidR="00C75432" w:rsidRPr="000E1730" w:rsidRDefault="00C75432" w:rsidP="009C61B7">
            <w:pPr>
              <w:pStyle w:val="Tabela-zawarto"/>
              <w:jc w:val="center"/>
            </w:pPr>
          </w:p>
        </w:tc>
        <w:tc>
          <w:tcPr>
            <w:tcW w:w="4403" w:type="dxa"/>
          </w:tcPr>
          <w:p w14:paraId="5AC730C4" w14:textId="77777777" w:rsidR="00C75432" w:rsidRPr="000E1730" w:rsidRDefault="00C75432" w:rsidP="009C61B7">
            <w:pPr>
              <w:pStyle w:val="Tabela-zawarto"/>
              <w:jc w:val="center"/>
            </w:pPr>
          </w:p>
        </w:tc>
      </w:tr>
      <w:tr w:rsidR="00C75432" w:rsidRPr="000E1730" w14:paraId="2A6FA9ED" w14:textId="77777777" w:rsidTr="00030993">
        <w:trPr>
          <w:jc w:val="center"/>
        </w:trPr>
        <w:tc>
          <w:tcPr>
            <w:tcW w:w="576" w:type="dxa"/>
          </w:tcPr>
          <w:p w14:paraId="631A37E2" w14:textId="77777777" w:rsidR="00C75432" w:rsidRPr="000E1730" w:rsidRDefault="00C75432" w:rsidP="009C61B7">
            <w:pPr>
              <w:pStyle w:val="Tabela-zawarto"/>
              <w:rPr>
                <w:lang w:val="en-US"/>
              </w:rPr>
            </w:pPr>
            <w:r w:rsidRPr="000E1730">
              <w:rPr>
                <w:lang w:val="en-US"/>
              </w:rPr>
              <w:t>A-10</w:t>
            </w:r>
          </w:p>
        </w:tc>
        <w:tc>
          <w:tcPr>
            <w:tcW w:w="3190" w:type="dxa"/>
          </w:tcPr>
          <w:p w14:paraId="7FDEB376" w14:textId="77777777" w:rsidR="00C75432" w:rsidRPr="000E1730" w:rsidRDefault="00C75432" w:rsidP="009C61B7">
            <w:pPr>
              <w:pStyle w:val="Tabela-zawarto"/>
              <w:rPr>
                <w:lang w:val="en-US"/>
              </w:rPr>
            </w:pPr>
            <w:r w:rsidRPr="000E1730">
              <w:t xml:space="preserve">-   -   -   </w:t>
            </w:r>
            <w:r w:rsidRPr="000E1730">
              <w:rPr>
                <w:lang w:val="en-US"/>
              </w:rPr>
              <w:t>DepositEndMethodAccount</w:t>
            </w:r>
          </w:p>
        </w:tc>
        <w:tc>
          <w:tcPr>
            <w:tcW w:w="4593" w:type="dxa"/>
          </w:tcPr>
          <w:p w14:paraId="1D97B852" w14:textId="77777777" w:rsidR="00C75432" w:rsidRPr="000E1730" w:rsidRDefault="00C75432" w:rsidP="00E27A9F">
            <w:pPr>
              <w:pStyle w:val="Tabela-zawarto"/>
            </w:pPr>
            <w:r w:rsidRPr="000E1730">
              <w:t>Informacje o rachunku bankowym wskazanym przez klienta do przesłania  kwoty lokaty po jej zakończeniu, wystąpi jeżeli rachunek ten jest inny niż rachunek</w:t>
            </w:r>
            <w:r>
              <w:t>,</w:t>
            </w:r>
            <w:r w:rsidRPr="000E1730">
              <w:t xml:space="preserve"> </w:t>
            </w:r>
            <w:r w:rsidRPr="00932E39">
              <w:t>z którego założono lokatę</w:t>
            </w:r>
            <w:r w:rsidRPr="000E1730">
              <w:t xml:space="preserve"> ( d</w:t>
            </w:r>
            <w:r>
              <w:t>omyślnie przyjmuje się rachunek,</w:t>
            </w:r>
            <w:r w:rsidRPr="000E1730">
              <w:t xml:space="preserve"> </w:t>
            </w:r>
            <w:r w:rsidRPr="00932E39">
              <w:t>z którego założono lokatę</w:t>
            </w:r>
            <w:r w:rsidRPr="000E1730">
              <w:t>)</w:t>
            </w:r>
          </w:p>
        </w:tc>
        <w:tc>
          <w:tcPr>
            <w:tcW w:w="1305" w:type="dxa"/>
          </w:tcPr>
          <w:p w14:paraId="6086DE68" w14:textId="77777777" w:rsidR="00C75432" w:rsidRPr="000E1730" w:rsidRDefault="00030993" w:rsidP="009C61B7">
            <w:pPr>
              <w:pStyle w:val="Tekstprzypisudolnego"/>
              <w:jc w:val="center"/>
              <w:rPr>
                <w:rFonts w:ascii="Arial" w:hAnsi="Arial" w:cs="Arial"/>
                <w:sz w:val="16"/>
                <w:szCs w:val="16"/>
              </w:rPr>
            </w:pPr>
            <w:r>
              <w:rPr>
                <w:rFonts w:ascii="Arial" w:hAnsi="Arial" w:cs="Arial"/>
                <w:sz w:val="16"/>
                <w:szCs w:val="16"/>
              </w:rPr>
              <w:t>W</w:t>
            </w:r>
          </w:p>
        </w:tc>
        <w:tc>
          <w:tcPr>
            <w:tcW w:w="4403" w:type="dxa"/>
          </w:tcPr>
          <w:p w14:paraId="310F1399" w14:textId="77777777" w:rsidR="00C75432" w:rsidRPr="000E1730" w:rsidRDefault="00C75432" w:rsidP="009C61B7">
            <w:pPr>
              <w:pStyle w:val="Tekstprzypisudolnego"/>
              <w:jc w:val="center"/>
              <w:rPr>
                <w:rFonts w:ascii="Arial" w:hAnsi="Arial" w:cs="Arial"/>
                <w:sz w:val="16"/>
                <w:szCs w:val="16"/>
              </w:rPr>
            </w:pPr>
          </w:p>
        </w:tc>
      </w:tr>
      <w:tr w:rsidR="00C75432" w:rsidRPr="000E1730" w14:paraId="656F537A" w14:textId="77777777" w:rsidTr="00030993">
        <w:trPr>
          <w:jc w:val="center"/>
        </w:trPr>
        <w:tc>
          <w:tcPr>
            <w:tcW w:w="576" w:type="dxa"/>
          </w:tcPr>
          <w:p w14:paraId="18D6BEAB" w14:textId="77777777" w:rsidR="00C75432" w:rsidRPr="000E1730" w:rsidRDefault="00C75432" w:rsidP="009C61B7">
            <w:pPr>
              <w:pStyle w:val="Tabela-zawarto"/>
            </w:pPr>
          </w:p>
        </w:tc>
        <w:tc>
          <w:tcPr>
            <w:tcW w:w="3190" w:type="dxa"/>
          </w:tcPr>
          <w:p w14:paraId="015D6A3C" w14:textId="77777777" w:rsidR="00C75432" w:rsidRPr="000E1730" w:rsidRDefault="00C75432" w:rsidP="009C61B7">
            <w:pPr>
              <w:pStyle w:val="Tabela-zawarto"/>
              <w:rPr>
                <w:lang w:val="en-US"/>
              </w:rPr>
            </w:pPr>
            <w:r w:rsidRPr="000E1730">
              <w:rPr>
                <w:lang w:val="en-US"/>
              </w:rPr>
              <w:t xml:space="preserve">-   -   -   </w:t>
            </w:r>
            <w:r>
              <w:rPr>
                <w:lang w:val="en-US"/>
              </w:rPr>
              <w:t xml:space="preserve">-   </w:t>
            </w:r>
            <w:r w:rsidRPr="000E1730">
              <w:rPr>
                <w:lang w:val="en-US"/>
              </w:rPr>
              <w:t>AccountIdentifier</w:t>
            </w:r>
          </w:p>
        </w:tc>
        <w:tc>
          <w:tcPr>
            <w:tcW w:w="4593" w:type="dxa"/>
          </w:tcPr>
          <w:p w14:paraId="77C1378A" w14:textId="77777777" w:rsidR="00C75432" w:rsidRPr="000E1730" w:rsidRDefault="00C75432" w:rsidP="009C61B7">
            <w:pPr>
              <w:pStyle w:val="Tabela-zawarto"/>
            </w:pPr>
            <w:r w:rsidRPr="000E1730">
              <w:t>Numer rachunku</w:t>
            </w:r>
          </w:p>
        </w:tc>
        <w:tc>
          <w:tcPr>
            <w:tcW w:w="1305" w:type="dxa"/>
          </w:tcPr>
          <w:p w14:paraId="4A7CAEBB" w14:textId="77777777" w:rsidR="00C75432" w:rsidRPr="000E1730" w:rsidRDefault="00030993" w:rsidP="009C61B7">
            <w:pPr>
              <w:pStyle w:val="Tekstprzypisudolnego"/>
              <w:jc w:val="center"/>
              <w:rPr>
                <w:rFonts w:ascii="Arial" w:hAnsi="Arial" w:cs="Arial"/>
                <w:sz w:val="16"/>
                <w:szCs w:val="16"/>
              </w:rPr>
            </w:pPr>
            <w:r>
              <w:rPr>
                <w:rFonts w:ascii="Arial" w:hAnsi="Arial" w:cs="Arial"/>
                <w:sz w:val="16"/>
                <w:szCs w:val="16"/>
              </w:rPr>
              <w:t>W</w:t>
            </w:r>
          </w:p>
        </w:tc>
        <w:tc>
          <w:tcPr>
            <w:tcW w:w="4403" w:type="dxa"/>
          </w:tcPr>
          <w:p w14:paraId="2C481C38" w14:textId="77777777" w:rsidR="00C75432" w:rsidRPr="000E1730" w:rsidRDefault="00C75432" w:rsidP="009C61B7">
            <w:pPr>
              <w:pStyle w:val="Tekstprzypisudolnego"/>
              <w:jc w:val="center"/>
              <w:rPr>
                <w:rFonts w:ascii="Arial" w:hAnsi="Arial" w:cs="Arial"/>
                <w:sz w:val="16"/>
                <w:szCs w:val="16"/>
              </w:rPr>
            </w:pPr>
            <w:r w:rsidRPr="000E1730">
              <w:rPr>
                <w:rFonts w:ascii="Arial" w:hAnsi="Arial" w:cs="Arial"/>
                <w:sz w:val="16"/>
                <w:szCs w:val="16"/>
              </w:rPr>
              <w:t>Rachunek, na który ma być przekazana kwota lokaty</w:t>
            </w:r>
          </w:p>
        </w:tc>
      </w:tr>
      <w:tr w:rsidR="00C75432" w:rsidRPr="000E1730" w14:paraId="116EC872" w14:textId="77777777" w:rsidTr="00030993">
        <w:trPr>
          <w:jc w:val="center"/>
        </w:trPr>
        <w:tc>
          <w:tcPr>
            <w:tcW w:w="576" w:type="dxa"/>
          </w:tcPr>
          <w:p w14:paraId="7AE265EE" w14:textId="77777777" w:rsidR="00C75432" w:rsidRPr="000E1730" w:rsidRDefault="00C75432" w:rsidP="009C61B7">
            <w:pPr>
              <w:pStyle w:val="Tabela-zawarto"/>
            </w:pPr>
          </w:p>
        </w:tc>
        <w:tc>
          <w:tcPr>
            <w:tcW w:w="3190" w:type="dxa"/>
          </w:tcPr>
          <w:p w14:paraId="5A6D49E7" w14:textId="77777777" w:rsidR="00C75432" w:rsidRPr="000E1730" w:rsidRDefault="00C75432" w:rsidP="009C61B7">
            <w:pPr>
              <w:pStyle w:val="Tabela-zawarto"/>
            </w:pPr>
            <w:r w:rsidRPr="000E1730">
              <w:t xml:space="preserve">-   -   -   </w:t>
            </w:r>
            <w:r>
              <w:t xml:space="preserve">-   </w:t>
            </w:r>
            <w:r w:rsidRPr="000E1730">
              <w:t>AccountName</w:t>
            </w:r>
          </w:p>
        </w:tc>
        <w:tc>
          <w:tcPr>
            <w:tcW w:w="4593" w:type="dxa"/>
          </w:tcPr>
          <w:p w14:paraId="2DB9193B" w14:textId="77777777" w:rsidR="00C75432" w:rsidRPr="000E1730" w:rsidRDefault="00C75432" w:rsidP="009C61B7">
            <w:pPr>
              <w:pStyle w:val="Tabela-zawarto"/>
            </w:pPr>
            <w:r w:rsidRPr="000E1730">
              <w:t xml:space="preserve">Nazwa rachunku </w:t>
            </w:r>
          </w:p>
        </w:tc>
        <w:tc>
          <w:tcPr>
            <w:tcW w:w="1305" w:type="dxa"/>
          </w:tcPr>
          <w:p w14:paraId="3109BF01" w14:textId="77777777" w:rsidR="00C75432" w:rsidRPr="000E1730" w:rsidRDefault="00C75432" w:rsidP="009C61B7">
            <w:pPr>
              <w:pStyle w:val="Tekstprzypisudolnego"/>
              <w:jc w:val="center"/>
              <w:rPr>
                <w:rFonts w:ascii="Arial" w:hAnsi="Arial" w:cs="Arial"/>
                <w:sz w:val="16"/>
                <w:szCs w:val="16"/>
              </w:rPr>
            </w:pPr>
          </w:p>
        </w:tc>
        <w:tc>
          <w:tcPr>
            <w:tcW w:w="4403" w:type="dxa"/>
          </w:tcPr>
          <w:p w14:paraId="5DF169A5" w14:textId="77777777" w:rsidR="00C75432" w:rsidRPr="000E1730" w:rsidRDefault="00C75432" w:rsidP="009C61B7">
            <w:pPr>
              <w:pStyle w:val="Tekstprzypisudolnego"/>
              <w:jc w:val="center"/>
              <w:rPr>
                <w:rFonts w:ascii="Arial" w:hAnsi="Arial" w:cs="Arial"/>
                <w:sz w:val="16"/>
                <w:szCs w:val="16"/>
              </w:rPr>
            </w:pPr>
          </w:p>
        </w:tc>
      </w:tr>
      <w:tr w:rsidR="00C75432" w:rsidRPr="000E1730" w14:paraId="319E740F" w14:textId="77777777" w:rsidTr="00030993">
        <w:trPr>
          <w:jc w:val="center"/>
        </w:trPr>
        <w:tc>
          <w:tcPr>
            <w:tcW w:w="576" w:type="dxa"/>
          </w:tcPr>
          <w:p w14:paraId="620C674C" w14:textId="77777777" w:rsidR="00C75432" w:rsidRPr="000E1730" w:rsidRDefault="00C75432" w:rsidP="009C61B7">
            <w:pPr>
              <w:pStyle w:val="Tabela-zawarto"/>
            </w:pPr>
          </w:p>
        </w:tc>
        <w:tc>
          <w:tcPr>
            <w:tcW w:w="3190" w:type="dxa"/>
          </w:tcPr>
          <w:p w14:paraId="10E3BD0F" w14:textId="77777777" w:rsidR="00C75432" w:rsidRPr="000E1730" w:rsidRDefault="00C75432" w:rsidP="009C61B7">
            <w:pPr>
              <w:pStyle w:val="Tabela-zawarto"/>
            </w:pPr>
            <w:r w:rsidRPr="000E1730">
              <w:t xml:space="preserve">-   -   -   </w:t>
            </w:r>
            <w:r>
              <w:t xml:space="preserve">-   </w:t>
            </w:r>
            <w:r w:rsidRPr="000E1730">
              <w:t>AccountCurrencyCode</w:t>
            </w:r>
          </w:p>
        </w:tc>
        <w:tc>
          <w:tcPr>
            <w:tcW w:w="4593" w:type="dxa"/>
          </w:tcPr>
          <w:p w14:paraId="0BD891E3" w14:textId="77777777" w:rsidR="00C75432" w:rsidRPr="000E1730" w:rsidRDefault="00C75432" w:rsidP="009C61B7">
            <w:pPr>
              <w:pStyle w:val="Tabela-zawarto"/>
            </w:pPr>
            <w:r w:rsidRPr="000E1730">
              <w:t>Waluta rachunku</w:t>
            </w:r>
          </w:p>
        </w:tc>
        <w:tc>
          <w:tcPr>
            <w:tcW w:w="1305" w:type="dxa"/>
          </w:tcPr>
          <w:p w14:paraId="0E61761A" w14:textId="77777777" w:rsidR="00C75432" w:rsidRPr="000E1730" w:rsidRDefault="00C75432" w:rsidP="009C61B7">
            <w:pPr>
              <w:pStyle w:val="Tekstprzypisudolnego"/>
              <w:jc w:val="center"/>
              <w:rPr>
                <w:rFonts w:ascii="Arial" w:hAnsi="Arial" w:cs="Arial"/>
                <w:sz w:val="16"/>
                <w:szCs w:val="16"/>
              </w:rPr>
            </w:pPr>
          </w:p>
        </w:tc>
        <w:tc>
          <w:tcPr>
            <w:tcW w:w="4403" w:type="dxa"/>
          </w:tcPr>
          <w:p w14:paraId="4BFC859B" w14:textId="77777777" w:rsidR="00C75432" w:rsidRPr="000E1730" w:rsidRDefault="00C75432" w:rsidP="009C61B7">
            <w:pPr>
              <w:pStyle w:val="Tekstprzypisudolnego"/>
              <w:jc w:val="center"/>
              <w:rPr>
                <w:rFonts w:ascii="Arial" w:hAnsi="Arial" w:cs="Arial"/>
                <w:sz w:val="16"/>
                <w:szCs w:val="16"/>
              </w:rPr>
            </w:pPr>
          </w:p>
        </w:tc>
      </w:tr>
      <w:tr w:rsidR="00C75432" w:rsidRPr="000E1730" w14:paraId="385927B2" w14:textId="77777777" w:rsidTr="00030993">
        <w:trPr>
          <w:jc w:val="center"/>
        </w:trPr>
        <w:tc>
          <w:tcPr>
            <w:tcW w:w="576" w:type="dxa"/>
          </w:tcPr>
          <w:p w14:paraId="26D73ABE" w14:textId="77777777" w:rsidR="00C75432" w:rsidRPr="000E1730" w:rsidRDefault="00C75432" w:rsidP="009C61B7">
            <w:pPr>
              <w:pStyle w:val="Tabela-zawarto"/>
            </w:pPr>
          </w:p>
        </w:tc>
        <w:tc>
          <w:tcPr>
            <w:tcW w:w="3190" w:type="dxa"/>
          </w:tcPr>
          <w:p w14:paraId="29F555F4" w14:textId="77777777" w:rsidR="00C75432" w:rsidRPr="000E1730" w:rsidRDefault="00C75432" w:rsidP="009C61B7">
            <w:pPr>
              <w:pStyle w:val="Tabela-zawarto"/>
              <w:rPr>
                <w:lang w:val="en-US"/>
              </w:rPr>
            </w:pPr>
            <w:r w:rsidRPr="000E1730">
              <w:rPr>
                <w:lang w:val="en-US"/>
              </w:rPr>
              <w:t>-   -   -   -   AccountType</w:t>
            </w:r>
          </w:p>
        </w:tc>
        <w:tc>
          <w:tcPr>
            <w:tcW w:w="4593" w:type="dxa"/>
          </w:tcPr>
          <w:p w14:paraId="43EF3DB1" w14:textId="77777777" w:rsidR="00C75432" w:rsidRPr="000E1730" w:rsidRDefault="00C75432" w:rsidP="009C61B7">
            <w:pPr>
              <w:pStyle w:val="Tabela-zawarto"/>
            </w:pPr>
            <w:r w:rsidRPr="000E1730">
              <w:t>Typ rachunku</w:t>
            </w:r>
          </w:p>
        </w:tc>
        <w:tc>
          <w:tcPr>
            <w:tcW w:w="1305" w:type="dxa"/>
          </w:tcPr>
          <w:p w14:paraId="4C1E9727" w14:textId="77777777" w:rsidR="00C75432" w:rsidRPr="000E1730" w:rsidRDefault="00C75432" w:rsidP="009C61B7">
            <w:pPr>
              <w:pStyle w:val="Tekstprzypisudolnego"/>
              <w:jc w:val="center"/>
              <w:rPr>
                <w:rFonts w:ascii="Arial" w:hAnsi="Arial" w:cs="Arial"/>
                <w:sz w:val="16"/>
                <w:szCs w:val="16"/>
              </w:rPr>
            </w:pPr>
          </w:p>
        </w:tc>
        <w:tc>
          <w:tcPr>
            <w:tcW w:w="4403" w:type="dxa"/>
          </w:tcPr>
          <w:p w14:paraId="4C998391" w14:textId="77777777" w:rsidR="00C75432" w:rsidRPr="000E1730" w:rsidRDefault="00C75432" w:rsidP="009C61B7">
            <w:pPr>
              <w:pStyle w:val="Tekstprzypisudolnego"/>
              <w:jc w:val="center"/>
              <w:rPr>
                <w:rFonts w:ascii="Arial" w:hAnsi="Arial" w:cs="Arial"/>
                <w:sz w:val="16"/>
                <w:szCs w:val="16"/>
              </w:rPr>
            </w:pPr>
          </w:p>
        </w:tc>
      </w:tr>
      <w:tr w:rsidR="00C75432" w:rsidRPr="000E1730" w14:paraId="549E8A05" w14:textId="77777777" w:rsidTr="00030993">
        <w:trPr>
          <w:jc w:val="center"/>
        </w:trPr>
        <w:tc>
          <w:tcPr>
            <w:tcW w:w="576" w:type="dxa"/>
          </w:tcPr>
          <w:p w14:paraId="4F549F38" w14:textId="77777777" w:rsidR="00C75432" w:rsidRPr="000E1730" w:rsidRDefault="00C75432" w:rsidP="00570757">
            <w:pPr>
              <w:pStyle w:val="Tabela-zawarto"/>
              <w:rPr>
                <w:lang w:val="en-US"/>
              </w:rPr>
            </w:pPr>
            <w:r w:rsidRPr="000E1730">
              <w:rPr>
                <w:lang w:val="en-US"/>
              </w:rPr>
              <w:t>A-10</w:t>
            </w:r>
          </w:p>
        </w:tc>
        <w:tc>
          <w:tcPr>
            <w:tcW w:w="3190" w:type="dxa"/>
          </w:tcPr>
          <w:p w14:paraId="7C6D1316" w14:textId="77777777" w:rsidR="00C75432" w:rsidRPr="000E1730" w:rsidRDefault="00C75432" w:rsidP="00570757">
            <w:pPr>
              <w:pStyle w:val="Tabela-zawarto"/>
              <w:rPr>
                <w:lang w:val="en-US"/>
              </w:rPr>
            </w:pPr>
            <w:r w:rsidRPr="000E1730">
              <w:rPr>
                <w:lang w:val="en-US"/>
              </w:rPr>
              <w:t>-   -   -   DepositAccount</w:t>
            </w:r>
          </w:p>
        </w:tc>
        <w:tc>
          <w:tcPr>
            <w:tcW w:w="4593" w:type="dxa"/>
          </w:tcPr>
          <w:p w14:paraId="7F823AD5" w14:textId="77777777" w:rsidR="00C75432" w:rsidRPr="000E1730" w:rsidRDefault="00C75432" w:rsidP="00570757">
            <w:pPr>
              <w:pStyle w:val="Tabela-zawarto"/>
            </w:pPr>
            <w:r w:rsidRPr="000E1730">
              <w:t>Informacje o rachunku lokaty</w:t>
            </w:r>
          </w:p>
        </w:tc>
        <w:tc>
          <w:tcPr>
            <w:tcW w:w="1305" w:type="dxa"/>
          </w:tcPr>
          <w:p w14:paraId="421809B8" w14:textId="77777777" w:rsidR="00C75432" w:rsidRPr="000E1730" w:rsidRDefault="00030993" w:rsidP="00570757">
            <w:pPr>
              <w:pStyle w:val="Tekstprzypisudolnego"/>
              <w:jc w:val="center"/>
              <w:rPr>
                <w:rFonts w:ascii="Arial" w:hAnsi="Arial" w:cs="Arial"/>
                <w:sz w:val="16"/>
                <w:szCs w:val="16"/>
              </w:rPr>
            </w:pPr>
            <w:r>
              <w:rPr>
                <w:rFonts w:ascii="Arial" w:hAnsi="Arial" w:cs="Arial"/>
                <w:sz w:val="16"/>
                <w:szCs w:val="16"/>
              </w:rPr>
              <w:t>O</w:t>
            </w:r>
          </w:p>
        </w:tc>
        <w:tc>
          <w:tcPr>
            <w:tcW w:w="4403" w:type="dxa"/>
          </w:tcPr>
          <w:p w14:paraId="2F39B9ED" w14:textId="77777777" w:rsidR="00C75432" w:rsidRPr="000E1730" w:rsidRDefault="00C75432" w:rsidP="00570757">
            <w:pPr>
              <w:pStyle w:val="Tekstprzypisudolnego"/>
              <w:jc w:val="center"/>
              <w:rPr>
                <w:rFonts w:ascii="Arial" w:hAnsi="Arial" w:cs="Arial"/>
                <w:sz w:val="16"/>
                <w:szCs w:val="16"/>
              </w:rPr>
            </w:pPr>
          </w:p>
        </w:tc>
      </w:tr>
      <w:tr w:rsidR="00C75432" w:rsidRPr="000E1730" w14:paraId="26BD0F4E" w14:textId="77777777" w:rsidTr="00030993">
        <w:trPr>
          <w:jc w:val="center"/>
        </w:trPr>
        <w:tc>
          <w:tcPr>
            <w:tcW w:w="576" w:type="dxa"/>
          </w:tcPr>
          <w:p w14:paraId="6121C23F" w14:textId="77777777" w:rsidR="00C75432" w:rsidRPr="000E1730" w:rsidRDefault="00C75432" w:rsidP="00570757">
            <w:pPr>
              <w:pStyle w:val="Tabela-zawarto"/>
            </w:pPr>
          </w:p>
        </w:tc>
        <w:tc>
          <w:tcPr>
            <w:tcW w:w="3190" w:type="dxa"/>
          </w:tcPr>
          <w:p w14:paraId="6725E252" w14:textId="77777777" w:rsidR="00C75432" w:rsidRPr="000E1730" w:rsidRDefault="00C75432" w:rsidP="00570757">
            <w:pPr>
              <w:pStyle w:val="Tabela-zawarto"/>
              <w:rPr>
                <w:lang w:val="en-US"/>
              </w:rPr>
            </w:pPr>
            <w:r w:rsidRPr="000E1730">
              <w:rPr>
                <w:lang w:val="en-US"/>
              </w:rPr>
              <w:t>-   -   -   -   AccountIdentifier</w:t>
            </w:r>
          </w:p>
        </w:tc>
        <w:tc>
          <w:tcPr>
            <w:tcW w:w="4593" w:type="dxa"/>
          </w:tcPr>
          <w:p w14:paraId="33685229" w14:textId="77777777" w:rsidR="00C75432" w:rsidRPr="000E1730" w:rsidRDefault="00C75432" w:rsidP="00570757">
            <w:pPr>
              <w:pStyle w:val="Tabela-zawarto"/>
            </w:pPr>
            <w:r w:rsidRPr="000E1730">
              <w:t>Numer rachunku</w:t>
            </w:r>
          </w:p>
        </w:tc>
        <w:tc>
          <w:tcPr>
            <w:tcW w:w="1305" w:type="dxa"/>
          </w:tcPr>
          <w:p w14:paraId="4424B7BA" w14:textId="77777777" w:rsidR="00C75432" w:rsidRPr="000E1730" w:rsidRDefault="00030993" w:rsidP="00570757">
            <w:pPr>
              <w:pStyle w:val="Tekstprzypisudolnego"/>
              <w:jc w:val="center"/>
              <w:rPr>
                <w:rFonts w:ascii="Arial" w:hAnsi="Arial" w:cs="Arial"/>
                <w:sz w:val="16"/>
                <w:szCs w:val="16"/>
              </w:rPr>
            </w:pPr>
            <w:r>
              <w:rPr>
                <w:rFonts w:ascii="Arial" w:hAnsi="Arial" w:cs="Arial"/>
                <w:sz w:val="16"/>
                <w:szCs w:val="16"/>
              </w:rPr>
              <w:t>O</w:t>
            </w:r>
          </w:p>
        </w:tc>
        <w:tc>
          <w:tcPr>
            <w:tcW w:w="4403" w:type="dxa"/>
          </w:tcPr>
          <w:p w14:paraId="4FA92353" w14:textId="77777777" w:rsidR="00C75432" w:rsidRPr="000E1730" w:rsidRDefault="00C75432" w:rsidP="00570757">
            <w:pPr>
              <w:pStyle w:val="Tekstprzypisudolnego"/>
              <w:jc w:val="center"/>
              <w:rPr>
                <w:rFonts w:ascii="Arial" w:hAnsi="Arial" w:cs="Arial"/>
                <w:sz w:val="16"/>
                <w:szCs w:val="16"/>
              </w:rPr>
            </w:pPr>
            <w:r w:rsidRPr="000E1730">
              <w:rPr>
                <w:rFonts w:ascii="Arial" w:hAnsi="Arial" w:cs="Arial"/>
                <w:sz w:val="16"/>
                <w:szCs w:val="16"/>
              </w:rPr>
              <w:t>Numer rachunku, na którym została założona lokata w standardzie NRB</w:t>
            </w:r>
          </w:p>
        </w:tc>
      </w:tr>
      <w:tr w:rsidR="00C75432" w:rsidRPr="000E1730" w14:paraId="458D9E4B" w14:textId="77777777" w:rsidTr="00030993">
        <w:trPr>
          <w:jc w:val="center"/>
        </w:trPr>
        <w:tc>
          <w:tcPr>
            <w:tcW w:w="576" w:type="dxa"/>
          </w:tcPr>
          <w:p w14:paraId="3E00E93F" w14:textId="77777777" w:rsidR="00C75432" w:rsidRPr="000E1730" w:rsidRDefault="00C75432" w:rsidP="00570757">
            <w:pPr>
              <w:pStyle w:val="Tabela-zawarto"/>
            </w:pPr>
          </w:p>
        </w:tc>
        <w:tc>
          <w:tcPr>
            <w:tcW w:w="3190" w:type="dxa"/>
          </w:tcPr>
          <w:p w14:paraId="4400DB6C" w14:textId="77777777" w:rsidR="00C75432" w:rsidRPr="000E1730" w:rsidRDefault="00C75432" w:rsidP="00570757">
            <w:pPr>
              <w:pStyle w:val="Tabela-zawarto"/>
            </w:pPr>
            <w:r w:rsidRPr="000E1730">
              <w:t>-   -   -   -   AccountName</w:t>
            </w:r>
          </w:p>
        </w:tc>
        <w:tc>
          <w:tcPr>
            <w:tcW w:w="4593" w:type="dxa"/>
          </w:tcPr>
          <w:p w14:paraId="6FEE8749" w14:textId="77777777" w:rsidR="00C75432" w:rsidRPr="000E1730" w:rsidRDefault="00C75432" w:rsidP="00570757">
            <w:pPr>
              <w:pStyle w:val="Tabela-zawarto"/>
            </w:pPr>
            <w:r w:rsidRPr="000E1730">
              <w:t xml:space="preserve">Nazwa rachunku </w:t>
            </w:r>
          </w:p>
        </w:tc>
        <w:tc>
          <w:tcPr>
            <w:tcW w:w="1305" w:type="dxa"/>
          </w:tcPr>
          <w:p w14:paraId="2CC8FF8B" w14:textId="77777777" w:rsidR="00C75432" w:rsidRPr="000E1730" w:rsidRDefault="00C75432" w:rsidP="00570757">
            <w:pPr>
              <w:pStyle w:val="Tekstprzypisudolnego"/>
              <w:jc w:val="center"/>
              <w:rPr>
                <w:rFonts w:ascii="Arial" w:hAnsi="Arial" w:cs="Arial"/>
                <w:sz w:val="16"/>
                <w:szCs w:val="16"/>
              </w:rPr>
            </w:pPr>
          </w:p>
        </w:tc>
        <w:tc>
          <w:tcPr>
            <w:tcW w:w="4403" w:type="dxa"/>
          </w:tcPr>
          <w:p w14:paraId="3600536F" w14:textId="77777777" w:rsidR="00C75432" w:rsidRPr="000E1730" w:rsidRDefault="00C75432" w:rsidP="00570757">
            <w:pPr>
              <w:pStyle w:val="Tekstprzypisudolnego"/>
              <w:jc w:val="center"/>
              <w:rPr>
                <w:rFonts w:ascii="Arial" w:hAnsi="Arial" w:cs="Arial"/>
                <w:sz w:val="16"/>
                <w:szCs w:val="16"/>
              </w:rPr>
            </w:pPr>
          </w:p>
        </w:tc>
      </w:tr>
      <w:tr w:rsidR="00C75432" w:rsidRPr="000E1730" w14:paraId="07CD0D0D" w14:textId="77777777" w:rsidTr="00030993">
        <w:trPr>
          <w:jc w:val="center"/>
        </w:trPr>
        <w:tc>
          <w:tcPr>
            <w:tcW w:w="576" w:type="dxa"/>
          </w:tcPr>
          <w:p w14:paraId="64FE7C55" w14:textId="77777777" w:rsidR="00C75432" w:rsidRPr="000E1730" w:rsidRDefault="00C75432" w:rsidP="00570757">
            <w:pPr>
              <w:pStyle w:val="Tabela-zawarto"/>
            </w:pPr>
          </w:p>
        </w:tc>
        <w:tc>
          <w:tcPr>
            <w:tcW w:w="3190" w:type="dxa"/>
          </w:tcPr>
          <w:p w14:paraId="11F4C7F6" w14:textId="77777777" w:rsidR="00C75432" w:rsidRPr="000E1730" w:rsidRDefault="00C75432" w:rsidP="00570757">
            <w:pPr>
              <w:pStyle w:val="Tabela-zawarto"/>
            </w:pPr>
            <w:r w:rsidRPr="000E1730">
              <w:t>-   -   -   -   AccountCurrencyCode</w:t>
            </w:r>
          </w:p>
        </w:tc>
        <w:tc>
          <w:tcPr>
            <w:tcW w:w="4593" w:type="dxa"/>
          </w:tcPr>
          <w:p w14:paraId="76A7DE3D" w14:textId="77777777" w:rsidR="00C75432" w:rsidRPr="000E1730" w:rsidRDefault="00C75432" w:rsidP="00570757">
            <w:pPr>
              <w:pStyle w:val="Tabela-zawarto"/>
            </w:pPr>
            <w:r w:rsidRPr="000E1730">
              <w:t>Waluta rachunku</w:t>
            </w:r>
          </w:p>
        </w:tc>
        <w:tc>
          <w:tcPr>
            <w:tcW w:w="1305" w:type="dxa"/>
          </w:tcPr>
          <w:p w14:paraId="2105BB01" w14:textId="77777777" w:rsidR="00C75432" w:rsidRPr="000E1730" w:rsidRDefault="00C75432" w:rsidP="00570757">
            <w:pPr>
              <w:pStyle w:val="Tekstprzypisudolnego"/>
              <w:jc w:val="center"/>
              <w:rPr>
                <w:rFonts w:ascii="Arial" w:hAnsi="Arial" w:cs="Arial"/>
                <w:sz w:val="16"/>
                <w:szCs w:val="16"/>
              </w:rPr>
            </w:pPr>
          </w:p>
        </w:tc>
        <w:tc>
          <w:tcPr>
            <w:tcW w:w="4403" w:type="dxa"/>
          </w:tcPr>
          <w:p w14:paraId="73E3DE1E" w14:textId="77777777" w:rsidR="00C75432" w:rsidRPr="000E1730" w:rsidRDefault="00C75432" w:rsidP="00570757">
            <w:pPr>
              <w:pStyle w:val="Tekstprzypisudolnego"/>
              <w:jc w:val="center"/>
              <w:rPr>
                <w:rFonts w:ascii="Arial" w:hAnsi="Arial" w:cs="Arial"/>
                <w:sz w:val="16"/>
                <w:szCs w:val="16"/>
              </w:rPr>
            </w:pPr>
          </w:p>
        </w:tc>
      </w:tr>
      <w:tr w:rsidR="00C75432" w:rsidRPr="000E1730" w14:paraId="574A5C04" w14:textId="77777777" w:rsidTr="00030993">
        <w:trPr>
          <w:jc w:val="center"/>
        </w:trPr>
        <w:tc>
          <w:tcPr>
            <w:tcW w:w="576" w:type="dxa"/>
          </w:tcPr>
          <w:p w14:paraId="607A71C7" w14:textId="77777777" w:rsidR="00C75432" w:rsidRPr="000E1730" w:rsidRDefault="00C75432" w:rsidP="00570757">
            <w:pPr>
              <w:pStyle w:val="Tabela-zawarto"/>
            </w:pPr>
          </w:p>
        </w:tc>
        <w:tc>
          <w:tcPr>
            <w:tcW w:w="3190" w:type="dxa"/>
          </w:tcPr>
          <w:p w14:paraId="546BD920" w14:textId="77777777" w:rsidR="00C75432" w:rsidRPr="000E1730" w:rsidRDefault="00C75432" w:rsidP="00570757">
            <w:pPr>
              <w:pStyle w:val="Tabela-zawarto"/>
              <w:rPr>
                <w:lang w:val="en-US"/>
              </w:rPr>
            </w:pPr>
            <w:r w:rsidRPr="000E1730">
              <w:rPr>
                <w:lang w:val="en-US"/>
              </w:rPr>
              <w:t>-   -   -   -   AccountType</w:t>
            </w:r>
          </w:p>
        </w:tc>
        <w:tc>
          <w:tcPr>
            <w:tcW w:w="4593" w:type="dxa"/>
          </w:tcPr>
          <w:p w14:paraId="487587CD" w14:textId="77777777" w:rsidR="00C75432" w:rsidRPr="000E1730" w:rsidRDefault="00C75432" w:rsidP="00570757">
            <w:pPr>
              <w:pStyle w:val="Tabela-zawarto"/>
            </w:pPr>
            <w:r w:rsidRPr="000E1730">
              <w:t>Typ rachunku</w:t>
            </w:r>
          </w:p>
        </w:tc>
        <w:tc>
          <w:tcPr>
            <w:tcW w:w="1305" w:type="dxa"/>
          </w:tcPr>
          <w:p w14:paraId="5FE7A1E1" w14:textId="77777777" w:rsidR="00C75432" w:rsidRPr="000E1730" w:rsidRDefault="00C75432" w:rsidP="00570757">
            <w:pPr>
              <w:pStyle w:val="Tekstprzypisudolnego"/>
              <w:jc w:val="center"/>
              <w:rPr>
                <w:rFonts w:ascii="Arial" w:hAnsi="Arial" w:cs="Arial"/>
                <w:sz w:val="16"/>
                <w:szCs w:val="16"/>
              </w:rPr>
            </w:pPr>
          </w:p>
        </w:tc>
        <w:tc>
          <w:tcPr>
            <w:tcW w:w="4403" w:type="dxa"/>
          </w:tcPr>
          <w:p w14:paraId="543A2FD8" w14:textId="77777777" w:rsidR="00C75432" w:rsidRPr="000E1730" w:rsidRDefault="00C75432" w:rsidP="00570757">
            <w:pPr>
              <w:pStyle w:val="Tekstprzypisudolnego"/>
              <w:jc w:val="center"/>
              <w:rPr>
                <w:rFonts w:ascii="Arial" w:hAnsi="Arial" w:cs="Arial"/>
                <w:sz w:val="16"/>
                <w:szCs w:val="16"/>
              </w:rPr>
            </w:pPr>
          </w:p>
        </w:tc>
      </w:tr>
      <w:tr w:rsidR="00C75432" w:rsidRPr="000E1730" w14:paraId="5DD56DB3" w14:textId="77777777" w:rsidTr="00030993">
        <w:trPr>
          <w:jc w:val="center"/>
        </w:trPr>
        <w:tc>
          <w:tcPr>
            <w:tcW w:w="576" w:type="dxa"/>
            <w:tcBorders>
              <w:bottom w:val="single" w:sz="4" w:space="0" w:color="auto"/>
            </w:tcBorders>
          </w:tcPr>
          <w:p w14:paraId="5AB8EA88" w14:textId="77777777" w:rsidR="00C75432" w:rsidRPr="000E1730" w:rsidRDefault="00C75432" w:rsidP="009C61B7">
            <w:pPr>
              <w:pStyle w:val="Tabela-zawarto"/>
              <w:rPr>
                <w:lang w:val="en-US"/>
              </w:rPr>
            </w:pPr>
            <w:r w:rsidRPr="000E1730">
              <w:rPr>
                <w:lang w:val="en-US"/>
              </w:rPr>
              <w:t>H-13</w:t>
            </w:r>
          </w:p>
        </w:tc>
        <w:tc>
          <w:tcPr>
            <w:tcW w:w="3190" w:type="dxa"/>
            <w:tcBorders>
              <w:bottom w:val="nil"/>
            </w:tcBorders>
          </w:tcPr>
          <w:p w14:paraId="030A3E86" w14:textId="77777777" w:rsidR="00C75432" w:rsidRPr="000E1730" w:rsidRDefault="00C75432" w:rsidP="009C61B7">
            <w:pPr>
              <w:pStyle w:val="Tabela-zawarto"/>
              <w:rPr>
                <w:rFonts w:cs="Arial"/>
                <w:szCs w:val="16"/>
                <w:lang w:val="en-US"/>
              </w:rPr>
            </w:pPr>
            <w:r w:rsidRPr="000E1730">
              <w:rPr>
                <w:rFonts w:cs="Arial"/>
                <w:szCs w:val="16"/>
                <w:lang w:val="en-US"/>
              </w:rPr>
              <w:t>-   -   -   DepositInformation</w:t>
            </w:r>
          </w:p>
        </w:tc>
        <w:tc>
          <w:tcPr>
            <w:tcW w:w="4593" w:type="dxa"/>
          </w:tcPr>
          <w:p w14:paraId="3B0D495C" w14:textId="77777777" w:rsidR="00C75432" w:rsidRPr="000E1730" w:rsidRDefault="00C75432" w:rsidP="009C61B7">
            <w:pPr>
              <w:pStyle w:val="Tabela-zawarto"/>
            </w:pPr>
            <w:r w:rsidRPr="000E1730">
              <w:t>Informacje opisujące daną lokatę</w:t>
            </w:r>
          </w:p>
        </w:tc>
        <w:tc>
          <w:tcPr>
            <w:tcW w:w="1305" w:type="dxa"/>
          </w:tcPr>
          <w:p w14:paraId="07C42E7C" w14:textId="77777777" w:rsidR="00C75432" w:rsidRPr="000E1730" w:rsidRDefault="00030993" w:rsidP="009C61B7">
            <w:pPr>
              <w:pStyle w:val="Tabela-zawarto"/>
              <w:jc w:val="center"/>
            </w:pPr>
            <w:r>
              <w:t>W</w:t>
            </w:r>
          </w:p>
        </w:tc>
        <w:tc>
          <w:tcPr>
            <w:tcW w:w="4403" w:type="dxa"/>
          </w:tcPr>
          <w:p w14:paraId="0C381049" w14:textId="77777777" w:rsidR="00C75432" w:rsidRPr="000E1730" w:rsidRDefault="00C75432" w:rsidP="009C61B7">
            <w:pPr>
              <w:pStyle w:val="Tabela-zawarto"/>
              <w:jc w:val="center"/>
            </w:pPr>
          </w:p>
        </w:tc>
      </w:tr>
      <w:tr w:rsidR="00C75432" w:rsidRPr="000E1730" w14:paraId="2099A4C9" w14:textId="77777777" w:rsidTr="00030993">
        <w:trPr>
          <w:jc w:val="center"/>
        </w:trPr>
        <w:tc>
          <w:tcPr>
            <w:tcW w:w="576" w:type="dxa"/>
            <w:tcBorders>
              <w:bottom w:val="single" w:sz="4" w:space="0" w:color="auto"/>
            </w:tcBorders>
          </w:tcPr>
          <w:p w14:paraId="5FDE5A2C" w14:textId="77777777" w:rsidR="00C75432" w:rsidRPr="000E1730" w:rsidRDefault="00C75432" w:rsidP="009C61B7">
            <w:pPr>
              <w:pStyle w:val="Tabela-zawarto"/>
            </w:pPr>
          </w:p>
        </w:tc>
        <w:tc>
          <w:tcPr>
            <w:tcW w:w="3190" w:type="dxa"/>
            <w:tcBorders>
              <w:bottom w:val="single" w:sz="4" w:space="0" w:color="auto"/>
            </w:tcBorders>
            <w:shd w:val="clear" w:color="auto" w:fill="auto"/>
          </w:tcPr>
          <w:p w14:paraId="70362445" w14:textId="77777777" w:rsidR="00C75432" w:rsidRPr="000E1730" w:rsidRDefault="00C75432" w:rsidP="009C61B7">
            <w:pPr>
              <w:pStyle w:val="Tabela-zawarto"/>
              <w:rPr>
                <w:rFonts w:cs="Arial"/>
                <w:szCs w:val="16"/>
              </w:rPr>
            </w:pPr>
            <w:r w:rsidRPr="000E1730">
              <w:rPr>
                <w:rFonts w:cs="Arial"/>
                <w:szCs w:val="16"/>
              </w:rPr>
              <w:t xml:space="preserve">-   -   -   -   DepositIdentifier         </w:t>
            </w:r>
          </w:p>
        </w:tc>
        <w:tc>
          <w:tcPr>
            <w:tcW w:w="4593" w:type="dxa"/>
          </w:tcPr>
          <w:p w14:paraId="681A668C" w14:textId="77777777" w:rsidR="00C75432" w:rsidRPr="000E1730" w:rsidRDefault="00C75432" w:rsidP="009C61B7">
            <w:pPr>
              <w:pStyle w:val="Tabela-zawarto"/>
            </w:pPr>
            <w:r w:rsidRPr="000E1730">
              <w:t xml:space="preserve">Identyfikator </w:t>
            </w:r>
            <w:r>
              <w:t>produktu lokatowego</w:t>
            </w:r>
            <w:r w:rsidRPr="000E1730">
              <w:t xml:space="preserve"> nadawany przez bank</w:t>
            </w:r>
          </w:p>
        </w:tc>
        <w:tc>
          <w:tcPr>
            <w:tcW w:w="1305" w:type="dxa"/>
          </w:tcPr>
          <w:p w14:paraId="57DCEFE2" w14:textId="77777777" w:rsidR="00C75432" w:rsidRDefault="00030993" w:rsidP="00CE5546">
            <w:pPr>
              <w:pStyle w:val="Tabela-zawarto"/>
              <w:jc w:val="center"/>
            </w:pPr>
            <w:r>
              <w:t>O</w:t>
            </w:r>
          </w:p>
        </w:tc>
        <w:tc>
          <w:tcPr>
            <w:tcW w:w="4403" w:type="dxa"/>
          </w:tcPr>
          <w:p w14:paraId="51EBA7F0" w14:textId="77777777" w:rsidR="00C75432" w:rsidRDefault="00C75432" w:rsidP="00CE5546">
            <w:pPr>
              <w:pStyle w:val="Tabela-zawarto"/>
              <w:jc w:val="center"/>
            </w:pPr>
            <w:r>
              <w:t>Kod schematu lokaty, zgodnie z którym lokata została założona</w:t>
            </w:r>
          </w:p>
          <w:p w14:paraId="58967F2C" w14:textId="77777777" w:rsidR="00C75432" w:rsidRPr="000E1730" w:rsidRDefault="00C75432" w:rsidP="00BB3E89">
            <w:pPr>
              <w:pStyle w:val="Tabela-zawarto"/>
              <w:jc w:val="center"/>
            </w:pPr>
            <w:r w:rsidRPr="0099093D">
              <w:rPr>
                <w:highlight w:val="cyan"/>
              </w:rPr>
              <w:t>Nie musi być podawany jeśli lokata za</w:t>
            </w:r>
            <w:r>
              <w:rPr>
                <w:highlight w:val="cyan"/>
              </w:rPr>
              <w:t xml:space="preserve">łożona </w:t>
            </w:r>
            <w:r w:rsidRPr="0099093D">
              <w:rPr>
                <w:highlight w:val="cyan"/>
              </w:rPr>
              <w:t xml:space="preserve">przez </w:t>
            </w:r>
            <w:r>
              <w:rPr>
                <w:highlight w:val="cyan"/>
              </w:rPr>
              <w:t xml:space="preserve">klienta </w:t>
            </w:r>
            <w:r w:rsidRPr="0099093D">
              <w:rPr>
                <w:highlight w:val="cyan"/>
              </w:rPr>
              <w:t>TREZOR – na podstawie hierarchii lokat</w:t>
            </w:r>
          </w:p>
        </w:tc>
      </w:tr>
      <w:tr w:rsidR="00C75432" w:rsidRPr="000E1730" w14:paraId="01A0E1C1" w14:textId="77777777" w:rsidTr="00030993">
        <w:trPr>
          <w:jc w:val="center"/>
        </w:trPr>
        <w:tc>
          <w:tcPr>
            <w:tcW w:w="576" w:type="dxa"/>
            <w:tcBorders>
              <w:top w:val="single" w:sz="4" w:space="0" w:color="auto"/>
              <w:bottom w:val="nil"/>
            </w:tcBorders>
          </w:tcPr>
          <w:p w14:paraId="415378C7" w14:textId="77777777" w:rsidR="00C75432" w:rsidRPr="000E1730" w:rsidRDefault="00C75432" w:rsidP="009C61B7">
            <w:pPr>
              <w:pStyle w:val="Tabela-zawarto"/>
            </w:pPr>
          </w:p>
        </w:tc>
        <w:tc>
          <w:tcPr>
            <w:tcW w:w="3190" w:type="dxa"/>
            <w:tcBorders>
              <w:top w:val="single" w:sz="4" w:space="0" w:color="auto"/>
              <w:bottom w:val="nil"/>
            </w:tcBorders>
            <w:shd w:val="clear" w:color="auto" w:fill="auto"/>
          </w:tcPr>
          <w:p w14:paraId="3A4D4841" w14:textId="77777777" w:rsidR="00C75432" w:rsidRPr="000E1730" w:rsidRDefault="00C75432" w:rsidP="009C61B7">
            <w:pPr>
              <w:pStyle w:val="Tabela-zawarto"/>
              <w:rPr>
                <w:rFonts w:cs="Arial"/>
                <w:szCs w:val="16"/>
              </w:rPr>
            </w:pPr>
            <w:r w:rsidRPr="000E1730">
              <w:rPr>
                <w:rFonts w:cs="Arial"/>
                <w:szCs w:val="16"/>
              </w:rPr>
              <w:t xml:space="preserve">-   -   -   -   DepositType         </w:t>
            </w:r>
            <w:r>
              <w:rPr>
                <w:rFonts w:cs="Arial"/>
                <w:szCs w:val="16"/>
              </w:rPr>
              <w:t xml:space="preserve">      </w:t>
            </w:r>
          </w:p>
        </w:tc>
        <w:tc>
          <w:tcPr>
            <w:tcW w:w="4593" w:type="dxa"/>
          </w:tcPr>
          <w:p w14:paraId="41D9B6E9" w14:textId="77777777" w:rsidR="00C75432" w:rsidRPr="000E1730" w:rsidRDefault="00C75432" w:rsidP="009C61B7">
            <w:pPr>
              <w:pStyle w:val="Tabela-zawarto"/>
            </w:pPr>
            <w:r w:rsidRPr="000E1730">
              <w:t>Rodzaj lokaty</w:t>
            </w:r>
          </w:p>
        </w:tc>
        <w:tc>
          <w:tcPr>
            <w:tcW w:w="1305" w:type="dxa"/>
          </w:tcPr>
          <w:p w14:paraId="584AE58E" w14:textId="77777777" w:rsidR="00C75432" w:rsidRPr="000E1730" w:rsidRDefault="00C75432" w:rsidP="009C61B7">
            <w:pPr>
              <w:pStyle w:val="Tabela-zawarto"/>
              <w:jc w:val="center"/>
            </w:pPr>
          </w:p>
        </w:tc>
        <w:tc>
          <w:tcPr>
            <w:tcW w:w="4403" w:type="dxa"/>
          </w:tcPr>
          <w:p w14:paraId="4C555B6A" w14:textId="77777777" w:rsidR="00C75432" w:rsidRPr="000E1730" w:rsidRDefault="00C75432" w:rsidP="009C61B7">
            <w:pPr>
              <w:pStyle w:val="Tabela-zawarto"/>
              <w:jc w:val="center"/>
            </w:pPr>
          </w:p>
        </w:tc>
      </w:tr>
      <w:tr w:rsidR="00C75432" w:rsidRPr="000E1730" w14:paraId="067AB949" w14:textId="77777777" w:rsidTr="00030993">
        <w:trPr>
          <w:jc w:val="center"/>
        </w:trPr>
        <w:tc>
          <w:tcPr>
            <w:tcW w:w="576" w:type="dxa"/>
            <w:tcBorders>
              <w:top w:val="nil"/>
              <w:bottom w:val="nil"/>
            </w:tcBorders>
          </w:tcPr>
          <w:p w14:paraId="14016057" w14:textId="77777777" w:rsidR="00C75432" w:rsidRPr="000E1730" w:rsidRDefault="00C75432" w:rsidP="009C61B7">
            <w:pPr>
              <w:pStyle w:val="Tabela-zawarto"/>
            </w:pPr>
          </w:p>
        </w:tc>
        <w:tc>
          <w:tcPr>
            <w:tcW w:w="3190" w:type="dxa"/>
            <w:tcBorders>
              <w:top w:val="nil"/>
              <w:bottom w:val="nil"/>
            </w:tcBorders>
            <w:shd w:val="clear" w:color="auto" w:fill="auto"/>
          </w:tcPr>
          <w:p w14:paraId="13D99811" w14:textId="77777777" w:rsidR="00C75432" w:rsidRPr="000E1730" w:rsidRDefault="00C75432" w:rsidP="009C61B7">
            <w:pPr>
              <w:pStyle w:val="Tabela-zawarto"/>
              <w:rPr>
                <w:rFonts w:cs="Arial"/>
                <w:szCs w:val="16"/>
              </w:rPr>
            </w:pPr>
            <w:r w:rsidRPr="000E1730">
              <w:rPr>
                <w:rFonts w:cs="Arial"/>
                <w:szCs w:val="16"/>
              </w:rPr>
              <w:t>-   -   -   -   DepositPeriod</w:t>
            </w:r>
          </w:p>
        </w:tc>
        <w:tc>
          <w:tcPr>
            <w:tcW w:w="4593" w:type="dxa"/>
          </w:tcPr>
          <w:p w14:paraId="1DAB7478" w14:textId="77777777" w:rsidR="00C75432" w:rsidRPr="000E1730" w:rsidRDefault="00C75432" w:rsidP="009C61B7">
            <w:pPr>
              <w:pStyle w:val="Tabela-zawarto"/>
            </w:pPr>
            <w:r w:rsidRPr="000E1730">
              <w:t>Okres trwania lokaty</w:t>
            </w:r>
          </w:p>
        </w:tc>
        <w:tc>
          <w:tcPr>
            <w:tcW w:w="1305" w:type="dxa"/>
          </w:tcPr>
          <w:p w14:paraId="559FE8D6" w14:textId="77777777" w:rsidR="00C75432" w:rsidRDefault="00030993" w:rsidP="00CE5546">
            <w:pPr>
              <w:pStyle w:val="Tabela-zawarto"/>
              <w:jc w:val="center"/>
            </w:pPr>
            <w:r>
              <w:t>W</w:t>
            </w:r>
          </w:p>
        </w:tc>
        <w:tc>
          <w:tcPr>
            <w:tcW w:w="4403" w:type="dxa"/>
          </w:tcPr>
          <w:p w14:paraId="72B435A4" w14:textId="77777777" w:rsidR="00C75432" w:rsidRPr="00CE5546" w:rsidRDefault="00C75432" w:rsidP="00CE5546">
            <w:pPr>
              <w:pStyle w:val="Tabela-zawarto"/>
              <w:jc w:val="center"/>
            </w:pPr>
            <w:r>
              <w:t>Czas trwania lokaty wyrażony w dniach/tygodniach/miesiącach/latach (atrybut DurationCode)</w:t>
            </w:r>
          </w:p>
        </w:tc>
      </w:tr>
      <w:tr w:rsidR="00C75432" w:rsidRPr="000E1730" w14:paraId="13DCD718" w14:textId="77777777" w:rsidTr="00030993">
        <w:trPr>
          <w:jc w:val="center"/>
        </w:trPr>
        <w:tc>
          <w:tcPr>
            <w:tcW w:w="576" w:type="dxa"/>
            <w:tcBorders>
              <w:top w:val="nil"/>
              <w:bottom w:val="nil"/>
            </w:tcBorders>
          </w:tcPr>
          <w:p w14:paraId="2D22DDCB" w14:textId="77777777" w:rsidR="00C75432" w:rsidRPr="000E1730" w:rsidRDefault="00C75432" w:rsidP="009C61B7">
            <w:pPr>
              <w:pStyle w:val="Tabela-zawarto"/>
            </w:pPr>
          </w:p>
        </w:tc>
        <w:tc>
          <w:tcPr>
            <w:tcW w:w="3190" w:type="dxa"/>
            <w:tcBorders>
              <w:top w:val="nil"/>
              <w:bottom w:val="nil"/>
            </w:tcBorders>
            <w:shd w:val="clear" w:color="auto" w:fill="auto"/>
          </w:tcPr>
          <w:p w14:paraId="2DA37808" w14:textId="77777777" w:rsidR="00C75432" w:rsidRPr="000E1730" w:rsidRDefault="00C75432" w:rsidP="009C61B7">
            <w:pPr>
              <w:pStyle w:val="Tabela-zawarto"/>
              <w:rPr>
                <w:rFonts w:cs="Arial"/>
                <w:szCs w:val="16"/>
              </w:rPr>
            </w:pPr>
            <w:r w:rsidRPr="000E1730">
              <w:rPr>
                <w:rFonts w:cs="Arial"/>
                <w:szCs w:val="16"/>
              </w:rPr>
              <w:t>-   -   -   -   DepositName</w:t>
            </w:r>
          </w:p>
        </w:tc>
        <w:tc>
          <w:tcPr>
            <w:tcW w:w="4593" w:type="dxa"/>
          </w:tcPr>
          <w:p w14:paraId="7340A917" w14:textId="77777777" w:rsidR="00C75432" w:rsidRPr="000E1730" w:rsidRDefault="00C75432" w:rsidP="009C61B7">
            <w:pPr>
              <w:pStyle w:val="Tabela-zawarto"/>
            </w:pPr>
            <w:r w:rsidRPr="000E1730">
              <w:t>Nazwa lokaty</w:t>
            </w:r>
          </w:p>
        </w:tc>
        <w:tc>
          <w:tcPr>
            <w:tcW w:w="1305" w:type="dxa"/>
          </w:tcPr>
          <w:p w14:paraId="12A3BD90" w14:textId="77777777" w:rsidR="00C75432" w:rsidRPr="000E1730" w:rsidRDefault="00C75432" w:rsidP="009C61B7">
            <w:pPr>
              <w:pStyle w:val="Tabela-zawarto"/>
              <w:jc w:val="center"/>
            </w:pPr>
          </w:p>
        </w:tc>
        <w:tc>
          <w:tcPr>
            <w:tcW w:w="4403" w:type="dxa"/>
          </w:tcPr>
          <w:p w14:paraId="2EABE780" w14:textId="77777777" w:rsidR="00C75432" w:rsidRPr="000E1730" w:rsidRDefault="00C75432" w:rsidP="009C61B7">
            <w:pPr>
              <w:pStyle w:val="Tabela-zawarto"/>
              <w:jc w:val="center"/>
            </w:pPr>
          </w:p>
        </w:tc>
      </w:tr>
      <w:tr w:rsidR="00C75432" w:rsidRPr="000E1730" w14:paraId="20C18183" w14:textId="77777777" w:rsidTr="00030993">
        <w:trPr>
          <w:jc w:val="center"/>
        </w:trPr>
        <w:tc>
          <w:tcPr>
            <w:tcW w:w="576" w:type="dxa"/>
            <w:tcBorders>
              <w:top w:val="nil"/>
            </w:tcBorders>
          </w:tcPr>
          <w:p w14:paraId="1A347309" w14:textId="77777777" w:rsidR="00C75432" w:rsidRPr="000E1730" w:rsidRDefault="00C75432" w:rsidP="009C61B7">
            <w:pPr>
              <w:pStyle w:val="Tabela-zawarto"/>
            </w:pPr>
          </w:p>
        </w:tc>
        <w:tc>
          <w:tcPr>
            <w:tcW w:w="3190" w:type="dxa"/>
            <w:tcBorders>
              <w:top w:val="nil"/>
            </w:tcBorders>
            <w:shd w:val="clear" w:color="auto" w:fill="auto"/>
          </w:tcPr>
          <w:p w14:paraId="692DE666" w14:textId="77777777" w:rsidR="00C75432" w:rsidRPr="000E1730" w:rsidRDefault="00C75432" w:rsidP="009C61B7">
            <w:pPr>
              <w:pStyle w:val="Tabela-zawarto"/>
              <w:rPr>
                <w:rFonts w:cs="Arial"/>
                <w:szCs w:val="16"/>
              </w:rPr>
            </w:pPr>
            <w:r w:rsidRPr="000E1730">
              <w:rPr>
                <w:rFonts w:cs="Arial"/>
                <w:szCs w:val="16"/>
              </w:rPr>
              <w:t>-   -   -   -   DepositInterestRateType</w:t>
            </w:r>
          </w:p>
        </w:tc>
        <w:tc>
          <w:tcPr>
            <w:tcW w:w="4593" w:type="dxa"/>
          </w:tcPr>
          <w:p w14:paraId="20ECD7DC" w14:textId="77777777" w:rsidR="00C75432" w:rsidRPr="000E1730" w:rsidRDefault="00C75432" w:rsidP="009C61B7">
            <w:pPr>
              <w:pStyle w:val="Tabela-zawarto"/>
            </w:pPr>
            <w:r w:rsidRPr="000E1730">
              <w:t>Rodzaj oprocentowania</w:t>
            </w:r>
          </w:p>
        </w:tc>
        <w:tc>
          <w:tcPr>
            <w:tcW w:w="1305" w:type="dxa"/>
          </w:tcPr>
          <w:p w14:paraId="3921CF9D" w14:textId="77777777" w:rsidR="00C75432" w:rsidRPr="000E1730" w:rsidRDefault="00C75432" w:rsidP="009C61B7">
            <w:pPr>
              <w:pStyle w:val="Tabela-zawarto"/>
              <w:jc w:val="center"/>
            </w:pPr>
          </w:p>
        </w:tc>
        <w:tc>
          <w:tcPr>
            <w:tcW w:w="4403" w:type="dxa"/>
          </w:tcPr>
          <w:p w14:paraId="612698D1" w14:textId="77777777" w:rsidR="00C75432" w:rsidRPr="000E1730" w:rsidRDefault="00C75432" w:rsidP="009C61B7">
            <w:pPr>
              <w:pStyle w:val="Tabela-zawarto"/>
              <w:jc w:val="center"/>
            </w:pPr>
          </w:p>
        </w:tc>
      </w:tr>
      <w:tr w:rsidR="00C75432" w:rsidRPr="000E1730" w14:paraId="63C703B4" w14:textId="77777777" w:rsidTr="00030993">
        <w:trPr>
          <w:jc w:val="center"/>
        </w:trPr>
        <w:tc>
          <w:tcPr>
            <w:tcW w:w="576" w:type="dxa"/>
          </w:tcPr>
          <w:p w14:paraId="3A925489" w14:textId="77777777" w:rsidR="00C75432" w:rsidRPr="000E1730" w:rsidRDefault="00C75432" w:rsidP="009C61B7">
            <w:pPr>
              <w:pStyle w:val="Tabela-zawarto"/>
            </w:pPr>
          </w:p>
        </w:tc>
        <w:tc>
          <w:tcPr>
            <w:tcW w:w="3190" w:type="dxa"/>
          </w:tcPr>
          <w:p w14:paraId="1AC1CC5C" w14:textId="77777777" w:rsidR="00C75432" w:rsidRPr="000E1730" w:rsidRDefault="00C75432" w:rsidP="009C61B7">
            <w:pPr>
              <w:pStyle w:val="Tabela-zawarto"/>
              <w:rPr>
                <w:rFonts w:cs="Arial"/>
                <w:szCs w:val="16"/>
              </w:rPr>
            </w:pPr>
            <w:r w:rsidRPr="000E1730">
              <w:rPr>
                <w:rFonts w:cs="Arial"/>
                <w:szCs w:val="16"/>
              </w:rPr>
              <w:t>-   -   -   -   DepositInterestRate</w:t>
            </w:r>
          </w:p>
        </w:tc>
        <w:tc>
          <w:tcPr>
            <w:tcW w:w="4593" w:type="dxa"/>
          </w:tcPr>
          <w:p w14:paraId="17C9AEEE" w14:textId="77777777" w:rsidR="00C75432" w:rsidRPr="000E1730" w:rsidRDefault="00C75432" w:rsidP="009C61B7">
            <w:pPr>
              <w:pStyle w:val="Tabela-zawarto"/>
            </w:pPr>
            <w:r w:rsidRPr="000E1730">
              <w:t>Wysokość oprocentowania</w:t>
            </w:r>
          </w:p>
        </w:tc>
        <w:tc>
          <w:tcPr>
            <w:tcW w:w="1305" w:type="dxa"/>
          </w:tcPr>
          <w:p w14:paraId="2F489B35" w14:textId="77777777" w:rsidR="00C75432" w:rsidRPr="000E1730" w:rsidRDefault="00C75432" w:rsidP="009C61B7">
            <w:pPr>
              <w:pStyle w:val="Tabela-zawarto"/>
              <w:jc w:val="center"/>
            </w:pPr>
          </w:p>
        </w:tc>
        <w:tc>
          <w:tcPr>
            <w:tcW w:w="4403" w:type="dxa"/>
          </w:tcPr>
          <w:p w14:paraId="0F770351" w14:textId="77777777" w:rsidR="00C75432" w:rsidRPr="000E1730" w:rsidRDefault="00C75432" w:rsidP="009C61B7">
            <w:pPr>
              <w:pStyle w:val="Tabela-zawarto"/>
              <w:jc w:val="center"/>
            </w:pPr>
          </w:p>
        </w:tc>
      </w:tr>
      <w:tr w:rsidR="00C75432" w:rsidRPr="000E1730" w14:paraId="212560C1" w14:textId="77777777" w:rsidTr="00030993">
        <w:trPr>
          <w:jc w:val="center"/>
        </w:trPr>
        <w:tc>
          <w:tcPr>
            <w:tcW w:w="576" w:type="dxa"/>
          </w:tcPr>
          <w:p w14:paraId="64E602F4" w14:textId="77777777" w:rsidR="00C75432" w:rsidRPr="000E1730" w:rsidRDefault="00C75432" w:rsidP="009C61B7">
            <w:pPr>
              <w:pStyle w:val="Tabela-zawarto"/>
            </w:pPr>
          </w:p>
        </w:tc>
        <w:tc>
          <w:tcPr>
            <w:tcW w:w="3190" w:type="dxa"/>
          </w:tcPr>
          <w:p w14:paraId="670C406D" w14:textId="77777777" w:rsidR="00C75432" w:rsidRPr="000E1730" w:rsidRDefault="00C75432" w:rsidP="009C61B7">
            <w:pPr>
              <w:pStyle w:val="Tabela-zawarto"/>
              <w:rPr>
                <w:rFonts w:cs="Arial"/>
                <w:szCs w:val="16"/>
              </w:rPr>
            </w:pPr>
            <w:r w:rsidRPr="000E1730">
              <w:rPr>
                <w:rFonts w:cs="Arial"/>
                <w:szCs w:val="16"/>
              </w:rPr>
              <w:t>-   -   -   -   InterestCapitalization</w:t>
            </w:r>
          </w:p>
        </w:tc>
        <w:tc>
          <w:tcPr>
            <w:tcW w:w="4593" w:type="dxa"/>
          </w:tcPr>
          <w:p w14:paraId="5C10841E" w14:textId="77777777" w:rsidR="00C75432" w:rsidRPr="000E1730" w:rsidRDefault="00C75432" w:rsidP="009C61B7">
            <w:pPr>
              <w:pStyle w:val="Tabela-zawarto"/>
            </w:pPr>
            <w:r w:rsidRPr="000E1730">
              <w:t>Kapitalizacja odsetek</w:t>
            </w:r>
          </w:p>
        </w:tc>
        <w:tc>
          <w:tcPr>
            <w:tcW w:w="1305" w:type="dxa"/>
          </w:tcPr>
          <w:p w14:paraId="00A949AB" w14:textId="77777777" w:rsidR="00C75432" w:rsidRPr="000E1730" w:rsidRDefault="00C75432" w:rsidP="009C61B7">
            <w:pPr>
              <w:pStyle w:val="Tabela-zawarto"/>
              <w:jc w:val="center"/>
            </w:pPr>
          </w:p>
        </w:tc>
        <w:tc>
          <w:tcPr>
            <w:tcW w:w="4403" w:type="dxa"/>
          </w:tcPr>
          <w:p w14:paraId="797BE5A2" w14:textId="77777777" w:rsidR="00C75432" w:rsidRPr="000E1730" w:rsidRDefault="00C75432" w:rsidP="009C61B7">
            <w:pPr>
              <w:pStyle w:val="Tabela-zawarto"/>
              <w:jc w:val="center"/>
            </w:pPr>
          </w:p>
        </w:tc>
      </w:tr>
      <w:tr w:rsidR="00C75432" w:rsidRPr="000E1730" w14:paraId="431EB2E2" w14:textId="77777777" w:rsidTr="00030993">
        <w:trPr>
          <w:jc w:val="center"/>
        </w:trPr>
        <w:tc>
          <w:tcPr>
            <w:tcW w:w="576" w:type="dxa"/>
          </w:tcPr>
          <w:p w14:paraId="31FD9685" w14:textId="77777777" w:rsidR="00C75432" w:rsidRPr="000E1730" w:rsidRDefault="00C75432" w:rsidP="009C61B7">
            <w:pPr>
              <w:pStyle w:val="Tabela-zawarto"/>
            </w:pPr>
          </w:p>
        </w:tc>
        <w:tc>
          <w:tcPr>
            <w:tcW w:w="3190" w:type="dxa"/>
          </w:tcPr>
          <w:p w14:paraId="68842DF4" w14:textId="77777777" w:rsidR="00C75432" w:rsidRPr="000E1730" w:rsidRDefault="00C75432" w:rsidP="009C61B7">
            <w:pPr>
              <w:pStyle w:val="Tabela-zawarto"/>
              <w:rPr>
                <w:rFonts w:cs="Arial"/>
                <w:szCs w:val="16"/>
              </w:rPr>
            </w:pPr>
            <w:r w:rsidRPr="000E1730">
              <w:rPr>
                <w:rFonts w:cs="Arial"/>
                <w:szCs w:val="16"/>
              </w:rPr>
              <w:t>-   -   -   -   DepositRenewable</w:t>
            </w:r>
          </w:p>
        </w:tc>
        <w:tc>
          <w:tcPr>
            <w:tcW w:w="4593" w:type="dxa"/>
          </w:tcPr>
          <w:p w14:paraId="31E3C7FA" w14:textId="77777777" w:rsidR="00C75432" w:rsidRPr="000E1730" w:rsidRDefault="00C75432" w:rsidP="009C61B7">
            <w:pPr>
              <w:pStyle w:val="Tabela-zawarto"/>
            </w:pPr>
            <w:r w:rsidRPr="000E1730">
              <w:t>Odnawialność lokaty</w:t>
            </w:r>
          </w:p>
        </w:tc>
        <w:tc>
          <w:tcPr>
            <w:tcW w:w="1305" w:type="dxa"/>
          </w:tcPr>
          <w:p w14:paraId="0A7B8F99" w14:textId="77777777" w:rsidR="00C75432" w:rsidRDefault="00C75432" w:rsidP="00CE5546">
            <w:pPr>
              <w:pStyle w:val="Tabela-zawarto"/>
              <w:jc w:val="center"/>
            </w:pPr>
            <w:r>
              <w:t>C</w:t>
            </w:r>
          </w:p>
        </w:tc>
        <w:tc>
          <w:tcPr>
            <w:tcW w:w="4403" w:type="dxa"/>
          </w:tcPr>
          <w:p w14:paraId="4140A8E3" w14:textId="77777777" w:rsidR="00C75432" w:rsidRDefault="00C75432" w:rsidP="00CE5546">
            <w:pPr>
              <w:pStyle w:val="Tabela-zawarto"/>
              <w:jc w:val="center"/>
            </w:pPr>
            <w:r>
              <w:t xml:space="preserve">Informacja o tym czy lokata ma odnawaiać się na kolejne cykle </w:t>
            </w:r>
          </w:p>
          <w:p w14:paraId="689BF12B" w14:textId="77777777" w:rsidR="00C75432" w:rsidRDefault="00C75432" w:rsidP="00CE5546">
            <w:pPr>
              <w:pStyle w:val="Tabela-zawarto"/>
              <w:jc w:val="center"/>
            </w:pPr>
          </w:p>
          <w:p w14:paraId="417FDD41" w14:textId="77777777" w:rsidR="00C75432" w:rsidRDefault="00C75432" w:rsidP="00CE5546">
            <w:pPr>
              <w:pStyle w:val="Tabela-zawarto"/>
              <w:jc w:val="center"/>
            </w:pPr>
            <w:r>
              <w:t>Jeśli żądanie dotyczy zmiany odnawialności lokaty to element musi zostać określony</w:t>
            </w:r>
          </w:p>
          <w:p w14:paraId="6157F043" w14:textId="77777777" w:rsidR="00C75432" w:rsidRDefault="00C75432" w:rsidP="00CE5546">
            <w:pPr>
              <w:pStyle w:val="Tabela-zawarto"/>
              <w:jc w:val="center"/>
            </w:pPr>
          </w:p>
          <w:p w14:paraId="05A91887" w14:textId="77777777" w:rsidR="00C75432" w:rsidRPr="000E1730" w:rsidRDefault="00C75432" w:rsidP="00CE5546">
            <w:pPr>
              <w:pStyle w:val="Tabela-zawarto"/>
              <w:jc w:val="center"/>
            </w:pPr>
            <w:r>
              <w:t xml:space="preserve">Musi zostać określny przynajmniej 1 z elementów: </w:t>
            </w:r>
            <w:r w:rsidRPr="00EA4E82">
              <w:t>ImmediateDeposit</w:t>
            </w:r>
            <w:r>
              <w:t xml:space="preserve">, </w:t>
            </w:r>
            <w:r w:rsidRPr="000E1730">
              <w:rPr>
                <w:rFonts w:cs="Arial"/>
                <w:szCs w:val="16"/>
              </w:rPr>
              <w:t>DepositRenewable</w:t>
            </w:r>
          </w:p>
        </w:tc>
      </w:tr>
      <w:tr w:rsidR="00C75432" w:rsidRPr="000E1730" w14:paraId="749634B7" w14:textId="77777777" w:rsidTr="00030993">
        <w:trPr>
          <w:jc w:val="center"/>
        </w:trPr>
        <w:tc>
          <w:tcPr>
            <w:tcW w:w="576" w:type="dxa"/>
          </w:tcPr>
          <w:p w14:paraId="0BC158A7" w14:textId="77777777" w:rsidR="00C75432" w:rsidRPr="000E1730" w:rsidRDefault="00C75432" w:rsidP="009C61B7">
            <w:pPr>
              <w:pStyle w:val="Tabela-zawarto"/>
            </w:pPr>
          </w:p>
        </w:tc>
        <w:tc>
          <w:tcPr>
            <w:tcW w:w="3190" w:type="dxa"/>
          </w:tcPr>
          <w:p w14:paraId="1372BC43" w14:textId="77777777" w:rsidR="00C75432" w:rsidRPr="000E1730" w:rsidRDefault="00C75432" w:rsidP="009C61B7">
            <w:pPr>
              <w:pStyle w:val="Tabela-zawarto"/>
              <w:rPr>
                <w:rFonts w:cs="Arial"/>
                <w:szCs w:val="16"/>
                <w:lang w:val="en-US"/>
              </w:rPr>
            </w:pPr>
            <w:r w:rsidRPr="000E1730">
              <w:rPr>
                <w:rFonts w:cs="Arial"/>
                <w:szCs w:val="16"/>
                <w:lang w:val="en-US"/>
              </w:rPr>
              <w:t>-   -   -   -   CurrencyIdentificationCode</w:t>
            </w:r>
          </w:p>
        </w:tc>
        <w:tc>
          <w:tcPr>
            <w:tcW w:w="4593" w:type="dxa"/>
          </w:tcPr>
          <w:p w14:paraId="33AD15A8" w14:textId="77777777" w:rsidR="00C75432" w:rsidRPr="000E1730" w:rsidRDefault="00C75432" w:rsidP="009C61B7">
            <w:pPr>
              <w:pStyle w:val="Tabela-zawarto"/>
            </w:pPr>
            <w:r w:rsidRPr="000E1730">
              <w:t>Typ waluty dla lokat</w:t>
            </w:r>
          </w:p>
        </w:tc>
        <w:tc>
          <w:tcPr>
            <w:tcW w:w="1305" w:type="dxa"/>
          </w:tcPr>
          <w:p w14:paraId="1224942B" w14:textId="77777777" w:rsidR="00C75432" w:rsidRPr="000E1730" w:rsidRDefault="00C75432" w:rsidP="009C61B7">
            <w:pPr>
              <w:pStyle w:val="Tabela-zawarto"/>
              <w:jc w:val="center"/>
            </w:pPr>
          </w:p>
        </w:tc>
        <w:tc>
          <w:tcPr>
            <w:tcW w:w="4403" w:type="dxa"/>
          </w:tcPr>
          <w:p w14:paraId="2054E9B3" w14:textId="77777777" w:rsidR="00C75432" w:rsidRPr="000E1730" w:rsidRDefault="00C75432" w:rsidP="009C61B7">
            <w:pPr>
              <w:pStyle w:val="Tabela-zawarto"/>
              <w:jc w:val="center"/>
            </w:pPr>
          </w:p>
        </w:tc>
      </w:tr>
      <w:tr w:rsidR="00C75432" w:rsidRPr="000E1730" w14:paraId="21772215" w14:textId="77777777" w:rsidTr="00030993">
        <w:trPr>
          <w:jc w:val="center"/>
        </w:trPr>
        <w:tc>
          <w:tcPr>
            <w:tcW w:w="576" w:type="dxa"/>
          </w:tcPr>
          <w:p w14:paraId="417155A1" w14:textId="77777777" w:rsidR="00C75432" w:rsidRPr="000E1730" w:rsidRDefault="00C75432" w:rsidP="009C61B7">
            <w:pPr>
              <w:pStyle w:val="Tabela-zawarto"/>
              <w:rPr>
                <w:lang w:val="en-US"/>
              </w:rPr>
            </w:pPr>
          </w:p>
        </w:tc>
        <w:tc>
          <w:tcPr>
            <w:tcW w:w="3190" w:type="dxa"/>
          </w:tcPr>
          <w:p w14:paraId="33EED2C9" w14:textId="77777777" w:rsidR="00C75432" w:rsidRPr="000E1730" w:rsidRDefault="00C75432" w:rsidP="009C61B7">
            <w:pPr>
              <w:pStyle w:val="Tabela-zawarto"/>
              <w:rPr>
                <w:rFonts w:cs="Arial"/>
                <w:szCs w:val="16"/>
              </w:rPr>
            </w:pPr>
            <w:r w:rsidRPr="000E1730">
              <w:rPr>
                <w:rFonts w:cs="Arial"/>
                <w:szCs w:val="16"/>
              </w:rPr>
              <w:t>-   -   -   -   MinDepositAmount</w:t>
            </w:r>
          </w:p>
        </w:tc>
        <w:tc>
          <w:tcPr>
            <w:tcW w:w="4593" w:type="dxa"/>
          </w:tcPr>
          <w:p w14:paraId="6C1945EE" w14:textId="77777777" w:rsidR="00C75432" w:rsidRPr="000E1730" w:rsidRDefault="00C75432" w:rsidP="009C61B7">
            <w:pPr>
              <w:pStyle w:val="Tabela-zawarto"/>
            </w:pPr>
            <w:r w:rsidRPr="000E1730">
              <w:t>Minimalna kwota wpłaty</w:t>
            </w:r>
          </w:p>
        </w:tc>
        <w:tc>
          <w:tcPr>
            <w:tcW w:w="1305" w:type="dxa"/>
          </w:tcPr>
          <w:p w14:paraId="209C9E4B" w14:textId="77777777" w:rsidR="00C75432" w:rsidRPr="000E1730" w:rsidRDefault="00C75432" w:rsidP="009C61B7">
            <w:pPr>
              <w:pStyle w:val="Tabela-zawarto"/>
              <w:jc w:val="center"/>
            </w:pPr>
          </w:p>
        </w:tc>
        <w:tc>
          <w:tcPr>
            <w:tcW w:w="4403" w:type="dxa"/>
          </w:tcPr>
          <w:p w14:paraId="33716D34" w14:textId="77777777" w:rsidR="00C75432" w:rsidRPr="000E1730" w:rsidRDefault="00C75432" w:rsidP="009C61B7">
            <w:pPr>
              <w:pStyle w:val="Tabela-zawarto"/>
              <w:jc w:val="center"/>
            </w:pPr>
          </w:p>
        </w:tc>
      </w:tr>
      <w:tr w:rsidR="00C75432" w:rsidRPr="000E1730" w14:paraId="7FDE0695" w14:textId="77777777" w:rsidTr="00030993">
        <w:trPr>
          <w:jc w:val="center"/>
        </w:trPr>
        <w:tc>
          <w:tcPr>
            <w:tcW w:w="576" w:type="dxa"/>
          </w:tcPr>
          <w:p w14:paraId="72635053" w14:textId="77777777" w:rsidR="00C75432" w:rsidRPr="000E1730" w:rsidRDefault="00C75432" w:rsidP="009C61B7">
            <w:pPr>
              <w:pStyle w:val="Tabela-zawarto"/>
            </w:pPr>
          </w:p>
        </w:tc>
        <w:tc>
          <w:tcPr>
            <w:tcW w:w="3190" w:type="dxa"/>
          </w:tcPr>
          <w:p w14:paraId="670D720B" w14:textId="77777777" w:rsidR="00C75432" w:rsidRPr="000E1730" w:rsidRDefault="00C75432" w:rsidP="009C61B7">
            <w:pPr>
              <w:pStyle w:val="Tabela-zawarto"/>
              <w:rPr>
                <w:rFonts w:cs="Arial"/>
                <w:szCs w:val="16"/>
              </w:rPr>
            </w:pPr>
            <w:r w:rsidRPr="000E1730">
              <w:rPr>
                <w:rFonts w:cs="Arial"/>
                <w:szCs w:val="16"/>
              </w:rPr>
              <w:t>-   -   -   -   Description</w:t>
            </w:r>
          </w:p>
        </w:tc>
        <w:tc>
          <w:tcPr>
            <w:tcW w:w="4593" w:type="dxa"/>
          </w:tcPr>
          <w:p w14:paraId="09DCED6F" w14:textId="77777777" w:rsidR="00C75432" w:rsidRPr="000E1730" w:rsidRDefault="00C75432" w:rsidP="009C61B7">
            <w:pPr>
              <w:pStyle w:val="Tabela-zawarto"/>
            </w:pPr>
            <w:r w:rsidRPr="000E1730">
              <w:t>Dodatkowe informacje o konsekwencjach przerwania lokaty</w:t>
            </w:r>
          </w:p>
        </w:tc>
        <w:tc>
          <w:tcPr>
            <w:tcW w:w="1305" w:type="dxa"/>
          </w:tcPr>
          <w:p w14:paraId="7B8D8234" w14:textId="77777777" w:rsidR="00C75432" w:rsidRPr="000E1730" w:rsidRDefault="00C75432" w:rsidP="009C61B7">
            <w:pPr>
              <w:pStyle w:val="Tabela-zawarto"/>
              <w:jc w:val="center"/>
            </w:pPr>
          </w:p>
        </w:tc>
        <w:tc>
          <w:tcPr>
            <w:tcW w:w="4403" w:type="dxa"/>
          </w:tcPr>
          <w:p w14:paraId="7EC8FEA5" w14:textId="77777777" w:rsidR="00C75432" w:rsidRPr="000E1730" w:rsidRDefault="00C75432" w:rsidP="009C61B7">
            <w:pPr>
              <w:pStyle w:val="Tabela-zawarto"/>
              <w:jc w:val="center"/>
            </w:pPr>
          </w:p>
        </w:tc>
      </w:tr>
    </w:tbl>
    <w:p w14:paraId="03AF9212" w14:textId="77777777" w:rsidR="003715B3" w:rsidRPr="000E1730" w:rsidRDefault="003715B3" w:rsidP="003715B3">
      <w:pPr>
        <w:spacing w:before="60"/>
        <w:ind w:left="284"/>
        <w:rPr>
          <w:i/>
        </w:rPr>
      </w:pPr>
    </w:p>
    <w:p w14:paraId="01836D79" w14:textId="77777777" w:rsidR="003715B3" w:rsidRPr="00DA073C" w:rsidRDefault="003715B3" w:rsidP="003715B3">
      <w:r w:rsidRPr="00DA073C">
        <w:t xml:space="preserve"> </w:t>
      </w:r>
    </w:p>
    <w:p w14:paraId="2A0B5F86" w14:textId="77777777" w:rsidR="003715B3" w:rsidRPr="000E1730" w:rsidRDefault="003715B3" w:rsidP="003715B3">
      <w:pPr>
        <w:pStyle w:val="Nagwek2"/>
        <w:pageBreakBefore/>
        <w:numPr>
          <w:ilvl w:val="1"/>
          <w:numId w:val="4"/>
        </w:numPr>
        <w:ind w:left="578" w:hanging="578"/>
      </w:pPr>
      <w:bookmarkStart w:id="206" w:name="_Toc456852740"/>
      <w:bookmarkStart w:id="207" w:name="_Toc147831990"/>
      <w:r w:rsidRPr="000E1730">
        <w:lastRenderedPageBreak/>
        <w:t>Komunikat odpowiedzi Deposit</w:t>
      </w:r>
      <w:r w:rsidR="0055432D">
        <w:t>Modify</w:t>
      </w:r>
      <w:r w:rsidRPr="000E1730">
        <w:t>Response</w:t>
      </w:r>
      <w:bookmarkEnd w:id="206"/>
      <w:bookmarkEnd w:id="207"/>
    </w:p>
    <w:p w14:paraId="115C63BC" w14:textId="05867D13" w:rsidR="003715B3" w:rsidRPr="000E1730" w:rsidRDefault="003715B3" w:rsidP="003715B3">
      <w:pPr>
        <w:pStyle w:val="Legenda"/>
      </w:pPr>
      <w:bookmarkStart w:id="208" w:name="_Toc456852824"/>
      <w:bookmarkStart w:id="209" w:name="_Toc146620093"/>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22</w:t>
      </w:r>
      <w:r w:rsidR="004572E1">
        <w:rPr>
          <w:noProof/>
        </w:rPr>
        <w:fldChar w:fldCharType="end"/>
      </w:r>
      <w:r w:rsidRPr="000E1730">
        <w:t>: Komunikat odpowiedzi Deposit</w:t>
      </w:r>
      <w:r w:rsidR="0055432D">
        <w:t>Modify</w:t>
      </w:r>
      <w:r w:rsidRPr="000E1730">
        <w:t>Response</w:t>
      </w:r>
      <w:bookmarkEnd w:id="208"/>
      <w:bookmarkEnd w:id="209"/>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040"/>
        <w:gridCol w:w="4710"/>
        <w:gridCol w:w="1305"/>
        <w:gridCol w:w="2239"/>
        <w:gridCol w:w="2197"/>
      </w:tblGrid>
      <w:tr w:rsidR="00030993" w:rsidRPr="000E1730" w14:paraId="2B78BAC0" w14:textId="77777777" w:rsidTr="00030993">
        <w:trPr>
          <w:tblHeader/>
          <w:jc w:val="center"/>
        </w:trPr>
        <w:tc>
          <w:tcPr>
            <w:tcW w:w="576" w:type="dxa"/>
            <w:shd w:val="solid" w:color="auto" w:fill="auto"/>
          </w:tcPr>
          <w:p w14:paraId="206AF04A" w14:textId="77777777" w:rsidR="00030993" w:rsidRPr="000E1730" w:rsidRDefault="00030993" w:rsidP="009C61B7">
            <w:pPr>
              <w:pStyle w:val="Tabela-zawarto"/>
              <w:ind w:right="-581"/>
            </w:pPr>
          </w:p>
        </w:tc>
        <w:tc>
          <w:tcPr>
            <w:tcW w:w="3040" w:type="dxa"/>
            <w:shd w:val="solid" w:color="auto" w:fill="auto"/>
          </w:tcPr>
          <w:p w14:paraId="4190FF91" w14:textId="77777777" w:rsidR="00030993" w:rsidRPr="004147A6" w:rsidRDefault="00030993" w:rsidP="009C61B7">
            <w:pPr>
              <w:pStyle w:val="Tabela-zawarto"/>
              <w:rPr>
                <w:b/>
              </w:rPr>
            </w:pPr>
            <w:r w:rsidRPr="004147A6">
              <w:rPr>
                <w:b/>
              </w:rPr>
              <w:t>Nazwa elementu</w:t>
            </w:r>
          </w:p>
        </w:tc>
        <w:tc>
          <w:tcPr>
            <w:tcW w:w="4710" w:type="dxa"/>
            <w:shd w:val="solid" w:color="auto" w:fill="auto"/>
          </w:tcPr>
          <w:p w14:paraId="72A9341A" w14:textId="77777777" w:rsidR="00030993" w:rsidRPr="004147A6" w:rsidRDefault="00030993" w:rsidP="009C61B7">
            <w:pPr>
              <w:pStyle w:val="Tabela-zawarto"/>
              <w:rPr>
                <w:b/>
              </w:rPr>
            </w:pPr>
            <w:r w:rsidRPr="004147A6">
              <w:rPr>
                <w:b/>
              </w:rPr>
              <w:t xml:space="preserve">Opis                          </w:t>
            </w:r>
          </w:p>
        </w:tc>
        <w:tc>
          <w:tcPr>
            <w:tcW w:w="1305" w:type="dxa"/>
            <w:shd w:val="solid" w:color="auto" w:fill="auto"/>
          </w:tcPr>
          <w:p w14:paraId="6040CA78" w14:textId="77777777" w:rsidR="00030993" w:rsidRPr="004147A6" w:rsidRDefault="00030993" w:rsidP="009C61B7">
            <w:pPr>
              <w:pStyle w:val="Tabela-zawarto"/>
              <w:jc w:val="center"/>
              <w:rPr>
                <w:b/>
              </w:rPr>
            </w:pPr>
            <w:r>
              <w:rPr>
                <w:b/>
              </w:rPr>
              <w:t>Wymagalność</w:t>
            </w:r>
          </w:p>
        </w:tc>
        <w:tc>
          <w:tcPr>
            <w:tcW w:w="4436" w:type="dxa"/>
            <w:gridSpan w:val="2"/>
            <w:shd w:val="solid" w:color="auto" w:fill="auto"/>
          </w:tcPr>
          <w:p w14:paraId="30A455B4" w14:textId="77777777" w:rsidR="00030993" w:rsidRPr="004147A6" w:rsidRDefault="00030993" w:rsidP="009C61B7">
            <w:pPr>
              <w:pStyle w:val="Tabela-zawarto"/>
              <w:jc w:val="center"/>
              <w:rPr>
                <w:b/>
              </w:rPr>
            </w:pPr>
            <w:r w:rsidRPr="004147A6">
              <w:rPr>
                <w:b/>
              </w:rPr>
              <w:t>Wprowadzana wartość</w:t>
            </w:r>
          </w:p>
        </w:tc>
      </w:tr>
      <w:tr w:rsidR="00030993" w:rsidRPr="000E1730" w14:paraId="1BEC60F9" w14:textId="77777777" w:rsidTr="007821D1">
        <w:trPr>
          <w:jc w:val="center"/>
        </w:trPr>
        <w:tc>
          <w:tcPr>
            <w:tcW w:w="576" w:type="dxa"/>
          </w:tcPr>
          <w:p w14:paraId="51A121DA" w14:textId="77777777" w:rsidR="00030993" w:rsidRPr="000E1730" w:rsidRDefault="00030993" w:rsidP="009C61B7">
            <w:pPr>
              <w:pStyle w:val="Tabela-zawarto"/>
            </w:pPr>
          </w:p>
        </w:tc>
        <w:tc>
          <w:tcPr>
            <w:tcW w:w="3040" w:type="dxa"/>
          </w:tcPr>
          <w:p w14:paraId="2D9C9AB0" w14:textId="77777777" w:rsidR="00030993" w:rsidRPr="000E1730" w:rsidRDefault="00030993" w:rsidP="004932D8">
            <w:pPr>
              <w:pStyle w:val="Tabela-zawarto"/>
            </w:pPr>
            <w:r w:rsidRPr="000E1730">
              <w:t>Deposit</w:t>
            </w:r>
            <w:r>
              <w:t>Modify</w:t>
            </w:r>
            <w:r w:rsidRPr="000E1730">
              <w:t>Re</w:t>
            </w:r>
            <w:r>
              <w:t>sponse</w:t>
            </w:r>
          </w:p>
        </w:tc>
        <w:tc>
          <w:tcPr>
            <w:tcW w:w="10451" w:type="dxa"/>
            <w:gridSpan w:val="4"/>
          </w:tcPr>
          <w:p w14:paraId="6BE71A64" w14:textId="77777777" w:rsidR="00030993" w:rsidRPr="000E1730" w:rsidRDefault="00030993" w:rsidP="009C61B7">
            <w:pPr>
              <w:pStyle w:val="Tabela-zawarto"/>
              <w:jc w:val="center"/>
            </w:pPr>
            <w:r>
              <w:rPr>
                <w:rFonts w:cs="Arial"/>
              </w:rPr>
              <w:t xml:space="preserve">Modyfikacja </w:t>
            </w:r>
            <w:r w:rsidRPr="000E1730">
              <w:rPr>
                <w:rFonts w:cs="Arial"/>
              </w:rPr>
              <w:t xml:space="preserve">lokaty – komunikat typu </w:t>
            </w:r>
            <w:r>
              <w:rPr>
                <w:rFonts w:cs="Arial"/>
              </w:rPr>
              <w:t>odpowiedź</w:t>
            </w:r>
          </w:p>
        </w:tc>
      </w:tr>
      <w:tr w:rsidR="00030993" w:rsidRPr="000E1730" w14:paraId="45C76746" w14:textId="77777777" w:rsidTr="00030993">
        <w:trPr>
          <w:jc w:val="center"/>
        </w:trPr>
        <w:tc>
          <w:tcPr>
            <w:tcW w:w="576" w:type="dxa"/>
          </w:tcPr>
          <w:p w14:paraId="5650E0A3" w14:textId="77777777" w:rsidR="00030993" w:rsidRPr="000E1730" w:rsidRDefault="00030993" w:rsidP="009C61B7">
            <w:pPr>
              <w:pStyle w:val="Tabela-zawarto"/>
            </w:pPr>
            <w:r w:rsidRPr="000E1730">
              <w:t>A-16</w:t>
            </w:r>
          </w:p>
        </w:tc>
        <w:tc>
          <w:tcPr>
            <w:tcW w:w="3040" w:type="dxa"/>
          </w:tcPr>
          <w:p w14:paraId="77C69F2F" w14:textId="77777777" w:rsidR="00030993" w:rsidRPr="000E1730" w:rsidRDefault="00030993" w:rsidP="009C61B7">
            <w:pPr>
              <w:pStyle w:val="Tabela-zawarto"/>
            </w:pPr>
            <w:r w:rsidRPr="000E1730">
              <w:t>-   Header</w:t>
            </w:r>
          </w:p>
        </w:tc>
        <w:tc>
          <w:tcPr>
            <w:tcW w:w="4710" w:type="dxa"/>
          </w:tcPr>
          <w:p w14:paraId="19D5C357" w14:textId="77777777" w:rsidR="00030993" w:rsidRPr="000E1730" w:rsidRDefault="00030993" w:rsidP="009C61B7">
            <w:pPr>
              <w:pStyle w:val="Tabela-zawarto"/>
            </w:pPr>
            <w:r w:rsidRPr="000E1730">
              <w:t>Komponent zawierający elementy nagłówka komunikatu</w:t>
            </w:r>
          </w:p>
        </w:tc>
        <w:tc>
          <w:tcPr>
            <w:tcW w:w="1305" w:type="dxa"/>
          </w:tcPr>
          <w:p w14:paraId="38B39E6C" w14:textId="77777777" w:rsidR="00030993" w:rsidRPr="000E1730" w:rsidRDefault="00030993" w:rsidP="009C61B7">
            <w:pPr>
              <w:pStyle w:val="Tabela-zawarto"/>
              <w:jc w:val="center"/>
            </w:pPr>
            <w:r>
              <w:t>W</w:t>
            </w:r>
          </w:p>
        </w:tc>
        <w:tc>
          <w:tcPr>
            <w:tcW w:w="4436" w:type="dxa"/>
            <w:gridSpan w:val="2"/>
          </w:tcPr>
          <w:p w14:paraId="5DD16974" w14:textId="77777777" w:rsidR="00030993" w:rsidRPr="000E1730" w:rsidRDefault="00030993" w:rsidP="009C61B7">
            <w:pPr>
              <w:pStyle w:val="Tabela-zawarto"/>
              <w:jc w:val="center"/>
            </w:pPr>
          </w:p>
        </w:tc>
      </w:tr>
      <w:tr w:rsidR="00030993" w:rsidRPr="000E1730" w14:paraId="444D7DBB" w14:textId="77777777" w:rsidTr="00030993">
        <w:trPr>
          <w:jc w:val="center"/>
        </w:trPr>
        <w:tc>
          <w:tcPr>
            <w:tcW w:w="576" w:type="dxa"/>
          </w:tcPr>
          <w:p w14:paraId="0DD1C3FF" w14:textId="77777777" w:rsidR="00030993" w:rsidRPr="000E1730" w:rsidRDefault="00030993" w:rsidP="009C61B7">
            <w:pPr>
              <w:pStyle w:val="Tabela-zawarto"/>
            </w:pPr>
          </w:p>
        </w:tc>
        <w:tc>
          <w:tcPr>
            <w:tcW w:w="3040" w:type="dxa"/>
          </w:tcPr>
          <w:p w14:paraId="4358BFC4" w14:textId="77777777" w:rsidR="00030993" w:rsidRPr="000E1730" w:rsidRDefault="00030993" w:rsidP="009C61B7">
            <w:pPr>
              <w:pStyle w:val="Tabela-zawarto"/>
            </w:pPr>
            <w:r w:rsidRPr="000E1730">
              <w:t>-   -   IssueDateTime</w:t>
            </w:r>
          </w:p>
        </w:tc>
        <w:tc>
          <w:tcPr>
            <w:tcW w:w="4710" w:type="dxa"/>
          </w:tcPr>
          <w:p w14:paraId="3EC18989" w14:textId="77777777" w:rsidR="00030993" w:rsidRPr="000E1730" w:rsidRDefault="00030993" w:rsidP="009C61B7">
            <w:pPr>
              <w:pStyle w:val="Tabela-zawarto"/>
            </w:pPr>
            <w:r w:rsidRPr="000E1730">
              <w:t>Data i czas komunikatu</w:t>
            </w:r>
          </w:p>
        </w:tc>
        <w:tc>
          <w:tcPr>
            <w:tcW w:w="1305" w:type="dxa"/>
          </w:tcPr>
          <w:p w14:paraId="21C6239D" w14:textId="77777777" w:rsidR="00030993" w:rsidRPr="000E1730" w:rsidRDefault="00030993" w:rsidP="009C61B7">
            <w:pPr>
              <w:pStyle w:val="Tabela-zawarto"/>
              <w:jc w:val="center"/>
              <w:rPr>
                <w:lang w:val="de-DE"/>
              </w:rPr>
            </w:pPr>
            <w:r>
              <w:rPr>
                <w:lang w:val="de-DE"/>
              </w:rPr>
              <w:t>W</w:t>
            </w:r>
          </w:p>
        </w:tc>
        <w:tc>
          <w:tcPr>
            <w:tcW w:w="4436" w:type="dxa"/>
            <w:gridSpan w:val="2"/>
          </w:tcPr>
          <w:p w14:paraId="49510584" w14:textId="77777777" w:rsidR="00030993" w:rsidRPr="000E1730" w:rsidRDefault="00030993" w:rsidP="009C61B7">
            <w:pPr>
              <w:pStyle w:val="Tabela-zawarto"/>
              <w:jc w:val="center"/>
              <w:rPr>
                <w:lang w:val="de-DE"/>
              </w:rPr>
            </w:pPr>
            <w:r w:rsidRPr="000E1730">
              <w:rPr>
                <w:lang w:val="de-DE"/>
              </w:rPr>
              <w:t>Data i czas komunikatu</w:t>
            </w:r>
          </w:p>
        </w:tc>
      </w:tr>
      <w:tr w:rsidR="00030993" w:rsidRPr="000E1730" w14:paraId="614114D2" w14:textId="77777777" w:rsidTr="00030993">
        <w:trPr>
          <w:jc w:val="center"/>
        </w:trPr>
        <w:tc>
          <w:tcPr>
            <w:tcW w:w="576" w:type="dxa"/>
          </w:tcPr>
          <w:p w14:paraId="6BDD5489" w14:textId="77777777" w:rsidR="00030993" w:rsidRPr="000E1730" w:rsidRDefault="00030993" w:rsidP="009C61B7">
            <w:pPr>
              <w:pStyle w:val="Tabela-zawarto"/>
            </w:pPr>
          </w:p>
        </w:tc>
        <w:tc>
          <w:tcPr>
            <w:tcW w:w="3040" w:type="dxa"/>
          </w:tcPr>
          <w:p w14:paraId="2500F14D" w14:textId="77777777" w:rsidR="00030993" w:rsidRPr="000E1730" w:rsidRDefault="00030993" w:rsidP="009C61B7">
            <w:pPr>
              <w:pStyle w:val="Tabela-zawarto"/>
              <w:rPr>
                <w:lang w:val="de-DE"/>
              </w:rPr>
            </w:pPr>
            <w:r w:rsidRPr="000E1730">
              <w:rPr>
                <w:lang w:val="de-DE"/>
              </w:rPr>
              <w:t>-   -   DocumentIdentifier</w:t>
            </w:r>
          </w:p>
        </w:tc>
        <w:tc>
          <w:tcPr>
            <w:tcW w:w="4710" w:type="dxa"/>
          </w:tcPr>
          <w:p w14:paraId="3035CF3F" w14:textId="77777777" w:rsidR="00030993" w:rsidRPr="000E1730" w:rsidRDefault="00030993" w:rsidP="009C61B7">
            <w:pPr>
              <w:pStyle w:val="Tabela-zawarto"/>
            </w:pPr>
            <w:r w:rsidRPr="000E1730">
              <w:t>Identyfikator komunikatu</w:t>
            </w:r>
          </w:p>
        </w:tc>
        <w:tc>
          <w:tcPr>
            <w:tcW w:w="1305" w:type="dxa"/>
          </w:tcPr>
          <w:p w14:paraId="1B5C672D" w14:textId="77777777" w:rsidR="00030993" w:rsidRPr="000E1730" w:rsidRDefault="00030993" w:rsidP="009C61B7">
            <w:pPr>
              <w:pStyle w:val="Tabela-zawarto"/>
              <w:jc w:val="center"/>
            </w:pPr>
            <w:r>
              <w:t>W</w:t>
            </w:r>
          </w:p>
        </w:tc>
        <w:tc>
          <w:tcPr>
            <w:tcW w:w="4436" w:type="dxa"/>
            <w:gridSpan w:val="2"/>
          </w:tcPr>
          <w:p w14:paraId="42EEE12B" w14:textId="77777777" w:rsidR="00030993" w:rsidRPr="000E1730" w:rsidRDefault="00030993" w:rsidP="009C61B7">
            <w:pPr>
              <w:pStyle w:val="Tabela-zawarto"/>
              <w:jc w:val="center"/>
            </w:pPr>
            <w:r w:rsidRPr="000E1730">
              <w:t>Dowolny ciąg znaków nadawany przez wysyłającego</w:t>
            </w:r>
          </w:p>
        </w:tc>
      </w:tr>
      <w:tr w:rsidR="00030993" w:rsidRPr="000E1730" w14:paraId="43BA9541" w14:textId="77777777" w:rsidTr="00030993">
        <w:trPr>
          <w:jc w:val="center"/>
        </w:trPr>
        <w:tc>
          <w:tcPr>
            <w:tcW w:w="576" w:type="dxa"/>
          </w:tcPr>
          <w:p w14:paraId="18C8B334" w14:textId="77777777" w:rsidR="00030993" w:rsidRPr="000E1730" w:rsidRDefault="00030993" w:rsidP="009C61B7">
            <w:pPr>
              <w:pStyle w:val="Tabela-zawarto"/>
            </w:pPr>
          </w:p>
        </w:tc>
        <w:tc>
          <w:tcPr>
            <w:tcW w:w="3040" w:type="dxa"/>
          </w:tcPr>
          <w:p w14:paraId="668F8F7B" w14:textId="77777777" w:rsidR="00030993" w:rsidRPr="000E1730" w:rsidRDefault="00030993" w:rsidP="009C61B7">
            <w:pPr>
              <w:pStyle w:val="Tabela-zawarto"/>
            </w:pPr>
            <w:r w:rsidRPr="000E1730">
              <w:t>-   -   SenderIdentifier</w:t>
            </w:r>
          </w:p>
        </w:tc>
        <w:tc>
          <w:tcPr>
            <w:tcW w:w="4710" w:type="dxa"/>
          </w:tcPr>
          <w:p w14:paraId="2C80475D" w14:textId="77777777" w:rsidR="00030993" w:rsidRPr="000E1730" w:rsidRDefault="00030993" w:rsidP="009C61B7">
            <w:pPr>
              <w:pStyle w:val="Tabela-zawarto"/>
            </w:pPr>
            <w:r w:rsidRPr="000E1730">
              <w:t>Identyfikator nadawcy komunikatu</w:t>
            </w:r>
          </w:p>
        </w:tc>
        <w:tc>
          <w:tcPr>
            <w:tcW w:w="1305" w:type="dxa"/>
          </w:tcPr>
          <w:p w14:paraId="503E80EB" w14:textId="77777777" w:rsidR="00030993" w:rsidRPr="000E1730" w:rsidRDefault="00030993" w:rsidP="009C61B7">
            <w:pPr>
              <w:pStyle w:val="Tabela-zawarto"/>
              <w:jc w:val="center"/>
              <w:rPr>
                <w:lang w:val="en-US"/>
              </w:rPr>
            </w:pPr>
            <w:r>
              <w:rPr>
                <w:lang w:val="en-US"/>
              </w:rPr>
              <w:t>W</w:t>
            </w:r>
          </w:p>
        </w:tc>
        <w:tc>
          <w:tcPr>
            <w:tcW w:w="4436" w:type="dxa"/>
            <w:gridSpan w:val="2"/>
          </w:tcPr>
          <w:p w14:paraId="08E491D0" w14:textId="77777777" w:rsidR="00030993" w:rsidRPr="000E1730" w:rsidRDefault="00030993" w:rsidP="009C61B7">
            <w:pPr>
              <w:pStyle w:val="Tabela-zawarto"/>
              <w:jc w:val="center"/>
              <w:rPr>
                <w:lang w:val="en-US"/>
              </w:rPr>
            </w:pPr>
            <w:r w:rsidRPr="000E1730">
              <w:rPr>
                <w:lang w:val="en-US"/>
              </w:rPr>
              <w:t xml:space="preserve"> “ZSK-C”</w:t>
            </w:r>
          </w:p>
        </w:tc>
      </w:tr>
      <w:tr w:rsidR="00030993" w:rsidRPr="000E1730" w14:paraId="36FD2839" w14:textId="77777777" w:rsidTr="00030993">
        <w:trPr>
          <w:jc w:val="center"/>
        </w:trPr>
        <w:tc>
          <w:tcPr>
            <w:tcW w:w="576" w:type="dxa"/>
          </w:tcPr>
          <w:p w14:paraId="67FCBD65" w14:textId="77777777" w:rsidR="00030993" w:rsidRPr="000E1730" w:rsidRDefault="00030993" w:rsidP="009C61B7">
            <w:pPr>
              <w:pStyle w:val="Tabela-zawarto"/>
            </w:pPr>
          </w:p>
        </w:tc>
        <w:tc>
          <w:tcPr>
            <w:tcW w:w="3040" w:type="dxa"/>
            <w:tcBorders>
              <w:bottom w:val="nil"/>
            </w:tcBorders>
          </w:tcPr>
          <w:p w14:paraId="65FAC346" w14:textId="77777777" w:rsidR="00030993" w:rsidRPr="000E1730" w:rsidRDefault="00030993" w:rsidP="009C61B7">
            <w:pPr>
              <w:pStyle w:val="Tabela-zawarto"/>
              <w:rPr>
                <w:lang w:val="en-US"/>
              </w:rPr>
            </w:pPr>
            <w:r w:rsidRPr="000E1730">
              <w:rPr>
                <w:lang w:val="en-US"/>
              </w:rPr>
              <w:t>-   -   ReceiverIdentifier</w:t>
            </w:r>
          </w:p>
        </w:tc>
        <w:tc>
          <w:tcPr>
            <w:tcW w:w="4710" w:type="dxa"/>
          </w:tcPr>
          <w:p w14:paraId="602250BC" w14:textId="77777777" w:rsidR="00030993" w:rsidRPr="000E1730" w:rsidRDefault="00030993" w:rsidP="009C61B7">
            <w:pPr>
              <w:pStyle w:val="Tabela-zawarto"/>
            </w:pPr>
            <w:r w:rsidRPr="000E1730">
              <w:t>Identyfikator odbiorcy komunikatu</w:t>
            </w:r>
          </w:p>
        </w:tc>
        <w:tc>
          <w:tcPr>
            <w:tcW w:w="1305" w:type="dxa"/>
          </w:tcPr>
          <w:p w14:paraId="1F802340" w14:textId="77777777" w:rsidR="00030993" w:rsidRPr="000E1730" w:rsidRDefault="00030993" w:rsidP="009C61B7">
            <w:pPr>
              <w:pStyle w:val="Tabela-zawarto"/>
              <w:jc w:val="center"/>
              <w:rPr>
                <w:lang w:val="en-US"/>
              </w:rPr>
            </w:pPr>
            <w:r>
              <w:rPr>
                <w:lang w:val="en-US"/>
              </w:rPr>
              <w:t>W</w:t>
            </w:r>
          </w:p>
        </w:tc>
        <w:tc>
          <w:tcPr>
            <w:tcW w:w="4436" w:type="dxa"/>
            <w:gridSpan w:val="2"/>
          </w:tcPr>
          <w:p w14:paraId="11D517C2" w14:textId="77777777" w:rsidR="00030993" w:rsidRPr="000E1730" w:rsidRDefault="00030993" w:rsidP="009C61B7">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030993" w:rsidRPr="000E1730" w14:paraId="66F24F0E" w14:textId="77777777" w:rsidTr="00030993">
        <w:trPr>
          <w:jc w:val="center"/>
        </w:trPr>
        <w:tc>
          <w:tcPr>
            <w:tcW w:w="576" w:type="dxa"/>
          </w:tcPr>
          <w:p w14:paraId="28FCD5C5" w14:textId="77777777" w:rsidR="00030993" w:rsidRPr="000E1730" w:rsidRDefault="00030993" w:rsidP="009C61B7">
            <w:pPr>
              <w:pStyle w:val="Tabela-zawarto"/>
              <w:rPr>
                <w:lang w:val="en-US"/>
              </w:rPr>
            </w:pPr>
            <w:r w:rsidRPr="000E1730">
              <w:rPr>
                <w:lang w:val="en-US"/>
              </w:rPr>
              <w:t>A-14</w:t>
            </w:r>
          </w:p>
        </w:tc>
        <w:tc>
          <w:tcPr>
            <w:tcW w:w="3040" w:type="dxa"/>
            <w:shd w:val="clear" w:color="auto" w:fill="00FFFF"/>
          </w:tcPr>
          <w:p w14:paraId="06A1AFDA" w14:textId="77777777" w:rsidR="00030993" w:rsidRPr="000E1730" w:rsidRDefault="00030993" w:rsidP="009C61B7">
            <w:pPr>
              <w:pStyle w:val="Tabela-zawarto"/>
              <w:rPr>
                <w:lang w:val="en-US"/>
              </w:rPr>
            </w:pPr>
            <w:r w:rsidRPr="000E1730">
              <w:rPr>
                <w:lang w:val="en-US"/>
              </w:rPr>
              <w:t xml:space="preserve">-   DocumentStatus                  </w:t>
            </w:r>
            <w:r w:rsidRPr="000E1730">
              <w:rPr>
                <w:b/>
                <w:lang w:val="en-US"/>
              </w:rPr>
              <w:t xml:space="preserve"> OR</w:t>
            </w:r>
          </w:p>
        </w:tc>
        <w:tc>
          <w:tcPr>
            <w:tcW w:w="4710" w:type="dxa"/>
          </w:tcPr>
          <w:p w14:paraId="03E3E40A" w14:textId="77777777" w:rsidR="00030993" w:rsidRPr="000E1730" w:rsidRDefault="00030993" w:rsidP="009C61B7">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58AFFCB1" w14:textId="77777777" w:rsidR="00030993" w:rsidRPr="000E1730" w:rsidRDefault="00030993" w:rsidP="009C61B7">
            <w:pPr>
              <w:pStyle w:val="Tabela-zawarto"/>
              <w:jc w:val="center"/>
            </w:pPr>
            <w:r>
              <w:t>W</w:t>
            </w:r>
          </w:p>
        </w:tc>
        <w:tc>
          <w:tcPr>
            <w:tcW w:w="4436" w:type="dxa"/>
            <w:gridSpan w:val="2"/>
          </w:tcPr>
          <w:p w14:paraId="727E00D1" w14:textId="77777777" w:rsidR="00030993" w:rsidRPr="000E1730" w:rsidRDefault="00030993" w:rsidP="009C61B7">
            <w:pPr>
              <w:pStyle w:val="Tabela-zawarto"/>
              <w:jc w:val="center"/>
            </w:pPr>
            <w:r w:rsidRPr="000E1730">
              <w:t>Komponent zawsze uzupełniany</w:t>
            </w:r>
          </w:p>
        </w:tc>
      </w:tr>
      <w:tr w:rsidR="00030993" w:rsidRPr="000E1730" w14:paraId="6A91964F" w14:textId="77777777" w:rsidTr="00030993">
        <w:trPr>
          <w:jc w:val="center"/>
        </w:trPr>
        <w:tc>
          <w:tcPr>
            <w:tcW w:w="576" w:type="dxa"/>
          </w:tcPr>
          <w:p w14:paraId="78CFB31C" w14:textId="77777777" w:rsidR="00030993" w:rsidRPr="000E1730" w:rsidRDefault="00030993" w:rsidP="009C61B7">
            <w:pPr>
              <w:pStyle w:val="Tabela-zawarto"/>
            </w:pPr>
          </w:p>
        </w:tc>
        <w:tc>
          <w:tcPr>
            <w:tcW w:w="3040" w:type="dxa"/>
          </w:tcPr>
          <w:p w14:paraId="53173002" w14:textId="77777777" w:rsidR="00030993" w:rsidRPr="000E1730" w:rsidRDefault="00030993" w:rsidP="009C61B7">
            <w:pPr>
              <w:pStyle w:val="Tabela-zawarto"/>
            </w:pPr>
            <w:r w:rsidRPr="000E1730">
              <w:t>-   -   StatusCode</w:t>
            </w:r>
          </w:p>
        </w:tc>
        <w:tc>
          <w:tcPr>
            <w:tcW w:w="4710" w:type="dxa"/>
          </w:tcPr>
          <w:p w14:paraId="3B9999DD" w14:textId="77777777" w:rsidR="00030993" w:rsidRPr="000E1730" w:rsidRDefault="00030993" w:rsidP="009C61B7">
            <w:pPr>
              <w:pStyle w:val="Tabela-zawarto"/>
            </w:pPr>
            <w:r w:rsidRPr="000E1730">
              <w:t>Kod statusu (np. błędu)</w:t>
            </w:r>
          </w:p>
        </w:tc>
        <w:tc>
          <w:tcPr>
            <w:tcW w:w="1305" w:type="dxa"/>
          </w:tcPr>
          <w:p w14:paraId="0EB084A9" w14:textId="77777777" w:rsidR="00030993" w:rsidRPr="000E1730" w:rsidRDefault="00030993" w:rsidP="009C61B7">
            <w:pPr>
              <w:pStyle w:val="Tabela-zawarto"/>
              <w:jc w:val="center"/>
              <w:rPr>
                <w:lang w:val="en-US"/>
              </w:rPr>
            </w:pPr>
            <w:r>
              <w:rPr>
                <w:lang w:val="en-US"/>
              </w:rPr>
              <w:t>W</w:t>
            </w:r>
          </w:p>
        </w:tc>
        <w:tc>
          <w:tcPr>
            <w:tcW w:w="2239" w:type="dxa"/>
            <w:shd w:val="clear" w:color="auto" w:fill="auto"/>
          </w:tcPr>
          <w:p w14:paraId="24DE04EA" w14:textId="77777777" w:rsidR="00030993" w:rsidRPr="000E1730" w:rsidRDefault="00030993" w:rsidP="009C61B7">
            <w:pPr>
              <w:pStyle w:val="Tabela-zawarto"/>
              <w:jc w:val="center"/>
              <w:rPr>
                <w:lang w:val="en-US"/>
              </w:rPr>
            </w:pPr>
            <w:r w:rsidRPr="000E1730">
              <w:rPr>
                <w:lang w:val="en-US"/>
              </w:rPr>
              <w:t>0 (dla powodzenia)</w:t>
            </w:r>
          </w:p>
        </w:tc>
        <w:tc>
          <w:tcPr>
            <w:tcW w:w="2197" w:type="dxa"/>
            <w:shd w:val="clear" w:color="auto" w:fill="auto"/>
          </w:tcPr>
          <w:p w14:paraId="746F3D5A" w14:textId="77777777" w:rsidR="00030993" w:rsidRPr="000E1730" w:rsidRDefault="00030993" w:rsidP="009C61B7">
            <w:pPr>
              <w:pStyle w:val="Tabela-zawarto"/>
              <w:jc w:val="center"/>
            </w:pPr>
            <w:r w:rsidRPr="000E1730">
              <w:t>Kod błędu (dla niepowodzenia)</w:t>
            </w:r>
          </w:p>
        </w:tc>
      </w:tr>
      <w:tr w:rsidR="00030993" w:rsidRPr="000E1730" w14:paraId="3B3B85F1" w14:textId="77777777" w:rsidTr="00030993">
        <w:trPr>
          <w:jc w:val="center"/>
        </w:trPr>
        <w:tc>
          <w:tcPr>
            <w:tcW w:w="576" w:type="dxa"/>
          </w:tcPr>
          <w:p w14:paraId="6E405533" w14:textId="77777777" w:rsidR="00030993" w:rsidRPr="000E1730" w:rsidRDefault="00030993" w:rsidP="009C61B7">
            <w:pPr>
              <w:pStyle w:val="Tabela-zawarto"/>
            </w:pPr>
          </w:p>
        </w:tc>
        <w:tc>
          <w:tcPr>
            <w:tcW w:w="3040" w:type="dxa"/>
          </w:tcPr>
          <w:p w14:paraId="35117313" w14:textId="77777777" w:rsidR="00030993" w:rsidRPr="000E1730" w:rsidRDefault="00030993" w:rsidP="009C61B7">
            <w:pPr>
              <w:pStyle w:val="Tabela-zawarto"/>
            </w:pPr>
            <w:r w:rsidRPr="000E1730">
              <w:t>-   -   Severity</w:t>
            </w:r>
          </w:p>
        </w:tc>
        <w:tc>
          <w:tcPr>
            <w:tcW w:w="4710" w:type="dxa"/>
          </w:tcPr>
          <w:p w14:paraId="797868F4" w14:textId="77777777" w:rsidR="00030993" w:rsidRPr="000E1730" w:rsidRDefault="00030993" w:rsidP="009C61B7">
            <w:pPr>
              <w:pStyle w:val="Tabela-zawarto"/>
            </w:pPr>
            <w:r w:rsidRPr="000E1730">
              <w:t>Znaczenie kodu (ciężar błędu)</w:t>
            </w:r>
          </w:p>
        </w:tc>
        <w:tc>
          <w:tcPr>
            <w:tcW w:w="1305" w:type="dxa"/>
          </w:tcPr>
          <w:p w14:paraId="1B5F5CAB" w14:textId="77777777" w:rsidR="00030993" w:rsidRPr="000E1730" w:rsidRDefault="00030993" w:rsidP="009C61B7">
            <w:pPr>
              <w:pStyle w:val="Tabela-zawarto"/>
              <w:jc w:val="center"/>
              <w:rPr>
                <w:lang w:val="en-US"/>
              </w:rPr>
            </w:pPr>
            <w:r>
              <w:rPr>
                <w:lang w:val="en-US"/>
              </w:rPr>
              <w:t>W</w:t>
            </w:r>
          </w:p>
        </w:tc>
        <w:tc>
          <w:tcPr>
            <w:tcW w:w="2239" w:type="dxa"/>
            <w:shd w:val="clear" w:color="auto" w:fill="auto"/>
          </w:tcPr>
          <w:p w14:paraId="3472C1B2" w14:textId="77777777" w:rsidR="00030993" w:rsidRPr="000E1730" w:rsidRDefault="00030993" w:rsidP="009C61B7">
            <w:pPr>
              <w:pStyle w:val="Tabela-zawarto"/>
              <w:jc w:val="center"/>
              <w:rPr>
                <w:lang w:val="en-US"/>
              </w:rPr>
            </w:pPr>
            <w:r w:rsidRPr="000E1730">
              <w:rPr>
                <w:lang w:val="en-US"/>
              </w:rPr>
              <w:t>Info</w:t>
            </w:r>
          </w:p>
        </w:tc>
        <w:tc>
          <w:tcPr>
            <w:tcW w:w="2197" w:type="dxa"/>
            <w:shd w:val="clear" w:color="auto" w:fill="auto"/>
          </w:tcPr>
          <w:p w14:paraId="317D9EA2" w14:textId="77777777" w:rsidR="00030993" w:rsidRPr="000E1730" w:rsidRDefault="00030993" w:rsidP="009C61B7">
            <w:pPr>
              <w:pStyle w:val="Tabela-zawarto"/>
              <w:jc w:val="center"/>
              <w:rPr>
                <w:lang w:val="en-US"/>
              </w:rPr>
            </w:pPr>
            <w:r w:rsidRPr="000E1730">
              <w:rPr>
                <w:lang w:val="en-US"/>
              </w:rPr>
              <w:t>Error</w:t>
            </w:r>
          </w:p>
        </w:tc>
      </w:tr>
      <w:tr w:rsidR="00030993" w:rsidRPr="000E1730" w14:paraId="6138FF02" w14:textId="77777777" w:rsidTr="00030993">
        <w:trPr>
          <w:jc w:val="center"/>
        </w:trPr>
        <w:tc>
          <w:tcPr>
            <w:tcW w:w="576" w:type="dxa"/>
          </w:tcPr>
          <w:p w14:paraId="758E4743" w14:textId="77777777" w:rsidR="00030993" w:rsidRPr="000E1730" w:rsidRDefault="00030993" w:rsidP="009C61B7">
            <w:pPr>
              <w:pStyle w:val="Tabela-zawarto"/>
            </w:pPr>
          </w:p>
        </w:tc>
        <w:tc>
          <w:tcPr>
            <w:tcW w:w="3040" w:type="dxa"/>
          </w:tcPr>
          <w:p w14:paraId="6E50D7F0" w14:textId="77777777" w:rsidR="00030993" w:rsidRPr="000E1730" w:rsidRDefault="00030993" w:rsidP="009C61B7">
            <w:pPr>
              <w:pStyle w:val="Tabela-zawarto"/>
              <w:rPr>
                <w:lang w:val="en-US"/>
              </w:rPr>
            </w:pPr>
            <w:r w:rsidRPr="000E1730">
              <w:rPr>
                <w:lang w:val="en-US"/>
              </w:rPr>
              <w:t>-   -   StatusDescription</w:t>
            </w:r>
          </w:p>
        </w:tc>
        <w:tc>
          <w:tcPr>
            <w:tcW w:w="4710" w:type="dxa"/>
          </w:tcPr>
          <w:p w14:paraId="2E79031B" w14:textId="77777777" w:rsidR="00030993" w:rsidRPr="000E1730" w:rsidRDefault="00030993" w:rsidP="009C61B7">
            <w:pPr>
              <w:pStyle w:val="Tabela-zawarto"/>
            </w:pPr>
            <w:r w:rsidRPr="000E1730">
              <w:t>Opis statusu</w:t>
            </w:r>
          </w:p>
        </w:tc>
        <w:tc>
          <w:tcPr>
            <w:tcW w:w="1305" w:type="dxa"/>
          </w:tcPr>
          <w:p w14:paraId="7378F274" w14:textId="77777777" w:rsidR="00030993" w:rsidRPr="000E1730" w:rsidRDefault="00030993" w:rsidP="009C61B7">
            <w:pPr>
              <w:pStyle w:val="Tabela-zawarto"/>
              <w:jc w:val="center"/>
            </w:pPr>
            <w:r>
              <w:t>W</w:t>
            </w:r>
          </w:p>
        </w:tc>
        <w:tc>
          <w:tcPr>
            <w:tcW w:w="2239" w:type="dxa"/>
            <w:shd w:val="clear" w:color="auto" w:fill="auto"/>
          </w:tcPr>
          <w:p w14:paraId="01FA4F92" w14:textId="77777777" w:rsidR="00030993" w:rsidRPr="000E1730" w:rsidRDefault="00030993" w:rsidP="009C61B7">
            <w:pPr>
              <w:pStyle w:val="Tabela-zawarto"/>
              <w:jc w:val="center"/>
            </w:pPr>
            <w:r w:rsidRPr="000E1730">
              <w:t>Sukces</w:t>
            </w:r>
          </w:p>
        </w:tc>
        <w:tc>
          <w:tcPr>
            <w:tcW w:w="2197" w:type="dxa"/>
            <w:shd w:val="clear" w:color="auto" w:fill="auto"/>
          </w:tcPr>
          <w:p w14:paraId="7ACB383A" w14:textId="77777777" w:rsidR="00030993" w:rsidRPr="000E1730" w:rsidRDefault="00030993" w:rsidP="009C61B7">
            <w:pPr>
              <w:pStyle w:val="Tabela-zawarto"/>
              <w:jc w:val="center"/>
            </w:pPr>
            <w:r w:rsidRPr="000E1730">
              <w:t>Niepowodzenie. Opis RBE błędu</w:t>
            </w:r>
          </w:p>
        </w:tc>
      </w:tr>
      <w:tr w:rsidR="00030993" w:rsidRPr="000E1730" w14:paraId="58397A1A" w14:textId="77777777" w:rsidTr="00030993">
        <w:trPr>
          <w:jc w:val="center"/>
        </w:trPr>
        <w:tc>
          <w:tcPr>
            <w:tcW w:w="576" w:type="dxa"/>
          </w:tcPr>
          <w:p w14:paraId="629BDCE5" w14:textId="77777777" w:rsidR="00030993" w:rsidRPr="000E1730" w:rsidRDefault="00030993" w:rsidP="009C61B7">
            <w:pPr>
              <w:pStyle w:val="Tabela-zawarto"/>
            </w:pPr>
          </w:p>
        </w:tc>
        <w:tc>
          <w:tcPr>
            <w:tcW w:w="3040" w:type="dxa"/>
            <w:tcBorders>
              <w:bottom w:val="nil"/>
            </w:tcBorders>
          </w:tcPr>
          <w:p w14:paraId="10762FFC" w14:textId="77777777" w:rsidR="00030993" w:rsidRPr="000E1730" w:rsidRDefault="00030993" w:rsidP="009C61B7">
            <w:pPr>
              <w:pStyle w:val="Tabela-zawarto"/>
            </w:pPr>
            <w:r w:rsidRPr="000E1730">
              <w:t>-   ResponseDetailsOmit</w:t>
            </w:r>
          </w:p>
        </w:tc>
        <w:tc>
          <w:tcPr>
            <w:tcW w:w="4710" w:type="dxa"/>
          </w:tcPr>
          <w:p w14:paraId="211B9484" w14:textId="77777777" w:rsidR="00030993" w:rsidRPr="000E1730" w:rsidRDefault="00030993" w:rsidP="009C61B7">
            <w:pPr>
              <w:pStyle w:val="Tabela-zawarto"/>
            </w:pPr>
            <w:r w:rsidRPr="000E1730">
              <w:t>Wskaźnik określający czy w odpowiedzi mają być przekazane szczegóły lokaty</w:t>
            </w:r>
          </w:p>
        </w:tc>
        <w:tc>
          <w:tcPr>
            <w:tcW w:w="1305" w:type="dxa"/>
          </w:tcPr>
          <w:p w14:paraId="3A1D47BF" w14:textId="77777777" w:rsidR="00030993" w:rsidRPr="000E1730" w:rsidRDefault="00030993" w:rsidP="00824D61">
            <w:pPr>
              <w:pStyle w:val="Tabela-zawarto"/>
              <w:jc w:val="center"/>
            </w:pPr>
            <w:r>
              <w:t>O</w:t>
            </w:r>
          </w:p>
        </w:tc>
        <w:tc>
          <w:tcPr>
            <w:tcW w:w="4436" w:type="dxa"/>
            <w:gridSpan w:val="2"/>
          </w:tcPr>
          <w:p w14:paraId="10564248" w14:textId="77777777" w:rsidR="00030993" w:rsidRPr="000E1730" w:rsidRDefault="00030993" w:rsidP="00824D61">
            <w:pPr>
              <w:pStyle w:val="Tabela-zawarto"/>
              <w:jc w:val="center"/>
            </w:pPr>
            <w:r w:rsidRPr="000E1730">
              <w:t>False/ True (Uzupełniony na podstawie Deposit</w:t>
            </w:r>
            <w:r>
              <w:t>Modify</w:t>
            </w:r>
            <w:r w:rsidRPr="000E1730">
              <w:t xml:space="preserve">Request) </w:t>
            </w:r>
          </w:p>
        </w:tc>
      </w:tr>
      <w:tr w:rsidR="00030993" w:rsidRPr="000E1730" w14:paraId="42974628" w14:textId="77777777" w:rsidTr="00030993">
        <w:trPr>
          <w:jc w:val="center"/>
        </w:trPr>
        <w:tc>
          <w:tcPr>
            <w:tcW w:w="576" w:type="dxa"/>
          </w:tcPr>
          <w:p w14:paraId="300E2F42" w14:textId="77777777" w:rsidR="00030993" w:rsidRPr="000E1730" w:rsidRDefault="00030993" w:rsidP="00030993">
            <w:pPr>
              <w:pStyle w:val="Tabela-zawarto"/>
              <w:rPr>
                <w:lang w:val="en-US"/>
              </w:rPr>
            </w:pPr>
            <w:r w:rsidRPr="000E1730">
              <w:rPr>
                <w:lang w:val="en-US"/>
              </w:rPr>
              <w:t>H-12</w:t>
            </w:r>
          </w:p>
        </w:tc>
        <w:tc>
          <w:tcPr>
            <w:tcW w:w="3040" w:type="dxa"/>
            <w:shd w:val="clear" w:color="auto" w:fill="00FFFF"/>
          </w:tcPr>
          <w:p w14:paraId="2B37BB76" w14:textId="77777777" w:rsidR="00030993" w:rsidRPr="000E1730" w:rsidRDefault="00030993" w:rsidP="00030993">
            <w:pPr>
              <w:pStyle w:val="Tabela-zawarto"/>
              <w:rPr>
                <w:lang w:val="en-US"/>
              </w:rPr>
            </w:pPr>
            <w:r w:rsidRPr="000E1730">
              <w:rPr>
                <w:lang w:val="en-US"/>
              </w:rPr>
              <w:t xml:space="preserve">-   DepositDocument                </w:t>
            </w:r>
            <w:r w:rsidRPr="000E1730">
              <w:rPr>
                <w:b/>
                <w:lang w:val="en-US"/>
              </w:rPr>
              <w:t>OR</w:t>
            </w:r>
          </w:p>
        </w:tc>
        <w:tc>
          <w:tcPr>
            <w:tcW w:w="4710" w:type="dxa"/>
          </w:tcPr>
          <w:p w14:paraId="141F7875" w14:textId="77777777" w:rsidR="00030993" w:rsidRPr="000E1730" w:rsidRDefault="00030993" w:rsidP="00030993">
            <w:pPr>
              <w:pStyle w:val="Tabela-zawarto"/>
            </w:pPr>
            <w:r w:rsidRPr="000E1730">
              <w:t xml:space="preserve">Komponent zawierający informacje o zakładanej lokacie </w:t>
            </w:r>
          </w:p>
        </w:tc>
        <w:tc>
          <w:tcPr>
            <w:tcW w:w="1305" w:type="dxa"/>
          </w:tcPr>
          <w:p w14:paraId="165CEB23" w14:textId="77777777" w:rsidR="00030993" w:rsidRPr="000E1730" w:rsidRDefault="00C712BB" w:rsidP="00030993">
            <w:pPr>
              <w:pStyle w:val="Tabela-zawarto"/>
              <w:jc w:val="center"/>
            </w:pPr>
            <w:r>
              <w:t>C</w:t>
            </w:r>
          </w:p>
        </w:tc>
        <w:tc>
          <w:tcPr>
            <w:tcW w:w="4436" w:type="dxa"/>
            <w:gridSpan w:val="2"/>
          </w:tcPr>
          <w:p w14:paraId="05B54DE6" w14:textId="77777777" w:rsidR="00030993" w:rsidRPr="000E1730" w:rsidRDefault="00030993" w:rsidP="00030993">
            <w:pPr>
              <w:pStyle w:val="Tabela-zawarto"/>
              <w:rPr>
                <w:b/>
              </w:rPr>
            </w:pPr>
            <w:r w:rsidRPr="000E1730">
              <w:rPr>
                <w:b/>
              </w:rPr>
              <w:t>Dane lokaty</w:t>
            </w:r>
          </w:p>
          <w:p w14:paraId="177A1C2A" w14:textId="77777777" w:rsidR="00030993" w:rsidRPr="000E1730" w:rsidRDefault="00030993" w:rsidP="00030993">
            <w:pPr>
              <w:pStyle w:val="Tabela-zawarto"/>
              <w:jc w:val="center"/>
            </w:pPr>
            <w:r w:rsidRPr="000E1730">
              <w:t>Uzupełniane w przypadku gdy ResponseDetailsOmit = False lub brak flagi</w:t>
            </w:r>
          </w:p>
        </w:tc>
      </w:tr>
      <w:tr w:rsidR="00030993" w:rsidRPr="000E1730" w14:paraId="573560CA" w14:textId="77777777" w:rsidTr="00030993">
        <w:trPr>
          <w:jc w:val="center"/>
        </w:trPr>
        <w:tc>
          <w:tcPr>
            <w:tcW w:w="576" w:type="dxa"/>
          </w:tcPr>
          <w:p w14:paraId="406B50A3" w14:textId="77777777" w:rsidR="00030993" w:rsidRPr="00815B23" w:rsidRDefault="00030993" w:rsidP="00030993">
            <w:pPr>
              <w:pStyle w:val="Tabela-zawarto"/>
            </w:pPr>
          </w:p>
        </w:tc>
        <w:tc>
          <w:tcPr>
            <w:tcW w:w="3040" w:type="dxa"/>
            <w:shd w:val="clear" w:color="auto" w:fill="auto"/>
          </w:tcPr>
          <w:p w14:paraId="70014A77" w14:textId="77777777" w:rsidR="00030993" w:rsidRPr="000E1730" w:rsidRDefault="00030993" w:rsidP="00030993">
            <w:pPr>
              <w:pStyle w:val="Tabela-zawarto"/>
            </w:pPr>
            <w:r>
              <w:t xml:space="preserve">-   -   </w:t>
            </w:r>
            <w:r w:rsidRPr="00EA4E82">
              <w:t>ImmediateDeposit</w:t>
            </w:r>
          </w:p>
        </w:tc>
        <w:tc>
          <w:tcPr>
            <w:tcW w:w="4710" w:type="dxa"/>
          </w:tcPr>
          <w:p w14:paraId="7C929B7B" w14:textId="77777777" w:rsidR="00030993" w:rsidRPr="000E1730" w:rsidRDefault="00030993" w:rsidP="00030993">
            <w:pPr>
              <w:pStyle w:val="Tabela-zawarto"/>
              <w:rPr>
                <w:rFonts w:cs="Arial"/>
              </w:rPr>
            </w:pPr>
            <w:r w:rsidRPr="000E1730">
              <w:t>Wskaźnik pilności wykonania</w:t>
            </w:r>
            <w:r>
              <w:t xml:space="preserve"> zlecenia założenia lokaty</w:t>
            </w:r>
          </w:p>
        </w:tc>
        <w:tc>
          <w:tcPr>
            <w:tcW w:w="1305" w:type="dxa"/>
          </w:tcPr>
          <w:p w14:paraId="1F63BF63" w14:textId="77777777" w:rsidR="00030993" w:rsidRPr="000E1730" w:rsidRDefault="00030993" w:rsidP="00030993">
            <w:pPr>
              <w:pStyle w:val="Tabela-zawarto"/>
              <w:jc w:val="center"/>
            </w:pPr>
            <w:r>
              <w:t>W</w:t>
            </w:r>
          </w:p>
        </w:tc>
        <w:tc>
          <w:tcPr>
            <w:tcW w:w="4436" w:type="dxa"/>
            <w:gridSpan w:val="2"/>
          </w:tcPr>
          <w:p w14:paraId="50B1FCA0" w14:textId="77777777" w:rsidR="00030993" w:rsidRPr="000E1730" w:rsidRDefault="00030993" w:rsidP="00030993">
            <w:pPr>
              <w:pStyle w:val="Tabela-zawarto"/>
              <w:rPr>
                <w:b/>
              </w:rPr>
            </w:pPr>
          </w:p>
        </w:tc>
      </w:tr>
      <w:tr w:rsidR="00030993" w:rsidRPr="000E1730" w14:paraId="07395912" w14:textId="77777777" w:rsidTr="00030993">
        <w:trPr>
          <w:jc w:val="center"/>
        </w:trPr>
        <w:tc>
          <w:tcPr>
            <w:tcW w:w="576" w:type="dxa"/>
          </w:tcPr>
          <w:p w14:paraId="35CEF6FB" w14:textId="77777777" w:rsidR="00030993" w:rsidRPr="000E1730" w:rsidRDefault="00030993" w:rsidP="00030993">
            <w:pPr>
              <w:pStyle w:val="Tabela-zawarto"/>
            </w:pPr>
          </w:p>
        </w:tc>
        <w:tc>
          <w:tcPr>
            <w:tcW w:w="3040" w:type="dxa"/>
          </w:tcPr>
          <w:p w14:paraId="5FE5CD9A" w14:textId="77777777" w:rsidR="00030993" w:rsidRPr="000E1730" w:rsidRDefault="00030993" w:rsidP="00030993">
            <w:pPr>
              <w:pStyle w:val="Tabela-zawarto"/>
            </w:pPr>
            <w:r w:rsidRPr="000E1730">
              <w:t>-   -   CustomerParty</w:t>
            </w:r>
          </w:p>
        </w:tc>
        <w:tc>
          <w:tcPr>
            <w:tcW w:w="4710" w:type="dxa"/>
          </w:tcPr>
          <w:p w14:paraId="0E0D85A8" w14:textId="77777777" w:rsidR="00030993" w:rsidRPr="000E1730" w:rsidRDefault="00030993" w:rsidP="00030993">
            <w:pPr>
              <w:pStyle w:val="Tabela-zawarto"/>
            </w:pPr>
            <w:r w:rsidRPr="000E1730">
              <w:t xml:space="preserve">Informacje o kliencie </w:t>
            </w:r>
          </w:p>
        </w:tc>
        <w:tc>
          <w:tcPr>
            <w:tcW w:w="1305" w:type="dxa"/>
          </w:tcPr>
          <w:p w14:paraId="37CD4969" w14:textId="77777777" w:rsidR="00030993" w:rsidRPr="000E1730" w:rsidRDefault="00030993" w:rsidP="00030993">
            <w:pPr>
              <w:pStyle w:val="Tabela-zawarto"/>
              <w:jc w:val="center"/>
            </w:pPr>
          </w:p>
        </w:tc>
        <w:tc>
          <w:tcPr>
            <w:tcW w:w="4436" w:type="dxa"/>
            <w:gridSpan w:val="2"/>
          </w:tcPr>
          <w:p w14:paraId="598610A4" w14:textId="77777777" w:rsidR="00030993" w:rsidRPr="000E1730" w:rsidRDefault="00030993" w:rsidP="00030993">
            <w:pPr>
              <w:pStyle w:val="Tabela-zawarto"/>
              <w:jc w:val="center"/>
            </w:pPr>
          </w:p>
        </w:tc>
      </w:tr>
      <w:tr w:rsidR="00030993" w:rsidRPr="000E1730" w14:paraId="77D0F0B0" w14:textId="77777777" w:rsidTr="00030993">
        <w:trPr>
          <w:jc w:val="center"/>
        </w:trPr>
        <w:tc>
          <w:tcPr>
            <w:tcW w:w="576" w:type="dxa"/>
          </w:tcPr>
          <w:p w14:paraId="3E1AB3D2" w14:textId="77777777" w:rsidR="00030993" w:rsidRPr="000E1730" w:rsidRDefault="00030993" w:rsidP="00030993">
            <w:pPr>
              <w:pStyle w:val="Tabela-zawarto"/>
            </w:pPr>
          </w:p>
        </w:tc>
        <w:tc>
          <w:tcPr>
            <w:tcW w:w="3040" w:type="dxa"/>
          </w:tcPr>
          <w:p w14:paraId="2171668B" w14:textId="77777777" w:rsidR="00030993" w:rsidRPr="000E1730" w:rsidRDefault="00030993" w:rsidP="00030993">
            <w:pPr>
              <w:pStyle w:val="Tabela-zawarto"/>
            </w:pPr>
            <w:r w:rsidRPr="000E1730">
              <w:t>-   -   -   Identifier</w:t>
            </w:r>
          </w:p>
        </w:tc>
        <w:tc>
          <w:tcPr>
            <w:tcW w:w="4710" w:type="dxa"/>
          </w:tcPr>
          <w:p w14:paraId="1677A183" w14:textId="77777777" w:rsidR="00030993" w:rsidRPr="000E1730" w:rsidRDefault="00030993" w:rsidP="00030993">
            <w:pPr>
              <w:pStyle w:val="Tabela-zawarto"/>
            </w:pPr>
            <w:r w:rsidRPr="000E1730">
              <w:t>Identyfikator klienta</w:t>
            </w:r>
          </w:p>
        </w:tc>
        <w:tc>
          <w:tcPr>
            <w:tcW w:w="1305" w:type="dxa"/>
          </w:tcPr>
          <w:p w14:paraId="067BEF37" w14:textId="77777777" w:rsidR="00030993" w:rsidRPr="000E1730" w:rsidRDefault="00030993" w:rsidP="00030993">
            <w:pPr>
              <w:pStyle w:val="Tabela-zawarto"/>
              <w:jc w:val="center"/>
            </w:pPr>
          </w:p>
        </w:tc>
        <w:tc>
          <w:tcPr>
            <w:tcW w:w="4436" w:type="dxa"/>
            <w:gridSpan w:val="2"/>
          </w:tcPr>
          <w:p w14:paraId="5B94D58A" w14:textId="77777777" w:rsidR="00030993" w:rsidRPr="000E1730" w:rsidRDefault="00030993" w:rsidP="00030993">
            <w:pPr>
              <w:pStyle w:val="Tabela-zawarto"/>
              <w:jc w:val="center"/>
            </w:pPr>
          </w:p>
        </w:tc>
      </w:tr>
      <w:tr w:rsidR="00030993" w:rsidRPr="000E1730" w14:paraId="1DDB3FD8" w14:textId="77777777" w:rsidTr="00030993">
        <w:trPr>
          <w:jc w:val="center"/>
        </w:trPr>
        <w:tc>
          <w:tcPr>
            <w:tcW w:w="576" w:type="dxa"/>
          </w:tcPr>
          <w:p w14:paraId="25AE7CCF" w14:textId="77777777" w:rsidR="00030993" w:rsidRPr="000E1730" w:rsidRDefault="00030993" w:rsidP="00030993">
            <w:pPr>
              <w:pStyle w:val="Tabela-zawarto"/>
            </w:pPr>
          </w:p>
        </w:tc>
        <w:tc>
          <w:tcPr>
            <w:tcW w:w="3040" w:type="dxa"/>
          </w:tcPr>
          <w:p w14:paraId="31F6E831" w14:textId="77777777" w:rsidR="00030993" w:rsidRPr="000E1730" w:rsidRDefault="00030993" w:rsidP="00030993">
            <w:pPr>
              <w:pStyle w:val="Tabela-zawarto"/>
            </w:pPr>
            <w:r w:rsidRPr="000E1730">
              <w:t>-   -   -   Name</w:t>
            </w:r>
          </w:p>
        </w:tc>
        <w:tc>
          <w:tcPr>
            <w:tcW w:w="4710" w:type="dxa"/>
          </w:tcPr>
          <w:p w14:paraId="68367538" w14:textId="77777777" w:rsidR="00030993" w:rsidRPr="000E1730" w:rsidRDefault="00030993" w:rsidP="00030993">
            <w:pPr>
              <w:pStyle w:val="Tabela-zawarto"/>
            </w:pPr>
            <w:r w:rsidRPr="000E1730">
              <w:t>Nazwa klienta</w:t>
            </w:r>
          </w:p>
        </w:tc>
        <w:tc>
          <w:tcPr>
            <w:tcW w:w="1305" w:type="dxa"/>
          </w:tcPr>
          <w:p w14:paraId="0C3BC1E2" w14:textId="77777777" w:rsidR="00030993" w:rsidRPr="000E1730" w:rsidRDefault="00030993" w:rsidP="00030993">
            <w:pPr>
              <w:pStyle w:val="Tabela-zawarto"/>
              <w:jc w:val="center"/>
            </w:pPr>
          </w:p>
        </w:tc>
        <w:tc>
          <w:tcPr>
            <w:tcW w:w="4436" w:type="dxa"/>
            <w:gridSpan w:val="2"/>
          </w:tcPr>
          <w:p w14:paraId="6B89BB17" w14:textId="77777777" w:rsidR="00030993" w:rsidRPr="000E1730" w:rsidRDefault="00030993" w:rsidP="00030993">
            <w:pPr>
              <w:pStyle w:val="Tabela-zawarto"/>
              <w:jc w:val="center"/>
            </w:pPr>
          </w:p>
        </w:tc>
      </w:tr>
      <w:tr w:rsidR="00030993" w:rsidRPr="000E1730" w14:paraId="5501A681" w14:textId="77777777" w:rsidTr="00030993">
        <w:trPr>
          <w:jc w:val="center"/>
        </w:trPr>
        <w:tc>
          <w:tcPr>
            <w:tcW w:w="576" w:type="dxa"/>
          </w:tcPr>
          <w:p w14:paraId="7F2CF6E4" w14:textId="77777777" w:rsidR="00030993" w:rsidRPr="000E1730" w:rsidRDefault="00030993" w:rsidP="00030993">
            <w:pPr>
              <w:pStyle w:val="Tabela-zawarto"/>
            </w:pPr>
          </w:p>
        </w:tc>
        <w:tc>
          <w:tcPr>
            <w:tcW w:w="3040" w:type="dxa"/>
          </w:tcPr>
          <w:p w14:paraId="7B087638" w14:textId="77777777" w:rsidR="00030993" w:rsidRPr="000E1730" w:rsidRDefault="00030993" w:rsidP="00030993">
            <w:pPr>
              <w:pStyle w:val="Tabela-zawarto"/>
            </w:pPr>
            <w:r w:rsidRPr="000E1730">
              <w:t>-   -   -   AdditionalName</w:t>
            </w:r>
          </w:p>
        </w:tc>
        <w:tc>
          <w:tcPr>
            <w:tcW w:w="4710" w:type="dxa"/>
          </w:tcPr>
          <w:p w14:paraId="0EAC4A0B" w14:textId="77777777" w:rsidR="00030993" w:rsidRPr="000E1730" w:rsidRDefault="00030993" w:rsidP="00030993">
            <w:pPr>
              <w:pStyle w:val="Tabela-zawarto"/>
            </w:pPr>
            <w:r w:rsidRPr="000E1730">
              <w:t>Dodatkowa nazwa klienta</w:t>
            </w:r>
          </w:p>
        </w:tc>
        <w:tc>
          <w:tcPr>
            <w:tcW w:w="1305" w:type="dxa"/>
          </w:tcPr>
          <w:p w14:paraId="02A139AD" w14:textId="77777777" w:rsidR="00030993" w:rsidRPr="000E1730" w:rsidRDefault="00030993" w:rsidP="00030993">
            <w:pPr>
              <w:pStyle w:val="Tabela-zawarto"/>
              <w:jc w:val="center"/>
            </w:pPr>
          </w:p>
        </w:tc>
        <w:tc>
          <w:tcPr>
            <w:tcW w:w="4436" w:type="dxa"/>
            <w:gridSpan w:val="2"/>
          </w:tcPr>
          <w:p w14:paraId="7E2E65BB" w14:textId="77777777" w:rsidR="00030993" w:rsidRPr="000E1730" w:rsidRDefault="00030993" w:rsidP="00030993">
            <w:pPr>
              <w:pStyle w:val="Tabela-zawarto"/>
              <w:jc w:val="center"/>
            </w:pPr>
          </w:p>
        </w:tc>
      </w:tr>
      <w:tr w:rsidR="00030993" w:rsidRPr="000E1730" w14:paraId="7D9CF4A6" w14:textId="77777777" w:rsidTr="00030993">
        <w:trPr>
          <w:jc w:val="center"/>
        </w:trPr>
        <w:tc>
          <w:tcPr>
            <w:tcW w:w="576" w:type="dxa"/>
          </w:tcPr>
          <w:p w14:paraId="3B5D7F1A" w14:textId="77777777" w:rsidR="00030993" w:rsidRPr="000E1730" w:rsidRDefault="00030993" w:rsidP="00030993">
            <w:pPr>
              <w:pStyle w:val="Tabela-zawarto"/>
            </w:pPr>
          </w:p>
        </w:tc>
        <w:tc>
          <w:tcPr>
            <w:tcW w:w="3040" w:type="dxa"/>
          </w:tcPr>
          <w:p w14:paraId="0CE1D2ED" w14:textId="77777777" w:rsidR="00030993" w:rsidRPr="000E1730" w:rsidRDefault="00030993" w:rsidP="00030993">
            <w:pPr>
              <w:pStyle w:val="Tabela-zawarto"/>
            </w:pPr>
            <w:r w:rsidRPr="000E1730">
              <w:t>-   -   -   Description</w:t>
            </w:r>
          </w:p>
        </w:tc>
        <w:tc>
          <w:tcPr>
            <w:tcW w:w="4710" w:type="dxa"/>
          </w:tcPr>
          <w:p w14:paraId="4E6596B4" w14:textId="77777777" w:rsidR="00030993" w:rsidRPr="000E1730" w:rsidRDefault="00030993" w:rsidP="00030993">
            <w:pPr>
              <w:pStyle w:val="Tabela-zawarto"/>
            </w:pPr>
            <w:r w:rsidRPr="000E1730">
              <w:t>Dodatkowe informacje o kliencie</w:t>
            </w:r>
          </w:p>
        </w:tc>
        <w:tc>
          <w:tcPr>
            <w:tcW w:w="1305" w:type="dxa"/>
          </w:tcPr>
          <w:p w14:paraId="2A53519B" w14:textId="77777777" w:rsidR="00030993" w:rsidRPr="000E1730" w:rsidRDefault="00030993" w:rsidP="00030993">
            <w:pPr>
              <w:pStyle w:val="Tabela-zawarto"/>
              <w:jc w:val="center"/>
            </w:pPr>
          </w:p>
        </w:tc>
        <w:tc>
          <w:tcPr>
            <w:tcW w:w="4436" w:type="dxa"/>
            <w:gridSpan w:val="2"/>
          </w:tcPr>
          <w:p w14:paraId="596E7575" w14:textId="77777777" w:rsidR="00030993" w:rsidRPr="000E1730" w:rsidRDefault="00030993" w:rsidP="00030993">
            <w:pPr>
              <w:pStyle w:val="Tabela-zawarto"/>
              <w:jc w:val="center"/>
            </w:pPr>
          </w:p>
        </w:tc>
      </w:tr>
      <w:tr w:rsidR="00030993" w:rsidRPr="000E1730" w14:paraId="3BEEF6E3" w14:textId="77777777" w:rsidTr="00030993">
        <w:trPr>
          <w:jc w:val="center"/>
        </w:trPr>
        <w:tc>
          <w:tcPr>
            <w:tcW w:w="576" w:type="dxa"/>
          </w:tcPr>
          <w:p w14:paraId="09627AC5" w14:textId="77777777" w:rsidR="00030993" w:rsidRPr="000E1730" w:rsidRDefault="00030993" w:rsidP="00030993">
            <w:pPr>
              <w:pStyle w:val="Tabela-zawarto"/>
            </w:pPr>
            <w:r w:rsidRPr="000E1730">
              <w:lastRenderedPageBreak/>
              <w:t>A-11</w:t>
            </w:r>
          </w:p>
        </w:tc>
        <w:tc>
          <w:tcPr>
            <w:tcW w:w="3040" w:type="dxa"/>
          </w:tcPr>
          <w:p w14:paraId="220C91CA" w14:textId="77777777" w:rsidR="00030993" w:rsidRPr="000E1730" w:rsidRDefault="00030993" w:rsidP="00030993">
            <w:pPr>
              <w:pStyle w:val="Tabela-zawarto"/>
            </w:pPr>
            <w:r w:rsidRPr="000E1730">
              <w:t>-   -   -   Address</w:t>
            </w:r>
          </w:p>
        </w:tc>
        <w:tc>
          <w:tcPr>
            <w:tcW w:w="4710" w:type="dxa"/>
          </w:tcPr>
          <w:p w14:paraId="5741AB07" w14:textId="77777777" w:rsidR="00030993" w:rsidRPr="000E1730" w:rsidRDefault="00030993" w:rsidP="00030993">
            <w:pPr>
              <w:pStyle w:val="Tabela-zawarto"/>
            </w:pPr>
            <w:r w:rsidRPr="000E1730">
              <w:t>Adres klienta (podawany w postaci sformatowanej lub niesformatowanej)</w:t>
            </w:r>
          </w:p>
        </w:tc>
        <w:tc>
          <w:tcPr>
            <w:tcW w:w="1305" w:type="dxa"/>
          </w:tcPr>
          <w:p w14:paraId="0D4B11AC" w14:textId="77777777" w:rsidR="00030993" w:rsidRPr="000E1730" w:rsidRDefault="00030993" w:rsidP="00030993">
            <w:pPr>
              <w:pStyle w:val="Tabela-zawarto"/>
              <w:jc w:val="center"/>
            </w:pPr>
          </w:p>
        </w:tc>
        <w:tc>
          <w:tcPr>
            <w:tcW w:w="4436" w:type="dxa"/>
            <w:gridSpan w:val="2"/>
          </w:tcPr>
          <w:p w14:paraId="13F1BD11" w14:textId="77777777" w:rsidR="00030993" w:rsidRPr="000E1730" w:rsidRDefault="00030993" w:rsidP="00030993">
            <w:pPr>
              <w:pStyle w:val="Tabela-zawarto"/>
              <w:jc w:val="center"/>
            </w:pPr>
          </w:p>
        </w:tc>
      </w:tr>
      <w:tr w:rsidR="00030993" w:rsidRPr="000E1730" w14:paraId="4BE5E1AF" w14:textId="77777777" w:rsidTr="00030993">
        <w:trPr>
          <w:jc w:val="center"/>
        </w:trPr>
        <w:tc>
          <w:tcPr>
            <w:tcW w:w="576" w:type="dxa"/>
            <w:tcBorders>
              <w:bottom w:val="single" w:sz="4" w:space="0" w:color="auto"/>
            </w:tcBorders>
          </w:tcPr>
          <w:p w14:paraId="598247C4" w14:textId="77777777" w:rsidR="00030993" w:rsidRPr="000E1730" w:rsidRDefault="00030993" w:rsidP="00030993">
            <w:pPr>
              <w:pStyle w:val="Tabela-zawarto"/>
            </w:pPr>
          </w:p>
        </w:tc>
        <w:tc>
          <w:tcPr>
            <w:tcW w:w="3040" w:type="dxa"/>
            <w:tcBorders>
              <w:bottom w:val="nil"/>
            </w:tcBorders>
          </w:tcPr>
          <w:p w14:paraId="76081A38" w14:textId="77777777" w:rsidR="00030993" w:rsidRPr="000E1730" w:rsidRDefault="00030993" w:rsidP="00030993">
            <w:pPr>
              <w:pStyle w:val="Tabela-zawarto"/>
              <w:rPr>
                <w:lang w:val="en-US"/>
              </w:rPr>
            </w:pPr>
            <w:r w:rsidRPr="000E1730">
              <w:rPr>
                <w:lang w:val="en-US"/>
              </w:rPr>
              <w:t>-   -   -   -   AddressType</w:t>
            </w:r>
          </w:p>
        </w:tc>
        <w:tc>
          <w:tcPr>
            <w:tcW w:w="4710" w:type="dxa"/>
          </w:tcPr>
          <w:p w14:paraId="2FE2C564" w14:textId="77777777" w:rsidR="00030993" w:rsidRPr="000E1730" w:rsidRDefault="00030993" w:rsidP="00030993">
            <w:pPr>
              <w:pStyle w:val="Tabela-zawarto"/>
            </w:pPr>
            <w:r w:rsidRPr="000E1730">
              <w:t>Typ adresu</w:t>
            </w:r>
          </w:p>
        </w:tc>
        <w:tc>
          <w:tcPr>
            <w:tcW w:w="1305" w:type="dxa"/>
          </w:tcPr>
          <w:p w14:paraId="29BB484C" w14:textId="77777777" w:rsidR="00030993" w:rsidRPr="000E1730" w:rsidRDefault="00030993" w:rsidP="00030993">
            <w:pPr>
              <w:pStyle w:val="Tabela-zawarto"/>
              <w:jc w:val="center"/>
            </w:pPr>
          </w:p>
        </w:tc>
        <w:tc>
          <w:tcPr>
            <w:tcW w:w="4436" w:type="dxa"/>
            <w:gridSpan w:val="2"/>
          </w:tcPr>
          <w:p w14:paraId="10D16394" w14:textId="77777777" w:rsidR="00030993" w:rsidRPr="000E1730" w:rsidRDefault="00030993" w:rsidP="00030993">
            <w:pPr>
              <w:pStyle w:val="Tabela-zawarto"/>
              <w:jc w:val="center"/>
            </w:pPr>
          </w:p>
        </w:tc>
      </w:tr>
      <w:tr w:rsidR="00030993" w:rsidRPr="000E1730" w14:paraId="05F0ED8C" w14:textId="77777777" w:rsidTr="00030993">
        <w:trPr>
          <w:jc w:val="center"/>
        </w:trPr>
        <w:tc>
          <w:tcPr>
            <w:tcW w:w="576" w:type="dxa"/>
            <w:tcBorders>
              <w:bottom w:val="nil"/>
            </w:tcBorders>
          </w:tcPr>
          <w:p w14:paraId="4D0FC3E6" w14:textId="77777777" w:rsidR="00030993" w:rsidRPr="000E1730" w:rsidRDefault="00030993" w:rsidP="00030993">
            <w:pPr>
              <w:pStyle w:val="Tabela-zawarto"/>
              <w:rPr>
                <w:lang w:val="en-US"/>
              </w:rPr>
            </w:pPr>
          </w:p>
        </w:tc>
        <w:tc>
          <w:tcPr>
            <w:tcW w:w="3040" w:type="dxa"/>
            <w:tcBorders>
              <w:bottom w:val="nil"/>
            </w:tcBorders>
            <w:shd w:val="clear" w:color="auto" w:fill="00FFFF"/>
          </w:tcPr>
          <w:p w14:paraId="70DB39C6" w14:textId="77777777" w:rsidR="00030993" w:rsidRPr="000E1730" w:rsidRDefault="00030993" w:rsidP="00030993">
            <w:pPr>
              <w:pStyle w:val="Tabela-zawarto"/>
              <w:rPr>
                <w:lang w:val="en-US"/>
              </w:rPr>
            </w:pPr>
            <w:r w:rsidRPr="000E1730">
              <w:rPr>
                <w:lang w:val="en-US"/>
              </w:rPr>
              <w:t xml:space="preserve">-   -   -   -   StreetName                  </w:t>
            </w:r>
            <w:r w:rsidRPr="000E1730">
              <w:rPr>
                <w:b/>
                <w:lang w:val="en-US"/>
              </w:rPr>
              <w:t>XOR</w:t>
            </w:r>
          </w:p>
        </w:tc>
        <w:tc>
          <w:tcPr>
            <w:tcW w:w="4710" w:type="dxa"/>
          </w:tcPr>
          <w:p w14:paraId="25445E5D" w14:textId="77777777" w:rsidR="00030993" w:rsidRPr="000E1730" w:rsidRDefault="00030993" w:rsidP="00030993">
            <w:pPr>
              <w:pStyle w:val="Tabela-zawarto"/>
            </w:pPr>
            <w:r w:rsidRPr="000E1730">
              <w:t>Nazwa ulicy, nr budynku</w:t>
            </w:r>
          </w:p>
        </w:tc>
        <w:tc>
          <w:tcPr>
            <w:tcW w:w="1305" w:type="dxa"/>
          </w:tcPr>
          <w:p w14:paraId="4AE4CBF5" w14:textId="77777777" w:rsidR="00030993" w:rsidRPr="000E1730" w:rsidRDefault="00030993" w:rsidP="00030993">
            <w:pPr>
              <w:pStyle w:val="Tabela-zawarto"/>
              <w:jc w:val="center"/>
            </w:pPr>
          </w:p>
        </w:tc>
        <w:tc>
          <w:tcPr>
            <w:tcW w:w="4436" w:type="dxa"/>
            <w:gridSpan w:val="2"/>
          </w:tcPr>
          <w:p w14:paraId="46715C5B" w14:textId="77777777" w:rsidR="00030993" w:rsidRPr="000E1730" w:rsidRDefault="00030993" w:rsidP="00030993">
            <w:pPr>
              <w:pStyle w:val="Tabela-zawarto"/>
              <w:jc w:val="center"/>
            </w:pPr>
          </w:p>
        </w:tc>
      </w:tr>
      <w:tr w:rsidR="00030993" w:rsidRPr="000E1730" w14:paraId="14193049" w14:textId="77777777" w:rsidTr="00030993">
        <w:trPr>
          <w:jc w:val="center"/>
        </w:trPr>
        <w:tc>
          <w:tcPr>
            <w:tcW w:w="576" w:type="dxa"/>
            <w:tcBorders>
              <w:top w:val="nil"/>
              <w:bottom w:val="nil"/>
            </w:tcBorders>
          </w:tcPr>
          <w:p w14:paraId="06D5C936" w14:textId="77777777" w:rsidR="00030993" w:rsidRPr="000E1730" w:rsidRDefault="00030993" w:rsidP="00030993">
            <w:pPr>
              <w:pStyle w:val="Tabela-zawarto"/>
            </w:pPr>
          </w:p>
        </w:tc>
        <w:tc>
          <w:tcPr>
            <w:tcW w:w="3040" w:type="dxa"/>
            <w:tcBorders>
              <w:top w:val="nil"/>
              <w:bottom w:val="nil"/>
            </w:tcBorders>
            <w:shd w:val="clear" w:color="auto" w:fill="00FFFF"/>
          </w:tcPr>
          <w:p w14:paraId="5294DCAE" w14:textId="77777777" w:rsidR="00030993" w:rsidRPr="000E1730" w:rsidRDefault="00030993" w:rsidP="00030993">
            <w:pPr>
              <w:pStyle w:val="Tabela-zawarto"/>
            </w:pPr>
            <w:r w:rsidRPr="000E1730">
              <w:t>-   -   -   -   PostCode</w:t>
            </w:r>
          </w:p>
        </w:tc>
        <w:tc>
          <w:tcPr>
            <w:tcW w:w="4710" w:type="dxa"/>
          </w:tcPr>
          <w:p w14:paraId="33E2E4AA" w14:textId="77777777" w:rsidR="00030993" w:rsidRPr="000E1730" w:rsidRDefault="00030993" w:rsidP="00030993">
            <w:pPr>
              <w:pStyle w:val="Tabela-zawarto"/>
            </w:pPr>
            <w:r w:rsidRPr="000E1730">
              <w:t>Kod pocztowy</w:t>
            </w:r>
          </w:p>
        </w:tc>
        <w:tc>
          <w:tcPr>
            <w:tcW w:w="1305" w:type="dxa"/>
          </w:tcPr>
          <w:p w14:paraId="226B255A" w14:textId="77777777" w:rsidR="00030993" w:rsidRPr="000E1730" w:rsidRDefault="00030993" w:rsidP="00030993">
            <w:pPr>
              <w:pStyle w:val="Tabela-zawarto"/>
              <w:jc w:val="center"/>
            </w:pPr>
          </w:p>
        </w:tc>
        <w:tc>
          <w:tcPr>
            <w:tcW w:w="4436" w:type="dxa"/>
            <w:gridSpan w:val="2"/>
          </w:tcPr>
          <w:p w14:paraId="0384AE23" w14:textId="77777777" w:rsidR="00030993" w:rsidRPr="000E1730" w:rsidRDefault="00030993" w:rsidP="00030993">
            <w:pPr>
              <w:pStyle w:val="Tabela-zawarto"/>
              <w:jc w:val="center"/>
            </w:pPr>
          </w:p>
        </w:tc>
      </w:tr>
      <w:tr w:rsidR="00030993" w:rsidRPr="000E1730" w14:paraId="6D25D5B6" w14:textId="77777777" w:rsidTr="00030993">
        <w:trPr>
          <w:jc w:val="center"/>
        </w:trPr>
        <w:tc>
          <w:tcPr>
            <w:tcW w:w="576" w:type="dxa"/>
            <w:tcBorders>
              <w:top w:val="nil"/>
              <w:bottom w:val="dashed" w:sz="4" w:space="0" w:color="auto"/>
            </w:tcBorders>
          </w:tcPr>
          <w:p w14:paraId="255E2382" w14:textId="77777777" w:rsidR="00030993" w:rsidRPr="000E1730" w:rsidRDefault="00030993" w:rsidP="00030993">
            <w:pPr>
              <w:pStyle w:val="Tabela-zawarto"/>
            </w:pPr>
          </w:p>
        </w:tc>
        <w:tc>
          <w:tcPr>
            <w:tcW w:w="3040" w:type="dxa"/>
            <w:tcBorders>
              <w:top w:val="nil"/>
              <w:bottom w:val="dashed" w:sz="4" w:space="0" w:color="auto"/>
            </w:tcBorders>
            <w:shd w:val="clear" w:color="auto" w:fill="00FFFF"/>
          </w:tcPr>
          <w:p w14:paraId="2784F48A" w14:textId="77777777" w:rsidR="00030993" w:rsidRPr="000E1730" w:rsidRDefault="00030993" w:rsidP="00030993">
            <w:pPr>
              <w:pStyle w:val="Tabela-zawarto"/>
            </w:pPr>
            <w:r w:rsidRPr="000E1730">
              <w:t>-   -   -   -   CityName</w:t>
            </w:r>
          </w:p>
        </w:tc>
        <w:tc>
          <w:tcPr>
            <w:tcW w:w="4710" w:type="dxa"/>
          </w:tcPr>
          <w:p w14:paraId="32A62275" w14:textId="77777777" w:rsidR="00030993" w:rsidRPr="000E1730" w:rsidRDefault="00030993" w:rsidP="00030993">
            <w:pPr>
              <w:pStyle w:val="Tabela-zawarto"/>
            </w:pPr>
            <w:r w:rsidRPr="000E1730">
              <w:t>Nazwa miasta</w:t>
            </w:r>
          </w:p>
        </w:tc>
        <w:tc>
          <w:tcPr>
            <w:tcW w:w="1305" w:type="dxa"/>
          </w:tcPr>
          <w:p w14:paraId="2A84B18E" w14:textId="77777777" w:rsidR="00030993" w:rsidRPr="000E1730" w:rsidRDefault="00030993" w:rsidP="00030993">
            <w:pPr>
              <w:pStyle w:val="Tabela-zawarto"/>
              <w:jc w:val="center"/>
            </w:pPr>
          </w:p>
        </w:tc>
        <w:tc>
          <w:tcPr>
            <w:tcW w:w="4436" w:type="dxa"/>
            <w:gridSpan w:val="2"/>
          </w:tcPr>
          <w:p w14:paraId="3F9C6044" w14:textId="77777777" w:rsidR="00030993" w:rsidRPr="000E1730" w:rsidRDefault="00030993" w:rsidP="00030993">
            <w:pPr>
              <w:pStyle w:val="Tabela-zawarto"/>
              <w:jc w:val="center"/>
            </w:pPr>
          </w:p>
        </w:tc>
      </w:tr>
      <w:tr w:rsidR="00030993" w:rsidRPr="000E1730" w14:paraId="755308A9" w14:textId="77777777" w:rsidTr="00030993">
        <w:trPr>
          <w:jc w:val="center"/>
        </w:trPr>
        <w:tc>
          <w:tcPr>
            <w:tcW w:w="576" w:type="dxa"/>
            <w:tcBorders>
              <w:top w:val="dashed" w:sz="4" w:space="0" w:color="auto"/>
              <w:bottom w:val="nil"/>
            </w:tcBorders>
          </w:tcPr>
          <w:p w14:paraId="5F848C1E" w14:textId="77777777" w:rsidR="00030993" w:rsidRPr="000E1730" w:rsidRDefault="00030993" w:rsidP="00030993">
            <w:pPr>
              <w:pStyle w:val="Tabela-zawarto"/>
            </w:pPr>
          </w:p>
        </w:tc>
        <w:tc>
          <w:tcPr>
            <w:tcW w:w="3040" w:type="dxa"/>
            <w:tcBorders>
              <w:top w:val="dashed" w:sz="4" w:space="0" w:color="auto"/>
              <w:bottom w:val="nil"/>
            </w:tcBorders>
            <w:shd w:val="clear" w:color="auto" w:fill="00FFFF"/>
          </w:tcPr>
          <w:p w14:paraId="7B005567" w14:textId="77777777" w:rsidR="00030993" w:rsidRPr="000E1730" w:rsidRDefault="00030993" w:rsidP="00030993">
            <w:pPr>
              <w:pStyle w:val="Tabela-zawarto"/>
            </w:pPr>
            <w:r w:rsidRPr="000E1730">
              <w:t xml:space="preserve">-   -   -   -   PostalAddressLine1     </w:t>
            </w:r>
            <w:r w:rsidRPr="000E1730">
              <w:rPr>
                <w:b/>
              </w:rPr>
              <w:t>XOR</w:t>
            </w:r>
          </w:p>
        </w:tc>
        <w:tc>
          <w:tcPr>
            <w:tcW w:w="4710" w:type="dxa"/>
          </w:tcPr>
          <w:p w14:paraId="56D94FF2" w14:textId="77777777" w:rsidR="00030993" w:rsidRPr="000E1730" w:rsidRDefault="00030993" w:rsidP="00030993">
            <w:pPr>
              <w:pStyle w:val="Tabela-zawarto"/>
            </w:pPr>
            <w:r w:rsidRPr="000E1730">
              <w:t>Pierwsza linia adresu</w:t>
            </w:r>
          </w:p>
        </w:tc>
        <w:tc>
          <w:tcPr>
            <w:tcW w:w="1305" w:type="dxa"/>
          </w:tcPr>
          <w:p w14:paraId="69DCD6BF" w14:textId="77777777" w:rsidR="00030993" w:rsidRPr="000E1730" w:rsidRDefault="00030993" w:rsidP="00030993">
            <w:pPr>
              <w:pStyle w:val="Tabela-zawarto"/>
              <w:jc w:val="center"/>
            </w:pPr>
          </w:p>
        </w:tc>
        <w:tc>
          <w:tcPr>
            <w:tcW w:w="4436" w:type="dxa"/>
            <w:gridSpan w:val="2"/>
          </w:tcPr>
          <w:p w14:paraId="58274370" w14:textId="77777777" w:rsidR="00030993" w:rsidRPr="000E1730" w:rsidRDefault="00030993" w:rsidP="00030993">
            <w:pPr>
              <w:pStyle w:val="Tabela-zawarto"/>
              <w:jc w:val="center"/>
            </w:pPr>
          </w:p>
        </w:tc>
      </w:tr>
      <w:tr w:rsidR="00030993" w:rsidRPr="000E1730" w14:paraId="612DB5A1" w14:textId="77777777" w:rsidTr="00030993">
        <w:trPr>
          <w:jc w:val="center"/>
        </w:trPr>
        <w:tc>
          <w:tcPr>
            <w:tcW w:w="576" w:type="dxa"/>
            <w:tcBorders>
              <w:top w:val="nil"/>
            </w:tcBorders>
          </w:tcPr>
          <w:p w14:paraId="0D802798" w14:textId="77777777" w:rsidR="00030993" w:rsidRPr="000E1730" w:rsidRDefault="00030993" w:rsidP="00030993">
            <w:pPr>
              <w:pStyle w:val="Tabela-zawarto"/>
            </w:pPr>
          </w:p>
        </w:tc>
        <w:tc>
          <w:tcPr>
            <w:tcW w:w="3040" w:type="dxa"/>
            <w:tcBorders>
              <w:top w:val="nil"/>
            </w:tcBorders>
            <w:shd w:val="clear" w:color="auto" w:fill="00FFFF"/>
          </w:tcPr>
          <w:p w14:paraId="087BB0CA" w14:textId="77777777" w:rsidR="00030993" w:rsidRPr="000E1730" w:rsidRDefault="00030993" w:rsidP="00030993">
            <w:pPr>
              <w:pStyle w:val="Tabela-zawarto"/>
            </w:pPr>
            <w:r w:rsidRPr="000E1730">
              <w:t>-   -   -   -   PostalAddressLine2</w:t>
            </w:r>
          </w:p>
        </w:tc>
        <w:tc>
          <w:tcPr>
            <w:tcW w:w="4710" w:type="dxa"/>
          </w:tcPr>
          <w:p w14:paraId="0C39DC33" w14:textId="77777777" w:rsidR="00030993" w:rsidRPr="000E1730" w:rsidRDefault="00030993" w:rsidP="00030993">
            <w:pPr>
              <w:pStyle w:val="Tabela-zawarto"/>
            </w:pPr>
            <w:r w:rsidRPr="000E1730">
              <w:t>Druga linia adresu</w:t>
            </w:r>
          </w:p>
        </w:tc>
        <w:tc>
          <w:tcPr>
            <w:tcW w:w="1305" w:type="dxa"/>
          </w:tcPr>
          <w:p w14:paraId="22C14774" w14:textId="77777777" w:rsidR="00030993" w:rsidRPr="000E1730" w:rsidRDefault="00030993" w:rsidP="00030993">
            <w:pPr>
              <w:pStyle w:val="Tabela-zawarto"/>
              <w:jc w:val="center"/>
            </w:pPr>
          </w:p>
        </w:tc>
        <w:tc>
          <w:tcPr>
            <w:tcW w:w="4436" w:type="dxa"/>
            <w:gridSpan w:val="2"/>
          </w:tcPr>
          <w:p w14:paraId="6BDEE615" w14:textId="77777777" w:rsidR="00030993" w:rsidRPr="000E1730" w:rsidRDefault="00030993" w:rsidP="00030993">
            <w:pPr>
              <w:pStyle w:val="Tabela-zawarto"/>
              <w:jc w:val="center"/>
            </w:pPr>
          </w:p>
        </w:tc>
      </w:tr>
      <w:tr w:rsidR="00030993" w:rsidRPr="000E1730" w14:paraId="4767EEA9" w14:textId="77777777" w:rsidTr="00030993">
        <w:trPr>
          <w:jc w:val="center"/>
        </w:trPr>
        <w:tc>
          <w:tcPr>
            <w:tcW w:w="576" w:type="dxa"/>
          </w:tcPr>
          <w:p w14:paraId="319DC106" w14:textId="77777777" w:rsidR="00030993" w:rsidRPr="000E1730" w:rsidRDefault="00030993" w:rsidP="00030993">
            <w:pPr>
              <w:pStyle w:val="Tabela-zawarto"/>
            </w:pPr>
          </w:p>
        </w:tc>
        <w:tc>
          <w:tcPr>
            <w:tcW w:w="3040" w:type="dxa"/>
          </w:tcPr>
          <w:p w14:paraId="0C02CD5D" w14:textId="77777777" w:rsidR="00030993" w:rsidRPr="000E1730" w:rsidRDefault="00030993" w:rsidP="00030993">
            <w:pPr>
              <w:pStyle w:val="Tabela-zawarto"/>
            </w:pPr>
            <w:r w:rsidRPr="000E1730">
              <w:t>-   -   -   -   Country</w:t>
            </w:r>
          </w:p>
        </w:tc>
        <w:tc>
          <w:tcPr>
            <w:tcW w:w="4710" w:type="dxa"/>
          </w:tcPr>
          <w:p w14:paraId="628D1584" w14:textId="77777777" w:rsidR="00030993" w:rsidRPr="000E1730" w:rsidRDefault="00030993" w:rsidP="00030993">
            <w:pPr>
              <w:pStyle w:val="Tabela-zawarto"/>
            </w:pPr>
            <w:r w:rsidRPr="000E1730">
              <w:t>Kod kraju</w:t>
            </w:r>
          </w:p>
        </w:tc>
        <w:tc>
          <w:tcPr>
            <w:tcW w:w="1305" w:type="dxa"/>
          </w:tcPr>
          <w:p w14:paraId="597F53A6" w14:textId="77777777" w:rsidR="00030993" w:rsidRPr="000E1730" w:rsidRDefault="00030993" w:rsidP="00030993">
            <w:pPr>
              <w:pStyle w:val="Tabela-zawarto"/>
              <w:jc w:val="center"/>
            </w:pPr>
          </w:p>
        </w:tc>
        <w:tc>
          <w:tcPr>
            <w:tcW w:w="4436" w:type="dxa"/>
            <w:gridSpan w:val="2"/>
          </w:tcPr>
          <w:p w14:paraId="04B8FA53" w14:textId="77777777" w:rsidR="00030993" w:rsidRPr="000E1730" w:rsidRDefault="00030993" w:rsidP="00030993">
            <w:pPr>
              <w:pStyle w:val="Tabela-zawarto"/>
              <w:jc w:val="center"/>
            </w:pPr>
          </w:p>
        </w:tc>
      </w:tr>
      <w:tr w:rsidR="00030993" w:rsidRPr="000E1730" w14:paraId="3CEE70A5" w14:textId="77777777" w:rsidTr="00030993">
        <w:trPr>
          <w:jc w:val="center"/>
        </w:trPr>
        <w:tc>
          <w:tcPr>
            <w:tcW w:w="576" w:type="dxa"/>
          </w:tcPr>
          <w:p w14:paraId="793B9F2F" w14:textId="77777777" w:rsidR="00030993" w:rsidRPr="000E1730" w:rsidRDefault="00030993" w:rsidP="00030993">
            <w:pPr>
              <w:pStyle w:val="Tabela-zawarto"/>
            </w:pPr>
            <w:r w:rsidRPr="000E1730">
              <w:t>A-10</w:t>
            </w:r>
          </w:p>
        </w:tc>
        <w:tc>
          <w:tcPr>
            <w:tcW w:w="3040" w:type="dxa"/>
          </w:tcPr>
          <w:p w14:paraId="7F56CD73" w14:textId="77777777" w:rsidR="00030993" w:rsidRPr="000E1730" w:rsidRDefault="00030993" w:rsidP="00030993">
            <w:pPr>
              <w:pStyle w:val="Tabela-zawarto"/>
            </w:pPr>
            <w:r w:rsidRPr="000E1730">
              <w:t>-   -   CustomerAccount</w:t>
            </w:r>
          </w:p>
        </w:tc>
        <w:tc>
          <w:tcPr>
            <w:tcW w:w="4710" w:type="dxa"/>
          </w:tcPr>
          <w:p w14:paraId="4014ACE3" w14:textId="77777777" w:rsidR="00030993" w:rsidRPr="000E1730" w:rsidRDefault="00030993" w:rsidP="00030993">
            <w:pPr>
              <w:pStyle w:val="Tabela-zawarto"/>
            </w:pPr>
            <w:r w:rsidRPr="000E1730">
              <w:t>Informacje o rachunku bankowym klienta</w:t>
            </w:r>
          </w:p>
        </w:tc>
        <w:tc>
          <w:tcPr>
            <w:tcW w:w="1305" w:type="dxa"/>
          </w:tcPr>
          <w:p w14:paraId="743960E5" w14:textId="77777777" w:rsidR="00030993" w:rsidRPr="000E1730" w:rsidRDefault="00030993" w:rsidP="00030993">
            <w:pPr>
              <w:pStyle w:val="Tabela-zawarto"/>
              <w:jc w:val="center"/>
            </w:pPr>
            <w:r>
              <w:t>W</w:t>
            </w:r>
          </w:p>
        </w:tc>
        <w:tc>
          <w:tcPr>
            <w:tcW w:w="4436" w:type="dxa"/>
            <w:gridSpan w:val="2"/>
          </w:tcPr>
          <w:p w14:paraId="584728A0" w14:textId="77777777" w:rsidR="00030993" w:rsidRPr="000E1730" w:rsidRDefault="00030993" w:rsidP="00030993">
            <w:pPr>
              <w:pStyle w:val="Tabela-zawarto"/>
              <w:jc w:val="center"/>
            </w:pPr>
          </w:p>
        </w:tc>
      </w:tr>
      <w:tr w:rsidR="00030993" w:rsidRPr="000E1730" w14:paraId="1784DE00" w14:textId="77777777" w:rsidTr="00030993">
        <w:trPr>
          <w:jc w:val="center"/>
        </w:trPr>
        <w:tc>
          <w:tcPr>
            <w:tcW w:w="576" w:type="dxa"/>
          </w:tcPr>
          <w:p w14:paraId="226440B6" w14:textId="77777777" w:rsidR="00030993" w:rsidRPr="000E1730" w:rsidRDefault="00030993" w:rsidP="00030993">
            <w:pPr>
              <w:pStyle w:val="Tabela-zawarto"/>
            </w:pPr>
          </w:p>
        </w:tc>
        <w:tc>
          <w:tcPr>
            <w:tcW w:w="3040" w:type="dxa"/>
          </w:tcPr>
          <w:p w14:paraId="7B1346A1" w14:textId="77777777" w:rsidR="00030993" w:rsidRPr="000E1730" w:rsidRDefault="00030993" w:rsidP="00030993">
            <w:pPr>
              <w:pStyle w:val="Tabela-zawarto"/>
              <w:rPr>
                <w:lang w:val="en-US"/>
              </w:rPr>
            </w:pPr>
            <w:r w:rsidRPr="000E1730">
              <w:rPr>
                <w:lang w:val="en-US"/>
              </w:rPr>
              <w:t>-   -   -   AccountIdentifier</w:t>
            </w:r>
          </w:p>
        </w:tc>
        <w:tc>
          <w:tcPr>
            <w:tcW w:w="4710" w:type="dxa"/>
          </w:tcPr>
          <w:p w14:paraId="2D897764" w14:textId="77777777" w:rsidR="00030993" w:rsidRPr="000E1730" w:rsidRDefault="00030993" w:rsidP="00030993">
            <w:pPr>
              <w:pStyle w:val="Tabela-zawarto"/>
            </w:pPr>
            <w:r w:rsidRPr="000E1730">
              <w:t>Numer rachunku</w:t>
            </w:r>
          </w:p>
        </w:tc>
        <w:tc>
          <w:tcPr>
            <w:tcW w:w="1305" w:type="dxa"/>
          </w:tcPr>
          <w:p w14:paraId="0DB5F632" w14:textId="77777777" w:rsidR="00030993" w:rsidRPr="000E1730" w:rsidRDefault="00030993" w:rsidP="00030993">
            <w:pPr>
              <w:pStyle w:val="Tabela-zawarto"/>
              <w:jc w:val="center"/>
            </w:pPr>
            <w:r>
              <w:t>W</w:t>
            </w:r>
          </w:p>
        </w:tc>
        <w:tc>
          <w:tcPr>
            <w:tcW w:w="4436" w:type="dxa"/>
            <w:gridSpan w:val="2"/>
          </w:tcPr>
          <w:p w14:paraId="18B29EDA" w14:textId="77777777" w:rsidR="00030993" w:rsidRPr="000E1730" w:rsidRDefault="00030993" w:rsidP="00030993">
            <w:pPr>
              <w:pStyle w:val="Tabela-zawarto"/>
              <w:jc w:val="center"/>
            </w:pPr>
            <w:r w:rsidRPr="000E1730">
              <w:t>Numer rachunku, z którego zostały pobrane środki na lokatę w standardzie NRB</w:t>
            </w:r>
          </w:p>
        </w:tc>
      </w:tr>
      <w:tr w:rsidR="00030993" w:rsidRPr="000E1730" w14:paraId="1657B140" w14:textId="77777777" w:rsidTr="00030993">
        <w:trPr>
          <w:jc w:val="center"/>
        </w:trPr>
        <w:tc>
          <w:tcPr>
            <w:tcW w:w="576" w:type="dxa"/>
          </w:tcPr>
          <w:p w14:paraId="5F456071" w14:textId="77777777" w:rsidR="00030993" w:rsidRPr="000E1730" w:rsidRDefault="00030993" w:rsidP="00030993">
            <w:pPr>
              <w:pStyle w:val="Tabela-zawarto"/>
            </w:pPr>
          </w:p>
        </w:tc>
        <w:tc>
          <w:tcPr>
            <w:tcW w:w="3040" w:type="dxa"/>
          </w:tcPr>
          <w:p w14:paraId="0391C2F8" w14:textId="77777777" w:rsidR="00030993" w:rsidRPr="000E1730" w:rsidRDefault="00030993" w:rsidP="00030993">
            <w:pPr>
              <w:pStyle w:val="Tabela-zawarto"/>
            </w:pPr>
            <w:r w:rsidRPr="000E1730">
              <w:t>-   -   -   AccountName</w:t>
            </w:r>
          </w:p>
        </w:tc>
        <w:tc>
          <w:tcPr>
            <w:tcW w:w="4710" w:type="dxa"/>
          </w:tcPr>
          <w:p w14:paraId="09F15780" w14:textId="77777777" w:rsidR="00030993" w:rsidRPr="000E1730" w:rsidRDefault="00030993" w:rsidP="00030993">
            <w:pPr>
              <w:pStyle w:val="Tabela-zawarto"/>
            </w:pPr>
            <w:r w:rsidRPr="000E1730">
              <w:t xml:space="preserve">Nazwa rachunku </w:t>
            </w:r>
          </w:p>
        </w:tc>
        <w:tc>
          <w:tcPr>
            <w:tcW w:w="1305" w:type="dxa"/>
          </w:tcPr>
          <w:p w14:paraId="0AB66DD8" w14:textId="77777777" w:rsidR="00030993" w:rsidRPr="000E1730" w:rsidRDefault="00030993" w:rsidP="00030993">
            <w:pPr>
              <w:pStyle w:val="Tabela-zawarto"/>
              <w:jc w:val="center"/>
            </w:pPr>
          </w:p>
        </w:tc>
        <w:tc>
          <w:tcPr>
            <w:tcW w:w="4436" w:type="dxa"/>
            <w:gridSpan w:val="2"/>
          </w:tcPr>
          <w:p w14:paraId="13A0AE9E" w14:textId="77777777" w:rsidR="00030993" w:rsidRPr="000E1730" w:rsidRDefault="00030993" w:rsidP="00030993">
            <w:pPr>
              <w:pStyle w:val="Tabela-zawarto"/>
              <w:jc w:val="center"/>
            </w:pPr>
          </w:p>
        </w:tc>
      </w:tr>
      <w:tr w:rsidR="00030993" w:rsidRPr="000E1730" w14:paraId="23DEFA7E" w14:textId="77777777" w:rsidTr="00030993">
        <w:trPr>
          <w:jc w:val="center"/>
        </w:trPr>
        <w:tc>
          <w:tcPr>
            <w:tcW w:w="576" w:type="dxa"/>
          </w:tcPr>
          <w:p w14:paraId="3D37B386" w14:textId="77777777" w:rsidR="00030993" w:rsidRPr="000E1730" w:rsidRDefault="00030993" w:rsidP="00030993">
            <w:pPr>
              <w:pStyle w:val="Tabela-zawarto"/>
            </w:pPr>
          </w:p>
        </w:tc>
        <w:tc>
          <w:tcPr>
            <w:tcW w:w="3040" w:type="dxa"/>
          </w:tcPr>
          <w:p w14:paraId="1CEEFC44" w14:textId="77777777" w:rsidR="00030993" w:rsidRPr="000E1730" w:rsidRDefault="00030993" w:rsidP="00030993">
            <w:pPr>
              <w:pStyle w:val="Tabela-zawarto"/>
            </w:pPr>
            <w:r w:rsidRPr="000E1730">
              <w:t>-   -   -   AccountCurrencyCode</w:t>
            </w:r>
          </w:p>
        </w:tc>
        <w:tc>
          <w:tcPr>
            <w:tcW w:w="4710" w:type="dxa"/>
          </w:tcPr>
          <w:p w14:paraId="1750755A" w14:textId="77777777" w:rsidR="00030993" w:rsidRPr="000E1730" w:rsidRDefault="00030993" w:rsidP="00030993">
            <w:pPr>
              <w:pStyle w:val="Tabela-zawarto"/>
            </w:pPr>
            <w:r w:rsidRPr="000E1730">
              <w:t>Waluta rachunku</w:t>
            </w:r>
          </w:p>
        </w:tc>
        <w:tc>
          <w:tcPr>
            <w:tcW w:w="1305" w:type="dxa"/>
          </w:tcPr>
          <w:p w14:paraId="04B2BD77" w14:textId="77777777" w:rsidR="00030993" w:rsidRPr="000E1730" w:rsidRDefault="00030993" w:rsidP="00030993">
            <w:pPr>
              <w:pStyle w:val="Tabela-zawarto"/>
              <w:jc w:val="center"/>
            </w:pPr>
          </w:p>
        </w:tc>
        <w:tc>
          <w:tcPr>
            <w:tcW w:w="4436" w:type="dxa"/>
            <w:gridSpan w:val="2"/>
          </w:tcPr>
          <w:p w14:paraId="581B2172" w14:textId="77777777" w:rsidR="00030993" w:rsidRPr="000E1730" w:rsidRDefault="00030993" w:rsidP="00030993">
            <w:pPr>
              <w:pStyle w:val="Tabela-zawarto"/>
              <w:jc w:val="center"/>
            </w:pPr>
          </w:p>
        </w:tc>
      </w:tr>
      <w:tr w:rsidR="00030993" w:rsidRPr="000E1730" w14:paraId="0C455BBA" w14:textId="77777777" w:rsidTr="00030993">
        <w:trPr>
          <w:jc w:val="center"/>
        </w:trPr>
        <w:tc>
          <w:tcPr>
            <w:tcW w:w="576" w:type="dxa"/>
          </w:tcPr>
          <w:p w14:paraId="3C3C72B7" w14:textId="77777777" w:rsidR="00030993" w:rsidRPr="000E1730" w:rsidRDefault="00030993" w:rsidP="00030993">
            <w:pPr>
              <w:pStyle w:val="Tabela-zawarto"/>
            </w:pPr>
          </w:p>
        </w:tc>
        <w:tc>
          <w:tcPr>
            <w:tcW w:w="3040" w:type="dxa"/>
          </w:tcPr>
          <w:p w14:paraId="7609A022" w14:textId="77777777" w:rsidR="00030993" w:rsidRPr="000E1730" w:rsidRDefault="00030993" w:rsidP="00030993">
            <w:pPr>
              <w:pStyle w:val="Tabela-zawarto"/>
              <w:rPr>
                <w:lang w:val="en-US"/>
              </w:rPr>
            </w:pPr>
            <w:r w:rsidRPr="000E1730">
              <w:rPr>
                <w:lang w:val="en-US"/>
              </w:rPr>
              <w:t>-   -   -   AccountType</w:t>
            </w:r>
          </w:p>
        </w:tc>
        <w:tc>
          <w:tcPr>
            <w:tcW w:w="4710" w:type="dxa"/>
          </w:tcPr>
          <w:p w14:paraId="6A512765" w14:textId="77777777" w:rsidR="00030993" w:rsidRPr="000E1730" w:rsidRDefault="00030993" w:rsidP="00030993">
            <w:pPr>
              <w:pStyle w:val="Tabela-zawarto"/>
            </w:pPr>
            <w:r w:rsidRPr="000E1730">
              <w:t>Typ rachunku</w:t>
            </w:r>
          </w:p>
        </w:tc>
        <w:tc>
          <w:tcPr>
            <w:tcW w:w="1305" w:type="dxa"/>
          </w:tcPr>
          <w:p w14:paraId="46612F06" w14:textId="77777777" w:rsidR="00030993" w:rsidRPr="000E1730" w:rsidRDefault="00030993" w:rsidP="00030993">
            <w:pPr>
              <w:pStyle w:val="Tabela-zawarto"/>
              <w:jc w:val="center"/>
            </w:pPr>
          </w:p>
        </w:tc>
        <w:tc>
          <w:tcPr>
            <w:tcW w:w="4436" w:type="dxa"/>
            <w:gridSpan w:val="2"/>
          </w:tcPr>
          <w:p w14:paraId="1955D126" w14:textId="77777777" w:rsidR="00030993" w:rsidRPr="000E1730" w:rsidRDefault="00030993" w:rsidP="00030993">
            <w:pPr>
              <w:pStyle w:val="Tabela-zawarto"/>
              <w:jc w:val="center"/>
            </w:pPr>
          </w:p>
        </w:tc>
      </w:tr>
      <w:tr w:rsidR="00030993" w:rsidRPr="000E1730" w14:paraId="651124BD" w14:textId="77777777" w:rsidTr="00030993">
        <w:trPr>
          <w:jc w:val="center"/>
        </w:trPr>
        <w:tc>
          <w:tcPr>
            <w:tcW w:w="576" w:type="dxa"/>
          </w:tcPr>
          <w:p w14:paraId="5BDC9588" w14:textId="77777777" w:rsidR="00030993" w:rsidRPr="000E1730" w:rsidRDefault="00030993" w:rsidP="00030993">
            <w:pPr>
              <w:pStyle w:val="Tabela-zawarto"/>
              <w:rPr>
                <w:lang w:val="en-US"/>
              </w:rPr>
            </w:pPr>
            <w:r w:rsidRPr="000E1730">
              <w:rPr>
                <w:lang w:val="en-US"/>
              </w:rPr>
              <w:t>A-15</w:t>
            </w:r>
          </w:p>
        </w:tc>
        <w:tc>
          <w:tcPr>
            <w:tcW w:w="3040" w:type="dxa"/>
          </w:tcPr>
          <w:p w14:paraId="38616DA1" w14:textId="77777777" w:rsidR="00030993" w:rsidRPr="000E1730" w:rsidRDefault="00030993" w:rsidP="00030993">
            <w:pPr>
              <w:pStyle w:val="Tabela-zawarto"/>
              <w:rPr>
                <w:lang w:val="en-US"/>
              </w:rPr>
            </w:pPr>
            <w:r w:rsidRPr="000E1730">
              <w:rPr>
                <w:lang w:val="en-US"/>
              </w:rPr>
              <w:t>-   -   CustomerFinancialInstitution</w:t>
            </w:r>
          </w:p>
        </w:tc>
        <w:tc>
          <w:tcPr>
            <w:tcW w:w="4710" w:type="dxa"/>
          </w:tcPr>
          <w:p w14:paraId="0CB7908F" w14:textId="77777777" w:rsidR="00030993" w:rsidRPr="000E1730" w:rsidRDefault="00030993" w:rsidP="00030993">
            <w:pPr>
              <w:pStyle w:val="Tabela-zawarto"/>
            </w:pPr>
            <w:r w:rsidRPr="000E1730">
              <w:t xml:space="preserve">Informacje o banku/oddziale banku obsługującym rachunek klienta </w:t>
            </w:r>
          </w:p>
        </w:tc>
        <w:tc>
          <w:tcPr>
            <w:tcW w:w="1305" w:type="dxa"/>
          </w:tcPr>
          <w:p w14:paraId="793173F8" w14:textId="77777777" w:rsidR="00030993" w:rsidRPr="000E1730" w:rsidRDefault="00030993" w:rsidP="00030993">
            <w:pPr>
              <w:pStyle w:val="Tabela-zawarto"/>
              <w:jc w:val="center"/>
            </w:pPr>
          </w:p>
        </w:tc>
        <w:tc>
          <w:tcPr>
            <w:tcW w:w="4436" w:type="dxa"/>
            <w:gridSpan w:val="2"/>
          </w:tcPr>
          <w:p w14:paraId="793AEFDF" w14:textId="77777777" w:rsidR="00030993" w:rsidRPr="000E1730" w:rsidRDefault="00030993" w:rsidP="00030993">
            <w:pPr>
              <w:pStyle w:val="Tabela-zawarto"/>
              <w:jc w:val="center"/>
            </w:pPr>
          </w:p>
        </w:tc>
      </w:tr>
      <w:tr w:rsidR="00030993" w:rsidRPr="000E1730" w14:paraId="72BF43E5" w14:textId="77777777" w:rsidTr="00030993">
        <w:trPr>
          <w:jc w:val="center"/>
        </w:trPr>
        <w:tc>
          <w:tcPr>
            <w:tcW w:w="576" w:type="dxa"/>
          </w:tcPr>
          <w:p w14:paraId="5DBB41B2" w14:textId="77777777" w:rsidR="00030993" w:rsidRPr="000E1730" w:rsidRDefault="00030993" w:rsidP="00030993">
            <w:pPr>
              <w:pStyle w:val="Tabela-zawarto"/>
            </w:pPr>
          </w:p>
        </w:tc>
        <w:tc>
          <w:tcPr>
            <w:tcW w:w="3040" w:type="dxa"/>
          </w:tcPr>
          <w:p w14:paraId="73D43E1A" w14:textId="77777777" w:rsidR="00030993" w:rsidRPr="000E1730" w:rsidRDefault="00030993" w:rsidP="00030993">
            <w:pPr>
              <w:pStyle w:val="Tabela-zawarto"/>
            </w:pPr>
            <w:r w:rsidRPr="000E1730">
              <w:t>-   -   -   FIIdentifier</w:t>
            </w:r>
          </w:p>
        </w:tc>
        <w:tc>
          <w:tcPr>
            <w:tcW w:w="4710" w:type="dxa"/>
          </w:tcPr>
          <w:p w14:paraId="305F4FA0" w14:textId="77777777" w:rsidR="00030993" w:rsidRPr="000E1730" w:rsidRDefault="00030993" w:rsidP="00030993">
            <w:pPr>
              <w:pStyle w:val="Tabela-zawarto"/>
            </w:pPr>
            <w:r w:rsidRPr="000E1730">
              <w:t>Identyfikator banku/oddziału banku</w:t>
            </w:r>
          </w:p>
        </w:tc>
        <w:tc>
          <w:tcPr>
            <w:tcW w:w="1305" w:type="dxa"/>
          </w:tcPr>
          <w:p w14:paraId="537E816B" w14:textId="77777777" w:rsidR="00030993" w:rsidRPr="000E1730" w:rsidRDefault="00030993" w:rsidP="00030993">
            <w:pPr>
              <w:pStyle w:val="Tabela-zawarto"/>
              <w:jc w:val="center"/>
            </w:pPr>
          </w:p>
        </w:tc>
        <w:tc>
          <w:tcPr>
            <w:tcW w:w="4436" w:type="dxa"/>
            <w:gridSpan w:val="2"/>
          </w:tcPr>
          <w:p w14:paraId="3737CCF9" w14:textId="77777777" w:rsidR="00030993" w:rsidRPr="000E1730" w:rsidRDefault="00030993" w:rsidP="00030993">
            <w:pPr>
              <w:pStyle w:val="Tabela-zawarto"/>
              <w:jc w:val="center"/>
            </w:pPr>
          </w:p>
        </w:tc>
      </w:tr>
      <w:tr w:rsidR="00030993" w:rsidRPr="000E1730" w14:paraId="09C44F77" w14:textId="77777777" w:rsidTr="00030993">
        <w:trPr>
          <w:jc w:val="center"/>
        </w:trPr>
        <w:tc>
          <w:tcPr>
            <w:tcW w:w="576" w:type="dxa"/>
          </w:tcPr>
          <w:p w14:paraId="2E9CA76C" w14:textId="77777777" w:rsidR="00030993" w:rsidRPr="000E1730" w:rsidRDefault="00030993" w:rsidP="00030993">
            <w:pPr>
              <w:pStyle w:val="Tabela-zawarto"/>
            </w:pPr>
          </w:p>
        </w:tc>
        <w:tc>
          <w:tcPr>
            <w:tcW w:w="3040" w:type="dxa"/>
          </w:tcPr>
          <w:p w14:paraId="4ACF9E32" w14:textId="77777777" w:rsidR="00030993" w:rsidRPr="000E1730" w:rsidRDefault="00030993" w:rsidP="00030993">
            <w:pPr>
              <w:pStyle w:val="Tabela-zawarto"/>
            </w:pPr>
            <w:r w:rsidRPr="000E1730">
              <w:t>-   -   -   Name</w:t>
            </w:r>
          </w:p>
        </w:tc>
        <w:tc>
          <w:tcPr>
            <w:tcW w:w="4710" w:type="dxa"/>
          </w:tcPr>
          <w:p w14:paraId="19F4B457" w14:textId="77777777" w:rsidR="00030993" w:rsidRPr="000E1730" w:rsidRDefault="00030993" w:rsidP="00030993">
            <w:pPr>
              <w:pStyle w:val="Tabela-zawarto"/>
            </w:pPr>
            <w:r w:rsidRPr="000E1730">
              <w:t>Nazwa oddziału/ banku</w:t>
            </w:r>
          </w:p>
        </w:tc>
        <w:tc>
          <w:tcPr>
            <w:tcW w:w="1305" w:type="dxa"/>
          </w:tcPr>
          <w:p w14:paraId="5BB72EB7" w14:textId="77777777" w:rsidR="00030993" w:rsidRPr="000E1730" w:rsidRDefault="00030993" w:rsidP="00030993">
            <w:pPr>
              <w:pStyle w:val="Tabela-zawarto"/>
              <w:jc w:val="center"/>
            </w:pPr>
          </w:p>
        </w:tc>
        <w:tc>
          <w:tcPr>
            <w:tcW w:w="4436" w:type="dxa"/>
            <w:gridSpan w:val="2"/>
          </w:tcPr>
          <w:p w14:paraId="1D881CC4" w14:textId="77777777" w:rsidR="00030993" w:rsidRPr="000E1730" w:rsidRDefault="00030993" w:rsidP="00030993">
            <w:pPr>
              <w:pStyle w:val="Tabela-zawarto"/>
              <w:jc w:val="center"/>
            </w:pPr>
          </w:p>
        </w:tc>
      </w:tr>
      <w:tr w:rsidR="00030993" w:rsidRPr="000E1730" w14:paraId="7D78A9D5" w14:textId="77777777" w:rsidTr="00030993">
        <w:trPr>
          <w:jc w:val="center"/>
        </w:trPr>
        <w:tc>
          <w:tcPr>
            <w:tcW w:w="576" w:type="dxa"/>
          </w:tcPr>
          <w:p w14:paraId="4B294DEA" w14:textId="77777777" w:rsidR="00030993" w:rsidRPr="000E1730" w:rsidRDefault="00030993" w:rsidP="00030993">
            <w:pPr>
              <w:pStyle w:val="Tabela-zawarto"/>
            </w:pPr>
            <w:r w:rsidRPr="000E1730">
              <w:t>H-11</w:t>
            </w:r>
          </w:p>
        </w:tc>
        <w:tc>
          <w:tcPr>
            <w:tcW w:w="3040" w:type="dxa"/>
          </w:tcPr>
          <w:p w14:paraId="0A9EE101" w14:textId="77777777" w:rsidR="00030993" w:rsidRPr="000E1730" w:rsidRDefault="00030993" w:rsidP="00030993">
            <w:pPr>
              <w:pStyle w:val="Tabela-zawarto"/>
            </w:pPr>
            <w:r w:rsidRPr="000E1730">
              <w:t>-   -   DepositDetails</w:t>
            </w:r>
          </w:p>
        </w:tc>
        <w:tc>
          <w:tcPr>
            <w:tcW w:w="4710" w:type="dxa"/>
          </w:tcPr>
          <w:p w14:paraId="0C2A926C" w14:textId="77777777" w:rsidR="00030993" w:rsidRPr="000E1730" w:rsidRDefault="00030993" w:rsidP="00030993">
            <w:pPr>
              <w:pStyle w:val="Tabela-zawarto"/>
            </w:pPr>
            <w:r w:rsidRPr="000E1730">
              <w:t>Szczegółowe warunki lokaty</w:t>
            </w:r>
          </w:p>
        </w:tc>
        <w:tc>
          <w:tcPr>
            <w:tcW w:w="1305" w:type="dxa"/>
          </w:tcPr>
          <w:p w14:paraId="583FEF68" w14:textId="77777777" w:rsidR="00030993" w:rsidRPr="000E1730" w:rsidRDefault="00030993" w:rsidP="00030993">
            <w:pPr>
              <w:pStyle w:val="Tabela-zawarto"/>
              <w:jc w:val="center"/>
            </w:pPr>
            <w:r>
              <w:t>W</w:t>
            </w:r>
          </w:p>
        </w:tc>
        <w:tc>
          <w:tcPr>
            <w:tcW w:w="4436" w:type="dxa"/>
            <w:gridSpan w:val="2"/>
          </w:tcPr>
          <w:p w14:paraId="27D04F23" w14:textId="77777777" w:rsidR="00030993" w:rsidRPr="000E1730" w:rsidRDefault="00030993" w:rsidP="00030993">
            <w:pPr>
              <w:pStyle w:val="Tabela-zawarto"/>
              <w:jc w:val="center"/>
            </w:pPr>
          </w:p>
        </w:tc>
      </w:tr>
      <w:tr w:rsidR="00030993" w:rsidRPr="000E1730" w14:paraId="204E839C" w14:textId="77777777" w:rsidTr="00030993">
        <w:trPr>
          <w:jc w:val="center"/>
        </w:trPr>
        <w:tc>
          <w:tcPr>
            <w:tcW w:w="576" w:type="dxa"/>
          </w:tcPr>
          <w:p w14:paraId="19185275" w14:textId="77777777" w:rsidR="00030993" w:rsidRPr="000E1730" w:rsidRDefault="00030993" w:rsidP="00030993">
            <w:pPr>
              <w:pStyle w:val="Tabela-zawarto"/>
            </w:pPr>
          </w:p>
        </w:tc>
        <w:tc>
          <w:tcPr>
            <w:tcW w:w="3040" w:type="dxa"/>
          </w:tcPr>
          <w:p w14:paraId="55201291" w14:textId="77777777" w:rsidR="00030993" w:rsidRPr="000E1730" w:rsidRDefault="00030993" w:rsidP="00030993">
            <w:pPr>
              <w:pStyle w:val="Tabela-zawarto"/>
            </w:pPr>
            <w:r w:rsidRPr="000E1730">
              <w:t>-   -   -   TransactionIdentifier</w:t>
            </w:r>
          </w:p>
        </w:tc>
        <w:tc>
          <w:tcPr>
            <w:tcW w:w="4710" w:type="dxa"/>
          </w:tcPr>
          <w:p w14:paraId="4A752A21" w14:textId="77777777" w:rsidR="00030993" w:rsidRPr="000E1730" w:rsidRDefault="00030993" w:rsidP="00030993">
            <w:pPr>
              <w:pStyle w:val="Tabela-zawarto"/>
            </w:pPr>
            <w:r w:rsidRPr="000E1730">
              <w:t>Identyfikator transakcji nadawany przez klienta</w:t>
            </w:r>
          </w:p>
        </w:tc>
        <w:tc>
          <w:tcPr>
            <w:tcW w:w="1305" w:type="dxa"/>
          </w:tcPr>
          <w:p w14:paraId="0BDE0B95" w14:textId="77777777" w:rsidR="00030993" w:rsidRPr="000E1730" w:rsidRDefault="00030993" w:rsidP="00030993">
            <w:pPr>
              <w:pStyle w:val="Tabela-zawarto"/>
              <w:jc w:val="center"/>
            </w:pPr>
            <w:r>
              <w:t>W</w:t>
            </w:r>
          </w:p>
        </w:tc>
        <w:tc>
          <w:tcPr>
            <w:tcW w:w="4436" w:type="dxa"/>
            <w:gridSpan w:val="2"/>
          </w:tcPr>
          <w:p w14:paraId="606F1391" w14:textId="77777777" w:rsidR="00030993" w:rsidRPr="000E1730" w:rsidRDefault="00030993" w:rsidP="00030993">
            <w:pPr>
              <w:pStyle w:val="Tabela-zawarto"/>
              <w:jc w:val="center"/>
            </w:pPr>
            <w:r w:rsidRPr="000E1730">
              <w:t xml:space="preserve">Identyfikator transakcji nadany przez </w:t>
            </w:r>
            <w:r w:rsidRPr="00E521DD">
              <w:rPr>
                <w:highlight w:val="cyan"/>
              </w:rPr>
              <w:t>XXXX</w:t>
            </w:r>
          </w:p>
        </w:tc>
      </w:tr>
      <w:tr w:rsidR="00030993" w:rsidRPr="000E1730" w14:paraId="6379B918" w14:textId="77777777" w:rsidTr="00030993">
        <w:trPr>
          <w:jc w:val="center"/>
        </w:trPr>
        <w:tc>
          <w:tcPr>
            <w:tcW w:w="576" w:type="dxa"/>
          </w:tcPr>
          <w:p w14:paraId="7F1BBAA7" w14:textId="77777777" w:rsidR="00030993" w:rsidRPr="000E1730" w:rsidRDefault="00030993" w:rsidP="00030993">
            <w:pPr>
              <w:pStyle w:val="Tabela-zawarto"/>
            </w:pPr>
          </w:p>
        </w:tc>
        <w:tc>
          <w:tcPr>
            <w:tcW w:w="3040" w:type="dxa"/>
          </w:tcPr>
          <w:p w14:paraId="65D4A7B4" w14:textId="77777777" w:rsidR="00030993" w:rsidRPr="000E1730" w:rsidRDefault="00030993" w:rsidP="00030993">
            <w:pPr>
              <w:pStyle w:val="Tabela-zawarto"/>
            </w:pPr>
            <w:r w:rsidRPr="000E1730">
              <w:t>-   -   -   BankTransactionIdentifier</w:t>
            </w:r>
          </w:p>
        </w:tc>
        <w:tc>
          <w:tcPr>
            <w:tcW w:w="4710" w:type="dxa"/>
          </w:tcPr>
          <w:p w14:paraId="2A329B27" w14:textId="77777777" w:rsidR="00030993" w:rsidRPr="000E1730" w:rsidRDefault="00030993" w:rsidP="00030993">
            <w:pPr>
              <w:pStyle w:val="Tabela-zawarto"/>
            </w:pPr>
            <w:r w:rsidRPr="000E1730">
              <w:t>Identyfikator transakcji nadawany przez bank</w:t>
            </w:r>
          </w:p>
        </w:tc>
        <w:tc>
          <w:tcPr>
            <w:tcW w:w="1305" w:type="dxa"/>
          </w:tcPr>
          <w:p w14:paraId="7276FD2F" w14:textId="77777777" w:rsidR="00030993" w:rsidRPr="000E1730" w:rsidRDefault="00D8204A" w:rsidP="00030993">
            <w:pPr>
              <w:pStyle w:val="Tabela-zawarto"/>
              <w:jc w:val="center"/>
            </w:pPr>
            <w:r>
              <w:t>O</w:t>
            </w:r>
          </w:p>
        </w:tc>
        <w:tc>
          <w:tcPr>
            <w:tcW w:w="4436" w:type="dxa"/>
            <w:gridSpan w:val="2"/>
          </w:tcPr>
          <w:p w14:paraId="59DBE1FE" w14:textId="77777777" w:rsidR="00030993" w:rsidRPr="000E1730" w:rsidRDefault="00030993" w:rsidP="00030993">
            <w:pPr>
              <w:pStyle w:val="Tabela-zawarto"/>
              <w:jc w:val="center"/>
            </w:pPr>
            <w:r w:rsidRPr="000E1730">
              <w:t>Numer lokaty nadany przez ZSK-C</w:t>
            </w:r>
          </w:p>
        </w:tc>
      </w:tr>
      <w:tr w:rsidR="00030993" w:rsidRPr="000E1730" w14:paraId="0C012627" w14:textId="77777777" w:rsidTr="00030993">
        <w:trPr>
          <w:jc w:val="center"/>
        </w:trPr>
        <w:tc>
          <w:tcPr>
            <w:tcW w:w="576" w:type="dxa"/>
          </w:tcPr>
          <w:p w14:paraId="4FBEB62B" w14:textId="77777777" w:rsidR="00030993" w:rsidRPr="000E1730" w:rsidRDefault="00030993" w:rsidP="00030993">
            <w:pPr>
              <w:pStyle w:val="Tabela-zawarto"/>
            </w:pPr>
          </w:p>
        </w:tc>
        <w:tc>
          <w:tcPr>
            <w:tcW w:w="3040" w:type="dxa"/>
          </w:tcPr>
          <w:p w14:paraId="625F7167" w14:textId="77777777" w:rsidR="00030993" w:rsidRPr="000E1730" w:rsidRDefault="00030993" w:rsidP="00030993">
            <w:pPr>
              <w:pStyle w:val="Tabela-zawarto"/>
            </w:pPr>
            <w:r w:rsidRPr="000E1730">
              <w:t>-   -   -   DepositAmount</w:t>
            </w:r>
          </w:p>
        </w:tc>
        <w:tc>
          <w:tcPr>
            <w:tcW w:w="4710" w:type="dxa"/>
          </w:tcPr>
          <w:p w14:paraId="028E57D6" w14:textId="77777777" w:rsidR="00030993" w:rsidRPr="000E1730" w:rsidRDefault="00030993" w:rsidP="00030993">
            <w:pPr>
              <w:pStyle w:val="Tabela-zawarto"/>
            </w:pPr>
            <w:r w:rsidRPr="000E1730">
              <w:t>Zadeklarowana przez klienta kwota wpłaty na konto lokaty</w:t>
            </w:r>
          </w:p>
        </w:tc>
        <w:tc>
          <w:tcPr>
            <w:tcW w:w="1305" w:type="dxa"/>
          </w:tcPr>
          <w:p w14:paraId="29CC50EF" w14:textId="77777777" w:rsidR="00030993" w:rsidRPr="000E1730" w:rsidRDefault="00030993" w:rsidP="00030993">
            <w:pPr>
              <w:pStyle w:val="Tabela-zawarto"/>
              <w:jc w:val="center"/>
            </w:pPr>
            <w:r>
              <w:t>W</w:t>
            </w:r>
          </w:p>
        </w:tc>
        <w:tc>
          <w:tcPr>
            <w:tcW w:w="4436" w:type="dxa"/>
            <w:gridSpan w:val="2"/>
          </w:tcPr>
          <w:p w14:paraId="1E49B067" w14:textId="77777777" w:rsidR="00030993" w:rsidRPr="000E1730" w:rsidRDefault="00030993" w:rsidP="00030993">
            <w:pPr>
              <w:pStyle w:val="Tabela-zawarto"/>
              <w:jc w:val="center"/>
            </w:pPr>
            <w:r w:rsidRPr="000E1730">
              <w:t xml:space="preserve">Kwota </w:t>
            </w:r>
            <w:r>
              <w:t xml:space="preserve">i waluta </w:t>
            </w:r>
            <w:r w:rsidRPr="000E1730">
              <w:t>lokaty</w:t>
            </w:r>
            <w:r>
              <w:t xml:space="preserve"> </w:t>
            </w:r>
          </w:p>
        </w:tc>
      </w:tr>
      <w:tr w:rsidR="00030993" w:rsidRPr="000E1730" w14:paraId="1415D84F" w14:textId="77777777" w:rsidTr="00030993">
        <w:trPr>
          <w:jc w:val="center"/>
        </w:trPr>
        <w:tc>
          <w:tcPr>
            <w:tcW w:w="576" w:type="dxa"/>
          </w:tcPr>
          <w:p w14:paraId="23216BA1" w14:textId="77777777" w:rsidR="00030993" w:rsidRPr="000E1730" w:rsidRDefault="00030993" w:rsidP="00030993">
            <w:pPr>
              <w:pStyle w:val="Tabela-zawarto"/>
            </w:pPr>
          </w:p>
        </w:tc>
        <w:tc>
          <w:tcPr>
            <w:tcW w:w="3040" w:type="dxa"/>
          </w:tcPr>
          <w:p w14:paraId="542AC193" w14:textId="77777777" w:rsidR="00030993" w:rsidRPr="000E1730" w:rsidRDefault="00030993" w:rsidP="00030993">
            <w:pPr>
              <w:pStyle w:val="Tabela-zawarto"/>
            </w:pPr>
            <w:r w:rsidRPr="000E1730">
              <w:t>-   -   -   DepositStartDate</w:t>
            </w:r>
          </w:p>
        </w:tc>
        <w:tc>
          <w:tcPr>
            <w:tcW w:w="4710" w:type="dxa"/>
          </w:tcPr>
          <w:p w14:paraId="07510630" w14:textId="77777777" w:rsidR="00030993" w:rsidRPr="000E1730" w:rsidRDefault="00030993" w:rsidP="00030993">
            <w:pPr>
              <w:pStyle w:val="Tabela-zawarto"/>
            </w:pPr>
            <w:r w:rsidRPr="000E1730">
              <w:t xml:space="preserve">Data założenia lokaty </w:t>
            </w:r>
          </w:p>
        </w:tc>
        <w:tc>
          <w:tcPr>
            <w:tcW w:w="1305" w:type="dxa"/>
          </w:tcPr>
          <w:p w14:paraId="4A67147D" w14:textId="77777777" w:rsidR="00030993" w:rsidRPr="000E1730" w:rsidRDefault="00030993" w:rsidP="00030993">
            <w:pPr>
              <w:pStyle w:val="Tabela-zawarto"/>
              <w:jc w:val="center"/>
            </w:pPr>
            <w:r>
              <w:t>W</w:t>
            </w:r>
          </w:p>
        </w:tc>
        <w:tc>
          <w:tcPr>
            <w:tcW w:w="4436" w:type="dxa"/>
            <w:gridSpan w:val="2"/>
          </w:tcPr>
          <w:p w14:paraId="6F89C9F6" w14:textId="77777777" w:rsidR="00030993" w:rsidRPr="000E1730" w:rsidRDefault="00030993" w:rsidP="00030993">
            <w:pPr>
              <w:pStyle w:val="Tabela-zawarto"/>
              <w:jc w:val="center"/>
            </w:pPr>
            <w:r w:rsidRPr="000E1730">
              <w:t>Data początku</w:t>
            </w:r>
          </w:p>
        </w:tc>
      </w:tr>
      <w:tr w:rsidR="00030993" w:rsidRPr="000E1730" w14:paraId="2A989029" w14:textId="77777777" w:rsidTr="00030993">
        <w:trPr>
          <w:jc w:val="center"/>
        </w:trPr>
        <w:tc>
          <w:tcPr>
            <w:tcW w:w="576" w:type="dxa"/>
          </w:tcPr>
          <w:p w14:paraId="2517FE95" w14:textId="77777777" w:rsidR="00030993" w:rsidRPr="000E1730" w:rsidRDefault="00030993" w:rsidP="00030993">
            <w:pPr>
              <w:pStyle w:val="Tabela-zawarto"/>
            </w:pPr>
          </w:p>
        </w:tc>
        <w:tc>
          <w:tcPr>
            <w:tcW w:w="3040" w:type="dxa"/>
          </w:tcPr>
          <w:p w14:paraId="248E503B" w14:textId="77777777" w:rsidR="00030993" w:rsidRPr="000E1730" w:rsidRDefault="00030993" w:rsidP="00030993">
            <w:pPr>
              <w:pStyle w:val="Tabela-zawarto"/>
            </w:pPr>
            <w:r w:rsidRPr="000E1730">
              <w:t>-   -   -   DepositEndDate</w:t>
            </w:r>
          </w:p>
        </w:tc>
        <w:tc>
          <w:tcPr>
            <w:tcW w:w="4710" w:type="dxa"/>
          </w:tcPr>
          <w:p w14:paraId="02A8A075" w14:textId="77777777" w:rsidR="00030993" w:rsidRPr="000E1730" w:rsidRDefault="00030993" w:rsidP="00030993">
            <w:pPr>
              <w:pStyle w:val="Tabela-zawarto"/>
            </w:pPr>
            <w:r w:rsidRPr="000E1730">
              <w:t>Data zakończenia lokaty</w:t>
            </w:r>
          </w:p>
        </w:tc>
        <w:tc>
          <w:tcPr>
            <w:tcW w:w="1305" w:type="dxa"/>
          </w:tcPr>
          <w:p w14:paraId="1A2064C0" w14:textId="77777777" w:rsidR="00030993" w:rsidRPr="000E1730" w:rsidRDefault="00030993" w:rsidP="00030993">
            <w:pPr>
              <w:pStyle w:val="Tabela-zawarto"/>
              <w:jc w:val="center"/>
            </w:pPr>
            <w:r>
              <w:t>W</w:t>
            </w:r>
          </w:p>
        </w:tc>
        <w:tc>
          <w:tcPr>
            <w:tcW w:w="4436" w:type="dxa"/>
            <w:gridSpan w:val="2"/>
          </w:tcPr>
          <w:p w14:paraId="67C5CEB9" w14:textId="77777777" w:rsidR="00030993" w:rsidRPr="000E1730" w:rsidRDefault="00030993" w:rsidP="00030993">
            <w:pPr>
              <w:pStyle w:val="Tabela-zawarto"/>
              <w:jc w:val="center"/>
            </w:pPr>
            <w:r w:rsidRPr="000E1730">
              <w:t>Data końca</w:t>
            </w:r>
          </w:p>
        </w:tc>
      </w:tr>
      <w:tr w:rsidR="00030993" w:rsidRPr="000E1730" w14:paraId="62B041F6" w14:textId="77777777" w:rsidTr="00030993">
        <w:trPr>
          <w:jc w:val="center"/>
        </w:trPr>
        <w:tc>
          <w:tcPr>
            <w:tcW w:w="576" w:type="dxa"/>
          </w:tcPr>
          <w:p w14:paraId="39DF3F86" w14:textId="77777777" w:rsidR="00030993" w:rsidRPr="000E1730" w:rsidRDefault="00030993" w:rsidP="00030993">
            <w:pPr>
              <w:pStyle w:val="Tabela-zawarto"/>
            </w:pPr>
          </w:p>
        </w:tc>
        <w:tc>
          <w:tcPr>
            <w:tcW w:w="3040" w:type="dxa"/>
          </w:tcPr>
          <w:p w14:paraId="4494CE39" w14:textId="77777777" w:rsidR="00030993" w:rsidRPr="000E1730" w:rsidRDefault="00030993" w:rsidP="00030993">
            <w:pPr>
              <w:pStyle w:val="Tabela-zawarto"/>
              <w:rPr>
                <w:lang w:val="en-US"/>
              </w:rPr>
            </w:pPr>
            <w:r w:rsidRPr="000E1730">
              <w:rPr>
                <w:lang w:val="en-US"/>
              </w:rPr>
              <w:t>-   -   -   DepositStatus</w:t>
            </w:r>
          </w:p>
        </w:tc>
        <w:tc>
          <w:tcPr>
            <w:tcW w:w="4710" w:type="dxa"/>
          </w:tcPr>
          <w:p w14:paraId="1BB832AE" w14:textId="77777777" w:rsidR="00030993" w:rsidRPr="000E1730" w:rsidRDefault="00030993" w:rsidP="00030993">
            <w:pPr>
              <w:pStyle w:val="Tabela-zawarto"/>
            </w:pPr>
            <w:r w:rsidRPr="000E1730">
              <w:t>Status lokaty</w:t>
            </w:r>
          </w:p>
        </w:tc>
        <w:tc>
          <w:tcPr>
            <w:tcW w:w="1305" w:type="dxa"/>
          </w:tcPr>
          <w:p w14:paraId="047D0C1D" w14:textId="77777777" w:rsidR="00030993" w:rsidRPr="000E1730" w:rsidRDefault="00030993" w:rsidP="00030993">
            <w:pPr>
              <w:pStyle w:val="Tabela-zawarto"/>
              <w:jc w:val="center"/>
            </w:pPr>
            <w:r>
              <w:t>W</w:t>
            </w:r>
          </w:p>
        </w:tc>
        <w:tc>
          <w:tcPr>
            <w:tcW w:w="4436" w:type="dxa"/>
            <w:gridSpan w:val="2"/>
          </w:tcPr>
          <w:p w14:paraId="4C467247" w14:textId="77777777" w:rsidR="00030993" w:rsidRPr="000E1730" w:rsidRDefault="00030993" w:rsidP="00030993">
            <w:pPr>
              <w:pStyle w:val="Tabela-zawarto"/>
              <w:jc w:val="center"/>
            </w:pPr>
            <w:r w:rsidRPr="000E1730">
              <w:t>Status lokaty:</w:t>
            </w:r>
          </w:p>
          <w:p w14:paraId="459ADB0B" w14:textId="77777777" w:rsidR="00030993" w:rsidRPr="000E1730" w:rsidRDefault="00030993" w:rsidP="00030993">
            <w:pPr>
              <w:pStyle w:val="Tabela-zawarto"/>
              <w:jc w:val="center"/>
            </w:pPr>
            <w:r w:rsidRPr="000E1730">
              <w:t>- P</w:t>
            </w:r>
            <w:r>
              <w:t xml:space="preserve"> – Przyjęta do realizacji</w:t>
            </w:r>
          </w:p>
          <w:p w14:paraId="60D21940" w14:textId="77777777" w:rsidR="00030993" w:rsidRDefault="00030993" w:rsidP="00030993">
            <w:pPr>
              <w:pStyle w:val="Tabela-zawarto"/>
              <w:jc w:val="center"/>
            </w:pPr>
            <w:r w:rsidRPr="000E1730">
              <w:t xml:space="preserve">- </w:t>
            </w:r>
            <w:r>
              <w:t>F – Oczekująca</w:t>
            </w:r>
          </w:p>
          <w:p w14:paraId="771F876F" w14:textId="77777777" w:rsidR="00030993" w:rsidRDefault="00030993" w:rsidP="00030993">
            <w:pPr>
              <w:pStyle w:val="Tabela-zawarto"/>
              <w:jc w:val="center"/>
            </w:pPr>
            <w:r>
              <w:lastRenderedPageBreak/>
              <w:t>- W – W kolejce</w:t>
            </w:r>
          </w:p>
          <w:p w14:paraId="0F9BAFB4" w14:textId="77777777" w:rsidR="00030993" w:rsidRPr="000E1730" w:rsidRDefault="00030993" w:rsidP="00030993">
            <w:pPr>
              <w:pStyle w:val="Tabela-zawarto"/>
              <w:jc w:val="center"/>
            </w:pPr>
            <w:r>
              <w:t>O - Otwarta</w:t>
            </w:r>
          </w:p>
        </w:tc>
      </w:tr>
      <w:tr w:rsidR="00030993" w:rsidRPr="000E1730" w14:paraId="0F88A941" w14:textId="77777777" w:rsidTr="00030993">
        <w:trPr>
          <w:jc w:val="center"/>
        </w:trPr>
        <w:tc>
          <w:tcPr>
            <w:tcW w:w="576" w:type="dxa"/>
          </w:tcPr>
          <w:p w14:paraId="1EDF75B4" w14:textId="77777777" w:rsidR="00030993" w:rsidRPr="000E1730" w:rsidRDefault="00030993" w:rsidP="00030993">
            <w:pPr>
              <w:pStyle w:val="Tabela-zawarto"/>
            </w:pPr>
          </w:p>
        </w:tc>
        <w:tc>
          <w:tcPr>
            <w:tcW w:w="3040" w:type="dxa"/>
          </w:tcPr>
          <w:p w14:paraId="7DB32D1D" w14:textId="77777777" w:rsidR="00030993" w:rsidRPr="000E1730" w:rsidRDefault="00030993" w:rsidP="00030993">
            <w:pPr>
              <w:pStyle w:val="Tabela-zawarto"/>
              <w:rPr>
                <w:lang w:val="en-US"/>
              </w:rPr>
            </w:pPr>
            <w:r w:rsidRPr="000E1730">
              <w:rPr>
                <w:lang w:val="en-US"/>
              </w:rPr>
              <w:t>-   -   -   LastOperationDate</w:t>
            </w:r>
          </w:p>
        </w:tc>
        <w:tc>
          <w:tcPr>
            <w:tcW w:w="4710" w:type="dxa"/>
          </w:tcPr>
          <w:p w14:paraId="5DD6B09D" w14:textId="77777777" w:rsidR="00030993" w:rsidRPr="000E1730" w:rsidRDefault="00030993" w:rsidP="00030993">
            <w:pPr>
              <w:pStyle w:val="Tabela-zawarto"/>
            </w:pPr>
            <w:r w:rsidRPr="000E1730">
              <w:t>Data ostatniej operacji na koncie lokaty</w:t>
            </w:r>
          </w:p>
        </w:tc>
        <w:tc>
          <w:tcPr>
            <w:tcW w:w="1305" w:type="dxa"/>
          </w:tcPr>
          <w:p w14:paraId="10425346" w14:textId="77777777" w:rsidR="00030993" w:rsidRPr="000E1730" w:rsidRDefault="00030993" w:rsidP="00030993">
            <w:pPr>
              <w:pStyle w:val="Tabela-zawarto"/>
              <w:jc w:val="center"/>
            </w:pPr>
          </w:p>
        </w:tc>
        <w:tc>
          <w:tcPr>
            <w:tcW w:w="4436" w:type="dxa"/>
            <w:gridSpan w:val="2"/>
          </w:tcPr>
          <w:p w14:paraId="5B816EE8" w14:textId="77777777" w:rsidR="00030993" w:rsidRPr="000E1730" w:rsidRDefault="00030993" w:rsidP="00030993">
            <w:pPr>
              <w:pStyle w:val="Tabela-zawarto"/>
              <w:jc w:val="center"/>
            </w:pPr>
          </w:p>
        </w:tc>
      </w:tr>
      <w:tr w:rsidR="00030993" w:rsidRPr="000E1730" w14:paraId="4206459B" w14:textId="77777777" w:rsidTr="00030993">
        <w:trPr>
          <w:jc w:val="center"/>
        </w:trPr>
        <w:tc>
          <w:tcPr>
            <w:tcW w:w="576" w:type="dxa"/>
          </w:tcPr>
          <w:p w14:paraId="08D1D678" w14:textId="77777777" w:rsidR="00030993" w:rsidRPr="000E1730" w:rsidRDefault="00030993" w:rsidP="00030993">
            <w:pPr>
              <w:pStyle w:val="Tabela-zawarto"/>
              <w:rPr>
                <w:rFonts w:cs="Arial"/>
                <w:szCs w:val="16"/>
              </w:rPr>
            </w:pPr>
            <w:r w:rsidRPr="000E1730">
              <w:rPr>
                <w:rFonts w:cs="Arial"/>
                <w:szCs w:val="16"/>
              </w:rPr>
              <w:t>A-10</w:t>
            </w:r>
          </w:p>
        </w:tc>
        <w:tc>
          <w:tcPr>
            <w:tcW w:w="3040" w:type="dxa"/>
          </w:tcPr>
          <w:p w14:paraId="751D6161" w14:textId="77777777" w:rsidR="00030993" w:rsidRPr="000E1730" w:rsidRDefault="00030993" w:rsidP="00030993">
            <w:pPr>
              <w:pStyle w:val="Tabela-zawarto"/>
              <w:rPr>
                <w:rFonts w:cs="Arial"/>
                <w:szCs w:val="16"/>
              </w:rPr>
            </w:pPr>
            <w:r w:rsidRPr="000E1730">
              <w:t xml:space="preserve">-   -   -   </w:t>
            </w:r>
            <w:r w:rsidRPr="000E1730">
              <w:rPr>
                <w:rFonts w:cs="Arial"/>
                <w:szCs w:val="16"/>
              </w:rPr>
              <w:softHyphen/>
            </w:r>
            <w:r w:rsidRPr="000E1730">
              <w:rPr>
                <w:rFonts w:cs="Arial"/>
                <w:szCs w:val="16"/>
              </w:rPr>
              <w:softHyphen/>
              <w:t>DestinationInterestRateAccount</w:t>
            </w:r>
          </w:p>
        </w:tc>
        <w:tc>
          <w:tcPr>
            <w:tcW w:w="4710" w:type="dxa"/>
          </w:tcPr>
          <w:p w14:paraId="032DB164" w14:textId="77777777" w:rsidR="00030993" w:rsidRPr="000E1730" w:rsidRDefault="00030993" w:rsidP="00030993">
            <w:pPr>
              <w:pStyle w:val="Tabela-zawarto"/>
            </w:pPr>
            <w:r w:rsidRPr="000E1730">
              <w:t>Informacje o rachunku bankowym wskazanym przez  klienta dla odsetek od lokaty, wystąpi jeżeli rachunek ten  jest inny niż rachunek</w:t>
            </w:r>
            <w:r>
              <w:t>,</w:t>
            </w:r>
            <w:r w:rsidRPr="000E1730">
              <w:t xml:space="preserve"> </w:t>
            </w:r>
            <w:r w:rsidRPr="00932E39">
              <w:t>z którego założono lokatę</w:t>
            </w:r>
            <w:r w:rsidRPr="000E1730">
              <w:t xml:space="preserve"> (domyślnie przyjmuje się rachunek lokaty</w:t>
            </w:r>
            <w:r>
              <w:t>,</w:t>
            </w:r>
            <w:r w:rsidRPr="000E1730">
              <w:t xml:space="preserve"> </w:t>
            </w:r>
            <w:r w:rsidRPr="00932E39">
              <w:t>z którego założono lokatę</w:t>
            </w:r>
            <w:r w:rsidRPr="000E1730">
              <w:t>)</w:t>
            </w:r>
          </w:p>
        </w:tc>
        <w:tc>
          <w:tcPr>
            <w:tcW w:w="1305" w:type="dxa"/>
          </w:tcPr>
          <w:p w14:paraId="0AFAF337" w14:textId="77777777" w:rsidR="00030993" w:rsidRPr="000E1730" w:rsidRDefault="00030993" w:rsidP="00030993">
            <w:pPr>
              <w:pStyle w:val="Tekstprzypisudolnego"/>
              <w:jc w:val="center"/>
              <w:rPr>
                <w:rFonts w:ascii="Arial" w:hAnsi="Arial" w:cs="Arial"/>
                <w:sz w:val="16"/>
                <w:szCs w:val="16"/>
              </w:rPr>
            </w:pPr>
            <w:r>
              <w:rPr>
                <w:rFonts w:ascii="Arial" w:hAnsi="Arial" w:cs="Arial"/>
                <w:sz w:val="16"/>
                <w:szCs w:val="16"/>
              </w:rPr>
              <w:t>W</w:t>
            </w:r>
          </w:p>
        </w:tc>
        <w:tc>
          <w:tcPr>
            <w:tcW w:w="4436" w:type="dxa"/>
            <w:gridSpan w:val="2"/>
          </w:tcPr>
          <w:p w14:paraId="58514D10" w14:textId="77777777" w:rsidR="00030993" w:rsidRPr="000E1730" w:rsidRDefault="00030993" w:rsidP="00030993">
            <w:pPr>
              <w:pStyle w:val="Tekstprzypisudolnego"/>
              <w:jc w:val="center"/>
              <w:rPr>
                <w:rFonts w:ascii="Arial" w:hAnsi="Arial" w:cs="Arial"/>
                <w:sz w:val="16"/>
                <w:szCs w:val="16"/>
              </w:rPr>
            </w:pPr>
            <w:r w:rsidRPr="000E1730">
              <w:rPr>
                <w:rFonts w:ascii="Arial" w:hAnsi="Arial" w:cs="Arial"/>
                <w:sz w:val="16"/>
                <w:szCs w:val="16"/>
              </w:rPr>
              <w:t>Numer rachunku, na który ma być przekazana kwota odsetek</w:t>
            </w:r>
          </w:p>
        </w:tc>
      </w:tr>
      <w:tr w:rsidR="00030993" w:rsidRPr="000E1730" w14:paraId="11B62A2B" w14:textId="77777777" w:rsidTr="00030993">
        <w:trPr>
          <w:jc w:val="center"/>
        </w:trPr>
        <w:tc>
          <w:tcPr>
            <w:tcW w:w="576" w:type="dxa"/>
          </w:tcPr>
          <w:p w14:paraId="05A91DF5" w14:textId="77777777" w:rsidR="00030993" w:rsidRPr="000E1730" w:rsidRDefault="00030993" w:rsidP="00030993">
            <w:pPr>
              <w:pStyle w:val="Tabela-zawarto"/>
              <w:rPr>
                <w:rFonts w:cs="Arial"/>
                <w:szCs w:val="16"/>
              </w:rPr>
            </w:pPr>
          </w:p>
        </w:tc>
        <w:tc>
          <w:tcPr>
            <w:tcW w:w="3040" w:type="dxa"/>
          </w:tcPr>
          <w:p w14:paraId="43EF00E4" w14:textId="77777777" w:rsidR="00030993" w:rsidRPr="000E1730" w:rsidRDefault="00030993" w:rsidP="00030993">
            <w:pPr>
              <w:pStyle w:val="Tabela-zawarto"/>
              <w:rPr>
                <w:rFonts w:cs="Arial"/>
                <w:szCs w:val="16"/>
                <w:lang w:val="en-US"/>
              </w:rPr>
            </w:pPr>
            <w:r w:rsidRPr="000E1730">
              <w:t xml:space="preserve">-   -   -   </w:t>
            </w:r>
            <w:r w:rsidRPr="000E1730">
              <w:rPr>
                <w:rFonts w:cs="Arial"/>
                <w:szCs w:val="16"/>
              </w:rPr>
              <w:t>-   Accou</w:t>
            </w:r>
            <w:r w:rsidRPr="000E1730">
              <w:rPr>
                <w:rFonts w:cs="Arial"/>
                <w:szCs w:val="16"/>
                <w:lang w:val="en-US"/>
              </w:rPr>
              <w:t>ntIdentifier</w:t>
            </w:r>
          </w:p>
        </w:tc>
        <w:tc>
          <w:tcPr>
            <w:tcW w:w="4710" w:type="dxa"/>
          </w:tcPr>
          <w:p w14:paraId="43021035" w14:textId="77777777" w:rsidR="00030993" w:rsidRPr="000E1730" w:rsidRDefault="00030993" w:rsidP="00030993">
            <w:pPr>
              <w:pStyle w:val="Tabela-zawarto"/>
            </w:pPr>
            <w:r w:rsidRPr="000E1730">
              <w:t>Numer rachunku</w:t>
            </w:r>
          </w:p>
        </w:tc>
        <w:tc>
          <w:tcPr>
            <w:tcW w:w="1305" w:type="dxa"/>
          </w:tcPr>
          <w:p w14:paraId="413491E1" w14:textId="77777777" w:rsidR="00030993" w:rsidRPr="000E1730" w:rsidRDefault="00030993" w:rsidP="00030993">
            <w:pPr>
              <w:pStyle w:val="Tekstprzypisudolnego"/>
              <w:jc w:val="center"/>
              <w:rPr>
                <w:rFonts w:ascii="Arial" w:hAnsi="Arial" w:cs="Arial"/>
                <w:sz w:val="16"/>
                <w:szCs w:val="16"/>
              </w:rPr>
            </w:pPr>
            <w:r>
              <w:rPr>
                <w:rFonts w:ascii="Arial" w:hAnsi="Arial" w:cs="Arial"/>
                <w:sz w:val="16"/>
                <w:szCs w:val="16"/>
              </w:rPr>
              <w:t>W</w:t>
            </w:r>
          </w:p>
        </w:tc>
        <w:tc>
          <w:tcPr>
            <w:tcW w:w="4436" w:type="dxa"/>
            <w:gridSpan w:val="2"/>
          </w:tcPr>
          <w:p w14:paraId="18CD294D" w14:textId="77777777" w:rsidR="00030993" w:rsidRPr="000E1730" w:rsidRDefault="00030993" w:rsidP="00030993">
            <w:pPr>
              <w:pStyle w:val="Tekstprzypisudolnego"/>
              <w:jc w:val="center"/>
              <w:rPr>
                <w:rFonts w:ascii="Arial" w:hAnsi="Arial" w:cs="Arial"/>
                <w:sz w:val="16"/>
                <w:szCs w:val="16"/>
              </w:rPr>
            </w:pPr>
          </w:p>
        </w:tc>
      </w:tr>
      <w:tr w:rsidR="00030993" w:rsidRPr="000E1730" w14:paraId="71B22562" w14:textId="77777777" w:rsidTr="00030993">
        <w:trPr>
          <w:jc w:val="center"/>
        </w:trPr>
        <w:tc>
          <w:tcPr>
            <w:tcW w:w="576" w:type="dxa"/>
          </w:tcPr>
          <w:p w14:paraId="147C7A22" w14:textId="77777777" w:rsidR="00030993" w:rsidRPr="000E1730" w:rsidRDefault="00030993" w:rsidP="00030993">
            <w:pPr>
              <w:pStyle w:val="Tabela-zawarto"/>
              <w:rPr>
                <w:rFonts w:cs="Arial"/>
                <w:szCs w:val="16"/>
                <w:lang w:val="en-US"/>
              </w:rPr>
            </w:pPr>
          </w:p>
        </w:tc>
        <w:tc>
          <w:tcPr>
            <w:tcW w:w="3040" w:type="dxa"/>
          </w:tcPr>
          <w:p w14:paraId="06661AE9" w14:textId="77777777" w:rsidR="00030993" w:rsidRPr="000E1730" w:rsidRDefault="00030993" w:rsidP="00030993">
            <w:pPr>
              <w:pStyle w:val="Tabela-zawarto"/>
              <w:rPr>
                <w:rFonts w:cs="Arial"/>
                <w:szCs w:val="16"/>
              </w:rPr>
            </w:pPr>
            <w:r w:rsidRPr="000E1730">
              <w:rPr>
                <w:rFonts w:cs="Arial"/>
                <w:szCs w:val="16"/>
              </w:rPr>
              <w:t xml:space="preserve">-   -   -   </w:t>
            </w:r>
            <w:r>
              <w:rPr>
                <w:rFonts w:cs="Arial"/>
                <w:szCs w:val="16"/>
              </w:rPr>
              <w:t xml:space="preserve">-   </w:t>
            </w:r>
            <w:r w:rsidRPr="000E1730">
              <w:rPr>
                <w:rFonts w:cs="Arial"/>
                <w:szCs w:val="16"/>
              </w:rPr>
              <w:t>AccountName</w:t>
            </w:r>
          </w:p>
        </w:tc>
        <w:tc>
          <w:tcPr>
            <w:tcW w:w="4710" w:type="dxa"/>
          </w:tcPr>
          <w:p w14:paraId="162304BC" w14:textId="77777777" w:rsidR="00030993" w:rsidRPr="000E1730" w:rsidRDefault="00030993" w:rsidP="00030993">
            <w:pPr>
              <w:pStyle w:val="Tabela-zawarto"/>
            </w:pPr>
            <w:r w:rsidRPr="000E1730">
              <w:t xml:space="preserve">Nazwa rachunku </w:t>
            </w:r>
          </w:p>
        </w:tc>
        <w:tc>
          <w:tcPr>
            <w:tcW w:w="1305" w:type="dxa"/>
          </w:tcPr>
          <w:p w14:paraId="58795A97" w14:textId="77777777" w:rsidR="00030993" w:rsidRPr="000E1730" w:rsidRDefault="00030993" w:rsidP="00030993">
            <w:pPr>
              <w:pStyle w:val="Tekstprzypisudolnego"/>
              <w:jc w:val="center"/>
              <w:rPr>
                <w:rFonts w:ascii="Arial" w:hAnsi="Arial" w:cs="Arial"/>
                <w:sz w:val="16"/>
                <w:szCs w:val="16"/>
              </w:rPr>
            </w:pPr>
          </w:p>
        </w:tc>
        <w:tc>
          <w:tcPr>
            <w:tcW w:w="4436" w:type="dxa"/>
            <w:gridSpan w:val="2"/>
          </w:tcPr>
          <w:p w14:paraId="429538D5" w14:textId="77777777" w:rsidR="00030993" w:rsidRPr="000E1730" w:rsidRDefault="00030993" w:rsidP="00030993">
            <w:pPr>
              <w:pStyle w:val="Tekstprzypisudolnego"/>
              <w:jc w:val="center"/>
              <w:rPr>
                <w:rFonts w:ascii="Arial" w:hAnsi="Arial" w:cs="Arial"/>
                <w:sz w:val="16"/>
                <w:szCs w:val="16"/>
              </w:rPr>
            </w:pPr>
          </w:p>
        </w:tc>
      </w:tr>
      <w:tr w:rsidR="00030993" w:rsidRPr="000E1730" w14:paraId="1710DEB4" w14:textId="77777777" w:rsidTr="00030993">
        <w:trPr>
          <w:jc w:val="center"/>
        </w:trPr>
        <w:tc>
          <w:tcPr>
            <w:tcW w:w="576" w:type="dxa"/>
          </w:tcPr>
          <w:p w14:paraId="5A5110EB" w14:textId="77777777" w:rsidR="00030993" w:rsidRPr="000E1730" w:rsidRDefault="00030993" w:rsidP="00030993">
            <w:pPr>
              <w:pStyle w:val="Tabela-zawarto"/>
              <w:rPr>
                <w:rFonts w:cs="Arial"/>
                <w:szCs w:val="16"/>
              </w:rPr>
            </w:pPr>
          </w:p>
        </w:tc>
        <w:tc>
          <w:tcPr>
            <w:tcW w:w="3040" w:type="dxa"/>
          </w:tcPr>
          <w:p w14:paraId="7302EBFF" w14:textId="77777777" w:rsidR="00030993" w:rsidRPr="000E1730" w:rsidRDefault="00030993" w:rsidP="00030993">
            <w:pPr>
              <w:pStyle w:val="Tabela-zawarto"/>
              <w:rPr>
                <w:rFonts w:cs="Arial"/>
                <w:szCs w:val="16"/>
              </w:rPr>
            </w:pPr>
            <w:r w:rsidRPr="000E1730">
              <w:rPr>
                <w:rFonts w:cs="Arial"/>
                <w:szCs w:val="16"/>
              </w:rPr>
              <w:t xml:space="preserve">-   -   -   </w:t>
            </w:r>
            <w:r>
              <w:rPr>
                <w:rFonts w:cs="Arial"/>
                <w:szCs w:val="16"/>
              </w:rPr>
              <w:t xml:space="preserve">-   </w:t>
            </w:r>
            <w:r w:rsidRPr="000E1730">
              <w:rPr>
                <w:rFonts w:cs="Arial"/>
                <w:szCs w:val="16"/>
              </w:rPr>
              <w:t>AccountCurrencyCode</w:t>
            </w:r>
          </w:p>
        </w:tc>
        <w:tc>
          <w:tcPr>
            <w:tcW w:w="4710" w:type="dxa"/>
          </w:tcPr>
          <w:p w14:paraId="522493AA" w14:textId="77777777" w:rsidR="00030993" w:rsidRPr="000E1730" w:rsidRDefault="00030993" w:rsidP="00030993">
            <w:pPr>
              <w:pStyle w:val="Tabela-zawarto"/>
            </w:pPr>
            <w:r w:rsidRPr="000E1730">
              <w:t>Waluta rachunku</w:t>
            </w:r>
          </w:p>
        </w:tc>
        <w:tc>
          <w:tcPr>
            <w:tcW w:w="1305" w:type="dxa"/>
          </w:tcPr>
          <w:p w14:paraId="6041CEAD" w14:textId="77777777" w:rsidR="00030993" w:rsidRPr="000E1730" w:rsidRDefault="00030993" w:rsidP="00030993">
            <w:pPr>
              <w:pStyle w:val="Tekstprzypisudolnego"/>
              <w:jc w:val="center"/>
              <w:rPr>
                <w:rFonts w:ascii="Arial" w:hAnsi="Arial" w:cs="Arial"/>
                <w:sz w:val="16"/>
                <w:szCs w:val="16"/>
              </w:rPr>
            </w:pPr>
          </w:p>
        </w:tc>
        <w:tc>
          <w:tcPr>
            <w:tcW w:w="4436" w:type="dxa"/>
            <w:gridSpan w:val="2"/>
          </w:tcPr>
          <w:p w14:paraId="57A2AE98" w14:textId="77777777" w:rsidR="00030993" w:rsidRPr="000E1730" w:rsidRDefault="00030993" w:rsidP="00030993">
            <w:pPr>
              <w:pStyle w:val="Tekstprzypisudolnego"/>
              <w:jc w:val="center"/>
              <w:rPr>
                <w:rFonts w:ascii="Arial" w:hAnsi="Arial" w:cs="Arial"/>
                <w:sz w:val="16"/>
                <w:szCs w:val="16"/>
              </w:rPr>
            </w:pPr>
          </w:p>
        </w:tc>
      </w:tr>
      <w:tr w:rsidR="00030993" w:rsidRPr="000E1730" w14:paraId="579018AB" w14:textId="77777777" w:rsidTr="00030993">
        <w:trPr>
          <w:jc w:val="center"/>
        </w:trPr>
        <w:tc>
          <w:tcPr>
            <w:tcW w:w="576" w:type="dxa"/>
          </w:tcPr>
          <w:p w14:paraId="7D3C5EED" w14:textId="77777777" w:rsidR="00030993" w:rsidRPr="000E1730" w:rsidRDefault="00030993" w:rsidP="00030993">
            <w:pPr>
              <w:pStyle w:val="Tabela-zawarto"/>
              <w:rPr>
                <w:rFonts w:cs="Arial"/>
                <w:szCs w:val="16"/>
              </w:rPr>
            </w:pPr>
          </w:p>
        </w:tc>
        <w:tc>
          <w:tcPr>
            <w:tcW w:w="3040" w:type="dxa"/>
          </w:tcPr>
          <w:p w14:paraId="1012AB81" w14:textId="77777777" w:rsidR="00030993" w:rsidRPr="000E1730" w:rsidRDefault="00030993" w:rsidP="00030993">
            <w:pPr>
              <w:pStyle w:val="Tabela-zawarto"/>
              <w:rPr>
                <w:rFonts w:cs="Arial"/>
                <w:szCs w:val="16"/>
                <w:lang w:val="en-US"/>
              </w:rPr>
            </w:pPr>
            <w:r w:rsidRPr="000E1730">
              <w:rPr>
                <w:rFonts w:cs="Arial"/>
                <w:szCs w:val="16"/>
                <w:lang w:val="en-US"/>
              </w:rPr>
              <w:t>-   -   -   -   AccountType</w:t>
            </w:r>
          </w:p>
        </w:tc>
        <w:tc>
          <w:tcPr>
            <w:tcW w:w="4710" w:type="dxa"/>
          </w:tcPr>
          <w:p w14:paraId="374A1BA7" w14:textId="77777777" w:rsidR="00030993" w:rsidRPr="000E1730" w:rsidRDefault="00030993" w:rsidP="00030993">
            <w:pPr>
              <w:pStyle w:val="Tabela-zawarto"/>
            </w:pPr>
            <w:r w:rsidRPr="000E1730">
              <w:t>Typ rachunku</w:t>
            </w:r>
          </w:p>
        </w:tc>
        <w:tc>
          <w:tcPr>
            <w:tcW w:w="1305" w:type="dxa"/>
          </w:tcPr>
          <w:p w14:paraId="31139A74" w14:textId="77777777" w:rsidR="00030993" w:rsidRPr="000E1730" w:rsidRDefault="00030993" w:rsidP="00030993">
            <w:pPr>
              <w:pStyle w:val="Tekstprzypisudolnego"/>
              <w:jc w:val="center"/>
              <w:rPr>
                <w:rFonts w:ascii="Arial" w:hAnsi="Arial" w:cs="Arial"/>
                <w:sz w:val="16"/>
                <w:szCs w:val="16"/>
              </w:rPr>
            </w:pPr>
          </w:p>
        </w:tc>
        <w:tc>
          <w:tcPr>
            <w:tcW w:w="4436" w:type="dxa"/>
            <w:gridSpan w:val="2"/>
          </w:tcPr>
          <w:p w14:paraId="5819243D" w14:textId="77777777" w:rsidR="00030993" w:rsidRPr="000E1730" w:rsidRDefault="00030993" w:rsidP="00030993">
            <w:pPr>
              <w:pStyle w:val="Tekstprzypisudolnego"/>
              <w:jc w:val="center"/>
              <w:rPr>
                <w:rFonts w:ascii="Arial" w:hAnsi="Arial" w:cs="Arial"/>
                <w:sz w:val="16"/>
                <w:szCs w:val="16"/>
              </w:rPr>
            </w:pPr>
          </w:p>
        </w:tc>
      </w:tr>
      <w:tr w:rsidR="00030993" w:rsidRPr="000E1730" w14:paraId="6BBB97FD" w14:textId="77777777" w:rsidTr="00030993">
        <w:trPr>
          <w:jc w:val="center"/>
        </w:trPr>
        <w:tc>
          <w:tcPr>
            <w:tcW w:w="576" w:type="dxa"/>
          </w:tcPr>
          <w:p w14:paraId="4E0F3029" w14:textId="77777777" w:rsidR="00030993" w:rsidRPr="000E1730" w:rsidRDefault="00030993" w:rsidP="00030993">
            <w:pPr>
              <w:pStyle w:val="Tabela-zawarto"/>
              <w:rPr>
                <w:rFonts w:cs="Arial"/>
                <w:szCs w:val="16"/>
                <w:lang w:val="en-US"/>
              </w:rPr>
            </w:pPr>
            <w:r w:rsidRPr="000E1730">
              <w:rPr>
                <w:rFonts w:cs="Arial"/>
                <w:szCs w:val="16"/>
                <w:lang w:val="en-US"/>
              </w:rPr>
              <w:t>A-10</w:t>
            </w:r>
          </w:p>
        </w:tc>
        <w:tc>
          <w:tcPr>
            <w:tcW w:w="3040" w:type="dxa"/>
          </w:tcPr>
          <w:p w14:paraId="37B77F25" w14:textId="77777777" w:rsidR="00030993" w:rsidRPr="000E1730" w:rsidRDefault="00030993" w:rsidP="00030993">
            <w:pPr>
              <w:pStyle w:val="Tabela-zawarto"/>
              <w:rPr>
                <w:rFonts w:cs="Arial"/>
                <w:szCs w:val="16"/>
                <w:lang w:val="en-US"/>
              </w:rPr>
            </w:pPr>
            <w:r w:rsidRPr="000E1730">
              <w:t xml:space="preserve">-   -   -   </w:t>
            </w:r>
            <w:r w:rsidRPr="000E1730">
              <w:rPr>
                <w:rFonts w:cs="Arial"/>
                <w:szCs w:val="16"/>
                <w:lang w:val="en-US"/>
              </w:rPr>
              <w:t>DepositEndMethodAccount</w:t>
            </w:r>
          </w:p>
        </w:tc>
        <w:tc>
          <w:tcPr>
            <w:tcW w:w="4710" w:type="dxa"/>
          </w:tcPr>
          <w:p w14:paraId="159577A6" w14:textId="77777777" w:rsidR="00030993" w:rsidRPr="000E1730" w:rsidRDefault="00030993" w:rsidP="00030993">
            <w:pPr>
              <w:pStyle w:val="Tabela-zawarto"/>
            </w:pPr>
            <w:r w:rsidRPr="000E1730">
              <w:t>Informacje o rachunku bankowym wskazanym przez klienta do przesłania  kwoty lokaty po jej zakończeniu, wystąpi jeżeli rachunek ten jest inny niż rachunek</w:t>
            </w:r>
            <w:r>
              <w:t>,</w:t>
            </w:r>
            <w:r w:rsidRPr="000E1730">
              <w:t xml:space="preserve"> </w:t>
            </w:r>
            <w:r w:rsidRPr="00932E39">
              <w:t>z którego założono lokatę</w:t>
            </w:r>
            <w:r w:rsidRPr="000E1730">
              <w:t xml:space="preserve"> ( d</w:t>
            </w:r>
            <w:r>
              <w:t>omyślnie przyjmuje się rachunek,</w:t>
            </w:r>
            <w:r w:rsidRPr="000E1730">
              <w:t xml:space="preserve"> </w:t>
            </w:r>
            <w:r w:rsidRPr="00932E39">
              <w:t>z którego założono lokatę</w:t>
            </w:r>
            <w:r w:rsidRPr="000E1730">
              <w:t>)</w:t>
            </w:r>
          </w:p>
        </w:tc>
        <w:tc>
          <w:tcPr>
            <w:tcW w:w="1305" w:type="dxa"/>
          </w:tcPr>
          <w:p w14:paraId="221BE08A" w14:textId="77777777" w:rsidR="00030993" w:rsidRPr="000E1730" w:rsidRDefault="00030993" w:rsidP="00030993">
            <w:pPr>
              <w:pStyle w:val="Tekstprzypisudolnego"/>
              <w:jc w:val="center"/>
              <w:rPr>
                <w:rFonts w:ascii="Arial" w:hAnsi="Arial" w:cs="Arial"/>
                <w:sz w:val="16"/>
                <w:szCs w:val="16"/>
              </w:rPr>
            </w:pPr>
            <w:r>
              <w:rPr>
                <w:rFonts w:ascii="Arial" w:hAnsi="Arial" w:cs="Arial"/>
                <w:sz w:val="16"/>
                <w:szCs w:val="16"/>
              </w:rPr>
              <w:t>W</w:t>
            </w:r>
          </w:p>
        </w:tc>
        <w:tc>
          <w:tcPr>
            <w:tcW w:w="4436" w:type="dxa"/>
            <w:gridSpan w:val="2"/>
          </w:tcPr>
          <w:p w14:paraId="2281E1AE" w14:textId="77777777" w:rsidR="00030993" w:rsidRPr="000E1730" w:rsidRDefault="00030993" w:rsidP="00030993">
            <w:pPr>
              <w:pStyle w:val="Tekstprzypisudolnego"/>
              <w:jc w:val="center"/>
              <w:rPr>
                <w:rFonts w:ascii="Arial" w:hAnsi="Arial" w:cs="Arial"/>
                <w:sz w:val="16"/>
                <w:szCs w:val="16"/>
              </w:rPr>
            </w:pPr>
          </w:p>
        </w:tc>
      </w:tr>
      <w:tr w:rsidR="00030993" w:rsidRPr="000E1730" w14:paraId="082A25AA" w14:textId="77777777" w:rsidTr="00030993">
        <w:trPr>
          <w:jc w:val="center"/>
        </w:trPr>
        <w:tc>
          <w:tcPr>
            <w:tcW w:w="576" w:type="dxa"/>
          </w:tcPr>
          <w:p w14:paraId="16C2C591" w14:textId="77777777" w:rsidR="00030993" w:rsidRPr="000E1730" w:rsidRDefault="00030993" w:rsidP="00030993">
            <w:pPr>
              <w:pStyle w:val="Tabela-zawarto"/>
              <w:rPr>
                <w:rFonts w:cs="Arial"/>
                <w:szCs w:val="16"/>
              </w:rPr>
            </w:pPr>
          </w:p>
        </w:tc>
        <w:tc>
          <w:tcPr>
            <w:tcW w:w="3040" w:type="dxa"/>
          </w:tcPr>
          <w:p w14:paraId="4921FA81" w14:textId="77777777" w:rsidR="00030993" w:rsidRPr="000E1730" w:rsidRDefault="00030993" w:rsidP="00030993">
            <w:pPr>
              <w:pStyle w:val="Tabela-zawarto"/>
              <w:rPr>
                <w:rFonts w:cs="Arial"/>
                <w:szCs w:val="16"/>
                <w:lang w:val="en-US"/>
              </w:rPr>
            </w:pPr>
            <w:r w:rsidRPr="000E1730">
              <w:rPr>
                <w:rFonts w:cs="Arial"/>
                <w:szCs w:val="16"/>
                <w:lang w:val="en-US"/>
              </w:rPr>
              <w:t xml:space="preserve">-   -   -   </w:t>
            </w:r>
            <w:r>
              <w:rPr>
                <w:rFonts w:cs="Arial"/>
                <w:szCs w:val="16"/>
                <w:lang w:val="en-US"/>
              </w:rPr>
              <w:t xml:space="preserve">-   </w:t>
            </w:r>
            <w:r w:rsidRPr="000E1730">
              <w:rPr>
                <w:rFonts w:cs="Arial"/>
                <w:szCs w:val="16"/>
                <w:lang w:val="en-US"/>
              </w:rPr>
              <w:t>AccountIdentifier</w:t>
            </w:r>
          </w:p>
        </w:tc>
        <w:tc>
          <w:tcPr>
            <w:tcW w:w="4710" w:type="dxa"/>
          </w:tcPr>
          <w:p w14:paraId="379414DC" w14:textId="77777777" w:rsidR="00030993" w:rsidRPr="000E1730" w:rsidRDefault="00030993" w:rsidP="00030993">
            <w:pPr>
              <w:pStyle w:val="Tabela-zawarto"/>
            </w:pPr>
            <w:r w:rsidRPr="000E1730">
              <w:t>Numer rachunku</w:t>
            </w:r>
          </w:p>
        </w:tc>
        <w:tc>
          <w:tcPr>
            <w:tcW w:w="1305" w:type="dxa"/>
          </w:tcPr>
          <w:p w14:paraId="46F10846" w14:textId="77777777" w:rsidR="00030993" w:rsidRPr="000E1730" w:rsidRDefault="00030993" w:rsidP="00030993">
            <w:pPr>
              <w:pStyle w:val="Tekstprzypisudolnego"/>
              <w:jc w:val="center"/>
              <w:rPr>
                <w:rFonts w:ascii="Arial" w:hAnsi="Arial" w:cs="Arial"/>
                <w:sz w:val="16"/>
                <w:szCs w:val="16"/>
              </w:rPr>
            </w:pPr>
            <w:r>
              <w:rPr>
                <w:rFonts w:ascii="Arial" w:hAnsi="Arial" w:cs="Arial"/>
                <w:sz w:val="16"/>
                <w:szCs w:val="16"/>
              </w:rPr>
              <w:t>W</w:t>
            </w:r>
          </w:p>
        </w:tc>
        <w:tc>
          <w:tcPr>
            <w:tcW w:w="4436" w:type="dxa"/>
            <w:gridSpan w:val="2"/>
          </w:tcPr>
          <w:p w14:paraId="27D742CB" w14:textId="77777777" w:rsidR="00030993" w:rsidRPr="000E1730" w:rsidRDefault="00030993" w:rsidP="00030993">
            <w:pPr>
              <w:pStyle w:val="Tekstprzypisudolnego"/>
              <w:jc w:val="center"/>
              <w:rPr>
                <w:rFonts w:ascii="Arial" w:hAnsi="Arial" w:cs="Arial"/>
                <w:sz w:val="16"/>
                <w:szCs w:val="16"/>
              </w:rPr>
            </w:pPr>
            <w:r w:rsidRPr="000E1730">
              <w:rPr>
                <w:rFonts w:ascii="Arial" w:hAnsi="Arial" w:cs="Arial"/>
                <w:sz w:val="16"/>
                <w:szCs w:val="16"/>
              </w:rPr>
              <w:t>Rachunek, na który ma być przekazana kwota lokaty</w:t>
            </w:r>
          </w:p>
        </w:tc>
      </w:tr>
      <w:tr w:rsidR="00030993" w:rsidRPr="000E1730" w14:paraId="02824854" w14:textId="77777777" w:rsidTr="00030993">
        <w:trPr>
          <w:jc w:val="center"/>
        </w:trPr>
        <w:tc>
          <w:tcPr>
            <w:tcW w:w="576" w:type="dxa"/>
          </w:tcPr>
          <w:p w14:paraId="53F39BE9" w14:textId="77777777" w:rsidR="00030993" w:rsidRPr="000E1730" w:rsidRDefault="00030993" w:rsidP="00030993">
            <w:pPr>
              <w:pStyle w:val="Tabela-zawarto"/>
              <w:rPr>
                <w:rFonts w:cs="Arial"/>
                <w:szCs w:val="16"/>
              </w:rPr>
            </w:pPr>
          </w:p>
        </w:tc>
        <w:tc>
          <w:tcPr>
            <w:tcW w:w="3040" w:type="dxa"/>
          </w:tcPr>
          <w:p w14:paraId="43B1197A" w14:textId="77777777" w:rsidR="00030993" w:rsidRPr="000E1730" w:rsidRDefault="00030993" w:rsidP="00030993">
            <w:pPr>
              <w:pStyle w:val="Tabela-zawarto"/>
              <w:rPr>
                <w:rFonts w:cs="Arial"/>
                <w:szCs w:val="16"/>
              </w:rPr>
            </w:pPr>
            <w:r w:rsidRPr="000E1730">
              <w:rPr>
                <w:rFonts w:cs="Arial"/>
                <w:szCs w:val="16"/>
              </w:rPr>
              <w:t xml:space="preserve">-   -   -   </w:t>
            </w:r>
            <w:r>
              <w:rPr>
                <w:rFonts w:cs="Arial"/>
                <w:szCs w:val="16"/>
              </w:rPr>
              <w:t xml:space="preserve">-   </w:t>
            </w:r>
            <w:r w:rsidRPr="000E1730">
              <w:rPr>
                <w:rFonts w:cs="Arial"/>
                <w:szCs w:val="16"/>
              </w:rPr>
              <w:t>AccountName</w:t>
            </w:r>
          </w:p>
        </w:tc>
        <w:tc>
          <w:tcPr>
            <w:tcW w:w="4710" w:type="dxa"/>
          </w:tcPr>
          <w:p w14:paraId="7C2B435F" w14:textId="77777777" w:rsidR="00030993" w:rsidRPr="000E1730" w:rsidRDefault="00030993" w:rsidP="00030993">
            <w:pPr>
              <w:pStyle w:val="Tabela-zawarto"/>
            </w:pPr>
            <w:r w:rsidRPr="000E1730">
              <w:t xml:space="preserve">Nazwa rachunku </w:t>
            </w:r>
          </w:p>
        </w:tc>
        <w:tc>
          <w:tcPr>
            <w:tcW w:w="1305" w:type="dxa"/>
          </w:tcPr>
          <w:p w14:paraId="22C47C7D" w14:textId="77777777" w:rsidR="00030993" w:rsidRPr="000E1730" w:rsidRDefault="00030993" w:rsidP="00030993">
            <w:pPr>
              <w:pStyle w:val="Tekstprzypisudolnego"/>
              <w:jc w:val="center"/>
              <w:rPr>
                <w:rFonts w:ascii="Arial" w:hAnsi="Arial" w:cs="Arial"/>
                <w:sz w:val="16"/>
                <w:szCs w:val="16"/>
              </w:rPr>
            </w:pPr>
          </w:p>
        </w:tc>
        <w:tc>
          <w:tcPr>
            <w:tcW w:w="4436" w:type="dxa"/>
            <w:gridSpan w:val="2"/>
          </w:tcPr>
          <w:p w14:paraId="66E88D51" w14:textId="77777777" w:rsidR="00030993" w:rsidRPr="000E1730" w:rsidRDefault="00030993" w:rsidP="00030993">
            <w:pPr>
              <w:pStyle w:val="Tekstprzypisudolnego"/>
              <w:jc w:val="center"/>
              <w:rPr>
                <w:rFonts w:ascii="Arial" w:hAnsi="Arial" w:cs="Arial"/>
                <w:sz w:val="16"/>
                <w:szCs w:val="16"/>
              </w:rPr>
            </w:pPr>
          </w:p>
        </w:tc>
      </w:tr>
      <w:tr w:rsidR="00030993" w:rsidRPr="000E1730" w14:paraId="6B02A85B" w14:textId="77777777" w:rsidTr="00030993">
        <w:trPr>
          <w:jc w:val="center"/>
        </w:trPr>
        <w:tc>
          <w:tcPr>
            <w:tcW w:w="576" w:type="dxa"/>
          </w:tcPr>
          <w:p w14:paraId="5B1D6135" w14:textId="77777777" w:rsidR="00030993" w:rsidRPr="000E1730" w:rsidRDefault="00030993" w:rsidP="00030993">
            <w:pPr>
              <w:pStyle w:val="Tabela-zawarto"/>
              <w:rPr>
                <w:rFonts w:cs="Arial"/>
                <w:szCs w:val="16"/>
              </w:rPr>
            </w:pPr>
          </w:p>
        </w:tc>
        <w:tc>
          <w:tcPr>
            <w:tcW w:w="3040" w:type="dxa"/>
          </w:tcPr>
          <w:p w14:paraId="11270BEB" w14:textId="77777777" w:rsidR="00030993" w:rsidRPr="000E1730" w:rsidRDefault="00030993" w:rsidP="00030993">
            <w:pPr>
              <w:pStyle w:val="Tabela-zawarto"/>
              <w:rPr>
                <w:rFonts w:cs="Arial"/>
                <w:szCs w:val="16"/>
              </w:rPr>
            </w:pPr>
            <w:r w:rsidRPr="000E1730">
              <w:rPr>
                <w:rFonts w:cs="Arial"/>
                <w:szCs w:val="16"/>
              </w:rPr>
              <w:t xml:space="preserve">-   -   -   </w:t>
            </w:r>
            <w:r>
              <w:rPr>
                <w:rFonts w:cs="Arial"/>
                <w:szCs w:val="16"/>
              </w:rPr>
              <w:t xml:space="preserve">-   </w:t>
            </w:r>
            <w:r w:rsidRPr="000E1730">
              <w:rPr>
                <w:rFonts w:cs="Arial"/>
                <w:szCs w:val="16"/>
              </w:rPr>
              <w:t>AccountCurrencyCode</w:t>
            </w:r>
          </w:p>
        </w:tc>
        <w:tc>
          <w:tcPr>
            <w:tcW w:w="4710" w:type="dxa"/>
          </w:tcPr>
          <w:p w14:paraId="220102CD" w14:textId="77777777" w:rsidR="00030993" w:rsidRPr="000E1730" w:rsidRDefault="00030993" w:rsidP="00030993">
            <w:pPr>
              <w:pStyle w:val="Tabela-zawarto"/>
            </w:pPr>
            <w:r w:rsidRPr="000E1730">
              <w:t>Waluta rachunku</w:t>
            </w:r>
          </w:p>
        </w:tc>
        <w:tc>
          <w:tcPr>
            <w:tcW w:w="1305" w:type="dxa"/>
          </w:tcPr>
          <w:p w14:paraId="1BD53071" w14:textId="77777777" w:rsidR="00030993" w:rsidRPr="000E1730" w:rsidRDefault="00030993" w:rsidP="00030993">
            <w:pPr>
              <w:pStyle w:val="Tekstprzypisudolnego"/>
              <w:jc w:val="center"/>
              <w:rPr>
                <w:rFonts w:ascii="Arial" w:hAnsi="Arial" w:cs="Arial"/>
                <w:sz w:val="16"/>
                <w:szCs w:val="16"/>
              </w:rPr>
            </w:pPr>
          </w:p>
        </w:tc>
        <w:tc>
          <w:tcPr>
            <w:tcW w:w="4436" w:type="dxa"/>
            <w:gridSpan w:val="2"/>
          </w:tcPr>
          <w:p w14:paraId="5CB01AD8" w14:textId="77777777" w:rsidR="00030993" w:rsidRPr="000E1730" w:rsidRDefault="00030993" w:rsidP="00030993">
            <w:pPr>
              <w:pStyle w:val="Tekstprzypisudolnego"/>
              <w:jc w:val="center"/>
              <w:rPr>
                <w:rFonts w:ascii="Arial" w:hAnsi="Arial" w:cs="Arial"/>
                <w:sz w:val="16"/>
                <w:szCs w:val="16"/>
              </w:rPr>
            </w:pPr>
          </w:p>
        </w:tc>
      </w:tr>
      <w:tr w:rsidR="00030993" w:rsidRPr="000E1730" w14:paraId="386555F2" w14:textId="77777777" w:rsidTr="00030993">
        <w:trPr>
          <w:jc w:val="center"/>
        </w:trPr>
        <w:tc>
          <w:tcPr>
            <w:tcW w:w="576" w:type="dxa"/>
          </w:tcPr>
          <w:p w14:paraId="6001ADBB" w14:textId="77777777" w:rsidR="00030993" w:rsidRPr="000E1730" w:rsidRDefault="00030993" w:rsidP="00030993">
            <w:pPr>
              <w:pStyle w:val="Tabela-zawarto"/>
              <w:rPr>
                <w:rFonts w:cs="Arial"/>
                <w:szCs w:val="16"/>
              </w:rPr>
            </w:pPr>
          </w:p>
        </w:tc>
        <w:tc>
          <w:tcPr>
            <w:tcW w:w="3040" w:type="dxa"/>
          </w:tcPr>
          <w:p w14:paraId="3B72D6BF" w14:textId="77777777" w:rsidR="00030993" w:rsidRPr="000E1730" w:rsidRDefault="00030993" w:rsidP="00030993">
            <w:pPr>
              <w:pStyle w:val="Tabela-zawarto"/>
              <w:rPr>
                <w:rFonts w:cs="Arial"/>
                <w:szCs w:val="16"/>
                <w:lang w:val="en-US"/>
              </w:rPr>
            </w:pPr>
            <w:r w:rsidRPr="000E1730">
              <w:rPr>
                <w:rFonts w:cs="Arial"/>
                <w:szCs w:val="16"/>
                <w:lang w:val="en-US"/>
              </w:rPr>
              <w:t>-   -   -   -   AccountType</w:t>
            </w:r>
          </w:p>
        </w:tc>
        <w:tc>
          <w:tcPr>
            <w:tcW w:w="4710" w:type="dxa"/>
          </w:tcPr>
          <w:p w14:paraId="3FA521DF" w14:textId="77777777" w:rsidR="00030993" w:rsidRPr="000E1730" w:rsidRDefault="00030993" w:rsidP="00030993">
            <w:pPr>
              <w:pStyle w:val="Tabela-zawarto"/>
            </w:pPr>
            <w:r w:rsidRPr="000E1730">
              <w:t>Typ rachunku</w:t>
            </w:r>
          </w:p>
        </w:tc>
        <w:tc>
          <w:tcPr>
            <w:tcW w:w="1305" w:type="dxa"/>
          </w:tcPr>
          <w:p w14:paraId="3D11429A" w14:textId="77777777" w:rsidR="00030993" w:rsidRPr="000E1730" w:rsidRDefault="00030993" w:rsidP="00030993">
            <w:pPr>
              <w:pStyle w:val="Tekstprzypisudolnego"/>
              <w:jc w:val="center"/>
              <w:rPr>
                <w:rFonts w:ascii="Arial" w:hAnsi="Arial" w:cs="Arial"/>
                <w:sz w:val="16"/>
                <w:szCs w:val="16"/>
              </w:rPr>
            </w:pPr>
          </w:p>
        </w:tc>
        <w:tc>
          <w:tcPr>
            <w:tcW w:w="4436" w:type="dxa"/>
            <w:gridSpan w:val="2"/>
          </w:tcPr>
          <w:p w14:paraId="5A34D893" w14:textId="77777777" w:rsidR="00030993" w:rsidRPr="000E1730" w:rsidRDefault="00030993" w:rsidP="00030993">
            <w:pPr>
              <w:pStyle w:val="Tekstprzypisudolnego"/>
              <w:jc w:val="center"/>
              <w:rPr>
                <w:rFonts w:ascii="Arial" w:hAnsi="Arial" w:cs="Arial"/>
                <w:sz w:val="16"/>
                <w:szCs w:val="16"/>
              </w:rPr>
            </w:pPr>
          </w:p>
        </w:tc>
      </w:tr>
      <w:tr w:rsidR="00030993" w:rsidRPr="000E1730" w14:paraId="23E02F82" w14:textId="77777777" w:rsidTr="00030993">
        <w:trPr>
          <w:jc w:val="center"/>
        </w:trPr>
        <w:tc>
          <w:tcPr>
            <w:tcW w:w="576" w:type="dxa"/>
          </w:tcPr>
          <w:p w14:paraId="229EF6E3" w14:textId="77777777" w:rsidR="00030993" w:rsidRPr="000E1730" w:rsidRDefault="00030993" w:rsidP="00030993">
            <w:pPr>
              <w:pStyle w:val="Tabela-zawarto"/>
              <w:rPr>
                <w:lang w:val="en-US"/>
              </w:rPr>
            </w:pPr>
            <w:r w:rsidRPr="000E1730">
              <w:rPr>
                <w:lang w:val="en-US"/>
              </w:rPr>
              <w:t>A-10</w:t>
            </w:r>
          </w:p>
        </w:tc>
        <w:tc>
          <w:tcPr>
            <w:tcW w:w="3040" w:type="dxa"/>
          </w:tcPr>
          <w:p w14:paraId="4772315D" w14:textId="77777777" w:rsidR="00030993" w:rsidRPr="000E1730" w:rsidRDefault="00030993" w:rsidP="00030993">
            <w:pPr>
              <w:pStyle w:val="Tabela-zawarto"/>
              <w:rPr>
                <w:lang w:val="en-US"/>
              </w:rPr>
            </w:pPr>
            <w:r w:rsidRPr="000E1730">
              <w:rPr>
                <w:lang w:val="en-US"/>
              </w:rPr>
              <w:t>-   -   -   DepositAccount</w:t>
            </w:r>
          </w:p>
        </w:tc>
        <w:tc>
          <w:tcPr>
            <w:tcW w:w="4710" w:type="dxa"/>
          </w:tcPr>
          <w:p w14:paraId="02DCA0E5" w14:textId="77777777" w:rsidR="00030993" w:rsidRPr="000E1730" w:rsidRDefault="00030993" w:rsidP="00030993">
            <w:pPr>
              <w:pStyle w:val="Tabela-zawarto"/>
            </w:pPr>
            <w:r w:rsidRPr="000E1730">
              <w:t>Informacje o rachunku lokaty</w:t>
            </w:r>
          </w:p>
        </w:tc>
        <w:tc>
          <w:tcPr>
            <w:tcW w:w="1305" w:type="dxa"/>
          </w:tcPr>
          <w:p w14:paraId="65151814" w14:textId="77777777" w:rsidR="00030993" w:rsidRPr="000E1730" w:rsidRDefault="00030993" w:rsidP="00030993">
            <w:pPr>
              <w:pStyle w:val="Tekstprzypisudolnego"/>
              <w:jc w:val="center"/>
              <w:rPr>
                <w:rFonts w:ascii="Arial" w:hAnsi="Arial" w:cs="Arial"/>
                <w:sz w:val="16"/>
                <w:szCs w:val="16"/>
              </w:rPr>
            </w:pPr>
            <w:r>
              <w:rPr>
                <w:rFonts w:ascii="Arial" w:hAnsi="Arial" w:cs="Arial"/>
                <w:sz w:val="16"/>
                <w:szCs w:val="16"/>
              </w:rPr>
              <w:t>W</w:t>
            </w:r>
          </w:p>
        </w:tc>
        <w:tc>
          <w:tcPr>
            <w:tcW w:w="4436" w:type="dxa"/>
            <w:gridSpan w:val="2"/>
          </w:tcPr>
          <w:p w14:paraId="75499B85" w14:textId="77777777" w:rsidR="00030993" w:rsidRPr="000E1730" w:rsidRDefault="00030993" w:rsidP="00030993">
            <w:pPr>
              <w:pStyle w:val="Tekstprzypisudolnego"/>
              <w:jc w:val="center"/>
              <w:rPr>
                <w:rFonts w:ascii="Arial" w:hAnsi="Arial" w:cs="Arial"/>
                <w:sz w:val="16"/>
                <w:szCs w:val="16"/>
              </w:rPr>
            </w:pPr>
          </w:p>
        </w:tc>
      </w:tr>
      <w:tr w:rsidR="00030993" w:rsidRPr="000E1730" w14:paraId="6ACDA484" w14:textId="77777777" w:rsidTr="00030993">
        <w:trPr>
          <w:jc w:val="center"/>
        </w:trPr>
        <w:tc>
          <w:tcPr>
            <w:tcW w:w="576" w:type="dxa"/>
          </w:tcPr>
          <w:p w14:paraId="6A8B612B" w14:textId="77777777" w:rsidR="00030993" w:rsidRPr="000E1730" w:rsidRDefault="00030993" w:rsidP="00030993">
            <w:pPr>
              <w:pStyle w:val="Tabela-zawarto"/>
            </w:pPr>
          </w:p>
        </w:tc>
        <w:tc>
          <w:tcPr>
            <w:tcW w:w="3040" w:type="dxa"/>
          </w:tcPr>
          <w:p w14:paraId="001BB1C0" w14:textId="77777777" w:rsidR="00030993" w:rsidRPr="000E1730" w:rsidRDefault="00030993" w:rsidP="00030993">
            <w:pPr>
              <w:pStyle w:val="Tabela-zawarto"/>
              <w:rPr>
                <w:lang w:val="en-US"/>
              </w:rPr>
            </w:pPr>
            <w:r w:rsidRPr="000E1730">
              <w:rPr>
                <w:lang w:val="en-US"/>
              </w:rPr>
              <w:t>-   -   -   -   AccountIdentifier</w:t>
            </w:r>
          </w:p>
        </w:tc>
        <w:tc>
          <w:tcPr>
            <w:tcW w:w="4710" w:type="dxa"/>
          </w:tcPr>
          <w:p w14:paraId="417EC148" w14:textId="77777777" w:rsidR="00030993" w:rsidRPr="000E1730" w:rsidRDefault="00030993" w:rsidP="00030993">
            <w:pPr>
              <w:pStyle w:val="Tabela-zawarto"/>
            </w:pPr>
            <w:r w:rsidRPr="000E1730">
              <w:t>Numer rachunku</w:t>
            </w:r>
          </w:p>
        </w:tc>
        <w:tc>
          <w:tcPr>
            <w:tcW w:w="1305" w:type="dxa"/>
          </w:tcPr>
          <w:p w14:paraId="36C9B948" w14:textId="77777777" w:rsidR="00030993" w:rsidRPr="000E1730" w:rsidRDefault="00030993" w:rsidP="00030993">
            <w:pPr>
              <w:pStyle w:val="Tekstprzypisudolnego"/>
              <w:jc w:val="center"/>
              <w:rPr>
                <w:rFonts w:ascii="Arial" w:hAnsi="Arial" w:cs="Arial"/>
                <w:sz w:val="16"/>
                <w:szCs w:val="16"/>
              </w:rPr>
            </w:pPr>
            <w:r>
              <w:rPr>
                <w:rFonts w:ascii="Arial" w:hAnsi="Arial" w:cs="Arial"/>
                <w:sz w:val="16"/>
                <w:szCs w:val="16"/>
              </w:rPr>
              <w:t>W</w:t>
            </w:r>
          </w:p>
        </w:tc>
        <w:tc>
          <w:tcPr>
            <w:tcW w:w="4436" w:type="dxa"/>
            <w:gridSpan w:val="2"/>
          </w:tcPr>
          <w:p w14:paraId="73D5C403" w14:textId="77777777" w:rsidR="00030993" w:rsidRPr="000E1730" w:rsidRDefault="00030993" w:rsidP="00030993">
            <w:pPr>
              <w:pStyle w:val="Tekstprzypisudolnego"/>
              <w:jc w:val="center"/>
              <w:rPr>
                <w:rFonts w:ascii="Arial" w:hAnsi="Arial" w:cs="Arial"/>
                <w:sz w:val="16"/>
                <w:szCs w:val="16"/>
              </w:rPr>
            </w:pPr>
            <w:r w:rsidRPr="000E1730">
              <w:rPr>
                <w:rFonts w:ascii="Arial" w:hAnsi="Arial" w:cs="Arial"/>
                <w:sz w:val="16"/>
                <w:szCs w:val="16"/>
              </w:rPr>
              <w:t>Numer rachunku, na którym została założona lokata w standardzie NRB</w:t>
            </w:r>
          </w:p>
        </w:tc>
      </w:tr>
      <w:tr w:rsidR="00030993" w:rsidRPr="000E1730" w14:paraId="3086363E" w14:textId="77777777" w:rsidTr="00030993">
        <w:trPr>
          <w:jc w:val="center"/>
        </w:trPr>
        <w:tc>
          <w:tcPr>
            <w:tcW w:w="576" w:type="dxa"/>
          </w:tcPr>
          <w:p w14:paraId="6E2D5EDA" w14:textId="77777777" w:rsidR="00030993" w:rsidRPr="000E1730" w:rsidRDefault="00030993" w:rsidP="00030993">
            <w:pPr>
              <w:pStyle w:val="Tabela-zawarto"/>
            </w:pPr>
          </w:p>
        </w:tc>
        <w:tc>
          <w:tcPr>
            <w:tcW w:w="3040" w:type="dxa"/>
          </w:tcPr>
          <w:p w14:paraId="5D9CB79F" w14:textId="77777777" w:rsidR="00030993" w:rsidRPr="000E1730" w:rsidRDefault="00030993" w:rsidP="00030993">
            <w:pPr>
              <w:pStyle w:val="Tabela-zawarto"/>
            </w:pPr>
            <w:r w:rsidRPr="000E1730">
              <w:t>-   -   -   -   AccountName</w:t>
            </w:r>
          </w:p>
        </w:tc>
        <w:tc>
          <w:tcPr>
            <w:tcW w:w="4710" w:type="dxa"/>
          </w:tcPr>
          <w:p w14:paraId="603D344A" w14:textId="77777777" w:rsidR="00030993" w:rsidRPr="000E1730" w:rsidRDefault="00030993" w:rsidP="00030993">
            <w:pPr>
              <w:pStyle w:val="Tabela-zawarto"/>
            </w:pPr>
            <w:r w:rsidRPr="000E1730">
              <w:t xml:space="preserve">Nazwa rachunku </w:t>
            </w:r>
          </w:p>
        </w:tc>
        <w:tc>
          <w:tcPr>
            <w:tcW w:w="1305" w:type="dxa"/>
          </w:tcPr>
          <w:p w14:paraId="270BD972" w14:textId="77777777" w:rsidR="00030993" w:rsidRPr="000E1730" w:rsidRDefault="00030993" w:rsidP="00030993">
            <w:pPr>
              <w:pStyle w:val="Tekstprzypisudolnego"/>
              <w:jc w:val="center"/>
              <w:rPr>
                <w:rFonts w:ascii="Arial" w:hAnsi="Arial" w:cs="Arial"/>
                <w:sz w:val="16"/>
                <w:szCs w:val="16"/>
              </w:rPr>
            </w:pPr>
          </w:p>
        </w:tc>
        <w:tc>
          <w:tcPr>
            <w:tcW w:w="4436" w:type="dxa"/>
            <w:gridSpan w:val="2"/>
          </w:tcPr>
          <w:p w14:paraId="0CA1A6BC" w14:textId="77777777" w:rsidR="00030993" w:rsidRPr="000E1730" w:rsidRDefault="00030993" w:rsidP="00030993">
            <w:pPr>
              <w:pStyle w:val="Tekstprzypisudolnego"/>
              <w:jc w:val="center"/>
              <w:rPr>
                <w:rFonts w:ascii="Arial" w:hAnsi="Arial" w:cs="Arial"/>
                <w:sz w:val="16"/>
                <w:szCs w:val="16"/>
              </w:rPr>
            </w:pPr>
          </w:p>
        </w:tc>
      </w:tr>
      <w:tr w:rsidR="00030993" w:rsidRPr="000E1730" w14:paraId="52253209" w14:textId="77777777" w:rsidTr="00030993">
        <w:trPr>
          <w:jc w:val="center"/>
        </w:trPr>
        <w:tc>
          <w:tcPr>
            <w:tcW w:w="576" w:type="dxa"/>
          </w:tcPr>
          <w:p w14:paraId="27DBA7FD" w14:textId="77777777" w:rsidR="00030993" w:rsidRPr="000E1730" w:rsidRDefault="00030993" w:rsidP="00030993">
            <w:pPr>
              <w:pStyle w:val="Tabela-zawarto"/>
            </w:pPr>
          </w:p>
        </w:tc>
        <w:tc>
          <w:tcPr>
            <w:tcW w:w="3040" w:type="dxa"/>
          </w:tcPr>
          <w:p w14:paraId="30C868FB" w14:textId="77777777" w:rsidR="00030993" w:rsidRPr="000E1730" w:rsidRDefault="00030993" w:rsidP="00030993">
            <w:pPr>
              <w:pStyle w:val="Tabela-zawarto"/>
            </w:pPr>
            <w:r w:rsidRPr="000E1730">
              <w:t>-   -   -   -   AccountCurrencyCode</w:t>
            </w:r>
          </w:p>
        </w:tc>
        <w:tc>
          <w:tcPr>
            <w:tcW w:w="4710" w:type="dxa"/>
          </w:tcPr>
          <w:p w14:paraId="13703762" w14:textId="77777777" w:rsidR="00030993" w:rsidRPr="000E1730" w:rsidRDefault="00030993" w:rsidP="00030993">
            <w:pPr>
              <w:pStyle w:val="Tabela-zawarto"/>
            </w:pPr>
            <w:r w:rsidRPr="000E1730">
              <w:t>Waluta rachunku</w:t>
            </w:r>
          </w:p>
        </w:tc>
        <w:tc>
          <w:tcPr>
            <w:tcW w:w="1305" w:type="dxa"/>
          </w:tcPr>
          <w:p w14:paraId="5309680B" w14:textId="77777777" w:rsidR="00030993" w:rsidRPr="000E1730" w:rsidRDefault="00030993" w:rsidP="00030993">
            <w:pPr>
              <w:pStyle w:val="Tekstprzypisudolnego"/>
              <w:jc w:val="center"/>
              <w:rPr>
                <w:rFonts w:ascii="Arial" w:hAnsi="Arial" w:cs="Arial"/>
                <w:sz w:val="16"/>
                <w:szCs w:val="16"/>
              </w:rPr>
            </w:pPr>
          </w:p>
        </w:tc>
        <w:tc>
          <w:tcPr>
            <w:tcW w:w="4436" w:type="dxa"/>
            <w:gridSpan w:val="2"/>
          </w:tcPr>
          <w:p w14:paraId="2AE945BD" w14:textId="77777777" w:rsidR="00030993" w:rsidRPr="000E1730" w:rsidRDefault="00030993" w:rsidP="00030993">
            <w:pPr>
              <w:pStyle w:val="Tekstprzypisudolnego"/>
              <w:jc w:val="center"/>
              <w:rPr>
                <w:rFonts w:ascii="Arial" w:hAnsi="Arial" w:cs="Arial"/>
                <w:sz w:val="16"/>
                <w:szCs w:val="16"/>
              </w:rPr>
            </w:pPr>
          </w:p>
        </w:tc>
      </w:tr>
      <w:tr w:rsidR="00030993" w:rsidRPr="000E1730" w14:paraId="5787321D" w14:textId="77777777" w:rsidTr="00030993">
        <w:trPr>
          <w:jc w:val="center"/>
        </w:trPr>
        <w:tc>
          <w:tcPr>
            <w:tcW w:w="576" w:type="dxa"/>
          </w:tcPr>
          <w:p w14:paraId="77FD5CF5" w14:textId="77777777" w:rsidR="00030993" w:rsidRPr="000E1730" w:rsidRDefault="00030993" w:rsidP="00030993">
            <w:pPr>
              <w:pStyle w:val="Tabela-zawarto"/>
            </w:pPr>
          </w:p>
        </w:tc>
        <w:tc>
          <w:tcPr>
            <w:tcW w:w="3040" w:type="dxa"/>
          </w:tcPr>
          <w:p w14:paraId="4DE40D1A" w14:textId="77777777" w:rsidR="00030993" w:rsidRPr="000E1730" w:rsidRDefault="00030993" w:rsidP="00030993">
            <w:pPr>
              <w:pStyle w:val="Tabela-zawarto"/>
              <w:rPr>
                <w:lang w:val="en-US"/>
              </w:rPr>
            </w:pPr>
            <w:r w:rsidRPr="000E1730">
              <w:rPr>
                <w:lang w:val="en-US"/>
              </w:rPr>
              <w:t>-   -   -   -   AccountType</w:t>
            </w:r>
          </w:p>
        </w:tc>
        <w:tc>
          <w:tcPr>
            <w:tcW w:w="4710" w:type="dxa"/>
          </w:tcPr>
          <w:p w14:paraId="40D78014" w14:textId="77777777" w:rsidR="00030993" w:rsidRPr="000E1730" w:rsidRDefault="00030993" w:rsidP="00030993">
            <w:pPr>
              <w:pStyle w:val="Tabela-zawarto"/>
            </w:pPr>
            <w:r w:rsidRPr="000E1730">
              <w:t>Typ rachunku</w:t>
            </w:r>
          </w:p>
        </w:tc>
        <w:tc>
          <w:tcPr>
            <w:tcW w:w="1305" w:type="dxa"/>
          </w:tcPr>
          <w:p w14:paraId="26594CBE" w14:textId="77777777" w:rsidR="00030993" w:rsidRPr="000E1730" w:rsidRDefault="00030993" w:rsidP="00030993">
            <w:pPr>
              <w:pStyle w:val="Tekstprzypisudolnego"/>
              <w:jc w:val="center"/>
              <w:rPr>
                <w:rFonts w:ascii="Arial" w:hAnsi="Arial" w:cs="Arial"/>
                <w:sz w:val="16"/>
                <w:szCs w:val="16"/>
              </w:rPr>
            </w:pPr>
          </w:p>
        </w:tc>
        <w:tc>
          <w:tcPr>
            <w:tcW w:w="4436" w:type="dxa"/>
            <w:gridSpan w:val="2"/>
          </w:tcPr>
          <w:p w14:paraId="4AE1E7D2" w14:textId="77777777" w:rsidR="00030993" w:rsidRPr="000E1730" w:rsidRDefault="00030993" w:rsidP="00030993">
            <w:pPr>
              <w:pStyle w:val="Tekstprzypisudolnego"/>
              <w:jc w:val="center"/>
              <w:rPr>
                <w:rFonts w:ascii="Arial" w:hAnsi="Arial" w:cs="Arial"/>
                <w:sz w:val="16"/>
                <w:szCs w:val="16"/>
              </w:rPr>
            </w:pPr>
          </w:p>
        </w:tc>
      </w:tr>
      <w:tr w:rsidR="00030993" w:rsidRPr="000E1730" w14:paraId="01861A3F" w14:textId="77777777" w:rsidTr="00030993">
        <w:trPr>
          <w:jc w:val="center"/>
        </w:trPr>
        <w:tc>
          <w:tcPr>
            <w:tcW w:w="576" w:type="dxa"/>
            <w:tcBorders>
              <w:bottom w:val="single" w:sz="4" w:space="0" w:color="auto"/>
            </w:tcBorders>
          </w:tcPr>
          <w:p w14:paraId="789A5FAB" w14:textId="77777777" w:rsidR="00030993" w:rsidRPr="000E1730" w:rsidRDefault="00030993" w:rsidP="00030993">
            <w:pPr>
              <w:pStyle w:val="Tabela-zawarto"/>
              <w:rPr>
                <w:rFonts w:cs="Arial"/>
                <w:szCs w:val="16"/>
                <w:lang w:val="en-US"/>
              </w:rPr>
            </w:pPr>
            <w:r w:rsidRPr="000E1730">
              <w:rPr>
                <w:rFonts w:cs="Arial"/>
                <w:szCs w:val="16"/>
                <w:lang w:val="en-US"/>
              </w:rPr>
              <w:t>H-13</w:t>
            </w:r>
          </w:p>
        </w:tc>
        <w:tc>
          <w:tcPr>
            <w:tcW w:w="3040" w:type="dxa"/>
            <w:tcBorders>
              <w:bottom w:val="nil"/>
            </w:tcBorders>
          </w:tcPr>
          <w:p w14:paraId="55551ADB" w14:textId="77777777" w:rsidR="00030993" w:rsidRPr="000E1730" w:rsidRDefault="00030993" w:rsidP="00030993">
            <w:pPr>
              <w:pStyle w:val="Tabela-zawarto"/>
              <w:rPr>
                <w:rFonts w:cs="Arial"/>
                <w:szCs w:val="16"/>
                <w:lang w:val="en-US"/>
              </w:rPr>
            </w:pPr>
            <w:r w:rsidRPr="000E1730">
              <w:rPr>
                <w:rFonts w:cs="Arial"/>
                <w:szCs w:val="16"/>
                <w:lang w:val="en-US"/>
              </w:rPr>
              <w:t>-   -   -   DepositInformation</w:t>
            </w:r>
          </w:p>
        </w:tc>
        <w:tc>
          <w:tcPr>
            <w:tcW w:w="4710" w:type="dxa"/>
          </w:tcPr>
          <w:p w14:paraId="3CF42797" w14:textId="77777777" w:rsidR="00030993" w:rsidRPr="000E1730" w:rsidRDefault="00030993" w:rsidP="00030993">
            <w:pPr>
              <w:pStyle w:val="Tabela-zawarto"/>
            </w:pPr>
            <w:r w:rsidRPr="000E1730">
              <w:t>Informacje opisujące daną lokatę</w:t>
            </w:r>
          </w:p>
        </w:tc>
        <w:tc>
          <w:tcPr>
            <w:tcW w:w="1305" w:type="dxa"/>
          </w:tcPr>
          <w:p w14:paraId="7D9F9223" w14:textId="77777777" w:rsidR="00030993" w:rsidRPr="000E1730" w:rsidRDefault="00030993" w:rsidP="00030993">
            <w:pPr>
              <w:pStyle w:val="Tabela-zawarto"/>
              <w:jc w:val="center"/>
              <w:rPr>
                <w:rFonts w:cs="Arial"/>
                <w:szCs w:val="16"/>
              </w:rPr>
            </w:pPr>
            <w:r>
              <w:rPr>
                <w:rFonts w:cs="Arial"/>
                <w:szCs w:val="16"/>
              </w:rPr>
              <w:t>W</w:t>
            </w:r>
          </w:p>
        </w:tc>
        <w:tc>
          <w:tcPr>
            <w:tcW w:w="4436" w:type="dxa"/>
            <w:gridSpan w:val="2"/>
          </w:tcPr>
          <w:p w14:paraId="6DB63116" w14:textId="77777777" w:rsidR="00030993" w:rsidRPr="000E1730" w:rsidRDefault="00030993" w:rsidP="00030993">
            <w:pPr>
              <w:pStyle w:val="Tabela-zawarto"/>
              <w:jc w:val="center"/>
              <w:rPr>
                <w:rFonts w:cs="Arial"/>
                <w:szCs w:val="16"/>
              </w:rPr>
            </w:pPr>
          </w:p>
        </w:tc>
      </w:tr>
      <w:tr w:rsidR="00030993" w:rsidRPr="000E1730" w14:paraId="2A4C2F45" w14:textId="77777777" w:rsidTr="00030993">
        <w:trPr>
          <w:jc w:val="center"/>
        </w:trPr>
        <w:tc>
          <w:tcPr>
            <w:tcW w:w="576" w:type="dxa"/>
            <w:tcBorders>
              <w:bottom w:val="single" w:sz="4" w:space="0" w:color="auto"/>
            </w:tcBorders>
          </w:tcPr>
          <w:p w14:paraId="10A9A31A" w14:textId="77777777" w:rsidR="00030993" w:rsidRPr="000E1730" w:rsidRDefault="00030993" w:rsidP="00030993">
            <w:pPr>
              <w:pStyle w:val="Tabela-zawarto"/>
              <w:rPr>
                <w:rFonts w:cs="Arial"/>
                <w:szCs w:val="16"/>
              </w:rPr>
            </w:pPr>
          </w:p>
        </w:tc>
        <w:tc>
          <w:tcPr>
            <w:tcW w:w="3040" w:type="dxa"/>
            <w:tcBorders>
              <w:bottom w:val="single" w:sz="4" w:space="0" w:color="auto"/>
            </w:tcBorders>
            <w:shd w:val="clear" w:color="auto" w:fill="auto"/>
          </w:tcPr>
          <w:p w14:paraId="56E2E979" w14:textId="77777777" w:rsidR="00030993" w:rsidRPr="000E1730" w:rsidRDefault="00030993" w:rsidP="00030993">
            <w:pPr>
              <w:pStyle w:val="Tabela-zawarto"/>
              <w:rPr>
                <w:rFonts w:cs="Arial"/>
                <w:szCs w:val="16"/>
              </w:rPr>
            </w:pPr>
            <w:r w:rsidRPr="000E1730">
              <w:rPr>
                <w:rFonts w:cs="Arial"/>
                <w:szCs w:val="16"/>
              </w:rPr>
              <w:t xml:space="preserve">-   -   -   -   DepositIdentifier         </w:t>
            </w:r>
          </w:p>
        </w:tc>
        <w:tc>
          <w:tcPr>
            <w:tcW w:w="4710" w:type="dxa"/>
          </w:tcPr>
          <w:p w14:paraId="5A23A1CE" w14:textId="77777777" w:rsidR="00030993" w:rsidRPr="000E1730" w:rsidRDefault="00030993" w:rsidP="00030993">
            <w:pPr>
              <w:pStyle w:val="Tabela-zawarto"/>
            </w:pPr>
            <w:r w:rsidRPr="000E1730">
              <w:t xml:space="preserve">Identyfikator </w:t>
            </w:r>
            <w:r>
              <w:t>produktu lokatowego</w:t>
            </w:r>
            <w:r w:rsidRPr="000E1730">
              <w:t xml:space="preserve"> nadawany przez bank</w:t>
            </w:r>
          </w:p>
        </w:tc>
        <w:tc>
          <w:tcPr>
            <w:tcW w:w="1305" w:type="dxa"/>
          </w:tcPr>
          <w:p w14:paraId="24035213" w14:textId="77777777" w:rsidR="00030993" w:rsidRDefault="00030993" w:rsidP="00030993">
            <w:pPr>
              <w:pStyle w:val="Tabela-zawarto"/>
              <w:jc w:val="center"/>
              <w:rPr>
                <w:rFonts w:cs="Arial"/>
                <w:szCs w:val="16"/>
              </w:rPr>
            </w:pPr>
            <w:r>
              <w:rPr>
                <w:rFonts w:cs="Arial"/>
                <w:szCs w:val="16"/>
              </w:rPr>
              <w:t>O</w:t>
            </w:r>
          </w:p>
        </w:tc>
        <w:tc>
          <w:tcPr>
            <w:tcW w:w="4436" w:type="dxa"/>
            <w:gridSpan w:val="2"/>
          </w:tcPr>
          <w:p w14:paraId="2E706E82" w14:textId="77777777" w:rsidR="00030993" w:rsidRPr="000E1730" w:rsidRDefault="00030993" w:rsidP="00030993">
            <w:pPr>
              <w:pStyle w:val="Tabela-zawarto"/>
              <w:jc w:val="center"/>
              <w:rPr>
                <w:rFonts w:cs="Arial"/>
                <w:szCs w:val="16"/>
              </w:rPr>
            </w:pPr>
            <w:r>
              <w:rPr>
                <w:rFonts w:cs="Arial"/>
                <w:szCs w:val="16"/>
              </w:rPr>
              <w:t>Kod schematu lokaty, zgodnie z którym założono lokatę</w:t>
            </w:r>
          </w:p>
        </w:tc>
      </w:tr>
      <w:tr w:rsidR="00030993" w:rsidRPr="000E1730" w14:paraId="7706B399" w14:textId="77777777" w:rsidTr="00030993">
        <w:trPr>
          <w:jc w:val="center"/>
        </w:trPr>
        <w:tc>
          <w:tcPr>
            <w:tcW w:w="576" w:type="dxa"/>
            <w:tcBorders>
              <w:top w:val="single" w:sz="4" w:space="0" w:color="auto"/>
              <w:bottom w:val="nil"/>
            </w:tcBorders>
          </w:tcPr>
          <w:p w14:paraId="47BE2CD4" w14:textId="77777777" w:rsidR="00030993" w:rsidRPr="000E1730" w:rsidRDefault="00030993" w:rsidP="00030993">
            <w:pPr>
              <w:pStyle w:val="Tabela-zawarto"/>
              <w:rPr>
                <w:rFonts w:cs="Arial"/>
                <w:szCs w:val="16"/>
              </w:rPr>
            </w:pPr>
          </w:p>
        </w:tc>
        <w:tc>
          <w:tcPr>
            <w:tcW w:w="3040" w:type="dxa"/>
            <w:tcBorders>
              <w:top w:val="single" w:sz="4" w:space="0" w:color="auto"/>
              <w:bottom w:val="nil"/>
            </w:tcBorders>
            <w:shd w:val="clear" w:color="auto" w:fill="auto"/>
          </w:tcPr>
          <w:p w14:paraId="65CA94C9" w14:textId="77777777" w:rsidR="00030993" w:rsidRPr="000E1730" w:rsidRDefault="00030993" w:rsidP="00030993">
            <w:pPr>
              <w:pStyle w:val="Tabela-zawarto"/>
              <w:rPr>
                <w:rFonts w:cs="Arial"/>
                <w:szCs w:val="16"/>
              </w:rPr>
            </w:pPr>
            <w:r w:rsidRPr="000E1730">
              <w:rPr>
                <w:rFonts w:cs="Arial"/>
                <w:szCs w:val="16"/>
              </w:rPr>
              <w:t xml:space="preserve">-   -   -   -   DepositType               </w:t>
            </w:r>
          </w:p>
        </w:tc>
        <w:tc>
          <w:tcPr>
            <w:tcW w:w="4710" w:type="dxa"/>
          </w:tcPr>
          <w:p w14:paraId="27BABFB5" w14:textId="77777777" w:rsidR="00030993" w:rsidRPr="000E1730" w:rsidRDefault="00030993" w:rsidP="00030993">
            <w:pPr>
              <w:pStyle w:val="Tabela-zawarto"/>
            </w:pPr>
            <w:r w:rsidRPr="000E1730">
              <w:t>Rodzaj lokaty</w:t>
            </w:r>
          </w:p>
        </w:tc>
        <w:tc>
          <w:tcPr>
            <w:tcW w:w="1305" w:type="dxa"/>
          </w:tcPr>
          <w:p w14:paraId="425950AE" w14:textId="77777777" w:rsidR="00030993" w:rsidRPr="000E1730" w:rsidRDefault="00030993" w:rsidP="00030993">
            <w:pPr>
              <w:pStyle w:val="Tabela-zawarto"/>
              <w:jc w:val="center"/>
              <w:rPr>
                <w:rFonts w:cs="Arial"/>
                <w:szCs w:val="16"/>
              </w:rPr>
            </w:pPr>
            <w:r>
              <w:rPr>
                <w:rFonts w:cs="Arial"/>
                <w:szCs w:val="16"/>
              </w:rPr>
              <w:t>W</w:t>
            </w:r>
          </w:p>
        </w:tc>
        <w:tc>
          <w:tcPr>
            <w:tcW w:w="4436" w:type="dxa"/>
            <w:gridSpan w:val="2"/>
          </w:tcPr>
          <w:p w14:paraId="7778F973" w14:textId="77777777" w:rsidR="00030993" w:rsidRPr="000E1730" w:rsidRDefault="00030993" w:rsidP="00030993">
            <w:pPr>
              <w:pStyle w:val="Tabela-zawarto"/>
              <w:jc w:val="center"/>
              <w:rPr>
                <w:rFonts w:cs="Arial"/>
                <w:szCs w:val="16"/>
              </w:rPr>
            </w:pPr>
            <w:r w:rsidRPr="000E1730">
              <w:rPr>
                <w:rFonts w:cs="Arial"/>
                <w:szCs w:val="16"/>
              </w:rPr>
              <w:t>„Terminowa”</w:t>
            </w:r>
          </w:p>
        </w:tc>
      </w:tr>
      <w:tr w:rsidR="00030993" w:rsidRPr="000E1730" w14:paraId="1CF0E359" w14:textId="77777777" w:rsidTr="00030993">
        <w:trPr>
          <w:jc w:val="center"/>
        </w:trPr>
        <w:tc>
          <w:tcPr>
            <w:tcW w:w="576" w:type="dxa"/>
            <w:tcBorders>
              <w:top w:val="nil"/>
              <w:bottom w:val="nil"/>
            </w:tcBorders>
          </w:tcPr>
          <w:p w14:paraId="5724FA7A" w14:textId="77777777" w:rsidR="00030993" w:rsidRPr="000E1730" w:rsidRDefault="00030993" w:rsidP="00030993">
            <w:pPr>
              <w:pStyle w:val="Tabela-zawarto"/>
              <w:rPr>
                <w:rFonts w:cs="Arial"/>
                <w:szCs w:val="16"/>
              </w:rPr>
            </w:pPr>
          </w:p>
        </w:tc>
        <w:tc>
          <w:tcPr>
            <w:tcW w:w="3040" w:type="dxa"/>
            <w:tcBorders>
              <w:top w:val="nil"/>
              <w:bottom w:val="nil"/>
            </w:tcBorders>
            <w:shd w:val="clear" w:color="auto" w:fill="auto"/>
          </w:tcPr>
          <w:p w14:paraId="40AA0AF0" w14:textId="77777777" w:rsidR="00030993" w:rsidRPr="000E1730" w:rsidRDefault="00030993" w:rsidP="00030993">
            <w:pPr>
              <w:pStyle w:val="Tabela-zawarto"/>
              <w:rPr>
                <w:rFonts w:cs="Arial"/>
                <w:szCs w:val="16"/>
              </w:rPr>
            </w:pPr>
            <w:r w:rsidRPr="000E1730">
              <w:rPr>
                <w:rFonts w:cs="Arial"/>
                <w:szCs w:val="16"/>
              </w:rPr>
              <w:t>-   -   -   -   DepositPeriod</w:t>
            </w:r>
          </w:p>
        </w:tc>
        <w:tc>
          <w:tcPr>
            <w:tcW w:w="4710" w:type="dxa"/>
          </w:tcPr>
          <w:p w14:paraId="56727340" w14:textId="77777777" w:rsidR="00030993" w:rsidRPr="000E1730" w:rsidRDefault="00030993" w:rsidP="00030993">
            <w:pPr>
              <w:pStyle w:val="Tabela-zawarto"/>
            </w:pPr>
            <w:r w:rsidRPr="000E1730">
              <w:t>Okres trwania lokaty</w:t>
            </w:r>
          </w:p>
        </w:tc>
        <w:tc>
          <w:tcPr>
            <w:tcW w:w="1305" w:type="dxa"/>
          </w:tcPr>
          <w:p w14:paraId="7FBC44D3" w14:textId="77777777" w:rsidR="00030993" w:rsidRPr="000E1730" w:rsidRDefault="00030993" w:rsidP="00030993">
            <w:pPr>
              <w:pStyle w:val="Tabela-zawarto"/>
              <w:jc w:val="center"/>
              <w:rPr>
                <w:rFonts w:cs="Arial"/>
                <w:szCs w:val="16"/>
              </w:rPr>
            </w:pPr>
            <w:r>
              <w:rPr>
                <w:rFonts w:cs="Arial"/>
                <w:szCs w:val="16"/>
              </w:rPr>
              <w:t>W</w:t>
            </w:r>
          </w:p>
        </w:tc>
        <w:tc>
          <w:tcPr>
            <w:tcW w:w="4436" w:type="dxa"/>
            <w:gridSpan w:val="2"/>
          </w:tcPr>
          <w:p w14:paraId="74A9460A" w14:textId="77777777" w:rsidR="00030993" w:rsidRPr="000E1730" w:rsidRDefault="00030993" w:rsidP="00030993">
            <w:pPr>
              <w:pStyle w:val="Tabela-zawarto"/>
              <w:jc w:val="center"/>
              <w:rPr>
                <w:rFonts w:cs="Arial"/>
                <w:szCs w:val="16"/>
              </w:rPr>
            </w:pPr>
            <w:r w:rsidRPr="000E1730">
              <w:rPr>
                <w:rFonts w:cs="Arial"/>
                <w:szCs w:val="16"/>
              </w:rPr>
              <w:t>Ilość dni</w:t>
            </w:r>
            <w:r>
              <w:rPr>
                <w:rFonts w:cs="Arial"/>
                <w:szCs w:val="16"/>
              </w:rPr>
              <w:t>/tygodni/miesięcy/lat</w:t>
            </w:r>
            <w:r w:rsidRPr="000E1730">
              <w:rPr>
                <w:rFonts w:cs="Arial"/>
                <w:szCs w:val="16"/>
              </w:rPr>
              <w:t xml:space="preserve"> trwania lokaty</w:t>
            </w:r>
          </w:p>
        </w:tc>
      </w:tr>
      <w:tr w:rsidR="00030993" w:rsidRPr="000E1730" w14:paraId="51D34F6D" w14:textId="77777777" w:rsidTr="00030993">
        <w:trPr>
          <w:jc w:val="center"/>
        </w:trPr>
        <w:tc>
          <w:tcPr>
            <w:tcW w:w="576" w:type="dxa"/>
            <w:tcBorders>
              <w:top w:val="nil"/>
              <w:bottom w:val="nil"/>
            </w:tcBorders>
          </w:tcPr>
          <w:p w14:paraId="604E8E98" w14:textId="77777777" w:rsidR="00030993" w:rsidRPr="000E1730" w:rsidRDefault="00030993" w:rsidP="00030993">
            <w:pPr>
              <w:pStyle w:val="Tabela-zawarto"/>
              <w:rPr>
                <w:rFonts w:cs="Arial"/>
                <w:szCs w:val="16"/>
              </w:rPr>
            </w:pPr>
          </w:p>
        </w:tc>
        <w:tc>
          <w:tcPr>
            <w:tcW w:w="3040" w:type="dxa"/>
            <w:tcBorders>
              <w:top w:val="nil"/>
              <w:bottom w:val="nil"/>
            </w:tcBorders>
            <w:shd w:val="clear" w:color="auto" w:fill="auto"/>
          </w:tcPr>
          <w:p w14:paraId="40C13F13" w14:textId="77777777" w:rsidR="00030993" w:rsidRPr="000E1730" w:rsidRDefault="00030993" w:rsidP="00030993">
            <w:pPr>
              <w:pStyle w:val="Tabela-zawarto"/>
              <w:rPr>
                <w:rFonts w:cs="Arial"/>
                <w:szCs w:val="16"/>
              </w:rPr>
            </w:pPr>
            <w:r w:rsidRPr="000E1730">
              <w:rPr>
                <w:rFonts w:cs="Arial"/>
                <w:szCs w:val="16"/>
              </w:rPr>
              <w:t>-   -   -   -   DepositName</w:t>
            </w:r>
          </w:p>
        </w:tc>
        <w:tc>
          <w:tcPr>
            <w:tcW w:w="4710" w:type="dxa"/>
          </w:tcPr>
          <w:p w14:paraId="509D9E48" w14:textId="77777777" w:rsidR="00030993" w:rsidRPr="000E1730" w:rsidRDefault="00030993" w:rsidP="00030993">
            <w:pPr>
              <w:pStyle w:val="Tabela-zawarto"/>
            </w:pPr>
            <w:r w:rsidRPr="000E1730">
              <w:t>Nazwa lokaty</w:t>
            </w:r>
          </w:p>
        </w:tc>
        <w:tc>
          <w:tcPr>
            <w:tcW w:w="1305" w:type="dxa"/>
          </w:tcPr>
          <w:p w14:paraId="49CE1CF4" w14:textId="77777777" w:rsidR="00030993" w:rsidRPr="000E1730" w:rsidRDefault="00030993" w:rsidP="00030993">
            <w:pPr>
              <w:pStyle w:val="Tabela-zawarto"/>
              <w:jc w:val="center"/>
              <w:rPr>
                <w:rFonts w:cs="Arial"/>
                <w:szCs w:val="16"/>
              </w:rPr>
            </w:pPr>
          </w:p>
        </w:tc>
        <w:tc>
          <w:tcPr>
            <w:tcW w:w="4436" w:type="dxa"/>
            <w:gridSpan w:val="2"/>
          </w:tcPr>
          <w:p w14:paraId="03398C98" w14:textId="77777777" w:rsidR="00030993" w:rsidRPr="000E1730" w:rsidRDefault="00030993" w:rsidP="00030993">
            <w:pPr>
              <w:pStyle w:val="Tabela-zawarto"/>
              <w:jc w:val="center"/>
              <w:rPr>
                <w:rFonts w:cs="Arial"/>
                <w:szCs w:val="16"/>
              </w:rPr>
            </w:pPr>
          </w:p>
        </w:tc>
      </w:tr>
      <w:tr w:rsidR="00030993" w:rsidRPr="000E1730" w14:paraId="6EF36AB5" w14:textId="77777777" w:rsidTr="00030993">
        <w:trPr>
          <w:jc w:val="center"/>
        </w:trPr>
        <w:tc>
          <w:tcPr>
            <w:tcW w:w="576" w:type="dxa"/>
            <w:tcBorders>
              <w:top w:val="nil"/>
            </w:tcBorders>
          </w:tcPr>
          <w:p w14:paraId="329AE8E2" w14:textId="77777777" w:rsidR="00030993" w:rsidRPr="000E1730" w:rsidRDefault="00030993" w:rsidP="00030993">
            <w:pPr>
              <w:pStyle w:val="Tabela-zawarto"/>
              <w:rPr>
                <w:rFonts w:cs="Arial"/>
                <w:szCs w:val="16"/>
              </w:rPr>
            </w:pPr>
          </w:p>
        </w:tc>
        <w:tc>
          <w:tcPr>
            <w:tcW w:w="3040" w:type="dxa"/>
            <w:tcBorders>
              <w:top w:val="nil"/>
            </w:tcBorders>
            <w:shd w:val="clear" w:color="auto" w:fill="auto"/>
          </w:tcPr>
          <w:p w14:paraId="7BE5003D" w14:textId="77777777" w:rsidR="00030993" w:rsidRPr="000E1730" w:rsidRDefault="00030993" w:rsidP="00030993">
            <w:pPr>
              <w:pStyle w:val="Tabela-zawarto"/>
              <w:rPr>
                <w:rFonts w:cs="Arial"/>
                <w:szCs w:val="16"/>
              </w:rPr>
            </w:pPr>
            <w:r w:rsidRPr="000E1730">
              <w:rPr>
                <w:rFonts w:cs="Arial"/>
                <w:szCs w:val="16"/>
              </w:rPr>
              <w:t>-   -   -   -   DepositInterestRateType</w:t>
            </w:r>
          </w:p>
        </w:tc>
        <w:tc>
          <w:tcPr>
            <w:tcW w:w="4710" w:type="dxa"/>
          </w:tcPr>
          <w:p w14:paraId="1B4711B5" w14:textId="77777777" w:rsidR="00030993" w:rsidRPr="000E1730" w:rsidRDefault="00030993" w:rsidP="00030993">
            <w:pPr>
              <w:pStyle w:val="Tabela-zawarto"/>
            </w:pPr>
            <w:r w:rsidRPr="000E1730">
              <w:t>Rodzaj oprocentowania</w:t>
            </w:r>
          </w:p>
        </w:tc>
        <w:tc>
          <w:tcPr>
            <w:tcW w:w="1305" w:type="dxa"/>
          </w:tcPr>
          <w:p w14:paraId="107F15D0" w14:textId="77777777" w:rsidR="00030993" w:rsidRPr="000E1730" w:rsidRDefault="00C712BB" w:rsidP="00030993">
            <w:pPr>
              <w:pStyle w:val="Tabela-zawarto"/>
              <w:jc w:val="center"/>
              <w:rPr>
                <w:rFonts w:cs="Arial"/>
                <w:szCs w:val="16"/>
              </w:rPr>
            </w:pPr>
            <w:r>
              <w:rPr>
                <w:rFonts w:cs="Arial"/>
                <w:szCs w:val="16"/>
              </w:rPr>
              <w:t>O</w:t>
            </w:r>
          </w:p>
        </w:tc>
        <w:tc>
          <w:tcPr>
            <w:tcW w:w="4436" w:type="dxa"/>
            <w:gridSpan w:val="2"/>
          </w:tcPr>
          <w:p w14:paraId="767483DB" w14:textId="77777777" w:rsidR="00030993" w:rsidRPr="000E1730" w:rsidRDefault="00030993" w:rsidP="00030993">
            <w:pPr>
              <w:pStyle w:val="Tabela-zawarto"/>
              <w:jc w:val="center"/>
              <w:rPr>
                <w:rFonts w:cs="Arial"/>
                <w:szCs w:val="16"/>
              </w:rPr>
            </w:pPr>
            <w:r w:rsidRPr="000E1730">
              <w:rPr>
                <w:rFonts w:cs="Arial"/>
                <w:szCs w:val="16"/>
              </w:rPr>
              <w:t>Rodzaj oprocentowania</w:t>
            </w:r>
          </w:p>
        </w:tc>
      </w:tr>
      <w:tr w:rsidR="00030993" w:rsidRPr="000E1730" w14:paraId="672B3173" w14:textId="77777777" w:rsidTr="00030993">
        <w:trPr>
          <w:jc w:val="center"/>
        </w:trPr>
        <w:tc>
          <w:tcPr>
            <w:tcW w:w="576" w:type="dxa"/>
          </w:tcPr>
          <w:p w14:paraId="0B518F3A" w14:textId="77777777" w:rsidR="00030993" w:rsidRPr="000E1730" w:rsidRDefault="00030993" w:rsidP="00030993">
            <w:pPr>
              <w:pStyle w:val="Tabela-zawarto"/>
              <w:rPr>
                <w:rFonts w:cs="Arial"/>
                <w:szCs w:val="16"/>
              </w:rPr>
            </w:pPr>
          </w:p>
        </w:tc>
        <w:tc>
          <w:tcPr>
            <w:tcW w:w="3040" w:type="dxa"/>
          </w:tcPr>
          <w:p w14:paraId="52F06615" w14:textId="77777777" w:rsidR="00030993" w:rsidRPr="000E1730" w:rsidRDefault="00030993" w:rsidP="00030993">
            <w:pPr>
              <w:pStyle w:val="Tabela-zawarto"/>
              <w:rPr>
                <w:rFonts w:cs="Arial"/>
                <w:szCs w:val="16"/>
              </w:rPr>
            </w:pPr>
            <w:r w:rsidRPr="000E1730">
              <w:rPr>
                <w:rFonts w:cs="Arial"/>
                <w:szCs w:val="16"/>
              </w:rPr>
              <w:t>-   -   -   -   DepositInterestRate</w:t>
            </w:r>
          </w:p>
        </w:tc>
        <w:tc>
          <w:tcPr>
            <w:tcW w:w="4710" w:type="dxa"/>
          </w:tcPr>
          <w:p w14:paraId="6B890E71" w14:textId="77777777" w:rsidR="00030993" w:rsidRPr="000E1730" w:rsidRDefault="00030993" w:rsidP="00030993">
            <w:pPr>
              <w:pStyle w:val="Tabela-zawarto"/>
            </w:pPr>
            <w:r w:rsidRPr="000E1730">
              <w:t>Wysokość oprocentowania</w:t>
            </w:r>
          </w:p>
        </w:tc>
        <w:tc>
          <w:tcPr>
            <w:tcW w:w="1305" w:type="dxa"/>
          </w:tcPr>
          <w:p w14:paraId="03FBE497" w14:textId="77777777" w:rsidR="00030993" w:rsidRPr="000E1730" w:rsidRDefault="00C712BB" w:rsidP="00030993">
            <w:pPr>
              <w:pStyle w:val="Tabela-zawarto"/>
              <w:jc w:val="center"/>
              <w:rPr>
                <w:rFonts w:cs="Arial"/>
                <w:szCs w:val="16"/>
              </w:rPr>
            </w:pPr>
            <w:r>
              <w:rPr>
                <w:rFonts w:cs="Arial"/>
                <w:szCs w:val="16"/>
              </w:rPr>
              <w:t>O</w:t>
            </w:r>
          </w:p>
        </w:tc>
        <w:tc>
          <w:tcPr>
            <w:tcW w:w="4436" w:type="dxa"/>
            <w:gridSpan w:val="2"/>
          </w:tcPr>
          <w:p w14:paraId="717D18BE" w14:textId="77777777" w:rsidR="00030993" w:rsidRPr="000E1730" w:rsidRDefault="00030993" w:rsidP="00030993">
            <w:pPr>
              <w:pStyle w:val="Tabela-zawarto"/>
              <w:jc w:val="center"/>
              <w:rPr>
                <w:rFonts w:cs="Arial"/>
                <w:szCs w:val="16"/>
              </w:rPr>
            </w:pPr>
            <w:r w:rsidRPr="000E1730">
              <w:rPr>
                <w:rFonts w:cs="Arial"/>
                <w:szCs w:val="16"/>
              </w:rPr>
              <w:t>Wysokość oprocentowania</w:t>
            </w:r>
          </w:p>
        </w:tc>
      </w:tr>
      <w:tr w:rsidR="00030993" w:rsidRPr="000E1730" w14:paraId="2ACF5D98" w14:textId="77777777" w:rsidTr="00030993">
        <w:trPr>
          <w:jc w:val="center"/>
        </w:trPr>
        <w:tc>
          <w:tcPr>
            <w:tcW w:w="576" w:type="dxa"/>
          </w:tcPr>
          <w:p w14:paraId="7F14EF80" w14:textId="77777777" w:rsidR="00030993" w:rsidRPr="000E1730" w:rsidRDefault="00030993" w:rsidP="00030993">
            <w:pPr>
              <w:pStyle w:val="Tabela-zawarto"/>
              <w:rPr>
                <w:rFonts w:cs="Arial"/>
                <w:szCs w:val="16"/>
              </w:rPr>
            </w:pPr>
          </w:p>
        </w:tc>
        <w:tc>
          <w:tcPr>
            <w:tcW w:w="3040" w:type="dxa"/>
          </w:tcPr>
          <w:p w14:paraId="613502D3" w14:textId="77777777" w:rsidR="00030993" w:rsidRPr="000E1730" w:rsidRDefault="00030993" w:rsidP="00030993">
            <w:pPr>
              <w:pStyle w:val="Tabela-zawarto"/>
              <w:rPr>
                <w:rFonts w:cs="Arial"/>
                <w:szCs w:val="16"/>
              </w:rPr>
            </w:pPr>
            <w:r w:rsidRPr="000E1730">
              <w:rPr>
                <w:rFonts w:cs="Arial"/>
                <w:szCs w:val="16"/>
              </w:rPr>
              <w:t>-   -   -   -   InterestCapitalization</w:t>
            </w:r>
          </w:p>
        </w:tc>
        <w:tc>
          <w:tcPr>
            <w:tcW w:w="4710" w:type="dxa"/>
          </w:tcPr>
          <w:p w14:paraId="49BA4646" w14:textId="77777777" w:rsidR="00030993" w:rsidRPr="000E1730" w:rsidRDefault="00030993" w:rsidP="00030993">
            <w:pPr>
              <w:pStyle w:val="Tabela-zawarto"/>
            </w:pPr>
            <w:r w:rsidRPr="000E1730">
              <w:t>Kapitalizacja odsetek</w:t>
            </w:r>
          </w:p>
        </w:tc>
        <w:tc>
          <w:tcPr>
            <w:tcW w:w="1305" w:type="dxa"/>
          </w:tcPr>
          <w:p w14:paraId="0A26BB4F" w14:textId="77777777" w:rsidR="00030993" w:rsidRPr="000E1730" w:rsidRDefault="00030993" w:rsidP="00030993">
            <w:pPr>
              <w:pStyle w:val="Tabela-zawarto"/>
              <w:jc w:val="center"/>
              <w:rPr>
                <w:rFonts w:cs="Arial"/>
                <w:szCs w:val="16"/>
              </w:rPr>
            </w:pPr>
          </w:p>
        </w:tc>
        <w:tc>
          <w:tcPr>
            <w:tcW w:w="4436" w:type="dxa"/>
            <w:gridSpan w:val="2"/>
          </w:tcPr>
          <w:p w14:paraId="0AEC6AF1" w14:textId="77777777" w:rsidR="00030993" w:rsidRPr="000E1730" w:rsidRDefault="00030993" w:rsidP="00030993">
            <w:pPr>
              <w:pStyle w:val="Tabela-zawarto"/>
              <w:jc w:val="center"/>
              <w:rPr>
                <w:rFonts w:cs="Arial"/>
                <w:szCs w:val="16"/>
              </w:rPr>
            </w:pPr>
          </w:p>
        </w:tc>
      </w:tr>
      <w:tr w:rsidR="00030993" w:rsidRPr="000E1730" w14:paraId="55314A1D" w14:textId="77777777" w:rsidTr="00030993">
        <w:trPr>
          <w:jc w:val="center"/>
        </w:trPr>
        <w:tc>
          <w:tcPr>
            <w:tcW w:w="576" w:type="dxa"/>
          </w:tcPr>
          <w:p w14:paraId="704652FA" w14:textId="77777777" w:rsidR="00030993" w:rsidRPr="000E1730" w:rsidRDefault="00030993" w:rsidP="00030993">
            <w:pPr>
              <w:pStyle w:val="Tabela-zawarto"/>
              <w:rPr>
                <w:rFonts w:cs="Arial"/>
                <w:szCs w:val="16"/>
              </w:rPr>
            </w:pPr>
          </w:p>
        </w:tc>
        <w:tc>
          <w:tcPr>
            <w:tcW w:w="3040" w:type="dxa"/>
          </w:tcPr>
          <w:p w14:paraId="54EA3AF4" w14:textId="77777777" w:rsidR="00030993" w:rsidRPr="000E1730" w:rsidRDefault="00030993" w:rsidP="00030993">
            <w:pPr>
              <w:pStyle w:val="Tabela-zawarto"/>
              <w:rPr>
                <w:rFonts w:cs="Arial"/>
                <w:szCs w:val="16"/>
              </w:rPr>
            </w:pPr>
            <w:r w:rsidRPr="000E1730">
              <w:rPr>
                <w:rFonts w:cs="Arial"/>
                <w:szCs w:val="16"/>
              </w:rPr>
              <w:t>-   -   -   -   DepositRenewable</w:t>
            </w:r>
          </w:p>
        </w:tc>
        <w:tc>
          <w:tcPr>
            <w:tcW w:w="4710" w:type="dxa"/>
          </w:tcPr>
          <w:p w14:paraId="38E47F7A" w14:textId="77777777" w:rsidR="00030993" w:rsidRPr="000E1730" w:rsidRDefault="00030993" w:rsidP="00030993">
            <w:pPr>
              <w:pStyle w:val="Tabela-zawarto"/>
            </w:pPr>
            <w:r w:rsidRPr="000E1730">
              <w:t>Odnawialność lokaty</w:t>
            </w:r>
          </w:p>
        </w:tc>
        <w:tc>
          <w:tcPr>
            <w:tcW w:w="1305" w:type="dxa"/>
          </w:tcPr>
          <w:p w14:paraId="30FB472F" w14:textId="77777777" w:rsidR="00030993" w:rsidRDefault="00C712BB" w:rsidP="00030993">
            <w:pPr>
              <w:pStyle w:val="Tabela-zawarto"/>
              <w:jc w:val="center"/>
              <w:rPr>
                <w:rFonts w:cs="Arial"/>
                <w:szCs w:val="16"/>
              </w:rPr>
            </w:pPr>
            <w:r>
              <w:rPr>
                <w:rFonts w:cs="Arial"/>
                <w:szCs w:val="16"/>
              </w:rPr>
              <w:t>O</w:t>
            </w:r>
          </w:p>
        </w:tc>
        <w:tc>
          <w:tcPr>
            <w:tcW w:w="4436" w:type="dxa"/>
            <w:gridSpan w:val="2"/>
          </w:tcPr>
          <w:p w14:paraId="32E6A413" w14:textId="77777777" w:rsidR="00030993" w:rsidRPr="000E1730" w:rsidRDefault="00030993" w:rsidP="00030993">
            <w:pPr>
              <w:pStyle w:val="Tabela-zawarto"/>
              <w:jc w:val="center"/>
              <w:rPr>
                <w:rFonts w:cs="Arial"/>
                <w:szCs w:val="16"/>
              </w:rPr>
            </w:pPr>
            <w:r>
              <w:rPr>
                <w:rFonts w:cs="Arial"/>
                <w:szCs w:val="16"/>
              </w:rPr>
              <w:t>Informacja o tym czy założona lokata jest odnawialna</w:t>
            </w:r>
          </w:p>
        </w:tc>
      </w:tr>
      <w:tr w:rsidR="00030993" w:rsidRPr="000E1730" w14:paraId="40BF81A4" w14:textId="77777777" w:rsidTr="00030993">
        <w:trPr>
          <w:jc w:val="center"/>
        </w:trPr>
        <w:tc>
          <w:tcPr>
            <w:tcW w:w="576" w:type="dxa"/>
          </w:tcPr>
          <w:p w14:paraId="5EF512E0" w14:textId="77777777" w:rsidR="00030993" w:rsidRPr="000E1730" w:rsidRDefault="00030993" w:rsidP="00030993">
            <w:pPr>
              <w:pStyle w:val="Tabela-zawarto"/>
              <w:rPr>
                <w:rFonts w:cs="Arial"/>
                <w:szCs w:val="16"/>
              </w:rPr>
            </w:pPr>
          </w:p>
        </w:tc>
        <w:tc>
          <w:tcPr>
            <w:tcW w:w="3040" w:type="dxa"/>
          </w:tcPr>
          <w:p w14:paraId="7AE1FB21" w14:textId="77777777" w:rsidR="00030993" w:rsidRPr="000E1730" w:rsidRDefault="00030993" w:rsidP="00030993">
            <w:pPr>
              <w:pStyle w:val="Tabela-zawarto"/>
              <w:rPr>
                <w:rFonts w:cs="Arial"/>
                <w:szCs w:val="16"/>
                <w:lang w:val="en-US"/>
              </w:rPr>
            </w:pPr>
            <w:r w:rsidRPr="000E1730">
              <w:rPr>
                <w:rFonts w:cs="Arial"/>
                <w:szCs w:val="16"/>
                <w:lang w:val="en-US"/>
              </w:rPr>
              <w:t>-   -   -   -   CurrencyIdentificationCode</w:t>
            </w:r>
          </w:p>
        </w:tc>
        <w:tc>
          <w:tcPr>
            <w:tcW w:w="4710" w:type="dxa"/>
          </w:tcPr>
          <w:p w14:paraId="4A6C266F" w14:textId="77777777" w:rsidR="00030993" w:rsidRPr="000E1730" w:rsidRDefault="00030993" w:rsidP="00030993">
            <w:pPr>
              <w:pStyle w:val="Tabela-zawarto"/>
            </w:pPr>
            <w:r w:rsidRPr="000E1730">
              <w:t>Typ waluty dla lokat</w:t>
            </w:r>
          </w:p>
        </w:tc>
        <w:tc>
          <w:tcPr>
            <w:tcW w:w="1305" w:type="dxa"/>
          </w:tcPr>
          <w:p w14:paraId="320B5D7F" w14:textId="77777777" w:rsidR="00030993" w:rsidRPr="000E1730" w:rsidRDefault="00030993" w:rsidP="00030993">
            <w:pPr>
              <w:pStyle w:val="Tabela-zawarto"/>
              <w:jc w:val="center"/>
              <w:rPr>
                <w:rFonts w:cs="Arial"/>
                <w:szCs w:val="16"/>
              </w:rPr>
            </w:pPr>
          </w:p>
        </w:tc>
        <w:tc>
          <w:tcPr>
            <w:tcW w:w="4436" w:type="dxa"/>
            <w:gridSpan w:val="2"/>
          </w:tcPr>
          <w:p w14:paraId="790E9D8F" w14:textId="77777777" w:rsidR="00030993" w:rsidRPr="000E1730" w:rsidRDefault="00030993" w:rsidP="00030993">
            <w:pPr>
              <w:pStyle w:val="Tabela-zawarto"/>
              <w:jc w:val="center"/>
              <w:rPr>
                <w:rFonts w:cs="Arial"/>
                <w:szCs w:val="16"/>
              </w:rPr>
            </w:pPr>
          </w:p>
        </w:tc>
      </w:tr>
      <w:tr w:rsidR="00030993" w:rsidRPr="000E1730" w14:paraId="10A0FD59" w14:textId="77777777" w:rsidTr="00030993">
        <w:trPr>
          <w:jc w:val="center"/>
        </w:trPr>
        <w:tc>
          <w:tcPr>
            <w:tcW w:w="576" w:type="dxa"/>
          </w:tcPr>
          <w:p w14:paraId="0DDD52D0" w14:textId="77777777" w:rsidR="00030993" w:rsidRPr="000E1730" w:rsidRDefault="00030993" w:rsidP="00030993">
            <w:pPr>
              <w:pStyle w:val="Tabela-zawarto"/>
              <w:rPr>
                <w:rFonts w:cs="Arial"/>
                <w:szCs w:val="16"/>
                <w:lang w:val="en-US"/>
              </w:rPr>
            </w:pPr>
          </w:p>
        </w:tc>
        <w:tc>
          <w:tcPr>
            <w:tcW w:w="3040" w:type="dxa"/>
          </w:tcPr>
          <w:p w14:paraId="7EBEAE0E" w14:textId="77777777" w:rsidR="00030993" w:rsidRPr="000E1730" w:rsidRDefault="00030993" w:rsidP="00030993">
            <w:pPr>
              <w:pStyle w:val="Tabela-zawarto"/>
              <w:rPr>
                <w:rFonts w:cs="Arial"/>
                <w:szCs w:val="16"/>
              </w:rPr>
            </w:pPr>
            <w:r w:rsidRPr="000E1730">
              <w:rPr>
                <w:rFonts w:cs="Arial"/>
                <w:szCs w:val="16"/>
              </w:rPr>
              <w:t>-   -   -   -   MinDepositAmount</w:t>
            </w:r>
          </w:p>
        </w:tc>
        <w:tc>
          <w:tcPr>
            <w:tcW w:w="4710" w:type="dxa"/>
          </w:tcPr>
          <w:p w14:paraId="74284DA3" w14:textId="77777777" w:rsidR="00030993" w:rsidRPr="000E1730" w:rsidRDefault="00030993" w:rsidP="00030993">
            <w:pPr>
              <w:pStyle w:val="Tabela-zawarto"/>
            </w:pPr>
            <w:r w:rsidRPr="000E1730">
              <w:t>Minimalna kwota wpłaty</w:t>
            </w:r>
          </w:p>
        </w:tc>
        <w:tc>
          <w:tcPr>
            <w:tcW w:w="1305" w:type="dxa"/>
          </w:tcPr>
          <w:p w14:paraId="49375E79" w14:textId="77777777" w:rsidR="00030993" w:rsidRPr="000E1730" w:rsidRDefault="00030993" w:rsidP="00030993">
            <w:pPr>
              <w:pStyle w:val="Tabela-zawarto"/>
              <w:jc w:val="center"/>
              <w:rPr>
                <w:rFonts w:cs="Arial"/>
                <w:szCs w:val="16"/>
              </w:rPr>
            </w:pPr>
          </w:p>
        </w:tc>
        <w:tc>
          <w:tcPr>
            <w:tcW w:w="4436" w:type="dxa"/>
            <w:gridSpan w:val="2"/>
          </w:tcPr>
          <w:p w14:paraId="6C303653" w14:textId="77777777" w:rsidR="00030993" w:rsidRPr="000E1730" w:rsidRDefault="00030993" w:rsidP="00030993">
            <w:pPr>
              <w:pStyle w:val="Tabela-zawarto"/>
              <w:jc w:val="center"/>
              <w:rPr>
                <w:rFonts w:cs="Arial"/>
                <w:szCs w:val="16"/>
              </w:rPr>
            </w:pPr>
          </w:p>
        </w:tc>
      </w:tr>
      <w:tr w:rsidR="00030993" w:rsidRPr="000E1730" w14:paraId="7F3FE33D" w14:textId="77777777" w:rsidTr="00030993">
        <w:trPr>
          <w:jc w:val="center"/>
        </w:trPr>
        <w:tc>
          <w:tcPr>
            <w:tcW w:w="576" w:type="dxa"/>
          </w:tcPr>
          <w:p w14:paraId="0B240817" w14:textId="77777777" w:rsidR="00030993" w:rsidRPr="000E1730" w:rsidRDefault="00030993" w:rsidP="00030993">
            <w:pPr>
              <w:pStyle w:val="Tabela-zawarto"/>
              <w:rPr>
                <w:rFonts w:cs="Arial"/>
                <w:szCs w:val="16"/>
              </w:rPr>
            </w:pPr>
          </w:p>
        </w:tc>
        <w:tc>
          <w:tcPr>
            <w:tcW w:w="3040" w:type="dxa"/>
          </w:tcPr>
          <w:p w14:paraId="00571C26" w14:textId="77777777" w:rsidR="00030993" w:rsidRPr="000E1730" w:rsidRDefault="00030993" w:rsidP="00030993">
            <w:pPr>
              <w:pStyle w:val="Tabela-zawarto"/>
              <w:rPr>
                <w:rFonts w:cs="Arial"/>
                <w:szCs w:val="16"/>
              </w:rPr>
            </w:pPr>
            <w:r w:rsidRPr="000E1730">
              <w:rPr>
                <w:rFonts w:cs="Arial"/>
                <w:szCs w:val="16"/>
              </w:rPr>
              <w:t>-   -   -   -   Description</w:t>
            </w:r>
          </w:p>
        </w:tc>
        <w:tc>
          <w:tcPr>
            <w:tcW w:w="4710" w:type="dxa"/>
          </w:tcPr>
          <w:p w14:paraId="28DF7D5A" w14:textId="77777777" w:rsidR="00030993" w:rsidRPr="000E1730" w:rsidRDefault="00030993" w:rsidP="00030993">
            <w:pPr>
              <w:pStyle w:val="Tabela-zawarto"/>
            </w:pPr>
            <w:r w:rsidRPr="000E1730">
              <w:t>Dodatkowe informacje o konsekwencjach przerwania lokaty</w:t>
            </w:r>
          </w:p>
        </w:tc>
        <w:tc>
          <w:tcPr>
            <w:tcW w:w="1305" w:type="dxa"/>
          </w:tcPr>
          <w:p w14:paraId="20D8AB3C" w14:textId="77777777" w:rsidR="00030993" w:rsidRPr="000E1730" w:rsidRDefault="00030993" w:rsidP="00030993">
            <w:pPr>
              <w:pStyle w:val="Tabela-zawarto"/>
              <w:jc w:val="center"/>
              <w:rPr>
                <w:rFonts w:cs="Arial"/>
                <w:szCs w:val="16"/>
              </w:rPr>
            </w:pPr>
          </w:p>
        </w:tc>
        <w:tc>
          <w:tcPr>
            <w:tcW w:w="4436" w:type="dxa"/>
            <w:gridSpan w:val="2"/>
          </w:tcPr>
          <w:p w14:paraId="332DCDE0" w14:textId="77777777" w:rsidR="00030993" w:rsidRPr="000E1730" w:rsidRDefault="00030993" w:rsidP="00030993">
            <w:pPr>
              <w:pStyle w:val="Tabela-zawarto"/>
              <w:jc w:val="center"/>
              <w:rPr>
                <w:rFonts w:cs="Arial"/>
                <w:szCs w:val="16"/>
              </w:rPr>
            </w:pPr>
          </w:p>
        </w:tc>
      </w:tr>
      <w:tr w:rsidR="006D22A2" w:rsidRPr="000E1730" w14:paraId="1651EE9A" w14:textId="77777777" w:rsidTr="0091727A">
        <w:trPr>
          <w:jc w:val="center"/>
        </w:trPr>
        <w:tc>
          <w:tcPr>
            <w:tcW w:w="576" w:type="dxa"/>
            <w:shd w:val="clear" w:color="auto" w:fill="auto"/>
          </w:tcPr>
          <w:p w14:paraId="4AD6ACB9" w14:textId="418483BF" w:rsidR="006D22A2" w:rsidRPr="000E1730" w:rsidRDefault="006D22A2" w:rsidP="006D22A2">
            <w:pPr>
              <w:pStyle w:val="Tabela-zawarto"/>
              <w:rPr>
                <w:rFonts w:cs="Arial"/>
                <w:szCs w:val="16"/>
              </w:rPr>
            </w:pPr>
            <w:r>
              <w:rPr>
                <w:rFonts w:cs="Arial"/>
                <w:szCs w:val="16"/>
              </w:rPr>
              <w:t>H-18</w:t>
            </w:r>
          </w:p>
        </w:tc>
        <w:tc>
          <w:tcPr>
            <w:tcW w:w="3040" w:type="dxa"/>
            <w:shd w:val="clear" w:color="auto" w:fill="auto"/>
            <w:vAlign w:val="center"/>
          </w:tcPr>
          <w:p w14:paraId="28AD2394" w14:textId="13BF09EF" w:rsidR="006D22A2" w:rsidRPr="000E1730" w:rsidRDefault="006D22A2" w:rsidP="006D22A2">
            <w:pPr>
              <w:pStyle w:val="Tabela-zawarto"/>
              <w:rPr>
                <w:rFonts w:cs="Arial"/>
                <w:szCs w:val="16"/>
              </w:rPr>
            </w:pPr>
            <w:r>
              <w:rPr>
                <w:lang w:val="en-US"/>
              </w:rPr>
              <w:t xml:space="preserve">-   -   -   </w:t>
            </w:r>
            <w:r w:rsidRPr="006D22A2">
              <w:rPr>
                <w:lang w:val="en-US"/>
              </w:rPr>
              <w:t>DepositRejectionInfo</w:t>
            </w:r>
          </w:p>
        </w:tc>
        <w:tc>
          <w:tcPr>
            <w:tcW w:w="4710" w:type="dxa"/>
            <w:shd w:val="clear" w:color="auto" w:fill="auto"/>
          </w:tcPr>
          <w:p w14:paraId="153AAD99" w14:textId="22ECDD9C" w:rsidR="006D22A2" w:rsidRPr="000E1730" w:rsidRDefault="006D22A2" w:rsidP="006D22A2">
            <w:pPr>
              <w:pStyle w:val="Tabela-zawarto"/>
            </w:pPr>
            <w:r>
              <w:t>Informacja o powodzie odrzucenia lokaty</w:t>
            </w:r>
          </w:p>
        </w:tc>
        <w:tc>
          <w:tcPr>
            <w:tcW w:w="1305" w:type="dxa"/>
            <w:shd w:val="clear" w:color="auto" w:fill="auto"/>
          </w:tcPr>
          <w:p w14:paraId="07228F57" w14:textId="73FE5D98" w:rsidR="006D22A2" w:rsidRPr="000E1730" w:rsidRDefault="006D22A2" w:rsidP="006D22A2">
            <w:pPr>
              <w:pStyle w:val="Tabela-zawarto"/>
              <w:jc w:val="center"/>
              <w:rPr>
                <w:rFonts w:cs="Arial"/>
                <w:szCs w:val="16"/>
              </w:rPr>
            </w:pPr>
            <w:r>
              <w:rPr>
                <w:rFonts w:cs="Arial"/>
                <w:szCs w:val="16"/>
              </w:rPr>
              <w:t>O</w:t>
            </w:r>
          </w:p>
        </w:tc>
        <w:tc>
          <w:tcPr>
            <w:tcW w:w="4436" w:type="dxa"/>
            <w:gridSpan w:val="2"/>
            <w:shd w:val="clear" w:color="auto" w:fill="auto"/>
          </w:tcPr>
          <w:p w14:paraId="53E1BE64" w14:textId="0F3C83FB" w:rsidR="006D22A2" w:rsidRPr="000E1730" w:rsidRDefault="006D22A2" w:rsidP="006D22A2">
            <w:pPr>
              <w:pStyle w:val="Tabela-zawarto"/>
              <w:jc w:val="center"/>
              <w:rPr>
                <w:rFonts w:cs="Arial"/>
                <w:szCs w:val="16"/>
              </w:rPr>
            </w:pPr>
            <w:r>
              <w:t>Informacja o powodzie odrzucenia żądania modyfikacji  lokaty</w:t>
            </w:r>
          </w:p>
        </w:tc>
      </w:tr>
      <w:tr w:rsidR="006D22A2" w:rsidRPr="000E1730" w14:paraId="23B3CA9E" w14:textId="77777777" w:rsidTr="0091727A">
        <w:trPr>
          <w:jc w:val="center"/>
        </w:trPr>
        <w:tc>
          <w:tcPr>
            <w:tcW w:w="576" w:type="dxa"/>
            <w:shd w:val="clear" w:color="auto" w:fill="auto"/>
          </w:tcPr>
          <w:p w14:paraId="48FC1E71" w14:textId="77777777" w:rsidR="006D22A2" w:rsidRPr="000E1730" w:rsidRDefault="006D22A2" w:rsidP="006D22A2">
            <w:pPr>
              <w:pStyle w:val="Tabela-zawarto"/>
              <w:rPr>
                <w:rFonts w:cs="Arial"/>
                <w:szCs w:val="16"/>
              </w:rPr>
            </w:pPr>
          </w:p>
        </w:tc>
        <w:tc>
          <w:tcPr>
            <w:tcW w:w="3040" w:type="dxa"/>
            <w:shd w:val="clear" w:color="auto" w:fill="auto"/>
            <w:vAlign w:val="center"/>
          </w:tcPr>
          <w:p w14:paraId="0B28AD05" w14:textId="0651390F" w:rsidR="006D22A2" w:rsidRPr="000E1730" w:rsidRDefault="006D22A2" w:rsidP="006D22A2">
            <w:pPr>
              <w:pStyle w:val="Tabela-zawarto"/>
              <w:rPr>
                <w:rFonts w:cs="Arial"/>
                <w:szCs w:val="16"/>
              </w:rPr>
            </w:pPr>
            <w:r>
              <w:rPr>
                <w:lang w:val="en-US"/>
              </w:rPr>
              <w:t xml:space="preserve">-   -   -   -   </w:t>
            </w:r>
            <w:r w:rsidRPr="000E1730">
              <w:t>RejectionCode</w:t>
            </w:r>
          </w:p>
        </w:tc>
        <w:tc>
          <w:tcPr>
            <w:tcW w:w="4710" w:type="dxa"/>
            <w:shd w:val="clear" w:color="auto" w:fill="auto"/>
          </w:tcPr>
          <w:p w14:paraId="328255BC" w14:textId="77777777" w:rsidR="006D22A2" w:rsidRPr="000E1730" w:rsidRDefault="006D22A2" w:rsidP="006D22A2">
            <w:pPr>
              <w:pStyle w:val="Tabela-zawarto"/>
            </w:pPr>
          </w:p>
        </w:tc>
        <w:tc>
          <w:tcPr>
            <w:tcW w:w="1305" w:type="dxa"/>
            <w:shd w:val="clear" w:color="auto" w:fill="auto"/>
          </w:tcPr>
          <w:p w14:paraId="4D1FDA9F" w14:textId="75069E8F" w:rsidR="006D22A2" w:rsidRPr="000E1730" w:rsidRDefault="006D22A2" w:rsidP="006D22A2">
            <w:pPr>
              <w:pStyle w:val="Tabela-zawarto"/>
              <w:jc w:val="center"/>
              <w:rPr>
                <w:rFonts w:cs="Arial"/>
                <w:szCs w:val="16"/>
              </w:rPr>
            </w:pPr>
            <w:r>
              <w:rPr>
                <w:rFonts w:cs="Arial"/>
                <w:szCs w:val="16"/>
              </w:rPr>
              <w:t>O</w:t>
            </w:r>
          </w:p>
        </w:tc>
        <w:tc>
          <w:tcPr>
            <w:tcW w:w="4436" w:type="dxa"/>
            <w:gridSpan w:val="2"/>
            <w:shd w:val="clear" w:color="auto" w:fill="auto"/>
          </w:tcPr>
          <w:p w14:paraId="5A12F0FC" w14:textId="77777777" w:rsidR="006D22A2" w:rsidRPr="000E1730" w:rsidRDefault="006D22A2" w:rsidP="006D22A2">
            <w:pPr>
              <w:pStyle w:val="Tabela-zawarto"/>
              <w:jc w:val="center"/>
              <w:rPr>
                <w:rFonts w:cs="Arial"/>
                <w:szCs w:val="16"/>
              </w:rPr>
            </w:pPr>
          </w:p>
        </w:tc>
      </w:tr>
      <w:tr w:rsidR="006D22A2" w:rsidRPr="000E1730" w14:paraId="0EDC0B1A" w14:textId="77777777" w:rsidTr="0091727A">
        <w:trPr>
          <w:jc w:val="center"/>
        </w:trPr>
        <w:tc>
          <w:tcPr>
            <w:tcW w:w="576" w:type="dxa"/>
            <w:shd w:val="clear" w:color="auto" w:fill="auto"/>
          </w:tcPr>
          <w:p w14:paraId="0DB780F2" w14:textId="77777777" w:rsidR="006D22A2" w:rsidRPr="000E1730" w:rsidRDefault="006D22A2" w:rsidP="006D22A2">
            <w:pPr>
              <w:pStyle w:val="Tabela-zawarto"/>
              <w:rPr>
                <w:rFonts w:cs="Arial"/>
                <w:szCs w:val="16"/>
              </w:rPr>
            </w:pPr>
          </w:p>
        </w:tc>
        <w:tc>
          <w:tcPr>
            <w:tcW w:w="3040" w:type="dxa"/>
            <w:shd w:val="clear" w:color="auto" w:fill="auto"/>
            <w:vAlign w:val="center"/>
          </w:tcPr>
          <w:p w14:paraId="53DA6927" w14:textId="19FDBF4F" w:rsidR="006D22A2" w:rsidRPr="000E1730" w:rsidRDefault="006D22A2" w:rsidP="006D22A2">
            <w:pPr>
              <w:pStyle w:val="Tabela-zawarto"/>
              <w:rPr>
                <w:rFonts w:cs="Arial"/>
                <w:szCs w:val="16"/>
              </w:rPr>
            </w:pPr>
            <w:r>
              <w:rPr>
                <w:lang w:val="en-US"/>
              </w:rPr>
              <w:t xml:space="preserve">-   -   -   -   </w:t>
            </w:r>
            <w:r w:rsidRPr="000E1730">
              <w:t>RejectionDescription</w:t>
            </w:r>
          </w:p>
        </w:tc>
        <w:tc>
          <w:tcPr>
            <w:tcW w:w="4710" w:type="dxa"/>
            <w:shd w:val="clear" w:color="auto" w:fill="auto"/>
          </w:tcPr>
          <w:p w14:paraId="7D00E192" w14:textId="77777777" w:rsidR="006D22A2" w:rsidRPr="000E1730" w:rsidRDefault="006D22A2" w:rsidP="006D22A2">
            <w:pPr>
              <w:pStyle w:val="Tabela-zawarto"/>
            </w:pPr>
          </w:p>
        </w:tc>
        <w:tc>
          <w:tcPr>
            <w:tcW w:w="1305" w:type="dxa"/>
            <w:shd w:val="clear" w:color="auto" w:fill="auto"/>
          </w:tcPr>
          <w:p w14:paraId="25DA872A" w14:textId="36A107DA" w:rsidR="006D22A2" w:rsidRPr="000E1730" w:rsidRDefault="006D22A2" w:rsidP="006D22A2">
            <w:pPr>
              <w:pStyle w:val="Tabela-zawarto"/>
              <w:jc w:val="center"/>
              <w:rPr>
                <w:rFonts w:cs="Arial"/>
                <w:szCs w:val="16"/>
              </w:rPr>
            </w:pPr>
            <w:r>
              <w:rPr>
                <w:rFonts w:cs="Arial"/>
                <w:szCs w:val="16"/>
              </w:rPr>
              <w:t>O</w:t>
            </w:r>
          </w:p>
        </w:tc>
        <w:tc>
          <w:tcPr>
            <w:tcW w:w="4436" w:type="dxa"/>
            <w:gridSpan w:val="2"/>
            <w:shd w:val="clear" w:color="auto" w:fill="auto"/>
          </w:tcPr>
          <w:p w14:paraId="4B802A1A" w14:textId="77777777" w:rsidR="006D22A2" w:rsidRPr="000E1730" w:rsidRDefault="006D22A2" w:rsidP="006D22A2">
            <w:pPr>
              <w:pStyle w:val="Tabela-zawarto"/>
              <w:jc w:val="center"/>
              <w:rPr>
                <w:rFonts w:cs="Arial"/>
                <w:szCs w:val="16"/>
              </w:rPr>
            </w:pPr>
          </w:p>
        </w:tc>
      </w:tr>
    </w:tbl>
    <w:p w14:paraId="50FD8555" w14:textId="77777777" w:rsidR="0047273A" w:rsidRPr="000E1730" w:rsidRDefault="0047273A" w:rsidP="002A3536">
      <w:pPr>
        <w:pStyle w:val="Nagwek2"/>
        <w:pageBreakBefore/>
        <w:numPr>
          <w:ilvl w:val="1"/>
          <w:numId w:val="4"/>
        </w:numPr>
        <w:ind w:left="578" w:hanging="578"/>
      </w:pPr>
      <w:bookmarkStart w:id="210" w:name="_Toc36457631"/>
      <w:bookmarkStart w:id="211" w:name="_Toc152564407"/>
      <w:bookmarkStart w:id="212" w:name="_Toc456852741"/>
      <w:bookmarkStart w:id="213" w:name="_Toc147831991"/>
      <w:r w:rsidRPr="000E1730">
        <w:lastRenderedPageBreak/>
        <w:t>Komunikat żądania DepositCancellationRequest</w:t>
      </w:r>
      <w:bookmarkEnd w:id="210"/>
      <w:bookmarkEnd w:id="211"/>
      <w:bookmarkEnd w:id="212"/>
      <w:bookmarkEnd w:id="213"/>
      <w:r w:rsidRPr="000E1730">
        <w:tab/>
      </w:r>
    </w:p>
    <w:p w14:paraId="28F0F68E" w14:textId="77777777" w:rsidR="009577C8" w:rsidRPr="0099093D" w:rsidRDefault="009577C8" w:rsidP="009577C8">
      <w:pPr>
        <w:pStyle w:val="OpisZnak"/>
      </w:pPr>
      <w:r>
        <w:t xml:space="preserve">Usługa </w:t>
      </w:r>
      <w:r w:rsidRPr="000E1730">
        <w:t>DepositCancellationRequest</w:t>
      </w:r>
      <w:r>
        <w:t xml:space="preserve"> służy do złożenia żądania przedterminowego zakończenia lokaty: anulowania lub zerwania lokaty.</w:t>
      </w:r>
    </w:p>
    <w:p w14:paraId="3F2F75E9" w14:textId="77777777" w:rsidR="005E355A" w:rsidRPr="000E1730" w:rsidRDefault="0047273A" w:rsidP="009577C8">
      <w:pPr>
        <w:pStyle w:val="OpisZnak"/>
      </w:pPr>
      <w:r w:rsidRPr="000E1730">
        <w:t>Przyjmujemy zasadę, że można złożyć zlecenie na zerwanie kilku lokat równocześnie, kilka sekcji DepositCancellationCriteria</w:t>
      </w:r>
      <w:r w:rsidR="005E355A" w:rsidRPr="000E1730">
        <w:t xml:space="preserve">. </w:t>
      </w:r>
    </w:p>
    <w:p w14:paraId="1ACB3AB2" w14:textId="77777777" w:rsidR="009577C8" w:rsidRDefault="005E355A" w:rsidP="009577C8">
      <w:pPr>
        <w:pStyle w:val="OpisZnak"/>
      </w:pPr>
      <w:r w:rsidRPr="009577C8">
        <w:t xml:space="preserve">W przypadku zlecenia zawierającego żądanie </w:t>
      </w:r>
      <w:r w:rsidR="009577C8">
        <w:t xml:space="preserve">zakończenia </w:t>
      </w:r>
      <w:r w:rsidRPr="009577C8">
        <w:t xml:space="preserve">kilku lokat system dopuszcza sytuację, w której zrywane lub anulowane są tylko te lokaty, których obecny stan na to zezwala. W takiej sytuacji system zewnętrzny otrzymuje informację o wykonaniu zlecenia wraz informacją o stanie lokat. Status lokaty wskazuje na fakt powodzenia (bądź niepowodzenia) procesu zerwania („Zerwana”) lub anulowania („Anulowana”). </w:t>
      </w:r>
    </w:p>
    <w:p w14:paraId="01978A59" w14:textId="77777777" w:rsidR="005E355A" w:rsidRPr="009577C8" w:rsidRDefault="005E355A" w:rsidP="009577C8">
      <w:pPr>
        <w:pStyle w:val="OpisZnak"/>
      </w:pPr>
      <w:r w:rsidRPr="009577C8">
        <w:t>Jeżeli w zapytaniu pośród lokat wskazanych do anulowania lub zerwania wskazano lokaty, których systemowi ZSK-C nie udało się zidentyfikować, to zwracana jest odmowa wykonania żądania.</w:t>
      </w:r>
    </w:p>
    <w:p w14:paraId="2DA316FB" w14:textId="77777777" w:rsidR="0047273A" w:rsidRPr="000E1730" w:rsidRDefault="0047273A" w:rsidP="0047273A">
      <w:pPr>
        <w:pStyle w:val="opiswtabeli"/>
      </w:pPr>
      <w:r w:rsidRPr="000E1730">
        <w:tab/>
      </w:r>
      <w:r w:rsidRPr="000E1730">
        <w:tab/>
      </w:r>
      <w:bookmarkStart w:id="214" w:name="_Toc33411557"/>
    </w:p>
    <w:p w14:paraId="64B559D3" w14:textId="21EB80B5" w:rsidR="0047273A" w:rsidRPr="000E1730" w:rsidRDefault="0047273A" w:rsidP="0047273A">
      <w:pPr>
        <w:pStyle w:val="Legenda"/>
      </w:pPr>
      <w:bookmarkStart w:id="215" w:name="_Toc152564433"/>
      <w:bookmarkStart w:id="216" w:name="_Toc456852825"/>
      <w:bookmarkStart w:id="217" w:name="_Toc146620094"/>
      <w:bookmarkEnd w:id="214"/>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23</w:t>
      </w:r>
      <w:r w:rsidR="004572E1">
        <w:rPr>
          <w:noProof/>
        </w:rPr>
        <w:fldChar w:fldCharType="end"/>
      </w:r>
      <w:r w:rsidRPr="000E1730">
        <w:t>: Komunikat żądania DepositCancellationRequest</w:t>
      </w:r>
      <w:bookmarkEnd w:id="215"/>
      <w:bookmarkEnd w:id="216"/>
      <w:bookmarkEnd w:id="217"/>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0"/>
        <w:gridCol w:w="2417"/>
        <w:gridCol w:w="5290"/>
        <w:gridCol w:w="1597"/>
        <w:gridCol w:w="4253"/>
      </w:tblGrid>
      <w:tr w:rsidR="007821D1" w:rsidRPr="000E1730" w14:paraId="5939D17A" w14:textId="77777777" w:rsidTr="00D15644">
        <w:trPr>
          <w:tblHeader/>
          <w:jc w:val="center"/>
        </w:trPr>
        <w:tc>
          <w:tcPr>
            <w:tcW w:w="510" w:type="dxa"/>
            <w:shd w:val="solid" w:color="auto" w:fill="auto"/>
          </w:tcPr>
          <w:p w14:paraId="1C43D34D" w14:textId="77777777" w:rsidR="007821D1" w:rsidRPr="00FA1B83" w:rsidRDefault="007821D1" w:rsidP="0047273A">
            <w:pPr>
              <w:pStyle w:val="Tabela-zawarto"/>
              <w:rPr>
                <w:b/>
                <w:sz w:val="20"/>
              </w:rPr>
            </w:pPr>
            <w:r w:rsidRPr="00FA1B83">
              <w:rPr>
                <w:b/>
                <w:sz w:val="20"/>
              </w:rPr>
              <w:t>Nr</w:t>
            </w:r>
          </w:p>
        </w:tc>
        <w:tc>
          <w:tcPr>
            <w:tcW w:w="2417" w:type="dxa"/>
            <w:shd w:val="solid" w:color="auto" w:fill="auto"/>
          </w:tcPr>
          <w:p w14:paraId="710DF275" w14:textId="77777777" w:rsidR="007821D1" w:rsidRPr="00FA1B83" w:rsidRDefault="007821D1" w:rsidP="0047273A">
            <w:pPr>
              <w:pStyle w:val="Tabela-zawarto"/>
              <w:rPr>
                <w:b/>
                <w:sz w:val="20"/>
              </w:rPr>
            </w:pPr>
            <w:r w:rsidRPr="00FA1B83">
              <w:rPr>
                <w:b/>
                <w:sz w:val="20"/>
              </w:rPr>
              <w:t>Nazwa elementu</w:t>
            </w:r>
          </w:p>
        </w:tc>
        <w:tc>
          <w:tcPr>
            <w:tcW w:w="5290" w:type="dxa"/>
            <w:shd w:val="solid" w:color="auto" w:fill="auto"/>
          </w:tcPr>
          <w:p w14:paraId="3F1B6944" w14:textId="77777777" w:rsidR="007821D1" w:rsidRPr="00FA1B83" w:rsidRDefault="007821D1" w:rsidP="0047273A">
            <w:pPr>
              <w:pStyle w:val="Tabela-zawarto"/>
              <w:rPr>
                <w:b/>
                <w:sz w:val="20"/>
              </w:rPr>
            </w:pPr>
            <w:r w:rsidRPr="00FA1B83">
              <w:rPr>
                <w:b/>
                <w:sz w:val="20"/>
              </w:rPr>
              <w:t xml:space="preserve">Opis                          </w:t>
            </w:r>
          </w:p>
        </w:tc>
        <w:tc>
          <w:tcPr>
            <w:tcW w:w="1597" w:type="dxa"/>
            <w:shd w:val="solid" w:color="auto" w:fill="auto"/>
          </w:tcPr>
          <w:p w14:paraId="19A22BCC" w14:textId="77777777" w:rsidR="007821D1" w:rsidRPr="00FA1B83" w:rsidRDefault="007821D1" w:rsidP="0047273A">
            <w:pPr>
              <w:pStyle w:val="Tabela-zawarto"/>
              <w:jc w:val="center"/>
              <w:rPr>
                <w:b/>
                <w:sz w:val="20"/>
              </w:rPr>
            </w:pPr>
            <w:r>
              <w:rPr>
                <w:b/>
                <w:sz w:val="20"/>
              </w:rPr>
              <w:t>Wymagalność</w:t>
            </w:r>
          </w:p>
        </w:tc>
        <w:tc>
          <w:tcPr>
            <w:tcW w:w="4253" w:type="dxa"/>
            <w:shd w:val="solid" w:color="auto" w:fill="auto"/>
          </w:tcPr>
          <w:p w14:paraId="7D76FFA1" w14:textId="77777777" w:rsidR="007821D1" w:rsidRPr="00FA1B83" w:rsidRDefault="007821D1" w:rsidP="0047273A">
            <w:pPr>
              <w:pStyle w:val="Tabela-zawarto"/>
              <w:jc w:val="center"/>
              <w:rPr>
                <w:b/>
                <w:sz w:val="20"/>
              </w:rPr>
            </w:pPr>
            <w:r w:rsidRPr="00FA1B83">
              <w:rPr>
                <w:b/>
                <w:sz w:val="20"/>
              </w:rPr>
              <w:t>Wprowadzana wartość</w:t>
            </w:r>
          </w:p>
        </w:tc>
      </w:tr>
      <w:tr w:rsidR="006C1B6E" w:rsidRPr="000E1730" w14:paraId="63C0654C" w14:textId="77777777" w:rsidTr="006C1B6E">
        <w:trPr>
          <w:jc w:val="center"/>
        </w:trPr>
        <w:tc>
          <w:tcPr>
            <w:tcW w:w="510" w:type="dxa"/>
          </w:tcPr>
          <w:p w14:paraId="1A261741" w14:textId="77777777" w:rsidR="006C1B6E" w:rsidRPr="000E1730" w:rsidRDefault="006C1B6E" w:rsidP="0047273A">
            <w:pPr>
              <w:pStyle w:val="Tabela-zawarto"/>
            </w:pPr>
          </w:p>
        </w:tc>
        <w:tc>
          <w:tcPr>
            <w:tcW w:w="2417" w:type="dxa"/>
          </w:tcPr>
          <w:p w14:paraId="4256DB99" w14:textId="77777777" w:rsidR="006C1B6E" w:rsidRPr="000E1730" w:rsidRDefault="006C1B6E" w:rsidP="0047273A">
            <w:pPr>
              <w:pStyle w:val="Tabela-zawarto"/>
            </w:pPr>
            <w:r w:rsidRPr="000E1730">
              <w:t>DepositCancellationRequest</w:t>
            </w:r>
          </w:p>
        </w:tc>
        <w:tc>
          <w:tcPr>
            <w:tcW w:w="11140" w:type="dxa"/>
            <w:gridSpan w:val="3"/>
          </w:tcPr>
          <w:p w14:paraId="19336542" w14:textId="77777777" w:rsidR="006C1B6E" w:rsidRPr="000E1730" w:rsidRDefault="006C1B6E" w:rsidP="0047273A">
            <w:pPr>
              <w:pStyle w:val="Tabela-zawarto"/>
              <w:jc w:val="center"/>
            </w:pPr>
            <w:r w:rsidRPr="000E1730">
              <w:t>Anulowanie lokat – komunikat typu zapytanie</w:t>
            </w:r>
          </w:p>
        </w:tc>
      </w:tr>
      <w:tr w:rsidR="007821D1" w:rsidRPr="000E1730" w14:paraId="52F1570A" w14:textId="77777777" w:rsidTr="007821D1">
        <w:trPr>
          <w:jc w:val="center"/>
        </w:trPr>
        <w:tc>
          <w:tcPr>
            <w:tcW w:w="510" w:type="dxa"/>
          </w:tcPr>
          <w:p w14:paraId="66FB0A05" w14:textId="77777777" w:rsidR="007821D1" w:rsidRPr="000E1730" w:rsidRDefault="007821D1" w:rsidP="0047273A">
            <w:pPr>
              <w:pStyle w:val="Tabela-zawarto"/>
            </w:pPr>
            <w:r w:rsidRPr="000E1730">
              <w:t>A-16</w:t>
            </w:r>
          </w:p>
        </w:tc>
        <w:tc>
          <w:tcPr>
            <w:tcW w:w="2417" w:type="dxa"/>
          </w:tcPr>
          <w:p w14:paraId="47BC53DB" w14:textId="77777777" w:rsidR="007821D1" w:rsidRPr="000E1730" w:rsidRDefault="007821D1" w:rsidP="0047273A">
            <w:pPr>
              <w:pStyle w:val="Tabela-zawarto"/>
            </w:pPr>
            <w:r w:rsidRPr="000E1730">
              <w:t>-   Header</w:t>
            </w:r>
          </w:p>
        </w:tc>
        <w:tc>
          <w:tcPr>
            <w:tcW w:w="5290" w:type="dxa"/>
          </w:tcPr>
          <w:p w14:paraId="1EE9E3EF" w14:textId="77777777" w:rsidR="007821D1" w:rsidRPr="000E1730" w:rsidRDefault="007821D1" w:rsidP="0047273A">
            <w:pPr>
              <w:pStyle w:val="Tabela-zawarto"/>
            </w:pPr>
            <w:r w:rsidRPr="000E1730">
              <w:t>Komponent zawierający elementy nagłówka komunikatu</w:t>
            </w:r>
          </w:p>
        </w:tc>
        <w:tc>
          <w:tcPr>
            <w:tcW w:w="1597" w:type="dxa"/>
          </w:tcPr>
          <w:p w14:paraId="0DDA0678" w14:textId="77777777" w:rsidR="007821D1" w:rsidRPr="000E1730" w:rsidRDefault="007821D1" w:rsidP="0047273A">
            <w:pPr>
              <w:pStyle w:val="Tabela-zawarto"/>
              <w:jc w:val="center"/>
            </w:pPr>
            <w:r>
              <w:t>W</w:t>
            </w:r>
          </w:p>
        </w:tc>
        <w:tc>
          <w:tcPr>
            <w:tcW w:w="4253" w:type="dxa"/>
          </w:tcPr>
          <w:p w14:paraId="0036D761" w14:textId="77777777" w:rsidR="007821D1" w:rsidRPr="000E1730" w:rsidRDefault="007821D1" w:rsidP="0047273A">
            <w:pPr>
              <w:pStyle w:val="Tabela-zawarto"/>
              <w:jc w:val="center"/>
            </w:pPr>
          </w:p>
        </w:tc>
      </w:tr>
      <w:tr w:rsidR="007821D1" w:rsidRPr="000E1730" w14:paraId="67A30E92" w14:textId="77777777" w:rsidTr="007821D1">
        <w:trPr>
          <w:jc w:val="center"/>
        </w:trPr>
        <w:tc>
          <w:tcPr>
            <w:tcW w:w="510" w:type="dxa"/>
          </w:tcPr>
          <w:p w14:paraId="0FA4FA52" w14:textId="77777777" w:rsidR="007821D1" w:rsidRPr="000E1730" w:rsidRDefault="007821D1" w:rsidP="0047273A">
            <w:pPr>
              <w:pStyle w:val="Tabela-zawarto"/>
            </w:pPr>
          </w:p>
        </w:tc>
        <w:tc>
          <w:tcPr>
            <w:tcW w:w="2417" w:type="dxa"/>
          </w:tcPr>
          <w:p w14:paraId="4723DBED" w14:textId="77777777" w:rsidR="007821D1" w:rsidRPr="000E1730" w:rsidRDefault="007821D1" w:rsidP="0047273A">
            <w:pPr>
              <w:pStyle w:val="Tabela-zawarto"/>
            </w:pPr>
            <w:r w:rsidRPr="000E1730">
              <w:t>-   -   IssueDateTime</w:t>
            </w:r>
          </w:p>
        </w:tc>
        <w:tc>
          <w:tcPr>
            <w:tcW w:w="5290" w:type="dxa"/>
          </w:tcPr>
          <w:p w14:paraId="45B8FF85" w14:textId="77777777" w:rsidR="007821D1" w:rsidRPr="000E1730" w:rsidRDefault="007821D1" w:rsidP="0047273A">
            <w:pPr>
              <w:pStyle w:val="Tabela-zawarto"/>
            </w:pPr>
            <w:r w:rsidRPr="000E1730">
              <w:t>Data i czas komunikatu</w:t>
            </w:r>
          </w:p>
        </w:tc>
        <w:tc>
          <w:tcPr>
            <w:tcW w:w="1597" w:type="dxa"/>
          </w:tcPr>
          <w:p w14:paraId="652F64C9" w14:textId="77777777" w:rsidR="007821D1" w:rsidRPr="000E1730" w:rsidRDefault="007821D1" w:rsidP="0047273A">
            <w:pPr>
              <w:pStyle w:val="Tabela-zawarto"/>
              <w:jc w:val="center"/>
              <w:rPr>
                <w:lang w:val="de-DE"/>
              </w:rPr>
            </w:pPr>
            <w:r>
              <w:rPr>
                <w:lang w:val="de-DE"/>
              </w:rPr>
              <w:t>W</w:t>
            </w:r>
          </w:p>
        </w:tc>
        <w:tc>
          <w:tcPr>
            <w:tcW w:w="4253" w:type="dxa"/>
          </w:tcPr>
          <w:p w14:paraId="663A5A32" w14:textId="77777777" w:rsidR="007821D1" w:rsidRPr="000E1730" w:rsidRDefault="007821D1" w:rsidP="0047273A">
            <w:pPr>
              <w:pStyle w:val="Tabela-zawarto"/>
              <w:jc w:val="center"/>
              <w:rPr>
                <w:lang w:val="de-DE"/>
              </w:rPr>
            </w:pPr>
            <w:r w:rsidRPr="000E1730">
              <w:rPr>
                <w:lang w:val="de-DE"/>
              </w:rPr>
              <w:t>Data i czas komunikatu</w:t>
            </w:r>
          </w:p>
        </w:tc>
      </w:tr>
      <w:tr w:rsidR="007821D1" w:rsidRPr="000E1730" w14:paraId="1BEF3C2C" w14:textId="77777777" w:rsidTr="007821D1">
        <w:trPr>
          <w:jc w:val="center"/>
        </w:trPr>
        <w:tc>
          <w:tcPr>
            <w:tcW w:w="510" w:type="dxa"/>
          </w:tcPr>
          <w:p w14:paraId="7572F225" w14:textId="77777777" w:rsidR="007821D1" w:rsidRPr="000E1730" w:rsidRDefault="007821D1" w:rsidP="0047273A">
            <w:pPr>
              <w:pStyle w:val="Tabela-zawarto"/>
            </w:pPr>
          </w:p>
        </w:tc>
        <w:tc>
          <w:tcPr>
            <w:tcW w:w="2417" w:type="dxa"/>
          </w:tcPr>
          <w:p w14:paraId="55C05FFD" w14:textId="77777777" w:rsidR="007821D1" w:rsidRPr="000E1730" w:rsidRDefault="007821D1" w:rsidP="0047273A">
            <w:pPr>
              <w:pStyle w:val="Tabela-zawarto"/>
              <w:rPr>
                <w:lang w:val="de-DE"/>
              </w:rPr>
            </w:pPr>
            <w:r w:rsidRPr="000E1730">
              <w:rPr>
                <w:lang w:val="de-DE"/>
              </w:rPr>
              <w:t>-   -   DocumentIdentifier</w:t>
            </w:r>
          </w:p>
        </w:tc>
        <w:tc>
          <w:tcPr>
            <w:tcW w:w="5290" w:type="dxa"/>
          </w:tcPr>
          <w:p w14:paraId="502F5223" w14:textId="77777777" w:rsidR="007821D1" w:rsidRPr="000E1730" w:rsidRDefault="007821D1" w:rsidP="0047273A">
            <w:pPr>
              <w:pStyle w:val="Tabela-zawarto"/>
            </w:pPr>
            <w:r w:rsidRPr="000E1730">
              <w:t>Identyfikator komunikatu</w:t>
            </w:r>
          </w:p>
        </w:tc>
        <w:tc>
          <w:tcPr>
            <w:tcW w:w="1597" w:type="dxa"/>
          </w:tcPr>
          <w:p w14:paraId="426EF1C4" w14:textId="77777777" w:rsidR="007821D1" w:rsidRPr="000E1730" w:rsidRDefault="007821D1" w:rsidP="0047273A">
            <w:pPr>
              <w:pStyle w:val="Tabela-zawarto"/>
              <w:jc w:val="center"/>
            </w:pPr>
            <w:r>
              <w:t>W</w:t>
            </w:r>
          </w:p>
        </w:tc>
        <w:tc>
          <w:tcPr>
            <w:tcW w:w="4253" w:type="dxa"/>
          </w:tcPr>
          <w:p w14:paraId="353DB901" w14:textId="77777777" w:rsidR="007821D1" w:rsidRPr="000E1730" w:rsidRDefault="007821D1" w:rsidP="0047273A">
            <w:pPr>
              <w:pStyle w:val="Tabela-zawarto"/>
              <w:jc w:val="center"/>
            </w:pPr>
            <w:r w:rsidRPr="000E1730">
              <w:t>Dowolny ciąg znaków nadawany przez wysyłającego</w:t>
            </w:r>
          </w:p>
        </w:tc>
      </w:tr>
      <w:tr w:rsidR="007821D1" w:rsidRPr="000E1730" w14:paraId="0BF748B1" w14:textId="77777777" w:rsidTr="007821D1">
        <w:trPr>
          <w:jc w:val="center"/>
        </w:trPr>
        <w:tc>
          <w:tcPr>
            <w:tcW w:w="510" w:type="dxa"/>
          </w:tcPr>
          <w:p w14:paraId="43E43189" w14:textId="77777777" w:rsidR="007821D1" w:rsidRPr="000E1730" w:rsidRDefault="007821D1" w:rsidP="0047273A">
            <w:pPr>
              <w:pStyle w:val="Tabela-zawarto"/>
            </w:pPr>
          </w:p>
        </w:tc>
        <w:tc>
          <w:tcPr>
            <w:tcW w:w="2417" w:type="dxa"/>
          </w:tcPr>
          <w:p w14:paraId="244D2E89" w14:textId="77777777" w:rsidR="007821D1" w:rsidRPr="000E1730" w:rsidRDefault="007821D1" w:rsidP="0047273A">
            <w:pPr>
              <w:pStyle w:val="Tabela-zawarto"/>
            </w:pPr>
            <w:r w:rsidRPr="000E1730">
              <w:t>-   -   SenderIdentifier</w:t>
            </w:r>
          </w:p>
        </w:tc>
        <w:tc>
          <w:tcPr>
            <w:tcW w:w="5290" w:type="dxa"/>
          </w:tcPr>
          <w:p w14:paraId="3FFF0879" w14:textId="77777777" w:rsidR="007821D1" w:rsidRPr="000E1730" w:rsidRDefault="007821D1" w:rsidP="0047273A">
            <w:pPr>
              <w:pStyle w:val="Tabela-zawarto"/>
            </w:pPr>
            <w:r w:rsidRPr="000E1730">
              <w:t>Identyfikator nadawcy komunikatu</w:t>
            </w:r>
          </w:p>
        </w:tc>
        <w:tc>
          <w:tcPr>
            <w:tcW w:w="1597" w:type="dxa"/>
          </w:tcPr>
          <w:p w14:paraId="35F4E778" w14:textId="77777777" w:rsidR="007821D1" w:rsidRPr="000E1730" w:rsidRDefault="007821D1" w:rsidP="0047273A">
            <w:pPr>
              <w:pStyle w:val="Tabela-zawarto"/>
              <w:jc w:val="center"/>
              <w:rPr>
                <w:lang w:val="en-US"/>
              </w:rPr>
            </w:pPr>
            <w:r>
              <w:rPr>
                <w:lang w:val="en-US"/>
              </w:rPr>
              <w:t>W</w:t>
            </w:r>
          </w:p>
        </w:tc>
        <w:tc>
          <w:tcPr>
            <w:tcW w:w="4253" w:type="dxa"/>
          </w:tcPr>
          <w:p w14:paraId="0F60B473" w14:textId="77777777" w:rsidR="007821D1" w:rsidRPr="000E1730" w:rsidRDefault="007821D1" w:rsidP="0047273A">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821D1" w:rsidRPr="000E1730" w14:paraId="7B3C8DB4" w14:textId="77777777" w:rsidTr="007821D1">
        <w:trPr>
          <w:jc w:val="center"/>
        </w:trPr>
        <w:tc>
          <w:tcPr>
            <w:tcW w:w="510" w:type="dxa"/>
          </w:tcPr>
          <w:p w14:paraId="28AC6886" w14:textId="77777777" w:rsidR="007821D1" w:rsidRPr="000E1730" w:rsidRDefault="007821D1" w:rsidP="0047273A">
            <w:pPr>
              <w:pStyle w:val="Tabela-zawarto"/>
            </w:pPr>
          </w:p>
        </w:tc>
        <w:tc>
          <w:tcPr>
            <w:tcW w:w="2417" w:type="dxa"/>
          </w:tcPr>
          <w:p w14:paraId="79329553" w14:textId="77777777" w:rsidR="007821D1" w:rsidRPr="000E1730" w:rsidRDefault="007821D1" w:rsidP="0047273A">
            <w:pPr>
              <w:pStyle w:val="Tabela-zawarto"/>
              <w:rPr>
                <w:lang w:val="en-US"/>
              </w:rPr>
            </w:pPr>
            <w:r w:rsidRPr="000E1730">
              <w:rPr>
                <w:lang w:val="en-US"/>
              </w:rPr>
              <w:t>-   -   ReceiverIdentifier</w:t>
            </w:r>
          </w:p>
        </w:tc>
        <w:tc>
          <w:tcPr>
            <w:tcW w:w="5290" w:type="dxa"/>
          </w:tcPr>
          <w:p w14:paraId="24977748" w14:textId="77777777" w:rsidR="007821D1" w:rsidRPr="000E1730" w:rsidRDefault="007821D1" w:rsidP="0047273A">
            <w:pPr>
              <w:pStyle w:val="Tabela-zawarto"/>
            </w:pPr>
            <w:r w:rsidRPr="000E1730">
              <w:t>Identyfikator odbiorcy komunikatu</w:t>
            </w:r>
          </w:p>
        </w:tc>
        <w:tc>
          <w:tcPr>
            <w:tcW w:w="1597" w:type="dxa"/>
          </w:tcPr>
          <w:p w14:paraId="61C7CECF" w14:textId="77777777" w:rsidR="007821D1" w:rsidRPr="000E1730" w:rsidRDefault="007821D1" w:rsidP="0047273A">
            <w:pPr>
              <w:pStyle w:val="Tabela-zawarto"/>
              <w:jc w:val="center"/>
              <w:rPr>
                <w:lang w:val="en-US"/>
              </w:rPr>
            </w:pPr>
            <w:r>
              <w:rPr>
                <w:lang w:val="en-US"/>
              </w:rPr>
              <w:t>W</w:t>
            </w:r>
          </w:p>
        </w:tc>
        <w:tc>
          <w:tcPr>
            <w:tcW w:w="4253" w:type="dxa"/>
          </w:tcPr>
          <w:p w14:paraId="4955CA3E" w14:textId="77777777" w:rsidR="007821D1" w:rsidRPr="000E1730" w:rsidRDefault="007821D1" w:rsidP="0047273A">
            <w:pPr>
              <w:pStyle w:val="Tabela-zawarto"/>
              <w:jc w:val="center"/>
              <w:rPr>
                <w:lang w:val="en-US"/>
              </w:rPr>
            </w:pPr>
            <w:r w:rsidRPr="000E1730">
              <w:rPr>
                <w:lang w:val="en-US"/>
              </w:rPr>
              <w:t>“ZSK-C”</w:t>
            </w:r>
          </w:p>
        </w:tc>
      </w:tr>
      <w:tr w:rsidR="007821D1" w:rsidRPr="000E1730" w14:paraId="72DE187F" w14:textId="77777777" w:rsidTr="007821D1">
        <w:trPr>
          <w:jc w:val="center"/>
        </w:trPr>
        <w:tc>
          <w:tcPr>
            <w:tcW w:w="510" w:type="dxa"/>
          </w:tcPr>
          <w:p w14:paraId="5D1522C8" w14:textId="77777777" w:rsidR="007821D1" w:rsidRPr="000E1730" w:rsidRDefault="007821D1" w:rsidP="0047273A">
            <w:pPr>
              <w:pStyle w:val="Tabela-zawarto"/>
              <w:rPr>
                <w:lang w:val="en-US"/>
              </w:rPr>
            </w:pPr>
          </w:p>
        </w:tc>
        <w:tc>
          <w:tcPr>
            <w:tcW w:w="2417" w:type="dxa"/>
          </w:tcPr>
          <w:p w14:paraId="0EE43E2F" w14:textId="77777777" w:rsidR="007821D1" w:rsidRPr="000E1730" w:rsidRDefault="007821D1" w:rsidP="0047273A">
            <w:pPr>
              <w:pStyle w:val="Tabela-zawarto"/>
              <w:rPr>
                <w:lang w:val="en-US"/>
              </w:rPr>
            </w:pPr>
            <w:r w:rsidRPr="000E1730">
              <w:rPr>
                <w:lang w:val="en-US"/>
              </w:rPr>
              <w:t>-   ResponseDetailsOmit</w:t>
            </w:r>
          </w:p>
        </w:tc>
        <w:tc>
          <w:tcPr>
            <w:tcW w:w="5290" w:type="dxa"/>
          </w:tcPr>
          <w:p w14:paraId="65323749" w14:textId="77777777" w:rsidR="007821D1" w:rsidRPr="000E1730" w:rsidRDefault="007821D1" w:rsidP="0047273A">
            <w:pPr>
              <w:pStyle w:val="Tabela-zawarto"/>
            </w:pPr>
            <w:r w:rsidRPr="000E1730">
              <w:t>Wskaźnik określający czy w odpowiedzi mają być przekazane szczegóły lokaty</w:t>
            </w:r>
          </w:p>
        </w:tc>
        <w:tc>
          <w:tcPr>
            <w:tcW w:w="1597" w:type="dxa"/>
          </w:tcPr>
          <w:p w14:paraId="527FDDC9" w14:textId="77777777" w:rsidR="007821D1" w:rsidRPr="000E1730" w:rsidRDefault="007821D1" w:rsidP="0047273A">
            <w:pPr>
              <w:pStyle w:val="Tabela-zawarto"/>
              <w:jc w:val="center"/>
            </w:pPr>
            <w:r>
              <w:t>O</w:t>
            </w:r>
          </w:p>
        </w:tc>
        <w:tc>
          <w:tcPr>
            <w:tcW w:w="4253" w:type="dxa"/>
          </w:tcPr>
          <w:p w14:paraId="0E6C41F0" w14:textId="77777777" w:rsidR="007821D1" w:rsidRPr="000E1730" w:rsidRDefault="007821D1" w:rsidP="0047273A">
            <w:pPr>
              <w:pStyle w:val="Tabela-zawarto"/>
              <w:jc w:val="center"/>
            </w:pPr>
            <w:r w:rsidRPr="000E1730">
              <w:t>True/False</w:t>
            </w:r>
          </w:p>
          <w:p w14:paraId="6A2A4676" w14:textId="77777777" w:rsidR="007821D1" w:rsidRPr="000E1730" w:rsidRDefault="007821D1" w:rsidP="0047273A">
            <w:pPr>
              <w:pStyle w:val="Tabela-zawarto"/>
              <w:jc w:val="center"/>
            </w:pPr>
            <w:r w:rsidRPr="000E1730">
              <w:t xml:space="preserve">Brak </w:t>
            </w:r>
            <w:r>
              <w:t>elementu</w:t>
            </w:r>
            <w:r w:rsidRPr="000E1730">
              <w:t xml:space="preserve"> oznacza False</w:t>
            </w:r>
          </w:p>
        </w:tc>
      </w:tr>
      <w:tr w:rsidR="007821D1" w:rsidRPr="000E1730" w14:paraId="21D0EC39" w14:textId="77777777" w:rsidTr="007821D1">
        <w:trPr>
          <w:jc w:val="center"/>
        </w:trPr>
        <w:tc>
          <w:tcPr>
            <w:tcW w:w="510" w:type="dxa"/>
          </w:tcPr>
          <w:p w14:paraId="4D5EB519" w14:textId="77777777" w:rsidR="007821D1" w:rsidRPr="000E1730" w:rsidRDefault="007821D1" w:rsidP="0047273A">
            <w:pPr>
              <w:pStyle w:val="Tabela-zawarto"/>
            </w:pPr>
          </w:p>
        </w:tc>
        <w:tc>
          <w:tcPr>
            <w:tcW w:w="2417" w:type="dxa"/>
          </w:tcPr>
          <w:p w14:paraId="45566EC0" w14:textId="77777777" w:rsidR="007821D1" w:rsidRPr="000E1730" w:rsidRDefault="007821D1" w:rsidP="0047273A">
            <w:pPr>
              <w:pStyle w:val="Tabela-zawarto"/>
            </w:pPr>
            <w:r w:rsidRPr="000E1730">
              <w:t>-   CriteriaInclude</w:t>
            </w:r>
          </w:p>
        </w:tc>
        <w:tc>
          <w:tcPr>
            <w:tcW w:w="5290" w:type="dxa"/>
          </w:tcPr>
          <w:p w14:paraId="1FE3A075" w14:textId="77777777" w:rsidR="007821D1" w:rsidRPr="000E1730" w:rsidRDefault="007821D1" w:rsidP="0047273A">
            <w:pPr>
              <w:pStyle w:val="Tabela-zawarto"/>
            </w:pPr>
            <w:r w:rsidRPr="000E1730">
              <w:t>Wskaźnik określający czy w odpowiedzi  mają być przekazane kryteria</w:t>
            </w:r>
          </w:p>
        </w:tc>
        <w:tc>
          <w:tcPr>
            <w:tcW w:w="1597" w:type="dxa"/>
          </w:tcPr>
          <w:p w14:paraId="7A8F60C6" w14:textId="77777777" w:rsidR="007821D1" w:rsidRPr="000E1730" w:rsidRDefault="007821D1" w:rsidP="0047273A">
            <w:pPr>
              <w:pStyle w:val="Tabela-zawarto"/>
              <w:jc w:val="center"/>
            </w:pPr>
            <w:r>
              <w:t>O</w:t>
            </w:r>
          </w:p>
        </w:tc>
        <w:tc>
          <w:tcPr>
            <w:tcW w:w="4253" w:type="dxa"/>
          </w:tcPr>
          <w:p w14:paraId="69807594" w14:textId="77777777" w:rsidR="00C66BDB" w:rsidRPr="000E1730" w:rsidRDefault="00C66BDB" w:rsidP="00C66BDB">
            <w:pPr>
              <w:pStyle w:val="Tabela-zawarto"/>
              <w:jc w:val="center"/>
            </w:pPr>
            <w:r w:rsidRPr="000E1730">
              <w:t>True/False</w:t>
            </w:r>
          </w:p>
          <w:p w14:paraId="002B8D1B" w14:textId="77777777" w:rsidR="007821D1"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191AEC" w:rsidRPr="000E1730" w14:paraId="6BBEAF3E" w14:textId="77777777" w:rsidTr="007821D1">
        <w:trPr>
          <w:jc w:val="center"/>
        </w:trPr>
        <w:tc>
          <w:tcPr>
            <w:tcW w:w="510" w:type="dxa"/>
          </w:tcPr>
          <w:p w14:paraId="67030F03" w14:textId="77777777" w:rsidR="00191AEC" w:rsidRPr="000E1730" w:rsidRDefault="00191AEC" w:rsidP="00191AEC">
            <w:pPr>
              <w:pStyle w:val="Tabela-zawarto"/>
            </w:pPr>
            <w:r w:rsidRPr="000E1730">
              <w:t>H-10</w:t>
            </w:r>
          </w:p>
        </w:tc>
        <w:tc>
          <w:tcPr>
            <w:tcW w:w="2417" w:type="dxa"/>
          </w:tcPr>
          <w:p w14:paraId="7B63D92D" w14:textId="77777777" w:rsidR="00191AEC" w:rsidRPr="000E1730" w:rsidRDefault="00191AEC" w:rsidP="00191AEC">
            <w:pPr>
              <w:pStyle w:val="Tabela-zawarto"/>
            </w:pPr>
            <w:r w:rsidRPr="000E1730">
              <w:t>-   DepositCancellationCriteria</w:t>
            </w:r>
          </w:p>
        </w:tc>
        <w:tc>
          <w:tcPr>
            <w:tcW w:w="5290" w:type="dxa"/>
          </w:tcPr>
          <w:p w14:paraId="408F938D" w14:textId="77777777" w:rsidR="00191AEC" w:rsidRPr="000E1730" w:rsidRDefault="00191AEC" w:rsidP="00191AEC">
            <w:pPr>
              <w:pStyle w:val="Tabela-zawarto"/>
            </w:pPr>
            <w:r w:rsidRPr="000E1730">
              <w:t>Komponent zawierający kryteria dla wyboru pozycji anulowanych</w:t>
            </w:r>
          </w:p>
        </w:tc>
        <w:tc>
          <w:tcPr>
            <w:tcW w:w="1597" w:type="dxa"/>
          </w:tcPr>
          <w:p w14:paraId="5F1C59F8" w14:textId="77777777" w:rsidR="00191AEC" w:rsidRPr="00FF184B" w:rsidRDefault="00191AEC" w:rsidP="00191AEC">
            <w:pPr>
              <w:pStyle w:val="Tabela-zawarto"/>
              <w:jc w:val="center"/>
              <w:rPr>
                <w:lang w:val="en-US"/>
              </w:rPr>
            </w:pPr>
            <w:r w:rsidRPr="00FF184B">
              <w:rPr>
                <w:lang w:val="en-US"/>
              </w:rPr>
              <w:t>W</w:t>
            </w:r>
          </w:p>
        </w:tc>
        <w:tc>
          <w:tcPr>
            <w:tcW w:w="4253" w:type="dxa"/>
          </w:tcPr>
          <w:p w14:paraId="5DB45F73" w14:textId="77777777" w:rsidR="00191AEC" w:rsidRPr="000E1730" w:rsidRDefault="00191AEC" w:rsidP="00191AEC">
            <w:pPr>
              <w:pStyle w:val="Tabela-zawarto"/>
              <w:jc w:val="center"/>
            </w:pPr>
            <w:r>
              <w:t>Kryteria selekcji danych</w:t>
            </w:r>
          </w:p>
        </w:tc>
      </w:tr>
      <w:tr w:rsidR="00191AEC" w:rsidRPr="000E1730" w14:paraId="196FDD0A" w14:textId="77777777" w:rsidTr="007821D1">
        <w:trPr>
          <w:jc w:val="center"/>
        </w:trPr>
        <w:tc>
          <w:tcPr>
            <w:tcW w:w="510" w:type="dxa"/>
          </w:tcPr>
          <w:p w14:paraId="0D55D004" w14:textId="77777777" w:rsidR="00191AEC" w:rsidRPr="000E1730" w:rsidRDefault="00191AEC" w:rsidP="00191AEC">
            <w:pPr>
              <w:pStyle w:val="Tabela-zawarto"/>
            </w:pPr>
          </w:p>
        </w:tc>
        <w:tc>
          <w:tcPr>
            <w:tcW w:w="2417" w:type="dxa"/>
          </w:tcPr>
          <w:p w14:paraId="3019F1E9" w14:textId="77777777" w:rsidR="00191AEC" w:rsidRPr="000E1730" w:rsidRDefault="00191AEC" w:rsidP="00191AEC">
            <w:pPr>
              <w:pStyle w:val="Tabela-zawarto"/>
            </w:pPr>
            <w:r w:rsidRPr="000E1730">
              <w:t>-   -   TransactionIdentifier</w:t>
            </w:r>
          </w:p>
        </w:tc>
        <w:tc>
          <w:tcPr>
            <w:tcW w:w="5290" w:type="dxa"/>
          </w:tcPr>
          <w:p w14:paraId="6E6243EB" w14:textId="77777777" w:rsidR="00191AEC" w:rsidRPr="000E1730" w:rsidRDefault="00191AEC" w:rsidP="00191AEC">
            <w:pPr>
              <w:pStyle w:val="Tabela-zawarto"/>
            </w:pPr>
            <w:r w:rsidRPr="000E1730">
              <w:t>Identyfikator transakcji nadawany przez klienta</w:t>
            </w:r>
          </w:p>
        </w:tc>
        <w:tc>
          <w:tcPr>
            <w:tcW w:w="1597" w:type="dxa"/>
          </w:tcPr>
          <w:p w14:paraId="4AD48B20" w14:textId="77777777" w:rsidR="00191AEC" w:rsidRPr="000E1730" w:rsidRDefault="00191AEC" w:rsidP="00191AEC">
            <w:pPr>
              <w:pStyle w:val="Tabela-zawarto"/>
              <w:jc w:val="center"/>
            </w:pPr>
            <w:r>
              <w:t>C</w:t>
            </w:r>
          </w:p>
        </w:tc>
        <w:tc>
          <w:tcPr>
            <w:tcW w:w="4253" w:type="dxa"/>
          </w:tcPr>
          <w:p w14:paraId="56EA3519" w14:textId="77777777" w:rsidR="00191AEC" w:rsidRDefault="00191AEC" w:rsidP="00191AEC">
            <w:pPr>
              <w:pStyle w:val="Tabela-zawarto"/>
              <w:jc w:val="center"/>
            </w:pPr>
            <w:r w:rsidRPr="000E1730">
              <w:t xml:space="preserve">Numer transakcji podlegającej anulowaniu nadany przez </w:t>
            </w:r>
            <w:r w:rsidRPr="0032379D">
              <w:rPr>
                <w:highlight w:val="cyan"/>
              </w:rPr>
              <w:t>XXXX</w:t>
            </w:r>
          </w:p>
          <w:p w14:paraId="7203DE30" w14:textId="77777777" w:rsidR="00191AEC" w:rsidRPr="000E1730" w:rsidRDefault="00191AEC" w:rsidP="00191AEC">
            <w:pPr>
              <w:pStyle w:val="Tabela-zawarto"/>
              <w:jc w:val="center"/>
            </w:pPr>
            <w:r>
              <w:t xml:space="preserve">Musi być określone przynajmniej 1 z kryteriów: </w:t>
            </w:r>
            <w:r w:rsidRPr="000E1730">
              <w:t>TransactionIdentifier</w:t>
            </w:r>
            <w:r>
              <w:t xml:space="preserve">, </w:t>
            </w:r>
            <w:r w:rsidRPr="000E1730">
              <w:t>BankTransactionIdentifier</w:t>
            </w:r>
            <w:r>
              <w:t xml:space="preserve">, </w:t>
            </w:r>
            <w:r w:rsidRPr="00290DB7">
              <w:t>DepositAccount</w:t>
            </w:r>
          </w:p>
        </w:tc>
      </w:tr>
      <w:tr w:rsidR="00191AEC" w:rsidRPr="000E1730" w14:paraId="1FFD252F" w14:textId="77777777" w:rsidTr="007821D1">
        <w:trPr>
          <w:jc w:val="center"/>
        </w:trPr>
        <w:tc>
          <w:tcPr>
            <w:tcW w:w="510" w:type="dxa"/>
          </w:tcPr>
          <w:p w14:paraId="737F7703" w14:textId="77777777" w:rsidR="00191AEC" w:rsidRPr="000E1730" w:rsidRDefault="00191AEC" w:rsidP="00191AEC">
            <w:pPr>
              <w:pStyle w:val="Tabela-zawarto"/>
            </w:pPr>
          </w:p>
        </w:tc>
        <w:tc>
          <w:tcPr>
            <w:tcW w:w="2417" w:type="dxa"/>
          </w:tcPr>
          <w:p w14:paraId="7C0598A2" w14:textId="77777777" w:rsidR="00191AEC" w:rsidRPr="000E1730" w:rsidRDefault="00191AEC" w:rsidP="00191AEC">
            <w:pPr>
              <w:pStyle w:val="Tabela-zawarto"/>
            </w:pPr>
            <w:r w:rsidRPr="000E1730">
              <w:t>-   -   BankTransactionIdentifier</w:t>
            </w:r>
          </w:p>
        </w:tc>
        <w:tc>
          <w:tcPr>
            <w:tcW w:w="5290" w:type="dxa"/>
          </w:tcPr>
          <w:p w14:paraId="7DBD8A71" w14:textId="77777777" w:rsidR="00191AEC" w:rsidRPr="000E1730" w:rsidRDefault="00191AEC" w:rsidP="00191AEC">
            <w:pPr>
              <w:pStyle w:val="Tabela-zawarto"/>
            </w:pPr>
            <w:r w:rsidRPr="000E1730">
              <w:t>Identyfikator transakcji nadawany przez bank</w:t>
            </w:r>
          </w:p>
        </w:tc>
        <w:tc>
          <w:tcPr>
            <w:tcW w:w="1597" w:type="dxa"/>
          </w:tcPr>
          <w:p w14:paraId="6B74FA2C" w14:textId="77777777" w:rsidR="00191AEC" w:rsidRPr="000E1730" w:rsidRDefault="00191AEC" w:rsidP="00191AEC">
            <w:pPr>
              <w:pStyle w:val="Tabela-zawarto"/>
              <w:jc w:val="center"/>
            </w:pPr>
            <w:r>
              <w:t>C</w:t>
            </w:r>
          </w:p>
        </w:tc>
        <w:tc>
          <w:tcPr>
            <w:tcW w:w="4253" w:type="dxa"/>
          </w:tcPr>
          <w:p w14:paraId="01AE6432" w14:textId="77777777" w:rsidR="00191AEC" w:rsidRDefault="00191AEC" w:rsidP="00191AEC">
            <w:pPr>
              <w:pStyle w:val="Tabela-zawarto"/>
              <w:jc w:val="center"/>
            </w:pPr>
            <w:r w:rsidRPr="000E1730">
              <w:t>Numer lokaty podlegającej anulowaniu nadany przez ZSK-C</w:t>
            </w:r>
          </w:p>
          <w:p w14:paraId="1A468F88" w14:textId="77777777" w:rsidR="00191AEC" w:rsidRPr="000E1730" w:rsidRDefault="00191AEC" w:rsidP="00191AEC">
            <w:pPr>
              <w:pStyle w:val="Tabela-zawarto"/>
              <w:jc w:val="center"/>
            </w:pPr>
            <w:r>
              <w:t xml:space="preserve">Musi być określone przynajmniej 1 z kryteriów: </w:t>
            </w:r>
            <w:r w:rsidRPr="000E1730">
              <w:t>TransactionIdentifier</w:t>
            </w:r>
            <w:r>
              <w:t xml:space="preserve">, </w:t>
            </w:r>
            <w:r w:rsidRPr="000E1730">
              <w:t>BankTransactionIdentifier</w:t>
            </w:r>
            <w:r>
              <w:t xml:space="preserve">, </w:t>
            </w:r>
            <w:r w:rsidRPr="00290DB7">
              <w:t>DepositAccount</w:t>
            </w:r>
          </w:p>
        </w:tc>
      </w:tr>
      <w:tr w:rsidR="00191AEC" w:rsidRPr="000E1730" w14:paraId="778CBDB3" w14:textId="77777777" w:rsidTr="007821D1">
        <w:trPr>
          <w:jc w:val="center"/>
        </w:trPr>
        <w:tc>
          <w:tcPr>
            <w:tcW w:w="510" w:type="dxa"/>
          </w:tcPr>
          <w:p w14:paraId="4D883F36" w14:textId="77777777" w:rsidR="00191AEC" w:rsidRPr="000E1730" w:rsidRDefault="00191AEC" w:rsidP="00625AEE">
            <w:pPr>
              <w:pStyle w:val="Tabela-zawarto"/>
              <w:rPr>
                <w:lang w:val="en-US"/>
              </w:rPr>
            </w:pPr>
            <w:r w:rsidRPr="000E1730">
              <w:rPr>
                <w:lang w:val="en-US"/>
              </w:rPr>
              <w:t>A-</w:t>
            </w:r>
            <w:r w:rsidR="00625AEE">
              <w:rPr>
                <w:lang w:val="en-US"/>
              </w:rPr>
              <w:t>2</w:t>
            </w:r>
            <w:r w:rsidRPr="000E1730">
              <w:rPr>
                <w:lang w:val="en-US"/>
              </w:rPr>
              <w:t>1</w:t>
            </w:r>
          </w:p>
        </w:tc>
        <w:tc>
          <w:tcPr>
            <w:tcW w:w="2417" w:type="dxa"/>
          </w:tcPr>
          <w:p w14:paraId="7EEDCADD" w14:textId="77777777" w:rsidR="00191AEC" w:rsidRPr="000E1730" w:rsidRDefault="00191AEC" w:rsidP="00191AEC">
            <w:pPr>
              <w:pStyle w:val="Tabela-zawarto"/>
              <w:rPr>
                <w:lang w:val="en-US"/>
              </w:rPr>
            </w:pPr>
            <w:r w:rsidRPr="000E1730">
              <w:rPr>
                <w:lang w:val="en-US"/>
              </w:rPr>
              <w:t>-   -   DepositAccount</w:t>
            </w:r>
          </w:p>
        </w:tc>
        <w:tc>
          <w:tcPr>
            <w:tcW w:w="5290" w:type="dxa"/>
          </w:tcPr>
          <w:p w14:paraId="038C6EBC" w14:textId="77777777" w:rsidR="00191AEC" w:rsidRDefault="00191AEC" w:rsidP="00191AEC">
            <w:pPr>
              <w:pStyle w:val="Tabela-zawarto"/>
            </w:pPr>
            <w:r w:rsidRPr="000E1730">
              <w:t>Informacje o rachunku lokaty</w:t>
            </w:r>
          </w:p>
          <w:p w14:paraId="3D80CBE2" w14:textId="77777777" w:rsidR="00D8204A" w:rsidRPr="000E1730" w:rsidRDefault="00D8204A" w:rsidP="00191AEC">
            <w:pPr>
              <w:pStyle w:val="Tabela-zawarto"/>
            </w:pPr>
          </w:p>
        </w:tc>
        <w:tc>
          <w:tcPr>
            <w:tcW w:w="1597" w:type="dxa"/>
          </w:tcPr>
          <w:p w14:paraId="111A6FAD" w14:textId="77777777" w:rsidR="00191AEC" w:rsidRPr="000E1730" w:rsidRDefault="00191AEC" w:rsidP="00191AEC">
            <w:pPr>
              <w:pStyle w:val="Tekstprzypisudolnego"/>
              <w:jc w:val="center"/>
              <w:rPr>
                <w:rFonts w:ascii="Arial" w:hAnsi="Arial" w:cs="Arial"/>
                <w:sz w:val="16"/>
                <w:szCs w:val="16"/>
              </w:rPr>
            </w:pPr>
            <w:r>
              <w:rPr>
                <w:rFonts w:ascii="Arial" w:hAnsi="Arial" w:cs="Arial"/>
                <w:sz w:val="16"/>
                <w:szCs w:val="16"/>
              </w:rPr>
              <w:t>C</w:t>
            </w:r>
          </w:p>
        </w:tc>
        <w:tc>
          <w:tcPr>
            <w:tcW w:w="4253" w:type="dxa"/>
          </w:tcPr>
          <w:p w14:paraId="3E3AF9C5" w14:textId="77777777" w:rsidR="00191AEC" w:rsidRPr="00882D13" w:rsidRDefault="00191AEC" w:rsidP="00191AEC">
            <w:pPr>
              <w:pStyle w:val="Tabela-zawarto"/>
              <w:jc w:val="center"/>
            </w:pPr>
            <w:r w:rsidRPr="00882D13">
              <w:t>Musi być określone przynajmniej 1 z kryteriów: TransactionIdentifier, BankTransactionIdentifier, DepositAccount</w:t>
            </w:r>
          </w:p>
        </w:tc>
      </w:tr>
      <w:tr w:rsidR="00191AEC" w:rsidRPr="000E1730" w14:paraId="5B8DFF3F" w14:textId="77777777" w:rsidTr="007821D1">
        <w:trPr>
          <w:jc w:val="center"/>
        </w:trPr>
        <w:tc>
          <w:tcPr>
            <w:tcW w:w="510" w:type="dxa"/>
          </w:tcPr>
          <w:p w14:paraId="6D5672A3" w14:textId="77777777" w:rsidR="00191AEC" w:rsidRPr="000E1730" w:rsidRDefault="00191AEC" w:rsidP="00191AEC">
            <w:pPr>
              <w:pStyle w:val="Tabela-zawarto"/>
            </w:pPr>
          </w:p>
        </w:tc>
        <w:tc>
          <w:tcPr>
            <w:tcW w:w="2417" w:type="dxa"/>
          </w:tcPr>
          <w:p w14:paraId="2878C5BC" w14:textId="77777777" w:rsidR="00191AEC" w:rsidRPr="000E1730" w:rsidRDefault="00191AEC" w:rsidP="00191AEC">
            <w:pPr>
              <w:pStyle w:val="Tabela-zawarto"/>
              <w:rPr>
                <w:lang w:val="en-US"/>
              </w:rPr>
            </w:pPr>
            <w:r w:rsidRPr="000E1730">
              <w:rPr>
                <w:lang w:val="en-US"/>
              </w:rPr>
              <w:t>-   -   -   AccountIdentifier</w:t>
            </w:r>
          </w:p>
        </w:tc>
        <w:tc>
          <w:tcPr>
            <w:tcW w:w="5290" w:type="dxa"/>
          </w:tcPr>
          <w:p w14:paraId="3C469424" w14:textId="77777777" w:rsidR="00191AEC" w:rsidRPr="000E1730" w:rsidRDefault="00191AEC" w:rsidP="00191AEC">
            <w:pPr>
              <w:pStyle w:val="Tabela-zawarto"/>
            </w:pPr>
            <w:r w:rsidRPr="000E1730">
              <w:t>Numer rachunku</w:t>
            </w:r>
          </w:p>
        </w:tc>
        <w:tc>
          <w:tcPr>
            <w:tcW w:w="1597" w:type="dxa"/>
          </w:tcPr>
          <w:p w14:paraId="7AADF08E" w14:textId="77777777" w:rsidR="00191AEC" w:rsidRPr="000E1730" w:rsidRDefault="00191AEC" w:rsidP="00191AEC">
            <w:pPr>
              <w:pStyle w:val="Tekstprzypisudolnego"/>
              <w:jc w:val="center"/>
              <w:rPr>
                <w:rFonts w:ascii="Arial" w:hAnsi="Arial" w:cs="Arial"/>
                <w:sz w:val="16"/>
                <w:szCs w:val="16"/>
              </w:rPr>
            </w:pPr>
            <w:r>
              <w:rPr>
                <w:rFonts w:ascii="Arial" w:hAnsi="Arial" w:cs="Arial"/>
                <w:sz w:val="16"/>
                <w:szCs w:val="16"/>
              </w:rPr>
              <w:t>W</w:t>
            </w:r>
          </w:p>
        </w:tc>
        <w:tc>
          <w:tcPr>
            <w:tcW w:w="4253" w:type="dxa"/>
          </w:tcPr>
          <w:p w14:paraId="7DF282B9" w14:textId="77777777" w:rsidR="00191AEC" w:rsidRPr="000E1730" w:rsidRDefault="00191AEC" w:rsidP="00191AEC">
            <w:pPr>
              <w:pStyle w:val="Tekstprzypisudolnego"/>
              <w:jc w:val="center"/>
              <w:rPr>
                <w:rFonts w:ascii="Arial" w:hAnsi="Arial" w:cs="Arial"/>
                <w:sz w:val="16"/>
                <w:szCs w:val="16"/>
              </w:rPr>
            </w:pPr>
            <w:r w:rsidRPr="000E1730">
              <w:rPr>
                <w:rFonts w:ascii="Arial" w:hAnsi="Arial" w:cs="Arial"/>
                <w:sz w:val="16"/>
                <w:szCs w:val="16"/>
              </w:rPr>
              <w:t>Numer rachunku, na którym została założona lokata w standardzie NRB</w:t>
            </w:r>
          </w:p>
        </w:tc>
      </w:tr>
    </w:tbl>
    <w:p w14:paraId="71860075" w14:textId="77777777" w:rsidR="0047273A" w:rsidRPr="000E1730" w:rsidRDefault="0047273A" w:rsidP="0047273A"/>
    <w:p w14:paraId="3CCC69E9" w14:textId="77777777" w:rsidR="0047273A" w:rsidRPr="000E1730" w:rsidRDefault="0047273A" w:rsidP="002A3536">
      <w:pPr>
        <w:pStyle w:val="Nagwek2"/>
        <w:numPr>
          <w:ilvl w:val="1"/>
          <w:numId w:val="4"/>
        </w:numPr>
        <w:ind w:left="578" w:hanging="578"/>
      </w:pPr>
      <w:bookmarkStart w:id="218" w:name="_Toc36457634"/>
      <w:r w:rsidRPr="000E1730">
        <w:br w:type="page"/>
      </w:r>
      <w:bookmarkStart w:id="219" w:name="_Toc152564408"/>
      <w:bookmarkStart w:id="220" w:name="_Toc456852742"/>
      <w:bookmarkStart w:id="221" w:name="_Toc147831992"/>
      <w:r w:rsidRPr="000E1730">
        <w:lastRenderedPageBreak/>
        <w:t>Komunikat odpowiedzi DepositCancellationResponse</w:t>
      </w:r>
      <w:bookmarkEnd w:id="218"/>
      <w:bookmarkEnd w:id="219"/>
      <w:bookmarkEnd w:id="220"/>
      <w:bookmarkEnd w:id="221"/>
    </w:p>
    <w:p w14:paraId="0907EE95" w14:textId="0FEB4E98" w:rsidR="0047273A" w:rsidRPr="000E1730" w:rsidRDefault="0047273A" w:rsidP="0047273A">
      <w:pPr>
        <w:pStyle w:val="Legenda"/>
        <w:spacing w:before="0" w:after="0"/>
      </w:pPr>
      <w:bookmarkStart w:id="222" w:name="_Toc152564434"/>
      <w:bookmarkStart w:id="223" w:name="_Toc456852826"/>
      <w:bookmarkStart w:id="224" w:name="_Toc146620095"/>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24</w:t>
      </w:r>
      <w:r w:rsidR="004572E1">
        <w:rPr>
          <w:noProof/>
        </w:rPr>
        <w:fldChar w:fldCharType="end"/>
      </w:r>
      <w:r w:rsidRPr="000E1730">
        <w:t>: Komunikat odpowiedzi DepositCancellationResponse</w:t>
      </w:r>
      <w:bookmarkEnd w:id="222"/>
      <w:bookmarkEnd w:id="223"/>
      <w:bookmarkEnd w:id="224"/>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8"/>
        <w:gridCol w:w="3154"/>
        <w:gridCol w:w="4948"/>
        <w:gridCol w:w="1597"/>
        <w:gridCol w:w="1947"/>
        <w:gridCol w:w="1843"/>
      </w:tblGrid>
      <w:tr w:rsidR="00D15644" w:rsidRPr="000E1730" w14:paraId="4A3CA002" w14:textId="77777777" w:rsidTr="00D15644">
        <w:trPr>
          <w:tblHeader/>
          <w:jc w:val="center"/>
        </w:trPr>
        <w:tc>
          <w:tcPr>
            <w:tcW w:w="578" w:type="dxa"/>
            <w:shd w:val="solid" w:color="auto" w:fill="auto"/>
          </w:tcPr>
          <w:p w14:paraId="105882EE" w14:textId="77777777" w:rsidR="00D15644" w:rsidRPr="00FA1B83" w:rsidRDefault="00D15644" w:rsidP="0047273A">
            <w:pPr>
              <w:pStyle w:val="Tabela-zawarto"/>
              <w:rPr>
                <w:b/>
                <w:sz w:val="20"/>
              </w:rPr>
            </w:pPr>
            <w:r w:rsidRPr="00FA1B83">
              <w:rPr>
                <w:b/>
                <w:sz w:val="20"/>
              </w:rPr>
              <w:t>Nr</w:t>
            </w:r>
          </w:p>
        </w:tc>
        <w:tc>
          <w:tcPr>
            <w:tcW w:w="3154" w:type="dxa"/>
            <w:shd w:val="solid" w:color="auto" w:fill="auto"/>
          </w:tcPr>
          <w:p w14:paraId="2EA38BCD" w14:textId="77777777" w:rsidR="00D15644" w:rsidRPr="00FA1B83" w:rsidRDefault="00D15644" w:rsidP="0047273A">
            <w:pPr>
              <w:pStyle w:val="Tabela-zawarto"/>
              <w:rPr>
                <w:b/>
                <w:sz w:val="20"/>
              </w:rPr>
            </w:pPr>
            <w:r w:rsidRPr="00FA1B83">
              <w:rPr>
                <w:b/>
                <w:sz w:val="20"/>
              </w:rPr>
              <w:t>Nazwa elementu</w:t>
            </w:r>
          </w:p>
        </w:tc>
        <w:tc>
          <w:tcPr>
            <w:tcW w:w="4948" w:type="dxa"/>
            <w:shd w:val="solid" w:color="auto" w:fill="auto"/>
          </w:tcPr>
          <w:p w14:paraId="5336F8CF" w14:textId="77777777" w:rsidR="00D15644" w:rsidRPr="00FA1B83" w:rsidRDefault="00D15644" w:rsidP="0047273A">
            <w:pPr>
              <w:pStyle w:val="Tabela-zawarto"/>
              <w:rPr>
                <w:b/>
                <w:sz w:val="20"/>
              </w:rPr>
            </w:pPr>
            <w:r w:rsidRPr="00FA1B83">
              <w:rPr>
                <w:b/>
                <w:sz w:val="20"/>
              </w:rPr>
              <w:t xml:space="preserve">Opis                          </w:t>
            </w:r>
          </w:p>
        </w:tc>
        <w:tc>
          <w:tcPr>
            <w:tcW w:w="1597" w:type="dxa"/>
            <w:shd w:val="solid" w:color="auto" w:fill="auto"/>
          </w:tcPr>
          <w:p w14:paraId="7EF40605" w14:textId="77777777" w:rsidR="00D15644" w:rsidRPr="00FA1B83" w:rsidRDefault="00D15644" w:rsidP="0047273A">
            <w:pPr>
              <w:pStyle w:val="Tabela-zawarto"/>
              <w:jc w:val="center"/>
              <w:rPr>
                <w:b/>
                <w:sz w:val="20"/>
              </w:rPr>
            </w:pPr>
            <w:r>
              <w:rPr>
                <w:b/>
                <w:sz w:val="20"/>
              </w:rPr>
              <w:t>Wymagalność</w:t>
            </w:r>
          </w:p>
        </w:tc>
        <w:tc>
          <w:tcPr>
            <w:tcW w:w="3790" w:type="dxa"/>
            <w:gridSpan w:val="2"/>
            <w:shd w:val="solid" w:color="auto" w:fill="auto"/>
          </w:tcPr>
          <w:p w14:paraId="7297F270" w14:textId="77777777" w:rsidR="00D15644" w:rsidRPr="00FA1B83" w:rsidRDefault="00D15644" w:rsidP="0047273A">
            <w:pPr>
              <w:pStyle w:val="Tabela-zawarto"/>
              <w:jc w:val="center"/>
              <w:rPr>
                <w:b/>
                <w:sz w:val="20"/>
              </w:rPr>
            </w:pPr>
            <w:r w:rsidRPr="00FA1B83">
              <w:rPr>
                <w:b/>
                <w:sz w:val="20"/>
              </w:rPr>
              <w:t>Wprowadzana wartość</w:t>
            </w:r>
          </w:p>
        </w:tc>
      </w:tr>
      <w:tr w:rsidR="00D15644" w:rsidRPr="000E1730" w14:paraId="5354660E" w14:textId="77777777" w:rsidTr="00CF19E7">
        <w:trPr>
          <w:jc w:val="center"/>
        </w:trPr>
        <w:tc>
          <w:tcPr>
            <w:tcW w:w="578" w:type="dxa"/>
          </w:tcPr>
          <w:p w14:paraId="12D3472B" w14:textId="77777777" w:rsidR="00D15644" w:rsidRPr="000E1730" w:rsidRDefault="00D15644" w:rsidP="0047273A">
            <w:pPr>
              <w:pStyle w:val="Tabela-zawarto"/>
            </w:pPr>
          </w:p>
        </w:tc>
        <w:tc>
          <w:tcPr>
            <w:tcW w:w="3154" w:type="dxa"/>
          </w:tcPr>
          <w:p w14:paraId="4E5DF950" w14:textId="77777777" w:rsidR="00D15644" w:rsidRPr="000E1730" w:rsidRDefault="00D15644" w:rsidP="0047273A">
            <w:pPr>
              <w:pStyle w:val="Tabela-zawarto"/>
            </w:pPr>
            <w:r w:rsidRPr="000E1730">
              <w:t>DepositCancellationResponse</w:t>
            </w:r>
          </w:p>
        </w:tc>
        <w:tc>
          <w:tcPr>
            <w:tcW w:w="10335" w:type="dxa"/>
            <w:gridSpan w:val="4"/>
          </w:tcPr>
          <w:p w14:paraId="063250DA" w14:textId="77777777" w:rsidR="00D15644" w:rsidRPr="000E1730" w:rsidRDefault="00D15644" w:rsidP="00271314">
            <w:pPr>
              <w:pStyle w:val="Tabela-zawarto"/>
              <w:jc w:val="center"/>
            </w:pPr>
            <w:r w:rsidRPr="000E1730">
              <w:t>Anulowanie lokat – komunikat typu odpowiedź</w:t>
            </w:r>
          </w:p>
        </w:tc>
      </w:tr>
      <w:tr w:rsidR="00D15644" w:rsidRPr="000E1730" w14:paraId="1C4DAF2C" w14:textId="77777777" w:rsidTr="00D15644">
        <w:trPr>
          <w:jc w:val="center"/>
        </w:trPr>
        <w:tc>
          <w:tcPr>
            <w:tcW w:w="578" w:type="dxa"/>
          </w:tcPr>
          <w:p w14:paraId="67DBFD07" w14:textId="77777777" w:rsidR="00D15644" w:rsidRPr="000E1730" w:rsidRDefault="00D15644" w:rsidP="0047273A">
            <w:pPr>
              <w:pStyle w:val="Tabela-zawarto"/>
            </w:pPr>
            <w:r w:rsidRPr="000E1730">
              <w:t>A-16</w:t>
            </w:r>
          </w:p>
        </w:tc>
        <w:tc>
          <w:tcPr>
            <w:tcW w:w="3154" w:type="dxa"/>
          </w:tcPr>
          <w:p w14:paraId="7D86DC7E" w14:textId="77777777" w:rsidR="00D15644" w:rsidRPr="000E1730" w:rsidRDefault="00D15644" w:rsidP="0047273A">
            <w:pPr>
              <w:pStyle w:val="Tabela-zawarto"/>
            </w:pPr>
            <w:r w:rsidRPr="000E1730">
              <w:t>-   Header</w:t>
            </w:r>
          </w:p>
        </w:tc>
        <w:tc>
          <w:tcPr>
            <w:tcW w:w="4948" w:type="dxa"/>
          </w:tcPr>
          <w:p w14:paraId="39C5BDA4" w14:textId="77777777" w:rsidR="00D15644" w:rsidRPr="000E1730" w:rsidRDefault="00D15644" w:rsidP="0047273A">
            <w:pPr>
              <w:pStyle w:val="Tabela-zawarto"/>
            </w:pPr>
            <w:r w:rsidRPr="000E1730">
              <w:t>Komponent zawierający elementy nagłówka komunikatu</w:t>
            </w:r>
          </w:p>
        </w:tc>
        <w:tc>
          <w:tcPr>
            <w:tcW w:w="1597" w:type="dxa"/>
          </w:tcPr>
          <w:p w14:paraId="72091DC2" w14:textId="77777777" w:rsidR="00D15644" w:rsidRPr="000E1730" w:rsidRDefault="00D15644" w:rsidP="0047273A">
            <w:pPr>
              <w:pStyle w:val="Tabela-zawarto"/>
              <w:jc w:val="center"/>
            </w:pPr>
            <w:r>
              <w:t>W</w:t>
            </w:r>
          </w:p>
        </w:tc>
        <w:tc>
          <w:tcPr>
            <w:tcW w:w="3790" w:type="dxa"/>
            <w:gridSpan w:val="2"/>
          </w:tcPr>
          <w:p w14:paraId="62C78BDE" w14:textId="77777777" w:rsidR="00D15644" w:rsidRPr="000E1730" w:rsidRDefault="00D15644" w:rsidP="0047273A">
            <w:pPr>
              <w:pStyle w:val="Tabela-zawarto"/>
              <w:jc w:val="center"/>
            </w:pPr>
          </w:p>
        </w:tc>
      </w:tr>
      <w:tr w:rsidR="00D15644" w:rsidRPr="000E1730" w14:paraId="5601D7FF" w14:textId="77777777" w:rsidTr="00D15644">
        <w:trPr>
          <w:jc w:val="center"/>
        </w:trPr>
        <w:tc>
          <w:tcPr>
            <w:tcW w:w="578" w:type="dxa"/>
          </w:tcPr>
          <w:p w14:paraId="6B45F78F" w14:textId="77777777" w:rsidR="00D15644" w:rsidRPr="000E1730" w:rsidRDefault="00D15644" w:rsidP="0047273A">
            <w:pPr>
              <w:pStyle w:val="Tabela-zawarto"/>
            </w:pPr>
          </w:p>
        </w:tc>
        <w:tc>
          <w:tcPr>
            <w:tcW w:w="3154" w:type="dxa"/>
          </w:tcPr>
          <w:p w14:paraId="76371B36" w14:textId="77777777" w:rsidR="00D15644" w:rsidRPr="000E1730" w:rsidRDefault="00D15644" w:rsidP="0047273A">
            <w:pPr>
              <w:pStyle w:val="Tabela-zawarto"/>
            </w:pPr>
            <w:r w:rsidRPr="000E1730">
              <w:t>-   -   IssueDateTime</w:t>
            </w:r>
          </w:p>
        </w:tc>
        <w:tc>
          <w:tcPr>
            <w:tcW w:w="4948" w:type="dxa"/>
          </w:tcPr>
          <w:p w14:paraId="3B1BE6F8" w14:textId="77777777" w:rsidR="00D15644" w:rsidRPr="000E1730" w:rsidRDefault="00D15644" w:rsidP="0047273A">
            <w:pPr>
              <w:pStyle w:val="Tabela-zawarto"/>
            </w:pPr>
            <w:r w:rsidRPr="000E1730">
              <w:t>Data i czas komunikatu</w:t>
            </w:r>
          </w:p>
        </w:tc>
        <w:tc>
          <w:tcPr>
            <w:tcW w:w="1597" w:type="dxa"/>
          </w:tcPr>
          <w:p w14:paraId="387897C7" w14:textId="77777777" w:rsidR="00D15644" w:rsidRPr="000E1730" w:rsidRDefault="00D15644" w:rsidP="0047273A">
            <w:pPr>
              <w:pStyle w:val="Tabela-zawarto"/>
              <w:jc w:val="center"/>
              <w:rPr>
                <w:lang w:val="de-DE"/>
              </w:rPr>
            </w:pPr>
            <w:r>
              <w:rPr>
                <w:lang w:val="de-DE"/>
              </w:rPr>
              <w:t>W</w:t>
            </w:r>
          </w:p>
        </w:tc>
        <w:tc>
          <w:tcPr>
            <w:tcW w:w="3790" w:type="dxa"/>
            <w:gridSpan w:val="2"/>
          </w:tcPr>
          <w:p w14:paraId="0563856A" w14:textId="77777777" w:rsidR="00D15644" w:rsidRPr="000E1730" w:rsidRDefault="00D15644" w:rsidP="0047273A">
            <w:pPr>
              <w:pStyle w:val="Tabela-zawarto"/>
              <w:jc w:val="center"/>
              <w:rPr>
                <w:lang w:val="de-DE"/>
              </w:rPr>
            </w:pPr>
            <w:r w:rsidRPr="000E1730">
              <w:rPr>
                <w:lang w:val="de-DE"/>
              </w:rPr>
              <w:t>Data i czas komunikatu</w:t>
            </w:r>
          </w:p>
        </w:tc>
      </w:tr>
      <w:tr w:rsidR="00D15644" w:rsidRPr="000E1730" w14:paraId="4665381D" w14:textId="77777777" w:rsidTr="00D15644">
        <w:trPr>
          <w:jc w:val="center"/>
        </w:trPr>
        <w:tc>
          <w:tcPr>
            <w:tcW w:w="578" w:type="dxa"/>
          </w:tcPr>
          <w:p w14:paraId="1FC83D16" w14:textId="77777777" w:rsidR="00D15644" w:rsidRPr="000E1730" w:rsidRDefault="00D15644" w:rsidP="0047273A">
            <w:pPr>
              <w:pStyle w:val="Tabela-zawarto"/>
            </w:pPr>
          </w:p>
        </w:tc>
        <w:tc>
          <w:tcPr>
            <w:tcW w:w="3154" w:type="dxa"/>
          </w:tcPr>
          <w:p w14:paraId="5FDC3A99" w14:textId="77777777" w:rsidR="00D15644" w:rsidRPr="000E1730" w:rsidRDefault="00D15644" w:rsidP="0047273A">
            <w:pPr>
              <w:pStyle w:val="Tabela-zawarto"/>
              <w:rPr>
                <w:lang w:val="de-DE"/>
              </w:rPr>
            </w:pPr>
            <w:r w:rsidRPr="000E1730">
              <w:rPr>
                <w:lang w:val="de-DE"/>
              </w:rPr>
              <w:t>-   -   DocumentIdentifier</w:t>
            </w:r>
          </w:p>
        </w:tc>
        <w:tc>
          <w:tcPr>
            <w:tcW w:w="4948" w:type="dxa"/>
          </w:tcPr>
          <w:p w14:paraId="1EC0F5F9" w14:textId="77777777" w:rsidR="00D15644" w:rsidRPr="000E1730" w:rsidRDefault="00D15644" w:rsidP="0047273A">
            <w:pPr>
              <w:pStyle w:val="Tabela-zawarto"/>
            </w:pPr>
            <w:r w:rsidRPr="000E1730">
              <w:t>Identyfikator komunikatu</w:t>
            </w:r>
          </w:p>
        </w:tc>
        <w:tc>
          <w:tcPr>
            <w:tcW w:w="1597" w:type="dxa"/>
          </w:tcPr>
          <w:p w14:paraId="6BA904A1" w14:textId="77777777" w:rsidR="00D15644" w:rsidRPr="000E1730" w:rsidRDefault="00D15644" w:rsidP="0047273A">
            <w:pPr>
              <w:pStyle w:val="Tabela-zawarto"/>
              <w:jc w:val="center"/>
            </w:pPr>
            <w:r>
              <w:t>W</w:t>
            </w:r>
          </w:p>
        </w:tc>
        <w:tc>
          <w:tcPr>
            <w:tcW w:w="3790" w:type="dxa"/>
            <w:gridSpan w:val="2"/>
          </w:tcPr>
          <w:p w14:paraId="4E239703" w14:textId="77777777" w:rsidR="00D15644" w:rsidRPr="000E1730" w:rsidRDefault="00D15644" w:rsidP="0047273A">
            <w:pPr>
              <w:pStyle w:val="Tabela-zawarto"/>
              <w:jc w:val="center"/>
            </w:pPr>
            <w:r w:rsidRPr="000E1730">
              <w:t>Dowolny ciąg znaków nadawany przez wysyłającego</w:t>
            </w:r>
          </w:p>
        </w:tc>
      </w:tr>
      <w:tr w:rsidR="00D15644" w:rsidRPr="000E1730" w14:paraId="7C4D6FD9" w14:textId="77777777" w:rsidTr="00D15644">
        <w:trPr>
          <w:jc w:val="center"/>
        </w:trPr>
        <w:tc>
          <w:tcPr>
            <w:tcW w:w="578" w:type="dxa"/>
          </w:tcPr>
          <w:p w14:paraId="34268B33" w14:textId="77777777" w:rsidR="00D15644" w:rsidRPr="000E1730" w:rsidRDefault="00D15644" w:rsidP="0047273A">
            <w:pPr>
              <w:pStyle w:val="Tabela-zawarto"/>
            </w:pPr>
          </w:p>
        </w:tc>
        <w:tc>
          <w:tcPr>
            <w:tcW w:w="3154" w:type="dxa"/>
          </w:tcPr>
          <w:p w14:paraId="45B6F520" w14:textId="77777777" w:rsidR="00D15644" w:rsidRPr="000E1730" w:rsidRDefault="00D15644" w:rsidP="0047273A">
            <w:pPr>
              <w:pStyle w:val="Tabela-zawarto"/>
            </w:pPr>
            <w:r w:rsidRPr="000E1730">
              <w:t>-   -   SenderIdentifier</w:t>
            </w:r>
          </w:p>
        </w:tc>
        <w:tc>
          <w:tcPr>
            <w:tcW w:w="4948" w:type="dxa"/>
          </w:tcPr>
          <w:p w14:paraId="16E69F0D" w14:textId="77777777" w:rsidR="00D15644" w:rsidRPr="000E1730" w:rsidRDefault="00D15644" w:rsidP="0047273A">
            <w:pPr>
              <w:pStyle w:val="Tabela-zawarto"/>
            </w:pPr>
            <w:r w:rsidRPr="000E1730">
              <w:t>Identyfikator nadawcy komunikatu</w:t>
            </w:r>
          </w:p>
        </w:tc>
        <w:tc>
          <w:tcPr>
            <w:tcW w:w="1597" w:type="dxa"/>
          </w:tcPr>
          <w:p w14:paraId="287061B5" w14:textId="77777777" w:rsidR="00D15644" w:rsidRPr="000E1730" w:rsidRDefault="00D15644" w:rsidP="0047273A">
            <w:pPr>
              <w:pStyle w:val="Tabela-zawarto"/>
              <w:jc w:val="center"/>
              <w:rPr>
                <w:lang w:val="en-US"/>
              </w:rPr>
            </w:pPr>
            <w:r>
              <w:rPr>
                <w:lang w:val="en-US"/>
              </w:rPr>
              <w:t>W</w:t>
            </w:r>
          </w:p>
        </w:tc>
        <w:tc>
          <w:tcPr>
            <w:tcW w:w="3790" w:type="dxa"/>
            <w:gridSpan w:val="2"/>
          </w:tcPr>
          <w:p w14:paraId="7A612821" w14:textId="77777777" w:rsidR="00D15644" w:rsidRPr="000E1730" w:rsidRDefault="00D15644" w:rsidP="0047273A">
            <w:pPr>
              <w:pStyle w:val="Tabela-zawarto"/>
              <w:jc w:val="center"/>
              <w:rPr>
                <w:lang w:val="en-US"/>
              </w:rPr>
            </w:pPr>
            <w:r w:rsidRPr="000E1730">
              <w:rPr>
                <w:lang w:val="en-US"/>
              </w:rPr>
              <w:t xml:space="preserve">“ZSK-C” </w:t>
            </w:r>
          </w:p>
        </w:tc>
      </w:tr>
      <w:tr w:rsidR="00D15644" w:rsidRPr="000E1730" w14:paraId="3FFB2BDD" w14:textId="77777777" w:rsidTr="00D15644">
        <w:trPr>
          <w:jc w:val="center"/>
        </w:trPr>
        <w:tc>
          <w:tcPr>
            <w:tcW w:w="578" w:type="dxa"/>
          </w:tcPr>
          <w:p w14:paraId="41C8CD65" w14:textId="77777777" w:rsidR="00D15644" w:rsidRPr="000E1730" w:rsidRDefault="00D15644" w:rsidP="0047273A">
            <w:pPr>
              <w:pStyle w:val="Tabela-zawarto"/>
            </w:pPr>
          </w:p>
        </w:tc>
        <w:tc>
          <w:tcPr>
            <w:tcW w:w="3154" w:type="dxa"/>
            <w:tcBorders>
              <w:bottom w:val="nil"/>
            </w:tcBorders>
          </w:tcPr>
          <w:p w14:paraId="4F7C7561" w14:textId="77777777" w:rsidR="00D15644" w:rsidRPr="000E1730" w:rsidRDefault="00D15644" w:rsidP="0047273A">
            <w:pPr>
              <w:pStyle w:val="Tabela-zawarto"/>
              <w:rPr>
                <w:lang w:val="en-US"/>
              </w:rPr>
            </w:pPr>
            <w:r w:rsidRPr="000E1730">
              <w:rPr>
                <w:lang w:val="en-US"/>
              </w:rPr>
              <w:t>-   -   ReceiverIdentifier</w:t>
            </w:r>
          </w:p>
        </w:tc>
        <w:tc>
          <w:tcPr>
            <w:tcW w:w="4948" w:type="dxa"/>
          </w:tcPr>
          <w:p w14:paraId="74AFF455" w14:textId="77777777" w:rsidR="00D15644" w:rsidRPr="000E1730" w:rsidRDefault="00D15644" w:rsidP="0047273A">
            <w:pPr>
              <w:pStyle w:val="Tabela-zawarto"/>
            </w:pPr>
            <w:r w:rsidRPr="000E1730">
              <w:t>Identyfikator odbiorcy komunikatu</w:t>
            </w:r>
          </w:p>
        </w:tc>
        <w:tc>
          <w:tcPr>
            <w:tcW w:w="1597" w:type="dxa"/>
          </w:tcPr>
          <w:p w14:paraId="1D3D68E0" w14:textId="77777777" w:rsidR="00D15644" w:rsidRPr="000E1730" w:rsidRDefault="00D15644" w:rsidP="0047273A">
            <w:pPr>
              <w:pStyle w:val="Tabela-zawarto"/>
              <w:jc w:val="center"/>
              <w:rPr>
                <w:lang w:val="en-US"/>
              </w:rPr>
            </w:pPr>
            <w:r>
              <w:rPr>
                <w:lang w:val="en-US"/>
              </w:rPr>
              <w:t>W</w:t>
            </w:r>
          </w:p>
        </w:tc>
        <w:tc>
          <w:tcPr>
            <w:tcW w:w="3790" w:type="dxa"/>
            <w:gridSpan w:val="2"/>
          </w:tcPr>
          <w:p w14:paraId="57ED26ED" w14:textId="77777777" w:rsidR="00D15644" w:rsidRPr="000E1730" w:rsidRDefault="00D15644" w:rsidP="0047273A">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D15644" w:rsidRPr="000E1730" w14:paraId="17A89288" w14:textId="77777777" w:rsidTr="00D15644">
        <w:trPr>
          <w:jc w:val="center"/>
        </w:trPr>
        <w:tc>
          <w:tcPr>
            <w:tcW w:w="578" w:type="dxa"/>
          </w:tcPr>
          <w:p w14:paraId="21CE87FE" w14:textId="77777777" w:rsidR="00D15644" w:rsidRPr="000E1730" w:rsidRDefault="00D15644" w:rsidP="0047273A">
            <w:pPr>
              <w:pStyle w:val="Tabela-zawarto"/>
              <w:rPr>
                <w:lang w:val="en-US"/>
              </w:rPr>
            </w:pPr>
            <w:r w:rsidRPr="000E1730">
              <w:rPr>
                <w:lang w:val="en-US"/>
              </w:rPr>
              <w:t>A-14</w:t>
            </w:r>
          </w:p>
        </w:tc>
        <w:tc>
          <w:tcPr>
            <w:tcW w:w="3154" w:type="dxa"/>
            <w:shd w:val="clear" w:color="auto" w:fill="00FFFF"/>
          </w:tcPr>
          <w:p w14:paraId="0B43D26D" w14:textId="77777777" w:rsidR="00D15644" w:rsidRPr="000E1730" w:rsidRDefault="00D15644" w:rsidP="0047273A">
            <w:pPr>
              <w:pStyle w:val="Tabela-zawarto"/>
              <w:rPr>
                <w:lang w:val="en-US"/>
              </w:rPr>
            </w:pPr>
            <w:r w:rsidRPr="000E1730">
              <w:rPr>
                <w:lang w:val="en-US"/>
              </w:rPr>
              <w:t xml:space="preserve">-   DocumentStatus                 </w:t>
            </w:r>
            <w:r w:rsidRPr="000E1730">
              <w:rPr>
                <w:b/>
                <w:lang w:val="en-US"/>
              </w:rPr>
              <w:t>OR</w:t>
            </w:r>
          </w:p>
        </w:tc>
        <w:tc>
          <w:tcPr>
            <w:tcW w:w="4948" w:type="dxa"/>
          </w:tcPr>
          <w:p w14:paraId="43EC4716" w14:textId="77777777" w:rsidR="00D15644" w:rsidRPr="000E1730" w:rsidRDefault="00D15644" w:rsidP="0047273A">
            <w:pPr>
              <w:pStyle w:val="Tabela-zawarto"/>
            </w:pPr>
            <w:r w:rsidRPr="000E1730">
              <w:t>Status komunikatu - agregat występuje jeśli w wyniku kontroli składniowych i merytorycznych stwierdzono błędy lub uwagi podlegające raportowaniu do klienta</w:t>
            </w:r>
          </w:p>
        </w:tc>
        <w:tc>
          <w:tcPr>
            <w:tcW w:w="1597" w:type="dxa"/>
          </w:tcPr>
          <w:p w14:paraId="5A6FE644" w14:textId="77777777" w:rsidR="00D15644" w:rsidRPr="000E1730" w:rsidRDefault="00D15644" w:rsidP="0047273A">
            <w:pPr>
              <w:pStyle w:val="Tabela-zawarto"/>
              <w:jc w:val="center"/>
            </w:pPr>
            <w:r>
              <w:t>W</w:t>
            </w:r>
          </w:p>
        </w:tc>
        <w:tc>
          <w:tcPr>
            <w:tcW w:w="3790" w:type="dxa"/>
            <w:gridSpan w:val="2"/>
          </w:tcPr>
          <w:p w14:paraId="11E19F4A" w14:textId="77777777" w:rsidR="00D15644" w:rsidRPr="000E1730" w:rsidRDefault="00D15644" w:rsidP="0047273A">
            <w:pPr>
              <w:pStyle w:val="Tabela-zawarto"/>
              <w:jc w:val="center"/>
            </w:pPr>
            <w:r w:rsidRPr="000E1730">
              <w:t>Komponent zawsze uzupełniany</w:t>
            </w:r>
          </w:p>
        </w:tc>
      </w:tr>
      <w:tr w:rsidR="00D15644" w:rsidRPr="000E1730" w14:paraId="739CC5A5" w14:textId="77777777" w:rsidTr="00D15644">
        <w:trPr>
          <w:jc w:val="center"/>
        </w:trPr>
        <w:tc>
          <w:tcPr>
            <w:tcW w:w="578" w:type="dxa"/>
          </w:tcPr>
          <w:p w14:paraId="390A2B2C" w14:textId="77777777" w:rsidR="00D15644" w:rsidRPr="000E1730" w:rsidRDefault="00D15644" w:rsidP="0047273A">
            <w:pPr>
              <w:pStyle w:val="Tabela-zawarto"/>
            </w:pPr>
          </w:p>
        </w:tc>
        <w:tc>
          <w:tcPr>
            <w:tcW w:w="3154" w:type="dxa"/>
          </w:tcPr>
          <w:p w14:paraId="56270090" w14:textId="77777777" w:rsidR="00D15644" w:rsidRPr="000E1730" w:rsidRDefault="00D15644" w:rsidP="0047273A">
            <w:pPr>
              <w:pStyle w:val="Tabela-zawarto"/>
            </w:pPr>
            <w:r w:rsidRPr="000E1730">
              <w:t>-   -   StatusCode</w:t>
            </w:r>
          </w:p>
        </w:tc>
        <w:tc>
          <w:tcPr>
            <w:tcW w:w="4948" w:type="dxa"/>
          </w:tcPr>
          <w:p w14:paraId="314D7C64" w14:textId="77777777" w:rsidR="00D15644" w:rsidRPr="000E1730" w:rsidRDefault="00D15644" w:rsidP="0047273A">
            <w:pPr>
              <w:pStyle w:val="Tabela-zawarto"/>
            </w:pPr>
            <w:r w:rsidRPr="000E1730">
              <w:t>Kod statusu (np. błędu)</w:t>
            </w:r>
          </w:p>
        </w:tc>
        <w:tc>
          <w:tcPr>
            <w:tcW w:w="1597" w:type="dxa"/>
          </w:tcPr>
          <w:p w14:paraId="04A9C746" w14:textId="77777777" w:rsidR="00D15644" w:rsidRPr="000E1730" w:rsidRDefault="00D15644" w:rsidP="0047273A">
            <w:pPr>
              <w:pStyle w:val="Tabela-zawarto"/>
              <w:jc w:val="center"/>
              <w:rPr>
                <w:lang w:val="en-US"/>
              </w:rPr>
            </w:pPr>
            <w:r>
              <w:rPr>
                <w:lang w:val="en-US"/>
              </w:rPr>
              <w:t>W</w:t>
            </w:r>
          </w:p>
        </w:tc>
        <w:tc>
          <w:tcPr>
            <w:tcW w:w="1947" w:type="dxa"/>
            <w:shd w:val="clear" w:color="auto" w:fill="auto"/>
          </w:tcPr>
          <w:p w14:paraId="004E6BBA" w14:textId="77777777" w:rsidR="00D15644" w:rsidRPr="000E1730" w:rsidRDefault="00D15644" w:rsidP="0047273A">
            <w:pPr>
              <w:pStyle w:val="Tabela-zawarto"/>
              <w:jc w:val="center"/>
              <w:rPr>
                <w:lang w:val="en-US"/>
              </w:rPr>
            </w:pPr>
            <w:r w:rsidRPr="000E1730">
              <w:rPr>
                <w:lang w:val="en-US"/>
              </w:rPr>
              <w:t>0 (dla powodzenia)</w:t>
            </w:r>
          </w:p>
        </w:tc>
        <w:tc>
          <w:tcPr>
            <w:tcW w:w="1843" w:type="dxa"/>
            <w:shd w:val="clear" w:color="auto" w:fill="auto"/>
          </w:tcPr>
          <w:p w14:paraId="5B8760E3" w14:textId="77777777" w:rsidR="00D15644" w:rsidRPr="000E1730" w:rsidRDefault="00D15644" w:rsidP="0047273A">
            <w:pPr>
              <w:pStyle w:val="Tabela-zawarto"/>
              <w:jc w:val="center"/>
            </w:pPr>
            <w:r w:rsidRPr="000E1730">
              <w:t>Kod błędu (dla niepowodzenia)</w:t>
            </w:r>
          </w:p>
        </w:tc>
      </w:tr>
      <w:tr w:rsidR="00D15644" w:rsidRPr="000E1730" w14:paraId="65162BEC" w14:textId="77777777" w:rsidTr="00D15644">
        <w:trPr>
          <w:jc w:val="center"/>
        </w:trPr>
        <w:tc>
          <w:tcPr>
            <w:tcW w:w="578" w:type="dxa"/>
          </w:tcPr>
          <w:p w14:paraId="605749B8" w14:textId="77777777" w:rsidR="00D15644" w:rsidRPr="000E1730" w:rsidRDefault="00D15644" w:rsidP="0047273A">
            <w:pPr>
              <w:pStyle w:val="Tabela-zawarto"/>
            </w:pPr>
          </w:p>
        </w:tc>
        <w:tc>
          <w:tcPr>
            <w:tcW w:w="3154" w:type="dxa"/>
          </w:tcPr>
          <w:p w14:paraId="0FB3FE93" w14:textId="77777777" w:rsidR="00D15644" w:rsidRPr="000E1730" w:rsidRDefault="00D15644" w:rsidP="0047273A">
            <w:pPr>
              <w:pStyle w:val="Tabela-zawarto"/>
            </w:pPr>
            <w:r w:rsidRPr="000E1730">
              <w:t>-   -   Severity</w:t>
            </w:r>
          </w:p>
        </w:tc>
        <w:tc>
          <w:tcPr>
            <w:tcW w:w="4948" w:type="dxa"/>
          </w:tcPr>
          <w:p w14:paraId="073A0201" w14:textId="77777777" w:rsidR="00D15644" w:rsidRPr="000E1730" w:rsidRDefault="00D15644" w:rsidP="0047273A">
            <w:pPr>
              <w:pStyle w:val="Tabela-zawarto"/>
            </w:pPr>
            <w:r w:rsidRPr="000E1730">
              <w:t>Znaczenie kodu (ciężar błędu)</w:t>
            </w:r>
          </w:p>
        </w:tc>
        <w:tc>
          <w:tcPr>
            <w:tcW w:w="1597" w:type="dxa"/>
          </w:tcPr>
          <w:p w14:paraId="576BA778" w14:textId="77777777" w:rsidR="00D15644" w:rsidRPr="000E1730" w:rsidRDefault="00D15644" w:rsidP="0047273A">
            <w:pPr>
              <w:pStyle w:val="Tabela-zawarto"/>
              <w:jc w:val="center"/>
              <w:rPr>
                <w:lang w:val="en-US"/>
              </w:rPr>
            </w:pPr>
            <w:r>
              <w:rPr>
                <w:lang w:val="en-US"/>
              </w:rPr>
              <w:t>W</w:t>
            </w:r>
          </w:p>
        </w:tc>
        <w:tc>
          <w:tcPr>
            <w:tcW w:w="1947" w:type="dxa"/>
            <w:shd w:val="clear" w:color="auto" w:fill="auto"/>
          </w:tcPr>
          <w:p w14:paraId="58048EE5" w14:textId="77777777" w:rsidR="00D15644" w:rsidRPr="000E1730" w:rsidRDefault="00D15644" w:rsidP="0047273A">
            <w:pPr>
              <w:pStyle w:val="Tabela-zawarto"/>
              <w:jc w:val="center"/>
              <w:rPr>
                <w:lang w:val="en-US"/>
              </w:rPr>
            </w:pPr>
            <w:r w:rsidRPr="000E1730">
              <w:rPr>
                <w:lang w:val="en-US"/>
              </w:rPr>
              <w:t>Info</w:t>
            </w:r>
          </w:p>
        </w:tc>
        <w:tc>
          <w:tcPr>
            <w:tcW w:w="1843" w:type="dxa"/>
            <w:shd w:val="clear" w:color="auto" w:fill="auto"/>
          </w:tcPr>
          <w:p w14:paraId="41EABB09" w14:textId="77777777" w:rsidR="00D15644" w:rsidRPr="000E1730" w:rsidRDefault="00D15644" w:rsidP="0047273A">
            <w:pPr>
              <w:pStyle w:val="Tabela-zawarto"/>
              <w:jc w:val="center"/>
              <w:rPr>
                <w:lang w:val="en-US"/>
              </w:rPr>
            </w:pPr>
            <w:r w:rsidRPr="000E1730">
              <w:rPr>
                <w:lang w:val="en-US"/>
              </w:rPr>
              <w:t>Error</w:t>
            </w:r>
          </w:p>
        </w:tc>
      </w:tr>
      <w:tr w:rsidR="00D15644" w:rsidRPr="000E1730" w14:paraId="6F996AD4" w14:textId="77777777" w:rsidTr="00D15644">
        <w:trPr>
          <w:jc w:val="center"/>
        </w:trPr>
        <w:tc>
          <w:tcPr>
            <w:tcW w:w="578" w:type="dxa"/>
          </w:tcPr>
          <w:p w14:paraId="1E9FECE8" w14:textId="77777777" w:rsidR="00D15644" w:rsidRPr="000E1730" w:rsidRDefault="00D15644" w:rsidP="0047273A">
            <w:pPr>
              <w:pStyle w:val="Tabela-zawarto"/>
            </w:pPr>
          </w:p>
        </w:tc>
        <w:tc>
          <w:tcPr>
            <w:tcW w:w="3154" w:type="dxa"/>
          </w:tcPr>
          <w:p w14:paraId="78503088" w14:textId="77777777" w:rsidR="00D15644" w:rsidRPr="000E1730" w:rsidRDefault="00D15644" w:rsidP="0047273A">
            <w:pPr>
              <w:pStyle w:val="Tabela-zawarto"/>
              <w:rPr>
                <w:lang w:val="en-US"/>
              </w:rPr>
            </w:pPr>
            <w:r w:rsidRPr="000E1730">
              <w:rPr>
                <w:lang w:val="en-US"/>
              </w:rPr>
              <w:t>-   -   StatusDescription</w:t>
            </w:r>
          </w:p>
        </w:tc>
        <w:tc>
          <w:tcPr>
            <w:tcW w:w="4948" w:type="dxa"/>
          </w:tcPr>
          <w:p w14:paraId="3762D0B6" w14:textId="77777777" w:rsidR="00D15644" w:rsidRPr="000E1730" w:rsidRDefault="00D15644" w:rsidP="0047273A">
            <w:pPr>
              <w:pStyle w:val="Tabela-zawarto"/>
            </w:pPr>
            <w:r w:rsidRPr="000E1730">
              <w:t>Opis statusu</w:t>
            </w:r>
          </w:p>
        </w:tc>
        <w:tc>
          <w:tcPr>
            <w:tcW w:w="1597" w:type="dxa"/>
          </w:tcPr>
          <w:p w14:paraId="64EDA0F8" w14:textId="77777777" w:rsidR="00D15644" w:rsidRPr="000E1730" w:rsidRDefault="00D15644" w:rsidP="0047273A">
            <w:pPr>
              <w:pStyle w:val="Tabela-zawarto"/>
              <w:jc w:val="center"/>
            </w:pPr>
            <w:r>
              <w:t>W</w:t>
            </w:r>
          </w:p>
        </w:tc>
        <w:tc>
          <w:tcPr>
            <w:tcW w:w="1947" w:type="dxa"/>
            <w:shd w:val="clear" w:color="auto" w:fill="auto"/>
          </w:tcPr>
          <w:p w14:paraId="0B45358B" w14:textId="77777777" w:rsidR="00D15644" w:rsidRPr="000E1730" w:rsidRDefault="00D15644" w:rsidP="0047273A">
            <w:pPr>
              <w:pStyle w:val="Tabela-zawarto"/>
              <w:jc w:val="center"/>
            </w:pPr>
            <w:r w:rsidRPr="000E1730">
              <w:t>Sukces</w:t>
            </w:r>
          </w:p>
        </w:tc>
        <w:tc>
          <w:tcPr>
            <w:tcW w:w="1843" w:type="dxa"/>
            <w:shd w:val="clear" w:color="auto" w:fill="auto"/>
          </w:tcPr>
          <w:p w14:paraId="7923DB1A" w14:textId="77777777" w:rsidR="00D15644" w:rsidRPr="000E1730" w:rsidRDefault="00D15644" w:rsidP="0047273A">
            <w:pPr>
              <w:pStyle w:val="Tabela-zawarto"/>
              <w:jc w:val="center"/>
            </w:pPr>
            <w:r w:rsidRPr="000E1730">
              <w:t>Niepowodzenie. Opis RBE błędu</w:t>
            </w:r>
          </w:p>
        </w:tc>
      </w:tr>
      <w:tr w:rsidR="00D15644" w:rsidRPr="000E1730" w14:paraId="31231FDF" w14:textId="77777777" w:rsidTr="00D15644">
        <w:trPr>
          <w:jc w:val="center"/>
        </w:trPr>
        <w:tc>
          <w:tcPr>
            <w:tcW w:w="578" w:type="dxa"/>
          </w:tcPr>
          <w:p w14:paraId="6BA446EA" w14:textId="77777777" w:rsidR="00D15644" w:rsidRPr="000E1730" w:rsidRDefault="00D15644" w:rsidP="0047273A">
            <w:pPr>
              <w:pStyle w:val="Tabela-zawarto"/>
              <w:rPr>
                <w:lang w:val="en-US"/>
              </w:rPr>
            </w:pPr>
          </w:p>
        </w:tc>
        <w:tc>
          <w:tcPr>
            <w:tcW w:w="3154" w:type="dxa"/>
          </w:tcPr>
          <w:p w14:paraId="1841819C" w14:textId="77777777" w:rsidR="00D15644" w:rsidRPr="000E1730" w:rsidRDefault="00D15644" w:rsidP="0047273A">
            <w:pPr>
              <w:pStyle w:val="Tabela-zawarto"/>
            </w:pPr>
            <w:r w:rsidRPr="000E1730">
              <w:t>-   ResponseDetailsOmit</w:t>
            </w:r>
          </w:p>
        </w:tc>
        <w:tc>
          <w:tcPr>
            <w:tcW w:w="4948" w:type="dxa"/>
          </w:tcPr>
          <w:p w14:paraId="2416083A" w14:textId="77777777" w:rsidR="00D15644" w:rsidRPr="000E1730" w:rsidRDefault="00D15644" w:rsidP="0047273A">
            <w:pPr>
              <w:pStyle w:val="Tabela-zawarto"/>
            </w:pPr>
            <w:r w:rsidRPr="000E1730">
              <w:t>Wskaźnik określający czy w odpowiedzi mają być przekazane szczegóły lokaty</w:t>
            </w:r>
          </w:p>
        </w:tc>
        <w:tc>
          <w:tcPr>
            <w:tcW w:w="1597" w:type="dxa"/>
          </w:tcPr>
          <w:p w14:paraId="7C4668A4" w14:textId="77777777" w:rsidR="00D15644" w:rsidRPr="000E1730" w:rsidRDefault="00D15644" w:rsidP="0047273A">
            <w:pPr>
              <w:pStyle w:val="Tabela-zawarto"/>
              <w:jc w:val="center"/>
            </w:pPr>
            <w:r>
              <w:t>O</w:t>
            </w:r>
          </w:p>
        </w:tc>
        <w:tc>
          <w:tcPr>
            <w:tcW w:w="3790" w:type="dxa"/>
            <w:gridSpan w:val="2"/>
          </w:tcPr>
          <w:p w14:paraId="34295809" w14:textId="77777777" w:rsidR="00D15644" w:rsidRPr="000E1730" w:rsidRDefault="00D15644" w:rsidP="0047273A">
            <w:pPr>
              <w:pStyle w:val="Tabela-zawarto"/>
              <w:jc w:val="center"/>
            </w:pPr>
            <w:r w:rsidRPr="000E1730">
              <w:t>False/True (Uzupełniony na podstawie DepositCancellationRequest)</w:t>
            </w:r>
          </w:p>
        </w:tc>
      </w:tr>
      <w:tr w:rsidR="00D15644" w:rsidRPr="000E1730" w14:paraId="5189A8A4" w14:textId="77777777" w:rsidTr="00D15644">
        <w:trPr>
          <w:jc w:val="center"/>
        </w:trPr>
        <w:tc>
          <w:tcPr>
            <w:tcW w:w="578" w:type="dxa"/>
          </w:tcPr>
          <w:p w14:paraId="2B8A763F" w14:textId="77777777" w:rsidR="00D15644" w:rsidRPr="000E1730" w:rsidRDefault="00D15644" w:rsidP="0047273A">
            <w:pPr>
              <w:pStyle w:val="Tabela-zawarto"/>
            </w:pPr>
          </w:p>
        </w:tc>
        <w:tc>
          <w:tcPr>
            <w:tcW w:w="3154" w:type="dxa"/>
          </w:tcPr>
          <w:p w14:paraId="79E70641" w14:textId="77777777" w:rsidR="00D15644" w:rsidRPr="000E1730" w:rsidRDefault="00D15644" w:rsidP="0047273A">
            <w:pPr>
              <w:pStyle w:val="Tabela-zawarto"/>
            </w:pPr>
            <w:r w:rsidRPr="000E1730">
              <w:t>-   CriteriaInclude</w:t>
            </w:r>
          </w:p>
        </w:tc>
        <w:tc>
          <w:tcPr>
            <w:tcW w:w="4948" w:type="dxa"/>
          </w:tcPr>
          <w:p w14:paraId="2EE7F4BC" w14:textId="77777777" w:rsidR="00D15644" w:rsidRPr="000E1730" w:rsidRDefault="00D15644" w:rsidP="0047273A">
            <w:pPr>
              <w:pStyle w:val="Tabela-zawarto"/>
            </w:pPr>
            <w:r w:rsidRPr="000E1730">
              <w:t xml:space="preserve">Wskaźnik określający czy w odpowiedzi mają być przedstawione kryteria </w:t>
            </w:r>
          </w:p>
        </w:tc>
        <w:tc>
          <w:tcPr>
            <w:tcW w:w="1597" w:type="dxa"/>
          </w:tcPr>
          <w:p w14:paraId="13A4935C" w14:textId="77777777" w:rsidR="00D15644" w:rsidRPr="000E1730" w:rsidRDefault="00D15644" w:rsidP="0047273A">
            <w:pPr>
              <w:pStyle w:val="Tabela-zawarto"/>
              <w:jc w:val="center"/>
            </w:pPr>
            <w:r>
              <w:t>O</w:t>
            </w:r>
          </w:p>
        </w:tc>
        <w:tc>
          <w:tcPr>
            <w:tcW w:w="3790" w:type="dxa"/>
            <w:gridSpan w:val="2"/>
          </w:tcPr>
          <w:p w14:paraId="2BB5F9B4" w14:textId="77777777" w:rsidR="00C66BDB" w:rsidRPr="000E1730" w:rsidRDefault="00C66BDB" w:rsidP="00C66BDB">
            <w:pPr>
              <w:pStyle w:val="Tabela-zawarto"/>
              <w:jc w:val="center"/>
            </w:pPr>
            <w:r w:rsidRPr="000E1730">
              <w:t>True/False</w:t>
            </w:r>
          </w:p>
          <w:p w14:paraId="7F393A97" w14:textId="77777777" w:rsidR="00D15644" w:rsidRPr="000E1730" w:rsidRDefault="00C66BDB" w:rsidP="00C66BDB">
            <w:pPr>
              <w:pStyle w:val="Tabela-zawarto"/>
              <w:jc w:val="center"/>
            </w:pPr>
            <w:r w:rsidRPr="000E1730">
              <w:t xml:space="preserve"> </w:t>
            </w:r>
            <w:r>
              <w:t>Z</w:t>
            </w:r>
            <w:r w:rsidRPr="000E1730">
              <w:t>godne z tym co zostało wskazane w komunik</w:t>
            </w:r>
            <w:r>
              <w:t xml:space="preserve">acie </w:t>
            </w:r>
            <w:r w:rsidRPr="000E1730">
              <w:t>DepositCancellationRequest</w:t>
            </w:r>
          </w:p>
        </w:tc>
      </w:tr>
      <w:tr w:rsidR="00D15644" w:rsidRPr="000E1730" w14:paraId="2A486AB5" w14:textId="77777777" w:rsidTr="00D15644">
        <w:trPr>
          <w:jc w:val="center"/>
        </w:trPr>
        <w:tc>
          <w:tcPr>
            <w:tcW w:w="578" w:type="dxa"/>
          </w:tcPr>
          <w:p w14:paraId="29178A19" w14:textId="77777777" w:rsidR="00D15644" w:rsidRPr="000E1730" w:rsidRDefault="00D15644" w:rsidP="0047273A">
            <w:pPr>
              <w:pStyle w:val="Tabela-zawarto"/>
            </w:pPr>
            <w:r w:rsidRPr="000E1730">
              <w:t>H-10</w:t>
            </w:r>
          </w:p>
        </w:tc>
        <w:tc>
          <w:tcPr>
            <w:tcW w:w="3154" w:type="dxa"/>
          </w:tcPr>
          <w:p w14:paraId="0719B7DA" w14:textId="77777777" w:rsidR="00D15644" w:rsidRPr="000E1730" w:rsidRDefault="00D15644" w:rsidP="0047273A">
            <w:pPr>
              <w:pStyle w:val="Tabela-zawarto"/>
            </w:pPr>
            <w:r w:rsidRPr="000E1730">
              <w:t>-   DepositCancellationCriteria</w:t>
            </w:r>
          </w:p>
        </w:tc>
        <w:tc>
          <w:tcPr>
            <w:tcW w:w="4948" w:type="dxa"/>
          </w:tcPr>
          <w:p w14:paraId="00AEE6B6" w14:textId="77777777" w:rsidR="00D15644" w:rsidRPr="000E1730" w:rsidRDefault="00D15644" w:rsidP="0047273A">
            <w:pPr>
              <w:pStyle w:val="Tabela-zawarto"/>
            </w:pPr>
            <w:r w:rsidRPr="000E1730">
              <w:t>Komponent zawierający kryteria wyboru dla anulowanych lokat</w:t>
            </w:r>
          </w:p>
        </w:tc>
        <w:tc>
          <w:tcPr>
            <w:tcW w:w="1597" w:type="dxa"/>
          </w:tcPr>
          <w:p w14:paraId="50D596A7" w14:textId="77777777" w:rsidR="00D15644" w:rsidRDefault="00D15644" w:rsidP="0047273A">
            <w:pPr>
              <w:pStyle w:val="Tabela-zawarto"/>
              <w:jc w:val="center"/>
            </w:pPr>
            <w:r>
              <w:t>C</w:t>
            </w:r>
          </w:p>
        </w:tc>
        <w:tc>
          <w:tcPr>
            <w:tcW w:w="3790" w:type="dxa"/>
            <w:gridSpan w:val="2"/>
          </w:tcPr>
          <w:p w14:paraId="2D0169E6" w14:textId="77777777" w:rsidR="00D15644" w:rsidRPr="000E1730" w:rsidRDefault="00D15644" w:rsidP="0047273A">
            <w:pPr>
              <w:pStyle w:val="Tabela-zawarto"/>
              <w:jc w:val="center"/>
            </w:pPr>
            <w:r>
              <w:t>Sekcja uzupełniana</w:t>
            </w:r>
            <w:r w:rsidRPr="000E1730">
              <w:t xml:space="preserve"> kryteriami zamieszczonymi w zapytaniu</w:t>
            </w:r>
            <w:r>
              <w:t xml:space="preserve">, </w:t>
            </w:r>
            <w:r w:rsidRPr="000E1730">
              <w:t>gdy CriteriaInclude = True</w:t>
            </w:r>
          </w:p>
        </w:tc>
      </w:tr>
      <w:tr w:rsidR="000452C1" w:rsidRPr="000E1730" w14:paraId="14D493F2" w14:textId="77777777" w:rsidTr="00CF19E7">
        <w:trPr>
          <w:jc w:val="center"/>
        </w:trPr>
        <w:tc>
          <w:tcPr>
            <w:tcW w:w="578" w:type="dxa"/>
          </w:tcPr>
          <w:p w14:paraId="3732668A" w14:textId="77777777" w:rsidR="000452C1" w:rsidRPr="000E1730" w:rsidRDefault="000452C1" w:rsidP="0047273A">
            <w:pPr>
              <w:pStyle w:val="Tabela-zawarto"/>
            </w:pPr>
          </w:p>
        </w:tc>
        <w:tc>
          <w:tcPr>
            <w:tcW w:w="13489" w:type="dxa"/>
            <w:gridSpan w:val="5"/>
          </w:tcPr>
          <w:p w14:paraId="23948C3C" w14:textId="77777777" w:rsidR="000452C1" w:rsidRDefault="000452C1" w:rsidP="0047273A">
            <w:pPr>
              <w:pStyle w:val="Tabela-zawarto"/>
              <w:jc w:val="center"/>
            </w:pPr>
            <w:r w:rsidRPr="000E1730">
              <w:t>......pełna struktura patrz dok. „DepositCancellationRequest”</w:t>
            </w:r>
          </w:p>
        </w:tc>
      </w:tr>
      <w:tr w:rsidR="00D15644" w:rsidRPr="000E1730" w14:paraId="5EF281D4" w14:textId="77777777" w:rsidTr="00D15644">
        <w:trPr>
          <w:jc w:val="center"/>
        </w:trPr>
        <w:tc>
          <w:tcPr>
            <w:tcW w:w="578" w:type="dxa"/>
          </w:tcPr>
          <w:p w14:paraId="3A3C5C98" w14:textId="77777777" w:rsidR="00D15644" w:rsidRPr="000E1730" w:rsidRDefault="00D15644" w:rsidP="0047273A">
            <w:pPr>
              <w:pStyle w:val="Tabela-zawarto"/>
              <w:rPr>
                <w:lang w:val="en-US"/>
              </w:rPr>
            </w:pPr>
            <w:r w:rsidRPr="000E1730">
              <w:rPr>
                <w:lang w:val="en-US"/>
              </w:rPr>
              <w:t>H-12</w:t>
            </w:r>
          </w:p>
        </w:tc>
        <w:tc>
          <w:tcPr>
            <w:tcW w:w="3154" w:type="dxa"/>
            <w:shd w:val="clear" w:color="auto" w:fill="00FFFF"/>
          </w:tcPr>
          <w:p w14:paraId="38B8F71B" w14:textId="77777777" w:rsidR="00D15644" w:rsidRPr="000E1730" w:rsidRDefault="00D15644" w:rsidP="0047273A">
            <w:pPr>
              <w:pStyle w:val="Tabela-zawarto"/>
              <w:rPr>
                <w:lang w:val="en-US"/>
              </w:rPr>
            </w:pPr>
            <w:r w:rsidRPr="000E1730">
              <w:rPr>
                <w:lang w:val="en-US"/>
              </w:rPr>
              <w:t xml:space="preserve">-   DepositDocument               </w:t>
            </w:r>
            <w:r w:rsidRPr="000E1730">
              <w:rPr>
                <w:b/>
                <w:lang w:val="en-US"/>
              </w:rPr>
              <w:t>OR</w:t>
            </w:r>
          </w:p>
        </w:tc>
        <w:tc>
          <w:tcPr>
            <w:tcW w:w="4948" w:type="dxa"/>
          </w:tcPr>
          <w:p w14:paraId="2AEC9004" w14:textId="77777777" w:rsidR="00D15644" w:rsidRPr="000E1730" w:rsidRDefault="00D15644" w:rsidP="0047273A">
            <w:pPr>
              <w:pStyle w:val="Tabela-zawarto"/>
            </w:pPr>
            <w:r w:rsidRPr="000E1730">
              <w:t>Komponent zawierający informacje o anulowanej lokacie</w:t>
            </w:r>
          </w:p>
        </w:tc>
        <w:tc>
          <w:tcPr>
            <w:tcW w:w="1597" w:type="dxa"/>
          </w:tcPr>
          <w:p w14:paraId="505DAEB0" w14:textId="77777777" w:rsidR="00D15644" w:rsidRPr="000E1730" w:rsidRDefault="00CF19E7" w:rsidP="0047273A">
            <w:pPr>
              <w:pStyle w:val="Tabela-zawarto"/>
              <w:jc w:val="center"/>
            </w:pPr>
            <w:r>
              <w:t>O</w:t>
            </w:r>
          </w:p>
        </w:tc>
        <w:tc>
          <w:tcPr>
            <w:tcW w:w="3790" w:type="dxa"/>
            <w:gridSpan w:val="2"/>
          </w:tcPr>
          <w:p w14:paraId="3503697C" w14:textId="77777777" w:rsidR="00D15644" w:rsidRPr="000E1730" w:rsidRDefault="00D15644" w:rsidP="0047273A">
            <w:pPr>
              <w:pStyle w:val="Tabela-zawarto"/>
              <w:jc w:val="center"/>
            </w:pPr>
          </w:p>
        </w:tc>
      </w:tr>
      <w:tr w:rsidR="00D15644" w:rsidRPr="000E1730" w14:paraId="52586E14" w14:textId="77777777" w:rsidTr="00D15644">
        <w:trPr>
          <w:jc w:val="center"/>
        </w:trPr>
        <w:tc>
          <w:tcPr>
            <w:tcW w:w="578" w:type="dxa"/>
          </w:tcPr>
          <w:p w14:paraId="186B7C4F" w14:textId="77777777" w:rsidR="00D15644" w:rsidRPr="00815B23" w:rsidRDefault="00D15644" w:rsidP="0047273A">
            <w:pPr>
              <w:pStyle w:val="Tabela-zawarto"/>
            </w:pPr>
          </w:p>
        </w:tc>
        <w:tc>
          <w:tcPr>
            <w:tcW w:w="3154" w:type="dxa"/>
            <w:shd w:val="clear" w:color="auto" w:fill="auto"/>
          </w:tcPr>
          <w:p w14:paraId="6E8C9174" w14:textId="77777777" w:rsidR="00D15644" w:rsidRPr="000E1730" w:rsidRDefault="00D15644" w:rsidP="004D122E">
            <w:pPr>
              <w:pStyle w:val="Tabela-zawarto"/>
            </w:pPr>
            <w:r>
              <w:t xml:space="preserve">-   -   </w:t>
            </w:r>
            <w:r w:rsidRPr="00EA4E82">
              <w:t>ImmediateDeposit</w:t>
            </w:r>
          </w:p>
        </w:tc>
        <w:tc>
          <w:tcPr>
            <w:tcW w:w="4948" w:type="dxa"/>
          </w:tcPr>
          <w:p w14:paraId="21B4F62B" w14:textId="77777777" w:rsidR="00D15644" w:rsidRPr="000E1730" w:rsidRDefault="00D15644" w:rsidP="004D122E">
            <w:pPr>
              <w:pStyle w:val="Tabela-zawarto"/>
              <w:rPr>
                <w:rFonts w:cs="Arial"/>
              </w:rPr>
            </w:pPr>
            <w:r w:rsidRPr="000E1730">
              <w:t>Wskaźnik pilności wykonania</w:t>
            </w:r>
            <w:r>
              <w:t xml:space="preserve"> zlecenia założenia lokaty</w:t>
            </w:r>
          </w:p>
        </w:tc>
        <w:tc>
          <w:tcPr>
            <w:tcW w:w="1597" w:type="dxa"/>
          </w:tcPr>
          <w:p w14:paraId="3654A02C" w14:textId="77777777" w:rsidR="00D15644" w:rsidRPr="000E1730" w:rsidRDefault="00CF19E7" w:rsidP="0047273A">
            <w:pPr>
              <w:pStyle w:val="Tabela-zawarto"/>
              <w:jc w:val="center"/>
            </w:pPr>
            <w:r>
              <w:t>W</w:t>
            </w:r>
          </w:p>
        </w:tc>
        <w:tc>
          <w:tcPr>
            <w:tcW w:w="3790" w:type="dxa"/>
            <w:gridSpan w:val="2"/>
          </w:tcPr>
          <w:p w14:paraId="67917593" w14:textId="77777777" w:rsidR="00D15644" w:rsidRPr="000E1730" w:rsidRDefault="00CF19E7" w:rsidP="0047273A">
            <w:pPr>
              <w:pStyle w:val="Tabela-zawarto"/>
              <w:jc w:val="center"/>
            </w:pPr>
            <w:r>
              <w:t>Priorytet zlecenia założenia lokaty</w:t>
            </w:r>
          </w:p>
        </w:tc>
      </w:tr>
      <w:tr w:rsidR="00D15644" w:rsidRPr="000E1730" w14:paraId="6F4B98B4" w14:textId="77777777" w:rsidTr="00D15644">
        <w:trPr>
          <w:jc w:val="center"/>
        </w:trPr>
        <w:tc>
          <w:tcPr>
            <w:tcW w:w="578" w:type="dxa"/>
          </w:tcPr>
          <w:p w14:paraId="2583E1C4" w14:textId="77777777" w:rsidR="00D15644" w:rsidRPr="000E1730" w:rsidRDefault="00D15644" w:rsidP="0047273A">
            <w:pPr>
              <w:pStyle w:val="Tabela-zawarto"/>
            </w:pPr>
            <w:r w:rsidRPr="000E1730">
              <w:t>A-17</w:t>
            </w:r>
          </w:p>
        </w:tc>
        <w:tc>
          <w:tcPr>
            <w:tcW w:w="3154" w:type="dxa"/>
          </w:tcPr>
          <w:p w14:paraId="4F78D047" w14:textId="77777777" w:rsidR="00D15644" w:rsidRPr="000E1730" w:rsidRDefault="00D15644" w:rsidP="0047273A">
            <w:pPr>
              <w:pStyle w:val="Tabela-zawarto"/>
            </w:pPr>
            <w:r w:rsidRPr="000E1730">
              <w:t>-   -   CustomerParty</w:t>
            </w:r>
          </w:p>
        </w:tc>
        <w:tc>
          <w:tcPr>
            <w:tcW w:w="4948" w:type="dxa"/>
          </w:tcPr>
          <w:p w14:paraId="68DB16D9" w14:textId="77777777" w:rsidR="00D15644" w:rsidRPr="000E1730" w:rsidRDefault="00D15644" w:rsidP="0047273A">
            <w:pPr>
              <w:pStyle w:val="Tabela-zawarto"/>
            </w:pPr>
            <w:r w:rsidRPr="000E1730">
              <w:t xml:space="preserve">Informacje o kliencie </w:t>
            </w:r>
          </w:p>
        </w:tc>
        <w:tc>
          <w:tcPr>
            <w:tcW w:w="1597" w:type="dxa"/>
          </w:tcPr>
          <w:p w14:paraId="3808619E" w14:textId="77777777" w:rsidR="00D15644" w:rsidRPr="000E1730" w:rsidRDefault="00D15644" w:rsidP="0047273A">
            <w:pPr>
              <w:pStyle w:val="Tabela-zawarto"/>
              <w:jc w:val="center"/>
            </w:pPr>
          </w:p>
        </w:tc>
        <w:tc>
          <w:tcPr>
            <w:tcW w:w="3790" w:type="dxa"/>
            <w:gridSpan w:val="2"/>
          </w:tcPr>
          <w:p w14:paraId="3495BB9F" w14:textId="77777777" w:rsidR="00D15644" w:rsidRPr="000E1730" w:rsidRDefault="00D15644" w:rsidP="0047273A">
            <w:pPr>
              <w:pStyle w:val="Tabela-zawarto"/>
              <w:jc w:val="center"/>
            </w:pPr>
          </w:p>
        </w:tc>
      </w:tr>
      <w:tr w:rsidR="00D15644" w:rsidRPr="000E1730" w14:paraId="770BEDC5" w14:textId="77777777" w:rsidTr="00D15644">
        <w:trPr>
          <w:jc w:val="center"/>
        </w:trPr>
        <w:tc>
          <w:tcPr>
            <w:tcW w:w="578" w:type="dxa"/>
          </w:tcPr>
          <w:p w14:paraId="422E1858" w14:textId="77777777" w:rsidR="00D15644" w:rsidRPr="000E1730" w:rsidRDefault="00D15644" w:rsidP="0047273A">
            <w:pPr>
              <w:pStyle w:val="Tabela-zawarto"/>
            </w:pPr>
          </w:p>
        </w:tc>
        <w:tc>
          <w:tcPr>
            <w:tcW w:w="3154" w:type="dxa"/>
          </w:tcPr>
          <w:p w14:paraId="7D68B19F" w14:textId="77777777" w:rsidR="00D15644" w:rsidRPr="000E1730" w:rsidRDefault="00D15644" w:rsidP="0047273A">
            <w:pPr>
              <w:pStyle w:val="Tabela-zawarto"/>
            </w:pPr>
            <w:r w:rsidRPr="000E1730">
              <w:t>-   -   -   Identifier</w:t>
            </w:r>
          </w:p>
        </w:tc>
        <w:tc>
          <w:tcPr>
            <w:tcW w:w="4948" w:type="dxa"/>
          </w:tcPr>
          <w:p w14:paraId="34730FCE" w14:textId="77777777" w:rsidR="00D15644" w:rsidRPr="000E1730" w:rsidRDefault="00D15644" w:rsidP="0047273A">
            <w:pPr>
              <w:pStyle w:val="Tabela-zawarto"/>
            </w:pPr>
            <w:r w:rsidRPr="000E1730">
              <w:t>Identyfikator klienta</w:t>
            </w:r>
          </w:p>
        </w:tc>
        <w:tc>
          <w:tcPr>
            <w:tcW w:w="1597" w:type="dxa"/>
          </w:tcPr>
          <w:p w14:paraId="3D32332B" w14:textId="77777777" w:rsidR="00D15644" w:rsidRPr="000E1730" w:rsidRDefault="00D15644" w:rsidP="0047273A">
            <w:pPr>
              <w:pStyle w:val="Tabela-zawarto"/>
              <w:jc w:val="center"/>
            </w:pPr>
          </w:p>
        </w:tc>
        <w:tc>
          <w:tcPr>
            <w:tcW w:w="3790" w:type="dxa"/>
            <w:gridSpan w:val="2"/>
          </w:tcPr>
          <w:p w14:paraId="49E1D096" w14:textId="77777777" w:rsidR="00D15644" w:rsidRPr="000E1730" w:rsidRDefault="00D15644" w:rsidP="0047273A">
            <w:pPr>
              <w:pStyle w:val="Tabela-zawarto"/>
              <w:jc w:val="center"/>
            </w:pPr>
          </w:p>
        </w:tc>
      </w:tr>
      <w:tr w:rsidR="00D15644" w:rsidRPr="000E1730" w14:paraId="65E0F802" w14:textId="77777777" w:rsidTr="00D15644">
        <w:trPr>
          <w:jc w:val="center"/>
        </w:trPr>
        <w:tc>
          <w:tcPr>
            <w:tcW w:w="578" w:type="dxa"/>
          </w:tcPr>
          <w:p w14:paraId="1FAD9242" w14:textId="77777777" w:rsidR="00D15644" w:rsidRPr="000E1730" w:rsidRDefault="00D15644" w:rsidP="0047273A">
            <w:pPr>
              <w:pStyle w:val="Tabela-zawarto"/>
            </w:pPr>
          </w:p>
        </w:tc>
        <w:tc>
          <w:tcPr>
            <w:tcW w:w="3154" w:type="dxa"/>
          </w:tcPr>
          <w:p w14:paraId="60D0B2D6" w14:textId="77777777" w:rsidR="00D15644" w:rsidRPr="000E1730" w:rsidRDefault="00D15644" w:rsidP="0047273A">
            <w:pPr>
              <w:pStyle w:val="Tabela-zawarto"/>
            </w:pPr>
            <w:r w:rsidRPr="000E1730">
              <w:t>-   -   -   Name</w:t>
            </w:r>
          </w:p>
        </w:tc>
        <w:tc>
          <w:tcPr>
            <w:tcW w:w="4948" w:type="dxa"/>
          </w:tcPr>
          <w:p w14:paraId="416992CF" w14:textId="77777777" w:rsidR="00D15644" w:rsidRPr="000E1730" w:rsidRDefault="00D15644" w:rsidP="0047273A">
            <w:pPr>
              <w:pStyle w:val="Tabela-zawarto"/>
            </w:pPr>
            <w:r w:rsidRPr="000E1730">
              <w:t>Nazwa klienta</w:t>
            </w:r>
          </w:p>
        </w:tc>
        <w:tc>
          <w:tcPr>
            <w:tcW w:w="1597" w:type="dxa"/>
          </w:tcPr>
          <w:p w14:paraId="0A31EB97" w14:textId="77777777" w:rsidR="00D15644" w:rsidRPr="000E1730" w:rsidRDefault="00D15644" w:rsidP="0047273A">
            <w:pPr>
              <w:pStyle w:val="Tabela-zawarto"/>
              <w:jc w:val="center"/>
            </w:pPr>
          </w:p>
        </w:tc>
        <w:tc>
          <w:tcPr>
            <w:tcW w:w="3790" w:type="dxa"/>
            <w:gridSpan w:val="2"/>
          </w:tcPr>
          <w:p w14:paraId="3827B1E9" w14:textId="77777777" w:rsidR="00D15644" w:rsidRPr="000E1730" w:rsidRDefault="00D15644" w:rsidP="0047273A">
            <w:pPr>
              <w:pStyle w:val="Tabela-zawarto"/>
              <w:jc w:val="center"/>
            </w:pPr>
          </w:p>
        </w:tc>
      </w:tr>
      <w:tr w:rsidR="00D15644" w:rsidRPr="000E1730" w14:paraId="1796BAAB" w14:textId="77777777" w:rsidTr="00D15644">
        <w:trPr>
          <w:jc w:val="center"/>
        </w:trPr>
        <w:tc>
          <w:tcPr>
            <w:tcW w:w="578" w:type="dxa"/>
          </w:tcPr>
          <w:p w14:paraId="02973FB2" w14:textId="77777777" w:rsidR="00D15644" w:rsidRPr="000E1730" w:rsidRDefault="00D15644" w:rsidP="0047273A">
            <w:pPr>
              <w:pStyle w:val="Tabela-zawarto"/>
            </w:pPr>
          </w:p>
        </w:tc>
        <w:tc>
          <w:tcPr>
            <w:tcW w:w="3154" w:type="dxa"/>
          </w:tcPr>
          <w:p w14:paraId="7F733067" w14:textId="77777777" w:rsidR="00D15644" w:rsidRPr="000E1730" w:rsidRDefault="00D15644" w:rsidP="0047273A">
            <w:pPr>
              <w:pStyle w:val="Tabela-zawarto"/>
            </w:pPr>
            <w:r w:rsidRPr="000E1730">
              <w:t>-   -   -   AdditionalName</w:t>
            </w:r>
          </w:p>
        </w:tc>
        <w:tc>
          <w:tcPr>
            <w:tcW w:w="4948" w:type="dxa"/>
          </w:tcPr>
          <w:p w14:paraId="0114EE17" w14:textId="77777777" w:rsidR="00D15644" w:rsidRPr="000E1730" w:rsidRDefault="00D15644" w:rsidP="0047273A">
            <w:pPr>
              <w:pStyle w:val="Tabela-zawarto"/>
            </w:pPr>
            <w:r w:rsidRPr="000E1730">
              <w:t>Dodatkowa nazwa klienta</w:t>
            </w:r>
          </w:p>
        </w:tc>
        <w:tc>
          <w:tcPr>
            <w:tcW w:w="1597" w:type="dxa"/>
          </w:tcPr>
          <w:p w14:paraId="1AFE868E" w14:textId="77777777" w:rsidR="00D15644" w:rsidRPr="000E1730" w:rsidRDefault="00D15644" w:rsidP="0047273A">
            <w:pPr>
              <w:pStyle w:val="Tabela-zawarto"/>
              <w:jc w:val="center"/>
            </w:pPr>
          </w:p>
        </w:tc>
        <w:tc>
          <w:tcPr>
            <w:tcW w:w="3790" w:type="dxa"/>
            <w:gridSpan w:val="2"/>
          </w:tcPr>
          <w:p w14:paraId="317CB0C8" w14:textId="77777777" w:rsidR="00D15644" w:rsidRPr="000E1730" w:rsidRDefault="00D15644" w:rsidP="0047273A">
            <w:pPr>
              <w:pStyle w:val="Tabela-zawarto"/>
              <w:jc w:val="center"/>
            </w:pPr>
          </w:p>
        </w:tc>
      </w:tr>
      <w:tr w:rsidR="00D15644" w:rsidRPr="000E1730" w14:paraId="42729190" w14:textId="77777777" w:rsidTr="00D15644">
        <w:trPr>
          <w:jc w:val="center"/>
        </w:trPr>
        <w:tc>
          <w:tcPr>
            <w:tcW w:w="578" w:type="dxa"/>
          </w:tcPr>
          <w:p w14:paraId="0C83F154" w14:textId="77777777" w:rsidR="00D15644" w:rsidRPr="000E1730" w:rsidRDefault="00D15644" w:rsidP="0047273A">
            <w:pPr>
              <w:pStyle w:val="Tabela-zawarto"/>
            </w:pPr>
          </w:p>
        </w:tc>
        <w:tc>
          <w:tcPr>
            <w:tcW w:w="3154" w:type="dxa"/>
          </w:tcPr>
          <w:p w14:paraId="3CCDCC04" w14:textId="77777777" w:rsidR="00D15644" w:rsidRPr="000E1730" w:rsidRDefault="00D15644" w:rsidP="0047273A">
            <w:pPr>
              <w:pStyle w:val="Tabela-zawarto"/>
            </w:pPr>
            <w:r w:rsidRPr="000E1730">
              <w:t>-   -   -   Description</w:t>
            </w:r>
          </w:p>
        </w:tc>
        <w:tc>
          <w:tcPr>
            <w:tcW w:w="4948" w:type="dxa"/>
          </w:tcPr>
          <w:p w14:paraId="3E1882E4" w14:textId="77777777" w:rsidR="00D15644" w:rsidRPr="000E1730" w:rsidRDefault="00D15644" w:rsidP="0047273A">
            <w:pPr>
              <w:pStyle w:val="Tabela-zawarto"/>
            </w:pPr>
            <w:r w:rsidRPr="000E1730">
              <w:t>Dodatkowe informacje o kliencie</w:t>
            </w:r>
          </w:p>
        </w:tc>
        <w:tc>
          <w:tcPr>
            <w:tcW w:w="1597" w:type="dxa"/>
          </w:tcPr>
          <w:p w14:paraId="4D624749" w14:textId="77777777" w:rsidR="00D15644" w:rsidRPr="000E1730" w:rsidRDefault="00D15644" w:rsidP="0047273A">
            <w:pPr>
              <w:pStyle w:val="Tabela-zawarto"/>
              <w:jc w:val="center"/>
            </w:pPr>
          </w:p>
        </w:tc>
        <w:tc>
          <w:tcPr>
            <w:tcW w:w="3790" w:type="dxa"/>
            <w:gridSpan w:val="2"/>
          </w:tcPr>
          <w:p w14:paraId="4E5588EB" w14:textId="77777777" w:rsidR="00D15644" w:rsidRPr="000E1730" w:rsidRDefault="00D15644" w:rsidP="0047273A">
            <w:pPr>
              <w:pStyle w:val="Tabela-zawarto"/>
              <w:jc w:val="center"/>
            </w:pPr>
          </w:p>
        </w:tc>
      </w:tr>
      <w:tr w:rsidR="00D15644" w:rsidRPr="000E1730" w14:paraId="71552903" w14:textId="77777777" w:rsidTr="00D15644">
        <w:trPr>
          <w:jc w:val="center"/>
        </w:trPr>
        <w:tc>
          <w:tcPr>
            <w:tcW w:w="578" w:type="dxa"/>
          </w:tcPr>
          <w:p w14:paraId="40471442" w14:textId="77777777" w:rsidR="00D15644" w:rsidRPr="000E1730" w:rsidRDefault="00D15644" w:rsidP="0047273A">
            <w:pPr>
              <w:pStyle w:val="Tabela-zawarto"/>
            </w:pPr>
            <w:r w:rsidRPr="000E1730">
              <w:t>A-11</w:t>
            </w:r>
          </w:p>
        </w:tc>
        <w:tc>
          <w:tcPr>
            <w:tcW w:w="3154" w:type="dxa"/>
          </w:tcPr>
          <w:p w14:paraId="01E104BE" w14:textId="77777777" w:rsidR="00D15644" w:rsidRPr="000E1730" w:rsidRDefault="00D15644" w:rsidP="0047273A">
            <w:pPr>
              <w:pStyle w:val="Tabela-zawarto"/>
            </w:pPr>
            <w:r w:rsidRPr="000E1730">
              <w:t>-   -   -   Address</w:t>
            </w:r>
          </w:p>
        </w:tc>
        <w:tc>
          <w:tcPr>
            <w:tcW w:w="4948" w:type="dxa"/>
          </w:tcPr>
          <w:p w14:paraId="307F9B8E" w14:textId="77777777" w:rsidR="00D15644" w:rsidRPr="000E1730" w:rsidRDefault="00D15644" w:rsidP="0047273A">
            <w:pPr>
              <w:pStyle w:val="Tabela-zawarto"/>
            </w:pPr>
            <w:r w:rsidRPr="000E1730">
              <w:t>Adres klienta (podawany w postaci sformatowanej lub niesformatowanej)</w:t>
            </w:r>
          </w:p>
        </w:tc>
        <w:tc>
          <w:tcPr>
            <w:tcW w:w="1597" w:type="dxa"/>
          </w:tcPr>
          <w:p w14:paraId="2A7F68B6" w14:textId="77777777" w:rsidR="00D15644" w:rsidRPr="000E1730" w:rsidRDefault="00D15644" w:rsidP="0047273A">
            <w:pPr>
              <w:pStyle w:val="Tabela-zawarto"/>
              <w:jc w:val="center"/>
            </w:pPr>
          </w:p>
        </w:tc>
        <w:tc>
          <w:tcPr>
            <w:tcW w:w="3790" w:type="dxa"/>
            <w:gridSpan w:val="2"/>
          </w:tcPr>
          <w:p w14:paraId="74E0DB97" w14:textId="77777777" w:rsidR="00D15644" w:rsidRPr="000E1730" w:rsidRDefault="00D15644" w:rsidP="0047273A">
            <w:pPr>
              <w:pStyle w:val="Tabela-zawarto"/>
              <w:jc w:val="center"/>
            </w:pPr>
          </w:p>
        </w:tc>
      </w:tr>
      <w:tr w:rsidR="00D15644" w:rsidRPr="000E1730" w14:paraId="00B0C5AD" w14:textId="77777777" w:rsidTr="00D15644">
        <w:trPr>
          <w:jc w:val="center"/>
        </w:trPr>
        <w:tc>
          <w:tcPr>
            <w:tcW w:w="578" w:type="dxa"/>
            <w:tcBorders>
              <w:bottom w:val="single" w:sz="4" w:space="0" w:color="auto"/>
            </w:tcBorders>
          </w:tcPr>
          <w:p w14:paraId="6B134D5A" w14:textId="77777777" w:rsidR="00D15644" w:rsidRPr="000E1730" w:rsidRDefault="00D15644" w:rsidP="0047273A">
            <w:pPr>
              <w:pStyle w:val="Tabela-zawarto"/>
            </w:pPr>
          </w:p>
        </w:tc>
        <w:tc>
          <w:tcPr>
            <w:tcW w:w="3154" w:type="dxa"/>
            <w:tcBorders>
              <w:bottom w:val="nil"/>
            </w:tcBorders>
          </w:tcPr>
          <w:p w14:paraId="5E8B59DF" w14:textId="77777777" w:rsidR="00D15644" w:rsidRPr="000E1730" w:rsidRDefault="00D15644" w:rsidP="0047273A">
            <w:pPr>
              <w:pStyle w:val="Tabela-zawarto"/>
              <w:rPr>
                <w:lang w:val="en-US"/>
              </w:rPr>
            </w:pPr>
            <w:r w:rsidRPr="000E1730">
              <w:rPr>
                <w:lang w:val="en-US"/>
              </w:rPr>
              <w:t>-   -   -   -   AddressType</w:t>
            </w:r>
          </w:p>
        </w:tc>
        <w:tc>
          <w:tcPr>
            <w:tcW w:w="4948" w:type="dxa"/>
          </w:tcPr>
          <w:p w14:paraId="2303BAAC" w14:textId="77777777" w:rsidR="00D15644" w:rsidRPr="000E1730" w:rsidRDefault="00D15644" w:rsidP="0047273A">
            <w:pPr>
              <w:pStyle w:val="Tabela-zawarto"/>
            </w:pPr>
            <w:r w:rsidRPr="000E1730">
              <w:t>Typ adresu</w:t>
            </w:r>
          </w:p>
        </w:tc>
        <w:tc>
          <w:tcPr>
            <w:tcW w:w="1597" w:type="dxa"/>
          </w:tcPr>
          <w:p w14:paraId="611D1939" w14:textId="77777777" w:rsidR="00D15644" w:rsidRPr="000E1730" w:rsidRDefault="00D15644" w:rsidP="0047273A">
            <w:pPr>
              <w:pStyle w:val="Tabela-zawarto"/>
              <w:jc w:val="center"/>
            </w:pPr>
          </w:p>
        </w:tc>
        <w:tc>
          <w:tcPr>
            <w:tcW w:w="3790" w:type="dxa"/>
            <w:gridSpan w:val="2"/>
          </w:tcPr>
          <w:p w14:paraId="345D7726" w14:textId="77777777" w:rsidR="00D15644" w:rsidRPr="000E1730" w:rsidRDefault="00D15644" w:rsidP="0047273A">
            <w:pPr>
              <w:pStyle w:val="Tabela-zawarto"/>
              <w:jc w:val="center"/>
            </w:pPr>
          </w:p>
        </w:tc>
      </w:tr>
      <w:tr w:rsidR="00D15644" w:rsidRPr="000E1730" w14:paraId="3F8D086C" w14:textId="77777777" w:rsidTr="00D15644">
        <w:trPr>
          <w:jc w:val="center"/>
        </w:trPr>
        <w:tc>
          <w:tcPr>
            <w:tcW w:w="578" w:type="dxa"/>
            <w:tcBorders>
              <w:bottom w:val="nil"/>
            </w:tcBorders>
          </w:tcPr>
          <w:p w14:paraId="189C1B4C" w14:textId="77777777" w:rsidR="00D15644" w:rsidRPr="000E1730" w:rsidRDefault="00D15644" w:rsidP="0047273A">
            <w:pPr>
              <w:pStyle w:val="Tabela-zawarto"/>
              <w:rPr>
                <w:lang w:val="en-US"/>
              </w:rPr>
            </w:pPr>
          </w:p>
        </w:tc>
        <w:tc>
          <w:tcPr>
            <w:tcW w:w="3154" w:type="dxa"/>
            <w:tcBorders>
              <w:bottom w:val="nil"/>
            </w:tcBorders>
            <w:shd w:val="clear" w:color="auto" w:fill="00FFFF"/>
          </w:tcPr>
          <w:p w14:paraId="37CFF4D9" w14:textId="77777777" w:rsidR="00D15644" w:rsidRPr="000E1730" w:rsidRDefault="00D15644" w:rsidP="0047273A">
            <w:pPr>
              <w:pStyle w:val="Tabela-zawarto"/>
              <w:rPr>
                <w:lang w:val="en-US"/>
              </w:rPr>
            </w:pPr>
            <w:r w:rsidRPr="000E1730">
              <w:rPr>
                <w:lang w:val="en-US"/>
              </w:rPr>
              <w:t xml:space="preserve">-   -   -   -   StreetName                      </w:t>
            </w:r>
            <w:r w:rsidRPr="000E1730">
              <w:rPr>
                <w:b/>
                <w:lang w:val="en-US"/>
              </w:rPr>
              <w:t>XOR</w:t>
            </w:r>
          </w:p>
        </w:tc>
        <w:tc>
          <w:tcPr>
            <w:tcW w:w="4948" w:type="dxa"/>
          </w:tcPr>
          <w:p w14:paraId="3FF0FDB0" w14:textId="77777777" w:rsidR="00D15644" w:rsidRPr="000E1730" w:rsidRDefault="00D15644" w:rsidP="0047273A">
            <w:pPr>
              <w:pStyle w:val="Tabela-zawarto"/>
            </w:pPr>
            <w:r w:rsidRPr="000E1730">
              <w:t>Nazwa ulicy, nr budynku</w:t>
            </w:r>
          </w:p>
        </w:tc>
        <w:tc>
          <w:tcPr>
            <w:tcW w:w="1597" w:type="dxa"/>
          </w:tcPr>
          <w:p w14:paraId="1B412ACC" w14:textId="77777777" w:rsidR="00D15644" w:rsidRPr="000E1730" w:rsidRDefault="00D15644" w:rsidP="0047273A">
            <w:pPr>
              <w:pStyle w:val="Tabela-zawarto"/>
              <w:jc w:val="center"/>
            </w:pPr>
          </w:p>
        </w:tc>
        <w:tc>
          <w:tcPr>
            <w:tcW w:w="3790" w:type="dxa"/>
            <w:gridSpan w:val="2"/>
          </w:tcPr>
          <w:p w14:paraId="2E139021" w14:textId="77777777" w:rsidR="00D15644" w:rsidRPr="000E1730" w:rsidRDefault="00D15644" w:rsidP="0047273A">
            <w:pPr>
              <w:pStyle w:val="Tabela-zawarto"/>
              <w:jc w:val="center"/>
            </w:pPr>
          </w:p>
        </w:tc>
      </w:tr>
      <w:tr w:rsidR="00D15644" w:rsidRPr="000E1730" w14:paraId="665C97F1" w14:textId="77777777" w:rsidTr="00D15644">
        <w:trPr>
          <w:jc w:val="center"/>
        </w:trPr>
        <w:tc>
          <w:tcPr>
            <w:tcW w:w="578" w:type="dxa"/>
            <w:tcBorders>
              <w:top w:val="nil"/>
              <w:bottom w:val="nil"/>
            </w:tcBorders>
          </w:tcPr>
          <w:p w14:paraId="2088E72F" w14:textId="77777777" w:rsidR="00D15644" w:rsidRPr="000E1730" w:rsidRDefault="00D15644" w:rsidP="0047273A">
            <w:pPr>
              <w:pStyle w:val="Tabela-zawarto"/>
            </w:pPr>
          </w:p>
        </w:tc>
        <w:tc>
          <w:tcPr>
            <w:tcW w:w="3154" w:type="dxa"/>
            <w:tcBorders>
              <w:top w:val="nil"/>
              <w:bottom w:val="nil"/>
            </w:tcBorders>
            <w:shd w:val="clear" w:color="auto" w:fill="00FFFF"/>
          </w:tcPr>
          <w:p w14:paraId="3F19C8A5" w14:textId="77777777" w:rsidR="00D15644" w:rsidRPr="000E1730" w:rsidRDefault="00D15644" w:rsidP="0047273A">
            <w:pPr>
              <w:pStyle w:val="Tabela-zawarto"/>
            </w:pPr>
            <w:r w:rsidRPr="000E1730">
              <w:t>-   -   -   -   PostCode</w:t>
            </w:r>
          </w:p>
        </w:tc>
        <w:tc>
          <w:tcPr>
            <w:tcW w:w="4948" w:type="dxa"/>
          </w:tcPr>
          <w:p w14:paraId="5B334239" w14:textId="77777777" w:rsidR="00D15644" w:rsidRPr="000E1730" w:rsidRDefault="00D15644" w:rsidP="0047273A">
            <w:pPr>
              <w:pStyle w:val="Tabela-zawarto"/>
            </w:pPr>
            <w:r w:rsidRPr="000E1730">
              <w:t>Kod pocztowy</w:t>
            </w:r>
          </w:p>
        </w:tc>
        <w:tc>
          <w:tcPr>
            <w:tcW w:w="1597" w:type="dxa"/>
          </w:tcPr>
          <w:p w14:paraId="58806E34" w14:textId="77777777" w:rsidR="00D15644" w:rsidRPr="000E1730" w:rsidRDefault="00D15644" w:rsidP="0047273A">
            <w:pPr>
              <w:pStyle w:val="Tabela-zawarto"/>
              <w:jc w:val="center"/>
            </w:pPr>
          </w:p>
        </w:tc>
        <w:tc>
          <w:tcPr>
            <w:tcW w:w="3790" w:type="dxa"/>
            <w:gridSpan w:val="2"/>
          </w:tcPr>
          <w:p w14:paraId="5210B780" w14:textId="77777777" w:rsidR="00D15644" w:rsidRPr="000E1730" w:rsidRDefault="00D15644" w:rsidP="0047273A">
            <w:pPr>
              <w:pStyle w:val="Tabela-zawarto"/>
              <w:jc w:val="center"/>
            </w:pPr>
          </w:p>
        </w:tc>
      </w:tr>
      <w:tr w:rsidR="00D15644" w:rsidRPr="000E1730" w14:paraId="1D15B5F6" w14:textId="77777777" w:rsidTr="00D15644">
        <w:trPr>
          <w:jc w:val="center"/>
        </w:trPr>
        <w:tc>
          <w:tcPr>
            <w:tcW w:w="578" w:type="dxa"/>
            <w:tcBorders>
              <w:top w:val="nil"/>
              <w:bottom w:val="dashed" w:sz="4" w:space="0" w:color="auto"/>
            </w:tcBorders>
          </w:tcPr>
          <w:p w14:paraId="093DEEB7" w14:textId="77777777" w:rsidR="00D15644" w:rsidRPr="000E1730" w:rsidRDefault="00D15644" w:rsidP="0047273A">
            <w:pPr>
              <w:pStyle w:val="Tabela-zawarto"/>
            </w:pPr>
          </w:p>
        </w:tc>
        <w:tc>
          <w:tcPr>
            <w:tcW w:w="3154" w:type="dxa"/>
            <w:tcBorders>
              <w:top w:val="nil"/>
              <w:bottom w:val="dashed" w:sz="4" w:space="0" w:color="auto"/>
            </w:tcBorders>
            <w:shd w:val="clear" w:color="auto" w:fill="00FFFF"/>
          </w:tcPr>
          <w:p w14:paraId="27FBA71E" w14:textId="77777777" w:rsidR="00D15644" w:rsidRPr="000E1730" w:rsidRDefault="00D15644" w:rsidP="0047273A">
            <w:pPr>
              <w:pStyle w:val="Tabela-zawarto"/>
            </w:pPr>
            <w:r w:rsidRPr="000E1730">
              <w:t>-   -   -   -   CityName</w:t>
            </w:r>
          </w:p>
        </w:tc>
        <w:tc>
          <w:tcPr>
            <w:tcW w:w="4948" w:type="dxa"/>
          </w:tcPr>
          <w:p w14:paraId="7C46EC0F" w14:textId="77777777" w:rsidR="00D15644" w:rsidRPr="000E1730" w:rsidRDefault="00D15644" w:rsidP="0047273A">
            <w:pPr>
              <w:pStyle w:val="Tabela-zawarto"/>
            </w:pPr>
            <w:r w:rsidRPr="000E1730">
              <w:t>Nazwa miasta</w:t>
            </w:r>
          </w:p>
        </w:tc>
        <w:tc>
          <w:tcPr>
            <w:tcW w:w="1597" w:type="dxa"/>
          </w:tcPr>
          <w:p w14:paraId="47DAE433" w14:textId="77777777" w:rsidR="00D15644" w:rsidRPr="000E1730" w:rsidRDefault="00D15644" w:rsidP="0047273A">
            <w:pPr>
              <w:pStyle w:val="Tabela-zawarto"/>
              <w:jc w:val="center"/>
            </w:pPr>
          </w:p>
        </w:tc>
        <w:tc>
          <w:tcPr>
            <w:tcW w:w="3790" w:type="dxa"/>
            <w:gridSpan w:val="2"/>
          </w:tcPr>
          <w:p w14:paraId="33714FF8" w14:textId="77777777" w:rsidR="00D15644" w:rsidRPr="000E1730" w:rsidRDefault="00D15644" w:rsidP="0047273A">
            <w:pPr>
              <w:pStyle w:val="Tabela-zawarto"/>
              <w:jc w:val="center"/>
            </w:pPr>
          </w:p>
        </w:tc>
      </w:tr>
      <w:tr w:rsidR="00D15644" w:rsidRPr="000E1730" w14:paraId="65B15394" w14:textId="77777777" w:rsidTr="00D15644">
        <w:trPr>
          <w:jc w:val="center"/>
        </w:trPr>
        <w:tc>
          <w:tcPr>
            <w:tcW w:w="578" w:type="dxa"/>
            <w:tcBorders>
              <w:top w:val="dashed" w:sz="4" w:space="0" w:color="auto"/>
              <w:bottom w:val="nil"/>
            </w:tcBorders>
          </w:tcPr>
          <w:p w14:paraId="64F2622D" w14:textId="77777777" w:rsidR="00D15644" w:rsidRPr="000E1730" w:rsidRDefault="00D15644" w:rsidP="0047273A">
            <w:pPr>
              <w:pStyle w:val="Tabela-zawarto"/>
            </w:pPr>
          </w:p>
        </w:tc>
        <w:tc>
          <w:tcPr>
            <w:tcW w:w="3154" w:type="dxa"/>
            <w:tcBorders>
              <w:top w:val="dashed" w:sz="4" w:space="0" w:color="auto"/>
              <w:bottom w:val="nil"/>
            </w:tcBorders>
            <w:shd w:val="clear" w:color="auto" w:fill="00FFFF"/>
          </w:tcPr>
          <w:p w14:paraId="41AD40F3" w14:textId="77777777" w:rsidR="00D15644" w:rsidRPr="000E1730" w:rsidRDefault="00D15644" w:rsidP="0047273A">
            <w:pPr>
              <w:pStyle w:val="Tabela-zawarto"/>
            </w:pPr>
            <w:r w:rsidRPr="000E1730">
              <w:t xml:space="preserve">-   -   -   -   PostalAddressLine1         </w:t>
            </w:r>
            <w:r w:rsidRPr="000E1730">
              <w:rPr>
                <w:b/>
              </w:rPr>
              <w:t>XOR</w:t>
            </w:r>
          </w:p>
        </w:tc>
        <w:tc>
          <w:tcPr>
            <w:tcW w:w="4948" w:type="dxa"/>
          </w:tcPr>
          <w:p w14:paraId="2EA173A2" w14:textId="77777777" w:rsidR="00D15644" w:rsidRPr="000E1730" w:rsidRDefault="00D15644" w:rsidP="0047273A">
            <w:pPr>
              <w:pStyle w:val="Tabela-zawarto"/>
            </w:pPr>
            <w:r w:rsidRPr="000E1730">
              <w:t>Pierwsza linia adresu</w:t>
            </w:r>
          </w:p>
        </w:tc>
        <w:tc>
          <w:tcPr>
            <w:tcW w:w="1597" w:type="dxa"/>
          </w:tcPr>
          <w:p w14:paraId="02DDE107" w14:textId="77777777" w:rsidR="00D15644" w:rsidRPr="000E1730" w:rsidRDefault="00D15644" w:rsidP="0047273A">
            <w:pPr>
              <w:pStyle w:val="Tabela-zawarto"/>
              <w:jc w:val="center"/>
            </w:pPr>
          </w:p>
        </w:tc>
        <w:tc>
          <w:tcPr>
            <w:tcW w:w="3790" w:type="dxa"/>
            <w:gridSpan w:val="2"/>
          </w:tcPr>
          <w:p w14:paraId="150E6E7C" w14:textId="77777777" w:rsidR="00D15644" w:rsidRPr="000E1730" w:rsidRDefault="00D15644" w:rsidP="0047273A">
            <w:pPr>
              <w:pStyle w:val="Tabela-zawarto"/>
              <w:jc w:val="center"/>
            </w:pPr>
          </w:p>
        </w:tc>
      </w:tr>
      <w:tr w:rsidR="00D15644" w:rsidRPr="000E1730" w14:paraId="4CF90AE2" w14:textId="77777777" w:rsidTr="00D15644">
        <w:trPr>
          <w:jc w:val="center"/>
        </w:trPr>
        <w:tc>
          <w:tcPr>
            <w:tcW w:w="578" w:type="dxa"/>
            <w:tcBorders>
              <w:top w:val="nil"/>
            </w:tcBorders>
          </w:tcPr>
          <w:p w14:paraId="5EE03F03" w14:textId="77777777" w:rsidR="00D15644" w:rsidRPr="000E1730" w:rsidRDefault="00D15644" w:rsidP="0047273A">
            <w:pPr>
              <w:pStyle w:val="Tabela-zawarto"/>
            </w:pPr>
          </w:p>
        </w:tc>
        <w:tc>
          <w:tcPr>
            <w:tcW w:w="3154" w:type="dxa"/>
            <w:tcBorders>
              <w:top w:val="nil"/>
            </w:tcBorders>
            <w:shd w:val="clear" w:color="auto" w:fill="00FFFF"/>
          </w:tcPr>
          <w:p w14:paraId="5BDE45A8" w14:textId="77777777" w:rsidR="00D15644" w:rsidRPr="000E1730" w:rsidRDefault="00D15644" w:rsidP="0047273A">
            <w:pPr>
              <w:pStyle w:val="Tabela-zawarto"/>
            </w:pPr>
            <w:r w:rsidRPr="000E1730">
              <w:t>-   -   -   -   PostalAddressLine2</w:t>
            </w:r>
          </w:p>
        </w:tc>
        <w:tc>
          <w:tcPr>
            <w:tcW w:w="4948" w:type="dxa"/>
          </w:tcPr>
          <w:p w14:paraId="792329A0" w14:textId="77777777" w:rsidR="00D15644" w:rsidRPr="000E1730" w:rsidRDefault="00D15644" w:rsidP="0047273A">
            <w:pPr>
              <w:pStyle w:val="Tabela-zawarto"/>
            </w:pPr>
            <w:r w:rsidRPr="000E1730">
              <w:t>Druga linia adresu</w:t>
            </w:r>
          </w:p>
        </w:tc>
        <w:tc>
          <w:tcPr>
            <w:tcW w:w="1597" w:type="dxa"/>
          </w:tcPr>
          <w:p w14:paraId="5500D908" w14:textId="77777777" w:rsidR="00D15644" w:rsidRPr="000E1730" w:rsidRDefault="00D15644" w:rsidP="0047273A">
            <w:pPr>
              <w:pStyle w:val="Tabela-zawarto"/>
              <w:jc w:val="center"/>
            </w:pPr>
          </w:p>
        </w:tc>
        <w:tc>
          <w:tcPr>
            <w:tcW w:w="3790" w:type="dxa"/>
            <w:gridSpan w:val="2"/>
          </w:tcPr>
          <w:p w14:paraId="1C92F621" w14:textId="77777777" w:rsidR="00D15644" w:rsidRPr="000E1730" w:rsidRDefault="00D15644" w:rsidP="0047273A">
            <w:pPr>
              <w:pStyle w:val="Tabela-zawarto"/>
              <w:jc w:val="center"/>
            </w:pPr>
          </w:p>
        </w:tc>
      </w:tr>
      <w:tr w:rsidR="00D15644" w:rsidRPr="000E1730" w14:paraId="3CCE5E29" w14:textId="77777777" w:rsidTr="00D15644">
        <w:trPr>
          <w:jc w:val="center"/>
        </w:trPr>
        <w:tc>
          <w:tcPr>
            <w:tcW w:w="578" w:type="dxa"/>
          </w:tcPr>
          <w:p w14:paraId="0923511A" w14:textId="77777777" w:rsidR="00D15644" w:rsidRPr="000E1730" w:rsidRDefault="00D15644" w:rsidP="0047273A">
            <w:pPr>
              <w:pStyle w:val="Tabela-zawarto"/>
            </w:pPr>
          </w:p>
        </w:tc>
        <w:tc>
          <w:tcPr>
            <w:tcW w:w="3154" w:type="dxa"/>
          </w:tcPr>
          <w:p w14:paraId="2AEB137C" w14:textId="77777777" w:rsidR="00D15644" w:rsidRPr="000E1730" w:rsidRDefault="00D15644" w:rsidP="0047273A">
            <w:pPr>
              <w:pStyle w:val="Tabela-zawarto"/>
            </w:pPr>
            <w:r w:rsidRPr="000E1730">
              <w:t>-   -   -   -   Country</w:t>
            </w:r>
          </w:p>
        </w:tc>
        <w:tc>
          <w:tcPr>
            <w:tcW w:w="4948" w:type="dxa"/>
          </w:tcPr>
          <w:p w14:paraId="17574900" w14:textId="77777777" w:rsidR="00D15644" w:rsidRPr="000E1730" w:rsidRDefault="00D15644" w:rsidP="0047273A">
            <w:pPr>
              <w:pStyle w:val="Tabela-zawarto"/>
            </w:pPr>
            <w:r w:rsidRPr="000E1730">
              <w:t>Kod kraju</w:t>
            </w:r>
          </w:p>
        </w:tc>
        <w:tc>
          <w:tcPr>
            <w:tcW w:w="1597" w:type="dxa"/>
          </w:tcPr>
          <w:p w14:paraId="0A984D62" w14:textId="77777777" w:rsidR="00D15644" w:rsidRPr="000E1730" w:rsidRDefault="00D15644" w:rsidP="0047273A">
            <w:pPr>
              <w:pStyle w:val="Tabela-zawarto"/>
              <w:jc w:val="center"/>
            </w:pPr>
          </w:p>
        </w:tc>
        <w:tc>
          <w:tcPr>
            <w:tcW w:w="3790" w:type="dxa"/>
            <w:gridSpan w:val="2"/>
          </w:tcPr>
          <w:p w14:paraId="0FDD6DEA" w14:textId="77777777" w:rsidR="00D15644" w:rsidRPr="000E1730" w:rsidRDefault="00D15644" w:rsidP="0047273A">
            <w:pPr>
              <w:pStyle w:val="Tabela-zawarto"/>
              <w:jc w:val="center"/>
            </w:pPr>
          </w:p>
        </w:tc>
      </w:tr>
      <w:tr w:rsidR="00CF19E7" w:rsidRPr="000E1730" w14:paraId="6B5C14A2" w14:textId="77777777" w:rsidTr="00D15644">
        <w:trPr>
          <w:jc w:val="center"/>
        </w:trPr>
        <w:tc>
          <w:tcPr>
            <w:tcW w:w="578" w:type="dxa"/>
          </w:tcPr>
          <w:p w14:paraId="53FF0E8E" w14:textId="77777777" w:rsidR="00CF19E7" w:rsidRPr="000E1730" w:rsidRDefault="00CF19E7" w:rsidP="00CF19E7">
            <w:pPr>
              <w:pStyle w:val="Tabela-zawarto"/>
            </w:pPr>
            <w:r w:rsidRPr="000E1730">
              <w:t>A-10</w:t>
            </w:r>
          </w:p>
        </w:tc>
        <w:tc>
          <w:tcPr>
            <w:tcW w:w="3154" w:type="dxa"/>
          </w:tcPr>
          <w:p w14:paraId="7ADE383F" w14:textId="77777777" w:rsidR="00CF19E7" w:rsidRPr="000E1730" w:rsidRDefault="00CF19E7" w:rsidP="00CF19E7">
            <w:pPr>
              <w:pStyle w:val="Tabela-zawarto"/>
            </w:pPr>
            <w:r w:rsidRPr="000E1730">
              <w:t>-   -   CustomerAccount</w:t>
            </w:r>
          </w:p>
        </w:tc>
        <w:tc>
          <w:tcPr>
            <w:tcW w:w="4948" w:type="dxa"/>
          </w:tcPr>
          <w:p w14:paraId="3A20C0D9" w14:textId="77777777" w:rsidR="00CF19E7" w:rsidRPr="000E1730" w:rsidRDefault="00CF19E7" w:rsidP="00CF19E7">
            <w:pPr>
              <w:pStyle w:val="Tabela-zawarto"/>
            </w:pPr>
            <w:r w:rsidRPr="000E1730">
              <w:t>Informacje o rachunku bankowym klienta</w:t>
            </w:r>
          </w:p>
        </w:tc>
        <w:tc>
          <w:tcPr>
            <w:tcW w:w="1597" w:type="dxa"/>
          </w:tcPr>
          <w:p w14:paraId="15931755" w14:textId="77777777" w:rsidR="00CF19E7" w:rsidRPr="000E1730" w:rsidRDefault="00CF19E7" w:rsidP="00CF19E7">
            <w:pPr>
              <w:pStyle w:val="Tabela-zawarto"/>
              <w:jc w:val="center"/>
            </w:pPr>
            <w:r>
              <w:t>W</w:t>
            </w:r>
          </w:p>
        </w:tc>
        <w:tc>
          <w:tcPr>
            <w:tcW w:w="3790" w:type="dxa"/>
            <w:gridSpan w:val="2"/>
          </w:tcPr>
          <w:p w14:paraId="46F2CAD4" w14:textId="77777777" w:rsidR="00CF19E7" w:rsidRPr="000E1730" w:rsidRDefault="00CF19E7" w:rsidP="00CF19E7">
            <w:pPr>
              <w:pStyle w:val="Tabela-zawarto"/>
              <w:jc w:val="center"/>
            </w:pPr>
          </w:p>
        </w:tc>
      </w:tr>
      <w:tr w:rsidR="00CF19E7" w:rsidRPr="000E1730" w14:paraId="58EFE525" w14:textId="77777777" w:rsidTr="00D15644">
        <w:trPr>
          <w:jc w:val="center"/>
        </w:trPr>
        <w:tc>
          <w:tcPr>
            <w:tcW w:w="578" w:type="dxa"/>
          </w:tcPr>
          <w:p w14:paraId="46908117" w14:textId="77777777" w:rsidR="00CF19E7" w:rsidRPr="000E1730" w:rsidRDefault="00CF19E7" w:rsidP="00CF19E7">
            <w:pPr>
              <w:pStyle w:val="Tabela-zawarto"/>
            </w:pPr>
          </w:p>
        </w:tc>
        <w:tc>
          <w:tcPr>
            <w:tcW w:w="3154" w:type="dxa"/>
          </w:tcPr>
          <w:p w14:paraId="30B51B1C" w14:textId="77777777" w:rsidR="00CF19E7" w:rsidRPr="000E1730" w:rsidRDefault="00CF19E7" w:rsidP="00CF19E7">
            <w:pPr>
              <w:pStyle w:val="Tabela-zawarto"/>
              <w:rPr>
                <w:lang w:val="en-US"/>
              </w:rPr>
            </w:pPr>
            <w:r w:rsidRPr="000E1730">
              <w:rPr>
                <w:lang w:val="en-US"/>
              </w:rPr>
              <w:t>-   -   -   AccountIdentifier</w:t>
            </w:r>
          </w:p>
        </w:tc>
        <w:tc>
          <w:tcPr>
            <w:tcW w:w="4948" w:type="dxa"/>
          </w:tcPr>
          <w:p w14:paraId="2EDDCD27" w14:textId="77777777" w:rsidR="00CF19E7" w:rsidRPr="000E1730" w:rsidRDefault="00CF19E7" w:rsidP="00CF19E7">
            <w:pPr>
              <w:pStyle w:val="Tabela-zawarto"/>
            </w:pPr>
            <w:r w:rsidRPr="000E1730">
              <w:t>Numer rachunku</w:t>
            </w:r>
          </w:p>
        </w:tc>
        <w:tc>
          <w:tcPr>
            <w:tcW w:w="1597" w:type="dxa"/>
          </w:tcPr>
          <w:p w14:paraId="0E140BB1" w14:textId="77777777" w:rsidR="00CF19E7" w:rsidRPr="000E1730" w:rsidRDefault="00CF19E7" w:rsidP="00CF19E7">
            <w:pPr>
              <w:pStyle w:val="Tabela-zawarto"/>
              <w:jc w:val="center"/>
            </w:pPr>
            <w:r>
              <w:t>W</w:t>
            </w:r>
          </w:p>
        </w:tc>
        <w:tc>
          <w:tcPr>
            <w:tcW w:w="3790" w:type="dxa"/>
            <w:gridSpan w:val="2"/>
          </w:tcPr>
          <w:p w14:paraId="32113375" w14:textId="77777777" w:rsidR="00CF19E7" w:rsidRPr="000E1730" w:rsidRDefault="00CF19E7" w:rsidP="00CF19E7">
            <w:pPr>
              <w:pStyle w:val="Tabela-zawarto"/>
              <w:jc w:val="center"/>
            </w:pPr>
            <w:r w:rsidRPr="000E1730">
              <w:t>Numer rachunku, z którego zostały pobrane środki na lokatę w standardzie NRB</w:t>
            </w:r>
          </w:p>
        </w:tc>
      </w:tr>
      <w:tr w:rsidR="00CF19E7" w:rsidRPr="000E1730" w14:paraId="37064931" w14:textId="77777777" w:rsidTr="00D15644">
        <w:trPr>
          <w:jc w:val="center"/>
        </w:trPr>
        <w:tc>
          <w:tcPr>
            <w:tcW w:w="578" w:type="dxa"/>
          </w:tcPr>
          <w:p w14:paraId="0636ADE3" w14:textId="77777777" w:rsidR="00CF19E7" w:rsidRPr="000E1730" w:rsidRDefault="00CF19E7" w:rsidP="00CF19E7">
            <w:pPr>
              <w:pStyle w:val="Tabela-zawarto"/>
            </w:pPr>
          </w:p>
        </w:tc>
        <w:tc>
          <w:tcPr>
            <w:tcW w:w="3154" w:type="dxa"/>
          </w:tcPr>
          <w:p w14:paraId="7AB99116" w14:textId="77777777" w:rsidR="00CF19E7" w:rsidRPr="000E1730" w:rsidRDefault="00CF19E7" w:rsidP="00CF19E7">
            <w:pPr>
              <w:pStyle w:val="Tabela-zawarto"/>
            </w:pPr>
            <w:r w:rsidRPr="000E1730">
              <w:t>-   -   -   AccountName</w:t>
            </w:r>
          </w:p>
        </w:tc>
        <w:tc>
          <w:tcPr>
            <w:tcW w:w="4948" w:type="dxa"/>
          </w:tcPr>
          <w:p w14:paraId="3BFFFEF7" w14:textId="77777777" w:rsidR="00CF19E7" w:rsidRPr="000E1730" w:rsidRDefault="00CF19E7" w:rsidP="00CF19E7">
            <w:pPr>
              <w:pStyle w:val="Tabela-zawarto"/>
            </w:pPr>
            <w:r w:rsidRPr="000E1730">
              <w:t xml:space="preserve">Nazwa rachunku </w:t>
            </w:r>
          </w:p>
        </w:tc>
        <w:tc>
          <w:tcPr>
            <w:tcW w:w="1597" w:type="dxa"/>
          </w:tcPr>
          <w:p w14:paraId="66E51AE0" w14:textId="77777777" w:rsidR="00CF19E7" w:rsidRPr="000E1730" w:rsidRDefault="00CF19E7" w:rsidP="00CF19E7">
            <w:pPr>
              <w:pStyle w:val="Tabela-zawarto"/>
              <w:jc w:val="center"/>
            </w:pPr>
          </w:p>
        </w:tc>
        <w:tc>
          <w:tcPr>
            <w:tcW w:w="3790" w:type="dxa"/>
            <w:gridSpan w:val="2"/>
          </w:tcPr>
          <w:p w14:paraId="7E44F8B6" w14:textId="77777777" w:rsidR="00CF19E7" w:rsidRPr="000E1730" w:rsidRDefault="00CF19E7" w:rsidP="00CF19E7">
            <w:pPr>
              <w:pStyle w:val="Tabela-zawarto"/>
              <w:jc w:val="center"/>
            </w:pPr>
          </w:p>
        </w:tc>
      </w:tr>
      <w:tr w:rsidR="00CF19E7" w:rsidRPr="000E1730" w14:paraId="443975AE" w14:textId="77777777" w:rsidTr="00D15644">
        <w:trPr>
          <w:jc w:val="center"/>
        </w:trPr>
        <w:tc>
          <w:tcPr>
            <w:tcW w:w="578" w:type="dxa"/>
          </w:tcPr>
          <w:p w14:paraId="0732A602" w14:textId="77777777" w:rsidR="00CF19E7" w:rsidRPr="000E1730" w:rsidRDefault="00CF19E7" w:rsidP="00CF19E7">
            <w:pPr>
              <w:pStyle w:val="Tabela-zawarto"/>
            </w:pPr>
          </w:p>
        </w:tc>
        <w:tc>
          <w:tcPr>
            <w:tcW w:w="3154" w:type="dxa"/>
          </w:tcPr>
          <w:p w14:paraId="3D175FF6" w14:textId="77777777" w:rsidR="00CF19E7" w:rsidRPr="000E1730" w:rsidRDefault="00CF19E7" w:rsidP="00CF19E7">
            <w:pPr>
              <w:pStyle w:val="Tabela-zawarto"/>
            </w:pPr>
            <w:r w:rsidRPr="000E1730">
              <w:t>-   -   -   AccountCurrencyCode</w:t>
            </w:r>
          </w:p>
        </w:tc>
        <w:tc>
          <w:tcPr>
            <w:tcW w:w="4948" w:type="dxa"/>
          </w:tcPr>
          <w:p w14:paraId="44C933EA" w14:textId="77777777" w:rsidR="00CF19E7" w:rsidRPr="000E1730" w:rsidRDefault="00CF19E7" w:rsidP="00CF19E7">
            <w:pPr>
              <w:pStyle w:val="Tabela-zawarto"/>
            </w:pPr>
            <w:r w:rsidRPr="000E1730">
              <w:t>Waluta rachunku</w:t>
            </w:r>
          </w:p>
        </w:tc>
        <w:tc>
          <w:tcPr>
            <w:tcW w:w="1597" w:type="dxa"/>
          </w:tcPr>
          <w:p w14:paraId="75D95FC9" w14:textId="77777777" w:rsidR="00CF19E7" w:rsidRPr="000E1730" w:rsidRDefault="00CF19E7" w:rsidP="00CF19E7">
            <w:pPr>
              <w:pStyle w:val="Tabela-zawarto"/>
              <w:jc w:val="center"/>
            </w:pPr>
          </w:p>
        </w:tc>
        <w:tc>
          <w:tcPr>
            <w:tcW w:w="3790" w:type="dxa"/>
            <w:gridSpan w:val="2"/>
          </w:tcPr>
          <w:p w14:paraId="2F3CA2AC" w14:textId="77777777" w:rsidR="00CF19E7" w:rsidRPr="000E1730" w:rsidRDefault="00CF19E7" w:rsidP="00CF19E7">
            <w:pPr>
              <w:pStyle w:val="Tabela-zawarto"/>
              <w:jc w:val="center"/>
            </w:pPr>
          </w:p>
        </w:tc>
      </w:tr>
      <w:tr w:rsidR="00CF19E7" w:rsidRPr="000E1730" w14:paraId="6E3DF0B7" w14:textId="77777777" w:rsidTr="00D15644">
        <w:trPr>
          <w:jc w:val="center"/>
        </w:trPr>
        <w:tc>
          <w:tcPr>
            <w:tcW w:w="578" w:type="dxa"/>
          </w:tcPr>
          <w:p w14:paraId="6B645BD7" w14:textId="77777777" w:rsidR="00CF19E7" w:rsidRPr="000E1730" w:rsidRDefault="00CF19E7" w:rsidP="00CF19E7">
            <w:pPr>
              <w:pStyle w:val="Tabela-zawarto"/>
            </w:pPr>
          </w:p>
        </w:tc>
        <w:tc>
          <w:tcPr>
            <w:tcW w:w="3154" w:type="dxa"/>
          </w:tcPr>
          <w:p w14:paraId="042439D3" w14:textId="77777777" w:rsidR="00CF19E7" w:rsidRPr="000E1730" w:rsidRDefault="00CF19E7" w:rsidP="00CF19E7">
            <w:pPr>
              <w:pStyle w:val="Tabela-zawarto"/>
              <w:rPr>
                <w:lang w:val="en-US"/>
              </w:rPr>
            </w:pPr>
            <w:r w:rsidRPr="000E1730">
              <w:rPr>
                <w:lang w:val="en-US"/>
              </w:rPr>
              <w:t>-   -   -   AccountType</w:t>
            </w:r>
          </w:p>
        </w:tc>
        <w:tc>
          <w:tcPr>
            <w:tcW w:w="4948" w:type="dxa"/>
          </w:tcPr>
          <w:p w14:paraId="7CCB0AB9" w14:textId="77777777" w:rsidR="00CF19E7" w:rsidRPr="000E1730" w:rsidRDefault="00CF19E7" w:rsidP="00CF19E7">
            <w:pPr>
              <w:pStyle w:val="Tabela-zawarto"/>
            </w:pPr>
            <w:r w:rsidRPr="000E1730">
              <w:t>Typ rachunku</w:t>
            </w:r>
          </w:p>
        </w:tc>
        <w:tc>
          <w:tcPr>
            <w:tcW w:w="1597" w:type="dxa"/>
          </w:tcPr>
          <w:p w14:paraId="14674875" w14:textId="77777777" w:rsidR="00CF19E7" w:rsidRPr="000E1730" w:rsidRDefault="00CF19E7" w:rsidP="00CF19E7">
            <w:pPr>
              <w:pStyle w:val="Tabela-zawarto"/>
              <w:jc w:val="center"/>
            </w:pPr>
          </w:p>
        </w:tc>
        <w:tc>
          <w:tcPr>
            <w:tcW w:w="3790" w:type="dxa"/>
            <w:gridSpan w:val="2"/>
          </w:tcPr>
          <w:p w14:paraId="59535DAF" w14:textId="77777777" w:rsidR="00CF19E7" w:rsidRPr="000E1730" w:rsidRDefault="00CF19E7" w:rsidP="00CF19E7">
            <w:pPr>
              <w:pStyle w:val="Tabela-zawarto"/>
              <w:jc w:val="center"/>
            </w:pPr>
          </w:p>
        </w:tc>
      </w:tr>
      <w:tr w:rsidR="00CF19E7" w:rsidRPr="000E1730" w14:paraId="7FA0CFB1" w14:textId="77777777" w:rsidTr="00D15644">
        <w:trPr>
          <w:jc w:val="center"/>
        </w:trPr>
        <w:tc>
          <w:tcPr>
            <w:tcW w:w="578" w:type="dxa"/>
          </w:tcPr>
          <w:p w14:paraId="59489D22" w14:textId="77777777" w:rsidR="00CF19E7" w:rsidRPr="000E1730" w:rsidRDefault="00CF19E7" w:rsidP="00CF19E7">
            <w:pPr>
              <w:pStyle w:val="Tabela-zawarto"/>
            </w:pPr>
            <w:r w:rsidRPr="000E1730">
              <w:t>A-15</w:t>
            </w:r>
          </w:p>
        </w:tc>
        <w:tc>
          <w:tcPr>
            <w:tcW w:w="3154" w:type="dxa"/>
          </w:tcPr>
          <w:p w14:paraId="51C0F68B" w14:textId="77777777" w:rsidR="00CF19E7" w:rsidRPr="000E1730" w:rsidRDefault="00CF19E7" w:rsidP="00CF19E7">
            <w:pPr>
              <w:pStyle w:val="Tabela-zawarto"/>
            </w:pPr>
            <w:r w:rsidRPr="000E1730">
              <w:t>-   -   CustomerFinancialInstitution</w:t>
            </w:r>
          </w:p>
        </w:tc>
        <w:tc>
          <w:tcPr>
            <w:tcW w:w="4948" w:type="dxa"/>
          </w:tcPr>
          <w:p w14:paraId="72BF207D" w14:textId="77777777" w:rsidR="00CF19E7" w:rsidRPr="000E1730" w:rsidRDefault="00CF19E7" w:rsidP="00CF19E7">
            <w:pPr>
              <w:pStyle w:val="Tabela-zawarto"/>
            </w:pPr>
            <w:r w:rsidRPr="000E1730">
              <w:t xml:space="preserve">Informacje o banku/oddziale banku obsługującym rachunek klienta </w:t>
            </w:r>
          </w:p>
        </w:tc>
        <w:tc>
          <w:tcPr>
            <w:tcW w:w="1597" w:type="dxa"/>
          </w:tcPr>
          <w:p w14:paraId="294E4E21" w14:textId="77777777" w:rsidR="00CF19E7" w:rsidRPr="000E1730" w:rsidRDefault="00CF19E7" w:rsidP="00CF19E7">
            <w:pPr>
              <w:pStyle w:val="Tabela-zawarto"/>
              <w:jc w:val="center"/>
            </w:pPr>
          </w:p>
        </w:tc>
        <w:tc>
          <w:tcPr>
            <w:tcW w:w="3790" w:type="dxa"/>
            <w:gridSpan w:val="2"/>
          </w:tcPr>
          <w:p w14:paraId="3C17FF10" w14:textId="77777777" w:rsidR="00CF19E7" w:rsidRPr="000E1730" w:rsidRDefault="00CF19E7" w:rsidP="00CF19E7">
            <w:pPr>
              <w:pStyle w:val="Tabela-zawarto"/>
              <w:jc w:val="center"/>
            </w:pPr>
          </w:p>
        </w:tc>
      </w:tr>
      <w:tr w:rsidR="00CF19E7" w:rsidRPr="000E1730" w14:paraId="1292CAD9" w14:textId="77777777" w:rsidTr="00D15644">
        <w:trPr>
          <w:jc w:val="center"/>
        </w:trPr>
        <w:tc>
          <w:tcPr>
            <w:tcW w:w="578" w:type="dxa"/>
          </w:tcPr>
          <w:p w14:paraId="574CB30F" w14:textId="77777777" w:rsidR="00CF19E7" w:rsidRPr="000E1730" w:rsidRDefault="00CF19E7" w:rsidP="00CF19E7">
            <w:pPr>
              <w:pStyle w:val="Tabela-zawarto"/>
            </w:pPr>
          </w:p>
        </w:tc>
        <w:tc>
          <w:tcPr>
            <w:tcW w:w="3154" w:type="dxa"/>
          </w:tcPr>
          <w:p w14:paraId="347E26BC" w14:textId="77777777" w:rsidR="00CF19E7" w:rsidRPr="000E1730" w:rsidRDefault="00CF19E7" w:rsidP="00CF19E7">
            <w:pPr>
              <w:pStyle w:val="Tabela-zawarto"/>
            </w:pPr>
            <w:r w:rsidRPr="000E1730">
              <w:t>-   -   -   FIIdentifier</w:t>
            </w:r>
          </w:p>
        </w:tc>
        <w:tc>
          <w:tcPr>
            <w:tcW w:w="4948" w:type="dxa"/>
          </w:tcPr>
          <w:p w14:paraId="66A0BD6E" w14:textId="77777777" w:rsidR="00CF19E7" w:rsidRPr="000E1730" w:rsidRDefault="00CF19E7" w:rsidP="00CF19E7">
            <w:pPr>
              <w:pStyle w:val="Tabela-zawarto"/>
            </w:pPr>
            <w:r w:rsidRPr="000E1730">
              <w:t>Identyfikator banku/oddziału banku</w:t>
            </w:r>
          </w:p>
        </w:tc>
        <w:tc>
          <w:tcPr>
            <w:tcW w:w="1597" w:type="dxa"/>
          </w:tcPr>
          <w:p w14:paraId="3F901B93" w14:textId="77777777" w:rsidR="00CF19E7" w:rsidRPr="000E1730" w:rsidRDefault="00CF19E7" w:rsidP="00CF19E7">
            <w:pPr>
              <w:pStyle w:val="Tabela-zawarto"/>
              <w:jc w:val="center"/>
            </w:pPr>
          </w:p>
        </w:tc>
        <w:tc>
          <w:tcPr>
            <w:tcW w:w="3790" w:type="dxa"/>
            <w:gridSpan w:val="2"/>
          </w:tcPr>
          <w:p w14:paraId="167E9E7C" w14:textId="77777777" w:rsidR="00CF19E7" w:rsidRPr="000E1730" w:rsidRDefault="00CF19E7" w:rsidP="00CF19E7">
            <w:pPr>
              <w:pStyle w:val="Tabela-zawarto"/>
              <w:jc w:val="center"/>
            </w:pPr>
          </w:p>
        </w:tc>
      </w:tr>
      <w:tr w:rsidR="00CF19E7" w:rsidRPr="000E1730" w14:paraId="5A34ADB7" w14:textId="77777777" w:rsidTr="00D15644">
        <w:trPr>
          <w:jc w:val="center"/>
        </w:trPr>
        <w:tc>
          <w:tcPr>
            <w:tcW w:w="578" w:type="dxa"/>
          </w:tcPr>
          <w:p w14:paraId="247CAB78" w14:textId="77777777" w:rsidR="00CF19E7" w:rsidRPr="000E1730" w:rsidRDefault="00CF19E7" w:rsidP="00CF19E7">
            <w:pPr>
              <w:pStyle w:val="Tabela-zawarto"/>
            </w:pPr>
          </w:p>
        </w:tc>
        <w:tc>
          <w:tcPr>
            <w:tcW w:w="3154" w:type="dxa"/>
          </w:tcPr>
          <w:p w14:paraId="5DCADCC1" w14:textId="77777777" w:rsidR="00CF19E7" w:rsidRPr="000E1730" w:rsidRDefault="00CF19E7" w:rsidP="00CF19E7">
            <w:pPr>
              <w:pStyle w:val="Tabela-zawarto"/>
            </w:pPr>
            <w:r w:rsidRPr="000E1730">
              <w:t>-   -   -   Name</w:t>
            </w:r>
          </w:p>
        </w:tc>
        <w:tc>
          <w:tcPr>
            <w:tcW w:w="4948" w:type="dxa"/>
          </w:tcPr>
          <w:p w14:paraId="4A83C0DD" w14:textId="77777777" w:rsidR="00CF19E7" w:rsidRPr="000E1730" w:rsidRDefault="00CF19E7" w:rsidP="00CF19E7">
            <w:pPr>
              <w:pStyle w:val="Tabela-zawarto"/>
            </w:pPr>
            <w:r w:rsidRPr="000E1730">
              <w:t>Nazwa oddziału/banku</w:t>
            </w:r>
          </w:p>
        </w:tc>
        <w:tc>
          <w:tcPr>
            <w:tcW w:w="1597" w:type="dxa"/>
          </w:tcPr>
          <w:p w14:paraId="3B8AB594" w14:textId="77777777" w:rsidR="00CF19E7" w:rsidRPr="000E1730" w:rsidRDefault="00CF19E7" w:rsidP="00CF19E7">
            <w:pPr>
              <w:pStyle w:val="Tabela-zawarto"/>
              <w:jc w:val="center"/>
            </w:pPr>
          </w:p>
        </w:tc>
        <w:tc>
          <w:tcPr>
            <w:tcW w:w="3790" w:type="dxa"/>
            <w:gridSpan w:val="2"/>
          </w:tcPr>
          <w:p w14:paraId="5364B9B1" w14:textId="77777777" w:rsidR="00CF19E7" w:rsidRPr="000E1730" w:rsidRDefault="00CF19E7" w:rsidP="00CF19E7">
            <w:pPr>
              <w:pStyle w:val="Tabela-zawarto"/>
              <w:jc w:val="center"/>
            </w:pPr>
          </w:p>
        </w:tc>
      </w:tr>
      <w:tr w:rsidR="00CF19E7" w:rsidRPr="000E1730" w14:paraId="126D0B6E" w14:textId="77777777" w:rsidTr="00D15644">
        <w:trPr>
          <w:jc w:val="center"/>
        </w:trPr>
        <w:tc>
          <w:tcPr>
            <w:tcW w:w="578" w:type="dxa"/>
          </w:tcPr>
          <w:p w14:paraId="31F92D55" w14:textId="77777777" w:rsidR="00CF19E7" w:rsidRPr="000E1730" w:rsidRDefault="00CF19E7" w:rsidP="00CF19E7">
            <w:pPr>
              <w:pStyle w:val="Tabela-zawarto"/>
            </w:pPr>
            <w:r w:rsidRPr="000E1730">
              <w:t>H-11</w:t>
            </w:r>
          </w:p>
        </w:tc>
        <w:tc>
          <w:tcPr>
            <w:tcW w:w="3154" w:type="dxa"/>
          </w:tcPr>
          <w:p w14:paraId="3F4CE647" w14:textId="77777777" w:rsidR="00CF19E7" w:rsidRPr="000E1730" w:rsidRDefault="00CF19E7" w:rsidP="00CF19E7">
            <w:pPr>
              <w:pStyle w:val="Tabela-zawarto"/>
            </w:pPr>
            <w:r w:rsidRPr="000E1730">
              <w:t>-   -   DepositDetails</w:t>
            </w:r>
          </w:p>
        </w:tc>
        <w:tc>
          <w:tcPr>
            <w:tcW w:w="4948" w:type="dxa"/>
          </w:tcPr>
          <w:p w14:paraId="042B07D1" w14:textId="77777777" w:rsidR="00CF19E7" w:rsidRPr="000E1730" w:rsidRDefault="00CF19E7" w:rsidP="00CF19E7">
            <w:pPr>
              <w:pStyle w:val="Tabela-zawarto"/>
            </w:pPr>
            <w:r w:rsidRPr="000E1730">
              <w:t>Szczegółowe warunki lokaty</w:t>
            </w:r>
          </w:p>
        </w:tc>
        <w:tc>
          <w:tcPr>
            <w:tcW w:w="1597" w:type="dxa"/>
          </w:tcPr>
          <w:p w14:paraId="01D77E20" w14:textId="77777777" w:rsidR="00CF19E7" w:rsidRPr="000E1730" w:rsidRDefault="00CF19E7" w:rsidP="00CF19E7">
            <w:pPr>
              <w:pStyle w:val="Tabela-zawarto"/>
              <w:jc w:val="center"/>
            </w:pPr>
            <w:r>
              <w:t>W</w:t>
            </w:r>
          </w:p>
        </w:tc>
        <w:tc>
          <w:tcPr>
            <w:tcW w:w="3790" w:type="dxa"/>
            <w:gridSpan w:val="2"/>
          </w:tcPr>
          <w:p w14:paraId="430E30A5" w14:textId="77777777" w:rsidR="00CF19E7" w:rsidRPr="000E1730" w:rsidRDefault="00CF19E7" w:rsidP="00CF19E7">
            <w:pPr>
              <w:pStyle w:val="Tabela-zawarto"/>
              <w:jc w:val="center"/>
            </w:pPr>
          </w:p>
        </w:tc>
      </w:tr>
      <w:tr w:rsidR="00CF19E7" w:rsidRPr="000E1730" w14:paraId="3438BD1B" w14:textId="77777777" w:rsidTr="00D15644">
        <w:trPr>
          <w:jc w:val="center"/>
        </w:trPr>
        <w:tc>
          <w:tcPr>
            <w:tcW w:w="578" w:type="dxa"/>
          </w:tcPr>
          <w:p w14:paraId="7C5C2B23" w14:textId="77777777" w:rsidR="00CF19E7" w:rsidRPr="000E1730" w:rsidRDefault="00CF19E7" w:rsidP="00CF19E7">
            <w:pPr>
              <w:pStyle w:val="Tabela-zawarto"/>
            </w:pPr>
          </w:p>
        </w:tc>
        <w:tc>
          <w:tcPr>
            <w:tcW w:w="3154" w:type="dxa"/>
          </w:tcPr>
          <w:p w14:paraId="76EFD60C" w14:textId="77777777" w:rsidR="00CF19E7" w:rsidRPr="000E1730" w:rsidRDefault="00CF19E7" w:rsidP="00CF19E7">
            <w:pPr>
              <w:pStyle w:val="Tabela-zawarto"/>
            </w:pPr>
            <w:r w:rsidRPr="000E1730">
              <w:t>-   -   -   TransactionIdentifier</w:t>
            </w:r>
          </w:p>
        </w:tc>
        <w:tc>
          <w:tcPr>
            <w:tcW w:w="4948" w:type="dxa"/>
          </w:tcPr>
          <w:p w14:paraId="69F37FC5" w14:textId="77777777" w:rsidR="00CF19E7" w:rsidRPr="000E1730" w:rsidRDefault="00CF19E7" w:rsidP="00CF19E7">
            <w:pPr>
              <w:pStyle w:val="Tabela-zawarto"/>
            </w:pPr>
            <w:r w:rsidRPr="000E1730">
              <w:t>Identyfikator transakcji nadawany przez klienta</w:t>
            </w:r>
          </w:p>
        </w:tc>
        <w:tc>
          <w:tcPr>
            <w:tcW w:w="1597" w:type="dxa"/>
          </w:tcPr>
          <w:p w14:paraId="3D799AAF" w14:textId="77777777" w:rsidR="00CF19E7" w:rsidRPr="000E1730" w:rsidRDefault="00CF19E7" w:rsidP="00CF19E7">
            <w:pPr>
              <w:pStyle w:val="Tabela-zawarto"/>
              <w:jc w:val="center"/>
            </w:pPr>
            <w:r>
              <w:t>W</w:t>
            </w:r>
          </w:p>
        </w:tc>
        <w:tc>
          <w:tcPr>
            <w:tcW w:w="3790" w:type="dxa"/>
            <w:gridSpan w:val="2"/>
          </w:tcPr>
          <w:p w14:paraId="7D2FF78C" w14:textId="77777777" w:rsidR="00CF19E7" w:rsidRPr="000E1730" w:rsidRDefault="00CF19E7" w:rsidP="00CF19E7">
            <w:pPr>
              <w:pStyle w:val="Tabela-zawarto"/>
              <w:jc w:val="center"/>
            </w:pPr>
            <w:r w:rsidRPr="000E1730">
              <w:t xml:space="preserve">Numer transakcji nadany przez </w:t>
            </w:r>
            <w:r w:rsidRPr="0032379D">
              <w:rPr>
                <w:highlight w:val="cyan"/>
              </w:rPr>
              <w:t>XXXX</w:t>
            </w:r>
          </w:p>
        </w:tc>
      </w:tr>
      <w:tr w:rsidR="00CF19E7" w:rsidRPr="000E1730" w14:paraId="299EA13C" w14:textId="77777777" w:rsidTr="00D15644">
        <w:trPr>
          <w:jc w:val="center"/>
        </w:trPr>
        <w:tc>
          <w:tcPr>
            <w:tcW w:w="578" w:type="dxa"/>
          </w:tcPr>
          <w:p w14:paraId="7FBB8966" w14:textId="77777777" w:rsidR="00CF19E7" w:rsidRPr="000E1730" w:rsidRDefault="00CF19E7" w:rsidP="00CF19E7">
            <w:pPr>
              <w:pStyle w:val="Tabela-zawarto"/>
            </w:pPr>
          </w:p>
        </w:tc>
        <w:tc>
          <w:tcPr>
            <w:tcW w:w="3154" w:type="dxa"/>
          </w:tcPr>
          <w:p w14:paraId="58931107" w14:textId="77777777" w:rsidR="00CF19E7" w:rsidRPr="000E1730" w:rsidRDefault="00CF19E7" w:rsidP="00CF19E7">
            <w:pPr>
              <w:pStyle w:val="Tabela-zawarto"/>
            </w:pPr>
            <w:r w:rsidRPr="000E1730">
              <w:t>-   -   -   BankTransactionIdentifier</w:t>
            </w:r>
          </w:p>
        </w:tc>
        <w:tc>
          <w:tcPr>
            <w:tcW w:w="4948" w:type="dxa"/>
          </w:tcPr>
          <w:p w14:paraId="1D0126DE" w14:textId="77777777" w:rsidR="00CF19E7" w:rsidRPr="000E1730" w:rsidRDefault="00CF19E7" w:rsidP="00CF19E7">
            <w:pPr>
              <w:pStyle w:val="Tabela-zawarto"/>
            </w:pPr>
            <w:r w:rsidRPr="000E1730">
              <w:t>Identyfikator transakcji nadawany przez bank</w:t>
            </w:r>
          </w:p>
        </w:tc>
        <w:tc>
          <w:tcPr>
            <w:tcW w:w="1597" w:type="dxa"/>
          </w:tcPr>
          <w:p w14:paraId="503CC6A6" w14:textId="77777777" w:rsidR="00CF19E7" w:rsidRPr="000E1730" w:rsidRDefault="00D8204A" w:rsidP="00CF19E7">
            <w:pPr>
              <w:pStyle w:val="Tabela-zawarto"/>
              <w:jc w:val="center"/>
            </w:pPr>
            <w:r>
              <w:t>O</w:t>
            </w:r>
          </w:p>
        </w:tc>
        <w:tc>
          <w:tcPr>
            <w:tcW w:w="3790" w:type="dxa"/>
            <w:gridSpan w:val="2"/>
          </w:tcPr>
          <w:p w14:paraId="469DAA64" w14:textId="77777777" w:rsidR="00CF19E7" w:rsidRPr="000E1730" w:rsidRDefault="00CF19E7" w:rsidP="00CF19E7">
            <w:pPr>
              <w:pStyle w:val="Tabela-zawarto"/>
              <w:jc w:val="center"/>
            </w:pPr>
            <w:r w:rsidRPr="000E1730">
              <w:t>Numer lokaty nadany przez ZSK-C</w:t>
            </w:r>
          </w:p>
        </w:tc>
      </w:tr>
      <w:tr w:rsidR="00CF19E7" w:rsidRPr="000E1730" w14:paraId="1718A723" w14:textId="77777777" w:rsidTr="00D15644">
        <w:trPr>
          <w:jc w:val="center"/>
        </w:trPr>
        <w:tc>
          <w:tcPr>
            <w:tcW w:w="578" w:type="dxa"/>
          </w:tcPr>
          <w:p w14:paraId="459C4BA5" w14:textId="77777777" w:rsidR="00CF19E7" w:rsidRPr="000E1730" w:rsidRDefault="00CF19E7" w:rsidP="00CF19E7">
            <w:pPr>
              <w:pStyle w:val="Tabela-zawarto"/>
            </w:pPr>
          </w:p>
        </w:tc>
        <w:tc>
          <w:tcPr>
            <w:tcW w:w="3154" w:type="dxa"/>
          </w:tcPr>
          <w:p w14:paraId="180ED269" w14:textId="77777777" w:rsidR="00CF19E7" w:rsidRPr="000E1730" w:rsidRDefault="00CF19E7" w:rsidP="00CF19E7">
            <w:pPr>
              <w:pStyle w:val="Tabela-zawarto"/>
            </w:pPr>
            <w:r w:rsidRPr="000E1730">
              <w:t>-   -   -   DepositAmount</w:t>
            </w:r>
          </w:p>
        </w:tc>
        <w:tc>
          <w:tcPr>
            <w:tcW w:w="4948" w:type="dxa"/>
          </w:tcPr>
          <w:p w14:paraId="0BAAB4FA" w14:textId="77777777" w:rsidR="00CF19E7" w:rsidRPr="000E1730" w:rsidRDefault="00CF19E7" w:rsidP="00CF19E7">
            <w:pPr>
              <w:pStyle w:val="Tabela-zawarto"/>
            </w:pPr>
            <w:r w:rsidRPr="000E1730">
              <w:t>Zadeklarowana przez klienta kwota wpłaty na konto lokaty</w:t>
            </w:r>
          </w:p>
        </w:tc>
        <w:tc>
          <w:tcPr>
            <w:tcW w:w="1597" w:type="dxa"/>
          </w:tcPr>
          <w:p w14:paraId="2EEDA274" w14:textId="77777777" w:rsidR="00CF19E7" w:rsidRPr="000E1730" w:rsidRDefault="00CF19E7" w:rsidP="00CF19E7">
            <w:pPr>
              <w:pStyle w:val="Tabela-zawarto"/>
              <w:jc w:val="center"/>
            </w:pPr>
            <w:r>
              <w:t>W</w:t>
            </w:r>
          </w:p>
        </w:tc>
        <w:tc>
          <w:tcPr>
            <w:tcW w:w="3790" w:type="dxa"/>
            <w:gridSpan w:val="2"/>
          </w:tcPr>
          <w:p w14:paraId="6D7E087D" w14:textId="77777777" w:rsidR="00CF19E7" w:rsidRPr="000E1730" w:rsidRDefault="00CF19E7" w:rsidP="00CF19E7">
            <w:pPr>
              <w:pStyle w:val="Tabela-zawarto"/>
              <w:jc w:val="center"/>
            </w:pPr>
            <w:r w:rsidRPr="000E1730">
              <w:t xml:space="preserve">Kwota </w:t>
            </w:r>
            <w:r>
              <w:t xml:space="preserve">i waluta </w:t>
            </w:r>
            <w:r w:rsidRPr="000E1730">
              <w:t>lokaty</w:t>
            </w:r>
          </w:p>
        </w:tc>
      </w:tr>
      <w:tr w:rsidR="00CF19E7" w:rsidRPr="000E1730" w14:paraId="38575FA7" w14:textId="77777777" w:rsidTr="00D15644">
        <w:trPr>
          <w:jc w:val="center"/>
        </w:trPr>
        <w:tc>
          <w:tcPr>
            <w:tcW w:w="578" w:type="dxa"/>
          </w:tcPr>
          <w:p w14:paraId="27D0A9C8" w14:textId="77777777" w:rsidR="00CF19E7" w:rsidRPr="000E1730" w:rsidRDefault="00CF19E7" w:rsidP="00CF19E7">
            <w:pPr>
              <w:pStyle w:val="Tabela-zawarto"/>
            </w:pPr>
          </w:p>
        </w:tc>
        <w:tc>
          <w:tcPr>
            <w:tcW w:w="3154" w:type="dxa"/>
          </w:tcPr>
          <w:p w14:paraId="0B0E1CC0" w14:textId="77777777" w:rsidR="00CF19E7" w:rsidRPr="000E1730" w:rsidRDefault="00CF19E7" w:rsidP="00CF19E7">
            <w:pPr>
              <w:pStyle w:val="Tabela-zawarto"/>
            </w:pPr>
            <w:r w:rsidRPr="000E1730">
              <w:t>-   -   -   DepositStartDate</w:t>
            </w:r>
          </w:p>
        </w:tc>
        <w:tc>
          <w:tcPr>
            <w:tcW w:w="4948" w:type="dxa"/>
          </w:tcPr>
          <w:p w14:paraId="3771A2FB" w14:textId="77777777" w:rsidR="00CF19E7" w:rsidRPr="000E1730" w:rsidRDefault="00CF19E7" w:rsidP="00CF19E7">
            <w:pPr>
              <w:pStyle w:val="Tabela-zawarto"/>
            </w:pPr>
            <w:r w:rsidRPr="000E1730">
              <w:t xml:space="preserve">Data założenia lokaty </w:t>
            </w:r>
          </w:p>
        </w:tc>
        <w:tc>
          <w:tcPr>
            <w:tcW w:w="1597" w:type="dxa"/>
          </w:tcPr>
          <w:p w14:paraId="1D8637A0" w14:textId="77777777" w:rsidR="00CF19E7" w:rsidRPr="000E1730" w:rsidRDefault="00CF19E7" w:rsidP="00CF19E7">
            <w:pPr>
              <w:pStyle w:val="Tabela-zawarto"/>
              <w:jc w:val="center"/>
            </w:pPr>
            <w:r>
              <w:t>W</w:t>
            </w:r>
          </w:p>
        </w:tc>
        <w:tc>
          <w:tcPr>
            <w:tcW w:w="3790" w:type="dxa"/>
            <w:gridSpan w:val="2"/>
          </w:tcPr>
          <w:p w14:paraId="4110B0B1" w14:textId="77777777" w:rsidR="00CF19E7" w:rsidRPr="000E1730" w:rsidRDefault="00CF19E7" w:rsidP="00CF19E7">
            <w:pPr>
              <w:pStyle w:val="Tabela-zawarto"/>
              <w:jc w:val="center"/>
            </w:pPr>
            <w:r w:rsidRPr="000E1730">
              <w:t>Data rozpoczęcia lokaty</w:t>
            </w:r>
          </w:p>
        </w:tc>
      </w:tr>
      <w:tr w:rsidR="00CF19E7" w:rsidRPr="000E1730" w14:paraId="75F27BBB" w14:textId="77777777" w:rsidTr="00D15644">
        <w:trPr>
          <w:jc w:val="center"/>
        </w:trPr>
        <w:tc>
          <w:tcPr>
            <w:tcW w:w="578" w:type="dxa"/>
          </w:tcPr>
          <w:p w14:paraId="0AFD4BFC" w14:textId="77777777" w:rsidR="00CF19E7" w:rsidRPr="000E1730" w:rsidRDefault="00CF19E7" w:rsidP="00CF19E7">
            <w:pPr>
              <w:pStyle w:val="Tabela-zawarto"/>
            </w:pPr>
          </w:p>
        </w:tc>
        <w:tc>
          <w:tcPr>
            <w:tcW w:w="3154" w:type="dxa"/>
          </w:tcPr>
          <w:p w14:paraId="3258AC82" w14:textId="77777777" w:rsidR="00CF19E7" w:rsidRPr="000E1730" w:rsidRDefault="00CF19E7" w:rsidP="00CF19E7">
            <w:pPr>
              <w:pStyle w:val="Tabela-zawarto"/>
            </w:pPr>
            <w:r w:rsidRPr="000E1730">
              <w:t>-   -   -   DepositEndDate</w:t>
            </w:r>
          </w:p>
        </w:tc>
        <w:tc>
          <w:tcPr>
            <w:tcW w:w="4948" w:type="dxa"/>
          </w:tcPr>
          <w:p w14:paraId="0EDEC647" w14:textId="77777777" w:rsidR="00CF19E7" w:rsidRPr="000E1730" w:rsidRDefault="00CF19E7" w:rsidP="00CF19E7">
            <w:pPr>
              <w:pStyle w:val="Tabela-zawarto"/>
            </w:pPr>
            <w:r w:rsidRPr="000E1730">
              <w:t>Data zakończenia lokaty</w:t>
            </w:r>
          </w:p>
        </w:tc>
        <w:tc>
          <w:tcPr>
            <w:tcW w:w="1597" w:type="dxa"/>
          </w:tcPr>
          <w:p w14:paraId="13695D79" w14:textId="77777777" w:rsidR="00CF19E7" w:rsidRPr="000E1730" w:rsidRDefault="00C712BB" w:rsidP="00CF19E7">
            <w:pPr>
              <w:pStyle w:val="Tabela-zawarto"/>
              <w:jc w:val="center"/>
            </w:pPr>
            <w:r>
              <w:t>O</w:t>
            </w:r>
          </w:p>
        </w:tc>
        <w:tc>
          <w:tcPr>
            <w:tcW w:w="3790" w:type="dxa"/>
            <w:gridSpan w:val="2"/>
          </w:tcPr>
          <w:p w14:paraId="4C33AFF7" w14:textId="77777777" w:rsidR="00CF19E7" w:rsidRPr="000E1730" w:rsidRDefault="00CF19E7" w:rsidP="00CF19E7">
            <w:pPr>
              <w:pStyle w:val="Tabela-zawarto"/>
              <w:jc w:val="center"/>
            </w:pPr>
            <w:r w:rsidRPr="000E1730">
              <w:t>Data zakończenia lokaty</w:t>
            </w:r>
          </w:p>
        </w:tc>
      </w:tr>
      <w:tr w:rsidR="00CF19E7" w:rsidRPr="000E1730" w14:paraId="42022DA9" w14:textId="77777777" w:rsidTr="00D15644">
        <w:trPr>
          <w:jc w:val="center"/>
        </w:trPr>
        <w:tc>
          <w:tcPr>
            <w:tcW w:w="578" w:type="dxa"/>
          </w:tcPr>
          <w:p w14:paraId="7281AF70" w14:textId="77777777" w:rsidR="00CF19E7" w:rsidRPr="000E1730" w:rsidRDefault="00CF19E7" w:rsidP="00CF19E7">
            <w:pPr>
              <w:pStyle w:val="Tabela-zawarto"/>
            </w:pPr>
          </w:p>
        </w:tc>
        <w:tc>
          <w:tcPr>
            <w:tcW w:w="3154" w:type="dxa"/>
          </w:tcPr>
          <w:p w14:paraId="74345B4A" w14:textId="77777777" w:rsidR="00CF19E7" w:rsidRPr="000E1730" w:rsidRDefault="00CF19E7" w:rsidP="00CF19E7">
            <w:pPr>
              <w:pStyle w:val="Tabela-zawarto"/>
              <w:rPr>
                <w:lang w:val="en-US"/>
              </w:rPr>
            </w:pPr>
            <w:r w:rsidRPr="000E1730">
              <w:rPr>
                <w:lang w:val="en-US"/>
              </w:rPr>
              <w:t>-   -   -   DepositStatus</w:t>
            </w:r>
          </w:p>
        </w:tc>
        <w:tc>
          <w:tcPr>
            <w:tcW w:w="4948" w:type="dxa"/>
          </w:tcPr>
          <w:p w14:paraId="179F0C9D" w14:textId="77777777" w:rsidR="00CF19E7" w:rsidRPr="000E1730" w:rsidRDefault="00CF19E7" w:rsidP="00CF19E7">
            <w:pPr>
              <w:pStyle w:val="Tabela-zawarto"/>
            </w:pPr>
            <w:r w:rsidRPr="000E1730">
              <w:t>Status lokaty</w:t>
            </w:r>
          </w:p>
        </w:tc>
        <w:tc>
          <w:tcPr>
            <w:tcW w:w="1597" w:type="dxa"/>
          </w:tcPr>
          <w:p w14:paraId="4BB397B6" w14:textId="77777777" w:rsidR="00CF19E7" w:rsidRPr="000E1730" w:rsidRDefault="00D8204A" w:rsidP="00CF19E7">
            <w:pPr>
              <w:pStyle w:val="Tabela-zawarto"/>
              <w:jc w:val="center"/>
            </w:pPr>
            <w:r>
              <w:t>W</w:t>
            </w:r>
          </w:p>
        </w:tc>
        <w:tc>
          <w:tcPr>
            <w:tcW w:w="3790" w:type="dxa"/>
            <w:gridSpan w:val="2"/>
          </w:tcPr>
          <w:p w14:paraId="43CFEF31" w14:textId="77777777" w:rsidR="00CF19E7" w:rsidRPr="000E1730" w:rsidRDefault="00CF19E7" w:rsidP="00CF19E7">
            <w:pPr>
              <w:pStyle w:val="Tabela-zawarto"/>
              <w:jc w:val="center"/>
            </w:pPr>
            <w:r w:rsidRPr="000E1730">
              <w:t>Status lokaty:</w:t>
            </w:r>
          </w:p>
          <w:p w14:paraId="1B180EFC" w14:textId="77777777" w:rsidR="00CF19E7" w:rsidRPr="000E1730" w:rsidRDefault="00CF19E7" w:rsidP="00CF19E7">
            <w:pPr>
              <w:pStyle w:val="Tabela-zawarto"/>
              <w:jc w:val="center"/>
            </w:pPr>
            <w:r w:rsidRPr="000E1730">
              <w:t xml:space="preserve">- </w:t>
            </w:r>
            <w:r>
              <w:t>R – Rozliczona</w:t>
            </w:r>
          </w:p>
          <w:p w14:paraId="05038768" w14:textId="77777777" w:rsidR="00CF19E7" w:rsidRDefault="00CF19E7" w:rsidP="00CF19E7">
            <w:pPr>
              <w:pStyle w:val="Tabela-zawarto"/>
              <w:jc w:val="center"/>
            </w:pPr>
            <w:r w:rsidRPr="000E1730">
              <w:t xml:space="preserve">- </w:t>
            </w:r>
            <w:r>
              <w:t>Z – Zerwana</w:t>
            </w:r>
          </w:p>
          <w:p w14:paraId="736E5A8C" w14:textId="77777777" w:rsidR="00CF19E7" w:rsidRDefault="00CF19E7" w:rsidP="00CF19E7">
            <w:pPr>
              <w:pStyle w:val="Tabela-zawarto"/>
              <w:jc w:val="center"/>
            </w:pPr>
            <w:r>
              <w:t>- A – Anulowana</w:t>
            </w:r>
          </w:p>
          <w:p w14:paraId="6B94AEC8" w14:textId="77777777" w:rsidR="00CF19E7" w:rsidRPr="000E1730" w:rsidRDefault="00CF19E7" w:rsidP="00CF19E7">
            <w:pPr>
              <w:pStyle w:val="Tabela-zawarto"/>
              <w:jc w:val="center"/>
            </w:pPr>
            <w:r>
              <w:t>D - Odrzucona</w:t>
            </w:r>
          </w:p>
        </w:tc>
      </w:tr>
      <w:tr w:rsidR="00CF19E7" w:rsidRPr="000E1730" w14:paraId="23829C2B" w14:textId="77777777" w:rsidTr="00D15644">
        <w:trPr>
          <w:jc w:val="center"/>
        </w:trPr>
        <w:tc>
          <w:tcPr>
            <w:tcW w:w="578" w:type="dxa"/>
          </w:tcPr>
          <w:p w14:paraId="689E81BC" w14:textId="77777777" w:rsidR="00CF19E7" w:rsidRPr="000E1730" w:rsidRDefault="00CF19E7" w:rsidP="00CF19E7">
            <w:pPr>
              <w:pStyle w:val="Tabela-zawarto"/>
            </w:pPr>
          </w:p>
        </w:tc>
        <w:tc>
          <w:tcPr>
            <w:tcW w:w="3154" w:type="dxa"/>
          </w:tcPr>
          <w:p w14:paraId="23E4053B" w14:textId="77777777" w:rsidR="00CF19E7" w:rsidRPr="000E1730" w:rsidRDefault="00CF19E7" w:rsidP="00CF19E7">
            <w:pPr>
              <w:pStyle w:val="Tabela-zawarto"/>
              <w:rPr>
                <w:lang w:val="en-US"/>
              </w:rPr>
            </w:pPr>
            <w:r w:rsidRPr="000E1730">
              <w:rPr>
                <w:lang w:val="en-US"/>
              </w:rPr>
              <w:t>-   -   -   LastOperationDate</w:t>
            </w:r>
          </w:p>
        </w:tc>
        <w:tc>
          <w:tcPr>
            <w:tcW w:w="4948" w:type="dxa"/>
          </w:tcPr>
          <w:p w14:paraId="7DA96C8A" w14:textId="77777777" w:rsidR="00CF19E7" w:rsidRPr="000E1730" w:rsidRDefault="00CF19E7" w:rsidP="00CF19E7">
            <w:pPr>
              <w:pStyle w:val="Tabela-zawarto"/>
            </w:pPr>
            <w:r w:rsidRPr="000E1730">
              <w:t>Data ostatniej operacji na koncie lokaty</w:t>
            </w:r>
          </w:p>
        </w:tc>
        <w:tc>
          <w:tcPr>
            <w:tcW w:w="1597" w:type="dxa"/>
          </w:tcPr>
          <w:p w14:paraId="67B5EE9B" w14:textId="77777777" w:rsidR="00CF19E7" w:rsidRPr="000E1730" w:rsidRDefault="00CF19E7" w:rsidP="00CF19E7">
            <w:pPr>
              <w:pStyle w:val="Tabela-zawarto"/>
              <w:jc w:val="center"/>
            </w:pPr>
          </w:p>
        </w:tc>
        <w:tc>
          <w:tcPr>
            <w:tcW w:w="3790" w:type="dxa"/>
            <w:gridSpan w:val="2"/>
          </w:tcPr>
          <w:p w14:paraId="498F8F8B" w14:textId="77777777" w:rsidR="00CF19E7" w:rsidRPr="000E1730" w:rsidRDefault="00CF19E7" w:rsidP="00CF19E7">
            <w:pPr>
              <w:pStyle w:val="Tabela-zawarto"/>
              <w:jc w:val="center"/>
            </w:pPr>
          </w:p>
        </w:tc>
      </w:tr>
      <w:tr w:rsidR="00CF19E7" w:rsidRPr="000E1730" w14:paraId="620748E0" w14:textId="77777777" w:rsidTr="00D15644">
        <w:trPr>
          <w:jc w:val="center"/>
        </w:trPr>
        <w:tc>
          <w:tcPr>
            <w:tcW w:w="578" w:type="dxa"/>
          </w:tcPr>
          <w:p w14:paraId="64ADDAD6" w14:textId="77777777" w:rsidR="00CF19E7" w:rsidRPr="000E1730" w:rsidRDefault="00CF19E7" w:rsidP="00CF19E7">
            <w:pPr>
              <w:pStyle w:val="Tabela-zawarto"/>
            </w:pPr>
            <w:r w:rsidRPr="000E1730">
              <w:t>A-10</w:t>
            </w:r>
          </w:p>
        </w:tc>
        <w:tc>
          <w:tcPr>
            <w:tcW w:w="3154" w:type="dxa"/>
          </w:tcPr>
          <w:p w14:paraId="7CB12CF0" w14:textId="77777777" w:rsidR="00CF19E7" w:rsidRPr="000E1730" w:rsidRDefault="00CF19E7" w:rsidP="00CF19E7">
            <w:pPr>
              <w:pStyle w:val="Tabela-zawarto"/>
            </w:pPr>
            <w:r w:rsidRPr="000E1730">
              <w:t>-   -   -   DestinationInterestRateAccount</w:t>
            </w:r>
          </w:p>
        </w:tc>
        <w:tc>
          <w:tcPr>
            <w:tcW w:w="4948" w:type="dxa"/>
          </w:tcPr>
          <w:p w14:paraId="3415F44A" w14:textId="77777777" w:rsidR="00CF19E7" w:rsidRPr="000E1730" w:rsidRDefault="00CF19E7" w:rsidP="00CF19E7">
            <w:pPr>
              <w:pStyle w:val="Tabela-zawarto"/>
            </w:pPr>
            <w:r w:rsidRPr="000E1730">
              <w:t>Informacje o rachunku bankowym wskazanym przez  klienta dla odsetek od lokaty, wystąpi jeżeli rachunek ten  jest inny niż rachunek</w:t>
            </w:r>
            <w:r>
              <w:t>,</w:t>
            </w:r>
            <w:r w:rsidRPr="000E1730">
              <w:t xml:space="preserve"> </w:t>
            </w:r>
            <w:r w:rsidRPr="00932E39">
              <w:t>z którego założono lokatę</w:t>
            </w:r>
            <w:r w:rsidRPr="000E1730">
              <w:t xml:space="preserve"> (domyślnie przyjmuje się rachunek lokaty</w:t>
            </w:r>
            <w:r>
              <w:t>,</w:t>
            </w:r>
            <w:r w:rsidRPr="000E1730">
              <w:t xml:space="preserve"> </w:t>
            </w:r>
            <w:r w:rsidRPr="00932E39">
              <w:t>z którego założono lokatę</w:t>
            </w:r>
            <w:r w:rsidRPr="000E1730">
              <w:t>)</w:t>
            </w:r>
          </w:p>
        </w:tc>
        <w:tc>
          <w:tcPr>
            <w:tcW w:w="1597" w:type="dxa"/>
          </w:tcPr>
          <w:p w14:paraId="49499386" w14:textId="77777777" w:rsidR="00CF19E7" w:rsidRPr="000E1730" w:rsidRDefault="00CF19E7" w:rsidP="00CF19E7">
            <w:pPr>
              <w:pStyle w:val="Tabela-zawarto"/>
              <w:jc w:val="center"/>
            </w:pPr>
            <w:r>
              <w:t>W</w:t>
            </w:r>
          </w:p>
        </w:tc>
        <w:tc>
          <w:tcPr>
            <w:tcW w:w="3790" w:type="dxa"/>
            <w:gridSpan w:val="2"/>
          </w:tcPr>
          <w:p w14:paraId="26AD50F3" w14:textId="77777777" w:rsidR="00CF19E7" w:rsidRPr="000E1730" w:rsidRDefault="00CF19E7" w:rsidP="00CF19E7">
            <w:pPr>
              <w:pStyle w:val="Tabela-zawarto"/>
              <w:jc w:val="center"/>
            </w:pPr>
          </w:p>
        </w:tc>
      </w:tr>
      <w:tr w:rsidR="00CF19E7" w:rsidRPr="000E1730" w14:paraId="0CDCDBCB" w14:textId="77777777" w:rsidTr="00D15644">
        <w:trPr>
          <w:jc w:val="center"/>
        </w:trPr>
        <w:tc>
          <w:tcPr>
            <w:tcW w:w="578" w:type="dxa"/>
          </w:tcPr>
          <w:p w14:paraId="4C83A7F8" w14:textId="77777777" w:rsidR="00CF19E7" w:rsidRPr="000E1730" w:rsidRDefault="00CF19E7" w:rsidP="00CF19E7">
            <w:pPr>
              <w:pStyle w:val="Tabela-zawarto"/>
            </w:pPr>
          </w:p>
        </w:tc>
        <w:tc>
          <w:tcPr>
            <w:tcW w:w="3154" w:type="dxa"/>
          </w:tcPr>
          <w:p w14:paraId="71CFB2D4" w14:textId="77777777" w:rsidR="00CF19E7" w:rsidRPr="000E1730" w:rsidRDefault="00CF19E7" w:rsidP="00CF19E7">
            <w:pPr>
              <w:pStyle w:val="Tabela-zawarto"/>
              <w:rPr>
                <w:lang w:val="en-US"/>
              </w:rPr>
            </w:pPr>
            <w:r w:rsidRPr="000E1730">
              <w:rPr>
                <w:lang w:val="en-US"/>
              </w:rPr>
              <w:t>-   -   -   -   AccountIdentifier</w:t>
            </w:r>
          </w:p>
        </w:tc>
        <w:tc>
          <w:tcPr>
            <w:tcW w:w="4948" w:type="dxa"/>
          </w:tcPr>
          <w:p w14:paraId="480C51C5" w14:textId="77777777" w:rsidR="00CF19E7" w:rsidRPr="000E1730" w:rsidRDefault="00CF19E7" w:rsidP="00CF19E7">
            <w:pPr>
              <w:pStyle w:val="Tabela-zawarto"/>
            </w:pPr>
            <w:r w:rsidRPr="000E1730">
              <w:t>Numer rachunku</w:t>
            </w:r>
          </w:p>
        </w:tc>
        <w:tc>
          <w:tcPr>
            <w:tcW w:w="1597" w:type="dxa"/>
          </w:tcPr>
          <w:p w14:paraId="1BA9DBFE" w14:textId="77777777" w:rsidR="00CF19E7" w:rsidRPr="000E1730" w:rsidRDefault="00CF19E7" w:rsidP="00CF19E7">
            <w:pPr>
              <w:pStyle w:val="Tabela-zawarto"/>
              <w:jc w:val="center"/>
            </w:pPr>
            <w:r>
              <w:t>W</w:t>
            </w:r>
          </w:p>
        </w:tc>
        <w:tc>
          <w:tcPr>
            <w:tcW w:w="3790" w:type="dxa"/>
            <w:gridSpan w:val="2"/>
          </w:tcPr>
          <w:p w14:paraId="5E69688D" w14:textId="77777777" w:rsidR="00CF19E7" w:rsidRPr="000E1730" w:rsidRDefault="00CF19E7" w:rsidP="00CF19E7">
            <w:pPr>
              <w:pStyle w:val="Tabela-zawarto"/>
              <w:jc w:val="center"/>
            </w:pPr>
            <w:r w:rsidRPr="000E1730">
              <w:t xml:space="preserve">Numer rachunku, na który ma być przekazana kwota odsetek </w:t>
            </w:r>
          </w:p>
        </w:tc>
      </w:tr>
      <w:tr w:rsidR="00CF19E7" w:rsidRPr="000E1730" w14:paraId="687B9B8F" w14:textId="77777777" w:rsidTr="00D15644">
        <w:trPr>
          <w:jc w:val="center"/>
        </w:trPr>
        <w:tc>
          <w:tcPr>
            <w:tcW w:w="578" w:type="dxa"/>
          </w:tcPr>
          <w:p w14:paraId="0FE8A3CF" w14:textId="77777777" w:rsidR="00CF19E7" w:rsidRPr="000E1730" w:rsidRDefault="00CF19E7" w:rsidP="00CF19E7">
            <w:pPr>
              <w:pStyle w:val="Tabela-zawarto"/>
            </w:pPr>
          </w:p>
        </w:tc>
        <w:tc>
          <w:tcPr>
            <w:tcW w:w="3154" w:type="dxa"/>
          </w:tcPr>
          <w:p w14:paraId="6AE1045A" w14:textId="77777777" w:rsidR="00CF19E7" w:rsidRPr="000E1730" w:rsidRDefault="00CF19E7" w:rsidP="00CF19E7">
            <w:pPr>
              <w:pStyle w:val="Tabela-zawarto"/>
            </w:pPr>
            <w:r w:rsidRPr="000E1730">
              <w:t xml:space="preserve">-   -   -   </w:t>
            </w:r>
            <w:r>
              <w:t xml:space="preserve">-   </w:t>
            </w:r>
            <w:r w:rsidRPr="000E1730">
              <w:t>AccountName</w:t>
            </w:r>
          </w:p>
        </w:tc>
        <w:tc>
          <w:tcPr>
            <w:tcW w:w="4948" w:type="dxa"/>
          </w:tcPr>
          <w:p w14:paraId="5570EDD3" w14:textId="77777777" w:rsidR="00CF19E7" w:rsidRPr="000E1730" w:rsidRDefault="00CF19E7" w:rsidP="00CF19E7">
            <w:pPr>
              <w:pStyle w:val="Tabela-zawarto"/>
            </w:pPr>
            <w:r w:rsidRPr="000E1730">
              <w:t xml:space="preserve">Nazwa rachunku </w:t>
            </w:r>
          </w:p>
        </w:tc>
        <w:tc>
          <w:tcPr>
            <w:tcW w:w="1597" w:type="dxa"/>
          </w:tcPr>
          <w:p w14:paraId="68609EAD" w14:textId="77777777" w:rsidR="00CF19E7" w:rsidRPr="000E1730" w:rsidRDefault="00CF19E7" w:rsidP="00CF19E7">
            <w:pPr>
              <w:pStyle w:val="Tabela-zawarto"/>
              <w:jc w:val="center"/>
            </w:pPr>
          </w:p>
        </w:tc>
        <w:tc>
          <w:tcPr>
            <w:tcW w:w="3790" w:type="dxa"/>
            <w:gridSpan w:val="2"/>
          </w:tcPr>
          <w:p w14:paraId="5DB449AF" w14:textId="77777777" w:rsidR="00CF19E7" w:rsidRPr="000E1730" w:rsidRDefault="00CF19E7" w:rsidP="00CF19E7">
            <w:pPr>
              <w:pStyle w:val="Tabela-zawarto"/>
              <w:jc w:val="center"/>
            </w:pPr>
          </w:p>
        </w:tc>
      </w:tr>
      <w:tr w:rsidR="00CF19E7" w:rsidRPr="000E1730" w14:paraId="00C16505" w14:textId="77777777" w:rsidTr="00D15644">
        <w:trPr>
          <w:jc w:val="center"/>
        </w:trPr>
        <w:tc>
          <w:tcPr>
            <w:tcW w:w="578" w:type="dxa"/>
          </w:tcPr>
          <w:p w14:paraId="690BA6BF" w14:textId="77777777" w:rsidR="00CF19E7" w:rsidRPr="000E1730" w:rsidRDefault="00CF19E7" w:rsidP="00CF19E7">
            <w:pPr>
              <w:pStyle w:val="Tabela-zawarto"/>
            </w:pPr>
          </w:p>
        </w:tc>
        <w:tc>
          <w:tcPr>
            <w:tcW w:w="3154" w:type="dxa"/>
          </w:tcPr>
          <w:p w14:paraId="7F08D981" w14:textId="77777777" w:rsidR="00CF19E7" w:rsidRPr="000E1730" w:rsidRDefault="00CF19E7" w:rsidP="00CF19E7">
            <w:pPr>
              <w:pStyle w:val="Tabela-zawarto"/>
            </w:pPr>
            <w:r w:rsidRPr="000E1730">
              <w:t xml:space="preserve">-   -   -   </w:t>
            </w:r>
            <w:r>
              <w:t xml:space="preserve">-   </w:t>
            </w:r>
            <w:r w:rsidRPr="000E1730">
              <w:t>AccountCurrencyCode</w:t>
            </w:r>
          </w:p>
        </w:tc>
        <w:tc>
          <w:tcPr>
            <w:tcW w:w="4948" w:type="dxa"/>
          </w:tcPr>
          <w:p w14:paraId="118D2E31" w14:textId="77777777" w:rsidR="00CF19E7" w:rsidRPr="000E1730" w:rsidRDefault="00CF19E7" w:rsidP="00CF19E7">
            <w:pPr>
              <w:pStyle w:val="Tabela-zawarto"/>
            </w:pPr>
            <w:r w:rsidRPr="000E1730">
              <w:t>Waluta rachunku</w:t>
            </w:r>
          </w:p>
        </w:tc>
        <w:tc>
          <w:tcPr>
            <w:tcW w:w="1597" w:type="dxa"/>
          </w:tcPr>
          <w:p w14:paraId="7031B8E2" w14:textId="77777777" w:rsidR="00CF19E7" w:rsidRPr="000E1730" w:rsidRDefault="00CF19E7" w:rsidP="00CF19E7">
            <w:pPr>
              <w:pStyle w:val="Tabela-zawarto"/>
              <w:jc w:val="center"/>
            </w:pPr>
          </w:p>
        </w:tc>
        <w:tc>
          <w:tcPr>
            <w:tcW w:w="3790" w:type="dxa"/>
            <w:gridSpan w:val="2"/>
          </w:tcPr>
          <w:p w14:paraId="3E8EA0F3" w14:textId="77777777" w:rsidR="00CF19E7" w:rsidRPr="000E1730" w:rsidRDefault="00CF19E7" w:rsidP="00CF19E7">
            <w:pPr>
              <w:pStyle w:val="Tabela-zawarto"/>
              <w:jc w:val="center"/>
            </w:pPr>
          </w:p>
        </w:tc>
      </w:tr>
      <w:tr w:rsidR="00CF19E7" w:rsidRPr="000E1730" w14:paraId="4ADF481E" w14:textId="77777777" w:rsidTr="00D15644">
        <w:trPr>
          <w:jc w:val="center"/>
        </w:trPr>
        <w:tc>
          <w:tcPr>
            <w:tcW w:w="578" w:type="dxa"/>
          </w:tcPr>
          <w:p w14:paraId="164D2305" w14:textId="77777777" w:rsidR="00CF19E7" w:rsidRPr="000E1730" w:rsidRDefault="00CF19E7" w:rsidP="00CF19E7">
            <w:pPr>
              <w:pStyle w:val="Tabela-zawarto"/>
            </w:pPr>
          </w:p>
        </w:tc>
        <w:tc>
          <w:tcPr>
            <w:tcW w:w="3154" w:type="dxa"/>
          </w:tcPr>
          <w:p w14:paraId="2845451F" w14:textId="77777777" w:rsidR="00CF19E7" w:rsidRPr="000E1730" w:rsidRDefault="00CF19E7" w:rsidP="00CF19E7">
            <w:pPr>
              <w:pStyle w:val="Tabela-zawarto"/>
              <w:rPr>
                <w:lang w:val="en-US"/>
              </w:rPr>
            </w:pPr>
            <w:r w:rsidRPr="000E1730">
              <w:rPr>
                <w:lang w:val="en-US"/>
              </w:rPr>
              <w:t>-   -   -   -   AccountType</w:t>
            </w:r>
          </w:p>
        </w:tc>
        <w:tc>
          <w:tcPr>
            <w:tcW w:w="4948" w:type="dxa"/>
          </w:tcPr>
          <w:p w14:paraId="04796E20" w14:textId="77777777" w:rsidR="00CF19E7" w:rsidRPr="000E1730" w:rsidRDefault="00CF19E7" w:rsidP="00CF19E7">
            <w:pPr>
              <w:pStyle w:val="Tabela-zawarto"/>
            </w:pPr>
            <w:r w:rsidRPr="000E1730">
              <w:t>Typ rachunku</w:t>
            </w:r>
          </w:p>
        </w:tc>
        <w:tc>
          <w:tcPr>
            <w:tcW w:w="1597" w:type="dxa"/>
          </w:tcPr>
          <w:p w14:paraId="418271C4" w14:textId="77777777" w:rsidR="00CF19E7" w:rsidRPr="000E1730" w:rsidRDefault="00CF19E7" w:rsidP="00CF19E7">
            <w:pPr>
              <w:pStyle w:val="Tabela-zawarto"/>
              <w:jc w:val="center"/>
            </w:pPr>
          </w:p>
        </w:tc>
        <w:tc>
          <w:tcPr>
            <w:tcW w:w="3790" w:type="dxa"/>
            <w:gridSpan w:val="2"/>
          </w:tcPr>
          <w:p w14:paraId="44534DDF" w14:textId="77777777" w:rsidR="00CF19E7" w:rsidRPr="000E1730" w:rsidRDefault="00CF19E7" w:rsidP="00CF19E7">
            <w:pPr>
              <w:pStyle w:val="Tabela-zawarto"/>
              <w:jc w:val="center"/>
            </w:pPr>
          </w:p>
        </w:tc>
      </w:tr>
      <w:tr w:rsidR="00CF19E7" w:rsidRPr="000E1730" w14:paraId="1CD6A81A" w14:textId="77777777" w:rsidTr="00D15644">
        <w:trPr>
          <w:jc w:val="center"/>
        </w:trPr>
        <w:tc>
          <w:tcPr>
            <w:tcW w:w="578" w:type="dxa"/>
          </w:tcPr>
          <w:p w14:paraId="72DE7426" w14:textId="77777777" w:rsidR="00CF19E7" w:rsidRPr="000E1730" w:rsidRDefault="00CF19E7" w:rsidP="00CF19E7">
            <w:pPr>
              <w:pStyle w:val="Tabela-zawarto"/>
              <w:rPr>
                <w:lang w:val="en-US"/>
              </w:rPr>
            </w:pPr>
            <w:r w:rsidRPr="000E1730">
              <w:rPr>
                <w:lang w:val="en-US"/>
              </w:rPr>
              <w:t>A-10</w:t>
            </w:r>
          </w:p>
        </w:tc>
        <w:tc>
          <w:tcPr>
            <w:tcW w:w="3154" w:type="dxa"/>
          </w:tcPr>
          <w:p w14:paraId="5B1ABA0F" w14:textId="77777777" w:rsidR="00CF19E7" w:rsidRPr="000E1730" w:rsidRDefault="00CF19E7" w:rsidP="00CF19E7">
            <w:pPr>
              <w:pStyle w:val="Tabela-zawarto"/>
              <w:rPr>
                <w:lang w:val="en-US"/>
              </w:rPr>
            </w:pPr>
            <w:r w:rsidRPr="000E1730">
              <w:rPr>
                <w:lang w:val="en-US"/>
              </w:rPr>
              <w:t xml:space="preserve">-   -   </w:t>
            </w:r>
            <w:r w:rsidRPr="000E1730">
              <w:rPr>
                <w:lang w:val="en-US"/>
              </w:rPr>
              <w:softHyphen/>
            </w:r>
            <w:r w:rsidRPr="000E1730">
              <w:rPr>
                <w:lang w:val="en-US"/>
              </w:rPr>
              <w:softHyphen/>
              <w:t>-   DepositEndMethodAccount</w:t>
            </w:r>
          </w:p>
        </w:tc>
        <w:tc>
          <w:tcPr>
            <w:tcW w:w="4948" w:type="dxa"/>
          </w:tcPr>
          <w:p w14:paraId="2B60ACCA" w14:textId="77777777" w:rsidR="00CF19E7" w:rsidRPr="000E1730" w:rsidRDefault="00CF19E7" w:rsidP="00CF19E7">
            <w:pPr>
              <w:pStyle w:val="Tabela-zawarto"/>
            </w:pPr>
            <w:r w:rsidRPr="000E1730">
              <w:t>Informacje o rachunku bankowym wskazanym przez klienta do przesłania  kwoty lokaty po jej zakończeniu, wystąpi jeżeli rachunek ten jest inny niż rachunek</w:t>
            </w:r>
            <w:r>
              <w:t>,</w:t>
            </w:r>
            <w:r w:rsidRPr="000E1730">
              <w:t xml:space="preserve"> </w:t>
            </w:r>
            <w:r w:rsidRPr="00932E39">
              <w:t>z którego założono lokatę</w:t>
            </w:r>
            <w:r w:rsidRPr="000E1730">
              <w:t xml:space="preserve"> ( d</w:t>
            </w:r>
            <w:r>
              <w:t>omyślnie przyjmuje się rachunek,</w:t>
            </w:r>
            <w:r w:rsidRPr="000E1730">
              <w:t xml:space="preserve"> </w:t>
            </w:r>
            <w:r w:rsidRPr="00932E39">
              <w:t>z którego założono lokatę</w:t>
            </w:r>
            <w:r w:rsidRPr="000E1730">
              <w:t>)</w:t>
            </w:r>
          </w:p>
        </w:tc>
        <w:tc>
          <w:tcPr>
            <w:tcW w:w="1597" w:type="dxa"/>
          </w:tcPr>
          <w:p w14:paraId="36D184F8" w14:textId="77777777" w:rsidR="00CF19E7" w:rsidRPr="000E1730" w:rsidRDefault="00CF19E7" w:rsidP="00CF19E7">
            <w:pPr>
              <w:pStyle w:val="Tabela-zawarto"/>
              <w:jc w:val="center"/>
            </w:pPr>
            <w:r>
              <w:t>W</w:t>
            </w:r>
          </w:p>
        </w:tc>
        <w:tc>
          <w:tcPr>
            <w:tcW w:w="3790" w:type="dxa"/>
            <w:gridSpan w:val="2"/>
          </w:tcPr>
          <w:p w14:paraId="1EE6F1CA" w14:textId="77777777" w:rsidR="00CF19E7" w:rsidRPr="000E1730" w:rsidRDefault="00CF19E7" w:rsidP="00CF19E7">
            <w:pPr>
              <w:pStyle w:val="Tabela-zawarto"/>
              <w:jc w:val="center"/>
            </w:pPr>
          </w:p>
        </w:tc>
      </w:tr>
      <w:tr w:rsidR="00CF19E7" w:rsidRPr="000E1730" w14:paraId="637881B8" w14:textId="77777777" w:rsidTr="00D15644">
        <w:trPr>
          <w:jc w:val="center"/>
        </w:trPr>
        <w:tc>
          <w:tcPr>
            <w:tcW w:w="578" w:type="dxa"/>
          </w:tcPr>
          <w:p w14:paraId="71FBBF7D" w14:textId="77777777" w:rsidR="00CF19E7" w:rsidRPr="000E1730" w:rsidRDefault="00CF19E7" w:rsidP="00CF19E7">
            <w:pPr>
              <w:pStyle w:val="Tabela-zawarto"/>
            </w:pPr>
          </w:p>
        </w:tc>
        <w:tc>
          <w:tcPr>
            <w:tcW w:w="3154" w:type="dxa"/>
          </w:tcPr>
          <w:p w14:paraId="61EE1AA4" w14:textId="77777777" w:rsidR="00CF19E7" w:rsidRPr="000E1730" w:rsidRDefault="00CF19E7" w:rsidP="00CF19E7">
            <w:pPr>
              <w:pStyle w:val="Tabela-zawarto"/>
              <w:rPr>
                <w:lang w:val="en-US"/>
              </w:rPr>
            </w:pPr>
            <w:r w:rsidRPr="000E1730">
              <w:rPr>
                <w:lang w:val="en-US"/>
              </w:rPr>
              <w:t xml:space="preserve">-   -   -   </w:t>
            </w:r>
            <w:r>
              <w:rPr>
                <w:lang w:val="en-US"/>
              </w:rPr>
              <w:t xml:space="preserve">-    </w:t>
            </w:r>
            <w:r w:rsidRPr="000E1730">
              <w:rPr>
                <w:lang w:val="en-US"/>
              </w:rPr>
              <w:t>AccountIdentifier</w:t>
            </w:r>
          </w:p>
        </w:tc>
        <w:tc>
          <w:tcPr>
            <w:tcW w:w="4948" w:type="dxa"/>
          </w:tcPr>
          <w:p w14:paraId="0680E5B7" w14:textId="77777777" w:rsidR="00CF19E7" w:rsidRPr="000E1730" w:rsidRDefault="00CF19E7" w:rsidP="00CF19E7">
            <w:pPr>
              <w:pStyle w:val="Tabela-zawarto"/>
            </w:pPr>
            <w:r w:rsidRPr="000E1730">
              <w:t>Numer rachunku</w:t>
            </w:r>
          </w:p>
        </w:tc>
        <w:tc>
          <w:tcPr>
            <w:tcW w:w="1597" w:type="dxa"/>
          </w:tcPr>
          <w:p w14:paraId="19F952AF" w14:textId="77777777" w:rsidR="00CF19E7" w:rsidRPr="000E1730" w:rsidRDefault="00CF19E7" w:rsidP="00CF19E7">
            <w:pPr>
              <w:pStyle w:val="Tabela-zawarto"/>
              <w:jc w:val="center"/>
            </w:pPr>
            <w:r>
              <w:t>W</w:t>
            </w:r>
          </w:p>
        </w:tc>
        <w:tc>
          <w:tcPr>
            <w:tcW w:w="3790" w:type="dxa"/>
            <w:gridSpan w:val="2"/>
          </w:tcPr>
          <w:p w14:paraId="0CE5B5B4" w14:textId="77777777" w:rsidR="00CF19E7" w:rsidRPr="000E1730" w:rsidRDefault="00CF19E7" w:rsidP="00CF19E7">
            <w:pPr>
              <w:pStyle w:val="Tabela-zawarto"/>
              <w:jc w:val="center"/>
            </w:pPr>
            <w:r w:rsidRPr="000E1730">
              <w:t xml:space="preserve">Numer rachunku, na który ma być przekazana kwota lokaty </w:t>
            </w:r>
          </w:p>
        </w:tc>
      </w:tr>
      <w:tr w:rsidR="00CF19E7" w:rsidRPr="000E1730" w14:paraId="20AB0BDC" w14:textId="77777777" w:rsidTr="00D15644">
        <w:trPr>
          <w:jc w:val="center"/>
        </w:trPr>
        <w:tc>
          <w:tcPr>
            <w:tcW w:w="578" w:type="dxa"/>
          </w:tcPr>
          <w:p w14:paraId="21156D0D" w14:textId="77777777" w:rsidR="00CF19E7" w:rsidRPr="000E1730" w:rsidRDefault="00CF19E7" w:rsidP="00CF19E7">
            <w:pPr>
              <w:pStyle w:val="Tabela-zawarto"/>
            </w:pPr>
          </w:p>
        </w:tc>
        <w:tc>
          <w:tcPr>
            <w:tcW w:w="3154" w:type="dxa"/>
          </w:tcPr>
          <w:p w14:paraId="4E055334" w14:textId="77777777" w:rsidR="00CF19E7" w:rsidRPr="000E1730" w:rsidRDefault="00CF19E7" w:rsidP="00CF19E7">
            <w:pPr>
              <w:pStyle w:val="Tabela-zawarto"/>
            </w:pPr>
            <w:r w:rsidRPr="000E1730">
              <w:t xml:space="preserve">-   -   -   </w:t>
            </w:r>
            <w:r>
              <w:t xml:space="preserve">-    </w:t>
            </w:r>
            <w:r w:rsidRPr="000E1730">
              <w:t>AccountName</w:t>
            </w:r>
          </w:p>
        </w:tc>
        <w:tc>
          <w:tcPr>
            <w:tcW w:w="4948" w:type="dxa"/>
          </w:tcPr>
          <w:p w14:paraId="3D55D6AB" w14:textId="77777777" w:rsidR="00CF19E7" w:rsidRPr="000E1730" w:rsidRDefault="00CF19E7" w:rsidP="00CF19E7">
            <w:pPr>
              <w:pStyle w:val="Tabela-zawarto"/>
            </w:pPr>
            <w:r w:rsidRPr="000E1730">
              <w:t xml:space="preserve">Nazwa rachunku </w:t>
            </w:r>
          </w:p>
        </w:tc>
        <w:tc>
          <w:tcPr>
            <w:tcW w:w="1597" w:type="dxa"/>
          </w:tcPr>
          <w:p w14:paraId="211943BA" w14:textId="77777777" w:rsidR="00CF19E7" w:rsidRPr="000E1730" w:rsidRDefault="00CF19E7" w:rsidP="00CF19E7">
            <w:pPr>
              <w:pStyle w:val="Tabela-zawarto"/>
              <w:jc w:val="center"/>
            </w:pPr>
          </w:p>
        </w:tc>
        <w:tc>
          <w:tcPr>
            <w:tcW w:w="3790" w:type="dxa"/>
            <w:gridSpan w:val="2"/>
          </w:tcPr>
          <w:p w14:paraId="6147F5BC" w14:textId="77777777" w:rsidR="00CF19E7" w:rsidRPr="000E1730" w:rsidRDefault="00CF19E7" w:rsidP="00CF19E7">
            <w:pPr>
              <w:pStyle w:val="Tabela-zawarto"/>
              <w:jc w:val="center"/>
            </w:pPr>
          </w:p>
        </w:tc>
      </w:tr>
      <w:tr w:rsidR="00CF19E7" w:rsidRPr="000E1730" w14:paraId="35A33436" w14:textId="77777777" w:rsidTr="00D15644">
        <w:trPr>
          <w:jc w:val="center"/>
        </w:trPr>
        <w:tc>
          <w:tcPr>
            <w:tcW w:w="578" w:type="dxa"/>
          </w:tcPr>
          <w:p w14:paraId="5CF2B33D" w14:textId="77777777" w:rsidR="00CF19E7" w:rsidRPr="000E1730" w:rsidRDefault="00CF19E7" w:rsidP="00CF19E7">
            <w:pPr>
              <w:pStyle w:val="Tabela-zawarto"/>
            </w:pPr>
          </w:p>
        </w:tc>
        <w:tc>
          <w:tcPr>
            <w:tcW w:w="3154" w:type="dxa"/>
          </w:tcPr>
          <w:p w14:paraId="65D30D77" w14:textId="77777777" w:rsidR="00CF19E7" w:rsidRPr="000E1730" w:rsidRDefault="00CF19E7" w:rsidP="00CF19E7">
            <w:pPr>
              <w:pStyle w:val="Tabela-zawarto"/>
            </w:pPr>
            <w:r w:rsidRPr="000E1730">
              <w:t xml:space="preserve">-   -   -   </w:t>
            </w:r>
            <w:r>
              <w:t xml:space="preserve">-    </w:t>
            </w:r>
            <w:r w:rsidRPr="000E1730">
              <w:t>AccountCurrencyCode</w:t>
            </w:r>
          </w:p>
        </w:tc>
        <w:tc>
          <w:tcPr>
            <w:tcW w:w="4948" w:type="dxa"/>
          </w:tcPr>
          <w:p w14:paraId="6CB8740E" w14:textId="77777777" w:rsidR="00CF19E7" w:rsidRPr="000E1730" w:rsidRDefault="00CF19E7" w:rsidP="00CF19E7">
            <w:pPr>
              <w:pStyle w:val="Tabela-zawarto"/>
            </w:pPr>
            <w:r w:rsidRPr="000E1730">
              <w:t>Waluta rachunku</w:t>
            </w:r>
          </w:p>
        </w:tc>
        <w:tc>
          <w:tcPr>
            <w:tcW w:w="1597" w:type="dxa"/>
          </w:tcPr>
          <w:p w14:paraId="7B493784" w14:textId="77777777" w:rsidR="00CF19E7" w:rsidRPr="000E1730" w:rsidRDefault="00CF19E7" w:rsidP="00CF19E7">
            <w:pPr>
              <w:pStyle w:val="Tabela-zawarto"/>
              <w:jc w:val="center"/>
            </w:pPr>
          </w:p>
        </w:tc>
        <w:tc>
          <w:tcPr>
            <w:tcW w:w="3790" w:type="dxa"/>
            <w:gridSpan w:val="2"/>
          </w:tcPr>
          <w:p w14:paraId="42E3BBAA" w14:textId="77777777" w:rsidR="00CF19E7" w:rsidRPr="000E1730" w:rsidRDefault="00CF19E7" w:rsidP="00CF19E7">
            <w:pPr>
              <w:pStyle w:val="Tabela-zawarto"/>
              <w:jc w:val="center"/>
            </w:pPr>
          </w:p>
        </w:tc>
      </w:tr>
      <w:tr w:rsidR="00CF19E7" w:rsidRPr="000E1730" w14:paraId="44CDBB88" w14:textId="77777777" w:rsidTr="00D15644">
        <w:trPr>
          <w:jc w:val="center"/>
        </w:trPr>
        <w:tc>
          <w:tcPr>
            <w:tcW w:w="578" w:type="dxa"/>
          </w:tcPr>
          <w:p w14:paraId="5116D215" w14:textId="77777777" w:rsidR="00CF19E7" w:rsidRPr="000E1730" w:rsidRDefault="00CF19E7" w:rsidP="00CF19E7">
            <w:pPr>
              <w:pStyle w:val="Tabela-zawarto"/>
            </w:pPr>
          </w:p>
        </w:tc>
        <w:tc>
          <w:tcPr>
            <w:tcW w:w="3154" w:type="dxa"/>
          </w:tcPr>
          <w:p w14:paraId="738660FE" w14:textId="77777777" w:rsidR="00CF19E7" w:rsidRPr="000E1730" w:rsidRDefault="00CF19E7" w:rsidP="00CF19E7">
            <w:pPr>
              <w:pStyle w:val="Tabela-zawarto"/>
              <w:rPr>
                <w:lang w:val="en-US"/>
              </w:rPr>
            </w:pPr>
            <w:r w:rsidRPr="000E1730">
              <w:rPr>
                <w:lang w:val="en-US"/>
              </w:rPr>
              <w:t>-   -   -   -   AccountType</w:t>
            </w:r>
          </w:p>
        </w:tc>
        <w:tc>
          <w:tcPr>
            <w:tcW w:w="4948" w:type="dxa"/>
          </w:tcPr>
          <w:p w14:paraId="0543E9A9" w14:textId="77777777" w:rsidR="00CF19E7" w:rsidRPr="000E1730" w:rsidRDefault="00CF19E7" w:rsidP="00CF19E7">
            <w:pPr>
              <w:pStyle w:val="Tabela-zawarto"/>
            </w:pPr>
            <w:r w:rsidRPr="000E1730">
              <w:t>Typ rachunku</w:t>
            </w:r>
          </w:p>
        </w:tc>
        <w:tc>
          <w:tcPr>
            <w:tcW w:w="1597" w:type="dxa"/>
          </w:tcPr>
          <w:p w14:paraId="1967B5C3" w14:textId="77777777" w:rsidR="00CF19E7" w:rsidRPr="000E1730" w:rsidRDefault="00CF19E7" w:rsidP="00CF19E7">
            <w:pPr>
              <w:pStyle w:val="Tabela-zawarto"/>
              <w:jc w:val="center"/>
            </w:pPr>
          </w:p>
        </w:tc>
        <w:tc>
          <w:tcPr>
            <w:tcW w:w="3790" w:type="dxa"/>
            <w:gridSpan w:val="2"/>
          </w:tcPr>
          <w:p w14:paraId="3AB4CA9D" w14:textId="77777777" w:rsidR="00CF19E7" w:rsidRPr="000E1730" w:rsidRDefault="00CF19E7" w:rsidP="00CF19E7">
            <w:pPr>
              <w:pStyle w:val="Tabela-zawarto"/>
              <w:jc w:val="center"/>
            </w:pPr>
          </w:p>
        </w:tc>
      </w:tr>
      <w:tr w:rsidR="00CF19E7" w:rsidRPr="000E1730" w14:paraId="32AF80FC" w14:textId="77777777" w:rsidTr="00D15644">
        <w:trPr>
          <w:jc w:val="center"/>
        </w:trPr>
        <w:tc>
          <w:tcPr>
            <w:tcW w:w="578" w:type="dxa"/>
          </w:tcPr>
          <w:p w14:paraId="23A029B9" w14:textId="77777777" w:rsidR="00CF19E7" w:rsidRPr="000E1730" w:rsidRDefault="00CF19E7" w:rsidP="00CF19E7">
            <w:pPr>
              <w:pStyle w:val="Tabela-zawarto"/>
            </w:pPr>
            <w:r w:rsidRPr="000E1730">
              <w:t>A-10</w:t>
            </w:r>
          </w:p>
        </w:tc>
        <w:tc>
          <w:tcPr>
            <w:tcW w:w="3154" w:type="dxa"/>
          </w:tcPr>
          <w:p w14:paraId="526D6577" w14:textId="77777777" w:rsidR="00CF19E7" w:rsidRPr="000E1730" w:rsidRDefault="00CF19E7" w:rsidP="00CF19E7">
            <w:pPr>
              <w:pStyle w:val="Tabela-zawarto"/>
            </w:pPr>
            <w:r w:rsidRPr="000E1730">
              <w:t>-   -   CustomerAccount</w:t>
            </w:r>
          </w:p>
        </w:tc>
        <w:tc>
          <w:tcPr>
            <w:tcW w:w="4948" w:type="dxa"/>
          </w:tcPr>
          <w:p w14:paraId="49DA561B" w14:textId="77777777" w:rsidR="00CF19E7" w:rsidRPr="000E1730" w:rsidRDefault="00CF19E7" w:rsidP="00CF19E7">
            <w:pPr>
              <w:pStyle w:val="Tabela-zawarto"/>
            </w:pPr>
            <w:r w:rsidRPr="000E1730">
              <w:t>Informacje o rachunku bankowym klienta</w:t>
            </w:r>
          </w:p>
        </w:tc>
        <w:tc>
          <w:tcPr>
            <w:tcW w:w="1597" w:type="dxa"/>
          </w:tcPr>
          <w:p w14:paraId="58261569" w14:textId="77777777" w:rsidR="00CF19E7" w:rsidRPr="000E1730" w:rsidRDefault="0011475D" w:rsidP="00CF19E7">
            <w:pPr>
              <w:pStyle w:val="Tabela-zawarto"/>
              <w:jc w:val="center"/>
            </w:pPr>
            <w:r>
              <w:t>O</w:t>
            </w:r>
          </w:p>
        </w:tc>
        <w:tc>
          <w:tcPr>
            <w:tcW w:w="3790" w:type="dxa"/>
            <w:gridSpan w:val="2"/>
          </w:tcPr>
          <w:p w14:paraId="4810418C" w14:textId="77777777" w:rsidR="00CF19E7" w:rsidRPr="000E1730" w:rsidRDefault="00CF19E7" w:rsidP="00CF19E7">
            <w:pPr>
              <w:pStyle w:val="Tabela-zawarto"/>
              <w:jc w:val="center"/>
            </w:pPr>
          </w:p>
        </w:tc>
      </w:tr>
      <w:tr w:rsidR="00CF19E7" w:rsidRPr="000E1730" w14:paraId="75DEB23B" w14:textId="77777777" w:rsidTr="00D15644">
        <w:trPr>
          <w:jc w:val="center"/>
        </w:trPr>
        <w:tc>
          <w:tcPr>
            <w:tcW w:w="578" w:type="dxa"/>
          </w:tcPr>
          <w:p w14:paraId="11F41752" w14:textId="77777777" w:rsidR="00CF19E7" w:rsidRPr="000E1730" w:rsidRDefault="00CF19E7" w:rsidP="00CF19E7">
            <w:pPr>
              <w:pStyle w:val="Tabela-zawarto"/>
            </w:pPr>
          </w:p>
        </w:tc>
        <w:tc>
          <w:tcPr>
            <w:tcW w:w="3154" w:type="dxa"/>
          </w:tcPr>
          <w:p w14:paraId="5C2F5B1C" w14:textId="77777777" w:rsidR="00CF19E7" w:rsidRPr="000E1730" w:rsidRDefault="00CF19E7" w:rsidP="00CF19E7">
            <w:pPr>
              <w:pStyle w:val="Tabela-zawarto"/>
              <w:rPr>
                <w:lang w:val="en-US"/>
              </w:rPr>
            </w:pPr>
            <w:r w:rsidRPr="000E1730">
              <w:rPr>
                <w:lang w:val="en-US"/>
              </w:rPr>
              <w:t>-   -   -   AccountIdentifier</w:t>
            </w:r>
          </w:p>
        </w:tc>
        <w:tc>
          <w:tcPr>
            <w:tcW w:w="4948" w:type="dxa"/>
          </w:tcPr>
          <w:p w14:paraId="1FC73576" w14:textId="77777777" w:rsidR="00CF19E7" w:rsidRPr="000E1730" w:rsidRDefault="00CF19E7" w:rsidP="00CF19E7">
            <w:pPr>
              <w:pStyle w:val="Tabela-zawarto"/>
            </w:pPr>
            <w:r w:rsidRPr="000E1730">
              <w:t>Numer rachunku</w:t>
            </w:r>
          </w:p>
        </w:tc>
        <w:tc>
          <w:tcPr>
            <w:tcW w:w="1597" w:type="dxa"/>
          </w:tcPr>
          <w:p w14:paraId="385AC61C" w14:textId="77777777" w:rsidR="00CF19E7" w:rsidRPr="000E1730" w:rsidRDefault="0011475D" w:rsidP="00CF19E7">
            <w:pPr>
              <w:pStyle w:val="Tabela-zawarto"/>
              <w:jc w:val="center"/>
            </w:pPr>
            <w:r>
              <w:t>O</w:t>
            </w:r>
          </w:p>
        </w:tc>
        <w:tc>
          <w:tcPr>
            <w:tcW w:w="3790" w:type="dxa"/>
            <w:gridSpan w:val="2"/>
          </w:tcPr>
          <w:p w14:paraId="0D6EFCA3" w14:textId="77777777" w:rsidR="00CF19E7" w:rsidRPr="000E1730" w:rsidRDefault="00CF19E7" w:rsidP="00CF19E7">
            <w:pPr>
              <w:pStyle w:val="Tabela-zawarto"/>
              <w:jc w:val="center"/>
            </w:pPr>
          </w:p>
        </w:tc>
      </w:tr>
      <w:tr w:rsidR="00CF19E7" w:rsidRPr="000E1730" w14:paraId="6468FB0D" w14:textId="77777777" w:rsidTr="00D15644">
        <w:trPr>
          <w:jc w:val="center"/>
        </w:trPr>
        <w:tc>
          <w:tcPr>
            <w:tcW w:w="578" w:type="dxa"/>
          </w:tcPr>
          <w:p w14:paraId="7B688A66" w14:textId="77777777" w:rsidR="00CF19E7" w:rsidRPr="000E1730" w:rsidRDefault="00CF19E7" w:rsidP="00CF19E7">
            <w:pPr>
              <w:pStyle w:val="Tabela-zawarto"/>
            </w:pPr>
          </w:p>
        </w:tc>
        <w:tc>
          <w:tcPr>
            <w:tcW w:w="3154" w:type="dxa"/>
          </w:tcPr>
          <w:p w14:paraId="74926CC1" w14:textId="77777777" w:rsidR="00CF19E7" w:rsidRPr="000E1730" w:rsidRDefault="00CF19E7" w:rsidP="00CF19E7">
            <w:pPr>
              <w:pStyle w:val="Tabela-zawarto"/>
            </w:pPr>
            <w:r w:rsidRPr="000E1730">
              <w:t>-   -   -   AccountName</w:t>
            </w:r>
          </w:p>
        </w:tc>
        <w:tc>
          <w:tcPr>
            <w:tcW w:w="4948" w:type="dxa"/>
          </w:tcPr>
          <w:p w14:paraId="30631223" w14:textId="77777777" w:rsidR="00CF19E7" w:rsidRPr="000E1730" w:rsidRDefault="00CF19E7" w:rsidP="00CF19E7">
            <w:pPr>
              <w:pStyle w:val="Tabela-zawarto"/>
            </w:pPr>
            <w:r w:rsidRPr="000E1730">
              <w:t xml:space="preserve">Nazwa rachunku </w:t>
            </w:r>
          </w:p>
        </w:tc>
        <w:tc>
          <w:tcPr>
            <w:tcW w:w="1597" w:type="dxa"/>
          </w:tcPr>
          <w:p w14:paraId="63BBA373" w14:textId="77777777" w:rsidR="00CF19E7" w:rsidRPr="000E1730" w:rsidRDefault="00CF19E7" w:rsidP="00CF19E7">
            <w:pPr>
              <w:pStyle w:val="Tabela-zawarto"/>
              <w:jc w:val="center"/>
            </w:pPr>
          </w:p>
        </w:tc>
        <w:tc>
          <w:tcPr>
            <w:tcW w:w="3790" w:type="dxa"/>
            <w:gridSpan w:val="2"/>
          </w:tcPr>
          <w:p w14:paraId="307A71B5" w14:textId="77777777" w:rsidR="00CF19E7" w:rsidRPr="000E1730" w:rsidRDefault="00CF19E7" w:rsidP="00CF19E7">
            <w:pPr>
              <w:pStyle w:val="Tabela-zawarto"/>
              <w:jc w:val="center"/>
            </w:pPr>
          </w:p>
        </w:tc>
      </w:tr>
      <w:tr w:rsidR="00CF19E7" w:rsidRPr="000E1730" w14:paraId="51EF752C" w14:textId="77777777" w:rsidTr="00D15644">
        <w:trPr>
          <w:jc w:val="center"/>
        </w:trPr>
        <w:tc>
          <w:tcPr>
            <w:tcW w:w="578" w:type="dxa"/>
          </w:tcPr>
          <w:p w14:paraId="2A741ACF" w14:textId="77777777" w:rsidR="00CF19E7" w:rsidRPr="000E1730" w:rsidRDefault="00CF19E7" w:rsidP="00CF19E7">
            <w:pPr>
              <w:pStyle w:val="Tabela-zawarto"/>
            </w:pPr>
          </w:p>
        </w:tc>
        <w:tc>
          <w:tcPr>
            <w:tcW w:w="3154" w:type="dxa"/>
          </w:tcPr>
          <w:p w14:paraId="43353F0E" w14:textId="77777777" w:rsidR="00CF19E7" w:rsidRPr="000E1730" w:rsidRDefault="00CF19E7" w:rsidP="00CF19E7">
            <w:pPr>
              <w:pStyle w:val="Tabela-zawarto"/>
            </w:pPr>
            <w:r w:rsidRPr="000E1730">
              <w:t>-   -   -   AccountCurrencyCode</w:t>
            </w:r>
          </w:p>
        </w:tc>
        <w:tc>
          <w:tcPr>
            <w:tcW w:w="4948" w:type="dxa"/>
          </w:tcPr>
          <w:p w14:paraId="6CC0DD57" w14:textId="77777777" w:rsidR="00CF19E7" w:rsidRPr="000E1730" w:rsidRDefault="00CF19E7" w:rsidP="00CF19E7">
            <w:pPr>
              <w:pStyle w:val="Tabela-zawarto"/>
            </w:pPr>
            <w:r w:rsidRPr="000E1730">
              <w:t>Waluta rachunku</w:t>
            </w:r>
          </w:p>
        </w:tc>
        <w:tc>
          <w:tcPr>
            <w:tcW w:w="1597" w:type="dxa"/>
          </w:tcPr>
          <w:p w14:paraId="3DF849F7" w14:textId="77777777" w:rsidR="00CF19E7" w:rsidRPr="000E1730" w:rsidRDefault="00CF19E7" w:rsidP="00CF19E7">
            <w:pPr>
              <w:pStyle w:val="Tabela-zawarto"/>
              <w:jc w:val="center"/>
            </w:pPr>
          </w:p>
        </w:tc>
        <w:tc>
          <w:tcPr>
            <w:tcW w:w="3790" w:type="dxa"/>
            <w:gridSpan w:val="2"/>
          </w:tcPr>
          <w:p w14:paraId="793A7034" w14:textId="77777777" w:rsidR="00CF19E7" w:rsidRPr="000E1730" w:rsidRDefault="00CF19E7" w:rsidP="00CF19E7">
            <w:pPr>
              <w:pStyle w:val="Tabela-zawarto"/>
              <w:jc w:val="center"/>
            </w:pPr>
          </w:p>
        </w:tc>
      </w:tr>
      <w:tr w:rsidR="00CF19E7" w:rsidRPr="000E1730" w14:paraId="584A4163" w14:textId="77777777" w:rsidTr="00D15644">
        <w:trPr>
          <w:jc w:val="center"/>
        </w:trPr>
        <w:tc>
          <w:tcPr>
            <w:tcW w:w="578" w:type="dxa"/>
          </w:tcPr>
          <w:p w14:paraId="6A6F039B" w14:textId="77777777" w:rsidR="00CF19E7" w:rsidRPr="000E1730" w:rsidRDefault="00CF19E7" w:rsidP="00CF19E7">
            <w:pPr>
              <w:pStyle w:val="Tabela-zawarto"/>
            </w:pPr>
          </w:p>
        </w:tc>
        <w:tc>
          <w:tcPr>
            <w:tcW w:w="3154" w:type="dxa"/>
          </w:tcPr>
          <w:p w14:paraId="3FEA3D5B" w14:textId="77777777" w:rsidR="00CF19E7" w:rsidRPr="000E1730" w:rsidRDefault="00CF19E7" w:rsidP="00CF19E7">
            <w:pPr>
              <w:pStyle w:val="Tabela-zawarto"/>
              <w:rPr>
                <w:lang w:val="en-US"/>
              </w:rPr>
            </w:pPr>
            <w:r w:rsidRPr="000E1730">
              <w:rPr>
                <w:lang w:val="en-US"/>
              </w:rPr>
              <w:t>-   -   -   AccountType</w:t>
            </w:r>
          </w:p>
        </w:tc>
        <w:tc>
          <w:tcPr>
            <w:tcW w:w="4948" w:type="dxa"/>
          </w:tcPr>
          <w:p w14:paraId="1840A30E" w14:textId="77777777" w:rsidR="00CF19E7" w:rsidRPr="000E1730" w:rsidRDefault="00CF19E7" w:rsidP="00CF19E7">
            <w:pPr>
              <w:pStyle w:val="Tabela-zawarto"/>
            </w:pPr>
            <w:r w:rsidRPr="000E1730">
              <w:t>Typ rachunku</w:t>
            </w:r>
          </w:p>
        </w:tc>
        <w:tc>
          <w:tcPr>
            <w:tcW w:w="1597" w:type="dxa"/>
          </w:tcPr>
          <w:p w14:paraId="02BBFF25" w14:textId="77777777" w:rsidR="00CF19E7" w:rsidRPr="000E1730" w:rsidRDefault="00CF19E7" w:rsidP="00CF19E7">
            <w:pPr>
              <w:pStyle w:val="Tabela-zawarto"/>
              <w:jc w:val="center"/>
            </w:pPr>
          </w:p>
        </w:tc>
        <w:tc>
          <w:tcPr>
            <w:tcW w:w="3790" w:type="dxa"/>
            <w:gridSpan w:val="2"/>
          </w:tcPr>
          <w:p w14:paraId="0137E49E" w14:textId="77777777" w:rsidR="00CF19E7" w:rsidRPr="000E1730" w:rsidRDefault="00CF19E7" w:rsidP="00CF19E7">
            <w:pPr>
              <w:pStyle w:val="Tabela-zawarto"/>
              <w:jc w:val="center"/>
            </w:pPr>
          </w:p>
        </w:tc>
      </w:tr>
      <w:tr w:rsidR="00CF19E7" w:rsidRPr="000E1730" w14:paraId="4FB443FD" w14:textId="77777777" w:rsidTr="00D15644">
        <w:trPr>
          <w:jc w:val="center"/>
        </w:trPr>
        <w:tc>
          <w:tcPr>
            <w:tcW w:w="578" w:type="dxa"/>
          </w:tcPr>
          <w:p w14:paraId="33BB6873" w14:textId="77777777" w:rsidR="00CF19E7" w:rsidRPr="000E1730" w:rsidRDefault="00CF19E7" w:rsidP="00CF19E7">
            <w:pPr>
              <w:pStyle w:val="Tabela-zawarto"/>
              <w:rPr>
                <w:lang w:val="en-US"/>
              </w:rPr>
            </w:pPr>
            <w:r w:rsidRPr="000E1730">
              <w:rPr>
                <w:lang w:val="en-US"/>
              </w:rPr>
              <w:t>A-10</w:t>
            </w:r>
          </w:p>
        </w:tc>
        <w:tc>
          <w:tcPr>
            <w:tcW w:w="3154" w:type="dxa"/>
          </w:tcPr>
          <w:p w14:paraId="37A2C351" w14:textId="77777777" w:rsidR="00CF19E7" w:rsidRPr="000E1730" w:rsidRDefault="00CF19E7" w:rsidP="00CF19E7">
            <w:pPr>
              <w:pStyle w:val="Tabela-zawarto"/>
              <w:rPr>
                <w:lang w:val="en-US"/>
              </w:rPr>
            </w:pPr>
            <w:r w:rsidRPr="000E1730">
              <w:rPr>
                <w:lang w:val="en-US"/>
              </w:rPr>
              <w:t>-   -   -   DepositAccount</w:t>
            </w:r>
          </w:p>
        </w:tc>
        <w:tc>
          <w:tcPr>
            <w:tcW w:w="4948" w:type="dxa"/>
          </w:tcPr>
          <w:p w14:paraId="7A2BD576" w14:textId="77777777" w:rsidR="00CF19E7" w:rsidRPr="000E1730" w:rsidRDefault="00CF19E7" w:rsidP="00CF19E7">
            <w:pPr>
              <w:pStyle w:val="Tabela-zawarto"/>
            </w:pPr>
            <w:r w:rsidRPr="000E1730">
              <w:t>Informacje o rachunku lokaty</w:t>
            </w:r>
          </w:p>
        </w:tc>
        <w:tc>
          <w:tcPr>
            <w:tcW w:w="1597" w:type="dxa"/>
          </w:tcPr>
          <w:p w14:paraId="7EA9044D" w14:textId="77777777" w:rsidR="00CF19E7" w:rsidRPr="000E1730" w:rsidRDefault="00C712BB" w:rsidP="00CF19E7">
            <w:pPr>
              <w:pStyle w:val="Tekstprzypisudolnego"/>
              <w:jc w:val="center"/>
              <w:rPr>
                <w:rFonts w:ascii="Arial" w:hAnsi="Arial" w:cs="Arial"/>
                <w:sz w:val="16"/>
                <w:szCs w:val="16"/>
              </w:rPr>
            </w:pPr>
            <w:r>
              <w:rPr>
                <w:rFonts w:ascii="Arial" w:hAnsi="Arial" w:cs="Arial"/>
                <w:sz w:val="16"/>
                <w:szCs w:val="16"/>
              </w:rPr>
              <w:t>O</w:t>
            </w:r>
          </w:p>
        </w:tc>
        <w:tc>
          <w:tcPr>
            <w:tcW w:w="3790" w:type="dxa"/>
            <w:gridSpan w:val="2"/>
          </w:tcPr>
          <w:p w14:paraId="351708AA" w14:textId="77777777" w:rsidR="00CF19E7" w:rsidRPr="000E1730" w:rsidRDefault="00CF19E7" w:rsidP="00CF19E7">
            <w:pPr>
              <w:pStyle w:val="Tekstprzypisudolnego"/>
              <w:jc w:val="center"/>
              <w:rPr>
                <w:rFonts w:ascii="Arial" w:hAnsi="Arial" w:cs="Arial"/>
                <w:sz w:val="16"/>
                <w:szCs w:val="16"/>
              </w:rPr>
            </w:pPr>
          </w:p>
        </w:tc>
      </w:tr>
      <w:tr w:rsidR="00CF19E7" w:rsidRPr="000E1730" w14:paraId="206D1B5C" w14:textId="77777777" w:rsidTr="00D15644">
        <w:trPr>
          <w:jc w:val="center"/>
        </w:trPr>
        <w:tc>
          <w:tcPr>
            <w:tcW w:w="578" w:type="dxa"/>
          </w:tcPr>
          <w:p w14:paraId="51A11FC5" w14:textId="77777777" w:rsidR="00CF19E7" w:rsidRPr="000E1730" w:rsidRDefault="00CF19E7" w:rsidP="00CF19E7">
            <w:pPr>
              <w:pStyle w:val="Tabela-zawarto"/>
            </w:pPr>
          </w:p>
        </w:tc>
        <w:tc>
          <w:tcPr>
            <w:tcW w:w="3154" w:type="dxa"/>
          </w:tcPr>
          <w:p w14:paraId="2D4CA0C2" w14:textId="77777777" w:rsidR="00CF19E7" w:rsidRPr="000E1730" w:rsidRDefault="00CF19E7" w:rsidP="00CF19E7">
            <w:pPr>
              <w:pStyle w:val="Tabela-zawarto"/>
              <w:rPr>
                <w:lang w:val="en-US"/>
              </w:rPr>
            </w:pPr>
            <w:r w:rsidRPr="000E1730">
              <w:rPr>
                <w:lang w:val="en-US"/>
              </w:rPr>
              <w:t>-   -   -   -   AccountIdentifier</w:t>
            </w:r>
          </w:p>
        </w:tc>
        <w:tc>
          <w:tcPr>
            <w:tcW w:w="4948" w:type="dxa"/>
          </w:tcPr>
          <w:p w14:paraId="6FC0044C" w14:textId="77777777" w:rsidR="00CF19E7" w:rsidRPr="000E1730" w:rsidRDefault="00CF19E7" w:rsidP="00CF19E7">
            <w:pPr>
              <w:pStyle w:val="Tabela-zawarto"/>
            </w:pPr>
            <w:r w:rsidRPr="000E1730">
              <w:t>Numer rachunku</w:t>
            </w:r>
          </w:p>
        </w:tc>
        <w:tc>
          <w:tcPr>
            <w:tcW w:w="1597" w:type="dxa"/>
          </w:tcPr>
          <w:p w14:paraId="3471BEF0" w14:textId="77777777" w:rsidR="00CF19E7" w:rsidRPr="000E1730" w:rsidRDefault="00C712BB" w:rsidP="00CF19E7">
            <w:pPr>
              <w:pStyle w:val="Tekstprzypisudolnego"/>
              <w:jc w:val="center"/>
              <w:rPr>
                <w:rFonts w:ascii="Arial" w:hAnsi="Arial" w:cs="Arial"/>
                <w:sz w:val="16"/>
                <w:szCs w:val="16"/>
              </w:rPr>
            </w:pPr>
            <w:r>
              <w:rPr>
                <w:rFonts w:ascii="Arial" w:hAnsi="Arial" w:cs="Arial"/>
                <w:sz w:val="16"/>
                <w:szCs w:val="16"/>
              </w:rPr>
              <w:t>O</w:t>
            </w:r>
          </w:p>
        </w:tc>
        <w:tc>
          <w:tcPr>
            <w:tcW w:w="3790" w:type="dxa"/>
            <w:gridSpan w:val="2"/>
          </w:tcPr>
          <w:p w14:paraId="0AB6C340" w14:textId="77777777" w:rsidR="00CF19E7" w:rsidRPr="000E1730" w:rsidRDefault="00CF19E7" w:rsidP="00CF19E7">
            <w:pPr>
              <w:pStyle w:val="Tekstprzypisudolnego"/>
              <w:jc w:val="center"/>
              <w:rPr>
                <w:rFonts w:ascii="Arial" w:hAnsi="Arial" w:cs="Arial"/>
                <w:sz w:val="16"/>
                <w:szCs w:val="16"/>
              </w:rPr>
            </w:pPr>
            <w:r w:rsidRPr="000E1730">
              <w:rPr>
                <w:rFonts w:ascii="Arial" w:hAnsi="Arial" w:cs="Arial"/>
                <w:sz w:val="16"/>
                <w:szCs w:val="16"/>
              </w:rPr>
              <w:t>Numer rachunku, na którym została założona lokata w standardzie NRB</w:t>
            </w:r>
          </w:p>
        </w:tc>
      </w:tr>
      <w:tr w:rsidR="00CF19E7" w:rsidRPr="000E1730" w14:paraId="61A0A647" w14:textId="77777777" w:rsidTr="00D15644">
        <w:trPr>
          <w:jc w:val="center"/>
        </w:trPr>
        <w:tc>
          <w:tcPr>
            <w:tcW w:w="578" w:type="dxa"/>
          </w:tcPr>
          <w:p w14:paraId="14BF593D" w14:textId="77777777" w:rsidR="00CF19E7" w:rsidRPr="000E1730" w:rsidRDefault="00CF19E7" w:rsidP="00CF19E7">
            <w:pPr>
              <w:pStyle w:val="Tabela-zawarto"/>
            </w:pPr>
          </w:p>
        </w:tc>
        <w:tc>
          <w:tcPr>
            <w:tcW w:w="3154" w:type="dxa"/>
          </w:tcPr>
          <w:p w14:paraId="0BCF3136" w14:textId="77777777" w:rsidR="00CF19E7" w:rsidRPr="000E1730" w:rsidRDefault="00CF19E7" w:rsidP="00CF19E7">
            <w:pPr>
              <w:pStyle w:val="Tabela-zawarto"/>
            </w:pPr>
            <w:r w:rsidRPr="000E1730">
              <w:t>-   -   -   -   AccountName</w:t>
            </w:r>
          </w:p>
        </w:tc>
        <w:tc>
          <w:tcPr>
            <w:tcW w:w="4948" w:type="dxa"/>
          </w:tcPr>
          <w:p w14:paraId="269F9300" w14:textId="77777777" w:rsidR="00CF19E7" w:rsidRPr="000E1730" w:rsidRDefault="00CF19E7" w:rsidP="00CF19E7">
            <w:pPr>
              <w:pStyle w:val="Tabela-zawarto"/>
            </w:pPr>
            <w:r w:rsidRPr="000E1730">
              <w:t xml:space="preserve">Nazwa rachunku </w:t>
            </w:r>
          </w:p>
        </w:tc>
        <w:tc>
          <w:tcPr>
            <w:tcW w:w="1597" w:type="dxa"/>
          </w:tcPr>
          <w:p w14:paraId="52D72B2F"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23A08F28" w14:textId="77777777" w:rsidR="00CF19E7" w:rsidRPr="000E1730" w:rsidRDefault="00CF19E7" w:rsidP="00CF19E7">
            <w:pPr>
              <w:pStyle w:val="Tekstprzypisudolnego"/>
              <w:jc w:val="center"/>
              <w:rPr>
                <w:rFonts w:ascii="Arial" w:hAnsi="Arial" w:cs="Arial"/>
                <w:sz w:val="16"/>
                <w:szCs w:val="16"/>
              </w:rPr>
            </w:pPr>
          </w:p>
        </w:tc>
      </w:tr>
      <w:tr w:rsidR="00CF19E7" w:rsidRPr="000E1730" w14:paraId="3F982879" w14:textId="77777777" w:rsidTr="00D15644">
        <w:trPr>
          <w:jc w:val="center"/>
        </w:trPr>
        <w:tc>
          <w:tcPr>
            <w:tcW w:w="578" w:type="dxa"/>
          </w:tcPr>
          <w:p w14:paraId="6B17ED33" w14:textId="77777777" w:rsidR="00CF19E7" w:rsidRPr="000E1730" w:rsidRDefault="00CF19E7" w:rsidP="00CF19E7">
            <w:pPr>
              <w:pStyle w:val="Tabela-zawarto"/>
            </w:pPr>
          </w:p>
        </w:tc>
        <w:tc>
          <w:tcPr>
            <w:tcW w:w="3154" w:type="dxa"/>
          </w:tcPr>
          <w:p w14:paraId="0FF39D97" w14:textId="77777777" w:rsidR="00CF19E7" w:rsidRPr="000E1730" w:rsidRDefault="00CF19E7" w:rsidP="00CF19E7">
            <w:pPr>
              <w:pStyle w:val="Tabela-zawarto"/>
            </w:pPr>
            <w:r w:rsidRPr="000E1730">
              <w:t>-   -   -   -   AccountCurrencyCode</w:t>
            </w:r>
          </w:p>
        </w:tc>
        <w:tc>
          <w:tcPr>
            <w:tcW w:w="4948" w:type="dxa"/>
          </w:tcPr>
          <w:p w14:paraId="0FF1583D" w14:textId="77777777" w:rsidR="00CF19E7" w:rsidRPr="000E1730" w:rsidRDefault="00CF19E7" w:rsidP="00CF19E7">
            <w:pPr>
              <w:pStyle w:val="Tabela-zawarto"/>
            </w:pPr>
            <w:r w:rsidRPr="000E1730">
              <w:t>Waluta rachunku</w:t>
            </w:r>
          </w:p>
        </w:tc>
        <w:tc>
          <w:tcPr>
            <w:tcW w:w="1597" w:type="dxa"/>
          </w:tcPr>
          <w:p w14:paraId="38D2E058"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0CF5750D" w14:textId="77777777" w:rsidR="00CF19E7" w:rsidRPr="000E1730" w:rsidRDefault="00CF19E7" w:rsidP="00CF19E7">
            <w:pPr>
              <w:pStyle w:val="Tekstprzypisudolnego"/>
              <w:jc w:val="center"/>
              <w:rPr>
                <w:rFonts w:ascii="Arial" w:hAnsi="Arial" w:cs="Arial"/>
                <w:sz w:val="16"/>
                <w:szCs w:val="16"/>
              </w:rPr>
            </w:pPr>
          </w:p>
        </w:tc>
      </w:tr>
      <w:tr w:rsidR="00CF19E7" w:rsidRPr="000E1730" w14:paraId="2F680EEE" w14:textId="77777777" w:rsidTr="00D15644">
        <w:trPr>
          <w:jc w:val="center"/>
        </w:trPr>
        <w:tc>
          <w:tcPr>
            <w:tcW w:w="578" w:type="dxa"/>
          </w:tcPr>
          <w:p w14:paraId="4B557F00" w14:textId="77777777" w:rsidR="00CF19E7" w:rsidRPr="000E1730" w:rsidRDefault="00CF19E7" w:rsidP="00CF19E7">
            <w:pPr>
              <w:pStyle w:val="Tabela-zawarto"/>
            </w:pPr>
          </w:p>
        </w:tc>
        <w:tc>
          <w:tcPr>
            <w:tcW w:w="3154" w:type="dxa"/>
          </w:tcPr>
          <w:p w14:paraId="29F6030F" w14:textId="77777777" w:rsidR="00CF19E7" w:rsidRPr="000E1730" w:rsidRDefault="00CF19E7" w:rsidP="00CF19E7">
            <w:pPr>
              <w:pStyle w:val="Tabela-zawarto"/>
              <w:rPr>
                <w:lang w:val="en-US"/>
              </w:rPr>
            </w:pPr>
            <w:r w:rsidRPr="000E1730">
              <w:rPr>
                <w:lang w:val="en-US"/>
              </w:rPr>
              <w:t>-   -   -   -   AccountType</w:t>
            </w:r>
          </w:p>
        </w:tc>
        <w:tc>
          <w:tcPr>
            <w:tcW w:w="4948" w:type="dxa"/>
          </w:tcPr>
          <w:p w14:paraId="5DE02B0B" w14:textId="77777777" w:rsidR="00CF19E7" w:rsidRPr="000E1730" w:rsidRDefault="00CF19E7" w:rsidP="00CF19E7">
            <w:pPr>
              <w:pStyle w:val="Tabela-zawarto"/>
            </w:pPr>
            <w:r w:rsidRPr="000E1730">
              <w:t>Typ rachunku</w:t>
            </w:r>
          </w:p>
        </w:tc>
        <w:tc>
          <w:tcPr>
            <w:tcW w:w="1597" w:type="dxa"/>
          </w:tcPr>
          <w:p w14:paraId="7BE0219B"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607624A1" w14:textId="77777777" w:rsidR="00CF19E7" w:rsidRPr="000E1730" w:rsidRDefault="00CF19E7" w:rsidP="00CF19E7">
            <w:pPr>
              <w:pStyle w:val="Tekstprzypisudolnego"/>
              <w:jc w:val="center"/>
              <w:rPr>
                <w:rFonts w:ascii="Arial" w:hAnsi="Arial" w:cs="Arial"/>
                <w:sz w:val="16"/>
                <w:szCs w:val="16"/>
              </w:rPr>
            </w:pPr>
          </w:p>
        </w:tc>
      </w:tr>
      <w:tr w:rsidR="00CF19E7" w:rsidRPr="000E1730" w14:paraId="12EAAFB0" w14:textId="77777777" w:rsidTr="00D15644">
        <w:trPr>
          <w:jc w:val="center"/>
        </w:trPr>
        <w:tc>
          <w:tcPr>
            <w:tcW w:w="578" w:type="dxa"/>
          </w:tcPr>
          <w:p w14:paraId="46117D27" w14:textId="77777777" w:rsidR="00CF19E7" w:rsidRPr="000E1730" w:rsidRDefault="00CF19E7" w:rsidP="00CF19E7">
            <w:pPr>
              <w:pStyle w:val="Tabela-zawarto"/>
              <w:rPr>
                <w:lang w:val="en-US"/>
              </w:rPr>
            </w:pPr>
            <w:r w:rsidRPr="000E1730">
              <w:rPr>
                <w:lang w:val="en-US"/>
              </w:rPr>
              <w:t>B-12</w:t>
            </w:r>
          </w:p>
        </w:tc>
        <w:tc>
          <w:tcPr>
            <w:tcW w:w="3154" w:type="dxa"/>
          </w:tcPr>
          <w:p w14:paraId="27FB1FF4" w14:textId="77777777" w:rsidR="00CF19E7" w:rsidRPr="000E1730" w:rsidRDefault="00CF19E7" w:rsidP="00CF19E7">
            <w:pPr>
              <w:pStyle w:val="Tabela-zawarto"/>
              <w:rPr>
                <w:lang w:val="en-US"/>
              </w:rPr>
            </w:pPr>
            <w:r w:rsidRPr="000E1730">
              <w:rPr>
                <w:lang w:val="en-US"/>
              </w:rPr>
              <w:t>-   -   -   DepositInterestBalanceDetails</w:t>
            </w:r>
          </w:p>
        </w:tc>
        <w:tc>
          <w:tcPr>
            <w:tcW w:w="4948" w:type="dxa"/>
          </w:tcPr>
          <w:p w14:paraId="6805A4DC" w14:textId="77777777" w:rsidR="00CF19E7" w:rsidRPr="000E1730" w:rsidRDefault="00CF19E7" w:rsidP="00CF19E7">
            <w:pPr>
              <w:pStyle w:val="Tabela-zawarto"/>
            </w:pPr>
            <w:r w:rsidRPr="000E1730">
              <w:t>Informacje o odsetkach na rachunku lokaty</w:t>
            </w:r>
          </w:p>
        </w:tc>
        <w:tc>
          <w:tcPr>
            <w:tcW w:w="1597" w:type="dxa"/>
          </w:tcPr>
          <w:p w14:paraId="3B92883A"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7F810005" w14:textId="77777777" w:rsidR="00CF19E7" w:rsidRPr="000E1730" w:rsidRDefault="00CF19E7" w:rsidP="00CF19E7">
            <w:pPr>
              <w:pStyle w:val="Tekstprzypisudolnego"/>
              <w:jc w:val="center"/>
              <w:rPr>
                <w:rFonts w:ascii="Arial" w:hAnsi="Arial" w:cs="Arial"/>
                <w:sz w:val="16"/>
                <w:szCs w:val="16"/>
              </w:rPr>
            </w:pPr>
          </w:p>
        </w:tc>
      </w:tr>
      <w:tr w:rsidR="00CF19E7" w:rsidRPr="000E1730" w14:paraId="665DE3DB" w14:textId="77777777" w:rsidTr="00D15644">
        <w:trPr>
          <w:jc w:val="center"/>
        </w:trPr>
        <w:tc>
          <w:tcPr>
            <w:tcW w:w="578" w:type="dxa"/>
          </w:tcPr>
          <w:p w14:paraId="5062ADC1" w14:textId="77777777" w:rsidR="00CF19E7" w:rsidRPr="000E1730" w:rsidRDefault="00CF19E7" w:rsidP="00CF19E7">
            <w:pPr>
              <w:pStyle w:val="Tabela-zawarto"/>
            </w:pPr>
          </w:p>
        </w:tc>
        <w:tc>
          <w:tcPr>
            <w:tcW w:w="3154" w:type="dxa"/>
          </w:tcPr>
          <w:p w14:paraId="74B0B581" w14:textId="77777777" w:rsidR="00CF19E7" w:rsidRPr="000E1730" w:rsidRDefault="00CF19E7" w:rsidP="00CF19E7">
            <w:pPr>
              <w:pStyle w:val="Tabela-zawarto"/>
            </w:pPr>
            <w:r w:rsidRPr="000E1730">
              <w:t>-   -   -   -   BalanceType</w:t>
            </w:r>
          </w:p>
        </w:tc>
        <w:tc>
          <w:tcPr>
            <w:tcW w:w="4948" w:type="dxa"/>
          </w:tcPr>
          <w:p w14:paraId="3A300163" w14:textId="77777777" w:rsidR="00CF19E7" w:rsidRPr="000E1730" w:rsidRDefault="00CF19E7" w:rsidP="00CF19E7">
            <w:pPr>
              <w:pStyle w:val="Tabela-zawarto"/>
            </w:pPr>
            <w:r w:rsidRPr="000E1730">
              <w:t>Rodzaj salda</w:t>
            </w:r>
          </w:p>
        </w:tc>
        <w:tc>
          <w:tcPr>
            <w:tcW w:w="1597" w:type="dxa"/>
          </w:tcPr>
          <w:p w14:paraId="5EB1FF9D"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6DA82344" w14:textId="77777777" w:rsidR="00CF19E7" w:rsidRPr="000E1730" w:rsidRDefault="00CF19E7" w:rsidP="00CF19E7">
            <w:pPr>
              <w:pStyle w:val="Tekstprzypisudolnego"/>
              <w:jc w:val="center"/>
              <w:rPr>
                <w:rFonts w:ascii="Arial" w:hAnsi="Arial" w:cs="Arial"/>
                <w:sz w:val="16"/>
                <w:szCs w:val="16"/>
              </w:rPr>
            </w:pPr>
          </w:p>
        </w:tc>
      </w:tr>
      <w:tr w:rsidR="00CF19E7" w:rsidRPr="000E1730" w14:paraId="24FEA836" w14:textId="77777777" w:rsidTr="00D15644">
        <w:trPr>
          <w:jc w:val="center"/>
        </w:trPr>
        <w:tc>
          <w:tcPr>
            <w:tcW w:w="578" w:type="dxa"/>
          </w:tcPr>
          <w:p w14:paraId="3AFB4803" w14:textId="77777777" w:rsidR="00CF19E7" w:rsidRPr="000E1730" w:rsidRDefault="00CF19E7" w:rsidP="00CF19E7">
            <w:pPr>
              <w:pStyle w:val="Tabela-zawarto"/>
            </w:pPr>
          </w:p>
        </w:tc>
        <w:tc>
          <w:tcPr>
            <w:tcW w:w="3154" w:type="dxa"/>
          </w:tcPr>
          <w:p w14:paraId="550673CE" w14:textId="77777777" w:rsidR="00CF19E7" w:rsidRPr="000E1730" w:rsidRDefault="00CF19E7" w:rsidP="00CF19E7">
            <w:pPr>
              <w:pStyle w:val="Tabela-zawarto"/>
              <w:rPr>
                <w:lang w:val="en-US"/>
              </w:rPr>
            </w:pPr>
            <w:r w:rsidRPr="000E1730">
              <w:rPr>
                <w:lang w:val="en-US"/>
              </w:rPr>
              <w:t>-   -   -   -   BalanceAmount</w:t>
            </w:r>
          </w:p>
        </w:tc>
        <w:tc>
          <w:tcPr>
            <w:tcW w:w="4948" w:type="dxa"/>
          </w:tcPr>
          <w:p w14:paraId="73958212" w14:textId="77777777" w:rsidR="00CF19E7" w:rsidRPr="000E1730" w:rsidRDefault="00CF19E7" w:rsidP="00CF19E7">
            <w:pPr>
              <w:pStyle w:val="Tabela-zawarto"/>
            </w:pPr>
            <w:r w:rsidRPr="000E1730">
              <w:t>Kwota</w:t>
            </w:r>
          </w:p>
        </w:tc>
        <w:tc>
          <w:tcPr>
            <w:tcW w:w="1597" w:type="dxa"/>
          </w:tcPr>
          <w:p w14:paraId="49ABDD61"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6158C15B" w14:textId="77777777" w:rsidR="00CF19E7" w:rsidRPr="000E1730" w:rsidRDefault="00CF19E7" w:rsidP="00CF19E7">
            <w:pPr>
              <w:pStyle w:val="Tekstprzypisudolnego"/>
              <w:jc w:val="center"/>
              <w:rPr>
                <w:rFonts w:ascii="Arial" w:hAnsi="Arial" w:cs="Arial"/>
                <w:sz w:val="16"/>
                <w:szCs w:val="16"/>
              </w:rPr>
            </w:pPr>
          </w:p>
        </w:tc>
      </w:tr>
      <w:tr w:rsidR="00CF19E7" w:rsidRPr="000E1730" w14:paraId="24FAB740" w14:textId="77777777" w:rsidTr="00D15644">
        <w:trPr>
          <w:jc w:val="center"/>
        </w:trPr>
        <w:tc>
          <w:tcPr>
            <w:tcW w:w="578" w:type="dxa"/>
          </w:tcPr>
          <w:p w14:paraId="5887E586" w14:textId="77777777" w:rsidR="00CF19E7" w:rsidRPr="000E1730" w:rsidRDefault="00CF19E7" w:rsidP="00CF19E7">
            <w:pPr>
              <w:pStyle w:val="Tabela-zawarto"/>
              <w:rPr>
                <w:lang w:val="en-US"/>
              </w:rPr>
            </w:pPr>
          </w:p>
        </w:tc>
        <w:tc>
          <w:tcPr>
            <w:tcW w:w="3154" w:type="dxa"/>
          </w:tcPr>
          <w:p w14:paraId="707D3193" w14:textId="77777777" w:rsidR="00CF19E7" w:rsidRPr="000E1730" w:rsidRDefault="00CF19E7" w:rsidP="00CF19E7">
            <w:pPr>
              <w:pStyle w:val="Tabela-zawarto"/>
              <w:rPr>
                <w:lang w:val="en-US"/>
              </w:rPr>
            </w:pPr>
            <w:r w:rsidRPr="000E1730">
              <w:rPr>
                <w:lang w:val="en-US"/>
              </w:rPr>
              <w:t>-   -   -   -   BalanceDate</w:t>
            </w:r>
          </w:p>
        </w:tc>
        <w:tc>
          <w:tcPr>
            <w:tcW w:w="4948" w:type="dxa"/>
          </w:tcPr>
          <w:p w14:paraId="0DE3C3D3" w14:textId="77777777" w:rsidR="00CF19E7" w:rsidRPr="000E1730" w:rsidRDefault="00CF19E7" w:rsidP="00CF19E7">
            <w:pPr>
              <w:pStyle w:val="Tabela-zawarto"/>
            </w:pPr>
            <w:r w:rsidRPr="000E1730">
              <w:t>Data salda</w:t>
            </w:r>
          </w:p>
        </w:tc>
        <w:tc>
          <w:tcPr>
            <w:tcW w:w="1597" w:type="dxa"/>
          </w:tcPr>
          <w:p w14:paraId="75DC2D05"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1AB821F0" w14:textId="77777777" w:rsidR="00CF19E7" w:rsidRPr="000E1730" w:rsidRDefault="00CF19E7" w:rsidP="00CF19E7">
            <w:pPr>
              <w:pStyle w:val="Tekstprzypisudolnego"/>
              <w:jc w:val="center"/>
              <w:rPr>
                <w:rFonts w:ascii="Arial" w:hAnsi="Arial" w:cs="Arial"/>
                <w:sz w:val="16"/>
                <w:szCs w:val="16"/>
              </w:rPr>
            </w:pPr>
          </w:p>
        </w:tc>
      </w:tr>
      <w:tr w:rsidR="00CF19E7" w:rsidRPr="000E1730" w14:paraId="04B5A7FA" w14:textId="77777777" w:rsidTr="00D15644">
        <w:trPr>
          <w:jc w:val="center"/>
        </w:trPr>
        <w:tc>
          <w:tcPr>
            <w:tcW w:w="578" w:type="dxa"/>
            <w:tcBorders>
              <w:bottom w:val="single" w:sz="4" w:space="0" w:color="auto"/>
            </w:tcBorders>
          </w:tcPr>
          <w:p w14:paraId="4154DB88" w14:textId="77777777" w:rsidR="00CF19E7" w:rsidRPr="000E1730" w:rsidRDefault="00CF19E7" w:rsidP="00CF19E7">
            <w:pPr>
              <w:pStyle w:val="Tabela-zawarto"/>
              <w:rPr>
                <w:lang w:val="en-US"/>
              </w:rPr>
            </w:pPr>
            <w:r w:rsidRPr="000E1730">
              <w:rPr>
                <w:lang w:val="en-US"/>
              </w:rPr>
              <w:t>H-13</w:t>
            </w:r>
          </w:p>
        </w:tc>
        <w:tc>
          <w:tcPr>
            <w:tcW w:w="3154" w:type="dxa"/>
            <w:tcBorders>
              <w:bottom w:val="nil"/>
            </w:tcBorders>
          </w:tcPr>
          <w:p w14:paraId="6F76BC9B" w14:textId="77777777" w:rsidR="00CF19E7" w:rsidRPr="000E1730" w:rsidRDefault="00CF19E7" w:rsidP="00CF19E7">
            <w:pPr>
              <w:pStyle w:val="Tabela-zawarto"/>
            </w:pPr>
            <w:r w:rsidRPr="000E1730">
              <w:t>-   -   -   DepositInformation</w:t>
            </w:r>
          </w:p>
        </w:tc>
        <w:tc>
          <w:tcPr>
            <w:tcW w:w="4948" w:type="dxa"/>
          </w:tcPr>
          <w:p w14:paraId="392E7C19" w14:textId="77777777" w:rsidR="00CF19E7" w:rsidRPr="000E1730" w:rsidRDefault="00CF19E7" w:rsidP="00CF19E7">
            <w:pPr>
              <w:pStyle w:val="Tabela-zawarto"/>
            </w:pPr>
            <w:r w:rsidRPr="000E1730">
              <w:t>Informacje opisujące daną lokat</w:t>
            </w:r>
          </w:p>
        </w:tc>
        <w:tc>
          <w:tcPr>
            <w:tcW w:w="1597" w:type="dxa"/>
          </w:tcPr>
          <w:p w14:paraId="475B933D" w14:textId="77777777" w:rsidR="00CF19E7" w:rsidRPr="000E1730" w:rsidRDefault="00CF19E7" w:rsidP="00CF19E7">
            <w:pPr>
              <w:pStyle w:val="Tekstprzypisudolnego"/>
              <w:jc w:val="center"/>
              <w:rPr>
                <w:rFonts w:ascii="Arial" w:hAnsi="Arial" w:cs="Arial"/>
                <w:sz w:val="16"/>
                <w:szCs w:val="16"/>
              </w:rPr>
            </w:pPr>
            <w:r>
              <w:rPr>
                <w:rFonts w:ascii="Arial" w:hAnsi="Arial" w:cs="Arial"/>
                <w:sz w:val="16"/>
                <w:szCs w:val="16"/>
              </w:rPr>
              <w:t>W</w:t>
            </w:r>
          </w:p>
        </w:tc>
        <w:tc>
          <w:tcPr>
            <w:tcW w:w="3790" w:type="dxa"/>
            <w:gridSpan w:val="2"/>
          </w:tcPr>
          <w:p w14:paraId="1F2C61EE" w14:textId="77777777" w:rsidR="00CF19E7" w:rsidRPr="000E1730" w:rsidRDefault="00CF19E7" w:rsidP="00CF19E7">
            <w:pPr>
              <w:pStyle w:val="Tekstprzypisudolnego"/>
              <w:jc w:val="center"/>
              <w:rPr>
                <w:rFonts w:ascii="Arial" w:hAnsi="Arial" w:cs="Arial"/>
                <w:sz w:val="16"/>
                <w:szCs w:val="16"/>
              </w:rPr>
            </w:pPr>
          </w:p>
        </w:tc>
      </w:tr>
      <w:tr w:rsidR="00CF19E7" w:rsidRPr="000E1730" w14:paraId="163CD007" w14:textId="77777777" w:rsidTr="00D15644">
        <w:trPr>
          <w:jc w:val="center"/>
        </w:trPr>
        <w:tc>
          <w:tcPr>
            <w:tcW w:w="578" w:type="dxa"/>
            <w:tcBorders>
              <w:bottom w:val="single" w:sz="4" w:space="0" w:color="auto"/>
            </w:tcBorders>
          </w:tcPr>
          <w:p w14:paraId="47F9E45B" w14:textId="77777777" w:rsidR="00CF19E7" w:rsidRPr="000E1730" w:rsidRDefault="00CF19E7" w:rsidP="00CF19E7">
            <w:pPr>
              <w:pStyle w:val="Tabela-zawarto"/>
            </w:pPr>
          </w:p>
        </w:tc>
        <w:tc>
          <w:tcPr>
            <w:tcW w:w="3154" w:type="dxa"/>
            <w:tcBorders>
              <w:bottom w:val="single" w:sz="4" w:space="0" w:color="auto"/>
            </w:tcBorders>
            <w:shd w:val="clear" w:color="auto" w:fill="auto"/>
          </w:tcPr>
          <w:p w14:paraId="58BA5C49" w14:textId="77777777" w:rsidR="00CF19E7" w:rsidRPr="000E1730" w:rsidRDefault="00CF19E7" w:rsidP="00CF19E7">
            <w:pPr>
              <w:pStyle w:val="Tabela-zawarto"/>
            </w:pPr>
            <w:r w:rsidRPr="000E1730">
              <w:t xml:space="preserve">-   -   -   -   DepositIdentifier               </w:t>
            </w:r>
          </w:p>
        </w:tc>
        <w:tc>
          <w:tcPr>
            <w:tcW w:w="4948" w:type="dxa"/>
          </w:tcPr>
          <w:p w14:paraId="00734593" w14:textId="77777777" w:rsidR="00CF19E7" w:rsidRPr="000E1730" w:rsidRDefault="00CF19E7" w:rsidP="00CF19E7">
            <w:pPr>
              <w:pStyle w:val="Tabela-zawarto"/>
            </w:pPr>
            <w:r w:rsidRPr="000E1730">
              <w:t xml:space="preserve">Identyfikator </w:t>
            </w:r>
            <w:r>
              <w:t>produktu lokatowego</w:t>
            </w:r>
            <w:r w:rsidRPr="000E1730">
              <w:t xml:space="preserve"> nadawany przez bank</w:t>
            </w:r>
          </w:p>
        </w:tc>
        <w:tc>
          <w:tcPr>
            <w:tcW w:w="1597" w:type="dxa"/>
          </w:tcPr>
          <w:p w14:paraId="6140BED7" w14:textId="77777777" w:rsidR="00CF19E7" w:rsidRDefault="00CF19E7" w:rsidP="00CF19E7">
            <w:pPr>
              <w:pStyle w:val="Tekstprzypisudolnego"/>
              <w:jc w:val="center"/>
              <w:rPr>
                <w:rFonts w:ascii="Arial" w:hAnsi="Arial" w:cs="Arial"/>
                <w:sz w:val="16"/>
                <w:szCs w:val="16"/>
              </w:rPr>
            </w:pPr>
            <w:r>
              <w:rPr>
                <w:rFonts w:ascii="Arial" w:hAnsi="Arial" w:cs="Arial"/>
                <w:sz w:val="16"/>
                <w:szCs w:val="16"/>
              </w:rPr>
              <w:t>O</w:t>
            </w:r>
          </w:p>
        </w:tc>
        <w:tc>
          <w:tcPr>
            <w:tcW w:w="3790" w:type="dxa"/>
            <w:gridSpan w:val="2"/>
          </w:tcPr>
          <w:p w14:paraId="0BE61EEB" w14:textId="77777777" w:rsidR="00CF19E7" w:rsidRPr="000E1730" w:rsidRDefault="00CF19E7" w:rsidP="00CF19E7">
            <w:pPr>
              <w:pStyle w:val="Tekstprzypisudolnego"/>
              <w:jc w:val="center"/>
              <w:rPr>
                <w:rFonts w:ascii="Arial" w:hAnsi="Arial" w:cs="Arial"/>
                <w:sz w:val="16"/>
                <w:szCs w:val="16"/>
              </w:rPr>
            </w:pPr>
            <w:r>
              <w:rPr>
                <w:rFonts w:ascii="Arial" w:hAnsi="Arial" w:cs="Arial"/>
                <w:sz w:val="16"/>
                <w:szCs w:val="16"/>
              </w:rPr>
              <w:t>Kod schematu lokaty zgodne, z którym lokata została otwarta</w:t>
            </w:r>
          </w:p>
        </w:tc>
      </w:tr>
      <w:tr w:rsidR="00CF19E7" w:rsidRPr="000E1730" w14:paraId="644C7BBC" w14:textId="77777777" w:rsidTr="00D15644">
        <w:trPr>
          <w:jc w:val="center"/>
        </w:trPr>
        <w:tc>
          <w:tcPr>
            <w:tcW w:w="578" w:type="dxa"/>
            <w:tcBorders>
              <w:top w:val="single" w:sz="4" w:space="0" w:color="auto"/>
              <w:bottom w:val="nil"/>
            </w:tcBorders>
          </w:tcPr>
          <w:p w14:paraId="360547ED" w14:textId="77777777" w:rsidR="00CF19E7" w:rsidRPr="000E1730" w:rsidRDefault="00CF19E7" w:rsidP="00CF19E7">
            <w:pPr>
              <w:pStyle w:val="Tabela-zawarto"/>
            </w:pPr>
          </w:p>
        </w:tc>
        <w:tc>
          <w:tcPr>
            <w:tcW w:w="3154" w:type="dxa"/>
            <w:tcBorders>
              <w:top w:val="single" w:sz="4" w:space="0" w:color="auto"/>
              <w:bottom w:val="nil"/>
            </w:tcBorders>
            <w:shd w:val="clear" w:color="auto" w:fill="auto"/>
          </w:tcPr>
          <w:p w14:paraId="03A52F76" w14:textId="77777777" w:rsidR="00CF19E7" w:rsidRPr="000E1730" w:rsidRDefault="00CF19E7" w:rsidP="00CF19E7">
            <w:pPr>
              <w:pStyle w:val="Tabela-zawarto"/>
            </w:pPr>
            <w:r w:rsidRPr="000E1730">
              <w:t xml:space="preserve">-   -   -   -   DepositType                     </w:t>
            </w:r>
          </w:p>
        </w:tc>
        <w:tc>
          <w:tcPr>
            <w:tcW w:w="4948" w:type="dxa"/>
          </w:tcPr>
          <w:p w14:paraId="731A659B" w14:textId="77777777" w:rsidR="00CF19E7" w:rsidRPr="000E1730" w:rsidRDefault="00CF19E7" w:rsidP="00CF19E7">
            <w:pPr>
              <w:pStyle w:val="Tabela-zawarto"/>
            </w:pPr>
            <w:r w:rsidRPr="000E1730">
              <w:t>Rodzaj lokaty</w:t>
            </w:r>
          </w:p>
        </w:tc>
        <w:tc>
          <w:tcPr>
            <w:tcW w:w="1597" w:type="dxa"/>
          </w:tcPr>
          <w:p w14:paraId="56B8DDCC" w14:textId="77777777" w:rsidR="00CF19E7" w:rsidRPr="000E1730" w:rsidRDefault="00CF19E7" w:rsidP="00CF19E7">
            <w:pPr>
              <w:pStyle w:val="Tekstprzypisudolnego"/>
              <w:jc w:val="center"/>
              <w:rPr>
                <w:rFonts w:ascii="Arial" w:hAnsi="Arial" w:cs="Arial"/>
                <w:sz w:val="16"/>
                <w:szCs w:val="16"/>
              </w:rPr>
            </w:pPr>
            <w:r>
              <w:rPr>
                <w:rFonts w:ascii="Arial" w:hAnsi="Arial" w:cs="Arial"/>
                <w:sz w:val="16"/>
                <w:szCs w:val="16"/>
              </w:rPr>
              <w:t>W</w:t>
            </w:r>
          </w:p>
        </w:tc>
        <w:tc>
          <w:tcPr>
            <w:tcW w:w="3790" w:type="dxa"/>
            <w:gridSpan w:val="2"/>
          </w:tcPr>
          <w:p w14:paraId="0D21C9EF" w14:textId="77777777" w:rsidR="00CF19E7" w:rsidRPr="000E1730" w:rsidRDefault="00CF19E7" w:rsidP="00CF19E7">
            <w:pPr>
              <w:pStyle w:val="Tekstprzypisudolnego"/>
              <w:jc w:val="center"/>
              <w:rPr>
                <w:rFonts w:ascii="Arial" w:hAnsi="Arial" w:cs="Arial"/>
                <w:sz w:val="16"/>
                <w:szCs w:val="16"/>
              </w:rPr>
            </w:pPr>
            <w:r w:rsidRPr="000E1730">
              <w:rPr>
                <w:rFonts w:ascii="Arial" w:hAnsi="Arial" w:cs="Arial"/>
                <w:sz w:val="16"/>
                <w:szCs w:val="16"/>
              </w:rPr>
              <w:t>„Terminowa”</w:t>
            </w:r>
          </w:p>
        </w:tc>
      </w:tr>
      <w:tr w:rsidR="00CF19E7" w:rsidRPr="000E1730" w14:paraId="523024CF" w14:textId="77777777" w:rsidTr="00D15644">
        <w:trPr>
          <w:jc w:val="center"/>
        </w:trPr>
        <w:tc>
          <w:tcPr>
            <w:tcW w:w="578" w:type="dxa"/>
            <w:tcBorders>
              <w:top w:val="nil"/>
              <w:bottom w:val="nil"/>
            </w:tcBorders>
          </w:tcPr>
          <w:p w14:paraId="6533D80D" w14:textId="77777777" w:rsidR="00CF19E7" w:rsidRPr="000E1730" w:rsidRDefault="00CF19E7" w:rsidP="00CF19E7">
            <w:pPr>
              <w:pStyle w:val="Tabela-zawarto"/>
            </w:pPr>
          </w:p>
        </w:tc>
        <w:tc>
          <w:tcPr>
            <w:tcW w:w="3154" w:type="dxa"/>
            <w:tcBorders>
              <w:top w:val="nil"/>
              <w:bottom w:val="nil"/>
            </w:tcBorders>
            <w:shd w:val="clear" w:color="auto" w:fill="auto"/>
          </w:tcPr>
          <w:p w14:paraId="10F45520" w14:textId="77777777" w:rsidR="00CF19E7" w:rsidRPr="000E1730" w:rsidRDefault="00CF19E7" w:rsidP="00CF19E7">
            <w:pPr>
              <w:pStyle w:val="Tabela-zawarto"/>
            </w:pPr>
            <w:r w:rsidRPr="000E1730">
              <w:t>-   -   -   -   DepositPeriod</w:t>
            </w:r>
          </w:p>
        </w:tc>
        <w:tc>
          <w:tcPr>
            <w:tcW w:w="4948" w:type="dxa"/>
          </w:tcPr>
          <w:p w14:paraId="08725D68" w14:textId="77777777" w:rsidR="00CF19E7" w:rsidRPr="000E1730" w:rsidRDefault="00CF19E7" w:rsidP="00CF19E7">
            <w:pPr>
              <w:pStyle w:val="Tabela-zawarto"/>
            </w:pPr>
            <w:r w:rsidRPr="000E1730">
              <w:t>Okres trwania lokaty</w:t>
            </w:r>
          </w:p>
        </w:tc>
        <w:tc>
          <w:tcPr>
            <w:tcW w:w="1597" w:type="dxa"/>
          </w:tcPr>
          <w:p w14:paraId="26761BC6" w14:textId="77777777" w:rsidR="00CF19E7" w:rsidRPr="000E1730" w:rsidRDefault="00CF19E7" w:rsidP="00CF19E7">
            <w:pPr>
              <w:pStyle w:val="Tekstprzypisudolnego"/>
              <w:jc w:val="center"/>
              <w:rPr>
                <w:rFonts w:ascii="Arial" w:hAnsi="Arial" w:cs="Arial"/>
                <w:sz w:val="16"/>
                <w:szCs w:val="16"/>
              </w:rPr>
            </w:pPr>
            <w:r>
              <w:rPr>
                <w:rFonts w:ascii="Arial" w:hAnsi="Arial" w:cs="Arial"/>
                <w:sz w:val="16"/>
                <w:szCs w:val="16"/>
              </w:rPr>
              <w:t>W</w:t>
            </w:r>
          </w:p>
        </w:tc>
        <w:tc>
          <w:tcPr>
            <w:tcW w:w="3790" w:type="dxa"/>
            <w:gridSpan w:val="2"/>
          </w:tcPr>
          <w:p w14:paraId="1C144F3A" w14:textId="77777777" w:rsidR="00CF19E7" w:rsidRPr="000E1730" w:rsidRDefault="00CF19E7" w:rsidP="00CF19E7">
            <w:pPr>
              <w:pStyle w:val="Tekstprzypisudolnego"/>
              <w:jc w:val="center"/>
              <w:rPr>
                <w:rFonts w:ascii="Arial" w:hAnsi="Arial" w:cs="Arial"/>
                <w:sz w:val="16"/>
                <w:szCs w:val="16"/>
              </w:rPr>
            </w:pPr>
            <w:r w:rsidRPr="000E1730">
              <w:rPr>
                <w:rFonts w:ascii="Arial" w:hAnsi="Arial" w:cs="Arial"/>
                <w:sz w:val="16"/>
                <w:szCs w:val="16"/>
              </w:rPr>
              <w:t>Ilość dni</w:t>
            </w:r>
            <w:r>
              <w:rPr>
                <w:rFonts w:ascii="Arial" w:hAnsi="Arial" w:cs="Arial"/>
                <w:sz w:val="16"/>
                <w:szCs w:val="16"/>
              </w:rPr>
              <w:t>/tygodni/miesięcy/lat</w:t>
            </w:r>
            <w:r w:rsidRPr="000E1730">
              <w:rPr>
                <w:rFonts w:ascii="Arial" w:hAnsi="Arial" w:cs="Arial"/>
                <w:sz w:val="16"/>
                <w:szCs w:val="16"/>
              </w:rPr>
              <w:t xml:space="preserve"> trwania lokaty</w:t>
            </w:r>
          </w:p>
        </w:tc>
      </w:tr>
      <w:tr w:rsidR="00CF19E7" w:rsidRPr="000E1730" w14:paraId="19025A26" w14:textId="77777777" w:rsidTr="00D15644">
        <w:trPr>
          <w:jc w:val="center"/>
        </w:trPr>
        <w:tc>
          <w:tcPr>
            <w:tcW w:w="578" w:type="dxa"/>
            <w:tcBorders>
              <w:top w:val="nil"/>
              <w:bottom w:val="nil"/>
            </w:tcBorders>
          </w:tcPr>
          <w:p w14:paraId="1C00F0A5" w14:textId="77777777" w:rsidR="00CF19E7" w:rsidRPr="000E1730" w:rsidRDefault="00CF19E7" w:rsidP="00CF19E7">
            <w:pPr>
              <w:pStyle w:val="Tabela-zawarto"/>
            </w:pPr>
          </w:p>
        </w:tc>
        <w:tc>
          <w:tcPr>
            <w:tcW w:w="3154" w:type="dxa"/>
            <w:tcBorders>
              <w:top w:val="nil"/>
              <w:bottom w:val="nil"/>
            </w:tcBorders>
            <w:shd w:val="clear" w:color="auto" w:fill="auto"/>
          </w:tcPr>
          <w:p w14:paraId="6B1C9C71" w14:textId="77777777" w:rsidR="00CF19E7" w:rsidRPr="000E1730" w:rsidRDefault="00CF19E7" w:rsidP="00CF19E7">
            <w:pPr>
              <w:pStyle w:val="Tabela-zawarto"/>
            </w:pPr>
            <w:r w:rsidRPr="000E1730">
              <w:t>-   -   -   -   DepositName</w:t>
            </w:r>
          </w:p>
        </w:tc>
        <w:tc>
          <w:tcPr>
            <w:tcW w:w="4948" w:type="dxa"/>
          </w:tcPr>
          <w:p w14:paraId="43AA8539" w14:textId="77777777" w:rsidR="00CF19E7" w:rsidRPr="000E1730" w:rsidRDefault="00CF19E7" w:rsidP="00CF19E7">
            <w:pPr>
              <w:pStyle w:val="Tabela-zawarto"/>
            </w:pPr>
            <w:r w:rsidRPr="000E1730">
              <w:t>Nazwa lokaty</w:t>
            </w:r>
          </w:p>
        </w:tc>
        <w:tc>
          <w:tcPr>
            <w:tcW w:w="1597" w:type="dxa"/>
          </w:tcPr>
          <w:p w14:paraId="7FC5C461"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610BB3EC" w14:textId="77777777" w:rsidR="00CF19E7" w:rsidRPr="000E1730" w:rsidRDefault="00CF19E7" w:rsidP="00CF19E7">
            <w:pPr>
              <w:pStyle w:val="Tekstprzypisudolnego"/>
              <w:jc w:val="center"/>
              <w:rPr>
                <w:rFonts w:ascii="Arial" w:hAnsi="Arial" w:cs="Arial"/>
                <w:sz w:val="16"/>
                <w:szCs w:val="16"/>
              </w:rPr>
            </w:pPr>
          </w:p>
        </w:tc>
      </w:tr>
      <w:tr w:rsidR="00CF19E7" w:rsidRPr="000E1730" w14:paraId="0415CD72" w14:textId="77777777" w:rsidTr="00D15644">
        <w:trPr>
          <w:jc w:val="center"/>
        </w:trPr>
        <w:tc>
          <w:tcPr>
            <w:tcW w:w="578" w:type="dxa"/>
            <w:tcBorders>
              <w:top w:val="nil"/>
            </w:tcBorders>
          </w:tcPr>
          <w:p w14:paraId="0A492F7C" w14:textId="77777777" w:rsidR="00CF19E7" w:rsidRPr="000E1730" w:rsidRDefault="00CF19E7" w:rsidP="00CF19E7">
            <w:pPr>
              <w:pStyle w:val="Tabela-zawarto"/>
            </w:pPr>
          </w:p>
        </w:tc>
        <w:tc>
          <w:tcPr>
            <w:tcW w:w="3154" w:type="dxa"/>
            <w:tcBorders>
              <w:top w:val="nil"/>
            </w:tcBorders>
            <w:shd w:val="clear" w:color="auto" w:fill="auto"/>
          </w:tcPr>
          <w:p w14:paraId="34AF6D0F" w14:textId="77777777" w:rsidR="00CF19E7" w:rsidRPr="000E1730" w:rsidRDefault="00CF19E7" w:rsidP="00CF19E7">
            <w:pPr>
              <w:pStyle w:val="Tabela-zawarto"/>
            </w:pPr>
            <w:r w:rsidRPr="000E1730">
              <w:t>-   -   -   -   DepositInterestRateType</w:t>
            </w:r>
          </w:p>
        </w:tc>
        <w:tc>
          <w:tcPr>
            <w:tcW w:w="4948" w:type="dxa"/>
          </w:tcPr>
          <w:p w14:paraId="48F79717" w14:textId="77777777" w:rsidR="00CF19E7" w:rsidRPr="000E1730" w:rsidRDefault="00CF19E7" w:rsidP="00CF19E7">
            <w:pPr>
              <w:pStyle w:val="Tabela-zawarto"/>
            </w:pPr>
            <w:r w:rsidRPr="000E1730">
              <w:t>Rodzaj oprocentowania</w:t>
            </w:r>
          </w:p>
        </w:tc>
        <w:tc>
          <w:tcPr>
            <w:tcW w:w="1597" w:type="dxa"/>
          </w:tcPr>
          <w:p w14:paraId="5D6C2180" w14:textId="77777777" w:rsidR="00CF19E7" w:rsidRPr="000E1730" w:rsidRDefault="00CF19E7" w:rsidP="00CF19E7">
            <w:pPr>
              <w:pStyle w:val="Tekstprzypisudolnego"/>
              <w:jc w:val="center"/>
              <w:rPr>
                <w:rFonts w:ascii="Arial" w:hAnsi="Arial" w:cs="Arial"/>
                <w:sz w:val="16"/>
                <w:szCs w:val="16"/>
              </w:rPr>
            </w:pPr>
            <w:r>
              <w:rPr>
                <w:rFonts w:ascii="Arial" w:hAnsi="Arial" w:cs="Arial"/>
                <w:sz w:val="16"/>
                <w:szCs w:val="16"/>
              </w:rPr>
              <w:t>O</w:t>
            </w:r>
          </w:p>
        </w:tc>
        <w:tc>
          <w:tcPr>
            <w:tcW w:w="3790" w:type="dxa"/>
            <w:gridSpan w:val="2"/>
          </w:tcPr>
          <w:p w14:paraId="184E04AB" w14:textId="77777777" w:rsidR="00CF19E7" w:rsidRPr="000E1730" w:rsidRDefault="00CF19E7" w:rsidP="00CF19E7">
            <w:pPr>
              <w:pStyle w:val="Tekstprzypisudolnego"/>
              <w:jc w:val="center"/>
              <w:rPr>
                <w:rFonts w:ascii="Arial" w:hAnsi="Arial" w:cs="Arial"/>
                <w:sz w:val="16"/>
                <w:szCs w:val="16"/>
              </w:rPr>
            </w:pPr>
            <w:r w:rsidRPr="000E1730">
              <w:rPr>
                <w:rFonts w:ascii="Arial" w:hAnsi="Arial" w:cs="Arial"/>
                <w:sz w:val="16"/>
                <w:szCs w:val="16"/>
              </w:rPr>
              <w:t>Rodzaj oprocentowania</w:t>
            </w:r>
          </w:p>
        </w:tc>
      </w:tr>
      <w:tr w:rsidR="00CF19E7" w:rsidRPr="000E1730" w14:paraId="62EF623C" w14:textId="77777777" w:rsidTr="00D15644">
        <w:trPr>
          <w:jc w:val="center"/>
        </w:trPr>
        <w:tc>
          <w:tcPr>
            <w:tcW w:w="578" w:type="dxa"/>
          </w:tcPr>
          <w:p w14:paraId="5377402A" w14:textId="77777777" w:rsidR="00CF19E7" w:rsidRPr="000E1730" w:rsidRDefault="00CF19E7" w:rsidP="00CF19E7">
            <w:pPr>
              <w:pStyle w:val="Tabela-zawarto"/>
            </w:pPr>
          </w:p>
        </w:tc>
        <w:tc>
          <w:tcPr>
            <w:tcW w:w="3154" w:type="dxa"/>
          </w:tcPr>
          <w:p w14:paraId="20E57C7A" w14:textId="77777777" w:rsidR="00CF19E7" w:rsidRPr="000E1730" w:rsidRDefault="00CF19E7" w:rsidP="00CF19E7">
            <w:pPr>
              <w:pStyle w:val="Tabela-zawarto"/>
            </w:pPr>
            <w:r w:rsidRPr="000E1730">
              <w:t>-   -   -   -   DepositInterestRate</w:t>
            </w:r>
          </w:p>
        </w:tc>
        <w:tc>
          <w:tcPr>
            <w:tcW w:w="4948" w:type="dxa"/>
          </w:tcPr>
          <w:p w14:paraId="1EE51968" w14:textId="77777777" w:rsidR="00CF19E7" w:rsidRPr="000E1730" w:rsidRDefault="00CF19E7" w:rsidP="00CF19E7">
            <w:pPr>
              <w:pStyle w:val="Tabela-zawarto"/>
            </w:pPr>
            <w:r w:rsidRPr="000E1730">
              <w:t>Wysokość oprocentowania</w:t>
            </w:r>
          </w:p>
        </w:tc>
        <w:tc>
          <w:tcPr>
            <w:tcW w:w="1597" w:type="dxa"/>
          </w:tcPr>
          <w:p w14:paraId="560C7063" w14:textId="77777777" w:rsidR="00CF19E7" w:rsidRPr="000E1730" w:rsidRDefault="00CF19E7" w:rsidP="00CF19E7">
            <w:pPr>
              <w:pStyle w:val="Tekstprzypisudolnego"/>
              <w:jc w:val="center"/>
              <w:rPr>
                <w:rFonts w:ascii="Arial" w:hAnsi="Arial" w:cs="Arial"/>
                <w:sz w:val="16"/>
                <w:szCs w:val="16"/>
              </w:rPr>
            </w:pPr>
            <w:r>
              <w:rPr>
                <w:rFonts w:ascii="Arial" w:hAnsi="Arial" w:cs="Arial"/>
                <w:sz w:val="16"/>
                <w:szCs w:val="16"/>
              </w:rPr>
              <w:t>O</w:t>
            </w:r>
          </w:p>
        </w:tc>
        <w:tc>
          <w:tcPr>
            <w:tcW w:w="3790" w:type="dxa"/>
            <w:gridSpan w:val="2"/>
          </w:tcPr>
          <w:p w14:paraId="36407C5A" w14:textId="77777777" w:rsidR="00CF19E7" w:rsidRPr="000E1730" w:rsidRDefault="00CF19E7" w:rsidP="00CF19E7">
            <w:pPr>
              <w:pStyle w:val="Tekstprzypisudolnego"/>
              <w:jc w:val="center"/>
              <w:rPr>
                <w:rFonts w:ascii="Arial" w:hAnsi="Arial" w:cs="Arial"/>
                <w:sz w:val="16"/>
                <w:szCs w:val="16"/>
              </w:rPr>
            </w:pPr>
            <w:r w:rsidRPr="000E1730">
              <w:rPr>
                <w:rFonts w:ascii="Arial" w:hAnsi="Arial" w:cs="Arial"/>
                <w:sz w:val="16"/>
                <w:szCs w:val="16"/>
              </w:rPr>
              <w:t>Wys</w:t>
            </w:r>
            <w:r>
              <w:rPr>
                <w:rFonts w:ascii="Arial" w:hAnsi="Arial" w:cs="Arial"/>
                <w:sz w:val="16"/>
                <w:szCs w:val="16"/>
              </w:rPr>
              <w:t>o</w:t>
            </w:r>
            <w:r w:rsidRPr="000E1730">
              <w:rPr>
                <w:rFonts w:ascii="Arial" w:hAnsi="Arial" w:cs="Arial"/>
                <w:sz w:val="16"/>
                <w:szCs w:val="16"/>
              </w:rPr>
              <w:t>kość oprocentowania</w:t>
            </w:r>
          </w:p>
        </w:tc>
      </w:tr>
      <w:tr w:rsidR="00CF19E7" w:rsidRPr="000E1730" w14:paraId="461CF702" w14:textId="77777777" w:rsidTr="00D15644">
        <w:trPr>
          <w:jc w:val="center"/>
        </w:trPr>
        <w:tc>
          <w:tcPr>
            <w:tcW w:w="578" w:type="dxa"/>
          </w:tcPr>
          <w:p w14:paraId="149873F6" w14:textId="77777777" w:rsidR="00CF19E7" w:rsidRPr="000E1730" w:rsidRDefault="00CF19E7" w:rsidP="00CF19E7">
            <w:pPr>
              <w:pStyle w:val="Tabela-zawarto"/>
            </w:pPr>
          </w:p>
        </w:tc>
        <w:tc>
          <w:tcPr>
            <w:tcW w:w="3154" w:type="dxa"/>
          </w:tcPr>
          <w:p w14:paraId="37A567E1" w14:textId="77777777" w:rsidR="00CF19E7" w:rsidRPr="000E1730" w:rsidRDefault="00CF19E7" w:rsidP="00CF19E7">
            <w:pPr>
              <w:pStyle w:val="Tabela-zawarto"/>
            </w:pPr>
            <w:r w:rsidRPr="000E1730">
              <w:t>-   -   -   -   InterestCapitalization</w:t>
            </w:r>
          </w:p>
        </w:tc>
        <w:tc>
          <w:tcPr>
            <w:tcW w:w="4948" w:type="dxa"/>
          </w:tcPr>
          <w:p w14:paraId="5F8EEF77" w14:textId="77777777" w:rsidR="00CF19E7" w:rsidRPr="000E1730" w:rsidRDefault="00CF19E7" w:rsidP="00CF19E7">
            <w:pPr>
              <w:pStyle w:val="Tabela-zawarto"/>
            </w:pPr>
            <w:r w:rsidRPr="000E1730">
              <w:t>Kapitalizacja odsetek</w:t>
            </w:r>
          </w:p>
        </w:tc>
        <w:tc>
          <w:tcPr>
            <w:tcW w:w="1597" w:type="dxa"/>
          </w:tcPr>
          <w:p w14:paraId="09858213"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61DBBE36" w14:textId="77777777" w:rsidR="00CF19E7" w:rsidRPr="000E1730" w:rsidRDefault="00CF19E7" w:rsidP="00CF19E7">
            <w:pPr>
              <w:pStyle w:val="Tekstprzypisudolnego"/>
              <w:jc w:val="center"/>
              <w:rPr>
                <w:rFonts w:ascii="Arial" w:hAnsi="Arial" w:cs="Arial"/>
                <w:sz w:val="16"/>
                <w:szCs w:val="16"/>
              </w:rPr>
            </w:pPr>
          </w:p>
        </w:tc>
      </w:tr>
      <w:tr w:rsidR="00CF19E7" w:rsidRPr="000E1730" w14:paraId="7702C1BE" w14:textId="77777777" w:rsidTr="00D15644">
        <w:trPr>
          <w:jc w:val="center"/>
        </w:trPr>
        <w:tc>
          <w:tcPr>
            <w:tcW w:w="578" w:type="dxa"/>
          </w:tcPr>
          <w:p w14:paraId="603CD5F3" w14:textId="77777777" w:rsidR="00CF19E7" w:rsidRPr="000E1730" w:rsidRDefault="00CF19E7" w:rsidP="00CF19E7">
            <w:pPr>
              <w:pStyle w:val="Tabela-zawarto"/>
            </w:pPr>
          </w:p>
        </w:tc>
        <w:tc>
          <w:tcPr>
            <w:tcW w:w="3154" w:type="dxa"/>
          </w:tcPr>
          <w:p w14:paraId="18E8BD65" w14:textId="77777777" w:rsidR="00CF19E7" w:rsidRPr="000E1730" w:rsidRDefault="00CF19E7" w:rsidP="00CF19E7">
            <w:pPr>
              <w:pStyle w:val="Tabela-zawarto"/>
            </w:pPr>
            <w:r w:rsidRPr="000E1730">
              <w:t>-   -   -   -   DepositRenewable</w:t>
            </w:r>
          </w:p>
        </w:tc>
        <w:tc>
          <w:tcPr>
            <w:tcW w:w="4948" w:type="dxa"/>
          </w:tcPr>
          <w:p w14:paraId="33B697AB" w14:textId="77777777" w:rsidR="00CF19E7" w:rsidRPr="000E1730" w:rsidRDefault="00CF19E7" w:rsidP="00CF19E7">
            <w:pPr>
              <w:pStyle w:val="Tabela-zawarto"/>
            </w:pPr>
            <w:r w:rsidRPr="000E1730">
              <w:t>Odnawialność lokaty</w:t>
            </w:r>
          </w:p>
        </w:tc>
        <w:tc>
          <w:tcPr>
            <w:tcW w:w="1597" w:type="dxa"/>
          </w:tcPr>
          <w:p w14:paraId="7EE55C00"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400766E2" w14:textId="77777777" w:rsidR="00CF19E7" w:rsidRPr="000E1730" w:rsidRDefault="00CF19E7" w:rsidP="00CF19E7">
            <w:pPr>
              <w:pStyle w:val="Tekstprzypisudolnego"/>
              <w:jc w:val="center"/>
              <w:rPr>
                <w:rFonts w:ascii="Arial" w:hAnsi="Arial" w:cs="Arial"/>
                <w:sz w:val="16"/>
                <w:szCs w:val="16"/>
              </w:rPr>
            </w:pPr>
          </w:p>
        </w:tc>
      </w:tr>
      <w:tr w:rsidR="00CF19E7" w:rsidRPr="000E1730" w14:paraId="0ED8D2DF" w14:textId="77777777" w:rsidTr="00D15644">
        <w:trPr>
          <w:jc w:val="center"/>
        </w:trPr>
        <w:tc>
          <w:tcPr>
            <w:tcW w:w="578" w:type="dxa"/>
          </w:tcPr>
          <w:p w14:paraId="3FCF8777" w14:textId="77777777" w:rsidR="00CF19E7" w:rsidRPr="000E1730" w:rsidRDefault="00CF19E7" w:rsidP="00CF19E7">
            <w:pPr>
              <w:pStyle w:val="Tabela-zawarto"/>
            </w:pPr>
          </w:p>
        </w:tc>
        <w:tc>
          <w:tcPr>
            <w:tcW w:w="3154" w:type="dxa"/>
          </w:tcPr>
          <w:p w14:paraId="178CBA5F" w14:textId="77777777" w:rsidR="00CF19E7" w:rsidRPr="000E1730" w:rsidRDefault="00CF19E7" w:rsidP="00CF19E7">
            <w:pPr>
              <w:pStyle w:val="Tabela-zawarto"/>
              <w:rPr>
                <w:lang w:val="en-US"/>
              </w:rPr>
            </w:pPr>
            <w:r w:rsidRPr="000E1730">
              <w:rPr>
                <w:lang w:val="en-US"/>
              </w:rPr>
              <w:t>-   -   -   -   CurrencyIdentificationCode</w:t>
            </w:r>
          </w:p>
        </w:tc>
        <w:tc>
          <w:tcPr>
            <w:tcW w:w="4948" w:type="dxa"/>
          </w:tcPr>
          <w:p w14:paraId="0CD695B2" w14:textId="77777777" w:rsidR="00CF19E7" w:rsidRPr="000E1730" w:rsidRDefault="00CF19E7" w:rsidP="00CF19E7">
            <w:pPr>
              <w:pStyle w:val="Tabela-zawarto"/>
            </w:pPr>
            <w:r w:rsidRPr="000E1730">
              <w:t>Typ waluty dla lokat</w:t>
            </w:r>
          </w:p>
        </w:tc>
        <w:tc>
          <w:tcPr>
            <w:tcW w:w="1597" w:type="dxa"/>
          </w:tcPr>
          <w:p w14:paraId="1F399692"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7F522EC2" w14:textId="77777777" w:rsidR="00CF19E7" w:rsidRPr="000E1730" w:rsidRDefault="00CF19E7" w:rsidP="00CF19E7">
            <w:pPr>
              <w:pStyle w:val="Tekstprzypisudolnego"/>
              <w:jc w:val="center"/>
              <w:rPr>
                <w:rFonts w:ascii="Arial" w:hAnsi="Arial" w:cs="Arial"/>
                <w:sz w:val="16"/>
                <w:szCs w:val="16"/>
              </w:rPr>
            </w:pPr>
          </w:p>
        </w:tc>
      </w:tr>
      <w:tr w:rsidR="00CF19E7" w:rsidRPr="000E1730" w14:paraId="57DE5926" w14:textId="77777777" w:rsidTr="00D15644">
        <w:trPr>
          <w:jc w:val="center"/>
        </w:trPr>
        <w:tc>
          <w:tcPr>
            <w:tcW w:w="578" w:type="dxa"/>
          </w:tcPr>
          <w:p w14:paraId="2F1E7B5F" w14:textId="77777777" w:rsidR="00CF19E7" w:rsidRPr="000E1730" w:rsidRDefault="00CF19E7" w:rsidP="00CF19E7">
            <w:pPr>
              <w:pStyle w:val="Tabela-zawarto"/>
              <w:rPr>
                <w:lang w:val="en-US"/>
              </w:rPr>
            </w:pPr>
          </w:p>
        </w:tc>
        <w:tc>
          <w:tcPr>
            <w:tcW w:w="3154" w:type="dxa"/>
          </w:tcPr>
          <w:p w14:paraId="3F6FB47E" w14:textId="77777777" w:rsidR="00CF19E7" w:rsidRPr="000E1730" w:rsidRDefault="00CF19E7" w:rsidP="00CF19E7">
            <w:pPr>
              <w:pStyle w:val="Tabela-zawarto"/>
            </w:pPr>
            <w:r w:rsidRPr="000E1730">
              <w:t>-   -   -   -   MinDepositAmount</w:t>
            </w:r>
          </w:p>
        </w:tc>
        <w:tc>
          <w:tcPr>
            <w:tcW w:w="4948" w:type="dxa"/>
          </w:tcPr>
          <w:p w14:paraId="3B6C1C77" w14:textId="77777777" w:rsidR="00CF19E7" w:rsidRPr="000E1730" w:rsidRDefault="00CF19E7" w:rsidP="00CF19E7">
            <w:pPr>
              <w:pStyle w:val="Tabela-zawarto"/>
            </w:pPr>
            <w:r w:rsidRPr="000E1730">
              <w:t>Minimalna kwota wpłaty</w:t>
            </w:r>
          </w:p>
        </w:tc>
        <w:tc>
          <w:tcPr>
            <w:tcW w:w="1597" w:type="dxa"/>
          </w:tcPr>
          <w:p w14:paraId="3D8CE124"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60A5E8BC" w14:textId="77777777" w:rsidR="00CF19E7" w:rsidRPr="000E1730" w:rsidRDefault="00CF19E7" w:rsidP="00CF19E7">
            <w:pPr>
              <w:pStyle w:val="Tekstprzypisudolnego"/>
              <w:jc w:val="center"/>
              <w:rPr>
                <w:rFonts w:ascii="Arial" w:hAnsi="Arial" w:cs="Arial"/>
                <w:sz w:val="16"/>
                <w:szCs w:val="16"/>
              </w:rPr>
            </w:pPr>
          </w:p>
        </w:tc>
      </w:tr>
      <w:tr w:rsidR="00CF19E7" w:rsidRPr="000E1730" w14:paraId="091E705F" w14:textId="77777777" w:rsidTr="00D15644">
        <w:trPr>
          <w:jc w:val="center"/>
        </w:trPr>
        <w:tc>
          <w:tcPr>
            <w:tcW w:w="578" w:type="dxa"/>
          </w:tcPr>
          <w:p w14:paraId="080EF361" w14:textId="77777777" w:rsidR="00CF19E7" w:rsidRPr="000E1730" w:rsidRDefault="00CF19E7" w:rsidP="00CF19E7">
            <w:pPr>
              <w:pStyle w:val="Tabela-zawarto"/>
            </w:pPr>
          </w:p>
        </w:tc>
        <w:tc>
          <w:tcPr>
            <w:tcW w:w="3154" w:type="dxa"/>
          </w:tcPr>
          <w:p w14:paraId="409B8B48" w14:textId="77777777" w:rsidR="00CF19E7" w:rsidRPr="000E1730" w:rsidRDefault="00CF19E7" w:rsidP="00CF19E7">
            <w:pPr>
              <w:pStyle w:val="Tabela-zawarto"/>
            </w:pPr>
            <w:r w:rsidRPr="000E1730">
              <w:t>-   -   -   -   Description</w:t>
            </w:r>
          </w:p>
        </w:tc>
        <w:tc>
          <w:tcPr>
            <w:tcW w:w="4948" w:type="dxa"/>
          </w:tcPr>
          <w:p w14:paraId="2A3B2818" w14:textId="77777777" w:rsidR="00CF19E7" w:rsidRPr="000E1730" w:rsidRDefault="00CF19E7" w:rsidP="00CF19E7">
            <w:pPr>
              <w:pStyle w:val="Tabela-zawarto"/>
            </w:pPr>
            <w:r w:rsidRPr="000E1730">
              <w:t>Dodatkowe informacje o konsekwencjach przerwania lokaty</w:t>
            </w:r>
          </w:p>
        </w:tc>
        <w:tc>
          <w:tcPr>
            <w:tcW w:w="1597" w:type="dxa"/>
          </w:tcPr>
          <w:p w14:paraId="3A7DD984" w14:textId="77777777" w:rsidR="00CF19E7" w:rsidRPr="000E1730" w:rsidRDefault="00CF19E7" w:rsidP="00CF19E7">
            <w:pPr>
              <w:pStyle w:val="Tekstprzypisudolnego"/>
              <w:jc w:val="center"/>
              <w:rPr>
                <w:rFonts w:ascii="Arial" w:hAnsi="Arial" w:cs="Arial"/>
                <w:sz w:val="16"/>
                <w:szCs w:val="16"/>
              </w:rPr>
            </w:pPr>
          </w:p>
        </w:tc>
        <w:tc>
          <w:tcPr>
            <w:tcW w:w="3790" w:type="dxa"/>
            <w:gridSpan w:val="2"/>
          </w:tcPr>
          <w:p w14:paraId="090E6AA8" w14:textId="77777777" w:rsidR="00CF19E7" w:rsidRPr="000E1730" w:rsidRDefault="00CF19E7" w:rsidP="00CF19E7">
            <w:pPr>
              <w:pStyle w:val="Tekstprzypisudolnego"/>
              <w:jc w:val="center"/>
              <w:rPr>
                <w:rFonts w:ascii="Arial" w:hAnsi="Arial" w:cs="Arial"/>
                <w:sz w:val="16"/>
                <w:szCs w:val="16"/>
              </w:rPr>
            </w:pPr>
          </w:p>
        </w:tc>
      </w:tr>
      <w:tr w:rsidR="006D22A2" w:rsidRPr="000E1730" w14:paraId="66C64CA0" w14:textId="77777777" w:rsidTr="0091727A">
        <w:trPr>
          <w:jc w:val="center"/>
        </w:trPr>
        <w:tc>
          <w:tcPr>
            <w:tcW w:w="578" w:type="dxa"/>
            <w:shd w:val="clear" w:color="auto" w:fill="auto"/>
          </w:tcPr>
          <w:p w14:paraId="7207AB92" w14:textId="5AD8A249" w:rsidR="006D22A2" w:rsidRPr="000E1730" w:rsidRDefault="006D22A2" w:rsidP="006D22A2">
            <w:pPr>
              <w:pStyle w:val="Tabela-zawarto"/>
            </w:pPr>
            <w:r>
              <w:rPr>
                <w:rFonts w:cs="Arial"/>
                <w:szCs w:val="16"/>
              </w:rPr>
              <w:t>H-18</w:t>
            </w:r>
          </w:p>
        </w:tc>
        <w:tc>
          <w:tcPr>
            <w:tcW w:w="3154" w:type="dxa"/>
            <w:shd w:val="clear" w:color="auto" w:fill="auto"/>
            <w:vAlign w:val="center"/>
          </w:tcPr>
          <w:p w14:paraId="2B4DEC2A" w14:textId="43D6A26A" w:rsidR="006D22A2" w:rsidRPr="000E1730" w:rsidRDefault="006D22A2" w:rsidP="006D22A2">
            <w:pPr>
              <w:pStyle w:val="Tabela-zawarto"/>
            </w:pPr>
            <w:r>
              <w:rPr>
                <w:lang w:val="en-US"/>
              </w:rPr>
              <w:t xml:space="preserve">-   -   -   </w:t>
            </w:r>
            <w:r w:rsidRPr="006D22A2">
              <w:rPr>
                <w:lang w:val="en-US"/>
              </w:rPr>
              <w:t>DepositRejectionInfo</w:t>
            </w:r>
          </w:p>
        </w:tc>
        <w:tc>
          <w:tcPr>
            <w:tcW w:w="4948" w:type="dxa"/>
            <w:shd w:val="clear" w:color="auto" w:fill="auto"/>
          </w:tcPr>
          <w:p w14:paraId="6769BEED" w14:textId="1C218976" w:rsidR="006D22A2" w:rsidRPr="000E1730" w:rsidRDefault="006D22A2" w:rsidP="006D22A2">
            <w:pPr>
              <w:pStyle w:val="Tabela-zawarto"/>
            </w:pPr>
            <w:r>
              <w:t>Informacja o powodzie odrzucenia lokaty</w:t>
            </w:r>
          </w:p>
        </w:tc>
        <w:tc>
          <w:tcPr>
            <w:tcW w:w="1597" w:type="dxa"/>
            <w:shd w:val="clear" w:color="auto" w:fill="auto"/>
          </w:tcPr>
          <w:p w14:paraId="5ECE88BA" w14:textId="4DA33C3F" w:rsidR="006D22A2" w:rsidRPr="000E1730" w:rsidRDefault="006D22A2" w:rsidP="006D22A2">
            <w:pPr>
              <w:pStyle w:val="Tekstprzypisudolnego"/>
              <w:jc w:val="center"/>
              <w:rPr>
                <w:rFonts w:ascii="Arial" w:hAnsi="Arial" w:cs="Arial"/>
                <w:sz w:val="16"/>
                <w:szCs w:val="16"/>
              </w:rPr>
            </w:pPr>
            <w:r>
              <w:rPr>
                <w:rFonts w:cs="Arial"/>
                <w:szCs w:val="16"/>
              </w:rPr>
              <w:t>O</w:t>
            </w:r>
          </w:p>
        </w:tc>
        <w:tc>
          <w:tcPr>
            <w:tcW w:w="3790" w:type="dxa"/>
            <w:gridSpan w:val="2"/>
            <w:shd w:val="clear" w:color="auto" w:fill="auto"/>
          </w:tcPr>
          <w:p w14:paraId="3460205D" w14:textId="102DC130" w:rsidR="006D22A2" w:rsidRPr="000E1730" w:rsidRDefault="006D22A2" w:rsidP="006D22A2">
            <w:pPr>
              <w:pStyle w:val="Tekstprzypisudolnego"/>
              <w:jc w:val="center"/>
              <w:rPr>
                <w:rFonts w:ascii="Arial" w:hAnsi="Arial" w:cs="Arial"/>
                <w:sz w:val="16"/>
                <w:szCs w:val="16"/>
              </w:rPr>
            </w:pPr>
            <w:r>
              <w:t>Informacja o powodzie odrzucenia żądania przedterminowego zakończenia lokaty</w:t>
            </w:r>
          </w:p>
        </w:tc>
      </w:tr>
      <w:tr w:rsidR="006D22A2" w:rsidRPr="000E1730" w14:paraId="7BB249B1" w14:textId="77777777" w:rsidTr="0091727A">
        <w:trPr>
          <w:jc w:val="center"/>
        </w:trPr>
        <w:tc>
          <w:tcPr>
            <w:tcW w:w="578" w:type="dxa"/>
            <w:shd w:val="clear" w:color="auto" w:fill="auto"/>
          </w:tcPr>
          <w:p w14:paraId="3AC6DD19" w14:textId="77777777" w:rsidR="006D22A2" w:rsidRPr="000E1730" w:rsidRDefault="006D22A2" w:rsidP="006D22A2">
            <w:pPr>
              <w:pStyle w:val="Tabela-zawarto"/>
            </w:pPr>
          </w:p>
        </w:tc>
        <w:tc>
          <w:tcPr>
            <w:tcW w:w="3154" w:type="dxa"/>
            <w:shd w:val="clear" w:color="auto" w:fill="auto"/>
            <w:vAlign w:val="center"/>
          </w:tcPr>
          <w:p w14:paraId="7A1CCE49" w14:textId="005FD078" w:rsidR="006D22A2" w:rsidRPr="000E1730" w:rsidRDefault="006D22A2" w:rsidP="006D22A2">
            <w:pPr>
              <w:pStyle w:val="Tabela-zawarto"/>
            </w:pPr>
            <w:r>
              <w:rPr>
                <w:lang w:val="en-US"/>
              </w:rPr>
              <w:t xml:space="preserve">-   -   -   -   </w:t>
            </w:r>
            <w:r w:rsidRPr="000E1730">
              <w:t>RejectionCode</w:t>
            </w:r>
          </w:p>
        </w:tc>
        <w:tc>
          <w:tcPr>
            <w:tcW w:w="4948" w:type="dxa"/>
            <w:shd w:val="clear" w:color="auto" w:fill="auto"/>
          </w:tcPr>
          <w:p w14:paraId="3E22CE4A" w14:textId="77777777" w:rsidR="006D22A2" w:rsidRPr="000E1730" w:rsidRDefault="006D22A2" w:rsidP="006D22A2">
            <w:pPr>
              <w:pStyle w:val="Tabela-zawarto"/>
            </w:pPr>
          </w:p>
        </w:tc>
        <w:tc>
          <w:tcPr>
            <w:tcW w:w="1597" w:type="dxa"/>
            <w:shd w:val="clear" w:color="auto" w:fill="auto"/>
          </w:tcPr>
          <w:p w14:paraId="5850CBD1" w14:textId="76CD28E3" w:rsidR="006D22A2" w:rsidRPr="000E1730" w:rsidRDefault="006D22A2" w:rsidP="006D22A2">
            <w:pPr>
              <w:pStyle w:val="Tekstprzypisudolnego"/>
              <w:jc w:val="center"/>
              <w:rPr>
                <w:rFonts w:ascii="Arial" w:hAnsi="Arial" w:cs="Arial"/>
                <w:sz w:val="16"/>
                <w:szCs w:val="16"/>
              </w:rPr>
            </w:pPr>
            <w:r>
              <w:rPr>
                <w:rFonts w:cs="Arial"/>
                <w:szCs w:val="16"/>
              </w:rPr>
              <w:t>O</w:t>
            </w:r>
          </w:p>
        </w:tc>
        <w:tc>
          <w:tcPr>
            <w:tcW w:w="3790" w:type="dxa"/>
            <w:gridSpan w:val="2"/>
            <w:shd w:val="clear" w:color="auto" w:fill="auto"/>
          </w:tcPr>
          <w:p w14:paraId="2EA7F016" w14:textId="77777777" w:rsidR="006D22A2" w:rsidRPr="000E1730" w:rsidRDefault="006D22A2" w:rsidP="006D22A2">
            <w:pPr>
              <w:pStyle w:val="Tekstprzypisudolnego"/>
              <w:jc w:val="center"/>
              <w:rPr>
                <w:rFonts w:ascii="Arial" w:hAnsi="Arial" w:cs="Arial"/>
                <w:sz w:val="16"/>
                <w:szCs w:val="16"/>
              </w:rPr>
            </w:pPr>
          </w:p>
        </w:tc>
      </w:tr>
      <w:tr w:rsidR="006D22A2" w:rsidRPr="000E1730" w14:paraId="68AB1532" w14:textId="77777777" w:rsidTr="0091727A">
        <w:trPr>
          <w:jc w:val="center"/>
        </w:trPr>
        <w:tc>
          <w:tcPr>
            <w:tcW w:w="578" w:type="dxa"/>
            <w:shd w:val="clear" w:color="auto" w:fill="auto"/>
          </w:tcPr>
          <w:p w14:paraId="4728FC45" w14:textId="77777777" w:rsidR="006D22A2" w:rsidRPr="000E1730" w:rsidRDefault="006D22A2" w:rsidP="006D22A2">
            <w:pPr>
              <w:pStyle w:val="Tabela-zawarto"/>
            </w:pPr>
          </w:p>
        </w:tc>
        <w:tc>
          <w:tcPr>
            <w:tcW w:w="3154" w:type="dxa"/>
            <w:shd w:val="clear" w:color="auto" w:fill="auto"/>
            <w:vAlign w:val="center"/>
          </w:tcPr>
          <w:p w14:paraId="0A62C201" w14:textId="37A68D7E" w:rsidR="006D22A2" w:rsidRPr="000E1730" w:rsidRDefault="006D22A2" w:rsidP="006D22A2">
            <w:pPr>
              <w:pStyle w:val="Tabela-zawarto"/>
            </w:pPr>
            <w:r>
              <w:rPr>
                <w:lang w:val="en-US"/>
              </w:rPr>
              <w:t xml:space="preserve">-   -   -   -   </w:t>
            </w:r>
            <w:r w:rsidRPr="000E1730">
              <w:t>RejectionDescription</w:t>
            </w:r>
          </w:p>
        </w:tc>
        <w:tc>
          <w:tcPr>
            <w:tcW w:w="4948" w:type="dxa"/>
            <w:shd w:val="clear" w:color="auto" w:fill="auto"/>
          </w:tcPr>
          <w:p w14:paraId="09B9592A" w14:textId="77777777" w:rsidR="006D22A2" w:rsidRPr="000E1730" w:rsidRDefault="006D22A2" w:rsidP="006D22A2">
            <w:pPr>
              <w:pStyle w:val="Tabela-zawarto"/>
            </w:pPr>
          </w:p>
        </w:tc>
        <w:tc>
          <w:tcPr>
            <w:tcW w:w="1597" w:type="dxa"/>
            <w:shd w:val="clear" w:color="auto" w:fill="auto"/>
          </w:tcPr>
          <w:p w14:paraId="269E4799" w14:textId="0B8EFAC3" w:rsidR="006D22A2" w:rsidRPr="000E1730" w:rsidRDefault="006D22A2" w:rsidP="006D22A2">
            <w:pPr>
              <w:pStyle w:val="Tekstprzypisudolnego"/>
              <w:jc w:val="center"/>
              <w:rPr>
                <w:rFonts w:ascii="Arial" w:hAnsi="Arial" w:cs="Arial"/>
                <w:sz w:val="16"/>
                <w:szCs w:val="16"/>
              </w:rPr>
            </w:pPr>
            <w:r>
              <w:rPr>
                <w:rFonts w:cs="Arial"/>
                <w:szCs w:val="16"/>
              </w:rPr>
              <w:t>O</w:t>
            </w:r>
          </w:p>
        </w:tc>
        <w:tc>
          <w:tcPr>
            <w:tcW w:w="3790" w:type="dxa"/>
            <w:gridSpan w:val="2"/>
            <w:shd w:val="clear" w:color="auto" w:fill="auto"/>
          </w:tcPr>
          <w:p w14:paraId="212D79EC" w14:textId="77777777" w:rsidR="006D22A2" w:rsidRPr="000E1730" w:rsidRDefault="006D22A2" w:rsidP="006D22A2">
            <w:pPr>
              <w:pStyle w:val="Tekstprzypisudolnego"/>
              <w:jc w:val="center"/>
              <w:rPr>
                <w:rFonts w:ascii="Arial" w:hAnsi="Arial" w:cs="Arial"/>
                <w:sz w:val="16"/>
                <w:szCs w:val="16"/>
              </w:rPr>
            </w:pPr>
          </w:p>
        </w:tc>
      </w:tr>
    </w:tbl>
    <w:p w14:paraId="6FC9AEF8" w14:textId="77777777" w:rsidR="00AF4F2C" w:rsidRDefault="00AF4F2C" w:rsidP="0047273A"/>
    <w:p w14:paraId="274A64B8" w14:textId="77777777" w:rsidR="00AF4F2C" w:rsidRDefault="00AF4F2C">
      <w:r>
        <w:br w:type="page"/>
      </w:r>
    </w:p>
    <w:p w14:paraId="6C06ADCC" w14:textId="77777777" w:rsidR="0047273A" w:rsidRPr="000E1730" w:rsidRDefault="0047273A" w:rsidP="002A3536">
      <w:pPr>
        <w:pStyle w:val="Nagwek2"/>
        <w:numPr>
          <w:ilvl w:val="1"/>
          <w:numId w:val="4"/>
        </w:numPr>
        <w:ind w:left="578" w:hanging="578"/>
      </w:pPr>
      <w:bookmarkStart w:id="225" w:name="_Toc36457639"/>
      <w:bookmarkStart w:id="226" w:name="_Toc152564409"/>
      <w:bookmarkStart w:id="227" w:name="_Toc456852743"/>
      <w:bookmarkStart w:id="228" w:name="_Toc147831993"/>
      <w:r w:rsidRPr="000E1730">
        <w:lastRenderedPageBreak/>
        <w:t>Komunikat żądania DepositInquiryRequest</w:t>
      </w:r>
      <w:bookmarkEnd w:id="225"/>
      <w:bookmarkEnd w:id="226"/>
      <w:bookmarkEnd w:id="227"/>
      <w:bookmarkEnd w:id="228"/>
    </w:p>
    <w:p w14:paraId="57466BD6" w14:textId="77777777" w:rsidR="0079585E" w:rsidRPr="0099093D" w:rsidRDefault="0079585E" w:rsidP="0079585E">
      <w:pPr>
        <w:pStyle w:val="OpisZnak"/>
      </w:pPr>
      <w:r>
        <w:t xml:space="preserve">Usługa </w:t>
      </w:r>
      <w:r w:rsidRPr="000E1730">
        <w:t>DepositInquiryRequest</w:t>
      </w:r>
      <w:r>
        <w:t xml:space="preserve"> służy do złożenia zapytania o stan lokaty.</w:t>
      </w:r>
    </w:p>
    <w:p w14:paraId="43A3CCFB" w14:textId="77777777" w:rsidR="005E355A" w:rsidRPr="000E1730" w:rsidRDefault="005E355A" w:rsidP="00C51BF6">
      <w:pPr>
        <w:pStyle w:val="OpisZnakZnakZnak"/>
        <w:spacing w:before="30" w:after="30"/>
      </w:pPr>
      <w:r w:rsidRPr="000E1730">
        <w:t xml:space="preserve">Przyjmujemy zasadę, że można pytać o wiele lokat jednocześnie, </w:t>
      </w:r>
      <w:r w:rsidR="00BD71E0" w:rsidRPr="000E1730">
        <w:t xml:space="preserve">podając </w:t>
      </w:r>
      <w:r w:rsidRPr="000E1730">
        <w:t>kilka sekcji DepositInquiryCriteria.</w:t>
      </w:r>
      <w:r w:rsidRPr="000E1730">
        <w:tab/>
      </w:r>
    </w:p>
    <w:p w14:paraId="7DFB83A9" w14:textId="536DD3CC" w:rsidR="0047273A" w:rsidRPr="000E1730" w:rsidRDefault="0047273A" w:rsidP="0047273A">
      <w:pPr>
        <w:pStyle w:val="Legenda"/>
      </w:pPr>
      <w:bookmarkStart w:id="229" w:name="_Toc152564435"/>
      <w:bookmarkStart w:id="230" w:name="_Toc456852827"/>
      <w:bookmarkStart w:id="231" w:name="_Toc146620096"/>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25</w:t>
      </w:r>
      <w:r w:rsidR="004572E1">
        <w:rPr>
          <w:noProof/>
        </w:rPr>
        <w:fldChar w:fldCharType="end"/>
      </w:r>
      <w:r w:rsidRPr="000E1730">
        <w:t>: Komunikat żądania DepositInquiryRequest</w:t>
      </w:r>
      <w:bookmarkEnd w:id="229"/>
      <w:bookmarkEnd w:id="230"/>
      <w:bookmarkEnd w:id="231"/>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8"/>
        <w:gridCol w:w="2533"/>
        <w:gridCol w:w="4935"/>
        <w:gridCol w:w="1597"/>
        <w:gridCol w:w="4394"/>
      </w:tblGrid>
      <w:tr w:rsidR="00CF19E7" w:rsidRPr="000E1730" w14:paraId="01FA3B8A" w14:textId="77777777" w:rsidTr="00CF19E7">
        <w:trPr>
          <w:tblHeader/>
          <w:jc w:val="center"/>
        </w:trPr>
        <w:tc>
          <w:tcPr>
            <w:tcW w:w="608" w:type="dxa"/>
            <w:shd w:val="solid" w:color="auto" w:fill="auto"/>
          </w:tcPr>
          <w:p w14:paraId="34F6D95D" w14:textId="77777777" w:rsidR="00CF19E7" w:rsidRPr="00FA1B83" w:rsidRDefault="00CF19E7" w:rsidP="0047273A">
            <w:pPr>
              <w:pStyle w:val="Tabela-zawarto"/>
              <w:rPr>
                <w:b/>
                <w:sz w:val="20"/>
              </w:rPr>
            </w:pPr>
            <w:r w:rsidRPr="00FA1B83">
              <w:rPr>
                <w:b/>
                <w:sz w:val="20"/>
              </w:rPr>
              <w:t>Nr</w:t>
            </w:r>
          </w:p>
        </w:tc>
        <w:tc>
          <w:tcPr>
            <w:tcW w:w="2533" w:type="dxa"/>
            <w:shd w:val="solid" w:color="auto" w:fill="auto"/>
          </w:tcPr>
          <w:p w14:paraId="7CFD9F12" w14:textId="77777777" w:rsidR="00CF19E7" w:rsidRPr="00FA1B83" w:rsidRDefault="00CF19E7" w:rsidP="0047273A">
            <w:pPr>
              <w:pStyle w:val="Tabela-zawarto"/>
              <w:rPr>
                <w:b/>
                <w:sz w:val="20"/>
              </w:rPr>
            </w:pPr>
            <w:r w:rsidRPr="00FA1B83">
              <w:rPr>
                <w:b/>
                <w:sz w:val="20"/>
              </w:rPr>
              <w:t>Nazwa elementu</w:t>
            </w:r>
          </w:p>
        </w:tc>
        <w:tc>
          <w:tcPr>
            <w:tcW w:w="4935" w:type="dxa"/>
            <w:shd w:val="solid" w:color="auto" w:fill="auto"/>
          </w:tcPr>
          <w:p w14:paraId="28CC7106" w14:textId="77777777" w:rsidR="00CF19E7" w:rsidRPr="00FA1B83" w:rsidRDefault="00CF19E7" w:rsidP="0047273A">
            <w:pPr>
              <w:pStyle w:val="Tabela-zawarto"/>
              <w:rPr>
                <w:b/>
                <w:sz w:val="20"/>
              </w:rPr>
            </w:pPr>
            <w:r w:rsidRPr="00FA1B83">
              <w:rPr>
                <w:b/>
                <w:sz w:val="20"/>
              </w:rPr>
              <w:t xml:space="preserve">Opis                          </w:t>
            </w:r>
          </w:p>
        </w:tc>
        <w:tc>
          <w:tcPr>
            <w:tcW w:w="1597" w:type="dxa"/>
            <w:shd w:val="solid" w:color="auto" w:fill="auto"/>
          </w:tcPr>
          <w:p w14:paraId="4618B3D8" w14:textId="77777777" w:rsidR="00CF19E7" w:rsidRPr="00FA1B83" w:rsidRDefault="00CF19E7" w:rsidP="0047273A">
            <w:pPr>
              <w:pStyle w:val="Tabela-zawarto"/>
              <w:jc w:val="center"/>
              <w:rPr>
                <w:b/>
                <w:sz w:val="20"/>
              </w:rPr>
            </w:pPr>
            <w:r>
              <w:rPr>
                <w:b/>
                <w:sz w:val="20"/>
              </w:rPr>
              <w:t>Wymagalność</w:t>
            </w:r>
          </w:p>
        </w:tc>
        <w:tc>
          <w:tcPr>
            <w:tcW w:w="4394" w:type="dxa"/>
            <w:shd w:val="solid" w:color="auto" w:fill="auto"/>
          </w:tcPr>
          <w:p w14:paraId="3CB835F1" w14:textId="77777777" w:rsidR="00CF19E7" w:rsidRPr="00FA1B83" w:rsidRDefault="00CF19E7" w:rsidP="0047273A">
            <w:pPr>
              <w:pStyle w:val="Tabela-zawarto"/>
              <w:jc w:val="center"/>
              <w:rPr>
                <w:b/>
                <w:sz w:val="20"/>
              </w:rPr>
            </w:pPr>
            <w:r w:rsidRPr="00FA1B83">
              <w:rPr>
                <w:b/>
                <w:sz w:val="20"/>
              </w:rPr>
              <w:t>Wprowadzana wartość</w:t>
            </w:r>
          </w:p>
        </w:tc>
      </w:tr>
      <w:tr w:rsidR="00CF19E7" w:rsidRPr="000E1730" w14:paraId="22A26223" w14:textId="77777777" w:rsidTr="00CF19E7">
        <w:trPr>
          <w:jc w:val="center"/>
        </w:trPr>
        <w:tc>
          <w:tcPr>
            <w:tcW w:w="608" w:type="dxa"/>
          </w:tcPr>
          <w:p w14:paraId="77CAE091" w14:textId="77777777" w:rsidR="00CF19E7" w:rsidRPr="000E1730" w:rsidRDefault="00CF19E7" w:rsidP="0047273A">
            <w:pPr>
              <w:pStyle w:val="Tabela-zawarto"/>
            </w:pPr>
          </w:p>
        </w:tc>
        <w:tc>
          <w:tcPr>
            <w:tcW w:w="2533" w:type="dxa"/>
          </w:tcPr>
          <w:p w14:paraId="3D1606CD" w14:textId="77777777" w:rsidR="00CF19E7" w:rsidRPr="000E1730" w:rsidRDefault="00CF19E7" w:rsidP="0047273A">
            <w:pPr>
              <w:pStyle w:val="Tabela-zawarto"/>
            </w:pPr>
            <w:r w:rsidRPr="000E1730">
              <w:t>DepositInquiryRequest</w:t>
            </w:r>
          </w:p>
        </w:tc>
        <w:tc>
          <w:tcPr>
            <w:tcW w:w="10926" w:type="dxa"/>
            <w:gridSpan w:val="3"/>
          </w:tcPr>
          <w:p w14:paraId="110FB513" w14:textId="77777777" w:rsidR="00CF19E7" w:rsidRPr="000E1730" w:rsidRDefault="00CF19E7" w:rsidP="0047273A">
            <w:pPr>
              <w:pStyle w:val="Tabela-zawarto"/>
              <w:jc w:val="center"/>
            </w:pPr>
            <w:r w:rsidRPr="000E1730">
              <w:t>Zapytanie o lokaty – komunikat typu zapytanie</w:t>
            </w:r>
          </w:p>
        </w:tc>
      </w:tr>
      <w:tr w:rsidR="00CF19E7" w:rsidRPr="000E1730" w14:paraId="19645181" w14:textId="77777777" w:rsidTr="00CF19E7">
        <w:trPr>
          <w:jc w:val="center"/>
        </w:trPr>
        <w:tc>
          <w:tcPr>
            <w:tcW w:w="608" w:type="dxa"/>
          </w:tcPr>
          <w:p w14:paraId="4A9B9016" w14:textId="77777777" w:rsidR="00CF19E7" w:rsidRPr="000E1730" w:rsidRDefault="00CF19E7" w:rsidP="0047273A">
            <w:pPr>
              <w:pStyle w:val="Tabela-zawarto"/>
            </w:pPr>
            <w:r w:rsidRPr="000E1730">
              <w:t>A-16</w:t>
            </w:r>
          </w:p>
        </w:tc>
        <w:tc>
          <w:tcPr>
            <w:tcW w:w="2533" w:type="dxa"/>
          </w:tcPr>
          <w:p w14:paraId="4CF37EBF" w14:textId="77777777" w:rsidR="00CF19E7" w:rsidRPr="000E1730" w:rsidRDefault="00CF19E7" w:rsidP="0047273A">
            <w:pPr>
              <w:pStyle w:val="Tabela-zawarto"/>
            </w:pPr>
            <w:r w:rsidRPr="000E1730">
              <w:t>-   Header</w:t>
            </w:r>
          </w:p>
        </w:tc>
        <w:tc>
          <w:tcPr>
            <w:tcW w:w="4935" w:type="dxa"/>
          </w:tcPr>
          <w:p w14:paraId="34524EA9" w14:textId="77777777" w:rsidR="00CF19E7" w:rsidRPr="000E1730" w:rsidRDefault="00CF19E7" w:rsidP="0047273A">
            <w:pPr>
              <w:pStyle w:val="Tabela-zawarto"/>
            </w:pPr>
            <w:r w:rsidRPr="000E1730">
              <w:t>Komponent zawierający elementy nagłówka komunikatu</w:t>
            </w:r>
          </w:p>
        </w:tc>
        <w:tc>
          <w:tcPr>
            <w:tcW w:w="1597" w:type="dxa"/>
          </w:tcPr>
          <w:p w14:paraId="54A08B1A" w14:textId="77777777" w:rsidR="00CF19E7" w:rsidRPr="000E1730" w:rsidRDefault="00BC2AFA" w:rsidP="0047273A">
            <w:pPr>
              <w:pStyle w:val="Tabela-zawarto"/>
              <w:jc w:val="center"/>
            </w:pPr>
            <w:r>
              <w:t>W</w:t>
            </w:r>
          </w:p>
        </w:tc>
        <w:tc>
          <w:tcPr>
            <w:tcW w:w="4394" w:type="dxa"/>
          </w:tcPr>
          <w:p w14:paraId="2E0538E4" w14:textId="77777777" w:rsidR="00CF19E7" w:rsidRPr="000E1730" w:rsidRDefault="00CF19E7" w:rsidP="0047273A">
            <w:pPr>
              <w:pStyle w:val="Tabela-zawarto"/>
              <w:jc w:val="center"/>
            </w:pPr>
          </w:p>
        </w:tc>
      </w:tr>
      <w:tr w:rsidR="00CF19E7" w:rsidRPr="000E1730" w14:paraId="77AE2DED" w14:textId="77777777" w:rsidTr="00CF19E7">
        <w:trPr>
          <w:jc w:val="center"/>
        </w:trPr>
        <w:tc>
          <w:tcPr>
            <w:tcW w:w="608" w:type="dxa"/>
          </w:tcPr>
          <w:p w14:paraId="38979110" w14:textId="77777777" w:rsidR="00CF19E7" w:rsidRPr="000E1730" w:rsidRDefault="00CF19E7" w:rsidP="0047273A">
            <w:pPr>
              <w:pStyle w:val="Tabela-zawarto"/>
            </w:pPr>
          </w:p>
        </w:tc>
        <w:tc>
          <w:tcPr>
            <w:tcW w:w="2533" w:type="dxa"/>
          </w:tcPr>
          <w:p w14:paraId="29A4EC6E" w14:textId="77777777" w:rsidR="00CF19E7" w:rsidRPr="000E1730" w:rsidRDefault="00CF19E7" w:rsidP="0047273A">
            <w:pPr>
              <w:pStyle w:val="Tabela-zawarto"/>
            </w:pPr>
            <w:r w:rsidRPr="000E1730">
              <w:t>-   -   IssueDateTime</w:t>
            </w:r>
          </w:p>
        </w:tc>
        <w:tc>
          <w:tcPr>
            <w:tcW w:w="4935" w:type="dxa"/>
          </w:tcPr>
          <w:p w14:paraId="370EF4BB" w14:textId="77777777" w:rsidR="00CF19E7" w:rsidRPr="000E1730" w:rsidRDefault="00CF19E7" w:rsidP="0047273A">
            <w:pPr>
              <w:pStyle w:val="Tabela-zawarto"/>
            </w:pPr>
            <w:r w:rsidRPr="000E1730">
              <w:t>Data i czas komunikatu</w:t>
            </w:r>
          </w:p>
        </w:tc>
        <w:tc>
          <w:tcPr>
            <w:tcW w:w="1597" w:type="dxa"/>
          </w:tcPr>
          <w:p w14:paraId="53CF6952" w14:textId="77777777" w:rsidR="00CF19E7" w:rsidRPr="000E1730" w:rsidRDefault="00BC2AFA" w:rsidP="0047273A">
            <w:pPr>
              <w:pStyle w:val="Tabela-zawarto"/>
              <w:jc w:val="center"/>
              <w:rPr>
                <w:lang w:val="de-DE"/>
              </w:rPr>
            </w:pPr>
            <w:r>
              <w:rPr>
                <w:lang w:val="de-DE"/>
              </w:rPr>
              <w:t>W</w:t>
            </w:r>
          </w:p>
        </w:tc>
        <w:tc>
          <w:tcPr>
            <w:tcW w:w="4394" w:type="dxa"/>
          </w:tcPr>
          <w:p w14:paraId="57086241" w14:textId="77777777" w:rsidR="00CF19E7" w:rsidRPr="000E1730" w:rsidRDefault="00CF19E7" w:rsidP="0047273A">
            <w:pPr>
              <w:pStyle w:val="Tabela-zawarto"/>
              <w:jc w:val="center"/>
              <w:rPr>
                <w:lang w:val="de-DE"/>
              </w:rPr>
            </w:pPr>
            <w:r w:rsidRPr="000E1730">
              <w:rPr>
                <w:lang w:val="de-DE"/>
              </w:rPr>
              <w:t>Data i czas komunikatu</w:t>
            </w:r>
          </w:p>
        </w:tc>
      </w:tr>
      <w:tr w:rsidR="00CF19E7" w:rsidRPr="000E1730" w14:paraId="7665FCE2" w14:textId="77777777" w:rsidTr="00CF19E7">
        <w:trPr>
          <w:jc w:val="center"/>
        </w:trPr>
        <w:tc>
          <w:tcPr>
            <w:tcW w:w="608" w:type="dxa"/>
          </w:tcPr>
          <w:p w14:paraId="7024E6E3" w14:textId="77777777" w:rsidR="00CF19E7" w:rsidRPr="000E1730" w:rsidRDefault="00CF19E7" w:rsidP="0047273A">
            <w:pPr>
              <w:pStyle w:val="Tabela-zawarto"/>
            </w:pPr>
          </w:p>
        </w:tc>
        <w:tc>
          <w:tcPr>
            <w:tcW w:w="2533" w:type="dxa"/>
          </w:tcPr>
          <w:p w14:paraId="52BA942A" w14:textId="77777777" w:rsidR="00CF19E7" w:rsidRPr="000E1730" w:rsidRDefault="00CF19E7" w:rsidP="0047273A">
            <w:pPr>
              <w:pStyle w:val="Tabela-zawarto"/>
              <w:rPr>
                <w:lang w:val="de-DE"/>
              </w:rPr>
            </w:pPr>
            <w:r w:rsidRPr="000E1730">
              <w:rPr>
                <w:lang w:val="de-DE"/>
              </w:rPr>
              <w:t>-   -   DocumentIdentifier</w:t>
            </w:r>
          </w:p>
        </w:tc>
        <w:tc>
          <w:tcPr>
            <w:tcW w:w="4935" w:type="dxa"/>
          </w:tcPr>
          <w:p w14:paraId="5AD2F948" w14:textId="77777777" w:rsidR="00CF19E7" w:rsidRPr="000E1730" w:rsidRDefault="00CF19E7" w:rsidP="0047273A">
            <w:pPr>
              <w:pStyle w:val="Tabela-zawarto"/>
            </w:pPr>
            <w:r w:rsidRPr="000E1730">
              <w:t>Identyfikator komunikatu</w:t>
            </w:r>
          </w:p>
        </w:tc>
        <w:tc>
          <w:tcPr>
            <w:tcW w:w="1597" w:type="dxa"/>
          </w:tcPr>
          <w:p w14:paraId="6AB219D1" w14:textId="77777777" w:rsidR="00CF19E7" w:rsidRPr="000E1730" w:rsidRDefault="00BC2AFA" w:rsidP="0047273A">
            <w:pPr>
              <w:pStyle w:val="Tabela-zawarto"/>
              <w:jc w:val="center"/>
            </w:pPr>
            <w:r>
              <w:t>W</w:t>
            </w:r>
          </w:p>
        </w:tc>
        <w:tc>
          <w:tcPr>
            <w:tcW w:w="4394" w:type="dxa"/>
          </w:tcPr>
          <w:p w14:paraId="4D955EE3" w14:textId="77777777" w:rsidR="00CF19E7" w:rsidRPr="000E1730" w:rsidRDefault="00CF19E7" w:rsidP="0047273A">
            <w:pPr>
              <w:pStyle w:val="Tabela-zawarto"/>
              <w:jc w:val="center"/>
            </w:pPr>
            <w:r w:rsidRPr="000E1730">
              <w:t>Dowolny ciąg znaków nadawany przez wysyłającego</w:t>
            </w:r>
          </w:p>
        </w:tc>
      </w:tr>
      <w:tr w:rsidR="00CF19E7" w:rsidRPr="000E1730" w14:paraId="71695BF0" w14:textId="77777777" w:rsidTr="00CF19E7">
        <w:trPr>
          <w:jc w:val="center"/>
        </w:trPr>
        <w:tc>
          <w:tcPr>
            <w:tcW w:w="608" w:type="dxa"/>
          </w:tcPr>
          <w:p w14:paraId="41A362D0" w14:textId="77777777" w:rsidR="00CF19E7" w:rsidRPr="000E1730" w:rsidRDefault="00CF19E7" w:rsidP="0047273A">
            <w:pPr>
              <w:pStyle w:val="Tabela-zawarto"/>
            </w:pPr>
          </w:p>
        </w:tc>
        <w:tc>
          <w:tcPr>
            <w:tcW w:w="2533" w:type="dxa"/>
          </w:tcPr>
          <w:p w14:paraId="34129104" w14:textId="77777777" w:rsidR="00CF19E7" w:rsidRPr="000E1730" w:rsidRDefault="00CF19E7" w:rsidP="0047273A">
            <w:pPr>
              <w:pStyle w:val="Tabela-zawarto"/>
            </w:pPr>
            <w:r w:rsidRPr="000E1730">
              <w:t>-   -   SenderIdentifier</w:t>
            </w:r>
          </w:p>
        </w:tc>
        <w:tc>
          <w:tcPr>
            <w:tcW w:w="4935" w:type="dxa"/>
          </w:tcPr>
          <w:p w14:paraId="47521CEC" w14:textId="77777777" w:rsidR="00CF19E7" w:rsidRPr="000E1730" w:rsidRDefault="00CF19E7" w:rsidP="0047273A">
            <w:pPr>
              <w:pStyle w:val="Tabela-zawarto"/>
            </w:pPr>
            <w:r w:rsidRPr="000E1730">
              <w:t>Identyfikator nadawcy komunikatu</w:t>
            </w:r>
          </w:p>
        </w:tc>
        <w:tc>
          <w:tcPr>
            <w:tcW w:w="1597" w:type="dxa"/>
          </w:tcPr>
          <w:p w14:paraId="342C54BD" w14:textId="77777777" w:rsidR="00CF19E7" w:rsidRPr="000E1730" w:rsidRDefault="00BC2AFA" w:rsidP="0047273A">
            <w:pPr>
              <w:pStyle w:val="Tabela-zawarto"/>
              <w:jc w:val="center"/>
              <w:rPr>
                <w:lang w:val="en-US"/>
              </w:rPr>
            </w:pPr>
            <w:r>
              <w:rPr>
                <w:lang w:val="en-US"/>
              </w:rPr>
              <w:t>W</w:t>
            </w:r>
          </w:p>
        </w:tc>
        <w:tc>
          <w:tcPr>
            <w:tcW w:w="4394" w:type="dxa"/>
          </w:tcPr>
          <w:p w14:paraId="23BBA9AF" w14:textId="77777777" w:rsidR="00CF19E7" w:rsidRPr="000E1730" w:rsidRDefault="00CF19E7" w:rsidP="0047273A">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CF19E7" w:rsidRPr="000E1730" w14:paraId="440F18BC" w14:textId="77777777" w:rsidTr="00CF19E7">
        <w:trPr>
          <w:jc w:val="center"/>
        </w:trPr>
        <w:tc>
          <w:tcPr>
            <w:tcW w:w="608" w:type="dxa"/>
          </w:tcPr>
          <w:p w14:paraId="71F8FD52" w14:textId="77777777" w:rsidR="00CF19E7" w:rsidRPr="000E1730" w:rsidRDefault="00CF19E7" w:rsidP="0047273A">
            <w:pPr>
              <w:pStyle w:val="Tabela-zawarto"/>
            </w:pPr>
          </w:p>
        </w:tc>
        <w:tc>
          <w:tcPr>
            <w:tcW w:w="2533" w:type="dxa"/>
          </w:tcPr>
          <w:p w14:paraId="781B2BCC" w14:textId="77777777" w:rsidR="00CF19E7" w:rsidRPr="000E1730" w:rsidRDefault="00CF19E7" w:rsidP="0047273A">
            <w:pPr>
              <w:pStyle w:val="Tabela-zawarto"/>
              <w:rPr>
                <w:lang w:val="en-US"/>
              </w:rPr>
            </w:pPr>
            <w:r w:rsidRPr="000E1730">
              <w:rPr>
                <w:lang w:val="en-US"/>
              </w:rPr>
              <w:t>-   -   ReceiverIdentifier</w:t>
            </w:r>
          </w:p>
        </w:tc>
        <w:tc>
          <w:tcPr>
            <w:tcW w:w="4935" w:type="dxa"/>
          </w:tcPr>
          <w:p w14:paraId="456C186F" w14:textId="77777777" w:rsidR="00CF19E7" w:rsidRPr="000E1730" w:rsidRDefault="00CF19E7" w:rsidP="0047273A">
            <w:pPr>
              <w:pStyle w:val="Tabela-zawarto"/>
            </w:pPr>
            <w:r w:rsidRPr="000E1730">
              <w:t>Identyfikator odbiorcy komunikatu</w:t>
            </w:r>
          </w:p>
        </w:tc>
        <w:tc>
          <w:tcPr>
            <w:tcW w:w="1597" w:type="dxa"/>
          </w:tcPr>
          <w:p w14:paraId="5EF246BE" w14:textId="77777777" w:rsidR="00CF19E7" w:rsidRPr="000E1730" w:rsidRDefault="00BC2AFA" w:rsidP="0047273A">
            <w:pPr>
              <w:pStyle w:val="Tabela-zawarto"/>
              <w:jc w:val="center"/>
              <w:rPr>
                <w:lang w:val="en-US"/>
              </w:rPr>
            </w:pPr>
            <w:r>
              <w:rPr>
                <w:lang w:val="en-US"/>
              </w:rPr>
              <w:t>W</w:t>
            </w:r>
          </w:p>
        </w:tc>
        <w:tc>
          <w:tcPr>
            <w:tcW w:w="4394" w:type="dxa"/>
          </w:tcPr>
          <w:p w14:paraId="0F90E0DC" w14:textId="77777777" w:rsidR="00CF19E7" w:rsidRPr="000E1730" w:rsidRDefault="00CF19E7" w:rsidP="0047273A">
            <w:pPr>
              <w:pStyle w:val="Tabela-zawarto"/>
              <w:jc w:val="center"/>
              <w:rPr>
                <w:lang w:val="en-US"/>
              </w:rPr>
            </w:pPr>
            <w:r w:rsidRPr="000E1730">
              <w:rPr>
                <w:lang w:val="en-US"/>
              </w:rPr>
              <w:t>“ZSK-C”</w:t>
            </w:r>
          </w:p>
        </w:tc>
      </w:tr>
      <w:tr w:rsidR="00CF19E7" w:rsidRPr="000E1730" w14:paraId="4D96D316" w14:textId="77777777" w:rsidTr="00CF19E7">
        <w:trPr>
          <w:jc w:val="center"/>
        </w:trPr>
        <w:tc>
          <w:tcPr>
            <w:tcW w:w="608" w:type="dxa"/>
          </w:tcPr>
          <w:p w14:paraId="1234C2B6" w14:textId="77777777" w:rsidR="00CF19E7" w:rsidRPr="000E1730" w:rsidRDefault="00CF19E7" w:rsidP="00570757">
            <w:pPr>
              <w:pStyle w:val="Tabela-zawarto"/>
              <w:rPr>
                <w:lang w:val="en-US"/>
              </w:rPr>
            </w:pPr>
          </w:p>
        </w:tc>
        <w:tc>
          <w:tcPr>
            <w:tcW w:w="2533" w:type="dxa"/>
          </w:tcPr>
          <w:p w14:paraId="0D1E6E80" w14:textId="77777777" w:rsidR="00CF19E7" w:rsidRPr="000E1730" w:rsidRDefault="00CF19E7" w:rsidP="00570757">
            <w:pPr>
              <w:pStyle w:val="Tabela-zawarto"/>
              <w:rPr>
                <w:lang w:val="en-US"/>
              </w:rPr>
            </w:pPr>
            <w:r w:rsidRPr="000E1730">
              <w:rPr>
                <w:lang w:val="en-US"/>
              </w:rPr>
              <w:t xml:space="preserve">-   </w:t>
            </w:r>
            <w:r w:rsidRPr="00CE5546">
              <w:rPr>
                <w:lang w:val="en-US"/>
              </w:rPr>
              <w:t>ResponseDetailsOmit</w:t>
            </w:r>
          </w:p>
        </w:tc>
        <w:tc>
          <w:tcPr>
            <w:tcW w:w="4935" w:type="dxa"/>
          </w:tcPr>
          <w:p w14:paraId="6381E8AF" w14:textId="77777777" w:rsidR="00CF19E7" w:rsidRPr="000E1730" w:rsidRDefault="00CF19E7" w:rsidP="00CE5546">
            <w:pPr>
              <w:pStyle w:val="Tabela-zawarto"/>
            </w:pPr>
            <w:r w:rsidRPr="000E1730">
              <w:t xml:space="preserve">Wsakaźnik określający czy w odpowiedzi mają być przekazane </w:t>
            </w:r>
            <w:r>
              <w:t>informacje szczegółowe o lokacie</w:t>
            </w:r>
          </w:p>
        </w:tc>
        <w:tc>
          <w:tcPr>
            <w:tcW w:w="1597" w:type="dxa"/>
          </w:tcPr>
          <w:p w14:paraId="09C866A8" w14:textId="77777777" w:rsidR="00CF19E7" w:rsidRPr="000E1730" w:rsidRDefault="00BC2AFA" w:rsidP="00570757">
            <w:pPr>
              <w:pStyle w:val="Tabela-zawarto"/>
              <w:jc w:val="center"/>
            </w:pPr>
            <w:r>
              <w:t>O</w:t>
            </w:r>
          </w:p>
        </w:tc>
        <w:tc>
          <w:tcPr>
            <w:tcW w:w="4394" w:type="dxa"/>
          </w:tcPr>
          <w:p w14:paraId="6816EFC7" w14:textId="77777777" w:rsidR="00CF19E7" w:rsidRPr="000E1730" w:rsidRDefault="00CF19E7" w:rsidP="00570757">
            <w:pPr>
              <w:pStyle w:val="Tabela-zawarto"/>
              <w:jc w:val="center"/>
            </w:pPr>
            <w:r w:rsidRPr="000E1730">
              <w:t>False/True</w:t>
            </w:r>
          </w:p>
          <w:p w14:paraId="52F9A0B3" w14:textId="77777777" w:rsidR="00CF19E7" w:rsidRPr="000E1730" w:rsidRDefault="00CF19E7" w:rsidP="00570757">
            <w:pPr>
              <w:pStyle w:val="Tabela-zawarto"/>
              <w:jc w:val="center"/>
            </w:pPr>
            <w:r w:rsidRPr="000E1730">
              <w:t xml:space="preserve">Brak </w:t>
            </w:r>
            <w:r>
              <w:t>elementu</w:t>
            </w:r>
            <w:r w:rsidRPr="000E1730">
              <w:t xml:space="preserve"> oznacza False</w:t>
            </w:r>
          </w:p>
        </w:tc>
      </w:tr>
      <w:tr w:rsidR="00CF19E7" w:rsidRPr="000E1730" w14:paraId="70296203" w14:textId="77777777" w:rsidTr="00CF19E7">
        <w:trPr>
          <w:jc w:val="center"/>
        </w:trPr>
        <w:tc>
          <w:tcPr>
            <w:tcW w:w="608" w:type="dxa"/>
          </w:tcPr>
          <w:p w14:paraId="2E2CC796" w14:textId="77777777" w:rsidR="00CF19E7" w:rsidRPr="00815B23" w:rsidRDefault="00CF19E7" w:rsidP="0047273A">
            <w:pPr>
              <w:pStyle w:val="Tabela-zawarto"/>
            </w:pPr>
          </w:p>
        </w:tc>
        <w:tc>
          <w:tcPr>
            <w:tcW w:w="2533" w:type="dxa"/>
          </w:tcPr>
          <w:p w14:paraId="06F1A21B" w14:textId="77777777" w:rsidR="00CF19E7" w:rsidRPr="000E1730" w:rsidRDefault="00CF19E7" w:rsidP="0047273A">
            <w:pPr>
              <w:pStyle w:val="Tabela-zawarto"/>
              <w:rPr>
                <w:lang w:val="en-US"/>
              </w:rPr>
            </w:pPr>
            <w:r w:rsidRPr="000E1730">
              <w:rPr>
                <w:lang w:val="en-US"/>
              </w:rPr>
              <w:t>-   CriteriaInclude</w:t>
            </w:r>
          </w:p>
        </w:tc>
        <w:tc>
          <w:tcPr>
            <w:tcW w:w="4935" w:type="dxa"/>
          </w:tcPr>
          <w:p w14:paraId="7EE4ACC3" w14:textId="77777777" w:rsidR="00CF19E7" w:rsidRPr="000E1730" w:rsidRDefault="00CF19E7" w:rsidP="0047273A">
            <w:pPr>
              <w:pStyle w:val="Tabela-zawarto"/>
            </w:pPr>
            <w:r w:rsidRPr="000E1730">
              <w:t>Wsakaźnik określający czy w odpowiedzi mają być przekazane kryteria</w:t>
            </w:r>
          </w:p>
        </w:tc>
        <w:tc>
          <w:tcPr>
            <w:tcW w:w="1597" w:type="dxa"/>
          </w:tcPr>
          <w:p w14:paraId="25C4B592" w14:textId="77777777" w:rsidR="00CF19E7" w:rsidRPr="000E1730" w:rsidRDefault="00BC2AFA" w:rsidP="0047273A">
            <w:pPr>
              <w:pStyle w:val="Tabela-zawarto"/>
              <w:jc w:val="center"/>
            </w:pPr>
            <w:r>
              <w:t>O</w:t>
            </w:r>
          </w:p>
        </w:tc>
        <w:tc>
          <w:tcPr>
            <w:tcW w:w="4394" w:type="dxa"/>
          </w:tcPr>
          <w:p w14:paraId="067657EB" w14:textId="77777777" w:rsidR="00C66BDB" w:rsidRPr="000E1730" w:rsidRDefault="00C66BDB" w:rsidP="00C66BDB">
            <w:pPr>
              <w:pStyle w:val="Tabela-zawarto"/>
              <w:jc w:val="center"/>
            </w:pPr>
            <w:r w:rsidRPr="000E1730">
              <w:t>True/False</w:t>
            </w:r>
          </w:p>
          <w:p w14:paraId="0517767E" w14:textId="77777777" w:rsidR="00CF19E7"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9A61A5" w:rsidRPr="000E1730" w14:paraId="1C691761" w14:textId="77777777" w:rsidTr="00CF19E7">
        <w:trPr>
          <w:jc w:val="center"/>
        </w:trPr>
        <w:tc>
          <w:tcPr>
            <w:tcW w:w="608" w:type="dxa"/>
          </w:tcPr>
          <w:p w14:paraId="7EA20DAA" w14:textId="77777777" w:rsidR="009A61A5" w:rsidRPr="000E1730" w:rsidRDefault="009A61A5" w:rsidP="009A61A5">
            <w:pPr>
              <w:pStyle w:val="Tabela-zawarto"/>
            </w:pPr>
            <w:r w:rsidRPr="000E1730">
              <w:t>A-19</w:t>
            </w:r>
          </w:p>
        </w:tc>
        <w:tc>
          <w:tcPr>
            <w:tcW w:w="2533" w:type="dxa"/>
          </w:tcPr>
          <w:p w14:paraId="29F32746" w14:textId="77777777" w:rsidR="009A61A5" w:rsidRPr="000E1730" w:rsidRDefault="009A61A5" w:rsidP="009A61A5">
            <w:pPr>
              <w:pStyle w:val="Tabela-zawarto"/>
            </w:pPr>
            <w:r w:rsidRPr="000E1730">
              <w:t>-   ResponseRecordsControl</w:t>
            </w:r>
          </w:p>
        </w:tc>
        <w:tc>
          <w:tcPr>
            <w:tcW w:w="4935" w:type="dxa"/>
          </w:tcPr>
          <w:p w14:paraId="70366D49" w14:textId="77777777" w:rsidR="009A61A5" w:rsidRPr="000E1730" w:rsidRDefault="009A61A5" w:rsidP="009A61A5">
            <w:pPr>
              <w:pStyle w:val="Tabela-zawarto"/>
            </w:pPr>
            <w:r w:rsidRPr="000E1730">
              <w:t>Komponent zawierający informacje o ilości przesyłanych pozycji</w:t>
            </w:r>
          </w:p>
        </w:tc>
        <w:tc>
          <w:tcPr>
            <w:tcW w:w="1597" w:type="dxa"/>
          </w:tcPr>
          <w:p w14:paraId="730B86F2" w14:textId="77777777" w:rsidR="009A61A5" w:rsidRPr="000E1730" w:rsidRDefault="009A61A5" w:rsidP="009A61A5">
            <w:pPr>
              <w:pStyle w:val="Tabela-zawarto"/>
              <w:jc w:val="center"/>
            </w:pPr>
            <w:r>
              <w:t>O</w:t>
            </w:r>
          </w:p>
        </w:tc>
        <w:tc>
          <w:tcPr>
            <w:tcW w:w="4394" w:type="dxa"/>
          </w:tcPr>
          <w:p w14:paraId="1C44F4D1" w14:textId="77777777" w:rsidR="009A61A5" w:rsidRDefault="009A61A5" w:rsidP="009A61A5">
            <w:pPr>
              <w:pStyle w:val="Tabela-zawarto"/>
              <w:jc w:val="center"/>
            </w:pPr>
            <w:r>
              <w:t>Element sterujący paczkowaniem pobieranych informacji</w:t>
            </w:r>
          </w:p>
          <w:p w14:paraId="1C70B5FE" w14:textId="77777777" w:rsidR="009A61A5" w:rsidRDefault="009A61A5" w:rsidP="009A61A5">
            <w:pPr>
              <w:pStyle w:val="Tabela-zawarto"/>
              <w:jc w:val="center"/>
            </w:pPr>
          </w:p>
          <w:p w14:paraId="2B02905D" w14:textId="77777777" w:rsidR="009A61A5" w:rsidRDefault="009A61A5" w:rsidP="009A61A5">
            <w:pPr>
              <w:pStyle w:val="Tabela-zawarto"/>
              <w:jc w:val="center"/>
            </w:pPr>
            <w:r w:rsidRPr="00453400">
              <w:rPr>
                <w:shd w:val="clear" w:color="auto" w:fill="2FFFFF"/>
              </w:rPr>
              <w:t>Komponent wykorzystywany jest opcjonalnie.</w:t>
            </w:r>
          </w:p>
        </w:tc>
      </w:tr>
      <w:tr w:rsidR="009A61A5" w:rsidRPr="000E1730" w14:paraId="3A9A043D" w14:textId="77777777" w:rsidTr="00CF19E7">
        <w:trPr>
          <w:jc w:val="center"/>
        </w:trPr>
        <w:tc>
          <w:tcPr>
            <w:tcW w:w="608" w:type="dxa"/>
          </w:tcPr>
          <w:p w14:paraId="06B2A4AE" w14:textId="77777777" w:rsidR="009A61A5" w:rsidRPr="000E1730" w:rsidRDefault="009A61A5" w:rsidP="009A61A5">
            <w:pPr>
              <w:pStyle w:val="Tabela-zawarto"/>
            </w:pPr>
          </w:p>
        </w:tc>
        <w:tc>
          <w:tcPr>
            <w:tcW w:w="2533" w:type="dxa"/>
          </w:tcPr>
          <w:p w14:paraId="0E6462C8" w14:textId="77777777" w:rsidR="009A61A5" w:rsidRPr="000E1730" w:rsidRDefault="009A61A5" w:rsidP="009A61A5">
            <w:pPr>
              <w:pStyle w:val="Tabela-zawarto"/>
            </w:pPr>
            <w:r w:rsidRPr="000E1730">
              <w:t>-   -   MaxRecords</w:t>
            </w:r>
          </w:p>
        </w:tc>
        <w:tc>
          <w:tcPr>
            <w:tcW w:w="4935" w:type="dxa"/>
          </w:tcPr>
          <w:p w14:paraId="3C2E55A5" w14:textId="77777777" w:rsidR="009A61A5" w:rsidRPr="000E1730" w:rsidRDefault="009A61A5" w:rsidP="009A61A5">
            <w:pPr>
              <w:pStyle w:val="Tabela-zawarto"/>
            </w:pPr>
            <w:r w:rsidRPr="000E1730">
              <w:t>Maksymalna ilość pozycji do przesłania w jednej partii</w:t>
            </w:r>
          </w:p>
        </w:tc>
        <w:tc>
          <w:tcPr>
            <w:tcW w:w="1597" w:type="dxa"/>
          </w:tcPr>
          <w:p w14:paraId="58985D40" w14:textId="77777777" w:rsidR="009A61A5" w:rsidRPr="000E1730" w:rsidRDefault="009A61A5" w:rsidP="009A61A5">
            <w:pPr>
              <w:pStyle w:val="Tabela-zawarto"/>
              <w:jc w:val="center"/>
            </w:pPr>
            <w:r>
              <w:t>W</w:t>
            </w:r>
          </w:p>
        </w:tc>
        <w:tc>
          <w:tcPr>
            <w:tcW w:w="4394" w:type="dxa"/>
          </w:tcPr>
          <w:p w14:paraId="683E56EF" w14:textId="77777777" w:rsidR="009A61A5" w:rsidRPr="000E1730" w:rsidRDefault="009A61A5" w:rsidP="009A61A5">
            <w:pPr>
              <w:pStyle w:val="Tabela-zawarto"/>
              <w:jc w:val="center"/>
            </w:pPr>
            <w:r w:rsidRPr="000E1730">
              <w:t xml:space="preserve">Maksymalna ilość pozycji do wysłania w jednej partii </w:t>
            </w:r>
          </w:p>
        </w:tc>
      </w:tr>
      <w:tr w:rsidR="009A61A5" w:rsidRPr="000E1730" w14:paraId="380B19B0" w14:textId="77777777" w:rsidTr="00CF19E7">
        <w:trPr>
          <w:jc w:val="center"/>
        </w:trPr>
        <w:tc>
          <w:tcPr>
            <w:tcW w:w="608" w:type="dxa"/>
          </w:tcPr>
          <w:p w14:paraId="41A163D7" w14:textId="77777777" w:rsidR="009A61A5" w:rsidRPr="000E1730" w:rsidRDefault="009A61A5" w:rsidP="009A61A5">
            <w:pPr>
              <w:pStyle w:val="Tabela-zawarto"/>
            </w:pPr>
          </w:p>
        </w:tc>
        <w:tc>
          <w:tcPr>
            <w:tcW w:w="2533" w:type="dxa"/>
          </w:tcPr>
          <w:p w14:paraId="677FF41D" w14:textId="77777777" w:rsidR="009A61A5" w:rsidRPr="000E1730" w:rsidRDefault="009A61A5" w:rsidP="009A61A5">
            <w:pPr>
              <w:pStyle w:val="Tabela-zawarto"/>
            </w:pPr>
            <w:r w:rsidRPr="000E1730">
              <w:t>-   -   MatchedRecords</w:t>
            </w:r>
          </w:p>
        </w:tc>
        <w:tc>
          <w:tcPr>
            <w:tcW w:w="4935" w:type="dxa"/>
          </w:tcPr>
          <w:p w14:paraId="32C4E18A" w14:textId="77777777" w:rsidR="009A61A5" w:rsidRPr="000E1730" w:rsidRDefault="009A61A5" w:rsidP="009A61A5">
            <w:pPr>
              <w:pStyle w:val="Tabela-zawarto"/>
            </w:pPr>
            <w:r w:rsidRPr="000E1730">
              <w:t>Ilość pozycji  spełniających kryteria wyboru</w:t>
            </w:r>
          </w:p>
        </w:tc>
        <w:tc>
          <w:tcPr>
            <w:tcW w:w="1597" w:type="dxa"/>
          </w:tcPr>
          <w:p w14:paraId="460D3F47" w14:textId="77777777" w:rsidR="009A61A5" w:rsidRPr="000E1730" w:rsidRDefault="009A61A5" w:rsidP="009A61A5">
            <w:pPr>
              <w:pStyle w:val="Tabela-zawarto"/>
              <w:jc w:val="center"/>
            </w:pPr>
          </w:p>
        </w:tc>
        <w:tc>
          <w:tcPr>
            <w:tcW w:w="4394" w:type="dxa"/>
          </w:tcPr>
          <w:p w14:paraId="05415FF6" w14:textId="77777777" w:rsidR="009A61A5" w:rsidRPr="000E1730" w:rsidRDefault="009A61A5" w:rsidP="009A61A5">
            <w:pPr>
              <w:pStyle w:val="Tabela-zawarto"/>
              <w:jc w:val="center"/>
            </w:pPr>
          </w:p>
        </w:tc>
      </w:tr>
      <w:tr w:rsidR="009A61A5" w:rsidRPr="000E1730" w14:paraId="0398FBCD" w14:textId="77777777" w:rsidTr="00CF19E7">
        <w:trPr>
          <w:jc w:val="center"/>
        </w:trPr>
        <w:tc>
          <w:tcPr>
            <w:tcW w:w="608" w:type="dxa"/>
          </w:tcPr>
          <w:p w14:paraId="1CE54D0E" w14:textId="77777777" w:rsidR="009A61A5" w:rsidRPr="000E1730" w:rsidRDefault="009A61A5" w:rsidP="009A61A5">
            <w:pPr>
              <w:pStyle w:val="Tabela-zawarto"/>
            </w:pPr>
          </w:p>
        </w:tc>
        <w:tc>
          <w:tcPr>
            <w:tcW w:w="2533" w:type="dxa"/>
          </w:tcPr>
          <w:p w14:paraId="23C9DCF1" w14:textId="77777777" w:rsidR="009A61A5" w:rsidRPr="000E1730" w:rsidRDefault="009A61A5" w:rsidP="009A61A5">
            <w:pPr>
              <w:pStyle w:val="Tabela-zawarto"/>
            </w:pPr>
            <w:r w:rsidRPr="000E1730">
              <w:t>-   -   NumberPart</w:t>
            </w:r>
          </w:p>
        </w:tc>
        <w:tc>
          <w:tcPr>
            <w:tcW w:w="4935" w:type="dxa"/>
          </w:tcPr>
          <w:p w14:paraId="122DCEA3" w14:textId="77777777" w:rsidR="009A61A5" w:rsidRPr="000E1730" w:rsidRDefault="009A61A5" w:rsidP="009A61A5">
            <w:pPr>
              <w:pStyle w:val="Tabela-zawarto"/>
            </w:pPr>
            <w:r w:rsidRPr="000E1730">
              <w:t>Kolejny numer przesłanej partii</w:t>
            </w:r>
          </w:p>
        </w:tc>
        <w:tc>
          <w:tcPr>
            <w:tcW w:w="1597" w:type="dxa"/>
          </w:tcPr>
          <w:p w14:paraId="025D08D4" w14:textId="77777777" w:rsidR="009A61A5" w:rsidRPr="000E1730" w:rsidRDefault="009A61A5" w:rsidP="009A61A5">
            <w:pPr>
              <w:pStyle w:val="Tabela-zawarto"/>
              <w:jc w:val="center"/>
            </w:pPr>
            <w:r>
              <w:t>O</w:t>
            </w:r>
          </w:p>
        </w:tc>
        <w:tc>
          <w:tcPr>
            <w:tcW w:w="4394" w:type="dxa"/>
          </w:tcPr>
          <w:p w14:paraId="462856AD" w14:textId="77777777" w:rsidR="009A61A5" w:rsidRDefault="009A61A5" w:rsidP="009A61A5">
            <w:pPr>
              <w:pStyle w:val="Tabela-zawarto"/>
              <w:jc w:val="center"/>
            </w:pPr>
            <w:r w:rsidRPr="000E1730">
              <w:t xml:space="preserve">Kolejny numer przesłanej partii. </w:t>
            </w:r>
          </w:p>
          <w:p w14:paraId="14920464" w14:textId="77777777" w:rsidR="009A61A5" w:rsidRDefault="009A61A5" w:rsidP="009A61A5">
            <w:pPr>
              <w:pStyle w:val="Tabela-zawarto"/>
              <w:jc w:val="center"/>
            </w:pPr>
          </w:p>
          <w:p w14:paraId="40BF3D21" w14:textId="77777777" w:rsidR="009A61A5" w:rsidRPr="000E1730" w:rsidRDefault="009A61A5" w:rsidP="009A61A5">
            <w:pPr>
              <w:pStyle w:val="Tabela-zawarto"/>
              <w:jc w:val="center"/>
            </w:pPr>
            <w:r w:rsidRPr="000E1730">
              <w:t>W przypadku pominięcia tego kryterium domyślnie przyjmuje się wartość 1.</w:t>
            </w:r>
          </w:p>
        </w:tc>
      </w:tr>
      <w:tr w:rsidR="00191AEC" w:rsidRPr="000E1730" w14:paraId="13A36935" w14:textId="77777777" w:rsidTr="00CF19E7">
        <w:trPr>
          <w:jc w:val="center"/>
        </w:trPr>
        <w:tc>
          <w:tcPr>
            <w:tcW w:w="608" w:type="dxa"/>
          </w:tcPr>
          <w:p w14:paraId="1F008EAA" w14:textId="77777777" w:rsidR="00191AEC" w:rsidRPr="000E1730" w:rsidRDefault="00191AEC" w:rsidP="00191AEC">
            <w:pPr>
              <w:pStyle w:val="Tabela-zawarto"/>
            </w:pPr>
            <w:r w:rsidRPr="000E1730">
              <w:t>H-14</w:t>
            </w:r>
          </w:p>
        </w:tc>
        <w:tc>
          <w:tcPr>
            <w:tcW w:w="2533" w:type="dxa"/>
          </w:tcPr>
          <w:p w14:paraId="736DC328" w14:textId="77777777" w:rsidR="00191AEC" w:rsidRPr="000E1730" w:rsidRDefault="00191AEC" w:rsidP="00191AEC">
            <w:pPr>
              <w:pStyle w:val="Tabela-zawarto"/>
            </w:pPr>
            <w:r w:rsidRPr="000E1730">
              <w:t>-   DepositInquiryCriteria</w:t>
            </w:r>
          </w:p>
        </w:tc>
        <w:tc>
          <w:tcPr>
            <w:tcW w:w="4935" w:type="dxa"/>
          </w:tcPr>
          <w:p w14:paraId="54E4C699" w14:textId="77777777" w:rsidR="00191AEC" w:rsidRPr="000E1730" w:rsidRDefault="00191AEC" w:rsidP="00191AEC">
            <w:pPr>
              <w:pStyle w:val="Tabela-zawarto"/>
            </w:pPr>
            <w:r w:rsidRPr="000E1730">
              <w:t>Komponet zawierający kryteria wyboru lokat</w:t>
            </w:r>
          </w:p>
        </w:tc>
        <w:tc>
          <w:tcPr>
            <w:tcW w:w="1597" w:type="dxa"/>
          </w:tcPr>
          <w:p w14:paraId="67A3B92A" w14:textId="77777777" w:rsidR="00191AEC" w:rsidRPr="00FF184B" w:rsidRDefault="00191AEC" w:rsidP="00191AEC">
            <w:pPr>
              <w:pStyle w:val="Tabela-zawarto"/>
              <w:jc w:val="center"/>
              <w:rPr>
                <w:lang w:val="en-US"/>
              </w:rPr>
            </w:pPr>
            <w:r w:rsidRPr="00FF184B">
              <w:rPr>
                <w:lang w:val="en-US"/>
              </w:rPr>
              <w:t>W</w:t>
            </w:r>
          </w:p>
        </w:tc>
        <w:tc>
          <w:tcPr>
            <w:tcW w:w="4394" w:type="dxa"/>
          </w:tcPr>
          <w:p w14:paraId="0F037B71" w14:textId="77777777" w:rsidR="00191AEC" w:rsidRPr="000E1730" w:rsidRDefault="00191AEC" w:rsidP="00191AEC">
            <w:pPr>
              <w:pStyle w:val="Tabela-zawarto"/>
              <w:jc w:val="center"/>
            </w:pPr>
            <w:r>
              <w:t>Kryteria selekcji danych</w:t>
            </w:r>
          </w:p>
        </w:tc>
      </w:tr>
      <w:tr w:rsidR="00191AEC" w:rsidRPr="000E1730" w14:paraId="20919D17" w14:textId="77777777" w:rsidTr="00CF19E7">
        <w:trPr>
          <w:jc w:val="center"/>
        </w:trPr>
        <w:tc>
          <w:tcPr>
            <w:tcW w:w="608" w:type="dxa"/>
          </w:tcPr>
          <w:p w14:paraId="7F07D0D8" w14:textId="77777777" w:rsidR="00191AEC" w:rsidRPr="000E1730" w:rsidRDefault="00191AEC" w:rsidP="00191AEC">
            <w:pPr>
              <w:pStyle w:val="Tabela-zawarto"/>
            </w:pPr>
          </w:p>
        </w:tc>
        <w:tc>
          <w:tcPr>
            <w:tcW w:w="2533" w:type="dxa"/>
          </w:tcPr>
          <w:p w14:paraId="69E3F051" w14:textId="77777777" w:rsidR="00191AEC" w:rsidRPr="000E1730" w:rsidRDefault="00191AEC" w:rsidP="00191AEC">
            <w:pPr>
              <w:pStyle w:val="Tabela-zawarto"/>
            </w:pPr>
            <w:r w:rsidRPr="000E1730">
              <w:t>-   -   TransactionIdentifier</w:t>
            </w:r>
          </w:p>
        </w:tc>
        <w:tc>
          <w:tcPr>
            <w:tcW w:w="4935" w:type="dxa"/>
          </w:tcPr>
          <w:p w14:paraId="68874B62" w14:textId="77777777" w:rsidR="00191AEC" w:rsidRPr="000E1730" w:rsidRDefault="00191AEC" w:rsidP="00191AEC">
            <w:pPr>
              <w:pStyle w:val="Tabela-zawarto"/>
            </w:pPr>
            <w:r w:rsidRPr="000E1730">
              <w:t>Identyfikator transakcji nadawany przez klienta</w:t>
            </w:r>
          </w:p>
        </w:tc>
        <w:tc>
          <w:tcPr>
            <w:tcW w:w="1597" w:type="dxa"/>
          </w:tcPr>
          <w:p w14:paraId="2963E763" w14:textId="77777777" w:rsidR="00191AEC" w:rsidRPr="000E1730" w:rsidRDefault="00C712BB" w:rsidP="00191AEC">
            <w:pPr>
              <w:pStyle w:val="Tabela-zawarto"/>
              <w:jc w:val="center"/>
            </w:pPr>
            <w:r>
              <w:t>C</w:t>
            </w:r>
          </w:p>
        </w:tc>
        <w:tc>
          <w:tcPr>
            <w:tcW w:w="4394" w:type="dxa"/>
          </w:tcPr>
          <w:p w14:paraId="78B0934F" w14:textId="77777777" w:rsidR="00191AEC" w:rsidRDefault="00191AEC" w:rsidP="00191AEC">
            <w:pPr>
              <w:pStyle w:val="Tabela-zawarto"/>
              <w:jc w:val="center"/>
            </w:pPr>
            <w:r w:rsidRPr="000E1730">
              <w:t xml:space="preserve">Numer transkacji nadany przez </w:t>
            </w:r>
            <w:r w:rsidRPr="0032379D">
              <w:rPr>
                <w:highlight w:val="cyan"/>
              </w:rPr>
              <w:t>XXXX</w:t>
            </w:r>
          </w:p>
          <w:p w14:paraId="29102F71" w14:textId="77777777" w:rsidR="00191AEC" w:rsidRDefault="00191AEC" w:rsidP="00191AEC">
            <w:pPr>
              <w:pStyle w:val="Tabela-zawarto"/>
              <w:jc w:val="center"/>
            </w:pPr>
          </w:p>
          <w:p w14:paraId="6CF8D1B2" w14:textId="77777777" w:rsidR="00191AEC" w:rsidRPr="000E1730" w:rsidRDefault="00191AEC" w:rsidP="00191AEC">
            <w:pPr>
              <w:pStyle w:val="Tabela-zawarto"/>
              <w:jc w:val="center"/>
            </w:pPr>
            <w:r>
              <w:lastRenderedPageBreak/>
              <w:t xml:space="preserve">Powinno być określone przynajmniej 1 kryterium: </w:t>
            </w:r>
            <w:r w:rsidRPr="000E1730">
              <w:t>TransactionIdentifier</w:t>
            </w:r>
            <w:r>
              <w:t xml:space="preserve">, </w:t>
            </w:r>
            <w:r w:rsidRPr="000E1730">
              <w:t>BankTransactionIdentifier</w:t>
            </w:r>
            <w:r>
              <w:t xml:space="preserve">, </w:t>
            </w:r>
            <w:r w:rsidRPr="000E1730">
              <w:t>DepositAccount</w:t>
            </w:r>
          </w:p>
        </w:tc>
      </w:tr>
      <w:tr w:rsidR="00191AEC" w:rsidRPr="000E1730" w14:paraId="5157CC32" w14:textId="77777777" w:rsidTr="00CF19E7">
        <w:trPr>
          <w:jc w:val="center"/>
        </w:trPr>
        <w:tc>
          <w:tcPr>
            <w:tcW w:w="608" w:type="dxa"/>
          </w:tcPr>
          <w:p w14:paraId="0D4445EA" w14:textId="77777777" w:rsidR="00191AEC" w:rsidRPr="000E1730" w:rsidRDefault="00191AEC" w:rsidP="00191AEC">
            <w:pPr>
              <w:pStyle w:val="Tabela-zawarto"/>
            </w:pPr>
          </w:p>
        </w:tc>
        <w:tc>
          <w:tcPr>
            <w:tcW w:w="2533" w:type="dxa"/>
          </w:tcPr>
          <w:p w14:paraId="0F3ACB39" w14:textId="77777777" w:rsidR="00191AEC" w:rsidRPr="000E1730" w:rsidRDefault="00191AEC" w:rsidP="00191AEC">
            <w:pPr>
              <w:pStyle w:val="Tabela-zawarto"/>
            </w:pPr>
            <w:r w:rsidRPr="000E1730">
              <w:t>-   -   BankTransactionIdentifier</w:t>
            </w:r>
          </w:p>
        </w:tc>
        <w:tc>
          <w:tcPr>
            <w:tcW w:w="4935" w:type="dxa"/>
          </w:tcPr>
          <w:p w14:paraId="5D92F96F" w14:textId="77777777" w:rsidR="00191AEC" w:rsidRPr="000E1730" w:rsidRDefault="00191AEC" w:rsidP="00191AEC">
            <w:pPr>
              <w:pStyle w:val="Tabela-zawarto"/>
            </w:pPr>
            <w:r w:rsidRPr="000E1730">
              <w:t>Identyfikator transakcji nadawany przez bank</w:t>
            </w:r>
          </w:p>
        </w:tc>
        <w:tc>
          <w:tcPr>
            <w:tcW w:w="1597" w:type="dxa"/>
          </w:tcPr>
          <w:p w14:paraId="6A780C36" w14:textId="77777777" w:rsidR="00191AEC" w:rsidRPr="000E1730" w:rsidRDefault="00C712BB" w:rsidP="00191AEC">
            <w:pPr>
              <w:pStyle w:val="Tabela-zawarto"/>
              <w:jc w:val="center"/>
            </w:pPr>
            <w:r>
              <w:t>C</w:t>
            </w:r>
          </w:p>
        </w:tc>
        <w:tc>
          <w:tcPr>
            <w:tcW w:w="4394" w:type="dxa"/>
          </w:tcPr>
          <w:p w14:paraId="1A795B3F" w14:textId="77777777" w:rsidR="00191AEC" w:rsidRDefault="00191AEC" w:rsidP="00191AEC">
            <w:pPr>
              <w:pStyle w:val="Tabela-zawarto"/>
              <w:jc w:val="center"/>
            </w:pPr>
            <w:r w:rsidRPr="000E1730">
              <w:t>Numer lokaty nadany przez ZSK-C</w:t>
            </w:r>
          </w:p>
          <w:p w14:paraId="3CAE3B61" w14:textId="77777777" w:rsidR="00191AEC" w:rsidRDefault="00191AEC" w:rsidP="00191AEC">
            <w:pPr>
              <w:pStyle w:val="Tabela-zawarto"/>
              <w:jc w:val="center"/>
            </w:pPr>
          </w:p>
          <w:p w14:paraId="0328DAA0" w14:textId="77777777" w:rsidR="00191AEC" w:rsidRPr="000E1730" w:rsidRDefault="00191AEC" w:rsidP="00191AEC">
            <w:pPr>
              <w:pStyle w:val="Tabela-zawarto"/>
              <w:jc w:val="center"/>
            </w:pPr>
            <w:r>
              <w:t xml:space="preserve">Powinno być określone przynajmniej 1 kryterium: </w:t>
            </w:r>
            <w:r w:rsidRPr="000E1730">
              <w:t>TransactionIdentifier</w:t>
            </w:r>
            <w:r>
              <w:t xml:space="preserve">, </w:t>
            </w:r>
            <w:r w:rsidRPr="000E1730">
              <w:t>BankTransactionIdentifier</w:t>
            </w:r>
            <w:r>
              <w:t xml:space="preserve">, </w:t>
            </w:r>
            <w:r w:rsidRPr="000E1730">
              <w:t>DepositAccount</w:t>
            </w:r>
          </w:p>
        </w:tc>
      </w:tr>
      <w:tr w:rsidR="00191AEC" w:rsidRPr="000E1730" w14:paraId="52FADC90" w14:textId="77777777" w:rsidTr="00CF19E7">
        <w:trPr>
          <w:jc w:val="center"/>
        </w:trPr>
        <w:tc>
          <w:tcPr>
            <w:tcW w:w="608" w:type="dxa"/>
          </w:tcPr>
          <w:p w14:paraId="30416A1E" w14:textId="77777777" w:rsidR="00191AEC" w:rsidRPr="000E1730" w:rsidRDefault="00191AEC" w:rsidP="00191AEC">
            <w:pPr>
              <w:pStyle w:val="Tabela-zawarto"/>
            </w:pPr>
          </w:p>
        </w:tc>
        <w:tc>
          <w:tcPr>
            <w:tcW w:w="2533" w:type="dxa"/>
          </w:tcPr>
          <w:p w14:paraId="5890C41C" w14:textId="77777777" w:rsidR="00191AEC" w:rsidRPr="000E1730" w:rsidRDefault="00191AEC" w:rsidP="00191AEC">
            <w:pPr>
              <w:pStyle w:val="Tabela-zawarto"/>
              <w:rPr>
                <w:lang w:val="en-US"/>
              </w:rPr>
            </w:pPr>
            <w:r w:rsidRPr="000E1730">
              <w:rPr>
                <w:lang w:val="en-US"/>
              </w:rPr>
              <w:t>-   -   CurrencyIdentificationCode</w:t>
            </w:r>
          </w:p>
        </w:tc>
        <w:tc>
          <w:tcPr>
            <w:tcW w:w="4935" w:type="dxa"/>
          </w:tcPr>
          <w:p w14:paraId="44C03D63" w14:textId="77777777" w:rsidR="00191AEC" w:rsidRPr="000E1730" w:rsidRDefault="00191AEC" w:rsidP="00191AEC">
            <w:pPr>
              <w:pStyle w:val="Tabela-zawarto"/>
            </w:pPr>
            <w:r w:rsidRPr="000E1730">
              <w:t>Typ waluty dla lokat</w:t>
            </w:r>
          </w:p>
        </w:tc>
        <w:tc>
          <w:tcPr>
            <w:tcW w:w="1597" w:type="dxa"/>
          </w:tcPr>
          <w:p w14:paraId="1DFFE94A" w14:textId="77777777" w:rsidR="00191AEC" w:rsidRPr="000E1730" w:rsidRDefault="00191AEC" w:rsidP="00191AEC">
            <w:pPr>
              <w:pStyle w:val="Tabela-zawarto"/>
              <w:jc w:val="center"/>
            </w:pPr>
          </w:p>
        </w:tc>
        <w:tc>
          <w:tcPr>
            <w:tcW w:w="4394" w:type="dxa"/>
          </w:tcPr>
          <w:p w14:paraId="7DA58C0D" w14:textId="77777777" w:rsidR="00191AEC" w:rsidRPr="000E1730" w:rsidRDefault="00191AEC" w:rsidP="00191AEC">
            <w:pPr>
              <w:pStyle w:val="Tabela-zawarto"/>
              <w:jc w:val="center"/>
            </w:pPr>
          </w:p>
        </w:tc>
      </w:tr>
      <w:tr w:rsidR="00191AEC" w:rsidRPr="000E1730" w14:paraId="34B9AC69" w14:textId="77777777" w:rsidTr="00CF19E7">
        <w:trPr>
          <w:jc w:val="center"/>
        </w:trPr>
        <w:tc>
          <w:tcPr>
            <w:tcW w:w="608" w:type="dxa"/>
          </w:tcPr>
          <w:p w14:paraId="7CEC544E" w14:textId="77777777" w:rsidR="00191AEC" w:rsidRPr="000E1730" w:rsidRDefault="00191AEC" w:rsidP="00191AEC">
            <w:pPr>
              <w:pStyle w:val="Tabela-zawarto"/>
            </w:pPr>
            <w:r w:rsidRPr="000E1730">
              <w:t>A-17</w:t>
            </w:r>
          </w:p>
        </w:tc>
        <w:tc>
          <w:tcPr>
            <w:tcW w:w="2533" w:type="dxa"/>
          </w:tcPr>
          <w:p w14:paraId="116B25EE" w14:textId="77777777" w:rsidR="00191AEC" w:rsidRPr="000E1730" w:rsidRDefault="00191AEC" w:rsidP="00191AEC">
            <w:pPr>
              <w:pStyle w:val="Tabela-zawarto"/>
            </w:pPr>
            <w:r w:rsidRPr="000E1730">
              <w:t>-   -   CustomerParty</w:t>
            </w:r>
          </w:p>
        </w:tc>
        <w:tc>
          <w:tcPr>
            <w:tcW w:w="4935" w:type="dxa"/>
          </w:tcPr>
          <w:p w14:paraId="569ADD06" w14:textId="77777777" w:rsidR="00191AEC" w:rsidRPr="000E1730" w:rsidRDefault="00191AEC" w:rsidP="00191AEC">
            <w:pPr>
              <w:pStyle w:val="Tabela-zawarto"/>
            </w:pPr>
            <w:r w:rsidRPr="000E1730">
              <w:t xml:space="preserve">Informacje o kliencie </w:t>
            </w:r>
          </w:p>
        </w:tc>
        <w:tc>
          <w:tcPr>
            <w:tcW w:w="1597" w:type="dxa"/>
          </w:tcPr>
          <w:p w14:paraId="0E1E068D" w14:textId="77777777" w:rsidR="00191AEC" w:rsidRPr="000E1730" w:rsidRDefault="00191AEC" w:rsidP="00191AEC">
            <w:pPr>
              <w:pStyle w:val="Tabela-zawarto"/>
              <w:jc w:val="center"/>
            </w:pPr>
          </w:p>
        </w:tc>
        <w:tc>
          <w:tcPr>
            <w:tcW w:w="4394" w:type="dxa"/>
          </w:tcPr>
          <w:p w14:paraId="30EDFAC2" w14:textId="77777777" w:rsidR="00191AEC" w:rsidRPr="000E1730" w:rsidRDefault="00191AEC" w:rsidP="00191AEC">
            <w:pPr>
              <w:pStyle w:val="Tabela-zawarto"/>
              <w:jc w:val="center"/>
            </w:pPr>
          </w:p>
        </w:tc>
      </w:tr>
      <w:tr w:rsidR="00191AEC" w:rsidRPr="000E1730" w14:paraId="2E947322" w14:textId="77777777" w:rsidTr="00CF19E7">
        <w:trPr>
          <w:jc w:val="center"/>
        </w:trPr>
        <w:tc>
          <w:tcPr>
            <w:tcW w:w="608" w:type="dxa"/>
          </w:tcPr>
          <w:p w14:paraId="5217FA01" w14:textId="77777777" w:rsidR="00191AEC" w:rsidRPr="000E1730" w:rsidRDefault="00191AEC" w:rsidP="00191AEC">
            <w:pPr>
              <w:pStyle w:val="Tabela-zawarto"/>
            </w:pPr>
          </w:p>
        </w:tc>
        <w:tc>
          <w:tcPr>
            <w:tcW w:w="2533" w:type="dxa"/>
          </w:tcPr>
          <w:p w14:paraId="7CDEEB99" w14:textId="77777777" w:rsidR="00191AEC" w:rsidRPr="000E1730" w:rsidRDefault="00191AEC" w:rsidP="00191AEC">
            <w:pPr>
              <w:pStyle w:val="Tabela-zawarto"/>
            </w:pPr>
            <w:r w:rsidRPr="000E1730">
              <w:t>-   -   -   Identifier</w:t>
            </w:r>
          </w:p>
        </w:tc>
        <w:tc>
          <w:tcPr>
            <w:tcW w:w="4935" w:type="dxa"/>
          </w:tcPr>
          <w:p w14:paraId="0F015AB9" w14:textId="77777777" w:rsidR="00191AEC" w:rsidRPr="000E1730" w:rsidRDefault="00191AEC" w:rsidP="00191AEC">
            <w:pPr>
              <w:pStyle w:val="Tabela-zawarto"/>
            </w:pPr>
            <w:r w:rsidRPr="000E1730">
              <w:t>Identyfikator klienta</w:t>
            </w:r>
          </w:p>
        </w:tc>
        <w:tc>
          <w:tcPr>
            <w:tcW w:w="1597" w:type="dxa"/>
          </w:tcPr>
          <w:p w14:paraId="420234B6" w14:textId="77777777" w:rsidR="00191AEC" w:rsidRPr="000E1730" w:rsidRDefault="00191AEC" w:rsidP="00191AEC">
            <w:pPr>
              <w:pStyle w:val="Tabela-zawarto"/>
              <w:jc w:val="center"/>
            </w:pPr>
          </w:p>
        </w:tc>
        <w:tc>
          <w:tcPr>
            <w:tcW w:w="4394" w:type="dxa"/>
          </w:tcPr>
          <w:p w14:paraId="69AD0B39" w14:textId="77777777" w:rsidR="00191AEC" w:rsidRPr="000E1730" w:rsidRDefault="00191AEC" w:rsidP="00191AEC">
            <w:pPr>
              <w:pStyle w:val="Tabela-zawarto"/>
              <w:jc w:val="center"/>
            </w:pPr>
          </w:p>
        </w:tc>
      </w:tr>
      <w:tr w:rsidR="00191AEC" w:rsidRPr="000E1730" w14:paraId="11CD80EB" w14:textId="77777777" w:rsidTr="00CF19E7">
        <w:trPr>
          <w:jc w:val="center"/>
        </w:trPr>
        <w:tc>
          <w:tcPr>
            <w:tcW w:w="608" w:type="dxa"/>
          </w:tcPr>
          <w:p w14:paraId="1011A8A2" w14:textId="77777777" w:rsidR="00191AEC" w:rsidRPr="000E1730" w:rsidRDefault="00191AEC" w:rsidP="00191AEC">
            <w:pPr>
              <w:pStyle w:val="Tabela-zawarto"/>
            </w:pPr>
          </w:p>
        </w:tc>
        <w:tc>
          <w:tcPr>
            <w:tcW w:w="2533" w:type="dxa"/>
          </w:tcPr>
          <w:p w14:paraId="107F1B0F" w14:textId="77777777" w:rsidR="00191AEC" w:rsidRPr="000E1730" w:rsidRDefault="00191AEC" w:rsidP="00191AEC">
            <w:pPr>
              <w:pStyle w:val="Tabela-zawarto"/>
            </w:pPr>
            <w:r w:rsidRPr="000E1730">
              <w:t>-   -   -   Name</w:t>
            </w:r>
          </w:p>
        </w:tc>
        <w:tc>
          <w:tcPr>
            <w:tcW w:w="4935" w:type="dxa"/>
          </w:tcPr>
          <w:p w14:paraId="773DB782" w14:textId="77777777" w:rsidR="00191AEC" w:rsidRPr="000E1730" w:rsidRDefault="00191AEC" w:rsidP="00191AEC">
            <w:pPr>
              <w:pStyle w:val="Tabela-zawarto"/>
            </w:pPr>
            <w:r w:rsidRPr="000E1730">
              <w:t>Nazwa klienta</w:t>
            </w:r>
          </w:p>
        </w:tc>
        <w:tc>
          <w:tcPr>
            <w:tcW w:w="1597" w:type="dxa"/>
          </w:tcPr>
          <w:p w14:paraId="15B5E4C0" w14:textId="77777777" w:rsidR="00191AEC" w:rsidRPr="000E1730" w:rsidRDefault="00191AEC" w:rsidP="00191AEC">
            <w:pPr>
              <w:pStyle w:val="Tabela-zawarto"/>
              <w:jc w:val="center"/>
            </w:pPr>
          </w:p>
        </w:tc>
        <w:tc>
          <w:tcPr>
            <w:tcW w:w="4394" w:type="dxa"/>
          </w:tcPr>
          <w:p w14:paraId="7E154A3A" w14:textId="77777777" w:rsidR="00191AEC" w:rsidRPr="000E1730" w:rsidRDefault="00191AEC" w:rsidP="00191AEC">
            <w:pPr>
              <w:pStyle w:val="Tabela-zawarto"/>
              <w:jc w:val="center"/>
            </w:pPr>
          </w:p>
        </w:tc>
      </w:tr>
      <w:tr w:rsidR="00191AEC" w:rsidRPr="000E1730" w14:paraId="01DDEA0E" w14:textId="77777777" w:rsidTr="00CF19E7">
        <w:trPr>
          <w:jc w:val="center"/>
        </w:trPr>
        <w:tc>
          <w:tcPr>
            <w:tcW w:w="608" w:type="dxa"/>
          </w:tcPr>
          <w:p w14:paraId="13D775F0" w14:textId="77777777" w:rsidR="00191AEC" w:rsidRPr="000E1730" w:rsidRDefault="00191AEC" w:rsidP="00191AEC">
            <w:pPr>
              <w:pStyle w:val="Tabela-zawarto"/>
            </w:pPr>
          </w:p>
        </w:tc>
        <w:tc>
          <w:tcPr>
            <w:tcW w:w="2533" w:type="dxa"/>
          </w:tcPr>
          <w:p w14:paraId="4BD4455D" w14:textId="77777777" w:rsidR="00191AEC" w:rsidRPr="000E1730" w:rsidRDefault="00191AEC" w:rsidP="00191AEC">
            <w:pPr>
              <w:pStyle w:val="Tabela-zawarto"/>
            </w:pPr>
            <w:r w:rsidRPr="000E1730">
              <w:t>-   -   -   AdditionalName</w:t>
            </w:r>
          </w:p>
        </w:tc>
        <w:tc>
          <w:tcPr>
            <w:tcW w:w="4935" w:type="dxa"/>
          </w:tcPr>
          <w:p w14:paraId="2975DE13" w14:textId="77777777" w:rsidR="00191AEC" w:rsidRPr="000E1730" w:rsidRDefault="00191AEC" w:rsidP="00191AEC">
            <w:pPr>
              <w:pStyle w:val="Tabela-zawarto"/>
            </w:pPr>
            <w:r w:rsidRPr="000E1730">
              <w:t>Dodatkowa nazwa klienta</w:t>
            </w:r>
          </w:p>
        </w:tc>
        <w:tc>
          <w:tcPr>
            <w:tcW w:w="1597" w:type="dxa"/>
          </w:tcPr>
          <w:p w14:paraId="29D537D9" w14:textId="77777777" w:rsidR="00191AEC" w:rsidRPr="000E1730" w:rsidRDefault="00191AEC" w:rsidP="00191AEC">
            <w:pPr>
              <w:pStyle w:val="Tabela-zawarto"/>
              <w:jc w:val="center"/>
            </w:pPr>
          </w:p>
        </w:tc>
        <w:tc>
          <w:tcPr>
            <w:tcW w:w="4394" w:type="dxa"/>
          </w:tcPr>
          <w:p w14:paraId="73CC5B77" w14:textId="77777777" w:rsidR="00191AEC" w:rsidRPr="000E1730" w:rsidRDefault="00191AEC" w:rsidP="00191AEC">
            <w:pPr>
              <w:pStyle w:val="Tabela-zawarto"/>
              <w:jc w:val="center"/>
            </w:pPr>
          </w:p>
        </w:tc>
      </w:tr>
      <w:tr w:rsidR="00191AEC" w:rsidRPr="000E1730" w14:paraId="5A2886BB" w14:textId="77777777" w:rsidTr="00CF19E7">
        <w:trPr>
          <w:jc w:val="center"/>
        </w:trPr>
        <w:tc>
          <w:tcPr>
            <w:tcW w:w="608" w:type="dxa"/>
          </w:tcPr>
          <w:p w14:paraId="3968DE72" w14:textId="77777777" w:rsidR="00191AEC" w:rsidRPr="000E1730" w:rsidRDefault="00191AEC" w:rsidP="00191AEC">
            <w:pPr>
              <w:pStyle w:val="Tabela-zawarto"/>
            </w:pPr>
          </w:p>
        </w:tc>
        <w:tc>
          <w:tcPr>
            <w:tcW w:w="2533" w:type="dxa"/>
          </w:tcPr>
          <w:p w14:paraId="072AA093" w14:textId="77777777" w:rsidR="00191AEC" w:rsidRPr="000E1730" w:rsidRDefault="00191AEC" w:rsidP="00191AEC">
            <w:pPr>
              <w:pStyle w:val="Tabela-zawarto"/>
            </w:pPr>
            <w:r w:rsidRPr="000E1730">
              <w:t>-   -   -   Description</w:t>
            </w:r>
          </w:p>
        </w:tc>
        <w:tc>
          <w:tcPr>
            <w:tcW w:w="4935" w:type="dxa"/>
          </w:tcPr>
          <w:p w14:paraId="095ED3C3" w14:textId="77777777" w:rsidR="00191AEC" w:rsidRPr="000E1730" w:rsidRDefault="00191AEC" w:rsidP="00191AEC">
            <w:pPr>
              <w:pStyle w:val="Tabela-zawarto"/>
            </w:pPr>
            <w:r w:rsidRPr="000E1730">
              <w:t>Dodatkowe informacje o kliencie</w:t>
            </w:r>
          </w:p>
        </w:tc>
        <w:tc>
          <w:tcPr>
            <w:tcW w:w="1597" w:type="dxa"/>
          </w:tcPr>
          <w:p w14:paraId="15EEA7B3" w14:textId="77777777" w:rsidR="00191AEC" w:rsidRPr="000E1730" w:rsidRDefault="00191AEC" w:rsidP="00191AEC">
            <w:pPr>
              <w:pStyle w:val="Tabela-zawarto"/>
              <w:jc w:val="center"/>
            </w:pPr>
          </w:p>
        </w:tc>
        <w:tc>
          <w:tcPr>
            <w:tcW w:w="4394" w:type="dxa"/>
          </w:tcPr>
          <w:p w14:paraId="7FA438EB" w14:textId="77777777" w:rsidR="00191AEC" w:rsidRPr="000E1730" w:rsidRDefault="00191AEC" w:rsidP="00191AEC">
            <w:pPr>
              <w:pStyle w:val="Tabela-zawarto"/>
              <w:jc w:val="center"/>
            </w:pPr>
          </w:p>
        </w:tc>
      </w:tr>
      <w:tr w:rsidR="00191AEC" w:rsidRPr="000E1730" w14:paraId="36AAEE06" w14:textId="77777777" w:rsidTr="00CF19E7">
        <w:trPr>
          <w:jc w:val="center"/>
        </w:trPr>
        <w:tc>
          <w:tcPr>
            <w:tcW w:w="608" w:type="dxa"/>
          </w:tcPr>
          <w:p w14:paraId="5FC59B68" w14:textId="77777777" w:rsidR="00191AEC" w:rsidRPr="000E1730" w:rsidRDefault="00191AEC" w:rsidP="00191AEC">
            <w:pPr>
              <w:pStyle w:val="Tabela-zawarto"/>
            </w:pPr>
            <w:r w:rsidRPr="000E1730">
              <w:t>A-</w:t>
            </w:r>
            <w:r>
              <w:t>2</w:t>
            </w:r>
            <w:r w:rsidRPr="000E1730">
              <w:t>1</w:t>
            </w:r>
          </w:p>
        </w:tc>
        <w:tc>
          <w:tcPr>
            <w:tcW w:w="2533" w:type="dxa"/>
          </w:tcPr>
          <w:p w14:paraId="3AE7DF11" w14:textId="77777777" w:rsidR="00191AEC" w:rsidRPr="000E1730" w:rsidRDefault="00191AEC" w:rsidP="00191AEC">
            <w:pPr>
              <w:pStyle w:val="Tabela-zawarto"/>
            </w:pPr>
            <w:r w:rsidRPr="000E1730">
              <w:t>-   -   DepositAccount</w:t>
            </w:r>
          </w:p>
        </w:tc>
        <w:tc>
          <w:tcPr>
            <w:tcW w:w="4935" w:type="dxa"/>
          </w:tcPr>
          <w:p w14:paraId="6C65536F" w14:textId="77777777" w:rsidR="00191AEC" w:rsidRPr="000E1730" w:rsidRDefault="00191AEC" w:rsidP="00191AEC">
            <w:pPr>
              <w:pStyle w:val="Tabela-zawarto"/>
            </w:pPr>
            <w:r w:rsidRPr="000E1730">
              <w:t>Informacje o rachunku lokaty</w:t>
            </w:r>
          </w:p>
        </w:tc>
        <w:tc>
          <w:tcPr>
            <w:tcW w:w="1597" w:type="dxa"/>
          </w:tcPr>
          <w:p w14:paraId="063EB560" w14:textId="77777777" w:rsidR="00191AEC" w:rsidRPr="000E1730" w:rsidRDefault="00C712BB" w:rsidP="00191AEC">
            <w:pPr>
              <w:pStyle w:val="Tabela-zawarto"/>
              <w:jc w:val="center"/>
            </w:pPr>
            <w:r>
              <w:t>C</w:t>
            </w:r>
          </w:p>
        </w:tc>
        <w:tc>
          <w:tcPr>
            <w:tcW w:w="4394" w:type="dxa"/>
          </w:tcPr>
          <w:p w14:paraId="2EC0D4A8" w14:textId="77777777" w:rsidR="00191AEC" w:rsidRPr="000E1730" w:rsidRDefault="00191AEC" w:rsidP="00191AEC">
            <w:pPr>
              <w:pStyle w:val="Tabela-zawarto"/>
              <w:jc w:val="center"/>
            </w:pPr>
            <w:r>
              <w:t xml:space="preserve">Powinno być określone przynajmniej 1 kryterium: </w:t>
            </w:r>
            <w:r w:rsidRPr="000E1730">
              <w:t>TransactionIdentifier</w:t>
            </w:r>
            <w:r>
              <w:t xml:space="preserve">, </w:t>
            </w:r>
            <w:r w:rsidRPr="000E1730">
              <w:t>BankTransactionIdentifier</w:t>
            </w:r>
            <w:r>
              <w:t xml:space="preserve">, </w:t>
            </w:r>
            <w:r w:rsidRPr="000E1730">
              <w:t>DepositAccount</w:t>
            </w:r>
          </w:p>
        </w:tc>
      </w:tr>
      <w:tr w:rsidR="00191AEC" w:rsidRPr="000E1730" w14:paraId="3B080C4D" w14:textId="77777777" w:rsidTr="00CF19E7">
        <w:trPr>
          <w:jc w:val="center"/>
        </w:trPr>
        <w:tc>
          <w:tcPr>
            <w:tcW w:w="608" w:type="dxa"/>
          </w:tcPr>
          <w:p w14:paraId="567A3079" w14:textId="77777777" w:rsidR="00191AEC" w:rsidRPr="000E1730" w:rsidRDefault="00191AEC" w:rsidP="00191AEC">
            <w:pPr>
              <w:pStyle w:val="Tabela-zawarto"/>
            </w:pPr>
          </w:p>
        </w:tc>
        <w:tc>
          <w:tcPr>
            <w:tcW w:w="2533" w:type="dxa"/>
          </w:tcPr>
          <w:p w14:paraId="28A2790F" w14:textId="77777777" w:rsidR="00191AEC" w:rsidRPr="000E1730" w:rsidRDefault="00191AEC" w:rsidP="00191AEC">
            <w:pPr>
              <w:pStyle w:val="Tabela-zawarto"/>
              <w:rPr>
                <w:lang w:val="en-US"/>
              </w:rPr>
            </w:pPr>
            <w:r w:rsidRPr="000E1730">
              <w:rPr>
                <w:lang w:val="en-US"/>
              </w:rPr>
              <w:t>-   -   -   AccountIdentifier</w:t>
            </w:r>
          </w:p>
        </w:tc>
        <w:tc>
          <w:tcPr>
            <w:tcW w:w="4935" w:type="dxa"/>
          </w:tcPr>
          <w:p w14:paraId="7C0B0BE3" w14:textId="77777777" w:rsidR="00191AEC" w:rsidRPr="000E1730" w:rsidRDefault="00191AEC" w:rsidP="00191AEC">
            <w:pPr>
              <w:pStyle w:val="Tabela-zawarto"/>
            </w:pPr>
            <w:r w:rsidRPr="000E1730">
              <w:t>Numer rachunku</w:t>
            </w:r>
          </w:p>
        </w:tc>
        <w:tc>
          <w:tcPr>
            <w:tcW w:w="1597" w:type="dxa"/>
          </w:tcPr>
          <w:p w14:paraId="4ED402B1" w14:textId="77777777" w:rsidR="00191AEC" w:rsidRPr="000E1730" w:rsidRDefault="00191AEC" w:rsidP="00191AEC">
            <w:pPr>
              <w:pStyle w:val="Tabela-zawarto"/>
              <w:jc w:val="center"/>
            </w:pPr>
            <w:r>
              <w:t>W</w:t>
            </w:r>
          </w:p>
        </w:tc>
        <w:tc>
          <w:tcPr>
            <w:tcW w:w="4394" w:type="dxa"/>
          </w:tcPr>
          <w:p w14:paraId="36782AA0" w14:textId="77777777" w:rsidR="00191AEC" w:rsidRPr="000E1730" w:rsidRDefault="00191AEC" w:rsidP="00191AEC">
            <w:pPr>
              <w:pStyle w:val="Tabela-zawarto"/>
              <w:jc w:val="center"/>
            </w:pPr>
            <w:r w:rsidRPr="000E1730">
              <w:t>Numer rachunku lokaty</w:t>
            </w:r>
          </w:p>
        </w:tc>
      </w:tr>
    </w:tbl>
    <w:p w14:paraId="3ECCA716" w14:textId="77777777" w:rsidR="0047273A" w:rsidRPr="000E1730" w:rsidRDefault="0047273A" w:rsidP="002A3536">
      <w:pPr>
        <w:pStyle w:val="Nagwek2"/>
        <w:numPr>
          <w:ilvl w:val="1"/>
          <w:numId w:val="4"/>
        </w:numPr>
        <w:ind w:left="578" w:hanging="578"/>
      </w:pPr>
      <w:bookmarkStart w:id="232" w:name="_Toc36457642"/>
      <w:bookmarkStart w:id="233" w:name="_Toc33411571"/>
      <w:r w:rsidRPr="000E1730">
        <w:br w:type="page"/>
      </w:r>
      <w:bookmarkStart w:id="234" w:name="_Toc152564410"/>
      <w:bookmarkStart w:id="235" w:name="_Toc456852744"/>
      <w:bookmarkStart w:id="236" w:name="_Toc147831994"/>
      <w:r w:rsidRPr="000E1730">
        <w:lastRenderedPageBreak/>
        <w:t>Komunikat odpowiedzi DepositInquiryResponse</w:t>
      </w:r>
      <w:bookmarkEnd w:id="232"/>
      <w:bookmarkEnd w:id="234"/>
      <w:bookmarkEnd w:id="235"/>
      <w:bookmarkEnd w:id="236"/>
    </w:p>
    <w:p w14:paraId="4C32CAE9" w14:textId="486DDA17" w:rsidR="0047273A" w:rsidRPr="000E1730" w:rsidRDefault="0047273A" w:rsidP="0047273A">
      <w:pPr>
        <w:pStyle w:val="Legenda"/>
      </w:pPr>
      <w:bookmarkStart w:id="237" w:name="_Toc152564436"/>
      <w:bookmarkStart w:id="238" w:name="_Toc456852828"/>
      <w:bookmarkStart w:id="239" w:name="_Toc146620097"/>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26</w:t>
      </w:r>
      <w:r w:rsidR="004572E1">
        <w:rPr>
          <w:noProof/>
        </w:rPr>
        <w:fldChar w:fldCharType="end"/>
      </w:r>
      <w:r w:rsidRPr="000E1730">
        <w:t>: Komunikat odpowiedzi DepositInquiryResponse</w:t>
      </w:r>
      <w:bookmarkEnd w:id="237"/>
      <w:bookmarkEnd w:id="238"/>
      <w:bookmarkEnd w:id="239"/>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9"/>
        <w:gridCol w:w="3244"/>
        <w:gridCol w:w="4290"/>
        <w:gridCol w:w="1597"/>
        <w:gridCol w:w="2089"/>
        <w:gridCol w:w="2268"/>
      </w:tblGrid>
      <w:tr w:rsidR="00CF19E7" w:rsidRPr="000E1730" w14:paraId="25B830D9" w14:textId="77777777" w:rsidTr="00CF19E7">
        <w:trPr>
          <w:tblHeader/>
          <w:jc w:val="center"/>
        </w:trPr>
        <w:tc>
          <w:tcPr>
            <w:tcW w:w="579" w:type="dxa"/>
            <w:shd w:val="solid" w:color="auto" w:fill="auto"/>
          </w:tcPr>
          <w:bookmarkEnd w:id="233"/>
          <w:p w14:paraId="539F3744" w14:textId="77777777" w:rsidR="00CF19E7" w:rsidRPr="00FA1B83" w:rsidRDefault="00CF19E7" w:rsidP="0047273A">
            <w:pPr>
              <w:pStyle w:val="Tabela-zawarto"/>
              <w:rPr>
                <w:b/>
                <w:sz w:val="20"/>
              </w:rPr>
            </w:pPr>
            <w:r w:rsidRPr="00FA1B83">
              <w:rPr>
                <w:b/>
                <w:sz w:val="20"/>
              </w:rPr>
              <w:t>Nr</w:t>
            </w:r>
          </w:p>
        </w:tc>
        <w:tc>
          <w:tcPr>
            <w:tcW w:w="3244" w:type="dxa"/>
            <w:shd w:val="solid" w:color="auto" w:fill="auto"/>
          </w:tcPr>
          <w:p w14:paraId="1E1817C1" w14:textId="77777777" w:rsidR="00CF19E7" w:rsidRPr="00FA1B83" w:rsidRDefault="00CF19E7" w:rsidP="0047273A">
            <w:pPr>
              <w:pStyle w:val="Tabela-zawarto"/>
              <w:rPr>
                <w:b/>
                <w:sz w:val="20"/>
              </w:rPr>
            </w:pPr>
            <w:r w:rsidRPr="00FA1B83">
              <w:rPr>
                <w:b/>
                <w:sz w:val="20"/>
              </w:rPr>
              <w:t>Nazwa elementu</w:t>
            </w:r>
          </w:p>
        </w:tc>
        <w:tc>
          <w:tcPr>
            <w:tcW w:w="4290" w:type="dxa"/>
            <w:shd w:val="solid" w:color="auto" w:fill="auto"/>
          </w:tcPr>
          <w:p w14:paraId="1D53F7BF" w14:textId="77777777" w:rsidR="00CF19E7" w:rsidRPr="00FA1B83" w:rsidRDefault="00CF19E7" w:rsidP="0047273A">
            <w:pPr>
              <w:pStyle w:val="Tabela-zawarto"/>
              <w:rPr>
                <w:b/>
                <w:sz w:val="20"/>
              </w:rPr>
            </w:pPr>
            <w:r w:rsidRPr="00FA1B83">
              <w:rPr>
                <w:b/>
                <w:sz w:val="20"/>
              </w:rPr>
              <w:t xml:space="preserve">Opis                          </w:t>
            </w:r>
          </w:p>
        </w:tc>
        <w:tc>
          <w:tcPr>
            <w:tcW w:w="1597" w:type="dxa"/>
            <w:shd w:val="solid" w:color="auto" w:fill="auto"/>
          </w:tcPr>
          <w:p w14:paraId="39540971" w14:textId="77777777" w:rsidR="00CF19E7" w:rsidRPr="00FA1B83" w:rsidRDefault="00CF19E7" w:rsidP="0047273A">
            <w:pPr>
              <w:pStyle w:val="Tabela-zawarto"/>
              <w:jc w:val="center"/>
              <w:rPr>
                <w:b/>
                <w:sz w:val="20"/>
              </w:rPr>
            </w:pPr>
            <w:r>
              <w:rPr>
                <w:b/>
                <w:sz w:val="20"/>
              </w:rPr>
              <w:t>Wymagalność</w:t>
            </w:r>
          </w:p>
        </w:tc>
        <w:tc>
          <w:tcPr>
            <w:tcW w:w="4357" w:type="dxa"/>
            <w:gridSpan w:val="2"/>
            <w:shd w:val="solid" w:color="auto" w:fill="auto"/>
          </w:tcPr>
          <w:p w14:paraId="67FB1096" w14:textId="77777777" w:rsidR="00CF19E7" w:rsidRPr="00FA1B83" w:rsidRDefault="00CF19E7" w:rsidP="0047273A">
            <w:pPr>
              <w:pStyle w:val="Tabela-zawarto"/>
              <w:jc w:val="center"/>
              <w:rPr>
                <w:b/>
                <w:sz w:val="20"/>
              </w:rPr>
            </w:pPr>
            <w:r w:rsidRPr="00FA1B83">
              <w:rPr>
                <w:b/>
                <w:sz w:val="20"/>
              </w:rPr>
              <w:t>Wprowadzana wartość</w:t>
            </w:r>
          </w:p>
        </w:tc>
      </w:tr>
      <w:tr w:rsidR="00CF19E7" w:rsidRPr="000E1730" w14:paraId="0254A9B8" w14:textId="77777777" w:rsidTr="00CF19E7">
        <w:trPr>
          <w:jc w:val="center"/>
        </w:trPr>
        <w:tc>
          <w:tcPr>
            <w:tcW w:w="579" w:type="dxa"/>
          </w:tcPr>
          <w:p w14:paraId="2636ACF5" w14:textId="77777777" w:rsidR="00CF19E7" w:rsidRPr="000E1730" w:rsidRDefault="00CF19E7" w:rsidP="0047273A">
            <w:pPr>
              <w:pStyle w:val="Tabela-zawarto"/>
            </w:pPr>
          </w:p>
        </w:tc>
        <w:tc>
          <w:tcPr>
            <w:tcW w:w="3244" w:type="dxa"/>
          </w:tcPr>
          <w:p w14:paraId="1A95E85B" w14:textId="77777777" w:rsidR="00CF19E7" w:rsidRPr="000E1730" w:rsidRDefault="00CF19E7" w:rsidP="0047273A">
            <w:pPr>
              <w:pStyle w:val="Tabela-zawarto"/>
            </w:pPr>
            <w:r w:rsidRPr="000E1730">
              <w:t>DepositInquiryResponse</w:t>
            </w:r>
          </w:p>
        </w:tc>
        <w:tc>
          <w:tcPr>
            <w:tcW w:w="10244" w:type="dxa"/>
            <w:gridSpan w:val="4"/>
          </w:tcPr>
          <w:p w14:paraId="03FFAB20" w14:textId="77777777" w:rsidR="00CF19E7" w:rsidRPr="000E1730" w:rsidRDefault="00CF19E7" w:rsidP="0047273A">
            <w:pPr>
              <w:pStyle w:val="Tabela-zawarto"/>
              <w:jc w:val="center"/>
            </w:pPr>
            <w:r w:rsidRPr="000E1730">
              <w:t>Zapytanie o lokaty – komunikat typu odpowiedź</w:t>
            </w:r>
          </w:p>
        </w:tc>
      </w:tr>
      <w:tr w:rsidR="00CF19E7" w:rsidRPr="000E1730" w14:paraId="025E2D3F" w14:textId="77777777" w:rsidTr="00CF19E7">
        <w:trPr>
          <w:jc w:val="center"/>
        </w:trPr>
        <w:tc>
          <w:tcPr>
            <w:tcW w:w="579" w:type="dxa"/>
          </w:tcPr>
          <w:p w14:paraId="04FFA913" w14:textId="77777777" w:rsidR="00CF19E7" w:rsidRPr="000E1730" w:rsidRDefault="00CF19E7" w:rsidP="0047273A">
            <w:pPr>
              <w:pStyle w:val="Tabela-zawarto"/>
            </w:pPr>
            <w:r w:rsidRPr="000E1730">
              <w:t>A-16</w:t>
            </w:r>
          </w:p>
        </w:tc>
        <w:tc>
          <w:tcPr>
            <w:tcW w:w="3244" w:type="dxa"/>
          </w:tcPr>
          <w:p w14:paraId="5F05FE57" w14:textId="77777777" w:rsidR="00CF19E7" w:rsidRPr="000E1730" w:rsidRDefault="00CF19E7" w:rsidP="0047273A">
            <w:pPr>
              <w:pStyle w:val="Tabela-zawarto"/>
            </w:pPr>
            <w:r w:rsidRPr="000E1730">
              <w:t>-   Header</w:t>
            </w:r>
          </w:p>
        </w:tc>
        <w:tc>
          <w:tcPr>
            <w:tcW w:w="4290" w:type="dxa"/>
          </w:tcPr>
          <w:p w14:paraId="03FB4889" w14:textId="77777777" w:rsidR="00CF19E7" w:rsidRPr="000E1730" w:rsidRDefault="00CF19E7" w:rsidP="0047273A">
            <w:pPr>
              <w:pStyle w:val="Tabela-zawarto"/>
            </w:pPr>
            <w:r w:rsidRPr="000E1730">
              <w:t>Komponent zawierający elementy nagłówka komunikatu</w:t>
            </w:r>
          </w:p>
        </w:tc>
        <w:tc>
          <w:tcPr>
            <w:tcW w:w="1597" w:type="dxa"/>
          </w:tcPr>
          <w:p w14:paraId="5A1A5A67" w14:textId="77777777" w:rsidR="00CF19E7" w:rsidRPr="000E1730" w:rsidRDefault="00E4058F" w:rsidP="0047273A">
            <w:pPr>
              <w:pStyle w:val="Tabela-zawarto"/>
              <w:jc w:val="center"/>
            </w:pPr>
            <w:r>
              <w:t>W</w:t>
            </w:r>
          </w:p>
        </w:tc>
        <w:tc>
          <w:tcPr>
            <w:tcW w:w="4357" w:type="dxa"/>
            <w:gridSpan w:val="2"/>
          </w:tcPr>
          <w:p w14:paraId="400B08D2" w14:textId="77777777" w:rsidR="00CF19E7" w:rsidRPr="000E1730" w:rsidRDefault="00CF19E7" w:rsidP="0047273A">
            <w:pPr>
              <w:pStyle w:val="Tabela-zawarto"/>
              <w:jc w:val="center"/>
            </w:pPr>
          </w:p>
        </w:tc>
      </w:tr>
      <w:tr w:rsidR="00CF19E7" w:rsidRPr="000E1730" w14:paraId="37F9993A" w14:textId="77777777" w:rsidTr="00CF19E7">
        <w:trPr>
          <w:jc w:val="center"/>
        </w:trPr>
        <w:tc>
          <w:tcPr>
            <w:tcW w:w="579" w:type="dxa"/>
          </w:tcPr>
          <w:p w14:paraId="71FA6BE7" w14:textId="77777777" w:rsidR="00CF19E7" w:rsidRPr="000E1730" w:rsidRDefault="00CF19E7" w:rsidP="0047273A">
            <w:pPr>
              <w:pStyle w:val="Tabela-zawarto"/>
            </w:pPr>
          </w:p>
        </w:tc>
        <w:tc>
          <w:tcPr>
            <w:tcW w:w="3244" w:type="dxa"/>
          </w:tcPr>
          <w:p w14:paraId="2F0A6898" w14:textId="77777777" w:rsidR="00CF19E7" w:rsidRPr="000E1730" w:rsidRDefault="00CF19E7" w:rsidP="0047273A">
            <w:pPr>
              <w:pStyle w:val="Tabela-zawarto"/>
            </w:pPr>
            <w:r w:rsidRPr="000E1730">
              <w:t>-   -   IssueDateTime</w:t>
            </w:r>
          </w:p>
        </w:tc>
        <w:tc>
          <w:tcPr>
            <w:tcW w:w="4290" w:type="dxa"/>
          </w:tcPr>
          <w:p w14:paraId="3D5B5A5F" w14:textId="77777777" w:rsidR="00CF19E7" w:rsidRPr="000E1730" w:rsidRDefault="00CF19E7" w:rsidP="0047273A">
            <w:pPr>
              <w:pStyle w:val="Tabela-zawarto"/>
            </w:pPr>
            <w:r w:rsidRPr="000E1730">
              <w:t>Data i czas komunikatu</w:t>
            </w:r>
          </w:p>
        </w:tc>
        <w:tc>
          <w:tcPr>
            <w:tcW w:w="1597" w:type="dxa"/>
          </w:tcPr>
          <w:p w14:paraId="74A6CF77" w14:textId="77777777" w:rsidR="00CF19E7" w:rsidRPr="000E1730" w:rsidRDefault="00E4058F" w:rsidP="0047273A">
            <w:pPr>
              <w:pStyle w:val="Tabela-zawarto"/>
              <w:jc w:val="center"/>
              <w:rPr>
                <w:lang w:val="de-DE"/>
              </w:rPr>
            </w:pPr>
            <w:r>
              <w:rPr>
                <w:lang w:val="de-DE"/>
              </w:rPr>
              <w:t>W</w:t>
            </w:r>
          </w:p>
        </w:tc>
        <w:tc>
          <w:tcPr>
            <w:tcW w:w="4357" w:type="dxa"/>
            <w:gridSpan w:val="2"/>
          </w:tcPr>
          <w:p w14:paraId="3E720A15" w14:textId="77777777" w:rsidR="00CF19E7" w:rsidRPr="000E1730" w:rsidRDefault="00CF19E7" w:rsidP="0047273A">
            <w:pPr>
              <w:pStyle w:val="Tabela-zawarto"/>
              <w:jc w:val="center"/>
              <w:rPr>
                <w:lang w:val="de-DE"/>
              </w:rPr>
            </w:pPr>
            <w:r w:rsidRPr="000E1730">
              <w:rPr>
                <w:lang w:val="de-DE"/>
              </w:rPr>
              <w:t>Data i czas komunikatu</w:t>
            </w:r>
          </w:p>
        </w:tc>
      </w:tr>
      <w:tr w:rsidR="00CF19E7" w:rsidRPr="000E1730" w14:paraId="1D91847A" w14:textId="77777777" w:rsidTr="00CF19E7">
        <w:trPr>
          <w:jc w:val="center"/>
        </w:trPr>
        <w:tc>
          <w:tcPr>
            <w:tcW w:w="579" w:type="dxa"/>
          </w:tcPr>
          <w:p w14:paraId="7D78187D" w14:textId="77777777" w:rsidR="00CF19E7" w:rsidRPr="000E1730" w:rsidRDefault="00CF19E7" w:rsidP="0047273A">
            <w:pPr>
              <w:pStyle w:val="Tabela-zawarto"/>
            </w:pPr>
          </w:p>
        </w:tc>
        <w:tc>
          <w:tcPr>
            <w:tcW w:w="3244" w:type="dxa"/>
          </w:tcPr>
          <w:p w14:paraId="03506C20" w14:textId="77777777" w:rsidR="00CF19E7" w:rsidRPr="000E1730" w:rsidRDefault="00CF19E7" w:rsidP="0047273A">
            <w:pPr>
              <w:pStyle w:val="Tabela-zawarto"/>
              <w:rPr>
                <w:lang w:val="de-DE"/>
              </w:rPr>
            </w:pPr>
            <w:r w:rsidRPr="000E1730">
              <w:rPr>
                <w:lang w:val="de-DE"/>
              </w:rPr>
              <w:t>-   -   DocumentIdentifier</w:t>
            </w:r>
          </w:p>
        </w:tc>
        <w:tc>
          <w:tcPr>
            <w:tcW w:w="4290" w:type="dxa"/>
          </w:tcPr>
          <w:p w14:paraId="3F50ACB7" w14:textId="77777777" w:rsidR="00CF19E7" w:rsidRPr="000E1730" w:rsidRDefault="00CF19E7" w:rsidP="0047273A">
            <w:pPr>
              <w:pStyle w:val="Tabela-zawarto"/>
            </w:pPr>
            <w:r w:rsidRPr="000E1730">
              <w:t>Identyfikator komunikatu</w:t>
            </w:r>
          </w:p>
        </w:tc>
        <w:tc>
          <w:tcPr>
            <w:tcW w:w="1597" w:type="dxa"/>
          </w:tcPr>
          <w:p w14:paraId="14FEBEF4" w14:textId="77777777" w:rsidR="00CF19E7" w:rsidRPr="000E1730" w:rsidRDefault="00E4058F" w:rsidP="0047273A">
            <w:pPr>
              <w:pStyle w:val="Tabela-zawarto"/>
              <w:jc w:val="center"/>
            </w:pPr>
            <w:r>
              <w:t>W</w:t>
            </w:r>
          </w:p>
        </w:tc>
        <w:tc>
          <w:tcPr>
            <w:tcW w:w="4357" w:type="dxa"/>
            <w:gridSpan w:val="2"/>
          </w:tcPr>
          <w:p w14:paraId="0BF05249" w14:textId="77777777" w:rsidR="00CF19E7" w:rsidRPr="000E1730" w:rsidRDefault="00CF19E7" w:rsidP="0047273A">
            <w:pPr>
              <w:pStyle w:val="Tabela-zawarto"/>
              <w:jc w:val="center"/>
            </w:pPr>
            <w:r w:rsidRPr="000E1730">
              <w:t>Dowolny ciąg znaków nadawany przez wysyłającego</w:t>
            </w:r>
          </w:p>
        </w:tc>
      </w:tr>
      <w:tr w:rsidR="00CF19E7" w:rsidRPr="000E1730" w14:paraId="517E8BB1" w14:textId="77777777" w:rsidTr="00CF19E7">
        <w:trPr>
          <w:jc w:val="center"/>
        </w:trPr>
        <w:tc>
          <w:tcPr>
            <w:tcW w:w="579" w:type="dxa"/>
          </w:tcPr>
          <w:p w14:paraId="7293FA82" w14:textId="77777777" w:rsidR="00CF19E7" w:rsidRPr="000E1730" w:rsidRDefault="00CF19E7" w:rsidP="0047273A">
            <w:pPr>
              <w:pStyle w:val="Tabela-zawarto"/>
            </w:pPr>
          </w:p>
        </w:tc>
        <w:tc>
          <w:tcPr>
            <w:tcW w:w="3244" w:type="dxa"/>
          </w:tcPr>
          <w:p w14:paraId="31FE444A" w14:textId="77777777" w:rsidR="00CF19E7" w:rsidRPr="000E1730" w:rsidRDefault="00CF19E7" w:rsidP="0047273A">
            <w:pPr>
              <w:pStyle w:val="Tabela-zawarto"/>
            </w:pPr>
            <w:r w:rsidRPr="000E1730">
              <w:t>-   -   SenderIdentifier</w:t>
            </w:r>
          </w:p>
        </w:tc>
        <w:tc>
          <w:tcPr>
            <w:tcW w:w="4290" w:type="dxa"/>
          </w:tcPr>
          <w:p w14:paraId="028E967D" w14:textId="77777777" w:rsidR="00CF19E7" w:rsidRPr="000E1730" w:rsidRDefault="00CF19E7" w:rsidP="0047273A">
            <w:pPr>
              <w:pStyle w:val="Tabela-zawarto"/>
            </w:pPr>
            <w:r w:rsidRPr="000E1730">
              <w:t>Identyfikator nadawcy komunikatu</w:t>
            </w:r>
          </w:p>
        </w:tc>
        <w:tc>
          <w:tcPr>
            <w:tcW w:w="1597" w:type="dxa"/>
          </w:tcPr>
          <w:p w14:paraId="332FF774" w14:textId="77777777" w:rsidR="00CF19E7" w:rsidRPr="000E1730" w:rsidRDefault="00E4058F" w:rsidP="0047273A">
            <w:pPr>
              <w:pStyle w:val="Tabela-zawarto"/>
              <w:jc w:val="center"/>
              <w:rPr>
                <w:lang w:val="en-US"/>
              </w:rPr>
            </w:pPr>
            <w:r>
              <w:rPr>
                <w:lang w:val="en-US"/>
              </w:rPr>
              <w:t>W</w:t>
            </w:r>
          </w:p>
        </w:tc>
        <w:tc>
          <w:tcPr>
            <w:tcW w:w="4357" w:type="dxa"/>
            <w:gridSpan w:val="2"/>
          </w:tcPr>
          <w:p w14:paraId="5234DFE7" w14:textId="77777777" w:rsidR="00CF19E7" w:rsidRPr="000E1730" w:rsidRDefault="00CF19E7" w:rsidP="0047273A">
            <w:pPr>
              <w:pStyle w:val="Tabela-zawarto"/>
              <w:jc w:val="center"/>
              <w:rPr>
                <w:lang w:val="en-US"/>
              </w:rPr>
            </w:pPr>
            <w:r w:rsidRPr="000E1730">
              <w:rPr>
                <w:lang w:val="en-US"/>
              </w:rPr>
              <w:t>“ZSK-C”</w:t>
            </w:r>
          </w:p>
        </w:tc>
      </w:tr>
      <w:tr w:rsidR="00CF19E7" w:rsidRPr="000E1730" w14:paraId="5D9BE210" w14:textId="77777777" w:rsidTr="00CF19E7">
        <w:trPr>
          <w:jc w:val="center"/>
        </w:trPr>
        <w:tc>
          <w:tcPr>
            <w:tcW w:w="579" w:type="dxa"/>
          </w:tcPr>
          <w:p w14:paraId="7EC1D8EB" w14:textId="77777777" w:rsidR="00CF19E7" w:rsidRPr="000E1730" w:rsidRDefault="00CF19E7" w:rsidP="0047273A">
            <w:pPr>
              <w:pStyle w:val="Tabela-zawarto"/>
            </w:pPr>
          </w:p>
        </w:tc>
        <w:tc>
          <w:tcPr>
            <w:tcW w:w="3244" w:type="dxa"/>
            <w:tcBorders>
              <w:bottom w:val="nil"/>
            </w:tcBorders>
          </w:tcPr>
          <w:p w14:paraId="6DABA47B" w14:textId="77777777" w:rsidR="00CF19E7" w:rsidRPr="000E1730" w:rsidRDefault="00CF19E7" w:rsidP="0047273A">
            <w:pPr>
              <w:pStyle w:val="Tabela-zawarto"/>
              <w:rPr>
                <w:lang w:val="en-US"/>
              </w:rPr>
            </w:pPr>
            <w:r w:rsidRPr="000E1730">
              <w:rPr>
                <w:lang w:val="en-US"/>
              </w:rPr>
              <w:t>-   -   ReceiverIdentifier</w:t>
            </w:r>
          </w:p>
        </w:tc>
        <w:tc>
          <w:tcPr>
            <w:tcW w:w="4290" w:type="dxa"/>
          </w:tcPr>
          <w:p w14:paraId="6CD1FF49" w14:textId="77777777" w:rsidR="00CF19E7" w:rsidRPr="000E1730" w:rsidRDefault="00CF19E7" w:rsidP="0047273A">
            <w:pPr>
              <w:pStyle w:val="Tabela-zawarto"/>
            </w:pPr>
            <w:r w:rsidRPr="000E1730">
              <w:t>Identyfikator odbiorcy komunikatu</w:t>
            </w:r>
          </w:p>
        </w:tc>
        <w:tc>
          <w:tcPr>
            <w:tcW w:w="1597" w:type="dxa"/>
          </w:tcPr>
          <w:p w14:paraId="4F3B966B" w14:textId="77777777" w:rsidR="00CF19E7" w:rsidRPr="000E1730" w:rsidRDefault="00E4058F" w:rsidP="0047273A">
            <w:pPr>
              <w:pStyle w:val="Tabela-zawarto"/>
              <w:jc w:val="center"/>
              <w:rPr>
                <w:lang w:val="en-US"/>
              </w:rPr>
            </w:pPr>
            <w:r>
              <w:rPr>
                <w:lang w:val="en-US"/>
              </w:rPr>
              <w:t>W</w:t>
            </w:r>
          </w:p>
        </w:tc>
        <w:tc>
          <w:tcPr>
            <w:tcW w:w="4357" w:type="dxa"/>
            <w:gridSpan w:val="2"/>
          </w:tcPr>
          <w:p w14:paraId="3C066D4C" w14:textId="77777777" w:rsidR="00CF19E7" w:rsidRPr="000E1730" w:rsidRDefault="00CF19E7" w:rsidP="0047273A">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CF19E7" w:rsidRPr="000E1730" w14:paraId="0197C16C" w14:textId="77777777" w:rsidTr="00CF19E7">
        <w:trPr>
          <w:jc w:val="center"/>
        </w:trPr>
        <w:tc>
          <w:tcPr>
            <w:tcW w:w="579" w:type="dxa"/>
          </w:tcPr>
          <w:p w14:paraId="403C5767" w14:textId="77777777" w:rsidR="00CF19E7" w:rsidRPr="000E1730" w:rsidRDefault="00CF19E7" w:rsidP="0047273A">
            <w:pPr>
              <w:pStyle w:val="Tabela-zawarto"/>
              <w:rPr>
                <w:lang w:val="en-US"/>
              </w:rPr>
            </w:pPr>
            <w:r w:rsidRPr="000E1730">
              <w:rPr>
                <w:lang w:val="en-US"/>
              </w:rPr>
              <w:t>A-14</w:t>
            </w:r>
          </w:p>
        </w:tc>
        <w:tc>
          <w:tcPr>
            <w:tcW w:w="3244" w:type="dxa"/>
            <w:shd w:val="clear" w:color="auto" w:fill="00FFFF"/>
          </w:tcPr>
          <w:p w14:paraId="65F1F138" w14:textId="77777777" w:rsidR="00CF19E7" w:rsidRPr="000E1730" w:rsidRDefault="00CF19E7" w:rsidP="0047273A">
            <w:pPr>
              <w:pStyle w:val="Tabela-zawarto"/>
              <w:rPr>
                <w:lang w:val="en-US"/>
              </w:rPr>
            </w:pPr>
            <w:r w:rsidRPr="000E1730">
              <w:rPr>
                <w:lang w:val="en-US"/>
              </w:rPr>
              <w:t xml:space="preserve">-   DocumentStatus                      </w:t>
            </w:r>
            <w:r w:rsidRPr="000E1730">
              <w:rPr>
                <w:b/>
                <w:lang w:val="en-US"/>
              </w:rPr>
              <w:t>OR</w:t>
            </w:r>
          </w:p>
        </w:tc>
        <w:tc>
          <w:tcPr>
            <w:tcW w:w="4290" w:type="dxa"/>
          </w:tcPr>
          <w:p w14:paraId="0DBFD347" w14:textId="77777777" w:rsidR="00CF19E7" w:rsidRPr="000E1730" w:rsidRDefault="00CF19E7" w:rsidP="0047273A">
            <w:pPr>
              <w:pStyle w:val="Tabela-zawarto"/>
            </w:pPr>
            <w:r w:rsidRPr="000E1730">
              <w:t>Status komunikatu - agregat występuje jeśli w wyniku kontroli składniowych i merytorycznych stwierdzono błędy lub uwagi podlegające raportowaniu do klienta</w:t>
            </w:r>
          </w:p>
        </w:tc>
        <w:tc>
          <w:tcPr>
            <w:tcW w:w="1597" w:type="dxa"/>
          </w:tcPr>
          <w:p w14:paraId="13190DC8" w14:textId="77777777" w:rsidR="00CF19E7" w:rsidRPr="000E1730" w:rsidRDefault="00E4058F" w:rsidP="00AA2386">
            <w:pPr>
              <w:pStyle w:val="Tabela-zawarto"/>
              <w:jc w:val="center"/>
            </w:pPr>
            <w:r>
              <w:t>W</w:t>
            </w:r>
          </w:p>
        </w:tc>
        <w:tc>
          <w:tcPr>
            <w:tcW w:w="4357" w:type="dxa"/>
            <w:gridSpan w:val="2"/>
          </w:tcPr>
          <w:p w14:paraId="433273F8" w14:textId="77777777" w:rsidR="00CF19E7" w:rsidRPr="000E1730" w:rsidRDefault="00CF19E7" w:rsidP="00AA2386">
            <w:pPr>
              <w:pStyle w:val="Tabela-zawarto"/>
              <w:jc w:val="center"/>
            </w:pPr>
            <w:r w:rsidRPr="000E1730">
              <w:t>Komponent uzupełniany jest zawsze</w:t>
            </w:r>
          </w:p>
        </w:tc>
      </w:tr>
      <w:tr w:rsidR="00CF19E7" w:rsidRPr="000E1730" w14:paraId="4ADD823C" w14:textId="77777777" w:rsidTr="00CF19E7">
        <w:trPr>
          <w:jc w:val="center"/>
        </w:trPr>
        <w:tc>
          <w:tcPr>
            <w:tcW w:w="579" w:type="dxa"/>
          </w:tcPr>
          <w:p w14:paraId="35E3F4EC" w14:textId="77777777" w:rsidR="00CF19E7" w:rsidRPr="000E1730" w:rsidRDefault="00CF19E7" w:rsidP="0047273A">
            <w:pPr>
              <w:pStyle w:val="Tabela-zawarto"/>
            </w:pPr>
          </w:p>
        </w:tc>
        <w:tc>
          <w:tcPr>
            <w:tcW w:w="3244" w:type="dxa"/>
          </w:tcPr>
          <w:p w14:paraId="0537CD6B" w14:textId="77777777" w:rsidR="00CF19E7" w:rsidRPr="000E1730" w:rsidRDefault="00CF19E7" w:rsidP="0047273A">
            <w:pPr>
              <w:pStyle w:val="Tabela-zawarto"/>
            </w:pPr>
            <w:r w:rsidRPr="000E1730">
              <w:t>-   -   StatusCode</w:t>
            </w:r>
          </w:p>
        </w:tc>
        <w:tc>
          <w:tcPr>
            <w:tcW w:w="4290" w:type="dxa"/>
          </w:tcPr>
          <w:p w14:paraId="48D02BFB" w14:textId="77777777" w:rsidR="00CF19E7" w:rsidRPr="000E1730" w:rsidRDefault="00CF19E7" w:rsidP="0047273A">
            <w:pPr>
              <w:pStyle w:val="Tabela-zawarto"/>
            </w:pPr>
            <w:r w:rsidRPr="000E1730">
              <w:t>Kod statusu (np. błędu)</w:t>
            </w:r>
          </w:p>
        </w:tc>
        <w:tc>
          <w:tcPr>
            <w:tcW w:w="1597" w:type="dxa"/>
          </w:tcPr>
          <w:p w14:paraId="7534192B" w14:textId="77777777" w:rsidR="00CF19E7" w:rsidRPr="000E1730" w:rsidRDefault="00E4058F" w:rsidP="0047273A">
            <w:pPr>
              <w:pStyle w:val="Tabela-zawarto"/>
              <w:jc w:val="center"/>
            </w:pPr>
            <w:r>
              <w:t>W</w:t>
            </w:r>
          </w:p>
        </w:tc>
        <w:tc>
          <w:tcPr>
            <w:tcW w:w="2089" w:type="dxa"/>
            <w:shd w:val="clear" w:color="auto" w:fill="auto"/>
          </w:tcPr>
          <w:p w14:paraId="6AB6706B" w14:textId="77777777" w:rsidR="00CF19E7" w:rsidRPr="000E1730" w:rsidRDefault="00CF19E7" w:rsidP="0047273A">
            <w:pPr>
              <w:pStyle w:val="Tabela-zawarto"/>
              <w:jc w:val="center"/>
            </w:pPr>
            <w:r w:rsidRPr="000E1730">
              <w:t>0 (dla powodzenia)</w:t>
            </w:r>
          </w:p>
        </w:tc>
        <w:tc>
          <w:tcPr>
            <w:tcW w:w="2268" w:type="dxa"/>
            <w:shd w:val="clear" w:color="auto" w:fill="auto"/>
          </w:tcPr>
          <w:p w14:paraId="7403A4FD" w14:textId="77777777" w:rsidR="00CF19E7" w:rsidRPr="000E1730" w:rsidRDefault="00CF19E7" w:rsidP="0047273A">
            <w:pPr>
              <w:pStyle w:val="Tabela-zawarto"/>
              <w:jc w:val="center"/>
            </w:pPr>
            <w:r w:rsidRPr="000E1730">
              <w:t>Kod błędu (dla niepowodzenia)</w:t>
            </w:r>
          </w:p>
        </w:tc>
      </w:tr>
      <w:tr w:rsidR="00CF19E7" w:rsidRPr="000E1730" w14:paraId="255A7012" w14:textId="77777777" w:rsidTr="00CF19E7">
        <w:trPr>
          <w:jc w:val="center"/>
        </w:trPr>
        <w:tc>
          <w:tcPr>
            <w:tcW w:w="579" w:type="dxa"/>
          </w:tcPr>
          <w:p w14:paraId="2EDA093F" w14:textId="77777777" w:rsidR="00CF19E7" w:rsidRPr="000E1730" w:rsidRDefault="00CF19E7" w:rsidP="0047273A">
            <w:pPr>
              <w:pStyle w:val="Tabela-zawarto"/>
            </w:pPr>
          </w:p>
        </w:tc>
        <w:tc>
          <w:tcPr>
            <w:tcW w:w="3244" w:type="dxa"/>
          </w:tcPr>
          <w:p w14:paraId="7DA17A5E" w14:textId="77777777" w:rsidR="00CF19E7" w:rsidRPr="000E1730" w:rsidRDefault="00CF19E7" w:rsidP="0047273A">
            <w:pPr>
              <w:pStyle w:val="Tabela-zawarto"/>
            </w:pPr>
            <w:r w:rsidRPr="000E1730">
              <w:t>-   -   Severity</w:t>
            </w:r>
          </w:p>
        </w:tc>
        <w:tc>
          <w:tcPr>
            <w:tcW w:w="4290" w:type="dxa"/>
          </w:tcPr>
          <w:p w14:paraId="36E0691A" w14:textId="77777777" w:rsidR="00CF19E7" w:rsidRPr="000E1730" w:rsidRDefault="00CF19E7" w:rsidP="0047273A">
            <w:pPr>
              <w:pStyle w:val="Tabela-zawarto"/>
            </w:pPr>
            <w:r w:rsidRPr="000E1730">
              <w:t>Znaczenie kodu (ciężar błędu)</w:t>
            </w:r>
          </w:p>
        </w:tc>
        <w:tc>
          <w:tcPr>
            <w:tcW w:w="1597" w:type="dxa"/>
          </w:tcPr>
          <w:p w14:paraId="5A2CD526" w14:textId="77777777" w:rsidR="00CF19E7" w:rsidRPr="000E1730" w:rsidRDefault="00E4058F" w:rsidP="0047273A">
            <w:pPr>
              <w:pStyle w:val="Tabela-zawarto"/>
              <w:jc w:val="center"/>
              <w:rPr>
                <w:lang w:val="en-US"/>
              </w:rPr>
            </w:pPr>
            <w:r>
              <w:rPr>
                <w:lang w:val="en-US"/>
              </w:rPr>
              <w:t>W</w:t>
            </w:r>
          </w:p>
        </w:tc>
        <w:tc>
          <w:tcPr>
            <w:tcW w:w="2089" w:type="dxa"/>
            <w:shd w:val="clear" w:color="auto" w:fill="auto"/>
          </w:tcPr>
          <w:p w14:paraId="04F9F052" w14:textId="77777777" w:rsidR="00CF19E7" w:rsidRPr="000E1730" w:rsidRDefault="00CF19E7" w:rsidP="0047273A">
            <w:pPr>
              <w:pStyle w:val="Tabela-zawarto"/>
              <w:jc w:val="center"/>
              <w:rPr>
                <w:lang w:val="en-US"/>
              </w:rPr>
            </w:pPr>
            <w:r w:rsidRPr="000E1730">
              <w:rPr>
                <w:lang w:val="en-US"/>
              </w:rPr>
              <w:t>Info</w:t>
            </w:r>
          </w:p>
        </w:tc>
        <w:tc>
          <w:tcPr>
            <w:tcW w:w="2268" w:type="dxa"/>
            <w:shd w:val="clear" w:color="auto" w:fill="auto"/>
          </w:tcPr>
          <w:p w14:paraId="03852148" w14:textId="77777777" w:rsidR="00CF19E7" w:rsidRPr="000E1730" w:rsidRDefault="00CF19E7" w:rsidP="0047273A">
            <w:pPr>
              <w:pStyle w:val="Tabela-zawarto"/>
              <w:jc w:val="center"/>
              <w:rPr>
                <w:lang w:val="en-US"/>
              </w:rPr>
            </w:pPr>
            <w:r w:rsidRPr="000E1730">
              <w:rPr>
                <w:lang w:val="en-US"/>
              </w:rPr>
              <w:t>Error</w:t>
            </w:r>
          </w:p>
        </w:tc>
      </w:tr>
      <w:tr w:rsidR="00CF19E7" w:rsidRPr="000E1730" w14:paraId="4191FC8A" w14:textId="77777777" w:rsidTr="00CF19E7">
        <w:trPr>
          <w:jc w:val="center"/>
        </w:trPr>
        <w:tc>
          <w:tcPr>
            <w:tcW w:w="579" w:type="dxa"/>
          </w:tcPr>
          <w:p w14:paraId="198A1CC3" w14:textId="77777777" w:rsidR="00CF19E7" w:rsidRPr="000E1730" w:rsidRDefault="00CF19E7" w:rsidP="0047273A">
            <w:pPr>
              <w:pStyle w:val="Tabela-zawarto"/>
            </w:pPr>
          </w:p>
        </w:tc>
        <w:tc>
          <w:tcPr>
            <w:tcW w:w="3244" w:type="dxa"/>
          </w:tcPr>
          <w:p w14:paraId="627E1D7C" w14:textId="77777777" w:rsidR="00CF19E7" w:rsidRPr="000E1730" w:rsidRDefault="00CF19E7" w:rsidP="0047273A">
            <w:pPr>
              <w:pStyle w:val="Tabela-zawarto"/>
              <w:rPr>
                <w:lang w:val="en-US"/>
              </w:rPr>
            </w:pPr>
            <w:r w:rsidRPr="000E1730">
              <w:rPr>
                <w:lang w:val="en-US"/>
              </w:rPr>
              <w:t>-   -   StatusDescription</w:t>
            </w:r>
          </w:p>
        </w:tc>
        <w:tc>
          <w:tcPr>
            <w:tcW w:w="4290" w:type="dxa"/>
          </w:tcPr>
          <w:p w14:paraId="1B3E042D" w14:textId="77777777" w:rsidR="00CF19E7" w:rsidRPr="000E1730" w:rsidRDefault="00CF19E7" w:rsidP="0047273A">
            <w:pPr>
              <w:pStyle w:val="Tabela-zawarto"/>
            </w:pPr>
            <w:r w:rsidRPr="000E1730">
              <w:t>Opis statusu</w:t>
            </w:r>
          </w:p>
        </w:tc>
        <w:tc>
          <w:tcPr>
            <w:tcW w:w="1597" w:type="dxa"/>
          </w:tcPr>
          <w:p w14:paraId="3532FBEE" w14:textId="77777777" w:rsidR="00CF19E7" w:rsidRPr="000E1730" w:rsidRDefault="00E4058F" w:rsidP="0047273A">
            <w:pPr>
              <w:pStyle w:val="Tabela-zawarto"/>
              <w:jc w:val="center"/>
            </w:pPr>
            <w:r>
              <w:t>W</w:t>
            </w:r>
          </w:p>
        </w:tc>
        <w:tc>
          <w:tcPr>
            <w:tcW w:w="2089" w:type="dxa"/>
            <w:shd w:val="clear" w:color="auto" w:fill="auto"/>
          </w:tcPr>
          <w:p w14:paraId="7FF79B2B" w14:textId="77777777" w:rsidR="00CF19E7" w:rsidRPr="000E1730" w:rsidRDefault="00CF19E7" w:rsidP="0047273A">
            <w:pPr>
              <w:pStyle w:val="Tabela-zawarto"/>
              <w:jc w:val="center"/>
            </w:pPr>
            <w:r w:rsidRPr="000E1730">
              <w:t>Sukces</w:t>
            </w:r>
          </w:p>
        </w:tc>
        <w:tc>
          <w:tcPr>
            <w:tcW w:w="2268" w:type="dxa"/>
            <w:shd w:val="clear" w:color="auto" w:fill="auto"/>
          </w:tcPr>
          <w:p w14:paraId="5908CC49" w14:textId="77777777" w:rsidR="00CF19E7" w:rsidRPr="000E1730" w:rsidRDefault="00CF19E7" w:rsidP="0047273A">
            <w:pPr>
              <w:pStyle w:val="Tabela-zawarto"/>
              <w:jc w:val="center"/>
            </w:pPr>
            <w:r w:rsidRPr="000E1730">
              <w:t>Niepowodzenie. Opis błędu</w:t>
            </w:r>
          </w:p>
        </w:tc>
      </w:tr>
      <w:tr w:rsidR="00CF19E7" w:rsidRPr="000E1730" w14:paraId="751E6830" w14:textId="77777777" w:rsidTr="00CF19E7">
        <w:trPr>
          <w:jc w:val="center"/>
        </w:trPr>
        <w:tc>
          <w:tcPr>
            <w:tcW w:w="579" w:type="dxa"/>
          </w:tcPr>
          <w:p w14:paraId="189202D1" w14:textId="77777777" w:rsidR="00CF19E7" w:rsidRPr="000E1730" w:rsidRDefault="00CF19E7" w:rsidP="00570757">
            <w:pPr>
              <w:pStyle w:val="Tabela-zawarto"/>
            </w:pPr>
          </w:p>
        </w:tc>
        <w:tc>
          <w:tcPr>
            <w:tcW w:w="3244" w:type="dxa"/>
          </w:tcPr>
          <w:p w14:paraId="3482C6BF" w14:textId="77777777" w:rsidR="00CF19E7" w:rsidRPr="000E1730" w:rsidRDefault="00CF19E7" w:rsidP="00570757">
            <w:pPr>
              <w:pStyle w:val="Tabela-zawarto"/>
              <w:rPr>
                <w:lang w:val="en-US"/>
              </w:rPr>
            </w:pPr>
            <w:r w:rsidRPr="000E1730">
              <w:rPr>
                <w:lang w:val="en-US"/>
              </w:rPr>
              <w:t xml:space="preserve">-   </w:t>
            </w:r>
            <w:r w:rsidRPr="00CE5546">
              <w:rPr>
                <w:lang w:val="en-US"/>
              </w:rPr>
              <w:t>ResponseDetailsOmit</w:t>
            </w:r>
          </w:p>
        </w:tc>
        <w:tc>
          <w:tcPr>
            <w:tcW w:w="4290" w:type="dxa"/>
          </w:tcPr>
          <w:p w14:paraId="180F576B" w14:textId="77777777" w:rsidR="00CF19E7" w:rsidRPr="000E1730" w:rsidRDefault="00CF19E7" w:rsidP="00570757">
            <w:pPr>
              <w:pStyle w:val="Tabela-zawarto"/>
            </w:pPr>
            <w:r w:rsidRPr="000E1730">
              <w:t xml:space="preserve">Wsakaźnik określający czy w odpowiedzi mają być przekazane </w:t>
            </w:r>
            <w:r>
              <w:t>informacje szczegółowe o lokacie</w:t>
            </w:r>
          </w:p>
        </w:tc>
        <w:tc>
          <w:tcPr>
            <w:tcW w:w="1597" w:type="dxa"/>
          </w:tcPr>
          <w:p w14:paraId="1F996908" w14:textId="77777777" w:rsidR="00CF19E7" w:rsidRPr="000E1730" w:rsidRDefault="00E4058F" w:rsidP="00570757">
            <w:pPr>
              <w:pStyle w:val="Tabela-zawarto"/>
              <w:jc w:val="center"/>
            </w:pPr>
            <w:r>
              <w:t>O</w:t>
            </w:r>
          </w:p>
        </w:tc>
        <w:tc>
          <w:tcPr>
            <w:tcW w:w="4357" w:type="dxa"/>
            <w:gridSpan w:val="2"/>
          </w:tcPr>
          <w:p w14:paraId="5B5F247B" w14:textId="77777777" w:rsidR="00C66BDB" w:rsidRPr="000E1730" w:rsidRDefault="00C66BDB" w:rsidP="00C66BDB">
            <w:pPr>
              <w:pStyle w:val="Tabela-zawarto"/>
              <w:jc w:val="center"/>
            </w:pPr>
            <w:r w:rsidRPr="000E1730">
              <w:t>True/False</w:t>
            </w:r>
          </w:p>
          <w:p w14:paraId="6C0774F2" w14:textId="77777777" w:rsidR="00CF19E7" w:rsidRPr="000E1730" w:rsidRDefault="00C66BDB" w:rsidP="00C66BDB">
            <w:pPr>
              <w:pStyle w:val="Tabela-zawarto"/>
              <w:jc w:val="center"/>
            </w:pPr>
            <w:r w:rsidRPr="000E1730">
              <w:t xml:space="preserve"> </w:t>
            </w:r>
            <w:r>
              <w:t>Z</w:t>
            </w:r>
            <w:r w:rsidRPr="000E1730">
              <w:t>godne z tym co zostało wskazane w komunik</w:t>
            </w:r>
            <w:r>
              <w:t>acie DepositInquiry</w:t>
            </w:r>
            <w:r w:rsidRPr="000E1730">
              <w:t>Request</w:t>
            </w:r>
          </w:p>
        </w:tc>
      </w:tr>
      <w:tr w:rsidR="00CF19E7" w:rsidRPr="000E1730" w14:paraId="4E9E8A1A" w14:textId="77777777" w:rsidTr="00CF19E7">
        <w:trPr>
          <w:jc w:val="center"/>
        </w:trPr>
        <w:tc>
          <w:tcPr>
            <w:tcW w:w="579" w:type="dxa"/>
          </w:tcPr>
          <w:p w14:paraId="2A8FF871" w14:textId="77777777" w:rsidR="00CF19E7" w:rsidRPr="000E1730" w:rsidRDefault="00CF19E7" w:rsidP="0047273A">
            <w:pPr>
              <w:pStyle w:val="Tabela-zawarto"/>
            </w:pPr>
          </w:p>
        </w:tc>
        <w:tc>
          <w:tcPr>
            <w:tcW w:w="3244" w:type="dxa"/>
          </w:tcPr>
          <w:p w14:paraId="703ADC64" w14:textId="77777777" w:rsidR="00CF19E7" w:rsidRPr="000E1730" w:rsidRDefault="00CF19E7" w:rsidP="0047273A">
            <w:pPr>
              <w:pStyle w:val="Tabela-zawarto"/>
            </w:pPr>
            <w:r w:rsidRPr="000E1730">
              <w:t>-   CriteriaInclude</w:t>
            </w:r>
          </w:p>
        </w:tc>
        <w:tc>
          <w:tcPr>
            <w:tcW w:w="4290" w:type="dxa"/>
          </w:tcPr>
          <w:p w14:paraId="1D25E443" w14:textId="77777777" w:rsidR="00CF19E7" w:rsidRPr="000E1730" w:rsidRDefault="00CF19E7" w:rsidP="0047273A">
            <w:pPr>
              <w:pStyle w:val="Tabela-zawarto"/>
            </w:pPr>
            <w:r w:rsidRPr="000E1730">
              <w:t>Wskaźnik określający czy w odpowiedzi mają być przekazane kryteria</w:t>
            </w:r>
          </w:p>
        </w:tc>
        <w:tc>
          <w:tcPr>
            <w:tcW w:w="1597" w:type="dxa"/>
          </w:tcPr>
          <w:p w14:paraId="51B2A299" w14:textId="77777777" w:rsidR="00CF19E7" w:rsidRPr="000E1730" w:rsidRDefault="00E4058F" w:rsidP="0047273A">
            <w:pPr>
              <w:pStyle w:val="Tabela-zawarto"/>
              <w:jc w:val="center"/>
            </w:pPr>
            <w:r>
              <w:t>O</w:t>
            </w:r>
          </w:p>
        </w:tc>
        <w:tc>
          <w:tcPr>
            <w:tcW w:w="4357" w:type="dxa"/>
            <w:gridSpan w:val="2"/>
          </w:tcPr>
          <w:p w14:paraId="4D14B3A1" w14:textId="77777777" w:rsidR="00C66BDB" w:rsidRPr="000E1730" w:rsidRDefault="00C66BDB" w:rsidP="00C66BDB">
            <w:pPr>
              <w:pStyle w:val="Tabela-zawarto"/>
              <w:jc w:val="center"/>
            </w:pPr>
            <w:r w:rsidRPr="000E1730">
              <w:t>True/False</w:t>
            </w:r>
          </w:p>
          <w:p w14:paraId="2E3BFE7B" w14:textId="77777777" w:rsidR="00CF19E7" w:rsidRPr="000E1730" w:rsidRDefault="00C66BDB" w:rsidP="00C66BDB">
            <w:pPr>
              <w:pStyle w:val="Tabela-zawarto"/>
              <w:jc w:val="center"/>
            </w:pPr>
            <w:r w:rsidRPr="000E1730">
              <w:t xml:space="preserve"> </w:t>
            </w:r>
            <w:r>
              <w:t>Z</w:t>
            </w:r>
            <w:r w:rsidRPr="000E1730">
              <w:t>godne z tym co zostało wskazane w komunik</w:t>
            </w:r>
            <w:r>
              <w:t>acie DepositInquiry</w:t>
            </w:r>
            <w:r w:rsidRPr="000E1730">
              <w:t>Request</w:t>
            </w:r>
          </w:p>
        </w:tc>
      </w:tr>
      <w:tr w:rsidR="009A61A5" w:rsidRPr="000E1730" w14:paraId="513080A0" w14:textId="77777777" w:rsidTr="00CF19E7">
        <w:trPr>
          <w:jc w:val="center"/>
        </w:trPr>
        <w:tc>
          <w:tcPr>
            <w:tcW w:w="579" w:type="dxa"/>
          </w:tcPr>
          <w:p w14:paraId="3324E3FC" w14:textId="77777777" w:rsidR="009A61A5" w:rsidRPr="000E1730" w:rsidRDefault="009A61A5" w:rsidP="009A61A5">
            <w:pPr>
              <w:pStyle w:val="Tabela-zawarto"/>
            </w:pPr>
            <w:r w:rsidRPr="000E1730">
              <w:t>A-19</w:t>
            </w:r>
          </w:p>
        </w:tc>
        <w:tc>
          <w:tcPr>
            <w:tcW w:w="3244" w:type="dxa"/>
          </w:tcPr>
          <w:p w14:paraId="294AFA8A" w14:textId="77777777" w:rsidR="009A61A5" w:rsidRPr="000E1730" w:rsidRDefault="009A61A5" w:rsidP="009A61A5">
            <w:pPr>
              <w:pStyle w:val="Tabela-zawarto"/>
            </w:pPr>
            <w:r w:rsidRPr="000E1730">
              <w:t>-   ResponseRecordsControl</w:t>
            </w:r>
          </w:p>
        </w:tc>
        <w:tc>
          <w:tcPr>
            <w:tcW w:w="4290" w:type="dxa"/>
          </w:tcPr>
          <w:p w14:paraId="3C7A3841" w14:textId="77777777" w:rsidR="009A61A5" w:rsidRPr="000E1730" w:rsidRDefault="009A61A5" w:rsidP="009A61A5">
            <w:pPr>
              <w:pStyle w:val="Tabela-zawarto"/>
            </w:pPr>
            <w:r w:rsidRPr="000E1730">
              <w:t>Komponent zawierający informacje o ilości przesyłanych pozycji</w:t>
            </w:r>
          </w:p>
        </w:tc>
        <w:tc>
          <w:tcPr>
            <w:tcW w:w="1597" w:type="dxa"/>
          </w:tcPr>
          <w:p w14:paraId="37CCF154" w14:textId="77777777" w:rsidR="009A61A5" w:rsidRPr="000E1730" w:rsidRDefault="009A61A5" w:rsidP="009A61A5">
            <w:pPr>
              <w:pStyle w:val="Tabela-zawarto"/>
              <w:jc w:val="center"/>
            </w:pPr>
            <w:r>
              <w:t>C</w:t>
            </w:r>
          </w:p>
        </w:tc>
        <w:tc>
          <w:tcPr>
            <w:tcW w:w="4357" w:type="dxa"/>
            <w:gridSpan w:val="2"/>
          </w:tcPr>
          <w:p w14:paraId="4C52E394" w14:textId="77777777" w:rsidR="009A61A5" w:rsidRDefault="009A61A5" w:rsidP="009A61A5">
            <w:pPr>
              <w:pStyle w:val="Tabela-zawarto"/>
              <w:jc w:val="center"/>
            </w:pPr>
            <w:r>
              <w:t>Element sterujący – zwracający informację o zwracanej paczce danych</w:t>
            </w:r>
          </w:p>
          <w:p w14:paraId="22F18A38" w14:textId="77777777" w:rsidR="009A61A5" w:rsidRDefault="009A61A5" w:rsidP="009A61A5">
            <w:pPr>
              <w:pStyle w:val="Tabela-zawarto"/>
              <w:jc w:val="center"/>
            </w:pPr>
          </w:p>
          <w:p w14:paraId="27505DF0" w14:textId="77777777" w:rsidR="009A61A5" w:rsidRPr="000E1730" w:rsidRDefault="009A61A5" w:rsidP="009A61A5">
            <w:pPr>
              <w:pStyle w:val="Tabela-zawarto"/>
              <w:jc w:val="center"/>
            </w:pPr>
            <w:r w:rsidRPr="009A61A5">
              <w:rPr>
                <w:shd w:val="clear" w:color="auto" w:fill="2FFFFF"/>
              </w:rPr>
              <w:t>Zwracany, jeśli w zapytaniu żądano paczkowania danych</w:t>
            </w:r>
            <w:r>
              <w:t xml:space="preserve"> </w:t>
            </w:r>
          </w:p>
        </w:tc>
      </w:tr>
      <w:tr w:rsidR="009A61A5" w:rsidRPr="000E1730" w14:paraId="2226B876" w14:textId="77777777" w:rsidTr="00CF19E7">
        <w:trPr>
          <w:jc w:val="center"/>
        </w:trPr>
        <w:tc>
          <w:tcPr>
            <w:tcW w:w="579" w:type="dxa"/>
          </w:tcPr>
          <w:p w14:paraId="4CC35C0E" w14:textId="77777777" w:rsidR="009A61A5" w:rsidRPr="000E1730" w:rsidRDefault="009A61A5" w:rsidP="009A61A5">
            <w:pPr>
              <w:pStyle w:val="Tabela-zawarto"/>
            </w:pPr>
          </w:p>
        </w:tc>
        <w:tc>
          <w:tcPr>
            <w:tcW w:w="3244" w:type="dxa"/>
          </w:tcPr>
          <w:p w14:paraId="7DAF6E6F" w14:textId="77777777" w:rsidR="009A61A5" w:rsidRPr="000E1730" w:rsidRDefault="009A61A5" w:rsidP="009A61A5">
            <w:pPr>
              <w:pStyle w:val="Tabela-zawarto"/>
            </w:pPr>
            <w:r w:rsidRPr="000E1730">
              <w:t>-   -   MaxRecords</w:t>
            </w:r>
          </w:p>
        </w:tc>
        <w:tc>
          <w:tcPr>
            <w:tcW w:w="4290" w:type="dxa"/>
          </w:tcPr>
          <w:p w14:paraId="4E2C8100" w14:textId="77777777" w:rsidR="009A61A5" w:rsidRPr="000E1730" w:rsidRDefault="009A61A5" w:rsidP="009A61A5">
            <w:pPr>
              <w:pStyle w:val="Tabela-zawarto"/>
            </w:pPr>
            <w:r w:rsidRPr="000E1730">
              <w:t>Maksymalna ilość pozycji do przesłania w jednej partii</w:t>
            </w:r>
          </w:p>
        </w:tc>
        <w:tc>
          <w:tcPr>
            <w:tcW w:w="1597" w:type="dxa"/>
          </w:tcPr>
          <w:p w14:paraId="1C5DAD67" w14:textId="77777777" w:rsidR="009A61A5" w:rsidRPr="000E1730" w:rsidRDefault="009A61A5" w:rsidP="009A61A5">
            <w:pPr>
              <w:pStyle w:val="Tabela-zawarto"/>
              <w:jc w:val="center"/>
            </w:pPr>
            <w:r>
              <w:t>W</w:t>
            </w:r>
          </w:p>
        </w:tc>
        <w:tc>
          <w:tcPr>
            <w:tcW w:w="4357" w:type="dxa"/>
            <w:gridSpan w:val="2"/>
          </w:tcPr>
          <w:p w14:paraId="50D1F812" w14:textId="77777777" w:rsidR="009A61A5" w:rsidRPr="000E1730" w:rsidRDefault="009A61A5" w:rsidP="009A61A5">
            <w:pPr>
              <w:pStyle w:val="Tabela-zawarto"/>
              <w:jc w:val="center"/>
            </w:pPr>
            <w:r w:rsidRPr="000E1730">
              <w:t xml:space="preserve">Maksymalna ilość pozycji do wysłania w jednej partii zadeklarowana w zapytaniu. </w:t>
            </w:r>
          </w:p>
        </w:tc>
      </w:tr>
      <w:tr w:rsidR="009A61A5" w:rsidRPr="000E1730" w14:paraId="73460F1C" w14:textId="77777777" w:rsidTr="00CF19E7">
        <w:trPr>
          <w:jc w:val="center"/>
        </w:trPr>
        <w:tc>
          <w:tcPr>
            <w:tcW w:w="579" w:type="dxa"/>
          </w:tcPr>
          <w:p w14:paraId="427F4C40" w14:textId="77777777" w:rsidR="009A61A5" w:rsidRPr="000E1730" w:rsidRDefault="009A61A5" w:rsidP="009A61A5">
            <w:pPr>
              <w:pStyle w:val="Tabela-zawarto"/>
            </w:pPr>
          </w:p>
        </w:tc>
        <w:tc>
          <w:tcPr>
            <w:tcW w:w="3244" w:type="dxa"/>
          </w:tcPr>
          <w:p w14:paraId="289D14BC" w14:textId="77777777" w:rsidR="009A61A5" w:rsidRPr="000E1730" w:rsidRDefault="009A61A5" w:rsidP="009A61A5">
            <w:pPr>
              <w:pStyle w:val="Tabela-zawarto"/>
            </w:pPr>
            <w:r w:rsidRPr="000E1730">
              <w:t>-   -   MatchedRecords</w:t>
            </w:r>
          </w:p>
        </w:tc>
        <w:tc>
          <w:tcPr>
            <w:tcW w:w="4290" w:type="dxa"/>
          </w:tcPr>
          <w:p w14:paraId="2D312FD6" w14:textId="77777777" w:rsidR="009A61A5" w:rsidRPr="000E1730" w:rsidRDefault="009A61A5" w:rsidP="009A61A5">
            <w:pPr>
              <w:pStyle w:val="Tabela-zawarto"/>
            </w:pPr>
            <w:r w:rsidRPr="000E1730">
              <w:t>Ilość pozycji  spełniających kryteria wyboru</w:t>
            </w:r>
          </w:p>
        </w:tc>
        <w:tc>
          <w:tcPr>
            <w:tcW w:w="1597" w:type="dxa"/>
          </w:tcPr>
          <w:p w14:paraId="5304FFC7" w14:textId="77777777" w:rsidR="009A61A5" w:rsidRPr="000E1730" w:rsidRDefault="001F1360" w:rsidP="009A61A5">
            <w:pPr>
              <w:pStyle w:val="Tabela-zawarto"/>
              <w:jc w:val="center"/>
            </w:pPr>
            <w:r>
              <w:t>O</w:t>
            </w:r>
          </w:p>
        </w:tc>
        <w:tc>
          <w:tcPr>
            <w:tcW w:w="4357" w:type="dxa"/>
            <w:gridSpan w:val="2"/>
          </w:tcPr>
          <w:p w14:paraId="01D569BC" w14:textId="77777777" w:rsidR="009A61A5" w:rsidRPr="000E1730" w:rsidRDefault="009A61A5" w:rsidP="009A61A5">
            <w:pPr>
              <w:pStyle w:val="Tabela-zawarto"/>
              <w:jc w:val="center"/>
            </w:pPr>
            <w:r w:rsidRPr="000E1730">
              <w:t>Liczba znalezionych rekor</w:t>
            </w:r>
            <w:r>
              <w:t>d</w:t>
            </w:r>
            <w:r w:rsidRPr="000E1730">
              <w:t>ów będących odpowiedzią na zapytanie.</w:t>
            </w:r>
          </w:p>
        </w:tc>
      </w:tr>
      <w:tr w:rsidR="009A61A5" w:rsidRPr="000E1730" w14:paraId="671B128C" w14:textId="77777777" w:rsidTr="00CF19E7">
        <w:trPr>
          <w:jc w:val="center"/>
        </w:trPr>
        <w:tc>
          <w:tcPr>
            <w:tcW w:w="579" w:type="dxa"/>
          </w:tcPr>
          <w:p w14:paraId="61BE9FC1" w14:textId="77777777" w:rsidR="009A61A5" w:rsidRPr="000E1730" w:rsidRDefault="009A61A5" w:rsidP="009A61A5">
            <w:pPr>
              <w:pStyle w:val="Tabela-zawarto"/>
            </w:pPr>
          </w:p>
        </w:tc>
        <w:tc>
          <w:tcPr>
            <w:tcW w:w="3244" w:type="dxa"/>
          </w:tcPr>
          <w:p w14:paraId="6903A652" w14:textId="77777777" w:rsidR="009A61A5" w:rsidRPr="000E1730" w:rsidRDefault="009A61A5" w:rsidP="009A61A5">
            <w:pPr>
              <w:pStyle w:val="Tabela-zawarto"/>
            </w:pPr>
            <w:r w:rsidRPr="000E1730">
              <w:t>-   -   NumberPart</w:t>
            </w:r>
          </w:p>
        </w:tc>
        <w:tc>
          <w:tcPr>
            <w:tcW w:w="4290" w:type="dxa"/>
          </w:tcPr>
          <w:p w14:paraId="4C10979E" w14:textId="77777777" w:rsidR="009A61A5" w:rsidRPr="000E1730" w:rsidRDefault="009A61A5" w:rsidP="009A61A5">
            <w:pPr>
              <w:pStyle w:val="Tabela-zawarto"/>
            </w:pPr>
            <w:r w:rsidRPr="000E1730">
              <w:t>Kolejny numer przesłanej partii</w:t>
            </w:r>
          </w:p>
        </w:tc>
        <w:tc>
          <w:tcPr>
            <w:tcW w:w="1597" w:type="dxa"/>
          </w:tcPr>
          <w:p w14:paraId="33955D98" w14:textId="77777777" w:rsidR="009A61A5" w:rsidRPr="000E1730" w:rsidRDefault="009A61A5" w:rsidP="009A61A5">
            <w:pPr>
              <w:pStyle w:val="Tabela-zawarto"/>
              <w:jc w:val="center"/>
            </w:pPr>
            <w:r>
              <w:t>W</w:t>
            </w:r>
          </w:p>
        </w:tc>
        <w:tc>
          <w:tcPr>
            <w:tcW w:w="4357" w:type="dxa"/>
            <w:gridSpan w:val="2"/>
          </w:tcPr>
          <w:p w14:paraId="043457DB" w14:textId="77777777" w:rsidR="009A61A5" w:rsidRPr="000E1730" w:rsidRDefault="009A61A5" w:rsidP="009A61A5">
            <w:pPr>
              <w:pStyle w:val="Tabela-zawarto"/>
              <w:jc w:val="center"/>
            </w:pPr>
            <w:r w:rsidRPr="000E1730">
              <w:t>Numer przesłanej partii</w:t>
            </w:r>
          </w:p>
        </w:tc>
      </w:tr>
      <w:tr w:rsidR="009A61A5" w:rsidRPr="000E1730" w14:paraId="0D965D7A" w14:textId="77777777" w:rsidTr="00CF19E7">
        <w:trPr>
          <w:jc w:val="center"/>
        </w:trPr>
        <w:tc>
          <w:tcPr>
            <w:tcW w:w="579" w:type="dxa"/>
          </w:tcPr>
          <w:p w14:paraId="14A36239" w14:textId="77777777" w:rsidR="009A61A5" w:rsidRPr="000E1730" w:rsidRDefault="009A61A5" w:rsidP="009A61A5">
            <w:pPr>
              <w:pStyle w:val="Tabela-zawarto"/>
            </w:pPr>
            <w:r w:rsidRPr="000E1730">
              <w:t>H-14</w:t>
            </w:r>
          </w:p>
        </w:tc>
        <w:tc>
          <w:tcPr>
            <w:tcW w:w="3244" w:type="dxa"/>
          </w:tcPr>
          <w:p w14:paraId="5AFBE49F" w14:textId="77777777" w:rsidR="009A61A5" w:rsidRPr="000E1730" w:rsidRDefault="009A61A5" w:rsidP="009A61A5">
            <w:pPr>
              <w:pStyle w:val="Tabela-zawarto"/>
            </w:pPr>
            <w:r w:rsidRPr="000E1730">
              <w:t>-   DepositInquiryCriteria</w:t>
            </w:r>
          </w:p>
        </w:tc>
        <w:tc>
          <w:tcPr>
            <w:tcW w:w="4290" w:type="dxa"/>
          </w:tcPr>
          <w:p w14:paraId="0C7E7F48" w14:textId="77777777" w:rsidR="009A61A5" w:rsidRPr="000E1730" w:rsidRDefault="009A61A5" w:rsidP="009A61A5">
            <w:pPr>
              <w:pStyle w:val="Tabela-zawarto"/>
            </w:pPr>
            <w:r w:rsidRPr="000E1730">
              <w:t xml:space="preserve">Komponent zawierający kryteria wyboru lokat </w:t>
            </w:r>
          </w:p>
        </w:tc>
        <w:tc>
          <w:tcPr>
            <w:tcW w:w="1597" w:type="dxa"/>
          </w:tcPr>
          <w:p w14:paraId="6BE5A6A0" w14:textId="77777777" w:rsidR="009A61A5" w:rsidRDefault="009A61A5" w:rsidP="009A61A5">
            <w:pPr>
              <w:pStyle w:val="Tabela-zawarto"/>
              <w:jc w:val="center"/>
            </w:pPr>
            <w:r>
              <w:t>C</w:t>
            </w:r>
          </w:p>
        </w:tc>
        <w:tc>
          <w:tcPr>
            <w:tcW w:w="4357" w:type="dxa"/>
            <w:gridSpan w:val="2"/>
          </w:tcPr>
          <w:p w14:paraId="64362E2D" w14:textId="77777777" w:rsidR="009A61A5" w:rsidRPr="000E1730" w:rsidRDefault="009A61A5" w:rsidP="009A61A5">
            <w:pPr>
              <w:pStyle w:val="Tabela-zawarto"/>
              <w:jc w:val="center"/>
            </w:pPr>
            <w:r>
              <w:t>Sekcja uzupełniana</w:t>
            </w:r>
            <w:r w:rsidRPr="000E1730">
              <w:t xml:space="preserve"> kryteriami zamieszczonymi w zapytaniu</w:t>
            </w:r>
            <w:r>
              <w:t xml:space="preserve">, </w:t>
            </w:r>
            <w:r w:rsidRPr="000E1730">
              <w:t>gdy CriteriaInclude = True</w:t>
            </w:r>
          </w:p>
        </w:tc>
      </w:tr>
      <w:tr w:rsidR="009A61A5" w:rsidRPr="000E1730" w14:paraId="59922BE7" w14:textId="77777777" w:rsidTr="00524EAD">
        <w:trPr>
          <w:jc w:val="center"/>
        </w:trPr>
        <w:tc>
          <w:tcPr>
            <w:tcW w:w="579" w:type="dxa"/>
          </w:tcPr>
          <w:p w14:paraId="5C8CBEBA" w14:textId="77777777" w:rsidR="009A61A5" w:rsidRPr="000E1730" w:rsidRDefault="009A61A5" w:rsidP="009A61A5">
            <w:pPr>
              <w:pStyle w:val="Tabela-zawarto"/>
            </w:pPr>
          </w:p>
        </w:tc>
        <w:tc>
          <w:tcPr>
            <w:tcW w:w="13488" w:type="dxa"/>
            <w:gridSpan w:val="5"/>
          </w:tcPr>
          <w:p w14:paraId="1E7DC242" w14:textId="77777777" w:rsidR="009A61A5" w:rsidRDefault="009A61A5" w:rsidP="009A61A5">
            <w:pPr>
              <w:pStyle w:val="Tabela-zawarto"/>
              <w:jc w:val="center"/>
            </w:pPr>
            <w:r w:rsidRPr="000E1730">
              <w:t>......pełna struktura patrz dok. „DepositInquiryRequest”</w:t>
            </w:r>
          </w:p>
        </w:tc>
      </w:tr>
      <w:tr w:rsidR="009A61A5" w:rsidRPr="000E1730" w14:paraId="5225F32C" w14:textId="77777777" w:rsidTr="00CF19E7">
        <w:trPr>
          <w:jc w:val="center"/>
        </w:trPr>
        <w:tc>
          <w:tcPr>
            <w:tcW w:w="579" w:type="dxa"/>
          </w:tcPr>
          <w:p w14:paraId="57AB1329" w14:textId="77777777" w:rsidR="009A61A5" w:rsidRPr="000E1730" w:rsidRDefault="009A61A5" w:rsidP="009A61A5">
            <w:pPr>
              <w:pStyle w:val="Tabela-zawarto"/>
              <w:rPr>
                <w:lang w:val="en-US"/>
              </w:rPr>
            </w:pPr>
            <w:r w:rsidRPr="000E1730">
              <w:rPr>
                <w:lang w:val="en-US"/>
              </w:rPr>
              <w:t>H-12</w:t>
            </w:r>
          </w:p>
        </w:tc>
        <w:tc>
          <w:tcPr>
            <w:tcW w:w="3244" w:type="dxa"/>
            <w:shd w:val="clear" w:color="auto" w:fill="00FFFF"/>
          </w:tcPr>
          <w:p w14:paraId="590AE85B" w14:textId="77777777" w:rsidR="009A61A5" w:rsidRPr="000E1730" w:rsidRDefault="009A61A5" w:rsidP="009A61A5">
            <w:pPr>
              <w:pStyle w:val="Tabela-zawarto"/>
              <w:rPr>
                <w:lang w:val="en-US"/>
              </w:rPr>
            </w:pPr>
            <w:r w:rsidRPr="000E1730">
              <w:rPr>
                <w:lang w:val="en-US"/>
              </w:rPr>
              <w:t xml:space="preserve">-   DepositDocument               </w:t>
            </w:r>
            <w:r w:rsidRPr="000E1730">
              <w:rPr>
                <w:b/>
                <w:lang w:val="en-US"/>
              </w:rPr>
              <w:t>OR</w:t>
            </w:r>
          </w:p>
        </w:tc>
        <w:tc>
          <w:tcPr>
            <w:tcW w:w="4290" w:type="dxa"/>
          </w:tcPr>
          <w:p w14:paraId="1280CA72" w14:textId="77777777" w:rsidR="009A61A5" w:rsidRPr="000E1730" w:rsidRDefault="009A61A5" w:rsidP="009A61A5">
            <w:pPr>
              <w:pStyle w:val="Tabela-zawarto"/>
            </w:pPr>
            <w:r w:rsidRPr="000E1730">
              <w:t>Komponent zawierający informacje o modyfikowanej lokacie</w:t>
            </w:r>
          </w:p>
        </w:tc>
        <w:tc>
          <w:tcPr>
            <w:tcW w:w="1597" w:type="dxa"/>
          </w:tcPr>
          <w:p w14:paraId="71E333A7" w14:textId="77777777" w:rsidR="009A61A5" w:rsidRPr="000E1730" w:rsidRDefault="009A61A5" w:rsidP="009A61A5">
            <w:pPr>
              <w:pStyle w:val="Tabela-zawarto"/>
              <w:jc w:val="center"/>
            </w:pPr>
            <w:r>
              <w:t>O</w:t>
            </w:r>
          </w:p>
        </w:tc>
        <w:tc>
          <w:tcPr>
            <w:tcW w:w="4357" w:type="dxa"/>
            <w:gridSpan w:val="2"/>
          </w:tcPr>
          <w:p w14:paraId="34418F5F" w14:textId="77777777" w:rsidR="009A61A5" w:rsidRPr="000E1730" w:rsidRDefault="009A61A5" w:rsidP="009A61A5">
            <w:pPr>
              <w:pStyle w:val="Tabela-zawarto"/>
              <w:jc w:val="center"/>
            </w:pPr>
          </w:p>
        </w:tc>
      </w:tr>
      <w:tr w:rsidR="009A61A5" w:rsidRPr="000E1730" w14:paraId="5CE6E450" w14:textId="77777777" w:rsidTr="00CF19E7">
        <w:trPr>
          <w:jc w:val="center"/>
        </w:trPr>
        <w:tc>
          <w:tcPr>
            <w:tcW w:w="579" w:type="dxa"/>
          </w:tcPr>
          <w:p w14:paraId="14EEB9A7" w14:textId="77777777" w:rsidR="009A61A5" w:rsidRPr="00815B23" w:rsidRDefault="009A61A5" w:rsidP="009A61A5">
            <w:pPr>
              <w:pStyle w:val="Tabela-zawarto"/>
            </w:pPr>
          </w:p>
        </w:tc>
        <w:tc>
          <w:tcPr>
            <w:tcW w:w="3244" w:type="dxa"/>
            <w:shd w:val="clear" w:color="auto" w:fill="auto"/>
          </w:tcPr>
          <w:p w14:paraId="2554E6E7" w14:textId="77777777" w:rsidR="009A61A5" w:rsidRPr="000E1730" w:rsidRDefault="009A61A5" w:rsidP="009A61A5">
            <w:pPr>
              <w:pStyle w:val="Tabela-zawarto"/>
            </w:pPr>
            <w:r>
              <w:t xml:space="preserve">-   -   </w:t>
            </w:r>
            <w:r w:rsidRPr="00EA4E82">
              <w:t>ImmediateDeposit</w:t>
            </w:r>
          </w:p>
        </w:tc>
        <w:tc>
          <w:tcPr>
            <w:tcW w:w="4290" w:type="dxa"/>
          </w:tcPr>
          <w:p w14:paraId="452AFE57" w14:textId="77777777" w:rsidR="009A61A5" w:rsidRPr="000E1730" w:rsidRDefault="009A61A5" w:rsidP="009A61A5">
            <w:pPr>
              <w:pStyle w:val="Tabela-zawarto"/>
              <w:rPr>
                <w:rFonts w:cs="Arial"/>
              </w:rPr>
            </w:pPr>
            <w:r w:rsidRPr="000E1730">
              <w:t>Wskaźnik pilności wykonania</w:t>
            </w:r>
            <w:r>
              <w:t xml:space="preserve"> zlecenia założenia lokaty</w:t>
            </w:r>
          </w:p>
        </w:tc>
        <w:tc>
          <w:tcPr>
            <w:tcW w:w="1597" w:type="dxa"/>
          </w:tcPr>
          <w:p w14:paraId="1D6C21F4" w14:textId="77777777" w:rsidR="009A61A5" w:rsidRPr="000E1730" w:rsidRDefault="00C712BB" w:rsidP="009A61A5">
            <w:pPr>
              <w:pStyle w:val="Tabela-zawarto"/>
              <w:jc w:val="center"/>
            </w:pPr>
            <w:r>
              <w:t>O</w:t>
            </w:r>
          </w:p>
        </w:tc>
        <w:tc>
          <w:tcPr>
            <w:tcW w:w="4357" w:type="dxa"/>
            <w:gridSpan w:val="2"/>
          </w:tcPr>
          <w:p w14:paraId="585F5904" w14:textId="77777777" w:rsidR="009A61A5" w:rsidRPr="000E1730" w:rsidRDefault="009A61A5" w:rsidP="009A61A5">
            <w:pPr>
              <w:pStyle w:val="Tabela-zawarto"/>
              <w:jc w:val="center"/>
            </w:pPr>
          </w:p>
        </w:tc>
      </w:tr>
      <w:tr w:rsidR="009A61A5" w:rsidRPr="000E1730" w14:paraId="64614156" w14:textId="77777777" w:rsidTr="00CF19E7">
        <w:trPr>
          <w:jc w:val="center"/>
        </w:trPr>
        <w:tc>
          <w:tcPr>
            <w:tcW w:w="579" w:type="dxa"/>
          </w:tcPr>
          <w:p w14:paraId="20D1C68D" w14:textId="77777777" w:rsidR="009A61A5" w:rsidRPr="000E1730" w:rsidRDefault="009A61A5" w:rsidP="009A61A5">
            <w:pPr>
              <w:pStyle w:val="Tabela-zawarto"/>
            </w:pPr>
            <w:r w:rsidRPr="000E1730">
              <w:t>A-17</w:t>
            </w:r>
          </w:p>
        </w:tc>
        <w:tc>
          <w:tcPr>
            <w:tcW w:w="3244" w:type="dxa"/>
          </w:tcPr>
          <w:p w14:paraId="2ABAE1DF" w14:textId="77777777" w:rsidR="009A61A5" w:rsidRPr="000E1730" w:rsidRDefault="009A61A5" w:rsidP="009A61A5">
            <w:pPr>
              <w:pStyle w:val="Tabela-zawarto"/>
            </w:pPr>
            <w:r w:rsidRPr="000E1730">
              <w:t>-   -   CustomerParty</w:t>
            </w:r>
          </w:p>
        </w:tc>
        <w:tc>
          <w:tcPr>
            <w:tcW w:w="4290" w:type="dxa"/>
          </w:tcPr>
          <w:p w14:paraId="5E77E8E6" w14:textId="77777777" w:rsidR="009A61A5" w:rsidRPr="000E1730" w:rsidRDefault="009A61A5" w:rsidP="009A61A5">
            <w:pPr>
              <w:pStyle w:val="Tabela-zawarto"/>
            </w:pPr>
            <w:r w:rsidRPr="000E1730">
              <w:t xml:space="preserve">Informacje o kliencie </w:t>
            </w:r>
          </w:p>
        </w:tc>
        <w:tc>
          <w:tcPr>
            <w:tcW w:w="1597" w:type="dxa"/>
          </w:tcPr>
          <w:p w14:paraId="392EA4EF" w14:textId="77777777" w:rsidR="009A61A5" w:rsidRPr="000E1730" w:rsidRDefault="009A61A5" w:rsidP="009A61A5">
            <w:pPr>
              <w:pStyle w:val="Tabela-zawarto"/>
              <w:jc w:val="center"/>
            </w:pPr>
          </w:p>
        </w:tc>
        <w:tc>
          <w:tcPr>
            <w:tcW w:w="4357" w:type="dxa"/>
            <w:gridSpan w:val="2"/>
          </w:tcPr>
          <w:p w14:paraId="4D7A3572" w14:textId="77777777" w:rsidR="009A61A5" w:rsidRPr="000E1730" w:rsidRDefault="009A61A5" w:rsidP="009A61A5">
            <w:pPr>
              <w:pStyle w:val="Tabela-zawarto"/>
              <w:jc w:val="center"/>
            </w:pPr>
          </w:p>
        </w:tc>
      </w:tr>
      <w:tr w:rsidR="009A61A5" w:rsidRPr="000E1730" w14:paraId="2B3C6DFC" w14:textId="77777777" w:rsidTr="00CF19E7">
        <w:trPr>
          <w:jc w:val="center"/>
        </w:trPr>
        <w:tc>
          <w:tcPr>
            <w:tcW w:w="579" w:type="dxa"/>
          </w:tcPr>
          <w:p w14:paraId="021461CE" w14:textId="77777777" w:rsidR="009A61A5" w:rsidRPr="000E1730" w:rsidRDefault="009A61A5" w:rsidP="009A61A5">
            <w:pPr>
              <w:pStyle w:val="Tabela-zawarto"/>
            </w:pPr>
          </w:p>
        </w:tc>
        <w:tc>
          <w:tcPr>
            <w:tcW w:w="3244" w:type="dxa"/>
          </w:tcPr>
          <w:p w14:paraId="62F8BBFA" w14:textId="77777777" w:rsidR="009A61A5" w:rsidRPr="000E1730" w:rsidRDefault="009A61A5" w:rsidP="009A61A5">
            <w:pPr>
              <w:pStyle w:val="Tabela-zawarto"/>
            </w:pPr>
            <w:r w:rsidRPr="000E1730">
              <w:t>-   -   -   Identifier</w:t>
            </w:r>
          </w:p>
        </w:tc>
        <w:tc>
          <w:tcPr>
            <w:tcW w:w="4290" w:type="dxa"/>
          </w:tcPr>
          <w:p w14:paraId="7B506319" w14:textId="77777777" w:rsidR="009A61A5" w:rsidRPr="000E1730" w:rsidRDefault="009A61A5" w:rsidP="009A61A5">
            <w:pPr>
              <w:pStyle w:val="Tabela-zawarto"/>
            </w:pPr>
            <w:r w:rsidRPr="000E1730">
              <w:t>Identyfikator klienta</w:t>
            </w:r>
          </w:p>
        </w:tc>
        <w:tc>
          <w:tcPr>
            <w:tcW w:w="1597" w:type="dxa"/>
          </w:tcPr>
          <w:p w14:paraId="55F6C1E6" w14:textId="77777777" w:rsidR="009A61A5" w:rsidRPr="000E1730" w:rsidRDefault="009A61A5" w:rsidP="009A61A5">
            <w:pPr>
              <w:pStyle w:val="Tabela-zawarto"/>
              <w:jc w:val="center"/>
            </w:pPr>
          </w:p>
        </w:tc>
        <w:tc>
          <w:tcPr>
            <w:tcW w:w="4357" w:type="dxa"/>
            <w:gridSpan w:val="2"/>
          </w:tcPr>
          <w:p w14:paraId="76796C4B" w14:textId="77777777" w:rsidR="009A61A5" w:rsidRPr="000E1730" w:rsidRDefault="009A61A5" w:rsidP="009A61A5">
            <w:pPr>
              <w:pStyle w:val="Tabela-zawarto"/>
              <w:jc w:val="center"/>
            </w:pPr>
          </w:p>
        </w:tc>
      </w:tr>
      <w:tr w:rsidR="009A61A5" w:rsidRPr="000E1730" w14:paraId="458D02A9" w14:textId="77777777" w:rsidTr="00CF19E7">
        <w:trPr>
          <w:jc w:val="center"/>
        </w:trPr>
        <w:tc>
          <w:tcPr>
            <w:tcW w:w="579" w:type="dxa"/>
          </w:tcPr>
          <w:p w14:paraId="48543663" w14:textId="77777777" w:rsidR="009A61A5" w:rsidRPr="000E1730" w:rsidRDefault="009A61A5" w:rsidP="009A61A5">
            <w:pPr>
              <w:pStyle w:val="Tabela-zawarto"/>
            </w:pPr>
          </w:p>
        </w:tc>
        <w:tc>
          <w:tcPr>
            <w:tcW w:w="3244" w:type="dxa"/>
          </w:tcPr>
          <w:p w14:paraId="61B745A3" w14:textId="77777777" w:rsidR="009A61A5" w:rsidRPr="000E1730" w:rsidRDefault="009A61A5" w:rsidP="009A61A5">
            <w:pPr>
              <w:pStyle w:val="Tabela-zawarto"/>
            </w:pPr>
            <w:r w:rsidRPr="000E1730">
              <w:t>-   -   -   Name</w:t>
            </w:r>
          </w:p>
        </w:tc>
        <w:tc>
          <w:tcPr>
            <w:tcW w:w="4290" w:type="dxa"/>
          </w:tcPr>
          <w:p w14:paraId="4EF7579B" w14:textId="77777777" w:rsidR="009A61A5" w:rsidRPr="000E1730" w:rsidRDefault="009A61A5" w:rsidP="009A61A5">
            <w:pPr>
              <w:pStyle w:val="Tabela-zawarto"/>
            </w:pPr>
            <w:r w:rsidRPr="000E1730">
              <w:t>Nazwa klienta</w:t>
            </w:r>
          </w:p>
        </w:tc>
        <w:tc>
          <w:tcPr>
            <w:tcW w:w="1597" w:type="dxa"/>
          </w:tcPr>
          <w:p w14:paraId="01E8A38A" w14:textId="77777777" w:rsidR="009A61A5" w:rsidRPr="000E1730" w:rsidRDefault="009A61A5" w:rsidP="009A61A5">
            <w:pPr>
              <w:pStyle w:val="Tabela-zawarto"/>
              <w:jc w:val="center"/>
            </w:pPr>
          </w:p>
        </w:tc>
        <w:tc>
          <w:tcPr>
            <w:tcW w:w="4357" w:type="dxa"/>
            <w:gridSpan w:val="2"/>
          </w:tcPr>
          <w:p w14:paraId="54D68A85" w14:textId="77777777" w:rsidR="009A61A5" w:rsidRPr="000E1730" w:rsidRDefault="009A61A5" w:rsidP="009A61A5">
            <w:pPr>
              <w:pStyle w:val="Tabela-zawarto"/>
              <w:jc w:val="center"/>
            </w:pPr>
          </w:p>
        </w:tc>
      </w:tr>
      <w:tr w:rsidR="009A61A5" w:rsidRPr="000E1730" w14:paraId="05C214F1" w14:textId="77777777" w:rsidTr="00CF19E7">
        <w:trPr>
          <w:jc w:val="center"/>
        </w:trPr>
        <w:tc>
          <w:tcPr>
            <w:tcW w:w="579" w:type="dxa"/>
          </w:tcPr>
          <w:p w14:paraId="4DABDEEA" w14:textId="77777777" w:rsidR="009A61A5" w:rsidRPr="000E1730" w:rsidRDefault="009A61A5" w:rsidP="009A61A5">
            <w:pPr>
              <w:pStyle w:val="Tabela-zawarto"/>
            </w:pPr>
          </w:p>
        </w:tc>
        <w:tc>
          <w:tcPr>
            <w:tcW w:w="3244" w:type="dxa"/>
          </w:tcPr>
          <w:p w14:paraId="5593A8D3" w14:textId="77777777" w:rsidR="009A61A5" w:rsidRPr="000E1730" w:rsidRDefault="009A61A5" w:rsidP="009A61A5">
            <w:pPr>
              <w:pStyle w:val="Tabela-zawarto"/>
            </w:pPr>
            <w:r w:rsidRPr="000E1730">
              <w:t>-   -   -   AdditionalName</w:t>
            </w:r>
          </w:p>
        </w:tc>
        <w:tc>
          <w:tcPr>
            <w:tcW w:w="4290" w:type="dxa"/>
          </w:tcPr>
          <w:p w14:paraId="1CC07D1F" w14:textId="77777777" w:rsidR="009A61A5" w:rsidRPr="000E1730" w:rsidRDefault="009A61A5" w:rsidP="009A61A5">
            <w:pPr>
              <w:pStyle w:val="Tabela-zawarto"/>
            </w:pPr>
            <w:r w:rsidRPr="000E1730">
              <w:t>Dodatkowa nazwa klienta</w:t>
            </w:r>
          </w:p>
        </w:tc>
        <w:tc>
          <w:tcPr>
            <w:tcW w:w="1597" w:type="dxa"/>
          </w:tcPr>
          <w:p w14:paraId="1F8CD944" w14:textId="77777777" w:rsidR="009A61A5" w:rsidRPr="000E1730" w:rsidRDefault="009A61A5" w:rsidP="009A61A5">
            <w:pPr>
              <w:pStyle w:val="Tabela-zawarto"/>
              <w:jc w:val="center"/>
            </w:pPr>
          </w:p>
        </w:tc>
        <w:tc>
          <w:tcPr>
            <w:tcW w:w="4357" w:type="dxa"/>
            <w:gridSpan w:val="2"/>
          </w:tcPr>
          <w:p w14:paraId="7977D8B8" w14:textId="77777777" w:rsidR="009A61A5" w:rsidRPr="000E1730" w:rsidRDefault="009A61A5" w:rsidP="009A61A5">
            <w:pPr>
              <w:pStyle w:val="Tabela-zawarto"/>
              <w:jc w:val="center"/>
            </w:pPr>
          </w:p>
        </w:tc>
      </w:tr>
      <w:tr w:rsidR="009A61A5" w:rsidRPr="000E1730" w14:paraId="35B750C4" w14:textId="77777777" w:rsidTr="00CF19E7">
        <w:trPr>
          <w:jc w:val="center"/>
        </w:trPr>
        <w:tc>
          <w:tcPr>
            <w:tcW w:w="579" w:type="dxa"/>
          </w:tcPr>
          <w:p w14:paraId="01AA0C0A" w14:textId="77777777" w:rsidR="009A61A5" w:rsidRPr="000E1730" w:rsidRDefault="009A61A5" w:rsidP="009A61A5">
            <w:pPr>
              <w:pStyle w:val="Tabela-zawarto"/>
            </w:pPr>
          </w:p>
        </w:tc>
        <w:tc>
          <w:tcPr>
            <w:tcW w:w="3244" w:type="dxa"/>
          </w:tcPr>
          <w:p w14:paraId="739C8EBB" w14:textId="77777777" w:rsidR="009A61A5" w:rsidRPr="000E1730" w:rsidRDefault="009A61A5" w:rsidP="009A61A5">
            <w:pPr>
              <w:pStyle w:val="Tabela-zawarto"/>
            </w:pPr>
            <w:r w:rsidRPr="000E1730">
              <w:t>-   -   -   Description</w:t>
            </w:r>
          </w:p>
        </w:tc>
        <w:tc>
          <w:tcPr>
            <w:tcW w:w="4290" w:type="dxa"/>
          </w:tcPr>
          <w:p w14:paraId="581C977E" w14:textId="77777777" w:rsidR="009A61A5" w:rsidRPr="000E1730" w:rsidRDefault="009A61A5" w:rsidP="009A61A5">
            <w:pPr>
              <w:pStyle w:val="Tabela-zawarto"/>
            </w:pPr>
            <w:r w:rsidRPr="000E1730">
              <w:t>Dodatkowe informacje o kliencie</w:t>
            </w:r>
          </w:p>
        </w:tc>
        <w:tc>
          <w:tcPr>
            <w:tcW w:w="1597" w:type="dxa"/>
          </w:tcPr>
          <w:p w14:paraId="5BEC9004" w14:textId="77777777" w:rsidR="009A61A5" w:rsidRPr="000E1730" w:rsidRDefault="009A61A5" w:rsidP="009A61A5">
            <w:pPr>
              <w:pStyle w:val="Tabela-zawarto"/>
              <w:jc w:val="center"/>
            </w:pPr>
          </w:p>
        </w:tc>
        <w:tc>
          <w:tcPr>
            <w:tcW w:w="4357" w:type="dxa"/>
            <w:gridSpan w:val="2"/>
          </w:tcPr>
          <w:p w14:paraId="1D5DE217" w14:textId="77777777" w:rsidR="009A61A5" w:rsidRPr="000E1730" w:rsidRDefault="009A61A5" w:rsidP="009A61A5">
            <w:pPr>
              <w:pStyle w:val="Tabela-zawarto"/>
              <w:jc w:val="center"/>
            </w:pPr>
          </w:p>
        </w:tc>
      </w:tr>
      <w:tr w:rsidR="009A61A5" w:rsidRPr="000E1730" w14:paraId="391CCAE3" w14:textId="77777777" w:rsidTr="00CF19E7">
        <w:trPr>
          <w:jc w:val="center"/>
        </w:trPr>
        <w:tc>
          <w:tcPr>
            <w:tcW w:w="579" w:type="dxa"/>
          </w:tcPr>
          <w:p w14:paraId="54A242D2" w14:textId="77777777" w:rsidR="009A61A5" w:rsidRPr="000E1730" w:rsidRDefault="009A61A5" w:rsidP="009A61A5">
            <w:pPr>
              <w:pStyle w:val="Tabela-zawarto"/>
            </w:pPr>
            <w:r w:rsidRPr="000E1730">
              <w:t>A-11</w:t>
            </w:r>
          </w:p>
        </w:tc>
        <w:tc>
          <w:tcPr>
            <w:tcW w:w="3244" w:type="dxa"/>
          </w:tcPr>
          <w:p w14:paraId="6FEA6766" w14:textId="77777777" w:rsidR="009A61A5" w:rsidRPr="000E1730" w:rsidRDefault="009A61A5" w:rsidP="009A61A5">
            <w:pPr>
              <w:pStyle w:val="Tabela-zawarto"/>
            </w:pPr>
            <w:r w:rsidRPr="000E1730">
              <w:t>-   -   -   Address</w:t>
            </w:r>
          </w:p>
        </w:tc>
        <w:tc>
          <w:tcPr>
            <w:tcW w:w="4290" w:type="dxa"/>
          </w:tcPr>
          <w:p w14:paraId="0E8DB097" w14:textId="77777777" w:rsidR="009A61A5" w:rsidRPr="000E1730" w:rsidRDefault="009A61A5" w:rsidP="009A61A5">
            <w:pPr>
              <w:pStyle w:val="Tabela-zawarto"/>
            </w:pPr>
            <w:r w:rsidRPr="000E1730">
              <w:t>Adres klienta (podawany w postaci sformatowanej lub niesformatowanej)</w:t>
            </w:r>
          </w:p>
        </w:tc>
        <w:tc>
          <w:tcPr>
            <w:tcW w:w="1597" w:type="dxa"/>
          </w:tcPr>
          <w:p w14:paraId="6CBC4022" w14:textId="77777777" w:rsidR="009A61A5" w:rsidRPr="000E1730" w:rsidRDefault="009A61A5" w:rsidP="009A61A5">
            <w:pPr>
              <w:pStyle w:val="Tabela-zawarto"/>
              <w:jc w:val="center"/>
            </w:pPr>
          </w:p>
        </w:tc>
        <w:tc>
          <w:tcPr>
            <w:tcW w:w="4357" w:type="dxa"/>
            <w:gridSpan w:val="2"/>
          </w:tcPr>
          <w:p w14:paraId="0CF549CC" w14:textId="292CFAB4" w:rsidR="009A61A5" w:rsidRPr="000E1730" w:rsidRDefault="009A61A5" w:rsidP="009A61A5">
            <w:pPr>
              <w:pStyle w:val="Tabela-zawarto"/>
              <w:jc w:val="center"/>
            </w:pPr>
            <w:r w:rsidRPr="000E1730">
              <w:fldChar w:fldCharType="begin"/>
            </w:r>
            <w:r w:rsidRPr="000E1730">
              <w:instrText xml:space="preserve"> DOCVARIABLE Address \* MERGEFORMAT </w:instrText>
            </w:r>
            <w:r w:rsidRPr="000E1730">
              <w:fldChar w:fldCharType="end"/>
            </w:r>
          </w:p>
        </w:tc>
      </w:tr>
      <w:tr w:rsidR="009A61A5" w:rsidRPr="000E1730" w14:paraId="587DBD03" w14:textId="77777777" w:rsidTr="00CF19E7">
        <w:trPr>
          <w:jc w:val="center"/>
        </w:trPr>
        <w:tc>
          <w:tcPr>
            <w:tcW w:w="579" w:type="dxa"/>
            <w:tcBorders>
              <w:bottom w:val="single" w:sz="4" w:space="0" w:color="auto"/>
            </w:tcBorders>
          </w:tcPr>
          <w:p w14:paraId="20A02DA6" w14:textId="77777777" w:rsidR="009A61A5" w:rsidRPr="000E1730" w:rsidRDefault="009A61A5" w:rsidP="009A61A5">
            <w:pPr>
              <w:pStyle w:val="Tabela-zawarto"/>
            </w:pPr>
          </w:p>
        </w:tc>
        <w:tc>
          <w:tcPr>
            <w:tcW w:w="3244" w:type="dxa"/>
            <w:tcBorders>
              <w:bottom w:val="nil"/>
            </w:tcBorders>
          </w:tcPr>
          <w:p w14:paraId="3C040236" w14:textId="77777777" w:rsidR="009A61A5" w:rsidRPr="000E1730" w:rsidRDefault="009A61A5" w:rsidP="009A61A5">
            <w:pPr>
              <w:pStyle w:val="Tabela-zawarto"/>
              <w:rPr>
                <w:lang w:val="en-US"/>
              </w:rPr>
            </w:pPr>
            <w:r w:rsidRPr="000E1730">
              <w:rPr>
                <w:lang w:val="en-US"/>
              </w:rPr>
              <w:t>-   -   -   -   AddressType</w:t>
            </w:r>
          </w:p>
        </w:tc>
        <w:tc>
          <w:tcPr>
            <w:tcW w:w="4290" w:type="dxa"/>
          </w:tcPr>
          <w:p w14:paraId="00D5A158" w14:textId="77777777" w:rsidR="009A61A5" w:rsidRPr="000E1730" w:rsidRDefault="009A61A5" w:rsidP="009A61A5">
            <w:pPr>
              <w:pStyle w:val="Tabela-zawarto"/>
            </w:pPr>
            <w:r w:rsidRPr="000E1730">
              <w:t>Typ adresu</w:t>
            </w:r>
          </w:p>
        </w:tc>
        <w:tc>
          <w:tcPr>
            <w:tcW w:w="1597" w:type="dxa"/>
          </w:tcPr>
          <w:p w14:paraId="1E9B6AA3" w14:textId="77777777" w:rsidR="009A61A5" w:rsidRPr="000E1730" w:rsidRDefault="009A61A5" w:rsidP="009A61A5">
            <w:pPr>
              <w:pStyle w:val="Tabela-zawarto"/>
              <w:jc w:val="center"/>
            </w:pPr>
          </w:p>
        </w:tc>
        <w:tc>
          <w:tcPr>
            <w:tcW w:w="4357" w:type="dxa"/>
            <w:gridSpan w:val="2"/>
          </w:tcPr>
          <w:p w14:paraId="4B56B580" w14:textId="6C778B81" w:rsidR="009A61A5" w:rsidRPr="000E1730" w:rsidRDefault="009A61A5" w:rsidP="009A61A5">
            <w:pPr>
              <w:pStyle w:val="Tabela-zawarto"/>
              <w:jc w:val="center"/>
              <w:rPr>
                <w:lang w:val="en-US"/>
              </w:rPr>
            </w:pPr>
            <w:r w:rsidRPr="000E1730">
              <w:fldChar w:fldCharType="begin"/>
            </w:r>
            <w:r w:rsidRPr="000E1730">
              <w:rPr>
                <w:lang w:val="en-US"/>
              </w:rPr>
              <w:instrText xml:space="preserve"> DOCVARIABLE AddressType \* MERGEFORMAT </w:instrText>
            </w:r>
            <w:r w:rsidRPr="000E1730">
              <w:fldChar w:fldCharType="end"/>
            </w:r>
          </w:p>
        </w:tc>
      </w:tr>
      <w:tr w:rsidR="009A61A5" w:rsidRPr="000E1730" w14:paraId="028F5A12" w14:textId="77777777" w:rsidTr="00CF19E7">
        <w:trPr>
          <w:jc w:val="center"/>
        </w:trPr>
        <w:tc>
          <w:tcPr>
            <w:tcW w:w="579" w:type="dxa"/>
            <w:tcBorders>
              <w:bottom w:val="nil"/>
            </w:tcBorders>
          </w:tcPr>
          <w:p w14:paraId="6AC90596" w14:textId="77777777" w:rsidR="009A61A5" w:rsidRPr="000E1730" w:rsidRDefault="009A61A5" w:rsidP="009A61A5">
            <w:pPr>
              <w:pStyle w:val="Tabela-zawarto"/>
              <w:rPr>
                <w:lang w:val="en-US"/>
              </w:rPr>
            </w:pPr>
          </w:p>
        </w:tc>
        <w:tc>
          <w:tcPr>
            <w:tcW w:w="3244" w:type="dxa"/>
            <w:tcBorders>
              <w:bottom w:val="nil"/>
            </w:tcBorders>
            <w:shd w:val="clear" w:color="auto" w:fill="00FFFF"/>
          </w:tcPr>
          <w:p w14:paraId="3CE8421B" w14:textId="77777777" w:rsidR="009A61A5" w:rsidRPr="000E1730" w:rsidRDefault="009A61A5" w:rsidP="009A61A5">
            <w:pPr>
              <w:pStyle w:val="Tabela-zawarto"/>
              <w:rPr>
                <w:lang w:val="en-US"/>
              </w:rPr>
            </w:pPr>
            <w:r w:rsidRPr="000E1730">
              <w:rPr>
                <w:lang w:val="en-US"/>
              </w:rPr>
              <w:t xml:space="preserve">-   -   -   -   StreetName                      </w:t>
            </w:r>
            <w:r w:rsidRPr="000E1730">
              <w:rPr>
                <w:b/>
                <w:lang w:val="en-US"/>
              </w:rPr>
              <w:t>XOR</w:t>
            </w:r>
          </w:p>
        </w:tc>
        <w:tc>
          <w:tcPr>
            <w:tcW w:w="4290" w:type="dxa"/>
          </w:tcPr>
          <w:p w14:paraId="353CCDF7" w14:textId="77777777" w:rsidR="009A61A5" w:rsidRPr="000E1730" w:rsidRDefault="009A61A5" w:rsidP="009A61A5">
            <w:pPr>
              <w:pStyle w:val="Tabela-zawarto"/>
            </w:pPr>
            <w:r w:rsidRPr="000E1730">
              <w:t>Nazwa ulicy, nr budynku</w:t>
            </w:r>
          </w:p>
        </w:tc>
        <w:tc>
          <w:tcPr>
            <w:tcW w:w="1597" w:type="dxa"/>
          </w:tcPr>
          <w:p w14:paraId="78B6537F" w14:textId="77777777" w:rsidR="009A61A5" w:rsidRPr="000E1730" w:rsidRDefault="009A61A5" w:rsidP="009A61A5">
            <w:pPr>
              <w:pStyle w:val="Tabela-zawarto"/>
              <w:jc w:val="center"/>
            </w:pPr>
          </w:p>
        </w:tc>
        <w:tc>
          <w:tcPr>
            <w:tcW w:w="4357" w:type="dxa"/>
            <w:gridSpan w:val="2"/>
          </w:tcPr>
          <w:p w14:paraId="05AE1604" w14:textId="6309E05E" w:rsidR="009A61A5" w:rsidRPr="000E1730" w:rsidRDefault="009A61A5" w:rsidP="009A61A5">
            <w:pPr>
              <w:pStyle w:val="Tabela-zawarto"/>
              <w:jc w:val="center"/>
            </w:pPr>
            <w:r w:rsidRPr="000E1730">
              <w:fldChar w:fldCharType="begin"/>
            </w:r>
            <w:r w:rsidRPr="000E1730">
              <w:instrText xml:space="preserve"> DOCVARIABLE StreetName \* MERGEFORMAT </w:instrText>
            </w:r>
            <w:r w:rsidRPr="000E1730">
              <w:fldChar w:fldCharType="end"/>
            </w:r>
          </w:p>
        </w:tc>
      </w:tr>
      <w:tr w:rsidR="009A61A5" w:rsidRPr="000E1730" w14:paraId="013C86F1" w14:textId="77777777" w:rsidTr="00CF19E7">
        <w:trPr>
          <w:jc w:val="center"/>
        </w:trPr>
        <w:tc>
          <w:tcPr>
            <w:tcW w:w="579" w:type="dxa"/>
            <w:tcBorders>
              <w:top w:val="nil"/>
              <w:bottom w:val="nil"/>
            </w:tcBorders>
          </w:tcPr>
          <w:p w14:paraId="507F0402" w14:textId="77777777" w:rsidR="009A61A5" w:rsidRPr="000E1730" w:rsidRDefault="009A61A5" w:rsidP="009A61A5">
            <w:pPr>
              <w:pStyle w:val="Tabela-zawarto"/>
            </w:pPr>
          </w:p>
        </w:tc>
        <w:tc>
          <w:tcPr>
            <w:tcW w:w="3244" w:type="dxa"/>
            <w:tcBorders>
              <w:top w:val="nil"/>
              <w:bottom w:val="nil"/>
            </w:tcBorders>
            <w:shd w:val="clear" w:color="auto" w:fill="00FFFF"/>
          </w:tcPr>
          <w:p w14:paraId="33C9A5A9" w14:textId="77777777" w:rsidR="009A61A5" w:rsidRPr="000E1730" w:rsidRDefault="009A61A5" w:rsidP="009A61A5">
            <w:pPr>
              <w:pStyle w:val="Tabela-zawarto"/>
            </w:pPr>
            <w:r w:rsidRPr="000E1730">
              <w:t>-   -   -   -   PostCode</w:t>
            </w:r>
          </w:p>
        </w:tc>
        <w:tc>
          <w:tcPr>
            <w:tcW w:w="4290" w:type="dxa"/>
          </w:tcPr>
          <w:p w14:paraId="59E50236" w14:textId="77777777" w:rsidR="009A61A5" w:rsidRPr="000E1730" w:rsidRDefault="009A61A5" w:rsidP="009A61A5">
            <w:pPr>
              <w:pStyle w:val="Tabela-zawarto"/>
            </w:pPr>
            <w:r w:rsidRPr="000E1730">
              <w:t>Kod pocztowy</w:t>
            </w:r>
          </w:p>
        </w:tc>
        <w:tc>
          <w:tcPr>
            <w:tcW w:w="1597" w:type="dxa"/>
          </w:tcPr>
          <w:p w14:paraId="4192A5D6" w14:textId="77777777" w:rsidR="009A61A5" w:rsidRPr="000E1730" w:rsidRDefault="009A61A5" w:rsidP="009A61A5">
            <w:pPr>
              <w:pStyle w:val="Tabela-zawarto"/>
              <w:jc w:val="center"/>
            </w:pPr>
          </w:p>
        </w:tc>
        <w:tc>
          <w:tcPr>
            <w:tcW w:w="4357" w:type="dxa"/>
            <w:gridSpan w:val="2"/>
          </w:tcPr>
          <w:p w14:paraId="31F0E2E0" w14:textId="25A6D442" w:rsidR="009A61A5" w:rsidRPr="000E1730" w:rsidRDefault="009A61A5" w:rsidP="009A61A5">
            <w:pPr>
              <w:pStyle w:val="Tabela-zawarto"/>
              <w:jc w:val="center"/>
            </w:pPr>
            <w:r w:rsidRPr="000E1730">
              <w:fldChar w:fldCharType="begin"/>
            </w:r>
            <w:r w:rsidRPr="000E1730">
              <w:instrText xml:space="preserve"> DOCVARIABLE PostCode \* MERGEFORMAT </w:instrText>
            </w:r>
            <w:r w:rsidRPr="000E1730">
              <w:fldChar w:fldCharType="end"/>
            </w:r>
          </w:p>
        </w:tc>
      </w:tr>
      <w:tr w:rsidR="009A61A5" w:rsidRPr="000E1730" w14:paraId="00CE4A3F" w14:textId="77777777" w:rsidTr="00CF19E7">
        <w:trPr>
          <w:jc w:val="center"/>
        </w:trPr>
        <w:tc>
          <w:tcPr>
            <w:tcW w:w="579" w:type="dxa"/>
            <w:tcBorders>
              <w:top w:val="nil"/>
              <w:bottom w:val="dashed" w:sz="4" w:space="0" w:color="auto"/>
            </w:tcBorders>
          </w:tcPr>
          <w:p w14:paraId="0A117DAE" w14:textId="77777777" w:rsidR="009A61A5" w:rsidRPr="000E1730" w:rsidRDefault="009A61A5" w:rsidP="009A61A5">
            <w:pPr>
              <w:pStyle w:val="Tabela-zawarto"/>
            </w:pPr>
          </w:p>
        </w:tc>
        <w:tc>
          <w:tcPr>
            <w:tcW w:w="3244" w:type="dxa"/>
            <w:tcBorders>
              <w:top w:val="nil"/>
              <w:bottom w:val="dashed" w:sz="4" w:space="0" w:color="auto"/>
            </w:tcBorders>
            <w:shd w:val="clear" w:color="auto" w:fill="00FFFF"/>
          </w:tcPr>
          <w:p w14:paraId="5C0F438B" w14:textId="77777777" w:rsidR="009A61A5" w:rsidRPr="000E1730" w:rsidRDefault="009A61A5" w:rsidP="009A61A5">
            <w:pPr>
              <w:pStyle w:val="Tabela-zawarto"/>
            </w:pPr>
            <w:r w:rsidRPr="000E1730">
              <w:t>-   -   -   -   CityName</w:t>
            </w:r>
          </w:p>
        </w:tc>
        <w:tc>
          <w:tcPr>
            <w:tcW w:w="4290" w:type="dxa"/>
          </w:tcPr>
          <w:p w14:paraId="509F0DD7" w14:textId="77777777" w:rsidR="009A61A5" w:rsidRPr="000E1730" w:rsidRDefault="009A61A5" w:rsidP="009A61A5">
            <w:pPr>
              <w:pStyle w:val="Tabela-zawarto"/>
            </w:pPr>
            <w:r w:rsidRPr="000E1730">
              <w:t>Nazwa miasta</w:t>
            </w:r>
          </w:p>
        </w:tc>
        <w:tc>
          <w:tcPr>
            <w:tcW w:w="1597" w:type="dxa"/>
          </w:tcPr>
          <w:p w14:paraId="00E2C747" w14:textId="77777777" w:rsidR="009A61A5" w:rsidRPr="000E1730" w:rsidRDefault="009A61A5" w:rsidP="009A61A5">
            <w:pPr>
              <w:pStyle w:val="Tabela-zawarto"/>
              <w:jc w:val="center"/>
            </w:pPr>
          </w:p>
        </w:tc>
        <w:tc>
          <w:tcPr>
            <w:tcW w:w="4357" w:type="dxa"/>
            <w:gridSpan w:val="2"/>
          </w:tcPr>
          <w:p w14:paraId="17039DED" w14:textId="3659BEFD" w:rsidR="009A61A5" w:rsidRPr="000E1730" w:rsidRDefault="009A61A5" w:rsidP="009A61A5">
            <w:pPr>
              <w:pStyle w:val="Tabela-zawarto"/>
              <w:jc w:val="center"/>
            </w:pPr>
            <w:r w:rsidRPr="000E1730">
              <w:fldChar w:fldCharType="begin"/>
            </w:r>
            <w:r w:rsidRPr="000E1730">
              <w:instrText xml:space="preserve"> DOCVARIABLE CityName \* MERGEFORMAT </w:instrText>
            </w:r>
            <w:r w:rsidRPr="000E1730">
              <w:fldChar w:fldCharType="end"/>
            </w:r>
          </w:p>
        </w:tc>
      </w:tr>
      <w:tr w:rsidR="009A61A5" w:rsidRPr="000E1730" w14:paraId="30F3D6EC" w14:textId="77777777" w:rsidTr="00CF19E7">
        <w:trPr>
          <w:jc w:val="center"/>
        </w:trPr>
        <w:tc>
          <w:tcPr>
            <w:tcW w:w="579" w:type="dxa"/>
            <w:tcBorders>
              <w:top w:val="dashed" w:sz="4" w:space="0" w:color="auto"/>
              <w:bottom w:val="nil"/>
            </w:tcBorders>
          </w:tcPr>
          <w:p w14:paraId="0502F3E6" w14:textId="77777777" w:rsidR="009A61A5" w:rsidRPr="000E1730" w:rsidRDefault="009A61A5" w:rsidP="009A61A5">
            <w:pPr>
              <w:pStyle w:val="Tabela-zawarto"/>
            </w:pPr>
          </w:p>
        </w:tc>
        <w:tc>
          <w:tcPr>
            <w:tcW w:w="3244" w:type="dxa"/>
            <w:tcBorders>
              <w:top w:val="dashed" w:sz="4" w:space="0" w:color="auto"/>
              <w:bottom w:val="nil"/>
            </w:tcBorders>
            <w:shd w:val="clear" w:color="auto" w:fill="00FFFF"/>
          </w:tcPr>
          <w:p w14:paraId="5D535F56" w14:textId="77777777" w:rsidR="009A61A5" w:rsidRPr="000E1730" w:rsidRDefault="009A61A5" w:rsidP="009A61A5">
            <w:pPr>
              <w:pStyle w:val="Tabela-zawarto"/>
            </w:pPr>
            <w:r w:rsidRPr="000E1730">
              <w:t xml:space="preserve">-   -   -   -   PostalAddressLine1         </w:t>
            </w:r>
            <w:r w:rsidRPr="000E1730">
              <w:rPr>
                <w:b/>
              </w:rPr>
              <w:t>XOR</w:t>
            </w:r>
          </w:p>
        </w:tc>
        <w:tc>
          <w:tcPr>
            <w:tcW w:w="4290" w:type="dxa"/>
          </w:tcPr>
          <w:p w14:paraId="627D4A57" w14:textId="77777777" w:rsidR="009A61A5" w:rsidRPr="000E1730" w:rsidRDefault="009A61A5" w:rsidP="009A61A5">
            <w:pPr>
              <w:pStyle w:val="Tabela-zawarto"/>
            </w:pPr>
            <w:r w:rsidRPr="000E1730">
              <w:t>Pierwsza linia adresu</w:t>
            </w:r>
          </w:p>
        </w:tc>
        <w:tc>
          <w:tcPr>
            <w:tcW w:w="1597" w:type="dxa"/>
          </w:tcPr>
          <w:p w14:paraId="7B99D793" w14:textId="77777777" w:rsidR="009A61A5" w:rsidRPr="000E1730" w:rsidRDefault="009A61A5" w:rsidP="009A61A5">
            <w:pPr>
              <w:pStyle w:val="Tabela-zawarto"/>
              <w:jc w:val="center"/>
            </w:pPr>
          </w:p>
        </w:tc>
        <w:tc>
          <w:tcPr>
            <w:tcW w:w="4357" w:type="dxa"/>
            <w:gridSpan w:val="2"/>
          </w:tcPr>
          <w:p w14:paraId="57F018CA" w14:textId="369EAD08" w:rsidR="009A61A5" w:rsidRPr="000E1730" w:rsidRDefault="009A61A5" w:rsidP="009A61A5">
            <w:pPr>
              <w:pStyle w:val="Tabela-zawarto"/>
              <w:jc w:val="center"/>
            </w:pPr>
            <w:r w:rsidRPr="000E1730">
              <w:fldChar w:fldCharType="begin"/>
            </w:r>
            <w:r w:rsidRPr="000E1730">
              <w:instrText xml:space="preserve"> DOCVARIABLE PostalAddressLine1 \* MERGEFORMAT </w:instrText>
            </w:r>
            <w:r w:rsidRPr="000E1730">
              <w:fldChar w:fldCharType="end"/>
            </w:r>
          </w:p>
        </w:tc>
      </w:tr>
      <w:tr w:rsidR="009A61A5" w:rsidRPr="000E1730" w14:paraId="62CB5C58" w14:textId="77777777" w:rsidTr="00CF19E7">
        <w:trPr>
          <w:jc w:val="center"/>
        </w:trPr>
        <w:tc>
          <w:tcPr>
            <w:tcW w:w="579" w:type="dxa"/>
            <w:tcBorders>
              <w:top w:val="nil"/>
            </w:tcBorders>
          </w:tcPr>
          <w:p w14:paraId="1588F7E6" w14:textId="77777777" w:rsidR="009A61A5" w:rsidRPr="000E1730" w:rsidRDefault="009A61A5" w:rsidP="009A61A5">
            <w:pPr>
              <w:pStyle w:val="Tabela-zawarto"/>
            </w:pPr>
          </w:p>
        </w:tc>
        <w:tc>
          <w:tcPr>
            <w:tcW w:w="3244" w:type="dxa"/>
            <w:tcBorders>
              <w:top w:val="nil"/>
            </w:tcBorders>
            <w:shd w:val="clear" w:color="auto" w:fill="00FFFF"/>
          </w:tcPr>
          <w:p w14:paraId="429AF611" w14:textId="77777777" w:rsidR="009A61A5" w:rsidRPr="000E1730" w:rsidRDefault="009A61A5" w:rsidP="009A61A5">
            <w:pPr>
              <w:pStyle w:val="Tabela-zawarto"/>
            </w:pPr>
            <w:r w:rsidRPr="000E1730">
              <w:t>-   -   -   -   PostalAddressLine2</w:t>
            </w:r>
          </w:p>
        </w:tc>
        <w:tc>
          <w:tcPr>
            <w:tcW w:w="4290" w:type="dxa"/>
          </w:tcPr>
          <w:p w14:paraId="4DDEB6E7" w14:textId="77777777" w:rsidR="009A61A5" w:rsidRPr="000E1730" w:rsidRDefault="009A61A5" w:rsidP="009A61A5">
            <w:pPr>
              <w:pStyle w:val="Tabela-zawarto"/>
            </w:pPr>
            <w:r w:rsidRPr="000E1730">
              <w:t>Druga linia adresu</w:t>
            </w:r>
          </w:p>
        </w:tc>
        <w:tc>
          <w:tcPr>
            <w:tcW w:w="1597" w:type="dxa"/>
          </w:tcPr>
          <w:p w14:paraId="741B95C1" w14:textId="77777777" w:rsidR="009A61A5" w:rsidRPr="000E1730" w:rsidRDefault="009A61A5" w:rsidP="009A61A5">
            <w:pPr>
              <w:pStyle w:val="Tabela-zawarto"/>
              <w:jc w:val="center"/>
            </w:pPr>
          </w:p>
        </w:tc>
        <w:tc>
          <w:tcPr>
            <w:tcW w:w="4357" w:type="dxa"/>
            <w:gridSpan w:val="2"/>
          </w:tcPr>
          <w:p w14:paraId="614D0526" w14:textId="2188747B" w:rsidR="009A61A5" w:rsidRPr="000E1730" w:rsidRDefault="009A61A5" w:rsidP="009A61A5">
            <w:pPr>
              <w:pStyle w:val="Tabela-zawarto"/>
              <w:jc w:val="center"/>
            </w:pPr>
            <w:r w:rsidRPr="000E1730">
              <w:fldChar w:fldCharType="begin"/>
            </w:r>
            <w:r w:rsidRPr="000E1730">
              <w:instrText xml:space="preserve"> DOCVARIABLE PostalAddressLine2 \* MERGEFORMAT </w:instrText>
            </w:r>
            <w:r w:rsidRPr="000E1730">
              <w:fldChar w:fldCharType="end"/>
            </w:r>
          </w:p>
        </w:tc>
      </w:tr>
      <w:tr w:rsidR="009A61A5" w:rsidRPr="000E1730" w14:paraId="3E5B23BE" w14:textId="77777777" w:rsidTr="00CF19E7">
        <w:trPr>
          <w:jc w:val="center"/>
        </w:trPr>
        <w:tc>
          <w:tcPr>
            <w:tcW w:w="579" w:type="dxa"/>
          </w:tcPr>
          <w:p w14:paraId="2EA27822" w14:textId="77777777" w:rsidR="009A61A5" w:rsidRPr="000E1730" w:rsidRDefault="009A61A5" w:rsidP="009A61A5">
            <w:pPr>
              <w:pStyle w:val="Tabela-zawarto"/>
            </w:pPr>
          </w:p>
        </w:tc>
        <w:tc>
          <w:tcPr>
            <w:tcW w:w="3244" w:type="dxa"/>
          </w:tcPr>
          <w:p w14:paraId="29E773DD" w14:textId="77777777" w:rsidR="009A61A5" w:rsidRPr="000E1730" w:rsidRDefault="009A61A5" w:rsidP="009A61A5">
            <w:pPr>
              <w:pStyle w:val="Tabela-zawarto"/>
            </w:pPr>
            <w:r w:rsidRPr="000E1730">
              <w:t>-   -   -   -   Country</w:t>
            </w:r>
          </w:p>
        </w:tc>
        <w:tc>
          <w:tcPr>
            <w:tcW w:w="4290" w:type="dxa"/>
          </w:tcPr>
          <w:p w14:paraId="2F54B203" w14:textId="77777777" w:rsidR="009A61A5" w:rsidRPr="000E1730" w:rsidRDefault="009A61A5" w:rsidP="009A61A5">
            <w:pPr>
              <w:pStyle w:val="Tabela-zawarto"/>
            </w:pPr>
            <w:r w:rsidRPr="000E1730">
              <w:t>Kod kraju</w:t>
            </w:r>
          </w:p>
        </w:tc>
        <w:tc>
          <w:tcPr>
            <w:tcW w:w="1597" w:type="dxa"/>
          </w:tcPr>
          <w:p w14:paraId="5F3DF6ED" w14:textId="77777777" w:rsidR="009A61A5" w:rsidRPr="000E1730" w:rsidRDefault="009A61A5" w:rsidP="009A61A5">
            <w:pPr>
              <w:pStyle w:val="Tabela-zawarto"/>
              <w:jc w:val="center"/>
            </w:pPr>
          </w:p>
        </w:tc>
        <w:tc>
          <w:tcPr>
            <w:tcW w:w="4357" w:type="dxa"/>
            <w:gridSpan w:val="2"/>
          </w:tcPr>
          <w:p w14:paraId="6736DA21" w14:textId="3648E402" w:rsidR="009A61A5" w:rsidRPr="000E1730" w:rsidRDefault="009A61A5" w:rsidP="009A61A5">
            <w:pPr>
              <w:pStyle w:val="Tabela-zawarto"/>
              <w:jc w:val="center"/>
            </w:pPr>
            <w:r w:rsidRPr="000E1730">
              <w:fldChar w:fldCharType="begin"/>
            </w:r>
            <w:r w:rsidRPr="000E1730">
              <w:instrText xml:space="preserve"> DOCVARIABLE Country \* MERGEFORMAT </w:instrText>
            </w:r>
            <w:r w:rsidRPr="000E1730">
              <w:fldChar w:fldCharType="end"/>
            </w:r>
          </w:p>
        </w:tc>
      </w:tr>
      <w:tr w:rsidR="009A61A5" w:rsidRPr="000E1730" w14:paraId="23A6B3E3" w14:textId="77777777" w:rsidTr="00CF19E7">
        <w:trPr>
          <w:jc w:val="center"/>
        </w:trPr>
        <w:tc>
          <w:tcPr>
            <w:tcW w:w="579" w:type="dxa"/>
          </w:tcPr>
          <w:p w14:paraId="4976FE40" w14:textId="77777777" w:rsidR="009A61A5" w:rsidRPr="000E1730" w:rsidRDefault="009A61A5" w:rsidP="009A61A5">
            <w:pPr>
              <w:pStyle w:val="Tabela-zawarto"/>
            </w:pPr>
            <w:r w:rsidRPr="000E1730">
              <w:t>A-10</w:t>
            </w:r>
          </w:p>
        </w:tc>
        <w:tc>
          <w:tcPr>
            <w:tcW w:w="3244" w:type="dxa"/>
          </w:tcPr>
          <w:p w14:paraId="7504A900" w14:textId="77777777" w:rsidR="009A61A5" w:rsidRPr="000E1730" w:rsidRDefault="009A61A5" w:rsidP="009A61A5">
            <w:pPr>
              <w:pStyle w:val="Tabela-zawarto"/>
            </w:pPr>
            <w:r w:rsidRPr="000E1730">
              <w:t>-   -   CustomerAccount</w:t>
            </w:r>
          </w:p>
        </w:tc>
        <w:tc>
          <w:tcPr>
            <w:tcW w:w="4290" w:type="dxa"/>
          </w:tcPr>
          <w:p w14:paraId="4ED45757" w14:textId="77777777" w:rsidR="009A61A5" w:rsidRPr="000E1730" w:rsidRDefault="009A61A5" w:rsidP="009A61A5">
            <w:pPr>
              <w:pStyle w:val="Tabela-zawarto"/>
            </w:pPr>
            <w:r w:rsidRPr="000E1730">
              <w:t>Informacje o rachunku bankowym klienta</w:t>
            </w:r>
          </w:p>
        </w:tc>
        <w:tc>
          <w:tcPr>
            <w:tcW w:w="1597" w:type="dxa"/>
          </w:tcPr>
          <w:p w14:paraId="432785A3" w14:textId="77777777" w:rsidR="009A61A5" w:rsidRPr="000E1730" w:rsidRDefault="009A61A5" w:rsidP="009A61A5">
            <w:pPr>
              <w:pStyle w:val="Tabela-zawarto"/>
              <w:jc w:val="center"/>
            </w:pPr>
            <w:r>
              <w:t>W</w:t>
            </w:r>
          </w:p>
        </w:tc>
        <w:tc>
          <w:tcPr>
            <w:tcW w:w="4357" w:type="dxa"/>
            <w:gridSpan w:val="2"/>
          </w:tcPr>
          <w:p w14:paraId="5E3EA0AB" w14:textId="77777777" w:rsidR="009A61A5" w:rsidRPr="000E1730" w:rsidRDefault="009A61A5" w:rsidP="009A61A5">
            <w:pPr>
              <w:pStyle w:val="Tabela-zawarto"/>
              <w:jc w:val="center"/>
            </w:pPr>
          </w:p>
        </w:tc>
      </w:tr>
      <w:tr w:rsidR="009A61A5" w:rsidRPr="000E1730" w14:paraId="6309A6B6" w14:textId="77777777" w:rsidTr="00CF19E7">
        <w:trPr>
          <w:jc w:val="center"/>
        </w:trPr>
        <w:tc>
          <w:tcPr>
            <w:tcW w:w="579" w:type="dxa"/>
          </w:tcPr>
          <w:p w14:paraId="4D4FD74B" w14:textId="77777777" w:rsidR="009A61A5" w:rsidRPr="000E1730" w:rsidRDefault="009A61A5" w:rsidP="009A61A5">
            <w:pPr>
              <w:pStyle w:val="Tabela-zawarto"/>
            </w:pPr>
          </w:p>
        </w:tc>
        <w:tc>
          <w:tcPr>
            <w:tcW w:w="3244" w:type="dxa"/>
          </w:tcPr>
          <w:p w14:paraId="0B032B32" w14:textId="77777777" w:rsidR="009A61A5" w:rsidRPr="000E1730" w:rsidRDefault="009A61A5" w:rsidP="009A61A5">
            <w:pPr>
              <w:pStyle w:val="Tabela-zawarto"/>
              <w:rPr>
                <w:lang w:val="en-US"/>
              </w:rPr>
            </w:pPr>
            <w:r w:rsidRPr="000E1730">
              <w:rPr>
                <w:lang w:val="en-US"/>
              </w:rPr>
              <w:t>-   -   -   AccountIdentifier</w:t>
            </w:r>
          </w:p>
        </w:tc>
        <w:tc>
          <w:tcPr>
            <w:tcW w:w="4290" w:type="dxa"/>
          </w:tcPr>
          <w:p w14:paraId="139CD391" w14:textId="77777777" w:rsidR="009A61A5" w:rsidRPr="000E1730" w:rsidRDefault="009A61A5" w:rsidP="009A61A5">
            <w:pPr>
              <w:pStyle w:val="Tabela-zawarto"/>
            </w:pPr>
            <w:r w:rsidRPr="000E1730">
              <w:t>Numer rachunku</w:t>
            </w:r>
          </w:p>
        </w:tc>
        <w:tc>
          <w:tcPr>
            <w:tcW w:w="1597" w:type="dxa"/>
          </w:tcPr>
          <w:p w14:paraId="026D1036" w14:textId="77777777" w:rsidR="009A61A5" w:rsidRPr="000E1730" w:rsidRDefault="009A61A5" w:rsidP="009A61A5">
            <w:pPr>
              <w:pStyle w:val="Tabela-zawarto"/>
              <w:jc w:val="center"/>
            </w:pPr>
            <w:r>
              <w:t>W</w:t>
            </w:r>
          </w:p>
        </w:tc>
        <w:tc>
          <w:tcPr>
            <w:tcW w:w="4357" w:type="dxa"/>
            <w:gridSpan w:val="2"/>
          </w:tcPr>
          <w:p w14:paraId="2D139360" w14:textId="77777777" w:rsidR="009A61A5" w:rsidRPr="000E1730" w:rsidRDefault="009A61A5" w:rsidP="009A61A5">
            <w:pPr>
              <w:pStyle w:val="Tabela-zawarto"/>
              <w:jc w:val="center"/>
            </w:pPr>
            <w:r w:rsidRPr="000E1730">
              <w:t>Numer rachunku, z którego zostały pobrane środki na lokatę w standardzie NRB</w:t>
            </w:r>
          </w:p>
        </w:tc>
      </w:tr>
      <w:tr w:rsidR="009A61A5" w:rsidRPr="000E1730" w14:paraId="1CBBF793" w14:textId="77777777" w:rsidTr="00CF19E7">
        <w:trPr>
          <w:jc w:val="center"/>
        </w:trPr>
        <w:tc>
          <w:tcPr>
            <w:tcW w:w="579" w:type="dxa"/>
          </w:tcPr>
          <w:p w14:paraId="044D86FC" w14:textId="77777777" w:rsidR="009A61A5" w:rsidRPr="000E1730" w:rsidRDefault="009A61A5" w:rsidP="009A61A5">
            <w:pPr>
              <w:pStyle w:val="Tabela-zawarto"/>
            </w:pPr>
          </w:p>
        </w:tc>
        <w:tc>
          <w:tcPr>
            <w:tcW w:w="3244" w:type="dxa"/>
          </w:tcPr>
          <w:p w14:paraId="2D40367B" w14:textId="77777777" w:rsidR="009A61A5" w:rsidRPr="000E1730" w:rsidRDefault="009A61A5" w:rsidP="009A61A5">
            <w:pPr>
              <w:pStyle w:val="Tabela-zawarto"/>
            </w:pPr>
            <w:r w:rsidRPr="000E1730">
              <w:t>-   -   -   AccountName</w:t>
            </w:r>
          </w:p>
        </w:tc>
        <w:tc>
          <w:tcPr>
            <w:tcW w:w="4290" w:type="dxa"/>
          </w:tcPr>
          <w:p w14:paraId="1376EAB9" w14:textId="77777777" w:rsidR="009A61A5" w:rsidRPr="000E1730" w:rsidRDefault="009A61A5" w:rsidP="009A61A5">
            <w:pPr>
              <w:pStyle w:val="Tabela-zawarto"/>
            </w:pPr>
            <w:r w:rsidRPr="000E1730">
              <w:t xml:space="preserve">Nazwa rachunku </w:t>
            </w:r>
          </w:p>
        </w:tc>
        <w:tc>
          <w:tcPr>
            <w:tcW w:w="1597" w:type="dxa"/>
          </w:tcPr>
          <w:p w14:paraId="54176D1C" w14:textId="77777777" w:rsidR="009A61A5" w:rsidRPr="000E1730" w:rsidRDefault="009A61A5" w:rsidP="009A61A5">
            <w:pPr>
              <w:pStyle w:val="Tabela-zawarto"/>
              <w:jc w:val="center"/>
            </w:pPr>
          </w:p>
        </w:tc>
        <w:tc>
          <w:tcPr>
            <w:tcW w:w="4357" w:type="dxa"/>
            <w:gridSpan w:val="2"/>
          </w:tcPr>
          <w:p w14:paraId="21C1A3F7" w14:textId="77777777" w:rsidR="009A61A5" w:rsidRPr="000E1730" w:rsidRDefault="009A61A5" w:rsidP="009A61A5">
            <w:pPr>
              <w:pStyle w:val="Tabela-zawarto"/>
              <w:jc w:val="center"/>
            </w:pPr>
          </w:p>
        </w:tc>
      </w:tr>
      <w:tr w:rsidR="009A61A5" w:rsidRPr="000E1730" w14:paraId="48FBCF22" w14:textId="77777777" w:rsidTr="00CF19E7">
        <w:trPr>
          <w:jc w:val="center"/>
        </w:trPr>
        <w:tc>
          <w:tcPr>
            <w:tcW w:w="579" w:type="dxa"/>
          </w:tcPr>
          <w:p w14:paraId="721588C2" w14:textId="77777777" w:rsidR="009A61A5" w:rsidRPr="000E1730" w:rsidRDefault="009A61A5" w:rsidP="009A61A5">
            <w:pPr>
              <w:pStyle w:val="Tabela-zawarto"/>
            </w:pPr>
          </w:p>
        </w:tc>
        <w:tc>
          <w:tcPr>
            <w:tcW w:w="3244" w:type="dxa"/>
          </w:tcPr>
          <w:p w14:paraId="3F2C69D2" w14:textId="77777777" w:rsidR="009A61A5" w:rsidRPr="000E1730" w:rsidRDefault="009A61A5" w:rsidP="009A61A5">
            <w:pPr>
              <w:pStyle w:val="Tabela-zawarto"/>
            </w:pPr>
            <w:r w:rsidRPr="000E1730">
              <w:t>-   -   -   AccountCurrencyCode</w:t>
            </w:r>
          </w:p>
        </w:tc>
        <w:tc>
          <w:tcPr>
            <w:tcW w:w="4290" w:type="dxa"/>
          </w:tcPr>
          <w:p w14:paraId="25E47422" w14:textId="77777777" w:rsidR="009A61A5" w:rsidRPr="000E1730" w:rsidRDefault="009A61A5" w:rsidP="009A61A5">
            <w:pPr>
              <w:pStyle w:val="Tabela-zawarto"/>
            </w:pPr>
            <w:r w:rsidRPr="000E1730">
              <w:t>Waluta rachunku</w:t>
            </w:r>
          </w:p>
        </w:tc>
        <w:tc>
          <w:tcPr>
            <w:tcW w:w="1597" w:type="dxa"/>
          </w:tcPr>
          <w:p w14:paraId="484803D5" w14:textId="77777777" w:rsidR="009A61A5" w:rsidRPr="000E1730" w:rsidRDefault="009A61A5" w:rsidP="009A61A5">
            <w:pPr>
              <w:pStyle w:val="Tabela-zawarto"/>
              <w:jc w:val="center"/>
            </w:pPr>
          </w:p>
        </w:tc>
        <w:tc>
          <w:tcPr>
            <w:tcW w:w="4357" w:type="dxa"/>
            <w:gridSpan w:val="2"/>
          </w:tcPr>
          <w:p w14:paraId="0DC7E729" w14:textId="77777777" w:rsidR="009A61A5" w:rsidRPr="000E1730" w:rsidRDefault="009A61A5" w:rsidP="009A61A5">
            <w:pPr>
              <w:pStyle w:val="Tabela-zawarto"/>
              <w:jc w:val="center"/>
            </w:pPr>
          </w:p>
        </w:tc>
      </w:tr>
      <w:tr w:rsidR="009A61A5" w:rsidRPr="000E1730" w14:paraId="11D984EC" w14:textId="77777777" w:rsidTr="00CF19E7">
        <w:trPr>
          <w:jc w:val="center"/>
        </w:trPr>
        <w:tc>
          <w:tcPr>
            <w:tcW w:w="579" w:type="dxa"/>
          </w:tcPr>
          <w:p w14:paraId="7F4630E0" w14:textId="77777777" w:rsidR="009A61A5" w:rsidRPr="000E1730" w:rsidRDefault="009A61A5" w:rsidP="009A61A5">
            <w:pPr>
              <w:pStyle w:val="Tabela-zawarto"/>
            </w:pPr>
          </w:p>
        </w:tc>
        <w:tc>
          <w:tcPr>
            <w:tcW w:w="3244" w:type="dxa"/>
          </w:tcPr>
          <w:p w14:paraId="42CE064C" w14:textId="77777777" w:rsidR="009A61A5" w:rsidRPr="000E1730" w:rsidRDefault="009A61A5" w:rsidP="009A61A5">
            <w:pPr>
              <w:pStyle w:val="Tabela-zawarto"/>
              <w:rPr>
                <w:lang w:val="en-US"/>
              </w:rPr>
            </w:pPr>
            <w:r w:rsidRPr="000E1730">
              <w:rPr>
                <w:lang w:val="en-US"/>
              </w:rPr>
              <w:t>-   -   -   AccountType</w:t>
            </w:r>
          </w:p>
        </w:tc>
        <w:tc>
          <w:tcPr>
            <w:tcW w:w="4290" w:type="dxa"/>
          </w:tcPr>
          <w:p w14:paraId="74D47470" w14:textId="77777777" w:rsidR="009A61A5" w:rsidRPr="000E1730" w:rsidRDefault="009A61A5" w:rsidP="009A61A5">
            <w:pPr>
              <w:pStyle w:val="Tabela-zawarto"/>
            </w:pPr>
            <w:r w:rsidRPr="000E1730">
              <w:t>Typ rachunku</w:t>
            </w:r>
          </w:p>
        </w:tc>
        <w:tc>
          <w:tcPr>
            <w:tcW w:w="1597" w:type="dxa"/>
          </w:tcPr>
          <w:p w14:paraId="1583DCEF" w14:textId="77777777" w:rsidR="009A61A5" w:rsidRPr="000E1730" w:rsidRDefault="009A61A5" w:rsidP="009A61A5">
            <w:pPr>
              <w:pStyle w:val="Tabela-zawarto"/>
              <w:jc w:val="center"/>
            </w:pPr>
          </w:p>
        </w:tc>
        <w:tc>
          <w:tcPr>
            <w:tcW w:w="4357" w:type="dxa"/>
            <w:gridSpan w:val="2"/>
          </w:tcPr>
          <w:p w14:paraId="7EBF7431" w14:textId="77777777" w:rsidR="009A61A5" w:rsidRPr="000E1730" w:rsidRDefault="009A61A5" w:rsidP="009A61A5">
            <w:pPr>
              <w:pStyle w:val="Tabela-zawarto"/>
              <w:jc w:val="center"/>
            </w:pPr>
          </w:p>
        </w:tc>
      </w:tr>
      <w:tr w:rsidR="009A61A5" w:rsidRPr="000E1730" w14:paraId="1EC7CC8A" w14:textId="77777777" w:rsidTr="00CF19E7">
        <w:trPr>
          <w:jc w:val="center"/>
        </w:trPr>
        <w:tc>
          <w:tcPr>
            <w:tcW w:w="579" w:type="dxa"/>
          </w:tcPr>
          <w:p w14:paraId="60CD14CB" w14:textId="77777777" w:rsidR="009A61A5" w:rsidRPr="000E1730" w:rsidRDefault="009A61A5" w:rsidP="009A61A5">
            <w:pPr>
              <w:pStyle w:val="Tabela-zawarto"/>
            </w:pPr>
            <w:r w:rsidRPr="000E1730">
              <w:lastRenderedPageBreak/>
              <w:t>A-15</w:t>
            </w:r>
          </w:p>
        </w:tc>
        <w:tc>
          <w:tcPr>
            <w:tcW w:w="3244" w:type="dxa"/>
          </w:tcPr>
          <w:p w14:paraId="36A39F64" w14:textId="77777777" w:rsidR="009A61A5" w:rsidRPr="000E1730" w:rsidRDefault="009A61A5" w:rsidP="009A61A5">
            <w:pPr>
              <w:pStyle w:val="Tabela-zawarto"/>
            </w:pPr>
            <w:r w:rsidRPr="000E1730">
              <w:t>-   -   CustomerFinancialInstitution</w:t>
            </w:r>
          </w:p>
        </w:tc>
        <w:tc>
          <w:tcPr>
            <w:tcW w:w="4290" w:type="dxa"/>
          </w:tcPr>
          <w:p w14:paraId="3E268B88" w14:textId="77777777" w:rsidR="009A61A5" w:rsidRPr="000E1730" w:rsidRDefault="009A61A5" w:rsidP="009A61A5">
            <w:pPr>
              <w:pStyle w:val="Tabela-zawarto"/>
            </w:pPr>
            <w:r w:rsidRPr="000E1730">
              <w:t xml:space="preserve">Informacje o banku/oddziale banku obsługującym rachunek klienta </w:t>
            </w:r>
          </w:p>
        </w:tc>
        <w:tc>
          <w:tcPr>
            <w:tcW w:w="1597" w:type="dxa"/>
          </w:tcPr>
          <w:p w14:paraId="67C3AFD4" w14:textId="77777777" w:rsidR="009A61A5" w:rsidRPr="000E1730" w:rsidRDefault="009A61A5" w:rsidP="009A61A5">
            <w:pPr>
              <w:pStyle w:val="Tabela-zawarto"/>
              <w:jc w:val="center"/>
            </w:pPr>
          </w:p>
        </w:tc>
        <w:tc>
          <w:tcPr>
            <w:tcW w:w="4357" w:type="dxa"/>
            <w:gridSpan w:val="2"/>
          </w:tcPr>
          <w:p w14:paraId="593D4689" w14:textId="6D5BC703" w:rsidR="009A61A5" w:rsidRPr="000E1730" w:rsidRDefault="009A61A5" w:rsidP="009A61A5">
            <w:pPr>
              <w:pStyle w:val="Tabela-zawarto"/>
              <w:jc w:val="center"/>
            </w:pPr>
            <w:r w:rsidRPr="000E1730">
              <w:fldChar w:fldCharType="begin"/>
            </w:r>
            <w:r w:rsidRPr="000E1730">
              <w:instrText xml:space="preserve"> DOCVARIABLE CustomerFinancialInstitution \* MERGEFORMAT </w:instrText>
            </w:r>
            <w:r w:rsidRPr="000E1730">
              <w:fldChar w:fldCharType="end"/>
            </w:r>
          </w:p>
        </w:tc>
      </w:tr>
      <w:tr w:rsidR="009A61A5" w:rsidRPr="000E1730" w14:paraId="7BC407F6" w14:textId="77777777" w:rsidTr="00CF19E7">
        <w:trPr>
          <w:jc w:val="center"/>
        </w:trPr>
        <w:tc>
          <w:tcPr>
            <w:tcW w:w="579" w:type="dxa"/>
          </w:tcPr>
          <w:p w14:paraId="71FE8AA5" w14:textId="77777777" w:rsidR="009A61A5" w:rsidRPr="000E1730" w:rsidRDefault="009A61A5" w:rsidP="009A61A5">
            <w:pPr>
              <w:pStyle w:val="Tabela-zawarto"/>
            </w:pPr>
          </w:p>
        </w:tc>
        <w:tc>
          <w:tcPr>
            <w:tcW w:w="3244" w:type="dxa"/>
          </w:tcPr>
          <w:p w14:paraId="4D19C4D7" w14:textId="77777777" w:rsidR="009A61A5" w:rsidRPr="000E1730" w:rsidRDefault="009A61A5" w:rsidP="009A61A5">
            <w:pPr>
              <w:pStyle w:val="Tabela-zawarto"/>
            </w:pPr>
            <w:r w:rsidRPr="000E1730">
              <w:t>-   -   -   FIIdentifier</w:t>
            </w:r>
          </w:p>
        </w:tc>
        <w:tc>
          <w:tcPr>
            <w:tcW w:w="4290" w:type="dxa"/>
          </w:tcPr>
          <w:p w14:paraId="70A15155" w14:textId="77777777" w:rsidR="009A61A5" w:rsidRPr="000E1730" w:rsidRDefault="009A61A5" w:rsidP="009A61A5">
            <w:pPr>
              <w:pStyle w:val="Tabela-zawarto"/>
            </w:pPr>
            <w:r w:rsidRPr="000E1730">
              <w:t>Identyfikator banku/oddziału banku</w:t>
            </w:r>
          </w:p>
        </w:tc>
        <w:tc>
          <w:tcPr>
            <w:tcW w:w="1597" w:type="dxa"/>
          </w:tcPr>
          <w:p w14:paraId="77BA12ED" w14:textId="77777777" w:rsidR="009A61A5" w:rsidRPr="000E1730" w:rsidRDefault="009A61A5" w:rsidP="009A61A5">
            <w:pPr>
              <w:pStyle w:val="Tabela-zawarto"/>
              <w:jc w:val="center"/>
            </w:pPr>
          </w:p>
        </w:tc>
        <w:tc>
          <w:tcPr>
            <w:tcW w:w="4357" w:type="dxa"/>
            <w:gridSpan w:val="2"/>
          </w:tcPr>
          <w:p w14:paraId="3875016A" w14:textId="01586B00" w:rsidR="009A61A5" w:rsidRPr="000E1730" w:rsidRDefault="009A61A5" w:rsidP="009A61A5">
            <w:pPr>
              <w:pStyle w:val="Tabela-zawarto"/>
              <w:jc w:val="center"/>
            </w:pPr>
            <w:r w:rsidRPr="000E1730">
              <w:fldChar w:fldCharType="begin"/>
            </w:r>
            <w:r w:rsidRPr="000E1730">
              <w:instrText xml:space="preserve"> DOCVARIABLE FIIdentifier \* MERGEFORMAT </w:instrText>
            </w:r>
            <w:r w:rsidRPr="000E1730">
              <w:fldChar w:fldCharType="end"/>
            </w:r>
          </w:p>
        </w:tc>
      </w:tr>
      <w:tr w:rsidR="009A61A5" w:rsidRPr="000E1730" w14:paraId="3269E809" w14:textId="77777777" w:rsidTr="00CF19E7">
        <w:trPr>
          <w:jc w:val="center"/>
        </w:trPr>
        <w:tc>
          <w:tcPr>
            <w:tcW w:w="579" w:type="dxa"/>
          </w:tcPr>
          <w:p w14:paraId="2A725B02" w14:textId="77777777" w:rsidR="009A61A5" w:rsidRPr="000E1730" w:rsidRDefault="009A61A5" w:rsidP="009A61A5">
            <w:pPr>
              <w:pStyle w:val="Tabela-zawarto"/>
            </w:pPr>
          </w:p>
        </w:tc>
        <w:tc>
          <w:tcPr>
            <w:tcW w:w="3244" w:type="dxa"/>
          </w:tcPr>
          <w:p w14:paraId="001A3246" w14:textId="77777777" w:rsidR="009A61A5" w:rsidRPr="000E1730" w:rsidRDefault="009A61A5" w:rsidP="009A61A5">
            <w:pPr>
              <w:pStyle w:val="Tabela-zawarto"/>
            </w:pPr>
            <w:r w:rsidRPr="000E1730">
              <w:t>-   -   -   Name</w:t>
            </w:r>
          </w:p>
        </w:tc>
        <w:tc>
          <w:tcPr>
            <w:tcW w:w="4290" w:type="dxa"/>
          </w:tcPr>
          <w:p w14:paraId="0807530B" w14:textId="77777777" w:rsidR="009A61A5" w:rsidRPr="000E1730" w:rsidRDefault="009A61A5" w:rsidP="009A61A5">
            <w:pPr>
              <w:pStyle w:val="Tabela-zawarto"/>
            </w:pPr>
            <w:r w:rsidRPr="000E1730">
              <w:t>Nazwa oddziału/banku</w:t>
            </w:r>
          </w:p>
        </w:tc>
        <w:tc>
          <w:tcPr>
            <w:tcW w:w="1597" w:type="dxa"/>
          </w:tcPr>
          <w:p w14:paraId="1C097589" w14:textId="77777777" w:rsidR="009A61A5" w:rsidRPr="000E1730" w:rsidRDefault="009A61A5" w:rsidP="009A61A5">
            <w:pPr>
              <w:pStyle w:val="Tabela-zawarto"/>
              <w:jc w:val="center"/>
            </w:pPr>
          </w:p>
        </w:tc>
        <w:tc>
          <w:tcPr>
            <w:tcW w:w="4357" w:type="dxa"/>
            <w:gridSpan w:val="2"/>
          </w:tcPr>
          <w:p w14:paraId="31EED4E3" w14:textId="77777777" w:rsidR="009A61A5" w:rsidRPr="000E1730" w:rsidRDefault="009A61A5" w:rsidP="009A61A5">
            <w:pPr>
              <w:pStyle w:val="Tabela-zawarto"/>
              <w:jc w:val="center"/>
            </w:pPr>
          </w:p>
        </w:tc>
      </w:tr>
      <w:tr w:rsidR="009A61A5" w:rsidRPr="000E1730" w14:paraId="5966229F" w14:textId="77777777" w:rsidTr="00CF19E7">
        <w:trPr>
          <w:jc w:val="center"/>
        </w:trPr>
        <w:tc>
          <w:tcPr>
            <w:tcW w:w="579" w:type="dxa"/>
          </w:tcPr>
          <w:p w14:paraId="23F7821E" w14:textId="77777777" w:rsidR="009A61A5" w:rsidRPr="000E1730" w:rsidRDefault="009A61A5" w:rsidP="009A61A5">
            <w:pPr>
              <w:pStyle w:val="Tabela-zawarto"/>
            </w:pPr>
            <w:r w:rsidRPr="000E1730">
              <w:t>H-11</w:t>
            </w:r>
          </w:p>
        </w:tc>
        <w:tc>
          <w:tcPr>
            <w:tcW w:w="3244" w:type="dxa"/>
          </w:tcPr>
          <w:p w14:paraId="694776C0" w14:textId="77777777" w:rsidR="009A61A5" w:rsidRPr="000E1730" w:rsidRDefault="009A61A5" w:rsidP="009A61A5">
            <w:pPr>
              <w:pStyle w:val="Tabela-zawarto"/>
            </w:pPr>
            <w:r w:rsidRPr="000E1730">
              <w:t>-   -   DepositDetails</w:t>
            </w:r>
          </w:p>
        </w:tc>
        <w:tc>
          <w:tcPr>
            <w:tcW w:w="4290" w:type="dxa"/>
          </w:tcPr>
          <w:p w14:paraId="75A38EA2" w14:textId="77777777" w:rsidR="009A61A5" w:rsidRPr="000E1730" w:rsidRDefault="009A61A5" w:rsidP="009A61A5">
            <w:pPr>
              <w:pStyle w:val="Tabela-zawarto"/>
            </w:pPr>
            <w:r w:rsidRPr="000E1730">
              <w:t>Szczegółowe warunki lokaty</w:t>
            </w:r>
          </w:p>
        </w:tc>
        <w:tc>
          <w:tcPr>
            <w:tcW w:w="1597" w:type="dxa"/>
          </w:tcPr>
          <w:p w14:paraId="1EA3CE25" w14:textId="77777777" w:rsidR="009A61A5" w:rsidRPr="000E1730" w:rsidRDefault="009A61A5" w:rsidP="009A61A5">
            <w:pPr>
              <w:pStyle w:val="Tabela-zawarto"/>
              <w:jc w:val="center"/>
            </w:pPr>
            <w:r>
              <w:t>W</w:t>
            </w:r>
          </w:p>
        </w:tc>
        <w:tc>
          <w:tcPr>
            <w:tcW w:w="4357" w:type="dxa"/>
            <w:gridSpan w:val="2"/>
          </w:tcPr>
          <w:p w14:paraId="0D282D7F" w14:textId="77777777" w:rsidR="009A61A5" w:rsidRPr="000E1730" w:rsidRDefault="009A61A5" w:rsidP="009A61A5">
            <w:pPr>
              <w:pStyle w:val="Tabela-zawarto"/>
              <w:jc w:val="center"/>
            </w:pPr>
          </w:p>
        </w:tc>
      </w:tr>
      <w:tr w:rsidR="009A61A5" w:rsidRPr="000E1730" w14:paraId="1143F877" w14:textId="77777777" w:rsidTr="00CF19E7">
        <w:trPr>
          <w:jc w:val="center"/>
        </w:trPr>
        <w:tc>
          <w:tcPr>
            <w:tcW w:w="579" w:type="dxa"/>
          </w:tcPr>
          <w:p w14:paraId="3E4B2486" w14:textId="77777777" w:rsidR="009A61A5" w:rsidRPr="000E1730" w:rsidRDefault="009A61A5" w:rsidP="009A61A5">
            <w:pPr>
              <w:pStyle w:val="Tabela-zawarto"/>
            </w:pPr>
          </w:p>
        </w:tc>
        <w:tc>
          <w:tcPr>
            <w:tcW w:w="3244" w:type="dxa"/>
          </w:tcPr>
          <w:p w14:paraId="63C4FEB2" w14:textId="77777777" w:rsidR="009A61A5" w:rsidRPr="000E1730" w:rsidRDefault="009A61A5" w:rsidP="009A61A5">
            <w:pPr>
              <w:pStyle w:val="Tabela-zawarto"/>
            </w:pPr>
            <w:r w:rsidRPr="000E1730">
              <w:t>-   -   -   TransactionIdentifier</w:t>
            </w:r>
          </w:p>
        </w:tc>
        <w:tc>
          <w:tcPr>
            <w:tcW w:w="4290" w:type="dxa"/>
          </w:tcPr>
          <w:p w14:paraId="176BE096" w14:textId="77777777" w:rsidR="009A61A5" w:rsidRPr="000E1730" w:rsidRDefault="009A61A5" w:rsidP="009A61A5">
            <w:pPr>
              <w:pStyle w:val="Tabela-zawarto"/>
            </w:pPr>
            <w:r w:rsidRPr="000E1730">
              <w:t>Identyfikator transakcji nadawany przez klienta</w:t>
            </w:r>
          </w:p>
        </w:tc>
        <w:tc>
          <w:tcPr>
            <w:tcW w:w="1597" w:type="dxa"/>
          </w:tcPr>
          <w:p w14:paraId="20939FE1" w14:textId="77777777" w:rsidR="009A61A5" w:rsidRPr="000E1730" w:rsidRDefault="009A61A5" w:rsidP="009A61A5">
            <w:pPr>
              <w:pStyle w:val="Tabela-zawarto"/>
              <w:jc w:val="center"/>
            </w:pPr>
            <w:r>
              <w:t>W</w:t>
            </w:r>
          </w:p>
        </w:tc>
        <w:tc>
          <w:tcPr>
            <w:tcW w:w="4357" w:type="dxa"/>
            <w:gridSpan w:val="2"/>
          </w:tcPr>
          <w:p w14:paraId="5A6935DB" w14:textId="77777777" w:rsidR="009A61A5" w:rsidRPr="000E1730" w:rsidRDefault="009A61A5" w:rsidP="009A61A5">
            <w:pPr>
              <w:pStyle w:val="Tabela-zawarto"/>
              <w:jc w:val="center"/>
            </w:pPr>
            <w:r w:rsidRPr="000E1730">
              <w:t xml:space="preserve">Numer transakcji nadany przez </w:t>
            </w:r>
            <w:r w:rsidRPr="0032379D">
              <w:rPr>
                <w:highlight w:val="cyan"/>
              </w:rPr>
              <w:t>XXXX</w:t>
            </w:r>
          </w:p>
        </w:tc>
      </w:tr>
      <w:tr w:rsidR="009A61A5" w:rsidRPr="000E1730" w14:paraId="13313739" w14:textId="77777777" w:rsidTr="00CF19E7">
        <w:trPr>
          <w:jc w:val="center"/>
        </w:trPr>
        <w:tc>
          <w:tcPr>
            <w:tcW w:w="579" w:type="dxa"/>
          </w:tcPr>
          <w:p w14:paraId="779FA1E7" w14:textId="77777777" w:rsidR="009A61A5" w:rsidRPr="000E1730" w:rsidRDefault="009A61A5" w:rsidP="009A61A5">
            <w:pPr>
              <w:pStyle w:val="Tabela-zawarto"/>
            </w:pPr>
          </w:p>
        </w:tc>
        <w:tc>
          <w:tcPr>
            <w:tcW w:w="3244" w:type="dxa"/>
          </w:tcPr>
          <w:p w14:paraId="42130F5B" w14:textId="77777777" w:rsidR="009A61A5" w:rsidRPr="000E1730" w:rsidRDefault="009A61A5" w:rsidP="009A61A5">
            <w:pPr>
              <w:pStyle w:val="Tabela-zawarto"/>
            </w:pPr>
            <w:r w:rsidRPr="000E1730">
              <w:t>-   -   -   BankTransactionIdentifier</w:t>
            </w:r>
          </w:p>
        </w:tc>
        <w:tc>
          <w:tcPr>
            <w:tcW w:w="4290" w:type="dxa"/>
          </w:tcPr>
          <w:p w14:paraId="7040FA63" w14:textId="77777777" w:rsidR="009A61A5" w:rsidRPr="000E1730" w:rsidRDefault="009A61A5" w:rsidP="009A61A5">
            <w:pPr>
              <w:pStyle w:val="Tabela-zawarto"/>
            </w:pPr>
            <w:r w:rsidRPr="000E1730">
              <w:t>Identyfikator transakcji nadawany przez bank</w:t>
            </w:r>
          </w:p>
        </w:tc>
        <w:tc>
          <w:tcPr>
            <w:tcW w:w="1597" w:type="dxa"/>
          </w:tcPr>
          <w:p w14:paraId="07D28A20" w14:textId="77777777" w:rsidR="009A61A5" w:rsidRPr="000E1730" w:rsidRDefault="0011475D" w:rsidP="009A61A5">
            <w:pPr>
              <w:pStyle w:val="Tabela-zawarto"/>
              <w:jc w:val="center"/>
            </w:pPr>
            <w:r>
              <w:t>O</w:t>
            </w:r>
          </w:p>
        </w:tc>
        <w:tc>
          <w:tcPr>
            <w:tcW w:w="4357" w:type="dxa"/>
            <w:gridSpan w:val="2"/>
          </w:tcPr>
          <w:p w14:paraId="33099F4E" w14:textId="77777777" w:rsidR="009A61A5" w:rsidRPr="000E1730" w:rsidRDefault="009A61A5" w:rsidP="009A61A5">
            <w:pPr>
              <w:pStyle w:val="Tabela-zawarto"/>
              <w:jc w:val="center"/>
            </w:pPr>
            <w:r w:rsidRPr="000E1730">
              <w:t>Numer lokaty nadany przez ZSK-C</w:t>
            </w:r>
          </w:p>
        </w:tc>
      </w:tr>
      <w:tr w:rsidR="009A61A5" w:rsidRPr="000E1730" w14:paraId="2FF93476" w14:textId="77777777" w:rsidTr="00CF19E7">
        <w:trPr>
          <w:jc w:val="center"/>
        </w:trPr>
        <w:tc>
          <w:tcPr>
            <w:tcW w:w="579" w:type="dxa"/>
          </w:tcPr>
          <w:p w14:paraId="62204EE9" w14:textId="77777777" w:rsidR="009A61A5" w:rsidRPr="000E1730" w:rsidRDefault="009A61A5" w:rsidP="009A61A5">
            <w:pPr>
              <w:pStyle w:val="Tabela-zawarto"/>
            </w:pPr>
          </w:p>
        </w:tc>
        <w:tc>
          <w:tcPr>
            <w:tcW w:w="3244" w:type="dxa"/>
          </w:tcPr>
          <w:p w14:paraId="0C802C3F" w14:textId="77777777" w:rsidR="009A61A5" w:rsidRPr="000E1730" w:rsidRDefault="009A61A5" w:rsidP="009A61A5">
            <w:pPr>
              <w:pStyle w:val="Tabela-zawarto"/>
            </w:pPr>
            <w:r w:rsidRPr="000E1730">
              <w:t>-   -   -   DepositAmount</w:t>
            </w:r>
          </w:p>
        </w:tc>
        <w:tc>
          <w:tcPr>
            <w:tcW w:w="4290" w:type="dxa"/>
          </w:tcPr>
          <w:p w14:paraId="2C2E1A12" w14:textId="77777777" w:rsidR="009A61A5" w:rsidRPr="000E1730" w:rsidRDefault="009A61A5" w:rsidP="009A61A5">
            <w:pPr>
              <w:pStyle w:val="Tabela-zawarto"/>
            </w:pPr>
            <w:r w:rsidRPr="000E1730">
              <w:t>Zadeklarowana przez klienta kwota wpłaty na konto lokaty</w:t>
            </w:r>
          </w:p>
        </w:tc>
        <w:tc>
          <w:tcPr>
            <w:tcW w:w="1597" w:type="dxa"/>
          </w:tcPr>
          <w:p w14:paraId="7FAAEC51" w14:textId="77777777" w:rsidR="009A61A5" w:rsidRPr="000E1730" w:rsidRDefault="009A61A5" w:rsidP="009A61A5">
            <w:pPr>
              <w:pStyle w:val="Tabela-zawarto"/>
              <w:jc w:val="center"/>
            </w:pPr>
            <w:r>
              <w:t>W</w:t>
            </w:r>
          </w:p>
        </w:tc>
        <w:tc>
          <w:tcPr>
            <w:tcW w:w="4357" w:type="dxa"/>
            <w:gridSpan w:val="2"/>
          </w:tcPr>
          <w:p w14:paraId="5B38E014" w14:textId="77777777" w:rsidR="009A61A5" w:rsidRPr="000E1730" w:rsidRDefault="009A61A5" w:rsidP="009A61A5">
            <w:pPr>
              <w:pStyle w:val="Tabela-zawarto"/>
              <w:jc w:val="center"/>
            </w:pPr>
            <w:r w:rsidRPr="000E1730">
              <w:t>Kwota</w:t>
            </w:r>
            <w:r>
              <w:t xml:space="preserve"> i waluta</w:t>
            </w:r>
            <w:r w:rsidRPr="000E1730">
              <w:t xml:space="preserve"> lokaty</w:t>
            </w:r>
          </w:p>
        </w:tc>
      </w:tr>
      <w:tr w:rsidR="009A61A5" w:rsidRPr="000E1730" w14:paraId="161CD617" w14:textId="77777777" w:rsidTr="00CF19E7">
        <w:trPr>
          <w:jc w:val="center"/>
        </w:trPr>
        <w:tc>
          <w:tcPr>
            <w:tcW w:w="579" w:type="dxa"/>
          </w:tcPr>
          <w:p w14:paraId="065E5A81" w14:textId="77777777" w:rsidR="009A61A5" w:rsidRPr="000E1730" w:rsidRDefault="009A61A5" w:rsidP="009A61A5">
            <w:pPr>
              <w:pStyle w:val="Tabela-zawarto"/>
            </w:pPr>
          </w:p>
        </w:tc>
        <w:tc>
          <w:tcPr>
            <w:tcW w:w="3244" w:type="dxa"/>
          </w:tcPr>
          <w:p w14:paraId="6CC2ACD9" w14:textId="77777777" w:rsidR="009A61A5" w:rsidRPr="000E1730" w:rsidRDefault="009A61A5" w:rsidP="009A61A5">
            <w:pPr>
              <w:pStyle w:val="Tabela-zawarto"/>
            </w:pPr>
            <w:r w:rsidRPr="000E1730">
              <w:t>-   -   -   DepositStartDate</w:t>
            </w:r>
          </w:p>
        </w:tc>
        <w:tc>
          <w:tcPr>
            <w:tcW w:w="4290" w:type="dxa"/>
          </w:tcPr>
          <w:p w14:paraId="036E048F" w14:textId="77777777" w:rsidR="009A61A5" w:rsidRPr="000E1730" w:rsidRDefault="009A61A5" w:rsidP="009A61A5">
            <w:pPr>
              <w:pStyle w:val="Tabela-zawarto"/>
            </w:pPr>
            <w:r w:rsidRPr="000E1730">
              <w:t xml:space="preserve">Data założenia lokaty </w:t>
            </w:r>
          </w:p>
        </w:tc>
        <w:tc>
          <w:tcPr>
            <w:tcW w:w="1597" w:type="dxa"/>
          </w:tcPr>
          <w:p w14:paraId="2EB1A204" w14:textId="77777777" w:rsidR="009A61A5" w:rsidRPr="000E1730" w:rsidRDefault="009A61A5" w:rsidP="009A61A5">
            <w:pPr>
              <w:pStyle w:val="Tekstprzypisudolnego"/>
              <w:jc w:val="center"/>
              <w:rPr>
                <w:rFonts w:ascii="Arial" w:hAnsi="Arial" w:cs="Arial"/>
                <w:sz w:val="16"/>
                <w:szCs w:val="16"/>
              </w:rPr>
            </w:pPr>
            <w:r>
              <w:rPr>
                <w:rFonts w:ascii="Arial" w:hAnsi="Arial" w:cs="Arial"/>
                <w:sz w:val="16"/>
                <w:szCs w:val="16"/>
              </w:rPr>
              <w:t>W</w:t>
            </w:r>
          </w:p>
        </w:tc>
        <w:tc>
          <w:tcPr>
            <w:tcW w:w="4357" w:type="dxa"/>
            <w:gridSpan w:val="2"/>
          </w:tcPr>
          <w:p w14:paraId="6FA1328A" w14:textId="77777777"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t>Data założenia lokaty</w:t>
            </w:r>
          </w:p>
        </w:tc>
      </w:tr>
      <w:tr w:rsidR="009A61A5" w:rsidRPr="000E1730" w14:paraId="0D0FC6EC" w14:textId="77777777" w:rsidTr="00CF19E7">
        <w:trPr>
          <w:jc w:val="center"/>
        </w:trPr>
        <w:tc>
          <w:tcPr>
            <w:tcW w:w="579" w:type="dxa"/>
          </w:tcPr>
          <w:p w14:paraId="6B4DF0DE" w14:textId="77777777" w:rsidR="009A61A5" w:rsidRPr="000E1730" w:rsidRDefault="009A61A5" w:rsidP="009A61A5">
            <w:pPr>
              <w:pStyle w:val="Tabela-zawarto"/>
            </w:pPr>
          </w:p>
        </w:tc>
        <w:tc>
          <w:tcPr>
            <w:tcW w:w="3244" w:type="dxa"/>
          </w:tcPr>
          <w:p w14:paraId="281E5D8D" w14:textId="77777777" w:rsidR="009A61A5" w:rsidRPr="000E1730" w:rsidRDefault="009A61A5" w:rsidP="009A61A5">
            <w:pPr>
              <w:pStyle w:val="Tabela-zawarto"/>
            </w:pPr>
            <w:r w:rsidRPr="000E1730">
              <w:t>-   -   -   DepositEndDate</w:t>
            </w:r>
          </w:p>
        </w:tc>
        <w:tc>
          <w:tcPr>
            <w:tcW w:w="4290" w:type="dxa"/>
          </w:tcPr>
          <w:p w14:paraId="2FF7A917" w14:textId="77777777" w:rsidR="009A61A5" w:rsidRPr="000E1730" w:rsidRDefault="009A61A5" w:rsidP="009A61A5">
            <w:pPr>
              <w:pStyle w:val="Tabela-zawarto"/>
            </w:pPr>
            <w:r w:rsidRPr="000E1730">
              <w:t>Data zakończenia lokaty</w:t>
            </w:r>
          </w:p>
        </w:tc>
        <w:tc>
          <w:tcPr>
            <w:tcW w:w="1597" w:type="dxa"/>
          </w:tcPr>
          <w:p w14:paraId="4B1E9A0B" w14:textId="77777777" w:rsidR="009A61A5" w:rsidRPr="000E1730" w:rsidRDefault="00C712BB" w:rsidP="009A61A5">
            <w:pPr>
              <w:pStyle w:val="Tekstprzypisudolnego"/>
              <w:jc w:val="center"/>
              <w:rPr>
                <w:rFonts w:ascii="Arial" w:hAnsi="Arial" w:cs="Arial"/>
                <w:sz w:val="16"/>
                <w:szCs w:val="16"/>
              </w:rPr>
            </w:pPr>
            <w:r>
              <w:rPr>
                <w:rFonts w:ascii="Arial" w:hAnsi="Arial" w:cs="Arial"/>
                <w:sz w:val="16"/>
                <w:szCs w:val="16"/>
              </w:rPr>
              <w:t>O</w:t>
            </w:r>
          </w:p>
        </w:tc>
        <w:tc>
          <w:tcPr>
            <w:tcW w:w="4357" w:type="dxa"/>
            <w:gridSpan w:val="2"/>
          </w:tcPr>
          <w:p w14:paraId="700864CC" w14:textId="77777777"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t>Data zakończenia lokaty</w:t>
            </w:r>
          </w:p>
        </w:tc>
      </w:tr>
      <w:tr w:rsidR="009A61A5" w:rsidRPr="000E1730" w14:paraId="4885B65E" w14:textId="77777777" w:rsidTr="00CF19E7">
        <w:trPr>
          <w:jc w:val="center"/>
        </w:trPr>
        <w:tc>
          <w:tcPr>
            <w:tcW w:w="579" w:type="dxa"/>
          </w:tcPr>
          <w:p w14:paraId="314EF2EC" w14:textId="77777777" w:rsidR="009A61A5" w:rsidRPr="000E1730" w:rsidRDefault="009A61A5" w:rsidP="009A61A5">
            <w:pPr>
              <w:pStyle w:val="Tabela-zawarto"/>
            </w:pPr>
          </w:p>
        </w:tc>
        <w:tc>
          <w:tcPr>
            <w:tcW w:w="3244" w:type="dxa"/>
          </w:tcPr>
          <w:p w14:paraId="3CCA2180" w14:textId="77777777" w:rsidR="009A61A5" w:rsidRPr="000E1730" w:rsidRDefault="009A61A5" w:rsidP="009A61A5">
            <w:pPr>
              <w:pStyle w:val="Tabela-zawarto"/>
              <w:rPr>
                <w:lang w:val="en-US"/>
              </w:rPr>
            </w:pPr>
            <w:r w:rsidRPr="000E1730">
              <w:rPr>
                <w:lang w:val="en-US"/>
              </w:rPr>
              <w:t>-   -   -   DepositStatus</w:t>
            </w:r>
          </w:p>
        </w:tc>
        <w:tc>
          <w:tcPr>
            <w:tcW w:w="4290" w:type="dxa"/>
          </w:tcPr>
          <w:p w14:paraId="3173F634" w14:textId="77777777" w:rsidR="009A61A5" w:rsidRPr="000E1730" w:rsidRDefault="009A61A5" w:rsidP="009A61A5">
            <w:pPr>
              <w:pStyle w:val="Tabela-zawarto"/>
            </w:pPr>
            <w:r w:rsidRPr="000E1730">
              <w:t>Status lokaty</w:t>
            </w:r>
          </w:p>
        </w:tc>
        <w:tc>
          <w:tcPr>
            <w:tcW w:w="1597" w:type="dxa"/>
          </w:tcPr>
          <w:p w14:paraId="48B90667" w14:textId="77777777" w:rsidR="009A61A5" w:rsidRPr="000E1730" w:rsidRDefault="009A61A5" w:rsidP="009A61A5">
            <w:pPr>
              <w:pStyle w:val="Tabela-zawarto"/>
              <w:jc w:val="center"/>
            </w:pPr>
            <w:r>
              <w:t>W</w:t>
            </w:r>
          </w:p>
        </w:tc>
        <w:tc>
          <w:tcPr>
            <w:tcW w:w="4357" w:type="dxa"/>
            <w:gridSpan w:val="2"/>
          </w:tcPr>
          <w:p w14:paraId="7D376B44" w14:textId="77777777" w:rsidR="009A61A5" w:rsidRPr="000E1730" w:rsidRDefault="009A61A5" w:rsidP="009A61A5">
            <w:pPr>
              <w:pStyle w:val="Tabela-zawarto"/>
              <w:jc w:val="center"/>
            </w:pPr>
            <w:r w:rsidRPr="000E1730">
              <w:t>Status lokaty:</w:t>
            </w:r>
          </w:p>
          <w:p w14:paraId="521B0557" w14:textId="77777777" w:rsidR="009A61A5" w:rsidRPr="000E1730" w:rsidRDefault="009A61A5" w:rsidP="009A61A5">
            <w:pPr>
              <w:pStyle w:val="Tabela-zawarto"/>
              <w:jc w:val="center"/>
            </w:pPr>
            <w:r w:rsidRPr="000E1730">
              <w:t>- P</w:t>
            </w:r>
            <w:r>
              <w:t xml:space="preserve"> – Przyjęta do realziacji</w:t>
            </w:r>
          </w:p>
          <w:p w14:paraId="71A8BB56" w14:textId="77777777" w:rsidR="009A61A5" w:rsidRPr="000E1730" w:rsidRDefault="009A61A5" w:rsidP="009A61A5">
            <w:pPr>
              <w:pStyle w:val="Tabela-zawarto"/>
              <w:jc w:val="center"/>
            </w:pPr>
            <w:r>
              <w:t>- W - W kolejce</w:t>
            </w:r>
            <w:r w:rsidRPr="000E1730">
              <w:t xml:space="preserve"> </w:t>
            </w:r>
          </w:p>
          <w:p w14:paraId="7127BF2F" w14:textId="77777777" w:rsidR="009A61A5" w:rsidRPr="000E1730" w:rsidRDefault="009A61A5" w:rsidP="009A61A5">
            <w:pPr>
              <w:pStyle w:val="Tabela-zawarto"/>
              <w:jc w:val="center"/>
            </w:pPr>
            <w:r w:rsidRPr="000E1730">
              <w:t xml:space="preserve">- </w:t>
            </w:r>
            <w:r>
              <w:t xml:space="preserve">O - Otwarta </w:t>
            </w:r>
          </w:p>
          <w:p w14:paraId="1CDE727A" w14:textId="77777777" w:rsidR="009A61A5" w:rsidRPr="000E1730" w:rsidRDefault="009A61A5" w:rsidP="009A61A5">
            <w:pPr>
              <w:pStyle w:val="Tabela-zawarto"/>
              <w:jc w:val="center"/>
            </w:pPr>
            <w:r w:rsidRPr="000E1730">
              <w:t xml:space="preserve">- </w:t>
            </w:r>
            <w:r>
              <w:t>R -</w:t>
            </w:r>
            <w:r w:rsidR="00C712BB">
              <w:t xml:space="preserve"> </w:t>
            </w:r>
            <w:r>
              <w:t xml:space="preserve">Rozliczona </w:t>
            </w:r>
          </w:p>
          <w:p w14:paraId="1CDA644D" w14:textId="77777777" w:rsidR="009A61A5" w:rsidRPr="000E1730" w:rsidRDefault="009A61A5" w:rsidP="009A61A5">
            <w:pPr>
              <w:pStyle w:val="Tabela-zawarto"/>
              <w:jc w:val="center"/>
            </w:pPr>
            <w:r w:rsidRPr="000E1730">
              <w:t xml:space="preserve">- </w:t>
            </w:r>
            <w:r>
              <w:t xml:space="preserve">Z - Zerwana </w:t>
            </w:r>
          </w:p>
          <w:p w14:paraId="0146975F" w14:textId="77777777" w:rsidR="009A61A5" w:rsidRDefault="009A61A5" w:rsidP="009A61A5">
            <w:pPr>
              <w:pStyle w:val="Tabela-zawarto"/>
              <w:jc w:val="center"/>
            </w:pPr>
            <w:r w:rsidRPr="000E1730">
              <w:t xml:space="preserve">- </w:t>
            </w:r>
            <w:r>
              <w:t xml:space="preserve">F – </w:t>
            </w:r>
            <w:r w:rsidRPr="000E1730">
              <w:t>Oczekująca</w:t>
            </w:r>
          </w:p>
          <w:p w14:paraId="0C29D03C" w14:textId="77777777" w:rsidR="009A61A5" w:rsidRDefault="009A61A5" w:rsidP="009A61A5">
            <w:pPr>
              <w:pStyle w:val="Tabela-zawarto"/>
              <w:jc w:val="center"/>
            </w:pPr>
            <w:r w:rsidRPr="000E1730">
              <w:t xml:space="preserve">- </w:t>
            </w:r>
            <w:r>
              <w:t xml:space="preserve">A </w:t>
            </w:r>
            <w:r w:rsidR="00C712BB">
              <w:t>–</w:t>
            </w:r>
            <w:r>
              <w:t xml:space="preserve"> Anulowana</w:t>
            </w:r>
          </w:p>
          <w:p w14:paraId="3B265488" w14:textId="77777777" w:rsidR="00C712BB" w:rsidRPr="000E1730" w:rsidRDefault="00C712BB" w:rsidP="009A61A5">
            <w:pPr>
              <w:pStyle w:val="Tabela-zawarto"/>
              <w:jc w:val="center"/>
              <w:rPr>
                <w:rFonts w:cs="Arial"/>
                <w:szCs w:val="16"/>
              </w:rPr>
            </w:pPr>
            <w:r>
              <w:t>- D - Odrzcona</w:t>
            </w:r>
          </w:p>
        </w:tc>
      </w:tr>
      <w:tr w:rsidR="009A61A5" w:rsidRPr="000E1730" w14:paraId="2719148D" w14:textId="77777777" w:rsidTr="00CF19E7">
        <w:trPr>
          <w:jc w:val="center"/>
        </w:trPr>
        <w:tc>
          <w:tcPr>
            <w:tcW w:w="579" w:type="dxa"/>
          </w:tcPr>
          <w:p w14:paraId="4CB204EC" w14:textId="77777777" w:rsidR="009A61A5" w:rsidRPr="000E1730" w:rsidRDefault="009A61A5" w:rsidP="009A61A5">
            <w:pPr>
              <w:pStyle w:val="Tabela-zawarto"/>
            </w:pPr>
          </w:p>
        </w:tc>
        <w:tc>
          <w:tcPr>
            <w:tcW w:w="3244" w:type="dxa"/>
          </w:tcPr>
          <w:p w14:paraId="6473A43B" w14:textId="77777777" w:rsidR="009A61A5" w:rsidRPr="000E1730" w:rsidRDefault="009A61A5" w:rsidP="009A61A5">
            <w:pPr>
              <w:pStyle w:val="Tabela-zawarto"/>
              <w:rPr>
                <w:lang w:val="en-US"/>
              </w:rPr>
            </w:pPr>
            <w:r w:rsidRPr="000E1730">
              <w:rPr>
                <w:lang w:val="en-US"/>
              </w:rPr>
              <w:t>-   -   -   LastOperationDate</w:t>
            </w:r>
          </w:p>
        </w:tc>
        <w:tc>
          <w:tcPr>
            <w:tcW w:w="4290" w:type="dxa"/>
          </w:tcPr>
          <w:p w14:paraId="437044C0" w14:textId="77777777" w:rsidR="009A61A5" w:rsidRPr="000E1730" w:rsidRDefault="009A61A5" w:rsidP="009A61A5">
            <w:pPr>
              <w:pStyle w:val="Tabela-zawarto"/>
            </w:pPr>
            <w:r w:rsidRPr="000E1730">
              <w:t>Data ostatniej operacji na koncie lokaty</w:t>
            </w:r>
          </w:p>
        </w:tc>
        <w:tc>
          <w:tcPr>
            <w:tcW w:w="1597" w:type="dxa"/>
          </w:tcPr>
          <w:p w14:paraId="450A4102" w14:textId="77777777" w:rsidR="009A61A5" w:rsidRPr="000E1730" w:rsidRDefault="009A61A5" w:rsidP="009A61A5">
            <w:pPr>
              <w:pStyle w:val="Tabela-zawarto"/>
              <w:jc w:val="center"/>
            </w:pPr>
          </w:p>
        </w:tc>
        <w:tc>
          <w:tcPr>
            <w:tcW w:w="4357" w:type="dxa"/>
            <w:gridSpan w:val="2"/>
          </w:tcPr>
          <w:p w14:paraId="356CB99A" w14:textId="7C939A29" w:rsidR="009A61A5" w:rsidRPr="000E1730" w:rsidRDefault="009A61A5" w:rsidP="009A61A5">
            <w:pPr>
              <w:pStyle w:val="Tabela-zawarto"/>
              <w:jc w:val="center"/>
            </w:pPr>
            <w:r w:rsidRPr="000E1730">
              <w:fldChar w:fldCharType="begin"/>
            </w:r>
            <w:r w:rsidRPr="000E1730">
              <w:instrText xml:space="preserve"> DOCVARIABLE LastOperationDate \* MERGEFORMAT </w:instrText>
            </w:r>
            <w:r w:rsidRPr="000E1730">
              <w:fldChar w:fldCharType="end"/>
            </w:r>
          </w:p>
        </w:tc>
      </w:tr>
      <w:tr w:rsidR="009A61A5" w:rsidRPr="000E1730" w14:paraId="4E912087" w14:textId="77777777" w:rsidTr="00CF19E7">
        <w:trPr>
          <w:jc w:val="center"/>
        </w:trPr>
        <w:tc>
          <w:tcPr>
            <w:tcW w:w="579" w:type="dxa"/>
          </w:tcPr>
          <w:p w14:paraId="08362344" w14:textId="77777777" w:rsidR="009A61A5" w:rsidRPr="000E1730" w:rsidRDefault="009A61A5" w:rsidP="009A61A5">
            <w:pPr>
              <w:pStyle w:val="Tabela-zawarto"/>
            </w:pPr>
            <w:r w:rsidRPr="000E1730">
              <w:t>A-10</w:t>
            </w:r>
          </w:p>
        </w:tc>
        <w:tc>
          <w:tcPr>
            <w:tcW w:w="3244" w:type="dxa"/>
          </w:tcPr>
          <w:p w14:paraId="1FF3AA77" w14:textId="77777777" w:rsidR="009A61A5" w:rsidRPr="000E1730" w:rsidRDefault="009A61A5" w:rsidP="009A61A5">
            <w:pPr>
              <w:pStyle w:val="Tabela-zawarto"/>
            </w:pPr>
            <w:r w:rsidRPr="000E1730">
              <w:rPr>
                <w:lang w:val="en-US"/>
              </w:rPr>
              <w:t xml:space="preserve">-   -   -   </w:t>
            </w:r>
            <w:r w:rsidRPr="000E1730">
              <w:t>DestinationInterestRateAccount</w:t>
            </w:r>
          </w:p>
        </w:tc>
        <w:tc>
          <w:tcPr>
            <w:tcW w:w="4290" w:type="dxa"/>
          </w:tcPr>
          <w:p w14:paraId="61DF6B00" w14:textId="77777777" w:rsidR="009A61A5" w:rsidRPr="000E1730" w:rsidRDefault="009A61A5" w:rsidP="009A61A5">
            <w:pPr>
              <w:pStyle w:val="Tabela-zawarto"/>
            </w:pPr>
            <w:r w:rsidRPr="000E1730">
              <w:t>Informacje o rachunku bankowym wskazanym przez  klienta dla odsetek od lokaty, wystąpi jeżeli rachunek ten  jest inny niż rachunek</w:t>
            </w:r>
            <w:r>
              <w:t>,</w:t>
            </w:r>
            <w:r w:rsidRPr="000E1730">
              <w:t xml:space="preserve"> </w:t>
            </w:r>
            <w:r w:rsidRPr="00932E39">
              <w:t>z którego założono lokatę</w:t>
            </w:r>
            <w:r w:rsidRPr="000E1730">
              <w:t xml:space="preserve"> (domyślnie przyjmuje się rachunek lokaty</w:t>
            </w:r>
            <w:r>
              <w:t>,</w:t>
            </w:r>
            <w:r w:rsidRPr="000E1730">
              <w:t xml:space="preserve"> </w:t>
            </w:r>
            <w:r w:rsidRPr="00932E39">
              <w:t>z którego założono lokatę</w:t>
            </w:r>
            <w:r w:rsidRPr="000E1730">
              <w:t>)</w:t>
            </w:r>
          </w:p>
        </w:tc>
        <w:tc>
          <w:tcPr>
            <w:tcW w:w="1597" w:type="dxa"/>
          </w:tcPr>
          <w:p w14:paraId="5318BBAF" w14:textId="77777777" w:rsidR="009A61A5" w:rsidRPr="000E1730" w:rsidRDefault="009A61A5" w:rsidP="009A61A5">
            <w:pPr>
              <w:pStyle w:val="Tabela-zawarto"/>
              <w:jc w:val="center"/>
            </w:pPr>
            <w:r>
              <w:t>W</w:t>
            </w:r>
          </w:p>
        </w:tc>
        <w:tc>
          <w:tcPr>
            <w:tcW w:w="4357" w:type="dxa"/>
            <w:gridSpan w:val="2"/>
          </w:tcPr>
          <w:p w14:paraId="76E51CDC" w14:textId="77777777" w:rsidR="009A61A5" w:rsidRPr="000E1730" w:rsidRDefault="009A61A5" w:rsidP="009A61A5">
            <w:pPr>
              <w:pStyle w:val="Tabela-zawarto"/>
              <w:jc w:val="center"/>
            </w:pPr>
          </w:p>
        </w:tc>
      </w:tr>
      <w:tr w:rsidR="009A61A5" w:rsidRPr="000E1730" w14:paraId="3E7BCADD" w14:textId="77777777" w:rsidTr="00CF19E7">
        <w:trPr>
          <w:jc w:val="center"/>
        </w:trPr>
        <w:tc>
          <w:tcPr>
            <w:tcW w:w="579" w:type="dxa"/>
          </w:tcPr>
          <w:p w14:paraId="3099B795" w14:textId="77777777" w:rsidR="009A61A5" w:rsidRPr="000E1730" w:rsidRDefault="009A61A5" w:rsidP="009A61A5">
            <w:pPr>
              <w:pStyle w:val="Tabela-zawarto"/>
            </w:pPr>
          </w:p>
        </w:tc>
        <w:tc>
          <w:tcPr>
            <w:tcW w:w="3244" w:type="dxa"/>
          </w:tcPr>
          <w:p w14:paraId="14248F1F" w14:textId="77777777" w:rsidR="009A61A5" w:rsidRPr="000E1730" w:rsidRDefault="009A61A5" w:rsidP="009A61A5">
            <w:pPr>
              <w:pStyle w:val="Tabela-zawarto"/>
              <w:rPr>
                <w:lang w:val="en-US"/>
              </w:rPr>
            </w:pPr>
            <w:r w:rsidRPr="000E1730">
              <w:rPr>
                <w:lang w:val="en-US"/>
              </w:rPr>
              <w:t>-   -   -   -   AccountIdentifier</w:t>
            </w:r>
          </w:p>
        </w:tc>
        <w:tc>
          <w:tcPr>
            <w:tcW w:w="4290" w:type="dxa"/>
          </w:tcPr>
          <w:p w14:paraId="59935062" w14:textId="77777777" w:rsidR="009A61A5" w:rsidRPr="000E1730" w:rsidRDefault="009A61A5" w:rsidP="009A61A5">
            <w:pPr>
              <w:pStyle w:val="Tabela-zawarto"/>
            </w:pPr>
            <w:r w:rsidRPr="000E1730">
              <w:t>Numer rachunku</w:t>
            </w:r>
          </w:p>
        </w:tc>
        <w:tc>
          <w:tcPr>
            <w:tcW w:w="1597" w:type="dxa"/>
          </w:tcPr>
          <w:p w14:paraId="037F9B51" w14:textId="77777777" w:rsidR="009A61A5" w:rsidRPr="000E1730" w:rsidRDefault="009A61A5" w:rsidP="009A61A5">
            <w:pPr>
              <w:pStyle w:val="Tabela-zawarto"/>
              <w:jc w:val="center"/>
            </w:pPr>
            <w:r>
              <w:t>W</w:t>
            </w:r>
          </w:p>
        </w:tc>
        <w:tc>
          <w:tcPr>
            <w:tcW w:w="4357" w:type="dxa"/>
            <w:gridSpan w:val="2"/>
          </w:tcPr>
          <w:p w14:paraId="5176327D" w14:textId="77777777" w:rsidR="009A61A5" w:rsidRPr="000E1730" w:rsidRDefault="009A61A5" w:rsidP="009A61A5">
            <w:pPr>
              <w:pStyle w:val="Tabela-zawarto"/>
              <w:jc w:val="center"/>
              <w:rPr>
                <w:rFonts w:cs="Arial"/>
                <w:szCs w:val="16"/>
              </w:rPr>
            </w:pPr>
            <w:r w:rsidRPr="000E1730">
              <w:t>Rachunek, na który ma być przekazana kwota odsetek</w:t>
            </w:r>
          </w:p>
        </w:tc>
      </w:tr>
      <w:tr w:rsidR="009A61A5" w:rsidRPr="000E1730" w14:paraId="2163777B" w14:textId="77777777" w:rsidTr="00CF19E7">
        <w:trPr>
          <w:jc w:val="center"/>
        </w:trPr>
        <w:tc>
          <w:tcPr>
            <w:tcW w:w="579" w:type="dxa"/>
          </w:tcPr>
          <w:p w14:paraId="2E2257E1" w14:textId="77777777" w:rsidR="009A61A5" w:rsidRPr="000E1730" w:rsidRDefault="009A61A5" w:rsidP="009A61A5">
            <w:pPr>
              <w:pStyle w:val="Tabela-zawarto"/>
            </w:pPr>
          </w:p>
        </w:tc>
        <w:tc>
          <w:tcPr>
            <w:tcW w:w="3244" w:type="dxa"/>
          </w:tcPr>
          <w:p w14:paraId="7692132C" w14:textId="77777777" w:rsidR="009A61A5" w:rsidRPr="000E1730" w:rsidRDefault="009A61A5" w:rsidP="009A61A5">
            <w:pPr>
              <w:pStyle w:val="Tabela-zawarto"/>
            </w:pPr>
            <w:r w:rsidRPr="000E1730">
              <w:rPr>
                <w:lang w:val="en-US"/>
              </w:rPr>
              <w:t xml:space="preserve">-   -   -   -   </w:t>
            </w:r>
            <w:r w:rsidRPr="000E1730">
              <w:t>AccountName</w:t>
            </w:r>
          </w:p>
        </w:tc>
        <w:tc>
          <w:tcPr>
            <w:tcW w:w="4290" w:type="dxa"/>
          </w:tcPr>
          <w:p w14:paraId="5CF68747" w14:textId="77777777" w:rsidR="009A61A5" w:rsidRPr="000E1730" w:rsidRDefault="009A61A5" w:rsidP="009A61A5">
            <w:pPr>
              <w:pStyle w:val="Tabela-zawarto"/>
            </w:pPr>
            <w:r w:rsidRPr="000E1730">
              <w:t xml:space="preserve">Nazwa rachunku </w:t>
            </w:r>
          </w:p>
        </w:tc>
        <w:tc>
          <w:tcPr>
            <w:tcW w:w="1597" w:type="dxa"/>
          </w:tcPr>
          <w:p w14:paraId="78B09837" w14:textId="77777777" w:rsidR="009A61A5" w:rsidRPr="000E1730" w:rsidRDefault="009A61A5" w:rsidP="009A61A5">
            <w:pPr>
              <w:pStyle w:val="Tabela-zawarto"/>
              <w:jc w:val="center"/>
              <w:rPr>
                <w:rFonts w:cs="Arial"/>
                <w:szCs w:val="16"/>
              </w:rPr>
            </w:pPr>
          </w:p>
        </w:tc>
        <w:tc>
          <w:tcPr>
            <w:tcW w:w="4357" w:type="dxa"/>
            <w:gridSpan w:val="2"/>
          </w:tcPr>
          <w:p w14:paraId="29CC65A0" w14:textId="77777777" w:rsidR="009A61A5" w:rsidRPr="000E1730" w:rsidRDefault="009A61A5" w:rsidP="009A61A5">
            <w:pPr>
              <w:pStyle w:val="Tabela-zawarto"/>
              <w:jc w:val="center"/>
              <w:rPr>
                <w:rFonts w:cs="Arial"/>
                <w:szCs w:val="16"/>
              </w:rPr>
            </w:pPr>
          </w:p>
        </w:tc>
      </w:tr>
      <w:tr w:rsidR="009A61A5" w:rsidRPr="000E1730" w14:paraId="2B9BE8C5" w14:textId="77777777" w:rsidTr="00CF19E7">
        <w:trPr>
          <w:jc w:val="center"/>
        </w:trPr>
        <w:tc>
          <w:tcPr>
            <w:tcW w:w="579" w:type="dxa"/>
          </w:tcPr>
          <w:p w14:paraId="7FEB60AD" w14:textId="77777777" w:rsidR="009A61A5" w:rsidRPr="000E1730" w:rsidRDefault="009A61A5" w:rsidP="009A61A5">
            <w:pPr>
              <w:pStyle w:val="Tabela-zawarto"/>
            </w:pPr>
          </w:p>
        </w:tc>
        <w:tc>
          <w:tcPr>
            <w:tcW w:w="3244" w:type="dxa"/>
          </w:tcPr>
          <w:p w14:paraId="03E8D97E" w14:textId="77777777" w:rsidR="009A61A5" w:rsidRPr="000E1730" w:rsidRDefault="009A61A5" w:rsidP="009A61A5">
            <w:pPr>
              <w:pStyle w:val="Tabela-zawarto"/>
            </w:pPr>
            <w:r w:rsidRPr="000E1730">
              <w:rPr>
                <w:lang w:val="en-US"/>
              </w:rPr>
              <w:t xml:space="preserve">-   -   -   -   </w:t>
            </w:r>
            <w:r w:rsidRPr="000E1730">
              <w:t>AccountCurrencyCode</w:t>
            </w:r>
          </w:p>
        </w:tc>
        <w:tc>
          <w:tcPr>
            <w:tcW w:w="4290" w:type="dxa"/>
          </w:tcPr>
          <w:p w14:paraId="16EC6801" w14:textId="77777777" w:rsidR="009A61A5" w:rsidRPr="000E1730" w:rsidRDefault="009A61A5" w:rsidP="009A61A5">
            <w:pPr>
              <w:pStyle w:val="Tabela-zawarto"/>
            </w:pPr>
            <w:r w:rsidRPr="000E1730">
              <w:t>Waluta rachunku</w:t>
            </w:r>
          </w:p>
        </w:tc>
        <w:tc>
          <w:tcPr>
            <w:tcW w:w="1597" w:type="dxa"/>
          </w:tcPr>
          <w:p w14:paraId="065EAECE" w14:textId="77777777" w:rsidR="009A61A5" w:rsidRPr="000E1730" w:rsidRDefault="009A61A5" w:rsidP="009A61A5">
            <w:pPr>
              <w:pStyle w:val="Tabela-zawarto"/>
              <w:jc w:val="center"/>
              <w:rPr>
                <w:rFonts w:cs="Arial"/>
                <w:szCs w:val="16"/>
              </w:rPr>
            </w:pPr>
          </w:p>
        </w:tc>
        <w:tc>
          <w:tcPr>
            <w:tcW w:w="4357" w:type="dxa"/>
            <w:gridSpan w:val="2"/>
          </w:tcPr>
          <w:p w14:paraId="7964D067" w14:textId="77777777" w:rsidR="009A61A5" w:rsidRPr="000E1730" w:rsidRDefault="009A61A5" w:rsidP="009A61A5">
            <w:pPr>
              <w:pStyle w:val="Tabela-zawarto"/>
              <w:jc w:val="center"/>
              <w:rPr>
                <w:rFonts w:cs="Arial"/>
                <w:szCs w:val="16"/>
              </w:rPr>
            </w:pPr>
          </w:p>
        </w:tc>
      </w:tr>
      <w:tr w:rsidR="009A61A5" w:rsidRPr="000E1730" w14:paraId="1C6EC57B" w14:textId="77777777" w:rsidTr="00CF19E7">
        <w:trPr>
          <w:jc w:val="center"/>
        </w:trPr>
        <w:tc>
          <w:tcPr>
            <w:tcW w:w="579" w:type="dxa"/>
          </w:tcPr>
          <w:p w14:paraId="173D9008" w14:textId="77777777" w:rsidR="009A61A5" w:rsidRPr="000E1730" w:rsidRDefault="009A61A5" w:rsidP="009A61A5">
            <w:pPr>
              <w:pStyle w:val="Tabela-zawarto"/>
            </w:pPr>
          </w:p>
        </w:tc>
        <w:tc>
          <w:tcPr>
            <w:tcW w:w="3244" w:type="dxa"/>
          </w:tcPr>
          <w:p w14:paraId="2FCB3ACE" w14:textId="77777777" w:rsidR="009A61A5" w:rsidRPr="000E1730" w:rsidRDefault="009A61A5" w:rsidP="009A61A5">
            <w:pPr>
              <w:pStyle w:val="Tabela-zawarto"/>
              <w:rPr>
                <w:lang w:val="en-US"/>
              </w:rPr>
            </w:pPr>
            <w:r w:rsidRPr="000E1730">
              <w:rPr>
                <w:lang w:val="en-US"/>
              </w:rPr>
              <w:t>-   -   -   -   AccountType</w:t>
            </w:r>
          </w:p>
        </w:tc>
        <w:tc>
          <w:tcPr>
            <w:tcW w:w="4290" w:type="dxa"/>
          </w:tcPr>
          <w:p w14:paraId="229BB7A5" w14:textId="77777777" w:rsidR="009A61A5" w:rsidRPr="000E1730" w:rsidRDefault="009A61A5" w:rsidP="009A61A5">
            <w:pPr>
              <w:pStyle w:val="Tabela-zawarto"/>
            </w:pPr>
            <w:r w:rsidRPr="000E1730">
              <w:t>Typ rachunku</w:t>
            </w:r>
          </w:p>
        </w:tc>
        <w:tc>
          <w:tcPr>
            <w:tcW w:w="1597" w:type="dxa"/>
          </w:tcPr>
          <w:p w14:paraId="4AE1015E" w14:textId="77777777" w:rsidR="009A61A5" w:rsidRPr="000E1730" w:rsidRDefault="009A61A5" w:rsidP="009A61A5">
            <w:pPr>
              <w:pStyle w:val="Tabela-zawarto"/>
              <w:jc w:val="center"/>
              <w:rPr>
                <w:rFonts w:cs="Arial"/>
                <w:szCs w:val="16"/>
              </w:rPr>
            </w:pPr>
          </w:p>
        </w:tc>
        <w:tc>
          <w:tcPr>
            <w:tcW w:w="4357" w:type="dxa"/>
            <w:gridSpan w:val="2"/>
          </w:tcPr>
          <w:p w14:paraId="34FE577A" w14:textId="77777777" w:rsidR="009A61A5" w:rsidRPr="000E1730" w:rsidRDefault="009A61A5" w:rsidP="009A61A5">
            <w:pPr>
              <w:pStyle w:val="Tabela-zawarto"/>
              <w:jc w:val="center"/>
              <w:rPr>
                <w:rFonts w:cs="Arial"/>
                <w:szCs w:val="16"/>
              </w:rPr>
            </w:pPr>
          </w:p>
        </w:tc>
      </w:tr>
      <w:tr w:rsidR="009A61A5" w:rsidRPr="000E1730" w14:paraId="3CA12265" w14:textId="77777777" w:rsidTr="00CF19E7">
        <w:trPr>
          <w:jc w:val="center"/>
        </w:trPr>
        <w:tc>
          <w:tcPr>
            <w:tcW w:w="579" w:type="dxa"/>
          </w:tcPr>
          <w:p w14:paraId="609AB136" w14:textId="77777777" w:rsidR="009A61A5" w:rsidRPr="000E1730" w:rsidRDefault="009A61A5" w:rsidP="009A61A5">
            <w:pPr>
              <w:pStyle w:val="Tabela-zawarto"/>
              <w:rPr>
                <w:lang w:val="en-US"/>
              </w:rPr>
            </w:pPr>
            <w:r w:rsidRPr="000E1730">
              <w:rPr>
                <w:lang w:val="en-US"/>
              </w:rPr>
              <w:lastRenderedPageBreak/>
              <w:t>A-10</w:t>
            </w:r>
          </w:p>
        </w:tc>
        <w:tc>
          <w:tcPr>
            <w:tcW w:w="3244" w:type="dxa"/>
          </w:tcPr>
          <w:p w14:paraId="298D40EE" w14:textId="77777777" w:rsidR="009A61A5" w:rsidRPr="000E1730" w:rsidRDefault="009A61A5" w:rsidP="009A61A5">
            <w:pPr>
              <w:pStyle w:val="Tabela-zawarto"/>
              <w:rPr>
                <w:lang w:val="en-US"/>
              </w:rPr>
            </w:pPr>
            <w:r w:rsidRPr="000E1730">
              <w:rPr>
                <w:lang w:val="en-US"/>
              </w:rPr>
              <w:t>-   -   -   DepositEndMethodAccount</w:t>
            </w:r>
          </w:p>
        </w:tc>
        <w:tc>
          <w:tcPr>
            <w:tcW w:w="4290" w:type="dxa"/>
          </w:tcPr>
          <w:p w14:paraId="2B00BBE9" w14:textId="77777777" w:rsidR="009A61A5" w:rsidRPr="000E1730" w:rsidRDefault="009A61A5" w:rsidP="009A61A5">
            <w:pPr>
              <w:pStyle w:val="Tabela-zawarto"/>
            </w:pPr>
            <w:r w:rsidRPr="000E1730">
              <w:t>Informacje o rachunku bankowym wskazanym przez klienta do przesłania  kwoty lokaty po jej zakończeniu, wystąpi jeżeli rachunek ten jest inny niż rachunek</w:t>
            </w:r>
            <w:r>
              <w:t>,</w:t>
            </w:r>
            <w:r w:rsidRPr="000E1730">
              <w:t xml:space="preserve"> </w:t>
            </w:r>
            <w:r w:rsidRPr="00932E39">
              <w:t>z którego założono lokatę</w:t>
            </w:r>
            <w:r w:rsidRPr="000E1730">
              <w:t xml:space="preserve"> ( d</w:t>
            </w:r>
            <w:r>
              <w:t>omyślnie przyjmuje się rachunek,</w:t>
            </w:r>
            <w:r w:rsidRPr="000E1730">
              <w:t xml:space="preserve"> </w:t>
            </w:r>
            <w:r w:rsidRPr="00932E39">
              <w:t>z którego założono lokatę</w:t>
            </w:r>
            <w:r w:rsidRPr="000E1730">
              <w:t>)</w:t>
            </w:r>
          </w:p>
        </w:tc>
        <w:tc>
          <w:tcPr>
            <w:tcW w:w="1597" w:type="dxa"/>
          </w:tcPr>
          <w:p w14:paraId="56359E21" w14:textId="77777777" w:rsidR="009A61A5" w:rsidRPr="000E1730" w:rsidRDefault="009A61A5" w:rsidP="009A61A5">
            <w:pPr>
              <w:pStyle w:val="Tekstprzypisudolnego"/>
              <w:jc w:val="center"/>
              <w:rPr>
                <w:rFonts w:ascii="Arial" w:hAnsi="Arial" w:cs="Arial"/>
                <w:sz w:val="16"/>
                <w:szCs w:val="16"/>
              </w:rPr>
            </w:pPr>
            <w:r>
              <w:rPr>
                <w:rFonts w:ascii="Arial" w:hAnsi="Arial" w:cs="Arial"/>
                <w:sz w:val="16"/>
                <w:szCs w:val="16"/>
              </w:rPr>
              <w:t>W</w:t>
            </w:r>
          </w:p>
        </w:tc>
        <w:tc>
          <w:tcPr>
            <w:tcW w:w="4357" w:type="dxa"/>
            <w:gridSpan w:val="2"/>
          </w:tcPr>
          <w:p w14:paraId="62003293" w14:textId="77777777" w:rsidR="009A61A5" w:rsidRPr="000E1730" w:rsidRDefault="009A61A5" w:rsidP="009A61A5">
            <w:pPr>
              <w:pStyle w:val="Tekstprzypisudolnego"/>
              <w:jc w:val="center"/>
              <w:rPr>
                <w:rFonts w:ascii="Arial" w:hAnsi="Arial" w:cs="Arial"/>
                <w:sz w:val="16"/>
                <w:szCs w:val="16"/>
              </w:rPr>
            </w:pPr>
          </w:p>
        </w:tc>
      </w:tr>
      <w:tr w:rsidR="009A61A5" w:rsidRPr="000E1730" w14:paraId="3FF17107" w14:textId="77777777" w:rsidTr="00CF19E7">
        <w:trPr>
          <w:jc w:val="center"/>
        </w:trPr>
        <w:tc>
          <w:tcPr>
            <w:tcW w:w="579" w:type="dxa"/>
          </w:tcPr>
          <w:p w14:paraId="0CB1533D" w14:textId="77777777" w:rsidR="009A61A5" w:rsidRPr="000E1730" w:rsidRDefault="009A61A5" w:rsidP="009A61A5">
            <w:pPr>
              <w:pStyle w:val="Tabela-zawarto"/>
            </w:pPr>
          </w:p>
        </w:tc>
        <w:tc>
          <w:tcPr>
            <w:tcW w:w="3244" w:type="dxa"/>
          </w:tcPr>
          <w:p w14:paraId="09D2F6C6" w14:textId="77777777" w:rsidR="009A61A5" w:rsidRPr="000E1730" w:rsidRDefault="009A61A5" w:rsidP="009A61A5">
            <w:pPr>
              <w:pStyle w:val="Tabela-zawarto"/>
              <w:rPr>
                <w:lang w:val="en-US"/>
              </w:rPr>
            </w:pPr>
            <w:r w:rsidRPr="000E1730">
              <w:rPr>
                <w:lang w:val="en-US"/>
              </w:rPr>
              <w:t>-   -   -   -   AccountIdentifier</w:t>
            </w:r>
          </w:p>
        </w:tc>
        <w:tc>
          <w:tcPr>
            <w:tcW w:w="4290" w:type="dxa"/>
          </w:tcPr>
          <w:p w14:paraId="7D51B276" w14:textId="77777777" w:rsidR="009A61A5" w:rsidRPr="000E1730" w:rsidRDefault="009A61A5" w:rsidP="009A61A5">
            <w:pPr>
              <w:pStyle w:val="Tabela-zawarto"/>
            </w:pPr>
            <w:r w:rsidRPr="000E1730">
              <w:t>Numer rachunku</w:t>
            </w:r>
          </w:p>
        </w:tc>
        <w:tc>
          <w:tcPr>
            <w:tcW w:w="1597" w:type="dxa"/>
          </w:tcPr>
          <w:p w14:paraId="42386356" w14:textId="77777777" w:rsidR="009A61A5" w:rsidRPr="000E1730" w:rsidRDefault="009A61A5" w:rsidP="009A61A5">
            <w:pPr>
              <w:pStyle w:val="Tekstprzypisudolnego"/>
              <w:jc w:val="center"/>
              <w:rPr>
                <w:rFonts w:ascii="Arial" w:hAnsi="Arial" w:cs="Arial"/>
                <w:sz w:val="16"/>
                <w:szCs w:val="16"/>
              </w:rPr>
            </w:pPr>
            <w:r>
              <w:rPr>
                <w:rFonts w:ascii="Arial" w:hAnsi="Arial" w:cs="Arial"/>
                <w:sz w:val="16"/>
                <w:szCs w:val="16"/>
              </w:rPr>
              <w:t>W</w:t>
            </w:r>
          </w:p>
        </w:tc>
        <w:tc>
          <w:tcPr>
            <w:tcW w:w="4357" w:type="dxa"/>
            <w:gridSpan w:val="2"/>
          </w:tcPr>
          <w:p w14:paraId="0847A77F" w14:textId="77777777"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t>Rachunek, na który ma być przekazana kwota lokaty</w:t>
            </w:r>
          </w:p>
        </w:tc>
      </w:tr>
      <w:tr w:rsidR="009A61A5" w:rsidRPr="000E1730" w14:paraId="4D9AF30C" w14:textId="77777777" w:rsidTr="00CF19E7">
        <w:trPr>
          <w:jc w:val="center"/>
        </w:trPr>
        <w:tc>
          <w:tcPr>
            <w:tcW w:w="579" w:type="dxa"/>
          </w:tcPr>
          <w:p w14:paraId="2C89F4BB" w14:textId="77777777" w:rsidR="009A61A5" w:rsidRPr="000E1730" w:rsidRDefault="009A61A5" w:rsidP="009A61A5">
            <w:pPr>
              <w:pStyle w:val="Tabela-zawarto"/>
            </w:pPr>
          </w:p>
        </w:tc>
        <w:tc>
          <w:tcPr>
            <w:tcW w:w="3244" w:type="dxa"/>
          </w:tcPr>
          <w:p w14:paraId="437E85F2" w14:textId="77777777" w:rsidR="009A61A5" w:rsidRPr="000E1730" w:rsidRDefault="009A61A5" w:rsidP="009A61A5">
            <w:pPr>
              <w:pStyle w:val="Tabela-zawarto"/>
            </w:pPr>
            <w:r w:rsidRPr="000E1730">
              <w:rPr>
                <w:lang w:val="en-US"/>
              </w:rPr>
              <w:t xml:space="preserve">-   -   -   -   </w:t>
            </w:r>
            <w:r w:rsidRPr="000E1730">
              <w:t>AccountName</w:t>
            </w:r>
          </w:p>
        </w:tc>
        <w:tc>
          <w:tcPr>
            <w:tcW w:w="4290" w:type="dxa"/>
          </w:tcPr>
          <w:p w14:paraId="67E570D9" w14:textId="77777777" w:rsidR="009A61A5" w:rsidRPr="000E1730" w:rsidRDefault="009A61A5" w:rsidP="009A61A5">
            <w:pPr>
              <w:pStyle w:val="Tabela-zawarto"/>
            </w:pPr>
            <w:r w:rsidRPr="000E1730">
              <w:t xml:space="preserve">Nazwa rachunku </w:t>
            </w:r>
          </w:p>
        </w:tc>
        <w:tc>
          <w:tcPr>
            <w:tcW w:w="1597" w:type="dxa"/>
          </w:tcPr>
          <w:p w14:paraId="68273029"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426F9459" w14:textId="77777777" w:rsidR="009A61A5" w:rsidRPr="000E1730" w:rsidRDefault="009A61A5" w:rsidP="009A61A5">
            <w:pPr>
              <w:pStyle w:val="Tekstprzypisudolnego"/>
              <w:jc w:val="center"/>
              <w:rPr>
                <w:rFonts w:ascii="Arial" w:hAnsi="Arial" w:cs="Arial"/>
                <w:sz w:val="16"/>
                <w:szCs w:val="16"/>
              </w:rPr>
            </w:pPr>
          </w:p>
        </w:tc>
      </w:tr>
      <w:tr w:rsidR="009A61A5" w:rsidRPr="000E1730" w14:paraId="5AFD5E39" w14:textId="77777777" w:rsidTr="00CF19E7">
        <w:trPr>
          <w:jc w:val="center"/>
        </w:trPr>
        <w:tc>
          <w:tcPr>
            <w:tcW w:w="579" w:type="dxa"/>
          </w:tcPr>
          <w:p w14:paraId="4C6AEF98" w14:textId="77777777" w:rsidR="009A61A5" w:rsidRPr="000E1730" w:rsidRDefault="009A61A5" w:rsidP="009A61A5">
            <w:pPr>
              <w:pStyle w:val="Tabela-zawarto"/>
              <w:rPr>
                <w:rFonts w:cs="Arial"/>
                <w:szCs w:val="16"/>
              </w:rPr>
            </w:pPr>
          </w:p>
        </w:tc>
        <w:tc>
          <w:tcPr>
            <w:tcW w:w="3244" w:type="dxa"/>
          </w:tcPr>
          <w:p w14:paraId="3D768B10" w14:textId="77777777" w:rsidR="009A61A5" w:rsidRPr="000E1730" w:rsidRDefault="009A61A5" w:rsidP="009A61A5">
            <w:pPr>
              <w:pStyle w:val="Tabela-zawarto"/>
              <w:rPr>
                <w:rFonts w:cs="Arial"/>
                <w:szCs w:val="16"/>
              </w:rPr>
            </w:pPr>
            <w:r w:rsidRPr="000E1730">
              <w:rPr>
                <w:lang w:val="en-US"/>
              </w:rPr>
              <w:t xml:space="preserve">-   -   -   -   </w:t>
            </w:r>
            <w:r w:rsidRPr="000E1730">
              <w:rPr>
                <w:rFonts w:cs="Arial"/>
                <w:szCs w:val="16"/>
              </w:rPr>
              <w:t>AccountCurrencyCode</w:t>
            </w:r>
          </w:p>
        </w:tc>
        <w:tc>
          <w:tcPr>
            <w:tcW w:w="4290" w:type="dxa"/>
          </w:tcPr>
          <w:p w14:paraId="07C1AD6C" w14:textId="77777777" w:rsidR="009A61A5" w:rsidRPr="000E1730" w:rsidRDefault="009A61A5" w:rsidP="009A61A5">
            <w:pPr>
              <w:pStyle w:val="Tabela-zawarto"/>
            </w:pPr>
            <w:r w:rsidRPr="000E1730">
              <w:t>Waluta rachunku</w:t>
            </w:r>
          </w:p>
        </w:tc>
        <w:tc>
          <w:tcPr>
            <w:tcW w:w="1597" w:type="dxa"/>
          </w:tcPr>
          <w:p w14:paraId="2C26BC16"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650A6624" w14:textId="77777777" w:rsidR="009A61A5" w:rsidRPr="000E1730" w:rsidRDefault="009A61A5" w:rsidP="009A61A5">
            <w:pPr>
              <w:pStyle w:val="Tekstprzypisudolnego"/>
              <w:jc w:val="center"/>
              <w:rPr>
                <w:rFonts w:ascii="Arial" w:hAnsi="Arial" w:cs="Arial"/>
                <w:sz w:val="16"/>
                <w:szCs w:val="16"/>
              </w:rPr>
            </w:pPr>
          </w:p>
        </w:tc>
      </w:tr>
      <w:tr w:rsidR="009A61A5" w:rsidRPr="000E1730" w14:paraId="26DEDEE0" w14:textId="77777777" w:rsidTr="00CF19E7">
        <w:trPr>
          <w:jc w:val="center"/>
        </w:trPr>
        <w:tc>
          <w:tcPr>
            <w:tcW w:w="579" w:type="dxa"/>
          </w:tcPr>
          <w:p w14:paraId="4514A72B" w14:textId="77777777" w:rsidR="009A61A5" w:rsidRPr="000E1730" w:rsidRDefault="009A61A5" w:rsidP="009A61A5">
            <w:pPr>
              <w:pStyle w:val="Tabela-zawarto"/>
              <w:rPr>
                <w:rFonts w:cs="Arial"/>
                <w:szCs w:val="16"/>
              </w:rPr>
            </w:pPr>
          </w:p>
        </w:tc>
        <w:tc>
          <w:tcPr>
            <w:tcW w:w="3244" w:type="dxa"/>
          </w:tcPr>
          <w:p w14:paraId="445DFD21" w14:textId="77777777" w:rsidR="009A61A5" w:rsidRPr="000E1730" w:rsidRDefault="009A61A5" w:rsidP="009A61A5">
            <w:pPr>
              <w:pStyle w:val="Tabela-zawarto"/>
              <w:rPr>
                <w:rFonts w:cs="Arial"/>
                <w:szCs w:val="16"/>
                <w:lang w:val="en-US"/>
              </w:rPr>
            </w:pPr>
            <w:r w:rsidRPr="000E1730">
              <w:rPr>
                <w:rFonts w:cs="Arial"/>
                <w:szCs w:val="16"/>
                <w:lang w:val="en-US"/>
              </w:rPr>
              <w:t>-   -   -   -   AccountType</w:t>
            </w:r>
          </w:p>
        </w:tc>
        <w:tc>
          <w:tcPr>
            <w:tcW w:w="4290" w:type="dxa"/>
          </w:tcPr>
          <w:p w14:paraId="64C4B307" w14:textId="77777777" w:rsidR="009A61A5" w:rsidRPr="000E1730" w:rsidRDefault="009A61A5" w:rsidP="009A61A5">
            <w:pPr>
              <w:pStyle w:val="Tabela-zawarto"/>
            </w:pPr>
            <w:r w:rsidRPr="000E1730">
              <w:t>Typ rachunku</w:t>
            </w:r>
          </w:p>
        </w:tc>
        <w:tc>
          <w:tcPr>
            <w:tcW w:w="1597" w:type="dxa"/>
          </w:tcPr>
          <w:p w14:paraId="6914FDCA"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65591DF3" w14:textId="77777777" w:rsidR="009A61A5" w:rsidRPr="000E1730" w:rsidRDefault="009A61A5" w:rsidP="009A61A5">
            <w:pPr>
              <w:pStyle w:val="Tekstprzypisudolnego"/>
              <w:jc w:val="center"/>
              <w:rPr>
                <w:rFonts w:ascii="Arial" w:hAnsi="Arial" w:cs="Arial"/>
                <w:sz w:val="16"/>
                <w:szCs w:val="16"/>
              </w:rPr>
            </w:pPr>
          </w:p>
        </w:tc>
      </w:tr>
      <w:tr w:rsidR="009A61A5" w:rsidRPr="000E1730" w14:paraId="690954C8" w14:textId="77777777" w:rsidTr="00CF19E7">
        <w:trPr>
          <w:jc w:val="center"/>
        </w:trPr>
        <w:tc>
          <w:tcPr>
            <w:tcW w:w="579" w:type="dxa"/>
          </w:tcPr>
          <w:p w14:paraId="4F190AEB" w14:textId="77777777" w:rsidR="009A61A5" w:rsidRPr="000E1730" w:rsidRDefault="009A61A5" w:rsidP="009A61A5">
            <w:pPr>
              <w:pStyle w:val="Tabela-zawarto"/>
              <w:rPr>
                <w:rFonts w:cs="Arial"/>
                <w:szCs w:val="16"/>
                <w:lang w:val="en-US"/>
              </w:rPr>
            </w:pPr>
            <w:r w:rsidRPr="000E1730">
              <w:rPr>
                <w:rFonts w:cs="Arial"/>
                <w:szCs w:val="16"/>
                <w:lang w:val="en-US"/>
              </w:rPr>
              <w:t>A-10</w:t>
            </w:r>
          </w:p>
        </w:tc>
        <w:tc>
          <w:tcPr>
            <w:tcW w:w="3244" w:type="dxa"/>
          </w:tcPr>
          <w:p w14:paraId="0EC4C785" w14:textId="77777777" w:rsidR="009A61A5" w:rsidRPr="000E1730" w:rsidRDefault="009A61A5" w:rsidP="009A61A5">
            <w:pPr>
              <w:pStyle w:val="Tabela-zawarto"/>
              <w:rPr>
                <w:rFonts w:cs="Arial"/>
                <w:szCs w:val="16"/>
                <w:lang w:val="en-US"/>
              </w:rPr>
            </w:pPr>
            <w:r w:rsidRPr="000E1730">
              <w:rPr>
                <w:rFonts w:cs="Arial"/>
                <w:szCs w:val="16"/>
                <w:lang w:val="en-US"/>
              </w:rPr>
              <w:t>-   -   -   DepositAccount</w:t>
            </w:r>
          </w:p>
        </w:tc>
        <w:tc>
          <w:tcPr>
            <w:tcW w:w="4290" w:type="dxa"/>
          </w:tcPr>
          <w:p w14:paraId="2E26ED3E" w14:textId="77777777" w:rsidR="009A61A5" w:rsidRPr="000E1730" w:rsidRDefault="009A61A5" w:rsidP="009A61A5">
            <w:pPr>
              <w:pStyle w:val="Tabela-zawarto"/>
            </w:pPr>
            <w:r w:rsidRPr="000E1730">
              <w:t>Informacje o rachunku lokaty</w:t>
            </w:r>
          </w:p>
        </w:tc>
        <w:tc>
          <w:tcPr>
            <w:tcW w:w="1597" w:type="dxa"/>
          </w:tcPr>
          <w:p w14:paraId="266838A5" w14:textId="77777777" w:rsidR="009A61A5" w:rsidRPr="000E1730" w:rsidRDefault="00C712BB" w:rsidP="009A61A5">
            <w:pPr>
              <w:pStyle w:val="Tekstprzypisudolnego"/>
              <w:jc w:val="center"/>
              <w:rPr>
                <w:rFonts w:ascii="Arial" w:hAnsi="Arial" w:cs="Arial"/>
                <w:sz w:val="16"/>
                <w:szCs w:val="16"/>
              </w:rPr>
            </w:pPr>
            <w:r>
              <w:rPr>
                <w:rFonts w:ascii="Arial" w:hAnsi="Arial" w:cs="Arial"/>
                <w:sz w:val="16"/>
                <w:szCs w:val="16"/>
              </w:rPr>
              <w:t>O</w:t>
            </w:r>
          </w:p>
        </w:tc>
        <w:tc>
          <w:tcPr>
            <w:tcW w:w="4357" w:type="dxa"/>
            <w:gridSpan w:val="2"/>
          </w:tcPr>
          <w:p w14:paraId="0751D29C" w14:textId="77777777" w:rsidR="009A61A5" w:rsidRPr="000E1730" w:rsidRDefault="009A61A5" w:rsidP="009A61A5">
            <w:pPr>
              <w:pStyle w:val="Tekstprzypisudolnego"/>
              <w:jc w:val="center"/>
              <w:rPr>
                <w:rFonts w:ascii="Arial" w:hAnsi="Arial" w:cs="Arial"/>
                <w:sz w:val="16"/>
                <w:szCs w:val="16"/>
              </w:rPr>
            </w:pPr>
          </w:p>
        </w:tc>
      </w:tr>
      <w:tr w:rsidR="009A61A5" w:rsidRPr="000E1730" w14:paraId="22DE0665" w14:textId="77777777" w:rsidTr="00CF19E7">
        <w:trPr>
          <w:jc w:val="center"/>
        </w:trPr>
        <w:tc>
          <w:tcPr>
            <w:tcW w:w="579" w:type="dxa"/>
          </w:tcPr>
          <w:p w14:paraId="260659A5" w14:textId="77777777" w:rsidR="009A61A5" w:rsidRPr="000E1730" w:rsidRDefault="009A61A5" w:rsidP="009A61A5">
            <w:pPr>
              <w:pStyle w:val="Tabela-zawarto"/>
              <w:rPr>
                <w:rFonts w:cs="Arial"/>
                <w:szCs w:val="16"/>
              </w:rPr>
            </w:pPr>
          </w:p>
        </w:tc>
        <w:tc>
          <w:tcPr>
            <w:tcW w:w="3244" w:type="dxa"/>
          </w:tcPr>
          <w:p w14:paraId="5CA9D260" w14:textId="77777777" w:rsidR="009A61A5" w:rsidRPr="000E1730" w:rsidRDefault="009A61A5" w:rsidP="009A61A5">
            <w:pPr>
              <w:pStyle w:val="Tabela-zawarto"/>
              <w:rPr>
                <w:rFonts w:cs="Arial"/>
                <w:szCs w:val="16"/>
                <w:lang w:val="en-US"/>
              </w:rPr>
            </w:pPr>
            <w:r w:rsidRPr="000E1730">
              <w:rPr>
                <w:rFonts w:cs="Arial"/>
                <w:szCs w:val="16"/>
                <w:lang w:val="en-US"/>
              </w:rPr>
              <w:t>-   -   -   -   AccountIdentifier</w:t>
            </w:r>
          </w:p>
        </w:tc>
        <w:tc>
          <w:tcPr>
            <w:tcW w:w="4290" w:type="dxa"/>
          </w:tcPr>
          <w:p w14:paraId="79F898FE" w14:textId="77777777" w:rsidR="009A61A5" w:rsidRPr="000E1730" w:rsidRDefault="009A61A5" w:rsidP="009A61A5">
            <w:pPr>
              <w:pStyle w:val="Tabela-zawarto"/>
            </w:pPr>
            <w:r w:rsidRPr="000E1730">
              <w:t>Numer rachunku</w:t>
            </w:r>
          </w:p>
        </w:tc>
        <w:tc>
          <w:tcPr>
            <w:tcW w:w="1597" w:type="dxa"/>
          </w:tcPr>
          <w:p w14:paraId="51124C99" w14:textId="77777777" w:rsidR="009A61A5" w:rsidRPr="000E1730" w:rsidRDefault="00C712BB" w:rsidP="009A61A5">
            <w:pPr>
              <w:pStyle w:val="Tekstprzypisudolnego"/>
              <w:jc w:val="center"/>
              <w:rPr>
                <w:rFonts w:ascii="Arial" w:hAnsi="Arial" w:cs="Arial"/>
                <w:sz w:val="16"/>
                <w:szCs w:val="16"/>
              </w:rPr>
            </w:pPr>
            <w:r>
              <w:rPr>
                <w:rFonts w:ascii="Arial" w:hAnsi="Arial" w:cs="Arial"/>
                <w:sz w:val="16"/>
                <w:szCs w:val="16"/>
              </w:rPr>
              <w:t>O</w:t>
            </w:r>
          </w:p>
        </w:tc>
        <w:tc>
          <w:tcPr>
            <w:tcW w:w="4357" w:type="dxa"/>
            <w:gridSpan w:val="2"/>
          </w:tcPr>
          <w:p w14:paraId="46115B07" w14:textId="77777777"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t>Numer rachunku, na którym została założona lokata w standardzie NRB</w:t>
            </w:r>
          </w:p>
        </w:tc>
      </w:tr>
      <w:tr w:rsidR="009A61A5" w:rsidRPr="000E1730" w14:paraId="223001E1" w14:textId="77777777" w:rsidTr="00CF19E7">
        <w:trPr>
          <w:jc w:val="center"/>
        </w:trPr>
        <w:tc>
          <w:tcPr>
            <w:tcW w:w="579" w:type="dxa"/>
          </w:tcPr>
          <w:p w14:paraId="3AA804EB" w14:textId="77777777" w:rsidR="009A61A5" w:rsidRPr="000E1730" w:rsidRDefault="009A61A5" w:rsidP="009A61A5">
            <w:pPr>
              <w:pStyle w:val="Tabela-zawarto"/>
              <w:rPr>
                <w:rFonts w:cs="Arial"/>
                <w:szCs w:val="16"/>
              </w:rPr>
            </w:pPr>
          </w:p>
        </w:tc>
        <w:tc>
          <w:tcPr>
            <w:tcW w:w="3244" w:type="dxa"/>
          </w:tcPr>
          <w:p w14:paraId="5AD17600" w14:textId="77777777" w:rsidR="009A61A5" w:rsidRPr="000E1730" w:rsidRDefault="009A61A5" w:rsidP="009A61A5">
            <w:pPr>
              <w:pStyle w:val="Tabela-zawarto"/>
              <w:rPr>
                <w:rFonts w:cs="Arial"/>
                <w:szCs w:val="16"/>
              </w:rPr>
            </w:pPr>
            <w:r w:rsidRPr="000E1730">
              <w:rPr>
                <w:rFonts w:cs="Arial"/>
                <w:szCs w:val="16"/>
              </w:rPr>
              <w:t>-   -   -   -   AccountName</w:t>
            </w:r>
          </w:p>
        </w:tc>
        <w:tc>
          <w:tcPr>
            <w:tcW w:w="4290" w:type="dxa"/>
          </w:tcPr>
          <w:p w14:paraId="30A8B48B" w14:textId="77777777" w:rsidR="009A61A5" w:rsidRPr="000E1730" w:rsidRDefault="009A61A5" w:rsidP="009A61A5">
            <w:pPr>
              <w:pStyle w:val="Tabela-zawarto"/>
            </w:pPr>
            <w:r w:rsidRPr="000E1730">
              <w:t xml:space="preserve">Nazwa rachunku </w:t>
            </w:r>
          </w:p>
        </w:tc>
        <w:tc>
          <w:tcPr>
            <w:tcW w:w="1597" w:type="dxa"/>
          </w:tcPr>
          <w:p w14:paraId="53230A78"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02556C7F" w14:textId="77CE03C1"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fldChar w:fldCharType="begin"/>
            </w:r>
            <w:r w:rsidRPr="000E1730">
              <w:rPr>
                <w:rFonts w:ascii="Arial" w:hAnsi="Arial" w:cs="Arial"/>
                <w:sz w:val="16"/>
                <w:szCs w:val="16"/>
              </w:rPr>
              <w:instrText xml:space="preserve"> DOCVARIABLE AccountName \* MERGEFORMAT </w:instrText>
            </w:r>
            <w:r w:rsidRPr="000E1730">
              <w:rPr>
                <w:rFonts w:ascii="Arial" w:hAnsi="Arial" w:cs="Arial"/>
                <w:sz w:val="16"/>
                <w:szCs w:val="16"/>
              </w:rPr>
              <w:fldChar w:fldCharType="end"/>
            </w:r>
          </w:p>
        </w:tc>
      </w:tr>
      <w:tr w:rsidR="009A61A5" w:rsidRPr="000E1730" w14:paraId="0D3FE206" w14:textId="77777777" w:rsidTr="00CF19E7">
        <w:trPr>
          <w:jc w:val="center"/>
        </w:trPr>
        <w:tc>
          <w:tcPr>
            <w:tcW w:w="579" w:type="dxa"/>
          </w:tcPr>
          <w:p w14:paraId="26C4E1FE" w14:textId="77777777" w:rsidR="009A61A5" w:rsidRPr="000E1730" w:rsidRDefault="009A61A5" w:rsidP="009A61A5">
            <w:pPr>
              <w:pStyle w:val="Tabela-zawarto"/>
              <w:rPr>
                <w:rFonts w:cs="Arial"/>
                <w:szCs w:val="16"/>
              </w:rPr>
            </w:pPr>
          </w:p>
        </w:tc>
        <w:tc>
          <w:tcPr>
            <w:tcW w:w="3244" w:type="dxa"/>
          </w:tcPr>
          <w:p w14:paraId="6A1EA22A" w14:textId="77777777" w:rsidR="009A61A5" w:rsidRPr="000E1730" w:rsidRDefault="009A61A5" w:rsidP="009A61A5">
            <w:pPr>
              <w:pStyle w:val="Tabela-zawarto"/>
              <w:rPr>
                <w:rFonts w:cs="Arial"/>
                <w:szCs w:val="16"/>
              </w:rPr>
            </w:pPr>
            <w:r w:rsidRPr="000E1730">
              <w:rPr>
                <w:rFonts w:cs="Arial"/>
                <w:szCs w:val="16"/>
              </w:rPr>
              <w:t>-   -   -   -   AccountCurrencyCode</w:t>
            </w:r>
          </w:p>
        </w:tc>
        <w:tc>
          <w:tcPr>
            <w:tcW w:w="4290" w:type="dxa"/>
          </w:tcPr>
          <w:p w14:paraId="34401DBE" w14:textId="77777777" w:rsidR="009A61A5" w:rsidRPr="000E1730" w:rsidRDefault="009A61A5" w:rsidP="009A61A5">
            <w:pPr>
              <w:pStyle w:val="Tabela-zawarto"/>
            </w:pPr>
            <w:r w:rsidRPr="000E1730">
              <w:t>Waluta rachunku</w:t>
            </w:r>
          </w:p>
        </w:tc>
        <w:tc>
          <w:tcPr>
            <w:tcW w:w="1597" w:type="dxa"/>
          </w:tcPr>
          <w:p w14:paraId="1AC1DEDD"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1A8F79C9" w14:textId="15EEC7CC"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fldChar w:fldCharType="begin"/>
            </w:r>
            <w:r w:rsidRPr="000E1730">
              <w:rPr>
                <w:rFonts w:ascii="Arial" w:hAnsi="Arial" w:cs="Arial"/>
                <w:sz w:val="16"/>
                <w:szCs w:val="16"/>
              </w:rPr>
              <w:instrText xml:space="preserve"> DOCVARIABLE AccountCurrencyCode \* MERGEFORMAT </w:instrText>
            </w:r>
            <w:r w:rsidRPr="000E1730">
              <w:rPr>
                <w:rFonts w:ascii="Arial" w:hAnsi="Arial" w:cs="Arial"/>
                <w:sz w:val="16"/>
                <w:szCs w:val="16"/>
              </w:rPr>
              <w:fldChar w:fldCharType="end"/>
            </w:r>
          </w:p>
        </w:tc>
      </w:tr>
      <w:tr w:rsidR="009A61A5" w:rsidRPr="000E1730" w14:paraId="54D16A53" w14:textId="77777777" w:rsidTr="00CF19E7">
        <w:trPr>
          <w:jc w:val="center"/>
        </w:trPr>
        <w:tc>
          <w:tcPr>
            <w:tcW w:w="579" w:type="dxa"/>
          </w:tcPr>
          <w:p w14:paraId="66CEB706" w14:textId="77777777" w:rsidR="009A61A5" w:rsidRPr="000E1730" w:rsidRDefault="009A61A5" w:rsidP="009A61A5">
            <w:pPr>
              <w:pStyle w:val="Tabela-zawarto"/>
              <w:rPr>
                <w:rFonts w:cs="Arial"/>
                <w:szCs w:val="16"/>
              </w:rPr>
            </w:pPr>
          </w:p>
        </w:tc>
        <w:tc>
          <w:tcPr>
            <w:tcW w:w="3244" w:type="dxa"/>
          </w:tcPr>
          <w:p w14:paraId="23505FE3" w14:textId="77777777" w:rsidR="009A61A5" w:rsidRPr="000E1730" w:rsidRDefault="009A61A5" w:rsidP="009A61A5">
            <w:pPr>
              <w:pStyle w:val="Tabela-zawarto"/>
              <w:rPr>
                <w:rFonts w:cs="Arial"/>
                <w:szCs w:val="16"/>
                <w:lang w:val="en-US"/>
              </w:rPr>
            </w:pPr>
            <w:r w:rsidRPr="000E1730">
              <w:rPr>
                <w:rFonts w:cs="Arial"/>
                <w:szCs w:val="16"/>
                <w:lang w:val="en-US"/>
              </w:rPr>
              <w:t>-   -   -   -   AccountType</w:t>
            </w:r>
          </w:p>
        </w:tc>
        <w:tc>
          <w:tcPr>
            <w:tcW w:w="4290" w:type="dxa"/>
          </w:tcPr>
          <w:p w14:paraId="5D7B40DC" w14:textId="77777777" w:rsidR="009A61A5" w:rsidRPr="000E1730" w:rsidRDefault="009A61A5" w:rsidP="009A61A5">
            <w:pPr>
              <w:pStyle w:val="Tabela-zawarto"/>
            </w:pPr>
            <w:r w:rsidRPr="000E1730">
              <w:t>Typ rachunku</w:t>
            </w:r>
          </w:p>
        </w:tc>
        <w:tc>
          <w:tcPr>
            <w:tcW w:w="1597" w:type="dxa"/>
          </w:tcPr>
          <w:p w14:paraId="5C741701"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6CA36E75" w14:textId="61D4ACC6" w:rsidR="009A61A5" w:rsidRPr="000E1730" w:rsidRDefault="009A61A5" w:rsidP="009A61A5">
            <w:pPr>
              <w:pStyle w:val="Tekstprzypisudolnego"/>
              <w:jc w:val="center"/>
              <w:rPr>
                <w:rFonts w:ascii="Arial" w:hAnsi="Arial" w:cs="Arial"/>
                <w:sz w:val="16"/>
                <w:szCs w:val="16"/>
                <w:lang w:val="en-US"/>
              </w:rPr>
            </w:pPr>
            <w:r w:rsidRPr="000E1730">
              <w:rPr>
                <w:rFonts w:ascii="Arial" w:hAnsi="Arial" w:cs="Arial"/>
                <w:sz w:val="16"/>
                <w:szCs w:val="16"/>
              </w:rPr>
              <w:fldChar w:fldCharType="begin"/>
            </w:r>
            <w:r w:rsidRPr="000E1730">
              <w:rPr>
                <w:rFonts w:ascii="Arial" w:hAnsi="Arial" w:cs="Arial"/>
                <w:sz w:val="16"/>
                <w:szCs w:val="16"/>
                <w:lang w:val="en-US"/>
              </w:rPr>
              <w:instrText xml:space="preserve"> DOCVARIABLE AccountType \* MERGEFORMAT </w:instrText>
            </w:r>
            <w:r w:rsidRPr="000E1730">
              <w:rPr>
                <w:rFonts w:ascii="Arial" w:hAnsi="Arial" w:cs="Arial"/>
                <w:sz w:val="16"/>
                <w:szCs w:val="16"/>
              </w:rPr>
              <w:fldChar w:fldCharType="end"/>
            </w:r>
          </w:p>
        </w:tc>
      </w:tr>
      <w:tr w:rsidR="009A61A5" w:rsidRPr="000E1730" w14:paraId="59D32AC1" w14:textId="77777777" w:rsidTr="00CF19E7">
        <w:trPr>
          <w:jc w:val="center"/>
        </w:trPr>
        <w:tc>
          <w:tcPr>
            <w:tcW w:w="579" w:type="dxa"/>
          </w:tcPr>
          <w:p w14:paraId="00E8DAAE" w14:textId="77777777" w:rsidR="009A61A5" w:rsidRPr="000E1730" w:rsidRDefault="009A61A5" w:rsidP="009A61A5">
            <w:pPr>
              <w:pStyle w:val="Tabela-zawarto"/>
              <w:rPr>
                <w:rFonts w:cs="Arial"/>
                <w:szCs w:val="16"/>
                <w:lang w:val="en-US"/>
              </w:rPr>
            </w:pPr>
            <w:r w:rsidRPr="000E1730">
              <w:rPr>
                <w:rFonts w:cs="Arial"/>
                <w:szCs w:val="16"/>
                <w:lang w:val="en-US"/>
              </w:rPr>
              <w:t>B-12</w:t>
            </w:r>
          </w:p>
        </w:tc>
        <w:tc>
          <w:tcPr>
            <w:tcW w:w="3244" w:type="dxa"/>
          </w:tcPr>
          <w:p w14:paraId="001A079A" w14:textId="77777777" w:rsidR="009A61A5" w:rsidRPr="000E1730" w:rsidRDefault="009A61A5" w:rsidP="009A61A5">
            <w:pPr>
              <w:pStyle w:val="Tabela-zawarto"/>
              <w:rPr>
                <w:rFonts w:cs="Arial"/>
                <w:szCs w:val="16"/>
                <w:lang w:val="en-US"/>
              </w:rPr>
            </w:pPr>
            <w:r w:rsidRPr="000E1730">
              <w:rPr>
                <w:rFonts w:cs="Arial"/>
                <w:szCs w:val="16"/>
                <w:lang w:val="en-US"/>
              </w:rPr>
              <w:t>-   -   -   DepositInterestBalanceDetails</w:t>
            </w:r>
          </w:p>
        </w:tc>
        <w:tc>
          <w:tcPr>
            <w:tcW w:w="4290" w:type="dxa"/>
          </w:tcPr>
          <w:p w14:paraId="01A24FE1" w14:textId="77777777" w:rsidR="009A61A5" w:rsidRPr="000E1730" w:rsidRDefault="009A61A5" w:rsidP="009A61A5">
            <w:pPr>
              <w:pStyle w:val="Tabela-zawarto"/>
            </w:pPr>
            <w:r w:rsidRPr="000E1730">
              <w:t>Informacje o odsetkach na rachunku lokaty</w:t>
            </w:r>
          </w:p>
        </w:tc>
        <w:tc>
          <w:tcPr>
            <w:tcW w:w="1597" w:type="dxa"/>
          </w:tcPr>
          <w:p w14:paraId="4ADF1ACD"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6C14176A" w14:textId="77777777"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t>Informacje o odsetkach na rachunku lokaty</w:t>
            </w:r>
          </w:p>
        </w:tc>
      </w:tr>
      <w:tr w:rsidR="009A61A5" w:rsidRPr="000E1730" w14:paraId="06B6F7A6" w14:textId="77777777" w:rsidTr="00CF19E7">
        <w:trPr>
          <w:jc w:val="center"/>
        </w:trPr>
        <w:tc>
          <w:tcPr>
            <w:tcW w:w="579" w:type="dxa"/>
          </w:tcPr>
          <w:p w14:paraId="151C01A9" w14:textId="77777777" w:rsidR="009A61A5" w:rsidRPr="000E1730" w:rsidRDefault="009A61A5" w:rsidP="009A61A5">
            <w:pPr>
              <w:pStyle w:val="Tabela-zawarto"/>
              <w:rPr>
                <w:rFonts w:cs="Arial"/>
                <w:szCs w:val="16"/>
              </w:rPr>
            </w:pPr>
          </w:p>
        </w:tc>
        <w:tc>
          <w:tcPr>
            <w:tcW w:w="3244" w:type="dxa"/>
          </w:tcPr>
          <w:p w14:paraId="6E78782C" w14:textId="77777777" w:rsidR="009A61A5" w:rsidRPr="000E1730" w:rsidRDefault="009A61A5" w:rsidP="009A61A5">
            <w:pPr>
              <w:pStyle w:val="Tabela-zawarto"/>
              <w:rPr>
                <w:rFonts w:cs="Arial"/>
                <w:szCs w:val="16"/>
              </w:rPr>
            </w:pPr>
            <w:r w:rsidRPr="000E1730">
              <w:rPr>
                <w:rFonts w:cs="Arial"/>
                <w:szCs w:val="16"/>
              </w:rPr>
              <w:t>-   -   -   -   BalanceType</w:t>
            </w:r>
          </w:p>
        </w:tc>
        <w:tc>
          <w:tcPr>
            <w:tcW w:w="4290" w:type="dxa"/>
          </w:tcPr>
          <w:p w14:paraId="1EA730A3" w14:textId="77777777" w:rsidR="009A61A5" w:rsidRPr="000E1730" w:rsidRDefault="009A61A5" w:rsidP="009A61A5">
            <w:pPr>
              <w:pStyle w:val="Tabela-zawarto"/>
            </w:pPr>
            <w:r w:rsidRPr="000E1730">
              <w:t>Rodzaj salda</w:t>
            </w:r>
          </w:p>
        </w:tc>
        <w:tc>
          <w:tcPr>
            <w:tcW w:w="1597" w:type="dxa"/>
          </w:tcPr>
          <w:p w14:paraId="0F01B269"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4F262DC6" w14:textId="717F86A8"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fldChar w:fldCharType="begin"/>
            </w:r>
            <w:r w:rsidRPr="000E1730">
              <w:rPr>
                <w:rFonts w:ascii="Arial" w:hAnsi="Arial" w:cs="Arial"/>
                <w:sz w:val="16"/>
                <w:szCs w:val="16"/>
              </w:rPr>
              <w:instrText xml:space="preserve"> DOCVARIABLE BalanceType \* MERGEFORMAT </w:instrText>
            </w:r>
            <w:r w:rsidRPr="000E1730">
              <w:rPr>
                <w:rFonts w:ascii="Arial" w:hAnsi="Arial" w:cs="Arial"/>
                <w:sz w:val="16"/>
                <w:szCs w:val="16"/>
              </w:rPr>
              <w:fldChar w:fldCharType="end"/>
            </w:r>
          </w:p>
        </w:tc>
      </w:tr>
      <w:tr w:rsidR="009A61A5" w:rsidRPr="000E1730" w14:paraId="3FF3ECB6" w14:textId="77777777" w:rsidTr="00CF19E7">
        <w:trPr>
          <w:jc w:val="center"/>
        </w:trPr>
        <w:tc>
          <w:tcPr>
            <w:tcW w:w="579" w:type="dxa"/>
          </w:tcPr>
          <w:p w14:paraId="3447524E" w14:textId="77777777" w:rsidR="009A61A5" w:rsidRPr="000E1730" w:rsidRDefault="009A61A5" w:rsidP="009A61A5">
            <w:pPr>
              <w:pStyle w:val="Tabela-zawarto"/>
              <w:rPr>
                <w:rFonts w:cs="Arial"/>
                <w:szCs w:val="16"/>
              </w:rPr>
            </w:pPr>
          </w:p>
        </w:tc>
        <w:tc>
          <w:tcPr>
            <w:tcW w:w="3244" w:type="dxa"/>
          </w:tcPr>
          <w:p w14:paraId="2F2D3A40" w14:textId="77777777" w:rsidR="009A61A5" w:rsidRPr="000E1730" w:rsidRDefault="009A61A5" w:rsidP="009A61A5">
            <w:pPr>
              <w:pStyle w:val="Tabela-zawarto"/>
              <w:rPr>
                <w:rFonts w:cs="Arial"/>
                <w:szCs w:val="16"/>
                <w:lang w:val="en-US"/>
              </w:rPr>
            </w:pPr>
            <w:r w:rsidRPr="000E1730">
              <w:rPr>
                <w:rFonts w:cs="Arial"/>
                <w:szCs w:val="16"/>
                <w:lang w:val="en-US"/>
              </w:rPr>
              <w:t>-   -   -   -   BalanceAmount</w:t>
            </w:r>
          </w:p>
        </w:tc>
        <w:tc>
          <w:tcPr>
            <w:tcW w:w="4290" w:type="dxa"/>
          </w:tcPr>
          <w:p w14:paraId="752080C3" w14:textId="77777777" w:rsidR="009A61A5" w:rsidRPr="000E1730" w:rsidRDefault="009A61A5" w:rsidP="009A61A5">
            <w:pPr>
              <w:pStyle w:val="Tabela-zawarto"/>
            </w:pPr>
            <w:r w:rsidRPr="000E1730">
              <w:t>Kwota</w:t>
            </w:r>
          </w:p>
        </w:tc>
        <w:tc>
          <w:tcPr>
            <w:tcW w:w="1597" w:type="dxa"/>
          </w:tcPr>
          <w:p w14:paraId="7AF8BF08"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33C5A266" w14:textId="5E0411E3" w:rsidR="009A61A5" w:rsidRPr="000E1730" w:rsidRDefault="009A61A5" w:rsidP="009A61A5">
            <w:pPr>
              <w:pStyle w:val="Tekstprzypisudolnego"/>
              <w:jc w:val="center"/>
              <w:rPr>
                <w:rFonts w:ascii="Arial" w:hAnsi="Arial" w:cs="Arial"/>
                <w:sz w:val="16"/>
                <w:szCs w:val="16"/>
                <w:lang w:val="en-US"/>
              </w:rPr>
            </w:pPr>
            <w:r w:rsidRPr="000E1730">
              <w:rPr>
                <w:rFonts w:ascii="Arial" w:hAnsi="Arial" w:cs="Arial"/>
                <w:sz w:val="16"/>
                <w:szCs w:val="16"/>
              </w:rPr>
              <w:fldChar w:fldCharType="begin"/>
            </w:r>
            <w:r w:rsidRPr="000E1730">
              <w:rPr>
                <w:rFonts w:ascii="Arial" w:hAnsi="Arial" w:cs="Arial"/>
                <w:sz w:val="16"/>
                <w:szCs w:val="16"/>
                <w:lang w:val="en-US"/>
              </w:rPr>
              <w:instrText xml:space="preserve"> DOCVARIABLE BalanceAmount \* MERGEFORMAT </w:instrText>
            </w:r>
            <w:r w:rsidRPr="000E1730">
              <w:rPr>
                <w:rFonts w:ascii="Arial" w:hAnsi="Arial" w:cs="Arial"/>
                <w:sz w:val="16"/>
                <w:szCs w:val="16"/>
              </w:rPr>
              <w:fldChar w:fldCharType="end"/>
            </w:r>
          </w:p>
        </w:tc>
      </w:tr>
      <w:tr w:rsidR="009A61A5" w:rsidRPr="000E1730" w14:paraId="2D97A966" w14:textId="77777777" w:rsidTr="00CF19E7">
        <w:trPr>
          <w:jc w:val="center"/>
        </w:trPr>
        <w:tc>
          <w:tcPr>
            <w:tcW w:w="579" w:type="dxa"/>
          </w:tcPr>
          <w:p w14:paraId="0BCCCACD" w14:textId="77777777" w:rsidR="009A61A5" w:rsidRPr="000E1730" w:rsidRDefault="009A61A5" w:rsidP="009A61A5">
            <w:pPr>
              <w:pStyle w:val="Tabela-zawarto"/>
              <w:rPr>
                <w:rFonts w:cs="Arial"/>
                <w:szCs w:val="16"/>
                <w:lang w:val="en-US"/>
              </w:rPr>
            </w:pPr>
          </w:p>
        </w:tc>
        <w:tc>
          <w:tcPr>
            <w:tcW w:w="3244" w:type="dxa"/>
          </w:tcPr>
          <w:p w14:paraId="4A8CD54B" w14:textId="77777777" w:rsidR="009A61A5" w:rsidRPr="000E1730" w:rsidRDefault="009A61A5" w:rsidP="009A61A5">
            <w:pPr>
              <w:pStyle w:val="Tabela-zawarto"/>
              <w:rPr>
                <w:rFonts w:cs="Arial"/>
                <w:szCs w:val="16"/>
                <w:lang w:val="en-US"/>
              </w:rPr>
            </w:pPr>
            <w:r w:rsidRPr="000E1730">
              <w:rPr>
                <w:rFonts w:cs="Arial"/>
                <w:szCs w:val="16"/>
                <w:lang w:val="en-US"/>
              </w:rPr>
              <w:t>-   -   -   -   BalanceDate</w:t>
            </w:r>
          </w:p>
        </w:tc>
        <w:tc>
          <w:tcPr>
            <w:tcW w:w="4290" w:type="dxa"/>
          </w:tcPr>
          <w:p w14:paraId="17DF6847" w14:textId="77777777" w:rsidR="009A61A5" w:rsidRPr="000E1730" w:rsidRDefault="009A61A5" w:rsidP="009A61A5">
            <w:pPr>
              <w:pStyle w:val="Tabela-zawarto"/>
            </w:pPr>
            <w:r w:rsidRPr="000E1730">
              <w:t>Data salda</w:t>
            </w:r>
          </w:p>
        </w:tc>
        <w:tc>
          <w:tcPr>
            <w:tcW w:w="1597" w:type="dxa"/>
          </w:tcPr>
          <w:p w14:paraId="70B030F3"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3252CD38" w14:textId="72DF8957" w:rsidR="009A61A5" w:rsidRPr="000E1730" w:rsidRDefault="009A61A5" w:rsidP="009A61A5">
            <w:pPr>
              <w:pStyle w:val="Tekstprzypisudolnego"/>
              <w:jc w:val="center"/>
              <w:rPr>
                <w:rFonts w:ascii="Arial" w:hAnsi="Arial" w:cs="Arial"/>
                <w:sz w:val="16"/>
                <w:szCs w:val="16"/>
                <w:lang w:val="en-US"/>
              </w:rPr>
            </w:pPr>
            <w:r w:rsidRPr="000E1730">
              <w:rPr>
                <w:rFonts w:ascii="Arial" w:hAnsi="Arial" w:cs="Arial"/>
                <w:sz w:val="16"/>
                <w:szCs w:val="16"/>
              </w:rPr>
              <w:fldChar w:fldCharType="begin"/>
            </w:r>
            <w:r w:rsidRPr="000E1730">
              <w:rPr>
                <w:rFonts w:ascii="Arial" w:hAnsi="Arial" w:cs="Arial"/>
                <w:sz w:val="16"/>
                <w:szCs w:val="16"/>
                <w:lang w:val="en-US"/>
              </w:rPr>
              <w:instrText xml:space="preserve"> DOCVARIABLE BalanceDate \* MERGEFORMAT </w:instrText>
            </w:r>
            <w:r w:rsidRPr="000E1730">
              <w:rPr>
                <w:rFonts w:ascii="Arial" w:hAnsi="Arial" w:cs="Arial"/>
                <w:sz w:val="16"/>
                <w:szCs w:val="16"/>
              </w:rPr>
              <w:fldChar w:fldCharType="end"/>
            </w:r>
          </w:p>
        </w:tc>
      </w:tr>
      <w:tr w:rsidR="009A61A5" w:rsidRPr="000E1730" w14:paraId="0CFAFF6B" w14:textId="77777777" w:rsidTr="00CF19E7">
        <w:trPr>
          <w:jc w:val="center"/>
        </w:trPr>
        <w:tc>
          <w:tcPr>
            <w:tcW w:w="579" w:type="dxa"/>
            <w:tcBorders>
              <w:bottom w:val="single" w:sz="4" w:space="0" w:color="auto"/>
            </w:tcBorders>
          </w:tcPr>
          <w:p w14:paraId="2E4A6F8B" w14:textId="77777777" w:rsidR="009A61A5" w:rsidRPr="000E1730" w:rsidRDefault="009A61A5" w:rsidP="009A61A5">
            <w:pPr>
              <w:pStyle w:val="Tabela-zawarto"/>
              <w:rPr>
                <w:rFonts w:cs="Arial"/>
                <w:szCs w:val="16"/>
                <w:lang w:val="en-US"/>
              </w:rPr>
            </w:pPr>
            <w:r w:rsidRPr="000E1730">
              <w:rPr>
                <w:rFonts w:cs="Arial"/>
                <w:szCs w:val="16"/>
                <w:lang w:val="en-US"/>
              </w:rPr>
              <w:t>H-13</w:t>
            </w:r>
          </w:p>
        </w:tc>
        <w:tc>
          <w:tcPr>
            <w:tcW w:w="3244" w:type="dxa"/>
            <w:tcBorders>
              <w:bottom w:val="nil"/>
            </w:tcBorders>
          </w:tcPr>
          <w:p w14:paraId="78A5F7E4" w14:textId="77777777" w:rsidR="009A61A5" w:rsidRPr="000E1730" w:rsidRDefault="009A61A5" w:rsidP="009A61A5">
            <w:pPr>
              <w:pStyle w:val="Tabela-zawarto"/>
              <w:rPr>
                <w:rFonts w:cs="Arial"/>
                <w:szCs w:val="16"/>
              </w:rPr>
            </w:pPr>
            <w:r w:rsidRPr="000E1730">
              <w:rPr>
                <w:rFonts w:cs="Arial"/>
                <w:szCs w:val="16"/>
              </w:rPr>
              <w:t>-   -   -   DepositInformation</w:t>
            </w:r>
          </w:p>
        </w:tc>
        <w:tc>
          <w:tcPr>
            <w:tcW w:w="4290" w:type="dxa"/>
          </w:tcPr>
          <w:p w14:paraId="1223E236" w14:textId="77777777" w:rsidR="009A61A5" w:rsidRPr="000E1730" w:rsidRDefault="009A61A5" w:rsidP="009A61A5">
            <w:pPr>
              <w:pStyle w:val="Tabela-zawarto"/>
            </w:pPr>
            <w:r w:rsidRPr="000E1730">
              <w:t>Informacje opisujące daną lokatę</w:t>
            </w:r>
          </w:p>
        </w:tc>
        <w:tc>
          <w:tcPr>
            <w:tcW w:w="1597" w:type="dxa"/>
          </w:tcPr>
          <w:p w14:paraId="05A9F92D" w14:textId="77777777" w:rsidR="009A61A5" w:rsidRPr="000E1730" w:rsidRDefault="009A61A5" w:rsidP="009A61A5">
            <w:pPr>
              <w:pStyle w:val="Tekstprzypisudolnego"/>
              <w:jc w:val="center"/>
              <w:rPr>
                <w:rFonts w:ascii="Arial" w:hAnsi="Arial" w:cs="Arial"/>
                <w:sz w:val="16"/>
                <w:szCs w:val="16"/>
              </w:rPr>
            </w:pPr>
            <w:r>
              <w:rPr>
                <w:rFonts w:ascii="Arial" w:hAnsi="Arial" w:cs="Arial"/>
                <w:sz w:val="16"/>
                <w:szCs w:val="16"/>
              </w:rPr>
              <w:t>W</w:t>
            </w:r>
          </w:p>
        </w:tc>
        <w:tc>
          <w:tcPr>
            <w:tcW w:w="4357" w:type="dxa"/>
            <w:gridSpan w:val="2"/>
          </w:tcPr>
          <w:p w14:paraId="64C8F8BB" w14:textId="3DC4B93B"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fldChar w:fldCharType="begin"/>
            </w:r>
            <w:r w:rsidRPr="000E1730">
              <w:rPr>
                <w:rFonts w:ascii="Arial" w:hAnsi="Arial" w:cs="Arial"/>
                <w:sz w:val="16"/>
                <w:szCs w:val="16"/>
              </w:rPr>
              <w:instrText xml:space="preserve"> DOCVARIABLE DepositInformation \* MERGEFORMAT </w:instrText>
            </w:r>
            <w:r w:rsidRPr="000E1730">
              <w:rPr>
                <w:rFonts w:ascii="Arial" w:hAnsi="Arial" w:cs="Arial"/>
                <w:sz w:val="16"/>
                <w:szCs w:val="16"/>
              </w:rPr>
              <w:fldChar w:fldCharType="end"/>
            </w:r>
          </w:p>
        </w:tc>
      </w:tr>
      <w:tr w:rsidR="009A61A5" w:rsidRPr="000E1730" w14:paraId="42585DFD" w14:textId="77777777" w:rsidTr="00CF19E7">
        <w:trPr>
          <w:jc w:val="center"/>
        </w:trPr>
        <w:tc>
          <w:tcPr>
            <w:tcW w:w="579" w:type="dxa"/>
            <w:tcBorders>
              <w:bottom w:val="single" w:sz="4" w:space="0" w:color="auto"/>
            </w:tcBorders>
          </w:tcPr>
          <w:p w14:paraId="14256B6A" w14:textId="77777777" w:rsidR="009A61A5" w:rsidRPr="000E1730" w:rsidRDefault="009A61A5" w:rsidP="009A61A5">
            <w:pPr>
              <w:pStyle w:val="Tabela-zawarto"/>
              <w:rPr>
                <w:rFonts w:cs="Arial"/>
                <w:szCs w:val="16"/>
              </w:rPr>
            </w:pPr>
          </w:p>
        </w:tc>
        <w:tc>
          <w:tcPr>
            <w:tcW w:w="3244" w:type="dxa"/>
            <w:tcBorders>
              <w:bottom w:val="single" w:sz="4" w:space="0" w:color="auto"/>
            </w:tcBorders>
            <w:shd w:val="clear" w:color="auto" w:fill="auto"/>
          </w:tcPr>
          <w:p w14:paraId="7A96762E" w14:textId="77777777" w:rsidR="009A61A5" w:rsidRPr="000E1730" w:rsidRDefault="009A61A5" w:rsidP="009A61A5">
            <w:pPr>
              <w:pStyle w:val="Tabela-zawarto"/>
              <w:rPr>
                <w:rFonts w:cs="Arial"/>
                <w:szCs w:val="16"/>
              </w:rPr>
            </w:pPr>
            <w:r w:rsidRPr="000E1730">
              <w:rPr>
                <w:rFonts w:cs="Arial"/>
                <w:szCs w:val="16"/>
              </w:rPr>
              <w:t xml:space="preserve">-   -   -   -   DepositIdentifier               </w:t>
            </w:r>
          </w:p>
        </w:tc>
        <w:tc>
          <w:tcPr>
            <w:tcW w:w="4290" w:type="dxa"/>
          </w:tcPr>
          <w:p w14:paraId="7940B725" w14:textId="77777777" w:rsidR="009A61A5" w:rsidRPr="000E1730" w:rsidRDefault="009A61A5" w:rsidP="009A61A5">
            <w:pPr>
              <w:pStyle w:val="Tabela-zawarto"/>
            </w:pPr>
            <w:r w:rsidRPr="000E1730">
              <w:t xml:space="preserve">Identyfikator </w:t>
            </w:r>
            <w:r>
              <w:t>produktu lokatowego</w:t>
            </w:r>
            <w:r w:rsidRPr="000E1730">
              <w:t xml:space="preserve"> nadawany przez bank</w:t>
            </w:r>
          </w:p>
        </w:tc>
        <w:tc>
          <w:tcPr>
            <w:tcW w:w="1597" w:type="dxa"/>
          </w:tcPr>
          <w:p w14:paraId="42BF1122" w14:textId="77777777" w:rsidR="009A61A5" w:rsidRDefault="009A61A5" w:rsidP="009A61A5">
            <w:pPr>
              <w:pStyle w:val="Tekstprzypisudolnego"/>
              <w:jc w:val="center"/>
              <w:rPr>
                <w:rFonts w:ascii="Arial" w:hAnsi="Arial" w:cs="Arial"/>
                <w:sz w:val="16"/>
                <w:szCs w:val="16"/>
              </w:rPr>
            </w:pPr>
            <w:r>
              <w:rPr>
                <w:rFonts w:ascii="Arial" w:hAnsi="Arial" w:cs="Arial"/>
                <w:sz w:val="16"/>
                <w:szCs w:val="16"/>
              </w:rPr>
              <w:t>O</w:t>
            </w:r>
          </w:p>
        </w:tc>
        <w:tc>
          <w:tcPr>
            <w:tcW w:w="4357" w:type="dxa"/>
            <w:gridSpan w:val="2"/>
          </w:tcPr>
          <w:p w14:paraId="37012795" w14:textId="6C548818" w:rsidR="009A61A5" w:rsidRPr="000E1730" w:rsidRDefault="009A61A5" w:rsidP="009A61A5">
            <w:pPr>
              <w:pStyle w:val="Tekstprzypisudolnego"/>
              <w:jc w:val="center"/>
              <w:rPr>
                <w:rFonts w:ascii="Arial" w:hAnsi="Arial" w:cs="Arial"/>
                <w:sz w:val="16"/>
                <w:szCs w:val="16"/>
              </w:rPr>
            </w:pPr>
            <w:r>
              <w:rPr>
                <w:rFonts w:ascii="Arial" w:hAnsi="Arial" w:cs="Arial"/>
                <w:sz w:val="16"/>
                <w:szCs w:val="16"/>
              </w:rPr>
              <w:t>Kod schematu lokaty zgodnie, z którym lokata została założona</w:t>
            </w:r>
            <w:r w:rsidRPr="000E1730">
              <w:rPr>
                <w:rFonts w:ascii="Arial" w:hAnsi="Arial" w:cs="Arial"/>
                <w:sz w:val="16"/>
                <w:szCs w:val="16"/>
              </w:rPr>
              <w:fldChar w:fldCharType="begin"/>
            </w:r>
            <w:r w:rsidRPr="000E1730">
              <w:rPr>
                <w:rFonts w:ascii="Arial" w:hAnsi="Arial" w:cs="Arial"/>
                <w:sz w:val="16"/>
                <w:szCs w:val="16"/>
              </w:rPr>
              <w:instrText xml:space="preserve"> DOCVARIABLE DepositIdentifier \* MERGEFORMAT </w:instrText>
            </w:r>
            <w:r w:rsidRPr="000E1730">
              <w:rPr>
                <w:rFonts w:ascii="Arial" w:hAnsi="Arial" w:cs="Arial"/>
                <w:sz w:val="16"/>
                <w:szCs w:val="16"/>
              </w:rPr>
              <w:fldChar w:fldCharType="end"/>
            </w:r>
          </w:p>
        </w:tc>
      </w:tr>
      <w:tr w:rsidR="009A61A5" w:rsidRPr="000E1730" w14:paraId="7E0942A0" w14:textId="77777777" w:rsidTr="00CF19E7">
        <w:trPr>
          <w:jc w:val="center"/>
        </w:trPr>
        <w:tc>
          <w:tcPr>
            <w:tcW w:w="579" w:type="dxa"/>
            <w:tcBorders>
              <w:top w:val="single" w:sz="4" w:space="0" w:color="auto"/>
              <w:bottom w:val="nil"/>
            </w:tcBorders>
          </w:tcPr>
          <w:p w14:paraId="531A8B1A" w14:textId="77777777" w:rsidR="009A61A5" w:rsidRPr="000E1730" w:rsidRDefault="009A61A5" w:rsidP="009A61A5">
            <w:pPr>
              <w:pStyle w:val="Tabela-zawarto"/>
              <w:rPr>
                <w:rFonts w:cs="Arial"/>
                <w:szCs w:val="16"/>
              </w:rPr>
            </w:pPr>
          </w:p>
        </w:tc>
        <w:tc>
          <w:tcPr>
            <w:tcW w:w="3244" w:type="dxa"/>
            <w:tcBorders>
              <w:top w:val="single" w:sz="4" w:space="0" w:color="auto"/>
              <w:bottom w:val="nil"/>
            </w:tcBorders>
            <w:shd w:val="clear" w:color="auto" w:fill="auto"/>
          </w:tcPr>
          <w:p w14:paraId="3C573644" w14:textId="77777777" w:rsidR="009A61A5" w:rsidRPr="000E1730" w:rsidRDefault="009A61A5" w:rsidP="009A61A5">
            <w:pPr>
              <w:pStyle w:val="Tabela-zawarto"/>
              <w:rPr>
                <w:rFonts w:cs="Arial"/>
                <w:szCs w:val="16"/>
              </w:rPr>
            </w:pPr>
            <w:r w:rsidRPr="000E1730">
              <w:rPr>
                <w:rFonts w:cs="Arial"/>
                <w:szCs w:val="16"/>
              </w:rPr>
              <w:t xml:space="preserve">-   -   -   -   DepositType                     </w:t>
            </w:r>
          </w:p>
        </w:tc>
        <w:tc>
          <w:tcPr>
            <w:tcW w:w="4290" w:type="dxa"/>
          </w:tcPr>
          <w:p w14:paraId="78C9B607" w14:textId="77777777" w:rsidR="009A61A5" w:rsidRPr="000E1730" w:rsidRDefault="009A61A5" w:rsidP="009A61A5">
            <w:pPr>
              <w:pStyle w:val="Tabela-zawarto"/>
            </w:pPr>
            <w:r w:rsidRPr="000E1730">
              <w:t>Rodzaj lokaty</w:t>
            </w:r>
          </w:p>
        </w:tc>
        <w:tc>
          <w:tcPr>
            <w:tcW w:w="1597" w:type="dxa"/>
          </w:tcPr>
          <w:p w14:paraId="6D5916E3" w14:textId="77777777" w:rsidR="009A61A5" w:rsidRPr="000E1730" w:rsidRDefault="009A61A5" w:rsidP="009A61A5">
            <w:pPr>
              <w:pStyle w:val="Tabela-zawarto"/>
              <w:jc w:val="center"/>
              <w:rPr>
                <w:rFonts w:cs="Arial"/>
                <w:szCs w:val="16"/>
              </w:rPr>
            </w:pPr>
            <w:r>
              <w:rPr>
                <w:rFonts w:cs="Arial"/>
                <w:szCs w:val="16"/>
              </w:rPr>
              <w:t>W</w:t>
            </w:r>
          </w:p>
        </w:tc>
        <w:tc>
          <w:tcPr>
            <w:tcW w:w="4357" w:type="dxa"/>
            <w:gridSpan w:val="2"/>
          </w:tcPr>
          <w:p w14:paraId="0DCFF57C" w14:textId="77777777" w:rsidR="009A61A5" w:rsidRPr="000E1730" w:rsidRDefault="009A61A5" w:rsidP="009A61A5">
            <w:pPr>
              <w:pStyle w:val="Tabela-zawarto"/>
              <w:jc w:val="center"/>
              <w:rPr>
                <w:rFonts w:cs="Arial"/>
                <w:szCs w:val="16"/>
              </w:rPr>
            </w:pPr>
            <w:r w:rsidRPr="000E1730">
              <w:rPr>
                <w:rFonts w:cs="Arial"/>
                <w:szCs w:val="16"/>
              </w:rPr>
              <w:t>„Terminowa”</w:t>
            </w:r>
          </w:p>
        </w:tc>
      </w:tr>
      <w:tr w:rsidR="009A61A5" w:rsidRPr="000E1730" w14:paraId="2F6F8AA4" w14:textId="77777777" w:rsidTr="00CF19E7">
        <w:trPr>
          <w:jc w:val="center"/>
        </w:trPr>
        <w:tc>
          <w:tcPr>
            <w:tcW w:w="579" w:type="dxa"/>
            <w:tcBorders>
              <w:top w:val="nil"/>
              <w:bottom w:val="nil"/>
            </w:tcBorders>
          </w:tcPr>
          <w:p w14:paraId="444DF740" w14:textId="77777777" w:rsidR="009A61A5" w:rsidRPr="000E1730" w:rsidRDefault="009A61A5" w:rsidP="009A61A5">
            <w:pPr>
              <w:pStyle w:val="Tabela-zawarto"/>
              <w:rPr>
                <w:rFonts w:cs="Arial"/>
                <w:szCs w:val="16"/>
              </w:rPr>
            </w:pPr>
          </w:p>
        </w:tc>
        <w:tc>
          <w:tcPr>
            <w:tcW w:w="3244" w:type="dxa"/>
            <w:tcBorders>
              <w:top w:val="nil"/>
              <w:bottom w:val="nil"/>
            </w:tcBorders>
            <w:shd w:val="clear" w:color="auto" w:fill="auto"/>
          </w:tcPr>
          <w:p w14:paraId="7E13274A" w14:textId="77777777" w:rsidR="009A61A5" w:rsidRPr="000E1730" w:rsidRDefault="009A61A5" w:rsidP="009A61A5">
            <w:pPr>
              <w:pStyle w:val="Tabela-zawarto"/>
              <w:rPr>
                <w:rFonts w:cs="Arial"/>
                <w:szCs w:val="16"/>
              </w:rPr>
            </w:pPr>
            <w:r w:rsidRPr="000E1730">
              <w:rPr>
                <w:rFonts w:cs="Arial"/>
                <w:szCs w:val="16"/>
              </w:rPr>
              <w:t>-   -   -   -   DepositPeriod</w:t>
            </w:r>
          </w:p>
        </w:tc>
        <w:tc>
          <w:tcPr>
            <w:tcW w:w="4290" w:type="dxa"/>
          </w:tcPr>
          <w:p w14:paraId="3FD7484E" w14:textId="77777777" w:rsidR="009A61A5" w:rsidRPr="000E1730" w:rsidRDefault="009A61A5" w:rsidP="009A61A5">
            <w:pPr>
              <w:pStyle w:val="Tabela-zawarto"/>
            </w:pPr>
            <w:r w:rsidRPr="000E1730">
              <w:t>Okres trwania lokaty</w:t>
            </w:r>
          </w:p>
        </w:tc>
        <w:tc>
          <w:tcPr>
            <w:tcW w:w="1597" w:type="dxa"/>
          </w:tcPr>
          <w:p w14:paraId="40FDAD15" w14:textId="77777777" w:rsidR="009A61A5" w:rsidRPr="000E1730" w:rsidRDefault="009A61A5" w:rsidP="009A61A5">
            <w:pPr>
              <w:pStyle w:val="Tabela-zawarto"/>
              <w:jc w:val="center"/>
              <w:rPr>
                <w:rFonts w:cs="Arial"/>
                <w:szCs w:val="16"/>
              </w:rPr>
            </w:pPr>
            <w:r>
              <w:rPr>
                <w:rFonts w:cs="Arial"/>
                <w:szCs w:val="16"/>
              </w:rPr>
              <w:t>W</w:t>
            </w:r>
          </w:p>
        </w:tc>
        <w:tc>
          <w:tcPr>
            <w:tcW w:w="4357" w:type="dxa"/>
            <w:gridSpan w:val="2"/>
          </w:tcPr>
          <w:p w14:paraId="5EE5C2D0" w14:textId="77777777" w:rsidR="009A61A5" w:rsidRPr="000E1730" w:rsidRDefault="009A61A5" w:rsidP="009A61A5">
            <w:pPr>
              <w:pStyle w:val="Tabela-zawarto"/>
              <w:jc w:val="center"/>
              <w:rPr>
                <w:rFonts w:cs="Arial"/>
                <w:szCs w:val="16"/>
              </w:rPr>
            </w:pPr>
            <w:r w:rsidRPr="000E1730">
              <w:rPr>
                <w:rFonts w:cs="Arial"/>
                <w:szCs w:val="16"/>
              </w:rPr>
              <w:t>Ilość dni</w:t>
            </w:r>
            <w:r>
              <w:rPr>
                <w:rFonts w:cs="Arial"/>
                <w:szCs w:val="16"/>
              </w:rPr>
              <w:t>/tygodni/miesięcy/lat</w:t>
            </w:r>
            <w:r w:rsidRPr="000E1730">
              <w:rPr>
                <w:rFonts w:cs="Arial"/>
                <w:szCs w:val="16"/>
              </w:rPr>
              <w:t xml:space="preserve"> trwania lokaty </w:t>
            </w:r>
          </w:p>
        </w:tc>
      </w:tr>
      <w:tr w:rsidR="009A61A5" w:rsidRPr="000E1730" w14:paraId="47E5C079" w14:textId="77777777" w:rsidTr="00CF19E7">
        <w:trPr>
          <w:jc w:val="center"/>
        </w:trPr>
        <w:tc>
          <w:tcPr>
            <w:tcW w:w="579" w:type="dxa"/>
            <w:tcBorders>
              <w:top w:val="nil"/>
              <w:bottom w:val="nil"/>
            </w:tcBorders>
          </w:tcPr>
          <w:p w14:paraId="652690B0" w14:textId="77777777" w:rsidR="009A61A5" w:rsidRPr="000E1730" w:rsidRDefault="009A61A5" w:rsidP="009A61A5">
            <w:pPr>
              <w:pStyle w:val="Tabela-zawarto"/>
              <w:rPr>
                <w:rFonts w:cs="Arial"/>
                <w:szCs w:val="16"/>
              </w:rPr>
            </w:pPr>
          </w:p>
        </w:tc>
        <w:tc>
          <w:tcPr>
            <w:tcW w:w="3244" w:type="dxa"/>
            <w:tcBorders>
              <w:top w:val="nil"/>
              <w:bottom w:val="nil"/>
            </w:tcBorders>
            <w:shd w:val="clear" w:color="auto" w:fill="auto"/>
          </w:tcPr>
          <w:p w14:paraId="1389AB59" w14:textId="77777777" w:rsidR="009A61A5" w:rsidRPr="000E1730" w:rsidRDefault="009A61A5" w:rsidP="009A61A5">
            <w:pPr>
              <w:pStyle w:val="Tabela-zawarto"/>
              <w:rPr>
                <w:rFonts w:cs="Arial"/>
                <w:szCs w:val="16"/>
              </w:rPr>
            </w:pPr>
            <w:r w:rsidRPr="000E1730">
              <w:rPr>
                <w:rFonts w:cs="Arial"/>
                <w:szCs w:val="16"/>
              </w:rPr>
              <w:t>-   -   -   -   DepositName</w:t>
            </w:r>
          </w:p>
        </w:tc>
        <w:tc>
          <w:tcPr>
            <w:tcW w:w="4290" w:type="dxa"/>
          </w:tcPr>
          <w:p w14:paraId="237F2F07" w14:textId="77777777" w:rsidR="009A61A5" w:rsidRPr="000E1730" w:rsidRDefault="009A61A5" w:rsidP="009A61A5">
            <w:pPr>
              <w:pStyle w:val="Tabela-zawarto"/>
            </w:pPr>
            <w:r w:rsidRPr="000E1730">
              <w:t>Nazwa lokaty</w:t>
            </w:r>
          </w:p>
        </w:tc>
        <w:tc>
          <w:tcPr>
            <w:tcW w:w="1597" w:type="dxa"/>
          </w:tcPr>
          <w:p w14:paraId="613BF423" w14:textId="77777777" w:rsidR="009A61A5" w:rsidRPr="000E1730" w:rsidRDefault="009A61A5" w:rsidP="009A61A5">
            <w:pPr>
              <w:pStyle w:val="Tekstprzypisudolnego"/>
              <w:jc w:val="center"/>
              <w:rPr>
                <w:rFonts w:ascii="Arial" w:hAnsi="Arial" w:cs="Arial"/>
                <w:sz w:val="16"/>
                <w:szCs w:val="16"/>
              </w:rPr>
            </w:pPr>
          </w:p>
        </w:tc>
        <w:tc>
          <w:tcPr>
            <w:tcW w:w="4357" w:type="dxa"/>
            <w:gridSpan w:val="2"/>
          </w:tcPr>
          <w:p w14:paraId="5411BF53" w14:textId="77777777" w:rsidR="009A61A5" w:rsidRPr="000E1730" w:rsidRDefault="009A61A5" w:rsidP="009A61A5">
            <w:pPr>
              <w:pStyle w:val="Tekstprzypisudolnego"/>
              <w:jc w:val="center"/>
              <w:rPr>
                <w:rFonts w:ascii="Arial" w:hAnsi="Arial" w:cs="Arial"/>
                <w:sz w:val="16"/>
                <w:szCs w:val="16"/>
              </w:rPr>
            </w:pPr>
          </w:p>
        </w:tc>
      </w:tr>
      <w:tr w:rsidR="009A61A5" w:rsidRPr="000E1730" w14:paraId="16D87536" w14:textId="77777777" w:rsidTr="00CF19E7">
        <w:trPr>
          <w:jc w:val="center"/>
        </w:trPr>
        <w:tc>
          <w:tcPr>
            <w:tcW w:w="579" w:type="dxa"/>
            <w:tcBorders>
              <w:top w:val="nil"/>
            </w:tcBorders>
          </w:tcPr>
          <w:p w14:paraId="5415BC52" w14:textId="77777777" w:rsidR="009A61A5" w:rsidRPr="000E1730" w:rsidRDefault="009A61A5" w:rsidP="009A61A5">
            <w:pPr>
              <w:pStyle w:val="Tabela-zawarto"/>
              <w:rPr>
                <w:rFonts w:cs="Arial"/>
                <w:szCs w:val="16"/>
              </w:rPr>
            </w:pPr>
          </w:p>
        </w:tc>
        <w:tc>
          <w:tcPr>
            <w:tcW w:w="3244" w:type="dxa"/>
            <w:tcBorders>
              <w:top w:val="nil"/>
            </w:tcBorders>
            <w:shd w:val="clear" w:color="auto" w:fill="auto"/>
          </w:tcPr>
          <w:p w14:paraId="60E671E0" w14:textId="77777777" w:rsidR="009A61A5" w:rsidRPr="000E1730" w:rsidRDefault="009A61A5" w:rsidP="009A61A5">
            <w:pPr>
              <w:pStyle w:val="Tabela-zawarto"/>
              <w:rPr>
                <w:rFonts w:cs="Arial"/>
                <w:szCs w:val="16"/>
              </w:rPr>
            </w:pPr>
            <w:r w:rsidRPr="000E1730">
              <w:rPr>
                <w:rFonts w:cs="Arial"/>
                <w:szCs w:val="16"/>
              </w:rPr>
              <w:t>-   -   -   -   DepositInterestRateType</w:t>
            </w:r>
          </w:p>
        </w:tc>
        <w:tc>
          <w:tcPr>
            <w:tcW w:w="4290" w:type="dxa"/>
          </w:tcPr>
          <w:p w14:paraId="03AB8149" w14:textId="77777777" w:rsidR="009A61A5" w:rsidRPr="000E1730" w:rsidRDefault="009A61A5" w:rsidP="009A61A5">
            <w:pPr>
              <w:pStyle w:val="Tabela-zawarto"/>
            </w:pPr>
            <w:r w:rsidRPr="000E1730">
              <w:t>Rodzaj oprocentowania</w:t>
            </w:r>
          </w:p>
        </w:tc>
        <w:tc>
          <w:tcPr>
            <w:tcW w:w="1597" w:type="dxa"/>
          </w:tcPr>
          <w:p w14:paraId="658B7800" w14:textId="77777777" w:rsidR="009A61A5" w:rsidRPr="000E1730" w:rsidRDefault="00C712BB" w:rsidP="009A61A5">
            <w:pPr>
              <w:pStyle w:val="Tekstprzypisudolnego"/>
              <w:jc w:val="center"/>
              <w:rPr>
                <w:rFonts w:ascii="Arial" w:hAnsi="Arial" w:cs="Arial"/>
                <w:sz w:val="16"/>
                <w:szCs w:val="16"/>
              </w:rPr>
            </w:pPr>
            <w:r>
              <w:rPr>
                <w:rFonts w:ascii="Arial" w:hAnsi="Arial" w:cs="Arial"/>
                <w:sz w:val="16"/>
                <w:szCs w:val="16"/>
              </w:rPr>
              <w:t>O</w:t>
            </w:r>
          </w:p>
        </w:tc>
        <w:tc>
          <w:tcPr>
            <w:tcW w:w="4357" w:type="dxa"/>
            <w:gridSpan w:val="2"/>
          </w:tcPr>
          <w:p w14:paraId="328797D4" w14:textId="77777777"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t>Rodzaj oprocentowania</w:t>
            </w:r>
          </w:p>
        </w:tc>
      </w:tr>
      <w:tr w:rsidR="009A61A5" w:rsidRPr="000E1730" w14:paraId="4DB9550E" w14:textId="77777777" w:rsidTr="00CF19E7">
        <w:trPr>
          <w:jc w:val="center"/>
        </w:trPr>
        <w:tc>
          <w:tcPr>
            <w:tcW w:w="579" w:type="dxa"/>
          </w:tcPr>
          <w:p w14:paraId="09156041" w14:textId="77777777" w:rsidR="009A61A5" w:rsidRPr="000E1730" w:rsidRDefault="009A61A5" w:rsidP="009A61A5">
            <w:pPr>
              <w:pStyle w:val="Tabela-zawarto"/>
              <w:rPr>
                <w:rFonts w:cs="Arial"/>
                <w:szCs w:val="16"/>
              </w:rPr>
            </w:pPr>
          </w:p>
        </w:tc>
        <w:tc>
          <w:tcPr>
            <w:tcW w:w="3244" w:type="dxa"/>
          </w:tcPr>
          <w:p w14:paraId="141A439B" w14:textId="77777777" w:rsidR="009A61A5" w:rsidRPr="000E1730" w:rsidRDefault="009A61A5" w:rsidP="009A61A5">
            <w:pPr>
              <w:pStyle w:val="Tabela-zawarto"/>
              <w:rPr>
                <w:rFonts w:cs="Arial"/>
                <w:szCs w:val="16"/>
              </w:rPr>
            </w:pPr>
            <w:r w:rsidRPr="000E1730">
              <w:rPr>
                <w:rFonts w:cs="Arial"/>
                <w:szCs w:val="16"/>
              </w:rPr>
              <w:t>-   -   -   -   DepositInterestRate</w:t>
            </w:r>
          </w:p>
        </w:tc>
        <w:tc>
          <w:tcPr>
            <w:tcW w:w="4290" w:type="dxa"/>
          </w:tcPr>
          <w:p w14:paraId="4EA0484E" w14:textId="77777777" w:rsidR="009A61A5" w:rsidRPr="000E1730" w:rsidRDefault="009A61A5" w:rsidP="009A61A5">
            <w:pPr>
              <w:pStyle w:val="Tabela-zawarto"/>
            </w:pPr>
            <w:r w:rsidRPr="000E1730">
              <w:t>Wysokość oprocentowania</w:t>
            </w:r>
          </w:p>
        </w:tc>
        <w:tc>
          <w:tcPr>
            <w:tcW w:w="1597" w:type="dxa"/>
          </w:tcPr>
          <w:p w14:paraId="7602BE9C" w14:textId="77777777" w:rsidR="009A61A5" w:rsidRPr="000E1730" w:rsidRDefault="00C712BB" w:rsidP="009A61A5">
            <w:pPr>
              <w:pStyle w:val="Tekstprzypisudolnego"/>
              <w:jc w:val="center"/>
              <w:rPr>
                <w:rFonts w:ascii="Arial" w:hAnsi="Arial" w:cs="Arial"/>
                <w:sz w:val="16"/>
                <w:szCs w:val="16"/>
              </w:rPr>
            </w:pPr>
            <w:r>
              <w:rPr>
                <w:rFonts w:ascii="Arial" w:hAnsi="Arial" w:cs="Arial"/>
                <w:sz w:val="16"/>
                <w:szCs w:val="16"/>
              </w:rPr>
              <w:t>O</w:t>
            </w:r>
          </w:p>
        </w:tc>
        <w:tc>
          <w:tcPr>
            <w:tcW w:w="4357" w:type="dxa"/>
            <w:gridSpan w:val="2"/>
          </w:tcPr>
          <w:p w14:paraId="6257648D" w14:textId="77777777" w:rsidR="009A61A5" w:rsidRPr="000E1730" w:rsidRDefault="009A61A5" w:rsidP="009A61A5">
            <w:pPr>
              <w:pStyle w:val="Tekstprzypisudolnego"/>
              <w:jc w:val="center"/>
              <w:rPr>
                <w:rFonts w:ascii="Arial" w:hAnsi="Arial" w:cs="Arial"/>
                <w:sz w:val="16"/>
                <w:szCs w:val="16"/>
              </w:rPr>
            </w:pPr>
            <w:r w:rsidRPr="000E1730">
              <w:rPr>
                <w:rFonts w:ascii="Arial" w:hAnsi="Arial" w:cs="Arial"/>
                <w:sz w:val="16"/>
                <w:szCs w:val="16"/>
              </w:rPr>
              <w:t>Wysokość oprocentowania</w:t>
            </w:r>
          </w:p>
        </w:tc>
      </w:tr>
      <w:tr w:rsidR="009A61A5" w:rsidRPr="000E1730" w14:paraId="1CF4CD2B" w14:textId="77777777" w:rsidTr="00CF19E7">
        <w:trPr>
          <w:jc w:val="center"/>
        </w:trPr>
        <w:tc>
          <w:tcPr>
            <w:tcW w:w="579" w:type="dxa"/>
          </w:tcPr>
          <w:p w14:paraId="5A00E023" w14:textId="77777777" w:rsidR="009A61A5" w:rsidRPr="000E1730" w:rsidRDefault="009A61A5" w:rsidP="009A61A5">
            <w:pPr>
              <w:pStyle w:val="Tabela-zawarto"/>
              <w:rPr>
                <w:rFonts w:cs="Arial"/>
                <w:szCs w:val="16"/>
              </w:rPr>
            </w:pPr>
          </w:p>
        </w:tc>
        <w:tc>
          <w:tcPr>
            <w:tcW w:w="3244" w:type="dxa"/>
          </w:tcPr>
          <w:p w14:paraId="6EA387B0" w14:textId="77777777" w:rsidR="009A61A5" w:rsidRPr="000E1730" w:rsidRDefault="009A61A5" w:rsidP="009A61A5">
            <w:pPr>
              <w:pStyle w:val="Tabela-zawarto"/>
              <w:rPr>
                <w:rFonts w:cs="Arial"/>
                <w:szCs w:val="16"/>
              </w:rPr>
            </w:pPr>
            <w:r w:rsidRPr="000E1730">
              <w:rPr>
                <w:rFonts w:cs="Arial"/>
                <w:szCs w:val="16"/>
              </w:rPr>
              <w:t>-   -   -   -   InterestCapitalization</w:t>
            </w:r>
          </w:p>
        </w:tc>
        <w:tc>
          <w:tcPr>
            <w:tcW w:w="4290" w:type="dxa"/>
          </w:tcPr>
          <w:p w14:paraId="12995723" w14:textId="77777777" w:rsidR="009A61A5" w:rsidRPr="000E1730" w:rsidRDefault="009A61A5" w:rsidP="009A61A5">
            <w:pPr>
              <w:pStyle w:val="Tabela-zawarto"/>
            </w:pPr>
            <w:r w:rsidRPr="000E1730">
              <w:t>Kapitalizacja odsetek</w:t>
            </w:r>
          </w:p>
        </w:tc>
        <w:tc>
          <w:tcPr>
            <w:tcW w:w="1597" w:type="dxa"/>
          </w:tcPr>
          <w:p w14:paraId="1FB09848" w14:textId="77777777" w:rsidR="009A61A5" w:rsidRPr="000E1730" w:rsidRDefault="009A61A5" w:rsidP="009A61A5">
            <w:pPr>
              <w:pStyle w:val="Tekstprzypisudolnego"/>
              <w:jc w:val="center"/>
            </w:pPr>
          </w:p>
        </w:tc>
        <w:tc>
          <w:tcPr>
            <w:tcW w:w="4357" w:type="dxa"/>
            <w:gridSpan w:val="2"/>
          </w:tcPr>
          <w:p w14:paraId="54CECF55" w14:textId="77777777" w:rsidR="009A61A5" w:rsidRPr="000E1730" w:rsidRDefault="009A61A5" w:rsidP="009A61A5">
            <w:pPr>
              <w:pStyle w:val="Tekstprzypisudolnego"/>
              <w:jc w:val="center"/>
            </w:pPr>
          </w:p>
        </w:tc>
      </w:tr>
      <w:tr w:rsidR="009A61A5" w:rsidRPr="000E1730" w14:paraId="713F1285" w14:textId="77777777" w:rsidTr="00CF19E7">
        <w:trPr>
          <w:jc w:val="center"/>
        </w:trPr>
        <w:tc>
          <w:tcPr>
            <w:tcW w:w="579" w:type="dxa"/>
          </w:tcPr>
          <w:p w14:paraId="766FA390" w14:textId="77777777" w:rsidR="009A61A5" w:rsidRPr="000E1730" w:rsidRDefault="009A61A5" w:rsidP="009A61A5">
            <w:pPr>
              <w:pStyle w:val="Tabela-zawarto"/>
              <w:rPr>
                <w:rFonts w:cs="Arial"/>
                <w:szCs w:val="16"/>
              </w:rPr>
            </w:pPr>
          </w:p>
        </w:tc>
        <w:tc>
          <w:tcPr>
            <w:tcW w:w="3244" w:type="dxa"/>
          </w:tcPr>
          <w:p w14:paraId="33E2CD50" w14:textId="77777777" w:rsidR="009A61A5" w:rsidRPr="000E1730" w:rsidRDefault="009A61A5" w:rsidP="009A61A5">
            <w:pPr>
              <w:pStyle w:val="Tabela-zawarto"/>
              <w:rPr>
                <w:rFonts w:cs="Arial"/>
                <w:szCs w:val="16"/>
              </w:rPr>
            </w:pPr>
            <w:r w:rsidRPr="000E1730">
              <w:rPr>
                <w:rFonts w:cs="Arial"/>
                <w:szCs w:val="16"/>
              </w:rPr>
              <w:t>-   -   -   -   DepositRenewable</w:t>
            </w:r>
          </w:p>
        </w:tc>
        <w:tc>
          <w:tcPr>
            <w:tcW w:w="4290" w:type="dxa"/>
          </w:tcPr>
          <w:p w14:paraId="1EEB5599" w14:textId="77777777" w:rsidR="009A61A5" w:rsidRPr="000E1730" w:rsidRDefault="009A61A5" w:rsidP="009A61A5">
            <w:pPr>
              <w:pStyle w:val="Tabela-zawarto"/>
            </w:pPr>
            <w:r w:rsidRPr="000E1730">
              <w:t>Odnawialność lokaty</w:t>
            </w:r>
          </w:p>
        </w:tc>
        <w:tc>
          <w:tcPr>
            <w:tcW w:w="1597" w:type="dxa"/>
          </w:tcPr>
          <w:p w14:paraId="453F98C3" w14:textId="77777777" w:rsidR="009A61A5" w:rsidRPr="00CE5546" w:rsidRDefault="00C712BB" w:rsidP="009A61A5">
            <w:pPr>
              <w:pStyle w:val="Tekstprzypisudolnego"/>
              <w:jc w:val="center"/>
              <w:rPr>
                <w:rFonts w:ascii="Arial" w:hAnsi="Arial" w:cs="Arial"/>
                <w:sz w:val="16"/>
                <w:szCs w:val="16"/>
              </w:rPr>
            </w:pPr>
            <w:r>
              <w:rPr>
                <w:rFonts w:ascii="Arial" w:hAnsi="Arial" w:cs="Arial"/>
                <w:sz w:val="16"/>
                <w:szCs w:val="16"/>
              </w:rPr>
              <w:t>O</w:t>
            </w:r>
          </w:p>
        </w:tc>
        <w:tc>
          <w:tcPr>
            <w:tcW w:w="4357" w:type="dxa"/>
            <w:gridSpan w:val="2"/>
          </w:tcPr>
          <w:p w14:paraId="33D443F0" w14:textId="77777777" w:rsidR="009A61A5" w:rsidRPr="00CE5546" w:rsidRDefault="009A61A5" w:rsidP="009A61A5">
            <w:pPr>
              <w:pStyle w:val="Tekstprzypisudolnego"/>
              <w:jc w:val="center"/>
              <w:rPr>
                <w:rFonts w:ascii="Arial" w:hAnsi="Arial" w:cs="Arial"/>
                <w:sz w:val="16"/>
                <w:szCs w:val="16"/>
              </w:rPr>
            </w:pPr>
            <w:r w:rsidRPr="00CE5546">
              <w:rPr>
                <w:rFonts w:ascii="Arial" w:hAnsi="Arial" w:cs="Arial"/>
                <w:sz w:val="16"/>
                <w:szCs w:val="16"/>
              </w:rPr>
              <w:t>Informacja o tym czy została założona lokata odnawialna</w:t>
            </w:r>
          </w:p>
        </w:tc>
      </w:tr>
      <w:tr w:rsidR="009A61A5" w:rsidRPr="000E1730" w14:paraId="758422F8" w14:textId="77777777" w:rsidTr="00CF19E7">
        <w:trPr>
          <w:jc w:val="center"/>
        </w:trPr>
        <w:tc>
          <w:tcPr>
            <w:tcW w:w="579" w:type="dxa"/>
          </w:tcPr>
          <w:p w14:paraId="1BB66B55" w14:textId="77777777" w:rsidR="009A61A5" w:rsidRPr="000E1730" w:rsidRDefault="009A61A5" w:rsidP="009A61A5">
            <w:pPr>
              <w:pStyle w:val="Tabela-zawarto"/>
              <w:rPr>
                <w:rFonts w:cs="Arial"/>
                <w:szCs w:val="16"/>
              </w:rPr>
            </w:pPr>
          </w:p>
        </w:tc>
        <w:tc>
          <w:tcPr>
            <w:tcW w:w="3244" w:type="dxa"/>
          </w:tcPr>
          <w:p w14:paraId="40406ED3" w14:textId="77777777" w:rsidR="009A61A5" w:rsidRPr="000E1730" w:rsidRDefault="009A61A5" w:rsidP="009A61A5">
            <w:pPr>
              <w:pStyle w:val="Tabela-zawarto"/>
              <w:rPr>
                <w:rFonts w:cs="Arial"/>
                <w:szCs w:val="16"/>
                <w:lang w:val="en-US"/>
              </w:rPr>
            </w:pPr>
            <w:r w:rsidRPr="000E1730">
              <w:rPr>
                <w:rFonts w:cs="Arial"/>
                <w:szCs w:val="16"/>
                <w:lang w:val="en-US"/>
              </w:rPr>
              <w:t>-   -   -   -   CurrencyIdentificationCode</w:t>
            </w:r>
          </w:p>
        </w:tc>
        <w:tc>
          <w:tcPr>
            <w:tcW w:w="4290" w:type="dxa"/>
          </w:tcPr>
          <w:p w14:paraId="02E8716B" w14:textId="77777777" w:rsidR="009A61A5" w:rsidRPr="000E1730" w:rsidRDefault="009A61A5" w:rsidP="009A61A5">
            <w:pPr>
              <w:pStyle w:val="Tabela-zawarto"/>
            </w:pPr>
            <w:r w:rsidRPr="000E1730">
              <w:t>Typ waluty dla lokat</w:t>
            </w:r>
          </w:p>
        </w:tc>
        <w:tc>
          <w:tcPr>
            <w:tcW w:w="1597" w:type="dxa"/>
          </w:tcPr>
          <w:p w14:paraId="2A53C467" w14:textId="77777777" w:rsidR="009A61A5" w:rsidRPr="00CE5546" w:rsidRDefault="009A61A5" w:rsidP="009A61A5">
            <w:pPr>
              <w:pStyle w:val="Tekstprzypisudolnego"/>
              <w:jc w:val="center"/>
              <w:rPr>
                <w:rFonts w:ascii="Arial" w:hAnsi="Arial" w:cs="Arial"/>
                <w:sz w:val="16"/>
                <w:szCs w:val="16"/>
              </w:rPr>
            </w:pPr>
          </w:p>
        </w:tc>
        <w:tc>
          <w:tcPr>
            <w:tcW w:w="4357" w:type="dxa"/>
            <w:gridSpan w:val="2"/>
          </w:tcPr>
          <w:p w14:paraId="6AA2758A" w14:textId="77777777" w:rsidR="009A61A5" w:rsidRPr="00CE5546" w:rsidRDefault="009A61A5" w:rsidP="009A61A5">
            <w:pPr>
              <w:pStyle w:val="Tekstprzypisudolnego"/>
              <w:jc w:val="center"/>
              <w:rPr>
                <w:rFonts w:ascii="Arial" w:hAnsi="Arial" w:cs="Arial"/>
                <w:sz w:val="16"/>
                <w:szCs w:val="16"/>
              </w:rPr>
            </w:pPr>
          </w:p>
        </w:tc>
      </w:tr>
      <w:tr w:rsidR="009A61A5" w:rsidRPr="000E1730" w14:paraId="5E208587" w14:textId="77777777" w:rsidTr="00CF19E7">
        <w:trPr>
          <w:jc w:val="center"/>
        </w:trPr>
        <w:tc>
          <w:tcPr>
            <w:tcW w:w="579" w:type="dxa"/>
          </w:tcPr>
          <w:p w14:paraId="693E7D40" w14:textId="77777777" w:rsidR="009A61A5" w:rsidRPr="000E1730" w:rsidRDefault="009A61A5" w:rsidP="009A61A5">
            <w:pPr>
              <w:pStyle w:val="Tabela-zawarto"/>
              <w:rPr>
                <w:rFonts w:cs="Arial"/>
                <w:szCs w:val="16"/>
                <w:lang w:val="en-US"/>
              </w:rPr>
            </w:pPr>
          </w:p>
        </w:tc>
        <w:tc>
          <w:tcPr>
            <w:tcW w:w="3244" w:type="dxa"/>
          </w:tcPr>
          <w:p w14:paraId="1D57F584" w14:textId="77777777" w:rsidR="009A61A5" w:rsidRPr="000E1730" w:rsidRDefault="009A61A5" w:rsidP="009A61A5">
            <w:pPr>
              <w:pStyle w:val="Tabela-zawarto"/>
              <w:rPr>
                <w:rFonts w:cs="Arial"/>
                <w:szCs w:val="16"/>
              </w:rPr>
            </w:pPr>
            <w:r w:rsidRPr="000E1730">
              <w:rPr>
                <w:rFonts w:cs="Arial"/>
                <w:szCs w:val="16"/>
              </w:rPr>
              <w:t>-   -   -   -   MinDepositAmount</w:t>
            </w:r>
          </w:p>
        </w:tc>
        <w:tc>
          <w:tcPr>
            <w:tcW w:w="4290" w:type="dxa"/>
          </w:tcPr>
          <w:p w14:paraId="527286B1" w14:textId="77777777" w:rsidR="009A61A5" w:rsidRPr="000E1730" w:rsidRDefault="009A61A5" w:rsidP="009A61A5">
            <w:pPr>
              <w:pStyle w:val="Tabela-zawarto"/>
            </w:pPr>
            <w:r w:rsidRPr="000E1730">
              <w:t>Minimalna kwota wpłaty</w:t>
            </w:r>
          </w:p>
        </w:tc>
        <w:tc>
          <w:tcPr>
            <w:tcW w:w="1597" w:type="dxa"/>
          </w:tcPr>
          <w:p w14:paraId="0EA627EB" w14:textId="77777777" w:rsidR="009A61A5" w:rsidRPr="00CE5546" w:rsidRDefault="009A61A5" w:rsidP="009A61A5">
            <w:pPr>
              <w:pStyle w:val="Tekstprzypisudolnego"/>
              <w:jc w:val="center"/>
              <w:rPr>
                <w:rFonts w:ascii="Arial" w:hAnsi="Arial" w:cs="Arial"/>
                <w:sz w:val="16"/>
                <w:szCs w:val="16"/>
              </w:rPr>
            </w:pPr>
          </w:p>
        </w:tc>
        <w:tc>
          <w:tcPr>
            <w:tcW w:w="4357" w:type="dxa"/>
            <w:gridSpan w:val="2"/>
          </w:tcPr>
          <w:p w14:paraId="17562044" w14:textId="77777777" w:rsidR="009A61A5" w:rsidRPr="00CE5546" w:rsidRDefault="009A61A5" w:rsidP="009A61A5">
            <w:pPr>
              <w:pStyle w:val="Tekstprzypisudolnego"/>
              <w:jc w:val="center"/>
              <w:rPr>
                <w:rFonts w:ascii="Arial" w:hAnsi="Arial" w:cs="Arial"/>
                <w:sz w:val="16"/>
                <w:szCs w:val="16"/>
              </w:rPr>
            </w:pPr>
          </w:p>
        </w:tc>
      </w:tr>
      <w:tr w:rsidR="009A61A5" w:rsidRPr="000E1730" w14:paraId="43C0D385" w14:textId="77777777" w:rsidTr="00CF19E7">
        <w:trPr>
          <w:jc w:val="center"/>
        </w:trPr>
        <w:tc>
          <w:tcPr>
            <w:tcW w:w="579" w:type="dxa"/>
          </w:tcPr>
          <w:p w14:paraId="20AF680F" w14:textId="77777777" w:rsidR="009A61A5" w:rsidRPr="000E1730" w:rsidRDefault="009A61A5" w:rsidP="009A61A5">
            <w:pPr>
              <w:pStyle w:val="Tabela-zawarto"/>
              <w:rPr>
                <w:rFonts w:cs="Arial"/>
                <w:szCs w:val="16"/>
              </w:rPr>
            </w:pPr>
          </w:p>
        </w:tc>
        <w:tc>
          <w:tcPr>
            <w:tcW w:w="3244" w:type="dxa"/>
          </w:tcPr>
          <w:p w14:paraId="0437BD07" w14:textId="77777777" w:rsidR="009A61A5" w:rsidRPr="000E1730" w:rsidRDefault="009A61A5" w:rsidP="009A61A5">
            <w:pPr>
              <w:pStyle w:val="Tabela-zawarto"/>
              <w:rPr>
                <w:rFonts w:cs="Arial"/>
                <w:szCs w:val="16"/>
              </w:rPr>
            </w:pPr>
            <w:r w:rsidRPr="000E1730">
              <w:rPr>
                <w:rFonts w:cs="Arial"/>
                <w:szCs w:val="16"/>
              </w:rPr>
              <w:t>-   -   -   -   Description</w:t>
            </w:r>
          </w:p>
        </w:tc>
        <w:tc>
          <w:tcPr>
            <w:tcW w:w="4290" w:type="dxa"/>
          </w:tcPr>
          <w:p w14:paraId="695B6425" w14:textId="77777777" w:rsidR="009A61A5" w:rsidRPr="000E1730" w:rsidRDefault="009A61A5" w:rsidP="009A61A5">
            <w:pPr>
              <w:pStyle w:val="Tabela-zawarto"/>
            </w:pPr>
            <w:r w:rsidRPr="000E1730">
              <w:t>Dodatkowe informacje o konsekwencjach przerwania lokaty</w:t>
            </w:r>
          </w:p>
        </w:tc>
        <w:tc>
          <w:tcPr>
            <w:tcW w:w="1597" w:type="dxa"/>
          </w:tcPr>
          <w:p w14:paraId="721DDEE4" w14:textId="77777777" w:rsidR="009A61A5" w:rsidRPr="00CE5546" w:rsidRDefault="009A61A5" w:rsidP="009A61A5">
            <w:pPr>
              <w:pStyle w:val="Tekstprzypisudolnego"/>
              <w:jc w:val="center"/>
              <w:rPr>
                <w:rFonts w:ascii="Arial" w:hAnsi="Arial" w:cs="Arial"/>
                <w:sz w:val="16"/>
                <w:szCs w:val="16"/>
              </w:rPr>
            </w:pPr>
          </w:p>
        </w:tc>
        <w:tc>
          <w:tcPr>
            <w:tcW w:w="4357" w:type="dxa"/>
            <w:gridSpan w:val="2"/>
          </w:tcPr>
          <w:p w14:paraId="7EFCCFE7" w14:textId="77777777" w:rsidR="009A61A5" w:rsidRPr="00CE5546" w:rsidRDefault="009A61A5" w:rsidP="009A61A5">
            <w:pPr>
              <w:pStyle w:val="Tekstprzypisudolnego"/>
              <w:jc w:val="center"/>
              <w:rPr>
                <w:rFonts w:ascii="Arial" w:hAnsi="Arial" w:cs="Arial"/>
                <w:sz w:val="16"/>
                <w:szCs w:val="16"/>
              </w:rPr>
            </w:pPr>
          </w:p>
        </w:tc>
      </w:tr>
      <w:tr w:rsidR="009A61A5" w:rsidRPr="000E1730" w14:paraId="77A9EC32" w14:textId="77777777" w:rsidTr="00CF19E7">
        <w:trPr>
          <w:jc w:val="center"/>
        </w:trPr>
        <w:tc>
          <w:tcPr>
            <w:tcW w:w="579" w:type="dxa"/>
          </w:tcPr>
          <w:p w14:paraId="577F5FDE" w14:textId="77777777" w:rsidR="009A61A5" w:rsidRDefault="009A61A5" w:rsidP="009A61A5">
            <w:pPr>
              <w:pStyle w:val="Tabela-zawarto"/>
            </w:pPr>
            <w:r>
              <w:t>H-16</w:t>
            </w:r>
          </w:p>
        </w:tc>
        <w:tc>
          <w:tcPr>
            <w:tcW w:w="3244" w:type="dxa"/>
          </w:tcPr>
          <w:p w14:paraId="4C8DBD96" w14:textId="77777777" w:rsidR="009A61A5" w:rsidRDefault="009A61A5" w:rsidP="009A61A5">
            <w:pPr>
              <w:pStyle w:val="Tabela-zawarto"/>
            </w:pPr>
            <w:r>
              <w:t>-   -   -   Depositcycle</w:t>
            </w:r>
          </w:p>
        </w:tc>
        <w:tc>
          <w:tcPr>
            <w:tcW w:w="4290" w:type="dxa"/>
          </w:tcPr>
          <w:p w14:paraId="74AEF995" w14:textId="77777777" w:rsidR="009A61A5" w:rsidRDefault="009A61A5" w:rsidP="009A61A5">
            <w:pPr>
              <w:pStyle w:val="Tabela-zawarto"/>
            </w:pPr>
          </w:p>
        </w:tc>
        <w:tc>
          <w:tcPr>
            <w:tcW w:w="1597" w:type="dxa"/>
          </w:tcPr>
          <w:p w14:paraId="77A9BE04" w14:textId="77777777" w:rsidR="009A61A5" w:rsidRPr="00333CA5" w:rsidRDefault="009A61A5" w:rsidP="009A61A5">
            <w:pPr>
              <w:pStyle w:val="Tabela-zawarto"/>
              <w:jc w:val="center"/>
              <w:rPr>
                <w:rFonts w:cs="Arial"/>
                <w:szCs w:val="16"/>
              </w:rPr>
            </w:pPr>
            <w:r>
              <w:rPr>
                <w:rFonts w:cs="Arial"/>
                <w:szCs w:val="16"/>
              </w:rPr>
              <w:t>C</w:t>
            </w:r>
          </w:p>
        </w:tc>
        <w:tc>
          <w:tcPr>
            <w:tcW w:w="4357" w:type="dxa"/>
            <w:gridSpan w:val="2"/>
          </w:tcPr>
          <w:p w14:paraId="45EB8714" w14:textId="77777777" w:rsidR="009A61A5" w:rsidRPr="00333CA5" w:rsidRDefault="009A61A5" w:rsidP="009A61A5">
            <w:pPr>
              <w:pStyle w:val="Tabela-zawarto"/>
              <w:jc w:val="center"/>
              <w:rPr>
                <w:rFonts w:cs="Arial"/>
                <w:szCs w:val="16"/>
              </w:rPr>
            </w:pPr>
            <w:r w:rsidRPr="00333CA5">
              <w:rPr>
                <w:rFonts w:cs="Arial"/>
                <w:szCs w:val="16"/>
              </w:rPr>
              <w:t>Przekazywany</w:t>
            </w:r>
            <w:r w:rsidR="00C712BB">
              <w:rPr>
                <w:rFonts w:cs="Arial"/>
                <w:szCs w:val="16"/>
              </w:rPr>
              <w:t>,</w:t>
            </w:r>
            <w:r w:rsidRPr="00333CA5">
              <w:rPr>
                <w:rFonts w:cs="Arial"/>
                <w:szCs w:val="16"/>
              </w:rPr>
              <w:t xml:space="preserve"> jeśli ResponseDetailsOmit = </w:t>
            </w:r>
            <w:r>
              <w:rPr>
                <w:rFonts w:cs="Arial"/>
                <w:szCs w:val="16"/>
              </w:rPr>
              <w:t>false</w:t>
            </w:r>
            <w:r w:rsidR="00C712BB">
              <w:rPr>
                <w:rFonts w:cs="Arial"/>
                <w:szCs w:val="16"/>
              </w:rPr>
              <w:t xml:space="preserve"> i lokata nie została odrzucona</w:t>
            </w:r>
          </w:p>
        </w:tc>
      </w:tr>
      <w:tr w:rsidR="009A61A5" w:rsidRPr="000E1730" w14:paraId="4156D23C" w14:textId="77777777" w:rsidTr="00CF19E7">
        <w:trPr>
          <w:jc w:val="center"/>
        </w:trPr>
        <w:tc>
          <w:tcPr>
            <w:tcW w:w="579" w:type="dxa"/>
          </w:tcPr>
          <w:p w14:paraId="4CD72383" w14:textId="77777777" w:rsidR="009A61A5" w:rsidRPr="000E1730" w:rsidRDefault="009A61A5" w:rsidP="009A61A5">
            <w:pPr>
              <w:pStyle w:val="Tabela-zawarto"/>
              <w:rPr>
                <w:rFonts w:cs="Arial"/>
                <w:szCs w:val="16"/>
              </w:rPr>
            </w:pPr>
          </w:p>
        </w:tc>
        <w:tc>
          <w:tcPr>
            <w:tcW w:w="3244" w:type="dxa"/>
          </w:tcPr>
          <w:p w14:paraId="747A4169" w14:textId="77777777" w:rsidR="009A61A5" w:rsidRPr="00086FA7" w:rsidRDefault="009A61A5" w:rsidP="009A61A5">
            <w:pPr>
              <w:pStyle w:val="Tabela-zawarto"/>
            </w:pPr>
            <w:r>
              <w:t xml:space="preserve">-   -   -   -   </w:t>
            </w:r>
            <w:r w:rsidRPr="00086FA7">
              <w:t>DepositCycleStartDate</w:t>
            </w:r>
          </w:p>
        </w:tc>
        <w:tc>
          <w:tcPr>
            <w:tcW w:w="4290" w:type="dxa"/>
          </w:tcPr>
          <w:p w14:paraId="112C5DC5" w14:textId="77777777" w:rsidR="009A61A5" w:rsidRPr="000E1730" w:rsidRDefault="009A61A5" w:rsidP="009A61A5">
            <w:pPr>
              <w:pStyle w:val="Tabela-zawarto"/>
            </w:pPr>
          </w:p>
        </w:tc>
        <w:tc>
          <w:tcPr>
            <w:tcW w:w="1597" w:type="dxa"/>
          </w:tcPr>
          <w:p w14:paraId="6E161585" w14:textId="77777777" w:rsidR="009A61A5" w:rsidRPr="00333CA5" w:rsidRDefault="009A61A5" w:rsidP="009A61A5">
            <w:pPr>
              <w:pStyle w:val="Tabela-zawarto"/>
              <w:jc w:val="center"/>
              <w:rPr>
                <w:rFonts w:cs="Arial"/>
                <w:szCs w:val="16"/>
              </w:rPr>
            </w:pPr>
            <w:r>
              <w:rPr>
                <w:rFonts w:cs="Arial"/>
                <w:szCs w:val="16"/>
              </w:rPr>
              <w:t>W</w:t>
            </w:r>
          </w:p>
        </w:tc>
        <w:tc>
          <w:tcPr>
            <w:tcW w:w="4357" w:type="dxa"/>
            <w:gridSpan w:val="2"/>
          </w:tcPr>
          <w:p w14:paraId="6044900B" w14:textId="77777777" w:rsidR="009A61A5" w:rsidRPr="00333CA5" w:rsidRDefault="009A61A5" w:rsidP="009A61A5">
            <w:pPr>
              <w:pStyle w:val="Tabela-zawarto"/>
              <w:jc w:val="center"/>
              <w:rPr>
                <w:rFonts w:cs="Arial"/>
                <w:szCs w:val="16"/>
              </w:rPr>
            </w:pPr>
            <w:r w:rsidRPr="00333CA5">
              <w:rPr>
                <w:rFonts w:cs="Arial"/>
                <w:szCs w:val="16"/>
              </w:rPr>
              <w:t>Początek cyklu lokaty</w:t>
            </w:r>
          </w:p>
        </w:tc>
      </w:tr>
      <w:tr w:rsidR="009A61A5" w:rsidRPr="000E1730" w14:paraId="7AF13915" w14:textId="77777777" w:rsidTr="00CF19E7">
        <w:trPr>
          <w:jc w:val="center"/>
        </w:trPr>
        <w:tc>
          <w:tcPr>
            <w:tcW w:w="579" w:type="dxa"/>
          </w:tcPr>
          <w:p w14:paraId="3ACC1247" w14:textId="77777777" w:rsidR="009A61A5" w:rsidRPr="000E1730" w:rsidRDefault="009A61A5" w:rsidP="009A61A5">
            <w:pPr>
              <w:pStyle w:val="Tabela-zawarto"/>
              <w:rPr>
                <w:rFonts w:cs="Arial"/>
                <w:szCs w:val="16"/>
              </w:rPr>
            </w:pPr>
          </w:p>
        </w:tc>
        <w:tc>
          <w:tcPr>
            <w:tcW w:w="3244" w:type="dxa"/>
          </w:tcPr>
          <w:p w14:paraId="41E5F666" w14:textId="77777777" w:rsidR="009A61A5" w:rsidRPr="00086FA7" w:rsidRDefault="009A61A5" w:rsidP="009A61A5">
            <w:pPr>
              <w:pStyle w:val="Tabela-zawarto"/>
            </w:pPr>
            <w:r>
              <w:t xml:space="preserve">-   -   -   -   </w:t>
            </w:r>
            <w:r w:rsidRPr="00086FA7">
              <w:t>DepositCycleEndDate</w:t>
            </w:r>
          </w:p>
        </w:tc>
        <w:tc>
          <w:tcPr>
            <w:tcW w:w="4290" w:type="dxa"/>
          </w:tcPr>
          <w:p w14:paraId="2E2A8145" w14:textId="77777777" w:rsidR="009A61A5" w:rsidRPr="000E1730" w:rsidRDefault="009A61A5" w:rsidP="009A61A5">
            <w:pPr>
              <w:pStyle w:val="Tabela-zawarto"/>
            </w:pPr>
          </w:p>
        </w:tc>
        <w:tc>
          <w:tcPr>
            <w:tcW w:w="1597" w:type="dxa"/>
          </w:tcPr>
          <w:p w14:paraId="2FAE0238" w14:textId="77777777" w:rsidR="009A61A5" w:rsidRPr="00333CA5" w:rsidRDefault="009A61A5" w:rsidP="009A61A5">
            <w:pPr>
              <w:pStyle w:val="Tabela-zawarto"/>
              <w:jc w:val="center"/>
              <w:rPr>
                <w:rFonts w:cs="Arial"/>
                <w:szCs w:val="16"/>
              </w:rPr>
            </w:pPr>
            <w:r>
              <w:rPr>
                <w:rFonts w:cs="Arial"/>
                <w:szCs w:val="16"/>
              </w:rPr>
              <w:t>W</w:t>
            </w:r>
          </w:p>
        </w:tc>
        <w:tc>
          <w:tcPr>
            <w:tcW w:w="4357" w:type="dxa"/>
            <w:gridSpan w:val="2"/>
          </w:tcPr>
          <w:p w14:paraId="4197E321" w14:textId="77777777" w:rsidR="009A61A5" w:rsidRPr="00333CA5" w:rsidRDefault="009A61A5" w:rsidP="009A61A5">
            <w:pPr>
              <w:pStyle w:val="Tabela-zawarto"/>
              <w:jc w:val="center"/>
              <w:rPr>
                <w:rFonts w:cs="Arial"/>
                <w:szCs w:val="16"/>
              </w:rPr>
            </w:pPr>
            <w:r w:rsidRPr="00333CA5">
              <w:rPr>
                <w:rFonts w:cs="Arial"/>
                <w:szCs w:val="16"/>
              </w:rPr>
              <w:t>Koniec cyklu lokaty</w:t>
            </w:r>
          </w:p>
        </w:tc>
      </w:tr>
      <w:tr w:rsidR="009A61A5" w:rsidRPr="000E1730" w14:paraId="37D60EA7" w14:textId="77777777" w:rsidTr="00CF19E7">
        <w:trPr>
          <w:jc w:val="center"/>
        </w:trPr>
        <w:tc>
          <w:tcPr>
            <w:tcW w:w="579" w:type="dxa"/>
          </w:tcPr>
          <w:p w14:paraId="1327E181" w14:textId="77777777" w:rsidR="009A61A5" w:rsidRPr="000E1730" w:rsidRDefault="009A61A5" w:rsidP="009A61A5">
            <w:pPr>
              <w:pStyle w:val="Tabela-zawarto"/>
              <w:rPr>
                <w:rFonts w:cs="Arial"/>
                <w:szCs w:val="16"/>
              </w:rPr>
            </w:pPr>
          </w:p>
        </w:tc>
        <w:tc>
          <w:tcPr>
            <w:tcW w:w="3244" w:type="dxa"/>
          </w:tcPr>
          <w:p w14:paraId="7C02C38A" w14:textId="77777777" w:rsidR="009A61A5" w:rsidRPr="00086FA7" w:rsidRDefault="009A61A5" w:rsidP="009A61A5">
            <w:pPr>
              <w:pStyle w:val="Tabela-zawarto"/>
            </w:pPr>
            <w:r>
              <w:t xml:space="preserve">-   -   -   -   </w:t>
            </w:r>
            <w:r w:rsidRPr="00086FA7">
              <w:t>DepositCycleAmount</w:t>
            </w:r>
          </w:p>
        </w:tc>
        <w:tc>
          <w:tcPr>
            <w:tcW w:w="4290" w:type="dxa"/>
          </w:tcPr>
          <w:p w14:paraId="11146F62" w14:textId="77777777" w:rsidR="009A61A5" w:rsidRPr="000E1730" w:rsidRDefault="009A61A5" w:rsidP="009A61A5">
            <w:pPr>
              <w:pStyle w:val="Tabela-zawarto"/>
            </w:pPr>
          </w:p>
        </w:tc>
        <w:tc>
          <w:tcPr>
            <w:tcW w:w="1597" w:type="dxa"/>
          </w:tcPr>
          <w:p w14:paraId="5801CBF5" w14:textId="77777777" w:rsidR="009A61A5" w:rsidRPr="00333CA5" w:rsidRDefault="009A61A5" w:rsidP="009A61A5">
            <w:pPr>
              <w:pStyle w:val="Tabela-zawarto"/>
              <w:jc w:val="center"/>
              <w:rPr>
                <w:rFonts w:cs="Arial"/>
                <w:szCs w:val="16"/>
              </w:rPr>
            </w:pPr>
            <w:r>
              <w:rPr>
                <w:rFonts w:cs="Arial"/>
                <w:szCs w:val="16"/>
              </w:rPr>
              <w:t>W</w:t>
            </w:r>
          </w:p>
        </w:tc>
        <w:tc>
          <w:tcPr>
            <w:tcW w:w="4357" w:type="dxa"/>
            <w:gridSpan w:val="2"/>
          </w:tcPr>
          <w:p w14:paraId="57FA492C" w14:textId="77777777" w:rsidR="009A61A5" w:rsidRPr="00333CA5" w:rsidRDefault="009A61A5" w:rsidP="009A61A5">
            <w:pPr>
              <w:pStyle w:val="Tabela-zawarto"/>
              <w:jc w:val="center"/>
              <w:rPr>
                <w:rFonts w:cs="Arial"/>
                <w:szCs w:val="16"/>
              </w:rPr>
            </w:pPr>
            <w:r w:rsidRPr="00333CA5">
              <w:rPr>
                <w:rFonts w:cs="Arial"/>
                <w:szCs w:val="16"/>
              </w:rPr>
              <w:t>Kwota cyklu</w:t>
            </w:r>
          </w:p>
        </w:tc>
      </w:tr>
      <w:tr w:rsidR="009A61A5" w:rsidRPr="000E1730" w14:paraId="3BA95AF9" w14:textId="77777777" w:rsidTr="00CF19E7">
        <w:trPr>
          <w:jc w:val="center"/>
        </w:trPr>
        <w:tc>
          <w:tcPr>
            <w:tcW w:w="579" w:type="dxa"/>
          </w:tcPr>
          <w:p w14:paraId="29FCE533" w14:textId="77777777" w:rsidR="009A61A5" w:rsidRPr="000E1730" w:rsidRDefault="009A61A5" w:rsidP="009A61A5">
            <w:pPr>
              <w:pStyle w:val="Tabela-zawarto"/>
              <w:rPr>
                <w:rFonts w:cs="Arial"/>
                <w:szCs w:val="16"/>
              </w:rPr>
            </w:pPr>
          </w:p>
        </w:tc>
        <w:tc>
          <w:tcPr>
            <w:tcW w:w="3244" w:type="dxa"/>
          </w:tcPr>
          <w:p w14:paraId="65F1A8C5" w14:textId="77777777" w:rsidR="009A61A5" w:rsidRPr="00086FA7" w:rsidRDefault="009A61A5" w:rsidP="009A61A5">
            <w:pPr>
              <w:pStyle w:val="Tabela-zawarto"/>
            </w:pPr>
            <w:r>
              <w:t xml:space="preserve">-   -   -   -   </w:t>
            </w:r>
            <w:r w:rsidRPr="00086FA7">
              <w:t>DepositCycleInterestRate</w:t>
            </w:r>
          </w:p>
        </w:tc>
        <w:tc>
          <w:tcPr>
            <w:tcW w:w="4290" w:type="dxa"/>
          </w:tcPr>
          <w:p w14:paraId="02E48634" w14:textId="77777777" w:rsidR="009A61A5" w:rsidRPr="000E1730" w:rsidRDefault="009A61A5" w:rsidP="009A61A5">
            <w:pPr>
              <w:pStyle w:val="Tabela-zawarto"/>
            </w:pPr>
          </w:p>
        </w:tc>
        <w:tc>
          <w:tcPr>
            <w:tcW w:w="1597" w:type="dxa"/>
          </w:tcPr>
          <w:p w14:paraId="13FD3D4E" w14:textId="77777777" w:rsidR="009A61A5" w:rsidRPr="00333CA5" w:rsidRDefault="009A61A5" w:rsidP="009A61A5">
            <w:pPr>
              <w:pStyle w:val="Tabela-zawarto"/>
              <w:jc w:val="center"/>
              <w:rPr>
                <w:rFonts w:cs="Arial"/>
                <w:szCs w:val="16"/>
              </w:rPr>
            </w:pPr>
          </w:p>
        </w:tc>
        <w:tc>
          <w:tcPr>
            <w:tcW w:w="4357" w:type="dxa"/>
            <w:gridSpan w:val="2"/>
          </w:tcPr>
          <w:p w14:paraId="75258698" w14:textId="77777777" w:rsidR="009A61A5" w:rsidRPr="00333CA5" w:rsidRDefault="009A61A5" w:rsidP="009A61A5">
            <w:pPr>
              <w:pStyle w:val="Tabela-zawarto"/>
              <w:jc w:val="center"/>
              <w:rPr>
                <w:rFonts w:cs="Arial"/>
                <w:szCs w:val="16"/>
              </w:rPr>
            </w:pPr>
          </w:p>
        </w:tc>
      </w:tr>
      <w:tr w:rsidR="009A61A5" w:rsidRPr="000E1730" w14:paraId="0DF1D962" w14:textId="77777777" w:rsidTr="00CF19E7">
        <w:trPr>
          <w:jc w:val="center"/>
        </w:trPr>
        <w:tc>
          <w:tcPr>
            <w:tcW w:w="579" w:type="dxa"/>
          </w:tcPr>
          <w:p w14:paraId="6B13CFB5" w14:textId="77777777" w:rsidR="009A61A5" w:rsidRPr="000E1730" w:rsidRDefault="009A61A5" w:rsidP="009A61A5">
            <w:pPr>
              <w:pStyle w:val="Tabela-zawarto"/>
              <w:rPr>
                <w:rFonts w:cs="Arial"/>
                <w:szCs w:val="16"/>
              </w:rPr>
            </w:pPr>
          </w:p>
        </w:tc>
        <w:tc>
          <w:tcPr>
            <w:tcW w:w="3244" w:type="dxa"/>
          </w:tcPr>
          <w:p w14:paraId="72143701" w14:textId="77777777" w:rsidR="009A61A5" w:rsidRPr="00086FA7" w:rsidRDefault="009A61A5" w:rsidP="009A61A5">
            <w:pPr>
              <w:pStyle w:val="Tabela-zawarto"/>
            </w:pPr>
            <w:r>
              <w:t xml:space="preserve">-   -   -   -   </w:t>
            </w:r>
            <w:r w:rsidRPr="00086FA7">
              <w:t>DepositCycleCapitalizedInterest</w:t>
            </w:r>
          </w:p>
        </w:tc>
        <w:tc>
          <w:tcPr>
            <w:tcW w:w="4290" w:type="dxa"/>
          </w:tcPr>
          <w:p w14:paraId="0C8F2311" w14:textId="77777777" w:rsidR="009A61A5" w:rsidRPr="000E1730" w:rsidRDefault="009A61A5" w:rsidP="009A61A5">
            <w:pPr>
              <w:pStyle w:val="Tabela-zawarto"/>
            </w:pPr>
          </w:p>
        </w:tc>
        <w:tc>
          <w:tcPr>
            <w:tcW w:w="1597" w:type="dxa"/>
          </w:tcPr>
          <w:p w14:paraId="6A4106D5" w14:textId="77777777" w:rsidR="009A61A5" w:rsidRPr="00333CA5" w:rsidRDefault="009A61A5" w:rsidP="009A61A5">
            <w:pPr>
              <w:pStyle w:val="Tabela-zawarto"/>
              <w:jc w:val="center"/>
              <w:rPr>
                <w:rFonts w:cs="Arial"/>
                <w:szCs w:val="16"/>
              </w:rPr>
            </w:pPr>
            <w:r>
              <w:rPr>
                <w:rFonts w:cs="Arial"/>
                <w:szCs w:val="16"/>
              </w:rPr>
              <w:t>O</w:t>
            </w:r>
          </w:p>
        </w:tc>
        <w:tc>
          <w:tcPr>
            <w:tcW w:w="4357" w:type="dxa"/>
            <w:gridSpan w:val="2"/>
          </w:tcPr>
          <w:p w14:paraId="5BB01A67" w14:textId="77777777" w:rsidR="009A61A5" w:rsidRPr="00333CA5" w:rsidRDefault="009A61A5" w:rsidP="009A61A5">
            <w:pPr>
              <w:pStyle w:val="Tabela-zawarto"/>
              <w:jc w:val="center"/>
              <w:rPr>
                <w:rFonts w:cs="Arial"/>
                <w:szCs w:val="16"/>
              </w:rPr>
            </w:pPr>
            <w:r w:rsidRPr="00333CA5">
              <w:rPr>
                <w:rFonts w:cs="Arial"/>
                <w:szCs w:val="16"/>
              </w:rPr>
              <w:t xml:space="preserve">Kwota </w:t>
            </w:r>
            <w:r>
              <w:rPr>
                <w:rFonts w:cs="Arial"/>
                <w:szCs w:val="16"/>
              </w:rPr>
              <w:t xml:space="preserve">rozliczonych w cyklu </w:t>
            </w:r>
            <w:r w:rsidRPr="00333CA5">
              <w:rPr>
                <w:rFonts w:cs="Arial"/>
                <w:szCs w:val="16"/>
              </w:rPr>
              <w:t>odsetek</w:t>
            </w:r>
          </w:p>
        </w:tc>
      </w:tr>
      <w:tr w:rsidR="006D22A2" w:rsidRPr="000E1730" w14:paraId="3F04C5FF" w14:textId="77777777" w:rsidTr="0091727A">
        <w:trPr>
          <w:jc w:val="center"/>
        </w:trPr>
        <w:tc>
          <w:tcPr>
            <w:tcW w:w="579" w:type="dxa"/>
            <w:shd w:val="clear" w:color="auto" w:fill="auto"/>
          </w:tcPr>
          <w:p w14:paraId="654CEF40" w14:textId="026CE291" w:rsidR="006D22A2" w:rsidRPr="000E1730" w:rsidRDefault="006D22A2" w:rsidP="006D22A2">
            <w:pPr>
              <w:pStyle w:val="Tabela-zawarto"/>
              <w:rPr>
                <w:rFonts w:cs="Arial"/>
                <w:szCs w:val="16"/>
              </w:rPr>
            </w:pPr>
            <w:r>
              <w:rPr>
                <w:rFonts w:cs="Arial"/>
                <w:szCs w:val="16"/>
              </w:rPr>
              <w:t>H-18</w:t>
            </w:r>
          </w:p>
        </w:tc>
        <w:tc>
          <w:tcPr>
            <w:tcW w:w="3244" w:type="dxa"/>
            <w:shd w:val="clear" w:color="auto" w:fill="auto"/>
            <w:vAlign w:val="center"/>
          </w:tcPr>
          <w:p w14:paraId="53835818" w14:textId="263C87B4" w:rsidR="006D22A2" w:rsidRDefault="006D22A2" w:rsidP="006D22A2">
            <w:pPr>
              <w:pStyle w:val="Tabela-zawarto"/>
            </w:pPr>
            <w:r>
              <w:rPr>
                <w:lang w:val="en-US"/>
              </w:rPr>
              <w:t xml:space="preserve">-   -   -   </w:t>
            </w:r>
            <w:r w:rsidRPr="006D22A2">
              <w:rPr>
                <w:lang w:val="en-US"/>
              </w:rPr>
              <w:t>DepositRejectionInfo</w:t>
            </w:r>
          </w:p>
        </w:tc>
        <w:tc>
          <w:tcPr>
            <w:tcW w:w="4290" w:type="dxa"/>
            <w:shd w:val="clear" w:color="auto" w:fill="auto"/>
          </w:tcPr>
          <w:p w14:paraId="70D7757F" w14:textId="7B2ED29D" w:rsidR="006D22A2" w:rsidRPr="000E1730" w:rsidRDefault="006D22A2" w:rsidP="006D22A2">
            <w:pPr>
              <w:pStyle w:val="Tabela-zawarto"/>
            </w:pPr>
            <w:r>
              <w:t>Informacja o powodzie odrzucenia lokaty</w:t>
            </w:r>
          </w:p>
        </w:tc>
        <w:tc>
          <w:tcPr>
            <w:tcW w:w="1597" w:type="dxa"/>
            <w:shd w:val="clear" w:color="auto" w:fill="auto"/>
          </w:tcPr>
          <w:p w14:paraId="14C36EBE" w14:textId="4E52DA27" w:rsidR="006D22A2" w:rsidRDefault="006D22A2" w:rsidP="006D22A2">
            <w:pPr>
              <w:pStyle w:val="Tabela-zawarto"/>
              <w:jc w:val="center"/>
              <w:rPr>
                <w:rFonts w:cs="Arial"/>
                <w:szCs w:val="16"/>
              </w:rPr>
            </w:pPr>
            <w:r>
              <w:rPr>
                <w:rFonts w:cs="Arial"/>
                <w:szCs w:val="16"/>
              </w:rPr>
              <w:t>O</w:t>
            </w:r>
          </w:p>
        </w:tc>
        <w:tc>
          <w:tcPr>
            <w:tcW w:w="4357" w:type="dxa"/>
            <w:gridSpan w:val="2"/>
            <w:shd w:val="clear" w:color="auto" w:fill="auto"/>
          </w:tcPr>
          <w:p w14:paraId="287C2E31" w14:textId="340DDF79" w:rsidR="006D22A2" w:rsidRPr="00333CA5" w:rsidRDefault="006D22A2" w:rsidP="006D22A2">
            <w:pPr>
              <w:pStyle w:val="Tabela-zawarto"/>
              <w:jc w:val="center"/>
              <w:rPr>
                <w:rFonts w:cs="Arial"/>
                <w:szCs w:val="16"/>
              </w:rPr>
            </w:pPr>
            <w:r>
              <w:t>Informacja o powodzie odrzucenia lokaty</w:t>
            </w:r>
          </w:p>
        </w:tc>
      </w:tr>
      <w:tr w:rsidR="006D22A2" w:rsidRPr="000E1730" w14:paraId="22E614B2" w14:textId="77777777" w:rsidTr="0091727A">
        <w:trPr>
          <w:jc w:val="center"/>
        </w:trPr>
        <w:tc>
          <w:tcPr>
            <w:tcW w:w="579" w:type="dxa"/>
            <w:shd w:val="clear" w:color="auto" w:fill="auto"/>
          </w:tcPr>
          <w:p w14:paraId="7851E1E8" w14:textId="77777777" w:rsidR="006D22A2" w:rsidRPr="000E1730" w:rsidRDefault="006D22A2" w:rsidP="006D22A2">
            <w:pPr>
              <w:pStyle w:val="Tabela-zawarto"/>
              <w:rPr>
                <w:rFonts w:cs="Arial"/>
                <w:szCs w:val="16"/>
              </w:rPr>
            </w:pPr>
          </w:p>
        </w:tc>
        <w:tc>
          <w:tcPr>
            <w:tcW w:w="3244" w:type="dxa"/>
            <w:shd w:val="clear" w:color="auto" w:fill="auto"/>
            <w:vAlign w:val="center"/>
          </w:tcPr>
          <w:p w14:paraId="78547F62" w14:textId="0998D781" w:rsidR="006D22A2" w:rsidRDefault="006D22A2" w:rsidP="006D22A2">
            <w:pPr>
              <w:pStyle w:val="Tabela-zawarto"/>
            </w:pPr>
            <w:r>
              <w:rPr>
                <w:lang w:val="en-US"/>
              </w:rPr>
              <w:t xml:space="preserve">-   -   -   -   </w:t>
            </w:r>
            <w:r w:rsidRPr="000E1730">
              <w:t>RejectionCode</w:t>
            </w:r>
          </w:p>
        </w:tc>
        <w:tc>
          <w:tcPr>
            <w:tcW w:w="4290" w:type="dxa"/>
            <w:shd w:val="clear" w:color="auto" w:fill="auto"/>
          </w:tcPr>
          <w:p w14:paraId="5CA7C76A" w14:textId="77777777" w:rsidR="006D22A2" w:rsidRPr="000E1730" w:rsidRDefault="006D22A2" w:rsidP="006D22A2">
            <w:pPr>
              <w:pStyle w:val="Tabela-zawarto"/>
            </w:pPr>
          </w:p>
        </w:tc>
        <w:tc>
          <w:tcPr>
            <w:tcW w:w="1597" w:type="dxa"/>
            <w:shd w:val="clear" w:color="auto" w:fill="auto"/>
          </w:tcPr>
          <w:p w14:paraId="2B9A0E3E" w14:textId="479015B4" w:rsidR="006D22A2" w:rsidRDefault="006D22A2" w:rsidP="006D22A2">
            <w:pPr>
              <w:pStyle w:val="Tabela-zawarto"/>
              <w:jc w:val="center"/>
              <w:rPr>
                <w:rFonts w:cs="Arial"/>
                <w:szCs w:val="16"/>
              </w:rPr>
            </w:pPr>
            <w:r>
              <w:rPr>
                <w:rFonts w:cs="Arial"/>
                <w:szCs w:val="16"/>
              </w:rPr>
              <w:t>O</w:t>
            </w:r>
          </w:p>
        </w:tc>
        <w:tc>
          <w:tcPr>
            <w:tcW w:w="4357" w:type="dxa"/>
            <w:gridSpan w:val="2"/>
            <w:shd w:val="clear" w:color="auto" w:fill="auto"/>
          </w:tcPr>
          <w:p w14:paraId="5021271B" w14:textId="77777777" w:rsidR="006D22A2" w:rsidRPr="00333CA5" w:rsidRDefault="006D22A2" w:rsidP="006D22A2">
            <w:pPr>
              <w:pStyle w:val="Tabela-zawarto"/>
              <w:jc w:val="center"/>
              <w:rPr>
                <w:rFonts w:cs="Arial"/>
                <w:szCs w:val="16"/>
              </w:rPr>
            </w:pPr>
          </w:p>
        </w:tc>
      </w:tr>
      <w:tr w:rsidR="006D22A2" w:rsidRPr="000E1730" w14:paraId="199C3A96" w14:textId="77777777" w:rsidTr="0091727A">
        <w:trPr>
          <w:jc w:val="center"/>
        </w:trPr>
        <w:tc>
          <w:tcPr>
            <w:tcW w:w="579" w:type="dxa"/>
            <w:shd w:val="clear" w:color="auto" w:fill="auto"/>
          </w:tcPr>
          <w:p w14:paraId="69C220BD" w14:textId="77777777" w:rsidR="006D22A2" w:rsidRPr="000E1730" w:rsidRDefault="006D22A2" w:rsidP="006D22A2">
            <w:pPr>
              <w:pStyle w:val="Tabela-zawarto"/>
              <w:rPr>
                <w:rFonts w:cs="Arial"/>
                <w:szCs w:val="16"/>
              </w:rPr>
            </w:pPr>
          </w:p>
        </w:tc>
        <w:tc>
          <w:tcPr>
            <w:tcW w:w="3244" w:type="dxa"/>
            <w:shd w:val="clear" w:color="auto" w:fill="auto"/>
            <w:vAlign w:val="center"/>
          </w:tcPr>
          <w:p w14:paraId="576EEA05" w14:textId="7D9D69D0" w:rsidR="006D22A2" w:rsidRDefault="006D22A2" w:rsidP="006D22A2">
            <w:pPr>
              <w:pStyle w:val="Tabela-zawarto"/>
            </w:pPr>
            <w:r>
              <w:rPr>
                <w:lang w:val="en-US"/>
              </w:rPr>
              <w:t xml:space="preserve">-   -   -   -   </w:t>
            </w:r>
            <w:r w:rsidRPr="000E1730">
              <w:t>RejectionDescription</w:t>
            </w:r>
          </w:p>
        </w:tc>
        <w:tc>
          <w:tcPr>
            <w:tcW w:w="4290" w:type="dxa"/>
            <w:shd w:val="clear" w:color="auto" w:fill="auto"/>
          </w:tcPr>
          <w:p w14:paraId="5514A937" w14:textId="77777777" w:rsidR="006D22A2" w:rsidRPr="000E1730" w:rsidRDefault="006D22A2" w:rsidP="006D22A2">
            <w:pPr>
              <w:pStyle w:val="Tabela-zawarto"/>
            </w:pPr>
          </w:p>
        </w:tc>
        <w:tc>
          <w:tcPr>
            <w:tcW w:w="1597" w:type="dxa"/>
            <w:shd w:val="clear" w:color="auto" w:fill="auto"/>
          </w:tcPr>
          <w:p w14:paraId="14AC964C" w14:textId="1AF13F16" w:rsidR="006D22A2" w:rsidRDefault="006D22A2" w:rsidP="006D22A2">
            <w:pPr>
              <w:pStyle w:val="Tabela-zawarto"/>
              <w:jc w:val="center"/>
              <w:rPr>
                <w:rFonts w:cs="Arial"/>
                <w:szCs w:val="16"/>
              </w:rPr>
            </w:pPr>
            <w:r>
              <w:rPr>
                <w:rFonts w:cs="Arial"/>
                <w:szCs w:val="16"/>
              </w:rPr>
              <w:t>O</w:t>
            </w:r>
          </w:p>
        </w:tc>
        <w:tc>
          <w:tcPr>
            <w:tcW w:w="4357" w:type="dxa"/>
            <w:gridSpan w:val="2"/>
            <w:shd w:val="clear" w:color="auto" w:fill="auto"/>
          </w:tcPr>
          <w:p w14:paraId="3C0EA9FE" w14:textId="77777777" w:rsidR="006D22A2" w:rsidRPr="00333CA5" w:rsidRDefault="006D22A2" w:rsidP="006D22A2">
            <w:pPr>
              <w:pStyle w:val="Tabela-zawarto"/>
              <w:jc w:val="center"/>
              <w:rPr>
                <w:rFonts w:cs="Arial"/>
                <w:szCs w:val="16"/>
              </w:rPr>
            </w:pPr>
          </w:p>
        </w:tc>
      </w:tr>
    </w:tbl>
    <w:p w14:paraId="122D30AA" w14:textId="77777777" w:rsidR="00AF4F2C" w:rsidRDefault="00AF4F2C" w:rsidP="0047273A">
      <w:pPr>
        <w:rPr>
          <w:rFonts w:ascii="Arial" w:hAnsi="Arial" w:cs="Arial"/>
          <w:sz w:val="16"/>
          <w:szCs w:val="16"/>
        </w:rPr>
      </w:pPr>
    </w:p>
    <w:p w14:paraId="6AB095BD" w14:textId="77777777" w:rsidR="00AF4F2C" w:rsidRDefault="00AF4F2C">
      <w:pPr>
        <w:rPr>
          <w:rFonts w:ascii="Arial" w:hAnsi="Arial" w:cs="Arial"/>
          <w:sz w:val="16"/>
          <w:szCs w:val="16"/>
        </w:rPr>
      </w:pPr>
      <w:r>
        <w:rPr>
          <w:rFonts w:ascii="Arial" w:hAnsi="Arial" w:cs="Arial"/>
          <w:sz w:val="16"/>
          <w:szCs w:val="16"/>
        </w:rPr>
        <w:br w:type="page"/>
      </w:r>
    </w:p>
    <w:p w14:paraId="136D6568" w14:textId="77777777" w:rsidR="0030188E" w:rsidRPr="000E1730" w:rsidRDefault="0030188E" w:rsidP="0030188E">
      <w:pPr>
        <w:pStyle w:val="Nagwek2"/>
        <w:numPr>
          <w:ilvl w:val="1"/>
          <w:numId w:val="4"/>
        </w:numPr>
        <w:ind w:left="578" w:hanging="578"/>
      </w:pPr>
      <w:bookmarkStart w:id="240" w:name="_Toc456852745"/>
      <w:bookmarkStart w:id="241" w:name="_Toc147831995"/>
      <w:r w:rsidRPr="000E1730">
        <w:lastRenderedPageBreak/>
        <w:t>Komunikat żądania Deposit</w:t>
      </w:r>
      <w:r>
        <w:t>Offer</w:t>
      </w:r>
      <w:r w:rsidRPr="000E1730">
        <w:t>InquiryRequest</w:t>
      </w:r>
      <w:bookmarkEnd w:id="240"/>
      <w:bookmarkEnd w:id="241"/>
    </w:p>
    <w:p w14:paraId="66D7EFEA" w14:textId="77777777" w:rsidR="0030188E" w:rsidRPr="000E1730" w:rsidRDefault="00314441" w:rsidP="00314441">
      <w:pPr>
        <w:pStyle w:val="OpisZnak"/>
      </w:pPr>
      <w:r>
        <w:t xml:space="preserve">Usługa </w:t>
      </w:r>
      <w:r w:rsidRPr="000E1730">
        <w:t>Deposit</w:t>
      </w:r>
      <w:r>
        <w:t>Offer</w:t>
      </w:r>
      <w:r w:rsidRPr="000E1730">
        <w:t>InquiryRequest</w:t>
      </w:r>
      <w:r>
        <w:t xml:space="preserve"> służy do złożenia zapytania </w:t>
      </w:r>
      <w:r w:rsidR="00C05ABB">
        <w:t>o ofertę produktów lokatowych dostępnych dla klienta</w:t>
      </w:r>
      <w:r w:rsidR="00D51FE8">
        <w:t xml:space="preserve"> – listę schematów lokat </w:t>
      </w:r>
      <w:r w:rsidR="00C05ABB">
        <w:t xml:space="preserve"> </w:t>
      </w:r>
      <w:r w:rsidR="00D51FE8">
        <w:t>wskazanych dla rachunku</w:t>
      </w:r>
      <w:r w:rsidR="00A90F95">
        <w:t xml:space="preserve"> klie</w:t>
      </w:r>
      <w:r w:rsidR="00D51FE8">
        <w:t>n</w:t>
      </w:r>
      <w:r w:rsidR="00A90F95">
        <w:t>t</w:t>
      </w:r>
      <w:r w:rsidR="00D51FE8">
        <w:t>a, z którego lokata może zostać otwarta</w:t>
      </w:r>
      <w:r w:rsidR="00C05ABB">
        <w:t xml:space="preserve"> </w:t>
      </w:r>
    </w:p>
    <w:p w14:paraId="051BD980" w14:textId="33B18116" w:rsidR="0030188E" w:rsidRPr="000E1730" w:rsidRDefault="0030188E" w:rsidP="0030188E">
      <w:pPr>
        <w:pStyle w:val="Legenda"/>
      </w:pPr>
      <w:bookmarkStart w:id="242" w:name="_Toc456852829"/>
      <w:bookmarkStart w:id="243" w:name="_Toc146620098"/>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27</w:t>
      </w:r>
      <w:r w:rsidR="004572E1">
        <w:rPr>
          <w:noProof/>
        </w:rPr>
        <w:fldChar w:fldCharType="end"/>
      </w:r>
      <w:r w:rsidRPr="000E1730">
        <w:t>: Komunikat żądania Deposit</w:t>
      </w:r>
      <w:r w:rsidR="00D51FE8">
        <w:t>Offer</w:t>
      </w:r>
      <w:r w:rsidRPr="000E1730">
        <w:t>InquiryRequest</w:t>
      </w:r>
      <w:bookmarkEnd w:id="242"/>
      <w:bookmarkEnd w:id="243"/>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9"/>
        <w:gridCol w:w="2532"/>
        <w:gridCol w:w="4510"/>
        <w:gridCol w:w="1597"/>
        <w:gridCol w:w="4819"/>
      </w:tblGrid>
      <w:tr w:rsidR="00CF19E7" w:rsidRPr="000E1730" w14:paraId="2C6EF26E" w14:textId="77777777" w:rsidTr="00CF19E7">
        <w:trPr>
          <w:tblHeader/>
          <w:jc w:val="center"/>
        </w:trPr>
        <w:tc>
          <w:tcPr>
            <w:tcW w:w="609" w:type="dxa"/>
            <w:shd w:val="solid" w:color="auto" w:fill="auto"/>
          </w:tcPr>
          <w:p w14:paraId="1873AFC9" w14:textId="77777777" w:rsidR="00CF19E7" w:rsidRPr="00FA1B83" w:rsidRDefault="00CF19E7" w:rsidP="00570757">
            <w:pPr>
              <w:pStyle w:val="Tabela-zawarto"/>
              <w:rPr>
                <w:b/>
                <w:sz w:val="20"/>
              </w:rPr>
            </w:pPr>
            <w:r w:rsidRPr="00FA1B83">
              <w:rPr>
                <w:b/>
                <w:sz w:val="20"/>
              </w:rPr>
              <w:t>Nr</w:t>
            </w:r>
          </w:p>
        </w:tc>
        <w:tc>
          <w:tcPr>
            <w:tcW w:w="2532" w:type="dxa"/>
            <w:shd w:val="solid" w:color="auto" w:fill="auto"/>
          </w:tcPr>
          <w:p w14:paraId="292B72E9" w14:textId="77777777" w:rsidR="00CF19E7" w:rsidRPr="00FA1B83" w:rsidRDefault="00CF19E7" w:rsidP="00570757">
            <w:pPr>
              <w:pStyle w:val="Tabela-zawarto"/>
              <w:rPr>
                <w:b/>
                <w:sz w:val="20"/>
              </w:rPr>
            </w:pPr>
            <w:r w:rsidRPr="00FA1B83">
              <w:rPr>
                <w:b/>
                <w:sz w:val="20"/>
              </w:rPr>
              <w:t>Nazwa elementu</w:t>
            </w:r>
          </w:p>
        </w:tc>
        <w:tc>
          <w:tcPr>
            <w:tcW w:w="4510" w:type="dxa"/>
            <w:shd w:val="solid" w:color="auto" w:fill="auto"/>
          </w:tcPr>
          <w:p w14:paraId="02E413AA" w14:textId="77777777" w:rsidR="00CF19E7" w:rsidRPr="00FA1B83" w:rsidRDefault="00CF19E7" w:rsidP="00570757">
            <w:pPr>
              <w:pStyle w:val="Tabela-zawarto"/>
              <w:rPr>
                <w:b/>
                <w:sz w:val="20"/>
              </w:rPr>
            </w:pPr>
            <w:r w:rsidRPr="00FA1B83">
              <w:rPr>
                <w:b/>
                <w:sz w:val="20"/>
              </w:rPr>
              <w:t xml:space="preserve">Opis                          </w:t>
            </w:r>
          </w:p>
        </w:tc>
        <w:tc>
          <w:tcPr>
            <w:tcW w:w="1597" w:type="dxa"/>
            <w:shd w:val="solid" w:color="auto" w:fill="auto"/>
          </w:tcPr>
          <w:p w14:paraId="02D30B05" w14:textId="77777777" w:rsidR="00CF19E7" w:rsidRPr="00FA1B83" w:rsidRDefault="00CF19E7" w:rsidP="00570757">
            <w:pPr>
              <w:pStyle w:val="Tabela-zawarto"/>
              <w:jc w:val="center"/>
              <w:rPr>
                <w:b/>
                <w:sz w:val="20"/>
              </w:rPr>
            </w:pPr>
            <w:r>
              <w:rPr>
                <w:b/>
                <w:sz w:val="20"/>
              </w:rPr>
              <w:t>Wymagalność</w:t>
            </w:r>
          </w:p>
        </w:tc>
        <w:tc>
          <w:tcPr>
            <w:tcW w:w="4819" w:type="dxa"/>
            <w:shd w:val="solid" w:color="auto" w:fill="auto"/>
          </w:tcPr>
          <w:p w14:paraId="755A8360" w14:textId="77777777" w:rsidR="00CF19E7" w:rsidRPr="00FA1B83" w:rsidRDefault="00CF19E7" w:rsidP="00570757">
            <w:pPr>
              <w:pStyle w:val="Tabela-zawarto"/>
              <w:jc w:val="center"/>
              <w:rPr>
                <w:b/>
                <w:sz w:val="20"/>
              </w:rPr>
            </w:pPr>
            <w:r w:rsidRPr="00FA1B83">
              <w:rPr>
                <w:b/>
                <w:sz w:val="20"/>
              </w:rPr>
              <w:t>Wprowadzana wartość</w:t>
            </w:r>
          </w:p>
        </w:tc>
      </w:tr>
      <w:tr w:rsidR="00CF19E7" w:rsidRPr="000E1730" w14:paraId="303AA918" w14:textId="77777777" w:rsidTr="00CF19E7">
        <w:trPr>
          <w:jc w:val="center"/>
        </w:trPr>
        <w:tc>
          <w:tcPr>
            <w:tcW w:w="609" w:type="dxa"/>
          </w:tcPr>
          <w:p w14:paraId="37574233" w14:textId="77777777" w:rsidR="00CF19E7" w:rsidRPr="000E1730" w:rsidRDefault="00CF19E7" w:rsidP="00570757">
            <w:pPr>
              <w:pStyle w:val="Tabela-zawarto"/>
            </w:pPr>
          </w:p>
        </w:tc>
        <w:tc>
          <w:tcPr>
            <w:tcW w:w="2532" w:type="dxa"/>
          </w:tcPr>
          <w:p w14:paraId="29936902" w14:textId="77777777" w:rsidR="00CF19E7" w:rsidRPr="000E1730" w:rsidRDefault="00CF19E7" w:rsidP="00570757">
            <w:pPr>
              <w:pStyle w:val="Tabela-zawarto"/>
            </w:pPr>
            <w:r w:rsidRPr="000E1730">
              <w:t>Deposit</w:t>
            </w:r>
            <w:r>
              <w:t>Offer</w:t>
            </w:r>
            <w:r w:rsidRPr="000E1730">
              <w:t>InquiryRequest</w:t>
            </w:r>
          </w:p>
        </w:tc>
        <w:tc>
          <w:tcPr>
            <w:tcW w:w="10926" w:type="dxa"/>
            <w:gridSpan w:val="3"/>
          </w:tcPr>
          <w:p w14:paraId="17303A56" w14:textId="77777777" w:rsidR="00CF19E7" w:rsidRPr="000E1730" w:rsidRDefault="00CF19E7" w:rsidP="00570757">
            <w:pPr>
              <w:pStyle w:val="Tabela-zawarto"/>
              <w:jc w:val="center"/>
            </w:pPr>
            <w:r w:rsidRPr="000E1730">
              <w:t xml:space="preserve">Zapytanie o </w:t>
            </w:r>
            <w:r>
              <w:t>dostępne dla klienta oferty lokatowe</w:t>
            </w:r>
            <w:r w:rsidRPr="000E1730">
              <w:t xml:space="preserve"> – komunikat typu zapytanie</w:t>
            </w:r>
          </w:p>
        </w:tc>
      </w:tr>
      <w:tr w:rsidR="00CF19E7" w:rsidRPr="000E1730" w14:paraId="39A2C310" w14:textId="77777777" w:rsidTr="00CF19E7">
        <w:trPr>
          <w:jc w:val="center"/>
        </w:trPr>
        <w:tc>
          <w:tcPr>
            <w:tcW w:w="609" w:type="dxa"/>
          </w:tcPr>
          <w:p w14:paraId="5575CBDE" w14:textId="77777777" w:rsidR="00CF19E7" w:rsidRPr="000E1730" w:rsidRDefault="00CF19E7" w:rsidP="00570757">
            <w:pPr>
              <w:pStyle w:val="Tabela-zawarto"/>
            </w:pPr>
            <w:r w:rsidRPr="000E1730">
              <w:t>A-16</w:t>
            </w:r>
          </w:p>
        </w:tc>
        <w:tc>
          <w:tcPr>
            <w:tcW w:w="2532" w:type="dxa"/>
          </w:tcPr>
          <w:p w14:paraId="231AEECC" w14:textId="77777777" w:rsidR="00CF19E7" w:rsidRPr="000E1730" w:rsidRDefault="00CF19E7" w:rsidP="00570757">
            <w:pPr>
              <w:pStyle w:val="Tabela-zawarto"/>
            </w:pPr>
            <w:r w:rsidRPr="000E1730">
              <w:t>-   Header</w:t>
            </w:r>
          </w:p>
        </w:tc>
        <w:tc>
          <w:tcPr>
            <w:tcW w:w="4510" w:type="dxa"/>
          </w:tcPr>
          <w:p w14:paraId="5B47D835" w14:textId="77777777" w:rsidR="00CF19E7" w:rsidRPr="000E1730" w:rsidRDefault="00CF19E7" w:rsidP="00570757">
            <w:pPr>
              <w:pStyle w:val="Tabela-zawarto"/>
            </w:pPr>
            <w:r w:rsidRPr="000E1730">
              <w:t>Komponent zawierający elementy nagłówka komunikatu</w:t>
            </w:r>
          </w:p>
        </w:tc>
        <w:tc>
          <w:tcPr>
            <w:tcW w:w="1597" w:type="dxa"/>
          </w:tcPr>
          <w:p w14:paraId="6E3E49C2" w14:textId="77777777" w:rsidR="00CF19E7" w:rsidRPr="000E1730" w:rsidRDefault="009A61A5" w:rsidP="00570757">
            <w:pPr>
              <w:pStyle w:val="Tabela-zawarto"/>
              <w:jc w:val="center"/>
            </w:pPr>
            <w:r>
              <w:t>W</w:t>
            </w:r>
          </w:p>
        </w:tc>
        <w:tc>
          <w:tcPr>
            <w:tcW w:w="4819" w:type="dxa"/>
          </w:tcPr>
          <w:p w14:paraId="66A095E1" w14:textId="77777777" w:rsidR="00CF19E7" w:rsidRPr="000E1730" w:rsidRDefault="00CF19E7" w:rsidP="00570757">
            <w:pPr>
              <w:pStyle w:val="Tabela-zawarto"/>
              <w:jc w:val="center"/>
            </w:pPr>
          </w:p>
        </w:tc>
      </w:tr>
      <w:tr w:rsidR="00CF19E7" w:rsidRPr="000E1730" w14:paraId="7A87DAAD" w14:textId="77777777" w:rsidTr="00CF19E7">
        <w:trPr>
          <w:jc w:val="center"/>
        </w:trPr>
        <w:tc>
          <w:tcPr>
            <w:tcW w:w="609" w:type="dxa"/>
          </w:tcPr>
          <w:p w14:paraId="34220CFD" w14:textId="77777777" w:rsidR="00CF19E7" w:rsidRPr="000E1730" w:rsidRDefault="00CF19E7" w:rsidP="00570757">
            <w:pPr>
              <w:pStyle w:val="Tabela-zawarto"/>
            </w:pPr>
          </w:p>
        </w:tc>
        <w:tc>
          <w:tcPr>
            <w:tcW w:w="2532" w:type="dxa"/>
          </w:tcPr>
          <w:p w14:paraId="19590707" w14:textId="77777777" w:rsidR="00CF19E7" w:rsidRPr="000E1730" w:rsidRDefault="00CF19E7" w:rsidP="00570757">
            <w:pPr>
              <w:pStyle w:val="Tabela-zawarto"/>
            </w:pPr>
            <w:r w:rsidRPr="000E1730">
              <w:t>-   -   IssueDateTime</w:t>
            </w:r>
          </w:p>
        </w:tc>
        <w:tc>
          <w:tcPr>
            <w:tcW w:w="4510" w:type="dxa"/>
          </w:tcPr>
          <w:p w14:paraId="076F451A" w14:textId="77777777" w:rsidR="00CF19E7" w:rsidRPr="000E1730" w:rsidRDefault="00CF19E7" w:rsidP="00570757">
            <w:pPr>
              <w:pStyle w:val="Tabela-zawarto"/>
            </w:pPr>
            <w:r w:rsidRPr="000E1730">
              <w:t>Data i czas komunikatu</w:t>
            </w:r>
          </w:p>
        </w:tc>
        <w:tc>
          <w:tcPr>
            <w:tcW w:w="1597" w:type="dxa"/>
          </w:tcPr>
          <w:p w14:paraId="52BABAB4" w14:textId="77777777" w:rsidR="00CF19E7" w:rsidRPr="000E1730" w:rsidRDefault="009A61A5" w:rsidP="00570757">
            <w:pPr>
              <w:pStyle w:val="Tabela-zawarto"/>
              <w:jc w:val="center"/>
              <w:rPr>
                <w:lang w:val="de-DE"/>
              </w:rPr>
            </w:pPr>
            <w:r>
              <w:rPr>
                <w:lang w:val="de-DE"/>
              </w:rPr>
              <w:t>W</w:t>
            </w:r>
          </w:p>
        </w:tc>
        <w:tc>
          <w:tcPr>
            <w:tcW w:w="4819" w:type="dxa"/>
          </w:tcPr>
          <w:p w14:paraId="60997770" w14:textId="77777777" w:rsidR="00CF19E7" w:rsidRPr="000E1730" w:rsidRDefault="00CF19E7" w:rsidP="00570757">
            <w:pPr>
              <w:pStyle w:val="Tabela-zawarto"/>
              <w:jc w:val="center"/>
              <w:rPr>
                <w:lang w:val="de-DE"/>
              </w:rPr>
            </w:pPr>
            <w:r w:rsidRPr="000E1730">
              <w:rPr>
                <w:lang w:val="de-DE"/>
              </w:rPr>
              <w:t>Data i czas komunikatu</w:t>
            </w:r>
          </w:p>
        </w:tc>
      </w:tr>
      <w:tr w:rsidR="00CF19E7" w:rsidRPr="000E1730" w14:paraId="6D23D48F" w14:textId="77777777" w:rsidTr="00CF19E7">
        <w:trPr>
          <w:jc w:val="center"/>
        </w:trPr>
        <w:tc>
          <w:tcPr>
            <w:tcW w:w="609" w:type="dxa"/>
          </w:tcPr>
          <w:p w14:paraId="48DD1AA1" w14:textId="77777777" w:rsidR="00CF19E7" w:rsidRPr="000E1730" w:rsidRDefault="00CF19E7" w:rsidP="00570757">
            <w:pPr>
              <w:pStyle w:val="Tabela-zawarto"/>
            </w:pPr>
          </w:p>
        </w:tc>
        <w:tc>
          <w:tcPr>
            <w:tcW w:w="2532" w:type="dxa"/>
          </w:tcPr>
          <w:p w14:paraId="65536F06" w14:textId="77777777" w:rsidR="00CF19E7" w:rsidRPr="000E1730" w:rsidRDefault="00CF19E7" w:rsidP="00570757">
            <w:pPr>
              <w:pStyle w:val="Tabela-zawarto"/>
              <w:rPr>
                <w:lang w:val="de-DE"/>
              </w:rPr>
            </w:pPr>
            <w:r w:rsidRPr="000E1730">
              <w:rPr>
                <w:lang w:val="de-DE"/>
              </w:rPr>
              <w:t>-   -   DocumentIdentifier</w:t>
            </w:r>
          </w:p>
        </w:tc>
        <w:tc>
          <w:tcPr>
            <w:tcW w:w="4510" w:type="dxa"/>
          </w:tcPr>
          <w:p w14:paraId="4CD71F88" w14:textId="77777777" w:rsidR="00CF19E7" w:rsidRPr="000E1730" w:rsidRDefault="00CF19E7" w:rsidP="00570757">
            <w:pPr>
              <w:pStyle w:val="Tabela-zawarto"/>
            </w:pPr>
            <w:r w:rsidRPr="000E1730">
              <w:t>Identyfikator komunikatu</w:t>
            </w:r>
          </w:p>
        </w:tc>
        <w:tc>
          <w:tcPr>
            <w:tcW w:w="1597" w:type="dxa"/>
          </w:tcPr>
          <w:p w14:paraId="73E182E3" w14:textId="77777777" w:rsidR="00CF19E7" w:rsidRPr="000E1730" w:rsidRDefault="009A61A5" w:rsidP="00570757">
            <w:pPr>
              <w:pStyle w:val="Tabela-zawarto"/>
              <w:jc w:val="center"/>
            </w:pPr>
            <w:r>
              <w:t>W</w:t>
            </w:r>
          </w:p>
        </w:tc>
        <w:tc>
          <w:tcPr>
            <w:tcW w:w="4819" w:type="dxa"/>
          </w:tcPr>
          <w:p w14:paraId="2D67408B" w14:textId="77777777" w:rsidR="00CF19E7" w:rsidRPr="000E1730" w:rsidRDefault="00CF19E7" w:rsidP="00570757">
            <w:pPr>
              <w:pStyle w:val="Tabela-zawarto"/>
              <w:jc w:val="center"/>
            </w:pPr>
            <w:r w:rsidRPr="000E1730">
              <w:t>Dowolny ciąg znaków nadawany przez wysyłającego</w:t>
            </w:r>
          </w:p>
        </w:tc>
      </w:tr>
      <w:tr w:rsidR="00CF19E7" w:rsidRPr="000E1730" w14:paraId="0A08A841" w14:textId="77777777" w:rsidTr="00CF19E7">
        <w:trPr>
          <w:jc w:val="center"/>
        </w:trPr>
        <w:tc>
          <w:tcPr>
            <w:tcW w:w="609" w:type="dxa"/>
          </w:tcPr>
          <w:p w14:paraId="129E5768" w14:textId="77777777" w:rsidR="00CF19E7" w:rsidRPr="000E1730" w:rsidRDefault="00CF19E7" w:rsidP="00570757">
            <w:pPr>
              <w:pStyle w:val="Tabela-zawarto"/>
            </w:pPr>
          </w:p>
        </w:tc>
        <w:tc>
          <w:tcPr>
            <w:tcW w:w="2532" w:type="dxa"/>
          </w:tcPr>
          <w:p w14:paraId="5F8BE228" w14:textId="77777777" w:rsidR="00CF19E7" w:rsidRPr="000E1730" w:rsidRDefault="00CF19E7" w:rsidP="00570757">
            <w:pPr>
              <w:pStyle w:val="Tabela-zawarto"/>
            </w:pPr>
            <w:r w:rsidRPr="000E1730">
              <w:t>-   -   SenderIdentifier</w:t>
            </w:r>
          </w:p>
        </w:tc>
        <w:tc>
          <w:tcPr>
            <w:tcW w:w="4510" w:type="dxa"/>
          </w:tcPr>
          <w:p w14:paraId="14700D46" w14:textId="77777777" w:rsidR="00CF19E7" w:rsidRPr="000E1730" w:rsidRDefault="00CF19E7" w:rsidP="00570757">
            <w:pPr>
              <w:pStyle w:val="Tabela-zawarto"/>
            </w:pPr>
            <w:r w:rsidRPr="000E1730">
              <w:t>Identyfikator nadawcy komunikatu</w:t>
            </w:r>
          </w:p>
        </w:tc>
        <w:tc>
          <w:tcPr>
            <w:tcW w:w="1597" w:type="dxa"/>
          </w:tcPr>
          <w:p w14:paraId="29B9E9C2" w14:textId="77777777" w:rsidR="00CF19E7" w:rsidRPr="000E1730" w:rsidRDefault="009A61A5" w:rsidP="00570757">
            <w:pPr>
              <w:pStyle w:val="Tabela-zawarto"/>
              <w:jc w:val="center"/>
              <w:rPr>
                <w:lang w:val="en-US"/>
              </w:rPr>
            </w:pPr>
            <w:r>
              <w:rPr>
                <w:lang w:val="en-US"/>
              </w:rPr>
              <w:t>W</w:t>
            </w:r>
          </w:p>
        </w:tc>
        <w:tc>
          <w:tcPr>
            <w:tcW w:w="4819" w:type="dxa"/>
          </w:tcPr>
          <w:p w14:paraId="5C497B36" w14:textId="77777777" w:rsidR="00CF19E7" w:rsidRPr="000E1730" w:rsidRDefault="00CF19E7" w:rsidP="00570757">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CF19E7" w:rsidRPr="000E1730" w14:paraId="4240D3BC" w14:textId="77777777" w:rsidTr="00CF19E7">
        <w:trPr>
          <w:jc w:val="center"/>
        </w:trPr>
        <w:tc>
          <w:tcPr>
            <w:tcW w:w="609" w:type="dxa"/>
          </w:tcPr>
          <w:p w14:paraId="092B6CBB" w14:textId="77777777" w:rsidR="00CF19E7" w:rsidRPr="000E1730" w:rsidRDefault="00CF19E7" w:rsidP="00570757">
            <w:pPr>
              <w:pStyle w:val="Tabela-zawarto"/>
            </w:pPr>
          </w:p>
        </w:tc>
        <w:tc>
          <w:tcPr>
            <w:tcW w:w="2532" w:type="dxa"/>
          </w:tcPr>
          <w:p w14:paraId="61F6EE5D" w14:textId="77777777" w:rsidR="00CF19E7" w:rsidRPr="000E1730" w:rsidRDefault="00CF19E7" w:rsidP="00570757">
            <w:pPr>
              <w:pStyle w:val="Tabela-zawarto"/>
              <w:rPr>
                <w:lang w:val="en-US"/>
              </w:rPr>
            </w:pPr>
            <w:r w:rsidRPr="000E1730">
              <w:rPr>
                <w:lang w:val="en-US"/>
              </w:rPr>
              <w:t>-   -   ReceiverIdentifier</w:t>
            </w:r>
          </w:p>
        </w:tc>
        <w:tc>
          <w:tcPr>
            <w:tcW w:w="4510" w:type="dxa"/>
          </w:tcPr>
          <w:p w14:paraId="59235AF9" w14:textId="77777777" w:rsidR="00CF19E7" w:rsidRPr="000E1730" w:rsidRDefault="00CF19E7" w:rsidP="00570757">
            <w:pPr>
              <w:pStyle w:val="Tabela-zawarto"/>
            </w:pPr>
            <w:r w:rsidRPr="000E1730">
              <w:t>Identyfikator odbiorcy komunikatu</w:t>
            </w:r>
          </w:p>
        </w:tc>
        <w:tc>
          <w:tcPr>
            <w:tcW w:w="1597" w:type="dxa"/>
          </w:tcPr>
          <w:p w14:paraId="3C65DF98" w14:textId="77777777" w:rsidR="00CF19E7" w:rsidRPr="000E1730" w:rsidRDefault="009A61A5" w:rsidP="00570757">
            <w:pPr>
              <w:pStyle w:val="Tabela-zawarto"/>
              <w:jc w:val="center"/>
              <w:rPr>
                <w:lang w:val="en-US"/>
              </w:rPr>
            </w:pPr>
            <w:r>
              <w:rPr>
                <w:lang w:val="en-US"/>
              </w:rPr>
              <w:t>W</w:t>
            </w:r>
          </w:p>
        </w:tc>
        <w:tc>
          <w:tcPr>
            <w:tcW w:w="4819" w:type="dxa"/>
          </w:tcPr>
          <w:p w14:paraId="2B3F9B98" w14:textId="77777777" w:rsidR="00CF19E7" w:rsidRPr="000E1730" w:rsidRDefault="00CF19E7" w:rsidP="00570757">
            <w:pPr>
              <w:pStyle w:val="Tabela-zawarto"/>
              <w:jc w:val="center"/>
              <w:rPr>
                <w:lang w:val="en-US"/>
              </w:rPr>
            </w:pPr>
            <w:r w:rsidRPr="000E1730">
              <w:rPr>
                <w:lang w:val="en-US"/>
              </w:rPr>
              <w:t>“ZSK-C”</w:t>
            </w:r>
          </w:p>
        </w:tc>
      </w:tr>
      <w:tr w:rsidR="00CF19E7" w:rsidRPr="000E1730" w14:paraId="6CB32AC7" w14:textId="77777777" w:rsidTr="00CF19E7">
        <w:trPr>
          <w:jc w:val="center"/>
        </w:trPr>
        <w:tc>
          <w:tcPr>
            <w:tcW w:w="609" w:type="dxa"/>
          </w:tcPr>
          <w:p w14:paraId="4C07B201" w14:textId="77777777" w:rsidR="00CF19E7" w:rsidRPr="000E1730" w:rsidRDefault="00CF19E7" w:rsidP="00570757">
            <w:pPr>
              <w:pStyle w:val="Tabela-zawarto"/>
              <w:rPr>
                <w:lang w:val="en-US"/>
              </w:rPr>
            </w:pPr>
          </w:p>
        </w:tc>
        <w:tc>
          <w:tcPr>
            <w:tcW w:w="2532" w:type="dxa"/>
          </w:tcPr>
          <w:p w14:paraId="5E44C0FB" w14:textId="77777777" w:rsidR="00CF19E7" w:rsidRPr="000E1730" w:rsidRDefault="00CF19E7" w:rsidP="00570757">
            <w:pPr>
              <w:pStyle w:val="Tabela-zawarto"/>
              <w:rPr>
                <w:lang w:val="en-US"/>
              </w:rPr>
            </w:pPr>
            <w:r w:rsidRPr="000E1730">
              <w:rPr>
                <w:lang w:val="en-US"/>
              </w:rPr>
              <w:t>-   CriteriaInclude</w:t>
            </w:r>
          </w:p>
        </w:tc>
        <w:tc>
          <w:tcPr>
            <w:tcW w:w="4510" w:type="dxa"/>
          </w:tcPr>
          <w:p w14:paraId="0EAC3740" w14:textId="77777777" w:rsidR="00CF19E7" w:rsidRPr="000E1730" w:rsidRDefault="00CF19E7" w:rsidP="00570757">
            <w:pPr>
              <w:pStyle w:val="Tabela-zawarto"/>
            </w:pPr>
            <w:r w:rsidRPr="000E1730">
              <w:t>Wsakaźnik określający czy w odpowiedzi mają być przekazane kryteria</w:t>
            </w:r>
          </w:p>
        </w:tc>
        <w:tc>
          <w:tcPr>
            <w:tcW w:w="1597" w:type="dxa"/>
          </w:tcPr>
          <w:p w14:paraId="7FD05276" w14:textId="77777777" w:rsidR="00CF19E7" w:rsidRPr="000E1730" w:rsidRDefault="009A61A5" w:rsidP="00570757">
            <w:pPr>
              <w:pStyle w:val="Tabela-zawarto"/>
              <w:jc w:val="center"/>
            </w:pPr>
            <w:r>
              <w:t>O</w:t>
            </w:r>
          </w:p>
        </w:tc>
        <w:tc>
          <w:tcPr>
            <w:tcW w:w="4819" w:type="dxa"/>
          </w:tcPr>
          <w:p w14:paraId="75F86C41" w14:textId="77777777" w:rsidR="00C66BDB" w:rsidRPr="000E1730" w:rsidRDefault="00C66BDB" w:rsidP="00C66BDB">
            <w:pPr>
              <w:pStyle w:val="Tabela-zawarto"/>
              <w:jc w:val="center"/>
            </w:pPr>
            <w:r w:rsidRPr="000E1730">
              <w:t>True/False</w:t>
            </w:r>
          </w:p>
          <w:p w14:paraId="565DEF53" w14:textId="77777777" w:rsidR="00CF19E7"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462D29" w:rsidRPr="000E1730" w14:paraId="4D010835" w14:textId="77777777" w:rsidTr="00CF19E7">
        <w:trPr>
          <w:jc w:val="center"/>
        </w:trPr>
        <w:tc>
          <w:tcPr>
            <w:tcW w:w="609" w:type="dxa"/>
          </w:tcPr>
          <w:p w14:paraId="307CF627" w14:textId="77777777" w:rsidR="00462D29" w:rsidRPr="000E1730" w:rsidRDefault="00462D29" w:rsidP="00462D29">
            <w:pPr>
              <w:pStyle w:val="Tabela-zawarto"/>
            </w:pPr>
            <w:r w:rsidRPr="000E1730">
              <w:t>A-19</w:t>
            </w:r>
          </w:p>
        </w:tc>
        <w:tc>
          <w:tcPr>
            <w:tcW w:w="2532" w:type="dxa"/>
          </w:tcPr>
          <w:p w14:paraId="44FBF256" w14:textId="77777777" w:rsidR="00462D29" w:rsidRPr="000E1730" w:rsidRDefault="00462D29" w:rsidP="00462D29">
            <w:pPr>
              <w:pStyle w:val="Tabela-zawarto"/>
            </w:pPr>
            <w:r w:rsidRPr="000E1730">
              <w:t>-   ResponseRecordsControl</w:t>
            </w:r>
          </w:p>
        </w:tc>
        <w:tc>
          <w:tcPr>
            <w:tcW w:w="4510" w:type="dxa"/>
          </w:tcPr>
          <w:p w14:paraId="108CA19D" w14:textId="77777777" w:rsidR="00462D29" w:rsidRPr="000E1730" w:rsidRDefault="00462D29" w:rsidP="00462D29">
            <w:pPr>
              <w:pStyle w:val="Tabela-zawarto"/>
            </w:pPr>
            <w:r w:rsidRPr="000E1730">
              <w:t>Komponent zawierający informacje o ilości przesyłanych pozycji</w:t>
            </w:r>
          </w:p>
        </w:tc>
        <w:tc>
          <w:tcPr>
            <w:tcW w:w="1597" w:type="dxa"/>
          </w:tcPr>
          <w:p w14:paraId="7E20CBBD" w14:textId="77777777" w:rsidR="00462D29" w:rsidRPr="000E1730" w:rsidRDefault="00462D29" w:rsidP="00462D29">
            <w:pPr>
              <w:pStyle w:val="Tabela-zawarto"/>
              <w:jc w:val="center"/>
            </w:pPr>
          </w:p>
        </w:tc>
        <w:tc>
          <w:tcPr>
            <w:tcW w:w="4819" w:type="dxa"/>
          </w:tcPr>
          <w:p w14:paraId="4B350B58" w14:textId="77777777" w:rsidR="00462D29" w:rsidRDefault="00462D29" w:rsidP="00462D29">
            <w:pPr>
              <w:pStyle w:val="Tabela-zawarto"/>
              <w:jc w:val="center"/>
            </w:pPr>
          </w:p>
        </w:tc>
      </w:tr>
      <w:tr w:rsidR="00462D29" w:rsidRPr="000E1730" w14:paraId="36FA2A3B" w14:textId="77777777" w:rsidTr="00CF19E7">
        <w:trPr>
          <w:jc w:val="center"/>
        </w:trPr>
        <w:tc>
          <w:tcPr>
            <w:tcW w:w="609" w:type="dxa"/>
          </w:tcPr>
          <w:p w14:paraId="3BA4BFE8" w14:textId="77777777" w:rsidR="00462D29" w:rsidRPr="000E1730" w:rsidRDefault="00462D29" w:rsidP="00462D29">
            <w:pPr>
              <w:pStyle w:val="Tabela-zawarto"/>
            </w:pPr>
          </w:p>
        </w:tc>
        <w:tc>
          <w:tcPr>
            <w:tcW w:w="2532" w:type="dxa"/>
          </w:tcPr>
          <w:p w14:paraId="3A62FB47" w14:textId="77777777" w:rsidR="00462D29" w:rsidRPr="000E1730" w:rsidRDefault="00462D29" w:rsidP="00462D29">
            <w:pPr>
              <w:pStyle w:val="Tabela-zawarto"/>
            </w:pPr>
            <w:r w:rsidRPr="000E1730">
              <w:t>-   -   MaxRecords</w:t>
            </w:r>
          </w:p>
        </w:tc>
        <w:tc>
          <w:tcPr>
            <w:tcW w:w="4510" w:type="dxa"/>
          </w:tcPr>
          <w:p w14:paraId="024E9E06" w14:textId="77777777" w:rsidR="00462D29" w:rsidRPr="000E1730" w:rsidRDefault="00462D29" w:rsidP="00462D29">
            <w:pPr>
              <w:pStyle w:val="Tabela-zawarto"/>
            </w:pPr>
            <w:r w:rsidRPr="000E1730">
              <w:t>Maksymalna ilość pozycji do przesłania w jednej partii</w:t>
            </w:r>
          </w:p>
        </w:tc>
        <w:tc>
          <w:tcPr>
            <w:tcW w:w="1597" w:type="dxa"/>
          </w:tcPr>
          <w:p w14:paraId="1D110DBF" w14:textId="77777777" w:rsidR="00462D29" w:rsidRPr="000E1730" w:rsidRDefault="00462D29" w:rsidP="00462D29">
            <w:pPr>
              <w:pStyle w:val="Tabela-zawarto"/>
              <w:jc w:val="center"/>
            </w:pPr>
          </w:p>
        </w:tc>
        <w:tc>
          <w:tcPr>
            <w:tcW w:w="4819" w:type="dxa"/>
          </w:tcPr>
          <w:p w14:paraId="32490965" w14:textId="77777777" w:rsidR="00462D29" w:rsidRPr="000E1730" w:rsidRDefault="00462D29" w:rsidP="00462D29">
            <w:pPr>
              <w:pStyle w:val="Tabela-zawarto"/>
              <w:jc w:val="center"/>
            </w:pPr>
          </w:p>
        </w:tc>
      </w:tr>
      <w:tr w:rsidR="00462D29" w:rsidRPr="000E1730" w14:paraId="44F47E7E" w14:textId="77777777" w:rsidTr="00CF19E7">
        <w:trPr>
          <w:jc w:val="center"/>
        </w:trPr>
        <w:tc>
          <w:tcPr>
            <w:tcW w:w="609" w:type="dxa"/>
          </w:tcPr>
          <w:p w14:paraId="3632D84D" w14:textId="77777777" w:rsidR="00462D29" w:rsidRPr="000E1730" w:rsidRDefault="00462D29" w:rsidP="00462D29">
            <w:pPr>
              <w:pStyle w:val="Tabela-zawarto"/>
            </w:pPr>
          </w:p>
        </w:tc>
        <w:tc>
          <w:tcPr>
            <w:tcW w:w="2532" w:type="dxa"/>
          </w:tcPr>
          <w:p w14:paraId="57A0C4A8" w14:textId="77777777" w:rsidR="00462D29" w:rsidRPr="000E1730" w:rsidRDefault="00462D29" w:rsidP="00462D29">
            <w:pPr>
              <w:pStyle w:val="Tabela-zawarto"/>
            </w:pPr>
            <w:r w:rsidRPr="000E1730">
              <w:t>-   -   MatchedRecords</w:t>
            </w:r>
          </w:p>
        </w:tc>
        <w:tc>
          <w:tcPr>
            <w:tcW w:w="4510" w:type="dxa"/>
          </w:tcPr>
          <w:p w14:paraId="4DA55432" w14:textId="77777777" w:rsidR="00462D29" w:rsidRPr="000E1730" w:rsidRDefault="00462D29" w:rsidP="00462D29">
            <w:pPr>
              <w:pStyle w:val="Tabela-zawarto"/>
            </w:pPr>
            <w:r w:rsidRPr="000E1730">
              <w:t>Ilość pozycji  spełniających kryteria wyboru</w:t>
            </w:r>
          </w:p>
        </w:tc>
        <w:tc>
          <w:tcPr>
            <w:tcW w:w="1597" w:type="dxa"/>
          </w:tcPr>
          <w:p w14:paraId="5A9BE2F8" w14:textId="77777777" w:rsidR="00462D29" w:rsidRPr="000E1730" w:rsidRDefault="00462D29" w:rsidP="00462D29">
            <w:pPr>
              <w:pStyle w:val="Tabela-zawarto"/>
              <w:jc w:val="center"/>
            </w:pPr>
          </w:p>
        </w:tc>
        <w:tc>
          <w:tcPr>
            <w:tcW w:w="4819" w:type="dxa"/>
          </w:tcPr>
          <w:p w14:paraId="295F3802" w14:textId="77777777" w:rsidR="00462D29" w:rsidRPr="000E1730" w:rsidRDefault="00462D29" w:rsidP="00462D29">
            <w:pPr>
              <w:pStyle w:val="Tabela-zawarto"/>
              <w:jc w:val="center"/>
            </w:pPr>
          </w:p>
        </w:tc>
      </w:tr>
      <w:tr w:rsidR="00462D29" w:rsidRPr="000E1730" w14:paraId="60C97453" w14:textId="77777777" w:rsidTr="00CF19E7">
        <w:trPr>
          <w:jc w:val="center"/>
        </w:trPr>
        <w:tc>
          <w:tcPr>
            <w:tcW w:w="609" w:type="dxa"/>
          </w:tcPr>
          <w:p w14:paraId="72A57279" w14:textId="77777777" w:rsidR="00462D29" w:rsidRPr="000E1730" w:rsidRDefault="00462D29" w:rsidP="00462D29">
            <w:pPr>
              <w:pStyle w:val="Tabela-zawarto"/>
            </w:pPr>
          </w:p>
        </w:tc>
        <w:tc>
          <w:tcPr>
            <w:tcW w:w="2532" w:type="dxa"/>
          </w:tcPr>
          <w:p w14:paraId="50258FD5" w14:textId="77777777" w:rsidR="00462D29" w:rsidRPr="000E1730" w:rsidRDefault="00462D29" w:rsidP="00462D29">
            <w:pPr>
              <w:pStyle w:val="Tabela-zawarto"/>
            </w:pPr>
            <w:r w:rsidRPr="000E1730">
              <w:t>-   -   NumberPart</w:t>
            </w:r>
          </w:p>
        </w:tc>
        <w:tc>
          <w:tcPr>
            <w:tcW w:w="4510" w:type="dxa"/>
          </w:tcPr>
          <w:p w14:paraId="4C0BAC3B" w14:textId="77777777" w:rsidR="00462D29" w:rsidRPr="000E1730" w:rsidRDefault="00462D29" w:rsidP="00462D29">
            <w:pPr>
              <w:pStyle w:val="Tabela-zawarto"/>
            </w:pPr>
            <w:r w:rsidRPr="000E1730">
              <w:t>Kolejny numer przesłanej partii</w:t>
            </w:r>
          </w:p>
        </w:tc>
        <w:tc>
          <w:tcPr>
            <w:tcW w:w="1597" w:type="dxa"/>
          </w:tcPr>
          <w:p w14:paraId="76DB22B4" w14:textId="77777777" w:rsidR="00462D29" w:rsidRPr="000E1730" w:rsidRDefault="00462D29" w:rsidP="00462D29">
            <w:pPr>
              <w:pStyle w:val="Tabela-zawarto"/>
              <w:jc w:val="center"/>
            </w:pPr>
          </w:p>
        </w:tc>
        <w:tc>
          <w:tcPr>
            <w:tcW w:w="4819" w:type="dxa"/>
          </w:tcPr>
          <w:p w14:paraId="4FCF5A56" w14:textId="77777777" w:rsidR="00462D29" w:rsidRPr="000E1730" w:rsidRDefault="00462D29" w:rsidP="00462D29">
            <w:pPr>
              <w:pStyle w:val="Tabela-zawarto"/>
              <w:jc w:val="center"/>
            </w:pPr>
          </w:p>
        </w:tc>
      </w:tr>
      <w:tr w:rsidR="00462D29" w:rsidRPr="000E1730" w14:paraId="3FE24FE4" w14:textId="77777777" w:rsidTr="00CF19E7">
        <w:trPr>
          <w:jc w:val="center"/>
        </w:trPr>
        <w:tc>
          <w:tcPr>
            <w:tcW w:w="609" w:type="dxa"/>
          </w:tcPr>
          <w:p w14:paraId="2B808140" w14:textId="77777777" w:rsidR="00462D29" w:rsidRPr="000E1730" w:rsidRDefault="00462D29" w:rsidP="00462D29">
            <w:pPr>
              <w:pStyle w:val="Tabela-zawarto"/>
            </w:pPr>
            <w:r w:rsidRPr="000E1730">
              <w:t>H-14</w:t>
            </w:r>
          </w:p>
        </w:tc>
        <w:tc>
          <w:tcPr>
            <w:tcW w:w="2532" w:type="dxa"/>
          </w:tcPr>
          <w:p w14:paraId="7BEB39B5" w14:textId="77777777" w:rsidR="00462D29" w:rsidRPr="000E1730" w:rsidRDefault="00462D29" w:rsidP="00462D29">
            <w:pPr>
              <w:pStyle w:val="Tabela-zawarto"/>
            </w:pPr>
            <w:r w:rsidRPr="000E1730">
              <w:t>-   Deposit</w:t>
            </w:r>
            <w:r>
              <w:t>Offer</w:t>
            </w:r>
            <w:r w:rsidRPr="000E1730">
              <w:t>InquiryCriteria</w:t>
            </w:r>
          </w:p>
        </w:tc>
        <w:tc>
          <w:tcPr>
            <w:tcW w:w="4510" w:type="dxa"/>
          </w:tcPr>
          <w:p w14:paraId="0A11BD35" w14:textId="77777777" w:rsidR="00462D29" w:rsidRPr="000E1730" w:rsidRDefault="00462D29" w:rsidP="00462D29">
            <w:pPr>
              <w:pStyle w:val="Tabela-zawarto"/>
            </w:pPr>
            <w:r w:rsidRPr="000E1730">
              <w:t xml:space="preserve">Komponet zawierający kryteria wyboru </w:t>
            </w:r>
            <w:r>
              <w:t xml:space="preserve">ofert </w:t>
            </w:r>
            <w:r w:rsidRPr="000E1730">
              <w:t>lokat</w:t>
            </w:r>
            <w:r>
              <w:t>owych</w:t>
            </w:r>
          </w:p>
        </w:tc>
        <w:tc>
          <w:tcPr>
            <w:tcW w:w="1597" w:type="dxa"/>
          </w:tcPr>
          <w:p w14:paraId="659455D2" w14:textId="77777777" w:rsidR="00462D29" w:rsidRPr="000E1730" w:rsidRDefault="00462D29" w:rsidP="00462D29">
            <w:pPr>
              <w:pStyle w:val="Tabela-zawarto"/>
              <w:jc w:val="center"/>
            </w:pPr>
            <w:r>
              <w:t>W</w:t>
            </w:r>
          </w:p>
        </w:tc>
        <w:tc>
          <w:tcPr>
            <w:tcW w:w="4819" w:type="dxa"/>
          </w:tcPr>
          <w:p w14:paraId="06AD42A4" w14:textId="77777777" w:rsidR="00462D29" w:rsidRPr="000E1730" w:rsidRDefault="007E377F" w:rsidP="00462D29">
            <w:pPr>
              <w:pStyle w:val="Tabela-zawarto"/>
              <w:jc w:val="center"/>
            </w:pPr>
            <w:r>
              <w:t>Kryteria selekcji dostępnych ofert lokatowych</w:t>
            </w:r>
          </w:p>
        </w:tc>
      </w:tr>
      <w:tr w:rsidR="00462D29" w:rsidRPr="000E1730" w14:paraId="64196132" w14:textId="77777777" w:rsidTr="00CF19E7">
        <w:trPr>
          <w:jc w:val="center"/>
        </w:trPr>
        <w:tc>
          <w:tcPr>
            <w:tcW w:w="609" w:type="dxa"/>
          </w:tcPr>
          <w:p w14:paraId="681FAE26" w14:textId="77777777" w:rsidR="00462D29" w:rsidRPr="000E1730" w:rsidRDefault="00462D29" w:rsidP="00462D29">
            <w:pPr>
              <w:pStyle w:val="Tabela-zawarto"/>
            </w:pPr>
          </w:p>
        </w:tc>
        <w:tc>
          <w:tcPr>
            <w:tcW w:w="2532" w:type="dxa"/>
          </w:tcPr>
          <w:p w14:paraId="2268DD38" w14:textId="77777777" w:rsidR="00462D29" w:rsidRPr="000E1730" w:rsidRDefault="00462D29" w:rsidP="00462D29">
            <w:pPr>
              <w:pStyle w:val="Tabela-zawarto"/>
              <w:rPr>
                <w:lang w:val="en-US"/>
              </w:rPr>
            </w:pPr>
            <w:r w:rsidRPr="000E1730">
              <w:rPr>
                <w:lang w:val="en-US"/>
              </w:rPr>
              <w:t>-   -   CurrencyIdentificationCode</w:t>
            </w:r>
          </w:p>
        </w:tc>
        <w:tc>
          <w:tcPr>
            <w:tcW w:w="4510" w:type="dxa"/>
          </w:tcPr>
          <w:p w14:paraId="2BFB7906" w14:textId="77777777" w:rsidR="00462D29" w:rsidRPr="000E1730" w:rsidRDefault="00462D29" w:rsidP="00462D29">
            <w:pPr>
              <w:pStyle w:val="Tabela-zawarto"/>
            </w:pPr>
            <w:r w:rsidRPr="000E1730">
              <w:t>Typ waluty dla lokat</w:t>
            </w:r>
          </w:p>
        </w:tc>
        <w:tc>
          <w:tcPr>
            <w:tcW w:w="1597" w:type="dxa"/>
          </w:tcPr>
          <w:p w14:paraId="695EA030" w14:textId="77777777" w:rsidR="00462D29" w:rsidRPr="000E1730" w:rsidRDefault="00462D29" w:rsidP="00462D29">
            <w:pPr>
              <w:pStyle w:val="Tabela-zawarto"/>
              <w:jc w:val="center"/>
            </w:pPr>
          </w:p>
        </w:tc>
        <w:tc>
          <w:tcPr>
            <w:tcW w:w="4819" w:type="dxa"/>
          </w:tcPr>
          <w:p w14:paraId="6E343670" w14:textId="77777777" w:rsidR="00462D29" w:rsidRPr="000E1730" w:rsidRDefault="00462D29" w:rsidP="00462D29">
            <w:pPr>
              <w:pStyle w:val="Tabela-zawarto"/>
              <w:jc w:val="center"/>
            </w:pPr>
          </w:p>
        </w:tc>
      </w:tr>
      <w:tr w:rsidR="00462D29" w:rsidRPr="000E1730" w14:paraId="78988BAD" w14:textId="77777777" w:rsidTr="00CF19E7">
        <w:trPr>
          <w:jc w:val="center"/>
        </w:trPr>
        <w:tc>
          <w:tcPr>
            <w:tcW w:w="609" w:type="dxa"/>
          </w:tcPr>
          <w:p w14:paraId="3CB29467" w14:textId="77777777" w:rsidR="00462D29" w:rsidRPr="000E1730" w:rsidRDefault="00462D29" w:rsidP="00462D29">
            <w:pPr>
              <w:pStyle w:val="Tabela-zawarto"/>
            </w:pPr>
            <w:r w:rsidRPr="000E1730">
              <w:t>A-</w:t>
            </w:r>
            <w:r>
              <w:t>2</w:t>
            </w:r>
            <w:r w:rsidRPr="000E1730">
              <w:t>1</w:t>
            </w:r>
          </w:p>
        </w:tc>
        <w:tc>
          <w:tcPr>
            <w:tcW w:w="2532" w:type="dxa"/>
          </w:tcPr>
          <w:p w14:paraId="29F41A12" w14:textId="77777777" w:rsidR="00462D29" w:rsidRPr="000E1730" w:rsidRDefault="00462D29" w:rsidP="00462D29">
            <w:pPr>
              <w:pStyle w:val="Tabela-zawarto"/>
            </w:pPr>
            <w:r w:rsidRPr="000E1730">
              <w:t xml:space="preserve">-   -   </w:t>
            </w:r>
            <w:r w:rsidRPr="00C05ABB">
              <w:t>CustomerAccount</w:t>
            </w:r>
          </w:p>
        </w:tc>
        <w:tc>
          <w:tcPr>
            <w:tcW w:w="4510" w:type="dxa"/>
          </w:tcPr>
          <w:p w14:paraId="1498F889" w14:textId="77777777" w:rsidR="00462D29" w:rsidRPr="000E1730" w:rsidRDefault="00462D29" w:rsidP="00462D29">
            <w:pPr>
              <w:pStyle w:val="Tabela-zawarto"/>
            </w:pPr>
            <w:r w:rsidRPr="000E1730">
              <w:t xml:space="preserve">Informacje o rachunku </w:t>
            </w:r>
            <w:r>
              <w:t>klienta</w:t>
            </w:r>
          </w:p>
        </w:tc>
        <w:tc>
          <w:tcPr>
            <w:tcW w:w="1597" w:type="dxa"/>
          </w:tcPr>
          <w:p w14:paraId="4B836AFF" w14:textId="77777777" w:rsidR="00462D29" w:rsidRPr="000E1730" w:rsidRDefault="00462D29" w:rsidP="00462D29">
            <w:pPr>
              <w:pStyle w:val="Tabela-zawarto"/>
              <w:jc w:val="center"/>
            </w:pPr>
            <w:r>
              <w:t>W</w:t>
            </w:r>
          </w:p>
        </w:tc>
        <w:tc>
          <w:tcPr>
            <w:tcW w:w="4819" w:type="dxa"/>
          </w:tcPr>
          <w:p w14:paraId="0BACA091" w14:textId="77777777" w:rsidR="00462D29" w:rsidRPr="000E1730" w:rsidRDefault="00462D29" w:rsidP="00462D29">
            <w:pPr>
              <w:pStyle w:val="Tabela-zawarto"/>
              <w:jc w:val="center"/>
            </w:pPr>
          </w:p>
        </w:tc>
      </w:tr>
      <w:tr w:rsidR="00462D29" w:rsidRPr="000E1730" w14:paraId="7D728C31" w14:textId="77777777" w:rsidTr="00CF19E7">
        <w:trPr>
          <w:jc w:val="center"/>
        </w:trPr>
        <w:tc>
          <w:tcPr>
            <w:tcW w:w="609" w:type="dxa"/>
          </w:tcPr>
          <w:p w14:paraId="0F33641C" w14:textId="77777777" w:rsidR="00462D29" w:rsidRPr="000E1730" w:rsidRDefault="00462D29" w:rsidP="00462D29">
            <w:pPr>
              <w:pStyle w:val="Tabela-zawarto"/>
            </w:pPr>
          </w:p>
        </w:tc>
        <w:tc>
          <w:tcPr>
            <w:tcW w:w="2532" w:type="dxa"/>
          </w:tcPr>
          <w:p w14:paraId="41944E2E" w14:textId="77777777" w:rsidR="00462D29" w:rsidRPr="000E1730" w:rsidRDefault="00462D29" w:rsidP="00462D29">
            <w:pPr>
              <w:pStyle w:val="Tabela-zawarto"/>
              <w:rPr>
                <w:lang w:val="en-US"/>
              </w:rPr>
            </w:pPr>
            <w:r w:rsidRPr="000E1730">
              <w:rPr>
                <w:lang w:val="en-US"/>
              </w:rPr>
              <w:t>-   -   -   AccountIdentifier</w:t>
            </w:r>
          </w:p>
        </w:tc>
        <w:tc>
          <w:tcPr>
            <w:tcW w:w="4510" w:type="dxa"/>
          </w:tcPr>
          <w:p w14:paraId="7188038A" w14:textId="77777777" w:rsidR="00462D29" w:rsidRPr="000E1730" w:rsidRDefault="00462D29" w:rsidP="00462D29">
            <w:pPr>
              <w:pStyle w:val="Tabela-zawarto"/>
            </w:pPr>
            <w:r w:rsidRPr="000E1730">
              <w:t>Numer rachunku</w:t>
            </w:r>
          </w:p>
        </w:tc>
        <w:tc>
          <w:tcPr>
            <w:tcW w:w="1597" w:type="dxa"/>
          </w:tcPr>
          <w:p w14:paraId="09FCB441" w14:textId="77777777" w:rsidR="00462D29" w:rsidRPr="000E1730" w:rsidRDefault="00462D29" w:rsidP="00462D29">
            <w:pPr>
              <w:pStyle w:val="Tabela-zawarto"/>
              <w:jc w:val="center"/>
            </w:pPr>
            <w:r>
              <w:t>W</w:t>
            </w:r>
          </w:p>
        </w:tc>
        <w:tc>
          <w:tcPr>
            <w:tcW w:w="4819" w:type="dxa"/>
          </w:tcPr>
          <w:p w14:paraId="3E9BE37A" w14:textId="77777777" w:rsidR="00462D29" w:rsidRPr="000E1730" w:rsidRDefault="00462D29" w:rsidP="00462D29">
            <w:pPr>
              <w:pStyle w:val="Tabela-zawarto"/>
              <w:jc w:val="center"/>
            </w:pPr>
            <w:r w:rsidRPr="000E1730">
              <w:t xml:space="preserve">Numer rachunku </w:t>
            </w:r>
            <w:r>
              <w:t>klienta, którego dotyczy zapytanie o listę schematów lokat</w:t>
            </w:r>
          </w:p>
        </w:tc>
      </w:tr>
    </w:tbl>
    <w:p w14:paraId="2E7941F1" w14:textId="77777777" w:rsidR="00AF4F2C" w:rsidRDefault="00AF4F2C" w:rsidP="00AF4F2C">
      <w:pPr>
        <w:pStyle w:val="Legenda"/>
      </w:pPr>
    </w:p>
    <w:p w14:paraId="7CE3840D" w14:textId="77777777" w:rsidR="00AF4F2C" w:rsidRDefault="00AF4F2C">
      <w:pPr>
        <w:rPr>
          <w:rFonts w:ascii="Arial" w:hAnsi="Arial"/>
          <w:b/>
          <w:sz w:val="28"/>
        </w:rPr>
      </w:pPr>
      <w:r>
        <w:br w:type="page"/>
      </w:r>
    </w:p>
    <w:p w14:paraId="3F4DEE32" w14:textId="77777777" w:rsidR="0030188E" w:rsidRPr="000E1730" w:rsidRDefault="0030188E" w:rsidP="0030188E">
      <w:pPr>
        <w:pStyle w:val="Nagwek2"/>
        <w:numPr>
          <w:ilvl w:val="1"/>
          <w:numId w:val="4"/>
        </w:numPr>
        <w:ind w:left="578" w:hanging="578"/>
      </w:pPr>
      <w:bookmarkStart w:id="244" w:name="_Toc456852746"/>
      <w:bookmarkStart w:id="245" w:name="_Toc147831996"/>
      <w:r w:rsidRPr="000E1730">
        <w:lastRenderedPageBreak/>
        <w:t>Komunikat odpowiedzi Deposit</w:t>
      </w:r>
      <w:r w:rsidR="00D51FE8">
        <w:t>Offer</w:t>
      </w:r>
      <w:r w:rsidRPr="000E1730">
        <w:t>InquiryResponse</w:t>
      </w:r>
      <w:bookmarkEnd w:id="244"/>
      <w:bookmarkEnd w:id="245"/>
    </w:p>
    <w:p w14:paraId="2BB7B73A" w14:textId="46BDDFEF" w:rsidR="0030188E" w:rsidRPr="000E1730" w:rsidRDefault="0030188E" w:rsidP="0030188E">
      <w:pPr>
        <w:pStyle w:val="Legenda"/>
      </w:pPr>
      <w:bookmarkStart w:id="246" w:name="_Toc456852830"/>
      <w:bookmarkStart w:id="247" w:name="_Toc146620099"/>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28</w:t>
      </w:r>
      <w:r w:rsidR="004572E1">
        <w:rPr>
          <w:noProof/>
        </w:rPr>
        <w:fldChar w:fldCharType="end"/>
      </w:r>
      <w:r w:rsidRPr="000E1730">
        <w:t>: Komunikat odpowiedzi Deposit</w:t>
      </w:r>
      <w:r w:rsidR="00D51FE8">
        <w:t>Offer</w:t>
      </w:r>
      <w:r w:rsidRPr="000E1730">
        <w:t>InquiryResponse</w:t>
      </w:r>
      <w:bookmarkEnd w:id="246"/>
      <w:bookmarkEnd w:id="247"/>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9"/>
        <w:gridCol w:w="2817"/>
        <w:gridCol w:w="5101"/>
        <w:gridCol w:w="1597"/>
        <w:gridCol w:w="1946"/>
        <w:gridCol w:w="2027"/>
      </w:tblGrid>
      <w:tr w:rsidR="00CF19E7" w:rsidRPr="000E1730" w14:paraId="7207C763" w14:textId="77777777" w:rsidTr="00CF19E7">
        <w:trPr>
          <w:tblHeader/>
          <w:jc w:val="center"/>
        </w:trPr>
        <w:tc>
          <w:tcPr>
            <w:tcW w:w="579" w:type="dxa"/>
            <w:shd w:val="solid" w:color="auto" w:fill="auto"/>
          </w:tcPr>
          <w:p w14:paraId="41FCF55A" w14:textId="77777777" w:rsidR="00CF19E7" w:rsidRPr="00FA1B83" w:rsidRDefault="00CF19E7" w:rsidP="00570757">
            <w:pPr>
              <w:pStyle w:val="Tabela-zawarto"/>
              <w:rPr>
                <w:b/>
                <w:sz w:val="20"/>
              </w:rPr>
            </w:pPr>
            <w:r w:rsidRPr="00FA1B83">
              <w:rPr>
                <w:b/>
                <w:sz w:val="20"/>
              </w:rPr>
              <w:t>Nr</w:t>
            </w:r>
          </w:p>
        </w:tc>
        <w:tc>
          <w:tcPr>
            <w:tcW w:w="2817" w:type="dxa"/>
            <w:shd w:val="solid" w:color="auto" w:fill="auto"/>
          </w:tcPr>
          <w:p w14:paraId="205D49E6" w14:textId="77777777" w:rsidR="00CF19E7" w:rsidRPr="00FA1B83" w:rsidRDefault="00CF19E7" w:rsidP="00570757">
            <w:pPr>
              <w:pStyle w:val="Tabela-zawarto"/>
              <w:rPr>
                <w:b/>
                <w:sz w:val="20"/>
              </w:rPr>
            </w:pPr>
            <w:r w:rsidRPr="00FA1B83">
              <w:rPr>
                <w:b/>
                <w:sz w:val="20"/>
              </w:rPr>
              <w:t>Nazwa elementu</w:t>
            </w:r>
          </w:p>
        </w:tc>
        <w:tc>
          <w:tcPr>
            <w:tcW w:w="5101" w:type="dxa"/>
            <w:shd w:val="solid" w:color="auto" w:fill="auto"/>
          </w:tcPr>
          <w:p w14:paraId="35E8CBFB" w14:textId="77777777" w:rsidR="00CF19E7" w:rsidRPr="00FA1B83" w:rsidRDefault="00CF19E7" w:rsidP="00570757">
            <w:pPr>
              <w:pStyle w:val="Tabela-zawarto"/>
              <w:rPr>
                <w:b/>
                <w:sz w:val="20"/>
              </w:rPr>
            </w:pPr>
            <w:r w:rsidRPr="00FA1B83">
              <w:rPr>
                <w:b/>
                <w:sz w:val="20"/>
              </w:rPr>
              <w:t xml:space="preserve">Opis                          </w:t>
            </w:r>
          </w:p>
        </w:tc>
        <w:tc>
          <w:tcPr>
            <w:tcW w:w="1597" w:type="dxa"/>
            <w:shd w:val="solid" w:color="auto" w:fill="auto"/>
          </w:tcPr>
          <w:p w14:paraId="3EE62457" w14:textId="77777777" w:rsidR="00CF19E7" w:rsidRPr="00FA1B83" w:rsidRDefault="00CF19E7" w:rsidP="00570757">
            <w:pPr>
              <w:pStyle w:val="Tabela-zawarto"/>
              <w:jc w:val="center"/>
              <w:rPr>
                <w:b/>
                <w:sz w:val="20"/>
              </w:rPr>
            </w:pPr>
            <w:r>
              <w:rPr>
                <w:b/>
                <w:sz w:val="20"/>
              </w:rPr>
              <w:t>Wymagalność</w:t>
            </w:r>
          </w:p>
        </w:tc>
        <w:tc>
          <w:tcPr>
            <w:tcW w:w="3973" w:type="dxa"/>
            <w:gridSpan w:val="2"/>
            <w:shd w:val="solid" w:color="auto" w:fill="auto"/>
          </w:tcPr>
          <w:p w14:paraId="1E0CF460" w14:textId="77777777" w:rsidR="00CF19E7" w:rsidRPr="00FA1B83" w:rsidRDefault="00CF19E7" w:rsidP="00570757">
            <w:pPr>
              <w:pStyle w:val="Tabela-zawarto"/>
              <w:jc w:val="center"/>
              <w:rPr>
                <w:b/>
                <w:sz w:val="20"/>
              </w:rPr>
            </w:pPr>
            <w:r w:rsidRPr="00FA1B83">
              <w:rPr>
                <w:b/>
                <w:sz w:val="20"/>
              </w:rPr>
              <w:t>Wprowadzana wartość</w:t>
            </w:r>
          </w:p>
        </w:tc>
      </w:tr>
      <w:tr w:rsidR="00CF19E7" w:rsidRPr="000E1730" w14:paraId="3E300A61" w14:textId="77777777" w:rsidTr="00CF19E7">
        <w:trPr>
          <w:jc w:val="center"/>
        </w:trPr>
        <w:tc>
          <w:tcPr>
            <w:tcW w:w="579" w:type="dxa"/>
          </w:tcPr>
          <w:p w14:paraId="2F7909DE" w14:textId="77777777" w:rsidR="00CF19E7" w:rsidRPr="000E1730" w:rsidRDefault="00CF19E7" w:rsidP="00570757">
            <w:pPr>
              <w:pStyle w:val="Tabela-zawarto"/>
            </w:pPr>
          </w:p>
        </w:tc>
        <w:tc>
          <w:tcPr>
            <w:tcW w:w="2817" w:type="dxa"/>
          </w:tcPr>
          <w:p w14:paraId="517C4883" w14:textId="77777777" w:rsidR="00CF19E7" w:rsidRPr="000E1730" w:rsidRDefault="00CF19E7" w:rsidP="00570757">
            <w:pPr>
              <w:pStyle w:val="Tabela-zawarto"/>
            </w:pPr>
            <w:r w:rsidRPr="000E1730">
              <w:t>DepositInquiryResponse</w:t>
            </w:r>
          </w:p>
        </w:tc>
        <w:tc>
          <w:tcPr>
            <w:tcW w:w="10671" w:type="dxa"/>
            <w:gridSpan w:val="4"/>
          </w:tcPr>
          <w:p w14:paraId="27F6B2A4" w14:textId="77777777" w:rsidR="00CF19E7" w:rsidRPr="000E1730" w:rsidRDefault="00CF19E7" w:rsidP="00570757">
            <w:pPr>
              <w:pStyle w:val="Tabela-zawarto"/>
              <w:jc w:val="center"/>
            </w:pPr>
            <w:r w:rsidRPr="000E1730">
              <w:t>Zapytanie o lokaty – komunikat typu odpowiedź</w:t>
            </w:r>
          </w:p>
        </w:tc>
      </w:tr>
      <w:tr w:rsidR="00CF19E7" w:rsidRPr="000E1730" w14:paraId="1808A6D2" w14:textId="77777777" w:rsidTr="00CF19E7">
        <w:trPr>
          <w:jc w:val="center"/>
        </w:trPr>
        <w:tc>
          <w:tcPr>
            <w:tcW w:w="579" w:type="dxa"/>
          </w:tcPr>
          <w:p w14:paraId="540B0C0B" w14:textId="77777777" w:rsidR="00CF19E7" w:rsidRPr="000E1730" w:rsidRDefault="00CF19E7" w:rsidP="00570757">
            <w:pPr>
              <w:pStyle w:val="Tabela-zawarto"/>
            </w:pPr>
            <w:r w:rsidRPr="000E1730">
              <w:t>A-16</w:t>
            </w:r>
          </w:p>
        </w:tc>
        <w:tc>
          <w:tcPr>
            <w:tcW w:w="2817" w:type="dxa"/>
          </w:tcPr>
          <w:p w14:paraId="46D9F5E9" w14:textId="77777777" w:rsidR="00CF19E7" w:rsidRPr="000E1730" w:rsidRDefault="00CF19E7" w:rsidP="00570757">
            <w:pPr>
              <w:pStyle w:val="Tabela-zawarto"/>
            </w:pPr>
            <w:r w:rsidRPr="000E1730">
              <w:t>-   Header</w:t>
            </w:r>
          </w:p>
        </w:tc>
        <w:tc>
          <w:tcPr>
            <w:tcW w:w="5101" w:type="dxa"/>
          </w:tcPr>
          <w:p w14:paraId="32BBC569" w14:textId="77777777" w:rsidR="00CF19E7" w:rsidRPr="000E1730" w:rsidRDefault="00CF19E7" w:rsidP="00570757">
            <w:pPr>
              <w:pStyle w:val="Tabela-zawarto"/>
            </w:pPr>
            <w:r w:rsidRPr="000E1730">
              <w:t>Komponent zawierający elementy nagłówka komunikatu</w:t>
            </w:r>
          </w:p>
        </w:tc>
        <w:tc>
          <w:tcPr>
            <w:tcW w:w="1597" w:type="dxa"/>
          </w:tcPr>
          <w:p w14:paraId="689117D9" w14:textId="77777777" w:rsidR="00CF19E7" w:rsidRPr="000E1730" w:rsidRDefault="007E377F" w:rsidP="00570757">
            <w:pPr>
              <w:pStyle w:val="Tabela-zawarto"/>
              <w:jc w:val="center"/>
            </w:pPr>
            <w:r>
              <w:t>W</w:t>
            </w:r>
          </w:p>
        </w:tc>
        <w:tc>
          <w:tcPr>
            <w:tcW w:w="3973" w:type="dxa"/>
            <w:gridSpan w:val="2"/>
          </w:tcPr>
          <w:p w14:paraId="214CBD58" w14:textId="77777777" w:rsidR="00CF19E7" w:rsidRPr="000E1730" w:rsidRDefault="00CF19E7" w:rsidP="00570757">
            <w:pPr>
              <w:pStyle w:val="Tabela-zawarto"/>
              <w:jc w:val="center"/>
            </w:pPr>
          </w:p>
        </w:tc>
      </w:tr>
      <w:tr w:rsidR="00CF19E7" w:rsidRPr="000E1730" w14:paraId="028795C0" w14:textId="77777777" w:rsidTr="00CF19E7">
        <w:trPr>
          <w:jc w:val="center"/>
        </w:trPr>
        <w:tc>
          <w:tcPr>
            <w:tcW w:w="579" w:type="dxa"/>
          </w:tcPr>
          <w:p w14:paraId="1EF49591" w14:textId="77777777" w:rsidR="00CF19E7" w:rsidRPr="000E1730" w:rsidRDefault="00CF19E7" w:rsidP="00570757">
            <w:pPr>
              <w:pStyle w:val="Tabela-zawarto"/>
            </w:pPr>
          </w:p>
        </w:tc>
        <w:tc>
          <w:tcPr>
            <w:tcW w:w="2817" w:type="dxa"/>
          </w:tcPr>
          <w:p w14:paraId="281A95E6" w14:textId="77777777" w:rsidR="00CF19E7" w:rsidRPr="000E1730" w:rsidRDefault="00CF19E7" w:rsidP="00570757">
            <w:pPr>
              <w:pStyle w:val="Tabela-zawarto"/>
            </w:pPr>
            <w:r w:rsidRPr="000E1730">
              <w:t>-   -   IssueDateTime</w:t>
            </w:r>
          </w:p>
        </w:tc>
        <w:tc>
          <w:tcPr>
            <w:tcW w:w="5101" w:type="dxa"/>
          </w:tcPr>
          <w:p w14:paraId="1EF55134" w14:textId="77777777" w:rsidR="00CF19E7" w:rsidRPr="000E1730" w:rsidRDefault="00CF19E7" w:rsidP="00570757">
            <w:pPr>
              <w:pStyle w:val="Tabela-zawarto"/>
            </w:pPr>
            <w:r w:rsidRPr="000E1730">
              <w:t>Data i czas komunikatu</w:t>
            </w:r>
          </w:p>
        </w:tc>
        <w:tc>
          <w:tcPr>
            <w:tcW w:w="1597" w:type="dxa"/>
          </w:tcPr>
          <w:p w14:paraId="4438F7A8" w14:textId="77777777" w:rsidR="00CF19E7" w:rsidRPr="000E1730" w:rsidRDefault="007E377F" w:rsidP="00570757">
            <w:pPr>
              <w:pStyle w:val="Tabela-zawarto"/>
              <w:jc w:val="center"/>
              <w:rPr>
                <w:lang w:val="de-DE"/>
              </w:rPr>
            </w:pPr>
            <w:r>
              <w:rPr>
                <w:lang w:val="de-DE"/>
              </w:rPr>
              <w:t>W</w:t>
            </w:r>
          </w:p>
        </w:tc>
        <w:tc>
          <w:tcPr>
            <w:tcW w:w="3973" w:type="dxa"/>
            <w:gridSpan w:val="2"/>
          </w:tcPr>
          <w:p w14:paraId="5881B19C" w14:textId="77777777" w:rsidR="00CF19E7" w:rsidRPr="000E1730" w:rsidRDefault="00CF19E7" w:rsidP="00570757">
            <w:pPr>
              <w:pStyle w:val="Tabela-zawarto"/>
              <w:jc w:val="center"/>
              <w:rPr>
                <w:lang w:val="de-DE"/>
              </w:rPr>
            </w:pPr>
            <w:r w:rsidRPr="000E1730">
              <w:rPr>
                <w:lang w:val="de-DE"/>
              </w:rPr>
              <w:t>Data i czas komunikatu</w:t>
            </w:r>
          </w:p>
        </w:tc>
      </w:tr>
      <w:tr w:rsidR="00CF19E7" w:rsidRPr="000E1730" w14:paraId="22237FA3" w14:textId="77777777" w:rsidTr="00CF19E7">
        <w:trPr>
          <w:jc w:val="center"/>
        </w:trPr>
        <w:tc>
          <w:tcPr>
            <w:tcW w:w="579" w:type="dxa"/>
          </w:tcPr>
          <w:p w14:paraId="2688A5B1" w14:textId="77777777" w:rsidR="00CF19E7" w:rsidRPr="000E1730" w:rsidRDefault="00CF19E7" w:rsidP="00570757">
            <w:pPr>
              <w:pStyle w:val="Tabela-zawarto"/>
            </w:pPr>
          </w:p>
        </w:tc>
        <w:tc>
          <w:tcPr>
            <w:tcW w:w="2817" w:type="dxa"/>
          </w:tcPr>
          <w:p w14:paraId="634940F5" w14:textId="77777777" w:rsidR="00CF19E7" w:rsidRPr="000E1730" w:rsidRDefault="00CF19E7" w:rsidP="00570757">
            <w:pPr>
              <w:pStyle w:val="Tabela-zawarto"/>
              <w:rPr>
                <w:lang w:val="de-DE"/>
              </w:rPr>
            </w:pPr>
            <w:r w:rsidRPr="000E1730">
              <w:rPr>
                <w:lang w:val="de-DE"/>
              </w:rPr>
              <w:t>-   -   DocumentIdentifier</w:t>
            </w:r>
          </w:p>
        </w:tc>
        <w:tc>
          <w:tcPr>
            <w:tcW w:w="5101" w:type="dxa"/>
          </w:tcPr>
          <w:p w14:paraId="0C4DD6B1" w14:textId="77777777" w:rsidR="00CF19E7" w:rsidRPr="000E1730" w:rsidRDefault="00CF19E7" w:rsidP="00570757">
            <w:pPr>
              <w:pStyle w:val="Tabela-zawarto"/>
            </w:pPr>
            <w:r w:rsidRPr="000E1730">
              <w:t>Identyfikator komunikatu</w:t>
            </w:r>
          </w:p>
        </w:tc>
        <w:tc>
          <w:tcPr>
            <w:tcW w:w="1597" w:type="dxa"/>
          </w:tcPr>
          <w:p w14:paraId="2131F60E" w14:textId="77777777" w:rsidR="00CF19E7" w:rsidRPr="000E1730" w:rsidRDefault="007E377F" w:rsidP="00570757">
            <w:pPr>
              <w:pStyle w:val="Tabela-zawarto"/>
              <w:jc w:val="center"/>
            </w:pPr>
            <w:r>
              <w:t>W</w:t>
            </w:r>
          </w:p>
        </w:tc>
        <w:tc>
          <w:tcPr>
            <w:tcW w:w="3973" w:type="dxa"/>
            <w:gridSpan w:val="2"/>
          </w:tcPr>
          <w:p w14:paraId="14B941F1" w14:textId="77777777" w:rsidR="00CF19E7" w:rsidRPr="000E1730" w:rsidRDefault="00CF19E7" w:rsidP="00570757">
            <w:pPr>
              <w:pStyle w:val="Tabela-zawarto"/>
              <w:jc w:val="center"/>
            </w:pPr>
            <w:r w:rsidRPr="000E1730">
              <w:t>Dowolny ciąg znaków nadawany przez wysyłającego</w:t>
            </w:r>
          </w:p>
        </w:tc>
      </w:tr>
      <w:tr w:rsidR="00CF19E7" w:rsidRPr="000E1730" w14:paraId="045DDB3B" w14:textId="77777777" w:rsidTr="00CF19E7">
        <w:trPr>
          <w:jc w:val="center"/>
        </w:trPr>
        <w:tc>
          <w:tcPr>
            <w:tcW w:w="579" w:type="dxa"/>
          </w:tcPr>
          <w:p w14:paraId="46E455D3" w14:textId="77777777" w:rsidR="00CF19E7" w:rsidRPr="000E1730" w:rsidRDefault="00CF19E7" w:rsidP="00570757">
            <w:pPr>
              <w:pStyle w:val="Tabela-zawarto"/>
            </w:pPr>
          </w:p>
        </w:tc>
        <w:tc>
          <w:tcPr>
            <w:tcW w:w="2817" w:type="dxa"/>
          </w:tcPr>
          <w:p w14:paraId="40BD4FAD" w14:textId="77777777" w:rsidR="00CF19E7" w:rsidRPr="000E1730" w:rsidRDefault="00CF19E7" w:rsidP="00570757">
            <w:pPr>
              <w:pStyle w:val="Tabela-zawarto"/>
            </w:pPr>
            <w:r w:rsidRPr="000E1730">
              <w:t>-   -   SenderIdentifier</w:t>
            </w:r>
          </w:p>
        </w:tc>
        <w:tc>
          <w:tcPr>
            <w:tcW w:w="5101" w:type="dxa"/>
          </w:tcPr>
          <w:p w14:paraId="39A67963" w14:textId="77777777" w:rsidR="00CF19E7" w:rsidRPr="000E1730" w:rsidRDefault="00CF19E7" w:rsidP="00570757">
            <w:pPr>
              <w:pStyle w:val="Tabela-zawarto"/>
            </w:pPr>
            <w:r w:rsidRPr="000E1730">
              <w:t>Identyfikator nadawcy komunikatu</w:t>
            </w:r>
          </w:p>
        </w:tc>
        <w:tc>
          <w:tcPr>
            <w:tcW w:w="1597" w:type="dxa"/>
          </w:tcPr>
          <w:p w14:paraId="428BA720" w14:textId="77777777" w:rsidR="00CF19E7" w:rsidRPr="000E1730" w:rsidRDefault="007E377F" w:rsidP="00570757">
            <w:pPr>
              <w:pStyle w:val="Tabela-zawarto"/>
              <w:jc w:val="center"/>
              <w:rPr>
                <w:lang w:val="en-US"/>
              </w:rPr>
            </w:pPr>
            <w:r>
              <w:rPr>
                <w:lang w:val="en-US"/>
              </w:rPr>
              <w:t>W</w:t>
            </w:r>
          </w:p>
        </w:tc>
        <w:tc>
          <w:tcPr>
            <w:tcW w:w="3973" w:type="dxa"/>
            <w:gridSpan w:val="2"/>
          </w:tcPr>
          <w:p w14:paraId="02976081" w14:textId="77777777" w:rsidR="00CF19E7" w:rsidRPr="000E1730" w:rsidRDefault="00CF19E7" w:rsidP="00570757">
            <w:pPr>
              <w:pStyle w:val="Tabela-zawarto"/>
              <w:jc w:val="center"/>
              <w:rPr>
                <w:lang w:val="en-US"/>
              </w:rPr>
            </w:pPr>
            <w:r w:rsidRPr="000E1730">
              <w:rPr>
                <w:lang w:val="en-US"/>
              </w:rPr>
              <w:t>“ZSK-C”</w:t>
            </w:r>
          </w:p>
        </w:tc>
      </w:tr>
      <w:tr w:rsidR="00CF19E7" w:rsidRPr="000E1730" w14:paraId="6563F80B" w14:textId="77777777" w:rsidTr="00CF19E7">
        <w:trPr>
          <w:jc w:val="center"/>
        </w:trPr>
        <w:tc>
          <w:tcPr>
            <w:tcW w:w="579" w:type="dxa"/>
          </w:tcPr>
          <w:p w14:paraId="1FB019EA" w14:textId="77777777" w:rsidR="00CF19E7" w:rsidRPr="000E1730" w:rsidRDefault="00CF19E7" w:rsidP="00570757">
            <w:pPr>
              <w:pStyle w:val="Tabela-zawarto"/>
            </w:pPr>
          </w:p>
        </w:tc>
        <w:tc>
          <w:tcPr>
            <w:tcW w:w="2817" w:type="dxa"/>
            <w:tcBorders>
              <w:bottom w:val="nil"/>
            </w:tcBorders>
          </w:tcPr>
          <w:p w14:paraId="41DEE84F" w14:textId="77777777" w:rsidR="00CF19E7" w:rsidRPr="000E1730" w:rsidRDefault="00CF19E7" w:rsidP="00570757">
            <w:pPr>
              <w:pStyle w:val="Tabela-zawarto"/>
              <w:rPr>
                <w:lang w:val="en-US"/>
              </w:rPr>
            </w:pPr>
            <w:r w:rsidRPr="000E1730">
              <w:rPr>
                <w:lang w:val="en-US"/>
              </w:rPr>
              <w:t>-   -   ReceiverIdentifier</w:t>
            </w:r>
          </w:p>
        </w:tc>
        <w:tc>
          <w:tcPr>
            <w:tcW w:w="5101" w:type="dxa"/>
          </w:tcPr>
          <w:p w14:paraId="1F830624" w14:textId="77777777" w:rsidR="00CF19E7" w:rsidRPr="000E1730" w:rsidRDefault="00CF19E7" w:rsidP="00570757">
            <w:pPr>
              <w:pStyle w:val="Tabela-zawarto"/>
            </w:pPr>
            <w:r w:rsidRPr="000E1730">
              <w:t>Identyfikator odbiorcy komunikatu</w:t>
            </w:r>
          </w:p>
        </w:tc>
        <w:tc>
          <w:tcPr>
            <w:tcW w:w="1597" w:type="dxa"/>
          </w:tcPr>
          <w:p w14:paraId="008F5060" w14:textId="77777777" w:rsidR="00CF19E7" w:rsidRPr="000E1730" w:rsidRDefault="007E377F" w:rsidP="00570757">
            <w:pPr>
              <w:pStyle w:val="Tabela-zawarto"/>
              <w:jc w:val="center"/>
              <w:rPr>
                <w:lang w:val="en-US"/>
              </w:rPr>
            </w:pPr>
            <w:r>
              <w:rPr>
                <w:lang w:val="en-US"/>
              </w:rPr>
              <w:t>W</w:t>
            </w:r>
          </w:p>
        </w:tc>
        <w:tc>
          <w:tcPr>
            <w:tcW w:w="3973" w:type="dxa"/>
            <w:gridSpan w:val="2"/>
          </w:tcPr>
          <w:p w14:paraId="150B1652" w14:textId="77777777" w:rsidR="00CF19E7" w:rsidRPr="000E1730" w:rsidRDefault="00CF19E7" w:rsidP="00570757">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CF19E7" w:rsidRPr="000E1730" w14:paraId="49371511" w14:textId="77777777" w:rsidTr="00CF19E7">
        <w:trPr>
          <w:jc w:val="center"/>
        </w:trPr>
        <w:tc>
          <w:tcPr>
            <w:tcW w:w="579" w:type="dxa"/>
          </w:tcPr>
          <w:p w14:paraId="472FA270" w14:textId="77777777" w:rsidR="00CF19E7" w:rsidRPr="000E1730" w:rsidRDefault="00CF19E7" w:rsidP="00570757">
            <w:pPr>
              <w:pStyle w:val="Tabela-zawarto"/>
              <w:rPr>
                <w:lang w:val="en-US"/>
              </w:rPr>
            </w:pPr>
            <w:r w:rsidRPr="000E1730">
              <w:rPr>
                <w:lang w:val="en-US"/>
              </w:rPr>
              <w:t>A-14</w:t>
            </w:r>
          </w:p>
        </w:tc>
        <w:tc>
          <w:tcPr>
            <w:tcW w:w="2817" w:type="dxa"/>
            <w:shd w:val="clear" w:color="auto" w:fill="00FFFF"/>
          </w:tcPr>
          <w:p w14:paraId="09777C28" w14:textId="77777777" w:rsidR="00CF19E7" w:rsidRPr="000E1730" w:rsidRDefault="00CF19E7" w:rsidP="00570757">
            <w:pPr>
              <w:pStyle w:val="Tabela-zawarto"/>
              <w:rPr>
                <w:lang w:val="en-US"/>
              </w:rPr>
            </w:pPr>
            <w:r w:rsidRPr="000E1730">
              <w:rPr>
                <w:lang w:val="en-US"/>
              </w:rPr>
              <w:t xml:space="preserve">-   DocumentStatus                      </w:t>
            </w:r>
            <w:r w:rsidRPr="000E1730">
              <w:rPr>
                <w:b/>
                <w:lang w:val="en-US"/>
              </w:rPr>
              <w:t>OR</w:t>
            </w:r>
          </w:p>
        </w:tc>
        <w:tc>
          <w:tcPr>
            <w:tcW w:w="5101" w:type="dxa"/>
          </w:tcPr>
          <w:p w14:paraId="47E2B95C" w14:textId="77777777" w:rsidR="00CF19E7" w:rsidRPr="000E1730" w:rsidRDefault="00CF19E7" w:rsidP="00570757">
            <w:pPr>
              <w:pStyle w:val="Tabela-zawarto"/>
            </w:pPr>
            <w:r w:rsidRPr="000E1730">
              <w:t>Status komunikatu - agregat występuje jeśli w wyniku kontroli składniowych i merytorycznych stwierdzono błędy lub uwagi podlegające raportowaniu do klienta</w:t>
            </w:r>
          </w:p>
        </w:tc>
        <w:tc>
          <w:tcPr>
            <w:tcW w:w="1597" w:type="dxa"/>
          </w:tcPr>
          <w:p w14:paraId="5FEDEC6A" w14:textId="77777777" w:rsidR="00CF19E7" w:rsidRPr="000E1730" w:rsidRDefault="007E377F" w:rsidP="00570757">
            <w:pPr>
              <w:pStyle w:val="Tabela-zawarto"/>
              <w:jc w:val="center"/>
            </w:pPr>
            <w:r>
              <w:t>W</w:t>
            </w:r>
          </w:p>
        </w:tc>
        <w:tc>
          <w:tcPr>
            <w:tcW w:w="3973" w:type="dxa"/>
            <w:gridSpan w:val="2"/>
          </w:tcPr>
          <w:p w14:paraId="45939139" w14:textId="77777777" w:rsidR="00CF19E7" w:rsidRPr="000E1730" w:rsidRDefault="00CF19E7" w:rsidP="00570757">
            <w:pPr>
              <w:pStyle w:val="Tabela-zawarto"/>
              <w:jc w:val="center"/>
            </w:pPr>
            <w:r w:rsidRPr="000E1730">
              <w:t>Komponent uzupełniany jest zawsze</w:t>
            </w:r>
          </w:p>
        </w:tc>
      </w:tr>
      <w:tr w:rsidR="00CF19E7" w:rsidRPr="000E1730" w14:paraId="304C650F" w14:textId="77777777" w:rsidTr="00CF19E7">
        <w:trPr>
          <w:jc w:val="center"/>
        </w:trPr>
        <w:tc>
          <w:tcPr>
            <w:tcW w:w="579" w:type="dxa"/>
          </w:tcPr>
          <w:p w14:paraId="61301374" w14:textId="77777777" w:rsidR="00CF19E7" w:rsidRPr="000E1730" w:rsidRDefault="00CF19E7" w:rsidP="00570757">
            <w:pPr>
              <w:pStyle w:val="Tabela-zawarto"/>
            </w:pPr>
          </w:p>
        </w:tc>
        <w:tc>
          <w:tcPr>
            <w:tcW w:w="2817" w:type="dxa"/>
          </w:tcPr>
          <w:p w14:paraId="0C6720A9" w14:textId="77777777" w:rsidR="00CF19E7" w:rsidRPr="000E1730" w:rsidRDefault="00CF19E7" w:rsidP="00570757">
            <w:pPr>
              <w:pStyle w:val="Tabela-zawarto"/>
            </w:pPr>
            <w:r w:rsidRPr="000E1730">
              <w:t>-   -   StatusCode</w:t>
            </w:r>
          </w:p>
        </w:tc>
        <w:tc>
          <w:tcPr>
            <w:tcW w:w="5101" w:type="dxa"/>
          </w:tcPr>
          <w:p w14:paraId="6B5CACDD" w14:textId="77777777" w:rsidR="00CF19E7" w:rsidRPr="000E1730" w:rsidRDefault="00CF19E7" w:rsidP="00570757">
            <w:pPr>
              <w:pStyle w:val="Tabela-zawarto"/>
            </w:pPr>
            <w:r w:rsidRPr="000E1730">
              <w:t>Kod statusu (np. błędu)</w:t>
            </w:r>
          </w:p>
        </w:tc>
        <w:tc>
          <w:tcPr>
            <w:tcW w:w="1597" w:type="dxa"/>
          </w:tcPr>
          <w:p w14:paraId="5D608056" w14:textId="77777777" w:rsidR="00CF19E7" w:rsidRPr="000E1730" w:rsidRDefault="007E377F" w:rsidP="00570757">
            <w:pPr>
              <w:pStyle w:val="Tabela-zawarto"/>
              <w:jc w:val="center"/>
            </w:pPr>
            <w:r>
              <w:t>W</w:t>
            </w:r>
          </w:p>
        </w:tc>
        <w:tc>
          <w:tcPr>
            <w:tcW w:w="1946" w:type="dxa"/>
            <w:shd w:val="clear" w:color="auto" w:fill="auto"/>
          </w:tcPr>
          <w:p w14:paraId="5A284C5E" w14:textId="77777777" w:rsidR="00CF19E7" w:rsidRPr="000E1730" w:rsidRDefault="00CF19E7" w:rsidP="00570757">
            <w:pPr>
              <w:pStyle w:val="Tabela-zawarto"/>
              <w:jc w:val="center"/>
            </w:pPr>
            <w:r w:rsidRPr="000E1730">
              <w:t>0 (dla powodzenia)</w:t>
            </w:r>
          </w:p>
        </w:tc>
        <w:tc>
          <w:tcPr>
            <w:tcW w:w="2027" w:type="dxa"/>
            <w:shd w:val="clear" w:color="auto" w:fill="auto"/>
          </w:tcPr>
          <w:p w14:paraId="570685EB" w14:textId="77777777" w:rsidR="00CF19E7" w:rsidRPr="000E1730" w:rsidRDefault="00CF19E7" w:rsidP="00570757">
            <w:pPr>
              <w:pStyle w:val="Tabela-zawarto"/>
              <w:jc w:val="center"/>
            </w:pPr>
            <w:r w:rsidRPr="000E1730">
              <w:t>Kod błędu (dla niepowodzenia)</w:t>
            </w:r>
          </w:p>
        </w:tc>
      </w:tr>
      <w:tr w:rsidR="00CF19E7" w:rsidRPr="000E1730" w14:paraId="2B043C11" w14:textId="77777777" w:rsidTr="00CF19E7">
        <w:trPr>
          <w:jc w:val="center"/>
        </w:trPr>
        <w:tc>
          <w:tcPr>
            <w:tcW w:w="579" w:type="dxa"/>
          </w:tcPr>
          <w:p w14:paraId="7DCDBE5F" w14:textId="77777777" w:rsidR="00CF19E7" w:rsidRPr="000E1730" w:rsidRDefault="00CF19E7" w:rsidP="00570757">
            <w:pPr>
              <w:pStyle w:val="Tabela-zawarto"/>
            </w:pPr>
          </w:p>
        </w:tc>
        <w:tc>
          <w:tcPr>
            <w:tcW w:w="2817" w:type="dxa"/>
          </w:tcPr>
          <w:p w14:paraId="590D3F1E" w14:textId="77777777" w:rsidR="00CF19E7" w:rsidRPr="000E1730" w:rsidRDefault="00CF19E7" w:rsidP="00570757">
            <w:pPr>
              <w:pStyle w:val="Tabela-zawarto"/>
            </w:pPr>
            <w:r w:rsidRPr="000E1730">
              <w:t>-   -   Severity</w:t>
            </w:r>
          </w:p>
        </w:tc>
        <w:tc>
          <w:tcPr>
            <w:tcW w:w="5101" w:type="dxa"/>
          </w:tcPr>
          <w:p w14:paraId="6C3B3E6F" w14:textId="77777777" w:rsidR="00CF19E7" w:rsidRPr="000E1730" w:rsidRDefault="00CF19E7" w:rsidP="00570757">
            <w:pPr>
              <w:pStyle w:val="Tabela-zawarto"/>
            </w:pPr>
            <w:r w:rsidRPr="000E1730">
              <w:t>Znaczenie kodu (ciężar błędu)</w:t>
            </w:r>
          </w:p>
        </w:tc>
        <w:tc>
          <w:tcPr>
            <w:tcW w:w="1597" w:type="dxa"/>
          </w:tcPr>
          <w:p w14:paraId="37D70EAD" w14:textId="77777777" w:rsidR="00CF19E7" w:rsidRPr="000E1730" w:rsidRDefault="007E377F" w:rsidP="00570757">
            <w:pPr>
              <w:pStyle w:val="Tabela-zawarto"/>
              <w:jc w:val="center"/>
              <w:rPr>
                <w:lang w:val="en-US"/>
              </w:rPr>
            </w:pPr>
            <w:r>
              <w:rPr>
                <w:lang w:val="en-US"/>
              </w:rPr>
              <w:t>W</w:t>
            </w:r>
          </w:p>
        </w:tc>
        <w:tc>
          <w:tcPr>
            <w:tcW w:w="1946" w:type="dxa"/>
            <w:shd w:val="clear" w:color="auto" w:fill="auto"/>
          </w:tcPr>
          <w:p w14:paraId="505AE17B" w14:textId="77777777" w:rsidR="00CF19E7" w:rsidRPr="000E1730" w:rsidRDefault="00CF19E7" w:rsidP="00570757">
            <w:pPr>
              <w:pStyle w:val="Tabela-zawarto"/>
              <w:jc w:val="center"/>
              <w:rPr>
                <w:lang w:val="en-US"/>
              </w:rPr>
            </w:pPr>
            <w:r w:rsidRPr="000E1730">
              <w:rPr>
                <w:lang w:val="en-US"/>
              </w:rPr>
              <w:t>Info</w:t>
            </w:r>
          </w:p>
        </w:tc>
        <w:tc>
          <w:tcPr>
            <w:tcW w:w="2027" w:type="dxa"/>
            <w:shd w:val="clear" w:color="auto" w:fill="auto"/>
          </w:tcPr>
          <w:p w14:paraId="49891555" w14:textId="77777777" w:rsidR="00CF19E7" w:rsidRPr="000E1730" w:rsidRDefault="00CF19E7" w:rsidP="00570757">
            <w:pPr>
              <w:pStyle w:val="Tabela-zawarto"/>
              <w:jc w:val="center"/>
              <w:rPr>
                <w:lang w:val="en-US"/>
              </w:rPr>
            </w:pPr>
            <w:r w:rsidRPr="000E1730">
              <w:rPr>
                <w:lang w:val="en-US"/>
              </w:rPr>
              <w:t>Error</w:t>
            </w:r>
          </w:p>
        </w:tc>
      </w:tr>
      <w:tr w:rsidR="00CF19E7" w:rsidRPr="000E1730" w14:paraId="0407B50B" w14:textId="77777777" w:rsidTr="00CF19E7">
        <w:trPr>
          <w:jc w:val="center"/>
        </w:trPr>
        <w:tc>
          <w:tcPr>
            <w:tcW w:w="579" w:type="dxa"/>
          </w:tcPr>
          <w:p w14:paraId="5C811803" w14:textId="77777777" w:rsidR="00CF19E7" w:rsidRPr="000E1730" w:rsidRDefault="00CF19E7" w:rsidP="00570757">
            <w:pPr>
              <w:pStyle w:val="Tabela-zawarto"/>
            </w:pPr>
          </w:p>
        </w:tc>
        <w:tc>
          <w:tcPr>
            <w:tcW w:w="2817" w:type="dxa"/>
          </w:tcPr>
          <w:p w14:paraId="5F832200" w14:textId="77777777" w:rsidR="00CF19E7" w:rsidRPr="000E1730" w:rsidRDefault="00CF19E7" w:rsidP="00570757">
            <w:pPr>
              <w:pStyle w:val="Tabela-zawarto"/>
              <w:rPr>
                <w:lang w:val="en-US"/>
              </w:rPr>
            </w:pPr>
            <w:r w:rsidRPr="000E1730">
              <w:rPr>
                <w:lang w:val="en-US"/>
              </w:rPr>
              <w:t>-   -   StatusDescription</w:t>
            </w:r>
          </w:p>
        </w:tc>
        <w:tc>
          <w:tcPr>
            <w:tcW w:w="5101" w:type="dxa"/>
          </w:tcPr>
          <w:p w14:paraId="44BC3DF4" w14:textId="77777777" w:rsidR="00CF19E7" w:rsidRPr="000E1730" w:rsidRDefault="00CF19E7" w:rsidP="00570757">
            <w:pPr>
              <w:pStyle w:val="Tabela-zawarto"/>
            </w:pPr>
            <w:r w:rsidRPr="000E1730">
              <w:t>Opis statusu</w:t>
            </w:r>
          </w:p>
        </w:tc>
        <w:tc>
          <w:tcPr>
            <w:tcW w:w="1597" w:type="dxa"/>
          </w:tcPr>
          <w:p w14:paraId="04A19F52" w14:textId="77777777" w:rsidR="00CF19E7" w:rsidRPr="000E1730" w:rsidRDefault="007E377F" w:rsidP="00570757">
            <w:pPr>
              <w:pStyle w:val="Tabela-zawarto"/>
              <w:jc w:val="center"/>
            </w:pPr>
            <w:r>
              <w:t>W</w:t>
            </w:r>
          </w:p>
        </w:tc>
        <w:tc>
          <w:tcPr>
            <w:tcW w:w="1946" w:type="dxa"/>
            <w:shd w:val="clear" w:color="auto" w:fill="auto"/>
          </w:tcPr>
          <w:p w14:paraId="4769D2EC" w14:textId="77777777" w:rsidR="00CF19E7" w:rsidRPr="000E1730" w:rsidRDefault="00CF19E7" w:rsidP="00570757">
            <w:pPr>
              <w:pStyle w:val="Tabela-zawarto"/>
              <w:jc w:val="center"/>
            </w:pPr>
            <w:r w:rsidRPr="000E1730">
              <w:t>Sukces</w:t>
            </w:r>
          </w:p>
        </w:tc>
        <w:tc>
          <w:tcPr>
            <w:tcW w:w="2027" w:type="dxa"/>
            <w:shd w:val="clear" w:color="auto" w:fill="auto"/>
          </w:tcPr>
          <w:p w14:paraId="41CD822C" w14:textId="77777777" w:rsidR="00CF19E7" w:rsidRPr="000E1730" w:rsidRDefault="00CF19E7" w:rsidP="00570757">
            <w:pPr>
              <w:pStyle w:val="Tabela-zawarto"/>
              <w:jc w:val="center"/>
            </w:pPr>
            <w:r w:rsidRPr="000E1730">
              <w:t>Niepowodzenie. Opis błędu</w:t>
            </w:r>
          </w:p>
        </w:tc>
      </w:tr>
      <w:tr w:rsidR="00CF19E7" w:rsidRPr="000E1730" w14:paraId="56A394AC" w14:textId="77777777" w:rsidTr="00CF19E7">
        <w:trPr>
          <w:jc w:val="center"/>
        </w:trPr>
        <w:tc>
          <w:tcPr>
            <w:tcW w:w="579" w:type="dxa"/>
          </w:tcPr>
          <w:p w14:paraId="36B91F6B" w14:textId="77777777" w:rsidR="00CF19E7" w:rsidRPr="000E1730" w:rsidRDefault="00CF19E7" w:rsidP="00570757">
            <w:pPr>
              <w:pStyle w:val="Tabela-zawarto"/>
            </w:pPr>
          </w:p>
        </w:tc>
        <w:tc>
          <w:tcPr>
            <w:tcW w:w="2817" w:type="dxa"/>
          </w:tcPr>
          <w:p w14:paraId="76F71D17" w14:textId="77777777" w:rsidR="00CF19E7" w:rsidRPr="000E1730" w:rsidRDefault="00CF19E7" w:rsidP="00570757">
            <w:pPr>
              <w:pStyle w:val="Tabela-zawarto"/>
            </w:pPr>
            <w:r w:rsidRPr="000E1730">
              <w:t>-   CriteriaInclude</w:t>
            </w:r>
          </w:p>
        </w:tc>
        <w:tc>
          <w:tcPr>
            <w:tcW w:w="5101" w:type="dxa"/>
          </w:tcPr>
          <w:p w14:paraId="0123F7AA" w14:textId="77777777" w:rsidR="00CF19E7" w:rsidRPr="000E1730" w:rsidRDefault="00CF19E7" w:rsidP="00570757">
            <w:pPr>
              <w:pStyle w:val="Tabela-zawarto"/>
            </w:pPr>
            <w:r w:rsidRPr="000E1730">
              <w:t>Wskaźnik określający czy w odpowiedzi mają być przekazane kryteria</w:t>
            </w:r>
          </w:p>
        </w:tc>
        <w:tc>
          <w:tcPr>
            <w:tcW w:w="1597" w:type="dxa"/>
          </w:tcPr>
          <w:p w14:paraId="5BE0F56B" w14:textId="77777777" w:rsidR="00CF19E7" w:rsidRPr="000E1730" w:rsidRDefault="007E377F" w:rsidP="00115FE0">
            <w:pPr>
              <w:pStyle w:val="Tabela-zawarto"/>
              <w:jc w:val="center"/>
            </w:pPr>
            <w:r>
              <w:t>O</w:t>
            </w:r>
          </w:p>
        </w:tc>
        <w:tc>
          <w:tcPr>
            <w:tcW w:w="3973" w:type="dxa"/>
            <w:gridSpan w:val="2"/>
          </w:tcPr>
          <w:p w14:paraId="603400B5" w14:textId="77777777" w:rsidR="00C66BDB" w:rsidRPr="000E1730" w:rsidRDefault="00C66BDB" w:rsidP="00C66BDB">
            <w:pPr>
              <w:pStyle w:val="Tabela-zawarto"/>
              <w:jc w:val="center"/>
            </w:pPr>
            <w:r w:rsidRPr="000E1730">
              <w:t>True/False</w:t>
            </w:r>
          </w:p>
          <w:p w14:paraId="460C0834" w14:textId="77777777" w:rsidR="00CF19E7" w:rsidRPr="000E1730" w:rsidRDefault="00C66BDB" w:rsidP="00C66BDB">
            <w:pPr>
              <w:pStyle w:val="Tabela-zawarto"/>
              <w:jc w:val="center"/>
            </w:pPr>
            <w:r w:rsidRPr="000E1730">
              <w:t xml:space="preserve"> </w:t>
            </w:r>
            <w:r>
              <w:t>Z</w:t>
            </w:r>
            <w:r w:rsidRPr="000E1730">
              <w:t>godne z tym co zostało wskazane w komunik</w:t>
            </w:r>
            <w:r>
              <w:t xml:space="preserve">acie </w:t>
            </w:r>
            <w:r w:rsidRPr="000E1730">
              <w:t>Deposit</w:t>
            </w:r>
            <w:r>
              <w:t>OfferInquiry</w:t>
            </w:r>
            <w:r w:rsidRPr="000E1730">
              <w:t>Request</w:t>
            </w:r>
          </w:p>
        </w:tc>
      </w:tr>
      <w:tr w:rsidR="00CF19E7" w:rsidRPr="000E1730" w14:paraId="7871FA87" w14:textId="77777777" w:rsidTr="00CF19E7">
        <w:trPr>
          <w:jc w:val="center"/>
        </w:trPr>
        <w:tc>
          <w:tcPr>
            <w:tcW w:w="579" w:type="dxa"/>
          </w:tcPr>
          <w:p w14:paraId="5C8B65E5" w14:textId="77777777" w:rsidR="00CF19E7" w:rsidRPr="000E1730" w:rsidRDefault="00CF19E7" w:rsidP="00570757">
            <w:pPr>
              <w:pStyle w:val="Tabela-zawarto"/>
            </w:pPr>
            <w:r w:rsidRPr="000E1730">
              <w:t>A-19</w:t>
            </w:r>
          </w:p>
        </w:tc>
        <w:tc>
          <w:tcPr>
            <w:tcW w:w="2817" w:type="dxa"/>
          </w:tcPr>
          <w:p w14:paraId="6AD0F31B" w14:textId="77777777" w:rsidR="00CF19E7" w:rsidRPr="000E1730" w:rsidRDefault="00CF19E7" w:rsidP="00570757">
            <w:pPr>
              <w:pStyle w:val="Tabela-zawarto"/>
            </w:pPr>
            <w:r w:rsidRPr="000E1730">
              <w:t>-   ResponseRecordsControl</w:t>
            </w:r>
          </w:p>
        </w:tc>
        <w:tc>
          <w:tcPr>
            <w:tcW w:w="5101" w:type="dxa"/>
          </w:tcPr>
          <w:p w14:paraId="6D0B48BE" w14:textId="77777777" w:rsidR="00CF19E7" w:rsidRPr="000E1730" w:rsidRDefault="00CF19E7" w:rsidP="00570757">
            <w:pPr>
              <w:pStyle w:val="Tabela-zawarto"/>
            </w:pPr>
            <w:r w:rsidRPr="000E1730">
              <w:t>Komponent zawierający informacje o ilości przesyłanych pozycji</w:t>
            </w:r>
          </w:p>
        </w:tc>
        <w:tc>
          <w:tcPr>
            <w:tcW w:w="1597" w:type="dxa"/>
          </w:tcPr>
          <w:p w14:paraId="64F29DA1" w14:textId="77777777" w:rsidR="00CF19E7" w:rsidRPr="000E1730" w:rsidRDefault="00CF19E7" w:rsidP="00570757">
            <w:pPr>
              <w:pStyle w:val="Tabela-zawarto"/>
              <w:jc w:val="center"/>
            </w:pPr>
          </w:p>
        </w:tc>
        <w:tc>
          <w:tcPr>
            <w:tcW w:w="3973" w:type="dxa"/>
            <w:gridSpan w:val="2"/>
          </w:tcPr>
          <w:p w14:paraId="4A960606" w14:textId="77777777" w:rsidR="00CF19E7" w:rsidRPr="000E1730" w:rsidRDefault="00CF19E7" w:rsidP="00570757">
            <w:pPr>
              <w:pStyle w:val="Tabela-zawarto"/>
              <w:jc w:val="center"/>
            </w:pPr>
          </w:p>
        </w:tc>
      </w:tr>
      <w:tr w:rsidR="00CF19E7" w:rsidRPr="000E1730" w14:paraId="761A87E5" w14:textId="77777777" w:rsidTr="00CF19E7">
        <w:trPr>
          <w:jc w:val="center"/>
        </w:trPr>
        <w:tc>
          <w:tcPr>
            <w:tcW w:w="579" w:type="dxa"/>
          </w:tcPr>
          <w:p w14:paraId="47A511E4" w14:textId="77777777" w:rsidR="00CF19E7" w:rsidRPr="000E1730" w:rsidRDefault="00CF19E7" w:rsidP="00570757">
            <w:pPr>
              <w:pStyle w:val="Tabela-zawarto"/>
            </w:pPr>
          </w:p>
        </w:tc>
        <w:tc>
          <w:tcPr>
            <w:tcW w:w="2817" w:type="dxa"/>
          </w:tcPr>
          <w:p w14:paraId="22AC339E" w14:textId="77777777" w:rsidR="00CF19E7" w:rsidRPr="000E1730" w:rsidRDefault="00CF19E7" w:rsidP="00570757">
            <w:pPr>
              <w:pStyle w:val="Tabela-zawarto"/>
            </w:pPr>
            <w:r w:rsidRPr="000E1730">
              <w:t>-   -   MaxRecords</w:t>
            </w:r>
          </w:p>
        </w:tc>
        <w:tc>
          <w:tcPr>
            <w:tcW w:w="5101" w:type="dxa"/>
          </w:tcPr>
          <w:p w14:paraId="4344FB6E" w14:textId="77777777" w:rsidR="00CF19E7" w:rsidRPr="000E1730" w:rsidRDefault="00CF19E7" w:rsidP="00570757">
            <w:pPr>
              <w:pStyle w:val="Tabela-zawarto"/>
            </w:pPr>
            <w:r w:rsidRPr="000E1730">
              <w:t>Maksymalna ilość pozycji do przesłania w jednej partii</w:t>
            </w:r>
          </w:p>
        </w:tc>
        <w:tc>
          <w:tcPr>
            <w:tcW w:w="1597" w:type="dxa"/>
          </w:tcPr>
          <w:p w14:paraId="486E8C4B" w14:textId="77777777" w:rsidR="00CF19E7" w:rsidRPr="000E1730" w:rsidRDefault="00CF19E7" w:rsidP="00570757">
            <w:pPr>
              <w:pStyle w:val="Tabela-zawarto"/>
              <w:jc w:val="center"/>
            </w:pPr>
          </w:p>
        </w:tc>
        <w:tc>
          <w:tcPr>
            <w:tcW w:w="3973" w:type="dxa"/>
            <w:gridSpan w:val="2"/>
          </w:tcPr>
          <w:p w14:paraId="5408F136" w14:textId="77777777" w:rsidR="00CF19E7" w:rsidRPr="000E1730" w:rsidRDefault="00CF19E7" w:rsidP="00570757">
            <w:pPr>
              <w:pStyle w:val="Tabela-zawarto"/>
              <w:jc w:val="center"/>
            </w:pPr>
          </w:p>
        </w:tc>
      </w:tr>
      <w:tr w:rsidR="00CF19E7" w:rsidRPr="000E1730" w14:paraId="41745569" w14:textId="77777777" w:rsidTr="00CF19E7">
        <w:trPr>
          <w:jc w:val="center"/>
        </w:trPr>
        <w:tc>
          <w:tcPr>
            <w:tcW w:w="579" w:type="dxa"/>
          </w:tcPr>
          <w:p w14:paraId="72DC4FE1" w14:textId="77777777" w:rsidR="00CF19E7" w:rsidRPr="000E1730" w:rsidRDefault="00CF19E7" w:rsidP="00570757">
            <w:pPr>
              <w:pStyle w:val="Tabela-zawarto"/>
            </w:pPr>
          </w:p>
        </w:tc>
        <w:tc>
          <w:tcPr>
            <w:tcW w:w="2817" w:type="dxa"/>
          </w:tcPr>
          <w:p w14:paraId="08F155F7" w14:textId="77777777" w:rsidR="00CF19E7" w:rsidRPr="000E1730" w:rsidRDefault="00CF19E7" w:rsidP="00570757">
            <w:pPr>
              <w:pStyle w:val="Tabela-zawarto"/>
            </w:pPr>
            <w:r w:rsidRPr="000E1730">
              <w:t>-   -   MatchedRecords</w:t>
            </w:r>
          </w:p>
        </w:tc>
        <w:tc>
          <w:tcPr>
            <w:tcW w:w="5101" w:type="dxa"/>
          </w:tcPr>
          <w:p w14:paraId="2D7B9583" w14:textId="77777777" w:rsidR="00CF19E7" w:rsidRPr="000E1730" w:rsidRDefault="00CF19E7" w:rsidP="00570757">
            <w:pPr>
              <w:pStyle w:val="Tabela-zawarto"/>
            </w:pPr>
            <w:r w:rsidRPr="000E1730">
              <w:t>Ilość pozycji  spełniających kryteria wyboru</w:t>
            </w:r>
          </w:p>
        </w:tc>
        <w:tc>
          <w:tcPr>
            <w:tcW w:w="1597" w:type="dxa"/>
          </w:tcPr>
          <w:p w14:paraId="79237F94" w14:textId="77777777" w:rsidR="00CF19E7" w:rsidRPr="000E1730" w:rsidRDefault="00CF19E7" w:rsidP="00570757">
            <w:pPr>
              <w:pStyle w:val="Tabela-zawarto"/>
              <w:jc w:val="center"/>
            </w:pPr>
          </w:p>
        </w:tc>
        <w:tc>
          <w:tcPr>
            <w:tcW w:w="3973" w:type="dxa"/>
            <w:gridSpan w:val="2"/>
          </w:tcPr>
          <w:p w14:paraId="61E24B6C" w14:textId="77777777" w:rsidR="00CF19E7" w:rsidRPr="000E1730" w:rsidRDefault="00CF19E7" w:rsidP="00570757">
            <w:pPr>
              <w:pStyle w:val="Tabela-zawarto"/>
              <w:jc w:val="center"/>
            </w:pPr>
          </w:p>
        </w:tc>
      </w:tr>
      <w:tr w:rsidR="00CF19E7" w:rsidRPr="000E1730" w14:paraId="350A1D98" w14:textId="77777777" w:rsidTr="00CF19E7">
        <w:trPr>
          <w:jc w:val="center"/>
        </w:trPr>
        <w:tc>
          <w:tcPr>
            <w:tcW w:w="579" w:type="dxa"/>
          </w:tcPr>
          <w:p w14:paraId="26FD7B8E" w14:textId="77777777" w:rsidR="00CF19E7" w:rsidRPr="000E1730" w:rsidRDefault="00CF19E7" w:rsidP="00570757">
            <w:pPr>
              <w:pStyle w:val="Tabela-zawarto"/>
            </w:pPr>
          </w:p>
        </w:tc>
        <w:tc>
          <w:tcPr>
            <w:tcW w:w="2817" w:type="dxa"/>
          </w:tcPr>
          <w:p w14:paraId="6579CB54" w14:textId="77777777" w:rsidR="00CF19E7" w:rsidRPr="000E1730" w:rsidRDefault="00CF19E7" w:rsidP="00570757">
            <w:pPr>
              <w:pStyle w:val="Tabela-zawarto"/>
            </w:pPr>
            <w:r w:rsidRPr="000E1730">
              <w:t>-   -   NumberPart</w:t>
            </w:r>
          </w:p>
        </w:tc>
        <w:tc>
          <w:tcPr>
            <w:tcW w:w="5101" w:type="dxa"/>
          </w:tcPr>
          <w:p w14:paraId="0C7A4011" w14:textId="77777777" w:rsidR="00CF19E7" w:rsidRPr="000E1730" w:rsidRDefault="00CF19E7" w:rsidP="00570757">
            <w:pPr>
              <w:pStyle w:val="Tabela-zawarto"/>
            </w:pPr>
            <w:r w:rsidRPr="000E1730">
              <w:t>Kolejny numer przesłanej partii</w:t>
            </w:r>
          </w:p>
        </w:tc>
        <w:tc>
          <w:tcPr>
            <w:tcW w:w="1597" w:type="dxa"/>
          </w:tcPr>
          <w:p w14:paraId="48F88AE4" w14:textId="77777777" w:rsidR="00CF19E7" w:rsidRPr="000E1730" w:rsidRDefault="00CF19E7" w:rsidP="00570757">
            <w:pPr>
              <w:pStyle w:val="Tabela-zawarto"/>
              <w:jc w:val="center"/>
            </w:pPr>
          </w:p>
        </w:tc>
        <w:tc>
          <w:tcPr>
            <w:tcW w:w="3973" w:type="dxa"/>
            <w:gridSpan w:val="2"/>
          </w:tcPr>
          <w:p w14:paraId="01F527F2" w14:textId="77777777" w:rsidR="00CF19E7" w:rsidRPr="000E1730" w:rsidRDefault="00CF19E7" w:rsidP="00570757">
            <w:pPr>
              <w:pStyle w:val="Tabela-zawarto"/>
              <w:jc w:val="center"/>
            </w:pPr>
          </w:p>
        </w:tc>
      </w:tr>
      <w:tr w:rsidR="00CF19E7" w:rsidRPr="000E1730" w14:paraId="53210597" w14:textId="77777777" w:rsidTr="00CF19E7">
        <w:trPr>
          <w:jc w:val="center"/>
        </w:trPr>
        <w:tc>
          <w:tcPr>
            <w:tcW w:w="579" w:type="dxa"/>
          </w:tcPr>
          <w:p w14:paraId="601E3047" w14:textId="77777777" w:rsidR="00CF19E7" w:rsidRPr="000E1730" w:rsidRDefault="00CF19E7" w:rsidP="00570757">
            <w:pPr>
              <w:pStyle w:val="Tabela-zawarto"/>
            </w:pPr>
            <w:r w:rsidRPr="000E1730">
              <w:t>H-14</w:t>
            </w:r>
          </w:p>
        </w:tc>
        <w:tc>
          <w:tcPr>
            <w:tcW w:w="2817" w:type="dxa"/>
          </w:tcPr>
          <w:p w14:paraId="012EFF65" w14:textId="77777777" w:rsidR="00CF19E7" w:rsidRPr="000E1730" w:rsidRDefault="00CF19E7" w:rsidP="00570757">
            <w:pPr>
              <w:pStyle w:val="Tabela-zawarto"/>
            </w:pPr>
            <w:r w:rsidRPr="000E1730">
              <w:t>-   Deposit</w:t>
            </w:r>
            <w:r>
              <w:t>Offer</w:t>
            </w:r>
            <w:r w:rsidRPr="000E1730">
              <w:t>InquiryCriteria</w:t>
            </w:r>
          </w:p>
        </w:tc>
        <w:tc>
          <w:tcPr>
            <w:tcW w:w="5101" w:type="dxa"/>
          </w:tcPr>
          <w:p w14:paraId="030872E1" w14:textId="77777777" w:rsidR="00CF19E7" w:rsidRPr="000E1730" w:rsidRDefault="00CF19E7" w:rsidP="00824D61">
            <w:pPr>
              <w:pStyle w:val="Tabela-zawarto"/>
            </w:pPr>
            <w:r w:rsidRPr="000E1730">
              <w:t xml:space="preserve">Komponent zawierający kryteria wyboru </w:t>
            </w:r>
            <w:r>
              <w:t>schematów lokat</w:t>
            </w:r>
          </w:p>
        </w:tc>
        <w:tc>
          <w:tcPr>
            <w:tcW w:w="1597" w:type="dxa"/>
          </w:tcPr>
          <w:p w14:paraId="762BC328" w14:textId="77777777" w:rsidR="00CF19E7" w:rsidRDefault="007E377F" w:rsidP="00570757">
            <w:pPr>
              <w:pStyle w:val="Tabela-zawarto"/>
              <w:jc w:val="center"/>
            </w:pPr>
            <w:r>
              <w:t>C</w:t>
            </w:r>
          </w:p>
        </w:tc>
        <w:tc>
          <w:tcPr>
            <w:tcW w:w="3973" w:type="dxa"/>
            <w:gridSpan w:val="2"/>
          </w:tcPr>
          <w:p w14:paraId="07EABB53" w14:textId="77777777" w:rsidR="00CF19E7" w:rsidRPr="000E1730" w:rsidRDefault="00CF19E7" w:rsidP="00570757">
            <w:pPr>
              <w:pStyle w:val="Tabela-zawarto"/>
              <w:jc w:val="center"/>
            </w:pPr>
            <w:r>
              <w:t>Sekcja uzupełniana</w:t>
            </w:r>
            <w:r w:rsidRPr="000E1730">
              <w:t xml:space="preserve"> kryteriami zamieszczonymi w zapytaniu</w:t>
            </w:r>
            <w:r>
              <w:t xml:space="preserve">, </w:t>
            </w:r>
            <w:r w:rsidRPr="000E1730">
              <w:t>gdy CriteriaInclude = True</w:t>
            </w:r>
          </w:p>
        </w:tc>
      </w:tr>
      <w:tr w:rsidR="00A72AAB" w:rsidRPr="000E1730" w14:paraId="7534DD76" w14:textId="77777777" w:rsidTr="00524EAD">
        <w:trPr>
          <w:jc w:val="center"/>
        </w:trPr>
        <w:tc>
          <w:tcPr>
            <w:tcW w:w="579" w:type="dxa"/>
          </w:tcPr>
          <w:p w14:paraId="34E052AA" w14:textId="77777777" w:rsidR="00A72AAB" w:rsidRPr="000E1730" w:rsidRDefault="00A72AAB" w:rsidP="00570757">
            <w:pPr>
              <w:pStyle w:val="Tabela-zawarto"/>
            </w:pPr>
          </w:p>
        </w:tc>
        <w:tc>
          <w:tcPr>
            <w:tcW w:w="13488" w:type="dxa"/>
            <w:gridSpan w:val="5"/>
          </w:tcPr>
          <w:p w14:paraId="1CD01150" w14:textId="77777777" w:rsidR="00A72AAB" w:rsidRDefault="00A72AAB" w:rsidP="00570757">
            <w:pPr>
              <w:pStyle w:val="Tabela-zawarto"/>
              <w:jc w:val="center"/>
            </w:pPr>
            <w:r w:rsidRPr="000E1730">
              <w:t>......pełna struktura patrz dok. „Deposit</w:t>
            </w:r>
            <w:r>
              <w:t>Offer</w:t>
            </w:r>
            <w:r w:rsidRPr="000E1730">
              <w:t>InquiryRequest”</w:t>
            </w:r>
          </w:p>
        </w:tc>
      </w:tr>
      <w:tr w:rsidR="00CF19E7" w:rsidRPr="000E1730" w14:paraId="2E3DC1CF" w14:textId="77777777" w:rsidTr="00CF19E7">
        <w:trPr>
          <w:jc w:val="center"/>
        </w:trPr>
        <w:tc>
          <w:tcPr>
            <w:tcW w:w="579" w:type="dxa"/>
            <w:tcBorders>
              <w:bottom w:val="single" w:sz="4" w:space="0" w:color="auto"/>
            </w:tcBorders>
          </w:tcPr>
          <w:p w14:paraId="0820E8F0" w14:textId="77777777" w:rsidR="00CF19E7" w:rsidRPr="000E1730" w:rsidRDefault="00CF19E7" w:rsidP="00570757">
            <w:pPr>
              <w:pStyle w:val="Tabela-zawarto"/>
              <w:rPr>
                <w:rFonts w:cs="Arial"/>
                <w:szCs w:val="16"/>
                <w:lang w:val="en-US"/>
              </w:rPr>
            </w:pPr>
            <w:r w:rsidRPr="000E1730">
              <w:rPr>
                <w:rFonts w:cs="Arial"/>
                <w:szCs w:val="16"/>
                <w:lang w:val="en-US"/>
              </w:rPr>
              <w:t>H-13</w:t>
            </w:r>
          </w:p>
        </w:tc>
        <w:tc>
          <w:tcPr>
            <w:tcW w:w="2817" w:type="dxa"/>
            <w:tcBorders>
              <w:bottom w:val="nil"/>
            </w:tcBorders>
          </w:tcPr>
          <w:p w14:paraId="7194F668" w14:textId="77777777" w:rsidR="00CF19E7" w:rsidRPr="000E1730" w:rsidRDefault="00CF19E7" w:rsidP="00570757">
            <w:pPr>
              <w:pStyle w:val="Tabela-zawarto"/>
              <w:rPr>
                <w:rFonts w:cs="Arial"/>
                <w:szCs w:val="16"/>
              </w:rPr>
            </w:pPr>
            <w:r>
              <w:rPr>
                <w:rFonts w:cs="Arial"/>
                <w:szCs w:val="16"/>
              </w:rPr>
              <w:t xml:space="preserve">-   -   </w:t>
            </w:r>
            <w:r w:rsidRPr="000E1730">
              <w:rPr>
                <w:rFonts w:cs="Arial"/>
                <w:szCs w:val="16"/>
              </w:rPr>
              <w:t>DepositInformation</w:t>
            </w:r>
          </w:p>
        </w:tc>
        <w:tc>
          <w:tcPr>
            <w:tcW w:w="5101" w:type="dxa"/>
          </w:tcPr>
          <w:p w14:paraId="7ABDEEF6" w14:textId="77777777" w:rsidR="00CF19E7" w:rsidRPr="000E1730" w:rsidRDefault="00CF19E7" w:rsidP="00570757">
            <w:pPr>
              <w:pStyle w:val="Tabela-zawarto"/>
            </w:pPr>
            <w:r w:rsidRPr="000E1730">
              <w:t>Informacje opisujące daną lokatę</w:t>
            </w:r>
          </w:p>
        </w:tc>
        <w:tc>
          <w:tcPr>
            <w:tcW w:w="1597" w:type="dxa"/>
          </w:tcPr>
          <w:p w14:paraId="638544E2" w14:textId="77777777" w:rsidR="00CF19E7" w:rsidRPr="000E1730" w:rsidRDefault="007E377F" w:rsidP="00570757">
            <w:pPr>
              <w:pStyle w:val="Tekstprzypisudolnego"/>
              <w:jc w:val="center"/>
              <w:rPr>
                <w:rFonts w:ascii="Arial" w:hAnsi="Arial" w:cs="Arial"/>
                <w:sz w:val="16"/>
                <w:szCs w:val="16"/>
              </w:rPr>
            </w:pPr>
            <w:r>
              <w:rPr>
                <w:rFonts w:ascii="Arial" w:hAnsi="Arial" w:cs="Arial"/>
                <w:sz w:val="16"/>
                <w:szCs w:val="16"/>
              </w:rPr>
              <w:t>O</w:t>
            </w:r>
          </w:p>
        </w:tc>
        <w:tc>
          <w:tcPr>
            <w:tcW w:w="3973" w:type="dxa"/>
            <w:gridSpan w:val="2"/>
          </w:tcPr>
          <w:p w14:paraId="0AB07323" w14:textId="68961CEB" w:rsidR="00CF19E7" w:rsidRPr="000E1730" w:rsidRDefault="00CF19E7" w:rsidP="00570757">
            <w:pPr>
              <w:pStyle w:val="Tekstprzypisudolnego"/>
              <w:jc w:val="center"/>
              <w:rPr>
                <w:rFonts w:ascii="Arial" w:hAnsi="Arial" w:cs="Arial"/>
                <w:sz w:val="16"/>
                <w:szCs w:val="16"/>
              </w:rPr>
            </w:pPr>
            <w:r w:rsidRPr="000E1730">
              <w:rPr>
                <w:rFonts w:ascii="Arial" w:hAnsi="Arial" w:cs="Arial"/>
                <w:sz w:val="16"/>
                <w:szCs w:val="16"/>
              </w:rPr>
              <w:fldChar w:fldCharType="begin"/>
            </w:r>
            <w:r w:rsidRPr="000E1730">
              <w:rPr>
                <w:rFonts w:ascii="Arial" w:hAnsi="Arial" w:cs="Arial"/>
                <w:sz w:val="16"/>
                <w:szCs w:val="16"/>
              </w:rPr>
              <w:instrText xml:space="preserve"> DOCVARIABLE DepositInformation \* MERGEFORMAT </w:instrText>
            </w:r>
            <w:r w:rsidRPr="000E1730">
              <w:rPr>
                <w:rFonts w:ascii="Arial" w:hAnsi="Arial" w:cs="Arial"/>
                <w:sz w:val="16"/>
                <w:szCs w:val="16"/>
              </w:rPr>
              <w:fldChar w:fldCharType="end"/>
            </w:r>
          </w:p>
        </w:tc>
      </w:tr>
      <w:tr w:rsidR="00CF19E7" w:rsidRPr="000E1730" w14:paraId="63193FCB" w14:textId="77777777" w:rsidTr="00CF19E7">
        <w:trPr>
          <w:jc w:val="center"/>
        </w:trPr>
        <w:tc>
          <w:tcPr>
            <w:tcW w:w="579" w:type="dxa"/>
            <w:tcBorders>
              <w:bottom w:val="single" w:sz="4" w:space="0" w:color="auto"/>
            </w:tcBorders>
          </w:tcPr>
          <w:p w14:paraId="1240EF9A" w14:textId="77777777" w:rsidR="00CF19E7" w:rsidRPr="000E1730" w:rsidRDefault="00CF19E7" w:rsidP="00570757">
            <w:pPr>
              <w:pStyle w:val="Tabela-zawarto"/>
              <w:rPr>
                <w:rFonts w:cs="Arial"/>
                <w:szCs w:val="16"/>
              </w:rPr>
            </w:pPr>
          </w:p>
        </w:tc>
        <w:tc>
          <w:tcPr>
            <w:tcW w:w="2817" w:type="dxa"/>
            <w:tcBorders>
              <w:bottom w:val="single" w:sz="4" w:space="0" w:color="auto"/>
            </w:tcBorders>
            <w:shd w:val="clear" w:color="auto" w:fill="auto"/>
          </w:tcPr>
          <w:p w14:paraId="6034B2C5" w14:textId="77777777" w:rsidR="00CF19E7" w:rsidRPr="000E1730" w:rsidRDefault="00CF19E7" w:rsidP="00987772">
            <w:pPr>
              <w:pStyle w:val="Tabela-zawarto"/>
              <w:rPr>
                <w:rFonts w:cs="Arial"/>
                <w:szCs w:val="16"/>
              </w:rPr>
            </w:pPr>
            <w:r w:rsidRPr="000E1730">
              <w:rPr>
                <w:rFonts w:cs="Arial"/>
                <w:szCs w:val="16"/>
              </w:rPr>
              <w:t xml:space="preserve">-   -   -   DepositIdentifier               </w:t>
            </w:r>
          </w:p>
        </w:tc>
        <w:tc>
          <w:tcPr>
            <w:tcW w:w="5101" w:type="dxa"/>
          </w:tcPr>
          <w:p w14:paraId="60BB28E0" w14:textId="77777777" w:rsidR="00CF19E7" w:rsidRPr="000E1730" w:rsidRDefault="00CF19E7" w:rsidP="00570757">
            <w:pPr>
              <w:pStyle w:val="Tabela-zawarto"/>
            </w:pPr>
            <w:r w:rsidRPr="000E1730">
              <w:t xml:space="preserve">Identyfikator </w:t>
            </w:r>
            <w:r>
              <w:t>produktu lokatowego</w:t>
            </w:r>
            <w:r w:rsidRPr="000E1730">
              <w:t xml:space="preserve"> nadawany przez bank</w:t>
            </w:r>
          </w:p>
        </w:tc>
        <w:tc>
          <w:tcPr>
            <w:tcW w:w="1597" w:type="dxa"/>
          </w:tcPr>
          <w:p w14:paraId="071BF624" w14:textId="77777777" w:rsidR="00CF19E7" w:rsidRDefault="007E377F" w:rsidP="001166FF">
            <w:pPr>
              <w:pStyle w:val="Tekstprzypisudolnego"/>
              <w:jc w:val="center"/>
              <w:rPr>
                <w:rFonts w:ascii="Arial" w:hAnsi="Arial" w:cs="Arial"/>
                <w:sz w:val="16"/>
                <w:szCs w:val="16"/>
              </w:rPr>
            </w:pPr>
            <w:r>
              <w:rPr>
                <w:rFonts w:ascii="Arial" w:hAnsi="Arial" w:cs="Arial"/>
                <w:sz w:val="16"/>
                <w:szCs w:val="16"/>
              </w:rPr>
              <w:t>W</w:t>
            </w:r>
          </w:p>
        </w:tc>
        <w:tc>
          <w:tcPr>
            <w:tcW w:w="3973" w:type="dxa"/>
            <w:gridSpan w:val="2"/>
          </w:tcPr>
          <w:p w14:paraId="56BE719C" w14:textId="77777777" w:rsidR="00CF19E7" w:rsidRPr="000E1730" w:rsidRDefault="00CF19E7" w:rsidP="001166FF">
            <w:pPr>
              <w:pStyle w:val="Tekstprzypisudolnego"/>
              <w:jc w:val="center"/>
              <w:rPr>
                <w:rFonts w:ascii="Arial" w:hAnsi="Arial" w:cs="Arial"/>
                <w:sz w:val="16"/>
                <w:szCs w:val="16"/>
              </w:rPr>
            </w:pPr>
            <w:r>
              <w:rPr>
                <w:rFonts w:ascii="Arial" w:hAnsi="Arial" w:cs="Arial"/>
                <w:sz w:val="16"/>
                <w:szCs w:val="16"/>
              </w:rPr>
              <w:t xml:space="preserve">Kod schematu lokaty </w:t>
            </w:r>
          </w:p>
        </w:tc>
      </w:tr>
      <w:tr w:rsidR="00CF19E7" w:rsidRPr="000E1730" w14:paraId="691B2421" w14:textId="77777777" w:rsidTr="00CF19E7">
        <w:trPr>
          <w:jc w:val="center"/>
        </w:trPr>
        <w:tc>
          <w:tcPr>
            <w:tcW w:w="579" w:type="dxa"/>
            <w:tcBorders>
              <w:top w:val="single" w:sz="4" w:space="0" w:color="auto"/>
              <w:bottom w:val="nil"/>
            </w:tcBorders>
          </w:tcPr>
          <w:p w14:paraId="5AB12B95" w14:textId="77777777" w:rsidR="00CF19E7" w:rsidRPr="000E1730" w:rsidRDefault="00CF19E7" w:rsidP="00570757">
            <w:pPr>
              <w:pStyle w:val="Tabela-zawarto"/>
              <w:rPr>
                <w:rFonts w:cs="Arial"/>
                <w:szCs w:val="16"/>
              </w:rPr>
            </w:pPr>
          </w:p>
        </w:tc>
        <w:tc>
          <w:tcPr>
            <w:tcW w:w="2817" w:type="dxa"/>
            <w:tcBorders>
              <w:top w:val="single" w:sz="4" w:space="0" w:color="auto"/>
              <w:bottom w:val="nil"/>
            </w:tcBorders>
            <w:shd w:val="clear" w:color="auto" w:fill="auto"/>
          </w:tcPr>
          <w:p w14:paraId="59E1CEFD" w14:textId="77777777" w:rsidR="00CF19E7" w:rsidRPr="000E1730" w:rsidRDefault="00CF19E7" w:rsidP="00987772">
            <w:pPr>
              <w:pStyle w:val="Tabela-zawarto"/>
              <w:rPr>
                <w:rFonts w:cs="Arial"/>
                <w:szCs w:val="16"/>
              </w:rPr>
            </w:pPr>
            <w:r w:rsidRPr="000E1730">
              <w:rPr>
                <w:rFonts w:cs="Arial"/>
                <w:szCs w:val="16"/>
              </w:rPr>
              <w:t xml:space="preserve">-   -   -   DepositType                     </w:t>
            </w:r>
          </w:p>
        </w:tc>
        <w:tc>
          <w:tcPr>
            <w:tcW w:w="5101" w:type="dxa"/>
          </w:tcPr>
          <w:p w14:paraId="46CEB446" w14:textId="77777777" w:rsidR="00CF19E7" w:rsidRPr="000E1730" w:rsidRDefault="00CF19E7" w:rsidP="00570757">
            <w:pPr>
              <w:pStyle w:val="Tabela-zawarto"/>
            </w:pPr>
            <w:r w:rsidRPr="000E1730">
              <w:t>Rodzaj lokaty</w:t>
            </w:r>
          </w:p>
        </w:tc>
        <w:tc>
          <w:tcPr>
            <w:tcW w:w="1597" w:type="dxa"/>
          </w:tcPr>
          <w:p w14:paraId="02E6BEA5" w14:textId="77777777" w:rsidR="00CF19E7" w:rsidRPr="000E1730" w:rsidRDefault="007E377F" w:rsidP="00570757">
            <w:pPr>
              <w:pStyle w:val="Tabela-zawarto"/>
              <w:jc w:val="center"/>
              <w:rPr>
                <w:rFonts w:cs="Arial"/>
                <w:szCs w:val="16"/>
              </w:rPr>
            </w:pPr>
            <w:r>
              <w:rPr>
                <w:rFonts w:cs="Arial"/>
                <w:szCs w:val="16"/>
              </w:rPr>
              <w:t>W</w:t>
            </w:r>
          </w:p>
        </w:tc>
        <w:tc>
          <w:tcPr>
            <w:tcW w:w="3973" w:type="dxa"/>
            <w:gridSpan w:val="2"/>
          </w:tcPr>
          <w:p w14:paraId="692C71EB" w14:textId="77777777" w:rsidR="00CF19E7" w:rsidRPr="000E1730" w:rsidRDefault="00CF19E7" w:rsidP="00570757">
            <w:pPr>
              <w:pStyle w:val="Tabela-zawarto"/>
              <w:jc w:val="center"/>
              <w:rPr>
                <w:rFonts w:cs="Arial"/>
                <w:szCs w:val="16"/>
              </w:rPr>
            </w:pPr>
            <w:r w:rsidRPr="000E1730">
              <w:rPr>
                <w:rFonts w:cs="Arial"/>
                <w:szCs w:val="16"/>
              </w:rPr>
              <w:t>„Terminowa”</w:t>
            </w:r>
          </w:p>
        </w:tc>
      </w:tr>
      <w:tr w:rsidR="00CF19E7" w:rsidRPr="000E1730" w14:paraId="001C6401" w14:textId="77777777" w:rsidTr="00CF19E7">
        <w:trPr>
          <w:jc w:val="center"/>
        </w:trPr>
        <w:tc>
          <w:tcPr>
            <w:tcW w:w="579" w:type="dxa"/>
            <w:tcBorders>
              <w:top w:val="nil"/>
              <w:bottom w:val="nil"/>
            </w:tcBorders>
          </w:tcPr>
          <w:p w14:paraId="5145FC13" w14:textId="77777777" w:rsidR="00CF19E7" w:rsidRPr="000E1730" w:rsidRDefault="00CF19E7" w:rsidP="00570757">
            <w:pPr>
              <w:pStyle w:val="Tabela-zawarto"/>
              <w:rPr>
                <w:rFonts w:cs="Arial"/>
                <w:szCs w:val="16"/>
              </w:rPr>
            </w:pPr>
          </w:p>
        </w:tc>
        <w:tc>
          <w:tcPr>
            <w:tcW w:w="2817" w:type="dxa"/>
            <w:tcBorders>
              <w:top w:val="nil"/>
              <w:bottom w:val="nil"/>
            </w:tcBorders>
            <w:shd w:val="clear" w:color="auto" w:fill="auto"/>
          </w:tcPr>
          <w:p w14:paraId="04E448EF" w14:textId="77777777" w:rsidR="00CF19E7" w:rsidRPr="000E1730" w:rsidRDefault="00CF19E7" w:rsidP="00987772">
            <w:pPr>
              <w:pStyle w:val="Tabela-zawarto"/>
              <w:rPr>
                <w:rFonts w:cs="Arial"/>
                <w:szCs w:val="16"/>
              </w:rPr>
            </w:pPr>
            <w:r w:rsidRPr="000E1730">
              <w:rPr>
                <w:rFonts w:cs="Arial"/>
                <w:szCs w:val="16"/>
              </w:rPr>
              <w:t>-   -   -   DepositPeriod</w:t>
            </w:r>
          </w:p>
        </w:tc>
        <w:tc>
          <w:tcPr>
            <w:tcW w:w="5101" w:type="dxa"/>
          </w:tcPr>
          <w:p w14:paraId="44CEBF1B" w14:textId="77777777" w:rsidR="00CF19E7" w:rsidRPr="000E1730" w:rsidRDefault="00CF19E7" w:rsidP="00570757">
            <w:pPr>
              <w:pStyle w:val="Tabela-zawarto"/>
            </w:pPr>
            <w:r w:rsidRPr="000E1730">
              <w:t>Okres trwania lokaty</w:t>
            </w:r>
          </w:p>
        </w:tc>
        <w:tc>
          <w:tcPr>
            <w:tcW w:w="1597" w:type="dxa"/>
          </w:tcPr>
          <w:p w14:paraId="4A86572F" w14:textId="77777777" w:rsidR="00CF19E7" w:rsidRPr="000E1730" w:rsidRDefault="007E377F" w:rsidP="00570757">
            <w:pPr>
              <w:pStyle w:val="Tabela-zawarto"/>
              <w:jc w:val="center"/>
              <w:rPr>
                <w:rFonts w:cs="Arial"/>
                <w:szCs w:val="16"/>
              </w:rPr>
            </w:pPr>
            <w:r>
              <w:rPr>
                <w:rFonts w:cs="Arial"/>
                <w:szCs w:val="16"/>
              </w:rPr>
              <w:t>W</w:t>
            </w:r>
          </w:p>
        </w:tc>
        <w:tc>
          <w:tcPr>
            <w:tcW w:w="3973" w:type="dxa"/>
            <w:gridSpan w:val="2"/>
          </w:tcPr>
          <w:p w14:paraId="1ECB80E4" w14:textId="77777777" w:rsidR="00CF19E7" w:rsidRPr="000E1730" w:rsidRDefault="00CF19E7" w:rsidP="00570757">
            <w:pPr>
              <w:pStyle w:val="Tabela-zawarto"/>
              <w:jc w:val="center"/>
              <w:rPr>
                <w:rFonts w:cs="Arial"/>
                <w:szCs w:val="16"/>
              </w:rPr>
            </w:pPr>
            <w:r w:rsidRPr="000E1730">
              <w:rPr>
                <w:rFonts w:cs="Arial"/>
                <w:szCs w:val="16"/>
              </w:rPr>
              <w:t>Ilość dni</w:t>
            </w:r>
            <w:r>
              <w:rPr>
                <w:rFonts w:cs="Arial"/>
                <w:szCs w:val="16"/>
              </w:rPr>
              <w:t>/tygodni/miesięcy/lat</w:t>
            </w:r>
            <w:r w:rsidRPr="000E1730">
              <w:rPr>
                <w:rFonts w:cs="Arial"/>
                <w:szCs w:val="16"/>
              </w:rPr>
              <w:t xml:space="preserve"> trwania lokaty </w:t>
            </w:r>
          </w:p>
        </w:tc>
      </w:tr>
      <w:tr w:rsidR="00CF19E7" w:rsidRPr="000E1730" w14:paraId="6522D088" w14:textId="77777777" w:rsidTr="00CF19E7">
        <w:trPr>
          <w:jc w:val="center"/>
        </w:trPr>
        <w:tc>
          <w:tcPr>
            <w:tcW w:w="579" w:type="dxa"/>
            <w:tcBorders>
              <w:top w:val="nil"/>
              <w:bottom w:val="nil"/>
            </w:tcBorders>
          </w:tcPr>
          <w:p w14:paraId="5C351E2D" w14:textId="77777777" w:rsidR="00CF19E7" w:rsidRPr="000E1730" w:rsidRDefault="00CF19E7" w:rsidP="00570757">
            <w:pPr>
              <w:pStyle w:val="Tabela-zawarto"/>
              <w:rPr>
                <w:rFonts w:cs="Arial"/>
                <w:szCs w:val="16"/>
              </w:rPr>
            </w:pPr>
          </w:p>
        </w:tc>
        <w:tc>
          <w:tcPr>
            <w:tcW w:w="2817" w:type="dxa"/>
            <w:tcBorders>
              <w:top w:val="nil"/>
              <w:bottom w:val="nil"/>
            </w:tcBorders>
            <w:shd w:val="clear" w:color="auto" w:fill="auto"/>
          </w:tcPr>
          <w:p w14:paraId="7CD39DCE" w14:textId="77777777" w:rsidR="00CF19E7" w:rsidRPr="000E1730" w:rsidRDefault="00CF19E7" w:rsidP="00987772">
            <w:pPr>
              <w:pStyle w:val="Tabela-zawarto"/>
              <w:rPr>
                <w:rFonts w:cs="Arial"/>
                <w:szCs w:val="16"/>
              </w:rPr>
            </w:pPr>
            <w:r w:rsidRPr="000E1730">
              <w:rPr>
                <w:rFonts w:cs="Arial"/>
                <w:szCs w:val="16"/>
              </w:rPr>
              <w:t>-   -   -   DepositName</w:t>
            </w:r>
          </w:p>
        </w:tc>
        <w:tc>
          <w:tcPr>
            <w:tcW w:w="5101" w:type="dxa"/>
          </w:tcPr>
          <w:p w14:paraId="5D59E0EB" w14:textId="77777777" w:rsidR="00CF19E7" w:rsidRPr="000E1730" w:rsidRDefault="00CF19E7" w:rsidP="00570757">
            <w:pPr>
              <w:pStyle w:val="Tabela-zawarto"/>
            </w:pPr>
            <w:r w:rsidRPr="000E1730">
              <w:t>Nazwa lokaty</w:t>
            </w:r>
          </w:p>
        </w:tc>
        <w:tc>
          <w:tcPr>
            <w:tcW w:w="1597" w:type="dxa"/>
          </w:tcPr>
          <w:p w14:paraId="5C168597" w14:textId="77777777" w:rsidR="00CF19E7" w:rsidRPr="000E1730" w:rsidRDefault="00CF19E7" w:rsidP="00F66568">
            <w:pPr>
              <w:pStyle w:val="Tabela-zawarto"/>
              <w:jc w:val="center"/>
              <w:rPr>
                <w:rFonts w:cs="Arial"/>
                <w:szCs w:val="16"/>
              </w:rPr>
            </w:pPr>
          </w:p>
        </w:tc>
        <w:tc>
          <w:tcPr>
            <w:tcW w:w="3973" w:type="dxa"/>
            <w:gridSpan w:val="2"/>
          </w:tcPr>
          <w:p w14:paraId="670FD31C" w14:textId="77777777" w:rsidR="00CF19E7" w:rsidRPr="000E1730" w:rsidRDefault="00CF19E7" w:rsidP="00F66568">
            <w:pPr>
              <w:pStyle w:val="Tabela-zawarto"/>
              <w:jc w:val="center"/>
              <w:rPr>
                <w:rFonts w:cs="Arial"/>
                <w:szCs w:val="16"/>
              </w:rPr>
            </w:pPr>
          </w:p>
        </w:tc>
      </w:tr>
      <w:tr w:rsidR="00CF19E7" w:rsidRPr="000E1730" w14:paraId="1027B066" w14:textId="77777777" w:rsidTr="00CF19E7">
        <w:trPr>
          <w:jc w:val="center"/>
        </w:trPr>
        <w:tc>
          <w:tcPr>
            <w:tcW w:w="579" w:type="dxa"/>
            <w:tcBorders>
              <w:top w:val="nil"/>
            </w:tcBorders>
          </w:tcPr>
          <w:p w14:paraId="03A6D8D0" w14:textId="77777777" w:rsidR="00CF19E7" w:rsidRPr="000E1730" w:rsidRDefault="00CF19E7" w:rsidP="00570757">
            <w:pPr>
              <w:pStyle w:val="Tabela-zawarto"/>
              <w:rPr>
                <w:rFonts w:cs="Arial"/>
                <w:szCs w:val="16"/>
              </w:rPr>
            </w:pPr>
          </w:p>
        </w:tc>
        <w:tc>
          <w:tcPr>
            <w:tcW w:w="2817" w:type="dxa"/>
            <w:tcBorders>
              <w:top w:val="nil"/>
            </w:tcBorders>
            <w:shd w:val="clear" w:color="auto" w:fill="auto"/>
          </w:tcPr>
          <w:p w14:paraId="32D84A27" w14:textId="77777777" w:rsidR="00CF19E7" w:rsidRPr="000E1730" w:rsidRDefault="00CF19E7" w:rsidP="00987772">
            <w:pPr>
              <w:pStyle w:val="Tabela-zawarto"/>
              <w:rPr>
                <w:rFonts w:cs="Arial"/>
                <w:szCs w:val="16"/>
              </w:rPr>
            </w:pPr>
            <w:r w:rsidRPr="000E1730">
              <w:rPr>
                <w:rFonts w:cs="Arial"/>
                <w:szCs w:val="16"/>
              </w:rPr>
              <w:t>-   -   -   DepositInterestRateType</w:t>
            </w:r>
          </w:p>
        </w:tc>
        <w:tc>
          <w:tcPr>
            <w:tcW w:w="5101" w:type="dxa"/>
          </w:tcPr>
          <w:p w14:paraId="2EA1828D" w14:textId="77777777" w:rsidR="00CF19E7" w:rsidRPr="000E1730" w:rsidRDefault="00CF19E7" w:rsidP="00570757">
            <w:pPr>
              <w:pStyle w:val="Tabela-zawarto"/>
            </w:pPr>
            <w:r w:rsidRPr="000E1730">
              <w:t>Rodzaj oprocentowania</w:t>
            </w:r>
          </w:p>
        </w:tc>
        <w:tc>
          <w:tcPr>
            <w:tcW w:w="1597" w:type="dxa"/>
          </w:tcPr>
          <w:p w14:paraId="051A2089" w14:textId="77777777" w:rsidR="00CF19E7" w:rsidRPr="000E1730" w:rsidRDefault="007E377F" w:rsidP="00570757">
            <w:pPr>
              <w:pStyle w:val="Tekstprzypisudolnego"/>
              <w:jc w:val="center"/>
              <w:rPr>
                <w:rFonts w:ascii="Arial" w:hAnsi="Arial" w:cs="Arial"/>
                <w:sz w:val="16"/>
                <w:szCs w:val="16"/>
              </w:rPr>
            </w:pPr>
            <w:r>
              <w:rPr>
                <w:rFonts w:ascii="Arial" w:hAnsi="Arial" w:cs="Arial"/>
                <w:sz w:val="16"/>
                <w:szCs w:val="16"/>
              </w:rPr>
              <w:t>W</w:t>
            </w:r>
          </w:p>
        </w:tc>
        <w:tc>
          <w:tcPr>
            <w:tcW w:w="3973" w:type="dxa"/>
            <w:gridSpan w:val="2"/>
          </w:tcPr>
          <w:p w14:paraId="565EDBEB" w14:textId="77777777" w:rsidR="00CF19E7" w:rsidRPr="000E1730" w:rsidRDefault="00CF19E7" w:rsidP="00570757">
            <w:pPr>
              <w:pStyle w:val="Tekstprzypisudolnego"/>
              <w:jc w:val="center"/>
              <w:rPr>
                <w:rFonts w:ascii="Arial" w:hAnsi="Arial" w:cs="Arial"/>
                <w:sz w:val="16"/>
                <w:szCs w:val="16"/>
              </w:rPr>
            </w:pPr>
            <w:r w:rsidRPr="000E1730">
              <w:rPr>
                <w:rFonts w:ascii="Arial" w:hAnsi="Arial" w:cs="Arial"/>
                <w:sz w:val="16"/>
                <w:szCs w:val="16"/>
              </w:rPr>
              <w:t>Rodzaj oprocentowania</w:t>
            </w:r>
            <w:r>
              <w:rPr>
                <w:rFonts w:ascii="Arial" w:hAnsi="Arial" w:cs="Arial"/>
                <w:sz w:val="16"/>
                <w:szCs w:val="16"/>
              </w:rPr>
              <w:t>: Stałe / Zmienne</w:t>
            </w:r>
          </w:p>
        </w:tc>
      </w:tr>
      <w:tr w:rsidR="00CF19E7" w:rsidRPr="000E1730" w14:paraId="0F708EC1" w14:textId="77777777" w:rsidTr="00CF19E7">
        <w:trPr>
          <w:jc w:val="center"/>
        </w:trPr>
        <w:tc>
          <w:tcPr>
            <w:tcW w:w="579" w:type="dxa"/>
          </w:tcPr>
          <w:p w14:paraId="5DA6ED5A" w14:textId="77777777" w:rsidR="00CF19E7" w:rsidRPr="000E1730" w:rsidRDefault="00CF19E7" w:rsidP="00570757">
            <w:pPr>
              <w:pStyle w:val="Tabela-zawarto"/>
              <w:rPr>
                <w:rFonts w:cs="Arial"/>
                <w:szCs w:val="16"/>
              </w:rPr>
            </w:pPr>
          </w:p>
        </w:tc>
        <w:tc>
          <w:tcPr>
            <w:tcW w:w="2817" w:type="dxa"/>
          </w:tcPr>
          <w:p w14:paraId="67EC8DA7" w14:textId="77777777" w:rsidR="00CF19E7" w:rsidRPr="000E1730" w:rsidRDefault="00CF19E7" w:rsidP="00987772">
            <w:pPr>
              <w:pStyle w:val="Tabela-zawarto"/>
              <w:rPr>
                <w:rFonts w:cs="Arial"/>
                <w:szCs w:val="16"/>
              </w:rPr>
            </w:pPr>
            <w:r w:rsidRPr="000E1730">
              <w:rPr>
                <w:rFonts w:cs="Arial"/>
                <w:szCs w:val="16"/>
              </w:rPr>
              <w:t>-   -   -   DepositInterestRate</w:t>
            </w:r>
          </w:p>
        </w:tc>
        <w:tc>
          <w:tcPr>
            <w:tcW w:w="5101" w:type="dxa"/>
          </w:tcPr>
          <w:p w14:paraId="79033873" w14:textId="77777777" w:rsidR="00CF19E7" w:rsidRPr="000E1730" w:rsidRDefault="00CF19E7" w:rsidP="00570757">
            <w:pPr>
              <w:pStyle w:val="Tabela-zawarto"/>
            </w:pPr>
            <w:r w:rsidRPr="000E1730">
              <w:t>Wysokość oprocentowania</w:t>
            </w:r>
          </w:p>
        </w:tc>
        <w:tc>
          <w:tcPr>
            <w:tcW w:w="1597" w:type="dxa"/>
          </w:tcPr>
          <w:p w14:paraId="0B998C7E" w14:textId="77777777" w:rsidR="00CF19E7" w:rsidRPr="000E1730" w:rsidRDefault="00CF19E7" w:rsidP="00570757">
            <w:pPr>
              <w:pStyle w:val="Tekstprzypisudolnego"/>
              <w:jc w:val="center"/>
              <w:rPr>
                <w:rFonts w:ascii="Arial" w:hAnsi="Arial" w:cs="Arial"/>
                <w:sz w:val="16"/>
                <w:szCs w:val="16"/>
              </w:rPr>
            </w:pPr>
          </w:p>
        </w:tc>
        <w:tc>
          <w:tcPr>
            <w:tcW w:w="3973" w:type="dxa"/>
            <w:gridSpan w:val="2"/>
          </w:tcPr>
          <w:p w14:paraId="1CAF62DE" w14:textId="77777777" w:rsidR="00CF19E7" w:rsidRPr="000E1730" w:rsidRDefault="00CF19E7" w:rsidP="00570757">
            <w:pPr>
              <w:pStyle w:val="Tekstprzypisudolnego"/>
              <w:jc w:val="center"/>
              <w:rPr>
                <w:rFonts w:ascii="Arial" w:hAnsi="Arial" w:cs="Arial"/>
                <w:sz w:val="16"/>
                <w:szCs w:val="16"/>
              </w:rPr>
            </w:pPr>
          </w:p>
        </w:tc>
      </w:tr>
      <w:tr w:rsidR="00CF19E7" w:rsidRPr="000E1730" w14:paraId="6C8B4629" w14:textId="77777777" w:rsidTr="00CF19E7">
        <w:trPr>
          <w:jc w:val="center"/>
        </w:trPr>
        <w:tc>
          <w:tcPr>
            <w:tcW w:w="579" w:type="dxa"/>
          </w:tcPr>
          <w:p w14:paraId="6C214D1D" w14:textId="77777777" w:rsidR="00CF19E7" w:rsidRPr="000E1730" w:rsidRDefault="00CF19E7" w:rsidP="00570757">
            <w:pPr>
              <w:pStyle w:val="Tabela-zawarto"/>
              <w:rPr>
                <w:rFonts w:cs="Arial"/>
                <w:szCs w:val="16"/>
              </w:rPr>
            </w:pPr>
          </w:p>
        </w:tc>
        <w:tc>
          <w:tcPr>
            <w:tcW w:w="2817" w:type="dxa"/>
          </w:tcPr>
          <w:p w14:paraId="54984AEB" w14:textId="77777777" w:rsidR="00CF19E7" w:rsidRPr="000E1730" w:rsidRDefault="00CF19E7" w:rsidP="00987772">
            <w:pPr>
              <w:pStyle w:val="Tabela-zawarto"/>
              <w:rPr>
                <w:rFonts w:cs="Arial"/>
                <w:szCs w:val="16"/>
              </w:rPr>
            </w:pPr>
            <w:r w:rsidRPr="000E1730">
              <w:rPr>
                <w:rFonts w:cs="Arial"/>
                <w:szCs w:val="16"/>
              </w:rPr>
              <w:t>-   -   -   InterestCapitalization</w:t>
            </w:r>
          </w:p>
        </w:tc>
        <w:tc>
          <w:tcPr>
            <w:tcW w:w="5101" w:type="dxa"/>
          </w:tcPr>
          <w:p w14:paraId="717EFD19" w14:textId="77777777" w:rsidR="00CF19E7" w:rsidRPr="000E1730" w:rsidRDefault="00CF19E7" w:rsidP="00570757">
            <w:pPr>
              <w:pStyle w:val="Tabela-zawarto"/>
            </w:pPr>
            <w:r w:rsidRPr="000E1730">
              <w:t>Kapitalizacja odsetek</w:t>
            </w:r>
          </w:p>
        </w:tc>
        <w:tc>
          <w:tcPr>
            <w:tcW w:w="1597" w:type="dxa"/>
          </w:tcPr>
          <w:p w14:paraId="2FC09F38" w14:textId="77777777" w:rsidR="00CF19E7" w:rsidRPr="000E1730" w:rsidRDefault="00CF19E7" w:rsidP="00570757">
            <w:pPr>
              <w:pStyle w:val="Tekstprzypisudolnego"/>
              <w:jc w:val="center"/>
            </w:pPr>
          </w:p>
        </w:tc>
        <w:tc>
          <w:tcPr>
            <w:tcW w:w="3973" w:type="dxa"/>
            <w:gridSpan w:val="2"/>
          </w:tcPr>
          <w:p w14:paraId="0BA8F9FE" w14:textId="77777777" w:rsidR="00CF19E7" w:rsidRPr="000E1730" w:rsidRDefault="00CF19E7" w:rsidP="00570757">
            <w:pPr>
              <w:pStyle w:val="Tekstprzypisudolnego"/>
              <w:jc w:val="center"/>
            </w:pPr>
          </w:p>
        </w:tc>
      </w:tr>
      <w:tr w:rsidR="00CF19E7" w:rsidRPr="000E1730" w14:paraId="756AC602" w14:textId="77777777" w:rsidTr="00CF19E7">
        <w:trPr>
          <w:jc w:val="center"/>
        </w:trPr>
        <w:tc>
          <w:tcPr>
            <w:tcW w:w="579" w:type="dxa"/>
          </w:tcPr>
          <w:p w14:paraId="360F7846" w14:textId="77777777" w:rsidR="00CF19E7" w:rsidRPr="000E1730" w:rsidRDefault="00CF19E7" w:rsidP="00570757">
            <w:pPr>
              <w:pStyle w:val="Tabela-zawarto"/>
              <w:rPr>
                <w:rFonts w:cs="Arial"/>
                <w:szCs w:val="16"/>
              </w:rPr>
            </w:pPr>
          </w:p>
        </w:tc>
        <w:tc>
          <w:tcPr>
            <w:tcW w:w="2817" w:type="dxa"/>
          </w:tcPr>
          <w:p w14:paraId="0A85E622" w14:textId="77777777" w:rsidR="00CF19E7" w:rsidRPr="000E1730" w:rsidRDefault="00CF19E7" w:rsidP="00987772">
            <w:pPr>
              <w:pStyle w:val="Tabela-zawarto"/>
              <w:rPr>
                <w:rFonts w:cs="Arial"/>
                <w:szCs w:val="16"/>
              </w:rPr>
            </w:pPr>
            <w:r w:rsidRPr="000E1730">
              <w:rPr>
                <w:rFonts w:cs="Arial"/>
                <w:szCs w:val="16"/>
              </w:rPr>
              <w:t>-   -   -   DepositRenewable</w:t>
            </w:r>
          </w:p>
        </w:tc>
        <w:tc>
          <w:tcPr>
            <w:tcW w:w="5101" w:type="dxa"/>
          </w:tcPr>
          <w:p w14:paraId="4DDA4B84" w14:textId="77777777" w:rsidR="00CF19E7" w:rsidRPr="000E1730" w:rsidRDefault="00CF19E7" w:rsidP="00570757">
            <w:pPr>
              <w:pStyle w:val="Tabela-zawarto"/>
            </w:pPr>
            <w:r w:rsidRPr="000E1730">
              <w:t>Odnawialność lokaty</w:t>
            </w:r>
          </w:p>
        </w:tc>
        <w:tc>
          <w:tcPr>
            <w:tcW w:w="1597" w:type="dxa"/>
          </w:tcPr>
          <w:p w14:paraId="4A8FE463" w14:textId="77777777" w:rsidR="00CF19E7" w:rsidRPr="00CE5546" w:rsidRDefault="007E377F" w:rsidP="00570757">
            <w:pPr>
              <w:pStyle w:val="Tekstprzypisudolnego"/>
              <w:jc w:val="center"/>
              <w:rPr>
                <w:rFonts w:ascii="Arial" w:hAnsi="Arial" w:cs="Arial"/>
                <w:sz w:val="16"/>
                <w:szCs w:val="16"/>
              </w:rPr>
            </w:pPr>
            <w:r>
              <w:rPr>
                <w:rFonts w:ascii="Arial" w:hAnsi="Arial" w:cs="Arial"/>
                <w:sz w:val="16"/>
                <w:szCs w:val="16"/>
              </w:rPr>
              <w:t>W</w:t>
            </w:r>
          </w:p>
        </w:tc>
        <w:tc>
          <w:tcPr>
            <w:tcW w:w="3973" w:type="dxa"/>
            <w:gridSpan w:val="2"/>
          </w:tcPr>
          <w:p w14:paraId="0D399737" w14:textId="77777777" w:rsidR="00CF19E7" w:rsidRPr="00CE5546" w:rsidRDefault="00CF19E7" w:rsidP="00570757">
            <w:pPr>
              <w:pStyle w:val="Tekstprzypisudolnego"/>
              <w:jc w:val="center"/>
              <w:rPr>
                <w:rFonts w:ascii="Arial" w:hAnsi="Arial" w:cs="Arial"/>
                <w:sz w:val="16"/>
                <w:szCs w:val="16"/>
              </w:rPr>
            </w:pPr>
            <w:r w:rsidRPr="00CE5546">
              <w:rPr>
                <w:rFonts w:ascii="Arial" w:hAnsi="Arial" w:cs="Arial"/>
                <w:sz w:val="16"/>
                <w:szCs w:val="16"/>
              </w:rPr>
              <w:t xml:space="preserve">Informacja o tym czy </w:t>
            </w:r>
            <w:r>
              <w:rPr>
                <w:rFonts w:ascii="Arial" w:hAnsi="Arial" w:cs="Arial"/>
                <w:sz w:val="16"/>
                <w:szCs w:val="16"/>
              </w:rPr>
              <w:t>może zostać</w:t>
            </w:r>
            <w:r w:rsidRPr="00CE5546">
              <w:rPr>
                <w:rFonts w:ascii="Arial" w:hAnsi="Arial" w:cs="Arial"/>
                <w:sz w:val="16"/>
                <w:szCs w:val="16"/>
              </w:rPr>
              <w:t xml:space="preserve"> założona lokata odnawialna</w:t>
            </w:r>
          </w:p>
        </w:tc>
      </w:tr>
      <w:tr w:rsidR="00CF19E7" w:rsidRPr="000E1730" w14:paraId="05336256" w14:textId="77777777" w:rsidTr="00CF19E7">
        <w:trPr>
          <w:jc w:val="center"/>
        </w:trPr>
        <w:tc>
          <w:tcPr>
            <w:tcW w:w="579" w:type="dxa"/>
          </w:tcPr>
          <w:p w14:paraId="1C3B414D" w14:textId="77777777" w:rsidR="00CF19E7" w:rsidRPr="000E1730" w:rsidRDefault="00CF19E7" w:rsidP="00570757">
            <w:pPr>
              <w:pStyle w:val="Tabela-zawarto"/>
              <w:rPr>
                <w:rFonts w:cs="Arial"/>
                <w:szCs w:val="16"/>
              </w:rPr>
            </w:pPr>
          </w:p>
        </w:tc>
        <w:tc>
          <w:tcPr>
            <w:tcW w:w="2817" w:type="dxa"/>
          </w:tcPr>
          <w:p w14:paraId="2844E324" w14:textId="77777777" w:rsidR="00CF19E7" w:rsidRPr="000E1730" w:rsidRDefault="00CF19E7" w:rsidP="00987772">
            <w:pPr>
              <w:pStyle w:val="Tabela-zawarto"/>
              <w:rPr>
                <w:rFonts w:cs="Arial"/>
                <w:szCs w:val="16"/>
                <w:lang w:val="en-US"/>
              </w:rPr>
            </w:pPr>
            <w:r w:rsidRPr="000E1730">
              <w:rPr>
                <w:rFonts w:cs="Arial"/>
                <w:szCs w:val="16"/>
                <w:lang w:val="en-US"/>
              </w:rPr>
              <w:t>-   -   -   CurrencyIdentificationCode</w:t>
            </w:r>
          </w:p>
        </w:tc>
        <w:tc>
          <w:tcPr>
            <w:tcW w:w="5101" w:type="dxa"/>
          </w:tcPr>
          <w:p w14:paraId="75CAB072" w14:textId="77777777" w:rsidR="00CF19E7" w:rsidRPr="000E1730" w:rsidRDefault="00CF19E7" w:rsidP="00570757">
            <w:pPr>
              <w:pStyle w:val="Tabela-zawarto"/>
            </w:pPr>
            <w:r w:rsidRPr="000E1730">
              <w:t>Typ waluty dla lokat</w:t>
            </w:r>
          </w:p>
        </w:tc>
        <w:tc>
          <w:tcPr>
            <w:tcW w:w="1597" w:type="dxa"/>
          </w:tcPr>
          <w:p w14:paraId="7BDFF37B" w14:textId="77777777" w:rsidR="00CF19E7" w:rsidRDefault="007E377F" w:rsidP="00570757">
            <w:pPr>
              <w:pStyle w:val="Tekstprzypisudolnego"/>
              <w:jc w:val="center"/>
              <w:rPr>
                <w:rFonts w:ascii="Arial" w:hAnsi="Arial" w:cs="Arial"/>
                <w:sz w:val="16"/>
                <w:szCs w:val="16"/>
              </w:rPr>
            </w:pPr>
            <w:r>
              <w:rPr>
                <w:rFonts w:ascii="Arial" w:hAnsi="Arial" w:cs="Arial"/>
                <w:sz w:val="16"/>
                <w:szCs w:val="16"/>
              </w:rPr>
              <w:t>W</w:t>
            </w:r>
          </w:p>
        </w:tc>
        <w:tc>
          <w:tcPr>
            <w:tcW w:w="3973" w:type="dxa"/>
            <w:gridSpan w:val="2"/>
          </w:tcPr>
          <w:p w14:paraId="598CAF71" w14:textId="77777777" w:rsidR="00CF19E7" w:rsidRPr="00CE5546" w:rsidRDefault="00CF19E7" w:rsidP="00570757">
            <w:pPr>
              <w:pStyle w:val="Tekstprzypisudolnego"/>
              <w:jc w:val="center"/>
              <w:rPr>
                <w:rFonts w:ascii="Arial" w:hAnsi="Arial" w:cs="Arial"/>
                <w:sz w:val="16"/>
                <w:szCs w:val="16"/>
              </w:rPr>
            </w:pPr>
            <w:r>
              <w:rPr>
                <w:rFonts w:ascii="Arial" w:hAnsi="Arial" w:cs="Arial"/>
                <w:sz w:val="16"/>
                <w:szCs w:val="16"/>
              </w:rPr>
              <w:t>Dopuszczalna waluta lokaty</w:t>
            </w:r>
          </w:p>
        </w:tc>
      </w:tr>
      <w:tr w:rsidR="00CF19E7" w:rsidRPr="000E1730" w14:paraId="2EECCECC" w14:textId="77777777" w:rsidTr="00CF19E7">
        <w:trPr>
          <w:jc w:val="center"/>
        </w:trPr>
        <w:tc>
          <w:tcPr>
            <w:tcW w:w="579" w:type="dxa"/>
          </w:tcPr>
          <w:p w14:paraId="1F504061" w14:textId="77777777" w:rsidR="00CF19E7" w:rsidRPr="000E1730" w:rsidRDefault="00CF19E7" w:rsidP="00570757">
            <w:pPr>
              <w:pStyle w:val="Tabela-zawarto"/>
              <w:rPr>
                <w:rFonts w:cs="Arial"/>
                <w:szCs w:val="16"/>
                <w:lang w:val="en-US"/>
              </w:rPr>
            </w:pPr>
          </w:p>
        </w:tc>
        <w:tc>
          <w:tcPr>
            <w:tcW w:w="2817" w:type="dxa"/>
          </w:tcPr>
          <w:p w14:paraId="64C2997C" w14:textId="77777777" w:rsidR="00CF19E7" w:rsidRPr="000E1730" w:rsidRDefault="00CF19E7" w:rsidP="00987772">
            <w:pPr>
              <w:pStyle w:val="Tabela-zawarto"/>
              <w:rPr>
                <w:rFonts w:cs="Arial"/>
                <w:szCs w:val="16"/>
              </w:rPr>
            </w:pPr>
            <w:r w:rsidRPr="000E1730">
              <w:rPr>
                <w:rFonts w:cs="Arial"/>
                <w:szCs w:val="16"/>
              </w:rPr>
              <w:t>-   -   -   MinDepositAmount</w:t>
            </w:r>
          </w:p>
        </w:tc>
        <w:tc>
          <w:tcPr>
            <w:tcW w:w="5101" w:type="dxa"/>
          </w:tcPr>
          <w:p w14:paraId="1887187E" w14:textId="77777777" w:rsidR="00CF19E7" w:rsidRPr="000E1730" w:rsidRDefault="00CF19E7" w:rsidP="00570757">
            <w:pPr>
              <w:pStyle w:val="Tabela-zawarto"/>
            </w:pPr>
            <w:r w:rsidRPr="000E1730">
              <w:t>Minimalna kwota wpłaty</w:t>
            </w:r>
          </w:p>
        </w:tc>
        <w:tc>
          <w:tcPr>
            <w:tcW w:w="1597" w:type="dxa"/>
          </w:tcPr>
          <w:p w14:paraId="11C36993" w14:textId="77777777" w:rsidR="00CF19E7" w:rsidRPr="00CE5546" w:rsidRDefault="00CF19E7" w:rsidP="00570757">
            <w:pPr>
              <w:pStyle w:val="Tekstprzypisudolnego"/>
              <w:jc w:val="center"/>
              <w:rPr>
                <w:rFonts w:ascii="Arial" w:hAnsi="Arial" w:cs="Arial"/>
                <w:sz w:val="16"/>
                <w:szCs w:val="16"/>
              </w:rPr>
            </w:pPr>
          </w:p>
        </w:tc>
        <w:tc>
          <w:tcPr>
            <w:tcW w:w="3973" w:type="dxa"/>
            <w:gridSpan w:val="2"/>
          </w:tcPr>
          <w:p w14:paraId="10B5F10A" w14:textId="77777777" w:rsidR="00CF19E7" w:rsidRPr="00CE5546" w:rsidRDefault="00CF19E7" w:rsidP="00570757">
            <w:pPr>
              <w:pStyle w:val="Tekstprzypisudolnego"/>
              <w:jc w:val="center"/>
              <w:rPr>
                <w:rFonts w:ascii="Arial" w:hAnsi="Arial" w:cs="Arial"/>
                <w:sz w:val="16"/>
                <w:szCs w:val="16"/>
              </w:rPr>
            </w:pPr>
          </w:p>
        </w:tc>
      </w:tr>
      <w:tr w:rsidR="00CF19E7" w:rsidRPr="000E1730" w14:paraId="7777A966" w14:textId="77777777" w:rsidTr="00CF19E7">
        <w:trPr>
          <w:jc w:val="center"/>
        </w:trPr>
        <w:tc>
          <w:tcPr>
            <w:tcW w:w="579" w:type="dxa"/>
          </w:tcPr>
          <w:p w14:paraId="4DC62A7F" w14:textId="77777777" w:rsidR="00CF19E7" w:rsidRPr="000E1730" w:rsidRDefault="00CF19E7" w:rsidP="00570757">
            <w:pPr>
              <w:pStyle w:val="Tabela-zawarto"/>
              <w:rPr>
                <w:rFonts w:cs="Arial"/>
                <w:szCs w:val="16"/>
              </w:rPr>
            </w:pPr>
          </w:p>
        </w:tc>
        <w:tc>
          <w:tcPr>
            <w:tcW w:w="2817" w:type="dxa"/>
          </w:tcPr>
          <w:p w14:paraId="4659216E" w14:textId="77777777" w:rsidR="00CF19E7" w:rsidRPr="000E1730" w:rsidRDefault="00CF19E7" w:rsidP="00987772">
            <w:pPr>
              <w:pStyle w:val="Tabela-zawarto"/>
              <w:rPr>
                <w:rFonts w:cs="Arial"/>
                <w:szCs w:val="16"/>
              </w:rPr>
            </w:pPr>
            <w:r w:rsidRPr="000E1730">
              <w:rPr>
                <w:rFonts w:cs="Arial"/>
                <w:szCs w:val="16"/>
              </w:rPr>
              <w:t>-   -   -   Description</w:t>
            </w:r>
          </w:p>
        </w:tc>
        <w:tc>
          <w:tcPr>
            <w:tcW w:w="5101" w:type="dxa"/>
          </w:tcPr>
          <w:p w14:paraId="646443E3" w14:textId="77777777" w:rsidR="00CF19E7" w:rsidRPr="000E1730" w:rsidRDefault="00CF19E7" w:rsidP="00F66568">
            <w:pPr>
              <w:pStyle w:val="Tabela-zawarto"/>
            </w:pPr>
            <w:r w:rsidRPr="000E1730">
              <w:t xml:space="preserve">Dodatkowe informacje o </w:t>
            </w:r>
            <w:r>
              <w:t>dostępnych lokatach</w:t>
            </w:r>
          </w:p>
        </w:tc>
        <w:tc>
          <w:tcPr>
            <w:tcW w:w="1597" w:type="dxa"/>
          </w:tcPr>
          <w:p w14:paraId="758D4DE1" w14:textId="77777777" w:rsidR="00CF19E7" w:rsidRDefault="007E377F" w:rsidP="00F66568">
            <w:pPr>
              <w:pStyle w:val="Tabela-zawarto"/>
              <w:jc w:val="center"/>
              <w:rPr>
                <w:rFonts w:cs="Arial"/>
                <w:szCs w:val="16"/>
              </w:rPr>
            </w:pPr>
            <w:r>
              <w:rPr>
                <w:rFonts w:cs="Arial"/>
                <w:szCs w:val="16"/>
              </w:rPr>
              <w:t>W</w:t>
            </w:r>
          </w:p>
        </w:tc>
        <w:tc>
          <w:tcPr>
            <w:tcW w:w="3973" w:type="dxa"/>
            <w:gridSpan w:val="2"/>
          </w:tcPr>
          <w:p w14:paraId="48F19897" w14:textId="77777777" w:rsidR="00CF19E7" w:rsidRPr="000E1730" w:rsidRDefault="00CF19E7" w:rsidP="00F66568">
            <w:pPr>
              <w:pStyle w:val="Tabela-zawarto"/>
              <w:jc w:val="center"/>
              <w:rPr>
                <w:rFonts w:cs="Arial"/>
                <w:szCs w:val="16"/>
              </w:rPr>
            </w:pPr>
            <w:r>
              <w:rPr>
                <w:rFonts w:cs="Arial"/>
                <w:szCs w:val="16"/>
              </w:rPr>
              <w:t>Opis produktu lokatowego</w:t>
            </w:r>
          </w:p>
        </w:tc>
      </w:tr>
      <w:tr w:rsidR="00CF19E7" w:rsidRPr="000E1730" w14:paraId="3562B737" w14:textId="77777777" w:rsidTr="00CF19E7">
        <w:trPr>
          <w:jc w:val="center"/>
        </w:trPr>
        <w:tc>
          <w:tcPr>
            <w:tcW w:w="579" w:type="dxa"/>
          </w:tcPr>
          <w:p w14:paraId="44AAB85F" w14:textId="77777777" w:rsidR="00CF19E7" w:rsidRPr="000E1730" w:rsidRDefault="00CF19E7" w:rsidP="00570757">
            <w:pPr>
              <w:pStyle w:val="Tabela-zawarto"/>
              <w:rPr>
                <w:rFonts w:cs="Arial"/>
                <w:szCs w:val="16"/>
              </w:rPr>
            </w:pPr>
            <w:r>
              <w:rPr>
                <w:rFonts w:cs="Arial"/>
                <w:szCs w:val="16"/>
              </w:rPr>
              <w:t>H-17</w:t>
            </w:r>
          </w:p>
        </w:tc>
        <w:tc>
          <w:tcPr>
            <w:tcW w:w="2817" w:type="dxa"/>
          </w:tcPr>
          <w:p w14:paraId="646FFA56" w14:textId="77777777" w:rsidR="00CF19E7" w:rsidRPr="000E1730" w:rsidRDefault="00CF19E7" w:rsidP="001166FF">
            <w:pPr>
              <w:pStyle w:val="Tabela-zawarto"/>
              <w:rPr>
                <w:rFonts w:cs="Arial"/>
                <w:szCs w:val="16"/>
              </w:rPr>
            </w:pPr>
            <w:r w:rsidRPr="000E1730">
              <w:rPr>
                <w:rFonts w:cs="Arial"/>
                <w:szCs w:val="16"/>
              </w:rPr>
              <w:t xml:space="preserve">-   -   </w:t>
            </w:r>
            <w:r w:rsidRPr="00F66568">
              <w:rPr>
                <w:rFonts w:cs="Arial"/>
                <w:szCs w:val="16"/>
              </w:rPr>
              <w:t>DepositInterestInformation</w:t>
            </w:r>
          </w:p>
        </w:tc>
        <w:tc>
          <w:tcPr>
            <w:tcW w:w="5101" w:type="dxa"/>
          </w:tcPr>
          <w:p w14:paraId="36E3AFAD" w14:textId="77777777" w:rsidR="00CF19E7" w:rsidRPr="000E1730" w:rsidRDefault="00CF19E7" w:rsidP="00570757">
            <w:pPr>
              <w:pStyle w:val="Tabela-zawarto"/>
            </w:pPr>
            <w:r>
              <w:t>Informacja o oprocentowaniach dla danego produktu z oferty lokat</w:t>
            </w:r>
          </w:p>
        </w:tc>
        <w:tc>
          <w:tcPr>
            <w:tcW w:w="1597" w:type="dxa"/>
          </w:tcPr>
          <w:p w14:paraId="57D7520B" w14:textId="77777777" w:rsidR="00CF19E7" w:rsidRPr="00CE5546" w:rsidRDefault="007E377F" w:rsidP="00570757">
            <w:pPr>
              <w:pStyle w:val="Tekstprzypisudolnego"/>
              <w:jc w:val="center"/>
              <w:rPr>
                <w:rFonts w:ascii="Arial" w:hAnsi="Arial" w:cs="Arial"/>
                <w:sz w:val="16"/>
                <w:szCs w:val="16"/>
              </w:rPr>
            </w:pPr>
            <w:r>
              <w:rPr>
                <w:rFonts w:ascii="Arial" w:hAnsi="Arial" w:cs="Arial"/>
                <w:sz w:val="16"/>
                <w:szCs w:val="16"/>
              </w:rPr>
              <w:t>W</w:t>
            </w:r>
          </w:p>
        </w:tc>
        <w:tc>
          <w:tcPr>
            <w:tcW w:w="3973" w:type="dxa"/>
            <w:gridSpan w:val="2"/>
          </w:tcPr>
          <w:p w14:paraId="7A7353CC" w14:textId="77777777" w:rsidR="00CF19E7" w:rsidRPr="00CE5546" w:rsidRDefault="007E377F" w:rsidP="007E377F">
            <w:pPr>
              <w:pStyle w:val="Tabela-zawarto"/>
              <w:jc w:val="center"/>
              <w:rPr>
                <w:rFonts w:cs="Arial"/>
                <w:szCs w:val="16"/>
              </w:rPr>
            </w:pPr>
            <w:r w:rsidRPr="007E377F">
              <w:rPr>
                <w:rFonts w:cs="Arial"/>
                <w:szCs w:val="16"/>
              </w:rPr>
              <w:t>Informacja o oprocentowaniach dla danego produktu</w:t>
            </w:r>
          </w:p>
        </w:tc>
      </w:tr>
      <w:tr w:rsidR="00CF19E7" w:rsidRPr="000E1730" w14:paraId="71B95FA3" w14:textId="77777777" w:rsidTr="00CF19E7">
        <w:trPr>
          <w:jc w:val="center"/>
        </w:trPr>
        <w:tc>
          <w:tcPr>
            <w:tcW w:w="579" w:type="dxa"/>
          </w:tcPr>
          <w:p w14:paraId="271B876F" w14:textId="77777777" w:rsidR="00CF19E7" w:rsidRPr="000E1730" w:rsidRDefault="00CF19E7" w:rsidP="00570757">
            <w:pPr>
              <w:pStyle w:val="Tabela-zawarto"/>
              <w:rPr>
                <w:rFonts w:cs="Arial"/>
                <w:szCs w:val="16"/>
              </w:rPr>
            </w:pPr>
          </w:p>
        </w:tc>
        <w:tc>
          <w:tcPr>
            <w:tcW w:w="2817" w:type="dxa"/>
          </w:tcPr>
          <w:p w14:paraId="6627679E" w14:textId="77777777" w:rsidR="00CF19E7" w:rsidRPr="00F66568" w:rsidRDefault="00CF19E7" w:rsidP="00987772">
            <w:pPr>
              <w:pStyle w:val="Tabela-zawarto"/>
              <w:rPr>
                <w:rFonts w:cs="Arial"/>
                <w:szCs w:val="16"/>
              </w:rPr>
            </w:pPr>
            <w:r w:rsidRPr="000E1730">
              <w:rPr>
                <w:rFonts w:cs="Arial"/>
                <w:szCs w:val="16"/>
              </w:rPr>
              <w:t xml:space="preserve">-   -   -   </w:t>
            </w:r>
            <w:r w:rsidRPr="00F66568">
              <w:rPr>
                <w:rFonts w:cs="Arial"/>
                <w:szCs w:val="16"/>
              </w:rPr>
              <w:t>InterestRateIdentifier</w:t>
            </w:r>
          </w:p>
        </w:tc>
        <w:tc>
          <w:tcPr>
            <w:tcW w:w="5101" w:type="dxa"/>
          </w:tcPr>
          <w:p w14:paraId="10BEFE61" w14:textId="77777777" w:rsidR="00CF19E7" w:rsidRPr="000E1730" w:rsidRDefault="00CF19E7" w:rsidP="00570757">
            <w:pPr>
              <w:pStyle w:val="Tabela-zawarto"/>
            </w:pPr>
            <w:r>
              <w:t>Identyfikator oprocentowania</w:t>
            </w:r>
          </w:p>
        </w:tc>
        <w:tc>
          <w:tcPr>
            <w:tcW w:w="1597" w:type="dxa"/>
          </w:tcPr>
          <w:p w14:paraId="0A318AE3" w14:textId="77777777" w:rsidR="00CF19E7" w:rsidRPr="001166FF" w:rsidRDefault="007E377F" w:rsidP="001166FF">
            <w:pPr>
              <w:pStyle w:val="Tabela-zawarto"/>
              <w:jc w:val="center"/>
              <w:rPr>
                <w:rFonts w:cs="Arial"/>
                <w:szCs w:val="16"/>
              </w:rPr>
            </w:pPr>
            <w:r>
              <w:rPr>
                <w:rFonts w:cs="Arial"/>
                <w:szCs w:val="16"/>
              </w:rPr>
              <w:t>W</w:t>
            </w:r>
          </w:p>
        </w:tc>
        <w:tc>
          <w:tcPr>
            <w:tcW w:w="3973" w:type="dxa"/>
            <w:gridSpan w:val="2"/>
          </w:tcPr>
          <w:p w14:paraId="29A9CA0F" w14:textId="77777777" w:rsidR="00CF19E7" w:rsidRPr="001166FF" w:rsidRDefault="00CF19E7" w:rsidP="001166FF">
            <w:pPr>
              <w:pStyle w:val="Tabela-zawarto"/>
              <w:jc w:val="center"/>
              <w:rPr>
                <w:rFonts w:cs="Arial"/>
                <w:szCs w:val="16"/>
              </w:rPr>
            </w:pPr>
            <w:r w:rsidRPr="001166FF">
              <w:rPr>
                <w:rFonts w:cs="Arial"/>
                <w:szCs w:val="16"/>
              </w:rPr>
              <w:t>Identyfikator oprocentowania</w:t>
            </w:r>
          </w:p>
        </w:tc>
      </w:tr>
      <w:tr w:rsidR="00CF19E7" w:rsidRPr="000E1730" w14:paraId="21926120" w14:textId="77777777" w:rsidTr="00CF19E7">
        <w:trPr>
          <w:jc w:val="center"/>
        </w:trPr>
        <w:tc>
          <w:tcPr>
            <w:tcW w:w="579" w:type="dxa"/>
          </w:tcPr>
          <w:p w14:paraId="6F96E746" w14:textId="77777777" w:rsidR="00CF19E7" w:rsidRPr="000E1730" w:rsidRDefault="00CF19E7" w:rsidP="00570757">
            <w:pPr>
              <w:pStyle w:val="Tabela-zawarto"/>
              <w:rPr>
                <w:rFonts w:cs="Arial"/>
                <w:szCs w:val="16"/>
              </w:rPr>
            </w:pPr>
          </w:p>
        </w:tc>
        <w:tc>
          <w:tcPr>
            <w:tcW w:w="2817" w:type="dxa"/>
          </w:tcPr>
          <w:p w14:paraId="0B335A66" w14:textId="77777777" w:rsidR="00CF19E7" w:rsidRPr="00F66568" w:rsidRDefault="00CF19E7" w:rsidP="00987772">
            <w:pPr>
              <w:pStyle w:val="Tabela-zawarto"/>
              <w:rPr>
                <w:rFonts w:cs="Arial"/>
                <w:szCs w:val="16"/>
              </w:rPr>
            </w:pPr>
            <w:r w:rsidRPr="000E1730">
              <w:rPr>
                <w:rFonts w:cs="Arial"/>
                <w:szCs w:val="16"/>
              </w:rPr>
              <w:t xml:space="preserve">-   -   -   </w:t>
            </w:r>
            <w:r w:rsidRPr="00F66568">
              <w:rPr>
                <w:rFonts w:cs="Arial"/>
                <w:szCs w:val="16"/>
              </w:rPr>
              <w:t>InterestRateIdentifierType</w:t>
            </w:r>
          </w:p>
        </w:tc>
        <w:tc>
          <w:tcPr>
            <w:tcW w:w="5101" w:type="dxa"/>
          </w:tcPr>
          <w:p w14:paraId="4C1FB92B" w14:textId="77777777" w:rsidR="00CF19E7" w:rsidRPr="000E1730" w:rsidRDefault="00CF19E7" w:rsidP="00570757">
            <w:pPr>
              <w:pStyle w:val="Tabela-zawarto"/>
            </w:pPr>
            <w:r>
              <w:t>Rodzaj oprocentowania</w:t>
            </w:r>
          </w:p>
        </w:tc>
        <w:tc>
          <w:tcPr>
            <w:tcW w:w="1597" w:type="dxa"/>
          </w:tcPr>
          <w:p w14:paraId="780F96B6" w14:textId="77777777" w:rsidR="00CF19E7" w:rsidRPr="001166FF" w:rsidRDefault="007E377F" w:rsidP="001166FF">
            <w:pPr>
              <w:pStyle w:val="Tabela-zawarto"/>
              <w:jc w:val="center"/>
              <w:rPr>
                <w:rFonts w:cs="Arial"/>
                <w:szCs w:val="16"/>
              </w:rPr>
            </w:pPr>
            <w:r>
              <w:rPr>
                <w:rFonts w:cs="Arial"/>
                <w:szCs w:val="16"/>
              </w:rPr>
              <w:t>W</w:t>
            </w:r>
          </w:p>
        </w:tc>
        <w:tc>
          <w:tcPr>
            <w:tcW w:w="3973" w:type="dxa"/>
            <w:gridSpan w:val="2"/>
          </w:tcPr>
          <w:p w14:paraId="0915BA22" w14:textId="77777777" w:rsidR="00CF19E7" w:rsidRPr="001166FF" w:rsidRDefault="00CF19E7" w:rsidP="001166FF">
            <w:pPr>
              <w:pStyle w:val="Tabela-zawarto"/>
              <w:jc w:val="center"/>
              <w:rPr>
                <w:rFonts w:cs="Arial"/>
                <w:szCs w:val="16"/>
              </w:rPr>
            </w:pPr>
            <w:r w:rsidRPr="001166FF">
              <w:rPr>
                <w:rFonts w:cs="Arial"/>
                <w:szCs w:val="16"/>
              </w:rPr>
              <w:t>Rodzaj oprocentowania</w:t>
            </w:r>
            <w:r>
              <w:rPr>
                <w:rFonts w:cs="Arial"/>
                <w:szCs w:val="16"/>
              </w:rPr>
              <w:t xml:space="preserve">: </w:t>
            </w:r>
            <w:r>
              <w:rPr>
                <w:rFonts w:cs="Arial"/>
                <w:color w:val="000000"/>
                <w:sz w:val="14"/>
                <w:szCs w:val="14"/>
                <w:highlight w:val="white"/>
              </w:rPr>
              <w:t>LOKATA</w:t>
            </w:r>
            <w:r>
              <w:rPr>
                <w:rFonts w:cs="Arial"/>
                <w:color w:val="000000"/>
                <w:sz w:val="14"/>
                <w:szCs w:val="14"/>
              </w:rPr>
              <w:t xml:space="preserve"> </w:t>
            </w:r>
            <w:r>
              <w:rPr>
                <w:rFonts w:cs="Arial"/>
                <w:szCs w:val="16"/>
              </w:rPr>
              <w:t xml:space="preserve">/ </w:t>
            </w:r>
            <w:r>
              <w:rPr>
                <w:rFonts w:cs="Arial"/>
                <w:color w:val="000000"/>
                <w:sz w:val="14"/>
                <w:szCs w:val="14"/>
                <w:highlight w:val="white"/>
              </w:rPr>
              <w:t>ZERWANIE_LOKATY</w:t>
            </w:r>
          </w:p>
        </w:tc>
      </w:tr>
      <w:tr w:rsidR="00CF19E7" w:rsidRPr="000E1730" w14:paraId="360F78BF" w14:textId="77777777" w:rsidTr="00CF19E7">
        <w:trPr>
          <w:jc w:val="center"/>
        </w:trPr>
        <w:tc>
          <w:tcPr>
            <w:tcW w:w="579" w:type="dxa"/>
          </w:tcPr>
          <w:p w14:paraId="07A4DA00" w14:textId="77777777" w:rsidR="00CF19E7" w:rsidRPr="000E1730" w:rsidRDefault="00CF19E7" w:rsidP="00570757">
            <w:pPr>
              <w:pStyle w:val="Tabela-zawarto"/>
              <w:rPr>
                <w:rFonts w:cs="Arial"/>
                <w:szCs w:val="16"/>
              </w:rPr>
            </w:pPr>
          </w:p>
        </w:tc>
        <w:tc>
          <w:tcPr>
            <w:tcW w:w="2817" w:type="dxa"/>
          </w:tcPr>
          <w:p w14:paraId="5A4BEF84" w14:textId="77777777" w:rsidR="00CF19E7" w:rsidRPr="00F66568" w:rsidRDefault="00CF19E7" w:rsidP="00987772">
            <w:pPr>
              <w:pStyle w:val="Tabela-zawarto"/>
              <w:rPr>
                <w:rFonts w:cs="Arial"/>
                <w:szCs w:val="16"/>
              </w:rPr>
            </w:pPr>
            <w:r w:rsidRPr="000E1730">
              <w:rPr>
                <w:rFonts w:cs="Arial"/>
                <w:szCs w:val="16"/>
              </w:rPr>
              <w:t xml:space="preserve">-   -   -   </w:t>
            </w:r>
            <w:r>
              <w:rPr>
                <w:rFonts w:cs="Arial"/>
                <w:szCs w:val="16"/>
              </w:rPr>
              <w:t>InterestRate</w:t>
            </w:r>
          </w:p>
        </w:tc>
        <w:tc>
          <w:tcPr>
            <w:tcW w:w="5101" w:type="dxa"/>
          </w:tcPr>
          <w:p w14:paraId="2E3079AA" w14:textId="77777777" w:rsidR="00CF19E7" w:rsidRPr="000E1730" w:rsidRDefault="00CF19E7" w:rsidP="00570757">
            <w:pPr>
              <w:pStyle w:val="Tabela-zawarto"/>
            </w:pPr>
            <w:r>
              <w:t>Wysokość oprocentowania</w:t>
            </w:r>
          </w:p>
        </w:tc>
        <w:tc>
          <w:tcPr>
            <w:tcW w:w="1597" w:type="dxa"/>
          </w:tcPr>
          <w:p w14:paraId="14B83904" w14:textId="77777777" w:rsidR="00CF19E7" w:rsidRPr="001166FF" w:rsidRDefault="007E377F" w:rsidP="001166FF">
            <w:pPr>
              <w:pStyle w:val="Tabela-zawarto"/>
              <w:jc w:val="center"/>
              <w:rPr>
                <w:rFonts w:cs="Arial"/>
                <w:szCs w:val="16"/>
              </w:rPr>
            </w:pPr>
            <w:r>
              <w:rPr>
                <w:rFonts w:cs="Arial"/>
                <w:szCs w:val="16"/>
              </w:rPr>
              <w:t>W</w:t>
            </w:r>
          </w:p>
        </w:tc>
        <w:tc>
          <w:tcPr>
            <w:tcW w:w="3973" w:type="dxa"/>
            <w:gridSpan w:val="2"/>
          </w:tcPr>
          <w:p w14:paraId="7A700227" w14:textId="77777777" w:rsidR="00CF19E7" w:rsidRPr="001166FF" w:rsidRDefault="00CF19E7" w:rsidP="001166FF">
            <w:pPr>
              <w:pStyle w:val="Tabela-zawarto"/>
              <w:jc w:val="center"/>
              <w:rPr>
                <w:rFonts w:cs="Arial"/>
                <w:szCs w:val="16"/>
              </w:rPr>
            </w:pPr>
            <w:r w:rsidRPr="001166FF">
              <w:rPr>
                <w:rFonts w:cs="Arial"/>
                <w:szCs w:val="16"/>
              </w:rPr>
              <w:t>Wysokość oprocentowania</w:t>
            </w:r>
          </w:p>
        </w:tc>
      </w:tr>
    </w:tbl>
    <w:p w14:paraId="0A98047E" w14:textId="77777777" w:rsidR="0030188E" w:rsidRPr="000E1730" w:rsidRDefault="0030188E" w:rsidP="0030188E">
      <w:pPr>
        <w:rPr>
          <w:rFonts w:ascii="Arial" w:hAnsi="Arial" w:cs="Arial"/>
          <w:sz w:val="16"/>
          <w:szCs w:val="16"/>
        </w:rPr>
      </w:pPr>
    </w:p>
    <w:p w14:paraId="04F105BB" w14:textId="77777777" w:rsidR="0030188E" w:rsidRPr="000E1730" w:rsidRDefault="0030188E" w:rsidP="0030188E"/>
    <w:p w14:paraId="2D759400" w14:textId="77777777" w:rsidR="00775CC5" w:rsidRPr="000E1730" w:rsidRDefault="0047273A" w:rsidP="00F63B03">
      <w:pPr>
        <w:pStyle w:val="Nagwek2"/>
      </w:pPr>
      <w:r w:rsidRPr="000E1730">
        <w:br w:type="page"/>
      </w:r>
      <w:bookmarkStart w:id="248" w:name="_Toc456852747"/>
      <w:bookmarkStart w:id="249" w:name="_Toc147831997"/>
      <w:r w:rsidR="00775CC5" w:rsidRPr="000E1730">
        <w:lastRenderedPageBreak/>
        <w:t>Komunikat żądania GeneralInformationInquiryRequest</w:t>
      </w:r>
      <w:bookmarkEnd w:id="248"/>
      <w:bookmarkEnd w:id="249"/>
    </w:p>
    <w:p w14:paraId="12BB9F44" w14:textId="77777777" w:rsidR="00775CC5" w:rsidRPr="000E1730" w:rsidRDefault="00775CC5" w:rsidP="00C51BF6">
      <w:pPr>
        <w:pStyle w:val="OpisZnak"/>
      </w:pPr>
      <w:r w:rsidRPr="000E1730">
        <w:t>Usługa GenerallInformationInquiryRequest może służyć do przesy</w:t>
      </w:r>
      <w:r w:rsidR="00495519" w:rsidRPr="000E1730">
        <w:t xml:space="preserve">łania raportów z ZSK-C do </w:t>
      </w:r>
      <w:r w:rsidR="00BD71E0" w:rsidRPr="0032379D">
        <w:rPr>
          <w:highlight w:val="cyan"/>
        </w:rPr>
        <w:t>XXXX</w:t>
      </w:r>
      <w:r w:rsidRPr="000E1730">
        <w:t>. Poniżej zaprezentowano ogólną zasadę wypełniania dokumentu, bez wskazania konkretnego raportu.</w:t>
      </w:r>
      <w:r w:rsidR="00F809C2">
        <w:t xml:space="preserve"> </w:t>
      </w:r>
    </w:p>
    <w:p w14:paraId="42D9B052" w14:textId="125FEF72" w:rsidR="00107FCA" w:rsidRPr="000E1730" w:rsidRDefault="00107FCA" w:rsidP="00107FCA">
      <w:pPr>
        <w:pStyle w:val="Legenda"/>
      </w:pPr>
      <w:bookmarkStart w:id="250" w:name="_Toc456852831"/>
      <w:bookmarkStart w:id="251" w:name="_Toc146620100"/>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29</w:t>
      </w:r>
      <w:r w:rsidR="004572E1">
        <w:rPr>
          <w:noProof/>
        </w:rPr>
        <w:fldChar w:fldCharType="end"/>
      </w:r>
      <w:r w:rsidRPr="000E1730">
        <w:t>: Komunikat żądania GeneralInformationInquiryRequest</w:t>
      </w:r>
      <w:bookmarkEnd w:id="250"/>
      <w:bookmarkEnd w:id="251"/>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42"/>
        <w:gridCol w:w="2675"/>
        <w:gridCol w:w="3171"/>
        <w:gridCol w:w="1497"/>
        <w:gridCol w:w="2410"/>
        <w:gridCol w:w="3644"/>
      </w:tblGrid>
      <w:tr w:rsidR="00CF19E7" w:rsidRPr="000E1730" w14:paraId="35B34E95" w14:textId="77777777" w:rsidTr="00CF19E7">
        <w:trPr>
          <w:tblHeader/>
        </w:trPr>
        <w:tc>
          <w:tcPr>
            <w:tcW w:w="742" w:type="dxa"/>
            <w:shd w:val="solid" w:color="auto" w:fill="auto"/>
            <w:vAlign w:val="center"/>
          </w:tcPr>
          <w:p w14:paraId="344E119B" w14:textId="77777777" w:rsidR="00CF19E7" w:rsidRPr="000E1730" w:rsidRDefault="00CF19E7" w:rsidP="00A2327A">
            <w:pPr>
              <w:pStyle w:val="Tabela-nagwek"/>
              <w:jc w:val="center"/>
            </w:pPr>
            <w:r w:rsidRPr="000E1730">
              <w:t>Nr</w:t>
            </w:r>
          </w:p>
        </w:tc>
        <w:tc>
          <w:tcPr>
            <w:tcW w:w="2675" w:type="dxa"/>
            <w:shd w:val="solid" w:color="auto" w:fill="auto"/>
          </w:tcPr>
          <w:p w14:paraId="32063CA7" w14:textId="77777777" w:rsidR="00CF19E7" w:rsidRPr="000E1730" w:rsidRDefault="00CF19E7" w:rsidP="00A2327A">
            <w:pPr>
              <w:pStyle w:val="Tabela-nagwek"/>
            </w:pPr>
            <w:r w:rsidRPr="000E1730">
              <w:t>Nazwa elementu</w:t>
            </w:r>
          </w:p>
        </w:tc>
        <w:tc>
          <w:tcPr>
            <w:tcW w:w="3171" w:type="dxa"/>
            <w:shd w:val="solid" w:color="auto" w:fill="auto"/>
          </w:tcPr>
          <w:p w14:paraId="3451A83D" w14:textId="77777777" w:rsidR="00CF19E7" w:rsidRPr="000E1730" w:rsidRDefault="00CF19E7" w:rsidP="00A2327A">
            <w:pPr>
              <w:pStyle w:val="Tabela-nagwek"/>
              <w:jc w:val="center"/>
            </w:pPr>
            <w:r w:rsidRPr="000E1730">
              <w:t>Opis</w:t>
            </w:r>
          </w:p>
        </w:tc>
        <w:tc>
          <w:tcPr>
            <w:tcW w:w="1497" w:type="dxa"/>
            <w:shd w:val="solid" w:color="auto" w:fill="auto"/>
          </w:tcPr>
          <w:p w14:paraId="3BAFF045" w14:textId="77777777" w:rsidR="00CF19E7" w:rsidRPr="000E1730" w:rsidRDefault="00CF19E7" w:rsidP="00A2327A">
            <w:pPr>
              <w:pStyle w:val="Tabela-nagwek"/>
              <w:jc w:val="center"/>
            </w:pPr>
            <w:r w:rsidRPr="00CF19E7">
              <w:t>Wymagalność</w:t>
            </w:r>
          </w:p>
        </w:tc>
        <w:tc>
          <w:tcPr>
            <w:tcW w:w="6054" w:type="dxa"/>
            <w:gridSpan w:val="2"/>
            <w:shd w:val="solid" w:color="auto" w:fill="auto"/>
          </w:tcPr>
          <w:p w14:paraId="67A1652D" w14:textId="77777777" w:rsidR="00CF19E7" w:rsidRPr="000E1730" w:rsidRDefault="00CF19E7" w:rsidP="00A2327A">
            <w:pPr>
              <w:pStyle w:val="Tabela-nagwek"/>
              <w:jc w:val="center"/>
            </w:pPr>
            <w:r w:rsidRPr="000E1730">
              <w:t>Wprowadzana wartość</w:t>
            </w:r>
          </w:p>
        </w:tc>
      </w:tr>
      <w:tr w:rsidR="00CF19E7" w:rsidRPr="000E1730" w14:paraId="3561F174" w14:textId="77777777" w:rsidTr="00CF19E7">
        <w:tc>
          <w:tcPr>
            <w:tcW w:w="742" w:type="dxa"/>
            <w:vAlign w:val="center"/>
          </w:tcPr>
          <w:p w14:paraId="3ADA7ECC" w14:textId="77777777" w:rsidR="00CF19E7" w:rsidRPr="000E1730" w:rsidRDefault="00CF19E7" w:rsidP="00A2327A">
            <w:pPr>
              <w:pStyle w:val="Tabela-zawarto"/>
              <w:jc w:val="center"/>
            </w:pPr>
          </w:p>
        </w:tc>
        <w:tc>
          <w:tcPr>
            <w:tcW w:w="2675" w:type="dxa"/>
            <w:vAlign w:val="center"/>
          </w:tcPr>
          <w:p w14:paraId="6B3F3BB0" w14:textId="77777777" w:rsidR="00CF19E7" w:rsidRPr="000E1730" w:rsidRDefault="00CF19E7" w:rsidP="00A2327A">
            <w:pPr>
              <w:pStyle w:val="Tabela-zawarto"/>
            </w:pPr>
            <w:r w:rsidRPr="000E1730">
              <w:t>GeneralInformationInquiryRequest</w:t>
            </w:r>
          </w:p>
        </w:tc>
        <w:tc>
          <w:tcPr>
            <w:tcW w:w="10722" w:type="dxa"/>
            <w:gridSpan w:val="4"/>
          </w:tcPr>
          <w:p w14:paraId="73E1B822" w14:textId="77777777" w:rsidR="00CF19E7" w:rsidRPr="000E1730" w:rsidRDefault="00CF19E7" w:rsidP="00A2327A">
            <w:pPr>
              <w:pStyle w:val="Tabela-zawarto"/>
              <w:jc w:val="center"/>
            </w:pPr>
            <w:r w:rsidRPr="000E1730">
              <w:t>Lista wiadomości tekstowych  – komunikat typu żądanie</w:t>
            </w:r>
          </w:p>
        </w:tc>
      </w:tr>
      <w:tr w:rsidR="007E377F" w:rsidRPr="000E1730" w14:paraId="134294C4" w14:textId="77777777" w:rsidTr="00C66BDB">
        <w:tc>
          <w:tcPr>
            <w:tcW w:w="742" w:type="dxa"/>
            <w:vAlign w:val="center"/>
          </w:tcPr>
          <w:p w14:paraId="0978C7C9" w14:textId="77777777" w:rsidR="007E377F" w:rsidRPr="000E1730" w:rsidRDefault="007E377F" w:rsidP="007E377F">
            <w:pPr>
              <w:pStyle w:val="Tabela-zawarto"/>
              <w:jc w:val="center"/>
            </w:pPr>
            <w:r w:rsidRPr="000E1730">
              <w:t>A-16</w:t>
            </w:r>
          </w:p>
        </w:tc>
        <w:tc>
          <w:tcPr>
            <w:tcW w:w="2675" w:type="dxa"/>
            <w:vAlign w:val="center"/>
          </w:tcPr>
          <w:p w14:paraId="799518EC"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3171" w:type="dxa"/>
          </w:tcPr>
          <w:p w14:paraId="67EA0AB2" w14:textId="77777777" w:rsidR="007E377F" w:rsidRPr="000E1730" w:rsidRDefault="007E377F" w:rsidP="007E377F">
            <w:pPr>
              <w:pStyle w:val="Tabela-zawarto"/>
            </w:pPr>
            <w:r w:rsidRPr="000E1730">
              <w:t>Komponent zawierający elementy nagłówka komunikatu</w:t>
            </w:r>
          </w:p>
        </w:tc>
        <w:tc>
          <w:tcPr>
            <w:tcW w:w="1497" w:type="dxa"/>
            <w:vAlign w:val="center"/>
          </w:tcPr>
          <w:p w14:paraId="18A93D56" w14:textId="77777777" w:rsidR="007E377F" w:rsidRPr="000E1730" w:rsidRDefault="007E377F" w:rsidP="007E377F">
            <w:pPr>
              <w:pStyle w:val="Tabela-zawarto"/>
              <w:jc w:val="center"/>
            </w:pPr>
            <w:r>
              <w:t>W</w:t>
            </w:r>
          </w:p>
        </w:tc>
        <w:tc>
          <w:tcPr>
            <w:tcW w:w="6054" w:type="dxa"/>
            <w:gridSpan w:val="2"/>
          </w:tcPr>
          <w:p w14:paraId="2FA2CA95" w14:textId="77777777" w:rsidR="007E377F" w:rsidRPr="000E1730" w:rsidRDefault="007E377F" w:rsidP="007E377F">
            <w:pPr>
              <w:pStyle w:val="Tabela-zawarto"/>
              <w:jc w:val="center"/>
            </w:pPr>
          </w:p>
        </w:tc>
      </w:tr>
      <w:tr w:rsidR="007E377F" w:rsidRPr="000E1730" w14:paraId="44E75B71" w14:textId="77777777" w:rsidTr="00C66BDB">
        <w:tc>
          <w:tcPr>
            <w:tcW w:w="742" w:type="dxa"/>
            <w:vAlign w:val="center"/>
          </w:tcPr>
          <w:p w14:paraId="7C51E67C" w14:textId="77777777" w:rsidR="007E377F" w:rsidRPr="000E1730" w:rsidRDefault="007E377F" w:rsidP="007E377F">
            <w:pPr>
              <w:pStyle w:val="Tabela-zawarto"/>
              <w:jc w:val="center"/>
            </w:pPr>
          </w:p>
        </w:tc>
        <w:tc>
          <w:tcPr>
            <w:tcW w:w="2675" w:type="dxa"/>
            <w:vAlign w:val="center"/>
          </w:tcPr>
          <w:p w14:paraId="6D042798" w14:textId="77777777" w:rsidR="007E377F" w:rsidRPr="000E1730" w:rsidRDefault="007E377F" w:rsidP="007E377F">
            <w:pPr>
              <w:pStyle w:val="Tabela-zawarto"/>
            </w:pPr>
            <w:r>
              <w:rPr>
                <w:lang w:val="en-US"/>
              </w:rPr>
              <w:t xml:space="preserve">-   -   </w:t>
            </w:r>
            <w:r w:rsidRPr="000E1730">
              <w:t>IssueDateTime</w:t>
            </w:r>
          </w:p>
        </w:tc>
        <w:tc>
          <w:tcPr>
            <w:tcW w:w="3171" w:type="dxa"/>
          </w:tcPr>
          <w:p w14:paraId="536FD87F" w14:textId="77777777" w:rsidR="007E377F" w:rsidRPr="000E1730" w:rsidRDefault="007E377F" w:rsidP="007E377F">
            <w:pPr>
              <w:pStyle w:val="Tabela-zawarto"/>
            </w:pPr>
            <w:r w:rsidRPr="000E1730">
              <w:t>Data i czas komunikatu</w:t>
            </w:r>
          </w:p>
        </w:tc>
        <w:tc>
          <w:tcPr>
            <w:tcW w:w="1497" w:type="dxa"/>
            <w:vAlign w:val="center"/>
          </w:tcPr>
          <w:p w14:paraId="04D157BB" w14:textId="77777777" w:rsidR="007E377F" w:rsidRPr="000E1730" w:rsidRDefault="007E377F" w:rsidP="007E377F">
            <w:pPr>
              <w:pStyle w:val="Tabela-zawarto"/>
              <w:jc w:val="center"/>
            </w:pPr>
            <w:r>
              <w:t>W</w:t>
            </w:r>
          </w:p>
        </w:tc>
        <w:tc>
          <w:tcPr>
            <w:tcW w:w="6054" w:type="dxa"/>
            <w:gridSpan w:val="2"/>
          </w:tcPr>
          <w:p w14:paraId="6E1F615F" w14:textId="77777777" w:rsidR="007E377F" w:rsidRPr="000E1730" w:rsidRDefault="007E377F" w:rsidP="007E377F">
            <w:pPr>
              <w:pStyle w:val="Tabela-zawarto"/>
              <w:jc w:val="center"/>
            </w:pPr>
            <w:r w:rsidRPr="000E1730">
              <w:t>Data i czas komunikatu</w:t>
            </w:r>
          </w:p>
        </w:tc>
      </w:tr>
      <w:tr w:rsidR="007E377F" w:rsidRPr="000E1730" w14:paraId="1BA54008" w14:textId="77777777" w:rsidTr="00C66BDB">
        <w:tc>
          <w:tcPr>
            <w:tcW w:w="742" w:type="dxa"/>
            <w:tcBorders>
              <w:bottom w:val="single" w:sz="4" w:space="0" w:color="auto"/>
            </w:tcBorders>
            <w:vAlign w:val="center"/>
          </w:tcPr>
          <w:p w14:paraId="7AABE779" w14:textId="77777777" w:rsidR="007E377F" w:rsidRPr="000E1730" w:rsidRDefault="007E377F" w:rsidP="007E377F">
            <w:pPr>
              <w:pStyle w:val="Tabela-zawarto"/>
              <w:jc w:val="center"/>
            </w:pPr>
          </w:p>
        </w:tc>
        <w:tc>
          <w:tcPr>
            <w:tcW w:w="2675" w:type="dxa"/>
            <w:tcBorders>
              <w:bottom w:val="single" w:sz="4" w:space="0" w:color="auto"/>
            </w:tcBorders>
            <w:vAlign w:val="center"/>
          </w:tcPr>
          <w:p w14:paraId="2FDBFC9A"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3171" w:type="dxa"/>
            <w:tcBorders>
              <w:bottom w:val="single" w:sz="4" w:space="0" w:color="auto"/>
            </w:tcBorders>
          </w:tcPr>
          <w:p w14:paraId="25766C4D" w14:textId="77777777" w:rsidR="007E377F" w:rsidRPr="000E1730" w:rsidRDefault="007E377F" w:rsidP="007E377F">
            <w:pPr>
              <w:pStyle w:val="Tabela-zawarto"/>
            </w:pPr>
            <w:r w:rsidRPr="000E1730">
              <w:t>Identyfikator komunikatu</w:t>
            </w:r>
          </w:p>
        </w:tc>
        <w:tc>
          <w:tcPr>
            <w:tcW w:w="1497" w:type="dxa"/>
            <w:tcBorders>
              <w:bottom w:val="single" w:sz="4" w:space="0" w:color="auto"/>
            </w:tcBorders>
            <w:vAlign w:val="center"/>
          </w:tcPr>
          <w:p w14:paraId="4B257CF8" w14:textId="77777777" w:rsidR="007E377F" w:rsidRPr="000E1730" w:rsidRDefault="007E377F" w:rsidP="007E377F">
            <w:pPr>
              <w:pStyle w:val="Tabela-zawarto"/>
              <w:jc w:val="center"/>
            </w:pPr>
            <w:r>
              <w:t>W</w:t>
            </w:r>
          </w:p>
        </w:tc>
        <w:tc>
          <w:tcPr>
            <w:tcW w:w="6054" w:type="dxa"/>
            <w:gridSpan w:val="2"/>
            <w:tcBorders>
              <w:bottom w:val="single" w:sz="4" w:space="0" w:color="auto"/>
            </w:tcBorders>
          </w:tcPr>
          <w:p w14:paraId="78381C5E" w14:textId="77777777" w:rsidR="007E377F" w:rsidRPr="000E1730" w:rsidRDefault="007E377F" w:rsidP="007E377F">
            <w:pPr>
              <w:pStyle w:val="Tabela-zawarto"/>
              <w:jc w:val="center"/>
            </w:pPr>
            <w:r w:rsidRPr="000E1730">
              <w:t>Dowolny ciąg znaków nadawany przez wysyłającego</w:t>
            </w:r>
          </w:p>
        </w:tc>
      </w:tr>
      <w:tr w:rsidR="007E377F" w:rsidRPr="000E1730" w14:paraId="5C67A802" w14:textId="77777777" w:rsidTr="00C66BDB">
        <w:tc>
          <w:tcPr>
            <w:tcW w:w="742" w:type="dxa"/>
            <w:tcBorders>
              <w:bottom w:val="single" w:sz="4" w:space="0" w:color="auto"/>
            </w:tcBorders>
            <w:vAlign w:val="center"/>
          </w:tcPr>
          <w:p w14:paraId="2D962C61" w14:textId="77777777" w:rsidR="007E377F" w:rsidRPr="000E1730" w:rsidRDefault="007E377F" w:rsidP="007E377F">
            <w:pPr>
              <w:pStyle w:val="Tabela-zawarto"/>
              <w:jc w:val="center"/>
            </w:pPr>
          </w:p>
        </w:tc>
        <w:tc>
          <w:tcPr>
            <w:tcW w:w="2675" w:type="dxa"/>
            <w:tcBorders>
              <w:bottom w:val="single" w:sz="4" w:space="0" w:color="auto"/>
            </w:tcBorders>
            <w:vAlign w:val="center"/>
          </w:tcPr>
          <w:p w14:paraId="753144ED" w14:textId="77777777" w:rsidR="007E377F" w:rsidRPr="000E1730" w:rsidRDefault="007E377F" w:rsidP="007E377F">
            <w:pPr>
              <w:pStyle w:val="Tabela-zawarto"/>
            </w:pPr>
            <w:r>
              <w:rPr>
                <w:lang w:val="en-US"/>
              </w:rPr>
              <w:t xml:space="preserve">-   -   </w:t>
            </w:r>
            <w:r w:rsidRPr="000E1730">
              <w:t>SenderIdentifier</w:t>
            </w:r>
          </w:p>
        </w:tc>
        <w:tc>
          <w:tcPr>
            <w:tcW w:w="3171" w:type="dxa"/>
            <w:tcBorders>
              <w:bottom w:val="single" w:sz="4" w:space="0" w:color="auto"/>
            </w:tcBorders>
          </w:tcPr>
          <w:p w14:paraId="7E2E2112" w14:textId="77777777" w:rsidR="007E377F" w:rsidRPr="000E1730" w:rsidRDefault="007E377F" w:rsidP="007E377F">
            <w:pPr>
              <w:pStyle w:val="Tabela-zawarto"/>
            </w:pPr>
            <w:r w:rsidRPr="000E1730">
              <w:t>Identyfikator nadawcy komunikatu</w:t>
            </w:r>
          </w:p>
        </w:tc>
        <w:tc>
          <w:tcPr>
            <w:tcW w:w="1497" w:type="dxa"/>
            <w:tcBorders>
              <w:bottom w:val="single" w:sz="4" w:space="0" w:color="auto"/>
            </w:tcBorders>
            <w:vAlign w:val="center"/>
          </w:tcPr>
          <w:p w14:paraId="4AB79BCF" w14:textId="77777777" w:rsidR="007E377F" w:rsidRPr="000E1730" w:rsidRDefault="007E377F" w:rsidP="007E377F">
            <w:pPr>
              <w:pStyle w:val="Tabela-zawarto"/>
              <w:jc w:val="center"/>
            </w:pPr>
            <w:r>
              <w:t>W</w:t>
            </w:r>
          </w:p>
        </w:tc>
        <w:tc>
          <w:tcPr>
            <w:tcW w:w="6054" w:type="dxa"/>
            <w:gridSpan w:val="2"/>
            <w:tcBorders>
              <w:bottom w:val="single" w:sz="4" w:space="0" w:color="auto"/>
            </w:tcBorders>
          </w:tcPr>
          <w:p w14:paraId="00E1402D" w14:textId="77777777" w:rsidR="007E377F" w:rsidRPr="000E1730" w:rsidRDefault="007E377F" w:rsidP="007E377F">
            <w:pPr>
              <w:pStyle w:val="Tabela-zawarto"/>
              <w:jc w:val="center"/>
            </w:pPr>
            <w:r w:rsidRPr="000E1730">
              <w:t>„</w:t>
            </w:r>
            <w:r w:rsidRPr="0032379D">
              <w:rPr>
                <w:highlight w:val="cyan"/>
              </w:rPr>
              <w:t>XXXX</w:t>
            </w:r>
            <w:r w:rsidRPr="000E1730">
              <w:t>”</w:t>
            </w:r>
          </w:p>
        </w:tc>
      </w:tr>
      <w:tr w:rsidR="007E377F" w:rsidRPr="000E1730" w14:paraId="739318F1" w14:textId="77777777" w:rsidTr="00C66BDB">
        <w:tc>
          <w:tcPr>
            <w:tcW w:w="742" w:type="dxa"/>
            <w:vAlign w:val="center"/>
          </w:tcPr>
          <w:p w14:paraId="0FA52E45" w14:textId="77777777" w:rsidR="007E377F" w:rsidRPr="000E1730" w:rsidRDefault="007E377F" w:rsidP="007E377F">
            <w:pPr>
              <w:pStyle w:val="Tabela-zawarto"/>
              <w:jc w:val="center"/>
            </w:pPr>
          </w:p>
        </w:tc>
        <w:tc>
          <w:tcPr>
            <w:tcW w:w="2675" w:type="dxa"/>
            <w:vAlign w:val="center"/>
          </w:tcPr>
          <w:p w14:paraId="4EECCE54"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3171" w:type="dxa"/>
          </w:tcPr>
          <w:p w14:paraId="6DB44E5F" w14:textId="77777777" w:rsidR="007E377F" w:rsidRPr="000E1730" w:rsidRDefault="007E377F" w:rsidP="007E377F">
            <w:pPr>
              <w:pStyle w:val="Tabela-zawarto"/>
            </w:pPr>
            <w:r w:rsidRPr="000E1730">
              <w:t>Identyfikator odbiorcy komunikatu</w:t>
            </w:r>
          </w:p>
        </w:tc>
        <w:tc>
          <w:tcPr>
            <w:tcW w:w="1497" w:type="dxa"/>
            <w:vAlign w:val="center"/>
          </w:tcPr>
          <w:p w14:paraId="392F74E5" w14:textId="77777777" w:rsidR="007E377F" w:rsidRPr="000E1730" w:rsidRDefault="007E377F" w:rsidP="007E377F">
            <w:pPr>
              <w:pStyle w:val="Tabela-zawarto"/>
              <w:jc w:val="center"/>
            </w:pPr>
            <w:r>
              <w:t>W</w:t>
            </w:r>
          </w:p>
        </w:tc>
        <w:tc>
          <w:tcPr>
            <w:tcW w:w="6054" w:type="dxa"/>
            <w:gridSpan w:val="2"/>
          </w:tcPr>
          <w:p w14:paraId="6CA43BB2" w14:textId="77777777" w:rsidR="007E377F" w:rsidRPr="000E1730" w:rsidRDefault="007E377F" w:rsidP="007E377F">
            <w:pPr>
              <w:pStyle w:val="Tabela-zawarto"/>
              <w:jc w:val="center"/>
            </w:pPr>
            <w:r w:rsidRPr="000E1730">
              <w:t>„ZSK-C”</w:t>
            </w:r>
          </w:p>
        </w:tc>
      </w:tr>
      <w:tr w:rsidR="007E377F" w:rsidRPr="000E1730" w14:paraId="27EF027A" w14:textId="77777777" w:rsidTr="00CF19E7">
        <w:tc>
          <w:tcPr>
            <w:tcW w:w="742" w:type="dxa"/>
            <w:vAlign w:val="center"/>
          </w:tcPr>
          <w:p w14:paraId="6D30CA5D" w14:textId="77777777" w:rsidR="007E377F" w:rsidRPr="000E1730" w:rsidRDefault="007E377F" w:rsidP="007E377F">
            <w:pPr>
              <w:pStyle w:val="Tabela-zawarto"/>
              <w:jc w:val="center"/>
            </w:pPr>
          </w:p>
        </w:tc>
        <w:tc>
          <w:tcPr>
            <w:tcW w:w="2675" w:type="dxa"/>
            <w:vAlign w:val="center"/>
          </w:tcPr>
          <w:p w14:paraId="03D03286" w14:textId="77777777" w:rsidR="007E377F" w:rsidRPr="000E1730" w:rsidRDefault="007E377F" w:rsidP="007E377F">
            <w:pPr>
              <w:pStyle w:val="Tabela-zawarto"/>
            </w:pPr>
            <w:r>
              <w:t xml:space="preserve">-   </w:t>
            </w:r>
            <w:r w:rsidRPr="000E1730">
              <w:t>BankInformationOmit</w:t>
            </w:r>
          </w:p>
        </w:tc>
        <w:tc>
          <w:tcPr>
            <w:tcW w:w="3171" w:type="dxa"/>
          </w:tcPr>
          <w:p w14:paraId="652EDEF9" w14:textId="77777777" w:rsidR="007E377F" w:rsidRPr="000E1730" w:rsidRDefault="007E377F" w:rsidP="007E377F">
            <w:pPr>
              <w:pStyle w:val="Tabela-zawarto"/>
            </w:pPr>
            <w:r w:rsidRPr="000E1730">
              <w:t>Wskaźnik określający czy w odpowiedzi mają być przekazane dodatkowe informacje bankowe</w:t>
            </w:r>
          </w:p>
        </w:tc>
        <w:tc>
          <w:tcPr>
            <w:tcW w:w="1497" w:type="dxa"/>
          </w:tcPr>
          <w:p w14:paraId="522CDB4F" w14:textId="77777777" w:rsidR="007E377F" w:rsidRPr="000E1730" w:rsidRDefault="007E377F" w:rsidP="007E377F">
            <w:pPr>
              <w:pStyle w:val="Tabela-zawarto"/>
              <w:jc w:val="center"/>
            </w:pPr>
          </w:p>
        </w:tc>
        <w:tc>
          <w:tcPr>
            <w:tcW w:w="6054" w:type="dxa"/>
            <w:gridSpan w:val="2"/>
          </w:tcPr>
          <w:p w14:paraId="1DE65246" w14:textId="77777777" w:rsidR="007E377F" w:rsidRPr="000E1730" w:rsidRDefault="007E377F" w:rsidP="007E377F">
            <w:pPr>
              <w:pStyle w:val="Tabela-zawarto"/>
              <w:jc w:val="center"/>
            </w:pPr>
          </w:p>
        </w:tc>
      </w:tr>
      <w:tr w:rsidR="007E377F" w:rsidRPr="000E1730" w14:paraId="192793AC" w14:textId="77777777" w:rsidTr="00CF19E7">
        <w:tc>
          <w:tcPr>
            <w:tcW w:w="742" w:type="dxa"/>
            <w:vAlign w:val="center"/>
          </w:tcPr>
          <w:p w14:paraId="173EBAE5" w14:textId="77777777" w:rsidR="007E377F" w:rsidRPr="000E1730" w:rsidRDefault="007E377F" w:rsidP="007E377F">
            <w:pPr>
              <w:pStyle w:val="Tabela-zawarto"/>
              <w:jc w:val="center"/>
            </w:pPr>
          </w:p>
        </w:tc>
        <w:tc>
          <w:tcPr>
            <w:tcW w:w="2675" w:type="dxa"/>
            <w:vAlign w:val="center"/>
          </w:tcPr>
          <w:p w14:paraId="5C949BFC" w14:textId="77777777" w:rsidR="007E377F" w:rsidRPr="000E1730" w:rsidRDefault="007E377F" w:rsidP="007E377F">
            <w:pPr>
              <w:pStyle w:val="Tabela-zawarto"/>
            </w:pPr>
            <w:r>
              <w:t xml:space="preserve">-   </w:t>
            </w:r>
            <w:r w:rsidRPr="000E1730">
              <w:t>CriteriaInclude</w:t>
            </w:r>
          </w:p>
        </w:tc>
        <w:tc>
          <w:tcPr>
            <w:tcW w:w="3171" w:type="dxa"/>
          </w:tcPr>
          <w:p w14:paraId="4C31069C" w14:textId="77777777" w:rsidR="007E377F" w:rsidRPr="000E1730" w:rsidRDefault="007E377F" w:rsidP="007E377F">
            <w:pPr>
              <w:pStyle w:val="Tabela-zawarto"/>
            </w:pPr>
            <w:r w:rsidRPr="000E1730">
              <w:t>Wskaźnik określający czy w odpowiedzi mają być przesłane kryteria</w:t>
            </w:r>
          </w:p>
        </w:tc>
        <w:tc>
          <w:tcPr>
            <w:tcW w:w="1497" w:type="dxa"/>
          </w:tcPr>
          <w:p w14:paraId="0FD77660" w14:textId="77777777" w:rsidR="007E377F" w:rsidRPr="000E1730" w:rsidRDefault="009E227B" w:rsidP="007E377F">
            <w:pPr>
              <w:pStyle w:val="Tabela-zawarto"/>
              <w:jc w:val="center"/>
            </w:pPr>
            <w:r>
              <w:t>O</w:t>
            </w:r>
          </w:p>
        </w:tc>
        <w:tc>
          <w:tcPr>
            <w:tcW w:w="6054" w:type="dxa"/>
            <w:gridSpan w:val="2"/>
          </w:tcPr>
          <w:p w14:paraId="57E50356" w14:textId="77777777" w:rsidR="00C66BDB" w:rsidRPr="000E1730" w:rsidRDefault="00C66BDB" w:rsidP="00C66BDB">
            <w:pPr>
              <w:pStyle w:val="Tabela-zawarto"/>
              <w:jc w:val="center"/>
            </w:pPr>
            <w:r w:rsidRPr="000E1730">
              <w:t>True/False</w:t>
            </w:r>
          </w:p>
          <w:p w14:paraId="07BDD881" w14:textId="77777777" w:rsidR="007E377F"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7E377F" w:rsidRPr="000E1730" w14:paraId="490D5AD9" w14:textId="77777777" w:rsidTr="00CF19E7">
        <w:tc>
          <w:tcPr>
            <w:tcW w:w="742" w:type="dxa"/>
            <w:vAlign w:val="center"/>
          </w:tcPr>
          <w:p w14:paraId="1E58F9EA" w14:textId="77777777" w:rsidR="007E377F" w:rsidRPr="000E1730" w:rsidRDefault="007E377F" w:rsidP="007E377F">
            <w:pPr>
              <w:pStyle w:val="Tabela-zawarto"/>
              <w:jc w:val="center"/>
            </w:pPr>
            <w:r w:rsidRPr="000E1730">
              <w:t>A-19</w:t>
            </w:r>
          </w:p>
        </w:tc>
        <w:tc>
          <w:tcPr>
            <w:tcW w:w="2675" w:type="dxa"/>
            <w:vAlign w:val="center"/>
          </w:tcPr>
          <w:p w14:paraId="567843F9" w14:textId="77777777" w:rsidR="007E377F" w:rsidRPr="000E1730" w:rsidRDefault="007E377F" w:rsidP="007E377F">
            <w:pPr>
              <w:pStyle w:val="Tabela-zawarto"/>
            </w:pPr>
            <w:r>
              <w:t xml:space="preserve">-   </w:t>
            </w:r>
            <w:r w:rsidRPr="000E1730">
              <w:t>ResponseRecordsControl</w:t>
            </w:r>
          </w:p>
        </w:tc>
        <w:tc>
          <w:tcPr>
            <w:tcW w:w="3171" w:type="dxa"/>
          </w:tcPr>
          <w:p w14:paraId="5ED4899D" w14:textId="77777777" w:rsidR="007E377F" w:rsidRPr="000E1730" w:rsidRDefault="007E377F" w:rsidP="007E377F">
            <w:pPr>
              <w:pStyle w:val="Tabela-zawarto"/>
            </w:pPr>
            <w:r w:rsidRPr="000E1730">
              <w:t>Komponent zawierający informacje o iloście przesyłanych pozycji</w:t>
            </w:r>
          </w:p>
        </w:tc>
        <w:tc>
          <w:tcPr>
            <w:tcW w:w="1497" w:type="dxa"/>
          </w:tcPr>
          <w:p w14:paraId="1AB023EE" w14:textId="77777777" w:rsidR="007E377F" w:rsidRPr="000E1730" w:rsidRDefault="007E377F" w:rsidP="007E377F">
            <w:pPr>
              <w:pStyle w:val="Tabela-zawarto"/>
              <w:jc w:val="center"/>
            </w:pPr>
            <w:r>
              <w:t>O</w:t>
            </w:r>
          </w:p>
        </w:tc>
        <w:tc>
          <w:tcPr>
            <w:tcW w:w="6054" w:type="dxa"/>
            <w:gridSpan w:val="2"/>
          </w:tcPr>
          <w:p w14:paraId="725F1768" w14:textId="77777777" w:rsidR="007E377F" w:rsidRDefault="007E377F" w:rsidP="007E377F">
            <w:pPr>
              <w:pStyle w:val="Tabela-zawarto"/>
              <w:jc w:val="center"/>
            </w:pPr>
            <w:r>
              <w:t>Element sterujący paczkowaniem pobieranych informacji</w:t>
            </w:r>
          </w:p>
          <w:p w14:paraId="4511E897" w14:textId="77777777" w:rsidR="007E377F" w:rsidRDefault="007E377F" w:rsidP="007E377F">
            <w:pPr>
              <w:pStyle w:val="Tabela-zawarto"/>
              <w:jc w:val="center"/>
            </w:pPr>
          </w:p>
          <w:p w14:paraId="5B14D3C7" w14:textId="77777777" w:rsidR="007E377F" w:rsidRDefault="007E377F" w:rsidP="007E377F">
            <w:pPr>
              <w:pStyle w:val="Tabela-zawarto"/>
              <w:jc w:val="center"/>
            </w:pPr>
            <w:r w:rsidRPr="00453400">
              <w:rPr>
                <w:shd w:val="clear" w:color="auto" w:fill="2FFFFF"/>
              </w:rPr>
              <w:t>Komponent wykorzystywany jest opcjonalnie.</w:t>
            </w:r>
          </w:p>
        </w:tc>
      </w:tr>
      <w:tr w:rsidR="007E377F" w:rsidRPr="000E1730" w14:paraId="6FAF168C" w14:textId="77777777" w:rsidTr="00CF19E7">
        <w:tc>
          <w:tcPr>
            <w:tcW w:w="742" w:type="dxa"/>
            <w:vAlign w:val="center"/>
          </w:tcPr>
          <w:p w14:paraId="206323B5" w14:textId="77777777" w:rsidR="007E377F" w:rsidRPr="000E1730" w:rsidRDefault="007E377F" w:rsidP="007E377F">
            <w:pPr>
              <w:pStyle w:val="Tabela-zawarto"/>
              <w:jc w:val="center"/>
            </w:pPr>
          </w:p>
        </w:tc>
        <w:tc>
          <w:tcPr>
            <w:tcW w:w="2675" w:type="dxa"/>
            <w:vAlign w:val="center"/>
          </w:tcPr>
          <w:p w14:paraId="165D874F" w14:textId="77777777" w:rsidR="007E377F" w:rsidRPr="000E1730" w:rsidRDefault="007E377F" w:rsidP="007E377F">
            <w:pPr>
              <w:pStyle w:val="Tabela-zawarto"/>
            </w:pPr>
            <w:r>
              <w:t xml:space="preserve">-   -   </w:t>
            </w:r>
            <w:r w:rsidRPr="000E1730">
              <w:t>MaxRecords</w:t>
            </w:r>
          </w:p>
        </w:tc>
        <w:tc>
          <w:tcPr>
            <w:tcW w:w="3171" w:type="dxa"/>
          </w:tcPr>
          <w:p w14:paraId="1D1CB027" w14:textId="77777777" w:rsidR="007E377F" w:rsidRPr="000E1730" w:rsidRDefault="007E377F" w:rsidP="007E377F">
            <w:pPr>
              <w:pStyle w:val="Tabela-zawarto"/>
            </w:pPr>
            <w:r w:rsidRPr="000E1730">
              <w:t>Maksymalna ilość pozycji do przesłania w jednej partii</w:t>
            </w:r>
          </w:p>
        </w:tc>
        <w:tc>
          <w:tcPr>
            <w:tcW w:w="1497" w:type="dxa"/>
          </w:tcPr>
          <w:p w14:paraId="709E8276" w14:textId="77777777" w:rsidR="007E377F" w:rsidRPr="000E1730" w:rsidRDefault="007E377F" w:rsidP="007E377F">
            <w:pPr>
              <w:pStyle w:val="Tabela-zawarto"/>
              <w:jc w:val="center"/>
            </w:pPr>
            <w:r>
              <w:t>W</w:t>
            </w:r>
          </w:p>
        </w:tc>
        <w:tc>
          <w:tcPr>
            <w:tcW w:w="6054" w:type="dxa"/>
            <w:gridSpan w:val="2"/>
          </w:tcPr>
          <w:p w14:paraId="0BFFCED9" w14:textId="77777777" w:rsidR="007E377F" w:rsidRPr="000E1730" w:rsidRDefault="007E377F" w:rsidP="007E377F">
            <w:pPr>
              <w:pStyle w:val="Tabela-zawarto"/>
              <w:jc w:val="center"/>
            </w:pPr>
            <w:r w:rsidRPr="000E1730">
              <w:t xml:space="preserve">Maksymalna ilość pozycji do wysłania w jednej partii </w:t>
            </w:r>
          </w:p>
        </w:tc>
      </w:tr>
      <w:tr w:rsidR="007E377F" w:rsidRPr="000E1730" w14:paraId="619729DE" w14:textId="77777777" w:rsidTr="00CF19E7">
        <w:tc>
          <w:tcPr>
            <w:tcW w:w="742" w:type="dxa"/>
            <w:vAlign w:val="center"/>
          </w:tcPr>
          <w:p w14:paraId="2B00F026" w14:textId="77777777" w:rsidR="007E377F" w:rsidRPr="000E1730" w:rsidRDefault="007E377F" w:rsidP="007E377F">
            <w:pPr>
              <w:pStyle w:val="Tabela-zawarto"/>
              <w:jc w:val="center"/>
            </w:pPr>
          </w:p>
        </w:tc>
        <w:tc>
          <w:tcPr>
            <w:tcW w:w="2675" w:type="dxa"/>
            <w:vAlign w:val="center"/>
          </w:tcPr>
          <w:p w14:paraId="5E099BDF" w14:textId="77777777" w:rsidR="007E377F" w:rsidRPr="000E1730" w:rsidRDefault="007E377F" w:rsidP="007E377F">
            <w:pPr>
              <w:pStyle w:val="Tabela-zawarto"/>
            </w:pPr>
            <w:r>
              <w:t xml:space="preserve">-   -   </w:t>
            </w:r>
            <w:r w:rsidRPr="000E1730">
              <w:t>NumberPart</w:t>
            </w:r>
          </w:p>
        </w:tc>
        <w:tc>
          <w:tcPr>
            <w:tcW w:w="3171" w:type="dxa"/>
          </w:tcPr>
          <w:p w14:paraId="31ADB173" w14:textId="77777777" w:rsidR="007E377F" w:rsidRPr="000E1730" w:rsidRDefault="007E377F" w:rsidP="007E377F">
            <w:pPr>
              <w:pStyle w:val="Tabela-zawarto"/>
            </w:pPr>
            <w:r w:rsidRPr="000E1730">
              <w:t>Kolejny numer przesłanej partii</w:t>
            </w:r>
          </w:p>
        </w:tc>
        <w:tc>
          <w:tcPr>
            <w:tcW w:w="1497" w:type="dxa"/>
          </w:tcPr>
          <w:p w14:paraId="6F7D50C8" w14:textId="77777777" w:rsidR="007E377F" w:rsidRPr="000E1730" w:rsidRDefault="007E377F" w:rsidP="007E377F">
            <w:pPr>
              <w:pStyle w:val="Tabela-zawarto"/>
              <w:jc w:val="center"/>
            </w:pPr>
            <w:r>
              <w:t>O</w:t>
            </w:r>
          </w:p>
        </w:tc>
        <w:tc>
          <w:tcPr>
            <w:tcW w:w="6054" w:type="dxa"/>
            <w:gridSpan w:val="2"/>
          </w:tcPr>
          <w:p w14:paraId="3590F7DA" w14:textId="77777777" w:rsidR="007E377F" w:rsidRDefault="007E377F" w:rsidP="007E377F">
            <w:pPr>
              <w:pStyle w:val="Tabela-zawarto"/>
              <w:jc w:val="center"/>
            </w:pPr>
            <w:r w:rsidRPr="000E1730">
              <w:t xml:space="preserve">Kolejny numer przesłanej partii. </w:t>
            </w:r>
          </w:p>
          <w:p w14:paraId="15812EF4" w14:textId="77777777" w:rsidR="007E377F" w:rsidRDefault="007E377F" w:rsidP="007E377F">
            <w:pPr>
              <w:pStyle w:val="Tabela-zawarto"/>
              <w:jc w:val="center"/>
            </w:pPr>
          </w:p>
          <w:p w14:paraId="17F3086E" w14:textId="77777777" w:rsidR="007E377F" w:rsidRPr="000E1730" w:rsidRDefault="007E377F" w:rsidP="007E377F">
            <w:pPr>
              <w:pStyle w:val="Tabela-zawarto"/>
              <w:jc w:val="center"/>
            </w:pPr>
            <w:r w:rsidRPr="000E1730">
              <w:t>W przypadku pominięcia tego kryterium domyślnie przyjmuje się wartość 1.</w:t>
            </w:r>
          </w:p>
        </w:tc>
      </w:tr>
      <w:tr w:rsidR="007E377F" w:rsidRPr="000E1730" w14:paraId="2D0C4862" w14:textId="77777777" w:rsidTr="00CF19E7">
        <w:tc>
          <w:tcPr>
            <w:tcW w:w="742" w:type="dxa"/>
            <w:vAlign w:val="center"/>
          </w:tcPr>
          <w:p w14:paraId="7F2E158B" w14:textId="77777777" w:rsidR="007E377F" w:rsidRPr="000E1730" w:rsidRDefault="007E377F" w:rsidP="007E377F">
            <w:pPr>
              <w:pStyle w:val="Tabela-zawarto"/>
              <w:jc w:val="center"/>
            </w:pPr>
            <w:r w:rsidRPr="000E1730">
              <w:t>G-10</w:t>
            </w:r>
          </w:p>
        </w:tc>
        <w:tc>
          <w:tcPr>
            <w:tcW w:w="2675" w:type="dxa"/>
            <w:tcBorders>
              <w:bottom w:val="single" w:sz="4" w:space="0" w:color="auto"/>
            </w:tcBorders>
            <w:vAlign w:val="center"/>
          </w:tcPr>
          <w:p w14:paraId="25FD64EB" w14:textId="77777777" w:rsidR="007E377F" w:rsidRPr="000E1730" w:rsidRDefault="007E377F" w:rsidP="007E377F">
            <w:pPr>
              <w:pStyle w:val="Tabela-zawarto"/>
            </w:pPr>
            <w:r w:rsidRPr="000E1730">
              <w:softHyphen/>
            </w:r>
            <w:r>
              <w:t xml:space="preserve">-   </w:t>
            </w:r>
            <w:r w:rsidRPr="000E1730">
              <w:t>GeneralInformationCriteria</w:t>
            </w:r>
          </w:p>
        </w:tc>
        <w:tc>
          <w:tcPr>
            <w:tcW w:w="3171" w:type="dxa"/>
          </w:tcPr>
          <w:p w14:paraId="051542BF" w14:textId="77777777" w:rsidR="007E377F" w:rsidRPr="000E1730" w:rsidRDefault="007E377F" w:rsidP="007E377F">
            <w:pPr>
              <w:pStyle w:val="Tabela-zawarto"/>
            </w:pPr>
            <w:r w:rsidRPr="000E1730">
              <w:t>Komponent zawierający kryteria określające jakie informacje majązostać przesłane w odpowiedzi</w:t>
            </w:r>
          </w:p>
        </w:tc>
        <w:tc>
          <w:tcPr>
            <w:tcW w:w="1497" w:type="dxa"/>
          </w:tcPr>
          <w:p w14:paraId="1BAE55C8" w14:textId="77777777" w:rsidR="007E377F" w:rsidRPr="000E1730" w:rsidRDefault="009E227B" w:rsidP="007E377F">
            <w:pPr>
              <w:pStyle w:val="Tabela-zawarto"/>
              <w:jc w:val="center"/>
            </w:pPr>
            <w:r>
              <w:t>W</w:t>
            </w:r>
          </w:p>
        </w:tc>
        <w:tc>
          <w:tcPr>
            <w:tcW w:w="6054" w:type="dxa"/>
            <w:gridSpan w:val="2"/>
          </w:tcPr>
          <w:p w14:paraId="0A1D9C92" w14:textId="77777777" w:rsidR="007E377F" w:rsidRPr="000E1730" w:rsidRDefault="009E227B" w:rsidP="007E377F">
            <w:pPr>
              <w:pStyle w:val="Tabela-zawarto"/>
              <w:jc w:val="center"/>
            </w:pPr>
            <w:r>
              <w:t>Kryteria selekcji danych</w:t>
            </w:r>
          </w:p>
        </w:tc>
      </w:tr>
      <w:tr w:rsidR="007E377F" w:rsidRPr="000E1730" w14:paraId="2C774614" w14:textId="77777777" w:rsidTr="00CF19E7">
        <w:tc>
          <w:tcPr>
            <w:tcW w:w="742" w:type="dxa"/>
            <w:tcBorders>
              <w:bottom w:val="single" w:sz="4" w:space="0" w:color="auto"/>
            </w:tcBorders>
            <w:vAlign w:val="center"/>
          </w:tcPr>
          <w:p w14:paraId="4B41AC0C" w14:textId="77777777" w:rsidR="007E377F" w:rsidRPr="000E1730" w:rsidRDefault="007E377F" w:rsidP="007E377F">
            <w:pPr>
              <w:pStyle w:val="Tabela-zawarto"/>
              <w:jc w:val="center"/>
            </w:pPr>
          </w:p>
        </w:tc>
        <w:tc>
          <w:tcPr>
            <w:tcW w:w="2675" w:type="dxa"/>
            <w:tcBorders>
              <w:bottom w:val="single" w:sz="4" w:space="0" w:color="auto"/>
            </w:tcBorders>
            <w:shd w:val="clear" w:color="auto" w:fill="00FFFF"/>
            <w:vAlign w:val="center"/>
          </w:tcPr>
          <w:p w14:paraId="31721709" w14:textId="77777777" w:rsidR="007E377F" w:rsidRPr="000E1730" w:rsidRDefault="007E377F" w:rsidP="007E377F">
            <w:pPr>
              <w:pStyle w:val="Tabela-zawarto"/>
            </w:pPr>
            <w:r>
              <w:t xml:space="preserve">-   -   </w:t>
            </w:r>
            <w:r w:rsidRPr="000E1730">
              <w:t>StartDateTime</w:t>
            </w:r>
            <w:r>
              <w:t xml:space="preserve">          </w:t>
            </w:r>
            <w:r w:rsidRPr="00F7269A">
              <w:rPr>
                <w:b/>
              </w:rPr>
              <w:t>XOR</w:t>
            </w:r>
          </w:p>
        </w:tc>
        <w:tc>
          <w:tcPr>
            <w:tcW w:w="3171" w:type="dxa"/>
            <w:tcBorders>
              <w:bottom w:val="single" w:sz="4" w:space="0" w:color="auto"/>
            </w:tcBorders>
          </w:tcPr>
          <w:p w14:paraId="00EA8379" w14:textId="77777777" w:rsidR="007E377F" w:rsidRPr="000E1730" w:rsidRDefault="007E377F" w:rsidP="007E377F">
            <w:pPr>
              <w:pStyle w:val="Tabela-zawarto"/>
            </w:pPr>
            <w:r w:rsidRPr="000E1730">
              <w:t xml:space="preserve">Data </w:t>
            </w:r>
            <w:r>
              <w:t>i czas początkowy</w:t>
            </w:r>
            <w:r w:rsidRPr="000E1730">
              <w:t xml:space="preserve"> listy</w:t>
            </w:r>
          </w:p>
        </w:tc>
        <w:tc>
          <w:tcPr>
            <w:tcW w:w="1497" w:type="dxa"/>
            <w:tcBorders>
              <w:bottom w:val="single" w:sz="4" w:space="0" w:color="auto"/>
            </w:tcBorders>
          </w:tcPr>
          <w:p w14:paraId="3FC26C35" w14:textId="77777777" w:rsidR="007E377F" w:rsidRPr="00570B8D" w:rsidRDefault="00191AEC" w:rsidP="007E377F">
            <w:pPr>
              <w:pStyle w:val="Tabela-zawarto"/>
              <w:jc w:val="center"/>
            </w:pPr>
            <w:r>
              <w:t>O</w:t>
            </w:r>
          </w:p>
        </w:tc>
        <w:tc>
          <w:tcPr>
            <w:tcW w:w="2410" w:type="dxa"/>
            <w:tcBorders>
              <w:bottom w:val="single" w:sz="4" w:space="0" w:color="auto"/>
            </w:tcBorders>
          </w:tcPr>
          <w:p w14:paraId="20BE1063" w14:textId="77777777" w:rsidR="007E377F" w:rsidRPr="000E1730" w:rsidRDefault="007E377F" w:rsidP="007E377F">
            <w:pPr>
              <w:pStyle w:val="Tabela-zawarto"/>
              <w:jc w:val="center"/>
            </w:pPr>
            <w:r w:rsidRPr="00570B8D">
              <w:t>Początek zakresu czasowego Domyślnie brany pod uwagę jest dzień bieżacy / bieżący  czas.</w:t>
            </w:r>
            <w:r w:rsidRPr="000E1730">
              <w:t xml:space="preserve"> </w:t>
            </w:r>
          </w:p>
        </w:tc>
        <w:tc>
          <w:tcPr>
            <w:tcW w:w="3644" w:type="dxa"/>
            <w:vMerge w:val="restart"/>
          </w:tcPr>
          <w:p w14:paraId="368770D2" w14:textId="77777777" w:rsidR="007E377F" w:rsidRDefault="007E377F" w:rsidP="007E377F">
            <w:pPr>
              <w:pStyle w:val="Tabela-zawarto"/>
              <w:jc w:val="center"/>
            </w:pPr>
            <w:r>
              <w:t xml:space="preserve">Sposób deklarowania zakresu czasowego zależy od rodzaju raportu dodatkowego. </w:t>
            </w:r>
          </w:p>
          <w:p w14:paraId="04FFED60" w14:textId="77777777" w:rsidR="007E377F" w:rsidRDefault="007E377F" w:rsidP="007E377F">
            <w:pPr>
              <w:pStyle w:val="Tabela-zawarto"/>
              <w:jc w:val="center"/>
            </w:pPr>
            <w:r>
              <w:t xml:space="preserve">Jeżeli należy określać zakres czasowy z uwzględnieniem czasu, to należy wykorzystywać pola </w:t>
            </w:r>
            <w:r w:rsidRPr="000A4059">
              <w:rPr>
                <w:b/>
              </w:rPr>
              <w:t>StartDateTime</w:t>
            </w:r>
            <w:r>
              <w:t xml:space="preserve">, </w:t>
            </w:r>
            <w:r w:rsidRPr="000A4059">
              <w:rPr>
                <w:b/>
              </w:rPr>
              <w:t>EndDateTime</w:t>
            </w:r>
            <w:r>
              <w:t>.</w:t>
            </w:r>
          </w:p>
          <w:p w14:paraId="6942417B" w14:textId="77777777" w:rsidR="007E377F" w:rsidRDefault="007E377F" w:rsidP="007E377F">
            <w:pPr>
              <w:pStyle w:val="Tabela-zawarto"/>
              <w:jc w:val="center"/>
            </w:pPr>
            <w:r>
              <w:t xml:space="preserve">Jeżeli należy określać zakres czasowy z pominięciem czasu, to należy wykorzystywać </w:t>
            </w:r>
            <w:r w:rsidRPr="000A4059">
              <w:rPr>
                <w:b/>
              </w:rPr>
              <w:t>StartDate</w:t>
            </w:r>
            <w:r>
              <w:t xml:space="preserve">, </w:t>
            </w:r>
            <w:r w:rsidRPr="000A4059">
              <w:rPr>
                <w:b/>
              </w:rPr>
              <w:t>EndDate</w:t>
            </w:r>
            <w:r>
              <w:t>.</w:t>
            </w:r>
          </w:p>
          <w:p w14:paraId="2DD70212" w14:textId="77777777" w:rsidR="007E377F" w:rsidRPr="000E1730" w:rsidRDefault="007E377F" w:rsidP="007E377F">
            <w:pPr>
              <w:pStyle w:val="Tabela-zawarto"/>
              <w:jc w:val="center"/>
            </w:pPr>
            <w:r>
              <w:t>Jeżeli raport jest realizowany wyłącznie w konteście pełnych dni, to bez względu na sposób deklaracji zakresu czasowego brana jest pod uwaglę tylko data przekazana w polach.</w:t>
            </w:r>
          </w:p>
        </w:tc>
      </w:tr>
      <w:tr w:rsidR="007E377F" w:rsidRPr="000E1730" w14:paraId="659F563E" w14:textId="77777777" w:rsidTr="00CF19E7">
        <w:tc>
          <w:tcPr>
            <w:tcW w:w="742" w:type="dxa"/>
            <w:tcBorders>
              <w:bottom w:val="dashSmallGap" w:sz="4" w:space="0" w:color="auto"/>
            </w:tcBorders>
            <w:vAlign w:val="center"/>
          </w:tcPr>
          <w:p w14:paraId="76C8496D" w14:textId="77777777" w:rsidR="007E377F" w:rsidRPr="000E1730" w:rsidRDefault="007E377F" w:rsidP="007E377F">
            <w:pPr>
              <w:pStyle w:val="Tabela-zawarto"/>
              <w:jc w:val="center"/>
            </w:pPr>
          </w:p>
        </w:tc>
        <w:tc>
          <w:tcPr>
            <w:tcW w:w="2675" w:type="dxa"/>
            <w:tcBorders>
              <w:bottom w:val="dashSmallGap" w:sz="4" w:space="0" w:color="auto"/>
            </w:tcBorders>
            <w:shd w:val="clear" w:color="auto" w:fill="00FFFF"/>
            <w:vAlign w:val="center"/>
          </w:tcPr>
          <w:p w14:paraId="7CB5C478" w14:textId="77777777" w:rsidR="007E377F" w:rsidRPr="000E1730" w:rsidRDefault="007E377F" w:rsidP="007E377F">
            <w:pPr>
              <w:pStyle w:val="Tabela-zawarto"/>
            </w:pPr>
            <w:r>
              <w:t xml:space="preserve">-   -   </w:t>
            </w:r>
            <w:r w:rsidRPr="000E1730">
              <w:t>EndDateTime</w:t>
            </w:r>
          </w:p>
        </w:tc>
        <w:tc>
          <w:tcPr>
            <w:tcW w:w="3171" w:type="dxa"/>
            <w:tcBorders>
              <w:bottom w:val="dashSmallGap" w:sz="4" w:space="0" w:color="auto"/>
            </w:tcBorders>
          </w:tcPr>
          <w:p w14:paraId="643F22C2" w14:textId="77777777" w:rsidR="007E377F" w:rsidRPr="000E1730" w:rsidRDefault="007E377F" w:rsidP="007E377F">
            <w:pPr>
              <w:pStyle w:val="Tabela-zawarto"/>
            </w:pPr>
            <w:r w:rsidRPr="000E1730">
              <w:t xml:space="preserve">Data </w:t>
            </w:r>
            <w:r>
              <w:t xml:space="preserve">i czas końcowy </w:t>
            </w:r>
            <w:r w:rsidRPr="000E1730">
              <w:t>listy</w:t>
            </w:r>
          </w:p>
        </w:tc>
        <w:tc>
          <w:tcPr>
            <w:tcW w:w="1497" w:type="dxa"/>
            <w:tcBorders>
              <w:bottom w:val="dashSmallGap" w:sz="4" w:space="0" w:color="auto"/>
            </w:tcBorders>
          </w:tcPr>
          <w:p w14:paraId="65254D5B" w14:textId="77777777" w:rsidR="007E377F" w:rsidRDefault="00191AEC" w:rsidP="007E377F">
            <w:pPr>
              <w:pStyle w:val="Tabela-zawarto"/>
              <w:jc w:val="center"/>
            </w:pPr>
            <w:r>
              <w:t>O</w:t>
            </w:r>
          </w:p>
        </w:tc>
        <w:tc>
          <w:tcPr>
            <w:tcW w:w="2410" w:type="dxa"/>
            <w:tcBorders>
              <w:bottom w:val="dashSmallGap" w:sz="4" w:space="0" w:color="auto"/>
            </w:tcBorders>
          </w:tcPr>
          <w:p w14:paraId="631596F0" w14:textId="77777777" w:rsidR="007E377F" w:rsidRPr="000E1730" w:rsidRDefault="007E377F" w:rsidP="007E377F">
            <w:pPr>
              <w:pStyle w:val="Tabela-zawarto"/>
              <w:jc w:val="center"/>
            </w:pPr>
            <w:r>
              <w:t>Koniec</w:t>
            </w:r>
            <w:r w:rsidRPr="00570B8D">
              <w:t xml:space="preserve"> zakresu czasowego Domyślnie brany pod uwagę jest dzień bieżacy / bieżący  czas.</w:t>
            </w:r>
          </w:p>
        </w:tc>
        <w:tc>
          <w:tcPr>
            <w:tcW w:w="3644" w:type="dxa"/>
            <w:vMerge/>
          </w:tcPr>
          <w:p w14:paraId="4E4C7131" w14:textId="77777777" w:rsidR="007E377F" w:rsidRPr="000E1730" w:rsidRDefault="007E377F" w:rsidP="007E377F">
            <w:pPr>
              <w:pStyle w:val="Tabela-zawarto"/>
              <w:jc w:val="center"/>
            </w:pPr>
          </w:p>
        </w:tc>
      </w:tr>
      <w:tr w:rsidR="007E377F" w:rsidRPr="000E1730" w14:paraId="469EB3A3" w14:textId="77777777" w:rsidTr="00CF19E7">
        <w:tc>
          <w:tcPr>
            <w:tcW w:w="742" w:type="dxa"/>
            <w:tcBorders>
              <w:top w:val="dashSmallGap" w:sz="4" w:space="0" w:color="auto"/>
            </w:tcBorders>
            <w:vAlign w:val="center"/>
          </w:tcPr>
          <w:p w14:paraId="2CBC6284" w14:textId="77777777" w:rsidR="007E377F" w:rsidRPr="000E1730" w:rsidRDefault="007E377F" w:rsidP="007E377F">
            <w:pPr>
              <w:pStyle w:val="Tabela-zawarto"/>
              <w:jc w:val="center"/>
            </w:pPr>
          </w:p>
        </w:tc>
        <w:tc>
          <w:tcPr>
            <w:tcW w:w="2675" w:type="dxa"/>
            <w:tcBorders>
              <w:top w:val="dashSmallGap" w:sz="4" w:space="0" w:color="auto"/>
              <w:bottom w:val="single" w:sz="4" w:space="0" w:color="auto"/>
            </w:tcBorders>
            <w:shd w:val="clear" w:color="auto" w:fill="00FFFF"/>
            <w:vAlign w:val="center"/>
          </w:tcPr>
          <w:p w14:paraId="521C1B33" w14:textId="77777777" w:rsidR="007E377F" w:rsidRPr="000E1730" w:rsidRDefault="007E377F" w:rsidP="007E377F">
            <w:pPr>
              <w:pStyle w:val="Tabela-zawarto"/>
            </w:pPr>
            <w:r>
              <w:t xml:space="preserve">-   -   </w:t>
            </w:r>
            <w:r w:rsidRPr="000E1730">
              <w:t>StartDate</w:t>
            </w:r>
            <w:r>
              <w:t xml:space="preserve">                </w:t>
            </w:r>
            <w:r w:rsidRPr="00F7269A">
              <w:rPr>
                <w:b/>
              </w:rPr>
              <w:t>XOR</w:t>
            </w:r>
          </w:p>
        </w:tc>
        <w:tc>
          <w:tcPr>
            <w:tcW w:w="3171" w:type="dxa"/>
            <w:tcBorders>
              <w:top w:val="dashSmallGap" w:sz="4" w:space="0" w:color="auto"/>
            </w:tcBorders>
          </w:tcPr>
          <w:p w14:paraId="1B4C44AD" w14:textId="77777777" w:rsidR="007E377F" w:rsidRPr="000E1730" w:rsidRDefault="007E377F" w:rsidP="007E377F">
            <w:pPr>
              <w:pStyle w:val="Tabela-zawarto"/>
            </w:pPr>
            <w:r w:rsidRPr="000E1730">
              <w:t>Data początkowa listy</w:t>
            </w:r>
          </w:p>
        </w:tc>
        <w:tc>
          <w:tcPr>
            <w:tcW w:w="1497" w:type="dxa"/>
            <w:tcBorders>
              <w:top w:val="dashSmallGap" w:sz="4" w:space="0" w:color="auto"/>
            </w:tcBorders>
          </w:tcPr>
          <w:p w14:paraId="57F36FD2" w14:textId="77777777" w:rsidR="007E377F" w:rsidRPr="00570B8D" w:rsidRDefault="00191AEC" w:rsidP="007E377F">
            <w:pPr>
              <w:pStyle w:val="Tabela-zawarto"/>
              <w:jc w:val="center"/>
            </w:pPr>
            <w:r>
              <w:t>O</w:t>
            </w:r>
          </w:p>
        </w:tc>
        <w:tc>
          <w:tcPr>
            <w:tcW w:w="2410" w:type="dxa"/>
            <w:tcBorders>
              <w:top w:val="dashSmallGap" w:sz="4" w:space="0" w:color="auto"/>
            </w:tcBorders>
          </w:tcPr>
          <w:p w14:paraId="3115B65D" w14:textId="77777777" w:rsidR="007E377F" w:rsidRPr="000E1730" w:rsidRDefault="007E377F" w:rsidP="007E377F">
            <w:pPr>
              <w:pStyle w:val="Tabela-zawarto"/>
              <w:jc w:val="center"/>
            </w:pPr>
            <w:r w:rsidRPr="00570B8D">
              <w:t>Początek zakresu czasowego Domyślnie brany pod uwagę jest dzień</w:t>
            </w:r>
            <w:r>
              <w:t xml:space="preserve"> bieżący</w:t>
            </w:r>
            <w:r w:rsidRPr="00570B8D">
              <w:t>.</w:t>
            </w:r>
            <w:r w:rsidRPr="000E1730">
              <w:t xml:space="preserve"> </w:t>
            </w:r>
          </w:p>
        </w:tc>
        <w:tc>
          <w:tcPr>
            <w:tcW w:w="3644" w:type="dxa"/>
            <w:vMerge/>
          </w:tcPr>
          <w:p w14:paraId="2901D6EB" w14:textId="77777777" w:rsidR="007E377F" w:rsidRPr="000E1730" w:rsidRDefault="007E377F" w:rsidP="007E377F">
            <w:pPr>
              <w:pStyle w:val="Tabela-zawarto"/>
              <w:jc w:val="center"/>
            </w:pPr>
          </w:p>
        </w:tc>
      </w:tr>
      <w:tr w:rsidR="007E377F" w:rsidRPr="000E1730" w14:paraId="01604323" w14:textId="77777777" w:rsidTr="00CF19E7">
        <w:tc>
          <w:tcPr>
            <w:tcW w:w="742" w:type="dxa"/>
            <w:vAlign w:val="center"/>
          </w:tcPr>
          <w:p w14:paraId="515E4BE1" w14:textId="77777777" w:rsidR="007E377F" w:rsidRPr="000E1730" w:rsidRDefault="007E377F" w:rsidP="007E377F">
            <w:pPr>
              <w:pStyle w:val="Tabela-zawarto"/>
              <w:jc w:val="center"/>
            </w:pPr>
          </w:p>
        </w:tc>
        <w:tc>
          <w:tcPr>
            <w:tcW w:w="2675" w:type="dxa"/>
            <w:shd w:val="clear" w:color="auto" w:fill="00FFFF"/>
            <w:vAlign w:val="center"/>
          </w:tcPr>
          <w:p w14:paraId="2991E483" w14:textId="77777777" w:rsidR="007E377F" w:rsidRPr="000E1730" w:rsidRDefault="007E377F" w:rsidP="007E377F">
            <w:pPr>
              <w:pStyle w:val="Tabela-zawarto"/>
            </w:pPr>
            <w:r>
              <w:t xml:space="preserve">-   -   </w:t>
            </w:r>
            <w:r w:rsidRPr="000E1730">
              <w:t>EndDate</w:t>
            </w:r>
          </w:p>
        </w:tc>
        <w:tc>
          <w:tcPr>
            <w:tcW w:w="3171" w:type="dxa"/>
          </w:tcPr>
          <w:p w14:paraId="5CF82D09" w14:textId="77777777" w:rsidR="007E377F" w:rsidRPr="000E1730" w:rsidRDefault="007E377F" w:rsidP="007E377F">
            <w:pPr>
              <w:pStyle w:val="Tabela-zawarto"/>
            </w:pPr>
            <w:r w:rsidRPr="000E1730">
              <w:t>Data końcowa listy</w:t>
            </w:r>
          </w:p>
        </w:tc>
        <w:tc>
          <w:tcPr>
            <w:tcW w:w="1497" w:type="dxa"/>
          </w:tcPr>
          <w:p w14:paraId="37E49BFF" w14:textId="77777777" w:rsidR="007E377F" w:rsidRDefault="00191AEC" w:rsidP="007E377F">
            <w:pPr>
              <w:pStyle w:val="Tabela-zawarto"/>
              <w:jc w:val="center"/>
            </w:pPr>
            <w:r>
              <w:t>O</w:t>
            </w:r>
          </w:p>
        </w:tc>
        <w:tc>
          <w:tcPr>
            <w:tcW w:w="2410" w:type="dxa"/>
          </w:tcPr>
          <w:p w14:paraId="5841446D" w14:textId="77777777" w:rsidR="007E377F" w:rsidRPr="000E1730" w:rsidRDefault="007E377F" w:rsidP="007E377F">
            <w:pPr>
              <w:pStyle w:val="Tabela-zawarto"/>
              <w:jc w:val="center"/>
            </w:pPr>
            <w:r>
              <w:t>Koniec</w:t>
            </w:r>
            <w:r w:rsidRPr="00570B8D">
              <w:t xml:space="preserve"> zakresu czasowego Domyślnie brany pod uwagę jest dzień bieżacy.</w:t>
            </w:r>
          </w:p>
        </w:tc>
        <w:tc>
          <w:tcPr>
            <w:tcW w:w="3644" w:type="dxa"/>
            <w:vMerge/>
          </w:tcPr>
          <w:p w14:paraId="5AEAEBAD" w14:textId="77777777" w:rsidR="007E377F" w:rsidRPr="000E1730" w:rsidRDefault="007E377F" w:rsidP="007E377F">
            <w:pPr>
              <w:pStyle w:val="Tabela-zawarto"/>
              <w:jc w:val="center"/>
            </w:pPr>
          </w:p>
        </w:tc>
      </w:tr>
      <w:tr w:rsidR="007E377F" w:rsidRPr="000E1730" w14:paraId="2CBCA229" w14:textId="77777777" w:rsidTr="00CF19E7">
        <w:tc>
          <w:tcPr>
            <w:tcW w:w="742" w:type="dxa"/>
            <w:vAlign w:val="center"/>
          </w:tcPr>
          <w:p w14:paraId="64FC4FC8" w14:textId="77777777" w:rsidR="007E377F" w:rsidRPr="000E1730" w:rsidRDefault="007E377F" w:rsidP="007E377F">
            <w:pPr>
              <w:pStyle w:val="Tabela-zawarto"/>
              <w:jc w:val="center"/>
            </w:pPr>
          </w:p>
        </w:tc>
        <w:tc>
          <w:tcPr>
            <w:tcW w:w="2675" w:type="dxa"/>
            <w:vAlign w:val="center"/>
          </w:tcPr>
          <w:p w14:paraId="3E8DA318" w14:textId="77777777" w:rsidR="007E377F" w:rsidRPr="000E1730" w:rsidRDefault="007E377F" w:rsidP="007E377F">
            <w:pPr>
              <w:pStyle w:val="Tabela-zawarto"/>
            </w:pPr>
            <w:r>
              <w:t xml:space="preserve">-   -   </w:t>
            </w:r>
            <w:r w:rsidRPr="000E1730">
              <w:t>GeneralInformationIdentifier</w:t>
            </w:r>
          </w:p>
        </w:tc>
        <w:tc>
          <w:tcPr>
            <w:tcW w:w="3171" w:type="dxa"/>
          </w:tcPr>
          <w:p w14:paraId="5AB6A330" w14:textId="77777777" w:rsidR="007E377F" w:rsidRPr="000E1730" w:rsidRDefault="007E377F" w:rsidP="007E377F">
            <w:pPr>
              <w:pStyle w:val="Tabela-zawarto"/>
            </w:pPr>
            <w:r w:rsidRPr="000E1730">
              <w:t>Identyfikator komunikatu nadany przez klienta</w:t>
            </w:r>
          </w:p>
        </w:tc>
        <w:tc>
          <w:tcPr>
            <w:tcW w:w="1497" w:type="dxa"/>
          </w:tcPr>
          <w:p w14:paraId="2B9F4F9E" w14:textId="77777777" w:rsidR="007E377F" w:rsidRPr="000E1730" w:rsidRDefault="007E377F" w:rsidP="007E377F">
            <w:pPr>
              <w:pStyle w:val="Tabela-zawarto"/>
              <w:jc w:val="center"/>
            </w:pPr>
          </w:p>
        </w:tc>
        <w:tc>
          <w:tcPr>
            <w:tcW w:w="6054" w:type="dxa"/>
            <w:gridSpan w:val="2"/>
          </w:tcPr>
          <w:p w14:paraId="19BE1873" w14:textId="77777777" w:rsidR="007E377F" w:rsidRPr="000E1730" w:rsidRDefault="007E377F" w:rsidP="007E377F">
            <w:pPr>
              <w:pStyle w:val="Tabela-zawarto"/>
              <w:jc w:val="center"/>
            </w:pPr>
          </w:p>
        </w:tc>
      </w:tr>
      <w:tr w:rsidR="007E377F" w:rsidRPr="000E1730" w14:paraId="0D1F8EBF" w14:textId="77777777" w:rsidTr="00CF19E7">
        <w:tc>
          <w:tcPr>
            <w:tcW w:w="742" w:type="dxa"/>
            <w:vAlign w:val="center"/>
          </w:tcPr>
          <w:p w14:paraId="5BA5C314" w14:textId="77777777" w:rsidR="007E377F" w:rsidRPr="000E1730" w:rsidRDefault="007E377F" w:rsidP="007E377F">
            <w:pPr>
              <w:pStyle w:val="Tabela-zawarto"/>
              <w:jc w:val="center"/>
            </w:pPr>
          </w:p>
        </w:tc>
        <w:tc>
          <w:tcPr>
            <w:tcW w:w="2675" w:type="dxa"/>
            <w:vAlign w:val="center"/>
          </w:tcPr>
          <w:p w14:paraId="0139BB59" w14:textId="77777777" w:rsidR="007E377F" w:rsidRPr="000E1730" w:rsidRDefault="007E377F" w:rsidP="007E377F">
            <w:pPr>
              <w:pStyle w:val="Tabela-zawarto"/>
            </w:pPr>
            <w:r>
              <w:t xml:space="preserve">-   -   </w:t>
            </w:r>
            <w:r w:rsidRPr="000E1730">
              <w:t>SubjectCoded</w:t>
            </w:r>
          </w:p>
        </w:tc>
        <w:tc>
          <w:tcPr>
            <w:tcW w:w="3171" w:type="dxa"/>
          </w:tcPr>
          <w:p w14:paraId="1ED4FA15" w14:textId="77777777" w:rsidR="007E377F" w:rsidRPr="000E1730" w:rsidRDefault="007E377F" w:rsidP="007E377F">
            <w:pPr>
              <w:pStyle w:val="Tabela-zawarto"/>
            </w:pPr>
            <w:r w:rsidRPr="000E1730">
              <w:t>Temat wiadomości w postaci zakodowanej</w:t>
            </w:r>
          </w:p>
        </w:tc>
        <w:tc>
          <w:tcPr>
            <w:tcW w:w="1497" w:type="dxa"/>
          </w:tcPr>
          <w:p w14:paraId="6B8ACCAC" w14:textId="77777777" w:rsidR="007E377F" w:rsidRDefault="000D130A" w:rsidP="007E377F">
            <w:pPr>
              <w:pStyle w:val="Tabela-zawarto"/>
              <w:jc w:val="center"/>
            </w:pPr>
            <w:r>
              <w:t>W</w:t>
            </w:r>
          </w:p>
        </w:tc>
        <w:tc>
          <w:tcPr>
            <w:tcW w:w="6054" w:type="dxa"/>
            <w:gridSpan w:val="2"/>
          </w:tcPr>
          <w:p w14:paraId="46DACE0B" w14:textId="77777777" w:rsidR="007E377F" w:rsidRDefault="007E377F" w:rsidP="007E377F">
            <w:pPr>
              <w:pStyle w:val="Tabela-zawarto"/>
              <w:jc w:val="center"/>
            </w:pPr>
            <w:r>
              <w:t>Kod raportu:</w:t>
            </w:r>
          </w:p>
          <w:p w14:paraId="531F5F46" w14:textId="77777777" w:rsidR="007E377F" w:rsidRDefault="007E377F" w:rsidP="007E377F">
            <w:pPr>
              <w:pStyle w:val="Tabela-zawarto"/>
              <w:jc w:val="center"/>
            </w:pPr>
            <w:r w:rsidRPr="0032379D">
              <w:rPr>
                <w:highlight w:val="cyan"/>
              </w:rPr>
              <w:t>Lista dop</w:t>
            </w:r>
            <w:r>
              <w:rPr>
                <w:highlight w:val="cyan"/>
              </w:rPr>
              <w:t>u</w:t>
            </w:r>
            <w:r w:rsidRPr="0032379D">
              <w:rPr>
                <w:highlight w:val="cyan"/>
              </w:rPr>
              <w:t>szczalnych kodów raportu</w:t>
            </w:r>
            <w:r>
              <w:t>:</w:t>
            </w:r>
          </w:p>
          <w:p w14:paraId="7596F41E" w14:textId="77777777" w:rsidR="007E377F" w:rsidRPr="00314441" w:rsidRDefault="007E377F" w:rsidP="007E377F">
            <w:pPr>
              <w:pStyle w:val="Tabela-zawarto"/>
              <w:jc w:val="center"/>
              <w:rPr>
                <w:highlight w:val="cyan"/>
              </w:rPr>
            </w:pPr>
            <w:r w:rsidRPr="00314441">
              <w:rPr>
                <w:highlight w:val="cyan"/>
              </w:rPr>
              <w:t>RAP_WYC – wyciąg</w:t>
            </w:r>
          </w:p>
          <w:p w14:paraId="3B200E1F" w14:textId="77777777" w:rsidR="007E377F" w:rsidRPr="00314441" w:rsidRDefault="007E377F" w:rsidP="007E377F">
            <w:pPr>
              <w:pStyle w:val="Tabela-zawarto"/>
              <w:jc w:val="center"/>
              <w:rPr>
                <w:highlight w:val="cyan"/>
              </w:rPr>
            </w:pPr>
            <w:r w:rsidRPr="00314441">
              <w:rPr>
                <w:highlight w:val="cyan"/>
              </w:rPr>
              <w:t>WPL_SK – zestawienie operacji na rachunku</w:t>
            </w:r>
          </w:p>
          <w:p w14:paraId="57CA9267" w14:textId="77777777" w:rsidR="007E377F" w:rsidRPr="00314441" w:rsidRDefault="007E377F" w:rsidP="007E377F">
            <w:pPr>
              <w:pStyle w:val="Tabela-zawarto"/>
              <w:jc w:val="center"/>
              <w:rPr>
                <w:highlight w:val="cyan"/>
              </w:rPr>
            </w:pPr>
            <w:r w:rsidRPr="00314441">
              <w:rPr>
                <w:highlight w:val="cyan"/>
              </w:rPr>
              <w:t>WYD_BUD – sprawozdanie z wydatków jednostek budżetowych</w:t>
            </w:r>
          </w:p>
          <w:p w14:paraId="115F5CC7" w14:textId="77777777" w:rsidR="007E377F" w:rsidRPr="00314441" w:rsidRDefault="007E377F" w:rsidP="007E377F">
            <w:pPr>
              <w:pStyle w:val="Tabela-zawarto"/>
              <w:jc w:val="center"/>
              <w:rPr>
                <w:highlight w:val="cyan"/>
              </w:rPr>
            </w:pPr>
            <w:r w:rsidRPr="00314441">
              <w:rPr>
                <w:highlight w:val="cyan"/>
              </w:rPr>
              <w:t>WYD_NIE – sprawozdanie z niewygasających wydatków jednostek budżetowych</w:t>
            </w:r>
          </w:p>
          <w:p w14:paraId="1276EC3A" w14:textId="77777777" w:rsidR="007E377F" w:rsidRPr="00932E39" w:rsidRDefault="007E377F" w:rsidP="007E377F">
            <w:pPr>
              <w:pStyle w:val="Tabela-zawarto"/>
              <w:jc w:val="center"/>
              <w:rPr>
                <w:highlight w:val="cyan"/>
              </w:rPr>
            </w:pPr>
            <w:r w:rsidRPr="00314441">
              <w:rPr>
                <w:highlight w:val="cyan"/>
              </w:rPr>
              <w:t xml:space="preserve">DOCH_BUD - </w:t>
            </w:r>
            <w:r w:rsidRPr="00314441">
              <w:rPr>
                <w:bCs w:val="0"/>
                <w:snapToGrid w:val="0"/>
                <w:highlight w:val="cyan"/>
              </w:rPr>
              <w:t xml:space="preserve">sprawozdanie z obciążeń rachunków dochodów dokonanych przez </w:t>
            </w:r>
            <w:r w:rsidRPr="00932E39">
              <w:rPr>
                <w:highlight w:val="cyan"/>
              </w:rPr>
              <w:t>jednostki budżetowe</w:t>
            </w:r>
          </w:p>
          <w:p w14:paraId="77512DCE" w14:textId="77777777" w:rsidR="007E377F" w:rsidRPr="00932E39" w:rsidRDefault="007E377F" w:rsidP="007E377F">
            <w:pPr>
              <w:pStyle w:val="Tabela-zawarto"/>
              <w:jc w:val="center"/>
              <w:rPr>
                <w:highlight w:val="cyan"/>
              </w:rPr>
            </w:pPr>
            <w:r w:rsidRPr="00932E39">
              <w:rPr>
                <w:highlight w:val="cyan"/>
              </w:rPr>
              <w:t>OPROC_LOK - Raport z oprocentowań lokat Ministerstwa Finansów</w:t>
            </w:r>
          </w:p>
          <w:p w14:paraId="005735A5" w14:textId="77777777" w:rsidR="007E377F" w:rsidRDefault="007E377F" w:rsidP="007E377F">
            <w:pPr>
              <w:pStyle w:val="Tabela-zawarto"/>
              <w:jc w:val="center"/>
              <w:rPr>
                <w:highlight w:val="cyan"/>
              </w:rPr>
            </w:pPr>
            <w:r w:rsidRPr="00932E39">
              <w:rPr>
                <w:highlight w:val="cyan"/>
              </w:rPr>
              <w:t>ZEST_OPERMF - Zestawienie operacji dla Ministerstwa Finansów</w:t>
            </w:r>
          </w:p>
          <w:p w14:paraId="2CB1AD85" w14:textId="77777777" w:rsidR="007E377F" w:rsidRPr="009147F9" w:rsidRDefault="007E377F" w:rsidP="009D7E9B">
            <w:pPr>
              <w:pStyle w:val="Tabela-zawarto"/>
              <w:jc w:val="center"/>
              <w:rPr>
                <w:highlight w:val="cyan"/>
              </w:rPr>
            </w:pPr>
            <w:r w:rsidRPr="009147F9">
              <w:rPr>
                <w:highlight w:val="cyan"/>
              </w:rPr>
              <w:t>OBR_RACHBP - Obroty na  rachunkach dochodów i wydatków BP</w:t>
            </w:r>
            <w:r>
              <w:rPr>
                <w:highlight w:val="cyan"/>
              </w:rPr>
              <w:t xml:space="preserve"> (Rok bieżący)</w:t>
            </w:r>
          </w:p>
          <w:p w14:paraId="375A9219" w14:textId="77777777" w:rsidR="007E377F" w:rsidRPr="009147F9" w:rsidRDefault="007E377F" w:rsidP="009D7E9B">
            <w:pPr>
              <w:pStyle w:val="Tabela-zawarto"/>
              <w:jc w:val="center"/>
              <w:rPr>
                <w:highlight w:val="cyan"/>
              </w:rPr>
            </w:pPr>
            <w:r w:rsidRPr="009147F9">
              <w:rPr>
                <w:highlight w:val="cyan"/>
              </w:rPr>
              <w:t>OBR_RACHBP</w:t>
            </w:r>
            <w:r>
              <w:rPr>
                <w:highlight w:val="cyan"/>
              </w:rPr>
              <w:t>_P</w:t>
            </w:r>
            <w:r w:rsidRPr="009147F9">
              <w:rPr>
                <w:highlight w:val="cyan"/>
              </w:rPr>
              <w:t xml:space="preserve"> - Obroty na  rachunkach dochodów i wydatków BP</w:t>
            </w:r>
            <w:r>
              <w:rPr>
                <w:highlight w:val="cyan"/>
              </w:rPr>
              <w:t xml:space="preserve"> (Rok przyszły)</w:t>
            </w:r>
          </w:p>
          <w:p w14:paraId="28A39596" w14:textId="77777777" w:rsidR="007E377F" w:rsidRPr="009147F9" w:rsidRDefault="007E377F" w:rsidP="009D7E9B">
            <w:pPr>
              <w:pStyle w:val="Tabela-zawarto"/>
              <w:jc w:val="center"/>
              <w:rPr>
                <w:highlight w:val="cyan"/>
              </w:rPr>
            </w:pPr>
            <w:r w:rsidRPr="009147F9">
              <w:rPr>
                <w:highlight w:val="cyan"/>
              </w:rPr>
              <w:t>OBR_RACHBP</w:t>
            </w:r>
            <w:r>
              <w:rPr>
                <w:highlight w:val="cyan"/>
              </w:rPr>
              <w:t>_U</w:t>
            </w:r>
            <w:r w:rsidRPr="009147F9">
              <w:rPr>
                <w:highlight w:val="cyan"/>
              </w:rPr>
              <w:t xml:space="preserve"> - Obroty na  rachunkach dochodów i wydatków BP</w:t>
            </w:r>
            <w:r>
              <w:rPr>
                <w:highlight w:val="cyan"/>
              </w:rPr>
              <w:t xml:space="preserve"> (Rok ubiegły)</w:t>
            </w:r>
          </w:p>
          <w:p w14:paraId="26AE606E" w14:textId="77777777" w:rsidR="007E377F" w:rsidRPr="009147F9" w:rsidRDefault="007E377F" w:rsidP="009D7E9B">
            <w:pPr>
              <w:pStyle w:val="Tabela-zawarto"/>
              <w:jc w:val="center"/>
              <w:rPr>
                <w:highlight w:val="cyan"/>
              </w:rPr>
            </w:pPr>
            <w:r w:rsidRPr="009147F9">
              <w:rPr>
                <w:highlight w:val="cyan"/>
              </w:rPr>
              <w:t>DYSPSTANSR_BPFUS - Dyspozycyjny stan na środków BP i FUS</w:t>
            </w:r>
            <w:r>
              <w:rPr>
                <w:highlight w:val="cyan"/>
              </w:rPr>
              <w:t xml:space="preserve"> (Rok bieżący)</w:t>
            </w:r>
          </w:p>
          <w:p w14:paraId="0AB613A3" w14:textId="77777777" w:rsidR="007E377F" w:rsidRPr="009147F9" w:rsidRDefault="007E377F" w:rsidP="009D7E9B">
            <w:pPr>
              <w:pStyle w:val="Tabela-zawarto"/>
              <w:jc w:val="center"/>
              <w:rPr>
                <w:highlight w:val="cyan"/>
              </w:rPr>
            </w:pPr>
            <w:r w:rsidRPr="009147F9">
              <w:rPr>
                <w:highlight w:val="cyan"/>
              </w:rPr>
              <w:t>DYSPSTANSR_BPFUS</w:t>
            </w:r>
            <w:r>
              <w:rPr>
                <w:highlight w:val="cyan"/>
              </w:rPr>
              <w:t>_P</w:t>
            </w:r>
            <w:r w:rsidRPr="009147F9">
              <w:rPr>
                <w:highlight w:val="cyan"/>
              </w:rPr>
              <w:t xml:space="preserve"> - Dyspozycyjny stan na środków BP i FUS</w:t>
            </w:r>
            <w:r>
              <w:rPr>
                <w:highlight w:val="cyan"/>
              </w:rPr>
              <w:t xml:space="preserve"> (Rok przyszły)</w:t>
            </w:r>
          </w:p>
          <w:p w14:paraId="061C061F" w14:textId="77777777" w:rsidR="007E377F" w:rsidRPr="009147F9" w:rsidRDefault="007E377F" w:rsidP="009D7E9B">
            <w:pPr>
              <w:pStyle w:val="Tabela-zawarto"/>
              <w:jc w:val="center"/>
              <w:rPr>
                <w:highlight w:val="cyan"/>
              </w:rPr>
            </w:pPr>
            <w:r w:rsidRPr="009147F9">
              <w:rPr>
                <w:highlight w:val="cyan"/>
              </w:rPr>
              <w:t>DYSPSTANSR_BPFUS</w:t>
            </w:r>
            <w:r>
              <w:rPr>
                <w:highlight w:val="cyan"/>
              </w:rPr>
              <w:t>_U</w:t>
            </w:r>
            <w:r w:rsidRPr="009147F9">
              <w:rPr>
                <w:highlight w:val="cyan"/>
              </w:rPr>
              <w:t xml:space="preserve"> - Dyspozycyjny stan na środków BP i FUS</w:t>
            </w:r>
            <w:r>
              <w:rPr>
                <w:highlight w:val="cyan"/>
              </w:rPr>
              <w:t xml:space="preserve"> </w:t>
            </w:r>
            <w:r w:rsidRPr="009147F9">
              <w:rPr>
                <w:highlight w:val="cyan"/>
              </w:rPr>
              <w:t>BP</w:t>
            </w:r>
            <w:r>
              <w:rPr>
                <w:highlight w:val="cyan"/>
              </w:rPr>
              <w:t xml:space="preserve"> (Rok ubiegły)</w:t>
            </w:r>
          </w:p>
          <w:p w14:paraId="7C2385AF" w14:textId="77777777" w:rsidR="007E377F" w:rsidRPr="00932E39" w:rsidRDefault="007E377F" w:rsidP="007E377F">
            <w:pPr>
              <w:pStyle w:val="Tabela-zawarto"/>
              <w:jc w:val="center"/>
              <w:rPr>
                <w:highlight w:val="cyan"/>
              </w:rPr>
            </w:pPr>
            <w:r w:rsidRPr="009147F9">
              <w:rPr>
                <w:highlight w:val="cyan"/>
              </w:rPr>
              <w:lastRenderedPageBreak/>
              <w:t>STANSR_RACHBP - Stan środków na rachunkach BP</w:t>
            </w:r>
          </w:p>
          <w:p w14:paraId="79CC9424" w14:textId="77777777" w:rsidR="007E377F" w:rsidRPr="00815B23" w:rsidRDefault="007E377F" w:rsidP="007E377F">
            <w:pPr>
              <w:pStyle w:val="Tabela-zawarto"/>
              <w:jc w:val="center"/>
              <w:rPr>
                <w:highlight w:val="cyan"/>
              </w:rPr>
            </w:pPr>
            <w:r w:rsidRPr="00815B23">
              <w:rPr>
                <w:highlight w:val="cyan"/>
              </w:rPr>
              <w:t>CURRENCY – słownik walut</w:t>
            </w:r>
          </w:p>
          <w:p w14:paraId="385C15CD" w14:textId="77777777" w:rsidR="007E377F" w:rsidRPr="00815B23" w:rsidRDefault="007E377F" w:rsidP="007E377F">
            <w:pPr>
              <w:pStyle w:val="Tabela-zawarto"/>
              <w:jc w:val="center"/>
              <w:rPr>
                <w:highlight w:val="cyan"/>
              </w:rPr>
            </w:pPr>
            <w:r w:rsidRPr="00815B23">
              <w:rPr>
                <w:highlight w:val="cyan"/>
              </w:rPr>
              <w:t>COUNTRY – słownik krajów</w:t>
            </w:r>
          </w:p>
          <w:p w14:paraId="3FBD2287" w14:textId="77777777" w:rsidR="007E377F" w:rsidRPr="00815B23" w:rsidRDefault="007E377F" w:rsidP="007E377F">
            <w:pPr>
              <w:pStyle w:val="Tabela-zawarto"/>
              <w:jc w:val="center"/>
              <w:rPr>
                <w:highlight w:val="cyan"/>
              </w:rPr>
            </w:pPr>
            <w:r w:rsidRPr="00815B23">
              <w:rPr>
                <w:highlight w:val="cyan"/>
              </w:rPr>
              <w:t>INTEREST_RATE – słownik stop procentowych</w:t>
            </w:r>
          </w:p>
          <w:p w14:paraId="55E272B4" w14:textId="77777777" w:rsidR="007E377F" w:rsidRDefault="007E377F" w:rsidP="007E377F">
            <w:pPr>
              <w:pStyle w:val="Tabela-zawarto"/>
              <w:jc w:val="center"/>
            </w:pPr>
            <w:r w:rsidRPr="00815B23">
              <w:rPr>
                <w:highlight w:val="cyan"/>
              </w:rPr>
              <w:t>COMMISION – tabela opłat I prowizji</w:t>
            </w:r>
          </w:p>
          <w:p w14:paraId="37771B3C" w14:textId="77777777" w:rsidR="00231D70" w:rsidRDefault="00231D70" w:rsidP="007E377F">
            <w:pPr>
              <w:pStyle w:val="Tabela-zawarto"/>
              <w:jc w:val="center"/>
            </w:pPr>
            <w:r w:rsidRPr="00231D70">
              <w:rPr>
                <w:highlight w:val="cyan"/>
              </w:rPr>
              <w:t>TABDOSTEP_EXE – statyczne tabele dostępności w rozliczeniach Express Elixir</w:t>
            </w:r>
          </w:p>
          <w:p w14:paraId="1EDDFEB1" w14:textId="25CB34F4" w:rsidR="00C12082" w:rsidRPr="00C12082" w:rsidRDefault="00453D19" w:rsidP="00B0204B">
            <w:pPr>
              <w:pStyle w:val="Tabela-zawarto"/>
              <w:jc w:val="center"/>
              <w:rPr>
                <w:highlight w:val="cyan"/>
              </w:rPr>
            </w:pPr>
            <w:r>
              <w:rPr>
                <w:highlight w:val="cyan"/>
              </w:rPr>
              <w:t>ODCINKI_C</w:t>
            </w:r>
            <w:r w:rsidR="00C12082" w:rsidRPr="00C12082">
              <w:rPr>
                <w:highlight w:val="cyan"/>
              </w:rPr>
              <w:t xml:space="preserve"> - Informacje o uznaniach </w:t>
            </w:r>
            <w:r w:rsidR="00C919F8">
              <w:rPr>
                <w:highlight w:val="cyan"/>
              </w:rPr>
              <w:t xml:space="preserve">„starych” </w:t>
            </w:r>
            <w:r w:rsidR="00C12082" w:rsidRPr="00C12082">
              <w:rPr>
                <w:highlight w:val="cyan"/>
              </w:rPr>
              <w:t>rachunków ZUS nie będących komunikatami składkowymi</w:t>
            </w:r>
          </w:p>
          <w:p w14:paraId="26A6712A" w14:textId="64CB1D25" w:rsidR="00C919F8" w:rsidRPr="00C12082" w:rsidRDefault="00C919F8" w:rsidP="003C10C5">
            <w:pPr>
              <w:pStyle w:val="Tabela-zawarto"/>
              <w:jc w:val="center"/>
              <w:rPr>
                <w:highlight w:val="cyan"/>
              </w:rPr>
            </w:pPr>
            <w:r>
              <w:rPr>
                <w:highlight w:val="cyan"/>
              </w:rPr>
              <w:t>ODCINKI_C2</w:t>
            </w:r>
            <w:r w:rsidRPr="00C12082">
              <w:rPr>
                <w:highlight w:val="cyan"/>
              </w:rPr>
              <w:t xml:space="preserve"> - Informacje o uznaniach </w:t>
            </w:r>
            <w:r>
              <w:rPr>
                <w:highlight w:val="cyan"/>
              </w:rPr>
              <w:t>rachunku księgowego</w:t>
            </w:r>
            <w:r w:rsidRPr="00C12082">
              <w:rPr>
                <w:highlight w:val="cyan"/>
              </w:rPr>
              <w:t xml:space="preserve"> ZUS </w:t>
            </w:r>
          </w:p>
          <w:p w14:paraId="2837D4C7" w14:textId="50206BF4" w:rsidR="00C12082" w:rsidRPr="00C12082" w:rsidRDefault="00453D19" w:rsidP="00B0204B">
            <w:pPr>
              <w:pStyle w:val="Tabela-zawarto"/>
              <w:jc w:val="center"/>
              <w:rPr>
                <w:highlight w:val="cyan"/>
              </w:rPr>
            </w:pPr>
            <w:r>
              <w:rPr>
                <w:highlight w:val="cyan"/>
              </w:rPr>
              <w:t>ODCINKI_D</w:t>
            </w:r>
            <w:r w:rsidR="00C12082" w:rsidRPr="00C12082">
              <w:rPr>
                <w:highlight w:val="cyan"/>
              </w:rPr>
              <w:t xml:space="preserve"> - Informacje o obciążeniach rachunków ZUS</w:t>
            </w:r>
          </w:p>
          <w:p w14:paraId="40969292" w14:textId="3B12866A" w:rsidR="00C12082" w:rsidRPr="00C12082" w:rsidRDefault="00453D19" w:rsidP="00B0204B">
            <w:pPr>
              <w:pStyle w:val="Tabela-zawarto"/>
              <w:jc w:val="center"/>
              <w:rPr>
                <w:highlight w:val="cyan"/>
              </w:rPr>
            </w:pPr>
            <w:r>
              <w:rPr>
                <w:highlight w:val="cyan"/>
              </w:rPr>
              <w:t>SKLADKI_ZUS</w:t>
            </w:r>
            <w:r w:rsidR="00C12082" w:rsidRPr="00C12082">
              <w:rPr>
                <w:highlight w:val="cyan"/>
              </w:rPr>
              <w:t xml:space="preserve"> - Informacje o uznaniach </w:t>
            </w:r>
            <w:r w:rsidR="00C919F8">
              <w:rPr>
                <w:highlight w:val="cyan"/>
              </w:rPr>
              <w:t xml:space="preserve">„starych” </w:t>
            </w:r>
            <w:r w:rsidR="00C12082" w:rsidRPr="00C12082">
              <w:rPr>
                <w:highlight w:val="cyan"/>
              </w:rPr>
              <w:t xml:space="preserve">rachunków ZUS </w:t>
            </w:r>
            <w:r w:rsidR="00C919F8">
              <w:rPr>
                <w:highlight w:val="cyan"/>
              </w:rPr>
              <w:t>oraz uznaniach mikrorachunków ZUS</w:t>
            </w:r>
            <w:r w:rsidR="00C919F8" w:rsidRPr="00C12082">
              <w:rPr>
                <w:highlight w:val="cyan"/>
              </w:rPr>
              <w:t xml:space="preserve"> </w:t>
            </w:r>
            <w:r w:rsidR="00C12082" w:rsidRPr="00C12082">
              <w:rPr>
                <w:highlight w:val="cyan"/>
              </w:rPr>
              <w:t>będących komunikatami składkowymi</w:t>
            </w:r>
            <w:r w:rsidR="00C919F8">
              <w:rPr>
                <w:highlight w:val="cyan"/>
              </w:rPr>
              <w:t xml:space="preserve"> </w:t>
            </w:r>
          </w:p>
          <w:p w14:paraId="00D71320" w14:textId="567BEE57" w:rsidR="00C12082" w:rsidRDefault="00C12082" w:rsidP="00B0204B">
            <w:pPr>
              <w:pStyle w:val="Tabela-zawarto"/>
              <w:jc w:val="center"/>
            </w:pPr>
            <w:r w:rsidRPr="00C12082">
              <w:rPr>
                <w:highlight w:val="cyan"/>
              </w:rPr>
              <w:t>ZOZ - Zagregowane zestawienie operacji za</w:t>
            </w:r>
            <w:r w:rsidRPr="00C919F8">
              <w:rPr>
                <w:highlight w:val="cyan"/>
              </w:rPr>
              <w:t xml:space="preserve">księgowanych na </w:t>
            </w:r>
            <w:r w:rsidR="00C919F8" w:rsidRPr="00C919F8">
              <w:rPr>
                <w:highlight w:val="cyan"/>
              </w:rPr>
              <w:t xml:space="preserve">„starych” </w:t>
            </w:r>
            <w:r w:rsidRPr="00C919F8">
              <w:rPr>
                <w:highlight w:val="cyan"/>
              </w:rPr>
              <w:t>rachunkach</w:t>
            </w:r>
            <w:r w:rsidR="00C919F8" w:rsidRPr="00C919F8">
              <w:rPr>
                <w:highlight w:val="cyan"/>
              </w:rPr>
              <w:t xml:space="preserve"> ZUS</w:t>
            </w:r>
          </w:p>
          <w:p w14:paraId="1642444F" w14:textId="77777777" w:rsidR="00C919F8" w:rsidRDefault="00C919F8" w:rsidP="003C10C5">
            <w:pPr>
              <w:pStyle w:val="Tabela-zawarto"/>
              <w:jc w:val="center"/>
            </w:pPr>
            <w:r w:rsidRPr="00C12082">
              <w:rPr>
                <w:highlight w:val="cyan"/>
              </w:rPr>
              <w:t>ZOZ</w:t>
            </w:r>
            <w:r>
              <w:rPr>
                <w:highlight w:val="cyan"/>
              </w:rPr>
              <w:t>2</w:t>
            </w:r>
            <w:r w:rsidRPr="00C12082">
              <w:rPr>
                <w:highlight w:val="cyan"/>
              </w:rPr>
              <w:t xml:space="preserve"> - Zagregowane zestawienie operacji zaksięgowanyc</w:t>
            </w:r>
            <w:r w:rsidRPr="00C919F8">
              <w:rPr>
                <w:highlight w:val="cyan"/>
              </w:rPr>
              <w:t>h na mikrorachunkach ZUS oraz rachunku księgowym ZUS</w:t>
            </w:r>
          </w:p>
          <w:p w14:paraId="29AB0C20" w14:textId="173953A4" w:rsidR="004D0639" w:rsidRDefault="004D0639" w:rsidP="004D0639">
            <w:pPr>
              <w:pStyle w:val="Tabela-zawarto"/>
              <w:jc w:val="center"/>
              <w:rPr>
                <w:highlight w:val="cyan"/>
              </w:rPr>
            </w:pPr>
            <w:r w:rsidRPr="004D0639">
              <w:rPr>
                <w:highlight w:val="cyan"/>
              </w:rPr>
              <w:t>SLOWNIK_ZOK</w:t>
            </w:r>
            <w:r>
              <w:rPr>
                <w:highlight w:val="cyan"/>
              </w:rPr>
              <w:t xml:space="preserve"> – Słownik oddziałów banku świadczącego usługę ZOK (Zastępcza Obsługa Kasowa)</w:t>
            </w:r>
          </w:p>
          <w:p w14:paraId="26DB9F44" w14:textId="31C059E6" w:rsidR="007B4893" w:rsidRDefault="007B4893" w:rsidP="000248AA">
            <w:pPr>
              <w:pStyle w:val="Tabela-zawarto"/>
              <w:jc w:val="center"/>
              <w:rPr>
                <w:highlight w:val="cyan"/>
              </w:rPr>
            </w:pPr>
            <w:r>
              <w:rPr>
                <w:highlight w:val="cyan"/>
              </w:rPr>
              <w:t>RAP_WYC_</w:t>
            </w:r>
            <w:r w:rsidR="00902031">
              <w:rPr>
                <w:highlight w:val="cyan"/>
              </w:rPr>
              <w:t>US</w:t>
            </w:r>
            <w:r>
              <w:rPr>
                <w:highlight w:val="cyan"/>
              </w:rPr>
              <w:t xml:space="preserve"> – Raport z wyciągu dla </w:t>
            </w:r>
            <w:r w:rsidR="00902031">
              <w:rPr>
                <w:highlight w:val="cyan"/>
              </w:rPr>
              <w:t>Urzędu Skarbowego</w:t>
            </w:r>
          </w:p>
          <w:p w14:paraId="5279C30D" w14:textId="70689434" w:rsidR="005E3353" w:rsidRPr="009147F9" w:rsidRDefault="005E3353" w:rsidP="006D74F1">
            <w:pPr>
              <w:pStyle w:val="Tabela-zawarto"/>
              <w:jc w:val="center"/>
              <w:rPr>
                <w:highlight w:val="cyan"/>
              </w:rPr>
            </w:pPr>
            <w:r w:rsidRPr="009147F9">
              <w:rPr>
                <w:highlight w:val="cyan"/>
              </w:rPr>
              <w:t>OBR_RACH</w:t>
            </w:r>
            <w:r>
              <w:rPr>
                <w:highlight w:val="cyan"/>
              </w:rPr>
              <w:t>_BIEZ_</w:t>
            </w:r>
            <w:r w:rsidRPr="009147F9">
              <w:rPr>
                <w:highlight w:val="cyan"/>
              </w:rPr>
              <w:t>BP - Obroty na  rachunkach dochodów i wydatków BP</w:t>
            </w:r>
            <w:r>
              <w:rPr>
                <w:highlight w:val="cyan"/>
              </w:rPr>
              <w:t xml:space="preserve"> (Rok bieżący) – dostępny od 2020</w:t>
            </w:r>
          </w:p>
          <w:p w14:paraId="243CB147" w14:textId="6A43077F" w:rsidR="005E3353" w:rsidRPr="009147F9" w:rsidRDefault="005E3353" w:rsidP="006D74F1">
            <w:pPr>
              <w:pStyle w:val="Tabela-zawarto"/>
              <w:jc w:val="center"/>
              <w:rPr>
                <w:highlight w:val="cyan"/>
              </w:rPr>
            </w:pPr>
            <w:r w:rsidRPr="009147F9">
              <w:rPr>
                <w:highlight w:val="cyan"/>
              </w:rPr>
              <w:t>OBR_RACH</w:t>
            </w:r>
            <w:r>
              <w:rPr>
                <w:highlight w:val="cyan"/>
              </w:rPr>
              <w:t>_BIEZ_</w:t>
            </w:r>
            <w:r w:rsidRPr="009147F9">
              <w:rPr>
                <w:highlight w:val="cyan"/>
              </w:rPr>
              <w:t>BP</w:t>
            </w:r>
            <w:r>
              <w:rPr>
                <w:highlight w:val="cyan"/>
              </w:rPr>
              <w:t>_P</w:t>
            </w:r>
            <w:r w:rsidRPr="009147F9">
              <w:rPr>
                <w:highlight w:val="cyan"/>
              </w:rPr>
              <w:t xml:space="preserve"> - Obroty na  rachunkach dochodów i wydatków BP</w:t>
            </w:r>
            <w:r>
              <w:rPr>
                <w:highlight w:val="cyan"/>
              </w:rPr>
              <w:t xml:space="preserve"> (Rok przyszły) – dostępny od 2020</w:t>
            </w:r>
          </w:p>
          <w:p w14:paraId="4769A551" w14:textId="5BDD2C42" w:rsidR="005E3353" w:rsidRPr="009147F9" w:rsidRDefault="005E3353" w:rsidP="006D74F1">
            <w:pPr>
              <w:pStyle w:val="Tabela-zawarto"/>
              <w:jc w:val="center"/>
              <w:rPr>
                <w:highlight w:val="cyan"/>
              </w:rPr>
            </w:pPr>
            <w:r w:rsidRPr="009147F9">
              <w:rPr>
                <w:highlight w:val="cyan"/>
              </w:rPr>
              <w:t>OBR_RACH</w:t>
            </w:r>
            <w:r>
              <w:rPr>
                <w:highlight w:val="cyan"/>
              </w:rPr>
              <w:t>_BIEZ_</w:t>
            </w:r>
            <w:r w:rsidRPr="009147F9">
              <w:rPr>
                <w:highlight w:val="cyan"/>
              </w:rPr>
              <w:t>BP</w:t>
            </w:r>
            <w:r>
              <w:rPr>
                <w:highlight w:val="cyan"/>
              </w:rPr>
              <w:t>_U</w:t>
            </w:r>
            <w:r w:rsidRPr="009147F9">
              <w:rPr>
                <w:highlight w:val="cyan"/>
              </w:rPr>
              <w:t xml:space="preserve"> - Obroty na  rachunkach dochodów i wydatków BP</w:t>
            </w:r>
            <w:r>
              <w:rPr>
                <w:highlight w:val="cyan"/>
              </w:rPr>
              <w:t xml:space="preserve"> (Rok ubiegły) – dostępny od 2021</w:t>
            </w:r>
          </w:p>
          <w:p w14:paraId="3AF7FAEE" w14:textId="71576EE8" w:rsidR="005E3353" w:rsidRPr="009147F9" w:rsidRDefault="00E02305" w:rsidP="006D74F1">
            <w:pPr>
              <w:pStyle w:val="Tabela-zawarto"/>
              <w:jc w:val="center"/>
              <w:rPr>
                <w:highlight w:val="cyan"/>
              </w:rPr>
            </w:pPr>
            <w:r w:rsidRPr="00E02305">
              <w:rPr>
                <w:highlight w:val="cyan"/>
              </w:rPr>
              <w:t>DYSP_STAN_SR_BP_FUS</w:t>
            </w:r>
            <w:r w:rsidR="005E3353" w:rsidRPr="009147F9">
              <w:rPr>
                <w:highlight w:val="cyan"/>
              </w:rPr>
              <w:t xml:space="preserve"> - Dyspozycyjny stan na środków BP i FUS</w:t>
            </w:r>
            <w:r w:rsidR="005E3353">
              <w:rPr>
                <w:highlight w:val="cyan"/>
              </w:rPr>
              <w:t xml:space="preserve"> (Rok bieżący)</w:t>
            </w:r>
            <w:r>
              <w:rPr>
                <w:highlight w:val="cyan"/>
              </w:rPr>
              <w:t xml:space="preserve"> – dostępny od 2020</w:t>
            </w:r>
          </w:p>
          <w:p w14:paraId="56624285" w14:textId="2EBD752D" w:rsidR="005E3353" w:rsidRPr="009147F9" w:rsidRDefault="00E02305" w:rsidP="006D74F1">
            <w:pPr>
              <w:pStyle w:val="Tabela-zawarto"/>
              <w:jc w:val="center"/>
              <w:rPr>
                <w:highlight w:val="cyan"/>
              </w:rPr>
            </w:pPr>
            <w:r w:rsidRPr="00E02305">
              <w:rPr>
                <w:highlight w:val="cyan"/>
              </w:rPr>
              <w:t>DYSP_STAN_SR_BP_FUS</w:t>
            </w:r>
            <w:r w:rsidR="005E3353">
              <w:rPr>
                <w:highlight w:val="cyan"/>
              </w:rPr>
              <w:t>_P</w:t>
            </w:r>
            <w:r w:rsidR="005E3353" w:rsidRPr="009147F9">
              <w:rPr>
                <w:highlight w:val="cyan"/>
              </w:rPr>
              <w:t xml:space="preserve"> - Dyspozycyjny stan na środków BP i FUS</w:t>
            </w:r>
            <w:r w:rsidR="005E3353">
              <w:rPr>
                <w:highlight w:val="cyan"/>
              </w:rPr>
              <w:t xml:space="preserve"> (Rok przyszły)</w:t>
            </w:r>
            <w:r>
              <w:rPr>
                <w:highlight w:val="cyan"/>
              </w:rPr>
              <w:t xml:space="preserve"> – dostępny od 2020</w:t>
            </w:r>
          </w:p>
          <w:p w14:paraId="129EBBCA" w14:textId="57E1D28D" w:rsidR="005E3353" w:rsidRPr="009147F9" w:rsidRDefault="00E02305" w:rsidP="006D74F1">
            <w:pPr>
              <w:pStyle w:val="Tabela-zawarto"/>
              <w:jc w:val="center"/>
              <w:rPr>
                <w:highlight w:val="cyan"/>
              </w:rPr>
            </w:pPr>
            <w:r w:rsidRPr="00E02305">
              <w:rPr>
                <w:highlight w:val="cyan"/>
              </w:rPr>
              <w:t>DYSP_STAN_SR_BP_FUS</w:t>
            </w:r>
            <w:r w:rsidR="005E3353">
              <w:rPr>
                <w:highlight w:val="cyan"/>
              </w:rPr>
              <w:t>_U</w:t>
            </w:r>
            <w:r w:rsidR="005E3353" w:rsidRPr="009147F9">
              <w:rPr>
                <w:highlight w:val="cyan"/>
              </w:rPr>
              <w:t xml:space="preserve"> - Dyspozycyjny stan na środków BP i FUS</w:t>
            </w:r>
            <w:r w:rsidR="005E3353">
              <w:rPr>
                <w:highlight w:val="cyan"/>
              </w:rPr>
              <w:t xml:space="preserve"> </w:t>
            </w:r>
            <w:r w:rsidR="005E3353" w:rsidRPr="009147F9">
              <w:rPr>
                <w:highlight w:val="cyan"/>
              </w:rPr>
              <w:t>BP</w:t>
            </w:r>
            <w:r w:rsidR="005E3353">
              <w:rPr>
                <w:highlight w:val="cyan"/>
              </w:rPr>
              <w:t xml:space="preserve"> (Rok ubiegły)</w:t>
            </w:r>
            <w:r>
              <w:rPr>
                <w:highlight w:val="cyan"/>
              </w:rPr>
              <w:t xml:space="preserve"> – dostępny od 2021</w:t>
            </w:r>
          </w:p>
          <w:p w14:paraId="0A1C4656" w14:textId="03B9003F" w:rsidR="00E02305" w:rsidRPr="00E02305" w:rsidRDefault="00E02305" w:rsidP="006D74F1">
            <w:pPr>
              <w:pStyle w:val="Tabela-zawarto"/>
              <w:jc w:val="center"/>
              <w:rPr>
                <w:highlight w:val="cyan"/>
              </w:rPr>
            </w:pPr>
            <w:r w:rsidRPr="00E02305">
              <w:rPr>
                <w:highlight w:val="cyan"/>
              </w:rPr>
              <w:t>SSRDG - Stan środków na rachunkach dysponentów głównych</w:t>
            </w:r>
            <w:r>
              <w:rPr>
                <w:highlight w:val="cyan"/>
              </w:rPr>
              <w:t xml:space="preserve"> (Rok bieżący) – dostępny od 2020</w:t>
            </w:r>
          </w:p>
          <w:p w14:paraId="5A0A4546" w14:textId="4DD66381" w:rsidR="00E02305" w:rsidRPr="00E02305" w:rsidRDefault="00E02305" w:rsidP="006D74F1">
            <w:pPr>
              <w:pStyle w:val="Tabela-zawarto"/>
              <w:jc w:val="center"/>
              <w:rPr>
                <w:highlight w:val="cyan"/>
              </w:rPr>
            </w:pPr>
            <w:r w:rsidRPr="00E02305">
              <w:rPr>
                <w:highlight w:val="cyan"/>
              </w:rPr>
              <w:t>SSRDG</w:t>
            </w:r>
            <w:r>
              <w:rPr>
                <w:highlight w:val="cyan"/>
              </w:rPr>
              <w:t>_P</w:t>
            </w:r>
            <w:r w:rsidRPr="00E02305">
              <w:rPr>
                <w:highlight w:val="cyan"/>
              </w:rPr>
              <w:t xml:space="preserve"> - Stan środków na rachunkach dysponentów głównych</w:t>
            </w:r>
            <w:r>
              <w:rPr>
                <w:highlight w:val="cyan"/>
              </w:rPr>
              <w:t xml:space="preserve"> (Rok przyszły) – dostępny od 2020</w:t>
            </w:r>
            <w:r w:rsidRPr="00E02305">
              <w:rPr>
                <w:highlight w:val="cyan"/>
              </w:rPr>
              <w:t xml:space="preserve"> </w:t>
            </w:r>
          </w:p>
          <w:p w14:paraId="57108185" w14:textId="207C03F4" w:rsidR="00E02305" w:rsidRPr="00E02305" w:rsidRDefault="00E02305" w:rsidP="006D74F1">
            <w:pPr>
              <w:pStyle w:val="Tabela-zawarto"/>
              <w:jc w:val="center"/>
              <w:rPr>
                <w:highlight w:val="cyan"/>
              </w:rPr>
            </w:pPr>
            <w:r w:rsidRPr="00E02305">
              <w:rPr>
                <w:highlight w:val="cyan"/>
              </w:rPr>
              <w:lastRenderedPageBreak/>
              <w:t>SSRDG</w:t>
            </w:r>
            <w:r>
              <w:rPr>
                <w:highlight w:val="cyan"/>
              </w:rPr>
              <w:t>_U</w:t>
            </w:r>
            <w:r w:rsidRPr="00E02305">
              <w:rPr>
                <w:highlight w:val="cyan"/>
              </w:rPr>
              <w:t xml:space="preserve"> - Stan środków na rachunkach dysponentów głównych</w:t>
            </w:r>
            <w:r>
              <w:rPr>
                <w:highlight w:val="cyan"/>
              </w:rPr>
              <w:t xml:space="preserve"> (Rok ubiegły) – dostępny od 202</w:t>
            </w:r>
            <w:r w:rsidR="00DA593C">
              <w:rPr>
                <w:highlight w:val="cyan"/>
              </w:rPr>
              <w:t>0</w:t>
            </w:r>
            <w:r w:rsidRPr="00E02305">
              <w:rPr>
                <w:highlight w:val="cyan"/>
              </w:rPr>
              <w:t xml:space="preserve"> </w:t>
            </w:r>
          </w:p>
          <w:p w14:paraId="37E2D5CD" w14:textId="795F0882" w:rsidR="005E3353" w:rsidRDefault="00E02305" w:rsidP="006D74F1">
            <w:pPr>
              <w:pStyle w:val="Tabela-zawarto"/>
              <w:jc w:val="center"/>
              <w:rPr>
                <w:highlight w:val="cyan"/>
              </w:rPr>
            </w:pPr>
            <w:r w:rsidRPr="00E02305">
              <w:rPr>
                <w:highlight w:val="cyan"/>
              </w:rPr>
              <w:t xml:space="preserve">RBPJB_CZ </w:t>
            </w:r>
            <w:r>
              <w:rPr>
                <w:highlight w:val="cyan"/>
              </w:rPr>
              <w:t xml:space="preserve">- </w:t>
            </w:r>
            <w:r w:rsidRPr="00E02305">
              <w:rPr>
                <w:highlight w:val="cyan"/>
              </w:rPr>
              <w:t>Stan środków na rachunkach bieżących wydatków państwowych jednostek budżetowych w podziale na części budżetowe</w:t>
            </w:r>
            <w:r>
              <w:rPr>
                <w:highlight w:val="cyan"/>
              </w:rPr>
              <w:t xml:space="preserve"> (Rok bieżący) – dostępny od 2020</w:t>
            </w:r>
          </w:p>
          <w:p w14:paraId="04DDB4BD" w14:textId="69BD94F2" w:rsidR="00E02305" w:rsidRDefault="00E02305" w:rsidP="006D74F1">
            <w:pPr>
              <w:pStyle w:val="Tabela-zawarto"/>
              <w:jc w:val="center"/>
              <w:rPr>
                <w:highlight w:val="cyan"/>
              </w:rPr>
            </w:pPr>
            <w:r w:rsidRPr="00E02305">
              <w:rPr>
                <w:highlight w:val="cyan"/>
              </w:rPr>
              <w:t>RBPJB_CZ</w:t>
            </w:r>
            <w:r>
              <w:rPr>
                <w:highlight w:val="cyan"/>
              </w:rPr>
              <w:t>_P</w:t>
            </w:r>
            <w:r w:rsidRPr="00E02305">
              <w:rPr>
                <w:highlight w:val="cyan"/>
              </w:rPr>
              <w:t xml:space="preserve"> </w:t>
            </w:r>
            <w:r>
              <w:rPr>
                <w:highlight w:val="cyan"/>
              </w:rPr>
              <w:t xml:space="preserve">- </w:t>
            </w:r>
            <w:r w:rsidRPr="00E02305">
              <w:rPr>
                <w:highlight w:val="cyan"/>
              </w:rPr>
              <w:t>Stan środków na rachunkach bieżących wydatków państwowych jednostek budżetowych w podziale na części budżetowe</w:t>
            </w:r>
            <w:r>
              <w:rPr>
                <w:highlight w:val="cyan"/>
              </w:rPr>
              <w:t xml:space="preserve"> (Rok przyszły) – dostępny od 2020</w:t>
            </w:r>
          </w:p>
          <w:p w14:paraId="58581C69" w14:textId="77777777" w:rsidR="00E02305" w:rsidRDefault="00E02305" w:rsidP="006D74F1">
            <w:pPr>
              <w:pStyle w:val="Tabela-zawarto"/>
              <w:jc w:val="center"/>
              <w:rPr>
                <w:highlight w:val="cyan"/>
              </w:rPr>
            </w:pPr>
            <w:r w:rsidRPr="00E02305">
              <w:rPr>
                <w:highlight w:val="cyan"/>
              </w:rPr>
              <w:t>RBPJB_CZ</w:t>
            </w:r>
            <w:r>
              <w:rPr>
                <w:highlight w:val="cyan"/>
              </w:rPr>
              <w:t>_U</w:t>
            </w:r>
            <w:r w:rsidRPr="00E02305">
              <w:rPr>
                <w:highlight w:val="cyan"/>
              </w:rPr>
              <w:t xml:space="preserve"> </w:t>
            </w:r>
            <w:r>
              <w:rPr>
                <w:highlight w:val="cyan"/>
              </w:rPr>
              <w:t xml:space="preserve">- </w:t>
            </w:r>
            <w:r w:rsidRPr="00E02305">
              <w:rPr>
                <w:highlight w:val="cyan"/>
              </w:rPr>
              <w:t>Stan środków na rachunkach bieżących wydatków państwowych jednostek budżetowych w podziale na części budżetowe</w:t>
            </w:r>
            <w:r>
              <w:rPr>
                <w:highlight w:val="cyan"/>
              </w:rPr>
              <w:t xml:space="preserve"> (Rok ubiegły) – dostępny od 2020</w:t>
            </w:r>
          </w:p>
          <w:p w14:paraId="22144C6C" w14:textId="1B67BBD6" w:rsidR="006D74F1" w:rsidRPr="009147F9" w:rsidRDefault="006D74F1" w:rsidP="0027744D">
            <w:pPr>
              <w:pStyle w:val="Tabela-zawarto"/>
              <w:jc w:val="center"/>
              <w:rPr>
                <w:highlight w:val="cyan"/>
              </w:rPr>
            </w:pPr>
            <w:r w:rsidRPr="009147F9">
              <w:rPr>
                <w:highlight w:val="cyan"/>
              </w:rPr>
              <w:t>OBR</w:t>
            </w:r>
            <w:r w:rsidR="00662746">
              <w:rPr>
                <w:highlight w:val="cyan"/>
              </w:rPr>
              <w:t>OTY</w:t>
            </w:r>
            <w:r w:rsidRPr="009147F9">
              <w:rPr>
                <w:highlight w:val="cyan"/>
              </w:rPr>
              <w:t>_R</w:t>
            </w:r>
            <w:r w:rsidR="00662746">
              <w:rPr>
                <w:highlight w:val="cyan"/>
              </w:rPr>
              <w:t>B</w:t>
            </w:r>
            <w:r>
              <w:rPr>
                <w:highlight w:val="cyan"/>
              </w:rPr>
              <w:t>_</w:t>
            </w:r>
            <w:r w:rsidR="00797165" w:rsidRPr="009147F9">
              <w:rPr>
                <w:highlight w:val="cyan"/>
              </w:rPr>
              <w:t xml:space="preserve"> </w:t>
            </w:r>
            <w:r w:rsidRPr="009147F9">
              <w:rPr>
                <w:highlight w:val="cyan"/>
              </w:rPr>
              <w:t>BP</w:t>
            </w:r>
            <w:r>
              <w:rPr>
                <w:highlight w:val="cyan"/>
              </w:rPr>
              <w:t>_1</w:t>
            </w:r>
            <w:r w:rsidRPr="009147F9">
              <w:rPr>
                <w:highlight w:val="cyan"/>
              </w:rPr>
              <w:t xml:space="preserve"> - Obroty na  rachunkach dochodów i wydatków BP</w:t>
            </w:r>
            <w:r>
              <w:rPr>
                <w:highlight w:val="cyan"/>
              </w:rPr>
              <w:t xml:space="preserve"> (Rok bieżący) – dostępny od 202</w:t>
            </w:r>
            <w:r w:rsidR="00662746">
              <w:rPr>
                <w:highlight w:val="cyan"/>
              </w:rPr>
              <w:t>3</w:t>
            </w:r>
          </w:p>
          <w:p w14:paraId="7FC49064" w14:textId="651F9939" w:rsidR="006D74F1" w:rsidRPr="009147F9" w:rsidRDefault="00797165" w:rsidP="0027744D">
            <w:pPr>
              <w:pStyle w:val="Tabela-zawarto"/>
              <w:jc w:val="center"/>
              <w:rPr>
                <w:highlight w:val="cyan"/>
              </w:rPr>
            </w:pPr>
            <w:r w:rsidRPr="009147F9">
              <w:rPr>
                <w:highlight w:val="cyan"/>
              </w:rPr>
              <w:t>OBR</w:t>
            </w:r>
            <w:r>
              <w:rPr>
                <w:highlight w:val="cyan"/>
              </w:rPr>
              <w:t>OTY</w:t>
            </w:r>
            <w:r w:rsidRPr="009147F9">
              <w:rPr>
                <w:highlight w:val="cyan"/>
              </w:rPr>
              <w:t>_R</w:t>
            </w:r>
            <w:r>
              <w:rPr>
                <w:highlight w:val="cyan"/>
              </w:rPr>
              <w:t>B_</w:t>
            </w:r>
            <w:r w:rsidRPr="009147F9">
              <w:rPr>
                <w:highlight w:val="cyan"/>
              </w:rPr>
              <w:t xml:space="preserve"> BP</w:t>
            </w:r>
            <w:r>
              <w:rPr>
                <w:highlight w:val="cyan"/>
              </w:rPr>
              <w:t>_1</w:t>
            </w:r>
            <w:r w:rsidR="006D74F1">
              <w:rPr>
                <w:highlight w:val="cyan"/>
              </w:rPr>
              <w:t>_P</w:t>
            </w:r>
            <w:r w:rsidR="006D74F1" w:rsidRPr="009147F9">
              <w:rPr>
                <w:highlight w:val="cyan"/>
              </w:rPr>
              <w:t xml:space="preserve"> - Obroty na  rachunkach dochodów i wydatków BP</w:t>
            </w:r>
            <w:r w:rsidR="006D74F1">
              <w:rPr>
                <w:highlight w:val="cyan"/>
              </w:rPr>
              <w:t xml:space="preserve"> (Rok przyszły) – dostępny od 202</w:t>
            </w:r>
            <w:r w:rsidR="00662746">
              <w:rPr>
                <w:highlight w:val="cyan"/>
              </w:rPr>
              <w:t>3</w:t>
            </w:r>
          </w:p>
          <w:p w14:paraId="32E43F45" w14:textId="00831607" w:rsidR="006D74F1" w:rsidRPr="009147F9" w:rsidRDefault="00797165" w:rsidP="0027744D">
            <w:pPr>
              <w:pStyle w:val="Tabela-zawarto"/>
              <w:jc w:val="center"/>
              <w:rPr>
                <w:highlight w:val="cyan"/>
              </w:rPr>
            </w:pPr>
            <w:r w:rsidRPr="009147F9">
              <w:rPr>
                <w:highlight w:val="cyan"/>
              </w:rPr>
              <w:t>OBR</w:t>
            </w:r>
            <w:r>
              <w:rPr>
                <w:highlight w:val="cyan"/>
              </w:rPr>
              <w:t>OTY</w:t>
            </w:r>
            <w:r w:rsidRPr="009147F9">
              <w:rPr>
                <w:highlight w:val="cyan"/>
              </w:rPr>
              <w:t>_R</w:t>
            </w:r>
            <w:r>
              <w:rPr>
                <w:highlight w:val="cyan"/>
              </w:rPr>
              <w:t>B_</w:t>
            </w:r>
            <w:r w:rsidRPr="009147F9">
              <w:rPr>
                <w:highlight w:val="cyan"/>
              </w:rPr>
              <w:t xml:space="preserve"> BP</w:t>
            </w:r>
            <w:r>
              <w:rPr>
                <w:highlight w:val="cyan"/>
              </w:rPr>
              <w:t>_1</w:t>
            </w:r>
            <w:r w:rsidR="006D74F1">
              <w:rPr>
                <w:highlight w:val="cyan"/>
              </w:rPr>
              <w:t>_U</w:t>
            </w:r>
            <w:r w:rsidR="006D74F1" w:rsidRPr="009147F9">
              <w:rPr>
                <w:highlight w:val="cyan"/>
              </w:rPr>
              <w:t xml:space="preserve"> - Obroty na  rachunkach dochodów i wydatków BP</w:t>
            </w:r>
            <w:r w:rsidR="006D74F1">
              <w:rPr>
                <w:highlight w:val="cyan"/>
              </w:rPr>
              <w:t xml:space="preserve"> (Rok ubiegły) – dostępny od 202</w:t>
            </w:r>
            <w:r w:rsidR="00662746">
              <w:rPr>
                <w:highlight w:val="cyan"/>
              </w:rPr>
              <w:t>4</w:t>
            </w:r>
          </w:p>
          <w:p w14:paraId="1C17590C" w14:textId="7477B0F9" w:rsidR="00662746" w:rsidRPr="009147F9" w:rsidRDefault="00662746" w:rsidP="0027744D">
            <w:pPr>
              <w:pStyle w:val="Tabela-zawarto"/>
              <w:jc w:val="center"/>
              <w:rPr>
                <w:highlight w:val="cyan"/>
              </w:rPr>
            </w:pPr>
            <w:r w:rsidRPr="00E02305">
              <w:rPr>
                <w:highlight w:val="cyan"/>
              </w:rPr>
              <w:t>STAN_ BP_FUS</w:t>
            </w:r>
            <w:r>
              <w:rPr>
                <w:highlight w:val="cyan"/>
              </w:rPr>
              <w:t>_1</w:t>
            </w:r>
            <w:r w:rsidRPr="009147F9">
              <w:rPr>
                <w:highlight w:val="cyan"/>
              </w:rPr>
              <w:t xml:space="preserve"> - Dyspozycyjny stan na środków BP i FUS</w:t>
            </w:r>
            <w:r>
              <w:rPr>
                <w:highlight w:val="cyan"/>
              </w:rPr>
              <w:t xml:space="preserve"> (Rok bieżący) – dostępny od 2023</w:t>
            </w:r>
          </w:p>
          <w:p w14:paraId="46BFE060" w14:textId="126AC875" w:rsidR="00662746" w:rsidRPr="009147F9" w:rsidRDefault="00662746" w:rsidP="0027744D">
            <w:pPr>
              <w:pStyle w:val="Tabela-zawarto"/>
              <w:jc w:val="center"/>
              <w:rPr>
                <w:highlight w:val="cyan"/>
              </w:rPr>
            </w:pPr>
            <w:r w:rsidRPr="00E02305">
              <w:rPr>
                <w:highlight w:val="cyan"/>
              </w:rPr>
              <w:t>STAN_ BP_FUS</w:t>
            </w:r>
            <w:r>
              <w:rPr>
                <w:highlight w:val="cyan"/>
              </w:rPr>
              <w:t>_1_P</w:t>
            </w:r>
            <w:r w:rsidRPr="009147F9">
              <w:rPr>
                <w:highlight w:val="cyan"/>
              </w:rPr>
              <w:t xml:space="preserve"> - Dyspozycyjny stan na środków BP i FUS</w:t>
            </w:r>
            <w:r>
              <w:rPr>
                <w:highlight w:val="cyan"/>
              </w:rPr>
              <w:t xml:space="preserve"> (Rok przyszły) – dostępny od 2023</w:t>
            </w:r>
          </w:p>
          <w:p w14:paraId="6B573F2D" w14:textId="30B7FEAE" w:rsidR="006D74F1" w:rsidRPr="004D0639" w:rsidRDefault="00662746" w:rsidP="0027744D">
            <w:pPr>
              <w:pStyle w:val="Tabela-zawarto"/>
              <w:jc w:val="center"/>
              <w:rPr>
                <w:highlight w:val="cyan"/>
              </w:rPr>
            </w:pPr>
            <w:r w:rsidRPr="00E02305">
              <w:rPr>
                <w:highlight w:val="cyan"/>
              </w:rPr>
              <w:t>STAN_ BP_FUS</w:t>
            </w:r>
            <w:r>
              <w:rPr>
                <w:highlight w:val="cyan"/>
              </w:rPr>
              <w:t>_1_U</w:t>
            </w:r>
            <w:r w:rsidRPr="009147F9">
              <w:rPr>
                <w:highlight w:val="cyan"/>
              </w:rPr>
              <w:t xml:space="preserve"> - Dyspozycyjny stan na środków BP i FUS</w:t>
            </w:r>
            <w:r>
              <w:rPr>
                <w:highlight w:val="cyan"/>
              </w:rPr>
              <w:t xml:space="preserve"> </w:t>
            </w:r>
            <w:r w:rsidRPr="009147F9">
              <w:rPr>
                <w:highlight w:val="cyan"/>
              </w:rPr>
              <w:t>BP</w:t>
            </w:r>
            <w:r>
              <w:rPr>
                <w:highlight w:val="cyan"/>
              </w:rPr>
              <w:t xml:space="preserve"> (Rok ubiegły) – dostępny od 2024</w:t>
            </w:r>
          </w:p>
        </w:tc>
      </w:tr>
      <w:tr w:rsidR="007E377F" w:rsidRPr="000E1730" w14:paraId="4414F83F" w14:textId="77777777" w:rsidTr="00CF19E7">
        <w:tc>
          <w:tcPr>
            <w:tcW w:w="742" w:type="dxa"/>
            <w:vAlign w:val="center"/>
          </w:tcPr>
          <w:p w14:paraId="0EB3F05C" w14:textId="332C3F70" w:rsidR="007E377F" w:rsidRPr="000E1730" w:rsidRDefault="007E377F" w:rsidP="007E377F">
            <w:pPr>
              <w:pStyle w:val="Tabela-zawarto"/>
              <w:jc w:val="center"/>
            </w:pPr>
          </w:p>
        </w:tc>
        <w:tc>
          <w:tcPr>
            <w:tcW w:w="2675" w:type="dxa"/>
            <w:vAlign w:val="center"/>
          </w:tcPr>
          <w:p w14:paraId="2818AB07" w14:textId="77777777" w:rsidR="007E377F" w:rsidRPr="000E1730" w:rsidRDefault="007E377F" w:rsidP="007E377F">
            <w:pPr>
              <w:pStyle w:val="Tabela-zawarto"/>
            </w:pPr>
            <w:r>
              <w:t xml:space="preserve">-   -   </w:t>
            </w:r>
            <w:r w:rsidRPr="000E1730">
              <w:t>Subject</w:t>
            </w:r>
          </w:p>
        </w:tc>
        <w:tc>
          <w:tcPr>
            <w:tcW w:w="3171" w:type="dxa"/>
          </w:tcPr>
          <w:p w14:paraId="5565E875" w14:textId="77777777" w:rsidR="007E377F" w:rsidRPr="000E1730" w:rsidRDefault="007E377F" w:rsidP="007E377F">
            <w:pPr>
              <w:pStyle w:val="Tabela-zawarto"/>
            </w:pPr>
            <w:r w:rsidRPr="000E1730">
              <w:t>Temat wiadomości w postaci dowolnego tekstu</w:t>
            </w:r>
          </w:p>
        </w:tc>
        <w:tc>
          <w:tcPr>
            <w:tcW w:w="1497" w:type="dxa"/>
          </w:tcPr>
          <w:p w14:paraId="4193C432" w14:textId="77777777" w:rsidR="007E377F" w:rsidRPr="000E1730" w:rsidRDefault="007E377F" w:rsidP="007E377F">
            <w:pPr>
              <w:pStyle w:val="Tabela-zawarto"/>
              <w:jc w:val="center"/>
            </w:pPr>
          </w:p>
        </w:tc>
        <w:tc>
          <w:tcPr>
            <w:tcW w:w="6054" w:type="dxa"/>
            <w:gridSpan w:val="2"/>
          </w:tcPr>
          <w:p w14:paraId="5CDA7706" w14:textId="77777777" w:rsidR="007E377F" w:rsidRPr="000E1730" w:rsidRDefault="007E377F" w:rsidP="007E377F">
            <w:pPr>
              <w:pStyle w:val="Tabela-zawarto"/>
              <w:jc w:val="center"/>
            </w:pPr>
          </w:p>
        </w:tc>
      </w:tr>
      <w:tr w:rsidR="007E377F" w:rsidRPr="000E1730" w14:paraId="796CD604" w14:textId="77777777" w:rsidTr="00CF19E7">
        <w:tc>
          <w:tcPr>
            <w:tcW w:w="742" w:type="dxa"/>
            <w:vAlign w:val="center"/>
          </w:tcPr>
          <w:p w14:paraId="73846545" w14:textId="77777777" w:rsidR="007E377F" w:rsidRPr="000E1730" w:rsidRDefault="007E377F" w:rsidP="007E377F">
            <w:pPr>
              <w:pStyle w:val="Tabela-zawarto"/>
              <w:jc w:val="center"/>
            </w:pPr>
            <w:r w:rsidRPr="000E1730">
              <w:t>A-17</w:t>
            </w:r>
          </w:p>
        </w:tc>
        <w:tc>
          <w:tcPr>
            <w:tcW w:w="2675" w:type="dxa"/>
            <w:vAlign w:val="center"/>
          </w:tcPr>
          <w:p w14:paraId="392E06D9" w14:textId="77777777" w:rsidR="007E377F" w:rsidRPr="000E1730" w:rsidRDefault="007E377F" w:rsidP="007E377F">
            <w:pPr>
              <w:pStyle w:val="Tabela-zawarto"/>
            </w:pPr>
            <w:r>
              <w:t xml:space="preserve">-   -   </w:t>
            </w:r>
            <w:r w:rsidRPr="000E1730">
              <w:t>Customer</w:t>
            </w:r>
          </w:p>
        </w:tc>
        <w:tc>
          <w:tcPr>
            <w:tcW w:w="3171" w:type="dxa"/>
          </w:tcPr>
          <w:p w14:paraId="35C97332" w14:textId="77777777" w:rsidR="007E377F" w:rsidRPr="000E1730" w:rsidRDefault="007E377F" w:rsidP="007E377F">
            <w:pPr>
              <w:pStyle w:val="Tabela-zawarto"/>
            </w:pPr>
            <w:r w:rsidRPr="000E1730">
              <w:t xml:space="preserve">Nadawca zapytania </w:t>
            </w:r>
          </w:p>
        </w:tc>
        <w:tc>
          <w:tcPr>
            <w:tcW w:w="1497" w:type="dxa"/>
          </w:tcPr>
          <w:p w14:paraId="0C552021" w14:textId="77777777" w:rsidR="007E377F" w:rsidRPr="000E1730" w:rsidRDefault="007E377F" w:rsidP="007E377F">
            <w:pPr>
              <w:pStyle w:val="Tabela-zawarto"/>
              <w:jc w:val="center"/>
            </w:pPr>
          </w:p>
        </w:tc>
        <w:tc>
          <w:tcPr>
            <w:tcW w:w="6054" w:type="dxa"/>
            <w:gridSpan w:val="2"/>
          </w:tcPr>
          <w:p w14:paraId="38BE5919" w14:textId="77777777" w:rsidR="007E377F" w:rsidRPr="000E1730" w:rsidRDefault="007E377F" w:rsidP="007E377F">
            <w:pPr>
              <w:pStyle w:val="Tabela-zawarto"/>
              <w:jc w:val="center"/>
            </w:pPr>
          </w:p>
        </w:tc>
      </w:tr>
      <w:tr w:rsidR="007E377F" w:rsidRPr="000E1730" w14:paraId="5C276A63" w14:textId="77777777" w:rsidTr="00CF19E7">
        <w:tc>
          <w:tcPr>
            <w:tcW w:w="742" w:type="dxa"/>
            <w:tcBorders>
              <w:top w:val="single" w:sz="4" w:space="0" w:color="auto"/>
            </w:tcBorders>
            <w:vAlign w:val="center"/>
          </w:tcPr>
          <w:p w14:paraId="5F5B51A9" w14:textId="77777777" w:rsidR="007E377F" w:rsidRPr="000E1730" w:rsidRDefault="007E377F" w:rsidP="007E377F">
            <w:pPr>
              <w:pStyle w:val="Tabela-zawarto"/>
              <w:jc w:val="center"/>
            </w:pPr>
          </w:p>
        </w:tc>
        <w:tc>
          <w:tcPr>
            <w:tcW w:w="2675" w:type="dxa"/>
            <w:tcBorders>
              <w:top w:val="single" w:sz="4" w:space="0" w:color="auto"/>
            </w:tcBorders>
            <w:vAlign w:val="center"/>
          </w:tcPr>
          <w:p w14:paraId="4D58A420" w14:textId="77777777" w:rsidR="007E377F" w:rsidRPr="000E1730" w:rsidRDefault="007E377F" w:rsidP="007E377F">
            <w:pPr>
              <w:pStyle w:val="Tabela-zawarto"/>
            </w:pPr>
            <w:r>
              <w:t xml:space="preserve">-   -   -   </w:t>
            </w:r>
            <w:r w:rsidRPr="000E1730">
              <w:t>Identifier</w:t>
            </w:r>
          </w:p>
        </w:tc>
        <w:tc>
          <w:tcPr>
            <w:tcW w:w="3171" w:type="dxa"/>
            <w:tcBorders>
              <w:top w:val="single" w:sz="4" w:space="0" w:color="auto"/>
            </w:tcBorders>
          </w:tcPr>
          <w:p w14:paraId="5C9D3065" w14:textId="77777777" w:rsidR="007E377F" w:rsidRPr="000E1730" w:rsidRDefault="007E377F" w:rsidP="007E377F">
            <w:pPr>
              <w:pStyle w:val="Tabela-zawarto"/>
            </w:pPr>
            <w:r w:rsidRPr="000E1730">
              <w:t>Identyfikator klienta</w:t>
            </w:r>
          </w:p>
        </w:tc>
        <w:tc>
          <w:tcPr>
            <w:tcW w:w="1497" w:type="dxa"/>
            <w:tcBorders>
              <w:top w:val="single" w:sz="4" w:space="0" w:color="auto"/>
            </w:tcBorders>
          </w:tcPr>
          <w:p w14:paraId="15568B8E" w14:textId="77777777" w:rsidR="007E377F" w:rsidRPr="000E1730" w:rsidRDefault="007E377F" w:rsidP="007E377F">
            <w:pPr>
              <w:pStyle w:val="Tabela-zawarto"/>
              <w:jc w:val="center"/>
            </w:pPr>
          </w:p>
        </w:tc>
        <w:tc>
          <w:tcPr>
            <w:tcW w:w="6054" w:type="dxa"/>
            <w:gridSpan w:val="2"/>
            <w:tcBorders>
              <w:top w:val="single" w:sz="4" w:space="0" w:color="auto"/>
            </w:tcBorders>
          </w:tcPr>
          <w:p w14:paraId="3434798A" w14:textId="77777777" w:rsidR="007E377F" w:rsidRPr="000E1730" w:rsidRDefault="007E377F" w:rsidP="007E377F">
            <w:pPr>
              <w:pStyle w:val="Tabela-zawarto"/>
              <w:jc w:val="center"/>
            </w:pPr>
          </w:p>
        </w:tc>
      </w:tr>
      <w:tr w:rsidR="007E377F" w:rsidRPr="000E1730" w14:paraId="61C7B675" w14:textId="77777777" w:rsidTr="00CF19E7">
        <w:tc>
          <w:tcPr>
            <w:tcW w:w="742" w:type="dxa"/>
            <w:vAlign w:val="center"/>
          </w:tcPr>
          <w:p w14:paraId="6F294E33" w14:textId="77777777" w:rsidR="007E377F" w:rsidRPr="000E1730" w:rsidRDefault="007E377F" w:rsidP="007E377F">
            <w:pPr>
              <w:pStyle w:val="Tabela-zawarto"/>
              <w:jc w:val="center"/>
            </w:pPr>
          </w:p>
        </w:tc>
        <w:tc>
          <w:tcPr>
            <w:tcW w:w="2675" w:type="dxa"/>
            <w:vAlign w:val="center"/>
          </w:tcPr>
          <w:p w14:paraId="1EA9EC7F" w14:textId="77777777" w:rsidR="007E377F" w:rsidRPr="000E1730" w:rsidRDefault="007E377F" w:rsidP="007E377F">
            <w:pPr>
              <w:pStyle w:val="Tabela-zawarto"/>
            </w:pPr>
            <w:r>
              <w:t xml:space="preserve">-   -   -   </w:t>
            </w:r>
            <w:r w:rsidRPr="000E1730">
              <w:t>Name</w:t>
            </w:r>
          </w:p>
        </w:tc>
        <w:tc>
          <w:tcPr>
            <w:tcW w:w="3171" w:type="dxa"/>
          </w:tcPr>
          <w:p w14:paraId="77E28240" w14:textId="77777777" w:rsidR="007E377F" w:rsidRPr="000E1730" w:rsidRDefault="007E377F" w:rsidP="007E377F">
            <w:pPr>
              <w:pStyle w:val="Tabela-zawarto"/>
            </w:pPr>
            <w:r w:rsidRPr="000E1730">
              <w:t>Nazwa klienta</w:t>
            </w:r>
          </w:p>
        </w:tc>
        <w:tc>
          <w:tcPr>
            <w:tcW w:w="1497" w:type="dxa"/>
          </w:tcPr>
          <w:p w14:paraId="47ABC158" w14:textId="77777777" w:rsidR="007E377F" w:rsidRPr="000E1730" w:rsidRDefault="007E377F" w:rsidP="007E377F">
            <w:pPr>
              <w:pStyle w:val="Tabela-zawarto"/>
              <w:jc w:val="center"/>
            </w:pPr>
          </w:p>
        </w:tc>
        <w:tc>
          <w:tcPr>
            <w:tcW w:w="6054" w:type="dxa"/>
            <w:gridSpan w:val="2"/>
          </w:tcPr>
          <w:p w14:paraId="23251C9F" w14:textId="77777777" w:rsidR="007E377F" w:rsidRPr="000E1730" w:rsidRDefault="007E377F" w:rsidP="007E377F">
            <w:pPr>
              <w:pStyle w:val="Tabela-zawarto"/>
              <w:jc w:val="center"/>
            </w:pPr>
          </w:p>
        </w:tc>
      </w:tr>
      <w:tr w:rsidR="007E377F" w:rsidRPr="000E1730" w14:paraId="4F68C9BC" w14:textId="77777777" w:rsidTr="00CF19E7">
        <w:tc>
          <w:tcPr>
            <w:tcW w:w="742" w:type="dxa"/>
            <w:vAlign w:val="center"/>
          </w:tcPr>
          <w:p w14:paraId="45AF9745" w14:textId="77777777" w:rsidR="007E377F" w:rsidRPr="000E1730" w:rsidRDefault="007E377F" w:rsidP="007E377F">
            <w:pPr>
              <w:pStyle w:val="Tabela-zawarto"/>
              <w:jc w:val="center"/>
            </w:pPr>
          </w:p>
        </w:tc>
        <w:tc>
          <w:tcPr>
            <w:tcW w:w="2675" w:type="dxa"/>
            <w:vAlign w:val="center"/>
          </w:tcPr>
          <w:p w14:paraId="7C4B1A10" w14:textId="77777777" w:rsidR="007E377F" w:rsidRPr="000E1730" w:rsidRDefault="007E377F" w:rsidP="007E377F">
            <w:pPr>
              <w:pStyle w:val="Tabela-zawarto"/>
            </w:pPr>
            <w:r>
              <w:t xml:space="preserve">-   -   -   </w:t>
            </w:r>
            <w:r w:rsidRPr="000E1730">
              <w:t>AdditionalName</w:t>
            </w:r>
          </w:p>
        </w:tc>
        <w:tc>
          <w:tcPr>
            <w:tcW w:w="3171" w:type="dxa"/>
          </w:tcPr>
          <w:p w14:paraId="6833DC82" w14:textId="77777777" w:rsidR="007E377F" w:rsidRPr="000E1730" w:rsidRDefault="007E377F" w:rsidP="007E377F">
            <w:pPr>
              <w:pStyle w:val="Tabela-zawarto"/>
            </w:pPr>
            <w:r w:rsidRPr="000E1730">
              <w:t>Dodatkowa nazwa klienta</w:t>
            </w:r>
          </w:p>
        </w:tc>
        <w:tc>
          <w:tcPr>
            <w:tcW w:w="1497" w:type="dxa"/>
          </w:tcPr>
          <w:p w14:paraId="289F5B71" w14:textId="77777777" w:rsidR="007E377F" w:rsidRPr="000E1730" w:rsidRDefault="007E377F" w:rsidP="007E377F">
            <w:pPr>
              <w:pStyle w:val="Tabela-zawarto"/>
              <w:jc w:val="center"/>
            </w:pPr>
          </w:p>
        </w:tc>
        <w:tc>
          <w:tcPr>
            <w:tcW w:w="6054" w:type="dxa"/>
            <w:gridSpan w:val="2"/>
          </w:tcPr>
          <w:p w14:paraId="0483CD54" w14:textId="77777777" w:rsidR="007E377F" w:rsidRPr="000E1730" w:rsidRDefault="007E377F" w:rsidP="007E377F">
            <w:pPr>
              <w:pStyle w:val="Tabela-zawarto"/>
              <w:jc w:val="center"/>
            </w:pPr>
          </w:p>
        </w:tc>
      </w:tr>
      <w:tr w:rsidR="007E377F" w:rsidRPr="000E1730" w14:paraId="452EFD63" w14:textId="77777777" w:rsidTr="00CF19E7">
        <w:tc>
          <w:tcPr>
            <w:tcW w:w="742" w:type="dxa"/>
            <w:vAlign w:val="center"/>
          </w:tcPr>
          <w:p w14:paraId="0210104F" w14:textId="77777777" w:rsidR="007E377F" w:rsidRPr="000E1730" w:rsidRDefault="007E377F" w:rsidP="007E377F">
            <w:pPr>
              <w:pStyle w:val="Tabela-zawarto"/>
              <w:jc w:val="center"/>
            </w:pPr>
          </w:p>
        </w:tc>
        <w:tc>
          <w:tcPr>
            <w:tcW w:w="2675" w:type="dxa"/>
            <w:vAlign w:val="center"/>
          </w:tcPr>
          <w:p w14:paraId="3D4E6677" w14:textId="77777777" w:rsidR="007E377F" w:rsidRPr="000E1730" w:rsidRDefault="007E377F" w:rsidP="007E377F">
            <w:pPr>
              <w:pStyle w:val="Tabela-zawarto"/>
            </w:pPr>
            <w:r>
              <w:t xml:space="preserve">-   -   -   </w:t>
            </w:r>
            <w:r w:rsidRPr="000E1730">
              <w:t>Description</w:t>
            </w:r>
          </w:p>
        </w:tc>
        <w:tc>
          <w:tcPr>
            <w:tcW w:w="3171" w:type="dxa"/>
          </w:tcPr>
          <w:p w14:paraId="03BDACD1" w14:textId="77777777" w:rsidR="007E377F" w:rsidRPr="000E1730" w:rsidRDefault="007E377F" w:rsidP="007E377F">
            <w:pPr>
              <w:pStyle w:val="Tabela-zawarto"/>
            </w:pPr>
            <w:r w:rsidRPr="000E1730">
              <w:t>Dodatkowe informacje o kliencie</w:t>
            </w:r>
          </w:p>
        </w:tc>
        <w:tc>
          <w:tcPr>
            <w:tcW w:w="1497" w:type="dxa"/>
          </w:tcPr>
          <w:p w14:paraId="1E9B8048" w14:textId="77777777" w:rsidR="007E377F" w:rsidRPr="000E1730" w:rsidRDefault="007E377F" w:rsidP="007E377F">
            <w:pPr>
              <w:pStyle w:val="Tabela-zawarto"/>
              <w:jc w:val="center"/>
            </w:pPr>
          </w:p>
        </w:tc>
        <w:tc>
          <w:tcPr>
            <w:tcW w:w="6054" w:type="dxa"/>
            <w:gridSpan w:val="2"/>
          </w:tcPr>
          <w:p w14:paraId="4E950007" w14:textId="77777777" w:rsidR="007E377F" w:rsidRPr="000E1730" w:rsidRDefault="007E377F" w:rsidP="007E377F">
            <w:pPr>
              <w:pStyle w:val="Tabela-zawarto"/>
              <w:jc w:val="center"/>
            </w:pPr>
          </w:p>
        </w:tc>
      </w:tr>
      <w:tr w:rsidR="007E377F" w:rsidRPr="000E1730" w14:paraId="6B63973B" w14:textId="77777777" w:rsidTr="00CF19E7">
        <w:tc>
          <w:tcPr>
            <w:tcW w:w="742" w:type="dxa"/>
            <w:vAlign w:val="center"/>
          </w:tcPr>
          <w:p w14:paraId="36BB8792" w14:textId="77777777" w:rsidR="007E377F" w:rsidRPr="000E1730" w:rsidRDefault="007E377F" w:rsidP="007E377F">
            <w:pPr>
              <w:pStyle w:val="Tabela-zawarto"/>
              <w:jc w:val="center"/>
            </w:pPr>
            <w:r w:rsidRPr="000E1730">
              <w:t>A-</w:t>
            </w:r>
            <w:r>
              <w:t>2</w:t>
            </w:r>
            <w:r w:rsidRPr="000E1730">
              <w:t>1</w:t>
            </w:r>
          </w:p>
        </w:tc>
        <w:tc>
          <w:tcPr>
            <w:tcW w:w="2675" w:type="dxa"/>
            <w:vAlign w:val="center"/>
          </w:tcPr>
          <w:p w14:paraId="534CC640" w14:textId="77777777" w:rsidR="007E377F" w:rsidRPr="000E1730" w:rsidRDefault="007E377F" w:rsidP="007E377F">
            <w:pPr>
              <w:pStyle w:val="Tabela-zawarto"/>
            </w:pPr>
            <w:r>
              <w:t xml:space="preserve">-   -   </w:t>
            </w:r>
            <w:r w:rsidRPr="000E1730">
              <w:t>CustomerAccount</w:t>
            </w:r>
          </w:p>
        </w:tc>
        <w:tc>
          <w:tcPr>
            <w:tcW w:w="3171" w:type="dxa"/>
          </w:tcPr>
          <w:p w14:paraId="435E79C3" w14:textId="77777777" w:rsidR="007E377F" w:rsidRPr="000E1730" w:rsidRDefault="007E377F" w:rsidP="007E377F">
            <w:pPr>
              <w:pStyle w:val="Tabela-zawarto"/>
            </w:pPr>
            <w:r w:rsidRPr="000E1730">
              <w:t>Rachunek nadawcy, podawany jeśli zapytanie dotyczyło rachunku</w:t>
            </w:r>
          </w:p>
        </w:tc>
        <w:tc>
          <w:tcPr>
            <w:tcW w:w="1497" w:type="dxa"/>
          </w:tcPr>
          <w:p w14:paraId="1A7218FD" w14:textId="77777777" w:rsidR="007E377F" w:rsidRPr="000E1730" w:rsidRDefault="000D130A" w:rsidP="007E377F">
            <w:pPr>
              <w:pStyle w:val="Tabela-zawarto"/>
              <w:jc w:val="center"/>
            </w:pPr>
            <w:r>
              <w:t>O</w:t>
            </w:r>
          </w:p>
        </w:tc>
        <w:tc>
          <w:tcPr>
            <w:tcW w:w="6054" w:type="dxa"/>
            <w:gridSpan w:val="2"/>
          </w:tcPr>
          <w:p w14:paraId="26357203" w14:textId="77777777" w:rsidR="007E377F" w:rsidRPr="000E1730" w:rsidRDefault="007E377F" w:rsidP="007E377F">
            <w:pPr>
              <w:pStyle w:val="Tabela-zawarto"/>
              <w:jc w:val="center"/>
            </w:pPr>
          </w:p>
        </w:tc>
      </w:tr>
      <w:tr w:rsidR="007E377F" w:rsidRPr="000E1730" w14:paraId="062E9B86" w14:textId="77777777" w:rsidTr="00CF19E7">
        <w:tc>
          <w:tcPr>
            <w:tcW w:w="742" w:type="dxa"/>
            <w:tcBorders>
              <w:top w:val="single" w:sz="4" w:space="0" w:color="auto"/>
            </w:tcBorders>
            <w:vAlign w:val="center"/>
          </w:tcPr>
          <w:p w14:paraId="66ADB0D6" w14:textId="77777777" w:rsidR="007E377F" w:rsidRPr="000E1730" w:rsidRDefault="007E377F" w:rsidP="007E377F">
            <w:pPr>
              <w:pStyle w:val="Tabela-zawarto"/>
              <w:jc w:val="center"/>
            </w:pPr>
          </w:p>
        </w:tc>
        <w:tc>
          <w:tcPr>
            <w:tcW w:w="2675" w:type="dxa"/>
            <w:tcBorders>
              <w:top w:val="single" w:sz="4" w:space="0" w:color="auto"/>
            </w:tcBorders>
            <w:vAlign w:val="center"/>
          </w:tcPr>
          <w:p w14:paraId="3065EC11" w14:textId="77777777" w:rsidR="007E377F" w:rsidRPr="000E1730" w:rsidRDefault="007E377F" w:rsidP="007E377F">
            <w:pPr>
              <w:pStyle w:val="Tabela-zawarto"/>
              <w:ind w:left="432" w:hanging="432"/>
              <w:rPr>
                <w:b/>
                <w:lang w:val="en-US"/>
              </w:rPr>
            </w:pPr>
            <w:r>
              <w:rPr>
                <w:lang w:val="en-US"/>
              </w:rPr>
              <w:t xml:space="preserve">-   -   -   </w:t>
            </w:r>
            <w:r w:rsidRPr="000E1730">
              <w:rPr>
                <w:lang w:val="en-US"/>
              </w:rPr>
              <w:t>AccountIdentifier</w:t>
            </w:r>
          </w:p>
        </w:tc>
        <w:tc>
          <w:tcPr>
            <w:tcW w:w="3171" w:type="dxa"/>
            <w:tcBorders>
              <w:top w:val="single" w:sz="4" w:space="0" w:color="auto"/>
            </w:tcBorders>
          </w:tcPr>
          <w:p w14:paraId="511E1859" w14:textId="77777777" w:rsidR="007E377F" w:rsidRPr="000E1730" w:rsidRDefault="007E377F" w:rsidP="007E377F">
            <w:pPr>
              <w:pStyle w:val="Tabela-zawarto"/>
            </w:pPr>
            <w:r w:rsidRPr="000E1730">
              <w:t>Numer rachunku</w:t>
            </w:r>
          </w:p>
        </w:tc>
        <w:tc>
          <w:tcPr>
            <w:tcW w:w="1497" w:type="dxa"/>
            <w:tcBorders>
              <w:top w:val="single" w:sz="4" w:space="0" w:color="auto"/>
            </w:tcBorders>
          </w:tcPr>
          <w:p w14:paraId="0A98F5D0" w14:textId="77777777" w:rsidR="007E377F" w:rsidRPr="00F809C2" w:rsidRDefault="000D130A" w:rsidP="007E377F">
            <w:pPr>
              <w:pStyle w:val="Tabela-zawarto"/>
              <w:jc w:val="center"/>
              <w:rPr>
                <w:highlight w:val="cyan"/>
              </w:rPr>
            </w:pPr>
            <w:r>
              <w:rPr>
                <w:highlight w:val="cyan"/>
              </w:rPr>
              <w:t>O</w:t>
            </w:r>
          </w:p>
        </w:tc>
        <w:tc>
          <w:tcPr>
            <w:tcW w:w="6054" w:type="dxa"/>
            <w:gridSpan w:val="2"/>
            <w:tcBorders>
              <w:top w:val="single" w:sz="4" w:space="0" w:color="auto"/>
            </w:tcBorders>
          </w:tcPr>
          <w:p w14:paraId="291ADA1F" w14:textId="77777777" w:rsidR="007E377F" w:rsidRPr="000E1730" w:rsidRDefault="007E377F" w:rsidP="000D130A">
            <w:pPr>
              <w:pStyle w:val="Tabela-zawarto"/>
              <w:jc w:val="center"/>
            </w:pPr>
            <w:r w:rsidRPr="00F809C2">
              <w:rPr>
                <w:highlight w:val="cyan"/>
              </w:rPr>
              <w:t>Numer rachunku w standardzie NRB.</w:t>
            </w:r>
          </w:p>
        </w:tc>
      </w:tr>
      <w:tr w:rsidR="007E377F" w:rsidRPr="000E1730" w14:paraId="7971474C" w14:textId="77777777" w:rsidTr="00CF19E7">
        <w:tc>
          <w:tcPr>
            <w:tcW w:w="742" w:type="dxa"/>
            <w:vAlign w:val="center"/>
          </w:tcPr>
          <w:p w14:paraId="4511295D" w14:textId="77777777" w:rsidR="007E377F" w:rsidRPr="000E1730" w:rsidRDefault="007E377F" w:rsidP="007E377F">
            <w:pPr>
              <w:pStyle w:val="Tabela-zawarto"/>
              <w:jc w:val="center"/>
              <w:rPr>
                <w:lang w:val="en-US"/>
              </w:rPr>
            </w:pPr>
            <w:r w:rsidRPr="000E1730">
              <w:rPr>
                <w:lang w:val="en-US"/>
              </w:rPr>
              <w:t>A-15</w:t>
            </w:r>
          </w:p>
        </w:tc>
        <w:tc>
          <w:tcPr>
            <w:tcW w:w="2675" w:type="dxa"/>
            <w:vAlign w:val="center"/>
          </w:tcPr>
          <w:p w14:paraId="3E6CABC7" w14:textId="77777777" w:rsidR="007E377F" w:rsidRPr="000E1730" w:rsidRDefault="007E377F" w:rsidP="007E377F">
            <w:pPr>
              <w:pStyle w:val="Tabela-zawarto"/>
              <w:rPr>
                <w:lang w:val="en-US"/>
              </w:rPr>
            </w:pPr>
            <w:r>
              <w:rPr>
                <w:lang w:val="en-US"/>
              </w:rPr>
              <w:t xml:space="preserve">-   -   </w:t>
            </w:r>
            <w:r w:rsidRPr="000E1730">
              <w:rPr>
                <w:lang w:val="en-US"/>
              </w:rPr>
              <w:t>CustomerFinancialInstitution</w:t>
            </w:r>
          </w:p>
        </w:tc>
        <w:tc>
          <w:tcPr>
            <w:tcW w:w="3171" w:type="dxa"/>
          </w:tcPr>
          <w:p w14:paraId="6A06C6B5" w14:textId="77777777" w:rsidR="007E377F" w:rsidRPr="000E1730" w:rsidRDefault="007E377F" w:rsidP="007E377F">
            <w:pPr>
              <w:pStyle w:val="Tabela-zawarto"/>
            </w:pPr>
            <w:r w:rsidRPr="000E1730">
              <w:t>Adresat - Instytucja finansowa</w:t>
            </w:r>
          </w:p>
        </w:tc>
        <w:tc>
          <w:tcPr>
            <w:tcW w:w="1497" w:type="dxa"/>
          </w:tcPr>
          <w:p w14:paraId="210210A8" w14:textId="77777777" w:rsidR="007E377F" w:rsidRPr="000E1730" w:rsidRDefault="007E377F" w:rsidP="007E377F">
            <w:pPr>
              <w:pStyle w:val="Tabela-zawarto"/>
              <w:jc w:val="center"/>
              <w:rPr>
                <w:lang w:val="en-US"/>
              </w:rPr>
            </w:pPr>
          </w:p>
        </w:tc>
        <w:tc>
          <w:tcPr>
            <w:tcW w:w="6054" w:type="dxa"/>
            <w:gridSpan w:val="2"/>
          </w:tcPr>
          <w:p w14:paraId="6745BD05" w14:textId="77777777" w:rsidR="007E377F" w:rsidRPr="000E1730" w:rsidRDefault="007E377F" w:rsidP="007E377F">
            <w:pPr>
              <w:pStyle w:val="Tabela-zawarto"/>
              <w:jc w:val="center"/>
              <w:rPr>
                <w:lang w:val="en-US"/>
              </w:rPr>
            </w:pPr>
          </w:p>
        </w:tc>
      </w:tr>
      <w:tr w:rsidR="007E377F" w:rsidRPr="000E1730" w14:paraId="5E59943A" w14:textId="77777777" w:rsidTr="00CF19E7">
        <w:tc>
          <w:tcPr>
            <w:tcW w:w="742" w:type="dxa"/>
            <w:vAlign w:val="center"/>
          </w:tcPr>
          <w:p w14:paraId="09C930B0" w14:textId="77777777" w:rsidR="007E377F" w:rsidRPr="000E1730" w:rsidRDefault="007E377F" w:rsidP="007E377F">
            <w:pPr>
              <w:pStyle w:val="Tabela-zawarto"/>
              <w:jc w:val="center"/>
              <w:rPr>
                <w:lang w:val="en-US"/>
              </w:rPr>
            </w:pPr>
          </w:p>
        </w:tc>
        <w:tc>
          <w:tcPr>
            <w:tcW w:w="2675" w:type="dxa"/>
            <w:vAlign w:val="center"/>
          </w:tcPr>
          <w:p w14:paraId="065D9001" w14:textId="77777777" w:rsidR="007E377F" w:rsidRPr="000E1730" w:rsidRDefault="007E377F" w:rsidP="007E377F">
            <w:pPr>
              <w:pStyle w:val="Tabela-zawarto"/>
              <w:rPr>
                <w:lang w:val="en-US"/>
              </w:rPr>
            </w:pPr>
            <w:r>
              <w:rPr>
                <w:lang w:val="en-US"/>
              </w:rPr>
              <w:t xml:space="preserve">-   -   -   </w:t>
            </w:r>
            <w:r w:rsidRPr="000E1730">
              <w:rPr>
                <w:lang w:val="en-US"/>
              </w:rPr>
              <w:t>FIIdentifier</w:t>
            </w:r>
          </w:p>
        </w:tc>
        <w:tc>
          <w:tcPr>
            <w:tcW w:w="3171" w:type="dxa"/>
          </w:tcPr>
          <w:p w14:paraId="4E6A3574" w14:textId="77777777" w:rsidR="007E377F" w:rsidRPr="000E1730" w:rsidRDefault="007E377F" w:rsidP="007E377F">
            <w:pPr>
              <w:pStyle w:val="Tabela-zawarto"/>
            </w:pPr>
            <w:r w:rsidRPr="000E1730">
              <w:t>Identyfikator banku/oddziału banku</w:t>
            </w:r>
          </w:p>
        </w:tc>
        <w:tc>
          <w:tcPr>
            <w:tcW w:w="1497" w:type="dxa"/>
          </w:tcPr>
          <w:p w14:paraId="5B917ABB" w14:textId="77777777" w:rsidR="007E377F" w:rsidRPr="000E1730" w:rsidRDefault="007E377F" w:rsidP="007E377F">
            <w:pPr>
              <w:pStyle w:val="Tabela-zawarto"/>
              <w:jc w:val="center"/>
            </w:pPr>
          </w:p>
        </w:tc>
        <w:tc>
          <w:tcPr>
            <w:tcW w:w="6054" w:type="dxa"/>
            <w:gridSpan w:val="2"/>
          </w:tcPr>
          <w:p w14:paraId="771E3EBB" w14:textId="77777777" w:rsidR="007E377F" w:rsidRPr="000E1730" w:rsidRDefault="007E377F" w:rsidP="007E377F">
            <w:pPr>
              <w:pStyle w:val="Tabela-zawarto"/>
              <w:jc w:val="center"/>
            </w:pPr>
          </w:p>
        </w:tc>
      </w:tr>
      <w:tr w:rsidR="007E377F" w:rsidRPr="000E1730" w14:paraId="0BC47B41" w14:textId="77777777" w:rsidTr="00CF19E7">
        <w:tc>
          <w:tcPr>
            <w:tcW w:w="742" w:type="dxa"/>
            <w:vAlign w:val="center"/>
          </w:tcPr>
          <w:p w14:paraId="2D985E7F" w14:textId="77777777" w:rsidR="007E377F" w:rsidRPr="000E1730" w:rsidRDefault="007E377F" w:rsidP="007E377F">
            <w:pPr>
              <w:pStyle w:val="Tabela-zawarto"/>
              <w:jc w:val="center"/>
            </w:pPr>
          </w:p>
        </w:tc>
        <w:tc>
          <w:tcPr>
            <w:tcW w:w="2675" w:type="dxa"/>
            <w:vAlign w:val="center"/>
          </w:tcPr>
          <w:p w14:paraId="496DF76B" w14:textId="77777777" w:rsidR="007E377F" w:rsidRPr="000E1730" w:rsidRDefault="007E377F" w:rsidP="007E377F">
            <w:pPr>
              <w:pStyle w:val="Tabela-zawarto"/>
            </w:pPr>
            <w:r>
              <w:t xml:space="preserve">-   -   -   </w:t>
            </w:r>
            <w:r w:rsidRPr="000E1730">
              <w:t>Name</w:t>
            </w:r>
          </w:p>
        </w:tc>
        <w:tc>
          <w:tcPr>
            <w:tcW w:w="3171" w:type="dxa"/>
          </w:tcPr>
          <w:p w14:paraId="1AB99013" w14:textId="77777777" w:rsidR="007E377F" w:rsidRPr="000E1730" w:rsidRDefault="007E377F" w:rsidP="007E377F">
            <w:pPr>
              <w:pStyle w:val="Tabela-zawarto"/>
            </w:pPr>
            <w:r w:rsidRPr="000E1730">
              <w:t>Nazwa banku/oddziału banku</w:t>
            </w:r>
          </w:p>
        </w:tc>
        <w:tc>
          <w:tcPr>
            <w:tcW w:w="1497" w:type="dxa"/>
          </w:tcPr>
          <w:p w14:paraId="5BD8F853" w14:textId="77777777" w:rsidR="007E377F" w:rsidRPr="000E1730" w:rsidRDefault="007E377F" w:rsidP="007E377F">
            <w:pPr>
              <w:pStyle w:val="Tabela-zawarto"/>
              <w:jc w:val="center"/>
            </w:pPr>
          </w:p>
        </w:tc>
        <w:tc>
          <w:tcPr>
            <w:tcW w:w="6054" w:type="dxa"/>
            <w:gridSpan w:val="2"/>
          </w:tcPr>
          <w:p w14:paraId="2DBB76AC" w14:textId="77777777" w:rsidR="007E377F" w:rsidRPr="000E1730" w:rsidRDefault="007E377F" w:rsidP="007E377F">
            <w:pPr>
              <w:pStyle w:val="Tabela-zawarto"/>
              <w:jc w:val="center"/>
            </w:pPr>
          </w:p>
        </w:tc>
      </w:tr>
      <w:tr w:rsidR="007E377F" w:rsidRPr="000E1730" w14:paraId="07730819" w14:textId="77777777" w:rsidTr="00CF19E7">
        <w:tc>
          <w:tcPr>
            <w:tcW w:w="742" w:type="dxa"/>
            <w:vAlign w:val="center"/>
          </w:tcPr>
          <w:p w14:paraId="0BB92D21" w14:textId="77777777" w:rsidR="007E377F" w:rsidRPr="000E1730" w:rsidRDefault="007E377F" w:rsidP="007E377F">
            <w:pPr>
              <w:pStyle w:val="Tabela-zawarto"/>
              <w:jc w:val="center"/>
            </w:pPr>
            <w:r w:rsidRPr="000E1730">
              <w:t>A-20</w:t>
            </w:r>
          </w:p>
        </w:tc>
        <w:tc>
          <w:tcPr>
            <w:tcW w:w="2675" w:type="dxa"/>
            <w:vAlign w:val="center"/>
          </w:tcPr>
          <w:p w14:paraId="5A050D86" w14:textId="77777777" w:rsidR="007E377F" w:rsidRPr="000E1730" w:rsidRDefault="007E377F" w:rsidP="007E377F">
            <w:pPr>
              <w:pStyle w:val="Tabela-zawarto"/>
              <w:ind w:left="432" w:hanging="432"/>
              <w:rPr>
                <w:rFonts w:cs="Arial"/>
                <w:szCs w:val="16"/>
              </w:rPr>
            </w:pPr>
            <w:r>
              <w:rPr>
                <w:rFonts w:cs="Arial"/>
                <w:szCs w:val="16"/>
              </w:rPr>
              <w:t xml:space="preserve">-   -    </w:t>
            </w:r>
            <w:r w:rsidRPr="000E1730">
              <w:rPr>
                <w:rFonts w:cs="Arial"/>
                <w:szCs w:val="16"/>
              </w:rPr>
              <w:t>AdditionalDetails</w:t>
            </w:r>
          </w:p>
        </w:tc>
        <w:tc>
          <w:tcPr>
            <w:tcW w:w="3171" w:type="dxa"/>
          </w:tcPr>
          <w:p w14:paraId="0EE4B2E9" w14:textId="77777777" w:rsidR="007E377F" w:rsidRPr="000E1730" w:rsidRDefault="007E377F" w:rsidP="007E377F">
            <w:pPr>
              <w:pStyle w:val="Tabela-zawarto"/>
              <w:rPr>
                <w:rFonts w:cs="Arial"/>
                <w:szCs w:val="16"/>
              </w:rPr>
            </w:pPr>
            <w:r w:rsidRPr="000E1730">
              <w:rPr>
                <w:rFonts w:cs="Arial"/>
                <w:szCs w:val="16"/>
              </w:rPr>
              <w:t xml:space="preserve">Komponent służący do przekazywania dodatkowych </w:t>
            </w:r>
            <w:r>
              <w:rPr>
                <w:rFonts w:cs="Arial"/>
                <w:szCs w:val="16"/>
              </w:rPr>
              <w:t>kryteriów zapytania.</w:t>
            </w:r>
          </w:p>
        </w:tc>
        <w:tc>
          <w:tcPr>
            <w:tcW w:w="1497" w:type="dxa"/>
          </w:tcPr>
          <w:p w14:paraId="76B05754" w14:textId="77777777" w:rsidR="007E377F" w:rsidRDefault="000D130A" w:rsidP="007E377F">
            <w:pPr>
              <w:pStyle w:val="Tabela-zawarto"/>
              <w:jc w:val="center"/>
            </w:pPr>
            <w:r>
              <w:t>O</w:t>
            </w:r>
          </w:p>
        </w:tc>
        <w:tc>
          <w:tcPr>
            <w:tcW w:w="6054" w:type="dxa"/>
            <w:gridSpan w:val="2"/>
            <w:vAlign w:val="center"/>
          </w:tcPr>
          <w:p w14:paraId="661324AE" w14:textId="77777777" w:rsidR="007E377F" w:rsidRPr="000E1730" w:rsidRDefault="007E377F" w:rsidP="000D130A">
            <w:pPr>
              <w:pStyle w:val="Tabela-zawarto"/>
              <w:jc w:val="center"/>
            </w:pPr>
            <w:r>
              <w:t>Komponent jest wykorzystywany, jeżeli w zapytaniu wykorzystywane są dodatkowe kryteria będące przedmiotem dwustronnych ustaleń między stronami interfejsu.</w:t>
            </w:r>
          </w:p>
        </w:tc>
      </w:tr>
      <w:tr w:rsidR="007E377F" w:rsidRPr="000E1730" w14:paraId="08E2C6C0" w14:textId="77777777" w:rsidTr="00CF19E7">
        <w:tc>
          <w:tcPr>
            <w:tcW w:w="742" w:type="dxa"/>
            <w:vAlign w:val="center"/>
          </w:tcPr>
          <w:p w14:paraId="630A553C" w14:textId="77777777" w:rsidR="007E377F" w:rsidRPr="000E1730" w:rsidRDefault="007E377F" w:rsidP="007E377F">
            <w:pPr>
              <w:pStyle w:val="Tabela-zawarto"/>
              <w:jc w:val="center"/>
            </w:pPr>
          </w:p>
        </w:tc>
        <w:tc>
          <w:tcPr>
            <w:tcW w:w="2675" w:type="dxa"/>
            <w:vAlign w:val="center"/>
          </w:tcPr>
          <w:p w14:paraId="1E74DACE" w14:textId="77777777" w:rsidR="007E377F" w:rsidRPr="000E1730" w:rsidRDefault="007E377F" w:rsidP="007E377F">
            <w:pPr>
              <w:pStyle w:val="Tabela-zawarto"/>
              <w:ind w:left="432" w:hanging="432"/>
              <w:rPr>
                <w:rFonts w:cs="Arial"/>
                <w:szCs w:val="16"/>
              </w:rPr>
            </w:pPr>
            <w:r>
              <w:rPr>
                <w:rFonts w:cs="Arial"/>
                <w:szCs w:val="16"/>
              </w:rPr>
              <w:t xml:space="preserve">-   -   -      </w:t>
            </w:r>
            <w:r w:rsidRPr="000E1730">
              <w:rPr>
                <w:rFonts w:cs="Arial"/>
                <w:szCs w:val="16"/>
              </w:rPr>
              <w:t>Subject</w:t>
            </w:r>
          </w:p>
        </w:tc>
        <w:tc>
          <w:tcPr>
            <w:tcW w:w="3171" w:type="dxa"/>
            <w:vAlign w:val="center"/>
          </w:tcPr>
          <w:p w14:paraId="03FADBEB" w14:textId="77777777" w:rsidR="007E377F" w:rsidRPr="000E1730" w:rsidRDefault="007E377F" w:rsidP="007E377F">
            <w:pPr>
              <w:pStyle w:val="Tekstprzypisudolnego"/>
              <w:rPr>
                <w:rFonts w:ascii="Arial" w:hAnsi="Arial" w:cs="Arial"/>
                <w:sz w:val="16"/>
                <w:szCs w:val="16"/>
              </w:rPr>
            </w:pPr>
            <w:r w:rsidRPr="000E1730">
              <w:rPr>
                <w:rFonts w:ascii="Arial" w:hAnsi="Arial" w:cs="Arial"/>
                <w:sz w:val="16"/>
                <w:szCs w:val="16"/>
              </w:rPr>
              <w:t>Temat wiadomości</w:t>
            </w:r>
          </w:p>
        </w:tc>
        <w:tc>
          <w:tcPr>
            <w:tcW w:w="1497" w:type="dxa"/>
          </w:tcPr>
          <w:p w14:paraId="49D379FF" w14:textId="77777777" w:rsidR="007E377F" w:rsidRPr="00B270C2" w:rsidRDefault="000D130A" w:rsidP="007E377F">
            <w:pPr>
              <w:pStyle w:val="Tabela-zawarto"/>
              <w:jc w:val="center"/>
            </w:pPr>
            <w:r>
              <w:t>O</w:t>
            </w:r>
          </w:p>
        </w:tc>
        <w:tc>
          <w:tcPr>
            <w:tcW w:w="6054" w:type="dxa"/>
            <w:gridSpan w:val="2"/>
            <w:vAlign w:val="center"/>
          </w:tcPr>
          <w:p w14:paraId="50FC0B3F" w14:textId="77777777" w:rsidR="000D130A" w:rsidRDefault="007E377F" w:rsidP="007E377F">
            <w:pPr>
              <w:pStyle w:val="Tabela-zawarto"/>
              <w:jc w:val="center"/>
            </w:pPr>
            <w:r w:rsidRPr="00B270C2">
              <w:t xml:space="preserve">Nazwy kryterium: </w:t>
            </w:r>
          </w:p>
          <w:p w14:paraId="70484108" w14:textId="77777777" w:rsidR="007E377F" w:rsidRDefault="000D130A" w:rsidP="000D130A">
            <w:pPr>
              <w:pStyle w:val="Tabela-zawarto"/>
              <w:shd w:val="clear" w:color="auto" w:fill="2FFFFF"/>
              <w:jc w:val="center"/>
              <w:rPr>
                <w:rFonts w:cs="Arial"/>
                <w:color w:val="000000"/>
              </w:rPr>
            </w:pPr>
            <w:r w:rsidRPr="000D130A">
              <w:rPr>
                <w:rFonts w:cs="Arial"/>
                <w:color w:val="000000"/>
              </w:rPr>
              <w:t>mikrorachunek</w:t>
            </w:r>
            <w:r>
              <w:rPr>
                <w:rFonts w:cs="Arial"/>
                <w:color w:val="000000"/>
              </w:rPr>
              <w:t xml:space="preserve"> – numer mikrorachunku </w:t>
            </w:r>
          </w:p>
          <w:p w14:paraId="1EF3C53F" w14:textId="77777777" w:rsidR="000D130A" w:rsidRPr="000E1730" w:rsidRDefault="000D130A" w:rsidP="000D130A">
            <w:pPr>
              <w:pStyle w:val="Tabela-zawarto"/>
              <w:shd w:val="clear" w:color="auto" w:fill="2FFFFF"/>
              <w:jc w:val="center"/>
            </w:pPr>
            <w:r>
              <w:t>NRB – rozszerzenie NRB rachunku</w:t>
            </w:r>
          </w:p>
        </w:tc>
      </w:tr>
      <w:tr w:rsidR="007E377F" w:rsidRPr="000E1730" w14:paraId="20BDC25E" w14:textId="77777777" w:rsidTr="00CF19E7">
        <w:tc>
          <w:tcPr>
            <w:tcW w:w="742" w:type="dxa"/>
            <w:vAlign w:val="center"/>
          </w:tcPr>
          <w:p w14:paraId="7EEF6473" w14:textId="77777777" w:rsidR="007E377F" w:rsidRPr="000E1730" w:rsidRDefault="007E377F" w:rsidP="007E377F">
            <w:pPr>
              <w:pStyle w:val="Tabela-zawarto"/>
              <w:jc w:val="center"/>
            </w:pPr>
          </w:p>
        </w:tc>
        <w:tc>
          <w:tcPr>
            <w:tcW w:w="2675" w:type="dxa"/>
            <w:vAlign w:val="center"/>
          </w:tcPr>
          <w:p w14:paraId="40ED9287" w14:textId="77777777" w:rsidR="007E377F" w:rsidRPr="000E1730" w:rsidRDefault="007E377F" w:rsidP="007E377F">
            <w:pPr>
              <w:pStyle w:val="Tekstprzypisudolnego"/>
              <w:ind w:left="432" w:hanging="432"/>
              <w:rPr>
                <w:rFonts w:ascii="Arial" w:hAnsi="Arial" w:cs="Arial"/>
                <w:sz w:val="16"/>
                <w:szCs w:val="16"/>
              </w:rPr>
            </w:pPr>
            <w:r>
              <w:rPr>
                <w:rFonts w:ascii="Arial" w:hAnsi="Arial" w:cs="Arial"/>
                <w:sz w:val="16"/>
                <w:szCs w:val="16"/>
              </w:rPr>
              <w:t xml:space="preserve">-   -   -   </w:t>
            </w:r>
            <w:r w:rsidRPr="000E1730">
              <w:rPr>
                <w:rFonts w:ascii="Arial" w:hAnsi="Arial" w:cs="Arial"/>
                <w:sz w:val="16"/>
                <w:szCs w:val="16"/>
              </w:rPr>
              <w:t>Information</w:t>
            </w:r>
          </w:p>
        </w:tc>
        <w:tc>
          <w:tcPr>
            <w:tcW w:w="3171" w:type="dxa"/>
            <w:vAlign w:val="center"/>
          </w:tcPr>
          <w:p w14:paraId="751B1D88" w14:textId="77777777" w:rsidR="007E377F" w:rsidRPr="000E1730" w:rsidRDefault="007E377F" w:rsidP="007E377F">
            <w:pPr>
              <w:pStyle w:val="Tekstprzypisudolnego"/>
              <w:rPr>
                <w:rFonts w:ascii="Arial" w:hAnsi="Arial" w:cs="Arial"/>
                <w:sz w:val="16"/>
                <w:szCs w:val="16"/>
              </w:rPr>
            </w:pPr>
            <w:r w:rsidRPr="000E1730">
              <w:rPr>
                <w:rFonts w:ascii="Arial" w:hAnsi="Arial" w:cs="Arial"/>
                <w:sz w:val="16"/>
                <w:szCs w:val="16"/>
              </w:rPr>
              <w:t>Treść wiadomości</w:t>
            </w:r>
          </w:p>
        </w:tc>
        <w:tc>
          <w:tcPr>
            <w:tcW w:w="1497" w:type="dxa"/>
          </w:tcPr>
          <w:p w14:paraId="2C48D81A" w14:textId="77777777" w:rsidR="007E377F" w:rsidRDefault="000D130A" w:rsidP="007E377F">
            <w:pPr>
              <w:pStyle w:val="Tabela-zawarto"/>
              <w:jc w:val="center"/>
            </w:pPr>
            <w:r>
              <w:t>O</w:t>
            </w:r>
          </w:p>
        </w:tc>
        <w:tc>
          <w:tcPr>
            <w:tcW w:w="6054" w:type="dxa"/>
            <w:gridSpan w:val="2"/>
            <w:vAlign w:val="center"/>
          </w:tcPr>
          <w:p w14:paraId="0197344B" w14:textId="77777777" w:rsidR="007E377F" w:rsidRPr="000E1730" w:rsidRDefault="007E377F" w:rsidP="007E377F">
            <w:pPr>
              <w:pStyle w:val="Tabela-zawarto"/>
              <w:jc w:val="center"/>
            </w:pPr>
            <w:r>
              <w:t>Wartość kryterium</w:t>
            </w:r>
          </w:p>
        </w:tc>
      </w:tr>
    </w:tbl>
    <w:p w14:paraId="2AD64E91" w14:textId="77777777" w:rsidR="00775CC5" w:rsidRPr="000E1730" w:rsidRDefault="00107FCA" w:rsidP="00F63B03">
      <w:pPr>
        <w:pStyle w:val="Nagwek2"/>
      </w:pPr>
      <w:r w:rsidRPr="000E1730">
        <w:br w:type="page"/>
      </w:r>
      <w:bookmarkStart w:id="252" w:name="_Toc456852748"/>
      <w:bookmarkStart w:id="253" w:name="_Toc147831998"/>
      <w:r w:rsidR="00775CC5" w:rsidRPr="000E1730">
        <w:lastRenderedPageBreak/>
        <w:t>Komunikat odpowiedzi GeneralInformationInquiryResponse</w:t>
      </w:r>
      <w:bookmarkEnd w:id="252"/>
      <w:bookmarkEnd w:id="253"/>
    </w:p>
    <w:p w14:paraId="7A90DB6A" w14:textId="10F3E244" w:rsidR="00107FCA" w:rsidRPr="000E1730" w:rsidRDefault="00107FCA" w:rsidP="00107FCA">
      <w:pPr>
        <w:pStyle w:val="Legenda"/>
      </w:pPr>
      <w:bookmarkStart w:id="254" w:name="_Toc456852832"/>
      <w:bookmarkStart w:id="255" w:name="_Toc146620101"/>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30</w:t>
      </w:r>
      <w:r w:rsidR="004572E1">
        <w:rPr>
          <w:noProof/>
        </w:rPr>
        <w:fldChar w:fldCharType="end"/>
      </w:r>
      <w:r w:rsidRPr="000E1730">
        <w:t>: Komunikat odpowiedzi GeneralInformationInquiryRequest</w:t>
      </w:r>
      <w:bookmarkEnd w:id="254"/>
      <w:bookmarkEnd w:id="255"/>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8"/>
        <w:gridCol w:w="3304"/>
        <w:gridCol w:w="5154"/>
        <w:gridCol w:w="1497"/>
        <w:gridCol w:w="1581"/>
        <w:gridCol w:w="2035"/>
      </w:tblGrid>
      <w:tr w:rsidR="00CF19E7" w:rsidRPr="000E1730" w14:paraId="12353312" w14:textId="77777777" w:rsidTr="00CF19E7">
        <w:trPr>
          <w:tblHeader/>
        </w:trPr>
        <w:tc>
          <w:tcPr>
            <w:tcW w:w="568" w:type="dxa"/>
            <w:shd w:val="solid" w:color="auto" w:fill="auto"/>
            <w:vAlign w:val="center"/>
          </w:tcPr>
          <w:p w14:paraId="223E65B0" w14:textId="77777777" w:rsidR="00CF19E7" w:rsidRPr="000E1730" w:rsidRDefault="00CF19E7" w:rsidP="00FE7270">
            <w:pPr>
              <w:pStyle w:val="Tabela-nagwek"/>
              <w:jc w:val="center"/>
            </w:pPr>
            <w:r w:rsidRPr="000E1730">
              <w:t>Nr</w:t>
            </w:r>
          </w:p>
        </w:tc>
        <w:tc>
          <w:tcPr>
            <w:tcW w:w="3304" w:type="dxa"/>
            <w:shd w:val="solid" w:color="auto" w:fill="auto"/>
          </w:tcPr>
          <w:p w14:paraId="4ECFC9A8" w14:textId="77777777" w:rsidR="00CF19E7" w:rsidRPr="000E1730" w:rsidRDefault="00CF19E7" w:rsidP="00FE7270">
            <w:pPr>
              <w:pStyle w:val="Tabela-nagwek"/>
            </w:pPr>
            <w:r w:rsidRPr="000E1730">
              <w:t>Nazwa elementu</w:t>
            </w:r>
          </w:p>
        </w:tc>
        <w:tc>
          <w:tcPr>
            <w:tcW w:w="5154" w:type="dxa"/>
            <w:shd w:val="solid" w:color="auto" w:fill="auto"/>
          </w:tcPr>
          <w:p w14:paraId="14781F21" w14:textId="77777777" w:rsidR="00CF19E7" w:rsidRPr="000E1730" w:rsidRDefault="00CF19E7" w:rsidP="00FE7270">
            <w:pPr>
              <w:pStyle w:val="Tabela-nagwek"/>
              <w:jc w:val="center"/>
            </w:pPr>
            <w:r w:rsidRPr="000E1730">
              <w:t>Opis</w:t>
            </w:r>
          </w:p>
        </w:tc>
        <w:tc>
          <w:tcPr>
            <w:tcW w:w="1497" w:type="dxa"/>
            <w:shd w:val="solid" w:color="auto" w:fill="auto"/>
          </w:tcPr>
          <w:p w14:paraId="5F4EFA72" w14:textId="77777777" w:rsidR="00CF19E7" w:rsidRPr="000E1730" w:rsidRDefault="00CF19E7" w:rsidP="00FE7270">
            <w:pPr>
              <w:pStyle w:val="Tabela-nagwek"/>
              <w:jc w:val="center"/>
            </w:pPr>
            <w:r w:rsidRPr="00CF19E7">
              <w:t>Wymagalność</w:t>
            </w:r>
          </w:p>
        </w:tc>
        <w:tc>
          <w:tcPr>
            <w:tcW w:w="3616" w:type="dxa"/>
            <w:gridSpan w:val="2"/>
            <w:shd w:val="solid" w:color="auto" w:fill="auto"/>
          </w:tcPr>
          <w:p w14:paraId="73EACFDC" w14:textId="77777777" w:rsidR="00CF19E7" w:rsidRPr="000E1730" w:rsidRDefault="00CF19E7" w:rsidP="00FE7270">
            <w:pPr>
              <w:pStyle w:val="Tabela-nagwek"/>
              <w:jc w:val="center"/>
            </w:pPr>
            <w:r w:rsidRPr="000E1730">
              <w:t>Wprowadzana wartość</w:t>
            </w:r>
          </w:p>
        </w:tc>
      </w:tr>
      <w:tr w:rsidR="00CF19E7" w:rsidRPr="000E1730" w14:paraId="17FBE124" w14:textId="77777777" w:rsidTr="00CF19E7">
        <w:tc>
          <w:tcPr>
            <w:tcW w:w="568" w:type="dxa"/>
            <w:vAlign w:val="center"/>
          </w:tcPr>
          <w:p w14:paraId="1DF4EEAA" w14:textId="77777777" w:rsidR="00CF19E7" w:rsidRPr="000E1730" w:rsidRDefault="00CF19E7" w:rsidP="00FE7270">
            <w:pPr>
              <w:pStyle w:val="Tabela-zawarto"/>
              <w:jc w:val="center"/>
            </w:pPr>
          </w:p>
        </w:tc>
        <w:tc>
          <w:tcPr>
            <w:tcW w:w="3304" w:type="dxa"/>
            <w:vAlign w:val="center"/>
          </w:tcPr>
          <w:p w14:paraId="5874C147" w14:textId="77777777" w:rsidR="00CF19E7" w:rsidRPr="000E1730" w:rsidRDefault="00CF19E7" w:rsidP="00FE7270">
            <w:pPr>
              <w:pStyle w:val="Tabela-zawarto"/>
            </w:pPr>
            <w:r w:rsidRPr="000E1730">
              <w:t>GeneralInformationInquiryResponse</w:t>
            </w:r>
          </w:p>
        </w:tc>
        <w:tc>
          <w:tcPr>
            <w:tcW w:w="10267" w:type="dxa"/>
            <w:gridSpan w:val="4"/>
          </w:tcPr>
          <w:p w14:paraId="1227B29D" w14:textId="77777777" w:rsidR="00CF19E7" w:rsidRPr="000E1730" w:rsidRDefault="00CF19E7" w:rsidP="00FE7270">
            <w:pPr>
              <w:pStyle w:val="Tabela-zawarto"/>
              <w:jc w:val="center"/>
            </w:pPr>
            <w:r w:rsidRPr="000E1730">
              <w:t>Lista wiadomości tekstowych  – komunikat typu odpowiedź</w:t>
            </w:r>
          </w:p>
        </w:tc>
      </w:tr>
      <w:tr w:rsidR="00CF19E7" w:rsidRPr="000E1730" w14:paraId="2680108D" w14:textId="77777777" w:rsidTr="00CF19E7">
        <w:tc>
          <w:tcPr>
            <w:tcW w:w="568" w:type="dxa"/>
            <w:vAlign w:val="center"/>
          </w:tcPr>
          <w:p w14:paraId="34F8ED15" w14:textId="77777777" w:rsidR="00CF19E7" w:rsidRPr="000E1730" w:rsidRDefault="00CF19E7" w:rsidP="00FE7270">
            <w:pPr>
              <w:pStyle w:val="Tabela-zawarto"/>
              <w:jc w:val="center"/>
            </w:pPr>
            <w:r w:rsidRPr="000E1730">
              <w:t>A-16</w:t>
            </w:r>
          </w:p>
        </w:tc>
        <w:tc>
          <w:tcPr>
            <w:tcW w:w="3304" w:type="dxa"/>
            <w:vAlign w:val="center"/>
          </w:tcPr>
          <w:p w14:paraId="4CAC11A6" w14:textId="77777777" w:rsidR="00CF19E7" w:rsidRPr="000E1730" w:rsidRDefault="00CF19E7" w:rsidP="00FE7270">
            <w:pPr>
              <w:pStyle w:val="Tabela-zawarto"/>
            </w:pPr>
            <w:r>
              <w:t xml:space="preserve">-   </w:t>
            </w:r>
            <w:r w:rsidRPr="000E1730">
              <w:t>Header</w:t>
            </w:r>
          </w:p>
        </w:tc>
        <w:tc>
          <w:tcPr>
            <w:tcW w:w="5154" w:type="dxa"/>
          </w:tcPr>
          <w:p w14:paraId="002DF10A" w14:textId="77777777" w:rsidR="00CF19E7" w:rsidRPr="000E1730" w:rsidRDefault="00CF19E7" w:rsidP="00FE7270">
            <w:pPr>
              <w:pStyle w:val="Tabela-zawarto"/>
            </w:pPr>
            <w:r w:rsidRPr="000E1730">
              <w:t>Komponent zawierający elementy nagłówka komunikatu</w:t>
            </w:r>
          </w:p>
        </w:tc>
        <w:tc>
          <w:tcPr>
            <w:tcW w:w="1497" w:type="dxa"/>
          </w:tcPr>
          <w:p w14:paraId="7D84B70A" w14:textId="77777777" w:rsidR="00CF19E7" w:rsidRPr="000E1730" w:rsidRDefault="00C66BDB" w:rsidP="00FE7270">
            <w:pPr>
              <w:pStyle w:val="Tabela-zawarto"/>
              <w:jc w:val="center"/>
            </w:pPr>
            <w:r>
              <w:t>W</w:t>
            </w:r>
          </w:p>
        </w:tc>
        <w:tc>
          <w:tcPr>
            <w:tcW w:w="3616" w:type="dxa"/>
            <w:gridSpan w:val="2"/>
          </w:tcPr>
          <w:p w14:paraId="676EF37E" w14:textId="77777777" w:rsidR="00CF19E7" w:rsidRPr="000E1730" w:rsidRDefault="00CF19E7" w:rsidP="00FE7270">
            <w:pPr>
              <w:pStyle w:val="Tabela-zawarto"/>
              <w:jc w:val="center"/>
            </w:pPr>
          </w:p>
        </w:tc>
      </w:tr>
      <w:tr w:rsidR="00CF19E7" w:rsidRPr="000E1730" w14:paraId="551781C5" w14:textId="77777777" w:rsidTr="00CF19E7">
        <w:tc>
          <w:tcPr>
            <w:tcW w:w="568" w:type="dxa"/>
            <w:vAlign w:val="center"/>
          </w:tcPr>
          <w:p w14:paraId="1A07BAA8" w14:textId="77777777" w:rsidR="00CF19E7" w:rsidRPr="000E1730" w:rsidRDefault="00CF19E7" w:rsidP="00FE7270">
            <w:pPr>
              <w:pStyle w:val="Tabela-zawarto"/>
              <w:jc w:val="center"/>
            </w:pPr>
          </w:p>
        </w:tc>
        <w:tc>
          <w:tcPr>
            <w:tcW w:w="3304" w:type="dxa"/>
            <w:vAlign w:val="center"/>
          </w:tcPr>
          <w:p w14:paraId="359072CF" w14:textId="77777777" w:rsidR="00CF19E7" w:rsidRPr="000E1730" w:rsidRDefault="00CF19E7" w:rsidP="00FE7270">
            <w:pPr>
              <w:pStyle w:val="Tabela-zawarto"/>
            </w:pPr>
            <w:r>
              <w:t xml:space="preserve">-   -   </w:t>
            </w:r>
            <w:r w:rsidRPr="000E1730">
              <w:t>IssueDateTime</w:t>
            </w:r>
          </w:p>
        </w:tc>
        <w:tc>
          <w:tcPr>
            <w:tcW w:w="5154" w:type="dxa"/>
          </w:tcPr>
          <w:p w14:paraId="01913663" w14:textId="77777777" w:rsidR="00CF19E7" w:rsidRPr="000E1730" w:rsidRDefault="00CF19E7" w:rsidP="00FE7270">
            <w:pPr>
              <w:pStyle w:val="Tabela-zawarto"/>
            </w:pPr>
            <w:r w:rsidRPr="000E1730">
              <w:t>Data i czas komunikatu</w:t>
            </w:r>
          </w:p>
        </w:tc>
        <w:tc>
          <w:tcPr>
            <w:tcW w:w="1497" w:type="dxa"/>
          </w:tcPr>
          <w:p w14:paraId="3AE01682" w14:textId="77777777" w:rsidR="00CF19E7" w:rsidRPr="000E1730" w:rsidRDefault="00C66BDB" w:rsidP="00FE7270">
            <w:pPr>
              <w:pStyle w:val="Tabela-zawarto"/>
              <w:jc w:val="center"/>
            </w:pPr>
            <w:r>
              <w:t>W</w:t>
            </w:r>
          </w:p>
        </w:tc>
        <w:tc>
          <w:tcPr>
            <w:tcW w:w="3616" w:type="dxa"/>
            <w:gridSpan w:val="2"/>
          </w:tcPr>
          <w:p w14:paraId="41CC48F4" w14:textId="77777777" w:rsidR="00CF19E7" w:rsidRPr="000E1730" w:rsidRDefault="00CF19E7" w:rsidP="00FE7270">
            <w:pPr>
              <w:pStyle w:val="Tabela-zawarto"/>
              <w:jc w:val="center"/>
            </w:pPr>
            <w:r w:rsidRPr="000E1730">
              <w:t>Data i czas komunikatu</w:t>
            </w:r>
          </w:p>
        </w:tc>
      </w:tr>
      <w:tr w:rsidR="00CF19E7" w:rsidRPr="000E1730" w14:paraId="4768E03F" w14:textId="77777777" w:rsidTr="00CF19E7">
        <w:tc>
          <w:tcPr>
            <w:tcW w:w="568" w:type="dxa"/>
            <w:tcBorders>
              <w:bottom w:val="single" w:sz="4" w:space="0" w:color="auto"/>
            </w:tcBorders>
            <w:vAlign w:val="center"/>
          </w:tcPr>
          <w:p w14:paraId="01DA4733" w14:textId="77777777" w:rsidR="00CF19E7" w:rsidRPr="000E1730" w:rsidRDefault="00CF19E7" w:rsidP="00FE7270">
            <w:pPr>
              <w:pStyle w:val="Tabela-zawarto"/>
              <w:jc w:val="center"/>
            </w:pPr>
          </w:p>
        </w:tc>
        <w:tc>
          <w:tcPr>
            <w:tcW w:w="3304" w:type="dxa"/>
            <w:tcBorders>
              <w:bottom w:val="single" w:sz="4" w:space="0" w:color="auto"/>
            </w:tcBorders>
            <w:vAlign w:val="center"/>
          </w:tcPr>
          <w:p w14:paraId="2DEA20D5" w14:textId="77777777" w:rsidR="00CF19E7" w:rsidRPr="000E1730" w:rsidRDefault="00CF19E7" w:rsidP="00FE7270">
            <w:pPr>
              <w:pStyle w:val="Tabela-zawarto"/>
              <w:rPr>
                <w:lang w:val="de-DE"/>
              </w:rPr>
            </w:pPr>
            <w:r>
              <w:rPr>
                <w:lang w:val="de-DE"/>
              </w:rPr>
              <w:t xml:space="preserve">-   -   </w:t>
            </w:r>
            <w:r w:rsidRPr="000E1730">
              <w:rPr>
                <w:lang w:val="de-DE"/>
              </w:rPr>
              <w:t>DocumentIdentifier</w:t>
            </w:r>
          </w:p>
        </w:tc>
        <w:tc>
          <w:tcPr>
            <w:tcW w:w="5154" w:type="dxa"/>
            <w:tcBorders>
              <w:bottom w:val="single" w:sz="4" w:space="0" w:color="auto"/>
            </w:tcBorders>
          </w:tcPr>
          <w:p w14:paraId="09FA52CB" w14:textId="77777777" w:rsidR="00CF19E7" w:rsidRPr="000E1730" w:rsidRDefault="00CF19E7" w:rsidP="00FE7270">
            <w:pPr>
              <w:pStyle w:val="Tabela-zawarto"/>
            </w:pPr>
            <w:r w:rsidRPr="000E1730">
              <w:t>Identyfikator komunikatu</w:t>
            </w:r>
          </w:p>
        </w:tc>
        <w:tc>
          <w:tcPr>
            <w:tcW w:w="1497" w:type="dxa"/>
            <w:tcBorders>
              <w:bottom w:val="single" w:sz="4" w:space="0" w:color="auto"/>
            </w:tcBorders>
          </w:tcPr>
          <w:p w14:paraId="6346DDD5" w14:textId="77777777" w:rsidR="00CF19E7" w:rsidRPr="000E1730" w:rsidRDefault="00C66BDB" w:rsidP="00FE7270">
            <w:pPr>
              <w:pStyle w:val="Tabela-zawarto"/>
              <w:jc w:val="center"/>
            </w:pPr>
            <w:r>
              <w:t>W</w:t>
            </w:r>
          </w:p>
        </w:tc>
        <w:tc>
          <w:tcPr>
            <w:tcW w:w="3616" w:type="dxa"/>
            <w:gridSpan w:val="2"/>
            <w:tcBorders>
              <w:bottom w:val="single" w:sz="4" w:space="0" w:color="auto"/>
            </w:tcBorders>
          </w:tcPr>
          <w:p w14:paraId="30B9150A" w14:textId="77777777" w:rsidR="00CF19E7" w:rsidRPr="000E1730" w:rsidRDefault="00CF19E7" w:rsidP="00FE7270">
            <w:pPr>
              <w:pStyle w:val="Tabela-zawarto"/>
              <w:jc w:val="center"/>
            </w:pPr>
            <w:r w:rsidRPr="000E1730">
              <w:t>Dowolny ciąg znaków nadawany przez wysyłającego</w:t>
            </w:r>
          </w:p>
        </w:tc>
      </w:tr>
      <w:tr w:rsidR="00CF19E7" w:rsidRPr="000E1730" w14:paraId="37141801" w14:textId="77777777" w:rsidTr="00CF19E7">
        <w:tc>
          <w:tcPr>
            <w:tcW w:w="568" w:type="dxa"/>
            <w:tcBorders>
              <w:bottom w:val="single" w:sz="4" w:space="0" w:color="auto"/>
            </w:tcBorders>
            <w:vAlign w:val="center"/>
          </w:tcPr>
          <w:p w14:paraId="1D6FB2E5" w14:textId="77777777" w:rsidR="00CF19E7" w:rsidRPr="000E1730" w:rsidRDefault="00CF19E7" w:rsidP="00FE7270">
            <w:pPr>
              <w:pStyle w:val="Tabela-zawarto"/>
              <w:jc w:val="center"/>
            </w:pPr>
          </w:p>
        </w:tc>
        <w:tc>
          <w:tcPr>
            <w:tcW w:w="3304" w:type="dxa"/>
            <w:tcBorders>
              <w:bottom w:val="single" w:sz="4" w:space="0" w:color="auto"/>
            </w:tcBorders>
            <w:vAlign w:val="center"/>
          </w:tcPr>
          <w:p w14:paraId="612EC525" w14:textId="77777777" w:rsidR="00CF19E7" w:rsidRPr="000E1730" w:rsidRDefault="00CF19E7" w:rsidP="00FE7270">
            <w:pPr>
              <w:pStyle w:val="Tabela-zawarto"/>
            </w:pPr>
            <w:r>
              <w:t xml:space="preserve">-   -   </w:t>
            </w:r>
            <w:r w:rsidRPr="000E1730">
              <w:t>SenderIdentifier</w:t>
            </w:r>
          </w:p>
        </w:tc>
        <w:tc>
          <w:tcPr>
            <w:tcW w:w="5154" w:type="dxa"/>
            <w:tcBorders>
              <w:bottom w:val="single" w:sz="4" w:space="0" w:color="auto"/>
            </w:tcBorders>
          </w:tcPr>
          <w:p w14:paraId="5A4E00FE" w14:textId="77777777" w:rsidR="00CF19E7" w:rsidRPr="000E1730" w:rsidRDefault="00CF19E7" w:rsidP="00FE7270">
            <w:pPr>
              <w:pStyle w:val="Tabela-zawarto"/>
            </w:pPr>
            <w:r w:rsidRPr="000E1730">
              <w:t>Identyfikator nadawcy komunikatu</w:t>
            </w:r>
          </w:p>
        </w:tc>
        <w:tc>
          <w:tcPr>
            <w:tcW w:w="1497" w:type="dxa"/>
            <w:tcBorders>
              <w:bottom w:val="single" w:sz="4" w:space="0" w:color="auto"/>
            </w:tcBorders>
          </w:tcPr>
          <w:p w14:paraId="7D890755" w14:textId="77777777" w:rsidR="00CF19E7" w:rsidRPr="000E1730" w:rsidRDefault="00C66BDB" w:rsidP="00FE7270">
            <w:pPr>
              <w:pStyle w:val="Tabela-zawarto"/>
              <w:jc w:val="center"/>
            </w:pPr>
            <w:r>
              <w:t>W</w:t>
            </w:r>
          </w:p>
        </w:tc>
        <w:tc>
          <w:tcPr>
            <w:tcW w:w="3616" w:type="dxa"/>
            <w:gridSpan w:val="2"/>
            <w:tcBorders>
              <w:bottom w:val="single" w:sz="4" w:space="0" w:color="auto"/>
            </w:tcBorders>
          </w:tcPr>
          <w:p w14:paraId="0CEB39C6" w14:textId="77777777" w:rsidR="00CF19E7" w:rsidRPr="000E1730" w:rsidRDefault="00CF19E7" w:rsidP="00FE7270">
            <w:pPr>
              <w:pStyle w:val="Tabela-zawarto"/>
              <w:jc w:val="center"/>
            </w:pPr>
            <w:r w:rsidRPr="000E1730">
              <w:t>„ZSK-C”</w:t>
            </w:r>
          </w:p>
        </w:tc>
      </w:tr>
      <w:tr w:rsidR="00CF19E7" w:rsidRPr="000E1730" w14:paraId="6B498DF7" w14:textId="77777777" w:rsidTr="00CF19E7">
        <w:tc>
          <w:tcPr>
            <w:tcW w:w="568" w:type="dxa"/>
            <w:vAlign w:val="center"/>
          </w:tcPr>
          <w:p w14:paraId="18E9A540" w14:textId="77777777" w:rsidR="00CF19E7" w:rsidRPr="000E1730" w:rsidRDefault="00CF19E7" w:rsidP="00FE7270">
            <w:pPr>
              <w:pStyle w:val="Tabela-zawarto"/>
              <w:jc w:val="center"/>
            </w:pPr>
          </w:p>
        </w:tc>
        <w:tc>
          <w:tcPr>
            <w:tcW w:w="3304" w:type="dxa"/>
            <w:vAlign w:val="center"/>
          </w:tcPr>
          <w:p w14:paraId="56753548" w14:textId="77777777" w:rsidR="00CF19E7" w:rsidRPr="000E1730" w:rsidRDefault="00CF19E7" w:rsidP="00FE7270">
            <w:pPr>
              <w:pStyle w:val="Tabela-zawarto"/>
              <w:rPr>
                <w:lang w:val="en-US"/>
              </w:rPr>
            </w:pPr>
            <w:r>
              <w:rPr>
                <w:lang w:val="en-US"/>
              </w:rPr>
              <w:t xml:space="preserve">-   -   </w:t>
            </w:r>
            <w:r w:rsidRPr="000E1730">
              <w:rPr>
                <w:lang w:val="en-US"/>
              </w:rPr>
              <w:t>ReceiverIdentifier</w:t>
            </w:r>
          </w:p>
        </w:tc>
        <w:tc>
          <w:tcPr>
            <w:tcW w:w="5154" w:type="dxa"/>
          </w:tcPr>
          <w:p w14:paraId="6989EB5D" w14:textId="77777777" w:rsidR="00CF19E7" w:rsidRPr="000E1730" w:rsidRDefault="00CF19E7" w:rsidP="00FE7270">
            <w:pPr>
              <w:pStyle w:val="Tabela-zawarto"/>
            </w:pPr>
            <w:r w:rsidRPr="000E1730">
              <w:t>Identyfikator odbiorcy komunikatu</w:t>
            </w:r>
          </w:p>
        </w:tc>
        <w:tc>
          <w:tcPr>
            <w:tcW w:w="1497" w:type="dxa"/>
          </w:tcPr>
          <w:p w14:paraId="6B173150" w14:textId="77777777" w:rsidR="00CF19E7" w:rsidRPr="000E1730" w:rsidRDefault="00C66BDB" w:rsidP="00FE7270">
            <w:pPr>
              <w:pStyle w:val="Tabela-zawarto"/>
              <w:jc w:val="center"/>
            </w:pPr>
            <w:r>
              <w:t>W</w:t>
            </w:r>
          </w:p>
        </w:tc>
        <w:tc>
          <w:tcPr>
            <w:tcW w:w="3616" w:type="dxa"/>
            <w:gridSpan w:val="2"/>
          </w:tcPr>
          <w:p w14:paraId="73CBC4CB" w14:textId="77777777" w:rsidR="00CF19E7" w:rsidRPr="000E1730" w:rsidRDefault="00CF19E7" w:rsidP="00FE7270">
            <w:pPr>
              <w:pStyle w:val="Tabela-zawarto"/>
              <w:jc w:val="center"/>
            </w:pPr>
            <w:r w:rsidRPr="000E1730">
              <w:t>„</w:t>
            </w:r>
            <w:r w:rsidRPr="0032379D">
              <w:rPr>
                <w:highlight w:val="cyan"/>
              </w:rPr>
              <w:t>XXXX</w:t>
            </w:r>
            <w:r w:rsidRPr="000E1730">
              <w:t>”</w:t>
            </w:r>
          </w:p>
        </w:tc>
      </w:tr>
      <w:tr w:rsidR="00CF19E7" w:rsidRPr="000E1730" w14:paraId="24175C63" w14:textId="77777777" w:rsidTr="00CF19E7">
        <w:tc>
          <w:tcPr>
            <w:tcW w:w="568" w:type="dxa"/>
            <w:tcBorders>
              <w:top w:val="single" w:sz="4" w:space="0" w:color="auto"/>
            </w:tcBorders>
            <w:vAlign w:val="center"/>
          </w:tcPr>
          <w:p w14:paraId="7FD81E0F" w14:textId="77777777" w:rsidR="00CF19E7" w:rsidRPr="000E1730" w:rsidRDefault="00CF19E7" w:rsidP="00FE7270">
            <w:pPr>
              <w:pStyle w:val="Tabela-zawarto"/>
              <w:jc w:val="center"/>
              <w:rPr>
                <w:lang w:val="en-US"/>
              </w:rPr>
            </w:pPr>
            <w:r w:rsidRPr="000E1730">
              <w:rPr>
                <w:lang w:val="en-US"/>
              </w:rPr>
              <w:t>A-14</w:t>
            </w:r>
          </w:p>
        </w:tc>
        <w:tc>
          <w:tcPr>
            <w:tcW w:w="3304" w:type="dxa"/>
            <w:tcBorders>
              <w:top w:val="single" w:sz="4" w:space="0" w:color="auto"/>
            </w:tcBorders>
            <w:shd w:val="clear" w:color="auto" w:fill="00FFFF"/>
            <w:vAlign w:val="center"/>
          </w:tcPr>
          <w:p w14:paraId="210623DB" w14:textId="1ED2E0BA" w:rsidR="00CF19E7" w:rsidRPr="000E1730" w:rsidRDefault="00CF19E7" w:rsidP="00FE7270">
            <w:pPr>
              <w:pStyle w:val="Tabelanagwek1"/>
              <w:jc w:val="left"/>
              <w:rPr>
                <w:b w:val="0"/>
                <w:i w:val="0"/>
                <w:sz w:val="16"/>
                <w:lang w:val="en-US"/>
              </w:rPr>
            </w:pPr>
            <w:r>
              <w:rPr>
                <w:b w:val="0"/>
                <w:i w:val="0"/>
                <w:sz w:val="16"/>
                <w:lang w:val="en-US"/>
              </w:rPr>
              <w:t xml:space="preserve">-   </w:t>
            </w:r>
            <w:r w:rsidRPr="000E1730">
              <w:rPr>
                <w:b w:val="0"/>
                <w:i w:val="0"/>
                <w:sz w:val="16"/>
                <w:lang w:val="en-US"/>
              </w:rPr>
              <w:t>DocumentStatus</w:t>
            </w:r>
            <w:r w:rsidR="004D0639">
              <w:rPr>
                <w:b w:val="0"/>
                <w:i w:val="0"/>
                <w:sz w:val="16"/>
                <w:lang w:val="en-US"/>
              </w:rPr>
              <w:t xml:space="preserve">   </w:t>
            </w:r>
            <w:r w:rsidRPr="000E1730">
              <w:rPr>
                <w:b w:val="0"/>
                <w:i w:val="0"/>
                <w:sz w:val="16"/>
                <w:lang w:val="en-US"/>
              </w:rPr>
              <w:tab/>
            </w:r>
            <w:r w:rsidRPr="000E1730">
              <w:rPr>
                <w:i w:val="0"/>
                <w:sz w:val="16"/>
                <w:lang w:val="en-US"/>
              </w:rPr>
              <w:t>OR</w:t>
            </w:r>
          </w:p>
        </w:tc>
        <w:tc>
          <w:tcPr>
            <w:tcW w:w="5154" w:type="dxa"/>
            <w:tcBorders>
              <w:top w:val="single" w:sz="4" w:space="0" w:color="auto"/>
            </w:tcBorders>
          </w:tcPr>
          <w:p w14:paraId="039A4C86" w14:textId="77777777" w:rsidR="00CF19E7" w:rsidRPr="000E1730" w:rsidRDefault="00CF19E7" w:rsidP="00FE7270">
            <w:pPr>
              <w:pStyle w:val="Tabela-zawarto"/>
            </w:pPr>
            <w:r w:rsidRPr="000E1730">
              <w:t>Status komunikatu - agregat występuje jeśli w wyniku kontroli składniowych i merytorycznych stwierdzono błędy lub uwagi podlegające raportowaniu do klienta</w:t>
            </w:r>
          </w:p>
        </w:tc>
        <w:tc>
          <w:tcPr>
            <w:tcW w:w="1497" w:type="dxa"/>
            <w:tcBorders>
              <w:top w:val="single" w:sz="4" w:space="0" w:color="auto"/>
            </w:tcBorders>
          </w:tcPr>
          <w:p w14:paraId="51765A7D" w14:textId="77777777" w:rsidR="00CF19E7" w:rsidRPr="000E1730" w:rsidRDefault="00C66BDB" w:rsidP="00D57155">
            <w:pPr>
              <w:pStyle w:val="Tabela-zawarto"/>
              <w:jc w:val="center"/>
            </w:pPr>
            <w:r>
              <w:t>W</w:t>
            </w:r>
          </w:p>
        </w:tc>
        <w:tc>
          <w:tcPr>
            <w:tcW w:w="3616" w:type="dxa"/>
            <w:gridSpan w:val="2"/>
            <w:tcBorders>
              <w:top w:val="single" w:sz="4" w:space="0" w:color="auto"/>
            </w:tcBorders>
          </w:tcPr>
          <w:p w14:paraId="447A54E3" w14:textId="77777777" w:rsidR="00CF19E7" w:rsidRPr="000E1730" w:rsidRDefault="00CF19E7" w:rsidP="00D57155">
            <w:pPr>
              <w:pStyle w:val="Tabela-zawarto"/>
              <w:jc w:val="center"/>
            </w:pPr>
            <w:r w:rsidRPr="000E1730">
              <w:t>Komponent uzupełniany zawsze</w:t>
            </w:r>
          </w:p>
        </w:tc>
      </w:tr>
      <w:tr w:rsidR="00CF19E7" w:rsidRPr="000E1730" w14:paraId="025AF2E2" w14:textId="77777777" w:rsidTr="00CF19E7">
        <w:tc>
          <w:tcPr>
            <w:tcW w:w="568" w:type="dxa"/>
            <w:tcBorders>
              <w:top w:val="single" w:sz="4" w:space="0" w:color="auto"/>
            </w:tcBorders>
            <w:vAlign w:val="center"/>
          </w:tcPr>
          <w:p w14:paraId="2F40063A" w14:textId="77777777" w:rsidR="00CF19E7" w:rsidRPr="000E1730" w:rsidRDefault="00CF19E7" w:rsidP="00FE7270">
            <w:pPr>
              <w:pStyle w:val="Tabela-zawarto"/>
              <w:jc w:val="center"/>
            </w:pPr>
          </w:p>
        </w:tc>
        <w:tc>
          <w:tcPr>
            <w:tcW w:w="3304" w:type="dxa"/>
            <w:tcBorders>
              <w:top w:val="single" w:sz="4" w:space="0" w:color="auto"/>
            </w:tcBorders>
            <w:vAlign w:val="center"/>
          </w:tcPr>
          <w:p w14:paraId="463BA4C1" w14:textId="77777777" w:rsidR="00CF19E7" w:rsidRPr="000E1730" w:rsidRDefault="00CF19E7" w:rsidP="00FE7270">
            <w:pPr>
              <w:pStyle w:val="Tabela-zawarto"/>
              <w:rPr>
                <w:b/>
              </w:rPr>
            </w:pPr>
            <w:r>
              <w:t xml:space="preserve">-   -   </w:t>
            </w:r>
            <w:r w:rsidRPr="000E1730">
              <w:t>StatusCode</w:t>
            </w:r>
          </w:p>
        </w:tc>
        <w:tc>
          <w:tcPr>
            <w:tcW w:w="5154" w:type="dxa"/>
            <w:tcBorders>
              <w:top w:val="single" w:sz="4" w:space="0" w:color="auto"/>
            </w:tcBorders>
          </w:tcPr>
          <w:p w14:paraId="792C571A" w14:textId="77777777" w:rsidR="00CF19E7" w:rsidRPr="000E1730" w:rsidRDefault="00CF19E7" w:rsidP="00FE7270">
            <w:pPr>
              <w:pStyle w:val="Tabela-zawarto"/>
            </w:pPr>
            <w:r w:rsidRPr="000E1730">
              <w:t>Kod statusu (np. błędu)</w:t>
            </w:r>
          </w:p>
        </w:tc>
        <w:tc>
          <w:tcPr>
            <w:tcW w:w="1497" w:type="dxa"/>
            <w:tcBorders>
              <w:top w:val="single" w:sz="4" w:space="0" w:color="auto"/>
            </w:tcBorders>
          </w:tcPr>
          <w:p w14:paraId="35167C3A" w14:textId="77777777" w:rsidR="00CF19E7" w:rsidRPr="000E1730" w:rsidRDefault="00C66BDB" w:rsidP="00FE7270">
            <w:pPr>
              <w:pStyle w:val="Tabela-zawarto"/>
              <w:jc w:val="center"/>
            </w:pPr>
            <w:r>
              <w:t>W</w:t>
            </w:r>
          </w:p>
        </w:tc>
        <w:tc>
          <w:tcPr>
            <w:tcW w:w="1581" w:type="dxa"/>
            <w:tcBorders>
              <w:top w:val="single" w:sz="4" w:space="0" w:color="auto"/>
            </w:tcBorders>
            <w:shd w:val="clear" w:color="auto" w:fill="auto"/>
          </w:tcPr>
          <w:p w14:paraId="3AA8999B" w14:textId="77777777" w:rsidR="00CF19E7" w:rsidRPr="000E1730" w:rsidRDefault="00CF19E7" w:rsidP="00FE7270">
            <w:pPr>
              <w:pStyle w:val="Tabela-zawarto"/>
              <w:jc w:val="center"/>
            </w:pPr>
            <w:r w:rsidRPr="000E1730">
              <w:t>0 (dla powodzenia)</w:t>
            </w:r>
          </w:p>
        </w:tc>
        <w:tc>
          <w:tcPr>
            <w:tcW w:w="2035" w:type="dxa"/>
            <w:tcBorders>
              <w:top w:val="single" w:sz="4" w:space="0" w:color="auto"/>
            </w:tcBorders>
            <w:shd w:val="clear" w:color="auto" w:fill="auto"/>
          </w:tcPr>
          <w:p w14:paraId="7119B5A8" w14:textId="77777777" w:rsidR="00CF19E7" w:rsidRPr="000E1730" w:rsidRDefault="00CF19E7" w:rsidP="00FE7270">
            <w:pPr>
              <w:pStyle w:val="Tabela-zawarto"/>
              <w:jc w:val="center"/>
            </w:pPr>
            <w:r w:rsidRPr="000E1730">
              <w:t>Kod błędu (dla niepowodzenia)</w:t>
            </w:r>
          </w:p>
        </w:tc>
      </w:tr>
      <w:tr w:rsidR="00CF19E7" w:rsidRPr="000E1730" w14:paraId="7A9A4B91" w14:textId="77777777" w:rsidTr="00CF19E7">
        <w:tc>
          <w:tcPr>
            <w:tcW w:w="568" w:type="dxa"/>
            <w:tcBorders>
              <w:top w:val="single" w:sz="4" w:space="0" w:color="auto"/>
            </w:tcBorders>
            <w:vAlign w:val="center"/>
          </w:tcPr>
          <w:p w14:paraId="76247D86" w14:textId="77777777" w:rsidR="00CF19E7" w:rsidRPr="000E1730" w:rsidRDefault="00CF19E7" w:rsidP="00FE7270">
            <w:pPr>
              <w:pStyle w:val="Tabela-zawarto"/>
              <w:jc w:val="center"/>
            </w:pPr>
          </w:p>
        </w:tc>
        <w:tc>
          <w:tcPr>
            <w:tcW w:w="3304" w:type="dxa"/>
            <w:tcBorders>
              <w:top w:val="single" w:sz="4" w:space="0" w:color="auto"/>
            </w:tcBorders>
            <w:vAlign w:val="center"/>
          </w:tcPr>
          <w:p w14:paraId="70F06B13" w14:textId="77777777" w:rsidR="00CF19E7" w:rsidRPr="000E1730" w:rsidRDefault="00CF19E7" w:rsidP="00FE7270">
            <w:pPr>
              <w:pStyle w:val="Tabela-zawarto"/>
              <w:rPr>
                <w:b/>
              </w:rPr>
            </w:pPr>
            <w:r>
              <w:t xml:space="preserve">-   -   </w:t>
            </w:r>
            <w:r w:rsidRPr="000E1730">
              <w:t>Severity</w:t>
            </w:r>
          </w:p>
        </w:tc>
        <w:tc>
          <w:tcPr>
            <w:tcW w:w="5154" w:type="dxa"/>
            <w:tcBorders>
              <w:top w:val="single" w:sz="4" w:space="0" w:color="auto"/>
            </w:tcBorders>
          </w:tcPr>
          <w:p w14:paraId="5248B050" w14:textId="77777777" w:rsidR="00CF19E7" w:rsidRPr="000E1730" w:rsidRDefault="00CF19E7" w:rsidP="00FE7270">
            <w:pPr>
              <w:pStyle w:val="Tabela-zawarto"/>
            </w:pPr>
            <w:r w:rsidRPr="000E1730">
              <w:t>Znaczenie kodu (ciężar błędu)</w:t>
            </w:r>
          </w:p>
        </w:tc>
        <w:tc>
          <w:tcPr>
            <w:tcW w:w="1497" w:type="dxa"/>
          </w:tcPr>
          <w:p w14:paraId="49A0C301" w14:textId="77777777" w:rsidR="00CF19E7" w:rsidRPr="000E1730" w:rsidRDefault="00C66BDB" w:rsidP="00FE7270">
            <w:pPr>
              <w:pStyle w:val="Tabela-zawarto"/>
              <w:jc w:val="center"/>
              <w:rPr>
                <w:lang w:val="en-US"/>
              </w:rPr>
            </w:pPr>
            <w:r>
              <w:rPr>
                <w:lang w:val="en-US"/>
              </w:rPr>
              <w:t>W</w:t>
            </w:r>
          </w:p>
        </w:tc>
        <w:tc>
          <w:tcPr>
            <w:tcW w:w="1581" w:type="dxa"/>
            <w:shd w:val="clear" w:color="auto" w:fill="auto"/>
          </w:tcPr>
          <w:p w14:paraId="3765E451" w14:textId="77777777" w:rsidR="00CF19E7" w:rsidRPr="000E1730" w:rsidRDefault="00CF19E7" w:rsidP="00FE7270">
            <w:pPr>
              <w:pStyle w:val="Tabela-zawarto"/>
              <w:jc w:val="center"/>
              <w:rPr>
                <w:lang w:val="en-US"/>
              </w:rPr>
            </w:pPr>
            <w:r w:rsidRPr="000E1730">
              <w:rPr>
                <w:lang w:val="en-US"/>
              </w:rPr>
              <w:t>Info</w:t>
            </w:r>
          </w:p>
        </w:tc>
        <w:tc>
          <w:tcPr>
            <w:tcW w:w="2035" w:type="dxa"/>
            <w:shd w:val="clear" w:color="auto" w:fill="auto"/>
          </w:tcPr>
          <w:p w14:paraId="5AF4C0EE" w14:textId="77777777" w:rsidR="00CF19E7" w:rsidRPr="000E1730" w:rsidRDefault="00CF19E7" w:rsidP="00FE7270">
            <w:pPr>
              <w:pStyle w:val="Tabela-zawarto"/>
              <w:jc w:val="center"/>
              <w:rPr>
                <w:lang w:val="en-US"/>
              </w:rPr>
            </w:pPr>
            <w:r w:rsidRPr="000E1730">
              <w:rPr>
                <w:lang w:val="en-US"/>
              </w:rPr>
              <w:t>Error</w:t>
            </w:r>
          </w:p>
        </w:tc>
      </w:tr>
      <w:tr w:rsidR="00CF19E7" w:rsidRPr="000E1730" w14:paraId="3882532C" w14:textId="77777777" w:rsidTr="00CF19E7">
        <w:tc>
          <w:tcPr>
            <w:tcW w:w="568" w:type="dxa"/>
            <w:tcBorders>
              <w:top w:val="single" w:sz="4" w:space="0" w:color="auto"/>
            </w:tcBorders>
            <w:vAlign w:val="center"/>
          </w:tcPr>
          <w:p w14:paraId="0C51E31A" w14:textId="77777777" w:rsidR="00CF19E7" w:rsidRPr="000E1730" w:rsidRDefault="00CF19E7" w:rsidP="00FE7270">
            <w:pPr>
              <w:pStyle w:val="Tabela-zawarto"/>
              <w:jc w:val="center"/>
            </w:pPr>
          </w:p>
        </w:tc>
        <w:tc>
          <w:tcPr>
            <w:tcW w:w="3304" w:type="dxa"/>
            <w:tcBorders>
              <w:top w:val="single" w:sz="4" w:space="0" w:color="auto"/>
            </w:tcBorders>
            <w:vAlign w:val="center"/>
          </w:tcPr>
          <w:p w14:paraId="3C8225CD" w14:textId="77777777" w:rsidR="00CF19E7" w:rsidRPr="000E1730" w:rsidRDefault="00CF19E7" w:rsidP="00FE7270">
            <w:pPr>
              <w:pStyle w:val="Tabela-zawarto"/>
              <w:rPr>
                <w:b/>
                <w:lang w:val="en-US"/>
              </w:rPr>
            </w:pPr>
            <w:r>
              <w:rPr>
                <w:lang w:val="en-US"/>
              </w:rPr>
              <w:t xml:space="preserve">-   -   </w:t>
            </w:r>
            <w:r w:rsidRPr="000E1730">
              <w:rPr>
                <w:lang w:val="en-US"/>
              </w:rPr>
              <w:t>StatusDescription</w:t>
            </w:r>
          </w:p>
        </w:tc>
        <w:tc>
          <w:tcPr>
            <w:tcW w:w="5154" w:type="dxa"/>
            <w:tcBorders>
              <w:top w:val="single" w:sz="4" w:space="0" w:color="auto"/>
            </w:tcBorders>
          </w:tcPr>
          <w:p w14:paraId="67F0FCA4" w14:textId="77777777" w:rsidR="00CF19E7" w:rsidRPr="000E1730" w:rsidRDefault="00CF19E7" w:rsidP="00FE7270">
            <w:pPr>
              <w:pStyle w:val="Tabela-zawarto"/>
            </w:pPr>
            <w:r w:rsidRPr="000E1730">
              <w:t>Opis statusu</w:t>
            </w:r>
          </w:p>
        </w:tc>
        <w:tc>
          <w:tcPr>
            <w:tcW w:w="1497" w:type="dxa"/>
          </w:tcPr>
          <w:p w14:paraId="2319113F" w14:textId="77777777" w:rsidR="00CF19E7" w:rsidRPr="000E1730" w:rsidRDefault="00C66BDB" w:rsidP="00FE7270">
            <w:pPr>
              <w:pStyle w:val="Tabela-zawarto"/>
              <w:jc w:val="center"/>
            </w:pPr>
            <w:r>
              <w:t>W</w:t>
            </w:r>
          </w:p>
        </w:tc>
        <w:tc>
          <w:tcPr>
            <w:tcW w:w="1581" w:type="dxa"/>
            <w:shd w:val="clear" w:color="auto" w:fill="auto"/>
          </w:tcPr>
          <w:p w14:paraId="13B7666C" w14:textId="77777777" w:rsidR="00CF19E7" w:rsidRPr="000E1730" w:rsidRDefault="00CF19E7" w:rsidP="00FE7270">
            <w:pPr>
              <w:pStyle w:val="Tabela-zawarto"/>
              <w:jc w:val="center"/>
            </w:pPr>
            <w:r w:rsidRPr="000E1730">
              <w:t>Sukces</w:t>
            </w:r>
          </w:p>
        </w:tc>
        <w:tc>
          <w:tcPr>
            <w:tcW w:w="2035" w:type="dxa"/>
            <w:shd w:val="clear" w:color="auto" w:fill="auto"/>
          </w:tcPr>
          <w:p w14:paraId="7DE0EA1D" w14:textId="77777777" w:rsidR="00CF19E7" w:rsidRPr="000E1730" w:rsidRDefault="00CF19E7" w:rsidP="00FE7270">
            <w:pPr>
              <w:pStyle w:val="Tabela-zawarto"/>
              <w:jc w:val="center"/>
            </w:pPr>
            <w:r w:rsidRPr="000E1730">
              <w:t>Niepowodzenie. Opis błędu</w:t>
            </w:r>
          </w:p>
        </w:tc>
      </w:tr>
      <w:tr w:rsidR="00CF19E7" w:rsidRPr="000E1730" w14:paraId="62B38B0F" w14:textId="77777777" w:rsidTr="00CF19E7">
        <w:tc>
          <w:tcPr>
            <w:tcW w:w="568" w:type="dxa"/>
            <w:vAlign w:val="center"/>
          </w:tcPr>
          <w:p w14:paraId="7ABD838A" w14:textId="77777777" w:rsidR="00CF19E7" w:rsidRPr="000E1730" w:rsidRDefault="00CF19E7" w:rsidP="00FE7270">
            <w:pPr>
              <w:pStyle w:val="Tabela-zawarto"/>
              <w:jc w:val="center"/>
              <w:rPr>
                <w:lang w:val="en-US"/>
              </w:rPr>
            </w:pPr>
          </w:p>
        </w:tc>
        <w:tc>
          <w:tcPr>
            <w:tcW w:w="3304" w:type="dxa"/>
            <w:vAlign w:val="center"/>
          </w:tcPr>
          <w:p w14:paraId="536C4D0D" w14:textId="77777777" w:rsidR="00CF19E7" w:rsidRPr="000E1730" w:rsidRDefault="00CF19E7" w:rsidP="00FE7270">
            <w:pPr>
              <w:pStyle w:val="Tabela-zawarto"/>
            </w:pPr>
            <w:r>
              <w:t xml:space="preserve">-   </w:t>
            </w:r>
            <w:r w:rsidRPr="000E1730">
              <w:t>BankInformationOmit</w:t>
            </w:r>
          </w:p>
        </w:tc>
        <w:tc>
          <w:tcPr>
            <w:tcW w:w="5154" w:type="dxa"/>
          </w:tcPr>
          <w:p w14:paraId="7CD4D8BD" w14:textId="77777777" w:rsidR="00CF19E7" w:rsidRPr="000E1730" w:rsidRDefault="00CF19E7" w:rsidP="00FE7270">
            <w:pPr>
              <w:pStyle w:val="Tabela-zawarto"/>
            </w:pPr>
            <w:r w:rsidRPr="000E1730">
              <w:t>Wskaźnik określający czy w odpowiedzi miały być przekazane dodatkowe informacje bankowe</w:t>
            </w:r>
          </w:p>
        </w:tc>
        <w:tc>
          <w:tcPr>
            <w:tcW w:w="1497" w:type="dxa"/>
          </w:tcPr>
          <w:p w14:paraId="0C8BD5E1" w14:textId="77777777" w:rsidR="00CF19E7" w:rsidRPr="000E1730" w:rsidRDefault="00CF19E7" w:rsidP="00FE7270">
            <w:pPr>
              <w:pStyle w:val="Tabela-zawarto"/>
              <w:jc w:val="center"/>
            </w:pPr>
          </w:p>
        </w:tc>
        <w:tc>
          <w:tcPr>
            <w:tcW w:w="3616" w:type="dxa"/>
            <w:gridSpan w:val="2"/>
          </w:tcPr>
          <w:p w14:paraId="6B98DF18" w14:textId="77777777" w:rsidR="00CF19E7" w:rsidRPr="000E1730" w:rsidRDefault="00CF19E7" w:rsidP="00FE7270">
            <w:pPr>
              <w:pStyle w:val="Tabela-zawarto"/>
              <w:jc w:val="center"/>
            </w:pPr>
          </w:p>
        </w:tc>
      </w:tr>
      <w:tr w:rsidR="00CF19E7" w:rsidRPr="000E1730" w14:paraId="2278A0A8" w14:textId="77777777" w:rsidTr="00CF19E7">
        <w:tc>
          <w:tcPr>
            <w:tcW w:w="568" w:type="dxa"/>
            <w:vAlign w:val="center"/>
          </w:tcPr>
          <w:p w14:paraId="1CEABBA8" w14:textId="77777777" w:rsidR="00CF19E7" w:rsidRPr="000E1730" w:rsidRDefault="00CF19E7" w:rsidP="00FE7270">
            <w:pPr>
              <w:pStyle w:val="Tabela-zawarto"/>
              <w:jc w:val="center"/>
            </w:pPr>
          </w:p>
        </w:tc>
        <w:tc>
          <w:tcPr>
            <w:tcW w:w="3304" w:type="dxa"/>
            <w:tcBorders>
              <w:bottom w:val="nil"/>
            </w:tcBorders>
            <w:vAlign w:val="center"/>
          </w:tcPr>
          <w:p w14:paraId="742DE383" w14:textId="77777777" w:rsidR="00CF19E7" w:rsidRPr="000E1730" w:rsidRDefault="00CF19E7" w:rsidP="00FE7270">
            <w:pPr>
              <w:pStyle w:val="Tabela-zawarto"/>
            </w:pPr>
            <w:r>
              <w:t xml:space="preserve">-   </w:t>
            </w:r>
            <w:r w:rsidRPr="000E1730">
              <w:t>CriteriaInclude</w:t>
            </w:r>
          </w:p>
        </w:tc>
        <w:tc>
          <w:tcPr>
            <w:tcW w:w="5154" w:type="dxa"/>
          </w:tcPr>
          <w:p w14:paraId="1F7DFD5F" w14:textId="77777777" w:rsidR="00CF19E7" w:rsidRPr="000E1730" w:rsidRDefault="00CF19E7" w:rsidP="00FE7270">
            <w:pPr>
              <w:pStyle w:val="Tabela-zawarto"/>
            </w:pPr>
            <w:r w:rsidRPr="000E1730">
              <w:t>Wskaźnik określający czy w odpowiedzi miały być przesłane kryteria</w:t>
            </w:r>
          </w:p>
        </w:tc>
        <w:tc>
          <w:tcPr>
            <w:tcW w:w="1497" w:type="dxa"/>
          </w:tcPr>
          <w:p w14:paraId="3F6DE4D4" w14:textId="77777777" w:rsidR="00CF19E7" w:rsidRPr="000E1730" w:rsidRDefault="00C66BDB" w:rsidP="00FE7270">
            <w:pPr>
              <w:pStyle w:val="Tabela-zawarto"/>
              <w:jc w:val="center"/>
            </w:pPr>
            <w:r>
              <w:t>O</w:t>
            </w:r>
          </w:p>
        </w:tc>
        <w:tc>
          <w:tcPr>
            <w:tcW w:w="3616" w:type="dxa"/>
            <w:gridSpan w:val="2"/>
          </w:tcPr>
          <w:p w14:paraId="75F05F25" w14:textId="77777777" w:rsidR="00C66BDB" w:rsidRPr="000E1730" w:rsidRDefault="00C66BDB" w:rsidP="00C66BDB">
            <w:pPr>
              <w:pStyle w:val="Tabela-zawarto"/>
              <w:jc w:val="center"/>
            </w:pPr>
            <w:r w:rsidRPr="000E1730">
              <w:t>True/False</w:t>
            </w:r>
          </w:p>
          <w:p w14:paraId="217F0F3F" w14:textId="77777777" w:rsidR="00CF19E7" w:rsidRPr="000E1730" w:rsidRDefault="00C66BDB" w:rsidP="00C66BDB">
            <w:pPr>
              <w:pStyle w:val="Tabela-zawarto"/>
              <w:jc w:val="center"/>
            </w:pPr>
            <w:r w:rsidRPr="000E1730">
              <w:t xml:space="preserve"> </w:t>
            </w:r>
            <w:r>
              <w:t>Z</w:t>
            </w:r>
            <w:r w:rsidRPr="000E1730">
              <w:t>godne z tym co zostało wskazane w komunik</w:t>
            </w:r>
            <w:r>
              <w:t xml:space="preserve">acie </w:t>
            </w:r>
            <w:r w:rsidRPr="000E1730">
              <w:t>GeneralInformationinquiryRe</w:t>
            </w:r>
            <w:r>
              <w:t>quest</w:t>
            </w:r>
          </w:p>
        </w:tc>
      </w:tr>
      <w:tr w:rsidR="00462D29" w:rsidRPr="000E1730" w14:paraId="0E390D0D" w14:textId="77777777" w:rsidTr="00CF19E7">
        <w:tc>
          <w:tcPr>
            <w:tcW w:w="568" w:type="dxa"/>
            <w:vAlign w:val="center"/>
          </w:tcPr>
          <w:p w14:paraId="08B80C6D" w14:textId="77777777" w:rsidR="00462D29" w:rsidRPr="000E1730" w:rsidRDefault="00462D29" w:rsidP="00462D29">
            <w:pPr>
              <w:pStyle w:val="Tabela-zawarto"/>
              <w:jc w:val="center"/>
            </w:pPr>
            <w:r w:rsidRPr="000E1730">
              <w:t>A-19</w:t>
            </w:r>
          </w:p>
        </w:tc>
        <w:tc>
          <w:tcPr>
            <w:tcW w:w="3304" w:type="dxa"/>
            <w:vAlign w:val="center"/>
          </w:tcPr>
          <w:p w14:paraId="17C15857" w14:textId="77777777" w:rsidR="00462D29" w:rsidRPr="000E1730" w:rsidRDefault="00462D29" w:rsidP="00462D29">
            <w:pPr>
              <w:pStyle w:val="Tabela-zawarto"/>
            </w:pPr>
            <w:r>
              <w:t xml:space="preserve">-   </w:t>
            </w:r>
            <w:r w:rsidRPr="000E1730">
              <w:t>ResponseRecordsControl</w:t>
            </w:r>
          </w:p>
        </w:tc>
        <w:tc>
          <w:tcPr>
            <w:tcW w:w="5154" w:type="dxa"/>
          </w:tcPr>
          <w:p w14:paraId="6F66B18F" w14:textId="77777777" w:rsidR="00462D29" w:rsidRPr="000E1730" w:rsidRDefault="00462D29" w:rsidP="00462D29">
            <w:pPr>
              <w:pStyle w:val="Tabela-zawarto"/>
            </w:pPr>
            <w:r w:rsidRPr="000E1730">
              <w:t>Komponent zawierający informacje o iloście przesyłanych pozycji</w:t>
            </w:r>
          </w:p>
        </w:tc>
        <w:tc>
          <w:tcPr>
            <w:tcW w:w="1497" w:type="dxa"/>
          </w:tcPr>
          <w:p w14:paraId="51B69E61" w14:textId="77777777" w:rsidR="00462D29" w:rsidRPr="000E1730" w:rsidRDefault="00462D29" w:rsidP="00462D29">
            <w:pPr>
              <w:pStyle w:val="Tabela-zawarto"/>
              <w:jc w:val="center"/>
            </w:pPr>
            <w:r>
              <w:t>C</w:t>
            </w:r>
          </w:p>
        </w:tc>
        <w:tc>
          <w:tcPr>
            <w:tcW w:w="3616" w:type="dxa"/>
            <w:gridSpan w:val="2"/>
          </w:tcPr>
          <w:p w14:paraId="65E6CA93" w14:textId="77777777" w:rsidR="00462D29" w:rsidRDefault="00462D29" w:rsidP="00462D29">
            <w:pPr>
              <w:pStyle w:val="Tabela-zawarto"/>
              <w:jc w:val="center"/>
            </w:pPr>
            <w:r>
              <w:t>Element sterujący – zwracający informację o zwracanej paczce danych</w:t>
            </w:r>
          </w:p>
          <w:p w14:paraId="61F65359" w14:textId="77777777" w:rsidR="00462D29" w:rsidRDefault="00462D29" w:rsidP="00462D29">
            <w:pPr>
              <w:pStyle w:val="Tabela-zawarto"/>
              <w:jc w:val="center"/>
            </w:pPr>
          </w:p>
          <w:p w14:paraId="41E87764" w14:textId="77777777" w:rsidR="00462D29" w:rsidRPr="000E1730" w:rsidRDefault="00462D29" w:rsidP="00462D29">
            <w:pPr>
              <w:pStyle w:val="Tabela-zawarto"/>
              <w:jc w:val="center"/>
            </w:pPr>
            <w:r>
              <w:t xml:space="preserve">Zwracany, jeśli w zapytaniu żądano paczkowania danych </w:t>
            </w:r>
          </w:p>
        </w:tc>
      </w:tr>
      <w:tr w:rsidR="00462D29" w:rsidRPr="000E1730" w14:paraId="2B3A5CF4" w14:textId="77777777" w:rsidTr="00CF19E7">
        <w:tc>
          <w:tcPr>
            <w:tcW w:w="568" w:type="dxa"/>
            <w:vAlign w:val="center"/>
          </w:tcPr>
          <w:p w14:paraId="3DB65768" w14:textId="77777777" w:rsidR="00462D29" w:rsidRPr="000E1730" w:rsidRDefault="00462D29" w:rsidP="00462D29">
            <w:pPr>
              <w:pStyle w:val="Tabela-zawarto"/>
              <w:jc w:val="center"/>
            </w:pPr>
          </w:p>
        </w:tc>
        <w:tc>
          <w:tcPr>
            <w:tcW w:w="3304" w:type="dxa"/>
            <w:vAlign w:val="center"/>
          </w:tcPr>
          <w:p w14:paraId="174406A7" w14:textId="77777777" w:rsidR="00462D29" w:rsidRPr="000E1730" w:rsidRDefault="00462D29" w:rsidP="00462D29">
            <w:pPr>
              <w:pStyle w:val="Tabela-zawarto"/>
            </w:pPr>
            <w:r>
              <w:t xml:space="preserve">-   -   </w:t>
            </w:r>
            <w:r w:rsidRPr="000E1730">
              <w:t>MaxRecords</w:t>
            </w:r>
          </w:p>
        </w:tc>
        <w:tc>
          <w:tcPr>
            <w:tcW w:w="5154" w:type="dxa"/>
          </w:tcPr>
          <w:p w14:paraId="27BFEE4A" w14:textId="77777777" w:rsidR="00462D29" w:rsidRPr="000E1730" w:rsidRDefault="00462D29" w:rsidP="00462D29">
            <w:pPr>
              <w:pStyle w:val="Tabela-zawarto"/>
            </w:pPr>
            <w:r w:rsidRPr="000E1730">
              <w:t>Maksymalna ilość pozycji do przesłania w jednej partii</w:t>
            </w:r>
          </w:p>
        </w:tc>
        <w:tc>
          <w:tcPr>
            <w:tcW w:w="1497" w:type="dxa"/>
          </w:tcPr>
          <w:p w14:paraId="09255A83" w14:textId="77777777" w:rsidR="00462D29" w:rsidRPr="000E1730" w:rsidRDefault="00462D29" w:rsidP="00462D29">
            <w:pPr>
              <w:pStyle w:val="Tabela-zawarto"/>
              <w:jc w:val="center"/>
            </w:pPr>
            <w:r>
              <w:t>W</w:t>
            </w:r>
          </w:p>
        </w:tc>
        <w:tc>
          <w:tcPr>
            <w:tcW w:w="3616" w:type="dxa"/>
            <w:gridSpan w:val="2"/>
          </w:tcPr>
          <w:p w14:paraId="790E0DF5" w14:textId="77777777" w:rsidR="00462D29" w:rsidRPr="000E1730" w:rsidRDefault="00462D29" w:rsidP="00462D29">
            <w:pPr>
              <w:pStyle w:val="Tabela-zawarto"/>
              <w:jc w:val="center"/>
            </w:pPr>
            <w:r w:rsidRPr="000E1730">
              <w:t xml:space="preserve">Maksymalna ilość pozycji do wysłania w jednej partii zadeklarowana w zapytaniu. </w:t>
            </w:r>
          </w:p>
        </w:tc>
      </w:tr>
      <w:tr w:rsidR="00462D29" w:rsidRPr="000E1730" w14:paraId="5D12B5D5" w14:textId="77777777" w:rsidTr="00CF19E7">
        <w:tc>
          <w:tcPr>
            <w:tcW w:w="568" w:type="dxa"/>
            <w:tcBorders>
              <w:top w:val="single" w:sz="4" w:space="0" w:color="auto"/>
            </w:tcBorders>
            <w:vAlign w:val="center"/>
          </w:tcPr>
          <w:p w14:paraId="790CB44F" w14:textId="77777777" w:rsidR="00462D29" w:rsidRPr="000E1730" w:rsidRDefault="00462D29" w:rsidP="00462D29">
            <w:pPr>
              <w:pStyle w:val="Tabela-zawarto"/>
              <w:jc w:val="center"/>
            </w:pPr>
          </w:p>
        </w:tc>
        <w:tc>
          <w:tcPr>
            <w:tcW w:w="3304" w:type="dxa"/>
            <w:tcBorders>
              <w:top w:val="single" w:sz="4" w:space="0" w:color="auto"/>
            </w:tcBorders>
            <w:vAlign w:val="center"/>
          </w:tcPr>
          <w:p w14:paraId="776E3953" w14:textId="77777777" w:rsidR="00462D29" w:rsidRPr="000E1730" w:rsidRDefault="00462D29" w:rsidP="00462D29">
            <w:pPr>
              <w:pStyle w:val="Tabela-zawarto"/>
              <w:ind w:left="432" w:hanging="432"/>
            </w:pPr>
            <w:r>
              <w:t xml:space="preserve">-   -   </w:t>
            </w:r>
            <w:r w:rsidRPr="000E1730">
              <w:t>MatchedRecords</w:t>
            </w:r>
          </w:p>
        </w:tc>
        <w:tc>
          <w:tcPr>
            <w:tcW w:w="5154" w:type="dxa"/>
            <w:tcBorders>
              <w:top w:val="single" w:sz="4" w:space="0" w:color="auto"/>
            </w:tcBorders>
          </w:tcPr>
          <w:p w14:paraId="5A9A2474" w14:textId="77777777" w:rsidR="00462D29" w:rsidRPr="000E1730" w:rsidRDefault="00462D29" w:rsidP="00462D29">
            <w:pPr>
              <w:pStyle w:val="Tabela-zawarto"/>
            </w:pPr>
            <w:r w:rsidRPr="000E1730">
              <w:t>Ilość pozycji  spełniających kryteria wyboru</w:t>
            </w:r>
          </w:p>
        </w:tc>
        <w:tc>
          <w:tcPr>
            <w:tcW w:w="1497" w:type="dxa"/>
            <w:tcBorders>
              <w:top w:val="single" w:sz="4" w:space="0" w:color="auto"/>
            </w:tcBorders>
          </w:tcPr>
          <w:p w14:paraId="6675675B" w14:textId="77777777" w:rsidR="00462D29" w:rsidRPr="000E1730" w:rsidRDefault="001F1360" w:rsidP="00462D29">
            <w:pPr>
              <w:pStyle w:val="Tabela-zawarto"/>
              <w:jc w:val="center"/>
            </w:pPr>
            <w:r>
              <w:t>O</w:t>
            </w:r>
          </w:p>
        </w:tc>
        <w:tc>
          <w:tcPr>
            <w:tcW w:w="3616" w:type="dxa"/>
            <w:gridSpan w:val="2"/>
            <w:tcBorders>
              <w:top w:val="single" w:sz="4" w:space="0" w:color="auto"/>
            </w:tcBorders>
          </w:tcPr>
          <w:p w14:paraId="410AF982" w14:textId="77777777" w:rsidR="00462D29" w:rsidRPr="000E1730" w:rsidRDefault="00462D29" w:rsidP="00462D29">
            <w:pPr>
              <w:pStyle w:val="Tabela-zawarto"/>
              <w:jc w:val="center"/>
            </w:pPr>
            <w:r w:rsidRPr="000E1730">
              <w:t>Liczba znalezionych rekor</w:t>
            </w:r>
            <w:r>
              <w:t>d</w:t>
            </w:r>
            <w:r w:rsidRPr="000E1730">
              <w:t>ów będących odpowiedzią na zapytanie.</w:t>
            </w:r>
          </w:p>
        </w:tc>
      </w:tr>
      <w:tr w:rsidR="00462D29" w:rsidRPr="000E1730" w14:paraId="3DC8EA34" w14:textId="77777777" w:rsidTr="00CF19E7">
        <w:tc>
          <w:tcPr>
            <w:tcW w:w="568" w:type="dxa"/>
            <w:vAlign w:val="center"/>
          </w:tcPr>
          <w:p w14:paraId="31D6A2C4" w14:textId="77777777" w:rsidR="00462D29" w:rsidRPr="000E1730" w:rsidRDefault="00462D29" w:rsidP="00462D29">
            <w:pPr>
              <w:pStyle w:val="Tabela-zawarto"/>
              <w:jc w:val="center"/>
            </w:pPr>
          </w:p>
        </w:tc>
        <w:tc>
          <w:tcPr>
            <w:tcW w:w="3304" w:type="dxa"/>
            <w:vAlign w:val="center"/>
          </w:tcPr>
          <w:p w14:paraId="122F12BF" w14:textId="77777777" w:rsidR="00462D29" w:rsidRPr="000E1730" w:rsidRDefault="00462D29" w:rsidP="00462D29">
            <w:pPr>
              <w:pStyle w:val="Tabela-zawarto"/>
            </w:pPr>
            <w:r>
              <w:t xml:space="preserve">-   -   </w:t>
            </w:r>
            <w:r w:rsidRPr="000E1730">
              <w:t>NumberPart</w:t>
            </w:r>
          </w:p>
        </w:tc>
        <w:tc>
          <w:tcPr>
            <w:tcW w:w="5154" w:type="dxa"/>
          </w:tcPr>
          <w:p w14:paraId="32EEDF30" w14:textId="77777777" w:rsidR="00462D29" w:rsidRPr="000E1730" w:rsidRDefault="00462D29" w:rsidP="00462D29">
            <w:pPr>
              <w:pStyle w:val="Tabela-zawarto"/>
            </w:pPr>
            <w:r w:rsidRPr="000E1730">
              <w:t>Kolejny numer przesłanej partii</w:t>
            </w:r>
          </w:p>
        </w:tc>
        <w:tc>
          <w:tcPr>
            <w:tcW w:w="1497" w:type="dxa"/>
          </w:tcPr>
          <w:p w14:paraId="10F4F7F3" w14:textId="77777777" w:rsidR="00462D29" w:rsidRPr="000E1730" w:rsidRDefault="00462D29" w:rsidP="00462D29">
            <w:pPr>
              <w:pStyle w:val="Tabela-zawarto"/>
              <w:jc w:val="center"/>
            </w:pPr>
            <w:r>
              <w:t>W</w:t>
            </w:r>
          </w:p>
        </w:tc>
        <w:tc>
          <w:tcPr>
            <w:tcW w:w="3616" w:type="dxa"/>
            <w:gridSpan w:val="2"/>
          </w:tcPr>
          <w:p w14:paraId="20D8F202" w14:textId="77777777" w:rsidR="00462D29" w:rsidRPr="000E1730" w:rsidRDefault="00462D29" w:rsidP="00462D29">
            <w:pPr>
              <w:pStyle w:val="Tabela-zawarto"/>
              <w:jc w:val="center"/>
            </w:pPr>
            <w:r w:rsidRPr="000E1730">
              <w:t>Numer przesłanej partii</w:t>
            </w:r>
          </w:p>
        </w:tc>
      </w:tr>
      <w:tr w:rsidR="00CF19E7" w:rsidRPr="000E1730" w14:paraId="0FC30733" w14:textId="77777777" w:rsidTr="00CF19E7">
        <w:tc>
          <w:tcPr>
            <w:tcW w:w="568" w:type="dxa"/>
            <w:vAlign w:val="center"/>
          </w:tcPr>
          <w:p w14:paraId="5FCD9E90" w14:textId="77777777" w:rsidR="00CF19E7" w:rsidRPr="000E1730" w:rsidRDefault="00CF19E7" w:rsidP="00FE7270">
            <w:pPr>
              <w:pStyle w:val="Tabela-zawarto"/>
              <w:jc w:val="center"/>
            </w:pPr>
            <w:r w:rsidRPr="000E1730">
              <w:t>G-10</w:t>
            </w:r>
          </w:p>
        </w:tc>
        <w:tc>
          <w:tcPr>
            <w:tcW w:w="3304" w:type="dxa"/>
            <w:tcBorders>
              <w:bottom w:val="single" w:sz="4" w:space="0" w:color="auto"/>
            </w:tcBorders>
            <w:vAlign w:val="center"/>
          </w:tcPr>
          <w:p w14:paraId="6E48D3B3" w14:textId="77777777" w:rsidR="00CF19E7" w:rsidRPr="000E1730" w:rsidRDefault="00CF19E7" w:rsidP="00FE7270">
            <w:pPr>
              <w:pStyle w:val="Tabela-zawarto"/>
            </w:pPr>
            <w:r w:rsidRPr="000E1730">
              <w:softHyphen/>
            </w:r>
            <w:r>
              <w:t xml:space="preserve">-   </w:t>
            </w:r>
            <w:r w:rsidRPr="000E1730">
              <w:t>GeneralInformationCriteria</w:t>
            </w:r>
          </w:p>
        </w:tc>
        <w:tc>
          <w:tcPr>
            <w:tcW w:w="5154" w:type="dxa"/>
          </w:tcPr>
          <w:p w14:paraId="7AEE6E9D" w14:textId="77777777" w:rsidR="00CF19E7" w:rsidRPr="000E1730" w:rsidRDefault="00CF19E7" w:rsidP="00FE7270">
            <w:pPr>
              <w:pStyle w:val="Tabela-zawarto"/>
            </w:pPr>
            <w:r w:rsidRPr="000E1730">
              <w:t>Komponent zawierający kryteria określające jakie informacje majązostać przesłane w odpowiedzi</w:t>
            </w:r>
          </w:p>
        </w:tc>
        <w:tc>
          <w:tcPr>
            <w:tcW w:w="1497" w:type="dxa"/>
          </w:tcPr>
          <w:p w14:paraId="28166F27" w14:textId="77777777" w:rsidR="00CF19E7" w:rsidRPr="000E1730" w:rsidRDefault="003341E3" w:rsidP="00FE7270">
            <w:pPr>
              <w:pStyle w:val="Tabela-zawarto"/>
              <w:jc w:val="center"/>
            </w:pPr>
            <w:r>
              <w:t>C</w:t>
            </w:r>
          </w:p>
        </w:tc>
        <w:tc>
          <w:tcPr>
            <w:tcW w:w="3616" w:type="dxa"/>
            <w:gridSpan w:val="2"/>
          </w:tcPr>
          <w:p w14:paraId="7FB2F737" w14:textId="77777777" w:rsidR="00CF19E7" w:rsidRPr="000E1730" w:rsidRDefault="00191AEC" w:rsidP="00FE7270">
            <w:pPr>
              <w:pStyle w:val="Tabela-zawarto"/>
              <w:jc w:val="center"/>
            </w:pPr>
            <w:r>
              <w:t>Sekcja uzupełniana</w:t>
            </w:r>
            <w:r w:rsidRPr="000E1730">
              <w:t xml:space="preserve"> kryteriami zamieszczonymi w zapytaniu</w:t>
            </w:r>
            <w:r>
              <w:t xml:space="preserve">, </w:t>
            </w:r>
            <w:r w:rsidRPr="000E1730">
              <w:t>gdy CriteriaInclude = True</w:t>
            </w:r>
          </w:p>
        </w:tc>
      </w:tr>
      <w:tr w:rsidR="009E2593" w:rsidRPr="000E1730" w14:paraId="52B13B37" w14:textId="77777777" w:rsidTr="00524EAD">
        <w:tc>
          <w:tcPr>
            <w:tcW w:w="568" w:type="dxa"/>
            <w:vAlign w:val="center"/>
          </w:tcPr>
          <w:p w14:paraId="47F7D9B6" w14:textId="77777777" w:rsidR="009E2593" w:rsidRPr="000E1730" w:rsidRDefault="009E2593" w:rsidP="00FE7270">
            <w:pPr>
              <w:pStyle w:val="Tabela-zawarto"/>
              <w:jc w:val="center"/>
            </w:pPr>
          </w:p>
        </w:tc>
        <w:tc>
          <w:tcPr>
            <w:tcW w:w="13571" w:type="dxa"/>
            <w:gridSpan w:val="5"/>
            <w:tcBorders>
              <w:bottom w:val="single" w:sz="4" w:space="0" w:color="auto"/>
            </w:tcBorders>
            <w:vAlign w:val="center"/>
          </w:tcPr>
          <w:p w14:paraId="0A67FF13" w14:textId="77777777" w:rsidR="009E2593" w:rsidRPr="000E1730" w:rsidRDefault="009E2593" w:rsidP="00FE7270">
            <w:pPr>
              <w:pStyle w:val="Tabela-zawarto"/>
              <w:jc w:val="center"/>
            </w:pPr>
            <w:r w:rsidRPr="000E1730">
              <w:t>......pełna struktura patrz dok. „GeneralInformationInquiryRequest”</w:t>
            </w:r>
          </w:p>
        </w:tc>
      </w:tr>
      <w:tr w:rsidR="00CF19E7" w:rsidRPr="000E1730" w14:paraId="191F7855" w14:textId="77777777" w:rsidTr="00CF19E7">
        <w:tc>
          <w:tcPr>
            <w:tcW w:w="568" w:type="dxa"/>
            <w:vAlign w:val="center"/>
          </w:tcPr>
          <w:p w14:paraId="74399979" w14:textId="77777777" w:rsidR="00CF19E7" w:rsidRPr="000E1730" w:rsidRDefault="00CF19E7" w:rsidP="00FE7270">
            <w:pPr>
              <w:pStyle w:val="Tabela-zawarto"/>
              <w:jc w:val="center"/>
              <w:rPr>
                <w:lang w:val="en-US"/>
              </w:rPr>
            </w:pPr>
            <w:r w:rsidRPr="000E1730">
              <w:rPr>
                <w:lang w:val="en-US"/>
              </w:rPr>
              <w:t>G-11</w:t>
            </w:r>
          </w:p>
        </w:tc>
        <w:tc>
          <w:tcPr>
            <w:tcW w:w="3304" w:type="dxa"/>
            <w:shd w:val="clear" w:color="auto" w:fill="00FFFF"/>
            <w:vAlign w:val="center"/>
          </w:tcPr>
          <w:p w14:paraId="60C1B7C2" w14:textId="77777777" w:rsidR="00CF19E7" w:rsidRPr="000E1730" w:rsidRDefault="00CF19E7" w:rsidP="00FE7270">
            <w:pPr>
              <w:pStyle w:val="Tabela-zawarto"/>
              <w:rPr>
                <w:lang w:val="en-US"/>
              </w:rPr>
            </w:pPr>
            <w:r>
              <w:rPr>
                <w:lang w:val="en-US"/>
              </w:rPr>
              <w:t xml:space="preserve">-   </w:t>
            </w:r>
            <w:r w:rsidRPr="000E1730">
              <w:rPr>
                <w:lang w:val="en-US"/>
              </w:rPr>
              <w:t>GeneralInformationDocument</w:t>
            </w:r>
            <w:r w:rsidRPr="000E1730">
              <w:rPr>
                <w:lang w:val="en-US"/>
              </w:rPr>
              <w:tab/>
            </w:r>
            <w:r w:rsidRPr="000E1730">
              <w:rPr>
                <w:b/>
                <w:lang w:val="en-US"/>
              </w:rPr>
              <w:t>OR</w:t>
            </w:r>
          </w:p>
        </w:tc>
        <w:tc>
          <w:tcPr>
            <w:tcW w:w="5154" w:type="dxa"/>
          </w:tcPr>
          <w:p w14:paraId="02B3709C" w14:textId="77777777" w:rsidR="00CF19E7" w:rsidRPr="000E1730" w:rsidRDefault="00CF19E7" w:rsidP="00FE7270">
            <w:pPr>
              <w:pStyle w:val="Tabela-zawarto"/>
            </w:pPr>
            <w:r w:rsidRPr="000E1730">
              <w:t>Komponent zawierający informacje o nadawcy, adresacie, temacie wiadomości oraz treść zapytania i odpowiedzi banku</w:t>
            </w:r>
          </w:p>
        </w:tc>
        <w:tc>
          <w:tcPr>
            <w:tcW w:w="1497" w:type="dxa"/>
          </w:tcPr>
          <w:p w14:paraId="38F3D010" w14:textId="77777777" w:rsidR="00CF19E7" w:rsidRPr="000E1730" w:rsidRDefault="003341E3" w:rsidP="00FE7270">
            <w:pPr>
              <w:pStyle w:val="Tabela-zawarto"/>
              <w:jc w:val="center"/>
            </w:pPr>
            <w:r>
              <w:t>O</w:t>
            </w:r>
          </w:p>
        </w:tc>
        <w:tc>
          <w:tcPr>
            <w:tcW w:w="3616" w:type="dxa"/>
            <w:gridSpan w:val="2"/>
          </w:tcPr>
          <w:p w14:paraId="7C81C2EA" w14:textId="77777777" w:rsidR="00CF19E7" w:rsidRPr="000E1730" w:rsidRDefault="00CF19E7" w:rsidP="00FE7270">
            <w:pPr>
              <w:pStyle w:val="Tabela-zawarto"/>
              <w:jc w:val="center"/>
            </w:pPr>
          </w:p>
        </w:tc>
      </w:tr>
      <w:tr w:rsidR="00CF19E7" w:rsidRPr="000E1730" w14:paraId="3C0A9C81" w14:textId="77777777" w:rsidTr="00CF19E7">
        <w:tc>
          <w:tcPr>
            <w:tcW w:w="568" w:type="dxa"/>
            <w:vAlign w:val="center"/>
          </w:tcPr>
          <w:p w14:paraId="675808F4" w14:textId="77777777" w:rsidR="00CF19E7" w:rsidRPr="000E1730" w:rsidRDefault="00CF19E7" w:rsidP="00FE7270">
            <w:pPr>
              <w:pStyle w:val="Tabela-zawarto"/>
              <w:jc w:val="center"/>
            </w:pPr>
          </w:p>
        </w:tc>
        <w:tc>
          <w:tcPr>
            <w:tcW w:w="3304" w:type="dxa"/>
            <w:vAlign w:val="center"/>
          </w:tcPr>
          <w:p w14:paraId="375C5BB2" w14:textId="77777777" w:rsidR="00CF19E7" w:rsidRPr="000E1730" w:rsidRDefault="00CF19E7" w:rsidP="00FE7270">
            <w:pPr>
              <w:pStyle w:val="Tabela-zawarto"/>
            </w:pPr>
            <w:r>
              <w:t xml:space="preserve">-   -   </w:t>
            </w:r>
            <w:r w:rsidRPr="000E1730">
              <w:t>ResponseDateRequested</w:t>
            </w:r>
          </w:p>
        </w:tc>
        <w:tc>
          <w:tcPr>
            <w:tcW w:w="5154" w:type="dxa"/>
          </w:tcPr>
          <w:p w14:paraId="6D369A72" w14:textId="77777777" w:rsidR="00CF19E7" w:rsidRPr="000E1730" w:rsidRDefault="00CF19E7" w:rsidP="00FE7270">
            <w:pPr>
              <w:pStyle w:val="Tabela-zawarto"/>
            </w:pPr>
            <w:r w:rsidRPr="000E1730">
              <w:t>Data określająca czas w jakim oczekiwana była odpowiedź</w:t>
            </w:r>
          </w:p>
        </w:tc>
        <w:tc>
          <w:tcPr>
            <w:tcW w:w="1497" w:type="dxa"/>
          </w:tcPr>
          <w:p w14:paraId="62CFFEFF" w14:textId="77777777" w:rsidR="00CF19E7" w:rsidRPr="000E1730" w:rsidRDefault="00CF19E7" w:rsidP="00FE7270">
            <w:pPr>
              <w:pStyle w:val="Tabela-zawarto"/>
              <w:jc w:val="center"/>
            </w:pPr>
          </w:p>
        </w:tc>
        <w:tc>
          <w:tcPr>
            <w:tcW w:w="3616" w:type="dxa"/>
            <w:gridSpan w:val="2"/>
          </w:tcPr>
          <w:p w14:paraId="607678F1" w14:textId="77777777" w:rsidR="00CF19E7" w:rsidRPr="000E1730" w:rsidRDefault="00CF19E7" w:rsidP="00FE7270">
            <w:pPr>
              <w:pStyle w:val="Tabela-zawarto"/>
              <w:jc w:val="center"/>
            </w:pPr>
          </w:p>
        </w:tc>
      </w:tr>
      <w:tr w:rsidR="00CF19E7" w:rsidRPr="000E1730" w14:paraId="6F7FA41D" w14:textId="77777777" w:rsidTr="00CF19E7">
        <w:tc>
          <w:tcPr>
            <w:tcW w:w="568" w:type="dxa"/>
            <w:vAlign w:val="center"/>
          </w:tcPr>
          <w:p w14:paraId="7E22CA5D" w14:textId="77777777" w:rsidR="00CF19E7" w:rsidRPr="000E1730" w:rsidRDefault="00CF19E7" w:rsidP="00FE7270">
            <w:pPr>
              <w:pStyle w:val="Tabela-zawarto"/>
              <w:jc w:val="center"/>
            </w:pPr>
          </w:p>
        </w:tc>
        <w:tc>
          <w:tcPr>
            <w:tcW w:w="3304" w:type="dxa"/>
            <w:vAlign w:val="center"/>
          </w:tcPr>
          <w:p w14:paraId="17BA5942" w14:textId="77777777" w:rsidR="00CF19E7" w:rsidRPr="000E1730" w:rsidRDefault="00CF19E7" w:rsidP="00FE7270">
            <w:pPr>
              <w:pStyle w:val="Tabela-zawarto"/>
            </w:pPr>
            <w:r>
              <w:t xml:space="preserve">-   -   </w:t>
            </w:r>
            <w:r w:rsidRPr="000E1730">
              <w:t>GeneralInformationIdentifier</w:t>
            </w:r>
          </w:p>
        </w:tc>
        <w:tc>
          <w:tcPr>
            <w:tcW w:w="5154" w:type="dxa"/>
          </w:tcPr>
          <w:p w14:paraId="62FEFC09" w14:textId="77777777" w:rsidR="00CF19E7" w:rsidRPr="000E1730" w:rsidRDefault="00CF19E7" w:rsidP="00FE7270">
            <w:pPr>
              <w:pStyle w:val="Tabela-zawarto"/>
            </w:pPr>
            <w:r w:rsidRPr="000E1730">
              <w:t>Identyfikator komunikatui nadany przez Klienta</w:t>
            </w:r>
          </w:p>
        </w:tc>
        <w:tc>
          <w:tcPr>
            <w:tcW w:w="1497" w:type="dxa"/>
          </w:tcPr>
          <w:p w14:paraId="6B17D4E9" w14:textId="77777777" w:rsidR="00CF19E7" w:rsidRPr="000E1730" w:rsidRDefault="00CF19E7" w:rsidP="00FE7270">
            <w:pPr>
              <w:pStyle w:val="Tabela-zawarto"/>
              <w:jc w:val="center"/>
            </w:pPr>
          </w:p>
        </w:tc>
        <w:tc>
          <w:tcPr>
            <w:tcW w:w="3616" w:type="dxa"/>
            <w:gridSpan w:val="2"/>
          </w:tcPr>
          <w:p w14:paraId="0C4FE137" w14:textId="77777777" w:rsidR="00CF19E7" w:rsidRPr="000E1730" w:rsidRDefault="00CF19E7" w:rsidP="00FE7270">
            <w:pPr>
              <w:pStyle w:val="Tabela-zawarto"/>
              <w:jc w:val="center"/>
            </w:pPr>
          </w:p>
        </w:tc>
      </w:tr>
      <w:tr w:rsidR="00797165" w:rsidRPr="000E1730" w14:paraId="428720AF" w14:textId="77777777" w:rsidTr="00CF19E7">
        <w:tc>
          <w:tcPr>
            <w:tcW w:w="568" w:type="dxa"/>
            <w:vAlign w:val="center"/>
          </w:tcPr>
          <w:p w14:paraId="0EC7E207" w14:textId="77777777" w:rsidR="00797165" w:rsidRPr="000E1730" w:rsidRDefault="00797165" w:rsidP="00797165">
            <w:pPr>
              <w:pStyle w:val="Tabela-zawarto"/>
              <w:jc w:val="center"/>
            </w:pPr>
          </w:p>
        </w:tc>
        <w:tc>
          <w:tcPr>
            <w:tcW w:w="3304" w:type="dxa"/>
            <w:vAlign w:val="center"/>
          </w:tcPr>
          <w:p w14:paraId="2536D2D4" w14:textId="77777777" w:rsidR="00797165" w:rsidRPr="000E1730" w:rsidRDefault="00797165" w:rsidP="00797165">
            <w:pPr>
              <w:pStyle w:val="Tabela-zawarto"/>
            </w:pPr>
            <w:r>
              <w:t xml:space="preserve">-   -   </w:t>
            </w:r>
            <w:r w:rsidRPr="000E1730">
              <w:t>SubjectCoded</w:t>
            </w:r>
          </w:p>
        </w:tc>
        <w:tc>
          <w:tcPr>
            <w:tcW w:w="5154" w:type="dxa"/>
          </w:tcPr>
          <w:p w14:paraId="4342CFE7" w14:textId="77777777" w:rsidR="00797165" w:rsidRPr="000E1730" w:rsidRDefault="00797165" w:rsidP="00797165">
            <w:pPr>
              <w:pStyle w:val="Tabela-zawarto"/>
            </w:pPr>
            <w:r w:rsidRPr="000E1730">
              <w:t>Temat wiadomości w postaci zakodowanej</w:t>
            </w:r>
          </w:p>
        </w:tc>
        <w:tc>
          <w:tcPr>
            <w:tcW w:w="1497" w:type="dxa"/>
          </w:tcPr>
          <w:p w14:paraId="752EB64B" w14:textId="77777777" w:rsidR="00797165" w:rsidRDefault="00797165" w:rsidP="00797165">
            <w:pPr>
              <w:pStyle w:val="Tabela-zawarto"/>
              <w:jc w:val="center"/>
            </w:pPr>
            <w:r>
              <w:t>W</w:t>
            </w:r>
          </w:p>
        </w:tc>
        <w:tc>
          <w:tcPr>
            <w:tcW w:w="3616" w:type="dxa"/>
            <w:gridSpan w:val="2"/>
          </w:tcPr>
          <w:p w14:paraId="4C7E4C0F" w14:textId="77777777" w:rsidR="00797165" w:rsidRDefault="00797165" w:rsidP="00797165">
            <w:pPr>
              <w:pStyle w:val="Tabela-zawarto"/>
              <w:jc w:val="center"/>
            </w:pPr>
            <w:r>
              <w:t>Kod raportu:</w:t>
            </w:r>
          </w:p>
          <w:p w14:paraId="2438C6D3" w14:textId="77777777" w:rsidR="00797165" w:rsidRDefault="00797165" w:rsidP="00797165">
            <w:pPr>
              <w:pStyle w:val="Tabela-zawarto"/>
              <w:jc w:val="center"/>
            </w:pPr>
            <w:r w:rsidRPr="0032379D">
              <w:rPr>
                <w:highlight w:val="cyan"/>
              </w:rPr>
              <w:t>Lista dop</w:t>
            </w:r>
            <w:r>
              <w:rPr>
                <w:highlight w:val="cyan"/>
              </w:rPr>
              <w:t>u</w:t>
            </w:r>
            <w:r w:rsidRPr="0032379D">
              <w:rPr>
                <w:highlight w:val="cyan"/>
              </w:rPr>
              <w:t>szczalnych kodów raportu</w:t>
            </w:r>
            <w:r>
              <w:t>:</w:t>
            </w:r>
          </w:p>
          <w:p w14:paraId="31304B4B" w14:textId="77777777" w:rsidR="00797165" w:rsidRPr="00314441" w:rsidRDefault="00797165" w:rsidP="00797165">
            <w:pPr>
              <w:pStyle w:val="Tabela-zawarto"/>
              <w:jc w:val="center"/>
              <w:rPr>
                <w:highlight w:val="cyan"/>
              </w:rPr>
            </w:pPr>
            <w:r w:rsidRPr="00314441">
              <w:rPr>
                <w:highlight w:val="cyan"/>
              </w:rPr>
              <w:t>RAP_WYC – wyciąg</w:t>
            </w:r>
          </w:p>
          <w:p w14:paraId="24C55064" w14:textId="77777777" w:rsidR="00797165" w:rsidRPr="00314441" w:rsidRDefault="00797165" w:rsidP="00797165">
            <w:pPr>
              <w:pStyle w:val="Tabela-zawarto"/>
              <w:jc w:val="center"/>
              <w:rPr>
                <w:highlight w:val="cyan"/>
              </w:rPr>
            </w:pPr>
            <w:r w:rsidRPr="00314441">
              <w:rPr>
                <w:highlight w:val="cyan"/>
              </w:rPr>
              <w:t>WPL_SK – zestawienie operacji na rachunku</w:t>
            </w:r>
          </w:p>
          <w:p w14:paraId="40A9E57E" w14:textId="77777777" w:rsidR="00797165" w:rsidRPr="00314441" w:rsidRDefault="00797165" w:rsidP="00797165">
            <w:pPr>
              <w:pStyle w:val="Tabela-zawarto"/>
              <w:jc w:val="center"/>
              <w:rPr>
                <w:highlight w:val="cyan"/>
              </w:rPr>
            </w:pPr>
            <w:r w:rsidRPr="00314441">
              <w:rPr>
                <w:highlight w:val="cyan"/>
              </w:rPr>
              <w:t>WYD_BUD – sprawozdanie z wydatków jednostek budżetowych</w:t>
            </w:r>
          </w:p>
          <w:p w14:paraId="50D5F275" w14:textId="77777777" w:rsidR="00797165" w:rsidRPr="00314441" w:rsidRDefault="00797165" w:rsidP="00797165">
            <w:pPr>
              <w:pStyle w:val="Tabela-zawarto"/>
              <w:jc w:val="center"/>
              <w:rPr>
                <w:highlight w:val="cyan"/>
              </w:rPr>
            </w:pPr>
            <w:r w:rsidRPr="00314441">
              <w:rPr>
                <w:highlight w:val="cyan"/>
              </w:rPr>
              <w:t>WYD_NIE – sprawozdanie z niewygasających wydatków jednostek budżetowych</w:t>
            </w:r>
          </w:p>
          <w:p w14:paraId="3AC34A9F" w14:textId="77777777" w:rsidR="00797165" w:rsidRPr="00932E39" w:rsidRDefault="00797165" w:rsidP="00797165">
            <w:pPr>
              <w:pStyle w:val="Tabela-zawarto"/>
              <w:jc w:val="center"/>
              <w:rPr>
                <w:highlight w:val="cyan"/>
              </w:rPr>
            </w:pPr>
            <w:r w:rsidRPr="00314441">
              <w:rPr>
                <w:highlight w:val="cyan"/>
              </w:rPr>
              <w:t xml:space="preserve">DOCH_BUD - </w:t>
            </w:r>
            <w:r w:rsidRPr="00314441">
              <w:rPr>
                <w:bCs w:val="0"/>
                <w:snapToGrid w:val="0"/>
                <w:highlight w:val="cyan"/>
              </w:rPr>
              <w:t xml:space="preserve">sprawozdanie z obciążeń rachunków dochodów dokonanych przez </w:t>
            </w:r>
            <w:r w:rsidRPr="00932E39">
              <w:rPr>
                <w:highlight w:val="cyan"/>
              </w:rPr>
              <w:t>jednostki budżetowe</w:t>
            </w:r>
          </w:p>
          <w:p w14:paraId="7112809D" w14:textId="77777777" w:rsidR="00797165" w:rsidRPr="00932E39" w:rsidRDefault="00797165" w:rsidP="00797165">
            <w:pPr>
              <w:pStyle w:val="Tabela-zawarto"/>
              <w:jc w:val="center"/>
              <w:rPr>
                <w:highlight w:val="cyan"/>
              </w:rPr>
            </w:pPr>
            <w:r w:rsidRPr="00932E39">
              <w:rPr>
                <w:highlight w:val="cyan"/>
              </w:rPr>
              <w:t>OPROC_LOK - Raport z oprocentowań lokat Ministerstwa Finansów</w:t>
            </w:r>
          </w:p>
          <w:p w14:paraId="6DDCF27B" w14:textId="77777777" w:rsidR="00797165" w:rsidRDefault="00797165" w:rsidP="00797165">
            <w:pPr>
              <w:pStyle w:val="Tabela-zawarto"/>
              <w:jc w:val="center"/>
              <w:rPr>
                <w:highlight w:val="cyan"/>
              </w:rPr>
            </w:pPr>
            <w:r w:rsidRPr="00932E39">
              <w:rPr>
                <w:highlight w:val="cyan"/>
              </w:rPr>
              <w:t>ZEST_OPERMF - Zestawienie operacji dla Ministerstwa Finansów</w:t>
            </w:r>
          </w:p>
          <w:p w14:paraId="504F44CE" w14:textId="77777777" w:rsidR="00797165" w:rsidRPr="009147F9" w:rsidRDefault="00797165" w:rsidP="00797165">
            <w:pPr>
              <w:pStyle w:val="Tabela-zawarto"/>
              <w:jc w:val="center"/>
              <w:rPr>
                <w:highlight w:val="cyan"/>
              </w:rPr>
            </w:pPr>
            <w:r w:rsidRPr="009147F9">
              <w:rPr>
                <w:highlight w:val="cyan"/>
              </w:rPr>
              <w:t>OBR_RACHBP - Obroty na  rachunkach dochodów i wydatków BP</w:t>
            </w:r>
            <w:r>
              <w:rPr>
                <w:highlight w:val="cyan"/>
              </w:rPr>
              <w:t xml:space="preserve"> (Rok bieżący)</w:t>
            </w:r>
          </w:p>
          <w:p w14:paraId="0C0F70E0" w14:textId="77777777" w:rsidR="00797165" w:rsidRPr="009147F9" w:rsidRDefault="00797165" w:rsidP="00797165">
            <w:pPr>
              <w:pStyle w:val="Tabela-zawarto"/>
              <w:jc w:val="center"/>
              <w:rPr>
                <w:highlight w:val="cyan"/>
              </w:rPr>
            </w:pPr>
            <w:r w:rsidRPr="009147F9">
              <w:rPr>
                <w:highlight w:val="cyan"/>
              </w:rPr>
              <w:t>OBR_RACHBP</w:t>
            </w:r>
            <w:r>
              <w:rPr>
                <w:highlight w:val="cyan"/>
              </w:rPr>
              <w:t>_P</w:t>
            </w:r>
            <w:r w:rsidRPr="009147F9">
              <w:rPr>
                <w:highlight w:val="cyan"/>
              </w:rPr>
              <w:t xml:space="preserve"> - Obroty na  rachunkach dochodów i wydatków BP</w:t>
            </w:r>
            <w:r>
              <w:rPr>
                <w:highlight w:val="cyan"/>
              </w:rPr>
              <w:t xml:space="preserve"> (Rok przyszły)</w:t>
            </w:r>
          </w:p>
          <w:p w14:paraId="4769F347" w14:textId="77777777" w:rsidR="00797165" w:rsidRPr="009147F9" w:rsidRDefault="00797165" w:rsidP="00797165">
            <w:pPr>
              <w:pStyle w:val="Tabela-zawarto"/>
              <w:jc w:val="center"/>
              <w:rPr>
                <w:highlight w:val="cyan"/>
              </w:rPr>
            </w:pPr>
            <w:r w:rsidRPr="009147F9">
              <w:rPr>
                <w:highlight w:val="cyan"/>
              </w:rPr>
              <w:t>OBR_RACHBP</w:t>
            </w:r>
            <w:r>
              <w:rPr>
                <w:highlight w:val="cyan"/>
              </w:rPr>
              <w:t>_U</w:t>
            </w:r>
            <w:r w:rsidRPr="009147F9">
              <w:rPr>
                <w:highlight w:val="cyan"/>
              </w:rPr>
              <w:t xml:space="preserve"> - Obroty na  rachunkach dochodów i wydatków BP</w:t>
            </w:r>
            <w:r>
              <w:rPr>
                <w:highlight w:val="cyan"/>
              </w:rPr>
              <w:t xml:space="preserve"> (Rok ubiegły)</w:t>
            </w:r>
          </w:p>
          <w:p w14:paraId="46A6C395" w14:textId="77777777" w:rsidR="00797165" w:rsidRPr="009147F9" w:rsidRDefault="00797165" w:rsidP="00797165">
            <w:pPr>
              <w:pStyle w:val="Tabela-zawarto"/>
              <w:jc w:val="center"/>
              <w:rPr>
                <w:highlight w:val="cyan"/>
              </w:rPr>
            </w:pPr>
            <w:r w:rsidRPr="009147F9">
              <w:rPr>
                <w:highlight w:val="cyan"/>
              </w:rPr>
              <w:t>DYSPSTANSR_BPFUS - Dyspozycyjny stan na środków BP i FUS</w:t>
            </w:r>
            <w:r>
              <w:rPr>
                <w:highlight w:val="cyan"/>
              </w:rPr>
              <w:t xml:space="preserve"> (Rok bieżący)</w:t>
            </w:r>
          </w:p>
          <w:p w14:paraId="06AA0E56" w14:textId="77777777" w:rsidR="00797165" w:rsidRPr="009147F9" w:rsidRDefault="00797165" w:rsidP="00797165">
            <w:pPr>
              <w:pStyle w:val="Tabela-zawarto"/>
              <w:jc w:val="center"/>
              <w:rPr>
                <w:highlight w:val="cyan"/>
              </w:rPr>
            </w:pPr>
            <w:r w:rsidRPr="009147F9">
              <w:rPr>
                <w:highlight w:val="cyan"/>
              </w:rPr>
              <w:lastRenderedPageBreak/>
              <w:t>DYSPSTANSR_BPFUS</w:t>
            </w:r>
            <w:r>
              <w:rPr>
                <w:highlight w:val="cyan"/>
              </w:rPr>
              <w:t>_P</w:t>
            </w:r>
            <w:r w:rsidRPr="009147F9">
              <w:rPr>
                <w:highlight w:val="cyan"/>
              </w:rPr>
              <w:t xml:space="preserve"> - Dyspozycyjny stan na środków BP i FUS</w:t>
            </w:r>
            <w:r>
              <w:rPr>
                <w:highlight w:val="cyan"/>
              </w:rPr>
              <w:t xml:space="preserve"> (Rok przyszły)</w:t>
            </w:r>
          </w:p>
          <w:p w14:paraId="44F4BF9A" w14:textId="77777777" w:rsidR="00797165" w:rsidRPr="009147F9" w:rsidRDefault="00797165" w:rsidP="00797165">
            <w:pPr>
              <w:pStyle w:val="Tabela-zawarto"/>
              <w:jc w:val="center"/>
              <w:rPr>
                <w:highlight w:val="cyan"/>
              </w:rPr>
            </w:pPr>
            <w:r w:rsidRPr="009147F9">
              <w:rPr>
                <w:highlight w:val="cyan"/>
              </w:rPr>
              <w:t>DYSPSTANSR_BPFUS</w:t>
            </w:r>
            <w:r>
              <w:rPr>
                <w:highlight w:val="cyan"/>
              </w:rPr>
              <w:t>_U</w:t>
            </w:r>
            <w:r w:rsidRPr="009147F9">
              <w:rPr>
                <w:highlight w:val="cyan"/>
              </w:rPr>
              <w:t xml:space="preserve"> - Dyspozycyjny stan na środków BP i FUS</w:t>
            </w:r>
            <w:r>
              <w:rPr>
                <w:highlight w:val="cyan"/>
              </w:rPr>
              <w:t xml:space="preserve"> </w:t>
            </w:r>
            <w:r w:rsidRPr="009147F9">
              <w:rPr>
                <w:highlight w:val="cyan"/>
              </w:rPr>
              <w:t>BP</w:t>
            </w:r>
            <w:r>
              <w:rPr>
                <w:highlight w:val="cyan"/>
              </w:rPr>
              <w:t xml:space="preserve"> (Rok ubiegły)</w:t>
            </w:r>
          </w:p>
          <w:p w14:paraId="7C673FEC" w14:textId="77777777" w:rsidR="00797165" w:rsidRPr="00932E39" w:rsidRDefault="00797165" w:rsidP="00797165">
            <w:pPr>
              <w:pStyle w:val="Tabela-zawarto"/>
              <w:jc w:val="center"/>
              <w:rPr>
                <w:highlight w:val="cyan"/>
              </w:rPr>
            </w:pPr>
            <w:r w:rsidRPr="009147F9">
              <w:rPr>
                <w:highlight w:val="cyan"/>
              </w:rPr>
              <w:t>STANSR_RACHBP - Stan środków na rachunkach BP</w:t>
            </w:r>
          </w:p>
          <w:p w14:paraId="200C3DCB" w14:textId="77777777" w:rsidR="00797165" w:rsidRPr="00815B23" w:rsidRDefault="00797165" w:rsidP="00797165">
            <w:pPr>
              <w:pStyle w:val="Tabela-zawarto"/>
              <w:jc w:val="center"/>
              <w:rPr>
                <w:highlight w:val="cyan"/>
              </w:rPr>
            </w:pPr>
            <w:r w:rsidRPr="00815B23">
              <w:rPr>
                <w:highlight w:val="cyan"/>
              </w:rPr>
              <w:t>CURRENCY – słownik walut</w:t>
            </w:r>
          </w:p>
          <w:p w14:paraId="10AB4E5F" w14:textId="77777777" w:rsidR="00797165" w:rsidRPr="00815B23" w:rsidRDefault="00797165" w:rsidP="00797165">
            <w:pPr>
              <w:pStyle w:val="Tabela-zawarto"/>
              <w:jc w:val="center"/>
              <w:rPr>
                <w:highlight w:val="cyan"/>
              </w:rPr>
            </w:pPr>
            <w:r w:rsidRPr="00815B23">
              <w:rPr>
                <w:highlight w:val="cyan"/>
              </w:rPr>
              <w:t>COUNTRY – słownik krajów</w:t>
            </w:r>
          </w:p>
          <w:p w14:paraId="16EA39C7" w14:textId="77777777" w:rsidR="00797165" w:rsidRPr="00815B23" w:rsidRDefault="00797165" w:rsidP="00797165">
            <w:pPr>
              <w:pStyle w:val="Tabela-zawarto"/>
              <w:jc w:val="center"/>
              <w:rPr>
                <w:highlight w:val="cyan"/>
              </w:rPr>
            </w:pPr>
            <w:r w:rsidRPr="00815B23">
              <w:rPr>
                <w:highlight w:val="cyan"/>
              </w:rPr>
              <w:t>INTEREST_RATE – słownik stop procentowych</w:t>
            </w:r>
          </w:p>
          <w:p w14:paraId="32B741AA" w14:textId="77777777" w:rsidR="00797165" w:rsidRDefault="00797165" w:rsidP="00797165">
            <w:pPr>
              <w:pStyle w:val="Tabela-zawarto"/>
              <w:jc w:val="center"/>
            </w:pPr>
            <w:r w:rsidRPr="00815B23">
              <w:rPr>
                <w:highlight w:val="cyan"/>
              </w:rPr>
              <w:t>COMMISION – tabela opłat I prowizji</w:t>
            </w:r>
          </w:p>
          <w:p w14:paraId="3B5EDD57" w14:textId="77777777" w:rsidR="00797165" w:rsidRDefault="00797165" w:rsidP="00797165">
            <w:pPr>
              <w:pStyle w:val="Tabela-zawarto"/>
              <w:jc w:val="center"/>
            </w:pPr>
            <w:r w:rsidRPr="00231D70">
              <w:rPr>
                <w:highlight w:val="cyan"/>
              </w:rPr>
              <w:t>TABDOSTEP_EXE – statyczne tabele dostępności w rozliczeniach Express Elixir</w:t>
            </w:r>
          </w:p>
          <w:p w14:paraId="415E307E" w14:textId="77777777" w:rsidR="00797165" w:rsidRPr="00C12082" w:rsidRDefault="00797165" w:rsidP="00797165">
            <w:pPr>
              <w:pStyle w:val="Tabela-zawarto"/>
              <w:jc w:val="center"/>
              <w:rPr>
                <w:highlight w:val="cyan"/>
              </w:rPr>
            </w:pPr>
            <w:r>
              <w:rPr>
                <w:highlight w:val="cyan"/>
              </w:rPr>
              <w:t>ODCINKI_C</w:t>
            </w:r>
            <w:r w:rsidRPr="00C12082">
              <w:rPr>
                <w:highlight w:val="cyan"/>
              </w:rPr>
              <w:t xml:space="preserve"> - Informacje o uznaniach </w:t>
            </w:r>
            <w:r>
              <w:rPr>
                <w:highlight w:val="cyan"/>
              </w:rPr>
              <w:t xml:space="preserve">„starych” </w:t>
            </w:r>
            <w:r w:rsidRPr="00C12082">
              <w:rPr>
                <w:highlight w:val="cyan"/>
              </w:rPr>
              <w:t>rachunków ZUS nie będących komunikatami składkowymi</w:t>
            </w:r>
          </w:p>
          <w:p w14:paraId="55771C1A" w14:textId="77777777" w:rsidR="00797165" w:rsidRPr="00C12082" w:rsidRDefault="00797165" w:rsidP="00797165">
            <w:pPr>
              <w:pStyle w:val="Tabela-zawarto"/>
              <w:jc w:val="center"/>
              <w:rPr>
                <w:highlight w:val="cyan"/>
              </w:rPr>
            </w:pPr>
            <w:r>
              <w:rPr>
                <w:highlight w:val="cyan"/>
              </w:rPr>
              <w:t>ODCINKI_C2</w:t>
            </w:r>
            <w:r w:rsidRPr="00C12082">
              <w:rPr>
                <w:highlight w:val="cyan"/>
              </w:rPr>
              <w:t xml:space="preserve"> - Informacje o uznaniach </w:t>
            </w:r>
            <w:r>
              <w:rPr>
                <w:highlight w:val="cyan"/>
              </w:rPr>
              <w:t>rachunku księgowego</w:t>
            </w:r>
            <w:r w:rsidRPr="00C12082">
              <w:rPr>
                <w:highlight w:val="cyan"/>
              </w:rPr>
              <w:t xml:space="preserve"> ZUS </w:t>
            </w:r>
          </w:p>
          <w:p w14:paraId="557DF27A" w14:textId="77777777" w:rsidR="00797165" w:rsidRPr="00C12082" w:rsidRDefault="00797165" w:rsidP="00797165">
            <w:pPr>
              <w:pStyle w:val="Tabela-zawarto"/>
              <w:jc w:val="center"/>
              <w:rPr>
                <w:highlight w:val="cyan"/>
              </w:rPr>
            </w:pPr>
            <w:r>
              <w:rPr>
                <w:highlight w:val="cyan"/>
              </w:rPr>
              <w:t>ODCINKI_D</w:t>
            </w:r>
            <w:r w:rsidRPr="00C12082">
              <w:rPr>
                <w:highlight w:val="cyan"/>
              </w:rPr>
              <w:t xml:space="preserve"> - Informacje o obciążeniach rachunków ZUS</w:t>
            </w:r>
          </w:p>
          <w:p w14:paraId="5BCC14C6" w14:textId="77777777" w:rsidR="00797165" w:rsidRPr="00C12082" w:rsidRDefault="00797165" w:rsidP="00797165">
            <w:pPr>
              <w:pStyle w:val="Tabela-zawarto"/>
              <w:jc w:val="center"/>
              <w:rPr>
                <w:highlight w:val="cyan"/>
              </w:rPr>
            </w:pPr>
            <w:r>
              <w:rPr>
                <w:highlight w:val="cyan"/>
              </w:rPr>
              <w:t>SKLADKI_ZUS</w:t>
            </w:r>
            <w:r w:rsidRPr="00C12082">
              <w:rPr>
                <w:highlight w:val="cyan"/>
              </w:rPr>
              <w:t xml:space="preserve"> - Informacje o uznaniach </w:t>
            </w:r>
            <w:r>
              <w:rPr>
                <w:highlight w:val="cyan"/>
              </w:rPr>
              <w:t xml:space="preserve">„starych” </w:t>
            </w:r>
            <w:r w:rsidRPr="00C12082">
              <w:rPr>
                <w:highlight w:val="cyan"/>
              </w:rPr>
              <w:t xml:space="preserve">rachunków ZUS </w:t>
            </w:r>
            <w:r>
              <w:rPr>
                <w:highlight w:val="cyan"/>
              </w:rPr>
              <w:t>oraz uznaniach mikrorachunków ZUS</w:t>
            </w:r>
            <w:r w:rsidRPr="00C12082">
              <w:rPr>
                <w:highlight w:val="cyan"/>
              </w:rPr>
              <w:t xml:space="preserve"> będących komunikatami składkowymi</w:t>
            </w:r>
            <w:r>
              <w:rPr>
                <w:highlight w:val="cyan"/>
              </w:rPr>
              <w:t xml:space="preserve"> </w:t>
            </w:r>
          </w:p>
          <w:p w14:paraId="3F45E3B2" w14:textId="77777777" w:rsidR="00797165" w:rsidRDefault="00797165" w:rsidP="00797165">
            <w:pPr>
              <w:pStyle w:val="Tabela-zawarto"/>
              <w:jc w:val="center"/>
            </w:pPr>
            <w:r w:rsidRPr="00C12082">
              <w:rPr>
                <w:highlight w:val="cyan"/>
              </w:rPr>
              <w:t>ZOZ - Zagregowane zestawienie operacji za</w:t>
            </w:r>
            <w:r w:rsidRPr="00C919F8">
              <w:rPr>
                <w:highlight w:val="cyan"/>
              </w:rPr>
              <w:t>księgowanych na „starych” rachunkach ZUS</w:t>
            </w:r>
          </w:p>
          <w:p w14:paraId="773CEF7D" w14:textId="77777777" w:rsidR="00797165" w:rsidRDefault="00797165" w:rsidP="00797165">
            <w:pPr>
              <w:pStyle w:val="Tabela-zawarto"/>
              <w:jc w:val="center"/>
            </w:pPr>
            <w:r w:rsidRPr="00C12082">
              <w:rPr>
                <w:highlight w:val="cyan"/>
              </w:rPr>
              <w:t>ZOZ</w:t>
            </w:r>
            <w:r>
              <w:rPr>
                <w:highlight w:val="cyan"/>
              </w:rPr>
              <w:t>2</w:t>
            </w:r>
            <w:r w:rsidRPr="00C12082">
              <w:rPr>
                <w:highlight w:val="cyan"/>
              </w:rPr>
              <w:t xml:space="preserve"> - Zagregowane zestawienie operacji zaksięgowanyc</w:t>
            </w:r>
            <w:r w:rsidRPr="00C919F8">
              <w:rPr>
                <w:highlight w:val="cyan"/>
              </w:rPr>
              <w:t>h na mikrorachunkach ZUS oraz rachunku księgowym ZUS</w:t>
            </w:r>
          </w:p>
          <w:p w14:paraId="77BC87B7" w14:textId="77777777" w:rsidR="00797165" w:rsidRDefault="00797165" w:rsidP="00797165">
            <w:pPr>
              <w:pStyle w:val="Tabela-zawarto"/>
              <w:jc w:val="center"/>
              <w:rPr>
                <w:highlight w:val="cyan"/>
              </w:rPr>
            </w:pPr>
            <w:r w:rsidRPr="004D0639">
              <w:rPr>
                <w:highlight w:val="cyan"/>
              </w:rPr>
              <w:t>SLOWNIK_ZOK</w:t>
            </w:r>
            <w:r>
              <w:rPr>
                <w:highlight w:val="cyan"/>
              </w:rPr>
              <w:t xml:space="preserve"> – Słownik oddziałów banku świadczącego usługę ZOK (Zastępcza Obsługa Kasowa)</w:t>
            </w:r>
          </w:p>
          <w:p w14:paraId="16AF7AAF" w14:textId="77777777" w:rsidR="00797165" w:rsidRDefault="00797165" w:rsidP="00797165">
            <w:pPr>
              <w:pStyle w:val="Tabela-zawarto"/>
              <w:jc w:val="center"/>
              <w:rPr>
                <w:highlight w:val="cyan"/>
              </w:rPr>
            </w:pPr>
            <w:r>
              <w:rPr>
                <w:highlight w:val="cyan"/>
              </w:rPr>
              <w:t>RAP_WYC_US – Raport z wyciągu dla Urzędu Skarbowego</w:t>
            </w:r>
          </w:p>
          <w:p w14:paraId="65024125" w14:textId="77777777" w:rsidR="00797165" w:rsidRPr="009147F9" w:rsidRDefault="00797165" w:rsidP="00797165">
            <w:pPr>
              <w:pStyle w:val="Tabela-zawarto"/>
              <w:jc w:val="center"/>
              <w:rPr>
                <w:highlight w:val="cyan"/>
              </w:rPr>
            </w:pPr>
            <w:r w:rsidRPr="009147F9">
              <w:rPr>
                <w:highlight w:val="cyan"/>
              </w:rPr>
              <w:t>OBR_RACH</w:t>
            </w:r>
            <w:r>
              <w:rPr>
                <w:highlight w:val="cyan"/>
              </w:rPr>
              <w:t>_BIEZ_</w:t>
            </w:r>
            <w:r w:rsidRPr="009147F9">
              <w:rPr>
                <w:highlight w:val="cyan"/>
              </w:rPr>
              <w:t>BP - Obroty na  rachunkach dochodów i wydatków BP</w:t>
            </w:r>
            <w:r>
              <w:rPr>
                <w:highlight w:val="cyan"/>
              </w:rPr>
              <w:t xml:space="preserve"> (Rok bieżący) – dostępny od 2020</w:t>
            </w:r>
          </w:p>
          <w:p w14:paraId="228A23C7" w14:textId="77777777" w:rsidR="00797165" w:rsidRPr="009147F9" w:rsidRDefault="00797165" w:rsidP="00797165">
            <w:pPr>
              <w:pStyle w:val="Tabela-zawarto"/>
              <w:jc w:val="center"/>
              <w:rPr>
                <w:highlight w:val="cyan"/>
              </w:rPr>
            </w:pPr>
            <w:r w:rsidRPr="009147F9">
              <w:rPr>
                <w:highlight w:val="cyan"/>
              </w:rPr>
              <w:lastRenderedPageBreak/>
              <w:t>OBR_RACH</w:t>
            </w:r>
            <w:r>
              <w:rPr>
                <w:highlight w:val="cyan"/>
              </w:rPr>
              <w:t>_BIEZ_</w:t>
            </w:r>
            <w:r w:rsidRPr="009147F9">
              <w:rPr>
                <w:highlight w:val="cyan"/>
              </w:rPr>
              <w:t>BP</w:t>
            </w:r>
            <w:r>
              <w:rPr>
                <w:highlight w:val="cyan"/>
              </w:rPr>
              <w:t>_P</w:t>
            </w:r>
            <w:r w:rsidRPr="009147F9">
              <w:rPr>
                <w:highlight w:val="cyan"/>
              </w:rPr>
              <w:t xml:space="preserve"> - Obroty na  rachunkach dochodów i wydatków BP</w:t>
            </w:r>
            <w:r>
              <w:rPr>
                <w:highlight w:val="cyan"/>
              </w:rPr>
              <w:t xml:space="preserve"> (Rok przyszły) – dostępny od 2020</w:t>
            </w:r>
          </w:p>
          <w:p w14:paraId="288B3C05" w14:textId="77777777" w:rsidR="00797165" w:rsidRPr="009147F9" w:rsidRDefault="00797165" w:rsidP="00797165">
            <w:pPr>
              <w:pStyle w:val="Tabela-zawarto"/>
              <w:jc w:val="center"/>
              <w:rPr>
                <w:highlight w:val="cyan"/>
              </w:rPr>
            </w:pPr>
            <w:r w:rsidRPr="009147F9">
              <w:rPr>
                <w:highlight w:val="cyan"/>
              </w:rPr>
              <w:t>OBR_RACH</w:t>
            </w:r>
            <w:r>
              <w:rPr>
                <w:highlight w:val="cyan"/>
              </w:rPr>
              <w:t>_BIEZ_</w:t>
            </w:r>
            <w:r w:rsidRPr="009147F9">
              <w:rPr>
                <w:highlight w:val="cyan"/>
              </w:rPr>
              <w:t>BP</w:t>
            </w:r>
            <w:r>
              <w:rPr>
                <w:highlight w:val="cyan"/>
              </w:rPr>
              <w:t>_U</w:t>
            </w:r>
            <w:r w:rsidRPr="009147F9">
              <w:rPr>
                <w:highlight w:val="cyan"/>
              </w:rPr>
              <w:t xml:space="preserve"> - Obroty na  rachunkach dochodów i wydatków BP</w:t>
            </w:r>
            <w:r>
              <w:rPr>
                <w:highlight w:val="cyan"/>
              </w:rPr>
              <w:t xml:space="preserve"> (Rok ubiegły) – dostępny od 2021</w:t>
            </w:r>
          </w:p>
          <w:p w14:paraId="008A6489" w14:textId="77777777" w:rsidR="00797165" w:rsidRPr="009147F9" w:rsidRDefault="00797165" w:rsidP="00797165">
            <w:pPr>
              <w:pStyle w:val="Tabela-zawarto"/>
              <w:jc w:val="center"/>
              <w:rPr>
                <w:highlight w:val="cyan"/>
              </w:rPr>
            </w:pPr>
            <w:r w:rsidRPr="00E02305">
              <w:rPr>
                <w:highlight w:val="cyan"/>
              </w:rPr>
              <w:t>DYSP_STAN_SR_BP_FUS</w:t>
            </w:r>
            <w:r w:rsidRPr="009147F9">
              <w:rPr>
                <w:highlight w:val="cyan"/>
              </w:rPr>
              <w:t xml:space="preserve"> - Dyspozycyjny stan na środków BP i FUS</w:t>
            </w:r>
            <w:r>
              <w:rPr>
                <w:highlight w:val="cyan"/>
              </w:rPr>
              <w:t xml:space="preserve"> (Rok bieżący) – dostępny od 2020</w:t>
            </w:r>
          </w:p>
          <w:p w14:paraId="583F91A4" w14:textId="77777777" w:rsidR="00797165" w:rsidRPr="009147F9" w:rsidRDefault="00797165" w:rsidP="00797165">
            <w:pPr>
              <w:pStyle w:val="Tabela-zawarto"/>
              <w:jc w:val="center"/>
              <w:rPr>
                <w:highlight w:val="cyan"/>
              </w:rPr>
            </w:pPr>
            <w:r w:rsidRPr="00E02305">
              <w:rPr>
                <w:highlight w:val="cyan"/>
              </w:rPr>
              <w:t>DYSP_STAN_SR_BP_FUS</w:t>
            </w:r>
            <w:r>
              <w:rPr>
                <w:highlight w:val="cyan"/>
              </w:rPr>
              <w:t>_P</w:t>
            </w:r>
            <w:r w:rsidRPr="009147F9">
              <w:rPr>
                <w:highlight w:val="cyan"/>
              </w:rPr>
              <w:t xml:space="preserve"> - Dyspozycyjny stan na środków BP i FUS</w:t>
            </w:r>
            <w:r>
              <w:rPr>
                <w:highlight w:val="cyan"/>
              </w:rPr>
              <w:t xml:space="preserve"> (Rok przyszły) – dostępny od 2020</w:t>
            </w:r>
          </w:p>
          <w:p w14:paraId="19C3316D" w14:textId="77777777" w:rsidR="00797165" w:rsidRPr="009147F9" w:rsidRDefault="00797165" w:rsidP="00797165">
            <w:pPr>
              <w:pStyle w:val="Tabela-zawarto"/>
              <w:jc w:val="center"/>
              <w:rPr>
                <w:highlight w:val="cyan"/>
              </w:rPr>
            </w:pPr>
            <w:r w:rsidRPr="00E02305">
              <w:rPr>
                <w:highlight w:val="cyan"/>
              </w:rPr>
              <w:t>DYSP_STAN_SR_BP_FUS</w:t>
            </w:r>
            <w:r>
              <w:rPr>
                <w:highlight w:val="cyan"/>
              </w:rPr>
              <w:t>_U</w:t>
            </w:r>
            <w:r w:rsidRPr="009147F9">
              <w:rPr>
                <w:highlight w:val="cyan"/>
              </w:rPr>
              <w:t xml:space="preserve"> - Dyspozycyjny stan na środków BP i FUS</w:t>
            </w:r>
            <w:r>
              <w:rPr>
                <w:highlight w:val="cyan"/>
              </w:rPr>
              <w:t xml:space="preserve"> </w:t>
            </w:r>
            <w:r w:rsidRPr="009147F9">
              <w:rPr>
                <w:highlight w:val="cyan"/>
              </w:rPr>
              <w:t>BP</w:t>
            </w:r>
            <w:r>
              <w:rPr>
                <w:highlight w:val="cyan"/>
              </w:rPr>
              <w:t xml:space="preserve"> (Rok ubiegły) – dostępny od 2021</w:t>
            </w:r>
          </w:p>
          <w:p w14:paraId="704BD04D" w14:textId="77777777" w:rsidR="00797165" w:rsidRPr="00E02305" w:rsidRDefault="00797165" w:rsidP="00797165">
            <w:pPr>
              <w:pStyle w:val="Tabela-zawarto"/>
              <w:jc w:val="center"/>
              <w:rPr>
                <w:highlight w:val="cyan"/>
              </w:rPr>
            </w:pPr>
            <w:r w:rsidRPr="00E02305">
              <w:rPr>
                <w:highlight w:val="cyan"/>
              </w:rPr>
              <w:t>SSRDG - Stan środków na rachunkach dysponentów głównych</w:t>
            </w:r>
            <w:r>
              <w:rPr>
                <w:highlight w:val="cyan"/>
              </w:rPr>
              <w:t xml:space="preserve"> (Rok bieżący) – dostępny od 2020</w:t>
            </w:r>
          </w:p>
          <w:p w14:paraId="27831289" w14:textId="77777777" w:rsidR="00797165" w:rsidRPr="00E02305" w:rsidRDefault="00797165" w:rsidP="00797165">
            <w:pPr>
              <w:pStyle w:val="Tabela-zawarto"/>
              <w:jc w:val="center"/>
              <w:rPr>
                <w:highlight w:val="cyan"/>
              </w:rPr>
            </w:pPr>
            <w:r w:rsidRPr="00E02305">
              <w:rPr>
                <w:highlight w:val="cyan"/>
              </w:rPr>
              <w:t>SSRDG</w:t>
            </w:r>
            <w:r>
              <w:rPr>
                <w:highlight w:val="cyan"/>
              </w:rPr>
              <w:t>_P</w:t>
            </w:r>
            <w:r w:rsidRPr="00E02305">
              <w:rPr>
                <w:highlight w:val="cyan"/>
              </w:rPr>
              <w:t xml:space="preserve"> - Stan środków na rachunkach dysponentów głównych</w:t>
            </w:r>
            <w:r>
              <w:rPr>
                <w:highlight w:val="cyan"/>
              </w:rPr>
              <w:t xml:space="preserve"> (Rok przyszły) – dostępny od 2020</w:t>
            </w:r>
            <w:r w:rsidRPr="00E02305">
              <w:rPr>
                <w:highlight w:val="cyan"/>
              </w:rPr>
              <w:t xml:space="preserve"> </w:t>
            </w:r>
          </w:p>
          <w:p w14:paraId="6A6ACF49" w14:textId="77777777" w:rsidR="00797165" w:rsidRPr="00E02305" w:rsidRDefault="00797165" w:rsidP="00797165">
            <w:pPr>
              <w:pStyle w:val="Tabela-zawarto"/>
              <w:jc w:val="center"/>
              <w:rPr>
                <w:highlight w:val="cyan"/>
              </w:rPr>
            </w:pPr>
            <w:r w:rsidRPr="00E02305">
              <w:rPr>
                <w:highlight w:val="cyan"/>
              </w:rPr>
              <w:t>SSRDG</w:t>
            </w:r>
            <w:r>
              <w:rPr>
                <w:highlight w:val="cyan"/>
              </w:rPr>
              <w:t>_U</w:t>
            </w:r>
            <w:r w:rsidRPr="00E02305">
              <w:rPr>
                <w:highlight w:val="cyan"/>
              </w:rPr>
              <w:t xml:space="preserve"> - Stan środków na rachunkach dysponentów głównych</w:t>
            </w:r>
            <w:r>
              <w:rPr>
                <w:highlight w:val="cyan"/>
              </w:rPr>
              <w:t xml:space="preserve"> (Rok ubiegły) – dostępny od 2020</w:t>
            </w:r>
            <w:r w:rsidRPr="00E02305">
              <w:rPr>
                <w:highlight w:val="cyan"/>
              </w:rPr>
              <w:t xml:space="preserve"> </w:t>
            </w:r>
          </w:p>
          <w:p w14:paraId="1E9F023B" w14:textId="77777777" w:rsidR="00797165" w:rsidRDefault="00797165" w:rsidP="00797165">
            <w:pPr>
              <w:pStyle w:val="Tabela-zawarto"/>
              <w:jc w:val="center"/>
              <w:rPr>
                <w:highlight w:val="cyan"/>
              </w:rPr>
            </w:pPr>
            <w:r w:rsidRPr="00E02305">
              <w:rPr>
                <w:highlight w:val="cyan"/>
              </w:rPr>
              <w:t xml:space="preserve">RBPJB_CZ </w:t>
            </w:r>
            <w:r>
              <w:rPr>
                <w:highlight w:val="cyan"/>
              </w:rPr>
              <w:t xml:space="preserve">- </w:t>
            </w:r>
            <w:r w:rsidRPr="00E02305">
              <w:rPr>
                <w:highlight w:val="cyan"/>
              </w:rPr>
              <w:t>Stan środków na rachunkach bieżących wydatków państwowych jednostek budżetowych w podziale na części budżetowe</w:t>
            </w:r>
            <w:r>
              <w:rPr>
                <w:highlight w:val="cyan"/>
              </w:rPr>
              <w:t xml:space="preserve"> (Rok bieżący) – dostępny od 2020</w:t>
            </w:r>
          </w:p>
          <w:p w14:paraId="55255BB0" w14:textId="77777777" w:rsidR="00797165" w:rsidRDefault="00797165" w:rsidP="00797165">
            <w:pPr>
              <w:pStyle w:val="Tabela-zawarto"/>
              <w:jc w:val="center"/>
              <w:rPr>
                <w:highlight w:val="cyan"/>
              </w:rPr>
            </w:pPr>
            <w:r w:rsidRPr="00E02305">
              <w:rPr>
                <w:highlight w:val="cyan"/>
              </w:rPr>
              <w:t>RBPJB_CZ</w:t>
            </w:r>
            <w:r>
              <w:rPr>
                <w:highlight w:val="cyan"/>
              </w:rPr>
              <w:t>_P</w:t>
            </w:r>
            <w:r w:rsidRPr="00E02305">
              <w:rPr>
                <w:highlight w:val="cyan"/>
              </w:rPr>
              <w:t xml:space="preserve"> </w:t>
            </w:r>
            <w:r>
              <w:rPr>
                <w:highlight w:val="cyan"/>
              </w:rPr>
              <w:t xml:space="preserve">- </w:t>
            </w:r>
            <w:r w:rsidRPr="00E02305">
              <w:rPr>
                <w:highlight w:val="cyan"/>
              </w:rPr>
              <w:t>Stan środków na rachunkach bieżących wydatków państwowych jednostek budżetowych w podziale na części budżetowe</w:t>
            </w:r>
            <w:r>
              <w:rPr>
                <w:highlight w:val="cyan"/>
              </w:rPr>
              <w:t xml:space="preserve"> (Rok przyszły) – dostępny od 2020</w:t>
            </w:r>
          </w:p>
          <w:p w14:paraId="153B4901" w14:textId="77777777" w:rsidR="00797165" w:rsidRDefault="00797165" w:rsidP="00797165">
            <w:pPr>
              <w:pStyle w:val="Tabela-zawarto"/>
              <w:jc w:val="center"/>
              <w:rPr>
                <w:highlight w:val="cyan"/>
              </w:rPr>
            </w:pPr>
            <w:r w:rsidRPr="00E02305">
              <w:rPr>
                <w:highlight w:val="cyan"/>
              </w:rPr>
              <w:t>RBPJB_CZ</w:t>
            </w:r>
            <w:r>
              <w:rPr>
                <w:highlight w:val="cyan"/>
              </w:rPr>
              <w:t>_U</w:t>
            </w:r>
            <w:r w:rsidRPr="00E02305">
              <w:rPr>
                <w:highlight w:val="cyan"/>
              </w:rPr>
              <w:t xml:space="preserve"> </w:t>
            </w:r>
            <w:r>
              <w:rPr>
                <w:highlight w:val="cyan"/>
              </w:rPr>
              <w:t xml:space="preserve">- </w:t>
            </w:r>
            <w:r w:rsidRPr="00E02305">
              <w:rPr>
                <w:highlight w:val="cyan"/>
              </w:rPr>
              <w:t>Stan środków na rachunkach bieżących wydatków państwowych jednostek budżetowych w podziale na części budżetowe</w:t>
            </w:r>
            <w:r>
              <w:rPr>
                <w:highlight w:val="cyan"/>
              </w:rPr>
              <w:t xml:space="preserve"> (Rok ubiegły) – dostępny od 2020</w:t>
            </w:r>
          </w:p>
          <w:p w14:paraId="1E6C6B94" w14:textId="77777777" w:rsidR="00797165" w:rsidRPr="009147F9" w:rsidRDefault="00797165" w:rsidP="0027744D">
            <w:pPr>
              <w:pStyle w:val="Tabela-zawarto"/>
              <w:jc w:val="center"/>
              <w:rPr>
                <w:highlight w:val="cyan"/>
              </w:rPr>
            </w:pPr>
            <w:r w:rsidRPr="009147F9">
              <w:rPr>
                <w:highlight w:val="cyan"/>
              </w:rPr>
              <w:t>OBR</w:t>
            </w:r>
            <w:r>
              <w:rPr>
                <w:highlight w:val="cyan"/>
              </w:rPr>
              <w:t>OTY</w:t>
            </w:r>
            <w:r w:rsidRPr="009147F9">
              <w:rPr>
                <w:highlight w:val="cyan"/>
              </w:rPr>
              <w:t>_R</w:t>
            </w:r>
            <w:r>
              <w:rPr>
                <w:highlight w:val="cyan"/>
              </w:rPr>
              <w:t>B_</w:t>
            </w:r>
            <w:r w:rsidRPr="009147F9">
              <w:rPr>
                <w:highlight w:val="cyan"/>
              </w:rPr>
              <w:t xml:space="preserve"> BP</w:t>
            </w:r>
            <w:r>
              <w:rPr>
                <w:highlight w:val="cyan"/>
              </w:rPr>
              <w:t>_1</w:t>
            </w:r>
            <w:r w:rsidRPr="009147F9">
              <w:rPr>
                <w:highlight w:val="cyan"/>
              </w:rPr>
              <w:t xml:space="preserve"> - Obroty na  rachunkach dochodów i wydatków BP</w:t>
            </w:r>
            <w:r>
              <w:rPr>
                <w:highlight w:val="cyan"/>
              </w:rPr>
              <w:t xml:space="preserve"> (Rok bieżący) – dostępny od 2023</w:t>
            </w:r>
          </w:p>
          <w:p w14:paraId="4067D9CB" w14:textId="77777777" w:rsidR="00797165" w:rsidRPr="009147F9" w:rsidRDefault="00797165" w:rsidP="0027744D">
            <w:pPr>
              <w:pStyle w:val="Tabela-zawarto"/>
              <w:jc w:val="center"/>
              <w:rPr>
                <w:highlight w:val="cyan"/>
              </w:rPr>
            </w:pPr>
            <w:r w:rsidRPr="009147F9">
              <w:rPr>
                <w:highlight w:val="cyan"/>
              </w:rPr>
              <w:lastRenderedPageBreak/>
              <w:t>OBR</w:t>
            </w:r>
            <w:r>
              <w:rPr>
                <w:highlight w:val="cyan"/>
              </w:rPr>
              <w:t>OTY</w:t>
            </w:r>
            <w:r w:rsidRPr="009147F9">
              <w:rPr>
                <w:highlight w:val="cyan"/>
              </w:rPr>
              <w:t>_R</w:t>
            </w:r>
            <w:r>
              <w:rPr>
                <w:highlight w:val="cyan"/>
              </w:rPr>
              <w:t>B_</w:t>
            </w:r>
            <w:r w:rsidRPr="009147F9">
              <w:rPr>
                <w:highlight w:val="cyan"/>
              </w:rPr>
              <w:t xml:space="preserve"> BP</w:t>
            </w:r>
            <w:r>
              <w:rPr>
                <w:highlight w:val="cyan"/>
              </w:rPr>
              <w:t>_1_P</w:t>
            </w:r>
            <w:r w:rsidRPr="009147F9">
              <w:rPr>
                <w:highlight w:val="cyan"/>
              </w:rPr>
              <w:t xml:space="preserve"> - Obroty na  rachunkach dochodów i wydatków BP</w:t>
            </w:r>
            <w:r>
              <w:rPr>
                <w:highlight w:val="cyan"/>
              </w:rPr>
              <w:t xml:space="preserve"> (Rok przyszły) – dostępny od 2023</w:t>
            </w:r>
          </w:p>
          <w:p w14:paraId="6B1B1018" w14:textId="77777777" w:rsidR="00797165" w:rsidRPr="009147F9" w:rsidRDefault="00797165" w:rsidP="0027744D">
            <w:pPr>
              <w:pStyle w:val="Tabela-zawarto"/>
              <w:jc w:val="center"/>
              <w:rPr>
                <w:highlight w:val="cyan"/>
              </w:rPr>
            </w:pPr>
            <w:r w:rsidRPr="009147F9">
              <w:rPr>
                <w:highlight w:val="cyan"/>
              </w:rPr>
              <w:t>OBR</w:t>
            </w:r>
            <w:r>
              <w:rPr>
                <w:highlight w:val="cyan"/>
              </w:rPr>
              <w:t>OTY</w:t>
            </w:r>
            <w:r w:rsidRPr="009147F9">
              <w:rPr>
                <w:highlight w:val="cyan"/>
              </w:rPr>
              <w:t>_R</w:t>
            </w:r>
            <w:r>
              <w:rPr>
                <w:highlight w:val="cyan"/>
              </w:rPr>
              <w:t>B_</w:t>
            </w:r>
            <w:r w:rsidRPr="009147F9">
              <w:rPr>
                <w:highlight w:val="cyan"/>
              </w:rPr>
              <w:t xml:space="preserve"> BP</w:t>
            </w:r>
            <w:r>
              <w:rPr>
                <w:highlight w:val="cyan"/>
              </w:rPr>
              <w:t>_1_U</w:t>
            </w:r>
            <w:r w:rsidRPr="009147F9">
              <w:rPr>
                <w:highlight w:val="cyan"/>
              </w:rPr>
              <w:t xml:space="preserve"> - Obroty na  rachunkach dochodów i wydatków BP</w:t>
            </w:r>
            <w:r>
              <w:rPr>
                <w:highlight w:val="cyan"/>
              </w:rPr>
              <w:t xml:space="preserve"> (Rok ubiegły) – dostępny od 2024</w:t>
            </w:r>
          </w:p>
          <w:p w14:paraId="08455046" w14:textId="77777777" w:rsidR="00797165" w:rsidRPr="009147F9" w:rsidRDefault="00797165" w:rsidP="0027744D">
            <w:pPr>
              <w:pStyle w:val="Tabela-zawarto"/>
              <w:jc w:val="center"/>
              <w:rPr>
                <w:highlight w:val="cyan"/>
              </w:rPr>
            </w:pPr>
            <w:r w:rsidRPr="00E02305">
              <w:rPr>
                <w:highlight w:val="cyan"/>
              </w:rPr>
              <w:t>STAN_ BP_FUS</w:t>
            </w:r>
            <w:r>
              <w:rPr>
                <w:highlight w:val="cyan"/>
              </w:rPr>
              <w:t>_1</w:t>
            </w:r>
            <w:r w:rsidRPr="009147F9">
              <w:rPr>
                <w:highlight w:val="cyan"/>
              </w:rPr>
              <w:t xml:space="preserve"> - Dyspozycyjny stan na środków BP i FUS</w:t>
            </w:r>
            <w:r>
              <w:rPr>
                <w:highlight w:val="cyan"/>
              </w:rPr>
              <w:t xml:space="preserve"> (Rok bieżący) – dostępny od 2023</w:t>
            </w:r>
          </w:p>
          <w:p w14:paraId="6625421A" w14:textId="77777777" w:rsidR="00797165" w:rsidRPr="009147F9" w:rsidRDefault="00797165" w:rsidP="0027744D">
            <w:pPr>
              <w:pStyle w:val="Tabela-zawarto"/>
              <w:jc w:val="center"/>
              <w:rPr>
                <w:highlight w:val="cyan"/>
              </w:rPr>
            </w:pPr>
            <w:r w:rsidRPr="00E02305">
              <w:rPr>
                <w:highlight w:val="cyan"/>
              </w:rPr>
              <w:t>STAN_ BP_FUS</w:t>
            </w:r>
            <w:r>
              <w:rPr>
                <w:highlight w:val="cyan"/>
              </w:rPr>
              <w:t>_1_P</w:t>
            </w:r>
            <w:r w:rsidRPr="009147F9">
              <w:rPr>
                <w:highlight w:val="cyan"/>
              </w:rPr>
              <w:t xml:space="preserve"> - Dyspozycyjny stan na środków BP i FUS</w:t>
            </w:r>
            <w:r>
              <w:rPr>
                <w:highlight w:val="cyan"/>
              </w:rPr>
              <w:t xml:space="preserve"> (Rok przyszły) – dostępny od 2023</w:t>
            </w:r>
          </w:p>
          <w:p w14:paraId="67B915D3" w14:textId="3E65D3E2" w:rsidR="00797165" w:rsidRPr="000E1730" w:rsidRDefault="00797165" w:rsidP="0027744D">
            <w:pPr>
              <w:pStyle w:val="Tabela-zawarto"/>
              <w:jc w:val="center"/>
            </w:pPr>
            <w:r w:rsidRPr="00E02305">
              <w:rPr>
                <w:highlight w:val="cyan"/>
              </w:rPr>
              <w:t>STAN_ BP_FUS</w:t>
            </w:r>
            <w:r>
              <w:rPr>
                <w:highlight w:val="cyan"/>
              </w:rPr>
              <w:t>_1_U</w:t>
            </w:r>
            <w:r w:rsidRPr="009147F9">
              <w:rPr>
                <w:highlight w:val="cyan"/>
              </w:rPr>
              <w:t xml:space="preserve"> - Dyspozycyjny stan na środków BP i FUS</w:t>
            </w:r>
            <w:r>
              <w:rPr>
                <w:highlight w:val="cyan"/>
              </w:rPr>
              <w:t xml:space="preserve"> </w:t>
            </w:r>
            <w:r w:rsidRPr="009147F9">
              <w:rPr>
                <w:highlight w:val="cyan"/>
              </w:rPr>
              <w:t>BP</w:t>
            </w:r>
            <w:r>
              <w:rPr>
                <w:highlight w:val="cyan"/>
              </w:rPr>
              <w:t xml:space="preserve"> (Rok ubiegły) – dostępny od 2024</w:t>
            </w:r>
          </w:p>
        </w:tc>
      </w:tr>
      <w:tr w:rsidR="00CF19E7" w:rsidRPr="000E1730" w14:paraId="3DF8F461" w14:textId="77777777" w:rsidTr="00CF19E7">
        <w:tc>
          <w:tcPr>
            <w:tcW w:w="568" w:type="dxa"/>
            <w:vAlign w:val="center"/>
          </w:tcPr>
          <w:p w14:paraId="54FDBC07" w14:textId="77777777" w:rsidR="00CF19E7" w:rsidRPr="000E1730" w:rsidRDefault="00CF19E7" w:rsidP="00FE7270">
            <w:pPr>
              <w:pStyle w:val="Tabela-zawarto"/>
              <w:jc w:val="center"/>
            </w:pPr>
          </w:p>
        </w:tc>
        <w:tc>
          <w:tcPr>
            <w:tcW w:w="3304" w:type="dxa"/>
            <w:vAlign w:val="center"/>
          </w:tcPr>
          <w:p w14:paraId="25234C4F" w14:textId="77777777" w:rsidR="00CF19E7" w:rsidRPr="000E1730" w:rsidRDefault="00CF19E7" w:rsidP="00FE7270">
            <w:pPr>
              <w:pStyle w:val="Tabela-zawarto"/>
            </w:pPr>
            <w:r>
              <w:t xml:space="preserve">-   -   </w:t>
            </w:r>
            <w:r w:rsidRPr="000E1730">
              <w:t>Subject</w:t>
            </w:r>
          </w:p>
        </w:tc>
        <w:tc>
          <w:tcPr>
            <w:tcW w:w="5154" w:type="dxa"/>
          </w:tcPr>
          <w:p w14:paraId="56333E87" w14:textId="77777777" w:rsidR="00CF19E7" w:rsidRPr="000E1730" w:rsidRDefault="00CF19E7" w:rsidP="00FE7270">
            <w:pPr>
              <w:pStyle w:val="Tabela-zawarto"/>
            </w:pPr>
            <w:r w:rsidRPr="000E1730">
              <w:t>Temat wiadomości w postaci dowolnego tekstu</w:t>
            </w:r>
          </w:p>
        </w:tc>
        <w:tc>
          <w:tcPr>
            <w:tcW w:w="1497" w:type="dxa"/>
          </w:tcPr>
          <w:p w14:paraId="06F293FE" w14:textId="77777777" w:rsidR="00CF19E7" w:rsidRPr="000E1730" w:rsidRDefault="00CF19E7" w:rsidP="00FE7270">
            <w:pPr>
              <w:pStyle w:val="Tabela-zawarto"/>
              <w:jc w:val="center"/>
            </w:pPr>
          </w:p>
        </w:tc>
        <w:tc>
          <w:tcPr>
            <w:tcW w:w="3616" w:type="dxa"/>
            <w:gridSpan w:val="2"/>
          </w:tcPr>
          <w:p w14:paraId="23242DAC" w14:textId="77777777" w:rsidR="00CF19E7" w:rsidRPr="000E1730" w:rsidRDefault="00CF19E7" w:rsidP="00FE7270">
            <w:pPr>
              <w:pStyle w:val="Tabela-zawarto"/>
              <w:jc w:val="center"/>
            </w:pPr>
          </w:p>
        </w:tc>
      </w:tr>
      <w:tr w:rsidR="00CF19E7" w:rsidRPr="000E1730" w14:paraId="747C4727" w14:textId="77777777" w:rsidTr="00CF19E7">
        <w:tc>
          <w:tcPr>
            <w:tcW w:w="568" w:type="dxa"/>
            <w:vAlign w:val="center"/>
          </w:tcPr>
          <w:p w14:paraId="12C3FF5D" w14:textId="77777777" w:rsidR="00CF19E7" w:rsidRPr="000E1730" w:rsidRDefault="00CF19E7" w:rsidP="00FE7270">
            <w:pPr>
              <w:pStyle w:val="Tabela-zawarto"/>
              <w:jc w:val="center"/>
            </w:pPr>
          </w:p>
        </w:tc>
        <w:tc>
          <w:tcPr>
            <w:tcW w:w="3304" w:type="dxa"/>
            <w:vAlign w:val="center"/>
          </w:tcPr>
          <w:p w14:paraId="04284943" w14:textId="77777777" w:rsidR="00CF19E7" w:rsidRPr="000E1730" w:rsidRDefault="00CF19E7" w:rsidP="00FE7270">
            <w:pPr>
              <w:pStyle w:val="Tabela-zawarto"/>
            </w:pPr>
            <w:r>
              <w:t xml:space="preserve">-   -   </w:t>
            </w:r>
            <w:r w:rsidRPr="000E1730">
              <w:t>Description</w:t>
            </w:r>
          </w:p>
        </w:tc>
        <w:tc>
          <w:tcPr>
            <w:tcW w:w="5154" w:type="dxa"/>
          </w:tcPr>
          <w:p w14:paraId="188F44D7" w14:textId="77777777" w:rsidR="00CF19E7" w:rsidRPr="000E1730" w:rsidRDefault="00CF19E7" w:rsidP="00FE7270">
            <w:pPr>
              <w:pStyle w:val="Tabela-zawarto"/>
            </w:pPr>
            <w:r w:rsidRPr="000E1730">
              <w:t>Dodatkowy opis</w:t>
            </w:r>
          </w:p>
        </w:tc>
        <w:tc>
          <w:tcPr>
            <w:tcW w:w="1497" w:type="dxa"/>
          </w:tcPr>
          <w:p w14:paraId="4B50BA1B" w14:textId="77777777" w:rsidR="00CF19E7" w:rsidRPr="000E1730" w:rsidRDefault="00CF19E7" w:rsidP="00FE7270">
            <w:pPr>
              <w:pStyle w:val="Tabela-zawarto"/>
              <w:jc w:val="center"/>
            </w:pPr>
          </w:p>
        </w:tc>
        <w:tc>
          <w:tcPr>
            <w:tcW w:w="3616" w:type="dxa"/>
            <w:gridSpan w:val="2"/>
          </w:tcPr>
          <w:p w14:paraId="73007B04" w14:textId="77777777" w:rsidR="00CF19E7" w:rsidRPr="000E1730" w:rsidRDefault="00CF19E7" w:rsidP="00FE7270">
            <w:pPr>
              <w:pStyle w:val="Tabela-zawarto"/>
              <w:jc w:val="center"/>
            </w:pPr>
          </w:p>
        </w:tc>
      </w:tr>
      <w:tr w:rsidR="00CF19E7" w:rsidRPr="000E1730" w14:paraId="343B8B9F" w14:textId="77777777" w:rsidTr="00CF19E7">
        <w:tc>
          <w:tcPr>
            <w:tcW w:w="568" w:type="dxa"/>
            <w:vAlign w:val="center"/>
          </w:tcPr>
          <w:p w14:paraId="5EC2A95D" w14:textId="77777777" w:rsidR="00CF19E7" w:rsidRPr="000E1730" w:rsidRDefault="00CF19E7" w:rsidP="00FE7270">
            <w:pPr>
              <w:pStyle w:val="Tabela-zawarto"/>
              <w:jc w:val="center"/>
            </w:pPr>
            <w:r w:rsidRPr="000E1730">
              <w:t>A-17</w:t>
            </w:r>
          </w:p>
        </w:tc>
        <w:tc>
          <w:tcPr>
            <w:tcW w:w="3304" w:type="dxa"/>
            <w:vAlign w:val="center"/>
          </w:tcPr>
          <w:p w14:paraId="6CE83AE9" w14:textId="77777777" w:rsidR="00CF19E7" w:rsidRPr="000E1730" w:rsidRDefault="00CF19E7" w:rsidP="00FE7270">
            <w:pPr>
              <w:pStyle w:val="Tabela-zawarto"/>
            </w:pPr>
            <w:r>
              <w:t xml:space="preserve">-   -   </w:t>
            </w:r>
            <w:r w:rsidRPr="000E1730">
              <w:t>Customer</w:t>
            </w:r>
          </w:p>
        </w:tc>
        <w:tc>
          <w:tcPr>
            <w:tcW w:w="5154" w:type="dxa"/>
          </w:tcPr>
          <w:p w14:paraId="2428EC97" w14:textId="77777777" w:rsidR="00CF19E7" w:rsidRPr="000E1730" w:rsidRDefault="00CF19E7" w:rsidP="00FE7270">
            <w:pPr>
              <w:pStyle w:val="Tabela-zawarto"/>
            </w:pPr>
            <w:r w:rsidRPr="000E1730">
              <w:t xml:space="preserve">Nadawca zapytania </w:t>
            </w:r>
          </w:p>
        </w:tc>
        <w:tc>
          <w:tcPr>
            <w:tcW w:w="1497" w:type="dxa"/>
          </w:tcPr>
          <w:p w14:paraId="51091EB7" w14:textId="77777777" w:rsidR="00CF19E7" w:rsidRPr="000E1730" w:rsidRDefault="00CF19E7" w:rsidP="00FE7270">
            <w:pPr>
              <w:pStyle w:val="Tabela-zawarto"/>
              <w:jc w:val="center"/>
            </w:pPr>
          </w:p>
        </w:tc>
        <w:tc>
          <w:tcPr>
            <w:tcW w:w="3616" w:type="dxa"/>
            <w:gridSpan w:val="2"/>
          </w:tcPr>
          <w:p w14:paraId="65EC45B8" w14:textId="77777777" w:rsidR="00CF19E7" w:rsidRPr="000E1730" w:rsidRDefault="00CF19E7" w:rsidP="00FE7270">
            <w:pPr>
              <w:pStyle w:val="Tabela-zawarto"/>
              <w:jc w:val="center"/>
            </w:pPr>
          </w:p>
        </w:tc>
      </w:tr>
      <w:tr w:rsidR="00CF19E7" w:rsidRPr="000E1730" w14:paraId="4C0B6B57" w14:textId="77777777" w:rsidTr="00CF19E7">
        <w:tc>
          <w:tcPr>
            <w:tcW w:w="568" w:type="dxa"/>
            <w:tcBorders>
              <w:top w:val="single" w:sz="4" w:space="0" w:color="auto"/>
            </w:tcBorders>
            <w:vAlign w:val="center"/>
          </w:tcPr>
          <w:p w14:paraId="6B681C30" w14:textId="77777777" w:rsidR="00CF19E7" w:rsidRPr="000E1730" w:rsidRDefault="00CF19E7" w:rsidP="00FE7270">
            <w:pPr>
              <w:pStyle w:val="Tabela-zawarto"/>
              <w:jc w:val="center"/>
            </w:pPr>
          </w:p>
        </w:tc>
        <w:tc>
          <w:tcPr>
            <w:tcW w:w="3304" w:type="dxa"/>
            <w:tcBorders>
              <w:top w:val="single" w:sz="4" w:space="0" w:color="auto"/>
            </w:tcBorders>
            <w:vAlign w:val="center"/>
          </w:tcPr>
          <w:p w14:paraId="140E5DF1" w14:textId="77777777" w:rsidR="00CF19E7" w:rsidRPr="000E1730" w:rsidRDefault="00CF19E7" w:rsidP="00FE7270">
            <w:pPr>
              <w:pStyle w:val="Tabela-zawarto"/>
            </w:pPr>
            <w:r>
              <w:t xml:space="preserve">-   -   -   </w:t>
            </w:r>
            <w:r w:rsidRPr="000E1730">
              <w:t>Identifier</w:t>
            </w:r>
          </w:p>
        </w:tc>
        <w:tc>
          <w:tcPr>
            <w:tcW w:w="5154" w:type="dxa"/>
            <w:tcBorders>
              <w:top w:val="single" w:sz="4" w:space="0" w:color="auto"/>
            </w:tcBorders>
          </w:tcPr>
          <w:p w14:paraId="0636ADD0" w14:textId="77777777" w:rsidR="00CF19E7" w:rsidRPr="000E1730" w:rsidRDefault="00CF19E7" w:rsidP="00FE7270">
            <w:pPr>
              <w:pStyle w:val="Tabela-zawarto"/>
            </w:pPr>
            <w:r w:rsidRPr="000E1730">
              <w:t>Identyfikator klienta</w:t>
            </w:r>
          </w:p>
        </w:tc>
        <w:tc>
          <w:tcPr>
            <w:tcW w:w="1497" w:type="dxa"/>
            <w:tcBorders>
              <w:top w:val="single" w:sz="4" w:space="0" w:color="auto"/>
            </w:tcBorders>
          </w:tcPr>
          <w:p w14:paraId="7AB6AE12" w14:textId="77777777" w:rsidR="00CF19E7" w:rsidRPr="000E1730" w:rsidRDefault="00CF19E7" w:rsidP="00FE7270">
            <w:pPr>
              <w:pStyle w:val="Tabela-zawarto"/>
              <w:jc w:val="center"/>
            </w:pPr>
          </w:p>
        </w:tc>
        <w:tc>
          <w:tcPr>
            <w:tcW w:w="3616" w:type="dxa"/>
            <w:gridSpan w:val="2"/>
            <w:tcBorders>
              <w:top w:val="single" w:sz="4" w:space="0" w:color="auto"/>
            </w:tcBorders>
          </w:tcPr>
          <w:p w14:paraId="4D40DA81" w14:textId="77777777" w:rsidR="00CF19E7" w:rsidRPr="000E1730" w:rsidRDefault="00CF19E7" w:rsidP="00FE7270">
            <w:pPr>
              <w:pStyle w:val="Tabela-zawarto"/>
              <w:jc w:val="center"/>
            </w:pPr>
          </w:p>
        </w:tc>
      </w:tr>
      <w:tr w:rsidR="00CF19E7" w:rsidRPr="000E1730" w14:paraId="4DD49FF5" w14:textId="77777777" w:rsidTr="00CF19E7">
        <w:tc>
          <w:tcPr>
            <w:tcW w:w="568" w:type="dxa"/>
            <w:vAlign w:val="center"/>
          </w:tcPr>
          <w:p w14:paraId="6D21D8B2" w14:textId="77777777" w:rsidR="00CF19E7" w:rsidRPr="000E1730" w:rsidRDefault="00CF19E7" w:rsidP="00FE7270">
            <w:pPr>
              <w:pStyle w:val="Tabela-zawarto"/>
              <w:jc w:val="center"/>
            </w:pPr>
          </w:p>
        </w:tc>
        <w:tc>
          <w:tcPr>
            <w:tcW w:w="3304" w:type="dxa"/>
            <w:vAlign w:val="center"/>
          </w:tcPr>
          <w:p w14:paraId="46831AAD" w14:textId="77777777" w:rsidR="00CF19E7" w:rsidRPr="000E1730" w:rsidRDefault="00CF19E7" w:rsidP="00FE7270">
            <w:pPr>
              <w:pStyle w:val="Tabela-zawarto"/>
            </w:pPr>
            <w:r>
              <w:t xml:space="preserve">-   -   -   </w:t>
            </w:r>
            <w:r w:rsidRPr="000E1730">
              <w:t>Name</w:t>
            </w:r>
          </w:p>
        </w:tc>
        <w:tc>
          <w:tcPr>
            <w:tcW w:w="5154" w:type="dxa"/>
          </w:tcPr>
          <w:p w14:paraId="2EA33BFC" w14:textId="77777777" w:rsidR="00CF19E7" w:rsidRPr="000E1730" w:rsidRDefault="00CF19E7" w:rsidP="00FE7270">
            <w:pPr>
              <w:pStyle w:val="Tabela-zawarto"/>
            </w:pPr>
            <w:r w:rsidRPr="000E1730">
              <w:t>Nazwa klienta</w:t>
            </w:r>
          </w:p>
        </w:tc>
        <w:tc>
          <w:tcPr>
            <w:tcW w:w="1497" w:type="dxa"/>
          </w:tcPr>
          <w:p w14:paraId="474103EB" w14:textId="77777777" w:rsidR="00CF19E7" w:rsidRPr="000E1730" w:rsidRDefault="00CF19E7" w:rsidP="00FE7270">
            <w:pPr>
              <w:pStyle w:val="Tabela-zawarto"/>
              <w:jc w:val="center"/>
            </w:pPr>
          </w:p>
        </w:tc>
        <w:tc>
          <w:tcPr>
            <w:tcW w:w="3616" w:type="dxa"/>
            <w:gridSpan w:val="2"/>
          </w:tcPr>
          <w:p w14:paraId="24403241" w14:textId="77777777" w:rsidR="00CF19E7" w:rsidRPr="000E1730" w:rsidRDefault="00CF19E7" w:rsidP="00FE7270">
            <w:pPr>
              <w:pStyle w:val="Tabela-zawarto"/>
              <w:jc w:val="center"/>
            </w:pPr>
          </w:p>
        </w:tc>
      </w:tr>
      <w:tr w:rsidR="00CF19E7" w:rsidRPr="000E1730" w14:paraId="31694803" w14:textId="77777777" w:rsidTr="00CF19E7">
        <w:tc>
          <w:tcPr>
            <w:tcW w:w="568" w:type="dxa"/>
            <w:vAlign w:val="center"/>
          </w:tcPr>
          <w:p w14:paraId="71096A9E" w14:textId="77777777" w:rsidR="00CF19E7" w:rsidRPr="000E1730" w:rsidRDefault="00CF19E7" w:rsidP="00FE7270">
            <w:pPr>
              <w:pStyle w:val="Tabela-zawarto"/>
              <w:jc w:val="center"/>
            </w:pPr>
          </w:p>
        </w:tc>
        <w:tc>
          <w:tcPr>
            <w:tcW w:w="3304" w:type="dxa"/>
            <w:vAlign w:val="center"/>
          </w:tcPr>
          <w:p w14:paraId="114C2FD4" w14:textId="77777777" w:rsidR="00CF19E7" w:rsidRPr="000E1730" w:rsidRDefault="00CF19E7" w:rsidP="00FE7270">
            <w:pPr>
              <w:pStyle w:val="Tabela-zawarto"/>
            </w:pPr>
            <w:r>
              <w:t xml:space="preserve">-   -   -   </w:t>
            </w:r>
            <w:r w:rsidRPr="000E1730">
              <w:t>AdditionalName</w:t>
            </w:r>
          </w:p>
        </w:tc>
        <w:tc>
          <w:tcPr>
            <w:tcW w:w="5154" w:type="dxa"/>
          </w:tcPr>
          <w:p w14:paraId="32D39861" w14:textId="77777777" w:rsidR="00CF19E7" w:rsidRPr="000E1730" w:rsidRDefault="00CF19E7" w:rsidP="00FE7270">
            <w:pPr>
              <w:pStyle w:val="Tabela-zawarto"/>
            </w:pPr>
            <w:r w:rsidRPr="000E1730">
              <w:t>Dodatkowa nazwa klienta</w:t>
            </w:r>
          </w:p>
        </w:tc>
        <w:tc>
          <w:tcPr>
            <w:tcW w:w="1497" w:type="dxa"/>
          </w:tcPr>
          <w:p w14:paraId="7A899C33" w14:textId="77777777" w:rsidR="00CF19E7" w:rsidRPr="000E1730" w:rsidRDefault="00CF19E7" w:rsidP="00FE7270">
            <w:pPr>
              <w:pStyle w:val="Tabela-zawarto"/>
              <w:jc w:val="center"/>
            </w:pPr>
          </w:p>
        </w:tc>
        <w:tc>
          <w:tcPr>
            <w:tcW w:w="3616" w:type="dxa"/>
            <w:gridSpan w:val="2"/>
          </w:tcPr>
          <w:p w14:paraId="0C3A3E00" w14:textId="77777777" w:rsidR="00CF19E7" w:rsidRPr="000E1730" w:rsidRDefault="00CF19E7" w:rsidP="00FE7270">
            <w:pPr>
              <w:pStyle w:val="Tabela-zawarto"/>
              <w:jc w:val="center"/>
            </w:pPr>
          </w:p>
        </w:tc>
      </w:tr>
      <w:tr w:rsidR="00CF19E7" w:rsidRPr="000E1730" w14:paraId="57E86320" w14:textId="77777777" w:rsidTr="00CF19E7">
        <w:tc>
          <w:tcPr>
            <w:tcW w:w="568" w:type="dxa"/>
            <w:vAlign w:val="center"/>
          </w:tcPr>
          <w:p w14:paraId="2EFC75E8" w14:textId="77777777" w:rsidR="00CF19E7" w:rsidRPr="000E1730" w:rsidRDefault="00CF19E7" w:rsidP="00FE7270">
            <w:pPr>
              <w:pStyle w:val="Tabela-zawarto"/>
              <w:jc w:val="center"/>
            </w:pPr>
          </w:p>
        </w:tc>
        <w:tc>
          <w:tcPr>
            <w:tcW w:w="3304" w:type="dxa"/>
            <w:vAlign w:val="center"/>
          </w:tcPr>
          <w:p w14:paraId="2643FE74" w14:textId="77777777" w:rsidR="00CF19E7" w:rsidRPr="000E1730" w:rsidRDefault="00CF19E7" w:rsidP="00FE7270">
            <w:pPr>
              <w:pStyle w:val="Tabela-zawarto"/>
            </w:pPr>
            <w:r>
              <w:t xml:space="preserve">-   -   -   </w:t>
            </w:r>
            <w:r w:rsidRPr="000E1730">
              <w:t>Description</w:t>
            </w:r>
          </w:p>
        </w:tc>
        <w:tc>
          <w:tcPr>
            <w:tcW w:w="5154" w:type="dxa"/>
          </w:tcPr>
          <w:p w14:paraId="19857253" w14:textId="77777777" w:rsidR="00CF19E7" w:rsidRPr="000E1730" w:rsidRDefault="00CF19E7" w:rsidP="00FE7270">
            <w:pPr>
              <w:pStyle w:val="Tabela-zawarto"/>
            </w:pPr>
            <w:r w:rsidRPr="000E1730">
              <w:t>Dodatkowe informacje o kliencie</w:t>
            </w:r>
          </w:p>
        </w:tc>
        <w:tc>
          <w:tcPr>
            <w:tcW w:w="1497" w:type="dxa"/>
          </w:tcPr>
          <w:p w14:paraId="2F7F86E3" w14:textId="77777777" w:rsidR="00CF19E7" w:rsidRPr="000E1730" w:rsidRDefault="00CF19E7" w:rsidP="00FE7270">
            <w:pPr>
              <w:pStyle w:val="Tabela-zawarto"/>
              <w:jc w:val="center"/>
            </w:pPr>
          </w:p>
        </w:tc>
        <w:tc>
          <w:tcPr>
            <w:tcW w:w="3616" w:type="dxa"/>
            <w:gridSpan w:val="2"/>
          </w:tcPr>
          <w:p w14:paraId="4A6676CD" w14:textId="77777777" w:rsidR="00CF19E7" w:rsidRPr="000E1730" w:rsidRDefault="00CF19E7" w:rsidP="00FE7270">
            <w:pPr>
              <w:pStyle w:val="Tabela-zawarto"/>
              <w:jc w:val="center"/>
            </w:pPr>
          </w:p>
        </w:tc>
      </w:tr>
      <w:tr w:rsidR="00CF19E7" w:rsidRPr="000E1730" w14:paraId="19CC2106" w14:textId="77777777" w:rsidTr="00CF19E7">
        <w:tc>
          <w:tcPr>
            <w:tcW w:w="568" w:type="dxa"/>
            <w:vAlign w:val="center"/>
          </w:tcPr>
          <w:p w14:paraId="092F9580" w14:textId="77777777" w:rsidR="00CF19E7" w:rsidRPr="000E1730" w:rsidRDefault="00CF19E7" w:rsidP="00FE7270">
            <w:pPr>
              <w:pStyle w:val="Tabela-zawarto"/>
              <w:jc w:val="center"/>
            </w:pPr>
            <w:r w:rsidRPr="000E1730">
              <w:t>A-10</w:t>
            </w:r>
          </w:p>
        </w:tc>
        <w:tc>
          <w:tcPr>
            <w:tcW w:w="3304" w:type="dxa"/>
            <w:vAlign w:val="center"/>
          </w:tcPr>
          <w:p w14:paraId="0186FEEF" w14:textId="77777777" w:rsidR="00CF19E7" w:rsidRPr="000E1730" w:rsidRDefault="00CF19E7" w:rsidP="00FE7270">
            <w:pPr>
              <w:pStyle w:val="Tabela-zawarto"/>
            </w:pPr>
            <w:r>
              <w:t xml:space="preserve">-   -   </w:t>
            </w:r>
            <w:r w:rsidRPr="000E1730">
              <w:t>CustomerAccount</w:t>
            </w:r>
          </w:p>
        </w:tc>
        <w:tc>
          <w:tcPr>
            <w:tcW w:w="5154" w:type="dxa"/>
          </w:tcPr>
          <w:p w14:paraId="32EEC97A" w14:textId="77777777" w:rsidR="00CF19E7" w:rsidRPr="000E1730" w:rsidRDefault="00CF19E7" w:rsidP="00FE7270">
            <w:pPr>
              <w:pStyle w:val="Tabela-zawarto"/>
            </w:pPr>
            <w:r w:rsidRPr="000E1730">
              <w:t>Rachunek nadawcy, podawany jeśli zapytanie dotyczyło rachunku</w:t>
            </w:r>
          </w:p>
        </w:tc>
        <w:tc>
          <w:tcPr>
            <w:tcW w:w="1497" w:type="dxa"/>
          </w:tcPr>
          <w:p w14:paraId="0DB41F12" w14:textId="77777777" w:rsidR="00CF19E7" w:rsidRPr="000E1730" w:rsidRDefault="000D130A" w:rsidP="00FE7270">
            <w:pPr>
              <w:pStyle w:val="Tabela-zawarto"/>
              <w:jc w:val="center"/>
            </w:pPr>
            <w:r>
              <w:t>O</w:t>
            </w:r>
          </w:p>
        </w:tc>
        <w:tc>
          <w:tcPr>
            <w:tcW w:w="3616" w:type="dxa"/>
            <w:gridSpan w:val="2"/>
          </w:tcPr>
          <w:p w14:paraId="5218BB09" w14:textId="77777777" w:rsidR="00CF19E7" w:rsidRPr="000E1730" w:rsidRDefault="00CF19E7" w:rsidP="00FE7270">
            <w:pPr>
              <w:pStyle w:val="Tabela-zawarto"/>
              <w:jc w:val="center"/>
            </w:pPr>
          </w:p>
        </w:tc>
      </w:tr>
      <w:tr w:rsidR="00CF19E7" w:rsidRPr="000E1730" w14:paraId="408B5C32" w14:textId="77777777" w:rsidTr="00CF19E7">
        <w:tc>
          <w:tcPr>
            <w:tcW w:w="568" w:type="dxa"/>
            <w:tcBorders>
              <w:top w:val="single" w:sz="4" w:space="0" w:color="auto"/>
            </w:tcBorders>
            <w:vAlign w:val="center"/>
          </w:tcPr>
          <w:p w14:paraId="471BAFC2" w14:textId="77777777" w:rsidR="00CF19E7" w:rsidRPr="000E1730" w:rsidRDefault="00CF19E7" w:rsidP="00FE7270">
            <w:pPr>
              <w:pStyle w:val="Tabela-zawarto"/>
              <w:jc w:val="center"/>
            </w:pPr>
          </w:p>
        </w:tc>
        <w:tc>
          <w:tcPr>
            <w:tcW w:w="3304" w:type="dxa"/>
            <w:tcBorders>
              <w:top w:val="single" w:sz="4" w:space="0" w:color="auto"/>
            </w:tcBorders>
            <w:vAlign w:val="center"/>
          </w:tcPr>
          <w:p w14:paraId="0C327162" w14:textId="77777777" w:rsidR="00CF19E7" w:rsidRPr="000E1730" w:rsidRDefault="00CF19E7" w:rsidP="00FE7270">
            <w:pPr>
              <w:pStyle w:val="Tabela-zawarto"/>
              <w:ind w:left="432" w:hanging="432"/>
              <w:rPr>
                <w:b/>
                <w:lang w:val="en-US"/>
              </w:rPr>
            </w:pPr>
            <w:r>
              <w:rPr>
                <w:lang w:val="en-US"/>
              </w:rPr>
              <w:t xml:space="preserve">-   -   -   </w:t>
            </w:r>
            <w:r w:rsidRPr="000E1730">
              <w:rPr>
                <w:lang w:val="en-US"/>
              </w:rPr>
              <w:t>AccountIdentifier</w:t>
            </w:r>
          </w:p>
        </w:tc>
        <w:tc>
          <w:tcPr>
            <w:tcW w:w="5154" w:type="dxa"/>
            <w:tcBorders>
              <w:top w:val="single" w:sz="4" w:space="0" w:color="auto"/>
            </w:tcBorders>
          </w:tcPr>
          <w:p w14:paraId="06347028" w14:textId="77777777" w:rsidR="00CF19E7" w:rsidRPr="000E1730" w:rsidRDefault="00CF19E7" w:rsidP="00FE7270">
            <w:pPr>
              <w:pStyle w:val="Tabela-zawarto"/>
            </w:pPr>
            <w:r w:rsidRPr="000E1730">
              <w:t>Numer rachunku</w:t>
            </w:r>
          </w:p>
        </w:tc>
        <w:tc>
          <w:tcPr>
            <w:tcW w:w="1497" w:type="dxa"/>
            <w:tcBorders>
              <w:top w:val="single" w:sz="4" w:space="0" w:color="auto"/>
            </w:tcBorders>
          </w:tcPr>
          <w:p w14:paraId="24BF60CF" w14:textId="77777777" w:rsidR="00CF19E7" w:rsidRDefault="000D130A" w:rsidP="00FE7270">
            <w:pPr>
              <w:pStyle w:val="Tabela-zawarto"/>
              <w:jc w:val="center"/>
            </w:pPr>
            <w:r>
              <w:t>O</w:t>
            </w:r>
          </w:p>
        </w:tc>
        <w:tc>
          <w:tcPr>
            <w:tcW w:w="3616" w:type="dxa"/>
            <w:gridSpan w:val="2"/>
            <w:tcBorders>
              <w:top w:val="single" w:sz="4" w:space="0" w:color="auto"/>
            </w:tcBorders>
          </w:tcPr>
          <w:p w14:paraId="5CF1BA77" w14:textId="77777777" w:rsidR="00CF19E7" w:rsidRPr="000E1730" w:rsidRDefault="00CF19E7" w:rsidP="00FE7270">
            <w:pPr>
              <w:pStyle w:val="Tabela-zawarto"/>
              <w:jc w:val="center"/>
            </w:pPr>
            <w:r>
              <w:t xml:space="preserve">Numer rachunku </w:t>
            </w:r>
            <w:r w:rsidRPr="000E1730">
              <w:t>w standardzie NRB, dla któr</w:t>
            </w:r>
            <w:r>
              <w:t>ego</w:t>
            </w:r>
            <w:r w:rsidRPr="000E1730">
              <w:t xml:space="preserve">  raport jest wykonywany</w:t>
            </w:r>
          </w:p>
        </w:tc>
      </w:tr>
      <w:tr w:rsidR="00CF19E7" w:rsidRPr="000E1730" w14:paraId="4FFCBAEB" w14:textId="77777777" w:rsidTr="00CF19E7">
        <w:tc>
          <w:tcPr>
            <w:tcW w:w="568" w:type="dxa"/>
            <w:tcBorders>
              <w:top w:val="single" w:sz="4" w:space="0" w:color="auto"/>
            </w:tcBorders>
            <w:vAlign w:val="center"/>
          </w:tcPr>
          <w:p w14:paraId="3D5CB265" w14:textId="77777777" w:rsidR="00CF19E7" w:rsidRPr="000E1730" w:rsidRDefault="00CF19E7" w:rsidP="00FE7270">
            <w:pPr>
              <w:pStyle w:val="Tabela-zawarto"/>
              <w:jc w:val="center"/>
            </w:pPr>
          </w:p>
        </w:tc>
        <w:tc>
          <w:tcPr>
            <w:tcW w:w="3304" w:type="dxa"/>
            <w:tcBorders>
              <w:top w:val="single" w:sz="4" w:space="0" w:color="auto"/>
            </w:tcBorders>
            <w:vAlign w:val="center"/>
          </w:tcPr>
          <w:p w14:paraId="2834AA6E" w14:textId="77777777" w:rsidR="00CF19E7" w:rsidRPr="000E1730" w:rsidRDefault="00CF19E7" w:rsidP="00FE7270">
            <w:pPr>
              <w:pStyle w:val="Tabela-zawarto"/>
              <w:ind w:left="432" w:hanging="432"/>
              <w:rPr>
                <w:b/>
              </w:rPr>
            </w:pPr>
            <w:r>
              <w:t xml:space="preserve">-   -   -   </w:t>
            </w:r>
            <w:r w:rsidRPr="000E1730">
              <w:t>AccountName</w:t>
            </w:r>
          </w:p>
        </w:tc>
        <w:tc>
          <w:tcPr>
            <w:tcW w:w="5154" w:type="dxa"/>
            <w:tcBorders>
              <w:top w:val="single" w:sz="4" w:space="0" w:color="auto"/>
            </w:tcBorders>
          </w:tcPr>
          <w:p w14:paraId="077AFA5B" w14:textId="77777777" w:rsidR="00CF19E7" w:rsidRPr="000E1730" w:rsidRDefault="00CF19E7" w:rsidP="00FE7270">
            <w:pPr>
              <w:pStyle w:val="Tabela-zawarto"/>
            </w:pPr>
            <w:r w:rsidRPr="000E1730">
              <w:t>Nazwa rachunku</w:t>
            </w:r>
          </w:p>
        </w:tc>
        <w:tc>
          <w:tcPr>
            <w:tcW w:w="1497" w:type="dxa"/>
            <w:tcBorders>
              <w:top w:val="single" w:sz="4" w:space="0" w:color="auto"/>
            </w:tcBorders>
          </w:tcPr>
          <w:p w14:paraId="13E337F9" w14:textId="77777777" w:rsidR="00CF19E7" w:rsidRPr="000E1730" w:rsidRDefault="00CF19E7" w:rsidP="00FE7270">
            <w:pPr>
              <w:pStyle w:val="Tabela-zawarto"/>
              <w:jc w:val="center"/>
            </w:pPr>
          </w:p>
        </w:tc>
        <w:tc>
          <w:tcPr>
            <w:tcW w:w="3616" w:type="dxa"/>
            <w:gridSpan w:val="2"/>
            <w:tcBorders>
              <w:top w:val="single" w:sz="4" w:space="0" w:color="auto"/>
            </w:tcBorders>
          </w:tcPr>
          <w:p w14:paraId="0EE706CE" w14:textId="77777777" w:rsidR="00CF19E7" w:rsidRPr="000E1730" w:rsidRDefault="00CF19E7" w:rsidP="00FE7270">
            <w:pPr>
              <w:pStyle w:val="Tabela-zawarto"/>
              <w:jc w:val="center"/>
            </w:pPr>
          </w:p>
        </w:tc>
      </w:tr>
      <w:tr w:rsidR="00CF19E7" w:rsidRPr="000E1730" w14:paraId="637CC516" w14:textId="77777777" w:rsidTr="00CF19E7">
        <w:tc>
          <w:tcPr>
            <w:tcW w:w="568" w:type="dxa"/>
            <w:vAlign w:val="center"/>
          </w:tcPr>
          <w:p w14:paraId="2D9B980C" w14:textId="77777777" w:rsidR="00CF19E7" w:rsidRPr="000E1730" w:rsidRDefault="00CF19E7" w:rsidP="00FE7270">
            <w:pPr>
              <w:pStyle w:val="Tabela-zawarto"/>
              <w:jc w:val="center"/>
              <w:rPr>
                <w:lang w:val="en-US"/>
              </w:rPr>
            </w:pPr>
            <w:r w:rsidRPr="000E1730">
              <w:rPr>
                <w:lang w:val="en-US"/>
              </w:rPr>
              <w:t>A-15</w:t>
            </w:r>
          </w:p>
        </w:tc>
        <w:tc>
          <w:tcPr>
            <w:tcW w:w="3304" w:type="dxa"/>
            <w:vAlign w:val="center"/>
          </w:tcPr>
          <w:p w14:paraId="4524D38F" w14:textId="77777777" w:rsidR="00CF19E7" w:rsidRPr="000E1730" w:rsidRDefault="00CF19E7" w:rsidP="00FE7270">
            <w:pPr>
              <w:pStyle w:val="Tabela-zawarto"/>
              <w:rPr>
                <w:lang w:val="en-US"/>
              </w:rPr>
            </w:pPr>
            <w:r>
              <w:rPr>
                <w:lang w:val="en-US"/>
              </w:rPr>
              <w:t xml:space="preserve">-   -   </w:t>
            </w:r>
            <w:r w:rsidRPr="000E1730">
              <w:rPr>
                <w:lang w:val="en-US"/>
              </w:rPr>
              <w:t>CustomerFinancialInstitution</w:t>
            </w:r>
          </w:p>
        </w:tc>
        <w:tc>
          <w:tcPr>
            <w:tcW w:w="5154" w:type="dxa"/>
          </w:tcPr>
          <w:p w14:paraId="30D4EE91" w14:textId="77777777" w:rsidR="00CF19E7" w:rsidRPr="000E1730" w:rsidRDefault="00CF19E7" w:rsidP="00FE7270">
            <w:pPr>
              <w:pStyle w:val="Tabela-zawarto"/>
            </w:pPr>
            <w:r w:rsidRPr="000E1730">
              <w:t>Adresat – Instytucja finansowa</w:t>
            </w:r>
          </w:p>
        </w:tc>
        <w:tc>
          <w:tcPr>
            <w:tcW w:w="1497" w:type="dxa"/>
          </w:tcPr>
          <w:p w14:paraId="73D0ED71" w14:textId="77777777" w:rsidR="00CF19E7" w:rsidRPr="000E1730" w:rsidRDefault="00CF19E7" w:rsidP="00FE7270">
            <w:pPr>
              <w:pStyle w:val="Tabela-zawarto"/>
              <w:jc w:val="center"/>
              <w:rPr>
                <w:lang w:val="en-US"/>
              </w:rPr>
            </w:pPr>
          </w:p>
        </w:tc>
        <w:tc>
          <w:tcPr>
            <w:tcW w:w="3616" w:type="dxa"/>
            <w:gridSpan w:val="2"/>
          </w:tcPr>
          <w:p w14:paraId="3131EDCE" w14:textId="77777777" w:rsidR="00CF19E7" w:rsidRPr="000E1730" w:rsidRDefault="00CF19E7" w:rsidP="00FE7270">
            <w:pPr>
              <w:pStyle w:val="Tabela-zawarto"/>
              <w:jc w:val="center"/>
              <w:rPr>
                <w:lang w:val="en-US"/>
              </w:rPr>
            </w:pPr>
          </w:p>
        </w:tc>
      </w:tr>
      <w:tr w:rsidR="00CF19E7" w:rsidRPr="000E1730" w14:paraId="52A2F857" w14:textId="77777777" w:rsidTr="00CF19E7">
        <w:tc>
          <w:tcPr>
            <w:tcW w:w="568" w:type="dxa"/>
            <w:vAlign w:val="center"/>
          </w:tcPr>
          <w:p w14:paraId="44A1C13F" w14:textId="77777777" w:rsidR="00CF19E7" w:rsidRPr="000E1730" w:rsidRDefault="00CF19E7" w:rsidP="00FE7270">
            <w:pPr>
              <w:pStyle w:val="Tabela-zawarto"/>
              <w:jc w:val="center"/>
              <w:rPr>
                <w:lang w:val="en-US"/>
              </w:rPr>
            </w:pPr>
          </w:p>
        </w:tc>
        <w:tc>
          <w:tcPr>
            <w:tcW w:w="3304" w:type="dxa"/>
            <w:vAlign w:val="center"/>
          </w:tcPr>
          <w:p w14:paraId="0C7F6914" w14:textId="77777777" w:rsidR="00CF19E7" w:rsidRPr="000E1730" w:rsidRDefault="00CF19E7" w:rsidP="00FE7270">
            <w:pPr>
              <w:pStyle w:val="Tabela-zawarto"/>
              <w:rPr>
                <w:lang w:val="en-US"/>
              </w:rPr>
            </w:pPr>
            <w:r>
              <w:rPr>
                <w:lang w:val="en-US"/>
              </w:rPr>
              <w:t xml:space="preserve">-   -   -   </w:t>
            </w:r>
            <w:r w:rsidRPr="000E1730">
              <w:rPr>
                <w:lang w:val="en-US"/>
              </w:rPr>
              <w:t>FIIdentifier</w:t>
            </w:r>
          </w:p>
        </w:tc>
        <w:tc>
          <w:tcPr>
            <w:tcW w:w="5154" w:type="dxa"/>
          </w:tcPr>
          <w:p w14:paraId="0EEED9EB" w14:textId="77777777" w:rsidR="00CF19E7" w:rsidRPr="000E1730" w:rsidRDefault="00CF19E7" w:rsidP="00FE7270">
            <w:pPr>
              <w:pStyle w:val="Tabela-zawarto"/>
            </w:pPr>
            <w:r w:rsidRPr="000E1730">
              <w:t>Identyfikator banku/oddziału banku</w:t>
            </w:r>
          </w:p>
        </w:tc>
        <w:tc>
          <w:tcPr>
            <w:tcW w:w="1497" w:type="dxa"/>
          </w:tcPr>
          <w:p w14:paraId="7C2AC1F1" w14:textId="77777777" w:rsidR="00CF19E7" w:rsidRPr="000E1730" w:rsidRDefault="00CF19E7" w:rsidP="00FE7270">
            <w:pPr>
              <w:pStyle w:val="Tabela-zawarto"/>
              <w:jc w:val="center"/>
            </w:pPr>
          </w:p>
        </w:tc>
        <w:tc>
          <w:tcPr>
            <w:tcW w:w="3616" w:type="dxa"/>
            <w:gridSpan w:val="2"/>
          </w:tcPr>
          <w:p w14:paraId="0F5F35E3" w14:textId="77777777" w:rsidR="00CF19E7" w:rsidRPr="000E1730" w:rsidRDefault="00CF19E7" w:rsidP="00FE7270">
            <w:pPr>
              <w:pStyle w:val="Tabela-zawarto"/>
              <w:jc w:val="center"/>
            </w:pPr>
          </w:p>
        </w:tc>
      </w:tr>
      <w:tr w:rsidR="00CF19E7" w:rsidRPr="000E1730" w14:paraId="3090268C" w14:textId="77777777" w:rsidTr="00CF19E7">
        <w:tc>
          <w:tcPr>
            <w:tcW w:w="568" w:type="dxa"/>
            <w:vAlign w:val="center"/>
          </w:tcPr>
          <w:p w14:paraId="511E0842" w14:textId="77777777" w:rsidR="00CF19E7" w:rsidRPr="000E1730" w:rsidRDefault="00CF19E7" w:rsidP="00FE7270">
            <w:pPr>
              <w:pStyle w:val="Tabela-zawarto"/>
              <w:jc w:val="center"/>
            </w:pPr>
          </w:p>
        </w:tc>
        <w:tc>
          <w:tcPr>
            <w:tcW w:w="3304" w:type="dxa"/>
            <w:vAlign w:val="center"/>
          </w:tcPr>
          <w:p w14:paraId="082F9FFA" w14:textId="77777777" w:rsidR="00CF19E7" w:rsidRPr="000E1730" w:rsidRDefault="00CF19E7" w:rsidP="00FE7270">
            <w:pPr>
              <w:pStyle w:val="Tabela-zawarto"/>
            </w:pPr>
            <w:r>
              <w:t xml:space="preserve">-   -   -   </w:t>
            </w:r>
            <w:r w:rsidRPr="000E1730">
              <w:t>Name</w:t>
            </w:r>
          </w:p>
        </w:tc>
        <w:tc>
          <w:tcPr>
            <w:tcW w:w="5154" w:type="dxa"/>
          </w:tcPr>
          <w:p w14:paraId="2618DEB0" w14:textId="77777777" w:rsidR="00CF19E7" w:rsidRPr="000E1730" w:rsidRDefault="00CF19E7" w:rsidP="00FE7270">
            <w:pPr>
              <w:pStyle w:val="Tabela-zawarto"/>
            </w:pPr>
            <w:r w:rsidRPr="000E1730">
              <w:t>Nazwa banku/oddziału banku</w:t>
            </w:r>
          </w:p>
        </w:tc>
        <w:tc>
          <w:tcPr>
            <w:tcW w:w="1497" w:type="dxa"/>
          </w:tcPr>
          <w:p w14:paraId="2323C780" w14:textId="77777777" w:rsidR="00CF19E7" w:rsidRPr="000E1730" w:rsidRDefault="00CF19E7" w:rsidP="00FE7270">
            <w:pPr>
              <w:pStyle w:val="Tabela-zawarto"/>
              <w:jc w:val="center"/>
            </w:pPr>
          </w:p>
        </w:tc>
        <w:tc>
          <w:tcPr>
            <w:tcW w:w="3616" w:type="dxa"/>
            <w:gridSpan w:val="2"/>
          </w:tcPr>
          <w:p w14:paraId="2EA950DE" w14:textId="77777777" w:rsidR="00CF19E7" w:rsidRPr="000E1730" w:rsidRDefault="00CF19E7" w:rsidP="00FE7270">
            <w:pPr>
              <w:pStyle w:val="Tabela-zawarto"/>
              <w:jc w:val="center"/>
            </w:pPr>
          </w:p>
        </w:tc>
      </w:tr>
      <w:tr w:rsidR="00CF19E7" w:rsidRPr="000E1730" w14:paraId="5C069214" w14:textId="77777777" w:rsidTr="00CF19E7">
        <w:tc>
          <w:tcPr>
            <w:tcW w:w="568" w:type="dxa"/>
            <w:vAlign w:val="center"/>
          </w:tcPr>
          <w:p w14:paraId="252390CB" w14:textId="77777777" w:rsidR="00CF19E7" w:rsidRPr="000E1730" w:rsidRDefault="00CF19E7" w:rsidP="00FE7270">
            <w:pPr>
              <w:pStyle w:val="Tabela-zawarto"/>
              <w:jc w:val="center"/>
            </w:pPr>
          </w:p>
        </w:tc>
        <w:tc>
          <w:tcPr>
            <w:tcW w:w="3304" w:type="dxa"/>
            <w:vAlign w:val="center"/>
          </w:tcPr>
          <w:p w14:paraId="60767D9B" w14:textId="77777777" w:rsidR="00CF19E7" w:rsidRPr="000E1730" w:rsidRDefault="00CF19E7" w:rsidP="00FE7270">
            <w:pPr>
              <w:pStyle w:val="Tabela-zawarto"/>
            </w:pPr>
            <w:r>
              <w:t xml:space="preserve">-   -   </w:t>
            </w:r>
            <w:r w:rsidRPr="000E1730">
              <w:t>GeneralInformationStatus</w:t>
            </w:r>
          </w:p>
        </w:tc>
        <w:tc>
          <w:tcPr>
            <w:tcW w:w="5154" w:type="dxa"/>
          </w:tcPr>
          <w:p w14:paraId="3CBD968D" w14:textId="77777777" w:rsidR="00CF19E7" w:rsidRPr="000E1730" w:rsidRDefault="00CF19E7" w:rsidP="00FE7270">
            <w:pPr>
              <w:pStyle w:val="Tabela-zawarto"/>
            </w:pPr>
            <w:r w:rsidRPr="000E1730">
              <w:t>Status wiadomości</w:t>
            </w:r>
          </w:p>
        </w:tc>
        <w:tc>
          <w:tcPr>
            <w:tcW w:w="1497" w:type="dxa"/>
          </w:tcPr>
          <w:p w14:paraId="504560A2" w14:textId="77777777" w:rsidR="00CF19E7" w:rsidRPr="000E1730" w:rsidRDefault="00CF19E7" w:rsidP="00FE7270">
            <w:pPr>
              <w:pStyle w:val="Tabela-zawarto"/>
              <w:jc w:val="center"/>
            </w:pPr>
          </w:p>
        </w:tc>
        <w:tc>
          <w:tcPr>
            <w:tcW w:w="3616" w:type="dxa"/>
            <w:gridSpan w:val="2"/>
          </w:tcPr>
          <w:p w14:paraId="109916A6" w14:textId="77777777" w:rsidR="00CF19E7" w:rsidRPr="000E1730" w:rsidRDefault="00CF19E7" w:rsidP="00FE7270">
            <w:pPr>
              <w:pStyle w:val="Tabela-zawarto"/>
              <w:jc w:val="center"/>
            </w:pPr>
          </w:p>
        </w:tc>
      </w:tr>
      <w:tr w:rsidR="00CF19E7" w:rsidRPr="000E1730" w14:paraId="4695C1D4" w14:textId="77777777" w:rsidTr="00CF19E7">
        <w:tc>
          <w:tcPr>
            <w:tcW w:w="568" w:type="dxa"/>
            <w:vAlign w:val="center"/>
          </w:tcPr>
          <w:p w14:paraId="031EF6D1" w14:textId="77777777" w:rsidR="00CF19E7" w:rsidRPr="000E1730" w:rsidRDefault="00CF19E7" w:rsidP="00FE7270">
            <w:pPr>
              <w:pStyle w:val="Tabela-zawarto"/>
              <w:jc w:val="center"/>
            </w:pPr>
          </w:p>
        </w:tc>
        <w:tc>
          <w:tcPr>
            <w:tcW w:w="3304" w:type="dxa"/>
            <w:vAlign w:val="center"/>
          </w:tcPr>
          <w:p w14:paraId="55EF5277" w14:textId="77777777" w:rsidR="00CF19E7" w:rsidRPr="000E1730" w:rsidRDefault="00CF19E7" w:rsidP="00FE7270">
            <w:pPr>
              <w:pStyle w:val="Tabela-zawarto"/>
            </w:pPr>
            <w:r>
              <w:t xml:space="preserve">-   -   -   </w:t>
            </w:r>
            <w:r w:rsidRPr="000E1730">
              <w:t>GeneralInfoStatus</w:t>
            </w:r>
          </w:p>
        </w:tc>
        <w:tc>
          <w:tcPr>
            <w:tcW w:w="5154" w:type="dxa"/>
          </w:tcPr>
          <w:p w14:paraId="593B9552" w14:textId="77777777" w:rsidR="00CF19E7" w:rsidRPr="000E1730" w:rsidRDefault="00CF19E7" w:rsidP="00FE7270">
            <w:pPr>
              <w:pStyle w:val="Tabela-zawarto"/>
            </w:pPr>
            <w:r w:rsidRPr="000E1730">
              <w:t>Kod określający status wiadomości</w:t>
            </w:r>
          </w:p>
        </w:tc>
        <w:tc>
          <w:tcPr>
            <w:tcW w:w="1497" w:type="dxa"/>
          </w:tcPr>
          <w:p w14:paraId="5DDC3F75" w14:textId="77777777" w:rsidR="00CF19E7" w:rsidRPr="000E1730" w:rsidRDefault="00CF19E7" w:rsidP="00FE7270">
            <w:pPr>
              <w:pStyle w:val="Tabela-zawarto"/>
              <w:jc w:val="center"/>
            </w:pPr>
          </w:p>
        </w:tc>
        <w:tc>
          <w:tcPr>
            <w:tcW w:w="3616" w:type="dxa"/>
            <w:gridSpan w:val="2"/>
          </w:tcPr>
          <w:p w14:paraId="657B4F15" w14:textId="77777777" w:rsidR="00CF19E7" w:rsidRPr="000E1730" w:rsidRDefault="00CF19E7" w:rsidP="00FE7270">
            <w:pPr>
              <w:pStyle w:val="Tabela-zawarto"/>
              <w:jc w:val="center"/>
            </w:pPr>
          </w:p>
        </w:tc>
      </w:tr>
      <w:tr w:rsidR="00CF19E7" w:rsidRPr="000E1730" w14:paraId="20017609" w14:textId="77777777" w:rsidTr="00CF19E7">
        <w:tc>
          <w:tcPr>
            <w:tcW w:w="568" w:type="dxa"/>
            <w:vAlign w:val="center"/>
          </w:tcPr>
          <w:p w14:paraId="7A39BCC0" w14:textId="77777777" w:rsidR="00CF19E7" w:rsidRPr="000E1730" w:rsidRDefault="00CF19E7" w:rsidP="00FE7270">
            <w:pPr>
              <w:pStyle w:val="Tabela-zawarto"/>
              <w:jc w:val="center"/>
            </w:pPr>
          </w:p>
        </w:tc>
        <w:tc>
          <w:tcPr>
            <w:tcW w:w="3304" w:type="dxa"/>
            <w:vAlign w:val="center"/>
          </w:tcPr>
          <w:p w14:paraId="140B10AE" w14:textId="77777777" w:rsidR="00CF19E7" w:rsidRPr="000E1730" w:rsidRDefault="00CF19E7" w:rsidP="00FE7270">
            <w:pPr>
              <w:pStyle w:val="Tabela-zawarto"/>
              <w:rPr>
                <w:lang w:val="en-US"/>
              </w:rPr>
            </w:pPr>
            <w:r>
              <w:rPr>
                <w:lang w:val="en-US"/>
              </w:rPr>
              <w:t xml:space="preserve">-   -   -   </w:t>
            </w:r>
            <w:r w:rsidRPr="000E1730">
              <w:rPr>
                <w:lang w:val="en-US"/>
              </w:rPr>
              <w:t>StatusDescription</w:t>
            </w:r>
          </w:p>
        </w:tc>
        <w:tc>
          <w:tcPr>
            <w:tcW w:w="5154" w:type="dxa"/>
          </w:tcPr>
          <w:p w14:paraId="078BB1AA" w14:textId="77777777" w:rsidR="00CF19E7" w:rsidRPr="000E1730" w:rsidRDefault="00CF19E7" w:rsidP="00FE7270">
            <w:pPr>
              <w:pStyle w:val="Tabela-zawarto"/>
            </w:pPr>
            <w:r w:rsidRPr="000E1730">
              <w:t>Opis statusu</w:t>
            </w:r>
          </w:p>
        </w:tc>
        <w:tc>
          <w:tcPr>
            <w:tcW w:w="1497" w:type="dxa"/>
          </w:tcPr>
          <w:p w14:paraId="152B810E" w14:textId="77777777" w:rsidR="00CF19E7" w:rsidRPr="000E1730" w:rsidRDefault="00CF19E7" w:rsidP="00FE7270">
            <w:pPr>
              <w:pStyle w:val="Tabela-zawarto"/>
              <w:jc w:val="center"/>
            </w:pPr>
          </w:p>
        </w:tc>
        <w:tc>
          <w:tcPr>
            <w:tcW w:w="3616" w:type="dxa"/>
            <w:gridSpan w:val="2"/>
          </w:tcPr>
          <w:p w14:paraId="4102B5B3" w14:textId="77777777" w:rsidR="00CF19E7" w:rsidRPr="000E1730" w:rsidRDefault="00CF19E7" w:rsidP="00FE7270">
            <w:pPr>
              <w:pStyle w:val="Tabela-zawarto"/>
              <w:jc w:val="center"/>
            </w:pPr>
          </w:p>
        </w:tc>
      </w:tr>
      <w:tr w:rsidR="00CF19E7" w:rsidRPr="000E1730" w14:paraId="600553E8" w14:textId="77777777" w:rsidTr="00CF19E7">
        <w:tc>
          <w:tcPr>
            <w:tcW w:w="568" w:type="dxa"/>
            <w:vAlign w:val="center"/>
          </w:tcPr>
          <w:p w14:paraId="731A0139" w14:textId="77777777" w:rsidR="00CF19E7" w:rsidRPr="000E1730" w:rsidRDefault="00CF19E7" w:rsidP="00FE7270">
            <w:pPr>
              <w:pStyle w:val="Tabela-zawarto"/>
              <w:jc w:val="center"/>
              <w:rPr>
                <w:lang w:val="en-US"/>
              </w:rPr>
            </w:pPr>
          </w:p>
        </w:tc>
        <w:tc>
          <w:tcPr>
            <w:tcW w:w="3304" w:type="dxa"/>
            <w:vAlign w:val="center"/>
          </w:tcPr>
          <w:p w14:paraId="47ADCC43" w14:textId="77777777" w:rsidR="00CF19E7" w:rsidRPr="000E1730" w:rsidRDefault="00CF19E7" w:rsidP="00FE7270">
            <w:pPr>
              <w:pStyle w:val="Tabela-zawarto"/>
              <w:rPr>
                <w:lang w:val="en-US"/>
              </w:rPr>
            </w:pPr>
            <w:r>
              <w:rPr>
                <w:lang w:val="en-US"/>
              </w:rPr>
              <w:t xml:space="preserve">-   -   -   </w:t>
            </w:r>
            <w:r w:rsidRPr="000E1730">
              <w:rPr>
                <w:lang w:val="en-US"/>
              </w:rPr>
              <w:t>EffectiveDate</w:t>
            </w:r>
          </w:p>
        </w:tc>
        <w:tc>
          <w:tcPr>
            <w:tcW w:w="5154" w:type="dxa"/>
          </w:tcPr>
          <w:p w14:paraId="7181F72F" w14:textId="77777777" w:rsidR="00CF19E7" w:rsidRPr="000E1730" w:rsidRDefault="00CF19E7" w:rsidP="00FE7270">
            <w:pPr>
              <w:pStyle w:val="Tabela-zawarto"/>
            </w:pPr>
            <w:r w:rsidRPr="000E1730">
              <w:t>Data nadania statusu</w:t>
            </w:r>
          </w:p>
        </w:tc>
        <w:tc>
          <w:tcPr>
            <w:tcW w:w="1497" w:type="dxa"/>
          </w:tcPr>
          <w:p w14:paraId="21F4C5E7" w14:textId="77777777" w:rsidR="00CF19E7" w:rsidRPr="000E1730" w:rsidRDefault="00CF19E7" w:rsidP="00FE7270">
            <w:pPr>
              <w:pStyle w:val="Tabela-zawarto"/>
              <w:jc w:val="center"/>
            </w:pPr>
          </w:p>
        </w:tc>
        <w:tc>
          <w:tcPr>
            <w:tcW w:w="3616" w:type="dxa"/>
            <w:gridSpan w:val="2"/>
          </w:tcPr>
          <w:p w14:paraId="46590443" w14:textId="77777777" w:rsidR="00CF19E7" w:rsidRPr="000E1730" w:rsidRDefault="00CF19E7" w:rsidP="00FE7270">
            <w:pPr>
              <w:pStyle w:val="Tabela-zawarto"/>
              <w:jc w:val="center"/>
            </w:pPr>
          </w:p>
        </w:tc>
      </w:tr>
      <w:tr w:rsidR="00CF19E7" w:rsidRPr="000E1730" w14:paraId="744AFBAC" w14:textId="77777777" w:rsidTr="00CF19E7">
        <w:tc>
          <w:tcPr>
            <w:tcW w:w="568" w:type="dxa"/>
            <w:vAlign w:val="center"/>
          </w:tcPr>
          <w:p w14:paraId="4770D5C1" w14:textId="77777777" w:rsidR="00CF19E7" w:rsidRPr="000E1730" w:rsidRDefault="00CF19E7" w:rsidP="00FE7270">
            <w:pPr>
              <w:pStyle w:val="Tabela-zawarto"/>
              <w:jc w:val="center"/>
            </w:pPr>
            <w:r w:rsidRPr="000E1730">
              <w:t>G-13</w:t>
            </w:r>
          </w:p>
        </w:tc>
        <w:tc>
          <w:tcPr>
            <w:tcW w:w="3304" w:type="dxa"/>
            <w:vAlign w:val="center"/>
          </w:tcPr>
          <w:p w14:paraId="4EC52B39" w14:textId="77777777" w:rsidR="00CF19E7" w:rsidRPr="000E1730" w:rsidRDefault="00CF19E7" w:rsidP="00FE7270">
            <w:pPr>
              <w:pStyle w:val="Tabela-zawarto"/>
            </w:pPr>
            <w:r>
              <w:t xml:space="preserve">-   -   </w:t>
            </w:r>
            <w:r w:rsidRPr="000E1730">
              <w:t>InformationItem</w:t>
            </w:r>
          </w:p>
        </w:tc>
        <w:tc>
          <w:tcPr>
            <w:tcW w:w="5154" w:type="dxa"/>
          </w:tcPr>
          <w:p w14:paraId="7D1808F0" w14:textId="77777777" w:rsidR="00CF19E7" w:rsidRPr="000E1730" w:rsidRDefault="00CF19E7" w:rsidP="00FE7270">
            <w:pPr>
              <w:pStyle w:val="Tabela-zawarto"/>
            </w:pPr>
            <w:r w:rsidRPr="000E1730">
              <w:t>Komponent zawierający treść wiadomości</w:t>
            </w:r>
          </w:p>
        </w:tc>
        <w:tc>
          <w:tcPr>
            <w:tcW w:w="1497" w:type="dxa"/>
          </w:tcPr>
          <w:p w14:paraId="1E1BDA39" w14:textId="77777777" w:rsidR="00CF19E7" w:rsidRPr="000E1730" w:rsidRDefault="003341E3" w:rsidP="00FE7270">
            <w:pPr>
              <w:pStyle w:val="Tabela-zawarto"/>
              <w:jc w:val="center"/>
            </w:pPr>
            <w:r>
              <w:t>W</w:t>
            </w:r>
          </w:p>
        </w:tc>
        <w:tc>
          <w:tcPr>
            <w:tcW w:w="3616" w:type="dxa"/>
            <w:gridSpan w:val="2"/>
          </w:tcPr>
          <w:p w14:paraId="2D8F7A13" w14:textId="77777777" w:rsidR="00CF19E7" w:rsidRPr="000E1730" w:rsidRDefault="00CF19E7" w:rsidP="00FE7270">
            <w:pPr>
              <w:pStyle w:val="Tabela-zawarto"/>
              <w:jc w:val="center"/>
            </w:pPr>
          </w:p>
        </w:tc>
      </w:tr>
      <w:tr w:rsidR="00CF19E7" w:rsidRPr="000E1730" w14:paraId="36D533AF" w14:textId="77777777" w:rsidTr="00CF19E7">
        <w:tc>
          <w:tcPr>
            <w:tcW w:w="568" w:type="dxa"/>
            <w:vAlign w:val="center"/>
          </w:tcPr>
          <w:p w14:paraId="7BA5EE57" w14:textId="77777777" w:rsidR="00CF19E7" w:rsidRPr="000E1730" w:rsidRDefault="00CF19E7" w:rsidP="00FE7270">
            <w:pPr>
              <w:pStyle w:val="Tabela-zawarto"/>
              <w:jc w:val="center"/>
            </w:pPr>
          </w:p>
        </w:tc>
        <w:tc>
          <w:tcPr>
            <w:tcW w:w="3304" w:type="dxa"/>
            <w:vAlign w:val="center"/>
          </w:tcPr>
          <w:p w14:paraId="27B57F5C" w14:textId="77777777" w:rsidR="00CF19E7" w:rsidRPr="000E1730" w:rsidRDefault="00CF19E7" w:rsidP="00FE7270">
            <w:pPr>
              <w:pStyle w:val="Tabela-zawarto"/>
            </w:pPr>
            <w:r>
              <w:t xml:space="preserve">-   -   -   </w:t>
            </w:r>
            <w:r w:rsidRPr="000E1730">
              <w:t>InformationIdentifier</w:t>
            </w:r>
          </w:p>
        </w:tc>
        <w:tc>
          <w:tcPr>
            <w:tcW w:w="5154" w:type="dxa"/>
          </w:tcPr>
          <w:p w14:paraId="78E3BAB8" w14:textId="77777777" w:rsidR="00CF19E7" w:rsidRPr="000E1730" w:rsidRDefault="00CF19E7" w:rsidP="00FE7270">
            <w:pPr>
              <w:pStyle w:val="Tabela-zawarto"/>
            </w:pPr>
            <w:r w:rsidRPr="000E1730">
              <w:t>Identyfikator zapytania</w:t>
            </w:r>
          </w:p>
        </w:tc>
        <w:tc>
          <w:tcPr>
            <w:tcW w:w="1497" w:type="dxa"/>
          </w:tcPr>
          <w:p w14:paraId="537F1DED" w14:textId="77777777" w:rsidR="00CF19E7" w:rsidRPr="000E1730" w:rsidRDefault="003341E3" w:rsidP="00FE7270">
            <w:pPr>
              <w:pStyle w:val="Tabela-zawarto"/>
              <w:jc w:val="center"/>
            </w:pPr>
            <w:r>
              <w:t>W</w:t>
            </w:r>
          </w:p>
        </w:tc>
        <w:tc>
          <w:tcPr>
            <w:tcW w:w="3616" w:type="dxa"/>
            <w:gridSpan w:val="2"/>
          </w:tcPr>
          <w:p w14:paraId="4EABFB51" w14:textId="77777777" w:rsidR="00CF19E7" w:rsidRPr="000E1730" w:rsidRDefault="003341E3" w:rsidP="00FE7270">
            <w:pPr>
              <w:pStyle w:val="Tabela-zawarto"/>
              <w:jc w:val="center"/>
            </w:pPr>
            <w:r>
              <w:t>Przekazywane jest puste pole</w:t>
            </w:r>
          </w:p>
        </w:tc>
      </w:tr>
      <w:tr w:rsidR="00CF19E7" w:rsidRPr="000E1730" w14:paraId="02F5EA2E" w14:textId="77777777" w:rsidTr="00CF19E7">
        <w:tc>
          <w:tcPr>
            <w:tcW w:w="568" w:type="dxa"/>
            <w:vAlign w:val="center"/>
          </w:tcPr>
          <w:p w14:paraId="2C2C9193" w14:textId="77777777" w:rsidR="00CF19E7" w:rsidRPr="000E1730" w:rsidRDefault="00CF19E7" w:rsidP="00FE7270">
            <w:pPr>
              <w:pStyle w:val="Tabela-zawarto"/>
              <w:jc w:val="center"/>
            </w:pPr>
            <w:r w:rsidRPr="000E1730">
              <w:t>G-14</w:t>
            </w:r>
          </w:p>
        </w:tc>
        <w:tc>
          <w:tcPr>
            <w:tcW w:w="3304" w:type="dxa"/>
            <w:vAlign w:val="center"/>
          </w:tcPr>
          <w:p w14:paraId="44D97571" w14:textId="77777777" w:rsidR="00CF19E7" w:rsidRPr="000E1730" w:rsidRDefault="00CF19E7" w:rsidP="00FE7270">
            <w:pPr>
              <w:pStyle w:val="Tabela-zawarto"/>
            </w:pPr>
            <w:r>
              <w:t xml:space="preserve">-   -   -   </w:t>
            </w:r>
            <w:r w:rsidRPr="000E1730">
              <w:t>InquiryDetails</w:t>
            </w:r>
          </w:p>
        </w:tc>
        <w:tc>
          <w:tcPr>
            <w:tcW w:w="5154" w:type="dxa"/>
          </w:tcPr>
          <w:p w14:paraId="657B3D00" w14:textId="77777777" w:rsidR="00CF19E7" w:rsidRPr="000E1730" w:rsidRDefault="00CF19E7" w:rsidP="00FE7270">
            <w:pPr>
              <w:pStyle w:val="Tabela-zawarto"/>
            </w:pPr>
            <w:r w:rsidRPr="000E1730">
              <w:t xml:space="preserve">Komponent zawierający szczegóły zapytania </w:t>
            </w:r>
          </w:p>
        </w:tc>
        <w:tc>
          <w:tcPr>
            <w:tcW w:w="1497" w:type="dxa"/>
          </w:tcPr>
          <w:p w14:paraId="43E017BE" w14:textId="77777777" w:rsidR="00CF19E7" w:rsidRPr="000E1730" w:rsidRDefault="00CF19E7" w:rsidP="00FE7270">
            <w:pPr>
              <w:pStyle w:val="Tabela-zawarto"/>
              <w:jc w:val="center"/>
            </w:pPr>
          </w:p>
        </w:tc>
        <w:tc>
          <w:tcPr>
            <w:tcW w:w="3616" w:type="dxa"/>
            <w:gridSpan w:val="2"/>
          </w:tcPr>
          <w:p w14:paraId="06FBBFB3" w14:textId="77777777" w:rsidR="00CF19E7" w:rsidRPr="000E1730" w:rsidRDefault="00CF19E7" w:rsidP="00FE7270">
            <w:pPr>
              <w:pStyle w:val="Tabela-zawarto"/>
              <w:jc w:val="center"/>
            </w:pPr>
          </w:p>
        </w:tc>
      </w:tr>
      <w:tr w:rsidR="00CF19E7" w:rsidRPr="000E1730" w14:paraId="27D3957C" w14:textId="77777777" w:rsidTr="00CF19E7">
        <w:tc>
          <w:tcPr>
            <w:tcW w:w="568" w:type="dxa"/>
            <w:vAlign w:val="center"/>
          </w:tcPr>
          <w:p w14:paraId="2F25AA5F" w14:textId="77777777" w:rsidR="00CF19E7" w:rsidRPr="000E1730" w:rsidRDefault="00CF19E7" w:rsidP="00FE7270">
            <w:pPr>
              <w:pStyle w:val="Tabela-zawarto"/>
              <w:jc w:val="center"/>
            </w:pPr>
          </w:p>
        </w:tc>
        <w:tc>
          <w:tcPr>
            <w:tcW w:w="3304" w:type="dxa"/>
            <w:vAlign w:val="center"/>
          </w:tcPr>
          <w:p w14:paraId="5305D92D" w14:textId="77777777" w:rsidR="00CF19E7" w:rsidRPr="000E1730" w:rsidRDefault="00CF19E7" w:rsidP="00FE7270">
            <w:pPr>
              <w:pStyle w:val="Tabela-zawarto"/>
            </w:pPr>
            <w:r>
              <w:t xml:space="preserve">-   -   -   -   </w:t>
            </w:r>
            <w:r w:rsidRPr="000E1730">
              <w:t>Inquiry</w:t>
            </w:r>
          </w:p>
        </w:tc>
        <w:tc>
          <w:tcPr>
            <w:tcW w:w="5154" w:type="dxa"/>
          </w:tcPr>
          <w:p w14:paraId="22697BF3" w14:textId="77777777" w:rsidR="00CF19E7" w:rsidRPr="000E1730" w:rsidRDefault="00CF19E7" w:rsidP="00FE7270">
            <w:pPr>
              <w:pStyle w:val="Tabela-zawarto"/>
            </w:pPr>
            <w:r w:rsidRPr="000E1730">
              <w:t>Szczegóły zapytania w postaci tekstowej</w:t>
            </w:r>
          </w:p>
        </w:tc>
        <w:tc>
          <w:tcPr>
            <w:tcW w:w="1497" w:type="dxa"/>
          </w:tcPr>
          <w:p w14:paraId="43C4E2A2" w14:textId="77777777" w:rsidR="00CF19E7" w:rsidRPr="000E1730" w:rsidRDefault="00CF19E7" w:rsidP="00FE7270">
            <w:pPr>
              <w:pStyle w:val="Tabela-zawarto"/>
              <w:jc w:val="center"/>
            </w:pPr>
          </w:p>
        </w:tc>
        <w:tc>
          <w:tcPr>
            <w:tcW w:w="3616" w:type="dxa"/>
            <w:gridSpan w:val="2"/>
          </w:tcPr>
          <w:p w14:paraId="73373405" w14:textId="77777777" w:rsidR="00CF19E7" w:rsidRPr="000E1730" w:rsidRDefault="00CF19E7" w:rsidP="00FE7270">
            <w:pPr>
              <w:pStyle w:val="Tabela-zawarto"/>
              <w:jc w:val="center"/>
            </w:pPr>
          </w:p>
        </w:tc>
      </w:tr>
      <w:tr w:rsidR="00CF19E7" w:rsidRPr="000E1730" w14:paraId="3A07C1AD" w14:textId="77777777" w:rsidTr="00CF19E7">
        <w:tc>
          <w:tcPr>
            <w:tcW w:w="568" w:type="dxa"/>
            <w:vAlign w:val="center"/>
          </w:tcPr>
          <w:p w14:paraId="7B1A7EA6" w14:textId="77777777" w:rsidR="00CF19E7" w:rsidRPr="000E1730" w:rsidRDefault="00CF19E7" w:rsidP="00FE7270">
            <w:pPr>
              <w:pStyle w:val="Tabela-zawarto"/>
              <w:jc w:val="center"/>
            </w:pPr>
          </w:p>
        </w:tc>
        <w:tc>
          <w:tcPr>
            <w:tcW w:w="3304" w:type="dxa"/>
            <w:vAlign w:val="center"/>
          </w:tcPr>
          <w:p w14:paraId="4279A6E2" w14:textId="77777777" w:rsidR="00CF19E7" w:rsidRPr="000E1730" w:rsidRDefault="00CF19E7" w:rsidP="00FE7270">
            <w:pPr>
              <w:pStyle w:val="Tabela-zawarto"/>
            </w:pPr>
            <w:r>
              <w:t xml:space="preserve">-   -   -   -   </w:t>
            </w:r>
            <w:r w:rsidRPr="000E1730">
              <w:t xml:space="preserve">... </w:t>
            </w:r>
            <w:r w:rsidRPr="000E1730">
              <w:rPr>
                <w:i/>
              </w:rPr>
              <w:t>Any</w:t>
            </w:r>
          </w:p>
        </w:tc>
        <w:tc>
          <w:tcPr>
            <w:tcW w:w="5154" w:type="dxa"/>
          </w:tcPr>
          <w:p w14:paraId="5003FA40" w14:textId="77777777" w:rsidR="00CF19E7" w:rsidRPr="000E1730" w:rsidRDefault="00CF19E7" w:rsidP="00FE7270">
            <w:pPr>
              <w:pStyle w:val="Tabela-zawarto"/>
            </w:pPr>
            <w:r w:rsidRPr="000E1730">
              <w:t>Dowolne elementy XML-owe</w:t>
            </w:r>
          </w:p>
        </w:tc>
        <w:tc>
          <w:tcPr>
            <w:tcW w:w="1497" w:type="dxa"/>
          </w:tcPr>
          <w:p w14:paraId="43A45466" w14:textId="77777777" w:rsidR="00CF19E7" w:rsidRPr="000E1730" w:rsidRDefault="00CF19E7" w:rsidP="00FE7270">
            <w:pPr>
              <w:pStyle w:val="Tabela-zawarto"/>
              <w:jc w:val="center"/>
            </w:pPr>
          </w:p>
        </w:tc>
        <w:tc>
          <w:tcPr>
            <w:tcW w:w="3616" w:type="dxa"/>
            <w:gridSpan w:val="2"/>
          </w:tcPr>
          <w:p w14:paraId="12469D28" w14:textId="77777777" w:rsidR="00CF19E7" w:rsidRPr="000E1730" w:rsidRDefault="00CF19E7" w:rsidP="00FE7270">
            <w:pPr>
              <w:pStyle w:val="Tabela-zawarto"/>
              <w:jc w:val="center"/>
            </w:pPr>
          </w:p>
        </w:tc>
      </w:tr>
      <w:tr w:rsidR="00CF19E7" w:rsidRPr="000E1730" w14:paraId="2C3931A3" w14:textId="77777777" w:rsidTr="00CF19E7">
        <w:tc>
          <w:tcPr>
            <w:tcW w:w="568" w:type="dxa"/>
            <w:vAlign w:val="center"/>
          </w:tcPr>
          <w:p w14:paraId="569DE1E3" w14:textId="77777777" w:rsidR="00CF19E7" w:rsidRPr="000E1730" w:rsidRDefault="00CF19E7" w:rsidP="00FE7270">
            <w:pPr>
              <w:pStyle w:val="Tabela-zawarto"/>
              <w:jc w:val="center"/>
            </w:pPr>
            <w:r w:rsidRPr="000E1730">
              <w:t>G-15</w:t>
            </w:r>
          </w:p>
        </w:tc>
        <w:tc>
          <w:tcPr>
            <w:tcW w:w="3304" w:type="dxa"/>
            <w:vAlign w:val="center"/>
          </w:tcPr>
          <w:p w14:paraId="01EFABB8" w14:textId="77777777" w:rsidR="00CF19E7" w:rsidRPr="000E1730" w:rsidRDefault="00CF19E7" w:rsidP="00FE7270">
            <w:pPr>
              <w:pStyle w:val="Tabela-zawarto"/>
            </w:pPr>
            <w:r>
              <w:t xml:space="preserve">-   -   -   </w:t>
            </w:r>
            <w:r w:rsidRPr="000E1730">
              <w:t>ResponseDetails</w:t>
            </w:r>
          </w:p>
        </w:tc>
        <w:tc>
          <w:tcPr>
            <w:tcW w:w="5154" w:type="dxa"/>
          </w:tcPr>
          <w:p w14:paraId="629B54AF" w14:textId="77777777" w:rsidR="00CF19E7" w:rsidRPr="000E1730" w:rsidRDefault="00CF19E7" w:rsidP="00FE7270">
            <w:pPr>
              <w:pStyle w:val="Tabela-zawarto"/>
            </w:pPr>
            <w:r w:rsidRPr="000E1730">
              <w:t>Komponent zawierający szczegóły odpowiedzi</w:t>
            </w:r>
          </w:p>
        </w:tc>
        <w:tc>
          <w:tcPr>
            <w:tcW w:w="1497" w:type="dxa"/>
          </w:tcPr>
          <w:p w14:paraId="7C0CA92C" w14:textId="77777777" w:rsidR="00CF19E7" w:rsidRPr="000E1730" w:rsidRDefault="003341E3" w:rsidP="00FE7270">
            <w:pPr>
              <w:pStyle w:val="Tabela-zawarto"/>
              <w:jc w:val="center"/>
            </w:pPr>
            <w:r>
              <w:t>W</w:t>
            </w:r>
          </w:p>
        </w:tc>
        <w:tc>
          <w:tcPr>
            <w:tcW w:w="3616" w:type="dxa"/>
            <w:gridSpan w:val="2"/>
          </w:tcPr>
          <w:p w14:paraId="0CC2E789" w14:textId="77777777" w:rsidR="00CF19E7" w:rsidRPr="000E1730" w:rsidRDefault="00CF19E7" w:rsidP="00FE7270">
            <w:pPr>
              <w:pStyle w:val="Tabela-zawarto"/>
              <w:jc w:val="center"/>
            </w:pPr>
          </w:p>
        </w:tc>
      </w:tr>
      <w:tr w:rsidR="00CF19E7" w:rsidRPr="000E1730" w14:paraId="13880C07" w14:textId="77777777" w:rsidTr="00CF19E7">
        <w:tc>
          <w:tcPr>
            <w:tcW w:w="568" w:type="dxa"/>
            <w:vAlign w:val="center"/>
          </w:tcPr>
          <w:p w14:paraId="2931FCE7" w14:textId="77777777" w:rsidR="00CF19E7" w:rsidRPr="000E1730" w:rsidRDefault="00CF19E7" w:rsidP="00FE7270">
            <w:pPr>
              <w:pStyle w:val="Tabela-zawarto"/>
              <w:jc w:val="center"/>
            </w:pPr>
          </w:p>
        </w:tc>
        <w:tc>
          <w:tcPr>
            <w:tcW w:w="3304" w:type="dxa"/>
            <w:vAlign w:val="center"/>
          </w:tcPr>
          <w:p w14:paraId="7DBFF6B7" w14:textId="77777777" w:rsidR="00CF19E7" w:rsidRPr="000E1730" w:rsidRDefault="00CF19E7" w:rsidP="00FE7270">
            <w:pPr>
              <w:pStyle w:val="Tabela-zawarto"/>
            </w:pPr>
            <w:r>
              <w:t xml:space="preserve">-   -   -   -   </w:t>
            </w:r>
            <w:r w:rsidRPr="000E1730">
              <w:t>Information</w:t>
            </w:r>
          </w:p>
        </w:tc>
        <w:tc>
          <w:tcPr>
            <w:tcW w:w="5154" w:type="dxa"/>
          </w:tcPr>
          <w:p w14:paraId="4868D1A7" w14:textId="77777777" w:rsidR="00CF19E7" w:rsidRPr="000E1730" w:rsidRDefault="00CF19E7" w:rsidP="00FE7270">
            <w:pPr>
              <w:pStyle w:val="Tabela-zawarto"/>
            </w:pPr>
            <w:r w:rsidRPr="000E1730">
              <w:t>Szczegóły odpowiedzi w postaci tekstowej</w:t>
            </w:r>
          </w:p>
        </w:tc>
        <w:tc>
          <w:tcPr>
            <w:tcW w:w="1497" w:type="dxa"/>
          </w:tcPr>
          <w:p w14:paraId="783FC137" w14:textId="77777777" w:rsidR="00CF19E7" w:rsidRPr="000E1730" w:rsidRDefault="00CF19E7" w:rsidP="00FE7270">
            <w:pPr>
              <w:pStyle w:val="Tabela-zawarto"/>
              <w:jc w:val="center"/>
            </w:pPr>
          </w:p>
        </w:tc>
        <w:tc>
          <w:tcPr>
            <w:tcW w:w="3616" w:type="dxa"/>
            <w:gridSpan w:val="2"/>
          </w:tcPr>
          <w:p w14:paraId="40E45B1C" w14:textId="77777777" w:rsidR="00CF19E7" w:rsidRPr="000E1730" w:rsidRDefault="00CF19E7" w:rsidP="00FE7270">
            <w:pPr>
              <w:pStyle w:val="Tabela-zawarto"/>
              <w:jc w:val="center"/>
            </w:pPr>
          </w:p>
        </w:tc>
      </w:tr>
      <w:tr w:rsidR="00CF19E7" w:rsidRPr="000E1730" w14:paraId="6E68FCA5" w14:textId="77777777" w:rsidTr="00CF19E7">
        <w:tc>
          <w:tcPr>
            <w:tcW w:w="568" w:type="dxa"/>
            <w:vAlign w:val="center"/>
          </w:tcPr>
          <w:p w14:paraId="65422DA0" w14:textId="77777777" w:rsidR="00CF19E7" w:rsidRPr="000E1730" w:rsidRDefault="00CF19E7" w:rsidP="00FE7270">
            <w:pPr>
              <w:pStyle w:val="Tabela-zawarto"/>
              <w:jc w:val="center"/>
            </w:pPr>
          </w:p>
        </w:tc>
        <w:tc>
          <w:tcPr>
            <w:tcW w:w="3304" w:type="dxa"/>
            <w:vAlign w:val="center"/>
          </w:tcPr>
          <w:p w14:paraId="36DD3F19" w14:textId="77777777" w:rsidR="00CF19E7" w:rsidRPr="000E1730" w:rsidRDefault="00CF19E7" w:rsidP="00FE7270">
            <w:pPr>
              <w:pStyle w:val="Tabela-zawarto"/>
            </w:pPr>
            <w:r>
              <w:t xml:space="preserve">-   -   -   -   </w:t>
            </w:r>
            <w:r w:rsidRPr="000E1730">
              <w:t>UserDefinedDetails</w:t>
            </w:r>
          </w:p>
        </w:tc>
        <w:tc>
          <w:tcPr>
            <w:tcW w:w="5154" w:type="dxa"/>
          </w:tcPr>
          <w:p w14:paraId="60CA721B" w14:textId="77777777" w:rsidR="00CF19E7" w:rsidRPr="000E1730" w:rsidRDefault="00CF19E7" w:rsidP="00FE7270">
            <w:pPr>
              <w:pStyle w:val="Tabela-zawarto"/>
            </w:pPr>
            <w:r w:rsidRPr="000E1730">
              <w:t>Szczegóły odpowiedzi w postaci ustandaryzowanej</w:t>
            </w:r>
          </w:p>
        </w:tc>
        <w:tc>
          <w:tcPr>
            <w:tcW w:w="1497" w:type="dxa"/>
          </w:tcPr>
          <w:p w14:paraId="51884F59" w14:textId="77777777" w:rsidR="00CF19E7" w:rsidRPr="000E1730" w:rsidRDefault="003341E3" w:rsidP="00FE7270">
            <w:pPr>
              <w:pStyle w:val="Tabela-zawarto"/>
              <w:jc w:val="center"/>
            </w:pPr>
            <w:r>
              <w:t>W</w:t>
            </w:r>
          </w:p>
        </w:tc>
        <w:tc>
          <w:tcPr>
            <w:tcW w:w="3616" w:type="dxa"/>
            <w:gridSpan w:val="2"/>
          </w:tcPr>
          <w:p w14:paraId="7558E57E" w14:textId="77777777" w:rsidR="00CF19E7" w:rsidRPr="000E1730" w:rsidRDefault="00CF19E7" w:rsidP="00FE7270">
            <w:pPr>
              <w:pStyle w:val="Tabela-zawarto"/>
              <w:jc w:val="center"/>
            </w:pPr>
          </w:p>
        </w:tc>
      </w:tr>
      <w:tr w:rsidR="00CF19E7" w:rsidRPr="000E1730" w14:paraId="70426EE7" w14:textId="77777777" w:rsidTr="00CF19E7">
        <w:tc>
          <w:tcPr>
            <w:tcW w:w="568" w:type="dxa"/>
            <w:vAlign w:val="center"/>
          </w:tcPr>
          <w:p w14:paraId="4CB1391B" w14:textId="77777777" w:rsidR="00CF19E7" w:rsidRPr="000E1730" w:rsidRDefault="00CF19E7" w:rsidP="00FE7270">
            <w:pPr>
              <w:pStyle w:val="Tabela-zawarto"/>
              <w:jc w:val="center"/>
            </w:pPr>
          </w:p>
        </w:tc>
        <w:tc>
          <w:tcPr>
            <w:tcW w:w="3304" w:type="dxa"/>
            <w:vAlign w:val="center"/>
          </w:tcPr>
          <w:p w14:paraId="45E8A1B1" w14:textId="77777777" w:rsidR="00CF19E7" w:rsidRPr="000E1730" w:rsidRDefault="00CF19E7" w:rsidP="00FE7270">
            <w:pPr>
              <w:pStyle w:val="Tabela-zawarto"/>
            </w:pPr>
            <w:r>
              <w:t xml:space="preserve">-   -   -   -   </w:t>
            </w:r>
            <w:r w:rsidRPr="000E1730">
              <w:t xml:space="preserve">... </w:t>
            </w:r>
            <w:r w:rsidRPr="000E1730">
              <w:rPr>
                <w:i/>
              </w:rPr>
              <w:t>Any</w:t>
            </w:r>
          </w:p>
        </w:tc>
        <w:tc>
          <w:tcPr>
            <w:tcW w:w="5154" w:type="dxa"/>
          </w:tcPr>
          <w:p w14:paraId="088FD7D3" w14:textId="77777777" w:rsidR="00CF19E7" w:rsidRPr="000E1730" w:rsidRDefault="00CF19E7" w:rsidP="00FE7270">
            <w:pPr>
              <w:pStyle w:val="Tabela-zawarto"/>
            </w:pPr>
            <w:r w:rsidRPr="000E1730">
              <w:t>Dowolne elementy XML-owe</w:t>
            </w:r>
          </w:p>
        </w:tc>
        <w:tc>
          <w:tcPr>
            <w:tcW w:w="1497" w:type="dxa"/>
          </w:tcPr>
          <w:p w14:paraId="115768EF" w14:textId="77777777" w:rsidR="00CF19E7" w:rsidRPr="000E1730" w:rsidRDefault="003341E3" w:rsidP="00FE7270">
            <w:pPr>
              <w:pStyle w:val="Tabela-zawarto"/>
              <w:jc w:val="center"/>
            </w:pPr>
            <w:r>
              <w:t>W</w:t>
            </w:r>
          </w:p>
        </w:tc>
        <w:tc>
          <w:tcPr>
            <w:tcW w:w="3616" w:type="dxa"/>
            <w:gridSpan w:val="2"/>
          </w:tcPr>
          <w:p w14:paraId="616163E7" w14:textId="77777777" w:rsidR="00CF19E7" w:rsidRPr="000E1730" w:rsidRDefault="00CF19E7" w:rsidP="00FE7270">
            <w:pPr>
              <w:pStyle w:val="Tabela-zawarto"/>
              <w:jc w:val="center"/>
            </w:pPr>
            <w:r w:rsidRPr="000E1730">
              <w:t>Raport w formacie XML*</w:t>
            </w:r>
          </w:p>
        </w:tc>
      </w:tr>
      <w:tr w:rsidR="00CF19E7" w:rsidRPr="000E1730" w14:paraId="3540F980" w14:textId="77777777" w:rsidTr="00CF19E7">
        <w:tc>
          <w:tcPr>
            <w:tcW w:w="568" w:type="dxa"/>
            <w:vAlign w:val="center"/>
          </w:tcPr>
          <w:p w14:paraId="3FA599E4" w14:textId="77777777" w:rsidR="00CF19E7" w:rsidRPr="000E1730" w:rsidRDefault="00CF19E7" w:rsidP="00FE7270">
            <w:pPr>
              <w:pStyle w:val="Tabela-zawarto"/>
              <w:jc w:val="center"/>
            </w:pPr>
            <w:r w:rsidRPr="000E1730">
              <w:t>G-15</w:t>
            </w:r>
          </w:p>
        </w:tc>
        <w:tc>
          <w:tcPr>
            <w:tcW w:w="3304" w:type="dxa"/>
            <w:vAlign w:val="center"/>
          </w:tcPr>
          <w:p w14:paraId="4F0D90FA" w14:textId="77777777" w:rsidR="00CF19E7" w:rsidRPr="000E1730" w:rsidRDefault="00CF19E7" w:rsidP="00FE7270">
            <w:pPr>
              <w:pStyle w:val="Tabela-zawarto"/>
            </w:pPr>
            <w:r>
              <w:t xml:space="preserve">-   </w:t>
            </w:r>
            <w:r w:rsidRPr="000E1730">
              <w:t>BankInformationDetails</w:t>
            </w:r>
          </w:p>
        </w:tc>
        <w:tc>
          <w:tcPr>
            <w:tcW w:w="5154" w:type="dxa"/>
          </w:tcPr>
          <w:p w14:paraId="567F95CB" w14:textId="77777777" w:rsidR="00CF19E7" w:rsidRPr="000E1730" w:rsidRDefault="00CF19E7" w:rsidP="00FE7270">
            <w:pPr>
              <w:pStyle w:val="Tabela-zawarto"/>
            </w:pPr>
            <w:r w:rsidRPr="000E1730">
              <w:t>Dodatkowe informacje bankowe</w:t>
            </w:r>
          </w:p>
        </w:tc>
        <w:tc>
          <w:tcPr>
            <w:tcW w:w="1497" w:type="dxa"/>
          </w:tcPr>
          <w:p w14:paraId="77A277D1" w14:textId="77777777" w:rsidR="00CF19E7" w:rsidRPr="000E1730" w:rsidRDefault="00CF19E7" w:rsidP="00FE7270">
            <w:pPr>
              <w:pStyle w:val="Tabela-zawarto"/>
              <w:jc w:val="center"/>
            </w:pPr>
          </w:p>
        </w:tc>
        <w:tc>
          <w:tcPr>
            <w:tcW w:w="3616" w:type="dxa"/>
            <w:gridSpan w:val="2"/>
          </w:tcPr>
          <w:p w14:paraId="2EDB7C6C" w14:textId="77777777" w:rsidR="00CF19E7" w:rsidRPr="000E1730" w:rsidRDefault="00CF19E7" w:rsidP="00FE7270">
            <w:pPr>
              <w:pStyle w:val="Tabela-zawarto"/>
              <w:jc w:val="center"/>
            </w:pPr>
          </w:p>
        </w:tc>
      </w:tr>
      <w:tr w:rsidR="00CF19E7" w:rsidRPr="000E1730" w14:paraId="69584E42" w14:textId="77777777" w:rsidTr="00CF19E7">
        <w:tc>
          <w:tcPr>
            <w:tcW w:w="568" w:type="dxa"/>
            <w:vAlign w:val="center"/>
          </w:tcPr>
          <w:p w14:paraId="18B07B2B" w14:textId="77777777" w:rsidR="00CF19E7" w:rsidRPr="000E1730" w:rsidRDefault="00CF19E7" w:rsidP="00FE7270">
            <w:pPr>
              <w:pStyle w:val="Tabela-zawarto"/>
              <w:jc w:val="center"/>
            </w:pPr>
          </w:p>
        </w:tc>
        <w:tc>
          <w:tcPr>
            <w:tcW w:w="3304" w:type="dxa"/>
            <w:vAlign w:val="center"/>
          </w:tcPr>
          <w:p w14:paraId="4571E807" w14:textId="77777777" w:rsidR="00CF19E7" w:rsidRPr="000E1730" w:rsidRDefault="00CF19E7" w:rsidP="00FE7270">
            <w:pPr>
              <w:pStyle w:val="Tabela-zawarto"/>
            </w:pPr>
            <w:r>
              <w:t xml:space="preserve">-   -   </w:t>
            </w:r>
            <w:r w:rsidRPr="000E1730">
              <w:t>Information</w:t>
            </w:r>
          </w:p>
        </w:tc>
        <w:tc>
          <w:tcPr>
            <w:tcW w:w="5154" w:type="dxa"/>
          </w:tcPr>
          <w:p w14:paraId="3DDF325B" w14:textId="77777777" w:rsidR="00CF19E7" w:rsidRPr="000E1730" w:rsidRDefault="00CF19E7" w:rsidP="00FE7270">
            <w:pPr>
              <w:pStyle w:val="Tabela-zawarto"/>
            </w:pPr>
            <w:r w:rsidRPr="000E1730">
              <w:t>Informacje dodatkowe w postaci tekstowej</w:t>
            </w:r>
          </w:p>
        </w:tc>
        <w:tc>
          <w:tcPr>
            <w:tcW w:w="1497" w:type="dxa"/>
          </w:tcPr>
          <w:p w14:paraId="369B906C" w14:textId="77777777" w:rsidR="00CF19E7" w:rsidRPr="000E1730" w:rsidRDefault="00CF19E7" w:rsidP="00FE7270">
            <w:pPr>
              <w:pStyle w:val="Tabela-zawarto"/>
              <w:jc w:val="center"/>
            </w:pPr>
          </w:p>
        </w:tc>
        <w:tc>
          <w:tcPr>
            <w:tcW w:w="3616" w:type="dxa"/>
            <w:gridSpan w:val="2"/>
          </w:tcPr>
          <w:p w14:paraId="09003E07" w14:textId="77777777" w:rsidR="00CF19E7" w:rsidRPr="000E1730" w:rsidRDefault="00CF19E7" w:rsidP="00FE7270">
            <w:pPr>
              <w:pStyle w:val="Tabela-zawarto"/>
              <w:jc w:val="center"/>
            </w:pPr>
          </w:p>
        </w:tc>
      </w:tr>
      <w:tr w:rsidR="00CF19E7" w:rsidRPr="000E1730" w14:paraId="5F6C39D1" w14:textId="77777777" w:rsidTr="00CF19E7">
        <w:tc>
          <w:tcPr>
            <w:tcW w:w="568" w:type="dxa"/>
            <w:tcBorders>
              <w:bottom w:val="single" w:sz="12" w:space="0" w:color="auto"/>
            </w:tcBorders>
            <w:vAlign w:val="center"/>
          </w:tcPr>
          <w:p w14:paraId="7BBF3142" w14:textId="77777777" w:rsidR="00CF19E7" w:rsidRPr="000E1730" w:rsidRDefault="00CF19E7" w:rsidP="00FE7270">
            <w:pPr>
              <w:pStyle w:val="Tabela-zawarto"/>
              <w:jc w:val="center"/>
            </w:pPr>
          </w:p>
        </w:tc>
        <w:tc>
          <w:tcPr>
            <w:tcW w:w="3304" w:type="dxa"/>
            <w:tcBorders>
              <w:bottom w:val="single" w:sz="12" w:space="0" w:color="auto"/>
            </w:tcBorders>
            <w:vAlign w:val="center"/>
          </w:tcPr>
          <w:p w14:paraId="70D1B7C5" w14:textId="77777777" w:rsidR="00CF19E7" w:rsidRPr="000E1730" w:rsidRDefault="00CF19E7" w:rsidP="00FE7270">
            <w:pPr>
              <w:pStyle w:val="Tabela-zawarto"/>
            </w:pPr>
            <w:r>
              <w:t xml:space="preserve">-   -   </w:t>
            </w:r>
            <w:r w:rsidRPr="000E1730">
              <w:t xml:space="preserve">... </w:t>
            </w:r>
            <w:r w:rsidRPr="000E1730">
              <w:rPr>
                <w:i/>
              </w:rPr>
              <w:t>Any</w:t>
            </w:r>
          </w:p>
        </w:tc>
        <w:tc>
          <w:tcPr>
            <w:tcW w:w="5154" w:type="dxa"/>
            <w:tcBorders>
              <w:bottom w:val="single" w:sz="12" w:space="0" w:color="auto"/>
            </w:tcBorders>
          </w:tcPr>
          <w:p w14:paraId="3883F814" w14:textId="77777777" w:rsidR="00CF19E7" w:rsidRPr="000E1730" w:rsidRDefault="00CF19E7" w:rsidP="00FE7270">
            <w:pPr>
              <w:pStyle w:val="Tabela-zawarto"/>
            </w:pPr>
            <w:r w:rsidRPr="000E1730">
              <w:t>Dowolne elementy XML-owe</w:t>
            </w:r>
          </w:p>
        </w:tc>
        <w:tc>
          <w:tcPr>
            <w:tcW w:w="1497" w:type="dxa"/>
            <w:tcBorders>
              <w:bottom w:val="single" w:sz="12" w:space="0" w:color="auto"/>
            </w:tcBorders>
          </w:tcPr>
          <w:p w14:paraId="39D0E651" w14:textId="77777777" w:rsidR="00CF19E7" w:rsidRPr="000E1730" w:rsidRDefault="00CF19E7" w:rsidP="00FE7270">
            <w:pPr>
              <w:pStyle w:val="Tabela-zawarto"/>
              <w:jc w:val="center"/>
            </w:pPr>
          </w:p>
        </w:tc>
        <w:tc>
          <w:tcPr>
            <w:tcW w:w="3616" w:type="dxa"/>
            <w:gridSpan w:val="2"/>
            <w:tcBorders>
              <w:bottom w:val="single" w:sz="12" w:space="0" w:color="auto"/>
            </w:tcBorders>
          </w:tcPr>
          <w:p w14:paraId="1E207D1B" w14:textId="77777777" w:rsidR="00CF19E7" w:rsidRPr="000E1730" w:rsidRDefault="00CF19E7" w:rsidP="00FE7270">
            <w:pPr>
              <w:pStyle w:val="Tabela-zawarto"/>
              <w:jc w:val="center"/>
            </w:pPr>
          </w:p>
        </w:tc>
      </w:tr>
    </w:tbl>
    <w:p w14:paraId="55F2EBEE" w14:textId="77777777" w:rsidR="00775CC5" w:rsidRDefault="001D3DBA" w:rsidP="00C51BF6">
      <w:pPr>
        <w:pStyle w:val="OpisZnakZnakZnak"/>
        <w:spacing w:before="30" w:after="30"/>
        <w:jc w:val="left"/>
      </w:pPr>
      <w:r w:rsidRPr="000E1730">
        <w:t xml:space="preserve">*)  postać raportu zamieszczona jest w dodatku B </w:t>
      </w:r>
    </w:p>
    <w:p w14:paraId="6351DD9B" w14:textId="77777777" w:rsidR="00CD55FF" w:rsidRDefault="00CD55FF" w:rsidP="001D3DBA">
      <w:pPr>
        <w:pStyle w:val="OpisZnakZnakZnak"/>
        <w:jc w:val="left"/>
      </w:pPr>
    </w:p>
    <w:p w14:paraId="56AF5C79" w14:textId="77777777" w:rsidR="00CD55FF" w:rsidRPr="000E1730" w:rsidRDefault="00CD55FF" w:rsidP="00FA1B83">
      <w:pPr>
        <w:pStyle w:val="Nagwek2"/>
        <w:pageBreakBefore/>
      </w:pPr>
      <w:bookmarkStart w:id="256" w:name="_Toc456852749"/>
      <w:bookmarkStart w:id="257" w:name="_Toc147831999"/>
      <w:r w:rsidRPr="000E1730">
        <w:lastRenderedPageBreak/>
        <w:t>Komunikat żądania General</w:t>
      </w:r>
      <w:r>
        <w:t>ReferenceList</w:t>
      </w:r>
      <w:r w:rsidRPr="000E1730">
        <w:t>Request</w:t>
      </w:r>
      <w:bookmarkEnd w:id="256"/>
      <w:bookmarkEnd w:id="257"/>
    </w:p>
    <w:p w14:paraId="207B6DA5" w14:textId="77777777" w:rsidR="00CD55FF" w:rsidRPr="000E1730" w:rsidRDefault="00CD55FF" w:rsidP="00C51BF6">
      <w:pPr>
        <w:pStyle w:val="OpisZnak"/>
      </w:pPr>
      <w:r w:rsidRPr="000E1730">
        <w:t>Usługa General</w:t>
      </w:r>
      <w:r>
        <w:t>ReferenceList</w:t>
      </w:r>
      <w:r w:rsidRPr="000E1730">
        <w:t xml:space="preserve">Request może służyć do przesyłania </w:t>
      </w:r>
      <w:r>
        <w:t>słowników</w:t>
      </w:r>
      <w:r w:rsidRPr="000E1730">
        <w:t xml:space="preserve"> z ZSK-C do </w:t>
      </w:r>
      <w:r w:rsidRPr="0032379D">
        <w:rPr>
          <w:highlight w:val="cyan"/>
        </w:rPr>
        <w:t>XXXX</w:t>
      </w:r>
      <w:r w:rsidRPr="000E1730">
        <w:t xml:space="preserve">. Poniżej zaprezentowano ogólną zasadę wypełniania dokumentu, bez wskazania konkretnego </w:t>
      </w:r>
      <w:r>
        <w:t>słownika</w:t>
      </w:r>
      <w:r w:rsidRPr="000E1730">
        <w:t>.</w:t>
      </w:r>
      <w:r>
        <w:t xml:space="preserve"> </w:t>
      </w:r>
    </w:p>
    <w:p w14:paraId="3A2A04B2" w14:textId="4E88D432" w:rsidR="00CD55FF" w:rsidRDefault="00CD55FF" w:rsidP="00CD55FF">
      <w:pPr>
        <w:pStyle w:val="Legenda"/>
      </w:pPr>
      <w:bookmarkStart w:id="258" w:name="_Toc456852833"/>
      <w:bookmarkStart w:id="259" w:name="_Toc146620102"/>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31</w:t>
      </w:r>
      <w:r w:rsidR="004572E1">
        <w:rPr>
          <w:noProof/>
        </w:rPr>
        <w:fldChar w:fldCharType="end"/>
      </w:r>
      <w:r w:rsidRPr="000E1730">
        <w:t>: Komunikat żądania General</w:t>
      </w:r>
      <w:r>
        <w:t>ReferenceList</w:t>
      </w:r>
      <w:r w:rsidRPr="000E1730">
        <w:t>Request</w:t>
      </w:r>
      <w:bookmarkEnd w:id="258"/>
      <w:bookmarkEnd w:id="259"/>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0"/>
        <w:gridCol w:w="2586"/>
        <w:gridCol w:w="3664"/>
        <w:gridCol w:w="1451"/>
        <w:gridCol w:w="5958"/>
      </w:tblGrid>
      <w:tr w:rsidR="00CF19E7" w14:paraId="12821E17" w14:textId="77777777" w:rsidTr="00CF19E7">
        <w:trPr>
          <w:tblHeader/>
        </w:trPr>
        <w:tc>
          <w:tcPr>
            <w:tcW w:w="480" w:type="dxa"/>
            <w:shd w:val="solid" w:color="auto" w:fill="auto"/>
            <w:vAlign w:val="center"/>
          </w:tcPr>
          <w:p w14:paraId="7902EB84" w14:textId="77777777" w:rsidR="00CF19E7" w:rsidRDefault="00CF19E7" w:rsidP="00CD55FF">
            <w:pPr>
              <w:pStyle w:val="Tabela-nagwek"/>
              <w:jc w:val="center"/>
            </w:pPr>
            <w:r>
              <w:t>Nr</w:t>
            </w:r>
          </w:p>
        </w:tc>
        <w:tc>
          <w:tcPr>
            <w:tcW w:w="2586" w:type="dxa"/>
            <w:shd w:val="solid" w:color="auto" w:fill="auto"/>
          </w:tcPr>
          <w:p w14:paraId="00121268" w14:textId="77777777" w:rsidR="00CF19E7" w:rsidRDefault="00CF19E7" w:rsidP="00CD55FF">
            <w:pPr>
              <w:pStyle w:val="Tabela-nagwek"/>
            </w:pPr>
            <w:r>
              <w:t>Nazwa elementu</w:t>
            </w:r>
          </w:p>
        </w:tc>
        <w:tc>
          <w:tcPr>
            <w:tcW w:w="3664" w:type="dxa"/>
            <w:shd w:val="solid" w:color="auto" w:fill="auto"/>
          </w:tcPr>
          <w:p w14:paraId="5058BF2D" w14:textId="77777777" w:rsidR="00CF19E7" w:rsidRDefault="00CF19E7" w:rsidP="00CD55FF">
            <w:pPr>
              <w:pStyle w:val="Tabela-nagwek"/>
              <w:jc w:val="center"/>
            </w:pPr>
            <w:r>
              <w:t>Opis</w:t>
            </w:r>
          </w:p>
        </w:tc>
        <w:tc>
          <w:tcPr>
            <w:tcW w:w="1451" w:type="dxa"/>
            <w:shd w:val="solid" w:color="auto" w:fill="auto"/>
          </w:tcPr>
          <w:p w14:paraId="77AAFF4E" w14:textId="77777777" w:rsidR="00CF19E7" w:rsidRPr="000E1730" w:rsidRDefault="00CF19E7" w:rsidP="00CD55FF">
            <w:pPr>
              <w:pStyle w:val="Tabela-nagwek"/>
              <w:jc w:val="center"/>
            </w:pPr>
            <w:r>
              <w:t>Wymagalność</w:t>
            </w:r>
          </w:p>
        </w:tc>
        <w:tc>
          <w:tcPr>
            <w:tcW w:w="5958" w:type="dxa"/>
            <w:shd w:val="solid" w:color="auto" w:fill="auto"/>
          </w:tcPr>
          <w:p w14:paraId="761158A1" w14:textId="77777777" w:rsidR="00CF19E7" w:rsidRDefault="00CF19E7" w:rsidP="00CD55FF">
            <w:pPr>
              <w:pStyle w:val="Tabela-nagwek"/>
              <w:jc w:val="center"/>
            </w:pPr>
            <w:r w:rsidRPr="000E1730">
              <w:t>Wprowadzana wartość</w:t>
            </w:r>
          </w:p>
        </w:tc>
      </w:tr>
      <w:tr w:rsidR="00CF19E7" w14:paraId="7BA290F8" w14:textId="77777777" w:rsidTr="00CF19E7">
        <w:tc>
          <w:tcPr>
            <w:tcW w:w="480" w:type="dxa"/>
            <w:vAlign w:val="center"/>
          </w:tcPr>
          <w:p w14:paraId="24C906BD" w14:textId="77777777" w:rsidR="00CF19E7" w:rsidRDefault="00CF19E7" w:rsidP="00CD55FF">
            <w:pPr>
              <w:pStyle w:val="Tabela-zawarto"/>
              <w:jc w:val="center"/>
            </w:pPr>
          </w:p>
        </w:tc>
        <w:tc>
          <w:tcPr>
            <w:tcW w:w="2586" w:type="dxa"/>
            <w:vAlign w:val="center"/>
          </w:tcPr>
          <w:p w14:paraId="4F1444D8" w14:textId="77777777" w:rsidR="00CF19E7" w:rsidRDefault="00CF19E7" w:rsidP="00CD55FF">
            <w:pPr>
              <w:pStyle w:val="Tabela-zawarto"/>
            </w:pPr>
            <w:r>
              <w:t>GeneralReferenceListRequest</w:t>
            </w:r>
          </w:p>
        </w:tc>
        <w:tc>
          <w:tcPr>
            <w:tcW w:w="11073" w:type="dxa"/>
            <w:gridSpan w:val="3"/>
            <w:vAlign w:val="center"/>
          </w:tcPr>
          <w:p w14:paraId="57A1F78C" w14:textId="77777777" w:rsidR="00CF19E7" w:rsidRDefault="00CF19E7" w:rsidP="00CD55FF">
            <w:pPr>
              <w:pStyle w:val="Tabela-zawarto"/>
            </w:pPr>
            <w:r>
              <w:t>Słownik – komunikat typu żądanie</w:t>
            </w:r>
          </w:p>
        </w:tc>
      </w:tr>
      <w:tr w:rsidR="00104706" w14:paraId="2F01EEA7" w14:textId="77777777" w:rsidTr="00C66BDB">
        <w:tc>
          <w:tcPr>
            <w:tcW w:w="480" w:type="dxa"/>
            <w:vAlign w:val="center"/>
          </w:tcPr>
          <w:p w14:paraId="26A07581" w14:textId="77777777" w:rsidR="00104706" w:rsidRDefault="00104706" w:rsidP="00104706">
            <w:pPr>
              <w:pStyle w:val="Tabela-zawarto"/>
              <w:jc w:val="center"/>
            </w:pPr>
            <w:r>
              <w:t>A-16</w:t>
            </w:r>
          </w:p>
        </w:tc>
        <w:tc>
          <w:tcPr>
            <w:tcW w:w="2586" w:type="dxa"/>
            <w:vAlign w:val="center"/>
          </w:tcPr>
          <w:p w14:paraId="74C88FA1" w14:textId="77777777" w:rsidR="00104706" w:rsidRPr="000E1730" w:rsidRDefault="00104706" w:rsidP="00104706">
            <w:pPr>
              <w:pStyle w:val="Tabela-zawarto"/>
              <w:rPr>
                <w:lang w:val="en-US"/>
              </w:rPr>
            </w:pPr>
            <w:r>
              <w:rPr>
                <w:lang w:val="en-US"/>
              </w:rPr>
              <w:t xml:space="preserve">-    </w:t>
            </w:r>
            <w:r w:rsidRPr="000E1730">
              <w:rPr>
                <w:lang w:val="en-US"/>
              </w:rPr>
              <w:t>Header</w:t>
            </w:r>
          </w:p>
        </w:tc>
        <w:tc>
          <w:tcPr>
            <w:tcW w:w="3664" w:type="dxa"/>
          </w:tcPr>
          <w:p w14:paraId="4D3B156A" w14:textId="77777777" w:rsidR="00104706" w:rsidRPr="000E1730" w:rsidRDefault="00104706" w:rsidP="00104706">
            <w:pPr>
              <w:pStyle w:val="Tabela-zawarto"/>
            </w:pPr>
            <w:r w:rsidRPr="000E1730">
              <w:t>Komponent zawierający elementy nagłówka komunikatu</w:t>
            </w:r>
          </w:p>
        </w:tc>
        <w:tc>
          <w:tcPr>
            <w:tcW w:w="1451" w:type="dxa"/>
            <w:vAlign w:val="center"/>
          </w:tcPr>
          <w:p w14:paraId="6EB15C25" w14:textId="77777777" w:rsidR="00104706" w:rsidRPr="000E1730" w:rsidRDefault="00104706" w:rsidP="00104706">
            <w:pPr>
              <w:pStyle w:val="Tabela-zawarto"/>
              <w:jc w:val="center"/>
            </w:pPr>
            <w:r>
              <w:t>W</w:t>
            </w:r>
          </w:p>
        </w:tc>
        <w:tc>
          <w:tcPr>
            <w:tcW w:w="5958" w:type="dxa"/>
          </w:tcPr>
          <w:p w14:paraId="2528F313" w14:textId="77777777" w:rsidR="00104706" w:rsidRDefault="00104706" w:rsidP="00104706">
            <w:pPr>
              <w:pStyle w:val="Tabela-zawarto"/>
            </w:pPr>
          </w:p>
        </w:tc>
      </w:tr>
      <w:tr w:rsidR="00104706" w14:paraId="4F386F09" w14:textId="77777777" w:rsidTr="00C66BDB">
        <w:tc>
          <w:tcPr>
            <w:tcW w:w="480" w:type="dxa"/>
            <w:vAlign w:val="center"/>
          </w:tcPr>
          <w:p w14:paraId="782D52D5" w14:textId="77777777" w:rsidR="00104706" w:rsidRDefault="00104706" w:rsidP="00104706">
            <w:pPr>
              <w:pStyle w:val="Tabela-zawarto"/>
              <w:jc w:val="center"/>
            </w:pPr>
          </w:p>
        </w:tc>
        <w:tc>
          <w:tcPr>
            <w:tcW w:w="2586" w:type="dxa"/>
            <w:vAlign w:val="center"/>
          </w:tcPr>
          <w:p w14:paraId="7DCFB13B" w14:textId="77777777" w:rsidR="00104706" w:rsidRPr="000E1730" w:rsidRDefault="00104706" w:rsidP="00104706">
            <w:pPr>
              <w:pStyle w:val="Tabela-zawarto"/>
            </w:pPr>
            <w:r>
              <w:rPr>
                <w:lang w:val="en-US"/>
              </w:rPr>
              <w:t xml:space="preserve">-   -   </w:t>
            </w:r>
            <w:r w:rsidRPr="000E1730">
              <w:t>IssueDateTime</w:t>
            </w:r>
          </w:p>
        </w:tc>
        <w:tc>
          <w:tcPr>
            <w:tcW w:w="3664" w:type="dxa"/>
          </w:tcPr>
          <w:p w14:paraId="23CF2E61" w14:textId="77777777" w:rsidR="00104706" w:rsidRPr="000E1730" w:rsidRDefault="00104706" w:rsidP="00104706">
            <w:pPr>
              <w:pStyle w:val="Tabela-zawarto"/>
            </w:pPr>
            <w:r w:rsidRPr="000E1730">
              <w:t>Data i czas komunikatu</w:t>
            </w:r>
          </w:p>
        </w:tc>
        <w:tc>
          <w:tcPr>
            <w:tcW w:w="1451" w:type="dxa"/>
            <w:vAlign w:val="center"/>
          </w:tcPr>
          <w:p w14:paraId="5E330226" w14:textId="77777777" w:rsidR="00104706" w:rsidRPr="000E1730" w:rsidRDefault="00104706" w:rsidP="00104706">
            <w:pPr>
              <w:pStyle w:val="Tabela-zawarto"/>
              <w:jc w:val="center"/>
            </w:pPr>
            <w:r>
              <w:t>W</w:t>
            </w:r>
          </w:p>
        </w:tc>
        <w:tc>
          <w:tcPr>
            <w:tcW w:w="5958" w:type="dxa"/>
          </w:tcPr>
          <w:p w14:paraId="65E64D82" w14:textId="77777777" w:rsidR="00104706" w:rsidRPr="000E1730" w:rsidRDefault="00104706" w:rsidP="00104706">
            <w:pPr>
              <w:pStyle w:val="Tabela-zawarto"/>
              <w:jc w:val="center"/>
            </w:pPr>
            <w:r w:rsidRPr="000E1730">
              <w:t>Data i czas komunikatu</w:t>
            </w:r>
          </w:p>
        </w:tc>
      </w:tr>
      <w:tr w:rsidR="00104706" w:rsidRPr="00CD55FF" w14:paraId="4E3FBBDE" w14:textId="77777777" w:rsidTr="00C66BDB">
        <w:tc>
          <w:tcPr>
            <w:tcW w:w="480" w:type="dxa"/>
            <w:tcBorders>
              <w:bottom w:val="single" w:sz="4" w:space="0" w:color="auto"/>
            </w:tcBorders>
            <w:vAlign w:val="center"/>
          </w:tcPr>
          <w:p w14:paraId="43087AF2" w14:textId="77777777" w:rsidR="00104706" w:rsidRDefault="00104706" w:rsidP="00104706">
            <w:pPr>
              <w:pStyle w:val="Tabela-zawarto"/>
              <w:jc w:val="center"/>
            </w:pPr>
          </w:p>
        </w:tc>
        <w:tc>
          <w:tcPr>
            <w:tcW w:w="2586" w:type="dxa"/>
            <w:tcBorders>
              <w:bottom w:val="single" w:sz="4" w:space="0" w:color="auto"/>
            </w:tcBorders>
            <w:vAlign w:val="center"/>
          </w:tcPr>
          <w:p w14:paraId="3761651D" w14:textId="77777777" w:rsidR="00104706" w:rsidRPr="000E1730" w:rsidRDefault="00104706" w:rsidP="00104706">
            <w:pPr>
              <w:pStyle w:val="Tabela-zawarto"/>
              <w:rPr>
                <w:lang w:val="de-DE"/>
              </w:rPr>
            </w:pPr>
            <w:r>
              <w:rPr>
                <w:lang w:val="en-US"/>
              </w:rPr>
              <w:t xml:space="preserve">-   -   </w:t>
            </w:r>
            <w:r w:rsidRPr="000E1730">
              <w:rPr>
                <w:lang w:val="de-DE"/>
              </w:rPr>
              <w:t>DocumentIdentifier</w:t>
            </w:r>
          </w:p>
        </w:tc>
        <w:tc>
          <w:tcPr>
            <w:tcW w:w="3664" w:type="dxa"/>
            <w:tcBorders>
              <w:bottom w:val="single" w:sz="4" w:space="0" w:color="auto"/>
            </w:tcBorders>
          </w:tcPr>
          <w:p w14:paraId="2E70E327" w14:textId="77777777" w:rsidR="00104706" w:rsidRPr="000E1730" w:rsidRDefault="00104706" w:rsidP="00104706">
            <w:pPr>
              <w:pStyle w:val="Tabela-zawarto"/>
            </w:pPr>
            <w:r w:rsidRPr="000E1730">
              <w:t>Identyfikator komunikatu</w:t>
            </w:r>
          </w:p>
        </w:tc>
        <w:tc>
          <w:tcPr>
            <w:tcW w:w="1451" w:type="dxa"/>
            <w:tcBorders>
              <w:bottom w:val="single" w:sz="4" w:space="0" w:color="auto"/>
            </w:tcBorders>
            <w:vAlign w:val="center"/>
          </w:tcPr>
          <w:p w14:paraId="3BC70BEF" w14:textId="77777777" w:rsidR="00104706" w:rsidRPr="000E1730" w:rsidRDefault="00104706" w:rsidP="00104706">
            <w:pPr>
              <w:pStyle w:val="Tabela-zawarto"/>
              <w:jc w:val="center"/>
            </w:pPr>
            <w:r>
              <w:t>W</w:t>
            </w:r>
          </w:p>
        </w:tc>
        <w:tc>
          <w:tcPr>
            <w:tcW w:w="5958" w:type="dxa"/>
            <w:tcBorders>
              <w:bottom w:val="single" w:sz="4" w:space="0" w:color="auto"/>
            </w:tcBorders>
          </w:tcPr>
          <w:p w14:paraId="5E21B593" w14:textId="77777777" w:rsidR="00104706" w:rsidRPr="000E1730" w:rsidRDefault="00104706" w:rsidP="00104706">
            <w:pPr>
              <w:pStyle w:val="Tabela-zawarto"/>
              <w:jc w:val="center"/>
            </w:pPr>
            <w:r w:rsidRPr="000E1730">
              <w:t>Dowolny ciąg znaków nadawany przez wysyłającego</w:t>
            </w:r>
          </w:p>
        </w:tc>
      </w:tr>
      <w:tr w:rsidR="00104706" w14:paraId="27174554" w14:textId="77777777" w:rsidTr="00C66BDB">
        <w:tc>
          <w:tcPr>
            <w:tcW w:w="480" w:type="dxa"/>
            <w:tcBorders>
              <w:bottom w:val="single" w:sz="4" w:space="0" w:color="auto"/>
            </w:tcBorders>
            <w:vAlign w:val="center"/>
          </w:tcPr>
          <w:p w14:paraId="7E1709F6" w14:textId="77777777" w:rsidR="00104706" w:rsidRPr="00CD55FF" w:rsidRDefault="00104706" w:rsidP="00104706">
            <w:pPr>
              <w:pStyle w:val="Tabela-zawarto"/>
              <w:jc w:val="center"/>
            </w:pPr>
          </w:p>
        </w:tc>
        <w:tc>
          <w:tcPr>
            <w:tcW w:w="2586" w:type="dxa"/>
            <w:tcBorders>
              <w:bottom w:val="single" w:sz="4" w:space="0" w:color="auto"/>
            </w:tcBorders>
            <w:vAlign w:val="center"/>
          </w:tcPr>
          <w:p w14:paraId="54E62C29" w14:textId="77777777" w:rsidR="00104706" w:rsidRPr="000E1730" w:rsidRDefault="00104706" w:rsidP="00104706">
            <w:pPr>
              <w:pStyle w:val="Tabela-zawarto"/>
            </w:pPr>
            <w:r>
              <w:rPr>
                <w:lang w:val="en-US"/>
              </w:rPr>
              <w:t xml:space="preserve">-   -   </w:t>
            </w:r>
            <w:r w:rsidRPr="000E1730">
              <w:t>SenderIdentifier</w:t>
            </w:r>
          </w:p>
        </w:tc>
        <w:tc>
          <w:tcPr>
            <w:tcW w:w="3664" w:type="dxa"/>
            <w:tcBorders>
              <w:bottom w:val="single" w:sz="4" w:space="0" w:color="auto"/>
            </w:tcBorders>
          </w:tcPr>
          <w:p w14:paraId="1D38FC3C" w14:textId="77777777" w:rsidR="00104706" w:rsidRPr="000E1730" w:rsidRDefault="00104706" w:rsidP="00104706">
            <w:pPr>
              <w:pStyle w:val="Tabela-zawarto"/>
            </w:pPr>
            <w:r w:rsidRPr="000E1730">
              <w:t>Identyfikator nadawcy komunikatu</w:t>
            </w:r>
          </w:p>
        </w:tc>
        <w:tc>
          <w:tcPr>
            <w:tcW w:w="1451" w:type="dxa"/>
            <w:tcBorders>
              <w:bottom w:val="single" w:sz="4" w:space="0" w:color="auto"/>
            </w:tcBorders>
            <w:vAlign w:val="center"/>
          </w:tcPr>
          <w:p w14:paraId="2E314D62" w14:textId="77777777" w:rsidR="00104706" w:rsidRPr="000E1730" w:rsidRDefault="00104706" w:rsidP="00104706">
            <w:pPr>
              <w:pStyle w:val="Tabela-zawarto"/>
              <w:jc w:val="center"/>
            </w:pPr>
            <w:r>
              <w:t>W</w:t>
            </w:r>
          </w:p>
        </w:tc>
        <w:tc>
          <w:tcPr>
            <w:tcW w:w="5958" w:type="dxa"/>
            <w:tcBorders>
              <w:bottom w:val="single" w:sz="4" w:space="0" w:color="auto"/>
            </w:tcBorders>
          </w:tcPr>
          <w:p w14:paraId="34727C4C" w14:textId="77777777" w:rsidR="00104706" w:rsidRPr="000E1730" w:rsidRDefault="00104706" w:rsidP="00104706">
            <w:pPr>
              <w:pStyle w:val="Tabela-zawarto"/>
              <w:jc w:val="center"/>
            </w:pPr>
            <w:r w:rsidRPr="000E1730">
              <w:t>„</w:t>
            </w:r>
            <w:r w:rsidRPr="0032379D">
              <w:rPr>
                <w:highlight w:val="cyan"/>
              </w:rPr>
              <w:t>XXXX</w:t>
            </w:r>
            <w:r w:rsidRPr="000E1730">
              <w:t>”</w:t>
            </w:r>
          </w:p>
        </w:tc>
      </w:tr>
      <w:tr w:rsidR="00104706" w14:paraId="44105BFB" w14:textId="77777777" w:rsidTr="00C66BDB">
        <w:tc>
          <w:tcPr>
            <w:tcW w:w="480" w:type="dxa"/>
            <w:vAlign w:val="center"/>
          </w:tcPr>
          <w:p w14:paraId="42CB7990" w14:textId="77777777" w:rsidR="00104706" w:rsidRDefault="00104706" w:rsidP="00104706">
            <w:pPr>
              <w:pStyle w:val="Tabela-zawarto"/>
              <w:jc w:val="center"/>
            </w:pPr>
          </w:p>
        </w:tc>
        <w:tc>
          <w:tcPr>
            <w:tcW w:w="2586" w:type="dxa"/>
            <w:vAlign w:val="center"/>
          </w:tcPr>
          <w:p w14:paraId="13035F2F" w14:textId="77777777" w:rsidR="00104706" w:rsidRPr="000E1730" w:rsidRDefault="00104706" w:rsidP="00104706">
            <w:pPr>
              <w:pStyle w:val="Tabela-zawarto"/>
              <w:rPr>
                <w:lang w:val="en-US"/>
              </w:rPr>
            </w:pPr>
            <w:r>
              <w:rPr>
                <w:lang w:val="en-US"/>
              </w:rPr>
              <w:t xml:space="preserve">-   -   </w:t>
            </w:r>
            <w:r w:rsidRPr="000E1730">
              <w:rPr>
                <w:lang w:val="en-US"/>
              </w:rPr>
              <w:t>ReceiverIdentifier</w:t>
            </w:r>
          </w:p>
        </w:tc>
        <w:tc>
          <w:tcPr>
            <w:tcW w:w="3664" w:type="dxa"/>
          </w:tcPr>
          <w:p w14:paraId="036747B3" w14:textId="77777777" w:rsidR="00104706" w:rsidRPr="000E1730" w:rsidRDefault="00104706" w:rsidP="00104706">
            <w:pPr>
              <w:pStyle w:val="Tabela-zawarto"/>
            </w:pPr>
            <w:r w:rsidRPr="000E1730">
              <w:t>Identyfikator odbiorcy komunikatu</w:t>
            </w:r>
          </w:p>
        </w:tc>
        <w:tc>
          <w:tcPr>
            <w:tcW w:w="1451" w:type="dxa"/>
            <w:vAlign w:val="center"/>
          </w:tcPr>
          <w:p w14:paraId="2C36454B" w14:textId="77777777" w:rsidR="00104706" w:rsidRPr="000E1730" w:rsidRDefault="00104706" w:rsidP="00104706">
            <w:pPr>
              <w:pStyle w:val="Tabela-zawarto"/>
              <w:jc w:val="center"/>
            </w:pPr>
            <w:r>
              <w:t>W</w:t>
            </w:r>
          </w:p>
        </w:tc>
        <w:tc>
          <w:tcPr>
            <w:tcW w:w="5958" w:type="dxa"/>
          </w:tcPr>
          <w:p w14:paraId="390D089E" w14:textId="77777777" w:rsidR="00104706" w:rsidRPr="000E1730" w:rsidRDefault="00104706" w:rsidP="00104706">
            <w:pPr>
              <w:pStyle w:val="Tabela-zawarto"/>
              <w:jc w:val="center"/>
            </w:pPr>
            <w:r w:rsidRPr="000E1730">
              <w:t>„ZSK-C”</w:t>
            </w:r>
          </w:p>
        </w:tc>
      </w:tr>
      <w:tr w:rsidR="00104706" w14:paraId="0A60872D" w14:textId="77777777" w:rsidTr="00CF19E7">
        <w:tc>
          <w:tcPr>
            <w:tcW w:w="480" w:type="dxa"/>
            <w:vAlign w:val="center"/>
          </w:tcPr>
          <w:p w14:paraId="42A58A12" w14:textId="77777777" w:rsidR="00104706" w:rsidRDefault="00104706" w:rsidP="00104706">
            <w:pPr>
              <w:pStyle w:val="Tabela-zawarto"/>
              <w:jc w:val="center"/>
            </w:pPr>
          </w:p>
        </w:tc>
        <w:tc>
          <w:tcPr>
            <w:tcW w:w="2586" w:type="dxa"/>
            <w:vAlign w:val="center"/>
          </w:tcPr>
          <w:p w14:paraId="63AE9EDE" w14:textId="77777777" w:rsidR="00104706" w:rsidRDefault="00104706" w:rsidP="00104706">
            <w:pPr>
              <w:pStyle w:val="Tabela-zawarto"/>
            </w:pPr>
            <w:r>
              <w:t>-   CriteriaInclude</w:t>
            </w:r>
          </w:p>
        </w:tc>
        <w:tc>
          <w:tcPr>
            <w:tcW w:w="3664" w:type="dxa"/>
            <w:vAlign w:val="center"/>
          </w:tcPr>
          <w:p w14:paraId="3D118BAE" w14:textId="77777777" w:rsidR="00104706" w:rsidRDefault="00104706" w:rsidP="00104706">
            <w:pPr>
              <w:pStyle w:val="Tabela-zawarto"/>
            </w:pPr>
            <w:r>
              <w:t>Wskaźnik określający czy w odpowiedzi mają być przesłane kryteria</w:t>
            </w:r>
          </w:p>
        </w:tc>
        <w:tc>
          <w:tcPr>
            <w:tcW w:w="1451" w:type="dxa"/>
          </w:tcPr>
          <w:p w14:paraId="652874AA" w14:textId="77777777" w:rsidR="00104706" w:rsidRPr="000E1730" w:rsidRDefault="00C66BDB" w:rsidP="00104706">
            <w:pPr>
              <w:pStyle w:val="Tabela-zawarto"/>
              <w:jc w:val="center"/>
            </w:pPr>
            <w:r>
              <w:t>O</w:t>
            </w:r>
          </w:p>
        </w:tc>
        <w:tc>
          <w:tcPr>
            <w:tcW w:w="5958" w:type="dxa"/>
          </w:tcPr>
          <w:p w14:paraId="5C109185" w14:textId="77777777" w:rsidR="00C66BDB" w:rsidRPr="000E1730" w:rsidRDefault="00C66BDB" w:rsidP="00C66BDB">
            <w:pPr>
              <w:pStyle w:val="Tabela-zawarto"/>
              <w:jc w:val="center"/>
            </w:pPr>
            <w:r w:rsidRPr="000E1730">
              <w:t>True/False</w:t>
            </w:r>
          </w:p>
          <w:p w14:paraId="02AB8D83" w14:textId="77777777" w:rsidR="00104706"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104706" w14:paraId="1508CB09" w14:textId="77777777" w:rsidTr="00295C1C">
        <w:tc>
          <w:tcPr>
            <w:tcW w:w="480" w:type="dxa"/>
            <w:vAlign w:val="center"/>
          </w:tcPr>
          <w:p w14:paraId="342E7FC0" w14:textId="77777777" w:rsidR="00104706" w:rsidRDefault="00104706" w:rsidP="00104706">
            <w:pPr>
              <w:pStyle w:val="Tabela-zawarto"/>
              <w:jc w:val="center"/>
            </w:pPr>
            <w:r>
              <w:t>A-19</w:t>
            </w:r>
          </w:p>
        </w:tc>
        <w:tc>
          <w:tcPr>
            <w:tcW w:w="2586" w:type="dxa"/>
            <w:vAlign w:val="center"/>
          </w:tcPr>
          <w:p w14:paraId="76E7AE45" w14:textId="77777777" w:rsidR="00104706" w:rsidRDefault="00104706" w:rsidP="00104706">
            <w:pPr>
              <w:pStyle w:val="Tabela-zawarto"/>
            </w:pPr>
            <w:r>
              <w:t>-   ResponseRecordsControl</w:t>
            </w:r>
          </w:p>
        </w:tc>
        <w:tc>
          <w:tcPr>
            <w:tcW w:w="3664" w:type="dxa"/>
          </w:tcPr>
          <w:p w14:paraId="3115939A" w14:textId="77777777" w:rsidR="00104706" w:rsidRPr="000E1730" w:rsidRDefault="00104706" w:rsidP="00104706">
            <w:pPr>
              <w:pStyle w:val="Tabela-zawarto"/>
            </w:pPr>
            <w:r w:rsidRPr="000E1730">
              <w:t>Komponent zawierający informacj</w:t>
            </w:r>
            <w:r>
              <w:t>e o ilości przesyłanych pozycji</w:t>
            </w:r>
          </w:p>
        </w:tc>
        <w:tc>
          <w:tcPr>
            <w:tcW w:w="1451" w:type="dxa"/>
          </w:tcPr>
          <w:p w14:paraId="23CC46DA" w14:textId="77777777" w:rsidR="00104706" w:rsidRPr="00EE0173" w:rsidRDefault="00104706" w:rsidP="00104706">
            <w:pPr>
              <w:pStyle w:val="Tabela-zawarto"/>
              <w:jc w:val="center"/>
            </w:pPr>
            <w:r>
              <w:t>O</w:t>
            </w:r>
          </w:p>
        </w:tc>
        <w:tc>
          <w:tcPr>
            <w:tcW w:w="5958" w:type="dxa"/>
          </w:tcPr>
          <w:p w14:paraId="6EC6CCBE" w14:textId="77777777" w:rsidR="00104706" w:rsidRDefault="00104706" w:rsidP="00104706">
            <w:pPr>
              <w:pStyle w:val="Tabela-zawarto"/>
              <w:jc w:val="center"/>
            </w:pPr>
            <w:r>
              <w:t>Element sterujący paczkowaniem pobieranych informacji</w:t>
            </w:r>
          </w:p>
          <w:p w14:paraId="5BA99407" w14:textId="77777777" w:rsidR="00104706" w:rsidRDefault="00104706" w:rsidP="00104706">
            <w:pPr>
              <w:pStyle w:val="Tabela-zawarto"/>
              <w:jc w:val="center"/>
            </w:pPr>
          </w:p>
          <w:p w14:paraId="13A0A5E4" w14:textId="77777777" w:rsidR="00104706" w:rsidRDefault="00104706" w:rsidP="00104706">
            <w:pPr>
              <w:pStyle w:val="Tabela-zawarto"/>
              <w:jc w:val="center"/>
            </w:pPr>
            <w:r w:rsidRPr="00EE0173">
              <w:t>Komponent może być wykorzystywany w przypadku zapytania o</w:t>
            </w:r>
            <w:r>
              <w:t xml:space="preserve">: </w:t>
            </w:r>
            <w:r w:rsidRPr="009D7E9B">
              <w:rPr>
                <w:shd w:val="clear" w:color="auto" w:fill="2FFFFF"/>
              </w:rPr>
              <w:t>PAR_BUD, PAR_D_BUD, ROZ_BUD, ZAD_BUD, DANE_ADR_KIR, DANE_ADR_EURKIR</w:t>
            </w:r>
          </w:p>
        </w:tc>
      </w:tr>
      <w:tr w:rsidR="00104706" w14:paraId="444C47F3" w14:textId="77777777" w:rsidTr="00295C1C">
        <w:tc>
          <w:tcPr>
            <w:tcW w:w="480" w:type="dxa"/>
            <w:vAlign w:val="center"/>
          </w:tcPr>
          <w:p w14:paraId="0D61DC62" w14:textId="77777777" w:rsidR="00104706" w:rsidRDefault="00104706" w:rsidP="00104706">
            <w:pPr>
              <w:pStyle w:val="Tabela-zawarto"/>
              <w:jc w:val="center"/>
            </w:pPr>
          </w:p>
        </w:tc>
        <w:tc>
          <w:tcPr>
            <w:tcW w:w="2586" w:type="dxa"/>
            <w:vAlign w:val="center"/>
          </w:tcPr>
          <w:p w14:paraId="7E505358" w14:textId="77777777" w:rsidR="00104706" w:rsidRDefault="00104706" w:rsidP="00104706">
            <w:pPr>
              <w:pStyle w:val="Tabela-zawarto"/>
            </w:pPr>
            <w:r>
              <w:t>-   -   MaxRecords</w:t>
            </w:r>
          </w:p>
        </w:tc>
        <w:tc>
          <w:tcPr>
            <w:tcW w:w="3664" w:type="dxa"/>
          </w:tcPr>
          <w:p w14:paraId="6A9A5C90" w14:textId="77777777" w:rsidR="00104706" w:rsidRPr="000E1730" w:rsidRDefault="00104706" w:rsidP="00104706">
            <w:pPr>
              <w:pStyle w:val="Tabela-zawarto"/>
            </w:pPr>
            <w:r w:rsidRPr="000E1730">
              <w:t>Maksymalna ilość pozycji do przesłania w jednej partii</w:t>
            </w:r>
          </w:p>
        </w:tc>
        <w:tc>
          <w:tcPr>
            <w:tcW w:w="1451" w:type="dxa"/>
          </w:tcPr>
          <w:p w14:paraId="3EDDFB6C" w14:textId="77777777" w:rsidR="00104706" w:rsidRPr="000E1730" w:rsidRDefault="00104706" w:rsidP="00104706">
            <w:pPr>
              <w:pStyle w:val="Tabela-zawarto"/>
              <w:jc w:val="center"/>
            </w:pPr>
            <w:r>
              <w:t>W</w:t>
            </w:r>
          </w:p>
        </w:tc>
        <w:tc>
          <w:tcPr>
            <w:tcW w:w="5958" w:type="dxa"/>
          </w:tcPr>
          <w:p w14:paraId="6503226B" w14:textId="77777777" w:rsidR="00104706" w:rsidRPr="000E1730" w:rsidRDefault="00104706" w:rsidP="00104706">
            <w:pPr>
              <w:pStyle w:val="Tabela-zawarto"/>
              <w:jc w:val="center"/>
            </w:pPr>
            <w:r w:rsidRPr="000E1730">
              <w:t xml:space="preserve">Maksymalna ilość pozycji do wysłania w jednej partii </w:t>
            </w:r>
          </w:p>
        </w:tc>
      </w:tr>
      <w:tr w:rsidR="00104706" w14:paraId="20EE0882" w14:textId="77777777" w:rsidTr="00295C1C">
        <w:tc>
          <w:tcPr>
            <w:tcW w:w="480" w:type="dxa"/>
            <w:vAlign w:val="center"/>
          </w:tcPr>
          <w:p w14:paraId="3D711064" w14:textId="77777777" w:rsidR="00104706" w:rsidRDefault="00104706" w:rsidP="00104706">
            <w:pPr>
              <w:pStyle w:val="Tabela-zawarto"/>
              <w:jc w:val="center"/>
            </w:pPr>
          </w:p>
        </w:tc>
        <w:tc>
          <w:tcPr>
            <w:tcW w:w="2586" w:type="dxa"/>
            <w:vAlign w:val="center"/>
          </w:tcPr>
          <w:p w14:paraId="358EA15F" w14:textId="77777777" w:rsidR="00104706" w:rsidRDefault="00104706" w:rsidP="00104706">
            <w:pPr>
              <w:pStyle w:val="Tabela-zawarto"/>
            </w:pPr>
            <w:r>
              <w:t>-   -   NumberPart</w:t>
            </w:r>
          </w:p>
        </w:tc>
        <w:tc>
          <w:tcPr>
            <w:tcW w:w="3664" w:type="dxa"/>
          </w:tcPr>
          <w:p w14:paraId="3BD19992" w14:textId="77777777" w:rsidR="00104706" w:rsidRPr="000E1730" w:rsidRDefault="00104706" w:rsidP="00104706">
            <w:pPr>
              <w:pStyle w:val="Tabela-zawarto"/>
            </w:pPr>
            <w:r w:rsidRPr="000E1730">
              <w:t>Kolejny numer przesłanej partii</w:t>
            </w:r>
          </w:p>
        </w:tc>
        <w:tc>
          <w:tcPr>
            <w:tcW w:w="1451" w:type="dxa"/>
          </w:tcPr>
          <w:p w14:paraId="72FD4AA1" w14:textId="77777777" w:rsidR="00104706" w:rsidRPr="000E1730" w:rsidRDefault="00104706" w:rsidP="00104706">
            <w:pPr>
              <w:pStyle w:val="Tabela-zawarto"/>
              <w:jc w:val="center"/>
            </w:pPr>
            <w:r>
              <w:t>O</w:t>
            </w:r>
          </w:p>
        </w:tc>
        <w:tc>
          <w:tcPr>
            <w:tcW w:w="5958" w:type="dxa"/>
          </w:tcPr>
          <w:p w14:paraId="7A250576" w14:textId="77777777" w:rsidR="00104706" w:rsidRDefault="00104706" w:rsidP="00104706">
            <w:pPr>
              <w:pStyle w:val="Tabela-zawarto"/>
              <w:jc w:val="center"/>
            </w:pPr>
            <w:r w:rsidRPr="000E1730">
              <w:t xml:space="preserve">Kolejny numer przesłanej partii. </w:t>
            </w:r>
          </w:p>
          <w:p w14:paraId="794F6D2F" w14:textId="77777777" w:rsidR="00104706" w:rsidRDefault="00104706" w:rsidP="00104706">
            <w:pPr>
              <w:pStyle w:val="Tabela-zawarto"/>
              <w:jc w:val="center"/>
            </w:pPr>
          </w:p>
          <w:p w14:paraId="771CA4DF" w14:textId="77777777" w:rsidR="00104706" w:rsidRPr="000E1730" w:rsidRDefault="00104706" w:rsidP="00104706">
            <w:pPr>
              <w:pStyle w:val="Tabela-zawarto"/>
              <w:jc w:val="center"/>
            </w:pPr>
            <w:r w:rsidRPr="000E1730">
              <w:t>W przypadku pominięcia tego kryterium domyślnie przyjmuje się wartość 1.</w:t>
            </w:r>
          </w:p>
        </w:tc>
      </w:tr>
      <w:tr w:rsidR="00191AEC" w14:paraId="1473FAAE" w14:textId="77777777" w:rsidTr="00CF19E7">
        <w:tc>
          <w:tcPr>
            <w:tcW w:w="480" w:type="dxa"/>
            <w:vAlign w:val="center"/>
          </w:tcPr>
          <w:p w14:paraId="66C922B0" w14:textId="77777777" w:rsidR="00191AEC" w:rsidRDefault="00191AEC" w:rsidP="00191AEC">
            <w:pPr>
              <w:pStyle w:val="Tabela-zawarto"/>
              <w:jc w:val="center"/>
            </w:pPr>
            <w:r>
              <w:t>K-10</w:t>
            </w:r>
          </w:p>
        </w:tc>
        <w:tc>
          <w:tcPr>
            <w:tcW w:w="2586" w:type="dxa"/>
            <w:vAlign w:val="center"/>
          </w:tcPr>
          <w:p w14:paraId="4D44B45F" w14:textId="77777777" w:rsidR="00191AEC" w:rsidRDefault="00191AEC" w:rsidP="00191AEC">
            <w:pPr>
              <w:pStyle w:val="Tabela-zawarto"/>
            </w:pPr>
            <w:r>
              <w:softHyphen/>
              <w:t>-   GeneralRequestListCriteria</w:t>
            </w:r>
          </w:p>
        </w:tc>
        <w:tc>
          <w:tcPr>
            <w:tcW w:w="3664" w:type="dxa"/>
            <w:vAlign w:val="center"/>
          </w:tcPr>
          <w:p w14:paraId="5FC872B5" w14:textId="77777777" w:rsidR="00191AEC" w:rsidRDefault="00191AEC" w:rsidP="00191AEC">
            <w:pPr>
              <w:pStyle w:val="Tabela-zawarto"/>
            </w:pPr>
            <w:r>
              <w:t>Komponent zawierający kryteria określające jakie informacje majązostać przesłane w odpowiedzi</w:t>
            </w:r>
          </w:p>
        </w:tc>
        <w:tc>
          <w:tcPr>
            <w:tcW w:w="1451" w:type="dxa"/>
          </w:tcPr>
          <w:p w14:paraId="27E56D8F" w14:textId="77777777" w:rsidR="00191AEC" w:rsidRPr="00FF184B" w:rsidRDefault="00191AEC" w:rsidP="00191AEC">
            <w:pPr>
              <w:pStyle w:val="Tabela-zawarto"/>
              <w:jc w:val="center"/>
              <w:rPr>
                <w:lang w:val="en-US"/>
              </w:rPr>
            </w:pPr>
            <w:r w:rsidRPr="00FF184B">
              <w:rPr>
                <w:lang w:val="en-US"/>
              </w:rPr>
              <w:t>W</w:t>
            </w:r>
          </w:p>
        </w:tc>
        <w:tc>
          <w:tcPr>
            <w:tcW w:w="5958" w:type="dxa"/>
          </w:tcPr>
          <w:p w14:paraId="27A8DEB1" w14:textId="77777777" w:rsidR="00191AEC" w:rsidRPr="000E1730" w:rsidRDefault="00191AEC" w:rsidP="00191AEC">
            <w:pPr>
              <w:pStyle w:val="Tabela-zawarto"/>
              <w:jc w:val="center"/>
            </w:pPr>
            <w:r>
              <w:t>Kryteria selekcji danych</w:t>
            </w:r>
          </w:p>
        </w:tc>
      </w:tr>
      <w:tr w:rsidR="00191AEC" w14:paraId="2FB87405" w14:textId="77777777" w:rsidTr="00CF19E7">
        <w:tc>
          <w:tcPr>
            <w:tcW w:w="480" w:type="dxa"/>
            <w:vAlign w:val="center"/>
          </w:tcPr>
          <w:p w14:paraId="4064988A" w14:textId="77777777" w:rsidR="00191AEC" w:rsidRDefault="00191AEC" w:rsidP="00191AEC">
            <w:pPr>
              <w:pStyle w:val="Tabela-zawarto"/>
              <w:jc w:val="center"/>
            </w:pPr>
          </w:p>
        </w:tc>
        <w:tc>
          <w:tcPr>
            <w:tcW w:w="2586" w:type="dxa"/>
            <w:vAlign w:val="center"/>
          </w:tcPr>
          <w:p w14:paraId="6E3CA9DE" w14:textId="77777777" w:rsidR="00191AEC" w:rsidRDefault="00191AEC" w:rsidP="00191AEC">
            <w:pPr>
              <w:pStyle w:val="Tabela-zawarto"/>
            </w:pPr>
            <w:r>
              <w:t>-   -   StartDate</w:t>
            </w:r>
          </w:p>
        </w:tc>
        <w:tc>
          <w:tcPr>
            <w:tcW w:w="3664" w:type="dxa"/>
            <w:vAlign w:val="center"/>
          </w:tcPr>
          <w:p w14:paraId="284D8B48" w14:textId="77777777" w:rsidR="00191AEC" w:rsidRDefault="00191AEC" w:rsidP="00191AEC">
            <w:pPr>
              <w:pStyle w:val="Tabela-zawarto"/>
            </w:pPr>
            <w:r>
              <w:t>Data początkowa okresu</w:t>
            </w:r>
          </w:p>
        </w:tc>
        <w:tc>
          <w:tcPr>
            <w:tcW w:w="1451" w:type="dxa"/>
          </w:tcPr>
          <w:p w14:paraId="41E516B5" w14:textId="77777777" w:rsidR="00191AEC" w:rsidRPr="00570B8D" w:rsidRDefault="009D7E9B" w:rsidP="00191AEC">
            <w:pPr>
              <w:pStyle w:val="Tabela-zawarto"/>
              <w:jc w:val="center"/>
            </w:pPr>
            <w:r>
              <w:t>O</w:t>
            </w:r>
          </w:p>
        </w:tc>
        <w:tc>
          <w:tcPr>
            <w:tcW w:w="5958" w:type="dxa"/>
          </w:tcPr>
          <w:p w14:paraId="0CA4F785" w14:textId="77777777" w:rsidR="00191AEC" w:rsidRPr="000E1730" w:rsidRDefault="00191AEC" w:rsidP="00191AEC">
            <w:pPr>
              <w:pStyle w:val="Tabela-zawarto"/>
              <w:jc w:val="center"/>
            </w:pPr>
            <w:r w:rsidRPr="00570B8D">
              <w:t>Początek zakresu czasowego</w:t>
            </w:r>
            <w:r>
              <w:t>.</w:t>
            </w:r>
            <w:r w:rsidRPr="00570B8D">
              <w:t xml:space="preserve"> Domyślnie brany pod uwagę jest dzień</w:t>
            </w:r>
            <w:r>
              <w:t xml:space="preserve"> bieżący</w:t>
            </w:r>
            <w:r w:rsidRPr="00570B8D">
              <w:t>.</w:t>
            </w:r>
            <w:r w:rsidRPr="000E1730">
              <w:t xml:space="preserve"> </w:t>
            </w:r>
            <w:r>
              <w:t>W odpowiedzi zostaną przesłane słowniki obowiązujące w podanym przez Klienta B2B zakresie czasowym.</w:t>
            </w:r>
          </w:p>
        </w:tc>
      </w:tr>
      <w:tr w:rsidR="00191AEC" w14:paraId="24D0B7F4" w14:textId="77777777" w:rsidTr="00CF19E7">
        <w:tc>
          <w:tcPr>
            <w:tcW w:w="480" w:type="dxa"/>
            <w:vAlign w:val="center"/>
          </w:tcPr>
          <w:p w14:paraId="5247C153" w14:textId="77777777" w:rsidR="00191AEC" w:rsidRDefault="00191AEC" w:rsidP="00191AEC">
            <w:pPr>
              <w:pStyle w:val="Tabela-zawarto"/>
              <w:jc w:val="center"/>
            </w:pPr>
          </w:p>
        </w:tc>
        <w:tc>
          <w:tcPr>
            <w:tcW w:w="2586" w:type="dxa"/>
            <w:vAlign w:val="center"/>
          </w:tcPr>
          <w:p w14:paraId="25D0815E" w14:textId="77777777" w:rsidR="00191AEC" w:rsidRDefault="00191AEC" w:rsidP="00191AEC">
            <w:pPr>
              <w:pStyle w:val="Tabela-zawarto"/>
            </w:pPr>
            <w:r>
              <w:t>-   -   EndDate</w:t>
            </w:r>
          </w:p>
        </w:tc>
        <w:tc>
          <w:tcPr>
            <w:tcW w:w="3664" w:type="dxa"/>
            <w:vAlign w:val="center"/>
          </w:tcPr>
          <w:p w14:paraId="4AFFC26C" w14:textId="77777777" w:rsidR="00191AEC" w:rsidRDefault="00191AEC" w:rsidP="00191AEC">
            <w:pPr>
              <w:pStyle w:val="Tabela-zawarto"/>
            </w:pPr>
            <w:r>
              <w:t>Data końcowa okresu</w:t>
            </w:r>
          </w:p>
        </w:tc>
        <w:tc>
          <w:tcPr>
            <w:tcW w:w="1451" w:type="dxa"/>
          </w:tcPr>
          <w:p w14:paraId="50D289D1" w14:textId="77777777" w:rsidR="00191AEC" w:rsidRDefault="009D7E9B" w:rsidP="00191AEC">
            <w:pPr>
              <w:pStyle w:val="Tabela-zawarto"/>
              <w:jc w:val="center"/>
            </w:pPr>
            <w:r>
              <w:t>O</w:t>
            </w:r>
          </w:p>
        </w:tc>
        <w:tc>
          <w:tcPr>
            <w:tcW w:w="5958" w:type="dxa"/>
          </w:tcPr>
          <w:p w14:paraId="37FDF5F0" w14:textId="77777777" w:rsidR="00191AEC" w:rsidRPr="000E1730" w:rsidRDefault="00191AEC" w:rsidP="00191AEC">
            <w:pPr>
              <w:pStyle w:val="Tabela-zawarto"/>
              <w:jc w:val="center"/>
            </w:pPr>
            <w:r>
              <w:t>Koniec</w:t>
            </w:r>
            <w:r w:rsidRPr="00570B8D">
              <w:t xml:space="preserve"> zakresu czasowego Domyślnie brany pod uwagę jest dzień bieżacy.</w:t>
            </w:r>
          </w:p>
        </w:tc>
      </w:tr>
      <w:tr w:rsidR="00191AEC" w14:paraId="53975561" w14:textId="77777777" w:rsidTr="00CF19E7">
        <w:tc>
          <w:tcPr>
            <w:tcW w:w="480" w:type="dxa"/>
            <w:vAlign w:val="center"/>
          </w:tcPr>
          <w:p w14:paraId="762DD538" w14:textId="77777777" w:rsidR="00191AEC" w:rsidRDefault="00191AEC" w:rsidP="00191AEC">
            <w:pPr>
              <w:pStyle w:val="Tabela-zawarto"/>
              <w:jc w:val="center"/>
            </w:pPr>
          </w:p>
        </w:tc>
        <w:tc>
          <w:tcPr>
            <w:tcW w:w="2586" w:type="dxa"/>
            <w:vAlign w:val="center"/>
          </w:tcPr>
          <w:p w14:paraId="5759AD6B" w14:textId="77777777" w:rsidR="00191AEC" w:rsidRDefault="00191AEC" w:rsidP="00191AEC">
            <w:pPr>
              <w:pStyle w:val="Tabela-zawarto"/>
            </w:pPr>
            <w:r>
              <w:t>-   -   GeneralInformationIdentifier</w:t>
            </w:r>
          </w:p>
        </w:tc>
        <w:tc>
          <w:tcPr>
            <w:tcW w:w="3664" w:type="dxa"/>
            <w:vAlign w:val="center"/>
          </w:tcPr>
          <w:p w14:paraId="265EC740" w14:textId="77777777" w:rsidR="00191AEC" w:rsidRDefault="00191AEC" w:rsidP="00191AEC">
            <w:pPr>
              <w:pStyle w:val="Tabela-zawarto"/>
            </w:pPr>
            <w:r>
              <w:t>Identyfikator komunikatu nadany przez klienta</w:t>
            </w:r>
          </w:p>
        </w:tc>
        <w:tc>
          <w:tcPr>
            <w:tcW w:w="1451" w:type="dxa"/>
          </w:tcPr>
          <w:p w14:paraId="1D0EB2E0" w14:textId="77777777" w:rsidR="00191AEC" w:rsidRDefault="00191AEC" w:rsidP="00191AEC">
            <w:pPr>
              <w:pStyle w:val="Tabela-zawarto"/>
            </w:pPr>
          </w:p>
        </w:tc>
        <w:tc>
          <w:tcPr>
            <w:tcW w:w="5958" w:type="dxa"/>
          </w:tcPr>
          <w:p w14:paraId="57F0FFEF" w14:textId="77777777" w:rsidR="00191AEC" w:rsidRDefault="00191AEC" w:rsidP="00191AEC">
            <w:pPr>
              <w:pStyle w:val="Tabela-zawarto"/>
            </w:pPr>
          </w:p>
        </w:tc>
      </w:tr>
      <w:tr w:rsidR="00191AEC" w14:paraId="02852878" w14:textId="77777777" w:rsidTr="00CF19E7">
        <w:tc>
          <w:tcPr>
            <w:tcW w:w="480" w:type="dxa"/>
            <w:vAlign w:val="center"/>
          </w:tcPr>
          <w:p w14:paraId="6FB3571B" w14:textId="77777777" w:rsidR="00191AEC" w:rsidRDefault="00191AEC" w:rsidP="00191AEC">
            <w:pPr>
              <w:pStyle w:val="Tabela-zawarto"/>
              <w:jc w:val="center"/>
            </w:pPr>
          </w:p>
        </w:tc>
        <w:tc>
          <w:tcPr>
            <w:tcW w:w="2586" w:type="dxa"/>
            <w:vAlign w:val="center"/>
          </w:tcPr>
          <w:p w14:paraId="4E21A417" w14:textId="77777777" w:rsidR="00191AEC" w:rsidRDefault="00191AEC" w:rsidP="00191AEC">
            <w:pPr>
              <w:pStyle w:val="Tabela-zawarto"/>
            </w:pPr>
            <w:r>
              <w:t>-   -   SubjectCoded</w:t>
            </w:r>
          </w:p>
        </w:tc>
        <w:tc>
          <w:tcPr>
            <w:tcW w:w="3664" w:type="dxa"/>
            <w:vAlign w:val="center"/>
          </w:tcPr>
          <w:p w14:paraId="7BA0D4CD" w14:textId="77777777" w:rsidR="00191AEC" w:rsidRDefault="00191AEC" w:rsidP="00191AEC">
            <w:pPr>
              <w:pStyle w:val="Tabela-zawarto"/>
            </w:pPr>
            <w:r>
              <w:t>Identyfikator słownika  w postaci zakodowanej</w:t>
            </w:r>
          </w:p>
        </w:tc>
        <w:tc>
          <w:tcPr>
            <w:tcW w:w="1451" w:type="dxa"/>
          </w:tcPr>
          <w:p w14:paraId="6410C37E" w14:textId="77777777" w:rsidR="00191AEC" w:rsidRDefault="009D7E9B" w:rsidP="00191AEC">
            <w:pPr>
              <w:pStyle w:val="Tabela-zawarto"/>
              <w:jc w:val="center"/>
            </w:pPr>
            <w:r>
              <w:t>W</w:t>
            </w:r>
          </w:p>
        </w:tc>
        <w:tc>
          <w:tcPr>
            <w:tcW w:w="5958" w:type="dxa"/>
          </w:tcPr>
          <w:p w14:paraId="72289EE6" w14:textId="77777777" w:rsidR="00191AEC" w:rsidRDefault="00191AEC" w:rsidP="00191AEC">
            <w:pPr>
              <w:pStyle w:val="Tabela-zawarto"/>
              <w:jc w:val="center"/>
            </w:pPr>
            <w:r>
              <w:t>Kod słownika:</w:t>
            </w:r>
          </w:p>
          <w:p w14:paraId="1B64CD80" w14:textId="77777777" w:rsidR="00191AEC" w:rsidRPr="00983C14" w:rsidRDefault="00191AEC" w:rsidP="00191AEC">
            <w:pPr>
              <w:pStyle w:val="Tabela-zawarto"/>
              <w:jc w:val="center"/>
              <w:rPr>
                <w:highlight w:val="cyan"/>
              </w:rPr>
            </w:pPr>
            <w:r w:rsidRPr="00983C14">
              <w:rPr>
                <w:highlight w:val="cyan"/>
              </w:rPr>
              <w:t>Lista dopuszczalnych kodów słowników:</w:t>
            </w:r>
          </w:p>
          <w:p w14:paraId="052C695E" w14:textId="77777777" w:rsidR="00191AEC" w:rsidRPr="00983C14" w:rsidRDefault="00191AEC" w:rsidP="00191AEC">
            <w:pPr>
              <w:pStyle w:val="Tabela-zawarto"/>
              <w:jc w:val="center"/>
              <w:rPr>
                <w:highlight w:val="cyan"/>
              </w:rPr>
            </w:pPr>
            <w:r w:rsidRPr="00983C14">
              <w:rPr>
                <w:highlight w:val="cyan"/>
              </w:rPr>
              <w:t xml:space="preserve">- PAR_BUD – słownik paragrafów dla wydatków, </w:t>
            </w:r>
          </w:p>
          <w:p w14:paraId="13D2E1AA" w14:textId="77777777" w:rsidR="00191AEC" w:rsidRPr="00983C14" w:rsidRDefault="00191AEC" w:rsidP="00191AEC">
            <w:pPr>
              <w:pStyle w:val="Tabela-zawarto"/>
              <w:jc w:val="center"/>
              <w:rPr>
                <w:highlight w:val="cyan"/>
              </w:rPr>
            </w:pPr>
            <w:r w:rsidRPr="00983C14">
              <w:rPr>
                <w:highlight w:val="cyan"/>
              </w:rPr>
              <w:t xml:space="preserve">- PAR_D_BUD – słownik paragrafów dla dochodów, </w:t>
            </w:r>
          </w:p>
          <w:p w14:paraId="1C27F82C" w14:textId="77777777" w:rsidR="00191AEC" w:rsidRPr="00983C14" w:rsidRDefault="00191AEC" w:rsidP="00191AEC">
            <w:pPr>
              <w:pStyle w:val="Tabela-zawarto"/>
              <w:jc w:val="center"/>
              <w:rPr>
                <w:highlight w:val="cyan"/>
              </w:rPr>
            </w:pPr>
            <w:r w:rsidRPr="00983C14">
              <w:rPr>
                <w:highlight w:val="cyan"/>
              </w:rPr>
              <w:t>- ROZ_BUD – słownik rozdziałów,</w:t>
            </w:r>
          </w:p>
          <w:p w14:paraId="4468796A" w14:textId="77777777" w:rsidR="00191AEC" w:rsidRPr="00983C14" w:rsidRDefault="00191AEC" w:rsidP="00191AEC">
            <w:pPr>
              <w:pStyle w:val="Tabela-zawarto"/>
              <w:jc w:val="center"/>
              <w:rPr>
                <w:highlight w:val="cyan"/>
              </w:rPr>
            </w:pPr>
            <w:r w:rsidRPr="00983C14">
              <w:rPr>
                <w:highlight w:val="cyan"/>
              </w:rPr>
              <w:t xml:space="preserve">- ZAD_BUD – słownik zadań, </w:t>
            </w:r>
          </w:p>
          <w:p w14:paraId="7706B1A5" w14:textId="77777777" w:rsidR="00191AEC" w:rsidRPr="00983C14" w:rsidRDefault="00191AEC" w:rsidP="00191AEC">
            <w:pPr>
              <w:pStyle w:val="Tabela-zawarto"/>
              <w:jc w:val="center"/>
              <w:rPr>
                <w:highlight w:val="cyan"/>
              </w:rPr>
            </w:pPr>
            <w:r w:rsidRPr="00983C14">
              <w:rPr>
                <w:highlight w:val="cyan"/>
              </w:rPr>
              <w:t>- DANE_ADR_KIR – słownik uczestników ELIXIR</w:t>
            </w:r>
          </w:p>
          <w:p w14:paraId="56D9F47C" w14:textId="77777777" w:rsidR="00191AEC" w:rsidRDefault="00191AEC" w:rsidP="00191AEC">
            <w:pPr>
              <w:pStyle w:val="Tabela-zawarto"/>
              <w:jc w:val="center"/>
            </w:pPr>
            <w:r w:rsidRPr="00983C14">
              <w:rPr>
                <w:highlight w:val="cyan"/>
              </w:rPr>
              <w:t>- DANE_ADR_EURKIR – słownik uczestników EuroELIXIR</w:t>
            </w:r>
          </w:p>
        </w:tc>
      </w:tr>
      <w:tr w:rsidR="00191AEC" w14:paraId="29F5AB26" w14:textId="77777777" w:rsidTr="00CF19E7">
        <w:tc>
          <w:tcPr>
            <w:tcW w:w="480" w:type="dxa"/>
            <w:vAlign w:val="center"/>
          </w:tcPr>
          <w:p w14:paraId="496E3AE4" w14:textId="77777777" w:rsidR="00191AEC" w:rsidRDefault="00191AEC" w:rsidP="00191AEC">
            <w:pPr>
              <w:pStyle w:val="Tabela-zawarto"/>
              <w:jc w:val="center"/>
            </w:pPr>
          </w:p>
        </w:tc>
        <w:tc>
          <w:tcPr>
            <w:tcW w:w="2586" w:type="dxa"/>
            <w:vAlign w:val="center"/>
          </w:tcPr>
          <w:p w14:paraId="24D6189F" w14:textId="77777777" w:rsidR="00191AEC" w:rsidRDefault="00191AEC" w:rsidP="00191AEC">
            <w:pPr>
              <w:pStyle w:val="Tabela-zawarto"/>
            </w:pPr>
            <w:r>
              <w:t>-   -   Subject</w:t>
            </w:r>
          </w:p>
        </w:tc>
        <w:tc>
          <w:tcPr>
            <w:tcW w:w="3664" w:type="dxa"/>
            <w:vAlign w:val="center"/>
          </w:tcPr>
          <w:p w14:paraId="447B436F" w14:textId="77777777" w:rsidR="00191AEC" w:rsidRDefault="00191AEC" w:rsidP="00191AEC">
            <w:pPr>
              <w:pStyle w:val="Tabela-zawarto"/>
            </w:pPr>
            <w:r>
              <w:t>Identyfikator słownika w postaci dowolnego tekstu</w:t>
            </w:r>
          </w:p>
        </w:tc>
        <w:tc>
          <w:tcPr>
            <w:tcW w:w="1451" w:type="dxa"/>
          </w:tcPr>
          <w:p w14:paraId="47D6D197" w14:textId="77777777" w:rsidR="00191AEC" w:rsidRDefault="00191AEC" w:rsidP="00191AEC">
            <w:pPr>
              <w:pStyle w:val="Tabela-zawarto"/>
            </w:pPr>
          </w:p>
        </w:tc>
        <w:tc>
          <w:tcPr>
            <w:tcW w:w="5958" w:type="dxa"/>
          </w:tcPr>
          <w:p w14:paraId="173366A6" w14:textId="77777777" w:rsidR="00191AEC" w:rsidRDefault="00191AEC" w:rsidP="00191AEC">
            <w:pPr>
              <w:pStyle w:val="Tabela-zawarto"/>
            </w:pPr>
          </w:p>
        </w:tc>
      </w:tr>
      <w:tr w:rsidR="00191AEC" w14:paraId="5E4C2815" w14:textId="77777777" w:rsidTr="00CF19E7">
        <w:tc>
          <w:tcPr>
            <w:tcW w:w="480" w:type="dxa"/>
            <w:vAlign w:val="center"/>
          </w:tcPr>
          <w:p w14:paraId="50B39729" w14:textId="77777777" w:rsidR="00191AEC" w:rsidRDefault="00191AEC" w:rsidP="00191AEC">
            <w:pPr>
              <w:pStyle w:val="Tabela-zawarto"/>
              <w:jc w:val="center"/>
            </w:pPr>
            <w:r>
              <w:t>A-20</w:t>
            </w:r>
          </w:p>
        </w:tc>
        <w:tc>
          <w:tcPr>
            <w:tcW w:w="2586" w:type="dxa"/>
            <w:vAlign w:val="center"/>
          </w:tcPr>
          <w:p w14:paraId="14BAEF3E" w14:textId="77777777" w:rsidR="00191AEC" w:rsidRDefault="00191AEC" w:rsidP="00191AEC">
            <w:pPr>
              <w:pStyle w:val="Tabela-zawarto"/>
            </w:pPr>
            <w:r>
              <w:t>-   -   AdditionalDetails</w:t>
            </w:r>
          </w:p>
        </w:tc>
        <w:tc>
          <w:tcPr>
            <w:tcW w:w="3664" w:type="dxa"/>
          </w:tcPr>
          <w:p w14:paraId="6278CDDA" w14:textId="77777777" w:rsidR="00191AEC" w:rsidRDefault="00191AEC" w:rsidP="00191AEC">
            <w:pPr>
              <w:pStyle w:val="Tabela-zawarto"/>
            </w:pPr>
            <w:r>
              <w:t>Komponent służący do przekazywania dodatkowych kryteriów zapytania</w:t>
            </w:r>
          </w:p>
        </w:tc>
        <w:tc>
          <w:tcPr>
            <w:tcW w:w="1451" w:type="dxa"/>
          </w:tcPr>
          <w:p w14:paraId="4F7E041A" w14:textId="77777777" w:rsidR="00191AEC" w:rsidRPr="000E1730" w:rsidRDefault="00191AEC" w:rsidP="00191AEC">
            <w:pPr>
              <w:pStyle w:val="Tabela-zawarto"/>
              <w:jc w:val="center"/>
            </w:pPr>
          </w:p>
        </w:tc>
        <w:tc>
          <w:tcPr>
            <w:tcW w:w="5958" w:type="dxa"/>
            <w:vAlign w:val="center"/>
          </w:tcPr>
          <w:p w14:paraId="30704678" w14:textId="77777777" w:rsidR="00191AEC" w:rsidRPr="000E1730" w:rsidRDefault="00191AEC" w:rsidP="00191AEC">
            <w:pPr>
              <w:pStyle w:val="Tabela-zawarto"/>
              <w:jc w:val="center"/>
            </w:pPr>
          </w:p>
        </w:tc>
      </w:tr>
      <w:tr w:rsidR="00191AEC" w14:paraId="466B3F99" w14:textId="77777777" w:rsidTr="00CF19E7">
        <w:tc>
          <w:tcPr>
            <w:tcW w:w="480" w:type="dxa"/>
            <w:vAlign w:val="center"/>
          </w:tcPr>
          <w:p w14:paraId="2AAA9A34" w14:textId="77777777" w:rsidR="00191AEC" w:rsidRDefault="00191AEC" w:rsidP="00191AEC">
            <w:pPr>
              <w:pStyle w:val="Tabela-zawarto"/>
              <w:jc w:val="center"/>
            </w:pPr>
          </w:p>
        </w:tc>
        <w:tc>
          <w:tcPr>
            <w:tcW w:w="2586" w:type="dxa"/>
            <w:vAlign w:val="center"/>
          </w:tcPr>
          <w:p w14:paraId="6DEA77EF" w14:textId="77777777" w:rsidR="00191AEC" w:rsidRDefault="00191AEC" w:rsidP="00191AEC">
            <w:pPr>
              <w:pStyle w:val="Tabela-zawarto"/>
            </w:pPr>
            <w:r>
              <w:t>-   -   -   Subject</w:t>
            </w:r>
          </w:p>
        </w:tc>
        <w:tc>
          <w:tcPr>
            <w:tcW w:w="3664" w:type="dxa"/>
          </w:tcPr>
          <w:p w14:paraId="5707EAC2" w14:textId="77777777" w:rsidR="00191AEC" w:rsidRDefault="00191AEC" w:rsidP="00191AEC">
            <w:pPr>
              <w:pStyle w:val="Tabela-zawarto"/>
            </w:pPr>
            <w:r>
              <w:t>Nazwa kryterium</w:t>
            </w:r>
          </w:p>
        </w:tc>
        <w:tc>
          <w:tcPr>
            <w:tcW w:w="1451" w:type="dxa"/>
          </w:tcPr>
          <w:p w14:paraId="65C5F3B5" w14:textId="77777777" w:rsidR="00191AEC" w:rsidRPr="000E1730" w:rsidRDefault="00191AEC" w:rsidP="00191AEC">
            <w:pPr>
              <w:pStyle w:val="Tabela-zawarto"/>
              <w:jc w:val="center"/>
            </w:pPr>
          </w:p>
        </w:tc>
        <w:tc>
          <w:tcPr>
            <w:tcW w:w="5958" w:type="dxa"/>
            <w:vAlign w:val="center"/>
          </w:tcPr>
          <w:p w14:paraId="762361C8" w14:textId="77777777" w:rsidR="00191AEC" w:rsidRPr="000E1730" w:rsidRDefault="00191AEC" w:rsidP="00191AEC">
            <w:pPr>
              <w:pStyle w:val="Tabela-zawarto"/>
              <w:jc w:val="center"/>
            </w:pPr>
          </w:p>
        </w:tc>
      </w:tr>
      <w:tr w:rsidR="00191AEC" w14:paraId="3C49E1CB" w14:textId="77777777" w:rsidTr="00CF19E7">
        <w:tc>
          <w:tcPr>
            <w:tcW w:w="480" w:type="dxa"/>
            <w:vAlign w:val="center"/>
          </w:tcPr>
          <w:p w14:paraId="1B73B9DC" w14:textId="77777777" w:rsidR="00191AEC" w:rsidRDefault="00191AEC" w:rsidP="00191AEC">
            <w:pPr>
              <w:pStyle w:val="Tabela-zawarto"/>
              <w:jc w:val="center"/>
            </w:pPr>
          </w:p>
        </w:tc>
        <w:tc>
          <w:tcPr>
            <w:tcW w:w="2586" w:type="dxa"/>
            <w:vAlign w:val="center"/>
          </w:tcPr>
          <w:p w14:paraId="41ADE844" w14:textId="77777777" w:rsidR="00191AEC" w:rsidRDefault="00191AEC" w:rsidP="00191AEC">
            <w:pPr>
              <w:pStyle w:val="Tabela-zawarto"/>
            </w:pPr>
            <w:r>
              <w:t>-   -   -   Information</w:t>
            </w:r>
          </w:p>
        </w:tc>
        <w:tc>
          <w:tcPr>
            <w:tcW w:w="3664" w:type="dxa"/>
          </w:tcPr>
          <w:p w14:paraId="47B44D26" w14:textId="77777777" w:rsidR="00191AEC" w:rsidRDefault="00191AEC" w:rsidP="00191AEC">
            <w:pPr>
              <w:pStyle w:val="Tabela-zawarto"/>
            </w:pPr>
            <w:r>
              <w:t>Wartość kryterium</w:t>
            </w:r>
          </w:p>
        </w:tc>
        <w:tc>
          <w:tcPr>
            <w:tcW w:w="1451" w:type="dxa"/>
          </w:tcPr>
          <w:p w14:paraId="6B00797A" w14:textId="77777777" w:rsidR="00191AEC" w:rsidRPr="000E1730" w:rsidRDefault="00191AEC" w:rsidP="00191AEC">
            <w:pPr>
              <w:pStyle w:val="Tabela-zawarto"/>
              <w:jc w:val="center"/>
            </w:pPr>
          </w:p>
        </w:tc>
        <w:tc>
          <w:tcPr>
            <w:tcW w:w="5958" w:type="dxa"/>
            <w:vAlign w:val="center"/>
          </w:tcPr>
          <w:p w14:paraId="0C4132E3" w14:textId="77777777" w:rsidR="00191AEC" w:rsidRPr="000E1730" w:rsidRDefault="00191AEC" w:rsidP="00191AEC">
            <w:pPr>
              <w:pStyle w:val="Tabela-zawarto"/>
              <w:jc w:val="center"/>
            </w:pPr>
          </w:p>
        </w:tc>
      </w:tr>
    </w:tbl>
    <w:p w14:paraId="7967EC7A" w14:textId="77777777" w:rsidR="00CD55FF" w:rsidRPr="00CD55FF" w:rsidRDefault="00CD55FF" w:rsidP="00CD55FF">
      <w:pPr>
        <w:pStyle w:val="OpisZnakZnakZnak"/>
      </w:pPr>
    </w:p>
    <w:p w14:paraId="22E80C51" w14:textId="77777777" w:rsidR="00CD55FF" w:rsidRPr="000E1730" w:rsidRDefault="00CD55FF" w:rsidP="00FA1B83">
      <w:pPr>
        <w:pStyle w:val="Nagwek2"/>
        <w:pageBreakBefore/>
      </w:pPr>
      <w:bookmarkStart w:id="260" w:name="_Toc456852750"/>
      <w:bookmarkStart w:id="261" w:name="_Toc147832000"/>
      <w:r w:rsidRPr="000E1730">
        <w:lastRenderedPageBreak/>
        <w:t>Komunikat odpowiedzi General</w:t>
      </w:r>
      <w:r>
        <w:t>ReferenceList</w:t>
      </w:r>
      <w:r w:rsidRPr="000E1730">
        <w:t>Response</w:t>
      </w:r>
      <w:bookmarkEnd w:id="260"/>
      <w:bookmarkEnd w:id="261"/>
    </w:p>
    <w:p w14:paraId="3B2D4CFA" w14:textId="063F9066" w:rsidR="00CD55FF" w:rsidRDefault="00CD55FF" w:rsidP="00CD55FF">
      <w:pPr>
        <w:pStyle w:val="Legenda"/>
      </w:pPr>
      <w:bookmarkStart w:id="262" w:name="_Toc456852834"/>
      <w:bookmarkStart w:id="263" w:name="_Toc146620103"/>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32</w:t>
      </w:r>
      <w:r w:rsidR="004572E1">
        <w:rPr>
          <w:noProof/>
        </w:rPr>
        <w:fldChar w:fldCharType="end"/>
      </w:r>
      <w:r w:rsidRPr="000E1730">
        <w:t>: Komunikat odpowiedzi General</w:t>
      </w:r>
      <w:r>
        <w:t>ReferenceList</w:t>
      </w:r>
      <w:r w:rsidRPr="000E1730">
        <w:t>Re</w:t>
      </w:r>
      <w:r w:rsidR="00CC2E4A">
        <w:t>sponse</w:t>
      </w:r>
      <w:bookmarkEnd w:id="262"/>
      <w:bookmarkEnd w:id="263"/>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8"/>
        <w:gridCol w:w="4014"/>
        <w:gridCol w:w="2856"/>
        <w:gridCol w:w="2088"/>
        <w:gridCol w:w="2023"/>
        <w:gridCol w:w="2590"/>
      </w:tblGrid>
      <w:tr w:rsidR="00CF19E7" w14:paraId="02D0E68F" w14:textId="77777777" w:rsidTr="00CF19E7">
        <w:trPr>
          <w:tblHeader/>
        </w:trPr>
        <w:tc>
          <w:tcPr>
            <w:tcW w:w="568" w:type="dxa"/>
            <w:shd w:val="solid" w:color="auto" w:fill="auto"/>
            <w:vAlign w:val="center"/>
          </w:tcPr>
          <w:p w14:paraId="53EEEC95" w14:textId="77777777" w:rsidR="00CF19E7" w:rsidRDefault="00CF19E7" w:rsidP="00CD55FF">
            <w:pPr>
              <w:pStyle w:val="Tabela-nagwek"/>
              <w:jc w:val="center"/>
            </w:pPr>
            <w:r>
              <w:t>Nr</w:t>
            </w:r>
          </w:p>
        </w:tc>
        <w:tc>
          <w:tcPr>
            <w:tcW w:w="4014" w:type="dxa"/>
            <w:shd w:val="solid" w:color="auto" w:fill="auto"/>
          </w:tcPr>
          <w:p w14:paraId="0FF70133" w14:textId="77777777" w:rsidR="00CF19E7" w:rsidRDefault="00CF19E7" w:rsidP="00CD55FF">
            <w:pPr>
              <w:pStyle w:val="Tabela-nagwek"/>
            </w:pPr>
            <w:r>
              <w:t>Nazwa elementu</w:t>
            </w:r>
          </w:p>
        </w:tc>
        <w:tc>
          <w:tcPr>
            <w:tcW w:w="2856" w:type="dxa"/>
            <w:shd w:val="solid" w:color="auto" w:fill="auto"/>
          </w:tcPr>
          <w:p w14:paraId="11F5B8AD" w14:textId="77777777" w:rsidR="00CF19E7" w:rsidRDefault="00CF19E7" w:rsidP="00CD55FF">
            <w:pPr>
              <w:pStyle w:val="Tabela-nagwek"/>
              <w:jc w:val="center"/>
            </w:pPr>
            <w:r>
              <w:t>Opis</w:t>
            </w:r>
          </w:p>
        </w:tc>
        <w:tc>
          <w:tcPr>
            <w:tcW w:w="2088" w:type="dxa"/>
            <w:shd w:val="solid" w:color="auto" w:fill="auto"/>
          </w:tcPr>
          <w:p w14:paraId="1ABA92B3" w14:textId="77777777" w:rsidR="00CF19E7" w:rsidRPr="000E1730" w:rsidRDefault="00CF19E7" w:rsidP="00CD55FF">
            <w:pPr>
              <w:pStyle w:val="Tabela-nagwek"/>
              <w:jc w:val="center"/>
            </w:pPr>
            <w:r>
              <w:t>Wymagalność</w:t>
            </w:r>
          </w:p>
        </w:tc>
        <w:tc>
          <w:tcPr>
            <w:tcW w:w="4613" w:type="dxa"/>
            <w:gridSpan w:val="2"/>
            <w:shd w:val="solid" w:color="auto" w:fill="auto"/>
          </w:tcPr>
          <w:p w14:paraId="029AAC4E" w14:textId="77777777" w:rsidR="00CF19E7" w:rsidRDefault="00CF19E7" w:rsidP="00CD55FF">
            <w:pPr>
              <w:pStyle w:val="Tabela-nagwek"/>
              <w:jc w:val="center"/>
            </w:pPr>
            <w:r w:rsidRPr="000E1730">
              <w:t>Wprowadzana wartość</w:t>
            </w:r>
          </w:p>
        </w:tc>
      </w:tr>
      <w:tr w:rsidR="00CF19E7" w14:paraId="64FF7A8F" w14:textId="77777777" w:rsidTr="00CF19E7">
        <w:tc>
          <w:tcPr>
            <w:tcW w:w="568" w:type="dxa"/>
            <w:vAlign w:val="center"/>
          </w:tcPr>
          <w:p w14:paraId="2329B499" w14:textId="77777777" w:rsidR="00CF19E7" w:rsidRDefault="00CF19E7" w:rsidP="00CD55FF">
            <w:pPr>
              <w:pStyle w:val="Tabela-zawarto"/>
              <w:jc w:val="center"/>
            </w:pPr>
          </w:p>
        </w:tc>
        <w:tc>
          <w:tcPr>
            <w:tcW w:w="4014" w:type="dxa"/>
            <w:vAlign w:val="center"/>
          </w:tcPr>
          <w:p w14:paraId="12022859" w14:textId="77777777" w:rsidR="00CF19E7" w:rsidRDefault="00CF19E7" w:rsidP="00CD55FF">
            <w:pPr>
              <w:pStyle w:val="Tabela-zawarto"/>
            </w:pPr>
            <w:r>
              <w:t>GeneralReferenceListResponse</w:t>
            </w:r>
          </w:p>
        </w:tc>
        <w:tc>
          <w:tcPr>
            <w:tcW w:w="9557" w:type="dxa"/>
            <w:gridSpan w:val="4"/>
            <w:vAlign w:val="center"/>
          </w:tcPr>
          <w:p w14:paraId="77D29733" w14:textId="77777777" w:rsidR="00CF19E7" w:rsidRDefault="00CF19E7" w:rsidP="00CD55FF">
            <w:pPr>
              <w:pStyle w:val="Tabela-zawarto"/>
            </w:pPr>
            <w:r>
              <w:t>Słowniki  – komunikat typu odpowiedź</w:t>
            </w:r>
          </w:p>
        </w:tc>
      </w:tr>
      <w:tr w:rsidR="007E377F" w14:paraId="5333767F" w14:textId="77777777" w:rsidTr="00C66BDB">
        <w:tc>
          <w:tcPr>
            <w:tcW w:w="568" w:type="dxa"/>
            <w:vAlign w:val="center"/>
          </w:tcPr>
          <w:p w14:paraId="380DA3AE" w14:textId="77777777" w:rsidR="007E377F" w:rsidRDefault="007E377F" w:rsidP="007E377F">
            <w:pPr>
              <w:pStyle w:val="Tabela-zawarto"/>
              <w:jc w:val="center"/>
            </w:pPr>
            <w:r>
              <w:t>A-16</w:t>
            </w:r>
          </w:p>
        </w:tc>
        <w:tc>
          <w:tcPr>
            <w:tcW w:w="4014" w:type="dxa"/>
            <w:vAlign w:val="center"/>
          </w:tcPr>
          <w:p w14:paraId="7E4D1AFB"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2856" w:type="dxa"/>
          </w:tcPr>
          <w:p w14:paraId="6F11080A" w14:textId="77777777" w:rsidR="007E377F" w:rsidRPr="000E1730" w:rsidRDefault="007E377F" w:rsidP="007E377F">
            <w:pPr>
              <w:pStyle w:val="Tabela-zawarto"/>
            </w:pPr>
            <w:r w:rsidRPr="000E1730">
              <w:t>Komponent zawierający elementy nagłówka komunikatu</w:t>
            </w:r>
          </w:p>
        </w:tc>
        <w:tc>
          <w:tcPr>
            <w:tcW w:w="2088" w:type="dxa"/>
            <w:vAlign w:val="center"/>
          </w:tcPr>
          <w:p w14:paraId="7B6E6762" w14:textId="77777777" w:rsidR="007E377F" w:rsidRPr="000E1730" w:rsidRDefault="007E377F" w:rsidP="007E377F">
            <w:pPr>
              <w:pStyle w:val="Tabela-zawarto"/>
              <w:jc w:val="center"/>
            </w:pPr>
            <w:r>
              <w:t>W</w:t>
            </w:r>
          </w:p>
        </w:tc>
        <w:tc>
          <w:tcPr>
            <w:tcW w:w="4613" w:type="dxa"/>
            <w:gridSpan w:val="2"/>
          </w:tcPr>
          <w:p w14:paraId="55810F44" w14:textId="77777777" w:rsidR="007E377F" w:rsidRDefault="007E377F" w:rsidP="007E377F">
            <w:pPr>
              <w:pStyle w:val="Tabela-zawarto"/>
            </w:pPr>
          </w:p>
        </w:tc>
      </w:tr>
      <w:tr w:rsidR="007E377F" w14:paraId="70C5BC3E" w14:textId="77777777" w:rsidTr="00C66BDB">
        <w:tc>
          <w:tcPr>
            <w:tcW w:w="568" w:type="dxa"/>
            <w:vAlign w:val="center"/>
          </w:tcPr>
          <w:p w14:paraId="7855DB52" w14:textId="77777777" w:rsidR="007E377F" w:rsidRDefault="007E377F" w:rsidP="007E377F">
            <w:pPr>
              <w:pStyle w:val="Tabela-zawarto"/>
              <w:jc w:val="center"/>
            </w:pPr>
          </w:p>
        </w:tc>
        <w:tc>
          <w:tcPr>
            <w:tcW w:w="4014" w:type="dxa"/>
            <w:vAlign w:val="center"/>
          </w:tcPr>
          <w:p w14:paraId="10CBDC4B" w14:textId="77777777" w:rsidR="007E377F" w:rsidRPr="000E1730" w:rsidRDefault="007E377F" w:rsidP="007E377F">
            <w:pPr>
              <w:pStyle w:val="Tabela-zawarto"/>
            </w:pPr>
            <w:r>
              <w:rPr>
                <w:lang w:val="en-US"/>
              </w:rPr>
              <w:t xml:space="preserve">-   -   </w:t>
            </w:r>
            <w:r w:rsidRPr="000E1730">
              <w:t>IssueDateTime</w:t>
            </w:r>
          </w:p>
        </w:tc>
        <w:tc>
          <w:tcPr>
            <w:tcW w:w="2856" w:type="dxa"/>
          </w:tcPr>
          <w:p w14:paraId="77CED454" w14:textId="77777777" w:rsidR="007E377F" w:rsidRPr="000E1730" w:rsidRDefault="007E377F" w:rsidP="007E377F">
            <w:pPr>
              <w:pStyle w:val="Tabela-zawarto"/>
            </w:pPr>
            <w:r w:rsidRPr="000E1730">
              <w:t>Data i czas komunikatu</w:t>
            </w:r>
          </w:p>
        </w:tc>
        <w:tc>
          <w:tcPr>
            <w:tcW w:w="2088" w:type="dxa"/>
            <w:vAlign w:val="center"/>
          </w:tcPr>
          <w:p w14:paraId="54B4855D" w14:textId="77777777" w:rsidR="007E377F" w:rsidRPr="000E1730" w:rsidRDefault="007E377F" w:rsidP="007E377F">
            <w:pPr>
              <w:pStyle w:val="Tabela-zawarto"/>
              <w:jc w:val="center"/>
            </w:pPr>
            <w:r>
              <w:t>W</w:t>
            </w:r>
          </w:p>
        </w:tc>
        <w:tc>
          <w:tcPr>
            <w:tcW w:w="4613" w:type="dxa"/>
            <w:gridSpan w:val="2"/>
          </w:tcPr>
          <w:p w14:paraId="2C6D1B86" w14:textId="77777777" w:rsidR="007E377F" w:rsidRPr="000E1730" w:rsidRDefault="007E377F" w:rsidP="007E377F">
            <w:pPr>
              <w:pStyle w:val="Tabela-zawarto"/>
              <w:jc w:val="center"/>
            </w:pPr>
            <w:r w:rsidRPr="000E1730">
              <w:t>Data i czas komunikatu</w:t>
            </w:r>
          </w:p>
        </w:tc>
      </w:tr>
      <w:tr w:rsidR="007E377F" w:rsidRPr="00CD55FF" w14:paraId="28C3FF2E" w14:textId="77777777" w:rsidTr="00C66BDB">
        <w:tc>
          <w:tcPr>
            <w:tcW w:w="568" w:type="dxa"/>
            <w:tcBorders>
              <w:bottom w:val="single" w:sz="4" w:space="0" w:color="auto"/>
            </w:tcBorders>
            <w:vAlign w:val="center"/>
          </w:tcPr>
          <w:p w14:paraId="6CD38B2F" w14:textId="77777777" w:rsidR="007E377F" w:rsidRDefault="007E377F" w:rsidP="007E377F">
            <w:pPr>
              <w:pStyle w:val="Tabela-zawarto"/>
              <w:jc w:val="center"/>
            </w:pPr>
          </w:p>
        </w:tc>
        <w:tc>
          <w:tcPr>
            <w:tcW w:w="4014" w:type="dxa"/>
            <w:tcBorders>
              <w:bottom w:val="single" w:sz="4" w:space="0" w:color="auto"/>
            </w:tcBorders>
            <w:vAlign w:val="center"/>
          </w:tcPr>
          <w:p w14:paraId="0A8F833D"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2856" w:type="dxa"/>
            <w:tcBorders>
              <w:bottom w:val="single" w:sz="4" w:space="0" w:color="auto"/>
            </w:tcBorders>
          </w:tcPr>
          <w:p w14:paraId="3EAA63B2" w14:textId="77777777" w:rsidR="007E377F" w:rsidRPr="000E1730" w:rsidRDefault="007E377F" w:rsidP="007E377F">
            <w:pPr>
              <w:pStyle w:val="Tabela-zawarto"/>
            </w:pPr>
            <w:r w:rsidRPr="000E1730">
              <w:t>Identyfikator komunikatu</w:t>
            </w:r>
          </w:p>
        </w:tc>
        <w:tc>
          <w:tcPr>
            <w:tcW w:w="2088" w:type="dxa"/>
            <w:tcBorders>
              <w:bottom w:val="single" w:sz="4" w:space="0" w:color="auto"/>
            </w:tcBorders>
            <w:vAlign w:val="center"/>
          </w:tcPr>
          <w:p w14:paraId="29BF87C5" w14:textId="77777777" w:rsidR="007E377F" w:rsidRPr="000E1730" w:rsidRDefault="007E377F" w:rsidP="007E377F">
            <w:pPr>
              <w:pStyle w:val="Tabela-zawarto"/>
              <w:jc w:val="center"/>
            </w:pPr>
            <w:r>
              <w:t>W</w:t>
            </w:r>
          </w:p>
        </w:tc>
        <w:tc>
          <w:tcPr>
            <w:tcW w:w="4613" w:type="dxa"/>
            <w:gridSpan w:val="2"/>
            <w:tcBorders>
              <w:bottom w:val="single" w:sz="4" w:space="0" w:color="auto"/>
            </w:tcBorders>
          </w:tcPr>
          <w:p w14:paraId="33C85DD2" w14:textId="77777777" w:rsidR="007E377F" w:rsidRPr="000E1730" w:rsidRDefault="007E377F" w:rsidP="007E377F">
            <w:pPr>
              <w:pStyle w:val="Tabela-zawarto"/>
              <w:jc w:val="center"/>
            </w:pPr>
            <w:r w:rsidRPr="000E1730">
              <w:t>Dowolny ciąg znaków nadawany przez wysyłającego</w:t>
            </w:r>
          </w:p>
        </w:tc>
      </w:tr>
      <w:tr w:rsidR="007E377F" w14:paraId="4A616129" w14:textId="77777777" w:rsidTr="00C66BDB">
        <w:tc>
          <w:tcPr>
            <w:tcW w:w="568" w:type="dxa"/>
            <w:tcBorders>
              <w:bottom w:val="single" w:sz="4" w:space="0" w:color="auto"/>
            </w:tcBorders>
            <w:vAlign w:val="center"/>
          </w:tcPr>
          <w:p w14:paraId="022162E7" w14:textId="77777777" w:rsidR="007E377F" w:rsidRPr="00CD55FF" w:rsidRDefault="007E377F" w:rsidP="007E377F">
            <w:pPr>
              <w:pStyle w:val="Tabela-zawarto"/>
              <w:jc w:val="center"/>
            </w:pPr>
          </w:p>
        </w:tc>
        <w:tc>
          <w:tcPr>
            <w:tcW w:w="4014" w:type="dxa"/>
            <w:tcBorders>
              <w:bottom w:val="single" w:sz="4" w:space="0" w:color="auto"/>
            </w:tcBorders>
            <w:vAlign w:val="center"/>
          </w:tcPr>
          <w:p w14:paraId="55DBED91" w14:textId="77777777" w:rsidR="007E377F" w:rsidRPr="000E1730" w:rsidRDefault="007E377F" w:rsidP="007E377F">
            <w:pPr>
              <w:pStyle w:val="Tabela-zawarto"/>
            </w:pPr>
            <w:r>
              <w:rPr>
                <w:lang w:val="en-US"/>
              </w:rPr>
              <w:t xml:space="preserve">-   -   </w:t>
            </w:r>
            <w:r w:rsidRPr="000E1730">
              <w:t>SenderIdentifier</w:t>
            </w:r>
          </w:p>
        </w:tc>
        <w:tc>
          <w:tcPr>
            <w:tcW w:w="2856" w:type="dxa"/>
            <w:tcBorders>
              <w:bottom w:val="single" w:sz="4" w:space="0" w:color="auto"/>
            </w:tcBorders>
          </w:tcPr>
          <w:p w14:paraId="7135AF9D" w14:textId="77777777" w:rsidR="007E377F" w:rsidRPr="000E1730" w:rsidRDefault="007E377F" w:rsidP="007E377F">
            <w:pPr>
              <w:pStyle w:val="Tabela-zawarto"/>
            </w:pPr>
            <w:r w:rsidRPr="000E1730">
              <w:t>Identyfikator nadawcy komunikatu</w:t>
            </w:r>
          </w:p>
        </w:tc>
        <w:tc>
          <w:tcPr>
            <w:tcW w:w="2088" w:type="dxa"/>
            <w:tcBorders>
              <w:bottom w:val="single" w:sz="4" w:space="0" w:color="auto"/>
            </w:tcBorders>
            <w:vAlign w:val="center"/>
          </w:tcPr>
          <w:p w14:paraId="339F0602" w14:textId="77777777" w:rsidR="007E377F" w:rsidRPr="000E1730" w:rsidRDefault="007E377F" w:rsidP="007E377F">
            <w:pPr>
              <w:pStyle w:val="Tabela-zawarto"/>
              <w:jc w:val="center"/>
            </w:pPr>
            <w:r>
              <w:t>W</w:t>
            </w:r>
          </w:p>
        </w:tc>
        <w:tc>
          <w:tcPr>
            <w:tcW w:w="4613" w:type="dxa"/>
            <w:gridSpan w:val="2"/>
            <w:tcBorders>
              <w:bottom w:val="single" w:sz="4" w:space="0" w:color="auto"/>
            </w:tcBorders>
          </w:tcPr>
          <w:p w14:paraId="76B64AD2" w14:textId="77777777" w:rsidR="007E377F" w:rsidRPr="000E1730" w:rsidRDefault="007E377F" w:rsidP="007E377F">
            <w:pPr>
              <w:pStyle w:val="Tabela-zawarto"/>
              <w:jc w:val="center"/>
            </w:pPr>
            <w:r w:rsidRPr="000E1730">
              <w:t>„ZSK-C”</w:t>
            </w:r>
          </w:p>
        </w:tc>
      </w:tr>
      <w:tr w:rsidR="007E377F" w14:paraId="2CD1560F" w14:textId="77777777" w:rsidTr="00C66BDB">
        <w:tc>
          <w:tcPr>
            <w:tcW w:w="568" w:type="dxa"/>
            <w:vAlign w:val="center"/>
          </w:tcPr>
          <w:p w14:paraId="14D939F0" w14:textId="77777777" w:rsidR="007E377F" w:rsidRDefault="007E377F" w:rsidP="007E377F">
            <w:pPr>
              <w:pStyle w:val="Tabela-zawarto"/>
              <w:jc w:val="center"/>
            </w:pPr>
          </w:p>
        </w:tc>
        <w:tc>
          <w:tcPr>
            <w:tcW w:w="4014" w:type="dxa"/>
            <w:vAlign w:val="center"/>
          </w:tcPr>
          <w:p w14:paraId="6C907012"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2856" w:type="dxa"/>
          </w:tcPr>
          <w:p w14:paraId="7C28521B" w14:textId="77777777" w:rsidR="007E377F" w:rsidRPr="000E1730" w:rsidRDefault="007E377F" w:rsidP="007E377F">
            <w:pPr>
              <w:pStyle w:val="Tabela-zawarto"/>
            </w:pPr>
            <w:r w:rsidRPr="000E1730">
              <w:t>Identyfikator odbiorcy komunikatu</w:t>
            </w:r>
          </w:p>
        </w:tc>
        <w:tc>
          <w:tcPr>
            <w:tcW w:w="2088" w:type="dxa"/>
            <w:vAlign w:val="center"/>
          </w:tcPr>
          <w:p w14:paraId="31E2C17B" w14:textId="77777777" w:rsidR="007E377F" w:rsidRPr="000E1730" w:rsidRDefault="007E377F" w:rsidP="007E377F">
            <w:pPr>
              <w:pStyle w:val="Tabela-zawarto"/>
              <w:jc w:val="center"/>
            </w:pPr>
            <w:r>
              <w:t>W</w:t>
            </w:r>
          </w:p>
        </w:tc>
        <w:tc>
          <w:tcPr>
            <w:tcW w:w="4613" w:type="dxa"/>
            <w:gridSpan w:val="2"/>
          </w:tcPr>
          <w:p w14:paraId="63256645" w14:textId="77777777" w:rsidR="007E377F" w:rsidRPr="000E1730" w:rsidRDefault="007E377F" w:rsidP="007E377F">
            <w:pPr>
              <w:pStyle w:val="Tabela-zawarto"/>
              <w:jc w:val="center"/>
            </w:pPr>
            <w:r w:rsidRPr="000E1730">
              <w:t>„</w:t>
            </w:r>
            <w:r w:rsidRPr="0032379D">
              <w:rPr>
                <w:highlight w:val="cyan"/>
              </w:rPr>
              <w:t>XXXX</w:t>
            </w:r>
            <w:r w:rsidRPr="000E1730">
              <w:t>”</w:t>
            </w:r>
          </w:p>
        </w:tc>
      </w:tr>
      <w:tr w:rsidR="009D7E9B" w14:paraId="348B3D1C" w14:textId="77777777" w:rsidTr="00D831C9">
        <w:tc>
          <w:tcPr>
            <w:tcW w:w="568" w:type="dxa"/>
            <w:tcBorders>
              <w:top w:val="single" w:sz="4" w:space="0" w:color="auto"/>
            </w:tcBorders>
            <w:vAlign w:val="center"/>
          </w:tcPr>
          <w:p w14:paraId="75DF53FD" w14:textId="77777777" w:rsidR="009D7E9B" w:rsidRDefault="009D7E9B" w:rsidP="009D7E9B">
            <w:pPr>
              <w:pStyle w:val="Tabela-zawarto"/>
              <w:jc w:val="center"/>
              <w:rPr>
                <w:lang w:val="en-US"/>
              </w:rPr>
            </w:pPr>
            <w:r>
              <w:rPr>
                <w:lang w:val="en-US"/>
              </w:rPr>
              <w:t>A-14</w:t>
            </w:r>
          </w:p>
        </w:tc>
        <w:tc>
          <w:tcPr>
            <w:tcW w:w="4014" w:type="dxa"/>
            <w:tcBorders>
              <w:top w:val="single" w:sz="4" w:space="0" w:color="auto"/>
            </w:tcBorders>
            <w:shd w:val="clear" w:color="auto" w:fill="00FFFF"/>
            <w:vAlign w:val="center"/>
          </w:tcPr>
          <w:p w14:paraId="13A6093F" w14:textId="77777777" w:rsidR="009D7E9B" w:rsidRDefault="009D7E9B" w:rsidP="009D7E9B">
            <w:pPr>
              <w:pStyle w:val="Tabelanagwek1"/>
              <w:jc w:val="left"/>
              <w:rPr>
                <w:b w:val="0"/>
                <w:i w:val="0"/>
                <w:sz w:val="16"/>
                <w:lang w:val="en-US"/>
              </w:rPr>
            </w:pPr>
            <w:r>
              <w:rPr>
                <w:b w:val="0"/>
                <w:i w:val="0"/>
                <w:sz w:val="16"/>
                <w:lang w:val="en-US"/>
              </w:rPr>
              <w:t>-   DocumentStatus</w:t>
            </w:r>
            <w:r>
              <w:rPr>
                <w:b w:val="0"/>
                <w:i w:val="0"/>
                <w:sz w:val="16"/>
                <w:lang w:val="en-US"/>
              </w:rPr>
              <w:tab/>
            </w:r>
            <w:r>
              <w:rPr>
                <w:b w:val="0"/>
                <w:i w:val="0"/>
                <w:sz w:val="16"/>
                <w:lang w:val="en-US"/>
              </w:rPr>
              <w:tab/>
            </w:r>
            <w:r>
              <w:rPr>
                <w:i w:val="0"/>
                <w:sz w:val="16"/>
                <w:lang w:val="en-US"/>
              </w:rPr>
              <w:t>OR</w:t>
            </w:r>
          </w:p>
        </w:tc>
        <w:tc>
          <w:tcPr>
            <w:tcW w:w="2856" w:type="dxa"/>
            <w:tcBorders>
              <w:top w:val="single" w:sz="4" w:space="0" w:color="auto"/>
            </w:tcBorders>
          </w:tcPr>
          <w:p w14:paraId="63BD84EF" w14:textId="77777777" w:rsidR="009D7E9B" w:rsidRPr="000E1730" w:rsidRDefault="009D7E9B" w:rsidP="009D7E9B">
            <w:pPr>
              <w:pStyle w:val="Tabela-zawarto"/>
            </w:pPr>
            <w:r w:rsidRPr="000E1730">
              <w:t>Status komunikatu - agregat występuje jeśli w wyniku kontroli składniowych i merytorycznych stwierdzono błędy lub uwagi podlegające raportowaniu do klienta</w:t>
            </w:r>
          </w:p>
        </w:tc>
        <w:tc>
          <w:tcPr>
            <w:tcW w:w="2088" w:type="dxa"/>
            <w:tcBorders>
              <w:top w:val="single" w:sz="4" w:space="0" w:color="auto"/>
            </w:tcBorders>
          </w:tcPr>
          <w:p w14:paraId="78A1B6DD" w14:textId="77777777" w:rsidR="009D7E9B" w:rsidRPr="000E1730" w:rsidRDefault="009D7E9B" w:rsidP="009D7E9B">
            <w:pPr>
              <w:pStyle w:val="Tabela-zawarto"/>
              <w:jc w:val="center"/>
            </w:pPr>
            <w:r>
              <w:t>W</w:t>
            </w:r>
          </w:p>
        </w:tc>
        <w:tc>
          <w:tcPr>
            <w:tcW w:w="4613" w:type="dxa"/>
            <w:gridSpan w:val="2"/>
            <w:tcBorders>
              <w:top w:val="single" w:sz="4" w:space="0" w:color="auto"/>
            </w:tcBorders>
          </w:tcPr>
          <w:p w14:paraId="6EF127A8" w14:textId="77777777" w:rsidR="009D7E9B" w:rsidRPr="000E1730" w:rsidRDefault="009D7E9B" w:rsidP="009D7E9B">
            <w:pPr>
              <w:pStyle w:val="Tabela-zawarto"/>
              <w:jc w:val="center"/>
            </w:pPr>
            <w:r w:rsidRPr="000E1730">
              <w:t>Komponent uzupełniany zawsze</w:t>
            </w:r>
          </w:p>
        </w:tc>
      </w:tr>
      <w:tr w:rsidR="009D7E9B" w14:paraId="3A860831" w14:textId="77777777" w:rsidTr="00D831C9">
        <w:tc>
          <w:tcPr>
            <w:tcW w:w="568" w:type="dxa"/>
            <w:tcBorders>
              <w:top w:val="single" w:sz="4" w:space="0" w:color="auto"/>
            </w:tcBorders>
            <w:vAlign w:val="center"/>
          </w:tcPr>
          <w:p w14:paraId="5CB4365C" w14:textId="77777777" w:rsidR="009D7E9B" w:rsidRDefault="009D7E9B" w:rsidP="009D7E9B">
            <w:pPr>
              <w:pStyle w:val="Tabela-zawarto"/>
              <w:jc w:val="center"/>
            </w:pPr>
          </w:p>
        </w:tc>
        <w:tc>
          <w:tcPr>
            <w:tcW w:w="4014" w:type="dxa"/>
            <w:tcBorders>
              <w:top w:val="single" w:sz="4" w:space="0" w:color="auto"/>
            </w:tcBorders>
            <w:vAlign w:val="center"/>
          </w:tcPr>
          <w:p w14:paraId="08964370" w14:textId="77777777" w:rsidR="009D7E9B" w:rsidRDefault="009D7E9B" w:rsidP="009D7E9B">
            <w:pPr>
              <w:pStyle w:val="Tabela-zawarto"/>
              <w:rPr>
                <w:b/>
              </w:rPr>
            </w:pPr>
            <w:r>
              <w:t>-   -   StatusCode</w:t>
            </w:r>
          </w:p>
        </w:tc>
        <w:tc>
          <w:tcPr>
            <w:tcW w:w="2856" w:type="dxa"/>
            <w:tcBorders>
              <w:top w:val="single" w:sz="4" w:space="0" w:color="auto"/>
            </w:tcBorders>
          </w:tcPr>
          <w:p w14:paraId="07A5D544" w14:textId="77777777" w:rsidR="009D7E9B" w:rsidRPr="000E1730" w:rsidRDefault="009D7E9B" w:rsidP="009D7E9B">
            <w:pPr>
              <w:pStyle w:val="Tabela-zawarto"/>
            </w:pPr>
            <w:r w:rsidRPr="000E1730">
              <w:t>Kod statusu (np. błędu)</w:t>
            </w:r>
          </w:p>
        </w:tc>
        <w:tc>
          <w:tcPr>
            <w:tcW w:w="2088" w:type="dxa"/>
            <w:tcBorders>
              <w:top w:val="single" w:sz="4" w:space="0" w:color="auto"/>
            </w:tcBorders>
          </w:tcPr>
          <w:p w14:paraId="7FF3404E" w14:textId="77777777" w:rsidR="009D7E9B" w:rsidRPr="000E1730" w:rsidRDefault="009D7E9B" w:rsidP="009D7E9B">
            <w:pPr>
              <w:pStyle w:val="Tabela-zawarto"/>
              <w:jc w:val="center"/>
            </w:pPr>
            <w:r>
              <w:t>W</w:t>
            </w:r>
          </w:p>
        </w:tc>
        <w:tc>
          <w:tcPr>
            <w:tcW w:w="2023" w:type="dxa"/>
            <w:tcBorders>
              <w:top w:val="single" w:sz="4" w:space="0" w:color="auto"/>
            </w:tcBorders>
          </w:tcPr>
          <w:p w14:paraId="31F6EFCA" w14:textId="77777777" w:rsidR="009D7E9B" w:rsidRPr="000E1730" w:rsidRDefault="009D7E9B" w:rsidP="009D7E9B">
            <w:pPr>
              <w:pStyle w:val="Tabela-zawarto"/>
              <w:jc w:val="center"/>
            </w:pPr>
            <w:r w:rsidRPr="000E1730">
              <w:t>0 (dla powodzenia)</w:t>
            </w:r>
          </w:p>
        </w:tc>
        <w:tc>
          <w:tcPr>
            <w:tcW w:w="2590" w:type="dxa"/>
            <w:tcBorders>
              <w:top w:val="single" w:sz="4" w:space="0" w:color="auto"/>
            </w:tcBorders>
          </w:tcPr>
          <w:p w14:paraId="6959F12C" w14:textId="77777777" w:rsidR="009D7E9B" w:rsidRPr="000E1730" w:rsidRDefault="009D7E9B" w:rsidP="009D7E9B">
            <w:pPr>
              <w:pStyle w:val="Tabela-zawarto"/>
              <w:jc w:val="center"/>
            </w:pPr>
            <w:r w:rsidRPr="000E1730">
              <w:t>Kod błędu (dla niepowodzenia)</w:t>
            </w:r>
          </w:p>
        </w:tc>
      </w:tr>
      <w:tr w:rsidR="009D7E9B" w14:paraId="5BB8A11A" w14:textId="77777777" w:rsidTr="00D831C9">
        <w:tc>
          <w:tcPr>
            <w:tcW w:w="568" w:type="dxa"/>
            <w:tcBorders>
              <w:top w:val="single" w:sz="4" w:space="0" w:color="auto"/>
            </w:tcBorders>
            <w:vAlign w:val="center"/>
          </w:tcPr>
          <w:p w14:paraId="42F50629" w14:textId="77777777" w:rsidR="009D7E9B" w:rsidRDefault="009D7E9B" w:rsidP="009D7E9B">
            <w:pPr>
              <w:pStyle w:val="Tabela-zawarto"/>
              <w:jc w:val="center"/>
            </w:pPr>
          </w:p>
        </w:tc>
        <w:tc>
          <w:tcPr>
            <w:tcW w:w="4014" w:type="dxa"/>
            <w:tcBorders>
              <w:top w:val="single" w:sz="4" w:space="0" w:color="auto"/>
            </w:tcBorders>
            <w:vAlign w:val="center"/>
          </w:tcPr>
          <w:p w14:paraId="4CFA1BE0" w14:textId="77777777" w:rsidR="009D7E9B" w:rsidRDefault="009D7E9B" w:rsidP="009D7E9B">
            <w:pPr>
              <w:pStyle w:val="Tabela-zawarto"/>
              <w:rPr>
                <w:b/>
              </w:rPr>
            </w:pPr>
            <w:r>
              <w:t>-   -   Severity</w:t>
            </w:r>
          </w:p>
        </w:tc>
        <w:tc>
          <w:tcPr>
            <w:tcW w:w="2856" w:type="dxa"/>
            <w:tcBorders>
              <w:top w:val="single" w:sz="4" w:space="0" w:color="auto"/>
            </w:tcBorders>
          </w:tcPr>
          <w:p w14:paraId="320C3711" w14:textId="77777777" w:rsidR="009D7E9B" w:rsidRPr="000E1730" w:rsidRDefault="009D7E9B" w:rsidP="009D7E9B">
            <w:pPr>
              <w:pStyle w:val="Tabela-zawarto"/>
            </w:pPr>
            <w:r w:rsidRPr="000E1730">
              <w:t>Znaczenie kodu (ciężar błędu)</w:t>
            </w:r>
          </w:p>
        </w:tc>
        <w:tc>
          <w:tcPr>
            <w:tcW w:w="2088" w:type="dxa"/>
            <w:tcBorders>
              <w:top w:val="single" w:sz="4" w:space="0" w:color="auto"/>
            </w:tcBorders>
          </w:tcPr>
          <w:p w14:paraId="19A96716" w14:textId="77777777" w:rsidR="009D7E9B" w:rsidRPr="000E1730" w:rsidRDefault="009D7E9B" w:rsidP="009D7E9B">
            <w:pPr>
              <w:pStyle w:val="Tabela-zawarto"/>
              <w:jc w:val="center"/>
              <w:rPr>
                <w:lang w:val="en-US"/>
              </w:rPr>
            </w:pPr>
            <w:r>
              <w:rPr>
                <w:lang w:val="en-US"/>
              </w:rPr>
              <w:t>W</w:t>
            </w:r>
          </w:p>
        </w:tc>
        <w:tc>
          <w:tcPr>
            <w:tcW w:w="2023" w:type="dxa"/>
            <w:tcBorders>
              <w:top w:val="single" w:sz="4" w:space="0" w:color="auto"/>
            </w:tcBorders>
          </w:tcPr>
          <w:p w14:paraId="12E47DA7" w14:textId="77777777" w:rsidR="009D7E9B" w:rsidRPr="000E1730" w:rsidRDefault="009D7E9B" w:rsidP="009D7E9B">
            <w:pPr>
              <w:pStyle w:val="Tabela-zawarto"/>
              <w:jc w:val="center"/>
              <w:rPr>
                <w:lang w:val="en-US"/>
              </w:rPr>
            </w:pPr>
            <w:r w:rsidRPr="000E1730">
              <w:rPr>
                <w:lang w:val="en-US"/>
              </w:rPr>
              <w:t>Info</w:t>
            </w:r>
          </w:p>
        </w:tc>
        <w:tc>
          <w:tcPr>
            <w:tcW w:w="2590" w:type="dxa"/>
            <w:tcBorders>
              <w:top w:val="single" w:sz="4" w:space="0" w:color="auto"/>
            </w:tcBorders>
          </w:tcPr>
          <w:p w14:paraId="62B52E28" w14:textId="77777777" w:rsidR="009D7E9B" w:rsidRPr="000E1730" w:rsidRDefault="009D7E9B" w:rsidP="009D7E9B">
            <w:pPr>
              <w:pStyle w:val="Tabela-zawarto"/>
              <w:jc w:val="center"/>
              <w:rPr>
                <w:lang w:val="en-US"/>
              </w:rPr>
            </w:pPr>
            <w:r w:rsidRPr="000E1730">
              <w:rPr>
                <w:lang w:val="en-US"/>
              </w:rPr>
              <w:t>Error</w:t>
            </w:r>
          </w:p>
        </w:tc>
      </w:tr>
      <w:tr w:rsidR="009D7E9B" w14:paraId="07D20AFA" w14:textId="77777777" w:rsidTr="00D831C9">
        <w:tc>
          <w:tcPr>
            <w:tcW w:w="568" w:type="dxa"/>
            <w:tcBorders>
              <w:top w:val="single" w:sz="4" w:space="0" w:color="auto"/>
            </w:tcBorders>
            <w:vAlign w:val="center"/>
          </w:tcPr>
          <w:p w14:paraId="550943DA" w14:textId="77777777" w:rsidR="009D7E9B" w:rsidRDefault="009D7E9B" w:rsidP="009D7E9B">
            <w:pPr>
              <w:pStyle w:val="Tabela-zawarto"/>
              <w:jc w:val="center"/>
            </w:pPr>
          </w:p>
        </w:tc>
        <w:tc>
          <w:tcPr>
            <w:tcW w:w="4014" w:type="dxa"/>
            <w:tcBorders>
              <w:top w:val="single" w:sz="4" w:space="0" w:color="auto"/>
            </w:tcBorders>
            <w:vAlign w:val="center"/>
          </w:tcPr>
          <w:p w14:paraId="5F7CE121" w14:textId="77777777" w:rsidR="009D7E9B" w:rsidRDefault="009D7E9B" w:rsidP="009D7E9B">
            <w:pPr>
              <w:pStyle w:val="Tabela-zawarto"/>
              <w:rPr>
                <w:b/>
                <w:lang w:val="en-US"/>
              </w:rPr>
            </w:pPr>
            <w:r>
              <w:rPr>
                <w:lang w:val="en-US"/>
              </w:rPr>
              <w:t>-   -   StatusDescription</w:t>
            </w:r>
          </w:p>
        </w:tc>
        <w:tc>
          <w:tcPr>
            <w:tcW w:w="2856" w:type="dxa"/>
            <w:tcBorders>
              <w:top w:val="single" w:sz="4" w:space="0" w:color="auto"/>
            </w:tcBorders>
          </w:tcPr>
          <w:p w14:paraId="54D58E25" w14:textId="77777777" w:rsidR="009D7E9B" w:rsidRPr="000E1730" w:rsidRDefault="009D7E9B" w:rsidP="009D7E9B">
            <w:pPr>
              <w:pStyle w:val="Tabela-zawarto"/>
            </w:pPr>
            <w:r w:rsidRPr="000E1730">
              <w:t>Opis statusu</w:t>
            </w:r>
          </w:p>
        </w:tc>
        <w:tc>
          <w:tcPr>
            <w:tcW w:w="2088" w:type="dxa"/>
            <w:tcBorders>
              <w:top w:val="single" w:sz="4" w:space="0" w:color="auto"/>
            </w:tcBorders>
          </w:tcPr>
          <w:p w14:paraId="1FBB1582" w14:textId="77777777" w:rsidR="009D7E9B" w:rsidRPr="000E1730" w:rsidRDefault="009D7E9B" w:rsidP="009D7E9B">
            <w:pPr>
              <w:pStyle w:val="Tabela-zawarto"/>
              <w:jc w:val="center"/>
            </w:pPr>
            <w:r>
              <w:t>W</w:t>
            </w:r>
          </w:p>
        </w:tc>
        <w:tc>
          <w:tcPr>
            <w:tcW w:w="2023" w:type="dxa"/>
            <w:tcBorders>
              <w:top w:val="single" w:sz="4" w:space="0" w:color="auto"/>
            </w:tcBorders>
          </w:tcPr>
          <w:p w14:paraId="6734DD90" w14:textId="77777777" w:rsidR="009D7E9B" w:rsidRPr="000E1730" w:rsidRDefault="009D7E9B" w:rsidP="009D7E9B">
            <w:pPr>
              <w:pStyle w:val="Tabela-zawarto"/>
              <w:jc w:val="center"/>
            </w:pPr>
            <w:r w:rsidRPr="000E1730">
              <w:t>Sukces</w:t>
            </w:r>
          </w:p>
        </w:tc>
        <w:tc>
          <w:tcPr>
            <w:tcW w:w="2590" w:type="dxa"/>
            <w:tcBorders>
              <w:top w:val="single" w:sz="4" w:space="0" w:color="auto"/>
            </w:tcBorders>
          </w:tcPr>
          <w:p w14:paraId="7224C622" w14:textId="77777777" w:rsidR="009D7E9B" w:rsidRPr="000E1730" w:rsidRDefault="009D7E9B" w:rsidP="009D7E9B">
            <w:pPr>
              <w:pStyle w:val="Tabela-zawarto"/>
              <w:jc w:val="center"/>
            </w:pPr>
            <w:r w:rsidRPr="000E1730">
              <w:t>Niepowodzenie. Opis błędu</w:t>
            </w:r>
          </w:p>
        </w:tc>
      </w:tr>
      <w:tr w:rsidR="009D7E9B" w14:paraId="15F9C3B3" w14:textId="77777777" w:rsidTr="00CF19E7">
        <w:tc>
          <w:tcPr>
            <w:tcW w:w="568" w:type="dxa"/>
            <w:vAlign w:val="center"/>
          </w:tcPr>
          <w:p w14:paraId="1FFBDFC8" w14:textId="77777777" w:rsidR="009D7E9B" w:rsidRDefault="009D7E9B" w:rsidP="009D7E9B">
            <w:pPr>
              <w:pStyle w:val="Tabela-zawarto"/>
              <w:jc w:val="center"/>
            </w:pPr>
          </w:p>
        </w:tc>
        <w:tc>
          <w:tcPr>
            <w:tcW w:w="4014" w:type="dxa"/>
            <w:tcBorders>
              <w:bottom w:val="nil"/>
            </w:tcBorders>
            <w:vAlign w:val="center"/>
          </w:tcPr>
          <w:p w14:paraId="1CC4AFA9" w14:textId="77777777" w:rsidR="009D7E9B" w:rsidRDefault="009D7E9B" w:rsidP="009D7E9B">
            <w:pPr>
              <w:pStyle w:val="Tabela-zawarto"/>
            </w:pPr>
            <w:r>
              <w:t>-   CriteriaInclude</w:t>
            </w:r>
          </w:p>
        </w:tc>
        <w:tc>
          <w:tcPr>
            <w:tcW w:w="2856" w:type="dxa"/>
            <w:vAlign w:val="center"/>
          </w:tcPr>
          <w:p w14:paraId="40939C1E" w14:textId="77777777" w:rsidR="009D7E9B" w:rsidRDefault="009D7E9B" w:rsidP="009D7E9B">
            <w:pPr>
              <w:pStyle w:val="Tabela-zawarto"/>
            </w:pPr>
            <w:r>
              <w:t>Wskaźnik określający czy w odpowiedzi miały być przesłane kryteria</w:t>
            </w:r>
          </w:p>
        </w:tc>
        <w:tc>
          <w:tcPr>
            <w:tcW w:w="2088" w:type="dxa"/>
          </w:tcPr>
          <w:p w14:paraId="79D90DCD" w14:textId="77777777" w:rsidR="009D7E9B" w:rsidRPr="000E1730" w:rsidRDefault="009D7E9B" w:rsidP="009D7E9B">
            <w:pPr>
              <w:pStyle w:val="Tabela-zawarto"/>
              <w:jc w:val="center"/>
            </w:pPr>
            <w:r>
              <w:t>O</w:t>
            </w:r>
          </w:p>
        </w:tc>
        <w:tc>
          <w:tcPr>
            <w:tcW w:w="4613" w:type="dxa"/>
            <w:gridSpan w:val="2"/>
          </w:tcPr>
          <w:p w14:paraId="16F368B0" w14:textId="77777777" w:rsidR="009D7E9B" w:rsidRPr="000E1730" w:rsidRDefault="009D7E9B" w:rsidP="009D7E9B">
            <w:pPr>
              <w:pStyle w:val="Tabela-zawarto"/>
              <w:jc w:val="center"/>
            </w:pPr>
            <w:r w:rsidRPr="000E1730">
              <w:t>True/False</w:t>
            </w:r>
          </w:p>
          <w:p w14:paraId="1303DB1E" w14:textId="77777777" w:rsidR="009D7E9B" w:rsidRPr="000E1730" w:rsidRDefault="009D7E9B" w:rsidP="009D7E9B">
            <w:pPr>
              <w:pStyle w:val="Tabela-zawarto"/>
              <w:jc w:val="center"/>
            </w:pPr>
            <w:r w:rsidRPr="000E1730">
              <w:t xml:space="preserve"> </w:t>
            </w:r>
            <w:r>
              <w:t>Z</w:t>
            </w:r>
            <w:r w:rsidRPr="000E1730">
              <w:t>godne z tym co zostało wskazane w komunik</w:t>
            </w:r>
            <w:r>
              <w:t xml:space="preserve">acie </w:t>
            </w:r>
            <w:r w:rsidRPr="000E1730">
              <w:t>General</w:t>
            </w:r>
            <w:r>
              <w:t>ReferenceList</w:t>
            </w:r>
            <w:r w:rsidRPr="000E1730">
              <w:t>Re</w:t>
            </w:r>
            <w:r>
              <w:t>quest</w:t>
            </w:r>
          </w:p>
        </w:tc>
      </w:tr>
      <w:tr w:rsidR="009D7E9B" w14:paraId="0AFE994E" w14:textId="77777777" w:rsidTr="00295C1C">
        <w:tc>
          <w:tcPr>
            <w:tcW w:w="568" w:type="dxa"/>
            <w:vAlign w:val="center"/>
          </w:tcPr>
          <w:p w14:paraId="29D56D8A" w14:textId="77777777" w:rsidR="009D7E9B" w:rsidRDefault="009D7E9B" w:rsidP="009D7E9B">
            <w:pPr>
              <w:pStyle w:val="Tabela-zawarto"/>
              <w:jc w:val="center"/>
            </w:pPr>
            <w:r>
              <w:t>A-19</w:t>
            </w:r>
          </w:p>
        </w:tc>
        <w:tc>
          <w:tcPr>
            <w:tcW w:w="4014" w:type="dxa"/>
            <w:vAlign w:val="center"/>
          </w:tcPr>
          <w:p w14:paraId="7BD813DB" w14:textId="77777777" w:rsidR="009D7E9B" w:rsidRDefault="009D7E9B" w:rsidP="009D7E9B">
            <w:pPr>
              <w:pStyle w:val="Tabela-zawarto"/>
            </w:pPr>
            <w:r>
              <w:t>-   ResponseRecordsControl</w:t>
            </w:r>
          </w:p>
        </w:tc>
        <w:tc>
          <w:tcPr>
            <w:tcW w:w="2856" w:type="dxa"/>
          </w:tcPr>
          <w:p w14:paraId="2B7EB8C3" w14:textId="77777777" w:rsidR="009D7E9B" w:rsidRPr="000E1730" w:rsidRDefault="009D7E9B" w:rsidP="009D7E9B">
            <w:pPr>
              <w:pStyle w:val="Tabela-zawarto"/>
            </w:pPr>
            <w:r w:rsidRPr="000E1730">
              <w:t>Komponent zawierający informacje o ilości przesyłanych pozycji</w:t>
            </w:r>
          </w:p>
        </w:tc>
        <w:tc>
          <w:tcPr>
            <w:tcW w:w="2088" w:type="dxa"/>
          </w:tcPr>
          <w:p w14:paraId="3782E296" w14:textId="77777777" w:rsidR="009D7E9B" w:rsidRPr="00EE0173" w:rsidRDefault="009D7E9B" w:rsidP="009D7E9B">
            <w:pPr>
              <w:pStyle w:val="Tabela-zawarto"/>
              <w:jc w:val="center"/>
            </w:pPr>
            <w:r>
              <w:t>C</w:t>
            </w:r>
          </w:p>
        </w:tc>
        <w:tc>
          <w:tcPr>
            <w:tcW w:w="4613" w:type="dxa"/>
            <w:gridSpan w:val="2"/>
          </w:tcPr>
          <w:p w14:paraId="333B74DA" w14:textId="77777777" w:rsidR="009D7E9B" w:rsidRPr="000E1730" w:rsidRDefault="009D7E9B" w:rsidP="009D7E9B">
            <w:pPr>
              <w:pStyle w:val="Tabela-zawarto"/>
              <w:jc w:val="center"/>
            </w:pPr>
            <w:r w:rsidRPr="00EE0173">
              <w:t>Komponent może być wykorzystywany w przypadku zapytania o</w:t>
            </w:r>
            <w:r>
              <w:t xml:space="preserve">: </w:t>
            </w:r>
            <w:r w:rsidRPr="00EE0173">
              <w:t>PAR_BUD</w:t>
            </w:r>
            <w:r>
              <w:t xml:space="preserve">, </w:t>
            </w:r>
            <w:r w:rsidRPr="00EE0173">
              <w:t>PAR_D_BUD</w:t>
            </w:r>
            <w:r>
              <w:t xml:space="preserve">, </w:t>
            </w:r>
            <w:r w:rsidRPr="00EE0173">
              <w:t>ROZ_BUD</w:t>
            </w:r>
            <w:r>
              <w:t xml:space="preserve">, </w:t>
            </w:r>
            <w:r w:rsidRPr="00EE0173">
              <w:t>ZAD_BUD</w:t>
            </w:r>
            <w:r>
              <w:t xml:space="preserve">, DANE_ADR_KIR, </w:t>
            </w:r>
            <w:r w:rsidRPr="00AF62A6">
              <w:t>DANE_ADR_</w:t>
            </w:r>
            <w:r>
              <w:t>EUR</w:t>
            </w:r>
            <w:r w:rsidRPr="00AF62A6">
              <w:t>KIR</w:t>
            </w:r>
            <w:r>
              <w:t>, jeśli w zapytaniu żądano paczkowania danych</w:t>
            </w:r>
          </w:p>
        </w:tc>
      </w:tr>
      <w:tr w:rsidR="009D7E9B" w14:paraId="2EB039B1" w14:textId="77777777" w:rsidTr="00295C1C">
        <w:tc>
          <w:tcPr>
            <w:tcW w:w="568" w:type="dxa"/>
            <w:vAlign w:val="center"/>
          </w:tcPr>
          <w:p w14:paraId="644BEB19" w14:textId="77777777" w:rsidR="009D7E9B" w:rsidRDefault="009D7E9B" w:rsidP="009D7E9B">
            <w:pPr>
              <w:pStyle w:val="Tabela-zawarto"/>
              <w:jc w:val="center"/>
            </w:pPr>
          </w:p>
        </w:tc>
        <w:tc>
          <w:tcPr>
            <w:tcW w:w="4014" w:type="dxa"/>
            <w:vAlign w:val="center"/>
          </w:tcPr>
          <w:p w14:paraId="4F870CE6" w14:textId="77777777" w:rsidR="009D7E9B" w:rsidRDefault="009D7E9B" w:rsidP="009D7E9B">
            <w:pPr>
              <w:pStyle w:val="Tabela-zawarto"/>
            </w:pPr>
            <w:r>
              <w:t>-   -   MaxRecords</w:t>
            </w:r>
          </w:p>
        </w:tc>
        <w:tc>
          <w:tcPr>
            <w:tcW w:w="2856" w:type="dxa"/>
          </w:tcPr>
          <w:p w14:paraId="0B06C633" w14:textId="77777777" w:rsidR="009D7E9B" w:rsidRPr="000E1730" w:rsidRDefault="009D7E9B" w:rsidP="009D7E9B">
            <w:pPr>
              <w:pStyle w:val="Tabela-zawarto"/>
            </w:pPr>
            <w:r w:rsidRPr="000E1730">
              <w:t>Maksymalna ilość pozycji do przesłania w jednej partii</w:t>
            </w:r>
          </w:p>
        </w:tc>
        <w:tc>
          <w:tcPr>
            <w:tcW w:w="2088" w:type="dxa"/>
          </w:tcPr>
          <w:p w14:paraId="1DEE428F" w14:textId="77777777" w:rsidR="009D7E9B" w:rsidRPr="000E1730" w:rsidRDefault="009D7E9B" w:rsidP="009D7E9B">
            <w:pPr>
              <w:pStyle w:val="Tabela-zawarto"/>
              <w:jc w:val="center"/>
            </w:pPr>
            <w:r>
              <w:t>W</w:t>
            </w:r>
          </w:p>
        </w:tc>
        <w:tc>
          <w:tcPr>
            <w:tcW w:w="4613" w:type="dxa"/>
            <w:gridSpan w:val="2"/>
          </w:tcPr>
          <w:p w14:paraId="587C2BFC" w14:textId="77777777" w:rsidR="009D7E9B" w:rsidRPr="000E1730" w:rsidRDefault="009D7E9B" w:rsidP="009D7E9B">
            <w:pPr>
              <w:pStyle w:val="Tabela-zawarto"/>
              <w:jc w:val="center"/>
            </w:pPr>
            <w:r w:rsidRPr="000E1730">
              <w:t xml:space="preserve">Maksymalna ilość pozycji do wysłania w jednej partii zadeklarowana w zapytaniu. </w:t>
            </w:r>
          </w:p>
        </w:tc>
      </w:tr>
      <w:tr w:rsidR="009D7E9B" w14:paraId="609D585A" w14:textId="77777777" w:rsidTr="00295C1C">
        <w:tc>
          <w:tcPr>
            <w:tcW w:w="568" w:type="dxa"/>
            <w:tcBorders>
              <w:top w:val="single" w:sz="4" w:space="0" w:color="auto"/>
            </w:tcBorders>
            <w:vAlign w:val="center"/>
          </w:tcPr>
          <w:p w14:paraId="39A1F84B" w14:textId="77777777" w:rsidR="009D7E9B" w:rsidRDefault="009D7E9B" w:rsidP="009D7E9B">
            <w:pPr>
              <w:pStyle w:val="Tabela-zawarto"/>
              <w:jc w:val="center"/>
            </w:pPr>
          </w:p>
        </w:tc>
        <w:tc>
          <w:tcPr>
            <w:tcW w:w="4014" w:type="dxa"/>
            <w:tcBorders>
              <w:top w:val="single" w:sz="4" w:space="0" w:color="auto"/>
            </w:tcBorders>
            <w:vAlign w:val="center"/>
          </w:tcPr>
          <w:p w14:paraId="15BF298B" w14:textId="77777777" w:rsidR="009D7E9B" w:rsidRDefault="009D7E9B" w:rsidP="009D7E9B">
            <w:pPr>
              <w:pStyle w:val="Tabela-zawarto"/>
              <w:ind w:left="432" w:hanging="432"/>
            </w:pPr>
            <w:r>
              <w:t>-   -   MatchedRecords</w:t>
            </w:r>
          </w:p>
        </w:tc>
        <w:tc>
          <w:tcPr>
            <w:tcW w:w="2856" w:type="dxa"/>
            <w:tcBorders>
              <w:top w:val="single" w:sz="4" w:space="0" w:color="auto"/>
            </w:tcBorders>
          </w:tcPr>
          <w:p w14:paraId="61A97A3B" w14:textId="77777777" w:rsidR="009D7E9B" w:rsidRPr="000E1730" w:rsidRDefault="009D7E9B" w:rsidP="009D7E9B">
            <w:pPr>
              <w:pStyle w:val="Tabela-zawarto"/>
            </w:pPr>
            <w:r w:rsidRPr="000E1730">
              <w:t>Ilość pozycji  spełniających kryteria wyboru</w:t>
            </w:r>
          </w:p>
        </w:tc>
        <w:tc>
          <w:tcPr>
            <w:tcW w:w="2088" w:type="dxa"/>
            <w:tcBorders>
              <w:top w:val="single" w:sz="4" w:space="0" w:color="auto"/>
            </w:tcBorders>
          </w:tcPr>
          <w:p w14:paraId="3DC3273D" w14:textId="77777777" w:rsidR="009D7E9B" w:rsidRPr="000E1730" w:rsidRDefault="001F1360" w:rsidP="009D7E9B">
            <w:pPr>
              <w:pStyle w:val="Tabela-zawarto"/>
              <w:jc w:val="center"/>
            </w:pPr>
            <w:r>
              <w:t>O</w:t>
            </w:r>
          </w:p>
        </w:tc>
        <w:tc>
          <w:tcPr>
            <w:tcW w:w="4613" w:type="dxa"/>
            <w:gridSpan w:val="2"/>
            <w:tcBorders>
              <w:top w:val="single" w:sz="4" w:space="0" w:color="auto"/>
            </w:tcBorders>
          </w:tcPr>
          <w:p w14:paraId="02C52807" w14:textId="77777777" w:rsidR="009D7E9B" w:rsidRPr="000E1730" w:rsidRDefault="009D7E9B" w:rsidP="009D7E9B">
            <w:pPr>
              <w:pStyle w:val="Tabela-zawarto"/>
              <w:jc w:val="center"/>
            </w:pPr>
            <w:r w:rsidRPr="000E1730">
              <w:t>Liczba znalezionych rekor</w:t>
            </w:r>
            <w:r>
              <w:t>d</w:t>
            </w:r>
            <w:r w:rsidRPr="000E1730">
              <w:t>ów będących odpowiedzią na zapytanie.</w:t>
            </w:r>
          </w:p>
        </w:tc>
      </w:tr>
      <w:tr w:rsidR="009D7E9B" w14:paraId="0EDA08B1" w14:textId="77777777" w:rsidTr="00295C1C">
        <w:tc>
          <w:tcPr>
            <w:tcW w:w="568" w:type="dxa"/>
            <w:vAlign w:val="center"/>
          </w:tcPr>
          <w:p w14:paraId="0F535D4D" w14:textId="77777777" w:rsidR="009D7E9B" w:rsidRDefault="009D7E9B" w:rsidP="009D7E9B">
            <w:pPr>
              <w:pStyle w:val="Tabela-zawarto"/>
              <w:jc w:val="center"/>
            </w:pPr>
          </w:p>
        </w:tc>
        <w:tc>
          <w:tcPr>
            <w:tcW w:w="4014" w:type="dxa"/>
            <w:vAlign w:val="center"/>
          </w:tcPr>
          <w:p w14:paraId="0C2F0CF8" w14:textId="77777777" w:rsidR="009D7E9B" w:rsidRDefault="009D7E9B" w:rsidP="009D7E9B">
            <w:pPr>
              <w:pStyle w:val="Tabela-zawarto"/>
            </w:pPr>
            <w:r>
              <w:t>-   -   NumberPart</w:t>
            </w:r>
          </w:p>
        </w:tc>
        <w:tc>
          <w:tcPr>
            <w:tcW w:w="2856" w:type="dxa"/>
          </w:tcPr>
          <w:p w14:paraId="04115034" w14:textId="77777777" w:rsidR="009D7E9B" w:rsidRPr="000E1730" w:rsidRDefault="009D7E9B" w:rsidP="009D7E9B">
            <w:pPr>
              <w:pStyle w:val="Tabela-zawarto"/>
            </w:pPr>
            <w:r w:rsidRPr="000E1730">
              <w:t>Kolejny numer przesłanej partii</w:t>
            </w:r>
          </w:p>
        </w:tc>
        <w:tc>
          <w:tcPr>
            <w:tcW w:w="2088" w:type="dxa"/>
          </w:tcPr>
          <w:p w14:paraId="273E80A8" w14:textId="77777777" w:rsidR="009D7E9B" w:rsidRPr="000E1730" w:rsidRDefault="009D7E9B" w:rsidP="009D7E9B">
            <w:pPr>
              <w:pStyle w:val="Tabela-zawarto"/>
              <w:jc w:val="center"/>
            </w:pPr>
            <w:r>
              <w:t>W</w:t>
            </w:r>
          </w:p>
        </w:tc>
        <w:tc>
          <w:tcPr>
            <w:tcW w:w="4613" w:type="dxa"/>
            <w:gridSpan w:val="2"/>
          </w:tcPr>
          <w:p w14:paraId="23DA757D" w14:textId="77777777" w:rsidR="009D7E9B" w:rsidRPr="000E1730" w:rsidRDefault="009D7E9B" w:rsidP="009D7E9B">
            <w:pPr>
              <w:pStyle w:val="Tabela-zawarto"/>
              <w:jc w:val="center"/>
            </w:pPr>
            <w:r w:rsidRPr="000E1730">
              <w:t>Numer przesłanej partii</w:t>
            </w:r>
          </w:p>
        </w:tc>
      </w:tr>
      <w:tr w:rsidR="009D7E9B" w14:paraId="5AC7588A" w14:textId="77777777" w:rsidTr="00CF19E7">
        <w:tc>
          <w:tcPr>
            <w:tcW w:w="568" w:type="dxa"/>
            <w:vAlign w:val="center"/>
          </w:tcPr>
          <w:p w14:paraId="5D8C1E54" w14:textId="77777777" w:rsidR="009D7E9B" w:rsidRDefault="009D7E9B" w:rsidP="009D7E9B">
            <w:pPr>
              <w:pStyle w:val="Tabela-zawarto"/>
              <w:jc w:val="center"/>
            </w:pPr>
            <w:r>
              <w:lastRenderedPageBreak/>
              <w:t>K-10</w:t>
            </w:r>
          </w:p>
        </w:tc>
        <w:tc>
          <w:tcPr>
            <w:tcW w:w="4014" w:type="dxa"/>
            <w:vAlign w:val="center"/>
          </w:tcPr>
          <w:p w14:paraId="637466E9" w14:textId="77777777" w:rsidR="009D7E9B" w:rsidRDefault="009D7E9B" w:rsidP="009D7E9B">
            <w:pPr>
              <w:pStyle w:val="Tabela-zawarto"/>
            </w:pPr>
            <w:r>
              <w:softHyphen/>
              <w:t>-   GeneralReferenceListCriteria</w:t>
            </w:r>
          </w:p>
        </w:tc>
        <w:tc>
          <w:tcPr>
            <w:tcW w:w="2856" w:type="dxa"/>
            <w:vAlign w:val="center"/>
          </w:tcPr>
          <w:p w14:paraId="039CF627" w14:textId="77777777" w:rsidR="009D7E9B" w:rsidRDefault="009D7E9B" w:rsidP="009D7E9B">
            <w:pPr>
              <w:pStyle w:val="Tabela-zawarto"/>
            </w:pPr>
            <w:r>
              <w:t>Komponent zawierający kryteria określające jakie informacje mają zostać przesłane w odpowiedzi</w:t>
            </w:r>
          </w:p>
        </w:tc>
        <w:tc>
          <w:tcPr>
            <w:tcW w:w="2088" w:type="dxa"/>
          </w:tcPr>
          <w:p w14:paraId="379BF329" w14:textId="77777777" w:rsidR="009D7E9B" w:rsidRPr="000E1730" w:rsidRDefault="009D7E9B" w:rsidP="009D7E9B">
            <w:pPr>
              <w:pStyle w:val="Tabela-zawarto"/>
              <w:jc w:val="center"/>
            </w:pPr>
            <w:r>
              <w:t>C</w:t>
            </w:r>
          </w:p>
        </w:tc>
        <w:tc>
          <w:tcPr>
            <w:tcW w:w="4613" w:type="dxa"/>
            <w:gridSpan w:val="2"/>
          </w:tcPr>
          <w:p w14:paraId="74CC4030" w14:textId="77777777" w:rsidR="009D7E9B" w:rsidRDefault="009D7E9B" w:rsidP="009D7E9B">
            <w:pPr>
              <w:pStyle w:val="Tabela-zawarto"/>
              <w:jc w:val="center"/>
            </w:pPr>
            <w:r>
              <w:t>Sekcja uzupełniana</w:t>
            </w:r>
            <w:r w:rsidRPr="000E1730">
              <w:t xml:space="preserve"> kryteriami zamieszczonymi w zapytaniu</w:t>
            </w:r>
            <w:r>
              <w:t xml:space="preserve">, </w:t>
            </w:r>
            <w:r w:rsidRPr="000E1730">
              <w:t>gdy CriteriaInclude = True</w:t>
            </w:r>
          </w:p>
        </w:tc>
      </w:tr>
      <w:tr w:rsidR="009D7E9B" w14:paraId="76299FE0" w14:textId="77777777" w:rsidTr="00524EAD">
        <w:tc>
          <w:tcPr>
            <w:tcW w:w="568" w:type="dxa"/>
            <w:vAlign w:val="center"/>
          </w:tcPr>
          <w:p w14:paraId="2C9C7D93" w14:textId="77777777" w:rsidR="009D7E9B" w:rsidRDefault="009D7E9B" w:rsidP="009D7E9B">
            <w:pPr>
              <w:pStyle w:val="Tabela-zawarto"/>
              <w:jc w:val="center"/>
            </w:pPr>
          </w:p>
        </w:tc>
        <w:tc>
          <w:tcPr>
            <w:tcW w:w="13571" w:type="dxa"/>
            <w:gridSpan w:val="5"/>
            <w:vAlign w:val="center"/>
          </w:tcPr>
          <w:p w14:paraId="0A8A4945" w14:textId="77777777" w:rsidR="009D7E9B" w:rsidRPr="000E1730" w:rsidRDefault="009D7E9B" w:rsidP="009D7E9B">
            <w:pPr>
              <w:pStyle w:val="Tabela-zawarto"/>
              <w:jc w:val="center"/>
            </w:pPr>
            <w:r w:rsidRPr="000E1730">
              <w:t>......pełna struktura patrz dok. „</w:t>
            </w:r>
            <w:r>
              <w:t>GeneralReferenceListRequest</w:t>
            </w:r>
            <w:r w:rsidRPr="000E1730">
              <w:t>”</w:t>
            </w:r>
          </w:p>
        </w:tc>
      </w:tr>
      <w:tr w:rsidR="009D7E9B" w14:paraId="24D816CA" w14:textId="77777777" w:rsidTr="00CF19E7">
        <w:tc>
          <w:tcPr>
            <w:tcW w:w="568" w:type="dxa"/>
            <w:vAlign w:val="center"/>
          </w:tcPr>
          <w:p w14:paraId="35E73CFA" w14:textId="77777777" w:rsidR="009D7E9B" w:rsidRPr="00C91639" w:rsidRDefault="009D7E9B" w:rsidP="009D7E9B">
            <w:pPr>
              <w:pStyle w:val="Tabela-zawarto"/>
              <w:jc w:val="center"/>
            </w:pPr>
            <w:r w:rsidRPr="00C91639">
              <w:t>K-11</w:t>
            </w:r>
          </w:p>
        </w:tc>
        <w:tc>
          <w:tcPr>
            <w:tcW w:w="4014" w:type="dxa"/>
            <w:shd w:val="clear" w:color="auto" w:fill="00FFFF"/>
            <w:vAlign w:val="center"/>
          </w:tcPr>
          <w:p w14:paraId="031B0C2E" w14:textId="77777777" w:rsidR="009D7E9B" w:rsidRPr="00C91639" w:rsidRDefault="009D7E9B" w:rsidP="009D7E9B">
            <w:pPr>
              <w:pStyle w:val="Tabela-zawarto"/>
            </w:pPr>
            <w:r>
              <w:t xml:space="preserve">-   </w:t>
            </w:r>
            <w:r w:rsidRPr="00C91639">
              <w:t>GeneralReferenceListDocument</w:t>
            </w:r>
            <w:r w:rsidRPr="00C91639">
              <w:tab/>
            </w:r>
            <w:r w:rsidRPr="00C91639">
              <w:tab/>
            </w:r>
            <w:r w:rsidRPr="00C91639">
              <w:rPr>
                <w:b/>
              </w:rPr>
              <w:t>OR</w:t>
            </w:r>
          </w:p>
        </w:tc>
        <w:tc>
          <w:tcPr>
            <w:tcW w:w="2856" w:type="dxa"/>
            <w:vAlign w:val="center"/>
          </w:tcPr>
          <w:p w14:paraId="3FAEED85" w14:textId="77777777" w:rsidR="009D7E9B" w:rsidRDefault="009D7E9B" w:rsidP="009D7E9B">
            <w:pPr>
              <w:pStyle w:val="Tabela-zawarto"/>
            </w:pPr>
            <w:r>
              <w:t>Komponent zawierający treść słownika</w:t>
            </w:r>
          </w:p>
        </w:tc>
        <w:tc>
          <w:tcPr>
            <w:tcW w:w="2088" w:type="dxa"/>
          </w:tcPr>
          <w:p w14:paraId="34DAD29F" w14:textId="77777777" w:rsidR="009D7E9B" w:rsidRDefault="009D7E9B" w:rsidP="009D7E9B">
            <w:pPr>
              <w:pStyle w:val="Tabela-zawarto"/>
            </w:pPr>
          </w:p>
        </w:tc>
        <w:tc>
          <w:tcPr>
            <w:tcW w:w="4613" w:type="dxa"/>
            <w:gridSpan w:val="2"/>
          </w:tcPr>
          <w:p w14:paraId="49CEFD4C" w14:textId="77777777" w:rsidR="009D7E9B" w:rsidRDefault="009D7E9B" w:rsidP="009D7E9B">
            <w:pPr>
              <w:pStyle w:val="Tabela-zawarto"/>
            </w:pPr>
          </w:p>
        </w:tc>
      </w:tr>
      <w:tr w:rsidR="009D7E9B" w14:paraId="05FA5933" w14:textId="77777777" w:rsidTr="00CF19E7">
        <w:tc>
          <w:tcPr>
            <w:tcW w:w="568" w:type="dxa"/>
            <w:vAlign w:val="center"/>
          </w:tcPr>
          <w:p w14:paraId="10EF167B" w14:textId="77777777" w:rsidR="009D7E9B" w:rsidRDefault="009D7E9B" w:rsidP="009D7E9B">
            <w:pPr>
              <w:pStyle w:val="Tabela-zawarto"/>
              <w:jc w:val="center"/>
            </w:pPr>
          </w:p>
        </w:tc>
        <w:tc>
          <w:tcPr>
            <w:tcW w:w="4014" w:type="dxa"/>
            <w:vAlign w:val="center"/>
          </w:tcPr>
          <w:p w14:paraId="3F3E3105" w14:textId="77777777" w:rsidR="009D7E9B" w:rsidRDefault="009D7E9B" w:rsidP="009D7E9B">
            <w:pPr>
              <w:pStyle w:val="Tabela-zawarto"/>
            </w:pPr>
            <w:r>
              <w:t>-   -   GeneralInformationIdentifier</w:t>
            </w:r>
          </w:p>
        </w:tc>
        <w:tc>
          <w:tcPr>
            <w:tcW w:w="2856" w:type="dxa"/>
            <w:vAlign w:val="center"/>
          </w:tcPr>
          <w:p w14:paraId="4FEB5978" w14:textId="77777777" w:rsidR="009D7E9B" w:rsidRDefault="009D7E9B" w:rsidP="009D7E9B">
            <w:pPr>
              <w:pStyle w:val="Tabela-zawarto"/>
            </w:pPr>
            <w:r>
              <w:t>Identyfikator komunikatu nadany przez Klienta</w:t>
            </w:r>
          </w:p>
        </w:tc>
        <w:tc>
          <w:tcPr>
            <w:tcW w:w="2088" w:type="dxa"/>
          </w:tcPr>
          <w:p w14:paraId="12D42378" w14:textId="77777777" w:rsidR="009D7E9B" w:rsidRDefault="009D7E9B" w:rsidP="009D7E9B">
            <w:pPr>
              <w:pStyle w:val="Tabela-zawarto"/>
            </w:pPr>
          </w:p>
        </w:tc>
        <w:tc>
          <w:tcPr>
            <w:tcW w:w="4613" w:type="dxa"/>
            <w:gridSpan w:val="2"/>
          </w:tcPr>
          <w:p w14:paraId="6F616205" w14:textId="77777777" w:rsidR="009D7E9B" w:rsidRDefault="009D7E9B" w:rsidP="009D7E9B">
            <w:pPr>
              <w:pStyle w:val="Tabela-zawarto"/>
            </w:pPr>
          </w:p>
        </w:tc>
      </w:tr>
      <w:tr w:rsidR="009D7E9B" w14:paraId="132725E4" w14:textId="77777777" w:rsidTr="00CF19E7">
        <w:tc>
          <w:tcPr>
            <w:tcW w:w="568" w:type="dxa"/>
            <w:vAlign w:val="center"/>
          </w:tcPr>
          <w:p w14:paraId="703CA4E9" w14:textId="77777777" w:rsidR="009D7E9B" w:rsidRDefault="009D7E9B" w:rsidP="009D7E9B">
            <w:pPr>
              <w:pStyle w:val="Tabela-zawarto"/>
              <w:jc w:val="center"/>
            </w:pPr>
          </w:p>
        </w:tc>
        <w:tc>
          <w:tcPr>
            <w:tcW w:w="4014" w:type="dxa"/>
            <w:vAlign w:val="center"/>
          </w:tcPr>
          <w:p w14:paraId="618F5F00" w14:textId="77777777" w:rsidR="009D7E9B" w:rsidRDefault="009D7E9B" w:rsidP="009D7E9B">
            <w:pPr>
              <w:pStyle w:val="Tabela-zawarto"/>
            </w:pPr>
            <w:r>
              <w:t>-   -   SubjectCoded</w:t>
            </w:r>
          </w:p>
        </w:tc>
        <w:tc>
          <w:tcPr>
            <w:tcW w:w="2856" w:type="dxa"/>
            <w:vAlign w:val="center"/>
          </w:tcPr>
          <w:p w14:paraId="543C739E" w14:textId="77777777" w:rsidR="009D7E9B" w:rsidRDefault="009D7E9B" w:rsidP="009D7E9B">
            <w:pPr>
              <w:pStyle w:val="Tabela-zawarto"/>
            </w:pPr>
            <w:r>
              <w:t>Identyfikator słownika w postaci zakodowanej</w:t>
            </w:r>
          </w:p>
        </w:tc>
        <w:tc>
          <w:tcPr>
            <w:tcW w:w="2088" w:type="dxa"/>
          </w:tcPr>
          <w:p w14:paraId="2E2C4E77" w14:textId="77777777" w:rsidR="009D7E9B" w:rsidRDefault="009D7E9B" w:rsidP="009D7E9B">
            <w:pPr>
              <w:pStyle w:val="Tabela-zawarto"/>
              <w:jc w:val="center"/>
            </w:pPr>
            <w:r>
              <w:t>W</w:t>
            </w:r>
          </w:p>
        </w:tc>
        <w:tc>
          <w:tcPr>
            <w:tcW w:w="4613" w:type="dxa"/>
            <w:gridSpan w:val="2"/>
          </w:tcPr>
          <w:p w14:paraId="74CAEB71" w14:textId="77777777" w:rsidR="009D7E9B" w:rsidRDefault="009D7E9B" w:rsidP="009D7E9B">
            <w:pPr>
              <w:pStyle w:val="Tabela-zawarto"/>
              <w:jc w:val="center"/>
            </w:pPr>
            <w:r>
              <w:t>Kod słownika:</w:t>
            </w:r>
          </w:p>
          <w:p w14:paraId="27B74171" w14:textId="77777777" w:rsidR="009D7E9B" w:rsidRPr="00983C14" w:rsidRDefault="009D7E9B" w:rsidP="009D7E9B">
            <w:pPr>
              <w:pStyle w:val="Tabela-zawarto"/>
              <w:jc w:val="center"/>
              <w:rPr>
                <w:highlight w:val="cyan"/>
              </w:rPr>
            </w:pPr>
            <w:r w:rsidRPr="00983C14">
              <w:rPr>
                <w:highlight w:val="cyan"/>
              </w:rPr>
              <w:t>Lista dopuszczalnych kodów słowników:</w:t>
            </w:r>
          </w:p>
          <w:p w14:paraId="3C565B67" w14:textId="77777777" w:rsidR="009D7E9B" w:rsidRPr="00983C14" w:rsidRDefault="009D7E9B" w:rsidP="009D7E9B">
            <w:pPr>
              <w:pStyle w:val="Tabela-zawarto"/>
              <w:jc w:val="center"/>
              <w:rPr>
                <w:highlight w:val="cyan"/>
              </w:rPr>
            </w:pPr>
            <w:r w:rsidRPr="00983C14">
              <w:rPr>
                <w:highlight w:val="cyan"/>
              </w:rPr>
              <w:t xml:space="preserve">- PAR_BUD – słownik paragrafów dla wydatków, </w:t>
            </w:r>
          </w:p>
          <w:p w14:paraId="57FD3F9B" w14:textId="77777777" w:rsidR="009D7E9B" w:rsidRPr="00983C14" w:rsidRDefault="009D7E9B" w:rsidP="009D7E9B">
            <w:pPr>
              <w:pStyle w:val="Tabela-zawarto"/>
              <w:jc w:val="center"/>
              <w:rPr>
                <w:highlight w:val="cyan"/>
              </w:rPr>
            </w:pPr>
            <w:r w:rsidRPr="00983C14">
              <w:rPr>
                <w:highlight w:val="cyan"/>
              </w:rPr>
              <w:t xml:space="preserve">- PAR_D_BUD – słownik paragrafów dla dochodów, </w:t>
            </w:r>
          </w:p>
          <w:p w14:paraId="297DF833" w14:textId="77777777" w:rsidR="009D7E9B" w:rsidRPr="00983C14" w:rsidRDefault="009D7E9B" w:rsidP="009D7E9B">
            <w:pPr>
              <w:pStyle w:val="Tabela-zawarto"/>
              <w:jc w:val="center"/>
              <w:rPr>
                <w:highlight w:val="cyan"/>
              </w:rPr>
            </w:pPr>
            <w:r w:rsidRPr="00983C14">
              <w:rPr>
                <w:highlight w:val="cyan"/>
              </w:rPr>
              <w:t>- ROZ_BUD – słownik rozdziałów,</w:t>
            </w:r>
          </w:p>
          <w:p w14:paraId="60A77CAA" w14:textId="77777777" w:rsidR="009D7E9B" w:rsidRPr="00983C14" w:rsidRDefault="009D7E9B" w:rsidP="009D7E9B">
            <w:pPr>
              <w:pStyle w:val="Tabela-zawarto"/>
              <w:jc w:val="center"/>
              <w:rPr>
                <w:highlight w:val="cyan"/>
              </w:rPr>
            </w:pPr>
            <w:r w:rsidRPr="00983C14">
              <w:rPr>
                <w:highlight w:val="cyan"/>
              </w:rPr>
              <w:t xml:space="preserve">- ZAD_BUD – słownik zadań, </w:t>
            </w:r>
          </w:p>
          <w:p w14:paraId="1466722F" w14:textId="77777777" w:rsidR="009D7E9B" w:rsidRPr="00983C14" w:rsidRDefault="009D7E9B" w:rsidP="009D7E9B">
            <w:pPr>
              <w:pStyle w:val="Tabela-zawarto"/>
              <w:jc w:val="center"/>
              <w:rPr>
                <w:highlight w:val="cyan"/>
              </w:rPr>
            </w:pPr>
            <w:r w:rsidRPr="00983C14">
              <w:rPr>
                <w:highlight w:val="cyan"/>
              </w:rPr>
              <w:t>- DANE_ADR_KIR – słownik uczestników ELIXIR</w:t>
            </w:r>
          </w:p>
          <w:p w14:paraId="3937222F" w14:textId="77777777" w:rsidR="009D7E9B" w:rsidRDefault="009D7E9B" w:rsidP="009D7E9B">
            <w:pPr>
              <w:pStyle w:val="Tabela-zawarto"/>
              <w:jc w:val="center"/>
            </w:pPr>
            <w:r w:rsidRPr="00983C14">
              <w:rPr>
                <w:highlight w:val="cyan"/>
              </w:rPr>
              <w:t>- DANE_ADR_EURKIR – słownik uczestników EuroELIXIR</w:t>
            </w:r>
          </w:p>
        </w:tc>
      </w:tr>
      <w:tr w:rsidR="009D7E9B" w14:paraId="5CD26D4A" w14:textId="77777777" w:rsidTr="00CF19E7">
        <w:tc>
          <w:tcPr>
            <w:tcW w:w="568" w:type="dxa"/>
            <w:vAlign w:val="center"/>
          </w:tcPr>
          <w:p w14:paraId="5FE553DF" w14:textId="77777777" w:rsidR="009D7E9B" w:rsidRDefault="009D7E9B" w:rsidP="009D7E9B">
            <w:pPr>
              <w:pStyle w:val="Tabela-zawarto"/>
              <w:jc w:val="center"/>
            </w:pPr>
          </w:p>
        </w:tc>
        <w:tc>
          <w:tcPr>
            <w:tcW w:w="4014" w:type="dxa"/>
            <w:vAlign w:val="center"/>
          </w:tcPr>
          <w:p w14:paraId="7BCF8D1E" w14:textId="77777777" w:rsidR="009D7E9B" w:rsidRDefault="009D7E9B" w:rsidP="009D7E9B">
            <w:pPr>
              <w:pStyle w:val="Tabela-zawarto"/>
            </w:pPr>
            <w:r>
              <w:t>-   -   Subject</w:t>
            </w:r>
          </w:p>
        </w:tc>
        <w:tc>
          <w:tcPr>
            <w:tcW w:w="2856" w:type="dxa"/>
            <w:vAlign w:val="center"/>
          </w:tcPr>
          <w:p w14:paraId="6465A272" w14:textId="77777777" w:rsidR="009D7E9B" w:rsidRDefault="009D7E9B" w:rsidP="009D7E9B">
            <w:pPr>
              <w:pStyle w:val="Tabela-zawarto"/>
            </w:pPr>
            <w:r>
              <w:t>Identyfikator słownika w postaci dowolnego tekstu</w:t>
            </w:r>
          </w:p>
        </w:tc>
        <w:tc>
          <w:tcPr>
            <w:tcW w:w="2088" w:type="dxa"/>
          </w:tcPr>
          <w:p w14:paraId="2A15D4A5" w14:textId="77777777" w:rsidR="009D7E9B" w:rsidRDefault="009D7E9B" w:rsidP="009D7E9B">
            <w:pPr>
              <w:pStyle w:val="Tabela-zawarto"/>
            </w:pPr>
          </w:p>
        </w:tc>
        <w:tc>
          <w:tcPr>
            <w:tcW w:w="4613" w:type="dxa"/>
            <w:gridSpan w:val="2"/>
          </w:tcPr>
          <w:p w14:paraId="228B80A1" w14:textId="77777777" w:rsidR="009D7E9B" w:rsidRDefault="009D7E9B" w:rsidP="009D7E9B">
            <w:pPr>
              <w:pStyle w:val="Tabela-zawarto"/>
            </w:pPr>
          </w:p>
        </w:tc>
      </w:tr>
      <w:tr w:rsidR="009D7E9B" w14:paraId="154E9F93" w14:textId="77777777" w:rsidTr="00CF19E7">
        <w:tc>
          <w:tcPr>
            <w:tcW w:w="568" w:type="dxa"/>
            <w:vAlign w:val="center"/>
          </w:tcPr>
          <w:p w14:paraId="0FB790B2" w14:textId="77777777" w:rsidR="009D7E9B" w:rsidRDefault="009D7E9B" w:rsidP="009D7E9B">
            <w:pPr>
              <w:pStyle w:val="Tabela-zawarto"/>
              <w:jc w:val="center"/>
            </w:pPr>
          </w:p>
        </w:tc>
        <w:tc>
          <w:tcPr>
            <w:tcW w:w="4014" w:type="dxa"/>
            <w:vAlign w:val="center"/>
          </w:tcPr>
          <w:p w14:paraId="1036A3DB" w14:textId="77777777" w:rsidR="009D7E9B" w:rsidRDefault="009D7E9B" w:rsidP="009D7E9B">
            <w:pPr>
              <w:pStyle w:val="Tabela-zawarto"/>
            </w:pPr>
            <w:r>
              <w:t>-   -   Description</w:t>
            </w:r>
          </w:p>
        </w:tc>
        <w:tc>
          <w:tcPr>
            <w:tcW w:w="2856" w:type="dxa"/>
            <w:vAlign w:val="center"/>
          </w:tcPr>
          <w:p w14:paraId="1B38BBF6" w14:textId="77777777" w:rsidR="009D7E9B" w:rsidRDefault="009D7E9B" w:rsidP="009D7E9B">
            <w:pPr>
              <w:pStyle w:val="Tabela-zawarto"/>
            </w:pPr>
            <w:r>
              <w:t>Dodatkowy opis</w:t>
            </w:r>
          </w:p>
        </w:tc>
        <w:tc>
          <w:tcPr>
            <w:tcW w:w="2088" w:type="dxa"/>
          </w:tcPr>
          <w:p w14:paraId="6A8F9712" w14:textId="77777777" w:rsidR="009D7E9B" w:rsidRDefault="009D7E9B" w:rsidP="009D7E9B">
            <w:pPr>
              <w:pStyle w:val="Tabela-zawarto"/>
            </w:pPr>
          </w:p>
        </w:tc>
        <w:tc>
          <w:tcPr>
            <w:tcW w:w="4613" w:type="dxa"/>
            <w:gridSpan w:val="2"/>
          </w:tcPr>
          <w:p w14:paraId="21A36B0D" w14:textId="77777777" w:rsidR="009D7E9B" w:rsidRDefault="009D7E9B" w:rsidP="009D7E9B">
            <w:pPr>
              <w:pStyle w:val="Tabela-zawarto"/>
            </w:pPr>
          </w:p>
        </w:tc>
      </w:tr>
      <w:tr w:rsidR="009D7E9B" w14:paraId="20BEB099" w14:textId="77777777" w:rsidTr="00CF19E7">
        <w:tc>
          <w:tcPr>
            <w:tcW w:w="568" w:type="dxa"/>
            <w:vAlign w:val="center"/>
          </w:tcPr>
          <w:p w14:paraId="044C99AE" w14:textId="77777777" w:rsidR="009D7E9B" w:rsidRDefault="009D7E9B" w:rsidP="009D7E9B">
            <w:pPr>
              <w:pStyle w:val="Tabela-zawarto"/>
              <w:jc w:val="center"/>
            </w:pPr>
          </w:p>
        </w:tc>
        <w:tc>
          <w:tcPr>
            <w:tcW w:w="4014" w:type="dxa"/>
            <w:vAlign w:val="center"/>
          </w:tcPr>
          <w:p w14:paraId="09B0626F" w14:textId="77777777" w:rsidR="009D7E9B" w:rsidRDefault="009D7E9B" w:rsidP="009D7E9B">
            <w:pPr>
              <w:pStyle w:val="Tabela-zawarto"/>
            </w:pPr>
            <w:r>
              <w:t>-   -   ReferenceListStartDate</w:t>
            </w:r>
          </w:p>
        </w:tc>
        <w:tc>
          <w:tcPr>
            <w:tcW w:w="2856" w:type="dxa"/>
            <w:vAlign w:val="center"/>
          </w:tcPr>
          <w:p w14:paraId="4EBCF4F8" w14:textId="77777777" w:rsidR="009D7E9B" w:rsidRDefault="009D7E9B" w:rsidP="009D7E9B">
            <w:pPr>
              <w:pStyle w:val="Tabela-zawarto"/>
            </w:pPr>
            <w:r>
              <w:t>Data, od kiedy słownik obowiązuje</w:t>
            </w:r>
          </w:p>
        </w:tc>
        <w:tc>
          <w:tcPr>
            <w:tcW w:w="2088" w:type="dxa"/>
          </w:tcPr>
          <w:p w14:paraId="420EB439" w14:textId="77777777" w:rsidR="009D7E9B" w:rsidRDefault="009D7E9B" w:rsidP="009D7E9B">
            <w:pPr>
              <w:pStyle w:val="Tabela-zawarto"/>
              <w:jc w:val="center"/>
            </w:pPr>
          </w:p>
        </w:tc>
        <w:tc>
          <w:tcPr>
            <w:tcW w:w="4613" w:type="dxa"/>
            <w:gridSpan w:val="2"/>
          </w:tcPr>
          <w:p w14:paraId="4924B849" w14:textId="77777777" w:rsidR="009D7E9B" w:rsidRDefault="009D7E9B" w:rsidP="009D7E9B">
            <w:pPr>
              <w:pStyle w:val="Tabela-zawarto"/>
              <w:jc w:val="center"/>
            </w:pPr>
          </w:p>
        </w:tc>
      </w:tr>
      <w:tr w:rsidR="009D7E9B" w14:paraId="45912073" w14:textId="77777777" w:rsidTr="00CF19E7">
        <w:tc>
          <w:tcPr>
            <w:tcW w:w="568" w:type="dxa"/>
            <w:vAlign w:val="center"/>
          </w:tcPr>
          <w:p w14:paraId="4E899C85" w14:textId="77777777" w:rsidR="009D7E9B" w:rsidRDefault="009D7E9B" w:rsidP="009D7E9B">
            <w:pPr>
              <w:pStyle w:val="Tabela-zawarto"/>
              <w:jc w:val="center"/>
            </w:pPr>
          </w:p>
        </w:tc>
        <w:tc>
          <w:tcPr>
            <w:tcW w:w="4014" w:type="dxa"/>
            <w:vAlign w:val="center"/>
          </w:tcPr>
          <w:p w14:paraId="10468A56" w14:textId="77777777" w:rsidR="009D7E9B" w:rsidRDefault="009D7E9B" w:rsidP="009D7E9B">
            <w:pPr>
              <w:pStyle w:val="Tabela-zawarto"/>
            </w:pPr>
            <w:r>
              <w:t>-   -   ReferenceListEndDate</w:t>
            </w:r>
          </w:p>
        </w:tc>
        <w:tc>
          <w:tcPr>
            <w:tcW w:w="2856" w:type="dxa"/>
            <w:vAlign w:val="center"/>
          </w:tcPr>
          <w:p w14:paraId="7D35CDEB" w14:textId="77777777" w:rsidR="009D7E9B" w:rsidRDefault="009D7E9B" w:rsidP="009D7E9B">
            <w:pPr>
              <w:pStyle w:val="Tabela-zawarto"/>
            </w:pPr>
            <w:r>
              <w:t>Data, do kiedy słownik obowiązuje</w:t>
            </w:r>
          </w:p>
        </w:tc>
        <w:tc>
          <w:tcPr>
            <w:tcW w:w="2088" w:type="dxa"/>
          </w:tcPr>
          <w:p w14:paraId="1429B7EB" w14:textId="77777777" w:rsidR="009D7E9B" w:rsidRDefault="009D7E9B" w:rsidP="009D7E9B">
            <w:pPr>
              <w:pStyle w:val="Tabela-zawarto"/>
            </w:pPr>
          </w:p>
        </w:tc>
        <w:tc>
          <w:tcPr>
            <w:tcW w:w="4613" w:type="dxa"/>
            <w:gridSpan w:val="2"/>
          </w:tcPr>
          <w:p w14:paraId="1F817C7A" w14:textId="77777777" w:rsidR="009D7E9B" w:rsidRDefault="009D7E9B" w:rsidP="009D7E9B">
            <w:pPr>
              <w:pStyle w:val="Tabela-zawarto"/>
            </w:pPr>
          </w:p>
        </w:tc>
      </w:tr>
      <w:tr w:rsidR="009D7E9B" w14:paraId="1E921E64" w14:textId="77777777" w:rsidTr="00CF19E7">
        <w:tc>
          <w:tcPr>
            <w:tcW w:w="568" w:type="dxa"/>
            <w:vAlign w:val="center"/>
          </w:tcPr>
          <w:p w14:paraId="6B96A43B" w14:textId="77777777" w:rsidR="009D7E9B" w:rsidRDefault="009D7E9B" w:rsidP="009D7E9B">
            <w:pPr>
              <w:pStyle w:val="Tabela-zawarto"/>
              <w:jc w:val="center"/>
            </w:pPr>
            <w:r>
              <w:t>K-12</w:t>
            </w:r>
          </w:p>
        </w:tc>
        <w:tc>
          <w:tcPr>
            <w:tcW w:w="4014" w:type="dxa"/>
            <w:vAlign w:val="center"/>
          </w:tcPr>
          <w:p w14:paraId="0D275E14" w14:textId="77777777" w:rsidR="009D7E9B" w:rsidRDefault="009D7E9B" w:rsidP="009D7E9B">
            <w:pPr>
              <w:pStyle w:val="Tabela-zawarto"/>
            </w:pPr>
            <w:r>
              <w:t>-   -   ReferenceItem</w:t>
            </w:r>
          </w:p>
        </w:tc>
        <w:tc>
          <w:tcPr>
            <w:tcW w:w="2856" w:type="dxa"/>
            <w:vAlign w:val="center"/>
          </w:tcPr>
          <w:p w14:paraId="3A50D572" w14:textId="77777777" w:rsidR="009D7E9B" w:rsidRDefault="009D7E9B" w:rsidP="009D7E9B">
            <w:pPr>
              <w:pStyle w:val="Tabela-zawarto"/>
            </w:pPr>
            <w:r>
              <w:t>Komponent opisujący element słownika</w:t>
            </w:r>
          </w:p>
        </w:tc>
        <w:tc>
          <w:tcPr>
            <w:tcW w:w="2088" w:type="dxa"/>
          </w:tcPr>
          <w:p w14:paraId="4A194863" w14:textId="77777777" w:rsidR="009D7E9B" w:rsidRDefault="00D831C9" w:rsidP="00D831C9">
            <w:pPr>
              <w:pStyle w:val="Tabela-zawarto"/>
              <w:jc w:val="center"/>
            </w:pPr>
            <w:r>
              <w:t>O</w:t>
            </w:r>
          </w:p>
        </w:tc>
        <w:tc>
          <w:tcPr>
            <w:tcW w:w="4613" w:type="dxa"/>
            <w:gridSpan w:val="2"/>
          </w:tcPr>
          <w:p w14:paraId="46FACCDD" w14:textId="77777777" w:rsidR="009D7E9B" w:rsidRDefault="009D7E9B" w:rsidP="009D7E9B">
            <w:pPr>
              <w:pStyle w:val="Tabela-zawarto"/>
            </w:pPr>
            <w:r>
              <w:t xml:space="preserve"> </w:t>
            </w:r>
          </w:p>
        </w:tc>
      </w:tr>
      <w:tr w:rsidR="009D7E9B" w14:paraId="2B2BD49C" w14:textId="77777777" w:rsidTr="00CF19E7">
        <w:tc>
          <w:tcPr>
            <w:tcW w:w="568" w:type="dxa"/>
            <w:vAlign w:val="center"/>
          </w:tcPr>
          <w:p w14:paraId="66A4AF94" w14:textId="77777777" w:rsidR="009D7E9B" w:rsidRDefault="009D7E9B" w:rsidP="009D7E9B">
            <w:pPr>
              <w:pStyle w:val="Tabela-zawarto"/>
              <w:jc w:val="center"/>
            </w:pPr>
          </w:p>
        </w:tc>
        <w:tc>
          <w:tcPr>
            <w:tcW w:w="4014" w:type="dxa"/>
            <w:vAlign w:val="center"/>
          </w:tcPr>
          <w:p w14:paraId="56F0A505" w14:textId="77777777" w:rsidR="009D7E9B" w:rsidRDefault="009D7E9B" w:rsidP="009D7E9B">
            <w:pPr>
              <w:pStyle w:val="Tabela-zawarto"/>
            </w:pPr>
            <w:r>
              <w:t>-   -   -   RefItemSymbol</w:t>
            </w:r>
          </w:p>
        </w:tc>
        <w:tc>
          <w:tcPr>
            <w:tcW w:w="2856" w:type="dxa"/>
            <w:vAlign w:val="center"/>
          </w:tcPr>
          <w:p w14:paraId="68F78C01" w14:textId="77777777" w:rsidR="009D7E9B" w:rsidRDefault="009D7E9B" w:rsidP="009D7E9B">
            <w:pPr>
              <w:pStyle w:val="Tabela-zawarto"/>
            </w:pPr>
            <w:r>
              <w:t>Symbol elementu</w:t>
            </w:r>
          </w:p>
        </w:tc>
        <w:tc>
          <w:tcPr>
            <w:tcW w:w="2088" w:type="dxa"/>
          </w:tcPr>
          <w:p w14:paraId="7BC2DE5F" w14:textId="77777777" w:rsidR="009D7E9B" w:rsidRDefault="00D831C9" w:rsidP="009D7E9B">
            <w:pPr>
              <w:pStyle w:val="Tabela-zawarto"/>
              <w:jc w:val="center"/>
            </w:pPr>
            <w:r>
              <w:t>W</w:t>
            </w:r>
          </w:p>
        </w:tc>
        <w:tc>
          <w:tcPr>
            <w:tcW w:w="4613" w:type="dxa"/>
            <w:gridSpan w:val="2"/>
          </w:tcPr>
          <w:p w14:paraId="7DD9E4CF" w14:textId="77777777" w:rsidR="009D7E9B" w:rsidRDefault="009D7E9B" w:rsidP="009D7E9B">
            <w:pPr>
              <w:pStyle w:val="Tabela-zawarto"/>
              <w:jc w:val="center"/>
            </w:pPr>
            <w:r>
              <w:t>Symbol identyfikujący element słownika</w:t>
            </w:r>
          </w:p>
        </w:tc>
      </w:tr>
      <w:tr w:rsidR="009D7E9B" w14:paraId="0D782C54" w14:textId="77777777" w:rsidTr="00CF19E7">
        <w:tc>
          <w:tcPr>
            <w:tcW w:w="568" w:type="dxa"/>
            <w:vAlign w:val="center"/>
          </w:tcPr>
          <w:p w14:paraId="4B881E71" w14:textId="77777777" w:rsidR="009D7E9B" w:rsidRDefault="009D7E9B" w:rsidP="009D7E9B">
            <w:pPr>
              <w:pStyle w:val="Tabela-zawarto"/>
              <w:jc w:val="center"/>
            </w:pPr>
          </w:p>
        </w:tc>
        <w:tc>
          <w:tcPr>
            <w:tcW w:w="4014" w:type="dxa"/>
            <w:vAlign w:val="center"/>
          </w:tcPr>
          <w:p w14:paraId="4004B09D" w14:textId="77777777" w:rsidR="009D7E9B" w:rsidRDefault="009D7E9B" w:rsidP="009D7E9B">
            <w:pPr>
              <w:pStyle w:val="Tabela-zawarto"/>
            </w:pPr>
            <w:r>
              <w:t>-   -   -   RefItemDescription</w:t>
            </w:r>
          </w:p>
        </w:tc>
        <w:tc>
          <w:tcPr>
            <w:tcW w:w="2856" w:type="dxa"/>
            <w:vAlign w:val="center"/>
          </w:tcPr>
          <w:p w14:paraId="0EF84F87" w14:textId="77777777" w:rsidR="009D7E9B" w:rsidRDefault="009D7E9B" w:rsidP="009D7E9B">
            <w:pPr>
              <w:pStyle w:val="Tabela-zawarto"/>
            </w:pPr>
            <w:r>
              <w:t>Opis elementu</w:t>
            </w:r>
          </w:p>
        </w:tc>
        <w:tc>
          <w:tcPr>
            <w:tcW w:w="2088" w:type="dxa"/>
          </w:tcPr>
          <w:p w14:paraId="670FB55F" w14:textId="77777777" w:rsidR="009D7E9B" w:rsidRDefault="00D831C9" w:rsidP="009D7E9B">
            <w:pPr>
              <w:pStyle w:val="Tabela-zawarto"/>
              <w:jc w:val="center"/>
            </w:pPr>
            <w:r>
              <w:t>O</w:t>
            </w:r>
          </w:p>
        </w:tc>
        <w:tc>
          <w:tcPr>
            <w:tcW w:w="4613" w:type="dxa"/>
            <w:gridSpan w:val="2"/>
          </w:tcPr>
          <w:p w14:paraId="60ADFAB7" w14:textId="77777777" w:rsidR="009D7E9B" w:rsidRDefault="009D7E9B" w:rsidP="009D7E9B">
            <w:pPr>
              <w:pStyle w:val="Tabela-zawarto"/>
              <w:jc w:val="center"/>
            </w:pPr>
            <w:r>
              <w:t>Opis symbolu</w:t>
            </w:r>
          </w:p>
        </w:tc>
      </w:tr>
      <w:tr w:rsidR="009D7E9B" w14:paraId="698E717E" w14:textId="77777777" w:rsidTr="00CF19E7">
        <w:tc>
          <w:tcPr>
            <w:tcW w:w="568" w:type="dxa"/>
            <w:vAlign w:val="center"/>
          </w:tcPr>
          <w:p w14:paraId="564950EE" w14:textId="77777777" w:rsidR="009D7E9B" w:rsidRDefault="009D7E9B" w:rsidP="009D7E9B">
            <w:pPr>
              <w:pStyle w:val="Tabela-zawarto"/>
              <w:jc w:val="center"/>
            </w:pPr>
          </w:p>
        </w:tc>
        <w:tc>
          <w:tcPr>
            <w:tcW w:w="4014" w:type="dxa"/>
            <w:vAlign w:val="center"/>
          </w:tcPr>
          <w:p w14:paraId="55B2A010" w14:textId="77777777" w:rsidR="009D7E9B" w:rsidRDefault="009D7E9B" w:rsidP="009D7E9B">
            <w:pPr>
              <w:pStyle w:val="Tabela-zawarto"/>
            </w:pPr>
            <w:r>
              <w:t>-   -   -   RefItemDetail</w:t>
            </w:r>
          </w:p>
        </w:tc>
        <w:tc>
          <w:tcPr>
            <w:tcW w:w="2856" w:type="dxa"/>
            <w:vAlign w:val="center"/>
          </w:tcPr>
          <w:p w14:paraId="40B36B57" w14:textId="77777777" w:rsidR="009D7E9B" w:rsidRDefault="009D7E9B" w:rsidP="009D7E9B">
            <w:pPr>
              <w:pStyle w:val="Tabela-zawarto"/>
            </w:pPr>
            <w:r>
              <w:t xml:space="preserve">Dodatkowe informacje o elemencie (wartość atrybutu CodeList pozwala na wskazanie rodzaju informacji) </w:t>
            </w:r>
          </w:p>
        </w:tc>
        <w:tc>
          <w:tcPr>
            <w:tcW w:w="2088" w:type="dxa"/>
          </w:tcPr>
          <w:p w14:paraId="3E29C72A" w14:textId="77777777" w:rsidR="009D7E9B" w:rsidRDefault="00D831C9" w:rsidP="009D7E9B">
            <w:pPr>
              <w:pStyle w:val="Tabela-zawarto"/>
              <w:jc w:val="center"/>
            </w:pPr>
            <w:r>
              <w:t>O</w:t>
            </w:r>
          </w:p>
        </w:tc>
        <w:tc>
          <w:tcPr>
            <w:tcW w:w="4613" w:type="dxa"/>
            <w:gridSpan w:val="2"/>
          </w:tcPr>
          <w:p w14:paraId="63CA78F0" w14:textId="77777777" w:rsidR="009D7E9B" w:rsidRDefault="009D7E9B" w:rsidP="009D7E9B">
            <w:pPr>
              <w:pStyle w:val="Tabela-zawarto"/>
              <w:jc w:val="center"/>
            </w:pPr>
            <w:r>
              <w:t>Dodatkowa informacja o elemencie słownika (obecnie dotyczy tylko słownika DANE_ADR_KIR).</w:t>
            </w:r>
          </w:p>
        </w:tc>
      </w:tr>
      <w:tr w:rsidR="009D7E9B" w14:paraId="28DCD6D9" w14:textId="77777777" w:rsidTr="00CF19E7">
        <w:tc>
          <w:tcPr>
            <w:tcW w:w="568" w:type="dxa"/>
            <w:vAlign w:val="center"/>
          </w:tcPr>
          <w:p w14:paraId="18A4D49B" w14:textId="77777777" w:rsidR="009D7E9B" w:rsidRDefault="009D7E9B" w:rsidP="009D7E9B">
            <w:pPr>
              <w:pStyle w:val="Tabela-zawarto"/>
              <w:jc w:val="center"/>
            </w:pPr>
            <w:r>
              <w:t>A-20</w:t>
            </w:r>
          </w:p>
        </w:tc>
        <w:tc>
          <w:tcPr>
            <w:tcW w:w="4014" w:type="dxa"/>
            <w:vAlign w:val="center"/>
          </w:tcPr>
          <w:p w14:paraId="067CEC05" w14:textId="77777777" w:rsidR="009D7E9B" w:rsidRDefault="009D7E9B" w:rsidP="009D7E9B">
            <w:pPr>
              <w:pStyle w:val="Tabela-zawarto"/>
            </w:pPr>
            <w:r>
              <w:t>-   -   AdditionalDetails</w:t>
            </w:r>
          </w:p>
        </w:tc>
        <w:tc>
          <w:tcPr>
            <w:tcW w:w="2856" w:type="dxa"/>
          </w:tcPr>
          <w:p w14:paraId="017727A7" w14:textId="77777777" w:rsidR="009D7E9B" w:rsidRDefault="009D7E9B" w:rsidP="009D7E9B">
            <w:pPr>
              <w:pStyle w:val="Tabela-zawarto"/>
            </w:pPr>
            <w:r>
              <w:t>Dodatkowe informacje o słowniku</w:t>
            </w:r>
          </w:p>
        </w:tc>
        <w:tc>
          <w:tcPr>
            <w:tcW w:w="2088" w:type="dxa"/>
          </w:tcPr>
          <w:p w14:paraId="5338EF1C" w14:textId="77777777" w:rsidR="009D7E9B" w:rsidRDefault="009D7E9B" w:rsidP="009D7E9B">
            <w:pPr>
              <w:pStyle w:val="Tabela-zawarto"/>
            </w:pPr>
          </w:p>
        </w:tc>
        <w:tc>
          <w:tcPr>
            <w:tcW w:w="4613" w:type="dxa"/>
            <w:gridSpan w:val="2"/>
          </w:tcPr>
          <w:p w14:paraId="4A39DCEA" w14:textId="77777777" w:rsidR="009D7E9B" w:rsidRDefault="009D7E9B" w:rsidP="009D7E9B">
            <w:pPr>
              <w:pStyle w:val="Tabela-zawarto"/>
            </w:pPr>
          </w:p>
        </w:tc>
      </w:tr>
      <w:tr w:rsidR="009D7E9B" w14:paraId="22B43362" w14:textId="77777777" w:rsidTr="00CF19E7">
        <w:tc>
          <w:tcPr>
            <w:tcW w:w="568" w:type="dxa"/>
            <w:vAlign w:val="center"/>
          </w:tcPr>
          <w:p w14:paraId="3B2B1481" w14:textId="77777777" w:rsidR="009D7E9B" w:rsidRDefault="009D7E9B" w:rsidP="009D7E9B">
            <w:pPr>
              <w:pStyle w:val="Tabela-zawarto"/>
              <w:jc w:val="center"/>
            </w:pPr>
          </w:p>
        </w:tc>
        <w:tc>
          <w:tcPr>
            <w:tcW w:w="4014" w:type="dxa"/>
            <w:vAlign w:val="center"/>
          </w:tcPr>
          <w:p w14:paraId="7EBE7240" w14:textId="77777777" w:rsidR="009D7E9B" w:rsidRDefault="009D7E9B" w:rsidP="009D7E9B">
            <w:pPr>
              <w:pStyle w:val="Tabela-zawarto"/>
            </w:pPr>
            <w:r>
              <w:t>-   -   -   Subject</w:t>
            </w:r>
          </w:p>
        </w:tc>
        <w:tc>
          <w:tcPr>
            <w:tcW w:w="2856" w:type="dxa"/>
          </w:tcPr>
          <w:p w14:paraId="6B31F5D6" w14:textId="77777777" w:rsidR="009D7E9B" w:rsidRDefault="009D7E9B" w:rsidP="009D7E9B">
            <w:pPr>
              <w:pStyle w:val="Tabela-zawarto"/>
            </w:pPr>
            <w:r>
              <w:t>Kod informacji</w:t>
            </w:r>
          </w:p>
        </w:tc>
        <w:tc>
          <w:tcPr>
            <w:tcW w:w="2088" w:type="dxa"/>
          </w:tcPr>
          <w:p w14:paraId="76B104DB" w14:textId="77777777" w:rsidR="009D7E9B" w:rsidRDefault="009D7E9B" w:rsidP="009D7E9B">
            <w:pPr>
              <w:pStyle w:val="Tabela-zawarto"/>
            </w:pPr>
          </w:p>
        </w:tc>
        <w:tc>
          <w:tcPr>
            <w:tcW w:w="4613" w:type="dxa"/>
            <w:gridSpan w:val="2"/>
          </w:tcPr>
          <w:p w14:paraId="001437FA" w14:textId="77777777" w:rsidR="009D7E9B" w:rsidRDefault="009D7E9B" w:rsidP="009D7E9B">
            <w:pPr>
              <w:pStyle w:val="Tabela-zawarto"/>
            </w:pPr>
          </w:p>
        </w:tc>
      </w:tr>
      <w:tr w:rsidR="009D7E9B" w14:paraId="7B1CB6CE" w14:textId="77777777" w:rsidTr="00CF19E7">
        <w:tc>
          <w:tcPr>
            <w:tcW w:w="568" w:type="dxa"/>
            <w:vAlign w:val="center"/>
          </w:tcPr>
          <w:p w14:paraId="76240DF7" w14:textId="77777777" w:rsidR="009D7E9B" w:rsidRDefault="009D7E9B" w:rsidP="009D7E9B">
            <w:pPr>
              <w:pStyle w:val="Tabela-zawarto"/>
              <w:jc w:val="center"/>
            </w:pPr>
          </w:p>
        </w:tc>
        <w:tc>
          <w:tcPr>
            <w:tcW w:w="4014" w:type="dxa"/>
            <w:vAlign w:val="center"/>
          </w:tcPr>
          <w:p w14:paraId="6038C2A0" w14:textId="77777777" w:rsidR="009D7E9B" w:rsidRDefault="009D7E9B" w:rsidP="009D7E9B">
            <w:pPr>
              <w:pStyle w:val="Tabela-zawarto"/>
            </w:pPr>
            <w:r>
              <w:t>-   -   -   Information</w:t>
            </w:r>
          </w:p>
        </w:tc>
        <w:tc>
          <w:tcPr>
            <w:tcW w:w="2856" w:type="dxa"/>
          </w:tcPr>
          <w:p w14:paraId="7C8F64BD" w14:textId="77777777" w:rsidR="009D7E9B" w:rsidRDefault="009D7E9B" w:rsidP="009D7E9B">
            <w:pPr>
              <w:pStyle w:val="Tabela-zawarto"/>
            </w:pPr>
            <w:r>
              <w:t>Treść informacji</w:t>
            </w:r>
          </w:p>
        </w:tc>
        <w:tc>
          <w:tcPr>
            <w:tcW w:w="2088" w:type="dxa"/>
          </w:tcPr>
          <w:p w14:paraId="2418A717" w14:textId="77777777" w:rsidR="009D7E9B" w:rsidRDefault="009D7E9B" w:rsidP="009D7E9B">
            <w:pPr>
              <w:pStyle w:val="Tabela-zawarto"/>
            </w:pPr>
          </w:p>
        </w:tc>
        <w:tc>
          <w:tcPr>
            <w:tcW w:w="4613" w:type="dxa"/>
            <w:gridSpan w:val="2"/>
          </w:tcPr>
          <w:p w14:paraId="60CEDDB8" w14:textId="77777777" w:rsidR="009D7E9B" w:rsidRDefault="009D7E9B" w:rsidP="009D7E9B">
            <w:pPr>
              <w:pStyle w:val="Tabela-zawarto"/>
            </w:pPr>
          </w:p>
        </w:tc>
      </w:tr>
    </w:tbl>
    <w:p w14:paraId="179DEA4F" w14:textId="77777777" w:rsidR="00AF4F2C" w:rsidRDefault="00AF4F2C" w:rsidP="00CD55FF"/>
    <w:p w14:paraId="20329AB7" w14:textId="77777777" w:rsidR="00AF4F2C" w:rsidRDefault="00AF4F2C">
      <w:r>
        <w:br w:type="page"/>
      </w:r>
    </w:p>
    <w:p w14:paraId="6ECDBEA5" w14:textId="77777777" w:rsidR="00B87E48" w:rsidRPr="000E1730" w:rsidRDefault="00B87E48" w:rsidP="00B87E48">
      <w:pPr>
        <w:pStyle w:val="Nagwek2"/>
      </w:pPr>
      <w:bookmarkStart w:id="264" w:name="_Toc456852767"/>
      <w:bookmarkStart w:id="265" w:name="_Toc147832001"/>
      <w:r w:rsidRPr="000E1730">
        <w:lastRenderedPageBreak/>
        <w:t xml:space="preserve">Komunikat żądania </w:t>
      </w:r>
      <w:r w:rsidRPr="00B87E48">
        <w:t>CreditComplaintAddRequest</w:t>
      </w:r>
      <w:bookmarkEnd w:id="264"/>
      <w:bookmarkEnd w:id="265"/>
    </w:p>
    <w:p w14:paraId="6617B1D5" w14:textId="77777777" w:rsidR="00B87E48" w:rsidRPr="000E1730" w:rsidRDefault="00B87E48" w:rsidP="00B87E48">
      <w:pPr>
        <w:pStyle w:val="OpisZnak"/>
      </w:pPr>
      <w:r>
        <w:t xml:space="preserve">Usługa </w:t>
      </w:r>
      <w:r w:rsidRPr="00B87E48">
        <w:t>CreditComplaintAddRequest</w:t>
      </w:r>
      <w:r>
        <w:t xml:space="preserve"> służy do złożenia komunikatu informacyjnego typu reklamacja uznaniowa do zaksięgowanej na rachunku klienta otrzymanej operacji</w:t>
      </w:r>
      <w:r w:rsidRPr="000E1730">
        <w:t>.</w:t>
      </w:r>
    </w:p>
    <w:p w14:paraId="360E15D1" w14:textId="66C30254" w:rsidR="00B87E48" w:rsidRPr="000E1730" w:rsidRDefault="00B87E48" w:rsidP="00B87E48">
      <w:pPr>
        <w:pStyle w:val="Legenda"/>
      </w:pPr>
      <w:bookmarkStart w:id="266" w:name="_Toc456852851"/>
      <w:bookmarkStart w:id="267" w:name="_Toc146620104"/>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33</w:t>
      </w:r>
      <w:r w:rsidR="004572E1">
        <w:rPr>
          <w:noProof/>
        </w:rPr>
        <w:fldChar w:fldCharType="end"/>
      </w:r>
      <w:r w:rsidRPr="000E1730">
        <w:t xml:space="preserve">: Komunikat żądania </w:t>
      </w:r>
      <w:r w:rsidRPr="00B87E48">
        <w:t>CreditComplaintAddRequest</w:t>
      </w:r>
      <w:bookmarkEnd w:id="266"/>
      <w:bookmarkEnd w:id="267"/>
    </w:p>
    <w:tbl>
      <w:tblPr>
        <w:tblW w:w="138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5"/>
        <w:gridCol w:w="9"/>
        <w:gridCol w:w="3435"/>
        <w:gridCol w:w="9"/>
        <w:gridCol w:w="4232"/>
        <w:gridCol w:w="1305"/>
        <w:gridCol w:w="4232"/>
      </w:tblGrid>
      <w:tr w:rsidR="00EF428D" w:rsidRPr="000E1730" w14:paraId="0CFC5722" w14:textId="77777777" w:rsidTr="00EF428D">
        <w:trPr>
          <w:tblHeader/>
          <w:jc w:val="center"/>
        </w:trPr>
        <w:tc>
          <w:tcPr>
            <w:tcW w:w="624" w:type="dxa"/>
            <w:gridSpan w:val="2"/>
            <w:shd w:val="solid" w:color="auto" w:fill="auto"/>
          </w:tcPr>
          <w:p w14:paraId="5567B9CF" w14:textId="77777777" w:rsidR="00EF428D" w:rsidRPr="000E1730" w:rsidRDefault="00EF428D" w:rsidP="00635634">
            <w:pPr>
              <w:pStyle w:val="Tabela-zawarto"/>
            </w:pPr>
          </w:p>
        </w:tc>
        <w:tc>
          <w:tcPr>
            <w:tcW w:w="3444" w:type="dxa"/>
            <w:gridSpan w:val="2"/>
            <w:shd w:val="solid" w:color="auto" w:fill="auto"/>
          </w:tcPr>
          <w:p w14:paraId="07500D99" w14:textId="77777777" w:rsidR="00EF428D" w:rsidRPr="004147A6" w:rsidRDefault="00EF428D" w:rsidP="00635634">
            <w:pPr>
              <w:pStyle w:val="Tabela-zawarto"/>
              <w:rPr>
                <w:b/>
              </w:rPr>
            </w:pPr>
            <w:r w:rsidRPr="004147A6">
              <w:rPr>
                <w:b/>
              </w:rPr>
              <w:t>Nazwa elementu</w:t>
            </w:r>
          </w:p>
        </w:tc>
        <w:tc>
          <w:tcPr>
            <w:tcW w:w="4232" w:type="dxa"/>
            <w:shd w:val="solid" w:color="auto" w:fill="auto"/>
          </w:tcPr>
          <w:p w14:paraId="2526606E" w14:textId="77777777" w:rsidR="00EF428D" w:rsidRPr="004147A6" w:rsidRDefault="00EF428D" w:rsidP="00635634">
            <w:pPr>
              <w:pStyle w:val="Tabela-zawarto"/>
              <w:rPr>
                <w:b/>
              </w:rPr>
            </w:pPr>
            <w:r w:rsidRPr="004147A6">
              <w:rPr>
                <w:b/>
              </w:rPr>
              <w:t xml:space="preserve">Opis                          </w:t>
            </w:r>
          </w:p>
        </w:tc>
        <w:tc>
          <w:tcPr>
            <w:tcW w:w="1305" w:type="dxa"/>
            <w:shd w:val="solid" w:color="auto" w:fill="auto"/>
          </w:tcPr>
          <w:p w14:paraId="4C4E1821" w14:textId="77777777" w:rsidR="00EF428D" w:rsidRPr="004147A6" w:rsidRDefault="00EF428D" w:rsidP="00635634">
            <w:pPr>
              <w:pStyle w:val="Tabela-zawarto"/>
              <w:jc w:val="center"/>
              <w:rPr>
                <w:b/>
              </w:rPr>
            </w:pPr>
            <w:r>
              <w:rPr>
                <w:b/>
              </w:rPr>
              <w:t>Wymagalność</w:t>
            </w:r>
          </w:p>
        </w:tc>
        <w:tc>
          <w:tcPr>
            <w:tcW w:w="4232" w:type="dxa"/>
            <w:shd w:val="solid" w:color="auto" w:fill="auto"/>
          </w:tcPr>
          <w:p w14:paraId="6B007E5B" w14:textId="77777777" w:rsidR="00EF428D" w:rsidRPr="004147A6" w:rsidRDefault="00EF428D" w:rsidP="00635634">
            <w:pPr>
              <w:pStyle w:val="Tabela-zawarto"/>
              <w:jc w:val="center"/>
              <w:rPr>
                <w:b/>
              </w:rPr>
            </w:pPr>
            <w:r w:rsidRPr="004147A6">
              <w:rPr>
                <w:b/>
              </w:rPr>
              <w:t>Wprowadzana wartość</w:t>
            </w:r>
          </w:p>
        </w:tc>
      </w:tr>
      <w:tr w:rsidR="00EF428D" w:rsidRPr="000E1730" w14:paraId="19E0EC61" w14:textId="77777777" w:rsidTr="00EF428D">
        <w:trPr>
          <w:jc w:val="center"/>
        </w:trPr>
        <w:tc>
          <w:tcPr>
            <w:tcW w:w="624" w:type="dxa"/>
            <w:gridSpan w:val="2"/>
          </w:tcPr>
          <w:p w14:paraId="47A76062" w14:textId="77777777" w:rsidR="00EF428D" w:rsidRPr="000E1730" w:rsidRDefault="00EF428D" w:rsidP="00635634">
            <w:pPr>
              <w:pStyle w:val="Tabela-zawarto"/>
            </w:pPr>
          </w:p>
        </w:tc>
        <w:tc>
          <w:tcPr>
            <w:tcW w:w="3444" w:type="dxa"/>
            <w:gridSpan w:val="2"/>
          </w:tcPr>
          <w:p w14:paraId="7B296FCE" w14:textId="77777777" w:rsidR="00EF428D" w:rsidRPr="000E1730" w:rsidRDefault="00EF428D" w:rsidP="00635634">
            <w:pPr>
              <w:pStyle w:val="Tabela-zawarto"/>
            </w:pPr>
            <w:r w:rsidRPr="00B87E48">
              <w:t>CreditComplaintAddRequest</w:t>
            </w:r>
          </w:p>
        </w:tc>
        <w:tc>
          <w:tcPr>
            <w:tcW w:w="9769" w:type="dxa"/>
            <w:gridSpan w:val="3"/>
          </w:tcPr>
          <w:p w14:paraId="7FB33ABA" w14:textId="77777777" w:rsidR="00EF428D" w:rsidRPr="000E1730" w:rsidRDefault="00EF428D" w:rsidP="00635634">
            <w:pPr>
              <w:pStyle w:val="Tabela-zawarto"/>
              <w:jc w:val="center"/>
            </w:pPr>
            <w:r>
              <w:rPr>
                <w:rFonts w:cs="Arial"/>
              </w:rPr>
              <w:t>Reklamacja uznaniowa</w:t>
            </w:r>
            <w:r w:rsidRPr="000E1730">
              <w:rPr>
                <w:rFonts w:cs="Arial"/>
              </w:rPr>
              <w:t xml:space="preserve"> – komunikat typu </w:t>
            </w:r>
            <w:r>
              <w:rPr>
                <w:rFonts w:cs="Arial"/>
              </w:rPr>
              <w:t>żądanie</w:t>
            </w:r>
          </w:p>
        </w:tc>
      </w:tr>
      <w:tr w:rsidR="007E377F" w:rsidRPr="000E1730" w14:paraId="73F02641" w14:textId="77777777" w:rsidTr="00C66BDB">
        <w:trPr>
          <w:jc w:val="center"/>
        </w:trPr>
        <w:tc>
          <w:tcPr>
            <w:tcW w:w="624" w:type="dxa"/>
            <w:gridSpan w:val="2"/>
          </w:tcPr>
          <w:p w14:paraId="64D913FC" w14:textId="77777777" w:rsidR="007E377F" w:rsidRPr="000E1730" w:rsidRDefault="007E377F" w:rsidP="007E377F">
            <w:pPr>
              <w:pStyle w:val="Tabela-zawarto"/>
            </w:pPr>
            <w:r w:rsidRPr="000E1730">
              <w:t>A-16</w:t>
            </w:r>
          </w:p>
        </w:tc>
        <w:tc>
          <w:tcPr>
            <w:tcW w:w="3444" w:type="dxa"/>
            <w:gridSpan w:val="2"/>
            <w:vAlign w:val="center"/>
          </w:tcPr>
          <w:p w14:paraId="76E0A713"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232" w:type="dxa"/>
          </w:tcPr>
          <w:p w14:paraId="23767FC3"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1410190F" w14:textId="77777777" w:rsidR="007E377F" w:rsidRPr="000E1730" w:rsidRDefault="007E377F" w:rsidP="007E377F">
            <w:pPr>
              <w:pStyle w:val="Tabela-zawarto"/>
              <w:jc w:val="center"/>
            </w:pPr>
            <w:r>
              <w:t>W</w:t>
            </w:r>
          </w:p>
        </w:tc>
        <w:tc>
          <w:tcPr>
            <w:tcW w:w="4232" w:type="dxa"/>
          </w:tcPr>
          <w:p w14:paraId="489E1749" w14:textId="77777777" w:rsidR="007E377F" w:rsidRPr="000E1730" w:rsidRDefault="007E377F" w:rsidP="007E377F">
            <w:pPr>
              <w:pStyle w:val="Tabela-zawarto"/>
              <w:jc w:val="center"/>
            </w:pPr>
          </w:p>
        </w:tc>
      </w:tr>
      <w:tr w:rsidR="007E377F" w:rsidRPr="000E1730" w14:paraId="0437D27A" w14:textId="77777777" w:rsidTr="00C66BDB">
        <w:trPr>
          <w:jc w:val="center"/>
        </w:trPr>
        <w:tc>
          <w:tcPr>
            <w:tcW w:w="624" w:type="dxa"/>
            <w:gridSpan w:val="2"/>
          </w:tcPr>
          <w:p w14:paraId="5EF88A8A" w14:textId="77777777" w:rsidR="007E377F" w:rsidRPr="000E1730" w:rsidRDefault="007E377F" w:rsidP="007E377F">
            <w:pPr>
              <w:pStyle w:val="Tabela-zawarto"/>
            </w:pPr>
          </w:p>
        </w:tc>
        <w:tc>
          <w:tcPr>
            <w:tcW w:w="3444" w:type="dxa"/>
            <w:gridSpan w:val="2"/>
            <w:vAlign w:val="center"/>
          </w:tcPr>
          <w:p w14:paraId="7FE7C4F1" w14:textId="77777777" w:rsidR="007E377F" w:rsidRPr="000E1730" w:rsidRDefault="007E377F" w:rsidP="007E377F">
            <w:pPr>
              <w:pStyle w:val="Tabela-zawarto"/>
            </w:pPr>
            <w:r>
              <w:rPr>
                <w:lang w:val="en-US"/>
              </w:rPr>
              <w:t xml:space="preserve">-   -   </w:t>
            </w:r>
            <w:r w:rsidRPr="000E1730">
              <w:t>IssueDateTime</w:t>
            </w:r>
          </w:p>
        </w:tc>
        <w:tc>
          <w:tcPr>
            <w:tcW w:w="4232" w:type="dxa"/>
          </w:tcPr>
          <w:p w14:paraId="797B5892" w14:textId="77777777" w:rsidR="007E377F" w:rsidRPr="000E1730" w:rsidRDefault="007E377F" w:rsidP="007E377F">
            <w:pPr>
              <w:pStyle w:val="Tabela-zawarto"/>
            </w:pPr>
            <w:r w:rsidRPr="000E1730">
              <w:t>Data i czas komunikatu</w:t>
            </w:r>
          </w:p>
        </w:tc>
        <w:tc>
          <w:tcPr>
            <w:tcW w:w="1305" w:type="dxa"/>
            <w:vAlign w:val="center"/>
          </w:tcPr>
          <w:p w14:paraId="0C01BF2B" w14:textId="77777777" w:rsidR="007E377F" w:rsidRPr="000E1730" w:rsidRDefault="007E377F" w:rsidP="007E377F">
            <w:pPr>
              <w:pStyle w:val="Tabela-zawarto"/>
              <w:jc w:val="center"/>
            </w:pPr>
            <w:r>
              <w:t>W</w:t>
            </w:r>
          </w:p>
        </w:tc>
        <w:tc>
          <w:tcPr>
            <w:tcW w:w="4232" w:type="dxa"/>
          </w:tcPr>
          <w:p w14:paraId="3A0F9E47"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3FD5FFB2" w14:textId="77777777" w:rsidTr="00C66BDB">
        <w:trPr>
          <w:jc w:val="center"/>
        </w:trPr>
        <w:tc>
          <w:tcPr>
            <w:tcW w:w="624" w:type="dxa"/>
            <w:gridSpan w:val="2"/>
          </w:tcPr>
          <w:p w14:paraId="6C924D23" w14:textId="77777777" w:rsidR="007E377F" w:rsidRPr="000E1730" w:rsidRDefault="007E377F" w:rsidP="007E377F">
            <w:pPr>
              <w:pStyle w:val="Tabela-zawarto"/>
            </w:pPr>
          </w:p>
        </w:tc>
        <w:tc>
          <w:tcPr>
            <w:tcW w:w="3444" w:type="dxa"/>
            <w:gridSpan w:val="2"/>
            <w:vAlign w:val="center"/>
          </w:tcPr>
          <w:p w14:paraId="43A6281B"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232" w:type="dxa"/>
          </w:tcPr>
          <w:p w14:paraId="585D7F54" w14:textId="77777777" w:rsidR="007E377F" w:rsidRPr="000E1730" w:rsidRDefault="007E377F" w:rsidP="007E377F">
            <w:pPr>
              <w:pStyle w:val="Tabela-zawarto"/>
            </w:pPr>
            <w:r w:rsidRPr="000E1730">
              <w:t>Identyfikator komunikatu</w:t>
            </w:r>
          </w:p>
        </w:tc>
        <w:tc>
          <w:tcPr>
            <w:tcW w:w="1305" w:type="dxa"/>
            <w:vAlign w:val="center"/>
          </w:tcPr>
          <w:p w14:paraId="15EAAC75" w14:textId="77777777" w:rsidR="007E377F" w:rsidRPr="000E1730" w:rsidRDefault="007E377F" w:rsidP="007E377F">
            <w:pPr>
              <w:pStyle w:val="Tabela-zawarto"/>
              <w:jc w:val="center"/>
            </w:pPr>
            <w:r>
              <w:t>W</w:t>
            </w:r>
          </w:p>
        </w:tc>
        <w:tc>
          <w:tcPr>
            <w:tcW w:w="4232" w:type="dxa"/>
          </w:tcPr>
          <w:p w14:paraId="66E6D067" w14:textId="77777777" w:rsidR="007E377F" w:rsidRPr="000E1730" w:rsidRDefault="007E377F" w:rsidP="007E377F">
            <w:pPr>
              <w:pStyle w:val="Tabela-zawarto"/>
              <w:jc w:val="center"/>
            </w:pPr>
            <w:r w:rsidRPr="000E1730">
              <w:t>Dowolny ciąg znaków nadawany przez wysyłającego</w:t>
            </w:r>
          </w:p>
        </w:tc>
      </w:tr>
      <w:tr w:rsidR="007E377F" w:rsidRPr="000E1730" w14:paraId="4419EEED" w14:textId="77777777" w:rsidTr="00C66BDB">
        <w:trPr>
          <w:jc w:val="center"/>
        </w:trPr>
        <w:tc>
          <w:tcPr>
            <w:tcW w:w="624" w:type="dxa"/>
            <w:gridSpan w:val="2"/>
          </w:tcPr>
          <w:p w14:paraId="0FBF284F" w14:textId="77777777" w:rsidR="007E377F" w:rsidRPr="000E1730" w:rsidRDefault="007E377F" w:rsidP="007E377F">
            <w:pPr>
              <w:pStyle w:val="Tabela-zawarto"/>
            </w:pPr>
          </w:p>
        </w:tc>
        <w:tc>
          <w:tcPr>
            <w:tcW w:w="3444" w:type="dxa"/>
            <w:gridSpan w:val="2"/>
            <w:vAlign w:val="center"/>
          </w:tcPr>
          <w:p w14:paraId="337A0D9B" w14:textId="77777777" w:rsidR="007E377F" w:rsidRPr="000E1730" w:rsidRDefault="007E377F" w:rsidP="007E377F">
            <w:pPr>
              <w:pStyle w:val="Tabela-zawarto"/>
            </w:pPr>
            <w:r>
              <w:rPr>
                <w:lang w:val="en-US"/>
              </w:rPr>
              <w:t xml:space="preserve">-   -   </w:t>
            </w:r>
            <w:r w:rsidRPr="000E1730">
              <w:t>SenderIdentifier</w:t>
            </w:r>
          </w:p>
        </w:tc>
        <w:tc>
          <w:tcPr>
            <w:tcW w:w="4232" w:type="dxa"/>
          </w:tcPr>
          <w:p w14:paraId="6C68C1E8" w14:textId="77777777" w:rsidR="007E377F" w:rsidRPr="000E1730" w:rsidRDefault="007E377F" w:rsidP="007E377F">
            <w:pPr>
              <w:pStyle w:val="Tabela-zawarto"/>
            </w:pPr>
            <w:r w:rsidRPr="000E1730">
              <w:t>Identyfikator nadawcy komunikatu</w:t>
            </w:r>
          </w:p>
        </w:tc>
        <w:tc>
          <w:tcPr>
            <w:tcW w:w="1305" w:type="dxa"/>
            <w:vAlign w:val="center"/>
          </w:tcPr>
          <w:p w14:paraId="09E3CFE1" w14:textId="77777777" w:rsidR="007E377F" w:rsidRPr="000E1730" w:rsidRDefault="007E377F" w:rsidP="007E377F">
            <w:pPr>
              <w:pStyle w:val="Tabela-zawarto"/>
              <w:jc w:val="center"/>
            </w:pPr>
            <w:r>
              <w:t>W</w:t>
            </w:r>
          </w:p>
        </w:tc>
        <w:tc>
          <w:tcPr>
            <w:tcW w:w="4232" w:type="dxa"/>
          </w:tcPr>
          <w:p w14:paraId="03AAA21D"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777140EA" w14:textId="77777777" w:rsidTr="00C66BDB">
        <w:trPr>
          <w:jc w:val="center"/>
        </w:trPr>
        <w:tc>
          <w:tcPr>
            <w:tcW w:w="624" w:type="dxa"/>
            <w:gridSpan w:val="2"/>
          </w:tcPr>
          <w:p w14:paraId="31EFE360" w14:textId="77777777" w:rsidR="007E377F" w:rsidRPr="000E1730" w:rsidRDefault="007E377F" w:rsidP="007E377F">
            <w:pPr>
              <w:pStyle w:val="Tabela-zawarto"/>
            </w:pPr>
          </w:p>
        </w:tc>
        <w:tc>
          <w:tcPr>
            <w:tcW w:w="3444" w:type="dxa"/>
            <w:gridSpan w:val="2"/>
            <w:vAlign w:val="center"/>
          </w:tcPr>
          <w:p w14:paraId="5AF29538"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232" w:type="dxa"/>
          </w:tcPr>
          <w:p w14:paraId="275359CA" w14:textId="77777777" w:rsidR="007E377F" w:rsidRPr="000E1730" w:rsidRDefault="007E377F" w:rsidP="007E377F">
            <w:pPr>
              <w:pStyle w:val="Tabela-zawarto"/>
            </w:pPr>
            <w:r w:rsidRPr="000E1730">
              <w:t>Identyfikator odbiorcy komunikatu</w:t>
            </w:r>
          </w:p>
        </w:tc>
        <w:tc>
          <w:tcPr>
            <w:tcW w:w="1305" w:type="dxa"/>
            <w:vAlign w:val="center"/>
          </w:tcPr>
          <w:p w14:paraId="43A8690F" w14:textId="77777777" w:rsidR="007E377F" w:rsidRPr="000E1730" w:rsidRDefault="007E377F" w:rsidP="007E377F">
            <w:pPr>
              <w:pStyle w:val="Tabela-zawarto"/>
              <w:jc w:val="center"/>
            </w:pPr>
            <w:r>
              <w:t>W</w:t>
            </w:r>
          </w:p>
        </w:tc>
        <w:tc>
          <w:tcPr>
            <w:tcW w:w="4232" w:type="dxa"/>
          </w:tcPr>
          <w:p w14:paraId="2ED333A6" w14:textId="77777777" w:rsidR="007E377F" w:rsidRPr="000E1730" w:rsidRDefault="007E377F" w:rsidP="007E377F">
            <w:pPr>
              <w:pStyle w:val="Tabela-zawarto"/>
              <w:jc w:val="center"/>
              <w:rPr>
                <w:lang w:val="en-US"/>
              </w:rPr>
            </w:pPr>
            <w:r w:rsidRPr="000E1730">
              <w:rPr>
                <w:lang w:val="en-US"/>
              </w:rPr>
              <w:t>“ZSK-C”</w:t>
            </w:r>
          </w:p>
        </w:tc>
      </w:tr>
      <w:tr w:rsidR="007E377F" w:rsidRPr="000E1730" w14:paraId="446C0BC4" w14:textId="77777777" w:rsidTr="00EF428D">
        <w:trPr>
          <w:jc w:val="center"/>
        </w:trPr>
        <w:tc>
          <w:tcPr>
            <w:tcW w:w="624" w:type="dxa"/>
            <w:gridSpan w:val="2"/>
          </w:tcPr>
          <w:p w14:paraId="4ED45A80" w14:textId="77777777" w:rsidR="007E377F" w:rsidRPr="000E1730" w:rsidRDefault="007E377F" w:rsidP="007E377F">
            <w:pPr>
              <w:pStyle w:val="Tabela-zawarto"/>
            </w:pPr>
            <w:r>
              <w:t>J-14</w:t>
            </w:r>
          </w:p>
        </w:tc>
        <w:tc>
          <w:tcPr>
            <w:tcW w:w="3444" w:type="dxa"/>
            <w:gridSpan w:val="2"/>
          </w:tcPr>
          <w:p w14:paraId="43A0C654" w14:textId="77777777" w:rsidR="007E377F" w:rsidRPr="000E1730" w:rsidRDefault="007E377F" w:rsidP="007E377F">
            <w:pPr>
              <w:pStyle w:val="Tabela-zawarto"/>
            </w:pPr>
            <w:r w:rsidRPr="000E1730">
              <w:t xml:space="preserve">-   </w:t>
            </w:r>
            <w:r w:rsidRPr="00A14487">
              <w:t>CreditComplaintDocument</w:t>
            </w:r>
          </w:p>
        </w:tc>
        <w:tc>
          <w:tcPr>
            <w:tcW w:w="4232" w:type="dxa"/>
          </w:tcPr>
          <w:p w14:paraId="09E55897" w14:textId="77777777" w:rsidR="007E377F" w:rsidRPr="000E1730" w:rsidRDefault="007E377F" w:rsidP="007E377F">
            <w:pPr>
              <w:pStyle w:val="Tabela-zawarto"/>
              <w:rPr>
                <w:rFonts w:cs="Arial"/>
              </w:rPr>
            </w:pPr>
            <w:r>
              <w:rPr>
                <w:rFonts w:cs="Arial"/>
              </w:rPr>
              <w:t>Komunikat informacyjny typu reklamacja uznaniowa</w:t>
            </w:r>
          </w:p>
        </w:tc>
        <w:tc>
          <w:tcPr>
            <w:tcW w:w="1305" w:type="dxa"/>
          </w:tcPr>
          <w:p w14:paraId="3E8444B0" w14:textId="77777777" w:rsidR="007E377F" w:rsidRPr="000E1730" w:rsidRDefault="0011475D" w:rsidP="007E377F">
            <w:pPr>
              <w:pStyle w:val="Tabela-zawarto"/>
              <w:jc w:val="center"/>
            </w:pPr>
            <w:r>
              <w:t>W</w:t>
            </w:r>
          </w:p>
        </w:tc>
        <w:tc>
          <w:tcPr>
            <w:tcW w:w="4232" w:type="dxa"/>
          </w:tcPr>
          <w:p w14:paraId="734BF7BD" w14:textId="77777777" w:rsidR="007E377F" w:rsidRPr="000E1730" w:rsidRDefault="007E377F" w:rsidP="007E377F">
            <w:pPr>
              <w:pStyle w:val="Tabela-zawarto"/>
              <w:jc w:val="center"/>
            </w:pPr>
          </w:p>
        </w:tc>
      </w:tr>
      <w:tr w:rsidR="007E377F" w:rsidRPr="000E1730" w14:paraId="1BEEC346" w14:textId="77777777" w:rsidTr="00EF428D">
        <w:trPr>
          <w:jc w:val="center"/>
        </w:trPr>
        <w:tc>
          <w:tcPr>
            <w:tcW w:w="624" w:type="dxa"/>
            <w:gridSpan w:val="2"/>
          </w:tcPr>
          <w:p w14:paraId="000C2CA8" w14:textId="77777777" w:rsidR="007E377F" w:rsidRPr="000E1730" w:rsidRDefault="007E377F" w:rsidP="007E377F">
            <w:pPr>
              <w:pStyle w:val="Tabela-zawarto"/>
            </w:pPr>
          </w:p>
        </w:tc>
        <w:tc>
          <w:tcPr>
            <w:tcW w:w="3444" w:type="dxa"/>
            <w:gridSpan w:val="2"/>
          </w:tcPr>
          <w:p w14:paraId="6E19E353" w14:textId="77777777" w:rsidR="007E377F" w:rsidRPr="000E1730" w:rsidRDefault="007E377F" w:rsidP="007E377F">
            <w:pPr>
              <w:pStyle w:val="Tabela-zawarto"/>
            </w:pPr>
            <w:r w:rsidRPr="000E1730">
              <w:t>-   -   TransactionIdentifier</w:t>
            </w:r>
          </w:p>
        </w:tc>
        <w:tc>
          <w:tcPr>
            <w:tcW w:w="4232" w:type="dxa"/>
          </w:tcPr>
          <w:p w14:paraId="7232CD21" w14:textId="77777777" w:rsidR="007E377F" w:rsidRPr="000E1730" w:rsidRDefault="007E377F" w:rsidP="007E377F">
            <w:pPr>
              <w:pStyle w:val="Tabela-zawarto"/>
              <w:rPr>
                <w:rFonts w:cs="Arial"/>
              </w:rPr>
            </w:pPr>
            <w:r w:rsidRPr="000E1730">
              <w:rPr>
                <w:rFonts w:cs="Arial"/>
              </w:rPr>
              <w:t xml:space="preserve">Identyfikator </w:t>
            </w:r>
            <w:r>
              <w:rPr>
                <w:rFonts w:cs="Arial"/>
              </w:rPr>
              <w:t>zaksięgowanej na rachunku klienta operacji</w:t>
            </w:r>
          </w:p>
        </w:tc>
        <w:tc>
          <w:tcPr>
            <w:tcW w:w="1305" w:type="dxa"/>
          </w:tcPr>
          <w:p w14:paraId="21F45AB5" w14:textId="77777777" w:rsidR="007E377F" w:rsidRPr="000E1730" w:rsidRDefault="0011475D" w:rsidP="007E377F">
            <w:pPr>
              <w:pStyle w:val="Tabela-zawarto"/>
              <w:jc w:val="center"/>
              <w:rPr>
                <w:rFonts w:cs="Arial"/>
              </w:rPr>
            </w:pPr>
            <w:r>
              <w:rPr>
                <w:rFonts w:cs="Arial"/>
              </w:rPr>
              <w:t>W</w:t>
            </w:r>
          </w:p>
        </w:tc>
        <w:tc>
          <w:tcPr>
            <w:tcW w:w="4232" w:type="dxa"/>
          </w:tcPr>
          <w:p w14:paraId="3648A500" w14:textId="77777777" w:rsidR="007E377F" w:rsidRPr="000E1730" w:rsidRDefault="007E377F" w:rsidP="007E377F">
            <w:pPr>
              <w:pStyle w:val="Tabela-zawarto"/>
              <w:jc w:val="center"/>
            </w:pPr>
            <w:r w:rsidRPr="000E1730">
              <w:rPr>
                <w:rFonts w:cs="Arial"/>
              </w:rPr>
              <w:t xml:space="preserve">Identyfikator </w:t>
            </w:r>
            <w:r>
              <w:rPr>
                <w:rFonts w:cs="Arial"/>
              </w:rPr>
              <w:t>zaksięgowanej na rachunku klienta operacji</w:t>
            </w:r>
          </w:p>
        </w:tc>
      </w:tr>
      <w:tr w:rsidR="007E377F" w:rsidRPr="000E1730" w14:paraId="1176B7A5" w14:textId="77777777" w:rsidTr="00EF428D">
        <w:trPr>
          <w:jc w:val="center"/>
        </w:trPr>
        <w:tc>
          <w:tcPr>
            <w:tcW w:w="624" w:type="dxa"/>
            <w:gridSpan w:val="2"/>
          </w:tcPr>
          <w:p w14:paraId="31C618D7" w14:textId="77777777" w:rsidR="007E377F" w:rsidRPr="000E1730" w:rsidRDefault="007E377F" w:rsidP="007E377F">
            <w:pPr>
              <w:pStyle w:val="Tabela-zawarto"/>
            </w:pPr>
            <w:r>
              <w:t>J-10</w:t>
            </w:r>
          </w:p>
        </w:tc>
        <w:tc>
          <w:tcPr>
            <w:tcW w:w="3444" w:type="dxa"/>
            <w:gridSpan w:val="2"/>
          </w:tcPr>
          <w:p w14:paraId="17B3C3BA" w14:textId="77777777" w:rsidR="007E377F" w:rsidRPr="000E1730" w:rsidRDefault="007E377F" w:rsidP="007E377F">
            <w:pPr>
              <w:pStyle w:val="Tabela-zawarto"/>
            </w:pPr>
            <w:r>
              <w:t xml:space="preserve">-   -   </w:t>
            </w:r>
            <w:r w:rsidRPr="00A14487">
              <w:t>ComplaintDetails</w:t>
            </w:r>
          </w:p>
        </w:tc>
        <w:tc>
          <w:tcPr>
            <w:tcW w:w="4232" w:type="dxa"/>
          </w:tcPr>
          <w:p w14:paraId="66688551" w14:textId="77777777" w:rsidR="007E377F" w:rsidRPr="000E1730" w:rsidRDefault="007E377F" w:rsidP="007E377F">
            <w:pPr>
              <w:pStyle w:val="Tabela-zawarto"/>
              <w:rPr>
                <w:rFonts w:cs="Arial"/>
              </w:rPr>
            </w:pPr>
            <w:r>
              <w:rPr>
                <w:rFonts w:cs="Arial"/>
              </w:rPr>
              <w:t>Dane komunikatu</w:t>
            </w:r>
          </w:p>
        </w:tc>
        <w:tc>
          <w:tcPr>
            <w:tcW w:w="1305" w:type="dxa"/>
          </w:tcPr>
          <w:p w14:paraId="52CF70F5" w14:textId="77777777" w:rsidR="007E377F" w:rsidRDefault="007E377F" w:rsidP="007E377F">
            <w:pPr>
              <w:pStyle w:val="Tabela-zawarto"/>
              <w:jc w:val="center"/>
            </w:pPr>
          </w:p>
        </w:tc>
        <w:tc>
          <w:tcPr>
            <w:tcW w:w="4232" w:type="dxa"/>
          </w:tcPr>
          <w:p w14:paraId="7B2D3C7E" w14:textId="77777777" w:rsidR="007E377F" w:rsidRPr="000E1730" w:rsidRDefault="007E377F" w:rsidP="007E377F">
            <w:pPr>
              <w:pStyle w:val="Tabela-zawarto"/>
              <w:jc w:val="center"/>
            </w:pPr>
          </w:p>
        </w:tc>
      </w:tr>
      <w:tr w:rsidR="007E377F" w:rsidRPr="000E1730" w14:paraId="5C626379" w14:textId="77777777" w:rsidTr="00EF428D">
        <w:trPr>
          <w:jc w:val="center"/>
        </w:trPr>
        <w:tc>
          <w:tcPr>
            <w:tcW w:w="615" w:type="dxa"/>
          </w:tcPr>
          <w:p w14:paraId="126FF0D0" w14:textId="77777777" w:rsidR="007E377F" w:rsidRPr="000E1730" w:rsidRDefault="007E377F" w:rsidP="007E377F">
            <w:pPr>
              <w:pStyle w:val="Tabela-zawarto"/>
            </w:pPr>
          </w:p>
        </w:tc>
        <w:tc>
          <w:tcPr>
            <w:tcW w:w="3444" w:type="dxa"/>
            <w:gridSpan w:val="2"/>
          </w:tcPr>
          <w:p w14:paraId="6B76140E" w14:textId="77777777" w:rsidR="007E377F" w:rsidRPr="000E1730" w:rsidRDefault="007E377F" w:rsidP="007E377F">
            <w:pPr>
              <w:pStyle w:val="Tabela-zawarto"/>
            </w:pPr>
            <w:r w:rsidRPr="000E1730">
              <w:rPr>
                <w:lang w:val="en-US"/>
              </w:rPr>
              <w:t xml:space="preserve">-   -   -   </w:t>
            </w:r>
            <w:r w:rsidRPr="00A14487">
              <w:t>ComplaintReason</w:t>
            </w:r>
          </w:p>
        </w:tc>
        <w:tc>
          <w:tcPr>
            <w:tcW w:w="4241" w:type="dxa"/>
            <w:gridSpan w:val="2"/>
          </w:tcPr>
          <w:p w14:paraId="2BEC5BA4" w14:textId="77777777" w:rsidR="007E377F" w:rsidRDefault="007E377F" w:rsidP="007E377F">
            <w:pPr>
              <w:pStyle w:val="Tabela-zawarto"/>
            </w:pPr>
            <w:r>
              <w:t>Szczegóły reklamacji</w:t>
            </w:r>
          </w:p>
        </w:tc>
        <w:tc>
          <w:tcPr>
            <w:tcW w:w="1305" w:type="dxa"/>
          </w:tcPr>
          <w:p w14:paraId="2584747A" w14:textId="77777777" w:rsidR="007E377F" w:rsidRDefault="0011475D" w:rsidP="007E377F">
            <w:pPr>
              <w:pStyle w:val="Tekstprzypisudolnego"/>
              <w:jc w:val="center"/>
              <w:rPr>
                <w:rFonts w:ascii="Arial" w:hAnsi="Arial" w:cs="Arial"/>
                <w:sz w:val="16"/>
                <w:szCs w:val="16"/>
              </w:rPr>
            </w:pPr>
            <w:r>
              <w:rPr>
                <w:rFonts w:ascii="Arial" w:hAnsi="Arial" w:cs="Arial"/>
                <w:sz w:val="16"/>
                <w:szCs w:val="16"/>
              </w:rPr>
              <w:t>W</w:t>
            </w:r>
          </w:p>
        </w:tc>
        <w:tc>
          <w:tcPr>
            <w:tcW w:w="4232" w:type="dxa"/>
          </w:tcPr>
          <w:p w14:paraId="65753440" w14:textId="77777777" w:rsidR="007E377F" w:rsidRDefault="007E377F" w:rsidP="007E377F">
            <w:pPr>
              <w:pStyle w:val="Tekstprzypisudolnego"/>
              <w:jc w:val="center"/>
              <w:rPr>
                <w:rFonts w:ascii="Arial" w:hAnsi="Arial" w:cs="Arial"/>
                <w:sz w:val="16"/>
                <w:szCs w:val="16"/>
              </w:rPr>
            </w:pPr>
            <w:r>
              <w:rPr>
                <w:rFonts w:ascii="Arial" w:hAnsi="Arial" w:cs="Arial"/>
                <w:sz w:val="16"/>
                <w:szCs w:val="16"/>
              </w:rPr>
              <w:t>Szczegóły reklamacji</w:t>
            </w:r>
          </w:p>
        </w:tc>
      </w:tr>
    </w:tbl>
    <w:p w14:paraId="458F0C32" w14:textId="77777777" w:rsidR="007310B2" w:rsidRDefault="00B87E48" w:rsidP="00B87E48">
      <w:r w:rsidRPr="00DA073C">
        <w:t xml:space="preserve"> </w:t>
      </w:r>
    </w:p>
    <w:p w14:paraId="1BD3C1F1" w14:textId="77777777" w:rsidR="007310B2" w:rsidRDefault="007310B2"/>
    <w:p w14:paraId="25C403FC" w14:textId="77777777" w:rsidR="00524EAD" w:rsidRDefault="00524EAD">
      <w:pPr>
        <w:rPr>
          <w:rFonts w:ascii="Arial" w:hAnsi="Arial"/>
          <w:b/>
          <w:sz w:val="28"/>
        </w:rPr>
      </w:pPr>
      <w:r>
        <w:br w:type="page"/>
      </w:r>
    </w:p>
    <w:p w14:paraId="6BD98E52" w14:textId="77777777" w:rsidR="007B33E6" w:rsidRPr="000E1730" w:rsidRDefault="007B33E6" w:rsidP="007B33E6">
      <w:pPr>
        <w:pStyle w:val="Nagwek2"/>
      </w:pPr>
      <w:bookmarkStart w:id="268" w:name="_Toc456852768"/>
      <w:bookmarkStart w:id="269" w:name="_Toc147832002"/>
      <w:r w:rsidRPr="000E1730">
        <w:lastRenderedPageBreak/>
        <w:t xml:space="preserve">Komunikat odpowiedzi </w:t>
      </w:r>
      <w:r w:rsidRPr="007B33E6">
        <w:t>CreditComplaintAddResponse</w:t>
      </w:r>
      <w:bookmarkEnd w:id="268"/>
      <w:bookmarkEnd w:id="269"/>
    </w:p>
    <w:p w14:paraId="1435CD56" w14:textId="4F02580A" w:rsidR="007B33E6" w:rsidRDefault="007B33E6" w:rsidP="007B33E6">
      <w:pPr>
        <w:pStyle w:val="Legenda"/>
      </w:pPr>
      <w:bookmarkStart w:id="270" w:name="_Toc456852852"/>
      <w:bookmarkStart w:id="271" w:name="_Toc146620105"/>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34</w:t>
      </w:r>
      <w:r w:rsidR="004572E1">
        <w:rPr>
          <w:noProof/>
        </w:rPr>
        <w:fldChar w:fldCharType="end"/>
      </w:r>
      <w:r w:rsidRPr="000E1730">
        <w:t xml:space="preserve">: Komunikat odpowiedzi </w:t>
      </w:r>
      <w:r w:rsidRPr="007B33E6">
        <w:t>CreditComplaintAddResponse</w:t>
      </w:r>
      <w:bookmarkEnd w:id="270"/>
      <w:bookmarkEnd w:id="271"/>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44"/>
        <w:gridCol w:w="9"/>
        <w:gridCol w:w="3190"/>
        <w:gridCol w:w="4725"/>
        <w:gridCol w:w="1305"/>
        <w:gridCol w:w="1581"/>
        <w:gridCol w:w="2613"/>
      </w:tblGrid>
      <w:tr w:rsidR="00EF428D" w:rsidRPr="000E1730" w14:paraId="1246478E" w14:textId="77777777" w:rsidTr="00EF428D">
        <w:trPr>
          <w:jc w:val="center"/>
        </w:trPr>
        <w:tc>
          <w:tcPr>
            <w:tcW w:w="653" w:type="dxa"/>
            <w:gridSpan w:val="2"/>
            <w:shd w:val="solid" w:color="auto" w:fill="auto"/>
          </w:tcPr>
          <w:p w14:paraId="6F13254B" w14:textId="77777777" w:rsidR="00EF428D" w:rsidRPr="000E1730" w:rsidRDefault="00EF428D" w:rsidP="00635634">
            <w:pPr>
              <w:pStyle w:val="Tabela-zawarto"/>
            </w:pPr>
          </w:p>
        </w:tc>
        <w:tc>
          <w:tcPr>
            <w:tcW w:w="3190" w:type="dxa"/>
            <w:shd w:val="solid" w:color="auto" w:fill="auto"/>
          </w:tcPr>
          <w:p w14:paraId="4C8AB245" w14:textId="77777777" w:rsidR="00EF428D" w:rsidRPr="004147A6" w:rsidRDefault="00EF428D" w:rsidP="00635634">
            <w:pPr>
              <w:pStyle w:val="Tabela-zawarto"/>
              <w:rPr>
                <w:b/>
              </w:rPr>
            </w:pPr>
            <w:r w:rsidRPr="004147A6">
              <w:rPr>
                <w:b/>
              </w:rPr>
              <w:t>Nazwa elementu</w:t>
            </w:r>
          </w:p>
        </w:tc>
        <w:tc>
          <w:tcPr>
            <w:tcW w:w="4725" w:type="dxa"/>
            <w:shd w:val="solid" w:color="auto" w:fill="auto"/>
          </w:tcPr>
          <w:p w14:paraId="7FE5DD00" w14:textId="77777777" w:rsidR="00EF428D" w:rsidRPr="004147A6" w:rsidRDefault="00EF428D" w:rsidP="00635634">
            <w:pPr>
              <w:pStyle w:val="Tabela-zawarto"/>
              <w:rPr>
                <w:b/>
              </w:rPr>
            </w:pPr>
            <w:r w:rsidRPr="004147A6">
              <w:rPr>
                <w:b/>
              </w:rPr>
              <w:t xml:space="preserve">Opis                          </w:t>
            </w:r>
          </w:p>
        </w:tc>
        <w:tc>
          <w:tcPr>
            <w:tcW w:w="1305" w:type="dxa"/>
            <w:shd w:val="solid" w:color="auto" w:fill="auto"/>
          </w:tcPr>
          <w:p w14:paraId="305C4455" w14:textId="77777777" w:rsidR="00EF428D" w:rsidRPr="004147A6" w:rsidRDefault="00EF428D" w:rsidP="00635634">
            <w:pPr>
              <w:pStyle w:val="Tabela-zawarto"/>
              <w:jc w:val="center"/>
              <w:rPr>
                <w:b/>
              </w:rPr>
            </w:pPr>
            <w:r>
              <w:rPr>
                <w:b/>
              </w:rPr>
              <w:t>Wymagalność</w:t>
            </w:r>
          </w:p>
        </w:tc>
        <w:tc>
          <w:tcPr>
            <w:tcW w:w="4194" w:type="dxa"/>
            <w:gridSpan w:val="2"/>
            <w:shd w:val="solid" w:color="auto" w:fill="auto"/>
          </w:tcPr>
          <w:p w14:paraId="5EB64A1E" w14:textId="77777777" w:rsidR="00EF428D" w:rsidRPr="004147A6" w:rsidRDefault="00EF428D" w:rsidP="00635634">
            <w:pPr>
              <w:pStyle w:val="Tabela-zawarto"/>
              <w:jc w:val="center"/>
              <w:rPr>
                <w:b/>
              </w:rPr>
            </w:pPr>
            <w:r w:rsidRPr="004147A6">
              <w:rPr>
                <w:b/>
              </w:rPr>
              <w:t>Wprowadzana wartość</w:t>
            </w:r>
          </w:p>
        </w:tc>
      </w:tr>
      <w:tr w:rsidR="00EF428D" w:rsidRPr="000E1730" w14:paraId="28DC2A19" w14:textId="77777777" w:rsidTr="00EF428D">
        <w:trPr>
          <w:jc w:val="center"/>
        </w:trPr>
        <w:tc>
          <w:tcPr>
            <w:tcW w:w="653" w:type="dxa"/>
            <w:gridSpan w:val="2"/>
          </w:tcPr>
          <w:p w14:paraId="2D33C038" w14:textId="77777777" w:rsidR="00EF428D" w:rsidRPr="000E1730" w:rsidRDefault="00EF428D" w:rsidP="00635634">
            <w:pPr>
              <w:pStyle w:val="Tabela-zawarto"/>
            </w:pPr>
          </w:p>
        </w:tc>
        <w:tc>
          <w:tcPr>
            <w:tcW w:w="3190" w:type="dxa"/>
          </w:tcPr>
          <w:p w14:paraId="3561EF93" w14:textId="77777777" w:rsidR="00EF428D" w:rsidRPr="000E1730" w:rsidRDefault="00EF428D" w:rsidP="00635634">
            <w:pPr>
              <w:pStyle w:val="Tabela-zawarto"/>
            </w:pPr>
            <w:r w:rsidRPr="007B33E6">
              <w:t>CreditComplaintAddResponse</w:t>
            </w:r>
          </w:p>
        </w:tc>
        <w:tc>
          <w:tcPr>
            <w:tcW w:w="10224" w:type="dxa"/>
            <w:gridSpan w:val="4"/>
          </w:tcPr>
          <w:p w14:paraId="09309BF8" w14:textId="77777777" w:rsidR="00EF428D" w:rsidRPr="000E1730" w:rsidRDefault="00EF428D" w:rsidP="00635634">
            <w:pPr>
              <w:pStyle w:val="Tabela-zawarto"/>
              <w:jc w:val="center"/>
            </w:pPr>
            <w:r>
              <w:rPr>
                <w:rFonts w:cs="Arial"/>
              </w:rPr>
              <w:t>Reklamacja uznaniowa</w:t>
            </w:r>
            <w:r w:rsidRPr="000E1730">
              <w:rPr>
                <w:rFonts w:cs="Arial"/>
              </w:rPr>
              <w:t xml:space="preserve"> – komunikat typu </w:t>
            </w:r>
            <w:r>
              <w:rPr>
                <w:rFonts w:cs="Arial"/>
              </w:rPr>
              <w:t>odpowiedź</w:t>
            </w:r>
          </w:p>
        </w:tc>
      </w:tr>
      <w:tr w:rsidR="007E377F" w:rsidRPr="000E1730" w14:paraId="2FB73D68" w14:textId="77777777" w:rsidTr="00C66BDB">
        <w:trPr>
          <w:jc w:val="center"/>
        </w:trPr>
        <w:tc>
          <w:tcPr>
            <w:tcW w:w="653" w:type="dxa"/>
            <w:gridSpan w:val="2"/>
          </w:tcPr>
          <w:p w14:paraId="2147D2FB" w14:textId="77777777" w:rsidR="007E377F" w:rsidRPr="000E1730" w:rsidRDefault="007E377F" w:rsidP="007E377F">
            <w:pPr>
              <w:pStyle w:val="Tabela-zawarto"/>
            </w:pPr>
            <w:r w:rsidRPr="000E1730">
              <w:t>A-16</w:t>
            </w:r>
          </w:p>
        </w:tc>
        <w:tc>
          <w:tcPr>
            <w:tcW w:w="3190" w:type="dxa"/>
            <w:vAlign w:val="center"/>
          </w:tcPr>
          <w:p w14:paraId="5B75AF1D"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725" w:type="dxa"/>
          </w:tcPr>
          <w:p w14:paraId="4CCBD3C3"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4287ACB7" w14:textId="77777777" w:rsidR="007E377F" w:rsidRPr="000E1730" w:rsidRDefault="007E377F" w:rsidP="007E377F">
            <w:pPr>
              <w:pStyle w:val="Tabela-zawarto"/>
              <w:jc w:val="center"/>
            </w:pPr>
            <w:r>
              <w:t>W</w:t>
            </w:r>
          </w:p>
        </w:tc>
        <w:tc>
          <w:tcPr>
            <w:tcW w:w="4194" w:type="dxa"/>
            <w:gridSpan w:val="2"/>
          </w:tcPr>
          <w:p w14:paraId="69F9D041" w14:textId="77777777" w:rsidR="007E377F" w:rsidRPr="000E1730" w:rsidRDefault="007E377F" w:rsidP="007E377F">
            <w:pPr>
              <w:pStyle w:val="Tabela-zawarto"/>
              <w:jc w:val="center"/>
            </w:pPr>
          </w:p>
        </w:tc>
      </w:tr>
      <w:tr w:rsidR="007E377F" w:rsidRPr="000E1730" w14:paraId="610E79B8" w14:textId="77777777" w:rsidTr="00C66BDB">
        <w:trPr>
          <w:jc w:val="center"/>
        </w:trPr>
        <w:tc>
          <w:tcPr>
            <w:tcW w:w="653" w:type="dxa"/>
            <w:gridSpan w:val="2"/>
          </w:tcPr>
          <w:p w14:paraId="23BB98EC" w14:textId="77777777" w:rsidR="007E377F" w:rsidRPr="000E1730" w:rsidRDefault="007E377F" w:rsidP="007E377F">
            <w:pPr>
              <w:pStyle w:val="Tabela-zawarto"/>
            </w:pPr>
          </w:p>
        </w:tc>
        <w:tc>
          <w:tcPr>
            <w:tcW w:w="3190" w:type="dxa"/>
            <w:vAlign w:val="center"/>
          </w:tcPr>
          <w:p w14:paraId="6EE65CEA" w14:textId="77777777" w:rsidR="007E377F" w:rsidRPr="000E1730" w:rsidRDefault="007E377F" w:rsidP="007E377F">
            <w:pPr>
              <w:pStyle w:val="Tabela-zawarto"/>
            </w:pPr>
            <w:r>
              <w:rPr>
                <w:lang w:val="en-US"/>
              </w:rPr>
              <w:t xml:space="preserve">-   -   </w:t>
            </w:r>
            <w:r w:rsidRPr="000E1730">
              <w:t>IssueDateTime</w:t>
            </w:r>
          </w:p>
        </w:tc>
        <w:tc>
          <w:tcPr>
            <w:tcW w:w="4725" w:type="dxa"/>
          </w:tcPr>
          <w:p w14:paraId="16876C47" w14:textId="77777777" w:rsidR="007E377F" w:rsidRPr="000E1730" w:rsidRDefault="007E377F" w:rsidP="007E377F">
            <w:pPr>
              <w:pStyle w:val="Tabela-zawarto"/>
            </w:pPr>
            <w:r w:rsidRPr="000E1730">
              <w:t>Data i czas komunikatu</w:t>
            </w:r>
          </w:p>
        </w:tc>
        <w:tc>
          <w:tcPr>
            <w:tcW w:w="1305" w:type="dxa"/>
            <w:vAlign w:val="center"/>
          </w:tcPr>
          <w:p w14:paraId="6451AF97" w14:textId="77777777" w:rsidR="007E377F" w:rsidRPr="000E1730" w:rsidRDefault="007E377F" w:rsidP="007E377F">
            <w:pPr>
              <w:pStyle w:val="Tabela-zawarto"/>
              <w:jc w:val="center"/>
            </w:pPr>
            <w:r>
              <w:t>W</w:t>
            </w:r>
          </w:p>
        </w:tc>
        <w:tc>
          <w:tcPr>
            <w:tcW w:w="4194" w:type="dxa"/>
            <w:gridSpan w:val="2"/>
          </w:tcPr>
          <w:p w14:paraId="2CCA1EDB"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60C2EA8C" w14:textId="77777777" w:rsidTr="00C66BDB">
        <w:trPr>
          <w:jc w:val="center"/>
        </w:trPr>
        <w:tc>
          <w:tcPr>
            <w:tcW w:w="653" w:type="dxa"/>
            <w:gridSpan w:val="2"/>
          </w:tcPr>
          <w:p w14:paraId="03607099" w14:textId="77777777" w:rsidR="007E377F" w:rsidRPr="000E1730" w:rsidRDefault="007E377F" w:rsidP="007E377F">
            <w:pPr>
              <w:pStyle w:val="Tabela-zawarto"/>
            </w:pPr>
          </w:p>
        </w:tc>
        <w:tc>
          <w:tcPr>
            <w:tcW w:w="3190" w:type="dxa"/>
            <w:vAlign w:val="center"/>
          </w:tcPr>
          <w:p w14:paraId="25CC4E83"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725" w:type="dxa"/>
          </w:tcPr>
          <w:p w14:paraId="29ECC285" w14:textId="77777777" w:rsidR="007E377F" w:rsidRPr="000E1730" w:rsidRDefault="007E377F" w:rsidP="007E377F">
            <w:pPr>
              <w:pStyle w:val="Tabela-zawarto"/>
            </w:pPr>
            <w:r w:rsidRPr="000E1730">
              <w:t>Identyfikator komunikatu</w:t>
            </w:r>
          </w:p>
        </w:tc>
        <w:tc>
          <w:tcPr>
            <w:tcW w:w="1305" w:type="dxa"/>
            <w:vAlign w:val="center"/>
          </w:tcPr>
          <w:p w14:paraId="7AEF345E" w14:textId="77777777" w:rsidR="007E377F" w:rsidRPr="000E1730" w:rsidRDefault="007E377F" w:rsidP="007E377F">
            <w:pPr>
              <w:pStyle w:val="Tabela-zawarto"/>
              <w:jc w:val="center"/>
            </w:pPr>
            <w:r>
              <w:t>W</w:t>
            </w:r>
          </w:p>
        </w:tc>
        <w:tc>
          <w:tcPr>
            <w:tcW w:w="4194" w:type="dxa"/>
            <w:gridSpan w:val="2"/>
          </w:tcPr>
          <w:p w14:paraId="45B8E200" w14:textId="77777777" w:rsidR="007E377F" w:rsidRPr="000E1730" w:rsidRDefault="007E377F" w:rsidP="007E377F">
            <w:pPr>
              <w:pStyle w:val="Tabela-zawarto"/>
              <w:jc w:val="center"/>
            </w:pPr>
            <w:r w:rsidRPr="000E1730">
              <w:t>Dowolny ciąg znaków nadawany przez wysyłającego</w:t>
            </w:r>
          </w:p>
        </w:tc>
      </w:tr>
      <w:tr w:rsidR="007E377F" w:rsidRPr="000E1730" w14:paraId="69A454F5" w14:textId="77777777" w:rsidTr="00C66BDB">
        <w:trPr>
          <w:jc w:val="center"/>
        </w:trPr>
        <w:tc>
          <w:tcPr>
            <w:tcW w:w="653" w:type="dxa"/>
            <w:gridSpan w:val="2"/>
          </w:tcPr>
          <w:p w14:paraId="30ACE0D1" w14:textId="77777777" w:rsidR="007E377F" w:rsidRPr="000E1730" w:rsidRDefault="007E377F" w:rsidP="007E377F">
            <w:pPr>
              <w:pStyle w:val="Tabela-zawarto"/>
            </w:pPr>
          </w:p>
        </w:tc>
        <w:tc>
          <w:tcPr>
            <w:tcW w:w="3190" w:type="dxa"/>
            <w:vAlign w:val="center"/>
          </w:tcPr>
          <w:p w14:paraId="7339713D" w14:textId="77777777" w:rsidR="007E377F" w:rsidRPr="000E1730" w:rsidRDefault="007E377F" w:rsidP="007E377F">
            <w:pPr>
              <w:pStyle w:val="Tabela-zawarto"/>
            </w:pPr>
            <w:r>
              <w:rPr>
                <w:lang w:val="en-US"/>
              </w:rPr>
              <w:t xml:space="preserve">-   -   </w:t>
            </w:r>
            <w:r w:rsidRPr="000E1730">
              <w:t>SenderIdentifier</w:t>
            </w:r>
          </w:p>
        </w:tc>
        <w:tc>
          <w:tcPr>
            <w:tcW w:w="4725" w:type="dxa"/>
          </w:tcPr>
          <w:p w14:paraId="7DBA1DA7" w14:textId="77777777" w:rsidR="007E377F" w:rsidRPr="000E1730" w:rsidRDefault="007E377F" w:rsidP="007E377F">
            <w:pPr>
              <w:pStyle w:val="Tabela-zawarto"/>
            </w:pPr>
            <w:r w:rsidRPr="000E1730">
              <w:t>Identyfikator nadawcy komunikatu</w:t>
            </w:r>
          </w:p>
        </w:tc>
        <w:tc>
          <w:tcPr>
            <w:tcW w:w="1305" w:type="dxa"/>
            <w:vAlign w:val="center"/>
          </w:tcPr>
          <w:p w14:paraId="68109078" w14:textId="77777777" w:rsidR="007E377F" w:rsidRPr="000E1730" w:rsidRDefault="007E377F" w:rsidP="007E377F">
            <w:pPr>
              <w:pStyle w:val="Tabela-zawarto"/>
              <w:jc w:val="center"/>
            </w:pPr>
            <w:r>
              <w:t>W</w:t>
            </w:r>
          </w:p>
        </w:tc>
        <w:tc>
          <w:tcPr>
            <w:tcW w:w="4194" w:type="dxa"/>
            <w:gridSpan w:val="2"/>
          </w:tcPr>
          <w:p w14:paraId="5E832EB9"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6D5742F9" w14:textId="77777777" w:rsidTr="00C66BDB">
        <w:trPr>
          <w:jc w:val="center"/>
        </w:trPr>
        <w:tc>
          <w:tcPr>
            <w:tcW w:w="653" w:type="dxa"/>
            <w:gridSpan w:val="2"/>
          </w:tcPr>
          <w:p w14:paraId="605C2E77" w14:textId="77777777" w:rsidR="007E377F" w:rsidRPr="000E1730" w:rsidRDefault="007E377F" w:rsidP="007E377F">
            <w:pPr>
              <w:pStyle w:val="Tabela-zawarto"/>
            </w:pPr>
          </w:p>
        </w:tc>
        <w:tc>
          <w:tcPr>
            <w:tcW w:w="3190" w:type="dxa"/>
            <w:vAlign w:val="center"/>
          </w:tcPr>
          <w:p w14:paraId="4B6F87E9"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725" w:type="dxa"/>
          </w:tcPr>
          <w:p w14:paraId="10BDD914" w14:textId="77777777" w:rsidR="007E377F" w:rsidRPr="000E1730" w:rsidRDefault="007E377F" w:rsidP="007E377F">
            <w:pPr>
              <w:pStyle w:val="Tabela-zawarto"/>
            </w:pPr>
            <w:r w:rsidRPr="000E1730">
              <w:t>Identyfikator odbiorcy komunikatu</w:t>
            </w:r>
          </w:p>
        </w:tc>
        <w:tc>
          <w:tcPr>
            <w:tcW w:w="1305" w:type="dxa"/>
            <w:vAlign w:val="center"/>
          </w:tcPr>
          <w:p w14:paraId="5E3D892A" w14:textId="77777777" w:rsidR="007E377F" w:rsidRPr="000E1730" w:rsidRDefault="007E377F" w:rsidP="007E377F">
            <w:pPr>
              <w:pStyle w:val="Tabela-zawarto"/>
              <w:jc w:val="center"/>
            </w:pPr>
            <w:r>
              <w:t>W</w:t>
            </w:r>
          </w:p>
        </w:tc>
        <w:tc>
          <w:tcPr>
            <w:tcW w:w="4194" w:type="dxa"/>
            <w:gridSpan w:val="2"/>
          </w:tcPr>
          <w:p w14:paraId="79C3F33C" w14:textId="77777777" w:rsidR="007E377F" w:rsidRPr="000E1730" w:rsidRDefault="007E377F" w:rsidP="007E377F">
            <w:pPr>
              <w:pStyle w:val="Tabela-zawarto"/>
              <w:jc w:val="center"/>
              <w:rPr>
                <w:lang w:val="en-US"/>
              </w:rPr>
            </w:pPr>
            <w:r w:rsidRPr="000E1730">
              <w:rPr>
                <w:lang w:val="en-US"/>
              </w:rPr>
              <w:t>“ZSK-C”</w:t>
            </w:r>
          </w:p>
        </w:tc>
      </w:tr>
      <w:tr w:rsidR="007E377F" w:rsidRPr="000E1730" w14:paraId="02662C3B" w14:textId="77777777" w:rsidTr="00EF428D">
        <w:trPr>
          <w:jc w:val="center"/>
        </w:trPr>
        <w:tc>
          <w:tcPr>
            <w:tcW w:w="644" w:type="dxa"/>
          </w:tcPr>
          <w:p w14:paraId="47B1462A" w14:textId="77777777" w:rsidR="007E377F" w:rsidRPr="000E1730" w:rsidRDefault="007E377F" w:rsidP="007E377F">
            <w:pPr>
              <w:pStyle w:val="Tabela-zawarto"/>
              <w:rPr>
                <w:lang w:val="en-US"/>
              </w:rPr>
            </w:pPr>
            <w:r w:rsidRPr="000E1730">
              <w:rPr>
                <w:lang w:val="en-US"/>
              </w:rPr>
              <w:t>A-14</w:t>
            </w:r>
          </w:p>
        </w:tc>
        <w:tc>
          <w:tcPr>
            <w:tcW w:w="3199" w:type="dxa"/>
            <w:gridSpan w:val="2"/>
            <w:shd w:val="clear" w:color="auto" w:fill="00FFFF"/>
          </w:tcPr>
          <w:p w14:paraId="76DD8EE6" w14:textId="77777777" w:rsidR="007E377F" w:rsidRPr="000E1730" w:rsidRDefault="007E377F" w:rsidP="007E377F">
            <w:pPr>
              <w:pStyle w:val="Tabela-zawarto"/>
              <w:rPr>
                <w:lang w:val="en-US"/>
              </w:rPr>
            </w:pPr>
            <w:r w:rsidRPr="000E1730">
              <w:rPr>
                <w:lang w:val="en-US"/>
              </w:rPr>
              <w:t xml:space="preserve">-   DocumentStatus                  </w:t>
            </w:r>
            <w:r w:rsidRPr="000E1730">
              <w:rPr>
                <w:b/>
                <w:lang w:val="en-US"/>
              </w:rPr>
              <w:t xml:space="preserve"> </w:t>
            </w:r>
            <w:r>
              <w:rPr>
                <w:b/>
                <w:lang w:val="en-US"/>
              </w:rPr>
              <w:t xml:space="preserve">        </w:t>
            </w:r>
            <w:r w:rsidRPr="000E1730">
              <w:rPr>
                <w:b/>
                <w:lang w:val="en-US"/>
              </w:rPr>
              <w:t>OR</w:t>
            </w:r>
          </w:p>
        </w:tc>
        <w:tc>
          <w:tcPr>
            <w:tcW w:w="4725" w:type="dxa"/>
          </w:tcPr>
          <w:p w14:paraId="2CBFFEFF"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5CA656C6" w14:textId="77777777" w:rsidR="007E377F" w:rsidRPr="000E1730" w:rsidRDefault="0011475D" w:rsidP="007E377F">
            <w:pPr>
              <w:pStyle w:val="Tabela-zawarto"/>
              <w:jc w:val="center"/>
            </w:pPr>
            <w:r>
              <w:t>W</w:t>
            </w:r>
          </w:p>
        </w:tc>
        <w:tc>
          <w:tcPr>
            <w:tcW w:w="4194" w:type="dxa"/>
            <w:gridSpan w:val="2"/>
          </w:tcPr>
          <w:p w14:paraId="745BD779" w14:textId="77777777" w:rsidR="007E377F" w:rsidRPr="000E1730" w:rsidRDefault="007E377F" w:rsidP="007E377F">
            <w:pPr>
              <w:pStyle w:val="Tabela-zawarto"/>
              <w:jc w:val="center"/>
            </w:pPr>
            <w:r w:rsidRPr="000E1730">
              <w:t>Komponent zawsze uzupełniany</w:t>
            </w:r>
          </w:p>
        </w:tc>
      </w:tr>
      <w:tr w:rsidR="007E377F" w:rsidRPr="000E1730" w14:paraId="68D33695" w14:textId="77777777" w:rsidTr="00EF428D">
        <w:trPr>
          <w:jc w:val="center"/>
        </w:trPr>
        <w:tc>
          <w:tcPr>
            <w:tcW w:w="644" w:type="dxa"/>
          </w:tcPr>
          <w:p w14:paraId="24BB7CDF" w14:textId="77777777" w:rsidR="007E377F" w:rsidRPr="000E1730" w:rsidRDefault="007E377F" w:rsidP="007E377F">
            <w:pPr>
              <w:pStyle w:val="Tabela-zawarto"/>
            </w:pPr>
          </w:p>
        </w:tc>
        <w:tc>
          <w:tcPr>
            <w:tcW w:w="3199" w:type="dxa"/>
            <w:gridSpan w:val="2"/>
          </w:tcPr>
          <w:p w14:paraId="47B23BA6" w14:textId="77777777" w:rsidR="007E377F" w:rsidRPr="000E1730" w:rsidRDefault="007E377F" w:rsidP="007E377F">
            <w:pPr>
              <w:pStyle w:val="Tabela-zawarto"/>
            </w:pPr>
            <w:r w:rsidRPr="000E1730">
              <w:t>-   -   StatusCode</w:t>
            </w:r>
          </w:p>
        </w:tc>
        <w:tc>
          <w:tcPr>
            <w:tcW w:w="4725" w:type="dxa"/>
          </w:tcPr>
          <w:p w14:paraId="1BA72879" w14:textId="77777777" w:rsidR="007E377F" w:rsidRPr="000E1730" w:rsidRDefault="007E377F" w:rsidP="007E377F">
            <w:pPr>
              <w:pStyle w:val="Tabela-zawarto"/>
            </w:pPr>
            <w:r w:rsidRPr="000E1730">
              <w:t>Kod statusu (np. błędu)</w:t>
            </w:r>
          </w:p>
        </w:tc>
        <w:tc>
          <w:tcPr>
            <w:tcW w:w="1305" w:type="dxa"/>
          </w:tcPr>
          <w:p w14:paraId="76C86346" w14:textId="77777777" w:rsidR="007E377F" w:rsidRPr="000E1730" w:rsidRDefault="0011475D" w:rsidP="007E377F">
            <w:pPr>
              <w:pStyle w:val="Tabela-zawarto"/>
              <w:jc w:val="center"/>
              <w:rPr>
                <w:lang w:val="en-US"/>
              </w:rPr>
            </w:pPr>
            <w:r>
              <w:rPr>
                <w:lang w:val="en-US"/>
              </w:rPr>
              <w:t>W</w:t>
            </w:r>
          </w:p>
        </w:tc>
        <w:tc>
          <w:tcPr>
            <w:tcW w:w="1581" w:type="dxa"/>
            <w:shd w:val="clear" w:color="auto" w:fill="auto"/>
          </w:tcPr>
          <w:p w14:paraId="009572EA" w14:textId="77777777" w:rsidR="007E377F" w:rsidRPr="000E1730" w:rsidRDefault="007E377F" w:rsidP="007E377F">
            <w:pPr>
              <w:pStyle w:val="Tabela-zawarto"/>
              <w:jc w:val="center"/>
              <w:rPr>
                <w:lang w:val="en-US"/>
              </w:rPr>
            </w:pPr>
            <w:r w:rsidRPr="000E1730">
              <w:rPr>
                <w:lang w:val="en-US"/>
              </w:rPr>
              <w:t>0 (dla powodzenia)</w:t>
            </w:r>
          </w:p>
        </w:tc>
        <w:tc>
          <w:tcPr>
            <w:tcW w:w="2613" w:type="dxa"/>
            <w:shd w:val="clear" w:color="auto" w:fill="auto"/>
          </w:tcPr>
          <w:p w14:paraId="00661F81" w14:textId="77777777" w:rsidR="007E377F" w:rsidRPr="000E1730" w:rsidRDefault="007E377F" w:rsidP="007E377F">
            <w:pPr>
              <w:pStyle w:val="Tabela-zawarto"/>
              <w:jc w:val="center"/>
            </w:pPr>
            <w:r w:rsidRPr="000E1730">
              <w:t>Kod błędu (dla niepowodzenia)</w:t>
            </w:r>
          </w:p>
        </w:tc>
      </w:tr>
      <w:tr w:rsidR="007E377F" w:rsidRPr="000E1730" w14:paraId="67BF242C" w14:textId="77777777" w:rsidTr="00EF428D">
        <w:trPr>
          <w:jc w:val="center"/>
        </w:trPr>
        <w:tc>
          <w:tcPr>
            <w:tcW w:w="644" w:type="dxa"/>
          </w:tcPr>
          <w:p w14:paraId="09E1E99B" w14:textId="77777777" w:rsidR="007E377F" w:rsidRPr="000E1730" w:rsidRDefault="007E377F" w:rsidP="007E377F">
            <w:pPr>
              <w:pStyle w:val="Tabela-zawarto"/>
            </w:pPr>
          </w:p>
        </w:tc>
        <w:tc>
          <w:tcPr>
            <w:tcW w:w="3199" w:type="dxa"/>
            <w:gridSpan w:val="2"/>
          </w:tcPr>
          <w:p w14:paraId="3ACB8380" w14:textId="77777777" w:rsidR="007E377F" w:rsidRPr="000E1730" w:rsidRDefault="007E377F" w:rsidP="007E377F">
            <w:pPr>
              <w:pStyle w:val="Tabela-zawarto"/>
            </w:pPr>
            <w:r w:rsidRPr="000E1730">
              <w:t>-   -   Severity</w:t>
            </w:r>
          </w:p>
        </w:tc>
        <w:tc>
          <w:tcPr>
            <w:tcW w:w="4725" w:type="dxa"/>
          </w:tcPr>
          <w:p w14:paraId="2C809513" w14:textId="77777777" w:rsidR="007E377F" w:rsidRPr="000E1730" w:rsidRDefault="007E377F" w:rsidP="007E377F">
            <w:pPr>
              <w:pStyle w:val="Tabela-zawarto"/>
            </w:pPr>
            <w:r w:rsidRPr="000E1730">
              <w:t>Znaczenie kodu (ciężar błędu)</w:t>
            </w:r>
          </w:p>
        </w:tc>
        <w:tc>
          <w:tcPr>
            <w:tcW w:w="1305" w:type="dxa"/>
          </w:tcPr>
          <w:p w14:paraId="5BE3CFFE" w14:textId="77777777" w:rsidR="007E377F" w:rsidRPr="000E1730" w:rsidRDefault="0011475D" w:rsidP="007E377F">
            <w:pPr>
              <w:pStyle w:val="Tabela-zawarto"/>
              <w:jc w:val="center"/>
              <w:rPr>
                <w:lang w:val="en-US"/>
              </w:rPr>
            </w:pPr>
            <w:r>
              <w:rPr>
                <w:lang w:val="en-US"/>
              </w:rPr>
              <w:t>W</w:t>
            </w:r>
          </w:p>
        </w:tc>
        <w:tc>
          <w:tcPr>
            <w:tcW w:w="1581" w:type="dxa"/>
            <w:shd w:val="clear" w:color="auto" w:fill="auto"/>
          </w:tcPr>
          <w:p w14:paraId="4DAF3829" w14:textId="77777777" w:rsidR="007E377F" w:rsidRPr="000E1730" w:rsidRDefault="007E377F" w:rsidP="007E377F">
            <w:pPr>
              <w:pStyle w:val="Tabela-zawarto"/>
              <w:jc w:val="center"/>
              <w:rPr>
                <w:lang w:val="en-US"/>
              </w:rPr>
            </w:pPr>
            <w:r w:rsidRPr="000E1730">
              <w:rPr>
                <w:lang w:val="en-US"/>
              </w:rPr>
              <w:t>Info</w:t>
            </w:r>
          </w:p>
        </w:tc>
        <w:tc>
          <w:tcPr>
            <w:tcW w:w="2613" w:type="dxa"/>
            <w:shd w:val="clear" w:color="auto" w:fill="auto"/>
          </w:tcPr>
          <w:p w14:paraId="560A6485" w14:textId="77777777" w:rsidR="007E377F" w:rsidRPr="000E1730" w:rsidRDefault="007E377F" w:rsidP="007E377F">
            <w:pPr>
              <w:pStyle w:val="Tabela-zawarto"/>
              <w:jc w:val="center"/>
              <w:rPr>
                <w:lang w:val="en-US"/>
              </w:rPr>
            </w:pPr>
            <w:r w:rsidRPr="000E1730">
              <w:rPr>
                <w:lang w:val="en-US"/>
              </w:rPr>
              <w:t>Error</w:t>
            </w:r>
          </w:p>
        </w:tc>
      </w:tr>
      <w:tr w:rsidR="007E377F" w:rsidRPr="000E1730" w14:paraId="31DB1B76" w14:textId="77777777" w:rsidTr="00EF428D">
        <w:trPr>
          <w:jc w:val="center"/>
        </w:trPr>
        <w:tc>
          <w:tcPr>
            <w:tcW w:w="644" w:type="dxa"/>
          </w:tcPr>
          <w:p w14:paraId="2ADB8E5E" w14:textId="77777777" w:rsidR="007E377F" w:rsidRPr="000E1730" w:rsidRDefault="007E377F" w:rsidP="007E377F">
            <w:pPr>
              <w:pStyle w:val="Tabela-zawarto"/>
            </w:pPr>
          </w:p>
        </w:tc>
        <w:tc>
          <w:tcPr>
            <w:tcW w:w="3199" w:type="dxa"/>
            <w:gridSpan w:val="2"/>
          </w:tcPr>
          <w:p w14:paraId="43F17295" w14:textId="77777777" w:rsidR="007E377F" w:rsidRPr="000E1730" w:rsidRDefault="007E377F" w:rsidP="007E377F">
            <w:pPr>
              <w:pStyle w:val="Tabela-zawarto"/>
              <w:rPr>
                <w:lang w:val="en-US"/>
              </w:rPr>
            </w:pPr>
            <w:r w:rsidRPr="000E1730">
              <w:rPr>
                <w:lang w:val="en-US"/>
              </w:rPr>
              <w:t>-   -   StatusDescription</w:t>
            </w:r>
          </w:p>
        </w:tc>
        <w:tc>
          <w:tcPr>
            <w:tcW w:w="4725" w:type="dxa"/>
          </w:tcPr>
          <w:p w14:paraId="20C58E14" w14:textId="77777777" w:rsidR="007E377F" w:rsidRPr="000E1730" w:rsidRDefault="007E377F" w:rsidP="007E377F">
            <w:pPr>
              <w:pStyle w:val="Tabela-zawarto"/>
            </w:pPr>
            <w:r w:rsidRPr="000E1730">
              <w:t>Opis statusu</w:t>
            </w:r>
          </w:p>
        </w:tc>
        <w:tc>
          <w:tcPr>
            <w:tcW w:w="1305" w:type="dxa"/>
          </w:tcPr>
          <w:p w14:paraId="55E867D6" w14:textId="77777777" w:rsidR="007E377F" w:rsidRPr="000E1730" w:rsidRDefault="0011475D" w:rsidP="007E377F">
            <w:pPr>
              <w:pStyle w:val="Tabela-zawarto"/>
              <w:jc w:val="center"/>
            </w:pPr>
            <w:r>
              <w:t>W</w:t>
            </w:r>
          </w:p>
        </w:tc>
        <w:tc>
          <w:tcPr>
            <w:tcW w:w="1581" w:type="dxa"/>
            <w:shd w:val="clear" w:color="auto" w:fill="auto"/>
          </w:tcPr>
          <w:p w14:paraId="4FE45D06" w14:textId="77777777" w:rsidR="007E377F" w:rsidRPr="000E1730" w:rsidRDefault="007E377F" w:rsidP="007E377F">
            <w:pPr>
              <w:pStyle w:val="Tabela-zawarto"/>
              <w:jc w:val="center"/>
            </w:pPr>
            <w:r w:rsidRPr="000E1730">
              <w:t>Sukces</w:t>
            </w:r>
          </w:p>
        </w:tc>
        <w:tc>
          <w:tcPr>
            <w:tcW w:w="2613" w:type="dxa"/>
            <w:shd w:val="clear" w:color="auto" w:fill="auto"/>
          </w:tcPr>
          <w:p w14:paraId="06D198AF" w14:textId="77777777" w:rsidR="007E377F" w:rsidRPr="000E1730" w:rsidRDefault="007E377F" w:rsidP="007E377F">
            <w:pPr>
              <w:pStyle w:val="Tabela-zawarto"/>
              <w:jc w:val="center"/>
            </w:pPr>
            <w:r w:rsidRPr="000E1730">
              <w:t>Niepowodzenie. Opis RBE błędu</w:t>
            </w:r>
          </w:p>
        </w:tc>
      </w:tr>
      <w:tr w:rsidR="007E377F" w:rsidRPr="000E1730" w14:paraId="29B522BF" w14:textId="77777777" w:rsidTr="00EF428D">
        <w:trPr>
          <w:jc w:val="center"/>
        </w:trPr>
        <w:tc>
          <w:tcPr>
            <w:tcW w:w="653" w:type="dxa"/>
            <w:gridSpan w:val="2"/>
          </w:tcPr>
          <w:p w14:paraId="3DB945F3" w14:textId="77777777" w:rsidR="007E377F" w:rsidRPr="000E1730" w:rsidRDefault="007E377F" w:rsidP="007E377F">
            <w:pPr>
              <w:pStyle w:val="Tabela-zawarto"/>
            </w:pPr>
            <w:r>
              <w:t>J-14</w:t>
            </w:r>
          </w:p>
        </w:tc>
        <w:tc>
          <w:tcPr>
            <w:tcW w:w="3190" w:type="dxa"/>
            <w:shd w:val="clear" w:color="auto" w:fill="27F9EF"/>
          </w:tcPr>
          <w:p w14:paraId="07BD4B14" w14:textId="77777777" w:rsidR="007E377F" w:rsidRPr="000E1730" w:rsidRDefault="007E377F" w:rsidP="007E377F">
            <w:pPr>
              <w:pStyle w:val="Tabela-zawarto"/>
            </w:pPr>
            <w:r w:rsidRPr="000E1730">
              <w:t xml:space="preserve">-   </w:t>
            </w:r>
            <w:r w:rsidRPr="00A14487">
              <w:t>CreditComplaintDocument</w:t>
            </w:r>
            <w:r>
              <w:t xml:space="preserve">           </w:t>
            </w:r>
            <w:r w:rsidRPr="007B33E6">
              <w:rPr>
                <w:b/>
              </w:rPr>
              <w:t>OR</w:t>
            </w:r>
          </w:p>
        </w:tc>
        <w:tc>
          <w:tcPr>
            <w:tcW w:w="4725" w:type="dxa"/>
          </w:tcPr>
          <w:p w14:paraId="03F602E7" w14:textId="77777777" w:rsidR="007E377F" w:rsidRPr="000E1730" w:rsidRDefault="007E377F" w:rsidP="007E377F">
            <w:pPr>
              <w:pStyle w:val="Tabela-zawarto"/>
              <w:rPr>
                <w:rFonts w:cs="Arial"/>
              </w:rPr>
            </w:pPr>
            <w:r>
              <w:rPr>
                <w:rFonts w:cs="Arial"/>
              </w:rPr>
              <w:t>Komunikat informacyjny typu reklamacja uznaniowa</w:t>
            </w:r>
          </w:p>
        </w:tc>
        <w:tc>
          <w:tcPr>
            <w:tcW w:w="1305" w:type="dxa"/>
          </w:tcPr>
          <w:p w14:paraId="0FDA1A15" w14:textId="77777777" w:rsidR="007E377F" w:rsidRPr="000E1730" w:rsidRDefault="0011475D" w:rsidP="007E377F">
            <w:pPr>
              <w:pStyle w:val="Tabela-zawarto"/>
              <w:jc w:val="center"/>
            </w:pPr>
            <w:r>
              <w:t>O</w:t>
            </w:r>
          </w:p>
        </w:tc>
        <w:tc>
          <w:tcPr>
            <w:tcW w:w="4194" w:type="dxa"/>
            <w:gridSpan w:val="2"/>
          </w:tcPr>
          <w:p w14:paraId="3D275A04" w14:textId="77777777" w:rsidR="007E377F" w:rsidRPr="000E1730" w:rsidRDefault="007E377F" w:rsidP="007E377F">
            <w:pPr>
              <w:pStyle w:val="Tabela-zawarto"/>
              <w:jc w:val="center"/>
            </w:pPr>
          </w:p>
        </w:tc>
      </w:tr>
      <w:tr w:rsidR="007E377F" w:rsidRPr="000E1730" w14:paraId="1495CAF9" w14:textId="77777777" w:rsidTr="00EF428D">
        <w:trPr>
          <w:jc w:val="center"/>
        </w:trPr>
        <w:tc>
          <w:tcPr>
            <w:tcW w:w="653" w:type="dxa"/>
            <w:gridSpan w:val="2"/>
          </w:tcPr>
          <w:p w14:paraId="2502C451" w14:textId="77777777" w:rsidR="007E377F" w:rsidRPr="000E1730" w:rsidRDefault="007E377F" w:rsidP="007E377F">
            <w:pPr>
              <w:pStyle w:val="Tabela-zawarto"/>
            </w:pPr>
          </w:p>
        </w:tc>
        <w:tc>
          <w:tcPr>
            <w:tcW w:w="3190" w:type="dxa"/>
          </w:tcPr>
          <w:p w14:paraId="7632237A" w14:textId="77777777" w:rsidR="007E377F" w:rsidRPr="000E1730" w:rsidRDefault="007E377F" w:rsidP="007E377F">
            <w:pPr>
              <w:pStyle w:val="Tabela-zawarto"/>
            </w:pPr>
            <w:r w:rsidRPr="000E1730">
              <w:t>-   -   TransactionIdentifier</w:t>
            </w:r>
          </w:p>
        </w:tc>
        <w:tc>
          <w:tcPr>
            <w:tcW w:w="4725" w:type="dxa"/>
          </w:tcPr>
          <w:p w14:paraId="7C87E72B" w14:textId="77777777" w:rsidR="007E377F" w:rsidRPr="000E1730" w:rsidRDefault="007E377F" w:rsidP="007E377F">
            <w:pPr>
              <w:pStyle w:val="Tabela-zawarto"/>
              <w:rPr>
                <w:rFonts w:cs="Arial"/>
              </w:rPr>
            </w:pPr>
            <w:r w:rsidRPr="000E1730">
              <w:rPr>
                <w:rFonts w:cs="Arial"/>
              </w:rPr>
              <w:t xml:space="preserve">Identyfikator </w:t>
            </w:r>
            <w:r>
              <w:rPr>
                <w:rFonts w:cs="Arial"/>
              </w:rPr>
              <w:t>zaksięgowanej na rachunku klienta operacji</w:t>
            </w:r>
          </w:p>
        </w:tc>
        <w:tc>
          <w:tcPr>
            <w:tcW w:w="1305" w:type="dxa"/>
          </w:tcPr>
          <w:p w14:paraId="04BC5389" w14:textId="77777777" w:rsidR="007E377F" w:rsidRPr="000E1730" w:rsidRDefault="0011475D" w:rsidP="007E377F">
            <w:pPr>
              <w:pStyle w:val="Tabela-zawarto"/>
              <w:jc w:val="center"/>
              <w:rPr>
                <w:rFonts w:cs="Arial"/>
              </w:rPr>
            </w:pPr>
            <w:r>
              <w:rPr>
                <w:rFonts w:cs="Arial"/>
              </w:rPr>
              <w:t>W</w:t>
            </w:r>
          </w:p>
        </w:tc>
        <w:tc>
          <w:tcPr>
            <w:tcW w:w="4194" w:type="dxa"/>
            <w:gridSpan w:val="2"/>
          </w:tcPr>
          <w:p w14:paraId="47DD6C6F" w14:textId="77777777" w:rsidR="007E377F" w:rsidRPr="000E1730" w:rsidRDefault="007E377F" w:rsidP="007E377F">
            <w:pPr>
              <w:pStyle w:val="Tabela-zawarto"/>
              <w:jc w:val="center"/>
            </w:pPr>
            <w:r w:rsidRPr="000E1730">
              <w:rPr>
                <w:rFonts w:cs="Arial"/>
              </w:rPr>
              <w:t xml:space="preserve">Identyfikator </w:t>
            </w:r>
            <w:r>
              <w:rPr>
                <w:rFonts w:cs="Arial"/>
              </w:rPr>
              <w:t>zaksięgowanej na rachunku klienta operacji</w:t>
            </w:r>
          </w:p>
        </w:tc>
      </w:tr>
      <w:tr w:rsidR="007E377F" w:rsidRPr="000E1730" w14:paraId="273E8B1E" w14:textId="77777777" w:rsidTr="00EF428D">
        <w:trPr>
          <w:jc w:val="center"/>
        </w:trPr>
        <w:tc>
          <w:tcPr>
            <w:tcW w:w="653" w:type="dxa"/>
            <w:gridSpan w:val="2"/>
          </w:tcPr>
          <w:p w14:paraId="51987478" w14:textId="77777777" w:rsidR="007E377F" w:rsidRPr="000E1730" w:rsidRDefault="007E377F" w:rsidP="007E377F">
            <w:pPr>
              <w:pStyle w:val="Tabela-zawarto"/>
            </w:pPr>
            <w:r>
              <w:t>J-10</w:t>
            </w:r>
          </w:p>
        </w:tc>
        <w:tc>
          <w:tcPr>
            <w:tcW w:w="3190" w:type="dxa"/>
          </w:tcPr>
          <w:p w14:paraId="60B8FA68" w14:textId="77777777" w:rsidR="007E377F" w:rsidRPr="000E1730" w:rsidRDefault="007E377F" w:rsidP="007E377F">
            <w:pPr>
              <w:pStyle w:val="Tabela-zawarto"/>
            </w:pPr>
            <w:r>
              <w:t xml:space="preserve">-   -   </w:t>
            </w:r>
            <w:r w:rsidRPr="00A14487">
              <w:t>ComplaintDetails</w:t>
            </w:r>
          </w:p>
        </w:tc>
        <w:tc>
          <w:tcPr>
            <w:tcW w:w="4725" w:type="dxa"/>
          </w:tcPr>
          <w:p w14:paraId="336B4751" w14:textId="77777777" w:rsidR="007E377F" w:rsidRPr="000E1730" w:rsidRDefault="007E377F" w:rsidP="007E377F">
            <w:pPr>
              <w:pStyle w:val="Tabela-zawarto"/>
              <w:rPr>
                <w:rFonts w:cs="Arial"/>
              </w:rPr>
            </w:pPr>
            <w:r>
              <w:rPr>
                <w:rFonts w:cs="Arial"/>
              </w:rPr>
              <w:t>Dane komunikatu</w:t>
            </w:r>
          </w:p>
        </w:tc>
        <w:tc>
          <w:tcPr>
            <w:tcW w:w="1305" w:type="dxa"/>
          </w:tcPr>
          <w:p w14:paraId="359BB89B" w14:textId="77777777" w:rsidR="007E377F" w:rsidRPr="000E1730" w:rsidRDefault="0011475D" w:rsidP="007E377F">
            <w:pPr>
              <w:pStyle w:val="Tabela-zawarto"/>
              <w:jc w:val="center"/>
            </w:pPr>
            <w:r>
              <w:t>W</w:t>
            </w:r>
          </w:p>
        </w:tc>
        <w:tc>
          <w:tcPr>
            <w:tcW w:w="4194" w:type="dxa"/>
            <w:gridSpan w:val="2"/>
          </w:tcPr>
          <w:p w14:paraId="3205E568" w14:textId="77777777" w:rsidR="007E377F" w:rsidRPr="000E1730" w:rsidRDefault="007E377F" w:rsidP="007E377F">
            <w:pPr>
              <w:pStyle w:val="Tabela-zawarto"/>
              <w:jc w:val="center"/>
            </w:pPr>
          </w:p>
        </w:tc>
      </w:tr>
      <w:tr w:rsidR="007E377F" w:rsidRPr="000E1730" w14:paraId="0DC97B72" w14:textId="77777777" w:rsidTr="00EF428D">
        <w:trPr>
          <w:jc w:val="center"/>
        </w:trPr>
        <w:tc>
          <w:tcPr>
            <w:tcW w:w="653" w:type="dxa"/>
            <w:gridSpan w:val="2"/>
          </w:tcPr>
          <w:p w14:paraId="256BCA8D" w14:textId="77777777" w:rsidR="007E377F" w:rsidRPr="000E1730" w:rsidRDefault="007E377F" w:rsidP="007E377F">
            <w:pPr>
              <w:pStyle w:val="Tabela-zawarto"/>
            </w:pPr>
          </w:p>
        </w:tc>
        <w:tc>
          <w:tcPr>
            <w:tcW w:w="3190" w:type="dxa"/>
          </w:tcPr>
          <w:p w14:paraId="33465618" w14:textId="77777777" w:rsidR="007E377F" w:rsidRPr="000E1730" w:rsidRDefault="007E377F" w:rsidP="007E377F">
            <w:pPr>
              <w:pStyle w:val="Tabela-zawarto"/>
            </w:pPr>
            <w:r w:rsidRPr="000E1730">
              <w:t xml:space="preserve">-   -   </w:t>
            </w:r>
            <w:r w:rsidRPr="000E1730">
              <w:rPr>
                <w:lang w:val="en-US"/>
              </w:rPr>
              <w:t xml:space="preserve">-   </w:t>
            </w:r>
            <w:r w:rsidRPr="00B60DB8">
              <w:t>BankInformationMessageIdentifier</w:t>
            </w:r>
          </w:p>
        </w:tc>
        <w:tc>
          <w:tcPr>
            <w:tcW w:w="4725" w:type="dxa"/>
          </w:tcPr>
          <w:p w14:paraId="2C61AC83" w14:textId="77777777" w:rsidR="007E377F" w:rsidRPr="000E1730" w:rsidRDefault="007E377F" w:rsidP="007E377F">
            <w:pPr>
              <w:pStyle w:val="Tabela-zawarto"/>
              <w:rPr>
                <w:rFonts w:cs="Arial"/>
              </w:rPr>
            </w:pPr>
            <w:r>
              <w:t>Identyfikator komunikatu informacyjnego nadany przez bank</w:t>
            </w:r>
          </w:p>
        </w:tc>
        <w:tc>
          <w:tcPr>
            <w:tcW w:w="1305" w:type="dxa"/>
          </w:tcPr>
          <w:p w14:paraId="3A23F69B" w14:textId="77777777" w:rsidR="007E377F" w:rsidRDefault="0011475D" w:rsidP="007E377F">
            <w:pPr>
              <w:pStyle w:val="Tabela-zawarto"/>
              <w:jc w:val="center"/>
            </w:pPr>
            <w:r>
              <w:t>O</w:t>
            </w:r>
          </w:p>
        </w:tc>
        <w:tc>
          <w:tcPr>
            <w:tcW w:w="4194" w:type="dxa"/>
            <w:gridSpan w:val="2"/>
          </w:tcPr>
          <w:p w14:paraId="10B86A0F" w14:textId="77777777" w:rsidR="007E377F" w:rsidRPr="000E1730" w:rsidRDefault="007E377F" w:rsidP="007E377F">
            <w:pPr>
              <w:pStyle w:val="Tabela-zawarto"/>
              <w:jc w:val="center"/>
            </w:pPr>
            <w:r>
              <w:t>Identyfikator komunikatu informacyjnego nadany przez bank</w:t>
            </w:r>
          </w:p>
        </w:tc>
      </w:tr>
      <w:tr w:rsidR="007E377F" w:rsidRPr="000E1730" w14:paraId="22AE50E8" w14:textId="77777777" w:rsidTr="00EF428D">
        <w:trPr>
          <w:jc w:val="center"/>
        </w:trPr>
        <w:tc>
          <w:tcPr>
            <w:tcW w:w="653" w:type="dxa"/>
            <w:gridSpan w:val="2"/>
          </w:tcPr>
          <w:p w14:paraId="05918E86" w14:textId="77777777" w:rsidR="007E377F" w:rsidRPr="000E1730" w:rsidRDefault="007E377F" w:rsidP="007E377F">
            <w:pPr>
              <w:pStyle w:val="Tabela-zawarto"/>
            </w:pPr>
          </w:p>
        </w:tc>
        <w:tc>
          <w:tcPr>
            <w:tcW w:w="3190" w:type="dxa"/>
          </w:tcPr>
          <w:p w14:paraId="3C155072" w14:textId="77777777" w:rsidR="007E377F" w:rsidRPr="000E1730" w:rsidRDefault="007E377F" w:rsidP="007E377F">
            <w:pPr>
              <w:pStyle w:val="Tabela-zawarto"/>
            </w:pPr>
            <w:r w:rsidRPr="000E1730">
              <w:rPr>
                <w:lang w:val="en-US"/>
              </w:rPr>
              <w:t xml:space="preserve">-   -   -   </w:t>
            </w:r>
            <w:r w:rsidRPr="00A14487">
              <w:t>ComplaintReason</w:t>
            </w:r>
          </w:p>
        </w:tc>
        <w:tc>
          <w:tcPr>
            <w:tcW w:w="4725" w:type="dxa"/>
          </w:tcPr>
          <w:p w14:paraId="18BBEDDF" w14:textId="77777777" w:rsidR="007E377F" w:rsidRDefault="007E377F" w:rsidP="007E377F">
            <w:pPr>
              <w:pStyle w:val="Tabela-zawarto"/>
            </w:pPr>
            <w:r>
              <w:t>Szczegóły reklamacji</w:t>
            </w:r>
          </w:p>
        </w:tc>
        <w:tc>
          <w:tcPr>
            <w:tcW w:w="1305" w:type="dxa"/>
          </w:tcPr>
          <w:p w14:paraId="7CA15049" w14:textId="77777777" w:rsidR="007E377F" w:rsidRDefault="0011475D" w:rsidP="007E377F">
            <w:pPr>
              <w:pStyle w:val="Tekstprzypisudolnego"/>
              <w:jc w:val="center"/>
              <w:rPr>
                <w:rFonts w:ascii="Arial" w:hAnsi="Arial" w:cs="Arial"/>
                <w:sz w:val="16"/>
                <w:szCs w:val="16"/>
              </w:rPr>
            </w:pPr>
            <w:r>
              <w:rPr>
                <w:rFonts w:ascii="Arial" w:hAnsi="Arial" w:cs="Arial"/>
                <w:sz w:val="16"/>
                <w:szCs w:val="16"/>
              </w:rPr>
              <w:t>W</w:t>
            </w:r>
          </w:p>
        </w:tc>
        <w:tc>
          <w:tcPr>
            <w:tcW w:w="4194" w:type="dxa"/>
            <w:gridSpan w:val="2"/>
          </w:tcPr>
          <w:p w14:paraId="5391FD46" w14:textId="77777777" w:rsidR="007E377F" w:rsidRDefault="007E377F" w:rsidP="007E377F">
            <w:pPr>
              <w:pStyle w:val="Tekstprzypisudolnego"/>
              <w:jc w:val="center"/>
              <w:rPr>
                <w:rFonts w:ascii="Arial" w:hAnsi="Arial" w:cs="Arial"/>
                <w:sz w:val="16"/>
                <w:szCs w:val="16"/>
              </w:rPr>
            </w:pPr>
            <w:r>
              <w:rPr>
                <w:rFonts w:ascii="Arial" w:hAnsi="Arial" w:cs="Arial"/>
                <w:sz w:val="16"/>
                <w:szCs w:val="16"/>
              </w:rPr>
              <w:t>Szczegóły reklamacji</w:t>
            </w:r>
          </w:p>
        </w:tc>
      </w:tr>
    </w:tbl>
    <w:p w14:paraId="14628C08" w14:textId="77777777" w:rsidR="007310B2" w:rsidRDefault="007310B2" w:rsidP="001D3DBA">
      <w:pPr>
        <w:pStyle w:val="OpisZnakZnakZnak"/>
        <w:jc w:val="left"/>
      </w:pPr>
    </w:p>
    <w:p w14:paraId="23A2C7C7" w14:textId="77777777" w:rsidR="007310B2" w:rsidRDefault="007310B2">
      <w:r>
        <w:br w:type="page"/>
      </w:r>
    </w:p>
    <w:p w14:paraId="36D6F1F6" w14:textId="77777777" w:rsidR="00495BB8" w:rsidRPr="000E1730" w:rsidRDefault="00495BB8" w:rsidP="00495BB8">
      <w:pPr>
        <w:pStyle w:val="Nagwek2"/>
      </w:pPr>
      <w:bookmarkStart w:id="272" w:name="_Toc456852769"/>
      <w:bookmarkStart w:id="273" w:name="_Toc147832003"/>
      <w:r w:rsidRPr="000E1730">
        <w:lastRenderedPageBreak/>
        <w:t xml:space="preserve">Komunikat żądania </w:t>
      </w:r>
      <w:r w:rsidRPr="00495BB8">
        <w:t>CreditComplaintRequest</w:t>
      </w:r>
      <w:bookmarkEnd w:id="272"/>
      <w:bookmarkEnd w:id="273"/>
    </w:p>
    <w:p w14:paraId="6F0D4DF2" w14:textId="77777777" w:rsidR="00495BB8" w:rsidRPr="000E1730" w:rsidRDefault="00495BB8" w:rsidP="00495BB8">
      <w:pPr>
        <w:pStyle w:val="OpisZnak"/>
      </w:pPr>
      <w:r w:rsidRPr="000E1730">
        <w:t xml:space="preserve">Usługa </w:t>
      </w:r>
      <w:r w:rsidRPr="00495BB8">
        <w:t>CreditComplaintRequest</w:t>
      </w:r>
      <w:r>
        <w:t xml:space="preserve"> umożliwia złożenie zapytania o </w:t>
      </w:r>
      <w:r w:rsidR="0062101D">
        <w:t xml:space="preserve">komunikaty typu reklamacja uznaniowa otrzymane do złożonych </w:t>
      </w:r>
      <w:r w:rsidR="000A475A">
        <w:t xml:space="preserve">przez klienta </w:t>
      </w:r>
      <w:r w:rsidR="0062101D">
        <w:t>poleceń przelewów</w:t>
      </w:r>
      <w:r w:rsidRPr="000E1730">
        <w:t xml:space="preserve">. </w:t>
      </w:r>
    </w:p>
    <w:p w14:paraId="6C74261C" w14:textId="6838D97D" w:rsidR="00495BB8" w:rsidRDefault="00495BB8" w:rsidP="00495BB8">
      <w:pPr>
        <w:pStyle w:val="Legenda"/>
      </w:pPr>
      <w:bookmarkStart w:id="274" w:name="_Toc456852853"/>
      <w:bookmarkStart w:id="275" w:name="_Toc146620106"/>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35</w:t>
      </w:r>
      <w:r w:rsidR="004572E1">
        <w:rPr>
          <w:noProof/>
        </w:rPr>
        <w:fldChar w:fldCharType="end"/>
      </w:r>
      <w:r w:rsidRPr="000E1730">
        <w:t xml:space="preserve">: Komunikat żądania </w:t>
      </w:r>
      <w:r w:rsidRPr="00495BB8">
        <w:t>CreditComplaintRequest</w:t>
      </w:r>
      <w:bookmarkEnd w:id="274"/>
      <w:bookmarkEnd w:id="275"/>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0"/>
        <w:gridCol w:w="3412"/>
        <w:gridCol w:w="4260"/>
        <w:gridCol w:w="1451"/>
        <w:gridCol w:w="4536"/>
      </w:tblGrid>
      <w:tr w:rsidR="00EF428D" w14:paraId="4A29C820" w14:textId="77777777" w:rsidTr="00EF428D">
        <w:trPr>
          <w:tblHeader/>
        </w:trPr>
        <w:tc>
          <w:tcPr>
            <w:tcW w:w="480" w:type="dxa"/>
            <w:shd w:val="solid" w:color="auto" w:fill="auto"/>
            <w:vAlign w:val="center"/>
          </w:tcPr>
          <w:p w14:paraId="3EE70146" w14:textId="77777777" w:rsidR="00EF428D" w:rsidRDefault="00EF428D" w:rsidP="00635634">
            <w:pPr>
              <w:pStyle w:val="Tabela-nagwek"/>
              <w:jc w:val="center"/>
            </w:pPr>
            <w:r>
              <w:t>Nr</w:t>
            </w:r>
          </w:p>
        </w:tc>
        <w:tc>
          <w:tcPr>
            <w:tcW w:w="3412" w:type="dxa"/>
            <w:shd w:val="solid" w:color="auto" w:fill="auto"/>
          </w:tcPr>
          <w:p w14:paraId="3F28B312" w14:textId="77777777" w:rsidR="00EF428D" w:rsidRDefault="00EF428D" w:rsidP="00635634">
            <w:pPr>
              <w:pStyle w:val="Tabela-nagwek"/>
            </w:pPr>
            <w:r>
              <w:t>Nazwa elementu</w:t>
            </w:r>
          </w:p>
        </w:tc>
        <w:tc>
          <w:tcPr>
            <w:tcW w:w="4260" w:type="dxa"/>
            <w:shd w:val="solid" w:color="auto" w:fill="auto"/>
          </w:tcPr>
          <w:p w14:paraId="176A8ECF" w14:textId="77777777" w:rsidR="00EF428D" w:rsidRDefault="00EF428D" w:rsidP="00635634">
            <w:pPr>
              <w:pStyle w:val="Tabela-nagwek"/>
              <w:jc w:val="center"/>
            </w:pPr>
            <w:r>
              <w:t>Opis</w:t>
            </w:r>
          </w:p>
        </w:tc>
        <w:tc>
          <w:tcPr>
            <w:tcW w:w="1451" w:type="dxa"/>
            <w:shd w:val="solid" w:color="auto" w:fill="auto"/>
          </w:tcPr>
          <w:p w14:paraId="6DF569CC" w14:textId="77777777" w:rsidR="00EF428D" w:rsidRPr="000E1730" w:rsidRDefault="00EF428D" w:rsidP="00635634">
            <w:pPr>
              <w:pStyle w:val="Tabela-nagwek"/>
              <w:jc w:val="center"/>
            </w:pPr>
            <w:r>
              <w:t>Wymagalność</w:t>
            </w:r>
          </w:p>
        </w:tc>
        <w:tc>
          <w:tcPr>
            <w:tcW w:w="4536" w:type="dxa"/>
            <w:shd w:val="solid" w:color="auto" w:fill="auto"/>
          </w:tcPr>
          <w:p w14:paraId="7AE8A5B3" w14:textId="77777777" w:rsidR="00EF428D" w:rsidRDefault="00EF428D" w:rsidP="00635634">
            <w:pPr>
              <w:pStyle w:val="Tabela-nagwek"/>
              <w:jc w:val="center"/>
            </w:pPr>
            <w:r w:rsidRPr="000E1730">
              <w:t>Wprowadzana wartość</w:t>
            </w:r>
          </w:p>
        </w:tc>
      </w:tr>
      <w:tr w:rsidR="00EF428D" w14:paraId="03394F43" w14:textId="77777777" w:rsidTr="00EF428D">
        <w:tc>
          <w:tcPr>
            <w:tcW w:w="480" w:type="dxa"/>
            <w:vAlign w:val="center"/>
          </w:tcPr>
          <w:p w14:paraId="3FEF5675" w14:textId="77777777" w:rsidR="00EF428D" w:rsidRDefault="00EF428D" w:rsidP="00635634">
            <w:pPr>
              <w:pStyle w:val="Tabela-zawarto"/>
              <w:jc w:val="center"/>
            </w:pPr>
          </w:p>
        </w:tc>
        <w:tc>
          <w:tcPr>
            <w:tcW w:w="3412" w:type="dxa"/>
            <w:vAlign w:val="center"/>
          </w:tcPr>
          <w:p w14:paraId="5BD49062" w14:textId="77777777" w:rsidR="00EF428D" w:rsidRDefault="00EF428D" w:rsidP="00635634">
            <w:pPr>
              <w:pStyle w:val="Tabela-zawarto"/>
            </w:pPr>
            <w:r w:rsidRPr="00495BB8">
              <w:t>CreditComplaintRequest</w:t>
            </w:r>
          </w:p>
        </w:tc>
        <w:tc>
          <w:tcPr>
            <w:tcW w:w="10247" w:type="dxa"/>
            <w:gridSpan w:val="3"/>
            <w:vAlign w:val="center"/>
          </w:tcPr>
          <w:p w14:paraId="04B3DD31" w14:textId="77777777" w:rsidR="00EF428D" w:rsidRDefault="00EF428D" w:rsidP="00635634">
            <w:pPr>
              <w:pStyle w:val="Tabela-zawarto"/>
            </w:pPr>
            <w:r>
              <w:t>Zapytanie o otrzymane reklamacje uznaniowe – komunikat typu zapytanie</w:t>
            </w:r>
          </w:p>
        </w:tc>
      </w:tr>
      <w:tr w:rsidR="007E377F" w14:paraId="2BDED73B" w14:textId="77777777" w:rsidTr="00C66BDB">
        <w:tc>
          <w:tcPr>
            <w:tcW w:w="480" w:type="dxa"/>
            <w:vAlign w:val="center"/>
          </w:tcPr>
          <w:p w14:paraId="48A26221" w14:textId="77777777" w:rsidR="007E377F" w:rsidRDefault="007E377F" w:rsidP="007E377F">
            <w:pPr>
              <w:pStyle w:val="Tabela-zawarto"/>
              <w:jc w:val="center"/>
            </w:pPr>
            <w:r>
              <w:t>A-16</w:t>
            </w:r>
          </w:p>
        </w:tc>
        <w:tc>
          <w:tcPr>
            <w:tcW w:w="3412" w:type="dxa"/>
            <w:vAlign w:val="center"/>
          </w:tcPr>
          <w:p w14:paraId="189B6CF3"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260" w:type="dxa"/>
          </w:tcPr>
          <w:p w14:paraId="1DAF7268" w14:textId="77777777" w:rsidR="007E377F" w:rsidRPr="000E1730" w:rsidRDefault="007E377F" w:rsidP="007E377F">
            <w:pPr>
              <w:pStyle w:val="Tabela-zawarto"/>
            </w:pPr>
            <w:r w:rsidRPr="000E1730">
              <w:t>Komponent zawierający elementy nagłówka komunikatu</w:t>
            </w:r>
          </w:p>
        </w:tc>
        <w:tc>
          <w:tcPr>
            <w:tcW w:w="1451" w:type="dxa"/>
            <w:vAlign w:val="center"/>
          </w:tcPr>
          <w:p w14:paraId="6EC4C83C" w14:textId="77777777" w:rsidR="007E377F" w:rsidRPr="000E1730" w:rsidRDefault="007E377F" w:rsidP="007E377F">
            <w:pPr>
              <w:pStyle w:val="Tabela-zawarto"/>
              <w:jc w:val="center"/>
            </w:pPr>
            <w:r>
              <w:t>W</w:t>
            </w:r>
          </w:p>
        </w:tc>
        <w:tc>
          <w:tcPr>
            <w:tcW w:w="4536" w:type="dxa"/>
          </w:tcPr>
          <w:p w14:paraId="0E429871" w14:textId="77777777" w:rsidR="007E377F" w:rsidRDefault="007E377F" w:rsidP="007E377F">
            <w:pPr>
              <w:pStyle w:val="Tabela-zawarto"/>
            </w:pPr>
          </w:p>
        </w:tc>
      </w:tr>
      <w:tr w:rsidR="007E377F" w14:paraId="7AB608A1" w14:textId="77777777" w:rsidTr="00C66BDB">
        <w:tc>
          <w:tcPr>
            <w:tcW w:w="480" w:type="dxa"/>
            <w:vAlign w:val="center"/>
          </w:tcPr>
          <w:p w14:paraId="1EF3C468" w14:textId="77777777" w:rsidR="007E377F" w:rsidRDefault="007E377F" w:rsidP="007E377F">
            <w:pPr>
              <w:pStyle w:val="Tabela-zawarto"/>
              <w:jc w:val="center"/>
            </w:pPr>
          </w:p>
        </w:tc>
        <w:tc>
          <w:tcPr>
            <w:tcW w:w="3412" w:type="dxa"/>
            <w:vAlign w:val="center"/>
          </w:tcPr>
          <w:p w14:paraId="08C298AF" w14:textId="77777777" w:rsidR="007E377F" w:rsidRPr="000E1730" w:rsidRDefault="007E377F" w:rsidP="007E377F">
            <w:pPr>
              <w:pStyle w:val="Tabela-zawarto"/>
            </w:pPr>
            <w:r>
              <w:rPr>
                <w:lang w:val="en-US"/>
              </w:rPr>
              <w:t xml:space="preserve">-   -   </w:t>
            </w:r>
            <w:r w:rsidRPr="000E1730">
              <w:t>IssueDateTime</w:t>
            </w:r>
          </w:p>
        </w:tc>
        <w:tc>
          <w:tcPr>
            <w:tcW w:w="4260" w:type="dxa"/>
          </w:tcPr>
          <w:p w14:paraId="2C682F51" w14:textId="77777777" w:rsidR="007E377F" w:rsidRPr="000E1730" w:rsidRDefault="007E377F" w:rsidP="007E377F">
            <w:pPr>
              <w:pStyle w:val="Tabela-zawarto"/>
            </w:pPr>
            <w:r w:rsidRPr="000E1730">
              <w:t>Data i czas komunikatu</w:t>
            </w:r>
          </w:p>
        </w:tc>
        <w:tc>
          <w:tcPr>
            <w:tcW w:w="1451" w:type="dxa"/>
            <w:vAlign w:val="center"/>
          </w:tcPr>
          <w:p w14:paraId="33EC03AE" w14:textId="77777777" w:rsidR="007E377F" w:rsidRPr="000E1730" w:rsidRDefault="007E377F" w:rsidP="007E377F">
            <w:pPr>
              <w:pStyle w:val="Tabela-zawarto"/>
              <w:jc w:val="center"/>
            </w:pPr>
            <w:r>
              <w:t>W</w:t>
            </w:r>
          </w:p>
        </w:tc>
        <w:tc>
          <w:tcPr>
            <w:tcW w:w="4536" w:type="dxa"/>
          </w:tcPr>
          <w:p w14:paraId="0055E81B" w14:textId="77777777" w:rsidR="007E377F" w:rsidRPr="000E1730" w:rsidRDefault="007E377F" w:rsidP="007E377F">
            <w:pPr>
              <w:pStyle w:val="Tabela-zawarto"/>
              <w:jc w:val="center"/>
            </w:pPr>
            <w:r w:rsidRPr="000E1730">
              <w:t>Data i czas komunikatu</w:t>
            </w:r>
          </w:p>
        </w:tc>
      </w:tr>
      <w:tr w:rsidR="007E377F" w:rsidRPr="00CD55FF" w14:paraId="22891801" w14:textId="77777777" w:rsidTr="00C66BDB">
        <w:tc>
          <w:tcPr>
            <w:tcW w:w="480" w:type="dxa"/>
            <w:tcBorders>
              <w:bottom w:val="single" w:sz="4" w:space="0" w:color="auto"/>
            </w:tcBorders>
            <w:vAlign w:val="center"/>
          </w:tcPr>
          <w:p w14:paraId="34760ADE" w14:textId="77777777" w:rsidR="007E377F" w:rsidRDefault="007E377F" w:rsidP="007E377F">
            <w:pPr>
              <w:pStyle w:val="Tabela-zawarto"/>
              <w:jc w:val="center"/>
            </w:pPr>
          </w:p>
        </w:tc>
        <w:tc>
          <w:tcPr>
            <w:tcW w:w="3412" w:type="dxa"/>
            <w:tcBorders>
              <w:bottom w:val="single" w:sz="4" w:space="0" w:color="auto"/>
            </w:tcBorders>
            <w:vAlign w:val="center"/>
          </w:tcPr>
          <w:p w14:paraId="2F8BAA9C"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260" w:type="dxa"/>
            <w:tcBorders>
              <w:bottom w:val="single" w:sz="4" w:space="0" w:color="auto"/>
            </w:tcBorders>
          </w:tcPr>
          <w:p w14:paraId="1C1CF2D9" w14:textId="77777777" w:rsidR="007E377F" w:rsidRPr="000E1730" w:rsidRDefault="007E377F" w:rsidP="007E377F">
            <w:pPr>
              <w:pStyle w:val="Tabela-zawarto"/>
            </w:pPr>
            <w:r w:rsidRPr="000E1730">
              <w:t>Identyfikator komunikatu</w:t>
            </w:r>
          </w:p>
        </w:tc>
        <w:tc>
          <w:tcPr>
            <w:tcW w:w="1451" w:type="dxa"/>
            <w:tcBorders>
              <w:bottom w:val="single" w:sz="4" w:space="0" w:color="auto"/>
            </w:tcBorders>
            <w:vAlign w:val="center"/>
          </w:tcPr>
          <w:p w14:paraId="1D9D2FF2" w14:textId="77777777" w:rsidR="007E377F" w:rsidRPr="000E1730" w:rsidRDefault="007E377F" w:rsidP="007E377F">
            <w:pPr>
              <w:pStyle w:val="Tabela-zawarto"/>
              <w:jc w:val="center"/>
            </w:pPr>
            <w:r>
              <w:t>W</w:t>
            </w:r>
          </w:p>
        </w:tc>
        <w:tc>
          <w:tcPr>
            <w:tcW w:w="4536" w:type="dxa"/>
            <w:tcBorders>
              <w:bottom w:val="single" w:sz="4" w:space="0" w:color="auto"/>
            </w:tcBorders>
          </w:tcPr>
          <w:p w14:paraId="32452AD6" w14:textId="77777777" w:rsidR="007E377F" w:rsidRPr="000E1730" w:rsidRDefault="007E377F" w:rsidP="007E377F">
            <w:pPr>
              <w:pStyle w:val="Tabela-zawarto"/>
              <w:jc w:val="center"/>
            </w:pPr>
            <w:r w:rsidRPr="000E1730">
              <w:t>Dowolny ciąg znaków nadawany przez wysyłającego</w:t>
            </w:r>
          </w:p>
        </w:tc>
      </w:tr>
      <w:tr w:rsidR="007E377F" w14:paraId="128ADD88" w14:textId="77777777" w:rsidTr="00C66BDB">
        <w:tc>
          <w:tcPr>
            <w:tcW w:w="480" w:type="dxa"/>
            <w:tcBorders>
              <w:bottom w:val="single" w:sz="4" w:space="0" w:color="auto"/>
            </w:tcBorders>
            <w:vAlign w:val="center"/>
          </w:tcPr>
          <w:p w14:paraId="006AA40D" w14:textId="77777777" w:rsidR="007E377F" w:rsidRPr="00CD55FF" w:rsidRDefault="007E377F" w:rsidP="007E377F">
            <w:pPr>
              <w:pStyle w:val="Tabela-zawarto"/>
              <w:jc w:val="center"/>
            </w:pPr>
          </w:p>
        </w:tc>
        <w:tc>
          <w:tcPr>
            <w:tcW w:w="3412" w:type="dxa"/>
            <w:tcBorders>
              <w:bottom w:val="single" w:sz="4" w:space="0" w:color="auto"/>
            </w:tcBorders>
            <w:vAlign w:val="center"/>
          </w:tcPr>
          <w:p w14:paraId="1624375B" w14:textId="77777777" w:rsidR="007E377F" w:rsidRPr="000E1730" w:rsidRDefault="007E377F" w:rsidP="007E377F">
            <w:pPr>
              <w:pStyle w:val="Tabela-zawarto"/>
            </w:pPr>
            <w:r>
              <w:rPr>
                <w:lang w:val="en-US"/>
              </w:rPr>
              <w:t xml:space="preserve">-   -   </w:t>
            </w:r>
            <w:r w:rsidRPr="000E1730">
              <w:t>SenderIdentifier</w:t>
            </w:r>
          </w:p>
        </w:tc>
        <w:tc>
          <w:tcPr>
            <w:tcW w:w="4260" w:type="dxa"/>
            <w:tcBorders>
              <w:bottom w:val="single" w:sz="4" w:space="0" w:color="auto"/>
            </w:tcBorders>
          </w:tcPr>
          <w:p w14:paraId="066C4D1E" w14:textId="77777777" w:rsidR="007E377F" w:rsidRPr="000E1730" w:rsidRDefault="007E377F" w:rsidP="007E377F">
            <w:pPr>
              <w:pStyle w:val="Tabela-zawarto"/>
            </w:pPr>
            <w:r w:rsidRPr="000E1730">
              <w:t>Identyfikator nadawcy komunikatu</w:t>
            </w:r>
          </w:p>
        </w:tc>
        <w:tc>
          <w:tcPr>
            <w:tcW w:w="1451" w:type="dxa"/>
            <w:tcBorders>
              <w:bottom w:val="single" w:sz="4" w:space="0" w:color="auto"/>
            </w:tcBorders>
            <w:vAlign w:val="center"/>
          </w:tcPr>
          <w:p w14:paraId="03D73994" w14:textId="77777777" w:rsidR="007E377F" w:rsidRPr="000E1730" w:rsidRDefault="007E377F" w:rsidP="007E377F">
            <w:pPr>
              <w:pStyle w:val="Tabela-zawarto"/>
              <w:jc w:val="center"/>
            </w:pPr>
            <w:r>
              <w:t>W</w:t>
            </w:r>
          </w:p>
        </w:tc>
        <w:tc>
          <w:tcPr>
            <w:tcW w:w="4536" w:type="dxa"/>
            <w:tcBorders>
              <w:bottom w:val="single" w:sz="4" w:space="0" w:color="auto"/>
            </w:tcBorders>
          </w:tcPr>
          <w:p w14:paraId="72C88B09" w14:textId="77777777" w:rsidR="007E377F" w:rsidRPr="000E1730" w:rsidRDefault="007E377F" w:rsidP="007E377F">
            <w:pPr>
              <w:pStyle w:val="Tabela-zawarto"/>
              <w:jc w:val="center"/>
            </w:pPr>
            <w:r w:rsidRPr="000E1730">
              <w:t>„</w:t>
            </w:r>
            <w:r w:rsidRPr="0032379D">
              <w:rPr>
                <w:highlight w:val="cyan"/>
              </w:rPr>
              <w:t>XXXX</w:t>
            </w:r>
            <w:r w:rsidRPr="000E1730">
              <w:t>”</w:t>
            </w:r>
          </w:p>
        </w:tc>
      </w:tr>
      <w:tr w:rsidR="007E377F" w14:paraId="0EB38ADA" w14:textId="77777777" w:rsidTr="00C66BDB">
        <w:tc>
          <w:tcPr>
            <w:tcW w:w="480" w:type="dxa"/>
            <w:vAlign w:val="center"/>
          </w:tcPr>
          <w:p w14:paraId="74617302" w14:textId="77777777" w:rsidR="007E377F" w:rsidRDefault="007E377F" w:rsidP="007E377F">
            <w:pPr>
              <w:pStyle w:val="Tabela-zawarto"/>
              <w:jc w:val="center"/>
            </w:pPr>
          </w:p>
        </w:tc>
        <w:tc>
          <w:tcPr>
            <w:tcW w:w="3412" w:type="dxa"/>
            <w:vAlign w:val="center"/>
          </w:tcPr>
          <w:p w14:paraId="5986144D"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260" w:type="dxa"/>
          </w:tcPr>
          <w:p w14:paraId="07C5C27D" w14:textId="77777777" w:rsidR="007E377F" w:rsidRPr="000E1730" w:rsidRDefault="007E377F" w:rsidP="007E377F">
            <w:pPr>
              <w:pStyle w:val="Tabela-zawarto"/>
            </w:pPr>
            <w:r w:rsidRPr="000E1730">
              <w:t>Identyfikator odbiorcy komunikatu</w:t>
            </w:r>
          </w:p>
        </w:tc>
        <w:tc>
          <w:tcPr>
            <w:tcW w:w="1451" w:type="dxa"/>
            <w:vAlign w:val="center"/>
          </w:tcPr>
          <w:p w14:paraId="48C2FA32" w14:textId="77777777" w:rsidR="007E377F" w:rsidRPr="000E1730" w:rsidRDefault="007E377F" w:rsidP="007E377F">
            <w:pPr>
              <w:pStyle w:val="Tabela-zawarto"/>
              <w:jc w:val="center"/>
            </w:pPr>
            <w:r>
              <w:t>W</w:t>
            </w:r>
          </w:p>
        </w:tc>
        <w:tc>
          <w:tcPr>
            <w:tcW w:w="4536" w:type="dxa"/>
          </w:tcPr>
          <w:p w14:paraId="7B052042" w14:textId="77777777" w:rsidR="007E377F" w:rsidRPr="000E1730" w:rsidRDefault="007E377F" w:rsidP="007E377F">
            <w:pPr>
              <w:pStyle w:val="Tabela-zawarto"/>
              <w:jc w:val="center"/>
            </w:pPr>
            <w:r w:rsidRPr="000E1730">
              <w:t>„ZSK-C”</w:t>
            </w:r>
          </w:p>
        </w:tc>
      </w:tr>
      <w:tr w:rsidR="007E377F" w14:paraId="01E7557D" w14:textId="77777777" w:rsidTr="00EF428D">
        <w:tc>
          <w:tcPr>
            <w:tcW w:w="480" w:type="dxa"/>
            <w:vAlign w:val="center"/>
          </w:tcPr>
          <w:p w14:paraId="18E27EE0" w14:textId="77777777" w:rsidR="007E377F" w:rsidRDefault="007E377F" w:rsidP="007E377F">
            <w:pPr>
              <w:pStyle w:val="Tabela-zawarto"/>
              <w:jc w:val="center"/>
            </w:pPr>
          </w:p>
        </w:tc>
        <w:tc>
          <w:tcPr>
            <w:tcW w:w="3412" w:type="dxa"/>
            <w:vAlign w:val="center"/>
          </w:tcPr>
          <w:p w14:paraId="442A1B43" w14:textId="77777777" w:rsidR="007E377F" w:rsidRDefault="007E377F" w:rsidP="007E377F">
            <w:pPr>
              <w:pStyle w:val="Tabela-zawarto"/>
            </w:pPr>
            <w:r w:rsidRPr="000E1730">
              <w:rPr>
                <w:lang w:val="en-US"/>
              </w:rPr>
              <w:t xml:space="preserve">-   </w:t>
            </w:r>
            <w:r>
              <w:t>CriteriaInclude</w:t>
            </w:r>
          </w:p>
        </w:tc>
        <w:tc>
          <w:tcPr>
            <w:tcW w:w="4260" w:type="dxa"/>
            <w:vAlign w:val="center"/>
          </w:tcPr>
          <w:p w14:paraId="1E64A28C" w14:textId="77777777" w:rsidR="007E377F" w:rsidRDefault="007E377F" w:rsidP="007E377F">
            <w:pPr>
              <w:pStyle w:val="Tabela-zawarto"/>
            </w:pPr>
            <w:r>
              <w:t>Wskaźnik określający czy w odpowiedzi mają być przesłane kryteria</w:t>
            </w:r>
          </w:p>
        </w:tc>
        <w:tc>
          <w:tcPr>
            <w:tcW w:w="1451" w:type="dxa"/>
          </w:tcPr>
          <w:p w14:paraId="15BC9A19" w14:textId="77777777" w:rsidR="007E377F" w:rsidRPr="000E1730" w:rsidRDefault="00C66BDB" w:rsidP="007E377F">
            <w:pPr>
              <w:pStyle w:val="Tabela-zawarto"/>
              <w:jc w:val="center"/>
            </w:pPr>
            <w:r>
              <w:t>O</w:t>
            </w:r>
          </w:p>
        </w:tc>
        <w:tc>
          <w:tcPr>
            <w:tcW w:w="4536" w:type="dxa"/>
          </w:tcPr>
          <w:p w14:paraId="7F705E43" w14:textId="77777777" w:rsidR="00C66BDB" w:rsidRPr="000E1730" w:rsidRDefault="00C66BDB" w:rsidP="00C66BDB">
            <w:pPr>
              <w:pStyle w:val="Tabela-zawarto"/>
              <w:jc w:val="center"/>
            </w:pPr>
            <w:r w:rsidRPr="000E1730">
              <w:t>True/False</w:t>
            </w:r>
          </w:p>
          <w:p w14:paraId="14DD1E7D" w14:textId="77777777" w:rsidR="007E377F"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7E377F" w14:paraId="1B7BF1E7" w14:textId="77777777" w:rsidTr="00EF428D">
        <w:tc>
          <w:tcPr>
            <w:tcW w:w="480" w:type="dxa"/>
            <w:vAlign w:val="center"/>
          </w:tcPr>
          <w:p w14:paraId="22C7591B" w14:textId="77777777" w:rsidR="007E377F" w:rsidRDefault="007E377F" w:rsidP="007E377F">
            <w:pPr>
              <w:pStyle w:val="Tabela-zawarto"/>
              <w:jc w:val="center"/>
            </w:pPr>
          </w:p>
        </w:tc>
        <w:tc>
          <w:tcPr>
            <w:tcW w:w="3412" w:type="dxa"/>
            <w:vAlign w:val="center"/>
          </w:tcPr>
          <w:p w14:paraId="54B2193B" w14:textId="77777777" w:rsidR="007E377F" w:rsidRDefault="007E377F" w:rsidP="007E377F">
            <w:pPr>
              <w:pStyle w:val="Tabela-zawarto"/>
            </w:pPr>
            <w:r w:rsidRPr="000E1730">
              <w:rPr>
                <w:lang w:val="en-US"/>
              </w:rPr>
              <w:t xml:space="preserve">-   </w:t>
            </w:r>
            <w:r w:rsidRPr="00416C0B">
              <w:t>ResponseDetailsOmit</w:t>
            </w:r>
          </w:p>
        </w:tc>
        <w:tc>
          <w:tcPr>
            <w:tcW w:w="4260" w:type="dxa"/>
            <w:vAlign w:val="center"/>
          </w:tcPr>
          <w:p w14:paraId="4F7ED4A9" w14:textId="77777777" w:rsidR="007E377F" w:rsidRDefault="007E377F" w:rsidP="007E377F">
            <w:pPr>
              <w:pStyle w:val="Tabela-zawarto"/>
            </w:pPr>
            <w:r>
              <w:t>Wskaźnik określający czy zwracać dane szczegółowe</w:t>
            </w:r>
          </w:p>
        </w:tc>
        <w:tc>
          <w:tcPr>
            <w:tcW w:w="1451" w:type="dxa"/>
          </w:tcPr>
          <w:p w14:paraId="4FB12445" w14:textId="77777777" w:rsidR="007E377F" w:rsidRPr="000E1730" w:rsidRDefault="0011475D" w:rsidP="007E377F">
            <w:pPr>
              <w:pStyle w:val="Tabela-zawarto"/>
              <w:jc w:val="center"/>
            </w:pPr>
            <w:r>
              <w:t>O</w:t>
            </w:r>
          </w:p>
        </w:tc>
        <w:tc>
          <w:tcPr>
            <w:tcW w:w="4536" w:type="dxa"/>
          </w:tcPr>
          <w:p w14:paraId="59C952D7" w14:textId="77777777" w:rsidR="007E377F" w:rsidRPr="000E1730" w:rsidRDefault="0011475D" w:rsidP="0011475D">
            <w:pPr>
              <w:pStyle w:val="Tabela-zawarto"/>
              <w:jc w:val="center"/>
            </w:pPr>
            <w:r>
              <w:t>True/False</w:t>
            </w:r>
          </w:p>
        </w:tc>
      </w:tr>
      <w:tr w:rsidR="00191AEC" w14:paraId="7FB2B089" w14:textId="77777777" w:rsidTr="00EF428D">
        <w:tc>
          <w:tcPr>
            <w:tcW w:w="480" w:type="dxa"/>
            <w:vAlign w:val="center"/>
          </w:tcPr>
          <w:p w14:paraId="7CFBDEB1" w14:textId="77777777" w:rsidR="00191AEC" w:rsidRDefault="00191AEC" w:rsidP="00191AEC">
            <w:pPr>
              <w:pStyle w:val="Tabela-zawarto"/>
              <w:jc w:val="center"/>
            </w:pPr>
            <w:r>
              <w:t>J-12</w:t>
            </w:r>
          </w:p>
        </w:tc>
        <w:tc>
          <w:tcPr>
            <w:tcW w:w="3412" w:type="dxa"/>
            <w:vAlign w:val="center"/>
          </w:tcPr>
          <w:p w14:paraId="659B19D8" w14:textId="77777777" w:rsidR="00191AEC" w:rsidRDefault="00191AEC" w:rsidP="00191AEC">
            <w:pPr>
              <w:pStyle w:val="Tabela-zawarto"/>
            </w:pPr>
            <w:r>
              <w:softHyphen/>
            </w:r>
            <w:r w:rsidRPr="000E1730">
              <w:rPr>
                <w:lang w:val="en-US"/>
              </w:rPr>
              <w:t xml:space="preserve">-   </w:t>
            </w:r>
            <w:r w:rsidRPr="0062101D">
              <w:t>CreditComplaintCriteria</w:t>
            </w:r>
          </w:p>
        </w:tc>
        <w:tc>
          <w:tcPr>
            <w:tcW w:w="4260" w:type="dxa"/>
            <w:vAlign w:val="center"/>
          </w:tcPr>
          <w:p w14:paraId="0A3B62E4" w14:textId="77777777" w:rsidR="00191AEC" w:rsidRDefault="00191AEC" w:rsidP="00191AEC">
            <w:pPr>
              <w:pStyle w:val="Tabela-zawarto"/>
            </w:pPr>
            <w:r>
              <w:t>Komponent zawierający kryteria określające jakie informacje o otrzymanych komunikatach typu reklamacje uznaniowe mają zostać przesłane w odpowiedzi</w:t>
            </w:r>
          </w:p>
        </w:tc>
        <w:tc>
          <w:tcPr>
            <w:tcW w:w="1451" w:type="dxa"/>
          </w:tcPr>
          <w:p w14:paraId="234D7C21" w14:textId="77777777" w:rsidR="00191AEC" w:rsidRPr="00FF184B" w:rsidRDefault="00191AEC" w:rsidP="00191AEC">
            <w:pPr>
              <w:pStyle w:val="Tabela-zawarto"/>
              <w:jc w:val="center"/>
              <w:rPr>
                <w:lang w:val="en-US"/>
              </w:rPr>
            </w:pPr>
            <w:r w:rsidRPr="00FF184B">
              <w:rPr>
                <w:lang w:val="en-US"/>
              </w:rPr>
              <w:t>W</w:t>
            </w:r>
          </w:p>
        </w:tc>
        <w:tc>
          <w:tcPr>
            <w:tcW w:w="4536" w:type="dxa"/>
          </w:tcPr>
          <w:p w14:paraId="6E9FB369" w14:textId="77777777" w:rsidR="00191AEC" w:rsidRPr="000E1730" w:rsidRDefault="00191AEC" w:rsidP="00191AEC">
            <w:pPr>
              <w:pStyle w:val="Tabela-zawarto"/>
              <w:jc w:val="center"/>
            </w:pPr>
            <w:r>
              <w:t>Kryteria selekcji danych</w:t>
            </w:r>
          </w:p>
        </w:tc>
      </w:tr>
      <w:tr w:rsidR="00191AEC" w14:paraId="02159031" w14:textId="77777777" w:rsidTr="00EF428D">
        <w:tc>
          <w:tcPr>
            <w:tcW w:w="480" w:type="dxa"/>
            <w:vAlign w:val="center"/>
          </w:tcPr>
          <w:p w14:paraId="052B7F78" w14:textId="77777777" w:rsidR="00191AEC" w:rsidRDefault="00191AEC" w:rsidP="00191AEC">
            <w:pPr>
              <w:pStyle w:val="Tabela-zawarto"/>
              <w:jc w:val="center"/>
            </w:pPr>
            <w:r>
              <w:t>A-18</w:t>
            </w:r>
          </w:p>
        </w:tc>
        <w:tc>
          <w:tcPr>
            <w:tcW w:w="3412" w:type="dxa"/>
            <w:shd w:val="clear" w:color="auto" w:fill="7FFAFD"/>
            <w:vAlign w:val="center"/>
          </w:tcPr>
          <w:p w14:paraId="70C5D045" w14:textId="77777777" w:rsidR="00191AEC" w:rsidRDefault="00191AEC" w:rsidP="00191AEC">
            <w:pPr>
              <w:pStyle w:val="Tabela-zawarto"/>
            </w:pPr>
            <w:r w:rsidRPr="000E1730">
              <w:rPr>
                <w:lang w:val="en-US"/>
              </w:rPr>
              <w:t xml:space="preserve">-   -   </w:t>
            </w:r>
            <w:r w:rsidRPr="00E03D15">
              <w:t>Period</w:t>
            </w:r>
            <w:r>
              <w:t xml:space="preserve">                                   </w:t>
            </w:r>
            <w:r w:rsidRPr="00902E8B">
              <w:rPr>
                <w:b/>
              </w:rPr>
              <w:t>XOR</w:t>
            </w:r>
          </w:p>
        </w:tc>
        <w:tc>
          <w:tcPr>
            <w:tcW w:w="4260" w:type="dxa"/>
            <w:vAlign w:val="center"/>
          </w:tcPr>
          <w:p w14:paraId="6FD3D150" w14:textId="77777777" w:rsidR="00191AEC" w:rsidRDefault="00191AEC" w:rsidP="00191AEC">
            <w:pPr>
              <w:pStyle w:val="Tabela-zawarto"/>
            </w:pPr>
            <w:r>
              <w:t>Okres</w:t>
            </w:r>
          </w:p>
        </w:tc>
        <w:tc>
          <w:tcPr>
            <w:tcW w:w="1451" w:type="dxa"/>
          </w:tcPr>
          <w:p w14:paraId="2C11D9C8" w14:textId="77777777" w:rsidR="00191AEC" w:rsidRDefault="0011475D" w:rsidP="0011475D">
            <w:pPr>
              <w:pStyle w:val="Tabela-zawarto"/>
              <w:jc w:val="center"/>
            </w:pPr>
            <w:r>
              <w:t>O</w:t>
            </w:r>
          </w:p>
        </w:tc>
        <w:tc>
          <w:tcPr>
            <w:tcW w:w="4536" w:type="dxa"/>
          </w:tcPr>
          <w:p w14:paraId="43DCA0E7" w14:textId="77777777" w:rsidR="00191AEC" w:rsidRDefault="00191AEC" w:rsidP="00191AEC">
            <w:pPr>
              <w:pStyle w:val="Tabela-zawarto"/>
            </w:pPr>
          </w:p>
        </w:tc>
      </w:tr>
      <w:tr w:rsidR="00191AEC" w14:paraId="1CE7ACC6" w14:textId="77777777" w:rsidTr="00EF428D">
        <w:tc>
          <w:tcPr>
            <w:tcW w:w="480" w:type="dxa"/>
            <w:vAlign w:val="center"/>
          </w:tcPr>
          <w:p w14:paraId="10496C37" w14:textId="77777777" w:rsidR="00191AEC" w:rsidRDefault="00191AEC" w:rsidP="00191AEC">
            <w:pPr>
              <w:pStyle w:val="Tabela-zawarto"/>
              <w:jc w:val="center"/>
            </w:pPr>
          </w:p>
        </w:tc>
        <w:tc>
          <w:tcPr>
            <w:tcW w:w="3412" w:type="dxa"/>
            <w:vAlign w:val="center"/>
          </w:tcPr>
          <w:p w14:paraId="6BC9273D" w14:textId="77777777" w:rsidR="00191AEC" w:rsidRPr="000E1730" w:rsidRDefault="00191AEC" w:rsidP="00191AEC">
            <w:pPr>
              <w:pStyle w:val="Tabela-zawarto"/>
            </w:pPr>
            <w:r w:rsidRPr="000E1730">
              <w:t>-   -   -   StartDateTime</w:t>
            </w:r>
          </w:p>
        </w:tc>
        <w:tc>
          <w:tcPr>
            <w:tcW w:w="4260" w:type="dxa"/>
          </w:tcPr>
          <w:p w14:paraId="1EF334EA" w14:textId="77777777" w:rsidR="00191AEC" w:rsidRPr="000E1730" w:rsidRDefault="00191AEC" w:rsidP="00191AEC">
            <w:pPr>
              <w:pStyle w:val="Tabela-zawarto"/>
            </w:pPr>
            <w:r w:rsidRPr="000E1730">
              <w:t>Data rozpoczęcia</w:t>
            </w:r>
          </w:p>
        </w:tc>
        <w:tc>
          <w:tcPr>
            <w:tcW w:w="1451" w:type="dxa"/>
          </w:tcPr>
          <w:p w14:paraId="7341C242" w14:textId="77777777" w:rsidR="00191AEC" w:rsidRDefault="0011475D" w:rsidP="00191AEC">
            <w:pPr>
              <w:pStyle w:val="Tabela-zawarto"/>
              <w:jc w:val="center"/>
            </w:pPr>
            <w:r>
              <w:t>O</w:t>
            </w:r>
          </w:p>
        </w:tc>
        <w:tc>
          <w:tcPr>
            <w:tcW w:w="4536" w:type="dxa"/>
          </w:tcPr>
          <w:p w14:paraId="3CC6423B" w14:textId="77777777" w:rsidR="00191AEC" w:rsidRDefault="00191AEC" w:rsidP="00191AEC">
            <w:pPr>
              <w:pStyle w:val="Tabela-zawarto"/>
              <w:jc w:val="center"/>
            </w:pPr>
            <w:r>
              <w:t>Data od komunikatu</w:t>
            </w:r>
          </w:p>
        </w:tc>
      </w:tr>
      <w:tr w:rsidR="00191AEC" w14:paraId="1DE4F560" w14:textId="77777777" w:rsidTr="00EF428D">
        <w:tc>
          <w:tcPr>
            <w:tcW w:w="480" w:type="dxa"/>
            <w:vAlign w:val="center"/>
          </w:tcPr>
          <w:p w14:paraId="7EDBEB83" w14:textId="77777777" w:rsidR="00191AEC" w:rsidRDefault="00191AEC" w:rsidP="00191AEC">
            <w:pPr>
              <w:pStyle w:val="Tabela-zawarto"/>
              <w:jc w:val="center"/>
            </w:pPr>
          </w:p>
        </w:tc>
        <w:tc>
          <w:tcPr>
            <w:tcW w:w="3412" w:type="dxa"/>
            <w:vAlign w:val="center"/>
          </w:tcPr>
          <w:p w14:paraId="55E6FAA6" w14:textId="77777777" w:rsidR="00191AEC" w:rsidRPr="000E1730" w:rsidRDefault="00191AEC" w:rsidP="00191AEC">
            <w:pPr>
              <w:pStyle w:val="Tabela-zawarto"/>
            </w:pPr>
            <w:r w:rsidRPr="000E1730">
              <w:t>-   -   -   EndDateTime</w:t>
            </w:r>
          </w:p>
        </w:tc>
        <w:tc>
          <w:tcPr>
            <w:tcW w:w="4260" w:type="dxa"/>
          </w:tcPr>
          <w:p w14:paraId="192A881A" w14:textId="77777777" w:rsidR="00191AEC" w:rsidRPr="000E1730" w:rsidRDefault="00191AEC" w:rsidP="00191AEC">
            <w:pPr>
              <w:pStyle w:val="Tabela-zawarto"/>
            </w:pPr>
            <w:r w:rsidRPr="000E1730">
              <w:t>Data zakończenia</w:t>
            </w:r>
          </w:p>
        </w:tc>
        <w:tc>
          <w:tcPr>
            <w:tcW w:w="1451" w:type="dxa"/>
          </w:tcPr>
          <w:p w14:paraId="0FB4001A" w14:textId="77777777" w:rsidR="00191AEC" w:rsidRDefault="0011475D" w:rsidP="00191AEC">
            <w:pPr>
              <w:pStyle w:val="Tabela-zawarto"/>
              <w:jc w:val="center"/>
            </w:pPr>
            <w:r>
              <w:t>O</w:t>
            </w:r>
          </w:p>
        </w:tc>
        <w:tc>
          <w:tcPr>
            <w:tcW w:w="4536" w:type="dxa"/>
          </w:tcPr>
          <w:p w14:paraId="077490D5" w14:textId="77777777" w:rsidR="00191AEC" w:rsidRDefault="00191AEC" w:rsidP="00191AEC">
            <w:pPr>
              <w:pStyle w:val="Tabela-zawarto"/>
              <w:jc w:val="center"/>
            </w:pPr>
            <w:r>
              <w:t>Data do komunikatu</w:t>
            </w:r>
          </w:p>
        </w:tc>
      </w:tr>
      <w:tr w:rsidR="00191AEC" w14:paraId="09149913" w14:textId="77777777" w:rsidTr="00EF428D">
        <w:tc>
          <w:tcPr>
            <w:tcW w:w="480" w:type="dxa"/>
            <w:vAlign w:val="center"/>
          </w:tcPr>
          <w:p w14:paraId="73A62DFA" w14:textId="77777777" w:rsidR="00191AEC" w:rsidRDefault="00191AEC" w:rsidP="00191AEC">
            <w:pPr>
              <w:pStyle w:val="Tabela-zawarto"/>
              <w:jc w:val="center"/>
            </w:pPr>
          </w:p>
        </w:tc>
        <w:tc>
          <w:tcPr>
            <w:tcW w:w="3412" w:type="dxa"/>
            <w:shd w:val="clear" w:color="auto" w:fill="7FFAFD"/>
            <w:vAlign w:val="center"/>
          </w:tcPr>
          <w:p w14:paraId="493EC24F" w14:textId="77777777" w:rsidR="00191AEC" w:rsidRPr="000E1730" w:rsidRDefault="00191AEC" w:rsidP="00191AEC">
            <w:pPr>
              <w:pStyle w:val="Tabela-zawarto"/>
            </w:pPr>
            <w:r w:rsidRPr="000E1730">
              <w:rPr>
                <w:lang w:val="en-US"/>
              </w:rPr>
              <w:t xml:space="preserve">-   -   </w:t>
            </w:r>
            <w:r w:rsidRPr="00092F14">
              <w:t>OnlyNew</w:t>
            </w:r>
            <w:r>
              <w:t xml:space="preserve">                              </w:t>
            </w:r>
            <w:r w:rsidRPr="00902E8B">
              <w:rPr>
                <w:b/>
              </w:rPr>
              <w:t>XOR</w:t>
            </w:r>
          </w:p>
        </w:tc>
        <w:tc>
          <w:tcPr>
            <w:tcW w:w="4260" w:type="dxa"/>
          </w:tcPr>
          <w:p w14:paraId="07B13F86" w14:textId="77777777" w:rsidR="00191AEC" w:rsidRPr="000E1730" w:rsidRDefault="00191AEC" w:rsidP="00191AEC">
            <w:pPr>
              <w:pStyle w:val="Tabela-zawarto"/>
            </w:pPr>
            <w:r>
              <w:t>Tylko nowe</w:t>
            </w:r>
          </w:p>
        </w:tc>
        <w:tc>
          <w:tcPr>
            <w:tcW w:w="1451" w:type="dxa"/>
          </w:tcPr>
          <w:p w14:paraId="35DE9D98" w14:textId="77777777" w:rsidR="00191AEC" w:rsidRDefault="00191AEC" w:rsidP="00191AEC">
            <w:pPr>
              <w:pStyle w:val="Tabela-zawarto"/>
              <w:jc w:val="center"/>
            </w:pPr>
          </w:p>
        </w:tc>
        <w:tc>
          <w:tcPr>
            <w:tcW w:w="4536" w:type="dxa"/>
          </w:tcPr>
          <w:p w14:paraId="3850A69D" w14:textId="77777777" w:rsidR="00191AEC" w:rsidRDefault="00191AEC" w:rsidP="00191AEC">
            <w:pPr>
              <w:pStyle w:val="Tabela-zawarto"/>
              <w:jc w:val="center"/>
            </w:pPr>
          </w:p>
        </w:tc>
      </w:tr>
      <w:tr w:rsidR="00191AEC" w14:paraId="55504F94" w14:textId="77777777" w:rsidTr="00EF428D">
        <w:tc>
          <w:tcPr>
            <w:tcW w:w="480" w:type="dxa"/>
            <w:vAlign w:val="center"/>
          </w:tcPr>
          <w:p w14:paraId="76411EAD" w14:textId="77777777" w:rsidR="00191AEC" w:rsidRDefault="00191AEC" w:rsidP="00191AEC">
            <w:pPr>
              <w:pStyle w:val="Tabela-zawarto"/>
              <w:jc w:val="center"/>
            </w:pPr>
            <w:r w:rsidRPr="000E1730">
              <w:t>A-</w:t>
            </w:r>
            <w:r>
              <w:t>2</w:t>
            </w:r>
            <w:r w:rsidRPr="000E1730">
              <w:t>1</w:t>
            </w:r>
          </w:p>
        </w:tc>
        <w:tc>
          <w:tcPr>
            <w:tcW w:w="3412" w:type="dxa"/>
            <w:vAlign w:val="center"/>
          </w:tcPr>
          <w:p w14:paraId="3B42DC91" w14:textId="77777777" w:rsidR="00191AEC" w:rsidRDefault="00191AEC" w:rsidP="00191AEC">
            <w:pPr>
              <w:pStyle w:val="Tabela-zawarto"/>
            </w:pPr>
            <w:r w:rsidRPr="000E1730">
              <w:rPr>
                <w:lang w:val="en-US"/>
              </w:rPr>
              <w:t xml:space="preserve">-   -   </w:t>
            </w:r>
            <w:r w:rsidRPr="0062101D">
              <w:t>CustomerAccount</w:t>
            </w:r>
          </w:p>
        </w:tc>
        <w:tc>
          <w:tcPr>
            <w:tcW w:w="4260" w:type="dxa"/>
            <w:vAlign w:val="center"/>
          </w:tcPr>
          <w:p w14:paraId="0F147B20" w14:textId="77777777" w:rsidR="00191AEC" w:rsidRDefault="00191AEC" w:rsidP="00191AEC">
            <w:pPr>
              <w:pStyle w:val="Tabela-zawarto"/>
            </w:pPr>
            <w:r>
              <w:t>Rachunek klienta</w:t>
            </w:r>
          </w:p>
        </w:tc>
        <w:tc>
          <w:tcPr>
            <w:tcW w:w="1451" w:type="dxa"/>
          </w:tcPr>
          <w:p w14:paraId="1FC422F0" w14:textId="77777777" w:rsidR="00191AEC" w:rsidRPr="000E1730" w:rsidRDefault="0011475D" w:rsidP="00191AEC">
            <w:pPr>
              <w:pStyle w:val="Tabela-zawarto"/>
              <w:jc w:val="center"/>
            </w:pPr>
            <w:r>
              <w:t>W</w:t>
            </w:r>
          </w:p>
        </w:tc>
        <w:tc>
          <w:tcPr>
            <w:tcW w:w="4536" w:type="dxa"/>
          </w:tcPr>
          <w:p w14:paraId="427D2063" w14:textId="77777777" w:rsidR="00191AEC" w:rsidRPr="000E1730" w:rsidRDefault="00191AEC" w:rsidP="00191AEC">
            <w:pPr>
              <w:pStyle w:val="Tabela-zawarto"/>
              <w:jc w:val="center"/>
            </w:pPr>
          </w:p>
        </w:tc>
      </w:tr>
      <w:tr w:rsidR="00191AEC" w14:paraId="6E49F2E6" w14:textId="77777777" w:rsidTr="00EF428D">
        <w:tc>
          <w:tcPr>
            <w:tcW w:w="480" w:type="dxa"/>
            <w:vAlign w:val="center"/>
          </w:tcPr>
          <w:p w14:paraId="0509C3E6" w14:textId="77777777" w:rsidR="00191AEC" w:rsidRDefault="00191AEC" w:rsidP="00191AEC">
            <w:pPr>
              <w:pStyle w:val="Tabela-zawarto"/>
              <w:jc w:val="center"/>
            </w:pPr>
          </w:p>
        </w:tc>
        <w:tc>
          <w:tcPr>
            <w:tcW w:w="3412" w:type="dxa"/>
          </w:tcPr>
          <w:p w14:paraId="62AD0DF1" w14:textId="77777777" w:rsidR="00191AEC" w:rsidRPr="000E1730" w:rsidRDefault="00191AEC" w:rsidP="00191AEC">
            <w:pPr>
              <w:pStyle w:val="Tabela-zawarto"/>
              <w:rPr>
                <w:lang w:val="en-US"/>
              </w:rPr>
            </w:pPr>
            <w:r w:rsidRPr="000E1730">
              <w:rPr>
                <w:lang w:val="en-US"/>
              </w:rPr>
              <w:t>-   -   -   AccountIdentifier</w:t>
            </w:r>
          </w:p>
        </w:tc>
        <w:tc>
          <w:tcPr>
            <w:tcW w:w="4260" w:type="dxa"/>
          </w:tcPr>
          <w:p w14:paraId="23FCCA04" w14:textId="77777777" w:rsidR="00191AEC" w:rsidRPr="000E1730" w:rsidRDefault="00191AEC" w:rsidP="00191AEC">
            <w:pPr>
              <w:pStyle w:val="Tabela-zawarto"/>
            </w:pPr>
            <w:r w:rsidRPr="000E1730">
              <w:t>Numer rachunku</w:t>
            </w:r>
          </w:p>
        </w:tc>
        <w:tc>
          <w:tcPr>
            <w:tcW w:w="1451" w:type="dxa"/>
          </w:tcPr>
          <w:p w14:paraId="33DED1C6" w14:textId="77777777" w:rsidR="00191AEC" w:rsidRPr="000E1730" w:rsidRDefault="0011475D" w:rsidP="00191AEC">
            <w:pPr>
              <w:pStyle w:val="Tabela-zawarto"/>
              <w:jc w:val="center"/>
            </w:pPr>
            <w:r>
              <w:t>W</w:t>
            </w:r>
          </w:p>
        </w:tc>
        <w:tc>
          <w:tcPr>
            <w:tcW w:w="4536" w:type="dxa"/>
          </w:tcPr>
          <w:p w14:paraId="06225600" w14:textId="77777777" w:rsidR="00191AEC" w:rsidRPr="000E1730" w:rsidRDefault="00191AEC" w:rsidP="00191AEC">
            <w:pPr>
              <w:pStyle w:val="Tabela-zawarto"/>
              <w:jc w:val="center"/>
            </w:pPr>
            <w:r w:rsidRPr="000E1730">
              <w:t xml:space="preserve">Numer rachunku </w:t>
            </w:r>
            <w:r>
              <w:t>klienta, którego dotyczą reklamacje uznaniowe</w:t>
            </w:r>
          </w:p>
        </w:tc>
      </w:tr>
      <w:tr w:rsidR="00191AEC" w14:paraId="5ACBD776" w14:textId="77777777" w:rsidTr="00EF428D">
        <w:tc>
          <w:tcPr>
            <w:tcW w:w="480" w:type="dxa"/>
            <w:vAlign w:val="center"/>
          </w:tcPr>
          <w:p w14:paraId="25F84489" w14:textId="77777777" w:rsidR="00191AEC" w:rsidRPr="000E1730" w:rsidRDefault="00191AEC" w:rsidP="00191AEC">
            <w:pPr>
              <w:pStyle w:val="Tabela-zawarto"/>
              <w:jc w:val="center"/>
              <w:rPr>
                <w:lang w:val="en-US"/>
              </w:rPr>
            </w:pPr>
            <w:r w:rsidRPr="000E1730">
              <w:rPr>
                <w:lang w:val="en-US"/>
              </w:rPr>
              <w:t>A-17</w:t>
            </w:r>
          </w:p>
        </w:tc>
        <w:tc>
          <w:tcPr>
            <w:tcW w:w="3412" w:type="dxa"/>
            <w:vAlign w:val="center"/>
          </w:tcPr>
          <w:p w14:paraId="406A13A9" w14:textId="77777777" w:rsidR="00191AEC" w:rsidRPr="000E1730" w:rsidRDefault="00191AEC" w:rsidP="00191AEC">
            <w:pPr>
              <w:pStyle w:val="Tabela-zawarto"/>
              <w:rPr>
                <w:lang w:val="en-US"/>
              </w:rPr>
            </w:pPr>
            <w:r w:rsidRPr="000E1730">
              <w:rPr>
                <w:lang w:val="en-US"/>
              </w:rPr>
              <w:t xml:space="preserve">-   -   </w:t>
            </w:r>
            <w:r w:rsidRPr="0062101D">
              <w:t>Customer</w:t>
            </w:r>
          </w:p>
        </w:tc>
        <w:tc>
          <w:tcPr>
            <w:tcW w:w="4260" w:type="dxa"/>
          </w:tcPr>
          <w:p w14:paraId="408116B5" w14:textId="77777777" w:rsidR="00191AEC" w:rsidRPr="000E1730" w:rsidRDefault="00191AEC" w:rsidP="00191AEC">
            <w:pPr>
              <w:pStyle w:val="Tabela-zawarto"/>
            </w:pPr>
            <w:r w:rsidRPr="000E1730">
              <w:t xml:space="preserve">Informacje o </w:t>
            </w:r>
            <w:r>
              <w:t>kliencie</w:t>
            </w:r>
          </w:p>
        </w:tc>
        <w:tc>
          <w:tcPr>
            <w:tcW w:w="1451" w:type="dxa"/>
          </w:tcPr>
          <w:p w14:paraId="3350EF34" w14:textId="77777777" w:rsidR="00191AEC" w:rsidRPr="000E1730" w:rsidRDefault="00191AEC" w:rsidP="00191AEC">
            <w:pPr>
              <w:pStyle w:val="Tabela-zawarto"/>
              <w:jc w:val="center"/>
            </w:pPr>
          </w:p>
        </w:tc>
        <w:tc>
          <w:tcPr>
            <w:tcW w:w="4536" w:type="dxa"/>
          </w:tcPr>
          <w:p w14:paraId="42F56260" w14:textId="77777777" w:rsidR="00191AEC" w:rsidRPr="000E1730" w:rsidRDefault="00191AEC" w:rsidP="00191AEC">
            <w:pPr>
              <w:pStyle w:val="Tabela-zawarto"/>
              <w:jc w:val="center"/>
            </w:pPr>
          </w:p>
        </w:tc>
      </w:tr>
      <w:tr w:rsidR="00191AEC" w14:paraId="581231A9" w14:textId="77777777" w:rsidTr="00EF428D">
        <w:tc>
          <w:tcPr>
            <w:tcW w:w="480" w:type="dxa"/>
            <w:vAlign w:val="center"/>
          </w:tcPr>
          <w:p w14:paraId="5915BADC" w14:textId="77777777" w:rsidR="00191AEC" w:rsidRPr="000E1730" w:rsidRDefault="00191AEC" w:rsidP="00191AEC">
            <w:pPr>
              <w:pStyle w:val="Tabela-zawarto"/>
              <w:jc w:val="center"/>
            </w:pPr>
          </w:p>
        </w:tc>
        <w:tc>
          <w:tcPr>
            <w:tcW w:w="3412" w:type="dxa"/>
            <w:vAlign w:val="center"/>
          </w:tcPr>
          <w:p w14:paraId="31AE6077" w14:textId="77777777" w:rsidR="00191AEC" w:rsidRPr="000E1730" w:rsidRDefault="00191AEC" w:rsidP="00191AEC">
            <w:pPr>
              <w:pStyle w:val="Tabela-zawarto"/>
            </w:pPr>
            <w:r>
              <w:rPr>
                <w:lang w:val="en-US"/>
              </w:rPr>
              <w:t xml:space="preserve">-   -   -   </w:t>
            </w:r>
            <w:r w:rsidRPr="000E1730">
              <w:t>Identifier</w:t>
            </w:r>
          </w:p>
        </w:tc>
        <w:tc>
          <w:tcPr>
            <w:tcW w:w="4260" w:type="dxa"/>
          </w:tcPr>
          <w:p w14:paraId="09B78735" w14:textId="77777777" w:rsidR="00191AEC" w:rsidRPr="000E1730" w:rsidRDefault="00191AEC" w:rsidP="00191AEC">
            <w:pPr>
              <w:pStyle w:val="Tabela-zawarto"/>
            </w:pPr>
            <w:r w:rsidRPr="000E1730">
              <w:t xml:space="preserve">Identyfikator </w:t>
            </w:r>
            <w:r>
              <w:t>klienta</w:t>
            </w:r>
          </w:p>
        </w:tc>
        <w:tc>
          <w:tcPr>
            <w:tcW w:w="1451" w:type="dxa"/>
          </w:tcPr>
          <w:p w14:paraId="60CAA4CA" w14:textId="77777777" w:rsidR="00191AEC" w:rsidRPr="000E1730" w:rsidRDefault="00191AEC" w:rsidP="00191AEC">
            <w:pPr>
              <w:pStyle w:val="Tabela-zawarto"/>
              <w:jc w:val="center"/>
            </w:pPr>
          </w:p>
        </w:tc>
        <w:tc>
          <w:tcPr>
            <w:tcW w:w="4536" w:type="dxa"/>
          </w:tcPr>
          <w:p w14:paraId="5920BD7C" w14:textId="77777777" w:rsidR="00191AEC" w:rsidRPr="000E1730" w:rsidRDefault="00191AEC" w:rsidP="00191AEC">
            <w:pPr>
              <w:pStyle w:val="Tabela-zawarto"/>
              <w:jc w:val="center"/>
            </w:pPr>
          </w:p>
        </w:tc>
      </w:tr>
      <w:tr w:rsidR="00191AEC" w14:paraId="29D3E27E" w14:textId="77777777" w:rsidTr="00EF428D">
        <w:tc>
          <w:tcPr>
            <w:tcW w:w="480" w:type="dxa"/>
            <w:vAlign w:val="center"/>
          </w:tcPr>
          <w:p w14:paraId="4D0804A6" w14:textId="77777777" w:rsidR="00191AEC" w:rsidRPr="000E1730" w:rsidRDefault="00191AEC" w:rsidP="00191AEC">
            <w:pPr>
              <w:pStyle w:val="Tabela-zawarto"/>
              <w:jc w:val="center"/>
            </w:pPr>
          </w:p>
        </w:tc>
        <w:tc>
          <w:tcPr>
            <w:tcW w:w="3412" w:type="dxa"/>
            <w:vAlign w:val="center"/>
          </w:tcPr>
          <w:p w14:paraId="47A72F7E" w14:textId="77777777" w:rsidR="00191AEC" w:rsidRPr="000E1730" w:rsidRDefault="00191AEC" w:rsidP="00191AEC">
            <w:pPr>
              <w:pStyle w:val="Tabela-zawarto"/>
            </w:pPr>
            <w:r>
              <w:rPr>
                <w:lang w:val="en-US"/>
              </w:rPr>
              <w:t xml:space="preserve">-   -   -   </w:t>
            </w:r>
            <w:r w:rsidRPr="000E1730">
              <w:t>Name</w:t>
            </w:r>
          </w:p>
        </w:tc>
        <w:tc>
          <w:tcPr>
            <w:tcW w:w="4260" w:type="dxa"/>
          </w:tcPr>
          <w:p w14:paraId="73D5D0C8" w14:textId="77777777" w:rsidR="00191AEC" w:rsidRPr="000E1730" w:rsidRDefault="00191AEC" w:rsidP="00191AEC">
            <w:pPr>
              <w:pStyle w:val="Tabela-zawarto"/>
            </w:pPr>
            <w:r w:rsidRPr="000E1730">
              <w:t xml:space="preserve">Nazwa </w:t>
            </w:r>
            <w:r>
              <w:t>klienta</w:t>
            </w:r>
          </w:p>
        </w:tc>
        <w:tc>
          <w:tcPr>
            <w:tcW w:w="1451" w:type="dxa"/>
          </w:tcPr>
          <w:p w14:paraId="6CB78AF4" w14:textId="77777777" w:rsidR="00191AEC" w:rsidRPr="000E1730" w:rsidRDefault="00191AEC" w:rsidP="00191AEC">
            <w:pPr>
              <w:pStyle w:val="Tabela-zawarto"/>
              <w:jc w:val="center"/>
            </w:pPr>
          </w:p>
        </w:tc>
        <w:tc>
          <w:tcPr>
            <w:tcW w:w="4536" w:type="dxa"/>
          </w:tcPr>
          <w:p w14:paraId="585AAE0C" w14:textId="77777777" w:rsidR="00191AEC" w:rsidRPr="000E1730" w:rsidRDefault="00191AEC" w:rsidP="00191AEC">
            <w:pPr>
              <w:pStyle w:val="Tabela-zawarto"/>
              <w:jc w:val="center"/>
            </w:pPr>
          </w:p>
        </w:tc>
      </w:tr>
      <w:tr w:rsidR="00191AEC" w14:paraId="51BB0633" w14:textId="77777777" w:rsidTr="00EF428D">
        <w:tc>
          <w:tcPr>
            <w:tcW w:w="480" w:type="dxa"/>
            <w:vAlign w:val="center"/>
          </w:tcPr>
          <w:p w14:paraId="40A4D756" w14:textId="77777777" w:rsidR="00191AEC" w:rsidRPr="000E1730" w:rsidRDefault="00191AEC" w:rsidP="00191AEC">
            <w:pPr>
              <w:pStyle w:val="Tabela-zawarto"/>
              <w:jc w:val="center"/>
            </w:pPr>
          </w:p>
        </w:tc>
        <w:tc>
          <w:tcPr>
            <w:tcW w:w="3412" w:type="dxa"/>
            <w:vAlign w:val="center"/>
          </w:tcPr>
          <w:p w14:paraId="0EE5D6BC" w14:textId="77777777" w:rsidR="00191AEC" w:rsidRPr="000E1730" w:rsidRDefault="00191AEC" w:rsidP="00191AEC">
            <w:pPr>
              <w:pStyle w:val="Tabela-zawarto"/>
            </w:pPr>
            <w:r>
              <w:rPr>
                <w:lang w:val="en-US"/>
              </w:rPr>
              <w:t xml:space="preserve">-   -   -   </w:t>
            </w:r>
            <w:r w:rsidRPr="000E1730">
              <w:t>AdditionalName</w:t>
            </w:r>
          </w:p>
        </w:tc>
        <w:tc>
          <w:tcPr>
            <w:tcW w:w="4260" w:type="dxa"/>
          </w:tcPr>
          <w:p w14:paraId="226BB1A1" w14:textId="77777777" w:rsidR="00191AEC" w:rsidRPr="000E1730" w:rsidRDefault="00191AEC" w:rsidP="00191AEC">
            <w:pPr>
              <w:pStyle w:val="Tabela-zawarto"/>
            </w:pPr>
            <w:r w:rsidRPr="000E1730">
              <w:t xml:space="preserve">Dodatkowa nazwa </w:t>
            </w:r>
            <w:r>
              <w:t>klienta</w:t>
            </w:r>
          </w:p>
        </w:tc>
        <w:tc>
          <w:tcPr>
            <w:tcW w:w="1451" w:type="dxa"/>
          </w:tcPr>
          <w:p w14:paraId="188A4455" w14:textId="77777777" w:rsidR="00191AEC" w:rsidRPr="000E1730" w:rsidRDefault="00191AEC" w:rsidP="00191AEC">
            <w:pPr>
              <w:pStyle w:val="Tabela-zawarto"/>
              <w:jc w:val="center"/>
            </w:pPr>
          </w:p>
        </w:tc>
        <w:tc>
          <w:tcPr>
            <w:tcW w:w="4536" w:type="dxa"/>
          </w:tcPr>
          <w:p w14:paraId="0B6C385D" w14:textId="77777777" w:rsidR="00191AEC" w:rsidRPr="000E1730" w:rsidRDefault="00191AEC" w:rsidP="00191AEC">
            <w:pPr>
              <w:pStyle w:val="Tabela-zawarto"/>
              <w:jc w:val="center"/>
            </w:pPr>
          </w:p>
        </w:tc>
      </w:tr>
      <w:tr w:rsidR="00191AEC" w14:paraId="32E09857" w14:textId="77777777" w:rsidTr="00EF428D">
        <w:tc>
          <w:tcPr>
            <w:tcW w:w="480" w:type="dxa"/>
            <w:vAlign w:val="center"/>
          </w:tcPr>
          <w:p w14:paraId="0EE9B822" w14:textId="77777777" w:rsidR="00191AEC" w:rsidRPr="000E1730" w:rsidRDefault="00191AEC" w:rsidP="00191AEC">
            <w:pPr>
              <w:pStyle w:val="Tabela-zawarto"/>
              <w:jc w:val="center"/>
            </w:pPr>
          </w:p>
        </w:tc>
        <w:tc>
          <w:tcPr>
            <w:tcW w:w="3412" w:type="dxa"/>
            <w:vAlign w:val="center"/>
          </w:tcPr>
          <w:p w14:paraId="3749AF84" w14:textId="77777777" w:rsidR="00191AEC" w:rsidRPr="000E1730" w:rsidRDefault="00191AEC" w:rsidP="00191AEC">
            <w:pPr>
              <w:pStyle w:val="Tabela-zawarto"/>
            </w:pPr>
            <w:r>
              <w:rPr>
                <w:lang w:val="en-US"/>
              </w:rPr>
              <w:t xml:space="preserve">-   -   -   </w:t>
            </w:r>
            <w:r w:rsidRPr="000E1730">
              <w:t>Description</w:t>
            </w:r>
          </w:p>
        </w:tc>
        <w:tc>
          <w:tcPr>
            <w:tcW w:w="4260" w:type="dxa"/>
          </w:tcPr>
          <w:p w14:paraId="20DF3984" w14:textId="77777777" w:rsidR="00191AEC" w:rsidRPr="000E1730" w:rsidRDefault="00191AEC" w:rsidP="00191AEC">
            <w:pPr>
              <w:pStyle w:val="Tabela-zawarto"/>
            </w:pPr>
            <w:r w:rsidRPr="000E1730">
              <w:t xml:space="preserve">Dodatkowe informacje o </w:t>
            </w:r>
            <w:r>
              <w:t>kliencie</w:t>
            </w:r>
          </w:p>
        </w:tc>
        <w:tc>
          <w:tcPr>
            <w:tcW w:w="1451" w:type="dxa"/>
          </w:tcPr>
          <w:p w14:paraId="2EAE3946" w14:textId="77777777" w:rsidR="00191AEC" w:rsidRPr="000E1730" w:rsidRDefault="00191AEC" w:rsidP="00191AEC">
            <w:pPr>
              <w:pStyle w:val="Tabela-zawarto"/>
              <w:jc w:val="center"/>
            </w:pPr>
          </w:p>
        </w:tc>
        <w:tc>
          <w:tcPr>
            <w:tcW w:w="4536" w:type="dxa"/>
          </w:tcPr>
          <w:p w14:paraId="6CD7EE5F" w14:textId="77777777" w:rsidR="00191AEC" w:rsidRPr="000E1730" w:rsidRDefault="00191AEC" w:rsidP="00191AEC">
            <w:pPr>
              <w:pStyle w:val="Tabela-zawarto"/>
              <w:jc w:val="center"/>
            </w:pPr>
          </w:p>
        </w:tc>
      </w:tr>
      <w:tr w:rsidR="00191AEC" w14:paraId="62C942F3" w14:textId="77777777" w:rsidTr="00EF428D">
        <w:tc>
          <w:tcPr>
            <w:tcW w:w="480" w:type="dxa"/>
            <w:vAlign w:val="center"/>
          </w:tcPr>
          <w:p w14:paraId="6D4115BF" w14:textId="77777777" w:rsidR="00191AEC" w:rsidRPr="000E1730" w:rsidRDefault="00191AEC" w:rsidP="00191AEC">
            <w:pPr>
              <w:pStyle w:val="Tabela-zawarto"/>
              <w:jc w:val="center"/>
            </w:pPr>
          </w:p>
        </w:tc>
        <w:tc>
          <w:tcPr>
            <w:tcW w:w="3412" w:type="dxa"/>
            <w:vAlign w:val="center"/>
          </w:tcPr>
          <w:p w14:paraId="74EC3FE9" w14:textId="77777777" w:rsidR="00191AEC" w:rsidRPr="000E1730" w:rsidRDefault="00191AEC" w:rsidP="00191AEC">
            <w:pPr>
              <w:pStyle w:val="Tabela-zawarto"/>
            </w:pPr>
            <w:r>
              <w:rPr>
                <w:lang w:val="en-US"/>
              </w:rPr>
              <w:t xml:space="preserve">-   -   -   </w:t>
            </w:r>
            <w:r>
              <w:t>UltmName</w:t>
            </w:r>
          </w:p>
        </w:tc>
        <w:tc>
          <w:tcPr>
            <w:tcW w:w="4260" w:type="dxa"/>
          </w:tcPr>
          <w:p w14:paraId="265CD3D8" w14:textId="77777777" w:rsidR="00191AEC" w:rsidRPr="000E1730" w:rsidRDefault="00191AEC" w:rsidP="00191AEC">
            <w:pPr>
              <w:pStyle w:val="Tabela-zawarto"/>
            </w:pPr>
            <w:r>
              <w:t>Nazwa finalna</w:t>
            </w:r>
          </w:p>
        </w:tc>
        <w:tc>
          <w:tcPr>
            <w:tcW w:w="1451" w:type="dxa"/>
          </w:tcPr>
          <w:p w14:paraId="5237C53B" w14:textId="77777777" w:rsidR="00191AEC" w:rsidRPr="000E1730" w:rsidRDefault="00191AEC" w:rsidP="00191AEC">
            <w:pPr>
              <w:pStyle w:val="Tabela-zawarto"/>
              <w:jc w:val="center"/>
            </w:pPr>
          </w:p>
        </w:tc>
        <w:tc>
          <w:tcPr>
            <w:tcW w:w="4536" w:type="dxa"/>
          </w:tcPr>
          <w:p w14:paraId="40965860" w14:textId="77777777" w:rsidR="00191AEC" w:rsidRPr="000E1730" w:rsidRDefault="00191AEC" w:rsidP="00191AEC">
            <w:pPr>
              <w:pStyle w:val="Tabela-zawarto"/>
              <w:jc w:val="center"/>
            </w:pPr>
          </w:p>
        </w:tc>
      </w:tr>
      <w:tr w:rsidR="00191AEC" w14:paraId="5CCA5B55" w14:textId="77777777" w:rsidTr="00EF428D">
        <w:tc>
          <w:tcPr>
            <w:tcW w:w="480" w:type="dxa"/>
            <w:vAlign w:val="center"/>
          </w:tcPr>
          <w:p w14:paraId="5E1A4994" w14:textId="77777777" w:rsidR="00191AEC" w:rsidRPr="000E1730" w:rsidRDefault="00191AEC" w:rsidP="00191AEC">
            <w:pPr>
              <w:pStyle w:val="Tabela-zawarto"/>
              <w:jc w:val="center"/>
              <w:rPr>
                <w:lang w:val="en-US"/>
              </w:rPr>
            </w:pPr>
            <w:r w:rsidRPr="000E1730">
              <w:rPr>
                <w:lang w:val="en-US"/>
              </w:rPr>
              <w:t>A-11</w:t>
            </w:r>
          </w:p>
        </w:tc>
        <w:tc>
          <w:tcPr>
            <w:tcW w:w="3412" w:type="dxa"/>
            <w:vAlign w:val="center"/>
          </w:tcPr>
          <w:p w14:paraId="3185A2C9" w14:textId="77777777" w:rsidR="00191AEC" w:rsidRPr="000E1730" w:rsidRDefault="00191AEC" w:rsidP="00191AEC">
            <w:pPr>
              <w:pStyle w:val="Tabela-zawarto"/>
              <w:rPr>
                <w:lang w:val="en-US"/>
              </w:rPr>
            </w:pPr>
            <w:r>
              <w:rPr>
                <w:lang w:val="en-US"/>
              </w:rPr>
              <w:t xml:space="preserve">-   -   -   </w:t>
            </w:r>
            <w:r w:rsidRPr="000E1730">
              <w:rPr>
                <w:lang w:val="en-US"/>
              </w:rPr>
              <w:t>Address</w:t>
            </w:r>
            <w:r w:rsidRPr="000E1730">
              <w:rPr>
                <w:lang w:val="en-US"/>
              </w:rPr>
              <w:tab/>
            </w:r>
            <w:r w:rsidRPr="000E1730">
              <w:rPr>
                <w:lang w:val="en-US"/>
              </w:rPr>
              <w:tab/>
            </w:r>
            <w:r w:rsidRPr="000E1730">
              <w:rPr>
                <w:lang w:val="en-US"/>
              </w:rPr>
              <w:tab/>
            </w:r>
          </w:p>
        </w:tc>
        <w:tc>
          <w:tcPr>
            <w:tcW w:w="4260" w:type="dxa"/>
          </w:tcPr>
          <w:p w14:paraId="6EC2C1B3" w14:textId="77777777" w:rsidR="00191AEC" w:rsidRPr="000E1730" w:rsidRDefault="00191AEC" w:rsidP="00191AEC">
            <w:pPr>
              <w:pStyle w:val="Tabela-zawarto"/>
            </w:pPr>
            <w:r w:rsidRPr="000E1730">
              <w:t xml:space="preserve">Adres banku/oddziału banku </w:t>
            </w:r>
          </w:p>
        </w:tc>
        <w:tc>
          <w:tcPr>
            <w:tcW w:w="1451" w:type="dxa"/>
          </w:tcPr>
          <w:p w14:paraId="408DD136" w14:textId="77777777" w:rsidR="00191AEC" w:rsidRPr="000E1730" w:rsidRDefault="00191AEC" w:rsidP="00191AEC">
            <w:pPr>
              <w:pStyle w:val="Tabela-zawarto"/>
              <w:jc w:val="center"/>
            </w:pPr>
          </w:p>
        </w:tc>
        <w:tc>
          <w:tcPr>
            <w:tcW w:w="4536" w:type="dxa"/>
          </w:tcPr>
          <w:p w14:paraId="1B9FCEB9" w14:textId="77777777" w:rsidR="00191AEC" w:rsidRPr="000E1730" w:rsidRDefault="00191AEC" w:rsidP="00191AEC">
            <w:pPr>
              <w:pStyle w:val="Tabela-zawarto"/>
              <w:jc w:val="center"/>
            </w:pPr>
          </w:p>
        </w:tc>
      </w:tr>
      <w:tr w:rsidR="00191AEC" w14:paraId="5857AE27" w14:textId="77777777" w:rsidTr="00EF428D">
        <w:tc>
          <w:tcPr>
            <w:tcW w:w="480" w:type="dxa"/>
            <w:vAlign w:val="center"/>
          </w:tcPr>
          <w:p w14:paraId="5A1EBAB2" w14:textId="77777777" w:rsidR="00191AEC" w:rsidRPr="000E1730" w:rsidRDefault="00191AEC" w:rsidP="00191AEC">
            <w:pPr>
              <w:pStyle w:val="Tabela-zawarto"/>
              <w:jc w:val="center"/>
              <w:rPr>
                <w:lang w:val="en-US"/>
              </w:rPr>
            </w:pPr>
          </w:p>
        </w:tc>
        <w:tc>
          <w:tcPr>
            <w:tcW w:w="3412" w:type="dxa"/>
            <w:vAlign w:val="center"/>
          </w:tcPr>
          <w:p w14:paraId="67ED314D" w14:textId="77777777" w:rsidR="00191AEC" w:rsidRPr="000E1730" w:rsidRDefault="00191AEC" w:rsidP="00191AEC">
            <w:pPr>
              <w:pStyle w:val="Tabela-zawarto"/>
              <w:rPr>
                <w:lang w:val="en-US"/>
              </w:rPr>
            </w:pPr>
            <w:r>
              <w:rPr>
                <w:lang w:val="en-US"/>
              </w:rPr>
              <w:t xml:space="preserve">-   -   -   -   </w:t>
            </w:r>
            <w:r w:rsidRPr="000E1730">
              <w:rPr>
                <w:lang w:val="en-US"/>
              </w:rPr>
              <w:t xml:space="preserve">AddressType   </w:t>
            </w:r>
          </w:p>
        </w:tc>
        <w:tc>
          <w:tcPr>
            <w:tcW w:w="4260" w:type="dxa"/>
          </w:tcPr>
          <w:p w14:paraId="118953BB" w14:textId="77777777" w:rsidR="00191AEC" w:rsidRPr="000E1730" w:rsidRDefault="00191AEC" w:rsidP="00191AEC">
            <w:pPr>
              <w:pStyle w:val="Tabela-zawarto"/>
            </w:pPr>
            <w:r w:rsidRPr="000E1730">
              <w:t>Typ adresu</w:t>
            </w:r>
          </w:p>
        </w:tc>
        <w:tc>
          <w:tcPr>
            <w:tcW w:w="1451" w:type="dxa"/>
          </w:tcPr>
          <w:p w14:paraId="5C5DF0F8" w14:textId="77777777" w:rsidR="00191AEC" w:rsidRPr="000E1730" w:rsidRDefault="00191AEC" w:rsidP="00191AEC">
            <w:pPr>
              <w:pStyle w:val="Tabela-zawarto"/>
              <w:jc w:val="center"/>
            </w:pPr>
          </w:p>
        </w:tc>
        <w:tc>
          <w:tcPr>
            <w:tcW w:w="4536" w:type="dxa"/>
          </w:tcPr>
          <w:p w14:paraId="1AF2313D" w14:textId="77777777" w:rsidR="00191AEC" w:rsidRPr="000E1730" w:rsidRDefault="00191AEC" w:rsidP="00191AEC">
            <w:pPr>
              <w:pStyle w:val="Tabela-zawarto"/>
              <w:jc w:val="center"/>
            </w:pPr>
          </w:p>
        </w:tc>
      </w:tr>
      <w:tr w:rsidR="00191AEC" w14:paraId="7E20F6C7" w14:textId="77777777" w:rsidTr="00EF428D">
        <w:tc>
          <w:tcPr>
            <w:tcW w:w="480" w:type="dxa"/>
            <w:vAlign w:val="center"/>
          </w:tcPr>
          <w:p w14:paraId="36C0E277" w14:textId="77777777" w:rsidR="00191AEC" w:rsidRPr="000E1730" w:rsidRDefault="00191AEC" w:rsidP="00191AEC">
            <w:pPr>
              <w:pStyle w:val="Tabela-zawarto"/>
              <w:jc w:val="center"/>
              <w:rPr>
                <w:lang w:val="en-US"/>
              </w:rPr>
            </w:pPr>
          </w:p>
        </w:tc>
        <w:tc>
          <w:tcPr>
            <w:tcW w:w="3412" w:type="dxa"/>
            <w:shd w:val="clear" w:color="auto" w:fill="7FFAFD"/>
            <w:vAlign w:val="center"/>
          </w:tcPr>
          <w:p w14:paraId="20BCAFF9" w14:textId="77777777" w:rsidR="00191AEC" w:rsidRPr="000E1730" w:rsidRDefault="00191AEC" w:rsidP="00191AEC">
            <w:pPr>
              <w:pStyle w:val="Tabela-zawarto"/>
              <w:rPr>
                <w:lang w:val="en-US"/>
              </w:rPr>
            </w:pPr>
            <w:r>
              <w:rPr>
                <w:lang w:val="en-US"/>
              </w:rPr>
              <w:t xml:space="preserve">-   -   -   -   </w:t>
            </w:r>
            <w:r w:rsidRPr="000E1730">
              <w:rPr>
                <w:lang w:val="en-US"/>
              </w:rPr>
              <w:t>StreetName</w:t>
            </w:r>
            <w:r w:rsidRPr="000E1730">
              <w:rPr>
                <w:lang w:val="en-US"/>
              </w:rPr>
              <w:tab/>
            </w:r>
            <w:r w:rsidRPr="000E1730">
              <w:rPr>
                <w:lang w:val="en-US"/>
              </w:rPr>
              <w:tab/>
            </w:r>
            <w:r w:rsidRPr="000E1730">
              <w:rPr>
                <w:b/>
                <w:lang w:val="en-US"/>
              </w:rPr>
              <w:t>XOR</w:t>
            </w:r>
          </w:p>
        </w:tc>
        <w:tc>
          <w:tcPr>
            <w:tcW w:w="4260" w:type="dxa"/>
          </w:tcPr>
          <w:p w14:paraId="01B7948A" w14:textId="77777777" w:rsidR="00191AEC" w:rsidRPr="000E1730" w:rsidRDefault="00191AEC" w:rsidP="00191AEC">
            <w:pPr>
              <w:pStyle w:val="Tabela-zawarto"/>
            </w:pPr>
            <w:r w:rsidRPr="000E1730">
              <w:t>Nazwa ulicy, nr budynku</w:t>
            </w:r>
          </w:p>
        </w:tc>
        <w:tc>
          <w:tcPr>
            <w:tcW w:w="1451" w:type="dxa"/>
          </w:tcPr>
          <w:p w14:paraId="7ACA24A2" w14:textId="77777777" w:rsidR="00191AEC" w:rsidRPr="000E1730" w:rsidRDefault="00191AEC" w:rsidP="00191AEC">
            <w:pPr>
              <w:pStyle w:val="Tabela-zawarto"/>
              <w:jc w:val="center"/>
            </w:pPr>
          </w:p>
        </w:tc>
        <w:tc>
          <w:tcPr>
            <w:tcW w:w="4536" w:type="dxa"/>
          </w:tcPr>
          <w:p w14:paraId="37EC4507" w14:textId="77777777" w:rsidR="00191AEC" w:rsidRPr="000E1730" w:rsidRDefault="00191AEC" w:rsidP="00191AEC">
            <w:pPr>
              <w:pStyle w:val="Tabela-zawarto"/>
              <w:jc w:val="center"/>
            </w:pPr>
          </w:p>
        </w:tc>
      </w:tr>
      <w:tr w:rsidR="00191AEC" w14:paraId="18935E31" w14:textId="77777777" w:rsidTr="00EF428D">
        <w:tc>
          <w:tcPr>
            <w:tcW w:w="480" w:type="dxa"/>
            <w:vAlign w:val="center"/>
          </w:tcPr>
          <w:p w14:paraId="51A83D4F" w14:textId="77777777" w:rsidR="00191AEC" w:rsidRPr="000E1730" w:rsidRDefault="00191AEC" w:rsidP="00191AEC">
            <w:pPr>
              <w:pStyle w:val="Tabela-zawarto"/>
              <w:jc w:val="center"/>
            </w:pPr>
          </w:p>
        </w:tc>
        <w:tc>
          <w:tcPr>
            <w:tcW w:w="3412" w:type="dxa"/>
            <w:shd w:val="clear" w:color="auto" w:fill="7FFAFD"/>
            <w:vAlign w:val="center"/>
          </w:tcPr>
          <w:p w14:paraId="3E44D3D8" w14:textId="77777777" w:rsidR="00191AEC" w:rsidRPr="000E1730" w:rsidRDefault="00191AEC" w:rsidP="00191AEC">
            <w:pPr>
              <w:pStyle w:val="Tabela-zawarto"/>
            </w:pPr>
            <w:r>
              <w:rPr>
                <w:lang w:val="en-US"/>
              </w:rPr>
              <w:t xml:space="preserve">-   -   -   -   </w:t>
            </w:r>
            <w:r w:rsidRPr="000E1730">
              <w:t>PostCode</w:t>
            </w:r>
          </w:p>
        </w:tc>
        <w:tc>
          <w:tcPr>
            <w:tcW w:w="4260" w:type="dxa"/>
          </w:tcPr>
          <w:p w14:paraId="717FDEA1" w14:textId="77777777" w:rsidR="00191AEC" w:rsidRPr="000E1730" w:rsidRDefault="00191AEC" w:rsidP="00191AEC">
            <w:pPr>
              <w:pStyle w:val="Tabela-zawarto"/>
            </w:pPr>
            <w:r w:rsidRPr="000E1730">
              <w:t>Kod pocztowy</w:t>
            </w:r>
          </w:p>
        </w:tc>
        <w:tc>
          <w:tcPr>
            <w:tcW w:w="1451" w:type="dxa"/>
          </w:tcPr>
          <w:p w14:paraId="518CCC89" w14:textId="77777777" w:rsidR="00191AEC" w:rsidRPr="000E1730" w:rsidRDefault="00191AEC" w:rsidP="00191AEC">
            <w:pPr>
              <w:pStyle w:val="Tabela-zawarto"/>
              <w:jc w:val="center"/>
            </w:pPr>
          </w:p>
        </w:tc>
        <w:tc>
          <w:tcPr>
            <w:tcW w:w="4536" w:type="dxa"/>
          </w:tcPr>
          <w:p w14:paraId="218F7BF6" w14:textId="77777777" w:rsidR="00191AEC" w:rsidRPr="000E1730" w:rsidRDefault="00191AEC" w:rsidP="00191AEC">
            <w:pPr>
              <w:pStyle w:val="Tabela-zawarto"/>
              <w:jc w:val="center"/>
            </w:pPr>
          </w:p>
        </w:tc>
      </w:tr>
      <w:tr w:rsidR="00191AEC" w14:paraId="391FC2E5" w14:textId="77777777" w:rsidTr="00487034">
        <w:tc>
          <w:tcPr>
            <w:tcW w:w="480" w:type="dxa"/>
            <w:tcBorders>
              <w:bottom w:val="dashed" w:sz="4" w:space="0" w:color="auto"/>
            </w:tcBorders>
            <w:vAlign w:val="center"/>
          </w:tcPr>
          <w:p w14:paraId="68913EC3" w14:textId="77777777" w:rsidR="00191AEC" w:rsidRPr="000E1730" w:rsidRDefault="00191AEC" w:rsidP="00191AEC">
            <w:pPr>
              <w:pStyle w:val="Tabela-zawarto"/>
              <w:jc w:val="center"/>
            </w:pPr>
          </w:p>
        </w:tc>
        <w:tc>
          <w:tcPr>
            <w:tcW w:w="3412" w:type="dxa"/>
            <w:tcBorders>
              <w:bottom w:val="dashed" w:sz="4" w:space="0" w:color="auto"/>
            </w:tcBorders>
            <w:shd w:val="clear" w:color="auto" w:fill="7FFAFD"/>
            <w:vAlign w:val="center"/>
          </w:tcPr>
          <w:p w14:paraId="2721AB30" w14:textId="77777777" w:rsidR="00191AEC" w:rsidRPr="000E1730" w:rsidRDefault="00191AEC" w:rsidP="00191AEC">
            <w:pPr>
              <w:pStyle w:val="Tabela-zawarto"/>
            </w:pPr>
            <w:r>
              <w:rPr>
                <w:lang w:val="en-US"/>
              </w:rPr>
              <w:t xml:space="preserve">-   -   -   -   </w:t>
            </w:r>
            <w:r w:rsidRPr="000E1730">
              <w:t>CityName</w:t>
            </w:r>
          </w:p>
        </w:tc>
        <w:tc>
          <w:tcPr>
            <w:tcW w:w="4260" w:type="dxa"/>
          </w:tcPr>
          <w:p w14:paraId="51B11CF0" w14:textId="77777777" w:rsidR="00191AEC" w:rsidRPr="000E1730" w:rsidRDefault="00191AEC" w:rsidP="00191AEC">
            <w:pPr>
              <w:pStyle w:val="Tabela-zawarto"/>
            </w:pPr>
            <w:r w:rsidRPr="000E1730">
              <w:t>Nazwa miasta</w:t>
            </w:r>
          </w:p>
        </w:tc>
        <w:tc>
          <w:tcPr>
            <w:tcW w:w="1451" w:type="dxa"/>
          </w:tcPr>
          <w:p w14:paraId="12B00E7D" w14:textId="77777777" w:rsidR="00191AEC" w:rsidRPr="000E1730" w:rsidRDefault="00191AEC" w:rsidP="00191AEC">
            <w:pPr>
              <w:pStyle w:val="Tabela-zawarto"/>
              <w:jc w:val="center"/>
            </w:pPr>
          </w:p>
        </w:tc>
        <w:tc>
          <w:tcPr>
            <w:tcW w:w="4536" w:type="dxa"/>
          </w:tcPr>
          <w:p w14:paraId="07288916" w14:textId="77777777" w:rsidR="00191AEC" w:rsidRPr="000E1730" w:rsidRDefault="00191AEC" w:rsidP="00191AEC">
            <w:pPr>
              <w:pStyle w:val="Tabela-zawarto"/>
              <w:jc w:val="center"/>
            </w:pPr>
          </w:p>
        </w:tc>
      </w:tr>
      <w:tr w:rsidR="00191AEC" w14:paraId="2932F4B9" w14:textId="77777777" w:rsidTr="00487034">
        <w:tc>
          <w:tcPr>
            <w:tcW w:w="480" w:type="dxa"/>
            <w:tcBorders>
              <w:top w:val="dashed" w:sz="4" w:space="0" w:color="auto"/>
            </w:tcBorders>
            <w:vAlign w:val="center"/>
          </w:tcPr>
          <w:p w14:paraId="1284A3FC" w14:textId="77777777" w:rsidR="00191AEC" w:rsidRPr="000E1730" w:rsidRDefault="00191AEC" w:rsidP="00191AEC">
            <w:pPr>
              <w:pStyle w:val="Tabela-zawarto"/>
              <w:jc w:val="center"/>
              <w:rPr>
                <w:lang w:val="en-US"/>
              </w:rPr>
            </w:pPr>
          </w:p>
        </w:tc>
        <w:tc>
          <w:tcPr>
            <w:tcW w:w="3412" w:type="dxa"/>
            <w:tcBorders>
              <w:top w:val="dashed" w:sz="4" w:space="0" w:color="auto"/>
            </w:tcBorders>
            <w:shd w:val="clear" w:color="auto" w:fill="7FFAFD"/>
            <w:vAlign w:val="center"/>
          </w:tcPr>
          <w:p w14:paraId="0593B764" w14:textId="77777777" w:rsidR="00191AEC" w:rsidRPr="000E1730" w:rsidRDefault="00191AEC" w:rsidP="00191AEC">
            <w:pPr>
              <w:pStyle w:val="Tabela-zawarto"/>
              <w:rPr>
                <w:lang w:val="en-US"/>
              </w:rPr>
            </w:pPr>
            <w:r>
              <w:rPr>
                <w:lang w:val="en-US"/>
              </w:rPr>
              <w:t xml:space="preserve">-   -   -   -   </w:t>
            </w:r>
            <w:r w:rsidRPr="000E1730">
              <w:rPr>
                <w:lang w:val="en-US"/>
              </w:rPr>
              <w:t>PostalAddressLine1</w:t>
            </w:r>
            <w:r w:rsidRPr="000E1730">
              <w:rPr>
                <w:lang w:val="en-US"/>
              </w:rPr>
              <w:tab/>
            </w:r>
            <w:r w:rsidRPr="000E1730">
              <w:rPr>
                <w:b/>
                <w:lang w:val="en-US"/>
              </w:rPr>
              <w:t>XOR</w:t>
            </w:r>
          </w:p>
        </w:tc>
        <w:tc>
          <w:tcPr>
            <w:tcW w:w="4260" w:type="dxa"/>
          </w:tcPr>
          <w:p w14:paraId="0EEF3DB0" w14:textId="77777777" w:rsidR="00191AEC" w:rsidRPr="000E1730" w:rsidRDefault="00191AEC" w:rsidP="00191AEC">
            <w:pPr>
              <w:pStyle w:val="Tabela-zawarto"/>
            </w:pPr>
            <w:r w:rsidRPr="000E1730">
              <w:t>Pierwsza linia adresu</w:t>
            </w:r>
          </w:p>
        </w:tc>
        <w:tc>
          <w:tcPr>
            <w:tcW w:w="1451" w:type="dxa"/>
          </w:tcPr>
          <w:p w14:paraId="0B1E51EC" w14:textId="77777777" w:rsidR="00191AEC" w:rsidRPr="000E1730" w:rsidRDefault="00191AEC" w:rsidP="00191AEC">
            <w:pPr>
              <w:pStyle w:val="Tabela-zawarto"/>
              <w:jc w:val="center"/>
            </w:pPr>
          </w:p>
        </w:tc>
        <w:tc>
          <w:tcPr>
            <w:tcW w:w="4536" w:type="dxa"/>
          </w:tcPr>
          <w:p w14:paraId="25397B11" w14:textId="77777777" w:rsidR="00191AEC" w:rsidRPr="000E1730" w:rsidRDefault="00191AEC" w:rsidP="00191AEC">
            <w:pPr>
              <w:pStyle w:val="Tabela-zawarto"/>
              <w:jc w:val="center"/>
            </w:pPr>
          </w:p>
        </w:tc>
      </w:tr>
      <w:tr w:rsidR="00191AEC" w14:paraId="044E4876" w14:textId="77777777" w:rsidTr="00EF428D">
        <w:tc>
          <w:tcPr>
            <w:tcW w:w="480" w:type="dxa"/>
            <w:vAlign w:val="center"/>
          </w:tcPr>
          <w:p w14:paraId="22E323DE" w14:textId="77777777" w:rsidR="00191AEC" w:rsidRPr="000E1730" w:rsidRDefault="00191AEC" w:rsidP="00191AEC">
            <w:pPr>
              <w:pStyle w:val="Tabela-zawarto"/>
              <w:jc w:val="center"/>
            </w:pPr>
          </w:p>
        </w:tc>
        <w:tc>
          <w:tcPr>
            <w:tcW w:w="3412" w:type="dxa"/>
            <w:shd w:val="clear" w:color="auto" w:fill="7FFAFD"/>
            <w:vAlign w:val="center"/>
          </w:tcPr>
          <w:p w14:paraId="7EE3BA23" w14:textId="77777777" w:rsidR="00191AEC" w:rsidRPr="000E1730" w:rsidRDefault="00191AEC" w:rsidP="00191AEC">
            <w:pPr>
              <w:pStyle w:val="Tabela-zawarto"/>
            </w:pPr>
            <w:r>
              <w:rPr>
                <w:lang w:val="en-US"/>
              </w:rPr>
              <w:t xml:space="preserve">-   -   -   -   </w:t>
            </w:r>
            <w:r w:rsidRPr="000E1730">
              <w:t>PostalAddressLine2</w:t>
            </w:r>
          </w:p>
        </w:tc>
        <w:tc>
          <w:tcPr>
            <w:tcW w:w="4260" w:type="dxa"/>
          </w:tcPr>
          <w:p w14:paraId="0168BD4A" w14:textId="77777777" w:rsidR="00191AEC" w:rsidRPr="000E1730" w:rsidRDefault="00191AEC" w:rsidP="00191AEC">
            <w:pPr>
              <w:pStyle w:val="Tabela-zawarto"/>
            </w:pPr>
            <w:r w:rsidRPr="000E1730">
              <w:t>Druga linia adresu</w:t>
            </w:r>
          </w:p>
        </w:tc>
        <w:tc>
          <w:tcPr>
            <w:tcW w:w="1451" w:type="dxa"/>
          </w:tcPr>
          <w:p w14:paraId="2A327B01" w14:textId="77777777" w:rsidR="00191AEC" w:rsidRPr="000E1730" w:rsidRDefault="00191AEC" w:rsidP="00191AEC">
            <w:pPr>
              <w:pStyle w:val="Tabela-zawarto"/>
              <w:jc w:val="center"/>
            </w:pPr>
          </w:p>
        </w:tc>
        <w:tc>
          <w:tcPr>
            <w:tcW w:w="4536" w:type="dxa"/>
          </w:tcPr>
          <w:p w14:paraId="6DA594E7" w14:textId="77777777" w:rsidR="00191AEC" w:rsidRPr="000E1730" w:rsidRDefault="00191AEC" w:rsidP="00191AEC">
            <w:pPr>
              <w:pStyle w:val="Tabela-zawarto"/>
              <w:jc w:val="center"/>
            </w:pPr>
          </w:p>
        </w:tc>
      </w:tr>
      <w:tr w:rsidR="00191AEC" w14:paraId="36A51CBB" w14:textId="77777777" w:rsidTr="00EF428D">
        <w:tc>
          <w:tcPr>
            <w:tcW w:w="480" w:type="dxa"/>
            <w:vAlign w:val="center"/>
          </w:tcPr>
          <w:p w14:paraId="4A3E8D57" w14:textId="77777777" w:rsidR="00191AEC" w:rsidRPr="000E1730" w:rsidRDefault="00191AEC" w:rsidP="00191AEC">
            <w:pPr>
              <w:pStyle w:val="Tabela-zawarto"/>
              <w:jc w:val="center"/>
            </w:pPr>
          </w:p>
        </w:tc>
        <w:tc>
          <w:tcPr>
            <w:tcW w:w="3412" w:type="dxa"/>
            <w:vAlign w:val="center"/>
          </w:tcPr>
          <w:p w14:paraId="5CC11E77" w14:textId="77777777" w:rsidR="00191AEC" w:rsidRPr="000E1730" w:rsidRDefault="00191AEC" w:rsidP="00191AEC">
            <w:pPr>
              <w:pStyle w:val="Tabela-zawarto"/>
            </w:pPr>
            <w:r>
              <w:rPr>
                <w:lang w:val="en-US"/>
              </w:rPr>
              <w:t xml:space="preserve">-   -   -   -   </w:t>
            </w:r>
            <w:r w:rsidRPr="000E1730">
              <w:t>Country</w:t>
            </w:r>
          </w:p>
        </w:tc>
        <w:tc>
          <w:tcPr>
            <w:tcW w:w="4260" w:type="dxa"/>
          </w:tcPr>
          <w:p w14:paraId="77BAAF97" w14:textId="77777777" w:rsidR="00191AEC" w:rsidRPr="000E1730" w:rsidRDefault="00191AEC" w:rsidP="00191AEC">
            <w:pPr>
              <w:pStyle w:val="Tabela-zawarto"/>
            </w:pPr>
            <w:r w:rsidRPr="000E1730">
              <w:t>Kod kraju</w:t>
            </w:r>
          </w:p>
        </w:tc>
        <w:tc>
          <w:tcPr>
            <w:tcW w:w="1451" w:type="dxa"/>
          </w:tcPr>
          <w:p w14:paraId="4FEF376E" w14:textId="77777777" w:rsidR="00191AEC" w:rsidRPr="000E1730" w:rsidRDefault="00191AEC" w:rsidP="00191AEC">
            <w:pPr>
              <w:pStyle w:val="Tabela-zawarto"/>
              <w:jc w:val="center"/>
            </w:pPr>
          </w:p>
        </w:tc>
        <w:tc>
          <w:tcPr>
            <w:tcW w:w="4536" w:type="dxa"/>
          </w:tcPr>
          <w:p w14:paraId="272E4F4E" w14:textId="77777777" w:rsidR="00191AEC" w:rsidRPr="000E1730" w:rsidRDefault="00191AEC" w:rsidP="00191AEC">
            <w:pPr>
              <w:pStyle w:val="Tabela-zawarto"/>
              <w:jc w:val="center"/>
            </w:pPr>
          </w:p>
        </w:tc>
      </w:tr>
      <w:tr w:rsidR="00191AEC" w14:paraId="39F84E94" w14:textId="77777777" w:rsidTr="00EF428D">
        <w:tc>
          <w:tcPr>
            <w:tcW w:w="480" w:type="dxa"/>
            <w:vAlign w:val="center"/>
          </w:tcPr>
          <w:p w14:paraId="774C1104" w14:textId="77777777" w:rsidR="00191AEC" w:rsidRPr="000E1730" w:rsidRDefault="00191AEC" w:rsidP="00191AEC">
            <w:pPr>
              <w:pStyle w:val="Tabela-zawarto"/>
              <w:jc w:val="center"/>
              <w:rPr>
                <w:lang w:val="en-US"/>
              </w:rPr>
            </w:pPr>
            <w:r w:rsidRPr="000E1730">
              <w:rPr>
                <w:lang w:val="en-US"/>
              </w:rPr>
              <w:t>A-15</w:t>
            </w:r>
          </w:p>
        </w:tc>
        <w:tc>
          <w:tcPr>
            <w:tcW w:w="3412" w:type="dxa"/>
            <w:vAlign w:val="center"/>
          </w:tcPr>
          <w:p w14:paraId="3C35B38D" w14:textId="77777777" w:rsidR="00191AEC" w:rsidRPr="000E1730" w:rsidRDefault="00191AEC" w:rsidP="00191AEC">
            <w:pPr>
              <w:pStyle w:val="Tabela-zawarto"/>
              <w:rPr>
                <w:lang w:val="en-US"/>
              </w:rPr>
            </w:pPr>
            <w:r>
              <w:rPr>
                <w:lang w:val="en-US"/>
              </w:rPr>
              <w:t xml:space="preserve">-   -   -   </w:t>
            </w:r>
            <w:r w:rsidRPr="00092F14">
              <w:rPr>
                <w:lang w:val="en-US"/>
              </w:rPr>
              <w:t>CustomerFinancialInstitution</w:t>
            </w:r>
          </w:p>
        </w:tc>
        <w:tc>
          <w:tcPr>
            <w:tcW w:w="4260" w:type="dxa"/>
          </w:tcPr>
          <w:p w14:paraId="7335EDAE" w14:textId="77777777" w:rsidR="00191AEC" w:rsidRPr="000E1730" w:rsidRDefault="00191AEC" w:rsidP="00191AEC">
            <w:pPr>
              <w:pStyle w:val="Tabela-zawarto"/>
            </w:pPr>
            <w:r w:rsidRPr="000E1730">
              <w:t xml:space="preserve">Informacje o banku/oddziale banku </w:t>
            </w:r>
            <w:r>
              <w:t>klienta</w:t>
            </w:r>
          </w:p>
        </w:tc>
        <w:tc>
          <w:tcPr>
            <w:tcW w:w="1451" w:type="dxa"/>
          </w:tcPr>
          <w:p w14:paraId="76EC14A8" w14:textId="77777777" w:rsidR="00191AEC" w:rsidRPr="000E1730" w:rsidRDefault="00191AEC" w:rsidP="00191AEC">
            <w:pPr>
              <w:pStyle w:val="Tabela-zawarto"/>
              <w:jc w:val="center"/>
            </w:pPr>
          </w:p>
        </w:tc>
        <w:tc>
          <w:tcPr>
            <w:tcW w:w="4536" w:type="dxa"/>
          </w:tcPr>
          <w:p w14:paraId="59E17953" w14:textId="77777777" w:rsidR="00191AEC" w:rsidRPr="000E1730" w:rsidRDefault="00191AEC" w:rsidP="00191AEC">
            <w:pPr>
              <w:pStyle w:val="Tabela-zawarto"/>
              <w:jc w:val="center"/>
            </w:pPr>
          </w:p>
        </w:tc>
      </w:tr>
      <w:tr w:rsidR="00191AEC" w14:paraId="2B11AF2E" w14:textId="77777777" w:rsidTr="00EF428D">
        <w:tc>
          <w:tcPr>
            <w:tcW w:w="480" w:type="dxa"/>
            <w:vAlign w:val="center"/>
          </w:tcPr>
          <w:p w14:paraId="05EB4D0D" w14:textId="77777777" w:rsidR="00191AEC" w:rsidRPr="000E1730" w:rsidRDefault="00191AEC" w:rsidP="00191AEC">
            <w:pPr>
              <w:pStyle w:val="Tabela-zawarto"/>
              <w:jc w:val="center"/>
            </w:pPr>
          </w:p>
        </w:tc>
        <w:tc>
          <w:tcPr>
            <w:tcW w:w="3412" w:type="dxa"/>
            <w:vAlign w:val="center"/>
          </w:tcPr>
          <w:p w14:paraId="2EF79190" w14:textId="77777777" w:rsidR="00191AEC" w:rsidRPr="000E1730" w:rsidRDefault="00191AEC" w:rsidP="00191AEC">
            <w:pPr>
              <w:pStyle w:val="Tabela-zawarto"/>
            </w:pPr>
            <w:r>
              <w:rPr>
                <w:lang w:val="en-US"/>
              </w:rPr>
              <w:t xml:space="preserve">-   -   -   -   </w:t>
            </w:r>
            <w:r w:rsidRPr="000E1730">
              <w:t>FIIdentifier</w:t>
            </w:r>
          </w:p>
        </w:tc>
        <w:tc>
          <w:tcPr>
            <w:tcW w:w="4260" w:type="dxa"/>
          </w:tcPr>
          <w:p w14:paraId="6A9810BC" w14:textId="77777777" w:rsidR="00191AEC" w:rsidRPr="000E1730" w:rsidRDefault="00191AEC" w:rsidP="00191AEC">
            <w:pPr>
              <w:pStyle w:val="Tabela-zawarto"/>
            </w:pPr>
            <w:r w:rsidRPr="000E1730">
              <w:t>Identyfikator banku/oddziału banku</w:t>
            </w:r>
          </w:p>
        </w:tc>
        <w:tc>
          <w:tcPr>
            <w:tcW w:w="1451" w:type="dxa"/>
          </w:tcPr>
          <w:p w14:paraId="66C6EAD0" w14:textId="77777777" w:rsidR="00191AEC" w:rsidRPr="000E1730" w:rsidRDefault="00191AEC" w:rsidP="00191AEC">
            <w:pPr>
              <w:pStyle w:val="Tabela-zawarto"/>
              <w:jc w:val="center"/>
            </w:pPr>
          </w:p>
        </w:tc>
        <w:tc>
          <w:tcPr>
            <w:tcW w:w="4536" w:type="dxa"/>
          </w:tcPr>
          <w:p w14:paraId="782B2AB1" w14:textId="77777777" w:rsidR="00191AEC" w:rsidRPr="000E1730" w:rsidRDefault="00191AEC" w:rsidP="00191AEC">
            <w:pPr>
              <w:pStyle w:val="Tabela-zawarto"/>
              <w:jc w:val="center"/>
            </w:pPr>
          </w:p>
        </w:tc>
      </w:tr>
      <w:tr w:rsidR="00191AEC" w14:paraId="1183BB4A" w14:textId="77777777" w:rsidTr="00EF428D">
        <w:tc>
          <w:tcPr>
            <w:tcW w:w="480" w:type="dxa"/>
            <w:vAlign w:val="center"/>
          </w:tcPr>
          <w:p w14:paraId="607A3A52" w14:textId="77777777" w:rsidR="00191AEC" w:rsidRPr="000E1730" w:rsidRDefault="00191AEC" w:rsidP="00191AEC">
            <w:pPr>
              <w:pStyle w:val="Tabela-zawarto"/>
              <w:jc w:val="center"/>
            </w:pPr>
          </w:p>
        </w:tc>
        <w:tc>
          <w:tcPr>
            <w:tcW w:w="3412" w:type="dxa"/>
            <w:vAlign w:val="center"/>
          </w:tcPr>
          <w:p w14:paraId="4C1C47FC" w14:textId="77777777" w:rsidR="00191AEC" w:rsidRPr="000E1730" w:rsidRDefault="00191AEC" w:rsidP="00191AEC">
            <w:pPr>
              <w:pStyle w:val="Tabela-zawarto"/>
            </w:pPr>
            <w:r>
              <w:rPr>
                <w:lang w:val="en-US"/>
              </w:rPr>
              <w:t xml:space="preserve">-   -   -   -   </w:t>
            </w:r>
            <w:r w:rsidRPr="000E1730">
              <w:t>Name</w:t>
            </w:r>
          </w:p>
        </w:tc>
        <w:tc>
          <w:tcPr>
            <w:tcW w:w="4260" w:type="dxa"/>
          </w:tcPr>
          <w:p w14:paraId="74027379" w14:textId="77777777" w:rsidR="00191AEC" w:rsidRPr="000E1730" w:rsidRDefault="00191AEC" w:rsidP="00191AEC">
            <w:pPr>
              <w:pStyle w:val="Tabela-zawarto"/>
            </w:pPr>
            <w:r w:rsidRPr="000E1730">
              <w:t>Nazwa banku/oddziału banku</w:t>
            </w:r>
          </w:p>
        </w:tc>
        <w:tc>
          <w:tcPr>
            <w:tcW w:w="1451" w:type="dxa"/>
          </w:tcPr>
          <w:p w14:paraId="1D14DC80" w14:textId="77777777" w:rsidR="00191AEC" w:rsidRPr="000E1730" w:rsidRDefault="00191AEC" w:rsidP="00191AEC">
            <w:pPr>
              <w:pStyle w:val="Tabela-zawarto"/>
              <w:jc w:val="center"/>
            </w:pPr>
          </w:p>
        </w:tc>
        <w:tc>
          <w:tcPr>
            <w:tcW w:w="4536" w:type="dxa"/>
          </w:tcPr>
          <w:p w14:paraId="445BD193" w14:textId="77777777" w:rsidR="00191AEC" w:rsidRPr="000E1730" w:rsidRDefault="00191AEC" w:rsidP="00191AEC">
            <w:pPr>
              <w:pStyle w:val="Tabela-zawarto"/>
              <w:jc w:val="center"/>
            </w:pPr>
          </w:p>
        </w:tc>
      </w:tr>
      <w:tr w:rsidR="00191AEC" w14:paraId="66208C64" w14:textId="77777777" w:rsidTr="00EF428D">
        <w:tc>
          <w:tcPr>
            <w:tcW w:w="480" w:type="dxa"/>
            <w:vAlign w:val="center"/>
          </w:tcPr>
          <w:p w14:paraId="05B4B2EB" w14:textId="77777777" w:rsidR="00191AEC" w:rsidRPr="000E1730" w:rsidRDefault="00191AEC" w:rsidP="00191AEC">
            <w:pPr>
              <w:pStyle w:val="Tabela-zawarto"/>
              <w:jc w:val="center"/>
              <w:rPr>
                <w:lang w:val="en-US"/>
              </w:rPr>
            </w:pPr>
            <w:r w:rsidRPr="000E1730">
              <w:rPr>
                <w:lang w:val="en-US"/>
              </w:rPr>
              <w:t>A-11</w:t>
            </w:r>
          </w:p>
        </w:tc>
        <w:tc>
          <w:tcPr>
            <w:tcW w:w="3412" w:type="dxa"/>
            <w:vAlign w:val="center"/>
          </w:tcPr>
          <w:p w14:paraId="00409B38" w14:textId="77777777" w:rsidR="00191AEC" w:rsidRPr="000E1730" w:rsidRDefault="00191AEC" w:rsidP="00191AEC">
            <w:pPr>
              <w:pStyle w:val="Tabela-zawarto"/>
              <w:rPr>
                <w:lang w:val="en-US"/>
              </w:rPr>
            </w:pPr>
            <w:r>
              <w:rPr>
                <w:lang w:val="en-US"/>
              </w:rPr>
              <w:t xml:space="preserve">-   -   -   -   </w:t>
            </w:r>
            <w:r w:rsidRPr="000E1730">
              <w:rPr>
                <w:lang w:val="en-US"/>
              </w:rPr>
              <w:t>Address</w:t>
            </w:r>
          </w:p>
        </w:tc>
        <w:tc>
          <w:tcPr>
            <w:tcW w:w="4260" w:type="dxa"/>
          </w:tcPr>
          <w:p w14:paraId="498F6F83" w14:textId="77777777" w:rsidR="00191AEC" w:rsidRPr="000E1730" w:rsidRDefault="00191AEC" w:rsidP="00191AEC">
            <w:pPr>
              <w:pStyle w:val="Tabela-zawarto"/>
            </w:pPr>
            <w:r>
              <w:t>Adres banku/oddziału banku</w:t>
            </w:r>
          </w:p>
        </w:tc>
        <w:tc>
          <w:tcPr>
            <w:tcW w:w="1451" w:type="dxa"/>
          </w:tcPr>
          <w:p w14:paraId="1EB5C8F7" w14:textId="77777777" w:rsidR="00191AEC" w:rsidRPr="000E1730" w:rsidRDefault="00191AEC" w:rsidP="00191AEC">
            <w:pPr>
              <w:pStyle w:val="Tabela-zawarto"/>
              <w:jc w:val="center"/>
            </w:pPr>
          </w:p>
        </w:tc>
        <w:tc>
          <w:tcPr>
            <w:tcW w:w="4536" w:type="dxa"/>
          </w:tcPr>
          <w:p w14:paraId="3EEB5B76" w14:textId="77777777" w:rsidR="00191AEC" w:rsidRPr="000E1730" w:rsidRDefault="00191AEC" w:rsidP="00191AEC">
            <w:pPr>
              <w:pStyle w:val="Tabela-zawarto"/>
              <w:jc w:val="center"/>
            </w:pPr>
          </w:p>
        </w:tc>
      </w:tr>
      <w:tr w:rsidR="00191AEC" w14:paraId="141091AD" w14:textId="77777777" w:rsidTr="00EF428D">
        <w:tc>
          <w:tcPr>
            <w:tcW w:w="480" w:type="dxa"/>
            <w:vAlign w:val="center"/>
          </w:tcPr>
          <w:p w14:paraId="09B6BFF5" w14:textId="77777777" w:rsidR="00191AEC" w:rsidRPr="000E1730" w:rsidRDefault="00191AEC" w:rsidP="00191AEC">
            <w:pPr>
              <w:pStyle w:val="Tabela-zawarto"/>
              <w:jc w:val="center"/>
            </w:pPr>
          </w:p>
        </w:tc>
        <w:tc>
          <w:tcPr>
            <w:tcW w:w="3412" w:type="dxa"/>
            <w:vAlign w:val="center"/>
          </w:tcPr>
          <w:p w14:paraId="42EED57F" w14:textId="77777777" w:rsidR="00191AEC" w:rsidRPr="000E1730" w:rsidRDefault="00191AEC" w:rsidP="00191AEC">
            <w:pPr>
              <w:pStyle w:val="Tabela-zawarto"/>
              <w:rPr>
                <w:lang w:val="en-US"/>
              </w:rPr>
            </w:pPr>
            <w:r>
              <w:rPr>
                <w:lang w:val="en-US"/>
              </w:rPr>
              <w:t xml:space="preserve">-   -   -   -   -  </w:t>
            </w:r>
            <w:r w:rsidRPr="000E1730">
              <w:rPr>
                <w:lang w:val="en-US"/>
              </w:rPr>
              <w:t>AddressType</w:t>
            </w:r>
          </w:p>
        </w:tc>
        <w:tc>
          <w:tcPr>
            <w:tcW w:w="4260" w:type="dxa"/>
          </w:tcPr>
          <w:p w14:paraId="5F814B84" w14:textId="77777777" w:rsidR="00191AEC" w:rsidRPr="000E1730" w:rsidRDefault="00191AEC" w:rsidP="00191AEC">
            <w:pPr>
              <w:pStyle w:val="Tabela-zawarto"/>
            </w:pPr>
            <w:r w:rsidRPr="000E1730">
              <w:t>Typ adresu</w:t>
            </w:r>
          </w:p>
        </w:tc>
        <w:tc>
          <w:tcPr>
            <w:tcW w:w="1451" w:type="dxa"/>
          </w:tcPr>
          <w:p w14:paraId="7E3AF3BF" w14:textId="77777777" w:rsidR="00191AEC" w:rsidRPr="000E1730" w:rsidRDefault="00191AEC" w:rsidP="00191AEC">
            <w:pPr>
              <w:pStyle w:val="Tabela-zawarto"/>
              <w:jc w:val="center"/>
            </w:pPr>
          </w:p>
        </w:tc>
        <w:tc>
          <w:tcPr>
            <w:tcW w:w="4536" w:type="dxa"/>
          </w:tcPr>
          <w:p w14:paraId="36A5DCB3" w14:textId="77777777" w:rsidR="00191AEC" w:rsidRPr="000E1730" w:rsidRDefault="00191AEC" w:rsidP="00191AEC">
            <w:pPr>
              <w:pStyle w:val="Tabela-zawarto"/>
              <w:jc w:val="center"/>
            </w:pPr>
          </w:p>
        </w:tc>
      </w:tr>
      <w:tr w:rsidR="00191AEC" w14:paraId="49344719" w14:textId="77777777" w:rsidTr="00EF428D">
        <w:tc>
          <w:tcPr>
            <w:tcW w:w="480" w:type="dxa"/>
            <w:vAlign w:val="center"/>
          </w:tcPr>
          <w:p w14:paraId="5AB15ABC" w14:textId="77777777" w:rsidR="00191AEC" w:rsidRPr="000E1730" w:rsidRDefault="00191AEC" w:rsidP="00191AEC">
            <w:pPr>
              <w:pStyle w:val="Tabela-zawarto"/>
              <w:jc w:val="center"/>
            </w:pPr>
          </w:p>
        </w:tc>
        <w:tc>
          <w:tcPr>
            <w:tcW w:w="3412" w:type="dxa"/>
            <w:shd w:val="clear" w:color="auto" w:fill="7FFAFD"/>
            <w:vAlign w:val="center"/>
          </w:tcPr>
          <w:p w14:paraId="60F2C3AC" w14:textId="77777777" w:rsidR="00191AEC" w:rsidRPr="000E1730" w:rsidRDefault="00191AEC" w:rsidP="00191AEC">
            <w:pPr>
              <w:pStyle w:val="Tabela-zawarto"/>
              <w:rPr>
                <w:lang w:val="en-US"/>
              </w:rPr>
            </w:pPr>
            <w:r>
              <w:rPr>
                <w:lang w:val="en-US"/>
              </w:rPr>
              <w:t xml:space="preserve">-   -   -   -   -  </w:t>
            </w:r>
            <w:r w:rsidRPr="000E1730">
              <w:rPr>
                <w:lang w:val="en-US"/>
              </w:rPr>
              <w:t>StreetName</w:t>
            </w:r>
            <w:r w:rsidRPr="000E1730">
              <w:rPr>
                <w:lang w:val="en-US"/>
              </w:rPr>
              <w:tab/>
              <w:t xml:space="preserve">      </w:t>
            </w:r>
            <w:r>
              <w:rPr>
                <w:lang w:val="en-US"/>
              </w:rPr>
              <w:t xml:space="preserve">        </w:t>
            </w:r>
            <w:r w:rsidRPr="00C67D7B">
              <w:rPr>
                <w:b/>
                <w:lang w:val="en-US"/>
              </w:rPr>
              <w:t>XOR</w:t>
            </w:r>
          </w:p>
        </w:tc>
        <w:tc>
          <w:tcPr>
            <w:tcW w:w="4260" w:type="dxa"/>
          </w:tcPr>
          <w:p w14:paraId="5C499478" w14:textId="77777777" w:rsidR="00191AEC" w:rsidRPr="000E1730" w:rsidRDefault="00191AEC" w:rsidP="00191AEC">
            <w:pPr>
              <w:pStyle w:val="Tabela-zawarto"/>
            </w:pPr>
            <w:r w:rsidRPr="000E1730">
              <w:t>Nazwa ulicy, nr budynku</w:t>
            </w:r>
          </w:p>
        </w:tc>
        <w:tc>
          <w:tcPr>
            <w:tcW w:w="1451" w:type="dxa"/>
          </w:tcPr>
          <w:p w14:paraId="0DD1AA85" w14:textId="77777777" w:rsidR="00191AEC" w:rsidRPr="000E1730" w:rsidRDefault="00191AEC" w:rsidP="00191AEC">
            <w:pPr>
              <w:pStyle w:val="Tabela-zawarto"/>
              <w:jc w:val="center"/>
            </w:pPr>
          </w:p>
        </w:tc>
        <w:tc>
          <w:tcPr>
            <w:tcW w:w="4536" w:type="dxa"/>
          </w:tcPr>
          <w:p w14:paraId="3F876B83" w14:textId="77777777" w:rsidR="00191AEC" w:rsidRPr="000E1730" w:rsidRDefault="00191AEC" w:rsidP="00191AEC">
            <w:pPr>
              <w:pStyle w:val="Tabela-zawarto"/>
              <w:jc w:val="center"/>
            </w:pPr>
          </w:p>
        </w:tc>
      </w:tr>
      <w:tr w:rsidR="00191AEC" w14:paraId="65384F3B" w14:textId="77777777" w:rsidTr="00EF428D">
        <w:tc>
          <w:tcPr>
            <w:tcW w:w="480" w:type="dxa"/>
            <w:vAlign w:val="center"/>
          </w:tcPr>
          <w:p w14:paraId="759860FF" w14:textId="77777777" w:rsidR="00191AEC" w:rsidRPr="000E1730" w:rsidRDefault="00191AEC" w:rsidP="00191AEC">
            <w:pPr>
              <w:pStyle w:val="Tabela-zawarto"/>
              <w:jc w:val="center"/>
            </w:pPr>
          </w:p>
        </w:tc>
        <w:tc>
          <w:tcPr>
            <w:tcW w:w="3412" w:type="dxa"/>
            <w:shd w:val="clear" w:color="auto" w:fill="7FFAFD"/>
            <w:vAlign w:val="center"/>
          </w:tcPr>
          <w:p w14:paraId="71CE0B72" w14:textId="77777777" w:rsidR="00191AEC" w:rsidRPr="00920354" w:rsidRDefault="00191AEC" w:rsidP="00191AEC">
            <w:pPr>
              <w:pStyle w:val="Tabela-zawarto"/>
              <w:rPr>
                <w:lang w:val="en-US"/>
              </w:rPr>
            </w:pPr>
            <w:r>
              <w:rPr>
                <w:lang w:val="en-US"/>
              </w:rPr>
              <w:t xml:space="preserve">-   -   -   -   -  </w:t>
            </w:r>
            <w:r w:rsidRPr="00920354">
              <w:rPr>
                <w:lang w:val="en-US"/>
              </w:rPr>
              <w:t>PostCode</w:t>
            </w:r>
          </w:p>
        </w:tc>
        <w:tc>
          <w:tcPr>
            <w:tcW w:w="4260" w:type="dxa"/>
          </w:tcPr>
          <w:p w14:paraId="089A1B83" w14:textId="77777777" w:rsidR="00191AEC" w:rsidRPr="000E1730" w:rsidRDefault="00191AEC" w:rsidP="00191AEC">
            <w:pPr>
              <w:pStyle w:val="Tabela-zawarto"/>
            </w:pPr>
            <w:r w:rsidRPr="000E1730">
              <w:t>Kod pocztowy</w:t>
            </w:r>
          </w:p>
        </w:tc>
        <w:tc>
          <w:tcPr>
            <w:tcW w:w="1451" w:type="dxa"/>
          </w:tcPr>
          <w:p w14:paraId="1B1E3740" w14:textId="77777777" w:rsidR="00191AEC" w:rsidRPr="000E1730" w:rsidRDefault="00191AEC" w:rsidP="00191AEC">
            <w:pPr>
              <w:pStyle w:val="Tabela-zawarto"/>
              <w:jc w:val="center"/>
            </w:pPr>
          </w:p>
        </w:tc>
        <w:tc>
          <w:tcPr>
            <w:tcW w:w="4536" w:type="dxa"/>
          </w:tcPr>
          <w:p w14:paraId="713A50BD" w14:textId="77777777" w:rsidR="00191AEC" w:rsidRPr="000E1730" w:rsidRDefault="00191AEC" w:rsidP="00191AEC">
            <w:pPr>
              <w:pStyle w:val="Tabela-zawarto"/>
              <w:jc w:val="center"/>
            </w:pPr>
          </w:p>
        </w:tc>
      </w:tr>
      <w:tr w:rsidR="00191AEC" w14:paraId="28A2DA45" w14:textId="77777777" w:rsidTr="00487034">
        <w:tc>
          <w:tcPr>
            <w:tcW w:w="480" w:type="dxa"/>
            <w:tcBorders>
              <w:bottom w:val="dashed" w:sz="4" w:space="0" w:color="auto"/>
            </w:tcBorders>
            <w:vAlign w:val="center"/>
          </w:tcPr>
          <w:p w14:paraId="3C446BEA" w14:textId="77777777" w:rsidR="00191AEC" w:rsidRPr="000E1730" w:rsidRDefault="00191AEC" w:rsidP="00191AEC">
            <w:pPr>
              <w:pStyle w:val="Tabela-zawarto"/>
              <w:jc w:val="center"/>
            </w:pPr>
          </w:p>
        </w:tc>
        <w:tc>
          <w:tcPr>
            <w:tcW w:w="3412" w:type="dxa"/>
            <w:tcBorders>
              <w:bottom w:val="dashed" w:sz="4" w:space="0" w:color="auto"/>
            </w:tcBorders>
            <w:shd w:val="clear" w:color="auto" w:fill="7FFAFD"/>
            <w:vAlign w:val="center"/>
          </w:tcPr>
          <w:p w14:paraId="27ECD5E9" w14:textId="77777777" w:rsidR="00191AEC" w:rsidRPr="00920354" w:rsidRDefault="00191AEC" w:rsidP="00191AEC">
            <w:pPr>
              <w:pStyle w:val="Tabela-zawarto"/>
              <w:rPr>
                <w:lang w:val="en-US"/>
              </w:rPr>
            </w:pPr>
            <w:r>
              <w:rPr>
                <w:lang w:val="en-US"/>
              </w:rPr>
              <w:t xml:space="preserve">-   -   -   -   -  </w:t>
            </w:r>
            <w:r w:rsidRPr="00920354">
              <w:rPr>
                <w:lang w:val="en-US"/>
              </w:rPr>
              <w:t>CityName</w:t>
            </w:r>
          </w:p>
        </w:tc>
        <w:tc>
          <w:tcPr>
            <w:tcW w:w="4260" w:type="dxa"/>
          </w:tcPr>
          <w:p w14:paraId="43D726AF" w14:textId="77777777" w:rsidR="00191AEC" w:rsidRPr="000E1730" w:rsidRDefault="00191AEC" w:rsidP="00191AEC">
            <w:pPr>
              <w:pStyle w:val="Tabela-zawarto"/>
            </w:pPr>
            <w:r w:rsidRPr="000E1730">
              <w:t>Nazwa miasta</w:t>
            </w:r>
          </w:p>
        </w:tc>
        <w:tc>
          <w:tcPr>
            <w:tcW w:w="1451" w:type="dxa"/>
          </w:tcPr>
          <w:p w14:paraId="2FF3D5A7" w14:textId="77777777" w:rsidR="00191AEC" w:rsidRPr="000E1730" w:rsidRDefault="00191AEC" w:rsidP="00191AEC">
            <w:pPr>
              <w:pStyle w:val="Tabela-zawarto"/>
              <w:jc w:val="center"/>
            </w:pPr>
          </w:p>
        </w:tc>
        <w:tc>
          <w:tcPr>
            <w:tcW w:w="4536" w:type="dxa"/>
          </w:tcPr>
          <w:p w14:paraId="3858257C" w14:textId="77777777" w:rsidR="00191AEC" w:rsidRPr="000E1730" w:rsidRDefault="00191AEC" w:rsidP="00191AEC">
            <w:pPr>
              <w:pStyle w:val="Tabela-zawarto"/>
              <w:jc w:val="center"/>
            </w:pPr>
          </w:p>
        </w:tc>
      </w:tr>
      <w:tr w:rsidR="00191AEC" w14:paraId="1F7E09D5" w14:textId="77777777" w:rsidTr="00487034">
        <w:tc>
          <w:tcPr>
            <w:tcW w:w="480" w:type="dxa"/>
            <w:tcBorders>
              <w:top w:val="dashed" w:sz="4" w:space="0" w:color="auto"/>
            </w:tcBorders>
            <w:vAlign w:val="center"/>
          </w:tcPr>
          <w:p w14:paraId="0A9C42D7" w14:textId="77777777" w:rsidR="00191AEC" w:rsidRPr="000E1730" w:rsidRDefault="00191AEC" w:rsidP="00191AEC">
            <w:pPr>
              <w:pStyle w:val="Tabela-zawarto"/>
              <w:jc w:val="center"/>
            </w:pPr>
          </w:p>
        </w:tc>
        <w:tc>
          <w:tcPr>
            <w:tcW w:w="3412" w:type="dxa"/>
            <w:tcBorders>
              <w:top w:val="dashed" w:sz="4" w:space="0" w:color="auto"/>
            </w:tcBorders>
            <w:shd w:val="clear" w:color="auto" w:fill="7FFAFD"/>
            <w:vAlign w:val="center"/>
          </w:tcPr>
          <w:p w14:paraId="27BCE74E" w14:textId="77777777" w:rsidR="00191AEC" w:rsidRPr="000E1730" w:rsidRDefault="00191AEC" w:rsidP="00191AEC">
            <w:pPr>
              <w:pStyle w:val="Tabela-zawarto"/>
              <w:rPr>
                <w:lang w:val="en-US"/>
              </w:rPr>
            </w:pPr>
            <w:r>
              <w:rPr>
                <w:lang w:val="en-US"/>
              </w:rPr>
              <w:t xml:space="preserve">-   -   -   -   -  </w:t>
            </w:r>
            <w:r w:rsidRPr="000E1730">
              <w:rPr>
                <w:lang w:val="en-US"/>
              </w:rPr>
              <w:t xml:space="preserve">PostalAddressLine1 </w:t>
            </w:r>
            <w:r>
              <w:rPr>
                <w:lang w:val="en-US"/>
              </w:rPr>
              <w:t xml:space="preserve">        </w:t>
            </w:r>
            <w:r w:rsidRPr="00C67D7B">
              <w:rPr>
                <w:b/>
                <w:lang w:val="en-US"/>
              </w:rPr>
              <w:t>XOR</w:t>
            </w:r>
          </w:p>
        </w:tc>
        <w:tc>
          <w:tcPr>
            <w:tcW w:w="4260" w:type="dxa"/>
          </w:tcPr>
          <w:p w14:paraId="150273D4" w14:textId="77777777" w:rsidR="00191AEC" w:rsidRPr="000E1730" w:rsidRDefault="00191AEC" w:rsidP="00191AEC">
            <w:pPr>
              <w:pStyle w:val="Tabela-zawarto"/>
            </w:pPr>
            <w:r w:rsidRPr="000E1730">
              <w:t>Pierwsza linia adresu</w:t>
            </w:r>
          </w:p>
        </w:tc>
        <w:tc>
          <w:tcPr>
            <w:tcW w:w="1451" w:type="dxa"/>
          </w:tcPr>
          <w:p w14:paraId="1A22535A" w14:textId="77777777" w:rsidR="00191AEC" w:rsidRPr="000E1730" w:rsidRDefault="00191AEC" w:rsidP="00191AEC">
            <w:pPr>
              <w:pStyle w:val="Tabela-zawarto"/>
              <w:jc w:val="center"/>
            </w:pPr>
          </w:p>
        </w:tc>
        <w:tc>
          <w:tcPr>
            <w:tcW w:w="4536" w:type="dxa"/>
          </w:tcPr>
          <w:p w14:paraId="31E4542D" w14:textId="77777777" w:rsidR="00191AEC" w:rsidRPr="000E1730" w:rsidRDefault="00191AEC" w:rsidP="00191AEC">
            <w:pPr>
              <w:pStyle w:val="Tabela-zawarto"/>
              <w:jc w:val="center"/>
            </w:pPr>
          </w:p>
        </w:tc>
      </w:tr>
      <w:tr w:rsidR="00191AEC" w14:paraId="501EE317" w14:textId="77777777" w:rsidTr="00EF428D">
        <w:tc>
          <w:tcPr>
            <w:tcW w:w="480" w:type="dxa"/>
            <w:vAlign w:val="center"/>
          </w:tcPr>
          <w:p w14:paraId="414BEECB" w14:textId="77777777" w:rsidR="00191AEC" w:rsidRPr="000E1730" w:rsidRDefault="00191AEC" w:rsidP="00191AEC">
            <w:pPr>
              <w:pStyle w:val="Tabela-zawarto"/>
              <w:jc w:val="center"/>
            </w:pPr>
          </w:p>
        </w:tc>
        <w:tc>
          <w:tcPr>
            <w:tcW w:w="3412" w:type="dxa"/>
            <w:shd w:val="clear" w:color="auto" w:fill="7FFAFD"/>
            <w:vAlign w:val="center"/>
          </w:tcPr>
          <w:p w14:paraId="1914C75A" w14:textId="77777777" w:rsidR="00191AEC" w:rsidRPr="00920354" w:rsidRDefault="00191AEC" w:rsidP="00191AEC">
            <w:pPr>
              <w:pStyle w:val="Tabela-zawarto"/>
              <w:rPr>
                <w:lang w:val="en-US"/>
              </w:rPr>
            </w:pPr>
            <w:r>
              <w:rPr>
                <w:lang w:val="en-US"/>
              </w:rPr>
              <w:t xml:space="preserve">-   -   -   -   -  </w:t>
            </w:r>
            <w:r w:rsidRPr="00920354">
              <w:rPr>
                <w:lang w:val="en-US"/>
              </w:rPr>
              <w:t>PostalAddressLine2</w:t>
            </w:r>
          </w:p>
        </w:tc>
        <w:tc>
          <w:tcPr>
            <w:tcW w:w="4260" w:type="dxa"/>
          </w:tcPr>
          <w:p w14:paraId="4D3086DC" w14:textId="77777777" w:rsidR="00191AEC" w:rsidRPr="000E1730" w:rsidRDefault="00191AEC" w:rsidP="00191AEC">
            <w:pPr>
              <w:pStyle w:val="Tabela-zawarto"/>
            </w:pPr>
            <w:r w:rsidRPr="000E1730">
              <w:t>Druga linia adresu</w:t>
            </w:r>
          </w:p>
        </w:tc>
        <w:tc>
          <w:tcPr>
            <w:tcW w:w="1451" w:type="dxa"/>
          </w:tcPr>
          <w:p w14:paraId="59B2847B" w14:textId="77777777" w:rsidR="00191AEC" w:rsidRPr="000E1730" w:rsidRDefault="00191AEC" w:rsidP="00191AEC">
            <w:pPr>
              <w:pStyle w:val="Tabela-zawarto"/>
              <w:jc w:val="center"/>
            </w:pPr>
          </w:p>
        </w:tc>
        <w:tc>
          <w:tcPr>
            <w:tcW w:w="4536" w:type="dxa"/>
          </w:tcPr>
          <w:p w14:paraId="3091455E" w14:textId="77777777" w:rsidR="00191AEC" w:rsidRPr="000E1730" w:rsidRDefault="00191AEC" w:rsidP="00191AEC">
            <w:pPr>
              <w:pStyle w:val="Tabela-zawarto"/>
              <w:jc w:val="center"/>
            </w:pPr>
          </w:p>
        </w:tc>
      </w:tr>
      <w:tr w:rsidR="00191AEC" w14:paraId="68079D36" w14:textId="77777777" w:rsidTr="00EF428D">
        <w:tc>
          <w:tcPr>
            <w:tcW w:w="480" w:type="dxa"/>
            <w:vAlign w:val="center"/>
          </w:tcPr>
          <w:p w14:paraId="4BFACF2F" w14:textId="77777777" w:rsidR="00191AEC" w:rsidRPr="000E1730" w:rsidRDefault="00191AEC" w:rsidP="00191AEC">
            <w:pPr>
              <w:pStyle w:val="Tabela-zawarto"/>
              <w:jc w:val="center"/>
            </w:pPr>
          </w:p>
        </w:tc>
        <w:tc>
          <w:tcPr>
            <w:tcW w:w="3412" w:type="dxa"/>
            <w:vAlign w:val="center"/>
          </w:tcPr>
          <w:p w14:paraId="6FEB1224" w14:textId="77777777" w:rsidR="00191AEC" w:rsidRPr="000E1730" w:rsidRDefault="00191AEC" w:rsidP="00191AEC">
            <w:pPr>
              <w:pStyle w:val="Tabela-zawarto"/>
            </w:pPr>
            <w:r>
              <w:t xml:space="preserve">-   -   -   -   -  </w:t>
            </w:r>
            <w:r w:rsidRPr="000E1730">
              <w:t>Country</w:t>
            </w:r>
          </w:p>
        </w:tc>
        <w:tc>
          <w:tcPr>
            <w:tcW w:w="4260" w:type="dxa"/>
          </w:tcPr>
          <w:p w14:paraId="2823E7A4" w14:textId="77777777" w:rsidR="00191AEC" w:rsidRPr="000E1730" w:rsidRDefault="00191AEC" w:rsidP="00191AEC">
            <w:pPr>
              <w:pStyle w:val="Tabela-zawarto"/>
            </w:pPr>
            <w:r w:rsidRPr="000E1730">
              <w:t>Kod kraju</w:t>
            </w:r>
          </w:p>
        </w:tc>
        <w:tc>
          <w:tcPr>
            <w:tcW w:w="1451" w:type="dxa"/>
          </w:tcPr>
          <w:p w14:paraId="047A3C19" w14:textId="77777777" w:rsidR="00191AEC" w:rsidRPr="000E1730" w:rsidRDefault="00191AEC" w:rsidP="00191AEC">
            <w:pPr>
              <w:pStyle w:val="Tabela-zawarto"/>
              <w:jc w:val="center"/>
            </w:pPr>
          </w:p>
        </w:tc>
        <w:tc>
          <w:tcPr>
            <w:tcW w:w="4536" w:type="dxa"/>
          </w:tcPr>
          <w:p w14:paraId="6060436D" w14:textId="77777777" w:rsidR="00191AEC" w:rsidRPr="000E1730" w:rsidRDefault="00191AEC" w:rsidP="00191AEC">
            <w:pPr>
              <w:pStyle w:val="Tabela-zawarto"/>
              <w:jc w:val="center"/>
            </w:pPr>
          </w:p>
        </w:tc>
      </w:tr>
    </w:tbl>
    <w:p w14:paraId="0727210C" w14:textId="77777777" w:rsidR="00C67D7B" w:rsidRDefault="00C67D7B">
      <w:pPr>
        <w:rPr>
          <w:rFonts w:ascii="Arial" w:hAnsi="Arial"/>
          <w:b/>
          <w:sz w:val="28"/>
        </w:rPr>
      </w:pPr>
    </w:p>
    <w:p w14:paraId="032B8994" w14:textId="77777777" w:rsidR="00524EAD" w:rsidRDefault="00524EAD">
      <w:pPr>
        <w:rPr>
          <w:rFonts w:ascii="Arial" w:hAnsi="Arial"/>
          <w:b/>
          <w:sz w:val="28"/>
        </w:rPr>
      </w:pPr>
      <w:r>
        <w:br w:type="page"/>
      </w:r>
    </w:p>
    <w:p w14:paraId="3849996E" w14:textId="77777777" w:rsidR="00495BB8" w:rsidRPr="000E1730" w:rsidRDefault="00495BB8" w:rsidP="009620BE">
      <w:pPr>
        <w:pStyle w:val="Nagwek2"/>
      </w:pPr>
      <w:bookmarkStart w:id="276" w:name="_Toc456852770"/>
      <w:bookmarkStart w:id="277" w:name="_Toc147832004"/>
      <w:r w:rsidRPr="000E1730">
        <w:lastRenderedPageBreak/>
        <w:t xml:space="preserve">Komunikat odpowiedzi </w:t>
      </w:r>
      <w:r w:rsidR="009620BE" w:rsidRPr="009620BE">
        <w:t>CreditComplaintResponse</w:t>
      </w:r>
      <w:bookmarkEnd w:id="276"/>
      <w:bookmarkEnd w:id="277"/>
    </w:p>
    <w:p w14:paraId="7A8FE04F" w14:textId="35701704" w:rsidR="00495BB8" w:rsidRDefault="00495BB8" w:rsidP="00495BB8">
      <w:pPr>
        <w:pStyle w:val="Legenda"/>
      </w:pPr>
      <w:bookmarkStart w:id="278" w:name="_Toc456852854"/>
      <w:bookmarkStart w:id="279" w:name="_Toc146620107"/>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36</w:t>
      </w:r>
      <w:r w:rsidR="004572E1">
        <w:rPr>
          <w:noProof/>
        </w:rPr>
        <w:fldChar w:fldCharType="end"/>
      </w:r>
      <w:r w:rsidRPr="000E1730">
        <w:t xml:space="preserve">: Komunikat odpowiedzi </w:t>
      </w:r>
      <w:r w:rsidR="009620BE" w:rsidRPr="009620BE">
        <w:t>CreditComplaintResponse</w:t>
      </w:r>
      <w:bookmarkEnd w:id="278"/>
      <w:bookmarkEnd w:id="279"/>
    </w:p>
    <w:p w14:paraId="7C9D3540" w14:textId="77777777" w:rsidR="00495BB8" w:rsidRDefault="00495BB8" w:rsidP="001D3DBA">
      <w:pPr>
        <w:pStyle w:val="OpisZnakZnakZnak"/>
        <w:jc w:val="left"/>
      </w:pPr>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360"/>
        <w:gridCol w:w="5013"/>
        <w:gridCol w:w="1305"/>
        <w:gridCol w:w="1581"/>
        <w:gridCol w:w="2241"/>
      </w:tblGrid>
      <w:tr w:rsidR="00EF428D" w:rsidRPr="000E1730" w14:paraId="690AABD4" w14:textId="77777777" w:rsidTr="00EF428D">
        <w:trPr>
          <w:tblHeader/>
          <w:jc w:val="center"/>
        </w:trPr>
        <w:tc>
          <w:tcPr>
            <w:tcW w:w="567" w:type="dxa"/>
            <w:shd w:val="solid" w:color="auto" w:fill="auto"/>
          </w:tcPr>
          <w:p w14:paraId="3610D083" w14:textId="77777777" w:rsidR="00EF428D" w:rsidRPr="000E1730" w:rsidRDefault="00EF428D" w:rsidP="00635634">
            <w:pPr>
              <w:pStyle w:val="Tabela-zawarto"/>
            </w:pPr>
          </w:p>
        </w:tc>
        <w:tc>
          <w:tcPr>
            <w:tcW w:w="3360" w:type="dxa"/>
            <w:shd w:val="solid" w:color="auto" w:fill="auto"/>
          </w:tcPr>
          <w:p w14:paraId="3E1BF999" w14:textId="77777777" w:rsidR="00EF428D" w:rsidRPr="004147A6" w:rsidRDefault="00EF428D" w:rsidP="00635634">
            <w:pPr>
              <w:pStyle w:val="Tabela-zawarto"/>
              <w:rPr>
                <w:b/>
              </w:rPr>
            </w:pPr>
            <w:r w:rsidRPr="004147A6">
              <w:rPr>
                <w:b/>
              </w:rPr>
              <w:t>Nazwa elementu</w:t>
            </w:r>
          </w:p>
        </w:tc>
        <w:tc>
          <w:tcPr>
            <w:tcW w:w="5013" w:type="dxa"/>
            <w:shd w:val="solid" w:color="auto" w:fill="auto"/>
          </w:tcPr>
          <w:p w14:paraId="52432B69" w14:textId="77777777" w:rsidR="00EF428D" w:rsidRPr="004147A6" w:rsidRDefault="00EF428D" w:rsidP="00635634">
            <w:pPr>
              <w:pStyle w:val="Tabela-zawarto"/>
              <w:rPr>
                <w:b/>
              </w:rPr>
            </w:pPr>
            <w:r w:rsidRPr="004147A6">
              <w:rPr>
                <w:b/>
              </w:rPr>
              <w:t xml:space="preserve">Opis                          </w:t>
            </w:r>
          </w:p>
        </w:tc>
        <w:tc>
          <w:tcPr>
            <w:tcW w:w="1305" w:type="dxa"/>
            <w:shd w:val="solid" w:color="auto" w:fill="auto"/>
          </w:tcPr>
          <w:p w14:paraId="75E54A43" w14:textId="77777777" w:rsidR="00EF428D" w:rsidRPr="004147A6" w:rsidRDefault="00EF428D" w:rsidP="00635634">
            <w:pPr>
              <w:pStyle w:val="Tabela-zawarto"/>
              <w:jc w:val="center"/>
              <w:rPr>
                <w:b/>
              </w:rPr>
            </w:pPr>
            <w:r>
              <w:rPr>
                <w:b/>
              </w:rPr>
              <w:t>Wymagalność</w:t>
            </w:r>
          </w:p>
        </w:tc>
        <w:tc>
          <w:tcPr>
            <w:tcW w:w="3822" w:type="dxa"/>
            <w:gridSpan w:val="2"/>
            <w:shd w:val="solid" w:color="auto" w:fill="auto"/>
          </w:tcPr>
          <w:p w14:paraId="785ED47D" w14:textId="77777777" w:rsidR="00EF428D" w:rsidRPr="004147A6" w:rsidRDefault="00EF428D" w:rsidP="00635634">
            <w:pPr>
              <w:pStyle w:val="Tabela-zawarto"/>
              <w:jc w:val="center"/>
              <w:rPr>
                <w:b/>
              </w:rPr>
            </w:pPr>
            <w:r w:rsidRPr="004147A6">
              <w:rPr>
                <w:b/>
              </w:rPr>
              <w:t>Wprowadzana wartość</w:t>
            </w:r>
          </w:p>
        </w:tc>
      </w:tr>
      <w:tr w:rsidR="00EF428D" w:rsidRPr="000E1730" w14:paraId="5CC11FA9" w14:textId="77777777" w:rsidTr="00EF428D">
        <w:trPr>
          <w:jc w:val="center"/>
        </w:trPr>
        <w:tc>
          <w:tcPr>
            <w:tcW w:w="567" w:type="dxa"/>
          </w:tcPr>
          <w:p w14:paraId="596EDDEC" w14:textId="77777777" w:rsidR="00EF428D" w:rsidRPr="000E1730" w:rsidRDefault="00EF428D" w:rsidP="00635634">
            <w:pPr>
              <w:pStyle w:val="Tabela-zawarto"/>
            </w:pPr>
          </w:p>
        </w:tc>
        <w:tc>
          <w:tcPr>
            <w:tcW w:w="3360" w:type="dxa"/>
          </w:tcPr>
          <w:p w14:paraId="0D4494E2" w14:textId="77777777" w:rsidR="00EF428D" w:rsidRPr="000E1730" w:rsidRDefault="00EF428D" w:rsidP="00635634">
            <w:pPr>
              <w:pStyle w:val="Tabela-zawarto"/>
            </w:pPr>
            <w:r w:rsidRPr="009620BE">
              <w:t>CreditComplaintResponse</w:t>
            </w:r>
          </w:p>
        </w:tc>
        <w:tc>
          <w:tcPr>
            <w:tcW w:w="10140" w:type="dxa"/>
            <w:gridSpan w:val="4"/>
          </w:tcPr>
          <w:p w14:paraId="1B105608" w14:textId="77777777" w:rsidR="00EF428D" w:rsidRPr="000E1730" w:rsidRDefault="00EF428D" w:rsidP="00635634">
            <w:pPr>
              <w:pStyle w:val="Tabela-zawarto"/>
              <w:jc w:val="center"/>
            </w:pPr>
            <w:r>
              <w:t>Zapytanie o otrzymane reklamacje uznaniowe – komunikat typu odpowiedź</w:t>
            </w:r>
          </w:p>
        </w:tc>
      </w:tr>
      <w:tr w:rsidR="007E377F" w:rsidRPr="000E1730" w14:paraId="63A68C7D" w14:textId="77777777" w:rsidTr="00C66BDB">
        <w:trPr>
          <w:jc w:val="center"/>
        </w:trPr>
        <w:tc>
          <w:tcPr>
            <w:tcW w:w="567" w:type="dxa"/>
          </w:tcPr>
          <w:p w14:paraId="77E87D6B" w14:textId="77777777" w:rsidR="007E377F" w:rsidRPr="000E1730" w:rsidRDefault="007E377F" w:rsidP="007E377F">
            <w:pPr>
              <w:pStyle w:val="Tabela-zawarto"/>
            </w:pPr>
            <w:r w:rsidRPr="000E1730">
              <w:t>A-16</w:t>
            </w:r>
          </w:p>
        </w:tc>
        <w:tc>
          <w:tcPr>
            <w:tcW w:w="3360" w:type="dxa"/>
            <w:vAlign w:val="center"/>
          </w:tcPr>
          <w:p w14:paraId="2D2068B5"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5013" w:type="dxa"/>
          </w:tcPr>
          <w:p w14:paraId="4F5DC4E4"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5B573033" w14:textId="77777777" w:rsidR="007E377F" w:rsidRPr="000E1730" w:rsidRDefault="007E377F" w:rsidP="007E377F">
            <w:pPr>
              <w:pStyle w:val="Tabela-zawarto"/>
              <w:jc w:val="center"/>
            </w:pPr>
            <w:r>
              <w:t>W</w:t>
            </w:r>
          </w:p>
        </w:tc>
        <w:tc>
          <w:tcPr>
            <w:tcW w:w="3822" w:type="dxa"/>
            <w:gridSpan w:val="2"/>
          </w:tcPr>
          <w:p w14:paraId="3AE0F868" w14:textId="77777777" w:rsidR="007E377F" w:rsidRPr="000E1730" w:rsidRDefault="007E377F" w:rsidP="007E377F">
            <w:pPr>
              <w:pStyle w:val="Tabela-zawarto"/>
              <w:jc w:val="center"/>
            </w:pPr>
          </w:p>
        </w:tc>
      </w:tr>
      <w:tr w:rsidR="007E377F" w:rsidRPr="000E1730" w14:paraId="1F2740D1" w14:textId="77777777" w:rsidTr="00C66BDB">
        <w:trPr>
          <w:jc w:val="center"/>
        </w:trPr>
        <w:tc>
          <w:tcPr>
            <w:tcW w:w="567" w:type="dxa"/>
          </w:tcPr>
          <w:p w14:paraId="07688808" w14:textId="77777777" w:rsidR="007E377F" w:rsidRPr="000E1730" w:rsidRDefault="007E377F" w:rsidP="007E377F">
            <w:pPr>
              <w:pStyle w:val="Tabela-zawarto"/>
            </w:pPr>
          </w:p>
        </w:tc>
        <w:tc>
          <w:tcPr>
            <w:tcW w:w="3360" w:type="dxa"/>
            <w:vAlign w:val="center"/>
          </w:tcPr>
          <w:p w14:paraId="50374E9B" w14:textId="77777777" w:rsidR="007E377F" w:rsidRPr="000E1730" w:rsidRDefault="007E377F" w:rsidP="007E377F">
            <w:pPr>
              <w:pStyle w:val="Tabela-zawarto"/>
            </w:pPr>
            <w:r>
              <w:rPr>
                <w:lang w:val="en-US"/>
              </w:rPr>
              <w:t xml:space="preserve">-   -   </w:t>
            </w:r>
            <w:r w:rsidRPr="000E1730">
              <w:t>IssueDateTime</w:t>
            </w:r>
          </w:p>
        </w:tc>
        <w:tc>
          <w:tcPr>
            <w:tcW w:w="5013" w:type="dxa"/>
          </w:tcPr>
          <w:p w14:paraId="74CF76E2" w14:textId="77777777" w:rsidR="007E377F" w:rsidRPr="000E1730" w:rsidRDefault="007E377F" w:rsidP="007E377F">
            <w:pPr>
              <w:pStyle w:val="Tabela-zawarto"/>
            </w:pPr>
            <w:r w:rsidRPr="000E1730">
              <w:t>Data i czas komunikatu</w:t>
            </w:r>
          </w:p>
        </w:tc>
        <w:tc>
          <w:tcPr>
            <w:tcW w:w="1305" w:type="dxa"/>
            <w:vAlign w:val="center"/>
          </w:tcPr>
          <w:p w14:paraId="5610AF7D" w14:textId="77777777" w:rsidR="007E377F" w:rsidRPr="000E1730" w:rsidRDefault="007E377F" w:rsidP="007E377F">
            <w:pPr>
              <w:pStyle w:val="Tabela-zawarto"/>
              <w:jc w:val="center"/>
            </w:pPr>
            <w:r>
              <w:t>W</w:t>
            </w:r>
          </w:p>
        </w:tc>
        <w:tc>
          <w:tcPr>
            <w:tcW w:w="3822" w:type="dxa"/>
            <w:gridSpan w:val="2"/>
          </w:tcPr>
          <w:p w14:paraId="5929441F"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50838220" w14:textId="77777777" w:rsidTr="00C66BDB">
        <w:trPr>
          <w:jc w:val="center"/>
        </w:trPr>
        <w:tc>
          <w:tcPr>
            <w:tcW w:w="567" w:type="dxa"/>
          </w:tcPr>
          <w:p w14:paraId="3FEE4673" w14:textId="77777777" w:rsidR="007E377F" w:rsidRPr="000E1730" w:rsidRDefault="007E377F" w:rsidP="007E377F">
            <w:pPr>
              <w:pStyle w:val="Tabela-zawarto"/>
            </w:pPr>
          </w:p>
        </w:tc>
        <w:tc>
          <w:tcPr>
            <w:tcW w:w="3360" w:type="dxa"/>
            <w:vAlign w:val="center"/>
          </w:tcPr>
          <w:p w14:paraId="33119048"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5013" w:type="dxa"/>
          </w:tcPr>
          <w:p w14:paraId="43D8E037" w14:textId="77777777" w:rsidR="007E377F" w:rsidRPr="000E1730" w:rsidRDefault="007E377F" w:rsidP="007E377F">
            <w:pPr>
              <w:pStyle w:val="Tabela-zawarto"/>
            </w:pPr>
            <w:r w:rsidRPr="000E1730">
              <w:t>Identyfikator komunikatu</w:t>
            </w:r>
          </w:p>
        </w:tc>
        <w:tc>
          <w:tcPr>
            <w:tcW w:w="1305" w:type="dxa"/>
            <w:vAlign w:val="center"/>
          </w:tcPr>
          <w:p w14:paraId="721E7173" w14:textId="77777777" w:rsidR="007E377F" w:rsidRPr="000E1730" w:rsidRDefault="007E377F" w:rsidP="007E377F">
            <w:pPr>
              <w:pStyle w:val="Tabela-zawarto"/>
              <w:jc w:val="center"/>
            </w:pPr>
            <w:r>
              <w:t>W</w:t>
            </w:r>
          </w:p>
        </w:tc>
        <w:tc>
          <w:tcPr>
            <w:tcW w:w="3822" w:type="dxa"/>
            <w:gridSpan w:val="2"/>
          </w:tcPr>
          <w:p w14:paraId="14F32FF5" w14:textId="77777777" w:rsidR="007E377F" w:rsidRPr="000E1730" w:rsidRDefault="007E377F" w:rsidP="007E377F">
            <w:pPr>
              <w:pStyle w:val="Tabela-zawarto"/>
              <w:jc w:val="center"/>
            </w:pPr>
            <w:r w:rsidRPr="000E1730">
              <w:t>Dowolny ciąg znaków nadawany przez wysyłającego</w:t>
            </w:r>
          </w:p>
        </w:tc>
      </w:tr>
      <w:tr w:rsidR="007E377F" w:rsidRPr="000E1730" w14:paraId="628BC2D5" w14:textId="77777777" w:rsidTr="00C66BDB">
        <w:trPr>
          <w:jc w:val="center"/>
        </w:trPr>
        <w:tc>
          <w:tcPr>
            <w:tcW w:w="567" w:type="dxa"/>
          </w:tcPr>
          <w:p w14:paraId="6023E156" w14:textId="77777777" w:rsidR="007E377F" w:rsidRPr="000E1730" w:rsidRDefault="007E377F" w:rsidP="007E377F">
            <w:pPr>
              <w:pStyle w:val="Tabela-zawarto"/>
            </w:pPr>
          </w:p>
        </w:tc>
        <w:tc>
          <w:tcPr>
            <w:tcW w:w="3360" w:type="dxa"/>
            <w:vAlign w:val="center"/>
          </w:tcPr>
          <w:p w14:paraId="5B8886AB" w14:textId="77777777" w:rsidR="007E377F" w:rsidRPr="000E1730" w:rsidRDefault="007E377F" w:rsidP="007E377F">
            <w:pPr>
              <w:pStyle w:val="Tabela-zawarto"/>
            </w:pPr>
            <w:r>
              <w:rPr>
                <w:lang w:val="en-US"/>
              </w:rPr>
              <w:t xml:space="preserve">-   -   </w:t>
            </w:r>
            <w:r w:rsidRPr="000E1730">
              <w:t>SenderIdentifier</w:t>
            </w:r>
          </w:p>
        </w:tc>
        <w:tc>
          <w:tcPr>
            <w:tcW w:w="5013" w:type="dxa"/>
          </w:tcPr>
          <w:p w14:paraId="1FA33394" w14:textId="77777777" w:rsidR="007E377F" w:rsidRPr="000E1730" w:rsidRDefault="007E377F" w:rsidP="007E377F">
            <w:pPr>
              <w:pStyle w:val="Tabela-zawarto"/>
            </w:pPr>
            <w:r w:rsidRPr="000E1730">
              <w:t>Identyfikator nadawcy komunikatu</w:t>
            </w:r>
          </w:p>
        </w:tc>
        <w:tc>
          <w:tcPr>
            <w:tcW w:w="1305" w:type="dxa"/>
            <w:vAlign w:val="center"/>
          </w:tcPr>
          <w:p w14:paraId="52FE65FE" w14:textId="77777777" w:rsidR="007E377F" w:rsidRPr="000E1730" w:rsidRDefault="007E377F" w:rsidP="007E377F">
            <w:pPr>
              <w:pStyle w:val="Tabela-zawarto"/>
              <w:jc w:val="center"/>
            </w:pPr>
            <w:r>
              <w:t>W</w:t>
            </w:r>
          </w:p>
        </w:tc>
        <w:tc>
          <w:tcPr>
            <w:tcW w:w="3822" w:type="dxa"/>
            <w:gridSpan w:val="2"/>
          </w:tcPr>
          <w:p w14:paraId="049BA814"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2CA9B57C" w14:textId="77777777" w:rsidTr="00C66BDB">
        <w:trPr>
          <w:jc w:val="center"/>
        </w:trPr>
        <w:tc>
          <w:tcPr>
            <w:tcW w:w="567" w:type="dxa"/>
          </w:tcPr>
          <w:p w14:paraId="26BE4EBB" w14:textId="77777777" w:rsidR="007E377F" w:rsidRPr="000E1730" w:rsidRDefault="007E377F" w:rsidP="007E377F">
            <w:pPr>
              <w:pStyle w:val="Tabela-zawarto"/>
            </w:pPr>
          </w:p>
        </w:tc>
        <w:tc>
          <w:tcPr>
            <w:tcW w:w="3360" w:type="dxa"/>
            <w:vAlign w:val="center"/>
          </w:tcPr>
          <w:p w14:paraId="6DDF1E3E"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5013" w:type="dxa"/>
          </w:tcPr>
          <w:p w14:paraId="23982736" w14:textId="77777777" w:rsidR="007E377F" w:rsidRPr="000E1730" w:rsidRDefault="007E377F" w:rsidP="007E377F">
            <w:pPr>
              <w:pStyle w:val="Tabela-zawarto"/>
            </w:pPr>
            <w:r w:rsidRPr="000E1730">
              <w:t>Identyfikator odbiorcy komunikatu</w:t>
            </w:r>
          </w:p>
        </w:tc>
        <w:tc>
          <w:tcPr>
            <w:tcW w:w="1305" w:type="dxa"/>
            <w:vAlign w:val="center"/>
          </w:tcPr>
          <w:p w14:paraId="1F2511AB" w14:textId="77777777" w:rsidR="007E377F" w:rsidRPr="000E1730" w:rsidRDefault="007E377F" w:rsidP="007E377F">
            <w:pPr>
              <w:pStyle w:val="Tabela-zawarto"/>
              <w:jc w:val="center"/>
            </w:pPr>
            <w:r>
              <w:t>W</w:t>
            </w:r>
          </w:p>
        </w:tc>
        <w:tc>
          <w:tcPr>
            <w:tcW w:w="3822" w:type="dxa"/>
            <w:gridSpan w:val="2"/>
          </w:tcPr>
          <w:p w14:paraId="6C2398CC" w14:textId="77777777" w:rsidR="007E377F" w:rsidRPr="000E1730" w:rsidRDefault="007E377F" w:rsidP="007E377F">
            <w:pPr>
              <w:pStyle w:val="Tabela-zawarto"/>
              <w:jc w:val="center"/>
              <w:rPr>
                <w:lang w:val="en-US"/>
              </w:rPr>
            </w:pPr>
            <w:r w:rsidRPr="000E1730">
              <w:rPr>
                <w:lang w:val="en-US"/>
              </w:rPr>
              <w:t>“ZSK-C”</w:t>
            </w:r>
          </w:p>
        </w:tc>
      </w:tr>
      <w:tr w:rsidR="007E377F" w:rsidRPr="000E1730" w14:paraId="7BA8DA52" w14:textId="77777777" w:rsidTr="00EF428D">
        <w:trPr>
          <w:jc w:val="center"/>
        </w:trPr>
        <w:tc>
          <w:tcPr>
            <w:tcW w:w="567" w:type="dxa"/>
          </w:tcPr>
          <w:p w14:paraId="05A414C4" w14:textId="77777777" w:rsidR="007E377F" w:rsidRPr="000E1730" w:rsidRDefault="007E377F" w:rsidP="007E377F">
            <w:pPr>
              <w:pStyle w:val="Tabela-zawarto"/>
              <w:rPr>
                <w:lang w:val="en-US"/>
              </w:rPr>
            </w:pPr>
            <w:r w:rsidRPr="000E1730">
              <w:rPr>
                <w:lang w:val="en-US"/>
              </w:rPr>
              <w:t>A-14</w:t>
            </w:r>
          </w:p>
        </w:tc>
        <w:tc>
          <w:tcPr>
            <w:tcW w:w="3360" w:type="dxa"/>
            <w:shd w:val="clear" w:color="auto" w:fill="00FFFF"/>
          </w:tcPr>
          <w:p w14:paraId="02BD57F5" w14:textId="77777777" w:rsidR="007E377F" w:rsidRPr="000E1730" w:rsidRDefault="007E377F" w:rsidP="007E377F">
            <w:pPr>
              <w:pStyle w:val="Tabela-zawarto"/>
              <w:rPr>
                <w:lang w:val="en-US"/>
              </w:rPr>
            </w:pPr>
            <w:r w:rsidRPr="000E1730">
              <w:rPr>
                <w:lang w:val="en-US"/>
              </w:rPr>
              <w:t xml:space="preserve">-   DocumentStatus                  </w:t>
            </w:r>
            <w:r w:rsidRPr="000E1730">
              <w:rPr>
                <w:b/>
                <w:lang w:val="en-US"/>
              </w:rPr>
              <w:t xml:space="preserve"> </w:t>
            </w:r>
            <w:r>
              <w:rPr>
                <w:b/>
                <w:lang w:val="en-US"/>
              </w:rPr>
              <w:t xml:space="preserve">        </w:t>
            </w:r>
            <w:r w:rsidRPr="000E1730">
              <w:rPr>
                <w:b/>
                <w:lang w:val="en-US"/>
              </w:rPr>
              <w:t>OR</w:t>
            </w:r>
          </w:p>
        </w:tc>
        <w:tc>
          <w:tcPr>
            <w:tcW w:w="5013" w:type="dxa"/>
          </w:tcPr>
          <w:p w14:paraId="34E400AF"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29FB19A3" w14:textId="77777777" w:rsidR="007E377F" w:rsidRPr="000E1730" w:rsidRDefault="0011475D" w:rsidP="007E377F">
            <w:pPr>
              <w:pStyle w:val="Tabela-zawarto"/>
              <w:jc w:val="center"/>
            </w:pPr>
            <w:r>
              <w:t>W</w:t>
            </w:r>
          </w:p>
        </w:tc>
        <w:tc>
          <w:tcPr>
            <w:tcW w:w="3822" w:type="dxa"/>
            <w:gridSpan w:val="2"/>
          </w:tcPr>
          <w:p w14:paraId="21134773" w14:textId="77777777" w:rsidR="007E377F" w:rsidRPr="000E1730" w:rsidRDefault="007E377F" w:rsidP="007E377F">
            <w:pPr>
              <w:pStyle w:val="Tabela-zawarto"/>
              <w:jc w:val="center"/>
            </w:pPr>
            <w:r w:rsidRPr="000E1730">
              <w:t>Komponent zawsze uzupełniany</w:t>
            </w:r>
          </w:p>
        </w:tc>
      </w:tr>
      <w:tr w:rsidR="007E377F" w:rsidRPr="000E1730" w14:paraId="28C324B7" w14:textId="77777777" w:rsidTr="00EF428D">
        <w:trPr>
          <w:jc w:val="center"/>
        </w:trPr>
        <w:tc>
          <w:tcPr>
            <w:tcW w:w="567" w:type="dxa"/>
          </w:tcPr>
          <w:p w14:paraId="17CC69F0" w14:textId="77777777" w:rsidR="007E377F" w:rsidRPr="000E1730" w:rsidRDefault="007E377F" w:rsidP="007E377F">
            <w:pPr>
              <w:pStyle w:val="Tabela-zawarto"/>
            </w:pPr>
          </w:p>
        </w:tc>
        <w:tc>
          <w:tcPr>
            <w:tcW w:w="3360" w:type="dxa"/>
          </w:tcPr>
          <w:p w14:paraId="1808D044" w14:textId="77777777" w:rsidR="007E377F" w:rsidRPr="000E1730" w:rsidRDefault="007E377F" w:rsidP="007E377F">
            <w:pPr>
              <w:pStyle w:val="Tabela-zawarto"/>
            </w:pPr>
            <w:r w:rsidRPr="000E1730">
              <w:t>-   -   StatusCode</w:t>
            </w:r>
          </w:p>
        </w:tc>
        <w:tc>
          <w:tcPr>
            <w:tcW w:w="5013" w:type="dxa"/>
          </w:tcPr>
          <w:p w14:paraId="252A7D66" w14:textId="77777777" w:rsidR="007E377F" w:rsidRPr="000E1730" w:rsidRDefault="007E377F" w:rsidP="007E377F">
            <w:pPr>
              <w:pStyle w:val="Tabela-zawarto"/>
            </w:pPr>
            <w:r w:rsidRPr="000E1730">
              <w:t>Kod statusu (np. błędu)</w:t>
            </w:r>
          </w:p>
        </w:tc>
        <w:tc>
          <w:tcPr>
            <w:tcW w:w="1305" w:type="dxa"/>
          </w:tcPr>
          <w:p w14:paraId="6A196A79" w14:textId="77777777" w:rsidR="007E377F" w:rsidRPr="000E1730" w:rsidRDefault="0011475D" w:rsidP="007E377F">
            <w:pPr>
              <w:pStyle w:val="Tabela-zawarto"/>
              <w:jc w:val="center"/>
              <w:rPr>
                <w:lang w:val="en-US"/>
              </w:rPr>
            </w:pPr>
            <w:r>
              <w:rPr>
                <w:lang w:val="en-US"/>
              </w:rPr>
              <w:t>W</w:t>
            </w:r>
          </w:p>
        </w:tc>
        <w:tc>
          <w:tcPr>
            <w:tcW w:w="1581" w:type="dxa"/>
            <w:shd w:val="clear" w:color="auto" w:fill="auto"/>
          </w:tcPr>
          <w:p w14:paraId="6C169B8A" w14:textId="77777777" w:rsidR="007E377F" w:rsidRPr="000E1730" w:rsidRDefault="007E377F" w:rsidP="007E377F">
            <w:pPr>
              <w:pStyle w:val="Tabela-zawarto"/>
              <w:jc w:val="center"/>
              <w:rPr>
                <w:lang w:val="en-US"/>
              </w:rPr>
            </w:pPr>
            <w:r w:rsidRPr="000E1730">
              <w:rPr>
                <w:lang w:val="en-US"/>
              </w:rPr>
              <w:t>0 (dla powodzenia)</w:t>
            </w:r>
          </w:p>
        </w:tc>
        <w:tc>
          <w:tcPr>
            <w:tcW w:w="2241" w:type="dxa"/>
            <w:shd w:val="clear" w:color="auto" w:fill="auto"/>
          </w:tcPr>
          <w:p w14:paraId="3A59F971" w14:textId="77777777" w:rsidR="007E377F" w:rsidRPr="000E1730" w:rsidRDefault="007E377F" w:rsidP="007E377F">
            <w:pPr>
              <w:pStyle w:val="Tabela-zawarto"/>
              <w:jc w:val="center"/>
            </w:pPr>
            <w:r w:rsidRPr="000E1730">
              <w:t>Kod błędu (dla niepowodzenia)</w:t>
            </w:r>
          </w:p>
        </w:tc>
      </w:tr>
      <w:tr w:rsidR="007E377F" w:rsidRPr="000E1730" w14:paraId="637AA6F2" w14:textId="77777777" w:rsidTr="00EF428D">
        <w:trPr>
          <w:jc w:val="center"/>
        </w:trPr>
        <w:tc>
          <w:tcPr>
            <w:tcW w:w="567" w:type="dxa"/>
          </w:tcPr>
          <w:p w14:paraId="616450F4" w14:textId="77777777" w:rsidR="007E377F" w:rsidRPr="000E1730" w:rsidRDefault="007E377F" w:rsidP="007E377F">
            <w:pPr>
              <w:pStyle w:val="Tabela-zawarto"/>
            </w:pPr>
          </w:p>
        </w:tc>
        <w:tc>
          <w:tcPr>
            <w:tcW w:w="3360" w:type="dxa"/>
          </w:tcPr>
          <w:p w14:paraId="60827DA0" w14:textId="77777777" w:rsidR="007E377F" w:rsidRPr="000E1730" w:rsidRDefault="007E377F" w:rsidP="007E377F">
            <w:pPr>
              <w:pStyle w:val="Tabela-zawarto"/>
            </w:pPr>
            <w:r w:rsidRPr="000E1730">
              <w:t>-   -   Severity</w:t>
            </w:r>
          </w:p>
        </w:tc>
        <w:tc>
          <w:tcPr>
            <w:tcW w:w="5013" w:type="dxa"/>
          </w:tcPr>
          <w:p w14:paraId="091A4CED" w14:textId="77777777" w:rsidR="007E377F" w:rsidRPr="000E1730" w:rsidRDefault="007E377F" w:rsidP="007E377F">
            <w:pPr>
              <w:pStyle w:val="Tabela-zawarto"/>
            </w:pPr>
            <w:r w:rsidRPr="000E1730">
              <w:t>Znaczenie kodu (ciężar błędu)</w:t>
            </w:r>
          </w:p>
        </w:tc>
        <w:tc>
          <w:tcPr>
            <w:tcW w:w="1305" w:type="dxa"/>
          </w:tcPr>
          <w:p w14:paraId="5105E5DB" w14:textId="77777777" w:rsidR="007E377F" w:rsidRPr="000E1730" w:rsidRDefault="0011475D" w:rsidP="007E377F">
            <w:pPr>
              <w:pStyle w:val="Tabela-zawarto"/>
              <w:jc w:val="center"/>
              <w:rPr>
                <w:lang w:val="en-US"/>
              </w:rPr>
            </w:pPr>
            <w:r>
              <w:rPr>
                <w:lang w:val="en-US"/>
              </w:rPr>
              <w:t>W</w:t>
            </w:r>
          </w:p>
        </w:tc>
        <w:tc>
          <w:tcPr>
            <w:tcW w:w="1581" w:type="dxa"/>
            <w:shd w:val="clear" w:color="auto" w:fill="auto"/>
          </w:tcPr>
          <w:p w14:paraId="6A4FE084" w14:textId="77777777" w:rsidR="007E377F" w:rsidRPr="000E1730" w:rsidRDefault="007E377F" w:rsidP="007E377F">
            <w:pPr>
              <w:pStyle w:val="Tabela-zawarto"/>
              <w:jc w:val="center"/>
              <w:rPr>
                <w:lang w:val="en-US"/>
              </w:rPr>
            </w:pPr>
            <w:r w:rsidRPr="000E1730">
              <w:rPr>
                <w:lang w:val="en-US"/>
              </w:rPr>
              <w:t>Info</w:t>
            </w:r>
          </w:p>
        </w:tc>
        <w:tc>
          <w:tcPr>
            <w:tcW w:w="2241" w:type="dxa"/>
            <w:shd w:val="clear" w:color="auto" w:fill="auto"/>
          </w:tcPr>
          <w:p w14:paraId="15651F9E" w14:textId="77777777" w:rsidR="007E377F" w:rsidRPr="000E1730" w:rsidRDefault="007E377F" w:rsidP="007E377F">
            <w:pPr>
              <w:pStyle w:val="Tabela-zawarto"/>
              <w:jc w:val="center"/>
              <w:rPr>
                <w:lang w:val="en-US"/>
              </w:rPr>
            </w:pPr>
            <w:r w:rsidRPr="000E1730">
              <w:rPr>
                <w:lang w:val="en-US"/>
              </w:rPr>
              <w:t>Error</w:t>
            </w:r>
          </w:p>
        </w:tc>
      </w:tr>
      <w:tr w:rsidR="007E377F" w:rsidRPr="000E1730" w14:paraId="3E561F5E" w14:textId="77777777" w:rsidTr="00EF428D">
        <w:trPr>
          <w:jc w:val="center"/>
        </w:trPr>
        <w:tc>
          <w:tcPr>
            <w:tcW w:w="567" w:type="dxa"/>
          </w:tcPr>
          <w:p w14:paraId="736374BE" w14:textId="77777777" w:rsidR="007E377F" w:rsidRPr="000E1730" w:rsidRDefault="007E377F" w:rsidP="007E377F">
            <w:pPr>
              <w:pStyle w:val="Tabela-zawarto"/>
            </w:pPr>
          </w:p>
        </w:tc>
        <w:tc>
          <w:tcPr>
            <w:tcW w:w="3360" w:type="dxa"/>
          </w:tcPr>
          <w:p w14:paraId="49828D44" w14:textId="77777777" w:rsidR="007E377F" w:rsidRPr="000E1730" w:rsidRDefault="007E377F" w:rsidP="007E377F">
            <w:pPr>
              <w:pStyle w:val="Tabela-zawarto"/>
              <w:rPr>
                <w:lang w:val="en-US"/>
              </w:rPr>
            </w:pPr>
            <w:r w:rsidRPr="000E1730">
              <w:rPr>
                <w:lang w:val="en-US"/>
              </w:rPr>
              <w:t>-   -   StatusDescription</w:t>
            </w:r>
          </w:p>
        </w:tc>
        <w:tc>
          <w:tcPr>
            <w:tcW w:w="5013" w:type="dxa"/>
          </w:tcPr>
          <w:p w14:paraId="30724771" w14:textId="77777777" w:rsidR="007E377F" w:rsidRPr="000E1730" w:rsidRDefault="007E377F" w:rsidP="007E377F">
            <w:pPr>
              <w:pStyle w:val="Tabela-zawarto"/>
            </w:pPr>
            <w:r w:rsidRPr="000E1730">
              <w:t>Opis statusu</w:t>
            </w:r>
          </w:p>
        </w:tc>
        <w:tc>
          <w:tcPr>
            <w:tcW w:w="1305" w:type="dxa"/>
          </w:tcPr>
          <w:p w14:paraId="2B2B7672" w14:textId="77777777" w:rsidR="007E377F" w:rsidRPr="000E1730" w:rsidRDefault="0011475D" w:rsidP="007E377F">
            <w:pPr>
              <w:pStyle w:val="Tabela-zawarto"/>
              <w:jc w:val="center"/>
            </w:pPr>
            <w:r>
              <w:t>W</w:t>
            </w:r>
          </w:p>
        </w:tc>
        <w:tc>
          <w:tcPr>
            <w:tcW w:w="1581" w:type="dxa"/>
            <w:shd w:val="clear" w:color="auto" w:fill="auto"/>
          </w:tcPr>
          <w:p w14:paraId="3D6BB653" w14:textId="77777777" w:rsidR="007E377F" w:rsidRPr="000E1730" w:rsidRDefault="007E377F" w:rsidP="007E377F">
            <w:pPr>
              <w:pStyle w:val="Tabela-zawarto"/>
              <w:jc w:val="center"/>
            </w:pPr>
            <w:r w:rsidRPr="000E1730">
              <w:t>Sukces</w:t>
            </w:r>
          </w:p>
        </w:tc>
        <w:tc>
          <w:tcPr>
            <w:tcW w:w="2241" w:type="dxa"/>
            <w:shd w:val="clear" w:color="auto" w:fill="auto"/>
          </w:tcPr>
          <w:p w14:paraId="683E6FDB" w14:textId="77777777" w:rsidR="007E377F" w:rsidRPr="000E1730" w:rsidRDefault="007E377F" w:rsidP="007E377F">
            <w:pPr>
              <w:pStyle w:val="Tabela-zawarto"/>
              <w:jc w:val="center"/>
            </w:pPr>
            <w:r w:rsidRPr="000E1730">
              <w:t>Niepowodzenie. Opis RBE błędu</w:t>
            </w:r>
          </w:p>
        </w:tc>
      </w:tr>
      <w:tr w:rsidR="007E377F" w:rsidRPr="000E1730" w14:paraId="0C70BC04" w14:textId="77777777" w:rsidTr="00EF428D">
        <w:trPr>
          <w:jc w:val="center"/>
        </w:trPr>
        <w:tc>
          <w:tcPr>
            <w:tcW w:w="567" w:type="dxa"/>
          </w:tcPr>
          <w:p w14:paraId="08FE27D4" w14:textId="77777777" w:rsidR="007E377F" w:rsidRPr="000E1730" w:rsidRDefault="007E377F" w:rsidP="007E377F">
            <w:pPr>
              <w:pStyle w:val="Tabela-zawarto"/>
            </w:pPr>
          </w:p>
        </w:tc>
        <w:tc>
          <w:tcPr>
            <w:tcW w:w="3360" w:type="dxa"/>
            <w:vAlign w:val="center"/>
          </w:tcPr>
          <w:p w14:paraId="194A98DB" w14:textId="77777777" w:rsidR="007E377F" w:rsidRDefault="007E377F" w:rsidP="007E377F">
            <w:pPr>
              <w:pStyle w:val="Tabela-zawarto"/>
            </w:pPr>
            <w:r w:rsidRPr="000E1730">
              <w:rPr>
                <w:lang w:val="en-US"/>
              </w:rPr>
              <w:t xml:space="preserve">-   </w:t>
            </w:r>
            <w:r w:rsidRPr="00416C0B">
              <w:t>ResponseDetailsOmit</w:t>
            </w:r>
          </w:p>
        </w:tc>
        <w:tc>
          <w:tcPr>
            <w:tcW w:w="5013" w:type="dxa"/>
            <w:vAlign w:val="center"/>
          </w:tcPr>
          <w:p w14:paraId="5DD6BCCF" w14:textId="77777777" w:rsidR="007E377F" w:rsidRDefault="007E377F" w:rsidP="007E377F">
            <w:pPr>
              <w:pStyle w:val="Tabela-zawarto"/>
            </w:pPr>
            <w:r>
              <w:t>Wskaźnik określający czy zwracać dane szczegółowe</w:t>
            </w:r>
          </w:p>
        </w:tc>
        <w:tc>
          <w:tcPr>
            <w:tcW w:w="1305" w:type="dxa"/>
          </w:tcPr>
          <w:p w14:paraId="12163455" w14:textId="77777777" w:rsidR="007E377F" w:rsidRPr="000E1730" w:rsidRDefault="0011475D" w:rsidP="007E377F">
            <w:pPr>
              <w:pStyle w:val="Tabela-zawarto"/>
              <w:jc w:val="center"/>
            </w:pPr>
            <w:r>
              <w:t>O</w:t>
            </w:r>
          </w:p>
        </w:tc>
        <w:tc>
          <w:tcPr>
            <w:tcW w:w="3822" w:type="dxa"/>
            <w:gridSpan w:val="2"/>
          </w:tcPr>
          <w:p w14:paraId="78E26044" w14:textId="77777777" w:rsidR="009E227B" w:rsidRPr="000E1730" w:rsidRDefault="009E227B" w:rsidP="009E227B">
            <w:pPr>
              <w:pStyle w:val="Tabela-zawarto"/>
              <w:jc w:val="center"/>
            </w:pPr>
            <w:r w:rsidRPr="000E1730">
              <w:t>True/False</w:t>
            </w:r>
          </w:p>
          <w:p w14:paraId="1F94042C" w14:textId="77777777" w:rsidR="007E377F" w:rsidRPr="000E1730" w:rsidRDefault="009E227B" w:rsidP="009E227B">
            <w:pPr>
              <w:pStyle w:val="Tabela-zawarto"/>
              <w:jc w:val="center"/>
            </w:pPr>
            <w:r w:rsidRPr="000E1730">
              <w:t xml:space="preserve"> </w:t>
            </w:r>
            <w:r>
              <w:t>Z</w:t>
            </w:r>
            <w:r w:rsidRPr="000E1730">
              <w:t>godne z tym co zostało wskazane w komunik</w:t>
            </w:r>
            <w:r>
              <w:t xml:space="preserve">acie </w:t>
            </w:r>
            <w:r w:rsidRPr="00495BB8">
              <w:t>CreditComplaintRequest</w:t>
            </w:r>
          </w:p>
        </w:tc>
      </w:tr>
      <w:tr w:rsidR="007E377F" w:rsidRPr="000E1730" w14:paraId="4E74399F" w14:textId="77777777" w:rsidTr="00EF428D">
        <w:trPr>
          <w:jc w:val="center"/>
        </w:trPr>
        <w:tc>
          <w:tcPr>
            <w:tcW w:w="567" w:type="dxa"/>
          </w:tcPr>
          <w:p w14:paraId="5BE9A97D" w14:textId="77777777" w:rsidR="007E377F" w:rsidRPr="000E1730" w:rsidRDefault="007E377F" w:rsidP="007E377F">
            <w:pPr>
              <w:pStyle w:val="Tabela-zawarto"/>
            </w:pPr>
          </w:p>
        </w:tc>
        <w:tc>
          <w:tcPr>
            <w:tcW w:w="3360" w:type="dxa"/>
            <w:vAlign w:val="center"/>
          </w:tcPr>
          <w:p w14:paraId="2E17F78E" w14:textId="77777777" w:rsidR="007E377F" w:rsidRDefault="007E377F" w:rsidP="007E377F">
            <w:pPr>
              <w:pStyle w:val="Tabela-zawarto"/>
            </w:pPr>
            <w:r w:rsidRPr="000E1730">
              <w:rPr>
                <w:lang w:val="en-US"/>
              </w:rPr>
              <w:t xml:space="preserve">-   </w:t>
            </w:r>
            <w:r>
              <w:t>CriteriaInclude</w:t>
            </w:r>
          </w:p>
        </w:tc>
        <w:tc>
          <w:tcPr>
            <w:tcW w:w="5013" w:type="dxa"/>
            <w:vAlign w:val="center"/>
          </w:tcPr>
          <w:p w14:paraId="6880BF93" w14:textId="77777777" w:rsidR="007E377F" w:rsidRDefault="007E377F" w:rsidP="007E377F">
            <w:pPr>
              <w:pStyle w:val="Tabela-zawarto"/>
            </w:pPr>
            <w:r>
              <w:t>Wskaźnik określający czy w odpowiedzi mają być przesłane kryteria</w:t>
            </w:r>
          </w:p>
        </w:tc>
        <w:tc>
          <w:tcPr>
            <w:tcW w:w="1305" w:type="dxa"/>
          </w:tcPr>
          <w:p w14:paraId="2E426510" w14:textId="77777777" w:rsidR="007E377F" w:rsidRPr="000E1730" w:rsidRDefault="0011475D" w:rsidP="007E377F">
            <w:pPr>
              <w:pStyle w:val="Tabela-zawarto"/>
              <w:jc w:val="center"/>
            </w:pPr>
            <w:r>
              <w:t>O</w:t>
            </w:r>
          </w:p>
        </w:tc>
        <w:tc>
          <w:tcPr>
            <w:tcW w:w="3822" w:type="dxa"/>
            <w:gridSpan w:val="2"/>
          </w:tcPr>
          <w:p w14:paraId="442BD78D" w14:textId="77777777" w:rsidR="009E227B" w:rsidRPr="000E1730" w:rsidRDefault="009E227B" w:rsidP="009E227B">
            <w:pPr>
              <w:pStyle w:val="Tabela-zawarto"/>
              <w:jc w:val="center"/>
            </w:pPr>
            <w:r w:rsidRPr="000E1730">
              <w:t>True/False</w:t>
            </w:r>
          </w:p>
          <w:p w14:paraId="60F913AA" w14:textId="77777777" w:rsidR="007E377F" w:rsidRPr="000E1730" w:rsidRDefault="009E227B" w:rsidP="009E227B">
            <w:pPr>
              <w:pStyle w:val="Tabela-zawarto"/>
              <w:jc w:val="center"/>
            </w:pPr>
            <w:r w:rsidRPr="000E1730">
              <w:t xml:space="preserve"> </w:t>
            </w:r>
            <w:r>
              <w:t>Z</w:t>
            </w:r>
            <w:r w:rsidRPr="000E1730">
              <w:t>godne z tym co zostało wskazane w komunik</w:t>
            </w:r>
            <w:r>
              <w:t xml:space="preserve">acie </w:t>
            </w:r>
            <w:r w:rsidRPr="00495BB8">
              <w:t>CreditComplaintRequest</w:t>
            </w:r>
          </w:p>
        </w:tc>
      </w:tr>
      <w:tr w:rsidR="00191AEC" w:rsidRPr="000E1730" w14:paraId="623E0EEB" w14:textId="77777777" w:rsidTr="00EF428D">
        <w:trPr>
          <w:jc w:val="center"/>
        </w:trPr>
        <w:tc>
          <w:tcPr>
            <w:tcW w:w="567" w:type="dxa"/>
            <w:vAlign w:val="center"/>
          </w:tcPr>
          <w:p w14:paraId="5BD372EF" w14:textId="77777777" w:rsidR="00191AEC" w:rsidRDefault="00191AEC" w:rsidP="00191AEC">
            <w:pPr>
              <w:pStyle w:val="Tabela-zawarto"/>
              <w:jc w:val="center"/>
            </w:pPr>
            <w:r>
              <w:t>J-12</w:t>
            </w:r>
          </w:p>
        </w:tc>
        <w:tc>
          <w:tcPr>
            <w:tcW w:w="3360" w:type="dxa"/>
            <w:vAlign w:val="center"/>
          </w:tcPr>
          <w:p w14:paraId="59ED236C" w14:textId="77777777" w:rsidR="00191AEC" w:rsidRDefault="00191AEC" w:rsidP="00191AEC">
            <w:pPr>
              <w:pStyle w:val="Tabela-zawarto"/>
            </w:pPr>
            <w:r>
              <w:softHyphen/>
            </w:r>
            <w:r w:rsidRPr="000E1730">
              <w:rPr>
                <w:lang w:val="en-US"/>
              </w:rPr>
              <w:t xml:space="preserve">-   </w:t>
            </w:r>
            <w:r w:rsidRPr="00774B6C">
              <w:t>CreditComplaintCriteria</w:t>
            </w:r>
          </w:p>
        </w:tc>
        <w:tc>
          <w:tcPr>
            <w:tcW w:w="5013" w:type="dxa"/>
            <w:vAlign w:val="center"/>
          </w:tcPr>
          <w:p w14:paraId="7974D5F3" w14:textId="77777777" w:rsidR="00191AEC" w:rsidRDefault="00191AEC" w:rsidP="00191AEC">
            <w:pPr>
              <w:pStyle w:val="Tabela-zawarto"/>
            </w:pPr>
            <w:r>
              <w:t>Komponent zawierający kryteria określające jakie informacje o otrzymanych komunikatach typu reklamacje uznaniowe mają zostać przesłane w odpowiedzi</w:t>
            </w:r>
          </w:p>
        </w:tc>
        <w:tc>
          <w:tcPr>
            <w:tcW w:w="1305" w:type="dxa"/>
          </w:tcPr>
          <w:p w14:paraId="1240C4D0" w14:textId="77777777" w:rsidR="00191AEC" w:rsidRDefault="00191AEC" w:rsidP="00191AEC">
            <w:pPr>
              <w:pStyle w:val="Tabela-zawarto"/>
              <w:jc w:val="center"/>
            </w:pPr>
            <w:r>
              <w:t>C</w:t>
            </w:r>
          </w:p>
        </w:tc>
        <w:tc>
          <w:tcPr>
            <w:tcW w:w="3822" w:type="dxa"/>
            <w:gridSpan w:val="2"/>
          </w:tcPr>
          <w:p w14:paraId="59CB2B04" w14:textId="77777777" w:rsidR="00191AEC" w:rsidRDefault="00191AEC" w:rsidP="00191AEC">
            <w:pPr>
              <w:pStyle w:val="Tabela-zawarto"/>
            </w:pPr>
            <w:r>
              <w:t>Sekcja uzupełniana</w:t>
            </w:r>
            <w:r w:rsidRPr="000E1730">
              <w:t xml:space="preserve"> kryteriami zamieszczonymi w zapytaniu</w:t>
            </w:r>
            <w:r>
              <w:t xml:space="preserve">, </w:t>
            </w:r>
            <w:r w:rsidRPr="000E1730">
              <w:t>gdy CriteriaInclude = True</w:t>
            </w:r>
          </w:p>
        </w:tc>
      </w:tr>
      <w:tr w:rsidR="00191AEC" w:rsidRPr="000E1730" w14:paraId="431515F1" w14:textId="77777777" w:rsidTr="00524EAD">
        <w:trPr>
          <w:jc w:val="center"/>
        </w:trPr>
        <w:tc>
          <w:tcPr>
            <w:tcW w:w="567" w:type="dxa"/>
            <w:vAlign w:val="center"/>
          </w:tcPr>
          <w:p w14:paraId="01CF3EBE" w14:textId="77777777" w:rsidR="00191AEC" w:rsidRDefault="00191AEC" w:rsidP="00191AEC">
            <w:pPr>
              <w:pStyle w:val="Tabela-zawarto"/>
              <w:jc w:val="center"/>
            </w:pPr>
          </w:p>
        </w:tc>
        <w:tc>
          <w:tcPr>
            <w:tcW w:w="13500" w:type="dxa"/>
            <w:gridSpan w:val="5"/>
            <w:vAlign w:val="center"/>
          </w:tcPr>
          <w:p w14:paraId="06A6ABAF" w14:textId="77777777" w:rsidR="00191AEC" w:rsidRDefault="00191AEC" w:rsidP="00191AEC">
            <w:pPr>
              <w:pStyle w:val="Tabela-zawarto"/>
              <w:jc w:val="center"/>
            </w:pPr>
            <w:r w:rsidRPr="000E1730">
              <w:t>......pełna struktura patrz dok. „</w:t>
            </w:r>
            <w:r w:rsidRPr="00495BB8">
              <w:t>CreditComplaintRequest</w:t>
            </w:r>
            <w:r w:rsidRPr="000E1730">
              <w:t>”</w:t>
            </w:r>
          </w:p>
        </w:tc>
      </w:tr>
      <w:tr w:rsidR="00191AEC" w:rsidRPr="000E1730" w14:paraId="6F38FD0E" w14:textId="77777777" w:rsidTr="00C3731F">
        <w:trPr>
          <w:jc w:val="center"/>
        </w:trPr>
        <w:tc>
          <w:tcPr>
            <w:tcW w:w="567" w:type="dxa"/>
          </w:tcPr>
          <w:p w14:paraId="1AF7A652" w14:textId="77777777" w:rsidR="00191AEC" w:rsidRPr="000E1730" w:rsidRDefault="00191AEC" w:rsidP="00191AEC">
            <w:pPr>
              <w:pStyle w:val="Tabela-zawarto"/>
            </w:pPr>
            <w:r>
              <w:lastRenderedPageBreak/>
              <w:t>J-11</w:t>
            </w:r>
          </w:p>
        </w:tc>
        <w:tc>
          <w:tcPr>
            <w:tcW w:w="3360" w:type="dxa"/>
            <w:shd w:val="clear" w:color="auto" w:fill="2FFFFF"/>
          </w:tcPr>
          <w:p w14:paraId="29B451EF" w14:textId="77777777" w:rsidR="00191AEC" w:rsidRPr="000E1730" w:rsidRDefault="00191AEC" w:rsidP="00191AEC">
            <w:pPr>
              <w:pStyle w:val="Tabela-zawarto"/>
            </w:pPr>
            <w:r w:rsidRPr="000E1730">
              <w:t xml:space="preserve">-   </w:t>
            </w:r>
            <w:r w:rsidRPr="00B44569">
              <w:t>CreditComplaintDocument</w:t>
            </w:r>
            <w:r>
              <w:t xml:space="preserve">   </w:t>
            </w:r>
            <w:r w:rsidRPr="00033922">
              <w:rPr>
                <w:b/>
              </w:rPr>
              <w:t>OR</w:t>
            </w:r>
          </w:p>
        </w:tc>
        <w:tc>
          <w:tcPr>
            <w:tcW w:w="5013" w:type="dxa"/>
          </w:tcPr>
          <w:p w14:paraId="05B815DE" w14:textId="77777777" w:rsidR="00191AEC" w:rsidRPr="000E1730" w:rsidRDefault="00191AEC" w:rsidP="00191AEC">
            <w:pPr>
              <w:pStyle w:val="Tabela-zawarto"/>
              <w:rPr>
                <w:rFonts w:cs="Arial"/>
              </w:rPr>
            </w:pPr>
            <w:r w:rsidRPr="000E1730">
              <w:rPr>
                <w:rFonts w:cs="Arial"/>
              </w:rPr>
              <w:t xml:space="preserve">Komponent zawierajacy informacje o </w:t>
            </w:r>
            <w:r>
              <w:t>otrzymanych komunikatach typu reklamacje uznaniowe</w:t>
            </w:r>
          </w:p>
        </w:tc>
        <w:tc>
          <w:tcPr>
            <w:tcW w:w="1305" w:type="dxa"/>
          </w:tcPr>
          <w:p w14:paraId="022BA98A" w14:textId="77777777" w:rsidR="00191AEC" w:rsidRPr="000E1730" w:rsidRDefault="0011475D" w:rsidP="00191AEC">
            <w:pPr>
              <w:pStyle w:val="Tabela-zawarto"/>
              <w:jc w:val="center"/>
            </w:pPr>
            <w:r>
              <w:t>O</w:t>
            </w:r>
          </w:p>
        </w:tc>
        <w:tc>
          <w:tcPr>
            <w:tcW w:w="3822" w:type="dxa"/>
            <w:gridSpan w:val="2"/>
          </w:tcPr>
          <w:p w14:paraId="6013B5F9" w14:textId="77777777" w:rsidR="00191AEC" w:rsidRPr="000E1730" w:rsidRDefault="00191AEC" w:rsidP="00191AEC">
            <w:pPr>
              <w:pStyle w:val="Tabela-zawarto"/>
              <w:jc w:val="center"/>
            </w:pPr>
          </w:p>
        </w:tc>
      </w:tr>
      <w:tr w:rsidR="00191AEC" w:rsidRPr="000E1730" w14:paraId="6B71E290" w14:textId="77777777" w:rsidTr="00EF428D">
        <w:trPr>
          <w:jc w:val="center"/>
        </w:trPr>
        <w:tc>
          <w:tcPr>
            <w:tcW w:w="567" w:type="dxa"/>
          </w:tcPr>
          <w:p w14:paraId="7850ECA2" w14:textId="77777777" w:rsidR="00191AEC" w:rsidRPr="000E1730" w:rsidRDefault="00191AEC" w:rsidP="00191AEC">
            <w:pPr>
              <w:pStyle w:val="Tabela-zawarto"/>
            </w:pPr>
          </w:p>
        </w:tc>
        <w:tc>
          <w:tcPr>
            <w:tcW w:w="3360" w:type="dxa"/>
            <w:vAlign w:val="center"/>
          </w:tcPr>
          <w:p w14:paraId="5392E814" w14:textId="77777777" w:rsidR="00191AEC" w:rsidRPr="000E1730" w:rsidRDefault="00191AEC" w:rsidP="00191AEC">
            <w:pPr>
              <w:pStyle w:val="Tabela-zawarto"/>
              <w:ind w:left="432" w:hanging="432"/>
            </w:pPr>
            <w:r w:rsidRPr="000E1730">
              <w:rPr>
                <w:lang w:val="en-US"/>
              </w:rPr>
              <w:t xml:space="preserve">-   -   </w:t>
            </w:r>
            <w:r w:rsidRPr="000E1730">
              <w:t>PaymentIdentifier</w:t>
            </w:r>
          </w:p>
        </w:tc>
        <w:tc>
          <w:tcPr>
            <w:tcW w:w="5013" w:type="dxa"/>
          </w:tcPr>
          <w:p w14:paraId="45DE3064" w14:textId="77777777" w:rsidR="00191AEC" w:rsidRPr="000E1730" w:rsidRDefault="00191AEC" w:rsidP="00191AEC">
            <w:pPr>
              <w:pStyle w:val="Tabela-zawarto"/>
            </w:pPr>
            <w:r w:rsidRPr="000E1730">
              <w:t>Identyfikator przelewu nadany przez płatnika</w:t>
            </w:r>
          </w:p>
        </w:tc>
        <w:tc>
          <w:tcPr>
            <w:tcW w:w="1305" w:type="dxa"/>
          </w:tcPr>
          <w:p w14:paraId="77F34018" w14:textId="77777777" w:rsidR="00191AEC" w:rsidRPr="000E1730" w:rsidRDefault="0011475D" w:rsidP="00191AEC">
            <w:pPr>
              <w:pStyle w:val="Tabela-zawarto"/>
              <w:jc w:val="center"/>
            </w:pPr>
            <w:r>
              <w:t>W</w:t>
            </w:r>
          </w:p>
        </w:tc>
        <w:tc>
          <w:tcPr>
            <w:tcW w:w="3822" w:type="dxa"/>
            <w:gridSpan w:val="2"/>
          </w:tcPr>
          <w:p w14:paraId="49EEDBC5" w14:textId="77777777" w:rsidR="00191AEC" w:rsidRPr="000E1730" w:rsidRDefault="00191AEC" w:rsidP="00191AEC">
            <w:pPr>
              <w:pStyle w:val="Tabela-zawarto"/>
              <w:jc w:val="center"/>
            </w:pPr>
            <w:r w:rsidRPr="000E1730">
              <w:t xml:space="preserve">Identyfikator zlecenia nadany przez </w:t>
            </w:r>
            <w:r w:rsidRPr="00A24ED2">
              <w:rPr>
                <w:highlight w:val="cyan"/>
              </w:rPr>
              <w:t>XXXX</w:t>
            </w:r>
          </w:p>
        </w:tc>
      </w:tr>
      <w:tr w:rsidR="00191AEC" w:rsidRPr="000E1730" w14:paraId="00E13800" w14:textId="77777777" w:rsidTr="00EF428D">
        <w:trPr>
          <w:jc w:val="center"/>
        </w:trPr>
        <w:tc>
          <w:tcPr>
            <w:tcW w:w="567" w:type="dxa"/>
          </w:tcPr>
          <w:p w14:paraId="0B0DB1E4" w14:textId="77777777" w:rsidR="00191AEC" w:rsidRPr="000E1730" w:rsidRDefault="00191AEC" w:rsidP="00191AEC">
            <w:pPr>
              <w:pStyle w:val="Tabela-zawarto"/>
            </w:pPr>
          </w:p>
        </w:tc>
        <w:tc>
          <w:tcPr>
            <w:tcW w:w="3360" w:type="dxa"/>
            <w:vAlign w:val="center"/>
          </w:tcPr>
          <w:p w14:paraId="276E29CF" w14:textId="77777777" w:rsidR="00191AEC" w:rsidRPr="000E1730" w:rsidRDefault="00191AEC" w:rsidP="00191AEC">
            <w:pPr>
              <w:pStyle w:val="Tabela-zawarto"/>
              <w:ind w:left="432" w:hanging="432"/>
            </w:pPr>
            <w:r w:rsidRPr="000E1730">
              <w:rPr>
                <w:lang w:val="en-US"/>
              </w:rPr>
              <w:t xml:space="preserve">-   -   </w:t>
            </w:r>
            <w:r w:rsidRPr="000E1730">
              <w:t>BankServerPaymentIdentifier</w:t>
            </w:r>
          </w:p>
        </w:tc>
        <w:tc>
          <w:tcPr>
            <w:tcW w:w="5013" w:type="dxa"/>
          </w:tcPr>
          <w:p w14:paraId="4846A398" w14:textId="77777777" w:rsidR="00191AEC" w:rsidRPr="000E1730" w:rsidRDefault="00191AEC" w:rsidP="00191AEC">
            <w:pPr>
              <w:pStyle w:val="Tabela-zawarto"/>
            </w:pPr>
            <w:r w:rsidRPr="000E1730">
              <w:t>Identyfikator płatności nadawany przez Aplikację Biznesową Banku</w:t>
            </w:r>
          </w:p>
        </w:tc>
        <w:tc>
          <w:tcPr>
            <w:tcW w:w="1305" w:type="dxa"/>
          </w:tcPr>
          <w:p w14:paraId="58FEDD4D" w14:textId="77777777" w:rsidR="00191AEC" w:rsidRPr="000E1730" w:rsidRDefault="0011475D" w:rsidP="00191AEC">
            <w:pPr>
              <w:pStyle w:val="Tabela-zawarto"/>
              <w:jc w:val="center"/>
            </w:pPr>
            <w:r>
              <w:t>W</w:t>
            </w:r>
          </w:p>
        </w:tc>
        <w:tc>
          <w:tcPr>
            <w:tcW w:w="3822" w:type="dxa"/>
            <w:gridSpan w:val="2"/>
          </w:tcPr>
          <w:p w14:paraId="447CC011" w14:textId="77777777" w:rsidR="00191AEC" w:rsidRPr="000E1730" w:rsidRDefault="00191AEC" w:rsidP="00191AEC">
            <w:pPr>
              <w:pStyle w:val="Tabela-zawarto"/>
              <w:jc w:val="center"/>
            </w:pPr>
            <w:r w:rsidRPr="000E1730">
              <w:t>Identyfikator zlecenia nadany przez</w:t>
            </w:r>
            <w:r>
              <w:t xml:space="preserve"> Bank</w:t>
            </w:r>
          </w:p>
        </w:tc>
      </w:tr>
      <w:tr w:rsidR="00191AEC" w:rsidRPr="000E1730" w14:paraId="7CD712BA" w14:textId="77777777" w:rsidTr="00EF428D">
        <w:trPr>
          <w:jc w:val="center"/>
        </w:trPr>
        <w:tc>
          <w:tcPr>
            <w:tcW w:w="567" w:type="dxa"/>
          </w:tcPr>
          <w:p w14:paraId="5B2E1A16" w14:textId="77777777" w:rsidR="00191AEC" w:rsidRPr="000E1730" w:rsidRDefault="00191AEC" w:rsidP="00191AEC">
            <w:pPr>
              <w:pStyle w:val="Tabela-zawarto"/>
            </w:pPr>
            <w:r>
              <w:t>J-10</w:t>
            </w:r>
          </w:p>
        </w:tc>
        <w:tc>
          <w:tcPr>
            <w:tcW w:w="3360" w:type="dxa"/>
            <w:shd w:val="clear" w:color="auto" w:fill="7FFAFD"/>
            <w:vAlign w:val="center"/>
          </w:tcPr>
          <w:p w14:paraId="12AB9FC7" w14:textId="77777777" w:rsidR="00191AEC" w:rsidRPr="000E1730" w:rsidRDefault="00191AEC" w:rsidP="00191AEC">
            <w:pPr>
              <w:pStyle w:val="Tabela-zawarto"/>
              <w:ind w:left="432" w:hanging="432"/>
              <w:rPr>
                <w:lang w:val="en-US"/>
              </w:rPr>
            </w:pPr>
            <w:r w:rsidRPr="000E1730">
              <w:rPr>
                <w:lang w:val="en-US"/>
              </w:rPr>
              <w:t xml:space="preserve">-   -   </w:t>
            </w:r>
            <w:r w:rsidRPr="000156DC">
              <w:rPr>
                <w:lang w:val="en-US"/>
              </w:rPr>
              <w:t>ComplaintDetails</w:t>
            </w:r>
            <w:r>
              <w:rPr>
                <w:lang w:val="en-US"/>
              </w:rPr>
              <w:t xml:space="preserve">                          </w:t>
            </w:r>
            <w:r w:rsidRPr="00106A22">
              <w:rPr>
                <w:b/>
                <w:lang w:val="en-US"/>
              </w:rPr>
              <w:t>XOR</w:t>
            </w:r>
          </w:p>
        </w:tc>
        <w:tc>
          <w:tcPr>
            <w:tcW w:w="5013" w:type="dxa"/>
          </w:tcPr>
          <w:p w14:paraId="5D1D55CE" w14:textId="77777777" w:rsidR="00191AEC" w:rsidRPr="000E1730" w:rsidRDefault="00191AEC" w:rsidP="00191AEC">
            <w:pPr>
              <w:pStyle w:val="Tabela-zawarto"/>
              <w:rPr>
                <w:rFonts w:cs="Arial"/>
              </w:rPr>
            </w:pPr>
            <w:r>
              <w:rPr>
                <w:rFonts w:cs="Arial"/>
              </w:rPr>
              <w:t>Dane komunikatu</w:t>
            </w:r>
          </w:p>
        </w:tc>
        <w:tc>
          <w:tcPr>
            <w:tcW w:w="1305" w:type="dxa"/>
          </w:tcPr>
          <w:p w14:paraId="4971A8BC" w14:textId="77777777" w:rsidR="00191AEC" w:rsidRPr="000E1730" w:rsidRDefault="0011475D" w:rsidP="00191AEC">
            <w:pPr>
              <w:pStyle w:val="Tabela-zawarto"/>
              <w:jc w:val="center"/>
            </w:pPr>
            <w:r>
              <w:t>O</w:t>
            </w:r>
          </w:p>
        </w:tc>
        <w:tc>
          <w:tcPr>
            <w:tcW w:w="3822" w:type="dxa"/>
            <w:gridSpan w:val="2"/>
          </w:tcPr>
          <w:p w14:paraId="28631987" w14:textId="77777777" w:rsidR="00191AEC" w:rsidRPr="000E1730" w:rsidRDefault="00191AEC" w:rsidP="00191AEC">
            <w:pPr>
              <w:pStyle w:val="Tabela-zawarto"/>
              <w:jc w:val="center"/>
            </w:pPr>
          </w:p>
        </w:tc>
      </w:tr>
      <w:tr w:rsidR="00191AEC" w:rsidRPr="000E1730" w14:paraId="7FDCB26B" w14:textId="77777777" w:rsidTr="00EF428D">
        <w:trPr>
          <w:jc w:val="center"/>
        </w:trPr>
        <w:tc>
          <w:tcPr>
            <w:tcW w:w="567" w:type="dxa"/>
          </w:tcPr>
          <w:p w14:paraId="61F65CBC" w14:textId="77777777" w:rsidR="00191AEC" w:rsidRDefault="00191AEC" w:rsidP="00191AEC">
            <w:pPr>
              <w:pStyle w:val="Tabela-zawarto"/>
            </w:pPr>
          </w:p>
        </w:tc>
        <w:tc>
          <w:tcPr>
            <w:tcW w:w="3360" w:type="dxa"/>
          </w:tcPr>
          <w:p w14:paraId="4350792E" w14:textId="77777777" w:rsidR="00191AEC" w:rsidRPr="000E1730" w:rsidRDefault="00191AEC" w:rsidP="00191AEC">
            <w:pPr>
              <w:pStyle w:val="Tabela-zawarto"/>
            </w:pPr>
            <w:r w:rsidRPr="000E1730">
              <w:t xml:space="preserve">-   -   </w:t>
            </w:r>
            <w:r w:rsidRPr="000E1730">
              <w:rPr>
                <w:lang w:val="en-US"/>
              </w:rPr>
              <w:t xml:space="preserve">-   </w:t>
            </w:r>
            <w:r w:rsidRPr="00B60DB8">
              <w:t>BankInformationMessageIdentifier</w:t>
            </w:r>
          </w:p>
        </w:tc>
        <w:tc>
          <w:tcPr>
            <w:tcW w:w="5013" w:type="dxa"/>
          </w:tcPr>
          <w:p w14:paraId="0145AE3C" w14:textId="77777777" w:rsidR="00191AEC" w:rsidRPr="000E1730" w:rsidRDefault="00191AEC" w:rsidP="00191AEC">
            <w:pPr>
              <w:pStyle w:val="Tabela-zawarto"/>
              <w:rPr>
                <w:rFonts w:cs="Arial"/>
              </w:rPr>
            </w:pPr>
            <w:r>
              <w:t>Identyfikator komunikatu informacyjnego nadany przez bank</w:t>
            </w:r>
          </w:p>
        </w:tc>
        <w:tc>
          <w:tcPr>
            <w:tcW w:w="1305" w:type="dxa"/>
          </w:tcPr>
          <w:p w14:paraId="6939E313" w14:textId="77777777" w:rsidR="00191AEC" w:rsidRDefault="0011475D" w:rsidP="00191AEC">
            <w:pPr>
              <w:pStyle w:val="Tabela-zawarto"/>
              <w:jc w:val="center"/>
            </w:pPr>
            <w:r>
              <w:t>W</w:t>
            </w:r>
          </w:p>
        </w:tc>
        <w:tc>
          <w:tcPr>
            <w:tcW w:w="3822" w:type="dxa"/>
            <w:gridSpan w:val="2"/>
          </w:tcPr>
          <w:p w14:paraId="6CC94158" w14:textId="77777777" w:rsidR="00191AEC" w:rsidRPr="000E1730" w:rsidRDefault="00191AEC" w:rsidP="00191AEC">
            <w:pPr>
              <w:pStyle w:val="Tabela-zawarto"/>
              <w:jc w:val="center"/>
            </w:pPr>
            <w:r>
              <w:t>Identyfikator komunikatu informacyjnego nadany przez bank</w:t>
            </w:r>
          </w:p>
        </w:tc>
      </w:tr>
      <w:tr w:rsidR="00191AEC" w:rsidRPr="000E1730" w14:paraId="2A703796" w14:textId="77777777" w:rsidTr="00EF428D">
        <w:trPr>
          <w:jc w:val="center"/>
        </w:trPr>
        <w:tc>
          <w:tcPr>
            <w:tcW w:w="567" w:type="dxa"/>
          </w:tcPr>
          <w:p w14:paraId="50B5B0FA" w14:textId="77777777" w:rsidR="00191AEC" w:rsidRPr="000E1730" w:rsidRDefault="00191AEC" w:rsidP="00191AEC">
            <w:pPr>
              <w:pStyle w:val="Tabela-zawarto"/>
            </w:pPr>
          </w:p>
        </w:tc>
        <w:tc>
          <w:tcPr>
            <w:tcW w:w="3360" w:type="dxa"/>
            <w:vAlign w:val="center"/>
          </w:tcPr>
          <w:p w14:paraId="65533545" w14:textId="77777777" w:rsidR="00191AEC" w:rsidRPr="000E1730" w:rsidRDefault="00191AEC" w:rsidP="00191AEC">
            <w:pPr>
              <w:pStyle w:val="Tabela-zawarto"/>
              <w:ind w:left="432" w:hanging="432"/>
              <w:rPr>
                <w:lang w:val="en-US"/>
              </w:rPr>
            </w:pPr>
            <w:r w:rsidRPr="000E1730">
              <w:t xml:space="preserve">-   -   -   </w:t>
            </w:r>
            <w:r w:rsidRPr="000156DC">
              <w:rPr>
                <w:lang w:val="en-US"/>
              </w:rPr>
              <w:t>ComplaintReason</w:t>
            </w:r>
          </w:p>
        </w:tc>
        <w:tc>
          <w:tcPr>
            <w:tcW w:w="5013" w:type="dxa"/>
          </w:tcPr>
          <w:p w14:paraId="442F78B9" w14:textId="77777777" w:rsidR="00191AEC" w:rsidRDefault="00191AEC" w:rsidP="00191AEC">
            <w:pPr>
              <w:pStyle w:val="Tabela-zawarto"/>
            </w:pPr>
            <w:r>
              <w:t>Szczegóły reklamacji</w:t>
            </w:r>
          </w:p>
        </w:tc>
        <w:tc>
          <w:tcPr>
            <w:tcW w:w="1305" w:type="dxa"/>
          </w:tcPr>
          <w:p w14:paraId="6C37372F" w14:textId="77777777" w:rsidR="00191AEC" w:rsidRDefault="0011475D" w:rsidP="00191AEC">
            <w:pPr>
              <w:pStyle w:val="Tekstprzypisudolnego"/>
              <w:jc w:val="center"/>
              <w:rPr>
                <w:rFonts w:ascii="Arial" w:hAnsi="Arial" w:cs="Arial"/>
                <w:sz w:val="16"/>
                <w:szCs w:val="16"/>
              </w:rPr>
            </w:pPr>
            <w:r>
              <w:rPr>
                <w:rFonts w:ascii="Arial" w:hAnsi="Arial" w:cs="Arial"/>
                <w:sz w:val="16"/>
                <w:szCs w:val="16"/>
              </w:rPr>
              <w:t>W</w:t>
            </w:r>
          </w:p>
        </w:tc>
        <w:tc>
          <w:tcPr>
            <w:tcW w:w="3822" w:type="dxa"/>
            <w:gridSpan w:val="2"/>
          </w:tcPr>
          <w:p w14:paraId="1D4CE815" w14:textId="77777777" w:rsidR="00191AEC" w:rsidRDefault="00191AEC" w:rsidP="00191AEC">
            <w:pPr>
              <w:pStyle w:val="Tekstprzypisudolnego"/>
              <w:jc w:val="center"/>
              <w:rPr>
                <w:rFonts w:ascii="Arial" w:hAnsi="Arial" w:cs="Arial"/>
                <w:sz w:val="16"/>
                <w:szCs w:val="16"/>
              </w:rPr>
            </w:pPr>
            <w:r>
              <w:rPr>
                <w:rFonts w:ascii="Arial" w:hAnsi="Arial" w:cs="Arial"/>
                <w:sz w:val="16"/>
                <w:szCs w:val="16"/>
              </w:rPr>
              <w:t>Szczegóły reklamacji</w:t>
            </w:r>
          </w:p>
        </w:tc>
      </w:tr>
      <w:tr w:rsidR="00191AEC" w:rsidRPr="000E1730" w14:paraId="5F046238" w14:textId="77777777" w:rsidTr="00EF428D">
        <w:trPr>
          <w:jc w:val="center"/>
        </w:trPr>
        <w:tc>
          <w:tcPr>
            <w:tcW w:w="567" w:type="dxa"/>
          </w:tcPr>
          <w:p w14:paraId="2E1133AF" w14:textId="77777777" w:rsidR="00191AEC" w:rsidRPr="000E1730" w:rsidRDefault="00191AEC" w:rsidP="00191AEC">
            <w:pPr>
              <w:pStyle w:val="Tabela-zawarto"/>
            </w:pPr>
            <w:r>
              <w:t>J-13</w:t>
            </w:r>
          </w:p>
        </w:tc>
        <w:tc>
          <w:tcPr>
            <w:tcW w:w="3360" w:type="dxa"/>
            <w:shd w:val="clear" w:color="auto" w:fill="7FFAFD"/>
            <w:vAlign w:val="center"/>
          </w:tcPr>
          <w:p w14:paraId="64F89145" w14:textId="77777777" w:rsidR="00191AEC" w:rsidRPr="000156DC" w:rsidRDefault="00191AEC" w:rsidP="00191AEC">
            <w:pPr>
              <w:pStyle w:val="Tabela-zawarto"/>
              <w:ind w:left="432" w:hanging="432"/>
              <w:rPr>
                <w:lang w:val="en-US"/>
              </w:rPr>
            </w:pPr>
            <w:r w:rsidRPr="000E1730">
              <w:rPr>
                <w:lang w:val="en-US"/>
              </w:rPr>
              <w:t xml:space="preserve">-   -   </w:t>
            </w:r>
            <w:r w:rsidRPr="000156DC">
              <w:rPr>
                <w:lang w:val="en-US"/>
              </w:rPr>
              <w:t>TransactionList</w:t>
            </w:r>
            <w:r>
              <w:rPr>
                <w:lang w:val="en-US"/>
              </w:rPr>
              <w:t xml:space="preserve">                            </w:t>
            </w:r>
            <w:r w:rsidRPr="00106A22">
              <w:rPr>
                <w:b/>
                <w:lang w:val="en-US"/>
              </w:rPr>
              <w:t>XOR</w:t>
            </w:r>
          </w:p>
        </w:tc>
        <w:tc>
          <w:tcPr>
            <w:tcW w:w="5013" w:type="dxa"/>
          </w:tcPr>
          <w:p w14:paraId="2EE9F5F5" w14:textId="77777777" w:rsidR="00191AEC" w:rsidRPr="000E1730" w:rsidRDefault="00191AEC" w:rsidP="00191AEC">
            <w:pPr>
              <w:pStyle w:val="Tabela-zawarto"/>
            </w:pPr>
            <w:r>
              <w:t>Lista transakcji</w:t>
            </w:r>
          </w:p>
        </w:tc>
        <w:tc>
          <w:tcPr>
            <w:tcW w:w="1305" w:type="dxa"/>
          </w:tcPr>
          <w:p w14:paraId="608D9570" w14:textId="77777777" w:rsidR="00191AEC" w:rsidRPr="000E1730" w:rsidRDefault="0011475D" w:rsidP="00191AEC">
            <w:pPr>
              <w:pStyle w:val="Tabela-zawarto"/>
              <w:jc w:val="center"/>
            </w:pPr>
            <w:r>
              <w:t>O</w:t>
            </w:r>
          </w:p>
        </w:tc>
        <w:tc>
          <w:tcPr>
            <w:tcW w:w="3822" w:type="dxa"/>
            <w:gridSpan w:val="2"/>
          </w:tcPr>
          <w:p w14:paraId="32AAD6EF" w14:textId="77777777" w:rsidR="00191AEC" w:rsidRPr="000E1730" w:rsidRDefault="00191AEC" w:rsidP="00191AEC">
            <w:pPr>
              <w:pStyle w:val="Tabela-zawarto"/>
              <w:jc w:val="center"/>
            </w:pPr>
          </w:p>
        </w:tc>
      </w:tr>
      <w:tr w:rsidR="00191AEC" w:rsidRPr="000E1730" w14:paraId="07A4D391" w14:textId="77777777" w:rsidTr="00EF428D">
        <w:trPr>
          <w:jc w:val="center"/>
        </w:trPr>
        <w:tc>
          <w:tcPr>
            <w:tcW w:w="567" w:type="dxa"/>
          </w:tcPr>
          <w:p w14:paraId="4638DE8D" w14:textId="77777777" w:rsidR="00191AEC" w:rsidRPr="000E1730" w:rsidRDefault="00191AEC" w:rsidP="00191AEC">
            <w:pPr>
              <w:pStyle w:val="Tabela-zawarto"/>
            </w:pPr>
          </w:p>
        </w:tc>
        <w:tc>
          <w:tcPr>
            <w:tcW w:w="3360" w:type="dxa"/>
            <w:vAlign w:val="center"/>
          </w:tcPr>
          <w:p w14:paraId="0EBEA9C2" w14:textId="77777777" w:rsidR="00191AEC" w:rsidRPr="000156DC" w:rsidRDefault="00191AEC" w:rsidP="00191AEC">
            <w:pPr>
              <w:pStyle w:val="Tabela-zawarto"/>
              <w:ind w:left="432" w:hanging="432"/>
              <w:rPr>
                <w:lang w:val="en-US"/>
              </w:rPr>
            </w:pPr>
            <w:r w:rsidRPr="000E1730">
              <w:t xml:space="preserve">-   -   -   </w:t>
            </w:r>
            <w:r w:rsidRPr="000156DC">
              <w:rPr>
                <w:lang w:val="en-US"/>
              </w:rPr>
              <w:t>TransactionIdentifier</w:t>
            </w:r>
          </w:p>
        </w:tc>
        <w:tc>
          <w:tcPr>
            <w:tcW w:w="5013" w:type="dxa"/>
          </w:tcPr>
          <w:p w14:paraId="4383257C" w14:textId="77777777" w:rsidR="00191AEC" w:rsidRPr="000E1730" w:rsidRDefault="00191AEC" w:rsidP="00191AEC">
            <w:pPr>
              <w:pStyle w:val="Tabela-zawarto"/>
            </w:pPr>
            <w:r w:rsidRPr="000E1730">
              <w:t>Identyfikator transakcji nadawany przez płatnika</w:t>
            </w:r>
          </w:p>
        </w:tc>
        <w:tc>
          <w:tcPr>
            <w:tcW w:w="1305" w:type="dxa"/>
          </w:tcPr>
          <w:p w14:paraId="1941CDC2" w14:textId="77777777" w:rsidR="00191AEC" w:rsidRPr="000E1730" w:rsidRDefault="0011475D" w:rsidP="00191AEC">
            <w:pPr>
              <w:pStyle w:val="Tabela-zawarto"/>
              <w:jc w:val="center"/>
            </w:pPr>
            <w:r>
              <w:t>W</w:t>
            </w:r>
          </w:p>
        </w:tc>
        <w:tc>
          <w:tcPr>
            <w:tcW w:w="3822" w:type="dxa"/>
            <w:gridSpan w:val="2"/>
          </w:tcPr>
          <w:p w14:paraId="0C7F3870" w14:textId="77777777" w:rsidR="00191AEC" w:rsidRPr="000E1730" w:rsidRDefault="00191AEC" w:rsidP="00191AEC">
            <w:pPr>
              <w:pStyle w:val="Tabela-zawarto"/>
              <w:jc w:val="center"/>
            </w:pPr>
            <w:r w:rsidRPr="000E1730">
              <w:t xml:space="preserve">Identyfikator transakcji nadany przez </w:t>
            </w:r>
            <w:r w:rsidRPr="00A24ED2">
              <w:rPr>
                <w:highlight w:val="cyan"/>
              </w:rPr>
              <w:t>XXXX</w:t>
            </w:r>
          </w:p>
        </w:tc>
      </w:tr>
      <w:tr w:rsidR="00191AEC" w:rsidRPr="000E1730" w14:paraId="307CBEFC" w14:textId="77777777" w:rsidTr="00EF428D">
        <w:trPr>
          <w:jc w:val="center"/>
        </w:trPr>
        <w:tc>
          <w:tcPr>
            <w:tcW w:w="567" w:type="dxa"/>
          </w:tcPr>
          <w:p w14:paraId="595521F7" w14:textId="77777777" w:rsidR="00191AEC" w:rsidRPr="000E1730" w:rsidRDefault="00191AEC" w:rsidP="00191AEC">
            <w:pPr>
              <w:pStyle w:val="Tabela-zawarto"/>
            </w:pPr>
          </w:p>
        </w:tc>
        <w:tc>
          <w:tcPr>
            <w:tcW w:w="3360" w:type="dxa"/>
            <w:vAlign w:val="center"/>
          </w:tcPr>
          <w:p w14:paraId="3204D4BA" w14:textId="77777777" w:rsidR="00191AEC" w:rsidRPr="000156DC" w:rsidRDefault="00191AEC" w:rsidP="00191AEC">
            <w:pPr>
              <w:pStyle w:val="Tabela-zawarto"/>
              <w:ind w:left="432" w:hanging="432"/>
              <w:rPr>
                <w:lang w:val="en-US"/>
              </w:rPr>
            </w:pPr>
            <w:r w:rsidRPr="000E1730">
              <w:t xml:space="preserve">-   -   -   </w:t>
            </w:r>
            <w:r w:rsidRPr="000156DC">
              <w:rPr>
                <w:lang w:val="en-US"/>
              </w:rPr>
              <w:t>BankTransactionIdentifier</w:t>
            </w:r>
          </w:p>
        </w:tc>
        <w:tc>
          <w:tcPr>
            <w:tcW w:w="5013" w:type="dxa"/>
          </w:tcPr>
          <w:p w14:paraId="7E61AECB" w14:textId="77777777" w:rsidR="00191AEC" w:rsidRPr="000E1730" w:rsidRDefault="00191AEC" w:rsidP="00191AEC">
            <w:pPr>
              <w:pStyle w:val="Tabela-zawarto"/>
            </w:pPr>
            <w:r w:rsidRPr="000E1730">
              <w:t>Identyfikator transakcji nadawany przez bank</w:t>
            </w:r>
          </w:p>
        </w:tc>
        <w:tc>
          <w:tcPr>
            <w:tcW w:w="1305" w:type="dxa"/>
          </w:tcPr>
          <w:p w14:paraId="047BB00A" w14:textId="77777777" w:rsidR="00191AEC" w:rsidRPr="000E1730" w:rsidRDefault="0011475D" w:rsidP="00191AEC">
            <w:pPr>
              <w:pStyle w:val="Tabela-zawarto"/>
              <w:jc w:val="center"/>
            </w:pPr>
            <w:r>
              <w:t>W</w:t>
            </w:r>
          </w:p>
        </w:tc>
        <w:tc>
          <w:tcPr>
            <w:tcW w:w="3822" w:type="dxa"/>
            <w:gridSpan w:val="2"/>
          </w:tcPr>
          <w:p w14:paraId="181D20B7" w14:textId="77777777" w:rsidR="00191AEC" w:rsidRPr="000E1730" w:rsidRDefault="00191AEC" w:rsidP="00191AEC">
            <w:pPr>
              <w:pStyle w:val="Tabela-zawarto"/>
              <w:jc w:val="center"/>
            </w:pPr>
            <w:r w:rsidRPr="000E1730">
              <w:t>Identyfikator transakcji nadany przez</w:t>
            </w:r>
            <w:r>
              <w:t xml:space="preserve"> Bank</w:t>
            </w:r>
          </w:p>
        </w:tc>
      </w:tr>
      <w:tr w:rsidR="00191AEC" w:rsidRPr="000E1730" w14:paraId="7A34152A" w14:textId="77777777" w:rsidTr="00EF428D">
        <w:trPr>
          <w:jc w:val="center"/>
        </w:trPr>
        <w:tc>
          <w:tcPr>
            <w:tcW w:w="567" w:type="dxa"/>
          </w:tcPr>
          <w:p w14:paraId="3CB78D5C" w14:textId="77777777" w:rsidR="00191AEC" w:rsidRPr="000E1730" w:rsidRDefault="00191AEC" w:rsidP="00191AEC">
            <w:pPr>
              <w:pStyle w:val="Tabela-zawarto"/>
            </w:pPr>
            <w:r>
              <w:t>J-10</w:t>
            </w:r>
          </w:p>
        </w:tc>
        <w:tc>
          <w:tcPr>
            <w:tcW w:w="3360" w:type="dxa"/>
            <w:vAlign w:val="center"/>
          </w:tcPr>
          <w:p w14:paraId="68B6C4A8" w14:textId="77777777" w:rsidR="00191AEC" w:rsidRPr="000E1730" w:rsidRDefault="00191AEC" w:rsidP="00191AEC">
            <w:pPr>
              <w:pStyle w:val="Tabela-zawarto"/>
              <w:ind w:left="432" w:hanging="432"/>
              <w:rPr>
                <w:lang w:val="en-US"/>
              </w:rPr>
            </w:pPr>
            <w:r w:rsidRPr="000E1730">
              <w:t xml:space="preserve">-   -   -   </w:t>
            </w:r>
            <w:r w:rsidRPr="000156DC">
              <w:rPr>
                <w:lang w:val="en-US"/>
              </w:rPr>
              <w:t>ComplaintDetails</w:t>
            </w:r>
          </w:p>
        </w:tc>
        <w:tc>
          <w:tcPr>
            <w:tcW w:w="5013" w:type="dxa"/>
          </w:tcPr>
          <w:p w14:paraId="46A350C0" w14:textId="77777777" w:rsidR="00191AEC" w:rsidRPr="000E1730" w:rsidRDefault="00191AEC" w:rsidP="00191AEC">
            <w:pPr>
              <w:pStyle w:val="Tabela-zawarto"/>
              <w:rPr>
                <w:rFonts w:cs="Arial"/>
              </w:rPr>
            </w:pPr>
            <w:r>
              <w:rPr>
                <w:rFonts w:cs="Arial"/>
              </w:rPr>
              <w:t>Dane komunikatu</w:t>
            </w:r>
          </w:p>
        </w:tc>
        <w:tc>
          <w:tcPr>
            <w:tcW w:w="1305" w:type="dxa"/>
          </w:tcPr>
          <w:p w14:paraId="025DA8ED" w14:textId="77777777" w:rsidR="00191AEC" w:rsidRPr="000E1730" w:rsidRDefault="0011475D" w:rsidP="00191AEC">
            <w:pPr>
              <w:pStyle w:val="Tabela-zawarto"/>
              <w:jc w:val="center"/>
            </w:pPr>
            <w:r>
              <w:t>W</w:t>
            </w:r>
          </w:p>
        </w:tc>
        <w:tc>
          <w:tcPr>
            <w:tcW w:w="3822" w:type="dxa"/>
            <w:gridSpan w:val="2"/>
          </w:tcPr>
          <w:p w14:paraId="5E263109" w14:textId="77777777" w:rsidR="00191AEC" w:rsidRPr="000E1730" w:rsidRDefault="00191AEC" w:rsidP="00191AEC">
            <w:pPr>
              <w:pStyle w:val="Tabela-zawarto"/>
              <w:jc w:val="center"/>
            </w:pPr>
          </w:p>
        </w:tc>
      </w:tr>
      <w:tr w:rsidR="00191AEC" w:rsidRPr="000E1730" w14:paraId="3334A166" w14:textId="77777777" w:rsidTr="00EF428D">
        <w:trPr>
          <w:jc w:val="center"/>
        </w:trPr>
        <w:tc>
          <w:tcPr>
            <w:tcW w:w="567" w:type="dxa"/>
          </w:tcPr>
          <w:p w14:paraId="3B1CD682" w14:textId="77777777" w:rsidR="00191AEC" w:rsidRDefault="00191AEC" w:rsidP="00191AEC">
            <w:pPr>
              <w:pStyle w:val="Tabela-zawarto"/>
            </w:pPr>
          </w:p>
        </w:tc>
        <w:tc>
          <w:tcPr>
            <w:tcW w:w="3360" w:type="dxa"/>
          </w:tcPr>
          <w:p w14:paraId="5C5E0294" w14:textId="77777777" w:rsidR="00191AEC" w:rsidRPr="000E1730" w:rsidRDefault="00191AEC" w:rsidP="00191AEC">
            <w:pPr>
              <w:pStyle w:val="Tabela-zawarto"/>
            </w:pPr>
            <w:r w:rsidRPr="000E1730">
              <w:t xml:space="preserve">-   -   </w:t>
            </w:r>
            <w:r w:rsidRPr="000E1730">
              <w:rPr>
                <w:lang w:val="en-US"/>
              </w:rPr>
              <w:t xml:space="preserve">-   </w:t>
            </w:r>
            <w:r>
              <w:t xml:space="preserve">-  </w:t>
            </w:r>
            <w:r w:rsidRPr="00B60DB8">
              <w:t>BankInformationMessageIdentifier</w:t>
            </w:r>
          </w:p>
        </w:tc>
        <w:tc>
          <w:tcPr>
            <w:tcW w:w="5013" w:type="dxa"/>
          </w:tcPr>
          <w:p w14:paraId="1D95E14D" w14:textId="77777777" w:rsidR="00191AEC" w:rsidRPr="000E1730" w:rsidRDefault="00191AEC" w:rsidP="00191AEC">
            <w:pPr>
              <w:pStyle w:val="Tabela-zawarto"/>
              <w:rPr>
                <w:rFonts w:cs="Arial"/>
              </w:rPr>
            </w:pPr>
            <w:r>
              <w:t>Identyfikator komunikatu informacyjnego nadany przez bank</w:t>
            </w:r>
          </w:p>
        </w:tc>
        <w:tc>
          <w:tcPr>
            <w:tcW w:w="1305" w:type="dxa"/>
          </w:tcPr>
          <w:p w14:paraId="19F11247" w14:textId="77777777" w:rsidR="00191AEC" w:rsidRDefault="0011475D" w:rsidP="00191AEC">
            <w:pPr>
              <w:pStyle w:val="Tabela-zawarto"/>
              <w:jc w:val="center"/>
            </w:pPr>
            <w:r>
              <w:t>W</w:t>
            </w:r>
          </w:p>
        </w:tc>
        <w:tc>
          <w:tcPr>
            <w:tcW w:w="3822" w:type="dxa"/>
            <w:gridSpan w:val="2"/>
          </w:tcPr>
          <w:p w14:paraId="5056F653" w14:textId="77777777" w:rsidR="00191AEC" w:rsidRPr="000E1730" w:rsidRDefault="00191AEC" w:rsidP="00191AEC">
            <w:pPr>
              <w:pStyle w:val="Tabela-zawarto"/>
              <w:jc w:val="center"/>
            </w:pPr>
            <w:r>
              <w:t>Identyfikator komunikatu informacyjnego nadany przez bank</w:t>
            </w:r>
          </w:p>
        </w:tc>
      </w:tr>
      <w:tr w:rsidR="00191AEC" w:rsidRPr="000E1730" w14:paraId="5449C275" w14:textId="77777777" w:rsidTr="00EF428D">
        <w:trPr>
          <w:jc w:val="center"/>
        </w:trPr>
        <w:tc>
          <w:tcPr>
            <w:tcW w:w="567" w:type="dxa"/>
          </w:tcPr>
          <w:p w14:paraId="05209854" w14:textId="77777777" w:rsidR="00191AEC" w:rsidRPr="000E1730" w:rsidRDefault="00191AEC" w:rsidP="00191AEC">
            <w:pPr>
              <w:pStyle w:val="Tabela-zawarto"/>
            </w:pPr>
          </w:p>
        </w:tc>
        <w:tc>
          <w:tcPr>
            <w:tcW w:w="3360" w:type="dxa"/>
            <w:vAlign w:val="center"/>
          </w:tcPr>
          <w:p w14:paraId="4E8092ED" w14:textId="77777777" w:rsidR="00191AEC" w:rsidRPr="000E1730" w:rsidRDefault="00191AEC" w:rsidP="00191AEC">
            <w:pPr>
              <w:pStyle w:val="Tabela-zawarto"/>
              <w:ind w:left="432" w:hanging="432"/>
              <w:rPr>
                <w:lang w:val="en-US"/>
              </w:rPr>
            </w:pPr>
            <w:r w:rsidRPr="000E1730">
              <w:t xml:space="preserve">-   -   -   </w:t>
            </w:r>
            <w:r>
              <w:t xml:space="preserve">-  </w:t>
            </w:r>
            <w:r w:rsidRPr="000156DC">
              <w:rPr>
                <w:lang w:val="en-US"/>
              </w:rPr>
              <w:t>ComplaintReason</w:t>
            </w:r>
          </w:p>
        </w:tc>
        <w:tc>
          <w:tcPr>
            <w:tcW w:w="5013" w:type="dxa"/>
          </w:tcPr>
          <w:p w14:paraId="359161B8" w14:textId="77777777" w:rsidR="00191AEC" w:rsidRDefault="00191AEC" w:rsidP="00191AEC">
            <w:pPr>
              <w:pStyle w:val="Tabela-zawarto"/>
            </w:pPr>
            <w:r>
              <w:t>Szczegóły reklamacji</w:t>
            </w:r>
          </w:p>
        </w:tc>
        <w:tc>
          <w:tcPr>
            <w:tcW w:w="1305" w:type="dxa"/>
          </w:tcPr>
          <w:p w14:paraId="255E9E98" w14:textId="77777777" w:rsidR="00191AEC" w:rsidRDefault="0011475D" w:rsidP="00191AEC">
            <w:pPr>
              <w:pStyle w:val="Tekstprzypisudolnego"/>
              <w:jc w:val="center"/>
              <w:rPr>
                <w:rFonts w:ascii="Arial" w:hAnsi="Arial" w:cs="Arial"/>
                <w:sz w:val="16"/>
                <w:szCs w:val="16"/>
              </w:rPr>
            </w:pPr>
            <w:r>
              <w:rPr>
                <w:rFonts w:ascii="Arial" w:hAnsi="Arial" w:cs="Arial"/>
                <w:sz w:val="16"/>
                <w:szCs w:val="16"/>
              </w:rPr>
              <w:t>W</w:t>
            </w:r>
          </w:p>
        </w:tc>
        <w:tc>
          <w:tcPr>
            <w:tcW w:w="3822" w:type="dxa"/>
            <w:gridSpan w:val="2"/>
          </w:tcPr>
          <w:p w14:paraId="39F70363" w14:textId="77777777" w:rsidR="00191AEC" w:rsidRDefault="00191AEC" w:rsidP="00191AEC">
            <w:pPr>
              <w:pStyle w:val="Tekstprzypisudolnego"/>
              <w:jc w:val="center"/>
              <w:rPr>
                <w:rFonts w:ascii="Arial" w:hAnsi="Arial" w:cs="Arial"/>
                <w:sz w:val="16"/>
                <w:szCs w:val="16"/>
              </w:rPr>
            </w:pPr>
            <w:r>
              <w:rPr>
                <w:rFonts w:ascii="Arial" w:hAnsi="Arial" w:cs="Arial"/>
                <w:sz w:val="16"/>
                <w:szCs w:val="16"/>
              </w:rPr>
              <w:t>Szczegóły reklamacji</w:t>
            </w:r>
          </w:p>
        </w:tc>
      </w:tr>
    </w:tbl>
    <w:p w14:paraId="2CB5E603" w14:textId="77777777" w:rsidR="007310B2" w:rsidRDefault="007310B2"/>
    <w:p w14:paraId="5945BCF5" w14:textId="77777777" w:rsidR="00524EAD" w:rsidRDefault="00524EAD">
      <w:pPr>
        <w:rPr>
          <w:rFonts w:ascii="Arial" w:hAnsi="Arial"/>
          <w:b/>
          <w:sz w:val="28"/>
        </w:rPr>
      </w:pPr>
      <w:r>
        <w:br w:type="page"/>
      </w:r>
    </w:p>
    <w:p w14:paraId="636EE1DC" w14:textId="77777777" w:rsidR="00BB2F8C" w:rsidRPr="000E1730" w:rsidRDefault="00BB2F8C" w:rsidP="00BB2F8C">
      <w:pPr>
        <w:pStyle w:val="Nagwek2"/>
      </w:pPr>
      <w:bookmarkStart w:id="280" w:name="_Toc456852771"/>
      <w:bookmarkStart w:id="281" w:name="_Toc147832005"/>
      <w:r w:rsidRPr="000E1730">
        <w:lastRenderedPageBreak/>
        <w:t xml:space="preserve">Komunikat żądania </w:t>
      </w:r>
      <w:r w:rsidRPr="00BB2F8C">
        <w:t>CreditInformationAddRequest</w:t>
      </w:r>
      <w:bookmarkEnd w:id="280"/>
      <w:bookmarkEnd w:id="281"/>
    </w:p>
    <w:p w14:paraId="2FDBB37A" w14:textId="77777777" w:rsidR="00BB2F8C" w:rsidRPr="000E1730" w:rsidRDefault="00BB2F8C" w:rsidP="00BB2F8C">
      <w:pPr>
        <w:pStyle w:val="OpisZnak"/>
      </w:pPr>
      <w:r>
        <w:t xml:space="preserve">Usługa </w:t>
      </w:r>
      <w:r w:rsidRPr="00BB2F8C">
        <w:t>CreditInformationAddRequest</w:t>
      </w:r>
      <w:r w:rsidR="008146CC">
        <w:t xml:space="preserve"> </w:t>
      </w:r>
      <w:r>
        <w:t xml:space="preserve">służy do złożenia komunikatu informacyjnego typu </w:t>
      </w:r>
      <w:r w:rsidR="008146CC">
        <w:t>informacja</w:t>
      </w:r>
      <w:r>
        <w:t xml:space="preserve"> uznaniowa do </w:t>
      </w:r>
      <w:r w:rsidR="008146CC">
        <w:t xml:space="preserve">złożonej przez </w:t>
      </w:r>
      <w:r>
        <w:t xml:space="preserve">klienta </w:t>
      </w:r>
      <w:r w:rsidR="008146CC">
        <w:t>płatności</w:t>
      </w:r>
      <w:r w:rsidRPr="000E1730">
        <w:t>.</w:t>
      </w:r>
    </w:p>
    <w:p w14:paraId="1A812125" w14:textId="5E64C05B" w:rsidR="00BB2F8C" w:rsidRPr="000E1730" w:rsidRDefault="00BB2F8C" w:rsidP="00BB2F8C">
      <w:pPr>
        <w:pStyle w:val="Legenda"/>
      </w:pPr>
      <w:bookmarkStart w:id="282" w:name="_Toc456852855"/>
      <w:bookmarkStart w:id="283" w:name="_Toc146620108"/>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37</w:t>
      </w:r>
      <w:r w:rsidR="004572E1">
        <w:rPr>
          <w:noProof/>
        </w:rPr>
        <w:fldChar w:fldCharType="end"/>
      </w:r>
      <w:r w:rsidRPr="000E1730">
        <w:t xml:space="preserve">: Komunikat żądania </w:t>
      </w:r>
      <w:r w:rsidRPr="00BB2F8C">
        <w:t>CreditInformationAddRequest</w:t>
      </w:r>
      <w:bookmarkEnd w:id="282"/>
      <w:bookmarkEnd w:id="283"/>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5"/>
        <w:gridCol w:w="9"/>
        <w:gridCol w:w="3467"/>
        <w:gridCol w:w="4697"/>
        <w:gridCol w:w="1305"/>
        <w:gridCol w:w="3974"/>
      </w:tblGrid>
      <w:tr w:rsidR="00EF428D" w:rsidRPr="000E1730" w14:paraId="3EC8769D" w14:textId="77777777" w:rsidTr="00EF428D">
        <w:trPr>
          <w:tblHeader/>
          <w:jc w:val="center"/>
        </w:trPr>
        <w:tc>
          <w:tcPr>
            <w:tcW w:w="624" w:type="dxa"/>
            <w:gridSpan w:val="2"/>
            <w:shd w:val="solid" w:color="auto" w:fill="auto"/>
          </w:tcPr>
          <w:p w14:paraId="66E14967" w14:textId="77777777" w:rsidR="00EF428D" w:rsidRPr="000E1730" w:rsidRDefault="00EF428D" w:rsidP="00635634">
            <w:pPr>
              <w:pStyle w:val="Tabela-zawarto"/>
            </w:pPr>
          </w:p>
        </w:tc>
        <w:tc>
          <w:tcPr>
            <w:tcW w:w="3467" w:type="dxa"/>
            <w:shd w:val="solid" w:color="auto" w:fill="auto"/>
          </w:tcPr>
          <w:p w14:paraId="6BC9E0C3" w14:textId="77777777" w:rsidR="00EF428D" w:rsidRPr="004147A6" w:rsidRDefault="00EF428D" w:rsidP="00635634">
            <w:pPr>
              <w:pStyle w:val="Tabela-zawarto"/>
              <w:rPr>
                <w:b/>
              </w:rPr>
            </w:pPr>
            <w:r w:rsidRPr="004147A6">
              <w:rPr>
                <w:b/>
              </w:rPr>
              <w:t>Nazwa elementu</w:t>
            </w:r>
          </w:p>
        </w:tc>
        <w:tc>
          <w:tcPr>
            <w:tcW w:w="4697" w:type="dxa"/>
            <w:shd w:val="solid" w:color="auto" w:fill="auto"/>
          </w:tcPr>
          <w:p w14:paraId="3AC08BB5" w14:textId="77777777" w:rsidR="00EF428D" w:rsidRPr="004147A6" w:rsidRDefault="00EF428D" w:rsidP="00635634">
            <w:pPr>
              <w:pStyle w:val="Tabela-zawarto"/>
              <w:rPr>
                <w:b/>
              </w:rPr>
            </w:pPr>
            <w:r w:rsidRPr="004147A6">
              <w:rPr>
                <w:b/>
              </w:rPr>
              <w:t xml:space="preserve">Opis                          </w:t>
            </w:r>
          </w:p>
        </w:tc>
        <w:tc>
          <w:tcPr>
            <w:tcW w:w="1305" w:type="dxa"/>
            <w:shd w:val="solid" w:color="auto" w:fill="auto"/>
          </w:tcPr>
          <w:p w14:paraId="07BC63C4" w14:textId="77777777" w:rsidR="00EF428D" w:rsidRPr="004147A6" w:rsidRDefault="00EF428D" w:rsidP="00635634">
            <w:pPr>
              <w:pStyle w:val="Tabela-zawarto"/>
              <w:jc w:val="center"/>
              <w:rPr>
                <w:b/>
              </w:rPr>
            </w:pPr>
            <w:r>
              <w:rPr>
                <w:b/>
              </w:rPr>
              <w:t>Wymagalność</w:t>
            </w:r>
          </w:p>
        </w:tc>
        <w:tc>
          <w:tcPr>
            <w:tcW w:w="3974" w:type="dxa"/>
            <w:shd w:val="solid" w:color="auto" w:fill="auto"/>
          </w:tcPr>
          <w:p w14:paraId="614C14D7" w14:textId="77777777" w:rsidR="00EF428D" w:rsidRPr="004147A6" w:rsidRDefault="00EF428D" w:rsidP="00635634">
            <w:pPr>
              <w:pStyle w:val="Tabela-zawarto"/>
              <w:jc w:val="center"/>
              <w:rPr>
                <w:b/>
              </w:rPr>
            </w:pPr>
            <w:r w:rsidRPr="004147A6">
              <w:rPr>
                <w:b/>
              </w:rPr>
              <w:t>Wprowadzana wartość</w:t>
            </w:r>
          </w:p>
        </w:tc>
      </w:tr>
      <w:tr w:rsidR="00EF428D" w:rsidRPr="000E1730" w14:paraId="2DA5A427" w14:textId="77777777" w:rsidTr="00EF428D">
        <w:trPr>
          <w:jc w:val="center"/>
        </w:trPr>
        <w:tc>
          <w:tcPr>
            <w:tcW w:w="624" w:type="dxa"/>
            <w:gridSpan w:val="2"/>
          </w:tcPr>
          <w:p w14:paraId="2B7B3E34" w14:textId="77777777" w:rsidR="00EF428D" w:rsidRPr="000E1730" w:rsidRDefault="00EF428D" w:rsidP="00635634">
            <w:pPr>
              <w:pStyle w:val="Tabela-zawarto"/>
            </w:pPr>
          </w:p>
        </w:tc>
        <w:tc>
          <w:tcPr>
            <w:tcW w:w="3467" w:type="dxa"/>
          </w:tcPr>
          <w:p w14:paraId="320E0A36" w14:textId="77777777" w:rsidR="00EF428D" w:rsidRPr="000E1730" w:rsidRDefault="00EF428D" w:rsidP="00635634">
            <w:pPr>
              <w:pStyle w:val="Tabela-zawarto"/>
            </w:pPr>
            <w:r w:rsidRPr="00BB2F8C">
              <w:t>CreditInformationAddRequest</w:t>
            </w:r>
          </w:p>
        </w:tc>
        <w:tc>
          <w:tcPr>
            <w:tcW w:w="9976" w:type="dxa"/>
            <w:gridSpan w:val="3"/>
          </w:tcPr>
          <w:p w14:paraId="5FAA91BB" w14:textId="77777777" w:rsidR="00EF428D" w:rsidRPr="000E1730" w:rsidRDefault="00EF428D" w:rsidP="00635634">
            <w:pPr>
              <w:pStyle w:val="Tabela-zawarto"/>
              <w:jc w:val="center"/>
            </w:pPr>
            <w:r>
              <w:rPr>
                <w:rFonts w:cs="Arial"/>
              </w:rPr>
              <w:t>Informacja uznaniowa</w:t>
            </w:r>
            <w:r w:rsidRPr="000E1730">
              <w:rPr>
                <w:rFonts w:cs="Arial"/>
              </w:rPr>
              <w:t xml:space="preserve"> – komunikat typu </w:t>
            </w:r>
            <w:r>
              <w:rPr>
                <w:rFonts w:cs="Arial"/>
              </w:rPr>
              <w:t>żądanie</w:t>
            </w:r>
          </w:p>
        </w:tc>
      </w:tr>
      <w:tr w:rsidR="007E377F" w:rsidRPr="000E1730" w14:paraId="0F86D7C7" w14:textId="77777777" w:rsidTr="00C66BDB">
        <w:trPr>
          <w:jc w:val="center"/>
        </w:trPr>
        <w:tc>
          <w:tcPr>
            <w:tcW w:w="624" w:type="dxa"/>
            <w:gridSpan w:val="2"/>
          </w:tcPr>
          <w:p w14:paraId="46973140" w14:textId="77777777" w:rsidR="007E377F" w:rsidRPr="000E1730" w:rsidRDefault="007E377F" w:rsidP="007E377F">
            <w:pPr>
              <w:pStyle w:val="Tabela-zawarto"/>
            </w:pPr>
            <w:r w:rsidRPr="000E1730">
              <w:t>A-16</w:t>
            </w:r>
          </w:p>
        </w:tc>
        <w:tc>
          <w:tcPr>
            <w:tcW w:w="3467" w:type="dxa"/>
            <w:vAlign w:val="center"/>
          </w:tcPr>
          <w:p w14:paraId="31495039"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697" w:type="dxa"/>
          </w:tcPr>
          <w:p w14:paraId="64976ABB"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1FE6617A" w14:textId="77777777" w:rsidR="007E377F" w:rsidRPr="000E1730" w:rsidRDefault="007E377F" w:rsidP="007E377F">
            <w:pPr>
              <w:pStyle w:val="Tabela-zawarto"/>
              <w:jc w:val="center"/>
            </w:pPr>
            <w:r>
              <w:t>W</w:t>
            </w:r>
          </w:p>
        </w:tc>
        <w:tc>
          <w:tcPr>
            <w:tcW w:w="3974" w:type="dxa"/>
          </w:tcPr>
          <w:p w14:paraId="64363B1E" w14:textId="77777777" w:rsidR="007E377F" w:rsidRPr="000E1730" w:rsidRDefault="007E377F" w:rsidP="007E377F">
            <w:pPr>
              <w:pStyle w:val="Tabela-zawarto"/>
              <w:jc w:val="center"/>
            </w:pPr>
          </w:p>
        </w:tc>
      </w:tr>
      <w:tr w:rsidR="007E377F" w:rsidRPr="000E1730" w14:paraId="535C8E89" w14:textId="77777777" w:rsidTr="00C66BDB">
        <w:trPr>
          <w:jc w:val="center"/>
        </w:trPr>
        <w:tc>
          <w:tcPr>
            <w:tcW w:w="624" w:type="dxa"/>
            <w:gridSpan w:val="2"/>
          </w:tcPr>
          <w:p w14:paraId="431093A8" w14:textId="77777777" w:rsidR="007E377F" w:rsidRPr="000E1730" w:rsidRDefault="007E377F" w:rsidP="007E377F">
            <w:pPr>
              <w:pStyle w:val="Tabela-zawarto"/>
            </w:pPr>
          </w:p>
        </w:tc>
        <w:tc>
          <w:tcPr>
            <w:tcW w:w="3467" w:type="dxa"/>
            <w:vAlign w:val="center"/>
          </w:tcPr>
          <w:p w14:paraId="6DFD6DDE" w14:textId="77777777" w:rsidR="007E377F" w:rsidRPr="000E1730" w:rsidRDefault="007E377F" w:rsidP="007E377F">
            <w:pPr>
              <w:pStyle w:val="Tabela-zawarto"/>
            </w:pPr>
            <w:r>
              <w:rPr>
                <w:lang w:val="en-US"/>
              </w:rPr>
              <w:t xml:space="preserve">-   -   </w:t>
            </w:r>
            <w:r w:rsidRPr="000E1730">
              <w:t>IssueDateTime</w:t>
            </w:r>
          </w:p>
        </w:tc>
        <w:tc>
          <w:tcPr>
            <w:tcW w:w="4697" w:type="dxa"/>
          </w:tcPr>
          <w:p w14:paraId="2E6CD5AF" w14:textId="77777777" w:rsidR="007E377F" w:rsidRPr="000E1730" w:rsidRDefault="007E377F" w:rsidP="007E377F">
            <w:pPr>
              <w:pStyle w:val="Tabela-zawarto"/>
            </w:pPr>
            <w:r w:rsidRPr="000E1730">
              <w:t>Data i czas komunikatu</w:t>
            </w:r>
          </w:p>
        </w:tc>
        <w:tc>
          <w:tcPr>
            <w:tcW w:w="1305" w:type="dxa"/>
            <w:vAlign w:val="center"/>
          </w:tcPr>
          <w:p w14:paraId="204E741E" w14:textId="77777777" w:rsidR="007E377F" w:rsidRPr="000E1730" w:rsidRDefault="007E377F" w:rsidP="007E377F">
            <w:pPr>
              <w:pStyle w:val="Tabela-zawarto"/>
              <w:jc w:val="center"/>
            </w:pPr>
            <w:r>
              <w:t>W</w:t>
            </w:r>
          </w:p>
        </w:tc>
        <w:tc>
          <w:tcPr>
            <w:tcW w:w="3974" w:type="dxa"/>
          </w:tcPr>
          <w:p w14:paraId="7CC958B2"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276816CE" w14:textId="77777777" w:rsidTr="00C66BDB">
        <w:trPr>
          <w:jc w:val="center"/>
        </w:trPr>
        <w:tc>
          <w:tcPr>
            <w:tcW w:w="624" w:type="dxa"/>
            <w:gridSpan w:val="2"/>
          </w:tcPr>
          <w:p w14:paraId="20D510F0" w14:textId="77777777" w:rsidR="007E377F" w:rsidRPr="000E1730" w:rsidRDefault="007E377F" w:rsidP="007E377F">
            <w:pPr>
              <w:pStyle w:val="Tabela-zawarto"/>
            </w:pPr>
          </w:p>
        </w:tc>
        <w:tc>
          <w:tcPr>
            <w:tcW w:w="3467" w:type="dxa"/>
            <w:vAlign w:val="center"/>
          </w:tcPr>
          <w:p w14:paraId="28F781A2"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697" w:type="dxa"/>
          </w:tcPr>
          <w:p w14:paraId="3A34F167" w14:textId="77777777" w:rsidR="007E377F" w:rsidRPr="000E1730" w:rsidRDefault="007E377F" w:rsidP="007E377F">
            <w:pPr>
              <w:pStyle w:val="Tabela-zawarto"/>
            </w:pPr>
            <w:r w:rsidRPr="000E1730">
              <w:t>Identyfikator komunikatu</w:t>
            </w:r>
          </w:p>
        </w:tc>
        <w:tc>
          <w:tcPr>
            <w:tcW w:w="1305" w:type="dxa"/>
            <w:vAlign w:val="center"/>
          </w:tcPr>
          <w:p w14:paraId="1C1DD62F" w14:textId="77777777" w:rsidR="007E377F" w:rsidRPr="000E1730" w:rsidRDefault="007E377F" w:rsidP="007E377F">
            <w:pPr>
              <w:pStyle w:val="Tabela-zawarto"/>
              <w:jc w:val="center"/>
            </w:pPr>
            <w:r>
              <w:t>W</w:t>
            </w:r>
          </w:p>
        </w:tc>
        <w:tc>
          <w:tcPr>
            <w:tcW w:w="3974" w:type="dxa"/>
          </w:tcPr>
          <w:p w14:paraId="3FAE93C7" w14:textId="77777777" w:rsidR="007E377F" w:rsidRPr="000E1730" w:rsidRDefault="007E377F" w:rsidP="007E377F">
            <w:pPr>
              <w:pStyle w:val="Tabela-zawarto"/>
              <w:jc w:val="center"/>
            </w:pPr>
            <w:r w:rsidRPr="000E1730">
              <w:t>Dowolny ciąg znaków nadawany przez wysyłającego</w:t>
            </w:r>
          </w:p>
        </w:tc>
      </w:tr>
      <w:tr w:rsidR="007E377F" w:rsidRPr="000E1730" w14:paraId="2C2B4E23" w14:textId="77777777" w:rsidTr="00C66BDB">
        <w:trPr>
          <w:jc w:val="center"/>
        </w:trPr>
        <w:tc>
          <w:tcPr>
            <w:tcW w:w="624" w:type="dxa"/>
            <w:gridSpan w:val="2"/>
          </w:tcPr>
          <w:p w14:paraId="5F3FAAAF" w14:textId="77777777" w:rsidR="007E377F" w:rsidRPr="000E1730" w:rsidRDefault="007E377F" w:rsidP="007E377F">
            <w:pPr>
              <w:pStyle w:val="Tabela-zawarto"/>
            </w:pPr>
          </w:p>
        </w:tc>
        <w:tc>
          <w:tcPr>
            <w:tcW w:w="3467" w:type="dxa"/>
            <w:vAlign w:val="center"/>
          </w:tcPr>
          <w:p w14:paraId="2883F137" w14:textId="77777777" w:rsidR="007E377F" w:rsidRPr="000E1730" w:rsidRDefault="007E377F" w:rsidP="007E377F">
            <w:pPr>
              <w:pStyle w:val="Tabela-zawarto"/>
            </w:pPr>
            <w:r>
              <w:rPr>
                <w:lang w:val="en-US"/>
              </w:rPr>
              <w:t xml:space="preserve">-   -   </w:t>
            </w:r>
            <w:r w:rsidRPr="000E1730">
              <w:t>SenderIdentifier</w:t>
            </w:r>
          </w:p>
        </w:tc>
        <w:tc>
          <w:tcPr>
            <w:tcW w:w="4697" w:type="dxa"/>
          </w:tcPr>
          <w:p w14:paraId="68C98533" w14:textId="77777777" w:rsidR="007E377F" w:rsidRPr="000E1730" w:rsidRDefault="007E377F" w:rsidP="007E377F">
            <w:pPr>
              <w:pStyle w:val="Tabela-zawarto"/>
            </w:pPr>
            <w:r w:rsidRPr="000E1730">
              <w:t>Identyfikator nadawcy komunikatu</w:t>
            </w:r>
          </w:p>
        </w:tc>
        <w:tc>
          <w:tcPr>
            <w:tcW w:w="1305" w:type="dxa"/>
            <w:vAlign w:val="center"/>
          </w:tcPr>
          <w:p w14:paraId="1607D48A" w14:textId="77777777" w:rsidR="007E377F" w:rsidRPr="000E1730" w:rsidRDefault="007E377F" w:rsidP="007E377F">
            <w:pPr>
              <w:pStyle w:val="Tabela-zawarto"/>
              <w:jc w:val="center"/>
            </w:pPr>
            <w:r>
              <w:t>W</w:t>
            </w:r>
          </w:p>
        </w:tc>
        <w:tc>
          <w:tcPr>
            <w:tcW w:w="3974" w:type="dxa"/>
          </w:tcPr>
          <w:p w14:paraId="457171E6"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58E9D8A2" w14:textId="77777777" w:rsidTr="00C66BDB">
        <w:trPr>
          <w:jc w:val="center"/>
        </w:trPr>
        <w:tc>
          <w:tcPr>
            <w:tcW w:w="624" w:type="dxa"/>
            <w:gridSpan w:val="2"/>
          </w:tcPr>
          <w:p w14:paraId="1461566E" w14:textId="77777777" w:rsidR="007E377F" w:rsidRPr="000E1730" w:rsidRDefault="007E377F" w:rsidP="007E377F">
            <w:pPr>
              <w:pStyle w:val="Tabela-zawarto"/>
            </w:pPr>
          </w:p>
        </w:tc>
        <w:tc>
          <w:tcPr>
            <w:tcW w:w="3467" w:type="dxa"/>
            <w:vAlign w:val="center"/>
          </w:tcPr>
          <w:p w14:paraId="753D78E6"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697" w:type="dxa"/>
          </w:tcPr>
          <w:p w14:paraId="5253FF92" w14:textId="77777777" w:rsidR="007E377F" w:rsidRPr="000E1730" w:rsidRDefault="007E377F" w:rsidP="007E377F">
            <w:pPr>
              <w:pStyle w:val="Tabela-zawarto"/>
            </w:pPr>
            <w:r w:rsidRPr="000E1730">
              <w:t>Identyfikator odbiorcy komunikatu</w:t>
            </w:r>
          </w:p>
        </w:tc>
        <w:tc>
          <w:tcPr>
            <w:tcW w:w="1305" w:type="dxa"/>
            <w:vAlign w:val="center"/>
          </w:tcPr>
          <w:p w14:paraId="7B807328" w14:textId="77777777" w:rsidR="007E377F" w:rsidRPr="000E1730" w:rsidRDefault="007E377F" w:rsidP="007E377F">
            <w:pPr>
              <w:pStyle w:val="Tabela-zawarto"/>
              <w:jc w:val="center"/>
            </w:pPr>
            <w:r>
              <w:t>W</w:t>
            </w:r>
          </w:p>
        </w:tc>
        <w:tc>
          <w:tcPr>
            <w:tcW w:w="3974" w:type="dxa"/>
          </w:tcPr>
          <w:p w14:paraId="09CEADAF" w14:textId="77777777" w:rsidR="007E377F" w:rsidRPr="000E1730" w:rsidRDefault="007E377F" w:rsidP="007E377F">
            <w:pPr>
              <w:pStyle w:val="Tabela-zawarto"/>
              <w:jc w:val="center"/>
              <w:rPr>
                <w:lang w:val="en-US"/>
              </w:rPr>
            </w:pPr>
            <w:r w:rsidRPr="000E1730">
              <w:rPr>
                <w:lang w:val="en-US"/>
              </w:rPr>
              <w:t>“ZSK-C”</w:t>
            </w:r>
          </w:p>
        </w:tc>
      </w:tr>
      <w:tr w:rsidR="007E377F" w:rsidRPr="000E1730" w14:paraId="486D15D2" w14:textId="77777777" w:rsidTr="00EF428D">
        <w:trPr>
          <w:jc w:val="center"/>
        </w:trPr>
        <w:tc>
          <w:tcPr>
            <w:tcW w:w="624" w:type="dxa"/>
            <w:gridSpan w:val="2"/>
          </w:tcPr>
          <w:p w14:paraId="1E289253" w14:textId="77777777" w:rsidR="007E377F" w:rsidRPr="000E1730" w:rsidRDefault="007E377F" w:rsidP="007E377F">
            <w:pPr>
              <w:pStyle w:val="Tabela-zawarto"/>
            </w:pPr>
            <w:r>
              <w:t>J-11</w:t>
            </w:r>
          </w:p>
        </w:tc>
        <w:tc>
          <w:tcPr>
            <w:tcW w:w="3467" w:type="dxa"/>
          </w:tcPr>
          <w:p w14:paraId="15823AF8" w14:textId="77777777" w:rsidR="007E377F" w:rsidRPr="000E1730" w:rsidRDefault="007E377F" w:rsidP="007E377F">
            <w:pPr>
              <w:pStyle w:val="Tabela-zawarto"/>
            </w:pPr>
            <w:r w:rsidRPr="000E1730">
              <w:t xml:space="preserve">-   </w:t>
            </w:r>
            <w:r w:rsidRPr="008146CC">
              <w:t>CreditInformationDocument</w:t>
            </w:r>
          </w:p>
        </w:tc>
        <w:tc>
          <w:tcPr>
            <w:tcW w:w="4697" w:type="dxa"/>
          </w:tcPr>
          <w:p w14:paraId="401CF424" w14:textId="77777777" w:rsidR="007E377F" w:rsidRPr="000E1730" w:rsidRDefault="007E377F" w:rsidP="007E377F">
            <w:pPr>
              <w:pStyle w:val="Tabela-zawarto"/>
              <w:rPr>
                <w:rFonts w:cs="Arial"/>
              </w:rPr>
            </w:pPr>
            <w:r>
              <w:rPr>
                <w:rFonts w:cs="Arial"/>
              </w:rPr>
              <w:t>Komunikat informacyjny typu informacja uznaniowa</w:t>
            </w:r>
          </w:p>
        </w:tc>
        <w:tc>
          <w:tcPr>
            <w:tcW w:w="1305" w:type="dxa"/>
          </w:tcPr>
          <w:p w14:paraId="31CEDDD3" w14:textId="77777777" w:rsidR="007E377F" w:rsidRPr="000E1730" w:rsidRDefault="0011475D" w:rsidP="007E377F">
            <w:pPr>
              <w:pStyle w:val="Tabela-zawarto"/>
              <w:jc w:val="center"/>
            </w:pPr>
            <w:r>
              <w:t>W</w:t>
            </w:r>
          </w:p>
        </w:tc>
        <w:tc>
          <w:tcPr>
            <w:tcW w:w="3974" w:type="dxa"/>
          </w:tcPr>
          <w:p w14:paraId="6820ABD6" w14:textId="77777777" w:rsidR="007E377F" w:rsidRPr="000E1730" w:rsidRDefault="007E377F" w:rsidP="007E377F">
            <w:pPr>
              <w:pStyle w:val="Tabela-zawarto"/>
              <w:jc w:val="center"/>
            </w:pPr>
          </w:p>
        </w:tc>
      </w:tr>
      <w:tr w:rsidR="007E377F" w:rsidRPr="000E1730" w14:paraId="30A3B7F7" w14:textId="77777777" w:rsidTr="00EF428D">
        <w:trPr>
          <w:jc w:val="center"/>
        </w:trPr>
        <w:tc>
          <w:tcPr>
            <w:tcW w:w="624" w:type="dxa"/>
            <w:gridSpan w:val="2"/>
          </w:tcPr>
          <w:p w14:paraId="1BEAF468" w14:textId="77777777" w:rsidR="007E377F" w:rsidRPr="000E1730" w:rsidRDefault="007E377F" w:rsidP="007E377F">
            <w:pPr>
              <w:pStyle w:val="Tabela-zawarto"/>
            </w:pPr>
          </w:p>
        </w:tc>
        <w:tc>
          <w:tcPr>
            <w:tcW w:w="3467" w:type="dxa"/>
            <w:vAlign w:val="center"/>
          </w:tcPr>
          <w:p w14:paraId="1FAEE877" w14:textId="77777777" w:rsidR="007E377F" w:rsidRPr="000E1730" w:rsidRDefault="007E377F" w:rsidP="007E377F">
            <w:pPr>
              <w:pStyle w:val="Tabela-zawarto"/>
              <w:ind w:left="432" w:hanging="432"/>
            </w:pPr>
            <w:r w:rsidRPr="000E1730">
              <w:rPr>
                <w:lang w:val="en-US"/>
              </w:rPr>
              <w:t xml:space="preserve">-   -   </w:t>
            </w:r>
            <w:r w:rsidRPr="000E1730">
              <w:t>PaymentIdentifier</w:t>
            </w:r>
          </w:p>
        </w:tc>
        <w:tc>
          <w:tcPr>
            <w:tcW w:w="4697" w:type="dxa"/>
          </w:tcPr>
          <w:p w14:paraId="1418D6EE" w14:textId="77777777" w:rsidR="007E377F" w:rsidRPr="000E1730" w:rsidRDefault="007E377F" w:rsidP="007E377F">
            <w:pPr>
              <w:pStyle w:val="Tabela-zawarto"/>
            </w:pPr>
            <w:r w:rsidRPr="000E1730">
              <w:t>Identyfikator przelewu nadany przez płatnika</w:t>
            </w:r>
          </w:p>
        </w:tc>
        <w:tc>
          <w:tcPr>
            <w:tcW w:w="1305" w:type="dxa"/>
          </w:tcPr>
          <w:p w14:paraId="17FA16B2" w14:textId="77777777" w:rsidR="007E377F" w:rsidRPr="000E1730" w:rsidRDefault="0011475D" w:rsidP="007E377F">
            <w:pPr>
              <w:pStyle w:val="Tabela-zawarto"/>
              <w:jc w:val="center"/>
            </w:pPr>
            <w:r>
              <w:t>W</w:t>
            </w:r>
          </w:p>
        </w:tc>
        <w:tc>
          <w:tcPr>
            <w:tcW w:w="3974" w:type="dxa"/>
          </w:tcPr>
          <w:p w14:paraId="704560E9" w14:textId="77777777" w:rsidR="007E377F" w:rsidRPr="000E1730" w:rsidRDefault="007E377F" w:rsidP="007E377F">
            <w:pPr>
              <w:pStyle w:val="Tabela-zawarto"/>
              <w:jc w:val="center"/>
            </w:pPr>
            <w:r w:rsidRPr="000E1730">
              <w:t xml:space="preserve">Identyfikator zlecenia nadany przez </w:t>
            </w:r>
            <w:r w:rsidRPr="00A24ED2">
              <w:rPr>
                <w:highlight w:val="cyan"/>
              </w:rPr>
              <w:t>XXXX</w:t>
            </w:r>
          </w:p>
        </w:tc>
      </w:tr>
      <w:tr w:rsidR="007E377F" w:rsidRPr="000E1730" w14:paraId="5D9EAD4F" w14:textId="77777777" w:rsidTr="00EF428D">
        <w:trPr>
          <w:jc w:val="center"/>
        </w:trPr>
        <w:tc>
          <w:tcPr>
            <w:tcW w:w="624" w:type="dxa"/>
            <w:gridSpan w:val="2"/>
          </w:tcPr>
          <w:p w14:paraId="13D5592C" w14:textId="77777777" w:rsidR="007E377F" w:rsidRPr="000E1730" w:rsidRDefault="007E377F" w:rsidP="007E377F">
            <w:pPr>
              <w:pStyle w:val="Tabela-zawarto"/>
            </w:pPr>
          </w:p>
        </w:tc>
        <w:tc>
          <w:tcPr>
            <w:tcW w:w="3467" w:type="dxa"/>
            <w:vAlign w:val="center"/>
          </w:tcPr>
          <w:p w14:paraId="7ACAA9AC" w14:textId="77777777" w:rsidR="007E377F" w:rsidRPr="000E1730" w:rsidRDefault="007E377F" w:rsidP="007E377F">
            <w:pPr>
              <w:pStyle w:val="Tabela-zawarto"/>
              <w:ind w:left="432" w:hanging="432"/>
            </w:pPr>
            <w:r w:rsidRPr="000E1730">
              <w:rPr>
                <w:lang w:val="en-US"/>
              </w:rPr>
              <w:t xml:space="preserve">-   -   </w:t>
            </w:r>
            <w:r w:rsidRPr="000E1730">
              <w:t>BankServerPaymentIdentifier</w:t>
            </w:r>
          </w:p>
        </w:tc>
        <w:tc>
          <w:tcPr>
            <w:tcW w:w="4697" w:type="dxa"/>
          </w:tcPr>
          <w:p w14:paraId="4BDC30A2" w14:textId="77777777" w:rsidR="007E377F" w:rsidRPr="000E1730" w:rsidRDefault="007E377F" w:rsidP="007E377F">
            <w:pPr>
              <w:pStyle w:val="Tabela-zawarto"/>
            </w:pPr>
            <w:r w:rsidRPr="000E1730">
              <w:t>Identyfikator płatności nadawany przez Aplikację Biznesową Banku</w:t>
            </w:r>
          </w:p>
        </w:tc>
        <w:tc>
          <w:tcPr>
            <w:tcW w:w="1305" w:type="dxa"/>
          </w:tcPr>
          <w:p w14:paraId="59428826" w14:textId="77777777" w:rsidR="007E377F" w:rsidRPr="000E1730" w:rsidRDefault="007E377F" w:rsidP="007E377F">
            <w:pPr>
              <w:pStyle w:val="Tabela-zawarto"/>
              <w:jc w:val="center"/>
            </w:pPr>
          </w:p>
        </w:tc>
        <w:tc>
          <w:tcPr>
            <w:tcW w:w="3974" w:type="dxa"/>
          </w:tcPr>
          <w:p w14:paraId="686DF6B7" w14:textId="77777777" w:rsidR="007E377F" w:rsidRPr="000E1730" w:rsidRDefault="007E377F" w:rsidP="007E377F">
            <w:pPr>
              <w:pStyle w:val="Tabela-zawarto"/>
              <w:jc w:val="center"/>
            </w:pPr>
          </w:p>
        </w:tc>
      </w:tr>
      <w:tr w:rsidR="007E377F" w:rsidRPr="000E1730" w14:paraId="1E2AA6A9" w14:textId="77777777" w:rsidTr="00EF428D">
        <w:trPr>
          <w:jc w:val="center"/>
        </w:trPr>
        <w:tc>
          <w:tcPr>
            <w:tcW w:w="615" w:type="dxa"/>
          </w:tcPr>
          <w:p w14:paraId="2B6B9FF2" w14:textId="77777777" w:rsidR="007E377F" w:rsidRPr="000E1730" w:rsidRDefault="007E377F" w:rsidP="007E377F">
            <w:pPr>
              <w:pStyle w:val="Tabela-zawarto"/>
            </w:pPr>
            <w:r>
              <w:t>J-10</w:t>
            </w:r>
          </w:p>
        </w:tc>
        <w:tc>
          <w:tcPr>
            <w:tcW w:w="3476" w:type="dxa"/>
            <w:gridSpan w:val="2"/>
            <w:shd w:val="clear" w:color="auto" w:fill="7FFAFD"/>
            <w:vAlign w:val="center"/>
          </w:tcPr>
          <w:p w14:paraId="5AE3BE23" w14:textId="77777777" w:rsidR="007E377F" w:rsidRPr="000E1730" w:rsidRDefault="007E377F" w:rsidP="007E377F">
            <w:pPr>
              <w:pStyle w:val="Tabela-zawarto"/>
              <w:ind w:left="432" w:hanging="432"/>
              <w:rPr>
                <w:lang w:val="en-US"/>
              </w:rPr>
            </w:pPr>
            <w:r w:rsidRPr="000E1730">
              <w:rPr>
                <w:lang w:val="en-US"/>
              </w:rPr>
              <w:t xml:space="preserve">-   -   </w:t>
            </w:r>
            <w:r w:rsidRPr="000156DC">
              <w:rPr>
                <w:lang w:val="en-US"/>
              </w:rPr>
              <w:t>ComplaintDetails</w:t>
            </w:r>
            <w:r>
              <w:rPr>
                <w:lang w:val="en-US"/>
              </w:rPr>
              <w:t xml:space="preserve">                  </w:t>
            </w:r>
            <w:r w:rsidRPr="00106A22">
              <w:rPr>
                <w:b/>
                <w:lang w:val="en-US"/>
              </w:rPr>
              <w:t>XOR</w:t>
            </w:r>
          </w:p>
        </w:tc>
        <w:tc>
          <w:tcPr>
            <w:tcW w:w="4697" w:type="dxa"/>
          </w:tcPr>
          <w:p w14:paraId="6E021988" w14:textId="77777777" w:rsidR="007E377F" w:rsidRPr="000E1730" w:rsidRDefault="007E377F" w:rsidP="007E377F">
            <w:pPr>
              <w:pStyle w:val="Tabela-zawarto"/>
              <w:rPr>
                <w:rFonts w:cs="Arial"/>
              </w:rPr>
            </w:pPr>
            <w:r>
              <w:rPr>
                <w:rFonts w:cs="Arial"/>
              </w:rPr>
              <w:t>Dane komunikatu</w:t>
            </w:r>
          </w:p>
        </w:tc>
        <w:tc>
          <w:tcPr>
            <w:tcW w:w="1305" w:type="dxa"/>
          </w:tcPr>
          <w:p w14:paraId="619A67EC" w14:textId="77777777" w:rsidR="007E377F" w:rsidRPr="000E1730" w:rsidRDefault="0011475D" w:rsidP="007E377F">
            <w:pPr>
              <w:pStyle w:val="Tabela-zawarto"/>
              <w:jc w:val="center"/>
            </w:pPr>
            <w:r>
              <w:t>O</w:t>
            </w:r>
          </w:p>
        </w:tc>
        <w:tc>
          <w:tcPr>
            <w:tcW w:w="3974" w:type="dxa"/>
          </w:tcPr>
          <w:p w14:paraId="7B91A9C3" w14:textId="77777777" w:rsidR="007E377F" w:rsidRPr="000E1730" w:rsidRDefault="007E377F" w:rsidP="007E377F">
            <w:pPr>
              <w:pStyle w:val="Tabela-zawarto"/>
              <w:jc w:val="center"/>
            </w:pPr>
          </w:p>
        </w:tc>
      </w:tr>
      <w:tr w:rsidR="007E377F" w:rsidRPr="000E1730" w14:paraId="793B3EE4" w14:textId="77777777" w:rsidTr="00EF428D">
        <w:trPr>
          <w:jc w:val="center"/>
        </w:trPr>
        <w:tc>
          <w:tcPr>
            <w:tcW w:w="615" w:type="dxa"/>
          </w:tcPr>
          <w:p w14:paraId="65486EF2" w14:textId="77777777" w:rsidR="007E377F" w:rsidRPr="000E1730" w:rsidRDefault="007E377F" w:rsidP="007E377F">
            <w:pPr>
              <w:pStyle w:val="Tabela-zawarto"/>
            </w:pPr>
          </w:p>
        </w:tc>
        <w:tc>
          <w:tcPr>
            <w:tcW w:w="3476" w:type="dxa"/>
            <w:gridSpan w:val="2"/>
            <w:vAlign w:val="center"/>
          </w:tcPr>
          <w:p w14:paraId="26D513AE" w14:textId="77777777" w:rsidR="007E377F" w:rsidRPr="000E1730" w:rsidRDefault="007E377F" w:rsidP="007E377F">
            <w:pPr>
              <w:pStyle w:val="Tabela-zawarto"/>
              <w:ind w:left="432" w:hanging="432"/>
              <w:rPr>
                <w:lang w:val="en-US"/>
              </w:rPr>
            </w:pPr>
            <w:r w:rsidRPr="000E1730">
              <w:t xml:space="preserve">-   -   -   </w:t>
            </w:r>
            <w:r w:rsidRPr="000156DC">
              <w:rPr>
                <w:lang w:val="en-US"/>
              </w:rPr>
              <w:t>ComplaintReason</w:t>
            </w:r>
          </w:p>
        </w:tc>
        <w:tc>
          <w:tcPr>
            <w:tcW w:w="4697" w:type="dxa"/>
          </w:tcPr>
          <w:p w14:paraId="5760C4EA" w14:textId="77777777" w:rsidR="007E377F" w:rsidRDefault="007E377F" w:rsidP="007E377F">
            <w:pPr>
              <w:pStyle w:val="Tabela-zawarto"/>
            </w:pPr>
            <w:r>
              <w:t>Szczegóły reklamacji</w:t>
            </w:r>
          </w:p>
        </w:tc>
        <w:tc>
          <w:tcPr>
            <w:tcW w:w="1305" w:type="dxa"/>
          </w:tcPr>
          <w:p w14:paraId="366F2285" w14:textId="77777777" w:rsidR="007E377F" w:rsidRDefault="0011475D" w:rsidP="007E377F">
            <w:pPr>
              <w:pStyle w:val="Tekstprzypisudolnego"/>
              <w:jc w:val="center"/>
              <w:rPr>
                <w:rFonts w:ascii="Arial" w:hAnsi="Arial" w:cs="Arial"/>
                <w:sz w:val="16"/>
                <w:szCs w:val="16"/>
              </w:rPr>
            </w:pPr>
            <w:r>
              <w:rPr>
                <w:rFonts w:ascii="Arial" w:hAnsi="Arial" w:cs="Arial"/>
                <w:sz w:val="16"/>
                <w:szCs w:val="16"/>
              </w:rPr>
              <w:t>W</w:t>
            </w:r>
          </w:p>
        </w:tc>
        <w:tc>
          <w:tcPr>
            <w:tcW w:w="3974" w:type="dxa"/>
          </w:tcPr>
          <w:p w14:paraId="608C162A" w14:textId="77777777" w:rsidR="007E377F" w:rsidRDefault="007E377F" w:rsidP="007E377F">
            <w:pPr>
              <w:pStyle w:val="Tekstprzypisudolnego"/>
              <w:jc w:val="center"/>
              <w:rPr>
                <w:rFonts w:ascii="Arial" w:hAnsi="Arial" w:cs="Arial"/>
                <w:sz w:val="16"/>
                <w:szCs w:val="16"/>
              </w:rPr>
            </w:pPr>
            <w:r>
              <w:rPr>
                <w:rFonts w:ascii="Arial" w:hAnsi="Arial" w:cs="Arial"/>
                <w:sz w:val="16"/>
                <w:szCs w:val="16"/>
              </w:rPr>
              <w:t>Szczegóły komunikatu informacyjnego</w:t>
            </w:r>
          </w:p>
        </w:tc>
      </w:tr>
      <w:tr w:rsidR="007E377F" w:rsidRPr="000E1730" w14:paraId="201A6691" w14:textId="77777777" w:rsidTr="00EF428D">
        <w:trPr>
          <w:jc w:val="center"/>
        </w:trPr>
        <w:tc>
          <w:tcPr>
            <w:tcW w:w="615" w:type="dxa"/>
          </w:tcPr>
          <w:p w14:paraId="70E8B7C5" w14:textId="77777777" w:rsidR="007E377F" w:rsidRPr="000E1730" w:rsidRDefault="007E377F" w:rsidP="007E377F">
            <w:pPr>
              <w:pStyle w:val="Tabela-zawarto"/>
            </w:pPr>
            <w:r>
              <w:t>J-13</w:t>
            </w:r>
          </w:p>
        </w:tc>
        <w:tc>
          <w:tcPr>
            <w:tcW w:w="3476" w:type="dxa"/>
            <w:gridSpan w:val="2"/>
            <w:shd w:val="clear" w:color="auto" w:fill="7FFAFD"/>
            <w:vAlign w:val="center"/>
          </w:tcPr>
          <w:p w14:paraId="2ADF0604" w14:textId="77777777" w:rsidR="007E377F" w:rsidRPr="000156DC" w:rsidRDefault="007E377F" w:rsidP="007E377F">
            <w:pPr>
              <w:pStyle w:val="Tabela-zawarto"/>
              <w:ind w:left="432" w:hanging="432"/>
              <w:rPr>
                <w:lang w:val="en-US"/>
              </w:rPr>
            </w:pPr>
            <w:r w:rsidRPr="000E1730">
              <w:rPr>
                <w:lang w:val="en-US"/>
              </w:rPr>
              <w:t xml:space="preserve">-   -   </w:t>
            </w:r>
            <w:r w:rsidRPr="000156DC">
              <w:rPr>
                <w:lang w:val="en-US"/>
              </w:rPr>
              <w:t>TransactionList</w:t>
            </w:r>
            <w:r>
              <w:rPr>
                <w:lang w:val="en-US"/>
              </w:rPr>
              <w:t xml:space="preserve">                     </w:t>
            </w:r>
            <w:r w:rsidRPr="00106A22">
              <w:rPr>
                <w:b/>
                <w:lang w:val="en-US"/>
              </w:rPr>
              <w:t>XOR</w:t>
            </w:r>
          </w:p>
        </w:tc>
        <w:tc>
          <w:tcPr>
            <w:tcW w:w="4697" w:type="dxa"/>
          </w:tcPr>
          <w:p w14:paraId="48F68E43" w14:textId="77777777" w:rsidR="007E377F" w:rsidRPr="000E1730" w:rsidRDefault="007E377F" w:rsidP="007E377F">
            <w:pPr>
              <w:pStyle w:val="Tabela-zawarto"/>
            </w:pPr>
          </w:p>
        </w:tc>
        <w:tc>
          <w:tcPr>
            <w:tcW w:w="1305" w:type="dxa"/>
          </w:tcPr>
          <w:p w14:paraId="35BC6CC5" w14:textId="77777777" w:rsidR="007E377F" w:rsidRPr="000E1730" w:rsidRDefault="0011475D" w:rsidP="007E377F">
            <w:pPr>
              <w:pStyle w:val="Tabela-zawarto"/>
              <w:jc w:val="center"/>
            </w:pPr>
            <w:r>
              <w:t>O</w:t>
            </w:r>
          </w:p>
        </w:tc>
        <w:tc>
          <w:tcPr>
            <w:tcW w:w="3974" w:type="dxa"/>
          </w:tcPr>
          <w:p w14:paraId="18A57F89" w14:textId="77777777" w:rsidR="007E377F" w:rsidRPr="000E1730" w:rsidRDefault="007E377F" w:rsidP="007E377F">
            <w:pPr>
              <w:pStyle w:val="Tabela-zawarto"/>
              <w:jc w:val="center"/>
            </w:pPr>
          </w:p>
        </w:tc>
      </w:tr>
      <w:tr w:rsidR="007E377F" w:rsidRPr="000E1730" w14:paraId="43B3BD8B" w14:textId="77777777" w:rsidTr="00EF428D">
        <w:trPr>
          <w:jc w:val="center"/>
        </w:trPr>
        <w:tc>
          <w:tcPr>
            <w:tcW w:w="615" w:type="dxa"/>
          </w:tcPr>
          <w:p w14:paraId="2FDD7A34" w14:textId="77777777" w:rsidR="007E377F" w:rsidRPr="000E1730" w:rsidRDefault="007E377F" w:rsidP="007E377F">
            <w:pPr>
              <w:pStyle w:val="Tabela-zawarto"/>
            </w:pPr>
          </w:p>
        </w:tc>
        <w:tc>
          <w:tcPr>
            <w:tcW w:w="3476" w:type="dxa"/>
            <w:gridSpan w:val="2"/>
            <w:vAlign w:val="center"/>
          </w:tcPr>
          <w:p w14:paraId="5EA5F933" w14:textId="77777777" w:rsidR="007E377F" w:rsidRPr="000156DC" w:rsidRDefault="007E377F" w:rsidP="007E377F">
            <w:pPr>
              <w:pStyle w:val="Tabela-zawarto"/>
              <w:ind w:left="432" w:hanging="432"/>
              <w:rPr>
                <w:lang w:val="en-US"/>
              </w:rPr>
            </w:pPr>
            <w:r w:rsidRPr="000E1730">
              <w:t xml:space="preserve">-   -   -   </w:t>
            </w:r>
            <w:r w:rsidRPr="000156DC">
              <w:rPr>
                <w:lang w:val="en-US"/>
              </w:rPr>
              <w:t>TransactionIdentifier</w:t>
            </w:r>
          </w:p>
        </w:tc>
        <w:tc>
          <w:tcPr>
            <w:tcW w:w="4697" w:type="dxa"/>
          </w:tcPr>
          <w:p w14:paraId="20561157" w14:textId="77777777" w:rsidR="007E377F" w:rsidRPr="000E1730" w:rsidRDefault="007E377F" w:rsidP="007E377F">
            <w:pPr>
              <w:pStyle w:val="Tabela-zawarto"/>
            </w:pPr>
            <w:r w:rsidRPr="000E1730">
              <w:t>Identyfikator transakcji nadawany przez płatnika</w:t>
            </w:r>
          </w:p>
        </w:tc>
        <w:tc>
          <w:tcPr>
            <w:tcW w:w="1305" w:type="dxa"/>
          </w:tcPr>
          <w:p w14:paraId="20E3FB18" w14:textId="77777777" w:rsidR="007E377F" w:rsidRPr="000E1730" w:rsidRDefault="0011475D" w:rsidP="007E377F">
            <w:pPr>
              <w:pStyle w:val="Tabela-zawarto"/>
              <w:jc w:val="center"/>
            </w:pPr>
            <w:r>
              <w:t>W</w:t>
            </w:r>
          </w:p>
        </w:tc>
        <w:tc>
          <w:tcPr>
            <w:tcW w:w="3974" w:type="dxa"/>
          </w:tcPr>
          <w:p w14:paraId="65247BF1" w14:textId="77777777" w:rsidR="007E377F" w:rsidRPr="000E1730" w:rsidRDefault="007E377F" w:rsidP="007E377F">
            <w:pPr>
              <w:pStyle w:val="Tabela-zawarto"/>
              <w:jc w:val="center"/>
            </w:pPr>
            <w:r w:rsidRPr="000E1730">
              <w:t xml:space="preserve">Identyfikator transakcji nadany przez </w:t>
            </w:r>
            <w:r w:rsidRPr="00A24ED2">
              <w:rPr>
                <w:highlight w:val="cyan"/>
              </w:rPr>
              <w:t>XXXX</w:t>
            </w:r>
          </w:p>
        </w:tc>
      </w:tr>
      <w:tr w:rsidR="007E377F" w:rsidRPr="000E1730" w14:paraId="718F77BC" w14:textId="77777777" w:rsidTr="00EF428D">
        <w:trPr>
          <w:jc w:val="center"/>
        </w:trPr>
        <w:tc>
          <w:tcPr>
            <w:tcW w:w="615" w:type="dxa"/>
          </w:tcPr>
          <w:p w14:paraId="617B5409" w14:textId="77777777" w:rsidR="007E377F" w:rsidRPr="000E1730" w:rsidRDefault="007E377F" w:rsidP="007E377F">
            <w:pPr>
              <w:pStyle w:val="Tabela-zawarto"/>
            </w:pPr>
          </w:p>
        </w:tc>
        <w:tc>
          <w:tcPr>
            <w:tcW w:w="3476" w:type="dxa"/>
            <w:gridSpan w:val="2"/>
            <w:vAlign w:val="center"/>
          </w:tcPr>
          <w:p w14:paraId="5353D59A" w14:textId="77777777" w:rsidR="007E377F" w:rsidRPr="000156DC" w:rsidRDefault="007E377F" w:rsidP="007E377F">
            <w:pPr>
              <w:pStyle w:val="Tabela-zawarto"/>
              <w:ind w:left="432" w:hanging="432"/>
              <w:rPr>
                <w:lang w:val="en-US"/>
              </w:rPr>
            </w:pPr>
            <w:r w:rsidRPr="000E1730">
              <w:t xml:space="preserve">-   -   -   </w:t>
            </w:r>
            <w:r w:rsidRPr="000156DC">
              <w:rPr>
                <w:lang w:val="en-US"/>
              </w:rPr>
              <w:t>BankTransactionIdentifier</w:t>
            </w:r>
          </w:p>
        </w:tc>
        <w:tc>
          <w:tcPr>
            <w:tcW w:w="4697" w:type="dxa"/>
          </w:tcPr>
          <w:p w14:paraId="52366A35" w14:textId="77777777" w:rsidR="007E377F" w:rsidRPr="000E1730" w:rsidRDefault="007E377F" w:rsidP="007E377F">
            <w:pPr>
              <w:pStyle w:val="Tabela-zawarto"/>
            </w:pPr>
            <w:r w:rsidRPr="000E1730">
              <w:t>Identyfikator transakcji nadawany przez bank</w:t>
            </w:r>
          </w:p>
        </w:tc>
        <w:tc>
          <w:tcPr>
            <w:tcW w:w="1305" w:type="dxa"/>
          </w:tcPr>
          <w:p w14:paraId="0C95575D" w14:textId="77777777" w:rsidR="007E377F" w:rsidRPr="000E1730" w:rsidRDefault="007E377F" w:rsidP="007E377F">
            <w:pPr>
              <w:pStyle w:val="Tabela-zawarto"/>
              <w:jc w:val="center"/>
            </w:pPr>
          </w:p>
        </w:tc>
        <w:tc>
          <w:tcPr>
            <w:tcW w:w="3974" w:type="dxa"/>
          </w:tcPr>
          <w:p w14:paraId="584531AC" w14:textId="77777777" w:rsidR="007E377F" w:rsidRPr="000E1730" w:rsidRDefault="007E377F" w:rsidP="007E377F">
            <w:pPr>
              <w:pStyle w:val="Tabela-zawarto"/>
              <w:jc w:val="center"/>
            </w:pPr>
          </w:p>
        </w:tc>
      </w:tr>
      <w:tr w:rsidR="007E377F" w:rsidRPr="000E1730" w14:paraId="16AC5231" w14:textId="77777777" w:rsidTr="00EF428D">
        <w:trPr>
          <w:jc w:val="center"/>
        </w:trPr>
        <w:tc>
          <w:tcPr>
            <w:tcW w:w="615" w:type="dxa"/>
          </w:tcPr>
          <w:p w14:paraId="27F168DA" w14:textId="77777777" w:rsidR="007E377F" w:rsidRPr="000E1730" w:rsidRDefault="007E377F" w:rsidP="007E377F">
            <w:pPr>
              <w:pStyle w:val="Tabela-zawarto"/>
            </w:pPr>
            <w:r>
              <w:t>J-10</w:t>
            </w:r>
          </w:p>
        </w:tc>
        <w:tc>
          <w:tcPr>
            <w:tcW w:w="3476" w:type="dxa"/>
            <w:gridSpan w:val="2"/>
            <w:vAlign w:val="center"/>
          </w:tcPr>
          <w:p w14:paraId="735028EB" w14:textId="77777777" w:rsidR="007E377F" w:rsidRPr="000E1730" w:rsidRDefault="007E377F" w:rsidP="007E377F">
            <w:pPr>
              <w:pStyle w:val="Tabela-zawarto"/>
              <w:ind w:left="432" w:hanging="432"/>
              <w:rPr>
                <w:lang w:val="en-US"/>
              </w:rPr>
            </w:pPr>
            <w:r w:rsidRPr="000E1730">
              <w:t xml:space="preserve">-   -   -   </w:t>
            </w:r>
            <w:r w:rsidRPr="000156DC">
              <w:rPr>
                <w:lang w:val="en-US"/>
              </w:rPr>
              <w:t>ComplaintDetails</w:t>
            </w:r>
          </w:p>
        </w:tc>
        <w:tc>
          <w:tcPr>
            <w:tcW w:w="4697" w:type="dxa"/>
          </w:tcPr>
          <w:p w14:paraId="653EA246" w14:textId="77777777" w:rsidR="007E377F" w:rsidRPr="000E1730" w:rsidRDefault="007E377F" w:rsidP="007E377F">
            <w:pPr>
              <w:pStyle w:val="Tabela-zawarto"/>
              <w:rPr>
                <w:rFonts w:cs="Arial"/>
              </w:rPr>
            </w:pPr>
            <w:r>
              <w:rPr>
                <w:rFonts w:cs="Arial"/>
              </w:rPr>
              <w:t>Dane komunikatu</w:t>
            </w:r>
          </w:p>
        </w:tc>
        <w:tc>
          <w:tcPr>
            <w:tcW w:w="1305" w:type="dxa"/>
          </w:tcPr>
          <w:p w14:paraId="2EE44EA4" w14:textId="77777777" w:rsidR="007E377F" w:rsidRPr="000E1730" w:rsidRDefault="0011475D" w:rsidP="007E377F">
            <w:pPr>
              <w:pStyle w:val="Tabela-zawarto"/>
              <w:jc w:val="center"/>
            </w:pPr>
            <w:r>
              <w:t>W</w:t>
            </w:r>
          </w:p>
        </w:tc>
        <w:tc>
          <w:tcPr>
            <w:tcW w:w="3974" w:type="dxa"/>
          </w:tcPr>
          <w:p w14:paraId="07A9C30C" w14:textId="77777777" w:rsidR="007E377F" w:rsidRPr="000E1730" w:rsidRDefault="007E377F" w:rsidP="007E377F">
            <w:pPr>
              <w:pStyle w:val="Tabela-zawarto"/>
              <w:jc w:val="center"/>
            </w:pPr>
          </w:p>
        </w:tc>
      </w:tr>
      <w:tr w:rsidR="007E377F" w:rsidRPr="000E1730" w14:paraId="42A929C5" w14:textId="77777777" w:rsidTr="00EF428D">
        <w:trPr>
          <w:jc w:val="center"/>
        </w:trPr>
        <w:tc>
          <w:tcPr>
            <w:tcW w:w="615" w:type="dxa"/>
          </w:tcPr>
          <w:p w14:paraId="6BD9E96E" w14:textId="77777777" w:rsidR="007E377F" w:rsidRPr="000E1730" w:rsidRDefault="007E377F" w:rsidP="007E377F">
            <w:pPr>
              <w:pStyle w:val="Tabela-zawarto"/>
            </w:pPr>
          </w:p>
        </w:tc>
        <w:tc>
          <w:tcPr>
            <w:tcW w:w="3476" w:type="dxa"/>
            <w:gridSpan w:val="2"/>
            <w:vAlign w:val="center"/>
          </w:tcPr>
          <w:p w14:paraId="21DD13AE" w14:textId="77777777" w:rsidR="007E377F" w:rsidRPr="000E1730" w:rsidRDefault="007E377F" w:rsidP="007E377F">
            <w:pPr>
              <w:pStyle w:val="Tabela-zawarto"/>
              <w:ind w:left="432" w:hanging="432"/>
              <w:rPr>
                <w:lang w:val="en-US"/>
              </w:rPr>
            </w:pPr>
            <w:r w:rsidRPr="000E1730">
              <w:t xml:space="preserve">-   -   -   </w:t>
            </w:r>
            <w:r>
              <w:t xml:space="preserve">-  </w:t>
            </w:r>
            <w:r w:rsidRPr="000156DC">
              <w:rPr>
                <w:lang w:val="en-US"/>
              </w:rPr>
              <w:t>ComplaintReason</w:t>
            </w:r>
          </w:p>
        </w:tc>
        <w:tc>
          <w:tcPr>
            <w:tcW w:w="4697" w:type="dxa"/>
          </w:tcPr>
          <w:p w14:paraId="3948B149" w14:textId="77777777" w:rsidR="007E377F" w:rsidRDefault="007E377F" w:rsidP="007E377F">
            <w:pPr>
              <w:pStyle w:val="Tabela-zawarto"/>
            </w:pPr>
            <w:r>
              <w:t>Szczegóły reklamacji</w:t>
            </w:r>
          </w:p>
        </w:tc>
        <w:tc>
          <w:tcPr>
            <w:tcW w:w="1305" w:type="dxa"/>
          </w:tcPr>
          <w:p w14:paraId="34C60467" w14:textId="77777777" w:rsidR="007E377F" w:rsidRDefault="0011475D" w:rsidP="007E377F">
            <w:pPr>
              <w:pStyle w:val="Tekstprzypisudolnego"/>
              <w:jc w:val="center"/>
              <w:rPr>
                <w:rFonts w:ascii="Arial" w:hAnsi="Arial" w:cs="Arial"/>
                <w:sz w:val="16"/>
                <w:szCs w:val="16"/>
              </w:rPr>
            </w:pPr>
            <w:r>
              <w:rPr>
                <w:rFonts w:ascii="Arial" w:hAnsi="Arial" w:cs="Arial"/>
                <w:sz w:val="16"/>
                <w:szCs w:val="16"/>
              </w:rPr>
              <w:t>W</w:t>
            </w:r>
          </w:p>
        </w:tc>
        <w:tc>
          <w:tcPr>
            <w:tcW w:w="3974" w:type="dxa"/>
          </w:tcPr>
          <w:p w14:paraId="2BA3B6D1" w14:textId="77777777" w:rsidR="007E377F" w:rsidRDefault="007E377F" w:rsidP="007E377F">
            <w:pPr>
              <w:pStyle w:val="Tekstprzypisudolnego"/>
              <w:jc w:val="center"/>
              <w:rPr>
                <w:rFonts w:ascii="Arial" w:hAnsi="Arial" w:cs="Arial"/>
                <w:sz w:val="16"/>
                <w:szCs w:val="16"/>
              </w:rPr>
            </w:pPr>
            <w:r>
              <w:rPr>
                <w:rFonts w:ascii="Arial" w:hAnsi="Arial" w:cs="Arial"/>
                <w:sz w:val="16"/>
                <w:szCs w:val="16"/>
              </w:rPr>
              <w:t>Treść komunikatu</w:t>
            </w:r>
          </w:p>
        </w:tc>
      </w:tr>
    </w:tbl>
    <w:p w14:paraId="6EB44D18" w14:textId="77777777" w:rsidR="007310B2" w:rsidRDefault="007310B2"/>
    <w:p w14:paraId="15FE8C74" w14:textId="77777777" w:rsidR="00524EAD" w:rsidRDefault="00524EAD">
      <w:pPr>
        <w:rPr>
          <w:rFonts w:ascii="Arial" w:hAnsi="Arial"/>
          <w:b/>
          <w:sz w:val="28"/>
        </w:rPr>
      </w:pPr>
      <w:r>
        <w:br w:type="page"/>
      </w:r>
    </w:p>
    <w:p w14:paraId="615F05FF" w14:textId="77777777" w:rsidR="00BB2F8C" w:rsidRPr="000E1730" w:rsidRDefault="00BB2F8C" w:rsidP="00F25ED5">
      <w:pPr>
        <w:pStyle w:val="Nagwek2"/>
      </w:pPr>
      <w:bookmarkStart w:id="284" w:name="_Toc456852772"/>
      <w:bookmarkStart w:id="285" w:name="_Toc147832006"/>
      <w:r w:rsidRPr="000E1730">
        <w:lastRenderedPageBreak/>
        <w:t xml:space="preserve">Komunikat odpowiedzi </w:t>
      </w:r>
      <w:r w:rsidR="00F25ED5" w:rsidRPr="00F25ED5">
        <w:t>CreditInformationAddResponse</w:t>
      </w:r>
      <w:bookmarkEnd w:id="284"/>
      <w:bookmarkEnd w:id="285"/>
    </w:p>
    <w:p w14:paraId="1575E8E6" w14:textId="58732B7C" w:rsidR="00BB2F8C" w:rsidRDefault="00BB2F8C" w:rsidP="00BB2F8C">
      <w:pPr>
        <w:pStyle w:val="Legenda"/>
      </w:pPr>
      <w:bookmarkStart w:id="286" w:name="_Toc456852856"/>
      <w:bookmarkStart w:id="287" w:name="_Toc146620109"/>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38</w:t>
      </w:r>
      <w:r w:rsidR="004572E1">
        <w:rPr>
          <w:noProof/>
        </w:rPr>
        <w:fldChar w:fldCharType="end"/>
      </w:r>
      <w:r w:rsidRPr="000E1730">
        <w:t xml:space="preserve">: Komunikat odpowiedzi </w:t>
      </w:r>
      <w:r w:rsidR="00F25ED5" w:rsidRPr="00F25ED5">
        <w:t>CreditInformationAddResponse</w:t>
      </w:r>
      <w:bookmarkEnd w:id="286"/>
      <w:bookmarkEnd w:id="287"/>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6"/>
        <w:gridCol w:w="3273"/>
        <w:gridCol w:w="4791"/>
        <w:gridCol w:w="1305"/>
        <w:gridCol w:w="1581"/>
        <w:gridCol w:w="2551"/>
      </w:tblGrid>
      <w:tr w:rsidR="00EF428D" w:rsidRPr="000E1730" w14:paraId="6F37E67D" w14:textId="77777777" w:rsidTr="00EF428D">
        <w:trPr>
          <w:tblHeader/>
          <w:jc w:val="center"/>
        </w:trPr>
        <w:tc>
          <w:tcPr>
            <w:tcW w:w="566" w:type="dxa"/>
            <w:shd w:val="solid" w:color="auto" w:fill="auto"/>
          </w:tcPr>
          <w:p w14:paraId="67746A30" w14:textId="77777777" w:rsidR="00EF428D" w:rsidRPr="000E1730" w:rsidRDefault="00EF428D" w:rsidP="00635634">
            <w:pPr>
              <w:pStyle w:val="Tabela-zawarto"/>
            </w:pPr>
          </w:p>
        </w:tc>
        <w:tc>
          <w:tcPr>
            <w:tcW w:w="3273" w:type="dxa"/>
            <w:shd w:val="solid" w:color="auto" w:fill="auto"/>
          </w:tcPr>
          <w:p w14:paraId="781A9AD6" w14:textId="77777777" w:rsidR="00EF428D" w:rsidRPr="004147A6" w:rsidRDefault="00EF428D" w:rsidP="00635634">
            <w:pPr>
              <w:pStyle w:val="Tabela-zawarto"/>
              <w:rPr>
                <w:b/>
              </w:rPr>
            </w:pPr>
            <w:r w:rsidRPr="004147A6">
              <w:rPr>
                <w:b/>
              </w:rPr>
              <w:t>Nazwa elementu</w:t>
            </w:r>
          </w:p>
        </w:tc>
        <w:tc>
          <w:tcPr>
            <w:tcW w:w="4791" w:type="dxa"/>
            <w:shd w:val="solid" w:color="auto" w:fill="auto"/>
          </w:tcPr>
          <w:p w14:paraId="2FB2F70F" w14:textId="77777777" w:rsidR="00EF428D" w:rsidRPr="004147A6" w:rsidRDefault="00EF428D" w:rsidP="00635634">
            <w:pPr>
              <w:pStyle w:val="Tabela-zawarto"/>
              <w:rPr>
                <w:b/>
              </w:rPr>
            </w:pPr>
            <w:r w:rsidRPr="004147A6">
              <w:rPr>
                <w:b/>
              </w:rPr>
              <w:t xml:space="preserve">Opis                          </w:t>
            </w:r>
          </w:p>
        </w:tc>
        <w:tc>
          <w:tcPr>
            <w:tcW w:w="1305" w:type="dxa"/>
            <w:shd w:val="solid" w:color="auto" w:fill="auto"/>
          </w:tcPr>
          <w:p w14:paraId="7FBCC2E7" w14:textId="77777777" w:rsidR="00EF428D" w:rsidRPr="004147A6" w:rsidRDefault="00EF428D" w:rsidP="00635634">
            <w:pPr>
              <w:pStyle w:val="Tabela-zawarto"/>
              <w:jc w:val="center"/>
              <w:rPr>
                <w:b/>
              </w:rPr>
            </w:pPr>
            <w:r>
              <w:rPr>
                <w:b/>
              </w:rPr>
              <w:t>Wymagalność</w:t>
            </w:r>
          </w:p>
        </w:tc>
        <w:tc>
          <w:tcPr>
            <w:tcW w:w="4132" w:type="dxa"/>
            <w:gridSpan w:val="2"/>
            <w:shd w:val="solid" w:color="auto" w:fill="auto"/>
          </w:tcPr>
          <w:p w14:paraId="078E0A90" w14:textId="77777777" w:rsidR="00EF428D" w:rsidRPr="004147A6" w:rsidRDefault="00EF428D" w:rsidP="00635634">
            <w:pPr>
              <w:pStyle w:val="Tabela-zawarto"/>
              <w:jc w:val="center"/>
              <w:rPr>
                <w:b/>
              </w:rPr>
            </w:pPr>
            <w:r w:rsidRPr="004147A6">
              <w:rPr>
                <w:b/>
              </w:rPr>
              <w:t>Wprowadzana wartość</w:t>
            </w:r>
          </w:p>
        </w:tc>
      </w:tr>
      <w:tr w:rsidR="00EF428D" w:rsidRPr="000E1730" w14:paraId="33324229" w14:textId="77777777" w:rsidTr="00EF428D">
        <w:trPr>
          <w:jc w:val="center"/>
        </w:trPr>
        <w:tc>
          <w:tcPr>
            <w:tcW w:w="566" w:type="dxa"/>
          </w:tcPr>
          <w:p w14:paraId="4E9241BF" w14:textId="77777777" w:rsidR="00EF428D" w:rsidRPr="000E1730" w:rsidRDefault="00EF428D" w:rsidP="00635634">
            <w:pPr>
              <w:pStyle w:val="Tabela-zawarto"/>
            </w:pPr>
          </w:p>
        </w:tc>
        <w:tc>
          <w:tcPr>
            <w:tcW w:w="3273" w:type="dxa"/>
          </w:tcPr>
          <w:p w14:paraId="5BF10B6F" w14:textId="77777777" w:rsidR="00EF428D" w:rsidRPr="000E1730" w:rsidRDefault="00EF428D" w:rsidP="00635634">
            <w:pPr>
              <w:pStyle w:val="Tabela-zawarto"/>
            </w:pPr>
            <w:r w:rsidRPr="00F25ED5">
              <w:t>CreditInformationAddResponse</w:t>
            </w:r>
          </w:p>
        </w:tc>
        <w:tc>
          <w:tcPr>
            <w:tcW w:w="10228" w:type="dxa"/>
            <w:gridSpan w:val="4"/>
          </w:tcPr>
          <w:p w14:paraId="4950935D" w14:textId="77777777" w:rsidR="00EF428D" w:rsidRPr="000E1730" w:rsidRDefault="00EF428D" w:rsidP="00635634">
            <w:pPr>
              <w:pStyle w:val="Tabela-zawarto"/>
              <w:jc w:val="center"/>
            </w:pPr>
            <w:r>
              <w:rPr>
                <w:rFonts w:cs="Arial"/>
              </w:rPr>
              <w:t>Informacja uznaniowa</w:t>
            </w:r>
            <w:r w:rsidRPr="000E1730">
              <w:rPr>
                <w:rFonts w:cs="Arial"/>
              </w:rPr>
              <w:t xml:space="preserve"> – komunikat typu </w:t>
            </w:r>
            <w:r>
              <w:rPr>
                <w:rFonts w:cs="Arial"/>
              </w:rPr>
              <w:t>odpowiedź</w:t>
            </w:r>
          </w:p>
        </w:tc>
      </w:tr>
      <w:tr w:rsidR="007E377F" w:rsidRPr="000E1730" w14:paraId="37536C04" w14:textId="77777777" w:rsidTr="00C66BDB">
        <w:trPr>
          <w:jc w:val="center"/>
        </w:trPr>
        <w:tc>
          <w:tcPr>
            <w:tcW w:w="566" w:type="dxa"/>
          </w:tcPr>
          <w:p w14:paraId="2A20DD89" w14:textId="77777777" w:rsidR="007E377F" w:rsidRPr="000E1730" w:rsidRDefault="007E377F" w:rsidP="007E377F">
            <w:pPr>
              <w:pStyle w:val="Tabela-zawarto"/>
            </w:pPr>
            <w:r w:rsidRPr="000E1730">
              <w:t>A-16</w:t>
            </w:r>
          </w:p>
        </w:tc>
        <w:tc>
          <w:tcPr>
            <w:tcW w:w="3273" w:type="dxa"/>
            <w:vAlign w:val="center"/>
          </w:tcPr>
          <w:p w14:paraId="49DFA4EA"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791" w:type="dxa"/>
          </w:tcPr>
          <w:p w14:paraId="23C67E2D"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10E33DAC" w14:textId="77777777" w:rsidR="007E377F" w:rsidRPr="000E1730" w:rsidRDefault="007E377F" w:rsidP="007E377F">
            <w:pPr>
              <w:pStyle w:val="Tabela-zawarto"/>
              <w:jc w:val="center"/>
            </w:pPr>
            <w:r>
              <w:t>W</w:t>
            </w:r>
          </w:p>
        </w:tc>
        <w:tc>
          <w:tcPr>
            <w:tcW w:w="4132" w:type="dxa"/>
            <w:gridSpan w:val="2"/>
          </w:tcPr>
          <w:p w14:paraId="78C1A13C" w14:textId="77777777" w:rsidR="007E377F" w:rsidRPr="000E1730" w:rsidRDefault="007E377F" w:rsidP="007E377F">
            <w:pPr>
              <w:pStyle w:val="Tabela-zawarto"/>
              <w:jc w:val="center"/>
            </w:pPr>
          </w:p>
        </w:tc>
      </w:tr>
      <w:tr w:rsidR="007E377F" w:rsidRPr="000E1730" w14:paraId="6E1A2F42" w14:textId="77777777" w:rsidTr="00C66BDB">
        <w:trPr>
          <w:jc w:val="center"/>
        </w:trPr>
        <w:tc>
          <w:tcPr>
            <w:tcW w:w="566" w:type="dxa"/>
          </w:tcPr>
          <w:p w14:paraId="16639A9D" w14:textId="77777777" w:rsidR="007E377F" w:rsidRPr="000E1730" w:rsidRDefault="007E377F" w:rsidP="007E377F">
            <w:pPr>
              <w:pStyle w:val="Tabela-zawarto"/>
            </w:pPr>
          </w:p>
        </w:tc>
        <w:tc>
          <w:tcPr>
            <w:tcW w:w="3273" w:type="dxa"/>
            <w:vAlign w:val="center"/>
          </w:tcPr>
          <w:p w14:paraId="062F459E" w14:textId="77777777" w:rsidR="007E377F" w:rsidRPr="000E1730" w:rsidRDefault="007E377F" w:rsidP="007E377F">
            <w:pPr>
              <w:pStyle w:val="Tabela-zawarto"/>
            </w:pPr>
            <w:r>
              <w:rPr>
                <w:lang w:val="en-US"/>
              </w:rPr>
              <w:t xml:space="preserve">-   -   </w:t>
            </w:r>
            <w:r w:rsidRPr="000E1730">
              <w:t>IssueDateTime</w:t>
            </w:r>
          </w:p>
        </w:tc>
        <w:tc>
          <w:tcPr>
            <w:tcW w:w="4791" w:type="dxa"/>
          </w:tcPr>
          <w:p w14:paraId="5E8E63F0" w14:textId="77777777" w:rsidR="007E377F" w:rsidRPr="000E1730" w:rsidRDefault="007E377F" w:rsidP="007E377F">
            <w:pPr>
              <w:pStyle w:val="Tabela-zawarto"/>
            </w:pPr>
            <w:r w:rsidRPr="000E1730">
              <w:t>Data i czas komunikatu</w:t>
            </w:r>
          </w:p>
        </w:tc>
        <w:tc>
          <w:tcPr>
            <w:tcW w:w="1305" w:type="dxa"/>
            <w:vAlign w:val="center"/>
          </w:tcPr>
          <w:p w14:paraId="179CC81B" w14:textId="77777777" w:rsidR="007E377F" w:rsidRPr="000E1730" w:rsidRDefault="007E377F" w:rsidP="007E377F">
            <w:pPr>
              <w:pStyle w:val="Tabela-zawarto"/>
              <w:jc w:val="center"/>
            </w:pPr>
            <w:r>
              <w:t>W</w:t>
            </w:r>
          </w:p>
        </w:tc>
        <w:tc>
          <w:tcPr>
            <w:tcW w:w="4132" w:type="dxa"/>
            <w:gridSpan w:val="2"/>
          </w:tcPr>
          <w:p w14:paraId="74B56615"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26F00C03" w14:textId="77777777" w:rsidTr="00C66BDB">
        <w:trPr>
          <w:jc w:val="center"/>
        </w:trPr>
        <w:tc>
          <w:tcPr>
            <w:tcW w:w="566" w:type="dxa"/>
          </w:tcPr>
          <w:p w14:paraId="7D93EC16" w14:textId="77777777" w:rsidR="007E377F" w:rsidRPr="000E1730" w:rsidRDefault="007E377F" w:rsidP="007E377F">
            <w:pPr>
              <w:pStyle w:val="Tabela-zawarto"/>
            </w:pPr>
          </w:p>
        </w:tc>
        <w:tc>
          <w:tcPr>
            <w:tcW w:w="3273" w:type="dxa"/>
            <w:vAlign w:val="center"/>
          </w:tcPr>
          <w:p w14:paraId="2ED50499"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791" w:type="dxa"/>
          </w:tcPr>
          <w:p w14:paraId="3D1E3E1E" w14:textId="77777777" w:rsidR="007E377F" w:rsidRPr="000E1730" w:rsidRDefault="007E377F" w:rsidP="007E377F">
            <w:pPr>
              <w:pStyle w:val="Tabela-zawarto"/>
            </w:pPr>
            <w:r w:rsidRPr="000E1730">
              <w:t>Identyfikator komunikatu</w:t>
            </w:r>
          </w:p>
        </w:tc>
        <w:tc>
          <w:tcPr>
            <w:tcW w:w="1305" w:type="dxa"/>
            <w:vAlign w:val="center"/>
          </w:tcPr>
          <w:p w14:paraId="4C41EB40" w14:textId="77777777" w:rsidR="007E377F" w:rsidRPr="000E1730" w:rsidRDefault="007E377F" w:rsidP="007E377F">
            <w:pPr>
              <w:pStyle w:val="Tabela-zawarto"/>
              <w:jc w:val="center"/>
            </w:pPr>
            <w:r>
              <w:t>W</w:t>
            </w:r>
          </w:p>
        </w:tc>
        <w:tc>
          <w:tcPr>
            <w:tcW w:w="4132" w:type="dxa"/>
            <w:gridSpan w:val="2"/>
          </w:tcPr>
          <w:p w14:paraId="17EAD4BD" w14:textId="77777777" w:rsidR="007E377F" w:rsidRPr="000E1730" w:rsidRDefault="007E377F" w:rsidP="007E377F">
            <w:pPr>
              <w:pStyle w:val="Tabela-zawarto"/>
              <w:jc w:val="center"/>
            </w:pPr>
            <w:r w:rsidRPr="000E1730">
              <w:t>Dowolny ciąg znaków nadawany przez wysyłającego</w:t>
            </w:r>
          </w:p>
        </w:tc>
      </w:tr>
      <w:tr w:rsidR="007E377F" w:rsidRPr="000E1730" w14:paraId="2EB63987" w14:textId="77777777" w:rsidTr="00C66BDB">
        <w:trPr>
          <w:jc w:val="center"/>
        </w:trPr>
        <w:tc>
          <w:tcPr>
            <w:tcW w:w="566" w:type="dxa"/>
          </w:tcPr>
          <w:p w14:paraId="62098F27" w14:textId="77777777" w:rsidR="007E377F" w:rsidRPr="000E1730" w:rsidRDefault="007E377F" w:rsidP="007E377F">
            <w:pPr>
              <w:pStyle w:val="Tabela-zawarto"/>
            </w:pPr>
          </w:p>
        </w:tc>
        <w:tc>
          <w:tcPr>
            <w:tcW w:w="3273" w:type="dxa"/>
            <w:vAlign w:val="center"/>
          </w:tcPr>
          <w:p w14:paraId="23C5B09F" w14:textId="77777777" w:rsidR="007E377F" w:rsidRPr="000E1730" w:rsidRDefault="007E377F" w:rsidP="007E377F">
            <w:pPr>
              <w:pStyle w:val="Tabela-zawarto"/>
            </w:pPr>
            <w:r>
              <w:rPr>
                <w:lang w:val="en-US"/>
              </w:rPr>
              <w:t xml:space="preserve">-   -   </w:t>
            </w:r>
            <w:r w:rsidRPr="000E1730">
              <w:t>SenderIdentifier</w:t>
            </w:r>
          </w:p>
        </w:tc>
        <w:tc>
          <w:tcPr>
            <w:tcW w:w="4791" w:type="dxa"/>
          </w:tcPr>
          <w:p w14:paraId="72159B5A" w14:textId="77777777" w:rsidR="007E377F" w:rsidRPr="000E1730" w:rsidRDefault="007E377F" w:rsidP="007E377F">
            <w:pPr>
              <w:pStyle w:val="Tabela-zawarto"/>
            </w:pPr>
            <w:r w:rsidRPr="000E1730">
              <w:t>Identyfikator nadawcy komunikatu</w:t>
            </w:r>
          </w:p>
        </w:tc>
        <w:tc>
          <w:tcPr>
            <w:tcW w:w="1305" w:type="dxa"/>
            <w:vAlign w:val="center"/>
          </w:tcPr>
          <w:p w14:paraId="41F5B27F" w14:textId="77777777" w:rsidR="007E377F" w:rsidRPr="000E1730" w:rsidRDefault="007E377F" w:rsidP="007E377F">
            <w:pPr>
              <w:pStyle w:val="Tabela-zawarto"/>
              <w:jc w:val="center"/>
            </w:pPr>
            <w:r>
              <w:t>W</w:t>
            </w:r>
          </w:p>
        </w:tc>
        <w:tc>
          <w:tcPr>
            <w:tcW w:w="4132" w:type="dxa"/>
            <w:gridSpan w:val="2"/>
          </w:tcPr>
          <w:p w14:paraId="09CD9412"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479BC29C" w14:textId="77777777" w:rsidTr="00C66BDB">
        <w:trPr>
          <w:jc w:val="center"/>
        </w:trPr>
        <w:tc>
          <w:tcPr>
            <w:tcW w:w="566" w:type="dxa"/>
          </w:tcPr>
          <w:p w14:paraId="1FC9B25B" w14:textId="77777777" w:rsidR="007E377F" w:rsidRPr="000E1730" w:rsidRDefault="007E377F" w:rsidP="007E377F">
            <w:pPr>
              <w:pStyle w:val="Tabela-zawarto"/>
            </w:pPr>
          </w:p>
        </w:tc>
        <w:tc>
          <w:tcPr>
            <w:tcW w:w="3273" w:type="dxa"/>
            <w:vAlign w:val="center"/>
          </w:tcPr>
          <w:p w14:paraId="17CC1D62"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791" w:type="dxa"/>
          </w:tcPr>
          <w:p w14:paraId="0C9007A8" w14:textId="77777777" w:rsidR="007E377F" w:rsidRPr="000E1730" w:rsidRDefault="007E377F" w:rsidP="007E377F">
            <w:pPr>
              <w:pStyle w:val="Tabela-zawarto"/>
            </w:pPr>
            <w:r w:rsidRPr="000E1730">
              <w:t>Identyfikator odbiorcy komunikatu</w:t>
            </w:r>
          </w:p>
        </w:tc>
        <w:tc>
          <w:tcPr>
            <w:tcW w:w="1305" w:type="dxa"/>
            <w:vAlign w:val="center"/>
          </w:tcPr>
          <w:p w14:paraId="0C825D59" w14:textId="77777777" w:rsidR="007E377F" w:rsidRPr="000E1730" w:rsidRDefault="007E377F" w:rsidP="007E377F">
            <w:pPr>
              <w:pStyle w:val="Tabela-zawarto"/>
              <w:jc w:val="center"/>
            </w:pPr>
            <w:r>
              <w:t>W</w:t>
            </w:r>
          </w:p>
        </w:tc>
        <w:tc>
          <w:tcPr>
            <w:tcW w:w="4132" w:type="dxa"/>
            <w:gridSpan w:val="2"/>
          </w:tcPr>
          <w:p w14:paraId="0043E458" w14:textId="77777777" w:rsidR="007E377F" w:rsidRPr="000E1730" w:rsidRDefault="007E377F" w:rsidP="007E377F">
            <w:pPr>
              <w:pStyle w:val="Tabela-zawarto"/>
              <w:jc w:val="center"/>
              <w:rPr>
                <w:lang w:val="en-US"/>
              </w:rPr>
            </w:pPr>
            <w:r w:rsidRPr="000E1730">
              <w:rPr>
                <w:lang w:val="en-US"/>
              </w:rPr>
              <w:t>“ZSK-C”</w:t>
            </w:r>
          </w:p>
        </w:tc>
      </w:tr>
      <w:tr w:rsidR="007E377F" w:rsidRPr="000E1730" w14:paraId="7103F03D" w14:textId="77777777" w:rsidTr="00EF428D">
        <w:trPr>
          <w:jc w:val="center"/>
        </w:trPr>
        <w:tc>
          <w:tcPr>
            <w:tcW w:w="566" w:type="dxa"/>
          </w:tcPr>
          <w:p w14:paraId="3D85AED1" w14:textId="77777777" w:rsidR="007E377F" w:rsidRPr="000E1730" w:rsidRDefault="007E377F" w:rsidP="007E377F">
            <w:pPr>
              <w:pStyle w:val="Tabela-zawarto"/>
              <w:rPr>
                <w:lang w:val="en-US"/>
              </w:rPr>
            </w:pPr>
            <w:r w:rsidRPr="000E1730">
              <w:rPr>
                <w:lang w:val="en-US"/>
              </w:rPr>
              <w:t>A-14</w:t>
            </w:r>
          </w:p>
        </w:tc>
        <w:tc>
          <w:tcPr>
            <w:tcW w:w="3273" w:type="dxa"/>
            <w:shd w:val="clear" w:color="auto" w:fill="7FFAFD"/>
          </w:tcPr>
          <w:p w14:paraId="4C906F7A" w14:textId="77777777" w:rsidR="007E377F" w:rsidRPr="000E1730" w:rsidRDefault="007E377F" w:rsidP="007E377F">
            <w:pPr>
              <w:pStyle w:val="Tabela-zawarto"/>
              <w:rPr>
                <w:lang w:val="en-US"/>
              </w:rPr>
            </w:pPr>
            <w:r w:rsidRPr="000E1730">
              <w:rPr>
                <w:lang w:val="en-US"/>
              </w:rPr>
              <w:t xml:space="preserve">-   DocumentStatus                  </w:t>
            </w:r>
            <w:r w:rsidRPr="000E1730">
              <w:rPr>
                <w:b/>
                <w:lang w:val="en-US"/>
              </w:rPr>
              <w:t xml:space="preserve"> </w:t>
            </w:r>
            <w:r>
              <w:rPr>
                <w:b/>
                <w:lang w:val="en-US"/>
              </w:rPr>
              <w:t xml:space="preserve">        </w:t>
            </w:r>
            <w:r w:rsidRPr="000E1730">
              <w:rPr>
                <w:b/>
                <w:lang w:val="en-US"/>
              </w:rPr>
              <w:t>OR</w:t>
            </w:r>
          </w:p>
        </w:tc>
        <w:tc>
          <w:tcPr>
            <w:tcW w:w="4791" w:type="dxa"/>
          </w:tcPr>
          <w:p w14:paraId="5C117635"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24F0B5C2" w14:textId="77777777" w:rsidR="007E377F" w:rsidRPr="000E1730" w:rsidRDefault="0011475D" w:rsidP="007E377F">
            <w:pPr>
              <w:pStyle w:val="Tabela-zawarto"/>
              <w:jc w:val="center"/>
            </w:pPr>
            <w:r>
              <w:t>W</w:t>
            </w:r>
          </w:p>
        </w:tc>
        <w:tc>
          <w:tcPr>
            <w:tcW w:w="4132" w:type="dxa"/>
            <w:gridSpan w:val="2"/>
          </w:tcPr>
          <w:p w14:paraId="41799989" w14:textId="77777777" w:rsidR="007E377F" w:rsidRPr="000E1730" w:rsidRDefault="007E377F" w:rsidP="007E377F">
            <w:pPr>
              <w:pStyle w:val="Tabela-zawarto"/>
              <w:jc w:val="center"/>
            </w:pPr>
            <w:r w:rsidRPr="000E1730">
              <w:t>Komponent zawsze uzupełniany</w:t>
            </w:r>
          </w:p>
        </w:tc>
      </w:tr>
      <w:tr w:rsidR="007E377F" w:rsidRPr="000E1730" w14:paraId="7E952462" w14:textId="77777777" w:rsidTr="00EF428D">
        <w:trPr>
          <w:jc w:val="center"/>
        </w:trPr>
        <w:tc>
          <w:tcPr>
            <w:tcW w:w="566" w:type="dxa"/>
          </w:tcPr>
          <w:p w14:paraId="3F243B56" w14:textId="77777777" w:rsidR="007E377F" w:rsidRPr="000E1730" w:rsidRDefault="007E377F" w:rsidP="007E377F">
            <w:pPr>
              <w:pStyle w:val="Tabela-zawarto"/>
            </w:pPr>
          </w:p>
        </w:tc>
        <w:tc>
          <w:tcPr>
            <w:tcW w:w="3273" w:type="dxa"/>
          </w:tcPr>
          <w:p w14:paraId="6C0530B9" w14:textId="77777777" w:rsidR="007E377F" w:rsidRPr="000E1730" w:rsidRDefault="007E377F" w:rsidP="007E377F">
            <w:pPr>
              <w:pStyle w:val="Tabela-zawarto"/>
            </w:pPr>
            <w:r w:rsidRPr="000E1730">
              <w:t>-   -   StatusCode</w:t>
            </w:r>
          </w:p>
        </w:tc>
        <w:tc>
          <w:tcPr>
            <w:tcW w:w="4791" w:type="dxa"/>
          </w:tcPr>
          <w:p w14:paraId="1E2B2B49" w14:textId="77777777" w:rsidR="007E377F" w:rsidRPr="000E1730" w:rsidRDefault="007E377F" w:rsidP="007E377F">
            <w:pPr>
              <w:pStyle w:val="Tabela-zawarto"/>
            </w:pPr>
            <w:r w:rsidRPr="000E1730">
              <w:t>Kod statusu (np. błędu)</w:t>
            </w:r>
          </w:p>
        </w:tc>
        <w:tc>
          <w:tcPr>
            <w:tcW w:w="1305" w:type="dxa"/>
          </w:tcPr>
          <w:p w14:paraId="79284F94" w14:textId="77777777" w:rsidR="007E377F" w:rsidRPr="000E1730" w:rsidRDefault="0011475D" w:rsidP="007E377F">
            <w:pPr>
              <w:pStyle w:val="Tabela-zawarto"/>
              <w:jc w:val="center"/>
              <w:rPr>
                <w:lang w:val="en-US"/>
              </w:rPr>
            </w:pPr>
            <w:r>
              <w:rPr>
                <w:lang w:val="en-US"/>
              </w:rPr>
              <w:t>W</w:t>
            </w:r>
          </w:p>
        </w:tc>
        <w:tc>
          <w:tcPr>
            <w:tcW w:w="1581" w:type="dxa"/>
            <w:shd w:val="clear" w:color="auto" w:fill="auto"/>
          </w:tcPr>
          <w:p w14:paraId="1A81EC96" w14:textId="77777777" w:rsidR="007E377F" w:rsidRPr="000E1730" w:rsidRDefault="007E377F" w:rsidP="007E377F">
            <w:pPr>
              <w:pStyle w:val="Tabela-zawarto"/>
              <w:jc w:val="center"/>
              <w:rPr>
                <w:lang w:val="en-US"/>
              </w:rPr>
            </w:pPr>
            <w:r w:rsidRPr="000E1730">
              <w:rPr>
                <w:lang w:val="en-US"/>
              </w:rPr>
              <w:t>0 (dla powodzenia)</w:t>
            </w:r>
          </w:p>
        </w:tc>
        <w:tc>
          <w:tcPr>
            <w:tcW w:w="2551" w:type="dxa"/>
            <w:shd w:val="clear" w:color="auto" w:fill="auto"/>
          </w:tcPr>
          <w:p w14:paraId="055DE7E0" w14:textId="77777777" w:rsidR="007E377F" w:rsidRPr="000E1730" w:rsidRDefault="007E377F" w:rsidP="007E377F">
            <w:pPr>
              <w:pStyle w:val="Tabela-zawarto"/>
              <w:jc w:val="center"/>
            </w:pPr>
            <w:r w:rsidRPr="000E1730">
              <w:t>Kod błędu (dla niepowodzenia)</w:t>
            </w:r>
          </w:p>
        </w:tc>
      </w:tr>
      <w:tr w:rsidR="007E377F" w:rsidRPr="000E1730" w14:paraId="08F949F7" w14:textId="77777777" w:rsidTr="00EF428D">
        <w:trPr>
          <w:jc w:val="center"/>
        </w:trPr>
        <w:tc>
          <w:tcPr>
            <w:tcW w:w="566" w:type="dxa"/>
          </w:tcPr>
          <w:p w14:paraId="3AA1C3A8" w14:textId="77777777" w:rsidR="007E377F" w:rsidRPr="000E1730" w:rsidRDefault="007E377F" w:rsidP="007E377F">
            <w:pPr>
              <w:pStyle w:val="Tabela-zawarto"/>
            </w:pPr>
          </w:p>
        </w:tc>
        <w:tc>
          <w:tcPr>
            <w:tcW w:w="3273" w:type="dxa"/>
          </w:tcPr>
          <w:p w14:paraId="6ADBC7D7" w14:textId="77777777" w:rsidR="007E377F" w:rsidRPr="000E1730" w:rsidRDefault="007E377F" w:rsidP="007E377F">
            <w:pPr>
              <w:pStyle w:val="Tabela-zawarto"/>
            </w:pPr>
            <w:r w:rsidRPr="000E1730">
              <w:t>-   -   Severity</w:t>
            </w:r>
          </w:p>
        </w:tc>
        <w:tc>
          <w:tcPr>
            <w:tcW w:w="4791" w:type="dxa"/>
          </w:tcPr>
          <w:p w14:paraId="0C8E6BB5" w14:textId="77777777" w:rsidR="007E377F" w:rsidRPr="000E1730" w:rsidRDefault="007E377F" w:rsidP="007E377F">
            <w:pPr>
              <w:pStyle w:val="Tabela-zawarto"/>
            </w:pPr>
            <w:r w:rsidRPr="000E1730">
              <w:t>Znaczenie kodu (ciężar błędu)</w:t>
            </w:r>
          </w:p>
        </w:tc>
        <w:tc>
          <w:tcPr>
            <w:tcW w:w="1305" w:type="dxa"/>
          </w:tcPr>
          <w:p w14:paraId="4EC6C81C" w14:textId="77777777" w:rsidR="007E377F" w:rsidRPr="000E1730" w:rsidRDefault="0011475D" w:rsidP="007E377F">
            <w:pPr>
              <w:pStyle w:val="Tabela-zawarto"/>
              <w:jc w:val="center"/>
              <w:rPr>
                <w:lang w:val="en-US"/>
              </w:rPr>
            </w:pPr>
            <w:r>
              <w:rPr>
                <w:lang w:val="en-US"/>
              </w:rPr>
              <w:t>W</w:t>
            </w:r>
          </w:p>
        </w:tc>
        <w:tc>
          <w:tcPr>
            <w:tcW w:w="1581" w:type="dxa"/>
            <w:shd w:val="clear" w:color="auto" w:fill="auto"/>
          </w:tcPr>
          <w:p w14:paraId="3AF7AD58" w14:textId="77777777" w:rsidR="007E377F" w:rsidRPr="000E1730" w:rsidRDefault="007E377F" w:rsidP="007E377F">
            <w:pPr>
              <w:pStyle w:val="Tabela-zawarto"/>
              <w:jc w:val="center"/>
              <w:rPr>
                <w:lang w:val="en-US"/>
              </w:rPr>
            </w:pPr>
            <w:r w:rsidRPr="000E1730">
              <w:rPr>
                <w:lang w:val="en-US"/>
              </w:rPr>
              <w:t>Info</w:t>
            </w:r>
          </w:p>
        </w:tc>
        <w:tc>
          <w:tcPr>
            <w:tcW w:w="2551" w:type="dxa"/>
            <w:shd w:val="clear" w:color="auto" w:fill="auto"/>
          </w:tcPr>
          <w:p w14:paraId="4AC1D445" w14:textId="77777777" w:rsidR="007E377F" w:rsidRPr="000E1730" w:rsidRDefault="007E377F" w:rsidP="007E377F">
            <w:pPr>
              <w:pStyle w:val="Tabela-zawarto"/>
              <w:jc w:val="center"/>
              <w:rPr>
                <w:lang w:val="en-US"/>
              </w:rPr>
            </w:pPr>
            <w:r w:rsidRPr="000E1730">
              <w:rPr>
                <w:lang w:val="en-US"/>
              </w:rPr>
              <w:t>Error</w:t>
            </w:r>
          </w:p>
        </w:tc>
      </w:tr>
      <w:tr w:rsidR="007E377F" w:rsidRPr="000E1730" w14:paraId="7DE9EBD3" w14:textId="77777777" w:rsidTr="00EF428D">
        <w:trPr>
          <w:jc w:val="center"/>
        </w:trPr>
        <w:tc>
          <w:tcPr>
            <w:tcW w:w="566" w:type="dxa"/>
          </w:tcPr>
          <w:p w14:paraId="5E97359C" w14:textId="77777777" w:rsidR="007E377F" w:rsidRPr="000E1730" w:rsidRDefault="007E377F" w:rsidP="007E377F">
            <w:pPr>
              <w:pStyle w:val="Tabela-zawarto"/>
            </w:pPr>
          </w:p>
        </w:tc>
        <w:tc>
          <w:tcPr>
            <w:tcW w:w="3273" w:type="dxa"/>
          </w:tcPr>
          <w:p w14:paraId="69F09A4E" w14:textId="77777777" w:rsidR="007E377F" w:rsidRPr="000E1730" w:rsidRDefault="007E377F" w:rsidP="007E377F">
            <w:pPr>
              <w:pStyle w:val="Tabela-zawarto"/>
              <w:rPr>
                <w:lang w:val="en-US"/>
              </w:rPr>
            </w:pPr>
            <w:r w:rsidRPr="000E1730">
              <w:rPr>
                <w:lang w:val="en-US"/>
              </w:rPr>
              <w:t>-   -   StatusDescription</w:t>
            </w:r>
          </w:p>
        </w:tc>
        <w:tc>
          <w:tcPr>
            <w:tcW w:w="4791" w:type="dxa"/>
          </w:tcPr>
          <w:p w14:paraId="4E5C8D1C" w14:textId="77777777" w:rsidR="007E377F" w:rsidRPr="000E1730" w:rsidRDefault="007E377F" w:rsidP="007E377F">
            <w:pPr>
              <w:pStyle w:val="Tabela-zawarto"/>
            </w:pPr>
            <w:r w:rsidRPr="000E1730">
              <w:t>Opis statusu</w:t>
            </w:r>
          </w:p>
        </w:tc>
        <w:tc>
          <w:tcPr>
            <w:tcW w:w="1305" w:type="dxa"/>
          </w:tcPr>
          <w:p w14:paraId="4F9E3ECB" w14:textId="77777777" w:rsidR="007E377F" w:rsidRPr="000E1730" w:rsidRDefault="0011475D" w:rsidP="007E377F">
            <w:pPr>
              <w:pStyle w:val="Tabela-zawarto"/>
              <w:jc w:val="center"/>
            </w:pPr>
            <w:r>
              <w:t>W</w:t>
            </w:r>
          </w:p>
        </w:tc>
        <w:tc>
          <w:tcPr>
            <w:tcW w:w="1581" w:type="dxa"/>
            <w:shd w:val="clear" w:color="auto" w:fill="auto"/>
          </w:tcPr>
          <w:p w14:paraId="04DBC080" w14:textId="77777777" w:rsidR="007E377F" w:rsidRPr="000E1730" w:rsidRDefault="007E377F" w:rsidP="007E377F">
            <w:pPr>
              <w:pStyle w:val="Tabela-zawarto"/>
              <w:jc w:val="center"/>
            </w:pPr>
            <w:r w:rsidRPr="000E1730">
              <w:t>Sukces</w:t>
            </w:r>
          </w:p>
        </w:tc>
        <w:tc>
          <w:tcPr>
            <w:tcW w:w="2551" w:type="dxa"/>
            <w:shd w:val="clear" w:color="auto" w:fill="auto"/>
          </w:tcPr>
          <w:p w14:paraId="7D749E4D" w14:textId="77777777" w:rsidR="007E377F" w:rsidRPr="000E1730" w:rsidRDefault="007E377F" w:rsidP="007E377F">
            <w:pPr>
              <w:pStyle w:val="Tabela-zawarto"/>
              <w:jc w:val="center"/>
            </w:pPr>
            <w:r w:rsidRPr="000E1730">
              <w:t>Niepowodzenie. Opis RBE błędu</w:t>
            </w:r>
          </w:p>
        </w:tc>
      </w:tr>
      <w:tr w:rsidR="007E377F" w:rsidRPr="000E1730" w14:paraId="1A849DF6" w14:textId="77777777" w:rsidTr="00EF428D">
        <w:trPr>
          <w:jc w:val="center"/>
        </w:trPr>
        <w:tc>
          <w:tcPr>
            <w:tcW w:w="566" w:type="dxa"/>
          </w:tcPr>
          <w:p w14:paraId="12090799" w14:textId="77777777" w:rsidR="007E377F" w:rsidRPr="000E1730" w:rsidRDefault="007E377F" w:rsidP="007E377F">
            <w:pPr>
              <w:pStyle w:val="Tabela-zawarto"/>
            </w:pPr>
            <w:r>
              <w:t>J-11</w:t>
            </w:r>
          </w:p>
        </w:tc>
        <w:tc>
          <w:tcPr>
            <w:tcW w:w="3273" w:type="dxa"/>
            <w:shd w:val="clear" w:color="auto" w:fill="7FFAFD"/>
          </w:tcPr>
          <w:p w14:paraId="7F753B7D" w14:textId="77777777" w:rsidR="007E377F" w:rsidRPr="000E1730" w:rsidRDefault="007E377F" w:rsidP="007E377F">
            <w:pPr>
              <w:pStyle w:val="Tabela-zawarto"/>
            </w:pPr>
            <w:r w:rsidRPr="000E1730">
              <w:t xml:space="preserve">-   </w:t>
            </w:r>
            <w:r w:rsidRPr="008146CC">
              <w:t>CreditInformationDocument</w:t>
            </w:r>
            <w:r>
              <w:t xml:space="preserve">         </w:t>
            </w:r>
            <w:r w:rsidRPr="00F25ED5">
              <w:rPr>
                <w:b/>
              </w:rPr>
              <w:t>OR</w:t>
            </w:r>
          </w:p>
        </w:tc>
        <w:tc>
          <w:tcPr>
            <w:tcW w:w="4791" w:type="dxa"/>
          </w:tcPr>
          <w:p w14:paraId="4F78327B" w14:textId="77777777" w:rsidR="007E377F" w:rsidRPr="000E1730" w:rsidRDefault="007E377F" w:rsidP="007E377F">
            <w:pPr>
              <w:pStyle w:val="Tabela-zawarto"/>
              <w:rPr>
                <w:rFonts w:cs="Arial"/>
              </w:rPr>
            </w:pPr>
            <w:r>
              <w:rPr>
                <w:rFonts w:cs="Arial"/>
              </w:rPr>
              <w:t>Komunikat informacyjny typu informacja uznaniowa</w:t>
            </w:r>
          </w:p>
        </w:tc>
        <w:tc>
          <w:tcPr>
            <w:tcW w:w="1305" w:type="dxa"/>
          </w:tcPr>
          <w:p w14:paraId="51356D21" w14:textId="77777777" w:rsidR="007E377F" w:rsidRPr="000E1730" w:rsidRDefault="0011475D" w:rsidP="007E377F">
            <w:pPr>
              <w:pStyle w:val="Tabela-zawarto"/>
              <w:jc w:val="center"/>
            </w:pPr>
            <w:r>
              <w:t>O</w:t>
            </w:r>
          </w:p>
        </w:tc>
        <w:tc>
          <w:tcPr>
            <w:tcW w:w="4132" w:type="dxa"/>
            <w:gridSpan w:val="2"/>
          </w:tcPr>
          <w:p w14:paraId="09A859AB" w14:textId="77777777" w:rsidR="007E377F" w:rsidRPr="000E1730" w:rsidRDefault="007E377F" w:rsidP="007E377F">
            <w:pPr>
              <w:pStyle w:val="Tabela-zawarto"/>
              <w:jc w:val="center"/>
            </w:pPr>
          </w:p>
        </w:tc>
      </w:tr>
      <w:tr w:rsidR="007E377F" w:rsidRPr="000E1730" w14:paraId="4D0A8975" w14:textId="77777777" w:rsidTr="00EF428D">
        <w:trPr>
          <w:jc w:val="center"/>
        </w:trPr>
        <w:tc>
          <w:tcPr>
            <w:tcW w:w="566" w:type="dxa"/>
          </w:tcPr>
          <w:p w14:paraId="6CAC999E" w14:textId="77777777" w:rsidR="007E377F" w:rsidRPr="000E1730" w:rsidRDefault="007E377F" w:rsidP="007E377F">
            <w:pPr>
              <w:pStyle w:val="Tabela-zawarto"/>
            </w:pPr>
          </w:p>
        </w:tc>
        <w:tc>
          <w:tcPr>
            <w:tcW w:w="3273" w:type="dxa"/>
            <w:vAlign w:val="center"/>
          </w:tcPr>
          <w:p w14:paraId="348E2588" w14:textId="77777777" w:rsidR="007E377F" w:rsidRPr="000E1730" w:rsidRDefault="007E377F" w:rsidP="007E377F">
            <w:pPr>
              <w:pStyle w:val="Tabela-zawarto"/>
              <w:ind w:left="432" w:hanging="432"/>
            </w:pPr>
            <w:r w:rsidRPr="000E1730">
              <w:rPr>
                <w:lang w:val="en-US"/>
              </w:rPr>
              <w:t xml:space="preserve">-   -   </w:t>
            </w:r>
            <w:r w:rsidRPr="000E1730">
              <w:t>PaymentIdentifier</w:t>
            </w:r>
          </w:p>
        </w:tc>
        <w:tc>
          <w:tcPr>
            <w:tcW w:w="4791" w:type="dxa"/>
          </w:tcPr>
          <w:p w14:paraId="4C4291DF" w14:textId="77777777" w:rsidR="007E377F" w:rsidRPr="000E1730" w:rsidRDefault="007E377F" w:rsidP="007E377F">
            <w:pPr>
              <w:pStyle w:val="Tabela-zawarto"/>
            </w:pPr>
            <w:r w:rsidRPr="000E1730">
              <w:t>Identyfikator przelewu nadany przez płatnika</w:t>
            </w:r>
          </w:p>
        </w:tc>
        <w:tc>
          <w:tcPr>
            <w:tcW w:w="1305" w:type="dxa"/>
          </w:tcPr>
          <w:p w14:paraId="30E2EC15" w14:textId="77777777" w:rsidR="007E377F" w:rsidRPr="000E1730" w:rsidRDefault="0011475D" w:rsidP="007E377F">
            <w:pPr>
              <w:pStyle w:val="Tabela-zawarto"/>
              <w:jc w:val="center"/>
            </w:pPr>
            <w:r>
              <w:t>W</w:t>
            </w:r>
          </w:p>
        </w:tc>
        <w:tc>
          <w:tcPr>
            <w:tcW w:w="4132" w:type="dxa"/>
            <w:gridSpan w:val="2"/>
          </w:tcPr>
          <w:p w14:paraId="0C87B3D4" w14:textId="77777777" w:rsidR="007E377F" w:rsidRPr="000E1730" w:rsidRDefault="007E377F" w:rsidP="007E377F">
            <w:pPr>
              <w:pStyle w:val="Tabela-zawarto"/>
              <w:jc w:val="center"/>
            </w:pPr>
            <w:r w:rsidRPr="000E1730">
              <w:t xml:space="preserve">Identyfikator zlecenia nadany przez </w:t>
            </w:r>
            <w:r w:rsidRPr="00A24ED2">
              <w:rPr>
                <w:highlight w:val="cyan"/>
              </w:rPr>
              <w:t>XXXX</w:t>
            </w:r>
          </w:p>
        </w:tc>
      </w:tr>
      <w:tr w:rsidR="007E377F" w:rsidRPr="000E1730" w14:paraId="3DF419FC" w14:textId="77777777" w:rsidTr="00EF428D">
        <w:trPr>
          <w:jc w:val="center"/>
        </w:trPr>
        <w:tc>
          <w:tcPr>
            <w:tcW w:w="566" w:type="dxa"/>
          </w:tcPr>
          <w:p w14:paraId="2848253F" w14:textId="77777777" w:rsidR="007E377F" w:rsidRPr="000E1730" w:rsidRDefault="007E377F" w:rsidP="007E377F">
            <w:pPr>
              <w:pStyle w:val="Tabela-zawarto"/>
            </w:pPr>
          </w:p>
        </w:tc>
        <w:tc>
          <w:tcPr>
            <w:tcW w:w="3273" w:type="dxa"/>
            <w:vAlign w:val="center"/>
          </w:tcPr>
          <w:p w14:paraId="72C9B042" w14:textId="77777777" w:rsidR="007E377F" w:rsidRPr="000E1730" w:rsidRDefault="007E377F" w:rsidP="007E377F">
            <w:pPr>
              <w:pStyle w:val="Tabela-zawarto"/>
              <w:ind w:left="432" w:hanging="432"/>
            </w:pPr>
            <w:r w:rsidRPr="000E1730">
              <w:rPr>
                <w:lang w:val="en-US"/>
              </w:rPr>
              <w:t xml:space="preserve">-   -   </w:t>
            </w:r>
            <w:r w:rsidRPr="000E1730">
              <w:t>BankServerPaymentIdentifier</w:t>
            </w:r>
          </w:p>
        </w:tc>
        <w:tc>
          <w:tcPr>
            <w:tcW w:w="4791" w:type="dxa"/>
          </w:tcPr>
          <w:p w14:paraId="3E7BD408" w14:textId="77777777" w:rsidR="007E377F" w:rsidRPr="000E1730" w:rsidRDefault="007E377F" w:rsidP="007E377F">
            <w:pPr>
              <w:pStyle w:val="Tabela-zawarto"/>
            </w:pPr>
            <w:r w:rsidRPr="000E1730">
              <w:t>Identyfikator płatności nadawany przez Aplikację Biznesową Banku</w:t>
            </w:r>
          </w:p>
        </w:tc>
        <w:tc>
          <w:tcPr>
            <w:tcW w:w="1305" w:type="dxa"/>
          </w:tcPr>
          <w:p w14:paraId="2F81FAB8" w14:textId="77777777" w:rsidR="007E377F" w:rsidRPr="000E1730" w:rsidRDefault="0011475D" w:rsidP="007E377F">
            <w:pPr>
              <w:pStyle w:val="Tabela-zawarto"/>
              <w:jc w:val="center"/>
            </w:pPr>
            <w:r>
              <w:t>O</w:t>
            </w:r>
          </w:p>
        </w:tc>
        <w:tc>
          <w:tcPr>
            <w:tcW w:w="4132" w:type="dxa"/>
            <w:gridSpan w:val="2"/>
          </w:tcPr>
          <w:p w14:paraId="287C2715" w14:textId="77777777" w:rsidR="007E377F" w:rsidRPr="000E1730" w:rsidRDefault="007E377F" w:rsidP="007E377F">
            <w:pPr>
              <w:pStyle w:val="Tabela-zawarto"/>
              <w:jc w:val="center"/>
            </w:pPr>
            <w:r w:rsidRPr="000E1730">
              <w:t>Identyfikator zlecenia nadany przez</w:t>
            </w:r>
            <w:r>
              <w:t xml:space="preserve"> Bank</w:t>
            </w:r>
          </w:p>
        </w:tc>
      </w:tr>
      <w:tr w:rsidR="007E377F" w:rsidRPr="000E1730" w14:paraId="0768C823" w14:textId="77777777" w:rsidTr="00EF428D">
        <w:trPr>
          <w:jc w:val="center"/>
        </w:trPr>
        <w:tc>
          <w:tcPr>
            <w:tcW w:w="566" w:type="dxa"/>
          </w:tcPr>
          <w:p w14:paraId="5895ABB7" w14:textId="77777777" w:rsidR="007E377F" w:rsidRPr="000E1730" w:rsidRDefault="007E377F" w:rsidP="007E377F">
            <w:pPr>
              <w:pStyle w:val="Tabela-zawarto"/>
            </w:pPr>
            <w:r>
              <w:t>J-10</w:t>
            </w:r>
          </w:p>
        </w:tc>
        <w:tc>
          <w:tcPr>
            <w:tcW w:w="3273" w:type="dxa"/>
            <w:shd w:val="clear" w:color="auto" w:fill="7FFAFD"/>
            <w:vAlign w:val="center"/>
          </w:tcPr>
          <w:p w14:paraId="00E97D27" w14:textId="77777777" w:rsidR="007E377F" w:rsidRPr="000E1730" w:rsidRDefault="007E377F" w:rsidP="007E377F">
            <w:pPr>
              <w:pStyle w:val="Tabela-zawarto"/>
              <w:ind w:left="432" w:hanging="432"/>
              <w:rPr>
                <w:lang w:val="en-US"/>
              </w:rPr>
            </w:pPr>
            <w:r w:rsidRPr="000E1730">
              <w:rPr>
                <w:lang w:val="en-US"/>
              </w:rPr>
              <w:t xml:space="preserve">-   -   </w:t>
            </w:r>
            <w:r w:rsidRPr="000156DC">
              <w:rPr>
                <w:lang w:val="en-US"/>
              </w:rPr>
              <w:t>ComplaintDetails</w:t>
            </w:r>
            <w:r>
              <w:rPr>
                <w:lang w:val="en-US"/>
              </w:rPr>
              <w:t xml:space="preserve">                       </w:t>
            </w:r>
            <w:r w:rsidRPr="00106A22">
              <w:rPr>
                <w:b/>
                <w:lang w:val="en-US"/>
              </w:rPr>
              <w:t>XOR</w:t>
            </w:r>
          </w:p>
        </w:tc>
        <w:tc>
          <w:tcPr>
            <w:tcW w:w="4791" w:type="dxa"/>
          </w:tcPr>
          <w:p w14:paraId="1872E357" w14:textId="77777777" w:rsidR="007E377F" w:rsidRPr="000E1730" w:rsidRDefault="007E377F" w:rsidP="007E377F">
            <w:pPr>
              <w:pStyle w:val="Tabela-zawarto"/>
              <w:rPr>
                <w:rFonts w:cs="Arial"/>
              </w:rPr>
            </w:pPr>
            <w:r>
              <w:rPr>
                <w:rFonts w:cs="Arial"/>
              </w:rPr>
              <w:t>Dane komunikatu</w:t>
            </w:r>
          </w:p>
        </w:tc>
        <w:tc>
          <w:tcPr>
            <w:tcW w:w="1305" w:type="dxa"/>
          </w:tcPr>
          <w:p w14:paraId="0A882D7E" w14:textId="77777777" w:rsidR="007E377F" w:rsidRPr="000E1730" w:rsidRDefault="0048251B" w:rsidP="007E377F">
            <w:pPr>
              <w:pStyle w:val="Tabela-zawarto"/>
              <w:jc w:val="center"/>
            </w:pPr>
            <w:r>
              <w:t>O</w:t>
            </w:r>
          </w:p>
        </w:tc>
        <w:tc>
          <w:tcPr>
            <w:tcW w:w="4132" w:type="dxa"/>
            <w:gridSpan w:val="2"/>
          </w:tcPr>
          <w:p w14:paraId="2545F22F" w14:textId="77777777" w:rsidR="007E377F" w:rsidRPr="000E1730" w:rsidRDefault="007E377F" w:rsidP="007E377F">
            <w:pPr>
              <w:pStyle w:val="Tabela-zawarto"/>
              <w:jc w:val="center"/>
            </w:pPr>
          </w:p>
        </w:tc>
      </w:tr>
      <w:tr w:rsidR="007E377F" w:rsidRPr="000E1730" w14:paraId="43927717" w14:textId="77777777" w:rsidTr="00EF428D">
        <w:trPr>
          <w:jc w:val="center"/>
        </w:trPr>
        <w:tc>
          <w:tcPr>
            <w:tcW w:w="566" w:type="dxa"/>
          </w:tcPr>
          <w:p w14:paraId="59D29462" w14:textId="77777777" w:rsidR="007E377F" w:rsidRPr="000E1730" w:rsidRDefault="007E377F" w:rsidP="007E377F">
            <w:pPr>
              <w:pStyle w:val="Tabela-zawarto"/>
            </w:pPr>
          </w:p>
        </w:tc>
        <w:tc>
          <w:tcPr>
            <w:tcW w:w="3273" w:type="dxa"/>
            <w:vAlign w:val="center"/>
          </w:tcPr>
          <w:p w14:paraId="7E93557E" w14:textId="77777777" w:rsidR="007E377F" w:rsidRPr="000E1730" w:rsidRDefault="007E377F" w:rsidP="007E377F">
            <w:pPr>
              <w:pStyle w:val="Tabela-zawarto"/>
              <w:ind w:left="432" w:hanging="432"/>
              <w:rPr>
                <w:lang w:val="en-US"/>
              </w:rPr>
            </w:pPr>
            <w:r w:rsidRPr="000E1730">
              <w:t xml:space="preserve">-   -   -   </w:t>
            </w:r>
            <w:r w:rsidRPr="000156DC">
              <w:rPr>
                <w:lang w:val="en-US"/>
              </w:rPr>
              <w:t>ComplaintReason</w:t>
            </w:r>
          </w:p>
        </w:tc>
        <w:tc>
          <w:tcPr>
            <w:tcW w:w="4791" w:type="dxa"/>
          </w:tcPr>
          <w:p w14:paraId="7543BBDB" w14:textId="77777777" w:rsidR="007E377F" w:rsidRDefault="007E377F" w:rsidP="007E377F">
            <w:pPr>
              <w:pStyle w:val="Tabela-zawarto"/>
            </w:pPr>
            <w:r>
              <w:t>Szczegóły reklamacji</w:t>
            </w:r>
          </w:p>
        </w:tc>
        <w:tc>
          <w:tcPr>
            <w:tcW w:w="1305" w:type="dxa"/>
          </w:tcPr>
          <w:p w14:paraId="428AAEC7" w14:textId="77777777" w:rsidR="007E377F" w:rsidRDefault="0048251B" w:rsidP="007E377F">
            <w:pPr>
              <w:pStyle w:val="Tekstprzypisudolnego"/>
              <w:jc w:val="center"/>
              <w:rPr>
                <w:rFonts w:ascii="Arial" w:hAnsi="Arial" w:cs="Arial"/>
                <w:sz w:val="16"/>
                <w:szCs w:val="16"/>
              </w:rPr>
            </w:pPr>
            <w:r>
              <w:rPr>
                <w:rFonts w:ascii="Arial" w:hAnsi="Arial" w:cs="Arial"/>
                <w:sz w:val="16"/>
                <w:szCs w:val="16"/>
              </w:rPr>
              <w:t>W</w:t>
            </w:r>
          </w:p>
        </w:tc>
        <w:tc>
          <w:tcPr>
            <w:tcW w:w="4132" w:type="dxa"/>
            <w:gridSpan w:val="2"/>
          </w:tcPr>
          <w:p w14:paraId="5D5FE9A0" w14:textId="77777777" w:rsidR="007E377F" w:rsidRDefault="007E377F" w:rsidP="007E377F">
            <w:pPr>
              <w:pStyle w:val="Tekstprzypisudolnego"/>
              <w:jc w:val="center"/>
              <w:rPr>
                <w:rFonts w:ascii="Arial" w:hAnsi="Arial" w:cs="Arial"/>
                <w:sz w:val="16"/>
                <w:szCs w:val="16"/>
              </w:rPr>
            </w:pPr>
            <w:r>
              <w:rPr>
                <w:rFonts w:ascii="Arial" w:hAnsi="Arial" w:cs="Arial"/>
                <w:sz w:val="16"/>
                <w:szCs w:val="16"/>
              </w:rPr>
              <w:t>Szczegóły komunikatu informacyjnego</w:t>
            </w:r>
          </w:p>
        </w:tc>
      </w:tr>
      <w:tr w:rsidR="007E377F" w:rsidRPr="000E1730" w14:paraId="6EB5C481" w14:textId="77777777" w:rsidTr="00EF428D">
        <w:trPr>
          <w:jc w:val="center"/>
        </w:trPr>
        <w:tc>
          <w:tcPr>
            <w:tcW w:w="566" w:type="dxa"/>
          </w:tcPr>
          <w:p w14:paraId="64EF90A2" w14:textId="77777777" w:rsidR="007E377F" w:rsidRPr="000E1730" w:rsidRDefault="007E377F" w:rsidP="007E377F">
            <w:pPr>
              <w:pStyle w:val="Tabela-zawarto"/>
            </w:pPr>
            <w:r>
              <w:t>J-13</w:t>
            </w:r>
          </w:p>
        </w:tc>
        <w:tc>
          <w:tcPr>
            <w:tcW w:w="3273" w:type="dxa"/>
            <w:shd w:val="clear" w:color="auto" w:fill="7FFAFD"/>
            <w:vAlign w:val="center"/>
          </w:tcPr>
          <w:p w14:paraId="558C8A8A" w14:textId="77777777" w:rsidR="007E377F" w:rsidRPr="000156DC" w:rsidRDefault="007E377F" w:rsidP="007E377F">
            <w:pPr>
              <w:pStyle w:val="Tabela-zawarto"/>
              <w:ind w:left="432" w:hanging="432"/>
              <w:rPr>
                <w:lang w:val="en-US"/>
              </w:rPr>
            </w:pPr>
            <w:r w:rsidRPr="000E1730">
              <w:rPr>
                <w:lang w:val="en-US"/>
              </w:rPr>
              <w:t xml:space="preserve">-   -   </w:t>
            </w:r>
            <w:r w:rsidRPr="000156DC">
              <w:rPr>
                <w:lang w:val="en-US"/>
              </w:rPr>
              <w:t>TransactionList</w:t>
            </w:r>
            <w:r>
              <w:rPr>
                <w:lang w:val="en-US"/>
              </w:rPr>
              <w:t xml:space="preserve">                         </w:t>
            </w:r>
            <w:r w:rsidRPr="00106A22">
              <w:rPr>
                <w:b/>
                <w:lang w:val="en-US"/>
              </w:rPr>
              <w:t>XOR</w:t>
            </w:r>
          </w:p>
        </w:tc>
        <w:tc>
          <w:tcPr>
            <w:tcW w:w="4791" w:type="dxa"/>
          </w:tcPr>
          <w:p w14:paraId="0BABBB5C" w14:textId="77777777" w:rsidR="007E377F" w:rsidRPr="000E1730" w:rsidRDefault="007E377F" w:rsidP="007E377F">
            <w:pPr>
              <w:pStyle w:val="Tabela-zawarto"/>
            </w:pPr>
          </w:p>
        </w:tc>
        <w:tc>
          <w:tcPr>
            <w:tcW w:w="1305" w:type="dxa"/>
          </w:tcPr>
          <w:p w14:paraId="563F6920" w14:textId="77777777" w:rsidR="007E377F" w:rsidRPr="000E1730" w:rsidRDefault="0048251B" w:rsidP="007E377F">
            <w:pPr>
              <w:pStyle w:val="Tabela-zawarto"/>
              <w:jc w:val="center"/>
            </w:pPr>
            <w:r>
              <w:t>O</w:t>
            </w:r>
          </w:p>
        </w:tc>
        <w:tc>
          <w:tcPr>
            <w:tcW w:w="4132" w:type="dxa"/>
            <w:gridSpan w:val="2"/>
          </w:tcPr>
          <w:p w14:paraId="59B0CD03" w14:textId="77777777" w:rsidR="007E377F" w:rsidRPr="000E1730" w:rsidRDefault="007E377F" w:rsidP="007E377F">
            <w:pPr>
              <w:pStyle w:val="Tabela-zawarto"/>
              <w:jc w:val="center"/>
            </w:pPr>
          </w:p>
        </w:tc>
      </w:tr>
      <w:tr w:rsidR="007E377F" w:rsidRPr="000E1730" w14:paraId="0D2150ED" w14:textId="77777777" w:rsidTr="00EF428D">
        <w:trPr>
          <w:jc w:val="center"/>
        </w:trPr>
        <w:tc>
          <w:tcPr>
            <w:tcW w:w="566" w:type="dxa"/>
          </w:tcPr>
          <w:p w14:paraId="4E406F97" w14:textId="77777777" w:rsidR="007E377F" w:rsidRPr="000E1730" w:rsidRDefault="007E377F" w:rsidP="007E377F">
            <w:pPr>
              <w:pStyle w:val="Tabela-zawarto"/>
            </w:pPr>
          </w:p>
        </w:tc>
        <w:tc>
          <w:tcPr>
            <w:tcW w:w="3273" w:type="dxa"/>
            <w:vAlign w:val="center"/>
          </w:tcPr>
          <w:p w14:paraId="1905CEE5" w14:textId="77777777" w:rsidR="007E377F" w:rsidRPr="000156DC" w:rsidRDefault="007E377F" w:rsidP="007E377F">
            <w:pPr>
              <w:pStyle w:val="Tabela-zawarto"/>
              <w:ind w:left="432" w:hanging="432"/>
              <w:rPr>
                <w:lang w:val="en-US"/>
              </w:rPr>
            </w:pPr>
            <w:r w:rsidRPr="000E1730">
              <w:t xml:space="preserve">-   -   -   </w:t>
            </w:r>
            <w:r w:rsidRPr="000156DC">
              <w:rPr>
                <w:lang w:val="en-US"/>
              </w:rPr>
              <w:t>TransactionIdentifier</w:t>
            </w:r>
          </w:p>
        </w:tc>
        <w:tc>
          <w:tcPr>
            <w:tcW w:w="4791" w:type="dxa"/>
          </w:tcPr>
          <w:p w14:paraId="0EDEF545" w14:textId="77777777" w:rsidR="007E377F" w:rsidRPr="000E1730" w:rsidRDefault="007E377F" w:rsidP="007E377F">
            <w:pPr>
              <w:pStyle w:val="Tabela-zawarto"/>
            </w:pPr>
            <w:r w:rsidRPr="000E1730">
              <w:t>Identyfikator transakcji nadawany przez płatnika</w:t>
            </w:r>
          </w:p>
        </w:tc>
        <w:tc>
          <w:tcPr>
            <w:tcW w:w="1305" w:type="dxa"/>
          </w:tcPr>
          <w:p w14:paraId="1A7415E3" w14:textId="77777777" w:rsidR="007E377F" w:rsidRPr="000E1730" w:rsidRDefault="0048251B" w:rsidP="007E377F">
            <w:pPr>
              <w:pStyle w:val="Tabela-zawarto"/>
              <w:jc w:val="center"/>
            </w:pPr>
            <w:r>
              <w:t>W</w:t>
            </w:r>
          </w:p>
        </w:tc>
        <w:tc>
          <w:tcPr>
            <w:tcW w:w="4132" w:type="dxa"/>
            <w:gridSpan w:val="2"/>
          </w:tcPr>
          <w:p w14:paraId="72785351" w14:textId="77777777" w:rsidR="007E377F" w:rsidRPr="000E1730" w:rsidRDefault="007E377F" w:rsidP="007E377F">
            <w:pPr>
              <w:pStyle w:val="Tabela-zawarto"/>
              <w:jc w:val="center"/>
            </w:pPr>
            <w:r w:rsidRPr="000E1730">
              <w:t xml:space="preserve">Identyfikator transakcji nadany przez </w:t>
            </w:r>
            <w:r w:rsidRPr="00A24ED2">
              <w:rPr>
                <w:highlight w:val="cyan"/>
              </w:rPr>
              <w:t>XXXX</w:t>
            </w:r>
          </w:p>
        </w:tc>
      </w:tr>
      <w:tr w:rsidR="007E377F" w:rsidRPr="000E1730" w14:paraId="3D9071D9" w14:textId="77777777" w:rsidTr="00EF428D">
        <w:trPr>
          <w:jc w:val="center"/>
        </w:trPr>
        <w:tc>
          <w:tcPr>
            <w:tcW w:w="566" w:type="dxa"/>
          </w:tcPr>
          <w:p w14:paraId="522A495F" w14:textId="77777777" w:rsidR="007E377F" w:rsidRPr="000E1730" w:rsidRDefault="007E377F" w:rsidP="007E377F">
            <w:pPr>
              <w:pStyle w:val="Tabela-zawarto"/>
            </w:pPr>
          </w:p>
        </w:tc>
        <w:tc>
          <w:tcPr>
            <w:tcW w:w="3273" w:type="dxa"/>
            <w:vAlign w:val="center"/>
          </w:tcPr>
          <w:p w14:paraId="3B4DA0F9" w14:textId="77777777" w:rsidR="007E377F" w:rsidRPr="000156DC" w:rsidRDefault="007E377F" w:rsidP="007E377F">
            <w:pPr>
              <w:pStyle w:val="Tabela-zawarto"/>
              <w:ind w:left="432" w:hanging="432"/>
              <w:rPr>
                <w:lang w:val="en-US"/>
              </w:rPr>
            </w:pPr>
            <w:r w:rsidRPr="000E1730">
              <w:t xml:space="preserve">-   -   -   </w:t>
            </w:r>
            <w:r w:rsidRPr="000156DC">
              <w:rPr>
                <w:lang w:val="en-US"/>
              </w:rPr>
              <w:t>BankTransactionIdentifier</w:t>
            </w:r>
          </w:p>
        </w:tc>
        <w:tc>
          <w:tcPr>
            <w:tcW w:w="4791" w:type="dxa"/>
          </w:tcPr>
          <w:p w14:paraId="2C2533AB" w14:textId="77777777" w:rsidR="007E377F" w:rsidRPr="000E1730" w:rsidRDefault="007E377F" w:rsidP="007E377F">
            <w:pPr>
              <w:pStyle w:val="Tabela-zawarto"/>
            </w:pPr>
            <w:r w:rsidRPr="000E1730">
              <w:t>Identyfikator transakcji nadawany przez bank</w:t>
            </w:r>
          </w:p>
        </w:tc>
        <w:tc>
          <w:tcPr>
            <w:tcW w:w="1305" w:type="dxa"/>
          </w:tcPr>
          <w:p w14:paraId="2A3BFE57" w14:textId="77777777" w:rsidR="007E377F" w:rsidRPr="000E1730" w:rsidRDefault="0048251B" w:rsidP="007E377F">
            <w:pPr>
              <w:pStyle w:val="Tabela-zawarto"/>
              <w:jc w:val="center"/>
            </w:pPr>
            <w:r>
              <w:t>O</w:t>
            </w:r>
          </w:p>
        </w:tc>
        <w:tc>
          <w:tcPr>
            <w:tcW w:w="4132" w:type="dxa"/>
            <w:gridSpan w:val="2"/>
          </w:tcPr>
          <w:p w14:paraId="5A991390" w14:textId="77777777" w:rsidR="007E377F" w:rsidRPr="000E1730" w:rsidRDefault="007E377F" w:rsidP="007E377F">
            <w:pPr>
              <w:pStyle w:val="Tabela-zawarto"/>
              <w:jc w:val="center"/>
            </w:pPr>
            <w:r w:rsidRPr="000E1730">
              <w:t>Identyfikator transakcji nadany przez</w:t>
            </w:r>
            <w:r>
              <w:t xml:space="preserve"> Bank</w:t>
            </w:r>
          </w:p>
        </w:tc>
      </w:tr>
      <w:tr w:rsidR="007E377F" w:rsidRPr="000E1730" w14:paraId="6B21506C" w14:textId="77777777" w:rsidTr="00EF428D">
        <w:trPr>
          <w:jc w:val="center"/>
        </w:trPr>
        <w:tc>
          <w:tcPr>
            <w:tcW w:w="566" w:type="dxa"/>
          </w:tcPr>
          <w:p w14:paraId="696C794E" w14:textId="77777777" w:rsidR="007E377F" w:rsidRPr="000E1730" w:rsidRDefault="007E377F" w:rsidP="007E377F">
            <w:pPr>
              <w:pStyle w:val="Tabela-zawarto"/>
            </w:pPr>
            <w:r>
              <w:t>J-10</w:t>
            </w:r>
          </w:p>
        </w:tc>
        <w:tc>
          <w:tcPr>
            <w:tcW w:w="3273" w:type="dxa"/>
            <w:vAlign w:val="center"/>
          </w:tcPr>
          <w:p w14:paraId="01769FA0" w14:textId="77777777" w:rsidR="007E377F" w:rsidRPr="000E1730" w:rsidRDefault="007E377F" w:rsidP="007E377F">
            <w:pPr>
              <w:pStyle w:val="Tabela-zawarto"/>
              <w:ind w:left="432" w:hanging="432"/>
              <w:rPr>
                <w:lang w:val="en-US"/>
              </w:rPr>
            </w:pPr>
            <w:r w:rsidRPr="000E1730">
              <w:t xml:space="preserve">-   -   -   </w:t>
            </w:r>
            <w:r w:rsidRPr="000156DC">
              <w:rPr>
                <w:lang w:val="en-US"/>
              </w:rPr>
              <w:t>ComplaintDetails</w:t>
            </w:r>
          </w:p>
        </w:tc>
        <w:tc>
          <w:tcPr>
            <w:tcW w:w="4791" w:type="dxa"/>
          </w:tcPr>
          <w:p w14:paraId="3ED65B06" w14:textId="77777777" w:rsidR="007E377F" w:rsidRPr="000E1730" w:rsidRDefault="007E377F" w:rsidP="007E377F">
            <w:pPr>
              <w:pStyle w:val="Tabela-zawarto"/>
              <w:rPr>
                <w:rFonts w:cs="Arial"/>
              </w:rPr>
            </w:pPr>
            <w:r>
              <w:rPr>
                <w:rFonts w:cs="Arial"/>
              </w:rPr>
              <w:t>Dane komunikatu</w:t>
            </w:r>
          </w:p>
        </w:tc>
        <w:tc>
          <w:tcPr>
            <w:tcW w:w="1305" w:type="dxa"/>
          </w:tcPr>
          <w:p w14:paraId="406EBADD" w14:textId="77777777" w:rsidR="007E377F" w:rsidRPr="000E1730" w:rsidRDefault="0048251B" w:rsidP="007E377F">
            <w:pPr>
              <w:pStyle w:val="Tabela-zawarto"/>
              <w:jc w:val="center"/>
            </w:pPr>
            <w:r>
              <w:t>W</w:t>
            </w:r>
          </w:p>
        </w:tc>
        <w:tc>
          <w:tcPr>
            <w:tcW w:w="4132" w:type="dxa"/>
            <w:gridSpan w:val="2"/>
          </w:tcPr>
          <w:p w14:paraId="730392BD" w14:textId="77777777" w:rsidR="007E377F" w:rsidRPr="000E1730" w:rsidRDefault="007E377F" w:rsidP="007E377F">
            <w:pPr>
              <w:pStyle w:val="Tabela-zawarto"/>
              <w:jc w:val="center"/>
            </w:pPr>
          </w:p>
        </w:tc>
      </w:tr>
      <w:tr w:rsidR="007E377F" w:rsidRPr="000E1730" w14:paraId="1B387AAB" w14:textId="77777777" w:rsidTr="00EF428D">
        <w:trPr>
          <w:jc w:val="center"/>
        </w:trPr>
        <w:tc>
          <w:tcPr>
            <w:tcW w:w="566" w:type="dxa"/>
          </w:tcPr>
          <w:p w14:paraId="7817317F" w14:textId="77777777" w:rsidR="007E377F" w:rsidRDefault="007E377F" w:rsidP="007E377F">
            <w:pPr>
              <w:pStyle w:val="Tabela-zawarto"/>
            </w:pPr>
          </w:p>
        </w:tc>
        <w:tc>
          <w:tcPr>
            <w:tcW w:w="3273" w:type="dxa"/>
          </w:tcPr>
          <w:p w14:paraId="2CD2D57E" w14:textId="77777777" w:rsidR="007E377F" w:rsidRPr="000E1730" w:rsidRDefault="007E377F" w:rsidP="007E377F">
            <w:pPr>
              <w:pStyle w:val="Tabela-zawarto"/>
            </w:pPr>
            <w:r w:rsidRPr="000E1730">
              <w:t xml:space="preserve">-   -   </w:t>
            </w:r>
            <w:r w:rsidRPr="000E1730">
              <w:rPr>
                <w:lang w:val="en-US"/>
              </w:rPr>
              <w:t xml:space="preserve">-   </w:t>
            </w:r>
            <w:r>
              <w:t xml:space="preserve">-  </w:t>
            </w:r>
            <w:r w:rsidRPr="00B60DB8">
              <w:t>BankInformationMessageIdentifier</w:t>
            </w:r>
          </w:p>
        </w:tc>
        <w:tc>
          <w:tcPr>
            <w:tcW w:w="4791" w:type="dxa"/>
          </w:tcPr>
          <w:p w14:paraId="2F54FC18" w14:textId="77777777" w:rsidR="007E377F" w:rsidRPr="000E1730" w:rsidRDefault="007E377F" w:rsidP="007E377F">
            <w:pPr>
              <w:pStyle w:val="Tabela-zawarto"/>
              <w:rPr>
                <w:rFonts w:cs="Arial"/>
              </w:rPr>
            </w:pPr>
            <w:r>
              <w:t>Identyfikator komunikatu informacyjnego nadany przez bank</w:t>
            </w:r>
          </w:p>
        </w:tc>
        <w:tc>
          <w:tcPr>
            <w:tcW w:w="1305" w:type="dxa"/>
          </w:tcPr>
          <w:p w14:paraId="6A57FCD5" w14:textId="77777777" w:rsidR="007E377F" w:rsidRDefault="0048251B" w:rsidP="007E377F">
            <w:pPr>
              <w:pStyle w:val="Tabela-zawarto"/>
              <w:jc w:val="center"/>
            </w:pPr>
            <w:r>
              <w:t>O</w:t>
            </w:r>
          </w:p>
        </w:tc>
        <w:tc>
          <w:tcPr>
            <w:tcW w:w="4132" w:type="dxa"/>
            <w:gridSpan w:val="2"/>
          </w:tcPr>
          <w:p w14:paraId="4C8B6898" w14:textId="77777777" w:rsidR="007E377F" w:rsidRPr="000E1730" w:rsidRDefault="007E377F" w:rsidP="007E377F">
            <w:pPr>
              <w:pStyle w:val="Tabela-zawarto"/>
              <w:jc w:val="center"/>
            </w:pPr>
            <w:r>
              <w:t>Identyfikator komunikatu informacyjnego nadany przez bank</w:t>
            </w:r>
          </w:p>
        </w:tc>
      </w:tr>
      <w:tr w:rsidR="007E377F" w:rsidRPr="000E1730" w14:paraId="2E88DF02" w14:textId="77777777" w:rsidTr="00EF428D">
        <w:trPr>
          <w:jc w:val="center"/>
        </w:trPr>
        <w:tc>
          <w:tcPr>
            <w:tcW w:w="566" w:type="dxa"/>
          </w:tcPr>
          <w:p w14:paraId="60C6B7BA" w14:textId="77777777" w:rsidR="007E377F" w:rsidRPr="000E1730" w:rsidRDefault="007E377F" w:rsidP="007E377F">
            <w:pPr>
              <w:pStyle w:val="Tabela-zawarto"/>
            </w:pPr>
          </w:p>
        </w:tc>
        <w:tc>
          <w:tcPr>
            <w:tcW w:w="3273" w:type="dxa"/>
            <w:vAlign w:val="center"/>
          </w:tcPr>
          <w:p w14:paraId="428350F5" w14:textId="77777777" w:rsidR="007E377F" w:rsidRPr="000E1730" w:rsidRDefault="007E377F" w:rsidP="007E377F">
            <w:pPr>
              <w:pStyle w:val="Tabela-zawarto"/>
              <w:ind w:left="432" w:hanging="432"/>
              <w:rPr>
                <w:lang w:val="en-US"/>
              </w:rPr>
            </w:pPr>
            <w:r w:rsidRPr="000E1730">
              <w:t xml:space="preserve">-   -   -   </w:t>
            </w:r>
            <w:r>
              <w:t xml:space="preserve">-  </w:t>
            </w:r>
            <w:r w:rsidRPr="000156DC">
              <w:rPr>
                <w:lang w:val="en-US"/>
              </w:rPr>
              <w:t>ComplaintReason</w:t>
            </w:r>
          </w:p>
        </w:tc>
        <w:tc>
          <w:tcPr>
            <w:tcW w:w="4791" w:type="dxa"/>
          </w:tcPr>
          <w:p w14:paraId="42C5A08B" w14:textId="77777777" w:rsidR="007E377F" w:rsidRDefault="007E377F" w:rsidP="007E377F">
            <w:pPr>
              <w:pStyle w:val="Tabela-zawarto"/>
            </w:pPr>
            <w:r>
              <w:t>Szczegóły reklamacji</w:t>
            </w:r>
          </w:p>
        </w:tc>
        <w:tc>
          <w:tcPr>
            <w:tcW w:w="1305" w:type="dxa"/>
          </w:tcPr>
          <w:p w14:paraId="32ACD0A9" w14:textId="77777777" w:rsidR="007E377F" w:rsidRDefault="0048251B" w:rsidP="007E377F">
            <w:pPr>
              <w:pStyle w:val="Tekstprzypisudolnego"/>
              <w:jc w:val="center"/>
              <w:rPr>
                <w:rFonts w:ascii="Arial" w:hAnsi="Arial" w:cs="Arial"/>
                <w:sz w:val="16"/>
                <w:szCs w:val="16"/>
              </w:rPr>
            </w:pPr>
            <w:r>
              <w:rPr>
                <w:rFonts w:ascii="Arial" w:hAnsi="Arial" w:cs="Arial"/>
                <w:sz w:val="16"/>
                <w:szCs w:val="16"/>
              </w:rPr>
              <w:t>W</w:t>
            </w:r>
          </w:p>
        </w:tc>
        <w:tc>
          <w:tcPr>
            <w:tcW w:w="4132" w:type="dxa"/>
            <w:gridSpan w:val="2"/>
          </w:tcPr>
          <w:p w14:paraId="2ACDA6E8" w14:textId="77777777" w:rsidR="007E377F" w:rsidRDefault="007E377F" w:rsidP="007E377F">
            <w:pPr>
              <w:pStyle w:val="Tekstprzypisudolnego"/>
              <w:jc w:val="center"/>
              <w:rPr>
                <w:rFonts w:ascii="Arial" w:hAnsi="Arial" w:cs="Arial"/>
                <w:sz w:val="16"/>
                <w:szCs w:val="16"/>
              </w:rPr>
            </w:pPr>
            <w:r>
              <w:rPr>
                <w:rFonts w:ascii="Arial" w:hAnsi="Arial" w:cs="Arial"/>
                <w:sz w:val="16"/>
                <w:szCs w:val="16"/>
              </w:rPr>
              <w:t>Treść komunikatu</w:t>
            </w:r>
          </w:p>
        </w:tc>
      </w:tr>
    </w:tbl>
    <w:p w14:paraId="53E02991" w14:textId="77777777" w:rsidR="00BB2F8C" w:rsidRDefault="00BB2F8C" w:rsidP="00BB2F8C">
      <w:pPr>
        <w:pStyle w:val="OpisZnakZnakZnak"/>
        <w:jc w:val="left"/>
      </w:pPr>
    </w:p>
    <w:p w14:paraId="59A77159" w14:textId="77777777" w:rsidR="00BB2F8C" w:rsidRPr="000E1730" w:rsidRDefault="00BB2F8C" w:rsidP="00F25ED5">
      <w:pPr>
        <w:pStyle w:val="Nagwek2"/>
      </w:pPr>
      <w:bookmarkStart w:id="288" w:name="_Toc456852773"/>
      <w:bookmarkStart w:id="289" w:name="_Toc147832007"/>
      <w:r w:rsidRPr="000E1730">
        <w:t xml:space="preserve">Komunikat żądania </w:t>
      </w:r>
      <w:r w:rsidR="00F25ED5" w:rsidRPr="00F25ED5">
        <w:t>CreditInformationRequest</w:t>
      </w:r>
      <w:bookmarkEnd w:id="288"/>
      <w:bookmarkEnd w:id="289"/>
    </w:p>
    <w:p w14:paraId="07B43CBA" w14:textId="77777777" w:rsidR="00BB2F8C" w:rsidRPr="000E1730" w:rsidRDefault="00BB2F8C" w:rsidP="00BB2F8C">
      <w:pPr>
        <w:pStyle w:val="OpisZnak"/>
      </w:pPr>
      <w:r w:rsidRPr="000E1730">
        <w:t xml:space="preserve">Usługa </w:t>
      </w:r>
      <w:r w:rsidR="00F25ED5" w:rsidRPr="00F25ED5">
        <w:t>CreditInformationRequest</w:t>
      </w:r>
      <w:r w:rsidR="00F25ED5">
        <w:t xml:space="preserve"> </w:t>
      </w:r>
      <w:r>
        <w:t xml:space="preserve">umożliwia złożenie zapytania o komunikaty typu </w:t>
      </w:r>
      <w:r w:rsidR="00F25ED5">
        <w:t xml:space="preserve">informacja </w:t>
      </w:r>
      <w:r>
        <w:t xml:space="preserve">uznaniowa otrzymane do </w:t>
      </w:r>
      <w:r w:rsidR="00F25ED5">
        <w:t>zaksięgowanych na rachunku klienta operacj</w:t>
      </w:r>
      <w:r w:rsidR="000A475A">
        <w:t>i</w:t>
      </w:r>
      <w:r w:rsidRPr="000E1730">
        <w:t xml:space="preserve">. </w:t>
      </w:r>
    </w:p>
    <w:p w14:paraId="288A536F" w14:textId="46D51F81" w:rsidR="00BB2F8C" w:rsidRDefault="00BB2F8C" w:rsidP="00BB2F8C">
      <w:pPr>
        <w:pStyle w:val="Legenda"/>
      </w:pPr>
      <w:bookmarkStart w:id="290" w:name="_Toc456852857"/>
      <w:bookmarkStart w:id="291" w:name="_Toc146620110"/>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39</w:t>
      </w:r>
      <w:r w:rsidR="004572E1">
        <w:rPr>
          <w:noProof/>
        </w:rPr>
        <w:fldChar w:fldCharType="end"/>
      </w:r>
      <w:r w:rsidRPr="000E1730">
        <w:t xml:space="preserve">: Komunikat żądania </w:t>
      </w:r>
      <w:r w:rsidR="00F25ED5" w:rsidRPr="00F25ED5">
        <w:t>CreditInformationRequest</w:t>
      </w:r>
      <w:bookmarkEnd w:id="290"/>
      <w:bookmarkEnd w:id="291"/>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0"/>
        <w:gridCol w:w="2399"/>
        <w:gridCol w:w="5079"/>
        <w:gridCol w:w="1451"/>
        <w:gridCol w:w="4730"/>
      </w:tblGrid>
      <w:tr w:rsidR="00EF428D" w14:paraId="7A3BB879" w14:textId="77777777" w:rsidTr="00EF428D">
        <w:trPr>
          <w:tblHeader/>
        </w:trPr>
        <w:tc>
          <w:tcPr>
            <w:tcW w:w="480" w:type="dxa"/>
            <w:shd w:val="solid" w:color="auto" w:fill="auto"/>
            <w:vAlign w:val="center"/>
          </w:tcPr>
          <w:p w14:paraId="5DAF9513" w14:textId="77777777" w:rsidR="00EF428D" w:rsidRDefault="00EF428D" w:rsidP="00635634">
            <w:pPr>
              <w:pStyle w:val="Tabela-nagwek"/>
              <w:jc w:val="center"/>
            </w:pPr>
            <w:r>
              <w:t>Nr</w:t>
            </w:r>
          </w:p>
        </w:tc>
        <w:tc>
          <w:tcPr>
            <w:tcW w:w="2399" w:type="dxa"/>
            <w:shd w:val="solid" w:color="auto" w:fill="auto"/>
          </w:tcPr>
          <w:p w14:paraId="33F6EC3E" w14:textId="77777777" w:rsidR="00EF428D" w:rsidRDefault="00EF428D" w:rsidP="00635634">
            <w:pPr>
              <w:pStyle w:val="Tabela-nagwek"/>
            </w:pPr>
            <w:r>
              <w:t>Nazwa elementu</w:t>
            </w:r>
          </w:p>
        </w:tc>
        <w:tc>
          <w:tcPr>
            <w:tcW w:w="5079" w:type="dxa"/>
            <w:shd w:val="solid" w:color="auto" w:fill="auto"/>
          </w:tcPr>
          <w:p w14:paraId="22D1E768" w14:textId="77777777" w:rsidR="00EF428D" w:rsidRDefault="00EF428D" w:rsidP="00635634">
            <w:pPr>
              <w:pStyle w:val="Tabela-nagwek"/>
              <w:jc w:val="center"/>
            </w:pPr>
            <w:r>
              <w:t>Opis</w:t>
            </w:r>
          </w:p>
        </w:tc>
        <w:tc>
          <w:tcPr>
            <w:tcW w:w="1451" w:type="dxa"/>
            <w:shd w:val="solid" w:color="auto" w:fill="auto"/>
          </w:tcPr>
          <w:p w14:paraId="69A7554C" w14:textId="77777777" w:rsidR="00EF428D" w:rsidRPr="000E1730" w:rsidRDefault="00EF428D" w:rsidP="00635634">
            <w:pPr>
              <w:pStyle w:val="Tabela-nagwek"/>
              <w:jc w:val="center"/>
            </w:pPr>
            <w:r>
              <w:t>Wymagalność</w:t>
            </w:r>
          </w:p>
        </w:tc>
        <w:tc>
          <w:tcPr>
            <w:tcW w:w="4730" w:type="dxa"/>
            <w:shd w:val="solid" w:color="auto" w:fill="auto"/>
          </w:tcPr>
          <w:p w14:paraId="5380409D" w14:textId="77777777" w:rsidR="00EF428D" w:rsidRDefault="00EF428D" w:rsidP="00635634">
            <w:pPr>
              <w:pStyle w:val="Tabela-nagwek"/>
              <w:jc w:val="center"/>
            </w:pPr>
            <w:r w:rsidRPr="000E1730">
              <w:t>Wprowadzana wartość</w:t>
            </w:r>
          </w:p>
        </w:tc>
      </w:tr>
      <w:tr w:rsidR="00EF428D" w14:paraId="0AEC30B3" w14:textId="77777777" w:rsidTr="00EF428D">
        <w:tc>
          <w:tcPr>
            <w:tcW w:w="480" w:type="dxa"/>
            <w:vAlign w:val="center"/>
          </w:tcPr>
          <w:p w14:paraId="6020FA4F" w14:textId="77777777" w:rsidR="00EF428D" w:rsidRDefault="00EF428D" w:rsidP="00635634">
            <w:pPr>
              <w:pStyle w:val="Tabela-zawarto"/>
              <w:jc w:val="center"/>
            </w:pPr>
          </w:p>
        </w:tc>
        <w:tc>
          <w:tcPr>
            <w:tcW w:w="2399" w:type="dxa"/>
            <w:vAlign w:val="center"/>
          </w:tcPr>
          <w:p w14:paraId="6C2F8861" w14:textId="77777777" w:rsidR="00EF428D" w:rsidRDefault="00EF428D" w:rsidP="00635634">
            <w:pPr>
              <w:pStyle w:val="Tabela-zawarto"/>
            </w:pPr>
            <w:r w:rsidRPr="00F25ED5">
              <w:t>CreditInformationRequest</w:t>
            </w:r>
          </w:p>
        </w:tc>
        <w:tc>
          <w:tcPr>
            <w:tcW w:w="11260" w:type="dxa"/>
            <w:gridSpan w:val="3"/>
            <w:vAlign w:val="center"/>
          </w:tcPr>
          <w:p w14:paraId="768FEFB7" w14:textId="77777777" w:rsidR="00EF428D" w:rsidRDefault="00EF428D" w:rsidP="00635634">
            <w:pPr>
              <w:pStyle w:val="Tabela-zawarto"/>
            </w:pPr>
            <w:r>
              <w:t>Zapytanie o otrzymane informacje uznaniowe – komunikat typu zapytanie</w:t>
            </w:r>
          </w:p>
        </w:tc>
      </w:tr>
      <w:tr w:rsidR="007E377F" w14:paraId="5ABE9459" w14:textId="77777777" w:rsidTr="00C66BDB">
        <w:tc>
          <w:tcPr>
            <w:tcW w:w="480" w:type="dxa"/>
            <w:vAlign w:val="center"/>
          </w:tcPr>
          <w:p w14:paraId="22150830" w14:textId="77777777" w:rsidR="007E377F" w:rsidRDefault="007E377F" w:rsidP="007E377F">
            <w:pPr>
              <w:pStyle w:val="Tabela-zawarto"/>
              <w:jc w:val="center"/>
            </w:pPr>
            <w:r>
              <w:t>A-16</w:t>
            </w:r>
          </w:p>
        </w:tc>
        <w:tc>
          <w:tcPr>
            <w:tcW w:w="2399" w:type="dxa"/>
            <w:vAlign w:val="center"/>
          </w:tcPr>
          <w:p w14:paraId="1BE7E604"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5079" w:type="dxa"/>
          </w:tcPr>
          <w:p w14:paraId="2A6FF35B" w14:textId="77777777" w:rsidR="007E377F" w:rsidRPr="000E1730" w:rsidRDefault="007E377F" w:rsidP="007E377F">
            <w:pPr>
              <w:pStyle w:val="Tabela-zawarto"/>
            </w:pPr>
            <w:r w:rsidRPr="000E1730">
              <w:t>Komponent zawierający elementy nagłówka komunikatu</w:t>
            </w:r>
          </w:p>
        </w:tc>
        <w:tc>
          <w:tcPr>
            <w:tcW w:w="1451" w:type="dxa"/>
            <w:vAlign w:val="center"/>
          </w:tcPr>
          <w:p w14:paraId="23D7C3F9" w14:textId="77777777" w:rsidR="007E377F" w:rsidRPr="000E1730" w:rsidRDefault="007E377F" w:rsidP="007E377F">
            <w:pPr>
              <w:pStyle w:val="Tabela-zawarto"/>
              <w:jc w:val="center"/>
            </w:pPr>
            <w:r>
              <w:t>W</w:t>
            </w:r>
          </w:p>
        </w:tc>
        <w:tc>
          <w:tcPr>
            <w:tcW w:w="4730" w:type="dxa"/>
          </w:tcPr>
          <w:p w14:paraId="27860019" w14:textId="77777777" w:rsidR="007E377F" w:rsidRDefault="007E377F" w:rsidP="007E377F">
            <w:pPr>
              <w:pStyle w:val="Tabela-zawarto"/>
            </w:pPr>
          </w:p>
        </w:tc>
      </w:tr>
      <w:tr w:rsidR="007E377F" w14:paraId="1359EDE0" w14:textId="77777777" w:rsidTr="00C66BDB">
        <w:tc>
          <w:tcPr>
            <w:tcW w:w="480" w:type="dxa"/>
            <w:vAlign w:val="center"/>
          </w:tcPr>
          <w:p w14:paraId="5C4E0F4B" w14:textId="77777777" w:rsidR="007E377F" w:rsidRDefault="007E377F" w:rsidP="007E377F">
            <w:pPr>
              <w:pStyle w:val="Tabela-zawarto"/>
              <w:jc w:val="center"/>
            </w:pPr>
          </w:p>
        </w:tc>
        <w:tc>
          <w:tcPr>
            <w:tcW w:w="2399" w:type="dxa"/>
            <w:vAlign w:val="center"/>
          </w:tcPr>
          <w:p w14:paraId="39AD9ED7" w14:textId="77777777" w:rsidR="007E377F" w:rsidRPr="000E1730" w:rsidRDefault="007E377F" w:rsidP="007E377F">
            <w:pPr>
              <w:pStyle w:val="Tabela-zawarto"/>
            </w:pPr>
            <w:r>
              <w:rPr>
                <w:lang w:val="en-US"/>
              </w:rPr>
              <w:t xml:space="preserve">-   -   </w:t>
            </w:r>
            <w:r w:rsidRPr="000E1730">
              <w:t>IssueDateTime</w:t>
            </w:r>
          </w:p>
        </w:tc>
        <w:tc>
          <w:tcPr>
            <w:tcW w:w="5079" w:type="dxa"/>
          </w:tcPr>
          <w:p w14:paraId="54B37BD7" w14:textId="77777777" w:rsidR="007E377F" w:rsidRPr="000E1730" w:rsidRDefault="007E377F" w:rsidP="007E377F">
            <w:pPr>
              <w:pStyle w:val="Tabela-zawarto"/>
            </w:pPr>
            <w:r w:rsidRPr="000E1730">
              <w:t>Data i czas komunikatu</w:t>
            </w:r>
          </w:p>
        </w:tc>
        <w:tc>
          <w:tcPr>
            <w:tcW w:w="1451" w:type="dxa"/>
            <w:vAlign w:val="center"/>
          </w:tcPr>
          <w:p w14:paraId="04A2C9DD" w14:textId="77777777" w:rsidR="007E377F" w:rsidRPr="000E1730" w:rsidRDefault="007E377F" w:rsidP="007E377F">
            <w:pPr>
              <w:pStyle w:val="Tabela-zawarto"/>
              <w:jc w:val="center"/>
            </w:pPr>
            <w:r>
              <w:t>W</w:t>
            </w:r>
          </w:p>
        </w:tc>
        <w:tc>
          <w:tcPr>
            <w:tcW w:w="4730" w:type="dxa"/>
          </w:tcPr>
          <w:p w14:paraId="7426E631" w14:textId="77777777" w:rsidR="007E377F" w:rsidRPr="000E1730" w:rsidRDefault="007E377F" w:rsidP="007E377F">
            <w:pPr>
              <w:pStyle w:val="Tabela-zawarto"/>
              <w:jc w:val="center"/>
            </w:pPr>
            <w:r w:rsidRPr="000E1730">
              <w:t>Data i czas komunikatu</w:t>
            </w:r>
          </w:p>
        </w:tc>
      </w:tr>
      <w:tr w:rsidR="007E377F" w:rsidRPr="00CD55FF" w14:paraId="67217EB5" w14:textId="77777777" w:rsidTr="00C66BDB">
        <w:tc>
          <w:tcPr>
            <w:tcW w:w="480" w:type="dxa"/>
            <w:tcBorders>
              <w:bottom w:val="single" w:sz="4" w:space="0" w:color="auto"/>
            </w:tcBorders>
            <w:vAlign w:val="center"/>
          </w:tcPr>
          <w:p w14:paraId="7C075874" w14:textId="77777777" w:rsidR="007E377F" w:rsidRDefault="007E377F" w:rsidP="007E377F">
            <w:pPr>
              <w:pStyle w:val="Tabela-zawarto"/>
              <w:jc w:val="center"/>
            </w:pPr>
          </w:p>
        </w:tc>
        <w:tc>
          <w:tcPr>
            <w:tcW w:w="2399" w:type="dxa"/>
            <w:tcBorders>
              <w:bottom w:val="single" w:sz="4" w:space="0" w:color="auto"/>
            </w:tcBorders>
            <w:vAlign w:val="center"/>
          </w:tcPr>
          <w:p w14:paraId="40D94F2E"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5079" w:type="dxa"/>
            <w:tcBorders>
              <w:bottom w:val="single" w:sz="4" w:space="0" w:color="auto"/>
            </w:tcBorders>
          </w:tcPr>
          <w:p w14:paraId="6BBF670F" w14:textId="77777777" w:rsidR="007E377F" w:rsidRPr="000E1730" w:rsidRDefault="007E377F" w:rsidP="007E377F">
            <w:pPr>
              <w:pStyle w:val="Tabela-zawarto"/>
            </w:pPr>
            <w:r w:rsidRPr="000E1730">
              <w:t>Identyfikator komunikatu</w:t>
            </w:r>
          </w:p>
        </w:tc>
        <w:tc>
          <w:tcPr>
            <w:tcW w:w="1451" w:type="dxa"/>
            <w:tcBorders>
              <w:bottom w:val="single" w:sz="4" w:space="0" w:color="auto"/>
            </w:tcBorders>
            <w:vAlign w:val="center"/>
          </w:tcPr>
          <w:p w14:paraId="28E19200" w14:textId="77777777" w:rsidR="007E377F" w:rsidRPr="000E1730" w:rsidRDefault="007E377F" w:rsidP="007E377F">
            <w:pPr>
              <w:pStyle w:val="Tabela-zawarto"/>
              <w:jc w:val="center"/>
            </w:pPr>
            <w:r>
              <w:t>W</w:t>
            </w:r>
          </w:p>
        </w:tc>
        <w:tc>
          <w:tcPr>
            <w:tcW w:w="4730" w:type="dxa"/>
            <w:tcBorders>
              <w:bottom w:val="single" w:sz="4" w:space="0" w:color="auto"/>
            </w:tcBorders>
          </w:tcPr>
          <w:p w14:paraId="70AAE509" w14:textId="77777777" w:rsidR="007E377F" w:rsidRPr="000E1730" w:rsidRDefault="007E377F" w:rsidP="007E377F">
            <w:pPr>
              <w:pStyle w:val="Tabela-zawarto"/>
              <w:jc w:val="center"/>
            </w:pPr>
            <w:r w:rsidRPr="000E1730">
              <w:t>Dowolny ciąg znaków nadawany przez wysyłającego</w:t>
            </w:r>
          </w:p>
        </w:tc>
      </w:tr>
      <w:tr w:rsidR="007E377F" w14:paraId="708B8B9F" w14:textId="77777777" w:rsidTr="00C66BDB">
        <w:tc>
          <w:tcPr>
            <w:tcW w:w="480" w:type="dxa"/>
            <w:tcBorders>
              <w:bottom w:val="single" w:sz="4" w:space="0" w:color="auto"/>
            </w:tcBorders>
            <w:vAlign w:val="center"/>
          </w:tcPr>
          <w:p w14:paraId="0B06CA16" w14:textId="77777777" w:rsidR="007E377F" w:rsidRPr="00CD55FF" w:rsidRDefault="007E377F" w:rsidP="007E377F">
            <w:pPr>
              <w:pStyle w:val="Tabela-zawarto"/>
              <w:jc w:val="center"/>
            </w:pPr>
          </w:p>
        </w:tc>
        <w:tc>
          <w:tcPr>
            <w:tcW w:w="2399" w:type="dxa"/>
            <w:tcBorders>
              <w:bottom w:val="single" w:sz="4" w:space="0" w:color="auto"/>
            </w:tcBorders>
            <w:vAlign w:val="center"/>
          </w:tcPr>
          <w:p w14:paraId="1E8369CA" w14:textId="77777777" w:rsidR="007E377F" w:rsidRPr="000E1730" w:rsidRDefault="007E377F" w:rsidP="007E377F">
            <w:pPr>
              <w:pStyle w:val="Tabela-zawarto"/>
            </w:pPr>
            <w:r>
              <w:rPr>
                <w:lang w:val="en-US"/>
              </w:rPr>
              <w:t xml:space="preserve">-   -   </w:t>
            </w:r>
            <w:r w:rsidRPr="000E1730">
              <w:t>SenderIdentifier</w:t>
            </w:r>
          </w:p>
        </w:tc>
        <w:tc>
          <w:tcPr>
            <w:tcW w:w="5079" w:type="dxa"/>
            <w:tcBorders>
              <w:bottom w:val="single" w:sz="4" w:space="0" w:color="auto"/>
            </w:tcBorders>
          </w:tcPr>
          <w:p w14:paraId="327E1BE9" w14:textId="77777777" w:rsidR="007E377F" w:rsidRPr="000E1730" w:rsidRDefault="007E377F" w:rsidP="007E377F">
            <w:pPr>
              <w:pStyle w:val="Tabela-zawarto"/>
            </w:pPr>
            <w:r w:rsidRPr="000E1730">
              <w:t>Identyfikator nadawcy komunikatu</w:t>
            </w:r>
          </w:p>
        </w:tc>
        <w:tc>
          <w:tcPr>
            <w:tcW w:w="1451" w:type="dxa"/>
            <w:tcBorders>
              <w:bottom w:val="single" w:sz="4" w:space="0" w:color="auto"/>
            </w:tcBorders>
            <w:vAlign w:val="center"/>
          </w:tcPr>
          <w:p w14:paraId="2B0195F5" w14:textId="77777777" w:rsidR="007E377F" w:rsidRPr="000E1730" w:rsidRDefault="007E377F" w:rsidP="007E377F">
            <w:pPr>
              <w:pStyle w:val="Tabela-zawarto"/>
              <w:jc w:val="center"/>
            </w:pPr>
            <w:r>
              <w:t>W</w:t>
            </w:r>
          </w:p>
        </w:tc>
        <w:tc>
          <w:tcPr>
            <w:tcW w:w="4730" w:type="dxa"/>
            <w:tcBorders>
              <w:bottom w:val="single" w:sz="4" w:space="0" w:color="auto"/>
            </w:tcBorders>
          </w:tcPr>
          <w:p w14:paraId="76E2A973" w14:textId="77777777" w:rsidR="007E377F" w:rsidRPr="000E1730" w:rsidRDefault="007E377F" w:rsidP="007E377F">
            <w:pPr>
              <w:pStyle w:val="Tabela-zawarto"/>
              <w:jc w:val="center"/>
            </w:pPr>
            <w:r w:rsidRPr="000E1730">
              <w:t>„</w:t>
            </w:r>
            <w:r w:rsidRPr="0032379D">
              <w:rPr>
                <w:highlight w:val="cyan"/>
              </w:rPr>
              <w:t>XXXX</w:t>
            </w:r>
            <w:r w:rsidRPr="000E1730">
              <w:t>”</w:t>
            </w:r>
          </w:p>
        </w:tc>
      </w:tr>
      <w:tr w:rsidR="007E377F" w14:paraId="53FC21EB" w14:textId="77777777" w:rsidTr="00C66BDB">
        <w:tc>
          <w:tcPr>
            <w:tcW w:w="480" w:type="dxa"/>
            <w:vAlign w:val="center"/>
          </w:tcPr>
          <w:p w14:paraId="347853DD" w14:textId="77777777" w:rsidR="007E377F" w:rsidRDefault="007E377F" w:rsidP="007E377F">
            <w:pPr>
              <w:pStyle w:val="Tabela-zawarto"/>
              <w:jc w:val="center"/>
            </w:pPr>
          </w:p>
        </w:tc>
        <w:tc>
          <w:tcPr>
            <w:tcW w:w="2399" w:type="dxa"/>
            <w:vAlign w:val="center"/>
          </w:tcPr>
          <w:p w14:paraId="07361DEE"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5079" w:type="dxa"/>
          </w:tcPr>
          <w:p w14:paraId="4226E25E" w14:textId="77777777" w:rsidR="007E377F" w:rsidRPr="000E1730" w:rsidRDefault="007E377F" w:rsidP="007E377F">
            <w:pPr>
              <w:pStyle w:val="Tabela-zawarto"/>
            </w:pPr>
            <w:r w:rsidRPr="000E1730">
              <w:t>Identyfikator odbiorcy komunikatu</w:t>
            </w:r>
          </w:p>
        </w:tc>
        <w:tc>
          <w:tcPr>
            <w:tcW w:w="1451" w:type="dxa"/>
            <w:vAlign w:val="center"/>
          </w:tcPr>
          <w:p w14:paraId="68C6FEBF" w14:textId="77777777" w:rsidR="007E377F" w:rsidRPr="000E1730" w:rsidRDefault="007E377F" w:rsidP="007E377F">
            <w:pPr>
              <w:pStyle w:val="Tabela-zawarto"/>
              <w:jc w:val="center"/>
            </w:pPr>
            <w:r>
              <w:t>W</w:t>
            </w:r>
          </w:p>
        </w:tc>
        <w:tc>
          <w:tcPr>
            <w:tcW w:w="4730" w:type="dxa"/>
          </w:tcPr>
          <w:p w14:paraId="3527D3FB" w14:textId="77777777" w:rsidR="007E377F" w:rsidRPr="000E1730" w:rsidRDefault="007E377F" w:rsidP="007E377F">
            <w:pPr>
              <w:pStyle w:val="Tabela-zawarto"/>
              <w:jc w:val="center"/>
            </w:pPr>
            <w:r w:rsidRPr="000E1730">
              <w:t>„ZSK-C”</w:t>
            </w:r>
          </w:p>
        </w:tc>
      </w:tr>
      <w:tr w:rsidR="007E377F" w14:paraId="43119DE6" w14:textId="77777777" w:rsidTr="00EF428D">
        <w:tc>
          <w:tcPr>
            <w:tcW w:w="480" w:type="dxa"/>
            <w:vAlign w:val="center"/>
          </w:tcPr>
          <w:p w14:paraId="0AAE1721" w14:textId="77777777" w:rsidR="007E377F" w:rsidRDefault="007E377F" w:rsidP="007E377F">
            <w:pPr>
              <w:pStyle w:val="Tabela-zawarto"/>
              <w:jc w:val="center"/>
            </w:pPr>
          </w:p>
        </w:tc>
        <w:tc>
          <w:tcPr>
            <w:tcW w:w="2399" w:type="dxa"/>
            <w:vAlign w:val="center"/>
          </w:tcPr>
          <w:p w14:paraId="53BA0FE6" w14:textId="77777777" w:rsidR="007E377F" w:rsidRDefault="007E377F" w:rsidP="007E377F">
            <w:pPr>
              <w:pStyle w:val="Tabela-zawarto"/>
            </w:pPr>
            <w:r w:rsidRPr="000E1730">
              <w:rPr>
                <w:lang w:val="en-US"/>
              </w:rPr>
              <w:t xml:space="preserve">-   </w:t>
            </w:r>
            <w:r>
              <w:t>CriteriaInclude</w:t>
            </w:r>
          </w:p>
        </w:tc>
        <w:tc>
          <w:tcPr>
            <w:tcW w:w="5079" w:type="dxa"/>
            <w:vAlign w:val="center"/>
          </w:tcPr>
          <w:p w14:paraId="2400CC43" w14:textId="77777777" w:rsidR="007E377F" w:rsidRDefault="007E377F" w:rsidP="007E377F">
            <w:pPr>
              <w:pStyle w:val="Tabela-zawarto"/>
            </w:pPr>
            <w:r>
              <w:t>Wskaźnik określający czy w odpowiedzi mają być przesłane kryteria</w:t>
            </w:r>
          </w:p>
        </w:tc>
        <w:tc>
          <w:tcPr>
            <w:tcW w:w="1451" w:type="dxa"/>
          </w:tcPr>
          <w:p w14:paraId="4DA8FAC9" w14:textId="77777777" w:rsidR="007E377F" w:rsidRPr="000E1730" w:rsidRDefault="00C66BDB" w:rsidP="007E377F">
            <w:pPr>
              <w:pStyle w:val="Tabela-zawarto"/>
              <w:jc w:val="center"/>
            </w:pPr>
            <w:r>
              <w:t>O</w:t>
            </w:r>
          </w:p>
        </w:tc>
        <w:tc>
          <w:tcPr>
            <w:tcW w:w="4730" w:type="dxa"/>
          </w:tcPr>
          <w:p w14:paraId="66A9BFB1" w14:textId="77777777" w:rsidR="00C66BDB" w:rsidRPr="000E1730" w:rsidRDefault="00C66BDB" w:rsidP="00C66BDB">
            <w:pPr>
              <w:pStyle w:val="Tabela-zawarto"/>
              <w:jc w:val="center"/>
            </w:pPr>
            <w:r w:rsidRPr="000E1730">
              <w:t>True/False</w:t>
            </w:r>
          </w:p>
          <w:p w14:paraId="192BDEDE" w14:textId="77777777" w:rsidR="007E377F"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191AEC" w14:paraId="3E6738E8" w14:textId="77777777" w:rsidTr="00EF428D">
        <w:tc>
          <w:tcPr>
            <w:tcW w:w="480" w:type="dxa"/>
            <w:vAlign w:val="center"/>
          </w:tcPr>
          <w:p w14:paraId="15E363B0" w14:textId="77777777" w:rsidR="00191AEC" w:rsidRDefault="00191AEC" w:rsidP="00191AEC">
            <w:pPr>
              <w:pStyle w:val="Tabela-zawarto"/>
              <w:jc w:val="center"/>
            </w:pPr>
            <w:r>
              <w:t>J-15</w:t>
            </w:r>
          </w:p>
        </w:tc>
        <w:tc>
          <w:tcPr>
            <w:tcW w:w="2399" w:type="dxa"/>
            <w:vAlign w:val="center"/>
          </w:tcPr>
          <w:p w14:paraId="4F741654" w14:textId="77777777" w:rsidR="00191AEC" w:rsidRDefault="00191AEC" w:rsidP="00191AEC">
            <w:pPr>
              <w:pStyle w:val="Tabela-zawarto"/>
            </w:pPr>
            <w:r>
              <w:softHyphen/>
            </w:r>
            <w:r w:rsidRPr="000E1730">
              <w:rPr>
                <w:lang w:val="en-US"/>
              </w:rPr>
              <w:t xml:space="preserve">-   </w:t>
            </w:r>
            <w:r w:rsidRPr="00C72785">
              <w:t>CreditInformationCriteria</w:t>
            </w:r>
          </w:p>
        </w:tc>
        <w:tc>
          <w:tcPr>
            <w:tcW w:w="5079" w:type="dxa"/>
            <w:vAlign w:val="center"/>
          </w:tcPr>
          <w:p w14:paraId="3389619E" w14:textId="77777777" w:rsidR="00191AEC" w:rsidRDefault="00191AEC" w:rsidP="00191AEC">
            <w:pPr>
              <w:pStyle w:val="Tabela-zawarto"/>
            </w:pPr>
            <w:r>
              <w:t>Komponent zawierający kryteria określające jakie informacje o otrzymanych komunikatach typu informacja uznaniowe mają zostać przesłane w odpowiedzi</w:t>
            </w:r>
          </w:p>
        </w:tc>
        <w:tc>
          <w:tcPr>
            <w:tcW w:w="1451" w:type="dxa"/>
          </w:tcPr>
          <w:p w14:paraId="3872C0B7" w14:textId="77777777" w:rsidR="00191AEC" w:rsidRPr="00FF184B" w:rsidRDefault="00191AEC" w:rsidP="00191AEC">
            <w:pPr>
              <w:pStyle w:val="Tabela-zawarto"/>
              <w:jc w:val="center"/>
              <w:rPr>
                <w:lang w:val="en-US"/>
              </w:rPr>
            </w:pPr>
            <w:r w:rsidRPr="00FF184B">
              <w:rPr>
                <w:lang w:val="en-US"/>
              </w:rPr>
              <w:t>W</w:t>
            </w:r>
          </w:p>
        </w:tc>
        <w:tc>
          <w:tcPr>
            <w:tcW w:w="4730" w:type="dxa"/>
          </w:tcPr>
          <w:p w14:paraId="25580FEA" w14:textId="77777777" w:rsidR="00191AEC" w:rsidRPr="000E1730" w:rsidRDefault="00191AEC" w:rsidP="00191AEC">
            <w:pPr>
              <w:pStyle w:val="Tabela-zawarto"/>
              <w:jc w:val="center"/>
            </w:pPr>
            <w:r>
              <w:t>Kryteria selekcji danych</w:t>
            </w:r>
          </w:p>
        </w:tc>
      </w:tr>
      <w:tr w:rsidR="00191AEC" w14:paraId="66F83607" w14:textId="77777777" w:rsidTr="00EF428D">
        <w:tc>
          <w:tcPr>
            <w:tcW w:w="480" w:type="dxa"/>
            <w:vAlign w:val="center"/>
          </w:tcPr>
          <w:p w14:paraId="18FEFF44" w14:textId="77777777" w:rsidR="00191AEC" w:rsidRDefault="00191AEC" w:rsidP="00191AEC">
            <w:pPr>
              <w:pStyle w:val="Tabela-zawarto"/>
              <w:jc w:val="center"/>
            </w:pPr>
            <w:r>
              <w:t>A-18</w:t>
            </w:r>
          </w:p>
        </w:tc>
        <w:tc>
          <w:tcPr>
            <w:tcW w:w="2399" w:type="dxa"/>
            <w:shd w:val="clear" w:color="auto" w:fill="7FFAFD"/>
            <w:vAlign w:val="center"/>
          </w:tcPr>
          <w:p w14:paraId="09938529" w14:textId="77777777" w:rsidR="00191AEC" w:rsidRDefault="00191AEC" w:rsidP="00191AEC">
            <w:pPr>
              <w:pStyle w:val="Tabela-zawarto"/>
            </w:pPr>
            <w:r w:rsidRPr="000E1730">
              <w:rPr>
                <w:lang w:val="en-US"/>
              </w:rPr>
              <w:t xml:space="preserve">-   -   </w:t>
            </w:r>
            <w:r w:rsidRPr="00E03D15">
              <w:t>Period</w:t>
            </w:r>
            <w:r>
              <w:t xml:space="preserve">                    </w:t>
            </w:r>
            <w:r w:rsidRPr="00C67D7B">
              <w:rPr>
                <w:b/>
              </w:rPr>
              <w:t>XOR</w:t>
            </w:r>
          </w:p>
        </w:tc>
        <w:tc>
          <w:tcPr>
            <w:tcW w:w="5079" w:type="dxa"/>
            <w:vAlign w:val="center"/>
          </w:tcPr>
          <w:p w14:paraId="7B6824DF" w14:textId="77777777" w:rsidR="00191AEC" w:rsidRDefault="00191AEC" w:rsidP="00191AEC">
            <w:pPr>
              <w:pStyle w:val="Tabela-zawarto"/>
            </w:pPr>
            <w:r>
              <w:t>Okres</w:t>
            </w:r>
          </w:p>
        </w:tc>
        <w:tc>
          <w:tcPr>
            <w:tcW w:w="1451" w:type="dxa"/>
          </w:tcPr>
          <w:p w14:paraId="655B7AF1" w14:textId="77777777" w:rsidR="00191AEC" w:rsidRDefault="0048251B" w:rsidP="0048251B">
            <w:pPr>
              <w:pStyle w:val="Tabela-zawarto"/>
              <w:jc w:val="center"/>
            </w:pPr>
            <w:r>
              <w:t>O</w:t>
            </w:r>
          </w:p>
        </w:tc>
        <w:tc>
          <w:tcPr>
            <w:tcW w:w="4730" w:type="dxa"/>
          </w:tcPr>
          <w:p w14:paraId="01885A2E" w14:textId="77777777" w:rsidR="00191AEC" w:rsidRDefault="00191AEC" w:rsidP="00191AEC">
            <w:pPr>
              <w:pStyle w:val="Tabela-zawarto"/>
            </w:pPr>
          </w:p>
        </w:tc>
      </w:tr>
      <w:tr w:rsidR="00191AEC" w14:paraId="629C14D7" w14:textId="77777777" w:rsidTr="00EF428D">
        <w:tc>
          <w:tcPr>
            <w:tcW w:w="480" w:type="dxa"/>
            <w:vAlign w:val="center"/>
          </w:tcPr>
          <w:p w14:paraId="5B3DA7E6" w14:textId="77777777" w:rsidR="00191AEC" w:rsidRDefault="00191AEC" w:rsidP="00191AEC">
            <w:pPr>
              <w:pStyle w:val="Tabela-zawarto"/>
              <w:jc w:val="center"/>
            </w:pPr>
          </w:p>
        </w:tc>
        <w:tc>
          <w:tcPr>
            <w:tcW w:w="2399" w:type="dxa"/>
            <w:vAlign w:val="center"/>
          </w:tcPr>
          <w:p w14:paraId="675F036F" w14:textId="77777777" w:rsidR="00191AEC" w:rsidRPr="000E1730" w:rsidRDefault="00191AEC" w:rsidP="00191AEC">
            <w:pPr>
              <w:pStyle w:val="Tabela-zawarto"/>
            </w:pPr>
            <w:r w:rsidRPr="000E1730">
              <w:t>-   -   -   StartDateTime</w:t>
            </w:r>
          </w:p>
        </w:tc>
        <w:tc>
          <w:tcPr>
            <w:tcW w:w="5079" w:type="dxa"/>
          </w:tcPr>
          <w:p w14:paraId="4313B435" w14:textId="77777777" w:rsidR="00191AEC" w:rsidRPr="000E1730" w:rsidRDefault="00191AEC" w:rsidP="00191AEC">
            <w:pPr>
              <w:pStyle w:val="Tabela-zawarto"/>
            </w:pPr>
            <w:r w:rsidRPr="000E1730">
              <w:t>Data rozpoczęcia</w:t>
            </w:r>
          </w:p>
        </w:tc>
        <w:tc>
          <w:tcPr>
            <w:tcW w:w="1451" w:type="dxa"/>
          </w:tcPr>
          <w:p w14:paraId="65F52AE5" w14:textId="77777777" w:rsidR="00191AEC" w:rsidRDefault="0048251B" w:rsidP="00191AEC">
            <w:pPr>
              <w:pStyle w:val="Tabela-zawarto"/>
              <w:jc w:val="center"/>
            </w:pPr>
            <w:r>
              <w:t>O</w:t>
            </w:r>
          </w:p>
        </w:tc>
        <w:tc>
          <w:tcPr>
            <w:tcW w:w="4730" w:type="dxa"/>
          </w:tcPr>
          <w:p w14:paraId="097B84A3" w14:textId="77777777" w:rsidR="00191AEC" w:rsidRDefault="00191AEC" w:rsidP="00191AEC">
            <w:pPr>
              <w:pStyle w:val="Tabela-zawarto"/>
              <w:jc w:val="center"/>
            </w:pPr>
            <w:r>
              <w:t>Data od komunikatu</w:t>
            </w:r>
          </w:p>
        </w:tc>
      </w:tr>
      <w:tr w:rsidR="00191AEC" w14:paraId="5FFF5DD7" w14:textId="77777777" w:rsidTr="00EF428D">
        <w:tc>
          <w:tcPr>
            <w:tcW w:w="480" w:type="dxa"/>
            <w:vAlign w:val="center"/>
          </w:tcPr>
          <w:p w14:paraId="18D85BB7" w14:textId="77777777" w:rsidR="00191AEC" w:rsidRDefault="00191AEC" w:rsidP="00191AEC">
            <w:pPr>
              <w:pStyle w:val="Tabela-zawarto"/>
              <w:jc w:val="center"/>
            </w:pPr>
          </w:p>
        </w:tc>
        <w:tc>
          <w:tcPr>
            <w:tcW w:w="2399" w:type="dxa"/>
            <w:vAlign w:val="center"/>
          </w:tcPr>
          <w:p w14:paraId="3F434CA1" w14:textId="77777777" w:rsidR="00191AEC" w:rsidRPr="000E1730" w:rsidRDefault="00191AEC" w:rsidP="00191AEC">
            <w:pPr>
              <w:pStyle w:val="Tabela-zawarto"/>
            </w:pPr>
            <w:r w:rsidRPr="000E1730">
              <w:t>-   -   -   EndDateTime</w:t>
            </w:r>
          </w:p>
        </w:tc>
        <w:tc>
          <w:tcPr>
            <w:tcW w:w="5079" w:type="dxa"/>
          </w:tcPr>
          <w:p w14:paraId="13DF8B77" w14:textId="77777777" w:rsidR="00191AEC" w:rsidRPr="000E1730" w:rsidRDefault="00191AEC" w:rsidP="00191AEC">
            <w:pPr>
              <w:pStyle w:val="Tabela-zawarto"/>
            </w:pPr>
            <w:r w:rsidRPr="000E1730">
              <w:t>Data zakończenia</w:t>
            </w:r>
          </w:p>
        </w:tc>
        <w:tc>
          <w:tcPr>
            <w:tcW w:w="1451" w:type="dxa"/>
          </w:tcPr>
          <w:p w14:paraId="01F618F2" w14:textId="77777777" w:rsidR="00191AEC" w:rsidRDefault="0048251B" w:rsidP="00191AEC">
            <w:pPr>
              <w:pStyle w:val="Tabela-zawarto"/>
              <w:jc w:val="center"/>
            </w:pPr>
            <w:r>
              <w:t>O</w:t>
            </w:r>
          </w:p>
        </w:tc>
        <w:tc>
          <w:tcPr>
            <w:tcW w:w="4730" w:type="dxa"/>
          </w:tcPr>
          <w:p w14:paraId="59279EAE" w14:textId="77777777" w:rsidR="00191AEC" w:rsidRDefault="00191AEC" w:rsidP="00191AEC">
            <w:pPr>
              <w:pStyle w:val="Tabela-zawarto"/>
              <w:jc w:val="center"/>
            </w:pPr>
            <w:r>
              <w:t>Data do komunikatu</w:t>
            </w:r>
          </w:p>
        </w:tc>
      </w:tr>
      <w:tr w:rsidR="00191AEC" w14:paraId="7D9270EC" w14:textId="77777777" w:rsidTr="00EF428D">
        <w:tc>
          <w:tcPr>
            <w:tcW w:w="480" w:type="dxa"/>
            <w:vAlign w:val="center"/>
          </w:tcPr>
          <w:p w14:paraId="62BFEFC6" w14:textId="77777777" w:rsidR="00191AEC" w:rsidRDefault="00191AEC" w:rsidP="00191AEC">
            <w:pPr>
              <w:pStyle w:val="Tabela-zawarto"/>
              <w:jc w:val="center"/>
            </w:pPr>
          </w:p>
        </w:tc>
        <w:tc>
          <w:tcPr>
            <w:tcW w:w="2399" w:type="dxa"/>
            <w:shd w:val="clear" w:color="auto" w:fill="7FFAFD"/>
            <w:vAlign w:val="center"/>
          </w:tcPr>
          <w:p w14:paraId="785E63A1" w14:textId="77777777" w:rsidR="00191AEC" w:rsidRPr="000E1730" w:rsidRDefault="00191AEC" w:rsidP="00191AEC">
            <w:pPr>
              <w:pStyle w:val="Tabela-zawarto"/>
            </w:pPr>
            <w:r w:rsidRPr="000E1730">
              <w:rPr>
                <w:lang w:val="en-US"/>
              </w:rPr>
              <w:t xml:space="preserve">-   -   </w:t>
            </w:r>
            <w:r w:rsidRPr="00C67D7B">
              <w:t>OnlyNew</w:t>
            </w:r>
            <w:r>
              <w:t xml:space="preserve">                </w:t>
            </w:r>
            <w:r w:rsidRPr="00C67D7B">
              <w:rPr>
                <w:b/>
              </w:rPr>
              <w:t>XOR</w:t>
            </w:r>
          </w:p>
        </w:tc>
        <w:tc>
          <w:tcPr>
            <w:tcW w:w="5079" w:type="dxa"/>
          </w:tcPr>
          <w:p w14:paraId="58211C7C" w14:textId="77777777" w:rsidR="00191AEC" w:rsidRPr="000E1730" w:rsidRDefault="00191AEC" w:rsidP="00191AEC">
            <w:pPr>
              <w:pStyle w:val="Tabela-zawarto"/>
            </w:pPr>
            <w:r>
              <w:t>Tylko nowe</w:t>
            </w:r>
          </w:p>
        </w:tc>
        <w:tc>
          <w:tcPr>
            <w:tcW w:w="1451" w:type="dxa"/>
          </w:tcPr>
          <w:p w14:paraId="094EAAC6" w14:textId="77777777" w:rsidR="00191AEC" w:rsidRDefault="00191AEC" w:rsidP="00191AEC">
            <w:pPr>
              <w:pStyle w:val="Tabela-zawarto"/>
              <w:jc w:val="center"/>
            </w:pPr>
          </w:p>
        </w:tc>
        <w:tc>
          <w:tcPr>
            <w:tcW w:w="4730" w:type="dxa"/>
          </w:tcPr>
          <w:p w14:paraId="29FA2CB9" w14:textId="77777777" w:rsidR="00191AEC" w:rsidRDefault="00191AEC" w:rsidP="00191AEC">
            <w:pPr>
              <w:pStyle w:val="Tabela-zawarto"/>
              <w:jc w:val="center"/>
            </w:pPr>
          </w:p>
        </w:tc>
      </w:tr>
      <w:tr w:rsidR="00191AEC" w14:paraId="0F95BC6C" w14:textId="77777777" w:rsidTr="00EF428D">
        <w:tc>
          <w:tcPr>
            <w:tcW w:w="480" w:type="dxa"/>
            <w:vAlign w:val="center"/>
          </w:tcPr>
          <w:p w14:paraId="76030504" w14:textId="77777777" w:rsidR="00191AEC" w:rsidRDefault="00191AEC" w:rsidP="00191AEC">
            <w:pPr>
              <w:pStyle w:val="Tabela-zawarto"/>
              <w:jc w:val="center"/>
            </w:pPr>
            <w:r w:rsidRPr="000E1730">
              <w:t>A-</w:t>
            </w:r>
            <w:r>
              <w:t>2</w:t>
            </w:r>
            <w:r w:rsidRPr="000E1730">
              <w:t>1</w:t>
            </w:r>
          </w:p>
        </w:tc>
        <w:tc>
          <w:tcPr>
            <w:tcW w:w="2399" w:type="dxa"/>
            <w:vAlign w:val="center"/>
          </w:tcPr>
          <w:p w14:paraId="6CE4713F" w14:textId="77777777" w:rsidR="00191AEC" w:rsidRDefault="00191AEC" w:rsidP="00191AEC">
            <w:pPr>
              <w:pStyle w:val="Tabela-zawarto"/>
            </w:pPr>
            <w:r w:rsidRPr="000E1730">
              <w:rPr>
                <w:lang w:val="en-US"/>
              </w:rPr>
              <w:t xml:space="preserve">-   -   </w:t>
            </w:r>
            <w:r w:rsidRPr="0062101D">
              <w:t>CustomerAccount</w:t>
            </w:r>
          </w:p>
        </w:tc>
        <w:tc>
          <w:tcPr>
            <w:tcW w:w="5079" w:type="dxa"/>
            <w:vAlign w:val="center"/>
          </w:tcPr>
          <w:p w14:paraId="12D97567" w14:textId="77777777" w:rsidR="00191AEC" w:rsidRDefault="00191AEC" w:rsidP="00191AEC">
            <w:pPr>
              <w:pStyle w:val="Tabela-zawarto"/>
            </w:pPr>
            <w:r>
              <w:t>Rachunek klienta</w:t>
            </w:r>
          </w:p>
        </w:tc>
        <w:tc>
          <w:tcPr>
            <w:tcW w:w="1451" w:type="dxa"/>
          </w:tcPr>
          <w:p w14:paraId="3B79991B" w14:textId="77777777" w:rsidR="00191AEC" w:rsidRPr="000E1730" w:rsidRDefault="0048251B" w:rsidP="00191AEC">
            <w:pPr>
              <w:pStyle w:val="Tabela-zawarto"/>
              <w:jc w:val="center"/>
            </w:pPr>
            <w:r>
              <w:t>W</w:t>
            </w:r>
          </w:p>
        </w:tc>
        <w:tc>
          <w:tcPr>
            <w:tcW w:w="4730" w:type="dxa"/>
          </w:tcPr>
          <w:p w14:paraId="42F36C7C" w14:textId="77777777" w:rsidR="00191AEC" w:rsidRPr="000E1730" w:rsidRDefault="00191AEC" w:rsidP="00191AEC">
            <w:pPr>
              <w:pStyle w:val="Tabela-zawarto"/>
              <w:jc w:val="center"/>
            </w:pPr>
          </w:p>
        </w:tc>
      </w:tr>
      <w:tr w:rsidR="00191AEC" w14:paraId="7C7C1CC2" w14:textId="77777777" w:rsidTr="00EF428D">
        <w:tc>
          <w:tcPr>
            <w:tcW w:w="480" w:type="dxa"/>
            <w:vAlign w:val="center"/>
          </w:tcPr>
          <w:p w14:paraId="7E6A39DF" w14:textId="77777777" w:rsidR="00191AEC" w:rsidRDefault="00191AEC" w:rsidP="00191AEC">
            <w:pPr>
              <w:pStyle w:val="Tabela-zawarto"/>
              <w:jc w:val="center"/>
            </w:pPr>
          </w:p>
        </w:tc>
        <w:tc>
          <w:tcPr>
            <w:tcW w:w="2399" w:type="dxa"/>
          </w:tcPr>
          <w:p w14:paraId="4C3B1A85" w14:textId="77777777" w:rsidR="00191AEC" w:rsidRPr="000E1730" w:rsidRDefault="00191AEC" w:rsidP="00191AEC">
            <w:pPr>
              <w:pStyle w:val="Tabela-zawarto"/>
              <w:rPr>
                <w:lang w:val="en-US"/>
              </w:rPr>
            </w:pPr>
            <w:r w:rsidRPr="000E1730">
              <w:rPr>
                <w:lang w:val="en-US"/>
              </w:rPr>
              <w:t>-   -   -   AccountIdentifier</w:t>
            </w:r>
          </w:p>
        </w:tc>
        <w:tc>
          <w:tcPr>
            <w:tcW w:w="5079" w:type="dxa"/>
          </w:tcPr>
          <w:p w14:paraId="1275398F" w14:textId="77777777" w:rsidR="00191AEC" w:rsidRPr="000E1730" w:rsidRDefault="00191AEC" w:rsidP="00191AEC">
            <w:pPr>
              <w:pStyle w:val="Tabela-zawarto"/>
            </w:pPr>
            <w:r w:rsidRPr="000E1730">
              <w:t>Numer rachunku</w:t>
            </w:r>
          </w:p>
        </w:tc>
        <w:tc>
          <w:tcPr>
            <w:tcW w:w="1451" w:type="dxa"/>
          </w:tcPr>
          <w:p w14:paraId="362DE33D" w14:textId="77777777" w:rsidR="00191AEC" w:rsidRPr="000E1730" w:rsidRDefault="0048251B" w:rsidP="00191AEC">
            <w:pPr>
              <w:pStyle w:val="Tabela-zawarto"/>
              <w:jc w:val="center"/>
            </w:pPr>
            <w:r>
              <w:t>W</w:t>
            </w:r>
          </w:p>
        </w:tc>
        <w:tc>
          <w:tcPr>
            <w:tcW w:w="4730" w:type="dxa"/>
          </w:tcPr>
          <w:p w14:paraId="19736F28" w14:textId="77777777" w:rsidR="00191AEC" w:rsidRPr="000E1730" w:rsidRDefault="00191AEC" w:rsidP="00191AEC">
            <w:pPr>
              <w:pStyle w:val="Tabela-zawarto"/>
              <w:jc w:val="center"/>
            </w:pPr>
            <w:r w:rsidRPr="000E1730">
              <w:t xml:space="preserve">Numer rachunku </w:t>
            </w:r>
            <w:r>
              <w:t>klienta, którego dotyczą informacje uznaniowe</w:t>
            </w:r>
          </w:p>
        </w:tc>
      </w:tr>
    </w:tbl>
    <w:p w14:paraId="40682667" w14:textId="77777777" w:rsidR="007310B2" w:rsidRDefault="007310B2"/>
    <w:p w14:paraId="769614DB" w14:textId="77777777" w:rsidR="00524EAD" w:rsidRDefault="00524EAD">
      <w:pPr>
        <w:rPr>
          <w:rFonts w:ascii="Arial" w:hAnsi="Arial"/>
          <w:b/>
          <w:sz w:val="28"/>
        </w:rPr>
      </w:pPr>
      <w:r>
        <w:br w:type="page"/>
      </w:r>
    </w:p>
    <w:p w14:paraId="76AB14C9" w14:textId="77777777" w:rsidR="00BB2F8C" w:rsidRPr="000E1730" w:rsidRDefault="00BB2F8C" w:rsidP="00BB5179">
      <w:pPr>
        <w:pStyle w:val="Nagwek2"/>
      </w:pPr>
      <w:bookmarkStart w:id="292" w:name="_Toc456852774"/>
      <w:bookmarkStart w:id="293" w:name="_Toc147832008"/>
      <w:r w:rsidRPr="000E1730">
        <w:lastRenderedPageBreak/>
        <w:t xml:space="preserve">Komunikat odpowiedzi </w:t>
      </w:r>
      <w:r w:rsidR="00BB5179" w:rsidRPr="00BB5179">
        <w:t>CreditInformationResponse</w:t>
      </w:r>
      <w:bookmarkEnd w:id="292"/>
      <w:bookmarkEnd w:id="293"/>
    </w:p>
    <w:p w14:paraId="1C494D58" w14:textId="0B147E84" w:rsidR="00BB2F8C" w:rsidRDefault="00BB2F8C" w:rsidP="00BB2F8C">
      <w:pPr>
        <w:pStyle w:val="Legenda"/>
      </w:pPr>
      <w:bookmarkStart w:id="294" w:name="_Toc456852858"/>
      <w:bookmarkStart w:id="295" w:name="_Toc146620111"/>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40</w:t>
      </w:r>
      <w:r w:rsidR="004572E1">
        <w:rPr>
          <w:noProof/>
        </w:rPr>
        <w:fldChar w:fldCharType="end"/>
      </w:r>
      <w:r w:rsidRPr="000E1730">
        <w:t xml:space="preserve">: Komunikat odpowiedzi </w:t>
      </w:r>
      <w:r w:rsidR="00BB5179" w:rsidRPr="00BB5179">
        <w:t>CreditInformationResponse</w:t>
      </w:r>
      <w:bookmarkEnd w:id="294"/>
      <w:bookmarkEnd w:id="295"/>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44"/>
        <w:gridCol w:w="9"/>
        <w:gridCol w:w="3173"/>
        <w:gridCol w:w="4670"/>
        <w:gridCol w:w="1305"/>
        <w:gridCol w:w="1581"/>
        <w:gridCol w:w="2685"/>
      </w:tblGrid>
      <w:tr w:rsidR="00EF428D" w:rsidRPr="000E1730" w14:paraId="6CF41E9D" w14:textId="77777777" w:rsidTr="00EF428D">
        <w:trPr>
          <w:tblHeader/>
          <w:jc w:val="center"/>
        </w:trPr>
        <w:tc>
          <w:tcPr>
            <w:tcW w:w="653" w:type="dxa"/>
            <w:gridSpan w:val="2"/>
            <w:shd w:val="solid" w:color="auto" w:fill="auto"/>
          </w:tcPr>
          <w:p w14:paraId="4328F938" w14:textId="77777777" w:rsidR="00EF428D" w:rsidRPr="000E1730" w:rsidRDefault="00EF428D" w:rsidP="00635634">
            <w:pPr>
              <w:pStyle w:val="Tabela-zawarto"/>
            </w:pPr>
          </w:p>
        </w:tc>
        <w:tc>
          <w:tcPr>
            <w:tcW w:w="3173" w:type="dxa"/>
            <w:shd w:val="solid" w:color="auto" w:fill="auto"/>
          </w:tcPr>
          <w:p w14:paraId="15EDA16D" w14:textId="77777777" w:rsidR="00EF428D" w:rsidRPr="004147A6" w:rsidRDefault="00EF428D" w:rsidP="00635634">
            <w:pPr>
              <w:pStyle w:val="Tabela-zawarto"/>
              <w:rPr>
                <w:b/>
              </w:rPr>
            </w:pPr>
            <w:r w:rsidRPr="004147A6">
              <w:rPr>
                <w:b/>
              </w:rPr>
              <w:t>Nazwa elementu</w:t>
            </w:r>
          </w:p>
        </w:tc>
        <w:tc>
          <w:tcPr>
            <w:tcW w:w="4670" w:type="dxa"/>
            <w:shd w:val="solid" w:color="auto" w:fill="auto"/>
          </w:tcPr>
          <w:p w14:paraId="5856A265" w14:textId="77777777" w:rsidR="00EF428D" w:rsidRPr="004147A6" w:rsidRDefault="00EF428D" w:rsidP="00635634">
            <w:pPr>
              <w:pStyle w:val="Tabela-zawarto"/>
              <w:rPr>
                <w:b/>
              </w:rPr>
            </w:pPr>
            <w:r w:rsidRPr="004147A6">
              <w:rPr>
                <w:b/>
              </w:rPr>
              <w:t xml:space="preserve">Opis                          </w:t>
            </w:r>
          </w:p>
        </w:tc>
        <w:tc>
          <w:tcPr>
            <w:tcW w:w="1305" w:type="dxa"/>
            <w:shd w:val="solid" w:color="auto" w:fill="auto"/>
          </w:tcPr>
          <w:p w14:paraId="0EA0E7B1" w14:textId="77777777" w:rsidR="00EF428D" w:rsidRPr="004147A6" w:rsidRDefault="00EF428D" w:rsidP="00635634">
            <w:pPr>
              <w:pStyle w:val="Tabela-zawarto"/>
              <w:jc w:val="center"/>
              <w:rPr>
                <w:b/>
              </w:rPr>
            </w:pPr>
            <w:r>
              <w:rPr>
                <w:b/>
              </w:rPr>
              <w:t>Wymagalność</w:t>
            </w:r>
          </w:p>
        </w:tc>
        <w:tc>
          <w:tcPr>
            <w:tcW w:w="4266" w:type="dxa"/>
            <w:gridSpan w:val="2"/>
            <w:shd w:val="solid" w:color="auto" w:fill="auto"/>
          </w:tcPr>
          <w:p w14:paraId="4DE53376" w14:textId="77777777" w:rsidR="00EF428D" w:rsidRPr="004147A6" w:rsidRDefault="00EF428D" w:rsidP="00635634">
            <w:pPr>
              <w:pStyle w:val="Tabela-zawarto"/>
              <w:jc w:val="center"/>
              <w:rPr>
                <w:b/>
              </w:rPr>
            </w:pPr>
            <w:r w:rsidRPr="004147A6">
              <w:rPr>
                <w:b/>
              </w:rPr>
              <w:t>Wprowadzana wartość</w:t>
            </w:r>
          </w:p>
        </w:tc>
      </w:tr>
      <w:tr w:rsidR="00EF428D" w:rsidRPr="000E1730" w14:paraId="2457A8A9" w14:textId="77777777" w:rsidTr="00EF428D">
        <w:trPr>
          <w:jc w:val="center"/>
        </w:trPr>
        <w:tc>
          <w:tcPr>
            <w:tcW w:w="653" w:type="dxa"/>
            <w:gridSpan w:val="2"/>
          </w:tcPr>
          <w:p w14:paraId="6C476AB0" w14:textId="77777777" w:rsidR="00EF428D" w:rsidRPr="000E1730" w:rsidRDefault="00EF428D" w:rsidP="00635634">
            <w:pPr>
              <w:pStyle w:val="Tabela-zawarto"/>
            </w:pPr>
          </w:p>
        </w:tc>
        <w:tc>
          <w:tcPr>
            <w:tcW w:w="3173" w:type="dxa"/>
          </w:tcPr>
          <w:p w14:paraId="0AD4D34F" w14:textId="77777777" w:rsidR="00EF428D" w:rsidRPr="000E1730" w:rsidRDefault="00EF428D" w:rsidP="00635634">
            <w:pPr>
              <w:pStyle w:val="Tabela-zawarto"/>
            </w:pPr>
            <w:r w:rsidRPr="00BB5179">
              <w:t>CreditInformationResponse</w:t>
            </w:r>
          </w:p>
        </w:tc>
        <w:tc>
          <w:tcPr>
            <w:tcW w:w="10241" w:type="dxa"/>
            <w:gridSpan w:val="4"/>
          </w:tcPr>
          <w:p w14:paraId="21BB2A6F" w14:textId="77777777" w:rsidR="00EF428D" w:rsidRPr="000E1730" w:rsidRDefault="00EF428D" w:rsidP="00635634">
            <w:pPr>
              <w:pStyle w:val="Tabela-zawarto"/>
              <w:jc w:val="center"/>
            </w:pPr>
            <w:r>
              <w:t>Zapytanie o otrzymane informacje uznaniowe – komunikat typu odpowiedź</w:t>
            </w:r>
          </w:p>
        </w:tc>
      </w:tr>
      <w:tr w:rsidR="007E377F" w:rsidRPr="000E1730" w14:paraId="4A754E18" w14:textId="77777777" w:rsidTr="00C66BDB">
        <w:trPr>
          <w:jc w:val="center"/>
        </w:trPr>
        <w:tc>
          <w:tcPr>
            <w:tcW w:w="653" w:type="dxa"/>
            <w:gridSpan w:val="2"/>
          </w:tcPr>
          <w:p w14:paraId="51EE280C" w14:textId="77777777" w:rsidR="007E377F" w:rsidRPr="000E1730" w:rsidRDefault="007E377F" w:rsidP="007E377F">
            <w:pPr>
              <w:pStyle w:val="Tabela-zawarto"/>
            </w:pPr>
            <w:r w:rsidRPr="000E1730">
              <w:t>A-16</w:t>
            </w:r>
          </w:p>
        </w:tc>
        <w:tc>
          <w:tcPr>
            <w:tcW w:w="3173" w:type="dxa"/>
            <w:vAlign w:val="center"/>
          </w:tcPr>
          <w:p w14:paraId="3883273B"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670" w:type="dxa"/>
          </w:tcPr>
          <w:p w14:paraId="1A84D83B"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75680215" w14:textId="77777777" w:rsidR="007E377F" w:rsidRPr="000E1730" w:rsidRDefault="007E377F" w:rsidP="007E377F">
            <w:pPr>
              <w:pStyle w:val="Tabela-zawarto"/>
              <w:jc w:val="center"/>
            </w:pPr>
            <w:r>
              <w:t>W</w:t>
            </w:r>
          </w:p>
        </w:tc>
        <w:tc>
          <w:tcPr>
            <w:tcW w:w="4266" w:type="dxa"/>
            <w:gridSpan w:val="2"/>
          </w:tcPr>
          <w:p w14:paraId="3224D7BD" w14:textId="77777777" w:rsidR="007E377F" w:rsidRPr="000E1730" w:rsidRDefault="007E377F" w:rsidP="007E377F">
            <w:pPr>
              <w:pStyle w:val="Tabela-zawarto"/>
              <w:jc w:val="center"/>
            </w:pPr>
          </w:p>
        </w:tc>
      </w:tr>
      <w:tr w:rsidR="007E377F" w:rsidRPr="000E1730" w14:paraId="3003F136" w14:textId="77777777" w:rsidTr="00C66BDB">
        <w:trPr>
          <w:jc w:val="center"/>
        </w:trPr>
        <w:tc>
          <w:tcPr>
            <w:tcW w:w="653" w:type="dxa"/>
            <w:gridSpan w:val="2"/>
          </w:tcPr>
          <w:p w14:paraId="1141BFCB" w14:textId="77777777" w:rsidR="007E377F" w:rsidRPr="000E1730" w:rsidRDefault="007E377F" w:rsidP="007E377F">
            <w:pPr>
              <w:pStyle w:val="Tabela-zawarto"/>
            </w:pPr>
          </w:p>
        </w:tc>
        <w:tc>
          <w:tcPr>
            <w:tcW w:w="3173" w:type="dxa"/>
            <w:vAlign w:val="center"/>
          </w:tcPr>
          <w:p w14:paraId="226796C1" w14:textId="77777777" w:rsidR="007E377F" w:rsidRPr="000E1730" w:rsidRDefault="007E377F" w:rsidP="007E377F">
            <w:pPr>
              <w:pStyle w:val="Tabela-zawarto"/>
            </w:pPr>
            <w:r>
              <w:rPr>
                <w:lang w:val="en-US"/>
              </w:rPr>
              <w:t xml:space="preserve">-   -   </w:t>
            </w:r>
            <w:r w:rsidRPr="000E1730">
              <w:t>IssueDateTime</w:t>
            </w:r>
          </w:p>
        </w:tc>
        <w:tc>
          <w:tcPr>
            <w:tcW w:w="4670" w:type="dxa"/>
          </w:tcPr>
          <w:p w14:paraId="7B0F32F1" w14:textId="77777777" w:rsidR="007E377F" w:rsidRPr="000E1730" w:rsidRDefault="007E377F" w:rsidP="007E377F">
            <w:pPr>
              <w:pStyle w:val="Tabela-zawarto"/>
            </w:pPr>
            <w:r w:rsidRPr="000E1730">
              <w:t>Data i czas komunikatu</w:t>
            </w:r>
          </w:p>
        </w:tc>
        <w:tc>
          <w:tcPr>
            <w:tcW w:w="1305" w:type="dxa"/>
            <w:vAlign w:val="center"/>
          </w:tcPr>
          <w:p w14:paraId="112236AC" w14:textId="77777777" w:rsidR="007E377F" w:rsidRPr="000E1730" w:rsidRDefault="007E377F" w:rsidP="007E377F">
            <w:pPr>
              <w:pStyle w:val="Tabela-zawarto"/>
              <w:jc w:val="center"/>
            </w:pPr>
            <w:r>
              <w:t>W</w:t>
            </w:r>
          </w:p>
        </w:tc>
        <w:tc>
          <w:tcPr>
            <w:tcW w:w="4266" w:type="dxa"/>
            <w:gridSpan w:val="2"/>
          </w:tcPr>
          <w:p w14:paraId="68982658"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78D729DC" w14:textId="77777777" w:rsidTr="00C66BDB">
        <w:trPr>
          <w:jc w:val="center"/>
        </w:trPr>
        <w:tc>
          <w:tcPr>
            <w:tcW w:w="653" w:type="dxa"/>
            <w:gridSpan w:val="2"/>
          </w:tcPr>
          <w:p w14:paraId="22496608" w14:textId="77777777" w:rsidR="007E377F" w:rsidRPr="000E1730" w:rsidRDefault="007E377F" w:rsidP="007E377F">
            <w:pPr>
              <w:pStyle w:val="Tabela-zawarto"/>
            </w:pPr>
          </w:p>
        </w:tc>
        <w:tc>
          <w:tcPr>
            <w:tcW w:w="3173" w:type="dxa"/>
            <w:vAlign w:val="center"/>
          </w:tcPr>
          <w:p w14:paraId="74DC0A55"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670" w:type="dxa"/>
          </w:tcPr>
          <w:p w14:paraId="38855F62" w14:textId="77777777" w:rsidR="007E377F" w:rsidRPr="000E1730" w:rsidRDefault="007E377F" w:rsidP="007E377F">
            <w:pPr>
              <w:pStyle w:val="Tabela-zawarto"/>
            </w:pPr>
            <w:r w:rsidRPr="000E1730">
              <w:t>Identyfikator komunikatu</w:t>
            </w:r>
          </w:p>
        </w:tc>
        <w:tc>
          <w:tcPr>
            <w:tcW w:w="1305" w:type="dxa"/>
            <w:vAlign w:val="center"/>
          </w:tcPr>
          <w:p w14:paraId="6FA8F9DB" w14:textId="77777777" w:rsidR="007E377F" w:rsidRPr="000E1730" w:rsidRDefault="007E377F" w:rsidP="007E377F">
            <w:pPr>
              <w:pStyle w:val="Tabela-zawarto"/>
              <w:jc w:val="center"/>
            </w:pPr>
            <w:r>
              <w:t>W</w:t>
            </w:r>
          </w:p>
        </w:tc>
        <w:tc>
          <w:tcPr>
            <w:tcW w:w="4266" w:type="dxa"/>
            <w:gridSpan w:val="2"/>
          </w:tcPr>
          <w:p w14:paraId="40863CCC" w14:textId="77777777" w:rsidR="007E377F" w:rsidRPr="000E1730" w:rsidRDefault="007E377F" w:rsidP="007E377F">
            <w:pPr>
              <w:pStyle w:val="Tabela-zawarto"/>
              <w:jc w:val="center"/>
            </w:pPr>
            <w:r w:rsidRPr="000E1730">
              <w:t>Dowolny ciąg znaków nadawany przez wysyłającego</w:t>
            </w:r>
          </w:p>
        </w:tc>
      </w:tr>
      <w:tr w:rsidR="007E377F" w:rsidRPr="000E1730" w14:paraId="38E2909F" w14:textId="77777777" w:rsidTr="00C66BDB">
        <w:trPr>
          <w:jc w:val="center"/>
        </w:trPr>
        <w:tc>
          <w:tcPr>
            <w:tcW w:w="653" w:type="dxa"/>
            <w:gridSpan w:val="2"/>
          </w:tcPr>
          <w:p w14:paraId="716DCF43" w14:textId="77777777" w:rsidR="007E377F" w:rsidRPr="000E1730" w:rsidRDefault="007E377F" w:rsidP="007E377F">
            <w:pPr>
              <w:pStyle w:val="Tabela-zawarto"/>
            </w:pPr>
          </w:p>
        </w:tc>
        <w:tc>
          <w:tcPr>
            <w:tcW w:w="3173" w:type="dxa"/>
            <w:vAlign w:val="center"/>
          </w:tcPr>
          <w:p w14:paraId="1CB51E60" w14:textId="77777777" w:rsidR="007E377F" w:rsidRPr="000E1730" w:rsidRDefault="007E377F" w:rsidP="007E377F">
            <w:pPr>
              <w:pStyle w:val="Tabela-zawarto"/>
            </w:pPr>
            <w:r>
              <w:rPr>
                <w:lang w:val="en-US"/>
              </w:rPr>
              <w:t xml:space="preserve">-   -   </w:t>
            </w:r>
            <w:r w:rsidRPr="000E1730">
              <w:t>SenderIdentifier</w:t>
            </w:r>
          </w:p>
        </w:tc>
        <w:tc>
          <w:tcPr>
            <w:tcW w:w="4670" w:type="dxa"/>
          </w:tcPr>
          <w:p w14:paraId="6B5B050A" w14:textId="77777777" w:rsidR="007E377F" w:rsidRPr="000E1730" w:rsidRDefault="007E377F" w:rsidP="007E377F">
            <w:pPr>
              <w:pStyle w:val="Tabela-zawarto"/>
            </w:pPr>
            <w:r w:rsidRPr="000E1730">
              <w:t>Identyfikator nadawcy komunikatu</w:t>
            </w:r>
          </w:p>
        </w:tc>
        <w:tc>
          <w:tcPr>
            <w:tcW w:w="1305" w:type="dxa"/>
            <w:vAlign w:val="center"/>
          </w:tcPr>
          <w:p w14:paraId="1DDD4B5E" w14:textId="77777777" w:rsidR="007E377F" w:rsidRPr="000E1730" w:rsidRDefault="007E377F" w:rsidP="007E377F">
            <w:pPr>
              <w:pStyle w:val="Tabela-zawarto"/>
              <w:jc w:val="center"/>
            </w:pPr>
            <w:r>
              <w:t>W</w:t>
            </w:r>
          </w:p>
        </w:tc>
        <w:tc>
          <w:tcPr>
            <w:tcW w:w="4266" w:type="dxa"/>
            <w:gridSpan w:val="2"/>
          </w:tcPr>
          <w:p w14:paraId="4DA11D01"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1A76FD9E" w14:textId="77777777" w:rsidTr="00C66BDB">
        <w:trPr>
          <w:jc w:val="center"/>
        </w:trPr>
        <w:tc>
          <w:tcPr>
            <w:tcW w:w="653" w:type="dxa"/>
            <w:gridSpan w:val="2"/>
          </w:tcPr>
          <w:p w14:paraId="66D2F4C2" w14:textId="77777777" w:rsidR="007E377F" w:rsidRPr="000E1730" w:rsidRDefault="007E377F" w:rsidP="007E377F">
            <w:pPr>
              <w:pStyle w:val="Tabela-zawarto"/>
            </w:pPr>
          </w:p>
        </w:tc>
        <w:tc>
          <w:tcPr>
            <w:tcW w:w="3173" w:type="dxa"/>
            <w:vAlign w:val="center"/>
          </w:tcPr>
          <w:p w14:paraId="46049DE1"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670" w:type="dxa"/>
          </w:tcPr>
          <w:p w14:paraId="3A298DB1" w14:textId="77777777" w:rsidR="007E377F" w:rsidRPr="000E1730" w:rsidRDefault="007E377F" w:rsidP="007E377F">
            <w:pPr>
              <w:pStyle w:val="Tabela-zawarto"/>
            </w:pPr>
            <w:r w:rsidRPr="000E1730">
              <w:t>Identyfikator odbiorcy komunikatu</w:t>
            </w:r>
          </w:p>
        </w:tc>
        <w:tc>
          <w:tcPr>
            <w:tcW w:w="1305" w:type="dxa"/>
            <w:vAlign w:val="center"/>
          </w:tcPr>
          <w:p w14:paraId="672D87AE" w14:textId="77777777" w:rsidR="007E377F" w:rsidRPr="000E1730" w:rsidRDefault="007E377F" w:rsidP="007E377F">
            <w:pPr>
              <w:pStyle w:val="Tabela-zawarto"/>
              <w:jc w:val="center"/>
            </w:pPr>
            <w:r>
              <w:t>W</w:t>
            </w:r>
          </w:p>
        </w:tc>
        <w:tc>
          <w:tcPr>
            <w:tcW w:w="4266" w:type="dxa"/>
            <w:gridSpan w:val="2"/>
          </w:tcPr>
          <w:p w14:paraId="58BB09E2" w14:textId="77777777" w:rsidR="007E377F" w:rsidRPr="000E1730" w:rsidRDefault="007E377F" w:rsidP="007E377F">
            <w:pPr>
              <w:pStyle w:val="Tabela-zawarto"/>
              <w:jc w:val="center"/>
              <w:rPr>
                <w:lang w:val="en-US"/>
              </w:rPr>
            </w:pPr>
            <w:r w:rsidRPr="000E1730">
              <w:rPr>
                <w:lang w:val="en-US"/>
              </w:rPr>
              <w:t>“ZSK-C”</w:t>
            </w:r>
          </w:p>
        </w:tc>
      </w:tr>
      <w:tr w:rsidR="007E377F" w:rsidRPr="000E1730" w14:paraId="37E54D2C" w14:textId="77777777" w:rsidTr="00EF428D">
        <w:trPr>
          <w:jc w:val="center"/>
        </w:trPr>
        <w:tc>
          <w:tcPr>
            <w:tcW w:w="644" w:type="dxa"/>
          </w:tcPr>
          <w:p w14:paraId="61EC5A0F" w14:textId="77777777" w:rsidR="007E377F" w:rsidRPr="000E1730" w:rsidRDefault="007E377F" w:rsidP="007E377F">
            <w:pPr>
              <w:pStyle w:val="Tabela-zawarto"/>
              <w:rPr>
                <w:lang w:val="en-US"/>
              </w:rPr>
            </w:pPr>
            <w:r w:rsidRPr="000E1730">
              <w:rPr>
                <w:lang w:val="en-US"/>
              </w:rPr>
              <w:t>A-14</w:t>
            </w:r>
          </w:p>
        </w:tc>
        <w:tc>
          <w:tcPr>
            <w:tcW w:w="3182" w:type="dxa"/>
            <w:gridSpan w:val="2"/>
            <w:shd w:val="clear" w:color="auto" w:fill="00FFFF"/>
          </w:tcPr>
          <w:p w14:paraId="4347CC1D" w14:textId="77777777" w:rsidR="007E377F" w:rsidRPr="000E1730" w:rsidRDefault="007E377F" w:rsidP="007E377F">
            <w:pPr>
              <w:pStyle w:val="Tabela-zawarto"/>
              <w:rPr>
                <w:lang w:val="en-US"/>
              </w:rPr>
            </w:pPr>
            <w:r w:rsidRPr="000E1730">
              <w:rPr>
                <w:lang w:val="en-US"/>
              </w:rPr>
              <w:t xml:space="preserve">-   DocumentStatus                  </w:t>
            </w:r>
            <w:r w:rsidRPr="000E1730">
              <w:rPr>
                <w:b/>
                <w:lang w:val="en-US"/>
              </w:rPr>
              <w:t xml:space="preserve"> </w:t>
            </w:r>
            <w:r>
              <w:rPr>
                <w:b/>
                <w:lang w:val="en-US"/>
              </w:rPr>
              <w:t xml:space="preserve">        </w:t>
            </w:r>
            <w:r w:rsidRPr="000E1730">
              <w:rPr>
                <w:b/>
                <w:lang w:val="en-US"/>
              </w:rPr>
              <w:t>OR</w:t>
            </w:r>
          </w:p>
        </w:tc>
        <w:tc>
          <w:tcPr>
            <w:tcW w:w="4670" w:type="dxa"/>
          </w:tcPr>
          <w:p w14:paraId="346E4622"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058558C7" w14:textId="77777777" w:rsidR="007E377F" w:rsidRPr="000E1730" w:rsidRDefault="0048251B" w:rsidP="007E377F">
            <w:pPr>
              <w:pStyle w:val="Tabela-zawarto"/>
              <w:jc w:val="center"/>
            </w:pPr>
            <w:r>
              <w:t>W</w:t>
            </w:r>
          </w:p>
        </w:tc>
        <w:tc>
          <w:tcPr>
            <w:tcW w:w="4266" w:type="dxa"/>
            <w:gridSpan w:val="2"/>
          </w:tcPr>
          <w:p w14:paraId="67AB7646" w14:textId="77777777" w:rsidR="007E377F" w:rsidRPr="000E1730" w:rsidRDefault="007E377F" w:rsidP="007E377F">
            <w:pPr>
              <w:pStyle w:val="Tabela-zawarto"/>
              <w:jc w:val="center"/>
            </w:pPr>
            <w:r w:rsidRPr="000E1730">
              <w:t>Komponent zawsze uzupełniany</w:t>
            </w:r>
          </w:p>
        </w:tc>
      </w:tr>
      <w:tr w:rsidR="007E377F" w:rsidRPr="000E1730" w14:paraId="6682AD33" w14:textId="77777777" w:rsidTr="00EF428D">
        <w:trPr>
          <w:jc w:val="center"/>
        </w:trPr>
        <w:tc>
          <w:tcPr>
            <w:tcW w:w="644" w:type="dxa"/>
          </w:tcPr>
          <w:p w14:paraId="72CE607B" w14:textId="77777777" w:rsidR="007E377F" w:rsidRPr="000E1730" w:rsidRDefault="007E377F" w:rsidP="007E377F">
            <w:pPr>
              <w:pStyle w:val="Tabela-zawarto"/>
            </w:pPr>
          </w:p>
        </w:tc>
        <w:tc>
          <w:tcPr>
            <w:tcW w:w="3182" w:type="dxa"/>
            <w:gridSpan w:val="2"/>
          </w:tcPr>
          <w:p w14:paraId="7258442B" w14:textId="77777777" w:rsidR="007E377F" w:rsidRPr="000E1730" w:rsidRDefault="007E377F" w:rsidP="007E377F">
            <w:pPr>
              <w:pStyle w:val="Tabela-zawarto"/>
            </w:pPr>
            <w:r w:rsidRPr="000E1730">
              <w:t>-   -   StatusCode</w:t>
            </w:r>
          </w:p>
        </w:tc>
        <w:tc>
          <w:tcPr>
            <w:tcW w:w="4670" w:type="dxa"/>
          </w:tcPr>
          <w:p w14:paraId="3F3C1EA1" w14:textId="77777777" w:rsidR="007E377F" w:rsidRPr="000E1730" w:rsidRDefault="007E377F" w:rsidP="007E377F">
            <w:pPr>
              <w:pStyle w:val="Tabela-zawarto"/>
            </w:pPr>
            <w:r w:rsidRPr="000E1730">
              <w:t>Kod statusu (np. błędu)</w:t>
            </w:r>
          </w:p>
        </w:tc>
        <w:tc>
          <w:tcPr>
            <w:tcW w:w="1305" w:type="dxa"/>
          </w:tcPr>
          <w:p w14:paraId="006FEDD2"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610330E8" w14:textId="77777777" w:rsidR="007E377F" w:rsidRPr="000E1730" w:rsidRDefault="007E377F" w:rsidP="007E377F">
            <w:pPr>
              <w:pStyle w:val="Tabela-zawarto"/>
              <w:jc w:val="center"/>
              <w:rPr>
                <w:lang w:val="en-US"/>
              </w:rPr>
            </w:pPr>
            <w:r w:rsidRPr="000E1730">
              <w:rPr>
                <w:lang w:val="en-US"/>
              </w:rPr>
              <w:t>0 (dla powodzenia)</w:t>
            </w:r>
          </w:p>
        </w:tc>
        <w:tc>
          <w:tcPr>
            <w:tcW w:w="2685" w:type="dxa"/>
            <w:shd w:val="clear" w:color="auto" w:fill="auto"/>
          </w:tcPr>
          <w:p w14:paraId="52782726" w14:textId="77777777" w:rsidR="007E377F" w:rsidRPr="000E1730" w:rsidRDefault="007E377F" w:rsidP="007E377F">
            <w:pPr>
              <w:pStyle w:val="Tabela-zawarto"/>
              <w:jc w:val="center"/>
            </w:pPr>
            <w:r w:rsidRPr="000E1730">
              <w:t>Kod błędu (dla niepowodzenia)</w:t>
            </w:r>
          </w:p>
        </w:tc>
      </w:tr>
      <w:tr w:rsidR="007E377F" w:rsidRPr="000E1730" w14:paraId="66CEF7A1" w14:textId="77777777" w:rsidTr="00EF428D">
        <w:trPr>
          <w:jc w:val="center"/>
        </w:trPr>
        <w:tc>
          <w:tcPr>
            <w:tcW w:w="644" w:type="dxa"/>
          </w:tcPr>
          <w:p w14:paraId="3E3B79E9" w14:textId="77777777" w:rsidR="007E377F" w:rsidRPr="000E1730" w:rsidRDefault="007E377F" w:rsidP="007E377F">
            <w:pPr>
              <w:pStyle w:val="Tabela-zawarto"/>
            </w:pPr>
          </w:p>
        </w:tc>
        <w:tc>
          <w:tcPr>
            <w:tcW w:w="3182" w:type="dxa"/>
            <w:gridSpan w:val="2"/>
          </w:tcPr>
          <w:p w14:paraId="0AC0A734" w14:textId="77777777" w:rsidR="007E377F" w:rsidRPr="000E1730" w:rsidRDefault="007E377F" w:rsidP="007E377F">
            <w:pPr>
              <w:pStyle w:val="Tabela-zawarto"/>
            </w:pPr>
            <w:r w:rsidRPr="000E1730">
              <w:t>-   -   Severity</w:t>
            </w:r>
          </w:p>
        </w:tc>
        <w:tc>
          <w:tcPr>
            <w:tcW w:w="4670" w:type="dxa"/>
          </w:tcPr>
          <w:p w14:paraId="1BDB3B47" w14:textId="77777777" w:rsidR="007E377F" w:rsidRPr="000E1730" w:rsidRDefault="007E377F" w:rsidP="007E377F">
            <w:pPr>
              <w:pStyle w:val="Tabela-zawarto"/>
            </w:pPr>
            <w:r w:rsidRPr="000E1730">
              <w:t>Znaczenie kodu (ciężar błędu)</w:t>
            </w:r>
          </w:p>
        </w:tc>
        <w:tc>
          <w:tcPr>
            <w:tcW w:w="1305" w:type="dxa"/>
          </w:tcPr>
          <w:p w14:paraId="447DCDE9"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2951498C" w14:textId="77777777" w:rsidR="007E377F" w:rsidRPr="000E1730" w:rsidRDefault="007E377F" w:rsidP="007E377F">
            <w:pPr>
              <w:pStyle w:val="Tabela-zawarto"/>
              <w:jc w:val="center"/>
              <w:rPr>
                <w:lang w:val="en-US"/>
              </w:rPr>
            </w:pPr>
            <w:r w:rsidRPr="000E1730">
              <w:rPr>
                <w:lang w:val="en-US"/>
              </w:rPr>
              <w:t>Info</w:t>
            </w:r>
          </w:p>
        </w:tc>
        <w:tc>
          <w:tcPr>
            <w:tcW w:w="2685" w:type="dxa"/>
            <w:shd w:val="clear" w:color="auto" w:fill="auto"/>
          </w:tcPr>
          <w:p w14:paraId="2E7F5AE6" w14:textId="77777777" w:rsidR="007E377F" w:rsidRPr="000E1730" w:rsidRDefault="007E377F" w:rsidP="007E377F">
            <w:pPr>
              <w:pStyle w:val="Tabela-zawarto"/>
              <w:jc w:val="center"/>
              <w:rPr>
                <w:lang w:val="en-US"/>
              </w:rPr>
            </w:pPr>
            <w:r w:rsidRPr="000E1730">
              <w:rPr>
                <w:lang w:val="en-US"/>
              </w:rPr>
              <w:t>Error</w:t>
            </w:r>
          </w:p>
        </w:tc>
      </w:tr>
      <w:tr w:rsidR="007E377F" w:rsidRPr="000E1730" w14:paraId="01DA92C5" w14:textId="77777777" w:rsidTr="00EF428D">
        <w:trPr>
          <w:jc w:val="center"/>
        </w:trPr>
        <w:tc>
          <w:tcPr>
            <w:tcW w:w="644" w:type="dxa"/>
          </w:tcPr>
          <w:p w14:paraId="2CFEBFAB" w14:textId="77777777" w:rsidR="007E377F" w:rsidRPr="000E1730" w:rsidRDefault="007E377F" w:rsidP="007E377F">
            <w:pPr>
              <w:pStyle w:val="Tabela-zawarto"/>
            </w:pPr>
          </w:p>
        </w:tc>
        <w:tc>
          <w:tcPr>
            <w:tcW w:w="3182" w:type="dxa"/>
            <w:gridSpan w:val="2"/>
          </w:tcPr>
          <w:p w14:paraId="440BD757" w14:textId="77777777" w:rsidR="007E377F" w:rsidRPr="000E1730" w:rsidRDefault="007E377F" w:rsidP="007E377F">
            <w:pPr>
              <w:pStyle w:val="Tabela-zawarto"/>
              <w:rPr>
                <w:lang w:val="en-US"/>
              </w:rPr>
            </w:pPr>
            <w:r w:rsidRPr="000E1730">
              <w:rPr>
                <w:lang w:val="en-US"/>
              </w:rPr>
              <w:t>-   -   StatusDescription</w:t>
            </w:r>
          </w:p>
        </w:tc>
        <w:tc>
          <w:tcPr>
            <w:tcW w:w="4670" w:type="dxa"/>
          </w:tcPr>
          <w:p w14:paraId="155104BE" w14:textId="77777777" w:rsidR="007E377F" w:rsidRPr="000E1730" w:rsidRDefault="007E377F" w:rsidP="007E377F">
            <w:pPr>
              <w:pStyle w:val="Tabela-zawarto"/>
            </w:pPr>
            <w:r w:rsidRPr="000E1730">
              <w:t>Opis statusu</w:t>
            </w:r>
          </w:p>
        </w:tc>
        <w:tc>
          <w:tcPr>
            <w:tcW w:w="1305" w:type="dxa"/>
          </w:tcPr>
          <w:p w14:paraId="602FA239" w14:textId="77777777" w:rsidR="007E377F" w:rsidRPr="000E1730" w:rsidRDefault="0048251B" w:rsidP="007E377F">
            <w:pPr>
              <w:pStyle w:val="Tabela-zawarto"/>
              <w:jc w:val="center"/>
            </w:pPr>
            <w:r>
              <w:t>W</w:t>
            </w:r>
          </w:p>
        </w:tc>
        <w:tc>
          <w:tcPr>
            <w:tcW w:w="1581" w:type="dxa"/>
            <w:shd w:val="clear" w:color="auto" w:fill="auto"/>
          </w:tcPr>
          <w:p w14:paraId="1E6F3D33" w14:textId="77777777" w:rsidR="007E377F" w:rsidRPr="000E1730" w:rsidRDefault="007E377F" w:rsidP="007E377F">
            <w:pPr>
              <w:pStyle w:val="Tabela-zawarto"/>
              <w:jc w:val="center"/>
            </w:pPr>
            <w:r w:rsidRPr="000E1730">
              <w:t>Sukces</w:t>
            </w:r>
          </w:p>
        </w:tc>
        <w:tc>
          <w:tcPr>
            <w:tcW w:w="2685" w:type="dxa"/>
            <w:shd w:val="clear" w:color="auto" w:fill="auto"/>
          </w:tcPr>
          <w:p w14:paraId="2C8B94DC" w14:textId="77777777" w:rsidR="007E377F" w:rsidRPr="000E1730" w:rsidRDefault="007E377F" w:rsidP="007E377F">
            <w:pPr>
              <w:pStyle w:val="Tabela-zawarto"/>
              <w:jc w:val="center"/>
            </w:pPr>
            <w:r w:rsidRPr="000E1730">
              <w:t>Niepowodzenie. Opis RBE błędu</w:t>
            </w:r>
          </w:p>
        </w:tc>
      </w:tr>
      <w:tr w:rsidR="007E377F" w:rsidRPr="000E1730" w14:paraId="4D56F4B4" w14:textId="77777777" w:rsidTr="00EF428D">
        <w:trPr>
          <w:jc w:val="center"/>
        </w:trPr>
        <w:tc>
          <w:tcPr>
            <w:tcW w:w="653" w:type="dxa"/>
            <w:gridSpan w:val="2"/>
          </w:tcPr>
          <w:p w14:paraId="393D30AF" w14:textId="77777777" w:rsidR="007E377F" w:rsidRPr="000E1730" w:rsidRDefault="007E377F" w:rsidP="007E377F">
            <w:pPr>
              <w:pStyle w:val="Tabela-zawarto"/>
            </w:pPr>
          </w:p>
        </w:tc>
        <w:tc>
          <w:tcPr>
            <w:tcW w:w="3173" w:type="dxa"/>
            <w:vAlign w:val="center"/>
          </w:tcPr>
          <w:p w14:paraId="7B818E5A" w14:textId="77777777" w:rsidR="007E377F" w:rsidRDefault="007E377F" w:rsidP="007E377F">
            <w:pPr>
              <w:pStyle w:val="Tabela-zawarto"/>
            </w:pPr>
            <w:r w:rsidRPr="000E1730">
              <w:rPr>
                <w:lang w:val="en-US"/>
              </w:rPr>
              <w:t xml:space="preserve">-   </w:t>
            </w:r>
            <w:r>
              <w:t>CriteriaInclude</w:t>
            </w:r>
          </w:p>
        </w:tc>
        <w:tc>
          <w:tcPr>
            <w:tcW w:w="4670" w:type="dxa"/>
            <w:vAlign w:val="center"/>
          </w:tcPr>
          <w:p w14:paraId="343F0F4D" w14:textId="77777777" w:rsidR="007E377F" w:rsidRDefault="007E377F" w:rsidP="007E377F">
            <w:pPr>
              <w:pStyle w:val="Tabela-zawarto"/>
            </w:pPr>
            <w:r>
              <w:t>Wskaźnik określający czy w odpowiedzi mają być przesłane kryteria</w:t>
            </w:r>
          </w:p>
        </w:tc>
        <w:tc>
          <w:tcPr>
            <w:tcW w:w="1305" w:type="dxa"/>
          </w:tcPr>
          <w:p w14:paraId="723AD982" w14:textId="77777777" w:rsidR="007E377F" w:rsidRPr="000E1730" w:rsidRDefault="009E227B" w:rsidP="007E377F">
            <w:pPr>
              <w:pStyle w:val="Tabela-zawarto"/>
              <w:jc w:val="center"/>
            </w:pPr>
            <w:r>
              <w:t>O</w:t>
            </w:r>
          </w:p>
        </w:tc>
        <w:tc>
          <w:tcPr>
            <w:tcW w:w="4266" w:type="dxa"/>
            <w:gridSpan w:val="2"/>
          </w:tcPr>
          <w:p w14:paraId="56B73694" w14:textId="77777777" w:rsidR="009E227B" w:rsidRPr="000E1730" w:rsidRDefault="009E227B" w:rsidP="009E227B">
            <w:pPr>
              <w:pStyle w:val="Tabela-zawarto"/>
              <w:jc w:val="center"/>
            </w:pPr>
            <w:r w:rsidRPr="000E1730">
              <w:t>True/False</w:t>
            </w:r>
          </w:p>
          <w:p w14:paraId="4DB5AA66" w14:textId="77777777" w:rsidR="007E377F" w:rsidRPr="000E1730" w:rsidRDefault="009E227B" w:rsidP="009E227B">
            <w:pPr>
              <w:pStyle w:val="Tabela-zawarto"/>
              <w:jc w:val="center"/>
            </w:pPr>
            <w:r w:rsidRPr="000E1730">
              <w:t xml:space="preserve"> </w:t>
            </w:r>
            <w:r>
              <w:t>Z</w:t>
            </w:r>
            <w:r w:rsidRPr="000E1730">
              <w:t>godne z tym co zostało wskazane w komunik</w:t>
            </w:r>
            <w:r>
              <w:t xml:space="preserve">acie </w:t>
            </w:r>
            <w:r w:rsidRPr="00F25ED5">
              <w:t>CreditInformationRequest</w:t>
            </w:r>
          </w:p>
        </w:tc>
      </w:tr>
      <w:tr w:rsidR="00191AEC" w:rsidRPr="000E1730" w14:paraId="2C5CD333" w14:textId="77777777" w:rsidTr="00EF428D">
        <w:trPr>
          <w:jc w:val="center"/>
        </w:trPr>
        <w:tc>
          <w:tcPr>
            <w:tcW w:w="653" w:type="dxa"/>
            <w:gridSpan w:val="2"/>
            <w:vAlign w:val="center"/>
          </w:tcPr>
          <w:p w14:paraId="1BF67B94" w14:textId="77777777" w:rsidR="00191AEC" w:rsidRDefault="00191AEC" w:rsidP="00191AEC">
            <w:pPr>
              <w:pStyle w:val="Tabela-zawarto"/>
              <w:jc w:val="center"/>
            </w:pPr>
            <w:r>
              <w:t>J-15</w:t>
            </w:r>
          </w:p>
        </w:tc>
        <w:tc>
          <w:tcPr>
            <w:tcW w:w="3173" w:type="dxa"/>
            <w:vAlign w:val="center"/>
          </w:tcPr>
          <w:p w14:paraId="59EF9C9A" w14:textId="77777777" w:rsidR="00191AEC" w:rsidRDefault="00191AEC" w:rsidP="00191AEC">
            <w:pPr>
              <w:pStyle w:val="Tabela-zawarto"/>
            </w:pPr>
            <w:r>
              <w:softHyphen/>
            </w:r>
            <w:r w:rsidRPr="000E1730">
              <w:rPr>
                <w:lang w:val="en-US"/>
              </w:rPr>
              <w:t xml:space="preserve">-   </w:t>
            </w:r>
            <w:r w:rsidRPr="00C72785">
              <w:t>CreditInformationCriteria</w:t>
            </w:r>
          </w:p>
        </w:tc>
        <w:tc>
          <w:tcPr>
            <w:tcW w:w="4670" w:type="dxa"/>
            <w:vAlign w:val="center"/>
          </w:tcPr>
          <w:p w14:paraId="5857B6DB" w14:textId="77777777" w:rsidR="00191AEC" w:rsidRDefault="00191AEC" w:rsidP="00191AEC">
            <w:pPr>
              <w:pStyle w:val="Tabela-zawarto"/>
            </w:pPr>
            <w:r>
              <w:t>Komponent zawierający kryteria określające jakie informacje o otrzymanych komunikatach typu informacja uznaniowe mają zostać przesłane w odpowiedzi</w:t>
            </w:r>
          </w:p>
        </w:tc>
        <w:tc>
          <w:tcPr>
            <w:tcW w:w="1305" w:type="dxa"/>
          </w:tcPr>
          <w:p w14:paraId="380ED384" w14:textId="77777777" w:rsidR="00191AEC" w:rsidRDefault="00191AEC" w:rsidP="00191AEC">
            <w:pPr>
              <w:pStyle w:val="Tabela-zawarto"/>
              <w:jc w:val="center"/>
            </w:pPr>
            <w:r>
              <w:t>C</w:t>
            </w:r>
          </w:p>
        </w:tc>
        <w:tc>
          <w:tcPr>
            <w:tcW w:w="4266" w:type="dxa"/>
            <w:gridSpan w:val="2"/>
          </w:tcPr>
          <w:p w14:paraId="2BD52E45" w14:textId="77777777" w:rsidR="00191AEC" w:rsidRDefault="00191AEC" w:rsidP="00191AEC">
            <w:pPr>
              <w:pStyle w:val="Tabela-zawarto"/>
            </w:pPr>
            <w:r>
              <w:t>Sekcja uzupełniana</w:t>
            </w:r>
            <w:r w:rsidRPr="000E1730">
              <w:t xml:space="preserve"> kryteriami zamieszczonymi w zapytaniu</w:t>
            </w:r>
            <w:r>
              <w:t xml:space="preserve">, </w:t>
            </w:r>
            <w:r w:rsidRPr="000E1730">
              <w:t>gdy CriteriaInclude = True</w:t>
            </w:r>
          </w:p>
        </w:tc>
      </w:tr>
      <w:tr w:rsidR="00191AEC" w:rsidRPr="000E1730" w14:paraId="163498CF" w14:textId="77777777" w:rsidTr="00524EAD">
        <w:trPr>
          <w:jc w:val="center"/>
        </w:trPr>
        <w:tc>
          <w:tcPr>
            <w:tcW w:w="653" w:type="dxa"/>
            <w:gridSpan w:val="2"/>
            <w:vAlign w:val="center"/>
          </w:tcPr>
          <w:p w14:paraId="001F25F8" w14:textId="77777777" w:rsidR="00191AEC" w:rsidRDefault="00191AEC" w:rsidP="00191AEC">
            <w:pPr>
              <w:pStyle w:val="Tabela-zawarto"/>
              <w:jc w:val="center"/>
            </w:pPr>
          </w:p>
        </w:tc>
        <w:tc>
          <w:tcPr>
            <w:tcW w:w="13414" w:type="dxa"/>
            <w:gridSpan w:val="5"/>
            <w:vAlign w:val="center"/>
          </w:tcPr>
          <w:p w14:paraId="460057C9" w14:textId="77777777" w:rsidR="00191AEC" w:rsidRDefault="00191AEC" w:rsidP="00191AEC">
            <w:pPr>
              <w:pStyle w:val="Tabela-zawarto"/>
              <w:jc w:val="center"/>
            </w:pPr>
            <w:r w:rsidRPr="000E1730">
              <w:t>......pełna struktura patrz dok. „</w:t>
            </w:r>
            <w:r w:rsidRPr="00F25ED5">
              <w:t>CreditInformationRequest</w:t>
            </w:r>
            <w:r w:rsidRPr="000E1730">
              <w:t>”</w:t>
            </w:r>
          </w:p>
        </w:tc>
      </w:tr>
      <w:tr w:rsidR="00191AEC" w:rsidRPr="000E1730" w14:paraId="3BBC412A" w14:textId="77777777" w:rsidTr="00EF428D">
        <w:trPr>
          <w:jc w:val="center"/>
        </w:trPr>
        <w:tc>
          <w:tcPr>
            <w:tcW w:w="653" w:type="dxa"/>
            <w:gridSpan w:val="2"/>
          </w:tcPr>
          <w:p w14:paraId="7AD6F671" w14:textId="77777777" w:rsidR="00191AEC" w:rsidRPr="000E1730" w:rsidRDefault="00191AEC" w:rsidP="00191AEC">
            <w:pPr>
              <w:pStyle w:val="Tabela-zawarto"/>
            </w:pPr>
            <w:r>
              <w:t>J-11</w:t>
            </w:r>
          </w:p>
        </w:tc>
        <w:tc>
          <w:tcPr>
            <w:tcW w:w="3173" w:type="dxa"/>
            <w:shd w:val="clear" w:color="auto" w:fill="27F9EF"/>
          </w:tcPr>
          <w:p w14:paraId="23B94490" w14:textId="77777777" w:rsidR="00191AEC" w:rsidRPr="000E1730" w:rsidRDefault="00191AEC" w:rsidP="00191AEC">
            <w:pPr>
              <w:pStyle w:val="Tabela-zawarto"/>
            </w:pPr>
            <w:r w:rsidRPr="000E1730">
              <w:t xml:space="preserve">-   </w:t>
            </w:r>
            <w:r w:rsidRPr="00BB5179">
              <w:t xml:space="preserve">CreditInformationDocument </w:t>
            </w:r>
            <w:r>
              <w:t xml:space="preserve">   </w:t>
            </w:r>
            <w:r w:rsidRPr="00033922">
              <w:rPr>
                <w:b/>
              </w:rPr>
              <w:t>OR</w:t>
            </w:r>
          </w:p>
        </w:tc>
        <w:tc>
          <w:tcPr>
            <w:tcW w:w="4670" w:type="dxa"/>
          </w:tcPr>
          <w:p w14:paraId="1588175D" w14:textId="77777777" w:rsidR="00191AEC" w:rsidRPr="000E1730" w:rsidRDefault="00191AEC" w:rsidP="00191AEC">
            <w:pPr>
              <w:pStyle w:val="Tabela-zawarto"/>
              <w:rPr>
                <w:rFonts w:cs="Arial"/>
              </w:rPr>
            </w:pPr>
            <w:r w:rsidRPr="000E1730">
              <w:rPr>
                <w:rFonts w:cs="Arial"/>
              </w:rPr>
              <w:t xml:space="preserve">Komponent zawierajacy informacje o </w:t>
            </w:r>
            <w:r>
              <w:t>otrzymanych komunikatach typu informacje uznaniowe</w:t>
            </w:r>
          </w:p>
        </w:tc>
        <w:tc>
          <w:tcPr>
            <w:tcW w:w="1305" w:type="dxa"/>
          </w:tcPr>
          <w:p w14:paraId="20F51677" w14:textId="77777777" w:rsidR="00191AEC" w:rsidRPr="000E1730" w:rsidRDefault="0048251B" w:rsidP="00191AEC">
            <w:pPr>
              <w:pStyle w:val="Tabela-zawarto"/>
              <w:jc w:val="center"/>
            </w:pPr>
            <w:r>
              <w:t>O</w:t>
            </w:r>
          </w:p>
        </w:tc>
        <w:tc>
          <w:tcPr>
            <w:tcW w:w="4266" w:type="dxa"/>
            <w:gridSpan w:val="2"/>
          </w:tcPr>
          <w:p w14:paraId="756B983D" w14:textId="77777777" w:rsidR="00191AEC" w:rsidRPr="000E1730" w:rsidRDefault="00191AEC" w:rsidP="00191AEC">
            <w:pPr>
              <w:pStyle w:val="Tabela-zawarto"/>
              <w:jc w:val="center"/>
            </w:pPr>
          </w:p>
        </w:tc>
      </w:tr>
      <w:tr w:rsidR="00191AEC" w:rsidRPr="000E1730" w14:paraId="1E282543" w14:textId="77777777" w:rsidTr="00EF428D">
        <w:trPr>
          <w:jc w:val="center"/>
        </w:trPr>
        <w:tc>
          <w:tcPr>
            <w:tcW w:w="653" w:type="dxa"/>
            <w:gridSpan w:val="2"/>
          </w:tcPr>
          <w:p w14:paraId="401CBC67" w14:textId="77777777" w:rsidR="00191AEC" w:rsidRPr="000E1730" w:rsidRDefault="00191AEC" w:rsidP="00191AEC">
            <w:pPr>
              <w:pStyle w:val="Tabela-zawarto"/>
            </w:pPr>
          </w:p>
        </w:tc>
        <w:tc>
          <w:tcPr>
            <w:tcW w:w="3173" w:type="dxa"/>
          </w:tcPr>
          <w:p w14:paraId="29749496" w14:textId="77777777" w:rsidR="00191AEC" w:rsidRPr="000E1730" w:rsidRDefault="00191AEC" w:rsidP="00191AEC">
            <w:pPr>
              <w:pStyle w:val="Tabela-zawarto"/>
            </w:pPr>
            <w:r w:rsidRPr="000E1730">
              <w:t>-   -   TransactionIdentifier</w:t>
            </w:r>
          </w:p>
        </w:tc>
        <w:tc>
          <w:tcPr>
            <w:tcW w:w="4670" w:type="dxa"/>
          </w:tcPr>
          <w:p w14:paraId="7874F7CF" w14:textId="77777777" w:rsidR="00191AEC" w:rsidRPr="000E1730" w:rsidRDefault="00191AEC" w:rsidP="00191AEC">
            <w:pPr>
              <w:pStyle w:val="Tabela-zawarto"/>
              <w:rPr>
                <w:rFonts w:cs="Arial"/>
              </w:rPr>
            </w:pPr>
            <w:r w:rsidRPr="000E1730">
              <w:rPr>
                <w:rFonts w:cs="Arial"/>
              </w:rPr>
              <w:t xml:space="preserve">Identyfikator </w:t>
            </w:r>
            <w:r>
              <w:rPr>
                <w:rFonts w:cs="Arial"/>
              </w:rPr>
              <w:t>zaksięgowanej na rachunku klienta operacji</w:t>
            </w:r>
          </w:p>
        </w:tc>
        <w:tc>
          <w:tcPr>
            <w:tcW w:w="1305" w:type="dxa"/>
          </w:tcPr>
          <w:p w14:paraId="3A53BEAE" w14:textId="77777777" w:rsidR="00191AEC" w:rsidRPr="000E1730" w:rsidRDefault="0048251B" w:rsidP="00191AEC">
            <w:pPr>
              <w:pStyle w:val="Tabela-zawarto"/>
              <w:jc w:val="center"/>
              <w:rPr>
                <w:rFonts w:cs="Arial"/>
              </w:rPr>
            </w:pPr>
            <w:r>
              <w:rPr>
                <w:rFonts w:cs="Arial"/>
              </w:rPr>
              <w:t>W</w:t>
            </w:r>
          </w:p>
        </w:tc>
        <w:tc>
          <w:tcPr>
            <w:tcW w:w="4266" w:type="dxa"/>
            <w:gridSpan w:val="2"/>
          </w:tcPr>
          <w:p w14:paraId="39C6E411" w14:textId="77777777" w:rsidR="00191AEC" w:rsidRPr="000E1730" w:rsidRDefault="00191AEC" w:rsidP="00191AEC">
            <w:pPr>
              <w:pStyle w:val="Tabela-zawarto"/>
              <w:jc w:val="center"/>
            </w:pPr>
            <w:r w:rsidRPr="000E1730">
              <w:rPr>
                <w:rFonts w:cs="Arial"/>
              </w:rPr>
              <w:t xml:space="preserve">Identyfikator </w:t>
            </w:r>
            <w:r>
              <w:rPr>
                <w:rFonts w:cs="Arial"/>
              </w:rPr>
              <w:t>zaksięgowanej na rachunku klienta operacji</w:t>
            </w:r>
          </w:p>
        </w:tc>
      </w:tr>
      <w:tr w:rsidR="00191AEC" w:rsidRPr="000E1730" w14:paraId="738407D9" w14:textId="77777777" w:rsidTr="00EF428D">
        <w:trPr>
          <w:jc w:val="center"/>
        </w:trPr>
        <w:tc>
          <w:tcPr>
            <w:tcW w:w="653" w:type="dxa"/>
            <w:gridSpan w:val="2"/>
          </w:tcPr>
          <w:p w14:paraId="052A40F4" w14:textId="77777777" w:rsidR="00191AEC" w:rsidRPr="000E1730" w:rsidRDefault="00191AEC" w:rsidP="00191AEC">
            <w:pPr>
              <w:pStyle w:val="Tabela-zawarto"/>
            </w:pPr>
            <w:r>
              <w:t>J-10</w:t>
            </w:r>
          </w:p>
        </w:tc>
        <w:tc>
          <w:tcPr>
            <w:tcW w:w="3173" w:type="dxa"/>
          </w:tcPr>
          <w:p w14:paraId="410A7A4D" w14:textId="77777777" w:rsidR="00191AEC" w:rsidRPr="000E1730" w:rsidRDefault="00191AEC" w:rsidP="00191AEC">
            <w:pPr>
              <w:pStyle w:val="Tabela-zawarto"/>
            </w:pPr>
            <w:r>
              <w:t xml:space="preserve">-   -   </w:t>
            </w:r>
            <w:r w:rsidRPr="00A14487">
              <w:t>ComplaintDetails</w:t>
            </w:r>
          </w:p>
        </w:tc>
        <w:tc>
          <w:tcPr>
            <w:tcW w:w="4670" w:type="dxa"/>
          </w:tcPr>
          <w:p w14:paraId="4A02B583" w14:textId="77777777" w:rsidR="00191AEC" w:rsidRPr="000E1730" w:rsidRDefault="00191AEC" w:rsidP="00191AEC">
            <w:pPr>
              <w:pStyle w:val="Tabela-zawarto"/>
              <w:rPr>
                <w:rFonts w:cs="Arial"/>
              </w:rPr>
            </w:pPr>
            <w:r>
              <w:rPr>
                <w:rFonts w:cs="Arial"/>
              </w:rPr>
              <w:t>Dane komunikatu</w:t>
            </w:r>
          </w:p>
        </w:tc>
        <w:tc>
          <w:tcPr>
            <w:tcW w:w="1305" w:type="dxa"/>
          </w:tcPr>
          <w:p w14:paraId="64FA3EC0" w14:textId="77777777" w:rsidR="00191AEC" w:rsidRPr="000E1730" w:rsidRDefault="0048251B" w:rsidP="00191AEC">
            <w:pPr>
              <w:pStyle w:val="Tabela-zawarto"/>
              <w:jc w:val="center"/>
            </w:pPr>
            <w:r>
              <w:t>W</w:t>
            </w:r>
          </w:p>
        </w:tc>
        <w:tc>
          <w:tcPr>
            <w:tcW w:w="4266" w:type="dxa"/>
            <w:gridSpan w:val="2"/>
          </w:tcPr>
          <w:p w14:paraId="6F46359F" w14:textId="77777777" w:rsidR="00191AEC" w:rsidRPr="000E1730" w:rsidRDefault="00191AEC" w:rsidP="00191AEC">
            <w:pPr>
              <w:pStyle w:val="Tabela-zawarto"/>
              <w:jc w:val="center"/>
            </w:pPr>
          </w:p>
        </w:tc>
      </w:tr>
      <w:tr w:rsidR="00191AEC" w:rsidRPr="000E1730" w14:paraId="608640B4" w14:textId="77777777" w:rsidTr="00EF428D">
        <w:trPr>
          <w:jc w:val="center"/>
        </w:trPr>
        <w:tc>
          <w:tcPr>
            <w:tcW w:w="653" w:type="dxa"/>
            <w:gridSpan w:val="2"/>
          </w:tcPr>
          <w:p w14:paraId="2B2E1009" w14:textId="77777777" w:rsidR="00191AEC" w:rsidRDefault="00191AEC" w:rsidP="00191AEC">
            <w:pPr>
              <w:pStyle w:val="Tabela-zawarto"/>
            </w:pPr>
          </w:p>
        </w:tc>
        <w:tc>
          <w:tcPr>
            <w:tcW w:w="3173" w:type="dxa"/>
          </w:tcPr>
          <w:p w14:paraId="2129FB05" w14:textId="77777777" w:rsidR="00191AEC" w:rsidRPr="000E1730" w:rsidRDefault="00191AEC" w:rsidP="00191AEC">
            <w:pPr>
              <w:pStyle w:val="Tabela-zawarto"/>
            </w:pPr>
            <w:r w:rsidRPr="000E1730">
              <w:rPr>
                <w:lang w:val="en-US"/>
              </w:rPr>
              <w:t xml:space="preserve">-   -   -   </w:t>
            </w:r>
            <w:r w:rsidRPr="00B60DB8">
              <w:t>BankInformationMessageIdentifier</w:t>
            </w:r>
          </w:p>
        </w:tc>
        <w:tc>
          <w:tcPr>
            <w:tcW w:w="4670" w:type="dxa"/>
          </w:tcPr>
          <w:p w14:paraId="628FA8CF" w14:textId="77777777" w:rsidR="00191AEC" w:rsidRPr="000E1730" w:rsidRDefault="00191AEC" w:rsidP="00191AEC">
            <w:pPr>
              <w:pStyle w:val="Tabela-zawarto"/>
              <w:rPr>
                <w:rFonts w:cs="Arial"/>
              </w:rPr>
            </w:pPr>
            <w:r>
              <w:t>Identyfikator komunikatu informacyjnego nadany przez bank</w:t>
            </w:r>
          </w:p>
        </w:tc>
        <w:tc>
          <w:tcPr>
            <w:tcW w:w="1305" w:type="dxa"/>
          </w:tcPr>
          <w:p w14:paraId="3C4BFDAB" w14:textId="77777777" w:rsidR="00191AEC" w:rsidRDefault="0048251B" w:rsidP="00191AEC">
            <w:pPr>
              <w:pStyle w:val="Tabela-zawarto"/>
              <w:jc w:val="center"/>
            </w:pPr>
            <w:r>
              <w:t>W</w:t>
            </w:r>
          </w:p>
        </w:tc>
        <w:tc>
          <w:tcPr>
            <w:tcW w:w="4266" w:type="dxa"/>
            <w:gridSpan w:val="2"/>
          </w:tcPr>
          <w:p w14:paraId="4A4F553F" w14:textId="77777777" w:rsidR="00191AEC" w:rsidRPr="000E1730" w:rsidRDefault="00191AEC" w:rsidP="00191AEC">
            <w:pPr>
              <w:pStyle w:val="Tabela-zawarto"/>
              <w:jc w:val="center"/>
            </w:pPr>
            <w:r>
              <w:t>Identyfikator komunikatu informacyjnego nadany przez bank</w:t>
            </w:r>
          </w:p>
        </w:tc>
      </w:tr>
      <w:tr w:rsidR="00191AEC" w:rsidRPr="000E1730" w14:paraId="2AC898CF" w14:textId="77777777" w:rsidTr="00EF428D">
        <w:trPr>
          <w:jc w:val="center"/>
        </w:trPr>
        <w:tc>
          <w:tcPr>
            <w:tcW w:w="653" w:type="dxa"/>
            <w:gridSpan w:val="2"/>
          </w:tcPr>
          <w:p w14:paraId="196D2C09" w14:textId="77777777" w:rsidR="00191AEC" w:rsidRPr="000E1730" w:rsidRDefault="00191AEC" w:rsidP="00191AEC">
            <w:pPr>
              <w:pStyle w:val="Tabela-zawarto"/>
            </w:pPr>
          </w:p>
        </w:tc>
        <w:tc>
          <w:tcPr>
            <w:tcW w:w="3173" w:type="dxa"/>
          </w:tcPr>
          <w:p w14:paraId="0C3F054D" w14:textId="77777777" w:rsidR="00191AEC" w:rsidRPr="000E1730" w:rsidRDefault="00191AEC" w:rsidP="00191AEC">
            <w:pPr>
              <w:pStyle w:val="Tabela-zawarto"/>
            </w:pPr>
            <w:r w:rsidRPr="000E1730">
              <w:rPr>
                <w:lang w:val="en-US"/>
              </w:rPr>
              <w:t xml:space="preserve">-   -   -   </w:t>
            </w:r>
            <w:r w:rsidRPr="00A14487">
              <w:t>ComplaintReason</w:t>
            </w:r>
          </w:p>
        </w:tc>
        <w:tc>
          <w:tcPr>
            <w:tcW w:w="4670" w:type="dxa"/>
          </w:tcPr>
          <w:p w14:paraId="68BB1F01" w14:textId="77777777" w:rsidR="00191AEC" w:rsidRDefault="00191AEC" w:rsidP="00191AEC">
            <w:pPr>
              <w:pStyle w:val="Tabela-zawarto"/>
            </w:pPr>
            <w:r>
              <w:t>Treść informacji</w:t>
            </w:r>
          </w:p>
        </w:tc>
        <w:tc>
          <w:tcPr>
            <w:tcW w:w="1305" w:type="dxa"/>
          </w:tcPr>
          <w:p w14:paraId="6DA166DE" w14:textId="77777777" w:rsidR="00191AEC" w:rsidRDefault="0048251B" w:rsidP="00191AEC">
            <w:pPr>
              <w:pStyle w:val="Tekstprzypisudolnego"/>
              <w:jc w:val="center"/>
              <w:rPr>
                <w:rFonts w:ascii="Arial" w:hAnsi="Arial" w:cs="Arial"/>
                <w:sz w:val="16"/>
                <w:szCs w:val="16"/>
              </w:rPr>
            </w:pPr>
            <w:r>
              <w:rPr>
                <w:rFonts w:ascii="Arial" w:hAnsi="Arial" w:cs="Arial"/>
                <w:sz w:val="16"/>
                <w:szCs w:val="16"/>
              </w:rPr>
              <w:t>W</w:t>
            </w:r>
          </w:p>
        </w:tc>
        <w:tc>
          <w:tcPr>
            <w:tcW w:w="4266" w:type="dxa"/>
            <w:gridSpan w:val="2"/>
          </w:tcPr>
          <w:p w14:paraId="63F43600" w14:textId="77777777" w:rsidR="00191AEC" w:rsidRDefault="00191AEC" w:rsidP="00191AEC">
            <w:pPr>
              <w:pStyle w:val="Tekstprzypisudolnego"/>
              <w:jc w:val="center"/>
              <w:rPr>
                <w:rFonts w:ascii="Arial" w:hAnsi="Arial" w:cs="Arial"/>
                <w:sz w:val="16"/>
                <w:szCs w:val="16"/>
              </w:rPr>
            </w:pPr>
            <w:r>
              <w:rPr>
                <w:rFonts w:ascii="Arial" w:hAnsi="Arial" w:cs="Arial"/>
                <w:sz w:val="16"/>
                <w:szCs w:val="16"/>
              </w:rPr>
              <w:t>Treść informacji</w:t>
            </w:r>
          </w:p>
        </w:tc>
      </w:tr>
    </w:tbl>
    <w:p w14:paraId="6C9B0BDF" w14:textId="77777777" w:rsidR="007310B2" w:rsidRDefault="007310B2"/>
    <w:p w14:paraId="13235F94" w14:textId="77777777" w:rsidR="0077315C" w:rsidRPr="000E1730" w:rsidRDefault="0077315C" w:rsidP="00CC7FF4">
      <w:pPr>
        <w:pStyle w:val="Nagwek2"/>
      </w:pPr>
      <w:bookmarkStart w:id="296" w:name="_Toc456852775"/>
      <w:bookmarkStart w:id="297" w:name="_Toc147832009"/>
      <w:r w:rsidRPr="000E1730">
        <w:t xml:space="preserve">Komunikat żądania </w:t>
      </w:r>
      <w:r w:rsidRPr="0077315C">
        <w:t>Payment</w:t>
      </w:r>
      <w:r w:rsidR="00CC7FF4" w:rsidRPr="00CC7FF4">
        <w:t>Refusal</w:t>
      </w:r>
      <w:r w:rsidRPr="0077315C">
        <w:t>AddRequest</w:t>
      </w:r>
      <w:bookmarkEnd w:id="296"/>
      <w:bookmarkEnd w:id="297"/>
    </w:p>
    <w:p w14:paraId="4F166417" w14:textId="5A6BA266" w:rsidR="0077315C" w:rsidRDefault="0077315C" w:rsidP="0077315C">
      <w:pPr>
        <w:pStyle w:val="OpisZnak"/>
      </w:pPr>
      <w:r>
        <w:t xml:space="preserve">Usługa </w:t>
      </w:r>
      <w:r w:rsidRPr="0077315C">
        <w:t>Payment</w:t>
      </w:r>
      <w:r w:rsidR="00CC7FF4" w:rsidRPr="00CC7FF4">
        <w:t>Refusal</w:t>
      </w:r>
      <w:r w:rsidRPr="0077315C">
        <w:t>AddRequest</w:t>
      </w:r>
      <w:r>
        <w:t xml:space="preserve"> służy do złożenia komunikatu informacyjnego typu żądanie odwołania płatności do złożonej przez klienta płatności SEPA</w:t>
      </w:r>
      <w:r w:rsidRPr="000E1730">
        <w:t>.</w:t>
      </w:r>
      <w:r w:rsidR="00E318E3">
        <w:t xml:space="preserve"> </w:t>
      </w:r>
      <w:r w:rsidR="00E318E3" w:rsidRPr="002F298B">
        <w:t>Żądanie odwołania płatności SEPA można złożyć w terminie do 13 miesięcy od daty rozrachunku tej płatności.</w:t>
      </w:r>
    </w:p>
    <w:p w14:paraId="5EFFC5DF" w14:textId="77777777" w:rsidR="00E318E3" w:rsidRPr="000E1730" w:rsidRDefault="00E318E3" w:rsidP="0077315C">
      <w:pPr>
        <w:pStyle w:val="OpisZnak"/>
      </w:pPr>
    </w:p>
    <w:p w14:paraId="290AB075" w14:textId="32ED1328" w:rsidR="0077315C" w:rsidRPr="000E1730" w:rsidRDefault="0077315C" w:rsidP="0077315C">
      <w:pPr>
        <w:pStyle w:val="Legenda"/>
      </w:pPr>
      <w:bookmarkStart w:id="298" w:name="_Toc456852859"/>
      <w:bookmarkStart w:id="299" w:name="_Toc146620112"/>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41</w:t>
      </w:r>
      <w:r w:rsidR="004572E1">
        <w:rPr>
          <w:noProof/>
        </w:rPr>
        <w:fldChar w:fldCharType="end"/>
      </w:r>
      <w:r w:rsidRPr="000E1730">
        <w:t xml:space="preserve">: Komunikat żądania </w:t>
      </w:r>
      <w:r w:rsidRPr="0077315C">
        <w:t>Payment</w:t>
      </w:r>
      <w:r w:rsidR="001D1E8A" w:rsidRPr="001D1E8A">
        <w:t>Refusal</w:t>
      </w:r>
      <w:r w:rsidRPr="0077315C">
        <w:t>AddRequest</w:t>
      </w:r>
      <w:bookmarkEnd w:id="298"/>
      <w:bookmarkEnd w:id="299"/>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3"/>
        <w:gridCol w:w="3661"/>
        <w:gridCol w:w="4403"/>
        <w:gridCol w:w="1305"/>
        <w:gridCol w:w="4125"/>
      </w:tblGrid>
      <w:tr w:rsidR="008549FF" w:rsidRPr="000E1730" w14:paraId="36962EA5" w14:textId="77777777" w:rsidTr="008549FF">
        <w:trPr>
          <w:tblHeader/>
          <w:jc w:val="center"/>
        </w:trPr>
        <w:tc>
          <w:tcPr>
            <w:tcW w:w="573" w:type="dxa"/>
            <w:shd w:val="solid" w:color="auto" w:fill="auto"/>
          </w:tcPr>
          <w:p w14:paraId="1A2033C6" w14:textId="77777777" w:rsidR="008549FF" w:rsidRPr="000E1730" w:rsidRDefault="008549FF" w:rsidP="00635634">
            <w:pPr>
              <w:pStyle w:val="Tabela-zawarto"/>
            </w:pPr>
          </w:p>
        </w:tc>
        <w:tc>
          <w:tcPr>
            <w:tcW w:w="3661" w:type="dxa"/>
            <w:shd w:val="solid" w:color="auto" w:fill="auto"/>
          </w:tcPr>
          <w:p w14:paraId="606F0067" w14:textId="77777777" w:rsidR="008549FF" w:rsidRPr="004147A6" w:rsidRDefault="008549FF" w:rsidP="00635634">
            <w:pPr>
              <w:pStyle w:val="Tabela-zawarto"/>
              <w:rPr>
                <w:b/>
              </w:rPr>
            </w:pPr>
            <w:r w:rsidRPr="004147A6">
              <w:rPr>
                <w:b/>
              </w:rPr>
              <w:t>Nazwa elementu</w:t>
            </w:r>
          </w:p>
        </w:tc>
        <w:tc>
          <w:tcPr>
            <w:tcW w:w="4403" w:type="dxa"/>
            <w:shd w:val="solid" w:color="auto" w:fill="auto"/>
          </w:tcPr>
          <w:p w14:paraId="1D6F6894" w14:textId="77777777" w:rsidR="008549FF" w:rsidRPr="004147A6" w:rsidRDefault="008549FF" w:rsidP="00635634">
            <w:pPr>
              <w:pStyle w:val="Tabela-zawarto"/>
              <w:rPr>
                <w:b/>
              </w:rPr>
            </w:pPr>
            <w:r w:rsidRPr="004147A6">
              <w:rPr>
                <w:b/>
              </w:rPr>
              <w:t xml:space="preserve">Opis                          </w:t>
            </w:r>
          </w:p>
        </w:tc>
        <w:tc>
          <w:tcPr>
            <w:tcW w:w="1305" w:type="dxa"/>
            <w:shd w:val="solid" w:color="auto" w:fill="auto"/>
          </w:tcPr>
          <w:p w14:paraId="560BC497" w14:textId="77777777" w:rsidR="008549FF" w:rsidRPr="004147A6" w:rsidRDefault="008549FF" w:rsidP="00635634">
            <w:pPr>
              <w:pStyle w:val="Tabela-zawarto"/>
              <w:jc w:val="center"/>
              <w:rPr>
                <w:b/>
              </w:rPr>
            </w:pPr>
            <w:r>
              <w:rPr>
                <w:b/>
              </w:rPr>
              <w:t>Wymagalność</w:t>
            </w:r>
          </w:p>
        </w:tc>
        <w:tc>
          <w:tcPr>
            <w:tcW w:w="4125" w:type="dxa"/>
            <w:shd w:val="solid" w:color="auto" w:fill="auto"/>
          </w:tcPr>
          <w:p w14:paraId="1C81B1FE" w14:textId="77777777" w:rsidR="008549FF" w:rsidRPr="004147A6" w:rsidRDefault="008549FF" w:rsidP="00635634">
            <w:pPr>
              <w:pStyle w:val="Tabela-zawarto"/>
              <w:jc w:val="center"/>
              <w:rPr>
                <w:b/>
              </w:rPr>
            </w:pPr>
            <w:r w:rsidRPr="004147A6">
              <w:rPr>
                <w:b/>
              </w:rPr>
              <w:t>Wprowadzana wartość</w:t>
            </w:r>
          </w:p>
        </w:tc>
      </w:tr>
      <w:tr w:rsidR="008549FF" w:rsidRPr="000E1730" w14:paraId="5E44E7AD" w14:textId="77777777" w:rsidTr="00A20C16">
        <w:trPr>
          <w:jc w:val="center"/>
        </w:trPr>
        <w:tc>
          <w:tcPr>
            <w:tcW w:w="573" w:type="dxa"/>
          </w:tcPr>
          <w:p w14:paraId="3A8853D2" w14:textId="77777777" w:rsidR="008549FF" w:rsidRPr="000E1730" w:rsidRDefault="008549FF" w:rsidP="00635634">
            <w:pPr>
              <w:pStyle w:val="Tabela-zawarto"/>
            </w:pPr>
          </w:p>
        </w:tc>
        <w:tc>
          <w:tcPr>
            <w:tcW w:w="3661" w:type="dxa"/>
          </w:tcPr>
          <w:p w14:paraId="1B047E00" w14:textId="77777777" w:rsidR="008549FF" w:rsidRPr="000E1730" w:rsidRDefault="008549FF" w:rsidP="00635634">
            <w:pPr>
              <w:pStyle w:val="Tabela-zawarto"/>
            </w:pPr>
            <w:r w:rsidRPr="0077315C">
              <w:t>Payment</w:t>
            </w:r>
            <w:r w:rsidRPr="00CC7FF4">
              <w:t>Refusal</w:t>
            </w:r>
            <w:r w:rsidRPr="0077315C">
              <w:t>AddRequest</w:t>
            </w:r>
          </w:p>
        </w:tc>
        <w:tc>
          <w:tcPr>
            <w:tcW w:w="9833" w:type="dxa"/>
            <w:gridSpan w:val="3"/>
          </w:tcPr>
          <w:p w14:paraId="16629042" w14:textId="77777777" w:rsidR="008549FF" w:rsidRPr="000E1730" w:rsidRDefault="008549FF" w:rsidP="00635634">
            <w:pPr>
              <w:pStyle w:val="Tabela-zawarto"/>
              <w:jc w:val="center"/>
            </w:pPr>
            <w:r>
              <w:rPr>
                <w:rFonts w:cs="Arial"/>
              </w:rPr>
              <w:t xml:space="preserve">Żądanie odwołania płatności SEPA </w:t>
            </w:r>
            <w:r w:rsidRPr="000E1730">
              <w:rPr>
                <w:rFonts w:cs="Arial"/>
              </w:rPr>
              <w:t xml:space="preserve"> – komunikat typu </w:t>
            </w:r>
            <w:r>
              <w:rPr>
                <w:rFonts w:cs="Arial"/>
              </w:rPr>
              <w:t>żądanie</w:t>
            </w:r>
          </w:p>
        </w:tc>
      </w:tr>
      <w:tr w:rsidR="007E377F" w:rsidRPr="000E1730" w14:paraId="6B648D13" w14:textId="77777777" w:rsidTr="00C66BDB">
        <w:trPr>
          <w:jc w:val="center"/>
        </w:trPr>
        <w:tc>
          <w:tcPr>
            <w:tcW w:w="573" w:type="dxa"/>
          </w:tcPr>
          <w:p w14:paraId="1478BE6D" w14:textId="77777777" w:rsidR="007E377F" w:rsidRPr="000E1730" w:rsidRDefault="007E377F" w:rsidP="007E377F">
            <w:pPr>
              <w:pStyle w:val="Tabela-zawarto"/>
            </w:pPr>
            <w:r w:rsidRPr="000E1730">
              <w:t>A-16</w:t>
            </w:r>
          </w:p>
        </w:tc>
        <w:tc>
          <w:tcPr>
            <w:tcW w:w="3661" w:type="dxa"/>
            <w:vAlign w:val="center"/>
          </w:tcPr>
          <w:p w14:paraId="772E289F"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403" w:type="dxa"/>
          </w:tcPr>
          <w:p w14:paraId="40D95179"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6C177695" w14:textId="77777777" w:rsidR="007E377F" w:rsidRPr="000E1730" w:rsidRDefault="007E377F" w:rsidP="007E377F">
            <w:pPr>
              <w:pStyle w:val="Tabela-zawarto"/>
              <w:jc w:val="center"/>
            </w:pPr>
            <w:r>
              <w:t>W</w:t>
            </w:r>
          </w:p>
        </w:tc>
        <w:tc>
          <w:tcPr>
            <w:tcW w:w="4125" w:type="dxa"/>
          </w:tcPr>
          <w:p w14:paraId="5B2D13FC" w14:textId="77777777" w:rsidR="007E377F" w:rsidRPr="000E1730" w:rsidRDefault="007E377F" w:rsidP="007E377F">
            <w:pPr>
              <w:pStyle w:val="Tabela-zawarto"/>
              <w:jc w:val="center"/>
            </w:pPr>
          </w:p>
        </w:tc>
      </w:tr>
      <w:tr w:rsidR="007E377F" w:rsidRPr="000E1730" w14:paraId="524C2691" w14:textId="77777777" w:rsidTr="00C66BDB">
        <w:trPr>
          <w:jc w:val="center"/>
        </w:trPr>
        <w:tc>
          <w:tcPr>
            <w:tcW w:w="573" w:type="dxa"/>
          </w:tcPr>
          <w:p w14:paraId="0B850CA3" w14:textId="77777777" w:rsidR="007E377F" w:rsidRPr="000E1730" w:rsidRDefault="007E377F" w:rsidP="007E377F">
            <w:pPr>
              <w:pStyle w:val="Tabela-zawarto"/>
            </w:pPr>
          </w:p>
        </w:tc>
        <w:tc>
          <w:tcPr>
            <w:tcW w:w="3661" w:type="dxa"/>
            <w:vAlign w:val="center"/>
          </w:tcPr>
          <w:p w14:paraId="0A429113" w14:textId="77777777" w:rsidR="007E377F" w:rsidRPr="000E1730" w:rsidRDefault="007E377F" w:rsidP="007E377F">
            <w:pPr>
              <w:pStyle w:val="Tabela-zawarto"/>
            </w:pPr>
            <w:r>
              <w:rPr>
                <w:lang w:val="en-US"/>
              </w:rPr>
              <w:t xml:space="preserve">-   -   </w:t>
            </w:r>
            <w:r w:rsidRPr="000E1730">
              <w:t>IssueDateTime</w:t>
            </w:r>
          </w:p>
        </w:tc>
        <w:tc>
          <w:tcPr>
            <w:tcW w:w="4403" w:type="dxa"/>
          </w:tcPr>
          <w:p w14:paraId="36C440CC" w14:textId="77777777" w:rsidR="007E377F" w:rsidRPr="000E1730" w:rsidRDefault="007E377F" w:rsidP="007E377F">
            <w:pPr>
              <w:pStyle w:val="Tabela-zawarto"/>
            </w:pPr>
            <w:r w:rsidRPr="000E1730">
              <w:t>Data i czas komunikatu</w:t>
            </w:r>
          </w:p>
        </w:tc>
        <w:tc>
          <w:tcPr>
            <w:tcW w:w="1305" w:type="dxa"/>
            <w:vAlign w:val="center"/>
          </w:tcPr>
          <w:p w14:paraId="21F6A31C" w14:textId="77777777" w:rsidR="007E377F" w:rsidRPr="000E1730" w:rsidRDefault="007E377F" w:rsidP="007E377F">
            <w:pPr>
              <w:pStyle w:val="Tabela-zawarto"/>
              <w:jc w:val="center"/>
            </w:pPr>
            <w:r>
              <w:t>W</w:t>
            </w:r>
          </w:p>
        </w:tc>
        <w:tc>
          <w:tcPr>
            <w:tcW w:w="4125" w:type="dxa"/>
          </w:tcPr>
          <w:p w14:paraId="0DDC2A37"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64EB041A" w14:textId="77777777" w:rsidTr="00C66BDB">
        <w:trPr>
          <w:jc w:val="center"/>
        </w:trPr>
        <w:tc>
          <w:tcPr>
            <w:tcW w:w="573" w:type="dxa"/>
          </w:tcPr>
          <w:p w14:paraId="4E70776B" w14:textId="77777777" w:rsidR="007E377F" w:rsidRPr="000E1730" w:rsidRDefault="007E377F" w:rsidP="007E377F">
            <w:pPr>
              <w:pStyle w:val="Tabela-zawarto"/>
            </w:pPr>
          </w:p>
        </w:tc>
        <w:tc>
          <w:tcPr>
            <w:tcW w:w="3661" w:type="dxa"/>
            <w:vAlign w:val="center"/>
          </w:tcPr>
          <w:p w14:paraId="4BA22F8B"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403" w:type="dxa"/>
          </w:tcPr>
          <w:p w14:paraId="2806C203" w14:textId="77777777" w:rsidR="007E377F" w:rsidRPr="000E1730" w:rsidRDefault="007E377F" w:rsidP="007E377F">
            <w:pPr>
              <w:pStyle w:val="Tabela-zawarto"/>
            </w:pPr>
            <w:r w:rsidRPr="000E1730">
              <w:t>Identyfikator komunikatu</w:t>
            </w:r>
          </w:p>
        </w:tc>
        <w:tc>
          <w:tcPr>
            <w:tcW w:w="1305" w:type="dxa"/>
            <w:vAlign w:val="center"/>
          </w:tcPr>
          <w:p w14:paraId="264DB0C1" w14:textId="77777777" w:rsidR="007E377F" w:rsidRPr="000E1730" w:rsidRDefault="007E377F" w:rsidP="007E377F">
            <w:pPr>
              <w:pStyle w:val="Tabela-zawarto"/>
              <w:jc w:val="center"/>
            </w:pPr>
            <w:r>
              <w:t>W</w:t>
            </w:r>
          </w:p>
        </w:tc>
        <w:tc>
          <w:tcPr>
            <w:tcW w:w="4125" w:type="dxa"/>
          </w:tcPr>
          <w:p w14:paraId="0D82906B" w14:textId="77777777" w:rsidR="007E377F" w:rsidRPr="000E1730" w:rsidRDefault="007E377F" w:rsidP="007E377F">
            <w:pPr>
              <w:pStyle w:val="Tabela-zawarto"/>
              <w:jc w:val="center"/>
            </w:pPr>
            <w:r w:rsidRPr="000E1730">
              <w:t>Dowolny ciąg znaków nadawany przez wysyłającego</w:t>
            </w:r>
          </w:p>
        </w:tc>
      </w:tr>
      <w:tr w:rsidR="007E377F" w:rsidRPr="000E1730" w14:paraId="7421FBF2" w14:textId="77777777" w:rsidTr="00C66BDB">
        <w:trPr>
          <w:jc w:val="center"/>
        </w:trPr>
        <w:tc>
          <w:tcPr>
            <w:tcW w:w="573" w:type="dxa"/>
          </w:tcPr>
          <w:p w14:paraId="2709523B" w14:textId="77777777" w:rsidR="007E377F" w:rsidRPr="000E1730" w:rsidRDefault="007E377F" w:rsidP="007E377F">
            <w:pPr>
              <w:pStyle w:val="Tabela-zawarto"/>
            </w:pPr>
          </w:p>
        </w:tc>
        <w:tc>
          <w:tcPr>
            <w:tcW w:w="3661" w:type="dxa"/>
            <w:vAlign w:val="center"/>
          </w:tcPr>
          <w:p w14:paraId="2BA473C8" w14:textId="77777777" w:rsidR="007E377F" w:rsidRPr="000E1730" w:rsidRDefault="007E377F" w:rsidP="007E377F">
            <w:pPr>
              <w:pStyle w:val="Tabela-zawarto"/>
            </w:pPr>
            <w:r>
              <w:rPr>
                <w:lang w:val="en-US"/>
              </w:rPr>
              <w:t xml:space="preserve">-   -   </w:t>
            </w:r>
            <w:r w:rsidRPr="000E1730">
              <w:t>SenderIdentifier</w:t>
            </w:r>
          </w:p>
        </w:tc>
        <w:tc>
          <w:tcPr>
            <w:tcW w:w="4403" w:type="dxa"/>
          </w:tcPr>
          <w:p w14:paraId="5EFA8B08" w14:textId="77777777" w:rsidR="007E377F" w:rsidRPr="000E1730" w:rsidRDefault="007E377F" w:rsidP="007E377F">
            <w:pPr>
              <w:pStyle w:val="Tabela-zawarto"/>
            </w:pPr>
            <w:r w:rsidRPr="000E1730">
              <w:t>Identyfikator nadawcy komunikatu</w:t>
            </w:r>
          </w:p>
        </w:tc>
        <w:tc>
          <w:tcPr>
            <w:tcW w:w="1305" w:type="dxa"/>
            <w:vAlign w:val="center"/>
          </w:tcPr>
          <w:p w14:paraId="4CB4A7C5" w14:textId="77777777" w:rsidR="007E377F" w:rsidRPr="000E1730" w:rsidRDefault="007E377F" w:rsidP="007E377F">
            <w:pPr>
              <w:pStyle w:val="Tabela-zawarto"/>
              <w:jc w:val="center"/>
            </w:pPr>
            <w:r>
              <w:t>W</w:t>
            </w:r>
          </w:p>
        </w:tc>
        <w:tc>
          <w:tcPr>
            <w:tcW w:w="4125" w:type="dxa"/>
          </w:tcPr>
          <w:p w14:paraId="4994FFB1"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5CE036AB" w14:textId="77777777" w:rsidTr="00C66BDB">
        <w:trPr>
          <w:jc w:val="center"/>
        </w:trPr>
        <w:tc>
          <w:tcPr>
            <w:tcW w:w="573" w:type="dxa"/>
          </w:tcPr>
          <w:p w14:paraId="56CB5A2A" w14:textId="77777777" w:rsidR="007E377F" w:rsidRPr="000E1730" w:rsidRDefault="007E377F" w:rsidP="007E377F">
            <w:pPr>
              <w:pStyle w:val="Tabela-zawarto"/>
            </w:pPr>
          </w:p>
        </w:tc>
        <w:tc>
          <w:tcPr>
            <w:tcW w:w="3661" w:type="dxa"/>
            <w:vAlign w:val="center"/>
          </w:tcPr>
          <w:p w14:paraId="524EE2C9"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403" w:type="dxa"/>
          </w:tcPr>
          <w:p w14:paraId="375F1794" w14:textId="77777777" w:rsidR="007E377F" w:rsidRPr="000E1730" w:rsidRDefault="007E377F" w:rsidP="007E377F">
            <w:pPr>
              <w:pStyle w:val="Tabela-zawarto"/>
            </w:pPr>
            <w:r w:rsidRPr="000E1730">
              <w:t>Identyfikator odbiorcy komunikatu</w:t>
            </w:r>
          </w:p>
        </w:tc>
        <w:tc>
          <w:tcPr>
            <w:tcW w:w="1305" w:type="dxa"/>
            <w:vAlign w:val="center"/>
          </w:tcPr>
          <w:p w14:paraId="56186B72" w14:textId="77777777" w:rsidR="007E377F" w:rsidRPr="000E1730" w:rsidRDefault="007E377F" w:rsidP="007E377F">
            <w:pPr>
              <w:pStyle w:val="Tabela-zawarto"/>
              <w:jc w:val="center"/>
            </w:pPr>
            <w:r>
              <w:t>W</w:t>
            </w:r>
          </w:p>
        </w:tc>
        <w:tc>
          <w:tcPr>
            <w:tcW w:w="4125" w:type="dxa"/>
          </w:tcPr>
          <w:p w14:paraId="01DED6B9" w14:textId="77777777" w:rsidR="007E377F" w:rsidRPr="000E1730" w:rsidRDefault="007E377F" w:rsidP="007E377F">
            <w:pPr>
              <w:pStyle w:val="Tabela-zawarto"/>
              <w:jc w:val="center"/>
              <w:rPr>
                <w:lang w:val="en-US"/>
              </w:rPr>
            </w:pPr>
            <w:r w:rsidRPr="000E1730">
              <w:rPr>
                <w:lang w:val="en-US"/>
              </w:rPr>
              <w:t>“ZSK-C”</w:t>
            </w:r>
          </w:p>
        </w:tc>
      </w:tr>
      <w:tr w:rsidR="007E377F" w:rsidRPr="000E1730" w14:paraId="4F712C38" w14:textId="77777777" w:rsidTr="008549FF">
        <w:trPr>
          <w:jc w:val="center"/>
        </w:trPr>
        <w:tc>
          <w:tcPr>
            <w:tcW w:w="573" w:type="dxa"/>
          </w:tcPr>
          <w:p w14:paraId="209E388F" w14:textId="77777777" w:rsidR="007E377F" w:rsidRPr="000E1730" w:rsidRDefault="007E377F" w:rsidP="007E377F">
            <w:pPr>
              <w:pStyle w:val="Tabela-zawarto"/>
            </w:pPr>
            <w:r>
              <w:t>B-28</w:t>
            </w:r>
          </w:p>
        </w:tc>
        <w:tc>
          <w:tcPr>
            <w:tcW w:w="3661" w:type="dxa"/>
          </w:tcPr>
          <w:p w14:paraId="70EC88C8" w14:textId="77777777" w:rsidR="007E377F" w:rsidRPr="000E1730" w:rsidRDefault="007E377F" w:rsidP="007E377F">
            <w:pPr>
              <w:pStyle w:val="Tabela-zawarto"/>
            </w:pPr>
            <w:r w:rsidRPr="000E1730">
              <w:t xml:space="preserve">-   </w:t>
            </w:r>
            <w:r w:rsidRPr="0077315C">
              <w:t>Payment</w:t>
            </w:r>
            <w:r w:rsidRPr="00CC7FF4">
              <w:t>Refusal</w:t>
            </w:r>
            <w:r w:rsidRPr="0077315C">
              <w:t>Document</w:t>
            </w:r>
          </w:p>
        </w:tc>
        <w:tc>
          <w:tcPr>
            <w:tcW w:w="4403" w:type="dxa"/>
          </w:tcPr>
          <w:p w14:paraId="3D4861C2" w14:textId="77777777" w:rsidR="007E377F" w:rsidRPr="000E1730" w:rsidRDefault="007E377F" w:rsidP="007E377F">
            <w:pPr>
              <w:pStyle w:val="Tabela-zawarto"/>
              <w:rPr>
                <w:rFonts w:cs="Arial"/>
              </w:rPr>
            </w:pPr>
            <w:r>
              <w:rPr>
                <w:rFonts w:cs="Arial"/>
              </w:rPr>
              <w:t>Komunikat informacyjny typu żądanie odwołania płatności SEPA</w:t>
            </w:r>
          </w:p>
        </w:tc>
        <w:tc>
          <w:tcPr>
            <w:tcW w:w="1305" w:type="dxa"/>
          </w:tcPr>
          <w:p w14:paraId="1CDB281F" w14:textId="77777777" w:rsidR="007E377F" w:rsidRPr="000E1730" w:rsidRDefault="0048251B" w:rsidP="007E377F">
            <w:pPr>
              <w:pStyle w:val="Tabela-zawarto"/>
              <w:jc w:val="center"/>
            </w:pPr>
            <w:r>
              <w:t>W</w:t>
            </w:r>
          </w:p>
        </w:tc>
        <w:tc>
          <w:tcPr>
            <w:tcW w:w="4125" w:type="dxa"/>
          </w:tcPr>
          <w:p w14:paraId="1E9EDC2B" w14:textId="77777777" w:rsidR="007E377F" w:rsidRPr="000E1730" w:rsidRDefault="007E377F" w:rsidP="007E377F">
            <w:pPr>
              <w:pStyle w:val="Tabela-zawarto"/>
              <w:jc w:val="center"/>
            </w:pPr>
          </w:p>
        </w:tc>
      </w:tr>
      <w:tr w:rsidR="007E377F" w:rsidRPr="000E1730" w14:paraId="2516BB9A" w14:textId="77777777" w:rsidTr="008549FF">
        <w:trPr>
          <w:jc w:val="center"/>
        </w:trPr>
        <w:tc>
          <w:tcPr>
            <w:tcW w:w="573" w:type="dxa"/>
          </w:tcPr>
          <w:p w14:paraId="43BA4EF0" w14:textId="77777777" w:rsidR="007E377F" w:rsidRPr="000E1730" w:rsidRDefault="007E377F" w:rsidP="007E377F">
            <w:pPr>
              <w:pStyle w:val="Tabela-zawarto"/>
            </w:pPr>
          </w:p>
        </w:tc>
        <w:tc>
          <w:tcPr>
            <w:tcW w:w="3661" w:type="dxa"/>
            <w:vAlign w:val="center"/>
          </w:tcPr>
          <w:p w14:paraId="5D732AEC" w14:textId="77777777" w:rsidR="007E377F" w:rsidRPr="000E1730" w:rsidRDefault="007E377F" w:rsidP="007E377F">
            <w:pPr>
              <w:pStyle w:val="Tabela-zawarto"/>
              <w:ind w:left="432" w:hanging="432"/>
            </w:pPr>
            <w:r w:rsidRPr="000E1730">
              <w:rPr>
                <w:lang w:val="en-US"/>
              </w:rPr>
              <w:t xml:space="preserve">-   -   </w:t>
            </w:r>
            <w:r w:rsidRPr="000E1730">
              <w:t>PaymentIdentifier</w:t>
            </w:r>
          </w:p>
        </w:tc>
        <w:tc>
          <w:tcPr>
            <w:tcW w:w="4403" w:type="dxa"/>
          </w:tcPr>
          <w:p w14:paraId="2642827E" w14:textId="77777777" w:rsidR="007E377F" w:rsidRPr="000E1730" w:rsidRDefault="007E377F" w:rsidP="007E377F">
            <w:pPr>
              <w:pStyle w:val="Tabela-zawarto"/>
            </w:pPr>
            <w:r w:rsidRPr="000E1730">
              <w:t>Identyfikator przelewu nadany przez płatnika</w:t>
            </w:r>
          </w:p>
        </w:tc>
        <w:tc>
          <w:tcPr>
            <w:tcW w:w="1305" w:type="dxa"/>
          </w:tcPr>
          <w:p w14:paraId="6094DEAF" w14:textId="77777777" w:rsidR="007E377F" w:rsidRPr="000E1730" w:rsidRDefault="0048251B" w:rsidP="007E377F">
            <w:pPr>
              <w:pStyle w:val="Tabela-zawarto"/>
              <w:jc w:val="center"/>
            </w:pPr>
            <w:r>
              <w:t>W</w:t>
            </w:r>
          </w:p>
        </w:tc>
        <w:tc>
          <w:tcPr>
            <w:tcW w:w="4125" w:type="dxa"/>
          </w:tcPr>
          <w:p w14:paraId="4A2FC148" w14:textId="77777777" w:rsidR="007E377F" w:rsidRPr="000E1730" w:rsidRDefault="007E377F" w:rsidP="007E377F">
            <w:pPr>
              <w:pStyle w:val="Tabela-zawarto"/>
              <w:jc w:val="center"/>
            </w:pPr>
            <w:r w:rsidRPr="000E1730">
              <w:t xml:space="preserve">Identyfikator zlecenia nadany przez </w:t>
            </w:r>
            <w:r w:rsidRPr="00A24ED2">
              <w:rPr>
                <w:highlight w:val="cyan"/>
              </w:rPr>
              <w:t>XXXX</w:t>
            </w:r>
          </w:p>
        </w:tc>
      </w:tr>
      <w:tr w:rsidR="007E377F" w:rsidRPr="000E1730" w14:paraId="25CC563B" w14:textId="77777777" w:rsidTr="008549FF">
        <w:trPr>
          <w:jc w:val="center"/>
        </w:trPr>
        <w:tc>
          <w:tcPr>
            <w:tcW w:w="573" w:type="dxa"/>
          </w:tcPr>
          <w:p w14:paraId="7427D19E" w14:textId="77777777" w:rsidR="007E377F" w:rsidRPr="000E1730" w:rsidRDefault="007E377F" w:rsidP="007E377F">
            <w:pPr>
              <w:pStyle w:val="Tabela-zawarto"/>
            </w:pPr>
          </w:p>
        </w:tc>
        <w:tc>
          <w:tcPr>
            <w:tcW w:w="3661" w:type="dxa"/>
            <w:vAlign w:val="center"/>
          </w:tcPr>
          <w:p w14:paraId="36A18FF6" w14:textId="77777777" w:rsidR="007E377F" w:rsidRPr="000E1730" w:rsidRDefault="007E377F" w:rsidP="007E377F">
            <w:pPr>
              <w:pStyle w:val="Tabela-zawarto"/>
              <w:ind w:left="432" w:hanging="432"/>
            </w:pPr>
            <w:r w:rsidRPr="000E1730">
              <w:rPr>
                <w:lang w:val="en-US"/>
              </w:rPr>
              <w:t xml:space="preserve">-   -   </w:t>
            </w:r>
            <w:r w:rsidRPr="000E1730">
              <w:t>BankServerPaymentIdentifier</w:t>
            </w:r>
          </w:p>
        </w:tc>
        <w:tc>
          <w:tcPr>
            <w:tcW w:w="4403" w:type="dxa"/>
          </w:tcPr>
          <w:p w14:paraId="6F1CAA0E" w14:textId="77777777" w:rsidR="007E377F" w:rsidRPr="000E1730" w:rsidRDefault="007E377F" w:rsidP="007E377F">
            <w:pPr>
              <w:pStyle w:val="Tabela-zawarto"/>
            </w:pPr>
            <w:r w:rsidRPr="000E1730">
              <w:t>Identyfikator płatności nadawany przez Aplikację Biznesową Banku</w:t>
            </w:r>
          </w:p>
        </w:tc>
        <w:tc>
          <w:tcPr>
            <w:tcW w:w="1305" w:type="dxa"/>
          </w:tcPr>
          <w:p w14:paraId="39B4C52F" w14:textId="77777777" w:rsidR="007E377F" w:rsidRPr="000E1730" w:rsidRDefault="007E377F" w:rsidP="007E377F">
            <w:pPr>
              <w:pStyle w:val="Tabela-zawarto"/>
              <w:jc w:val="center"/>
            </w:pPr>
          </w:p>
        </w:tc>
        <w:tc>
          <w:tcPr>
            <w:tcW w:w="4125" w:type="dxa"/>
          </w:tcPr>
          <w:p w14:paraId="66FD7DB4" w14:textId="77777777" w:rsidR="007E377F" w:rsidRPr="000E1730" w:rsidRDefault="007E377F" w:rsidP="007E377F">
            <w:pPr>
              <w:pStyle w:val="Tabela-zawarto"/>
              <w:jc w:val="center"/>
            </w:pPr>
          </w:p>
        </w:tc>
      </w:tr>
      <w:tr w:rsidR="007E377F" w:rsidRPr="000E1730" w14:paraId="717C669B" w14:textId="77777777" w:rsidTr="008549FF">
        <w:trPr>
          <w:jc w:val="center"/>
        </w:trPr>
        <w:tc>
          <w:tcPr>
            <w:tcW w:w="573" w:type="dxa"/>
          </w:tcPr>
          <w:p w14:paraId="2B14E83B" w14:textId="77777777" w:rsidR="007E377F" w:rsidRPr="000E1730" w:rsidRDefault="007E377F" w:rsidP="007E377F">
            <w:pPr>
              <w:pStyle w:val="Tabela-zawarto"/>
            </w:pPr>
            <w:r>
              <w:t>B-27</w:t>
            </w:r>
          </w:p>
        </w:tc>
        <w:tc>
          <w:tcPr>
            <w:tcW w:w="3661" w:type="dxa"/>
            <w:shd w:val="clear" w:color="auto" w:fill="7FFAFD"/>
            <w:vAlign w:val="center"/>
          </w:tcPr>
          <w:p w14:paraId="5C1DEE42" w14:textId="77777777" w:rsidR="007E377F" w:rsidRPr="000E1730" w:rsidRDefault="007E377F" w:rsidP="007E377F">
            <w:pPr>
              <w:pStyle w:val="Tabela-zawarto"/>
              <w:ind w:left="432" w:hanging="432"/>
              <w:rPr>
                <w:lang w:val="en-US"/>
              </w:rPr>
            </w:pPr>
            <w:r w:rsidRPr="000E1730">
              <w:rPr>
                <w:lang w:val="en-US"/>
              </w:rPr>
              <w:t xml:space="preserve">-   -   </w:t>
            </w:r>
            <w:r w:rsidRPr="00635634">
              <w:rPr>
                <w:lang w:val="en-US"/>
              </w:rPr>
              <w:t>Payment</w:t>
            </w:r>
            <w:r w:rsidRPr="00CC7FF4">
              <w:rPr>
                <w:lang w:val="en-US"/>
              </w:rPr>
              <w:t>Refusal</w:t>
            </w:r>
            <w:r w:rsidRPr="00635634">
              <w:rPr>
                <w:lang w:val="en-US"/>
              </w:rPr>
              <w:t>InfoDetails</w:t>
            </w:r>
            <w:r>
              <w:rPr>
                <w:lang w:val="en-US"/>
              </w:rPr>
              <w:t xml:space="preserve">        </w:t>
            </w:r>
            <w:r w:rsidRPr="00AB7FBF">
              <w:rPr>
                <w:b/>
                <w:lang w:val="en-US"/>
              </w:rPr>
              <w:t>XOR</w:t>
            </w:r>
          </w:p>
        </w:tc>
        <w:tc>
          <w:tcPr>
            <w:tcW w:w="4403" w:type="dxa"/>
          </w:tcPr>
          <w:p w14:paraId="034A371E" w14:textId="77777777" w:rsidR="007E377F" w:rsidRPr="000E1730" w:rsidRDefault="007E377F" w:rsidP="007E377F">
            <w:pPr>
              <w:pStyle w:val="Tabela-zawarto"/>
              <w:rPr>
                <w:rFonts w:cs="Arial"/>
              </w:rPr>
            </w:pPr>
            <w:r>
              <w:t>Dane dotyczące szczegółów żądania odwołania płatności</w:t>
            </w:r>
          </w:p>
        </w:tc>
        <w:tc>
          <w:tcPr>
            <w:tcW w:w="1305" w:type="dxa"/>
          </w:tcPr>
          <w:p w14:paraId="513124E8" w14:textId="77777777" w:rsidR="007E377F" w:rsidRPr="000E1730" w:rsidRDefault="0048251B" w:rsidP="007E377F">
            <w:pPr>
              <w:pStyle w:val="Tabela-zawarto"/>
              <w:jc w:val="center"/>
            </w:pPr>
            <w:r>
              <w:t>O</w:t>
            </w:r>
          </w:p>
        </w:tc>
        <w:tc>
          <w:tcPr>
            <w:tcW w:w="4125" w:type="dxa"/>
          </w:tcPr>
          <w:p w14:paraId="6561BC29" w14:textId="77777777" w:rsidR="007E377F" w:rsidRPr="000E1730" w:rsidRDefault="007E377F" w:rsidP="007E377F">
            <w:pPr>
              <w:pStyle w:val="Tabela-zawarto"/>
              <w:jc w:val="center"/>
            </w:pPr>
          </w:p>
        </w:tc>
      </w:tr>
      <w:tr w:rsidR="007E377F" w:rsidRPr="000E1730" w14:paraId="48C3FCCD" w14:textId="77777777" w:rsidTr="008549FF">
        <w:trPr>
          <w:jc w:val="center"/>
        </w:trPr>
        <w:tc>
          <w:tcPr>
            <w:tcW w:w="573" w:type="dxa"/>
          </w:tcPr>
          <w:p w14:paraId="4C792FDC" w14:textId="77777777" w:rsidR="007E377F" w:rsidRPr="000E1730" w:rsidRDefault="007E377F" w:rsidP="007E377F">
            <w:pPr>
              <w:pStyle w:val="Tabela-zawarto"/>
            </w:pPr>
          </w:p>
        </w:tc>
        <w:tc>
          <w:tcPr>
            <w:tcW w:w="3661" w:type="dxa"/>
            <w:vAlign w:val="center"/>
          </w:tcPr>
          <w:p w14:paraId="602DE5F5" w14:textId="77777777" w:rsidR="007E377F" w:rsidRPr="000E1730" w:rsidRDefault="007E377F" w:rsidP="007E377F">
            <w:pPr>
              <w:pStyle w:val="Tabela-zawarto"/>
              <w:ind w:left="432" w:hanging="432"/>
              <w:rPr>
                <w:lang w:val="en-US"/>
              </w:rPr>
            </w:pPr>
            <w:r w:rsidRPr="000E1730">
              <w:t xml:space="preserve">-   -   -   </w:t>
            </w:r>
            <w:r w:rsidRPr="00635634">
              <w:rPr>
                <w:lang w:val="en-US"/>
              </w:rPr>
              <w:t>InfoCode</w:t>
            </w:r>
          </w:p>
        </w:tc>
        <w:tc>
          <w:tcPr>
            <w:tcW w:w="4403" w:type="dxa"/>
          </w:tcPr>
          <w:p w14:paraId="5BDBDC71" w14:textId="77777777" w:rsidR="007E377F" w:rsidRDefault="007E377F" w:rsidP="007E377F">
            <w:pPr>
              <w:pStyle w:val="Tabela-zawarto"/>
            </w:pPr>
            <w:r>
              <w:t>Kod powodu odwołania płatności</w:t>
            </w:r>
          </w:p>
        </w:tc>
        <w:tc>
          <w:tcPr>
            <w:tcW w:w="1305" w:type="dxa"/>
          </w:tcPr>
          <w:p w14:paraId="1CA4BF3B" w14:textId="77777777" w:rsidR="007E377F" w:rsidRDefault="0048251B" w:rsidP="007E377F">
            <w:pPr>
              <w:pStyle w:val="Tabela-zawarto"/>
              <w:jc w:val="center"/>
            </w:pPr>
            <w:r>
              <w:t>W</w:t>
            </w:r>
          </w:p>
        </w:tc>
        <w:tc>
          <w:tcPr>
            <w:tcW w:w="4125" w:type="dxa"/>
          </w:tcPr>
          <w:p w14:paraId="77490EA6" w14:textId="21F6C367" w:rsidR="007E377F" w:rsidRPr="00BF188B" w:rsidRDefault="007E377F" w:rsidP="00E318E3">
            <w:pPr>
              <w:pStyle w:val="Tabela-zawarto"/>
              <w:jc w:val="center"/>
            </w:pPr>
            <w:r>
              <w:t xml:space="preserve">Kod powodu odwołania płatności: </w:t>
            </w:r>
            <w:r w:rsidR="00E318E3" w:rsidRPr="002F298B">
              <w:t>AC03, AM09, CUST</w:t>
            </w:r>
          </w:p>
        </w:tc>
      </w:tr>
      <w:tr w:rsidR="007E377F" w:rsidRPr="000E1730" w14:paraId="53FF0AD2" w14:textId="77777777" w:rsidTr="002F298B">
        <w:trPr>
          <w:jc w:val="center"/>
        </w:trPr>
        <w:tc>
          <w:tcPr>
            <w:tcW w:w="573" w:type="dxa"/>
          </w:tcPr>
          <w:p w14:paraId="21C6201D" w14:textId="77777777" w:rsidR="007E377F" w:rsidRPr="000E1730" w:rsidRDefault="007E377F" w:rsidP="007E377F">
            <w:pPr>
              <w:pStyle w:val="Tabela-zawarto"/>
            </w:pPr>
          </w:p>
        </w:tc>
        <w:tc>
          <w:tcPr>
            <w:tcW w:w="3661" w:type="dxa"/>
            <w:vAlign w:val="center"/>
          </w:tcPr>
          <w:p w14:paraId="48CAB1A1" w14:textId="77777777" w:rsidR="007E377F" w:rsidRPr="000E1730" w:rsidRDefault="007E377F" w:rsidP="007E377F">
            <w:pPr>
              <w:pStyle w:val="Tabela-zawarto"/>
              <w:ind w:left="432" w:hanging="432"/>
            </w:pPr>
            <w:r w:rsidRPr="000E1730">
              <w:t xml:space="preserve">-   -   -   </w:t>
            </w:r>
            <w:r w:rsidRPr="00635634">
              <w:rPr>
                <w:lang w:val="en-US"/>
              </w:rPr>
              <w:t>InfoDetails</w:t>
            </w:r>
          </w:p>
        </w:tc>
        <w:tc>
          <w:tcPr>
            <w:tcW w:w="4403" w:type="dxa"/>
          </w:tcPr>
          <w:p w14:paraId="230D5710" w14:textId="77777777" w:rsidR="007E377F" w:rsidRDefault="007E377F" w:rsidP="007E377F">
            <w:pPr>
              <w:pStyle w:val="Tabela-zawarto"/>
            </w:pPr>
            <w:r w:rsidRPr="0070429E">
              <w:t>Powód odwołania</w:t>
            </w:r>
          </w:p>
        </w:tc>
        <w:tc>
          <w:tcPr>
            <w:tcW w:w="1305" w:type="dxa"/>
            <w:shd w:val="clear" w:color="auto" w:fill="auto"/>
          </w:tcPr>
          <w:p w14:paraId="51D1D807" w14:textId="36A393C2" w:rsidR="007E377F" w:rsidRPr="0070429E" w:rsidRDefault="00B27722" w:rsidP="007E377F">
            <w:pPr>
              <w:pStyle w:val="Tabela-zawarto"/>
              <w:jc w:val="center"/>
            </w:pPr>
            <w:r>
              <w:t>O</w:t>
            </w:r>
          </w:p>
        </w:tc>
        <w:tc>
          <w:tcPr>
            <w:tcW w:w="4125" w:type="dxa"/>
            <w:shd w:val="clear" w:color="auto" w:fill="auto"/>
          </w:tcPr>
          <w:p w14:paraId="7A596EDD" w14:textId="1C1DBDC0" w:rsidR="007E377F" w:rsidRPr="00BF188B" w:rsidRDefault="00B27722" w:rsidP="00B27722">
            <w:pPr>
              <w:pStyle w:val="Tabela-zawarto"/>
              <w:jc w:val="center"/>
            </w:pPr>
            <w:r>
              <w:t>Opisowy p</w:t>
            </w:r>
            <w:r w:rsidR="007E377F" w:rsidRPr="0070429E">
              <w:t xml:space="preserve">owód odwołania </w:t>
            </w:r>
          </w:p>
        </w:tc>
      </w:tr>
      <w:tr w:rsidR="007E377F" w:rsidRPr="000E1730" w14:paraId="7342EABE" w14:textId="77777777" w:rsidTr="008549FF">
        <w:trPr>
          <w:jc w:val="center"/>
        </w:trPr>
        <w:tc>
          <w:tcPr>
            <w:tcW w:w="573" w:type="dxa"/>
          </w:tcPr>
          <w:p w14:paraId="7A4F01E9" w14:textId="77777777" w:rsidR="007E377F" w:rsidRPr="000E1730" w:rsidRDefault="007E377F" w:rsidP="007E377F">
            <w:pPr>
              <w:pStyle w:val="Tabela-zawarto"/>
            </w:pPr>
            <w:r>
              <w:t>A-17</w:t>
            </w:r>
          </w:p>
        </w:tc>
        <w:tc>
          <w:tcPr>
            <w:tcW w:w="3661" w:type="dxa"/>
            <w:vAlign w:val="center"/>
          </w:tcPr>
          <w:p w14:paraId="44094FDD" w14:textId="77777777" w:rsidR="007E377F" w:rsidRPr="000E1730" w:rsidRDefault="007E377F" w:rsidP="007E377F">
            <w:pPr>
              <w:pStyle w:val="Tabela-zawarto"/>
              <w:ind w:left="432" w:hanging="432"/>
            </w:pPr>
            <w:r w:rsidRPr="000E1730">
              <w:t xml:space="preserve">-   -   -   </w:t>
            </w:r>
            <w:r w:rsidRPr="00635634">
              <w:t>Customer</w:t>
            </w:r>
          </w:p>
        </w:tc>
        <w:tc>
          <w:tcPr>
            <w:tcW w:w="4403" w:type="dxa"/>
          </w:tcPr>
          <w:p w14:paraId="3449B3D1" w14:textId="77777777" w:rsidR="007E377F" w:rsidRDefault="007E377F" w:rsidP="007E377F">
            <w:pPr>
              <w:pStyle w:val="Tabela-zawarto"/>
            </w:pPr>
            <w:r>
              <w:t>Dane klienta</w:t>
            </w:r>
          </w:p>
        </w:tc>
        <w:tc>
          <w:tcPr>
            <w:tcW w:w="1305" w:type="dxa"/>
          </w:tcPr>
          <w:p w14:paraId="0A842D4C" w14:textId="77777777" w:rsidR="007E377F" w:rsidRDefault="007E377F" w:rsidP="007E377F">
            <w:pPr>
              <w:pStyle w:val="Tekstprzypisudolnego"/>
              <w:jc w:val="center"/>
              <w:rPr>
                <w:rFonts w:ascii="Arial" w:hAnsi="Arial" w:cs="Arial"/>
                <w:sz w:val="16"/>
                <w:szCs w:val="16"/>
              </w:rPr>
            </w:pPr>
          </w:p>
        </w:tc>
        <w:tc>
          <w:tcPr>
            <w:tcW w:w="4125" w:type="dxa"/>
          </w:tcPr>
          <w:p w14:paraId="0BCA8452" w14:textId="77777777" w:rsidR="007E377F" w:rsidRDefault="007E377F" w:rsidP="007E377F">
            <w:pPr>
              <w:pStyle w:val="Tekstprzypisudolnego"/>
              <w:jc w:val="center"/>
              <w:rPr>
                <w:rFonts w:ascii="Arial" w:hAnsi="Arial" w:cs="Arial"/>
                <w:sz w:val="16"/>
                <w:szCs w:val="16"/>
              </w:rPr>
            </w:pPr>
          </w:p>
        </w:tc>
      </w:tr>
      <w:tr w:rsidR="007E377F" w:rsidRPr="000E1730" w14:paraId="0C4B61D2" w14:textId="77777777" w:rsidTr="008549FF">
        <w:trPr>
          <w:jc w:val="center"/>
        </w:trPr>
        <w:tc>
          <w:tcPr>
            <w:tcW w:w="573" w:type="dxa"/>
            <w:vAlign w:val="center"/>
          </w:tcPr>
          <w:p w14:paraId="69347AA0" w14:textId="77777777" w:rsidR="007E377F" w:rsidRPr="000E1730" w:rsidRDefault="007E377F" w:rsidP="007E377F">
            <w:pPr>
              <w:pStyle w:val="Tabela-zawarto"/>
              <w:jc w:val="center"/>
            </w:pPr>
          </w:p>
        </w:tc>
        <w:tc>
          <w:tcPr>
            <w:tcW w:w="3661" w:type="dxa"/>
            <w:vAlign w:val="center"/>
          </w:tcPr>
          <w:p w14:paraId="1D5132DB" w14:textId="77777777" w:rsidR="007E377F" w:rsidRPr="000E1730" w:rsidRDefault="007E377F" w:rsidP="007E377F">
            <w:pPr>
              <w:pStyle w:val="Tabela-zawarto"/>
            </w:pPr>
            <w:r w:rsidRPr="000E1730">
              <w:t xml:space="preserve">-   -   -   </w:t>
            </w:r>
            <w:r>
              <w:t xml:space="preserve">-  </w:t>
            </w:r>
            <w:r w:rsidRPr="000E1730">
              <w:t>Identifier</w:t>
            </w:r>
          </w:p>
        </w:tc>
        <w:tc>
          <w:tcPr>
            <w:tcW w:w="4403" w:type="dxa"/>
          </w:tcPr>
          <w:p w14:paraId="4F18B028" w14:textId="77777777" w:rsidR="007E377F" w:rsidRPr="000E1730" w:rsidRDefault="007E377F" w:rsidP="007E377F">
            <w:pPr>
              <w:pStyle w:val="Tabela-zawarto"/>
            </w:pPr>
            <w:r w:rsidRPr="000E1730">
              <w:t>Identyfikator płatnika</w:t>
            </w:r>
          </w:p>
        </w:tc>
        <w:tc>
          <w:tcPr>
            <w:tcW w:w="1305" w:type="dxa"/>
          </w:tcPr>
          <w:p w14:paraId="012ADC01" w14:textId="77777777" w:rsidR="007E377F" w:rsidRDefault="007E377F" w:rsidP="007E377F">
            <w:pPr>
              <w:pStyle w:val="Tekstprzypisudolnego"/>
              <w:jc w:val="center"/>
              <w:rPr>
                <w:rFonts w:ascii="Arial" w:hAnsi="Arial" w:cs="Arial"/>
                <w:sz w:val="16"/>
                <w:szCs w:val="16"/>
              </w:rPr>
            </w:pPr>
          </w:p>
        </w:tc>
        <w:tc>
          <w:tcPr>
            <w:tcW w:w="4125" w:type="dxa"/>
          </w:tcPr>
          <w:p w14:paraId="6446D44C" w14:textId="77777777" w:rsidR="007E377F" w:rsidRDefault="007E377F" w:rsidP="007E377F">
            <w:pPr>
              <w:pStyle w:val="Tekstprzypisudolnego"/>
              <w:jc w:val="center"/>
              <w:rPr>
                <w:rFonts w:ascii="Arial" w:hAnsi="Arial" w:cs="Arial"/>
                <w:sz w:val="16"/>
                <w:szCs w:val="16"/>
              </w:rPr>
            </w:pPr>
          </w:p>
        </w:tc>
      </w:tr>
      <w:tr w:rsidR="007E377F" w:rsidRPr="000E1730" w14:paraId="213B1BE4" w14:textId="77777777" w:rsidTr="008549FF">
        <w:trPr>
          <w:jc w:val="center"/>
        </w:trPr>
        <w:tc>
          <w:tcPr>
            <w:tcW w:w="573" w:type="dxa"/>
            <w:vAlign w:val="center"/>
          </w:tcPr>
          <w:p w14:paraId="42F47E0B" w14:textId="77777777" w:rsidR="007E377F" w:rsidRPr="000E1730" w:rsidRDefault="007E377F" w:rsidP="007E377F">
            <w:pPr>
              <w:pStyle w:val="Tabela-zawarto"/>
              <w:jc w:val="center"/>
            </w:pPr>
          </w:p>
        </w:tc>
        <w:tc>
          <w:tcPr>
            <w:tcW w:w="3661" w:type="dxa"/>
            <w:vAlign w:val="center"/>
          </w:tcPr>
          <w:p w14:paraId="38945426" w14:textId="77777777" w:rsidR="007E377F" w:rsidRPr="000E1730" w:rsidRDefault="007E377F" w:rsidP="007E377F">
            <w:pPr>
              <w:pStyle w:val="Tabela-zawarto"/>
            </w:pPr>
            <w:r w:rsidRPr="000E1730">
              <w:t xml:space="preserve">-   -   -   </w:t>
            </w:r>
            <w:r>
              <w:t xml:space="preserve">-  </w:t>
            </w:r>
            <w:r w:rsidRPr="000E1730">
              <w:t>Name</w:t>
            </w:r>
          </w:p>
        </w:tc>
        <w:tc>
          <w:tcPr>
            <w:tcW w:w="4403" w:type="dxa"/>
          </w:tcPr>
          <w:p w14:paraId="2D6CFBB7" w14:textId="77777777" w:rsidR="007E377F" w:rsidRPr="000E1730" w:rsidRDefault="007E377F" w:rsidP="007E377F">
            <w:pPr>
              <w:pStyle w:val="Tabela-zawarto"/>
            </w:pPr>
            <w:r w:rsidRPr="000E1730">
              <w:t>Nazwa płatnika</w:t>
            </w:r>
          </w:p>
        </w:tc>
        <w:tc>
          <w:tcPr>
            <w:tcW w:w="1305" w:type="dxa"/>
          </w:tcPr>
          <w:p w14:paraId="49016104" w14:textId="77777777" w:rsidR="007E377F" w:rsidRDefault="007E377F" w:rsidP="007E377F">
            <w:pPr>
              <w:pStyle w:val="Tekstprzypisudolnego"/>
              <w:jc w:val="center"/>
              <w:rPr>
                <w:rFonts w:ascii="Arial" w:hAnsi="Arial" w:cs="Arial"/>
                <w:sz w:val="16"/>
                <w:szCs w:val="16"/>
              </w:rPr>
            </w:pPr>
          </w:p>
        </w:tc>
        <w:tc>
          <w:tcPr>
            <w:tcW w:w="4125" w:type="dxa"/>
          </w:tcPr>
          <w:p w14:paraId="54F39F82" w14:textId="77777777" w:rsidR="007E377F" w:rsidRDefault="007E377F" w:rsidP="007E377F">
            <w:pPr>
              <w:pStyle w:val="Tekstprzypisudolnego"/>
              <w:jc w:val="center"/>
              <w:rPr>
                <w:rFonts w:ascii="Arial" w:hAnsi="Arial" w:cs="Arial"/>
                <w:sz w:val="16"/>
                <w:szCs w:val="16"/>
              </w:rPr>
            </w:pPr>
          </w:p>
        </w:tc>
      </w:tr>
      <w:tr w:rsidR="007E377F" w:rsidRPr="000E1730" w14:paraId="0023399B" w14:textId="77777777" w:rsidTr="002F298B">
        <w:trPr>
          <w:jc w:val="center"/>
        </w:trPr>
        <w:tc>
          <w:tcPr>
            <w:tcW w:w="573" w:type="dxa"/>
            <w:vAlign w:val="center"/>
          </w:tcPr>
          <w:p w14:paraId="73A9AF40" w14:textId="77777777" w:rsidR="007E377F" w:rsidRPr="000E1730" w:rsidRDefault="007E377F" w:rsidP="007E377F">
            <w:pPr>
              <w:pStyle w:val="Tabela-zawarto"/>
              <w:jc w:val="center"/>
            </w:pPr>
          </w:p>
        </w:tc>
        <w:tc>
          <w:tcPr>
            <w:tcW w:w="3661" w:type="dxa"/>
            <w:vAlign w:val="center"/>
          </w:tcPr>
          <w:p w14:paraId="4FB517A5" w14:textId="77777777" w:rsidR="007E377F" w:rsidRPr="000E1730" w:rsidRDefault="007E377F" w:rsidP="007E377F">
            <w:pPr>
              <w:pStyle w:val="Tabela-zawarto"/>
            </w:pPr>
            <w:r w:rsidRPr="000E1730">
              <w:t xml:space="preserve">-   -   -   </w:t>
            </w:r>
            <w:r>
              <w:t xml:space="preserve">-  </w:t>
            </w:r>
            <w:r w:rsidRPr="000E1730">
              <w:t>AdditionalName</w:t>
            </w:r>
          </w:p>
        </w:tc>
        <w:tc>
          <w:tcPr>
            <w:tcW w:w="4403" w:type="dxa"/>
          </w:tcPr>
          <w:p w14:paraId="7158F645" w14:textId="77777777" w:rsidR="007E377F" w:rsidRPr="000E1730" w:rsidRDefault="007E377F" w:rsidP="007E377F">
            <w:pPr>
              <w:pStyle w:val="Tabela-zawarto"/>
            </w:pPr>
            <w:r w:rsidRPr="000E1730">
              <w:t>Dodatkowa nazwa płatnika</w:t>
            </w:r>
          </w:p>
        </w:tc>
        <w:tc>
          <w:tcPr>
            <w:tcW w:w="1305" w:type="dxa"/>
            <w:shd w:val="clear" w:color="auto" w:fill="auto"/>
          </w:tcPr>
          <w:p w14:paraId="7CECB364" w14:textId="6E41F792" w:rsidR="007E377F" w:rsidRDefault="00E318E3" w:rsidP="007E377F">
            <w:pPr>
              <w:pStyle w:val="Tabela-zawarto"/>
              <w:jc w:val="center"/>
            </w:pPr>
            <w:r>
              <w:t>W</w:t>
            </w:r>
          </w:p>
        </w:tc>
        <w:tc>
          <w:tcPr>
            <w:tcW w:w="4125" w:type="dxa"/>
          </w:tcPr>
          <w:p w14:paraId="1FAB0D20" w14:textId="77777777" w:rsidR="007E377F" w:rsidRPr="00BF188B" w:rsidRDefault="007E377F" w:rsidP="007E377F">
            <w:pPr>
              <w:pStyle w:val="Tabela-zawarto"/>
              <w:jc w:val="center"/>
            </w:pPr>
            <w:r>
              <w:t>Dane klienta odwołującego płatność</w:t>
            </w:r>
          </w:p>
        </w:tc>
      </w:tr>
      <w:tr w:rsidR="007E377F" w:rsidRPr="000E1730" w14:paraId="4135CCF4" w14:textId="77777777" w:rsidTr="008549FF">
        <w:trPr>
          <w:jc w:val="center"/>
        </w:trPr>
        <w:tc>
          <w:tcPr>
            <w:tcW w:w="573" w:type="dxa"/>
            <w:vAlign w:val="center"/>
          </w:tcPr>
          <w:p w14:paraId="62658C87" w14:textId="77777777" w:rsidR="007E377F" w:rsidRPr="000E1730" w:rsidRDefault="007E377F" w:rsidP="007E377F">
            <w:pPr>
              <w:pStyle w:val="Tabela-zawarto"/>
              <w:jc w:val="center"/>
            </w:pPr>
          </w:p>
        </w:tc>
        <w:tc>
          <w:tcPr>
            <w:tcW w:w="3661" w:type="dxa"/>
            <w:vAlign w:val="center"/>
          </w:tcPr>
          <w:p w14:paraId="6CCD111A" w14:textId="77777777" w:rsidR="007E377F" w:rsidRPr="000E1730" w:rsidRDefault="007E377F" w:rsidP="007E377F">
            <w:pPr>
              <w:pStyle w:val="Tabela-zawarto"/>
            </w:pPr>
            <w:r w:rsidRPr="000E1730">
              <w:t xml:space="preserve">-   -   -   </w:t>
            </w:r>
            <w:r>
              <w:t xml:space="preserve">-  </w:t>
            </w:r>
            <w:r w:rsidRPr="000E1730">
              <w:t>Description</w:t>
            </w:r>
          </w:p>
        </w:tc>
        <w:tc>
          <w:tcPr>
            <w:tcW w:w="4403" w:type="dxa"/>
          </w:tcPr>
          <w:p w14:paraId="1215F68D" w14:textId="77777777" w:rsidR="007E377F" w:rsidRPr="000E1730" w:rsidRDefault="007E377F" w:rsidP="007E377F">
            <w:pPr>
              <w:pStyle w:val="Tabela-zawarto"/>
            </w:pPr>
            <w:r w:rsidRPr="000E1730">
              <w:t>Dodatkowe informacje o płatniku</w:t>
            </w:r>
          </w:p>
        </w:tc>
        <w:tc>
          <w:tcPr>
            <w:tcW w:w="1305" w:type="dxa"/>
          </w:tcPr>
          <w:p w14:paraId="6FA04C79" w14:textId="77777777" w:rsidR="007E377F" w:rsidRDefault="007E377F" w:rsidP="007E377F">
            <w:pPr>
              <w:pStyle w:val="Tekstprzypisudolnego"/>
              <w:jc w:val="center"/>
              <w:rPr>
                <w:rFonts w:ascii="Arial" w:hAnsi="Arial" w:cs="Arial"/>
                <w:sz w:val="16"/>
                <w:szCs w:val="16"/>
              </w:rPr>
            </w:pPr>
          </w:p>
        </w:tc>
        <w:tc>
          <w:tcPr>
            <w:tcW w:w="4125" w:type="dxa"/>
          </w:tcPr>
          <w:p w14:paraId="73A2A235" w14:textId="77777777" w:rsidR="007E377F" w:rsidRDefault="007E377F" w:rsidP="007E377F">
            <w:pPr>
              <w:pStyle w:val="Tekstprzypisudolnego"/>
              <w:jc w:val="center"/>
              <w:rPr>
                <w:rFonts w:ascii="Arial" w:hAnsi="Arial" w:cs="Arial"/>
                <w:sz w:val="16"/>
                <w:szCs w:val="16"/>
              </w:rPr>
            </w:pPr>
          </w:p>
        </w:tc>
      </w:tr>
      <w:tr w:rsidR="007E377F" w:rsidRPr="000E1730" w14:paraId="0377B210" w14:textId="77777777" w:rsidTr="008549FF">
        <w:trPr>
          <w:jc w:val="center"/>
        </w:trPr>
        <w:tc>
          <w:tcPr>
            <w:tcW w:w="573" w:type="dxa"/>
            <w:vAlign w:val="center"/>
          </w:tcPr>
          <w:p w14:paraId="480496AA" w14:textId="77777777" w:rsidR="007E377F" w:rsidRPr="000E1730" w:rsidRDefault="007E377F" w:rsidP="007E377F">
            <w:pPr>
              <w:pStyle w:val="Tabela-zawarto"/>
              <w:jc w:val="center"/>
            </w:pPr>
          </w:p>
        </w:tc>
        <w:tc>
          <w:tcPr>
            <w:tcW w:w="3661" w:type="dxa"/>
            <w:vAlign w:val="center"/>
          </w:tcPr>
          <w:p w14:paraId="7314D26B" w14:textId="77777777" w:rsidR="007E377F" w:rsidRPr="000E1730" w:rsidRDefault="007E377F" w:rsidP="007E377F">
            <w:pPr>
              <w:pStyle w:val="Tabela-zawarto"/>
            </w:pPr>
            <w:r w:rsidRPr="000E1730">
              <w:t xml:space="preserve">-   -   -   </w:t>
            </w:r>
            <w:r>
              <w:t>-  UltmName</w:t>
            </w:r>
          </w:p>
        </w:tc>
        <w:tc>
          <w:tcPr>
            <w:tcW w:w="4403" w:type="dxa"/>
          </w:tcPr>
          <w:p w14:paraId="00D94AD6" w14:textId="77777777" w:rsidR="007E377F" w:rsidRPr="000E1730" w:rsidRDefault="007E377F" w:rsidP="007E377F">
            <w:pPr>
              <w:pStyle w:val="Tabela-zawarto"/>
            </w:pPr>
            <w:r>
              <w:t>Nazwa finalna</w:t>
            </w:r>
          </w:p>
        </w:tc>
        <w:tc>
          <w:tcPr>
            <w:tcW w:w="1305" w:type="dxa"/>
          </w:tcPr>
          <w:p w14:paraId="2B189FE0" w14:textId="77777777" w:rsidR="007E377F" w:rsidRDefault="007E377F" w:rsidP="007E377F">
            <w:pPr>
              <w:pStyle w:val="Tekstprzypisudolnego"/>
              <w:jc w:val="center"/>
              <w:rPr>
                <w:rFonts w:ascii="Arial" w:hAnsi="Arial" w:cs="Arial"/>
                <w:sz w:val="16"/>
                <w:szCs w:val="16"/>
              </w:rPr>
            </w:pPr>
          </w:p>
        </w:tc>
        <w:tc>
          <w:tcPr>
            <w:tcW w:w="4125" w:type="dxa"/>
          </w:tcPr>
          <w:p w14:paraId="6ABA2DB0" w14:textId="77777777" w:rsidR="007E377F" w:rsidRDefault="007E377F" w:rsidP="007E377F">
            <w:pPr>
              <w:pStyle w:val="Tekstprzypisudolnego"/>
              <w:jc w:val="center"/>
              <w:rPr>
                <w:rFonts w:ascii="Arial" w:hAnsi="Arial" w:cs="Arial"/>
                <w:sz w:val="16"/>
                <w:szCs w:val="16"/>
              </w:rPr>
            </w:pPr>
          </w:p>
        </w:tc>
      </w:tr>
      <w:tr w:rsidR="007E377F" w:rsidRPr="000E1730" w14:paraId="5DB26F7D" w14:textId="77777777" w:rsidTr="008549FF">
        <w:trPr>
          <w:jc w:val="center"/>
        </w:trPr>
        <w:tc>
          <w:tcPr>
            <w:tcW w:w="573" w:type="dxa"/>
            <w:vAlign w:val="center"/>
          </w:tcPr>
          <w:p w14:paraId="21F6C803" w14:textId="77777777" w:rsidR="007E377F" w:rsidRPr="000E1730" w:rsidRDefault="007E377F" w:rsidP="007E377F">
            <w:pPr>
              <w:pStyle w:val="Tabela-zawarto"/>
              <w:jc w:val="center"/>
              <w:rPr>
                <w:lang w:val="en-US"/>
              </w:rPr>
            </w:pPr>
            <w:r w:rsidRPr="000E1730">
              <w:rPr>
                <w:lang w:val="en-US"/>
              </w:rPr>
              <w:t>A-11</w:t>
            </w:r>
          </w:p>
        </w:tc>
        <w:tc>
          <w:tcPr>
            <w:tcW w:w="3661" w:type="dxa"/>
            <w:vAlign w:val="center"/>
          </w:tcPr>
          <w:p w14:paraId="1363D769" w14:textId="77777777" w:rsidR="007E377F" w:rsidRPr="000E1730" w:rsidRDefault="007E377F" w:rsidP="007E377F">
            <w:pPr>
              <w:pStyle w:val="Tabela-zawarto"/>
              <w:rPr>
                <w:lang w:val="en-US"/>
              </w:rPr>
            </w:pPr>
            <w:r w:rsidRPr="000E1730">
              <w:t xml:space="preserve">-   -   -   </w:t>
            </w:r>
            <w:r>
              <w:t xml:space="preserve">-  </w:t>
            </w:r>
            <w:r w:rsidRPr="000E1730">
              <w:rPr>
                <w:lang w:val="en-US"/>
              </w:rPr>
              <w:t>Address</w:t>
            </w:r>
          </w:p>
        </w:tc>
        <w:tc>
          <w:tcPr>
            <w:tcW w:w="4403" w:type="dxa"/>
          </w:tcPr>
          <w:p w14:paraId="784B9316" w14:textId="77777777" w:rsidR="007E377F" w:rsidRPr="000E1730" w:rsidRDefault="007E377F" w:rsidP="007E377F">
            <w:pPr>
              <w:pStyle w:val="Tabela-zawarto"/>
            </w:pPr>
            <w:r w:rsidRPr="000E1730">
              <w:t>Adres płatnika (podawany w postaci sformatowanej lub niesformatowanej)</w:t>
            </w:r>
          </w:p>
        </w:tc>
        <w:tc>
          <w:tcPr>
            <w:tcW w:w="1305" w:type="dxa"/>
          </w:tcPr>
          <w:p w14:paraId="065698D3" w14:textId="77777777" w:rsidR="007E377F" w:rsidRDefault="007E377F" w:rsidP="007E377F">
            <w:pPr>
              <w:pStyle w:val="Tekstprzypisudolnego"/>
              <w:jc w:val="center"/>
              <w:rPr>
                <w:rFonts w:ascii="Arial" w:hAnsi="Arial" w:cs="Arial"/>
                <w:sz w:val="16"/>
                <w:szCs w:val="16"/>
              </w:rPr>
            </w:pPr>
          </w:p>
        </w:tc>
        <w:tc>
          <w:tcPr>
            <w:tcW w:w="4125" w:type="dxa"/>
          </w:tcPr>
          <w:p w14:paraId="4331846F" w14:textId="77777777" w:rsidR="007E377F" w:rsidRDefault="007E377F" w:rsidP="007E377F">
            <w:pPr>
              <w:pStyle w:val="Tekstprzypisudolnego"/>
              <w:jc w:val="center"/>
              <w:rPr>
                <w:rFonts w:ascii="Arial" w:hAnsi="Arial" w:cs="Arial"/>
                <w:sz w:val="16"/>
                <w:szCs w:val="16"/>
              </w:rPr>
            </w:pPr>
          </w:p>
        </w:tc>
      </w:tr>
      <w:tr w:rsidR="007E377F" w:rsidRPr="000E1730" w14:paraId="37795AF5" w14:textId="77777777" w:rsidTr="008549FF">
        <w:trPr>
          <w:jc w:val="center"/>
        </w:trPr>
        <w:tc>
          <w:tcPr>
            <w:tcW w:w="573" w:type="dxa"/>
            <w:vAlign w:val="center"/>
          </w:tcPr>
          <w:p w14:paraId="216BEE19" w14:textId="77777777" w:rsidR="007E377F" w:rsidRPr="00815B23" w:rsidRDefault="007E377F" w:rsidP="007E377F">
            <w:pPr>
              <w:pStyle w:val="Tabela-zawarto"/>
              <w:jc w:val="center"/>
            </w:pPr>
          </w:p>
        </w:tc>
        <w:tc>
          <w:tcPr>
            <w:tcW w:w="3661" w:type="dxa"/>
            <w:vAlign w:val="center"/>
          </w:tcPr>
          <w:p w14:paraId="4499E6D6" w14:textId="77777777" w:rsidR="007E377F" w:rsidRPr="000E1730" w:rsidRDefault="007E377F" w:rsidP="007E377F">
            <w:pPr>
              <w:pStyle w:val="Tabela-zawarto"/>
              <w:rPr>
                <w:lang w:val="en-US"/>
              </w:rPr>
            </w:pPr>
            <w:r w:rsidRPr="000E1730">
              <w:t xml:space="preserve">-   -   -   </w:t>
            </w:r>
            <w:r>
              <w:t xml:space="preserve">-   -  </w:t>
            </w:r>
            <w:r w:rsidRPr="000E1730">
              <w:rPr>
                <w:lang w:val="en-US"/>
              </w:rPr>
              <w:t>AddressType</w:t>
            </w:r>
          </w:p>
        </w:tc>
        <w:tc>
          <w:tcPr>
            <w:tcW w:w="4403" w:type="dxa"/>
          </w:tcPr>
          <w:p w14:paraId="5F396A98" w14:textId="77777777" w:rsidR="007E377F" w:rsidRPr="000E1730" w:rsidRDefault="007E377F" w:rsidP="007E377F">
            <w:pPr>
              <w:pStyle w:val="Tabela-zawarto"/>
            </w:pPr>
            <w:r w:rsidRPr="000E1730">
              <w:t>Typ adresu</w:t>
            </w:r>
          </w:p>
        </w:tc>
        <w:tc>
          <w:tcPr>
            <w:tcW w:w="1305" w:type="dxa"/>
          </w:tcPr>
          <w:p w14:paraId="38BB34AB" w14:textId="77777777" w:rsidR="007E377F" w:rsidRDefault="007E377F" w:rsidP="007E377F">
            <w:pPr>
              <w:pStyle w:val="Tekstprzypisudolnego"/>
              <w:jc w:val="center"/>
              <w:rPr>
                <w:rFonts w:ascii="Arial" w:hAnsi="Arial" w:cs="Arial"/>
                <w:sz w:val="16"/>
                <w:szCs w:val="16"/>
              </w:rPr>
            </w:pPr>
          </w:p>
        </w:tc>
        <w:tc>
          <w:tcPr>
            <w:tcW w:w="4125" w:type="dxa"/>
          </w:tcPr>
          <w:p w14:paraId="00E049BC" w14:textId="77777777" w:rsidR="007E377F" w:rsidRDefault="007E377F" w:rsidP="007E377F">
            <w:pPr>
              <w:pStyle w:val="Tekstprzypisudolnego"/>
              <w:jc w:val="center"/>
              <w:rPr>
                <w:rFonts w:ascii="Arial" w:hAnsi="Arial" w:cs="Arial"/>
                <w:sz w:val="16"/>
                <w:szCs w:val="16"/>
              </w:rPr>
            </w:pPr>
          </w:p>
        </w:tc>
      </w:tr>
      <w:tr w:rsidR="007E377F" w:rsidRPr="000E1730" w14:paraId="55F202AC" w14:textId="77777777" w:rsidTr="00487034">
        <w:trPr>
          <w:jc w:val="center"/>
        </w:trPr>
        <w:tc>
          <w:tcPr>
            <w:tcW w:w="573" w:type="dxa"/>
            <w:vAlign w:val="center"/>
          </w:tcPr>
          <w:p w14:paraId="45A3428B" w14:textId="77777777" w:rsidR="007E377F" w:rsidRPr="000E1730" w:rsidRDefault="007E377F" w:rsidP="007E377F">
            <w:pPr>
              <w:pStyle w:val="Tabela-zawarto"/>
              <w:jc w:val="center"/>
              <w:rPr>
                <w:lang w:val="en-US"/>
              </w:rPr>
            </w:pPr>
          </w:p>
        </w:tc>
        <w:tc>
          <w:tcPr>
            <w:tcW w:w="3661" w:type="dxa"/>
            <w:shd w:val="clear" w:color="auto" w:fill="2FFFFF"/>
            <w:vAlign w:val="center"/>
          </w:tcPr>
          <w:p w14:paraId="233CB620" w14:textId="77777777" w:rsidR="007E377F" w:rsidRPr="000E1730" w:rsidRDefault="007E377F" w:rsidP="007E377F">
            <w:pPr>
              <w:pStyle w:val="Tabela-zawarto"/>
              <w:rPr>
                <w:lang w:val="en-US"/>
              </w:rPr>
            </w:pPr>
            <w:r w:rsidRPr="000E1730">
              <w:t xml:space="preserve">-   -   -   </w:t>
            </w:r>
            <w:r>
              <w:t xml:space="preserve">-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403" w:type="dxa"/>
          </w:tcPr>
          <w:p w14:paraId="6B23A51E" w14:textId="77777777" w:rsidR="007E377F" w:rsidRPr="000E1730" w:rsidRDefault="007E377F" w:rsidP="007E377F">
            <w:pPr>
              <w:pStyle w:val="Tabela-zawarto"/>
            </w:pPr>
            <w:r w:rsidRPr="000E1730">
              <w:t>Nazwa ulicy, nr budynku</w:t>
            </w:r>
          </w:p>
        </w:tc>
        <w:tc>
          <w:tcPr>
            <w:tcW w:w="1305" w:type="dxa"/>
          </w:tcPr>
          <w:p w14:paraId="51825247" w14:textId="77777777" w:rsidR="007E377F" w:rsidRDefault="007E377F" w:rsidP="007E377F">
            <w:pPr>
              <w:pStyle w:val="Tekstprzypisudolnego"/>
              <w:jc w:val="center"/>
              <w:rPr>
                <w:rFonts w:ascii="Arial" w:hAnsi="Arial" w:cs="Arial"/>
                <w:sz w:val="16"/>
                <w:szCs w:val="16"/>
              </w:rPr>
            </w:pPr>
          </w:p>
        </w:tc>
        <w:tc>
          <w:tcPr>
            <w:tcW w:w="4125" w:type="dxa"/>
          </w:tcPr>
          <w:p w14:paraId="0F9B5AAB" w14:textId="77777777" w:rsidR="007E377F" w:rsidRDefault="007E377F" w:rsidP="007E377F">
            <w:pPr>
              <w:pStyle w:val="Tekstprzypisudolnego"/>
              <w:jc w:val="center"/>
              <w:rPr>
                <w:rFonts w:ascii="Arial" w:hAnsi="Arial" w:cs="Arial"/>
                <w:sz w:val="16"/>
                <w:szCs w:val="16"/>
              </w:rPr>
            </w:pPr>
          </w:p>
        </w:tc>
      </w:tr>
      <w:tr w:rsidR="007E377F" w:rsidRPr="000E1730" w14:paraId="49559E2A" w14:textId="77777777" w:rsidTr="00487034">
        <w:trPr>
          <w:jc w:val="center"/>
        </w:trPr>
        <w:tc>
          <w:tcPr>
            <w:tcW w:w="573" w:type="dxa"/>
            <w:vAlign w:val="center"/>
          </w:tcPr>
          <w:p w14:paraId="405D754C" w14:textId="77777777" w:rsidR="007E377F" w:rsidRPr="000E1730" w:rsidRDefault="007E377F" w:rsidP="007E377F">
            <w:pPr>
              <w:pStyle w:val="Tabela-zawarto"/>
              <w:jc w:val="center"/>
            </w:pPr>
          </w:p>
        </w:tc>
        <w:tc>
          <w:tcPr>
            <w:tcW w:w="3661" w:type="dxa"/>
            <w:shd w:val="clear" w:color="auto" w:fill="2FFFFF"/>
            <w:vAlign w:val="center"/>
          </w:tcPr>
          <w:p w14:paraId="5C69C544" w14:textId="77777777" w:rsidR="007E377F" w:rsidRPr="000E1730" w:rsidRDefault="007E377F" w:rsidP="007E377F">
            <w:pPr>
              <w:pStyle w:val="Tabela-zawarto"/>
            </w:pPr>
            <w:r w:rsidRPr="000E1730">
              <w:t xml:space="preserve">-   -   -   </w:t>
            </w:r>
            <w:r>
              <w:t xml:space="preserve">-   -  </w:t>
            </w:r>
            <w:r w:rsidRPr="000E1730">
              <w:t>PostCode</w:t>
            </w:r>
          </w:p>
        </w:tc>
        <w:tc>
          <w:tcPr>
            <w:tcW w:w="4403" w:type="dxa"/>
          </w:tcPr>
          <w:p w14:paraId="60C1A7AE" w14:textId="77777777" w:rsidR="007E377F" w:rsidRPr="000E1730" w:rsidRDefault="007E377F" w:rsidP="007E377F">
            <w:pPr>
              <w:pStyle w:val="Tabela-zawarto"/>
            </w:pPr>
            <w:r w:rsidRPr="000E1730">
              <w:t>Kod pocztowy</w:t>
            </w:r>
          </w:p>
        </w:tc>
        <w:tc>
          <w:tcPr>
            <w:tcW w:w="1305" w:type="dxa"/>
          </w:tcPr>
          <w:p w14:paraId="004AA039" w14:textId="77777777" w:rsidR="007E377F" w:rsidRDefault="007E377F" w:rsidP="007E377F">
            <w:pPr>
              <w:pStyle w:val="Tekstprzypisudolnego"/>
              <w:jc w:val="center"/>
              <w:rPr>
                <w:rFonts w:ascii="Arial" w:hAnsi="Arial" w:cs="Arial"/>
                <w:sz w:val="16"/>
                <w:szCs w:val="16"/>
              </w:rPr>
            </w:pPr>
          </w:p>
        </w:tc>
        <w:tc>
          <w:tcPr>
            <w:tcW w:w="4125" w:type="dxa"/>
          </w:tcPr>
          <w:p w14:paraId="49F14E4C" w14:textId="77777777" w:rsidR="007E377F" w:rsidRDefault="007E377F" w:rsidP="007E377F">
            <w:pPr>
              <w:pStyle w:val="Tekstprzypisudolnego"/>
              <w:jc w:val="center"/>
              <w:rPr>
                <w:rFonts w:ascii="Arial" w:hAnsi="Arial" w:cs="Arial"/>
                <w:sz w:val="16"/>
                <w:szCs w:val="16"/>
              </w:rPr>
            </w:pPr>
          </w:p>
        </w:tc>
      </w:tr>
      <w:tr w:rsidR="007E377F" w:rsidRPr="000E1730" w14:paraId="174ACC7E" w14:textId="77777777" w:rsidTr="00487034">
        <w:trPr>
          <w:jc w:val="center"/>
        </w:trPr>
        <w:tc>
          <w:tcPr>
            <w:tcW w:w="573" w:type="dxa"/>
            <w:tcBorders>
              <w:bottom w:val="dashed" w:sz="4" w:space="0" w:color="auto"/>
            </w:tcBorders>
            <w:vAlign w:val="center"/>
          </w:tcPr>
          <w:p w14:paraId="74A19057" w14:textId="77777777" w:rsidR="007E377F" w:rsidRPr="000E1730" w:rsidRDefault="007E377F" w:rsidP="007E377F">
            <w:pPr>
              <w:pStyle w:val="Tabela-zawarto"/>
              <w:jc w:val="center"/>
            </w:pPr>
          </w:p>
        </w:tc>
        <w:tc>
          <w:tcPr>
            <w:tcW w:w="3661" w:type="dxa"/>
            <w:tcBorders>
              <w:bottom w:val="dashed" w:sz="4" w:space="0" w:color="auto"/>
            </w:tcBorders>
            <w:shd w:val="clear" w:color="auto" w:fill="2FFFFF"/>
            <w:vAlign w:val="center"/>
          </w:tcPr>
          <w:p w14:paraId="752B46B3" w14:textId="77777777" w:rsidR="007E377F" w:rsidRPr="000E1730" w:rsidRDefault="007E377F" w:rsidP="007E377F">
            <w:pPr>
              <w:pStyle w:val="Tabela-zawarto"/>
            </w:pPr>
            <w:r w:rsidRPr="000E1730">
              <w:t xml:space="preserve">-   -   -   </w:t>
            </w:r>
            <w:r>
              <w:t xml:space="preserve">-   -  </w:t>
            </w:r>
            <w:r w:rsidRPr="000E1730">
              <w:t>CityName</w:t>
            </w:r>
          </w:p>
        </w:tc>
        <w:tc>
          <w:tcPr>
            <w:tcW w:w="4403" w:type="dxa"/>
          </w:tcPr>
          <w:p w14:paraId="18442CDA" w14:textId="77777777" w:rsidR="007E377F" w:rsidRPr="000E1730" w:rsidRDefault="007E377F" w:rsidP="007E377F">
            <w:pPr>
              <w:pStyle w:val="Tabela-zawarto"/>
            </w:pPr>
            <w:r w:rsidRPr="000E1730">
              <w:t>Nazwa miasta</w:t>
            </w:r>
          </w:p>
        </w:tc>
        <w:tc>
          <w:tcPr>
            <w:tcW w:w="1305" w:type="dxa"/>
          </w:tcPr>
          <w:p w14:paraId="0A79695C" w14:textId="77777777" w:rsidR="007E377F" w:rsidRDefault="007E377F" w:rsidP="007E377F">
            <w:pPr>
              <w:pStyle w:val="Tekstprzypisudolnego"/>
              <w:jc w:val="center"/>
              <w:rPr>
                <w:rFonts w:ascii="Arial" w:hAnsi="Arial" w:cs="Arial"/>
                <w:sz w:val="16"/>
                <w:szCs w:val="16"/>
              </w:rPr>
            </w:pPr>
          </w:p>
        </w:tc>
        <w:tc>
          <w:tcPr>
            <w:tcW w:w="4125" w:type="dxa"/>
          </w:tcPr>
          <w:p w14:paraId="6ECBB0CE" w14:textId="77777777" w:rsidR="007E377F" w:rsidRDefault="007E377F" w:rsidP="007E377F">
            <w:pPr>
              <w:pStyle w:val="Tekstprzypisudolnego"/>
              <w:jc w:val="center"/>
              <w:rPr>
                <w:rFonts w:ascii="Arial" w:hAnsi="Arial" w:cs="Arial"/>
                <w:sz w:val="16"/>
                <w:szCs w:val="16"/>
              </w:rPr>
            </w:pPr>
          </w:p>
        </w:tc>
      </w:tr>
      <w:tr w:rsidR="007E377F" w:rsidRPr="000E1730" w14:paraId="32301DE1" w14:textId="77777777" w:rsidTr="00487034">
        <w:trPr>
          <w:jc w:val="center"/>
        </w:trPr>
        <w:tc>
          <w:tcPr>
            <w:tcW w:w="573" w:type="dxa"/>
            <w:tcBorders>
              <w:top w:val="dashed" w:sz="4" w:space="0" w:color="auto"/>
            </w:tcBorders>
            <w:vAlign w:val="center"/>
          </w:tcPr>
          <w:p w14:paraId="2B93C8C7" w14:textId="77777777" w:rsidR="007E377F" w:rsidRPr="000E1730" w:rsidRDefault="007E377F" w:rsidP="007E377F">
            <w:pPr>
              <w:pStyle w:val="Tabela-zawarto"/>
              <w:jc w:val="center"/>
              <w:rPr>
                <w:lang w:val="en-US"/>
              </w:rPr>
            </w:pPr>
          </w:p>
        </w:tc>
        <w:tc>
          <w:tcPr>
            <w:tcW w:w="3661" w:type="dxa"/>
            <w:tcBorders>
              <w:top w:val="dashed" w:sz="4" w:space="0" w:color="auto"/>
            </w:tcBorders>
            <w:shd w:val="clear" w:color="auto" w:fill="2FFFFF"/>
            <w:vAlign w:val="center"/>
          </w:tcPr>
          <w:p w14:paraId="5F8A4D50" w14:textId="77777777" w:rsidR="007E377F" w:rsidRPr="000E1730" w:rsidRDefault="007E377F" w:rsidP="007E377F">
            <w:pPr>
              <w:pStyle w:val="Tabela-zawarto"/>
              <w:rPr>
                <w:lang w:val="en-US"/>
              </w:rPr>
            </w:pPr>
            <w:r w:rsidRPr="000E1730">
              <w:t xml:space="preserve">-   -   -   </w:t>
            </w:r>
            <w:r>
              <w:t xml:space="preserve">-   -  </w:t>
            </w:r>
            <w:r w:rsidRPr="000E1730">
              <w:rPr>
                <w:lang w:val="en-US"/>
              </w:rPr>
              <w:t xml:space="preserve">PostalAddressLine1 </w:t>
            </w:r>
            <w:r>
              <w:rPr>
                <w:lang w:val="en-US"/>
              </w:rPr>
              <w:t xml:space="preserve">        </w:t>
            </w:r>
            <w:r w:rsidRPr="000E1730">
              <w:rPr>
                <w:b/>
                <w:lang w:val="en-US"/>
              </w:rPr>
              <w:t>XOR</w:t>
            </w:r>
          </w:p>
        </w:tc>
        <w:tc>
          <w:tcPr>
            <w:tcW w:w="4403" w:type="dxa"/>
          </w:tcPr>
          <w:p w14:paraId="57C4D9CA" w14:textId="77777777" w:rsidR="007E377F" w:rsidRPr="000E1730" w:rsidRDefault="007E377F" w:rsidP="007E377F">
            <w:pPr>
              <w:pStyle w:val="Tabela-zawarto"/>
            </w:pPr>
            <w:r w:rsidRPr="000E1730">
              <w:t>Pierwsza linia adresu</w:t>
            </w:r>
          </w:p>
        </w:tc>
        <w:tc>
          <w:tcPr>
            <w:tcW w:w="1305" w:type="dxa"/>
          </w:tcPr>
          <w:p w14:paraId="35E41185" w14:textId="77777777" w:rsidR="007E377F" w:rsidRDefault="007E377F" w:rsidP="007E377F">
            <w:pPr>
              <w:pStyle w:val="Tekstprzypisudolnego"/>
              <w:jc w:val="center"/>
              <w:rPr>
                <w:rFonts w:ascii="Arial" w:hAnsi="Arial" w:cs="Arial"/>
                <w:sz w:val="16"/>
                <w:szCs w:val="16"/>
              </w:rPr>
            </w:pPr>
          </w:p>
        </w:tc>
        <w:tc>
          <w:tcPr>
            <w:tcW w:w="4125" w:type="dxa"/>
          </w:tcPr>
          <w:p w14:paraId="0980EDD1" w14:textId="77777777" w:rsidR="007E377F" w:rsidRDefault="007E377F" w:rsidP="007E377F">
            <w:pPr>
              <w:pStyle w:val="Tekstprzypisudolnego"/>
              <w:jc w:val="center"/>
              <w:rPr>
                <w:rFonts w:ascii="Arial" w:hAnsi="Arial" w:cs="Arial"/>
                <w:sz w:val="16"/>
                <w:szCs w:val="16"/>
              </w:rPr>
            </w:pPr>
          </w:p>
        </w:tc>
      </w:tr>
      <w:tr w:rsidR="007E377F" w:rsidRPr="000E1730" w14:paraId="220A79AC" w14:textId="77777777" w:rsidTr="00487034">
        <w:trPr>
          <w:jc w:val="center"/>
        </w:trPr>
        <w:tc>
          <w:tcPr>
            <w:tcW w:w="573" w:type="dxa"/>
            <w:vAlign w:val="center"/>
          </w:tcPr>
          <w:p w14:paraId="7AF707FE" w14:textId="77777777" w:rsidR="007E377F" w:rsidRPr="000E1730" w:rsidRDefault="007E377F" w:rsidP="007E377F">
            <w:pPr>
              <w:pStyle w:val="Tabela-zawarto"/>
              <w:jc w:val="center"/>
            </w:pPr>
          </w:p>
        </w:tc>
        <w:tc>
          <w:tcPr>
            <w:tcW w:w="3661" w:type="dxa"/>
            <w:shd w:val="clear" w:color="auto" w:fill="2FFFFF"/>
            <w:vAlign w:val="center"/>
          </w:tcPr>
          <w:p w14:paraId="71FA9182" w14:textId="77777777" w:rsidR="007E377F" w:rsidRPr="000E1730" w:rsidRDefault="007E377F" w:rsidP="007E377F">
            <w:pPr>
              <w:pStyle w:val="Tabela-zawarto"/>
            </w:pPr>
            <w:r w:rsidRPr="000E1730">
              <w:t xml:space="preserve">-   -   -   </w:t>
            </w:r>
            <w:r>
              <w:t xml:space="preserve">-   -  </w:t>
            </w:r>
            <w:r w:rsidRPr="000E1730">
              <w:t>PostalAddressLine2</w:t>
            </w:r>
          </w:p>
        </w:tc>
        <w:tc>
          <w:tcPr>
            <w:tcW w:w="4403" w:type="dxa"/>
          </w:tcPr>
          <w:p w14:paraId="34AD1A58" w14:textId="77777777" w:rsidR="007E377F" w:rsidRPr="000E1730" w:rsidRDefault="007E377F" w:rsidP="007E377F">
            <w:pPr>
              <w:pStyle w:val="Tabela-zawarto"/>
            </w:pPr>
            <w:r w:rsidRPr="000E1730">
              <w:t>Druga linia adresu</w:t>
            </w:r>
          </w:p>
        </w:tc>
        <w:tc>
          <w:tcPr>
            <w:tcW w:w="1305" w:type="dxa"/>
          </w:tcPr>
          <w:p w14:paraId="6FD86E05" w14:textId="77777777" w:rsidR="007E377F" w:rsidRPr="000E1730" w:rsidRDefault="007E377F" w:rsidP="007E377F">
            <w:pPr>
              <w:pStyle w:val="Tabela-zawarto"/>
              <w:jc w:val="center"/>
            </w:pPr>
          </w:p>
        </w:tc>
        <w:tc>
          <w:tcPr>
            <w:tcW w:w="4125" w:type="dxa"/>
          </w:tcPr>
          <w:p w14:paraId="5D019DAA" w14:textId="77777777" w:rsidR="007E377F" w:rsidRPr="000E1730" w:rsidRDefault="007E377F" w:rsidP="007E377F">
            <w:pPr>
              <w:pStyle w:val="Tabela-zawarto"/>
              <w:jc w:val="center"/>
            </w:pPr>
          </w:p>
        </w:tc>
      </w:tr>
      <w:tr w:rsidR="007E377F" w:rsidRPr="000E1730" w14:paraId="7D029F1D" w14:textId="77777777" w:rsidTr="008549FF">
        <w:trPr>
          <w:jc w:val="center"/>
        </w:trPr>
        <w:tc>
          <w:tcPr>
            <w:tcW w:w="573" w:type="dxa"/>
            <w:vAlign w:val="center"/>
          </w:tcPr>
          <w:p w14:paraId="06EA7914" w14:textId="77777777" w:rsidR="007E377F" w:rsidRPr="000E1730" w:rsidRDefault="007E377F" w:rsidP="007E377F">
            <w:pPr>
              <w:pStyle w:val="Tabela-zawarto"/>
              <w:jc w:val="center"/>
            </w:pPr>
          </w:p>
        </w:tc>
        <w:tc>
          <w:tcPr>
            <w:tcW w:w="3661" w:type="dxa"/>
            <w:vAlign w:val="center"/>
          </w:tcPr>
          <w:p w14:paraId="6C33B394" w14:textId="77777777" w:rsidR="007E377F" w:rsidRPr="000E1730" w:rsidRDefault="007E377F" w:rsidP="007E377F">
            <w:pPr>
              <w:pStyle w:val="Tabela-zawarto"/>
            </w:pPr>
            <w:r w:rsidRPr="000E1730">
              <w:t xml:space="preserve">-   -   -   </w:t>
            </w:r>
            <w:r>
              <w:t xml:space="preserve">-   -  </w:t>
            </w:r>
            <w:r w:rsidRPr="000E1730">
              <w:t>Country</w:t>
            </w:r>
          </w:p>
        </w:tc>
        <w:tc>
          <w:tcPr>
            <w:tcW w:w="4403" w:type="dxa"/>
          </w:tcPr>
          <w:p w14:paraId="167D2144" w14:textId="77777777" w:rsidR="007E377F" w:rsidRPr="000E1730" w:rsidRDefault="007E377F" w:rsidP="007E377F">
            <w:pPr>
              <w:pStyle w:val="Tabela-zawarto"/>
            </w:pPr>
            <w:r w:rsidRPr="000E1730">
              <w:t>Kod kraju</w:t>
            </w:r>
          </w:p>
        </w:tc>
        <w:tc>
          <w:tcPr>
            <w:tcW w:w="1305" w:type="dxa"/>
          </w:tcPr>
          <w:p w14:paraId="5971E1C7" w14:textId="77777777" w:rsidR="007E377F" w:rsidRPr="000E1730" w:rsidRDefault="007E377F" w:rsidP="007E377F">
            <w:pPr>
              <w:pStyle w:val="Tabela-zawarto"/>
              <w:jc w:val="center"/>
            </w:pPr>
          </w:p>
        </w:tc>
        <w:tc>
          <w:tcPr>
            <w:tcW w:w="4125" w:type="dxa"/>
          </w:tcPr>
          <w:p w14:paraId="00EF725A" w14:textId="77777777" w:rsidR="007E377F" w:rsidRPr="000E1730" w:rsidRDefault="007E377F" w:rsidP="007E377F">
            <w:pPr>
              <w:pStyle w:val="Tabela-zawarto"/>
              <w:jc w:val="center"/>
            </w:pPr>
          </w:p>
        </w:tc>
      </w:tr>
      <w:tr w:rsidR="007E377F" w:rsidRPr="000E1730" w14:paraId="5F4EEF8F" w14:textId="77777777" w:rsidTr="00487034">
        <w:trPr>
          <w:jc w:val="center"/>
        </w:trPr>
        <w:tc>
          <w:tcPr>
            <w:tcW w:w="573" w:type="dxa"/>
          </w:tcPr>
          <w:p w14:paraId="689F131F" w14:textId="77777777" w:rsidR="007E377F" w:rsidRPr="000E1730" w:rsidRDefault="007E377F" w:rsidP="007E377F">
            <w:pPr>
              <w:pStyle w:val="Tabela-zawarto"/>
            </w:pPr>
            <w:r>
              <w:t>B-34</w:t>
            </w:r>
          </w:p>
        </w:tc>
        <w:tc>
          <w:tcPr>
            <w:tcW w:w="3661" w:type="dxa"/>
            <w:shd w:val="clear" w:color="auto" w:fill="2FFFFF"/>
            <w:vAlign w:val="center"/>
          </w:tcPr>
          <w:p w14:paraId="39AD6DBE" w14:textId="77777777" w:rsidR="007E377F" w:rsidRPr="000156DC" w:rsidRDefault="007E377F" w:rsidP="007E377F">
            <w:pPr>
              <w:pStyle w:val="Tabela-zawarto"/>
              <w:ind w:left="432" w:hanging="432"/>
              <w:rPr>
                <w:lang w:val="en-US"/>
              </w:rPr>
            </w:pPr>
            <w:r w:rsidRPr="000E1730">
              <w:t xml:space="preserve">-   -   -   </w:t>
            </w:r>
            <w:r w:rsidRPr="00635634">
              <w:rPr>
                <w:lang w:val="en-US"/>
              </w:rPr>
              <w:t>PaymentTransactionList</w:t>
            </w:r>
            <w:r>
              <w:rPr>
                <w:lang w:val="en-US"/>
              </w:rPr>
              <w:t xml:space="preserve">                </w:t>
            </w:r>
            <w:r w:rsidRPr="00AB7FBF">
              <w:rPr>
                <w:b/>
                <w:lang w:val="en-US"/>
              </w:rPr>
              <w:t>XOR</w:t>
            </w:r>
          </w:p>
        </w:tc>
        <w:tc>
          <w:tcPr>
            <w:tcW w:w="4403" w:type="dxa"/>
          </w:tcPr>
          <w:p w14:paraId="4D57F7ED" w14:textId="77777777" w:rsidR="007E377F" w:rsidRPr="000E1730" w:rsidRDefault="007E377F" w:rsidP="007E377F">
            <w:pPr>
              <w:pStyle w:val="Tabela-zawarto"/>
            </w:pPr>
            <w:r>
              <w:t>Lista transakcji w ramach płatności, dla których złożono żądanie odwołania płatności</w:t>
            </w:r>
          </w:p>
        </w:tc>
        <w:tc>
          <w:tcPr>
            <w:tcW w:w="1305" w:type="dxa"/>
          </w:tcPr>
          <w:p w14:paraId="42CF1A23" w14:textId="77777777" w:rsidR="007E377F" w:rsidRPr="000E1730" w:rsidRDefault="0048251B" w:rsidP="007E377F">
            <w:pPr>
              <w:pStyle w:val="Tabela-zawarto"/>
              <w:jc w:val="center"/>
            </w:pPr>
            <w:r>
              <w:t>O</w:t>
            </w:r>
          </w:p>
        </w:tc>
        <w:tc>
          <w:tcPr>
            <w:tcW w:w="4125" w:type="dxa"/>
          </w:tcPr>
          <w:p w14:paraId="1E2A7ECB" w14:textId="77777777" w:rsidR="007E377F" w:rsidRPr="000E1730" w:rsidRDefault="007E377F" w:rsidP="007E377F">
            <w:pPr>
              <w:pStyle w:val="Tabela-zawarto"/>
              <w:jc w:val="center"/>
            </w:pPr>
          </w:p>
        </w:tc>
      </w:tr>
      <w:tr w:rsidR="007E377F" w:rsidRPr="000E1730" w14:paraId="62250A38" w14:textId="77777777" w:rsidTr="008549FF">
        <w:trPr>
          <w:jc w:val="center"/>
        </w:trPr>
        <w:tc>
          <w:tcPr>
            <w:tcW w:w="573" w:type="dxa"/>
          </w:tcPr>
          <w:p w14:paraId="72493B87" w14:textId="77777777" w:rsidR="007E377F" w:rsidRPr="000E1730" w:rsidRDefault="007E377F" w:rsidP="007E377F">
            <w:pPr>
              <w:pStyle w:val="Tabela-zawarto"/>
            </w:pPr>
          </w:p>
        </w:tc>
        <w:tc>
          <w:tcPr>
            <w:tcW w:w="3661" w:type="dxa"/>
            <w:vAlign w:val="center"/>
          </w:tcPr>
          <w:p w14:paraId="7E7DB089" w14:textId="77777777" w:rsidR="007E377F" w:rsidRPr="000E1730" w:rsidRDefault="007E377F" w:rsidP="007E377F">
            <w:pPr>
              <w:pStyle w:val="Tabela-zawarto"/>
              <w:ind w:left="432" w:hanging="432"/>
            </w:pPr>
            <w:r w:rsidRPr="000E1730">
              <w:t xml:space="preserve">-   -   -   </w:t>
            </w:r>
            <w:r>
              <w:t xml:space="preserve">-  </w:t>
            </w:r>
            <w:r w:rsidRPr="00635634">
              <w:t>TransactionIdentifier</w:t>
            </w:r>
          </w:p>
        </w:tc>
        <w:tc>
          <w:tcPr>
            <w:tcW w:w="4403" w:type="dxa"/>
          </w:tcPr>
          <w:p w14:paraId="36EA79C5" w14:textId="77777777" w:rsidR="007E377F" w:rsidRPr="000E1730" w:rsidRDefault="007E377F" w:rsidP="007E377F">
            <w:pPr>
              <w:pStyle w:val="Tabela-zawarto"/>
            </w:pPr>
            <w:r w:rsidRPr="000E1730">
              <w:t>Identyfikator przelewu nadany przez płatnika</w:t>
            </w:r>
          </w:p>
        </w:tc>
        <w:tc>
          <w:tcPr>
            <w:tcW w:w="1305" w:type="dxa"/>
          </w:tcPr>
          <w:p w14:paraId="5C4E5A19" w14:textId="77777777" w:rsidR="007E377F" w:rsidRPr="000E1730" w:rsidRDefault="0048251B" w:rsidP="007E377F">
            <w:pPr>
              <w:pStyle w:val="Tabela-zawarto"/>
              <w:jc w:val="center"/>
            </w:pPr>
            <w:r>
              <w:t>W</w:t>
            </w:r>
          </w:p>
        </w:tc>
        <w:tc>
          <w:tcPr>
            <w:tcW w:w="4125" w:type="dxa"/>
          </w:tcPr>
          <w:p w14:paraId="44E361A0" w14:textId="77777777" w:rsidR="007E377F" w:rsidRPr="000E1730" w:rsidRDefault="007E377F" w:rsidP="007E377F">
            <w:pPr>
              <w:pStyle w:val="Tabela-zawarto"/>
              <w:jc w:val="center"/>
            </w:pPr>
            <w:r w:rsidRPr="000E1730">
              <w:t xml:space="preserve">Identyfikator transakcji nadany przez </w:t>
            </w:r>
            <w:r w:rsidRPr="00A24ED2">
              <w:rPr>
                <w:highlight w:val="cyan"/>
              </w:rPr>
              <w:t>XXXX</w:t>
            </w:r>
          </w:p>
        </w:tc>
      </w:tr>
      <w:tr w:rsidR="007E377F" w:rsidRPr="000E1730" w14:paraId="1ACEA640" w14:textId="77777777" w:rsidTr="008549FF">
        <w:trPr>
          <w:jc w:val="center"/>
        </w:trPr>
        <w:tc>
          <w:tcPr>
            <w:tcW w:w="573" w:type="dxa"/>
          </w:tcPr>
          <w:p w14:paraId="4205F10B" w14:textId="77777777" w:rsidR="007E377F" w:rsidRPr="000E1730" w:rsidRDefault="007E377F" w:rsidP="007E377F">
            <w:pPr>
              <w:pStyle w:val="Tabela-zawarto"/>
            </w:pPr>
          </w:p>
        </w:tc>
        <w:tc>
          <w:tcPr>
            <w:tcW w:w="3661" w:type="dxa"/>
            <w:vAlign w:val="center"/>
          </w:tcPr>
          <w:p w14:paraId="78FCFFA5" w14:textId="77777777" w:rsidR="007E377F" w:rsidRPr="000E1730" w:rsidRDefault="007E377F" w:rsidP="007E377F">
            <w:pPr>
              <w:pStyle w:val="Tabela-zawarto"/>
              <w:ind w:left="432" w:hanging="432"/>
            </w:pPr>
            <w:r w:rsidRPr="000E1730">
              <w:t xml:space="preserve">-   -   -   </w:t>
            </w:r>
            <w:r>
              <w:t xml:space="preserve">-  </w:t>
            </w:r>
            <w:r w:rsidRPr="00635634">
              <w:t>BankTransactionIdentifier</w:t>
            </w:r>
          </w:p>
        </w:tc>
        <w:tc>
          <w:tcPr>
            <w:tcW w:w="4403" w:type="dxa"/>
          </w:tcPr>
          <w:p w14:paraId="1CE8562E" w14:textId="77777777" w:rsidR="007E377F" w:rsidRPr="000E1730" w:rsidRDefault="007E377F" w:rsidP="007E377F">
            <w:pPr>
              <w:pStyle w:val="Tabela-zawarto"/>
            </w:pPr>
            <w:r w:rsidRPr="000E1730">
              <w:t>Identyfikator płatności nadawany przez Aplikację Biznesową Banku</w:t>
            </w:r>
          </w:p>
        </w:tc>
        <w:tc>
          <w:tcPr>
            <w:tcW w:w="1305" w:type="dxa"/>
          </w:tcPr>
          <w:p w14:paraId="183ED24B" w14:textId="77777777" w:rsidR="007E377F" w:rsidRPr="000E1730" w:rsidRDefault="007E377F" w:rsidP="007E377F">
            <w:pPr>
              <w:pStyle w:val="Tabela-zawarto"/>
              <w:jc w:val="center"/>
            </w:pPr>
          </w:p>
        </w:tc>
        <w:tc>
          <w:tcPr>
            <w:tcW w:w="4125" w:type="dxa"/>
          </w:tcPr>
          <w:p w14:paraId="3D1647D6" w14:textId="77777777" w:rsidR="007E377F" w:rsidRPr="000E1730" w:rsidRDefault="007E377F" w:rsidP="007E377F">
            <w:pPr>
              <w:pStyle w:val="Tabela-zawarto"/>
              <w:jc w:val="center"/>
            </w:pPr>
          </w:p>
        </w:tc>
      </w:tr>
      <w:tr w:rsidR="007E377F" w:rsidRPr="000E1730" w14:paraId="06194B21" w14:textId="77777777" w:rsidTr="008549FF">
        <w:trPr>
          <w:jc w:val="center"/>
        </w:trPr>
        <w:tc>
          <w:tcPr>
            <w:tcW w:w="573" w:type="dxa"/>
          </w:tcPr>
          <w:p w14:paraId="04CC9FFF" w14:textId="77777777" w:rsidR="007E377F" w:rsidRPr="000E1730" w:rsidRDefault="007E377F" w:rsidP="007E377F">
            <w:pPr>
              <w:pStyle w:val="Tabela-zawarto"/>
            </w:pPr>
            <w:r>
              <w:t>B-27</w:t>
            </w:r>
          </w:p>
        </w:tc>
        <w:tc>
          <w:tcPr>
            <w:tcW w:w="3661" w:type="dxa"/>
            <w:vAlign w:val="center"/>
          </w:tcPr>
          <w:p w14:paraId="3922BCB3" w14:textId="77777777" w:rsidR="007E377F" w:rsidRPr="000E1730" w:rsidRDefault="007E377F" w:rsidP="007E377F">
            <w:pPr>
              <w:pStyle w:val="Tabela-zawarto"/>
              <w:ind w:left="432" w:hanging="432"/>
              <w:rPr>
                <w:lang w:val="en-US"/>
              </w:rPr>
            </w:pPr>
            <w:r w:rsidRPr="000E1730">
              <w:t xml:space="preserve">-   -   -   </w:t>
            </w:r>
            <w:r>
              <w:t xml:space="preserve">-  </w:t>
            </w:r>
            <w:r w:rsidRPr="00635634">
              <w:rPr>
                <w:lang w:val="en-US"/>
              </w:rPr>
              <w:t>Payment</w:t>
            </w:r>
            <w:r w:rsidRPr="00CC7FF4">
              <w:rPr>
                <w:lang w:val="en-US"/>
              </w:rPr>
              <w:t>Refusal</w:t>
            </w:r>
            <w:r w:rsidRPr="00635634">
              <w:rPr>
                <w:lang w:val="en-US"/>
              </w:rPr>
              <w:t>InfoDetails</w:t>
            </w:r>
          </w:p>
        </w:tc>
        <w:tc>
          <w:tcPr>
            <w:tcW w:w="4403" w:type="dxa"/>
          </w:tcPr>
          <w:p w14:paraId="04ADE850" w14:textId="77777777" w:rsidR="007E377F" w:rsidRPr="000E1730" w:rsidRDefault="007E377F" w:rsidP="007E377F">
            <w:pPr>
              <w:pStyle w:val="Tabela-zawarto"/>
              <w:rPr>
                <w:rFonts w:cs="Arial"/>
              </w:rPr>
            </w:pPr>
            <w:r>
              <w:t>Dane dotyczące szczegółów żądania odwołania płatności</w:t>
            </w:r>
          </w:p>
        </w:tc>
        <w:tc>
          <w:tcPr>
            <w:tcW w:w="1305" w:type="dxa"/>
          </w:tcPr>
          <w:p w14:paraId="1EB5EAE7" w14:textId="77777777" w:rsidR="007E377F" w:rsidRPr="000E1730" w:rsidRDefault="0048251B" w:rsidP="007E377F">
            <w:pPr>
              <w:pStyle w:val="Tabela-zawarto"/>
              <w:jc w:val="center"/>
            </w:pPr>
            <w:r>
              <w:t>W</w:t>
            </w:r>
          </w:p>
        </w:tc>
        <w:tc>
          <w:tcPr>
            <w:tcW w:w="4125" w:type="dxa"/>
          </w:tcPr>
          <w:p w14:paraId="44016F58" w14:textId="77777777" w:rsidR="007E377F" w:rsidRPr="000E1730" w:rsidRDefault="007E377F" w:rsidP="007E377F">
            <w:pPr>
              <w:pStyle w:val="Tabela-zawarto"/>
              <w:jc w:val="center"/>
            </w:pPr>
          </w:p>
        </w:tc>
      </w:tr>
      <w:tr w:rsidR="00B27722" w:rsidRPr="000E1730" w14:paraId="142203E2" w14:textId="77777777" w:rsidTr="008549FF">
        <w:trPr>
          <w:jc w:val="center"/>
        </w:trPr>
        <w:tc>
          <w:tcPr>
            <w:tcW w:w="573" w:type="dxa"/>
          </w:tcPr>
          <w:p w14:paraId="1363E165" w14:textId="77777777" w:rsidR="00B27722" w:rsidRPr="000E1730" w:rsidRDefault="00B27722" w:rsidP="00B27722">
            <w:pPr>
              <w:pStyle w:val="Tabela-zawarto"/>
            </w:pPr>
          </w:p>
        </w:tc>
        <w:tc>
          <w:tcPr>
            <w:tcW w:w="3661" w:type="dxa"/>
            <w:vAlign w:val="center"/>
          </w:tcPr>
          <w:p w14:paraId="79CAA034" w14:textId="77777777" w:rsidR="00B27722" w:rsidRPr="000E1730" w:rsidRDefault="00B27722" w:rsidP="00B27722">
            <w:pPr>
              <w:pStyle w:val="Tabela-zawarto"/>
              <w:ind w:left="432" w:hanging="432"/>
              <w:rPr>
                <w:lang w:val="en-US"/>
              </w:rPr>
            </w:pPr>
            <w:r w:rsidRPr="000E1730">
              <w:t xml:space="preserve">-   -   -   </w:t>
            </w:r>
            <w:r>
              <w:t xml:space="preserve">-   </w:t>
            </w:r>
            <w:r w:rsidRPr="000E1730">
              <w:t xml:space="preserve">-   </w:t>
            </w:r>
            <w:r w:rsidRPr="00635634">
              <w:rPr>
                <w:lang w:val="en-US"/>
              </w:rPr>
              <w:t>InfoCode</w:t>
            </w:r>
          </w:p>
        </w:tc>
        <w:tc>
          <w:tcPr>
            <w:tcW w:w="4403" w:type="dxa"/>
          </w:tcPr>
          <w:p w14:paraId="6D70D3CA" w14:textId="77777777" w:rsidR="00B27722" w:rsidRDefault="00B27722" w:rsidP="00B27722">
            <w:pPr>
              <w:pStyle w:val="Tabela-zawarto"/>
            </w:pPr>
            <w:r>
              <w:t>Kod powodu odwołania płatności</w:t>
            </w:r>
          </w:p>
        </w:tc>
        <w:tc>
          <w:tcPr>
            <w:tcW w:w="1305" w:type="dxa"/>
          </w:tcPr>
          <w:p w14:paraId="1C79D19D" w14:textId="513234E7" w:rsidR="00B27722" w:rsidRDefault="00B27722" w:rsidP="00B27722">
            <w:pPr>
              <w:pStyle w:val="Tabela-zawarto"/>
              <w:jc w:val="center"/>
            </w:pPr>
            <w:r>
              <w:t>W</w:t>
            </w:r>
          </w:p>
        </w:tc>
        <w:tc>
          <w:tcPr>
            <w:tcW w:w="4125" w:type="dxa"/>
          </w:tcPr>
          <w:p w14:paraId="086B36CD" w14:textId="2356F95C" w:rsidR="00B27722" w:rsidRPr="00BF188B" w:rsidRDefault="00B27722" w:rsidP="00B27722">
            <w:pPr>
              <w:pStyle w:val="Tabela-zawarto"/>
              <w:jc w:val="center"/>
            </w:pPr>
            <w:r>
              <w:t xml:space="preserve">Kod powodu odwołania płatności: </w:t>
            </w:r>
            <w:r w:rsidRPr="002F298B">
              <w:t>AC03, AM09, CUST</w:t>
            </w:r>
          </w:p>
        </w:tc>
      </w:tr>
      <w:tr w:rsidR="00B27722" w:rsidRPr="000E1730" w14:paraId="28E9A477" w14:textId="77777777" w:rsidTr="002F298B">
        <w:trPr>
          <w:jc w:val="center"/>
        </w:trPr>
        <w:tc>
          <w:tcPr>
            <w:tcW w:w="573" w:type="dxa"/>
          </w:tcPr>
          <w:p w14:paraId="77FBAB6C" w14:textId="77777777" w:rsidR="00B27722" w:rsidRPr="000E1730" w:rsidRDefault="00B27722" w:rsidP="00B27722">
            <w:pPr>
              <w:pStyle w:val="Tabela-zawarto"/>
            </w:pPr>
          </w:p>
        </w:tc>
        <w:tc>
          <w:tcPr>
            <w:tcW w:w="3661" w:type="dxa"/>
            <w:vAlign w:val="center"/>
          </w:tcPr>
          <w:p w14:paraId="0CEC4287" w14:textId="77777777" w:rsidR="00B27722" w:rsidRPr="000E1730" w:rsidRDefault="00B27722" w:rsidP="00B27722">
            <w:pPr>
              <w:pStyle w:val="Tabela-zawarto"/>
              <w:ind w:left="432" w:hanging="432"/>
            </w:pPr>
            <w:r w:rsidRPr="000E1730">
              <w:t xml:space="preserve">-   -   -   </w:t>
            </w:r>
            <w:r>
              <w:t xml:space="preserve">-  </w:t>
            </w:r>
            <w:r w:rsidRPr="000E1730">
              <w:t xml:space="preserve"> -   </w:t>
            </w:r>
            <w:r w:rsidRPr="00635634">
              <w:rPr>
                <w:lang w:val="en-US"/>
              </w:rPr>
              <w:t>InfoDetails</w:t>
            </w:r>
          </w:p>
        </w:tc>
        <w:tc>
          <w:tcPr>
            <w:tcW w:w="4403" w:type="dxa"/>
          </w:tcPr>
          <w:p w14:paraId="5EC0E4EC" w14:textId="77777777" w:rsidR="00B27722" w:rsidRDefault="00B27722" w:rsidP="00B27722">
            <w:pPr>
              <w:pStyle w:val="Tabela-zawarto"/>
            </w:pPr>
            <w:r w:rsidRPr="0070429E">
              <w:t>Powód odwołania</w:t>
            </w:r>
          </w:p>
        </w:tc>
        <w:tc>
          <w:tcPr>
            <w:tcW w:w="1305" w:type="dxa"/>
            <w:shd w:val="clear" w:color="auto" w:fill="auto"/>
          </w:tcPr>
          <w:p w14:paraId="291B0E33" w14:textId="1F298CA9" w:rsidR="00B27722" w:rsidRPr="0070429E" w:rsidRDefault="00B27722" w:rsidP="00B27722">
            <w:pPr>
              <w:pStyle w:val="Tabela-zawarto"/>
              <w:jc w:val="center"/>
            </w:pPr>
            <w:r>
              <w:t>O</w:t>
            </w:r>
          </w:p>
        </w:tc>
        <w:tc>
          <w:tcPr>
            <w:tcW w:w="4125" w:type="dxa"/>
            <w:shd w:val="clear" w:color="auto" w:fill="auto"/>
          </w:tcPr>
          <w:p w14:paraId="0DFC738D" w14:textId="3516D419" w:rsidR="00B27722" w:rsidRPr="00BF188B" w:rsidRDefault="00B27722" w:rsidP="00B27722">
            <w:pPr>
              <w:pStyle w:val="Tabela-zawarto"/>
              <w:jc w:val="center"/>
            </w:pPr>
            <w:r>
              <w:t>Opisowy p</w:t>
            </w:r>
            <w:r w:rsidRPr="0070429E">
              <w:t xml:space="preserve">owód odwołania </w:t>
            </w:r>
          </w:p>
        </w:tc>
      </w:tr>
      <w:tr w:rsidR="00B27722" w:rsidRPr="000E1730" w14:paraId="2FE5E8B1" w14:textId="77777777" w:rsidTr="008549FF">
        <w:trPr>
          <w:jc w:val="center"/>
        </w:trPr>
        <w:tc>
          <w:tcPr>
            <w:tcW w:w="573" w:type="dxa"/>
          </w:tcPr>
          <w:p w14:paraId="26574492" w14:textId="77777777" w:rsidR="00B27722" w:rsidRPr="000E1730" w:rsidRDefault="00B27722" w:rsidP="00B27722">
            <w:pPr>
              <w:pStyle w:val="Tabela-zawarto"/>
            </w:pPr>
            <w:r>
              <w:t>A-17</w:t>
            </w:r>
          </w:p>
        </w:tc>
        <w:tc>
          <w:tcPr>
            <w:tcW w:w="3661" w:type="dxa"/>
            <w:vAlign w:val="center"/>
          </w:tcPr>
          <w:p w14:paraId="7CEE589F" w14:textId="77777777" w:rsidR="00B27722" w:rsidRPr="000E1730" w:rsidRDefault="00B27722" w:rsidP="00B27722">
            <w:pPr>
              <w:pStyle w:val="Tabela-zawarto"/>
              <w:ind w:left="432" w:hanging="432"/>
            </w:pPr>
            <w:r w:rsidRPr="000E1730">
              <w:t xml:space="preserve">-   -   -   </w:t>
            </w:r>
            <w:r>
              <w:t xml:space="preserve">-   </w:t>
            </w:r>
            <w:r w:rsidRPr="000E1730">
              <w:t xml:space="preserve">-   </w:t>
            </w:r>
            <w:r w:rsidRPr="00635634">
              <w:t>Customer</w:t>
            </w:r>
          </w:p>
        </w:tc>
        <w:tc>
          <w:tcPr>
            <w:tcW w:w="4403" w:type="dxa"/>
          </w:tcPr>
          <w:p w14:paraId="5ECAC5D1" w14:textId="77777777" w:rsidR="00B27722" w:rsidRDefault="00B27722" w:rsidP="00B27722">
            <w:pPr>
              <w:pStyle w:val="Tabela-zawarto"/>
            </w:pPr>
            <w:r>
              <w:t>Dane klienta</w:t>
            </w:r>
          </w:p>
        </w:tc>
        <w:tc>
          <w:tcPr>
            <w:tcW w:w="1305" w:type="dxa"/>
          </w:tcPr>
          <w:p w14:paraId="2413DF16" w14:textId="77777777" w:rsidR="00B27722" w:rsidRDefault="00B27722" w:rsidP="00B27722">
            <w:pPr>
              <w:pStyle w:val="Tekstprzypisudolnego"/>
              <w:jc w:val="center"/>
              <w:rPr>
                <w:rFonts w:ascii="Arial" w:hAnsi="Arial" w:cs="Arial"/>
                <w:sz w:val="16"/>
                <w:szCs w:val="16"/>
              </w:rPr>
            </w:pPr>
          </w:p>
        </w:tc>
        <w:tc>
          <w:tcPr>
            <w:tcW w:w="4125" w:type="dxa"/>
          </w:tcPr>
          <w:p w14:paraId="296201A5" w14:textId="77777777" w:rsidR="00B27722" w:rsidRDefault="00B27722" w:rsidP="00B27722">
            <w:pPr>
              <w:pStyle w:val="Tekstprzypisudolnego"/>
              <w:jc w:val="center"/>
              <w:rPr>
                <w:rFonts w:ascii="Arial" w:hAnsi="Arial" w:cs="Arial"/>
                <w:sz w:val="16"/>
                <w:szCs w:val="16"/>
              </w:rPr>
            </w:pPr>
          </w:p>
        </w:tc>
      </w:tr>
      <w:tr w:rsidR="00B27722" w:rsidRPr="000E1730" w14:paraId="3810FB19" w14:textId="77777777" w:rsidTr="008549FF">
        <w:trPr>
          <w:jc w:val="center"/>
        </w:trPr>
        <w:tc>
          <w:tcPr>
            <w:tcW w:w="573" w:type="dxa"/>
            <w:vAlign w:val="center"/>
          </w:tcPr>
          <w:p w14:paraId="221C884C" w14:textId="77777777" w:rsidR="00B27722" w:rsidRPr="000E1730" w:rsidRDefault="00B27722" w:rsidP="00B27722">
            <w:pPr>
              <w:pStyle w:val="Tabela-zawarto"/>
              <w:jc w:val="center"/>
            </w:pPr>
          </w:p>
        </w:tc>
        <w:tc>
          <w:tcPr>
            <w:tcW w:w="3661" w:type="dxa"/>
            <w:vAlign w:val="center"/>
          </w:tcPr>
          <w:p w14:paraId="3BA595B7" w14:textId="77777777" w:rsidR="00B27722" w:rsidRPr="000E1730" w:rsidRDefault="00B27722" w:rsidP="00B27722">
            <w:pPr>
              <w:pStyle w:val="Tabela-zawarto"/>
            </w:pPr>
            <w:r w:rsidRPr="000E1730">
              <w:t xml:space="preserve">-   -   -   </w:t>
            </w:r>
            <w:r>
              <w:t xml:space="preserve">-   -   -  </w:t>
            </w:r>
            <w:r w:rsidRPr="000E1730">
              <w:t>Identifier</w:t>
            </w:r>
          </w:p>
        </w:tc>
        <w:tc>
          <w:tcPr>
            <w:tcW w:w="4403" w:type="dxa"/>
          </w:tcPr>
          <w:p w14:paraId="5A6D599B" w14:textId="77777777" w:rsidR="00B27722" w:rsidRPr="000E1730" w:rsidRDefault="00B27722" w:rsidP="00B27722">
            <w:pPr>
              <w:pStyle w:val="Tabela-zawarto"/>
            </w:pPr>
            <w:r w:rsidRPr="000E1730">
              <w:t>Identyfikator płatnika</w:t>
            </w:r>
          </w:p>
        </w:tc>
        <w:tc>
          <w:tcPr>
            <w:tcW w:w="1305" w:type="dxa"/>
          </w:tcPr>
          <w:p w14:paraId="30137E21" w14:textId="77777777" w:rsidR="00B27722" w:rsidRDefault="00B27722" w:rsidP="00B27722">
            <w:pPr>
              <w:pStyle w:val="Tekstprzypisudolnego"/>
              <w:jc w:val="center"/>
              <w:rPr>
                <w:rFonts w:ascii="Arial" w:hAnsi="Arial" w:cs="Arial"/>
                <w:sz w:val="16"/>
                <w:szCs w:val="16"/>
              </w:rPr>
            </w:pPr>
          </w:p>
        </w:tc>
        <w:tc>
          <w:tcPr>
            <w:tcW w:w="4125" w:type="dxa"/>
          </w:tcPr>
          <w:p w14:paraId="76DA8443" w14:textId="77777777" w:rsidR="00B27722" w:rsidRDefault="00B27722" w:rsidP="00B27722">
            <w:pPr>
              <w:pStyle w:val="Tekstprzypisudolnego"/>
              <w:jc w:val="center"/>
              <w:rPr>
                <w:rFonts w:ascii="Arial" w:hAnsi="Arial" w:cs="Arial"/>
                <w:sz w:val="16"/>
                <w:szCs w:val="16"/>
              </w:rPr>
            </w:pPr>
          </w:p>
        </w:tc>
      </w:tr>
      <w:tr w:rsidR="00B27722" w:rsidRPr="000E1730" w14:paraId="212F8FA0" w14:textId="77777777" w:rsidTr="008549FF">
        <w:trPr>
          <w:jc w:val="center"/>
        </w:trPr>
        <w:tc>
          <w:tcPr>
            <w:tcW w:w="573" w:type="dxa"/>
            <w:vAlign w:val="center"/>
          </w:tcPr>
          <w:p w14:paraId="7E7DB230" w14:textId="77777777" w:rsidR="00B27722" w:rsidRPr="000E1730" w:rsidRDefault="00B27722" w:rsidP="00B27722">
            <w:pPr>
              <w:pStyle w:val="Tabela-zawarto"/>
              <w:jc w:val="center"/>
            </w:pPr>
          </w:p>
        </w:tc>
        <w:tc>
          <w:tcPr>
            <w:tcW w:w="3661" w:type="dxa"/>
            <w:vAlign w:val="center"/>
          </w:tcPr>
          <w:p w14:paraId="3729DFE9" w14:textId="77777777" w:rsidR="00B27722" w:rsidRPr="000E1730" w:rsidRDefault="00B27722" w:rsidP="00B27722">
            <w:pPr>
              <w:pStyle w:val="Tabela-zawarto"/>
            </w:pPr>
            <w:r w:rsidRPr="000E1730">
              <w:t xml:space="preserve">-   -   -   </w:t>
            </w:r>
            <w:r>
              <w:t xml:space="preserve">-   -   -  </w:t>
            </w:r>
            <w:r w:rsidRPr="000E1730">
              <w:t>Name</w:t>
            </w:r>
          </w:p>
        </w:tc>
        <w:tc>
          <w:tcPr>
            <w:tcW w:w="4403" w:type="dxa"/>
          </w:tcPr>
          <w:p w14:paraId="5C7FCCE1" w14:textId="77777777" w:rsidR="00B27722" w:rsidRPr="000E1730" w:rsidRDefault="00B27722" w:rsidP="00B27722">
            <w:pPr>
              <w:pStyle w:val="Tabela-zawarto"/>
            </w:pPr>
            <w:r w:rsidRPr="000E1730">
              <w:t>Nazwa płatnika</w:t>
            </w:r>
          </w:p>
        </w:tc>
        <w:tc>
          <w:tcPr>
            <w:tcW w:w="1305" w:type="dxa"/>
          </w:tcPr>
          <w:p w14:paraId="2DE3A869" w14:textId="77777777" w:rsidR="00B27722" w:rsidRDefault="00B27722" w:rsidP="00B27722">
            <w:pPr>
              <w:pStyle w:val="Tekstprzypisudolnego"/>
              <w:jc w:val="center"/>
              <w:rPr>
                <w:rFonts w:ascii="Arial" w:hAnsi="Arial" w:cs="Arial"/>
                <w:sz w:val="16"/>
                <w:szCs w:val="16"/>
              </w:rPr>
            </w:pPr>
          </w:p>
        </w:tc>
        <w:tc>
          <w:tcPr>
            <w:tcW w:w="4125" w:type="dxa"/>
          </w:tcPr>
          <w:p w14:paraId="11C0815D" w14:textId="77777777" w:rsidR="00B27722" w:rsidRDefault="00B27722" w:rsidP="00B27722">
            <w:pPr>
              <w:pStyle w:val="Tekstprzypisudolnego"/>
              <w:jc w:val="center"/>
              <w:rPr>
                <w:rFonts w:ascii="Arial" w:hAnsi="Arial" w:cs="Arial"/>
                <w:sz w:val="16"/>
                <w:szCs w:val="16"/>
              </w:rPr>
            </w:pPr>
          </w:p>
        </w:tc>
      </w:tr>
      <w:tr w:rsidR="00B27722" w:rsidRPr="000E1730" w14:paraId="1819DE74" w14:textId="77777777" w:rsidTr="002F298B">
        <w:trPr>
          <w:jc w:val="center"/>
        </w:trPr>
        <w:tc>
          <w:tcPr>
            <w:tcW w:w="573" w:type="dxa"/>
            <w:vAlign w:val="center"/>
          </w:tcPr>
          <w:p w14:paraId="38A5A180" w14:textId="77777777" w:rsidR="00B27722" w:rsidRPr="000E1730" w:rsidRDefault="00B27722" w:rsidP="00B27722">
            <w:pPr>
              <w:pStyle w:val="Tabela-zawarto"/>
              <w:jc w:val="center"/>
            </w:pPr>
          </w:p>
        </w:tc>
        <w:tc>
          <w:tcPr>
            <w:tcW w:w="3661" w:type="dxa"/>
            <w:vAlign w:val="center"/>
          </w:tcPr>
          <w:p w14:paraId="45318411" w14:textId="77777777" w:rsidR="00B27722" w:rsidRPr="000E1730" w:rsidRDefault="00B27722" w:rsidP="00B27722">
            <w:pPr>
              <w:pStyle w:val="Tabela-zawarto"/>
            </w:pPr>
            <w:r w:rsidRPr="000E1730">
              <w:t xml:space="preserve">-   -   -   </w:t>
            </w:r>
            <w:r>
              <w:t xml:space="preserve">-   -   -  </w:t>
            </w:r>
            <w:r w:rsidRPr="000E1730">
              <w:t>AdditionalName</w:t>
            </w:r>
          </w:p>
        </w:tc>
        <w:tc>
          <w:tcPr>
            <w:tcW w:w="4403" w:type="dxa"/>
          </w:tcPr>
          <w:p w14:paraId="17A44E7B" w14:textId="77777777" w:rsidR="00B27722" w:rsidRPr="000E1730" w:rsidRDefault="00B27722" w:rsidP="00B27722">
            <w:pPr>
              <w:pStyle w:val="Tabela-zawarto"/>
            </w:pPr>
            <w:r w:rsidRPr="000E1730">
              <w:t>Dodatkowa nazwa płatnika</w:t>
            </w:r>
          </w:p>
        </w:tc>
        <w:tc>
          <w:tcPr>
            <w:tcW w:w="1305" w:type="dxa"/>
            <w:shd w:val="clear" w:color="auto" w:fill="auto"/>
          </w:tcPr>
          <w:p w14:paraId="1563710B" w14:textId="1B4C2603" w:rsidR="00B27722" w:rsidRDefault="00B27722" w:rsidP="00B27722">
            <w:pPr>
              <w:pStyle w:val="Tabela-zawarto"/>
              <w:jc w:val="center"/>
            </w:pPr>
            <w:r>
              <w:t>W</w:t>
            </w:r>
          </w:p>
        </w:tc>
        <w:tc>
          <w:tcPr>
            <w:tcW w:w="4125" w:type="dxa"/>
          </w:tcPr>
          <w:p w14:paraId="22F47ADB" w14:textId="67F9FB95" w:rsidR="00B27722" w:rsidRPr="00BF188B" w:rsidRDefault="00B27722" w:rsidP="00B27722">
            <w:pPr>
              <w:pStyle w:val="Tabela-zawarto"/>
              <w:jc w:val="center"/>
            </w:pPr>
            <w:r>
              <w:t>Dane klienta odwołującego płatność</w:t>
            </w:r>
          </w:p>
        </w:tc>
      </w:tr>
      <w:tr w:rsidR="00B27722" w:rsidRPr="000E1730" w14:paraId="01C9672A" w14:textId="77777777" w:rsidTr="008549FF">
        <w:trPr>
          <w:jc w:val="center"/>
        </w:trPr>
        <w:tc>
          <w:tcPr>
            <w:tcW w:w="573" w:type="dxa"/>
            <w:vAlign w:val="center"/>
          </w:tcPr>
          <w:p w14:paraId="3377D924" w14:textId="77777777" w:rsidR="00B27722" w:rsidRPr="000E1730" w:rsidRDefault="00B27722" w:rsidP="00B27722">
            <w:pPr>
              <w:pStyle w:val="Tabela-zawarto"/>
              <w:jc w:val="center"/>
            </w:pPr>
          </w:p>
        </w:tc>
        <w:tc>
          <w:tcPr>
            <w:tcW w:w="3661" w:type="dxa"/>
            <w:vAlign w:val="center"/>
          </w:tcPr>
          <w:p w14:paraId="17D1FB1E" w14:textId="77777777" w:rsidR="00B27722" w:rsidRPr="000E1730" w:rsidRDefault="00B27722" w:rsidP="00B27722">
            <w:pPr>
              <w:pStyle w:val="Tabela-zawarto"/>
            </w:pPr>
            <w:r w:rsidRPr="000E1730">
              <w:t xml:space="preserve">-   -   -   </w:t>
            </w:r>
            <w:r>
              <w:t xml:space="preserve">-   -   -  </w:t>
            </w:r>
            <w:r w:rsidRPr="000E1730">
              <w:t>Description</w:t>
            </w:r>
          </w:p>
        </w:tc>
        <w:tc>
          <w:tcPr>
            <w:tcW w:w="4403" w:type="dxa"/>
          </w:tcPr>
          <w:p w14:paraId="6D9B7AD9" w14:textId="77777777" w:rsidR="00B27722" w:rsidRPr="000E1730" w:rsidRDefault="00B27722" w:rsidP="00B27722">
            <w:pPr>
              <w:pStyle w:val="Tabela-zawarto"/>
            </w:pPr>
            <w:r w:rsidRPr="000E1730">
              <w:t>Dodatkowe informacje o płatniku</w:t>
            </w:r>
          </w:p>
        </w:tc>
        <w:tc>
          <w:tcPr>
            <w:tcW w:w="1305" w:type="dxa"/>
          </w:tcPr>
          <w:p w14:paraId="00C4C595" w14:textId="77777777" w:rsidR="00B27722" w:rsidRDefault="00B27722" w:rsidP="00B27722">
            <w:pPr>
              <w:pStyle w:val="Tekstprzypisudolnego"/>
              <w:jc w:val="center"/>
              <w:rPr>
                <w:rFonts w:ascii="Arial" w:hAnsi="Arial" w:cs="Arial"/>
                <w:sz w:val="16"/>
                <w:szCs w:val="16"/>
              </w:rPr>
            </w:pPr>
          </w:p>
        </w:tc>
        <w:tc>
          <w:tcPr>
            <w:tcW w:w="4125" w:type="dxa"/>
          </w:tcPr>
          <w:p w14:paraId="17DC843A" w14:textId="77777777" w:rsidR="00B27722" w:rsidRDefault="00B27722" w:rsidP="00B27722">
            <w:pPr>
              <w:pStyle w:val="Tekstprzypisudolnego"/>
              <w:jc w:val="center"/>
              <w:rPr>
                <w:rFonts w:ascii="Arial" w:hAnsi="Arial" w:cs="Arial"/>
                <w:sz w:val="16"/>
                <w:szCs w:val="16"/>
              </w:rPr>
            </w:pPr>
          </w:p>
        </w:tc>
      </w:tr>
      <w:tr w:rsidR="00B27722" w:rsidRPr="000E1730" w14:paraId="1FCF885D" w14:textId="77777777" w:rsidTr="008549FF">
        <w:trPr>
          <w:jc w:val="center"/>
        </w:trPr>
        <w:tc>
          <w:tcPr>
            <w:tcW w:w="573" w:type="dxa"/>
            <w:vAlign w:val="center"/>
          </w:tcPr>
          <w:p w14:paraId="268756D1" w14:textId="77777777" w:rsidR="00B27722" w:rsidRPr="000E1730" w:rsidRDefault="00B27722" w:rsidP="00B27722">
            <w:pPr>
              <w:pStyle w:val="Tabela-zawarto"/>
              <w:jc w:val="center"/>
            </w:pPr>
          </w:p>
        </w:tc>
        <w:tc>
          <w:tcPr>
            <w:tcW w:w="3661" w:type="dxa"/>
            <w:vAlign w:val="center"/>
          </w:tcPr>
          <w:p w14:paraId="311A53A1" w14:textId="77777777" w:rsidR="00B27722" w:rsidRPr="000E1730" w:rsidRDefault="00B27722" w:rsidP="00B27722">
            <w:pPr>
              <w:pStyle w:val="Tabela-zawarto"/>
            </w:pPr>
            <w:r w:rsidRPr="000E1730">
              <w:t xml:space="preserve">-   -   -   </w:t>
            </w:r>
            <w:r>
              <w:t>-   -   -  UltmName</w:t>
            </w:r>
          </w:p>
        </w:tc>
        <w:tc>
          <w:tcPr>
            <w:tcW w:w="4403" w:type="dxa"/>
          </w:tcPr>
          <w:p w14:paraId="5A070318" w14:textId="77777777" w:rsidR="00B27722" w:rsidRPr="000E1730" w:rsidRDefault="00B27722" w:rsidP="00B27722">
            <w:pPr>
              <w:pStyle w:val="Tabela-zawarto"/>
            </w:pPr>
            <w:r>
              <w:t>Nazwa finalna</w:t>
            </w:r>
          </w:p>
        </w:tc>
        <w:tc>
          <w:tcPr>
            <w:tcW w:w="1305" w:type="dxa"/>
          </w:tcPr>
          <w:p w14:paraId="5A0E895F" w14:textId="77777777" w:rsidR="00B27722" w:rsidRDefault="00B27722" w:rsidP="00B27722">
            <w:pPr>
              <w:pStyle w:val="Tekstprzypisudolnego"/>
              <w:jc w:val="center"/>
              <w:rPr>
                <w:rFonts w:ascii="Arial" w:hAnsi="Arial" w:cs="Arial"/>
                <w:sz w:val="16"/>
                <w:szCs w:val="16"/>
              </w:rPr>
            </w:pPr>
          </w:p>
        </w:tc>
        <w:tc>
          <w:tcPr>
            <w:tcW w:w="4125" w:type="dxa"/>
          </w:tcPr>
          <w:p w14:paraId="7AB8D4FB" w14:textId="77777777" w:rsidR="00B27722" w:rsidRDefault="00B27722" w:rsidP="00B27722">
            <w:pPr>
              <w:pStyle w:val="Tekstprzypisudolnego"/>
              <w:jc w:val="center"/>
              <w:rPr>
                <w:rFonts w:ascii="Arial" w:hAnsi="Arial" w:cs="Arial"/>
                <w:sz w:val="16"/>
                <w:szCs w:val="16"/>
              </w:rPr>
            </w:pPr>
          </w:p>
        </w:tc>
      </w:tr>
      <w:tr w:rsidR="00B27722" w:rsidRPr="000E1730" w14:paraId="6A0289F8" w14:textId="77777777" w:rsidTr="008549FF">
        <w:trPr>
          <w:jc w:val="center"/>
        </w:trPr>
        <w:tc>
          <w:tcPr>
            <w:tcW w:w="573" w:type="dxa"/>
            <w:vAlign w:val="center"/>
          </w:tcPr>
          <w:p w14:paraId="77AF0FE7" w14:textId="77777777" w:rsidR="00B27722" w:rsidRPr="000E1730" w:rsidRDefault="00B27722" w:rsidP="00B27722">
            <w:pPr>
              <w:pStyle w:val="Tabela-zawarto"/>
              <w:jc w:val="center"/>
              <w:rPr>
                <w:lang w:val="en-US"/>
              </w:rPr>
            </w:pPr>
            <w:r w:rsidRPr="000E1730">
              <w:rPr>
                <w:lang w:val="en-US"/>
              </w:rPr>
              <w:t>A-11</w:t>
            </w:r>
          </w:p>
        </w:tc>
        <w:tc>
          <w:tcPr>
            <w:tcW w:w="3661" w:type="dxa"/>
            <w:vAlign w:val="center"/>
          </w:tcPr>
          <w:p w14:paraId="120212FF" w14:textId="77777777" w:rsidR="00B27722" w:rsidRPr="000E1730" w:rsidRDefault="00B27722" w:rsidP="00B27722">
            <w:pPr>
              <w:pStyle w:val="Tabela-zawarto"/>
              <w:rPr>
                <w:lang w:val="en-US"/>
              </w:rPr>
            </w:pPr>
            <w:r w:rsidRPr="000E1730">
              <w:t xml:space="preserve">-   -   -   </w:t>
            </w:r>
            <w:r>
              <w:t xml:space="preserve">-   -   -  </w:t>
            </w:r>
            <w:r w:rsidRPr="000E1730">
              <w:rPr>
                <w:lang w:val="en-US"/>
              </w:rPr>
              <w:t>Address</w:t>
            </w:r>
          </w:p>
        </w:tc>
        <w:tc>
          <w:tcPr>
            <w:tcW w:w="4403" w:type="dxa"/>
          </w:tcPr>
          <w:p w14:paraId="749F80B3" w14:textId="77777777" w:rsidR="00B27722" w:rsidRPr="000E1730" w:rsidRDefault="00B27722" w:rsidP="00B27722">
            <w:pPr>
              <w:pStyle w:val="Tabela-zawarto"/>
            </w:pPr>
            <w:r w:rsidRPr="000E1730">
              <w:t>Adres płatnika (podawany w postaci sformatowanej lub niesformatowanej)</w:t>
            </w:r>
          </w:p>
        </w:tc>
        <w:tc>
          <w:tcPr>
            <w:tcW w:w="1305" w:type="dxa"/>
          </w:tcPr>
          <w:p w14:paraId="2619387B" w14:textId="77777777" w:rsidR="00B27722" w:rsidRDefault="00B27722" w:rsidP="00B27722">
            <w:pPr>
              <w:pStyle w:val="Tekstprzypisudolnego"/>
              <w:jc w:val="center"/>
              <w:rPr>
                <w:rFonts w:ascii="Arial" w:hAnsi="Arial" w:cs="Arial"/>
                <w:sz w:val="16"/>
                <w:szCs w:val="16"/>
              </w:rPr>
            </w:pPr>
          </w:p>
        </w:tc>
        <w:tc>
          <w:tcPr>
            <w:tcW w:w="4125" w:type="dxa"/>
          </w:tcPr>
          <w:p w14:paraId="30989E6D" w14:textId="77777777" w:rsidR="00B27722" w:rsidRDefault="00B27722" w:rsidP="00B27722">
            <w:pPr>
              <w:pStyle w:val="Tekstprzypisudolnego"/>
              <w:jc w:val="center"/>
              <w:rPr>
                <w:rFonts w:ascii="Arial" w:hAnsi="Arial" w:cs="Arial"/>
                <w:sz w:val="16"/>
                <w:szCs w:val="16"/>
              </w:rPr>
            </w:pPr>
          </w:p>
        </w:tc>
      </w:tr>
      <w:tr w:rsidR="00B27722" w:rsidRPr="000E1730" w14:paraId="7347C88C" w14:textId="77777777" w:rsidTr="008549FF">
        <w:trPr>
          <w:jc w:val="center"/>
        </w:trPr>
        <w:tc>
          <w:tcPr>
            <w:tcW w:w="573" w:type="dxa"/>
            <w:vAlign w:val="center"/>
          </w:tcPr>
          <w:p w14:paraId="7E73EF25" w14:textId="77777777" w:rsidR="00B27722" w:rsidRPr="00815B23" w:rsidRDefault="00B27722" w:rsidP="00B27722">
            <w:pPr>
              <w:pStyle w:val="Tabela-zawarto"/>
              <w:jc w:val="center"/>
            </w:pPr>
          </w:p>
        </w:tc>
        <w:tc>
          <w:tcPr>
            <w:tcW w:w="3661" w:type="dxa"/>
            <w:vAlign w:val="center"/>
          </w:tcPr>
          <w:p w14:paraId="40AA488A" w14:textId="77777777" w:rsidR="00B27722" w:rsidRPr="000E1730" w:rsidRDefault="00B27722" w:rsidP="00B27722">
            <w:pPr>
              <w:pStyle w:val="Tabela-zawarto"/>
              <w:rPr>
                <w:lang w:val="en-US"/>
              </w:rPr>
            </w:pPr>
            <w:r w:rsidRPr="000E1730">
              <w:t xml:space="preserve">-   -   -   </w:t>
            </w:r>
            <w:r>
              <w:t xml:space="preserve">-   -   -   -  </w:t>
            </w:r>
            <w:r w:rsidRPr="000E1730">
              <w:rPr>
                <w:lang w:val="en-US"/>
              </w:rPr>
              <w:t>AddressType</w:t>
            </w:r>
          </w:p>
        </w:tc>
        <w:tc>
          <w:tcPr>
            <w:tcW w:w="4403" w:type="dxa"/>
          </w:tcPr>
          <w:p w14:paraId="5FADB7C3" w14:textId="77777777" w:rsidR="00B27722" w:rsidRPr="000E1730" w:rsidRDefault="00B27722" w:rsidP="00B27722">
            <w:pPr>
              <w:pStyle w:val="Tabela-zawarto"/>
            </w:pPr>
            <w:r w:rsidRPr="000E1730">
              <w:t>Typ adresu</w:t>
            </w:r>
          </w:p>
        </w:tc>
        <w:tc>
          <w:tcPr>
            <w:tcW w:w="1305" w:type="dxa"/>
          </w:tcPr>
          <w:p w14:paraId="266FA7AE" w14:textId="77777777" w:rsidR="00B27722" w:rsidRDefault="00B27722" w:rsidP="00B27722">
            <w:pPr>
              <w:pStyle w:val="Tekstprzypisudolnego"/>
              <w:jc w:val="center"/>
              <w:rPr>
                <w:rFonts w:ascii="Arial" w:hAnsi="Arial" w:cs="Arial"/>
                <w:sz w:val="16"/>
                <w:szCs w:val="16"/>
              </w:rPr>
            </w:pPr>
          </w:p>
        </w:tc>
        <w:tc>
          <w:tcPr>
            <w:tcW w:w="4125" w:type="dxa"/>
          </w:tcPr>
          <w:p w14:paraId="24809102" w14:textId="77777777" w:rsidR="00B27722" w:rsidRDefault="00B27722" w:rsidP="00B27722">
            <w:pPr>
              <w:pStyle w:val="Tekstprzypisudolnego"/>
              <w:jc w:val="center"/>
              <w:rPr>
                <w:rFonts w:ascii="Arial" w:hAnsi="Arial" w:cs="Arial"/>
                <w:sz w:val="16"/>
                <w:szCs w:val="16"/>
              </w:rPr>
            </w:pPr>
          </w:p>
        </w:tc>
      </w:tr>
      <w:tr w:rsidR="00B27722" w:rsidRPr="000E1730" w14:paraId="19CAE1F1" w14:textId="77777777" w:rsidTr="008549FF">
        <w:trPr>
          <w:jc w:val="center"/>
        </w:trPr>
        <w:tc>
          <w:tcPr>
            <w:tcW w:w="573" w:type="dxa"/>
            <w:vAlign w:val="center"/>
          </w:tcPr>
          <w:p w14:paraId="23E5A65C" w14:textId="77777777" w:rsidR="00B27722" w:rsidRPr="000E1730" w:rsidRDefault="00B27722" w:rsidP="00B27722">
            <w:pPr>
              <w:pStyle w:val="Tabela-zawarto"/>
              <w:jc w:val="center"/>
              <w:rPr>
                <w:lang w:val="en-US"/>
              </w:rPr>
            </w:pPr>
          </w:p>
        </w:tc>
        <w:tc>
          <w:tcPr>
            <w:tcW w:w="3661" w:type="dxa"/>
            <w:shd w:val="clear" w:color="auto" w:fill="27F9EF"/>
            <w:vAlign w:val="center"/>
          </w:tcPr>
          <w:p w14:paraId="3C2BE8DF" w14:textId="77777777" w:rsidR="00B27722" w:rsidRPr="000E1730" w:rsidRDefault="00B27722" w:rsidP="00B27722">
            <w:pPr>
              <w:pStyle w:val="Tabela-zawarto"/>
              <w:rPr>
                <w:lang w:val="en-US"/>
              </w:rPr>
            </w:pPr>
            <w:r w:rsidRPr="000E1730">
              <w:t xml:space="preserve">-   -   -   </w:t>
            </w:r>
            <w:r>
              <w:t xml:space="preserve">-   -   -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403" w:type="dxa"/>
          </w:tcPr>
          <w:p w14:paraId="7B91777E" w14:textId="77777777" w:rsidR="00B27722" w:rsidRPr="000E1730" w:rsidRDefault="00B27722" w:rsidP="00B27722">
            <w:pPr>
              <w:pStyle w:val="Tabela-zawarto"/>
            </w:pPr>
            <w:r w:rsidRPr="000E1730">
              <w:t>Nazwa ulicy, nr budynku</w:t>
            </w:r>
          </w:p>
        </w:tc>
        <w:tc>
          <w:tcPr>
            <w:tcW w:w="1305" w:type="dxa"/>
          </w:tcPr>
          <w:p w14:paraId="16A21DBA" w14:textId="77777777" w:rsidR="00B27722" w:rsidRDefault="00B27722" w:rsidP="00B27722">
            <w:pPr>
              <w:pStyle w:val="Tekstprzypisudolnego"/>
              <w:jc w:val="center"/>
              <w:rPr>
                <w:rFonts w:ascii="Arial" w:hAnsi="Arial" w:cs="Arial"/>
                <w:sz w:val="16"/>
                <w:szCs w:val="16"/>
              </w:rPr>
            </w:pPr>
          </w:p>
        </w:tc>
        <w:tc>
          <w:tcPr>
            <w:tcW w:w="4125" w:type="dxa"/>
          </w:tcPr>
          <w:p w14:paraId="645B3346" w14:textId="77777777" w:rsidR="00B27722" w:rsidRDefault="00B27722" w:rsidP="00B27722">
            <w:pPr>
              <w:pStyle w:val="Tekstprzypisudolnego"/>
              <w:jc w:val="center"/>
              <w:rPr>
                <w:rFonts w:ascii="Arial" w:hAnsi="Arial" w:cs="Arial"/>
                <w:sz w:val="16"/>
                <w:szCs w:val="16"/>
              </w:rPr>
            </w:pPr>
          </w:p>
        </w:tc>
      </w:tr>
      <w:tr w:rsidR="00B27722" w:rsidRPr="000E1730" w14:paraId="0A0C94A1" w14:textId="77777777" w:rsidTr="008549FF">
        <w:trPr>
          <w:jc w:val="center"/>
        </w:trPr>
        <w:tc>
          <w:tcPr>
            <w:tcW w:w="573" w:type="dxa"/>
            <w:vAlign w:val="center"/>
          </w:tcPr>
          <w:p w14:paraId="174AA867" w14:textId="77777777" w:rsidR="00B27722" w:rsidRPr="000E1730" w:rsidRDefault="00B27722" w:rsidP="00B27722">
            <w:pPr>
              <w:pStyle w:val="Tabela-zawarto"/>
              <w:jc w:val="center"/>
            </w:pPr>
          </w:p>
        </w:tc>
        <w:tc>
          <w:tcPr>
            <w:tcW w:w="3661" w:type="dxa"/>
            <w:shd w:val="clear" w:color="auto" w:fill="27F9EF"/>
            <w:vAlign w:val="center"/>
          </w:tcPr>
          <w:p w14:paraId="262B46B2" w14:textId="77777777" w:rsidR="00B27722" w:rsidRPr="000E1730" w:rsidRDefault="00B27722" w:rsidP="00B27722">
            <w:pPr>
              <w:pStyle w:val="Tabela-zawarto"/>
            </w:pPr>
            <w:r w:rsidRPr="000E1730">
              <w:t xml:space="preserve">-   -   -   </w:t>
            </w:r>
            <w:r>
              <w:t xml:space="preserve">-   -   -   -  </w:t>
            </w:r>
            <w:r w:rsidRPr="000E1730">
              <w:t>PostCode</w:t>
            </w:r>
          </w:p>
        </w:tc>
        <w:tc>
          <w:tcPr>
            <w:tcW w:w="4403" w:type="dxa"/>
          </w:tcPr>
          <w:p w14:paraId="6543D4E2" w14:textId="77777777" w:rsidR="00B27722" w:rsidRPr="000E1730" w:rsidRDefault="00B27722" w:rsidP="00B27722">
            <w:pPr>
              <w:pStyle w:val="Tabela-zawarto"/>
            </w:pPr>
            <w:r w:rsidRPr="000E1730">
              <w:t>Kod pocztowy</w:t>
            </w:r>
          </w:p>
        </w:tc>
        <w:tc>
          <w:tcPr>
            <w:tcW w:w="1305" w:type="dxa"/>
          </w:tcPr>
          <w:p w14:paraId="764AC11C" w14:textId="77777777" w:rsidR="00B27722" w:rsidRDefault="00B27722" w:rsidP="00B27722">
            <w:pPr>
              <w:pStyle w:val="Tekstprzypisudolnego"/>
              <w:jc w:val="center"/>
              <w:rPr>
                <w:rFonts w:ascii="Arial" w:hAnsi="Arial" w:cs="Arial"/>
                <w:sz w:val="16"/>
                <w:szCs w:val="16"/>
              </w:rPr>
            </w:pPr>
          </w:p>
        </w:tc>
        <w:tc>
          <w:tcPr>
            <w:tcW w:w="4125" w:type="dxa"/>
          </w:tcPr>
          <w:p w14:paraId="2CDF354D" w14:textId="77777777" w:rsidR="00B27722" w:rsidRDefault="00B27722" w:rsidP="00B27722">
            <w:pPr>
              <w:pStyle w:val="Tekstprzypisudolnego"/>
              <w:jc w:val="center"/>
              <w:rPr>
                <w:rFonts w:ascii="Arial" w:hAnsi="Arial" w:cs="Arial"/>
                <w:sz w:val="16"/>
                <w:szCs w:val="16"/>
              </w:rPr>
            </w:pPr>
          </w:p>
        </w:tc>
      </w:tr>
      <w:tr w:rsidR="00B27722" w:rsidRPr="000E1730" w14:paraId="7385FF31" w14:textId="77777777" w:rsidTr="00487034">
        <w:trPr>
          <w:jc w:val="center"/>
        </w:trPr>
        <w:tc>
          <w:tcPr>
            <w:tcW w:w="573" w:type="dxa"/>
            <w:tcBorders>
              <w:bottom w:val="dashed" w:sz="4" w:space="0" w:color="auto"/>
            </w:tcBorders>
            <w:vAlign w:val="center"/>
          </w:tcPr>
          <w:p w14:paraId="1FAEAD2C" w14:textId="77777777" w:rsidR="00B27722" w:rsidRPr="000E1730" w:rsidRDefault="00B27722" w:rsidP="00B27722">
            <w:pPr>
              <w:pStyle w:val="Tabela-zawarto"/>
              <w:jc w:val="center"/>
            </w:pPr>
          </w:p>
        </w:tc>
        <w:tc>
          <w:tcPr>
            <w:tcW w:w="3661" w:type="dxa"/>
            <w:tcBorders>
              <w:bottom w:val="dashed" w:sz="4" w:space="0" w:color="auto"/>
            </w:tcBorders>
            <w:shd w:val="clear" w:color="auto" w:fill="27F9EF"/>
            <w:vAlign w:val="center"/>
          </w:tcPr>
          <w:p w14:paraId="0B362BCE" w14:textId="77777777" w:rsidR="00B27722" w:rsidRPr="000E1730" w:rsidRDefault="00B27722" w:rsidP="00B27722">
            <w:pPr>
              <w:pStyle w:val="Tabela-zawarto"/>
            </w:pPr>
            <w:r w:rsidRPr="000E1730">
              <w:t xml:space="preserve">-   -   -   </w:t>
            </w:r>
            <w:r>
              <w:t xml:space="preserve">-   -   -   -  </w:t>
            </w:r>
            <w:r w:rsidRPr="000E1730">
              <w:t>CityName</w:t>
            </w:r>
          </w:p>
        </w:tc>
        <w:tc>
          <w:tcPr>
            <w:tcW w:w="4403" w:type="dxa"/>
          </w:tcPr>
          <w:p w14:paraId="383B47DE" w14:textId="77777777" w:rsidR="00B27722" w:rsidRPr="000E1730" w:rsidRDefault="00B27722" w:rsidP="00B27722">
            <w:pPr>
              <w:pStyle w:val="Tabela-zawarto"/>
            </w:pPr>
            <w:r w:rsidRPr="000E1730">
              <w:t>Nazwa miasta</w:t>
            </w:r>
          </w:p>
        </w:tc>
        <w:tc>
          <w:tcPr>
            <w:tcW w:w="1305" w:type="dxa"/>
          </w:tcPr>
          <w:p w14:paraId="5540D4CE" w14:textId="77777777" w:rsidR="00B27722" w:rsidRDefault="00B27722" w:rsidP="00B27722">
            <w:pPr>
              <w:pStyle w:val="Tekstprzypisudolnego"/>
              <w:jc w:val="center"/>
              <w:rPr>
                <w:rFonts w:ascii="Arial" w:hAnsi="Arial" w:cs="Arial"/>
                <w:sz w:val="16"/>
                <w:szCs w:val="16"/>
              </w:rPr>
            </w:pPr>
          </w:p>
        </w:tc>
        <w:tc>
          <w:tcPr>
            <w:tcW w:w="4125" w:type="dxa"/>
          </w:tcPr>
          <w:p w14:paraId="3330D5C7" w14:textId="77777777" w:rsidR="00B27722" w:rsidRDefault="00B27722" w:rsidP="00B27722">
            <w:pPr>
              <w:pStyle w:val="Tekstprzypisudolnego"/>
              <w:jc w:val="center"/>
              <w:rPr>
                <w:rFonts w:ascii="Arial" w:hAnsi="Arial" w:cs="Arial"/>
                <w:sz w:val="16"/>
                <w:szCs w:val="16"/>
              </w:rPr>
            </w:pPr>
          </w:p>
        </w:tc>
      </w:tr>
      <w:tr w:rsidR="00B27722" w:rsidRPr="000E1730" w14:paraId="5F78A41D" w14:textId="77777777" w:rsidTr="00487034">
        <w:trPr>
          <w:jc w:val="center"/>
        </w:trPr>
        <w:tc>
          <w:tcPr>
            <w:tcW w:w="573" w:type="dxa"/>
            <w:tcBorders>
              <w:top w:val="dashed" w:sz="4" w:space="0" w:color="auto"/>
            </w:tcBorders>
            <w:vAlign w:val="center"/>
          </w:tcPr>
          <w:p w14:paraId="769BFB13" w14:textId="77777777" w:rsidR="00B27722" w:rsidRPr="000E1730" w:rsidRDefault="00B27722" w:rsidP="00B27722">
            <w:pPr>
              <w:pStyle w:val="Tabela-zawarto"/>
              <w:jc w:val="center"/>
              <w:rPr>
                <w:lang w:val="en-US"/>
              </w:rPr>
            </w:pPr>
          </w:p>
        </w:tc>
        <w:tc>
          <w:tcPr>
            <w:tcW w:w="3661" w:type="dxa"/>
            <w:tcBorders>
              <w:top w:val="dashed" w:sz="4" w:space="0" w:color="auto"/>
            </w:tcBorders>
            <w:shd w:val="clear" w:color="auto" w:fill="27F9EF"/>
            <w:vAlign w:val="center"/>
          </w:tcPr>
          <w:p w14:paraId="58FC06E8" w14:textId="77777777" w:rsidR="00B27722" w:rsidRPr="000E1730" w:rsidRDefault="00B27722" w:rsidP="00B27722">
            <w:pPr>
              <w:pStyle w:val="Tabela-zawarto"/>
              <w:rPr>
                <w:lang w:val="en-US"/>
              </w:rPr>
            </w:pPr>
            <w:r w:rsidRPr="000E1730">
              <w:t xml:space="preserve">-   -   -   </w:t>
            </w:r>
            <w:r>
              <w:t xml:space="preserve">-   -   -   -  </w:t>
            </w:r>
            <w:r w:rsidRPr="000E1730">
              <w:rPr>
                <w:lang w:val="en-US"/>
              </w:rPr>
              <w:t xml:space="preserve">PostalAddressLine1 </w:t>
            </w:r>
            <w:r>
              <w:rPr>
                <w:lang w:val="en-US"/>
              </w:rPr>
              <w:t xml:space="preserve">        </w:t>
            </w:r>
            <w:r w:rsidRPr="000E1730">
              <w:rPr>
                <w:b/>
                <w:lang w:val="en-US"/>
              </w:rPr>
              <w:t>XOR</w:t>
            </w:r>
          </w:p>
        </w:tc>
        <w:tc>
          <w:tcPr>
            <w:tcW w:w="4403" w:type="dxa"/>
          </w:tcPr>
          <w:p w14:paraId="57A1C7A0" w14:textId="77777777" w:rsidR="00B27722" w:rsidRPr="000E1730" w:rsidRDefault="00B27722" w:rsidP="00B27722">
            <w:pPr>
              <w:pStyle w:val="Tabela-zawarto"/>
            </w:pPr>
            <w:r w:rsidRPr="000E1730">
              <w:t>Pierwsza linia adresu</w:t>
            </w:r>
          </w:p>
        </w:tc>
        <w:tc>
          <w:tcPr>
            <w:tcW w:w="1305" w:type="dxa"/>
          </w:tcPr>
          <w:p w14:paraId="74741AB1" w14:textId="77777777" w:rsidR="00B27722" w:rsidRDefault="00B27722" w:rsidP="00B27722">
            <w:pPr>
              <w:pStyle w:val="Tekstprzypisudolnego"/>
              <w:jc w:val="center"/>
              <w:rPr>
                <w:rFonts w:ascii="Arial" w:hAnsi="Arial" w:cs="Arial"/>
                <w:sz w:val="16"/>
                <w:szCs w:val="16"/>
              </w:rPr>
            </w:pPr>
          </w:p>
        </w:tc>
        <w:tc>
          <w:tcPr>
            <w:tcW w:w="4125" w:type="dxa"/>
          </w:tcPr>
          <w:p w14:paraId="2530E2C7" w14:textId="77777777" w:rsidR="00B27722" w:rsidRDefault="00B27722" w:rsidP="00B27722">
            <w:pPr>
              <w:pStyle w:val="Tekstprzypisudolnego"/>
              <w:jc w:val="center"/>
              <w:rPr>
                <w:rFonts w:ascii="Arial" w:hAnsi="Arial" w:cs="Arial"/>
                <w:sz w:val="16"/>
                <w:szCs w:val="16"/>
              </w:rPr>
            </w:pPr>
          </w:p>
        </w:tc>
      </w:tr>
      <w:tr w:rsidR="00B27722" w:rsidRPr="000E1730" w14:paraId="60773B71" w14:textId="77777777" w:rsidTr="008549FF">
        <w:trPr>
          <w:jc w:val="center"/>
        </w:trPr>
        <w:tc>
          <w:tcPr>
            <w:tcW w:w="573" w:type="dxa"/>
            <w:vAlign w:val="center"/>
          </w:tcPr>
          <w:p w14:paraId="323CD2BD" w14:textId="77777777" w:rsidR="00B27722" w:rsidRPr="000E1730" w:rsidRDefault="00B27722" w:rsidP="00B27722">
            <w:pPr>
              <w:pStyle w:val="Tabela-zawarto"/>
              <w:jc w:val="center"/>
            </w:pPr>
          </w:p>
        </w:tc>
        <w:tc>
          <w:tcPr>
            <w:tcW w:w="3661" w:type="dxa"/>
            <w:shd w:val="clear" w:color="auto" w:fill="27F9EF"/>
            <w:vAlign w:val="center"/>
          </w:tcPr>
          <w:p w14:paraId="626D6D35" w14:textId="77777777" w:rsidR="00B27722" w:rsidRPr="000E1730" w:rsidRDefault="00B27722" w:rsidP="00B27722">
            <w:pPr>
              <w:pStyle w:val="Tabela-zawarto"/>
            </w:pPr>
            <w:r w:rsidRPr="000E1730">
              <w:t xml:space="preserve">-   -   -   </w:t>
            </w:r>
            <w:r>
              <w:t xml:space="preserve">-   -   -   -  </w:t>
            </w:r>
            <w:r w:rsidRPr="000E1730">
              <w:t>PostalAddressLine2</w:t>
            </w:r>
          </w:p>
        </w:tc>
        <w:tc>
          <w:tcPr>
            <w:tcW w:w="4403" w:type="dxa"/>
          </w:tcPr>
          <w:p w14:paraId="1B036E36" w14:textId="77777777" w:rsidR="00B27722" w:rsidRPr="000E1730" w:rsidRDefault="00B27722" w:rsidP="00B27722">
            <w:pPr>
              <w:pStyle w:val="Tabela-zawarto"/>
            </w:pPr>
            <w:r w:rsidRPr="000E1730">
              <w:t>Druga linia adresu</w:t>
            </w:r>
          </w:p>
        </w:tc>
        <w:tc>
          <w:tcPr>
            <w:tcW w:w="1305" w:type="dxa"/>
          </w:tcPr>
          <w:p w14:paraId="6DA7CCEE" w14:textId="77777777" w:rsidR="00B27722" w:rsidRPr="000E1730" w:rsidRDefault="00B27722" w:rsidP="00B27722">
            <w:pPr>
              <w:pStyle w:val="Tabela-zawarto"/>
              <w:jc w:val="center"/>
            </w:pPr>
          </w:p>
        </w:tc>
        <w:tc>
          <w:tcPr>
            <w:tcW w:w="4125" w:type="dxa"/>
          </w:tcPr>
          <w:p w14:paraId="596DB2F5" w14:textId="77777777" w:rsidR="00B27722" w:rsidRPr="000E1730" w:rsidRDefault="00B27722" w:rsidP="00B27722">
            <w:pPr>
              <w:pStyle w:val="Tabela-zawarto"/>
              <w:jc w:val="center"/>
            </w:pPr>
          </w:p>
        </w:tc>
      </w:tr>
      <w:tr w:rsidR="00B27722" w:rsidRPr="000E1730" w14:paraId="02254894" w14:textId="77777777" w:rsidTr="008549FF">
        <w:trPr>
          <w:jc w:val="center"/>
        </w:trPr>
        <w:tc>
          <w:tcPr>
            <w:tcW w:w="573" w:type="dxa"/>
            <w:vAlign w:val="center"/>
          </w:tcPr>
          <w:p w14:paraId="5930411B" w14:textId="77777777" w:rsidR="00B27722" w:rsidRPr="000E1730" w:rsidRDefault="00B27722" w:rsidP="00B27722">
            <w:pPr>
              <w:pStyle w:val="Tabela-zawarto"/>
              <w:jc w:val="center"/>
            </w:pPr>
          </w:p>
        </w:tc>
        <w:tc>
          <w:tcPr>
            <w:tcW w:w="3661" w:type="dxa"/>
            <w:vAlign w:val="center"/>
          </w:tcPr>
          <w:p w14:paraId="2B3E8798" w14:textId="77777777" w:rsidR="00B27722" w:rsidRPr="000E1730" w:rsidRDefault="00B27722" w:rsidP="00B27722">
            <w:pPr>
              <w:pStyle w:val="Tabela-zawarto"/>
            </w:pPr>
            <w:r w:rsidRPr="000E1730">
              <w:t xml:space="preserve">-   -   -   </w:t>
            </w:r>
            <w:r>
              <w:t xml:space="preserve">-   -   -   -  </w:t>
            </w:r>
            <w:r w:rsidRPr="000E1730">
              <w:t>Country</w:t>
            </w:r>
          </w:p>
        </w:tc>
        <w:tc>
          <w:tcPr>
            <w:tcW w:w="4403" w:type="dxa"/>
          </w:tcPr>
          <w:p w14:paraId="18E4A372" w14:textId="77777777" w:rsidR="00B27722" w:rsidRPr="000E1730" w:rsidRDefault="00B27722" w:rsidP="00B27722">
            <w:pPr>
              <w:pStyle w:val="Tabela-zawarto"/>
            </w:pPr>
            <w:r w:rsidRPr="000E1730">
              <w:t>Kod kraju</w:t>
            </w:r>
          </w:p>
        </w:tc>
        <w:tc>
          <w:tcPr>
            <w:tcW w:w="1305" w:type="dxa"/>
          </w:tcPr>
          <w:p w14:paraId="165EFBFF" w14:textId="77777777" w:rsidR="00B27722" w:rsidRPr="000E1730" w:rsidRDefault="00B27722" w:rsidP="00B27722">
            <w:pPr>
              <w:pStyle w:val="Tabela-zawarto"/>
              <w:jc w:val="center"/>
            </w:pPr>
          </w:p>
        </w:tc>
        <w:tc>
          <w:tcPr>
            <w:tcW w:w="4125" w:type="dxa"/>
          </w:tcPr>
          <w:p w14:paraId="54F62639" w14:textId="77777777" w:rsidR="00B27722" w:rsidRPr="000E1730" w:rsidRDefault="00B27722" w:rsidP="00B27722">
            <w:pPr>
              <w:pStyle w:val="Tabela-zawarto"/>
              <w:jc w:val="center"/>
            </w:pPr>
          </w:p>
        </w:tc>
      </w:tr>
    </w:tbl>
    <w:p w14:paraId="6B5E1082" w14:textId="77777777" w:rsidR="007310B2" w:rsidRDefault="0077315C">
      <w:r w:rsidRPr="00DA073C">
        <w:t xml:space="preserve"> </w:t>
      </w:r>
    </w:p>
    <w:p w14:paraId="12AC34A8" w14:textId="77777777" w:rsidR="0077315C" w:rsidRPr="000E1730" w:rsidRDefault="0077315C" w:rsidP="00CC7FF4">
      <w:pPr>
        <w:pStyle w:val="Nagwek2"/>
      </w:pPr>
      <w:bookmarkStart w:id="300" w:name="_Toc456852776"/>
      <w:bookmarkStart w:id="301" w:name="_Toc147832010"/>
      <w:r w:rsidRPr="000E1730">
        <w:t xml:space="preserve">Komunikat odpowiedzi </w:t>
      </w:r>
      <w:r w:rsidR="00BF188B" w:rsidRPr="00BF188B">
        <w:t>Payment</w:t>
      </w:r>
      <w:r w:rsidR="00CC7FF4" w:rsidRPr="00CC7FF4">
        <w:t>Refusal</w:t>
      </w:r>
      <w:r w:rsidR="00BF188B" w:rsidRPr="00BF188B">
        <w:t>AddResponse</w:t>
      </w:r>
      <w:bookmarkEnd w:id="300"/>
      <w:bookmarkEnd w:id="301"/>
    </w:p>
    <w:p w14:paraId="736CCAF3" w14:textId="1503D747" w:rsidR="0077315C" w:rsidRDefault="0077315C" w:rsidP="0077315C">
      <w:pPr>
        <w:pStyle w:val="Legenda"/>
      </w:pPr>
      <w:bookmarkStart w:id="302" w:name="_Toc456852860"/>
      <w:bookmarkStart w:id="303" w:name="_Toc146620113"/>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42</w:t>
      </w:r>
      <w:r w:rsidR="004572E1">
        <w:rPr>
          <w:noProof/>
        </w:rPr>
        <w:fldChar w:fldCharType="end"/>
      </w:r>
      <w:r w:rsidRPr="000E1730">
        <w:t xml:space="preserve">: Komunikat odpowiedzi </w:t>
      </w:r>
      <w:r w:rsidR="00BF188B" w:rsidRPr="00BF188B">
        <w:t>Payment</w:t>
      </w:r>
      <w:r w:rsidR="00CC7FF4" w:rsidRPr="00CC7FF4">
        <w:t>Refusal</w:t>
      </w:r>
      <w:r w:rsidR="00BF188B" w:rsidRPr="00BF188B">
        <w:t>AddResponse</w:t>
      </w:r>
      <w:bookmarkEnd w:id="302"/>
      <w:bookmarkEnd w:id="303"/>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44"/>
        <w:gridCol w:w="9"/>
        <w:gridCol w:w="3661"/>
        <w:gridCol w:w="4199"/>
        <w:gridCol w:w="1305"/>
        <w:gridCol w:w="1581"/>
        <w:gridCol w:w="2668"/>
      </w:tblGrid>
      <w:tr w:rsidR="008549FF" w:rsidRPr="000E1730" w14:paraId="362B3A02" w14:textId="77777777" w:rsidTr="008549FF">
        <w:trPr>
          <w:tblHeader/>
          <w:jc w:val="center"/>
        </w:trPr>
        <w:tc>
          <w:tcPr>
            <w:tcW w:w="653" w:type="dxa"/>
            <w:gridSpan w:val="2"/>
            <w:shd w:val="solid" w:color="auto" w:fill="auto"/>
          </w:tcPr>
          <w:p w14:paraId="2FB2B5C7" w14:textId="77777777" w:rsidR="008549FF" w:rsidRPr="000E1730" w:rsidRDefault="008549FF" w:rsidP="00635634">
            <w:pPr>
              <w:pStyle w:val="Tabela-zawarto"/>
            </w:pPr>
          </w:p>
        </w:tc>
        <w:tc>
          <w:tcPr>
            <w:tcW w:w="3661" w:type="dxa"/>
            <w:shd w:val="solid" w:color="auto" w:fill="auto"/>
          </w:tcPr>
          <w:p w14:paraId="75F4638A" w14:textId="77777777" w:rsidR="008549FF" w:rsidRPr="004147A6" w:rsidRDefault="008549FF" w:rsidP="00635634">
            <w:pPr>
              <w:pStyle w:val="Tabela-zawarto"/>
              <w:rPr>
                <w:b/>
              </w:rPr>
            </w:pPr>
            <w:r w:rsidRPr="004147A6">
              <w:rPr>
                <w:b/>
              </w:rPr>
              <w:t>Nazwa elementu</w:t>
            </w:r>
          </w:p>
        </w:tc>
        <w:tc>
          <w:tcPr>
            <w:tcW w:w="4199" w:type="dxa"/>
            <w:shd w:val="solid" w:color="auto" w:fill="auto"/>
          </w:tcPr>
          <w:p w14:paraId="3B9B9394" w14:textId="77777777" w:rsidR="008549FF" w:rsidRPr="004147A6" w:rsidRDefault="008549FF" w:rsidP="00635634">
            <w:pPr>
              <w:pStyle w:val="Tabela-zawarto"/>
              <w:rPr>
                <w:b/>
              </w:rPr>
            </w:pPr>
            <w:r w:rsidRPr="004147A6">
              <w:rPr>
                <w:b/>
              </w:rPr>
              <w:t xml:space="preserve">Opis                          </w:t>
            </w:r>
          </w:p>
        </w:tc>
        <w:tc>
          <w:tcPr>
            <w:tcW w:w="1305" w:type="dxa"/>
            <w:shd w:val="solid" w:color="auto" w:fill="auto"/>
          </w:tcPr>
          <w:p w14:paraId="5A7964B6" w14:textId="77777777" w:rsidR="008549FF" w:rsidRPr="004147A6" w:rsidRDefault="008549FF" w:rsidP="00635634">
            <w:pPr>
              <w:pStyle w:val="Tabela-zawarto"/>
              <w:jc w:val="center"/>
              <w:rPr>
                <w:b/>
              </w:rPr>
            </w:pPr>
            <w:r>
              <w:rPr>
                <w:b/>
              </w:rPr>
              <w:t>Wymagalność</w:t>
            </w:r>
          </w:p>
        </w:tc>
        <w:tc>
          <w:tcPr>
            <w:tcW w:w="4249" w:type="dxa"/>
            <w:gridSpan w:val="2"/>
            <w:shd w:val="solid" w:color="auto" w:fill="auto"/>
          </w:tcPr>
          <w:p w14:paraId="7E19930C" w14:textId="77777777" w:rsidR="008549FF" w:rsidRPr="004147A6" w:rsidRDefault="008549FF" w:rsidP="00635634">
            <w:pPr>
              <w:pStyle w:val="Tabela-zawarto"/>
              <w:jc w:val="center"/>
              <w:rPr>
                <w:b/>
              </w:rPr>
            </w:pPr>
            <w:r w:rsidRPr="004147A6">
              <w:rPr>
                <w:b/>
              </w:rPr>
              <w:t>Wprowadzana wartość</w:t>
            </w:r>
          </w:p>
        </w:tc>
      </w:tr>
      <w:tr w:rsidR="008549FF" w:rsidRPr="000E1730" w14:paraId="32AD0133" w14:textId="77777777" w:rsidTr="00A20C16">
        <w:trPr>
          <w:jc w:val="center"/>
        </w:trPr>
        <w:tc>
          <w:tcPr>
            <w:tcW w:w="653" w:type="dxa"/>
            <w:gridSpan w:val="2"/>
          </w:tcPr>
          <w:p w14:paraId="335D21F0" w14:textId="77777777" w:rsidR="008549FF" w:rsidRPr="000E1730" w:rsidRDefault="008549FF" w:rsidP="00635634">
            <w:pPr>
              <w:pStyle w:val="Tabela-zawarto"/>
            </w:pPr>
          </w:p>
        </w:tc>
        <w:tc>
          <w:tcPr>
            <w:tcW w:w="3661" w:type="dxa"/>
          </w:tcPr>
          <w:p w14:paraId="16EBCB68" w14:textId="77777777" w:rsidR="008549FF" w:rsidRPr="000E1730" w:rsidRDefault="008549FF" w:rsidP="00635634">
            <w:pPr>
              <w:pStyle w:val="Tabela-zawarto"/>
            </w:pPr>
            <w:r>
              <w:t>PaymentRefusal</w:t>
            </w:r>
            <w:r w:rsidRPr="00BF188B">
              <w:t>AddResponse</w:t>
            </w:r>
          </w:p>
        </w:tc>
        <w:tc>
          <w:tcPr>
            <w:tcW w:w="9753" w:type="dxa"/>
            <w:gridSpan w:val="4"/>
          </w:tcPr>
          <w:p w14:paraId="6EE718BD" w14:textId="77777777" w:rsidR="008549FF" w:rsidRPr="000E1730" w:rsidRDefault="008549FF" w:rsidP="00635634">
            <w:pPr>
              <w:pStyle w:val="Tabela-zawarto"/>
              <w:jc w:val="center"/>
            </w:pPr>
            <w:r>
              <w:rPr>
                <w:rFonts w:cs="Arial"/>
              </w:rPr>
              <w:t xml:space="preserve">Żądanie odwołania płatności SEPA </w:t>
            </w:r>
            <w:r w:rsidRPr="000E1730">
              <w:rPr>
                <w:rFonts w:cs="Arial"/>
              </w:rPr>
              <w:t xml:space="preserve"> – komunikat typu </w:t>
            </w:r>
            <w:r>
              <w:rPr>
                <w:rFonts w:cs="Arial"/>
              </w:rPr>
              <w:t>odpowiedź</w:t>
            </w:r>
          </w:p>
        </w:tc>
      </w:tr>
      <w:tr w:rsidR="007E377F" w:rsidRPr="000E1730" w14:paraId="03B559B8" w14:textId="77777777" w:rsidTr="00C66BDB">
        <w:trPr>
          <w:jc w:val="center"/>
        </w:trPr>
        <w:tc>
          <w:tcPr>
            <w:tcW w:w="653" w:type="dxa"/>
            <w:gridSpan w:val="2"/>
          </w:tcPr>
          <w:p w14:paraId="3213C2CB" w14:textId="77777777" w:rsidR="007E377F" w:rsidRPr="000E1730" w:rsidRDefault="007E377F" w:rsidP="007E377F">
            <w:pPr>
              <w:pStyle w:val="Tabela-zawarto"/>
            </w:pPr>
            <w:r w:rsidRPr="000E1730">
              <w:t>A-16</w:t>
            </w:r>
          </w:p>
        </w:tc>
        <w:tc>
          <w:tcPr>
            <w:tcW w:w="3661" w:type="dxa"/>
            <w:vAlign w:val="center"/>
          </w:tcPr>
          <w:p w14:paraId="3B24A13D"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199" w:type="dxa"/>
          </w:tcPr>
          <w:p w14:paraId="074A838B"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50A531EE" w14:textId="77777777" w:rsidR="007E377F" w:rsidRPr="000E1730" w:rsidRDefault="007E377F" w:rsidP="007E377F">
            <w:pPr>
              <w:pStyle w:val="Tabela-zawarto"/>
              <w:jc w:val="center"/>
            </w:pPr>
            <w:r>
              <w:t>W</w:t>
            </w:r>
          </w:p>
        </w:tc>
        <w:tc>
          <w:tcPr>
            <w:tcW w:w="4249" w:type="dxa"/>
            <w:gridSpan w:val="2"/>
          </w:tcPr>
          <w:p w14:paraId="6C794768" w14:textId="77777777" w:rsidR="007E377F" w:rsidRPr="000E1730" w:rsidRDefault="007E377F" w:rsidP="007E377F">
            <w:pPr>
              <w:pStyle w:val="Tabela-zawarto"/>
              <w:jc w:val="center"/>
            </w:pPr>
          </w:p>
        </w:tc>
      </w:tr>
      <w:tr w:rsidR="007E377F" w:rsidRPr="000E1730" w14:paraId="0831F7B0" w14:textId="77777777" w:rsidTr="00C66BDB">
        <w:trPr>
          <w:jc w:val="center"/>
        </w:trPr>
        <w:tc>
          <w:tcPr>
            <w:tcW w:w="653" w:type="dxa"/>
            <w:gridSpan w:val="2"/>
          </w:tcPr>
          <w:p w14:paraId="5F3FA1E9" w14:textId="77777777" w:rsidR="007E377F" w:rsidRPr="000E1730" w:rsidRDefault="007E377F" w:rsidP="007E377F">
            <w:pPr>
              <w:pStyle w:val="Tabela-zawarto"/>
            </w:pPr>
          </w:p>
        </w:tc>
        <w:tc>
          <w:tcPr>
            <w:tcW w:w="3661" w:type="dxa"/>
            <w:vAlign w:val="center"/>
          </w:tcPr>
          <w:p w14:paraId="27335F15" w14:textId="77777777" w:rsidR="007E377F" w:rsidRPr="000E1730" w:rsidRDefault="007E377F" w:rsidP="007E377F">
            <w:pPr>
              <w:pStyle w:val="Tabela-zawarto"/>
            </w:pPr>
            <w:r>
              <w:rPr>
                <w:lang w:val="en-US"/>
              </w:rPr>
              <w:t xml:space="preserve">-   -   </w:t>
            </w:r>
            <w:r w:rsidRPr="000E1730">
              <w:t>IssueDateTime</w:t>
            </w:r>
          </w:p>
        </w:tc>
        <w:tc>
          <w:tcPr>
            <w:tcW w:w="4199" w:type="dxa"/>
          </w:tcPr>
          <w:p w14:paraId="78D370A2" w14:textId="77777777" w:rsidR="007E377F" w:rsidRPr="000E1730" w:rsidRDefault="007E377F" w:rsidP="007E377F">
            <w:pPr>
              <w:pStyle w:val="Tabela-zawarto"/>
            </w:pPr>
            <w:r w:rsidRPr="000E1730">
              <w:t>Data i czas komunikatu</w:t>
            </w:r>
          </w:p>
        </w:tc>
        <w:tc>
          <w:tcPr>
            <w:tcW w:w="1305" w:type="dxa"/>
            <w:vAlign w:val="center"/>
          </w:tcPr>
          <w:p w14:paraId="6294E60B" w14:textId="77777777" w:rsidR="007E377F" w:rsidRPr="000E1730" w:rsidRDefault="007E377F" w:rsidP="007E377F">
            <w:pPr>
              <w:pStyle w:val="Tabela-zawarto"/>
              <w:jc w:val="center"/>
            </w:pPr>
            <w:r>
              <w:t>W</w:t>
            </w:r>
          </w:p>
        </w:tc>
        <w:tc>
          <w:tcPr>
            <w:tcW w:w="4249" w:type="dxa"/>
            <w:gridSpan w:val="2"/>
          </w:tcPr>
          <w:p w14:paraId="054A231E"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19AC3020" w14:textId="77777777" w:rsidTr="00C66BDB">
        <w:trPr>
          <w:jc w:val="center"/>
        </w:trPr>
        <w:tc>
          <w:tcPr>
            <w:tcW w:w="653" w:type="dxa"/>
            <w:gridSpan w:val="2"/>
          </w:tcPr>
          <w:p w14:paraId="7FF7E0D8" w14:textId="77777777" w:rsidR="007E377F" w:rsidRPr="000E1730" w:rsidRDefault="007E377F" w:rsidP="007E377F">
            <w:pPr>
              <w:pStyle w:val="Tabela-zawarto"/>
            </w:pPr>
          </w:p>
        </w:tc>
        <w:tc>
          <w:tcPr>
            <w:tcW w:w="3661" w:type="dxa"/>
            <w:vAlign w:val="center"/>
          </w:tcPr>
          <w:p w14:paraId="6379AA5D"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199" w:type="dxa"/>
          </w:tcPr>
          <w:p w14:paraId="4D89A134" w14:textId="77777777" w:rsidR="007E377F" w:rsidRPr="000E1730" w:rsidRDefault="007E377F" w:rsidP="007E377F">
            <w:pPr>
              <w:pStyle w:val="Tabela-zawarto"/>
            </w:pPr>
            <w:r w:rsidRPr="000E1730">
              <w:t>Identyfikator komunikatu</w:t>
            </w:r>
          </w:p>
        </w:tc>
        <w:tc>
          <w:tcPr>
            <w:tcW w:w="1305" w:type="dxa"/>
            <w:vAlign w:val="center"/>
          </w:tcPr>
          <w:p w14:paraId="33FA258D" w14:textId="77777777" w:rsidR="007E377F" w:rsidRPr="000E1730" w:rsidRDefault="007E377F" w:rsidP="007E377F">
            <w:pPr>
              <w:pStyle w:val="Tabela-zawarto"/>
              <w:jc w:val="center"/>
            </w:pPr>
            <w:r>
              <w:t>W</w:t>
            </w:r>
          </w:p>
        </w:tc>
        <w:tc>
          <w:tcPr>
            <w:tcW w:w="4249" w:type="dxa"/>
            <w:gridSpan w:val="2"/>
          </w:tcPr>
          <w:p w14:paraId="1E7F6E03" w14:textId="77777777" w:rsidR="007E377F" w:rsidRPr="000E1730" w:rsidRDefault="007E377F" w:rsidP="007E377F">
            <w:pPr>
              <w:pStyle w:val="Tabela-zawarto"/>
              <w:jc w:val="center"/>
            </w:pPr>
            <w:r w:rsidRPr="000E1730">
              <w:t>Dowolny ciąg znaków nadawany przez wysyłającego</w:t>
            </w:r>
          </w:p>
        </w:tc>
      </w:tr>
      <w:tr w:rsidR="007E377F" w:rsidRPr="000E1730" w14:paraId="6AED36A0" w14:textId="77777777" w:rsidTr="00C66BDB">
        <w:trPr>
          <w:jc w:val="center"/>
        </w:trPr>
        <w:tc>
          <w:tcPr>
            <w:tcW w:w="653" w:type="dxa"/>
            <w:gridSpan w:val="2"/>
          </w:tcPr>
          <w:p w14:paraId="7DBEF697" w14:textId="77777777" w:rsidR="007E377F" w:rsidRPr="000E1730" w:rsidRDefault="007E377F" w:rsidP="007E377F">
            <w:pPr>
              <w:pStyle w:val="Tabela-zawarto"/>
            </w:pPr>
          </w:p>
        </w:tc>
        <w:tc>
          <w:tcPr>
            <w:tcW w:w="3661" w:type="dxa"/>
            <w:vAlign w:val="center"/>
          </w:tcPr>
          <w:p w14:paraId="2206FD30" w14:textId="77777777" w:rsidR="007E377F" w:rsidRPr="000E1730" w:rsidRDefault="007E377F" w:rsidP="007E377F">
            <w:pPr>
              <w:pStyle w:val="Tabela-zawarto"/>
            </w:pPr>
            <w:r>
              <w:rPr>
                <w:lang w:val="en-US"/>
              </w:rPr>
              <w:t xml:space="preserve">-   -   </w:t>
            </w:r>
            <w:r w:rsidRPr="000E1730">
              <w:t>SenderIdentifier</w:t>
            </w:r>
          </w:p>
        </w:tc>
        <w:tc>
          <w:tcPr>
            <w:tcW w:w="4199" w:type="dxa"/>
          </w:tcPr>
          <w:p w14:paraId="012BD782" w14:textId="77777777" w:rsidR="007E377F" w:rsidRPr="000E1730" w:rsidRDefault="007E377F" w:rsidP="007E377F">
            <w:pPr>
              <w:pStyle w:val="Tabela-zawarto"/>
            </w:pPr>
            <w:r w:rsidRPr="000E1730">
              <w:t>Identyfikator nadawcy komunikatu</w:t>
            </w:r>
          </w:p>
        </w:tc>
        <w:tc>
          <w:tcPr>
            <w:tcW w:w="1305" w:type="dxa"/>
            <w:vAlign w:val="center"/>
          </w:tcPr>
          <w:p w14:paraId="09F74B21" w14:textId="77777777" w:rsidR="007E377F" w:rsidRPr="000E1730" w:rsidRDefault="007E377F" w:rsidP="007E377F">
            <w:pPr>
              <w:pStyle w:val="Tabela-zawarto"/>
              <w:jc w:val="center"/>
            </w:pPr>
            <w:r>
              <w:t>W</w:t>
            </w:r>
          </w:p>
        </w:tc>
        <w:tc>
          <w:tcPr>
            <w:tcW w:w="4249" w:type="dxa"/>
            <w:gridSpan w:val="2"/>
          </w:tcPr>
          <w:p w14:paraId="6F09ED9B"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0AFE3D52" w14:textId="77777777" w:rsidTr="00C66BDB">
        <w:trPr>
          <w:jc w:val="center"/>
        </w:trPr>
        <w:tc>
          <w:tcPr>
            <w:tcW w:w="653" w:type="dxa"/>
            <w:gridSpan w:val="2"/>
          </w:tcPr>
          <w:p w14:paraId="29557C28" w14:textId="77777777" w:rsidR="007E377F" w:rsidRPr="000E1730" w:rsidRDefault="007E377F" w:rsidP="007E377F">
            <w:pPr>
              <w:pStyle w:val="Tabela-zawarto"/>
            </w:pPr>
          </w:p>
        </w:tc>
        <w:tc>
          <w:tcPr>
            <w:tcW w:w="3661" w:type="dxa"/>
            <w:vAlign w:val="center"/>
          </w:tcPr>
          <w:p w14:paraId="4F88D0E3"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199" w:type="dxa"/>
          </w:tcPr>
          <w:p w14:paraId="4EC283CF" w14:textId="77777777" w:rsidR="007E377F" w:rsidRPr="000E1730" w:rsidRDefault="007E377F" w:rsidP="007E377F">
            <w:pPr>
              <w:pStyle w:val="Tabela-zawarto"/>
            </w:pPr>
            <w:r w:rsidRPr="000E1730">
              <w:t>Identyfikator odbiorcy komunikatu</w:t>
            </w:r>
          </w:p>
        </w:tc>
        <w:tc>
          <w:tcPr>
            <w:tcW w:w="1305" w:type="dxa"/>
            <w:vAlign w:val="center"/>
          </w:tcPr>
          <w:p w14:paraId="174772E5" w14:textId="77777777" w:rsidR="007E377F" w:rsidRPr="000E1730" w:rsidRDefault="007E377F" w:rsidP="007E377F">
            <w:pPr>
              <w:pStyle w:val="Tabela-zawarto"/>
              <w:jc w:val="center"/>
            </w:pPr>
            <w:r>
              <w:t>W</w:t>
            </w:r>
          </w:p>
        </w:tc>
        <w:tc>
          <w:tcPr>
            <w:tcW w:w="4249" w:type="dxa"/>
            <w:gridSpan w:val="2"/>
          </w:tcPr>
          <w:p w14:paraId="2B0F74BD" w14:textId="77777777" w:rsidR="007E377F" w:rsidRPr="000E1730" w:rsidRDefault="007E377F" w:rsidP="007E377F">
            <w:pPr>
              <w:pStyle w:val="Tabela-zawarto"/>
              <w:jc w:val="center"/>
              <w:rPr>
                <w:lang w:val="en-US"/>
              </w:rPr>
            </w:pPr>
            <w:r w:rsidRPr="000E1730">
              <w:rPr>
                <w:lang w:val="en-US"/>
              </w:rPr>
              <w:t>“ZSK-C”</w:t>
            </w:r>
          </w:p>
        </w:tc>
      </w:tr>
      <w:tr w:rsidR="007E377F" w:rsidRPr="000E1730" w14:paraId="21433581" w14:textId="77777777" w:rsidTr="008549FF">
        <w:trPr>
          <w:jc w:val="center"/>
        </w:trPr>
        <w:tc>
          <w:tcPr>
            <w:tcW w:w="644" w:type="dxa"/>
          </w:tcPr>
          <w:p w14:paraId="56833147" w14:textId="77777777" w:rsidR="007E377F" w:rsidRPr="000E1730" w:rsidRDefault="007E377F" w:rsidP="007E377F">
            <w:pPr>
              <w:pStyle w:val="Tabela-zawarto"/>
              <w:rPr>
                <w:lang w:val="en-US"/>
              </w:rPr>
            </w:pPr>
            <w:r w:rsidRPr="000E1730">
              <w:rPr>
                <w:lang w:val="en-US"/>
              </w:rPr>
              <w:t>A-14</w:t>
            </w:r>
          </w:p>
        </w:tc>
        <w:tc>
          <w:tcPr>
            <w:tcW w:w="3670" w:type="dxa"/>
            <w:gridSpan w:val="2"/>
            <w:shd w:val="clear" w:color="auto" w:fill="00FFFF"/>
          </w:tcPr>
          <w:p w14:paraId="02065D5E" w14:textId="77777777" w:rsidR="007E377F" w:rsidRPr="000E1730" w:rsidRDefault="007E377F" w:rsidP="007E377F">
            <w:pPr>
              <w:pStyle w:val="Tabela-zawarto"/>
              <w:rPr>
                <w:lang w:val="en-US"/>
              </w:rPr>
            </w:pPr>
            <w:r w:rsidRPr="000E1730">
              <w:rPr>
                <w:lang w:val="en-US"/>
              </w:rPr>
              <w:t xml:space="preserve">-   DocumentStatus                  </w:t>
            </w:r>
            <w:r w:rsidRPr="000E1730">
              <w:rPr>
                <w:b/>
                <w:lang w:val="en-US"/>
              </w:rPr>
              <w:t xml:space="preserve"> </w:t>
            </w:r>
            <w:r>
              <w:rPr>
                <w:b/>
                <w:lang w:val="en-US"/>
              </w:rPr>
              <w:t xml:space="preserve">        </w:t>
            </w:r>
            <w:r w:rsidRPr="000E1730">
              <w:rPr>
                <w:b/>
                <w:lang w:val="en-US"/>
              </w:rPr>
              <w:t>OR</w:t>
            </w:r>
          </w:p>
        </w:tc>
        <w:tc>
          <w:tcPr>
            <w:tcW w:w="4199" w:type="dxa"/>
          </w:tcPr>
          <w:p w14:paraId="49389A31"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1B8028BD" w14:textId="77777777" w:rsidR="007E377F" w:rsidRPr="000E1730" w:rsidRDefault="0048251B" w:rsidP="007E377F">
            <w:pPr>
              <w:pStyle w:val="Tabela-zawarto"/>
              <w:jc w:val="center"/>
            </w:pPr>
            <w:r>
              <w:t>W</w:t>
            </w:r>
          </w:p>
        </w:tc>
        <w:tc>
          <w:tcPr>
            <w:tcW w:w="4249" w:type="dxa"/>
            <w:gridSpan w:val="2"/>
          </w:tcPr>
          <w:p w14:paraId="1EA7AA76" w14:textId="77777777" w:rsidR="007E377F" w:rsidRPr="000E1730" w:rsidRDefault="007E377F" w:rsidP="007E377F">
            <w:pPr>
              <w:pStyle w:val="Tabela-zawarto"/>
              <w:jc w:val="center"/>
            </w:pPr>
            <w:r w:rsidRPr="000E1730">
              <w:t>Komponent zawsze uzupełniany</w:t>
            </w:r>
          </w:p>
        </w:tc>
      </w:tr>
      <w:tr w:rsidR="007E377F" w:rsidRPr="000E1730" w14:paraId="54D7EFAD" w14:textId="77777777" w:rsidTr="008549FF">
        <w:trPr>
          <w:jc w:val="center"/>
        </w:trPr>
        <w:tc>
          <w:tcPr>
            <w:tcW w:w="644" w:type="dxa"/>
          </w:tcPr>
          <w:p w14:paraId="2A685807" w14:textId="77777777" w:rsidR="007E377F" w:rsidRPr="000E1730" w:rsidRDefault="007E377F" w:rsidP="007E377F">
            <w:pPr>
              <w:pStyle w:val="Tabela-zawarto"/>
            </w:pPr>
          </w:p>
        </w:tc>
        <w:tc>
          <w:tcPr>
            <w:tcW w:w="3670" w:type="dxa"/>
            <w:gridSpan w:val="2"/>
          </w:tcPr>
          <w:p w14:paraId="0005C6EF" w14:textId="77777777" w:rsidR="007E377F" w:rsidRPr="000E1730" w:rsidRDefault="007E377F" w:rsidP="007E377F">
            <w:pPr>
              <w:pStyle w:val="Tabela-zawarto"/>
            </w:pPr>
            <w:r w:rsidRPr="000E1730">
              <w:t>-   -   StatusCode</w:t>
            </w:r>
          </w:p>
        </w:tc>
        <w:tc>
          <w:tcPr>
            <w:tcW w:w="4199" w:type="dxa"/>
          </w:tcPr>
          <w:p w14:paraId="78AD6FC0" w14:textId="77777777" w:rsidR="007E377F" w:rsidRPr="000E1730" w:rsidRDefault="007E377F" w:rsidP="007E377F">
            <w:pPr>
              <w:pStyle w:val="Tabela-zawarto"/>
            </w:pPr>
            <w:r w:rsidRPr="000E1730">
              <w:t>Kod statusu (np. błędu)</w:t>
            </w:r>
          </w:p>
        </w:tc>
        <w:tc>
          <w:tcPr>
            <w:tcW w:w="1305" w:type="dxa"/>
          </w:tcPr>
          <w:p w14:paraId="30A50A0B"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467F21FC" w14:textId="77777777" w:rsidR="007E377F" w:rsidRPr="000E1730" w:rsidRDefault="007E377F" w:rsidP="007E377F">
            <w:pPr>
              <w:pStyle w:val="Tabela-zawarto"/>
              <w:jc w:val="center"/>
              <w:rPr>
                <w:lang w:val="en-US"/>
              </w:rPr>
            </w:pPr>
            <w:r w:rsidRPr="000E1730">
              <w:rPr>
                <w:lang w:val="en-US"/>
              </w:rPr>
              <w:t>0 (dla powodzenia)</w:t>
            </w:r>
          </w:p>
        </w:tc>
        <w:tc>
          <w:tcPr>
            <w:tcW w:w="2668" w:type="dxa"/>
            <w:shd w:val="clear" w:color="auto" w:fill="auto"/>
          </w:tcPr>
          <w:p w14:paraId="1647A029" w14:textId="77777777" w:rsidR="007E377F" w:rsidRPr="000E1730" w:rsidRDefault="007E377F" w:rsidP="007E377F">
            <w:pPr>
              <w:pStyle w:val="Tabela-zawarto"/>
              <w:jc w:val="center"/>
            </w:pPr>
            <w:r w:rsidRPr="000E1730">
              <w:t>Kod błędu (dla niepowodzenia)</w:t>
            </w:r>
          </w:p>
        </w:tc>
      </w:tr>
      <w:tr w:rsidR="007E377F" w:rsidRPr="000E1730" w14:paraId="5F563A5B" w14:textId="77777777" w:rsidTr="008549FF">
        <w:trPr>
          <w:jc w:val="center"/>
        </w:trPr>
        <w:tc>
          <w:tcPr>
            <w:tcW w:w="644" w:type="dxa"/>
          </w:tcPr>
          <w:p w14:paraId="7B12B52F" w14:textId="77777777" w:rsidR="007E377F" w:rsidRPr="000E1730" w:rsidRDefault="007E377F" w:rsidP="007E377F">
            <w:pPr>
              <w:pStyle w:val="Tabela-zawarto"/>
            </w:pPr>
          </w:p>
        </w:tc>
        <w:tc>
          <w:tcPr>
            <w:tcW w:w="3670" w:type="dxa"/>
            <w:gridSpan w:val="2"/>
          </w:tcPr>
          <w:p w14:paraId="17BDB726" w14:textId="77777777" w:rsidR="007E377F" w:rsidRPr="000E1730" w:rsidRDefault="007E377F" w:rsidP="007E377F">
            <w:pPr>
              <w:pStyle w:val="Tabela-zawarto"/>
            </w:pPr>
            <w:r w:rsidRPr="000E1730">
              <w:t>-   -   Severity</w:t>
            </w:r>
          </w:p>
        </w:tc>
        <w:tc>
          <w:tcPr>
            <w:tcW w:w="4199" w:type="dxa"/>
          </w:tcPr>
          <w:p w14:paraId="6427F602" w14:textId="77777777" w:rsidR="007E377F" w:rsidRPr="000E1730" w:rsidRDefault="007E377F" w:rsidP="007E377F">
            <w:pPr>
              <w:pStyle w:val="Tabela-zawarto"/>
            </w:pPr>
            <w:r w:rsidRPr="000E1730">
              <w:t>Znaczenie kodu (ciężar błędu)</w:t>
            </w:r>
          </w:p>
        </w:tc>
        <w:tc>
          <w:tcPr>
            <w:tcW w:w="1305" w:type="dxa"/>
          </w:tcPr>
          <w:p w14:paraId="6C159652"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1334C1B3" w14:textId="77777777" w:rsidR="007E377F" w:rsidRPr="000E1730" w:rsidRDefault="007E377F" w:rsidP="007E377F">
            <w:pPr>
              <w:pStyle w:val="Tabela-zawarto"/>
              <w:jc w:val="center"/>
              <w:rPr>
                <w:lang w:val="en-US"/>
              </w:rPr>
            </w:pPr>
            <w:r w:rsidRPr="000E1730">
              <w:rPr>
                <w:lang w:val="en-US"/>
              </w:rPr>
              <w:t>Info</w:t>
            </w:r>
          </w:p>
        </w:tc>
        <w:tc>
          <w:tcPr>
            <w:tcW w:w="2668" w:type="dxa"/>
            <w:shd w:val="clear" w:color="auto" w:fill="auto"/>
          </w:tcPr>
          <w:p w14:paraId="69F7B7E2" w14:textId="77777777" w:rsidR="007E377F" w:rsidRPr="000E1730" w:rsidRDefault="007E377F" w:rsidP="007E377F">
            <w:pPr>
              <w:pStyle w:val="Tabela-zawarto"/>
              <w:jc w:val="center"/>
              <w:rPr>
                <w:lang w:val="en-US"/>
              </w:rPr>
            </w:pPr>
            <w:r w:rsidRPr="000E1730">
              <w:rPr>
                <w:lang w:val="en-US"/>
              </w:rPr>
              <w:t>Error</w:t>
            </w:r>
          </w:p>
        </w:tc>
      </w:tr>
      <w:tr w:rsidR="007E377F" w:rsidRPr="000E1730" w14:paraId="5E4A9990" w14:textId="77777777" w:rsidTr="008549FF">
        <w:trPr>
          <w:jc w:val="center"/>
        </w:trPr>
        <w:tc>
          <w:tcPr>
            <w:tcW w:w="644" w:type="dxa"/>
          </w:tcPr>
          <w:p w14:paraId="0A09AC6C" w14:textId="77777777" w:rsidR="007E377F" w:rsidRPr="000E1730" w:rsidRDefault="007E377F" w:rsidP="007E377F">
            <w:pPr>
              <w:pStyle w:val="Tabela-zawarto"/>
            </w:pPr>
          </w:p>
        </w:tc>
        <w:tc>
          <w:tcPr>
            <w:tcW w:w="3670" w:type="dxa"/>
            <w:gridSpan w:val="2"/>
          </w:tcPr>
          <w:p w14:paraId="30286C46" w14:textId="77777777" w:rsidR="007E377F" w:rsidRPr="000E1730" w:rsidRDefault="007E377F" w:rsidP="007E377F">
            <w:pPr>
              <w:pStyle w:val="Tabela-zawarto"/>
              <w:rPr>
                <w:lang w:val="en-US"/>
              </w:rPr>
            </w:pPr>
            <w:r w:rsidRPr="000E1730">
              <w:rPr>
                <w:lang w:val="en-US"/>
              </w:rPr>
              <w:t>-   -   StatusDescription</w:t>
            </w:r>
          </w:p>
        </w:tc>
        <w:tc>
          <w:tcPr>
            <w:tcW w:w="4199" w:type="dxa"/>
          </w:tcPr>
          <w:p w14:paraId="19CE8662" w14:textId="77777777" w:rsidR="007E377F" w:rsidRPr="000E1730" w:rsidRDefault="007E377F" w:rsidP="007E377F">
            <w:pPr>
              <w:pStyle w:val="Tabela-zawarto"/>
            </w:pPr>
            <w:r w:rsidRPr="000E1730">
              <w:t>Opis statusu</w:t>
            </w:r>
          </w:p>
        </w:tc>
        <w:tc>
          <w:tcPr>
            <w:tcW w:w="1305" w:type="dxa"/>
          </w:tcPr>
          <w:p w14:paraId="230625FC" w14:textId="77777777" w:rsidR="007E377F" w:rsidRPr="000E1730" w:rsidRDefault="0048251B" w:rsidP="007E377F">
            <w:pPr>
              <w:pStyle w:val="Tabela-zawarto"/>
              <w:jc w:val="center"/>
            </w:pPr>
            <w:r>
              <w:t>W</w:t>
            </w:r>
          </w:p>
        </w:tc>
        <w:tc>
          <w:tcPr>
            <w:tcW w:w="1581" w:type="dxa"/>
            <w:shd w:val="clear" w:color="auto" w:fill="auto"/>
          </w:tcPr>
          <w:p w14:paraId="3DEBF9DB" w14:textId="77777777" w:rsidR="007E377F" w:rsidRPr="000E1730" w:rsidRDefault="007E377F" w:rsidP="007E377F">
            <w:pPr>
              <w:pStyle w:val="Tabela-zawarto"/>
              <w:jc w:val="center"/>
            </w:pPr>
            <w:r w:rsidRPr="000E1730">
              <w:t>Sukces</w:t>
            </w:r>
          </w:p>
        </w:tc>
        <w:tc>
          <w:tcPr>
            <w:tcW w:w="2668" w:type="dxa"/>
            <w:shd w:val="clear" w:color="auto" w:fill="auto"/>
          </w:tcPr>
          <w:p w14:paraId="20DD2113" w14:textId="77777777" w:rsidR="007E377F" w:rsidRPr="000E1730" w:rsidRDefault="007E377F" w:rsidP="007E377F">
            <w:pPr>
              <w:pStyle w:val="Tabela-zawarto"/>
              <w:jc w:val="center"/>
            </w:pPr>
            <w:r w:rsidRPr="000E1730">
              <w:t>Niepowodzenie. Opis RBE błędu</w:t>
            </w:r>
          </w:p>
        </w:tc>
      </w:tr>
      <w:tr w:rsidR="007E377F" w:rsidRPr="000E1730" w14:paraId="78ECB448" w14:textId="77777777" w:rsidTr="008549FF">
        <w:trPr>
          <w:jc w:val="center"/>
        </w:trPr>
        <w:tc>
          <w:tcPr>
            <w:tcW w:w="653" w:type="dxa"/>
            <w:gridSpan w:val="2"/>
          </w:tcPr>
          <w:p w14:paraId="6EF203F9" w14:textId="77777777" w:rsidR="007E377F" w:rsidRPr="000E1730" w:rsidRDefault="007E377F" w:rsidP="007E377F">
            <w:pPr>
              <w:pStyle w:val="Tabela-zawarto"/>
            </w:pPr>
            <w:r>
              <w:t>B-28</w:t>
            </w:r>
          </w:p>
        </w:tc>
        <w:tc>
          <w:tcPr>
            <w:tcW w:w="3661" w:type="dxa"/>
            <w:shd w:val="clear" w:color="auto" w:fill="27F9EF"/>
          </w:tcPr>
          <w:p w14:paraId="558F5F6B" w14:textId="77777777" w:rsidR="007E377F" w:rsidRPr="000E1730" w:rsidRDefault="007E377F" w:rsidP="007E377F">
            <w:pPr>
              <w:pStyle w:val="Tabela-zawarto"/>
            </w:pPr>
            <w:r w:rsidRPr="000E1730">
              <w:t xml:space="preserve">-   </w:t>
            </w:r>
            <w:r>
              <w:t>PaymentRefusal</w:t>
            </w:r>
            <w:r w:rsidRPr="00A97E1F">
              <w:t xml:space="preserve">Document </w:t>
            </w:r>
            <w:r>
              <w:t xml:space="preserve">  </w:t>
            </w:r>
            <w:r w:rsidRPr="00F25ED5">
              <w:rPr>
                <w:b/>
              </w:rPr>
              <w:t>OR</w:t>
            </w:r>
          </w:p>
        </w:tc>
        <w:tc>
          <w:tcPr>
            <w:tcW w:w="4199" w:type="dxa"/>
          </w:tcPr>
          <w:p w14:paraId="784C5E5D" w14:textId="77777777" w:rsidR="007E377F" w:rsidRPr="000E1730" w:rsidRDefault="007E377F" w:rsidP="007E377F">
            <w:pPr>
              <w:pStyle w:val="Tabela-zawarto"/>
              <w:rPr>
                <w:rFonts w:cs="Arial"/>
              </w:rPr>
            </w:pPr>
            <w:r>
              <w:rPr>
                <w:rFonts w:cs="Arial"/>
              </w:rPr>
              <w:t>Komunikat informacyjny typu żądanie odwołania płatności SEPA</w:t>
            </w:r>
          </w:p>
        </w:tc>
        <w:tc>
          <w:tcPr>
            <w:tcW w:w="1305" w:type="dxa"/>
          </w:tcPr>
          <w:p w14:paraId="24CD1577" w14:textId="77777777" w:rsidR="007E377F" w:rsidRPr="000E1730" w:rsidRDefault="0048251B" w:rsidP="007E377F">
            <w:pPr>
              <w:pStyle w:val="Tabela-zawarto"/>
              <w:jc w:val="center"/>
            </w:pPr>
            <w:r>
              <w:t>O</w:t>
            </w:r>
          </w:p>
        </w:tc>
        <w:tc>
          <w:tcPr>
            <w:tcW w:w="4249" w:type="dxa"/>
            <w:gridSpan w:val="2"/>
          </w:tcPr>
          <w:p w14:paraId="6ABD3D7C" w14:textId="77777777" w:rsidR="007E377F" w:rsidRPr="000E1730" w:rsidRDefault="007E377F" w:rsidP="007E377F">
            <w:pPr>
              <w:pStyle w:val="Tabela-zawarto"/>
              <w:jc w:val="center"/>
            </w:pPr>
          </w:p>
        </w:tc>
      </w:tr>
      <w:tr w:rsidR="007E377F" w:rsidRPr="000E1730" w14:paraId="419E9F79" w14:textId="77777777" w:rsidTr="008549FF">
        <w:trPr>
          <w:jc w:val="center"/>
        </w:trPr>
        <w:tc>
          <w:tcPr>
            <w:tcW w:w="653" w:type="dxa"/>
            <w:gridSpan w:val="2"/>
          </w:tcPr>
          <w:p w14:paraId="2BCD2020" w14:textId="77777777" w:rsidR="007E377F" w:rsidRPr="000E1730" w:rsidRDefault="007E377F" w:rsidP="007E377F">
            <w:pPr>
              <w:pStyle w:val="Tabela-zawarto"/>
            </w:pPr>
          </w:p>
        </w:tc>
        <w:tc>
          <w:tcPr>
            <w:tcW w:w="3661" w:type="dxa"/>
            <w:vAlign w:val="center"/>
          </w:tcPr>
          <w:p w14:paraId="775629BD" w14:textId="77777777" w:rsidR="007E377F" w:rsidRPr="000E1730" w:rsidRDefault="007E377F" w:rsidP="007E377F">
            <w:pPr>
              <w:pStyle w:val="Tabela-zawarto"/>
              <w:ind w:left="432" w:hanging="432"/>
            </w:pPr>
            <w:r w:rsidRPr="000E1730">
              <w:rPr>
                <w:lang w:val="en-US"/>
              </w:rPr>
              <w:t xml:space="preserve">-   -   </w:t>
            </w:r>
            <w:r w:rsidRPr="000E1730">
              <w:t>PaymentIdentifier</w:t>
            </w:r>
          </w:p>
        </w:tc>
        <w:tc>
          <w:tcPr>
            <w:tcW w:w="4199" w:type="dxa"/>
          </w:tcPr>
          <w:p w14:paraId="3F8C27C1" w14:textId="77777777" w:rsidR="007E377F" w:rsidRPr="000E1730" w:rsidRDefault="007E377F" w:rsidP="007E377F">
            <w:pPr>
              <w:pStyle w:val="Tabela-zawarto"/>
            </w:pPr>
            <w:r w:rsidRPr="000E1730">
              <w:t>Identyfikator przelewu nadany przez płatnika</w:t>
            </w:r>
          </w:p>
        </w:tc>
        <w:tc>
          <w:tcPr>
            <w:tcW w:w="1305" w:type="dxa"/>
          </w:tcPr>
          <w:p w14:paraId="7EDDE6C2" w14:textId="77777777" w:rsidR="007E377F" w:rsidRPr="000E1730" w:rsidRDefault="0048251B" w:rsidP="007E377F">
            <w:pPr>
              <w:pStyle w:val="Tabela-zawarto"/>
              <w:jc w:val="center"/>
            </w:pPr>
            <w:r>
              <w:t>W</w:t>
            </w:r>
          </w:p>
        </w:tc>
        <w:tc>
          <w:tcPr>
            <w:tcW w:w="4249" w:type="dxa"/>
            <w:gridSpan w:val="2"/>
          </w:tcPr>
          <w:p w14:paraId="21EAA3E7" w14:textId="77777777" w:rsidR="007E377F" w:rsidRPr="000E1730" w:rsidRDefault="007E377F" w:rsidP="007E377F">
            <w:pPr>
              <w:pStyle w:val="Tabela-zawarto"/>
              <w:jc w:val="center"/>
            </w:pPr>
            <w:r w:rsidRPr="000E1730">
              <w:t xml:space="preserve">Identyfikator zlecenia nadany przez </w:t>
            </w:r>
            <w:r w:rsidRPr="00A24ED2">
              <w:rPr>
                <w:highlight w:val="cyan"/>
              </w:rPr>
              <w:t>XXXX</w:t>
            </w:r>
          </w:p>
        </w:tc>
      </w:tr>
      <w:tr w:rsidR="007E377F" w:rsidRPr="000E1730" w14:paraId="53DCE9E2" w14:textId="77777777" w:rsidTr="008549FF">
        <w:trPr>
          <w:jc w:val="center"/>
        </w:trPr>
        <w:tc>
          <w:tcPr>
            <w:tcW w:w="653" w:type="dxa"/>
            <w:gridSpan w:val="2"/>
          </w:tcPr>
          <w:p w14:paraId="7D58B487" w14:textId="77777777" w:rsidR="007E377F" w:rsidRPr="000E1730" w:rsidRDefault="007E377F" w:rsidP="007E377F">
            <w:pPr>
              <w:pStyle w:val="Tabela-zawarto"/>
            </w:pPr>
          </w:p>
        </w:tc>
        <w:tc>
          <w:tcPr>
            <w:tcW w:w="3661" w:type="dxa"/>
            <w:vAlign w:val="center"/>
          </w:tcPr>
          <w:p w14:paraId="4F129B80" w14:textId="77777777" w:rsidR="007E377F" w:rsidRPr="000E1730" w:rsidRDefault="007E377F" w:rsidP="007E377F">
            <w:pPr>
              <w:pStyle w:val="Tabela-zawarto"/>
              <w:ind w:left="432" w:hanging="432"/>
            </w:pPr>
            <w:r w:rsidRPr="000E1730">
              <w:rPr>
                <w:lang w:val="en-US"/>
              </w:rPr>
              <w:t xml:space="preserve">-   -   </w:t>
            </w:r>
            <w:r w:rsidRPr="000E1730">
              <w:t>BankServerPaymentIdentifier</w:t>
            </w:r>
          </w:p>
        </w:tc>
        <w:tc>
          <w:tcPr>
            <w:tcW w:w="4199" w:type="dxa"/>
          </w:tcPr>
          <w:p w14:paraId="17E44C1A" w14:textId="77777777" w:rsidR="007E377F" w:rsidRPr="000E1730" w:rsidRDefault="007E377F" w:rsidP="007E377F">
            <w:pPr>
              <w:pStyle w:val="Tabela-zawarto"/>
            </w:pPr>
            <w:r w:rsidRPr="000E1730">
              <w:t>Identyfikator płatności nadawany przez Aplikację Biznesową Banku</w:t>
            </w:r>
          </w:p>
        </w:tc>
        <w:tc>
          <w:tcPr>
            <w:tcW w:w="1305" w:type="dxa"/>
          </w:tcPr>
          <w:p w14:paraId="2C4849AD" w14:textId="77777777" w:rsidR="007E377F" w:rsidRPr="000E1730" w:rsidRDefault="0048251B" w:rsidP="007E377F">
            <w:pPr>
              <w:pStyle w:val="Tabela-zawarto"/>
              <w:jc w:val="center"/>
            </w:pPr>
            <w:r>
              <w:t>O</w:t>
            </w:r>
          </w:p>
        </w:tc>
        <w:tc>
          <w:tcPr>
            <w:tcW w:w="4249" w:type="dxa"/>
            <w:gridSpan w:val="2"/>
          </w:tcPr>
          <w:p w14:paraId="6C3F4F95" w14:textId="77777777" w:rsidR="007E377F" w:rsidRPr="000E1730" w:rsidRDefault="007E377F" w:rsidP="007E377F">
            <w:pPr>
              <w:pStyle w:val="Tabela-zawarto"/>
              <w:jc w:val="center"/>
            </w:pPr>
            <w:r w:rsidRPr="000E1730">
              <w:t>Identyfikator zlecenia nadany przez</w:t>
            </w:r>
            <w:r>
              <w:t xml:space="preserve"> Bank</w:t>
            </w:r>
          </w:p>
        </w:tc>
      </w:tr>
      <w:tr w:rsidR="007E377F" w:rsidRPr="000E1730" w14:paraId="1B7858BC" w14:textId="77777777" w:rsidTr="009D7E9B">
        <w:trPr>
          <w:jc w:val="center"/>
        </w:trPr>
        <w:tc>
          <w:tcPr>
            <w:tcW w:w="653" w:type="dxa"/>
            <w:gridSpan w:val="2"/>
          </w:tcPr>
          <w:p w14:paraId="5D056C86" w14:textId="77777777" w:rsidR="007E377F" w:rsidRPr="000E1730" w:rsidRDefault="007E377F" w:rsidP="007E377F">
            <w:pPr>
              <w:pStyle w:val="Tabela-zawarto"/>
            </w:pPr>
            <w:r>
              <w:lastRenderedPageBreak/>
              <w:t>B-27</w:t>
            </w:r>
          </w:p>
        </w:tc>
        <w:tc>
          <w:tcPr>
            <w:tcW w:w="3661" w:type="dxa"/>
            <w:shd w:val="clear" w:color="auto" w:fill="2FFFFF"/>
            <w:vAlign w:val="center"/>
          </w:tcPr>
          <w:p w14:paraId="34214053" w14:textId="77777777" w:rsidR="007E377F" w:rsidRPr="000E1730" w:rsidRDefault="007E377F" w:rsidP="007E377F">
            <w:pPr>
              <w:pStyle w:val="Tabela-zawarto"/>
              <w:ind w:left="432" w:hanging="432"/>
              <w:rPr>
                <w:lang w:val="en-US"/>
              </w:rPr>
            </w:pPr>
            <w:r w:rsidRPr="000E1730">
              <w:rPr>
                <w:lang w:val="en-US"/>
              </w:rPr>
              <w:t xml:space="preserve">-   -   </w:t>
            </w:r>
            <w:r w:rsidRPr="00635634">
              <w:rPr>
                <w:lang w:val="en-US"/>
              </w:rPr>
              <w:t>Payment</w:t>
            </w:r>
            <w:r w:rsidRPr="00037D2E">
              <w:rPr>
                <w:lang w:val="en-US"/>
              </w:rPr>
              <w:t>Refusal</w:t>
            </w:r>
            <w:r w:rsidRPr="00635634">
              <w:rPr>
                <w:lang w:val="en-US"/>
              </w:rPr>
              <w:t>InfoDetails</w:t>
            </w:r>
            <w:r>
              <w:rPr>
                <w:lang w:val="en-US"/>
              </w:rPr>
              <w:t xml:space="preserve">        </w:t>
            </w:r>
            <w:r w:rsidRPr="00AB7FBF">
              <w:rPr>
                <w:b/>
                <w:lang w:val="en-US"/>
              </w:rPr>
              <w:t>XOR</w:t>
            </w:r>
          </w:p>
        </w:tc>
        <w:tc>
          <w:tcPr>
            <w:tcW w:w="4199" w:type="dxa"/>
          </w:tcPr>
          <w:p w14:paraId="7AAD7C5A" w14:textId="77777777" w:rsidR="007E377F" w:rsidRPr="000E1730" w:rsidRDefault="007E377F" w:rsidP="007E377F">
            <w:pPr>
              <w:pStyle w:val="Tabela-zawarto"/>
              <w:rPr>
                <w:rFonts w:cs="Arial"/>
              </w:rPr>
            </w:pPr>
            <w:r>
              <w:t>Dane dotyczące szczegółów żądania odwołania płatności</w:t>
            </w:r>
          </w:p>
        </w:tc>
        <w:tc>
          <w:tcPr>
            <w:tcW w:w="1305" w:type="dxa"/>
          </w:tcPr>
          <w:p w14:paraId="6C887E7B" w14:textId="77777777" w:rsidR="007E377F" w:rsidRPr="000E1730" w:rsidRDefault="0048251B" w:rsidP="007E377F">
            <w:pPr>
              <w:pStyle w:val="Tabela-zawarto"/>
              <w:jc w:val="center"/>
            </w:pPr>
            <w:r>
              <w:t>O</w:t>
            </w:r>
          </w:p>
        </w:tc>
        <w:tc>
          <w:tcPr>
            <w:tcW w:w="4249" w:type="dxa"/>
            <w:gridSpan w:val="2"/>
          </w:tcPr>
          <w:p w14:paraId="4B692334" w14:textId="77777777" w:rsidR="007E377F" w:rsidRPr="000E1730" w:rsidRDefault="007E377F" w:rsidP="007E377F">
            <w:pPr>
              <w:pStyle w:val="Tabela-zawarto"/>
              <w:jc w:val="center"/>
            </w:pPr>
          </w:p>
        </w:tc>
      </w:tr>
      <w:tr w:rsidR="007E377F" w:rsidRPr="000E1730" w14:paraId="19513789" w14:textId="77777777" w:rsidTr="008549FF">
        <w:trPr>
          <w:jc w:val="center"/>
        </w:trPr>
        <w:tc>
          <w:tcPr>
            <w:tcW w:w="653" w:type="dxa"/>
            <w:gridSpan w:val="2"/>
          </w:tcPr>
          <w:p w14:paraId="72F0EBC7" w14:textId="77777777" w:rsidR="007E377F" w:rsidRDefault="007E377F" w:rsidP="007E377F">
            <w:pPr>
              <w:pStyle w:val="Tabela-zawarto"/>
            </w:pPr>
          </w:p>
        </w:tc>
        <w:tc>
          <w:tcPr>
            <w:tcW w:w="3661" w:type="dxa"/>
            <w:vAlign w:val="center"/>
          </w:tcPr>
          <w:p w14:paraId="1F921613" w14:textId="77777777" w:rsidR="007E377F" w:rsidRPr="000E1730" w:rsidRDefault="007E377F" w:rsidP="007E377F">
            <w:pPr>
              <w:pStyle w:val="Tabela-zawarto"/>
              <w:ind w:left="432" w:hanging="432"/>
            </w:pPr>
            <w:r w:rsidRPr="000E1730">
              <w:t xml:space="preserve">-   -   -   </w:t>
            </w:r>
            <w:r w:rsidRPr="00A97E1F">
              <w:t>Bank</w:t>
            </w:r>
            <w:r>
              <w:t>PaymentRefusal</w:t>
            </w:r>
            <w:r w:rsidRPr="00A97E1F">
              <w:t>Identifier</w:t>
            </w:r>
          </w:p>
        </w:tc>
        <w:tc>
          <w:tcPr>
            <w:tcW w:w="4199" w:type="dxa"/>
          </w:tcPr>
          <w:p w14:paraId="42659638" w14:textId="77777777" w:rsidR="007E377F" w:rsidRDefault="007E377F" w:rsidP="007E377F">
            <w:pPr>
              <w:pStyle w:val="Tabela-zawarto"/>
            </w:pPr>
            <w:r>
              <w:t>Identyfikator komnunikatu nadany przez bank</w:t>
            </w:r>
          </w:p>
        </w:tc>
        <w:tc>
          <w:tcPr>
            <w:tcW w:w="1305" w:type="dxa"/>
          </w:tcPr>
          <w:p w14:paraId="4E40A87A" w14:textId="77777777" w:rsidR="007E377F" w:rsidRDefault="0048251B" w:rsidP="007E377F">
            <w:pPr>
              <w:pStyle w:val="Tabela-zawarto"/>
              <w:jc w:val="center"/>
            </w:pPr>
            <w:r>
              <w:t>O</w:t>
            </w:r>
          </w:p>
        </w:tc>
        <w:tc>
          <w:tcPr>
            <w:tcW w:w="4249" w:type="dxa"/>
            <w:gridSpan w:val="2"/>
          </w:tcPr>
          <w:p w14:paraId="218C2AC3" w14:textId="77777777" w:rsidR="007E377F" w:rsidRPr="000E1730" w:rsidRDefault="007E377F" w:rsidP="007E377F">
            <w:pPr>
              <w:pStyle w:val="Tabela-zawarto"/>
              <w:jc w:val="center"/>
            </w:pPr>
            <w:r>
              <w:t>Identyfikator komnunikatu nadany przez bank</w:t>
            </w:r>
          </w:p>
        </w:tc>
      </w:tr>
      <w:tr w:rsidR="007E377F" w:rsidRPr="000E1730" w14:paraId="596FB127" w14:textId="77777777" w:rsidTr="008549FF">
        <w:trPr>
          <w:jc w:val="center"/>
        </w:trPr>
        <w:tc>
          <w:tcPr>
            <w:tcW w:w="653" w:type="dxa"/>
            <w:gridSpan w:val="2"/>
          </w:tcPr>
          <w:p w14:paraId="5BCC3B30" w14:textId="77777777" w:rsidR="007E377F" w:rsidRPr="000E1730" w:rsidRDefault="007E377F" w:rsidP="007E377F">
            <w:pPr>
              <w:pStyle w:val="Tabela-zawarto"/>
            </w:pPr>
          </w:p>
        </w:tc>
        <w:tc>
          <w:tcPr>
            <w:tcW w:w="3661" w:type="dxa"/>
            <w:vAlign w:val="center"/>
          </w:tcPr>
          <w:p w14:paraId="45079806" w14:textId="77777777" w:rsidR="007E377F" w:rsidRPr="000E1730" w:rsidRDefault="007E377F" w:rsidP="007E377F">
            <w:pPr>
              <w:pStyle w:val="Tabela-zawarto"/>
              <w:ind w:left="432" w:hanging="432"/>
              <w:rPr>
                <w:lang w:val="en-US"/>
              </w:rPr>
            </w:pPr>
            <w:r w:rsidRPr="000E1730">
              <w:t xml:space="preserve">-   -   -   </w:t>
            </w:r>
            <w:r w:rsidRPr="00635634">
              <w:rPr>
                <w:lang w:val="en-US"/>
              </w:rPr>
              <w:t>InfoCode</w:t>
            </w:r>
          </w:p>
        </w:tc>
        <w:tc>
          <w:tcPr>
            <w:tcW w:w="4199" w:type="dxa"/>
          </w:tcPr>
          <w:p w14:paraId="4F5FF41F" w14:textId="77777777" w:rsidR="007E377F" w:rsidRDefault="007E377F" w:rsidP="007E377F">
            <w:pPr>
              <w:pStyle w:val="Tabela-zawarto"/>
            </w:pPr>
            <w:r>
              <w:t>Kod powodu odwołania płatności</w:t>
            </w:r>
          </w:p>
        </w:tc>
        <w:tc>
          <w:tcPr>
            <w:tcW w:w="1305" w:type="dxa"/>
          </w:tcPr>
          <w:p w14:paraId="2F253037" w14:textId="77777777" w:rsidR="007E377F" w:rsidRDefault="0048251B" w:rsidP="007E377F">
            <w:pPr>
              <w:pStyle w:val="Tabela-zawarto"/>
              <w:jc w:val="center"/>
            </w:pPr>
            <w:r>
              <w:t>W</w:t>
            </w:r>
          </w:p>
        </w:tc>
        <w:tc>
          <w:tcPr>
            <w:tcW w:w="4249" w:type="dxa"/>
            <w:gridSpan w:val="2"/>
          </w:tcPr>
          <w:p w14:paraId="40B7777C" w14:textId="48F38EA0" w:rsidR="007E377F" w:rsidRPr="00BF188B" w:rsidRDefault="00B27722" w:rsidP="007E377F">
            <w:pPr>
              <w:pStyle w:val="Tabela-zawarto"/>
              <w:jc w:val="center"/>
            </w:pPr>
            <w:r>
              <w:t>Kod powodu odwołania płatności</w:t>
            </w:r>
            <w:r w:rsidRPr="002F298B">
              <w:t>: AC03, AM09, CUST</w:t>
            </w:r>
          </w:p>
        </w:tc>
      </w:tr>
      <w:tr w:rsidR="00B27722" w:rsidRPr="000E1730" w14:paraId="59D54849" w14:textId="77777777" w:rsidTr="002F298B">
        <w:trPr>
          <w:jc w:val="center"/>
        </w:trPr>
        <w:tc>
          <w:tcPr>
            <w:tcW w:w="653" w:type="dxa"/>
            <w:gridSpan w:val="2"/>
          </w:tcPr>
          <w:p w14:paraId="2CEC0E98" w14:textId="77777777" w:rsidR="00B27722" w:rsidRPr="000E1730" w:rsidRDefault="00B27722" w:rsidP="00B27722">
            <w:pPr>
              <w:pStyle w:val="Tabela-zawarto"/>
            </w:pPr>
          </w:p>
        </w:tc>
        <w:tc>
          <w:tcPr>
            <w:tcW w:w="3661" w:type="dxa"/>
            <w:vAlign w:val="center"/>
          </w:tcPr>
          <w:p w14:paraId="76F8A67F" w14:textId="77777777" w:rsidR="00B27722" w:rsidRPr="000E1730" w:rsidRDefault="00B27722" w:rsidP="00B27722">
            <w:pPr>
              <w:pStyle w:val="Tabela-zawarto"/>
              <w:ind w:left="432" w:hanging="432"/>
            </w:pPr>
            <w:r w:rsidRPr="000E1730">
              <w:t xml:space="preserve">-   -   -   </w:t>
            </w:r>
            <w:r w:rsidRPr="00635634">
              <w:rPr>
                <w:lang w:val="en-US"/>
              </w:rPr>
              <w:t>InfoDetails</w:t>
            </w:r>
          </w:p>
        </w:tc>
        <w:tc>
          <w:tcPr>
            <w:tcW w:w="4199" w:type="dxa"/>
          </w:tcPr>
          <w:p w14:paraId="3C1848B4" w14:textId="77777777" w:rsidR="00B27722" w:rsidRDefault="00B27722" w:rsidP="00B27722">
            <w:pPr>
              <w:pStyle w:val="Tabela-zawarto"/>
            </w:pPr>
            <w:r w:rsidRPr="0070429E">
              <w:t>Powód odwołania</w:t>
            </w:r>
          </w:p>
        </w:tc>
        <w:tc>
          <w:tcPr>
            <w:tcW w:w="1305" w:type="dxa"/>
            <w:shd w:val="clear" w:color="auto" w:fill="auto"/>
          </w:tcPr>
          <w:p w14:paraId="0AA9F0E5" w14:textId="5D0C0FC4" w:rsidR="00B27722" w:rsidRPr="0070429E" w:rsidRDefault="00B27722" w:rsidP="00B27722">
            <w:pPr>
              <w:pStyle w:val="Tabela-zawarto"/>
              <w:jc w:val="center"/>
            </w:pPr>
            <w:r>
              <w:t>O</w:t>
            </w:r>
          </w:p>
        </w:tc>
        <w:tc>
          <w:tcPr>
            <w:tcW w:w="4249" w:type="dxa"/>
            <w:gridSpan w:val="2"/>
            <w:shd w:val="clear" w:color="auto" w:fill="auto"/>
          </w:tcPr>
          <w:p w14:paraId="348B29F4" w14:textId="67B30DA5" w:rsidR="00B27722" w:rsidRPr="00BF188B" w:rsidRDefault="00B27722" w:rsidP="00B27722">
            <w:pPr>
              <w:pStyle w:val="Tabela-zawarto"/>
              <w:jc w:val="center"/>
            </w:pPr>
            <w:r>
              <w:t>Opisowy p</w:t>
            </w:r>
            <w:r w:rsidRPr="0070429E">
              <w:t xml:space="preserve">owód odwołania </w:t>
            </w:r>
          </w:p>
        </w:tc>
      </w:tr>
      <w:tr w:rsidR="007E377F" w:rsidRPr="000E1730" w14:paraId="695AAC6E" w14:textId="77777777" w:rsidTr="008549FF">
        <w:trPr>
          <w:jc w:val="center"/>
        </w:trPr>
        <w:tc>
          <w:tcPr>
            <w:tcW w:w="653" w:type="dxa"/>
            <w:gridSpan w:val="2"/>
          </w:tcPr>
          <w:p w14:paraId="6642FFC5" w14:textId="77777777" w:rsidR="007E377F" w:rsidRPr="000E1730" w:rsidRDefault="007E377F" w:rsidP="007E377F">
            <w:pPr>
              <w:pStyle w:val="Tabela-zawarto"/>
            </w:pPr>
            <w:r>
              <w:t>A-17</w:t>
            </w:r>
          </w:p>
        </w:tc>
        <w:tc>
          <w:tcPr>
            <w:tcW w:w="3661" w:type="dxa"/>
            <w:vAlign w:val="center"/>
          </w:tcPr>
          <w:p w14:paraId="335B0DF2" w14:textId="77777777" w:rsidR="007E377F" w:rsidRPr="000E1730" w:rsidRDefault="007E377F" w:rsidP="007E377F">
            <w:pPr>
              <w:pStyle w:val="Tabela-zawarto"/>
              <w:ind w:left="432" w:hanging="432"/>
            </w:pPr>
            <w:r w:rsidRPr="000E1730">
              <w:t xml:space="preserve">-   -   -   </w:t>
            </w:r>
            <w:r w:rsidRPr="00635634">
              <w:t>Customer</w:t>
            </w:r>
          </w:p>
        </w:tc>
        <w:tc>
          <w:tcPr>
            <w:tcW w:w="4199" w:type="dxa"/>
          </w:tcPr>
          <w:p w14:paraId="4732CD89" w14:textId="77777777" w:rsidR="007E377F" w:rsidRDefault="007E377F" w:rsidP="007E377F">
            <w:pPr>
              <w:pStyle w:val="Tabela-zawarto"/>
            </w:pPr>
            <w:r>
              <w:t>Dane klienta</w:t>
            </w:r>
          </w:p>
        </w:tc>
        <w:tc>
          <w:tcPr>
            <w:tcW w:w="1305" w:type="dxa"/>
          </w:tcPr>
          <w:p w14:paraId="0303EBB2" w14:textId="77777777" w:rsidR="007E377F" w:rsidRDefault="007E377F" w:rsidP="007E377F">
            <w:pPr>
              <w:pStyle w:val="Tekstprzypisudolnego"/>
              <w:jc w:val="center"/>
              <w:rPr>
                <w:rFonts w:ascii="Arial" w:hAnsi="Arial" w:cs="Arial"/>
                <w:sz w:val="16"/>
                <w:szCs w:val="16"/>
              </w:rPr>
            </w:pPr>
          </w:p>
        </w:tc>
        <w:tc>
          <w:tcPr>
            <w:tcW w:w="4249" w:type="dxa"/>
            <w:gridSpan w:val="2"/>
          </w:tcPr>
          <w:p w14:paraId="4875C6DB" w14:textId="77777777" w:rsidR="007E377F" w:rsidRDefault="007E377F" w:rsidP="007E377F">
            <w:pPr>
              <w:pStyle w:val="Tekstprzypisudolnego"/>
              <w:jc w:val="center"/>
              <w:rPr>
                <w:rFonts w:ascii="Arial" w:hAnsi="Arial" w:cs="Arial"/>
                <w:sz w:val="16"/>
                <w:szCs w:val="16"/>
              </w:rPr>
            </w:pPr>
          </w:p>
        </w:tc>
      </w:tr>
      <w:tr w:rsidR="007E377F" w:rsidRPr="000E1730" w14:paraId="7D85C6B6" w14:textId="77777777" w:rsidTr="008549FF">
        <w:trPr>
          <w:jc w:val="center"/>
        </w:trPr>
        <w:tc>
          <w:tcPr>
            <w:tcW w:w="653" w:type="dxa"/>
            <w:gridSpan w:val="2"/>
            <w:vAlign w:val="center"/>
          </w:tcPr>
          <w:p w14:paraId="5695E5E1" w14:textId="77777777" w:rsidR="007E377F" w:rsidRPr="000E1730" w:rsidRDefault="007E377F" w:rsidP="007E377F">
            <w:pPr>
              <w:pStyle w:val="Tabela-zawarto"/>
              <w:jc w:val="center"/>
            </w:pPr>
          </w:p>
        </w:tc>
        <w:tc>
          <w:tcPr>
            <w:tcW w:w="3661" w:type="dxa"/>
            <w:vAlign w:val="center"/>
          </w:tcPr>
          <w:p w14:paraId="4FA0D47C" w14:textId="77777777" w:rsidR="007E377F" w:rsidRPr="000E1730" w:rsidRDefault="007E377F" w:rsidP="007E377F">
            <w:pPr>
              <w:pStyle w:val="Tabela-zawarto"/>
            </w:pPr>
            <w:r w:rsidRPr="000E1730">
              <w:t xml:space="preserve">-   -   -   </w:t>
            </w:r>
            <w:r>
              <w:t xml:space="preserve">-  </w:t>
            </w:r>
            <w:r w:rsidRPr="000E1730">
              <w:t>Identifier</w:t>
            </w:r>
          </w:p>
        </w:tc>
        <w:tc>
          <w:tcPr>
            <w:tcW w:w="4199" w:type="dxa"/>
          </w:tcPr>
          <w:p w14:paraId="68047A87" w14:textId="77777777" w:rsidR="007E377F" w:rsidRPr="000E1730" w:rsidRDefault="007E377F" w:rsidP="007E377F">
            <w:pPr>
              <w:pStyle w:val="Tabela-zawarto"/>
            </w:pPr>
            <w:r w:rsidRPr="000E1730">
              <w:t>Identyfikator płatnika</w:t>
            </w:r>
          </w:p>
        </w:tc>
        <w:tc>
          <w:tcPr>
            <w:tcW w:w="1305" w:type="dxa"/>
          </w:tcPr>
          <w:p w14:paraId="0EDD72F3" w14:textId="77777777" w:rsidR="007E377F" w:rsidRDefault="007E377F" w:rsidP="007E377F">
            <w:pPr>
              <w:pStyle w:val="Tekstprzypisudolnego"/>
              <w:jc w:val="center"/>
              <w:rPr>
                <w:rFonts w:ascii="Arial" w:hAnsi="Arial" w:cs="Arial"/>
                <w:sz w:val="16"/>
                <w:szCs w:val="16"/>
              </w:rPr>
            </w:pPr>
          </w:p>
        </w:tc>
        <w:tc>
          <w:tcPr>
            <w:tcW w:w="4249" w:type="dxa"/>
            <w:gridSpan w:val="2"/>
          </w:tcPr>
          <w:p w14:paraId="608F88F3" w14:textId="77777777" w:rsidR="007E377F" w:rsidRDefault="007E377F" w:rsidP="007E377F">
            <w:pPr>
              <w:pStyle w:val="Tekstprzypisudolnego"/>
              <w:jc w:val="center"/>
              <w:rPr>
                <w:rFonts w:ascii="Arial" w:hAnsi="Arial" w:cs="Arial"/>
                <w:sz w:val="16"/>
                <w:szCs w:val="16"/>
              </w:rPr>
            </w:pPr>
          </w:p>
        </w:tc>
      </w:tr>
      <w:tr w:rsidR="007E377F" w:rsidRPr="000E1730" w14:paraId="11B68561" w14:textId="77777777" w:rsidTr="008549FF">
        <w:trPr>
          <w:jc w:val="center"/>
        </w:trPr>
        <w:tc>
          <w:tcPr>
            <w:tcW w:w="653" w:type="dxa"/>
            <w:gridSpan w:val="2"/>
            <w:vAlign w:val="center"/>
          </w:tcPr>
          <w:p w14:paraId="10253EAA" w14:textId="77777777" w:rsidR="007E377F" w:rsidRPr="000E1730" w:rsidRDefault="007E377F" w:rsidP="007E377F">
            <w:pPr>
              <w:pStyle w:val="Tabela-zawarto"/>
              <w:jc w:val="center"/>
            </w:pPr>
          </w:p>
        </w:tc>
        <w:tc>
          <w:tcPr>
            <w:tcW w:w="3661" w:type="dxa"/>
            <w:vAlign w:val="center"/>
          </w:tcPr>
          <w:p w14:paraId="7FE1ADAF" w14:textId="77777777" w:rsidR="007E377F" w:rsidRPr="000E1730" w:rsidRDefault="007E377F" w:rsidP="007E377F">
            <w:pPr>
              <w:pStyle w:val="Tabela-zawarto"/>
            </w:pPr>
            <w:r w:rsidRPr="000E1730">
              <w:t xml:space="preserve">-   -   -   </w:t>
            </w:r>
            <w:r>
              <w:t xml:space="preserve">-  </w:t>
            </w:r>
            <w:r w:rsidRPr="000E1730">
              <w:t>Name</w:t>
            </w:r>
          </w:p>
        </w:tc>
        <w:tc>
          <w:tcPr>
            <w:tcW w:w="4199" w:type="dxa"/>
          </w:tcPr>
          <w:p w14:paraId="0FD1200B" w14:textId="77777777" w:rsidR="007E377F" w:rsidRPr="000E1730" w:rsidRDefault="007E377F" w:rsidP="007E377F">
            <w:pPr>
              <w:pStyle w:val="Tabela-zawarto"/>
            </w:pPr>
            <w:r w:rsidRPr="000E1730">
              <w:t>Nazwa płatnika</w:t>
            </w:r>
          </w:p>
        </w:tc>
        <w:tc>
          <w:tcPr>
            <w:tcW w:w="1305" w:type="dxa"/>
          </w:tcPr>
          <w:p w14:paraId="64C6F712" w14:textId="77777777" w:rsidR="007E377F" w:rsidRDefault="007E377F" w:rsidP="007E377F">
            <w:pPr>
              <w:pStyle w:val="Tekstprzypisudolnego"/>
              <w:jc w:val="center"/>
              <w:rPr>
                <w:rFonts w:ascii="Arial" w:hAnsi="Arial" w:cs="Arial"/>
                <w:sz w:val="16"/>
                <w:szCs w:val="16"/>
              </w:rPr>
            </w:pPr>
          </w:p>
        </w:tc>
        <w:tc>
          <w:tcPr>
            <w:tcW w:w="4249" w:type="dxa"/>
            <w:gridSpan w:val="2"/>
          </w:tcPr>
          <w:p w14:paraId="40016CC5" w14:textId="77777777" w:rsidR="007E377F" w:rsidRDefault="007E377F" w:rsidP="007E377F">
            <w:pPr>
              <w:pStyle w:val="Tekstprzypisudolnego"/>
              <w:jc w:val="center"/>
              <w:rPr>
                <w:rFonts w:ascii="Arial" w:hAnsi="Arial" w:cs="Arial"/>
                <w:sz w:val="16"/>
                <w:szCs w:val="16"/>
              </w:rPr>
            </w:pPr>
          </w:p>
        </w:tc>
      </w:tr>
      <w:tr w:rsidR="00B27722" w:rsidRPr="000E1730" w14:paraId="082007FF" w14:textId="77777777" w:rsidTr="002F298B">
        <w:trPr>
          <w:jc w:val="center"/>
        </w:trPr>
        <w:tc>
          <w:tcPr>
            <w:tcW w:w="653" w:type="dxa"/>
            <w:gridSpan w:val="2"/>
            <w:vAlign w:val="center"/>
          </w:tcPr>
          <w:p w14:paraId="22279C7A" w14:textId="77777777" w:rsidR="00B27722" w:rsidRPr="000E1730" w:rsidRDefault="00B27722" w:rsidP="00B27722">
            <w:pPr>
              <w:pStyle w:val="Tabela-zawarto"/>
              <w:jc w:val="center"/>
            </w:pPr>
          </w:p>
        </w:tc>
        <w:tc>
          <w:tcPr>
            <w:tcW w:w="3661" w:type="dxa"/>
            <w:vAlign w:val="center"/>
          </w:tcPr>
          <w:p w14:paraId="64AABDAC" w14:textId="77777777" w:rsidR="00B27722" w:rsidRPr="000E1730" w:rsidRDefault="00B27722" w:rsidP="00B27722">
            <w:pPr>
              <w:pStyle w:val="Tabela-zawarto"/>
            </w:pPr>
            <w:r w:rsidRPr="000E1730">
              <w:t xml:space="preserve">-   -   -   </w:t>
            </w:r>
            <w:r>
              <w:t xml:space="preserve">-  </w:t>
            </w:r>
            <w:r w:rsidRPr="000E1730">
              <w:t>AdditionalName</w:t>
            </w:r>
          </w:p>
        </w:tc>
        <w:tc>
          <w:tcPr>
            <w:tcW w:w="4199" w:type="dxa"/>
          </w:tcPr>
          <w:p w14:paraId="053B6906" w14:textId="77777777" w:rsidR="00B27722" w:rsidRPr="000E1730" w:rsidRDefault="00B27722" w:rsidP="00B27722">
            <w:pPr>
              <w:pStyle w:val="Tabela-zawarto"/>
            </w:pPr>
            <w:r w:rsidRPr="000E1730">
              <w:t>Dodatkowa nazwa płatnika</w:t>
            </w:r>
          </w:p>
        </w:tc>
        <w:tc>
          <w:tcPr>
            <w:tcW w:w="1305" w:type="dxa"/>
            <w:shd w:val="clear" w:color="auto" w:fill="auto"/>
          </w:tcPr>
          <w:p w14:paraId="5338B01E" w14:textId="5A858F9E" w:rsidR="00B27722" w:rsidRDefault="00B27722" w:rsidP="00B27722">
            <w:pPr>
              <w:pStyle w:val="Tabela-zawarto"/>
              <w:jc w:val="center"/>
            </w:pPr>
            <w:r>
              <w:t>W</w:t>
            </w:r>
          </w:p>
        </w:tc>
        <w:tc>
          <w:tcPr>
            <w:tcW w:w="4249" w:type="dxa"/>
            <w:gridSpan w:val="2"/>
          </w:tcPr>
          <w:p w14:paraId="40C95DCB" w14:textId="42E93B6B" w:rsidR="00B27722" w:rsidRPr="00BF188B" w:rsidRDefault="00B27722" w:rsidP="00B27722">
            <w:pPr>
              <w:pStyle w:val="Tabela-zawarto"/>
              <w:jc w:val="center"/>
            </w:pPr>
            <w:r>
              <w:t>Dane klienta odwołującego płatność</w:t>
            </w:r>
          </w:p>
        </w:tc>
      </w:tr>
      <w:tr w:rsidR="00B27722" w:rsidRPr="000E1730" w14:paraId="4F9D272C" w14:textId="77777777" w:rsidTr="008549FF">
        <w:trPr>
          <w:jc w:val="center"/>
        </w:trPr>
        <w:tc>
          <w:tcPr>
            <w:tcW w:w="653" w:type="dxa"/>
            <w:gridSpan w:val="2"/>
            <w:vAlign w:val="center"/>
          </w:tcPr>
          <w:p w14:paraId="4FDF6D8B" w14:textId="77777777" w:rsidR="00B27722" w:rsidRPr="000E1730" w:rsidRDefault="00B27722" w:rsidP="00B27722">
            <w:pPr>
              <w:pStyle w:val="Tabela-zawarto"/>
              <w:jc w:val="center"/>
            </w:pPr>
          </w:p>
        </w:tc>
        <w:tc>
          <w:tcPr>
            <w:tcW w:w="3661" w:type="dxa"/>
            <w:vAlign w:val="center"/>
          </w:tcPr>
          <w:p w14:paraId="497A5845" w14:textId="77777777" w:rsidR="00B27722" w:rsidRPr="000E1730" w:rsidRDefault="00B27722" w:rsidP="00B27722">
            <w:pPr>
              <w:pStyle w:val="Tabela-zawarto"/>
            </w:pPr>
            <w:r w:rsidRPr="000E1730">
              <w:t xml:space="preserve">-   -   -   </w:t>
            </w:r>
            <w:r>
              <w:t xml:space="preserve">-  </w:t>
            </w:r>
            <w:r w:rsidRPr="000E1730">
              <w:t>Description</w:t>
            </w:r>
          </w:p>
        </w:tc>
        <w:tc>
          <w:tcPr>
            <w:tcW w:w="4199" w:type="dxa"/>
          </w:tcPr>
          <w:p w14:paraId="759922AF" w14:textId="77777777" w:rsidR="00B27722" w:rsidRPr="000E1730" w:rsidRDefault="00B27722" w:rsidP="00B27722">
            <w:pPr>
              <w:pStyle w:val="Tabela-zawarto"/>
            </w:pPr>
            <w:r w:rsidRPr="000E1730">
              <w:t>Dodatkowe informacje o płatniku</w:t>
            </w:r>
          </w:p>
        </w:tc>
        <w:tc>
          <w:tcPr>
            <w:tcW w:w="1305" w:type="dxa"/>
          </w:tcPr>
          <w:p w14:paraId="0ED488B1" w14:textId="77777777" w:rsidR="00B27722" w:rsidRDefault="00B27722" w:rsidP="00B27722">
            <w:pPr>
              <w:pStyle w:val="Tekstprzypisudolnego"/>
              <w:jc w:val="center"/>
              <w:rPr>
                <w:rFonts w:ascii="Arial" w:hAnsi="Arial" w:cs="Arial"/>
                <w:sz w:val="16"/>
                <w:szCs w:val="16"/>
              </w:rPr>
            </w:pPr>
          </w:p>
        </w:tc>
        <w:tc>
          <w:tcPr>
            <w:tcW w:w="4249" w:type="dxa"/>
            <w:gridSpan w:val="2"/>
          </w:tcPr>
          <w:p w14:paraId="0A8C9E2F" w14:textId="77777777" w:rsidR="00B27722" w:rsidRDefault="00B27722" w:rsidP="00B27722">
            <w:pPr>
              <w:pStyle w:val="Tekstprzypisudolnego"/>
              <w:jc w:val="center"/>
              <w:rPr>
                <w:rFonts w:ascii="Arial" w:hAnsi="Arial" w:cs="Arial"/>
                <w:sz w:val="16"/>
                <w:szCs w:val="16"/>
              </w:rPr>
            </w:pPr>
          </w:p>
        </w:tc>
      </w:tr>
      <w:tr w:rsidR="00B27722" w:rsidRPr="000E1730" w14:paraId="3B3BD950" w14:textId="77777777" w:rsidTr="008549FF">
        <w:trPr>
          <w:jc w:val="center"/>
        </w:trPr>
        <w:tc>
          <w:tcPr>
            <w:tcW w:w="653" w:type="dxa"/>
            <w:gridSpan w:val="2"/>
            <w:vAlign w:val="center"/>
          </w:tcPr>
          <w:p w14:paraId="5AF4A25E" w14:textId="77777777" w:rsidR="00B27722" w:rsidRPr="000E1730" w:rsidRDefault="00B27722" w:rsidP="00B27722">
            <w:pPr>
              <w:pStyle w:val="Tabela-zawarto"/>
              <w:jc w:val="center"/>
            </w:pPr>
          </w:p>
        </w:tc>
        <w:tc>
          <w:tcPr>
            <w:tcW w:w="3661" w:type="dxa"/>
            <w:vAlign w:val="center"/>
          </w:tcPr>
          <w:p w14:paraId="7605D2C0" w14:textId="77777777" w:rsidR="00B27722" w:rsidRPr="000E1730" w:rsidRDefault="00B27722" w:rsidP="00B27722">
            <w:pPr>
              <w:pStyle w:val="Tabela-zawarto"/>
            </w:pPr>
            <w:r w:rsidRPr="000E1730">
              <w:t xml:space="preserve">-   -   -   </w:t>
            </w:r>
            <w:r>
              <w:t>-  UltmName</w:t>
            </w:r>
          </w:p>
        </w:tc>
        <w:tc>
          <w:tcPr>
            <w:tcW w:w="4199" w:type="dxa"/>
          </w:tcPr>
          <w:p w14:paraId="58731173" w14:textId="77777777" w:rsidR="00B27722" w:rsidRPr="000E1730" w:rsidRDefault="00B27722" w:rsidP="00B27722">
            <w:pPr>
              <w:pStyle w:val="Tabela-zawarto"/>
            </w:pPr>
            <w:r>
              <w:t>Nazwa finalna</w:t>
            </w:r>
          </w:p>
        </w:tc>
        <w:tc>
          <w:tcPr>
            <w:tcW w:w="1305" w:type="dxa"/>
          </w:tcPr>
          <w:p w14:paraId="517152CD" w14:textId="77777777" w:rsidR="00B27722" w:rsidRDefault="00B27722" w:rsidP="00B27722">
            <w:pPr>
              <w:pStyle w:val="Tekstprzypisudolnego"/>
              <w:jc w:val="center"/>
              <w:rPr>
                <w:rFonts w:ascii="Arial" w:hAnsi="Arial" w:cs="Arial"/>
                <w:sz w:val="16"/>
                <w:szCs w:val="16"/>
              </w:rPr>
            </w:pPr>
          </w:p>
        </w:tc>
        <w:tc>
          <w:tcPr>
            <w:tcW w:w="4249" w:type="dxa"/>
            <w:gridSpan w:val="2"/>
          </w:tcPr>
          <w:p w14:paraId="03825D24" w14:textId="77777777" w:rsidR="00B27722" w:rsidRDefault="00B27722" w:rsidP="00B27722">
            <w:pPr>
              <w:pStyle w:val="Tekstprzypisudolnego"/>
              <w:jc w:val="center"/>
              <w:rPr>
                <w:rFonts w:ascii="Arial" w:hAnsi="Arial" w:cs="Arial"/>
                <w:sz w:val="16"/>
                <w:szCs w:val="16"/>
              </w:rPr>
            </w:pPr>
          </w:p>
        </w:tc>
      </w:tr>
      <w:tr w:rsidR="00B27722" w:rsidRPr="000E1730" w14:paraId="4E3BDA8E" w14:textId="77777777" w:rsidTr="008549FF">
        <w:trPr>
          <w:jc w:val="center"/>
        </w:trPr>
        <w:tc>
          <w:tcPr>
            <w:tcW w:w="653" w:type="dxa"/>
            <w:gridSpan w:val="2"/>
            <w:vAlign w:val="center"/>
          </w:tcPr>
          <w:p w14:paraId="020CA47D" w14:textId="77777777" w:rsidR="00B27722" w:rsidRPr="000E1730" w:rsidRDefault="00B27722" w:rsidP="00B27722">
            <w:pPr>
              <w:pStyle w:val="Tabela-zawarto"/>
              <w:jc w:val="center"/>
              <w:rPr>
                <w:lang w:val="en-US"/>
              </w:rPr>
            </w:pPr>
            <w:r w:rsidRPr="000E1730">
              <w:rPr>
                <w:lang w:val="en-US"/>
              </w:rPr>
              <w:t>A-11</w:t>
            </w:r>
          </w:p>
        </w:tc>
        <w:tc>
          <w:tcPr>
            <w:tcW w:w="3661" w:type="dxa"/>
            <w:vAlign w:val="center"/>
          </w:tcPr>
          <w:p w14:paraId="3A0EFB65" w14:textId="77777777" w:rsidR="00B27722" w:rsidRPr="000E1730" w:rsidRDefault="00B27722" w:rsidP="00B27722">
            <w:pPr>
              <w:pStyle w:val="Tabela-zawarto"/>
              <w:rPr>
                <w:lang w:val="en-US"/>
              </w:rPr>
            </w:pPr>
            <w:r w:rsidRPr="000E1730">
              <w:t xml:space="preserve">-   -   -   </w:t>
            </w:r>
            <w:r>
              <w:t xml:space="preserve">-  </w:t>
            </w:r>
            <w:r w:rsidRPr="000E1730">
              <w:rPr>
                <w:lang w:val="en-US"/>
              </w:rPr>
              <w:t>Address</w:t>
            </w:r>
          </w:p>
        </w:tc>
        <w:tc>
          <w:tcPr>
            <w:tcW w:w="4199" w:type="dxa"/>
          </w:tcPr>
          <w:p w14:paraId="6BCF1D12" w14:textId="77777777" w:rsidR="00B27722" w:rsidRPr="000E1730" w:rsidRDefault="00B27722" w:rsidP="00B27722">
            <w:pPr>
              <w:pStyle w:val="Tabela-zawarto"/>
            </w:pPr>
            <w:r w:rsidRPr="000E1730">
              <w:t>Adres płatnika (podawany w postaci sformatowanej lub niesformatowanej)</w:t>
            </w:r>
          </w:p>
        </w:tc>
        <w:tc>
          <w:tcPr>
            <w:tcW w:w="1305" w:type="dxa"/>
          </w:tcPr>
          <w:p w14:paraId="039B220C" w14:textId="77777777" w:rsidR="00B27722" w:rsidRDefault="00B27722" w:rsidP="00B27722">
            <w:pPr>
              <w:pStyle w:val="Tekstprzypisudolnego"/>
              <w:jc w:val="center"/>
              <w:rPr>
                <w:rFonts w:ascii="Arial" w:hAnsi="Arial" w:cs="Arial"/>
                <w:sz w:val="16"/>
                <w:szCs w:val="16"/>
              </w:rPr>
            </w:pPr>
          </w:p>
        </w:tc>
        <w:tc>
          <w:tcPr>
            <w:tcW w:w="4249" w:type="dxa"/>
            <w:gridSpan w:val="2"/>
          </w:tcPr>
          <w:p w14:paraId="7175C60D" w14:textId="77777777" w:rsidR="00B27722" w:rsidRDefault="00B27722" w:rsidP="00B27722">
            <w:pPr>
              <w:pStyle w:val="Tekstprzypisudolnego"/>
              <w:jc w:val="center"/>
              <w:rPr>
                <w:rFonts w:ascii="Arial" w:hAnsi="Arial" w:cs="Arial"/>
                <w:sz w:val="16"/>
                <w:szCs w:val="16"/>
              </w:rPr>
            </w:pPr>
          </w:p>
        </w:tc>
      </w:tr>
      <w:tr w:rsidR="00B27722" w:rsidRPr="000E1730" w14:paraId="60764813" w14:textId="77777777" w:rsidTr="008549FF">
        <w:trPr>
          <w:jc w:val="center"/>
        </w:trPr>
        <w:tc>
          <w:tcPr>
            <w:tcW w:w="653" w:type="dxa"/>
            <w:gridSpan w:val="2"/>
            <w:vAlign w:val="center"/>
          </w:tcPr>
          <w:p w14:paraId="693C60E9" w14:textId="77777777" w:rsidR="00B27722" w:rsidRPr="00815B23" w:rsidRDefault="00B27722" w:rsidP="00B27722">
            <w:pPr>
              <w:pStyle w:val="Tabela-zawarto"/>
              <w:jc w:val="center"/>
            </w:pPr>
          </w:p>
        </w:tc>
        <w:tc>
          <w:tcPr>
            <w:tcW w:w="3661" w:type="dxa"/>
            <w:vAlign w:val="center"/>
          </w:tcPr>
          <w:p w14:paraId="4C5EB6FE" w14:textId="77777777" w:rsidR="00B27722" w:rsidRPr="000E1730" w:rsidRDefault="00B27722" w:rsidP="00B27722">
            <w:pPr>
              <w:pStyle w:val="Tabela-zawarto"/>
              <w:rPr>
                <w:lang w:val="en-US"/>
              </w:rPr>
            </w:pPr>
            <w:r w:rsidRPr="000E1730">
              <w:t xml:space="preserve">-   -   -   </w:t>
            </w:r>
            <w:r>
              <w:t xml:space="preserve">-   -  </w:t>
            </w:r>
            <w:r w:rsidRPr="000E1730">
              <w:rPr>
                <w:lang w:val="en-US"/>
              </w:rPr>
              <w:t>AddressType</w:t>
            </w:r>
          </w:p>
        </w:tc>
        <w:tc>
          <w:tcPr>
            <w:tcW w:w="4199" w:type="dxa"/>
          </w:tcPr>
          <w:p w14:paraId="689EFAC6" w14:textId="77777777" w:rsidR="00B27722" w:rsidRPr="000E1730" w:rsidRDefault="00B27722" w:rsidP="00B27722">
            <w:pPr>
              <w:pStyle w:val="Tabela-zawarto"/>
            </w:pPr>
            <w:r w:rsidRPr="000E1730">
              <w:t>Typ adresu</w:t>
            </w:r>
          </w:p>
        </w:tc>
        <w:tc>
          <w:tcPr>
            <w:tcW w:w="1305" w:type="dxa"/>
          </w:tcPr>
          <w:p w14:paraId="3607693A" w14:textId="77777777" w:rsidR="00B27722" w:rsidRDefault="00B27722" w:rsidP="00B27722">
            <w:pPr>
              <w:pStyle w:val="Tekstprzypisudolnego"/>
              <w:jc w:val="center"/>
              <w:rPr>
                <w:rFonts w:ascii="Arial" w:hAnsi="Arial" w:cs="Arial"/>
                <w:sz w:val="16"/>
                <w:szCs w:val="16"/>
              </w:rPr>
            </w:pPr>
          </w:p>
        </w:tc>
        <w:tc>
          <w:tcPr>
            <w:tcW w:w="4249" w:type="dxa"/>
            <w:gridSpan w:val="2"/>
          </w:tcPr>
          <w:p w14:paraId="555CB41B" w14:textId="77777777" w:rsidR="00B27722" w:rsidRDefault="00B27722" w:rsidP="00B27722">
            <w:pPr>
              <w:pStyle w:val="Tekstprzypisudolnego"/>
              <w:jc w:val="center"/>
              <w:rPr>
                <w:rFonts w:ascii="Arial" w:hAnsi="Arial" w:cs="Arial"/>
                <w:sz w:val="16"/>
                <w:szCs w:val="16"/>
              </w:rPr>
            </w:pPr>
          </w:p>
        </w:tc>
      </w:tr>
      <w:tr w:rsidR="00B27722" w:rsidRPr="000E1730" w14:paraId="25C15637" w14:textId="77777777" w:rsidTr="008549FF">
        <w:trPr>
          <w:jc w:val="center"/>
        </w:trPr>
        <w:tc>
          <w:tcPr>
            <w:tcW w:w="653" w:type="dxa"/>
            <w:gridSpan w:val="2"/>
            <w:vAlign w:val="center"/>
          </w:tcPr>
          <w:p w14:paraId="34B7D9B2" w14:textId="77777777" w:rsidR="00B27722" w:rsidRPr="000E1730" w:rsidRDefault="00B27722" w:rsidP="00B27722">
            <w:pPr>
              <w:pStyle w:val="Tabela-zawarto"/>
              <w:jc w:val="center"/>
              <w:rPr>
                <w:lang w:val="en-US"/>
              </w:rPr>
            </w:pPr>
          </w:p>
        </w:tc>
        <w:tc>
          <w:tcPr>
            <w:tcW w:w="3661" w:type="dxa"/>
            <w:shd w:val="clear" w:color="auto" w:fill="27F9EF"/>
            <w:vAlign w:val="center"/>
          </w:tcPr>
          <w:p w14:paraId="0C273E82" w14:textId="77777777" w:rsidR="00B27722" w:rsidRPr="000E1730" w:rsidRDefault="00B27722" w:rsidP="00B27722">
            <w:pPr>
              <w:pStyle w:val="Tabela-zawarto"/>
              <w:rPr>
                <w:lang w:val="en-US"/>
              </w:rPr>
            </w:pPr>
            <w:r w:rsidRPr="000E1730">
              <w:t xml:space="preserve">-   -   -   </w:t>
            </w:r>
            <w:r>
              <w:t xml:space="preserve">-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199" w:type="dxa"/>
          </w:tcPr>
          <w:p w14:paraId="5895C795" w14:textId="77777777" w:rsidR="00B27722" w:rsidRPr="000E1730" w:rsidRDefault="00B27722" w:rsidP="00B27722">
            <w:pPr>
              <w:pStyle w:val="Tabela-zawarto"/>
            </w:pPr>
            <w:r w:rsidRPr="000E1730">
              <w:t>Nazwa ulicy, nr budynku</w:t>
            </w:r>
          </w:p>
        </w:tc>
        <w:tc>
          <w:tcPr>
            <w:tcW w:w="1305" w:type="dxa"/>
          </w:tcPr>
          <w:p w14:paraId="05168E7A" w14:textId="77777777" w:rsidR="00B27722" w:rsidRDefault="00B27722" w:rsidP="00B27722">
            <w:pPr>
              <w:pStyle w:val="Tekstprzypisudolnego"/>
              <w:jc w:val="center"/>
              <w:rPr>
                <w:rFonts w:ascii="Arial" w:hAnsi="Arial" w:cs="Arial"/>
                <w:sz w:val="16"/>
                <w:szCs w:val="16"/>
              </w:rPr>
            </w:pPr>
          </w:p>
        </w:tc>
        <w:tc>
          <w:tcPr>
            <w:tcW w:w="4249" w:type="dxa"/>
            <w:gridSpan w:val="2"/>
          </w:tcPr>
          <w:p w14:paraId="4D648EA6" w14:textId="77777777" w:rsidR="00B27722" w:rsidRDefault="00B27722" w:rsidP="00B27722">
            <w:pPr>
              <w:pStyle w:val="Tekstprzypisudolnego"/>
              <w:jc w:val="center"/>
              <w:rPr>
                <w:rFonts w:ascii="Arial" w:hAnsi="Arial" w:cs="Arial"/>
                <w:sz w:val="16"/>
                <w:szCs w:val="16"/>
              </w:rPr>
            </w:pPr>
          </w:p>
        </w:tc>
      </w:tr>
      <w:tr w:rsidR="00B27722" w:rsidRPr="000E1730" w14:paraId="7D9BB85E" w14:textId="77777777" w:rsidTr="008549FF">
        <w:trPr>
          <w:jc w:val="center"/>
        </w:trPr>
        <w:tc>
          <w:tcPr>
            <w:tcW w:w="653" w:type="dxa"/>
            <w:gridSpan w:val="2"/>
            <w:vAlign w:val="center"/>
          </w:tcPr>
          <w:p w14:paraId="051542A4" w14:textId="77777777" w:rsidR="00B27722" w:rsidRPr="000E1730" w:rsidRDefault="00B27722" w:rsidP="00B27722">
            <w:pPr>
              <w:pStyle w:val="Tabela-zawarto"/>
              <w:jc w:val="center"/>
            </w:pPr>
          </w:p>
        </w:tc>
        <w:tc>
          <w:tcPr>
            <w:tcW w:w="3661" w:type="dxa"/>
            <w:shd w:val="clear" w:color="auto" w:fill="27F9EF"/>
            <w:vAlign w:val="center"/>
          </w:tcPr>
          <w:p w14:paraId="1BAA4C12" w14:textId="77777777" w:rsidR="00B27722" w:rsidRPr="000E1730" w:rsidRDefault="00B27722" w:rsidP="00B27722">
            <w:pPr>
              <w:pStyle w:val="Tabela-zawarto"/>
            </w:pPr>
            <w:r w:rsidRPr="000E1730">
              <w:t xml:space="preserve">-   -   -   </w:t>
            </w:r>
            <w:r>
              <w:t xml:space="preserve">-   -  </w:t>
            </w:r>
            <w:r w:rsidRPr="000E1730">
              <w:t>PostCode</w:t>
            </w:r>
          </w:p>
        </w:tc>
        <w:tc>
          <w:tcPr>
            <w:tcW w:w="4199" w:type="dxa"/>
          </w:tcPr>
          <w:p w14:paraId="6F3514BF" w14:textId="77777777" w:rsidR="00B27722" w:rsidRPr="000E1730" w:rsidRDefault="00B27722" w:rsidP="00B27722">
            <w:pPr>
              <w:pStyle w:val="Tabela-zawarto"/>
            </w:pPr>
            <w:r w:rsidRPr="000E1730">
              <w:t>Kod pocztowy</w:t>
            </w:r>
          </w:p>
        </w:tc>
        <w:tc>
          <w:tcPr>
            <w:tcW w:w="1305" w:type="dxa"/>
          </w:tcPr>
          <w:p w14:paraId="6269C4CB" w14:textId="77777777" w:rsidR="00B27722" w:rsidRDefault="00B27722" w:rsidP="00B27722">
            <w:pPr>
              <w:pStyle w:val="Tekstprzypisudolnego"/>
              <w:jc w:val="center"/>
              <w:rPr>
                <w:rFonts w:ascii="Arial" w:hAnsi="Arial" w:cs="Arial"/>
                <w:sz w:val="16"/>
                <w:szCs w:val="16"/>
              </w:rPr>
            </w:pPr>
          </w:p>
        </w:tc>
        <w:tc>
          <w:tcPr>
            <w:tcW w:w="4249" w:type="dxa"/>
            <w:gridSpan w:val="2"/>
          </w:tcPr>
          <w:p w14:paraId="0EAF7EAF" w14:textId="77777777" w:rsidR="00B27722" w:rsidRDefault="00B27722" w:rsidP="00B27722">
            <w:pPr>
              <w:pStyle w:val="Tekstprzypisudolnego"/>
              <w:jc w:val="center"/>
              <w:rPr>
                <w:rFonts w:ascii="Arial" w:hAnsi="Arial" w:cs="Arial"/>
                <w:sz w:val="16"/>
                <w:szCs w:val="16"/>
              </w:rPr>
            </w:pPr>
          </w:p>
        </w:tc>
      </w:tr>
      <w:tr w:rsidR="00B27722" w:rsidRPr="000E1730" w14:paraId="7CA536D9" w14:textId="77777777" w:rsidTr="00487034">
        <w:trPr>
          <w:jc w:val="center"/>
        </w:trPr>
        <w:tc>
          <w:tcPr>
            <w:tcW w:w="653" w:type="dxa"/>
            <w:gridSpan w:val="2"/>
            <w:tcBorders>
              <w:bottom w:val="dashed" w:sz="4" w:space="0" w:color="auto"/>
            </w:tcBorders>
            <w:vAlign w:val="center"/>
          </w:tcPr>
          <w:p w14:paraId="59FCE236" w14:textId="77777777" w:rsidR="00B27722" w:rsidRPr="000E1730" w:rsidRDefault="00B27722" w:rsidP="00B27722">
            <w:pPr>
              <w:pStyle w:val="Tabela-zawarto"/>
              <w:jc w:val="center"/>
            </w:pPr>
          </w:p>
        </w:tc>
        <w:tc>
          <w:tcPr>
            <w:tcW w:w="3661" w:type="dxa"/>
            <w:tcBorders>
              <w:bottom w:val="dashed" w:sz="4" w:space="0" w:color="auto"/>
            </w:tcBorders>
            <w:shd w:val="clear" w:color="auto" w:fill="27F9EF"/>
            <w:vAlign w:val="center"/>
          </w:tcPr>
          <w:p w14:paraId="557F1964" w14:textId="77777777" w:rsidR="00B27722" w:rsidRPr="000E1730" w:rsidRDefault="00B27722" w:rsidP="00B27722">
            <w:pPr>
              <w:pStyle w:val="Tabela-zawarto"/>
            </w:pPr>
            <w:r w:rsidRPr="000E1730">
              <w:t xml:space="preserve">-   -   -   </w:t>
            </w:r>
            <w:r>
              <w:t xml:space="preserve">-   -  </w:t>
            </w:r>
            <w:r w:rsidRPr="000E1730">
              <w:t>CityName</w:t>
            </w:r>
          </w:p>
        </w:tc>
        <w:tc>
          <w:tcPr>
            <w:tcW w:w="4199" w:type="dxa"/>
          </w:tcPr>
          <w:p w14:paraId="07FE0120" w14:textId="77777777" w:rsidR="00B27722" w:rsidRPr="000E1730" w:rsidRDefault="00B27722" w:rsidP="00B27722">
            <w:pPr>
              <w:pStyle w:val="Tabela-zawarto"/>
            </w:pPr>
            <w:r w:rsidRPr="000E1730">
              <w:t>Nazwa miasta</w:t>
            </w:r>
          </w:p>
        </w:tc>
        <w:tc>
          <w:tcPr>
            <w:tcW w:w="1305" w:type="dxa"/>
          </w:tcPr>
          <w:p w14:paraId="367DDC67" w14:textId="77777777" w:rsidR="00B27722" w:rsidRDefault="00B27722" w:rsidP="00B27722">
            <w:pPr>
              <w:pStyle w:val="Tekstprzypisudolnego"/>
              <w:jc w:val="center"/>
              <w:rPr>
                <w:rFonts w:ascii="Arial" w:hAnsi="Arial" w:cs="Arial"/>
                <w:sz w:val="16"/>
                <w:szCs w:val="16"/>
              </w:rPr>
            </w:pPr>
          </w:p>
        </w:tc>
        <w:tc>
          <w:tcPr>
            <w:tcW w:w="4249" w:type="dxa"/>
            <w:gridSpan w:val="2"/>
          </w:tcPr>
          <w:p w14:paraId="157D229A" w14:textId="77777777" w:rsidR="00B27722" w:rsidRDefault="00B27722" w:rsidP="00B27722">
            <w:pPr>
              <w:pStyle w:val="Tekstprzypisudolnego"/>
              <w:jc w:val="center"/>
              <w:rPr>
                <w:rFonts w:ascii="Arial" w:hAnsi="Arial" w:cs="Arial"/>
                <w:sz w:val="16"/>
                <w:szCs w:val="16"/>
              </w:rPr>
            </w:pPr>
          </w:p>
        </w:tc>
      </w:tr>
      <w:tr w:rsidR="00B27722" w:rsidRPr="000E1730" w14:paraId="7165B7F7" w14:textId="77777777" w:rsidTr="00487034">
        <w:trPr>
          <w:jc w:val="center"/>
        </w:trPr>
        <w:tc>
          <w:tcPr>
            <w:tcW w:w="653" w:type="dxa"/>
            <w:gridSpan w:val="2"/>
            <w:tcBorders>
              <w:top w:val="dashed" w:sz="4" w:space="0" w:color="auto"/>
            </w:tcBorders>
            <w:vAlign w:val="center"/>
          </w:tcPr>
          <w:p w14:paraId="693618EB" w14:textId="77777777" w:rsidR="00B27722" w:rsidRPr="000E1730" w:rsidRDefault="00B27722" w:rsidP="00B27722">
            <w:pPr>
              <w:pStyle w:val="Tabela-zawarto"/>
              <w:jc w:val="center"/>
              <w:rPr>
                <w:lang w:val="en-US"/>
              </w:rPr>
            </w:pPr>
          </w:p>
        </w:tc>
        <w:tc>
          <w:tcPr>
            <w:tcW w:w="3661" w:type="dxa"/>
            <w:tcBorders>
              <w:top w:val="dashed" w:sz="4" w:space="0" w:color="auto"/>
            </w:tcBorders>
            <w:shd w:val="clear" w:color="auto" w:fill="27F9EF"/>
            <w:vAlign w:val="center"/>
          </w:tcPr>
          <w:p w14:paraId="5B66D366" w14:textId="77777777" w:rsidR="00B27722" w:rsidRPr="000E1730" w:rsidRDefault="00B27722" w:rsidP="00B27722">
            <w:pPr>
              <w:pStyle w:val="Tabela-zawarto"/>
              <w:rPr>
                <w:lang w:val="en-US"/>
              </w:rPr>
            </w:pPr>
            <w:r w:rsidRPr="000E1730">
              <w:t xml:space="preserve">-   -   -   </w:t>
            </w:r>
            <w:r>
              <w:t xml:space="preserve">-   -  </w:t>
            </w:r>
            <w:r w:rsidRPr="000E1730">
              <w:rPr>
                <w:lang w:val="en-US"/>
              </w:rPr>
              <w:t xml:space="preserve">PostalAddressLine1 </w:t>
            </w:r>
            <w:r>
              <w:rPr>
                <w:lang w:val="en-US"/>
              </w:rPr>
              <w:t xml:space="preserve">            </w:t>
            </w:r>
            <w:r w:rsidRPr="000E1730">
              <w:rPr>
                <w:b/>
                <w:lang w:val="en-US"/>
              </w:rPr>
              <w:t>XOR</w:t>
            </w:r>
          </w:p>
        </w:tc>
        <w:tc>
          <w:tcPr>
            <w:tcW w:w="4199" w:type="dxa"/>
          </w:tcPr>
          <w:p w14:paraId="12C8DCB4" w14:textId="77777777" w:rsidR="00B27722" w:rsidRPr="000E1730" w:rsidRDefault="00B27722" w:rsidP="00B27722">
            <w:pPr>
              <w:pStyle w:val="Tabela-zawarto"/>
            </w:pPr>
            <w:r w:rsidRPr="000E1730">
              <w:t>Pierwsza linia adresu</w:t>
            </w:r>
          </w:p>
        </w:tc>
        <w:tc>
          <w:tcPr>
            <w:tcW w:w="1305" w:type="dxa"/>
          </w:tcPr>
          <w:p w14:paraId="3EC7A767" w14:textId="77777777" w:rsidR="00B27722" w:rsidRDefault="00B27722" w:rsidP="00B27722">
            <w:pPr>
              <w:pStyle w:val="Tekstprzypisudolnego"/>
              <w:jc w:val="center"/>
              <w:rPr>
                <w:rFonts w:ascii="Arial" w:hAnsi="Arial" w:cs="Arial"/>
                <w:sz w:val="16"/>
                <w:szCs w:val="16"/>
              </w:rPr>
            </w:pPr>
          </w:p>
        </w:tc>
        <w:tc>
          <w:tcPr>
            <w:tcW w:w="4249" w:type="dxa"/>
            <w:gridSpan w:val="2"/>
          </w:tcPr>
          <w:p w14:paraId="0C6DF53C" w14:textId="77777777" w:rsidR="00B27722" w:rsidRDefault="00B27722" w:rsidP="00B27722">
            <w:pPr>
              <w:pStyle w:val="Tekstprzypisudolnego"/>
              <w:jc w:val="center"/>
              <w:rPr>
                <w:rFonts w:ascii="Arial" w:hAnsi="Arial" w:cs="Arial"/>
                <w:sz w:val="16"/>
                <w:szCs w:val="16"/>
              </w:rPr>
            </w:pPr>
          </w:p>
        </w:tc>
      </w:tr>
      <w:tr w:rsidR="00B27722" w:rsidRPr="000E1730" w14:paraId="5D630B8F" w14:textId="77777777" w:rsidTr="008549FF">
        <w:trPr>
          <w:jc w:val="center"/>
        </w:trPr>
        <w:tc>
          <w:tcPr>
            <w:tcW w:w="653" w:type="dxa"/>
            <w:gridSpan w:val="2"/>
            <w:vAlign w:val="center"/>
          </w:tcPr>
          <w:p w14:paraId="664F6F45" w14:textId="77777777" w:rsidR="00B27722" w:rsidRPr="000E1730" w:rsidRDefault="00B27722" w:rsidP="00B27722">
            <w:pPr>
              <w:pStyle w:val="Tabela-zawarto"/>
              <w:jc w:val="center"/>
            </w:pPr>
          </w:p>
        </w:tc>
        <w:tc>
          <w:tcPr>
            <w:tcW w:w="3661" w:type="dxa"/>
            <w:shd w:val="clear" w:color="auto" w:fill="27F9EF"/>
            <w:vAlign w:val="center"/>
          </w:tcPr>
          <w:p w14:paraId="106CA3AE" w14:textId="77777777" w:rsidR="00B27722" w:rsidRPr="000E1730" w:rsidRDefault="00B27722" w:rsidP="00B27722">
            <w:pPr>
              <w:pStyle w:val="Tabela-zawarto"/>
            </w:pPr>
            <w:r w:rsidRPr="000E1730">
              <w:t xml:space="preserve">-   -   -   </w:t>
            </w:r>
            <w:r>
              <w:t xml:space="preserve">-   -  </w:t>
            </w:r>
            <w:r w:rsidRPr="000E1730">
              <w:t>PostalAddressLine2</w:t>
            </w:r>
          </w:p>
        </w:tc>
        <w:tc>
          <w:tcPr>
            <w:tcW w:w="4199" w:type="dxa"/>
          </w:tcPr>
          <w:p w14:paraId="32CFF61F" w14:textId="77777777" w:rsidR="00B27722" w:rsidRPr="000E1730" w:rsidRDefault="00B27722" w:rsidP="00B27722">
            <w:pPr>
              <w:pStyle w:val="Tabela-zawarto"/>
            </w:pPr>
            <w:r w:rsidRPr="000E1730">
              <w:t>Druga linia adresu</w:t>
            </w:r>
          </w:p>
        </w:tc>
        <w:tc>
          <w:tcPr>
            <w:tcW w:w="1305" w:type="dxa"/>
          </w:tcPr>
          <w:p w14:paraId="6F21C7AB" w14:textId="77777777" w:rsidR="00B27722" w:rsidRPr="000E1730" w:rsidRDefault="00B27722" w:rsidP="00B27722">
            <w:pPr>
              <w:pStyle w:val="Tabela-zawarto"/>
              <w:jc w:val="center"/>
            </w:pPr>
          </w:p>
        </w:tc>
        <w:tc>
          <w:tcPr>
            <w:tcW w:w="4249" w:type="dxa"/>
            <w:gridSpan w:val="2"/>
          </w:tcPr>
          <w:p w14:paraId="7DF5E51A" w14:textId="77777777" w:rsidR="00B27722" w:rsidRPr="000E1730" w:rsidRDefault="00B27722" w:rsidP="00B27722">
            <w:pPr>
              <w:pStyle w:val="Tabela-zawarto"/>
              <w:jc w:val="center"/>
            </w:pPr>
          </w:p>
        </w:tc>
      </w:tr>
      <w:tr w:rsidR="00B27722" w:rsidRPr="000E1730" w14:paraId="798C4A80" w14:textId="77777777" w:rsidTr="008549FF">
        <w:trPr>
          <w:jc w:val="center"/>
        </w:trPr>
        <w:tc>
          <w:tcPr>
            <w:tcW w:w="653" w:type="dxa"/>
            <w:gridSpan w:val="2"/>
            <w:vAlign w:val="center"/>
          </w:tcPr>
          <w:p w14:paraId="3BBF4331" w14:textId="77777777" w:rsidR="00B27722" w:rsidRPr="000E1730" w:rsidRDefault="00B27722" w:rsidP="00B27722">
            <w:pPr>
              <w:pStyle w:val="Tabela-zawarto"/>
              <w:jc w:val="center"/>
            </w:pPr>
          </w:p>
        </w:tc>
        <w:tc>
          <w:tcPr>
            <w:tcW w:w="3661" w:type="dxa"/>
            <w:vAlign w:val="center"/>
          </w:tcPr>
          <w:p w14:paraId="33818B43" w14:textId="77777777" w:rsidR="00B27722" w:rsidRPr="000E1730" w:rsidRDefault="00B27722" w:rsidP="00B27722">
            <w:pPr>
              <w:pStyle w:val="Tabela-zawarto"/>
            </w:pPr>
            <w:r w:rsidRPr="000E1730">
              <w:t xml:space="preserve">-   -   -   </w:t>
            </w:r>
            <w:r>
              <w:t xml:space="preserve">-   -  </w:t>
            </w:r>
            <w:r w:rsidRPr="000E1730">
              <w:t>Country</w:t>
            </w:r>
          </w:p>
        </w:tc>
        <w:tc>
          <w:tcPr>
            <w:tcW w:w="4199" w:type="dxa"/>
          </w:tcPr>
          <w:p w14:paraId="0BC868BA" w14:textId="77777777" w:rsidR="00B27722" w:rsidRPr="000E1730" w:rsidRDefault="00B27722" w:rsidP="00B27722">
            <w:pPr>
              <w:pStyle w:val="Tabela-zawarto"/>
            </w:pPr>
            <w:r w:rsidRPr="000E1730">
              <w:t>Kod kraju</w:t>
            </w:r>
          </w:p>
        </w:tc>
        <w:tc>
          <w:tcPr>
            <w:tcW w:w="1305" w:type="dxa"/>
          </w:tcPr>
          <w:p w14:paraId="226663D1" w14:textId="77777777" w:rsidR="00B27722" w:rsidRPr="000E1730" w:rsidRDefault="00B27722" w:rsidP="00B27722">
            <w:pPr>
              <w:pStyle w:val="Tabela-zawarto"/>
              <w:jc w:val="center"/>
            </w:pPr>
          </w:p>
        </w:tc>
        <w:tc>
          <w:tcPr>
            <w:tcW w:w="4249" w:type="dxa"/>
            <w:gridSpan w:val="2"/>
          </w:tcPr>
          <w:p w14:paraId="4D0FFDE6" w14:textId="77777777" w:rsidR="00B27722" w:rsidRPr="000E1730" w:rsidRDefault="00B27722" w:rsidP="00B27722">
            <w:pPr>
              <w:pStyle w:val="Tabela-zawarto"/>
              <w:jc w:val="center"/>
            </w:pPr>
          </w:p>
        </w:tc>
      </w:tr>
      <w:tr w:rsidR="00B27722" w:rsidRPr="000E1730" w14:paraId="29B774A2" w14:textId="77777777" w:rsidTr="008549FF">
        <w:trPr>
          <w:jc w:val="center"/>
        </w:trPr>
        <w:tc>
          <w:tcPr>
            <w:tcW w:w="653" w:type="dxa"/>
            <w:gridSpan w:val="2"/>
            <w:vAlign w:val="center"/>
          </w:tcPr>
          <w:p w14:paraId="16130A90" w14:textId="77777777" w:rsidR="00B27722" w:rsidRPr="000E1730" w:rsidRDefault="00B27722" w:rsidP="00B27722">
            <w:pPr>
              <w:pStyle w:val="Tabela-zawarto"/>
              <w:jc w:val="center"/>
            </w:pPr>
          </w:p>
        </w:tc>
        <w:tc>
          <w:tcPr>
            <w:tcW w:w="3661" w:type="dxa"/>
            <w:vAlign w:val="center"/>
          </w:tcPr>
          <w:p w14:paraId="7388E5BD" w14:textId="77777777" w:rsidR="00B27722" w:rsidRPr="000E1730" w:rsidRDefault="00B27722" w:rsidP="00B27722">
            <w:pPr>
              <w:pStyle w:val="Tabela-zawarto"/>
            </w:pPr>
            <w:r w:rsidRPr="000E1730">
              <w:t xml:space="preserve">-   -   -   </w:t>
            </w:r>
            <w:r w:rsidRPr="00A97E1F">
              <w:t>PaymenttInfoStatusCode</w:t>
            </w:r>
          </w:p>
        </w:tc>
        <w:tc>
          <w:tcPr>
            <w:tcW w:w="4199" w:type="dxa"/>
          </w:tcPr>
          <w:p w14:paraId="65E28309" w14:textId="77777777" w:rsidR="00B27722" w:rsidRPr="000E1730" w:rsidRDefault="00B27722" w:rsidP="00B27722">
            <w:pPr>
              <w:pStyle w:val="Tabela-zawarto"/>
            </w:pPr>
            <w:r>
              <w:t>Status komunikatu</w:t>
            </w:r>
          </w:p>
        </w:tc>
        <w:tc>
          <w:tcPr>
            <w:tcW w:w="1305" w:type="dxa"/>
          </w:tcPr>
          <w:p w14:paraId="3DC9E861" w14:textId="77777777" w:rsidR="00B27722" w:rsidRDefault="00B27722" w:rsidP="00B27722">
            <w:pPr>
              <w:pStyle w:val="Tabela-zawarto"/>
              <w:jc w:val="center"/>
            </w:pPr>
            <w:r>
              <w:t>W</w:t>
            </w:r>
          </w:p>
        </w:tc>
        <w:tc>
          <w:tcPr>
            <w:tcW w:w="4249" w:type="dxa"/>
            <w:gridSpan w:val="2"/>
          </w:tcPr>
          <w:p w14:paraId="05E4B19A" w14:textId="77777777" w:rsidR="00B27722" w:rsidRDefault="00B27722" w:rsidP="00B27722">
            <w:pPr>
              <w:pStyle w:val="Tabela-zawarto"/>
              <w:jc w:val="center"/>
            </w:pPr>
            <w:r>
              <w:t>Status komunikatu:</w:t>
            </w:r>
          </w:p>
          <w:p w14:paraId="317E04B0" w14:textId="77777777" w:rsidR="00B27722" w:rsidRDefault="00B27722" w:rsidP="00B27722">
            <w:pPr>
              <w:pStyle w:val="Tabela-zawarto"/>
              <w:jc w:val="center"/>
            </w:pPr>
            <w:r>
              <w:t xml:space="preserve">- </w:t>
            </w:r>
            <w:r w:rsidRPr="00BB0E5F">
              <w:t>Scheduled</w:t>
            </w:r>
            <w:r>
              <w:t xml:space="preserve"> – przyjęty do realizacji</w:t>
            </w:r>
          </w:p>
          <w:p w14:paraId="4A86A010" w14:textId="77777777" w:rsidR="00B27722" w:rsidRPr="000E1730" w:rsidRDefault="00B27722" w:rsidP="00B27722">
            <w:pPr>
              <w:pStyle w:val="Tabela-zawarto"/>
              <w:jc w:val="center"/>
            </w:pPr>
            <w:r>
              <w:t xml:space="preserve">- </w:t>
            </w:r>
            <w:r w:rsidRPr="00BB0E5F">
              <w:t>Returned</w:t>
            </w:r>
            <w:r>
              <w:t xml:space="preserve"> - odrzucony</w:t>
            </w:r>
          </w:p>
        </w:tc>
      </w:tr>
      <w:tr w:rsidR="00B27722" w:rsidRPr="000E1730" w14:paraId="24348B02" w14:textId="77777777" w:rsidTr="00487034">
        <w:trPr>
          <w:jc w:val="center"/>
        </w:trPr>
        <w:tc>
          <w:tcPr>
            <w:tcW w:w="653" w:type="dxa"/>
            <w:gridSpan w:val="2"/>
          </w:tcPr>
          <w:p w14:paraId="7E023720" w14:textId="77777777" w:rsidR="00B27722" w:rsidRPr="000E1730" w:rsidRDefault="00B27722" w:rsidP="00B27722">
            <w:pPr>
              <w:pStyle w:val="Tabela-zawarto"/>
            </w:pPr>
            <w:r>
              <w:t>B-34</w:t>
            </w:r>
          </w:p>
        </w:tc>
        <w:tc>
          <w:tcPr>
            <w:tcW w:w="3661" w:type="dxa"/>
            <w:shd w:val="clear" w:color="auto" w:fill="2FFFFF"/>
            <w:vAlign w:val="center"/>
          </w:tcPr>
          <w:p w14:paraId="3609C362" w14:textId="77777777" w:rsidR="00B27722" w:rsidRPr="000156DC" w:rsidRDefault="00B27722" w:rsidP="00B27722">
            <w:pPr>
              <w:pStyle w:val="Tabela-zawarto"/>
              <w:ind w:left="432" w:hanging="432"/>
              <w:rPr>
                <w:lang w:val="en-US"/>
              </w:rPr>
            </w:pPr>
            <w:r w:rsidRPr="000E1730">
              <w:t xml:space="preserve">-   -   -   </w:t>
            </w:r>
            <w:r w:rsidRPr="00635634">
              <w:rPr>
                <w:lang w:val="en-US"/>
              </w:rPr>
              <w:t>PaymentTransactionList</w:t>
            </w:r>
            <w:r>
              <w:rPr>
                <w:lang w:val="en-US"/>
              </w:rPr>
              <w:t xml:space="preserve">                </w:t>
            </w:r>
            <w:r w:rsidRPr="00AB7FBF">
              <w:rPr>
                <w:b/>
                <w:lang w:val="en-US"/>
              </w:rPr>
              <w:t>XOR</w:t>
            </w:r>
          </w:p>
        </w:tc>
        <w:tc>
          <w:tcPr>
            <w:tcW w:w="4199" w:type="dxa"/>
          </w:tcPr>
          <w:p w14:paraId="2F994AB6" w14:textId="77777777" w:rsidR="00B27722" w:rsidRPr="000E1730" w:rsidRDefault="00B27722" w:rsidP="00B27722">
            <w:pPr>
              <w:pStyle w:val="Tabela-zawarto"/>
            </w:pPr>
            <w:r>
              <w:t>Lista transakcji w ramach płatności, dla których złożono żądanie odwołania płatności</w:t>
            </w:r>
          </w:p>
        </w:tc>
        <w:tc>
          <w:tcPr>
            <w:tcW w:w="1305" w:type="dxa"/>
          </w:tcPr>
          <w:p w14:paraId="26D4063B" w14:textId="77777777" w:rsidR="00B27722" w:rsidRPr="000E1730" w:rsidRDefault="00B27722" w:rsidP="00B27722">
            <w:pPr>
              <w:pStyle w:val="Tabela-zawarto"/>
              <w:jc w:val="center"/>
            </w:pPr>
            <w:r>
              <w:t>O</w:t>
            </w:r>
          </w:p>
        </w:tc>
        <w:tc>
          <w:tcPr>
            <w:tcW w:w="4249" w:type="dxa"/>
            <w:gridSpan w:val="2"/>
          </w:tcPr>
          <w:p w14:paraId="2EFFBE4E" w14:textId="77777777" w:rsidR="00B27722" w:rsidRPr="000E1730" w:rsidRDefault="00B27722" w:rsidP="00B27722">
            <w:pPr>
              <w:pStyle w:val="Tabela-zawarto"/>
              <w:jc w:val="center"/>
            </w:pPr>
          </w:p>
        </w:tc>
      </w:tr>
      <w:tr w:rsidR="00B27722" w:rsidRPr="000E1730" w14:paraId="00E2E1FD" w14:textId="77777777" w:rsidTr="008549FF">
        <w:trPr>
          <w:jc w:val="center"/>
        </w:trPr>
        <w:tc>
          <w:tcPr>
            <w:tcW w:w="653" w:type="dxa"/>
            <w:gridSpan w:val="2"/>
          </w:tcPr>
          <w:p w14:paraId="0EC588F2" w14:textId="77777777" w:rsidR="00B27722" w:rsidRPr="000E1730" w:rsidRDefault="00B27722" w:rsidP="00B27722">
            <w:pPr>
              <w:pStyle w:val="Tabela-zawarto"/>
            </w:pPr>
          </w:p>
        </w:tc>
        <w:tc>
          <w:tcPr>
            <w:tcW w:w="3661" w:type="dxa"/>
            <w:vAlign w:val="center"/>
          </w:tcPr>
          <w:p w14:paraId="4B236EC0" w14:textId="77777777" w:rsidR="00B27722" w:rsidRPr="000E1730" w:rsidRDefault="00B27722" w:rsidP="00B27722">
            <w:pPr>
              <w:pStyle w:val="Tabela-zawarto"/>
              <w:ind w:left="432" w:hanging="432"/>
            </w:pPr>
            <w:r w:rsidRPr="000E1730">
              <w:t xml:space="preserve">-   -   -   </w:t>
            </w:r>
            <w:r>
              <w:t xml:space="preserve">-  </w:t>
            </w:r>
            <w:r w:rsidRPr="00635634">
              <w:t>TransactionIdentifier</w:t>
            </w:r>
          </w:p>
        </w:tc>
        <w:tc>
          <w:tcPr>
            <w:tcW w:w="4199" w:type="dxa"/>
          </w:tcPr>
          <w:p w14:paraId="295C967D" w14:textId="77777777" w:rsidR="00B27722" w:rsidRPr="000E1730" w:rsidRDefault="00B27722" w:rsidP="00B27722">
            <w:pPr>
              <w:pStyle w:val="Tabela-zawarto"/>
            </w:pPr>
            <w:r w:rsidRPr="000E1730">
              <w:t>Identyfikator przelewu nadany przez płatnika</w:t>
            </w:r>
          </w:p>
        </w:tc>
        <w:tc>
          <w:tcPr>
            <w:tcW w:w="1305" w:type="dxa"/>
          </w:tcPr>
          <w:p w14:paraId="600611F9" w14:textId="77777777" w:rsidR="00B27722" w:rsidRPr="000E1730" w:rsidRDefault="00B27722" w:rsidP="00B27722">
            <w:pPr>
              <w:pStyle w:val="Tabela-zawarto"/>
              <w:jc w:val="center"/>
            </w:pPr>
            <w:r>
              <w:t>W</w:t>
            </w:r>
          </w:p>
        </w:tc>
        <w:tc>
          <w:tcPr>
            <w:tcW w:w="4249" w:type="dxa"/>
            <w:gridSpan w:val="2"/>
          </w:tcPr>
          <w:p w14:paraId="63EC721E" w14:textId="77777777" w:rsidR="00B27722" w:rsidRPr="000E1730" w:rsidRDefault="00B27722" w:rsidP="00B27722">
            <w:pPr>
              <w:pStyle w:val="Tabela-zawarto"/>
              <w:jc w:val="center"/>
            </w:pPr>
            <w:r w:rsidRPr="000E1730">
              <w:t xml:space="preserve">Identyfikator transakcji nadany przez </w:t>
            </w:r>
            <w:r w:rsidRPr="00A24ED2">
              <w:rPr>
                <w:highlight w:val="cyan"/>
              </w:rPr>
              <w:t>XXXX</w:t>
            </w:r>
          </w:p>
        </w:tc>
      </w:tr>
      <w:tr w:rsidR="00B27722" w:rsidRPr="000E1730" w14:paraId="7F70444C" w14:textId="77777777" w:rsidTr="008549FF">
        <w:trPr>
          <w:jc w:val="center"/>
        </w:trPr>
        <w:tc>
          <w:tcPr>
            <w:tcW w:w="653" w:type="dxa"/>
            <w:gridSpan w:val="2"/>
          </w:tcPr>
          <w:p w14:paraId="1B044868" w14:textId="77777777" w:rsidR="00B27722" w:rsidRPr="000E1730" w:rsidRDefault="00B27722" w:rsidP="00B27722">
            <w:pPr>
              <w:pStyle w:val="Tabela-zawarto"/>
            </w:pPr>
          </w:p>
        </w:tc>
        <w:tc>
          <w:tcPr>
            <w:tcW w:w="3661" w:type="dxa"/>
            <w:vAlign w:val="center"/>
          </w:tcPr>
          <w:p w14:paraId="0E5A78AE" w14:textId="77777777" w:rsidR="00B27722" w:rsidRPr="000E1730" w:rsidRDefault="00B27722" w:rsidP="00B27722">
            <w:pPr>
              <w:pStyle w:val="Tabela-zawarto"/>
              <w:ind w:left="432" w:hanging="432"/>
            </w:pPr>
            <w:r w:rsidRPr="000E1730">
              <w:t xml:space="preserve">-   -   -   </w:t>
            </w:r>
            <w:r>
              <w:t xml:space="preserve">-  </w:t>
            </w:r>
            <w:r w:rsidRPr="00635634">
              <w:t>BankTransactionIdentifier</w:t>
            </w:r>
          </w:p>
        </w:tc>
        <w:tc>
          <w:tcPr>
            <w:tcW w:w="4199" w:type="dxa"/>
          </w:tcPr>
          <w:p w14:paraId="3FD46159" w14:textId="77777777" w:rsidR="00B27722" w:rsidRPr="000E1730" w:rsidRDefault="00B27722" w:rsidP="00B27722">
            <w:pPr>
              <w:pStyle w:val="Tabela-zawarto"/>
            </w:pPr>
            <w:r w:rsidRPr="000E1730">
              <w:t>Identyfikator płatności nadawany przez Aplikację Biznesową Banku</w:t>
            </w:r>
          </w:p>
        </w:tc>
        <w:tc>
          <w:tcPr>
            <w:tcW w:w="1305" w:type="dxa"/>
          </w:tcPr>
          <w:p w14:paraId="51A76304" w14:textId="77777777" w:rsidR="00B27722" w:rsidRPr="000E1730" w:rsidRDefault="00B27722" w:rsidP="00B27722">
            <w:pPr>
              <w:pStyle w:val="Tabela-zawarto"/>
              <w:jc w:val="center"/>
            </w:pPr>
            <w:r>
              <w:t>O</w:t>
            </w:r>
          </w:p>
        </w:tc>
        <w:tc>
          <w:tcPr>
            <w:tcW w:w="4249" w:type="dxa"/>
            <w:gridSpan w:val="2"/>
          </w:tcPr>
          <w:p w14:paraId="1D8E8425" w14:textId="77777777" w:rsidR="00B27722" w:rsidRPr="000E1730" w:rsidRDefault="00B27722" w:rsidP="00B27722">
            <w:pPr>
              <w:pStyle w:val="Tabela-zawarto"/>
              <w:jc w:val="center"/>
            </w:pPr>
            <w:r w:rsidRPr="000E1730">
              <w:t xml:space="preserve">Identyfikator transakcji nadany przez </w:t>
            </w:r>
            <w:r>
              <w:t>Bank</w:t>
            </w:r>
          </w:p>
        </w:tc>
      </w:tr>
      <w:tr w:rsidR="00B27722" w:rsidRPr="000E1730" w14:paraId="1750A3A4" w14:textId="77777777" w:rsidTr="008549FF">
        <w:trPr>
          <w:jc w:val="center"/>
        </w:trPr>
        <w:tc>
          <w:tcPr>
            <w:tcW w:w="653" w:type="dxa"/>
            <w:gridSpan w:val="2"/>
          </w:tcPr>
          <w:p w14:paraId="10F9150B" w14:textId="77777777" w:rsidR="00B27722" w:rsidRPr="000E1730" w:rsidRDefault="00B27722" w:rsidP="00B27722">
            <w:pPr>
              <w:pStyle w:val="Tabela-zawarto"/>
            </w:pPr>
            <w:r>
              <w:lastRenderedPageBreak/>
              <w:t>B-27</w:t>
            </w:r>
          </w:p>
        </w:tc>
        <w:tc>
          <w:tcPr>
            <w:tcW w:w="3661" w:type="dxa"/>
            <w:vAlign w:val="center"/>
          </w:tcPr>
          <w:p w14:paraId="3EA8FD2B" w14:textId="77777777" w:rsidR="00B27722" w:rsidRPr="000E1730" w:rsidRDefault="00B27722" w:rsidP="00B27722">
            <w:pPr>
              <w:pStyle w:val="Tabela-zawarto"/>
              <w:ind w:left="432" w:hanging="432"/>
              <w:rPr>
                <w:lang w:val="en-US"/>
              </w:rPr>
            </w:pPr>
            <w:r w:rsidRPr="000E1730">
              <w:t xml:space="preserve">-   -   -   </w:t>
            </w:r>
            <w:r>
              <w:t xml:space="preserve">-  </w:t>
            </w:r>
            <w:r w:rsidRPr="00635634">
              <w:rPr>
                <w:lang w:val="en-US"/>
              </w:rPr>
              <w:t>Payment</w:t>
            </w:r>
            <w:r w:rsidRPr="00037D2E">
              <w:rPr>
                <w:lang w:val="en-US"/>
              </w:rPr>
              <w:t>Refusal</w:t>
            </w:r>
            <w:r w:rsidRPr="00635634">
              <w:rPr>
                <w:lang w:val="en-US"/>
              </w:rPr>
              <w:t>InfoDetails</w:t>
            </w:r>
          </w:p>
        </w:tc>
        <w:tc>
          <w:tcPr>
            <w:tcW w:w="4199" w:type="dxa"/>
          </w:tcPr>
          <w:p w14:paraId="740540F8" w14:textId="77777777" w:rsidR="00B27722" w:rsidRPr="000E1730" w:rsidRDefault="00B27722" w:rsidP="00B27722">
            <w:pPr>
              <w:pStyle w:val="Tabela-zawarto"/>
              <w:rPr>
                <w:rFonts w:cs="Arial"/>
              </w:rPr>
            </w:pPr>
            <w:r>
              <w:t>Dane dotyczące szczegółów żądania odwołania płatności</w:t>
            </w:r>
          </w:p>
        </w:tc>
        <w:tc>
          <w:tcPr>
            <w:tcW w:w="1305" w:type="dxa"/>
          </w:tcPr>
          <w:p w14:paraId="089A6EF2" w14:textId="77777777" w:rsidR="00B27722" w:rsidRPr="000E1730" w:rsidRDefault="00B27722" w:rsidP="00B27722">
            <w:pPr>
              <w:pStyle w:val="Tabela-zawarto"/>
              <w:jc w:val="center"/>
            </w:pPr>
            <w:r>
              <w:t>W</w:t>
            </w:r>
          </w:p>
        </w:tc>
        <w:tc>
          <w:tcPr>
            <w:tcW w:w="4249" w:type="dxa"/>
            <w:gridSpan w:val="2"/>
          </w:tcPr>
          <w:p w14:paraId="279EEF57" w14:textId="77777777" w:rsidR="00B27722" w:rsidRPr="000E1730" w:rsidRDefault="00B27722" w:rsidP="00B27722">
            <w:pPr>
              <w:pStyle w:val="Tabela-zawarto"/>
              <w:jc w:val="center"/>
            </w:pPr>
          </w:p>
        </w:tc>
      </w:tr>
      <w:tr w:rsidR="00B27722" w:rsidRPr="000E1730" w14:paraId="69197C80" w14:textId="77777777" w:rsidTr="008549FF">
        <w:trPr>
          <w:jc w:val="center"/>
        </w:trPr>
        <w:tc>
          <w:tcPr>
            <w:tcW w:w="653" w:type="dxa"/>
            <w:gridSpan w:val="2"/>
          </w:tcPr>
          <w:p w14:paraId="0BA2858D" w14:textId="77777777" w:rsidR="00B27722" w:rsidRDefault="00B27722" w:rsidP="00B27722">
            <w:pPr>
              <w:pStyle w:val="Tabela-zawarto"/>
            </w:pPr>
          </w:p>
        </w:tc>
        <w:tc>
          <w:tcPr>
            <w:tcW w:w="3661" w:type="dxa"/>
            <w:vAlign w:val="center"/>
          </w:tcPr>
          <w:p w14:paraId="74EA23D3" w14:textId="77777777" w:rsidR="00B27722" w:rsidRPr="000E1730" w:rsidRDefault="00B27722" w:rsidP="00B27722">
            <w:pPr>
              <w:pStyle w:val="Tabela-zawarto"/>
              <w:ind w:left="432" w:hanging="432"/>
            </w:pPr>
            <w:r w:rsidRPr="000E1730">
              <w:t xml:space="preserve">-   -   -   </w:t>
            </w:r>
            <w:r>
              <w:t xml:space="preserve">-   </w:t>
            </w:r>
            <w:r w:rsidRPr="000E1730">
              <w:t xml:space="preserve">-   </w:t>
            </w:r>
            <w:r w:rsidRPr="00A97E1F">
              <w:t>Bank</w:t>
            </w:r>
            <w:r>
              <w:t>PaymentRefusal</w:t>
            </w:r>
            <w:r w:rsidRPr="00A97E1F">
              <w:t>Identifier</w:t>
            </w:r>
          </w:p>
        </w:tc>
        <w:tc>
          <w:tcPr>
            <w:tcW w:w="4199" w:type="dxa"/>
          </w:tcPr>
          <w:p w14:paraId="556D38EE" w14:textId="77777777" w:rsidR="00B27722" w:rsidRDefault="00B27722" w:rsidP="00B27722">
            <w:pPr>
              <w:pStyle w:val="Tabela-zawarto"/>
            </w:pPr>
            <w:r>
              <w:t>Identyfikator komnunikatu nadany przez bank</w:t>
            </w:r>
          </w:p>
        </w:tc>
        <w:tc>
          <w:tcPr>
            <w:tcW w:w="1305" w:type="dxa"/>
          </w:tcPr>
          <w:p w14:paraId="5A2DF639" w14:textId="678A8D39" w:rsidR="00B27722" w:rsidRDefault="00B27722" w:rsidP="00B27722">
            <w:pPr>
              <w:pStyle w:val="Tabela-zawarto"/>
              <w:jc w:val="center"/>
            </w:pPr>
            <w:r>
              <w:t>O</w:t>
            </w:r>
          </w:p>
        </w:tc>
        <w:tc>
          <w:tcPr>
            <w:tcW w:w="4249" w:type="dxa"/>
            <w:gridSpan w:val="2"/>
          </w:tcPr>
          <w:p w14:paraId="304BDAE6" w14:textId="6A97B363" w:rsidR="00B27722" w:rsidRPr="000E1730" w:rsidRDefault="00B27722" w:rsidP="00B27722">
            <w:pPr>
              <w:pStyle w:val="Tabela-zawarto"/>
              <w:jc w:val="center"/>
            </w:pPr>
            <w:r>
              <w:t>Identyfikator komnunikatu nadany przez bank</w:t>
            </w:r>
          </w:p>
        </w:tc>
      </w:tr>
      <w:tr w:rsidR="00B27722" w:rsidRPr="000E1730" w14:paraId="2E16DEE6" w14:textId="77777777" w:rsidTr="008549FF">
        <w:trPr>
          <w:jc w:val="center"/>
        </w:trPr>
        <w:tc>
          <w:tcPr>
            <w:tcW w:w="653" w:type="dxa"/>
            <w:gridSpan w:val="2"/>
          </w:tcPr>
          <w:p w14:paraId="11CA1744" w14:textId="77777777" w:rsidR="00B27722" w:rsidRPr="000E1730" w:rsidRDefault="00B27722" w:rsidP="00B27722">
            <w:pPr>
              <w:pStyle w:val="Tabela-zawarto"/>
            </w:pPr>
          </w:p>
        </w:tc>
        <w:tc>
          <w:tcPr>
            <w:tcW w:w="3661" w:type="dxa"/>
            <w:vAlign w:val="center"/>
          </w:tcPr>
          <w:p w14:paraId="10EB3A3D" w14:textId="77777777" w:rsidR="00B27722" w:rsidRPr="000E1730" w:rsidRDefault="00B27722" w:rsidP="00B27722">
            <w:pPr>
              <w:pStyle w:val="Tabela-zawarto"/>
              <w:ind w:left="432" w:hanging="432"/>
              <w:rPr>
                <w:lang w:val="en-US"/>
              </w:rPr>
            </w:pPr>
            <w:r w:rsidRPr="000E1730">
              <w:t xml:space="preserve">-   -   -   </w:t>
            </w:r>
            <w:r>
              <w:t xml:space="preserve">-   </w:t>
            </w:r>
            <w:r w:rsidRPr="000E1730">
              <w:t xml:space="preserve">-   </w:t>
            </w:r>
            <w:r w:rsidRPr="00635634">
              <w:rPr>
                <w:lang w:val="en-US"/>
              </w:rPr>
              <w:t>InfoCode</w:t>
            </w:r>
          </w:p>
        </w:tc>
        <w:tc>
          <w:tcPr>
            <w:tcW w:w="4199" w:type="dxa"/>
          </w:tcPr>
          <w:p w14:paraId="2B25E1EB" w14:textId="77777777" w:rsidR="00B27722" w:rsidRDefault="00B27722" w:rsidP="00B27722">
            <w:pPr>
              <w:pStyle w:val="Tabela-zawarto"/>
            </w:pPr>
            <w:r>
              <w:t>Kod powodu odwołania płatności</w:t>
            </w:r>
          </w:p>
        </w:tc>
        <w:tc>
          <w:tcPr>
            <w:tcW w:w="1305" w:type="dxa"/>
          </w:tcPr>
          <w:p w14:paraId="6758D135" w14:textId="511464DD" w:rsidR="00B27722" w:rsidRDefault="00B27722" w:rsidP="00B27722">
            <w:pPr>
              <w:pStyle w:val="Tabela-zawarto"/>
              <w:jc w:val="center"/>
            </w:pPr>
            <w:r>
              <w:t>W</w:t>
            </w:r>
          </w:p>
        </w:tc>
        <w:tc>
          <w:tcPr>
            <w:tcW w:w="4249" w:type="dxa"/>
            <w:gridSpan w:val="2"/>
          </w:tcPr>
          <w:p w14:paraId="555EBA1D" w14:textId="22B59EEB" w:rsidR="00B27722" w:rsidRPr="00BF188B" w:rsidRDefault="00B27722" w:rsidP="00B27722">
            <w:pPr>
              <w:pStyle w:val="Tabela-zawarto"/>
              <w:jc w:val="center"/>
            </w:pPr>
            <w:r>
              <w:t xml:space="preserve">Kod powodu odwołania płatności: </w:t>
            </w:r>
            <w:r w:rsidRPr="002F298B">
              <w:t>AC03, AM09, CUST</w:t>
            </w:r>
          </w:p>
        </w:tc>
      </w:tr>
      <w:tr w:rsidR="00B27722" w:rsidRPr="000E1730" w14:paraId="642ECC2B" w14:textId="77777777" w:rsidTr="002F298B">
        <w:trPr>
          <w:jc w:val="center"/>
        </w:trPr>
        <w:tc>
          <w:tcPr>
            <w:tcW w:w="653" w:type="dxa"/>
            <w:gridSpan w:val="2"/>
          </w:tcPr>
          <w:p w14:paraId="3E71FAC4" w14:textId="77777777" w:rsidR="00B27722" w:rsidRPr="000E1730" w:rsidRDefault="00B27722" w:rsidP="00B27722">
            <w:pPr>
              <w:pStyle w:val="Tabela-zawarto"/>
            </w:pPr>
          </w:p>
        </w:tc>
        <w:tc>
          <w:tcPr>
            <w:tcW w:w="3661" w:type="dxa"/>
            <w:vAlign w:val="center"/>
          </w:tcPr>
          <w:p w14:paraId="35AE098B" w14:textId="77777777" w:rsidR="00B27722" w:rsidRPr="000E1730" w:rsidRDefault="00B27722" w:rsidP="00B27722">
            <w:pPr>
              <w:pStyle w:val="Tabela-zawarto"/>
              <w:ind w:left="432" w:hanging="432"/>
            </w:pPr>
            <w:r w:rsidRPr="000E1730">
              <w:t xml:space="preserve">-   -   -   </w:t>
            </w:r>
            <w:r>
              <w:t xml:space="preserve">-  </w:t>
            </w:r>
            <w:r w:rsidRPr="000E1730">
              <w:t xml:space="preserve"> -   </w:t>
            </w:r>
            <w:r w:rsidRPr="00635634">
              <w:rPr>
                <w:lang w:val="en-US"/>
              </w:rPr>
              <w:t>InfoDetails</w:t>
            </w:r>
          </w:p>
        </w:tc>
        <w:tc>
          <w:tcPr>
            <w:tcW w:w="4199" w:type="dxa"/>
          </w:tcPr>
          <w:p w14:paraId="70B0F940" w14:textId="77777777" w:rsidR="00B27722" w:rsidRDefault="00B27722" w:rsidP="00B27722">
            <w:pPr>
              <w:pStyle w:val="Tabela-zawarto"/>
            </w:pPr>
            <w:r w:rsidRPr="0070429E">
              <w:t>Powód odwołania</w:t>
            </w:r>
          </w:p>
        </w:tc>
        <w:tc>
          <w:tcPr>
            <w:tcW w:w="1305" w:type="dxa"/>
            <w:shd w:val="clear" w:color="auto" w:fill="auto"/>
          </w:tcPr>
          <w:p w14:paraId="505711B2" w14:textId="50FDA197" w:rsidR="00B27722" w:rsidRPr="0070429E" w:rsidRDefault="00B27722" w:rsidP="00B27722">
            <w:pPr>
              <w:pStyle w:val="Tabela-zawarto"/>
              <w:jc w:val="center"/>
            </w:pPr>
            <w:r>
              <w:t>O</w:t>
            </w:r>
          </w:p>
        </w:tc>
        <w:tc>
          <w:tcPr>
            <w:tcW w:w="4249" w:type="dxa"/>
            <w:gridSpan w:val="2"/>
            <w:shd w:val="clear" w:color="auto" w:fill="auto"/>
          </w:tcPr>
          <w:p w14:paraId="374EC6D6" w14:textId="309D3F8B" w:rsidR="00B27722" w:rsidRPr="00BF188B" w:rsidRDefault="00B27722" w:rsidP="00B27722">
            <w:pPr>
              <w:pStyle w:val="Tabela-zawarto"/>
              <w:jc w:val="center"/>
            </w:pPr>
            <w:r>
              <w:t>Opisowy p</w:t>
            </w:r>
            <w:r w:rsidRPr="0070429E">
              <w:t xml:space="preserve">owód odwołania </w:t>
            </w:r>
          </w:p>
        </w:tc>
      </w:tr>
      <w:tr w:rsidR="00B27722" w:rsidRPr="000E1730" w14:paraId="42AE9C8E" w14:textId="77777777" w:rsidTr="008549FF">
        <w:trPr>
          <w:jc w:val="center"/>
        </w:trPr>
        <w:tc>
          <w:tcPr>
            <w:tcW w:w="653" w:type="dxa"/>
            <w:gridSpan w:val="2"/>
          </w:tcPr>
          <w:p w14:paraId="725B71F3" w14:textId="77777777" w:rsidR="00B27722" w:rsidRPr="000E1730" w:rsidRDefault="00B27722" w:rsidP="00B27722">
            <w:pPr>
              <w:pStyle w:val="Tabela-zawarto"/>
            </w:pPr>
            <w:r>
              <w:t>A-17</w:t>
            </w:r>
          </w:p>
        </w:tc>
        <w:tc>
          <w:tcPr>
            <w:tcW w:w="3661" w:type="dxa"/>
            <w:vAlign w:val="center"/>
          </w:tcPr>
          <w:p w14:paraId="392F596F" w14:textId="77777777" w:rsidR="00B27722" w:rsidRPr="000E1730" w:rsidRDefault="00B27722" w:rsidP="00B27722">
            <w:pPr>
              <w:pStyle w:val="Tabela-zawarto"/>
              <w:ind w:left="432" w:hanging="432"/>
            </w:pPr>
            <w:r w:rsidRPr="000E1730">
              <w:t xml:space="preserve">-   -   -   </w:t>
            </w:r>
            <w:r>
              <w:t xml:space="preserve">-   </w:t>
            </w:r>
            <w:r w:rsidRPr="000E1730">
              <w:t xml:space="preserve">-   </w:t>
            </w:r>
            <w:r w:rsidRPr="00635634">
              <w:t>Customer</w:t>
            </w:r>
          </w:p>
        </w:tc>
        <w:tc>
          <w:tcPr>
            <w:tcW w:w="4199" w:type="dxa"/>
          </w:tcPr>
          <w:p w14:paraId="6886CF5D" w14:textId="77777777" w:rsidR="00B27722" w:rsidRDefault="00B27722" w:rsidP="00B27722">
            <w:pPr>
              <w:pStyle w:val="Tabela-zawarto"/>
            </w:pPr>
            <w:r>
              <w:t>Dane klienta</w:t>
            </w:r>
          </w:p>
        </w:tc>
        <w:tc>
          <w:tcPr>
            <w:tcW w:w="1305" w:type="dxa"/>
          </w:tcPr>
          <w:p w14:paraId="16CE0D09" w14:textId="77777777" w:rsidR="00B27722" w:rsidRDefault="00B27722" w:rsidP="00B27722">
            <w:pPr>
              <w:pStyle w:val="Tekstprzypisudolnego"/>
              <w:jc w:val="center"/>
              <w:rPr>
                <w:rFonts w:ascii="Arial" w:hAnsi="Arial" w:cs="Arial"/>
                <w:sz w:val="16"/>
                <w:szCs w:val="16"/>
              </w:rPr>
            </w:pPr>
          </w:p>
        </w:tc>
        <w:tc>
          <w:tcPr>
            <w:tcW w:w="4249" w:type="dxa"/>
            <w:gridSpan w:val="2"/>
          </w:tcPr>
          <w:p w14:paraId="79D6DB79" w14:textId="77777777" w:rsidR="00B27722" w:rsidRDefault="00B27722" w:rsidP="00B27722">
            <w:pPr>
              <w:pStyle w:val="Tekstprzypisudolnego"/>
              <w:jc w:val="center"/>
              <w:rPr>
                <w:rFonts w:ascii="Arial" w:hAnsi="Arial" w:cs="Arial"/>
                <w:sz w:val="16"/>
                <w:szCs w:val="16"/>
              </w:rPr>
            </w:pPr>
          </w:p>
        </w:tc>
      </w:tr>
      <w:tr w:rsidR="00B27722" w:rsidRPr="000E1730" w14:paraId="1DD63AC7" w14:textId="77777777" w:rsidTr="008549FF">
        <w:trPr>
          <w:jc w:val="center"/>
        </w:trPr>
        <w:tc>
          <w:tcPr>
            <w:tcW w:w="653" w:type="dxa"/>
            <w:gridSpan w:val="2"/>
            <w:vAlign w:val="center"/>
          </w:tcPr>
          <w:p w14:paraId="3FB8C722" w14:textId="77777777" w:rsidR="00B27722" w:rsidRPr="000E1730" w:rsidRDefault="00B27722" w:rsidP="00B27722">
            <w:pPr>
              <w:pStyle w:val="Tabela-zawarto"/>
              <w:jc w:val="center"/>
            </w:pPr>
          </w:p>
        </w:tc>
        <w:tc>
          <w:tcPr>
            <w:tcW w:w="3661" w:type="dxa"/>
            <w:vAlign w:val="center"/>
          </w:tcPr>
          <w:p w14:paraId="2EBC2B22" w14:textId="77777777" w:rsidR="00B27722" w:rsidRPr="000E1730" w:rsidRDefault="00B27722" w:rsidP="00B27722">
            <w:pPr>
              <w:pStyle w:val="Tabela-zawarto"/>
            </w:pPr>
            <w:r w:rsidRPr="000E1730">
              <w:t xml:space="preserve">-   -   -   </w:t>
            </w:r>
            <w:r>
              <w:t xml:space="preserve">-   -   -  </w:t>
            </w:r>
            <w:r w:rsidRPr="000E1730">
              <w:t>Identifier</w:t>
            </w:r>
          </w:p>
        </w:tc>
        <w:tc>
          <w:tcPr>
            <w:tcW w:w="4199" w:type="dxa"/>
          </w:tcPr>
          <w:p w14:paraId="03CF91A5" w14:textId="77777777" w:rsidR="00B27722" w:rsidRPr="000E1730" w:rsidRDefault="00B27722" w:rsidP="00B27722">
            <w:pPr>
              <w:pStyle w:val="Tabela-zawarto"/>
            </w:pPr>
            <w:r w:rsidRPr="000E1730">
              <w:t>Identyfikator płatnika</w:t>
            </w:r>
          </w:p>
        </w:tc>
        <w:tc>
          <w:tcPr>
            <w:tcW w:w="1305" w:type="dxa"/>
          </w:tcPr>
          <w:p w14:paraId="4D1315B2" w14:textId="77777777" w:rsidR="00B27722" w:rsidRDefault="00B27722" w:rsidP="00B27722">
            <w:pPr>
              <w:pStyle w:val="Tekstprzypisudolnego"/>
              <w:jc w:val="center"/>
              <w:rPr>
                <w:rFonts w:ascii="Arial" w:hAnsi="Arial" w:cs="Arial"/>
                <w:sz w:val="16"/>
                <w:szCs w:val="16"/>
              </w:rPr>
            </w:pPr>
          </w:p>
        </w:tc>
        <w:tc>
          <w:tcPr>
            <w:tcW w:w="4249" w:type="dxa"/>
            <w:gridSpan w:val="2"/>
          </w:tcPr>
          <w:p w14:paraId="703434B0" w14:textId="77777777" w:rsidR="00B27722" w:rsidRDefault="00B27722" w:rsidP="00B27722">
            <w:pPr>
              <w:pStyle w:val="Tekstprzypisudolnego"/>
              <w:jc w:val="center"/>
              <w:rPr>
                <w:rFonts w:ascii="Arial" w:hAnsi="Arial" w:cs="Arial"/>
                <w:sz w:val="16"/>
                <w:szCs w:val="16"/>
              </w:rPr>
            </w:pPr>
          </w:p>
        </w:tc>
      </w:tr>
      <w:tr w:rsidR="00B27722" w:rsidRPr="000E1730" w14:paraId="3B7BA258" w14:textId="77777777" w:rsidTr="008549FF">
        <w:trPr>
          <w:jc w:val="center"/>
        </w:trPr>
        <w:tc>
          <w:tcPr>
            <w:tcW w:w="653" w:type="dxa"/>
            <w:gridSpan w:val="2"/>
            <w:vAlign w:val="center"/>
          </w:tcPr>
          <w:p w14:paraId="3E999B11" w14:textId="77777777" w:rsidR="00B27722" w:rsidRPr="000E1730" w:rsidRDefault="00B27722" w:rsidP="00B27722">
            <w:pPr>
              <w:pStyle w:val="Tabela-zawarto"/>
              <w:jc w:val="center"/>
            </w:pPr>
          </w:p>
        </w:tc>
        <w:tc>
          <w:tcPr>
            <w:tcW w:w="3661" w:type="dxa"/>
            <w:vAlign w:val="center"/>
          </w:tcPr>
          <w:p w14:paraId="25DEAC8D" w14:textId="77777777" w:rsidR="00B27722" w:rsidRPr="000E1730" w:rsidRDefault="00B27722" w:rsidP="00B27722">
            <w:pPr>
              <w:pStyle w:val="Tabela-zawarto"/>
            </w:pPr>
            <w:r w:rsidRPr="000E1730">
              <w:t xml:space="preserve">-   -   -   </w:t>
            </w:r>
            <w:r>
              <w:t xml:space="preserve">-   -   -  </w:t>
            </w:r>
            <w:r w:rsidRPr="000E1730">
              <w:t>Name</w:t>
            </w:r>
          </w:p>
        </w:tc>
        <w:tc>
          <w:tcPr>
            <w:tcW w:w="4199" w:type="dxa"/>
          </w:tcPr>
          <w:p w14:paraId="6A8E5ABD" w14:textId="77777777" w:rsidR="00B27722" w:rsidRPr="000E1730" w:rsidRDefault="00B27722" w:rsidP="00B27722">
            <w:pPr>
              <w:pStyle w:val="Tabela-zawarto"/>
            </w:pPr>
            <w:r w:rsidRPr="000E1730">
              <w:t>Nazwa płatnika</w:t>
            </w:r>
          </w:p>
        </w:tc>
        <w:tc>
          <w:tcPr>
            <w:tcW w:w="1305" w:type="dxa"/>
          </w:tcPr>
          <w:p w14:paraId="723BE35E" w14:textId="77777777" w:rsidR="00B27722" w:rsidRDefault="00B27722" w:rsidP="00B27722">
            <w:pPr>
              <w:pStyle w:val="Tekstprzypisudolnego"/>
              <w:jc w:val="center"/>
              <w:rPr>
                <w:rFonts w:ascii="Arial" w:hAnsi="Arial" w:cs="Arial"/>
                <w:sz w:val="16"/>
                <w:szCs w:val="16"/>
              </w:rPr>
            </w:pPr>
          </w:p>
        </w:tc>
        <w:tc>
          <w:tcPr>
            <w:tcW w:w="4249" w:type="dxa"/>
            <w:gridSpan w:val="2"/>
          </w:tcPr>
          <w:p w14:paraId="7E8E7DC3" w14:textId="77777777" w:rsidR="00B27722" w:rsidRDefault="00B27722" w:rsidP="00B27722">
            <w:pPr>
              <w:pStyle w:val="Tekstprzypisudolnego"/>
              <w:jc w:val="center"/>
              <w:rPr>
                <w:rFonts w:ascii="Arial" w:hAnsi="Arial" w:cs="Arial"/>
                <w:sz w:val="16"/>
                <w:szCs w:val="16"/>
              </w:rPr>
            </w:pPr>
          </w:p>
        </w:tc>
      </w:tr>
      <w:tr w:rsidR="00B27722" w:rsidRPr="000E1730" w14:paraId="16FF0ED9" w14:textId="77777777" w:rsidTr="002F298B">
        <w:trPr>
          <w:jc w:val="center"/>
        </w:trPr>
        <w:tc>
          <w:tcPr>
            <w:tcW w:w="653" w:type="dxa"/>
            <w:gridSpan w:val="2"/>
            <w:vAlign w:val="center"/>
          </w:tcPr>
          <w:p w14:paraId="110FD13B" w14:textId="77777777" w:rsidR="00B27722" w:rsidRPr="000E1730" w:rsidRDefault="00B27722" w:rsidP="00B27722">
            <w:pPr>
              <w:pStyle w:val="Tabela-zawarto"/>
              <w:jc w:val="center"/>
            </w:pPr>
          </w:p>
        </w:tc>
        <w:tc>
          <w:tcPr>
            <w:tcW w:w="3661" w:type="dxa"/>
            <w:vAlign w:val="center"/>
          </w:tcPr>
          <w:p w14:paraId="26DA6DF2" w14:textId="77777777" w:rsidR="00B27722" w:rsidRPr="000E1730" w:rsidRDefault="00B27722" w:rsidP="00B27722">
            <w:pPr>
              <w:pStyle w:val="Tabela-zawarto"/>
            </w:pPr>
            <w:r w:rsidRPr="000E1730">
              <w:t xml:space="preserve">-   -   -   </w:t>
            </w:r>
            <w:r>
              <w:t xml:space="preserve">-   -   -  </w:t>
            </w:r>
            <w:r w:rsidRPr="000E1730">
              <w:t>AdditionalName</w:t>
            </w:r>
          </w:p>
        </w:tc>
        <w:tc>
          <w:tcPr>
            <w:tcW w:w="4199" w:type="dxa"/>
          </w:tcPr>
          <w:p w14:paraId="24B8A885" w14:textId="77777777" w:rsidR="00B27722" w:rsidRPr="000E1730" w:rsidRDefault="00B27722" w:rsidP="00B27722">
            <w:pPr>
              <w:pStyle w:val="Tabela-zawarto"/>
            </w:pPr>
            <w:r w:rsidRPr="000E1730">
              <w:t>Dodatkowa nazwa płatnika</w:t>
            </w:r>
          </w:p>
        </w:tc>
        <w:tc>
          <w:tcPr>
            <w:tcW w:w="1305" w:type="dxa"/>
            <w:shd w:val="clear" w:color="auto" w:fill="auto"/>
          </w:tcPr>
          <w:p w14:paraId="5B25B45B" w14:textId="1B9B96E2" w:rsidR="00B27722" w:rsidRDefault="00B27722" w:rsidP="00B27722">
            <w:pPr>
              <w:pStyle w:val="Tabela-zawarto"/>
              <w:jc w:val="center"/>
            </w:pPr>
            <w:r>
              <w:t>W</w:t>
            </w:r>
          </w:p>
        </w:tc>
        <w:tc>
          <w:tcPr>
            <w:tcW w:w="4249" w:type="dxa"/>
            <w:gridSpan w:val="2"/>
          </w:tcPr>
          <w:p w14:paraId="5084F02F" w14:textId="5ACAC34E" w:rsidR="00B27722" w:rsidRPr="00BF188B" w:rsidRDefault="00B27722" w:rsidP="00B27722">
            <w:pPr>
              <w:pStyle w:val="Tabela-zawarto"/>
              <w:jc w:val="center"/>
            </w:pPr>
            <w:r>
              <w:t>Dane klienta odwołującego płatność</w:t>
            </w:r>
          </w:p>
        </w:tc>
      </w:tr>
      <w:tr w:rsidR="00B27722" w:rsidRPr="000E1730" w14:paraId="7E01D0A0" w14:textId="77777777" w:rsidTr="008549FF">
        <w:trPr>
          <w:jc w:val="center"/>
        </w:trPr>
        <w:tc>
          <w:tcPr>
            <w:tcW w:w="653" w:type="dxa"/>
            <w:gridSpan w:val="2"/>
            <w:vAlign w:val="center"/>
          </w:tcPr>
          <w:p w14:paraId="51E95127" w14:textId="77777777" w:rsidR="00B27722" w:rsidRPr="000E1730" w:rsidRDefault="00B27722" w:rsidP="00B27722">
            <w:pPr>
              <w:pStyle w:val="Tabela-zawarto"/>
              <w:jc w:val="center"/>
            </w:pPr>
          </w:p>
        </w:tc>
        <w:tc>
          <w:tcPr>
            <w:tcW w:w="3661" w:type="dxa"/>
            <w:vAlign w:val="center"/>
          </w:tcPr>
          <w:p w14:paraId="7EDB3974" w14:textId="77777777" w:rsidR="00B27722" w:rsidRPr="000E1730" w:rsidRDefault="00B27722" w:rsidP="00B27722">
            <w:pPr>
              <w:pStyle w:val="Tabela-zawarto"/>
            </w:pPr>
            <w:r w:rsidRPr="000E1730">
              <w:t xml:space="preserve">-   -   -   </w:t>
            </w:r>
            <w:r>
              <w:t xml:space="preserve">-   -   -  </w:t>
            </w:r>
            <w:r w:rsidRPr="000E1730">
              <w:t>Description</w:t>
            </w:r>
          </w:p>
        </w:tc>
        <w:tc>
          <w:tcPr>
            <w:tcW w:w="4199" w:type="dxa"/>
          </w:tcPr>
          <w:p w14:paraId="3B3813BF" w14:textId="77777777" w:rsidR="00B27722" w:rsidRPr="000E1730" w:rsidRDefault="00B27722" w:rsidP="00B27722">
            <w:pPr>
              <w:pStyle w:val="Tabela-zawarto"/>
            </w:pPr>
            <w:r w:rsidRPr="000E1730">
              <w:t>Dodatkowe informacje o płatniku</w:t>
            </w:r>
          </w:p>
        </w:tc>
        <w:tc>
          <w:tcPr>
            <w:tcW w:w="1305" w:type="dxa"/>
          </w:tcPr>
          <w:p w14:paraId="715A62EC" w14:textId="77777777" w:rsidR="00B27722" w:rsidRDefault="00B27722" w:rsidP="00B27722">
            <w:pPr>
              <w:pStyle w:val="Tekstprzypisudolnego"/>
              <w:jc w:val="center"/>
              <w:rPr>
                <w:rFonts w:ascii="Arial" w:hAnsi="Arial" w:cs="Arial"/>
                <w:sz w:val="16"/>
                <w:szCs w:val="16"/>
              </w:rPr>
            </w:pPr>
          </w:p>
        </w:tc>
        <w:tc>
          <w:tcPr>
            <w:tcW w:w="4249" w:type="dxa"/>
            <w:gridSpan w:val="2"/>
          </w:tcPr>
          <w:p w14:paraId="3391DE16" w14:textId="77777777" w:rsidR="00B27722" w:rsidRDefault="00B27722" w:rsidP="00B27722">
            <w:pPr>
              <w:pStyle w:val="Tekstprzypisudolnego"/>
              <w:jc w:val="center"/>
              <w:rPr>
                <w:rFonts w:ascii="Arial" w:hAnsi="Arial" w:cs="Arial"/>
                <w:sz w:val="16"/>
                <w:szCs w:val="16"/>
              </w:rPr>
            </w:pPr>
          </w:p>
        </w:tc>
      </w:tr>
      <w:tr w:rsidR="00B27722" w:rsidRPr="000E1730" w14:paraId="63B7CFAC" w14:textId="77777777" w:rsidTr="008549FF">
        <w:trPr>
          <w:jc w:val="center"/>
        </w:trPr>
        <w:tc>
          <w:tcPr>
            <w:tcW w:w="653" w:type="dxa"/>
            <w:gridSpan w:val="2"/>
            <w:vAlign w:val="center"/>
          </w:tcPr>
          <w:p w14:paraId="26AD73C7" w14:textId="77777777" w:rsidR="00B27722" w:rsidRPr="000E1730" w:rsidRDefault="00B27722" w:rsidP="00B27722">
            <w:pPr>
              <w:pStyle w:val="Tabela-zawarto"/>
              <w:jc w:val="center"/>
            </w:pPr>
          </w:p>
        </w:tc>
        <w:tc>
          <w:tcPr>
            <w:tcW w:w="3661" w:type="dxa"/>
            <w:vAlign w:val="center"/>
          </w:tcPr>
          <w:p w14:paraId="673F5143" w14:textId="77777777" w:rsidR="00B27722" w:rsidRPr="000E1730" w:rsidRDefault="00B27722" w:rsidP="00B27722">
            <w:pPr>
              <w:pStyle w:val="Tabela-zawarto"/>
            </w:pPr>
            <w:r w:rsidRPr="000E1730">
              <w:t xml:space="preserve">-   -   -   </w:t>
            </w:r>
            <w:r>
              <w:t>-   -   -  UltmName</w:t>
            </w:r>
          </w:p>
        </w:tc>
        <w:tc>
          <w:tcPr>
            <w:tcW w:w="4199" w:type="dxa"/>
          </w:tcPr>
          <w:p w14:paraId="031D6B7C" w14:textId="77777777" w:rsidR="00B27722" w:rsidRPr="000E1730" w:rsidRDefault="00B27722" w:rsidP="00B27722">
            <w:pPr>
              <w:pStyle w:val="Tabela-zawarto"/>
            </w:pPr>
            <w:r>
              <w:t>Nazwa finalna</w:t>
            </w:r>
          </w:p>
        </w:tc>
        <w:tc>
          <w:tcPr>
            <w:tcW w:w="1305" w:type="dxa"/>
          </w:tcPr>
          <w:p w14:paraId="1AB115FE" w14:textId="77777777" w:rsidR="00B27722" w:rsidRDefault="00B27722" w:rsidP="00B27722">
            <w:pPr>
              <w:pStyle w:val="Tekstprzypisudolnego"/>
              <w:jc w:val="center"/>
              <w:rPr>
                <w:rFonts w:ascii="Arial" w:hAnsi="Arial" w:cs="Arial"/>
                <w:sz w:val="16"/>
                <w:szCs w:val="16"/>
              </w:rPr>
            </w:pPr>
          </w:p>
        </w:tc>
        <w:tc>
          <w:tcPr>
            <w:tcW w:w="4249" w:type="dxa"/>
            <w:gridSpan w:val="2"/>
          </w:tcPr>
          <w:p w14:paraId="16A56F9E" w14:textId="77777777" w:rsidR="00B27722" w:rsidRDefault="00B27722" w:rsidP="00B27722">
            <w:pPr>
              <w:pStyle w:val="Tekstprzypisudolnego"/>
              <w:jc w:val="center"/>
              <w:rPr>
                <w:rFonts w:ascii="Arial" w:hAnsi="Arial" w:cs="Arial"/>
                <w:sz w:val="16"/>
                <w:szCs w:val="16"/>
              </w:rPr>
            </w:pPr>
          </w:p>
        </w:tc>
      </w:tr>
      <w:tr w:rsidR="00B27722" w:rsidRPr="000E1730" w14:paraId="7D5C127F" w14:textId="77777777" w:rsidTr="008549FF">
        <w:trPr>
          <w:jc w:val="center"/>
        </w:trPr>
        <w:tc>
          <w:tcPr>
            <w:tcW w:w="653" w:type="dxa"/>
            <w:gridSpan w:val="2"/>
            <w:vAlign w:val="center"/>
          </w:tcPr>
          <w:p w14:paraId="1DA6DA12" w14:textId="77777777" w:rsidR="00B27722" w:rsidRPr="000E1730" w:rsidRDefault="00B27722" w:rsidP="00B27722">
            <w:pPr>
              <w:pStyle w:val="Tabela-zawarto"/>
              <w:jc w:val="center"/>
              <w:rPr>
                <w:lang w:val="en-US"/>
              </w:rPr>
            </w:pPr>
            <w:r w:rsidRPr="000E1730">
              <w:rPr>
                <w:lang w:val="en-US"/>
              </w:rPr>
              <w:t>A-11</w:t>
            </w:r>
          </w:p>
        </w:tc>
        <w:tc>
          <w:tcPr>
            <w:tcW w:w="3661" w:type="dxa"/>
            <w:vAlign w:val="center"/>
          </w:tcPr>
          <w:p w14:paraId="25089D30" w14:textId="77777777" w:rsidR="00B27722" w:rsidRPr="000E1730" w:rsidRDefault="00B27722" w:rsidP="00B27722">
            <w:pPr>
              <w:pStyle w:val="Tabela-zawarto"/>
              <w:rPr>
                <w:lang w:val="en-US"/>
              </w:rPr>
            </w:pPr>
            <w:r w:rsidRPr="000E1730">
              <w:t xml:space="preserve">-   -   -   </w:t>
            </w:r>
            <w:r>
              <w:t xml:space="preserve">-   -   -  </w:t>
            </w:r>
            <w:r w:rsidRPr="000E1730">
              <w:rPr>
                <w:lang w:val="en-US"/>
              </w:rPr>
              <w:t>Address</w:t>
            </w:r>
          </w:p>
        </w:tc>
        <w:tc>
          <w:tcPr>
            <w:tcW w:w="4199" w:type="dxa"/>
          </w:tcPr>
          <w:p w14:paraId="5682FA33" w14:textId="77777777" w:rsidR="00B27722" w:rsidRPr="000E1730" w:rsidRDefault="00B27722" w:rsidP="00B27722">
            <w:pPr>
              <w:pStyle w:val="Tabela-zawarto"/>
            </w:pPr>
            <w:r w:rsidRPr="000E1730">
              <w:t>Adres płatnika (podawany w postaci sformatowanej lub niesformatowanej)</w:t>
            </w:r>
          </w:p>
        </w:tc>
        <w:tc>
          <w:tcPr>
            <w:tcW w:w="1305" w:type="dxa"/>
          </w:tcPr>
          <w:p w14:paraId="79C56678" w14:textId="77777777" w:rsidR="00B27722" w:rsidRDefault="00B27722" w:rsidP="00B27722">
            <w:pPr>
              <w:pStyle w:val="Tekstprzypisudolnego"/>
              <w:jc w:val="center"/>
              <w:rPr>
                <w:rFonts w:ascii="Arial" w:hAnsi="Arial" w:cs="Arial"/>
                <w:sz w:val="16"/>
                <w:szCs w:val="16"/>
              </w:rPr>
            </w:pPr>
          </w:p>
        </w:tc>
        <w:tc>
          <w:tcPr>
            <w:tcW w:w="4249" w:type="dxa"/>
            <w:gridSpan w:val="2"/>
          </w:tcPr>
          <w:p w14:paraId="24F8F1AC" w14:textId="77777777" w:rsidR="00B27722" w:rsidRDefault="00B27722" w:rsidP="00B27722">
            <w:pPr>
              <w:pStyle w:val="Tekstprzypisudolnego"/>
              <w:jc w:val="center"/>
              <w:rPr>
                <w:rFonts w:ascii="Arial" w:hAnsi="Arial" w:cs="Arial"/>
                <w:sz w:val="16"/>
                <w:szCs w:val="16"/>
              </w:rPr>
            </w:pPr>
          </w:p>
        </w:tc>
      </w:tr>
      <w:tr w:rsidR="00B27722" w:rsidRPr="000E1730" w14:paraId="5FC40DED" w14:textId="77777777" w:rsidTr="008549FF">
        <w:trPr>
          <w:jc w:val="center"/>
        </w:trPr>
        <w:tc>
          <w:tcPr>
            <w:tcW w:w="653" w:type="dxa"/>
            <w:gridSpan w:val="2"/>
            <w:vAlign w:val="center"/>
          </w:tcPr>
          <w:p w14:paraId="503E891F" w14:textId="77777777" w:rsidR="00B27722" w:rsidRPr="00815B23" w:rsidRDefault="00B27722" w:rsidP="00B27722">
            <w:pPr>
              <w:pStyle w:val="Tabela-zawarto"/>
              <w:jc w:val="center"/>
            </w:pPr>
          </w:p>
        </w:tc>
        <w:tc>
          <w:tcPr>
            <w:tcW w:w="3661" w:type="dxa"/>
            <w:vAlign w:val="center"/>
          </w:tcPr>
          <w:p w14:paraId="0A1F5530" w14:textId="77777777" w:rsidR="00B27722" w:rsidRPr="000E1730" w:rsidRDefault="00B27722" w:rsidP="00B27722">
            <w:pPr>
              <w:pStyle w:val="Tabela-zawarto"/>
              <w:rPr>
                <w:lang w:val="en-US"/>
              </w:rPr>
            </w:pPr>
            <w:r w:rsidRPr="000E1730">
              <w:t xml:space="preserve">-   -   -   </w:t>
            </w:r>
            <w:r>
              <w:t xml:space="preserve">-   -   -   -  </w:t>
            </w:r>
            <w:r w:rsidRPr="000E1730">
              <w:rPr>
                <w:lang w:val="en-US"/>
              </w:rPr>
              <w:t>AddressType</w:t>
            </w:r>
          </w:p>
        </w:tc>
        <w:tc>
          <w:tcPr>
            <w:tcW w:w="4199" w:type="dxa"/>
          </w:tcPr>
          <w:p w14:paraId="6F13CDA1" w14:textId="77777777" w:rsidR="00B27722" w:rsidRPr="000E1730" w:rsidRDefault="00B27722" w:rsidP="00B27722">
            <w:pPr>
              <w:pStyle w:val="Tabela-zawarto"/>
            </w:pPr>
            <w:r w:rsidRPr="000E1730">
              <w:t>Typ adresu</w:t>
            </w:r>
          </w:p>
        </w:tc>
        <w:tc>
          <w:tcPr>
            <w:tcW w:w="1305" w:type="dxa"/>
          </w:tcPr>
          <w:p w14:paraId="65C4865B" w14:textId="77777777" w:rsidR="00B27722" w:rsidRDefault="00B27722" w:rsidP="00B27722">
            <w:pPr>
              <w:pStyle w:val="Tekstprzypisudolnego"/>
              <w:jc w:val="center"/>
              <w:rPr>
                <w:rFonts w:ascii="Arial" w:hAnsi="Arial" w:cs="Arial"/>
                <w:sz w:val="16"/>
                <w:szCs w:val="16"/>
              </w:rPr>
            </w:pPr>
          </w:p>
        </w:tc>
        <w:tc>
          <w:tcPr>
            <w:tcW w:w="4249" w:type="dxa"/>
            <w:gridSpan w:val="2"/>
          </w:tcPr>
          <w:p w14:paraId="3F634E6A" w14:textId="77777777" w:rsidR="00B27722" w:rsidRDefault="00B27722" w:rsidP="00B27722">
            <w:pPr>
              <w:pStyle w:val="Tekstprzypisudolnego"/>
              <w:jc w:val="center"/>
              <w:rPr>
                <w:rFonts w:ascii="Arial" w:hAnsi="Arial" w:cs="Arial"/>
                <w:sz w:val="16"/>
                <w:szCs w:val="16"/>
              </w:rPr>
            </w:pPr>
          </w:p>
        </w:tc>
      </w:tr>
      <w:tr w:rsidR="00B27722" w:rsidRPr="000E1730" w14:paraId="71F43A0B" w14:textId="77777777" w:rsidTr="008549FF">
        <w:trPr>
          <w:jc w:val="center"/>
        </w:trPr>
        <w:tc>
          <w:tcPr>
            <w:tcW w:w="653" w:type="dxa"/>
            <w:gridSpan w:val="2"/>
            <w:vAlign w:val="center"/>
          </w:tcPr>
          <w:p w14:paraId="7F5719A1" w14:textId="77777777" w:rsidR="00B27722" w:rsidRPr="000E1730" w:rsidRDefault="00B27722" w:rsidP="00B27722">
            <w:pPr>
              <w:pStyle w:val="Tabela-zawarto"/>
              <w:jc w:val="center"/>
              <w:rPr>
                <w:lang w:val="en-US"/>
              </w:rPr>
            </w:pPr>
          </w:p>
        </w:tc>
        <w:tc>
          <w:tcPr>
            <w:tcW w:w="3661" w:type="dxa"/>
            <w:shd w:val="clear" w:color="auto" w:fill="27F9EF"/>
            <w:vAlign w:val="center"/>
          </w:tcPr>
          <w:p w14:paraId="4B7F4234" w14:textId="77777777" w:rsidR="00B27722" w:rsidRPr="000E1730" w:rsidRDefault="00B27722" w:rsidP="00B27722">
            <w:pPr>
              <w:pStyle w:val="Tabela-zawarto"/>
              <w:rPr>
                <w:lang w:val="en-US"/>
              </w:rPr>
            </w:pPr>
            <w:r w:rsidRPr="000E1730">
              <w:t xml:space="preserve">-   -   -   </w:t>
            </w:r>
            <w:r>
              <w:t xml:space="preserve">-   -   -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199" w:type="dxa"/>
          </w:tcPr>
          <w:p w14:paraId="6C1BA386" w14:textId="77777777" w:rsidR="00B27722" w:rsidRPr="000E1730" w:rsidRDefault="00B27722" w:rsidP="00B27722">
            <w:pPr>
              <w:pStyle w:val="Tabela-zawarto"/>
            </w:pPr>
            <w:r w:rsidRPr="000E1730">
              <w:t>Nazwa ulicy, nr budynku</w:t>
            </w:r>
          </w:p>
        </w:tc>
        <w:tc>
          <w:tcPr>
            <w:tcW w:w="1305" w:type="dxa"/>
          </w:tcPr>
          <w:p w14:paraId="7B5D3553" w14:textId="77777777" w:rsidR="00B27722" w:rsidRDefault="00B27722" w:rsidP="00B27722">
            <w:pPr>
              <w:pStyle w:val="Tekstprzypisudolnego"/>
              <w:jc w:val="center"/>
              <w:rPr>
                <w:rFonts w:ascii="Arial" w:hAnsi="Arial" w:cs="Arial"/>
                <w:sz w:val="16"/>
                <w:szCs w:val="16"/>
              </w:rPr>
            </w:pPr>
          </w:p>
        </w:tc>
        <w:tc>
          <w:tcPr>
            <w:tcW w:w="4249" w:type="dxa"/>
            <w:gridSpan w:val="2"/>
          </w:tcPr>
          <w:p w14:paraId="41D3B5DA" w14:textId="77777777" w:rsidR="00B27722" w:rsidRDefault="00B27722" w:rsidP="00B27722">
            <w:pPr>
              <w:pStyle w:val="Tekstprzypisudolnego"/>
              <w:jc w:val="center"/>
              <w:rPr>
                <w:rFonts w:ascii="Arial" w:hAnsi="Arial" w:cs="Arial"/>
                <w:sz w:val="16"/>
                <w:szCs w:val="16"/>
              </w:rPr>
            </w:pPr>
          </w:p>
        </w:tc>
      </w:tr>
      <w:tr w:rsidR="00B27722" w:rsidRPr="000E1730" w14:paraId="748EA504" w14:textId="77777777" w:rsidTr="008549FF">
        <w:trPr>
          <w:jc w:val="center"/>
        </w:trPr>
        <w:tc>
          <w:tcPr>
            <w:tcW w:w="653" w:type="dxa"/>
            <w:gridSpan w:val="2"/>
            <w:vAlign w:val="center"/>
          </w:tcPr>
          <w:p w14:paraId="4163ADA2" w14:textId="77777777" w:rsidR="00B27722" w:rsidRPr="000E1730" w:rsidRDefault="00B27722" w:rsidP="00B27722">
            <w:pPr>
              <w:pStyle w:val="Tabela-zawarto"/>
              <w:jc w:val="center"/>
            </w:pPr>
          </w:p>
        </w:tc>
        <w:tc>
          <w:tcPr>
            <w:tcW w:w="3661" w:type="dxa"/>
            <w:shd w:val="clear" w:color="auto" w:fill="27F9EF"/>
            <w:vAlign w:val="center"/>
          </w:tcPr>
          <w:p w14:paraId="28090096" w14:textId="77777777" w:rsidR="00B27722" w:rsidRPr="000E1730" w:rsidRDefault="00B27722" w:rsidP="00B27722">
            <w:pPr>
              <w:pStyle w:val="Tabela-zawarto"/>
            </w:pPr>
            <w:r w:rsidRPr="000E1730">
              <w:t xml:space="preserve">-   -   -   </w:t>
            </w:r>
            <w:r>
              <w:t xml:space="preserve">-   -   -   -  </w:t>
            </w:r>
            <w:r w:rsidRPr="000E1730">
              <w:t>PostCode</w:t>
            </w:r>
          </w:p>
        </w:tc>
        <w:tc>
          <w:tcPr>
            <w:tcW w:w="4199" w:type="dxa"/>
          </w:tcPr>
          <w:p w14:paraId="7C684112" w14:textId="77777777" w:rsidR="00B27722" w:rsidRPr="000E1730" w:rsidRDefault="00B27722" w:rsidP="00B27722">
            <w:pPr>
              <w:pStyle w:val="Tabela-zawarto"/>
            </w:pPr>
            <w:r w:rsidRPr="000E1730">
              <w:t>Kod pocztowy</w:t>
            </w:r>
          </w:p>
        </w:tc>
        <w:tc>
          <w:tcPr>
            <w:tcW w:w="1305" w:type="dxa"/>
          </w:tcPr>
          <w:p w14:paraId="469553CA" w14:textId="77777777" w:rsidR="00B27722" w:rsidRDefault="00B27722" w:rsidP="00B27722">
            <w:pPr>
              <w:pStyle w:val="Tekstprzypisudolnego"/>
              <w:jc w:val="center"/>
              <w:rPr>
                <w:rFonts w:ascii="Arial" w:hAnsi="Arial" w:cs="Arial"/>
                <w:sz w:val="16"/>
                <w:szCs w:val="16"/>
              </w:rPr>
            </w:pPr>
          </w:p>
        </w:tc>
        <w:tc>
          <w:tcPr>
            <w:tcW w:w="4249" w:type="dxa"/>
            <w:gridSpan w:val="2"/>
          </w:tcPr>
          <w:p w14:paraId="69BC36C9" w14:textId="77777777" w:rsidR="00B27722" w:rsidRDefault="00B27722" w:rsidP="00B27722">
            <w:pPr>
              <w:pStyle w:val="Tekstprzypisudolnego"/>
              <w:jc w:val="center"/>
              <w:rPr>
                <w:rFonts w:ascii="Arial" w:hAnsi="Arial" w:cs="Arial"/>
                <w:sz w:val="16"/>
                <w:szCs w:val="16"/>
              </w:rPr>
            </w:pPr>
          </w:p>
        </w:tc>
      </w:tr>
      <w:tr w:rsidR="00B27722" w:rsidRPr="000E1730" w14:paraId="7D91384A" w14:textId="77777777" w:rsidTr="00487034">
        <w:trPr>
          <w:jc w:val="center"/>
        </w:trPr>
        <w:tc>
          <w:tcPr>
            <w:tcW w:w="653" w:type="dxa"/>
            <w:gridSpan w:val="2"/>
            <w:tcBorders>
              <w:bottom w:val="dashed" w:sz="4" w:space="0" w:color="auto"/>
            </w:tcBorders>
            <w:vAlign w:val="center"/>
          </w:tcPr>
          <w:p w14:paraId="1F5D8F27" w14:textId="77777777" w:rsidR="00B27722" w:rsidRPr="000E1730" w:rsidRDefault="00B27722" w:rsidP="00B27722">
            <w:pPr>
              <w:pStyle w:val="Tabela-zawarto"/>
              <w:jc w:val="center"/>
            </w:pPr>
          </w:p>
        </w:tc>
        <w:tc>
          <w:tcPr>
            <w:tcW w:w="3661" w:type="dxa"/>
            <w:tcBorders>
              <w:bottom w:val="dashed" w:sz="4" w:space="0" w:color="auto"/>
            </w:tcBorders>
            <w:shd w:val="clear" w:color="auto" w:fill="27F9EF"/>
            <w:vAlign w:val="center"/>
          </w:tcPr>
          <w:p w14:paraId="63499904" w14:textId="77777777" w:rsidR="00B27722" w:rsidRPr="000E1730" w:rsidRDefault="00B27722" w:rsidP="00B27722">
            <w:pPr>
              <w:pStyle w:val="Tabela-zawarto"/>
            </w:pPr>
            <w:r w:rsidRPr="000E1730">
              <w:t xml:space="preserve">-   -   -   </w:t>
            </w:r>
            <w:r>
              <w:t xml:space="preserve">-   -   -   -  </w:t>
            </w:r>
            <w:r w:rsidRPr="000E1730">
              <w:t>CityName</w:t>
            </w:r>
          </w:p>
        </w:tc>
        <w:tc>
          <w:tcPr>
            <w:tcW w:w="4199" w:type="dxa"/>
          </w:tcPr>
          <w:p w14:paraId="19802418" w14:textId="77777777" w:rsidR="00B27722" w:rsidRPr="000E1730" w:rsidRDefault="00B27722" w:rsidP="00B27722">
            <w:pPr>
              <w:pStyle w:val="Tabela-zawarto"/>
            </w:pPr>
            <w:r w:rsidRPr="000E1730">
              <w:t>Nazwa miasta</w:t>
            </w:r>
          </w:p>
        </w:tc>
        <w:tc>
          <w:tcPr>
            <w:tcW w:w="1305" w:type="dxa"/>
          </w:tcPr>
          <w:p w14:paraId="63F566F0" w14:textId="77777777" w:rsidR="00B27722" w:rsidRDefault="00B27722" w:rsidP="00B27722">
            <w:pPr>
              <w:pStyle w:val="Tekstprzypisudolnego"/>
              <w:jc w:val="center"/>
              <w:rPr>
                <w:rFonts w:ascii="Arial" w:hAnsi="Arial" w:cs="Arial"/>
                <w:sz w:val="16"/>
                <w:szCs w:val="16"/>
              </w:rPr>
            </w:pPr>
          </w:p>
        </w:tc>
        <w:tc>
          <w:tcPr>
            <w:tcW w:w="4249" w:type="dxa"/>
            <w:gridSpan w:val="2"/>
          </w:tcPr>
          <w:p w14:paraId="587AE432" w14:textId="77777777" w:rsidR="00B27722" w:rsidRDefault="00B27722" w:rsidP="00B27722">
            <w:pPr>
              <w:pStyle w:val="Tekstprzypisudolnego"/>
              <w:jc w:val="center"/>
              <w:rPr>
                <w:rFonts w:ascii="Arial" w:hAnsi="Arial" w:cs="Arial"/>
                <w:sz w:val="16"/>
                <w:szCs w:val="16"/>
              </w:rPr>
            </w:pPr>
          </w:p>
        </w:tc>
      </w:tr>
      <w:tr w:rsidR="00B27722" w:rsidRPr="000E1730" w14:paraId="71D2EC69" w14:textId="77777777" w:rsidTr="00487034">
        <w:trPr>
          <w:jc w:val="center"/>
        </w:trPr>
        <w:tc>
          <w:tcPr>
            <w:tcW w:w="653" w:type="dxa"/>
            <w:gridSpan w:val="2"/>
            <w:tcBorders>
              <w:top w:val="dashed" w:sz="4" w:space="0" w:color="auto"/>
            </w:tcBorders>
            <w:vAlign w:val="center"/>
          </w:tcPr>
          <w:p w14:paraId="47295ED3" w14:textId="77777777" w:rsidR="00B27722" w:rsidRPr="000E1730" w:rsidRDefault="00B27722" w:rsidP="00B27722">
            <w:pPr>
              <w:pStyle w:val="Tabela-zawarto"/>
              <w:jc w:val="center"/>
              <w:rPr>
                <w:lang w:val="en-US"/>
              </w:rPr>
            </w:pPr>
          </w:p>
        </w:tc>
        <w:tc>
          <w:tcPr>
            <w:tcW w:w="3661" w:type="dxa"/>
            <w:tcBorders>
              <w:top w:val="dashed" w:sz="4" w:space="0" w:color="auto"/>
            </w:tcBorders>
            <w:shd w:val="clear" w:color="auto" w:fill="27F9EF"/>
            <w:vAlign w:val="center"/>
          </w:tcPr>
          <w:p w14:paraId="1927ACE1" w14:textId="77777777" w:rsidR="00B27722" w:rsidRPr="000E1730" w:rsidRDefault="00B27722" w:rsidP="00B27722">
            <w:pPr>
              <w:pStyle w:val="Tabela-zawarto"/>
              <w:rPr>
                <w:lang w:val="en-US"/>
              </w:rPr>
            </w:pPr>
            <w:r w:rsidRPr="000E1730">
              <w:t xml:space="preserve">-   -   -   </w:t>
            </w:r>
            <w:r>
              <w:t xml:space="preserve">-   -   -   -  </w:t>
            </w:r>
            <w:r w:rsidRPr="000E1730">
              <w:rPr>
                <w:lang w:val="en-US"/>
              </w:rPr>
              <w:t xml:space="preserve">PostalAddressLine1 </w:t>
            </w:r>
            <w:r>
              <w:rPr>
                <w:lang w:val="en-US"/>
              </w:rPr>
              <w:t xml:space="preserve">        </w:t>
            </w:r>
            <w:r w:rsidRPr="000E1730">
              <w:rPr>
                <w:b/>
                <w:lang w:val="en-US"/>
              </w:rPr>
              <w:t>XOR</w:t>
            </w:r>
          </w:p>
        </w:tc>
        <w:tc>
          <w:tcPr>
            <w:tcW w:w="4199" w:type="dxa"/>
          </w:tcPr>
          <w:p w14:paraId="2220009E" w14:textId="77777777" w:rsidR="00B27722" w:rsidRPr="000E1730" w:rsidRDefault="00B27722" w:rsidP="00B27722">
            <w:pPr>
              <w:pStyle w:val="Tabela-zawarto"/>
            </w:pPr>
            <w:r w:rsidRPr="000E1730">
              <w:t>Pierwsza linia adresu</w:t>
            </w:r>
          </w:p>
        </w:tc>
        <w:tc>
          <w:tcPr>
            <w:tcW w:w="1305" w:type="dxa"/>
          </w:tcPr>
          <w:p w14:paraId="40C46ED0" w14:textId="77777777" w:rsidR="00B27722" w:rsidRDefault="00B27722" w:rsidP="00B27722">
            <w:pPr>
              <w:pStyle w:val="Tekstprzypisudolnego"/>
              <w:jc w:val="center"/>
              <w:rPr>
                <w:rFonts w:ascii="Arial" w:hAnsi="Arial" w:cs="Arial"/>
                <w:sz w:val="16"/>
                <w:szCs w:val="16"/>
              </w:rPr>
            </w:pPr>
          </w:p>
        </w:tc>
        <w:tc>
          <w:tcPr>
            <w:tcW w:w="4249" w:type="dxa"/>
            <w:gridSpan w:val="2"/>
          </w:tcPr>
          <w:p w14:paraId="4ADBEAFE" w14:textId="77777777" w:rsidR="00B27722" w:rsidRDefault="00B27722" w:rsidP="00B27722">
            <w:pPr>
              <w:pStyle w:val="Tekstprzypisudolnego"/>
              <w:jc w:val="center"/>
              <w:rPr>
                <w:rFonts w:ascii="Arial" w:hAnsi="Arial" w:cs="Arial"/>
                <w:sz w:val="16"/>
                <w:szCs w:val="16"/>
              </w:rPr>
            </w:pPr>
          </w:p>
        </w:tc>
      </w:tr>
      <w:tr w:rsidR="00B27722" w:rsidRPr="000E1730" w14:paraId="69E9566E" w14:textId="77777777" w:rsidTr="008549FF">
        <w:trPr>
          <w:jc w:val="center"/>
        </w:trPr>
        <w:tc>
          <w:tcPr>
            <w:tcW w:w="653" w:type="dxa"/>
            <w:gridSpan w:val="2"/>
            <w:vAlign w:val="center"/>
          </w:tcPr>
          <w:p w14:paraId="43C465B1" w14:textId="77777777" w:rsidR="00B27722" w:rsidRPr="000E1730" w:rsidRDefault="00B27722" w:rsidP="00B27722">
            <w:pPr>
              <w:pStyle w:val="Tabela-zawarto"/>
              <w:jc w:val="center"/>
            </w:pPr>
          </w:p>
        </w:tc>
        <w:tc>
          <w:tcPr>
            <w:tcW w:w="3661" w:type="dxa"/>
            <w:shd w:val="clear" w:color="auto" w:fill="27F9EF"/>
            <w:vAlign w:val="center"/>
          </w:tcPr>
          <w:p w14:paraId="607E005B" w14:textId="77777777" w:rsidR="00B27722" w:rsidRPr="000E1730" w:rsidRDefault="00B27722" w:rsidP="00B27722">
            <w:pPr>
              <w:pStyle w:val="Tabela-zawarto"/>
            </w:pPr>
            <w:r w:rsidRPr="000E1730">
              <w:t xml:space="preserve">-   -   -   </w:t>
            </w:r>
            <w:r>
              <w:t xml:space="preserve">-   -   -   -  </w:t>
            </w:r>
            <w:r w:rsidRPr="000E1730">
              <w:t>PostalAddressLine2</w:t>
            </w:r>
          </w:p>
        </w:tc>
        <w:tc>
          <w:tcPr>
            <w:tcW w:w="4199" w:type="dxa"/>
          </w:tcPr>
          <w:p w14:paraId="5CE080B8" w14:textId="77777777" w:rsidR="00B27722" w:rsidRPr="000E1730" w:rsidRDefault="00B27722" w:rsidP="00B27722">
            <w:pPr>
              <w:pStyle w:val="Tabela-zawarto"/>
            </w:pPr>
            <w:r w:rsidRPr="000E1730">
              <w:t>Druga linia adresu</w:t>
            </w:r>
          </w:p>
        </w:tc>
        <w:tc>
          <w:tcPr>
            <w:tcW w:w="1305" w:type="dxa"/>
          </w:tcPr>
          <w:p w14:paraId="2BB6EEA2" w14:textId="77777777" w:rsidR="00B27722" w:rsidRPr="000E1730" w:rsidRDefault="00B27722" w:rsidP="00B27722">
            <w:pPr>
              <w:pStyle w:val="Tabela-zawarto"/>
              <w:jc w:val="center"/>
            </w:pPr>
          </w:p>
        </w:tc>
        <w:tc>
          <w:tcPr>
            <w:tcW w:w="4249" w:type="dxa"/>
            <w:gridSpan w:val="2"/>
          </w:tcPr>
          <w:p w14:paraId="23ED83E3" w14:textId="77777777" w:rsidR="00B27722" w:rsidRPr="000E1730" w:rsidRDefault="00B27722" w:rsidP="00B27722">
            <w:pPr>
              <w:pStyle w:val="Tabela-zawarto"/>
              <w:jc w:val="center"/>
            </w:pPr>
          </w:p>
        </w:tc>
      </w:tr>
      <w:tr w:rsidR="00B27722" w:rsidRPr="000E1730" w14:paraId="370F9D61" w14:textId="77777777" w:rsidTr="008549FF">
        <w:trPr>
          <w:jc w:val="center"/>
        </w:trPr>
        <w:tc>
          <w:tcPr>
            <w:tcW w:w="653" w:type="dxa"/>
            <w:gridSpan w:val="2"/>
            <w:vAlign w:val="center"/>
          </w:tcPr>
          <w:p w14:paraId="37A5B84A" w14:textId="77777777" w:rsidR="00B27722" w:rsidRPr="000E1730" w:rsidRDefault="00B27722" w:rsidP="00B27722">
            <w:pPr>
              <w:pStyle w:val="Tabela-zawarto"/>
              <w:jc w:val="center"/>
            </w:pPr>
          </w:p>
        </w:tc>
        <w:tc>
          <w:tcPr>
            <w:tcW w:w="3661" w:type="dxa"/>
            <w:vAlign w:val="center"/>
          </w:tcPr>
          <w:p w14:paraId="6B9BD229" w14:textId="77777777" w:rsidR="00B27722" w:rsidRPr="000E1730" w:rsidRDefault="00B27722" w:rsidP="00B27722">
            <w:pPr>
              <w:pStyle w:val="Tabela-zawarto"/>
            </w:pPr>
            <w:r w:rsidRPr="000E1730">
              <w:t xml:space="preserve">-   -   -   </w:t>
            </w:r>
            <w:r>
              <w:t xml:space="preserve">-   -   -   -  </w:t>
            </w:r>
            <w:r w:rsidRPr="000E1730">
              <w:t>Country</w:t>
            </w:r>
          </w:p>
        </w:tc>
        <w:tc>
          <w:tcPr>
            <w:tcW w:w="4199" w:type="dxa"/>
          </w:tcPr>
          <w:p w14:paraId="53DA6295" w14:textId="77777777" w:rsidR="00B27722" w:rsidRPr="000E1730" w:rsidRDefault="00B27722" w:rsidP="00B27722">
            <w:pPr>
              <w:pStyle w:val="Tabela-zawarto"/>
            </w:pPr>
            <w:r w:rsidRPr="000E1730">
              <w:t>Kod kraju</w:t>
            </w:r>
          </w:p>
        </w:tc>
        <w:tc>
          <w:tcPr>
            <w:tcW w:w="1305" w:type="dxa"/>
          </w:tcPr>
          <w:p w14:paraId="7C04D959" w14:textId="77777777" w:rsidR="00B27722" w:rsidRPr="000E1730" w:rsidRDefault="00B27722" w:rsidP="00B27722">
            <w:pPr>
              <w:pStyle w:val="Tabela-zawarto"/>
              <w:jc w:val="center"/>
            </w:pPr>
          </w:p>
        </w:tc>
        <w:tc>
          <w:tcPr>
            <w:tcW w:w="4249" w:type="dxa"/>
            <w:gridSpan w:val="2"/>
          </w:tcPr>
          <w:p w14:paraId="611328C3" w14:textId="77777777" w:rsidR="00B27722" w:rsidRPr="000E1730" w:rsidRDefault="00B27722" w:rsidP="00B27722">
            <w:pPr>
              <w:pStyle w:val="Tabela-zawarto"/>
              <w:jc w:val="center"/>
            </w:pPr>
          </w:p>
        </w:tc>
      </w:tr>
      <w:tr w:rsidR="00B27722" w:rsidRPr="000E1730" w14:paraId="47526F7B" w14:textId="77777777" w:rsidTr="008549FF">
        <w:trPr>
          <w:jc w:val="center"/>
        </w:trPr>
        <w:tc>
          <w:tcPr>
            <w:tcW w:w="653" w:type="dxa"/>
            <w:gridSpan w:val="2"/>
            <w:vAlign w:val="center"/>
          </w:tcPr>
          <w:p w14:paraId="6D15523A" w14:textId="77777777" w:rsidR="00B27722" w:rsidRPr="000E1730" w:rsidRDefault="00B27722" w:rsidP="00B27722">
            <w:pPr>
              <w:pStyle w:val="Tabela-zawarto"/>
              <w:jc w:val="center"/>
            </w:pPr>
          </w:p>
        </w:tc>
        <w:tc>
          <w:tcPr>
            <w:tcW w:w="3661" w:type="dxa"/>
            <w:vAlign w:val="center"/>
          </w:tcPr>
          <w:p w14:paraId="6600598E" w14:textId="77777777" w:rsidR="00B27722" w:rsidRPr="000E1730" w:rsidRDefault="00B27722" w:rsidP="00B27722">
            <w:pPr>
              <w:pStyle w:val="Tabela-zawarto"/>
            </w:pPr>
            <w:r w:rsidRPr="000E1730">
              <w:t xml:space="preserve">-   -   -   </w:t>
            </w:r>
            <w:r>
              <w:t xml:space="preserve">-   </w:t>
            </w:r>
            <w:r w:rsidRPr="000E1730">
              <w:t xml:space="preserve">-  </w:t>
            </w:r>
            <w:r w:rsidRPr="00A97E1F">
              <w:t>PaymenttInfoStatusCode</w:t>
            </w:r>
          </w:p>
        </w:tc>
        <w:tc>
          <w:tcPr>
            <w:tcW w:w="4199" w:type="dxa"/>
          </w:tcPr>
          <w:p w14:paraId="36787860" w14:textId="77777777" w:rsidR="00B27722" w:rsidRPr="000E1730" w:rsidRDefault="00B27722" w:rsidP="00B27722">
            <w:pPr>
              <w:pStyle w:val="Tabela-zawarto"/>
            </w:pPr>
            <w:r>
              <w:t>Status komunikatu</w:t>
            </w:r>
          </w:p>
        </w:tc>
        <w:tc>
          <w:tcPr>
            <w:tcW w:w="1305" w:type="dxa"/>
          </w:tcPr>
          <w:p w14:paraId="46AEC1E8" w14:textId="77777777" w:rsidR="00B27722" w:rsidRDefault="00B27722" w:rsidP="00B27722">
            <w:pPr>
              <w:pStyle w:val="Tabela-zawarto"/>
              <w:jc w:val="center"/>
            </w:pPr>
            <w:r>
              <w:t>W</w:t>
            </w:r>
          </w:p>
        </w:tc>
        <w:tc>
          <w:tcPr>
            <w:tcW w:w="4249" w:type="dxa"/>
            <w:gridSpan w:val="2"/>
          </w:tcPr>
          <w:p w14:paraId="3951C29D" w14:textId="77777777" w:rsidR="00B27722" w:rsidRDefault="00B27722" w:rsidP="00B27722">
            <w:pPr>
              <w:pStyle w:val="Tabela-zawarto"/>
              <w:jc w:val="center"/>
            </w:pPr>
            <w:r>
              <w:t>Status komunikatu:</w:t>
            </w:r>
          </w:p>
          <w:p w14:paraId="10A3D901" w14:textId="77777777" w:rsidR="00B27722" w:rsidRDefault="00B27722" w:rsidP="00B27722">
            <w:pPr>
              <w:pStyle w:val="Tabela-zawarto"/>
              <w:jc w:val="center"/>
            </w:pPr>
            <w:r>
              <w:t xml:space="preserve">- </w:t>
            </w:r>
            <w:r w:rsidRPr="00BB0E5F">
              <w:t>Scheduled</w:t>
            </w:r>
            <w:r>
              <w:t xml:space="preserve"> – przyjęty do realizacji</w:t>
            </w:r>
          </w:p>
          <w:p w14:paraId="78C8B847" w14:textId="77777777" w:rsidR="00B27722" w:rsidRPr="000E1730" w:rsidRDefault="00B27722" w:rsidP="00B27722">
            <w:pPr>
              <w:pStyle w:val="Tabela-zawarto"/>
              <w:jc w:val="center"/>
            </w:pPr>
            <w:r>
              <w:t xml:space="preserve">- </w:t>
            </w:r>
            <w:r w:rsidRPr="00BB0E5F">
              <w:t>Returned</w:t>
            </w:r>
            <w:r>
              <w:t xml:space="preserve"> - odrzucony</w:t>
            </w:r>
          </w:p>
        </w:tc>
      </w:tr>
    </w:tbl>
    <w:p w14:paraId="408BACE8" w14:textId="77777777" w:rsidR="007310B2" w:rsidRDefault="007310B2"/>
    <w:p w14:paraId="49751759" w14:textId="77777777" w:rsidR="00524EAD" w:rsidRDefault="00524EAD">
      <w:pPr>
        <w:rPr>
          <w:rFonts w:ascii="Arial" w:hAnsi="Arial"/>
          <w:b/>
          <w:sz w:val="28"/>
        </w:rPr>
      </w:pPr>
      <w:r>
        <w:br w:type="page"/>
      </w:r>
    </w:p>
    <w:p w14:paraId="2C0D8DB8" w14:textId="77777777" w:rsidR="005C05B1" w:rsidRPr="000E1730" w:rsidRDefault="005C05B1" w:rsidP="00CC7FF4">
      <w:pPr>
        <w:pStyle w:val="Nagwek2"/>
      </w:pPr>
      <w:bookmarkStart w:id="304" w:name="_Toc456852777"/>
      <w:bookmarkStart w:id="305" w:name="_Toc147832011"/>
      <w:r w:rsidRPr="000E1730">
        <w:lastRenderedPageBreak/>
        <w:t xml:space="preserve">Komunikat żądania </w:t>
      </w:r>
      <w:r w:rsidR="005A50B1" w:rsidRPr="005A50B1">
        <w:t>Payment</w:t>
      </w:r>
      <w:r w:rsidR="00CC7FF4" w:rsidRPr="00CC7FF4">
        <w:t>Refusal</w:t>
      </w:r>
      <w:r w:rsidR="005A50B1" w:rsidRPr="005A50B1">
        <w:t>InquiryRequest</w:t>
      </w:r>
      <w:bookmarkEnd w:id="304"/>
      <w:bookmarkEnd w:id="305"/>
    </w:p>
    <w:p w14:paraId="1F02A443" w14:textId="77777777" w:rsidR="005A50B1" w:rsidRPr="000E1730" w:rsidRDefault="005A50B1" w:rsidP="005A50B1">
      <w:pPr>
        <w:pStyle w:val="OpisZnak"/>
      </w:pPr>
      <w:r w:rsidRPr="000E1730">
        <w:t xml:space="preserve">Usługa </w:t>
      </w:r>
      <w:r w:rsidR="00CC7FF4">
        <w:t>PaymentRefusal</w:t>
      </w:r>
      <w:r w:rsidRPr="005A50B1">
        <w:t>InquiryRequest</w:t>
      </w:r>
      <w:r>
        <w:t xml:space="preserve"> umożliwia złożenie zapytania o stan złożonego </w:t>
      </w:r>
      <w:r w:rsidR="000A475A">
        <w:t xml:space="preserve">przez klienta </w:t>
      </w:r>
      <w:r>
        <w:t>komunikatu żądania odwołania płatności SEPA</w:t>
      </w:r>
      <w:r w:rsidRPr="000E1730">
        <w:t xml:space="preserve">. </w:t>
      </w:r>
    </w:p>
    <w:p w14:paraId="43645EB4" w14:textId="449DB4E2" w:rsidR="005A50B1" w:rsidRDefault="005A50B1" w:rsidP="005A50B1">
      <w:pPr>
        <w:pStyle w:val="Legenda"/>
      </w:pPr>
      <w:bookmarkStart w:id="306" w:name="_Toc456852861"/>
      <w:bookmarkStart w:id="307" w:name="_Toc146620114"/>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43</w:t>
      </w:r>
      <w:r w:rsidR="004572E1">
        <w:rPr>
          <w:noProof/>
        </w:rPr>
        <w:fldChar w:fldCharType="end"/>
      </w:r>
      <w:r w:rsidRPr="000E1730">
        <w:t xml:space="preserve">: Komunikat żądania </w:t>
      </w:r>
      <w:r w:rsidR="00CC7FF4">
        <w:t>PaymentRefusal</w:t>
      </w:r>
      <w:r w:rsidRPr="005A50B1">
        <w:t>InquiryRequest</w:t>
      </w:r>
      <w:bookmarkEnd w:id="306"/>
      <w:bookmarkEnd w:id="307"/>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0"/>
        <w:gridCol w:w="3059"/>
        <w:gridCol w:w="5175"/>
        <w:gridCol w:w="1451"/>
        <w:gridCol w:w="3974"/>
      </w:tblGrid>
      <w:tr w:rsidR="008549FF" w14:paraId="05EB406E" w14:textId="77777777" w:rsidTr="008549FF">
        <w:trPr>
          <w:tblHeader/>
        </w:trPr>
        <w:tc>
          <w:tcPr>
            <w:tcW w:w="480" w:type="dxa"/>
            <w:shd w:val="solid" w:color="auto" w:fill="auto"/>
            <w:vAlign w:val="center"/>
          </w:tcPr>
          <w:p w14:paraId="7C91FA5A" w14:textId="77777777" w:rsidR="008549FF" w:rsidRDefault="008549FF" w:rsidP="001C07AA">
            <w:pPr>
              <w:pStyle w:val="Tabela-nagwek"/>
              <w:jc w:val="center"/>
            </w:pPr>
            <w:r>
              <w:t>Nr</w:t>
            </w:r>
          </w:p>
        </w:tc>
        <w:tc>
          <w:tcPr>
            <w:tcW w:w="3059" w:type="dxa"/>
            <w:shd w:val="solid" w:color="auto" w:fill="auto"/>
          </w:tcPr>
          <w:p w14:paraId="073E3C2B" w14:textId="77777777" w:rsidR="008549FF" w:rsidRDefault="008549FF" w:rsidP="001C07AA">
            <w:pPr>
              <w:pStyle w:val="Tabela-nagwek"/>
            </w:pPr>
            <w:r>
              <w:t>Nazwa elementu</w:t>
            </w:r>
          </w:p>
        </w:tc>
        <w:tc>
          <w:tcPr>
            <w:tcW w:w="5175" w:type="dxa"/>
            <w:shd w:val="solid" w:color="auto" w:fill="auto"/>
          </w:tcPr>
          <w:p w14:paraId="7996FFA1" w14:textId="77777777" w:rsidR="008549FF" w:rsidRDefault="008549FF" w:rsidP="001C07AA">
            <w:pPr>
              <w:pStyle w:val="Tabela-nagwek"/>
              <w:jc w:val="center"/>
            </w:pPr>
            <w:r>
              <w:t>Opis</w:t>
            </w:r>
          </w:p>
        </w:tc>
        <w:tc>
          <w:tcPr>
            <w:tcW w:w="1451" w:type="dxa"/>
            <w:shd w:val="solid" w:color="auto" w:fill="auto"/>
          </w:tcPr>
          <w:p w14:paraId="30D9C4AA" w14:textId="77777777" w:rsidR="008549FF" w:rsidRPr="000E1730" w:rsidRDefault="008549FF" w:rsidP="008549FF">
            <w:pPr>
              <w:pStyle w:val="Tabela-nagwek"/>
              <w:jc w:val="center"/>
            </w:pPr>
            <w:r>
              <w:t>Wymagalność</w:t>
            </w:r>
          </w:p>
        </w:tc>
        <w:tc>
          <w:tcPr>
            <w:tcW w:w="3974" w:type="dxa"/>
            <w:shd w:val="solid" w:color="auto" w:fill="auto"/>
          </w:tcPr>
          <w:p w14:paraId="2D5A8D4B" w14:textId="77777777" w:rsidR="008549FF" w:rsidRDefault="008549FF" w:rsidP="001C07AA">
            <w:pPr>
              <w:pStyle w:val="Tabela-nagwek"/>
              <w:jc w:val="center"/>
            </w:pPr>
            <w:r w:rsidRPr="000E1730">
              <w:t>Wprowadzana wartość</w:t>
            </w:r>
          </w:p>
        </w:tc>
      </w:tr>
      <w:tr w:rsidR="008549FF" w14:paraId="5719B68A" w14:textId="77777777" w:rsidTr="00A20C16">
        <w:tc>
          <w:tcPr>
            <w:tcW w:w="480" w:type="dxa"/>
            <w:vAlign w:val="center"/>
          </w:tcPr>
          <w:p w14:paraId="2D1368B2" w14:textId="77777777" w:rsidR="008549FF" w:rsidRDefault="008549FF" w:rsidP="001C07AA">
            <w:pPr>
              <w:pStyle w:val="Tabela-zawarto"/>
              <w:jc w:val="center"/>
            </w:pPr>
          </w:p>
        </w:tc>
        <w:tc>
          <w:tcPr>
            <w:tcW w:w="3059" w:type="dxa"/>
            <w:vAlign w:val="center"/>
          </w:tcPr>
          <w:p w14:paraId="5CA438FF" w14:textId="77777777" w:rsidR="008549FF" w:rsidRDefault="008549FF" w:rsidP="001C07AA">
            <w:pPr>
              <w:pStyle w:val="Tabela-zawarto"/>
            </w:pPr>
            <w:r>
              <w:t>PaymentRefusal</w:t>
            </w:r>
            <w:r w:rsidRPr="005A50B1">
              <w:t>InquiryRequest</w:t>
            </w:r>
          </w:p>
        </w:tc>
        <w:tc>
          <w:tcPr>
            <w:tcW w:w="10600" w:type="dxa"/>
            <w:gridSpan w:val="3"/>
            <w:vAlign w:val="center"/>
          </w:tcPr>
          <w:p w14:paraId="232B81A7" w14:textId="77777777" w:rsidR="008549FF" w:rsidRDefault="008549FF" w:rsidP="001C07AA">
            <w:pPr>
              <w:pStyle w:val="Tabela-zawarto"/>
            </w:pPr>
            <w:r>
              <w:t>Zapytanie o stan żądania odwołania płatności SEPA – komunikat typu zapytanie</w:t>
            </w:r>
          </w:p>
        </w:tc>
      </w:tr>
      <w:tr w:rsidR="007E377F" w14:paraId="6D505B93" w14:textId="77777777" w:rsidTr="00C66BDB">
        <w:tc>
          <w:tcPr>
            <w:tcW w:w="480" w:type="dxa"/>
            <w:vAlign w:val="center"/>
          </w:tcPr>
          <w:p w14:paraId="107CA1EE" w14:textId="77777777" w:rsidR="007E377F" w:rsidRDefault="007E377F" w:rsidP="007E377F">
            <w:pPr>
              <w:pStyle w:val="Tabela-zawarto"/>
              <w:jc w:val="center"/>
            </w:pPr>
            <w:r>
              <w:t>A-16</w:t>
            </w:r>
          </w:p>
        </w:tc>
        <w:tc>
          <w:tcPr>
            <w:tcW w:w="3059" w:type="dxa"/>
            <w:vAlign w:val="center"/>
          </w:tcPr>
          <w:p w14:paraId="185CDA1D"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5175" w:type="dxa"/>
          </w:tcPr>
          <w:p w14:paraId="3D285C48" w14:textId="77777777" w:rsidR="007E377F" w:rsidRPr="000E1730" w:rsidRDefault="007E377F" w:rsidP="007E377F">
            <w:pPr>
              <w:pStyle w:val="Tabela-zawarto"/>
            </w:pPr>
            <w:r w:rsidRPr="000E1730">
              <w:t>Komponent zawierający elementy nagłówka komunikatu</w:t>
            </w:r>
          </w:p>
        </w:tc>
        <w:tc>
          <w:tcPr>
            <w:tcW w:w="1451" w:type="dxa"/>
            <w:vAlign w:val="center"/>
          </w:tcPr>
          <w:p w14:paraId="50691683" w14:textId="77777777" w:rsidR="007E377F" w:rsidRPr="000E1730" w:rsidRDefault="007E377F" w:rsidP="007E377F">
            <w:pPr>
              <w:pStyle w:val="Tabela-zawarto"/>
              <w:jc w:val="center"/>
            </w:pPr>
            <w:r>
              <w:t>W</w:t>
            </w:r>
          </w:p>
        </w:tc>
        <w:tc>
          <w:tcPr>
            <w:tcW w:w="3974" w:type="dxa"/>
          </w:tcPr>
          <w:p w14:paraId="6A91900E" w14:textId="77777777" w:rsidR="007E377F" w:rsidRDefault="007E377F" w:rsidP="007E377F">
            <w:pPr>
              <w:pStyle w:val="Tabela-zawarto"/>
            </w:pPr>
          </w:p>
        </w:tc>
      </w:tr>
      <w:tr w:rsidR="007E377F" w14:paraId="6476EB93" w14:textId="77777777" w:rsidTr="00C66BDB">
        <w:tc>
          <w:tcPr>
            <w:tcW w:w="480" w:type="dxa"/>
            <w:vAlign w:val="center"/>
          </w:tcPr>
          <w:p w14:paraId="3ED60539" w14:textId="77777777" w:rsidR="007E377F" w:rsidRDefault="007E377F" w:rsidP="007E377F">
            <w:pPr>
              <w:pStyle w:val="Tabela-zawarto"/>
              <w:jc w:val="center"/>
            </w:pPr>
          </w:p>
        </w:tc>
        <w:tc>
          <w:tcPr>
            <w:tcW w:w="3059" w:type="dxa"/>
            <w:vAlign w:val="center"/>
          </w:tcPr>
          <w:p w14:paraId="3393280F" w14:textId="77777777" w:rsidR="007E377F" w:rsidRPr="000E1730" w:rsidRDefault="007E377F" w:rsidP="007E377F">
            <w:pPr>
              <w:pStyle w:val="Tabela-zawarto"/>
            </w:pPr>
            <w:r>
              <w:rPr>
                <w:lang w:val="en-US"/>
              </w:rPr>
              <w:t xml:space="preserve">-   -   </w:t>
            </w:r>
            <w:r w:rsidRPr="000E1730">
              <w:t>IssueDateTime</w:t>
            </w:r>
          </w:p>
        </w:tc>
        <w:tc>
          <w:tcPr>
            <w:tcW w:w="5175" w:type="dxa"/>
          </w:tcPr>
          <w:p w14:paraId="2F74A4D0" w14:textId="77777777" w:rsidR="007E377F" w:rsidRPr="000E1730" w:rsidRDefault="007E377F" w:rsidP="007E377F">
            <w:pPr>
              <w:pStyle w:val="Tabela-zawarto"/>
            </w:pPr>
            <w:r w:rsidRPr="000E1730">
              <w:t>Data i czas komunikatu</w:t>
            </w:r>
          </w:p>
        </w:tc>
        <w:tc>
          <w:tcPr>
            <w:tcW w:w="1451" w:type="dxa"/>
            <w:vAlign w:val="center"/>
          </w:tcPr>
          <w:p w14:paraId="28E37F7A" w14:textId="77777777" w:rsidR="007E377F" w:rsidRPr="000E1730" w:rsidRDefault="007E377F" w:rsidP="007E377F">
            <w:pPr>
              <w:pStyle w:val="Tabela-zawarto"/>
              <w:jc w:val="center"/>
            </w:pPr>
            <w:r>
              <w:t>W</w:t>
            </w:r>
          </w:p>
        </w:tc>
        <w:tc>
          <w:tcPr>
            <w:tcW w:w="3974" w:type="dxa"/>
          </w:tcPr>
          <w:p w14:paraId="3A9E42D6" w14:textId="77777777" w:rsidR="007E377F" w:rsidRPr="000E1730" w:rsidRDefault="007E377F" w:rsidP="007E377F">
            <w:pPr>
              <w:pStyle w:val="Tabela-zawarto"/>
              <w:jc w:val="center"/>
            </w:pPr>
            <w:r w:rsidRPr="000E1730">
              <w:t>Data i czas komunikatu</w:t>
            </w:r>
          </w:p>
        </w:tc>
      </w:tr>
      <w:tr w:rsidR="007E377F" w:rsidRPr="00CD55FF" w14:paraId="0EE07007" w14:textId="77777777" w:rsidTr="00C66BDB">
        <w:tc>
          <w:tcPr>
            <w:tcW w:w="480" w:type="dxa"/>
            <w:tcBorders>
              <w:bottom w:val="single" w:sz="4" w:space="0" w:color="auto"/>
            </w:tcBorders>
            <w:vAlign w:val="center"/>
          </w:tcPr>
          <w:p w14:paraId="41384C74" w14:textId="77777777" w:rsidR="007E377F" w:rsidRDefault="007E377F" w:rsidP="007E377F">
            <w:pPr>
              <w:pStyle w:val="Tabela-zawarto"/>
              <w:jc w:val="center"/>
            </w:pPr>
          </w:p>
        </w:tc>
        <w:tc>
          <w:tcPr>
            <w:tcW w:w="3059" w:type="dxa"/>
            <w:tcBorders>
              <w:bottom w:val="single" w:sz="4" w:space="0" w:color="auto"/>
            </w:tcBorders>
            <w:vAlign w:val="center"/>
          </w:tcPr>
          <w:p w14:paraId="27D9E71E"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5175" w:type="dxa"/>
            <w:tcBorders>
              <w:bottom w:val="single" w:sz="4" w:space="0" w:color="auto"/>
            </w:tcBorders>
          </w:tcPr>
          <w:p w14:paraId="6D842FBB" w14:textId="77777777" w:rsidR="007E377F" w:rsidRPr="000E1730" w:rsidRDefault="007E377F" w:rsidP="007E377F">
            <w:pPr>
              <w:pStyle w:val="Tabela-zawarto"/>
            </w:pPr>
            <w:r w:rsidRPr="000E1730">
              <w:t>Identyfikator komunikatu</w:t>
            </w:r>
          </w:p>
        </w:tc>
        <w:tc>
          <w:tcPr>
            <w:tcW w:w="1451" w:type="dxa"/>
            <w:tcBorders>
              <w:bottom w:val="single" w:sz="4" w:space="0" w:color="auto"/>
            </w:tcBorders>
            <w:vAlign w:val="center"/>
          </w:tcPr>
          <w:p w14:paraId="0327FDDE" w14:textId="77777777" w:rsidR="007E377F" w:rsidRPr="000E1730" w:rsidRDefault="007E377F" w:rsidP="007E377F">
            <w:pPr>
              <w:pStyle w:val="Tabela-zawarto"/>
              <w:jc w:val="center"/>
            </w:pPr>
            <w:r>
              <w:t>W</w:t>
            </w:r>
          </w:p>
        </w:tc>
        <w:tc>
          <w:tcPr>
            <w:tcW w:w="3974" w:type="dxa"/>
            <w:tcBorders>
              <w:bottom w:val="single" w:sz="4" w:space="0" w:color="auto"/>
            </w:tcBorders>
          </w:tcPr>
          <w:p w14:paraId="3042D48A" w14:textId="77777777" w:rsidR="007E377F" w:rsidRPr="000E1730" w:rsidRDefault="007E377F" w:rsidP="007E377F">
            <w:pPr>
              <w:pStyle w:val="Tabela-zawarto"/>
              <w:jc w:val="center"/>
            </w:pPr>
            <w:r w:rsidRPr="000E1730">
              <w:t>Dowolny ciąg znaków nadawany przez wysyłającego</w:t>
            </w:r>
          </w:p>
        </w:tc>
      </w:tr>
      <w:tr w:rsidR="007E377F" w14:paraId="0FCB1A03" w14:textId="77777777" w:rsidTr="00C66BDB">
        <w:tc>
          <w:tcPr>
            <w:tcW w:w="480" w:type="dxa"/>
            <w:tcBorders>
              <w:bottom w:val="single" w:sz="4" w:space="0" w:color="auto"/>
            </w:tcBorders>
            <w:vAlign w:val="center"/>
          </w:tcPr>
          <w:p w14:paraId="5336885F" w14:textId="77777777" w:rsidR="007E377F" w:rsidRPr="00CD55FF" w:rsidRDefault="007E377F" w:rsidP="007E377F">
            <w:pPr>
              <w:pStyle w:val="Tabela-zawarto"/>
              <w:jc w:val="center"/>
            </w:pPr>
          </w:p>
        </w:tc>
        <w:tc>
          <w:tcPr>
            <w:tcW w:w="3059" w:type="dxa"/>
            <w:tcBorders>
              <w:bottom w:val="single" w:sz="4" w:space="0" w:color="auto"/>
            </w:tcBorders>
            <w:vAlign w:val="center"/>
          </w:tcPr>
          <w:p w14:paraId="6E1A7774" w14:textId="77777777" w:rsidR="007E377F" w:rsidRPr="000E1730" w:rsidRDefault="007E377F" w:rsidP="007E377F">
            <w:pPr>
              <w:pStyle w:val="Tabela-zawarto"/>
            </w:pPr>
            <w:r>
              <w:rPr>
                <w:lang w:val="en-US"/>
              </w:rPr>
              <w:t xml:space="preserve">-   -   </w:t>
            </w:r>
            <w:r w:rsidRPr="000E1730">
              <w:t>SenderIdentifier</w:t>
            </w:r>
          </w:p>
        </w:tc>
        <w:tc>
          <w:tcPr>
            <w:tcW w:w="5175" w:type="dxa"/>
            <w:tcBorders>
              <w:bottom w:val="single" w:sz="4" w:space="0" w:color="auto"/>
            </w:tcBorders>
          </w:tcPr>
          <w:p w14:paraId="0865A045" w14:textId="77777777" w:rsidR="007E377F" w:rsidRPr="000E1730" w:rsidRDefault="007E377F" w:rsidP="007E377F">
            <w:pPr>
              <w:pStyle w:val="Tabela-zawarto"/>
            </w:pPr>
            <w:r w:rsidRPr="000E1730">
              <w:t>Identyfikator nadawcy komunikatu</w:t>
            </w:r>
          </w:p>
        </w:tc>
        <w:tc>
          <w:tcPr>
            <w:tcW w:w="1451" w:type="dxa"/>
            <w:tcBorders>
              <w:bottom w:val="single" w:sz="4" w:space="0" w:color="auto"/>
            </w:tcBorders>
            <w:vAlign w:val="center"/>
          </w:tcPr>
          <w:p w14:paraId="3DC225BF" w14:textId="77777777" w:rsidR="007E377F" w:rsidRPr="000E1730" w:rsidRDefault="007E377F" w:rsidP="007E377F">
            <w:pPr>
              <w:pStyle w:val="Tabela-zawarto"/>
              <w:jc w:val="center"/>
            </w:pPr>
            <w:r>
              <w:t>W</w:t>
            </w:r>
          </w:p>
        </w:tc>
        <w:tc>
          <w:tcPr>
            <w:tcW w:w="3974" w:type="dxa"/>
            <w:tcBorders>
              <w:bottom w:val="single" w:sz="4" w:space="0" w:color="auto"/>
            </w:tcBorders>
          </w:tcPr>
          <w:p w14:paraId="5C2EF072" w14:textId="77777777" w:rsidR="007E377F" w:rsidRPr="000E1730" w:rsidRDefault="007E377F" w:rsidP="007E377F">
            <w:pPr>
              <w:pStyle w:val="Tabela-zawarto"/>
              <w:jc w:val="center"/>
            </w:pPr>
            <w:r w:rsidRPr="000E1730">
              <w:t>„</w:t>
            </w:r>
            <w:r w:rsidRPr="0032379D">
              <w:rPr>
                <w:highlight w:val="cyan"/>
              </w:rPr>
              <w:t>XXXX</w:t>
            </w:r>
            <w:r w:rsidRPr="000E1730">
              <w:t>”</w:t>
            </w:r>
          </w:p>
        </w:tc>
      </w:tr>
      <w:tr w:rsidR="007E377F" w14:paraId="2472AAFC" w14:textId="77777777" w:rsidTr="00C66BDB">
        <w:tc>
          <w:tcPr>
            <w:tcW w:w="480" w:type="dxa"/>
            <w:vAlign w:val="center"/>
          </w:tcPr>
          <w:p w14:paraId="7DB19B56" w14:textId="77777777" w:rsidR="007E377F" w:rsidRDefault="007E377F" w:rsidP="007E377F">
            <w:pPr>
              <w:pStyle w:val="Tabela-zawarto"/>
              <w:jc w:val="center"/>
            </w:pPr>
          </w:p>
        </w:tc>
        <w:tc>
          <w:tcPr>
            <w:tcW w:w="3059" w:type="dxa"/>
            <w:vAlign w:val="center"/>
          </w:tcPr>
          <w:p w14:paraId="21A11F91"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5175" w:type="dxa"/>
          </w:tcPr>
          <w:p w14:paraId="3D44B1C0" w14:textId="77777777" w:rsidR="007E377F" w:rsidRPr="000E1730" w:rsidRDefault="007E377F" w:rsidP="007E377F">
            <w:pPr>
              <w:pStyle w:val="Tabela-zawarto"/>
            </w:pPr>
            <w:r w:rsidRPr="000E1730">
              <w:t>Identyfikator odbiorcy komunikatu</w:t>
            </w:r>
          </w:p>
        </w:tc>
        <w:tc>
          <w:tcPr>
            <w:tcW w:w="1451" w:type="dxa"/>
            <w:vAlign w:val="center"/>
          </w:tcPr>
          <w:p w14:paraId="0F63F5CF" w14:textId="77777777" w:rsidR="007E377F" w:rsidRPr="000E1730" w:rsidRDefault="007E377F" w:rsidP="007E377F">
            <w:pPr>
              <w:pStyle w:val="Tabela-zawarto"/>
              <w:jc w:val="center"/>
            </w:pPr>
            <w:r>
              <w:t>W</w:t>
            </w:r>
          </w:p>
        </w:tc>
        <w:tc>
          <w:tcPr>
            <w:tcW w:w="3974" w:type="dxa"/>
          </w:tcPr>
          <w:p w14:paraId="08D9BEA0" w14:textId="77777777" w:rsidR="007E377F" w:rsidRPr="000E1730" w:rsidRDefault="007E377F" w:rsidP="007E377F">
            <w:pPr>
              <w:pStyle w:val="Tabela-zawarto"/>
              <w:jc w:val="center"/>
            </w:pPr>
            <w:r w:rsidRPr="000E1730">
              <w:t>„ZSK-C”</w:t>
            </w:r>
          </w:p>
        </w:tc>
      </w:tr>
      <w:tr w:rsidR="007E377F" w14:paraId="7BBAC107" w14:textId="77777777" w:rsidTr="008549FF">
        <w:tc>
          <w:tcPr>
            <w:tcW w:w="480" w:type="dxa"/>
            <w:vAlign w:val="center"/>
          </w:tcPr>
          <w:p w14:paraId="5E165B7D" w14:textId="77777777" w:rsidR="007E377F" w:rsidRDefault="007E377F" w:rsidP="007E377F">
            <w:pPr>
              <w:pStyle w:val="Tabela-zawarto"/>
              <w:jc w:val="center"/>
            </w:pPr>
          </w:p>
        </w:tc>
        <w:tc>
          <w:tcPr>
            <w:tcW w:w="3059" w:type="dxa"/>
            <w:vAlign w:val="center"/>
          </w:tcPr>
          <w:p w14:paraId="1AC0B15D" w14:textId="77777777" w:rsidR="007E377F" w:rsidRDefault="007E377F" w:rsidP="007E377F">
            <w:pPr>
              <w:pStyle w:val="Tabela-zawarto"/>
            </w:pPr>
            <w:r w:rsidRPr="000E1730">
              <w:rPr>
                <w:lang w:val="en-US"/>
              </w:rPr>
              <w:t xml:space="preserve">-   </w:t>
            </w:r>
            <w:r>
              <w:t>CriteriaInclude</w:t>
            </w:r>
          </w:p>
        </w:tc>
        <w:tc>
          <w:tcPr>
            <w:tcW w:w="5175" w:type="dxa"/>
            <w:vAlign w:val="center"/>
          </w:tcPr>
          <w:p w14:paraId="6D61064A" w14:textId="77777777" w:rsidR="007E377F" w:rsidRDefault="007E377F" w:rsidP="007E377F">
            <w:pPr>
              <w:pStyle w:val="Tabela-zawarto"/>
            </w:pPr>
            <w:r>
              <w:t>Wskaźnik określający czy w odpowiedzi mają być przesłane kryteria</w:t>
            </w:r>
          </w:p>
        </w:tc>
        <w:tc>
          <w:tcPr>
            <w:tcW w:w="1451" w:type="dxa"/>
          </w:tcPr>
          <w:p w14:paraId="3E3B25FE" w14:textId="77777777" w:rsidR="007E377F" w:rsidRPr="000E1730" w:rsidRDefault="00C66BDB" w:rsidP="007E377F">
            <w:pPr>
              <w:pStyle w:val="Tabela-zawarto"/>
              <w:jc w:val="center"/>
            </w:pPr>
            <w:r>
              <w:t>O</w:t>
            </w:r>
          </w:p>
        </w:tc>
        <w:tc>
          <w:tcPr>
            <w:tcW w:w="3974" w:type="dxa"/>
          </w:tcPr>
          <w:p w14:paraId="7E2D4455" w14:textId="77777777" w:rsidR="00C66BDB" w:rsidRPr="000E1730" w:rsidRDefault="00C66BDB" w:rsidP="00C66BDB">
            <w:pPr>
              <w:pStyle w:val="Tabela-zawarto"/>
              <w:jc w:val="center"/>
            </w:pPr>
            <w:r w:rsidRPr="000E1730">
              <w:t>True/False</w:t>
            </w:r>
          </w:p>
          <w:p w14:paraId="29A36086" w14:textId="77777777" w:rsidR="007E377F"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191AEC" w14:paraId="52A0D62B" w14:textId="77777777" w:rsidTr="008549FF">
        <w:tc>
          <w:tcPr>
            <w:tcW w:w="480" w:type="dxa"/>
            <w:vAlign w:val="center"/>
          </w:tcPr>
          <w:p w14:paraId="468C2D44" w14:textId="77777777" w:rsidR="00191AEC" w:rsidRDefault="00191AEC" w:rsidP="00191AEC">
            <w:pPr>
              <w:pStyle w:val="Tabela-zawarto"/>
              <w:jc w:val="center"/>
            </w:pPr>
            <w:r>
              <w:t>B-35</w:t>
            </w:r>
          </w:p>
        </w:tc>
        <w:tc>
          <w:tcPr>
            <w:tcW w:w="3059" w:type="dxa"/>
            <w:vAlign w:val="center"/>
          </w:tcPr>
          <w:p w14:paraId="0AB17022" w14:textId="77777777" w:rsidR="00191AEC" w:rsidRDefault="00191AEC" w:rsidP="00191AEC">
            <w:pPr>
              <w:pStyle w:val="Tabela-zawarto"/>
            </w:pPr>
            <w:r>
              <w:softHyphen/>
            </w:r>
            <w:r w:rsidRPr="000E1730">
              <w:rPr>
                <w:lang w:val="en-US"/>
              </w:rPr>
              <w:t xml:space="preserve">-   </w:t>
            </w:r>
            <w:r>
              <w:t>PaymentRefusal</w:t>
            </w:r>
            <w:r w:rsidRPr="007973D9">
              <w:t>SelectionCriteria</w:t>
            </w:r>
          </w:p>
        </w:tc>
        <w:tc>
          <w:tcPr>
            <w:tcW w:w="5175" w:type="dxa"/>
            <w:vAlign w:val="center"/>
          </w:tcPr>
          <w:p w14:paraId="54278771" w14:textId="77777777" w:rsidR="00191AEC" w:rsidRDefault="00191AEC" w:rsidP="00191AEC">
            <w:pPr>
              <w:pStyle w:val="Tabela-zawarto"/>
            </w:pPr>
            <w:r>
              <w:t>Komponent zawierający kryteria określające jakie informacje o złożonych żądaniach odwołania płatności mają zostać przesłane w odpowiedzi</w:t>
            </w:r>
          </w:p>
        </w:tc>
        <w:tc>
          <w:tcPr>
            <w:tcW w:w="1451" w:type="dxa"/>
          </w:tcPr>
          <w:p w14:paraId="0B83D1A5" w14:textId="77777777" w:rsidR="00191AEC" w:rsidRPr="00FF184B" w:rsidRDefault="00191AEC" w:rsidP="00191AEC">
            <w:pPr>
              <w:pStyle w:val="Tabela-zawarto"/>
              <w:jc w:val="center"/>
              <w:rPr>
                <w:lang w:val="en-US"/>
              </w:rPr>
            </w:pPr>
            <w:r w:rsidRPr="00FF184B">
              <w:rPr>
                <w:lang w:val="en-US"/>
              </w:rPr>
              <w:t>W</w:t>
            </w:r>
          </w:p>
        </w:tc>
        <w:tc>
          <w:tcPr>
            <w:tcW w:w="3974" w:type="dxa"/>
          </w:tcPr>
          <w:p w14:paraId="5B0E6761" w14:textId="77777777" w:rsidR="00191AEC" w:rsidRPr="000E1730" w:rsidRDefault="00191AEC" w:rsidP="00191AEC">
            <w:pPr>
              <w:pStyle w:val="Tabela-zawarto"/>
              <w:jc w:val="center"/>
            </w:pPr>
            <w:r>
              <w:t>Kryteria selekcji danych</w:t>
            </w:r>
          </w:p>
        </w:tc>
      </w:tr>
      <w:tr w:rsidR="00191AEC" w14:paraId="5568C915" w14:textId="77777777" w:rsidTr="008549FF">
        <w:tc>
          <w:tcPr>
            <w:tcW w:w="480" w:type="dxa"/>
            <w:vAlign w:val="center"/>
          </w:tcPr>
          <w:p w14:paraId="7F4518F7" w14:textId="77777777" w:rsidR="00191AEC" w:rsidRDefault="00191AEC" w:rsidP="00191AEC">
            <w:pPr>
              <w:pStyle w:val="Tabela-zawarto"/>
              <w:jc w:val="center"/>
            </w:pPr>
          </w:p>
        </w:tc>
        <w:tc>
          <w:tcPr>
            <w:tcW w:w="3059" w:type="dxa"/>
            <w:vAlign w:val="center"/>
          </w:tcPr>
          <w:p w14:paraId="18DBCAC5" w14:textId="77777777" w:rsidR="00191AEC" w:rsidRDefault="00191AEC" w:rsidP="00191AEC">
            <w:pPr>
              <w:pStyle w:val="Tabela-zawarto"/>
            </w:pPr>
            <w:r w:rsidRPr="000E1730">
              <w:rPr>
                <w:lang w:val="en-US"/>
              </w:rPr>
              <w:t xml:space="preserve">-   -   </w:t>
            </w:r>
            <w:r w:rsidRPr="007973D9">
              <w:t>PaymentIdentifier</w:t>
            </w:r>
          </w:p>
        </w:tc>
        <w:tc>
          <w:tcPr>
            <w:tcW w:w="5175" w:type="dxa"/>
          </w:tcPr>
          <w:p w14:paraId="42FEB7F7" w14:textId="77777777" w:rsidR="00191AEC" w:rsidRPr="000E1730" w:rsidRDefault="00191AEC" w:rsidP="00191AEC">
            <w:pPr>
              <w:pStyle w:val="Tabela-zawarto"/>
            </w:pPr>
            <w:r w:rsidRPr="000E1730">
              <w:t>Identyfikator przelewu nadany przez płatnika</w:t>
            </w:r>
          </w:p>
        </w:tc>
        <w:tc>
          <w:tcPr>
            <w:tcW w:w="1451" w:type="dxa"/>
          </w:tcPr>
          <w:p w14:paraId="40E454C0" w14:textId="77777777" w:rsidR="00191AEC" w:rsidRPr="000E1730" w:rsidRDefault="0048251B" w:rsidP="00191AEC">
            <w:pPr>
              <w:pStyle w:val="Tabela-zawarto"/>
              <w:jc w:val="center"/>
            </w:pPr>
            <w:r>
              <w:t>W</w:t>
            </w:r>
          </w:p>
        </w:tc>
        <w:tc>
          <w:tcPr>
            <w:tcW w:w="3974" w:type="dxa"/>
          </w:tcPr>
          <w:p w14:paraId="1294114F" w14:textId="77777777" w:rsidR="00191AEC" w:rsidRPr="000E1730" w:rsidRDefault="00191AEC" w:rsidP="00191AEC">
            <w:pPr>
              <w:pStyle w:val="Tabela-zawarto"/>
              <w:jc w:val="center"/>
            </w:pPr>
            <w:r w:rsidRPr="000E1730">
              <w:t xml:space="preserve">Identyfikator zlecenia nadany przez </w:t>
            </w:r>
            <w:r w:rsidRPr="00A24ED2">
              <w:rPr>
                <w:highlight w:val="cyan"/>
              </w:rPr>
              <w:t>XXXX</w:t>
            </w:r>
          </w:p>
        </w:tc>
      </w:tr>
      <w:tr w:rsidR="00191AEC" w14:paraId="06A7A04D" w14:textId="77777777" w:rsidTr="008549FF">
        <w:tc>
          <w:tcPr>
            <w:tcW w:w="480" w:type="dxa"/>
            <w:vAlign w:val="center"/>
          </w:tcPr>
          <w:p w14:paraId="2FF70C1D" w14:textId="77777777" w:rsidR="00191AEC" w:rsidRDefault="00191AEC" w:rsidP="00191AEC">
            <w:pPr>
              <w:pStyle w:val="Tabela-zawarto"/>
              <w:jc w:val="center"/>
            </w:pPr>
          </w:p>
        </w:tc>
        <w:tc>
          <w:tcPr>
            <w:tcW w:w="3059" w:type="dxa"/>
            <w:vAlign w:val="center"/>
          </w:tcPr>
          <w:p w14:paraId="33987413" w14:textId="77777777" w:rsidR="00191AEC" w:rsidRDefault="00191AEC" w:rsidP="00191AEC">
            <w:pPr>
              <w:pStyle w:val="Tabela-zawarto"/>
            </w:pPr>
            <w:r w:rsidRPr="000E1730">
              <w:rPr>
                <w:lang w:val="en-US"/>
              </w:rPr>
              <w:t xml:space="preserve">-   -   </w:t>
            </w:r>
            <w:r w:rsidRPr="007973D9">
              <w:t>BankServerPaymentIdentifier</w:t>
            </w:r>
          </w:p>
        </w:tc>
        <w:tc>
          <w:tcPr>
            <w:tcW w:w="5175" w:type="dxa"/>
          </w:tcPr>
          <w:p w14:paraId="7AA9D7F0" w14:textId="77777777" w:rsidR="00191AEC" w:rsidRPr="000E1730" w:rsidRDefault="00191AEC" w:rsidP="00191AEC">
            <w:pPr>
              <w:pStyle w:val="Tabela-zawarto"/>
            </w:pPr>
            <w:r w:rsidRPr="000E1730">
              <w:t>Identyfikator płatności nadawany przez Aplikację Biznesową Banku</w:t>
            </w:r>
          </w:p>
        </w:tc>
        <w:tc>
          <w:tcPr>
            <w:tcW w:w="1451" w:type="dxa"/>
          </w:tcPr>
          <w:p w14:paraId="60CE06A0" w14:textId="77777777" w:rsidR="00191AEC" w:rsidRPr="000E1730" w:rsidRDefault="00191AEC" w:rsidP="00191AEC">
            <w:pPr>
              <w:pStyle w:val="Tabela-zawarto"/>
              <w:jc w:val="center"/>
            </w:pPr>
          </w:p>
        </w:tc>
        <w:tc>
          <w:tcPr>
            <w:tcW w:w="3974" w:type="dxa"/>
          </w:tcPr>
          <w:p w14:paraId="5AE10C74" w14:textId="77777777" w:rsidR="00191AEC" w:rsidRPr="000E1730" w:rsidRDefault="00191AEC" w:rsidP="00191AEC">
            <w:pPr>
              <w:pStyle w:val="Tabela-zawarto"/>
              <w:jc w:val="center"/>
            </w:pPr>
          </w:p>
        </w:tc>
      </w:tr>
      <w:tr w:rsidR="00191AEC" w14:paraId="551320E7" w14:textId="77777777" w:rsidTr="008549FF">
        <w:tc>
          <w:tcPr>
            <w:tcW w:w="480" w:type="dxa"/>
            <w:vAlign w:val="center"/>
          </w:tcPr>
          <w:p w14:paraId="67BD5B80" w14:textId="77777777" w:rsidR="00191AEC" w:rsidRDefault="00191AEC" w:rsidP="00191AEC">
            <w:pPr>
              <w:pStyle w:val="Tabela-zawarto"/>
              <w:jc w:val="center"/>
            </w:pPr>
          </w:p>
        </w:tc>
        <w:tc>
          <w:tcPr>
            <w:tcW w:w="3059" w:type="dxa"/>
          </w:tcPr>
          <w:p w14:paraId="666C19CF" w14:textId="77777777" w:rsidR="00191AEC" w:rsidRPr="000E1730" w:rsidRDefault="00191AEC" w:rsidP="00191AEC">
            <w:pPr>
              <w:pStyle w:val="Tabela-zawarto"/>
              <w:rPr>
                <w:lang w:val="en-US"/>
              </w:rPr>
            </w:pPr>
            <w:r w:rsidRPr="000E1730">
              <w:rPr>
                <w:lang w:val="en-US"/>
              </w:rPr>
              <w:t xml:space="preserve">-   -   </w:t>
            </w:r>
            <w:r w:rsidRPr="007973D9">
              <w:rPr>
                <w:lang w:val="en-US"/>
              </w:rPr>
              <w:t>TransactionIdentifier</w:t>
            </w:r>
          </w:p>
        </w:tc>
        <w:tc>
          <w:tcPr>
            <w:tcW w:w="5175" w:type="dxa"/>
          </w:tcPr>
          <w:p w14:paraId="5C271202" w14:textId="77777777" w:rsidR="00191AEC" w:rsidRPr="000E1730" w:rsidRDefault="00191AEC" w:rsidP="00191AEC">
            <w:pPr>
              <w:pStyle w:val="Tabela-zawarto"/>
            </w:pPr>
            <w:r w:rsidRPr="000E1730">
              <w:t>Identyfikator przelewu nadany przez płatnika</w:t>
            </w:r>
          </w:p>
        </w:tc>
        <w:tc>
          <w:tcPr>
            <w:tcW w:w="1451" w:type="dxa"/>
          </w:tcPr>
          <w:p w14:paraId="61EAC193" w14:textId="77777777" w:rsidR="00191AEC" w:rsidRPr="000E1730" w:rsidRDefault="0048251B" w:rsidP="00191AEC">
            <w:pPr>
              <w:pStyle w:val="Tabela-zawarto"/>
              <w:jc w:val="center"/>
            </w:pPr>
            <w:r>
              <w:t>O</w:t>
            </w:r>
          </w:p>
        </w:tc>
        <w:tc>
          <w:tcPr>
            <w:tcW w:w="3974" w:type="dxa"/>
          </w:tcPr>
          <w:p w14:paraId="0610FEFF" w14:textId="77777777" w:rsidR="00191AEC" w:rsidRPr="000E1730" w:rsidRDefault="00191AEC" w:rsidP="00191AEC">
            <w:pPr>
              <w:pStyle w:val="Tabela-zawarto"/>
              <w:jc w:val="center"/>
            </w:pPr>
            <w:r w:rsidRPr="000E1730">
              <w:t xml:space="preserve">Identyfikator transakcji nadany przez </w:t>
            </w:r>
            <w:r w:rsidRPr="00A24ED2">
              <w:rPr>
                <w:highlight w:val="cyan"/>
              </w:rPr>
              <w:t>XXXX</w:t>
            </w:r>
          </w:p>
        </w:tc>
      </w:tr>
      <w:tr w:rsidR="00191AEC" w14:paraId="1366EBBA" w14:textId="77777777" w:rsidTr="008549FF">
        <w:tc>
          <w:tcPr>
            <w:tcW w:w="480" w:type="dxa"/>
            <w:vAlign w:val="center"/>
          </w:tcPr>
          <w:p w14:paraId="59E21475" w14:textId="77777777" w:rsidR="00191AEC" w:rsidRDefault="00191AEC" w:rsidP="00191AEC">
            <w:pPr>
              <w:pStyle w:val="Tabela-zawarto"/>
              <w:jc w:val="center"/>
            </w:pPr>
          </w:p>
        </w:tc>
        <w:tc>
          <w:tcPr>
            <w:tcW w:w="3059" w:type="dxa"/>
          </w:tcPr>
          <w:p w14:paraId="5137C4D7" w14:textId="77777777" w:rsidR="00191AEC" w:rsidRPr="000E1730" w:rsidRDefault="00191AEC" w:rsidP="00191AEC">
            <w:pPr>
              <w:pStyle w:val="Tabela-zawarto"/>
            </w:pPr>
            <w:r w:rsidRPr="000E1730">
              <w:t xml:space="preserve">-   -   </w:t>
            </w:r>
            <w:r w:rsidRPr="007973D9">
              <w:t>BankTransactionIdentifier</w:t>
            </w:r>
          </w:p>
        </w:tc>
        <w:tc>
          <w:tcPr>
            <w:tcW w:w="5175" w:type="dxa"/>
          </w:tcPr>
          <w:p w14:paraId="63873B01" w14:textId="77777777" w:rsidR="00191AEC" w:rsidRPr="000E1730" w:rsidRDefault="00191AEC" w:rsidP="00191AEC">
            <w:pPr>
              <w:pStyle w:val="Tabela-zawarto"/>
            </w:pPr>
            <w:r w:rsidRPr="000E1730">
              <w:t>Identyfikator płatności nadawany przez Aplikację Biznesową Banku</w:t>
            </w:r>
          </w:p>
        </w:tc>
        <w:tc>
          <w:tcPr>
            <w:tcW w:w="1451" w:type="dxa"/>
          </w:tcPr>
          <w:p w14:paraId="55EF7977" w14:textId="77777777" w:rsidR="00191AEC" w:rsidRPr="000E1730" w:rsidRDefault="00191AEC" w:rsidP="00191AEC">
            <w:pPr>
              <w:pStyle w:val="Tabela-zawarto"/>
              <w:jc w:val="center"/>
            </w:pPr>
          </w:p>
        </w:tc>
        <w:tc>
          <w:tcPr>
            <w:tcW w:w="3974" w:type="dxa"/>
          </w:tcPr>
          <w:p w14:paraId="5F13BDD8" w14:textId="77777777" w:rsidR="00191AEC" w:rsidRPr="000E1730" w:rsidRDefault="00191AEC" w:rsidP="00191AEC">
            <w:pPr>
              <w:pStyle w:val="Tabela-zawarto"/>
              <w:jc w:val="center"/>
            </w:pPr>
          </w:p>
        </w:tc>
      </w:tr>
    </w:tbl>
    <w:p w14:paraId="6E6DF364" w14:textId="77777777" w:rsidR="007310B2" w:rsidRDefault="007310B2"/>
    <w:p w14:paraId="0B1F45B5" w14:textId="77777777" w:rsidR="00524EAD" w:rsidRDefault="00524EAD">
      <w:pPr>
        <w:rPr>
          <w:rFonts w:ascii="Arial" w:hAnsi="Arial"/>
          <w:b/>
          <w:sz w:val="28"/>
        </w:rPr>
      </w:pPr>
      <w:r>
        <w:br w:type="page"/>
      </w:r>
    </w:p>
    <w:p w14:paraId="49C1E654" w14:textId="77777777" w:rsidR="005A50B1" w:rsidRPr="000E1730" w:rsidRDefault="005A50B1" w:rsidP="00851F0D">
      <w:pPr>
        <w:pStyle w:val="Nagwek2"/>
      </w:pPr>
      <w:bookmarkStart w:id="308" w:name="_Toc456852778"/>
      <w:bookmarkStart w:id="309" w:name="_Toc147832012"/>
      <w:r w:rsidRPr="000E1730">
        <w:lastRenderedPageBreak/>
        <w:t xml:space="preserve">Komunikat odpowiedzi </w:t>
      </w:r>
      <w:r w:rsidR="00CC7FF4">
        <w:t>PaymentRefusal</w:t>
      </w:r>
      <w:r w:rsidR="00851F0D" w:rsidRPr="00851F0D">
        <w:t>InquiryResponse</w:t>
      </w:r>
      <w:bookmarkEnd w:id="308"/>
      <w:bookmarkEnd w:id="309"/>
    </w:p>
    <w:p w14:paraId="2EADF97C" w14:textId="2F02E5C2" w:rsidR="005A50B1" w:rsidRDefault="005A50B1" w:rsidP="005A50B1">
      <w:pPr>
        <w:pStyle w:val="Legenda"/>
      </w:pPr>
      <w:bookmarkStart w:id="310" w:name="_Toc456852862"/>
      <w:bookmarkStart w:id="311" w:name="_Toc146620115"/>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44</w:t>
      </w:r>
      <w:r w:rsidR="004572E1">
        <w:rPr>
          <w:noProof/>
        </w:rPr>
        <w:fldChar w:fldCharType="end"/>
      </w:r>
      <w:r w:rsidRPr="000E1730">
        <w:t xml:space="preserve">: Komunikat odpowiedzi </w:t>
      </w:r>
      <w:r w:rsidR="00CC7FF4">
        <w:t>PaymentRefusal</w:t>
      </w:r>
      <w:r w:rsidR="00851F0D" w:rsidRPr="00851F0D">
        <w:t>InquiryResponse</w:t>
      </w:r>
      <w:bookmarkEnd w:id="310"/>
      <w:bookmarkEnd w:id="311"/>
    </w:p>
    <w:p w14:paraId="6348E323" w14:textId="77777777" w:rsidR="005A50B1" w:rsidRDefault="005A50B1" w:rsidP="001D3DBA">
      <w:pPr>
        <w:pStyle w:val="OpisZnakZnakZnak"/>
        <w:jc w:val="left"/>
      </w:pPr>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44"/>
        <w:gridCol w:w="9"/>
        <w:gridCol w:w="3661"/>
        <w:gridCol w:w="4316"/>
        <w:gridCol w:w="1305"/>
        <w:gridCol w:w="1581"/>
        <w:gridCol w:w="2551"/>
      </w:tblGrid>
      <w:tr w:rsidR="008549FF" w:rsidRPr="000E1730" w14:paraId="14858826" w14:textId="77777777" w:rsidTr="008549FF">
        <w:trPr>
          <w:tblHeader/>
          <w:jc w:val="center"/>
        </w:trPr>
        <w:tc>
          <w:tcPr>
            <w:tcW w:w="653" w:type="dxa"/>
            <w:gridSpan w:val="2"/>
            <w:shd w:val="solid" w:color="auto" w:fill="auto"/>
          </w:tcPr>
          <w:p w14:paraId="7E3E8E6D" w14:textId="77777777" w:rsidR="008549FF" w:rsidRPr="000E1730" w:rsidRDefault="008549FF" w:rsidP="001C07AA">
            <w:pPr>
              <w:pStyle w:val="Tabela-zawarto"/>
            </w:pPr>
          </w:p>
        </w:tc>
        <w:tc>
          <w:tcPr>
            <w:tcW w:w="3661" w:type="dxa"/>
            <w:shd w:val="solid" w:color="auto" w:fill="auto"/>
          </w:tcPr>
          <w:p w14:paraId="40EAEE33" w14:textId="77777777" w:rsidR="008549FF" w:rsidRPr="004147A6" w:rsidRDefault="008549FF" w:rsidP="001C07AA">
            <w:pPr>
              <w:pStyle w:val="Tabela-zawarto"/>
              <w:rPr>
                <w:b/>
              </w:rPr>
            </w:pPr>
            <w:r w:rsidRPr="004147A6">
              <w:rPr>
                <w:b/>
              </w:rPr>
              <w:t>Nazwa elementu</w:t>
            </w:r>
          </w:p>
        </w:tc>
        <w:tc>
          <w:tcPr>
            <w:tcW w:w="4316" w:type="dxa"/>
            <w:shd w:val="solid" w:color="auto" w:fill="auto"/>
          </w:tcPr>
          <w:p w14:paraId="0FC0E516" w14:textId="77777777" w:rsidR="008549FF" w:rsidRPr="004147A6" w:rsidRDefault="008549FF" w:rsidP="001C07AA">
            <w:pPr>
              <w:pStyle w:val="Tabela-zawarto"/>
              <w:rPr>
                <w:b/>
              </w:rPr>
            </w:pPr>
            <w:r w:rsidRPr="004147A6">
              <w:rPr>
                <w:b/>
              </w:rPr>
              <w:t xml:space="preserve">Opis                          </w:t>
            </w:r>
          </w:p>
        </w:tc>
        <w:tc>
          <w:tcPr>
            <w:tcW w:w="1305" w:type="dxa"/>
            <w:shd w:val="solid" w:color="auto" w:fill="auto"/>
          </w:tcPr>
          <w:p w14:paraId="76212633" w14:textId="77777777" w:rsidR="008549FF" w:rsidRPr="004147A6" w:rsidRDefault="008549FF" w:rsidP="001C07AA">
            <w:pPr>
              <w:pStyle w:val="Tabela-zawarto"/>
              <w:jc w:val="center"/>
              <w:rPr>
                <w:b/>
              </w:rPr>
            </w:pPr>
            <w:r>
              <w:rPr>
                <w:b/>
              </w:rPr>
              <w:t>Wymagalność</w:t>
            </w:r>
          </w:p>
        </w:tc>
        <w:tc>
          <w:tcPr>
            <w:tcW w:w="4132" w:type="dxa"/>
            <w:gridSpan w:val="2"/>
            <w:shd w:val="solid" w:color="auto" w:fill="auto"/>
          </w:tcPr>
          <w:p w14:paraId="70C36EFB" w14:textId="77777777" w:rsidR="008549FF" w:rsidRPr="004147A6" w:rsidRDefault="008549FF" w:rsidP="001C07AA">
            <w:pPr>
              <w:pStyle w:val="Tabela-zawarto"/>
              <w:jc w:val="center"/>
              <w:rPr>
                <w:b/>
              </w:rPr>
            </w:pPr>
            <w:r w:rsidRPr="004147A6">
              <w:rPr>
                <w:b/>
              </w:rPr>
              <w:t>Wprowadzana wartość</w:t>
            </w:r>
          </w:p>
        </w:tc>
      </w:tr>
      <w:tr w:rsidR="008549FF" w:rsidRPr="000E1730" w14:paraId="269C9661" w14:textId="77777777" w:rsidTr="008549FF">
        <w:trPr>
          <w:jc w:val="center"/>
        </w:trPr>
        <w:tc>
          <w:tcPr>
            <w:tcW w:w="653" w:type="dxa"/>
            <w:gridSpan w:val="2"/>
          </w:tcPr>
          <w:p w14:paraId="61C4E21C" w14:textId="77777777" w:rsidR="008549FF" w:rsidRPr="000E1730" w:rsidRDefault="008549FF" w:rsidP="001C07AA">
            <w:pPr>
              <w:pStyle w:val="Tabela-zawarto"/>
            </w:pPr>
          </w:p>
        </w:tc>
        <w:tc>
          <w:tcPr>
            <w:tcW w:w="3661" w:type="dxa"/>
          </w:tcPr>
          <w:p w14:paraId="592330E0" w14:textId="77777777" w:rsidR="008549FF" w:rsidRPr="000E1730" w:rsidRDefault="008549FF" w:rsidP="001C07AA">
            <w:pPr>
              <w:pStyle w:val="Tabela-zawarto"/>
            </w:pPr>
            <w:r>
              <w:t>PaymentRefusal</w:t>
            </w:r>
            <w:r w:rsidRPr="00851F0D">
              <w:t>InquiryResponse</w:t>
            </w:r>
          </w:p>
        </w:tc>
        <w:tc>
          <w:tcPr>
            <w:tcW w:w="9753" w:type="dxa"/>
            <w:gridSpan w:val="4"/>
          </w:tcPr>
          <w:p w14:paraId="3616E003" w14:textId="77777777" w:rsidR="008549FF" w:rsidRPr="000E1730" w:rsidRDefault="008549FF" w:rsidP="001C07AA">
            <w:pPr>
              <w:pStyle w:val="Tabela-zawarto"/>
              <w:jc w:val="center"/>
            </w:pPr>
            <w:r>
              <w:t>Zapytanie o stan żądania odwołania płatności SEPA</w:t>
            </w:r>
            <w:r>
              <w:rPr>
                <w:rFonts w:cs="Arial"/>
              </w:rPr>
              <w:t xml:space="preserve"> </w:t>
            </w:r>
            <w:r w:rsidRPr="000E1730">
              <w:rPr>
                <w:rFonts w:cs="Arial"/>
              </w:rPr>
              <w:t xml:space="preserve"> – komunikat typu </w:t>
            </w:r>
            <w:r>
              <w:rPr>
                <w:rFonts w:cs="Arial"/>
              </w:rPr>
              <w:t>odpowiedź</w:t>
            </w:r>
          </w:p>
        </w:tc>
      </w:tr>
      <w:tr w:rsidR="007E377F" w:rsidRPr="000E1730" w14:paraId="05E15D00" w14:textId="77777777" w:rsidTr="00C66BDB">
        <w:trPr>
          <w:jc w:val="center"/>
        </w:trPr>
        <w:tc>
          <w:tcPr>
            <w:tcW w:w="653" w:type="dxa"/>
            <w:gridSpan w:val="2"/>
          </w:tcPr>
          <w:p w14:paraId="6041BF0F" w14:textId="77777777" w:rsidR="007E377F" w:rsidRPr="000E1730" w:rsidRDefault="007E377F" w:rsidP="007E377F">
            <w:pPr>
              <w:pStyle w:val="Tabela-zawarto"/>
            </w:pPr>
            <w:r w:rsidRPr="000E1730">
              <w:t>A-16</w:t>
            </w:r>
          </w:p>
        </w:tc>
        <w:tc>
          <w:tcPr>
            <w:tcW w:w="3661" w:type="dxa"/>
            <w:vAlign w:val="center"/>
          </w:tcPr>
          <w:p w14:paraId="554B88A7"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316" w:type="dxa"/>
          </w:tcPr>
          <w:p w14:paraId="4DC63F37"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497404EF" w14:textId="77777777" w:rsidR="007E377F" w:rsidRPr="000E1730" w:rsidRDefault="007E377F" w:rsidP="007E377F">
            <w:pPr>
              <w:pStyle w:val="Tabela-zawarto"/>
              <w:jc w:val="center"/>
            </w:pPr>
            <w:r>
              <w:t>W</w:t>
            </w:r>
          </w:p>
        </w:tc>
        <w:tc>
          <w:tcPr>
            <w:tcW w:w="4132" w:type="dxa"/>
            <w:gridSpan w:val="2"/>
          </w:tcPr>
          <w:p w14:paraId="02EE2A82" w14:textId="77777777" w:rsidR="007E377F" w:rsidRPr="000E1730" w:rsidRDefault="007E377F" w:rsidP="007E377F">
            <w:pPr>
              <w:pStyle w:val="Tabela-zawarto"/>
              <w:jc w:val="center"/>
            </w:pPr>
          </w:p>
        </w:tc>
      </w:tr>
      <w:tr w:rsidR="007E377F" w:rsidRPr="000E1730" w14:paraId="581396A0" w14:textId="77777777" w:rsidTr="00C66BDB">
        <w:trPr>
          <w:jc w:val="center"/>
        </w:trPr>
        <w:tc>
          <w:tcPr>
            <w:tcW w:w="653" w:type="dxa"/>
            <w:gridSpan w:val="2"/>
          </w:tcPr>
          <w:p w14:paraId="31B97D14" w14:textId="77777777" w:rsidR="007E377F" w:rsidRPr="000E1730" w:rsidRDefault="007E377F" w:rsidP="007E377F">
            <w:pPr>
              <w:pStyle w:val="Tabela-zawarto"/>
            </w:pPr>
          </w:p>
        </w:tc>
        <w:tc>
          <w:tcPr>
            <w:tcW w:w="3661" w:type="dxa"/>
            <w:vAlign w:val="center"/>
          </w:tcPr>
          <w:p w14:paraId="34003BF4" w14:textId="77777777" w:rsidR="007E377F" w:rsidRPr="000E1730" w:rsidRDefault="007E377F" w:rsidP="007E377F">
            <w:pPr>
              <w:pStyle w:val="Tabela-zawarto"/>
            </w:pPr>
            <w:r>
              <w:rPr>
                <w:lang w:val="en-US"/>
              </w:rPr>
              <w:t xml:space="preserve">-   -   </w:t>
            </w:r>
            <w:r w:rsidRPr="000E1730">
              <w:t>IssueDateTime</w:t>
            </w:r>
          </w:p>
        </w:tc>
        <w:tc>
          <w:tcPr>
            <w:tcW w:w="4316" w:type="dxa"/>
          </w:tcPr>
          <w:p w14:paraId="0808C61D" w14:textId="77777777" w:rsidR="007E377F" w:rsidRPr="000E1730" w:rsidRDefault="007E377F" w:rsidP="007E377F">
            <w:pPr>
              <w:pStyle w:val="Tabela-zawarto"/>
            </w:pPr>
            <w:r w:rsidRPr="000E1730">
              <w:t>Data i czas komunikatu</w:t>
            </w:r>
          </w:p>
        </w:tc>
        <w:tc>
          <w:tcPr>
            <w:tcW w:w="1305" w:type="dxa"/>
            <w:vAlign w:val="center"/>
          </w:tcPr>
          <w:p w14:paraId="53A506C9" w14:textId="77777777" w:rsidR="007E377F" w:rsidRPr="000E1730" w:rsidRDefault="007E377F" w:rsidP="007E377F">
            <w:pPr>
              <w:pStyle w:val="Tabela-zawarto"/>
              <w:jc w:val="center"/>
            </w:pPr>
            <w:r>
              <w:t>W</w:t>
            </w:r>
          </w:p>
        </w:tc>
        <w:tc>
          <w:tcPr>
            <w:tcW w:w="4132" w:type="dxa"/>
            <w:gridSpan w:val="2"/>
          </w:tcPr>
          <w:p w14:paraId="7D0230B5"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39A3F15A" w14:textId="77777777" w:rsidTr="00C66BDB">
        <w:trPr>
          <w:jc w:val="center"/>
        </w:trPr>
        <w:tc>
          <w:tcPr>
            <w:tcW w:w="653" w:type="dxa"/>
            <w:gridSpan w:val="2"/>
          </w:tcPr>
          <w:p w14:paraId="0286502B" w14:textId="77777777" w:rsidR="007E377F" w:rsidRPr="000E1730" w:rsidRDefault="007E377F" w:rsidP="007E377F">
            <w:pPr>
              <w:pStyle w:val="Tabela-zawarto"/>
            </w:pPr>
          </w:p>
        </w:tc>
        <w:tc>
          <w:tcPr>
            <w:tcW w:w="3661" w:type="dxa"/>
            <w:vAlign w:val="center"/>
          </w:tcPr>
          <w:p w14:paraId="75BE4581"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316" w:type="dxa"/>
          </w:tcPr>
          <w:p w14:paraId="1F7D5570" w14:textId="77777777" w:rsidR="007E377F" w:rsidRPr="000E1730" w:rsidRDefault="007E377F" w:rsidP="007E377F">
            <w:pPr>
              <w:pStyle w:val="Tabela-zawarto"/>
            </w:pPr>
            <w:r w:rsidRPr="000E1730">
              <w:t>Identyfikator komunikatu</w:t>
            </w:r>
          </w:p>
        </w:tc>
        <w:tc>
          <w:tcPr>
            <w:tcW w:w="1305" w:type="dxa"/>
            <w:vAlign w:val="center"/>
          </w:tcPr>
          <w:p w14:paraId="26435F90" w14:textId="77777777" w:rsidR="007E377F" w:rsidRPr="000E1730" w:rsidRDefault="007E377F" w:rsidP="007E377F">
            <w:pPr>
              <w:pStyle w:val="Tabela-zawarto"/>
              <w:jc w:val="center"/>
            </w:pPr>
            <w:r>
              <w:t>W</w:t>
            </w:r>
          </w:p>
        </w:tc>
        <w:tc>
          <w:tcPr>
            <w:tcW w:w="4132" w:type="dxa"/>
            <w:gridSpan w:val="2"/>
          </w:tcPr>
          <w:p w14:paraId="01B5E1CC" w14:textId="77777777" w:rsidR="007E377F" w:rsidRPr="000E1730" w:rsidRDefault="007E377F" w:rsidP="007E377F">
            <w:pPr>
              <w:pStyle w:val="Tabela-zawarto"/>
              <w:jc w:val="center"/>
            </w:pPr>
            <w:r w:rsidRPr="000E1730">
              <w:t>Dowolny ciąg znaków nadawany przez wysyłającego</w:t>
            </w:r>
          </w:p>
        </w:tc>
      </w:tr>
      <w:tr w:rsidR="007E377F" w:rsidRPr="000E1730" w14:paraId="3B63358B" w14:textId="77777777" w:rsidTr="00C66BDB">
        <w:trPr>
          <w:jc w:val="center"/>
        </w:trPr>
        <w:tc>
          <w:tcPr>
            <w:tcW w:w="653" w:type="dxa"/>
            <w:gridSpan w:val="2"/>
          </w:tcPr>
          <w:p w14:paraId="616EE3E9" w14:textId="77777777" w:rsidR="007E377F" w:rsidRPr="000E1730" w:rsidRDefault="007E377F" w:rsidP="007E377F">
            <w:pPr>
              <w:pStyle w:val="Tabela-zawarto"/>
            </w:pPr>
          </w:p>
        </w:tc>
        <w:tc>
          <w:tcPr>
            <w:tcW w:w="3661" w:type="dxa"/>
            <w:vAlign w:val="center"/>
          </w:tcPr>
          <w:p w14:paraId="762A46CB" w14:textId="77777777" w:rsidR="007E377F" w:rsidRPr="000E1730" w:rsidRDefault="007E377F" w:rsidP="007E377F">
            <w:pPr>
              <w:pStyle w:val="Tabela-zawarto"/>
            </w:pPr>
            <w:r>
              <w:rPr>
                <w:lang w:val="en-US"/>
              </w:rPr>
              <w:t xml:space="preserve">-   -   </w:t>
            </w:r>
            <w:r w:rsidRPr="000E1730">
              <w:t>SenderIdentifier</w:t>
            </w:r>
          </w:p>
        </w:tc>
        <w:tc>
          <w:tcPr>
            <w:tcW w:w="4316" w:type="dxa"/>
          </w:tcPr>
          <w:p w14:paraId="4EEAE231" w14:textId="77777777" w:rsidR="007E377F" w:rsidRPr="000E1730" w:rsidRDefault="007E377F" w:rsidP="007E377F">
            <w:pPr>
              <w:pStyle w:val="Tabela-zawarto"/>
            </w:pPr>
            <w:r w:rsidRPr="000E1730">
              <w:t>Identyfikator nadawcy komunikatu</w:t>
            </w:r>
          </w:p>
        </w:tc>
        <w:tc>
          <w:tcPr>
            <w:tcW w:w="1305" w:type="dxa"/>
            <w:vAlign w:val="center"/>
          </w:tcPr>
          <w:p w14:paraId="23F442CD" w14:textId="77777777" w:rsidR="007E377F" w:rsidRPr="000E1730" w:rsidRDefault="007E377F" w:rsidP="007E377F">
            <w:pPr>
              <w:pStyle w:val="Tabela-zawarto"/>
              <w:jc w:val="center"/>
            </w:pPr>
            <w:r>
              <w:t>W</w:t>
            </w:r>
          </w:p>
        </w:tc>
        <w:tc>
          <w:tcPr>
            <w:tcW w:w="4132" w:type="dxa"/>
            <w:gridSpan w:val="2"/>
          </w:tcPr>
          <w:p w14:paraId="6CB37382"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60190D67" w14:textId="77777777" w:rsidTr="00C66BDB">
        <w:trPr>
          <w:jc w:val="center"/>
        </w:trPr>
        <w:tc>
          <w:tcPr>
            <w:tcW w:w="653" w:type="dxa"/>
            <w:gridSpan w:val="2"/>
          </w:tcPr>
          <w:p w14:paraId="6809DDF3" w14:textId="77777777" w:rsidR="007E377F" w:rsidRPr="000E1730" w:rsidRDefault="007E377F" w:rsidP="007E377F">
            <w:pPr>
              <w:pStyle w:val="Tabela-zawarto"/>
            </w:pPr>
          </w:p>
        </w:tc>
        <w:tc>
          <w:tcPr>
            <w:tcW w:w="3661" w:type="dxa"/>
            <w:vAlign w:val="center"/>
          </w:tcPr>
          <w:p w14:paraId="5D94A5EB"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316" w:type="dxa"/>
          </w:tcPr>
          <w:p w14:paraId="2AADFEC4" w14:textId="77777777" w:rsidR="007E377F" w:rsidRPr="000E1730" w:rsidRDefault="007E377F" w:rsidP="007E377F">
            <w:pPr>
              <w:pStyle w:val="Tabela-zawarto"/>
            </w:pPr>
            <w:r w:rsidRPr="000E1730">
              <w:t>Identyfikator odbiorcy komunikatu</w:t>
            </w:r>
          </w:p>
        </w:tc>
        <w:tc>
          <w:tcPr>
            <w:tcW w:w="1305" w:type="dxa"/>
            <w:vAlign w:val="center"/>
          </w:tcPr>
          <w:p w14:paraId="7013693C" w14:textId="77777777" w:rsidR="007E377F" w:rsidRPr="000E1730" w:rsidRDefault="007E377F" w:rsidP="007E377F">
            <w:pPr>
              <w:pStyle w:val="Tabela-zawarto"/>
              <w:jc w:val="center"/>
            </w:pPr>
            <w:r>
              <w:t>W</w:t>
            </w:r>
          </w:p>
        </w:tc>
        <w:tc>
          <w:tcPr>
            <w:tcW w:w="4132" w:type="dxa"/>
            <w:gridSpan w:val="2"/>
          </w:tcPr>
          <w:p w14:paraId="33B9204E" w14:textId="77777777" w:rsidR="007E377F" w:rsidRPr="000E1730" w:rsidRDefault="007E377F" w:rsidP="007E377F">
            <w:pPr>
              <w:pStyle w:val="Tabela-zawarto"/>
              <w:jc w:val="center"/>
              <w:rPr>
                <w:lang w:val="en-US"/>
              </w:rPr>
            </w:pPr>
            <w:r w:rsidRPr="000E1730">
              <w:rPr>
                <w:lang w:val="en-US"/>
              </w:rPr>
              <w:t>“ZSK-C”</w:t>
            </w:r>
          </w:p>
        </w:tc>
      </w:tr>
      <w:tr w:rsidR="007E377F" w:rsidRPr="000E1730" w14:paraId="26CD7B55" w14:textId="77777777" w:rsidTr="008549FF">
        <w:trPr>
          <w:jc w:val="center"/>
        </w:trPr>
        <w:tc>
          <w:tcPr>
            <w:tcW w:w="644" w:type="dxa"/>
          </w:tcPr>
          <w:p w14:paraId="3C2403AE" w14:textId="77777777" w:rsidR="007E377F" w:rsidRPr="000E1730" w:rsidRDefault="007E377F" w:rsidP="007E377F">
            <w:pPr>
              <w:pStyle w:val="Tabela-zawarto"/>
              <w:rPr>
                <w:lang w:val="en-US"/>
              </w:rPr>
            </w:pPr>
            <w:r w:rsidRPr="000E1730">
              <w:rPr>
                <w:lang w:val="en-US"/>
              </w:rPr>
              <w:t>A-14</w:t>
            </w:r>
          </w:p>
        </w:tc>
        <w:tc>
          <w:tcPr>
            <w:tcW w:w="3670" w:type="dxa"/>
            <w:gridSpan w:val="2"/>
            <w:shd w:val="clear" w:color="auto" w:fill="00FFFF"/>
          </w:tcPr>
          <w:p w14:paraId="4CAE0D31" w14:textId="77777777" w:rsidR="007E377F" w:rsidRPr="000E1730" w:rsidRDefault="007E377F" w:rsidP="007E377F">
            <w:pPr>
              <w:pStyle w:val="Tabela-zawarto"/>
              <w:rPr>
                <w:lang w:val="en-US"/>
              </w:rPr>
            </w:pPr>
            <w:r w:rsidRPr="000E1730">
              <w:rPr>
                <w:lang w:val="en-US"/>
              </w:rPr>
              <w:t xml:space="preserve">-   DocumentStatus                  </w:t>
            </w:r>
            <w:r w:rsidRPr="000E1730">
              <w:rPr>
                <w:b/>
                <w:lang w:val="en-US"/>
              </w:rPr>
              <w:t xml:space="preserve"> </w:t>
            </w:r>
            <w:r>
              <w:rPr>
                <w:b/>
                <w:lang w:val="en-US"/>
              </w:rPr>
              <w:t xml:space="preserve">        </w:t>
            </w:r>
            <w:r w:rsidRPr="000E1730">
              <w:rPr>
                <w:b/>
                <w:lang w:val="en-US"/>
              </w:rPr>
              <w:t>OR</w:t>
            </w:r>
          </w:p>
        </w:tc>
        <w:tc>
          <w:tcPr>
            <w:tcW w:w="4316" w:type="dxa"/>
          </w:tcPr>
          <w:p w14:paraId="4C3CE89E"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57B4CABE" w14:textId="77777777" w:rsidR="007E377F" w:rsidRPr="000E1730" w:rsidRDefault="0048251B" w:rsidP="007E377F">
            <w:pPr>
              <w:pStyle w:val="Tabela-zawarto"/>
              <w:jc w:val="center"/>
            </w:pPr>
            <w:r>
              <w:t>W</w:t>
            </w:r>
          </w:p>
        </w:tc>
        <w:tc>
          <w:tcPr>
            <w:tcW w:w="4132" w:type="dxa"/>
            <w:gridSpan w:val="2"/>
          </w:tcPr>
          <w:p w14:paraId="4DD2B097" w14:textId="77777777" w:rsidR="007E377F" w:rsidRPr="000E1730" w:rsidRDefault="007E377F" w:rsidP="007E377F">
            <w:pPr>
              <w:pStyle w:val="Tabela-zawarto"/>
              <w:jc w:val="center"/>
            </w:pPr>
            <w:r w:rsidRPr="000E1730">
              <w:t>Komponent zawsze uzupełniany</w:t>
            </w:r>
          </w:p>
        </w:tc>
      </w:tr>
      <w:tr w:rsidR="007E377F" w:rsidRPr="000E1730" w14:paraId="5F4ED0EF" w14:textId="77777777" w:rsidTr="008549FF">
        <w:trPr>
          <w:jc w:val="center"/>
        </w:trPr>
        <w:tc>
          <w:tcPr>
            <w:tcW w:w="644" w:type="dxa"/>
          </w:tcPr>
          <w:p w14:paraId="340123A0" w14:textId="77777777" w:rsidR="007E377F" w:rsidRPr="000E1730" w:rsidRDefault="007E377F" w:rsidP="007E377F">
            <w:pPr>
              <w:pStyle w:val="Tabela-zawarto"/>
            </w:pPr>
          </w:p>
        </w:tc>
        <w:tc>
          <w:tcPr>
            <w:tcW w:w="3670" w:type="dxa"/>
            <w:gridSpan w:val="2"/>
          </w:tcPr>
          <w:p w14:paraId="2AC0905C" w14:textId="77777777" w:rsidR="007E377F" w:rsidRPr="000E1730" w:rsidRDefault="007E377F" w:rsidP="007E377F">
            <w:pPr>
              <w:pStyle w:val="Tabela-zawarto"/>
            </w:pPr>
            <w:r w:rsidRPr="000E1730">
              <w:t>-   -   StatusCode</w:t>
            </w:r>
          </w:p>
        </w:tc>
        <w:tc>
          <w:tcPr>
            <w:tcW w:w="4316" w:type="dxa"/>
          </w:tcPr>
          <w:p w14:paraId="386EEE17" w14:textId="77777777" w:rsidR="007E377F" w:rsidRPr="000E1730" w:rsidRDefault="007E377F" w:rsidP="007E377F">
            <w:pPr>
              <w:pStyle w:val="Tabela-zawarto"/>
            </w:pPr>
            <w:r w:rsidRPr="000E1730">
              <w:t>Kod statusu (np. błędu)</w:t>
            </w:r>
          </w:p>
        </w:tc>
        <w:tc>
          <w:tcPr>
            <w:tcW w:w="1305" w:type="dxa"/>
          </w:tcPr>
          <w:p w14:paraId="12B0CBF0"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238C7907" w14:textId="77777777" w:rsidR="007E377F" w:rsidRPr="000E1730" w:rsidRDefault="007E377F" w:rsidP="007E377F">
            <w:pPr>
              <w:pStyle w:val="Tabela-zawarto"/>
              <w:jc w:val="center"/>
              <w:rPr>
                <w:lang w:val="en-US"/>
              </w:rPr>
            </w:pPr>
            <w:r w:rsidRPr="000E1730">
              <w:rPr>
                <w:lang w:val="en-US"/>
              </w:rPr>
              <w:t>0 (dla powodzenia)</w:t>
            </w:r>
          </w:p>
        </w:tc>
        <w:tc>
          <w:tcPr>
            <w:tcW w:w="2551" w:type="dxa"/>
            <w:shd w:val="clear" w:color="auto" w:fill="auto"/>
          </w:tcPr>
          <w:p w14:paraId="5F0BB5EB" w14:textId="77777777" w:rsidR="007E377F" w:rsidRPr="000E1730" w:rsidRDefault="007E377F" w:rsidP="007E377F">
            <w:pPr>
              <w:pStyle w:val="Tabela-zawarto"/>
              <w:jc w:val="center"/>
            </w:pPr>
            <w:r w:rsidRPr="000E1730">
              <w:t>Kod błędu (dla niepowodzenia)</w:t>
            </w:r>
          </w:p>
        </w:tc>
      </w:tr>
      <w:tr w:rsidR="007E377F" w:rsidRPr="000E1730" w14:paraId="4687EA58" w14:textId="77777777" w:rsidTr="008549FF">
        <w:trPr>
          <w:jc w:val="center"/>
        </w:trPr>
        <w:tc>
          <w:tcPr>
            <w:tcW w:w="644" w:type="dxa"/>
          </w:tcPr>
          <w:p w14:paraId="6DB2557C" w14:textId="77777777" w:rsidR="007E377F" w:rsidRPr="000E1730" w:rsidRDefault="007E377F" w:rsidP="007E377F">
            <w:pPr>
              <w:pStyle w:val="Tabela-zawarto"/>
            </w:pPr>
          </w:p>
        </w:tc>
        <w:tc>
          <w:tcPr>
            <w:tcW w:w="3670" w:type="dxa"/>
            <w:gridSpan w:val="2"/>
          </w:tcPr>
          <w:p w14:paraId="6D866F21" w14:textId="77777777" w:rsidR="007E377F" w:rsidRPr="000E1730" w:rsidRDefault="007E377F" w:rsidP="007E377F">
            <w:pPr>
              <w:pStyle w:val="Tabela-zawarto"/>
            </w:pPr>
            <w:r w:rsidRPr="000E1730">
              <w:t>-   -   Severity</w:t>
            </w:r>
          </w:p>
        </w:tc>
        <w:tc>
          <w:tcPr>
            <w:tcW w:w="4316" w:type="dxa"/>
          </w:tcPr>
          <w:p w14:paraId="59623335" w14:textId="77777777" w:rsidR="007E377F" w:rsidRPr="000E1730" w:rsidRDefault="007E377F" w:rsidP="007E377F">
            <w:pPr>
              <w:pStyle w:val="Tabela-zawarto"/>
            </w:pPr>
            <w:r w:rsidRPr="000E1730">
              <w:t>Znaczenie kodu (ciężar błędu)</w:t>
            </w:r>
          </w:p>
        </w:tc>
        <w:tc>
          <w:tcPr>
            <w:tcW w:w="1305" w:type="dxa"/>
          </w:tcPr>
          <w:p w14:paraId="27535996"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43A0A775" w14:textId="77777777" w:rsidR="007E377F" w:rsidRPr="000E1730" w:rsidRDefault="007E377F" w:rsidP="007E377F">
            <w:pPr>
              <w:pStyle w:val="Tabela-zawarto"/>
              <w:jc w:val="center"/>
              <w:rPr>
                <w:lang w:val="en-US"/>
              </w:rPr>
            </w:pPr>
            <w:r w:rsidRPr="000E1730">
              <w:rPr>
                <w:lang w:val="en-US"/>
              </w:rPr>
              <w:t>Info</w:t>
            </w:r>
          </w:p>
        </w:tc>
        <w:tc>
          <w:tcPr>
            <w:tcW w:w="2551" w:type="dxa"/>
            <w:shd w:val="clear" w:color="auto" w:fill="auto"/>
          </w:tcPr>
          <w:p w14:paraId="054516CA" w14:textId="77777777" w:rsidR="007E377F" w:rsidRPr="000E1730" w:rsidRDefault="007E377F" w:rsidP="007E377F">
            <w:pPr>
              <w:pStyle w:val="Tabela-zawarto"/>
              <w:jc w:val="center"/>
              <w:rPr>
                <w:lang w:val="en-US"/>
              </w:rPr>
            </w:pPr>
            <w:r w:rsidRPr="000E1730">
              <w:rPr>
                <w:lang w:val="en-US"/>
              </w:rPr>
              <w:t>Error</w:t>
            </w:r>
          </w:p>
        </w:tc>
      </w:tr>
      <w:tr w:rsidR="007E377F" w:rsidRPr="000E1730" w14:paraId="4B0B91AE" w14:textId="77777777" w:rsidTr="008549FF">
        <w:trPr>
          <w:jc w:val="center"/>
        </w:trPr>
        <w:tc>
          <w:tcPr>
            <w:tcW w:w="644" w:type="dxa"/>
          </w:tcPr>
          <w:p w14:paraId="67361D30" w14:textId="77777777" w:rsidR="007E377F" w:rsidRPr="000E1730" w:rsidRDefault="007E377F" w:rsidP="007E377F">
            <w:pPr>
              <w:pStyle w:val="Tabela-zawarto"/>
            </w:pPr>
          </w:p>
        </w:tc>
        <w:tc>
          <w:tcPr>
            <w:tcW w:w="3670" w:type="dxa"/>
            <w:gridSpan w:val="2"/>
          </w:tcPr>
          <w:p w14:paraId="220AB7DF" w14:textId="77777777" w:rsidR="007E377F" w:rsidRPr="000E1730" w:rsidRDefault="007E377F" w:rsidP="007E377F">
            <w:pPr>
              <w:pStyle w:val="Tabela-zawarto"/>
              <w:rPr>
                <w:lang w:val="en-US"/>
              </w:rPr>
            </w:pPr>
            <w:r w:rsidRPr="000E1730">
              <w:rPr>
                <w:lang w:val="en-US"/>
              </w:rPr>
              <w:t>-   -   StatusDescription</w:t>
            </w:r>
          </w:p>
        </w:tc>
        <w:tc>
          <w:tcPr>
            <w:tcW w:w="4316" w:type="dxa"/>
          </w:tcPr>
          <w:p w14:paraId="103C9C0A" w14:textId="77777777" w:rsidR="007E377F" w:rsidRPr="000E1730" w:rsidRDefault="007E377F" w:rsidP="007E377F">
            <w:pPr>
              <w:pStyle w:val="Tabela-zawarto"/>
            </w:pPr>
            <w:r w:rsidRPr="000E1730">
              <w:t>Opis statusu</w:t>
            </w:r>
          </w:p>
        </w:tc>
        <w:tc>
          <w:tcPr>
            <w:tcW w:w="1305" w:type="dxa"/>
          </w:tcPr>
          <w:p w14:paraId="003ADDB0" w14:textId="77777777" w:rsidR="007E377F" w:rsidRPr="000E1730" w:rsidRDefault="0048251B" w:rsidP="007E377F">
            <w:pPr>
              <w:pStyle w:val="Tabela-zawarto"/>
              <w:jc w:val="center"/>
            </w:pPr>
            <w:r>
              <w:t>W</w:t>
            </w:r>
          </w:p>
        </w:tc>
        <w:tc>
          <w:tcPr>
            <w:tcW w:w="1581" w:type="dxa"/>
            <w:shd w:val="clear" w:color="auto" w:fill="auto"/>
          </w:tcPr>
          <w:p w14:paraId="6D57694C" w14:textId="77777777" w:rsidR="007E377F" w:rsidRPr="000E1730" w:rsidRDefault="007E377F" w:rsidP="007E377F">
            <w:pPr>
              <w:pStyle w:val="Tabela-zawarto"/>
              <w:jc w:val="center"/>
            </w:pPr>
            <w:r w:rsidRPr="000E1730">
              <w:t>Sukces</w:t>
            </w:r>
          </w:p>
        </w:tc>
        <w:tc>
          <w:tcPr>
            <w:tcW w:w="2551" w:type="dxa"/>
            <w:shd w:val="clear" w:color="auto" w:fill="auto"/>
          </w:tcPr>
          <w:p w14:paraId="4D6F89F0" w14:textId="77777777" w:rsidR="007E377F" w:rsidRPr="000E1730" w:rsidRDefault="007E377F" w:rsidP="007E377F">
            <w:pPr>
              <w:pStyle w:val="Tabela-zawarto"/>
              <w:jc w:val="center"/>
            </w:pPr>
            <w:r w:rsidRPr="000E1730">
              <w:t>Niepowodzenie. Opis RBE błędu</w:t>
            </w:r>
          </w:p>
        </w:tc>
      </w:tr>
      <w:tr w:rsidR="007E377F" w:rsidRPr="000E1730" w14:paraId="36227771" w14:textId="77777777" w:rsidTr="008549FF">
        <w:trPr>
          <w:jc w:val="center"/>
        </w:trPr>
        <w:tc>
          <w:tcPr>
            <w:tcW w:w="653" w:type="dxa"/>
            <w:gridSpan w:val="2"/>
            <w:vAlign w:val="center"/>
          </w:tcPr>
          <w:p w14:paraId="15E0A3B8" w14:textId="77777777" w:rsidR="007E377F" w:rsidRDefault="007E377F" w:rsidP="007E377F">
            <w:pPr>
              <w:pStyle w:val="Tabela-zawarto"/>
              <w:jc w:val="center"/>
            </w:pPr>
          </w:p>
        </w:tc>
        <w:tc>
          <w:tcPr>
            <w:tcW w:w="3661" w:type="dxa"/>
            <w:shd w:val="clear" w:color="auto" w:fill="auto"/>
            <w:vAlign w:val="center"/>
          </w:tcPr>
          <w:p w14:paraId="65F585B6" w14:textId="77777777" w:rsidR="007E377F" w:rsidRDefault="007E377F" w:rsidP="007E377F">
            <w:pPr>
              <w:pStyle w:val="Tabela-zawarto"/>
            </w:pPr>
            <w:r w:rsidRPr="000E1730">
              <w:rPr>
                <w:lang w:val="en-US"/>
              </w:rPr>
              <w:t xml:space="preserve">-   </w:t>
            </w:r>
            <w:r>
              <w:t>CriteriaInclude</w:t>
            </w:r>
          </w:p>
        </w:tc>
        <w:tc>
          <w:tcPr>
            <w:tcW w:w="4316" w:type="dxa"/>
            <w:vAlign w:val="center"/>
          </w:tcPr>
          <w:p w14:paraId="171775FB" w14:textId="77777777" w:rsidR="007E377F" w:rsidRDefault="007E377F" w:rsidP="007E377F">
            <w:pPr>
              <w:pStyle w:val="Tabela-zawarto"/>
            </w:pPr>
            <w:r>
              <w:t>Wskaźnik określający czy w odpowiedzi mają być przesłane kryteria</w:t>
            </w:r>
          </w:p>
        </w:tc>
        <w:tc>
          <w:tcPr>
            <w:tcW w:w="1305" w:type="dxa"/>
          </w:tcPr>
          <w:p w14:paraId="7A15D002" w14:textId="77777777" w:rsidR="007E377F" w:rsidRPr="000E1730" w:rsidRDefault="009E227B" w:rsidP="007E377F">
            <w:pPr>
              <w:pStyle w:val="Tabela-zawarto"/>
              <w:jc w:val="center"/>
            </w:pPr>
            <w:r>
              <w:t>O</w:t>
            </w:r>
          </w:p>
        </w:tc>
        <w:tc>
          <w:tcPr>
            <w:tcW w:w="4132" w:type="dxa"/>
            <w:gridSpan w:val="2"/>
          </w:tcPr>
          <w:p w14:paraId="31D9D4EA" w14:textId="77777777" w:rsidR="009E227B" w:rsidRPr="000E1730" w:rsidRDefault="009E227B" w:rsidP="009E227B">
            <w:pPr>
              <w:pStyle w:val="Tabela-zawarto"/>
              <w:jc w:val="center"/>
            </w:pPr>
            <w:r w:rsidRPr="000E1730">
              <w:t>True/False</w:t>
            </w:r>
          </w:p>
          <w:p w14:paraId="0CC9D5F9" w14:textId="77777777" w:rsidR="007E377F" w:rsidRPr="000E1730" w:rsidRDefault="009E227B" w:rsidP="009E227B">
            <w:pPr>
              <w:pStyle w:val="Tabela-zawarto"/>
              <w:jc w:val="center"/>
            </w:pPr>
            <w:r w:rsidRPr="000E1730">
              <w:t xml:space="preserve"> </w:t>
            </w:r>
            <w:r>
              <w:t>Z</w:t>
            </w:r>
            <w:r w:rsidRPr="000E1730">
              <w:t>godne z tym co zostało wskazane w komunik</w:t>
            </w:r>
            <w:r>
              <w:t>acie PaymentRefusal</w:t>
            </w:r>
            <w:r w:rsidRPr="005A50B1">
              <w:t>InquiryRequest</w:t>
            </w:r>
          </w:p>
        </w:tc>
      </w:tr>
      <w:tr w:rsidR="00191AEC" w:rsidRPr="000E1730" w14:paraId="0C6179BD" w14:textId="77777777" w:rsidTr="008549FF">
        <w:trPr>
          <w:jc w:val="center"/>
        </w:trPr>
        <w:tc>
          <w:tcPr>
            <w:tcW w:w="653" w:type="dxa"/>
            <w:gridSpan w:val="2"/>
            <w:vAlign w:val="center"/>
          </w:tcPr>
          <w:p w14:paraId="634CF68D" w14:textId="77777777" w:rsidR="00191AEC" w:rsidRDefault="00191AEC" w:rsidP="00191AEC">
            <w:pPr>
              <w:pStyle w:val="Tabela-zawarto"/>
              <w:jc w:val="center"/>
            </w:pPr>
            <w:r>
              <w:t>B-35</w:t>
            </w:r>
          </w:p>
        </w:tc>
        <w:tc>
          <w:tcPr>
            <w:tcW w:w="3661" w:type="dxa"/>
            <w:shd w:val="clear" w:color="auto" w:fill="auto"/>
            <w:vAlign w:val="center"/>
          </w:tcPr>
          <w:p w14:paraId="1A9B6A86" w14:textId="77777777" w:rsidR="00191AEC" w:rsidRDefault="00191AEC" w:rsidP="00191AEC">
            <w:pPr>
              <w:pStyle w:val="Tabela-zawarto"/>
            </w:pPr>
            <w:r>
              <w:softHyphen/>
            </w:r>
            <w:r w:rsidRPr="000E1730">
              <w:rPr>
                <w:lang w:val="en-US"/>
              </w:rPr>
              <w:t xml:space="preserve">-   </w:t>
            </w:r>
            <w:r>
              <w:t>PaymentRefusal</w:t>
            </w:r>
            <w:r w:rsidRPr="007973D9">
              <w:t>SelectionCriteria</w:t>
            </w:r>
          </w:p>
        </w:tc>
        <w:tc>
          <w:tcPr>
            <w:tcW w:w="4316" w:type="dxa"/>
            <w:vAlign w:val="center"/>
          </w:tcPr>
          <w:p w14:paraId="57524E5A" w14:textId="77777777" w:rsidR="00191AEC" w:rsidRDefault="00191AEC" w:rsidP="00191AEC">
            <w:pPr>
              <w:pStyle w:val="Tabela-zawarto"/>
            </w:pPr>
            <w:r>
              <w:t>Komponent zawierający kryteria określające jakie informacje o złożonych żądaniach odwołania płatności mają zostać przesłane w odpowiedzi</w:t>
            </w:r>
          </w:p>
        </w:tc>
        <w:tc>
          <w:tcPr>
            <w:tcW w:w="1305" w:type="dxa"/>
          </w:tcPr>
          <w:p w14:paraId="0B94AAF7" w14:textId="77777777" w:rsidR="00191AEC" w:rsidRDefault="00191AEC" w:rsidP="00191AEC">
            <w:pPr>
              <w:pStyle w:val="Tabela-zawarto"/>
              <w:jc w:val="center"/>
            </w:pPr>
            <w:r>
              <w:t>C</w:t>
            </w:r>
          </w:p>
        </w:tc>
        <w:tc>
          <w:tcPr>
            <w:tcW w:w="4132" w:type="dxa"/>
            <w:gridSpan w:val="2"/>
          </w:tcPr>
          <w:p w14:paraId="616F7828" w14:textId="77777777" w:rsidR="00191AEC" w:rsidRDefault="00191AEC" w:rsidP="00191AEC">
            <w:pPr>
              <w:pStyle w:val="Tabela-zawarto"/>
            </w:pPr>
            <w:r>
              <w:t>Sekcja uzupełniana</w:t>
            </w:r>
            <w:r w:rsidRPr="000E1730">
              <w:t xml:space="preserve"> kryteriami zamieszczonymi w zapytaniu</w:t>
            </w:r>
            <w:r>
              <w:t xml:space="preserve">, </w:t>
            </w:r>
            <w:r w:rsidRPr="000E1730">
              <w:t>gdy CriteriaInclude = True</w:t>
            </w:r>
          </w:p>
        </w:tc>
      </w:tr>
      <w:tr w:rsidR="00191AEC" w:rsidRPr="000E1730" w14:paraId="626ECECD" w14:textId="77777777" w:rsidTr="00524EAD">
        <w:trPr>
          <w:jc w:val="center"/>
        </w:trPr>
        <w:tc>
          <w:tcPr>
            <w:tcW w:w="653" w:type="dxa"/>
            <w:gridSpan w:val="2"/>
            <w:vAlign w:val="center"/>
          </w:tcPr>
          <w:p w14:paraId="12880E05" w14:textId="77777777" w:rsidR="00191AEC" w:rsidRDefault="00191AEC" w:rsidP="00191AEC">
            <w:pPr>
              <w:pStyle w:val="Tabela-zawarto"/>
              <w:jc w:val="center"/>
            </w:pPr>
          </w:p>
        </w:tc>
        <w:tc>
          <w:tcPr>
            <w:tcW w:w="13414" w:type="dxa"/>
            <w:gridSpan w:val="5"/>
            <w:shd w:val="clear" w:color="auto" w:fill="auto"/>
            <w:vAlign w:val="center"/>
          </w:tcPr>
          <w:p w14:paraId="088E9ECD" w14:textId="77777777" w:rsidR="00191AEC" w:rsidRDefault="00191AEC" w:rsidP="00191AEC">
            <w:pPr>
              <w:pStyle w:val="Tabela-zawarto"/>
              <w:jc w:val="center"/>
            </w:pPr>
            <w:r w:rsidRPr="000E1730">
              <w:t>......pełna struktura patrz dok. „</w:t>
            </w:r>
            <w:r>
              <w:t>PaymentRefusal</w:t>
            </w:r>
            <w:r w:rsidRPr="005A50B1">
              <w:t>InquiryRequest</w:t>
            </w:r>
            <w:r w:rsidRPr="000E1730">
              <w:t>”</w:t>
            </w:r>
          </w:p>
        </w:tc>
      </w:tr>
      <w:tr w:rsidR="00191AEC" w:rsidRPr="000E1730" w14:paraId="5912727D" w14:textId="77777777" w:rsidTr="008549FF">
        <w:trPr>
          <w:jc w:val="center"/>
        </w:trPr>
        <w:tc>
          <w:tcPr>
            <w:tcW w:w="653" w:type="dxa"/>
            <w:gridSpan w:val="2"/>
          </w:tcPr>
          <w:p w14:paraId="50006E61" w14:textId="77777777" w:rsidR="00191AEC" w:rsidRPr="000E1730" w:rsidRDefault="00191AEC" w:rsidP="00191AEC">
            <w:pPr>
              <w:pStyle w:val="Tabela-zawarto"/>
            </w:pPr>
            <w:r>
              <w:t>B-28</w:t>
            </w:r>
          </w:p>
        </w:tc>
        <w:tc>
          <w:tcPr>
            <w:tcW w:w="3661" w:type="dxa"/>
            <w:shd w:val="clear" w:color="auto" w:fill="27F9EF"/>
          </w:tcPr>
          <w:p w14:paraId="3B976C42" w14:textId="77777777" w:rsidR="00191AEC" w:rsidRPr="000E1730" w:rsidRDefault="00191AEC" w:rsidP="00191AEC">
            <w:pPr>
              <w:pStyle w:val="Tabela-zawarto"/>
            </w:pPr>
            <w:r w:rsidRPr="000E1730">
              <w:t xml:space="preserve">-   </w:t>
            </w:r>
            <w:r>
              <w:t>PaymentRefusal</w:t>
            </w:r>
            <w:r w:rsidRPr="00A97E1F">
              <w:t xml:space="preserve">Document </w:t>
            </w:r>
            <w:r>
              <w:t xml:space="preserve">  </w:t>
            </w:r>
            <w:r w:rsidRPr="00F25ED5">
              <w:rPr>
                <w:b/>
              </w:rPr>
              <w:t>OR</w:t>
            </w:r>
          </w:p>
        </w:tc>
        <w:tc>
          <w:tcPr>
            <w:tcW w:w="4316" w:type="dxa"/>
          </w:tcPr>
          <w:p w14:paraId="3B2104D5" w14:textId="77777777" w:rsidR="00191AEC" w:rsidRPr="000E1730" w:rsidRDefault="00191AEC" w:rsidP="00191AEC">
            <w:pPr>
              <w:pStyle w:val="Tabela-zawarto"/>
              <w:rPr>
                <w:rFonts w:cs="Arial"/>
              </w:rPr>
            </w:pPr>
            <w:r>
              <w:rPr>
                <w:rFonts w:cs="Arial"/>
              </w:rPr>
              <w:t>Komunikat informacyjny typu żądanie odwołania płatności SEPA</w:t>
            </w:r>
          </w:p>
        </w:tc>
        <w:tc>
          <w:tcPr>
            <w:tcW w:w="1305" w:type="dxa"/>
          </w:tcPr>
          <w:p w14:paraId="7CC32595" w14:textId="77777777" w:rsidR="00191AEC" w:rsidRPr="000E1730" w:rsidRDefault="0048251B" w:rsidP="00191AEC">
            <w:pPr>
              <w:pStyle w:val="Tabela-zawarto"/>
              <w:jc w:val="center"/>
            </w:pPr>
            <w:r>
              <w:t>O</w:t>
            </w:r>
          </w:p>
        </w:tc>
        <w:tc>
          <w:tcPr>
            <w:tcW w:w="4132" w:type="dxa"/>
            <w:gridSpan w:val="2"/>
          </w:tcPr>
          <w:p w14:paraId="6585CCE6" w14:textId="77777777" w:rsidR="00191AEC" w:rsidRPr="000E1730" w:rsidRDefault="00191AEC" w:rsidP="00191AEC">
            <w:pPr>
              <w:pStyle w:val="Tabela-zawarto"/>
              <w:jc w:val="center"/>
            </w:pPr>
          </w:p>
        </w:tc>
      </w:tr>
      <w:tr w:rsidR="00191AEC" w:rsidRPr="000E1730" w14:paraId="5A7DD19C" w14:textId="77777777" w:rsidTr="008549FF">
        <w:trPr>
          <w:jc w:val="center"/>
        </w:trPr>
        <w:tc>
          <w:tcPr>
            <w:tcW w:w="653" w:type="dxa"/>
            <w:gridSpan w:val="2"/>
          </w:tcPr>
          <w:p w14:paraId="33BF0492" w14:textId="77777777" w:rsidR="00191AEC" w:rsidRPr="000E1730" w:rsidRDefault="00191AEC" w:rsidP="00191AEC">
            <w:pPr>
              <w:pStyle w:val="Tabela-zawarto"/>
            </w:pPr>
          </w:p>
        </w:tc>
        <w:tc>
          <w:tcPr>
            <w:tcW w:w="3661" w:type="dxa"/>
            <w:vAlign w:val="center"/>
          </w:tcPr>
          <w:p w14:paraId="421F22BD" w14:textId="77777777" w:rsidR="00191AEC" w:rsidRPr="000E1730" w:rsidRDefault="00191AEC" w:rsidP="00191AEC">
            <w:pPr>
              <w:pStyle w:val="Tabela-zawarto"/>
              <w:ind w:left="432" w:hanging="432"/>
            </w:pPr>
            <w:r w:rsidRPr="000E1730">
              <w:rPr>
                <w:lang w:val="en-US"/>
              </w:rPr>
              <w:t xml:space="preserve">-   -   </w:t>
            </w:r>
            <w:r w:rsidRPr="000E1730">
              <w:t>PaymentIdentifier</w:t>
            </w:r>
          </w:p>
        </w:tc>
        <w:tc>
          <w:tcPr>
            <w:tcW w:w="4316" w:type="dxa"/>
          </w:tcPr>
          <w:p w14:paraId="3F84945C" w14:textId="77777777" w:rsidR="00191AEC" w:rsidRPr="000E1730" w:rsidRDefault="00191AEC" w:rsidP="00191AEC">
            <w:pPr>
              <w:pStyle w:val="Tabela-zawarto"/>
            </w:pPr>
            <w:r w:rsidRPr="000E1730">
              <w:t>Identyfikator przelewu nadany przez płatnika</w:t>
            </w:r>
          </w:p>
        </w:tc>
        <w:tc>
          <w:tcPr>
            <w:tcW w:w="1305" w:type="dxa"/>
          </w:tcPr>
          <w:p w14:paraId="5C3C763F" w14:textId="77777777" w:rsidR="00191AEC" w:rsidRPr="000E1730" w:rsidRDefault="0048251B" w:rsidP="00191AEC">
            <w:pPr>
              <w:pStyle w:val="Tabela-zawarto"/>
              <w:jc w:val="center"/>
            </w:pPr>
            <w:r>
              <w:t>W</w:t>
            </w:r>
          </w:p>
        </w:tc>
        <w:tc>
          <w:tcPr>
            <w:tcW w:w="4132" w:type="dxa"/>
            <w:gridSpan w:val="2"/>
          </w:tcPr>
          <w:p w14:paraId="16912D26" w14:textId="77777777" w:rsidR="00191AEC" w:rsidRPr="000E1730" w:rsidRDefault="00191AEC" w:rsidP="00191AEC">
            <w:pPr>
              <w:pStyle w:val="Tabela-zawarto"/>
              <w:jc w:val="center"/>
            </w:pPr>
            <w:r w:rsidRPr="000E1730">
              <w:t xml:space="preserve">Identyfikator zlecenia nadany przez </w:t>
            </w:r>
            <w:r w:rsidRPr="00A24ED2">
              <w:rPr>
                <w:highlight w:val="cyan"/>
              </w:rPr>
              <w:t>XXXX</w:t>
            </w:r>
          </w:p>
        </w:tc>
      </w:tr>
      <w:tr w:rsidR="00191AEC" w:rsidRPr="000E1730" w14:paraId="7306C520" w14:textId="77777777" w:rsidTr="008549FF">
        <w:trPr>
          <w:jc w:val="center"/>
        </w:trPr>
        <w:tc>
          <w:tcPr>
            <w:tcW w:w="653" w:type="dxa"/>
            <w:gridSpan w:val="2"/>
          </w:tcPr>
          <w:p w14:paraId="27DF4077" w14:textId="77777777" w:rsidR="00191AEC" w:rsidRPr="000E1730" w:rsidRDefault="00191AEC" w:rsidP="00191AEC">
            <w:pPr>
              <w:pStyle w:val="Tabela-zawarto"/>
            </w:pPr>
          </w:p>
        </w:tc>
        <w:tc>
          <w:tcPr>
            <w:tcW w:w="3661" w:type="dxa"/>
            <w:vAlign w:val="center"/>
          </w:tcPr>
          <w:p w14:paraId="3AB8D332" w14:textId="77777777" w:rsidR="00191AEC" w:rsidRPr="000E1730" w:rsidRDefault="00191AEC" w:rsidP="00191AEC">
            <w:pPr>
              <w:pStyle w:val="Tabela-zawarto"/>
              <w:ind w:left="432" w:hanging="432"/>
            </w:pPr>
            <w:r w:rsidRPr="000E1730">
              <w:rPr>
                <w:lang w:val="en-US"/>
              </w:rPr>
              <w:t xml:space="preserve">-   -   </w:t>
            </w:r>
            <w:r w:rsidRPr="000E1730">
              <w:t>BankServerPaymentIdentifier</w:t>
            </w:r>
          </w:p>
        </w:tc>
        <w:tc>
          <w:tcPr>
            <w:tcW w:w="4316" w:type="dxa"/>
          </w:tcPr>
          <w:p w14:paraId="5F8B0752" w14:textId="77777777" w:rsidR="00191AEC" w:rsidRPr="000E1730" w:rsidRDefault="00191AEC" w:rsidP="00191AEC">
            <w:pPr>
              <w:pStyle w:val="Tabela-zawarto"/>
            </w:pPr>
            <w:r w:rsidRPr="000E1730">
              <w:t>Identyfikator płatności nadawany przez Aplikację Biznesową Banku</w:t>
            </w:r>
          </w:p>
        </w:tc>
        <w:tc>
          <w:tcPr>
            <w:tcW w:w="1305" w:type="dxa"/>
          </w:tcPr>
          <w:p w14:paraId="73A4ACAD" w14:textId="77777777" w:rsidR="00191AEC" w:rsidRPr="000E1730" w:rsidRDefault="0048251B" w:rsidP="00191AEC">
            <w:pPr>
              <w:pStyle w:val="Tabela-zawarto"/>
              <w:jc w:val="center"/>
            </w:pPr>
            <w:r>
              <w:t>O</w:t>
            </w:r>
          </w:p>
        </w:tc>
        <w:tc>
          <w:tcPr>
            <w:tcW w:w="4132" w:type="dxa"/>
            <w:gridSpan w:val="2"/>
          </w:tcPr>
          <w:p w14:paraId="0F816B87" w14:textId="77777777" w:rsidR="00191AEC" w:rsidRPr="000E1730" w:rsidRDefault="00191AEC" w:rsidP="00191AEC">
            <w:pPr>
              <w:pStyle w:val="Tabela-zawarto"/>
              <w:jc w:val="center"/>
            </w:pPr>
            <w:r w:rsidRPr="000E1730">
              <w:t>Identyfikator zlecenia nadany przez</w:t>
            </w:r>
            <w:r>
              <w:t xml:space="preserve"> Bank</w:t>
            </w:r>
          </w:p>
        </w:tc>
      </w:tr>
      <w:tr w:rsidR="00191AEC" w:rsidRPr="000E1730" w14:paraId="64BFC7AC" w14:textId="77777777" w:rsidTr="008549FF">
        <w:trPr>
          <w:jc w:val="center"/>
        </w:trPr>
        <w:tc>
          <w:tcPr>
            <w:tcW w:w="653" w:type="dxa"/>
            <w:gridSpan w:val="2"/>
          </w:tcPr>
          <w:p w14:paraId="65C54779" w14:textId="77777777" w:rsidR="00191AEC" w:rsidRPr="000E1730" w:rsidRDefault="00191AEC" w:rsidP="00191AEC">
            <w:pPr>
              <w:pStyle w:val="Tabela-zawarto"/>
            </w:pPr>
            <w:r>
              <w:t>B-27</w:t>
            </w:r>
          </w:p>
        </w:tc>
        <w:tc>
          <w:tcPr>
            <w:tcW w:w="3661" w:type="dxa"/>
            <w:shd w:val="clear" w:color="auto" w:fill="7FFAFD"/>
            <w:vAlign w:val="center"/>
          </w:tcPr>
          <w:p w14:paraId="5C53C7B2" w14:textId="77777777" w:rsidR="00191AEC" w:rsidRPr="000E1730" w:rsidRDefault="00191AEC" w:rsidP="00191AEC">
            <w:pPr>
              <w:pStyle w:val="Tabela-zawarto"/>
              <w:ind w:left="432" w:hanging="432"/>
              <w:rPr>
                <w:lang w:val="en-US"/>
              </w:rPr>
            </w:pPr>
            <w:r w:rsidRPr="000E1730">
              <w:rPr>
                <w:lang w:val="en-US"/>
              </w:rPr>
              <w:t xml:space="preserve">-   -   </w:t>
            </w:r>
            <w:r w:rsidRPr="00635634">
              <w:rPr>
                <w:lang w:val="en-US"/>
              </w:rPr>
              <w:t>Payment</w:t>
            </w:r>
            <w:r w:rsidRPr="00037D2E">
              <w:rPr>
                <w:lang w:val="en-US"/>
              </w:rPr>
              <w:t>Refusal</w:t>
            </w:r>
            <w:r w:rsidRPr="00635634">
              <w:rPr>
                <w:lang w:val="en-US"/>
              </w:rPr>
              <w:t>InfoDetails</w:t>
            </w:r>
            <w:r>
              <w:rPr>
                <w:lang w:val="en-US"/>
              </w:rPr>
              <w:t xml:space="preserve">     </w:t>
            </w:r>
            <w:r w:rsidRPr="00AB7FBF">
              <w:rPr>
                <w:b/>
                <w:lang w:val="en-US"/>
              </w:rPr>
              <w:t>XOR</w:t>
            </w:r>
          </w:p>
        </w:tc>
        <w:tc>
          <w:tcPr>
            <w:tcW w:w="4316" w:type="dxa"/>
          </w:tcPr>
          <w:p w14:paraId="1520D03B" w14:textId="77777777" w:rsidR="00191AEC" w:rsidRPr="000E1730" w:rsidRDefault="00191AEC" w:rsidP="00191AEC">
            <w:pPr>
              <w:pStyle w:val="Tabela-zawarto"/>
              <w:rPr>
                <w:rFonts w:cs="Arial"/>
              </w:rPr>
            </w:pPr>
            <w:r>
              <w:t>Dane dotyczące szczegółów żądania odwołania płatności</w:t>
            </w:r>
          </w:p>
        </w:tc>
        <w:tc>
          <w:tcPr>
            <w:tcW w:w="1305" w:type="dxa"/>
          </w:tcPr>
          <w:p w14:paraId="26E135BC" w14:textId="77777777" w:rsidR="00191AEC" w:rsidRPr="000E1730" w:rsidRDefault="0048251B" w:rsidP="00191AEC">
            <w:pPr>
              <w:pStyle w:val="Tabela-zawarto"/>
              <w:jc w:val="center"/>
            </w:pPr>
            <w:r>
              <w:t>O</w:t>
            </w:r>
          </w:p>
        </w:tc>
        <w:tc>
          <w:tcPr>
            <w:tcW w:w="4132" w:type="dxa"/>
            <w:gridSpan w:val="2"/>
          </w:tcPr>
          <w:p w14:paraId="28D74005" w14:textId="77777777" w:rsidR="00191AEC" w:rsidRPr="000E1730" w:rsidRDefault="00191AEC" w:rsidP="00191AEC">
            <w:pPr>
              <w:pStyle w:val="Tabela-zawarto"/>
              <w:jc w:val="center"/>
            </w:pPr>
          </w:p>
        </w:tc>
      </w:tr>
      <w:tr w:rsidR="00B27722" w:rsidRPr="000E1730" w14:paraId="743BA494" w14:textId="77777777" w:rsidTr="008549FF">
        <w:trPr>
          <w:jc w:val="center"/>
        </w:trPr>
        <w:tc>
          <w:tcPr>
            <w:tcW w:w="653" w:type="dxa"/>
            <w:gridSpan w:val="2"/>
          </w:tcPr>
          <w:p w14:paraId="2C5BF2BE" w14:textId="77777777" w:rsidR="00B27722" w:rsidRDefault="00B27722" w:rsidP="00B27722">
            <w:pPr>
              <w:pStyle w:val="Tabela-zawarto"/>
            </w:pPr>
          </w:p>
        </w:tc>
        <w:tc>
          <w:tcPr>
            <w:tcW w:w="3661" w:type="dxa"/>
            <w:vAlign w:val="center"/>
          </w:tcPr>
          <w:p w14:paraId="5E7C3405" w14:textId="77777777" w:rsidR="00B27722" w:rsidRPr="000E1730" w:rsidRDefault="00B27722" w:rsidP="00B27722">
            <w:pPr>
              <w:pStyle w:val="Tabela-zawarto"/>
              <w:ind w:left="432" w:hanging="432"/>
            </w:pPr>
            <w:r w:rsidRPr="000E1730">
              <w:t xml:space="preserve">-   -   -   </w:t>
            </w:r>
            <w:r w:rsidRPr="00A97E1F">
              <w:t>Bank</w:t>
            </w:r>
            <w:r>
              <w:t>PaymentRefusal</w:t>
            </w:r>
            <w:r w:rsidRPr="00A97E1F">
              <w:t>Identifier</w:t>
            </w:r>
          </w:p>
        </w:tc>
        <w:tc>
          <w:tcPr>
            <w:tcW w:w="4316" w:type="dxa"/>
          </w:tcPr>
          <w:p w14:paraId="5DE48B37" w14:textId="77777777" w:rsidR="00B27722" w:rsidRDefault="00B27722" w:rsidP="00B27722">
            <w:pPr>
              <w:pStyle w:val="Tabela-zawarto"/>
            </w:pPr>
            <w:r>
              <w:t>Identyfikator komnunikatu nadany przez bank</w:t>
            </w:r>
          </w:p>
        </w:tc>
        <w:tc>
          <w:tcPr>
            <w:tcW w:w="1305" w:type="dxa"/>
          </w:tcPr>
          <w:p w14:paraId="23BDB04C" w14:textId="0942288E" w:rsidR="00B27722" w:rsidRDefault="00B27722" w:rsidP="00B27722">
            <w:pPr>
              <w:pStyle w:val="Tabela-zawarto"/>
              <w:jc w:val="center"/>
            </w:pPr>
            <w:r>
              <w:t>O</w:t>
            </w:r>
          </w:p>
        </w:tc>
        <w:tc>
          <w:tcPr>
            <w:tcW w:w="4132" w:type="dxa"/>
            <w:gridSpan w:val="2"/>
          </w:tcPr>
          <w:p w14:paraId="3F211BFE" w14:textId="744E4390" w:rsidR="00B27722" w:rsidRPr="000E1730" w:rsidRDefault="00B27722" w:rsidP="00B27722">
            <w:pPr>
              <w:pStyle w:val="Tabela-zawarto"/>
              <w:jc w:val="center"/>
            </w:pPr>
            <w:r>
              <w:t>Identyfikator komnunikatu nadany przez bank</w:t>
            </w:r>
          </w:p>
        </w:tc>
      </w:tr>
      <w:tr w:rsidR="00B27722" w:rsidRPr="000E1730" w14:paraId="17EB01C2" w14:textId="77777777" w:rsidTr="008549FF">
        <w:trPr>
          <w:jc w:val="center"/>
        </w:trPr>
        <w:tc>
          <w:tcPr>
            <w:tcW w:w="653" w:type="dxa"/>
            <w:gridSpan w:val="2"/>
          </w:tcPr>
          <w:p w14:paraId="2F25C2A5" w14:textId="77777777" w:rsidR="00B27722" w:rsidRPr="000E1730" w:rsidRDefault="00B27722" w:rsidP="00B27722">
            <w:pPr>
              <w:pStyle w:val="Tabela-zawarto"/>
            </w:pPr>
          </w:p>
        </w:tc>
        <w:tc>
          <w:tcPr>
            <w:tcW w:w="3661" w:type="dxa"/>
            <w:vAlign w:val="center"/>
          </w:tcPr>
          <w:p w14:paraId="56A8F79A" w14:textId="77777777" w:rsidR="00B27722" w:rsidRPr="000E1730" w:rsidRDefault="00B27722" w:rsidP="00B27722">
            <w:pPr>
              <w:pStyle w:val="Tabela-zawarto"/>
              <w:ind w:left="432" w:hanging="432"/>
              <w:rPr>
                <w:lang w:val="en-US"/>
              </w:rPr>
            </w:pPr>
            <w:r w:rsidRPr="000E1730">
              <w:t xml:space="preserve">-   -   -   </w:t>
            </w:r>
            <w:r w:rsidRPr="00635634">
              <w:rPr>
                <w:lang w:val="en-US"/>
              </w:rPr>
              <w:t>InfoCode</w:t>
            </w:r>
          </w:p>
        </w:tc>
        <w:tc>
          <w:tcPr>
            <w:tcW w:w="4316" w:type="dxa"/>
          </w:tcPr>
          <w:p w14:paraId="2B2FA99C" w14:textId="77777777" w:rsidR="00B27722" w:rsidRDefault="00B27722" w:rsidP="00B27722">
            <w:pPr>
              <w:pStyle w:val="Tabela-zawarto"/>
            </w:pPr>
            <w:r>
              <w:t>Kod powodu odwołania płatności</w:t>
            </w:r>
          </w:p>
        </w:tc>
        <w:tc>
          <w:tcPr>
            <w:tcW w:w="1305" w:type="dxa"/>
          </w:tcPr>
          <w:p w14:paraId="5E8A9744" w14:textId="2BAF3A03" w:rsidR="00B27722" w:rsidRDefault="00B27722" w:rsidP="00B27722">
            <w:pPr>
              <w:pStyle w:val="Tabela-zawarto"/>
              <w:jc w:val="center"/>
            </w:pPr>
            <w:r>
              <w:t>W</w:t>
            </w:r>
          </w:p>
        </w:tc>
        <w:tc>
          <w:tcPr>
            <w:tcW w:w="4132" w:type="dxa"/>
            <w:gridSpan w:val="2"/>
          </w:tcPr>
          <w:p w14:paraId="05DA047E" w14:textId="587A24B8" w:rsidR="00B27722" w:rsidRPr="00BF188B" w:rsidRDefault="00B27722" w:rsidP="00B27722">
            <w:pPr>
              <w:pStyle w:val="Tabela-zawarto"/>
              <w:jc w:val="center"/>
            </w:pPr>
            <w:r>
              <w:t xml:space="preserve">Kod powodu odwołania płatności: </w:t>
            </w:r>
            <w:r w:rsidRPr="002F298B">
              <w:t>AC03, AM09, CUST</w:t>
            </w:r>
          </w:p>
        </w:tc>
      </w:tr>
      <w:tr w:rsidR="00B27722" w:rsidRPr="000E1730" w14:paraId="336FE00D" w14:textId="77777777" w:rsidTr="002F298B">
        <w:trPr>
          <w:jc w:val="center"/>
        </w:trPr>
        <w:tc>
          <w:tcPr>
            <w:tcW w:w="653" w:type="dxa"/>
            <w:gridSpan w:val="2"/>
          </w:tcPr>
          <w:p w14:paraId="2DAF3ADB" w14:textId="77777777" w:rsidR="00B27722" w:rsidRPr="000E1730" w:rsidRDefault="00B27722" w:rsidP="00B27722">
            <w:pPr>
              <w:pStyle w:val="Tabela-zawarto"/>
            </w:pPr>
          </w:p>
        </w:tc>
        <w:tc>
          <w:tcPr>
            <w:tcW w:w="3661" w:type="dxa"/>
            <w:vAlign w:val="center"/>
          </w:tcPr>
          <w:p w14:paraId="3671B30F" w14:textId="77777777" w:rsidR="00B27722" w:rsidRPr="000E1730" w:rsidRDefault="00B27722" w:rsidP="00B27722">
            <w:pPr>
              <w:pStyle w:val="Tabela-zawarto"/>
              <w:ind w:left="432" w:hanging="432"/>
            </w:pPr>
            <w:r w:rsidRPr="000E1730">
              <w:t xml:space="preserve">-   -   -   </w:t>
            </w:r>
            <w:r w:rsidRPr="00635634">
              <w:rPr>
                <w:lang w:val="en-US"/>
              </w:rPr>
              <w:t>InfoDetails</w:t>
            </w:r>
          </w:p>
        </w:tc>
        <w:tc>
          <w:tcPr>
            <w:tcW w:w="4316" w:type="dxa"/>
          </w:tcPr>
          <w:p w14:paraId="42EF1593" w14:textId="77777777" w:rsidR="00B27722" w:rsidRDefault="00B27722" w:rsidP="00B27722">
            <w:pPr>
              <w:pStyle w:val="Tabela-zawarto"/>
            </w:pPr>
            <w:r w:rsidRPr="0070429E">
              <w:t>Powód odwołania</w:t>
            </w:r>
          </w:p>
        </w:tc>
        <w:tc>
          <w:tcPr>
            <w:tcW w:w="1305" w:type="dxa"/>
            <w:shd w:val="clear" w:color="auto" w:fill="auto"/>
          </w:tcPr>
          <w:p w14:paraId="691B7B0C" w14:textId="7A2781EE" w:rsidR="00B27722" w:rsidRPr="0070429E" w:rsidRDefault="00B27722" w:rsidP="00B27722">
            <w:pPr>
              <w:pStyle w:val="Tabela-zawarto"/>
              <w:jc w:val="center"/>
            </w:pPr>
            <w:r>
              <w:t>O</w:t>
            </w:r>
          </w:p>
        </w:tc>
        <w:tc>
          <w:tcPr>
            <w:tcW w:w="4132" w:type="dxa"/>
            <w:gridSpan w:val="2"/>
            <w:shd w:val="clear" w:color="auto" w:fill="auto"/>
          </w:tcPr>
          <w:p w14:paraId="5E4C629C" w14:textId="08C705B2" w:rsidR="00B27722" w:rsidRPr="00BF188B" w:rsidRDefault="00B27722" w:rsidP="00B27722">
            <w:pPr>
              <w:pStyle w:val="Tabela-zawarto"/>
              <w:jc w:val="center"/>
            </w:pPr>
            <w:r>
              <w:t>Opisowy p</w:t>
            </w:r>
            <w:r w:rsidRPr="0070429E">
              <w:t xml:space="preserve">owód odwołania </w:t>
            </w:r>
          </w:p>
        </w:tc>
      </w:tr>
      <w:tr w:rsidR="00B27722" w:rsidRPr="000E1730" w14:paraId="64F6B0B2" w14:textId="77777777" w:rsidTr="008549FF">
        <w:trPr>
          <w:jc w:val="center"/>
        </w:trPr>
        <w:tc>
          <w:tcPr>
            <w:tcW w:w="653" w:type="dxa"/>
            <w:gridSpan w:val="2"/>
          </w:tcPr>
          <w:p w14:paraId="65F32358" w14:textId="77777777" w:rsidR="00B27722" w:rsidRPr="000E1730" w:rsidRDefault="00B27722" w:rsidP="00B27722">
            <w:pPr>
              <w:pStyle w:val="Tabela-zawarto"/>
            </w:pPr>
            <w:r>
              <w:t>A-17</w:t>
            </w:r>
          </w:p>
        </w:tc>
        <w:tc>
          <w:tcPr>
            <w:tcW w:w="3661" w:type="dxa"/>
            <w:vAlign w:val="center"/>
          </w:tcPr>
          <w:p w14:paraId="3B9FD1E4" w14:textId="77777777" w:rsidR="00B27722" w:rsidRPr="000E1730" w:rsidRDefault="00B27722" w:rsidP="00B27722">
            <w:pPr>
              <w:pStyle w:val="Tabela-zawarto"/>
              <w:ind w:left="432" w:hanging="432"/>
            </w:pPr>
            <w:r w:rsidRPr="000E1730">
              <w:t xml:space="preserve">-   -   -   </w:t>
            </w:r>
            <w:r w:rsidRPr="00635634">
              <w:t>Customer</w:t>
            </w:r>
          </w:p>
        </w:tc>
        <w:tc>
          <w:tcPr>
            <w:tcW w:w="4316" w:type="dxa"/>
          </w:tcPr>
          <w:p w14:paraId="7D43F962" w14:textId="77777777" w:rsidR="00B27722" w:rsidRDefault="00B27722" w:rsidP="00B27722">
            <w:pPr>
              <w:pStyle w:val="Tabela-zawarto"/>
            </w:pPr>
            <w:r>
              <w:t>Dane klienta</w:t>
            </w:r>
          </w:p>
        </w:tc>
        <w:tc>
          <w:tcPr>
            <w:tcW w:w="1305" w:type="dxa"/>
          </w:tcPr>
          <w:p w14:paraId="33C31179" w14:textId="77777777" w:rsidR="00B27722" w:rsidRDefault="00B27722" w:rsidP="00B27722">
            <w:pPr>
              <w:pStyle w:val="Tekstprzypisudolnego"/>
              <w:jc w:val="center"/>
              <w:rPr>
                <w:rFonts w:ascii="Arial" w:hAnsi="Arial" w:cs="Arial"/>
                <w:sz w:val="16"/>
                <w:szCs w:val="16"/>
              </w:rPr>
            </w:pPr>
          </w:p>
        </w:tc>
        <w:tc>
          <w:tcPr>
            <w:tcW w:w="4132" w:type="dxa"/>
            <w:gridSpan w:val="2"/>
          </w:tcPr>
          <w:p w14:paraId="5D8225F3" w14:textId="77777777" w:rsidR="00B27722" w:rsidRDefault="00B27722" w:rsidP="00B27722">
            <w:pPr>
              <w:pStyle w:val="Tekstprzypisudolnego"/>
              <w:jc w:val="center"/>
              <w:rPr>
                <w:rFonts w:ascii="Arial" w:hAnsi="Arial" w:cs="Arial"/>
                <w:sz w:val="16"/>
                <w:szCs w:val="16"/>
              </w:rPr>
            </w:pPr>
          </w:p>
        </w:tc>
      </w:tr>
      <w:tr w:rsidR="00B27722" w:rsidRPr="000E1730" w14:paraId="1DE0CF11" w14:textId="77777777" w:rsidTr="008549FF">
        <w:trPr>
          <w:jc w:val="center"/>
        </w:trPr>
        <w:tc>
          <w:tcPr>
            <w:tcW w:w="653" w:type="dxa"/>
            <w:gridSpan w:val="2"/>
            <w:vAlign w:val="center"/>
          </w:tcPr>
          <w:p w14:paraId="66E57933" w14:textId="77777777" w:rsidR="00B27722" w:rsidRPr="000E1730" w:rsidRDefault="00B27722" w:rsidP="00B27722">
            <w:pPr>
              <w:pStyle w:val="Tabela-zawarto"/>
              <w:jc w:val="center"/>
            </w:pPr>
          </w:p>
        </w:tc>
        <w:tc>
          <w:tcPr>
            <w:tcW w:w="3661" w:type="dxa"/>
            <w:vAlign w:val="center"/>
          </w:tcPr>
          <w:p w14:paraId="0C677FE2" w14:textId="77777777" w:rsidR="00B27722" w:rsidRPr="000E1730" w:rsidRDefault="00B27722" w:rsidP="00B27722">
            <w:pPr>
              <w:pStyle w:val="Tabela-zawarto"/>
            </w:pPr>
            <w:r w:rsidRPr="000E1730">
              <w:t xml:space="preserve">-   -   -   </w:t>
            </w:r>
            <w:r>
              <w:t xml:space="preserve">-  </w:t>
            </w:r>
            <w:r w:rsidRPr="000E1730">
              <w:t>Identifier</w:t>
            </w:r>
          </w:p>
        </w:tc>
        <w:tc>
          <w:tcPr>
            <w:tcW w:w="4316" w:type="dxa"/>
          </w:tcPr>
          <w:p w14:paraId="79A1B938" w14:textId="77777777" w:rsidR="00B27722" w:rsidRPr="000E1730" w:rsidRDefault="00B27722" w:rsidP="00B27722">
            <w:pPr>
              <w:pStyle w:val="Tabela-zawarto"/>
            </w:pPr>
            <w:r w:rsidRPr="000E1730">
              <w:t>Identyfikator płatnika</w:t>
            </w:r>
          </w:p>
        </w:tc>
        <w:tc>
          <w:tcPr>
            <w:tcW w:w="1305" w:type="dxa"/>
          </w:tcPr>
          <w:p w14:paraId="4C4B9B6B" w14:textId="77777777" w:rsidR="00B27722" w:rsidRDefault="00B27722" w:rsidP="00B27722">
            <w:pPr>
              <w:pStyle w:val="Tekstprzypisudolnego"/>
              <w:jc w:val="center"/>
              <w:rPr>
                <w:rFonts w:ascii="Arial" w:hAnsi="Arial" w:cs="Arial"/>
                <w:sz w:val="16"/>
                <w:szCs w:val="16"/>
              </w:rPr>
            </w:pPr>
          </w:p>
        </w:tc>
        <w:tc>
          <w:tcPr>
            <w:tcW w:w="4132" w:type="dxa"/>
            <w:gridSpan w:val="2"/>
          </w:tcPr>
          <w:p w14:paraId="0B963E4D" w14:textId="77777777" w:rsidR="00B27722" w:rsidRDefault="00B27722" w:rsidP="00B27722">
            <w:pPr>
              <w:pStyle w:val="Tekstprzypisudolnego"/>
              <w:jc w:val="center"/>
              <w:rPr>
                <w:rFonts w:ascii="Arial" w:hAnsi="Arial" w:cs="Arial"/>
                <w:sz w:val="16"/>
                <w:szCs w:val="16"/>
              </w:rPr>
            </w:pPr>
          </w:p>
        </w:tc>
      </w:tr>
      <w:tr w:rsidR="00B27722" w:rsidRPr="000E1730" w14:paraId="69E8A628" w14:textId="77777777" w:rsidTr="008549FF">
        <w:trPr>
          <w:jc w:val="center"/>
        </w:trPr>
        <w:tc>
          <w:tcPr>
            <w:tcW w:w="653" w:type="dxa"/>
            <w:gridSpan w:val="2"/>
            <w:vAlign w:val="center"/>
          </w:tcPr>
          <w:p w14:paraId="54747067" w14:textId="77777777" w:rsidR="00B27722" w:rsidRPr="000E1730" w:rsidRDefault="00B27722" w:rsidP="00B27722">
            <w:pPr>
              <w:pStyle w:val="Tabela-zawarto"/>
              <w:jc w:val="center"/>
            </w:pPr>
          </w:p>
        </w:tc>
        <w:tc>
          <w:tcPr>
            <w:tcW w:w="3661" w:type="dxa"/>
            <w:vAlign w:val="center"/>
          </w:tcPr>
          <w:p w14:paraId="12090639" w14:textId="77777777" w:rsidR="00B27722" w:rsidRPr="000E1730" w:rsidRDefault="00B27722" w:rsidP="00B27722">
            <w:pPr>
              <w:pStyle w:val="Tabela-zawarto"/>
            </w:pPr>
            <w:r w:rsidRPr="000E1730">
              <w:t xml:space="preserve">-   -   -   </w:t>
            </w:r>
            <w:r>
              <w:t xml:space="preserve">-  </w:t>
            </w:r>
            <w:r w:rsidRPr="000E1730">
              <w:t>Name</w:t>
            </w:r>
          </w:p>
        </w:tc>
        <w:tc>
          <w:tcPr>
            <w:tcW w:w="4316" w:type="dxa"/>
          </w:tcPr>
          <w:p w14:paraId="7F407446" w14:textId="77777777" w:rsidR="00B27722" w:rsidRPr="000E1730" w:rsidRDefault="00B27722" w:rsidP="00B27722">
            <w:pPr>
              <w:pStyle w:val="Tabela-zawarto"/>
            </w:pPr>
            <w:r w:rsidRPr="000E1730">
              <w:t>Nazwa płatnika</w:t>
            </w:r>
          </w:p>
        </w:tc>
        <w:tc>
          <w:tcPr>
            <w:tcW w:w="1305" w:type="dxa"/>
          </w:tcPr>
          <w:p w14:paraId="66B98AC7" w14:textId="77777777" w:rsidR="00B27722" w:rsidRDefault="00B27722" w:rsidP="00B27722">
            <w:pPr>
              <w:pStyle w:val="Tekstprzypisudolnego"/>
              <w:jc w:val="center"/>
              <w:rPr>
                <w:rFonts w:ascii="Arial" w:hAnsi="Arial" w:cs="Arial"/>
                <w:sz w:val="16"/>
                <w:szCs w:val="16"/>
              </w:rPr>
            </w:pPr>
          </w:p>
        </w:tc>
        <w:tc>
          <w:tcPr>
            <w:tcW w:w="4132" w:type="dxa"/>
            <w:gridSpan w:val="2"/>
          </w:tcPr>
          <w:p w14:paraId="770DDD1D" w14:textId="77777777" w:rsidR="00B27722" w:rsidRDefault="00B27722" w:rsidP="00B27722">
            <w:pPr>
              <w:pStyle w:val="Tekstprzypisudolnego"/>
              <w:jc w:val="center"/>
              <w:rPr>
                <w:rFonts w:ascii="Arial" w:hAnsi="Arial" w:cs="Arial"/>
                <w:sz w:val="16"/>
                <w:szCs w:val="16"/>
              </w:rPr>
            </w:pPr>
          </w:p>
        </w:tc>
      </w:tr>
      <w:tr w:rsidR="00B27722" w:rsidRPr="000E1730" w14:paraId="18BA32A2" w14:textId="77777777" w:rsidTr="002F298B">
        <w:trPr>
          <w:jc w:val="center"/>
        </w:trPr>
        <w:tc>
          <w:tcPr>
            <w:tcW w:w="653" w:type="dxa"/>
            <w:gridSpan w:val="2"/>
            <w:vAlign w:val="center"/>
          </w:tcPr>
          <w:p w14:paraId="1D3B39DB" w14:textId="77777777" w:rsidR="00B27722" w:rsidRPr="000E1730" w:rsidRDefault="00B27722" w:rsidP="00B27722">
            <w:pPr>
              <w:pStyle w:val="Tabela-zawarto"/>
              <w:jc w:val="center"/>
            </w:pPr>
          </w:p>
        </w:tc>
        <w:tc>
          <w:tcPr>
            <w:tcW w:w="3661" w:type="dxa"/>
            <w:vAlign w:val="center"/>
          </w:tcPr>
          <w:p w14:paraId="04273A90" w14:textId="77777777" w:rsidR="00B27722" w:rsidRPr="000E1730" w:rsidRDefault="00B27722" w:rsidP="00B27722">
            <w:pPr>
              <w:pStyle w:val="Tabela-zawarto"/>
            </w:pPr>
            <w:r w:rsidRPr="000E1730">
              <w:t xml:space="preserve">-   -   -   </w:t>
            </w:r>
            <w:r>
              <w:t xml:space="preserve">-  </w:t>
            </w:r>
            <w:r w:rsidRPr="000E1730">
              <w:t>AdditionalName</w:t>
            </w:r>
          </w:p>
        </w:tc>
        <w:tc>
          <w:tcPr>
            <w:tcW w:w="4316" w:type="dxa"/>
          </w:tcPr>
          <w:p w14:paraId="6FFE5C09" w14:textId="77777777" w:rsidR="00B27722" w:rsidRPr="000E1730" w:rsidRDefault="00B27722" w:rsidP="00B27722">
            <w:pPr>
              <w:pStyle w:val="Tabela-zawarto"/>
            </w:pPr>
            <w:r w:rsidRPr="000E1730">
              <w:t>Dodatkowa nazwa płatnika</w:t>
            </w:r>
          </w:p>
        </w:tc>
        <w:tc>
          <w:tcPr>
            <w:tcW w:w="1305" w:type="dxa"/>
            <w:shd w:val="clear" w:color="auto" w:fill="auto"/>
          </w:tcPr>
          <w:p w14:paraId="0C1DA82E" w14:textId="5FC1D62B" w:rsidR="00B27722" w:rsidRDefault="00B27722" w:rsidP="00B27722">
            <w:pPr>
              <w:pStyle w:val="Tabela-zawarto"/>
              <w:jc w:val="center"/>
            </w:pPr>
            <w:r>
              <w:t>W</w:t>
            </w:r>
          </w:p>
        </w:tc>
        <w:tc>
          <w:tcPr>
            <w:tcW w:w="4132" w:type="dxa"/>
            <w:gridSpan w:val="2"/>
          </w:tcPr>
          <w:p w14:paraId="68C99731" w14:textId="46853698" w:rsidR="00B27722" w:rsidRPr="00BF188B" w:rsidRDefault="00B27722" w:rsidP="00B27722">
            <w:pPr>
              <w:pStyle w:val="Tabela-zawarto"/>
              <w:jc w:val="center"/>
            </w:pPr>
            <w:r>
              <w:t>Dane klienta odwołującego płatność</w:t>
            </w:r>
          </w:p>
        </w:tc>
      </w:tr>
      <w:tr w:rsidR="00B27722" w:rsidRPr="000E1730" w14:paraId="43901292" w14:textId="77777777" w:rsidTr="008549FF">
        <w:trPr>
          <w:jc w:val="center"/>
        </w:trPr>
        <w:tc>
          <w:tcPr>
            <w:tcW w:w="653" w:type="dxa"/>
            <w:gridSpan w:val="2"/>
            <w:vAlign w:val="center"/>
          </w:tcPr>
          <w:p w14:paraId="3A351FAF" w14:textId="77777777" w:rsidR="00B27722" w:rsidRPr="000E1730" w:rsidRDefault="00B27722" w:rsidP="00B27722">
            <w:pPr>
              <w:pStyle w:val="Tabela-zawarto"/>
              <w:jc w:val="center"/>
            </w:pPr>
          </w:p>
        </w:tc>
        <w:tc>
          <w:tcPr>
            <w:tcW w:w="3661" w:type="dxa"/>
            <w:vAlign w:val="center"/>
          </w:tcPr>
          <w:p w14:paraId="230D4435" w14:textId="77777777" w:rsidR="00B27722" w:rsidRPr="000E1730" w:rsidRDefault="00B27722" w:rsidP="00B27722">
            <w:pPr>
              <w:pStyle w:val="Tabela-zawarto"/>
            </w:pPr>
            <w:r w:rsidRPr="000E1730">
              <w:t xml:space="preserve">-   -   -   </w:t>
            </w:r>
            <w:r>
              <w:t xml:space="preserve">-  </w:t>
            </w:r>
            <w:r w:rsidRPr="000E1730">
              <w:t>Description</w:t>
            </w:r>
          </w:p>
        </w:tc>
        <w:tc>
          <w:tcPr>
            <w:tcW w:w="4316" w:type="dxa"/>
          </w:tcPr>
          <w:p w14:paraId="4EFE719B" w14:textId="77777777" w:rsidR="00B27722" w:rsidRPr="000E1730" w:rsidRDefault="00B27722" w:rsidP="00B27722">
            <w:pPr>
              <w:pStyle w:val="Tabela-zawarto"/>
            </w:pPr>
            <w:r w:rsidRPr="000E1730">
              <w:t>Dodatkowe informacje o płatniku</w:t>
            </w:r>
          </w:p>
        </w:tc>
        <w:tc>
          <w:tcPr>
            <w:tcW w:w="1305" w:type="dxa"/>
          </w:tcPr>
          <w:p w14:paraId="125924AC" w14:textId="77777777" w:rsidR="00B27722" w:rsidRDefault="00B27722" w:rsidP="00B27722">
            <w:pPr>
              <w:pStyle w:val="Tekstprzypisudolnego"/>
              <w:jc w:val="center"/>
              <w:rPr>
                <w:rFonts w:ascii="Arial" w:hAnsi="Arial" w:cs="Arial"/>
                <w:sz w:val="16"/>
                <w:szCs w:val="16"/>
              </w:rPr>
            </w:pPr>
          </w:p>
        </w:tc>
        <w:tc>
          <w:tcPr>
            <w:tcW w:w="4132" w:type="dxa"/>
            <w:gridSpan w:val="2"/>
          </w:tcPr>
          <w:p w14:paraId="00E09A67" w14:textId="77777777" w:rsidR="00B27722" w:rsidRDefault="00B27722" w:rsidP="00B27722">
            <w:pPr>
              <w:pStyle w:val="Tekstprzypisudolnego"/>
              <w:jc w:val="center"/>
              <w:rPr>
                <w:rFonts w:ascii="Arial" w:hAnsi="Arial" w:cs="Arial"/>
                <w:sz w:val="16"/>
                <w:szCs w:val="16"/>
              </w:rPr>
            </w:pPr>
          </w:p>
        </w:tc>
      </w:tr>
      <w:tr w:rsidR="00B27722" w:rsidRPr="000E1730" w14:paraId="18026910" w14:textId="77777777" w:rsidTr="008549FF">
        <w:trPr>
          <w:jc w:val="center"/>
        </w:trPr>
        <w:tc>
          <w:tcPr>
            <w:tcW w:w="653" w:type="dxa"/>
            <w:gridSpan w:val="2"/>
            <w:vAlign w:val="center"/>
          </w:tcPr>
          <w:p w14:paraId="09254AE1" w14:textId="77777777" w:rsidR="00B27722" w:rsidRPr="000E1730" w:rsidRDefault="00B27722" w:rsidP="00B27722">
            <w:pPr>
              <w:pStyle w:val="Tabela-zawarto"/>
              <w:jc w:val="center"/>
            </w:pPr>
          </w:p>
        </w:tc>
        <w:tc>
          <w:tcPr>
            <w:tcW w:w="3661" w:type="dxa"/>
            <w:vAlign w:val="center"/>
          </w:tcPr>
          <w:p w14:paraId="76B63E86" w14:textId="77777777" w:rsidR="00B27722" w:rsidRPr="000E1730" w:rsidRDefault="00B27722" w:rsidP="00B27722">
            <w:pPr>
              <w:pStyle w:val="Tabela-zawarto"/>
            </w:pPr>
            <w:r w:rsidRPr="000E1730">
              <w:t xml:space="preserve">-   -   -   </w:t>
            </w:r>
            <w:r>
              <w:t>-  UltmName</w:t>
            </w:r>
          </w:p>
        </w:tc>
        <w:tc>
          <w:tcPr>
            <w:tcW w:w="4316" w:type="dxa"/>
          </w:tcPr>
          <w:p w14:paraId="4889A200" w14:textId="77777777" w:rsidR="00B27722" w:rsidRPr="000E1730" w:rsidRDefault="00B27722" w:rsidP="00B27722">
            <w:pPr>
              <w:pStyle w:val="Tabela-zawarto"/>
            </w:pPr>
            <w:r>
              <w:t>Nazwa finalna</w:t>
            </w:r>
          </w:p>
        </w:tc>
        <w:tc>
          <w:tcPr>
            <w:tcW w:w="1305" w:type="dxa"/>
          </w:tcPr>
          <w:p w14:paraId="6318B5A3" w14:textId="77777777" w:rsidR="00B27722" w:rsidRDefault="00B27722" w:rsidP="00B27722">
            <w:pPr>
              <w:pStyle w:val="Tekstprzypisudolnego"/>
              <w:jc w:val="center"/>
              <w:rPr>
                <w:rFonts w:ascii="Arial" w:hAnsi="Arial" w:cs="Arial"/>
                <w:sz w:val="16"/>
                <w:szCs w:val="16"/>
              </w:rPr>
            </w:pPr>
          </w:p>
        </w:tc>
        <w:tc>
          <w:tcPr>
            <w:tcW w:w="4132" w:type="dxa"/>
            <w:gridSpan w:val="2"/>
          </w:tcPr>
          <w:p w14:paraId="45FD0DAC" w14:textId="77777777" w:rsidR="00B27722" w:rsidRDefault="00B27722" w:rsidP="00B27722">
            <w:pPr>
              <w:pStyle w:val="Tekstprzypisudolnego"/>
              <w:jc w:val="center"/>
              <w:rPr>
                <w:rFonts w:ascii="Arial" w:hAnsi="Arial" w:cs="Arial"/>
                <w:sz w:val="16"/>
                <w:szCs w:val="16"/>
              </w:rPr>
            </w:pPr>
          </w:p>
        </w:tc>
      </w:tr>
      <w:tr w:rsidR="00B27722" w:rsidRPr="000E1730" w14:paraId="6FC5D1C9" w14:textId="77777777" w:rsidTr="008549FF">
        <w:trPr>
          <w:jc w:val="center"/>
        </w:trPr>
        <w:tc>
          <w:tcPr>
            <w:tcW w:w="653" w:type="dxa"/>
            <w:gridSpan w:val="2"/>
            <w:vAlign w:val="center"/>
          </w:tcPr>
          <w:p w14:paraId="2F853BAB" w14:textId="77777777" w:rsidR="00B27722" w:rsidRPr="000E1730" w:rsidRDefault="00B27722" w:rsidP="00B27722">
            <w:pPr>
              <w:pStyle w:val="Tabela-zawarto"/>
              <w:jc w:val="center"/>
              <w:rPr>
                <w:lang w:val="en-US"/>
              </w:rPr>
            </w:pPr>
            <w:r w:rsidRPr="000E1730">
              <w:rPr>
                <w:lang w:val="en-US"/>
              </w:rPr>
              <w:t>A-11</w:t>
            </w:r>
          </w:p>
        </w:tc>
        <w:tc>
          <w:tcPr>
            <w:tcW w:w="3661" w:type="dxa"/>
            <w:vAlign w:val="center"/>
          </w:tcPr>
          <w:p w14:paraId="254ED315" w14:textId="77777777" w:rsidR="00B27722" w:rsidRPr="000E1730" w:rsidRDefault="00B27722" w:rsidP="00B27722">
            <w:pPr>
              <w:pStyle w:val="Tabela-zawarto"/>
              <w:rPr>
                <w:lang w:val="en-US"/>
              </w:rPr>
            </w:pPr>
            <w:r w:rsidRPr="000E1730">
              <w:t xml:space="preserve">-   -   -   </w:t>
            </w:r>
            <w:r>
              <w:t xml:space="preserve">-  </w:t>
            </w:r>
            <w:r w:rsidRPr="000E1730">
              <w:rPr>
                <w:lang w:val="en-US"/>
              </w:rPr>
              <w:t>Address</w:t>
            </w:r>
          </w:p>
        </w:tc>
        <w:tc>
          <w:tcPr>
            <w:tcW w:w="4316" w:type="dxa"/>
          </w:tcPr>
          <w:p w14:paraId="5C049CCD" w14:textId="77777777" w:rsidR="00B27722" w:rsidRPr="000E1730" w:rsidRDefault="00B27722" w:rsidP="00B27722">
            <w:pPr>
              <w:pStyle w:val="Tabela-zawarto"/>
            </w:pPr>
            <w:r w:rsidRPr="000E1730">
              <w:t>Adres płatnika (podawany w postaci sformatowanej lub niesformatowanej)</w:t>
            </w:r>
          </w:p>
        </w:tc>
        <w:tc>
          <w:tcPr>
            <w:tcW w:w="1305" w:type="dxa"/>
          </w:tcPr>
          <w:p w14:paraId="38004BF3" w14:textId="77777777" w:rsidR="00B27722" w:rsidRDefault="00B27722" w:rsidP="00B27722">
            <w:pPr>
              <w:pStyle w:val="Tekstprzypisudolnego"/>
              <w:jc w:val="center"/>
              <w:rPr>
                <w:rFonts w:ascii="Arial" w:hAnsi="Arial" w:cs="Arial"/>
                <w:sz w:val="16"/>
                <w:szCs w:val="16"/>
              </w:rPr>
            </w:pPr>
          </w:p>
        </w:tc>
        <w:tc>
          <w:tcPr>
            <w:tcW w:w="4132" w:type="dxa"/>
            <w:gridSpan w:val="2"/>
          </w:tcPr>
          <w:p w14:paraId="7E6E7D32" w14:textId="77777777" w:rsidR="00B27722" w:rsidRDefault="00B27722" w:rsidP="00B27722">
            <w:pPr>
              <w:pStyle w:val="Tekstprzypisudolnego"/>
              <w:jc w:val="center"/>
              <w:rPr>
                <w:rFonts w:ascii="Arial" w:hAnsi="Arial" w:cs="Arial"/>
                <w:sz w:val="16"/>
                <w:szCs w:val="16"/>
              </w:rPr>
            </w:pPr>
          </w:p>
        </w:tc>
      </w:tr>
      <w:tr w:rsidR="00B27722" w:rsidRPr="000E1730" w14:paraId="55AACE16" w14:textId="77777777" w:rsidTr="008549FF">
        <w:trPr>
          <w:jc w:val="center"/>
        </w:trPr>
        <w:tc>
          <w:tcPr>
            <w:tcW w:w="653" w:type="dxa"/>
            <w:gridSpan w:val="2"/>
            <w:vAlign w:val="center"/>
          </w:tcPr>
          <w:p w14:paraId="130DF825" w14:textId="77777777" w:rsidR="00B27722" w:rsidRPr="00815B23" w:rsidRDefault="00B27722" w:rsidP="00B27722">
            <w:pPr>
              <w:pStyle w:val="Tabela-zawarto"/>
              <w:jc w:val="center"/>
            </w:pPr>
          </w:p>
        </w:tc>
        <w:tc>
          <w:tcPr>
            <w:tcW w:w="3661" w:type="dxa"/>
            <w:vAlign w:val="center"/>
          </w:tcPr>
          <w:p w14:paraId="19F55B1E" w14:textId="77777777" w:rsidR="00B27722" w:rsidRPr="000E1730" w:rsidRDefault="00B27722" w:rsidP="00B27722">
            <w:pPr>
              <w:pStyle w:val="Tabela-zawarto"/>
              <w:rPr>
                <w:lang w:val="en-US"/>
              </w:rPr>
            </w:pPr>
            <w:r w:rsidRPr="000E1730">
              <w:t xml:space="preserve">-   -   -   </w:t>
            </w:r>
            <w:r>
              <w:t xml:space="preserve">-   -  </w:t>
            </w:r>
            <w:r w:rsidRPr="000E1730">
              <w:rPr>
                <w:lang w:val="en-US"/>
              </w:rPr>
              <w:t>AddressType</w:t>
            </w:r>
          </w:p>
        </w:tc>
        <w:tc>
          <w:tcPr>
            <w:tcW w:w="4316" w:type="dxa"/>
          </w:tcPr>
          <w:p w14:paraId="74B53FCC" w14:textId="77777777" w:rsidR="00B27722" w:rsidRPr="000E1730" w:rsidRDefault="00B27722" w:rsidP="00B27722">
            <w:pPr>
              <w:pStyle w:val="Tabela-zawarto"/>
            </w:pPr>
            <w:r w:rsidRPr="000E1730">
              <w:t>Typ adresu</w:t>
            </w:r>
          </w:p>
        </w:tc>
        <w:tc>
          <w:tcPr>
            <w:tcW w:w="1305" w:type="dxa"/>
          </w:tcPr>
          <w:p w14:paraId="685D7443" w14:textId="77777777" w:rsidR="00B27722" w:rsidRDefault="00B27722" w:rsidP="00B27722">
            <w:pPr>
              <w:pStyle w:val="Tekstprzypisudolnego"/>
              <w:jc w:val="center"/>
              <w:rPr>
                <w:rFonts w:ascii="Arial" w:hAnsi="Arial" w:cs="Arial"/>
                <w:sz w:val="16"/>
                <w:szCs w:val="16"/>
              </w:rPr>
            </w:pPr>
          </w:p>
        </w:tc>
        <w:tc>
          <w:tcPr>
            <w:tcW w:w="4132" w:type="dxa"/>
            <w:gridSpan w:val="2"/>
          </w:tcPr>
          <w:p w14:paraId="6442119E" w14:textId="77777777" w:rsidR="00B27722" w:rsidRDefault="00B27722" w:rsidP="00B27722">
            <w:pPr>
              <w:pStyle w:val="Tekstprzypisudolnego"/>
              <w:jc w:val="center"/>
              <w:rPr>
                <w:rFonts w:ascii="Arial" w:hAnsi="Arial" w:cs="Arial"/>
                <w:sz w:val="16"/>
                <w:szCs w:val="16"/>
              </w:rPr>
            </w:pPr>
          </w:p>
        </w:tc>
      </w:tr>
      <w:tr w:rsidR="00B27722" w:rsidRPr="000E1730" w14:paraId="5A98277D" w14:textId="77777777" w:rsidTr="00487034">
        <w:trPr>
          <w:jc w:val="center"/>
        </w:trPr>
        <w:tc>
          <w:tcPr>
            <w:tcW w:w="653" w:type="dxa"/>
            <w:gridSpan w:val="2"/>
            <w:vAlign w:val="center"/>
          </w:tcPr>
          <w:p w14:paraId="14B10D38" w14:textId="77777777" w:rsidR="00B27722" w:rsidRPr="000E1730" w:rsidRDefault="00B27722" w:rsidP="00B27722">
            <w:pPr>
              <w:pStyle w:val="Tabela-zawarto"/>
              <w:jc w:val="center"/>
              <w:rPr>
                <w:lang w:val="en-US"/>
              </w:rPr>
            </w:pPr>
          </w:p>
        </w:tc>
        <w:tc>
          <w:tcPr>
            <w:tcW w:w="3661" w:type="dxa"/>
            <w:shd w:val="clear" w:color="auto" w:fill="2FFFFF"/>
            <w:vAlign w:val="center"/>
          </w:tcPr>
          <w:p w14:paraId="6754CE0C" w14:textId="77777777" w:rsidR="00B27722" w:rsidRPr="000E1730" w:rsidRDefault="00B27722" w:rsidP="00B27722">
            <w:pPr>
              <w:pStyle w:val="Tabela-zawarto"/>
              <w:rPr>
                <w:lang w:val="en-US"/>
              </w:rPr>
            </w:pPr>
            <w:r w:rsidRPr="000E1730">
              <w:t xml:space="preserve">-   -   -   </w:t>
            </w:r>
            <w:r>
              <w:t xml:space="preserve">-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316" w:type="dxa"/>
          </w:tcPr>
          <w:p w14:paraId="3B717EBF" w14:textId="77777777" w:rsidR="00B27722" w:rsidRPr="000E1730" w:rsidRDefault="00B27722" w:rsidP="00B27722">
            <w:pPr>
              <w:pStyle w:val="Tabela-zawarto"/>
            </w:pPr>
            <w:r w:rsidRPr="000E1730">
              <w:t>Nazwa ulicy, nr budynku</w:t>
            </w:r>
          </w:p>
        </w:tc>
        <w:tc>
          <w:tcPr>
            <w:tcW w:w="1305" w:type="dxa"/>
          </w:tcPr>
          <w:p w14:paraId="0C183DCE" w14:textId="77777777" w:rsidR="00B27722" w:rsidRDefault="00B27722" w:rsidP="00B27722">
            <w:pPr>
              <w:pStyle w:val="Tekstprzypisudolnego"/>
              <w:jc w:val="center"/>
              <w:rPr>
                <w:rFonts w:ascii="Arial" w:hAnsi="Arial" w:cs="Arial"/>
                <w:sz w:val="16"/>
                <w:szCs w:val="16"/>
              </w:rPr>
            </w:pPr>
          </w:p>
        </w:tc>
        <w:tc>
          <w:tcPr>
            <w:tcW w:w="4132" w:type="dxa"/>
            <w:gridSpan w:val="2"/>
          </w:tcPr>
          <w:p w14:paraId="1907C834" w14:textId="77777777" w:rsidR="00B27722" w:rsidRDefault="00B27722" w:rsidP="00B27722">
            <w:pPr>
              <w:pStyle w:val="Tekstprzypisudolnego"/>
              <w:jc w:val="center"/>
              <w:rPr>
                <w:rFonts w:ascii="Arial" w:hAnsi="Arial" w:cs="Arial"/>
                <w:sz w:val="16"/>
                <w:szCs w:val="16"/>
              </w:rPr>
            </w:pPr>
          </w:p>
        </w:tc>
      </w:tr>
      <w:tr w:rsidR="00B27722" w:rsidRPr="000E1730" w14:paraId="30E869D1" w14:textId="77777777" w:rsidTr="00487034">
        <w:trPr>
          <w:jc w:val="center"/>
        </w:trPr>
        <w:tc>
          <w:tcPr>
            <w:tcW w:w="653" w:type="dxa"/>
            <w:gridSpan w:val="2"/>
            <w:vAlign w:val="center"/>
          </w:tcPr>
          <w:p w14:paraId="1A2FD3E2" w14:textId="77777777" w:rsidR="00B27722" w:rsidRPr="000E1730" w:rsidRDefault="00B27722" w:rsidP="00B27722">
            <w:pPr>
              <w:pStyle w:val="Tabela-zawarto"/>
              <w:jc w:val="center"/>
            </w:pPr>
          </w:p>
        </w:tc>
        <w:tc>
          <w:tcPr>
            <w:tcW w:w="3661" w:type="dxa"/>
            <w:shd w:val="clear" w:color="auto" w:fill="2FFFFF"/>
            <w:vAlign w:val="center"/>
          </w:tcPr>
          <w:p w14:paraId="37E0470A" w14:textId="77777777" w:rsidR="00B27722" w:rsidRPr="000E1730" w:rsidRDefault="00B27722" w:rsidP="00B27722">
            <w:pPr>
              <w:pStyle w:val="Tabela-zawarto"/>
            </w:pPr>
            <w:r w:rsidRPr="000E1730">
              <w:t xml:space="preserve">-   -   -   </w:t>
            </w:r>
            <w:r>
              <w:t xml:space="preserve">-   -  </w:t>
            </w:r>
            <w:r w:rsidRPr="000E1730">
              <w:t>PostCode</w:t>
            </w:r>
          </w:p>
        </w:tc>
        <w:tc>
          <w:tcPr>
            <w:tcW w:w="4316" w:type="dxa"/>
          </w:tcPr>
          <w:p w14:paraId="32121E7B" w14:textId="77777777" w:rsidR="00B27722" w:rsidRPr="000E1730" w:rsidRDefault="00B27722" w:rsidP="00B27722">
            <w:pPr>
              <w:pStyle w:val="Tabela-zawarto"/>
            </w:pPr>
            <w:r w:rsidRPr="000E1730">
              <w:t>Kod pocztowy</w:t>
            </w:r>
          </w:p>
        </w:tc>
        <w:tc>
          <w:tcPr>
            <w:tcW w:w="1305" w:type="dxa"/>
          </w:tcPr>
          <w:p w14:paraId="7C2811F9" w14:textId="77777777" w:rsidR="00B27722" w:rsidRDefault="00B27722" w:rsidP="00B27722">
            <w:pPr>
              <w:pStyle w:val="Tekstprzypisudolnego"/>
              <w:jc w:val="center"/>
              <w:rPr>
                <w:rFonts w:ascii="Arial" w:hAnsi="Arial" w:cs="Arial"/>
                <w:sz w:val="16"/>
                <w:szCs w:val="16"/>
              </w:rPr>
            </w:pPr>
          </w:p>
        </w:tc>
        <w:tc>
          <w:tcPr>
            <w:tcW w:w="4132" w:type="dxa"/>
            <w:gridSpan w:val="2"/>
          </w:tcPr>
          <w:p w14:paraId="28466DA0" w14:textId="77777777" w:rsidR="00B27722" w:rsidRDefault="00B27722" w:rsidP="00B27722">
            <w:pPr>
              <w:pStyle w:val="Tekstprzypisudolnego"/>
              <w:jc w:val="center"/>
              <w:rPr>
                <w:rFonts w:ascii="Arial" w:hAnsi="Arial" w:cs="Arial"/>
                <w:sz w:val="16"/>
                <w:szCs w:val="16"/>
              </w:rPr>
            </w:pPr>
          </w:p>
        </w:tc>
      </w:tr>
      <w:tr w:rsidR="00B27722" w:rsidRPr="000E1730" w14:paraId="09F9D5E2" w14:textId="77777777" w:rsidTr="00487034">
        <w:trPr>
          <w:jc w:val="center"/>
        </w:trPr>
        <w:tc>
          <w:tcPr>
            <w:tcW w:w="653" w:type="dxa"/>
            <w:gridSpan w:val="2"/>
            <w:tcBorders>
              <w:bottom w:val="dashed" w:sz="4" w:space="0" w:color="auto"/>
            </w:tcBorders>
            <w:vAlign w:val="center"/>
          </w:tcPr>
          <w:p w14:paraId="5F3056D5" w14:textId="77777777" w:rsidR="00B27722" w:rsidRPr="000E1730" w:rsidRDefault="00B27722" w:rsidP="00B27722">
            <w:pPr>
              <w:pStyle w:val="Tabela-zawarto"/>
              <w:jc w:val="center"/>
            </w:pPr>
          </w:p>
        </w:tc>
        <w:tc>
          <w:tcPr>
            <w:tcW w:w="3661" w:type="dxa"/>
            <w:tcBorders>
              <w:bottom w:val="dashed" w:sz="4" w:space="0" w:color="auto"/>
            </w:tcBorders>
            <w:shd w:val="clear" w:color="auto" w:fill="2FFFFF"/>
            <w:vAlign w:val="center"/>
          </w:tcPr>
          <w:p w14:paraId="5C801666" w14:textId="77777777" w:rsidR="00B27722" w:rsidRPr="000E1730" w:rsidRDefault="00B27722" w:rsidP="00B27722">
            <w:pPr>
              <w:pStyle w:val="Tabela-zawarto"/>
            </w:pPr>
            <w:r w:rsidRPr="000E1730">
              <w:t xml:space="preserve">-   -   -   </w:t>
            </w:r>
            <w:r>
              <w:t xml:space="preserve">-   -  </w:t>
            </w:r>
            <w:r w:rsidRPr="000E1730">
              <w:t>CityName</w:t>
            </w:r>
          </w:p>
        </w:tc>
        <w:tc>
          <w:tcPr>
            <w:tcW w:w="4316" w:type="dxa"/>
          </w:tcPr>
          <w:p w14:paraId="38E82BE9" w14:textId="77777777" w:rsidR="00B27722" w:rsidRPr="000E1730" w:rsidRDefault="00B27722" w:rsidP="00B27722">
            <w:pPr>
              <w:pStyle w:val="Tabela-zawarto"/>
            </w:pPr>
            <w:r w:rsidRPr="000E1730">
              <w:t>Nazwa miasta</w:t>
            </w:r>
          </w:p>
        </w:tc>
        <w:tc>
          <w:tcPr>
            <w:tcW w:w="1305" w:type="dxa"/>
          </w:tcPr>
          <w:p w14:paraId="3DE94FDA" w14:textId="77777777" w:rsidR="00B27722" w:rsidRDefault="00B27722" w:rsidP="00B27722">
            <w:pPr>
              <w:pStyle w:val="Tekstprzypisudolnego"/>
              <w:jc w:val="center"/>
              <w:rPr>
                <w:rFonts w:ascii="Arial" w:hAnsi="Arial" w:cs="Arial"/>
                <w:sz w:val="16"/>
                <w:szCs w:val="16"/>
              </w:rPr>
            </w:pPr>
          </w:p>
        </w:tc>
        <w:tc>
          <w:tcPr>
            <w:tcW w:w="4132" w:type="dxa"/>
            <w:gridSpan w:val="2"/>
          </w:tcPr>
          <w:p w14:paraId="3AA93F9A" w14:textId="77777777" w:rsidR="00B27722" w:rsidRDefault="00B27722" w:rsidP="00B27722">
            <w:pPr>
              <w:pStyle w:val="Tekstprzypisudolnego"/>
              <w:jc w:val="center"/>
              <w:rPr>
                <w:rFonts w:ascii="Arial" w:hAnsi="Arial" w:cs="Arial"/>
                <w:sz w:val="16"/>
                <w:szCs w:val="16"/>
              </w:rPr>
            </w:pPr>
          </w:p>
        </w:tc>
      </w:tr>
      <w:tr w:rsidR="00B27722" w:rsidRPr="000E1730" w14:paraId="74CBC660" w14:textId="77777777" w:rsidTr="00487034">
        <w:trPr>
          <w:jc w:val="center"/>
        </w:trPr>
        <w:tc>
          <w:tcPr>
            <w:tcW w:w="653" w:type="dxa"/>
            <w:gridSpan w:val="2"/>
            <w:tcBorders>
              <w:top w:val="dashed" w:sz="4" w:space="0" w:color="auto"/>
            </w:tcBorders>
            <w:vAlign w:val="center"/>
          </w:tcPr>
          <w:p w14:paraId="508EF7E6" w14:textId="77777777" w:rsidR="00B27722" w:rsidRPr="000E1730" w:rsidRDefault="00B27722" w:rsidP="00B27722">
            <w:pPr>
              <w:pStyle w:val="Tabela-zawarto"/>
              <w:jc w:val="center"/>
              <w:rPr>
                <w:lang w:val="en-US"/>
              </w:rPr>
            </w:pPr>
          </w:p>
        </w:tc>
        <w:tc>
          <w:tcPr>
            <w:tcW w:w="3661" w:type="dxa"/>
            <w:tcBorders>
              <w:top w:val="dashed" w:sz="4" w:space="0" w:color="auto"/>
            </w:tcBorders>
            <w:shd w:val="clear" w:color="auto" w:fill="2FFFFF"/>
            <w:vAlign w:val="center"/>
          </w:tcPr>
          <w:p w14:paraId="17C90042" w14:textId="77777777" w:rsidR="00B27722" w:rsidRPr="000E1730" w:rsidRDefault="00B27722" w:rsidP="00B27722">
            <w:pPr>
              <w:pStyle w:val="Tabela-zawarto"/>
              <w:rPr>
                <w:lang w:val="en-US"/>
              </w:rPr>
            </w:pPr>
            <w:r w:rsidRPr="000E1730">
              <w:t xml:space="preserve">-   -   -   </w:t>
            </w:r>
            <w:r>
              <w:t xml:space="preserve">-   -  </w:t>
            </w:r>
            <w:r w:rsidRPr="000E1730">
              <w:rPr>
                <w:lang w:val="en-US"/>
              </w:rPr>
              <w:t xml:space="preserve">PostalAddressLine1 </w:t>
            </w:r>
            <w:r>
              <w:rPr>
                <w:lang w:val="en-US"/>
              </w:rPr>
              <w:t xml:space="preserve">            </w:t>
            </w:r>
            <w:r w:rsidRPr="000E1730">
              <w:rPr>
                <w:b/>
                <w:lang w:val="en-US"/>
              </w:rPr>
              <w:t>XOR</w:t>
            </w:r>
          </w:p>
        </w:tc>
        <w:tc>
          <w:tcPr>
            <w:tcW w:w="4316" w:type="dxa"/>
          </w:tcPr>
          <w:p w14:paraId="151BA551" w14:textId="77777777" w:rsidR="00B27722" w:rsidRPr="000E1730" w:rsidRDefault="00B27722" w:rsidP="00B27722">
            <w:pPr>
              <w:pStyle w:val="Tabela-zawarto"/>
            </w:pPr>
            <w:r w:rsidRPr="000E1730">
              <w:t>Pierwsza linia adresu</w:t>
            </w:r>
          </w:p>
        </w:tc>
        <w:tc>
          <w:tcPr>
            <w:tcW w:w="1305" w:type="dxa"/>
          </w:tcPr>
          <w:p w14:paraId="60A1D6E3" w14:textId="77777777" w:rsidR="00B27722" w:rsidRDefault="00B27722" w:rsidP="00B27722">
            <w:pPr>
              <w:pStyle w:val="Tekstprzypisudolnego"/>
              <w:jc w:val="center"/>
              <w:rPr>
                <w:rFonts w:ascii="Arial" w:hAnsi="Arial" w:cs="Arial"/>
                <w:sz w:val="16"/>
                <w:szCs w:val="16"/>
              </w:rPr>
            </w:pPr>
          </w:p>
        </w:tc>
        <w:tc>
          <w:tcPr>
            <w:tcW w:w="4132" w:type="dxa"/>
            <w:gridSpan w:val="2"/>
          </w:tcPr>
          <w:p w14:paraId="3BBDA0BA" w14:textId="77777777" w:rsidR="00B27722" w:rsidRDefault="00B27722" w:rsidP="00B27722">
            <w:pPr>
              <w:pStyle w:val="Tekstprzypisudolnego"/>
              <w:jc w:val="center"/>
              <w:rPr>
                <w:rFonts w:ascii="Arial" w:hAnsi="Arial" w:cs="Arial"/>
                <w:sz w:val="16"/>
                <w:szCs w:val="16"/>
              </w:rPr>
            </w:pPr>
          </w:p>
        </w:tc>
      </w:tr>
      <w:tr w:rsidR="00B27722" w:rsidRPr="000E1730" w14:paraId="3556EC45" w14:textId="77777777" w:rsidTr="00487034">
        <w:trPr>
          <w:jc w:val="center"/>
        </w:trPr>
        <w:tc>
          <w:tcPr>
            <w:tcW w:w="653" w:type="dxa"/>
            <w:gridSpan w:val="2"/>
            <w:vAlign w:val="center"/>
          </w:tcPr>
          <w:p w14:paraId="488643AA" w14:textId="77777777" w:rsidR="00B27722" w:rsidRPr="000E1730" w:rsidRDefault="00B27722" w:rsidP="00B27722">
            <w:pPr>
              <w:pStyle w:val="Tabela-zawarto"/>
              <w:jc w:val="center"/>
            </w:pPr>
          </w:p>
        </w:tc>
        <w:tc>
          <w:tcPr>
            <w:tcW w:w="3661" w:type="dxa"/>
            <w:shd w:val="clear" w:color="auto" w:fill="2FFFFF"/>
            <w:vAlign w:val="center"/>
          </w:tcPr>
          <w:p w14:paraId="61DEB516" w14:textId="77777777" w:rsidR="00B27722" w:rsidRPr="000E1730" w:rsidRDefault="00B27722" w:rsidP="00B27722">
            <w:pPr>
              <w:pStyle w:val="Tabela-zawarto"/>
            </w:pPr>
            <w:r w:rsidRPr="000E1730">
              <w:t xml:space="preserve">-   -   -   </w:t>
            </w:r>
            <w:r>
              <w:t xml:space="preserve">-   -  </w:t>
            </w:r>
            <w:r w:rsidRPr="000E1730">
              <w:t>PostalAddressLine2</w:t>
            </w:r>
          </w:p>
        </w:tc>
        <w:tc>
          <w:tcPr>
            <w:tcW w:w="4316" w:type="dxa"/>
          </w:tcPr>
          <w:p w14:paraId="37D5EF26" w14:textId="77777777" w:rsidR="00B27722" w:rsidRPr="000E1730" w:rsidRDefault="00B27722" w:rsidP="00B27722">
            <w:pPr>
              <w:pStyle w:val="Tabela-zawarto"/>
            </w:pPr>
            <w:r w:rsidRPr="000E1730">
              <w:t>Druga linia adresu</w:t>
            </w:r>
          </w:p>
        </w:tc>
        <w:tc>
          <w:tcPr>
            <w:tcW w:w="1305" w:type="dxa"/>
          </w:tcPr>
          <w:p w14:paraId="25445CB3" w14:textId="77777777" w:rsidR="00B27722" w:rsidRPr="000E1730" w:rsidRDefault="00B27722" w:rsidP="00B27722">
            <w:pPr>
              <w:pStyle w:val="Tabela-zawarto"/>
              <w:jc w:val="center"/>
            </w:pPr>
          </w:p>
        </w:tc>
        <w:tc>
          <w:tcPr>
            <w:tcW w:w="4132" w:type="dxa"/>
            <w:gridSpan w:val="2"/>
          </w:tcPr>
          <w:p w14:paraId="4AA4F4FA" w14:textId="77777777" w:rsidR="00B27722" w:rsidRPr="000E1730" w:rsidRDefault="00B27722" w:rsidP="00B27722">
            <w:pPr>
              <w:pStyle w:val="Tabela-zawarto"/>
              <w:jc w:val="center"/>
            </w:pPr>
          </w:p>
        </w:tc>
      </w:tr>
      <w:tr w:rsidR="00B27722" w:rsidRPr="000E1730" w14:paraId="7A45A3BE" w14:textId="77777777" w:rsidTr="008549FF">
        <w:trPr>
          <w:jc w:val="center"/>
        </w:trPr>
        <w:tc>
          <w:tcPr>
            <w:tcW w:w="653" w:type="dxa"/>
            <w:gridSpan w:val="2"/>
            <w:vAlign w:val="center"/>
          </w:tcPr>
          <w:p w14:paraId="62B2D78D" w14:textId="77777777" w:rsidR="00B27722" w:rsidRPr="000E1730" w:rsidRDefault="00B27722" w:rsidP="00B27722">
            <w:pPr>
              <w:pStyle w:val="Tabela-zawarto"/>
              <w:jc w:val="center"/>
            </w:pPr>
          </w:p>
        </w:tc>
        <w:tc>
          <w:tcPr>
            <w:tcW w:w="3661" w:type="dxa"/>
            <w:vAlign w:val="center"/>
          </w:tcPr>
          <w:p w14:paraId="020416D1" w14:textId="77777777" w:rsidR="00B27722" w:rsidRPr="000E1730" w:rsidRDefault="00B27722" w:rsidP="00B27722">
            <w:pPr>
              <w:pStyle w:val="Tabela-zawarto"/>
            </w:pPr>
            <w:r w:rsidRPr="000E1730">
              <w:t xml:space="preserve">-   -   -   </w:t>
            </w:r>
            <w:r>
              <w:t xml:space="preserve">-   -  </w:t>
            </w:r>
            <w:r w:rsidRPr="000E1730">
              <w:t>Country</w:t>
            </w:r>
          </w:p>
        </w:tc>
        <w:tc>
          <w:tcPr>
            <w:tcW w:w="4316" w:type="dxa"/>
          </w:tcPr>
          <w:p w14:paraId="71EBF430" w14:textId="77777777" w:rsidR="00B27722" w:rsidRPr="000E1730" w:rsidRDefault="00B27722" w:rsidP="00B27722">
            <w:pPr>
              <w:pStyle w:val="Tabela-zawarto"/>
            </w:pPr>
            <w:r w:rsidRPr="000E1730">
              <w:t>Kod kraju</w:t>
            </w:r>
          </w:p>
        </w:tc>
        <w:tc>
          <w:tcPr>
            <w:tcW w:w="1305" w:type="dxa"/>
          </w:tcPr>
          <w:p w14:paraId="0403D259" w14:textId="77777777" w:rsidR="00B27722" w:rsidRPr="000E1730" w:rsidRDefault="00B27722" w:rsidP="00B27722">
            <w:pPr>
              <w:pStyle w:val="Tabela-zawarto"/>
              <w:jc w:val="center"/>
            </w:pPr>
          </w:p>
        </w:tc>
        <w:tc>
          <w:tcPr>
            <w:tcW w:w="4132" w:type="dxa"/>
            <w:gridSpan w:val="2"/>
          </w:tcPr>
          <w:p w14:paraId="21A962F2" w14:textId="77777777" w:rsidR="00B27722" w:rsidRPr="000E1730" w:rsidRDefault="00B27722" w:rsidP="00B27722">
            <w:pPr>
              <w:pStyle w:val="Tabela-zawarto"/>
              <w:jc w:val="center"/>
            </w:pPr>
          </w:p>
        </w:tc>
      </w:tr>
      <w:tr w:rsidR="00B27722" w:rsidRPr="000E1730" w14:paraId="780EED27" w14:textId="77777777" w:rsidTr="008549FF">
        <w:trPr>
          <w:jc w:val="center"/>
        </w:trPr>
        <w:tc>
          <w:tcPr>
            <w:tcW w:w="653" w:type="dxa"/>
            <w:gridSpan w:val="2"/>
            <w:vAlign w:val="center"/>
          </w:tcPr>
          <w:p w14:paraId="5CA7BB50" w14:textId="77777777" w:rsidR="00B27722" w:rsidRPr="000E1730" w:rsidRDefault="00B27722" w:rsidP="00B27722">
            <w:pPr>
              <w:pStyle w:val="Tabela-zawarto"/>
              <w:jc w:val="center"/>
            </w:pPr>
          </w:p>
        </w:tc>
        <w:tc>
          <w:tcPr>
            <w:tcW w:w="3661" w:type="dxa"/>
            <w:vAlign w:val="center"/>
          </w:tcPr>
          <w:p w14:paraId="29C9DFAE" w14:textId="77777777" w:rsidR="00B27722" w:rsidRPr="000E1730" w:rsidRDefault="00B27722" w:rsidP="00B27722">
            <w:pPr>
              <w:pStyle w:val="Tabela-zawarto"/>
            </w:pPr>
            <w:r w:rsidRPr="000E1730">
              <w:t xml:space="preserve">-   -   -   </w:t>
            </w:r>
            <w:r w:rsidRPr="00A97E1F">
              <w:t>PaymenttInfoStatusCode</w:t>
            </w:r>
          </w:p>
        </w:tc>
        <w:tc>
          <w:tcPr>
            <w:tcW w:w="4316" w:type="dxa"/>
          </w:tcPr>
          <w:p w14:paraId="4096D41A" w14:textId="77777777" w:rsidR="00B27722" w:rsidRPr="000E1730" w:rsidRDefault="00B27722" w:rsidP="00B27722">
            <w:pPr>
              <w:pStyle w:val="Tabela-zawarto"/>
            </w:pPr>
            <w:r>
              <w:t>Status komunikatu</w:t>
            </w:r>
          </w:p>
        </w:tc>
        <w:tc>
          <w:tcPr>
            <w:tcW w:w="1305" w:type="dxa"/>
          </w:tcPr>
          <w:p w14:paraId="7553C4A1" w14:textId="77777777" w:rsidR="00B27722" w:rsidRDefault="00B27722" w:rsidP="00B27722">
            <w:pPr>
              <w:pStyle w:val="Tabela-zawarto"/>
              <w:jc w:val="center"/>
            </w:pPr>
            <w:r>
              <w:t>W</w:t>
            </w:r>
          </w:p>
        </w:tc>
        <w:tc>
          <w:tcPr>
            <w:tcW w:w="4132" w:type="dxa"/>
            <w:gridSpan w:val="2"/>
          </w:tcPr>
          <w:p w14:paraId="29AB56DD" w14:textId="77777777" w:rsidR="00B27722" w:rsidRDefault="00B27722" w:rsidP="00B27722">
            <w:pPr>
              <w:pStyle w:val="Tabela-zawarto"/>
              <w:jc w:val="center"/>
            </w:pPr>
            <w:r>
              <w:t>Status komunikatu:</w:t>
            </w:r>
          </w:p>
          <w:p w14:paraId="2D303839" w14:textId="77777777" w:rsidR="00B27722" w:rsidRDefault="00B27722" w:rsidP="00B27722">
            <w:pPr>
              <w:pStyle w:val="Tabela-zawarto"/>
              <w:jc w:val="center"/>
            </w:pPr>
            <w:r>
              <w:t xml:space="preserve">- </w:t>
            </w:r>
            <w:r w:rsidRPr="00BB0E5F">
              <w:t>Scheduled</w:t>
            </w:r>
            <w:r>
              <w:t xml:space="preserve"> – przyjęty do realizacji</w:t>
            </w:r>
          </w:p>
          <w:p w14:paraId="2DE9B7AD" w14:textId="77777777" w:rsidR="00B27722" w:rsidRDefault="00B27722" w:rsidP="00B27722">
            <w:pPr>
              <w:pStyle w:val="Tabela-zawarto"/>
              <w:jc w:val="center"/>
            </w:pPr>
            <w:r>
              <w:t xml:space="preserve">- </w:t>
            </w:r>
            <w:r w:rsidRPr="00851F0D">
              <w:t>Sent</w:t>
            </w:r>
            <w:r>
              <w:t xml:space="preserve"> - wysłany</w:t>
            </w:r>
          </w:p>
          <w:p w14:paraId="7A3840EF" w14:textId="77777777" w:rsidR="00B27722" w:rsidRDefault="00B27722" w:rsidP="00B27722">
            <w:pPr>
              <w:pStyle w:val="Tabela-zawarto"/>
              <w:jc w:val="center"/>
            </w:pPr>
            <w:r>
              <w:t xml:space="preserve">- </w:t>
            </w:r>
            <w:r w:rsidRPr="00851F0D">
              <w:t>Response</w:t>
            </w:r>
            <w:r>
              <w:t xml:space="preserve"> – otrzymano odpowiedź</w:t>
            </w:r>
          </w:p>
          <w:p w14:paraId="5B200FE7" w14:textId="77777777" w:rsidR="00B27722" w:rsidRPr="000E1730" w:rsidRDefault="00B27722" w:rsidP="00B27722">
            <w:pPr>
              <w:pStyle w:val="Tabela-zawarto"/>
              <w:jc w:val="center"/>
            </w:pPr>
            <w:r>
              <w:t xml:space="preserve">- </w:t>
            </w:r>
            <w:r w:rsidRPr="00BB0E5F">
              <w:t>Returned</w:t>
            </w:r>
            <w:r>
              <w:t xml:space="preserve"> - odrzucony</w:t>
            </w:r>
          </w:p>
        </w:tc>
      </w:tr>
      <w:tr w:rsidR="00B27722" w:rsidRPr="000E1730" w14:paraId="05F59914" w14:textId="77777777" w:rsidTr="00487034">
        <w:trPr>
          <w:jc w:val="center"/>
        </w:trPr>
        <w:tc>
          <w:tcPr>
            <w:tcW w:w="653" w:type="dxa"/>
            <w:gridSpan w:val="2"/>
          </w:tcPr>
          <w:p w14:paraId="6FACE202" w14:textId="77777777" w:rsidR="00B27722" w:rsidRPr="000E1730" w:rsidRDefault="00B27722" w:rsidP="00B27722">
            <w:pPr>
              <w:pStyle w:val="Tabela-zawarto"/>
            </w:pPr>
            <w:r>
              <w:t>B-34</w:t>
            </w:r>
          </w:p>
        </w:tc>
        <w:tc>
          <w:tcPr>
            <w:tcW w:w="3661" w:type="dxa"/>
            <w:shd w:val="clear" w:color="auto" w:fill="2FFFFF"/>
            <w:vAlign w:val="center"/>
          </w:tcPr>
          <w:p w14:paraId="566755D8" w14:textId="77777777" w:rsidR="00B27722" w:rsidRPr="000156DC" w:rsidRDefault="00B27722" w:rsidP="00B27722">
            <w:pPr>
              <w:pStyle w:val="Tabela-zawarto"/>
              <w:ind w:left="432" w:hanging="432"/>
              <w:rPr>
                <w:lang w:val="en-US"/>
              </w:rPr>
            </w:pPr>
            <w:r w:rsidRPr="000E1730">
              <w:t xml:space="preserve">-   -   -   </w:t>
            </w:r>
            <w:r w:rsidRPr="00635634">
              <w:rPr>
                <w:lang w:val="en-US"/>
              </w:rPr>
              <w:t>PaymentTransactionList</w:t>
            </w:r>
            <w:r>
              <w:rPr>
                <w:lang w:val="en-US"/>
              </w:rPr>
              <w:t xml:space="preserve">        </w:t>
            </w:r>
            <w:r w:rsidRPr="00AB7FBF">
              <w:rPr>
                <w:b/>
                <w:lang w:val="en-US"/>
              </w:rPr>
              <w:t>XOR</w:t>
            </w:r>
          </w:p>
        </w:tc>
        <w:tc>
          <w:tcPr>
            <w:tcW w:w="4316" w:type="dxa"/>
          </w:tcPr>
          <w:p w14:paraId="555527B1" w14:textId="77777777" w:rsidR="00B27722" w:rsidRPr="000E1730" w:rsidRDefault="00B27722" w:rsidP="00B27722">
            <w:pPr>
              <w:pStyle w:val="Tabela-zawarto"/>
            </w:pPr>
            <w:r>
              <w:t>Lista transakcji w ramach płatności, dla których złożono żądanie odwołania płatności</w:t>
            </w:r>
          </w:p>
        </w:tc>
        <w:tc>
          <w:tcPr>
            <w:tcW w:w="1305" w:type="dxa"/>
          </w:tcPr>
          <w:p w14:paraId="3EE0A48A" w14:textId="77777777" w:rsidR="00B27722" w:rsidRPr="000E1730" w:rsidRDefault="00B27722" w:rsidP="00B27722">
            <w:pPr>
              <w:pStyle w:val="Tabela-zawarto"/>
              <w:jc w:val="center"/>
            </w:pPr>
            <w:r>
              <w:t>O</w:t>
            </w:r>
          </w:p>
        </w:tc>
        <w:tc>
          <w:tcPr>
            <w:tcW w:w="4132" w:type="dxa"/>
            <w:gridSpan w:val="2"/>
          </w:tcPr>
          <w:p w14:paraId="4B1529E8" w14:textId="77777777" w:rsidR="00B27722" w:rsidRPr="000E1730" w:rsidRDefault="00B27722" w:rsidP="00B27722">
            <w:pPr>
              <w:pStyle w:val="Tabela-zawarto"/>
              <w:jc w:val="center"/>
            </w:pPr>
          </w:p>
        </w:tc>
      </w:tr>
      <w:tr w:rsidR="00B27722" w:rsidRPr="000E1730" w14:paraId="5B775D6B" w14:textId="77777777" w:rsidTr="008549FF">
        <w:trPr>
          <w:jc w:val="center"/>
        </w:trPr>
        <w:tc>
          <w:tcPr>
            <w:tcW w:w="653" w:type="dxa"/>
            <w:gridSpan w:val="2"/>
          </w:tcPr>
          <w:p w14:paraId="39FE480B" w14:textId="77777777" w:rsidR="00B27722" w:rsidRPr="000E1730" w:rsidRDefault="00B27722" w:rsidP="00B27722">
            <w:pPr>
              <w:pStyle w:val="Tabela-zawarto"/>
            </w:pPr>
          </w:p>
        </w:tc>
        <w:tc>
          <w:tcPr>
            <w:tcW w:w="3661" w:type="dxa"/>
            <w:vAlign w:val="center"/>
          </w:tcPr>
          <w:p w14:paraId="6B1E952D" w14:textId="77777777" w:rsidR="00B27722" w:rsidRPr="000E1730" w:rsidRDefault="00B27722" w:rsidP="00B27722">
            <w:pPr>
              <w:pStyle w:val="Tabela-zawarto"/>
              <w:ind w:left="432" w:hanging="432"/>
            </w:pPr>
            <w:r w:rsidRPr="000E1730">
              <w:t xml:space="preserve">-   -   -   </w:t>
            </w:r>
            <w:r>
              <w:t xml:space="preserve">-  </w:t>
            </w:r>
            <w:r w:rsidRPr="00635634">
              <w:t>TransactionIdentifier</w:t>
            </w:r>
          </w:p>
        </w:tc>
        <w:tc>
          <w:tcPr>
            <w:tcW w:w="4316" w:type="dxa"/>
          </w:tcPr>
          <w:p w14:paraId="0F4DCE9F" w14:textId="77777777" w:rsidR="00B27722" w:rsidRPr="000E1730" w:rsidRDefault="00B27722" w:rsidP="00B27722">
            <w:pPr>
              <w:pStyle w:val="Tabela-zawarto"/>
            </w:pPr>
            <w:r w:rsidRPr="000E1730">
              <w:t>Identyfikator przelewu nadany przez płatnika</w:t>
            </w:r>
          </w:p>
        </w:tc>
        <w:tc>
          <w:tcPr>
            <w:tcW w:w="1305" w:type="dxa"/>
          </w:tcPr>
          <w:p w14:paraId="36FC5333" w14:textId="77777777" w:rsidR="00B27722" w:rsidRPr="000E1730" w:rsidRDefault="00B27722" w:rsidP="00B27722">
            <w:pPr>
              <w:pStyle w:val="Tabela-zawarto"/>
              <w:jc w:val="center"/>
            </w:pPr>
            <w:r>
              <w:t>W</w:t>
            </w:r>
          </w:p>
        </w:tc>
        <w:tc>
          <w:tcPr>
            <w:tcW w:w="4132" w:type="dxa"/>
            <w:gridSpan w:val="2"/>
          </w:tcPr>
          <w:p w14:paraId="0910902A" w14:textId="77777777" w:rsidR="00B27722" w:rsidRPr="000E1730" w:rsidRDefault="00B27722" w:rsidP="00B27722">
            <w:pPr>
              <w:pStyle w:val="Tabela-zawarto"/>
              <w:jc w:val="center"/>
            </w:pPr>
            <w:r w:rsidRPr="000E1730">
              <w:t xml:space="preserve">Identyfikator transakcji nadany przez </w:t>
            </w:r>
            <w:r w:rsidRPr="00A24ED2">
              <w:rPr>
                <w:highlight w:val="cyan"/>
              </w:rPr>
              <w:t>XXXX</w:t>
            </w:r>
          </w:p>
        </w:tc>
      </w:tr>
      <w:tr w:rsidR="00B27722" w:rsidRPr="000E1730" w14:paraId="7E0196E0" w14:textId="77777777" w:rsidTr="008549FF">
        <w:trPr>
          <w:jc w:val="center"/>
        </w:trPr>
        <w:tc>
          <w:tcPr>
            <w:tcW w:w="653" w:type="dxa"/>
            <w:gridSpan w:val="2"/>
          </w:tcPr>
          <w:p w14:paraId="0D47BAA0" w14:textId="77777777" w:rsidR="00B27722" w:rsidRPr="000E1730" w:rsidRDefault="00B27722" w:rsidP="00B27722">
            <w:pPr>
              <w:pStyle w:val="Tabela-zawarto"/>
            </w:pPr>
          </w:p>
        </w:tc>
        <w:tc>
          <w:tcPr>
            <w:tcW w:w="3661" w:type="dxa"/>
            <w:vAlign w:val="center"/>
          </w:tcPr>
          <w:p w14:paraId="13CF3D0E" w14:textId="77777777" w:rsidR="00B27722" w:rsidRPr="000E1730" w:rsidRDefault="00B27722" w:rsidP="00B27722">
            <w:pPr>
              <w:pStyle w:val="Tabela-zawarto"/>
              <w:ind w:left="432" w:hanging="432"/>
            </w:pPr>
            <w:r w:rsidRPr="000E1730">
              <w:t xml:space="preserve">-   -   -   </w:t>
            </w:r>
            <w:r>
              <w:t xml:space="preserve">-  </w:t>
            </w:r>
            <w:r w:rsidRPr="00635634">
              <w:t>BankTransactionIdentifier</w:t>
            </w:r>
          </w:p>
        </w:tc>
        <w:tc>
          <w:tcPr>
            <w:tcW w:w="4316" w:type="dxa"/>
          </w:tcPr>
          <w:p w14:paraId="10660D04" w14:textId="77777777" w:rsidR="00B27722" w:rsidRPr="000E1730" w:rsidRDefault="00B27722" w:rsidP="00B27722">
            <w:pPr>
              <w:pStyle w:val="Tabela-zawarto"/>
            </w:pPr>
            <w:r w:rsidRPr="000E1730">
              <w:t>Identyfikator płatności nadawany przez Aplikację Biznesową Banku</w:t>
            </w:r>
          </w:p>
        </w:tc>
        <w:tc>
          <w:tcPr>
            <w:tcW w:w="1305" w:type="dxa"/>
          </w:tcPr>
          <w:p w14:paraId="360E1E82" w14:textId="77777777" w:rsidR="00B27722" w:rsidRPr="000E1730" w:rsidRDefault="00B27722" w:rsidP="00B27722">
            <w:pPr>
              <w:pStyle w:val="Tabela-zawarto"/>
              <w:jc w:val="center"/>
            </w:pPr>
            <w:r>
              <w:t>O</w:t>
            </w:r>
          </w:p>
        </w:tc>
        <w:tc>
          <w:tcPr>
            <w:tcW w:w="4132" w:type="dxa"/>
            <w:gridSpan w:val="2"/>
          </w:tcPr>
          <w:p w14:paraId="56B522B6" w14:textId="77777777" w:rsidR="00B27722" w:rsidRPr="000E1730" w:rsidRDefault="00B27722" w:rsidP="00B27722">
            <w:pPr>
              <w:pStyle w:val="Tabela-zawarto"/>
              <w:jc w:val="center"/>
            </w:pPr>
            <w:r w:rsidRPr="000E1730">
              <w:t xml:space="preserve">Identyfikator transakcji nadany przez </w:t>
            </w:r>
            <w:r>
              <w:t>Bank</w:t>
            </w:r>
          </w:p>
        </w:tc>
      </w:tr>
      <w:tr w:rsidR="00B27722" w:rsidRPr="000E1730" w14:paraId="5AA49CA9" w14:textId="77777777" w:rsidTr="008549FF">
        <w:trPr>
          <w:jc w:val="center"/>
        </w:trPr>
        <w:tc>
          <w:tcPr>
            <w:tcW w:w="653" w:type="dxa"/>
            <w:gridSpan w:val="2"/>
          </w:tcPr>
          <w:p w14:paraId="1E060BC2" w14:textId="77777777" w:rsidR="00B27722" w:rsidRPr="000E1730" w:rsidRDefault="00B27722" w:rsidP="00B27722">
            <w:pPr>
              <w:pStyle w:val="Tabela-zawarto"/>
            </w:pPr>
            <w:r>
              <w:lastRenderedPageBreak/>
              <w:t>B-27</w:t>
            </w:r>
          </w:p>
        </w:tc>
        <w:tc>
          <w:tcPr>
            <w:tcW w:w="3661" w:type="dxa"/>
            <w:vAlign w:val="center"/>
          </w:tcPr>
          <w:p w14:paraId="68FDD908" w14:textId="77777777" w:rsidR="00B27722" w:rsidRPr="000E1730" w:rsidRDefault="00B27722" w:rsidP="00B27722">
            <w:pPr>
              <w:pStyle w:val="Tabela-zawarto"/>
              <w:ind w:left="432" w:hanging="432"/>
              <w:rPr>
                <w:lang w:val="en-US"/>
              </w:rPr>
            </w:pPr>
            <w:r w:rsidRPr="000E1730">
              <w:t xml:space="preserve">-   -   -   </w:t>
            </w:r>
            <w:r>
              <w:t xml:space="preserve">-  </w:t>
            </w:r>
            <w:r w:rsidRPr="00635634">
              <w:rPr>
                <w:lang w:val="en-US"/>
              </w:rPr>
              <w:t>Payment</w:t>
            </w:r>
            <w:r w:rsidRPr="00037D2E">
              <w:rPr>
                <w:lang w:val="en-US"/>
              </w:rPr>
              <w:t>Refusal</w:t>
            </w:r>
            <w:r w:rsidRPr="00635634">
              <w:rPr>
                <w:lang w:val="en-US"/>
              </w:rPr>
              <w:t>InfoDetails</w:t>
            </w:r>
          </w:p>
        </w:tc>
        <w:tc>
          <w:tcPr>
            <w:tcW w:w="4316" w:type="dxa"/>
          </w:tcPr>
          <w:p w14:paraId="6D7BF3A7" w14:textId="77777777" w:rsidR="00B27722" w:rsidRPr="000E1730" w:rsidRDefault="00B27722" w:rsidP="00B27722">
            <w:pPr>
              <w:pStyle w:val="Tabela-zawarto"/>
              <w:rPr>
                <w:rFonts w:cs="Arial"/>
              </w:rPr>
            </w:pPr>
            <w:r>
              <w:t>Dane dotyczące szczegółów żądania odwołania płatności</w:t>
            </w:r>
          </w:p>
        </w:tc>
        <w:tc>
          <w:tcPr>
            <w:tcW w:w="1305" w:type="dxa"/>
          </w:tcPr>
          <w:p w14:paraId="473F2F26" w14:textId="77777777" w:rsidR="00B27722" w:rsidRPr="000E1730" w:rsidRDefault="00B27722" w:rsidP="00B27722">
            <w:pPr>
              <w:pStyle w:val="Tabela-zawarto"/>
              <w:jc w:val="center"/>
            </w:pPr>
            <w:r>
              <w:t>W</w:t>
            </w:r>
          </w:p>
        </w:tc>
        <w:tc>
          <w:tcPr>
            <w:tcW w:w="4132" w:type="dxa"/>
            <w:gridSpan w:val="2"/>
          </w:tcPr>
          <w:p w14:paraId="5E00AAC8" w14:textId="77777777" w:rsidR="00B27722" w:rsidRPr="000E1730" w:rsidRDefault="00B27722" w:rsidP="00B27722">
            <w:pPr>
              <w:pStyle w:val="Tabela-zawarto"/>
              <w:jc w:val="center"/>
            </w:pPr>
          </w:p>
        </w:tc>
      </w:tr>
      <w:tr w:rsidR="00B27722" w:rsidRPr="000E1730" w14:paraId="06FBE9A2" w14:textId="77777777" w:rsidTr="008549FF">
        <w:trPr>
          <w:jc w:val="center"/>
        </w:trPr>
        <w:tc>
          <w:tcPr>
            <w:tcW w:w="653" w:type="dxa"/>
            <w:gridSpan w:val="2"/>
          </w:tcPr>
          <w:p w14:paraId="781AEFB5" w14:textId="77777777" w:rsidR="00B27722" w:rsidRDefault="00B27722" w:rsidP="00B27722">
            <w:pPr>
              <w:pStyle w:val="Tabela-zawarto"/>
            </w:pPr>
          </w:p>
        </w:tc>
        <w:tc>
          <w:tcPr>
            <w:tcW w:w="3661" w:type="dxa"/>
            <w:vAlign w:val="center"/>
          </w:tcPr>
          <w:p w14:paraId="3C6AFDAC" w14:textId="77777777" w:rsidR="00B27722" w:rsidRPr="000E1730" w:rsidRDefault="00B27722" w:rsidP="00B27722">
            <w:pPr>
              <w:pStyle w:val="Tabela-zawarto"/>
              <w:ind w:left="432" w:hanging="432"/>
            </w:pPr>
            <w:r w:rsidRPr="000E1730">
              <w:t xml:space="preserve">-   -   -   </w:t>
            </w:r>
            <w:r>
              <w:t xml:space="preserve">-   </w:t>
            </w:r>
            <w:r w:rsidRPr="000E1730">
              <w:t xml:space="preserve">-   </w:t>
            </w:r>
            <w:r w:rsidRPr="00A97E1F">
              <w:t>Bank</w:t>
            </w:r>
            <w:r>
              <w:t>PaymentRefusal</w:t>
            </w:r>
            <w:r w:rsidRPr="00A97E1F">
              <w:t>Identifier</w:t>
            </w:r>
          </w:p>
        </w:tc>
        <w:tc>
          <w:tcPr>
            <w:tcW w:w="4316" w:type="dxa"/>
          </w:tcPr>
          <w:p w14:paraId="6F928054" w14:textId="77777777" w:rsidR="00B27722" w:rsidRDefault="00B27722" w:rsidP="00B27722">
            <w:pPr>
              <w:pStyle w:val="Tabela-zawarto"/>
            </w:pPr>
            <w:r>
              <w:t>Identyfikator komnunikatu nadany przez bank</w:t>
            </w:r>
          </w:p>
        </w:tc>
        <w:tc>
          <w:tcPr>
            <w:tcW w:w="1305" w:type="dxa"/>
          </w:tcPr>
          <w:p w14:paraId="62521657" w14:textId="45CCE160" w:rsidR="00B27722" w:rsidRDefault="00B27722" w:rsidP="00B27722">
            <w:pPr>
              <w:pStyle w:val="Tabela-zawarto"/>
              <w:jc w:val="center"/>
            </w:pPr>
            <w:r>
              <w:t>O</w:t>
            </w:r>
          </w:p>
        </w:tc>
        <w:tc>
          <w:tcPr>
            <w:tcW w:w="4132" w:type="dxa"/>
            <w:gridSpan w:val="2"/>
          </w:tcPr>
          <w:p w14:paraId="02300351" w14:textId="6D9E36C5" w:rsidR="00B27722" w:rsidRPr="000E1730" w:rsidRDefault="00B27722" w:rsidP="00B27722">
            <w:pPr>
              <w:pStyle w:val="Tabela-zawarto"/>
              <w:jc w:val="center"/>
            </w:pPr>
            <w:r>
              <w:t>Identyfikator komnunikatu nadany przez bank</w:t>
            </w:r>
          </w:p>
        </w:tc>
      </w:tr>
      <w:tr w:rsidR="00B27722" w:rsidRPr="000E1730" w14:paraId="70F42398" w14:textId="77777777" w:rsidTr="008549FF">
        <w:trPr>
          <w:jc w:val="center"/>
        </w:trPr>
        <w:tc>
          <w:tcPr>
            <w:tcW w:w="653" w:type="dxa"/>
            <w:gridSpan w:val="2"/>
          </w:tcPr>
          <w:p w14:paraId="093EAFF8" w14:textId="77777777" w:rsidR="00B27722" w:rsidRPr="000E1730" w:rsidRDefault="00B27722" w:rsidP="00B27722">
            <w:pPr>
              <w:pStyle w:val="Tabela-zawarto"/>
            </w:pPr>
          </w:p>
        </w:tc>
        <w:tc>
          <w:tcPr>
            <w:tcW w:w="3661" w:type="dxa"/>
            <w:vAlign w:val="center"/>
          </w:tcPr>
          <w:p w14:paraId="44F16579" w14:textId="77777777" w:rsidR="00B27722" w:rsidRPr="000E1730" w:rsidRDefault="00B27722" w:rsidP="00B27722">
            <w:pPr>
              <w:pStyle w:val="Tabela-zawarto"/>
              <w:ind w:left="432" w:hanging="432"/>
              <w:rPr>
                <w:lang w:val="en-US"/>
              </w:rPr>
            </w:pPr>
            <w:r w:rsidRPr="000E1730">
              <w:t xml:space="preserve">-   -   -   </w:t>
            </w:r>
            <w:r>
              <w:t xml:space="preserve">-   </w:t>
            </w:r>
            <w:r w:rsidRPr="000E1730">
              <w:t xml:space="preserve">-   </w:t>
            </w:r>
            <w:r w:rsidRPr="00635634">
              <w:rPr>
                <w:lang w:val="en-US"/>
              </w:rPr>
              <w:t>InfoCode</w:t>
            </w:r>
          </w:p>
        </w:tc>
        <w:tc>
          <w:tcPr>
            <w:tcW w:w="4316" w:type="dxa"/>
          </w:tcPr>
          <w:p w14:paraId="7BCE99DD" w14:textId="77777777" w:rsidR="00B27722" w:rsidRDefault="00B27722" w:rsidP="00B27722">
            <w:pPr>
              <w:pStyle w:val="Tabela-zawarto"/>
            </w:pPr>
            <w:r>
              <w:t>Kod powodu odwołania płatności</w:t>
            </w:r>
          </w:p>
        </w:tc>
        <w:tc>
          <w:tcPr>
            <w:tcW w:w="1305" w:type="dxa"/>
          </w:tcPr>
          <w:p w14:paraId="3FF1B476" w14:textId="726B4E92" w:rsidR="00B27722" w:rsidRDefault="00B27722" w:rsidP="00B27722">
            <w:pPr>
              <w:pStyle w:val="Tabela-zawarto"/>
              <w:jc w:val="center"/>
            </w:pPr>
            <w:r>
              <w:t>W</w:t>
            </w:r>
          </w:p>
        </w:tc>
        <w:tc>
          <w:tcPr>
            <w:tcW w:w="4132" w:type="dxa"/>
            <w:gridSpan w:val="2"/>
          </w:tcPr>
          <w:p w14:paraId="36A4F267" w14:textId="61749FEE" w:rsidR="00B27722" w:rsidRPr="00BF188B" w:rsidRDefault="00B27722" w:rsidP="00B27722">
            <w:pPr>
              <w:pStyle w:val="Tabela-zawarto"/>
              <w:jc w:val="center"/>
            </w:pPr>
            <w:r>
              <w:t xml:space="preserve">Kod powodu odwołania płatności: </w:t>
            </w:r>
            <w:r w:rsidRPr="002F298B">
              <w:t>AC03, AM09, CUST</w:t>
            </w:r>
          </w:p>
        </w:tc>
      </w:tr>
      <w:tr w:rsidR="00B27722" w:rsidRPr="000E1730" w14:paraId="614E80A6" w14:textId="77777777" w:rsidTr="002F298B">
        <w:trPr>
          <w:jc w:val="center"/>
        </w:trPr>
        <w:tc>
          <w:tcPr>
            <w:tcW w:w="653" w:type="dxa"/>
            <w:gridSpan w:val="2"/>
          </w:tcPr>
          <w:p w14:paraId="610677AD" w14:textId="77777777" w:rsidR="00B27722" w:rsidRPr="000E1730" w:rsidRDefault="00B27722" w:rsidP="00B27722">
            <w:pPr>
              <w:pStyle w:val="Tabela-zawarto"/>
            </w:pPr>
          </w:p>
        </w:tc>
        <w:tc>
          <w:tcPr>
            <w:tcW w:w="3661" w:type="dxa"/>
            <w:vAlign w:val="center"/>
          </w:tcPr>
          <w:p w14:paraId="502A129F" w14:textId="77777777" w:rsidR="00B27722" w:rsidRPr="000E1730" w:rsidRDefault="00B27722" w:rsidP="00B27722">
            <w:pPr>
              <w:pStyle w:val="Tabela-zawarto"/>
              <w:ind w:left="432" w:hanging="432"/>
            </w:pPr>
            <w:r w:rsidRPr="000E1730">
              <w:t xml:space="preserve">-   -   -   </w:t>
            </w:r>
            <w:r>
              <w:t xml:space="preserve">-  </w:t>
            </w:r>
            <w:r w:rsidRPr="000E1730">
              <w:t xml:space="preserve"> -   </w:t>
            </w:r>
            <w:r w:rsidRPr="00635634">
              <w:rPr>
                <w:lang w:val="en-US"/>
              </w:rPr>
              <w:t>InfoDetails</w:t>
            </w:r>
          </w:p>
        </w:tc>
        <w:tc>
          <w:tcPr>
            <w:tcW w:w="4316" w:type="dxa"/>
          </w:tcPr>
          <w:p w14:paraId="79193161" w14:textId="77777777" w:rsidR="00B27722" w:rsidRDefault="00B27722" w:rsidP="00B27722">
            <w:pPr>
              <w:pStyle w:val="Tabela-zawarto"/>
            </w:pPr>
            <w:r w:rsidRPr="0070429E">
              <w:t>Powód odwołania</w:t>
            </w:r>
          </w:p>
        </w:tc>
        <w:tc>
          <w:tcPr>
            <w:tcW w:w="1305" w:type="dxa"/>
            <w:shd w:val="clear" w:color="auto" w:fill="auto"/>
          </w:tcPr>
          <w:p w14:paraId="56884B5A" w14:textId="73040FF0" w:rsidR="00B27722" w:rsidRPr="0070429E" w:rsidRDefault="00B27722" w:rsidP="00B27722">
            <w:pPr>
              <w:pStyle w:val="Tabela-zawarto"/>
              <w:jc w:val="center"/>
            </w:pPr>
            <w:r>
              <w:t>O</w:t>
            </w:r>
          </w:p>
        </w:tc>
        <w:tc>
          <w:tcPr>
            <w:tcW w:w="4132" w:type="dxa"/>
            <w:gridSpan w:val="2"/>
            <w:shd w:val="clear" w:color="auto" w:fill="auto"/>
          </w:tcPr>
          <w:p w14:paraId="45BF91F0" w14:textId="3C3A4DE0" w:rsidR="00B27722" w:rsidRPr="00BF188B" w:rsidRDefault="00B27722" w:rsidP="00B27722">
            <w:pPr>
              <w:pStyle w:val="Tabela-zawarto"/>
              <w:jc w:val="center"/>
            </w:pPr>
            <w:r>
              <w:t>Opisowy p</w:t>
            </w:r>
            <w:r w:rsidRPr="0070429E">
              <w:t xml:space="preserve">owód odwołania </w:t>
            </w:r>
          </w:p>
        </w:tc>
      </w:tr>
      <w:tr w:rsidR="00B27722" w:rsidRPr="000E1730" w14:paraId="42A2B660" w14:textId="77777777" w:rsidTr="008549FF">
        <w:trPr>
          <w:jc w:val="center"/>
        </w:trPr>
        <w:tc>
          <w:tcPr>
            <w:tcW w:w="653" w:type="dxa"/>
            <w:gridSpan w:val="2"/>
          </w:tcPr>
          <w:p w14:paraId="1BAA3FB1" w14:textId="77777777" w:rsidR="00B27722" w:rsidRPr="000E1730" w:rsidRDefault="00B27722" w:rsidP="00B27722">
            <w:pPr>
              <w:pStyle w:val="Tabela-zawarto"/>
            </w:pPr>
            <w:r>
              <w:t>A-17</w:t>
            </w:r>
          </w:p>
        </w:tc>
        <w:tc>
          <w:tcPr>
            <w:tcW w:w="3661" w:type="dxa"/>
            <w:vAlign w:val="center"/>
          </w:tcPr>
          <w:p w14:paraId="6D5A258A" w14:textId="77777777" w:rsidR="00B27722" w:rsidRPr="000E1730" w:rsidRDefault="00B27722" w:rsidP="00B27722">
            <w:pPr>
              <w:pStyle w:val="Tabela-zawarto"/>
              <w:ind w:left="432" w:hanging="432"/>
            </w:pPr>
            <w:r w:rsidRPr="000E1730">
              <w:t xml:space="preserve">-   -   -   </w:t>
            </w:r>
            <w:r>
              <w:t xml:space="preserve">-   </w:t>
            </w:r>
            <w:r w:rsidRPr="000E1730">
              <w:t xml:space="preserve">-   </w:t>
            </w:r>
            <w:r w:rsidRPr="00635634">
              <w:t>Customer</w:t>
            </w:r>
          </w:p>
        </w:tc>
        <w:tc>
          <w:tcPr>
            <w:tcW w:w="4316" w:type="dxa"/>
          </w:tcPr>
          <w:p w14:paraId="365F20D6" w14:textId="77777777" w:rsidR="00B27722" w:rsidRDefault="00B27722" w:rsidP="00B27722">
            <w:pPr>
              <w:pStyle w:val="Tabela-zawarto"/>
            </w:pPr>
            <w:r>
              <w:t>Dane klienta</w:t>
            </w:r>
          </w:p>
        </w:tc>
        <w:tc>
          <w:tcPr>
            <w:tcW w:w="1305" w:type="dxa"/>
          </w:tcPr>
          <w:p w14:paraId="7A7B7566" w14:textId="77777777" w:rsidR="00B27722" w:rsidRDefault="00B27722" w:rsidP="00B27722">
            <w:pPr>
              <w:pStyle w:val="Tekstprzypisudolnego"/>
              <w:jc w:val="center"/>
              <w:rPr>
                <w:rFonts w:ascii="Arial" w:hAnsi="Arial" w:cs="Arial"/>
                <w:sz w:val="16"/>
                <w:szCs w:val="16"/>
              </w:rPr>
            </w:pPr>
          </w:p>
        </w:tc>
        <w:tc>
          <w:tcPr>
            <w:tcW w:w="4132" w:type="dxa"/>
            <w:gridSpan w:val="2"/>
          </w:tcPr>
          <w:p w14:paraId="6D53CB14" w14:textId="77777777" w:rsidR="00B27722" w:rsidRDefault="00B27722" w:rsidP="00B27722">
            <w:pPr>
              <w:pStyle w:val="Tekstprzypisudolnego"/>
              <w:jc w:val="center"/>
              <w:rPr>
                <w:rFonts w:ascii="Arial" w:hAnsi="Arial" w:cs="Arial"/>
                <w:sz w:val="16"/>
                <w:szCs w:val="16"/>
              </w:rPr>
            </w:pPr>
          </w:p>
        </w:tc>
      </w:tr>
      <w:tr w:rsidR="00B27722" w:rsidRPr="000E1730" w14:paraId="5F14B456" w14:textId="77777777" w:rsidTr="008549FF">
        <w:trPr>
          <w:jc w:val="center"/>
        </w:trPr>
        <w:tc>
          <w:tcPr>
            <w:tcW w:w="653" w:type="dxa"/>
            <w:gridSpan w:val="2"/>
            <w:vAlign w:val="center"/>
          </w:tcPr>
          <w:p w14:paraId="773B614E" w14:textId="77777777" w:rsidR="00B27722" w:rsidRPr="000E1730" w:rsidRDefault="00B27722" w:rsidP="00B27722">
            <w:pPr>
              <w:pStyle w:val="Tabela-zawarto"/>
              <w:jc w:val="center"/>
            </w:pPr>
          </w:p>
        </w:tc>
        <w:tc>
          <w:tcPr>
            <w:tcW w:w="3661" w:type="dxa"/>
            <w:vAlign w:val="center"/>
          </w:tcPr>
          <w:p w14:paraId="3C10E4C6" w14:textId="77777777" w:rsidR="00B27722" w:rsidRPr="000E1730" w:rsidRDefault="00B27722" w:rsidP="00B27722">
            <w:pPr>
              <w:pStyle w:val="Tabela-zawarto"/>
            </w:pPr>
            <w:r w:rsidRPr="000E1730">
              <w:t xml:space="preserve">-   -   -   </w:t>
            </w:r>
            <w:r>
              <w:t xml:space="preserve">-   -   -  </w:t>
            </w:r>
            <w:r w:rsidRPr="000E1730">
              <w:t>Identifier</w:t>
            </w:r>
          </w:p>
        </w:tc>
        <w:tc>
          <w:tcPr>
            <w:tcW w:w="4316" w:type="dxa"/>
          </w:tcPr>
          <w:p w14:paraId="6F254815" w14:textId="77777777" w:rsidR="00B27722" w:rsidRPr="000E1730" w:rsidRDefault="00B27722" w:rsidP="00B27722">
            <w:pPr>
              <w:pStyle w:val="Tabela-zawarto"/>
            </w:pPr>
            <w:r w:rsidRPr="000E1730">
              <w:t>Identyfikator płatnika</w:t>
            </w:r>
          </w:p>
        </w:tc>
        <w:tc>
          <w:tcPr>
            <w:tcW w:w="1305" w:type="dxa"/>
          </w:tcPr>
          <w:p w14:paraId="044B4AC3" w14:textId="77777777" w:rsidR="00B27722" w:rsidRDefault="00B27722" w:rsidP="00B27722">
            <w:pPr>
              <w:pStyle w:val="Tekstprzypisudolnego"/>
              <w:jc w:val="center"/>
              <w:rPr>
                <w:rFonts w:ascii="Arial" w:hAnsi="Arial" w:cs="Arial"/>
                <w:sz w:val="16"/>
                <w:szCs w:val="16"/>
              </w:rPr>
            </w:pPr>
          </w:p>
        </w:tc>
        <w:tc>
          <w:tcPr>
            <w:tcW w:w="4132" w:type="dxa"/>
            <w:gridSpan w:val="2"/>
          </w:tcPr>
          <w:p w14:paraId="577FDB80" w14:textId="77777777" w:rsidR="00B27722" w:rsidRDefault="00B27722" w:rsidP="00B27722">
            <w:pPr>
              <w:pStyle w:val="Tekstprzypisudolnego"/>
              <w:jc w:val="center"/>
              <w:rPr>
                <w:rFonts w:ascii="Arial" w:hAnsi="Arial" w:cs="Arial"/>
                <w:sz w:val="16"/>
                <w:szCs w:val="16"/>
              </w:rPr>
            </w:pPr>
          </w:p>
        </w:tc>
      </w:tr>
      <w:tr w:rsidR="00B27722" w:rsidRPr="000E1730" w14:paraId="37D073D0" w14:textId="77777777" w:rsidTr="008549FF">
        <w:trPr>
          <w:jc w:val="center"/>
        </w:trPr>
        <w:tc>
          <w:tcPr>
            <w:tcW w:w="653" w:type="dxa"/>
            <w:gridSpan w:val="2"/>
            <w:vAlign w:val="center"/>
          </w:tcPr>
          <w:p w14:paraId="3857243B" w14:textId="77777777" w:rsidR="00B27722" w:rsidRPr="000E1730" w:rsidRDefault="00B27722" w:rsidP="00B27722">
            <w:pPr>
              <w:pStyle w:val="Tabela-zawarto"/>
              <w:jc w:val="center"/>
            </w:pPr>
          </w:p>
        </w:tc>
        <w:tc>
          <w:tcPr>
            <w:tcW w:w="3661" w:type="dxa"/>
            <w:vAlign w:val="center"/>
          </w:tcPr>
          <w:p w14:paraId="0215AEE0" w14:textId="77777777" w:rsidR="00B27722" w:rsidRPr="000E1730" w:rsidRDefault="00B27722" w:rsidP="00B27722">
            <w:pPr>
              <w:pStyle w:val="Tabela-zawarto"/>
            </w:pPr>
            <w:r w:rsidRPr="000E1730">
              <w:t xml:space="preserve">-   -   -   </w:t>
            </w:r>
            <w:r>
              <w:t xml:space="preserve">-   -   -  </w:t>
            </w:r>
            <w:r w:rsidRPr="000E1730">
              <w:t>Name</w:t>
            </w:r>
          </w:p>
        </w:tc>
        <w:tc>
          <w:tcPr>
            <w:tcW w:w="4316" w:type="dxa"/>
          </w:tcPr>
          <w:p w14:paraId="14E266C6" w14:textId="77777777" w:rsidR="00B27722" w:rsidRPr="000E1730" w:rsidRDefault="00B27722" w:rsidP="00B27722">
            <w:pPr>
              <w:pStyle w:val="Tabela-zawarto"/>
            </w:pPr>
            <w:r w:rsidRPr="000E1730">
              <w:t>Nazwa płatnika</w:t>
            </w:r>
          </w:p>
        </w:tc>
        <w:tc>
          <w:tcPr>
            <w:tcW w:w="1305" w:type="dxa"/>
          </w:tcPr>
          <w:p w14:paraId="4C8D7187" w14:textId="77777777" w:rsidR="00B27722" w:rsidRDefault="00B27722" w:rsidP="00B27722">
            <w:pPr>
              <w:pStyle w:val="Tekstprzypisudolnego"/>
              <w:jc w:val="center"/>
              <w:rPr>
                <w:rFonts w:ascii="Arial" w:hAnsi="Arial" w:cs="Arial"/>
                <w:sz w:val="16"/>
                <w:szCs w:val="16"/>
              </w:rPr>
            </w:pPr>
          </w:p>
        </w:tc>
        <w:tc>
          <w:tcPr>
            <w:tcW w:w="4132" w:type="dxa"/>
            <w:gridSpan w:val="2"/>
          </w:tcPr>
          <w:p w14:paraId="69493057" w14:textId="77777777" w:rsidR="00B27722" w:rsidRDefault="00B27722" w:rsidP="00B27722">
            <w:pPr>
              <w:pStyle w:val="Tekstprzypisudolnego"/>
              <w:jc w:val="center"/>
              <w:rPr>
                <w:rFonts w:ascii="Arial" w:hAnsi="Arial" w:cs="Arial"/>
                <w:sz w:val="16"/>
                <w:szCs w:val="16"/>
              </w:rPr>
            </w:pPr>
          </w:p>
        </w:tc>
      </w:tr>
      <w:tr w:rsidR="00B27722" w:rsidRPr="000E1730" w14:paraId="4836111B" w14:textId="77777777" w:rsidTr="002F298B">
        <w:trPr>
          <w:jc w:val="center"/>
        </w:trPr>
        <w:tc>
          <w:tcPr>
            <w:tcW w:w="653" w:type="dxa"/>
            <w:gridSpan w:val="2"/>
            <w:vAlign w:val="center"/>
          </w:tcPr>
          <w:p w14:paraId="52F7D637" w14:textId="77777777" w:rsidR="00B27722" w:rsidRPr="000E1730" w:rsidRDefault="00B27722" w:rsidP="00B27722">
            <w:pPr>
              <w:pStyle w:val="Tabela-zawarto"/>
              <w:jc w:val="center"/>
            </w:pPr>
          </w:p>
        </w:tc>
        <w:tc>
          <w:tcPr>
            <w:tcW w:w="3661" w:type="dxa"/>
            <w:vAlign w:val="center"/>
          </w:tcPr>
          <w:p w14:paraId="08E1EC27" w14:textId="77777777" w:rsidR="00B27722" w:rsidRPr="000E1730" w:rsidRDefault="00B27722" w:rsidP="00B27722">
            <w:pPr>
              <w:pStyle w:val="Tabela-zawarto"/>
            </w:pPr>
            <w:r w:rsidRPr="000E1730">
              <w:t xml:space="preserve">-   -   -   </w:t>
            </w:r>
            <w:r>
              <w:t xml:space="preserve">-   -   -  </w:t>
            </w:r>
            <w:r w:rsidRPr="000E1730">
              <w:t>AdditionalName</w:t>
            </w:r>
          </w:p>
        </w:tc>
        <w:tc>
          <w:tcPr>
            <w:tcW w:w="4316" w:type="dxa"/>
          </w:tcPr>
          <w:p w14:paraId="5E2D446C" w14:textId="77777777" w:rsidR="00B27722" w:rsidRPr="000E1730" w:rsidRDefault="00B27722" w:rsidP="00B27722">
            <w:pPr>
              <w:pStyle w:val="Tabela-zawarto"/>
            </w:pPr>
            <w:r w:rsidRPr="000E1730">
              <w:t>Dodatkowa nazwa płatnika</w:t>
            </w:r>
          </w:p>
        </w:tc>
        <w:tc>
          <w:tcPr>
            <w:tcW w:w="1305" w:type="dxa"/>
            <w:shd w:val="clear" w:color="auto" w:fill="auto"/>
          </w:tcPr>
          <w:p w14:paraId="09A6BC2E" w14:textId="2553F096" w:rsidR="00B27722" w:rsidRDefault="00B27722" w:rsidP="00B27722">
            <w:pPr>
              <w:pStyle w:val="Tabela-zawarto"/>
              <w:jc w:val="center"/>
            </w:pPr>
            <w:r>
              <w:t>W</w:t>
            </w:r>
          </w:p>
        </w:tc>
        <w:tc>
          <w:tcPr>
            <w:tcW w:w="4132" w:type="dxa"/>
            <w:gridSpan w:val="2"/>
          </w:tcPr>
          <w:p w14:paraId="5C8DD520" w14:textId="0AF1D467" w:rsidR="00B27722" w:rsidRPr="00BF188B" w:rsidRDefault="00B27722" w:rsidP="00B27722">
            <w:pPr>
              <w:pStyle w:val="Tabela-zawarto"/>
              <w:jc w:val="center"/>
            </w:pPr>
            <w:r>
              <w:t>Dane klienta odwołującego płatność</w:t>
            </w:r>
          </w:p>
        </w:tc>
      </w:tr>
      <w:tr w:rsidR="00B27722" w:rsidRPr="000E1730" w14:paraId="13AFEFCD" w14:textId="77777777" w:rsidTr="008549FF">
        <w:trPr>
          <w:jc w:val="center"/>
        </w:trPr>
        <w:tc>
          <w:tcPr>
            <w:tcW w:w="653" w:type="dxa"/>
            <w:gridSpan w:val="2"/>
            <w:vAlign w:val="center"/>
          </w:tcPr>
          <w:p w14:paraId="5D3B0289" w14:textId="77777777" w:rsidR="00B27722" w:rsidRPr="000E1730" w:rsidRDefault="00B27722" w:rsidP="00B27722">
            <w:pPr>
              <w:pStyle w:val="Tabela-zawarto"/>
              <w:jc w:val="center"/>
            </w:pPr>
          </w:p>
        </w:tc>
        <w:tc>
          <w:tcPr>
            <w:tcW w:w="3661" w:type="dxa"/>
            <w:vAlign w:val="center"/>
          </w:tcPr>
          <w:p w14:paraId="3BDD37C8" w14:textId="77777777" w:rsidR="00B27722" w:rsidRPr="000E1730" w:rsidRDefault="00B27722" w:rsidP="00B27722">
            <w:pPr>
              <w:pStyle w:val="Tabela-zawarto"/>
            </w:pPr>
            <w:r w:rsidRPr="000E1730">
              <w:t xml:space="preserve">-   -   -   </w:t>
            </w:r>
            <w:r>
              <w:t xml:space="preserve">-   -   -  </w:t>
            </w:r>
            <w:r w:rsidRPr="000E1730">
              <w:t>Description</w:t>
            </w:r>
          </w:p>
        </w:tc>
        <w:tc>
          <w:tcPr>
            <w:tcW w:w="4316" w:type="dxa"/>
          </w:tcPr>
          <w:p w14:paraId="30B1D0B8" w14:textId="77777777" w:rsidR="00B27722" w:rsidRPr="000E1730" w:rsidRDefault="00B27722" w:rsidP="00B27722">
            <w:pPr>
              <w:pStyle w:val="Tabela-zawarto"/>
            </w:pPr>
            <w:r w:rsidRPr="000E1730">
              <w:t>Dodatkowe informacje o płatniku</w:t>
            </w:r>
          </w:p>
        </w:tc>
        <w:tc>
          <w:tcPr>
            <w:tcW w:w="1305" w:type="dxa"/>
          </w:tcPr>
          <w:p w14:paraId="30A0ED40" w14:textId="77777777" w:rsidR="00B27722" w:rsidRDefault="00B27722" w:rsidP="00B27722">
            <w:pPr>
              <w:pStyle w:val="Tekstprzypisudolnego"/>
              <w:jc w:val="center"/>
              <w:rPr>
                <w:rFonts w:ascii="Arial" w:hAnsi="Arial" w:cs="Arial"/>
                <w:sz w:val="16"/>
                <w:szCs w:val="16"/>
              </w:rPr>
            </w:pPr>
          </w:p>
        </w:tc>
        <w:tc>
          <w:tcPr>
            <w:tcW w:w="4132" w:type="dxa"/>
            <w:gridSpan w:val="2"/>
          </w:tcPr>
          <w:p w14:paraId="28BA71E4" w14:textId="77777777" w:rsidR="00B27722" w:rsidRDefault="00B27722" w:rsidP="00B27722">
            <w:pPr>
              <w:pStyle w:val="Tekstprzypisudolnego"/>
              <w:jc w:val="center"/>
              <w:rPr>
                <w:rFonts w:ascii="Arial" w:hAnsi="Arial" w:cs="Arial"/>
                <w:sz w:val="16"/>
                <w:szCs w:val="16"/>
              </w:rPr>
            </w:pPr>
          </w:p>
        </w:tc>
      </w:tr>
      <w:tr w:rsidR="00B27722" w:rsidRPr="000E1730" w14:paraId="47936C21" w14:textId="77777777" w:rsidTr="008549FF">
        <w:trPr>
          <w:jc w:val="center"/>
        </w:trPr>
        <w:tc>
          <w:tcPr>
            <w:tcW w:w="653" w:type="dxa"/>
            <w:gridSpan w:val="2"/>
            <w:vAlign w:val="center"/>
          </w:tcPr>
          <w:p w14:paraId="5F8F593F" w14:textId="77777777" w:rsidR="00B27722" w:rsidRPr="000E1730" w:rsidRDefault="00B27722" w:rsidP="00B27722">
            <w:pPr>
              <w:pStyle w:val="Tabela-zawarto"/>
              <w:jc w:val="center"/>
            </w:pPr>
          </w:p>
        </w:tc>
        <w:tc>
          <w:tcPr>
            <w:tcW w:w="3661" w:type="dxa"/>
            <w:vAlign w:val="center"/>
          </w:tcPr>
          <w:p w14:paraId="195FB48F" w14:textId="77777777" w:rsidR="00B27722" w:rsidRPr="000E1730" w:rsidRDefault="00B27722" w:rsidP="00B27722">
            <w:pPr>
              <w:pStyle w:val="Tabela-zawarto"/>
            </w:pPr>
            <w:r w:rsidRPr="000E1730">
              <w:t xml:space="preserve">-   -   -   </w:t>
            </w:r>
            <w:r>
              <w:t>-   -   -  UltmName</w:t>
            </w:r>
          </w:p>
        </w:tc>
        <w:tc>
          <w:tcPr>
            <w:tcW w:w="4316" w:type="dxa"/>
          </w:tcPr>
          <w:p w14:paraId="079E904B" w14:textId="77777777" w:rsidR="00B27722" w:rsidRPr="000E1730" w:rsidRDefault="00B27722" w:rsidP="00B27722">
            <w:pPr>
              <w:pStyle w:val="Tabela-zawarto"/>
            </w:pPr>
            <w:r>
              <w:t>Nazwa finalna</w:t>
            </w:r>
          </w:p>
        </w:tc>
        <w:tc>
          <w:tcPr>
            <w:tcW w:w="1305" w:type="dxa"/>
          </w:tcPr>
          <w:p w14:paraId="69124584" w14:textId="77777777" w:rsidR="00B27722" w:rsidRDefault="00B27722" w:rsidP="00B27722">
            <w:pPr>
              <w:pStyle w:val="Tekstprzypisudolnego"/>
              <w:jc w:val="center"/>
              <w:rPr>
                <w:rFonts w:ascii="Arial" w:hAnsi="Arial" w:cs="Arial"/>
                <w:sz w:val="16"/>
                <w:szCs w:val="16"/>
              </w:rPr>
            </w:pPr>
          </w:p>
        </w:tc>
        <w:tc>
          <w:tcPr>
            <w:tcW w:w="4132" w:type="dxa"/>
            <w:gridSpan w:val="2"/>
          </w:tcPr>
          <w:p w14:paraId="7D01C299" w14:textId="77777777" w:rsidR="00B27722" w:rsidRDefault="00B27722" w:rsidP="00B27722">
            <w:pPr>
              <w:pStyle w:val="Tekstprzypisudolnego"/>
              <w:jc w:val="center"/>
              <w:rPr>
                <w:rFonts w:ascii="Arial" w:hAnsi="Arial" w:cs="Arial"/>
                <w:sz w:val="16"/>
                <w:szCs w:val="16"/>
              </w:rPr>
            </w:pPr>
          </w:p>
        </w:tc>
      </w:tr>
      <w:tr w:rsidR="00B27722" w:rsidRPr="000E1730" w14:paraId="301246BE" w14:textId="77777777" w:rsidTr="008549FF">
        <w:trPr>
          <w:jc w:val="center"/>
        </w:trPr>
        <w:tc>
          <w:tcPr>
            <w:tcW w:w="653" w:type="dxa"/>
            <w:gridSpan w:val="2"/>
            <w:vAlign w:val="center"/>
          </w:tcPr>
          <w:p w14:paraId="7DA81443" w14:textId="77777777" w:rsidR="00B27722" w:rsidRPr="000E1730" w:rsidRDefault="00B27722" w:rsidP="00B27722">
            <w:pPr>
              <w:pStyle w:val="Tabela-zawarto"/>
              <w:jc w:val="center"/>
              <w:rPr>
                <w:lang w:val="en-US"/>
              </w:rPr>
            </w:pPr>
            <w:r w:rsidRPr="000E1730">
              <w:rPr>
                <w:lang w:val="en-US"/>
              </w:rPr>
              <w:t>A-11</w:t>
            </w:r>
          </w:p>
        </w:tc>
        <w:tc>
          <w:tcPr>
            <w:tcW w:w="3661" w:type="dxa"/>
            <w:vAlign w:val="center"/>
          </w:tcPr>
          <w:p w14:paraId="341E4C38" w14:textId="77777777" w:rsidR="00B27722" w:rsidRPr="000E1730" w:rsidRDefault="00B27722" w:rsidP="00B27722">
            <w:pPr>
              <w:pStyle w:val="Tabela-zawarto"/>
              <w:rPr>
                <w:lang w:val="en-US"/>
              </w:rPr>
            </w:pPr>
            <w:r w:rsidRPr="000E1730">
              <w:t xml:space="preserve">-   -   -   </w:t>
            </w:r>
            <w:r>
              <w:t xml:space="preserve">-   -   -  </w:t>
            </w:r>
            <w:r w:rsidRPr="000E1730">
              <w:rPr>
                <w:lang w:val="en-US"/>
              </w:rPr>
              <w:t>Address</w:t>
            </w:r>
          </w:p>
        </w:tc>
        <w:tc>
          <w:tcPr>
            <w:tcW w:w="4316" w:type="dxa"/>
          </w:tcPr>
          <w:p w14:paraId="095EE02E" w14:textId="77777777" w:rsidR="00B27722" w:rsidRPr="000E1730" w:rsidRDefault="00B27722" w:rsidP="00B27722">
            <w:pPr>
              <w:pStyle w:val="Tabela-zawarto"/>
            </w:pPr>
            <w:r w:rsidRPr="000E1730">
              <w:t>Adres płatnika (podawany w postaci sformatowanej lub niesformatowanej)</w:t>
            </w:r>
          </w:p>
        </w:tc>
        <w:tc>
          <w:tcPr>
            <w:tcW w:w="1305" w:type="dxa"/>
          </w:tcPr>
          <w:p w14:paraId="17CB0467" w14:textId="77777777" w:rsidR="00B27722" w:rsidRDefault="00B27722" w:rsidP="00B27722">
            <w:pPr>
              <w:pStyle w:val="Tekstprzypisudolnego"/>
              <w:jc w:val="center"/>
              <w:rPr>
                <w:rFonts w:ascii="Arial" w:hAnsi="Arial" w:cs="Arial"/>
                <w:sz w:val="16"/>
                <w:szCs w:val="16"/>
              </w:rPr>
            </w:pPr>
          </w:p>
        </w:tc>
        <w:tc>
          <w:tcPr>
            <w:tcW w:w="4132" w:type="dxa"/>
            <w:gridSpan w:val="2"/>
          </w:tcPr>
          <w:p w14:paraId="6274A607" w14:textId="77777777" w:rsidR="00B27722" w:rsidRDefault="00B27722" w:rsidP="00B27722">
            <w:pPr>
              <w:pStyle w:val="Tekstprzypisudolnego"/>
              <w:jc w:val="center"/>
              <w:rPr>
                <w:rFonts w:ascii="Arial" w:hAnsi="Arial" w:cs="Arial"/>
                <w:sz w:val="16"/>
                <w:szCs w:val="16"/>
              </w:rPr>
            </w:pPr>
          </w:p>
        </w:tc>
      </w:tr>
      <w:tr w:rsidR="00B27722" w:rsidRPr="000E1730" w14:paraId="41EFABBC" w14:textId="77777777" w:rsidTr="008549FF">
        <w:trPr>
          <w:jc w:val="center"/>
        </w:trPr>
        <w:tc>
          <w:tcPr>
            <w:tcW w:w="653" w:type="dxa"/>
            <w:gridSpan w:val="2"/>
            <w:vAlign w:val="center"/>
          </w:tcPr>
          <w:p w14:paraId="4830A597" w14:textId="77777777" w:rsidR="00B27722" w:rsidRPr="00815B23" w:rsidRDefault="00B27722" w:rsidP="00B27722">
            <w:pPr>
              <w:pStyle w:val="Tabela-zawarto"/>
              <w:jc w:val="center"/>
            </w:pPr>
          </w:p>
        </w:tc>
        <w:tc>
          <w:tcPr>
            <w:tcW w:w="3661" w:type="dxa"/>
            <w:vAlign w:val="center"/>
          </w:tcPr>
          <w:p w14:paraId="0D4D5F09" w14:textId="77777777" w:rsidR="00B27722" w:rsidRPr="000E1730" w:rsidRDefault="00B27722" w:rsidP="00B27722">
            <w:pPr>
              <w:pStyle w:val="Tabela-zawarto"/>
              <w:rPr>
                <w:lang w:val="en-US"/>
              </w:rPr>
            </w:pPr>
            <w:r w:rsidRPr="000E1730">
              <w:t xml:space="preserve">-   -   -   </w:t>
            </w:r>
            <w:r>
              <w:t xml:space="preserve">-   -   -   -  </w:t>
            </w:r>
            <w:r w:rsidRPr="000E1730">
              <w:rPr>
                <w:lang w:val="en-US"/>
              </w:rPr>
              <w:t>AddressType</w:t>
            </w:r>
          </w:p>
        </w:tc>
        <w:tc>
          <w:tcPr>
            <w:tcW w:w="4316" w:type="dxa"/>
          </w:tcPr>
          <w:p w14:paraId="6C439331" w14:textId="77777777" w:rsidR="00B27722" w:rsidRPr="000E1730" w:rsidRDefault="00B27722" w:rsidP="00B27722">
            <w:pPr>
              <w:pStyle w:val="Tabela-zawarto"/>
            </w:pPr>
            <w:r w:rsidRPr="000E1730">
              <w:t>Typ adresu</w:t>
            </w:r>
          </w:p>
        </w:tc>
        <w:tc>
          <w:tcPr>
            <w:tcW w:w="1305" w:type="dxa"/>
          </w:tcPr>
          <w:p w14:paraId="77729E1B" w14:textId="77777777" w:rsidR="00B27722" w:rsidRDefault="00B27722" w:rsidP="00B27722">
            <w:pPr>
              <w:pStyle w:val="Tekstprzypisudolnego"/>
              <w:jc w:val="center"/>
              <w:rPr>
                <w:rFonts w:ascii="Arial" w:hAnsi="Arial" w:cs="Arial"/>
                <w:sz w:val="16"/>
                <w:szCs w:val="16"/>
              </w:rPr>
            </w:pPr>
          </w:p>
        </w:tc>
        <w:tc>
          <w:tcPr>
            <w:tcW w:w="4132" w:type="dxa"/>
            <w:gridSpan w:val="2"/>
          </w:tcPr>
          <w:p w14:paraId="032873D0" w14:textId="77777777" w:rsidR="00B27722" w:rsidRDefault="00B27722" w:rsidP="00B27722">
            <w:pPr>
              <w:pStyle w:val="Tekstprzypisudolnego"/>
              <w:jc w:val="center"/>
              <w:rPr>
                <w:rFonts w:ascii="Arial" w:hAnsi="Arial" w:cs="Arial"/>
                <w:sz w:val="16"/>
                <w:szCs w:val="16"/>
              </w:rPr>
            </w:pPr>
          </w:p>
        </w:tc>
      </w:tr>
      <w:tr w:rsidR="00B27722" w:rsidRPr="000E1730" w14:paraId="0B5FB13F" w14:textId="77777777" w:rsidTr="00487034">
        <w:trPr>
          <w:jc w:val="center"/>
        </w:trPr>
        <w:tc>
          <w:tcPr>
            <w:tcW w:w="653" w:type="dxa"/>
            <w:gridSpan w:val="2"/>
            <w:vAlign w:val="center"/>
          </w:tcPr>
          <w:p w14:paraId="229C157B" w14:textId="77777777" w:rsidR="00B27722" w:rsidRPr="000E1730" w:rsidRDefault="00B27722" w:rsidP="00B27722">
            <w:pPr>
              <w:pStyle w:val="Tabela-zawarto"/>
              <w:jc w:val="center"/>
              <w:rPr>
                <w:lang w:val="en-US"/>
              </w:rPr>
            </w:pPr>
          </w:p>
        </w:tc>
        <w:tc>
          <w:tcPr>
            <w:tcW w:w="3661" w:type="dxa"/>
            <w:shd w:val="clear" w:color="auto" w:fill="2FFFFF"/>
            <w:vAlign w:val="center"/>
          </w:tcPr>
          <w:p w14:paraId="58F0D36B" w14:textId="77777777" w:rsidR="00B27722" w:rsidRPr="000E1730" w:rsidRDefault="00B27722" w:rsidP="00B27722">
            <w:pPr>
              <w:pStyle w:val="Tabela-zawarto"/>
              <w:rPr>
                <w:lang w:val="en-US"/>
              </w:rPr>
            </w:pPr>
            <w:r w:rsidRPr="000E1730">
              <w:t xml:space="preserve">-   -   -   </w:t>
            </w:r>
            <w:r>
              <w:t xml:space="preserve">-   -   -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316" w:type="dxa"/>
          </w:tcPr>
          <w:p w14:paraId="29EB9181" w14:textId="77777777" w:rsidR="00B27722" w:rsidRPr="000E1730" w:rsidRDefault="00B27722" w:rsidP="00B27722">
            <w:pPr>
              <w:pStyle w:val="Tabela-zawarto"/>
            </w:pPr>
            <w:r w:rsidRPr="000E1730">
              <w:t>Nazwa ulicy, nr budynku</w:t>
            </w:r>
          </w:p>
        </w:tc>
        <w:tc>
          <w:tcPr>
            <w:tcW w:w="1305" w:type="dxa"/>
          </w:tcPr>
          <w:p w14:paraId="4D39CF57" w14:textId="77777777" w:rsidR="00B27722" w:rsidRDefault="00B27722" w:rsidP="00B27722">
            <w:pPr>
              <w:pStyle w:val="Tekstprzypisudolnego"/>
              <w:jc w:val="center"/>
              <w:rPr>
                <w:rFonts w:ascii="Arial" w:hAnsi="Arial" w:cs="Arial"/>
                <w:sz w:val="16"/>
                <w:szCs w:val="16"/>
              </w:rPr>
            </w:pPr>
          </w:p>
        </w:tc>
        <w:tc>
          <w:tcPr>
            <w:tcW w:w="4132" w:type="dxa"/>
            <w:gridSpan w:val="2"/>
          </w:tcPr>
          <w:p w14:paraId="3DD40F67" w14:textId="77777777" w:rsidR="00B27722" w:rsidRDefault="00B27722" w:rsidP="00B27722">
            <w:pPr>
              <w:pStyle w:val="Tekstprzypisudolnego"/>
              <w:jc w:val="center"/>
              <w:rPr>
                <w:rFonts w:ascii="Arial" w:hAnsi="Arial" w:cs="Arial"/>
                <w:sz w:val="16"/>
                <w:szCs w:val="16"/>
              </w:rPr>
            </w:pPr>
          </w:p>
        </w:tc>
      </w:tr>
      <w:tr w:rsidR="00B27722" w:rsidRPr="000E1730" w14:paraId="511A5477" w14:textId="77777777" w:rsidTr="00487034">
        <w:trPr>
          <w:jc w:val="center"/>
        </w:trPr>
        <w:tc>
          <w:tcPr>
            <w:tcW w:w="653" w:type="dxa"/>
            <w:gridSpan w:val="2"/>
            <w:vAlign w:val="center"/>
          </w:tcPr>
          <w:p w14:paraId="711F74A8" w14:textId="77777777" w:rsidR="00B27722" w:rsidRPr="000E1730" w:rsidRDefault="00B27722" w:rsidP="00B27722">
            <w:pPr>
              <w:pStyle w:val="Tabela-zawarto"/>
              <w:jc w:val="center"/>
            </w:pPr>
          </w:p>
        </w:tc>
        <w:tc>
          <w:tcPr>
            <w:tcW w:w="3661" w:type="dxa"/>
            <w:shd w:val="clear" w:color="auto" w:fill="2FFFFF"/>
            <w:vAlign w:val="center"/>
          </w:tcPr>
          <w:p w14:paraId="5ECB48C4" w14:textId="77777777" w:rsidR="00B27722" w:rsidRPr="000E1730" w:rsidRDefault="00B27722" w:rsidP="00B27722">
            <w:pPr>
              <w:pStyle w:val="Tabela-zawarto"/>
            </w:pPr>
            <w:r w:rsidRPr="000E1730">
              <w:t xml:space="preserve">-   -   -   </w:t>
            </w:r>
            <w:r>
              <w:t xml:space="preserve">-   -   -   -  </w:t>
            </w:r>
            <w:r w:rsidRPr="000E1730">
              <w:t>PostCode</w:t>
            </w:r>
          </w:p>
        </w:tc>
        <w:tc>
          <w:tcPr>
            <w:tcW w:w="4316" w:type="dxa"/>
          </w:tcPr>
          <w:p w14:paraId="37B36B3C" w14:textId="77777777" w:rsidR="00B27722" w:rsidRPr="000E1730" w:rsidRDefault="00B27722" w:rsidP="00B27722">
            <w:pPr>
              <w:pStyle w:val="Tabela-zawarto"/>
            </w:pPr>
            <w:r w:rsidRPr="000E1730">
              <w:t>Kod pocztowy</w:t>
            </w:r>
          </w:p>
        </w:tc>
        <w:tc>
          <w:tcPr>
            <w:tcW w:w="1305" w:type="dxa"/>
          </w:tcPr>
          <w:p w14:paraId="7925A314" w14:textId="77777777" w:rsidR="00B27722" w:rsidRDefault="00B27722" w:rsidP="00B27722">
            <w:pPr>
              <w:pStyle w:val="Tekstprzypisudolnego"/>
              <w:jc w:val="center"/>
              <w:rPr>
                <w:rFonts w:ascii="Arial" w:hAnsi="Arial" w:cs="Arial"/>
                <w:sz w:val="16"/>
                <w:szCs w:val="16"/>
              </w:rPr>
            </w:pPr>
          </w:p>
        </w:tc>
        <w:tc>
          <w:tcPr>
            <w:tcW w:w="4132" w:type="dxa"/>
            <w:gridSpan w:val="2"/>
          </w:tcPr>
          <w:p w14:paraId="33EE1EA4" w14:textId="77777777" w:rsidR="00B27722" w:rsidRDefault="00B27722" w:rsidP="00B27722">
            <w:pPr>
              <w:pStyle w:val="Tekstprzypisudolnego"/>
              <w:jc w:val="center"/>
              <w:rPr>
                <w:rFonts w:ascii="Arial" w:hAnsi="Arial" w:cs="Arial"/>
                <w:sz w:val="16"/>
                <w:szCs w:val="16"/>
              </w:rPr>
            </w:pPr>
          </w:p>
        </w:tc>
      </w:tr>
      <w:tr w:rsidR="00B27722" w:rsidRPr="000E1730" w14:paraId="5437AFE0" w14:textId="77777777" w:rsidTr="00487034">
        <w:trPr>
          <w:jc w:val="center"/>
        </w:trPr>
        <w:tc>
          <w:tcPr>
            <w:tcW w:w="653" w:type="dxa"/>
            <w:gridSpan w:val="2"/>
            <w:tcBorders>
              <w:bottom w:val="dashed" w:sz="4" w:space="0" w:color="auto"/>
            </w:tcBorders>
            <w:vAlign w:val="center"/>
          </w:tcPr>
          <w:p w14:paraId="7A273FBB" w14:textId="77777777" w:rsidR="00B27722" w:rsidRPr="000E1730" w:rsidRDefault="00B27722" w:rsidP="00B27722">
            <w:pPr>
              <w:pStyle w:val="Tabela-zawarto"/>
              <w:jc w:val="center"/>
            </w:pPr>
          </w:p>
        </w:tc>
        <w:tc>
          <w:tcPr>
            <w:tcW w:w="3661" w:type="dxa"/>
            <w:tcBorders>
              <w:bottom w:val="dashed" w:sz="4" w:space="0" w:color="auto"/>
            </w:tcBorders>
            <w:shd w:val="clear" w:color="auto" w:fill="2FFFFF"/>
            <w:vAlign w:val="center"/>
          </w:tcPr>
          <w:p w14:paraId="4EC4D55B" w14:textId="77777777" w:rsidR="00B27722" w:rsidRPr="000E1730" w:rsidRDefault="00B27722" w:rsidP="00B27722">
            <w:pPr>
              <w:pStyle w:val="Tabela-zawarto"/>
            </w:pPr>
            <w:r w:rsidRPr="000E1730">
              <w:t xml:space="preserve">-   -   -   </w:t>
            </w:r>
            <w:r>
              <w:t xml:space="preserve">-   -   -   -  </w:t>
            </w:r>
            <w:r w:rsidRPr="000E1730">
              <w:t>CityName</w:t>
            </w:r>
          </w:p>
        </w:tc>
        <w:tc>
          <w:tcPr>
            <w:tcW w:w="4316" w:type="dxa"/>
          </w:tcPr>
          <w:p w14:paraId="7039D79A" w14:textId="77777777" w:rsidR="00B27722" w:rsidRPr="000E1730" w:rsidRDefault="00B27722" w:rsidP="00B27722">
            <w:pPr>
              <w:pStyle w:val="Tabela-zawarto"/>
            </w:pPr>
            <w:r w:rsidRPr="000E1730">
              <w:t>Nazwa miasta</w:t>
            </w:r>
          </w:p>
        </w:tc>
        <w:tc>
          <w:tcPr>
            <w:tcW w:w="1305" w:type="dxa"/>
          </w:tcPr>
          <w:p w14:paraId="76111D16" w14:textId="77777777" w:rsidR="00B27722" w:rsidRDefault="00B27722" w:rsidP="00B27722">
            <w:pPr>
              <w:pStyle w:val="Tekstprzypisudolnego"/>
              <w:jc w:val="center"/>
              <w:rPr>
                <w:rFonts w:ascii="Arial" w:hAnsi="Arial" w:cs="Arial"/>
                <w:sz w:val="16"/>
                <w:szCs w:val="16"/>
              </w:rPr>
            </w:pPr>
          </w:p>
        </w:tc>
        <w:tc>
          <w:tcPr>
            <w:tcW w:w="4132" w:type="dxa"/>
            <w:gridSpan w:val="2"/>
          </w:tcPr>
          <w:p w14:paraId="0995D5CC" w14:textId="77777777" w:rsidR="00B27722" w:rsidRDefault="00B27722" w:rsidP="00B27722">
            <w:pPr>
              <w:pStyle w:val="Tekstprzypisudolnego"/>
              <w:jc w:val="center"/>
              <w:rPr>
                <w:rFonts w:ascii="Arial" w:hAnsi="Arial" w:cs="Arial"/>
                <w:sz w:val="16"/>
                <w:szCs w:val="16"/>
              </w:rPr>
            </w:pPr>
          </w:p>
        </w:tc>
      </w:tr>
      <w:tr w:rsidR="00B27722" w:rsidRPr="000E1730" w14:paraId="51E39040" w14:textId="77777777" w:rsidTr="00487034">
        <w:trPr>
          <w:jc w:val="center"/>
        </w:trPr>
        <w:tc>
          <w:tcPr>
            <w:tcW w:w="653" w:type="dxa"/>
            <w:gridSpan w:val="2"/>
            <w:tcBorders>
              <w:top w:val="dashed" w:sz="4" w:space="0" w:color="auto"/>
            </w:tcBorders>
            <w:vAlign w:val="center"/>
          </w:tcPr>
          <w:p w14:paraId="77630A20" w14:textId="77777777" w:rsidR="00B27722" w:rsidRPr="000E1730" w:rsidRDefault="00B27722" w:rsidP="00B27722">
            <w:pPr>
              <w:pStyle w:val="Tabela-zawarto"/>
              <w:jc w:val="center"/>
              <w:rPr>
                <w:lang w:val="en-US"/>
              </w:rPr>
            </w:pPr>
          </w:p>
        </w:tc>
        <w:tc>
          <w:tcPr>
            <w:tcW w:w="3661" w:type="dxa"/>
            <w:tcBorders>
              <w:top w:val="dashed" w:sz="4" w:space="0" w:color="auto"/>
            </w:tcBorders>
            <w:shd w:val="clear" w:color="auto" w:fill="2FFFFF"/>
            <w:vAlign w:val="center"/>
          </w:tcPr>
          <w:p w14:paraId="2D886117" w14:textId="77777777" w:rsidR="00B27722" w:rsidRPr="000E1730" w:rsidRDefault="00B27722" w:rsidP="00B27722">
            <w:pPr>
              <w:pStyle w:val="Tabela-zawarto"/>
              <w:rPr>
                <w:lang w:val="en-US"/>
              </w:rPr>
            </w:pPr>
            <w:r w:rsidRPr="000E1730">
              <w:t xml:space="preserve">-   -   -   </w:t>
            </w:r>
            <w:r>
              <w:t xml:space="preserve">-   -   -   -  </w:t>
            </w:r>
            <w:r w:rsidRPr="000E1730">
              <w:rPr>
                <w:lang w:val="en-US"/>
              </w:rPr>
              <w:t xml:space="preserve">PostalAddressLine1 </w:t>
            </w:r>
            <w:r>
              <w:rPr>
                <w:lang w:val="en-US"/>
              </w:rPr>
              <w:t xml:space="preserve">        </w:t>
            </w:r>
            <w:r w:rsidRPr="000E1730">
              <w:rPr>
                <w:b/>
                <w:lang w:val="en-US"/>
              </w:rPr>
              <w:t>XOR</w:t>
            </w:r>
          </w:p>
        </w:tc>
        <w:tc>
          <w:tcPr>
            <w:tcW w:w="4316" w:type="dxa"/>
          </w:tcPr>
          <w:p w14:paraId="640185BF" w14:textId="77777777" w:rsidR="00B27722" w:rsidRPr="000E1730" w:rsidRDefault="00B27722" w:rsidP="00B27722">
            <w:pPr>
              <w:pStyle w:val="Tabela-zawarto"/>
            </w:pPr>
            <w:r w:rsidRPr="000E1730">
              <w:t>Pierwsza linia adresu</w:t>
            </w:r>
          </w:p>
        </w:tc>
        <w:tc>
          <w:tcPr>
            <w:tcW w:w="1305" w:type="dxa"/>
          </w:tcPr>
          <w:p w14:paraId="2974DAC9" w14:textId="77777777" w:rsidR="00B27722" w:rsidRDefault="00B27722" w:rsidP="00B27722">
            <w:pPr>
              <w:pStyle w:val="Tekstprzypisudolnego"/>
              <w:jc w:val="center"/>
              <w:rPr>
                <w:rFonts w:ascii="Arial" w:hAnsi="Arial" w:cs="Arial"/>
                <w:sz w:val="16"/>
                <w:szCs w:val="16"/>
              </w:rPr>
            </w:pPr>
          </w:p>
        </w:tc>
        <w:tc>
          <w:tcPr>
            <w:tcW w:w="4132" w:type="dxa"/>
            <w:gridSpan w:val="2"/>
          </w:tcPr>
          <w:p w14:paraId="02FA282A" w14:textId="77777777" w:rsidR="00B27722" w:rsidRDefault="00B27722" w:rsidP="00B27722">
            <w:pPr>
              <w:pStyle w:val="Tekstprzypisudolnego"/>
              <w:jc w:val="center"/>
              <w:rPr>
                <w:rFonts w:ascii="Arial" w:hAnsi="Arial" w:cs="Arial"/>
                <w:sz w:val="16"/>
                <w:szCs w:val="16"/>
              </w:rPr>
            </w:pPr>
          </w:p>
        </w:tc>
      </w:tr>
      <w:tr w:rsidR="00B27722" w:rsidRPr="000E1730" w14:paraId="5DD002CC" w14:textId="77777777" w:rsidTr="00487034">
        <w:trPr>
          <w:jc w:val="center"/>
        </w:trPr>
        <w:tc>
          <w:tcPr>
            <w:tcW w:w="653" w:type="dxa"/>
            <w:gridSpan w:val="2"/>
            <w:vAlign w:val="center"/>
          </w:tcPr>
          <w:p w14:paraId="2221BB8C" w14:textId="77777777" w:rsidR="00B27722" w:rsidRPr="000E1730" w:rsidRDefault="00B27722" w:rsidP="00B27722">
            <w:pPr>
              <w:pStyle w:val="Tabela-zawarto"/>
              <w:jc w:val="center"/>
            </w:pPr>
          </w:p>
        </w:tc>
        <w:tc>
          <w:tcPr>
            <w:tcW w:w="3661" w:type="dxa"/>
            <w:shd w:val="clear" w:color="auto" w:fill="2FFFFF"/>
            <w:vAlign w:val="center"/>
          </w:tcPr>
          <w:p w14:paraId="0324C19B" w14:textId="77777777" w:rsidR="00B27722" w:rsidRPr="000E1730" w:rsidRDefault="00B27722" w:rsidP="00B27722">
            <w:pPr>
              <w:pStyle w:val="Tabela-zawarto"/>
            </w:pPr>
            <w:r w:rsidRPr="000E1730">
              <w:t xml:space="preserve">-   -   -   </w:t>
            </w:r>
            <w:r>
              <w:t xml:space="preserve">-   -   -   -  </w:t>
            </w:r>
            <w:r w:rsidRPr="000E1730">
              <w:t>PostalAddressLine2</w:t>
            </w:r>
          </w:p>
        </w:tc>
        <w:tc>
          <w:tcPr>
            <w:tcW w:w="4316" w:type="dxa"/>
          </w:tcPr>
          <w:p w14:paraId="3423FF52" w14:textId="77777777" w:rsidR="00B27722" w:rsidRPr="000E1730" w:rsidRDefault="00B27722" w:rsidP="00B27722">
            <w:pPr>
              <w:pStyle w:val="Tabela-zawarto"/>
            </w:pPr>
            <w:r w:rsidRPr="000E1730">
              <w:t>Druga linia adresu</w:t>
            </w:r>
          </w:p>
        </w:tc>
        <w:tc>
          <w:tcPr>
            <w:tcW w:w="1305" w:type="dxa"/>
          </w:tcPr>
          <w:p w14:paraId="6406C67B" w14:textId="77777777" w:rsidR="00B27722" w:rsidRPr="000E1730" w:rsidRDefault="00B27722" w:rsidP="00B27722">
            <w:pPr>
              <w:pStyle w:val="Tabela-zawarto"/>
              <w:jc w:val="center"/>
            </w:pPr>
          </w:p>
        </w:tc>
        <w:tc>
          <w:tcPr>
            <w:tcW w:w="4132" w:type="dxa"/>
            <w:gridSpan w:val="2"/>
          </w:tcPr>
          <w:p w14:paraId="72F9376B" w14:textId="77777777" w:rsidR="00B27722" w:rsidRPr="000E1730" w:rsidRDefault="00B27722" w:rsidP="00B27722">
            <w:pPr>
              <w:pStyle w:val="Tabela-zawarto"/>
              <w:jc w:val="center"/>
            </w:pPr>
          </w:p>
        </w:tc>
      </w:tr>
      <w:tr w:rsidR="00B27722" w:rsidRPr="000E1730" w14:paraId="7EBDA149" w14:textId="77777777" w:rsidTr="008549FF">
        <w:trPr>
          <w:jc w:val="center"/>
        </w:trPr>
        <w:tc>
          <w:tcPr>
            <w:tcW w:w="653" w:type="dxa"/>
            <w:gridSpan w:val="2"/>
            <w:vAlign w:val="center"/>
          </w:tcPr>
          <w:p w14:paraId="100840ED" w14:textId="77777777" w:rsidR="00B27722" w:rsidRPr="000E1730" w:rsidRDefault="00B27722" w:rsidP="00B27722">
            <w:pPr>
              <w:pStyle w:val="Tabela-zawarto"/>
              <w:jc w:val="center"/>
            </w:pPr>
          </w:p>
        </w:tc>
        <w:tc>
          <w:tcPr>
            <w:tcW w:w="3661" w:type="dxa"/>
            <w:vAlign w:val="center"/>
          </w:tcPr>
          <w:p w14:paraId="27AF7E65" w14:textId="77777777" w:rsidR="00B27722" w:rsidRPr="000E1730" w:rsidRDefault="00B27722" w:rsidP="00B27722">
            <w:pPr>
              <w:pStyle w:val="Tabela-zawarto"/>
            </w:pPr>
            <w:r w:rsidRPr="000E1730">
              <w:t xml:space="preserve">-   -   -   </w:t>
            </w:r>
            <w:r>
              <w:t xml:space="preserve">-   -   -   -  </w:t>
            </w:r>
            <w:r w:rsidRPr="000E1730">
              <w:t>Country</w:t>
            </w:r>
          </w:p>
        </w:tc>
        <w:tc>
          <w:tcPr>
            <w:tcW w:w="4316" w:type="dxa"/>
          </w:tcPr>
          <w:p w14:paraId="1290A84F" w14:textId="77777777" w:rsidR="00B27722" w:rsidRPr="000E1730" w:rsidRDefault="00B27722" w:rsidP="00B27722">
            <w:pPr>
              <w:pStyle w:val="Tabela-zawarto"/>
            </w:pPr>
            <w:r w:rsidRPr="000E1730">
              <w:t>Kod kraju</w:t>
            </w:r>
          </w:p>
        </w:tc>
        <w:tc>
          <w:tcPr>
            <w:tcW w:w="1305" w:type="dxa"/>
          </w:tcPr>
          <w:p w14:paraId="52959A57" w14:textId="77777777" w:rsidR="00B27722" w:rsidRPr="000E1730" w:rsidRDefault="00B27722" w:rsidP="00B27722">
            <w:pPr>
              <w:pStyle w:val="Tabela-zawarto"/>
              <w:jc w:val="center"/>
            </w:pPr>
          </w:p>
        </w:tc>
        <w:tc>
          <w:tcPr>
            <w:tcW w:w="4132" w:type="dxa"/>
            <w:gridSpan w:val="2"/>
          </w:tcPr>
          <w:p w14:paraId="504EEBEC" w14:textId="77777777" w:rsidR="00B27722" w:rsidRPr="000E1730" w:rsidRDefault="00B27722" w:rsidP="00B27722">
            <w:pPr>
              <w:pStyle w:val="Tabela-zawarto"/>
              <w:jc w:val="center"/>
            </w:pPr>
          </w:p>
        </w:tc>
      </w:tr>
      <w:tr w:rsidR="00B27722" w:rsidRPr="000E1730" w14:paraId="48A733CE" w14:textId="77777777" w:rsidTr="008549FF">
        <w:trPr>
          <w:jc w:val="center"/>
        </w:trPr>
        <w:tc>
          <w:tcPr>
            <w:tcW w:w="653" w:type="dxa"/>
            <w:gridSpan w:val="2"/>
            <w:vAlign w:val="center"/>
          </w:tcPr>
          <w:p w14:paraId="4BE16495" w14:textId="77777777" w:rsidR="00B27722" w:rsidRPr="000E1730" w:rsidRDefault="00B27722" w:rsidP="00B27722">
            <w:pPr>
              <w:pStyle w:val="Tabela-zawarto"/>
              <w:jc w:val="center"/>
            </w:pPr>
          </w:p>
        </w:tc>
        <w:tc>
          <w:tcPr>
            <w:tcW w:w="3661" w:type="dxa"/>
            <w:vAlign w:val="center"/>
          </w:tcPr>
          <w:p w14:paraId="20DC73BC" w14:textId="77777777" w:rsidR="00B27722" w:rsidRPr="000E1730" w:rsidRDefault="00B27722" w:rsidP="00B27722">
            <w:pPr>
              <w:pStyle w:val="Tabela-zawarto"/>
            </w:pPr>
            <w:r w:rsidRPr="000E1730">
              <w:t xml:space="preserve">-   -   -   </w:t>
            </w:r>
            <w:r>
              <w:t xml:space="preserve">-   </w:t>
            </w:r>
            <w:r w:rsidRPr="000E1730">
              <w:t xml:space="preserve">-  </w:t>
            </w:r>
            <w:r w:rsidRPr="00A97E1F">
              <w:t>PaymenttInfoStatusCode</w:t>
            </w:r>
          </w:p>
        </w:tc>
        <w:tc>
          <w:tcPr>
            <w:tcW w:w="4316" w:type="dxa"/>
          </w:tcPr>
          <w:p w14:paraId="4450B156" w14:textId="77777777" w:rsidR="00B27722" w:rsidRPr="000E1730" w:rsidRDefault="00B27722" w:rsidP="00B27722">
            <w:pPr>
              <w:pStyle w:val="Tabela-zawarto"/>
            </w:pPr>
            <w:r>
              <w:t>Status komunikatu</w:t>
            </w:r>
          </w:p>
        </w:tc>
        <w:tc>
          <w:tcPr>
            <w:tcW w:w="1305" w:type="dxa"/>
          </w:tcPr>
          <w:p w14:paraId="66B0195D" w14:textId="77777777" w:rsidR="00B27722" w:rsidRDefault="00B27722" w:rsidP="00B27722">
            <w:pPr>
              <w:pStyle w:val="Tabela-zawarto"/>
              <w:jc w:val="center"/>
            </w:pPr>
            <w:r>
              <w:t>W</w:t>
            </w:r>
          </w:p>
        </w:tc>
        <w:tc>
          <w:tcPr>
            <w:tcW w:w="4132" w:type="dxa"/>
            <w:gridSpan w:val="2"/>
          </w:tcPr>
          <w:p w14:paraId="0CC9FEEC" w14:textId="77777777" w:rsidR="00B27722" w:rsidRDefault="00B27722" w:rsidP="00B27722">
            <w:pPr>
              <w:pStyle w:val="Tabela-zawarto"/>
              <w:jc w:val="center"/>
            </w:pPr>
            <w:r>
              <w:t>Status komunikatu:</w:t>
            </w:r>
          </w:p>
          <w:p w14:paraId="3C455A0F" w14:textId="77777777" w:rsidR="00B27722" w:rsidRDefault="00B27722" w:rsidP="00B27722">
            <w:pPr>
              <w:pStyle w:val="Tabela-zawarto"/>
              <w:jc w:val="center"/>
            </w:pPr>
            <w:r>
              <w:t xml:space="preserve">- </w:t>
            </w:r>
            <w:r w:rsidRPr="00BB0E5F">
              <w:t>Scheduled</w:t>
            </w:r>
            <w:r>
              <w:t xml:space="preserve"> – przyjęty do realizacji</w:t>
            </w:r>
          </w:p>
          <w:p w14:paraId="4B9CBF60" w14:textId="77777777" w:rsidR="00B27722" w:rsidRDefault="00B27722" w:rsidP="00B27722">
            <w:pPr>
              <w:pStyle w:val="Tabela-zawarto"/>
              <w:jc w:val="center"/>
            </w:pPr>
            <w:r>
              <w:t xml:space="preserve">- </w:t>
            </w:r>
            <w:r w:rsidRPr="00851F0D">
              <w:t>Sent</w:t>
            </w:r>
            <w:r>
              <w:t xml:space="preserve"> - wysłany</w:t>
            </w:r>
          </w:p>
          <w:p w14:paraId="57669C1E" w14:textId="77777777" w:rsidR="00B27722" w:rsidRDefault="00B27722" w:rsidP="00B27722">
            <w:pPr>
              <w:pStyle w:val="Tabela-zawarto"/>
              <w:jc w:val="center"/>
            </w:pPr>
            <w:r>
              <w:t xml:space="preserve">- </w:t>
            </w:r>
            <w:r w:rsidRPr="00851F0D">
              <w:t>Response</w:t>
            </w:r>
            <w:r>
              <w:t xml:space="preserve"> – otrzymano odpowiedź</w:t>
            </w:r>
          </w:p>
          <w:p w14:paraId="1680075D" w14:textId="77777777" w:rsidR="00B27722" w:rsidRPr="000E1730" w:rsidRDefault="00B27722" w:rsidP="00B27722">
            <w:pPr>
              <w:pStyle w:val="Tabela-zawarto"/>
              <w:jc w:val="center"/>
            </w:pPr>
            <w:r>
              <w:t xml:space="preserve">- </w:t>
            </w:r>
            <w:r w:rsidRPr="00BB0E5F">
              <w:t>Returned</w:t>
            </w:r>
            <w:r>
              <w:t xml:space="preserve"> - odrzucony</w:t>
            </w:r>
          </w:p>
        </w:tc>
      </w:tr>
    </w:tbl>
    <w:p w14:paraId="517B4871" w14:textId="77777777" w:rsidR="007310B2" w:rsidRDefault="007310B2"/>
    <w:p w14:paraId="0196F264" w14:textId="77777777" w:rsidR="00524EAD" w:rsidRDefault="00524EAD">
      <w:pPr>
        <w:rPr>
          <w:rFonts w:ascii="Arial" w:hAnsi="Arial"/>
          <w:b/>
          <w:sz w:val="28"/>
        </w:rPr>
      </w:pPr>
      <w:r>
        <w:br w:type="page"/>
      </w:r>
    </w:p>
    <w:p w14:paraId="16DDA9EB" w14:textId="77777777" w:rsidR="001C07AA" w:rsidRPr="000E1730" w:rsidRDefault="001C07AA" w:rsidP="001C07AA">
      <w:pPr>
        <w:pStyle w:val="Nagwek2"/>
      </w:pPr>
      <w:bookmarkStart w:id="312" w:name="_Toc456852779"/>
      <w:bookmarkStart w:id="313" w:name="_Toc147832013"/>
      <w:r w:rsidRPr="000E1730">
        <w:lastRenderedPageBreak/>
        <w:t xml:space="preserve">Komunikat żądania </w:t>
      </w:r>
      <w:r w:rsidR="00CC7FF4">
        <w:t>PaymentRefusal</w:t>
      </w:r>
      <w:r w:rsidRPr="001C07AA">
        <w:t>ResponseAddRequest</w:t>
      </w:r>
      <w:bookmarkEnd w:id="312"/>
      <w:bookmarkEnd w:id="313"/>
    </w:p>
    <w:p w14:paraId="50CC49B4" w14:textId="77777777" w:rsidR="001C07AA" w:rsidRDefault="001C07AA" w:rsidP="001C07AA">
      <w:pPr>
        <w:pStyle w:val="OpisZnak"/>
      </w:pPr>
      <w:r>
        <w:t xml:space="preserve">Usługa </w:t>
      </w:r>
      <w:r w:rsidR="00CC7FF4">
        <w:t>PaymentRefusal</w:t>
      </w:r>
      <w:r w:rsidRPr="001C07AA">
        <w:t>ResponseAddRequest</w:t>
      </w:r>
      <w:r>
        <w:t xml:space="preserve"> służy do złożenia odpowiedzi na otrzymany komunikat żądania odwołania płatności do otrzymanej płatności SEPA zaksięgowanej na rachunku klienta</w:t>
      </w:r>
      <w:r w:rsidRPr="000E1730">
        <w:t>.</w:t>
      </w:r>
    </w:p>
    <w:p w14:paraId="48345F9C" w14:textId="43BF0460" w:rsidR="001C07AA" w:rsidRPr="000E1730" w:rsidRDefault="001C07AA" w:rsidP="001C07AA">
      <w:pPr>
        <w:pStyle w:val="Legenda"/>
      </w:pPr>
      <w:bookmarkStart w:id="314" w:name="_Toc456852863"/>
      <w:bookmarkStart w:id="315" w:name="_Toc146620116"/>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45</w:t>
      </w:r>
      <w:r w:rsidR="004572E1">
        <w:rPr>
          <w:noProof/>
        </w:rPr>
        <w:fldChar w:fldCharType="end"/>
      </w:r>
      <w:r w:rsidRPr="000E1730">
        <w:t xml:space="preserve">: Komunikat żądania </w:t>
      </w:r>
      <w:r w:rsidR="00CC7FF4">
        <w:t>PaymentRefusal</w:t>
      </w:r>
      <w:r w:rsidRPr="001C07AA">
        <w:t>ResponseAddRequest</w:t>
      </w:r>
      <w:bookmarkEnd w:id="314"/>
      <w:bookmarkEnd w:id="315"/>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4"/>
        <w:gridCol w:w="3591"/>
        <w:gridCol w:w="4061"/>
        <w:gridCol w:w="1305"/>
        <w:gridCol w:w="4536"/>
      </w:tblGrid>
      <w:tr w:rsidR="008549FF" w:rsidRPr="000E1730" w14:paraId="529243A3" w14:textId="77777777" w:rsidTr="008549FF">
        <w:trPr>
          <w:tblHeader/>
          <w:jc w:val="center"/>
        </w:trPr>
        <w:tc>
          <w:tcPr>
            <w:tcW w:w="574" w:type="dxa"/>
            <w:shd w:val="solid" w:color="auto" w:fill="auto"/>
          </w:tcPr>
          <w:p w14:paraId="1C44C455" w14:textId="77777777" w:rsidR="008549FF" w:rsidRPr="000E1730" w:rsidRDefault="008549FF" w:rsidP="001C07AA">
            <w:pPr>
              <w:pStyle w:val="Tabela-zawarto"/>
            </w:pPr>
          </w:p>
        </w:tc>
        <w:tc>
          <w:tcPr>
            <w:tcW w:w="3591" w:type="dxa"/>
            <w:shd w:val="solid" w:color="auto" w:fill="auto"/>
          </w:tcPr>
          <w:p w14:paraId="152CB07F" w14:textId="77777777" w:rsidR="008549FF" w:rsidRPr="004147A6" w:rsidRDefault="008549FF" w:rsidP="001C07AA">
            <w:pPr>
              <w:pStyle w:val="Tabela-zawarto"/>
              <w:rPr>
                <w:b/>
              </w:rPr>
            </w:pPr>
            <w:r w:rsidRPr="004147A6">
              <w:rPr>
                <w:b/>
              </w:rPr>
              <w:t>Nazwa elementu</w:t>
            </w:r>
          </w:p>
        </w:tc>
        <w:tc>
          <w:tcPr>
            <w:tcW w:w="4061" w:type="dxa"/>
            <w:shd w:val="solid" w:color="auto" w:fill="auto"/>
          </w:tcPr>
          <w:p w14:paraId="6E7BB3C7" w14:textId="77777777" w:rsidR="008549FF" w:rsidRPr="004147A6" w:rsidRDefault="008549FF" w:rsidP="001C07AA">
            <w:pPr>
              <w:pStyle w:val="Tabela-zawarto"/>
              <w:rPr>
                <w:b/>
              </w:rPr>
            </w:pPr>
            <w:r w:rsidRPr="004147A6">
              <w:rPr>
                <w:b/>
              </w:rPr>
              <w:t xml:space="preserve">Opis                          </w:t>
            </w:r>
          </w:p>
        </w:tc>
        <w:tc>
          <w:tcPr>
            <w:tcW w:w="1305" w:type="dxa"/>
            <w:shd w:val="solid" w:color="auto" w:fill="auto"/>
          </w:tcPr>
          <w:p w14:paraId="1AACC99D" w14:textId="77777777" w:rsidR="008549FF" w:rsidRPr="004147A6" w:rsidRDefault="008549FF" w:rsidP="001C07AA">
            <w:pPr>
              <w:pStyle w:val="Tabela-zawarto"/>
              <w:jc w:val="center"/>
              <w:rPr>
                <w:b/>
              </w:rPr>
            </w:pPr>
            <w:r>
              <w:rPr>
                <w:b/>
              </w:rPr>
              <w:t>Wymagalność</w:t>
            </w:r>
          </w:p>
        </w:tc>
        <w:tc>
          <w:tcPr>
            <w:tcW w:w="4536" w:type="dxa"/>
            <w:shd w:val="solid" w:color="auto" w:fill="auto"/>
          </w:tcPr>
          <w:p w14:paraId="71BF4A4C" w14:textId="77777777" w:rsidR="008549FF" w:rsidRPr="004147A6" w:rsidRDefault="008549FF" w:rsidP="001C07AA">
            <w:pPr>
              <w:pStyle w:val="Tabela-zawarto"/>
              <w:jc w:val="center"/>
              <w:rPr>
                <w:b/>
              </w:rPr>
            </w:pPr>
            <w:r w:rsidRPr="004147A6">
              <w:rPr>
                <w:b/>
              </w:rPr>
              <w:t>Wprowadzana wartość</w:t>
            </w:r>
          </w:p>
        </w:tc>
      </w:tr>
      <w:tr w:rsidR="008549FF" w:rsidRPr="000E1730" w14:paraId="4C363837" w14:textId="77777777" w:rsidTr="00A20C16">
        <w:trPr>
          <w:jc w:val="center"/>
        </w:trPr>
        <w:tc>
          <w:tcPr>
            <w:tcW w:w="574" w:type="dxa"/>
          </w:tcPr>
          <w:p w14:paraId="5039B222" w14:textId="77777777" w:rsidR="008549FF" w:rsidRPr="000E1730" w:rsidRDefault="008549FF" w:rsidP="001C07AA">
            <w:pPr>
              <w:pStyle w:val="Tabela-zawarto"/>
            </w:pPr>
          </w:p>
        </w:tc>
        <w:tc>
          <w:tcPr>
            <w:tcW w:w="3591" w:type="dxa"/>
          </w:tcPr>
          <w:p w14:paraId="5073AE19" w14:textId="77777777" w:rsidR="008549FF" w:rsidRPr="000E1730" w:rsidRDefault="008549FF" w:rsidP="001C07AA">
            <w:pPr>
              <w:pStyle w:val="Tabela-zawarto"/>
            </w:pPr>
            <w:r>
              <w:t>PaymentRefusal</w:t>
            </w:r>
            <w:r w:rsidRPr="001C07AA">
              <w:t>ResponseAddRequest</w:t>
            </w:r>
          </w:p>
        </w:tc>
        <w:tc>
          <w:tcPr>
            <w:tcW w:w="9902" w:type="dxa"/>
            <w:gridSpan w:val="3"/>
          </w:tcPr>
          <w:p w14:paraId="00EAD691" w14:textId="77777777" w:rsidR="008549FF" w:rsidRPr="000E1730" w:rsidRDefault="008549FF" w:rsidP="001C07AA">
            <w:pPr>
              <w:pStyle w:val="Tabela-zawarto"/>
              <w:jc w:val="center"/>
            </w:pPr>
            <w:r>
              <w:rPr>
                <w:rFonts w:cs="Arial"/>
              </w:rPr>
              <w:t xml:space="preserve">Odpowiedź na żądanie odwołania płatności SEPA </w:t>
            </w:r>
            <w:r w:rsidRPr="000E1730">
              <w:rPr>
                <w:rFonts w:cs="Arial"/>
              </w:rPr>
              <w:t xml:space="preserve"> – komunikat typu </w:t>
            </w:r>
            <w:r>
              <w:rPr>
                <w:rFonts w:cs="Arial"/>
              </w:rPr>
              <w:t>żądanie</w:t>
            </w:r>
          </w:p>
        </w:tc>
      </w:tr>
      <w:tr w:rsidR="007E377F" w:rsidRPr="000E1730" w14:paraId="03707854" w14:textId="77777777" w:rsidTr="00C66BDB">
        <w:trPr>
          <w:jc w:val="center"/>
        </w:trPr>
        <w:tc>
          <w:tcPr>
            <w:tcW w:w="574" w:type="dxa"/>
          </w:tcPr>
          <w:p w14:paraId="57177105" w14:textId="77777777" w:rsidR="007E377F" w:rsidRPr="000E1730" w:rsidRDefault="007E377F" w:rsidP="007E377F">
            <w:pPr>
              <w:pStyle w:val="Tabela-zawarto"/>
            </w:pPr>
            <w:r w:rsidRPr="000E1730">
              <w:t>A-16</w:t>
            </w:r>
          </w:p>
        </w:tc>
        <w:tc>
          <w:tcPr>
            <w:tcW w:w="3591" w:type="dxa"/>
            <w:vAlign w:val="center"/>
          </w:tcPr>
          <w:p w14:paraId="3957A65B"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061" w:type="dxa"/>
          </w:tcPr>
          <w:p w14:paraId="7295CD38"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77EEC737" w14:textId="77777777" w:rsidR="007E377F" w:rsidRPr="000E1730" w:rsidRDefault="007E377F" w:rsidP="007E377F">
            <w:pPr>
              <w:pStyle w:val="Tabela-zawarto"/>
              <w:jc w:val="center"/>
            </w:pPr>
            <w:r>
              <w:t>W</w:t>
            </w:r>
          </w:p>
        </w:tc>
        <w:tc>
          <w:tcPr>
            <w:tcW w:w="4536" w:type="dxa"/>
          </w:tcPr>
          <w:p w14:paraId="1E5D7C26" w14:textId="77777777" w:rsidR="007E377F" w:rsidRPr="000E1730" w:rsidRDefault="007E377F" w:rsidP="007E377F">
            <w:pPr>
              <w:pStyle w:val="Tabela-zawarto"/>
              <w:jc w:val="center"/>
            </w:pPr>
          </w:p>
        </w:tc>
      </w:tr>
      <w:tr w:rsidR="007E377F" w:rsidRPr="000E1730" w14:paraId="266BFA94" w14:textId="77777777" w:rsidTr="00C66BDB">
        <w:trPr>
          <w:jc w:val="center"/>
        </w:trPr>
        <w:tc>
          <w:tcPr>
            <w:tcW w:w="574" w:type="dxa"/>
          </w:tcPr>
          <w:p w14:paraId="0CC4DCAD" w14:textId="77777777" w:rsidR="007E377F" w:rsidRPr="000E1730" w:rsidRDefault="007E377F" w:rsidP="007E377F">
            <w:pPr>
              <w:pStyle w:val="Tabela-zawarto"/>
            </w:pPr>
          </w:p>
        </w:tc>
        <w:tc>
          <w:tcPr>
            <w:tcW w:w="3591" w:type="dxa"/>
            <w:vAlign w:val="center"/>
          </w:tcPr>
          <w:p w14:paraId="77528820" w14:textId="77777777" w:rsidR="007E377F" w:rsidRPr="000E1730" w:rsidRDefault="007E377F" w:rsidP="007E377F">
            <w:pPr>
              <w:pStyle w:val="Tabela-zawarto"/>
            </w:pPr>
            <w:r>
              <w:rPr>
                <w:lang w:val="en-US"/>
              </w:rPr>
              <w:t xml:space="preserve">-   -   </w:t>
            </w:r>
            <w:r w:rsidRPr="000E1730">
              <w:t>IssueDateTime</w:t>
            </w:r>
          </w:p>
        </w:tc>
        <w:tc>
          <w:tcPr>
            <w:tcW w:w="4061" w:type="dxa"/>
          </w:tcPr>
          <w:p w14:paraId="343D2511" w14:textId="77777777" w:rsidR="007E377F" w:rsidRPr="000E1730" w:rsidRDefault="007E377F" w:rsidP="007E377F">
            <w:pPr>
              <w:pStyle w:val="Tabela-zawarto"/>
            </w:pPr>
            <w:r w:rsidRPr="000E1730">
              <w:t>Data i czas komunikatu</w:t>
            </w:r>
          </w:p>
        </w:tc>
        <w:tc>
          <w:tcPr>
            <w:tcW w:w="1305" w:type="dxa"/>
            <w:vAlign w:val="center"/>
          </w:tcPr>
          <w:p w14:paraId="28C3D751" w14:textId="77777777" w:rsidR="007E377F" w:rsidRPr="000E1730" w:rsidRDefault="007E377F" w:rsidP="007E377F">
            <w:pPr>
              <w:pStyle w:val="Tabela-zawarto"/>
              <w:jc w:val="center"/>
            </w:pPr>
            <w:r>
              <w:t>W</w:t>
            </w:r>
          </w:p>
        </w:tc>
        <w:tc>
          <w:tcPr>
            <w:tcW w:w="4536" w:type="dxa"/>
          </w:tcPr>
          <w:p w14:paraId="7C28059B"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34DE380A" w14:textId="77777777" w:rsidTr="00C66BDB">
        <w:trPr>
          <w:jc w:val="center"/>
        </w:trPr>
        <w:tc>
          <w:tcPr>
            <w:tcW w:w="574" w:type="dxa"/>
          </w:tcPr>
          <w:p w14:paraId="1778CF91" w14:textId="77777777" w:rsidR="007E377F" w:rsidRPr="000E1730" w:rsidRDefault="007E377F" w:rsidP="007E377F">
            <w:pPr>
              <w:pStyle w:val="Tabela-zawarto"/>
            </w:pPr>
          </w:p>
        </w:tc>
        <w:tc>
          <w:tcPr>
            <w:tcW w:w="3591" w:type="dxa"/>
            <w:vAlign w:val="center"/>
          </w:tcPr>
          <w:p w14:paraId="10BFB250"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061" w:type="dxa"/>
          </w:tcPr>
          <w:p w14:paraId="2528693A" w14:textId="77777777" w:rsidR="007E377F" w:rsidRPr="000E1730" w:rsidRDefault="007E377F" w:rsidP="007E377F">
            <w:pPr>
              <w:pStyle w:val="Tabela-zawarto"/>
            </w:pPr>
            <w:r w:rsidRPr="000E1730">
              <w:t>Identyfikator komunikatu</w:t>
            </w:r>
          </w:p>
        </w:tc>
        <w:tc>
          <w:tcPr>
            <w:tcW w:w="1305" w:type="dxa"/>
            <w:vAlign w:val="center"/>
          </w:tcPr>
          <w:p w14:paraId="1A599876" w14:textId="77777777" w:rsidR="007E377F" w:rsidRPr="000E1730" w:rsidRDefault="007E377F" w:rsidP="007E377F">
            <w:pPr>
              <w:pStyle w:val="Tabela-zawarto"/>
              <w:jc w:val="center"/>
            </w:pPr>
            <w:r>
              <w:t>W</w:t>
            </w:r>
          </w:p>
        </w:tc>
        <w:tc>
          <w:tcPr>
            <w:tcW w:w="4536" w:type="dxa"/>
          </w:tcPr>
          <w:p w14:paraId="7A3A97CB" w14:textId="77777777" w:rsidR="007E377F" w:rsidRPr="000E1730" w:rsidRDefault="007E377F" w:rsidP="007E377F">
            <w:pPr>
              <w:pStyle w:val="Tabela-zawarto"/>
              <w:jc w:val="center"/>
            </w:pPr>
            <w:r w:rsidRPr="000E1730">
              <w:t>Dowolny ciąg znaków nadawany przez wysyłającego</w:t>
            </w:r>
          </w:p>
        </w:tc>
      </w:tr>
      <w:tr w:rsidR="007E377F" w:rsidRPr="000E1730" w14:paraId="424B073D" w14:textId="77777777" w:rsidTr="00C66BDB">
        <w:trPr>
          <w:jc w:val="center"/>
        </w:trPr>
        <w:tc>
          <w:tcPr>
            <w:tcW w:w="574" w:type="dxa"/>
          </w:tcPr>
          <w:p w14:paraId="4C18A3AF" w14:textId="77777777" w:rsidR="007E377F" w:rsidRPr="000E1730" w:rsidRDefault="007E377F" w:rsidP="007E377F">
            <w:pPr>
              <w:pStyle w:val="Tabela-zawarto"/>
            </w:pPr>
          </w:p>
        </w:tc>
        <w:tc>
          <w:tcPr>
            <w:tcW w:w="3591" w:type="dxa"/>
            <w:vAlign w:val="center"/>
          </w:tcPr>
          <w:p w14:paraId="684C586C" w14:textId="77777777" w:rsidR="007E377F" w:rsidRPr="000E1730" w:rsidRDefault="007E377F" w:rsidP="007E377F">
            <w:pPr>
              <w:pStyle w:val="Tabela-zawarto"/>
            </w:pPr>
            <w:r>
              <w:rPr>
                <w:lang w:val="en-US"/>
              </w:rPr>
              <w:t xml:space="preserve">-   -   </w:t>
            </w:r>
            <w:r w:rsidRPr="000E1730">
              <w:t>SenderIdentifier</w:t>
            </w:r>
          </w:p>
        </w:tc>
        <w:tc>
          <w:tcPr>
            <w:tcW w:w="4061" w:type="dxa"/>
          </w:tcPr>
          <w:p w14:paraId="53E91DFF" w14:textId="77777777" w:rsidR="007E377F" w:rsidRPr="000E1730" w:rsidRDefault="007E377F" w:rsidP="007E377F">
            <w:pPr>
              <w:pStyle w:val="Tabela-zawarto"/>
            </w:pPr>
            <w:r w:rsidRPr="000E1730">
              <w:t>Identyfikator nadawcy komunikatu</w:t>
            </w:r>
          </w:p>
        </w:tc>
        <w:tc>
          <w:tcPr>
            <w:tcW w:w="1305" w:type="dxa"/>
            <w:vAlign w:val="center"/>
          </w:tcPr>
          <w:p w14:paraId="313095A8" w14:textId="77777777" w:rsidR="007E377F" w:rsidRPr="000E1730" w:rsidRDefault="007E377F" w:rsidP="007E377F">
            <w:pPr>
              <w:pStyle w:val="Tabela-zawarto"/>
              <w:jc w:val="center"/>
            </w:pPr>
            <w:r>
              <w:t>W</w:t>
            </w:r>
          </w:p>
        </w:tc>
        <w:tc>
          <w:tcPr>
            <w:tcW w:w="4536" w:type="dxa"/>
          </w:tcPr>
          <w:p w14:paraId="2FEA1597"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26083234" w14:textId="77777777" w:rsidTr="00C66BDB">
        <w:trPr>
          <w:jc w:val="center"/>
        </w:trPr>
        <w:tc>
          <w:tcPr>
            <w:tcW w:w="574" w:type="dxa"/>
          </w:tcPr>
          <w:p w14:paraId="536190A4" w14:textId="77777777" w:rsidR="007E377F" w:rsidRPr="000E1730" w:rsidRDefault="007E377F" w:rsidP="007E377F">
            <w:pPr>
              <w:pStyle w:val="Tabela-zawarto"/>
            </w:pPr>
          </w:p>
        </w:tc>
        <w:tc>
          <w:tcPr>
            <w:tcW w:w="3591" w:type="dxa"/>
            <w:vAlign w:val="center"/>
          </w:tcPr>
          <w:p w14:paraId="60F6C97B"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061" w:type="dxa"/>
          </w:tcPr>
          <w:p w14:paraId="769C4EB8" w14:textId="77777777" w:rsidR="007E377F" w:rsidRPr="000E1730" w:rsidRDefault="007E377F" w:rsidP="007E377F">
            <w:pPr>
              <w:pStyle w:val="Tabela-zawarto"/>
            </w:pPr>
            <w:r w:rsidRPr="000E1730">
              <w:t>Identyfikator odbiorcy komunikatu</w:t>
            </w:r>
          </w:p>
        </w:tc>
        <w:tc>
          <w:tcPr>
            <w:tcW w:w="1305" w:type="dxa"/>
            <w:vAlign w:val="center"/>
          </w:tcPr>
          <w:p w14:paraId="6584DD48" w14:textId="77777777" w:rsidR="007E377F" w:rsidRPr="000E1730" w:rsidRDefault="007E377F" w:rsidP="007E377F">
            <w:pPr>
              <w:pStyle w:val="Tabela-zawarto"/>
              <w:jc w:val="center"/>
            </w:pPr>
            <w:r>
              <w:t>W</w:t>
            </w:r>
          </w:p>
        </w:tc>
        <w:tc>
          <w:tcPr>
            <w:tcW w:w="4536" w:type="dxa"/>
          </w:tcPr>
          <w:p w14:paraId="3529F77C" w14:textId="77777777" w:rsidR="007E377F" w:rsidRPr="000E1730" w:rsidRDefault="007E377F" w:rsidP="007E377F">
            <w:pPr>
              <w:pStyle w:val="Tabela-zawarto"/>
              <w:jc w:val="center"/>
              <w:rPr>
                <w:lang w:val="en-US"/>
              </w:rPr>
            </w:pPr>
            <w:r w:rsidRPr="000E1730">
              <w:rPr>
                <w:lang w:val="en-US"/>
              </w:rPr>
              <w:t>“ZSK-C”</w:t>
            </w:r>
          </w:p>
        </w:tc>
      </w:tr>
      <w:tr w:rsidR="007E377F" w:rsidRPr="000E1730" w14:paraId="0995E090" w14:textId="77777777" w:rsidTr="008549FF">
        <w:trPr>
          <w:jc w:val="center"/>
        </w:trPr>
        <w:tc>
          <w:tcPr>
            <w:tcW w:w="574" w:type="dxa"/>
          </w:tcPr>
          <w:p w14:paraId="237ACCC9" w14:textId="77777777" w:rsidR="007E377F" w:rsidRPr="000E1730" w:rsidRDefault="007E377F" w:rsidP="007E377F">
            <w:pPr>
              <w:pStyle w:val="Tabela-zawarto"/>
            </w:pPr>
            <w:r>
              <w:t>B-30</w:t>
            </w:r>
          </w:p>
        </w:tc>
        <w:tc>
          <w:tcPr>
            <w:tcW w:w="3591" w:type="dxa"/>
          </w:tcPr>
          <w:p w14:paraId="390EF0F8" w14:textId="77777777" w:rsidR="007E377F" w:rsidRPr="000E1730" w:rsidRDefault="007E377F" w:rsidP="007E377F">
            <w:pPr>
              <w:pStyle w:val="Tabela-zawarto"/>
            </w:pPr>
            <w:r w:rsidRPr="000E1730">
              <w:t xml:space="preserve">-   </w:t>
            </w:r>
            <w:r>
              <w:t>PaymentRefusal</w:t>
            </w:r>
            <w:r w:rsidRPr="001C07AA">
              <w:t>ResponseDocument</w:t>
            </w:r>
          </w:p>
        </w:tc>
        <w:tc>
          <w:tcPr>
            <w:tcW w:w="4061" w:type="dxa"/>
          </w:tcPr>
          <w:p w14:paraId="0D3F2B8B" w14:textId="77777777" w:rsidR="007E377F" w:rsidRPr="000E1730" w:rsidRDefault="007E377F" w:rsidP="007E377F">
            <w:pPr>
              <w:pStyle w:val="Tabela-zawarto"/>
              <w:rPr>
                <w:rFonts w:cs="Arial"/>
              </w:rPr>
            </w:pPr>
            <w:r>
              <w:rPr>
                <w:rFonts w:cs="Arial"/>
              </w:rPr>
              <w:t>Odpowiedź na otrzymane żądanie odwołania płatności SEPA</w:t>
            </w:r>
          </w:p>
        </w:tc>
        <w:tc>
          <w:tcPr>
            <w:tcW w:w="1305" w:type="dxa"/>
          </w:tcPr>
          <w:p w14:paraId="4B7637FB" w14:textId="77777777" w:rsidR="007E377F" w:rsidRPr="000E1730" w:rsidRDefault="0048251B" w:rsidP="007E377F">
            <w:pPr>
              <w:pStyle w:val="Tabela-zawarto"/>
              <w:jc w:val="center"/>
            </w:pPr>
            <w:r>
              <w:t>W</w:t>
            </w:r>
          </w:p>
        </w:tc>
        <w:tc>
          <w:tcPr>
            <w:tcW w:w="4536" w:type="dxa"/>
          </w:tcPr>
          <w:p w14:paraId="114E72C6" w14:textId="77777777" w:rsidR="007E377F" w:rsidRPr="000E1730" w:rsidRDefault="007E377F" w:rsidP="007E377F">
            <w:pPr>
              <w:pStyle w:val="Tabela-zawarto"/>
              <w:jc w:val="center"/>
            </w:pPr>
          </w:p>
        </w:tc>
      </w:tr>
      <w:tr w:rsidR="007E377F" w:rsidRPr="000E1730" w14:paraId="622C2321" w14:textId="77777777" w:rsidTr="008549FF">
        <w:trPr>
          <w:jc w:val="center"/>
        </w:trPr>
        <w:tc>
          <w:tcPr>
            <w:tcW w:w="574" w:type="dxa"/>
          </w:tcPr>
          <w:p w14:paraId="55D4A47E" w14:textId="77777777" w:rsidR="007E377F" w:rsidRPr="000E1730" w:rsidRDefault="007E377F" w:rsidP="007E377F">
            <w:pPr>
              <w:pStyle w:val="Tabela-zawarto"/>
            </w:pPr>
          </w:p>
        </w:tc>
        <w:tc>
          <w:tcPr>
            <w:tcW w:w="3591" w:type="dxa"/>
            <w:vAlign w:val="center"/>
          </w:tcPr>
          <w:p w14:paraId="59B747BE" w14:textId="77777777" w:rsidR="007E377F" w:rsidRPr="000E1730" w:rsidRDefault="007E377F" w:rsidP="007E377F">
            <w:pPr>
              <w:pStyle w:val="Tabela-zawarto"/>
              <w:ind w:left="432" w:hanging="432"/>
            </w:pPr>
            <w:r w:rsidRPr="000E1730">
              <w:rPr>
                <w:lang w:val="en-US"/>
              </w:rPr>
              <w:t xml:space="preserve">-   -   </w:t>
            </w:r>
            <w:r w:rsidRPr="00123494">
              <w:t>Bank</w:t>
            </w:r>
            <w:r>
              <w:t>PaymentRefusal</w:t>
            </w:r>
            <w:r w:rsidRPr="00123494">
              <w:t>Identifier</w:t>
            </w:r>
          </w:p>
        </w:tc>
        <w:tc>
          <w:tcPr>
            <w:tcW w:w="4061" w:type="dxa"/>
          </w:tcPr>
          <w:p w14:paraId="67483949" w14:textId="77777777" w:rsidR="007E377F" w:rsidRPr="000E1730" w:rsidRDefault="007E377F" w:rsidP="007E377F">
            <w:pPr>
              <w:pStyle w:val="Tabela-zawarto"/>
            </w:pPr>
            <w:r w:rsidRPr="000E1730">
              <w:t xml:space="preserve">Identyfikator </w:t>
            </w:r>
            <w:r>
              <w:t>żądania odwołania płatności</w:t>
            </w:r>
          </w:p>
        </w:tc>
        <w:tc>
          <w:tcPr>
            <w:tcW w:w="1305" w:type="dxa"/>
          </w:tcPr>
          <w:p w14:paraId="58CA899F" w14:textId="77777777" w:rsidR="007E377F" w:rsidRPr="000E1730" w:rsidRDefault="0048251B" w:rsidP="007E377F">
            <w:pPr>
              <w:pStyle w:val="Tabela-zawarto"/>
              <w:jc w:val="center"/>
            </w:pPr>
            <w:r>
              <w:t>W</w:t>
            </w:r>
          </w:p>
        </w:tc>
        <w:tc>
          <w:tcPr>
            <w:tcW w:w="4536" w:type="dxa"/>
          </w:tcPr>
          <w:p w14:paraId="6D0E8C60" w14:textId="77777777" w:rsidR="007E377F" w:rsidRPr="000E1730" w:rsidRDefault="007E377F" w:rsidP="0048251B">
            <w:pPr>
              <w:pStyle w:val="Tabela-zawarto"/>
              <w:jc w:val="center"/>
            </w:pPr>
            <w:r w:rsidRPr="000E1730">
              <w:t xml:space="preserve">Identyfikator </w:t>
            </w:r>
            <w:r w:rsidR="0048251B">
              <w:t>żądania odwołania płatności</w:t>
            </w:r>
          </w:p>
        </w:tc>
      </w:tr>
      <w:tr w:rsidR="007E377F" w:rsidRPr="000E1730" w14:paraId="2659FD67" w14:textId="77777777" w:rsidTr="008549FF">
        <w:trPr>
          <w:jc w:val="center"/>
        </w:trPr>
        <w:tc>
          <w:tcPr>
            <w:tcW w:w="574" w:type="dxa"/>
          </w:tcPr>
          <w:p w14:paraId="524C8453" w14:textId="77777777" w:rsidR="007E377F" w:rsidRPr="000E1730" w:rsidRDefault="007E377F" w:rsidP="007E377F">
            <w:pPr>
              <w:pStyle w:val="Tabela-zawarto"/>
            </w:pPr>
            <w:r>
              <w:t>B-31</w:t>
            </w:r>
          </w:p>
        </w:tc>
        <w:tc>
          <w:tcPr>
            <w:tcW w:w="3591" w:type="dxa"/>
            <w:vAlign w:val="center"/>
          </w:tcPr>
          <w:p w14:paraId="5C7D4E19" w14:textId="77777777" w:rsidR="007E377F" w:rsidRPr="000E1730" w:rsidRDefault="007E377F" w:rsidP="007E377F">
            <w:pPr>
              <w:pStyle w:val="Tabela-zawarto"/>
              <w:ind w:left="432" w:hanging="432"/>
              <w:rPr>
                <w:lang w:val="en-US"/>
              </w:rPr>
            </w:pPr>
            <w:r w:rsidRPr="000E1730">
              <w:rPr>
                <w:lang w:val="en-US"/>
              </w:rPr>
              <w:t xml:space="preserve">-   -   </w:t>
            </w:r>
            <w:r>
              <w:rPr>
                <w:lang w:val="en-US"/>
              </w:rPr>
              <w:t>PaymentRefusal</w:t>
            </w:r>
            <w:r w:rsidRPr="00123494">
              <w:rPr>
                <w:lang w:val="en-US"/>
              </w:rPr>
              <w:t>ResponseInfoDetails</w:t>
            </w:r>
          </w:p>
        </w:tc>
        <w:tc>
          <w:tcPr>
            <w:tcW w:w="4061" w:type="dxa"/>
          </w:tcPr>
          <w:p w14:paraId="4E2A0F24" w14:textId="77777777" w:rsidR="007E377F" w:rsidRPr="000E1730" w:rsidRDefault="007E377F" w:rsidP="007E377F">
            <w:pPr>
              <w:pStyle w:val="Tabela-zawarto"/>
              <w:rPr>
                <w:rFonts w:cs="Arial"/>
              </w:rPr>
            </w:pPr>
            <w:r>
              <w:t>Dane dotyczące szczegółów odpowiedzi na żądanie odwołania płatności</w:t>
            </w:r>
          </w:p>
        </w:tc>
        <w:tc>
          <w:tcPr>
            <w:tcW w:w="1305" w:type="dxa"/>
          </w:tcPr>
          <w:p w14:paraId="3E93ADCC" w14:textId="77777777" w:rsidR="007E377F" w:rsidRPr="000E1730" w:rsidRDefault="0048251B" w:rsidP="007E377F">
            <w:pPr>
              <w:pStyle w:val="Tabela-zawarto"/>
              <w:jc w:val="center"/>
            </w:pPr>
            <w:r>
              <w:t>W</w:t>
            </w:r>
          </w:p>
        </w:tc>
        <w:tc>
          <w:tcPr>
            <w:tcW w:w="4536" w:type="dxa"/>
          </w:tcPr>
          <w:p w14:paraId="427F3D28" w14:textId="77777777" w:rsidR="007E377F" w:rsidRPr="000E1730" w:rsidRDefault="007E377F" w:rsidP="007E377F">
            <w:pPr>
              <w:pStyle w:val="Tabela-zawarto"/>
              <w:jc w:val="center"/>
            </w:pPr>
          </w:p>
        </w:tc>
      </w:tr>
      <w:tr w:rsidR="007E377F" w:rsidRPr="000E1730" w14:paraId="254C1E7B" w14:textId="77777777" w:rsidTr="008549FF">
        <w:trPr>
          <w:jc w:val="center"/>
        </w:trPr>
        <w:tc>
          <w:tcPr>
            <w:tcW w:w="574" w:type="dxa"/>
          </w:tcPr>
          <w:p w14:paraId="655B1209" w14:textId="77777777" w:rsidR="007E377F" w:rsidRPr="000E1730" w:rsidRDefault="007E377F" w:rsidP="007E377F">
            <w:pPr>
              <w:pStyle w:val="Tabela-zawarto"/>
            </w:pPr>
          </w:p>
        </w:tc>
        <w:tc>
          <w:tcPr>
            <w:tcW w:w="3591" w:type="dxa"/>
            <w:vAlign w:val="center"/>
          </w:tcPr>
          <w:p w14:paraId="71CFD741" w14:textId="77777777" w:rsidR="007E377F" w:rsidRPr="000E1730" w:rsidRDefault="007E377F" w:rsidP="007E377F">
            <w:pPr>
              <w:pStyle w:val="Tabela-zawarto"/>
              <w:ind w:left="432" w:hanging="432"/>
              <w:rPr>
                <w:lang w:val="en-US"/>
              </w:rPr>
            </w:pPr>
            <w:r w:rsidRPr="000E1730">
              <w:t xml:space="preserve">-   -   -   </w:t>
            </w:r>
            <w:r w:rsidRPr="00037D2E">
              <w:rPr>
                <w:lang w:val="en-US"/>
              </w:rPr>
              <w:t>Refusal</w:t>
            </w:r>
            <w:r w:rsidRPr="00123494">
              <w:rPr>
                <w:lang w:val="en-US"/>
              </w:rPr>
              <w:t>Agreement</w:t>
            </w:r>
          </w:p>
        </w:tc>
        <w:tc>
          <w:tcPr>
            <w:tcW w:w="4061" w:type="dxa"/>
          </w:tcPr>
          <w:p w14:paraId="4D81DFB5" w14:textId="77777777" w:rsidR="007E377F" w:rsidRDefault="007E377F" w:rsidP="007E377F">
            <w:pPr>
              <w:pStyle w:val="Tabela-zawarto"/>
            </w:pPr>
            <w:r>
              <w:t>Określa czy udzielona odpowiedź jest zgodą na realizację czy odmową realizacji żądania odwołania płatności</w:t>
            </w:r>
          </w:p>
        </w:tc>
        <w:tc>
          <w:tcPr>
            <w:tcW w:w="1305" w:type="dxa"/>
          </w:tcPr>
          <w:p w14:paraId="0A700FC7" w14:textId="77777777" w:rsidR="007E377F" w:rsidRDefault="0048251B" w:rsidP="007E377F">
            <w:pPr>
              <w:pStyle w:val="Tabela-zawarto"/>
              <w:jc w:val="center"/>
            </w:pPr>
            <w:r>
              <w:t>W</w:t>
            </w:r>
          </w:p>
        </w:tc>
        <w:tc>
          <w:tcPr>
            <w:tcW w:w="4536" w:type="dxa"/>
          </w:tcPr>
          <w:p w14:paraId="081A03C9" w14:textId="77777777" w:rsidR="007E377F" w:rsidRDefault="007E377F" w:rsidP="007E377F">
            <w:pPr>
              <w:pStyle w:val="Tabela-zawarto"/>
              <w:jc w:val="center"/>
            </w:pPr>
            <w:r>
              <w:t>Flaga określająca czy klient wyraża zgodę na zwrot środków czy odmawia realizacji żądania odwołania płatności</w:t>
            </w:r>
          </w:p>
          <w:p w14:paraId="690FFC3A" w14:textId="77777777" w:rsidR="007E377F" w:rsidRPr="00BF188B" w:rsidRDefault="007E377F" w:rsidP="007E377F">
            <w:pPr>
              <w:pStyle w:val="Tabela-zawarto"/>
              <w:jc w:val="center"/>
            </w:pPr>
            <w:r>
              <w:t>False/True</w:t>
            </w:r>
          </w:p>
        </w:tc>
      </w:tr>
      <w:tr w:rsidR="007E377F" w:rsidRPr="000E1730" w14:paraId="5782ED82" w14:textId="77777777" w:rsidTr="008549FF">
        <w:trPr>
          <w:jc w:val="center"/>
        </w:trPr>
        <w:tc>
          <w:tcPr>
            <w:tcW w:w="574" w:type="dxa"/>
          </w:tcPr>
          <w:p w14:paraId="743A0D40" w14:textId="77777777" w:rsidR="007E377F" w:rsidRPr="000E1730" w:rsidRDefault="007E377F" w:rsidP="007E377F">
            <w:pPr>
              <w:pStyle w:val="Tabela-zawarto"/>
            </w:pPr>
          </w:p>
        </w:tc>
        <w:tc>
          <w:tcPr>
            <w:tcW w:w="3591" w:type="dxa"/>
            <w:vAlign w:val="center"/>
          </w:tcPr>
          <w:p w14:paraId="721B55C5" w14:textId="77777777" w:rsidR="007E377F" w:rsidRPr="000E1730" w:rsidRDefault="007E377F" w:rsidP="007E377F">
            <w:pPr>
              <w:pStyle w:val="Tabela-zawarto"/>
              <w:ind w:left="432" w:hanging="432"/>
            </w:pPr>
            <w:r w:rsidRPr="000E1730">
              <w:t xml:space="preserve">-   -   -   </w:t>
            </w:r>
            <w:r w:rsidRPr="00123494">
              <w:rPr>
                <w:lang w:val="en-US"/>
              </w:rPr>
              <w:t>InfoCode</w:t>
            </w:r>
          </w:p>
        </w:tc>
        <w:tc>
          <w:tcPr>
            <w:tcW w:w="4061" w:type="dxa"/>
          </w:tcPr>
          <w:p w14:paraId="1DB65AC8" w14:textId="77777777" w:rsidR="007E377F" w:rsidRDefault="007E377F" w:rsidP="007E377F">
            <w:pPr>
              <w:pStyle w:val="Tabela-zawarto"/>
            </w:pPr>
            <w:r>
              <w:t>Kod powodu braku zgodny na realizacje żądania odwołania płatności</w:t>
            </w:r>
          </w:p>
        </w:tc>
        <w:tc>
          <w:tcPr>
            <w:tcW w:w="1305" w:type="dxa"/>
          </w:tcPr>
          <w:p w14:paraId="77C57A01" w14:textId="77777777" w:rsidR="007E377F" w:rsidRPr="00123494" w:rsidRDefault="0048251B" w:rsidP="007E377F">
            <w:pPr>
              <w:pStyle w:val="Tabela-zawarto"/>
              <w:jc w:val="center"/>
            </w:pPr>
            <w:r>
              <w:t>C</w:t>
            </w:r>
          </w:p>
        </w:tc>
        <w:tc>
          <w:tcPr>
            <w:tcW w:w="4536" w:type="dxa"/>
          </w:tcPr>
          <w:p w14:paraId="6DE65FE9" w14:textId="15090B29" w:rsidR="007E377F" w:rsidRPr="00123494" w:rsidRDefault="007E377F" w:rsidP="007E377F">
            <w:pPr>
              <w:pStyle w:val="Tabela-zawarto"/>
              <w:jc w:val="center"/>
            </w:pPr>
            <w:r w:rsidRPr="00123494">
              <w:t xml:space="preserve">Kod przyczyny braku zgody na realizację żądania odwołania płatności. Dopuszczalne wartości: CUST, LEGL, </w:t>
            </w:r>
            <w:r w:rsidR="006D6DC2" w:rsidRPr="002F298B">
              <w:t>AM04</w:t>
            </w:r>
          </w:p>
          <w:p w14:paraId="39FA6F0C" w14:textId="77777777" w:rsidR="007E377F" w:rsidRPr="00BF188B" w:rsidRDefault="007E377F" w:rsidP="007E377F">
            <w:pPr>
              <w:pStyle w:val="Tabela-zawarto"/>
              <w:jc w:val="center"/>
            </w:pPr>
            <w:r w:rsidRPr="00123494">
              <w:t>Może być przekazywany tylko</w:t>
            </w:r>
            <w:r>
              <w:t>,</w:t>
            </w:r>
            <w:r w:rsidRPr="00123494">
              <w:t xml:space="preserve"> jeśli CancellationAgreement = false</w:t>
            </w:r>
          </w:p>
        </w:tc>
      </w:tr>
      <w:tr w:rsidR="007E377F" w:rsidRPr="000E1730" w14:paraId="1BE78CBF" w14:textId="77777777" w:rsidTr="008549FF">
        <w:trPr>
          <w:jc w:val="center"/>
        </w:trPr>
        <w:tc>
          <w:tcPr>
            <w:tcW w:w="574" w:type="dxa"/>
          </w:tcPr>
          <w:p w14:paraId="54DE7F60" w14:textId="77777777" w:rsidR="007E377F" w:rsidRPr="000E1730" w:rsidRDefault="007E377F" w:rsidP="007E377F">
            <w:pPr>
              <w:pStyle w:val="Tabela-zawarto"/>
            </w:pPr>
          </w:p>
        </w:tc>
        <w:tc>
          <w:tcPr>
            <w:tcW w:w="3591" w:type="dxa"/>
            <w:vAlign w:val="center"/>
          </w:tcPr>
          <w:p w14:paraId="76C955F8" w14:textId="77777777" w:rsidR="007E377F" w:rsidRPr="000E1730" w:rsidRDefault="007E377F" w:rsidP="007E377F">
            <w:pPr>
              <w:pStyle w:val="Tabela-zawarto"/>
              <w:ind w:left="432" w:hanging="432"/>
            </w:pPr>
            <w:r w:rsidRPr="000E1730">
              <w:t xml:space="preserve">-   -   -   </w:t>
            </w:r>
            <w:r w:rsidRPr="00123494">
              <w:rPr>
                <w:lang w:val="en-US"/>
              </w:rPr>
              <w:t>AdditionalInfo</w:t>
            </w:r>
          </w:p>
        </w:tc>
        <w:tc>
          <w:tcPr>
            <w:tcW w:w="4061" w:type="dxa"/>
          </w:tcPr>
          <w:p w14:paraId="24F411F7" w14:textId="77777777" w:rsidR="007E377F" w:rsidRDefault="007E377F" w:rsidP="007E377F">
            <w:pPr>
              <w:pStyle w:val="Tabela-zawarto"/>
            </w:pPr>
            <w:r>
              <w:t>Dodatkowe informacje</w:t>
            </w:r>
          </w:p>
        </w:tc>
        <w:tc>
          <w:tcPr>
            <w:tcW w:w="1305" w:type="dxa"/>
          </w:tcPr>
          <w:p w14:paraId="426208C5" w14:textId="77777777" w:rsidR="007E377F" w:rsidRDefault="0048251B" w:rsidP="007E377F">
            <w:pPr>
              <w:pStyle w:val="Tabela-zawarto"/>
              <w:jc w:val="center"/>
            </w:pPr>
            <w:r>
              <w:t>O</w:t>
            </w:r>
          </w:p>
        </w:tc>
        <w:tc>
          <w:tcPr>
            <w:tcW w:w="4536" w:type="dxa"/>
          </w:tcPr>
          <w:p w14:paraId="45F757D1" w14:textId="77777777" w:rsidR="007E377F" w:rsidRDefault="007E377F" w:rsidP="007E377F">
            <w:pPr>
              <w:pStyle w:val="Tabela-zawarto"/>
              <w:jc w:val="center"/>
            </w:pPr>
            <w:r>
              <w:t>Dodatkowe informacje dotyczące zwrotu lub powodu odmowy zwrotu środków.</w:t>
            </w:r>
          </w:p>
          <w:p w14:paraId="3CF0B622" w14:textId="77777777" w:rsidR="007E377F" w:rsidRDefault="007E377F" w:rsidP="007E377F">
            <w:pPr>
              <w:pStyle w:val="Tabela-zawarto"/>
              <w:jc w:val="center"/>
            </w:pPr>
          </w:p>
          <w:p w14:paraId="7987FB95" w14:textId="340D6372" w:rsidR="007E377F" w:rsidRDefault="007E377F" w:rsidP="007E377F">
            <w:pPr>
              <w:pStyle w:val="Tabela-zawarto"/>
              <w:jc w:val="center"/>
            </w:pPr>
            <w:r>
              <w:t>W przypadku odmowy zwrotu środków (</w:t>
            </w:r>
            <w:r w:rsidRPr="00123494">
              <w:t>CancellationAgreement = false</w:t>
            </w:r>
            <w:r>
              <w:t xml:space="preserve">) można podać </w:t>
            </w:r>
            <w:r w:rsidR="006D6DC2" w:rsidRPr="002F298B">
              <w:t xml:space="preserve">maksymalnie </w:t>
            </w:r>
            <w:r w:rsidR="00034D9D" w:rsidRPr="00034D9D">
              <w:rPr>
                <w:shd w:val="clear" w:color="auto" w:fill="BFBFBF" w:themeFill="background1" w:themeFillShade="BF"/>
              </w:rPr>
              <w:t>10 linii</w:t>
            </w:r>
            <w:r w:rsidRPr="00034D9D">
              <w:rPr>
                <w:shd w:val="clear" w:color="auto" w:fill="BFBFBF" w:themeFill="background1" w:themeFillShade="BF"/>
              </w:rPr>
              <w:t xml:space="preserve"> </w:t>
            </w:r>
            <w:r>
              <w:t>dodatkowych informacji</w:t>
            </w:r>
          </w:p>
          <w:p w14:paraId="70CB7D09" w14:textId="77777777" w:rsidR="007E377F" w:rsidRDefault="007E377F" w:rsidP="007E377F">
            <w:pPr>
              <w:pStyle w:val="Tabela-zawarto"/>
              <w:jc w:val="center"/>
            </w:pPr>
          </w:p>
          <w:p w14:paraId="4988B07D" w14:textId="3B31B1A6" w:rsidR="007E377F" w:rsidRPr="00BF188B" w:rsidRDefault="007E377F" w:rsidP="006D6DC2">
            <w:pPr>
              <w:pStyle w:val="Tabela-zawarto"/>
              <w:jc w:val="center"/>
            </w:pPr>
            <w:r>
              <w:lastRenderedPageBreak/>
              <w:t>W przypadku zgody na zwrot środków (</w:t>
            </w:r>
            <w:r w:rsidRPr="00123494">
              <w:t xml:space="preserve">CancellationAgreement = </w:t>
            </w:r>
            <w:r>
              <w:t xml:space="preserve">true) </w:t>
            </w:r>
            <w:r w:rsidR="006D6DC2" w:rsidRPr="002F298B">
              <w:t xml:space="preserve">podanie </w:t>
            </w:r>
            <w:r w:rsidRPr="002F298B">
              <w:t>informacji dodatkowych</w:t>
            </w:r>
            <w:r w:rsidR="006D6DC2" w:rsidRPr="002F298B">
              <w:t xml:space="preserve"> jest zabronione</w:t>
            </w:r>
          </w:p>
        </w:tc>
      </w:tr>
      <w:tr w:rsidR="007E377F" w:rsidRPr="000E1730" w14:paraId="500E1B17" w14:textId="77777777" w:rsidTr="008549FF">
        <w:trPr>
          <w:jc w:val="center"/>
        </w:trPr>
        <w:tc>
          <w:tcPr>
            <w:tcW w:w="574" w:type="dxa"/>
          </w:tcPr>
          <w:p w14:paraId="1D0F2CFE" w14:textId="77777777" w:rsidR="007E377F" w:rsidRPr="000E1730" w:rsidRDefault="007E377F" w:rsidP="007E377F">
            <w:pPr>
              <w:pStyle w:val="Tabela-zawarto"/>
            </w:pPr>
            <w:r>
              <w:lastRenderedPageBreak/>
              <w:t>A-17</w:t>
            </w:r>
          </w:p>
        </w:tc>
        <w:tc>
          <w:tcPr>
            <w:tcW w:w="3591" w:type="dxa"/>
            <w:vAlign w:val="center"/>
          </w:tcPr>
          <w:p w14:paraId="6A3DC930" w14:textId="77777777" w:rsidR="007E377F" w:rsidRPr="000E1730" w:rsidRDefault="007E377F" w:rsidP="007E377F">
            <w:pPr>
              <w:pStyle w:val="Tabela-zawarto"/>
              <w:ind w:left="432" w:hanging="432"/>
            </w:pPr>
            <w:r w:rsidRPr="000E1730">
              <w:t xml:space="preserve">-   -   -   </w:t>
            </w:r>
            <w:r w:rsidRPr="00635634">
              <w:t>Customer</w:t>
            </w:r>
          </w:p>
        </w:tc>
        <w:tc>
          <w:tcPr>
            <w:tcW w:w="4061" w:type="dxa"/>
          </w:tcPr>
          <w:p w14:paraId="5F5C2A20" w14:textId="77777777" w:rsidR="007E377F" w:rsidRDefault="007E377F" w:rsidP="007E377F">
            <w:pPr>
              <w:pStyle w:val="Tabela-zawarto"/>
            </w:pPr>
            <w:r>
              <w:t>Dane klienta</w:t>
            </w:r>
          </w:p>
        </w:tc>
        <w:tc>
          <w:tcPr>
            <w:tcW w:w="1305" w:type="dxa"/>
          </w:tcPr>
          <w:p w14:paraId="6DC8F8D8" w14:textId="77777777" w:rsidR="007E377F" w:rsidRDefault="007E377F" w:rsidP="007E377F">
            <w:pPr>
              <w:pStyle w:val="Tekstprzypisudolnego"/>
              <w:jc w:val="center"/>
              <w:rPr>
                <w:rFonts w:ascii="Arial" w:hAnsi="Arial" w:cs="Arial"/>
                <w:sz w:val="16"/>
                <w:szCs w:val="16"/>
              </w:rPr>
            </w:pPr>
          </w:p>
        </w:tc>
        <w:tc>
          <w:tcPr>
            <w:tcW w:w="4536" w:type="dxa"/>
          </w:tcPr>
          <w:p w14:paraId="51FF73E6" w14:textId="77777777" w:rsidR="007E377F" w:rsidRDefault="007E377F" w:rsidP="007E377F">
            <w:pPr>
              <w:pStyle w:val="Tekstprzypisudolnego"/>
              <w:jc w:val="center"/>
              <w:rPr>
                <w:rFonts w:ascii="Arial" w:hAnsi="Arial" w:cs="Arial"/>
                <w:sz w:val="16"/>
                <w:szCs w:val="16"/>
              </w:rPr>
            </w:pPr>
          </w:p>
        </w:tc>
      </w:tr>
      <w:tr w:rsidR="007E377F" w:rsidRPr="000E1730" w14:paraId="68697FAB" w14:textId="77777777" w:rsidTr="008549FF">
        <w:trPr>
          <w:jc w:val="center"/>
        </w:trPr>
        <w:tc>
          <w:tcPr>
            <w:tcW w:w="574" w:type="dxa"/>
            <w:vAlign w:val="center"/>
          </w:tcPr>
          <w:p w14:paraId="483227B5" w14:textId="77777777" w:rsidR="007E377F" w:rsidRPr="000E1730" w:rsidRDefault="007E377F" w:rsidP="007E377F">
            <w:pPr>
              <w:pStyle w:val="Tabela-zawarto"/>
              <w:jc w:val="center"/>
            </w:pPr>
          </w:p>
        </w:tc>
        <w:tc>
          <w:tcPr>
            <w:tcW w:w="3591" w:type="dxa"/>
            <w:vAlign w:val="center"/>
          </w:tcPr>
          <w:p w14:paraId="472A293D" w14:textId="77777777" w:rsidR="007E377F" w:rsidRPr="000E1730" w:rsidRDefault="007E377F" w:rsidP="007E377F">
            <w:pPr>
              <w:pStyle w:val="Tabela-zawarto"/>
            </w:pPr>
            <w:r w:rsidRPr="000E1730">
              <w:t xml:space="preserve">-   -   -   </w:t>
            </w:r>
            <w:r>
              <w:t xml:space="preserve">-  </w:t>
            </w:r>
            <w:r w:rsidRPr="000E1730">
              <w:t>Identifier</w:t>
            </w:r>
          </w:p>
        </w:tc>
        <w:tc>
          <w:tcPr>
            <w:tcW w:w="4061" w:type="dxa"/>
          </w:tcPr>
          <w:p w14:paraId="377CE4E0" w14:textId="77777777" w:rsidR="007E377F" w:rsidRPr="000E1730" w:rsidRDefault="007E377F" w:rsidP="007E377F">
            <w:pPr>
              <w:pStyle w:val="Tabela-zawarto"/>
            </w:pPr>
            <w:r w:rsidRPr="000E1730">
              <w:t>Identyfikator płatnika</w:t>
            </w:r>
          </w:p>
        </w:tc>
        <w:tc>
          <w:tcPr>
            <w:tcW w:w="1305" w:type="dxa"/>
          </w:tcPr>
          <w:p w14:paraId="4D652570" w14:textId="77777777" w:rsidR="007E377F" w:rsidRDefault="007E377F" w:rsidP="007E377F">
            <w:pPr>
              <w:pStyle w:val="Tekstprzypisudolnego"/>
              <w:jc w:val="center"/>
              <w:rPr>
                <w:rFonts w:ascii="Arial" w:hAnsi="Arial" w:cs="Arial"/>
                <w:sz w:val="16"/>
                <w:szCs w:val="16"/>
              </w:rPr>
            </w:pPr>
          </w:p>
        </w:tc>
        <w:tc>
          <w:tcPr>
            <w:tcW w:w="4536" w:type="dxa"/>
          </w:tcPr>
          <w:p w14:paraId="3C5A1F24" w14:textId="77777777" w:rsidR="007E377F" w:rsidRDefault="007E377F" w:rsidP="007E377F">
            <w:pPr>
              <w:pStyle w:val="Tekstprzypisudolnego"/>
              <w:jc w:val="center"/>
              <w:rPr>
                <w:rFonts w:ascii="Arial" w:hAnsi="Arial" w:cs="Arial"/>
                <w:sz w:val="16"/>
                <w:szCs w:val="16"/>
              </w:rPr>
            </w:pPr>
          </w:p>
        </w:tc>
      </w:tr>
      <w:tr w:rsidR="007E377F" w:rsidRPr="000E1730" w14:paraId="6E58238F" w14:textId="77777777" w:rsidTr="008549FF">
        <w:trPr>
          <w:jc w:val="center"/>
        </w:trPr>
        <w:tc>
          <w:tcPr>
            <w:tcW w:w="574" w:type="dxa"/>
            <w:vAlign w:val="center"/>
          </w:tcPr>
          <w:p w14:paraId="3253A9ED" w14:textId="77777777" w:rsidR="007E377F" w:rsidRPr="000E1730" w:rsidRDefault="007E377F" w:rsidP="007E377F">
            <w:pPr>
              <w:pStyle w:val="Tabela-zawarto"/>
              <w:jc w:val="center"/>
            </w:pPr>
          </w:p>
        </w:tc>
        <w:tc>
          <w:tcPr>
            <w:tcW w:w="3591" w:type="dxa"/>
            <w:vAlign w:val="center"/>
          </w:tcPr>
          <w:p w14:paraId="4EAAA4AA" w14:textId="77777777" w:rsidR="007E377F" w:rsidRPr="000E1730" w:rsidRDefault="007E377F" w:rsidP="007E377F">
            <w:pPr>
              <w:pStyle w:val="Tabela-zawarto"/>
            </w:pPr>
            <w:r w:rsidRPr="000E1730">
              <w:t xml:space="preserve">-   -   -   </w:t>
            </w:r>
            <w:r>
              <w:t xml:space="preserve">-  </w:t>
            </w:r>
            <w:r w:rsidRPr="000E1730">
              <w:t>Name</w:t>
            </w:r>
          </w:p>
        </w:tc>
        <w:tc>
          <w:tcPr>
            <w:tcW w:w="4061" w:type="dxa"/>
          </w:tcPr>
          <w:p w14:paraId="037BF71C" w14:textId="77777777" w:rsidR="007E377F" w:rsidRPr="000E1730" w:rsidRDefault="007E377F" w:rsidP="007E377F">
            <w:pPr>
              <w:pStyle w:val="Tabela-zawarto"/>
            </w:pPr>
            <w:r w:rsidRPr="000E1730">
              <w:t>Nazwa płatnika</w:t>
            </w:r>
          </w:p>
        </w:tc>
        <w:tc>
          <w:tcPr>
            <w:tcW w:w="1305" w:type="dxa"/>
          </w:tcPr>
          <w:p w14:paraId="45C3AF7C" w14:textId="77777777" w:rsidR="007E377F" w:rsidRDefault="007E377F" w:rsidP="007E377F">
            <w:pPr>
              <w:pStyle w:val="Tekstprzypisudolnego"/>
              <w:jc w:val="center"/>
              <w:rPr>
                <w:rFonts w:ascii="Arial" w:hAnsi="Arial" w:cs="Arial"/>
                <w:sz w:val="16"/>
                <w:szCs w:val="16"/>
              </w:rPr>
            </w:pPr>
          </w:p>
        </w:tc>
        <w:tc>
          <w:tcPr>
            <w:tcW w:w="4536" w:type="dxa"/>
          </w:tcPr>
          <w:p w14:paraId="7F2FF85E" w14:textId="77777777" w:rsidR="007E377F" w:rsidRDefault="007E377F" w:rsidP="007E377F">
            <w:pPr>
              <w:pStyle w:val="Tekstprzypisudolnego"/>
              <w:jc w:val="center"/>
              <w:rPr>
                <w:rFonts w:ascii="Arial" w:hAnsi="Arial" w:cs="Arial"/>
                <w:sz w:val="16"/>
                <w:szCs w:val="16"/>
              </w:rPr>
            </w:pPr>
          </w:p>
        </w:tc>
      </w:tr>
      <w:tr w:rsidR="007E377F" w:rsidRPr="000E1730" w14:paraId="7835B311" w14:textId="77777777" w:rsidTr="008549FF">
        <w:trPr>
          <w:jc w:val="center"/>
        </w:trPr>
        <w:tc>
          <w:tcPr>
            <w:tcW w:w="574" w:type="dxa"/>
            <w:vAlign w:val="center"/>
          </w:tcPr>
          <w:p w14:paraId="46591711" w14:textId="77777777" w:rsidR="007E377F" w:rsidRPr="000E1730" w:rsidRDefault="007E377F" w:rsidP="007E377F">
            <w:pPr>
              <w:pStyle w:val="Tabela-zawarto"/>
              <w:jc w:val="center"/>
            </w:pPr>
          </w:p>
        </w:tc>
        <w:tc>
          <w:tcPr>
            <w:tcW w:w="3591" w:type="dxa"/>
            <w:vAlign w:val="center"/>
          </w:tcPr>
          <w:p w14:paraId="62D6B33A" w14:textId="77777777" w:rsidR="007E377F" w:rsidRPr="000E1730" w:rsidRDefault="007E377F" w:rsidP="007E377F">
            <w:pPr>
              <w:pStyle w:val="Tabela-zawarto"/>
            </w:pPr>
            <w:r w:rsidRPr="000E1730">
              <w:t xml:space="preserve">-   -   -   </w:t>
            </w:r>
            <w:r>
              <w:t xml:space="preserve">-  </w:t>
            </w:r>
            <w:r w:rsidRPr="000E1730">
              <w:t>AdditionalName</w:t>
            </w:r>
          </w:p>
        </w:tc>
        <w:tc>
          <w:tcPr>
            <w:tcW w:w="4061" w:type="dxa"/>
          </w:tcPr>
          <w:p w14:paraId="61A69FEB" w14:textId="77777777" w:rsidR="007E377F" w:rsidRPr="000E1730" w:rsidRDefault="007E377F" w:rsidP="007E377F">
            <w:pPr>
              <w:pStyle w:val="Tabela-zawarto"/>
            </w:pPr>
            <w:r w:rsidRPr="000E1730">
              <w:t>Dodatkowa nazwa płatnika</w:t>
            </w:r>
          </w:p>
        </w:tc>
        <w:tc>
          <w:tcPr>
            <w:tcW w:w="1305" w:type="dxa"/>
          </w:tcPr>
          <w:p w14:paraId="5051F122" w14:textId="77777777" w:rsidR="007E377F" w:rsidRDefault="0048251B" w:rsidP="007E377F">
            <w:pPr>
              <w:pStyle w:val="Tabela-zawarto"/>
              <w:jc w:val="center"/>
            </w:pPr>
            <w:r>
              <w:t>O</w:t>
            </w:r>
          </w:p>
        </w:tc>
        <w:tc>
          <w:tcPr>
            <w:tcW w:w="4536" w:type="dxa"/>
          </w:tcPr>
          <w:p w14:paraId="729C7B5E" w14:textId="77777777" w:rsidR="007E377F" w:rsidRPr="00BF188B" w:rsidRDefault="007E377F" w:rsidP="0048251B">
            <w:pPr>
              <w:pStyle w:val="Tabela-zawarto"/>
              <w:jc w:val="center"/>
            </w:pPr>
            <w:r>
              <w:t xml:space="preserve">Dane klienta </w:t>
            </w:r>
            <w:r w:rsidR="0048251B">
              <w:t>zwracającego odpowiedź</w:t>
            </w:r>
          </w:p>
        </w:tc>
      </w:tr>
      <w:tr w:rsidR="007E377F" w:rsidRPr="000E1730" w14:paraId="586E629F" w14:textId="77777777" w:rsidTr="008549FF">
        <w:trPr>
          <w:jc w:val="center"/>
        </w:trPr>
        <w:tc>
          <w:tcPr>
            <w:tcW w:w="574" w:type="dxa"/>
            <w:vAlign w:val="center"/>
          </w:tcPr>
          <w:p w14:paraId="3F237EFF" w14:textId="77777777" w:rsidR="007E377F" w:rsidRPr="000E1730" w:rsidRDefault="007E377F" w:rsidP="007E377F">
            <w:pPr>
              <w:pStyle w:val="Tabela-zawarto"/>
              <w:jc w:val="center"/>
            </w:pPr>
          </w:p>
        </w:tc>
        <w:tc>
          <w:tcPr>
            <w:tcW w:w="3591" w:type="dxa"/>
            <w:vAlign w:val="center"/>
          </w:tcPr>
          <w:p w14:paraId="4FCBE529" w14:textId="77777777" w:rsidR="007E377F" w:rsidRPr="000E1730" w:rsidRDefault="007E377F" w:rsidP="007E377F">
            <w:pPr>
              <w:pStyle w:val="Tabela-zawarto"/>
            </w:pPr>
            <w:r w:rsidRPr="000E1730">
              <w:t xml:space="preserve">-   -   -   </w:t>
            </w:r>
            <w:r>
              <w:t xml:space="preserve">-  </w:t>
            </w:r>
            <w:r w:rsidRPr="000E1730">
              <w:t>Description</w:t>
            </w:r>
          </w:p>
        </w:tc>
        <w:tc>
          <w:tcPr>
            <w:tcW w:w="4061" w:type="dxa"/>
          </w:tcPr>
          <w:p w14:paraId="5C233EA5" w14:textId="77777777" w:rsidR="007E377F" w:rsidRPr="000E1730" w:rsidRDefault="007E377F" w:rsidP="007E377F">
            <w:pPr>
              <w:pStyle w:val="Tabela-zawarto"/>
            </w:pPr>
            <w:r w:rsidRPr="000E1730">
              <w:t>Dodatkowe informacje o płatniku</w:t>
            </w:r>
          </w:p>
        </w:tc>
        <w:tc>
          <w:tcPr>
            <w:tcW w:w="1305" w:type="dxa"/>
          </w:tcPr>
          <w:p w14:paraId="4F27173B" w14:textId="77777777" w:rsidR="007E377F" w:rsidRDefault="007E377F" w:rsidP="007E377F">
            <w:pPr>
              <w:pStyle w:val="Tekstprzypisudolnego"/>
              <w:jc w:val="center"/>
              <w:rPr>
                <w:rFonts w:ascii="Arial" w:hAnsi="Arial" w:cs="Arial"/>
                <w:sz w:val="16"/>
                <w:szCs w:val="16"/>
              </w:rPr>
            </w:pPr>
          </w:p>
        </w:tc>
        <w:tc>
          <w:tcPr>
            <w:tcW w:w="4536" w:type="dxa"/>
          </w:tcPr>
          <w:p w14:paraId="29B323BA" w14:textId="77777777" w:rsidR="007E377F" w:rsidRDefault="007E377F" w:rsidP="007E377F">
            <w:pPr>
              <w:pStyle w:val="Tekstprzypisudolnego"/>
              <w:jc w:val="center"/>
              <w:rPr>
                <w:rFonts w:ascii="Arial" w:hAnsi="Arial" w:cs="Arial"/>
                <w:sz w:val="16"/>
                <w:szCs w:val="16"/>
              </w:rPr>
            </w:pPr>
          </w:p>
        </w:tc>
      </w:tr>
      <w:tr w:rsidR="007E377F" w:rsidRPr="000E1730" w14:paraId="25943615" w14:textId="77777777" w:rsidTr="008549FF">
        <w:trPr>
          <w:jc w:val="center"/>
        </w:trPr>
        <w:tc>
          <w:tcPr>
            <w:tcW w:w="574" w:type="dxa"/>
            <w:vAlign w:val="center"/>
          </w:tcPr>
          <w:p w14:paraId="1DCA559D" w14:textId="77777777" w:rsidR="007E377F" w:rsidRPr="000E1730" w:rsidRDefault="007E377F" w:rsidP="007E377F">
            <w:pPr>
              <w:pStyle w:val="Tabela-zawarto"/>
              <w:jc w:val="center"/>
            </w:pPr>
          </w:p>
        </w:tc>
        <w:tc>
          <w:tcPr>
            <w:tcW w:w="3591" w:type="dxa"/>
            <w:vAlign w:val="center"/>
          </w:tcPr>
          <w:p w14:paraId="7643386E" w14:textId="77777777" w:rsidR="007E377F" w:rsidRPr="000E1730" w:rsidRDefault="007E377F" w:rsidP="007E377F">
            <w:pPr>
              <w:pStyle w:val="Tabela-zawarto"/>
            </w:pPr>
            <w:r w:rsidRPr="000E1730">
              <w:t xml:space="preserve">-   -   -   </w:t>
            </w:r>
            <w:r>
              <w:t>-  UltmName</w:t>
            </w:r>
          </w:p>
        </w:tc>
        <w:tc>
          <w:tcPr>
            <w:tcW w:w="4061" w:type="dxa"/>
          </w:tcPr>
          <w:p w14:paraId="0BD8D058" w14:textId="77777777" w:rsidR="007E377F" w:rsidRPr="000E1730" w:rsidRDefault="007E377F" w:rsidP="007E377F">
            <w:pPr>
              <w:pStyle w:val="Tabela-zawarto"/>
            </w:pPr>
            <w:r>
              <w:t>Nazwa finalna</w:t>
            </w:r>
          </w:p>
        </w:tc>
        <w:tc>
          <w:tcPr>
            <w:tcW w:w="1305" w:type="dxa"/>
          </w:tcPr>
          <w:p w14:paraId="17BD8787" w14:textId="77777777" w:rsidR="007E377F" w:rsidRDefault="007E377F" w:rsidP="007E377F">
            <w:pPr>
              <w:pStyle w:val="Tekstprzypisudolnego"/>
              <w:jc w:val="center"/>
              <w:rPr>
                <w:rFonts w:ascii="Arial" w:hAnsi="Arial" w:cs="Arial"/>
                <w:sz w:val="16"/>
                <w:szCs w:val="16"/>
              </w:rPr>
            </w:pPr>
          </w:p>
        </w:tc>
        <w:tc>
          <w:tcPr>
            <w:tcW w:w="4536" w:type="dxa"/>
          </w:tcPr>
          <w:p w14:paraId="5D050B6D" w14:textId="77777777" w:rsidR="007E377F" w:rsidRDefault="007E377F" w:rsidP="007E377F">
            <w:pPr>
              <w:pStyle w:val="Tekstprzypisudolnego"/>
              <w:jc w:val="center"/>
              <w:rPr>
                <w:rFonts w:ascii="Arial" w:hAnsi="Arial" w:cs="Arial"/>
                <w:sz w:val="16"/>
                <w:szCs w:val="16"/>
              </w:rPr>
            </w:pPr>
          </w:p>
        </w:tc>
      </w:tr>
      <w:tr w:rsidR="007E377F" w:rsidRPr="000E1730" w14:paraId="2AED993C" w14:textId="77777777" w:rsidTr="008549FF">
        <w:trPr>
          <w:jc w:val="center"/>
        </w:trPr>
        <w:tc>
          <w:tcPr>
            <w:tcW w:w="574" w:type="dxa"/>
            <w:vAlign w:val="center"/>
          </w:tcPr>
          <w:p w14:paraId="41EB832B" w14:textId="77777777" w:rsidR="007E377F" w:rsidRPr="000E1730" w:rsidRDefault="007E377F" w:rsidP="007E377F">
            <w:pPr>
              <w:pStyle w:val="Tabela-zawarto"/>
              <w:jc w:val="center"/>
              <w:rPr>
                <w:lang w:val="en-US"/>
              </w:rPr>
            </w:pPr>
            <w:r w:rsidRPr="000E1730">
              <w:rPr>
                <w:lang w:val="en-US"/>
              </w:rPr>
              <w:t>A-11</w:t>
            </w:r>
          </w:p>
        </w:tc>
        <w:tc>
          <w:tcPr>
            <w:tcW w:w="3591" w:type="dxa"/>
            <w:vAlign w:val="center"/>
          </w:tcPr>
          <w:p w14:paraId="0313E3AA" w14:textId="77777777" w:rsidR="007E377F" w:rsidRPr="000E1730" w:rsidRDefault="007E377F" w:rsidP="007E377F">
            <w:pPr>
              <w:pStyle w:val="Tabela-zawarto"/>
              <w:rPr>
                <w:lang w:val="en-US"/>
              </w:rPr>
            </w:pPr>
            <w:r w:rsidRPr="000E1730">
              <w:t xml:space="preserve">-   -   -   </w:t>
            </w:r>
            <w:r>
              <w:t xml:space="preserve">-  </w:t>
            </w:r>
            <w:r w:rsidRPr="000E1730">
              <w:rPr>
                <w:lang w:val="en-US"/>
              </w:rPr>
              <w:t>Address</w:t>
            </w:r>
          </w:p>
        </w:tc>
        <w:tc>
          <w:tcPr>
            <w:tcW w:w="4061" w:type="dxa"/>
          </w:tcPr>
          <w:p w14:paraId="2D119879" w14:textId="77777777" w:rsidR="007E377F" w:rsidRPr="000E1730" w:rsidRDefault="007E377F" w:rsidP="007E377F">
            <w:pPr>
              <w:pStyle w:val="Tabela-zawarto"/>
            </w:pPr>
            <w:r w:rsidRPr="000E1730">
              <w:t>Adres płatnika (podawany w postaci sformatowanej lub niesformatowanej)</w:t>
            </w:r>
          </w:p>
        </w:tc>
        <w:tc>
          <w:tcPr>
            <w:tcW w:w="1305" w:type="dxa"/>
          </w:tcPr>
          <w:p w14:paraId="171317C7" w14:textId="77777777" w:rsidR="007E377F" w:rsidRDefault="007E377F" w:rsidP="007E377F">
            <w:pPr>
              <w:pStyle w:val="Tekstprzypisudolnego"/>
              <w:jc w:val="center"/>
              <w:rPr>
                <w:rFonts w:ascii="Arial" w:hAnsi="Arial" w:cs="Arial"/>
                <w:sz w:val="16"/>
                <w:szCs w:val="16"/>
              </w:rPr>
            </w:pPr>
          </w:p>
        </w:tc>
        <w:tc>
          <w:tcPr>
            <w:tcW w:w="4536" w:type="dxa"/>
          </w:tcPr>
          <w:p w14:paraId="5283F227" w14:textId="77777777" w:rsidR="007E377F" w:rsidRDefault="007E377F" w:rsidP="007E377F">
            <w:pPr>
              <w:pStyle w:val="Tekstprzypisudolnego"/>
              <w:jc w:val="center"/>
              <w:rPr>
                <w:rFonts w:ascii="Arial" w:hAnsi="Arial" w:cs="Arial"/>
                <w:sz w:val="16"/>
                <w:szCs w:val="16"/>
              </w:rPr>
            </w:pPr>
          </w:p>
        </w:tc>
      </w:tr>
      <w:tr w:rsidR="007E377F" w:rsidRPr="000E1730" w14:paraId="35199F9E" w14:textId="77777777" w:rsidTr="008549FF">
        <w:trPr>
          <w:jc w:val="center"/>
        </w:trPr>
        <w:tc>
          <w:tcPr>
            <w:tcW w:w="574" w:type="dxa"/>
            <w:vAlign w:val="center"/>
          </w:tcPr>
          <w:p w14:paraId="781C6F2E" w14:textId="77777777" w:rsidR="007E377F" w:rsidRPr="00815B23" w:rsidRDefault="007E377F" w:rsidP="007E377F">
            <w:pPr>
              <w:pStyle w:val="Tabela-zawarto"/>
              <w:jc w:val="center"/>
            </w:pPr>
          </w:p>
        </w:tc>
        <w:tc>
          <w:tcPr>
            <w:tcW w:w="3591" w:type="dxa"/>
            <w:vAlign w:val="center"/>
          </w:tcPr>
          <w:p w14:paraId="75E2367D" w14:textId="77777777" w:rsidR="007E377F" w:rsidRPr="000E1730" w:rsidRDefault="007E377F" w:rsidP="007E377F">
            <w:pPr>
              <w:pStyle w:val="Tabela-zawarto"/>
              <w:rPr>
                <w:lang w:val="en-US"/>
              </w:rPr>
            </w:pPr>
            <w:r w:rsidRPr="000E1730">
              <w:t xml:space="preserve">-   -   -   </w:t>
            </w:r>
            <w:r>
              <w:t xml:space="preserve">-   -  </w:t>
            </w:r>
            <w:r w:rsidRPr="000E1730">
              <w:rPr>
                <w:lang w:val="en-US"/>
              </w:rPr>
              <w:t>AddressType</w:t>
            </w:r>
          </w:p>
        </w:tc>
        <w:tc>
          <w:tcPr>
            <w:tcW w:w="4061" w:type="dxa"/>
          </w:tcPr>
          <w:p w14:paraId="02514024" w14:textId="77777777" w:rsidR="007E377F" w:rsidRPr="000E1730" w:rsidRDefault="007E377F" w:rsidP="007E377F">
            <w:pPr>
              <w:pStyle w:val="Tabela-zawarto"/>
            </w:pPr>
            <w:r w:rsidRPr="000E1730">
              <w:t>Typ adresu</w:t>
            </w:r>
          </w:p>
        </w:tc>
        <w:tc>
          <w:tcPr>
            <w:tcW w:w="1305" w:type="dxa"/>
          </w:tcPr>
          <w:p w14:paraId="021659C2" w14:textId="77777777" w:rsidR="007E377F" w:rsidRDefault="007E377F" w:rsidP="007E377F">
            <w:pPr>
              <w:pStyle w:val="Tekstprzypisudolnego"/>
              <w:jc w:val="center"/>
              <w:rPr>
                <w:rFonts w:ascii="Arial" w:hAnsi="Arial" w:cs="Arial"/>
                <w:sz w:val="16"/>
                <w:szCs w:val="16"/>
              </w:rPr>
            </w:pPr>
          </w:p>
        </w:tc>
        <w:tc>
          <w:tcPr>
            <w:tcW w:w="4536" w:type="dxa"/>
          </w:tcPr>
          <w:p w14:paraId="2E7E0F31" w14:textId="77777777" w:rsidR="007E377F" w:rsidRDefault="007E377F" w:rsidP="007E377F">
            <w:pPr>
              <w:pStyle w:val="Tekstprzypisudolnego"/>
              <w:jc w:val="center"/>
              <w:rPr>
                <w:rFonts w:ascii="Arial" w:hAnsi="Arial" w:cs="Arial"/>
                <w:sz w:val="16"/>
                <w:szCs w:val="16"/>
              </w:rPr>
            </w:pPr>
          </w:p>
        </w:tc>
      </w:tr>
      <w:tr w:rsidR="007E377F" w:rsidRPr="000E1730" w14:paraId="0EA0592D" w14:textId="77777777" w:rsidTr="008549FF">
        <w:trPr>
          <w:jc w:val="center"/>
        </w:trPr>
        <w:tc>
          <w:tcPr>
            <w:tcW w:w="574" w:type="dxa"/>
            <w:vAlign w:val="center"/>
          </w:tcPr>
          <w:p w14:paraId="330D33E9" w14:textId="77777777" w:rsidR="007E377F" w:rsidRPr="000E1730" w:rsidRDefault="007E377F" w:rsidP="007E377F">
            <w:pPr>
              <w:pStyle w:val="Tabela-zawarto"/>
              <w:jc w:val="center"/>
              <w:rPr>
                <w:lang w:val="en-US"/>
              </w:rPr>
            </w:pPr>
          </w:p>
        </w:tc>
        <w:tc>
          <w:tcPr>
            <w:tcW w:w="3591" w:type="dxa"/>
            <w:shd w:val="clear" w:color="auto" w:fill="27F9EF"/>
            <w:vAlign w:val="center"/>
          </w:tcPr>
          <w:p w14:paraId="1C8D3E60" w14:textId="77777777" w:rsidR="007E377F" w:rsidRPr="000E1730" w:rsidRDefault="007E377F" w:rsidP="007E377F">
            <w:pPr>
              <w:pStyle w:val="Tabela-zawarto"/>
              <w:rPr>
                <w:lang w:val="en-US"/>
              </w:rPr>
            </w:pPr>
            <w:r w:rsidRPr="000E1730">
              <w:t xml:space="preserve">-   -   -   </w:t>
            </w:r>
            <w:r>
              <w:t xml:space="preserve">-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061" w:type="dxa"/>
          </w:tcPr>
          <w:p w14:paraId="719E9C59" w14:textId="77777777" w:rsidR="007E377F" w:rsidRPr="000E1730" w:rsidRDefault="007E377F" w:rsidP="007E377F">
            <w:pPr>
              <w:pStyle w:val="Tabela-zawarto"/>
            </w:pPr>
            <w:r w:rsidRPr="000E1730">
              <w:t>Nazwa ulicy, nr budynku</w:t>
            </w:r>
          </w:p>
        </w:tc>
        <w:tc>
          <w:tcPr>
            <w:tcW w:w="1305" w:type="dxa"/>
          </w:tcPr>
          <w:p w14:paraId="6CE0FA5D" w14:textId="77777777" w:rsidR="007E377F" w:rsidRDefault="007E377F" w:rsidP="007E377F">
            <w:pPr>
              <w:pStyle w:val="Tekstprzypisudolnego"/>
              <w:jc w:val="center"/>
              <w:rPr>
                <w:rFonts w:ascii="Arial" w:hAnsi="Arial" w:cs="Arial"/>
                <w:sz w:val="16"/>
                <w:szCs w:val="16"/>
              </w:rPr>
            </w:pPr>
          </w:p>
        </w:tc>
        <w:tc>
          <w:tcPr>
            <w:tcW w:w="4536" w:type="dxa"/>
          </w:tcPr>
          <w:p w14:paraId="0DF1C1B1" w14:textId="77777777" w:rsidR="007E377F" w:rsidRDefault="007E377F" w:rsidP="007E377F">
            <w:pPr>
              <w:pStyle w:val="Tekstprzypisudolnego"/>
              <w:jc w:val="center"/>
              <w:rPr>
                <w:rFonts w:ascii="Arial" w:hAnsi="Arial" w:cs="Arial"/>
                <w:sz w:val="16"/>
                <w:szCs w:val="16"/>
              </w:rPr>
            </w:pPr>
          </w:p>
        </w:tc>
      </w:tr>
      <w:tr w:rsidR="007E377F" w:rsidRPr="000E1730" w14:paraId="6BF8369F" w14:textId="77777777" w:rsidTr="008549FF">
        <w:trPr>
          <w:jc w:val="center"/>
        </w:trPr>
        <w:tc>
          <w:tcPr>
            <w:tcW w:w="574" w:type="dxa"/>
            <w:vAlign w:val="center"/>
          </w:tcPr>
          <w:p w14:paraId="3889DDD4" w14:textId="77777777" w:rsidR="007E377F" w:rsidRPr="000E1730" w:rsidRDefault="007E377F" w:rsidP="007E377F">
            <w:pPr>
              <w:pStyle w:val="Tabela-zawarto"/>
              <w:jc w:val="center"/>
            </w:pPr>
          </w:p>
        </w:tc>
        <w:tc>
          <w:tcPr>
            <w:tcW w:w="3591" w:type="dxa"/>
            <w:shd w:val="clear" w:color="auto" w:fill="27F9EF"/>
            <w:vAlign w:val="center"/>
          </w:tcPr>
          <w:p w14:paraId="1C0FD6A0" w14:textId="77777777" w:rsidR="007E377F" w:rsidRPr="000E1730" w:rsidRDefault="007E377F" w:rsidP="007E377F">
            <w:pPr>
              <w:pStyle w:val="Tabela-zawarto"/>
            </w:pPr>
            <w:r w:rsidRPr="000E1730">
              <w:t xml:space="preserve">-   -   -   </w:t>
            </w:r>
            <w:r>
              <w:t xml:space="preserve">-   -  </w:t>
            </w:r>
            <w:r w:rsidRPr="000E1730">
              <w:t>PostCode</w:t>
            </w:r>
          </w:p>
        </w:tc>
        <w:tc>
          <w:tcPr>
            <w:tcW w:w="4061" w:type="dxa"/>
          </w:tcPr>
          <w:p w14:paraId="26A96BFA" w14:textId="77777777" w:rsidR="007E377F" w:rsidRPr="000E1730" w:rsidRDefault="007E377F" w:rsidP="007E377F">
            <w:pPr>
              <w:pStyle w:val="Tabela-zawarto"/>
            </w:pPr>
            <w:r w:rsidRPr="000E1730">
              <w:t>Kod pocztowy</w:t>
            </w:r>
          </w:p>
        </w:tc>
        <w:tc>
          <w:tcPr>
            <w:tcW w:w="1305" w:type="dxa"/>
          </w:tcPr>
          <w:p w14:paraId="4CA023F8" w14:textId="77777777" w:rsidR="007E377F" w:rsidRDefault="007E377F" w:rsidP="007E377F">
            <w:pPr>
              <w:pStyle w:val="Tekstprzypisudolnego"/>
              <w:jc w:val="center"/>
              <w:rPr>
                <w:rFonts w:ascii="Arial" w:hAnsi="Arial" w:cs="Arial"/>
                <w:sz w:val="16"/>
                <w:szCs w:val="16"/>
              </w:rPr>
            </w:pPr>
          </w:p>
        </w:tc>
        <w:tc>
          <w:tcPr>
            <w:tcW w:w="4536" w:type="dxa"/>
          </w:tcPr>
          <w:p w14:paraId="3690CC3E" w14:textId="77777777" w:rsidR="007E377F" w:rsidRDefault="007E377F" w:rsidP="007E377F">
            <w:pPr>
              <w:pStyle w:val="Tekstprzypisudolnego"/>
              <w:jc w:val="center"/>
              <w:rPr>
                <w:rFonts w:ascii="Arial" w:hAnsi="Arial" w:cs="Arial"/>
                <w:sz w:val="16"/>
                <w:szCs w:val="16"/>
              </w:rPr>
            </w:pPr>
          </w:p>
        </w:tc>
      </w:tr>
      <w:tr w:rsidR="007E377F" w:rsidRPr="000E1730" w14:paraId="77244D3F" w14:textId="77777777" w:rsidTr="00487034">
        <w:trPr>
          <w:jc w:val="center"/>
        </w:trPr>
        <w:tc>
          <w:tcPr>
            <w:tcW w:w="574" w:type="dxa"/>
            <w:tcBorders>
              <w:bottom w:val="dashed" w:sz="4" w:space="0" w:color="auto"/>
            </w:tcBorders>
            <w:vAlign w:val="center"/>
          </w:tcPr>
          <w:p w14:paraId="2C545245" w14:textId="77777777" w:rsidR="007E377F" w:rsidRPr="000E1730" w:rsidRDefault="007E377F" w:rsidP="007E377F">
            <w:pPr>
              <w:pStyle w:val="Tabela-zawarto"/>
              <w:jc w:val="center"/>
            </w:pPr>
          </w:p>
        </w:tc>
        <w:tc>
          <w:tcPr>
            <w:tcW w:w="3591" w:type="dxa"/>
            <w:tcBorders>
              <w:bottom w:val="dashed" w:sz="4" w:space="0" w:color="auto"/>
            </w:tcBorders>
            <w:shd w:val="clear" w:color="auto" w:fill="27F9EF"/>
            <w:vAlign w:val="center"/>
          </w:tcPr>
          <w:p w14:paraId="39E4F91C" w14:textId="77777777" w:rsidR="007E377F" w:rsidRPr="000E1730" w:rsidRDefault="007E377F" w:rsidP="007E377F">
            <w:pPr>
              <w:pStyle w:val="Tabela-zawarto"/>
            </w:pPr>
            <w:r w:rsidRPr="000E1730">
              <w:t xml:space="preserve">-   -   -   </w:t>
            </w:r>
            <w:r>
              <w:t xml:space="preserve">-   -  </w:t>
            </w:r>
            <w:r w:rsidRPr="000E1730">
              <w:t>CityName</w:t>
            </w:r>
          </w:p>
        </w:tc>
        <w:tc>
          <w:tcPr>
            <w:tcW w:w="4061" w:type="dxa"/>
          </w:tcPr>
          <w:p w14:paraId="20356B0F" w14:textId="77777777" w:rsidR="007E377F" w:rsidRPr="000E1730" w:rsidRDefault="007E377F" w:rsidP="007E377F">
            <w:pPr>
              <w:pStyle w:val="Tabela-zawarto"/>
            </w:pPr>
            <w:r w:rsidRPr="000E1730">
              <w:t>Nazwa miasta</w:t>
            </w:r>
          </w:p>
        </w:tc>
        <w:tc>
          <w:tcPr>
            <w:tcW w:w="1305" w:type="dxa"/>
          </w:tcPr>
          <w:p w14:paraId="3C58E7A8" w14:textId="77777777" w:rsidR="007E377F" w:rsidRDefault="007E377F" w:rsidP="007E377F">
            <w:pPr>
              <w:pStyle w:val="Tekstprzypisudolnego"/>
              <w:jc w:val="center"/>
              <w:rPr>
                <w:rFonts w:ascii="Arial" w:hAnsi="Arial" w:cs="Arial"/>
                <w:sz w:val="16"/>
                <w:szCs w:val="16"/>
              </w:rPr>
            </w:pPr>
          </w:p>
        </w:tc>
        <w:tc>
          <w:tcPr>
            <w:tcW w:w="4536" w:type="dxa"/>
          </w:tcPr>
          <w:p w14:paraId="39BBDD44" w14:textId="77777777" w:rsidR="007E377F" w:rsidRDefault="007E377F" w:rsidP="007E377F">
            <w:pPr>
              <w:pStyle w:val="Tekstprzypisudolnego"/>
              <w:jc w:val="center"/>
              <w:rPr>
                <w:rFonts w:ascii="Arial" w:hAnsi="Arial" w:cs="Arial"/>
                <w:sz w:val="16"/>
                <w:szCs w:val="16"/>
              </w:rPr>
            </w:pPr>
          </w:p>
        </w:tc>
      </w:tr>
      <w:tr w:rsidR="007E377F" w:rsidRPr="000E1730" w14:paraId="27E9C296" w14:textId="77777777" w:rsidTr="00487034">
        <w:trPr>
          <w:jc w:val="center"/>
        </w:trPr>
        <w:tc>
          <w:tcPr>
            <w:tcW w:w="574" w:type="dxa"/>
            <w:tcBorders>
              <w:top w:val="dashed" w:sz="4" w:space="0" w:color="auto"/>
            </w:tcBorders>
            <w:vAlign w:val="center"/>
          </w:tcPr>
          <w:p w14:paraId="46B45808" w14:textId="77777777" w:rsidR="007E377F" w:rsidRPr="000E1730" w:rsidRDefault="007E377F" w:rsidP="007E377F">
            <w:pPr>
              <w:pStyle w:val="Tabela-zawarto"/>
              <w:jc w:val="center"/>
              <w:rPr>
                <w:lang w:val="en-US"/>
              </w:rPr>
            </w:pPr>
          </w:p>
        </w:tc>
        <w:tc>
          <w:tcPr>
            <w:tcW w:w="3591" w:type="dxa"/>
            <w:tcBorders>
              <w:top w:val="dashed" w:sz="4" w:space="0" w:color="auto"/>
            </w:tcBorders>
            <w:shd w:val="clear" w:color="auto" w:fill="27F9EF"/>
            <w:vAlign w:val="center"/>
          </w:tcPr>
          <w:p w14:paraId="0FA20559" w14:textId="77777777" w:rsidR="007E377F" w:rsidRPr="000E1730" w:rsidRDefault="007E377F" w:rsidP="007E377F">
            <w:pPr>
              <w:pStyle w:val="Tabela-zawarto"/>
              <w:rPr>
                <w:lang w:val="en-US"/>
              </w:rPr>
            </w:pPr>
            <w:r w:rsidRPr="000E1730">
              <w:t xml:space="preserve">-   -   -   </w:t>
            </w:r>
            <w:r>
              <w:t xml:space="preserve">-   -  </w:t>
            </w:r>
            <w:r w:rsidRPr="000E1730">
              <w:rPr>
                <w:lang w:val="en-US"/>
              </w:rPr>
              <w:t xml:space="preserve">PostalAddressLine1 </w:t>
            </w:r>
            <w:r>
              <w:rPr>
                <w:lang w:val="en-US"/>
              </w:rPr>
              <w:t xml:space="preserve">        </w:t>
            </w:r>
            <w:r w:rsidRPr="000E1730">
              <w:rPr>
                <w:b/>
                <w:lang w:val="en-US"/>
              </w:rPr>
              <w:t>XOR</w:t>
            </w:r>
          </w:p>
        </w:tc>
        <w:tc>
          <w:tcPr>
            <w:tcW w:w="4061" w:type="dxa"/>
          </w:tcPr>
          <w:p w14:paraId="55B3E406" w14:textId="77777777" w:rsidR="007E377F" w:rsidRPr="000E1730" w:rsidRDefault="007E377F" w:rsidP="007E377F">
            <w:pPr>
              <w:pStyle w:val="Tabela-zawarto"/>
            </w:pPr>
            <w:r w:rsidRPr="000E1730">
              <w:t>Pierwsza linia adresu</w:t>
            </w:r>
          </w:p>
        </w:tc>
        <w:tc>
          <w:tcPr>
            <w:tcW w:w="1305" w:type="dxa"/>
          </w:tcPr>
          <w:p w14:paraId="713F98F6" w14:textId="77777777" w:rsidR="007E377F" w:rsidRDefault="007E377F" w:rsidP="007E377F">
            <w:pPr>
              <w:pStyle w:val="Tekstprzypisudolnego"/>
              <w:jc w:val="center"/>
              <w:rPr>
                <w:rFonts w:ascii="Arial" w:hAnsi="Arial" w:cs="Arial"/>
                <w:sz w:val="16"/>
                <w:szCs w:val="16"/>
              </w:rPr>
            </w:pPr>
          </w:p>
        </w:tc>
        <w:tc>
          <w:tcPr>
            <w:tcW w:w="4536" w:type="dxa"/>
          </w:tcPr>
          <w:p w14:paraId="2FDC0CF4" w14:textId="77777777" w:rsidR="007E377F" w:rsidRDefault="007E377F" w:rsidP="007E377F">
            <w:pPr>
              <w:pStyle w:val="Tekstprzypisudolnego"/>
              <w:jc w:val="center"/>
              <w:rPr>
                <w:rFonts w:ascii="Arial" w:hAnsi="Arial" w:cs="Arial"/>
                <w:sz w:val="16"/>
                <w:szCs w:val="16"/>
              </w:rPr>
            </w:pPr>
          </w:p>
        </w:tc>
      </w:tr>
      <w:tr w:rsidR="007E377F" w:rsidRPr="000E1730" w14:paraId="249E3219" w14:textId="77777777" w:rsidTr="008549FF">
        <w:trPr>
          <w:jc w:val="center"/>
        </w:trPr>
        <w:tc>
          <w:tcPr>
            <w:tcW w:w="574" w:type="dxa"/>
            <w:vAlign w:val="center"/>
          </w:tcPr>
          <w:p w14:paraId="4DDAB514" w14:textId="77777777" w:rsidR="007E377F" w:rsidRPr="000E1730" w:rsidRDefault="007E377F" w:rsidP="007E377F">
            <w:pPr>
              <w:pStyle w:val="Tabela-zawarto"/>
              <w:jc w:val="center"/>
            </w:pPr>
          </w:p>
        </w:tc>
        <w:tc>
          <w:tcPr>
            <w:tcW w:w="3591" w:type="dxa"/>
            <w:shd w:val="clear" w:color="auto" w:fill="27F9EF"/>
            <w:vAlign w:val="center"/>
          </w:tcPr>
          <w:p w14:paraId="5A61B022" w14:textId="77777777" w:rsidR="007E377F" w:rsidRPr="000E1730" w:rsidRDefault="007E377F" w:rsidP="007E377F">
            <w:pPr>
              <w:pStyle w:val="Tabela-zawarto"/>
            </w:pPr>
            <w:r w:rsidRPr="000E1730">
              <w:t xml:space="preserve">-   -   -   </w:t>
            </w:r>
            <w:r>
              <w:t xml:space="preserve">-   -  </w:t>
            </w:r>
            <w:r w:rsidRPr="000E1730">
              <w:t>PostalAddressLine2</w:t>
            </w:r>
          </w:p>
        </w:tc>
        <w:tc>
          <w:tcPr>
            <w:tcW w:w="4061" w:type="dxa"/>
          </w:tcPr>
          <w:p w14:paraId="70AEE975" w14:textId="77777777" w:rsidR="007E377F" w:rsidRPr="000E1730" w:rsidRDefault="007E377F" w:rsidP="007E377F">
            <w:pPr>
              <w:pStyle w:val="Tabela-zawarto"/>
            </w:pPr>
            <w:r w:rsidRPr="000E1730">
              <w:t>Druga linia adresu</w:t>
            </w:r>
          </w:p>
        </w:tc>
        <w:tc>
          <w:tcPr>
            <w:tcW w:w="1305" w:type="dxa"/>
          </w:tcPr>
          <w:p w14:paraId="013F16EF" w14:textId="77777777" w:rsidR="007E377F" w:rsidRPr="000E1730" w:rsidRDefault="007E377F" w:rsidP="007E377F">
            <w:pPr>
              <w:pStyle w:val="Tabela-zawarto"/>
              <w:jc w:val="center"/>
            </w:pPr>
          </w:p>
        </w:tc>
        <w:tc>
          <w:tcPr>
            <w:tcW w:w="4536" w:type="dxa"/>
          </w:tcPr>
          <w:p w14:paraId="6C5F71D0" w14:textId="77777777" w:rsidR="007E377F" w:rsidRPr="000E1730" w:rsidRDefault="007E377F" w:rsidP="007E377F">
            <w:pPr>
              <w:pStyle w:val="Tabela-zawarto"/>
              <w:jc w:val="center"/>
            </w:pPr>
          </w:p>
        </w:tc>
      </w:tr>
      <w:tr w:rsidR="007E377F" w:rsidRPr="000E1730" w14:paraId="3E87453B" w14:textId="77777777" w:rsidTr="008549FF">
        <w:trPr>
          <w:jc w:val="center"/>
        </w:trPr>
        <w:tc>
          <w:tcPr>
            <w:tcW w:w="574" w:type="dxa"/>
            <w:vAlign w:val="center"/>
          </w:tcPr>
          <w:p w14:paraId="63F4BFEC" w14:textId="77777777" w:rsidR="007E377F" w:rsidRPr="000E1730" w:rsidRDefault="007E377F" w:rsidP="007E377F">
            <w:pPr>
              <w:pStyle w:val="Tabela-zawarto"/>
              <w:jc w:val="center"/>
            </w:pPr>
          </w:p>
        </w:tc>
        <w:tc>
          <w:tcPr>
            <w:tcW w:w="3591" w:type="dxa"/>
            <w:vAlign w:val="center"/>
          </w:tcPr>
          <w:p w14:paraId="3F73AE94" w14:textId="77777777" w:rsidR="007E377F" w:rsidRPr="000E1730" w:rsidRDefault="007E377F" w:rsidP="007E377F">
            <w:pPr>
              <w:pStyle w:val="Tabela-zawarto"/>
            </w:pPr>
            <w:r w:rsidRPr="000E1730">
              <w:t xml:space="preserve">-   -   -   </w:t>
            </w:r>
            <w:r>
              <w:t xml:space="preserve">-   -  </w:t>
            </w:r>
            <w:r w:rsidRPr="000E1730">
              <w:t>Country</w:t>
            </w:r>
          </w:p>
        </w:tc>
        <w:tc>
          <w:tcPr>
            <w:tcW w:w="4061" w:type="dxa"/>
          </w:tcPr>
          <w:p w14:paraId="53FD488B" w14:textId="77777777" w:rsidR="007E377F" w:rsidRPr="000E1730" w:rsidRDefault="007E377F" w:rsidP="007E377F">
            <w:pPr>
              <w:pStyle w:val="Tabela-zawarto"/>
            </w:pPr>
            <w:r w:rsidRPr="000E1730">
              <w:t>Kod kraju</w:t>
            </w:r>
          </w:p>
        </w:tc>
        <w:tc>
          <w:tcPr>
            <w:tcW w:w="1305" w:type="dxa"/>
          </w:tcPr>
          <w:p w14:paraId="36D4E21A" w14:textId="77777777" w:rsidR="007E377F" w:rsidRPr="000E1730" w:rsidRDefault="007E377F" w:rsidP="007E377F">
            <w:pPr>
              <w:pStyle w:val="Tabela-zawarto"/>
              <w:jc w:val="center"/>
            </w:pPr>
          </w:p>
        </w:tc>
        <w:tc>
          <w:tcPr>
            <w:tcW w:w="4536" w:type="dxa"/>
          </w:tcPr>
          <w:p w14:paraId="1FF2BE9D" w14:textId="77777777" w:rsidR="007E377F" w:rsidRPr="000E1730" w:rsidRDefault="007E377F" w:rsidP="007E377F">
            <w:pPr>
              <w:pStyle w:val="Tabela-zawarto"/>
              <w:jc w:val="center"/>
            </w:pPr>
          </w:p>
        </w:tc>
      </w:tr>
      <w:tr w:rsidR="007E377F" w:rsidRPr="000E1730" w14:paraId="6D4C734E" w14:textId="77777777" w:rsidTr="008549FF">
        <w:trPr>
          <w:jc w:val="center"/>
        </w:trPr>
        <w:tc>
          <w:tcPr>
            <w:tcW w:w="574" w:type="dxa"/>
          </w:tcPr>
          <w:p w14:paraId="6677CB1D" w14:textId="77777777" w:rsidR="007E377F" w:rsidRPr="000E1730" w:rsidRDefault="007E377F" w:rsidP="007E377F">
            <w:pPr>
              <w:pStyle w:val="Tabela-zawarto"/>
            </w:pPr>
            <w:r>
              <w:t>B-26</w:t>
            </w:r>
          </w:p>
        </w:tc>
        <w:tc>
          <w:tcPr>
            <w:tcW w:w="3591" w:type="dxa"/>
            <w:vAlign w:val="center"/>
          </w:tcPr>
          <w:p w14:paraId="1CB7F9D8" w14:textId="77777777" w:rsidR="007E377F" w:rsidRPr="000E1730" w:rsidRDefault="007E377F" w:rsidP="007E377F">
            <w:pPr>
              <w:pStyle w:val="Tabela-zawarto"/>
              <w:ind w:left="432" w:hanging="432"/>
            </w:pPr>
            <w:r w:rsidRPr="000E1730">
              <w:t xml:space="preserve">-   -   -   </w:t>
            </w:r>
            <w:r w:rsidRPr="00123494">
              <w:rPr>
                <w:lang w:val="en-US"/>
              </w:rPr>
              <w:t>AdditionalDeclaration</w:t>
            </w:r>
          </w:p>
        </w:tc>
        <w:tc>
          <w:tcPr>
            <w:tcW w:w="4061" w:type="dxa"/>
          </w:tcPr>
          <w:p w14:paraId="58F892EF" w14:textId="77777777" w:rsidR="007E377F" w:rsidRDefault="007E377F" w:rsidP="007E377F">
            <w:pPr>
              <w:pStyle w:val="Tabela-zawarto"/>
            </w:pPr>
            <w:r>
              <w:t>Komponent służący do przekazywania dodatkowych deklaracji dotyczących zwrotu środków</w:t>
            </w:r>
          </w:p>
        </w:tc>
        <w:tc>
          <w:tcPr>
            <w:tcW w:w="1305" w:type="dxa"/>
          </w:tcPr>
          <w:p w14:paraId="5329AEE5" w14:textId="77777777" w:rsidR="007E377F" w:rsidRPr="0044100D" w:rsidRDefault="0048251B" w:rsidP="007E377F">
            <w:pPr>
              <w:pStyle w:val="Tabela-zawarto"/>
              <w:jc w:val="center"/>
            </w:pPr>
            <w:r>
              <w:t>O</w:t>
            </w:r>
          </w:p>
        </w:tc>
        <w:tc>
          <w:tcPr>
            <w:tcW w:w="4536" w:type="dxa"/>
          </w:tcPr>
          <w:p w14:paraId="01275964" w14:textId="77777777" w:rsidR="007E377F" w:rsidRDefault="007E377F" w:rsidP="007E377F">
            <w:pPr>
              <w:pStyle w:val="Tabela-zawarto"/>
              <w:jc w:val="center"/>
            </w:pPr>
            <w:r w:rsidRPr="0044100D">
              <w:t xml:space="preserve">Komponent jest wykorzystywany, jeżeli </w:t>
            </w:r>
            <w:r>
              <w:t xml:space="preserve">zwrot środków </w:t>
            </w:r>
            <w:r w:rsidRPr="0044100D">
              <w:t>opatrywany jest klasyfikacją budżetową</w:t>
            </w:r>
          </w:p>
          <w:p w14:paraId="5D9D0EC5" w14:textId="77777777" w:rsidR="007E377F" w:rsidRPr="0044100D" w:rsidRDefault="007E377F" w:rsidP="007E377F">
            <w:pPr>
              <w:pStyle w:val="Tabela-zawarto"/>
              <w:jc w:val="center"/>
            </w:pPr>
            <w:r>
              <w:t>Komponent może być przekazany tylko jeśli odpowiedź jest pozytywna (</w:t>
            </w:r>
            <w:r w:rsidRPr="00123494">
              <w:t xml:space="preserve">CancellationAgreement = </w:t>
            </w:r>
            <w:r>
              <w:t>true)</w:t>
            </w:r>
          </w:p>
        </w:tc>
      </w:tr>
      <w:tr w:rsidR="007E377F" w:rsidRPr="000E1730" w14:paraId="2C30CF22" w14:textId="77777777" w:rsidTr="008549FF">
        <w:trPr>
          <w:jc w:val="center"/>
        </w:trPr>
        <w:tc>
          <w:tcPr>
            <w:tcW w:w="574" w:type="dxa"/>
          </w:tcPr>
          <w:p w14:paraId="28F0778A" w14:textId="77777777" w:rsidR="007E377F" w:rsidRPr="000E1730" w:rsidRDefault="007E377F" w:rsidP="007E377F">
            <w:pPr>
              <w:pStyle w:val="Tabela-zawarto"/>
            </w:pPr>
          </w:p>
        </w:tc>
        <w:tc>
          <w:tcPr>
            <w:tcW w:w="3591" w:type="dxa"/>
            <w:vAlign w:val="center"/>
          </w:tcPr>
          <w:p w14:paraId="2C26BAE2" w14:textId="77777777" w:rsidR="007E377F" w:rsidRPr="000E1730" w:rsidRDefault="007E377F" w:rsidP="007E377F">
            <w:pPr>
              <w:pStyle w:val="Tabela-zawarto"/>
              <w:ind w:left="432" w:hanging="432"/>
            </w:pPr>
            <w:r w:rsidRPr="000E1730">
              <w:t xml:space="preserve">-   -   -   </w:t>
            </w:r>
            <w:r>
              <w:t xml:space="preserve">-  </w:t>
            </w:r>
            <w:r w:rsidRPr="00123494">
              <w:t>DeclarationItemCode</w:t>
            </w:r>
          </w:p>
        </w:tc>
        <w:tc>
          <w:tcPr>
            <w:tcW w:w="4061" w:type="dxa"/>
          </w:tcPr>
          <w:p w14:paraId="64DC2A18" w14:textId="77777777" w:rsidR="007E377F" w:rsidRDefault="007E377F" w:rsidP="007E377F">
            <w:pPr>
              <w:pStyle w:val="Tabela-zawarto"/>
            </w:pPr>
            <w:r>
              <w:t>Kod deklaracji</w:t>
            </w:r>
          </w:p>
        </w:tc>
        <w:tc>
          <w:tcPr>
            <w:tcW w:w="1305" w:type="dxa"/>
          </w:tcPr>
          <w:p w14:paraId="6D47CB2F" w14:textId="77777777" w:rsidR="007E377F" w:rsidRDefault="0048251B" w:rsidP="007E377F">
            <w:pPr>
              <w:pStyle w:val="Tabela-zawarto"/>
              <w:jc w:val="center"/>
              <w:rPr>
                <w:lang w:val="en-US"/>
              </w:rPr>
            </w:pPr>
            <w:r>
              <w:rPr>
                <w:lang w:val="en-US"/>
              </w:rPr>
              <w:t>O</w:t>
            </w:r>
          </w:p>
        </w:tc>
        <w:tc>
          <w:tcPr>
            <w:tcW w:w="4536" w:type="dxa"/>
          </w:tcPr>
          <w:p w14:paraId="764ABC90" w14:textId="77777777" w:rsidR="007E377F" w:rsidRDefault="007E377F" w:rsidP="007E377F">
            <w:pPr>
              <w:pStyle w:val="Tabela-zawarto"/>
              <w:jc w:val="center"/>
              <w:rPr>
                <w:lang w:val="en-US"/>
              </w:rPr>
            </w:pPr>
            <w:r>
              <w:rPr>
                <w:lang w:val="en-US"/>
              </w:rPr>
              <w:t>rozdział</w:t>
            </w:r>
          </w:p>
        </w:tc>
      </w:tr>
      <w:tr w:rsidR="007E377F" w:rsidRPr="000E1730" w14:paraId="45305435" w14:textId="77777777" w:rsidTr="008549FF">
        <w:trPr>
          <w:jc w:val="center"/>
        </w:trPr>
        <w:tc>
          <w:tcPr>
            <w:tcW w:w="574" w:type="dxa"/>
          </w:tcPr>
          <w:p w14:paraId="678717B4" w14:textId="77777777" w:rsidR="007E377F" w:rsidRPr="000E1730" w:rsidRDefault="007E377F" w:rsidP="007E377F">
            <w:pPr>
              <w:pStyle w:val="Tabela-zawarto"/>
            </w:pPr>
          </w:p>
        </w:tc>
        <w:tc>
          <w:tcPr>
            <w:tcW w:w="3591" w:type="dxa"/>
            <w:vAlign w:val="center"/>
          </w:tcPr>
          <w:p w14:paraId="44A531C0" w14:textId="77777777" w:rsidR="007E377F" w:rsidRPr="000E1730" w:rsidRDefault="007E377F" w:rsidP="007E377F">
            <w:pPr>
              <w:pStyle w:val="Tabela-zawarto"/>
              <w:ind w:left="432" w:hanging="432"/>
            </w:pPr>
            <w:r w:rsidRPr="000E1730">
              <w:t xml:space="preserve">-   -   -   </w:t>
            </w:r>
            <w:r>
              <w:t xml:space="preserve">-  </w:t>
            </w:r>
            <w:r w:rsidRPr="00123494">
              <w:t>DeclarationItemValue</w:t>
            </w:r>
          </w:p>
        </w:tc>
        <w:tc>
          <w:tcPr>
            <w:tcW w:w="4061" w:type="dxa"/>
          </w:tcPr>
          <w:p w14:paraId="10727908" w14:textId="77777777" w:rsidR="007E377F" w:rsidRDefault="007E377F" w:rsidP="007E377F">
            <w:pPr>
              <w:pStyle w:val="Tabela-zawarto"/>
            </w:pPr>
            <w:r>
              <w:t>Treść deklaracji</w:t>
            </w:r>
          </w:p>
        </w:tc>
        <w:tc>
          <w:tcPr>
            <w:tcW w:w="1305" w:type="dxa"/>
          </w:tcPr>
          <w:p w14:paraId="1299D910" w14:textId="77777777" w:rsidR="007E377F" w:rsidRDefault="0048251B" w:rsidP="007E377F">
            <w:pPr>
              <w:pStyle w:val="Tabela-zawarto"/>
              <w:jc w:val="center"/>
              <w:rPr>
                <w:lang w:val="en-US"/>
              </w:rPr>
            </w:pPr>
            <w:r>
              <w:rPr>
                <w:lang w:val="en-US"/>
              </w:rPr>
              <w:t>O</w:t>
            </w:r>
          </w:p>
        </w:tc>
        <w:tc>
          <w:tcPr>
            <w:tcW w:w="4536" w:type="dxa"/>
          </w:tcPr>
          <w:p w14:paraId="3328F449" w14:textId="77777777" w:rsidR="007E377F" w:rsidRDefault="007E377F" w:rsidP="007E377F">
            <w:pPr>
              <w:pStyle w:val="Tabela-zawarto"/>
              <w:jc w:val="center"/>
              <w:rPr>
                <w:lang w:val="en-US"/>
              </w:rPr>
            </w:pPr>
            <w:r>
              <w:rPr>
                <w:lang w:val="en-US"/>
              </w:rPr>
              <w:t>Symbol rozdziału (1 do 5 znaków)</w:t>
            </w:r>
          </w:p>
        </w:tc>
      </w:tr>
      <w:tr w:rsidR="007E377F" w:rsidRPr="000E1730" w14:paraId="0E98E0CB" w14:textId="77777777" w:rsidTr="008549FF">
        <w:trPr>
          <w:jc w:val="center"/>
        </w:trPr>
        <w:tc>
          <w:tcPr>
            <w:tcW w:w="574" w:type="dxa"/>
          </w:tcPr>
          <w:p w14:paraId="6A1B5E3A" w14:textId="77777777" w:rsidR="007E377F" w:rsidRPr="000E1730" w:rsidRDefault="007E377F" w:rsidP="007E377F">
            <w:pPr>
              <w:pStyle w:val="Tabela-zawarto"/>
            </w:pPr>
            <w:r>
              <w:t>B-26</w:t>
            </w:r>
          </w:p>
        </w:tc>
        <w:tc>
          <w:tcPr>
            <w:tcW w:w="3591" w:type="dxa"/>
            <w:vAlign w:val="center"/>
          </w:tcPr>
          <w:p w14:paraId="36FAC345" w14:textId="77777777" w:rsidR="007E377F" w:rsidRPr="000E1730" w:rsidRDefault="007E377F" w:rsidP="007E377F">
            <w:pPr>
              <w:pStyle w:val="Tabela-zawarto"/>
              <w:ind w:left="432" w:hanging="432"/>
            </w:pPr>
            <w:r w:rsidRPr="000E1730">
              <w:t xml:space="preserve">-   -   -   </w:t>
            </w:r>
            <w:r w:rsidRPr="00123494">
              <w:rPr>
                <w:lang w:val="en-US"/>
              </w:rPr>
              <w:t>AdditionalDeclaration</w:t>
            </w:r>
          </w:p>
        </w:tc>
        <w:tc>
          <w:tcPr>
            <w:tcW w:w="4061" w:type="dxa"/>
          </w:tcPr>
          <w:p w14:paraId="4D21ECA2" w14:textId="77777777" w:rsidR="007E377F" w:rsidRDefault="007E377F" w:rsidP="007E377F">
            <w:pPr>
              <w:pStyle w:val="Tabela-zawarto"/>
            </w:pPr>
            <w:r>
              <w:t>Komponent służący do przekazywania dodatkowych deklaracji dotyczących zwrotu środków</w:t>
            </w:r>
          </w:p>
        </w:tc>
        <w:tc>
          <w:tcPr>
            <w:tcW w:w="1305" w:type="dxa"/>
          </w:tcPr>
          <w:p w14:paraId="297FD008" w14:textId="77777777" w:rsidR="007E377F" w:rsidRPr="0044100D" w:rsidRDefault="0048251B" w:rsidP="007E377F">
            <w:pPr>
              <w:pStyle w:val="Tabela-zawarto"/>
              <w:jc w:val="center"/>
            </w:pPr>
            <w:r>
              <w:t>O</w:t>
            </w:r>
          </w:p>
        </w:tc>
        <w:tc>
          <w:tcPr>
            <w:tcW w:w="4536" w:type="dxa"/>
          </w:tcPr>
          <w:p w14:paraId="275C79D5" w14:textId="77777777" w:rsidR="007E377F" w:rsidRDefault="007E377F" w:rsidP="007E377F">
            <w:pPr>
              <w:pStyle w:val="Tabela-zawarto"/>
              <w:jc w:val="center"/>
            </w:pPr>
            <w:r w:rsidRPr="0044100D">
              <w:t xml:space="preserve">Komponent jest wykorzystywany, jeżeli </w:t>
            </w:r>
            <w:r>
              <w:t xml:space="preserve">zwrot środków </w:t>
            </w:r>
            <w:r w:rsidRPr="0044100D">
              <w:t>opatrywany jest klasyfikacją budżetową</w:t>
            </w:r>
          </w:p>
          <w:p w14:paraId="21BA9954" w14:textId="77777777" w:rsidR="007E377F" w:rsidRPr="0044100D" w:rsidRDefault="007E377F" w:rsidP="007E377F">
            <w:pPr>
              <w:pStyle w:val="Tabela-zawarto"/>
              <w:jc w:val="center"/>
            </w:pPr>
            <w:r>
              <w:t>Komponent może być przekazany tylko jeśli odpowiedź jest pozytywna (</w:t>
            </w:r>
            <w:r w:rsidRPr="00123494">
              <w:t xml:space="preserve">CancellationAgreement = </w:t>
            </w:r>
            <w:r>
              <w:t>true)</w:t>
            </w:r>
          </w:p>
        </w:tc>
      </w:tr>
      <w:tr w:rsidR="007E377F" w:rsidRPr="000E1730" w14:paraId="19D732C3" w14:textId="77777777" w:rsidTr="008549FF">
        <w:trPr>
          <w:jc w:val="center"/>
        </w:trPr>
        <w:tc>
          <w:tcPr>
            <w:tcW w:w="574" w:type="dxa"/>
          </w:tcPr>
          <w:p w14:paraId="19F484D8" w14:textId="77777777" w:rsidR="007E377F" w:rsidRPr="000E1730" w:rsidRDefault="007E377F" w:rsidP="007E377F">
            <w:pPr>
              <w:pStyle w:val="Tabela-zawarto"/>
            </w:pPr>
          </w:p>
        </w:tc>
        <w:tc>
          <w:tcPr>
            <w:tcW w:w="3591" w:type="dxa"/>
            <w:vAlign w:val="center"/>
          </w:tcPr>
          <w:p w14:paraId="549915AE" w14:textId="77777777" w:rsidR="007E377F" w:rsidRPr="000E1730" w:rsidRDefault="007E377F" w:rsidP="007E377F">
            <w:pPr>
              <w:pStyle w:val="Tabela-zawarto"/>
              <w:ind w:left="432" w:hanging="432"/>
            </w:pPr>
            <w:r w:rsidRPr="000E1730">
              <w:t xml:space="preserve">-   -   -   </w:t>
            </w:r>
            <w:r>
              <w:t xml:space="preserve">-  </w:t>
            </w:r>
            <w:r w:rsidRPr="00123494">
              <w:t>DeclarationItemCode</w:t>
            </w:r>
          </w:p>
        </w:tc>
        <w:tc>
          <w:tcPr>
            <w:tcW w:w="4061" w:type="dxa"/>
          </w:tcPr>
          <w:p w14:paraId="0FE18B6E" w14:textId="77777777" w:rsidR="007E377F" w:rsidRDefault="007E377F" w:rsidP="007E377F">
            <w:pPr>
              <w:pStyle w:val="Tabela-zawarto"/>
            </w:pPr>
            <w:r>
              <w:t>Kod deklaracji</w:t>
            </w:r>
          </w:p>
        </w:tc>
        <w:tc>
          <w:tcPr>
            <w:tcW w:w="1305" w:type="dxa"/>
          </w:tcPr>
          <w:p w14:paraId="5AAEBEEB" w14:textId="77777777" w:rsidR="007E377F" w:rsidRDefault="0048251B" w:rsidP="007E377F">
            <w:pPr>
              <w:pStyle w:val="Tabela-zawarto"/>
              <w:jc w:val="center"/>
              <w:rPr>
                <w:lang w:val="en-US"/>
              </w:rPr>
            </w:pPr>
            <w:r>
              <w:rPr>
                <w:lang w:val="en-US"/>
              </w:rPr>
              <w:t>O</w:t>
            </w:r>
          </w:p>
        </w:tc>
        <w:tc>
          <w:tcPr>
            <w:tcW w:w="4536" w:type="dxa"/>
          </w:tcPr>
          <w:p w14:paraId="7CDF33E7" w14:textId="77777777" w:rsidR="007E377F" w:rsidRDefault="007E377F" w:rsidP="007E377F">
            <w:pPr>
              <w:pStyle w:val="Tabela-zawarto"/>
              <w:jc w:val="center"/>
              <w:rPr>
                <w:lang w:val="en-US"/>
              </w:rPr>
            </w:pPr>
            <w:r>
              <w:rPr>
                <w:lang w:val="en-US"/>
              </w:rPr>
              <w:t>paragraf</w:t>
            </w:r>
          </w:p>
        </w:tc>
      </w:tr>
      <w:tr w:rsidR="007E377F" w:rsidRPr="000E1730" w14:paraId="4640B74A" w14:textId="77777777" w:rsidTr="008549FF">
        <w:trPr>
          <w:jc w:val="center"/>
        </w:trPr>
        <w:tc>
          <w:tcPr>
            <w:tcW w:w="574" w:type="dxa"/>
          </w:tcPr>
          <w:p w14:paraId="6FC31078" w14:textId="77777777" w:rsidR="007E377F" w:rsidRPr="000E1730" w:rsidRDefault="007E377F" w:rsidP="007E377F">
            <w:pPr>
              <w:pStyle w:val="Tabela-zawarto"/>
            </w:pPr>
          </w:p>
        </w:tc>
        <w:tc>
          <w:tcPr>
            <w:tcW w:w="3591" w:type="dxa"/>
            <w:vAlign w:val="center"/>
          </w:tcPr>
          <w:p w14:paraId="295BBD30" w14:textId="77777777" w:rsidR="007E377F" w:rsidRPr="000E1730" w:rsidRDefault="007E377F" w:rsidP="007E377F">
            <w:pPr>
              <w:pStyle w:val="Tabela-zawarto"/>
              <w:ind w:left="432" w:hanging="432"/>
            </w:pPr>
            <w:r w:rsidRPr="000E1730">
              <w:t xml:space="preserve">-   -   -   </w:t>
            </w:r>
            <w:r>
              <w:t xml:space="preserve">-  </w:t>
            </w:r>
            <w:r w:rsidRPr="00123494">
              <w:t>DeclarationItemValue</w:t>
            </w:r>
          </w:p>
        </w:tc>
        <w:tc>
          <w:tcPr>
            <w:tcW w:w="4061" w:type="dxa"/>
          </w:tcPr>
          <w:p w14:paraId="3F759C00" w14:textId="77777777" w:rsidR="007E377F" w:rsidRDefault="007E377F" w:rsidP="007E377F">
            <w:pPr>
              <w:pStyle w:val="Tabela-zawarto"/>
            </w:pPr>
            <w:r>
              <w:t>Treść deklaracji</w:t>
            </w:r>
          </w:p>
        </w:tc>
        <w:tc>
          <w:tcPr>
            <w:tcW w:w="1305" w:type="dxa"/>
          </w:tcPr>
          <w:p w14:paraId="1DEE835E" w14:textId="77777777" w:rsidR="007E377F" w:rsidRDefault="0048251B" w:rsidP="007E377F">
            <w:pPr>
              <w:pStyle w:val="Tabela-zawarto"/>
              <w:jc w:val="center"/>
              <w:rPr>
                <w:lang w:val="en-US"/>
              </w:rPr>
            </w:pPr>
            <w:r>
              <w:rPr>
                <w:lang w:val="en-US"/>
              </w:rPr>
              <w:t>O</w:t>
            </w:r>
          </w:p>
        </w:tc>
        <w:tc>
          <w:tcPr>
            <w:tcW w:w="4536" w:type="dxa"/>
          </w:tcPr>
          <w:p w14:paraId="62327F0B" w14:textId="77777777" w:rsidR="007E377F" w:rsidRDefault="007E377F" w:rsidP="007E377F">
            <w:pPr>
              <w:pStyle w:val="Tabela-zawarto"/>
              <w:jc w:val="center"/>
              <w:rPr>
                <w:lang w:val="en-US"/>
              </w:rPr>
            </w:pPr>
            <w:r>
              <w:rPr>
                <w:lang w:val="en-US"/>
              </w:rPr>
              <w:t>Symbol paragrafu (1 do 4 znaków)</w:t>
            </w:r>
          </w:p>
        </w:tc>
      </w:tr>
      <w:tr w:rsidR="007E377F" w:rsidRPr="000E1730" w14:paraId="3DC7B510" w14:textId="77777777" w:rsidTr="008549FF">
        <w:trPr>
          <w:jc w:val="center"/>
        </w:trPr>
        <w:tc>
          <w:tcPr>
            <w:tcW w:w="574" w:type="dxa"/>
          </w:tcPr>
          <w:p w14:paraId="3BC47A1C" w14:textId="77777777" w:rsidR="007E377F" w:rsidRPr="000E1730" w:rsidRDefault="007E377F" w:rsidP="007E377F">
            <w:pPr>
              <w:pStyle w:val="Tabela-zawarto"/>
            </w:pPr>
            <w:r>
              <w:t>B-26</w:t>
            </w:r>
          </w:p>
        </w:tc>
        <w:tc>
          <w:tcPr>
            <w:tcW w:w="3591" w:type="dxa"/>
            <w:vAlign w:val="center"/>
          </w:tcPr>
          <w:p w14:paraId="7B8D510C" w14:textId="77777777" w:rsidR="007E377F" w:rsidRPr="000E1730" w:rsidRDefault="007E377F" w:rsidP="007E377F">
            <w:pPr>
              <w:pStyle w:val="Tabela-zawarto"/>
              <w:ind w:left="432" w:hanging="432"/>
            </w:pPr>
            <w:r w:rsidRPr="000E1730">
              <w:t xml:space="preserve">-   -   -   </w:t>
            </w:r>
            <w:r w:rsidRPr="00123494">
              <w:rPr>
                <w:lang w:val="en-US"/>
              </w:rPr>
              <w:t>AdditionalDeclaration</w:t>
            </w:r>
          </w:p>
        </w:tc>
        <w:tc>
          <w:tcPr>
            <w:tcW w:w="4061" w:type="dxa"/>
          </w:tcPr>
          <w:p w14:paraId="776B2122" w14:textId="77777777" w:rsidR="007E377F" w:rsidRDefault="007E377F" w:rsidP="007E377F">
            <w:pPr>
              <w:pStyle w:val="Tabela-zawarto"/>
            </w:pPr>
            <w:r>
              <w:t>Komponent służący do przekazywania dodatkowych deklaracji dotyczących zwrotu środków</w:t>
            </w:r>
          </w:p>
        </w:tc>
        <w:tc>
          <w:tcPr>
            <w:tcW w:w="1305" w:type="dxa"/>
          </w:tcPr>
          <w:p w14:paraId="63E30538" w14:textId="77777777" w:rsidR="007E377F" w:rsidRPr="0044100D" w:rsidRDefault="0048251B" w:rsidP="007E377F">
            <w:pPr>
              <w:pStyle w:val="Tabela-zawarto"/>
              <w:jc w:val="center"/>
            </w:pPr>
            <w:r>
              <w:t>O</w:t>
            </w:r>
          </w:p>
        </w:tc>
        <w:tc>
          <w:tcPr>
            <w:tcW w:w="4536" w:type="dxa"/>
          </w:tcPr>
          <w:p w14:paraId="174C1687" w14:textId="77777777" w:rsidR="007E377F" w:rsidRDefault="007E377F" w:rsidP="007E377F">
            <w:pPr>
              <w:pStyle w:val="Tabela-zawarto"/>
              <w:jc w:val="center"/>
            </w:pPr>
            <w:r w:rsidRPr="0044100D">
              <w:t xml:space="preserve">Komponent jest wykorzystywany, jeżeli </w:t>
            </w:r>
            <w:r>
              <w:t xml:space="preserve">zwrot środków </w:t>
            </w:r>
            <w:r w:rsidRPr="0044100D">
              <w:t>opatrywany jest klasyfikacją budżetową</w:t>
            </w:r>
          </w:p>
          <w:p w14:paraId="5D090312" w14:textId="77777777" w:rsidR="007E377F" w:rsidRPr="0044100D" w:rsidRDefault="007E377F" w:rsidP="007E377F">
            <w:pPr>
              <w:pStyle w:val="Tabela-zawarto"/>
              <w:jc w:val="center"/>
            </w:pPr>
            <w:r>
              <w:t>Komponent może być przekazany tylko jeśli odpowiedź jest pozytywna (</w:t>
            </w:r>
            <w:r w:rsidRPr="00123494">
              <w:t xml:space="preserve">CancellationAgreement = </w:t>
            </w:r>
            <w:r>
              <w:t>true)</w:t>
            </w:r>
          </w:p>
        </w:tc>
      </w:tr>
      <w:tr w:rsidR="007E377F" w:rsidRPr="000E1730" w14:paraId="0D96F12C" w14:textId="77777777" w:rsidTr="008549FF">
        <w:trPr>
          <w:jc w:val="center"/>
        </w:trPr>
        <w:tc>
          <w:tcPr>
            <w:tcW w:w="574" w:type="dxa"/>
          </w:tcPr>
          <w:p w14:paraId="3179F364" w14:textId="77777777" w:rsidR="007E377F" w:rsidRPr="000E1730" w:rsidRDefault="007E377F" w:rsidP="007E377F">
            <w:pPr>
              <w:pStyle w:val="Tabela-zawarto"/>
            </w:pPr>
          </w:p>
        </w:tc>
        <w:tc>
          <w:tcPr>
            <w:tcW w:w="3591" w:type="dxa"/>
            <w:vAlign w:val="center"/>
          </w:tcPr>
          <w:p w14:paraId="2E7B0F3B" w14:textId="77777777" w:rsidR="007E377F" w:rsidRPr="000E1730" w:rsidRDefault="007E377F" w:rsidP="007E377F">
            <w:pPr>
              <w:pStyle w:val="Tabela-zawarto"/>
              <w:ind w:left="432" w:hanging="432"/>
            </w:pPr>
            <w:r w:rsidRPr="000E1730">
              <w:t xml:space="preserve">-   -   -   </w:t>
            </w:r>
            <w:r>
              <w:t xml:space="preserve">-  </w:t>
            </w:r>
            <w:r w:rsidRPr="00123494">
              <w:t>DeclarationItemCode</w:t>
            </w:r>
          </w:p>
        </w:tc>
        <w:tc>
          <w:tcPr>
            <w:tcW w:w="4061" w:type="dxa"/>
          </w:tcPr>
          <w:p w14:paraId="42042459" w14:textId="77777777" w:rsidR="007E377F" w:rsidRDefault="007E377F" w:rsidP="007E377F">
            <w:pPr>
              <w:pStyle w:val="Tabela-zawarto"/>
            </w:pPr>
            <w:r>
              <w:t>Kod deklaracji</w:t>
            </w:r>
          </w:p>
        </w:tc>
        <w:tc>
          <w:tcPr>
            <w:tcW w:w="1305" w:type="dxa"/>
          </w:tcPr>
          <w:p w14:paraId="33F342F9" w14:textId="77777777" w:rsidR="007E377F" w:rsidRDefault="0048251B" w:rsidP="007E377F">
            <w:pPr>
              <w:pStyle w:val="Tabela-zawarto"/>
              <w:jc w:val="center"/>
              <w:rPr>
                <w:lang w:val="en-US"/>
              </w:rPr>
            </w:pPr>
            <w:r>
              <w:rPr>
                <w:lang w:val="en-US"/>
              </w:rPr>
              <w:t>O</w:t>
            </w:r>
          </w:p>
        </w:tc>
        <w:tc>
          <w:tcPr>
            <w:tcW w:w="4536" w:type="dxa"/>
          </w:tcPr>
          <w:p w14:paraId="165D1FBA" w14:textId="77777777" w:rsidR="007E377F" w:rsidRDefault="007E377F" w:rsidP="007E377F">
            <w:pPr>
              <w:pStyle w:val="Tabela-zawarto"/>
              <w:jc w:val="center"/>
              <w:rPr>
                <w:lang w:val="en-US"/>
              </w:rPr>
            </w:pPr>
            <w:r>
              <w:rPr>
                <w:lang w:val="en-US"/>
              </w:rPr>
              <w:t>zadanie</w:t>
            </w:r>
          </w:p>
        </w:tc>
      </w:tr>
      <w:tr w:rsidR="007E377F" w:rsidRPr="000E1730" w14:paraId="6057B788" w14:textId="77777777" w:rsidTr="008549FF">
        <w:trPr>
          <w:jc w:val="center"/>
        </w:trPr>
        <w:tc>
          <w:tcPr>
            <w:tcW w:w="574" w:type="dxa"/>
          </w:tcPr>
          <w:p w14:paraId="72AEED36" w14:textId="77777777" w:rsidR="007E377F" w:rsidRPr="000E1730" w:rsidRDefault="007E377F" w:rsidP="007E377F">
            <w:pPr>
              <w:pStyle w:val="Tabela-zawarto"/>
            </w:pPr>
          </w:p>
        </w:tc>
        <w:tc>
          <w:tcPr>
            <w:tcW w:w="3591" w:type="dxa"/>
            <w:vAlign w:val="center"/>
          </w:tcPr>
          <w:p w14:paraId="3BCF34B7" w14:textId="77777777" w:rsidR="007E377F" w:rsidRPr="000E1730" w:rsidRDefault="007E377F" w:rsidP="007E377F">
            <w:pPr>
              <w:pStyle w:val="Tabela-zawarto"/>
              <w:ind w:left="432" w:hanging="432"/>
            </w:pPr>
            <w:r w:rsidRPr="000E1730">
              <w:t xml:space="preserve">-   -   -   </w:t>
            </w:r>
            <w:r>
              <w:t xml:space="preserve">-  </w:t>
            </w:r>
            <w:r w:rsidRPr="00123494">
              <w:t>DeclarationItemValue</w:t>
            </w:r>
          </w:p>
        </w:tc>
        <w:tc>
          <w:tcPr>
            <w:tcW w:w="4061" w:type="dxa"/>
          </w:tcPr>
          <w:p w14:paraId="17263350" w14:textId="77777777" w:rsidR="007E377F" w:rsidRDefault="007E377F" w:rsidP="007E377F">
            <w:pPr>
              <w:pStyle w:val="Tabela-zawarto"/>
            </w:pPr>
            <w:r>
              <w:t>Treść deklaracji</w:t>
            </w:r>
          </w:p>
        </w:tc>
        <w:tc>
          <w:tcPr>
            <w:tcW w:w="1305" w:type="dxa"/>
          </w:tcPr>
          <w:p w14:paraId="2F8B4DF1" w14:textId="77777777" w:rsidR="007E377F" w:rsidRDefault="0048251B" w:rsidP="007E377F">
            <w:pPr>
              <w:pStyle w:val="Tabela-zawarto"/>
              <w:jc w:val="center"/>
              <w:rPr>
                <w:lang w:val="en-US"/>
              </w:rPr>
            </w:pPr>
            <w:r>
              <w:rPr>
                <w:lang w:val="en-US"/>
              </w:rPr>
              <w:t>O</w:t>
            </w:r>
          </w:p>
        </w:tc>
        <w:tc>
          <w:tcPr>
            <w:tcW w:w="4536" w:type="dxa"/>
          </w:tcPr>
          <w:p w14:paraId="0E39F424" w14:textId="77777777" w:rsidR="007E377F" w:rsidRDefault="007E377F" w:rsidP="007E377F">
            <w:pPr>
              <w:pStyle w:val="Tabela-zawarto"/>
              <w:jc w:val="center"/>
              <w:rPr>
                <w:lang w:val="en-US"/>
              </w:rPr>
            </w:pPr>
            <w:r>
              <w:rPr>
                <w:lang w:val="en-US"/>
              </w:rPr>
              <w:t>Symbol zadania (1 do 3 znaków)</w:t>
            </w:r>
          </w:p>
        </w:tc>
      </w:tr>
    </w:tbl>
    <w:p w14:paraId="2028CDED" w14:textId="77777777" w:rsidR="007310B2" w:rsidRDefault="001C07AA">
      <w:r w:rsidRPr="00DA073C">
        <w:t xml:space="preserve"> </w:t>
      </w:r>
    </w:p>
    <w:p w14:paraId="5870B7B1" w14:textId="77777777" w:rsidR="00524EAD" w:rsidRDefault="00524EAD">
      <w:pPr>
        <w:rPr>
          <w:rFonts w:ascii="Arial" w:hAnsi="Arial"/>
          <w:b/>
          <w:sz w:val="28"/>
        </w:rPr>
      </w:pPr>
      <w:r>
        <w:br w:type="page"/>
      </w:r>
    </w:p>
    <w:p w14:paraId="7743DCC9" w14:textId="77777777" w:rsidR="001C07AA" w:rsidRPr="000E1730" w:rsidRDefault="001C07AA" w:rsidP="00BD3A5D">
      <w:pPr>
        <w:pStyle w:val="Nagwek2"/>
      </w:pPr>
      <w:bookmarkStart w:id="316" w:name="_Toc456852780"/>
      <w:bookmarkStart w:id="317" w:name="_Toc147832014"/>
      <w:r w:rsidRPr="000E1730">
        <w:lastRenderedPageBreak/>
        <w:t xml:space="preserve">Komunikat odpowiedzi </w:t>
      </w:r>
      <w:r w:rsidR="00CC7FF4">
        <w:t>PaymentRefusal</w:t>
      </w:r>
      <w:r w:rsidR="00BD3A5D" w:rsidRPr="00BD3A5D">
        <w:t>ResponseAddResponse</w:t>
      </w:r>
      <w:bookmarkEnd w:id="316"/>
      <w:bookmarkEnd w:id="317"/>
    </w:p>
    <w:p w14:paraId="017A02E9" w14:textId="4B20DCAB" w:rsidR="001C07AA" w:rsidRDefault="001C07AA" w:rsidP="001C07AA">
      <w:pPr>
        <w:pStyle w:val="Legenda"/>
      </w:pPr>
      <w:bookmarkStart w:id="318" w:name="_Toc456852864"/>
      <w:bookmarkStart w:id="319" w:name="_Toc146620117"/>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46</w:t>
      </w:r>
      <w:r w:rsidR="004572E1">
        <w:rPr>
          <w:noProof/>
        </w:rPr>
        <w:fldChar w:fldCharType="end"/>
      </w:r>
      <w:r w:rsidRPr="000E1730">
        <w:t xml:space="preserve">: Komunikat odpowiedzi </w:t>
      </w:r>
      <w:r w:rsidR="00CC7FF4">
        <w:t>PaymentRefusal</w:t>
      </w:r>
      <w:r w:rsidR="00BD3A5D" w:rsidRPr="00BD3A5D">
        <w:t>ResponseAddResponse</w:t>
      </w:r>
      <w:bookmarkEnd w:id="318"/>
      <w:bookmarkEnd w:id="319"/>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7"/>
        <w:gridCol w:w="3925"/>
        <w:gridCol w:w="4151"/>
        <w:gridCol w:w="1305"/>
        <w:gridCol w:w="1581"/>
        <w:gridCol w:w="2537"/>
      </w:tblGrid>
      <w:tr w:rsidR="008549FF" w:rsidRPr="000E1730" w14:paraId="55160EB1" w14:textId="77777777" w:rsidTr="008549FF">
        <w:trPr>
          <w:tblHeader/>
          <w:jc w:val="center"/>
        </w:trPr>
        <w:tc>
          <w:tcPr>
            <w:tcW w:w="561" w:type="dxa"/>
            <w:shd w:val="solid" w:color="auto" w:fill="auto"/>
          </w:tcPr>
          <w:p w14:paraId="40CE49BC" w14:textId="77777777" w:rsidR="008549FF" w:rsidRPr="000E1730" w:rsidRDefault="008549FF" w:rsidP="00C76288">
            <w:pPr>
              <w:pStyle w:val="Tabela-zawarto"/>
            </w:pPr>
          </w:p>
        </w:tc>
        <w:tc>
          <w:tcPr>
            <w:tcW w:w="3932" w:type="dxa"/>
            <w:gridSpan w:val="2"/>
            <w:shd w:val="solid" w:color="auto" w:fill="auto"/>
          </w:tcPr>
          <w:p w14:paraId="44EF87C4" w14:textId="77777777" w:rsidR="008549FF" w:rsidRPr="004147A6" w:rsidRDefault="008549FF" w:rsidP="00C76288">
            <w:pPr>
              <w:pStyle w:val="Tabela-zawarto"/>
              <w:rPr>
                <w:b/>
              </w:rPr>
            </w:pPr>
            <w:r w:rsidRPr="004147A6">
              <w:rPr>
                <w:b/>
              </w:rPr>
              <w:t>Nazwa elementu</w:t>
            </w:r>
          </w:p>
        </w:tc>
        <w:tc>
          <w:tcPr>
            <w:tcW w:w="4151" w:type="dxa"/>
            <w:shd w:val="solid" w:color="auto" w:fill="auto"/>
          </w:tcPr>
          <w:p w14:paraId="343840AC" w14:textId="77777777" w:rsidR="008549FF" w:rsidRPr="004147A6" w:rsidRDefault="008549FF" w:rsidP="00C76288">
            <w:pPr>
              <w:pStyle w:val="Tabela-zawarto"/>
              <w:rPr>
                <w:b/>
              </w:rPr>
            </w:pPr>
            <w:r w:rsidRPr="004147A6">
              <w:rPr>
                <w:b/>
              </w:rPr>
              <w:t xml:space="preserve">Opis                          </w:t>
            </w:r>
          </w:p>
        </w:tc>
        <w:tc>
          <w:tcPr>
            <w:tcW w:w="1305" w:type="dxa"/>
            <w:shd w:val="solid" w:color="auto" w:fill="auto"/>
          </w:tcPr>
          <w:p w14:paraId="6D15D17C" w14:textId="77777777" w:rsidR="008549FF" w:rsidRPr="004147A6" w:rsidRDefault="008549FF" w:rsidP="00C76288">
            <w:pPr>
              <w:pStyle w:val="Tabela-zawarto"/>
              <w:jc w:val="center"/>
              <w:rPr>
                <w:b/>
              </w:rPr>
            </w:pPr>
            <w:r>
              <w:rPr>
                <w:b/>
              </w:rPr>
              <w:t>Wymagalność</w:t>
            </w:r>
          </w:p>
        </w:tc>
        <w:tc>
          <w:tcPr>
            <w:tcW w:w="4118" w:type="dxa"/>
            <w:gridSpan w:val="2"/>
            <w:shd w:val="solid" w:color="auto" w:fill="auto"/>
          </w:tcPr>
          <w:p w14:paraId="79127B6D" w14:textId="77777777" w:rsidR="008549FF" w:rsidRPr="004147A6" w:rsidRDefault="008549FF" w:rsidP="00C76288">
            <w:pPr>
              <w:pStyle w:val="Tabela-zawarto"/>
              <w:jc w:val="center"/>
              <w:rPr>
                <w:b/>
              </w:rPr>
            </w:pPr>
            <w:r w:rsidRPr="004147A6">
              <w:rPr>
                <w:b/>
              </w:rPr>
              <w:t>Wprowadzana wartość</w:t>
            </w:r>
          </w:p>
        </w:tc>
      </w:tr>
      <w:tr w:rsidR="008549FF" w:rsidRPr="000E1730" w14:paraId="199811F9" w14:textId="77777777" w:rsidTr="00A20C16">
        <w:trPr>
          <w:jc w:val="center"/>
        </w:trPr>
        <w:tc>
          <w:tcPr>
            <w:tcW w:w="561" w:type="dxa"/>
          </w:tcPr>
          <w:p w14:paraId="4A3E6D26" w14:textId="77777777" w:rsidR="008549FF" w:rsidRPr="000E1730" w:rsidRDefault="008549FF" w:rsidP="00C76288">
            <w:pPr>
              <w:pStyle w:val="Tabela-zawarto"/>
            </w:pPr>
          </w:p>
        </w:tc>
        <w:tc>
          <w:tcPr>
            <w:tcW w:w="3932" w:type="dxa"/>
            <w:gridSpan w:val="2"/>
          </w:tcPr>
          <w:p w14:paraId="57EE2445" w14:textId="77777777" w:rsidR="008549FF" w:rsidRPr="000E1730" w:rsidRDefault="008549FF" w:rsidP="00C76288">
            <w:pPr>
              <w:pStyle w:val="Tabela-zawarto"/>
            </w:pPr>
            <w:r>
              <w:t>PaymentRefusal</w:t>
            </w:r>
            <w:r w:rsidRPr="00BD3A5D">
              <w:t>ResponseAddResponse</w:t>
            </w:r>
          </w:p>
        </w:tc>
        <w:tc>
          <w:tcPr>
            <w:tcW w:w="9574" w:type="dxa"/>
            <w:gridSpan w:val="4"/>
          </w:tcPr>
          <w:p w14:paraId="65F24042" w14:textId="77777777" w:rsidR="008549FF" w:rsidRPr="000E1730" w:rsidRDefault="008549FF" w:rsidP="00C76288">
            <w:pPr>
              <w:pStyle w:val="Tabela-zawarto"/>
              <w:jc w:val="center"/>
            </w:pPr>
            <w:r>
              <w:rPr>
                <w:rFonts w:cs="Arial"/>
              </w:rPr>
              <w:t xml:space="preserve">Odpowiedź na żądanie odwołania płatności SEPA </w:t>
            </w:r>
            <w:r w:rsidRPr="000E1730">
              <w:rPr>
                <w:rFonts w:cs="Arial"/>
              </w:rPr>
              <w:t xml:space="preserve"> – komunikat typu </w:t>
            </w:r>
            <w:r>
              <w:rPr>
                <w:rFonts w:cs="Arial"/>
              </w:rPr>
              <w:t>odpowiedź</w:t>
            </w:r>
          </w:p>
        </w:tc>
      </w:tr>
      <w:tr w:rsidR="007E377F" w:rsidRPr="000E1730" w14:paraId="5D269580" w14:textId="77777777" w:rsidTr="00C66BDB">
        <w:trPr>
          <w:jc w:val="center"/>
        </w:trPr>
        <w:tc>
          <w:tcPr>
            <w:tcW w:w="561" w:type="dxa"/>
          </w:tcPr>
          <w:p w14:paraId="79F649CE" w14:textId="77777777" w:rsidR="007E377F" w:rsidRPr="000E1730" w:rsidRDefault="007E377F" w:rsidP="007E377F">
            <w:pPr>
              <w:pStyle w:val="Tabela-zawarto"/>
            </w:pPr>
            <w:r w:rsidRPr="000E1730">
              <w:t>A-16</w:t>
            </w:r>
          </w:p>
        </w:tc>
        <w:tc>
          <w:tcPr>
            <w:tcW w:w="3932" w:type="dxa"/>
            <w:gridSpan w:val="2"/>
            <w:vAlign w:val="center"/>
          </w:tcPr>
          <w:p w14:paraId="787A678F"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151" w:type="dxa"/>
          </w:tcPr>
          <w:p w14:paraId="0AE3BF61"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5E31AB67" w14:textId="77777777" w:rsidR="007E377F" w:rsidRPr="000E1730" w:rsidRDefault="007E377F" w:rsidP="007E377F">
            <w:pPr>
              <w:pStyle w:val="Tabela-zawarto"/>
              <w:jc w:val="center"/>
            </w:pPr>
            <w:r>
              <w:t>W</w:t>
            </w:r>
          </w:p>
        </w:tc>
        <w:tc>
          <w:tcPr>
            <w:tcW w:w="4118" w:type="dxa"/>
            <w:gridSpan w:val="2"/>
          </w:tcPr>
          <w:p w14:paraId="32896CFB" w14:textId="77777777" w:rsidR="007E377F" w:rsidRPr="000E1730" w:rsidRDefault="007E377F" w:rsidP="007E377F">
            <w:pPr>
              <w:pStyle w:val="Tabela-zawarto"/>
              <w:jc w:val="center"/>
            </w:pPr>
          </w:p>
        </w:tc>
      </w:tr>
      <w:tr w:rsidR="007E377F" w:rsidRPr="000E1730" w14:paraId="15B01F5A" w14:textId="77777777" w:rsidTr="00C66BDB">
        <w:trPr>
          <w:jc w:val="center"/>
        </w:trPr>
        <w:tc>
          <w:tcPr>
            <w:tcW w:w="561" w:type="dxa"/>
          </w:tcPr>
          <w:p w14:paraId="2C4231CF" w14:textId="77777777" w:rsidR="007E377F" w:rsidRPr="000E1730" w:rsidRDefault="007E377F" w:rsidP="007E377F">
            <w:pPr>
              <w:pStyle w:val="Tabela-zawarto"/>
            </w:pPr>
          </w:p>
        </w:tc>
        <w:tc>
          <w:tcPr>
            <w:tcW w:w="3932" w:type="dxa"/>
            <w:gridSpan w:val="2"/>
            <w:vAlign w:val="center"/>
          </w:tcPr>
          <w:p w14:paraId="027D91AB" w14:textId="77777777" w:rsidR="007E377F" w:rsidRPr="000E1730" w:rsidRDefault="007E377F" w:rsidP="007E377F">
            <w:pPr>
              <w:pStyle w:val="Tabela-zawarto"/>
            </w:pPr>
            <w:r>
              <w:rPr>
                <w:lang w:val="en-US"/>
              </w:rPr>
              <w:t xml:space="preserve">-   -   </w:t>
            </w:r>
            <w:r w:rsidRPr="000E1730">
              <w:t>IssueDateTime</w:t>
            </w:r>
          </w:p>
        </w:tc>
        <w:tc>
          <w:tcPr>
            <w:tcW w:w="4151" w:type="dxa"/>
          </w:tcPr>
          <w:p w14:paraId="2649FAD4" w14:textId="77777777" w:rsidR="007E377F" w:rsidRPr="000E1730" w:rsidRDefault="007E377F" w:rsidP="007E377F">
            <w:pPr>
              <w:pStyle w:val="Tabela-zawarto"/>
            </w:pPr>
            <w:r w:rsidRPr="000E1730">
              <w:t>Data i czas komunikatu</w:t>
            </w:r>
          </w:p>
        </w:tc>
        <w:tc>
          <w:tcPr>
            <w:tcW w:w="1305" w:type="dxa"/>
            <w:vAlign w:val="center"/>
          </w:tcPr>
          <w:p w14:paraId="7F286936" w14:textId="77777777" w:rsidR="007E377F" w:rsidRPr="000E1730" w:rsidRDefault="007E377F" w:rsidP="007E377F">
            <w:pPr>
              <w:pStyle w:val="Tabela-zawarto"/>
              <w:jc w:val="center"/>
            </w:pPr>
            <w:r>
              <w:t>W</w:t>
            </w:r>
          </w:p>
        </w:tc>
        <w:tc>
          <w:tcPr>
            <w:tcW w:w="4118" w:type="dxa"/>
            <w:gridSpan w:val="2"/>
          </w:tcPr>
          <w:p w14:paraId="4C59376D"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10B31654" w14:textId="77777777" w:rsidTr="00C66BDB">
        <w:trPr>
          <w:jc w:val="center"/>
        </w:trPr>
        <w:tc>
          <w:tcPr>
            <w:tcW w:w="561" w:type="dxa"/>
          </w:tcPr>
          <w:p w14:paraId="20AF6F80" w14:textId="77777777" w:rsidR="007E377F" w:rsidRPr="000E1730" w:rsidRDefault="007E377F" w:rsidP="007E377F">
            <w:pPr>
              <w:pStyle w:val="Tabela-zawarto"/>
            </w:pPr>
          </w:p>
        </w:tc>
        <w:tc>
          <w:tcPr>
            <w:tcW w:w="3932" w:type="dxa"/>
            <w:gridSpan w:val="2"/>
            <w:vAlign w:val="center"/>
          </w:tcPr>
          <w:p w14:paraId="055556FF"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151" w:type="dxa"/>
          </w:tcPr>
          <w:p w14:paraId="35F731C7" w14:textId="77777777" w:rsidR="007E377F" w:rsidRPr="000E1730" w:rsidRDefault="007E377F" w:rsidP="007E377F">
            <w:pPr>
              <w:pStyle w:val="Tabela-zawarto"/>
            </w:pPr>
            <w:r w:rsidRPr="000E1730">
              <w:t>Identyfikator komunikatu</w:t>
            </w:r>
          </w:p>
        </w:tc>
        <w:tc>
          <w:tcPr>
            <w:tcW w:w="1305" w:type="dxa"/>
            <w:vAlign w:val="center"/>
          </w:tcPr>
          <w:p w14:paraId="673D8186" w14:textId="77777777" w:rsidR="007E377F" w:rsidRPr="000E1730" w:rsidRDefault="007E377F" w:rsidP="007E377F">
            <w:pPr>
              <w:pStyle w:val="Tabela-zawarto"/>
              <w:jc w:val="center"/>
            </w:pPr>
            <w:r>
              <w:t>W</w:t>
            </w:r>
          </w:p>
        </w:tc>
        <w:tc>
          <w:tcPr>
            <w:tcW w:w="4118" w:type="dxa"/>
            <w:gridSpan w:val="2"/>
          </w:tcPr>
          <w:p w14:paraId="3D9ED08A" w14:textId="77777777" w:rsidR="007E377F" w:rsidRPr="000E1730" w:rsidRDefault="007E377F" w:rsidP="007E377F">
            <w:pPr>
              <w:pStyle w:val="Tabela-zawarto"/>
              <w:jc w:val="center"/>
            </w:pPr>
            <w:r w:rsidRPr="000E1730">
              <w:t>Dowolny ciąg znaków nadawany przez wysyłającego</w:t>
            </w:r>
          </w:p>
        </w:tc>
      </w:tr>
      <w:tr w:rsidR="007E377F" w:rsidRPr="000E1730" w14:paraId="79EBFFF1" w14:textId="77777777" w:rsidTr="00C66BDB">
        <w:trPr>
          <w:jc w:val="center"/>
        </w:trPr>
        <w:tc>
          <w:tcPr>
            <w:tcW w:w="561" w:type="dxa"/>
          </w:tcPr>
          <w:p w14:paraId="416C3FF9" w14:textId="77777777" w:rsidR="007E377F" w:rsidRPr="000E1730" w:rsidRDefault="007E377F" w:rsidP="007E377F">
            <w:pPr>
              <w:pStyle w:val="Tabela-zawarto"/>
            </w:pPr>
          </w:p>
        </w:tc>
        <w:tc>
          <w:tcPr>
            <w:tcW w:w="3932" w:type="dxa"/>
            <w:gridSpan w:val="2"/>
            <w:vAlign w:val="center"/>
          </w:tcPr>
          <w:p w14:paraId="70DF1AC8" w14:textId="77777777" w:rsidR="007E377F" w:rsidRPr="000E1730" w:rsidRDefault="007E377F" w:rsidP="007E377F">
            <w:pPr>
              <w:pStyle w:val="Tabela-zawarto"/>
            </w:pPr>
            <w:r>
              <w:rPr>
                <w:lang w:val="en-US"/>
              </w:rPr>
              <w:t xml:space="preserve">-   -   </w:t>
            </w:r>
            <w:r w:rsidRPr="000E1730">
              <w:t>SenderIdentifier</w:t>
            </w:r>
          </w:p>
        </w:tc>
        <w:tc>
          <w:tcPr>
            <w:tcW w:w="4151" w:type="dxa"/>
          </w:tcPr>
          <w:p w14:paraId="3A135701" w14:textId="77777777" w:rsidR="007E377F" w:rsidRPr="000E1730" w:rsidRDefault="007E377F" w:rsidP="007E377F">
            <w:pPr>
              <w:pStyle w:val="Tabela-zawarto"/>
            </w:pPr>
            <w:r w:rsidRPr="000E1730">
              <w:t>Identyfikator nadawcy komunikatu</w:t>
            </w:r>
          </w:p>
        </w:tc>
        <w:tc>
          <w:tcPr>
            <w:tcW w:w="1305" w:type="dxa"/>
            <w:vAlign w:val="center"/>
          </w:tcPr>
          <w:p w14:paraId="12FD8E05" w14:textId="77777777" w:rsidR="007E377F" w:rsidRPr="000E1730" w:rsidRDefault="007E377F" w:rsidP="007E377F">
            <w:pPr>
              <w:pStyle w:val="Tabela-zawarto"/>
              <w:jc w:val="center"/>
            </w:pPr>
            <w:r>
              <w:t>W</w:t>
            </w:r>
          </w:p>
        </w:tc>
        <w:tc>
          <w:tcPr>
            <w:tcW w:w="4118" w:type="dxa"/>
            <w:gridSpan w:val="2"/>
          </w:tcPr>
          <w:p w14:paraId="243E0253"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4D45FDCD" w14:textId="77777777" w:rsidTr="00C66BDB">
        <w:trPr>
          <w:jc w:val="center"/>
        </w:trPr>
        <w:tc>
          <w:tcPr>
            <w:tcW w:w="561" w:type="dxa"/>
          </w:tcPr>
          <w:p w14:paraId="6DC6BFED" w14:textId="77777777" w:rsidR="007E377F" w:rsidRPr="000E1730" w:rsidRDefault="007E377F" w:rsidP="007E377F">
            <w:pPr>
              <w:pStyle w:val="Tabela-zawarto"/>
            </w:pPr>
          </w:p>
        </w:tc>
        <w:tc>
          <w:tcPr>
            <w:tcW w:w="3932" w:type="dxa"/>
            <w:gridSpan w:val="2"/>
            <w:vAlign w:val="center"/>
          </w:tcPr>
          <w:p w14:paraId="7CBDDF34"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151" w:type="dxa"/>
          </w:tcPr>
          <w:p w14:paraId="1B28D4B0" w14:textId="77777777" w:rsidR="007E377F" w:rsidRPr="000E1730" w:rsidRDefault="007E377F" w:rsidP="007E377F">
            <w:pPr>
              <w:pStyle w:val="Tabela-zawarto"/>
            </w:pPr>
            <w:r w:rsidRPr="000E1730">
              <w:t>Identyfikator odbiorcy komunikatu</w:t>
            </w:r>
          </w:p>
        </w:tc>
        <w:tc>
          <w:tcPr>
            <w:tcW w:w="1305" w:type="dxa"/>
            <w:vAlign w:val="center"/>
          </w:tcPr>
          <w:p w14:paraId="08743517" w14:textId="77777777" w:rsidR="007E377F" w:rsidRPr="000E1730" w:rsidRDefault="007E377F" w:rsidP="007E377F">
            <w:pPr>
              <w:pStyle w:val="Tabela-zawarto"/>
              <w:jc w:val="center"/>
            </w:pPr>
            <w:r>
              <w:t>W</w:t>
            </w:r>
          </w:p>
        </w:tc>
        <w:tc>
          <w:tcPr>
            <w:tcW w:w="4118" w:type="dxa"/>
            <w:gridSpan w:val="2"/>
          </w:tcPr>
          <w:p w14:paraId="6D255BF7" w14:textId="77777777" w:rsidR="007E377F" w:rsidRPr="000E1730" w:rsidRDefault="007E377F" w:rsidP="007E377F">
            <w:pPr>
              <w:pStyle w:val="Tabela-zawarto"/>
              <w:jc w:val="center"/>
              <w:rPr>
                <w:lang w:val="en-US"/>
              </w:rPr>
            </w:pPr>
            <w:r w:rsidRPr="000E1730">
              <w:rPr>
                <w:lang w:val="en-US"/>
              </w:rPr>
              <w:t>“ZSK-C”</w:t>
            </w:r>
          </w:p>
        </w:tc>
      </w:tr>
      <w:tr w:rsidR="007E377F" w:rsidRPr="000E1730" w14:paraId="24C2A8F0" w14:textId="77777777" w:rsidTr="008549FF">
        <w:trPr>
          <w:jc w:val="center"/>
        </w:trPr>
        <w:tc>
          <w:tcPr>
            <w:tcW w:w="568" w:type="dxa"/>
            <w:gridSpan w:val="2"/>
          </w:tcPr>
          <w:p w14:paraId="1126910B" w14:textId="77777777" w:rsidR="007E377F" w:rsidRPr="000E1730" w:rsidRDefault="007E377F" w:rsidP="007E377F">
            <w:pPr>
              <w:pStyle w:val="Tabela-zawarto"/>
              <w:rPr>
                <w:lang w:val="en-US"/>
              </w:rPr>
            </w:pPr>
            <w:r w:rsidRPr="000E1730">
              <w:rPr>
                <w:lang w:val="en-US"/>
              </w:rPr>
              <w:t>A-14</w:t>
            </w:r>
          </w:p>
        </w:tc>
        <w:tc>
          <w:tcPr>
            <w:tcW w:w="3925" w:type="dxa"/>
            <w:shd w:val="clear" w:color="auto" w:fill="00FFFF"/>
          </w:tcPr>
          <w:p w14:paraId="0F97183C" w14:textId="77777777" w:rsidR="007E377F" w:rsidRPr="000E1730" w:rsidRDefault="007E377F" w:rsidP="007E377F">
            <w:pPr>
              <w:pStyle w:val="Tabela-zawarto"/>
              <w:rPr>
                <w:lang w:val="en-US"/>
              </w:rPr>
            </w:pPr>
            <w:r w:rsidRPr="000E1730">
              <w:rPr>
                <w:lang w:val="en-US"/>
              </w:rPr>
              <w:t xml:space="preserve">-   DocumentStatus                  </w:t>
            </w:r>
            <w:r w:rsidRPr="000E1730">
              <w:rPr>
                <w:b/>
                <w:lang w:val="en-US"/>
              </w:rPr>
              <w:t xml:space="preserve"> </w:t>
            </w:r>
            <w:r>
              <w:rPr>
                <w:b/>
                <w:lang w:val="en-US"/>
              </w:rPr>
              <w:t xml:space="preserve">                      </w:t>
            </w:r>
            <w:r w:rsidRPr="000E1730">
              <w:rPr>
                <w:b/>
                <w:lang w:val="en-US"/>
              </w:rPr>
              <w:t>OR</w:t>
            </w:r>
          </w:p>
        </w:tc>
        <w:tc>
          <w:tcPr>
            <w:tcW w:w="4151" w:type="dxa"/>
          </w:tcPr>
          <w:p w14:paraId="328962FB"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5BA6FEF7" w14:textId="77777777" w:rsidR="007E377F" w:rsidRPr="000E1730" w:rsidRDefault="0048251B" w:rsidP="007E377F">
            <w:pPr>
              <w:pStyle w:val="Tabela-zawarto"/>
              <w:jc w:val="center"/>
            </w:pPr>
            <w:r>
              <w:t>W</w:t>
            </w:r>
          </w:p>
        </w:tc>
        <w:tc>
          <w:tcPr>
            <w:tcW w:w="4118" w:type="dxa"/>
            <w:gridSpan w:val="2"/>
          </w:tcPr>
          <w:p w14:paraId="30902405" w14:textId="77777777" w:rsidR="007E377F" w:rsidRPr="000E1730" w:rsidRDefault="007E377F" w:rsidP="007E377F">
            <w:pPr>
              <w:pStyle w:val="Tabela-zawarto"/>
              <w:jc w:val="center"/>
            </w:pPr>
            <w:r w:rsidRPr="000E1730">
              <w:t>Komponent zawsze uzupełniany</w:t>
            </w:r>
          </w:p>
        </w:tc>
      </w:tr>
      <w:tr w:rsidR="007E377F" w:rsidRPr="000E1730" w14:paraId="34A3B608" w14:textId="77777777" w:rsidTr="008549FF">
        <w:trPr>
          <w:jc w:val="center"/>
        </w:trPr>
        <w:tc>
          <w:tcPr>
            <w:tcW w:w="568" w:type="dxa"/>
            <w:gridSpan w:val="2"/>
          </w:tcPr>
          <w:p w14:paraId="5AD7BFD9" w14:textId="77777777" w:rsidR="007E377F" w:rsidRPr="000E1730" w:rsidRDefault="007E377F" w:rsidP="007E377F">
            <w:pPr>
              <w:pStyle w:val="Tabela-zawarto"/>
            </w:pPr>
          </w:p>
        </w:tc>
        <w:tc>
          <w:tcPr>
            <w:tcW w:w="3925" w:type="dxa"/>
          </w:tcPr>
          <w:p w14:paraId="21E7DEAC" w14:textId="77777777" w:rsidR="007E377F" w:rsidRPr="000E1730" w:rsidRDefault="007E377F" w:rsidP="007E377F">
            <w:pPr>
              <w:pStyle w:val="Tabela-zawarto"/>
            </w:pPr>
            <w:r w:rsidRPr="000E1730">
              <w:t>-   -   StatusCode</w:t>
            </w:r>
          </w:p>
        </w:tc>
        <w:tc>
          <w:tcPr>
            <w:tcW w:w="4151" w:type="dxa"/>
          </w:tcPr>
          <w:p w14:paraId="5756231B" w14:textId="77777777" w:rsidR="007E377F" w:rsidRPr="000E1730" w:rsidRDefault="007E377F" w:rsidP="007E377F">
            <w:pPr>
              <w:pStyle w:val="Tabela-zawarto"/>
            </w:pPr>
            <w:r w:rsidRPr="000E1730">
              <w:t>Kod statusu (np. błędu)</w:t>
            </w:r>
          </w:p>
        </w:tc>
        <w:tc>
          <w:tcPr>
            <w:tcW w:w="1305" w:type="dxa"/>
          </w:tcPr>
          <w:p w14:paraId="1E8DAC9C"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3C23A26E" w14:textId="77777777" w:rsidR="007E377F" w:rsidRPr="000E1730" w:rsidRDefault="007E377F" w:rsidP="007E377F">
            <w:pPr>
              <w:pStyle w:val="Tabela-zawarto"/>
              <w:jc w:val="center"/>
              <w:rPr>
                <w:lang w:val="en-US"/>
              </w:rPr>
            </w:pPr>
            <w:r w:rsidRPr="000E1730">
              <w:rPr>
                <w:lang w:val="en-US"/>
              </w:rPr>
              <w:t>0 (dla powodzenia)</w:t>
            </w:r>
          </w:p>
        </w:tc>
        <w:tc>
          <w:tcPr>
            <w:tcW w:w="2537" w:type="dxa"/>
            <w:shd w:val="clear" w:color="auto" w:fill="auto"/>
          </w:tcPr>
          <w:p w14:paraId="3E1B33EC" w14:textId="77777777" w:rsidR="007E377F" w:rsidRPr="000E1730" w:rsidRDefault="007E377F" w:rsidP="007E377F">
            <w:pPr>
              <w:pStyle w:val="Tabela-zawarto"/>
              <w:jc w:val="center"/>
            </w:pPr>
            <w:r w:rsidRPr="000E1730">
              <w:t>Kod błędu (dla niepowodzenia)</w:t>
            </w:r>
          </w:p>
        </w:tc>
      </w:tr>
      <w:tr w:rsidR="007E377F" w:rsidRPr="000E1730" w14:paraId="02CB5474" w14:textId="77777777" w:rsidTr="008549FF">
        <w:trPr>
          <w:jc w:val="center"/>
        </w:trPr>
        <w:tc>
          <w:tcPr>
            <w:tcW w:w="568" w:type="dxa"/>
            <w:gridSpan w:val="2"/>
          </w:tcPr>
          <w:p w14:paraId="078B2DD2" w14:textId="77777777" w:rsidR="007E377F" w:rsidRPr="000E1730" w:rsidRDefault="007E377F" w:rsidP="007E377F">
            <w:pPr>
              <w:pStyle w:val="Tabela-zawarto"/>
            </w:pPr>
          </w:p>
        </w:tc>
        <w:tc>
          <w:tcPr>
            <w:tcW w:w="3925" w:type="dxa"/>
          </w:tcPr>
          <w:p w14:paraId="01698DC3" w14:textId="77777777" w:rsidR="007E377F" w:rsidRPr="000E1730" w:rsidRDefault="007E377F" w:rsidP="007E377F">
            <w:pPr>
              <w:pStyle w:val="Tabela-zawarto"/>
            </w:pPr>
            <w:r w:rsidRPr="000E1730">
              <w:t>-   -   Severity</w:t>
            </w:r>
          </w:p>
        </w:tc>
        <w:tc>
          <w:tcPr>
            <w:tcW w:w="4151" w:type="dxa"/>
          </w:tcPr>
          <w:p w14:paraId="4970155B" w14:textId="77777777" w:rsidR="007E377F" w:rsidRPr="000E1730" w:rsidRDefault="007E377F" w:rsidP="007E377F">
            <w:pPr>
              <w:pStyle w:val="Tabela-zawarto"/>
            </w:pPr>
            <w:r w:rsidRPr="000E1730">
              <w:t>Znaczenie kodu (ciężar błędu)</w:t>
            </w:r>
          </w:p>
        </w:tc>
        <w:tc>
          <w:tcPr>
            <w:tcW w:w="1305" w:type="dxa"/>
          </w:tcPr>
          <w:p w14:paraId="6BF021A5"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76479739" w14:textId="77777777" w:rsidR="007E377F" w:rsidRPr="000E1730" w:rsidRDefault="007E377F" w:rsidP="007E377F">
            <w:pPr>
              <w:pStyle w:val="Tabela-zawarto"/>
              <w:jc w:val="center"/>
              <w:rPr>
                <w:lang w:val="en-US"/>
              </w:rPr>
            </w:pPr>
            <w:r w:rsidRPr="000E1730">
              <w:rPr>
                <w:lang w:val="en-US"/>
              </w:rPr>
              <w:t>Info</w:t>
            </w:r>
          </w:p>
        </w:tc>
        <w:tc>
          <w:tcPr>
            <w:tcW w:w="2537" w:type="dxa"/>
            <w:shd w:val="clear" w:color="auto" w:fill="auto"/>
          </w:tcPr>
          <w:p w14:paraId="33814F48" w14:textId="77777777" w:rsidR="007E377F" w:rsidRPr="000E1730" w:rsidRDefault="007E377F" w:rsidP="007E377F">
            <w:pPr>
              <w:pStyle w:val="Tabela-zawarto"/>
              <w:jc w:val="center"/>
              <w:rPr>
                <w:lang w:val="en-US"/>
              </w:rPr>
            </w:pPr>
            <w:r w:rsidRPr="000E1730">
              <w:rPr>
                <w:lang w:val="en-US"/>
              </w:rPr>
              <w:t>Error</w:t>
            </w:r>
          </w:p>
        </w:tc>
      </w:tr>
      <w:tr w:rsidR="007E377F" w:rsidRPr="000E1730" w14:paraId="25C45039" w14:textId="77777777" w:rsidTr="008549FF">
        <w:trPr>
          <w:jc w:val="center"/>
        </w:trPr>
        <w:tc>
          <w:tcPr>
            <w:tcW w:w="568" w:type="dxa"/>
            <w:gridSpan w:val="2"/>
          </w:tcPr>
          <w:p w14:paraId="4D738AB5" w14:textId="77777777" w:rsidR="007E377F" w:rsidRPr="000E1730" w:rsidRDefault="007E377F" w:rsidP="007E377F">
            <w:pPr>
              <w:pStyle w:val="Tabela-zawarto"/>
            </w:pPr>
          </w:p>
        </w:tc>
        <w:tc>
          <w:tcPr>
            <w:tcW w:w="3925" w:type="dxa"/>
          </w:tcPr>
          <w:p w14:paraId="649D0DCE" w14:textId="77777777" w:rsidR="007E377F" w:rsidRPr="000E1730" w:rsidRDefault="007E377F" w:rsidP="007E377F">
            <w:pPr>
              <w:pStyle w:val="Tabela-zawarto"/>
              <w:rPr>
                <w:lang w:val="en-US"/>
              </w:rPr>
            </w:pPr>
            <w:r w:rsidRPr="000E1730">
              <w:rPr>
                <w:lang w:val="en-US"/>
              </w:rPr>
              <w:t>-   -   StatusDescription</w:t>
            </w:r>
          </w:p>
        </w:tc>
        <w:tc>
          <w:tcPr>
            <w:tcW w:w="4151" w:type="dxa"/>
          </w:tcPr>
          <w:p w14:paraId="782796B0" w14:textId="77777777" w:rsidR="007E377F" w:rsidRPr="000E1730" w:rsidRDefault="007E377F" w:rsidP="007E377F">
            <w:pPr>
              <w:pStyle w:val="Tabela-zawarto"/>
            </w:pPr>
            <w:r w:rsidRPr="000E1730">
              <w:t>Opis statusu</w:t>
            </w:r>
          </w:p>
        </w:tc>
        <w:tc>
          <w:tcPr>
            <w:tcW w:w="1305" w:type="dxa"/>
          </w:tcPr>
          <w:p w14:paraId="21CCCBA2" w14:textId="77777777" w:rsidR="007E377F" w:rsidRPr="000E1730" w:rsidRDefault="0048251B" w:rsidP="007E377F">
            <w:pPr>
              <w:pStyle w:val="Tabela-zawarto"/>
              <w:jc w:val="center"/>
            </w:pPr>
            <w:r>
              <w:t>W</w:t>
            </w:r>
          </w:p>
        </w:tc>
        <w:tc>
          <w:tcPr>
            <w:tcW w:w="1581" w:type="dxa"/>
            <w:shd w:val="clear" w:color="auto" w:fill="auto"/>
          </w:tcPr>
          <w:p w14:paraId="48ACDCB1" w14:textId="77777777" w:rsidR="007E377F" w:rsidRPr="000E1730" w:rsidRDefault="007E377F" w:rsidP="007E377F">
            <w:pPr>
              <w:pStyle w:val="Tabela-zawarto"/>
              <w:jc w:val="center"/>
            </w:pPr>
            <w:r w:rsidRPr="000E1730">
              <w:t>Sukces</w:t>
            </w:r>
          </w:p>
        </w:tc>
        <w:tc>
          <w:tcPr>
            <w:tcW w:w="2537" w:type="dxa"/>
            <w:shd w:val="clear" w:color="auto" w:fill="auto"/>
          </w:tcPr>
          <w:p w14:paraId="2A9B6026" w14:textId="77777777" w:rsidR="007E377F" w:rsidRPr="000E1730" w:rsidRDefault="007E377F" w:rsidP="007E377F">
            <w:pPr>
              <w:pStyle w:val="Tabela-zawarto"/>
              <w:jc w:val="center"/>
            </w:pPr>
            <w:r w:rsidRPr="000E1730">
              <w:t>Niepowodzenie. Opis RBE błędu</w:t>
            </w:r>
          </w:p>
        </w:tc>
      </w:tr>
      <w:tr w:rsidR="007E377F" w:rsidRPr="000E1730" w14:paraId="67D23307" w14:textId="77777777" w:rsidTr="008549FF">
        <w:trPr>
          <w:jc w:val="center"/>
        </w:trPr>
        <w:tc>
          <w:tcPr>
            <w:tcW w:w="561" w:type="dxa"/>
          </w:tcPr>
          <w:p w14:paraId="774659F2" w14:textId="77777777" w:rsidR="007E377F" w:rsidRPr="000E1730" w:rsidRDefault="007E377F" w:rsidP="007E377F">
            <w:pPr>
              <w:pStyle w:val="Tabela-zawarto"/>
            </w:pPr>
            <w:r>
              <w:t>B-30</w:t>
            </w:r>
          </w:p>
        </w:tc>
        <w:tc>
          <w:tcPr>
            <w:tcW w:w="3932" w:type="dxa"/>
            <w:gridSpan w:val="2"/>
            <w:shd w:val="clear" w:color="auto" w:fill="6DF8FB"/>
          </w:tcPr>
          <w:p w14:paraId="60F57E71" w14:textId="77777777" w:rsidR="007E377F" w:rsidRPr="000E1730" w:rsidRDefault="007E377F" w:rsidP="007E377F">
            <w:pPr>
              <w:pStyle w:val="Tabela-zawarto"/>
            </w:pPr>
            <w:r w:rsidRPr="000E1730">
              <w:t xml:space="preserve">-   </w:t>
            </w:r>
            <w:r>
              <w:t>PaymentRefusal</w:t>
            </w:r>
            <w:r w:rsidRPr="001C07AA">
              <w:t>ResponseDocument</w:t>
            </w:r>
            <w:r>
              <w:t xml:space="preserve">  </w:t>
            </w:r>
            <w:r w:rsidRPr="001E5796">
              <w:rPr>
                <w:b/>
              </w:rPr>
              <w:t>OR</w:t>
            </w:r>
          </w:p>
        </w:tc>
        <w:tc>
          <w:tcPr>
            <w:tcW w:w="4151" w:type="dxa"/>
          </w:tcPr>
          <w:p w14:paraId="450093AF" w14:textId="77777777" w:rsidR="007E377F" w:rsidRPr="000E1730" w:rsidRDefault="007E377F" w:rsidP="007E377F">
            <w:pPr>
              <w:pStyle w:val="Tabela-zawarto"/>
              <w:rPr>
                <w:rFonts w:cs="Arial"/>
              </w:rPr>
            </w:pPr>
            <w:r>
              <w:rPr>
                <w:rFonts w:cs="Arial"/>
              </w:rPr>
              <w:t>Odpowiedź na otrzymane żądanie odwołania płatności SEPA</w:t>
            </w:r>
          </w:p>
        </w:tc>
        <w:tc>
          <w:tcPr>
            <w:tcW w:w="1305" w:type="dxa"/>
          </w:tcPr>
          <w:p w14:paraId="422E8A39" w14:textId="77777777" w:rsidR="007E377F" w:rsidRPr="000E1730" w:rsidRDefault="0048251B" w:rsidP="007E377F">
            <w:pPr>
              <w:pStyle w:val="Tabela-zawarto"/>
              <w:jc w:val="center"/>
            </w:pPr>
            <w:r>
              <w:t>O</w:t>
            </w:r>
          </w:p>
        </w:tc>
        <w:tc>
          <w:tcPr>
            <w:tcW w:w="4118" w:type="dxa"/>
            <w:gridSpan w:val="2"/>
          </w:tcPr>
          <w:p w14:paraId="0E798AE5" w14:textId="77777777" w:rsidR="007E377F" w:rsidRPr="000E1730" w:rsidRDefault="007E377F" w:rsidP="007E377F">
            <w:pPr>
              <w:pStyle w:val="Tabela-zawarto"/>
              <w:jc w:val="center"/>
            </w:pPr>
          </w:p>
        </w:tc>
      </w:tr>
      <w:tr w:rsidR="007E377F" w:rsidRPr="000E1730" w14:paraId="3DFA986E" w14:textId="77777777" w:rsidTr="008549FF">
        <w:trPr>
          <w:jc w:val="center"/>
        </w:trPr>
        <w:tc>
          <w:tcPr>
            <w:tcW w:w="561" w:type="dxa"/>
          </w:tcPr>
          <w:p w14:paraId="05FC8A75" w14:textId="77777777" w:rsidR="007E377F" w:rsidRPr="000E1730" w:rsidRDefault="007E377F" w:rsidP="007E377F">
            <w:pPr>
              <w:pStyle w:val="Tabela-zawarto"/>
            </w:pPr>
          </w:p>
        </w:tc>
        <w:tc>
          <w:tcPr>
            <w:tcW w:w="3932" w:type="dxa"/>
            <w:gridSpan w:val="2"/>
            <w:vAlign w:val="center"/>
          </w:tcPr>
          <w:p w14:paraId="44586818" w14:textId="77777777" w:rsidR="007E377F" w:rsidRPr="000E1730" w:rsidRDefault="007E377F" w:rsidP="007E377F">
            <w:pPr>
              <w:pStyle w:val="Tabela-zawarto"/>
              <w:ind w:left="432" w:hanging="432"/>
            </w:pPr>
            <w:r w:rsidRPr="000E1730">
              <w:rPr>
                <w:lang w:val="en-US"/>
              </w:rPr>
              <w:t xml:space="preserve">-   -   </w:t>
            </w:r>
            <w:r w:rsidRPr="00123494">
              <w:t>Bank</w:t>
            </w:r>
            <w:r>
              <w:t>PaymentRefusal</w:t>
            </w:r>
            <w:r w:rsidRPr="00123494">
              <w:t>Identifier</w:t>
            </w:r>
          </w:p>
        </w:tc>
        <w:tc>
          <w:tcPr>
            <w:tcW w:w="4151" w:type="dxa"/>
          </w:tcPr>
          <w:p w14:paraId="0E9E4666" w14:textId="77777777" w:rsidR="007E377F" w:rsidRPr="000E1730" w:rsidRDefault="007E377F" w:rsidP="007E377F">
            <w:pPr>
              <w:pStyle w:val="Tabela-zawarto"/>
            </w:pPr>
            <w:r w:rsidRPr="000E1730">
              <w:t xml:space="preserve">Identyfikator </w:t>
            </w:r>
            <w:r>
              <w:t>żądania odwołania płatności</w:t>
            </w:r>
          </w:p>
        </w:tc>
        <w:tc>
          <w:tcPr>
            <w:tcW w:w="1305" w:type="dxa"/>
          </w:tcPr>
          <w:p w14:paraId="68FF7D2F" w14:textId="77777777" w:rsidR="007E377F" w:rsidRPr="000E1730" w:rsidRDefault="0048251B" w:rsidP="007E377F">
            <w:pPr>
              <w:pStyle w:val="Tabela-zawarto"/>
              <w:jc w:val="center"/>
            </w:pPr>
            <w:r>
              <w:t>W</w:t>
            </w:r>
          </w:p>
        </w:tc>
        <w:tc>
          <w:tcPr>
            <w:tcW w:w="4118" w:type="dxa"/>
            <w:gridSpan w:val="2"/>
          </w:tcPr>
          <w:p w14:paraId="2C7274E1" w14:textId="77777777" w:rsidR="007E377F" w:rsidRPr="000E1730" w:rsidRDefault="007E377F" w:rsidP="0048251B">
            <w:pPr>
              <w:pStyle w:val="Tabela-zawarto"/>
              <w:jc w:val="center"/>
            </w:pPr>
            <w:r w:rsidRPr="000E1730">
              <w:t xml:space="preserve">Identyfikator </w:t>
            </w:r>
            <w:r w:rsidR="0048251B">
              <w:t>żądania odwołania płatności</w:t>
            </w:r>
          </w:p>
        </w:tc>
      </w:tr>
      <w:tr w:rsidR="007E377F" w:rsidRPr="000E1730" w14:paraId="2C38C75C" w14:textId="77777777" w:rsidTr="008549FF">
        <w:trPr>
          <w:jc w:val="center"/>
        </w:trPr>
        <w:tc>
          <w:tcPr>
            <w:tcW w:w="561" w:type="dxa"/>
          </w:tcPr>
          <w:p w14:paraId="51B692BF" w14:textId="77777777" w:rsidR="007E377F" w:rsidRPr="000E1730" w:rsidRDefault="007E377F" w:rsidP="007E377F">
            <w:pPr>
              <w:pStyle w:val="Tabela-zawarto"/>
            </w:pPr>
            <w:r>
              <w:t>B-31</w:t>
            </w:r>
          </w:p>
        </w:tc>
        <w:tc>
          <w:tcPr>
            <w:tcW w:w="3932" w:type="dxa"/>
            <w:gridSpan w:val="2"/>
            <w:vAlign w:val="center"/>
          </w:tcPr>
          <w:p w14:paraId="64287A9B" w14:textId="77777777" w:rsidR="007E377F" w:rsidRPr="000E1730" w:rsidRDefault="007E377F" w:rsidP="007E377F">
            <w:pPr>
              <w:pStyle w:val="Tabela-zawarto"/>
              <w:ind w:left="432" w:hanging="432"/>
              <w:rPr>
                <w:lang w:val="en-US"/>
              </w:rPr>
            </w:pPr>
            <w:r w:rsidRPr="000E1730">
              <w:rPr>
                <w:lang w:val="en-US"/>
              </w:rPr>
              <w:t xml:space="preserve">-   -   </w:t>
            </w:r>
            <w:r>
              <w:rPr>
                <w:lang w:val="en-US"/>
              </w:rPr>
              <w:t>PaymentRefusal</w:t>
            </w:r>
            <w:r w:rsidRPr="00123494">
              <w:rPr>
                <w:lang w:val="en-US"/>
              </w:rPr>
              <w:t>ResponseInfoDetails</w:t>
            </w:r>
          </w:p>
        </w:tc>
        <w:tc>
          <w:tcPr>
            <w:tcW w:w="4151" w:type="dxa"/>
          </w:tcPr>
          <w:p w14:paraId="7FF4889C" w14:textId="77777777" w:rsidR="007E377F" w:rsidRPr="000E1730" w:rsidRDefault="007E377F" w:rsidP="007E377F">
            <w:pPr>
              <w:pStyle w:val="Tabela-zawarto"/>
              <w:rPr>
                <w:rFonts w:cs="Arial"/>
              </w:rPr>
            </w:pPr>
            <w:r>
              <w:t>Dane dotyczące szczegółów odpowiedzi na żądanie odwołania płatności</w:t>
            </w:r>
          </w:p>
        </w:tc>
        <w:tc>
          <w:tcPr>
            <w:tcW w:w="1305" w:type="dxa"/>
          </w:tcPr>
          <w:p w14:paraId="6329D5FC" w14:textId="77777777" w:rsidR="007E377F" w:rsidRPr="000E1730" w:rsidRDefault="0048251B" w:rsidP="007E377F">
            <w:pPr>
              <w:pStyle w:val="Tabela-zawarto"/>
              <w:jc w:val="center"/>
            </w:pPr>
            <w:r>
              <w:t>W</w:t>
            </w:r>
          </w:p>
        </w:tc>
        <w:tc>
          <w:tcPr>
            <w:tcW w:w="4118" w:type="dxa"/>
            <w:gridSpan w:val="2"/>
          </w:tcPr>
          <w:p w14:paraId="57031490" w14:textId="77777777" w:rsidR="007E377F" w:rsidRPr="000E1730" w:rsidRDefault="007E377F" w:rsidP="007E377F">
            <w:pPr>
              <w:pStyle w:val="Tabela-zawarto"/>
              <w:jc w:val="center"/>
            </w:pPr>
          </w:p>
        </w:tc>
      </w:tr>
      <w:tr w:rsidR="007E377F" w:rsidRPr="000E1730" w14:paraId="2E95F3A8" w14:textId="77777777" w:rsidTr="008549FF">
        <w:trPr>
          <w:jc w:val="center"/>
        </w:trPr>
        <w:tc>
          <w:tcPr>
            <w:tcW w:w="561" w:type="dxa"/>
          </w:tcPr>
          <w:p w14:paraId="1944CF3E" w14:textId="77777777" w:rsidR="007E377F" w:rsidRDefault="007E377F" w:rsidP="007E377F">
            <w:pPr>
              <w:pStyle w:val="Tabela-zawarto"/>
            </w:pPr>
          </w:p>
        </w:tc>
        <w:tc>
          <w:tcPr>
            <w:tcW w:w="3932" w:type="dxa"/>
            <w:gridSpan w:val="2"/>
            <w:vAlign w:val="center"/>
          </w:tcPr>
          <w:p w14:paraId="7FCF478D" w14:textId="77777777" w:rsidR="007E377F" w:rsidRPr="000E1730" w:rsidRDefault="007E377F" w:rsidP="007E377F">
            <w:pPr>
              <w:pStyle w:val="Tabela-zawarto"/>
              <w:ind w:left="432" w:hanging="432"/>
              <w:rPr>
                <w:lang w:val="en-US"/>
              </w:rPr>
            </w:pPr>
            <w:r w:rsidRPr="000E1730">
              <w:t xml:space="preserve">-   -   -   </w:t>
            </w:r>
            <w:r w:rsidRPr="001E5796">
              <w:rPr>
                <w:lang w:val="en-US"/>
              </w:rPr>
              <w:t>Bank</w:t>
            </w:r>
            <w:r>
              <w:rPr>
                <w:lang w:val="en-US"/>
              </w:rPr>
              <w:t>PaymentRefusal</w:t>
            </w:r>
            <w:r w:rsidRPr="001E5796">
              <w:rPr>
                <w:lang w:val="en-US"/>
              </w:rPr>
              <w:t>ResponseIdentifier</w:t>
            </w:r>
          </w:p>
        </w:tc>
        <w:tc>
          <w:tcPr>
            <w:tcW w:w="4151" w:type="dxa"/>
          </w:tcPr>
          <w:p w14:paraId="4DF8D7BF" w14:textId="77777777" w:rsidR="007E377F" w:rsidRDefault="007E377F" w:rsidP="007E377F">
            <w:pPr>
              <w:pStyle w:val="Tabela-zawarto"/>
            </w:pPr>
            <w:r w:rsidRPr="000E1730">
              <w:t xml:space="preserve">Identyfikator </w:t>
            </w:r>
            <w:r>
              <w:t>odpowiedzi na otrzymane żądanie odwołania płatności</w:t>
            </w:r>
          </w:p>
        </w:tc>
        <w:tc>
          <w:tcPr>
            <w:tcW w:w="1305" w:type="dxa"/>
          </w:tcPr>
          <w:p w14:paraId="5E798709" w14:textId="77777777" w:rsidR="007E377F" w:rsidRDefault="0048251B" w:rsidP="007E377F">
            <w:pPr>
              <w:pStyle w:val="Tabela-zawarto"/>
              <w:jc w:val="center"/>
            </w:pPr>
            <w:r>
              <w:t>O</w:t>
            </w:r>
          </w:p>
        </w:tc>
        <w:tc>
          <w:tcPr>
            <w:tcW w:w="4118" w:type="dxa"/>
            <w:gridSpan w:val="2"/>
          </w:tcPr>
          <w:p w14:paraId="773E5D80" w14:textId="77777777" w:rsidR="007E377F" w:rsidRPr="000E1730" w:rsidRDefault="007E377F" w:rsidP="007E377F">
            <w:pPr>
              <w:pStyle w:val="Tabela-zawarto"/>
              <w:jc w:val="center"/>
            </w:pPr>
            <w:r>
              <w:t>Identyfikator odpowiedzi na otrzymane żądanie odwołania płatności nadany przez bank</w:t>
            </w:r>
          </w:p>
        </w:tc>
      </w:tr>
      <w:tr w:rsidR="007E377F" w:rsidRPr="000E1730" w14:paraId="4774517A" w14:textId="77777777" w:rsidTr="008549FF">
        <w:trPr>
          <w:jc w:val="center"/>
        </w:trPr>
        <w:tc>
          <w:tcPr>
            <w:tcW w:w="561" w:type="dxa"/>
          </w:tcPr>
          <w:p w14:paraId="49B14D1F" w14:textId="77777777" w:rsidR="007E377F" w:rsidRPr="000E1730" w:rsidRDefault="007E377F" w:rsidP="007E377F">
            <w:pPr>
              <w:pStyle w:val="Tabela-zawarto"/>
            </w:pPr>
          </w:p>
        </w:tc>
        <w:tc>
          <w:tcPr>
            <w:tcW w:w="3932" w:type="dxa"/>
            <w:gridSpan w:val="2"/>
            <w:vAlign w:val="center"/>
          </w:tcPr>
          <w:p w14:paraId="31E876FA" w14:textId="77777777" w:rsidR="007E377F" w:rsidRPr="000E1730" w:rsidRDefault="007E377F" w:rsidP="007E377F">
            <w:pPr>
              <w:pStyle w:val="Tabela-zawarto"/>
              <w:ind w:left="432" w:hanging="432"/>
              <w:rPr>
                <w:lang w:val="en-US"/>
              </w:rPr>
            </w:pPr>
            <w:r w:rsidRPr="000E1730">
              <w:t xml:space="preserve">-   -   -   </w:t>
            </w:r>
            <w:r w:rsidRPr="00037D2E">
              <w:rPr>
                <w:lang w:val="en-US"/>
              </w:rPr>
              <w:t>Refusal</w:t>
            </w:r>
            <w:r w:rsidRPr="00123494">
              <w:rPr>
                <w:lang w:val="en-US"/>
              </w:rPr>
              <w:t>Agreement</w:t>
            </w:r>
          </w:p>
        </w:tc>
        <w:tc>
          <w:tcPr>
            <w:tcW w:w="4151" w:type="dxa"/>
          </w:tcPr>
          <w:p w14:paraId="3E29310F" w14:textId="77777777" w:rsidR="007E377F" w:rsidRDefault="007E377F" w:rsidP="007E377F">
            <w:pPr>
              <w:pStyle w:val="Tabela-zawarto"/>
            </w:pPr>
            <w:r>
              <w:t>Określa czy udzielona odpowiedź jest zgodą na realizację czy odmową realizacji żądania odwołania płatności</w:t>
            </w:r>
          </w:p>
        </w:tc>
        <w:tc>
          <w:tcPr>
            <w:tcW w:w="1305" w:type="dxa"/>
          </w:tcPr>
          <w:p w14:paraId="4D4BD6ED" w14:textId="77777777" w:rsidR="007E377F" w:rsidRDefault="0048251B" w:rsidP="007E377F">
            <w:pPr>
              <w:pStyle w:val="Tabela-zawarto"/>
              <w:jc w:val="center"/>
            </w:pPr>
            <w:r>
              <w:t>W</w:t>
            </w:r>
          </w:p>
        </w:tc>
        <w:tc>
          <w:tcPr>
            <w:tcW w:w="4118" w:type="dxa"/>
            <w:gridSpan w:val="2"/>
          </w:tcPr>
          <w:p w14:paraId="71813110" w14:textId="77777777" w:rsidR="007E377F" w:rsidRDefault="007E377F" w:rsidP="007E377F">
            <w:pPr>
              <w:pStyle w:val="Tabela-zawarto"/>
              <w:jc w:val="center"/>
            </w:pPr>
            <w:r>
              <w:t>Flaga określająca czy klient wyraża zgodę na zwrot środków czy odmawia realizacji żądania odwołania płatności</w:t>
            </w:r>
          </w:p>
          <w:p w14:paraId="04443365" w14:textId="77777777" w:rsidR="007E377F" w:rsidRPr="00BF188B" w:rsidRDefault="007E377F" w:rsidP="007E377F">
            <w:pPr>
              <w:pStyle w:val="Tabela-zawarto"/>
              <w:jc w:val="center"/>
            </w:pPr>
            <w:r>
              <w:t>False/True</w:t>
            </w:r>
          </w:p>
        </w:tc>
      </w:tr>
      <w:tr w:rsidR="006D6DC2" w:rsidRPr="000E1730" w14:paraId="7D449753" w14:textId="77777777" w:rsidTr="008549FF">
        <w:trPr>
          <w:jc w:val="center"/>
        </w:trPr>
        <w:tc>
          <w:tcPr>
            <w:tcW w:w="561" w:type="dxa"/>
          </w:tcPr>
          <w:p w14:paraId="5466A078" w14:textId="77777777" w:rsidR="006D6DC2" w:rsidRPr="000E1730" w:rsidRDefault="006D6DC2" w:rsidP="006D6DC2">
            <w:pPr>
              <w:pStyle w:val="Tabela-zawarto"/>
            </w:pPr>
          </w:p>
        </w:tc>
        <w:tc>
          <w:tcPr>
            <w:tcW w:w="3932" w:type="dxa"/>
            <w:gridSpan w:val="2"/>
            <w:vAlign w:val="center"/>
          </w:tcPr>
          <w:p w14:paraId="0026EBB2" w14:textId="77777777" w:rsidR="006D6DC2" w:rsidRPr="000E1730" w:rsidRDefault="006D6DC2" w:rsidP="006D6DC2">
            <w:pPr>
              <w:pStyle w:val="Tabela-zawarto"/>
              <w:ind w:left="432" w:hanging="432"/>
            </w:pPr>
            <w:r w:rsidRPr="000E1730">
              <w:t xml:space="preserve">-   -   -   </w:t>
            </w:r>
            <w:r w:rsidRPr="00123494">
              <w:rPr>
                <w:lang w:val="en-US"/>
              </w:rPr>
              <w:t>InfoCode</w:t>
            </w:r>
          </w:p>
        </w:tc>
        <w:tc>
          <w:tcPr>
            <w:tcW w:w="4151" w:type="dxa"/>
          </w:tcPr>
          <w:p w14:paraId="702CC5CE" w14:textId="77777777" w:rsidR="006D6DC2" w:rsidRDefault="006D6DC2" w:rsidP="006D6DC2">
            <w:pPr>
              <w:pStyle w:val="Tabela-zawarto"/>
            </w:pPr>
            <w:r>
              <w:t>Kod powodu braku zgodny na realizacje żądania odwołania płatności</w:t>
            </w:r>
          </w:p>
        </w:tc>
        <w:tc>
          <w:tcPr>
            <w:tcW w:w="1305" w:type="dxa"/>
          </w:tcPr>
          <w:p w14:paraId="00AD6E3F" w14:textId="77777777" w:rsidR="006D6DC2" w:rsidRPr="00123494" w:rsidRDefault="006D6DC2" w:rsidP="006D6DC2">
            <w:pPr>
              <w:pStyle w:val="Tabela-zawarto"/>
              <w:jc w:val="center"/>
            </w:pPr>
            <w:r>
              <w:t>C</w:t>
            </w:r>
          </w:p>
        </w:tc>
        <w:tc>
          <w:tcPr>
            <w:tcW w:w="4118" w:type="dxa"/>
            <w:gridSpan w:val="2"/>
          </w:tcPr>
          <w:p w14:paraId="6F99F2F9" w14:textId="77777777" w:rsidR="006D6DC2" w:rsidRPr="00123494" w:rsidRDefault="006D6DC2" w:rsidP="006D6DC2">
            <w:pPr>
              <w:pStyle w:val="Tabela-zawarto"/>
              <w:jc w:val="center"/>
            </w:pPr>
            <w:r w:rsidRPr="00123494">
              <w:t xml:space="preserve">Kod przyczyny braku zgody na realizację żądania odwołania płatności. Dopuszczalne wartości: CUST, LEGL, </w:t>
            </w:r>
            <w:r w:rsidRPr="002F298B">
              <w:t>AM04</w:t>
            </w:r>
          </w:p>
          <w:p w14:paraId="5EBFC064" w14:textId="000B2F29" w:rsidR="006D6DC2" w:rsidRPr="00BF188B" w:rsidRDefault="006D6DC2" w:rsidP="006D6DC2">
            <w:pPr>
              <w:pStyle w:val="Tabela-zawarto"/>
              <w:jc w:val="center"/>
            </w:pPr>
            <w:r w:rsidRPr="00123494">
              <w:lastRenderedPageBreak/>
              <w:t>Może być przekazywany tylko</w:t>
            </w:r>
            <w:r>
              <w:t>,</w:t>
            </w:r>
            <w:r w:rsidRPr="00123494">
              <w:t xml:space="preserve"> jeśli CancellationAgreement = false</w:t>
            </w:r>
          </w:p>
        </w:tc>
      </w:tr>
      <w:tr w:rsidR="006D6DC2" w:rsidRPr="000E1730" w14:paraId="73D3F59A" w14:textId="77777777" w:rsidTr="002F298B">
        <w:trPr>
          <w:jc w:val="center"/>
        </w:trPr>
        <w:tc>
          <w:tcPr>
            <w:tcW w:w="561" w:type="dxa"/>
          </w:tcPr>
          <w:p w14:paraId="4B6E4F53" w14:textId="77777777" w:rsidR="006D6DC2" w:rsidRPr="000E1730" w:rsidRDefault="006D6DC2" w:rsidP="006D6DC2">
            <w:pPr>
              <w:pStyle w:val="Tabela-zawarto"/>
            </w:pPr>
          </w:p>
        </w:tc>
        <w:tc>
          <w:tcPr>
            <w:tcW w:w="3932" w:type="dxa"/>
            <w:gridSpan w:val="2"/>
            <w:vAlign w:val="center"/>
          </w:tcPr>
          <w:p w14:paraId="61E60CE0" w14:textId="77777777" w:rsidR="006D6DC2" w:rsidRPr="000E1730" w:rsidRDefault="006D6DC2" w:rsidP="006D6DC2">
            <w:pPr>
              <w:pStyle w:val="Tabela-zawarto"/>
              <w:ind w:left="432" w:hanging="432"/>
            </w:pPr>
            <w:r w:rsidRPr="000E1730">
              <w:t xml:space="preserve">-   -   -   </w:t>
            </w:r>
            <w:r w:rsidRPr="00123494">
              <w:rPr>
                <w:lang w:val="en-US"/>
              </w:rPr>
              <w:t>AdditionalInfo</w:t>
            </w:r>
          </w:p>
        </w:tc>
        <w:tc>
          <w:tcPr>
            <w:tcW w:w="4151" w:type="dxa"/>
          </w:tcPr>
          <w:p w14:paraId="5188D287" w14:textId="77777777" w:rsidR="006D6DC2" w:rsidRDefault="006D6DC2" w:rsidP="006D6DC2">
            <w:pPr>
              <w:pStyle w:val="Tabela-zawarto"/>
            </w:pPr>
            <w:r>
              <w:t>Dodatkowe informacje</w:t>
            </w:r>
          </w:p>
        </w:tc>
        <w:tc>
          <w:tcPr>
            <w:tcW w:w="1305" w:type="dxa"/>
          </w:tcPr>
          <w:p w14:paraId="09016721" w14:textId="77777777" w:rsidR="006D6DC2" w:rsidRDefault="006D6DC2" w:rsidP="006D6DC2">
            <w:pPr>
              <w:pStyle w:val="Tabela-zawarto"/>
              <w:jc w:val="center"/>
            </w:pPr>
            <w:r>
              <w:t>O</w:t>
            </w:r>
          </w:p>
        </w:tc>
        <w:tc>
          <w:tcPr>
            <w:tcW w:w="4118" w:type="dxa"/>
            <w:gridSpan w:val="2"/>
            <w:shd w:val="clear" w:color="auto" w:fill="auto"/>
          </w:tcPr>
          <w:p w14:paraId="0CB6DC7A" w14:textId="77777777" w:rsidR="006D6DC2" w:rsidRDefault="006D6DC2" w:rsidP="003860B5">
            <w:pPr>
              <w:pStyle w:val="Tabela-zawarto"/>
              <w:jc w:val="center"/>
            </w:pPr>
            <w:r>
              <w:t>Dodatkowe informacje dotyczące powodu odmowy zwrotu środków.</w:t>
            </w:r>
          </w:p>
          <w:p w14:paraId="30DB9AF2" w14:textId="74A67B53" w:rsidR="000F0B1B" w:rsidRPr="00BF188B" w:rsidRDefault="000F0B1B" w:rsidP="003860B5">
            <w:pPr>
              <w:pStyle w:val="Tabela-zawarto"/>
              <w:jc w:val="center"/>
            </w:pPr>
            <w:r w:rsidRPr="000F0B1B">
              <w:rPr>
                <w:shd w:val="clear" w:color="auto" w:fill="BFBFBF" w:themeFill="background1" w:themeFillShade="BF"/>
              </w:rPr>
              <w:t>Może wystąpić maksymalnie 11 linii</w:t>
            </w:r>
          </w:p>
        </w:tc>
      </w:tr>
      <w:tr w:rsidR="007E377F" w:rsidRPr="000E1730" w14:paraId="7EF1438E" w14:textId="77777777" w:rsidTr="008549FF">
        <w:trPr>
          <w:jc w:val="center"/>
        </w:trPr>
        <w:tc>
          <w:tcPr>
            <w:tcW w:w="561" w:type="dxa"/>
          </w:tcPr>
          <w:p w14:paraId="2581FDEC" w14:textId="77777777" w:rsidR="007E377F" w:rsidRPr="000E1730" w:rsidRDefault="007E377F" w:rsidP="007E377F">
            <w:pPr>
              <w:pStyle w:val="Tabela-zawarto"/>
            </w:pPr>
            <w:r>
              <w:t>A-17</w:t>
            </w:r>
          </w:p>
        </w:tc>
        <w:tc>
          <w:tcPr>
            <w:tcW w:w="3932" w:type="dxa"/>
            <w:gridSpan w:val="2"/>
            <w:vAlign w:val="center"/>
          </w:tcPr>
          <w:p w14:paraId="06F70CA5" w14:textId="77777777" w:rsidR="007E377F" w:rsidRPr="000E1730" w:rsidRDefault="007E377F" w:rsidP="007E377F">
            <w:pPr>
              <w:pStyle w:val="Tabela-zawarto"/>
              <w:ind w:left="432" w:hanging="432"/>
            </w:pPr>
            <w:r w:rsidRPr="000E1730">
              <w:t xml:space="preserve">-   -   -   </w:t>
            </w:r>
            <w:r w:rsidRPr="00635634">
              <w:t>Customer</w:t>
            </w:r>
          </w:p>
        </w:tc>
        <w:tc>
          <w:tcPr>
            <w:tcW w:w="4151" w:type="dxa"/>
          </w:tcPr>
          <w:p w14:paraId="4EACDB79" w14:textId="77777777" w:rsidR="007E377F" w:rsidRDefault="007E377F" w:rsidP="007E377F">
            <w:pPr>
              <w:pStyle w:val="Tabela-zawarto"/>
            </w:pPr>
            <w:r>
              <w:t>Dane klienta</w:t>
            </w:r>
          </w:p>
        </w:tc>
        <w:tc>
          <w:tcPr>
            <w:tcW w:w="1305" w:type="dxa"/>
          </w:tcPr>
          <w:p w14:paraId="586CA060" w14:textId="77777777" w:rsidR="007E377F" w:rsidRDefault="007E377F" w:rsidP="007E377F">
            <w:pPr>
              <w:pStyle w:val="Tekstprzypisudolnego"/>
              <w:jc w:val="center"/>
              <w:rPr>
                <w:rFonts w:ascii="Arial" w:hAnsi="Arial" w:cs="Arial"/>
                <w:sz w:val="16"/>
                <w:szCs w:val="16"/>
              </w:rPr>
            </w:pPr>
          </w:p>
        </w:tc>
        <w:tc>
          <w:tcPr>
            <w:tcW w:w="4118" w:type="dxa"/>
            <w:gridSpan w:val="2"/>
          </w:tcPr>
          <w:p w14:paraId="5A516089" w14:textId="77777777" w:rsidR="007E377F" w:rsidRDefault="007E377F" w:rsidP="007E377F">
            <w:pPr>
              <w:pStyle w:val="Tekstprzypisudolnego"/>
              <w:jc w:val="center"/>
              <w:rPr>
                <w:rFonts w:ascii="Arial" w:hAnsi="Arial" w:cs="Arial"/>
                <w:sz w:val="16"/>
                <w:szCs w:val="16"/>
              </w:rPr>
            </w:pPr>
          </w:p>
        </w:tc>
      </w:tr>
      <w:tr w:rsidR="007E377F" w:rsidRPr="000E1730" w14:paraId="7CD8B47E" w14:textId="77777777" w:rsidTr="008549FF">
        <w:trPr>
          <w:jc w:val="center"/>
        </w:trPr>
        <w:tc>
          <w:tcPr>
            <w:tcW w:w="561" w:type="dxa"/>
            <w:vAlign w:val="center"/>
          </w:tcPr>
          <w:p w14:paraId="08B98BFC" w14:textId="77777777" w:rsidR="007E377F" w:rsidRPr="000E1730" w:rsidRDefault="007E377F" w:rsidP="007E377F">
            <w:pPr>
              <w:pStyle w:val="Tabela-zawarto"/>
              <w:jc w:val="center"/>
            </w:pPr>
          </w:p>
        </w:tc>
        <w:tc>
          <w:tcPr>
            <w:tcW w:w="3932" w:type="dxa"/>
            <w:gridSpan w:val="2"/>
            <w:vAlign w:val="center"/>
          </w:tcPr>
          <w:p w14:paraId="513BFD84" w14:textId="77777777" w:rsidR="007E377F" w:rsidRPr="000E1730" w:rsidRDefault="007E377F" w:rsidP="007E377F">
            <w:pPr>
              <w:pStyle w:val="Tabela-zawarto"/>
            </w:pPr>
            <w:r w:rsidRPr="000E1730">
              <w:t xml:space="preserve">-   -   -   </w:t>
            </w:r>
            <w:r>
              <w:t xml:space="preserve">-  </w:t>
            </w:r>
            <w:r w:rsidRPr="000E1730">
              <w:t>Identifier</w:t>
            </w:r>
          </w:p>
        </w:tc>
        <w:tc>
          <w:tcPr>
            <w:tcW w:w="4151" w:type="dxa"/>
          </w:tcPr>
          <w:p w14:paraId="057988EC" w14:textId="77777777" w:rsidR="007E377F" w:rsidRPr="000E1730" w:rsidRDefault="007E377F" w:rsidP="007E377F">
            <w:pPr>
              <w:pStyle w:val="Tabela-zawarto"/>
            </w:pPr>
            <w:r w:rsidRPr="000E1730">
              <w:t>Identyfikator płatnika</w:t>
            </w:r>
          </w:p>
        </w:tc>
        <w:tc>
          <w:tcPr>
            <w:tcW w:w="1305" w:type="dxa"/>
          </w:tcPr>
          <w:p w14:paraId="228682A7" w14:textId="77777777" w:rsidR="007E377F" w:rsidRDefault="007E377F" w:rsidP="007E377F">
            <w:pPr>
              <w:pStyle w:val="Tekstprzypisudolnego"/>
              <w:jc w:val="center"/>
              <w:rPr>
                <w:rFonts w:ascii="Arial" w:hAnsi="Arial" w:cs="Arial"/>
                <w:sz w:val="16"/>
                <w:szCs w:val="16"/>
              </w:rPr>
            </w:pPr>
          </w:p>
        </w:tc>
        <w:tc>
          <w:tcPr>
            <w:tcW w:w="4118" w:type="dxa"/>
            <w:gridSpan w:val="2"/>
          </w:tcPr>
          <w:p w14:paraId="1D4F0DFF" w14:textId="77777777" w:rsidR="007E377F" w:rsidRDefault="007E377F" w:rsidP="007E377F">
            <w:pPr>
              <w:pStyle w:val="Tekstprzypisudolnego"/>
              <w:jc w:val="center"/>
              <w:rPr>
                <w:rFonts w:ascii="Arial" w:hAnsi="Arial" w:cs="Arial"/>
                <w:sz w:val="16"/>
                <w:szCs w:val="16"/>
              </w:rPr>
            </w:pPr>
          </w:p>
        </w:tc>
      </w:tr>
      <w:tr w:rsidR="007E377F" w:rsidRPr="000E1730" w14:paraId="30302C6F" w14:textId="77777777" w:rsidTr="008549FF">
        <w:trPr>
          <w:jc w:val="center"/>
        </w:trPr>
        <w:tc>
          <w:tcPr>
            <w:tcW w:w="561" w:type="dxa"/>
            <w:vAlign w:val="center"/>
          </w:tcPr>
          <w:p w14:paraId="20914335" w14:textId="77777777" w:rsidR="007E377F" w:rsidRPr="000E1730" w:rsidRDefault="007E377F" w:rsidP="007E377F">
            <w:pPr>
              <w:pStyle w:val="Tabela-zawarto"/>
              <w:jc w:val="center"/>
            </w:pPr>
          </w:p>
        </w:tc>
        <w:tc>
          <w:tcPr>
            <w:tcW w:w="3932" w:type="dxa"/>
            <w:gridSpan w:val="2"/>
            <w:vAlign w:val="center"/>
          </w:tcPr>
          <w:p w14:paraId="7FCBFE6C" w14:textId="77777777" w:rsidR="007E377F" w:rsidRPr="000E1730" w:rsidRDefault="007E377F" w:rsidP="007E377F">
            <w:pPr>
              <w:pStyle w:val="Tabela-zawarto"/>
            </w:pPr>
            <w:r w:rsidRPr="000E1730">
              <w:t xml:space="preserve">-   -   -   </w:t>
            </w:r>
            <w:r>
              <w:t xml:space="preserve">-  </w:t>
            </w:r>
            <w:r w:rsidRPr="000E1730">
              <w:t>Name</w:t>
            </w:r>
          </w:p>
        </w:tc>
        <w:tc>
          <w:tcPr>
            <w:tcW w:w="4151" w:type="dxa"/>
          </w:tcPr>
          <w:p w14:paraId="4FEC81F3" w14:textId="77777777" w:rsidR="007E377F" w:rsidRPr="000E1730" w:rsidRDefault="007E377F" w:rsidP="007E377F">
            <w:pPr>
              <w:pStyle w:val="Tabela-zawarto"/>
            </w:pPr>
            <w:r w:rsidRPr="000E1730">
              <w:t>Nazwa płatnika</w:t>
            </w:r>
          </w:p>
        </w:tc>
        <w:tc>
          <w:tcPr>
            <w:tcW w:w="1305" w:type="dxa"/>
          </w:tcPr>
          <w:p w14:paraId="3F4225EA" w14:textId="77777777" w:rsidR="007E377F" w:rsidRDefault="007E377F" w:rsidP="007E377F">
            <w:pPr>
              <w:pStyle w:val="Tekstprzypisudolnego"/>
              <w:jc w:val="center"/>
              <w:rPr>
                <w:rFonts w:ascii="Arial" w:hAnsi="Arial" w:cs="Arial"/>
                <w:sz w:val="16"/>
                <w:szCs w:val="16"/>
              </w:rPr>
            </w:pPr>
          </w:p>
        </w:tc>
        <w:tc>
          <w:tcPr>
            <w:tcW w:w="4118" w:type="dxa"/>
            <w:gridSpan w:val="2"/>
          </w:tcPr>
          <w:p w14:paraId="67B5454B" w14:textId="77777777" w:rsidR="007E377F" w:rsidRDefault="007E377F" w:rsidP="007E377F">
            <w:pPr>
              <w:pStyle w:val="Tekstprzypisudolnego"/>
              <w:jc w:val="center"/>
              <w:rPr>
                <w:rFonts w:ascii="Arial" w:hAnsi="Arial" w:cs="Arial"/>
                <w:sz w:val="16"/>
                <w:szCs w:val="16"/>
              </w:rPr>
            </w:pPr>
          </w:p>
        </w:tc>
      </w:tr>
      <w:tr w:rsidR="007E377F" w:rsidRPr="000E1730" w14:paraId="3F3A5B5A" w14:textId="77777777" w:rsidTr="008549FF">
        <w:trPr>
          <w:jc w:val="center"/>
        </w:trPr>
        <w:tc>
          <w:tcPr>
            <w:tcW w:w="561" w:type="dxa"/>
            <w:vAlign w:val="center"/>
          </w:tcPr>
          <w:p w14:paraId="43255E2A" w14:textId="77777777" w:rsidR="007E377F" w:rsidRPr="000E1730" w:rsidRDefault="007E377F" w:rsidP="007E377F">
            <w:pPr>
              <w:pStyle w:val="Tabela-zawarto"/>
              <w:jc w:val="center"/>
            </w:pPr>
          </w:p>
        </w:tc>
        <w:tc>
          <w:tcPr>
            <w:tcW w:w="3932" w:type="dxa"/>
            <w:gridSpan w:val="2"/>
            <w:vAlign w:val="center"/>
          </w:tcPr>
          <w:p w14:paraId="0B9A41CF" w14:textId="77777777" w:rsidR="007E377F" w:rsidRPr="000E1730" w:rsidRDefault="007E377F" w:rsidP="007E377F">
            <w:pPr>
              <w:pStyle w:val="Tabela-zawarto"/>
            </w:pPr>
            <w:r w:rsidRPr="000E1730">
              <w:t xml:space="preserve">-   -   -   </w:t>
            </w:r>
            <w:r>
              <w:t xml:space="preserve">-  </w:t>
            </w:r>
            <w:r w:rsidRPr="000E1730">
              <w:t>AdditionalName</w:t>
            </w:r>
          </w:p>
        </w:tc>
        <w:tc>
          <w:tcPr>
            <w:tcW w:w="4151" w:type="dxa"/>
          </w:tcPr>
          <w:p w14:paraId="37DB5FCB" w14:textId="77777777" w:rsidR="007E377F" w:rsidRPr="000E1730" w:rsidRDefault="007E377F" w:rsidP="007E377F">
            <w:pPr>
              <w:pStyle w:val="Tabela-zawarto"/>
            </w:pPr>
            <w:r w:rsidRPr="000E1730">
              <w:t>Dodatkowa nazwa płatnika</w:t>
            </w:r>
          </w:p>
        </w:tc>
        <w:tc>
          <w:tcPr>
            <w:tcW w:w="1305" w:type="dxa"/>
          </w:tcPr>
          <w:p w14:paraId="75F6AE0F" w14:textId="77777777" w:rsidR="007E377F" w:rsidRDefault="0048251B" w:rsidP="007E377F">
            <w:pPr>
              <w:pStyle w:val="Tabela-zawarto"/>
              <w:jc w:val="center"/>
            </w:pPr>
            <w:r>
              <w:t>O</w:t>
            </w:r>
          </w:p>
        </w:tc>
        <w:tc>
          <w:tcPr>
            <w:tcW w:w="4118" w:type="dxa"/>
            <w:gridSpan w:val="2"/>
          </w:tcPr>
          <w:p w14:paraId="138061F3" w14:textId="77777777" w:rsidR="007E377F" w:rsidRPr="00BF188B" w:rsidRDefault="007E377F" w:rsidP="0048251B">
            <w:pPr>
              <w:pStyle w:val="Tabela-zawarto"/>
              <w:jc w:val="center"/>
            </w:pPr>
            <w:r>
              <w:t xml:space="preserve">Dane klienta </w:t>
            </w:r>
            <w:r w:rsidR="0048251B">
              <w:t>udzielającego odpowiedzi</w:t>
            </w:r>
          </w:p>
        </w:tc>
      </w:tr>
      <w:tr w:rsidR="007E377F" w:rsidRPr="000E1730" w14:paraId="0D2DB655" w14:textId="77777777" w:rsidTr="008549FF">
        <w:trPr>
          <w:jc w:val="center"/>
        </w:trPr>
        <w:tc>
          <w:tcPr>
            <w:tcW w:w="561" w:type="dxa"/>
            <w:vAlign w:val="center"/>
          </w:tcPr>
          <w:p w14:paraId="3CCF6EC0" w14:textId="77777777" w:rsidR="007E377F" w:rsidRPr="000E1730" w:rsidRDefault="007E377F" w:rsidP="007E377F">
            <w:pPr>
              <w:pStyle w:val="Tabela-zawarto"/>
              <w:jc w:val="center"/>
            </w:pPr>
          </w:p>
        </w:tc>
        <w:tc>
          <w:tcPr>
            <w:tcW w:w="3932" w:type="dxa"/>
            <w:gridSpan w:val="2"/>
            <w:vAlign w:val="center"/>
          </w:tcPr>
          <w:p w14:paraId="7CD89A88" w14:textId="77777777" w:rsidR="007E377F" w:rsidRPr="000E1730" w:rsidRDefault="007E377F" w:rsidP="007E377F">
            <w:pPr>
              <w:pStyle w:val="Tabela-zawarto"/>
            </w:pPr>
            <w:r w:rsidRPr="000E1730">
              <w:t xml:space="preserve">-   -   -   </w:t>
            </w:r>
            <w:r>
              <w:t xml:space="preserve">-  </w:t>
            </w:r>
            <w:r w:rsidRPr="000E1730">
              <w:t>Description</w:t>
            </w:r>
          </w:p>
        </w:tc>
        <w:tc>
          <w:tcPr>
            <w:tcW w:w="4151" w:type="dxa"/>
          </w:tcPr>
          <w:p w14:paraId="1CAD4AFF" w14:textId="77777777" w:rsidR="007E377F" w:rsidRPr="000E1730" w:rsidRDefault="007E377F" w:rsidP="007E377F">
            <w:pPr>
              <w:pStyle w:val="Tabela-zawarto"/>
            </w:pPr>
            <w:r w:rsidRPr="000E1730">
              <w:t>Dodatkowe informacje o płatniku</w:t>
            </w:r>
          </w:p>
        </w:tc>
        <w:tc>
          <w:tcPr>
            <w:tcW w:w="1305" w:type="dxa"/>
          </w:tcPr>
          <w:p w14:paraId="3F22C837" w14:textId="77777777" w:rsidR="007E377F" w:rsidRDefault="007E377F" w:rsidP="007E377F">
            <w:pPr>
              <w:pStyle w:val="Tekstprzypisudolnego"/>
              <w:jc w:val="center"/>
              <w:rPr>
                <w:rFonts w:ascii="Arial" w:hAnsi="Arial" w:cs="Arial"/>
                <w:sz w:val="16"/>
                <w:szCs w:val="16"/>
              </w:rPr>
            </w:pPr>
          </w:p>
        </w:tc>
        <w:tc>
          <w:tcPr>
            <w:tcW w:w="4118" w:type="dxa"/>
            <w:gridSpan w:val="2"/>
          </w:tcPr>
          <w:p w14:paraId="3467CCEF" w14:textId="77777777" w:rsidR="007E377F" w:rsidRDefault="007E377F" w:rsidP="007E377F">
            <w:pPr>
              <w:pStyle w:val="Tekstprzypisudolnego"/>
              <w:jc w:val="center"/>
              <w:rPr>
                <w:rFonts w:ascii="Arial" w:hAnsi="Arial" w:cs="Arial"/>
                <w:sz w:val="16"/>
                <w:szCs w:val="16"/>
              </w:rPr>
            </w:pPr>
          </w:p>
        </w:tc>
      </w:tr>
      <w:tr w:rsidR="007E377F" w:rsidRPr="000E1730" w14:paraId="055BED2E" w14:textId="77777777" w:rsidTr="008549FF">
        <w:trPr>
          <w:jc w:val="center"/>
        </w:trPr>
        <w:tc>
          <w:tcPr>
            <w:tcW w:w="561" w:type="dxa"/>
            <w:vAlign w:val="center"/>
          </w:tcPr>
          <w:p w14:paraId="2DB895A0" w14:textId="77777777" w:rsidR="007E377F" w:rsidRPr="000E1730" w:rsidRDefault="007E377F" w:rsidP="007E377F">
            <w:pPr>
              <w:pStyle w:val="Tabela-zawarto"/>
              <w:jc w:val="center"/>
            </w:pPr>
          </w:p>
        </w:tc>
        <w:tc>
          <w:tcPr>
            <w:tcW w:w="3932" w:type="dxa"/>
            <w:gridSpan w:val="2"/>
            <w:vAlign w:val="center"/>
          </w:tcPr>
          <w:p w14:paraId="1D50DE30" w14:textId="77777777" w:rsidR="007E377F" w:rsidRPr="000E1730" w:rsidRDefault="007E377F" w:rsidP="007E377F">
            <w:pPr>
              <w:pStyle w:val="Tabela-zawarto"/>
            </w:pPr>
            <w:r w:rsidRPr="000E1730">
              <w:t xml:space="preserve">-   -   -   </w:t>
            </w:r>
            <w:r>
              <w:t>-  UltmName</w:t>
            </w:r>
          </w:p>
        </w:tc>
        <w:tc>
          <w:tcPr>
            <w:tcW w:w="4151" w:type="dxa"/>
          </w:tcPr>
          <w:p w14:paraId="4268A0B8" w14:textId="77777777" w:rsidR="007E377F" w:rsidRPr="000E1730" w:rsidRDefault="007E377F" w:rsidP="007E377F">
            <w:pPr>
              <w:pStyle w:val="Tabela-zawarto"/>
            </w:pPr>
            <w:r>
              <w:t>Nazwa finalna</w:t>
            </w:r>
          </w:p>
        </w:tc>
        <w:tc>
          <w:tcPr>
            <w:tcW w:w="1305" w:type="dxa"/>
          </w:tcPr>
          <w:p w14:paraId="42EA7F0C" w14:textId="77777777" w:rsidR="007E377F" w:rsidRDefault="007E377F" w:rsidP="007E377F">
            <w:pPr>
              <w:pStyle w:val="Tekstprzypisudolnego"/>
              <w:jc w:val="center"/>
              <w:rPr>
                <w:rFonts w:ascii="Arial" w:hAnsi="Arial" w:cs="Arial"/>
                <w:sz w:val="16"/>
                <w:szCs w:val="16"/>
              </w:rPr>
            </w:pPr>
          </w:p>
        </w:tc>
        <w:tc>
          <w:tcPr>
            <w:tcW w:w="4118" w:type="dxa"/>
            <w:gridSpan w:val="2"/>
          </w:tcPr>
          <w:p w14:paraId="3918BEC9" w14:textId="77777777" w:rsidR="007E377F" w:rsidRDefault="007E377F" w:rsidP="007E377F">
            <w:pPr>
              <w:pStyle w:val="Tekstprzypisudolnego"/>
              <w:jc w:val="center"/>
              <w:rPr>
                <w:rFonts w:ascii="Arial" w:hAnsi="Arial" w:cs="Arial"/>
                <w:sz w:val="16"/>
                <w:szCs w:val="16"/>
              </w:rPr>
            </w:pPr>
          </w:p>
        </w:tc>
      </w:tr>
      <w:tr w:rsidR="007E377F" w:rsidRPr="000E1730" w14:paraId="320C8747" w14:textId="77777777" w:rsidTr="008549FF">
        <w:trPr>
          <w:jc w:val="center"/>
        </w:trPr>
        <w:tc>
          <w:tcPr>
            <w:tcW w:w="561" w:type="dxa"/>
            <w:vAlign w:val="center"/>
          </w:tcPr>
          <w:p w14:paraId="32A6AE1E" w14:textId="77777777" w:rsidR="007E377F" w:rsidRPr="000E1730" w:rsidRDefault="007E377F" w:rsidP="007E377F">
            <w:pPr>
              <w:pStyle w:val="Tabela-zawarto"/>
              <w:jc w:val="center"/>
              <w:rPr>
                <w:lang w:val="en-US"/>
              </w:rPr>
            </w:pPr>
            <w:r w:rsidRPr="000E1730">
              <w:rPr>
                <w:lang w:val="en-US"/>
              </w:rPr>
              <w:t>A-11</w:t>
            </w:r>
          </w:p>
        </w:tc>
        <w:tc>
          <w:tcPr>
            <w:tcW w:w="3932" w:type="dxa"/>
            <w:gridSpan w:val="2"/>
            <w:vAlign w:val="center"/>
          </w:tcPr>
          <w:p w14:paraId="3F727569" w14:textId="77777777" w:rsidR="007E377F" w:rsidRPr="000E1730" w:rsidRDefault="007E377F" w:rsidP="007E377F">
            <w:pPr>
              <w:pStyle w:val="Tabela-zawarto"/>
              <w:rPr>
                <w:lang w:val="en-US"/>
              </w:rPr>
            </w:pPr>
            <w:r w:rsidRPr="000E1730">
              <w:t xml:space="preserve">-   -   -   </w:t>
            </w:r>
            <w:r>
              <w:t xml:space="preserve">-  </w:t>
            </w:r>
            <w:r w:rsidRPr="000E1730">
              <w:rPr>
                <w:lang w:val="en-US"/>
              </w:rPr>
              <w:t>Address</w:t>
            </w:r>
          </w:p>
        </w:tc>
        <w:tc>
          <w:tcPr>
            <w:tcW w:w="4151" w:type="dxa"/>
          </w:tcPr>
          <w:p w14:paraId="250F260C" w14:textId="77777777" w:rsidR="007E377F" w:rsidRPr="000E1730" w:rsidRDefault="007E377F" w:rsidP="007E377F">
            <w:pPr>
              <w:pStyle w:val="Tabela-zawarto"/>
            </w:pPr>
            <w:r w:rsidRPr="000E1730">
              <w:t>Adres płatnika (podawany w postaci sformatowanej lub niesformatowanej)</w:t>
            </w:r>
          </w:p>
        </w:tc>
        <w:tc>
          <w:tcPr>
            <w:tcW w:w="1305" w:type="dxa"/>
          </w:tcPr>
          <w:p w14:paraId="51335939" w14:textId="77777777" w:rsidR="007E377F" w:rsidRDefault="007E377F" w:rsidP="007E377F">
            <w:pPr>
              <w:pStyle w:val="Tekstprzypisudolnego"/>
              <w:jc w:val="center"/>
              <w:rPr>
                <w:rFonts w:ascii="Arial" w:hAnsi="Arial" w:cs="Arial"/>
                <w:sz w:val="16"/>
                <w:szCs w:val="16"/>
              </w:rPr>
            </w:pPr>
          </w:p>
        </w:tc>
        <w:tc>
          <w:tcPr>
            <w:tcW w:w="4118" w:type="dxa"/>
            <w:gridSpan w:val="2"/>
          </w:tcPr>
          <w:p w14:paraId="39F2C8C2" w14:textId="77777777" w:rsidR="007E377F" w:rsidRDefault="007E377F" w:rsidP="007E377F">
            <w:pPr>
              <w:pStyle w:val="Tekstprzypisudolnego"/>
              <w:jc w:val="center"/>
              <w:rPr>
                <w:rFonts w:ascii="Arial" w:hAnsi="Arial" w:cs="Arial"/>
                <w:sz w:val="16"/>
                <w:szCs w:val="16"/>
              </w:rPr>
            </w:pPr>
          </w:p>
        </w:tc>
      </w:tr>
      <w:tr w:rsidR="007E377F" w:rsidRPr="000E1730" w14:paraId="398C9927" w14:textId="77777777" w:rsidTr="008549FF">
        <w:trPr>
          <w:jc w:val="center"/>
        </w:trPr>
        <w:tc>
          <w:tcPr>
            <w:tcW w:w="561" w:type="dxa"/>
            <w:vAlign w:val="center"/>
          </w:tcPr>
          <w:p w14:paraId="25AE8F9A" w14:textId="77777777" w:rsidR="007E377F" w:rsidRPr="00815B23" w:rsidRDefault="007E377F" w:rsidP="007E377F">
            <w:pPr>
              <w:pStyle w:val="Tabela-zawarto"/>
              <w:jc w:val="center"/>
            </w:pPr>
          </w:p>
        </w:tc>
        <w:tc>
          <w:tcPr>
            <w:tcW w:w="3932" w:type="dxa"/>
            <w:gridSpan w:val="2"/>
            <w:vAlign w:val="center"/>
          </w:tcPr>
          <w:p w14:paraId="34C7D47F" w14:textId="77777777" w:rsidR="007E377F" w:rsidRPr="000E1730" w:rsidRDefault="007E377F" w:rsidP="007E377F">
            <w:pPr>
              <w:pStyle w:val="Tabela-zawarto"/>
              <w:rPr>
                <w:lang w:val="en-US"/>
              </w:rPr>
            </w:pPr>
            <w:r w:rsidRPr="000E1730">
              <w:t xml:space="preserve">-   -   -   </w:t>
            </w:r>
            <w:r>
              <w:t xml:space="preserve">-   -  </w:t>
            </w:r>
            <w:r w:rsidRPr="000E1730">
              <w:rPr>
                <w:lang w:val="en-US"/>
              </w:rPr>
              <w:t>AddressType</w:t>
            </w:r>
          </w:p>
        </w:tc>
        <w:tc>
          <w:tcPr>
            <w:tcW w:w="4151" w:type="dxa"/>
          </w:tcPr>
          <w:p w14:paraId="712FE5E6" w14:textId="77777777" w:rsidR="007E377F" w:rsidRPr="000E1730" w:rsidRDefault="007E377F" w:rsidP="007E377F">
            <w:pPr>
              <w:pStyle w:val="Tabela-zawarto"/>
            </w:pPr>
            <w:r w:rsidRPr="000E1730">
              <w:t>Typ adresu</w:t>
            </w:r>
          </w:p>
        </w:tc>
        <w:tc>
          <w:tcPr>
            <w:tcW w:w="1305" w:type="dxa"/>
          </w:tcPr>
          <w:p w14:paraId="5593999F" w14:textId="77777777" w:rsidR="007E377F" w:rsidRDefault="007E377F" w:rsidP="007E377F">
            <w:pPr>
              <w:pStyle w:val="Tekstprzypisudolnego"/>
              <w:jc w:val="center"/>
              <w:rPr>
                <w:rFonts w:ascii="Arial" w:hAnsi="Arial" w:cs="Arial"/>
                <w:sz w:val="16"/>
                <w:szCs w:val="16"/>
              </w:rPr>
            </w:pPr>
          </w:p>
        </w:tc>
        <w:tc>
          <w:tcPr>
            <w:tcW w:w="4118" w:type="dxa"/>
            <w:gridSpan w:val="2"/>
          </w:tcPr>
          <w:p w14:paraId="1A79465A" w14:textId="77777777" w:rsidR="007E377F" w:rsidRDefault="007E377F" w:rsidP="007E377F">
            <w:pPr>
              <w:pStyle w:val="Tekstprzypisudolnego"/>
              <w:jc w:val="center"/>
              <w:rPr>
                <w:rFonts w:ascii="Arial" w:hAnsi="Arial" w:cs="Arial"/>
                <w:sz w:val="16"/>
                <w:szCs w:val="16"/>
              </w:rPr>
            </w:pPr>
          </w:p>
        </w:tc>
      </w:tr>
      <w:tr w:rsidR="007E377F" w:rsidRPr="000E1730" w14:paraId="117FF046" w14:textId="77777777" w:rsidTr="008549FF">
        <w:trPr>
          <w:jc w:val="center"/>
        </w:trPr>
        <w:tc>
          <w:tcPr>
            <w:tcW w:w="561" w:type="dxa"/>
            <w:vAlign w:val="center"/>
          </w:tcPr>
          <w:p w14:paraId="61DC3852" w14:textId="77777777" w:rsidR="007E377F" w:rsidRPr="000E1730" w:rsidRDefault="007E377F" w:rsidP="007E377F">
            <w:pPr>
              <w:pStyle w:val="Tabela-zawarto"/>
              <w:jc w:val="center"/>
              <w:rPr>
                <w:lang w:val="en-US"/>
              </w:rPr>
            </w:pPr>
          </w:p>
        </w:tc>
        <w:tc>
          <w:tcPr>
            <w:tcW w:w="3932" w:type="dxa"/>
            <w:gridSpan w:val="2"/>
            <w:shd w:val="clear" w:color="auto" w:fill="27F9EF"/>
            <w:vAlign w:val="center"/>
          </w:tcPr>
          <w:p w14:paraId="586982BF" w14:textId="77777777" w:rsidR="007E377F" w:rsidRPr="000E1730" w:rsidRDefault="007E377F" w:rsidP="007E377F">
            <w:pPr>
              <w:pStyle w:val="Tabela-zawarto"/>
              <w:rPr>
                <w:lang w:val="en-US"/>
              </w:rPr>
            </w:pPr>
            <w:r w:rsidRPr="000E1730">
              <w:t xml:space="preserve">-   -   -   </w:t>
            </w:r>
            <w:r>
              <w:t xml:space="preserve">-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151" w:type="dxa"/>
          </w:tcPr>
          <w:p w14:paraId="62C9B4DF" w14:textId="77777777" w:rsidR="007E377F" w:rsidRPr="000E1730" w:rsidRDefault="007E377F" w:rsidP="007E377F">
            <w:pPr>
              <w:pStyle w:val="Tabela-zawarto"/>
            </w:pPr>
            <w:r w:rsidRPr="000E1730">
              <w:t>Nazwa ulicy, nr budynku</w:t>
            </w:r>
          </w:p>
        </w:tc>
        <w:tc>
          <w:tcPr>
            <w:tcW w:w="1305" w:type="dxa"/>
          </w:tcPr>
          <w:p w14:paraId="6F2CC6E5" w14:textId="77777777" w:rsidR="007E377F" w:rsidRDefault="007E377F" w:rsidP="007E377F">
            <w:pPr>
              <w:pStyle w:val="Tekstprzypisudolnego"/>
              <w:jc w:val="center"/>
              <w:rPr>
                <w:rFonts w:ascii="Arial" w:hAnsi="Arial" w:cs="Arial"/>
                <w:sz w:val="16"/>
                <w:szCs w:val="16"/>
              </w:rPr>
            </w:pPr>
          </w:p>
        </w:tc>
        <w:tc>
          <w:tcPr>
            <w:tcW w:w="4118" w:type="dxa"/>
            <w:gridSpan w:val="2"/>
          </w:tcPr>
          <w:p w14:paraId="23D73102" w14:textId="77777777" w:rsidR="007E377F" w:rsidRDefault="007E377F" w:rsidP="007E377F">
            <w:pPr>
              <w:pStyle w:val="Tekstprzypisudolnego"/>
              <w:jc w:val="center"/>
              <w:rPr>
                <w:rFonts w:ascii="Arial" w:hAnsi="Arial" w:cs="Arial"/>
                <w:sz w:val="16"/>
                <w:szCs w:val="16"/>
              </w:rPr>
            </w:pPr>
          </w:p>
        </w:tc>
      </w:tr>
      <w:tr w:rsidR="007E377F" w:rsidRPr="000E1730" w14:paraId="4947EAD0" w14:textId="77777777" w:rsidTr="008549FF">
        <w:trPr>
          <w:jc w:val="center"/>
        </w:trPr>
        <w:tc>
          <w:tcPr>
            <w:tcW w:w="561" w:type="dxa"/>
            <w:vAlign w:val="center"/>
          </w:tcPr>
          <w:p w14:paraId="74315909" w14:textId="77777777" w:rsidR="007E377F" w:rsidRPr="000E1730" w:rsidRDefault="007E377F" w:rsidP="007E377F">
            <w:pPr>
              <w:pStyle w:val="Tabela-zawarto"/>
              <w:jc w:val="center"/>
            </w:pPr>
          </w:p>
        </w:tc>
        <w:tc>
          <w:tcPr>
            <w:tcW w:w="3932" w:type="dxa"/>
            <w:gridSpan w:val="2"/>
            <w:shd w:val="clear" w:color="auto" w:fill="27F9EF"/>
            <w:vAlign w:val="center"/>
          </w:tcPr>
          <w:p w14:paraId="2431A389" w14:textId="77777777" w:rsidR="007E377F" w:rsidRPr="000E1730" w:rsidRDefault="007E377F" w:rsidP="007E377F">
            <w:pPr>
              <w:pStyle w:val="Tabela-zawarto"/>
            </w:pPr>
            <w:r w:rsidRPr="000E1730">
              <w:t xml:space="preserve">-   -   -   </w:t>
            </w:r>
            <w:r>
              <w:t xml:space="preserve">-   -  </w:t>
            </w:r>
            <w:r w:rsidRPr="000E1730">
              <w:t>PostCode</w:t>
            </w:r>
          </w:p>
        </w:tc>
        <w:tc>
          <w:tcPr>
            <w:tcW w:w="4151" w:type="dxa"/>
          </w:tcPr>
          <w:p w14:paraId="1F5B7C96" w14:textId="77777777" w:rsidR="007E377F" w:rsidRPr="000E1730" w:rsidRDefault="007E377F" w:rsidP="007E377F">
            <w:pPr>
              <w:pStyle w:val="Tabela-zawarto"/>
            </w:pPr>
            <w:r w:rsidRPr="000E1730">
              <w:t>Kod pocztowy</w:t>
            </w:r>
          </w:p>
        </w:tc>
        <w:tc>
          <w:tcPr>
            <w:tcW w:w="1305" w:type="dxa"/>
          </w:tcPr>
          <w:p w14:paraId="13C75AB7" w14:textId="77777777" w:rsidR="007E377F" w:rsidRDefault="007E377F" w:rsidP="007E377F">
            <w:pPr>
              <w:pStyle w:val="Tekstprzypisudolnego"/>
              <w:jc w:val="center"/>
              <w:rPr>
                <w:rFonts w:ascii="Arial" w:hAnsi="Arial" w:cs="Arial"/>
                <w:sz w:val="16"/>
                <w:szCs w:val="16"/>
              </w:rPr>
            </w:pPr>
          </w:p>
        </w:tc>
        <w:tc>
          <w:tcPr>
            <w:tcW w:w="4118" w:type="dxa"/>
            <w:gridSpan w:val="2"/>
          </w:tcPr>
          <w:p w14:paraId="61EFD840" w14:textId="77777777" w:rsidR="007E377F" w:rsidRDefault="007E377F" w:rsidP="007E377F">
            <w:pPr>
              <w:pStyle w:val="Tekstprzypisudolnego"/>
              <w:jc w:val="center"/>
              <w:rPr>
                <w:rFonts w:ascii="Arial" w:hAnsi="Arial" w:cs="Arial"/>
                <w:sz w:val="16"/>
                <w:szCs w:val="16"/>
              </w:rPr>
            </w:pPr>
          </w:p>
        </w:tc>
      </w:tr>
      <w:tr w:rsidR="007E377F" w:rsidRPr="000E1730" w14:paraId="3D117EC9" w14:textId="77777777" w:rsidTr="00487034">
        <w:trPr>
          <w:jc w:val="center"/>
        </w:trPr>
        <w:tc>
          <w:tcPr>
            <w:tcW w:w="561" w:type="dxa"/>
            <w:tcBorders>
              <w:bottom w:val="dashed" w:sz="4" w:space="0" w:color="auto"/>
            </w:tcBorders>
            <w:vAlign w:val="center"/>
          </w:tcPr>
          <w:p w14:paraId="6708060D" w14:textId="77777777" w:rsidR="007E377F" w:rsidRPr="000E1730" w:rsidRDefault="007E377F" w:rsidP="007E377F">
            <w:pPr>
              <w:pStyle w:val="Tabela-zawarto"/>
              <w:jc w:val="center"/>
            </w:pPr>
          </w:p>
        </w:tc>
        <w:tc>
          <w:tcPr>
            <w:tcW w:w="3932" w:type="dxa"/>
            <w:gridSpan w:val="2"/>
            <w:tcBorders>
              <w:bottom w:val="dashed" w:sz="4" w:space="0" w:color="auto"/>
            </w:tcBorders>
            <w:shd w:val="clear" w:color="auto" w:fill="27F9EF"/>
            <w:vAlign w:val="center"/>
          </w:tcPr>
          <w:p w14:paraId="39DD0E6B" w14:textId="77777777" w:rsidR="007E377F" w:rsidRPr="000E1730" w:rsidRDefault="007E377F" w:rsidP="007E377F">
            <w:pPr>
              <w:pStyle w:val="Tabela-zawarto"/>
            </w:pPr>
            <w:r w:rsidRPr="000E1730">
              <w:t xml:space="preserve">-   -   -   </w:t>
            </w:r>
            <w:r>
              <w:t xml:space="preserve">-   -  </w:t>
            </w:r>
            <w:r w:rsidRPr="000E1730">
              <w:t>CityName</w:t>
            </w:r>
          </w:p>
        </w:tc>
        <w:tc>
          <w:tcPr>
            <w:tcW w:w="4151" w:type="dxa"/>
          </w:tcPr>
          <w:p w14:paraId="707EF5B6" w14:textId="77777777" w:rsidR="007E377F" w:rsidRPr="000E1730" w:rsidRDefault="007E377F" w:rsidP="007E377F">
            <w:pPr>
              <w:pStyle w:val="Tabela-zawarto"/>
            </w:pPr>
            <w:r w:rsidRPr="000E1730">
              <w:t>Nazwa miasta</w:t>
            </w:r>
          </w:p>
        </w:tc>
        <w:tc>
          <w:tcPr>
            <w:tcW w:w="1305" w:type="dxa"/>
          </w:tcPr>
          <w:p w14:paraId="51A534F6" w14:textId="77777777" w:rsidR="007E377F" w:rsidRDefault="007E377F" w:rsidP="007E377F">
            <w:pPr>
              <w:pStyle w:val="Tekstprzypisudolnego"/>
              <w:jc w:val="center"/>
              <w:rPr>
                <w:rFonts w:ascii="Arial" w:hAnsi="Arial" w:cs="Arial"/>
                <w:sz w:val="16"/>
                <w:szCs w:val="16"/>
              </w:rPr>
            </w:pPr>
          </w:p>
        </w:tc>
        <w:tc>
          <w:tcPr>
            <w:tcW w:w="4118" w:type="dxa"/>
            <w:gridSpan w:val="2"/>
          </w:tcPr>
          <w:p w14:paraId="49EDA64C" w14:textId="77777777" w:rsidR="007E377F" w:rsidRDefault="007E377F" w:rsidP="007E377F">
            <w:pPr>
              <w:pStyle w:val="Tekstprzypisudolnego"/>
              <w:jc w:val="center"/>
              <w:rPr>
                <w:rFonts w:ascii="Arial" w:hAnsi="Arial" w:cs="Arial"/>
                <w:sz w:val="16"/>
                <w:szCs w:val="16"/>
              </w:rPr>
            </w:pPr>
          </w:p>
        </w:tc>
      </w:tr>
      <w:tr w:rsidR="007E377F" w:rsidRPr="000E1730" w14:paraId="39E33C60" w14:textId="77777777" w:rsidTr="00487034">
        <w:trPr>
          <w:jc w:val="center"/>
        </w:trPr>
        <w:tc>
          <w:tcPr>
            <w:tcW w:w="561" w:type="dxa"/>
            <w:tcBorders>
              <w:top w:val="dashed" w:sz="4" w:space="0" w:color="auto"/>
            </w:tcBorders>
            <w:vAlign w:val="center"/>
          </w:tcPr>
          <w:p w14:paraId="6339C24E" w14:textId="77777777" w:rsidR="007E377F" w:rsidRPr="000E1730" w:rsidRDefault="007E377F" w:rsidP="007E377F">
            <w:pPr>
              <w:pStyle w:val="Tabela-zawarto"/>
              <w:jc w:val="center"/>
              <w:rPr>
                <w:lang w:val="en-US"/>
              </w:rPr>
            </w:pPr>
          </w:p>
        </w:tc>
        <w:tc>
          <w:tcPr>
            <w:tcW w:w="3932" w:type="dxa"/>
            <w:gridSpan w:val="2"/>
            <w:tcBorders>
              <w:top w:val="dashed" w:sz="4" w:space="0" w:color="auto"/>
            </w:tcBorders>
            <w:shd w:val="clear" w:color="auto" w:fill="27F9EF"/>
            <w:vAlign w:val="center"/>
          </w:tcPr>
          <w:p w14:paraId="39E009A5" w14:textId="77777777" w:rsidR="007E377F" w:rsidRPr="000E1730" w:rsidRDefault="007E377F" w:rsidP="007E377F">
            <w:pPr>
              <w:pStyle w:val="Tabela-zawarto"/>
              <w:rPr>
                <w:lang w:val="en-US"/>
              </w:rPr>
            </w:pPr>
            <w:r w:rsidRPr="000E1730">
              <w:t xml:space="preserve">-   -   -   </w:t>
            </w:r>
            <w:r>
              <w:t xml:space="preserve">-   -  </w:t>
            </w:r>
            <w:r w:rsidRPr="000E1730">
              <w:rPr>
                <w:lang w:val="en-US"/>
              </w:rPr>
              <w:t xml:space="preserve">PostalAddressLine1 </w:t>
            </w:r>
            <w:r>
              <w:rPr>
                <w:lang w:val="en-US"/>
              </w:rPr>
              <w:t xml:space="preserve">        </w:t>
            </w:r>
            <w:r w:rsidRPr="000E1730">
              <w:rPr>
                <w:b/>
                <w:lang w:val="en-US"/>
              </w:rPr>
              <w:t>XOR</w:t>
            </w:r>
          </w:p>
        </w:tc>
        <w:tc>
          <w:tcPr>
            <w:tcW w:w="4151" w:type="dxa"/>
          </w:tcPr>
          <w:p w14:paraId="62DEDA94" w14:textId="77777777" w:rsidR="007E377F" w:rsidRPr="000E1730" w:rsidRDefault="007E377F" w:rsidP="007E377F">
            <w:pPr>
              <w:pStyle w:val="Tabela-zawarto"/>
            </w:pPr>
            <w:r w:rsidRPr="000E1730">
              <w:t>Pierwsza linia adresu</w:t>
            </w:r>
          </w:p>
        </w:tc>
        <w:tc>
          <w:tcPr>
            <w:tcW w:w="1305" w:type="dxa"/>
          </w:tcPr>
          <w:p w14:paraId="1A743F3A" w14:textId="77777777" w:rsidR="007E377F" w:rsidRDefault="007E377F" w:rsidP="007E377F">
            <w:pPr>
              <w:pStyle w:val="Tekstprzypisudolnego"/>
              <w:jc w:val="center"/>
              <w:rPr>
                <w:rFonts w:ascii="Arial" w:hAnsi="Arial" w:cs="Arial"/>
                <w:sz w:val="16"/>
                <w:szCs w:val="16"/>
              </w:rPr>
            </w:pPr>
          </w:p>
        </w:tc>
        <w:tc>
          <w:tcPr>
            <w:tcW w:w="4118" w:type="dxa"/>
            <w:gridSpan w:val="2"/>
          </w:tcPr>
          <w:p w14:paraId="78AA5747" w14:textId="77777777" w:rsidR="007E377F" w:rsidRDefault="007E377F" w:rsidP="007E377F">
            <w:pPr>
              <w:pStyle w:val="Tekstprzypisudolnego"/>
              <w:jc w:val="center"/>
              <w:rPr>
                <w:rFonts w:ascii="Arial" w:hAnsi="Arial" w:cs="Arial"/>
                <w:sz w:val="16"/>
                <w:szCs w:val="16"/>
              </w:rPr>
            </w:pPr>
          </w:p>
        </w:tc>
      </w:tr>
      <w:tr w:rsidR="007E377F" w:rsidRPr="000E1730" w14:paraId="7F216380" w14:textId="77777777" w:rsidTr="008549FF">
        <w:trPr>
          <w:jc w:val="center"/>
        </w:trPr>
        <w:tc>
          <w:tcPr>
            <w:tcW w:w="561" w:type="dxa"/>
            <w:vAlign w:val="center"/>
          </w:tcPr>
          <w:p w14:paraId="5D8FF2D5" w14:textId="77777777" w:rsidR="007E377F" w:rsidRPr="000E1730" w:rsidRDefault="007E377F" w:rsidP="007E377F">
            <w:pPr>
              <w:pStyle w:val="Tabela-zawarto"/>
              <w:jc w:val="center"/>
            </w:pPr>
          </w:p>
        </w:tc>
        <w:tc>
          <w:tcPr>
            <w:tcW w:w="3932" w:type="dxa"/>
            <w:gridSpan w:val="2"/>
            <w:shd w:val="clear" w:color="auto" w:fill="27F9EF"/>
            <w:vAlign w:val="center"/>
          </w:tcPr>
          <w:p w14:paraId="7663CBEA" w14:textId="77777777" w:rsidR="007E377F" w:rsidRPr="000E1730" w:rsidRDefault="007E377F" w:rsidP="007E377F">
            <w:pPr>
              <w:pStyle w:val="Tabela-zawarto"/>
            </w:pPr>
            <w:r w:rsidRPr="000E1730">
              <w:t xml:space="preserve">-   -   -   </w:t>
            </w:r>
            <w:r>
              <w:t xml:space="preserve">-   -  </w:t>
            </w:r>
            <w:r w:rsidRPr="000E1730">
              <w:t>PostalAddressLine2</w:t>
            </w:r>
          </w:p>
        </w:tc>
        <w:tc>
          <w:tcPr>
            <w:tcW w:w="4151" w:type="dxa"/>
          </w:tcPr>
          <w:p w14:paraId="6D92B77B" w14:textId="77777777" w:rsidR="007E377F" w:rsidRPr="000E1730" w:rsidRDefault="007E377F" w:rsidP="007E377F">
            <w:pPr>
              <w:pStyle w:val="Tabela-zawarto"/>
            </w:pPr>
            <w:r w:rsidRPr="000E1730">
              <w:t>Druga linia adresu</w:t>
            </w:r>
          </w:p>
        </w:tc>
        <w:tc>
          <w:tcPr>
            <w:tcW w:w="1305" w:type="dxa"/>
          </w:tcPr>
          <w:p w14:paraId="3095E40B" w14:textId="77777777" w:rsidR="007E377F" w:rsidRPr="000E1730" w:rsidRDefault="007E377F" w:rsidP="007E377F">
            <w:pPr>
              <w:pStyle w:val="Tabela-zawarto"/>
              <w:jc w:val="center"/>
            </w:pPr>
          </w:p>
        </w:tc>
        <w:tc>
          <w:tcPr>
            <w:tcW w:w="4118" w:type="dxa"/>
            <w:gridSpan w:val="2"/>
          </w:tcPr>
          <w:p w14:paraId="015A454E" w14:textId="77777777" w:rsidR="007E377F" w:rsidRPr="000E1730" w:rsidRDefault="007E377F" w:rsidP="007E377F">
            <w:pPr>
              <w:pStyle w:val="Tabela-zawarto"/>
              <w:jc w:val="center"/>
            </w:pPr>
          </w:p>
        </w:tc>
      </w:tr>
      <w:tr w:rsidR="007E377F" w:rsidRPr="000E1730" w14:paraId="28B97313" w14:textId="77777777" w:rsidTr="008549FF">
        <w:trPr>
          <w:jc w:val="center"/>
        </w:trPr>
        <w:tc>
          <w:tcPr>
            <w:tcW w:w="561" w:type="dxa"/>
            <w:vAlign w:val="center"/>
          </w:tcPr>
          <w:p w14:paraId="3EF31F1C" w14:textId="77777777" w:rsidR="007E377F" w:rsidRPr="000E1730" w:rsidRDefault="007E377F" w:rsidP="007E377F">
            <w:pPr>
              <w:pStyle w:val="Tabela-zawarto"/>
              <w:jc w:val="center"/>
            </w:pPr>
          </w:p>
        </w:tc>
        <w:tc>
          <w:tcPr>
            <w:tcW w:w="3932" w:type="dxa"/>
            <w:gridSpan w:val="2"/>
            <w:vAlign w:val="center"/>
          </w:tcPr>
          <w:p w14:paraId="0FFD530F" w14:textId="77777777" w:rsidR="007E377F" w:rsidRPr="000E1730" w:rsidRDefault="007E377F" w:rsidP="007E377F">
            <w:pPr>
              <w:pStyle w:val="Tabela-zawarto"/>
            </w:pPr>
            <w:r w:rsidRPr="000E1730">
              <w:t xml:space="preserve">-   -   -   </w:t>
            </w:r>
            <w:r>
              <w:t xml:space="preserve">-   -  </w:t>
            </w:r>
            <w:r w:rsidRPr="000E1730">
              <w:t>Country</w:t>
            </w:r>
          </w:p>
        </w:tc>
        <w:tc>
          <w:tcPr>
            <w:tcW w:w="4151" w:type="dxa"/>
          </w:tcPr>
          <w:p w14:paraId="046830C8" w14:textId="77777777" w:rsidR="007E377F" w:rsidRPr="000E1730" w:rsidRDefault="007E377F" w:rsidP="007E377F">
            <w:pPr>
              <w:pStyle w:val="Tabela-zawarto"/>
            </w:pPr>
            <w:r w:rsidRPr="000E1730">
              <w:t>Kod kraju</w:t>
            </w:r>
          </w:p>
        </w:tc>
        <w:tc>
          <w:tcPr>
            <w:tcW w:w="1305" w:type="dxa"/>
          </w:tcPr>
          <w:p w14:paraId="2C242354" w14:textId="77777777" w:rsidR="007E377F" w:rsidRPr="000E1730" w:rsidRDefault="007E377F" w:rsidP="007E377F">
            <w:pPr>
              <w:pStyle w:val="Tabela-zawarto"/>
              <w:jc w:val="center"/>
            </w:pPr>
          </w:p>
        </w:tc>
        <w:tc>
          <w:tcPr>
            <w:tcW w:w="4118" w:type="dxa"/>
            <w:gridSpan w:val="2"/>
          </w:tcPr>
          <w:p w14:paraId="016C099D" w14:textId="77777777" w:rsidR="007E377F" w:rsidRPr="000E1730" w:rsidRDefault="007E377F" w:rsidP="007E377F">
            <w:pPr>
              <w:pStyle w:val="Tabela-zawarto"/>
              <w:jc w:val="center"/>
            </w:pPr>
          </w:p>
        </w:tc>
      </w:tr>
      <w:tr w:rsidR="007E377F" w:rsidRPr="000E1730" w14:paraId="7665A04F" w14:textId="77777777" w:rsidTr="008549FF">
        <w:trPr>
          <w:jc w:val="center"/>
        </w:trPr>
        <w:tc>
          <w:tcPr>
            <w:tcW w:w="561" w:type="dxa"/>
          </w:tcPr>
          <w:p w14:paraId="6D806BBA" w14:textId="77777777" w:rsidR="007E377F" w:rsidRPr="000E1730" w:rsidRDefault="007E377F" w:rsidP="007E377F">
            <w:pPr>
              <w:pStyle w:val="Tabela-zawarto"/>
            </w:pPr>
            <w:r>
              <w:t>B-26</w:t>
            </w:r>
          </w:p>
        </w:tc>
        <w:tc>
          <w:tcPr>
            <w:tcW w:w="3932" w:type="dxa"/>
            <w:gridSpan w:val="2"/>
            <w:vAlign w:val="center"/>
          </w:tcPr>
          <w:p w14:paraId="72B1C361" w14:textId="77777777" w:rsidR="007E377F" w:rsidRPr="000E1730" w:rsidRDefault="007E377F" w:rsidP="007E377F">
            <w:pPr>
              <w:pStyle w:val="Tabela-zawarto"/>
              <w:ind w:left="432" w:hanging="432"/>
            </w:pPr>
            <w:r w:rsidRPr="000E1730">
              <w:t xml:space="preserve">-   -   -   </w:t>
            </w:r>
            <w:r w:rsidRPr="00123494">
              <w:rPr>
                <w:lang w:val="en-US"/>
              </w:rPr>
              <w:t>AdditionalDeclaration</w:t>
            </w:r>
          </w:p>
        </w:tc>
        <w:tc>
          <w:tcPr>
            <w:tcW w:w="4151" w:type="dxa"/>
          </w:tcPr>
          <w:p w14:paraId="28A14BC3" w14:textId="77777777" w:rsidR="007E377F" w:rsidRDefault="007E377F" w:rsidP="007E377F">
            <w:pPr>
              <w:pStyle w:val="Tabela-zawarto"/>
            </w:pPr>
            <w:r>
              <w:t>Komponent służący do przekazywania dodatkowych deklaracji dotyczących zwrotu środków</w:t>
            </w:r>
          </w:p>
        </w:tc>
        <w:tc>
          <w:tcPr>
            <w:tcW w:w="1305" w:type="dxa"/>
          </w:tcPr>
          <w:p w14:paraId="4EE4447E" w14:textId="77777777" w:rsidR="007E377F" w:rsidRPr="0044100D" w:rsidRDefault="0048251B" w:rsidP="007E377F">
            <w:pPr>
              <w:pStyle w:val="Tabela-zawarto"/>
              <w:jc w:val="center"/>
            </w:pPr>
            <w:r>
              <w:t>O</w:t>
            </w:r>
          </w:p>
        </w:tc>
        <w:tc>
          <w:tcPr>
            <w:tcW w:w="4118" w:type="dxa"/>
            <w:gridSpan w:val="2"/>
          </w:tcPr>
          <w:p w14:paraId="262468A5" w14:textId="77777777" w:rsidR="007E377F" w:rsidRDefault="007E377F" w:rsidP="007E377F">
            <w:pPr>
              <w:pStyle w:val="Tabela-zawarto"/>
              <w:jc w:val="center"/>
            </w:pPr>
            <w:r w:rsidRPr="0044100D">
              <w:t xml:space="preserve">Komponent jest wykorzystywany, jeżeli </w:t>
            </w:r>
            <w:r>
              <w:t xml:space="preserve">zwrot środków </w:t>
            </w:r>
            <w:r w:rsidRPr="0044100D">
              <w:t>opatrywany jest klasyfikacją budżetową</w:t>
            </w:r>
          </w:p>
          <w:p w14:paraId="5DCF57BC" w14:textId="77777777" w:rsidR="007E377F" w:rsidRPr="0044100D" w:rsidRDefault="007E377F" w:rsidP="007E377F">
            <w:pPr>
              <w:pStyle w:val="Tabela-zawarto"/>
              <w:jc w:val="center"/>
            </w:pPr>
            <w:r>
              <w:t>Komponent może być przekazany tylko jeśli odpowiedź jest pozytywna (</w:t>
            </w:r>
            <w:r w:rsidRPr="00123494">
              <w:t xml:space="preserve">CancellationAgreement = </w:t>
            </w:r>
            <w:r>
              <w:t>true)</w:t>
            </w:r>
          </w:p>
        </w:tc>
      </w:tr>
      <w:tr w:rsidR="007E377F" w:rsidRPr="000E1730" w14:paraId="03249E1E" w14:textId="77777777" w:rsidTr="008549FF">
        <w:trPr>
          <w:jc w:val="center"/>
        </w:trPr>
        <w:tc>
          <w:tcPr>
            <w:tcW w:w="561" w:type="dxa"/>
          </w:tcPr>
          <w:p w14:paraId="33C3EECF" w14:textId="77777777" w:rsidR="007E377F" w:rsidRPr="000E1730" w:rsidRDefault="007E377F" w:rsidP="007E377F">
            <w:pPr>
              <w:pStyle w:val="Tabela-zawarto"/>
            </w:pPr>
          </w:p>
        </w:tc>
        <w:tc>
          <w:tcPr>
            <w:tcW w:w="3932" w:type="dxa"/>
            <w:gridSpan w:val="2"/>
            <w:vAlign w:val="center"/>
          </w:tcPr>
          <w:p w14:paraId="7EAD5BA1" w14:textId="77777777" w:rsidR="007E377F" w:rsidRPr="000E1730" w:rsidRDefault="007E377F" w:rsidP="007E377F">
            <w:pPr>
              <w:pStyle w:val="Tabela-zawarto"/>
              <w:ind w:left="432" w:hanging="432"/>
            </w:pPr>
            <w:r w:rsidRPr="000E1730">
              <w:t xml:space="preserve">-   -   -   </w:t>
            </w:r>
            <w:r>
              <w:t xml:space="preserve">-  </w:t>
            </w:r>
            <w:r w:rsidRPr="00123494">
              <w:t>DeclarationItemCode</w:t>
            </w:r>
          </w:p>
        </w:tc>
        <w:tc>
          <w:tcPr>
            <w:tcW w:w="4151" w:type="dxa"/>
          </w:tcPr>
          <w:p w14:paraId="5BA126EC" w14:textId="77777777" w:rsidR="007E377F" w:rsidRDefault="007E377F" w:rsidP="007E377F">
            <w:pPr>
              <w:pStyle w:val="Tabela-zawarto"/>
            </w:pPr>
            <w:r>
              <w:t>Kod deklaracji</w:t>
            </w:r>
          </w:p>
        </w:tc>
        <w:tc>
          <w:tcPr>
            <w:tcW w:w="1305" w:type="dxa"/>
          </w:tcPr>
          <w:p w14:paraId="505F1A41" w14:textId="77777777" w:rsidR="007E377F" w:rsidRDefault="0048251B" w:rsidP="007E377F">
            <w:pPr>
              <w:pStyle w:val="Tabela-zawarto"/>
              <w:jc w:val="center"/>
              <w:rPr>
                <w:lang w:val="en-US"/>
              </w:rPr>
            </w:pPr>
            <w:r>
              <w:rPr>
                <w:lang w:val="en-US"/>
              </w:rPr>
              <w:t>O</w:t>
            </w:r>
          </w:p>
        </w:tc>
        <w:tc>
          <w:tcPr>
            <w:tcW w:w="4118" w:type="dxa"/>
            <w:gridSpan w:val="2"/>
          </w:tcPr>
          <w:p w14:paraId="6B7F0661" w14:textId="77777777" w:rsidR="007E377F" w:rsidRDefault="007E377F" w:rsidP="007E377F">
            <w:pPr>
              <w:pStyle w:val="Tabela-zawarto"/>
              <w:jc w:val="center"/>
              <w:rPr>
                <w:lang w:val="en-US"/>
              </w:rPr>
            </w:pPr>
            <w:r>
              <w:rPr>
                <w:lang w:val="en-US"/>
              </w:rPr>
              <w:t>rozdział</w:t>
            </w:r>
          </w:p>
        </w:tc>
      </w:tr>
      <w:tr w:rsidR="007E377F" w:rsidRPr="000E1730" w14:paraId="64AE7F3A" w14:textId="77777777" w:rsidTr="008549FF">
        <w:trPr>
          <w:jc w:val="center"/>
        </w:trPr>
        <w:tc>
          <w:tcPr>
            <w:tcW w:w="561" w:type="dxa"/>
          </w:tcPr>
          <w:p w14:paraId="2ED2A783" w14:textId="77777777" w:rsidR="007E377F" w:rsidRPr="000E1730" w:rsidRDefault="007E377F" w:rsidP="007E377F">
            <w:pPr>
              <w:pStyle w:val="Tabela-zawarto"/>
            </w:pPr>
          </w:p>
        </w:tc>
        <w:tc>
          <w:tcPr>
            <w:tcW w:w="3932" w:type="dxa"/>
            <w:gridSpan w:val="2"/>
            <w:vAlign w:val="center"/>
          </w:tcPr>
          <w:p w14:paraId="6271126C" w14:textId="77777777" w:rsidR="007E377F" w:rsidRPr="000E1730" w:rsidRDefault="007E377F" w:rsidP="007E377F">
            <w:pPr>
              <w:pStyle w:val="Tabela-zawarto"/>
              <w:ind w:left="432" w:hanging="432"/>
            </w:pPr>
            <w:r w:rsidRPr="000E1730">
              <w:t xml:space="preserve">-   -   -   </w:t>
            </w:r>
            <w:r>
              <w:t xml:space="preserve">-  </w:t>
            </w:r>
            <w:r w:rsidRPr="00123494">
              <w:t>DeclarationItemValue</w:t>
            </w:r>
          </w:p>
        </w:tc>
        <w:tc>
          <w:tcPr>
            <w:tcW w:w="4151" w:type="dxa"/>
          </w:tcPr>
          <w:p w14:paraId="26DCB52B" w14:textId="77777777" w:rsidR="007E377F" w:rsidRDefault="007E377F" w:rsidP="007E377F">
            <w:pPr>
              <w:pStyle w:val="Tabela-zawarto"/>
            </w:pPr>
            <w:r>
              <w:t>Treść deklaracji</w:t>
            </w:r>
          </w:p>
        </w:tc>
        <w:tc>
          <w:tcPr>
            <w:tcW w:w="1305" w:type="dxa"/>
          </w:tcPr>
          <w:p w14:paraId="7C1EF6BA" w14:textId="77777777" w:rsidR="007E377F" w:rsidRDefault="0048251B" w:rsidP="007E377F">
            <w:pPr>
              <w:pStyle w:val="Tabela-zawarto"/>
              <w:jc w:val="center"/>
              <w:rPr>
                <w:lang w:val="en-US"/>
              </w:rPr>
            </w:pPr>
            <w:r>
              <w:rPr>
                <w:lang w:val="en-US"/>
              </w:rPr>
              <w:t>O</w:t>
            </w:r>
          </w:p>
        </w:tc>
        <w:tc>
          <w:tcPr>
            <w:tcW w:w="4118" w:type="dxa"/>
            <w:gridSpan w:val="2"/>
          </w:tcPr>
          <w:p w14:paraId="4AEC420B" w14:textId="77777777" w:rsidR="007E377F" w:rsidRDefault="007E377F" w:rsidP="007E377F">
            <w:pPr>
              <w:pStyle w:val="Tabela-zawarto"/>
              <w:jc w:val="center"/>
              <w:rPr>
                <w:lang w:val="en-US"/>
              </w:rPr>
            </w:pPr>
            <w:r>
              <w:rPr>
                <w:lang w:val="en-US"/>
              </w:rPr>
              <w:t>Symbol rozdziału (1 do 5 znaków)</w:t>
            </w:r>
          </w:p>
        </w:tc>
      </w:tr>
      <w:tr w:rsidR="007E377F" w:rsidRPr="000E1730" w14:paraId="2F884251" w14:textId="77777777" w:rsidTr="008549FF">
        <w:trPr>
          <w:jc w:val="center"/>
        </w:trPr>
        <w:tc>
          <w:tcPr>
            <w:tcW w:w="561" w:type="dxa"/>
          </w:tcPr>
          <w:p w14:paraId="1553CF1B" w14:textId="77777777" w:rsidR="007E377F" w:rsidRPr="000E1730" w:rsidRDefault="007E377F" w:rsidP="007E377F">
            <w:pPr>
              <w:pStyle w:val="Tabela-zawarto"/>
            </w:pPr>
            <w:r>
              <w:t>B-26</w:t>
            </w:r>
          </w:p>
        </w:tc>
        <w:tc>
          <w:tcPr>
            <w:tcW w:w="3932" w:type="dxa"/>
            <w:gridSpan w:val="2"/>
            <w:vAlign w:val="center"/>
          </w:tcPr>
          <w:p w14:paraId="4B3CFC06" w14:textId="77777777" w:rsidR="007E377F" w:rsidRPr="000E1730" w:rsidRDefault="007E377F" w:rsidP="007E377F">
            <w:pPr>
              <w:pStyle w:val="Tabela-zawarto"/>
              <w:ind w:left="432" w:hanging="432"/>
            </w:pPr>
            <w:r w:rsidRPr="000E1730">
              <w:t xml:space="preserve">-   -   -   </w:t>
            </w:r>
            <w:r w:rsidRPr="00123494">
              <w:rPr>
                <w:lang w:val="en-US"/>
              </w:rPr>
              <w:t>AdditionalDeclaration</w:t>
            </w:r>
          </w:p>
        </w:tc>
        <w:tc>
          <w:tcPr>
            <w:tcW w:w="4151" w:type="dxa"/>
          </w:tcPr>
          <w:p w14:paraId="7D9D5B60" w14:textId="77777777" w:rsidR="007E377F" w:rsidRDefault="007E377F" w:rsidP="007E377F">
            <w:pPr>
              <w:pStyle w:val="Tabela-zawarto"/>
            </w:pPr>
            <w:r>
              <w:t>Komponent służący do przekazywania dodatkowych deklaracji dotyczących zwrotu środków</w:t>
            </w:r>
          </w:p>
        </w:tc>
        <w:tc>
          <w:tcPr>
            <w:tcW w:w="1305" w:type="dxa"/>
          </w:tcPr>
          <w:p w14:paraId="18C772FB" w14:textId="77777777" w:rsidR="007E377F" w:rsidRPr="0044100D" w:rsidRDefault="0048251B" w:rsidP="007E377F">
            <w:pPr>
              <w:pStyle w:val="Tabela-zawarto"/>
              <w:jc w:val="center"/>
            </w:pPr>
            <w:r>
              <w:t>O</w:t>
            </w:r>
          </w:p>
        </w:tc>
        <w:tc>
          <w:tcPr>
            <w:tcW w:w="4118" w:type="dxa"/>
            <w:gridSpan w:val="2"/>
          </w:tcPr>
          <w:p w14:paraId="3692B976" w14:textId="77777777" w:rsidR="007E377F" w:rsidRDefault="007E377F" w:rsidP="007E377F">
            <w:pPr>
              <w:pStyle w:val="Tabela-zawarto"/>
              <w:jc w:val="center"/>
            </w:pPr>
            <w:r w:rsidRPr="0044100D">
              <w:t xml:space="preserve">Komponent jest wykorzystywany, jeżeli </w:t>
            </w:r>
            <w:r>
              <w:t xml:space="preserve">zwrot środków </w:t>
            </w:r>
            <w:r w:rsidRPr="0044100D">
              <w:t>opatrywany jest klasyfikacją budżetową</w:t>
            </w:r>
          </w:p>
          <w:p w14:paraId="35E1B923" w14:textId="77777777" w:rsidR="007E377F" w:rsidRPr="0044100D" w:rsidRDefault="007E377F" w:rsidP="007E377F">
            <w:pPr>
              <w:pStyle w:val="Tabela-zawarto"/>
              <w:jc w:val="center"/>
            </w:pPr>
            <w:r>
              <w:t>Komponent może być przekazany tylko jeśli odpowiedź jest pozytywna (</w:t>
            </w:r>
            <w:r w:rsidRPr="00123494">
              <w:t xml:space="preserve">CancellationAgreement = </w:t>
            </w:r>
            <w:r>
              <w:t>true)</w:t>
            </w:r>
          </w:p>
        </w:tc>
      </w:tr>
      <w:tr w:rsidR="007E377F" w:rsidRPr="000E1730" w14:paraId="63C363F1" w14:textId="77777777" w:rsidTr="008549FF">
        <w:trPr>
          <w:jc w:val="center"/>
        </w:trPr>
        <w:tc>
          <w:tcPr>
            <w:tcW w:w="561" w:type="dxa"/>
          </w:tcPr>
          <w:p w14:paraId="1964E5A9" w14:textId="77777777" w:rsidR="007E377F" w:rsidRPr="000E1730" w:rsidRDefault="007E377F" w:rsidP="007E377F">
            <w:pPr>
              <w:pStyle w:val="Tabela-zawarto"/>
            </w:pPr>
          </w:p>
        </w:tc>
        <w:tc>
          <w:tcPr>
            <w:tcW w:w="3932" w:type="dxa"/>
            <w:gridSpan w:val="2"/>
            <w:vAlign w:val="center"/>
          </w:tcPr>
          <w:p w14:paraId="4ECB3BC4" w14:textId="77777777" w:rsidR="007E377F" w:rsidRPr="000E1730" w:rsidRDefault="007E377F" w:rsidP="007E377F">
            <w:pPr>
              <w:pStyle w:val="Tabela-zawarto"/>
              <w:ind w:left="432" w:hanging="432"/>
            </w:pPr>
            <w:r w:rsidRPr="000E1730">
              <w:t xml:space="preserve">-   -   -   </w:t>
            </w:r>
            <w:r>
              <w:t xml:space="preserve">-  </w:t>
            </w:r>
            <w:r w:rsidRPr="00123494">
              <w:t>DeclarationItemCode</w:t>
            </w:r>
          </w:p>
        </w:tc>
        <w:tc>
          <w:tcPr>
            <w:tcW w:w="4151" w:type="dxa"/>
          </w:tcPr>
          <w:p w14:paraId="65C0B0F5" w14:textId="77777777" w:rsidR="007E377F" w:rsidRDefault="007E377F" w:rsidP="007E377F">
            <w:pPr>
              <w:pStyle w:val="Tabela-zawarto"/>
            </w:pPr>
            <w:r>
              <w:t>Kod deklaracji</w:t>
            </w:r>
          </w:p>
        </w:tc>
        <w:tc>
          <w:tcPr>
            <w:tcW w:w="1305" w:type="dxa"/>
          </w:tcPr>
          <w:p w14:paraId="2C519048" w14:textId="77777777" w:rsidR="007E377F" w:rsidRDefault="0048251B" w:rsidP="007E377F">
            <w:pPr>
              <w:pStyle w:val="Tabela-zawarto"/>
              <w:jc w:val="center"/>
              <w:rPr>
                <w:lang w:val="en-US"/>
              </w:rPr>
            </w:pPr>
            <w:r>
              <w:rPr>
                <w:lang w:val="en-US"/>
              </w:rPr>
              <w:t>O</w:t>
            </w:r>
          </w:p>
        </w:tc>
        <w:tc>
          <w:tcPr>
            <w:tcW w:w="4118" w:type="dxa"/>
            <w:gridSpan w:val="2"/>
          </w:tcPr>
          <w:p w14:paraId="5018D580" w14:textId="77777777" w:rsidR="007E377F" w:rsidRDefault="007E377F" w:rsidP="007E377F">
            <w:pPr>
              <w:pStyle w:val="Tabela-zawarto"/>
              <w:jc w:val="center"/>
              <w:rPr>
                <w:lang w:val="en-US"/>
              </w:rPr>
            </w:pPr>
            <w:r>
              <w:rPr>
                <w:lang w:val="en-US"/>
              </w:rPr>
              <w:t>paragraf</w:t>
            </w:r>
          </w:p>
        </w:tc>
      </w:tr>
      <w:tr w:rsidR="007E377F" w:rsidRPr="000E1730" w14:paraId="1FDED67E" w14:textId="77777777" w:rsidTr="008549FF">
        <w:trPr>
          <w:jc w:val="center"/>
        </w:trPr>
        <w:tc>
          <w:tcPr>
            <w:tcW w:w="561" w:type="dxa"/>
          </w:tcPr>
          <w:p w14:paraId="59DE0996" w14:textId="77777777" w:rsidR="007E377F" w:rsidRPr="000E1730" w:rsidRDefault="007E377F" w:rsidP="007E377F">
            <w:pPr>
              <w:pStyle w:val="Tabela-zawarto"/>
            </w:pPr>
          </w:p>
        </w:tc>
        <w:tc>
          <w:tcPr>
            <w:tcW w:w="3932" w:type="dxa"/>
            <w:gridSpan w:val="2"/>
            <w:vAlign w:val="center"/>
          </w:tcPr>
          <w:p w14:paraId="3622B50E" w14:textId="77777777" w:rsidR="007E377F" w:rsidRPr="000E1730" w:rsidRDefault="007E377F" w:rsidP="007E377F">
            <w:pPr>
              <w:pStyle w:val="Tabela-zawarto"/>
              <w:ind w:left="432" w:hanging="432"/>
            </w:pPr>
            <w:r w:rsidRPr="000E1730">
              <w:t xml:space="preserve">-   -   -   </w:t>
            </w:r>
            <w:r>
              <w:t xml:space="preserve">-  </w:t>
            </w:r>
            <w:r w:rsidRPr="00123494">
              <w:t>DeclarationItemValue</w:t>
            </w:r>
          </w:p>
        </w:tc>
        <w:tc>
          <w:tcPr>
            <w:tcW w:w="4151" w:type="dxa"/>
          </w:tcPr>
          <w:p w14:paraId="6C88B3B3" w14:textId="77777777" w:rsidR="007E377F" w:rsidRDefault="007E377F" w:rsidP="007E377F">
            <w:pPr>
              <w:pStyle w:val="Tabela-zawarto"/>
            </w:pPr>
            <w:r>
              <w:t>Treść deklaracji</w:t>
            </w:r>
          </w:p>
        </w:tc>
        <w:tc>
          <w:tcPr>
            <w:tcW w:w="1305" w:type="dxa"/>
          </w:tcPr>
          <w:p w14:paraId="5362BD28" w14:textId="77777777" w:rsidR="007E377F" w:rsidRDefault="0048251B" w:rsidP="007E377F">
            <w:pPr>
              <w:pStyle w:val="Tabela-zawarto"/>
              <w:jc w:val="center"/>
              <w:rPr>
                <w:lang w:val="en-US"/>
              </w:rPr>
            </w:pPr>
            <w:r>
              <w:rPr>
                <w:lang w:val="en-US"/>
              </w:rPr>
              <w:t>O</w:t>
            </w:r>
          </w:p>
        </w:tc>
        <w:tc>
          <w:tcPr>
            <w:tcW w:w="4118" w:type="dxa"/>
            <w:gridSpan w:val="2"/>
          </w:tcPr>
          <w:p w14:paraId="0DFF8D5D" w14:textId="77777777" w:rsidR="007E377F" w:rsidRDefault="007E377F" w:rsidP="007E377F">
            <w:pPr>
              <w:pStyle w:val="Tabela-zawarto"/>
              <w:jc w:val="center"/>
              <w:rPr>
                <w:lang w:val="en-US"/>
              </w:rPr>
            </w:pPr>
            <w:r>
              <w:rPr>
                <w:lang w:val="en-US"/>
              </w:rPr>
              <w:t>Symbol paragrafu (1 do 4 znaków)</w:t>
            </w:r>
          </w:p>
        </w:tc>
      </w:tr>
      <w:tr w:rsidR="007E377F" w:rsidRPr="000E1730" w14:paraId="05F9E8D4" w14:textId="77777777" w:rsidTr="008549FF">
        <w:trPr>
          <w:jc w:val="center"/>
        </w:trPr>
        <w:tc>
          <w:tcPr>
            <w:tcW w:w="561" w:type="dxa"/>
          </w:tcPr>
          <w:p w14:paraId="42D771F8" w14:textId="77777777" w:rsidR="007E377F" w:rsidRPr="000E1730" w:rsidRDefault="007E377F" w:rsidP="007E377F">
            <w:pPr>
              <w:pStyle w:val="Tabela-zawarto"/>
            </w:pPr>
            <w:r>
              <w:t>B-26</w:t>
            </w:r>
          </w:p>
        </w:tc>
        <w:tc>
          <w:tcPr>
            <w:tcW w:w="3932" w:type="dxa"/>
            <w:gridSpan w:val="2"/>
            <w:vAlign w:val="center"/>
          </w:tcPr>
          <w:p w14:paraId="5E3C1AE6" w14:textId="77777777" w:rsidR="007E377F" w:rsidRPr="000E1730" w:rsidRDefault="007E377F" w:rsidP="007E377F">
            <w:pPr>
              <w:pStyle w:val="Tabela-zawarto"/>
              <w:ind w:left="432" w:hanging="432"/>
            </w:pPr>
            <w:r w:rsidRPr="000E1730">
              <w:t xml:space="preserve">-   -   -   </w:t>
            </w:r>
            <w:r w:rsidRPr="00123494">
              <w:rPr>
                <w:lang w:val="en-US"/>
              </w:rPr>
              <w:t>AdditionalDeclaration</w:t>
            </w:r>
          </w:p>
        </w:tc>
        <w:tc>
          <w:tcPr>
            <w:tcW w:w="4151" w:type="dxa"/>
          </w:tcPr>
          <w:p w14:paraId="42E0C14C" w14:textId="77777777" w:rsidR="007E377F" w:rsidRDefault="007E377F" w:rsidP="007E377F">
            <w:pPr>
              <w:pStyle w:val="Tabela-zawarto"/>
            </w:pPr>
            <w:r>
              <w:t>Komponent służący do przekazywania dodatkowych deklaracji dotyczących zwrotu środków</w:t>
            </w:r>
          </w:p>
        </w:tc>
        <w:tc>
          <w:tcPr>
            <w:tcW w:w="1305" w:type="dxa"/>
          </w:tcPr>
          <w:p w14:paraId="43644EFC" w14:textId="77777777" w:rsidR="007E377F" w:rsidRPr="0044100D" w:rsidRDefault="0048251B" w:rsidP="007E377F">
            <w:pPr>
              <w:pStyle w:val="Tabela-zawarto"/>
              <w:jc w:val="center"/>
            </w:pPr>
            <w:r>
              <w:t>O</w:t>
            </w:r>
          </w:p>
        </w:tc>
        <w:tc>
          <w:tcPr>
            <w:tcW w:w="4118" w:type="dxa"/>
            <w:gridSpan w:val="2"/>
          </w:tcPr>
          <w:p w14:paraId="7A36F33C" w14:textId="77777777" w:rsidR="007E377F" w:rsidRDefault="007E377F" w:rsidP="007E377F">
            <w:pPr>
              <w:pStyle w:val="Tabela-zawarto"/>
              <w:jc w:val="center"/>
            </w:pPr>
            <w:r w:rsidRPr="0044100D">
              <w:t xml:space="preserve">Komponent jest wykorzystywany, jeżeli </w:t>
            </w:r>
            <w:r>
              <w:t xml:space="preserve">zwrot środków </w:t>
            </w:r>
            <w:r w:rsidRPr="0044100D">
              <w:t>opatrywany jest klasyfikacją budżetową</w:t>
            </w:r>
          </w:p>
          <w:p w14:paraId="291E2EE6" w14:textId="77777777" w:rsidR="007E377F" w:rsidRPr="0044100D" w:rsidRDefault="007E377F" w:rsidP="007E377F">
            <w:pPr>
              <w:pStyle w:val="Tabela-zawarto"/>
              <w:jc w:val="center"/>
            </w:pPr>
            <w:r>
              <w:t>Komponent może być przekazany tylko jeśli odpowiedź jest pozytywna (</w:t>
            </w:r>
            <w:r w:rsidRPr="00123494">
              <w:t xml:space="preserve">CancellationAgreement = </w:t>
            </w:r>
            <w:r>
              <w:t>true)</w:t>
            </w:r>
          </w:p>
        </w:tc>
      </w:tr>
      <w:tr w:rsidR="007E377F" w:rsidRPr="000E1730" w14:paraId="11A69218" w14:textId="77777777" w:rsidTr="008549FF">
        <w:trPr>
          <w:jc w:val="center"/>
        </w:trPr>
        <w:tc>
          <w:tcPr>
            <w:tcW w:w="561" w:type="dxa"/>
          </w:tcPr>
          <w:p w14:paraId="5F65B420" w14:textId="77777777" w:rsidR="007E377F" w:rsidRPr="000E1730" w:rsidRDefault="007E377F" w:rsidP="007E377F">
            <w:pPr>
              <w:pStyle w:val="Tabela-zawarto"/>
            </w:pPr>
          </w:p>
        </w:tc>
        <w:tc>
          <w:tcPr>
            <w:tcW w:w="3932" w:type="dxa"/>
            <w:gridSpan w:val="2"/>
            <w:vAlign w:val="center"/>
          </w:tcPr>
          <w:p w14:paraId="5BBC28C8" w14:textId="77777777" w:rsidR="007E377F" w:rsidRPr="000E1730" w:rsidRDefault="007E377F" w:rsidP="007E377F">
            <w:pPr>
              <w:pStyle w:val="Tabela-zawarto"/>
              <w:ind w:left="432" w:hanging="432"/>
            </w:pPr>
            <w:r w:rsidRPr="000E1730">
              <w:t xml:space="preserve">-   -   -   </w:t>
            </w:r>
            <w:r>
              <w:t xml:space="preserve">-  </w:t>
            </w:r>
            <w:r w:rsidRPr="00123494">
              <w:t>DeclarationItemCode</w:t>
            </w:r>
          </w:p>
        </w:tc>
        <w:tc>
          <w:tcPr>
            <w:tcW w:w="4151" w:type="dxa"/>
          </w:tcPr>
          <w:p w14:paraId="5C7575D8" w14:textId="77777777" w:rsidR="007E377F" w:rsidRDefault="007E377F" w:rsidP="007E377F">
            <w:pPr>
              <w:pStyle w:val="Tabela-zawarto"/>
            </w:pPr>
            <w:r>
              <w:t>Kod deklaracji</w:t>
            </w:r>
          </w:p>
        </w:tc>
        <w:tc>
          <w:tcPr>
            <w:tcW w:w="1305" w:type="dxa"/>
          </w:tcPr>
          <w:p w14:paraId="2136BC9B" w14:textId="77777777" w:rsidR="007E377F" w:rsidRDefault="0048251B" w:rsidP="007E377F">
            <w:pPr>
              <w:pStyle w:val="Tabela-zawarto"/>
              <w:jc w:val="center"/>
              <w:rPr>
                <w:lang w:val="en-US"/>
              </w:rPr>
            </w:pPr>
            <w:r>
              <w:rPr>
                <w:lang w:val="en-US"/>
              </w:rPr>
              <w:t>O</w:t>
            </w:r>
          </w:p>
        </w:tc>
        <w:tc>
          <w:tcPr>
            <w:tcW w:w="4118" w:type="dxa"/>
            <w:gridSpan w:val="2"/>
          </w:tcPr>
          <w:p w14:paraId="4BEE57AE" w14:textId="77777777" w:rsidR="007E377F" w:rsidRDefault="007E377F" w:rsidP="007E377F">
            <w:pPr>
              <w:pStyle w:val="Tabela-zawarto"/>
              <w:jc w:val="center"/>
              <w:rPr>
                <w:lang w:val="en-US"/>
              </w:rPr>
            </w:pPr>
            <w:r>
              <w:rPr>
                <w:lang w:val="en-US"/>
              </w:rPr>
              <w:t>zadanie</w:t>
            </w:r>
          </w:p>
        </w:tc>
      </w:tr>
      <w:tr w:rsidR="007E377F" w:rsidRPr="000E1730" w14:paraId="2B3E7637" w14:textId="77777777" w:rsidTr="008549FF">
        <w:trPr>
          <w:jc w:val="center"/>
        </w:trPr>
        <w:tc>
          <w:tcPr>
            <w:tcW w:w="561" w:type="dxa"/>
          </w:tcPr>
          <w:p w14:paraId="3E3F5B11" w14:textId="77777777" w:rsidR="007E377F" w:rsidRPr="000E1730" w:rsidRDefault="007E377F" w:rsidP="007E377F">
            <w:pPr>
              <w:pStyle w:val="Tabela-zawarto"/>
            </w:pPr>
          </w:p>
        </w:tc>
        <w:tc>
          <w:tcPr>
            <w:tcW w:w="3932" w:type="dxa"/>
            <w:gridSpan w:val="2"/>
            <w:vAlign w:val="center"/>
          </w:tcPr>
          <w:p w14:paraId="1F95656F" w14:textId="77777777" w:rsidR="007E377F" w:rsidRPr="000E1730" w:rsidRDefault="007E377F" w:rsidP="007E377F">
            <w:pPr>
              <w:pStyle w:val="Tabela-zawarto"/>
              <w:ind w:left="432" w:hanging="432"/>
            </w:pPr>
            <w:r w:rsidRPr="000E1730">
              <w:t xml:space="preserve">-   -   -   </w:t>
            </w:r>
            <w:r>
              <w:t xml:space="preserve">-  </w:t>
            </w:r>
            <w:r w:rsidRPr="00123494">
              <w:t>DeclarationItemValue</w:t>
            </w:r>
          </w:p>
        </w:tc>
        <w:tc>
          <w:tcPr>
            <w:tcW w:w="4151" w:type="dxa"/>
          </w:tcPr>
          <w:p w14:paraId="41610706" w14:textId="77777777" w:rsidR="007E377F" w:rsidRDefault="007E377F" w:rsidP="007E377F">
            <w:pPr>
              <w:pStyle w:val="Tabela-zawarto"/>
            </w:pPr>
            <w:r>
              <w:t>Treść deklaracji</w:t>
            </w:r>
          </w:p>
        </w:tc>
        <w:tc>
          <w:tcPr>
            <w:tcW w:w="1305" w:type="dxa"/>
          </w:tcPr>
          <w:p w14:paraId="425757C2" w14:textId="77777777" w:rsidR="007E377F" w:rsidRDefault="0048251B" w:rsidP="007E377F">
            <w:pPr>
              <w:pStyle w:val="Tabela-zawarto"/>
              <w:jc w:val="center"/>
              <w:rPr>
                <w:lang w:val="en-US"/>
              </w:rPr>
            </w:pPr>
            <w:r>
              <w:rPr>
                <w:lang w:val="en-US"/>
              </w:rPr>
              <w:t>O</w:t>
            </w:r>
          </w:p>
        </w:tc>
        <w:tc>
          <w:tcPr>
            <w:tcW w:w="4118" w:type="dxa"/>
            <w:gridSpan w:val="2"/>
          </w:tcPr>
          <w:p w14:paraId="2BCE7A81" w14:textId="77777777" w:rsidR="007E377F" w:rsidRDefault="007E377F" w:rsidP="007E377F">
            <w:pPr>
              <w:pStyle w:val="Tabela-zawarto"/>
              <w:jc w:val="center"/>
              <w:rPr>
                <w:lang w:val="en-US"/>
              </w:rPr>
            </w:pPr>
            <w:r>
              <w:rPr>
                <w:lang w:val="en-US"/>
              </w:rPr>
              <w:t>Symbol zadania (1 do 3 znaków)</w:t>
            </w:r>
          </w:p>
        </w:tc>
      </w:tr>
      <w:tr w:rsidR="007E377F" w:rsidRPr="000E1730" w14:paraId="14B7E9EF" w14:textId="77777777" w:rsidTr="008549FF">
        <w:trPr>
          <w:jc w:val="center"/>
        </w:trPr>
        <w:tc>
          <w:tcPr>
            <w:tcW w:w="561" w:type="dxa"/>
          </w:tcPr>
          <w:p w14:paraId="1649DD2C" w14:textId="77777777" w:rsidR="007E377F" w:rsidRPr="000E1730" w:rsidRDefault="007E377F" w:rsidP="007E377F">
            <w:pPr>
              <w:pStyle w:val="Tabela-zawarto"/>
            </w:pPr>
          </w:p>
        </w:tc>
        <w:tc>
          <w:tcPr>
            <w:tcW w:w="3932" w:type="dxa"/>
            <w:gridSpan w:val="2"/>
            <w:vAlign w:val="center"/>
          </w:tcPr>
          <w:p w14:paraId="2AB69583" w14:textId="77777777" w:rsidR="007E377F" w:rsidRPr="000E1730" w:rsidRDefault="007E377F" w:rsidP="007E377F">
            <w:pPr>
              <w:pStyle w:val="Tabela-zawarto"/>
              <w:ind w:left="432" w:hanging="432"/>
            </w:pPr>
            <w:r w:rsidRPr="000E1730">
              <w:t xml:space="preserve">-   -   -   </w:t>
            </w:r>
            <w:r w:rsidRPr="000D7A41">
              <w:t>PaymenttInfoStatusCode</w:t>
            </w:r>
          </w:p>
        </w:tc>
        <w:tc>
          <w:tcPr>
            <w:tcW w:w="4151" w:type="dxa"/>
          </w:tcPr>
          <w:p w14:paraId="399282BB" w14:textId="77777777" w:rsidR="007E377F" w:rsidRDefault="007E377F" w:rsidP="007E377F">
            <w:pPr>
              <w:pStyle w:val="Tabela-zawarto"/>
            </w:pPr>
            <w:r>
              <w:t>Status odpowiedzi na żądanie odwołania płatności</w:t>
            </w:r>
          </w:p>
        </w:tc>
        <w:tc>
          <w:tcPr>
            <w:tcW w:w="1305" w:type="dxa"/>
          </w:tcPr>
          <w:p w14:paraId="44AE05FE" w14:textId="77777777" w:rsidR="007E377F" w:rsidRDefault="0048251B" w:rsidP="007E377F">
            <w:pPr>
              <w:pStyle w:val="Tabela-zawarto"/>
              <w:jc w:val="center"/>
            </w:pPr>
            <w:r>
              <w:t>O</w:t>
            </w:r>
          </w:p>
        </w:tc>
        <w:tc>
          <w:tcPr>
            <w:tcW w:w="4118" w:type="dxa"/>
            <w:gridSpan w:val="2"/>
          </w:tcPr>
          <w:p w14:paraId="6328B4BE" w14:textId="77777777" w:rsidR="007E377F" w:rsidRDefault="007E377F" w:rsidP="007E377F">
            <w:pPr>
              <w:pStyle w:val="Tabela-zawarto"/>
              <w:jc w:val="center"/>
            </w:pPr>
            <w:r>
              <w:t>Status odpowiedzi na żądanie odwołania płatności:</w:t>
            </w:r>
          </w:p>
          <w:p w14:paraId="2BAAC434" w14:textId="77777777" w:rsidR="007E377F" w:rsidRDefault="007E377F" w:rsidP="007E377F">
            <w:pPr>
              <w:pStyle w:val="Tabela-zawarto"/>
              <w:jc w:val="center"/>
            </w:pPr>
            <w:r>
              <w:t xml:space="preserve">- </w:t>
            </w:r>
            <w:r w:rsidRPr="00BB0E5F">
              <w:t>Scheduled</w:t>
            </w:r>
            <w:r>
              <w:t xml:space="preserve"> – przyjęty do realizacji</w:t>
            </w:r>
          </w:p>
          <w:p w14:paraId="5135B6F0" w14:textId="77777777" w:rsidR="007E377F" w:rsidRPr="000E1730" w:rsidRDefault="007E377F" w:rsidP="007E377F">
            <w:pPr>
              <w:pStyle w:val="Tabela-zawarto"/>
              <w:jc w:val="center"/>
            </w:pPr>
            <w:r>
              <w:t xml:space="preserve">- </w:t>
            </w:r>
            <w:r w:rsidRPr="00BB0E5F">
              <w:t>Returned</w:t>
            </w:r>
            <w:r>
              <w:t xml:space="preserve"> - odrzucony</w:t>
            </w:r>
          </w:p>
        </w:tc>
      </w:tr>
      <w:tr w:rsidR="007E377F" w:rsidRPr="000E1730" w14:paraId="698E387A" w14:textId="77777777" w:rsidTr="008549FF">
        <w:trPr>
          <w:jc w:val="center"/>
        </w:trPr>
        <w:tc>
          <w:tcPr>
            <w:tcW w:w="561" w:type="dxa"/>
          </w:tcPr>
          <w:p w14:paraId="6E963A02" w14:textId="77777777" w:rsidR="007E377F" w:rsidRPr="000E1730" w:rsidRDefault="007E377F" w:rsidP="007E377F">
            <w:pPr>
              <w:pStyle w:val="Tabela-zawarto"/>
            </w:pPr>
          </w:p>
        </w:tc>
        <w:tc>
          <w:tcPr>
            <w:tcW w:w="3932" w:type="dxa"/>
            <w:gridSpan w:val="2"/>
            <w:vAlign w:val="center"/>
          </w:tcPr>
          <w:p w14:paraId="143C43CF" w14:textId="77777777" w:rsidR="007E377F" w:rsidRPr="000E1730" w:rsidRDefault="007E377F" w:rsidP="007E377F">
            <w:pPr>
              <w:pStyle w:val="Tabela-zawarto"/>
              <w:ind w:left="432" w:hanging="432"/>
            </w:pPr>
            <w:r w:rsidRPr="000E1730">
              <w:t xml:space="preserve">-   -   -   </w:t>
            </w:r>
            <w:r w:rsidRPr="000D7A41">
              <w:t>ExecutionDate</w:t>
            </w:r>
          </w:p>
        </w:tc>
        <w:tc>
          <w:tcPr>
            <w:tcW w:w="4151" w:type="dxa"/>
          </w:tcPr>
          <w:p w14:paraId="67021106" w14:textId="77777777" w:rsidR="007E377F" w:rsidRDefault="007E377F" w:rsidP="007E377F">
            <w:pPr>
              <w:pStyle w:val="Tabela-zawarto"/>
            </w:pPr>
            <w:r>
              <w:t>Data realizacji zwrotu środków</w:t>
            </w:r>
          </w:p>
        </w:tc>
        <w:tc>
          <w:tcPr>
            <w:tcW w:w="1305" w:type="dxa"/>
          </w:tcPr>
          <w:p w14:paraId="5553EF31" w14:textId="77777777" w:rsidR="007E377F" w:rsidRDefault="0048251B" w:rsidP="007E377F">
            <w:pPr>
              <w:pStyle w:val="Tabela-zawarto"/>
              <w:jc w:val="center"/>
            </w:pPr>
            <w:r>
              <w:t>O</w:t>
            </w:r>
          </w:p>
        </w:tc>
        <w:tc>
          <w:tcPr>
            <w:tcW w:w="4118" w:type="dxa"/>
            <w:gridSpan w:val="2"/>
          </w:tcPr>
          <w:p w14:paraId="100C06BE" w14:textId="77777777" w:rsidR="007E377F" w:rsidRDefault="007E377F" w:rsidP="007E377F">
            <w:pPr>
              <w:pStyle w:val="Tabela-zawarto"/>
              <w:jc w:val="center"/>
            </w:pPr>
            <w:r>
              <w:t>Data realizacji zwrotu środków wyznaczona przez bank</w:t>
            </w:r>
          </w:p>
          <w:p w14:paraId="386B55A1" w14:textId="77777777" w:rsidR="007E377F" w:rsidRDefault="007E377F" w:rsidP="007E377F">
            <w:pPr>
              <w:pStyle w:val="Tabela-zawarto"/>
              <w:jc w:val="center"/>
            </w:pPr>
          </w:p>
          <w:p w14:paraId="08C0DA95" w14:textId="77777777" w:rsidR="007E377F" w:rsidRDefault="007E377F" w:rsidP="007E377F">
            <w:pPr>
              <w:pStyle w:val="Tabela-zawarto"/>
              <w:jc w:val="center"/>
            </w:pPr>
            <w:r>
              <w:t>Zwracana tylko w przypadku odpowiedzi pozytywnej na żądanie odowłania płatności (</w:t>
            </w:r>
            <w:r w:rsidRPr="00123494">
              <w:t xml:space="preserve">CancellationAgreement = </w:t>
            </w:r>
            <w:r>
              <w:t>true)</w:t>
            </w:r>
          </w:p>
        </w:tc>
      </w:tr>
    </w:tbl>
    <w:p w14:paraId="1019A2EC" w14:textId="77777777" w:rsidR="007310B2" w:rsidRDefault="00BD3A5D">
      <w:r w:rsidRPr="00DA073C">
        <w:t xml:space="preserve"> </w:t>
      </w:r>
    </w:p>
    <w:p w14:paraId="428C0237" w14:textId="77777777" w:rsidR="00524EAD" w:rsidRDefault="00524EAD">
      <w:pPr>
        <w:rPr>
          <w:rFonts w:ascii="Arial" w:hAnsi="Arial"/>
          <w:b/>
          <w:sz w:val="28"/>
        </w:rPr>
      </w:pPr>
      <w:r>
        <w:br w:type="page"/>
      </w:r>
    </w:p>
    <w:p w14:paraId="103DC097" w14:textId="77777777" w:rsidR="00D14330" w:rsidRPr="000E1730" w:rsidRDefault="00D14330" w:rsidP="00D14330">
      <w:pPr>
        <w:pStyle w:val="Nagwek2"/>
      </w:pPr>
      <w:bookmarkStart w:id="320" w:name="_Toc456852781"/>
      <w:bookmarkStart w:id="321" w:name="_Toc147832015"/>
      <w:r w:rsidRPr="000E1730">
        <w:lastRenderedPageBreak/>
        <w:t xml:space="preserve">Komunikat żądania </w:t>
      </w:r>
      <w:r w:rsidR="00CC7FF4">
        <w:t>PaymentRefusal</w:t>
      </w:r>
      <w:r w:rsidRPr="00D14330">
        <w:t>ResponseInquiryRequest</w:t>
      </w:r>
      <w:bookmarkEnd w:id="320"/>
      <w:bookmarkEnd w:id="321"/>
    </w:p>
    <w:p w14:paraId="2C1214B5" w14:textId="77777777" w:rsidR="00D14330" w:rsidRPr="000E1730" w:rsidRDefault="00D14330" w:rsidP="00D14330">
      <w:pPr>
        <w:pStyle w:val="OpisZnak"/>
      </w:pPr>
      <w:r w:rsidRPr="000E1730">
        <w:t xml:space="preserve">Usługa </w:t>
      </w:r>
      <w:r w:rsidR="00CC7FF4">
        <w:t>PaymentRefusal</w:t>
      </w:r>
      <w:r w:rsidRPr="00D14330">
        <w:t>ResponseInquiryRequest</w:t>
      </w:r>
      <w:r>
        <w:t xml:space="preserve"> umożliwia złożenie zapytania o stan złożonej przez klienta odpowiedzi na otrzymane żądanie odwołania płatności SEPA</w:t>
      </w:r>
      <w:r w:rsidRPr="000E1730">
        <w:t xml:space="preserve">. </w:t>
      </w:r>
    </w:p>
    <w:p w14:paraId="4CB131E7" w14:textId="6467BF44" w:rsidR="00D14330" w:rsidRDefault="00D14330" w:rsidP="00D14330">
      <w:pPr>
        <w:pStyle w:val="Legenda"/>
      </w:pPr>
      <w:bookmarkStart w:id="322" w:name="_Toc456852865"/>
      <w:bookmarkStart w:id="323" w:name="_Toc146620118"/>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47</w:t>
      </w:r>
      <w:r w:rsidR="004572E1">
        <w:rPr>
          <w:noProof/>
        </w:rPr>
        <w:fldChar w:fldCharType="end"/>
      </w:r>
      <w:r w:rsidRPr="000E1730">
        <w:t xml:space="preserve">: Komunikat żądania </w:t>
      </w:r>
      <w:r w:rsidR="00CC7FF4">
        <w:t>PaymentRefusal</w:t>
      </w:r>
      <w:r w:rsidRPr="005A50B1">
        <w:t>InquiryRequest</w:t>
      </w:r>
      <w:bookmarkEnd w:id="322"/>
      <w:bookmarkEnd w:id="323"/>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0"/>
        <w:gridCol w:w="3348"/>
        <w:gridCol w:w="4886"/>
        <w:gridCol w:w="1451"/>
        <w:gridCol w:w="3974"/>
      </w:tblGrid>
      <w:tr w:rsidR="004471C7" w14:paraId="4A8073FE" w14:textId="77777777" w:rsidTr="004471C7">
        <w:trPr>
          <w:tblHeader/>
        </w:trPr>
        <w:tc>
          <w:tcPr>
            <w:tcW w:w="480" w:type="dxa"/>
            <w:shd w:val="solid" w:color="auto" w:fill="auto"/>
            <w:vAlign w:val="center"/>
          </w:tcPr>
          <w:p w14:paraId="44D45611" w14:textId="77777777" w:rsidR="004471C7" w:rsidRDefault="004471C7" w:rsidP="00C76288">
            <w:pPr>
              <w:pStyle w:val="Tabela-nagwek"/>
              <w:jc w:val="center"/>
            </w:pPr>
            <w:r>
              <w:t>Nr</w:t>
            </w:r>
          </w:p>
        </w:tc>
        <w:tc>
          <w:tcPr>
            <w:tcW w:w="3348" w:type="dxa"/>
            <w:shd w:val="solid" w:color="auto" w:fill="auto"/>
          </w:tcPr>
          <w:p w14:paraId="20F69A47" w14:textId="77777777" w:rsidR="004471C7" w:rsidRDefault="004471C7" w:rsidP="00C76288">
            <w:pPr>
              <w:pStyle w:val="Tabela-nagwek"/>
            </w:pPr>
            <w:r>
              <w:t>Nazwa elementu</w:t>
            </w:r>
          </w:p>
        </w:tc>
        <w:tc>
          <w:tcPr>
            <w:tcW w:w="4886" w:type="dxa"/>
            <w:shd w:val="solid" w:color="auto" w:fill="auto"/>
          </w:tcPr>
          <w:p w14:paraId="2F894FF0" w14:textId="77777777" w:rsidR="004471C7" w:rsidRDefault="004471C7" w:rsidP="00C76288">
            <w:pPr>
              <w:pStyle w:val="Tabela-nagwek"/>
              <w:jc w:val="center"/>
            </w:pPr>
            <w:r>
              <w:t>Opis</w:t>
            </w:r>
          </w:p>
        </w:tc>
        <w:tc>
          <w:tcPr>
            <w:tcW w:w="1451" w:type="dxa"/>
            <w:shd w:val="solid" w:color="auto" w:fill="auto"/>
          </w:tcPr>
          <w:p w14:paraId="41CC823A" w14:textId="77777777" w:rsidR="004471C7" w:rsidRPr="000E1730" w:rsidRDefault="004471C7" w:rsidP="00C76288">
            <w:pPr>
              <w:pStyle w:val="Tabela-nagwek"/>
              <w:jc w:val="center"/>
            </w:pPr>
            <w:r>
              <w:t>Wymagalność</w:t>
            </w:r>
          </w:p>
        </w:tc>
        <w:tc>
          <w:tcPr>
            <w:tcW w:w="3974" w:type="dxa"/>
            <w:shd w:val="solid" w:color="auto" w:fill="auto"/>
          </w:tcPr>
          <w:p w14:paraId="5DACD551" w14:textId="77777777" w:rsidR="004471C7" w:rsidRDefault="004471C7" w:rsidP="00C76288">
            <w:pPr>
              <w:pStyle w:val="Tabela-nagwek"/>
              <w:jc w:val="center"/>
            </w:pPr>
            <w:r w:rsidRPr="000E1730">
              <w:t>Wprowadzana wartość</w:t>
            </w:r>
          </w:p>
        </w:tc>
      </w:tr>
      <w:tr w:rsidR="004471C7" w14:paraId="65C29938" w14:textId="77777777" w:rsidTr="00A20C16">
        <w:tc>
          <w:tcPr>
            <w:tcW w:w="480" w:type="dxa"/>
            <w:vAlign w:val="center"/>
          </w:tcPr>
          <w:p w14:paraId="3CEEC2DF" w14:textId="77777777" w:rsidR="004471C7" w:rsidRDefault="004471C7" w:rsidP="00C76288">
            <w:pPr>
              <w:pStyle w:val="Tabela-zawarto"/>
              <w:jc w:val="center"/>
            </w:pPr>
          </w:p>
        </w:tc>
        <w:tc>
          <w:tcPr>
            <w:tcW w:w="3348" w:type="dxa"/>
            <w:vAlign w:val="center"/>
          </w:tcPr>
          <w:p w14:paraId="2EB6B88F" w14:textId="77777777" w:rsidR="004471C7" w:rsidRDefault="004471C7" w:rsidP="00C76288">
            <w:pPr>
              <w:pStyle w:val="Tabela-zawarto"/>
            </w:pPr>
            <w:r>
              <w:t>PaymentRefusal</w:t>
            </w:r>
            <w:r w:rsidRPr="00D14330">
              <w:t>ResponseInquiryRequest</w:t>
            </w:r>
          </w:p>
        </w:tc>
        <w:tc>
          <w:tcPr>
            <w:tcW w:w="10311" w:type="dxa"/>
            <w:gridSpan w:val="3"/>
            <w:vAlign w:val="center"/>
          </w:tcPr>
          <w:p w14:paraId="32D30DBB" w14:textId="77777777" w:rsidR="004471C7" w:rsidRDefault="004471C7" w:rsidP="00C76288">
            <w:pPr>
              <w:pStyle w:val="Tabela-zawarto"/>
            </w:pPr>
            <w:r>
              <w:t>Zapytanie o stan odpowiedzi na żądanie odwołania płatności SEPA – komunikat typu zapytanie</w:t>
            </w:r>
          </w:p>
        </w:tc>
      </w:tr>
      <w:tr w:rsidR="007E377F" w14:paraId="449BA4B6" w14:textId="77777777" w:rsidTr="00C66BDB">
        <w:tc>
          <w:tcPr>
            <w:tcW w:w="480" w:type="dxa"/>
            <w:vAlign w:val="center"/>
          </w:tcPr>
          <w:p w14:paraId="757CF4D3" w14:textId="77777777" w:rsidR="007E377F" w:rsidRDefault="007E377F" w:rsidP="007E377F">
            <w:pPr>
              <w:pStyle w:val="Tabela-zawarto"/>
              <w:jc w:val="center"/>
            </w:pPr>
            <w:r>
              <w:t>A-16</w:t>
            </w:r>
          </w:p>
        </w:tc>
        <w:tc>
          <w:tcPr>
            <w:tcW w:w="3348" w:type="dxa"/>
            <w:vAlign w:val="center"/>
          </w:tcPr>
          <w:p w14:paraId="55C929AE"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886" w:type="dxa"/>
          </w:tcPr>
          <w:p w14:paraId="2150C8C3" w14:textId="77777777" w:rsidR="007E377F" w:rsidRPr="000E1730" w:rsidRDefault="007E377F" w:rsidP="007E377F">
            <w:pPr>
              <w:pStyle w:val="Tabela-zawarto"/>
            </w:pPr>
            <w:r w:rsidRPr="000E1730">
              <w:t>Komponent zawierający elementy nagłówka komunikatu</w:t>
            </w:r>
          </w:p>
        </w:tc>
        <w:tc>
          <w:tcPr>
            <w:tcW w:w="1451" w:type="dxa"/>
            <w:vAlign w:val="center"/>
          </w:tcPr>
          <w:p w14:paraId="33329E6F" w14:textId="77777777" w:rsidR="007E377F" w:rsidRPr="000E1730" w:rsidRDefault="007E377F" w:rsidP="007E377F">
            <w:pPr>
              <w:pStyle w:val="Tabela-zawarto"/>
              <w:jc w:val="center"/>
            </w:pPr>
            <w:r>
              <w:t>W</w:t>
            </w:r>
          </w:p>
        </w:tc>
        <w:tc>
          <w:tcPr>
            <w:tcW w:w="3974" w:type="dxa"/>
          </w:tcPr>
          <w:p w14:paraId="37F4C7A4" w14:textId="77777777" w:rsidR="007E377F" w:rsidRDefault="007E377F" w:rsidP="007E377F">
            <w:pPr>
              <w:pStyle w:val="Tabela-zawarto"/>
            </w:pPr>
          </w:p>
        </w:tc>
      </w:tr>
      <w:tr w:rsidR="007E377F" w14:paraId="06249214" w14:textId="77777777" w:rsidTr="00C66BDB">
        <w:tc>
          <w:tcPr>
            <w:tcW w:w="480" w:type="dxa"/>
            <w:vAlign w:val="center"/>
          </w:tcPr>
          <w:p w14:paraId="220AB48F" w14:textId="77777777" w:rsidR="007E377F" w:rsidRDefault="007E377F" w:rsidP="007E377F">
            <w:pPr>
              <w:pStyle w:val="Tabela-zawarto"/>
              <w:jc w:val="center"/>
            </w:pPr>
          </w:p>
        </w:tc>
        <w:tc>
          <w:tcPr>
            <w:tcW w:w="3348" w:type="dxa"/>
            <w:vAlign w:val="center"/>
          </w:tcPr>
          <w:p w14:paraId="0FBD8EA5" w14:textId="77777777" w:rsidR="007E377F" w:rsidRPr="000E1730" w:rsidRDefault="007E377F" w:rsidP="007E377F">
            <w:pPr>
              <w:pStyle w:val="Tabela-zawarto"/>
            </w:pPr>
            <w:r>
              <w:rPr>
                <w:lang w:val="en-US"/>
              </w:rPr>
              <w:t xml:space="preserve">-   -   </w:t>
            </w:r>
            <w:r w:rsidRPr="000E1730">
              <w:t>IssueDateTime</w:t>
            </w:r>
          </w:p>
        </w:tc>
        <w:tc>
          <w:tcPr>
            <w:tcW w:w="4886" w:type="dxa"/>
          </w:tcPr>
          <w:p w14:paraId="7616085C" w14:textId="77777777" w:rsidR="007E377F" w:rsidRPr="000E1730" w:rsidRDefault="007E377F" w:rsidP="007E377F">
            <w:pPr>
              <w:pStyle w:val="Tabela-zawarto"/>
            </w:pPr>
            <w:r w:rsidRPr="000E1730">
              <w:t>Data i czas komunikatu</w:t>
            </w:r>
          </w:p>
        </w:tc>
        <w:tc>
          <w:tcPr>
            <w:tcW w:w="1451" w:type="dxa"/>
            <w:vAlign w:val="center"/>
          </w:tcPr>
          <w:p w14:paraId="464BA902" w14:textId="77777777" w:rsidR="007E377F" w:rsidRPr="000E1730" w:rsidRDefault="007E377F" w:rsidP="007E377F">
            <w:pPr>
              <w:pStyle w:val="Tabela-zawarto"/>
              <w:jc w:val="center"/>
            </w:pPr>
            <w:r>
              <w:t>W</w:t>
            </w:r>
          </w:p>
        </w:tc>
        <w:tc>
          <w:tcPr>
            <w:tcW w:w="3974" w:type="dxa"/>
          </w:tcPr>
          <w:p w14:paraId="5F9F87AB" w14:textId="77777777" w:rsidR="007E377F" w:rsidRPr="000E1730" w:rsidRDefault="007E377F" w:rsidP="007E377F">
            <w:pPr>
              <w:pStyle w:val="Tabela-zawarto"/>
              <w:jc w:val="center"/>
            </w:pPr>
            <w:r w:rsidRPr="000E1730">
              <w:t>Data i czas komunikatu</w:t>
            </w:r>
          </w:p>
        </w:tc>
      </w:tr>
      <w:tr w:rsidR="007E377F" w:rsidRPr="00CD55FF" w14:paraId="33DBB799" w14:textId="77777777" w:rsidTr="00C66BDB">
        <w:tc>
          <w:tcPr>
            <w:tcW w:w="480" w:type="dxa"/>
            <w:tcBorders>
              <w:bottom w:val="single" w:sz="4" w:space="0" w:color="auto"/>
            </w:tcBorders>
            <w:vAlign w:val="center"/>
          </w:tcPr>
          <w:p w14:paraId="4404AC68" w14:textId="77777777" w:rsidR="007E377F" w:rsidRDefault="007E377F" w:rsidP="007E377F">
            <w:pPr>
              <w:pStyle w:val="Tabela-zawarto"/>
              <w:jc w:val="center"/>
            </w:pPr>
          </w:p>
        </w:tc>
        <w:tc>
          <w:tcPr>
            <w:tcW w:w="3348" w:type="dxa"/>
            <w:tcBorders>
              <w:bottom w:val="single" w:sz="4" w:space="0" w:color="auto"/>
            </w:tcBorders>
            <w:vAlign w:val="center"/>
          </w:tcPr>
          <w:p w14:paraId="0256F2E4"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886" w:type="dxa"/>
            <w:tcBorders>
              <w:bottom w:val="single" w:sz="4" w:space="0" w:color="auto"/>
            </w:tcBorders>
          </w:tcPr>
          <w:p w14:paraId="5CB0D7E3" w14:textId="77777777" w:rsidR="007E377F" w:rsidRPr="000E1730" w:rsidRDefault="007E377F" w:rsidP="007E377F">
            <w:pPr>
              <w:pStyle w:val="Tabela-zawarto"/>
            </w:pPr>
            <w:r w:rsidRPr="000E1730">
              <w:t>Identyfikator komunikatu</w:t>
            </w:r>
          </w:p>
        </w:tc>
        <w:tc>
          <w:tcPr>
            <w:tcW w:w="1451" w:type="dxa"/>
            <w:tcBorders>
              <w:bottom w:val="single" w:sz="4" w:space="0" w:color="auto"/>
            </w:tcBorders>
            <w:vAlign w:val="center"/>
          </w:tcPr>
          <w:p w14:paraId="07570F1D" w14:textId="77777777" w:rsidR="007E377F" w:rsidRPr="000E1730" w:rsidRDefault="007E377F" w:rsidP="007E377F">
            <w:pPr>
              <w:pStyle w:val="Tabela-zawarto"/>
              <w:jc w:val="center"/>
            </w:pPr>
            <w:r>
              <w:t>W</w:t>
            </w:r>
          </w:p>
        </w:tc>
        <w:tc>
          <w:tcPr>
            <w:tcW w:w="3974" w:type="dxa"/>
            <w:tcBorders>
              <w:bottom w:val="single" w:sz="4" w:space="0" w:color="auto"/>
            </w:tcBorders>
          </w:tcPr>
          <w:p w14:paraId="31EB8861" w14:textId="77777777" w:rsidR="007E377F" w:rsidRPr="000E1730" w:rsidRDefault="007E377F" w:rsidP="007E377F">
            <w:pPr>
              <w:pStyle w:val="Tabela-zawarto"/>
              <w:jc w:val="center"/>
            </w:pPr>
            <w:r w:rsidRPr="000E1730">
              <w:t>Dowolny ciąg znaków nadawany przez wysyłającego</w:t>
            </w:r>
          </w:p>
        </w:tc>
      </w:tr>
      <w:tr w:rsidR="007E377F" w14:paraId="419AF531" w14:textId="77777777" w:rsidTr="00C66BDB">
        <w:tc>
          <w:tcPr>
            <w:tcW w:w="480" w:type="dxa"/>
            <w:tcBorders>
              <w:bottom w:val="single" w:sz="4" w:space="0" w:color="auto"/>
            </w:tcBorders>
            <w:vAlign w:val="center"/>
          </w:tcPr>
          <w:p w14:paraId="0F1F3191" w14:textId="77777777" w:rsidR="007E377F" w:rsidRPr="00CD55FF" w:rsidRDefault="007E377F" w:rsidP="007E377F">
            <w:pPr>
              <w:pStyle w:val="Tabela-zawarto"/>
              <w:jc w:val="center"/>
            </w:pPr>
          </w:p>
        </w:tc>
        <w:tc>
          <w:tcPr>
            <w:tcW w:w="3348" w:type="dxa"/>
            <w:tcBorders>
              <w:bottom w:val="single" w:sz="4" w:space="0" w:color="auto"/>
            </w:tcBorders>
            <w:vAlign w:val="center"/>
          </w:tcPr>
          <w:p w14:paraId="3ABD3801" w14:textId="77777777" w:rsidR="007E377F" w:rsidRPr="000E1730" w:rsidRDefault="007E377F" w:rsidP="007E377F">
            <w:pPr>
              <w:pStyle w:val="Tabela-zawarto"/>
            </w:pPr>
            <w:r>
              <w:rPr>
                <w:lang w:val="en-US"/>
              </w:rPr>
              <w:t xml:space="preserve">-   -   </w:t>
            </w:r>
            <w:r w:rsidRPr="000E1730">
              <w:t>SenderIdentifier</w:t>
            </w:r>
          </w:p>
        </w:tc>
        <w:tc>
          <w:tcPr>
            <w:tcW w:w="4886" w:type="dxa"/>
            <w:tcBorders>
              <w:bottom w:val="single" w:sz="4" w:space="0" w:color="auto"/>
            </w:tcBorders>
          </w:tcPr>
          <w:p w14:paraId="081A5E46" w14:textId="77777777" w:rsidR="007E377F" w:rsidRPr="000E1730" w:rsidRDefault="007E377F" w:rsidP="007E377F">
            <w:pPr>
              <w:pStyle w:val="Tabela-zawarto"/>
            </w:pPr>
            <w:r w:rsidRPr="000E1730">
              <w:t>Identyfikator nadawcy komunikatu</w:t>
            </w:r>
          </w:p>
        </w:tc>
        <w:tc>
          <w:tcPr>
            <w:tcW w:w="1451" w:type="dxa"/>
            <w:tcBorders>
              <w:bottom w:val="single" w:sz="4" w:space="0" w:color="auto"/>
            </w:tcBorders>
            <w:vAlign w:val="center"/>
          </w:tcPr>
          <w:p w14:paraId="769F6A16" w14:textId="77777777" w:rsidR="007E377F" w:rsidRPr="000E1730" w:rsidRDefault="007E377F" w:rsidP="007E377F">
            <w:pPr>
              <w:pStyle w:val="Tabela-zawarto"/>
              <w:jc w:val="center"/>
            </w:pPr>
            <w:r>
              <w:t>W</w:t>
            </w:r>
          </w:p>
        </w:tc>
        <w:tc>
          <w:tcPr>
            <w:tcW w:w="3974" w:type="dxa"/>
            <w:tcBorders>
              <w:bottom w:val="single" w:sz="4" w:space="0" w:color="auto"/>
            </w:tcBorders>
          </w:tcPr>
          <w:p w14:paraId="5CB5B2D8" w14:textId="77777777" w:rsidR="007E377F" w:rsidRPr="000E1730" w:rsidRDefault="007E377F" w:rsidP="007E377F">
            <w:pPr>
              <w:pStyle w:val="Tabela-zawarto"/>
              <w:jc w:val="center"/>
            </w:pPr>
            <w:r w:rsidRPr="000E1730">
              <w:t>„</w:t>
            </w:r>
            <w:r w:rsidRPr="0032379D">
              <w:rPr>
                <w:highlight w:val="cyan"/>
              </w:rPr>
              <w:t>XXXX</w:t>
            </w:r>
            <w:r w:rsidRPr="000E1730">
              <w:t>”</w:t>
            </w:r>
          </w:p>
        </w:tc>
      </w:tr>
      <w:tr w:rsidR="007E377F" w14:paraId="1E97C917" w14:textId="77777777" w:rsidTr="00C66BDB">
        <w:tc>
          <w:tcPr>
            <w:tcW w:w="480" w:type="dxa"/>
            <w:vAlign w:val="center"/>
          </w:tcPr>
          <w:p w14:paraId="70BD21C7" w14:textId="77777777" w:rsidR="007E377F" w:rsidRDefault="007E377F" w:rsidP="007E377F">
            <w:pPr>
              <w:pStyle w:val="Tabela-zawarto"/>
              <w:jc w:val="center"/>
            </w:pPr>
          </w:p>
        </w:tc>
        <w:tc>
          <w:tcPr>
            <w:tcW w:w="3348" w:type="dxa"/>
            <w:vAlign w:val="center"/>
          </w:tcPr>
          <w:p w14:paraId="22C5CC5A"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886" w:type="dxa"/>
          </w:tcPr>
          <w:p w14:paraId="193D5251" w14:textId="77777777" w:rsidR="007E377F" w:rsidRPr="000E1730" w:rsidRDefault="007E377F" w:rsidP="007E377F">
            <w:pPr>
              <w:pStyle w:val="Tabela-zawarto"/>
            </w:pPr>
            <w:r w:rsidRPr="000E1730">
              <w:t>Identyfikator odbiorcy komunikatu</w:t>
            </w:r>
          </w:p>
        </w:tc>
        <w:tc>
          <w:tcPr>
            <w:tcW w:w="1451" w:type="dxa"/>
            <w:vAlign w:val="center"/>
          </w:tcPr>
          <w:p w14:paraId="608BBB0D" w14:textId="77777777" w:rsidR="007E377F" w:rsidRPr="000E1730" w:rsidRDefault="007E377F" w:rsidP="007E377F">
            <w:pPr>
              <w:pStyle w:val="Tabela-zawarto"/>
              <w:jc w:val="center"/>
            </w:pPr>
            <w:r>
              <w:t>W</w:t>
            </w:r>
          </w:p>
        </w:tc>
        <w:tc>
          <w:tcPr>
            <w:tcW w:w="3974" w:type="dxa"/>
          </w:tcPr>
          <w:p w14:paraId="6B93C274" w14:textId="77777777" w:rsidR="007E377F" w:rsidRPr="000E1730" w:rsidRDefault="007E377F" w:rsidP="007E377F">
            <w:pPr>
              <w:pStyle w:val="Tabela-zawarto"/>
              <w:jc w:val="center"/>
            </w:pPr>
            <w:r w:rsidRPr="000E1730">
              <w:t>„ZSK-C”</w:t>
            </w:r>
          </w:p>
        </w:tc>
      </w:tr>
      <w:tr w:rsidR="007E377F" w14:paraId="18D14FB3" w14:textId="77777777" w:rsidTr="004471C7">
        <w:tc>
          <w:tcPr>
            <w:tcW w:w="480" w:type="dxa"/>
            <w:vAlign w:val="center"/>
          </w:tcPr>
          <w:p w14:paraId="400A2F07" w14:textId="77777777" w:rsidR="007E377F" w:rsidRDefault="007E377F" w:rsidP="007E377F">
            <w:pPr>
              <w:pStyle w:val="Tabela-zawarto"/>
              <w:jc w:val="center"/>
            </w:pPr>
          </w:p>
        </w:tc>
        <w:tc>
          <w:tcPr>
            <w:tcW w:w="3348" w:type="dxa"/>
            <w:vAlign w:val="center"/>
          </w:tcPr>
          <w:p w14:paraId="61BAF7CF" w14:textId="77777777" w:rsidR="007E377F" w:rsidRDefault="007E377F" w:rsidP="007E377F">
            <w:pPr>
              <w:pStyle w:val="Tabela-zawarto"/>
            </w:pPr>
            <w:r w:rsidRPr="000E1730">
              <w:rPr>
                <w:lang w:val="en-US"/>
              </w:rPr>
              <w:t xml:space="preserve">-   </w:t>
            </w:r>
            <w:r>
              <w:t>CriteriaInclude</w:t>
            </w:r>
          </w:p>
        </w:tc>
        <w:tc>
          <w:tcPr>
            <w:tcW w:w="4886" w:type="dxa"/>
            <w:vAlign w:val="center"/>
          </w:tcPr>
          <w:p w14:paraId="5CC198FD" w14:textId="77777777" w:rsidR="007E377F" w:rsidRDefault="007E377F" w:rsidP="007E377F">
            <w:pPr>
              <w:pStyle w:val="Tabela-zawarto"/>
            </w:pPr>
            <w:r>
              <w:t>Wskaźnik określający czy w odpowiedzi mają być przesłane kryteria</w:t>
            </w:r>
          </w:p>
        </w:tc>
        <w:tc>
          <w:tcPr>
            <w:tcW w:w="1451" w:type="dxa"/>
          </w:tcPr>
          <w:p w14:paraId="0A17051E" w14:textId="77777777" w:rsidR="007E377F" w:rsidRPr="000E1730" w:rsidRDefault="00C66BDB" w:rsidP="007E377F">
            <w:pPr>
              <w:pStyle w:val="Tabela-zawarto"/>
              <w:jc w:val="center"/>
            </w:pPr>
            <w:r>
              <w:t>O</w:t>
            </w:r>
          </w:p>
        </w:tc>
        <w:tc>
          <w:tcPr>
            <w:tcW w:w="3974" w:type="dxa"/>
          </w:tcPr>
          <w:p w14:paraId="302C1642" w14:textId="77777777" w:rsidR="00C66BDB" w:rsidRPr="000E1730" w:rsidRDefault="00C66BDB" w:rsidP="00C66BDB">
            <w:pPr>
              <w:pStyle w:val="Tabela-zawarto"/>
              <w:jc w:val="center"/>
            </w:pPr>
            <w:r w:rsidRPr="000E1730">
              <w:t>True/False</w:t>
            </w:r>
          </w:p>
          <w:p w14:paraId="265EAAF5" w14:textId="77777777" w:rsidR="007E377F"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191AEC" w14:paraId="246418DB" w14:textId="77777777" w:rsidTr="004471C7">
        <w:tc>
          <w:tcPr>
            <w:tcW w:w="480" w:type="dxa"/>
            <w:vAlign w:val="center"/>
          </w:tcPr>
          <w:p w14:paraId="30EB3F93" w14:textId="77777777" w:rsidR="00191AEC" w:rsidRDefault="00191AEC" w:rsidP="00191AEC">
            <w:pPr>
              <w:pStyle w:val="Tabela-zawarto"/>
              <w:jc w:val="center"/>
            </w:pPr>
            <w:r>
              <w:t>B-32</w:t>
            </w:r>
          </w:p>
        </w:tc>
        <w:tc>
          <w:tcPr>
            <w:tcW w:w="3348" w:type="dxa"/>
            <w:vAlign w:val="center"/>
          </w:tcPr>
          <w:p w14:paraId="4BF2B10F" w14:textId="77777777" w:rsidR="00191AEC" w:rsidRDefault="00191AEC" w:rsidP="00191AEC">
            <w:pPr>
              <w:pStyle w:val="Tabela-zawarto"/>
            </w:pPr>
            <w:r>
              <w:softHyphen/>
            </w:r>
            <w:r w:rsidRPr="000E1730">
              <w:rPr>
                <w:lang w:val="en-US"/>
              </w:rPr>
              <w:t xml:space="preserve">-   </w:t>
            </w:r>
            <w:r>
              <w:t>PaymentRefusal</w:t>
            </w:r>
            <w:r w:rsidRPr="00D14330">
              <w:t>ResponseCriteria</w:t>
            </w:r>
          </w:p>
        </w:tc>
        <w:tc>
          <w:tcPr>
            <w:tcW w:w="4886" w:type="dxa"/>
            <w:vAlign w:val="center"/>
          </w:tcPr>
          <w:p w14:paraId="387F714E" w14:textId="77777777" w:rsidR="00191AEC" w:rsidRDefault="00191AEC" w:rsidP="00191AEC">
            <w:pPr>
              <w:pStyle w:val="Tabela-zawarto"/>
            </w:pPr>
            <w:r>
              <w:t>Komponent zawierający kryteria określające jakie informacje o złożonych odpowiedziach do otrzymanego żądania odwołania płatności mają zostać przesłane w odpowiedzi</w:t>
            </w:r>
          </w:p>
        </w:tc>
        <w:tc>
          <w:tcPr>
            <w:tcW w:w="1451" w:type="dxa"/>
          </w:tcPr>
          <w:p w14:paraId="0C2A838C" w14:textId="77777777" w:rsidR="00191AEC" w:rsidRPr="00FF184B" w:rsidRDefault="00191AEC" w:rsidP="00191AEC">
            <w:pPr>
              <w:pStyle w:val="Tabela-zawarto"/>
              <w:jc w:val="center"/>
              <w:rPr>
                <w:lang w:val="en-US"/>
              </w:rPr>
            </w:pPr>
            <w:r w:rsidRPr="00FF184B">
              <w:rPr>
                <w:lang w:val="en-US"/>
              </w:rPr>
              <w:t>W</w:t>
            </w:r>
          </w:p>
        </w:tc>
        <w:tc>
          <w:tcPr>
            <w:tcW w:w="3974" w:type="dxa"/>
          </w:tcPr>
          <w:p w14:paraId="56054CE7" w14:textId="77777777" w:rsidR="00191AEC" w:rsidRPr="000E1730" w:rsidRDefault="00191AEC" w:rsidP="00191AEC">
            <w:pPr>
              <w:pStyle w:val="Tabela-zawarto"/>
              <w:jc w:val="center"/>
            </w:pPr>
            <w:r>
              <w:t>Kryteria selekcji danych</w:t>
            </w:r>
          </w:p>
        </w:tc>
      </w:tr>
      <w:tr w:rsidR="00191AEC" w14:paraId="16F68091" w14:textId="77777777" w:rsidTr="004471C7">
        <w:tc>
          <w:tcPr>
            <w:tcW w:w="480" w:type="dxa"/>
            <w:vAlign w:val="center"/>
          </w:tcPr>
          <w:p w14:paraId="2F1A425B" w14:textId="77777777" w:rsidR="00191AEC" w:rsidRDefault="00191AEC" w:rsidP="00191AEC">
            <w:pPr>
              <w:pStyle w:val="Tabela-zawarto"/>
              <w:jc w:val="center"/>
            </w:pPr>
          </w:p>
        </w:tc>
        <w:tc>
          <w:tcPr>
            <w:tcW w:w="3348" w:type="dxa"/>
            <w:vAlign w:val="center"/>
          </w:tcPr>
          <w:p w14:paraId="1D706AC3" w14:textId="77777777" w:rsidR="00191AEC" w:rsidRDefault="00191AEC" w:rsidP="00191AEC">
            <w:pPr>
              <w:pStyle w:val="Tabela-zawarto"/>
            </w:pPr>
            <w:r w:rsidRPr="000E1730">
              <w:rPr>
                <w:lang w:val="en-US"/>
              </w:rPr>
              <w:t xml:space="preserve">-   -   </w:t>
            </w:r>
            <w:r w:rsidRPr="00D14330">
              <w:t>Bank</w:t>
            </w:r>
            <w:r>
              <w:t>PaymentRefusal</w:t>
            </w:r>
            <w:r w:rsidRPr="00D14330">
              <w:t>Identifier</w:t>
            </w:r>
          </w:p>
        </w:tc>
        <w:tc>
          <w:tcPr>
            <w:tcW w:w="4886" w:type="dxa"/>
          </w:tcPr>
          <w:p w14:paraId="7CBC7C2D" w14:textId="77777777" w:rsidR="00191AEC" w:rsidRPr="000E1730" w:rsidRDefault="00191AEC" w:rsidP="00191AEC">
            <w:pPr>
              <w:pStyle w:val="Tabela-zawarto"/>
            </w:pPr>
            <w:r w:rsidRPr="000E1730">
              <w:t xml:space="preserve">Identyfikator </w:t>
            </w:r>
            <w:r>
              <w:t>żądania odowłania płatności</w:t>
            </w:r>
          </w:p>
        </w:tc>
        <w:tc>
          <w:tcPr>
            <w:tcW w:w="1451" w:type="dxa"/>
          </w:tcPr>
          <w:p w14:paraId="65F4B32C" w14:textId="77777777" w:rsidR="00191AEC" w:rsidRPr="000E1730" w:rsidRDefault="0048251B" w:rsidP="00191AEC">
            <w:pPr>
              <w:pStyle w:val="Tabela-zawarto"/>
              <w:jc w:val="center"/>
            </w:pPr>
            <w:r>
              <w:t>W</w:t>
            </w:r>
          </w:p>
        </w:tc>
        <w:tc>
          <w:tcPr>
            <w:tcW w:w="3974" w:type="dxa"/>
          </w:tcPr>
          <w:p w14:paraId="778A7D51" w14:textId="77777777" w:rsidR="00191AEC" w:rsidRPr="000E1730" w:rsidRDefault="00191AEC" w:rsidP="00191AEC">
            <w:pPr>
              <w:pStyle w:val="Tabela-zawarto"/>
              <w:jc w:val="center"/>
            </w:pPr>
            <w:r w:rsidRPr="000E1730">
              <w:t xml:space="preserve">Identyfikator </w:t>
            </w:r>
            <w:r>
              <w:t>żądania odowłania płatności</w:t>
            </w:r>
          </w:p>
        </w:tc>
      </w:tr>
    </w:tbl>
    <w:p w14:paraId="09AF0323" w14:textId="77777777" w:rsidR="007310B2" w:rsidRDefault="007310B2">
      <w:r>
        <w:br w:type="page"/>
      </w:r>
    </w:p>
    <w:p w14:paraId="1A17FBA2" w14:textId="77777777" w:rsidR="00D14330" w:rsidRPr="000E1730" w:rsidRDefault="00D14330" w:rsidP="00BB3679">
      <w:pPr>
        <w:pStyle w:val="Nagwek2"/>
      </w:pPr>
      <w:bookmarkStart w:id="324" w:name="_Toc456852782"/>
      <w:bookmarkStart w:id="325" w:name="_Toc147832016"/>
      <w:r w:rsidRPr="000E1730">
        <w:lastRenderedPageBreak/>
        <w:t xml:space="preserve">Komunikat odpowiedzi </w:t>
      </w:r>
      <w:r w:rsidR="00CC7FF4">
        <w:t>PaymentRefusal</w:t>
      </w:r>
      <w:r w:rsidR="00BB3679" w:rsidRPr="00BB3679">
        <w:t>ResponseInquiryResponse</w:t>
      </w:r>
      <w:bookmarkEnd w:id="324"/>
      <w:bookmarkEnd w:id="325"/>
    </w:p>
    <w:p w14:paraId="251D25E2" w14:textId="20F5AE6F" w:rsidR="00D14330" w:rsidRDefault="00D14330" w:rsidP="00D14330">
      <w:pPr>
        <w:pStyle w:val="Legenda"/>
      </w:pPr>
      <w:bookmarkStart w:id="326" w:name="_Toc456852866"/>
      <w:bookmarkStart w:id="327" w:name="_Toc146620119"/>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48</w:t>
      </w:r>
      <w:r w:rsidR="004572E1">
        <w:rPr>
          <w:noProof/>
        </w:rPr>
        <w:fldChar w:fldCharType="end"/>
      </w:r>
      <w:r w:rsidRPr="000E1730">
        <w:t xml:space="preserve">: Komunikat odpowiedzi </w:t>
      </w:r>
      <w:r w:rsidR="00CC7FF4">
        <w:t>PaymentRefusal</w:t>
      </w:r>
      <w:r w:rsidR="00BB3679" w:rsidRPr="00BB3679">
        <w:t>ResponseInquiryResponse</w:t>
      </w:r>
      <w:bookmarkEnd w:id="326"/>
      <w:bookmarkEnd w:id="327"/>
    </w:p>
    <w:p w14:paraId="6A431322" w14:textId="77777777" w:rsidR="00D14330" w:rsidRDefault="00D14330" w:rsidP="001D3DBA">
      <w:pPr>
        <w:pStyle w:val="OpisZnakZnakZnak"/>
        <w:jc w:val="left"/>
      </w:pPr>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7"/>
        <w:gridCol w:w="3925"/>
        <w:gridCol w:w="4151"/>
        <w:gridCol w:w="1305"/>
        <w:gridCol w:w="1581"/>
        <w:gridCol w:w="2537"/>
      </w:tblGrid>
      <w:tr w:rsidR="00A20C16" w:rsidRPr="000E1730" w14:paraId="06446AD6" w14:textId="77777777" w:rsidTr="00A20C16">
        <w:trPr>
          <w:tblHeader/>
          <w:jc w:val="center"/>
        </w:trPr>
        <w:tc>
          <w:tcPr>
            <w:tcW w:w="561" w:type="dxa"/>
            <w:shd w:val="solid" w:color="auto" w:fill="auto"/>
          </w:tcPr>
          <w:p w14:paraId="2A41FCDC" w14:textId="77777777" w:rsidR="00A20C16" w:rsidRPr="000E1730" w:rsidRDefault="00A20C16" w:rsidP="00C76288">
            <w:pPr>
              <w:pStyle w:val="Tabela-zawarto"/>
            </w:pPr>
          </w:p>
        </w:tc>
        <w:tc>
          <w:tcPr>
            <w:tcW w:w="3932" w:type="dxa"/>
            <w:gridSpan w:val="2"/>
            <w:shd w:val="solid" w:color="auto" w:fill="auto"/>
          </w:tcPr>
          <w:p w14:paraId="408E40EA" w14:textId="77777777" w:rsidR="00A20C16" w:rsidRPr="004147A6" w:rsidRDefault="00A20C16" w:rsidP="00C76288">
            <w:pPr>
              <w:pStyle w:val="Tabela-zawarto"/>
              <w:rPr>
                <w:b/>
              </w:rPr>
            </w:pPr>
            <w:r w:rsidRPr="004147A6">
              <w:rPr>
                <w:b/>
              </w:rPr>
              <w:t>Nazwa elementu</w:t>
            </w:r>
          </w:p>
        </w:tc>
        <w:tc>
          <w:tcPr>
            <w:tcW w:w="4151" w:type="dxa"/>
            <w:shd w:val="solid" w:color="auto" w:fill="auto"/>
          </w:tcPr>
          <w:p w14:paraId="2C5D254E" w14:textId="77777777" w:rsidR="00A20C16" w:rsidRPr="004147A6" w:rsidRDefault="00A20C16" w:rsidP="00C76288">
            <w:pPr>
              <w:pStyle w:val="Tabela-zawarto"/>
              <w:rPr>
                <w:b/>
              </w:rPr>
            </w:pPr>
            <w:r w:rsidRPr="004147A6">
              <w:rPr>
                <w:b/>
              </w:rPr>
              <w:t xml:space="preserve">Opis                          </w:t>
            </w:r>
          </w:p>
        </w:tc>
        <w:tc>
          <w:tcPr>
            <w:tcW w:w="1305" w:type="dxa"/>
            <w:shd w:val="solid" w:color="auto" w:fill="auto"/>
          </w:tcPr>
          <w:p w14:paraId="0C6CE214" w14:textId="77777777" w:rsidR="00A20C16" w:rsidRPr="004147A6" w:rsidRDefault="00A20C16" w:rsidP="00C76288">
            <w:pPr>
              <w:pStyle w:val="Tabela-zawarto"/>
              <w:jc w:val="center"/>
              <w:rPr>
                <w:b/>
              </w:rPr>
            </w:pPr>
            <w:r>
              <w:rPr>
                <w:b/>
              </w:rPr>
              <w:t>Wymagalność</w:t>
            </w:r>
          </w:p>
        </w:tc>
        <w:tc>
          <w:tcPr>
            <w:tcW w:w="4118" w:type="dxa"/>
            <w:gridSpan w:val="2"/>
            <w:shd w:val="solid" w:color="auto" w:fill="auto"/>
          </w:tcPr>
          <w:p w14:paraId="4829CA58" w14:textId="77777777" w:rsidR="00A20C16" w:rsidRPr="004147A6" w:rsidRDefault="00A20C16" w:rsidP="00C76288">
            <w:pPr>
              <w:pStyle w:val="Tabela-zawarto"/>
              <w:jc w:val="center"/>
              <w:rPr>
                <w:b/>
              </w:rPr>
            </w:pPr>
            <w:r w:rsidRPr="004147A6">
              <w:rPr>
                <w:b/>
              </w:rPr>
              <w:t>Wprowadzana wartość</w:t>
            </w:r>
          </w:p>
        </w:tc>
      </w:tr>
      <w:tr w:rsidR="00A20C16" w:rsidRPr="000E1730" w14:paraId="38C5ABE6" w14:textId="77777777" w:rsidTr="00A20C16">
        <w:trPr>
          <w:jc w:val="center"/>
        </w:trPr>
        <w:tc>
          <w:tcPr>
            <w:tcW w:w="561" w:type="dxa"/>
          </w:tcPr>
          <w:p w14:paraId="09C3578E" w14:textId="77777777" w:rsidR="00A20C16" w:rsidRPr="000E1730" w:rsidRDefault="00A20C16" w:rsidP="00C76288">
            <w:pPr>
              <w:pStyle w:val="Tabela-zawarto"/>
            </w:pPr>
          </w:p>
        </w:tc>
        <w:tc>
          <w:tcPr>
            <w:tcW w:w="3932" w:type="dxa"/>
            <w:gridSpan w:val="2"/>
          </w:tcPr>
          <w:p w14:paraId="2602A4D3" w14:textId="77777777" w:rsidR="00A20C16" w:rsidRPr="000E1730" w:rsidRDefault="00A20C16" w:rsidP="00C76288">
            <w:pPr>
              <w:pStyle w:val="Tabela-zawarto"/>
            </w:pPr>
            <w:r>
              <w:t>PaymentRefusal</w:t>
            </w:r>
            <w:r w:rsidRPr="00814928">
              <w:t>ResponseInquiryResponse</w:t>
            </w:r>
          </w:p>
        </w:tc>
        <w:tc>
          <w:tcPr>
            <w:tcW w:w="9574" w:type="dxa"/>
            <w:gridSpan w:val="4"/>
          </w:tcPr>
          <w:p w14:paraId="4E79FC02" w14:textId="77777777" w:rsidR="00A20C16" w:rsidRPr="000E1730" w:rsidRDefault="00A20C16" w:rsidP="00C76288">
            <w:pPr>
              <w:pStyle w:val="Tabela-zawarto"/>
              <w:jc w:val="center"/>
            </w:pPr>
            <w:r>
              <w:t xml:space="preserve">Zapytanie o stan odpowiedzi na żądanie odwołania płatności SEPA </w:t>
            </w:r>
            <w:r w:rsidRPr="000E1730">
              <w:rPr>
                <w:rFonts w:cs="Arial"/>
              </w:rPr>
              <w:t xml:space="preserve">– komunikat typu </w:t>
            </w:r>
            <w:r>
              <w:rPr>
                <w:rFonts w:cs="Arial"/>
              </w:rPr>
              <w:t>odpowiedź</w:t>
            </w:r>
          </w:p>
        </w:tc>
      </w:tr>
      <w:tr w:rsidR="007E377F" w:rsidRPr="000E1730" w14:paraId="5F557AA8" w14:textId="77777777" w:rsidTr="00C66BDB">
        <w:trPr>
          <w:jc w:val="center"/>
        </w:trPr>
        <w:tc>
          <w:tcPr>
            <w:tcW w:w="561" w:type="dxa"/>
          </w:tcPr>
          <w:p w14:paraId="126061DC" w14:textId="77777777" w:rsidR="007E377F" w:rsidRPr="000E1730" w:rsidRDefault="007E377F" w:rsidP="007E377F">
            <w:pPr>
              <w:pStyle w:val="Tabela-zawarto"/>
            </w:pPr>
            <w:r w:rsidRPr="000E1730">
              <w:t>A-16</w:t>
            </w:r>
          </w:p>
        </w:tc>
        <w:tc>
          <w:tcPr>
            <w:tcW w:w="3932" w:type="dxa"/>
            <w:gridSpan w:val="2"/>
            <w:vAlign w:val="center"/>
          </w:tcPr>
          <w:p w14:paraId="1696FD75"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151" w:type="dxa"/>
          </w:tcPr>
          <w:p w14:paraId="39861E63"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69488E3C" w14:textId="77777777" w:rsidR="007E377F" w:rsidRPr="000E1730" w:rsidRDefault="007E377F" w:rsidP="007E377F">
            <w:pPr>
              <w:pStyle w:val="Tabela-zawarto"/>
              <w:jc w:val="center"/>
            </w:pPr>
            <w:r>
              <w:t>W</w:t>
            </w:r>
          </w:p>
        </w:tc>
        <w:tc>
          <w:tcPr>
            <w:tcW w:w="4118" w:type="dxa"/>
            <w:gridSpan w:val="2"/>
          </w:tcPr>
          <w:p w14:paraId="1F857E92" w14:textId="77777777" w:rsidR="007E377F" w:rsidRPr="000E1730" w:rsidRDefault="007E377F" w:rsidP="007E377F">
            <w:pPr>
              <w:pStyle w:val="Tabela-zawarto"/>
              <w:jc w:val="center"/>
            </w:pPr>
          </w:p>
        </w:tc>
      </w:tr>
      <w:tr w:rsidR="007E377F" w:rsidRPr="000E1730" w14:paraId="53A6C1CE" w14:textId="77777777" w:rsidTr="00C66BDB">
        <w:trPr>
          <w:jc w:val="center"/>
        </w:trPr>
        <w:tc>
          <w:tcPr>
            <w:tcW w:w="561" w:type="dxa"/>
          </w:tcPr>
          <w:p w14:paraId="6D4F7424" w14:textId="77777777" w:rsidR="007E377F" w:rsidRPr="000E1730" w:rsidRDefault="007E377F" w:rsidP="007E377F">
            <w:pPr>
              <w:pStyle w:val="Tabela-zawarto"/>
            </w:pPr>
          </w:p>
        </w:tc>
        <w:tc>
          <w:tcPr>
            <w:tcW w:w="3932" w:type="dxa"/>
            <w:gridSpan w:val="2"/>
            <w:vAlign w:val="center"/>
          </w:tcPr>
          <w:p w14:paraId="1C27859D" w14:textId="77777777" w:rsidR="007E377F" w:rsidRPr="000E1730" w:rsidRDefault="007E377F" w:rsidP="007E377F">
            <w:pPr>
              <w:pStyle w:val="Tabela-zawarto"/>
            </w:pPr>
            <w:r>
              <w:rPr>
                <w:lang w:val="en-US"/>
              </w:rPr>
              <w:t xml:space="preserve">-   -   </w:t>
            </w:r>
            <w:r w:rsidRPr="000E1730">
              <w:t>IssueDateTime</w:t>
            </w:r>
          </w:p>
        </w:tc>
        <w:tc>
          <w:tcPr>
            <w:tcW w:w="4151" w:type="dxa"/>
          </w:tcPr>
          <w:p w14:paraId="333D8751" w14:textId="77777777" w:rsidR="007E377F" w:rsidRPr="000E1730" w:rsidRDefault="007E377F" w:rsidP="007E377F">
            <w:pPr>
              <w:pStyle w:val="Tabela-zawarto"/>
            </w:pPr>
            <w:r w:rsidRPr="000E1730">
              <w:t>Data i czas komunikatu</w:t>
            </w:r>
          </w:p>
        </w:tc>
        <w:tc>
          <w:tcPr>
            <w:tcW w:w="1305" w:type="dxa"/>
            <w:vAlign w:val="center"/>
          </w:tcPr>
          <w:p w14:paraId="5A7CF981" w14:textId="77777777" w:rsidR="007E377F" w:rsidRPr="000E1730" w:rsidRDefault="007E377F" w:rsidP="007E377F">
            <w:pPr>
              <w:pStyle w:val="Tabela-zawarto"/>
              <w:jc w:val="center"/>
            </w:pPr>
            <w:r>
              <w:t>W</w:t>
            </w:r>
          </w:p>
        </w:tc>
        <w:tc>
          <w:tcPr>
            <w:tcW w:w="4118" w:type="dxa"/>
            <w:gridSpan w:val="2"/>
          </w:tcPr>
          <w:p w14:paraId="077CA3DB"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31CD8105" w14:textId="77777777" w:rsidTr="00C66BDB">
        <w:trPr>
          <w:jc w:val="center"/>
        </w:trPr>
        <w:tc>
          <w:tcPr>
            <w:tcW w:w="561" w:type="dxa"/>
          </w:tcPr>
          <w:p w14:paraId="3F65CCFC" w14:textId="77777777" w:rsidR="007E377F" w:rsidRPr="000E1730" w:rsidRDefault="007E377F" w:rsidP="007E377F">
            <w:pPr>
              <w:pStyle w:val="Tabela-zawarto"/>
            </w:pPr>
          </w:p>
        </w:tc>
        <w:tc>
          <w:tcPr>
            <w:tcW w:w="3932" w:type="dxa"/>
            <w:gridSpan w:val="2"/>
            <w:vAlign w:val="center"/>
          </w:tcPr>
          <w:p w14:paraId="3F75AE86"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151" w:type="dxa"/>
          </w:tcPr>
          <w:p w14:paraId="20B50F64" w14:textId="77777777" w:rsidR="007E377F" w:rsidRPr="000E1730" w:rsidRDefault="007E377F" w:rsidP="007E377F">
            <w:pPr>
              <w:pStyle w:val="Tabela-zawarto"/>
            </w:pPr>
            <w:r w:rsidRPr="000E1730">
              <w:t>Identyfikator komunikatu</w:t>
            </w:r>
          </w:p>
        </w:tc>
        <w:tc>
          <w:tcPr>
            <w:tcW w:w="1305" w:type="dxa"/>
            <w:vAlign w:val="center"/>
          </w:tcPr>
          <w:p w14:paraId="5D1C3875" w14:textId="77777777" w:rsidR="007E377F" w:rsidRPr="000E1730" w:rsidRDefault="007E377F" w:rsidP="007E377F">
            <w:pPr>
              <w:pStyle w:val="Tabela-zawarto"/>
              <w:jc w:val="center"/>
            </w:pPr>
            <w:r>
              <w:t>W</w:t>
            </w:r>
          </w:p>
        </w:tc>
        <w:tc>
          <w:tcPr>
            <w:tcW w:w="4118" w:type="dxa"/>
            <w:gridSpan w:val="2"/>
          </w:tcPr>
          <w:p w14:paraId="1EAEC523" w14:textId="77777777" w:rsidR="007E377F" w:rsidRPr="000E1730" w:rsidRDefault="007E377F" w:rsidP="007E377F">
            <w:pPr>
              <w:pStyle w:val="Tabela-zawarto"/>
              <w:jc w:val="center"/>
            </w:pPr>
            <w:r w:rsidRPr="000E1730">
              <w:t>Dowolny ciąg znaków nadawany przez wysyłającego</w:t>
            </w:r>
          </w:p>
        </w:tc>
      </w:tr>
      <w:tr w:rsidR="007E377F" w:rsidRPr="000E1730" w14:paraId="4A0D3BB8" w14:textId="77777777" w:rsidTr="00C66BDB">
        <w:trPr>
          <w:jc w:val="center"/>
        </w:trPr>
        <w:tc>
          <w:tcPr>
            <w:tcW w:w="561" w:type="dxa"/>
          </w:tcPr>
          <w:p w14:paraId="33DB6439" w14:textId="77777777" w:rsidR="007E377F" w:rsidRPr="000E1730" w:rsidRDefault="007E377F" w:rsidP="007E377F">
            <w:pPr>
              <w:pStyle w:val="Tabela-zawarto"/>
            </w:pPr>
          </w:p>
        </w:tc>
        <w:tc>
          <w:tcPr>
            <w:tcW w:w="3932" w:type="dxa"/>
            <w:gridSpan w:val="2"/>
            <w:vAlign w:val="center"/>
          </w:tcPr>
          <w:p w14:paraId="02A0BC85" w14:textId="77777777" w:rsidR="007E377F" w:rsidRPr="000E1730" w:rsidRDefault="007E377F" w:rsidP="007E377F">
            <w:pPr>
              <w:pStyle w:val="Tabela-zawarto"/>
            </w:pPr>
            <w:r>
              <w:rPr>
                <w:lang w:val="en-US"/>
              </w:rPr>
              <w:t xml:space="preserve">-   -   </w:t>
            </w:r>
            <w:r w:rsidRPr="000E1730">
              <w:t>SenderIdentifier</w:t>
            </w:r>
          </w:p>
        </w:tc>
        <w:tc>
          <w:tcPr>
            <w:tcW w:w="4151" w:type="dxa"/>
          </w:tcPr>
          <w:p w14:paraId="6B6CFDAD" w14:textId="77777777" w:rsidR="007E377F" w:rsidRPr="000E1730" w:rsidRDefault="007E377F" w:rsidP="007E377F">
            <w:pPr>
              <w:pStyle w:val="Tabela-zawarto"/>
            </w:pPr>
            <w:r w:rsidRPr="000E1730">
              <w:t>Identyfikator nadawcy komunikatu</w:t>
            </w:r>
          </w:p>
        </w:tc>
        <w:tc>
          <w:tcPr>
            <w:tcW w:w="1305" w:type="dxa"/>
            <w:vAlign w:val="center"/>
          </w:tcPr>
          <w:p w14:paraId="4F4CBB01" w14:textId="77777777" w:rsidR="007E377F" w:rsidRPr="000E1730" w:rsidRDefault="007E377F" w:rsidP="007E377F">
            <w:pPr>
              <w:pStyle w:val="Tabela-zawarto"/>
              <w:jc w:val="center"/>
            </w:pPr>
            <w:r>
              <w:t>W</w:t>
            </w:r>
          </w:p>
        </w:tc>
        <w:tc>
          <w:tcPr>
            <w:tcW w:w="4118" w:type="dxa"/>
            <w:gridSpan w:val="2"/>
          </w:tcPr>
          <w:p w14:paraId="4DAEE829"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19F1FA62" w14:textId="77777777" w:rsidTr="00C66BDB">
        <w:trPr>
          <w:jc w:val="center"/>
        </w:trPr>
        <w:tc>
          <w:tcPr>
            <w:tcW w:w="561" w:type="dxa"/>
          </w:tcPr>
          <w:p w14:paraId="78B8DEFA" w14:textId="77777777" w:rsidR="007E377F" w:rsidRPr="000E1730" w:rsidRDefault="007E377F" w:rsidP="007E377F">
            <w:pPr>
              <w:pStyle w:val="Tabela-zawarto"/>
            </w:pPr>
          </w:p>
        </w:tc>
        <w:tc>
          <w:tcPr>
            <w:tcW w:w="3932" w:type="dxa"/>
            <w:gridSpan w:val="2"/>
            <w:vAlign w:val="center"/>
          </w:tcPr>
          <w:p w14:paraId="674F148E"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151" w:type="dxa"/>
          </w:tcPr>
          <w:p w14:paraId="5FD46F9D" w14:textId="77777777" w:rsidR="007E377F" w:rsidRPr="000E1730" w:rsidRDefault="007E377F" w:rsidP="007E377F">
            <w:pPr>
              <w:pStyle w:val="Tabela-zawarto"/>
            </w:pPr>
            <w:r w:rsidRPr="000E1730">
              <w:t>Identyfikator odbiorcy komunikatu</w:t>
            </w:r>
          </w:p>
        </w:tc>
        <w:tc>
          <w:tcPr>
            <w:tcW w:w="1305" w:type="dxa"/>
            <w:vAlign w:val="center"/>
          </w:tcPr>
          <w:p w14:paraId="73CAC6AE" w14:textId="77777777" w:rsidR="007E377F" w:rsidRPr="000E1730" w:rsidRDefault="007E377F" w:rsidP="007E377F">
            <w:pPr>
              <w:pStyle w:val="Tabela-zawarto"/>
              <w:jc w:val="center"/>
            </w:pPr>
            <w:r>
              <w:t>W</w:t>
            </w:r>
          </w:p>
        </w:tc>
        <w:tc>
          <w:tcPr>
            <w:tcW w:w="4118" w:type="dxa"/>
            <w:gridSpan w:val="2"/>
          </w:tcPr>
          <w:p w14:paraId="4534E996" w14:textId="77777777" w:rsidR="007E377F" w:rsidRPr="000E1730" w:rsidRDefault="007E377F" w:rsidP="007E377F">
            <w:pPr>
              <w:pStyle w:val="Tabela-zawarto"/>
              <w:jc w:val="center"/>
              <w:rPr>
                <w:lang w:val="en-US"/>
              </w:rPr>
            </w:pPr>
            <w:r w:rsidRPr="000E1730">
              <w:rPr>
                <w:lang w:val="en-US"/>
              </w:rPr>
              <w:t>“ZSK-C”</w:t>
            </w:r>
          </w:p>
        </w:tc>
      </w:tr>
      <w:tr w:rsidR="007E377F" w:rsidRPr="000E1730" w14:paraId="52A143E9" w14:textId="77777777" w:rsidTr="00A20C16">
        <w:trPr>
          <w:jc w:val="center"/>
        </w:trPr>
        <w:tc>
          <w:tcPr>
            <w:tcW w:w="568" w:type="dxa"/>
            <w:gridSpan w:val="2"/>
          </w:tcPr>
          <w:p w14:paraId="731F41BD" w14:textId="77777777" w:rsidR="007E377F" w:rsidRPr="000E1730" w:rsidRDefault="007E377F" w:rsidP="007E377F">
            <w:pPr>
              <w:pStyle w:val="Tabela-zawarto"/>
              <w:rPr>
                <w:lang w:val="en-US"/>
              </w:rPr>
            </w:pPr>
            <w:r w:rsidRPr="000E1730">
              <w:rPr>
                <w:lang w:val="en-US"/>
              </w:rPr>
              <w:t>A-14</w:t>
            </w:r>
          </w:p>
        </w:tc>
        <w:tc>
          <w:tcPr>
            <w:tcW w:w="3925" w:type="dxa"/>
            <w:shd w:val="clear" w:color="auto" w:fill="00FFFF"/>
          </w:tcPr>
          <w:p w14:paraId="1129DC16" w14:textId="77777777" w:rsidR="007E377F" w:rsidRPr="000E1730" w:rsidRDefault="007E377F" w:rsidP="007E377F">
            <w:pPr>
              <w:pStyle w:val="Tabela-zawarto"/>
              <w:rPr>
                <w:lang w:val="en-US"/>
              </w:rPr>
            </w:pPr>
            <w:r w:rsidRPr="000E1730">
              <w:rPr>
                <w:lang w:val="en-US"/>
              </w:rPr>
              <w:t xml:space="preserve">-   DocumentStatus                  </w:t>
            </w:r>
            <w:r w:rsidRPr="000E1730">
              <w:rPr>
                <w:b/>
                <w:lang w:val="en-US"/>
              </w:rPr>
              <w:t xml:space="preserve"> </w:t>
            </w:r>
            <w:r>
              <w:rPr>
                <w:b/>
                <w:lang w:val="en-US"/>
              </w:rPr>
              <w:t xml:space="preserve">                      </w:t>
            </w:r>
            <w:r w:rsidRPr="000E1730">
              <w:rPr>
                <w:b/>
                <w:lang w:val="en-US"/>
              </w:rPr>
              <w:t>OR</w:t>
            </w:r>
          </w:p>
        </w:tc>
        <w:tc>
          <w:tcPr>
            <w:tcW w:w="4151" w:type="dxa"/>
          </w:tcPr>
          <w:p w14:paraId="0DECE52D"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5420B721" w14:textId="77777777" w:rsidR="007E377F" w:rsidRPr="000E1730" w:rsidRDefault="0048251B" w:rsidP="007E377F">
            <w:pPr>
              <w:pStyle w:val="Tabela-zawarto"/>
              <w:jc w:val="center"/>
            </w:pPr>
            <w:r>
              <w:t>W</w:t>
            </w:r>
          </w:p>
        </w:tc>
        <w:tc>
          <w:tcPr>
            <w:tcW w:w="4118" w:type="dxa"/>
            <w:gridSpan w:val="2"/>
          </w:tcPr>
          <w:p w14:paraId="061E4748" w14:textId="77777777" w:rsidR="007E377F" w:rsidRPr="000E1730" w:rsidRDefault="007E377F" w:rsidP="007E377F">
            <w:pPr>
              <w:pStyle w:val="Tabela-zawarto"/>
              <w:jc w:val="center"/>
            </w:pPr>
            <w:r w:rsidRPr="000E1730">
              <w:t>Komponent zawsze uzupełniany</w:t>
            </w:r>
          </w:p>
        </w:tc>
      </w:tr>
      <w:tr w:rsidR="007E377F" w:rsidRPr="000E1730" w14:paraId="4FF660A3" w14:textId="77777777" w:rsidTr="00A20C16">
        <w:trPr>
          <w:jc w:val="center"/>
        </w:trPr>
        <w:tc>
          <w:tcPr>
            <w:tcW w:w="568" w:type="dxa"/>
            <w:gridSpan w:val="2"/>
          </w:tcPr>
          <w:p w14:paraId="0FB728AD" w14:textId="77777777" w:rsidR="007E377F" w:rsidRPr="000E1730" w:rsidRDefault="007E377F" w:rsidP="007E377F">
            <w:pPr>
              <w:pStyle w:val="Tabela-zawarto"/>
            </w:pPr>
          </w:p>
        </w:tc>
        <w:tc>
          <w:tcPr>
            <w:tcW w:w="3925" w:type="dxa"/>
          </w:tcPr>
          <w:p w14:paraId="00A01EF6" w14:textId="77777777" w:rsidR="007E377F" w:rsidRPr="000E1730" w:rsidRDefault="007E377F" w:rsidP="007E377F">
            <w:pPr>
              <w:pStyle w:val="Tabela-zawarto"/>
            </w:pPr>
            <w:r w:rsidRPr="000E1730">
              <w:t>-   -   StatusCode</w:t>
            </w:r>
          </w:p>
        </w:tc>
        <w:tc>
          <w:tcPr>
            <w:tcW w:w="4151" w:type="dxa"/>
          </w:tcPr>
          <w:p w14:paraId="19D079FE" w14:textId="77777777" w:rsidR="007E377F" w:rsidRPr="000E1730" w:rsidRDefault="007E377F" w:rsidP="007E377F">
            <w:pPr>
              <w:pStyle w:val="Tabela-zawarto"/>
            </w:pPr>
            <w:r w:rsidRPr="000E1730">
              <w:t>Kod statusu (np. błędu)</w:t>
            </w:r>
          </w:p>
        </w:tc>
        <w:tc>
          <w:tcPr>
            <w:tcW w:w="1305" w:type="dxa"/>
          </w:tcPr>
          <w:p w14:paraId="6DE4C8B5"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7CF4BF60" w14:textId="77777777" w:rsidR="007E377F" w:rsidRPr="000E1730" w:rsidRDefault="007E377F" w:rsidP="007E377F">
            <w:pPr>
              <w:pStyle w:val="Tabela-zawarto"/>
              <w:jc w:val="center"/>
              <w:rPr>
                <w:lang w:val="en-US"/>
              </w:rPr>
            </w:pPr>
            <w:r w:rsidRPr="000E1730">
              <w:rPr>
                <w:lang w:val="en-US"/>
              </w:rPr>
              <w:t>0 (dla powodzenia)</w:t>
            </w:r>
          </w:p>
        </w:tc>
        <w:tc>
          <w:tcPr>
            <w:tcW w:w="2537" w:type="dxa"/>
            <w:shd w:val="clear" w:color="auto" w:fill="auto"/>
          </w:tcPr>
          <w:p w14:paraId="545EB298" w14:textId="77777777" w:rsidR="007E377F" w:rsidRPr="000E1730" w:rsidRDefault="007E377F" w:rsidP="007E377F">
            <w:pPr>
              <w:pStyle w:val="Tabela-zawarto"/>
              <w:jc w:val="center"/>
            </w:pPr>
            <w:r w:rsidRPr="000E1730">
              <w:t>Kod błędu (dla niepowodzenia)</w:t>
            </w:r>
          </w:p>
        </w:tc>
      </w:tr>
      <w:tr w:rsidR="007E377F" w:rsidRPr="000E1730" w14:paraId="4A70807D" w14:textId="77777777" w:rsidTr="00A20C16">
        <w:trPr>
          <w:jc w:val="center"/>
        </w:trPr>
        <w:tc>
          <w:tcPr>
            <w:tcW w:w="568" w:type="dxa"/>
            <w:gridSpan w:val="2"/>
          </w:tcPr>
          <w:p w14:paraId="39E62AE0" w14:textId="77777777" w:rsidR="007E377F" w:rsidRPr="000E1730" w:rsidRDefault="007E377F" w:rsidP="007E377F">
            <w:pPr>
              <w:pStyle w:val="Tabela-zawarto"/>
            </w:pPr>
          </w:p>
        </w:tc>
        <w:tc>
          <w:tcPr>
            <w:tcW w:w="3925" w:type="dxa"/>
          </w:tcPr>
          <w:p w14:paraId="4E07AF29" w14:textId="77777777" w:rsidR="007E377F" w:rsidRPr="000E1730" w:rsidRDefault="007E377F" w:rsidP="007E377F">
            <w:pPr>
              <w:pStyle w:val="Tabela-zawarto"/>
            </w:pPr>
            <w:r w:rsidRPr="000E1730">
              <w:t>-   -   Severity</w:t>
            </w:r>
          </w:p>
        </w:tc>
        <w:tc>
          <w:tcPr>
            <w:tcW w:w="4151" w:type="dxa"/>
          </w:tcPr>
          <w:p w14:paraId="17D7A54B" w14:textId="77777777" w:rsidR="007E377F" w:rsidRPr="000E1730" w:rsidRDefault="007E377F" w:rsidP="007E377F">
            <w:pPr>
              <w:pStyle w:val="Tabela-zawarto"/>
            </w:pPr>
            <w:r w:rsidRPr="000E1730">
              <w:t>Znaczenie kodu (ciężar błędu)</w:t>
            </w:r>
          </w:p>
        </w:tc>
        <w:tc>
          <w:tcPr>
            <w:tcW w:w="1305" w:type="dxa"/>
          </w:tcPr>
          <w:p w14:paraId="46ECE937" w14:textId="77777777" w:rsidR="007E377F" w:rsidRPr="000E1730" w:rsidRDefault="0048251B" w:rsidP="007E377F">
            <w:pPr>
              <w:pStyle w:val="Tabela-zawarto"/>
              <w:jc w:val="center"/>
              <w:rPr>
                <w:lang w:val="en-US"/>
              </w:rPr>
            </w:pPr>
            <w:r>
              <w:rPr>
                <w:lang w:val="en-US"/>
              </w:rPr>
              <w:t>W</w:t>
            </w:r>
          </w:p>
        </w:tc>
        <w:tc>
          <w:tcPr>
            <w:tcW w:w="1581" w:type="dxa"/>
            <w:shd w:val="clear" w:color="auto" w:fill="auto"/>
          </w:tcPr>
          <w:p w14:paraId="09BBBAF3" w14:textId="77777777" w:rsidR="007E377F" w:rsidRPr="000E1730" w:rsidRDefault="007E377F" w:rsidP="007E377F">
            <w:pPr>
              <w:pStyle w:val="Tabela-zawarto"/>
              <w:jc w:val="center"/>
              <w:rPr>
                <w:lang w:val="en-US"/>
              </w:rPr>
            </w:pPr>
            <w:r w:rsidRPr="000E1730">
              <w:rPr>
                <w:lang w:val="en-US"/>
              </w:rPr>
              <w:t>Info</w:t>
            </w:r>
          </w:p>
        </w:tc>
        <w:tc>
          <w:tcPr>
            <w:tcW w:w="2537" w:type="dxa"/>
            <w:shd w:val="clear" w:color="auto" w:fill="auto"/>
          </w:tcPr>
          <w:p w14:paraId="01FFB933" w14:textId="77777777" w:rsidR="007E377F" w:rsidRPr="000E1730" w:rsidRDefault="007E377F" w:rsidP="007E377F">
            <w:pPr>
              <w:pStyle w:val="Tabela-zawarto"/>
              <w:jc w:val="center"/>
              <w:rPr>
                <w:lang w:val="en-US"/>
              </w:rPr>
            </w:pPr>
            <w:r w:rsidRPr="000E1730">
              <w:rPr>
                <w:lang w:val="en-US"/>
              </w:rPr>
              <w:t>Error</w:t>
            </w:r>
          </w:p>
        </w:tc>
      </w:tr>
      <w:tr w:rsidR="007E377F" w:rsidRPr="000E1730" w14:paraId="35977B9C" w14:textId="77777777" w:rsidTr="00A20C16">
        <w:trPr>
          <w:jc w:val="center"/>
        </w:trPr>
        <w:tc>
          <w:tcPr>
            <w:tcW w:w="568" w:type="dxa"/>
            <w:gridSpan w:val="2"/>
          </w:tcPr>
          <w:p w14:paraId="58FE26A2" w14:textId="77777777" w:rsidR="007E377F" w:rsidRPr="000E1730" w:rsidRDefault="007E377F" w:rsidP="007E377F">
            <w:pPr>
              <w:pStyle w:val="Tabela-zawarto"/>
            </w:pPr>
          </w:p>
        </w:tc>
        <w:tc>
          <w:tcPr>
            <w:tcW w:w="3925" w:type="dxa"/>
          </w:tcPr>
          <w:p w14:paraId="291D02EC" w14:textId="77777777" w:rsidR="007E377F" w:rsidRPr="000E1730" w:rsidRDefault="007E377F" w:rsidP="007E377F">
            <w:pPr>
              <w:pStyle w:val="Tabela-zawarto"/>
              <w:rPr>
                <w:lang w:val="en-US"/>
              </w:rPr>
            </w:pPr>
            <w:r w:rsidRPr="000E1730">
              <w:rPr>
                <w:lang w:val="en-US"/>
              </w:rPr>
              <w:t>-   -   StatusDescription</w:t>
            </w:r>
          </w:p>
        </w:tc>
        <w:tc>
          <w:tcPr>
            <w:tcW w:w="4151" w:type="dxa"/>
          </w:tcPr>
          <w:p w14:paraId="5905EB0E" w14:textId="77777777" w:rsidR="007E377F" w:rsidRPr="000E1730" w:rsidRDefault="007E377F" w:rsidP="007E377F">
            <w:pPr>
              <w:pStyle w:val="Tabela-zawarto"/>
            </w:pPr>
            <w:r w:rsidRPr="000E1730">
              <w:t>Opis statusu</w:t>
            </w:r>
          </w:p>
        </w:tc>
        <w:tc>
          <w:tcPr>
            <w:tcW w:w="1305" w:type="dxa"/>
          </w:tcPr>
          <w:p w14:paraId="53175153" w14:textId="77777777" w:rsidR="007E377F" w:rsidRPr="000E1730" w:rsidRDefault="0048251B" w:rsidP="007E377F">
            <w:pPr>
              <w:pStyle w:val="Tabela-zawarto"/>
              <w:jc w:val="center"/>
            </w:pPr>
            <w:r>
              <w:t>W</w:t>
            </w:r>
          </w:p>
        </w:tc>
        <w:tc>
          <w:tcPr>
            <w:tcW w:w="1581" w:type="dxa"/>
            <w:shd w:val="clear" w:color="auto" w:fill="auto"/>
          </w:tcPr>
          <w:p w14:paraId="4097C3CE" w14:textId="77777777" w:rsidR="007E377F" w:rsidRPr="000E1730" w:rsidRDefault="007E377F" w:rsidP="007E377F">
            <w:pPr>
              <w:pStyle w:val="Tabela-zawarto"/>
              <w:jc w:val="center"/>
            </w:pPr>
            <w:r w:rsidRPr="000E1730">
              <w:t>Sukces</w:t>
            </w:r>
          </w:p>
        </w:tc>
        <w:tc>
          <w:tcPr>
            <w:tcW w:w="2537" w:type="dxa"/>
            <w:shd w:val="clear" w:color="auto" w:fill="auto"/>
          </w:tcPr>
          <w:p w14:paraId="193F89D5" w14:textId="77777777" w:rsidR="007E377F" w:rsidRPr="000E1730" w:rsidRDefault="007E377F" w:rsidP="007E377F">
            <w:pPr>
              <w:pStyle w:val="Tabela-zawarto"/>
              <w:jc w:val="center"/>
            </w:pPr>
            <w:r w:rsidRPr="000E1730">
              <w:t>Niepowodzenie. Opis RBE błędu</w:t>
            </w:r>
          </w:p>
        </w:tc>
      </w:tr>
      <w:tr w:rsidR="009E227B" w:rsidRPr="000E1730" w14:paraId="288BD02C" w14:textId="77777777" w:rsidTr="00191AEC">
        <w:trPr>
          <w:jc w:val="center"/>
        </w:trPr>
        <w:tc>
          <w:tcPr>
            <w:tcW w:w="561" w:type="dxa"/>
          </w:tcPr>
          <w:p w14:paraId="0F6DD13D" w14:textId="77777777" w:rsidR="009E227B" w:rsidRPr="000E1730" w:rsidRDefault="009E227B" w:rsidP="009E227B">
            <w:pPr>
              <w:pStyle w:val="Tabela-zawarto"/>
            </w:pPr>
          </w:p>
        </w:tc>
        <w:tc>
          <w:tcPr>
            <w:tcW w:w="3932" w:type="dxa"/>
            <w:gridSpan w:val="2"/>
            <w:shd w:val="clear" w:color="auto" w:fill="FFFFFF" w:themeFill="background1"/>
            <w:vAlign w:val="center"/>
          </w:tcPr>
          <w:p w14:paraId="0300C22B" w14:textId="77777777" w:rsidR="009E227B" w:rsidRDefault="009E227B" w:rsidP="009E227B">
            <w:pPr>
              <w:pStyle w:val="Tabela-zawarto"/>
            </w:pPr>
            <w:r w:rsidRPr="000E1730">
              <w:rPr>
                <w:lang w:val="en-US"/>
              </w:rPr>
              <w:t xml:space="preserve">-   </w:t>
            </w:r>
            <w:r>
              <w:t>CriteriaInclude</w:t>
            </w:r>
          </w:p>
        </w:tc>
        <w:tc>
          <w:tcPr>
            <w:tcW w:w="4151" w:type="dxa"/>
            <w:vAlign w:val="center"/>
          </w:tcPr>
          <w:p w14:paraId="4F259727" w14:textId="77777777" w:rsidR="009E227B" w:rsidRDefault="009E227B" w:rsidP="009E227B">
            <w:pPr>
              <w:pStyle w:val="Tabela-zawarto"/>
            </w:pPr>
            <w:r>
              <w:t>Wskaźnik określający czy w odpowiedzi mają być przesłane kryteria</w:t>
            </w:r>
          </w:p>
        </w:tc>
        <w:tc>
          <w:tcPr>
            <w:tcW w:w="1305" w:type="dxa"/>
            <w:vAlign w:val="center"/>
          </w:tcPr>
          <w:p w14:paraId="7024A176" w14:textId="77777777" w:rsidR="009E227B" w:rsidRPr="00BC6CB7" w:rsidRDefault="009E227B" w:rsidP="009E227B">
            <w:pPr>
              <w:pStyle w:val="Tabela-zawarto"/>
              <w:jc w:val="center"/>
            </w:pPr>
            <w:r>
              <w:t>O</w:t>
            </w:r>
          </w:p>
        </w:tc>
        <w:tc>
          <w:tcPr>
            <w:tcW w:w="4118" w:type="dxa"/>
            <w:gridSpan w:val="2"/>
          </w:tcPr>
          <w:p w14:paraId="48532B18" w14:textId="77777777" w:rsidR="009E227B" w:rsidRPr="000E1730" w:rsidRDefault="009E227B" w:rsidP="009E227B">
            <w:pPr>
              <w:pStyle w:val="Tabela-zawarto"/>
              <w:jc w:val="center"/>
            </w:pPr>
            <w:r w:rsidRPr="000E1730">
              <w:t>True/False</w:t>
            </w:r>
          </w:p>
          <w:p w14:paraId="39A9220B" w14:textId="77777777" w:rsidR="009E227B" w:rsidRPr="000E1730" w:rsidRDefault="009E227B" w:rsidP="009E227B">
            <w:pPr>
              <w:pStyle w:val="Tabela-zawarto"/>
              <w:jc w:val="center"/>
            </w:pPr>
            <w:r w:rsidRPr="000E1730">
              <w:t xml:space="preserve"> </w:t>
            </w:r>
            <w:r>
              <w:t>Z</w:t>
            </w:r>
            <w:r w:rsidRPr="000E1730">
              <w:t>godne z tym co zostało wskazane w komunik</w:t>
            </w:r>
            <w:r>
              <w:t>acie PaymentRefusal</w:t>
            </w:r>
            <w:r w:rsidRPr="00D14330">
              <w:t>ResponseInquiryRequest</w:t>
            </w:r>
          </w:p>
        </w:tc>
      </w:tr>
      <w:tr w:rsidR="00191AEC" w:rsidRPr="000E1730" w14:paraId="71325A37" w14:textId="77777777" w:rsidTr="00A20C16">
        <w:trPr>
          <w:jc w:val="center"/>
        </w:trPr>
        <w:tc>
          <w:tcPr>
            <w:tcW w:w="561" w:type="dxa"/>
            <w:vAlign w:val="center"/>
          </w:tcPr>
          <w:p w14:paraId="16BDE91A" w14:textId="77777777" w:rsidR="00191AEC" w:rsidRDefault="00191AEC" w:rsidP="00191AEC">
            <w:pPr>
              <w:pStyle w:val="Tabela-zawarto"/>
              <w:jc w:val="center"/>
            </w:pPr>
            <w:r>
              <w:t>B-32</w:t>
            </w:r>
          </w:p>
        </w:tc>
        <w:tc>
          <w:tcPr>
            <w:tcW w:w="3932" w:type="dxa"/>
            <w:gridSpan w:val="2"/>
            <w:shd w:val="clear" w:color="auto" w:fill="FFFFFF" w:themeFill="background1"/>
            <w:vAlign w:val="center"/>
          </w:tcPr>
          <w:p w14:paraId="0EA43801" w14:textId="77777777" w:rsidR="00191AEC" w:rsidRDefault="00191AEC" w:rsidP="00191AEC">
            <w:pPr>
              <w:pStyle w:val="Tabela-zawarto"/>
            </w:pPr>
            <w:r>
              <w:softHyphen/>
            </w:r>
            <w:r w:rsidRPr="000E1730">
              <w:rPr>
                <w:lang w:val="en-US"/>
              </w:rPr>
              <w:t xml:space="preserve">-   </w:t>
            </w:r>
            <w:r>
              <w:t>PaymentRefusal</w:t>
            </w:r>
            <w:r w:rsidRPr="00D14330">
              <w:t>ResponseCriteria</w:t>
            </w:r>
          </w:p>
        </w:tc>
        <w:tc>
          <w:tcPr>
            <w:tcW w:w="4151" w:type="dxa"/>
            <w:vAlign w:val="center"/>
          </w:tcPr>
          <w:p w14:paraId="4D05429F" w14:textId="77777777" w:rsidR="00191AEC" w:rsidRDefault="00191AEC" w:rsidP="00191AEC">
            <w:pPr>
              <w:pStyle w:val="Tabela-zawarto"/>
            </w:pPr>
            <w:r>
              <w:t>Komponent zawierający kryteria określające jakie informacje o złożonych odpowiedziach do otrzymanego żądania odwołania płatności mają zostać przesłane w odpowiedzi</w:t>
            </w:r>
          </w:p>
        </w:tc>
        <w:tc>
          <w:tcPr>
            <w:tcW w:w="1305" w:type="dxa"/>
          </w:tcPr>
          <w:p w14:paraId="5DD9B9CF" w14:textId="77777777" w:rsidR="00191AEC" w:rsidRDefault="00191AEC" w:rsidP="00191AEC">
            <w:pPr>
              <w:pStyle w:val="Tabela-zawarto"/>
              <w:jc w:val="center"/>
            </w:pPr>
            <w:r>
              <w:t>C</w:t>
            </w:r>
          </w:p>
        </w:tc>
        <w:tc>
          <w:tcPr>
            <w:tcW w:w="4118" w:type="dxa"/>
            <w:gridSpan w:val="2"/>
          </w:tcPr>
          <w:p w14:paraId="04BA1132" w14:textId="77777777" w:rsidR="00191AEC" w:rsidRDefault="00191AEC" w:rsidP="00191AEC">
            <w:pPr>
              <w:pStyle w:val="Tabela-zawarto"/>
            </w:pPr>
            <w:r>
              <w:t>Sekcja uzupełniana</w:t>
            </w:r>
            <w:r w:rsidRPr="000E1730">
              <w:t xml:space="preserve"> kryteriami zamieszczonymi w zapytaniu</w:t>
            </w:r>
            <w:r>
              <w:t xml:space="preserve">, </w:t>
            </w:r>
            <w:r w:rsidRPr="000E1730">
              <w:t>gdy CriteriaInclude = True</w:t>
            </w:r>
          </w:p>
        </w:tc>
      </w:tr>
      <w:tr w:rsidR="00191AEC" w:rsidRPr="000E1730" w14:paraId="54B198B6" w14:textId="77777777" w:rsidTr="00524EAD">
        <w:trPr>
          <w:jc w:val="center"/>
        </w:trPr>
        <w:tc>
          <w:tcPr>
            <w:tcW w:w="561" w:type="dxa"/>
            <w:vAlign w:val="center"/>
          </w:tcPr>
          <w:p w14:paraId="33BBF2E2" w14:textId="77777777" w:rsidR="00191AEC" w:rsidRDefault="00191AEC" w:rsidP="00191AEC">
            <w:pPr>
              <w:pStyle w:val="Tabela-zawarto"/>
              <w:jc w:val="center"/>
            </w:pPr>
          </w:p>
        </w:tc>
        <w:tc>
          <w:tcPr>
            <w:tcW w:w="13506" w:type="dxa"/>
            <w:gridSpan w:val="6"/>
            <w:shd w:val="clear" w:color="auto" w:fill="FFFFFF" w:themeFill="background1"/>
            <w:vAlign w:val="center"/>
          </w:tcPr>
          <w:p w14:paraId="4C61882A" w14:textId="77777777" w:rsidR="00191AEC" w:rsidRDefault="00191AEC" w:rsidP="00191AEC">
            <w:pPr>
              <w:pStyle w:val="Tabela-zawarto"/>
              <w:jc w:val="center"/>
            </w:pPr>
            <w:r w:rsidRPr="000E1730">
              <w:t>......pełna struktura patrz dok. „</w:t>
            </w:r>
            <w:r>
              <w:t>PaymentRefusal</w:t>
            </w:r>
            <w:r w:rsidRPr="00D14330">
              <w:t>ResponseInquiryRequest</w:t>
            </w:r>
            <w:r w:rsidRPr="000E1730">
              <w:t>”</w:t>
            </w:r>
          </w:p>
        </w:tc>
      </w:tr>
      <w:tr w:rsidR="00191AEC" w:rsidRPr="000E1730" w14:paraId="61A1E184" w14:textId="77777777" w:rsidTr="00A20C16">
        <w:trPr>
          <w:jc w:val="center"/>
        </w:trPr>
        <w:tc>
          <w:tcPr>
            <w:tcW w:w="561" w:type="dxa"/>
          </w:tcPr>
          <w:p w14:paraId="3C3C55B5" w14:textId="77777777" w:rsidR="00191AEC" w:rsidRPr="000E1730" w:rsidRDefault="00191AEC" w:rsidP="00191AEC">
            <w:pPr>
              <w:pStyle w:val="Tabela-zawarto"/>
            </w:pPr>
            <w:r>
              <w:t>B-30</w:t>
            </w:r>
          </w:p>
        </w:tc>
        <w:tc>
          <w:tcPr>
            <w:tcW w:w="3932" w:type="dxa"/>
            <w:gridSpan w:val="2"/>
            <w:shd w:val="clear" w:color="auto" w:fill="6DF8FB"/>
          </w:tcPr>
          <w:p w14:paraId="71B0E78E" w14:textId="77777777" w:rsidR="00191AEC" w:rsidRPr="000E1730" w:rsidRDefault="00191AEC" w:rsidP="00191AEC">
            <w:pPr>
              <w:pStyle w:val="Tabela-zawarto"/>
            </w:pPr>
            <w:r w:rsidRPr="000E1730">
              <w:t xml:space="preserve">-   </w:t>
            </w:r>
            <w:r>
              <w:t>PaymentRefusal</w:t>
            </w:r>
            <w:r w:rsidRPr="004E0C06">
              <w:t>ResponseDocument</w:t>
            </w:r>
            <w:r>
              <w:t xml:space="preserve">  </w:t>
            </w:r>
            <w:r w:rsidRPr="001E5796">
              <w:rPr>
                <w:b/>
              </w:rPr>
              <w:t>OR</w:t>
            </w:r>
          </w:p>
        </w:tc>
        <w:tc>
          <w:tcPr>
            <w:tcW w:w="4151" w:type="dxa"/>
          </w:tcPr>
          <w:p w14:paraId="2AB01485" w14:textId="77777777" w:rsidR="00191AEC" w:rsidRPr="000E1730" w:rsidRDefault="00191AEC" w:rsidP="00191AEC">
            <w:pPr>
              <w:pStyle w:val="Tabela-zawarto"/>
              <w:rPr>
                <w:rFonts w:cs="Arial"/>
              </w:rPr>
            </w:pPr>
            <w:r>
              <w:rPr>
                <w:rFonts w:cs="Arial"/>
              </w:rPr>
              <w:t>Odpowiedź na otrzymane żądanie odwołania płatności SEPA</w:t>
            </w:r>
          </w:p>
        </w:tc>
        <w:tc>
          <w:tcPr>
            <w:tcW w:w="1305" w:type="dxa"/>
          </w:tcPr>
          <w:p w14:paraId="400FF561" w14:textId="77777777" w:rsidR="00191AEC" w:rsidRPr="000E1730" w:rsidRDefault="00025B35" w:rsidP="00191AEC">
            <w:pPr>
              <w:pStyle w:val="Tabela-zawarto"/>
              <w:jc w:val="center"/>
            </w:pPr>
            <w:r>
              <w:t>O</w:t>
            </w:r>
          </w:p>
        </w:tc>
        <w:tc>
          <w:tcPr>
            <w:tcW w:w="4118" w:type="dxa"/>
            <w:gridSpan w:val="2"/>
          </w:tcPr>
          <w:p w14:paraId="3F455385" w14:textId="77777777" w:rsidR="00191AEC" w:rsidRPr="000E1730" w:rsidRDefault="00191AEC" w:rsidP="00191AEC">
            <w:pPr>
              <w:pStyle w:val="Tabela-zawarto"/>
              <w:jc w:val="center"/>
            </w:pPr>
          </w:p>
        </w:tc>
      </w:tr>
      <w:tr w:rsidR="00191AEC" w:rsidRPr="000E1730" w14:paraId="65FB470A" w14:textId="77777777" w:rsidTr="00A20C16">
        <w:trPr>
          <w:jc w:val="center"/>
        </w:trPr>
        <w:tc>
          <w:tcPr>
            <w:tcW w:w="561" w:type="dxa"/>
          </w:tcPr>
          <w:p w14:paraId="1A557ABE" w14:textId="77777777" w:rsidR="00191AEC" w:rsidRPr="000E1730" w:rsidRDefault="00191AEC" w:rsidP="00191AEC">
            <w:pPr>
              <w:pStyle w:val="Tabela-zawarto"/>
            </w:pPr>
          </w:p>
        </w:tc>
        <w:tc>
          <w:tcPr>
            <w:tcW w:w="3932" w:type="dxa"/>
            <w:gridSpan w:val="2"/>
            <w:vAlign w:val="center"/>
          </w:tcPr>
          <w:p w14:paraId="5C52932E" w14:textId="77777777" w:rsidR="00191AEC" w:rsidRPr="000E1730" w:rsidRDefault="00191AEC" w:rsidP="00191AEC">
            <w:pPr>
              <w:pStyle w:val="Tabela-zawarto"/>
              <w:ind w:left="432" w:hanging="432"/>
            </w:pPr>
            <w:r w:rsidRPr="000E1730">
              <w:rPr>
                <w:lang w:val="en-US"/>
              </w:rPr>
              <w:t xml:space="preserve">-   -   </w:t>
            </w:r>
            <w:r w:rsidRPr="00123494">
              <w:t>Bank</w:t>
            </w:r>
            <w:r>
              <w:t>PaymentRefusal</w:t>
            </w:r>
            <w:r w:rsidRPr="00123494">
              <w:t>Identifier</w:t>
            </w:r>
          </w:p>
        </w:tc>
        <w:tc>
          <w:tcPr>
            <w:tcW w:w="4151" w:type="dxa"/>
          </w:tcPr>
          <w:p w14:paraId="66E5227A" w14:textId="77777777" w:rsidR="00191AEC" w:rsidRPr="000E1730" w:rsidRDefault="00191AEC" w:rsidP="00191AEC">
            <w:pPr>
              <w:pStyle w:val="Tabela-zawarto"/>
            </w:pPr>
            <w:r w:rsidRPr="000E1730">
              <w:t xml:space="preserve">Identyfikator </w:t>
            </w:r>
            <w:r>
              <w:t>żądania odwołania płatności</w:t>
            </w:r>
          </w:p>
        </w:tc>
        <w:tc>
          <w:tcPr>
            <w:tcW w:w="1305" w:type="dxa"/>
          </w:tcPr>
          <w:p w14:paraId="7F688931" w14:textId="77777777" w:rsidR="00191AEC" w:rsidRPr="000E1730" w:rsidRDefault="00025B35" w:rsidP="00191AEC">
            <w:pPr>
              <w:pStyle w:val="Tabela-zawarto"/>
              <w:jc w:val="center"/>
            </w:pPr>
            <w:r>
              <w:t>W</w:t>
            </w:r>
          </w:p>
        </w:tc>
        <w:tc>
          <w:tcPr>
            <w:tcW w:w="4118" w:type="dxa"/>
            <w:gridSpan w:val="2"/>
          </w:tcPr>
          <w:p w14:paraId="68642C10" w14:textId="77777777" w:rsidR="00191AEC" w:rsidRPr="000E1730" w:rsidRDefault="00191AEC" w:rsidP="00191AEC">
            <w:pPr>
              <w:pStyle w:val="Tabela-zawarto"/>
              <w:jc w:val="center"/>
            </w:pPr>
            <w:r w:rsidRPr="000E1730">
              <w:t xml:space="preserve">Identyfikator zlecenia nadany przez </w:t>
            </w:r>
            <w:r>
              <w:t>bank</w:t>
            </w:r>
          </w:p>
        </w:tc>
      </w:tr>
      <w:tr w:rsidR="00191AEC" w:rsidRPr="000E1730" w14:paraId="6B34F33B" w14:textId="77777777" w:rsidTr="00A20C16">
        <w:trPr>
          <w:jc w:val="center"/>
        </w:trPr>
        <w:tc>
          <w:tcPr>
            <w:tcW w:w="561" w:type="dxa"/>
          </w:tcPr>
          <w:p w14:paraId="73E133AE" w14:textId="77777777" w:rsidR="00191AEC" w:rsidRPr="000E1730" w:rsidRDefault="00191AEC" w:rsidP="00191AEC">
            <w:pPr>
              <w:pStyle w:val="Tabela-zawarto"/>
            </w:pPr>
            <w:r>
              <w:t>B-31</w:t>
            </w:r>
          </w:p>
        </w:tc>
        <w:tc>
          <w:tcPr>
            <w:tcW w:w="3932" w:type="dxa"/>
            <w:gridSpan w:val="2"/>
            <w:vAlign w:val="center"/>
          </w:tcPr>
          <w:p w14:paraId="21888D61" w14:textId="77777777" w:rsidR="00191AEC" w:rsidRPr="000E1730" w:rsidRDefault="00191AEC" w:rsidP="00191AEC">
            <w:pPr>
              <w:pStyle w:val="Tabela-zawarto"/>
              <w:ind w:left="432" w:hanging="432"/>
              <w:rPr>
                <w:lang w:val="en-US"/>
              </w:rPr>
            </w:pPr>
            <w:r w:rsidRPr="000E1730">
              <w:rPr>
                <w:lang w:val="en-US"/>
              </w:rPr>
              <w:t xml:space="preserve">-   -   </w:t>
            </w:r>
            <w:r>
              <w:rPr>
                <w:lang w:val="en-US"/>
              </w:rPr>
              <w:t>PaymentRefusal</w:t>
            </w:r>
            <w:r w:rsidRPr="00123494">
              <w:rPr>
                <w:lang w:val="en-US"/>
              </w:rPr>
              <w:t>ResponseInfoDetails</w:t>
            </w:r>
          </w:p>
        </w:tc>
        <w:tc>
          <w:tcPr>
            <w:tcW w:w="4151" w:type="dxa"/>
          </w:tcPr>
          <w:p w14:paraId="0EA47CC3" w14:textId="77777777" w:rsidR="00191AEC" w:rsidRPr="000E1730" w:rsidRDefault="00191AEC" w:rsidP="00191AEC">
            <w:pPr>
              <w:pStyle w:val="Tabela-zawarto"/>
              <w:rPr>
                <w:rFonts w:cs="Arial"/>
              </w:rPr>
            </w:pPr>
            <w:r>
              <w:t>Dane dotyczące szczegółów odpowiedzi na żądanie odwołania płatności</w:t>
            </w:r>
          </w:p>
        </w:tc>
        <w:tc>
          <w:tcPr>
            <w:tcW w:w="1305" w:type="dxa"/>
          </w:tcPr>
          <w:p w14:paraId="5752F2FF" w14:textId="77777777" w:rsidR="00191AEC" w:rsidRPr="000E1730" w:rsidRDefault="00025B35" w:rsidP="00191AEC">
            <w:pPr>
              <w:pStyle w:val="Tabela-zawarto"/>
              <w:jc w:val="center"/>
            </w:pPr>
            <w:r>
              <w:t>W</w:t>
            </w:r>
          </w:p>
        </w:tc>
        <w:tc>
          <w:tcPr>
            <w:tcW w:w="4118" w:type="dxa"/>
            <w:gridSpan w:val="2"/>
          </w:tcPr>
          <w:p w14:paraId="2440F648" w14:textId="77777777" w:rsidR="00191AEC" w:rsidRPr="000E1730" w:rsidRDefault="00191AEC" w:rsidP="00191AEC">
            <w:pPr>
              <w:pStyle w:val="Tabela-zawarto"/>
              <w:jc w:val="center"/>
            </w:pPr>
          </w:p>
        </w:tc>
      </w:tr>
      <w:tr w:rsidR="00191AEC" w:rsidRPr="000E1730" w14:paraId="42C3633D" w14:textId="77777777" w:rsidTr="00A20C16">
        <w:trPr>
          <w:jc w:val="center"/>
        </w:trPr>
        <w:tc>
          <w:tcPr>
            <w:tcW w:w="561" w:type="dxa"/>
          </w:tcPr>
          <w:p w14:paraId="69641EC9" w14:textId="77777777" w:rsidR="00191AEC" w:rsidRDefault="00191AEC" w:rsidP="00191AEC">
            <w:pPr>
              <w:pStyle w:val="Tabela-zawarto"/>
            </w:pPr>
          </w:p>
        </w:tc>
        <w:tc>
          <w:tcPr>
            <w:tcW w:w="3932" w:type="dxa"/>
            <w:gridSpan w:val="2"/>
            <w:vAlign w:val="center"/>
          </w:tcPr>
          <w:p w14:paraId="40FDE4B4" w14:textId="77777777" w:rsidR="00191AEC" w:rsidRPr="000E1730" w:rsidRDefault="00191AEC" w:rsidP="00191AEC">
            <w:pPr>
              <w:pStyle w:val="Tabela-zawarto"/>
              <w:ind w:left="432" w:hanging="432"/>
              <w:rPr>
                <w:lang w:val="en-US"/>
              </w:rPr>
            </w:pPr>
            <w:r w:rsidRPr="000E1730">
              <w:t xml:space="preserve">-   -   -   </w:t>
            </w:r>
            <w:r w:rsidRPr="001E5796">
              <w:rPr>
                <w:lang w:val="en-US"/>
              </w:rPr>
              <w:t>Bank</w:t>
            </w:r>
            <w:r>
              <w:rPr>
                <w:lang w:val="en-US"/>
              </w:rPr>
              <w:t>PaymentRefusal</w:t>
            </w:r>
            <w:r w:rsidRPr="001E5796">
              <w:rPr>
                <w:lang w:val="en-US"/>
              </w:rPr>
              <w:t>ResponseIdentifier</w:t>
            </w:r>
          </w:p>
        </w:tc>
        <w:tc>
          <w:tcPr>
            <w:tcW w:w="4151" w:type="dxa"/>
          </w:tcPr>
          <w:p w14:paraId="673BA581" w14:textId="77777777" w:rsidR="00191AEC" w:rsidRDefault="00191AEC" w:rsidP="00191AEC">
            <w:pPr>
              <w:pStyle w:val="Tabela-zawarto"/>
            </w:pPr>
            <w:r w:rsidRPr="000E1730">
              <w:t xml:space="preserve">Identyfikator </w:t>
            </w:r>
            <w:r>
              <w:t>odpowiedzi na otrzymane żądanie odwołania płatności</w:t>
            </w:r>
          </w:p>
        </w:tc>
        <w:tc>
          <w:tcPr>
            <w:tcW w:w="1305" w:type="dxa"/>
          </w:tcPr>
          <w:p w14:paraId="76493714" w14:textId="77777777" w:rsidR="00191AEC" w:rsidRDefault="00025B35" w:rsidP="00191AEC">
            <w:pPr>
              <w:pStyle w:val="Tabela-zawarto"/>
              <w:jc w:val="center"/>
            </w:pPr>
            <w:r>
              <w:t>O</w:t>
            </w:r>
          </w:p>
        </w:tc>
        <w:tc>
          <w:tcPr>
            <w:tcW w:w="4118" w:type="dxa"/>
            <w:gridSpan w:val="2"/>
          </w:tcPr>
          <w:p w14:paraId="71D2E5B6" w14:textId="77777777" w:rsidR="00191AEC" w:rsidRPr="000E1730" w:rsidRDefault="00191AEC" w:rsidP="00191AEC">
            <w:pPr>
              <w:pStyle w:val="Tabela-zawarto"/>
              <w:jc w:val="center"/>
            </w:pPr>
            <w:r>
              <w:t>Identyfikator odpowiedzi na otrzymane żądanie odwołania płatności nadany przez bank</w:t>
            </w:r>
          </w:p>
        </w:tc>
      </w:tr>
      <w:tr w:rsidR="00191AEC" w:rsidRPr="000E1730" w14:paraId="5776FDE5" w14:textId="77777777" w:rsidTr="00A20C16">
        <w:trPr>
          <w:jc w:val="center"/>
        </w:trPr>
        <w:tc>
          <w:tcPr>
            <w:tcW w:w="561" w:type="dxa"/>
          </w:tcPr>
          <w:p w14:paraId="5CC2F932" w14:textId="77777777" w:rsidR="00191AEC" w:rsidRPr="000E1730" w:rsidRDefault="00191AEC" w:rsidP="00191AEC">
            <w:pPr>
              <w:pStyle w:val="Tabela-zawarto"/>
            </w:pPr>
          </w:p>
        </w:tc>
        <w:tc>
          <w:tcPr>
            <w:tcW w:w="3932" w:type="dxa"/>
            <w:gridSpan w:val="2"/>
            <w:vAlign w:val="center"/>
          </w:tcPr>
          <w:p w14:paraId="3EDECB6E" w14:textId="77777777" w:rsidR="00191AEC" w:rsidRPr="000E1730" w:rsidRDefault="00191AEC" w:rsidP="00191AEC">
            <w:pPr>
              <w:pStyle w:val="Tabela-zawarto"/>
              <w:ind w:left="432" w:hanging="432"/>
              <w:rPr>
                <w:lang w:val="en-US"/>
              </w:rPr>
            </w:pPr>
            <w:r w:rsidRPr="000E1730">
              <w:t xml:space="preserve">-   -   -   </w:t>
            </w:r>
            <w:r w:rsidRPr="00037D2E">
              <w:rPr>
                <w:lang w:val="en-US"/>
              </w:rPr>
              <w:t>Refusal</w:t>
            </w:r>
            <w:r w:rsidRPr="00123494">
              <w:rPr>
                <w:lang w:val="en-US"/>
              </w:rPr>
              <w:t>Agreement</w:t>
            </w:r>
          </w:p>
        </w:tc>
        <w:tc>
          <w:tcPr>
            <w:tcW w:w="4151" w:type="dxa"/>
          </w:tcPr>
          <w:p w14:paraId="042F13C1" w14:textId="77777777" w:rsidR="00191AEC" w:rsidRDefault="00191AEC" w:rsidP="00191AEC">
            <w:pPr>
              <w:pStyle w:val="Tabela-zawarto"/>
            </w:pPr>
            <w:r>
              <w:t>Określa czy udzielona odpowiedź jest zgodą na realizację czy odmową realizacji żądania odwołania płatności</w:t>
            </w:r>
          </w:p>
        </w:tc>
        <w:tc>
          <w:tcPr>
            <w:tcW w:w="1305" w:type="dxa"/>
          </w:tcPr>
          <w:p w14:paraId="1D158FF5" w14:textId="77777777" w:rsidR="00191AEC" w:rsidRDefault="00025B35" w:rsidP="00191AEC">
            <w:pPr>
              <w:pStyle w:val="Tabela-zawarto"/>
              <w:jc w:val="center"/>
            </w:pPr>
            <w:r>
              <w:t>W</w:t>
            </w:r>
          </w:p>
        </w:tc>
        <w:tc>
          <w:tcPr>
            <w:tcW w:w="4118" w:type="dxa"/>
            <w:gridSpan w:val="2"/>
          </w:tcPr>
          <w:p w14:paraId="5F40705C" w14:textId="77777777" w:rsidR="00191AEC" w:rsidRDefault="00191AEC" w:rsidP="00191AEC">
            <w:pPr>
              <w:pStyle w:val="Tabela-zawarto"/>
              <w:jc w:val="center"/>
            </w:pPr>
            <w:r>
              <w:t>Flaga określająca czy klient wyraził zgodę na zwrot środków czy odmawia realizacji żądania odwołania płatności</w:t>
            </w:r>
          </w:p>
          <w:p w14:paraId="462368C4" w14:textId="77777777" w:rsidR="00191AEC" w:rsidRPr="00BF188B" w:rsidRDefault="00191AEC" w:rsidP="00191AEC">
            <w:pPr>
              <w:pStyle w:val="Tabela-zawarto"/>
              <w:jc w:val="center"/>
            </w:pPr>
            <w:r>
              <w:t>False/True</w:t>
            </w:r>
          </w:p>
        </w:tc>
      </w:tr>
      <w:tr w:rsidR="002D1AF5" w:rsidRPr="000E1730" w14:paraId="37F3608B" w14:textId="77777777" w:rsidTr="00A20C16">
        <w:trPr>
          <w:jc w:val="center"/>
        </w:trPr>
        <w:tc>
          <w:tcPr>
            <w:tcW w:w="561" w:type="dxa"/>
          </w:tcPr>
          <w:p w14:paraId="0AF71A1A" w14:textId="77777777" w:rsidR="002D1AF5" w:rsidRPr="000E1730" w:rsidRDefault="002D1AF5" w:rsidP="002D1AF5">
            <w:pPr>
              <w:pStyle w:val="Tabela-zawarto"/>
            </w:pPr>
          </w:p>
        </w:tc>
        <w:tc>
          <w:tcPr>
            <w:tcW w:w="3932" w:type="dxa"/>
            <w:gridSpan w:val="2"/>
            <w:vAlign w:val="center"/>
          </w:tcPr>
          <w:p w14:paraId="44B11E1A" w14:textId="77777777" w:rsidR="002D1AF5" w:rsidRPr="000E1730" w:rsidRDefault="002D1AF5" w:rsidP="002D1AF5">
            <w:pPr>
              <w:pStyle w:val="Tabela-zawarto"/>
              <w:ind w:left="432" w:hanging="432"/>
            </w:pPr>
            <w:r w:rsidRPr="000E1730">
              <w:t xml:space="preserve">-   -   -   </w:t>
            </w:r>
            <w:r w:rsidRPr="00123494">
              <w:rPr>
                <w:lang w:val="en-US"/>
              </w:rPr>
              <w:t>InfoCode</w:t>
            </w:r>
          </w:p>
        </w:tc>
        <w:tc>
          <w:tcPr>
            <w:tcW w:w="4151" w:type="dxa"/>
          </w:tcPr>
          <w:p w14:paraId="59DCB04C" w14:textId="77777777" w:rsidR="002D1AF5" w:rsidRDefault="002D1AF5" w:rsidP="002D1AF5">
            <w:pPr>
              <w:pStyle w:val="Tabela-zawarto"/>
            </w:pPr>
            <w:r>
              <w:t>Kod powodu braku zgodny na realizacje żądania odwołania płatności</w:t>
            </w:r>
          </w:p>
        </w:tc>
        <w:tc>
          <w:tcPr>
            <w:tcW w:w="1305" w:type="dxa"/>
          </w:tcPr>
          <w:p w14:paraId="0264402F" w14:textId="77777777" w:rsidR="002D1AF5" w:rsidRPr="00123494" w:rsidRDefault="002D1AF5" w:rsidP="002D1AF5">
            <w:pPr>
              <w:pStyle w:val="Tabela-zawarto"/>
              <w:jc w:val="center"/>
            </w:pPr>
            <w:r>
              <w:t>C</w:t>
            </w:r>
          </w:p>
        </w:tc>
        <w:tc>
          <w:tcPr>
            <w:tcW w:w="4118" w:type="dxa"/>
            <w:gridSpan w:val="2"/>
          </w:tcPr>
          <w:p w14:paraId="6F72F9DB" w14:textId="77777777" w:rsidR="002D1AF5" w:rsidRPr="00123494" w:rsidRDefault="002D1AF5" w:rsidP="002D1AF5">
            <w:pPr>
              <w:pStyle w:val="Tabela-zawarto"/>
              <w:jc w:val="center"/>
            </w:pPr>
            <w:r w:rsidRPr="00123494">
              <w:t xml:space="preserve">Kod przyczyny braku zgody na realizację żądania odwołania płatności. Dopuszczalne wartości: CUST, LEGL, </w:t>
            </w:r>
            <w:r w:rsidRPr="002F298B">
              <w:t>AM04</w:t>
            </w:r>
          </w:p>
          <w:p w14:paraId="049A8BD7" w14:textId="28E83B26" w:rsidR="002D1AF5" w:rsidRPr="00BF188B" w:rsidRDefault="002D1AF5" w:rsidP="002D1AF5">
            <w:pPr>
              <w:pStyle w:val="Tabela-zawarto"/>
              <w:jc w:val="center"/>
            </w:pPr>
            <w:r w:rsidRPr="00123494">
              <w:t>Może być przekazywany tylko</w:t>
            </w:r>
            <w:r>
              <w:t>,</w:t>
            </w:r>
            <w:r w:rsidRPr="00123494">
              <w:t xml:space="preserve"> jeśli CancellationAgreement = false</w:t>
            </w:r>
          </w:p>
        </w:tc>
      </w:tr>
      <w:tr w:rsidR="002D1AF5" w:rsidRPr="000E1730" w14:paraId="243FBA00" w14:textId="77777777" w:rsidTr="00A20C16">
        <w:trPr>
          <w:jc w:val="center"/>
        </w:trPr>
        <w:tc>
          <w:tcPr>
            <w:tcW w:w="561" w:type="dxa"/>
          </w:tcPr>
          <w:p w14:paraId="0ECB7922" w14:textId="77777777" w:rsidR="002D1AF5" w:rsidRPr="000E1730" w:rsidRDefault="002D1AF5" w:rsidP="002D1AF5">
            <w:pPr>
              <w:pStyle w:val="Tabela-zawarto"/>
            </w:pPr>
          </w:p>
        </w:tc>
        <w:tc>
          <w:tcPr>
            <w:tcW w:w="3932" w:type="dxa"/>
            <w:gridSpan w:val="2"/>
            <w:vAlign w:val="center"/>
          </w:tcPr>
          <w:p w14:paraId="2EF2CF84" w14:textId="77777777" w:rsidR="002D1AF5" w:rsidRPr="000E1730" w:rsidRDefault="002D1AF5" w:rsidP="002D1AF5">
            <w:pPr>
              <w:pStyle w:val="Tabela-zawarto"/>
              <w:ind w:left="432" w:hanging="432"/>
            </w:pPr>
            <w:r w:rsidRPr="000E1730">
              <w:t xml:space="preserve">-   -   -   </w:t>
            </w:r>
            <w:r w:rsidRPr="00123494">
              <w:rPr>
                <w:lang w:val="en-US"/>
              </w:rPr>
              <w:t>AdditionalInfo</w:t>
            </w:r>
          </w:p>
        </w:tc>
        <w:tc>
          <w:tcPr>
            <w:tcW w:w="4151" w:type="dxa"/>
          </w:tcPr>
          <w:p w14:paraId="340FBD57" w14:textId="77777777" w:rsidR="002D1AF5" w:rsidRDefault="002D1AF5" w:rsidP="002D1AF5">
            <w:pPr>
              <w:pStyle w:val="Tabela-zawarto"/>
            </w:pPr>
            <w:r>
              <w:t>Dodatkowe informacje</w:t>
            </w:r>
          </w:p>
        </w:tc>
        <w:tc>
          <w:tcPr>
            <w:tcW w:w="1305" w:type="dxa"/>
          </w:tcPr>
          <w:p w14:paraId="5ADF89E5" w14:textId="77777777" w:rsidR="002D1AF5" w:rsidRDefault="002D1AF5" w:rsidP="002D1AF5">
            <w:pPr>
              <w:pStyle w:val="Tabela-zawarto"/>
              <w:jc w:val="center"/>
            </w:pPr>
            <w:r>
              <w:t>O</w:t>
            </w:r>
          </w:p>
        </w:tc>
        <w:tc>
          <w:tcPr>
            <w:tcW w:w="4118" w:type="dxa"/>
            <w:gridSpan w:val="2"/>
          </w:tcPr>
          <w:p w14:paraId="7AF44077" w14:textId="77777777" w:rsidR="002D1AF5" w:rsidRDefault="002D1AF5" w:rsidP="002D1AF5">
            <w:pPr>
              <w:pStyle w:val="Tabela-zawarto"/>
              <w:jc w:val="center"/>
            </w:pPr>
            <w:r>
              <w:t>Dodatkowe informacje dotyczące powodu odmowy zwrotu środków.</w:t>
            </w:r>
          </w:p>
          <w:p w14:paraId="735BCFCC" w14:textId="679C88D5" w:rsidR="000F0B1B" w:rsidRPr="00BF188B" w:rsidRDefault="000F0B1B" w:rsidP="002D1AF5">
            <w:pPr>
              <w:pStyle w:val="Tabela-zawarto"/>
              <w:jc w:val="center"/>
            </w:pPr>
            <w:r w:rsidRPr="000F0B1B">
              <w:rPr>
                <w:shd w:val="clear" w:color="auto" w:fill="BFBFBF" w:themeFill="background1" w:themeFillShade="BF"/>
              </w:rPr>
              <w:t>Może wystąpić maksymalnie 11 linii</w:t>
            </w:r>
          </w:p>
        </w:tc>
      </w:tr>
      <w:tr w:rsidR="00191AEC" w:rsidRPr="000E1730" w14:paraId="2FB0F5BD" w14:textId="77777777" w:rsidTr="00A20C16">
        <w:trPr>
          <w:jc w:val="center"/>
        </w:trPr>
        <w:tc>
          <w:tcPr>
            <w:tcW w:w="561" w:type="dxa"/>
          </w:tcPr>
          <w:p w14:paraId="3BCF5343" w14:textId="77777777" w:rsidR="00191AEC" w:rsidRPr="000E1730" w:rsidRDefault="00191AEC" w:rsidP="00191AEC">
            <w:pPr>
              <w:pStyle w:val="Tabela-zawarto"/>
            </w:pPr>
            <w:r>
              <w:t>A-17</w:t>
            </w:r>
          </w:p>
        </w:tc>
        <w:tc>
          <w:tcPr>
            <w:tcW w:w="3932" w:type="dxa"/>
            <w:gridSpan w:val="2"/>
            <w:vAlign w:val="center"/>
          </w:tcPr>
          <w:p w14:paraId="1BBA1333" w14:textId="77777777" w:rsidR="00191AEC" w:rsidRPr="000E1730" w:rsidRDefault="00191AEC" w:rsidP="00191AEC">
            <w:pPr>
              <w:pStyle w:val="Tabela-zawarto"/>
              <w:ind w:left="432" w:hanging="432"/>
            </w:pPr>
            <w:r w:rsidRPr="000E1730">
              <w:t xml:space="preserve">-   -   -   </w:t>
            </w:r>
            <w:r w:rsidRPr="00635634">
              <w:t>Customer</w:t>
            </w:r>
          </w:p>
        </w:tc>
        <w:tc>
          <w:tcPr>
            <w:tcW w:w="4151" w:type="dxa"/>
          </w:tcPr>
          <w:p w14:paraId="4C7F478B" w14:textId="77777777" w:rsidR="00191AEC" w:rsidRDefault="00191AEC" w:rsidP="00191AEC">
            <w:pPr>
              <w:pStyle w:val="Tabela-zawarto"/>
            </w:pPr>
            <w:r>
              <w:t>Dane klienta</w:t>
            </w:r>
          </w:p>
        </w:tc>
        <w:tc>
          <w:tcPr>
            <w:tcW w:w="1305" w:type="dxa"/>
          </w:tcPr>
          <w:p w14:paraId="49E88C4B" w14:textId="77777777" w:rsidR="00191AEC" w:rsidRDefault="00191AEC" w:rsidP="00191AEC">
            <w:pPr>
              <w:pStyle w:val="Tekstprzypisudolnego"/>
              <w:jc w:val="center"/>
              <w:rPr>
                <w:rFonts w:ascii="Arial" w:hAnsi="Arial" w:cs="Arial"/>
                <w:sz w:val="16"/>
                <w:szCs w:val="16"/>
              </w:rPr>
            </w:pPr>
          </w:p>
        </w:tc>
        <w:tc>
          <w:tcPr>
            <w:tcW w:w="4118" w:type="dxa"/>
            <w:gridSpan w:val="2"/>
          </w:tcPr>
          <w:p w14:paraId="795AE931" w14:textId="77777777" w:rsidR="00191AEC" w:rsidRDefault="00191AEC" w:rsidP="00191AEC">
            <w:pPr>
              <w:pStyle w:val="Tekstprzypisudolnego"/>
              <w:jc w:val="center"/>
              <w:rPr>
                <w:rFonts w:ascii="Arial" w:hAnsi="Arial" w:cs="Arial"/>
                <w:sz w:val="16"/>
                <w:szCs w:val="16"/>
              </w:rPr>
            </w:pPr>
          </w:p>
        </w:tc>
      </w:tr>
      <w:tr w:rsidR="00191AEC" w:rsidRPr="000E1730" w14:paraId="3B67AE11" w14:textId="77777777" w:rsidTr="00A20C16">
        <w:trPr>
          <w:jc w:val="center"/>
        </w:trPr>
        <w:tc>
          <w:tcPr>
            <w:tcW w:w="561" w:type="dxa"/>
            <w:vAlign w:val="center"/>
          </w:tcPr>
          <w:p w14:paraId="32D00DBB" w14:textId="77777777" w:rsidR="00191AEC" w:rsidRPr="000E1730" w:rsidRDefault="00191AEC" w:rsidP="00191AEC">
            <w:pPr>
              <w:pStyle w:val="Tabela-zawarto"/>
              <w:jc w:val="center"/>
            </w:pPr>
          </w:p>
        </w:tc>
        <w:tc>
          <w:tcPr>
            <w:tcW w:w="3932" w:type="dxa"/>
            <w:gridSpan w:val="2"/>
            <w:vAlign w:val="center"/>
          </w:tcPr>
          <w:p w14:paraId="72AB9001" w14:textId="77777777" w:rsidR="00191AEC" w:rsidRPr="000E1730" w:rsidRDefault="00191AEC" w:rsidP="00191AEC">
            <w:pPr>
              <w:pStyle w:val="Tabela-zawarto"/>
            </w:pPr>
            <w:r w:rsidRPr="000E1730">
              <w:t xml:space="preserve">-   -   -   </w:t>
            </w:r>
            <w:r>
              <w:t xml:space="preserve">-  </w:t>
            </w:r>
            <w:r w:rsidRPr="000E1730">
              <w:t>Identifier</w:t>
            </w:r>
          </w:p>
        </w:tc>
        <w:tc>
          <w:tcPr>
            <w:tcW w:w="4151" w:type="dxa"/>
          </w:tcPr>
          <w:p w14:paraId="3AC064BC" w14:textId="77777777" w:rsidR="00191AEC" w:rsidRPr="000E1730" w:rsidRDefault="00191AEC" w:rsidP="00191AEC">
            <w:pPr>
              <w:pStyle w:val="Tabela-zawarto"/>
            </w:pPr>
            <w:r w:rsidRPr="000E1730">
              <w:t>Identyfikator płatnika</w:t>
            </w:r>
          </w:p>
        </w:tc>
        <w:tc>
          <w:tcPr>
            <w:tcW w:w="1305" w:type="dxa"/>
          </w:tcPr>
          <w:p w14:paraId="01E54935" w14:textId="77777777" w:rsidR="00191AEC" w:rsidRDefault="00191AEC" w:rsidP="00191AEC">
            <w:pPr>
              <w:pStyle w:val="Tekstprzypisudolnego"/>
              <w:jc w:val="center"/>
              <w:rPr>
                <w:rFonts w:ascii="Arial" w:hAnsi="Arial" w:cs="Arial"/>
                <w:sz w:val="16"/>
                <w:szCs w:val="16"/>
              </w:rPr>
            </w:pPr>
          </w:p>
        </w:tc>
        <w:tc>
          <w:tcPr>
            <w:tcW w:w="4118" w:type="dxa"/>
            <w:gridSpan w:val="2"/>
          </w:tcPr>
          <w:p w14:paraId="54361F9D" w14:textId="77777777" w:rsidR="00191AEC" w:rsidRDefault="00191AEC" w:rsidP="00191AEC">
            <w:pPr>
              <w:pStyle w:val="Tekstprzypisudolnego"/>
              <w:jc w:val="center"/>
              <w:rPr>
                <w:rFonts w:ascii="Arial" w:hAnsi="Arial" w:cs="Arial"/>
                <w:sz w:val="16"/>
                <w:szCs w:val="16"/>
              </w:rPr>
            </w:pPr>
          </w:p>
        </w:tc>
      </w:tr>
      <w:tr w:rsidR="00191AEC" w:rsidRPr="000E1730" w14:paraId="07205A68" w14:textId="77777777" w:rsidTr="00A20C16">
        <w:trPr>
          <w:jc w:val="center"/>
        </w:trPr>
        <w:tc>
          <w:tcPr>
            <w:tcW w:w="561" w:type="dxa"/>
            <w:vAlign w:val="center"/>
          </w:tcPr>
          <w:p w14:paraId="138D9F77" w14:textId="77777777" w:rsidR="00191AEC" w:rsidRPr="000E1730" w:rsidRDefault="00191AEC" w:rsidP="00191AEC">
            <w:pPr>
              <w:pStyle w:val="Tabela-zawarto"/>
              <w:jc w:val="center"/>
            </w:pPr>
          </w:p>
        </w:tc>
        <w:tc>
          <w:tcPr>
            <w:tcW w:w="3932" w:type="dxa"/>
            <w:gridSpan w:val="2"/>
            <w:vAlign w:val="center"/>
          </w:tcPr>
          <w:p w14:paraId="3B2B512D" w14:textId="77777777" w:rsidR="00191AEC" w:rsidRPr="000E1730" w:rsidRDefault="00191AEC" w:rsidP="00191AEC">
            <w:pPr>
              <w:pStyle w:val="Tabela-zawarto"/>
            </w:pPr>
            <w:r w:rsidRPr="000E1730">
              <w:t xml:space="preserve">-   -   -   </w:t>
            </w:r>
            <w:r>
              <w:t xml:space="preserve">-  </w:t>
            </w:r>
            <w:r w:rsidRPr="000E1730">
              <w:t>Name</w:t>
            </w:r>
          </w:p>
        </w:tc>
        <w:tc>
          <w:tcPr>
            <w:tcW w:w="4151" w:type="dxa"/>
          </w:tcPr>
          <w:p w14:paraId="07D606FD" w14:textId="77777777" w:rsidR="00191AEC" w:rsidRPr="000E1730" w:rsidRDefault="00191AEC" w:rsidP="00191AEC">
            <w:pPr>
              <w:pStyle w:val="Tabela-zawarto"/>
            </w:pPr>
            <w:r w:rsidRPr="000E1730">
              <w:t>Nazwa płatnika</w:t>
            </w:r>
          </w:p>
        </w:tc>
        <w:tc>
          <w:tcPr>
            <w:tcW w:w="1305" w:type="dxa"/>
          </w:tcPr>
          <w:p w14:paraId="38D6D102" w14:textId="77777777" w:rsidR="00191AEC" w:rsidRDefault="00191AEC" w:rsidP="00191AEC">
            <w:pPr>
              <w:pStyle w:val="Tekstprzypisudolnego"/>
              <w:jc w:val="center"/>
              <w:rPr>
                <w:rFonts w:ascii="Arial" w:hAnsi="Arial" w:cs="Arial"/>
                <w:sz w:val="16"/>
                <w:szCs w:val="16"/>
              </w:rPr>
            </w:pPr>
          </w:p>
        </w:tc>
        <w:tc>
          <w:tcPr>
            <w:tcW w:w="4118" w:type="dxa"/>
            <w:gridSpan w:val="2"/>
          </w:tcPr>
          <w:p w14:paraId="241CFCF0" w14:textId="77777777" w:rsidR="00191AEC" w:rsidRDefault="00191AEC" w:rsidP="00191AEC">
            <w:pPr>
              <w:pStyle w:val="Tekstprzypisudolnego"/>
              <w:jc w:val="center"/>
              <w:rPr>
                <w:rFonts w:ascii="Arial" w:hAnsi="Arial" w:cs="Arial"/>
                <w:sz w:val="16"/>
                <w:szCs w:val="16"/>
              </w:rPr>
            </w:pPr>
          </w:p>
        </w:tc>
      </w:tr>
      <w:tr w:rsidR="00191AEC" w:rsidRPr="000E1730" w14:paraId="44F728EE" w14:textId="77777777" w:rsidTr="00A20C16">
        <w:trPr>
          <w:jc w:val="center"/>
        </w:trPr>
        <w:tc>
          <w:tcPr>
            <w:tcW w:w="561" w:type="dxa"/>
            <w:vAlign w:val="center"/>
          </w:tcPr>
          <w:p w14:paraId="7F390BBD" w14:textId="77777777" w:rsidR="00191AEC" w:rsidRPr="000E1730" w:rsidRDefault="00191AEC" w:rsidP="00191AEC">
            <w:pPr>
              <w:pStyle w:val="Tabela-zawarto"/>
              <w:jc w:val="center"/>
            </w:pPr>
          </w:p>
        </w:tc>
        <w:tc>
          <w:tcPr>
            <w:tcW w:w="3932" w:type="dxa"/>
            <w:gridSpan w:val="2"/>
            <w:vAlign w:val="center"/>
          </w:tcPr>
          <w:p w14:paraId="4A844832" w14:textId="77777777" w:rsidR="00191AEC" w:rsidRPr="000E1730" w:rsidRDefault="00191AEC" w:rsidP="00191AEC">
            <w:pPr>
              <w:pStyle w:val="Tabela-zawarto"/>
            </w:pPr>
            <w:r w:rsidRPr="000E1730">
              <w:t xml:space="preserve">-   -   -   </w:t>
            </w:r>
            <w:r>
              <w:t xml:space="preserve">-  </w:t>
            </w:r>
            <w:r w:rsidRPr="000E1730">
              <w:t>AdditionalName</w:t>
            </w:r>
          </w:p>
        </w:tc>
        <w:tc>
          <w:tcPr>
            <w:tcW w:w="4151" w:type="dxa"/>
          </w:tcPr>
          <w:p w14:paraId="4FD28DCA" w14:textId="77777777" w:rsidR="00191AEC" w:rsidRPr="000E1730" w:rsidRDefault="00191AEC" w:rsidP="00191AEC">
            <w:pPr>
              <w:pStyle w:val="Tabela-zawarto"/>
            </w:pPr>
            <w:r w:rsidRPr="000E1730">
              <w:t>Dodatkowa nazwa płatnika</w:t>
            </w:r>
          </w:p>
        </w:tc>
        <w:tc>
          <w:tcPr>
            <w:tcW w:w="1305" w:type="dxa"/>
          </w:tcPr>
          <w:p w14:paraId="5B96603D" w14:textId="77777777" w:rsidR="00191AEC" w:rsidRDefault="00025B35" w:rsidP="00191AEC">
            <w:pPr>
              <w:pStyle w:val="Tabela-zawarto"/>
              <w:jc w:val="center"/>
            </w:pPr>
            <w:r>
              <w:t>O</w:t>
            </w:r>
          </w:p>
        </w:tc>
        <w:tc>
          <w:tcPr>
            <w:tcW w:w="4118" w:type="dxa"/>
            <w:gridSpan w:val="2"/>
          </w:tcPr>
          <w:p w14:paraId="32F6E68B" w14:textId="77777777" w:rsidR="00191AEC" w:rsidRPr="00BF188B" w:rsidRDefault="00191AEC" w:rsidP="00025B35">
            <w:pPr>
              <w:pStyle w:val="Tabela-zawarto"/>
              <w:jc w:val="center"/>
            </w:pPr>
            <w:r>
              <w:t xml:space="preserve">Dane klienta </w:t>
            </w:r>
            <w:r w:rsidR="00025B35">
              <w:t>udzielającego odpowiedzi</w:t>
            </w:r>
          </w:p>
        </w:tc>
      </w:tr>
      <w:tr w:rsidR="00191AEC" w:rsidRPr="000E1730" w14:paraId="23AD64B7" w14:textId="77777777" w:rsidTr="00A20C16">
        <w:trPr>
          <w:jc w:val="center"/>
        </w:trPr>
        <w:tc>
          <w:tcPr>
            <w:tcW w:w="561" w:type="dxa"/>
            <w:vAlign w:val="center"/>
          </w:tcPr>
          <w:p w14:paraId="58EA0269" w14:textId="77777777" w:rsidR="00191AEC" w:rsidRPr="000E1730" w:rsidRDefault="00191AEC" w:rsidP="00191AEC">
            <w:pPr>
              <w:pStyle w:val="Tabela-zawarto"/>
              <w:jc w:val="center"/>
            </w:pPr>
          </w:p>
        </w:tc>
        <w:tc>
          <w:tcPr>
            <w:tcW w:w="3932" w:type="dxa"/>
            <w:gridSpan w:val="2"/>
            <w:vAlign w:val="center"/>
          </w:tcPr>
          <w:p w14:paraId="246B48B8" w14:textId="77777777" w:rsidR="00191AEC" w:rsidRPr="000E1730" w:rsidRDefault="00191AEC" w:rsidP="00191AEC">
            <w:pPr>
              <w:pStyle w:val="Tabela-zawarto"/>
            </w:pPr>
            <w:r w:rsidRPr="000E1730">
              <w:t xml:space="preserve">-   -   -   </w:t>
            </w:r>
            <w:r>
              <w:t xml:space="preserve">-  </w:t>
            </w:r>
            <w:r w:rsidRPr="000E1730">
              <w:t>Description</w:t>
            </w:r>
          </w:p>
        </w:tc>
        <w:tc>
          <w:tcPr>
            <w:tcW w:w="4151" w:type="dxa"/>
          </w:tcPr>
          <w:p w14:paraId="42D174C3" w14:textId="77777777" w:rsidR="00191AEC" w:rsidRPr="000E1730" w:rsidRDefault="00191AEC" w:rsidP="00191AEC">
            <w:pPr>
              <w:pStyle w:val="Tabela-zawarto"/>
            </w:pPr>
            <w:r w:rsidRPr="000E1730">
              <w:t>Dodatkowe informacje o płatniku</w:t>
            </w:r>
          </w:p>
        </w:tc>
        <w:tc>
          <w:tcPr>
            <w:tcW w:w="1305" w:type="dxa"/>
          </w:tcPr>
          <w:p w14:paraId="78794656" w14:textId="77777777" w:rsidR="00191AEC" w:rsidRDefault="00191AEC" w:rsidP="00191AEC">
            <w:pPr>
              <w:pStyle w:val="Tekstprzypisudolnego"/>
              <w:jc w:val="center"/>
              <w:rPr>
                <w:rFonts w:ascii="Arial" w:hAnsi="Arial" w:cs="Arial"/>
                <w:sz w:val="16"/>
                <w:szCs w:val="16"/>
              </w:rPr>
            </w:pPr>
          </w:p>
        </w:tc>
        <w:tc>
          <w:tcPr>
            <w:tcW w:w="4118" w:type="dxa"/>
            <w:gridSpan w:val="2"/>
          </w:tcPr>
          <w:p w14:paraId="5F8C47DA" w14:textId="77777777" w:rsidR="00191AEC" w:rsidRDefault="00191AEC" w:rsidP="00191AEC">
            <w:pPr>
              <w:pStyle w:val="Tekstprzypisudolnego"/>
              <w:jc w:val="center"/>
              <w:rPr>
                <w:rFonts w:ascii="Arial" w:hAnsi="Arial" w:cs="Arial"/>
                <w:sz w:val="16"/>
                <w:szCs w:val="16"/>
              </w:rPr>
            </w:pPr>
          </w:p>
        </w:tc>
      </w:tr>
      <w:tr w:rsidR="00191AEC" w:rsidRPr="000E1730" w14:paraId="6BD353E7" w14:textId="77777777" w:rsidTr="00A20C16">
        <w:trPr>
          <w:jc w:val="center"/>
        </w:trPr>
        <w:tc>
          <w:tcPr>
            <w:tcW w:w="561" w:type="dxa"/>
            <w:vAlign w:val="center"/>
          </w:tcPr>
          <w:p w14:paraId="4DFD973F" w14:textId="77777777" w:rsidR="00191AEC" w:rsidRPr="000E1730" w:rsidRDefault="00191AEC" w:rsidP="00191AEC">
            <w:pPr>
              <w:pStyle w:val="Tabela-zawarto"/>
              <w:jc w:val="center"/>
            </w:pPr>
          </w:p>
        </w:tc>
        <w:tc>
          <w:tcPr>
            <w:tcW w:w="3932" w:type="dxa"/>
            <w:gridSpan w:val="2"/>
            <w:vAlign w:val="center"/>
          </w:tcPr>
          <w:p w14:paraId="14A032C4" w14:textId="77777777" w:rsidR="00191AEC" w:rsidRPr="000E1730" w:rsidRDefault="00191AEC" w:rsidP="00191AEC">
            <w:pPr>
              <w:pStyle w:val="Tabela-zawarto"/>
            </w:pPr>
            <w:r w:rsidRPr="000E1730">
              <w:t xml:space="preserve">-   -   -   </w:t>
            </w:r>
            <w:r>
              <w:t>-  UltmName</w:t>
            </w:r>
          </w:p>
        </w:tc>
        <w:tc>
          <w:tcPr>
            <w:tcW w:w="4151" w:type="dxa"/>
          </w:tcPr>
          <w:p w14:paraId="60C84BBD" w14:textId="77777777" w:rsidR="00191AEC" w:rsidRPr="000E1730" w:rsidRDefault="00191AEC" w:rsidP="00191AEC">
            <w:pPr>
              <w:pStyle w:val="Tabela-zawarto"/>
            </w:pPr>
            <w:r>
              <w:t>Nazwa finalna</w:t>
            </w:r>
          </w:p>
        </w:tc>
        <w:tc>
          <w:tcPr>
            <w:tcW w:w="1305" w:type="dxa"/>
          </w:tcPr>
          <w:p w14:paraId="7F0E76E2" w14:textId="77777777" w:rsidR="00191AEC" w:rsidRDefault="00191AEC" w:rsidP="00191AEC">
            <w:pPr>
              <w:pStyle w:val="Tekstprzypisudolnego"/>
              <w:jc w:val="center"/>
              <w:rPr>
                <w:rFonts w:ascii="Arial" w:hAnsi="Arial" w:cs="Arial"/>
                <w:sz w:val="16"/>
                <w:szCs w:val="16"/>
              </w:rPr>
            </w:pPr>
          </w:p>
        </w:tc>
        <w:tc>
          <w:tcPr>
            <w:tcW w:w="4118" w:type="dxa"/>
            <w:gridSpan w:val="2"/>
          </w:tcPr>
          <w:p w14:paraId="68F3CB83" w14:textId="77777777" w:rsidR="00191AEC" w:rsidRDefault="00191AEC" w:rsidP="00191AEC">
            <w:pPr>
              <w:pStyle w:val="Tekstprzypisudolnego"/>
              <w:jc w:val="center"/>
              <w:rPr>
                <w:rFonts w:ascii="Arial" w:hAnsi="Arial" w:cs="Arial"/>
                <w:sz w:val="16"/>
                <w:szCs w:val="16"/>
              </w:rPr>
            </w:pPr>
          </w:p>
        </w:tc>
      </w:tr>
      <w:tr w:rsidR="00191AEC" w:rsidRPr="000E1730" w14:paraId="5AE4003D" w14:textId="77777777" w:rsidTr="00A20C16">
        <w:trPr>
          <w:jc w:val="center"/>
        </w:trPr>
        <w:tc>
          <w:tcPr>
            <w:tcW w:w="561" w:type="dxa"/>
            <w:vAlign w:val="center"/>
          </w:tcPr>
          <w:p w14:paraId="2546B3AA" w14:textId="77777777" w:rsidR="00191AEC" w:rsidRPr="000E1730" w:rsidRDefault="00191AEC" w:rsidP="00191AEC">
            <w:pPr>
              <w:pStyle w:val="Tabela-zawarto"/>
              <w:jc w:val="center"/>
              <w:rPr>
                <w:lang w:val="en-US"/>
              </w:rPr>
            </w:pPr>
            <w:r w:rsidRPr="000E1730">
              <w:rPr>
                <w:lang w:val="en-US"/>
              </w:rPr>
              <w:t>A-11</w:t>
            </w:r>
          </w:p>
        </w:tc>
        <w:tc>
          <w:tcPr>
            <w:tcW w:w="3932" w:type="dxa"/>
            <w:gridSpan w:val="2"/>
            <w:vAlign w:val="center"/>
          </w:tcPr>
          <w:p w14:paraId="24674638" w14:textId="77777777" w:rsidR="00191AEC" w:rsidRPr="000E1730" w:rsidRDefault="00191AEC" w:rsidP="00191AEC">
            <w:pPr>
              <w:pStyle w:val="Tabela-zawarto"/>
              <w:rPr>
                <w:lang w:val="en-US"/>
              </w:rPr>
            </w:pPr>
            <w:r w:rsidRPr="000E1730">
              <w:t xml:space="preserve">-   -   -   </w:t>
            </w:r>
            <w:r>
              <w:t xml:space="preserve">-  </w:t>
            </w:r>
            <w:r w:rsidRPr="000E1730">
              <w:rPr>
                <w:lang w:val="en-US"/>
              </w:rPr>
              <w:t>Address</w:t>
            </w:r>
          </w:p>
        </w:tc>
        <w:tc>
          <w:tcPr>
            <w:tcW w:w="4151" w:type="dxa"/>
          </w:tcPr>
          <w:p w14:paraId="28FD946F" w14:textId="77777777" w:rsidR="00191AEC" w:rsidRPr="000E1730" w:rsidRDefault="00191AEC" w:rsidP="00191AEC">
            <w:pPr>
              <w:pStyle w:val="Tabela-zawarto"/>
            </w:pPr>
            <w:r w:rsidRPr="000E1730">
              <w:t>Adres płatnika (podawany w postaci sformatowanej lub niesformatowanej)</w:t>
            </w:r>
          </w:p>
        </w:tc>
        <w:tc>
          <w:tcPr>
            <w:tcW w:w="1305" w:type="dxa"/>
          </w:tcPr>
          <w:p w14:paraId="233421BF" w14:textId="77777777" w:rsidR="00191AEC" w:rsidRDefault="00191AEC" w:rsidP="00191AEC">
            <w:pPr>
              <w:pStyle w:val="Tekstprzypisudolnego"/>
              <w:jc w:val="center"/>
              <w:rPr>
                <w:rFonts w:ascii="Arial" w:hAnsi="Arial" w:cs="Arial"/>
                <w:sz w:val="16"/>
                <w:szCs w:val="16"/>
              </w:rPr>
            </w:pPr>
          </w:p>
        </w:tc>
        <w:tc>
          <w:tcPr>
            <w:tcW w:w="4118" w:type="dxa"/>
            <w:gridSpan w:val="2"/>
          </w:tcPr>
          <w:p w14:paraId="21FF5170" w14:textId="77777777" w:rsidR="00191AEC" w:rsidRDefault="00191AEC" w:rsidP="00191AEC">
            <w:pPr>
              <w:pStyle w:val="Tekstprzypisudolnego"/>
              <w:jc w:val="center"/>
              <w:rPr>
                <w:rFonts w:ascii="Arial" w:hAnsi="Arial" w:cs="Arial"/>
                <w:sz w:val="16"/>
                <w:szCs w:val="16"/>
              </w:rPr>
            </w:pPr>
          </w:p>
        </w:tc>
      </w:tr>
      <w:tr w:rsidR="00191AEC" w:rsidRPr="000E1730" w14:paraId="5AE2D703" w14:textId="77777777" w:rsidTr="00A20C16">
        <w:trPr>
          <w:jc w:val="center"/>
        </w:trPr>
        <w:tc>
          <w:tcPr>
            <w:tcW w:w="561" w:type="dxa"/>
            <w:vAlign w:val="center"/>
          </w:tcPr>
          <w:p w14:paraId="77EA1A18" w14:textId="77777777" w:rsidR="00191AEC" w:rsidRPr="00815B23" w:rsidRDefault="00191AEC" w:rsidP="00191AEC">
            <w:pPr>
              <w:pStyle w:val="Tabela-zawarto"/>
              <w:jc w:val="center"/>
            </w:pPr>
          </w:p>
        </w:tc>
        <w:tc>
          <w:tcPr>
            <w:tcW w:w="3932" w:type="dxa"/>
            <w:gridSpan w:val="2"/>
            <w:vAlign w:val="center"/>
          </w:tcPr>
          <w:p w14:paraId="6AF8072C" w14:textId="77777777" w:rsidR="00191AEC" w:rsidRPr="000E1730" w:rsidRDefault="00191AEC" w:rsidP="00191AEC">
            <w:pPr>
              <w:pStyle w:val="Tabela-zawarto"/>
              <w:rPr>
                <w:lang w:val="en-US"/>
              </w:rPr>
            </w:pPr>
            <w:r w:rsidRPr="000E1730">
              <w:t xml:space="preserve">-   -   -   </w:t>
            </w:r>
            <w:r>
              <w:t xml:space="preserve">-   -  </w:t>
            </w:r>
            <w:r w:rsidRPr="000E1730">
              <w:rPr>
                <w:lang w:val="en-US"/>
              </w:rPr>
              <w:t>AddressType</w:t>
            </w:r>
          </w:p>
        </w:tc>
        <w:tc>
          <w:tcPr>
            <w:tcW w:w="4151" w:type="dxa"/>
          </w:tcPr>
          <w:p w14:paraId="483817F3" w14:textId="77777777" w:rsidR="00191AEC" w:rsidRPr="000E1730" w:rsidRDefault="00191AEC" w:rsidP="00191AEC">
            <w:pPr>
              <w:pStyle w:val="Tabela-zawarto"/>
            </w:pPr>
            <w:r w:rsidRPr="000E1730">
              <w:t>Typ adresu</w:t>
            </w:r>
          </w:p>
        </w:tc>
        <w:tc>
          <w:tcPr>
            <w:tcW w:w="1305" w:type="dxa"/>
          </w:tcPr>
          <w:p w14:paraId="2AFB8D96" w14:textId="77777777" w:rsidR="00191AEC" w:rsidRDefault="00191AEC" w:rsidP="00191AEC">
            <w:pPr>
              <w:pStyle w:val="Tekstprzypisudolnego"/>
              <w:jc w:val="center"/>
              <w:rPr>
                <w:rFonts w:ascii="Arial" w:hAnsi="Arial" w:cs="Arial"/>
                <w:sz w:val="16"/>
                <w:szCs w:val="16"/>
              </w:rPr>
            </w:pPr>
          </w:p>
        </w:tc>
        <w:tc>
          <w:tcPr>
            <w:tcW w:w="4118" w:type="dxa"/>
            <w:gridSpan w:val="2"/>
          </w:tcPr>
          <w:p w14:paraId="0F7371D6" w14:textId="77777777" w:rsidR="00191AEC" w:rsidRDefault="00191AEC" w:rsidP="00191AEC">
            <w:pPr>
              <w:pStyle w:val="Tekstprzypisudolnego"/>
              <w:jc w:val="center"/>
              <w:rPr>
                <w:rFonts w:ascii="Arial" w:hAnsi="Arial" w:cs="Arial"/>
                <w:sz w:val="16"/>
                <w:szCs w:val="16"/>
              </w:rPr>
            </w:pPr>
          </w:p>
        </w:tc>
      </w:tr>
      <w:tr w:rsidR="00191AEC" w:rsidRPr="000E1730" w14:paraId="730F1999" w14:textId="77777777" w:rsidTr="00A20C16">
        <w:trPr>
          <w:jc w:val="center"/>
        </w:trPr>
        <w:tc>
          <w:tcPr>
            <w:tcW w:w="561" w:type="dxa"/>
            <w:vAlign w:val="center"/>
          </w:tcPr>
          <w:p w14:paraId="4B5F77BD" w14:textId="77777777" w:rsidR="00191AEC" w:rsidRPr="000E1730" w:rsidRDefault="00191AEC" w:rsidP="00191AEC">
            <w:pPr>
              <w:pStyle w:val="Tabela-zawarto"/>
              <w:jc w:val="center"/>
              <w:rPr>
                <w:lang w:val="en-US"/>
              </w:rPr>
            </w:pPr>
          </w:p>
        </w:tc>
        <w:tc>
          <w:tcPr>
            <w:tcW w:w="3932" w:type="dxa"/>
            <w:gridSpan w:val="2"/>
            <w:shd w:val="clear" w:color="auto" w:fill="27F9EF"/>
            <w:vAlign w:val="center"/>
          </w:tcPr>
          <w:p w14:paraId="28816BD9" w14:textId="77777777" w:rsidR="00191AEC" w:rsidRPr="000E1730" w:rsidRDefault="00191AEC" w:rsidP="00191AEC">
            <w:pPr>
              <w:pStyle w:val="Tabela-zawarto"/>
              <w:rPr>
                <w:lang w:val="en-US"/>
              </w:rPr>
            </w:pPr>
            <w:r w:rsidRPr="000E1730">
              <w:t xml:space="preserve">-   -   -   </w:t>
            </w:r>
            <w:r>
              <w:t xml:space="preserve">-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151" w:type="dxa"/>
          </w:tcPr>
          <w:p w14:paraId="081323AD" w14:textId="77777777" w:rsidR="00191AEC" w:rsidRPr="000E1730" w:rsidRDefault="00191AEC" w:rsidP="00191AEC">
            <w:pPr>
              <w:pStyle w:val="Tabela-zawarto"/>
            </w:pPr>
            <w:r w:rsidRPr="000E1730">
              <w:t>Nazwa ulicy, nr budynku</w:t>
            </w:r>
          </w:p>
        </w:tc>
        <w:tc>
          <w:tcPr>
            <w:tcW w:w="1305" w:type="dxa"/>
          </w:tcPr>
          <w:p w14:paraId="614C4E08" w14:textId="77777777" w:rsidR="00191AEC" w:rsidRDefault="00191AEC" w:rsidP="00191AEC">
            <w:pPr>
              <w:pStyle w:val="Tekstprzypisudolnego"/>
              <w:jc w:val="center"/>
              <w:rPr>
                <w:rFonts w:ascii="Arial" w:hAnsi="Arial" w:cs="Arial"/>
                <w:sz w:val="16"/>
                <w:szCs w:val="16"/>
              </w:rPr>
            </w:pPr>
          </w:p>
        </w:tc>
        <w:tc>
          <w:tcPr>
            <w:tcW w:w="4118" w:type="dxa"/>
            <w:gridSpan w:val="2"/>
          </w:tcPr>
          <w:p w14:paraId="475A6CDC" w14:textId="77777777" w:rsidR="00191AEC" w:rsidRDefault="00191AEC" w:rsidP="00191AEC">
            <w:pPr>
              <w:pStyle w:val="Tekstprzypisudolnego"/>
              <w:jc w:val="center"/>
              <w:rPr>
                <w:rFonts w:ascii="Arial" w:hAnsi="Arial" w:cs="Arial"/>
                <w:sz w:val="16"/>
                <w:szCs w:val="16"/>
              </w:rPr>
            </w:pPr>
          </w:p>
        </w:tc>
      </w:tr>
      <w:tr w:rsidR="00191AEC" w:rsidRPr="000E1730" w14:paraId="01243C7A" w14:textId="77777777" w:rsidTr="00A20C16">
        <w:trPr>
          <w:jc w:val="center"/>
        </w:trPr>
        <w:tc>
          <w:tcPr>
            <w:tcW w:w="561" w:type="dxa"/>
            <w:vAlign w:val="center"/>
          </w:tcPr>
          <w:p w14:paraId="2555EF15" w14:textId="77777777" w:rsidR="00191AEC" w:rsidRPr="000E1730" w:rsidRDefault="00191AEC" w:rsidP="00191AEC">
            <w:pPr>
              <w:pStyle w:val="Tabela-zawarto"/>
              <w:jc w:val="center"/>
            </w:pPr>
          </w:p>
        </w:tc>
        <w:tc>
          <w:tcPr>
            <w:tcW w:w="3932" w:type="dxa"/>
            <w:gridSpan w:val="2"/>
            <w:shd w:val="clear" w:color="auto" w:fill="27F9EF"/>
            <w:vAlign w:val="center"/>
          </w:tcPr>
          <w:p w14:paraId="6CC1ACB4" w14:textId="77777777" w:rsidR="00191AEC" w:rsidRPr="000E1730" w:rsidRDefault="00191AEC" w:rsidP="00191AEC">
            <w:pPr>
              <w:pStyle w:val="Tabela-zawarto"/>
            </w:pPr>
            <w:r w:rsidRPr="000E1730">
              <w:t xml:space="preserve">-   -   -   </w:t>
            </w:r>
            <w:r>
              <w:t xml:space="preserve">-   -  </w:t>
            </w:r>
            <w:r w:rsidRPr="000E1730">
              <w:t>PostCode</w:t>
            </w:r>
          </w:p>
        </w:tc>
        <w:tc>
          <w:tcPr>
            <w:tcW w:w="4151" w:type="dxa"/>
          </w:tcPr>
          <w:p w14:paraId="5D0B5872" w14:textId="77777777" w:rsidR="00191AEC" w:rsidRPr="000E1730" w:rsidRDefault="00191AEC" w:rsidP="00191AEC">
            <w:pPr>
              <w:pStyle w:val="Tabela-zawarto"/>
            </w:pPr>
            <w:r w:rsidRPr="000E1730">
              <w:t>Kod pocztowy</w:t>
            </w:r>
          </w:p>
        </w:tc>
        <w:tc>
          <w:tcPr>
            <w:tcW w:w="1305" w:type="dxa"/>
          </w:tcPr>
          <w:p w14:paraId="174CEC5A" w14:textId="77777777" w:rsidR="00191AEC" w:rsidRDefault="00191AEC" w:rsidP="00191AEC">
            <w:pPr>
              <w:pStyle w:val="Tekstprzypisudolnego"/>
              <w:jc w:val="center"/>
              <w:rPr>
                <w:rFonts w:ascii="Arial" w:hAnsi="Arial" w:cs="Arial"/>
                <w:sz w:val="16"/>
                <w:szCs w:val="16"/>
              </w:rPr>
            </w:pPr>
          </w:p>
        </w:tc>
        <w:tc>
          <w:tcPr>
            <w:tcW w:w="4118" w:type="dxa"/>
            <w:gridSpan w:val="2"/>
          </w:tcPr>
          <w:p w14:paraId="7D13F17D" w14:textId="77777777" w:rsidR="00191AEC" w:rsidRDefault="00191AEC" w:rsidP="00191AEC">
            <w:pPr>
              <w:pStyle w:val="Tekstprzypisudolnego"/>
              <w:jc w:val="center"/>
              <w:rPr>
                <w:rFonts w:ascii="Arial" w:hAnsi="Arial" w:cs="Arial"/>
                <w:sz w:val="16"/>
                <w:szCs w:val="16"/>
              </w:rPr>
            </w:pPr>
          </w:p>
        </w:tc>
      </w:tr>
      <w:tr w:rsidR="00191AEC" w:rsidRPr="000E1730" w14:paraId="76CF487B" w14:textId="77777777" w:rsidTr="00487034">
        <w:trPr>
          <w:jc w:val="center"/>
        </w:trPr>
        <w:tc>
          <w:tcPr>
            <w:tcW w:w="561" w:type="dxa"/>
            <w:tcBorders>
              <w:bottom w:val="dashed" w:sz="4" w:space="0" w:color="auto"/>
            </w:tcBorders>
            <w:vAlign w:val="center"/>
          </w:tcPr>
          <w:p w14:paraId="6630D5BB" w14:textId="77777777" w:rsidR="00191AEC" w:rsidRPr="000E1730" w:rsidRDefault="00191AEC" w:rsidP="00191AEC">
            <w:pPr>
              <w:pStyle w:val="Tabela-zawarto"/>
              <w:jc w:val="center"/>
            </w:pPr>
          </w:p>
        </w:tc>
        <w:tc>
          <w:tcPr>
            <w:tcW w:w="3932" w:type="dxa"/>
            <w:gridSpan w:val="2"/>
            <w:tcBorders>
              <w:bottom w:val="dashed" w:sz="4" w:space="0" w:color="auto"/>
            </w:tcBorders>
            <w:shd w:val="clear" w:color="auto" w:fill="27F9EF"/>
            <w:vAlign w:val="center"/>
          </w:tcPr>
          <w:p w14:paraId="7A8456B9" w14:textId="77777777" w:rsidR="00191AEC" w:rsidRPr="000E1730" w:rsidRDefault="00191AEC" w:rsidP="00191AEC">
            <w:pPr>
              <w:pStyle w:val="Tabela-zawarto"/>
            </w:pPr>
            <w:r w:rsidRPr="000E1730">
              <w:t xml:space="preserve">-   -   -   </w:t>
            </w:r>
            <w:r>
              <w:t xml:space="preserve">-   -  </w:t>
            </w:r>
            <w:r w:rsidRPr="000E1730">
              <w:t>CityName</w:t>
            </w:r>
          </w:p>
        </w:tc>
        <w:tc>
          <w:tcPr>
            <w:tcW w:w="4151" w:type="dxa"/>
          </w:tcPr>
          <w:p w14:paraId="4200032C" w14:textId="77777777" w:rsidR="00191AEC" w:rsidRPr="000E1730" w:rsidRDefault="00191AEC" w:rsidP="00191AEC">
            <w:pPr>
              <w:pStyle w:val="Tabela-zawarto"/>
            </w:pPr>
            <w:r w:rsidRPr="000E1730">
              <w:t>Nazwa miasta</w:t>
            </w:r>
          </w:p>
        </w:tc>
        <w:tc>
          <w:tcPr>
            <w:tcW w:w="1305" w:type="dxa"/>
          </w:tcPr>
          <w:p w14:paraId="15869484" w14:textId="77777777" w:rsidR="00191AEC" w:rsidRDefault="00191AEC" w:rsidP="00191AEC">
            <w:pPr>
              <w:pStyle w:val="Tekstprzypisudolnego"/>
              <w:jc w:val="center"/>
              <w:rPr>
                <w:rFonts w:ascii="Arial" w:hAnsi="Arial" w:cs="Arial"/>
                <w:sz w:val="16"/>
                <w:szCs w:val="16"/>
              </w:rPr>
            </w:pPr>
          </w:p>
        </w:tc>
        <w:tc>
          <w:tcPr>
            <w:tcW w:w="4118" w:type="dxa"/>
            <w:gridSpan w:val="2"/>
          </w:tcPr>
          <w:p w14:paraId="66FC4426" w14:textId="77777777" w:rsidR="00191AEC" w:rsidRDefault="00191AEC" w:rsidP="00191AEC">
            <w:pPr>
              <w:pStyle w:val="Tekstprzypisudolnego"/>
              <w:jc w:val="center"/>
              <w:rPr>
                <w:rFonts w:ascii="Arial" w:hAnsi="Arial" w:cs="Arial"/>
                <w:sz w:val="16"/>
                <w:szCs w:val="16"/>
              </w:rPr>
            </w:pPr>
          </w:p>
        </w:tc>
      </w:tr>
      <w:tr w:rsidR="00191AEC" w:rsidRPr="000E1730" w14:paraId="720FE195" w14:textId="77777777" w:rsidTr="00487034">
        <w:trPr>
          <w:jc w:val="center"/>
        </w:trPr>
        <w:tc>
          <w:tcPr>
            <w:tcW w:w="561" w:type="dxa"/>
            <w:tcBorders>
              <w:top w:val="dashed" w:sz="4" w:space="0" w:color="auto"/>
            </w:tcBorders>
            <w:vAlign w:val="center"/>
          </w:tcPr>
          <w:p w14:paraId="091C9F5B" w14:textId="77777777" w:rsidR="00191AEC" w:rsidRPr="000E1730" w:rsidRDefault="00191AEC" w:rsidP="00191AEC">
            <w:pPr>
              <w:pStyle w:val="Tabela-zawarto"/>
              <w:jc w:val="center"/>
              <w:rPr>
                <w:lang w:val="en-US"/>
              </w:rPr>
            </w:pPr>
          </w:p>
        </w:tc>
        <w:tc>
          <w:tcPr>
            <w:tcW w:w="3932" w:type="dxa"/>
            <w:gridSpan w:val="2"/>
            <w:tcBorders>
              <w:top w:val="dashed" w:sz="4" w:space="0" w:color="auto"/>
            </w:tcBorders>
            <w:shd w:val="clear" w:color="auto" w:fill="27F9EF"/>
            <w:vAlign w:val="center"/>
          </w:tcPr>
          <w:p w14:paraId="2A1A2586" w14:textId="77777777" w:rsidR="00191AEC" w:rsidRPr="000E1730" w:rsidRDefault="00191AEC" w:rsidP="00191AEC">
            <w:pPr>
              <w:pStyle w:val="Tabela-zawarto"/>
              <w:rPr>
                <w:lang w:val="en-US"/>
              </w:rPr>
            </w:pPr>
            <w:r w:rsidRPr="000E1730">
              <w:t xml:space="preserve">-   -   -   </w:t>
            </w:r>
            <w:r>
              <w:t xml:space="preserve">-   -  </w:t>
            </w:r>
            <w:r w:rsidRPr="000E1730">
              <w:rPr>
                <w:lang w:val="en-US"/>
              </w:rPr>
              <w:t xml:space="preserve">PostalAddressLine1 </w:t>
            </w:r>
            <w:r>
              <w:rPr>
                <w:lang w:val="en-US"/>
              </w:rPr>
              <w:t xml:space="preserve">        </w:t>
            </w:r>
            <w:r w:rsidRPr="000E1730">
              <w:rPr>
                <w:b/>
                <w:lang w:val="en-US"/>
              </w:rPr>
              <w:t>XOR</w:t>
            </w:r>
          </w:p>
        </w:tc>
        <w:tc>
          <w:tcPr>
            <w:tcW w:w="4151" w:type="dxa"/>
          </w:tcPr>
          <w:p w14:paraId="481E59C0" w14:textId="77777777" w:rsidR="00191AEC" w:rsidRPr="000E1730" w:rsidRDefault="00191AEC" w:rsidP="00191AEC">
            <w:pPr>
              <w:pStyle w:val="Tabela-zawarto"/>
            </w:pPr>
            <w:r w:rsidRPr="000E1730">
              <w:t>Pierwsza linia adresu</w:t>
            </w:r>
          </w:p>
        </w:tc>
        <w:tc>
          <w:tcPr>
            <w:tcW w:w="1305" w:type="dxa"/>
          </w:tcPr>
          <w:p w14:paraId="4F65ECF2" w14:textId="77777777" w:rsidR="00191AEC" w:rsidRDefault="00191AEC" w:rsidP="00191AEC">
            <w:pPr>
              <w:pStyle w:val="Tekstprzypisudolnego"/>
              <w:jc w:val="center"/>
              <w:rPr>
                <w:rFonts w:ascii="Arial" w:hAnsi="Arial" w:cs="Arial"/>
                <w:sz w:val="16"/>
                <w:szCs w:val="16"/>
              </w:rPr>
            </w:pPr>
          </w:p>
        </w:tc>
        <w:tc>
          <w:tcPr>
            <w:tcW w:w="4118" w:type="dxa"/>
            <w:gridSpan w:val="2"/>
          </w:tcPr>
          <w:p w14:paraId="143FE3B9" w14:textId="77777777" w:rsidR="00191AEC" w:rsidRDefault="00191AEC" w:rsidP="00191AEC">
            <w:pPr>
              <w:pStyle w:val="Tekstprzypisudolnego"/>
              <w:jc w:val="center"/>
              <w:rPr>
                <w:rFonts w:ascii="Arial" w:hAnsi="Arial" w:cs="Arial"/>
                <w:sz w:val="16"/>
                <w:szCs w:val="16"/>
              </w:rPr>
            </w:pPr>
          </w:p>
        </w:tc>
      </w:tr>
      <w:tr w:rsidR="00191AEC" w:rsidRPr="000E1730" w14:paraId="0D48FEB3" w14:textId="77777777" w:rsidTr="00A20C16">
        <w:trPr>
          <w:jc w:val="center"/>
        </w:trPr>
        <w:tc>
          <w:tcPr>
            <w:tcW w:w="561" w:type="dxa"/>
            <w:vAlign w:val="center"/>
          </w:tcPr>
          <w:p w14:paraId="664E05DD" w14:textId="77777777" w:rsidR="00191AEC" w:rsidRPr="000E1730" w:rsidRDefault="00191AEC" w:rsidP="00191AEC">
            <w:pPr>
              <w:pStyle w:val="Tabela-zawarto"/>
              <w:jc w:val="center"/>
            </w:pPr>
          </w:p>
        </w:tc>
        <w:tc>
          <w:tcPr>
            <w:tcW w:w="3932" w:type="dxa"/>
            <w:gridSpan w:val="2"/>
            <w:shd w:val="clear" w:color="auto" w:fill="27F9EF"/>
            <w:vAlign w:val="center"/>
          </w:tcPr>
          <w:p w14:paraId="5A43EF7C" w14:textId="77777777" w:rsidR="00191AEC" w:rsidRPr="000E1730" w:rsidRDefault="00191AEC" w:rsidP="00191AEC">
            <w:pPr>
              <w:pStyle w:val="Tabela-zawarto"/>
            </w:pPr>
            <w:r w:rsidRPr="000E1730">
              <w:t xml:space="preserve">-   -   -   </w:t>
            </w:r>
            <w:r>
              <w:t xml:space="preserve">-   -  </w:t>
            </w:r>
            <w:r w:rsidRPr="000E1730">
              <w:t>PostalAddressLine2</w:t>
            </w:r>
          </w:p>
        </w:tc>
        <w:tc>
          <w:tcPr>
            <w:tcW w:w="4151" w:type="dxa"/>
          </w:tcPr>
          <w:p w14:paraId="7B476014" w14:textId="77777777" w:rsidR="00191AEC" w:rsidRPr="000E1730" w:rsidRDefault="00191AEC" w:rsidP="00191AEC">
            <w:pPr>
              <w:pStyle w:val="Tabela-zawarto"/>
            </w:pPr>
            <w:r w:rsidRPr="000E1730">
              <w:t>Druga linia adresu</w:t>
            </w:r>
          </w:p>
        </w:tc>
        <w:tc>
          <w:tcPr>
            <w:tcW w:w="1305" w:type="dxa"/>
          </w:tcPr>
          <w:p w14:paraId="7C3DDF04" w14:textId="77777777" w:rsidR="00191AEC" w:rsidRPr="000E1730" w:rsidRDefault="00191AEC" w:rsidP="00191AEC">
            <w:pPr>
              <w:pStyle w:val="Tabela-zawarto"/>
              <w:jc w:val="center"/>
            </w:pPr>
          </w:p>
        </w:tc>
        <w:tc>
          <w:tcPr>
            <w:tcW w:w="4118" w:type="dxa"/>
            <w:gridSpan w:val="2"/>
          </w:tcPr>
          <w:p w14:paraId="6CA1911D" w14:textId="77777777" w:rsidR="00191AEC" w:rsidRPr="000E1730" w:rsidRDefault="00191AEC" w:rsidP="00191AEC">
            <w:pPr>
              <w:pStyle w:val="Tabela-zawarto"/>
              <w:jc w:val="center"/>
            </w:pPr>
          </w:p>
        </w:tc>
      </w:tr>
      <w:tr w:rsidR="00191AEC" w:rsidRPr="000E1730" w14:paraId="7A9C9BD4" w14:textId="77777777" w:rsidTr="00A20C16">
        <w:trPr>
          <w:jc w:val="center"/>
        </w:trPr>
        <w:tc>
          <w:tcPr>
            <w:tcW w:w="561" w:type="dxa"/>
            <w:vAlign w:val="center"/>
          </w:tcPr>
          <w:p w14:paraId="445FC190" w14:textId="77777777" w:rsidR="00191AEC" w:rsidRPr="000E1730" w:rsidRDefault="00191AEC" w:rsidP="00191AEC">
            <w:pPr>
              <w:pStyle w:val="Tabela-zawarto"/>
              <w:jc w:val="center"/>
            </w:pPr>
          </w:p>
        </w:tc>
        <w:tc>
          <w:tcPr>
            <w:tcW w:w="3932" w:type="dxa"/>
            <w:gridSpan w:val="2"/>
            <w:vAlign w:val="center"/>
          </w:tcPr>
          <w:p w14:paraId="2891956B" w14:textId="77777777" w:rsidR="00191AEC" w:rsidRPr="000E1730" w:rsidRDefault="00191AEC" w:rsidP="00191AEC">
            <w:pPr>
              <w:pStyle w:val="Tabela-zawarto"/>
            </w:pPr>
            <w:r w:rsidRPr="000E1730">
              <w:t xml:space="preserve">-   -   -   </w:t>
            </w:r>
            <w:r>
              <w:t xml:space="preserve">-   -  </w:t>
            </w:r>
            <w:r w:rsidRPr="000E1730">
              <w:t>Country</w:t>
            </w:r>
          </w:p>
        </w:tc>
        <w:tc>
          <w:tcPr>
            <w:tcW w:w="4151" w:type="dxa"/>
          </w:tcPr>
          <w:p w14:paraId="741DF71F" w14:textId="77777777" w:rsidR="00191AEC" w:rsidRPr="000E1730" w:rsidRDefault="00191AEC" w:rsidP="00191AEC">
            <w:pPr>
              <w:pStyle w:val="Tabela-zawarto"/>
            </w:pPr>
            <w:r w:rsidRPr="000E1730">
              <w:t>Kod kraju</w:t>
            </w:r>
          </w:p>
        </w:tc>
        <w:tc>
          <w:tcPr>
            <w:tcW w:w="1305" w:type="dxa"/>
          </w:tcPr>
          <w:p w14:paraId="3C9E4484" w14:textId="77777777" w:rsidR="00191AEC" w:rsidRPr="000E1730" w:rsidRDefault="00191AEC" w:rsidP="00191AEC">
            <w:pPr>
              <w:pStyle w:val="Tabela-zawarto"/>
              <w:jc w:val="center"/>
            </w:pPr>
          </w:p>
        </w:tc>
        <w:tc>
          <w:tcPr>
            <w:tcW w:w="4118" w:type="dxa"/>
            <w:gridSpan w:val="2"/>
          </w:tcPr>
          <w:p w14:paraId="1EB7574B" w14:textId="77777777" w:rsidR="00191AEC" w:rsidRPr="000E1730" w:rsidRDefault="00191AEC" w:rsidP="00191AEC">
            <w:pPr>
              <w:pStyle w:val="Tabela-zawarto"/>
              <w:jc w:val="center"/>
            </w:pPr>
          </w:p>
        </w:tc>
      </w:tr>
      <w:tr w:rsidR="00191AEC" w:rsidRPr="000E1730" w14:paraId="07F637F6" w14:textId="77777777" w:rsidTr="00A20C16">
        <w:trPr>
          <w:jc w:val="center"/>
        </w:trPr>
        <w:tc>
          <w:tcPr>
            <w:tcW w:w="561" w:type="dxa"/>
          </w:tcPr>
          <w:p w14:paraId="65130E12" w14:textId="77777777" w:rsidR="00191AEC" w:rsidRPr="000E1730" w:rsidRDefault="00191AEC" w:rsidP="00191AEC">
            <w:pPr>
              <w:pStyle w:val="Tabela-zawarto"/>
            </w:pPr>
            <w:r>
              <w:lastRenderedPageBreak/>
              <w:t>B-26</w:t>
            </w:r>
          </w:p>
        </w:tc>
        <w:tc>
          <w:tcPr>
            <w:tcW w:w="3932" w:type="dxa"/>
            <w:gridSpan w:val="2"/>
            <w:vAlign w:val="center"/>
          </w:tcPr>
          <w:p w14:paraId="270FC4B2" w14:textId="77777777" w:rsidR="00191AEC" w:rsidRPr="000E1730" w:rsidRDefault="00191AEC" w:rsidP="00191AEC">
            <w:pPr>
              <w:pStyle w:val="Tabela-zawarto"/>
              <w:ind w:left="432" w:hanging="432"/>
            </w:pPr>
            <w:r w:rsidRPr="000E1730">
              <w:t xml:space="preserve">-   -   -   </w:t>
            </w:r>
            <w:r w:rsidRPr="00123494">
              <w:rPr>
                <w:lang w:val="en-US"/>
              </w:rPr>
              <w:t>AdditionalDeclaration</w:t>
            </w:r>
          </w:p>
        </w:tc>
        <w:tc>
          <w:tcPr>
            <w:tcW w:w="4151" w:type="dxa"/>
          </w:tcPr>
          <w:p w14:paraId="22F9B9AE" w14:textId="77777777" w:rsidR="00191AEC" w:rsidRDefault="00191AEC" w:rsidP="00191AEC">
            <w:pPr>
              <w:pStyle w:val="Tabela-zawarto"/>
            </w:pPr>
            <w:r>
              <w:t>Komponent służący do przekazywania dodatkowych deklaracji dotyczących zwrotu środków</w:t>
            </w:r>
          </w:p>
        </w:tc>
        <w:tc>
          <w:tcPr>
            <w:tcW w:w="1305" w:type="dxa"/>
          </w:tcPr>
          <w:p w14:paraId="615519F5" w14:textId="77777777" w:rsidR="00191AEC" w:rsidRPr="0044100D" w:rsidRDefault="00025B35" w:rsidP="00191AEC">
            <w:pPr>
              <w:pStyle w:val="Tabela-zawarto"/>
              <w:jc w:val="center"/>
            </w:pPr>
            <w:r>
              <w:t>O</w:t>
            </w:r>
          </w:p>
        </w:tc>
        <w:tc>
          <w:tcPr>
            <w:tcW w:w="4118" w:type="dxa"/>
            <w:gridSpan w:val="2"/>
          </w:tcPr>
          <w:p w14:paraId="18D1AC5D" w14:textId="77777777" w:rsidR="00191AEC" w:rsidRDefault="00191AEC" w:rsidP="00191AEC">
            <w:pPr>
              <w:pStyle w:val="Tabela-zawarto"/>
              <w:jc w:val="center"/>
            </w:pPr>
            <w:r w:rsidRPr="0044100D">
              <w:t xml:space="preserve">Komponent jest wykorzystywany, jeżeli </w:t>
            </w:r>
            <w:r>
              <w:t xml:space="preserve">zwrot środków </w:t>
            </w:r>
            <w:r w:rsidRPr="0044100D">
              <w:t>opatrywany jest klasyfikacją budżetową</w:t>
            </w:r>
          </w:p>
          <w:p w14:paraId="3ECE35E4" w14:textId="77777777" w:rsidR="00191AEC" w:rsidRPr="0044100D" w:rsidRDefault="00191AEC" w:rsidP="00191AEC">
            <w:pPr>
              <w:pStyle w:val="Tabela-zawarto"/>
              <w:jc w:val="center"/>
            </w:pPr>
            <w:r>
              <w:t>Komponent może być przekazany tylko jeśli odpowiedź jest pozytywna (</w:t>
            </w:r>
            <w:r w:rsidRPr="00123494">
              <w:t xml:space="preserve">CancellationAgreement = </w:t>
            </w:r>
            <w:r>
              <w:t>true)</w:t>
            </w:r>
          </w:p>
        </w:tc>
      </w:tr>
      <w:tr w:rsidR="00191AEC" w:rsidRPr="000E1730" w14:paraId="057C69AF" w14:textId="77777777" w:rsidTr="00A20C16">
        <w:trPr>
          <w:jc w:val="center"/>
        </w:trPr>
        <w:tc>
          <w:tcPr>
            <w:tcW w:w="561" w:type="dxa"/>
          </w:tcPr>
          <w:p w14:paraId="0BCD7A77" w14:textId="77777777" w:rsidR="00191AEC" w:rsidRPr="000E1730" w:rsidRDefault="00191AEC" w:rsidP="00191AEC">
            <w:pPr>
              <w:pStyle w:val="Tabela-zawarto"/>
            </w:pPr>
          </w:p>
        </w:tc>
        <w:tc>
          <w:tcPr>
            <w:tcW w:w="3932" w:type="dxa"/>
            <w:gridSpan w:val="2"/>
            <w:vAlign w:val="center"/>
          </w:tcPr>
          <w:p w14:paraId="64DFCD24" w14:textId="77777777" w:rsidR="00191AEC" w:rsidRPr="000E1730" w:rsidRDefault="00191AEC" w:rsidP="00191AEC">
            <w:pPr>
              <w:pStyle w:val="Tabela-zawarto"/>
              <w:ind w:left="432" w:hanging="432"/>
            </w:pPr>
            <w:r w:rsidRPr="000E1730">
              <w:t xml:space="preserve">-   -   -   </w:t>
            </w:r>
            <w:r>
              <w:t xml:space="preserve">-  </w:t>
            </w:r>
            <w:r w:rsidRPr="00123494">
              <w:t>DeclarationItemCode</w:t>
            </w:r>
          </w:p>
        </w:tc>
        <w:tc>
          <w:tcPr>
            <w:tcW w:w="4151" w:type="dxa"/>
          </w:tcPr>
          <w:p w14:paraId="78CDDAD5" w14:textId="77777777" w:rsidR="00191AEC" w:rsidRDefault="00191AEC" w:rsidP="00191AEC">
            <w:pPr>
              <w:pStyle w:val="Tabela-zawarto"/>
            </w:pPr>
            <w:r>
              <w:t>Kod deklaracji</w:t>
            </w:r>
          </w:p>
        </w:tc>
        <w:tc>
          <w:tcPr>
            <w:tcW w:w="1305" w:type="dxa"/>
          </w:tcPr>
          <w:p w14:paraId="0C5107C8" w14:textId="77777777" w:rsidR="00191AEC" w:rsidRDefault="00025B35" w:rsidP="00191AEC">
            <w:pPr>
              <w:pStyle w:val="Tabela-zawarto"/>
              <w:jc w:val="center"/>
              <w:rPr>
                <w:lang w:val="en-US"/>
              </w:rPr>
            </w:pPr>
            <w:r>
              <w:rPr>
                <w:lang w:val="en-US"/>
              </w:rPr>
              <w:t>O</w:t>
            </w:r>
          </w:p>
        </w:tc>
        <w:tc>
          <w:tcPr>
            <w:tcW w:w="4118" w:type="dxa"/>
            <w:gridSpan w:val="2"/>
          </w:tcPr>
          <w:p w14:paraId="1BA43470" w14:textId="77777777" w:rsidR="00191AEC" w:rsidRDefault="00191AEC" w:rsidP="00191AEC">
            <w:pPr>
              <w:pStyle w:val="Tabela-zawarto"/>
              <w:jc w:val="center"/>
              <w:rPr>
                <w:lang w:val="en-US"/>
              </w:rPr>
            </w:pPr>
            <w:r>
              <w:rPr>
                <w:lang w:val="en-US"/>
              </w:rPr>
              <w:t>rozdział</w:t>
            </w:r>
          </w:p>
        </w:tc>
      </w:tr>
      <w:tr w:rsidR="00191AEC" w:rsidRPr="000E1730" w14:paraId="403D9FC8" w14:textId="77777777" w:rsidTr="00A20C16">
        <w:trPr>
          <w:jc w:val="center"/>
        </w:trPr>
        <w:tc>
          <w:tcPr>
            <w:tcW w:w="561" w:type="dxa"/>
          </w:tcPr>
          <w:p w14:paraId="10EF0C82" w14:textId="77777777" w:rsidR="00191AEC" w:rsidRPr="000E1730" w:rsidRDefault="00191AEC" w:rsidP="00191AEC">
            <w:pPr>
              <w:pStyle w:val="Tabela-zawarto"/>
            </w:pPr>
          </w:p>
        </w:tc>
        <w:tc>
          <w:tcPr>
            <w:tcW w:w="3932" w:type="dxa"/>
            <w:gridSpan w:val="2"/>
            <w:vAlign w:val="center"/>
          </w:tcPr>
          <w:p w14:paraId="3DBF97F7" w14:textId="77777777" w:rsidR="00191AEC" w:rsidRPr="000E1730" w:rsidRDefault="00191AEC" w:rsidP="00191AEC">
            <w:pPr>
              <w:pStyle w:val="Tabela-zawarto"/>
              <w:ind w:left="432" w:hanging="432"/>
            </w:pPr>
            <w:r w:rsidRPr="000E1730">
              <w:t xml:space="preserve">-   -   -   </w:t>
            </w:r>
            <w:r>
              <w:t xml:space="preserve">-  </w:t>
            </w:r>
            <w:r w:rsidRPr="00123494">
              <w:t>DeclarationItemValue</w:t>
            </w:r>
          </w:p>
        </w:tc>
        <w:tc>
          <w:tcPr>
            <w:tcW w:w="4151" w:type="dxa"/>
          </w:tcPr>
          <w:p w14:paraId="7A35B62B" w14:textId="77777777" w:rsidR="00191AEC" w:rsidRDefault="00191AEC" w:rsidP="00191AEC">
            <w:pPr>
              <w:pStyle w:val="Tabela-zawarto"/>
            </w:pPr>
            <w:r>
              <w:t>Treść deklaracji</w:t>
            </w:r>
          </w:p>
        </w:tc>
        <w:tc>
          <w:tcPr>
            <w:tcW w:w="1305" w:type="dxa"/>
          </w:tcPr>
          <w:p w14:paraId="799A8ED9" w14:textId="77777777" w:rsidR="00191AEC" w:rsidRDefault="00025B35" w:rsidP="00191AEC">
            <w:pPr>
              <w:pStyle w:val="Tabela-zawarto"/>
              <w:jc w:val="center"/>
              <w:rPr>
                <w:lang w:val="en-US"/>
              </w:rPr>
            </w:pPr>
            <w:r>
              <w:rPr>
                <w:lang w:val="en-US"/>
              </w:rPr>
              <w:t>O</w:t>
            </w:r>
          </w:p>
        </w:tc>
        <w:tc>
          <w:tcPr>
            <w:tcW w:w="4118" w:type="dxa"/>
            <w:gridSpan w:val="2"/>
          </w:tcPr>
          <w:p w14:paraId="39670528" w14:textId="77777777" w:rsidR="00191AEC" w:rsidRDefault="00191AEC" w:rsidP="00191AEC">
            <w:pPr>
              <w:pStyle w:val="Tabela-zawarto"/>
              <w:jc w:val="center"/>
              <w:rPr>
                <w:lang w:val="en-US"/>
              </w:rPr>
            </w:pPr>
            <w:r>
              <w:rPr>
                <w:lang w:val="en-US"/>
              </w:rPr>
              <w:t>Symbol rozdziału (1 do 5 znaków)</w:t>
            </w:r>
          </w:p>
        </w:tc>
      </w:tr>
      <w:tr w:rsidR="00191AEC" w:rsidRPr="000E1730" w14:paraId="04ECED0C" w14:textId="77777777" w:rsidTr="00A20C16">
        <w:trPr>
          <w:jc w:val="center"/>
        </w:trPr>
        <w:tc>
          <w:tcPr>
            <w:tcW w:w="561" w:type="dxa"/>
          </w:tcPr>
          <w:p w14:paraId="172783BD" w14:textId="77777777" w:rsidR="00191AEC" w:rsidRPr="000E1730" w:rsidRDefault="00191AEC" w:rsidP="00191AEC">
            <w:pPr>
              <w:pStyle w:val="Tabela-zawarto"/>
            </w:pPr>
            <w:r>
              <w:t>B-26</w:t>
            </w:r>
          </w:p>
        </w:tc>
        <w:tc>
          <w:tcPr>
            <w:tcW w:w="3932" w:type="dxa"/>
            <w:gridSpan w:val="2"/>
            <w:vAlign w:val="center"/>
          </w:tcPr>
          <w:p w14:paraId="61F5B975" w14:textId="77777777" w:rsidR="00191AEC" w:rsidRPr="000E1730" w:rsidRDefault="00191AEC" w:rsidP="00191AEC">
            <w:pPr>
              <w:pStyle w:val="Tabela-zawarto"/>
              <w:ind w:left="432" w:hanging="432"/>
            </w:pPr>
            <w:r w:rsidRPr="000E1730">
              <w:t xml:space="preserve">-   -   -   </w:t>
            </w:r>
            <w:r w:rsidRPr="00123494">
              <w:rPr>
                <w:lang w:val="en-US"/>
              </w:rPr>
              <w:t>AdditionalDeclaration</w:t>
            </w:r>
          </w:p>
        </w:tc>
        <w:tc>
          <w:tcPr>
            <w:tcW w:w="4151" w:type="dxa"/>
          </w:tcPr>
          <w:p w14:paraId="2AD8A881" w14:textId="77777777" w:rsidR="00191AEC" w:rsidRDefault="00191AEC" w:rsidP="00191AEC">
            <w:pPr>
              <w:pStyle w:val="Tabela-zawarto"/>
            </w:pPr>
            <w:r>
              <w:t>Komponent służący do przekazywania dodatkowych deklaracji dotyczących zwrotu środków</w:t>
            </w:r>
          </w:p>
        </w:tc>
        <w:tc>
          <w:tcPr>
            <w:tcW w:w="1305" w:type="dxa"/>
          </w:tcPr>
          <w:p w14:paraId="54C51F06" w14:textId="77777777" w:rsidR="00191AEC" w:rsidRPr="0044100D" w:rsidRDefault="00025B35" w:rsidP="00191AEC">
            <w:pPr>
              <w:pStyle w:val="Tabela-zawarto"/>
              <w:jc w:val="center"/>
            </w:pPr>
            <w:r>
              <w:t>O</w:t>
            </w:r>
          </w:p>
        </w:tc>
        <w:tc>
          <w:tcPr>
            <w:tcW w:w="4118" w:type="dxa"/>
            <w:gridSpan w:val="2"/>
          </w:tcPr>
          <w:p w14:paraId="294411EE" w14:textId="77777777" w:rsidR="00191AEC" w:rsidRDefault="00191AEC" w:rsidP="00191AEC">
            <w:pPr>
              <w:pStyle w:val="Tabela-zawarto"/>
              <w:jc w:val="center"/>
            </w:pPr>
            <w:r w:rsidRPr="0044100D">
              <w:t xml:space="preserve">Komponent jest wykorzystywany, jeżeli </w:t>
            </w:r>
            <w:r>
              <w:t xml:space="preserve">zwrot środków </w:t>
            </w:r>
            <w:r w:rsidRPr="0044100D">
              <w:t>opatrywany jest klasyfikacją budżetową</w:t>
            </w:r>
          </w:p>
          <w:p w14:paraId="3370AEC1" w14:textId="77777777" w:rsidR="00191AEC" w:rsidRPr="0044100D" w:rsidRDefault="00191AEC" w:rsidP="00191AEC">
            <w:pPr>
              <w:pStyle w:val="Tabela-zawarto"/>
              <w:jc w:val="center"/>
            </w:pPr>
            <w:r>
              <w:t>Komponent może być przekazany tylko jeśli odpowiedź jest pozytywna (</w:t>
            </w:r>
            <w:r w:rsidRPr="00123494">
              <w:t xml:space="preserve">CancellationAgreement = </w:t>
            </w:r>
            <w:r>
              <w:t>true)</w:t>
            </w:r>
          </w:p>
        </w:tc>
      </w:tr>
      <w:tr w:rsidR="00191AEC" w:rsidRPr="000E1730" w14:paraId="5C508456" w14:textId="77777777" w:rsidTr="00A20C16">
        <w:trPr>
          <w:jc w:val="center"/>
        </w:trPr>
        <w:tc>
          <w:tcPr>
            <w:tcW w:w="561" w:type="dxa"/>
          </w:tcPr>
          <w:p w14:paraId="104E8B0D" w14:textId="77777777" w:rsidR="00191AEC" w:rsidRPr="000E1730" w:rsidRDefault="00191AEC" w:rsidP="00191AEC">
            <w:pPr>
              <w:pStyle w:val="Tabela-zawarto"/>
            </w:pPr>
          </w:p>
        </w:tc>
        <w:tc>
          <w:tcPr>
            <w:tcW w:w="3932" w:type="dxa"/>
            <w:gridSpan w:val="2"/>
            <w:vAlign w:val="center"/>
          </w:tcPr>
          <w:p w14:paraId="30393336" w14:textId="77777777" w:rsidR="00191AEC" w:rsidRPr="000E1730" w:rsidRDefault="00191AEC" w:rsidP="00191AEC">
            <w:pPr>
              <w:pStyle w:val="Tabela-zawarto"/>
              <w:ind w:left="432" w:hanging="432"/>
            </w:pPr>
            <w:r w:rsidRPr="000E1730">
              <w:t xml:space="preserve">-   -   -   </w:t>
            </w:r>
            <w:r>
              <w:t xml:space="preserve">-  </w:t>
            </w:r>
            <w:r w:rsidRPr="00123494">
              <w:t>DeclarationItemCode</w:t>
            </w:r>
          </w:p>
        </w:tc>
        <w:tc>
          <w:tcPr>
            <w:tcW w:w="4151" w:type="dxa"/>
          </w:tcPr>
          <w:p w14:paraId="1D6E6F05" w14:textId="77777777" w:rsidR="00191AEC" w:rsidRDefault="00191AEC" w:rsidP="00191AEC">
            <w:pPr>
              <w:pStyle w:val="Tabela-zawarto"/>
            </w:pPr>
            <w:r>
              <w:t>Kod deklaracji</w:t>
            </w:r>
          </w:p>
        </w:tc>
        <w:tc>
          <w:tcPr>
            <w:tcW w:w="1305" w:type="dxa"/>
          </w:tcPr>
          <w:p w14:paraId="30A5C279" w14:textId="77777777" w:rsidR="00191AEC" w:rsidRDefault="00025B35" w:rsidP="00191AEC">
            <w:pPr>
              <w:pStyle w:val="Tabela-zawarto"/>
              <w:jc w:val="center"/>
              <w:rPr>
                <w:lang w:val="en-US"/>
              </w:rPr>
            </w:pPr>
            <w:r>
              <w:rPr>
                <w:lang w:val="en-US"/>
              </w:rPr>
              <w:t>O</w:t>
            </w:r>
          </w:p>
        </w:tc>
        <w:tc>
          <w:tcPr>
            <w:tcW w:w="4118" w:type="dxa"/>
            <w:gridSpan w:val="2"/>
          </w:tcPr>
          <w:p w14:paraId="62226383" w14:textId="77777777" w:rsidR="00191AEC" w:rsidRDefault="00191AEC" w:rsidP="00191AEC">
            <w:pPr>
              <w:pStyle w:val="Tabela-zawarto"/>
              <w:jc w:val="center"/>
              <w:rPr>
                <w:lang w:val="en-US"/>
              </w:rPr>
            </w:pPr>
            <w:r>
              <w:rPr>
                <w:lang w:val="en-US"/>
              </w:rPr>
              <w:t>paragraf</w:t>
            </w:r>
          </w:p>
        </w:tc>
      </w:tr>
      <w:tr w:rsidR="00191AEC" w:rsidRPr="000E1730" w14:paraId="102CF9E8" w14:textId="77777777" w:rsidTr="00A20C16">
        <w:trPr>
          <w:jc w:val="center"/>
        </w:trPr>
        <w:tc>
          <w:tcPr>
            <w:tcW w:w="561" w:type="dxa"/>
          </w:tcPr>
          <w:p w14:paraId="17F1B8BA" w14:textId="77777777" w:rsidR="00191AEC" w:rsidRPr="000E1730" w:rsidRDefault="00191AEC" w:rsidP="00191AEC">
            <w:pPr>
              <w:pStyle w:val="Tabela-zawarto"/>
            </w:pPr>
          </w:p>
        </w:tc>
        <w:tc>
          <w:tcPr>
            <w:tcW w:w="3932" w:type="dxa"/>
            <w:gridSpan w:val="2"/>
            <w:vAlign w:val="center"/>
          </w:tcPr>
          <w:p w14:paraId="2F48771C" w14:textId="77777777" w:rsidR="00191AEC" w:rsidRPr="000E1730" w:rsidRDefault="00191AEC" w:rsidP="00191AEC">
            <w:pPr>
              <w:pStyle w:val="Tabela-zawarto"/>
              <w:ind w:left="432" w:hanging="432"/>
            </w:pPr>
            <w:r w:rsidRPr="000E1730">
              <w:t xml:space="preserve">-   -   -   </w:t>
            </w:r>
            <w:r>
              <w:t xml:space="preserve">-  </w:t>
            </w:r>
            <w:r w:rsidRPr="00123494">
              <w:t>DeclarationItemValue</w:t>
            </w:r>
          </w:p>
        </w:tc>
        <w:tc>
          <w:tcPr>
            <w:tcW w:w="4151" w:type="dxa"/>
          </w:tcPr>
          <w:p w14:paraId="0A0E4837" w14:textId="77777777" w:rsidR="00191AEC" w:rsidRDefault="00191AEC" w:rsidP="00191AEC">
            <w:pPr>
              <w:pStyle w:val="Tabela-zawarto"/>
            </w:pPr>
            <w:r>
              <w:t>Treść deklaracji</w:t>
            </w:r>
          </w:p>
        </w:tc>
        <w:tc>
          <w:tcPr>
            <w:tcW w:w="1305" w:type="dxa"/>
          </w:tcPr>
          <w:p w14:paraId="60F50DB1" w14:textId="77777777" w:rsidR="00191AEC" w:rsidRDefault="00025B35" w:rsidP="00191AEC">
            <w:pPr>
              <w:pStyle w:val="Tabela-zawarto"/>
              <w:jc w:val="center"/>
              <w:rPr>
                <w:lang w:val="en-US"/>
              </w:rPr>
            </w:pPr>
            <w:r>
              <w:rPr>
                <w:lang w:val="en-US"/>
              </w:rPr>
              <w:t>O</w:t>
            </w:r>
          </w:p>
        </w:tc>
        <w:tc>
          <w:tcPr>
            <w:tcW w:w="4118" w:type="dxa"/>
            <w:gridSpan w:val="2"/>
          </w:tcPr>
          <w:p w14:paraId="341B237B" w14:textId="77777777" w:rsidR="00191AEC" w:rsidRDefault="00191AEC" w:rsidP="00191AEC">
            <w:pPr>
              <w:pStyle w:val="Tabela-zawarto"/>
              <w:jc w:val="center"/>
              <w:rPr>
                <w:lang w:val="en-US"/>
              </w:rPr>
            </w:pPr>
            <w:r>
              <w:rPr>
                <w:lang w:val="en-US"/>
              </w:rPr>
              <w:t>Symbol paragrafu (1 do 4 znaków)</w:t>
            </w:r>
          </w:p>
        </w:tc>
      </w:tr>
      <w:tr w:rsidR="00191AEC" w:rsidRPr="000E1730" w14:paraId="4BE3D42A" w14:textId="77777777" w:rsidTr="00A20C16">
        <w:trPr>
          <w:jc w:val="center"/>
        </w:trPr>
        <w:tc>
          <w:tcPr>
            <w:tcW w:w="561" w:type="dxa"/>
          </w:tcPr>
          <w:p w14:paraId="287BF30D" w14:textId="77777777" w:rsidR="00191AEC" w:rsidRPr="000E1730" w:rsidRDefault="00191AEC" w:rsidP="00191AEC">
            <w:pPr>
              <w:pStyle w:val="Tabela-zawarto"/>
            </w:pPr>
            <w:r>
              <w:t>B-26</w:t>
            </w:r>
          </w:p>
        </w:tc>
        <w:tc>
          <w:tcPr>
            <w:tcW w:w="3932" w:type="dxa"/>
            <w:gridSpan w:val="2"/>
            <w:vAlign w:val="center"/>
          </w:tcPr>
          <w:p w14:paraId="36281549" w14:textId="77777777" w:rsidR="00191AEC" w:rsidRPr="000E1730" w:rsidRDefault="00191AEC" w:rsidP="00191AEC">
            <w:pPr>
              <w:pStyle w:val="Tabela-zawarto"/>
              <w:ind w:left="432" w:hanging="432"/>
            </w:pPr>
            <w:r w:rsidRPr="000E1730">
              <w:t xml:space="preserve">-   -   -   </w:t>
            </w:r>
            <w:r w:rsidRPr="00123494">
              <w:rPr>
                <w:lang w:val="en-US"/>
              </w:rPr>
              <w:t>AdditionalDeclaration</w:t>
            </w:r>
          </w:p>
        </w:tc>
        <w:tc>
          <w:tcPr>
            <w:tcW w:w="4151" w:type="dxa"/>
          </w:tcPr>
          <w:p w14:paraId="3AC56A03" w14:textId="77777777" w:rsidR="00191AEC" w:rsidRDefault="00191AEC" w:rsidP="00191AEC">
            <w:pPr>
              <w:pStyle w:val="Tabela-zawarto"/>
            </w:pPr>
            <w:r>
              <w:t>Komponent służący do przekazywania dodatkowych deklaracji dotyczących zwrotu środków</w:t>
            </w:r>
          </w:p>
        </w:tc>
        <w:tc>
          <w:tcPr>
            <w:tcW w:w="1305" w:type="dxa"/>
          </w:tcPr>
          <w:p w14:paraId="4280BC6C" w14:textId="77777777" w:rsidR="00191AEC" w:rsidRPr="0044100D" w:rsidRDefault="00025B35" w:rsidP="00191AEC">
            <w:pPr>
              <w:pStyle w:val="Tabela-zawarto"/>
              <w:jc w:val="center"/>
            </w:pPr>
            <w:r>
              <w:t>O</w:t>
            </w:r>
          </w:p>
        </w:tc>
        <w:tc>
          <w:tcPr>
            <w:tcW w:w="4118" w:type="dxa"/>
            <w:gridSpan w:val="2"/>
          </w:tcPr>
          <w:p w14:paraId="5FC95213" w14:textId="77777777" w:rsidR="00191AEC" w:rsidRDefault="00191AEC" w:rsidP="00191AEC">
            <w:pPr>
              <w:pStyle w:val="Tabela-zawarto"/>
              <w:jc w:val="center"/>
            </w:pPr>
            <w:r w:rsidRPr="0044100D">
              <w:t xml:space="preserve">Komponent jest wykorzystywany, jeżeli </w:t>
            </w:r>
            <w:r>
              <w:t xml:space="preserve">zwrot środków </w:t>
            </w:r>
            <w:r w:rsidRPr="0044100D">
              <w:t>opatrywany jest klasyfikacją budżetową</w:t>
            </w:r>
          </w:p>
          <w:p w14:paraId="495E90BF" w14:textId="77777777" w:rsidR="00191AEC" w:rsidRPr="0044100D" w:rsidRDefault="00191AEC" w:rsidP="00191AEC">
            <w:pPr>
              <w:pStyle w:val="Tabela-zawarto"/>
              <w:jc w:val="center"/>
            </w:pPr>
            <w:r>
              <w:t>Komponent może być przekazany tylko jeśli odpowiedź jest pozytywna (</w:t>
            </w:r>
            <w:r w:rsidRPr="00123494">
              <w:t xml:space="preserve">CancellationAgreement = </w:t>
            </w:r>
            <w:r>
              <w:t>true)</w:t>
            </w:r>
          </w:p>
        </w:tc>
      </w:tr>
      <w:tr w:rsidR="00191AEC" w:rsidRPr="000E1730" w14:paraId="20D4B5AA" w14:textId="77777777" w:rsidTr="00A20C16">
        <w:trPr>
          <w:jc w:val="center"/>
        </w:trPr>
        <w:tc>
          <w:tcPr>
            <w:tcW w:w="561" w:type="dxa"/>
          </w:tcPr>
          <w:p w14:paraId="7E4F34DB" w14:textId="77777777" w:rsidR="00191AEC" w:rsidRPr="000E1730" w:rsidRDefault="00191AEC" w:rsidP="00191AEC">
            <w:pPr>
              <w:pStyle w:val="Tabela-zawarto"/>
            </w:pPr>
          </w:p>
        </w:tc>
        <w:tc>
          <w:tcPr>
            <w:tcW w:w="3932" w:type="dxa"/>
            <w:gridSpan w:val="2"/>
            <w:vAlign w:val="center"/>
          </w:tcPr>
          <w:p w14:paraId="3FABC173" w14:textId="77777777" w:rsidR="00191AEC" w:rsidRPr="000E1730" w:rsidRDefault="00191AEC" w:rsidP="00191AEC">
            <w:pPr>
              <w:pStyle w:val="Tabela-zawarto"/>
              <w:ind w:left="432" w:hanging="432"/>
            </w:pPr>
            <w:r w:rsidRPr="000E1730">
              <w:t xml:space="preserve">-   -   -   </w:t>
            </w:r>
            <w:r>
              <w:t xml:space="preserve">-  </w:t>
            </w:r>
            <w:r w:rsidRPr="00123494">
              <w:t>DeclarationItemCode</w:t>
            </w:r>
          </w:p>
        </w:tc>
        <w:tc>
          <w:tcPr>
            <w:tcW w:w="4151" w:type="dxa"/>
          </w:tcPr>
          <w:p w14:paraId="3B29376A" w14:textId="77777777" w:rsidR="00191AEC" w:rsidRDefault="00191AEC" w:rsidP="00191AEC">
            <w:pPr>
              <w:pStyle w:val="Tabela-zawarto"/>
            </w:pPr>
            <w:r>
              <w:t>Kod deklaracji</w:t>
            </w:r>
          </w:p>
        </w:tc>
        <w:tc>
          <w:tcPr>
            <w:tcW w:w="1305" w:type="dxa"/>
          </w:tcPr>
          <w:p w14:paraId="373FA0CB" w14:textId="77777777" w:rsidR="00191AEC" w:rsidRDefault="00025B35" w:rsidP="00191AEC">
            <w:pPr>
              <w:pStyle w:val="Tabela-zawarto"/>
              <w:jc w:val="center"/>
              <w:rPr>
                <w:lang w:val="en-US"/>
              </w:rPr>
            </w:pPr>
            <w:r>
              <w:rPr>
                <w:lang w:val="en-US"/>
              </w:rPr>
              <w:t>O</w:t>
            </w:r>
          </w:p>
        </w:tc>
        <w:tc>
          <w:tcPr>
            <w:tcW w:w="4118" w:type="dxa"/>
            <w:gridSpan w:val="2"/>
          </w:tcPr>
          <w:p w14:paraId="1F0869EF" w14:textId="77777777" w:rsidR="00191AEC" w:rsidRDefault="00191AEC" w:rsidP="00191AEC">
            <w:pPr>
              <w:pStyle w:val="Tabela-zawarto"/>
              <w:jc w:val="center"/>
              <w:rPr>
                <w:lang w:val="en-US"/>
              </w:rPr>
            </w:pPr>
            <w:r>
              <w:rPr>
                <w:lang w:val="en-US"/>
              </w:rPr>
              <w:t>zadanie</w:t>
            </w:r>
          </w:p>
        </w:tc>
      </w:tr>
      <w:tr w:rsidR="00191AEC" w:rsidRPr="000E1730" w14:paraId="52F9728C" w14:textId="77777777" w:rsidTr="00A20C16">
        <w:trPr>
          <w:jc w:val="center"/>
        </w:trPr>
        <w:tc>
          <w:tcPr>
            <w:tcW w:w="561" w:type="dxa"/>
          </w:tcPr>
          <w:p w14:paraId="1B4A0B4F" w14:textId="77777777" w:rsidR="00191AEC" w:rsidRPr="000E1730" w:rsidRDefault="00191AEC" w:rsidP="00191AEC">
            <w:pPr>
              <w:pStyle w:val="Tabela-zawarto"/>
            </w:pPr>
          </w:p>
        </w:tc>
        <w:tc>
          <w:tcPr>
            <w:tcW w:w="3932" w:type="dxa"/>
            <w:gridSpan w:val="2"/>
            <w:vAlign w:val="center"/>
          </w:tcPr>
          <w:p w14:paraId="02A0934B" w14:textId="77777777" w:rsidR="00191AEC" w:rsidRPr="000E1730" w:rsidRDefault="00191AEC" w:rsidP="00191AEC">
            <w:pPr>
              <w:pStyle w:val="Tabela-zawarto"/>
              <w:ind w:left="432" w:hanging="432"/>
            </w:pPr>
            <w:r w:rsidRPr="000E1730">
              <w:t xml:space="preserve">-   -   -   </w:t>
            </w:r>
            <w:r>
              <w:t xml:space="preserve">-  </w:t>
            </w:r>
            <w:r w:rsidRPr="00123494">
              <w:t>DeclarationItemValue</w:t>
            </w:r>
          </w:p>
        </w:tc>
        <w:tc>
          <w:tcPr>
            <w:tcW w:w="4151" w:type="dxa"/>
          </w:tcPr>
          <w:p w14:paraId="653F638F" w14:textId="77777777" w:rsidR="00191AEC" w:rsidRDefault="00191AEC" w:rsidP="00191AEC">
            <w:pPr>
              <w:pStyle w:val="Tabela-zawarto"/>
            </w:pPr>
            <w:r>
              <w:t>Treść deklaracji</w:t>
            </w:r>
          </w:p>
        </w:tc>
        <w:tc>
          <w:tcPr>
            <w:tcW w:w="1305" w:type="dxa"/>
          </w:tcPr>
          <w:p w14:paraId="4BDB5173" w14:textId="77777777" w:rsidR="00191AEC" w:rsidRDefault="00025B35" w:rsidP="00191AEC">
            <w:pPr>
              <w:pStyle w:val="Tabela-zawarto"/>
              <w:jc w:val="center"/>
              <w:rPr>
                <w:lang w:val="en-US"/>
              </w:rPr>
            </w:pPr>
            <w:r>
              <w:rPr>
                <w:lang w:val="en-US"/>
              </w:rPr>
              <w:t>O</w:t>
            </w:r>
          </w:p>
        </w:tc>
        <w:tc>
          <w:tcPr>
            <w:tcW w:w="4118" w:type="dxa"/>
            <w:gridSpan w:val="2"/>
          </w:tcPr>
          <w:p w14:paraId="37D073DB" w14:textId="77777777" w:rsidR="00191AEC" w:rsidRDefault="00191AEC" w:rsidP="00191AEC">
            <w:pPr>
              <w:pStyle w:val="Tabela-zawarto"/>
              <w:jc w:val="center"/>
              <w:rPr>
                <w:lang w:val="en-US"/>
              </w:rPr>
            </w:pPr>
            <w:r>
              <w:rPr>
                <w:lang w:val="en-US"/>
              </w:rPr>
              <w:t>Symbol zadania (1 do 3 znaków)</w:t>
            </w:r>
          </w:p>
        </w:tc>
      </w:tr>
      <w:tr w:rsidR="00191AEC" w:rsidRPr="000E1730" w14:paraId="091230CE" w14:textId="77777777" w:rsidTr="00A20C16">
        <w:trPr>
          <w:jc w:val="center"/>
        </w:trPr>
        <w:tc>
          <w:tcPr>
            <w:tcW w:w="561" w:type="dxa"/>
          </w:tcPr>
          <w:p w14:paraId="46AC4478" w14:textId="77777777" w:rsidR="00191AEC" w:rsidRPr="000E1730" w:rsidRDefault="00191AEC" w:rsidP="00191AEC">
            <w:pPr>
              <w:pStyle w:val="Tabela-zawarto"/>
            </w:pPr>
          </w:p>
        </w:tc>
        <w:tc>
          <w:tcPr>
            <w:tcW w:w="3932" w:type="dxa"/>
            <w:gridSpan w:val="2"/>
            <w:vAlign w:val="center"/>
          </w:tcPr>
          <w:p w14:paraId="59CB80BD" w14:textId="77777777" w:rsidR="00191AEC" w:rsidRPr="000E1730" w:rsidRDefault="00191AEC" w:rsidP="00191AEC">
            <w:pPr>
              <w:pStyle w:val="Tabela-zawarto"/>
              <w:ind w:left="432" w:hanging="432"/>
            </w:pPr>
            <w:r w:rsidRPr="000E1730">
              <w:t xml:space="preserve">-   -   -   </w:t>
            </w:r>
            <w:r w:rsidRPr="000D7A41">
              <w:t>PaymenttInfoStatusCode</w:t>
            </w:r>
          </w:p>
        </w:tc>
        <w:tc>
          <w:tcPr>
            <w:tcW w:w="4151" w:type="dxa"/>
          </w:tcPr>
          <w:p w14:paraId="6F16C7FF" w14:textId="77777777" w:rsidR="00191AEC" w:rsidRDefault="00191AEC" w:rsidP="00191AEC">
            <w:pPr>
              <w:pStyle w:val="Tabela-zawarto"/>
            </w:pPr>
            <w:r>
              <w:t>Status odpowiedzi na żądanie odwołania płatności</w:t>
            </w:r>
          </w:p>
        </w:tc>
        <w:tc>
          <w:tcPr>
            <w:tcW w:w="1305" w:type="dxa"/>
          </w:tcPr>
          <w:p w14:paraId="58036CB5" w14:textId="77777777" w:rsidR="00191AEC" w:rsidRDefault="00025B35" w:rsidP="00191AEC">
            <w:pPr>
              <w:pStyle w:val="Tabela-zawarto"/>
              <w:jc w:val="center"/>
            </w:pPr>
            <w:r>
              <w:t>O</w:t>
            </w:r>
          </w:p>
        </w:tc>
        <w:tc>
          <w:tcPr>
            <w:tcW w:w="4118" w:type="dxa"/>
            <w:gridSpan w:val="2"/>
          </w:tcPr>
          <w:p w14:paraId="166E4B53" w14:textId="77777777" w:rsidR="00191AEC" w:rsidRDefault="00191AEC" w:rsidP="00191AEC">
            <w:pPr>
              <w:pStyle w:val="Tabela-zawarto"/>
              <w:jc w:val="center"/>
            </w:pPr>
            <w:r>
              <w:t>Status odpowiedzi na żądanie odwołania płatności:</w:t>
            </w:r>
          </w:p>
          <w:p w14:paraId="204C7463" w14:textId="77777777" w:rsidR="00191AEC" w:rsidRDefault="00191AEC" w:rsidP="00191AEC">
            <w:pPr>
              <w:pStyle w:val="Tabela-zawarto"/>
              <w:jc w:val="center"/>
            </w:pPr>
            <w:r>
              <w:t xml:space="preserve">- </w:t>
            </w:r>
            <w:r w:rsidRPr="00BB0E5F">
              <w:t>Scheduled</w:t>
            </w:r>
            <w:r>
              <w:t xml:space="preserve"> – przyjęty do realizacji</w:t>
            </w:r>
          </w:p>
          <w:p w14:paraId="3019CD83" w14:textId="77777777" w:rsidR="00191AEC" w:rsidRDefault="00191AEC" w:rsidP="00191AEC">
            <w:pPr>
              <w:pStyle w:val="Tabela-zawarto"/>
              <w:jc w:val="center"/>
            </w:pPr>
            <w:r>
              <w:t xml:space="preserve">- </w:t>
            </w:r>
            <w:r w:rsidRPr="00851F0D">
              <w:t>Sent</w:t>
            </w:r>
            <w:r>
              <w:t xml:space="preserve"> - wysłany</w:t>
            </w:r>
          </w:p>
          <w:p w14:paraId="68EDE25E" w14:textId="77777777" w:rsidR="00191AEC" w:rsidRPr="000E1730" w:rsidRDefault="00191AEC" w:rsidP="00191AEC">
            <w:pPr>
              <w:pStyle w:val="Tabela-zawarto"/>
              <w:jc w:val="center"/>
            </w:pPr>
            <w:r>
              <w:t xml:space="preserve">- </w:t>
            </w:r>
            <w:r w:rsidRPr="00BB0E5F">
              <w:t>Returned</w:t>
            </w:r>
            <w:r>
              <w:t xml:space="preserve"> - odrzucony</w:t>
            </w:r>
          </w:p>
        </w:tc>
      </w:tr>
      <w:tr w:rsidR="00191AEC" w:rsidRPr="000E1730" w14:paraId="42BE7FD0" w14:textId="77777777" w:rsidTr="00A20C16">
        <w:trPr>
          <w:jc w:val="center"/>
        </w:trPr>
        <w:tc>
          <w:tcPr>
            <w:tcW w:w="561" w:type="dxa"/>
          </w:tcPr>
          <w:p w14:paraId="19E6FD98" w14:textId="77777777" w:rsidR="00191AEC" w:rsidRPr="000E1730" w:rsidRDefault="00191AEC" w:rsidP="00191AEC">
            <w:pPr>
              <w:pStyle w:val="Tabela-zawarto"/>
            </w:pPr>
          </w:p>
        </w:tc>
        <w:tc>
          <w:tcPr>
            <w:tcW w:w="3932" w:type="dxa"/>
            <w:gridSpan w:val="2"/>
            <w:vAlign w:val="center"/>
          </w:tcPr>
          <w:p w14:paraId="4D9B70E2" w14:textId="77777777" w:rsidR="00191AEC" w:rsidRPr="000E1730" w:rsidRDefault="00191AEC" w:rsidP="00191AEC">
            <w:pPr>
              <w:pStyle w:val="Tabela-zawarto"/>
              <w:ind w:left="432" w:hanging="432"/>
            </w:pPr>
            <w:r w:rsidRPr="000E1730">
              <w:t xml:space="preserve">-   -   -   </w:t>
            </w:r>
            <w:r w:rsidRPr="000D7A41">
              <w:t>ExecutionDate</w:t>
            </w:r>
          </w:p>
        </w:tc>
        <w:tc>
          <w:tcPr>
            <w:tcW w:w="4151" w:type="dxa"/>
          </w:tcPr>
          <w:p w14:paraId="5F465E93" w14:textId="77777777" w:rsidR="00191AEC" w:rsidRDefault="00191AEC" w:rsidP="00191AEC">
            <w:pPr>
              <w:pStyle w:val="Tabela-zawarto"/>
            </w:pPr>
            <w:r>
              <w:t>Data realizacji zwrotu środków</w:t>
            </w:r>
          </w:p>
        </w:tc>
        <w:tc>
          <w:tcPr>
            <w:tcW w:w="1305" w:type="dxa"/>
          </w:tcPr>
          <w:p w14:paraId="29A70A64" w14:textId="77777777" w:rsidR="00191AEC" w:rsidRDefault="00025B35" w:rsidP="00191AEC">
            <w:pPr>
              <w:pStyle w:val="Tabela-zawarto"/>
              <w:jc w:val="center"/>
            </w:pPr>
            <w:r>
              <w:t>O</w:t>
            </w:r>
          </w:p>
        </w:tc>
        <w:tc>
          <w:tcPr>
            <w:tcW w:w="4118" w:type="dxa"/>
            <w:gridSpan w:val="2"/>
          </w:tcPr>
          <w:p w14:paraId="084661C4" w14:textId="77777777" w:rsidR="00191AEC" w:rsidRDefault="00191AEC" w:rsidP="00191AEC">
            <w:pPr>
              <w:pStyle w:val="Tabela-zawarto"/>
              <w:jc w:val="center"/>
            </w:pPr>
            <w:r>
              <w:t>Data realizacji zwrotu środków wyznaczona przez bank</w:t>
            </w:r>
          </w:p>
          <w:p w14:paraId="0F2161F7" w14:textId="77777777" w:rsidR="00191AEC" w:rsidRDefault="00191AEC" w:rsidP="00191AEC">
            <w:pPr>
              <w:pStyle w:val="Tabela-zawarto"/>
              <w:jc w:val="center"/>
            </w:pPr>
          </w:p>
          <w:p w14:paraId="0EB7F855" w14:textId="77777777" w:rsidR="00191AEC" w:rsidRDefault="00191AEC" w:rsidP="00191AEC">
            <w:pPr>
              <w:pStyle w:val="Tabela-zawarto"/>
              <w:jc w:val="center"/>
            </w:pPr>
            <w:r>
              <w:t>Zwracana tylko w przypadku odpowiedzi pozytywnej na żądanie odowłania płatności (</w:t>
            </w:r>
            <w:r w:rsidRPr="00123494">
              <w:t xml:space="preserve">CancellationAgreement = </w:t>
            </w:r>
            <w:r>
              <w:t>true)</w:t>
            </w:r>
          </w:p>
        </w:tc>
      </w:tr>
    </w:tbl>
    <w:p w14:paraId="213A2B7A" w14:textId="77777777" w:rsidR="00814928" w:rsidRPr="00DA073C" w:rsidRDefault="00814928" w:rsidP="00814928">
      <w:r w:rsidRPr="00DA073C">
        <w:t xml:space="preserve"> </w:t>
      </w:r>
    </w:p>
    <w:p w14:paraId="4FA2A3C9" w14:textId="77777777" w:rsidR="00814928" w:rsidRDefault="00814928" w:rsidP="001D3DBA">
      <w:pPr>
        <w:pStyle w:val="OpisZnakZnakZnak"/>
        <w:jc w:val="left"/>
      </w:pPr>
    </w:p>
    <w:p w14:paraId="2D724643" w14:textId="77777777" w:rsidR="007310B2" w:rsidRDefault="007310B2">
      <w:r>
        <w:br w:type="page"/>
      </w:r>
    </w:p>
    <w:p w14:paraId="13FE55EE" w14:textId="77777777" w:rsidR="00BA1A9B" w:rsidRPr="000E1730" w:rsidRDefault="00BA1A9B" w:rsidP="00BA1A9B">
      <w:pPr>
        <w:pStyle w:val="Nagwek2"/>
      </w:pPr>
      <w:bookmarkStart w:id="328" w:name="_Toc456852783"/>
      <w:bookmarkStart w:id="329" w:name="_Toc147832017"/>
      <w:r w:rsidRPr="000E1730">
        <w:lastRenderedPageBreak/>
        <w:t xml:space="preserve">Komunikat żądania </w:t>
      </w:r>
      <w:r w:rsidRPr="00BA1A9B">
        <w:t>PaymentInformationInquiryRequest</w:t>
      </w:r>
      <w:bookmarkEnd w:id="328"/>
      <w:bookmarkEnd w:id="329"/>
    </w:p>
    <w:p w14:paraId="1F3339EB" w14:textId="77777777" w:rsidR="00BA1A9B" w:rsidRDefault="00BA1A9B" w:rsidP="00BA1A9B">
      <w:pPr>
        <w:pStyle w:val="OpisZnak"/>
      </w:pPr>
      <w:r w:rsidRPr="000E1730">
        <w:t xml:space="preserve">Usługa </w:t>
      </w:r>
      <w:r w:rsidRPr="00BA1A9B">
        <w:t>PaymentInformationInquiryRequest</w:t>
      </w:r>
      <w:r>
        <w:t xml:space="preserve"> umożliwia złożenie zapytania o otrzymane komunikaty informacyjne SEPA:</w:t>
      </w:r>
    </w:p>
    <w:p w14:paraId="0B41B787" w14:textId="77777777" w:rsidR="00BA1A9B" w:rsidRDefault="00BA1A9B" w:rsidP="00BA1A9B">
      <w:pPr>
        <w:pStyle w:val="OpisZnak"/>
      </w:pPr>
      <w:r>
        <w:t>- żądania odowłania płatności do otrzymanych przelewów SEPA</w:t>
      </w:r>
    </w:p>
    <w:p w14:paraId="732A70A2" w14:textId="77777777" w:rsidR="00BA1A9B" w:rsidRPr="000E1730" w:rsidRDefault="00BA1A9B" w:rsidP="00BA1A9B">
      <w:pPr>
        <w:pStyle w:val="OpisZnak"/>
      </w:pPr>
      <w:r>
        <w:t>- odmowy realizacji złożnych przez klienta żądań odwołania płatności SEPA</w:t>
      </w:r>
      <w:r w:rsidRPr="000E1730">
        <w:t xml:space="preserve">. </w:t>
      </w:r>
    </w:p>
    <w:p w14:paraId="3E2FF8B4" w14:textId="39F7100B" w:rsidR="00BA1A9B" w:rsidRDefault="00BA1A9B" w:rsidP="00BA1A9B">
      <w:pPr>
        <w:pStyle w:val="Legenda"/>
      </w:pPr>
      <w:bookmarkStart w:id="330" w:name="_Toc456852867"/>
      <w:bookmarkStart w:id="331" w:name="_Toc146620120"/>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49</w:t>
      </w:r>
      <w:r w:rsidR="004572E1">
        <w:rPr>
          <w:noProof/>
        </w:rPr>
        <w:fldChar w:fldCharType="end"/>
      </w:r>
      <w:r w:rsidRPr="000E1730">
        <w:t xml:space="preserve">: Komunikat żądania </w:t>
      </w:r>
      <w:r w:rsidR="00D26A9D" w:rsidRPr="00D26A9D">
        <w:t>PaymentInformationInquiryRequest</w:t>
      </w:r>
      <w:bookmarkEnd w:id="330"/>
      <w:bookmarkEnd w:id="331"/>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0"/>
        <w:gridCol w:w="3862"/>
        <w:gridCol w:w="3952"/>
        <w:gridCol w:w="1451"/>
        <w:gridCol w:w="4394"/>
      </w:tblGrid>
      <w:tr w:rsidR="00A20C16" w14:paraId="15B24EFF" w14:textId="77777777" w:rsidTr="00A20C16">
        <w:trPr>
          <w:tblHeader/>
        </w:trPr>
        <w:tc>
          <w:tcPr>
            <w:tcW w:w="480" w:type="dxa"/>
            <w:shd w:val="solid" w:color="auto" w:fill="auto"/>
            <w:vAlign w:val="center"/>
          </w:tcPr>
          <w:p w14:paraId="5164E2FD" w14:textId="77777777" w:rsidR="00A20C16" w:rsidRDefault="00A20C16" w:rsidP="00C76288">
            <w:pPr>
              <w:pStyle w:val="Tabela-nagwek"/>
              <w:jc w:val="center"/>
            </w:pPr>
            <w:r>
              <w:t>Nr</w:t>
            </w:r>
          </w:p>
        </w:tc>
        <w:tc>
          <w:tcPr>
            <w:tcW w:w="3862" w:type="dxa"/>
            <w:shd w:val="solid" w:color="auto" w:fill="auto"/>
          </w:tcPr>
          <w:p w14:paraId="2664D655" w14:textId="77777777" w:rsidR="00A20C16" w:rsidRDefault="00A20C16" w:rsidP="00C76288">
            <w:pPr>
              <w:pStyle w:val="Tabela-nagwek"/>
            </w:pPr>
            <w:r>
              <w:t>Nazwa elementu</w:t>
            </w:r>
          </w:p>
        </w:tc>
        <w:tc>
          <w:tcPr>
            <w:tcW w:w="3952" w:type="dxa"/>
            <w:shd w:val="solid" w:color="auto" w:fill="auto"/>
          </w:tcPr>
          <w:p w14:paraId="057F4D3B" w14:textId="77777777" w:rsidR="00A20C16" w:rsidRDefault="00A20C16" w:rsidP="00C76288">
            <w:pPr>
              <w:pStyle w:val="Tabela-nagwek"/>
              <w:jc w:val="center"/>
            </w:pPr>
            <w:r>
              <w:t>Opis</w:t>
            </w:r>
          </w:p>
        </w:tc>
        <w:tc>
          <w:tcPr>
            <w:tcW w:w="1451" w:type="dxa"/>
            <w:shd w:val="solid" w:color="auto" w:fill="auto"/>
          </w:tcPr>
          <w:p w14:paraId="7FC27572" w14:textId="77777777" w:rsidR="00A20C16" w:rsidRPr="000E1730" w:rsidRDefault="00A20C16" w:rsidP="00C76288">
            <w:pPr>
              <w:pStyle w:val="Tabela-nagwek"/>
              <w:jc w:val="center"/>
            </w:pPr>
            <w:r>
              <w:t>Wymagalność</w:t>
            </w:r>
          </w:p>
        </w:tc>
        <w:tc>
          <w:tcPr>
            <w:tcW w:w="4394" w:type="dxa"/>
            <w:shd w:val="solid" w:color="auto" w:fill="auto"/>
          </w:tcPr>
          <w:p w14:paraId="62208C46" w14:textId="77777777" w:rsidR="00A20C16" w:rsidRDefault="00A20C16" w:rsidP="00C76288">
            <w:pPr>
              <w:pStyle w:val="Tabela-nagwek"/>
              <w:jc w:val="center"/>
            </w:pPr>
            <w:r w:rsidRPr="000E1730">
              <w:t>Wprowadzana wartość</w:t>
            </w:r>
          </w:p>
        </w:tc>
      </w:tr>
      <w:tr w:rsidR="00A20C16" w14:paraId="210B136E" w14:textId="77777777" w:rsidTr="00A20C16">
        <w:tc>
          <w:tcPr>
            <w:tcW w:w="480" w:type="dxa"/>
            <w:vAlign w:val="center"/>
          </w:tcPr>
          <w:p w14:paraId="748D3FE3" w14:textId="77777777" w:rsidR="00A20C16" w:rsidRDefault="00A20C16" w:rsidP="00C76288">
            <w:pPr>
              <w:pStyle w:val="Tabela-zawarto"/>
              <w:jc w:val="center"/>
            </w:pPr>
          </w:p>
        </w:tc>
        <w:tc>
          <w:tcPr>
            <w:tcW w:w="3862" w:type="dxa"/>
            <w:vAlign w:val="center"/>
          </w:tcPr>
          <w:p w14:paraId="69D8CA98" w14:textId="77777777" w:rsidR="00A20C16" w:rsidRDefault="00A20C16" w:rsidP="00C76288">
            <w:pPr>
              <w:pStyle w:val="Tabela-zawarto"/>
            </w:pPr>
            <w:r w:rsidRPr="00D26A9D">
              <w:t>PaymentInformationInquiryRequest</w:t>
            </w:r>
          </w:p>
        </w:tc>
        <w:tc>
          <w:tcPr>
            <w:tcW w:w="9797" w:type="dxa"/>
            <w:gridSpan w:val="3"/>
            <w:vAlign w:val="center"/>
          </w:tcPr>
          <w:p w14:paraId="3CE10F0C" w14:textId="77777777" w:rsidR="00A20C16" w:rsidRDefault="00A20C16" w:rsidP="00C76288">
            <w:pPr>
              <w:pStyle w:val="Tabela-zawarto"/>
            </w:pPr>
            <w:r>
              <w:t>Zapytanie o otrzymane komunikaty informacyjne SEPA – komunikat typu zapytanie</w:t>
            </w:r>
          </w:p>
        </w:tc>
      </w:tr>
      <w:tr w:rsidR="007E377F" w14:paraId="20A32256" w14:textId="77777777" w:rsidTr="00C66BDB">
        <w:tc>
          <w:tcPr>
            <w:tcW w:w="480" w:type="dxa"/>
            <w:vAlign w:val="center"/>
          </w:tcPr>
          <w:p w14:paraId="40F53528" w14:textId="77777777" w:rsidR="007E377F" w:rsidRDefault="007E377F" w:rsidP="007E377F">
            <w:pPr>
              <w:pStyle w:val="Tabela-zawarto"/>
              <w:jc w:val="center"/>
            </w:pPr>
            <w:r>
              <w:t>A-16</w:t>
            </w:r>
          </w:p>
        </w:tc>
        <w:tc>
          <w:tcPr>
            <w:tcW w:w="3862" w:type="dxa"/>
            <w:vAlign w:val="center"/>
          </w:tcPr>
          <w:p w14:paraId="1A052357"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3952" w:type="dxa"/>
          </w:tcPr>
          <w:p w14:paraId="522971FC" w14:textId="77777777" w:rsidR="007E377F" w:rsidRPr="000E1730" w:rsidRDefault="007E377F" w:rsidP="007E377F">
            <w:pPr>
              <w:pStyle w:val="Tabela-zawarto"/>
            </w:pPr>
            <w:r w:rsidRPr="000E1730">
              <w:t>Komponent zawierający elementy nagłówka komunikatu</w:t>
            </w:r>
          </w:p>
        </w:tc>
        <w:tc>
          <w:tcPr>
            <w:tcW w:w="1451" w:type="dxa"/>
            <w:vAlign w:val="center"/>
          </w:tcPr>
          <w:p w14:paraId="1B069EED" w14:textId="77777777" w:rsidR="007E377F" w:rsidRPr="000E1730" w:rsidRDefault="007E377F" w:rsidP="007E377F">
            <w:pPr>
              <w:pStyle w:val="Tabela-zawarto"/>
              <w:jc w:val="center"/>
            </w:pPr>
            <w:r>
              <w:t>W</w:t>
            </w:r>
          </w:p>
        </w:tc>
        <w:tc>
          <w:tcPr>
            <w:tcW w:w="4394" w:type="dxa"/>
          </w:tcPr>
          <w:p w14:paraId="680B9D6C" w14:textId="77777777" w:rsidR="007E377F" w:rsidRDefault="007E377F" w:rsidP="007E377F">
            <w:pPr>
              <w:pStyle w:val="Tabela-zawarto"/>
            </w:pPr>
          </w:p>
        </w:tc>
      </w:tr>
      <w:tr w:rsidR="007E377F" w14:paraId="36E51D9E" w14:textId="77777777" w:rsidTr="00C66BDB">
        <w:tc>
          <w:tcPr>
            <w:tcW w:w="480" w:type="dxa"/>
            <w:vAlign w:val="center"/>
          </w:tcPr>
          <w:p w14:paraId="2D68F883" w14:textId="77777777" w:rsidR="007E377F" w:rsidRDefault="007E377F" w:rsidP="007E377F">
            <w:pPr>
              <w:pStyle w:val="Tabela-zawarto"/>
              <w:jc w:val="center"/>
            </w:pPr>
          </w:p>
        </w:tc>
        <w:tc>
          <w:tcPr>
            <w:tcW w:w="3862" w:type="dxa"/>
            <w:vAlign w:val="center"/>
          </w:tcPr>
          <w:p w14:paraId="2F128711" w14:textId="77777777" w:rsidR="007E377F" w:rsidRPr="000E1730" w:rsidRDefault="007E377F" w:rsidP="007E377F">
            <w:pPr>
              <w:pStyle w:val="Tabela-zawarto"/>
            </w:pPr>
            <w:r>
              <w:rPr>
                <w:lang w:val="en-US"/>
              </w:rPr>
              <w:t xml:space="preserve">-   -   </w:t>
            </w:r>
            <w:r w:rsidRPr="000E1730">
              <w:t>IssueDateTime</w:t>
            </w:r>
          </w:p>
        </w:tc>
        <w:tc>
          <w:tcPr>
            <w:tcW w:w="3952" w:type="dxa"/>
          </w:tcPr>
          <w:p w14:paraId="74D469F8" w14:textId="77777777" w:rsidR="007E377F" w:rsidRPr="000E1730" w:rsidRDefault="007E377F" w:rsidP="007E377F">
            <w:pPr>
              <w:pStyle w:val="Tabela-zawarto"/>
            </w:pPr>
            <w:r w:rsidRPr="000E1730">
              <w:t>Data i czas komunikatu</w:t>
            </w:r>
          </w:p>
        </w:tc>
        <w:tc>
          <w:tcPr>
            <w:tcW w:w="1451" w:type="dxa"/>
            <w:vAlign w:val="center"/>
          </w:tcPr>
          <w:p w14:paraId="13F24449" w14:textId="77777777" w:rsidR="007E377F" w:rsidRPr="000E1730" w:rsidRDefault="007E377F" w:rsidP="007E377F">
            <w:pPr>
              <w:pStyle w:val="Tabela-zawarto"/>
              <w:jc w:val="center"/>
            </w:pPr>
            <w:r>
              <w:t>W</w:t>
            </w:r>
          </w:p>
        </w:tc>
        <w:tc>
          <w:tcPr>
            <w:tcW w:w="4394" w:type="dxa"/>
          </w:tcPr>
          <w:p w14:paraId="50325B4B" w14:textId="77777777" w:rsidR="007E377F" w:rsidRPr="000E1730" w:rsidRDefault="007E377F" w:rsidP="007E377F">
            <w:pPr>
              <w:pStyle w:val="Tabela-zawarto"/>
              <w:jc w:val="center"/>
            </w:pPr>
            <w:r w:rsidRPr="000E1730">
              <w:t>Data i czas komunikatu</w:t>
            </w:r>
          </w:p>
        </w:tc>
      </w:tr>
      <w:tr w:rsidR="007E377F" w:rsidRPr="00CD55FF" w14:paraId="346ACEF1" w14:textId="77777777" w:rsidTr="00C66BDB">
        <w:tc>
          <w:tcPr>
            <w:tcW w:w="480" w:type="dxa"/>
            <w:tcBorders>
              <w:bottom w:val="single" w:sz="4" w:space="0" w:color="auto"/>
            </w:tcBorders>
            <w:vAlign w:val="center"/>
          </w:tcPr>
          <w:p w14:paraId="0EAE1A48" w14:textId="77777777" w:rsidR="007E377F" w:rsidRDefault="007E377F" w:rsidP="007E377F">
            <w:pPr>
              <w:pStyle w:val="Tabela-zawarto"/>
              <w:jc w:val="center"/>
            </w:pPr>
          </w:p>
        </w:tc>
        <w:tc>
          <w:tcPr>
            <w:tcW w:w="3862" w:type="dxa"/>
            <w:tcBorders>
              <w:bottom w:val="single" w:sz="4" w:space="0" w:color="auto"/>
            </w:tcBorders>
            <w:vAlign w:val="center"/>
          </w:tcPr>
          <w:p w14:paraId="4832F481"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3952" w:type="dxa"/>
            <w:tcBorders>
              <w:bottom w:val="single" w:sz="4" w:space="0" w:color="auto"/>
            </w:tcBorders>
          </w:tcPr>
          <w:p w14:paraId="65DAC31E" w14:textId="77777777" w:rsidR="007E377F" w:rsidRPr="000E1730" w:rsidRDefault="007E377F" w:rsidP="007E377F">
            <w:pPr>
              <w:pStyle w:val="Tabela-zawarto"/>
            </w:pPr>
            <w:r w:rsidRPr="000E1730">
              <w:t>Identyfikator komunikatu</w:t>
            </w:r>
          </w:p>
        </w:tc>
        <w:tc>
          <w:tcPr>
            <w:tcW w:w="1451" w:type="dxa"/>
            <w:tcBorders>
              <w:bottom w:val="single" w:sz="4" w:space="0" w:color="auto"/>
            </w:tcBorders>
            <w:vAlign w:val="center"/>
          </w:tcPr>
          <w:p w14:paraId="147C2FF7" w14:textId="77777777" w:rsidR="007E377F" w:rsidRPr="000E1730" w:rsidRDefault="007E377F" w:rsidP="007E377F">
            <w:pPr>
              <w:pStyle w:val="Tabela-zawarto"/>
              <w:jc w:val="center"/>
            </w:pPr>
            <w:r>
              <w:t>W</w:t>
            </w:r>
          </w:p>
        </w:tc>
        <w:tc>
          <w:tcPr>
            <w:tcW w:w="4394" w:type="dxa"/>
            <w:tcBorders>
              <w:bottom w:val="single" w:sz="4" w:space="0" w:color="auto"/>
            </w:tcBorders>
          </w:tcPr>
          <w:p w14:paraId="7B48D6F1" w14:textId="77777777" w:rsidR="007E377F" w:rsidRPr="000E1730" w:rsidRDefault="007E377F" w:rsidP="007E377F">
            <w:pPr>
              <w:pStyle w:val="Tabela-zawarto"/>
              <w:jc w:val="center"/>
            </w:pPr>
            <w:r w:rsidRPr="000E1730">
              <w:t>Dowolny ciąg znaków nadawany przez wysyłającego</w:t>
            </w:r>
          </w:p>
        </w:tc>
      </w:tr>
      <w:tr w:rsidR="007E377F" w14:paraId="21DA10E3" w14:textId="77777777" w:rsidTr="00C66BDB">
        <w:tc>
          <w:tcPr>
            <w:tcW w:w="480" w:type="dxa"/>
            <w:tcBorders>
              <w:bottom w:val="single" w:sz="4" w:space="0" w:color="auto"/>
            </w:tcBorders>
            <w:vAlign w:val="center"/>
          </w:tcPr>
          <w:p w14:paraId="0091C2E7" w14:textId="77777777" w:rsidR="007E377F" w:rsidRPr="00CD55FF" w:rsidRDefault="007E377F" w:rsidP="007E377F">
            <w:pPr>
              <w:pStyle w:val="Tabela-zawarto"/>
              <w:jc w:val="center"/>
            </w:pPr>
          </w:p>
        </w:tc>
        <w:tc>
          <w:tcPr>
            <w:tcW w:w="3862" w:type="dxa"/>
            <w:tcBorders>
              <w:bottom w:val="single" w:sz="4" w:space="0" w:color="auto"/>
            </w:tcBorders>
            <w:vAlign w:val="center"/>
          </w:tcPr>
          <w:p w14:paraId="72EED91A" w14:textId="77777777" w:rsidR="007E377F" w:rsidRPr="000E1730" w:rsidRDefault="007E377F" w:rsidP="007E377F">
            <w:pPr>
              <w:pStyle w:val="Tabela-zawarto"/>
            </w:pPr>
            <w:r>
              <w:rPr>
                <w:lang w:val="en-US"/>
              </w:rPr>
              <w:t xml:space="preserve">-   -   </w:t>
            </w:r>
            <w:r w:rsidRPr="000E1730">
              <w:t>SenderIdentifier</w:t>
            </w:r>
          </w:p>
        </w:tc>
        <w:tc>
          <w:tcPr>
            <w:tcW w:w="3952" w:type="dxa"/>
            <w:tcBorders>
              <w:bottom w:val="single" w:sz="4" w:space="0" w:color="auto"/>
            </w:tcBorders>
          </w:tcPr>
          <w:p w14:paraId="500BBBB2" w14:textId="77777777" w:rsidR="007E377F" w:rsidRPr="000E1730" w:rsidRDefault="007E377F" w:rsidP="007E377F">
            <w:pPr>
              <w:pStyle w:val="Tabela-zawarto"/>
            </w:pPr>
            <w:r w:rsidRPr="000E1730">
              <w:t>Identyfikator nadawcy komunikatu</w:t>
            </w:r>
          </w:p>
        </w:tc>
        <w:tc>
          <w:tcPr>
            <w:tcW w:w="1451" w:type="dxa"/>
            <w:tcBorders>
              <w:bottom w:val="single" w:sz="4" w:space="0" w:color="auto"/>
            </w:tcBorders>
            <w:vAlign w:val="center"/>
          </w:tcPr>
          <w:p w14:paraId="6D2C8DC7" w14:textId="77777777" w:rsidR="007E377F" w:rsidRPr="000E1730" w:rsidRDefault="007E377F" w:rsidP="007E377F">
            <w:pPr>
              <w:pStyle w:val="Tabela-zawarto"/>
              <w:jc w:val="center"/>
            </w:pPr>
            <w:r>
              <w:t>W</w:t>
            </w:r>
          </w:p>
        </w:tc>
        <w:tc>
          <w:tcPr>
            <w:tcW w:w="4394" w:type="dxa"/>
            <w:tcBorders>
              <w:bottom w:val="single" w:sz="4" w:space="0" w:color="auto"/>
            </w:tcBorders>
          </w:tcPr>
          <w:p w14:paraId="6147FDA2" w14:textId="77777777" w:rsidR="007E377F" w:rsidRPr="000E1730" w:rsidRDefault="007E377F" w:rsidP="007E377F">
            <w:pPr>
              <w:pStyle w:val="Tabela-zawarto"/>
              <w:jc w:val="center"/>
            </w:pPr>
            <w:r w:rsidRPr="000E1730">
              <w:t>„</w:t>
            </w:r>
            <w:r w:rsidRPr="0032379D">
              <w:rPr>
                <w:highlight w:val="cyan"/>
              </w:rPr>
              <w:t>XXXX</w:t>
            </w:r>
            <w:r w:rsidRPr="000E1730">
              <w:t>”</w:t>
            </w:r>
          </w:p>
        </w:tc>
      </w:tr>
      <w:tr w:rsidR="007E377F" w14:paraId="5EBAD95B" w14:textId="77777777" w:rsidTr="00C66BDB">
        <w:tc>
          <w:tcPr>
            <w:tcW w:w="480" w:type="dxa"/>
            <w:vAlign w:val="center"/>
          </w:tcPr>
          <w:p w14:paraId="45C6908F" w14:textId="77777777" w:rsidR="007E377F" w:rsidRDefault="007E377F" w:rsidP="007E377F">
            <w:pPr>
              <w:pStyle w:val="Tabela-zawarto"/>
              <w:jc w:val="center"/>
            </w:pPr>
          </w:p>
        </w:tc>
        <w:tc>
          <w:tcPr>
            <w:tcW w:w="3862" w:type="dxa"/>
            <w:vAlign w:val="center"/>
          </w:tcPr>
          <w:p w14:paraId="6DA48B59"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3952" w:type="dxa"/>
          </w:tcPr>
          <w:p w14:paraId="5C82C785" w14:textId="77777777" w:rsidR="007E377F" w:rsidRPr="000E1730" w:rsidRDefault="007E377F" w:rsidP="007E377F">
            <w:pPr>
              <w:pStyle w:val="Tabela-zawarto"/>
            </w:pPr>
            <w:r w:rsidRPr="000E1730">
              <w:t>Identyfikator odbiorcy komunikatu</w:t>
            </w:r>
          </w:p>
        </w:tc>
        <w:tc>
          <w:tcPr>
            <w:tcW w:w="1451" w:type="dxa"/>
            <w:vAlign w:val="center"/>
          </w:tcPr>
          <w:p w14:paraId="202D32A1" w14:textId="77777777" w:rsidR="007E377F" w:rsidRPr="000E1730" w:rsidRDefault="007E377F" w:rsidP="007E377F">
            <w:pPr>
              <w:pStyle w:val="Tabela-zawarto"/>
              <w:jc w:val="center"/>
            </w:pPr>
            <w:r>
              <w:t>W</w:t>
            </w:r>
          </w:p>
        </w:tc>
        <w:tc>
          <w:tcPr>
            <w:tcW w:w="4394" w:type="dxa"/>
          </w:tcPr>
          <w:p w14:paraId="00FC00E4" w14:textId="77777777" w:rsidR="007E377F" w:rsidRPr="000E1730" w:rsidRDefault="007E377F" w:rsidP="007E377F">
            <w:pPr>
              <w:pStyle w:val="Tabela-zawarto"/>
              <w:jc w:val="center"/>
            </w:pPr>
            <w:r w:rsidRPr="000E1730">
              <w:t>„ZSK-C”</w:t>
            </w:r>
          </w:p>
        </w:tc>
      </w:tr>
      <w:tr w:rsidR="007E377F" w14:paraId="59F1E391" w14:textId="77777777" w:rsidTr="00A20C16">
        <w:tc>
          <w:tcPr>
            <w:tcW w:w="480" w:type="dxa"/>
            <w:vAlign w:val="center"/>
          </w:tcPr>
          <w:p w14:paraId="4131708B" w14:textId="77777777" w:rsidR="007E377F" w:rsidRDefault="007E377F" w:rsidP="007E377F">
            <w:pPr>
              <w:pStyle w:val="Tabela-zawarto"/>
              <w:jc w:val="center"/>
            </w:pPr>
          </w:p>
        </w:tc>
        <w:tc>
          <w:tcPr>
            <w:tcW w:w="3862" w:type="dxa"/>
            <w:vAlign w:val="center"/>
          </w:tcPr>
          <w:p w14:paraId="20B76CCC" w14:textId="77777777" w:rsidR="007E377F" w:rsidRDefault="007E377F" w:rsidP="007E377F">
            <w:pPr>
              <w:pStyle w:val="Tabela-zawarto"/>
            </w:pPr>
            <w:r w:rsidRPr="000E1730">
              <w:rPr>
                <w:lang w:val="en-US"/>
              </w:rPr>
              <w:t xml:space="preserve">-   </w:t>
            </w:r>
            <w:r>
              <w:t>CriteriaInclude</w:t>
            </w:r>
          </w:p>
        </w:tc>
        <w:tc>
          <w:tcPr>
            <w:tcW w:w="3952" w:type="dxa"/>
            <w:vAlign w:val="center"/>
          </w:tcPr>
          <w:p w14:paraId="37D5A1F4" w14:textId="77777777" w:rsidR="007E377F" w:rsidRDefault="007E377F" w:rsidP="007E377F">
            <w:pPr>
              <w:pStyle w:val="Tabela-zawarto"/>
            </w:pPr>
            <w:r>
              <w:t>Wskaźnik określający czy w odpowiedzi mają być przesłane kryteria</w:t>
            </w:r>
          </w:p>
        </w:tc>
        <w:tc>
          <w:tcPr>
            <w:tcW w:w="1451" w:type="dxa"/>
          </w:tcPr>
          <w:p w14:paraId="19B2F14C" w14:textId="77777777" w:rsidR="007E377F" w:rsidRPr="000E1730" w:rsidRDefault="00C66BDB" w:rsidP="007E377F">
            <w:pPr>
              <w:pStyle w:val="Tabela-zawarto"/>
              <w:jc w:val="center"/>
            </w:pPr>
            <w:r>
              <w:t>O</w:t>
            </w:r>
          </w:p>
        </w:tc>
        <w:tc>
          <w:tcPr>
            <w:tcW w:w="4394" w:type="dxa"/>
          </w:tcPr>
          <w:p w14:paraId="00DFBA6B" w14:textId="77777777" w:rsidR="00C66BDB" w:rsidRPr="000E1730" w:rsidRDefault="00C66BDB" w:rsidP="00C66BDB">
            <w:pPr>
              <w:pStyle w:val="Tabela-zawarto"/>
              <w:jc w:val="center"/>
            </w:pPr>
            <w:r w:rsidRPr="000E1730">
              <w:t>True/False</w:t>
            </w:r>
          </w:p>
          <w:p w14:paraId="21FF4B21" w14:textId="77777777" w:rsidR="007E377F"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191AEC" w14:paraId="24F37836" w14:textId="77777777" w:rsidTr="00A20C16">
        <w:tc>
          <w:tcPr>
            <w:tcW w:w="480" w:type="dxa"/>
            <w:vAlign w:val="center"/>
          </w:tcPr>
          <w:p w14:paraId="2FB407F5" w14:textId="77777777" w:rsidR="00191AEC" w:rsidRDefault="00191AEC" w:rsidP="00191AEC">
            <w:pPr>
              <w:pStyle w:val="Tabela-zawarto"/>
              <w:jc w:val="center"/>
            </w:pPr>
            <w:r>
              <w:t>B-32</w:t>
            </w:r>
          </w:p>
        </w:tc>
        <w:tc>
          <w:tcPr>
            <w:tcW w:w="3862" w:type="dxa"/>
            <w:vAlign w:val="center"/>
          </w:tcPr>
          <w:p w14:paraId="28A20EBB" w14:textId="77777777" w:rsidR="00191AEC" w:rsidRDefault="00191AEC" w:rsidP="00191AEC">
            <w:pPr>
              <w:pStyle w:val="Tabela-zawarto"/>
            </w:pPr>
            <w:r>
              <w:softHyphen/>
            </w:r>
            <w:r w:rsidRPr="000E1730">
              <w:rPr>
                <w:lang w:val="en-US"/>
              </w:rPr>
              <w:t xml:space="preserve">-   </w:t>
            </w:r>
            <w:r w:rsidRPr="001B04E6">
              <w:t>PaymentInformationCriteria</w:t>
            </w:r>
          </w:p>
        </w:tc>
        <w:tc>
          <w:tcPr>
            <w:tcW w:w="3952" w:type="dxa"/>
            <w:vAlign w:val="center"/>
          </w:tcPr>
          <w:p w14:paraId="6C1BF5C5" w14:textId="77777777" w:rsidR="00191AEC" w:rsidRDefault="00191AEC" w:rsidP="00191AEC">
            <w:pPr>
              <w:pStyle w:val="Tabela-zawarto"/>
            </w:pPr>
            <w:r>
              <w:t>Komponent zawierający kryteria określające jakie informacje o otrzymanych komunikatach informacyjnych SEPA mają zostać przesłane w odpowiedzi</w:t>
            </w:r>
          </w:p>
        </w:tc>
        <w:tc>
          <w:tcPr>
            <w:tcW w:w="1451" w:type="dxa"/>
          </w:tcPr>
          <w:p w14:paraId="07B07E9B" w14:textId="77777777" w:rsidR="00191AEC" w:rsidRPr="00FF184B" w:rsidRDefault="00191AEC" w:rsidP="00191AEC">
            <w:pPr>
              <w:pStyle w:val="Tabela-zawarto"/>
              <w:jc w:val="center"/>
              <w:rPr>
                <w:lang w:val="en-US"/>
              </w:rPr>
            </w:pPr>
            <w:r w:rsidRPr="00FF184B">
              <w:rPr>
                <w:lang w:val="en-US"/>
              </w:rPr>
              <w:t>W</w:t>
            </w:r>
          </w:p>
        </w:tc>
        <w:tc>
          <w:tcPr>
            <w:tcW w:w="4394" w:type="dxa"/>
          </w:tcPr>
          <w:p w14:paraId="18F5B37D" w14:textId="77777777" w:rsidR="00191AEC" w:rsidRPr="000E1730" w:rsidRDefault="00191AEC" w:rsidP="00191AEC">
            <w:pPr>
              <w:pStyle w:val="Tabela-zawarto"/>
              <w:jc w:val="center"/>
            </w:pPr>
            <w:r>
              <w:t>Kryteria selekcji danych</w:t>
            </w:r>
          </w:p>
        </w:tc>
      </w:tr>
      <w:tr w:rsidR="00191AEC" w14:paraId="433CC16D" w14:textId="77777777" w:rsidTr="00A20C16">
        <w:tc>
          <w:tcPr>
            <w:tcW w:w="480" w:type="dxa"/>
            <w:vAlign w:val="center"/>
          </w:tcPr>
          <w:p w14:paraId="2B577321" w14:textId="77777777" w:rsidR="00191AEC" w:rsidRDefault="00191AEC" w:rsidP="00191AEC">
            <w:pPr>
              <w:pStyle w:val="Tabela-zawarto"/>
              <w:jc w:val="center"/>
            </w:pPr>
          </w:p>
        </w:tc>
        <w:tc>
          <w:tcPr>
            <w:tcW w:w="3862" w:type="dxa"/>
            <w:vAlign w:val="center"/>
          </w:tcPr>
          <w:p w14:paraId="54E885B7" w14:textId="77777777" w:rsidR="00191AEC" w:rsidRDefault="00191AEC" w:rsidP="00191AEC">
            <w:pPr>
              <w:pStyle w:val="Tabela-zawarto"/>
            </w:pPr>
            <w:r w:rsidRPr="000E1730">
              <w:rPr>
                <w:lang w:val="en-US"/>
              </w:rPr>
              <w:t xml:space="preserve">-   -   </w:t>
            </w:r>
            <w:r w:rsidRPr="00BA23B8">
              <w:t>Payment</w:t>
            </w:r>
            <w:r w:rsidRPr="00037D2E">
              <w:t>Refusal</w:t>
            </w:r>
          </w:p>
        </w:tc>
        <w:tc>
          <w:tcPr>
            <w:tcW w:w="3952" w:type="dxa"/>
            <w:vAlign w:val="center"/>
          </w:tcPr>
          <w:p w14:paraId="775E9751" w14:textId="77777777" w:rsidR="00191AEC" w:rsidRDefault="00191AEC" w:rsidP="00191AEC">
            <w:pPr>
              <w:pStyle w:val="Tabela-zawarto"/>
            </w:pPr>
            <w:r>
              <w:t>Wskaźnik określający czy zapytanie dotyczy otrzymanych żądań odwołania płatności</w:t>
            </w:r>
          </w:p>
        </w:tc>
        <w:tc>
          <w:tcPr>
            <w:tcW w:w="1451" w:type="dxa"/>
          </w:tcPr>
          <w:p w14:paraId="02DFF677" w14:textId="77777777" w:rsidR="00191AEC" w:rsidRDefault="00025B35" w:rsidP="00191AEC">
            <w:pPr>
              <w:pStyle w:val="Tabela-zawarto"/>
              <w:jc w:val="center"/>
            </w:pPr>
            <w:r>
              <w:t>O</w:t>
            </w:r>
          </w:p>
        </w:tc>
        <w:tc>
          <w:tcPr>
            <w:tcW w:w="4394" w:type="dxa"/>
          </w:tcPr>
          <w:p w14:paraId="64FEE668" w14:textId="77777777" w:rsidR="00191AEC" w:rsidRDefault="00191AEC" w:rsidP="00191AEC">
            <w:pPr>
              <w:pStyle w:val="Tabela-zawarto"/>
              <w:jc w:val="center"/>
            </w:pPr>
            <w:r>
              <w:t>Wskaźnik określający czy zapytanie dotyczy otrzymanych żądań odwołania płatności</w:t>
            </w:r>
          </w:p>
          <w:p w14:paraId="21D9FFF3" w14:textId="77777777" w:rsidR="00191AEC" w:rsidRDefault="00191AEC" w:rsidP="00191AEC">
            <w:pPr>
              <w:pStyle w:val="Tabela-zawarto"/>
              <w:jc w:val="center"/>
            </w:pPr>
            <w:r w:rsidRPr="000E1730">
              <w:t>False/True</w:t>
            </w:r>
          </w:p>
        </w:tc>
      </w:tr>
      <w:tr w:rsidR="00191AEC" w14:paraId="4BA4D660" w14:textId="77777777" w:rsidTr="00A20C16">
        <w:tc>
          <w:tcPr>
            <w:tcW w:w="480" w:type="dxa"/>
            <w:vAlign w:val="center"/>
          </w:tcPr>
          <w:p w14:paraId="0CD55CA0" w14:textId="77777777" w:rsidR="00191AEC" w:rsidRDefault="00191AEC" w:rsidP="00191AEC">
            <w:pPr>
              <w:pStyle w:val="Tabela-zawarto"/>
              <w:jc w:val="center"/>
            </w:pPr>
            <w:r>
              <w:t>A-18</w:t>
            </w:r>
          </w:p>
        </w:tc>
        <w:tc>
          <w:tcPr>
            <w:tcW w:w="3862" w:type="dxa"/>
            <w:vAlign w:val="center"/>
          </w:tcPr>
          <w:p w14:paraId="704F1A6C" w14:textId="77777777" w:rsidR="00191AEC" w:rsidRDefault="00191AEC" w:rsidP="00191AEC">
            <w:pPr>
              <w:pStyle w:val="Tabela-zawarto"/>
            </w:pPr>
            <w:r w:rsidRPr="000E1730">
              <w:rPr>
                <w:lang w:val="en-US"/>
              </w:rPr>
              <w:t xml:space="preserve">-   -   </w:t>
            </w:r>
            <w:r w:rsidRPr="00E03D15">
              <w:t>Period</w:t>
            </w:r>
          </w:p>
        </w:tc>
        <w:tc>
          <w:tcPr>
            <w:tcW w:w="3952" w:type="dxa"/>
            <w:vAlign w:val="center"/>
          </w:tcPr>
          <w:p w14:paraId="25B59932" w14:textId="77777777" w:rsidR="00191AEC" w:rsidRDefault="00191AEC" w:rsidP="00191AEC">
            <w:pPr>
              <w:pStyle w:val="Tabela-zawarto"/>
            </w:pPr>
            <w:r>
              <w:t>Okres</w:t>
            </w:r>
          </w:p>
        </w:tc>
        <w:tc>
          <w:tcPr>
            <w:tcW w:w="1451" w:type="dxa"/>
          </w:tcPr>
          <w:p w14:paraId="42C2E5A9" w14:textId="77777777" w:rsidR="00191AEC" w:rsidRDefault="00025B35" w:rsidP="00025B35">
            <w:pPr>
              <w:pStyle w:val="Tabela-zawarto"/>
              <w:jc w:val="center"/>
            </w:pPr>
            <w:r>
              <w:t>O</w:t>
            </w:r>
          </w:p>
        </w:tc>
        <w:tc>
          <w:tcPr>
            <w:tcW w:w="4394" w:type="dxa"/>
          </w:tcPr>
          <w:p w14:paraId="49F15DB5" w14:textId="77777777" w:rsidR="00191AEC" w:rsidRDefault="00191AEC" w:rsidP="00191AEC">
            <w:pPr>
              <w:pStyle w:val="Tabela-zawarto"/>
            </w:pPr>
          </w:p>
        </w:tc>
      </w:tr>
      <w:tr w:rsidR="00191AEC" w14:paraId="136691BD" w14:textId="77777777" w:rsidTr="00A20C16">
        <w:tc>
          <w:tcPr>
            <w:tcW w:w="480" w:type="dxa"/>
            <w:vAlign w:val="center"/>
          </w:tcPr>
          <w:p w14:paraId="0DC0F0C0" w14:textId="77777777" w:rsidR="00191AEC" w:rsidRDefault="00191AEC" w:rsidP="00191AEC">
            <w:pPr>
              <w:pStyle w:val="Tabela-zawarto"/>
              <w:jc w:val="center"/>
            </w:pPr>
          </w:p>
        </w:tc>
        <w:tc>
          <w:tcPr>
            <w:tcW w:w="3862" w:type="dxa"/>
            <w:vAlign w:val="center"/>
          </w:tcPr>
          <w:p w14:paraId="3DE0C15A" w14:textId="77777777" w:rsidR="00191AEC" w:rsidRPr="000E1730" w:rsidRDefault="00191AEC" w:rsidP="00191AEC">
            <w:pPr>
              <w:pStyle w:val="Tabela-zawarto"/>
            </w:pPr>
            <w:r w:rsidRPr="000E1730">
              <w:t>-   -   -   StartDateTime</w:t>
            </w:r>
          </w:p>
        </w:tc>
        <w:tc>
          <w:tcPr>
            <w:tcW w:w="3952" w:type="dxa"/>
          </w:tcPr>
          <w:p w14:paraId="72667E19" w14:textId="77777777" w:rsidR="00191AEC" w:rsidRPr="000E1730" w:rsidRDefault="00191AEC" w:rsidP="00191AEC">
            <w:pPr>
              <w:pStyle w:val="Tabela-zawarto"/>
            </w:pPr>
            <w:r w:rsidRPr="000E1730">
              <w:t>Data rozpoczęcia</w:t>
            </w:r>
          </w:p>
        </w:tc>
        <w:tc>
          <w:tcPr>
            <w:tcW w:w="1451" w:type="dxa"/>
          </w:tcPr>
          <w:p w14:paraId="61006E34" w14:textId="77777777" w:rsidR="00191AEC" w:rsidRDefault="00025B35" w:rsidP="00191AEC">
            <w:pPr>
              <w:pStyle w:val="Tabela-zawarto"/>
              <w:jc w:val="center"/>
            </w:pPr>
            <w:r>
              <w:t>O</w:t>
            </w:r>
          </w:p>
        </w:tc>
        <w:tc>
          <w:tcPr>
            <w:tcW w:w="4394" w:type="dxa"/>
          </w:tcPr>
          <w:p w14:paraId="6890BB19" w14:textId="77777777" w:rsidR="00191AEC" w:rsidRDefault="00191AEC" w:rsidP="00191AEC">
            <w:pPr>
              <w:pStyle w:val="Tabela-zawarto"/>
              <w:jc w:val="center"/>
            </w:pPr>
            <w:r>
              <w:t>Data od komunikatu</w:t>
            </w:r>
          </w:p>
        </w:tc>
      </w:tr>
      <w:tr w:rsidR="00191AEC" w14:paraId="08806288" w14:textId="77777777" w:rsidTr="00A20C16">
        <w:tc>
          <w:tcPr>
            <w:tcW w:w="480" w:type="dxa"/>
            <w:vAlign w:val="center"/>
          </w:tcPr>
          <w:p w14:paraId="60F1C976" w14:textId="77777777" w:rsidR="00191AEC" w:rsidRDefault="00191AEC" w:rsidP="00191AEC">
            <w:pPr>
              <w:pStyle w:val="Tabela-zawarto"/>
              <w:jc w:val="center"/>
            </w:pPr>
          </w:p>
        </w:tc>
        <w:tc>
          <w:tcPr>
            <w:tcW w:w="3862" w:type="dxa"/>
            <w:vAlign w:val="center"/>
          </w:tcPr>
          <w:p w14:paraId="36CAB0D9" w14:textId="77777777" w:rsidR="00191AEC" w:rsidRPr="000E1730" w:rsidRDefault="00191AEC" w:rsidP="00191AEC">
            <w:pPr>
              <w:pStyle w:val="Tabela-zawarto"/>
            </w:pPr>
            <w:r w:rsidRPr="000E1730">
              <w:t>-   -   -   EndDateTime</w:t>
            </w:r>
          </w:p>
        </w:tc>
        <w:tc>
          <w:tcPr>
            <w:tcW w:w="3952" w:type="dxa"/>
          </w:tcPr>
          <w:p w14:paraId="18EF4DC6" w14:textId="77777777" w:rsidR="00191AEC" w:rsidRPr="000E1730" w:rsidRDefault="00191AEC" w:rsidP="00191AEC">
            <w:pPr>
              <w:pStyle w:val="Tabela-zawarto"/>
            </w:pPr>
            <w:r w:rsidRPr="000E1730">
              <w:t>Data zakończenia</w:t>
            </w:r>
          </w:p>
        </w:tc>
        <w:tc>
          <w:tcPr>
            <w:tcW w:w="1451" w:type="dxa"/>
          </w:tcPr>
          <w:p w14:paraId="2F876FB6" w14:textId="77777777" w:rsidR="00191AEC" w:rsidRDefault="00025B35" w:rsidP="00191AEC">
            <w:pPr>
              <w:pStyle w:val="Tabela-zawarto"/>
              <w:jc w:val="center"/>
            </w:pPr>
            <w:r>
              <w:t>O</w:t>
            </w:r>
          </w:p>
        </w:tc>
        <w:tc>
          <w:tcPr>
            <w:tcW w:w="4394" w:type="dxa"/>
          </w:tcPr>
          <w:p w14:paraId="79D5573B" w14:textId="77777777" w:rsidR="00191AEC" w:rsidRDefault="00191AEC" w:rsidP="00191AEC">
            <w:pPr>
              <w:pStyle w:val="Tabela-zawarto"/>
              <w:jc w:val="center"/>
            </w:pPr>
            <w:r>
              <w:t>Data do komunikatu</w:t>
            </w:r>
          </w:p>
        </w:tc>
      </w:tr>
      <w:tr w:rsidR="00191AEC" w14:paraId="600AB2D8" w14:textId="77777777" w:rsidTr="00A20C16">
        <w:tc>
          <w:tcPr>
            <w:tcW w:w="480" w:type="dxa"/>
            <w:vAlign w:val="center"/>
          </w:tcPr>
          <w:p w14:paraId="4050A4B1" w14:textId="77777777" w:rsidR="00191AEC" w:rsidRDefault="00191AEC" w:rsidP="00191AEC">
            <w:pPr>
              <w:pStyle w:val="Tabela-zawarto"/>
              <w:jc w:val="center"/>
            </w:pPr>
            <w:r w:rsidRPr="000E1730">
              <w:t>A-</w:t>
            </w:r>
            <w:r>
              <w:t>2</w:t>
            </w:r>
            <w:r w:rsidRPr="000E1730">
              <w:t>1</w:t>
            </w:r>
          </w:p>
        </w:tc>
        <w:tc>
          <w:tcPr>
            <w:tcW w:w="3862" w:type="dxa"/>
            <w:vAlign w:val="center"/>
          </w:tcPr>
          <w:p w14:paraId="70CAF75C" w14:textId="77777777" w:rsidR="00191AEC" w:rsidRDefault="00191AEC" w:rsidP="00191AEC">
            <w:pPr>
              <w:pStyle w:val="Tabela-zawarto"/>
            </w:pPr>
            <w:r w:rsidRPr="000E1730">
              <w:rPr>
                <w:lang w:val="en-US"/>
              </w:rPr>
              <w:t xml:space="preserve">-   -   </w:t>
            </w:r>
            <w:r w:rsidRPr="0062101D">
              <w:t>CustomerAccount</w:t>
            </w:r>
          </w:p>
        </w:tc>
        <w:tc>
          <w:tcPr>
            <w:tcW w:w="3952" w:type="dxa"/>
            <w:vAlign w:val="center"/>
          </w:tcPr>
          <w:p w14:paraId="35807531" w14:textId="77777777" w:rsidR="00191AEC" w:rsidRDefault="00191AEC" w:rsidP="00191AEC">
            <w:pPr>
              <w:pStyle w:val="Tabela-zawarto"/>
            </w:pPr>
            <w:r>
              <w:t>Rachunek klienta</w:t>
            </w:r>
          </w:p>
        </w:tc>
        <w:tc>
          <w:tcPr>
            <w:tcW w:w="1451" w:type="dxa"/>
          </w:tcPr>
          <w:p w14:paraId="1C1C9A84" w14:textId="77777777" w:rsidR="00191AEC" w:rsidRPr="000E1730" w:rsidRDefault="00025B35" w:rsidP="00191AEC">
            <w:pPr>
              <w:pStyle w:val="Tabela-zawarto"/>
              <w:jc w:val="center"/>
            </w:pPr>
            <w:r>
              <w:t>W</w:t>
            </w:r>
          </w:p>
        </w:tc>
        <w:tc>
          <w:tcPr>
            <w:tcW w:w="4394" w:type="dxa"/>
          </w:tcPr>
          <w:p w14:paraId="106078E5" w14:textId="77777777" w:rsidR="00191AEC" w:rsidRPr="000E1730" w:rsidRDefault="00191AEC" w:rsidP="00191AEC">
            <w:pPr>
              <w:pStyle w:val="Tabela-zawarto"/>
              <w:jc w:val="center"/>
            </w:pPr>
          </w:p>
        </w:tc>
      </w:tr>
      <w:tr w:rsidR="00191AEC" w14:paraId="24FF529D" w14:textId="77777777" w:rsidTr="00A20C16">
        <w:tc>
          <w:tcPr>
            <w:tcW w:w="480" w:type="dxa"/>
            <w:vAlign w:val="center"/>
          </w:tcPr>
          <w:p w14:paraId="157BF784" w14:textId="77777777" w:rsidR="00191AEC" w:rsidRDefault="00191AEC" w:rsidP="00191AEC">
            <w:pPr>
              <w:pStyle w:val="Tabela-zawarto"/>
              <w:jc w:val="center"/>
            </w:pPr>
          </w:p>
        </w:tc>
        <w:tc>
          <w:tcPr>
            <w:tcW w:w="3862" w:type="dxa"/>
          </w:tcPr>
          <w:p w14:paraId="4FD33DC5" w14:textId="77777777" w:rsidR="00191AEC" w:rsidRPr="000E1730" w:rsidRDefault="00191AEC" w:rsidP="00191AEC">
            <w:pPr>
              <w:pStyle w:val="Tabela-zawarto"/>
              <w:rPr>
                <w:lang w:val="en-US"/>
              </w:rPr>
            </w:pPr>
            <w:r w:rsidRPr="000E1730">
              <w:rPr>
                <w:lang w:val="en-US"/>
              </w:rPr>
              <w:t>-   -   -   AccountIdentifier</w:t>
            </w:r>
          </w:p>
        </w:tc>
        <w:tc>
          <w:tcPr>
            <w:tcW w:w="3952" w:type="dxa"/>
          </w:tcPr>
          <w:p w14:paraId="75F59EF5" w14:textId="77777777" w:rsidR="00191AEC" w:rsidRPr="000E1730" w:rsidRDefault="00191AEC" w:rsidP="00191AEC">
            <w:pPr>
              <w:pStyle w:val="Tabela-zawarto"/>
            </w:pPr>
            <w:r w:rsidRPr="000E1730">
              <w:t>Numer rachunku</w:t>
            </w:r>
          </w:p>
        </w:tc>
        <w:tc>
          <w:tcPr>
            <w:tcW w:w="1451" w:type="dxa"/>
          </w:tcPr>
          <w:p w14:paraId="6AE00886" w14:textId="77777777" w:rsidR="00191AEC" w:rsidRPr="000E1730" w:rsidRDefault="00025B35" w:rsidP="00191AEC">
            <w:pPr>
              <w:pStyle w:val="Tabela-zawarto"/>
              <w:jc w:val="center"/>
            </w:pPr>
            <w:r>
              <w:t>W</w:t>
            </w:r>
          </w:p>
        </w:tc>
        <w:tc>
          <w:tcPr>
            <w:tcW w:w="4394" w:type="dxa"/>
          </w:tcPr>
          <w:p w14:paraId="2FB3EFB2" w14:textId="77777777" w:rsidR="00191AEC" w:rsidRPr="000E1730" w:rsidRDefault="00191AEC" w:rsidP="00191AEC">
            <w:pPr>
              <w:pStyle w:val="Tabela-zawarto"/>
              <w:jc w:val="center"/>
            </w:pPr>
            <w:r w:rsidRPr="000E1730">
              <w:t xml:space="preserve">Numer rachunku </w:t>
            </w:r>
            <w:r>
              <w:t>klienta, którego dotyczą informacje uznaniowe</w:t>
            </w:r>
          </w:p>
        </w:tc>
      </w:tr>
    </w:tbl>
    <w:p w14:paraId="7211076E" w14:textId="77777777" w:rsidR="00BA1A9B" w:rsidRPr="00CD55FF" w:rsidRDefault="00BA1A9B" w:rsidP="00BA1A9B">
      <w:pPr>
        <w:pStyle w:val="OpisZnakZnakZnak"/>
      </w:pPr>
    </w:p>
    <w:p w14:paraId="12570239" w14:textId="77777777" w:rsidR="00BA1A9B" w:rsidRPr="000E1730" w:rsidRDefault="00BA1A9B" w:rsidP="00BA23B8">
      <w:pPr>
        <w:pStyle w:val="Nagwek2"/>
      </w:pPr>
      <w:bookmarkStart w:id="332" w:name="_Toc456852784"/>
      <w:bookmarkStart w:id="333" w:name="_Toc147832018"/>
      <w:r w:rsidRPr="000E1730">
        <w:t xml:space="preserve">Komunikat odpowiedzi </w:t>
      </w:r>
      <w:r w:rsidR="00BA23B8" w:rsidRPr="00BA23B8">
        <w:t>PaymentInformationInquiryResponse</w:t>
      </w:r>
      <w:bookmarkEnd w:id="332"/>
      <w:bookmarkEnd w:id="333"/>
    </w:p>
    <w:p w14:paraId="2EFCF08B" w14:textId="16E8FFB0" w:rsidR="00BA1A9B" w:rsidRDefault="00BA1A9B" w:rsidP="00BA1A9B">
      <w:pPr>
        <w:pStyle w:val="Legenda"/>
      </w:pPr>
      <w:bookmarkStart w:id="334" w:name="_Toc456852868"/>
      <w:bookmarkStart w:id="335" w:name="_Toc146620121"/>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50</w:t>
      </w:r>
      <w:r w:rsidR="004572E1">
        <w:rPr>
          <w:noProof/>
        </w:rPr>
        <w:fldChar w:fldCharType="end"/>
      </w:r>
      <w:r w:rsidRPr="000E1730">
        <w:t xml:space="preserve">: Komunikat odpowiedzi </w:t>
      </w:r>
      <w:r w:rsidR="00BA23B8" w:rsidRPr="00BA23B8">
        <w:t>PaymentInformationInquiryResponse</w:t>
      </w:r>
      <w:bookmarkEnd w:id="334"/>
      <w:bookmarkEnd w:id="335"/>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4055"/>
        <w:gridCol w:w="4222"/>
        <w:gridCol w:w="1305"/>
        <w:gridCol w:w="1581"/>
        <w:gridCol w:w="2330"/>
        <w:gridCol w:w="7"/>
      </w:tblGrid>
      <w:tr w:rsidR="00A20C16" w:rsidRPr="000E1730" w14:paraId="2653E515" w14:textId="77777777" w:rsidTr="00A20C16">
        <w:trPr>
          <w:tblHeader/>
          <w:jc w:val="center"/>
        </w:trPr>
        <w:tc>
          <w:tcPr>
            <w:tcW w:w="567" w:type="dxa"/>
            <w:shd w:val="solid" w:color="auto" w:fill="auto"/>
          </w:tcPr>
          <w:p w14:paraId="38A4C1F0" w14:textId="77777777" w:rsidR="00A20C16" w:rsidRPr="000E1730" w:rsidRDefault="00A20C16" w:rsidP="00C76288">
            <w:pPr>
              <w:pStyle w:val="Tabela-zawarto"/>
            </w:pPr>
          </w:p>
        </w:tc>
        <w:tc>
          <w:tcPr>
            <w:tcW w:w="4055" w:type="dxa"/>
            <w:shd w:val="solid" w:color="auto" w:fill="auto"/>
          </w:tcPr>
          <w:p w14:paraId="23B0EBEE" w14:textId="77777777" w:rsidR="00A20C16" w:rsidRPr="004147A6" w:rsidRDefault="00A20C16" w:rsidP="00C76288">
            <w:pPr>
              <w:pStyle w:val="Tabela-zawarto"/>
              <w:rPr>
                <w:b/>
              </w:rPr>
            </w:pPr>
            <w:r w:rsidRPr="004147A6">
              <w:rPr>
                <w:b/>
              </w:rPr>
              <w:t>Nazwa elementu</w:t>
            </w:r>
          </w:p>
        </w:tc>
        <w:tc>
          <w:tcPr>
            <w:tcW w:w="4222" w:type="dxa"/>
            <w:shd w:val="solid" w:color="auto" w:fill="auto"/>
          </w:tcPr>
          <w:p w14:paraId="5557D7D6" w14:textId="77777777" w:rsidR="00A20C16" w:rsidRPr="004147A6" w:rsidRDefault="00A20C16" w:rsidP="00C76288">
            <w:pPr>
              <w:pStyle w:val="Tabela-zawarto"/>
              <w:rPr>
                <w:b/>
              </w:rPr>
            </w:pPr>
            <w:r w:rsidRPr="004147A6">
              <w:rPr>
                <w:b/>
              </w:rPr>
              <w:t xml:space="preserve">Opis                          </w:t>
            </w:r>
          </w:p>
        </w:tc>
        <w:tc>
          <w:tcPr>
            <w:tcW w:w="1305" w:type="dxa"/>
            <w:shd w:val="solid" w:color="auto" w:fill="auto"/>
          </w:tcPr>
          <w:p w14:paraId="2600066F" w14:textId="77777777" w:rsidR="00A20C16" w:rsidRPr="004147A6" w:rsidRDefault="00A20C16" w:rsidP="00C76288">
            <w:pPr>
              <w:pStyle w:val="Tabela-zawarto"/>
              <w:jc w:val="center"/>
              <w:rPr>
                <w:b/>
              </w:rPr>
            </w:pPr>
            <w:r>
              <w:rPr>
                <w:b/>
              </w:rPr>
              <w:t>Wymagalność</w:t>
            </w:r>
          </w:p>
        </w:tc>
        <w:tc>
          <w:tcPr>
            <w:tcW w:w="3918" w:type="dxa"/>
            <w:gridSpan w:val="3"/>
            <w:shd w:val="solid" w:color="auto" w:fill="auto"/>
          </w:tcPr>
          <w:p w14:paraId="6A03940F" w14:textId="77777777" w:rsidR="00A20C16" w:rsidRPr="004147A6" w:rsidRDefault="00A20C16" w:rsidP="00C76288">
            <w:pPr>
              <w:pStyle w:val="Tabela-zawarto"/>
              <w:jc w:val="center"/>
              <w:rPr>
                <w:b/>
              </w:rPr>
            </w:pPr>
            <w:r w:rsidRPr="004147A6">
              <w:rPr>
                <w:b/>
              </w:rPr>
              <w:t>Wprowadzana wartość</w:t>
            </w:r>
          </w:p>
        </w:tc>
      </w:tr>
      <w:tr w:rsidR="00A20C16" w:rsidRPr="000E1730" w14:paraId="186F1C5C" w14:textId="77777777" w:rsidTr="00A20C16">
        <w:trPr>
          <w:jc w:val="center"/>
        </w:trPr>
        <w:tc>
          <w:tcPr>
            <w:tcW w:w="567" w:type="dxa"/>
          </w:tcPr>
          <w:p w14:paraId="7B88241A" w14:textId="77777777" w:rsidR="00A20C16" w:rsidRPr="000E1730" w:rsidRDefault="00A20C16" w:rsidP="00C76288">
            <w:pPr>
              <w:pStyle w:val="Tabela-zawarto"/>
            </w:pPr>
          </w:p>
        </w:tc>
        <w:tc>
          <w:tcPr>
            <w:tcW w:w="4055" w:type="dxa"/>
          </w:tcPr>
          <w:p w14:paraId="30DDF29B" w14:textId="77777777" w:rsidR="00A20C16" w:rsidRPr="000E1730" w:rsidRDefault="00A20C16" w:rsidP="00C76288">
            <w:pPr>
              <w:pStyle w:val="Tabela-zawarto"/>
            </w:pPr>
            <w:r w:rsidRPr="00BA23B8">
              <w:t>PaymentInformationInquiryResponse</w:t>
            </w:r>
          </w:p>
        </w:tc>
        <w:tc>
          <w:tcPr>
            <w:tcW w:w="9445" w:type="dxa"/>
            <w:gridSpan w:val="5"/>
          </w:tcPr>
          <w:p w14:paraId="4DB0F335" w14:textId="77777777" w:rsidR="00A20C16" w:rsidRPr="000E1730" w:rsidRDefault="00A20C16" w:rsidP="00C76288">
            <w:pPr>
              <w:pStyle w:val="Tabela-zawarto"/>
              <w:jc w:val="center"/>
            </w:pPr>
            <w:r>
              <w:t xml:space="preserve">Zapytanie o otrzymane komunikaty informacyjne SEPA </w:t>
            </w:r>
            <w:r w:rsidRPr="000E1730">
              <w:rPr>
                <w:rFonts w:cs="Arial"/>
              </w:rPr>
              <w:t xml:space="preserve">– komunikat typu </w:t>
            </w:r>
            <w:r>
              <w:rPr>
                <w:rFonts w:cs="Arial"/>
              </w:rPr>
              <w:t>odpowiedź</w:t>
            </w:r>
          </w:p>
        </w:tc>
      </w:tr>
      <w:tr w:rsidR="007E377F" w:rsidRPr="000E1730" w14:paraId="3A428E5F" w14:textId="77777777" w:rsidTr="00C66BDB">
        <w:trPr>
          <w:jc w:val="center"/>
        </w:trPr>
        <w:tc>
          <w:tcPr>
            <w:tcW w:w="567" w:type="dxa"/>
          </w:tcPr>
          <w:p w14:paraId="799FC2AB" w14:textId="77777777" w:rsidR="007E377F" w:rsidRPr="000E1730" w:rsidRDefault="007E377F" w:rsidP="007E377F">
            <w:pPr>
              <w:pStyle w:val="Tabela-zawarto"/>
            </w:pPr>
            <w:r w:rsidRPr="000E1730">
              <w:t>A-16</w:t>
            </w:r>
          </w:p>
        </w:tc>
        <w:tc>
          <w:tcPr>
            <w:tcW w:w="4055" w:type="dxa"/>
            <w:vAlign w:val="center"/>
          </w:tcPr>
          <w:p w14:paraId="00FC24BE"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222" w:type="dxa"/>
          </w:tcPr>
          <w:p w14:paraId="641A41FF" w14:textId="77777777" w:rsidR="007E377F" w:rsidRPr="000E1730" w:rsidRDefault="007E377F" w:rsidP="007E377F">
            <w:pPr>
              <w:pStyle w:val="Tabela-zawarto"/>
            </w:pPr>
            <w:r w:rsidRPr="000E1730">
              <w:t>Komponent zawierający elementy nagłówka komunikatu</w:t>
            </w:r>
          </w:p>
        </w:tc>
        <w:tc>
          <w:tcPr>
            <w:tcW w:w="1305" w:type="dxa"/>
            <w:vAlign w:val="center"/>
          </w:tcPr>
          <w:p w14:paraId="5E62BD96" w14:textId="77777777" w:rsidR="007E377F" w:rsidRPr="000E1730" w:rsidRDefault="007E377F" w:rsidP="007E377F">
            <w:pPr>
              <w:pStyle w:val="Tabela-zawarto"/>
              <w:jc w:val="center"/>
            </w:pPr>
            <w:r>
              <w:t>W</w:t>
            </w:r>
          </w:p>
        </w:tc>
        <w:tc>
          <w:tcPr>
            <w:tcW w:w="3918" w:type="dxa"/>
            <w:gridSpan w:val="3"/>
          </w:tcPr>
          <w:p w14:paraId="0D1002A8" w14:textId="77777777" w:rsidR="007E377F" w:rsidRPr="000E1730" w:rsidRDefault="007E377F" w:rsidP="007E377F">
            <w:pPr>
              <w:pStyle w:val="Tabela-zawarto"/>
              <w:jc w:val="center"/>
            </w:pPr>
          </w:p>
        </w:tc>
      </w:tr>
      <w:tr w:rsidR="007E377F" w:rsidRPr="000E1730" w14:paraId="744625EA" w14:textId="77777777" w:rsidTr="00C66BDB">
        <w:trPr>
          <w:jc w:val="center"/>
        </w:trPr>
        <w:tc>
          <w:tcPr>
            <w:tcW w:w="567" w:type="dxa"/>
          </w:tcPr>
          <w:p w14:paraId="265C93DA" w14:textId="77777777" w:rsidR="007E377F" w:rsidRPr="000E1730" w:rsidRDefault="007E377F" w:rsidP="007E377F">
            <w:pPr>
              <w:pStyle w:val="Tabela-zawarto"/>
            </w:pPr>
          </w:p>
        </w:tc>
        <w:tc>
          <w:tcPr>
            <w:tcW w:w="4055" w:type="dxa"/>
            <w:vAlign w:val="center"/>
          </w:tcPr>
          <w:p w14:paraId="48A0D4A8" w14:textId="77777777" w:rsidR="007E377F" w:rsidRPr="000E1730" w:rsidRDefault="007E377F" w:rsidP="007E377F">
            <w:pPr>
              <w:pStyle w:val="Tabela-zawarto"/>
            </w:pPr>
            <w:r>
              <w:rPr>
                <w:lang w:val="en-US"/>
              </w:rPr>
              <w:t xml:space="preserve">-   -   </w:t>
            </w:r>
            <w:r w:rsidRPr="000E1730">
              <w:t>IssueDateTime</w:t>
            </w:r>
          </w:p>
        </w:tc>
        <w:tc>
          <w:tcPr>
            <w:tcW w:w="4222" w:type="dxa"/>
          </w:tcPr>
          <w:p w14:paraId="5D0B0F4A" w14:textId="77777777" w:rsidR="007E377F" w:rsidRPr="000E1730" w:rsidRDefault="007E377F" w:rsidP="007E377F">
            <w:pPr>
              <w:pStyle w:val="Tabela-zawarto"/>
            </w:pPr>
            <w:r w:rsidRPr="000E1730">
              <w:t>Data i czas komunikatu</w:t>
            </w:r>
          </w:p>
        </w:tc>
        <w:tc>
          <w:tcPr>
            <w:tcW w:w="1305" w:type="dxa"/>
            <w:vAlign w:val="center"/>
          </w:tcPr>
          <w:p w14:paraId="0C56770F" w14:textId="77777777" w:rsidR="007E377F" w:rsidRPr="000E1730" w:rsidRDefault="007E377F" w:rsidP="007E377F">
            <w:pPr>
              <w:pStyle w:val="Tabela-zawarto"/>
              <w:jc w:val="center"/>
            </w:pPr>
            <w:r>
              <w:t>W</w:t>
            </w:r>
          </w:p>
        </w:tc>
        <w:tc>
          <w:tcPr>
            <w:tcW w:w="3918" w:type="dxa"/>
            <w:gridSpan w:val="3"/>
          </w:tcPr>
          <w:p w14:paraId="6C222083"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037B45E4" w14:textId="77777777" w:rsidTr="00C66BDB">
        <w:trPr>
          <w:jc w:val="center"/>
        </w:trPr>
        <w:tc>
          <w:tcPr>
            <w:tcW w:w="567" w:type="dxa"/>
          </w:tcPr>
          <w:p w14:paraId="42298A9A" w14:textId="77777777" w:rsidR="007E377F" w:rsidRPr="000E1730" w:rsidRDefault="007E377F" w:rsidP="007E377F">
            <w:pPr>
              <w:pStyle w:val="Tabela-zawarto"/>
            </w:pPr>
          </w:p>
        </w:tc>
        <w:tc>
          <w:tcPr>
            <w:tcW w:w="4055" w:type="dxa"/>
            <w:vAlign w:val="center"/>
          </w:tcPr>
          <w:p w14:paraId="4EB714E1"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222" w:type="dxa"/>
          </w:tcPr>
          <w:p w14:paraId="60A8DAE5" w14:textId="77777777" w:rsidR="007E377F" w:rsidRPr="000E1730" w:rsidRDefault="007E377F" w:rsidP="007E377F">
            <w:pPr>
              <w:pStyle w:val="Tabela-zawarto"/>
            </w:pPr>
            <w:r w:rsidRPr="000E1730">
              <w:t>Identyfikator komunikatu</w:t>
            </w:r>
          </w:p>
        </w:tc>
        <w:tc>
          <w:tcPr>
            <w:tcW w:w="1305" w:type="dxa"/>
            <w:vAlign w:val="center"/>
          </w:tcPr>
          <w:p w14:paraId="48E27741" w14:textId="77777777" w:rsidR="007E377F" w:rsidRPr="000E1730" w:rsidRDefault="007E377F" w:rsidP="007E377F">
            <w:pPr>
              <w:pStyle w:val="Tabela-zawarto"/>
              <w:jc w:val="center"/>
            </w:pPr>
            <w:r>
              <w:t>W</w:t>
            </w:r>
          </w:p>
        </w:tc>
        <w:tc>
          <w:tcPr>
            <w:tcW w:w="3918" w:type="dxa"/>
            <w:gridSpan w:val="3"/>
          </w:tcPr>
          <w:p w14:paraId="3305E051" w14:textId="77777777" w:rsidR="007E377F" w:rsidRPr="000E1730" w:rsidRDefault="007E377F" w:rsidP="007E377F">
            <w:pPr>
              <w:pStyle w:val="Tabela-zawarto"/>
              <w:jc w:val="center"/>
            </w:pPr>
            <w:r w:rsidRPr="000E1730">
              <w:t>Dowolny ciąg znaków nadawany przez wysyłającego</w:t>
            </w:r>
          </w:p>
        </w:tc>
      </w:tr>
      <w:tr w:rsidR="007E377F" w:rsidRPr="000E1730" w14:paraId="61B033B2" w14:textId="77777777" w:rsidTr="00C66BDB">
        <w:trPr>
          <w:jc w:val="center"/>
        </w:trPr>
        <w:tc>
          <w:tcPr>
            <w:tcW w:w="567" w:type="dxa"/>
          </w:tcPr>
          <w:p w14:paraId="2B34F3BA" w14:textId="77777777" w:rsidR="007E377F" w:rsidRPr="000E1730" w:rsidRDefault="007E377F" w:rsidP="007E377F">
            <w:pPr>
              <w:pStyle w:val="Tabela-zawarto"/>
            </w:pPr>
          </w:p>
        </w:tc>
        <w:tc>
          <w:tcPr>
            <w:tcW w:w="4055" w:type="dxa"/>
            <w:vAlign w:val="center"/>
          </w:tcPr>
          <w:p w14:paraId="2976ED61" w14:textId="77777777" w:rsidR="007E377F" w:rsidRPr="000E1730" w:rsidRDefault="007E377F" w:rsidP="007E377F">
            <w:pPr>
              <w:pStyle w:val="Tabela-zawarto"/>
            </w:pPr>
            <w:r>
              <w:rPr>
                <w:lang w:val="en-US"/>
              </w:rPr>
              <w:t xml:space="preserve">-   -   </w:t>
            </w:r>
            <w:r w:rsidRPr="000E1730">
              <w:t>SenderIdentifier</w:t>
            </w:r>
          </w:p>
        </w:tc>
        <w:tc>
          <w:tcPr>
            <w:tcW w:w="4222" w:type="dxa"/>
          </w:tcPr>
          <w:p w14:paraId="527D6EAA" w14:textId="77777777" w:rsidR="007E377F" w:rsidRPr="000E1730" w:rsidRDefault="007E377F" w:rsidP="007E377F">
            <w:pPr>
              <w:pStyle w:val="Tabela-zawarto"/>
            </w:pPr>
            <w:r w:rsidRPr="000E1730">
              <w:t>Identyfikator nadawcy komunikatu</w:t>
            </w:r>
          </w:p>
        </w:tc>
        <w:tc>
          <w:tcPr>
            <w:tcW w:w="1305" w:type="dxa"/>
            <w:vAlign w:val="center"/>
          </w:tcPr>
          <w:p w14:paraId="310B5417" w14:textId="77777777" w:rsidR="007E377F" w:rsidRPr="000E1730" w:rsidRDefault="007E377F" w:rsidP="007E377F">
            <w:pPr>
              <w:pStyle w:val="Tabela-zawarto"/>
              <w:jc w:val="center"/>
            </w:pPr>
            <w:r>
              <w:t>W</w:t>
            </w:r>
          </w:p>
        </w:tc>
        <w:tc>
          <w:tcPr>
            <w:tcW w:w="3918" w:type="dxa"/>
            <w:gridSpan w:val="3"/>
          </w:tcPr>
          <w:p w14:paraId="1AA5B227"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3C3BD158" w14:textId="77777777" w:rsidTr="00C66BDB">
        <w:trPr>
          <w:jc w:val="center"/>
        </w:trPr>
        <w:tc>
          <w:tcPr>
            <w:tcW w:w="567" w:type="dxa"/>
          </w:tcPr>
          <w:p w14:paraId="3FBC0FFA" w14:textId="77777777" w:rsidR="007E377F" w:rsidRPr="000E1730" w:rsidRDefault="007E377F" w:rsidP="007E377F">
            <w:pPr>
              <w:pStyle w:val="Tabela-zawarto"/>
            </w:pPr>
          </w:p>
        </w:tc>
        <w:tc>
          <w:tcPr>
            <w:tcW w:w="4055" w:type="dxa"/>
            <w:vAlign w:val="center"/>
          </w:tcPr>
          <w:p w14:paraId="2CBDBB45"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222" w:type="dxa"/>
          </w:tcPr>
          <w:p w14:paraId="05C60A8E" w14:textId="77777777" w:rsidR="007E377F" w:rsidRPr="000E1730" w:rsidRDefault="007E377F" w:rsidP="007E377F">
            <w:pPr>
              <w:pStyle w:val="Tabela-zawarto"/>
            </w:pPr>
            <w:r w:rsidRPr="000E1730">
              <w:t>Identyfikator odbiorcy komunikatu</w:t>
            </w:r>
          </w:p>
        </w:tc>
        <w:tc>
          <w:tcPr>
            <w:tcW w:w="1305" w:type="dxa"/>
            <w:vAlign w:val="center"/>
          </w:tcPr>
          <w:p w14:paraId="198F9DD0" w14:textId="77777777" w:rsidR="007E377F" w:rsidRPr="000E1730" w:rsidRDefault="007E377F" w:rsidP="007E377F">
            <w:pPr>
              <w:pStyle w:val="Tabela-zawarto"/>
              <w:jc w:val="center"/>
            </w:pPr>
            <w:r>
              <w:t>W</w:t>
            </w:r>
          </w:p>
        </w:tc>
        <w:tc>
          <w:tcPr>
            <w:tcW w:w="3918" w:type="dxa"/>
            <w:gridSpan w:val="3"/>
          </w:tcPr>
          <w:p w14:paraId="35A5FF31" w14:textId="77777777" w:rsidR="007E377F" w:rsidRPr="000E1730" w:rsidRDefault="007E377F" w:rsidP="007E377F">
            <w:pPr>
              <w:pStyle w:val="Tabela-zawarto"/>
              <w:jc w:val="center"/>
              <w:rPr>
                <w:lang w:val="en-US"/>
              </w:rPr>
            </w:pPr>
            <w:r w:rsidRPr="000E1730">
              <w:rPr>
                <w:lang w:val="en-US"/>
              </w:rPr>
              <w:t>“ZSK-C”</w:t>
            </w:r>
          </w:p>
        </w:tc>
      </w:tr>
      <w:tr w:rsidR="007E377F" w:rsidRPr="000E1730" w14:paraId="2C130578" w14:textId="77777777" w:rsidTr="00A20C16">
        <w:trPr>
          <w:gridAfter w:val="1"/>
          <w:wAfter w:w="7" w:type="dxa"/>
          <w:jc w:val="center"/>
        </w:trPr>
        <w:tc>
          <w:tcPr>
            <w:tcW w:w="567" w:type="dxa"/>
          </w:tcPr>
          <w:p w14:paraId="5DDAEEF0" w14:textId="77777777" w:rsidR="007E377F" w:rsidRPr="000E1730" w:rsidRDefault="007E377F" w:rsidP="007E377F">
            <w:pPr>
              <w:pStyle w:val="Tabela-zawarto"/>
              <w:rPr>
                <w:lang w:val="en-US"/>
              </w:rPr>
            </w:pPr>
            <w:r w:rsidRPr="000E1730">
              <w:rPr>
                <w:lang w:val="en-US"/>
              </w:rPr>
              <w:t>A-14</w:t>
            </w:r>
          </w:p>
        </w:tc>
        <w:tc>
          <w:tcPr>
            <w:tcW w:w="4055" w:type="dxa"/>
            <w:shd w:val="clear" w:color="auto" w:fill="00FFFF"/>
          </w:tcPr>
          <w:p w14:paraId="330D6274" w14:textId="77777777" w:rsidR="007E377F" w:rsidRPr="000E1730" w:rsidRDefault="007E377F" w:rsidP="007E377F">
            <w:pPr>
              <w:pStyle w:val="Tabela-zawarto"/>
              <w:rPr>
                <w:lang w:val="en-US"/>
              </w:rPr>
            </w:pPr>
            <w:r w:rsidRPr="000E1730">
              <w:rPr>
                <w:lang w:val="en-US"/>
              </w:rPr>
              <w:t xml:space="preserve">-   DocumentStatus                  </w:t>
            </w:r>
            <w:r w:rsidRPr="000E1730">
              <w:rPr>
                <w:b/>
                <w:lang w:val="en-US"/>
              </w:rPr>
              <w:t xml:space="preserve"> </w:t>
            </w:r>
            <w:r>
              <w:rPr>
                <w:b/>
                <w:lang w:val="en-US"/>
              </w:rPr>
              <w:t xml:space="preserve">                      </w:t>
            </w:r>
            <w:r w:rsidRPr="000E1730">
              <w:rPr>
                <w:b/>
                <w:lang w:val="en-US"/>
              </w:rPr>
              <w:t>OR</w:t>
            </w:r>
          </w:p>
        </w:tc>
        <w:tc>
          <w:tcPr>
            <w:tcW w:w="4222" w:type="dxa"/>
          </w:tcPr>
          <w:p w14:paraId="2386B9E2"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305" w:type="dxa"/>
          </w:tcPr>
          <w:p w14:paraId="0295E05B" w14:textId="77777777" w:rsidR="007E377F" w:rsidRPr="000E1730" w:rsidRDefault="00025B35" w:rsidP="007E377F">
            <w:pPr>
              <w:pStyle w:val="Tabela-zawarto"/>
              <w:jc w:val="center"/>
            </w:pPr>
            <w:r>
              <w:t>W</w:t>
            </w:r>
          </w:p>
        </w:tc>
        <w:tc>
          <w:tcPr>
            <w:tcW w:w="3911" w:type="dxa"/>
            <w:gridSpan w:val="2"/>
          </w:tcPr>
          <w:p w14:paraId="4ACCC0F3" w14:textId="77777777" w:rsidR="007E377F" w:rsidRPr="000E1730" w:rsidRDefault="007E377F" w:rsidP="007E377F">
            <w:pPr>
              <w:pStyle w:val="Tabela-zawarto"/>
              <w:jc w:val="center"/>
            </w:pPr>
            <w:r w:rsidRPr="000E1730">
              <w:t>Komponent zawsze uzupełniany</w:t>
            </w:r>
          </w:p>
        </w:tc>
      </w:tr>
      <w:tr w:rsidR="007E377F" w:rsidRPr="000E1730" w14:paraId="21030CA4" w14:textId="77777777" w:rsidTr="00A20C16">
        <w:trPr>
          <w:gridAfter w:val="1"/>
          <w:wAfter w:w="7" w:type="dxa"/>
          <w:jc w:val="center"/>
        </w:trPr>
        <w:tc>
          <w:tcPr>
            <w:tcW w:w="567" w:type="dxa"/>
          </w:tcPr>
          <w:p w14:paraId="70C5993E" w14:textId="77777777" w:rsidR="007E377F" w:rsidRPr="000E1730" w:rsidRDefault="007E377F" w:rsidP="007E377F">
            <w:pPr>
              <w:pStyle w:val="Tabela-zawarto"/>
            </w:pPr>
          </w:p>
        </w:tc>
        <w:tc>
          <w:tcPr>
            <w:tcW w:w="4055" w:type="dxa"/>
          </w:tcPr>
          <w:p w14:paraId="6794D8C1" w14:textId="77777777" w:rsidR="007E377F" w:rsidRPr="000E1730" w:rsidRDefault="007E377F" w:rsidP="007E377F">
            <w:pPr>
              <w:pStyle w:val="Tabela-zawarto"/>
            </w:pPr>
            <w:r w:rsidRPr="000E1730">
              <w:t>-   -   StatusCode</w:t>
            </w:r>
          </w:p>
        </w:tc>
        <w:tc>
          <w:tcPr>
            <w:tcW w:w="4222" w:type="dxa"/>
          </w:tcPr>
          <w:p w14:paraId="544C606B" w14:textId="77777777" w:rsidR="007E377F" w:rsidRPr="000E1730" w:rsidRDefault="007E377F" w:rsidP="007E377F">
            <w:pPr>
              <w:pStyle w:val="Tabela-zawarto"/>
            </w:pPr>
            <w:r w:rsidRPr="000E1730">
              <w:t>Kod statusu (np. błędu)</w:t>
            </w:r>
          </w:p>
        </w:tc>
        <w:tc>
          <w:tcPr>
            <w:tcW w:w="1305" w:type="dxa"/>
          </w:tcPr>
          <w:p w14:paraId="111BCFD3" w14:textId="77777777" w:rsidR="007E377F" w:rsidRPr="000E1730" w:rsidRDefault="00025B35" w:rsidP="007E377F">
            <w:pPr>
              <w:pStyle w:val="Tabela-zawarto"/>
              <w:jc w:val="center"/>
              <w:rPr>
                <w:lang w:val="en-US"/>
              </w:rPr>
            </w:pPr>
            <w:r>
              <w:rPr>
                <w:lang w:val="en-US"/>
              </w:rPr>
              <w:t>W</w:t>
            </w:r>
          </w:p>
        </w:tc>
        <w:tc>
          <w:tcPr>
            <w:tcW w:w="1581" w:type="dxa"/>
            <w:shd w:val="clear" w:color="auto" w:fill="auto"/>
          </w:tcPr>
          <w:p w14:paraId="73009B27" w14:textId="77777777" w:rsidR="007E377F" w:rsidRPr="000E1730" w:rsidRDefault="007E377F" w:rsidP="007E377F">
            <w:pPr>
              <w:pStyle w:val="Tabela-zawarto"/>
              <w:jc w:val="center"/>
              <w:rPr>
                <w:lang w:val="en-US"/>
              </w:rPr>
            </w:pPr>
            <w:r w:rsidRPr="000E1730">
              <w:rPr>
                <w:lang w:val="en-US"/>
              </w:rPr>
              <w:t>0 (dla powodzenia)</w:t>
            </w:r>
          </w:p>
        </w:tc>
        <w:tc>
          <w:tcPr>
            <w:tcW w:w="2330" w:type="dxa"/>
            <w:shd w:val="clear" w:color="auto" w:fill="auto"/>
          </w:tcPr>
          <w:p w14:paraId="794D2EA3" w14:textId="77777777" w:rsidR="007E377F" w:rsidRPr="000E1730" w:rsidRDefault="007E377F" w:rsidP="007E377F">
            <w:pPr>
              <w:pStyle w:val="Tabela-zawarto"/>
              <w:jc w:val="center"/>
            </w:pPr>
            <w:r w:rsidRPr="000E1730">
              <w:t>Kod błędu (dla niepowodzenia)</w:t>
            </w:r>
          </w:p>
        </w:tc>
      </w:tr>
      <w:tr w:rsidR="007E377F" w:rsidRPr="000E1730" w14:paraId="381781B7" w14:textId="77777777" w:rsidTr="00A20C16">
        <w:trPr>
          <w:gridAfter w:val="1"/>
          <w:wAfter w:w="7" w:type="dxa"/>
          <w:jc w:val="center"/>
        </w:trPr>
        <w:tc>
          <w:tcPr>
            <w:tcW w:w="567" w:type="dxa"/>
          </w:tcPr>
          <w:p w14:paraId="0D08B8F0" w14:textId="77777777" w:rsidR="007E377F" w:rsidRPr="000E1730" w:rsidRDefault="007E377F" w:rsidP="007E377F">
            <w:pPr>
              <w:pStyle w:val="Tabela-zawarto"/>
            </w:pPr>
          </w:p>
        </w:tc>
        <w:tc>
          <w:tcPr>
            <w:tcW w:w="4055" w:type="dxa"/>
          </w:tcPr>
          <w:p w14:paraId="22AB7BFF" w14:textId="77777777" w:rsidR="007E377F" w:rsidRPr="000E1730" w:rsidRDefault="007E377F" w:rsidP="007E377F">
            <w:pPr>
              <w:pStyle w:val="Tabela-zawarto"/>
            </w:pPr>
            <w:r w:rsidRPr="000E1730">
              <w:t>-   -   Severity</w:t>
            </w:r>
          </w:p>
        </w:tc>
        <w:tc>
          <w:tcPr>
            <w:tcW w:w="4222" w:type="dxa"/>
          </w:tcPr>
          <w:p w14:paraId="27C0B0F1" w14:textId="77777777" w:rsidR="007E377F" w:rsidRPr="000E1730" w:rsidRDefault="007E377F" w:rsidP="007E377F">
            <w:pPr>
              <w:pStyle w:val="Tabela-zawarto"/>
            </w:pPr>
            <w:r w:rsidRPr="000E1730">
              <w:t>Znaczenie kodu (ciężar błędu)</w:t>
            </w:r>
          </w:p>
        </w:tc>
        <w:tc>
          <w:tcPr>
            <w:tcW w:w="1305" w:type="dxa"/>
          </w:tcPr>
          <w:p w14:paraId="2650D615" w14:textId="77777777" w:rsidR="007E377F" w:rsidRPr="000E1730" w:rsidRDefault="00025B35" w:rsidP="007E377F">
            <w:pPr>
              <w:pStyle w:val="Tabela-zawarto"/>
              <w:jc w:val="center"/>
              <w:rPr>
                <w:lang w:val="en-US"/>
              </w:rPr>
            </w:pPr>
            <w:r>
              <w:rPr>
                <w:lang w:val="en-US"/>
              </w:rPr>
              <w:t>W</w:t>
            </w:r>
          </w:p>
        </w:tc>
        <w:tc>
          <w:tcPr>
            <w:tcW w:w="1581" w:type="dxa"/>
            <w:shd w:val="clear" w:color="auto" w:fill="auto"/>
          </w:tcPr>
          <w:p w14:paraId="0631B6E1" w14:textId="77777777" w:rsidR="007E377F" w:rsidRPr="000E1730" w:rsidRDefault="007E377F" w:rsidP="007E377F">
            <w:pPr>
              <w:pStyle w:val="Tabela-zawarto"/>
              <w:jc w:val="center"/>
              <w:rPr>
                <w:lang w:val="en-US"/>
              </w:rPr>
            </w:pPr>
            <w:r w:rsidRPr="000E1730">
              <w:rPr>
                <w:lang w:val="en-US"/>
              </w:rPr>
              <w:t>Info</w:t>
            </w:r>
          </w:p>
        </w:tc>
        <w:tc>
          <w:tcPr>
            <w:tcW w:w="2330" w:type="dxa"/>
            <w:shd w:val="clear" w:color="auto" w:fill="auto"/>
          </w:tcPr>
          <w:p w14:paraId="3C4181A6" w14:textId="77777777" w:rsidR="007E377F" w:rsidRPr="000E1730" w:rsidRDefault="007E377F" w:rsidP="007E377F">
            <w:pPr>
              <w:pStyle w:val="Tabela-zawarto"/>
              <w:jc w:val="center"/>
              <w:rPr>
                <w:lang w:val="en-US"/>
              </w:rPr>
            </w:pPr>
            <w:r w:rsidRPr="000E1730">
              <w:rPr>
                <w:lang w:val="en-US"/>
              </w:rPr>
              <w:t>Error</w:t>
            </w:r>
          </w:p>
        </w:tc>
      </w:tr>
      <w:tr w:rsidR="007E377F" w:rsidRPr="000E1730" w14:paraId="42B15974" w14:textId="77777777" w:rsidTr="00A20C16">
        <w:trPr>
          <w:gridAfter w:val="1"/>
          <w:wAfter w:w="7" w:type="dxa"/>
          <w:jc w:val="center"/>
        </w:trPr>
        <w:tc>
          <w:tcPr>
            <w:tcW w:w="567" w:type="dxa"/>
          </w:tcPr>
          <w:p w14:paraId="78D81D19" w14:textId="77777777" w:rsidR="007E377F" w:rsidRPr="000E1730" w:rsidRDefault="007E377F" w:rsidP="007E377F">
            <w:pPr>
              <w:pStyle w:val="Tabela-zawarto"/>
            </w:pPr>
          </w:p>
        </w:tc>
        <w:tc>
          <w:tcPr>
            <w:tcW w:w="4055" w:type="dxa"/>
          </w:tcPr>
          <w:p w14:paraId="15E13D33" w14:textId="77777777" w:rsidR="007E377F" w:rsidRPr="000E1730" w:rsidRDefault="007E377F" w:rsidP="007E377F">
            <w:pPr>
              <w:pStyle w:val="Tabela-zawarto"/>
              <w:rPr>
                <w:lang w:val="en-US"/>
              </w:rPr>
            </w:pPr>
            <w:r w:rsidRPr="000E1730">
              <w:rPr>
                <w:lang w:val="en-US"/>
              </w:rPr>
              <w:t>-   -   StatusDescription</w:t>
            </w:r>
          </w:p>
        </w:tc>
        <w:tc>
          <w:tcPr>
            <w:tcW w:w="4222" w:type="dxa"/>
          </w:tcPr>
          <w:p w14:paraId="7CF57D67" w14:textId="77777777" w:rsidR="007E377F" w:rsidRPr="000E1730" w:rsidRDefault="007E377F" w:rsidP="007E377F">
            <w:pPr>
              <w:pStyle w:val="Tabela-zawarto"/>
            </w:pPr>
            <w:r w:rsidRPr="000E1730">
              <w:t>Opis statusu</w:t>
            </w:r>
          </w:p>
        </w:tc>
        <w:tc>
          <w:tcPr>
            <w:tcW w:w="1305" w:type="dxa"/>
          </w:tcPr>
          <w:p w14:paraId="70D8DB3D" w14:textId="77777777" w:rsidR="007E377F" w:rsidRPr="000E1730" w:rsidRDefault="00025B35" w:rsidP="007E377F">
            <w:pPr>
              <w:pStyle w:val="Tabela-zawarto"/>
              <w:jc w:val="center"/>
            </w:pPr>
            <w:r>
              <w:t>W</w:t>
            </w:r>
          </w:p>
        </w:tc>
        <w:tc>
          <w:tcPr>
            <w:tcW w:w="1581" w:type="dxa"/>
            <w:shd w:val="clear" w:color="auto" w:fill="auto"/>
          </w:tcPr>
          <w:p w14:paraId="4A5FB90F" w14:textId="77777777" w:rsidR="007E377F" w:rsidRPr="000E1730" w:rsidRDefault="007E377F" w:rsidP="007E377F">
            <w:pPr>
              <w:pStyle w:val="Tabela-zawarto"/>
              <w:jc w:val="center"/>
            </w:pPr>
            <w:r w:rsidRPr="000E1730">
              <w:t>Sukces</w:t>
            </w:r>
          </w:p>
        </w:tc>
        <w:tc>
          <w:tcPr>
            <w:tcW w:w="2330" w:type="dxa"/>
            <w:shd w:val="clear" w:color="auto" w:fill="auto"/>
          </w:tcPr>
          <w:p w14:paraId="554B3EB4" w14:textId="77777777" w:rsidR="007E377F" w:rsidRPr="000E1730" w:rsidRDefault="007E377F" w:rsidP="007E377F">
            <w:pPr>
              <w:pStyle w:val="Tabela-zawarto"/>
              <w:jc w:val="center"/>
            </w:pPr>
            <w:r w:rsidRPr="000E1730">
              <w:t>Niepowodzenie. Opis RBE błędu</w:t>
            </w:r>
          </w:p>
        </w:tc>
      </w:tr>
      <w:tr w:rsidR="009E227B" w:rsidRPr="000E1730" w14:paraId="7EB4BB03" w14:textId="77777777" w:rsidTr="00191AEC">
        <w:trPr>
          <w:jc w:val="center"/>
        </w:trPr>
        <w:tc>
          <w:tcPr>
            <w:tcW w:w="567" w:type="dxa"/>
          </w:tcPr>
          <w:p w14:paraId="28C19DB8" w14:textId="77777777" w:rsidR="009E227B" w:rsidRPr="000E1730" w:rsidRDefault="009E227B" w:rsidP="009E227B">
            <w:pPr>
              <w:pStyle w:val="Tabela-zawarto"/>
            </w:pPr>
          </w:p>
        </w:tc>
        <w:tc>
          <w:tcPr>
            <w:tcW w:w="4055" w:type="dxa"/>
            <w:shd w:val="clear" w:color="auto" w:fill="FFFFFF" w:themeFill="background1"/>
            <w:vAlign w:val="center"/>
          </w:tcPr>
          <w:p w14:paraId="26CC68DF" w14:textId="77777777" w:rsidR="009E227B" w:rsidRDefault="009E227B" w:rsidP="009E227B">
            <w:pPr>
              <w:pStyle w:val="Tabela-zawarto"/>
            </w:pPr>
            <w:r w:rsidRPr="000E1730">
              <w:rPr>
                <w:lang w:val="en-US"/>
              </w:rPr>
              <w:t xml:space="preserve">-   </w:t>
            </w:r>
            <w:r>
              <w:t>CriteriaInclude</w:t>
            </w:r>
          </w:p>
        </w:tc>
        <w:tc>
          <w:tcPr>
            <w:tcW w:w="4222" w:type="dxa"/>
            <w:vAlign w:val="center"/>
          </w:tcPr>
          <w:p w14:paraId="0AE0025D" w14:textId="77777777" w:rsidR="009E227B" w:rsidRDefault="009E227B" w:rsidP="009E227B">
            <w:pPr>
              <w:pStyle w:val="Tabela-zawarto"/>
            </w:pPr>
            <w:r>
              <w:t>Wskaźnik określający czy w odpowiedzi mają być przesłane kryteria</w:t>
            </w:r>
          </w:p>
        </w:tc>
        <w:tc>
          <w:tcPr>
            <w:tcW w:w="1305" w:type="dxa"/>
            <w:vAlign w:val="center"/>
          </w:tcPr>
          <w:p w14:paraId="4EC76AF9" w14:textId="77777777" w:rsidR="009E227B" w:rsidRPr="00BC6CB7" w:rsidRDefault="009E227B" w:rsidP="009E227B">
            <w:pPr>
              <w:pStyle w:val="Tabela-zawarto"/>
              <w:jc w:val="center"/>
            </w:pPr>
            <w:r>
              <w:t>O</w:t>
            </w:r>
          </w:p>
        </w:tc>
        <w:tc>
          <w:tcPr>
            <w:tcW w:w="3918" w:type="dxa"/>
            <w:gridSpan w:val="3"/>
          </w:tcPr>
          <w:p w14:paraId="535FAD58" w14:textId="77777777" w:rsidR="009E227B" w:rsidRPr="000E1730" w:rsidRDefault="009E227B" w:rsidP="009E227B">
            <w:pPr>
              <w:pStyle w:val="Tabela-zawarto"/>
              <w:jc w:val="center"/>
            </w:pPr>
            <w:r w:rsidRPr="000E1730">
              <w:t>True/False</w:t>
            </w:r>
          </w:p>
          <w:p w14:paraId="1889EF79" w14:textId="77777777" w:rsidR="009E227B" w:rsidRPr="000E1730" w:rsidRDefault="009E227B" w:rsidP="009E227B">
            <w:pPr>
              <w:pStyle w:val="Tabela-zawarto"/>
              <w:jc w:val="center"/>
            </w:pPr>
            <w:r w:rsidRPr="000E1730">
              <w:t xml:space="preserve"> </w:t>
            </w:r>
            <w:r>
              <w:t>Z</w:t>
            </w:r>
            <w:r w:rsidRPr="000E1730">
              <w:t>godne z tym co zostało wskazane w komunik</w:t>
            </w:r>
            <w:r>
              <w:t xml:space="preserve">acie </w:t>
            </w:r>
            <w:r w:rsidRPr="00D26A9D">
              <w:t>PaymentInformationInquiryRequest</w:t>
            </w:r>
          </w:p>
        </w:tc>
      </w:tr>
      <w:tr w:rsidR="00191AEC" w:rsidRPr="000E1730" w14:paraId="16A4D056" w14:textId="77777777" w:rsidTr="00A20C16">
        <w:trPr>
          <w:jc w:val="center"/>
        </w:trPr>
        <w:tc>
          <w:tcPr>
            <w:tcW w:w="567" w:type="dxa"/>
            <w:vAlign w:val="center"/>
          </w:tcPr>
          <w:p w14:paraId="76775BEC" w14:textId="77777777" w:rsidR="00191AEC" w:rsidRDefault="00191AEC" w:rsidP="00191AEC">
            <w:pPr>
              <w:pStyle w:val="Tabela-zawarto"/>
              <w:jc w:val="center"/>
            </w:pPr>
            <w:r>
              <w:t>B-32</w:t>
            </w:r>
          </w:p>
        </w:tc>
        <w:tc>
          <w:tcPr>
            <w:tcW w:w="4055" w:type="dxa"/>
            <w:shd w:val="clear" w:color="auto" w:fill="FFFFFF" w:themeFill="background1"/>
            <w:vAlign w:val="center"/>
          </w:tcPr>
          <w:p w14:paraId="5C0E540F" w14:textId="77777777" w:rsidR="00191AEC" w:rsidRDefault="00191AEC" w:rsidP="00191AEC">
            <w:pPr>
              <w:pStyle w:val="Tabela-zawarto"/>
            </w:pPr>
            <w:r>
              <w:softHyphen/>
            </w:r>
            <w:r w:rsidRPr="000E1730">
              <w:rPr>
                <w:lang w:val="en-US"/>
              </w:rPr>
              <w:t xml:space="preserve">-   </w:t>
            </w:r>
            <w:r w:rsidRPr="001B04E6">
              <w:t>PaymentInformationCriteria</w:t>
            </w:r>
          </w:p>
        </w:tc>
        <w:tc>
          <w:tcPr>
            <w:tcW w:w="4222" w:type="dxa"/>
            <w:vAlign w:val="center"/>
          </w:tcPr>
          <w:p w14:paraId="2CBBAFDF" w14:textId="77777777" w:rsidR="00191AEC" w:rsidRDefault="00191AEC" w:rsidP="00191AEC">
            <w:pPr>
              <w:pStyle w:val="Tabela-zawarto"/>
            </w:pPr>
            <w:r>
              <w:t>Komponent zawierający kryteria określające jakie informacje o otrzymanych komunikatach informacyjnych SEPA mają zostać przesłane w odpowiedzi</w:t>
            </w:r>
          </w:p>
        </w:tc>
        <w:tc>
          <w:tcPr>
            <w:tcW w:w="1305" w:type="dxa"/>
          </w:tcPr>
          <w:p w14:paraId="3756D17C" w14:textId="77777777" w:rsidR="00191AEC" w:rsidRDefault="00191AEC" w:rsidP="00191AEC">
            <w:pPr>
              <w:pStyle w:val="Tabela-zawarto"/>
              <w:jc w:val="center"/>
            </w:pPr>
            <w:r>
              <w:t>C</w:t>
            </w:r>
          </w:p>
        </w:tc>
        <w:tc>
          <w:tcPr>
            <w:tcW w:w="3918" w:type="dxa"/>
            <w:gridSpan w:val="3"/>
          </w:tcPr>
          <w:p w14:paraId="18AF42DD" w14:textId="77777777" w:rsidR="00191AEC" w:rsidRDefault="00191AEC" w:rsidP="00191AEC">
            <w:pPr>
              <w:pStyle w:val="Tabela-zawarto"/>
            </w:pPr>
            <w:r>
              <w:t>Sekcja uzupełniana</w:t>
            </w:r>
            <w:r w:rsidRPr="000E1730">
              <w:t xml:space="preserve"> kryteriami zamieszczonymi w zapytaniu</w:t>
            </w:r>
            <w:r>
              <w:t xml:space="preserve">, </w:t>
            </w:r>
            <w:r w:rsidRPr="000E1730">
              <w:t>gdy CriteriaInclude = True</w:t>
            </w:r>
          </w:p>
        </w:tc>
      </w:tr>
      <w:tr w:rsidR="00191AEC" w:rsidRPr="000E1730" w14:paraId="657DAAC7" w14:textId="77777777" w:rsidTr="00524EAD">
        <w:trPr>
          <w:jc w:val="center"/>
        </w:trPr>
        <w:tc>
          <w:tcPr>
            <w:tcW w:w="567" w:type="dxa"/>
            <w:vAlign w:val="center"/>
          </w:tcPr>
          <w:p w14:paraId="4BD9219F" w14:textId="77777777" w:rsidR="00191AEC" w:rsidRDefault="00191AEC" w:rsidP="00191AEC">
            <w:pPr>
              <w:pStyle w:val="Tabela-zawarto"/>
              <w:jc w:val="center"/>
            </w:pPr>
          </w:p>
        </w:tc>
        <w:tc>
          <w:tcPr>
            <w:tcW w:w="13500" w:type="dxa"/>
            <w:gridSpan w:val="6"/>
            <w:shd w:val="clear" w:color="auto" w:fill="FFFFFF" w:themeFill="background1"/>
            <w:vAlign w:val="center"/>
          </w:tcPr>
          <w:p w14:paraId="63EBBB4F" w14:textId="77777777" w:rsidR="00191AEC" w:rsidRDefault="00191AEC" w:rsidP="00191AEC">
            <w:pPr>
              <w:pStyle w:val="Tabela-zawarto"/>
              <w:jc w:val="center"/>
            </w:pPr>
            <w:r w:rsidRPr="000E1730">
              <w:t>......pełna struktura patrz dok. „</w:t>
            </w:r>
            <w:r w:rsidRPr="00D26A9D">
              <w:t>PaymentInformationInquiryRequest</w:t>
            </w:r>
            <w:r w:rsidRPr="000E1730">
              <w:t>”</w:t>
            </w:r>
          </w:p>
        </w:tc>
      </w:tr>
      <w:tr w:rsidR="00191AEC" w:rsidRPr="000E1730" w14:paraId="1F9253E5" w14:textId="77777777" w:rsidTr="00A20C16">
        <w:trPr>
          <w:jc w:val="center"/>
        </w:trPr>
        <w:tc>
          <w:tcPr>
            <w:tcW w:w="567" w:type="dxa"/>
            <w:vAlign w:val="center"/>
          </w:tcPr>
          <w:p w14:paraId="210D6F68" w14:textId="77777777" w:rsidR="00191AEC" w:rsidRDefault="00191AEC" w:rsidP="00191AEC">
            <w:pPr>
              <w:pStyle w:val="Tabela-zawarto"/>
              <w:jc w:val="center"/>
            </w:pPr>
            <w:r>
              <w:t>B-33</w:t>
            </w:r>
          </w:p>
        </w:tc>
        <w:tc>
          <w:tcPr>
            <w:tcW w:w="4055" w:type="dxa"/>
            <w:shd w:val="clear" w:color="auto" w:fill="6DF8FB"/>
          </w:tcPr>
          <w:p w14:paraId="1B77BDD4" w14:textId="77777777" w:rsidR="00191AEC" w:rsidRPr="000E1730" w:rsidRDefault="00191AEC" w:rsidP="00191AEC">
            <w:pPr>
              <w:pStyle w:val="Tabela-zawarto"/>
            </w:pPr>
            <w:r w:rsidRPr="000E1730">
              <w:t xml:space="preserve">-   </w:t>
            </w:r>
            <w:r w:rsidRPr="00BA23B8">
              <w:t>PaymentInformationDocument</w:t>
            </w:r>
            <w:r>
              <w:t xml:space="preserve">               </w:t>
            </w:r>
            <w:r w:rsidRPr="001E5796">
              <w:rPr>
                <w:b/>
              </w:rPr>
              <w:t>OR</w:t>
            </w:r>
          </w:p>
        </w:tc>
        <w:tc>
          <w:tcPr>
            <w:tcW w:w="4222" w:type="dxa"/>
          </w:tcPr>
          <w:p w14:paraId="5BBA27B6" w14:textId="77777777" w:rsidR="00191AEC" w:rsidRPr="000E1730" w:rsidRDefault="00191AEC" w:rsidP="00191AEC">
            <w:pPr>
              <w:pStyle w:val="Tabela-zawarto"/>
            </w:pPr>
            <w:r>
              <w:t>Informacje o szczegółach otrzymanych komunikatów informacyjnych SEPA</w:t>
            </w:r>
          </w:p>
        </w:tc>
        <w:tc>
          <w:tcPr>
            <w:tcW w:w="1305" w:type="dxa"/>
          </w:tcPr>
          <w:p w14:paraId="0F9245B7" w14:textId="77777777" w:rsidR="00191AEC" w:rsidRPr="000E1730" w:rsidRDefault="00025B35" w:rsidP="00191AEC">
            <w:pPr>
              <w:pStyle w:val="Tabela-zawarto"/>
              <w:jc w:val="center"/>
            </w:pPr>
            <w:r>
              <w:t>O</w:t>
            </w:r>
          </w:p>
        </w:tc>
        <w:tc>
          <w:tcPr>
            <w:tcW w:w="3918" w:type="dxa"/>
            <w:gridSpan w:val="3"/>
          </w:tcPr>
          <w:p w14:paraId="798933BA" w14:textId="77777777" w:rsidR="00191AEC" w:rsidRPr="000E1730" w:rsidRDefault="00191AEC" w:rsidP="00191AEC">
            <w:pPr>
              <w:pStyle w:val="Tabela-zawarto"/>
              <w:jc w:val="center"/>
            </w:pPr>
          </w:p>
        </w:tc>
      </w:tr>
      <w:tr w:rsidR="00191AEC" w:rsidRPr="000E1730" w14:paraId="01771912" w14:textId="77777777" w:rsidTr="00A20C16">
        <w:trPr>
          <w:jc w:val="center"/>
        </w:trPr>
        <w:tc>
          <w:tcPr>
            <w:tcW w:w="567" w:type="dxa"/>
          </w:tcPr>
          <w:p w14:paraId="4BA92C44" w14:textId="77777777" w:rsidR="00191AEC" w:rsidRPr="000E1730" w:rsidRDefault="00191AEC" w:rsidP="00191AEC">
            <w:pPr>
              <w:pStyle w:val="Tabela-zawarto"/>
            </w:pPr>
            <w:r>
              <w:t>B-30</w:t>
            </w:r>
          </w:p>
        </w:tc>
        <w:tc>
          <w:tcPr>
            <w:tcW w:w="4055" w:type="dxa"/>
            <w:shd w:val="clear" w:color="auto" w:fill="6DF8FB"/>
          </w:tcPr>
          <w:p w14:paraId="34140FC2" w14:textId="77777777" w:rsidR="00191AEC" w:rsidRPr="000E1730" w:rsidRDefault="00191AEC" w:rsidP="00191AEC">
            <w:pPr>
              <w:pStyle w:val="Tabela-zawarto"/>
            </w:pPr>
            <w:r w:rsidRPr="000E1730">
              <w:rPr>
                <w:lang w:val="en-US"/>
              </w:rPr>
              <w:t xml:space="preserve">-   -   </w:t>
            </w:r>
            <w:r>
              <w:t>PaymentRefusal</w:t>
            </w:r>
            <w:r w:rsidRPr="00BA23B8">
              <w:t xml:space="preserve">ResponseDocument </w:t>
            </w:r>
            <w:r>
              <w:t xml:space="preserve"> </w:t>
            </w:r>
            <w:r w:rsidRPr="00BA23B8">
              <w:rPr>
                <w:b/>
              </w:rPr>
              <w:t>XOR</w:t>
            </w:r>
          </w:p>
        </w:tc>
        <w:tc>
          <w:tcPr>
            <w:tcW w:w="4222" w:type="dxa"/>
          </w:tcPr>
          <w:p w14:paraId="00AD6444" w14:textId="77777777" w:rsidR="00191AEC" w:rsidRPr="000E1730" w:rsidRDefault="00191AEC" w:rsidP="00191AEC">
            <w:pPr>
              <w:pStyle w:val="Tabela-zawarto"/>
              <w:rPr>
                <w:rFonts w:cs="Arial"/>
              </w:rPr>
            </w:pPr>
            <w:r>
              <w:rPr>
                <w:rFonts w:cs="Arial"/>
              </w:rPr>
              <w:t>Odpowiedź na żądanie odwołania płatności SEPA</w:t>
            </w:r>
          </w:p>
        </w:tc>
        <w:tc>
          <w:tcPr>
            <w:tcW w:w="1305" w:type="dxa"/>
          </w:tcPr>
          <w:p w14:paraId="16EC2F91" w14:textId="77777777" w:rsidR="00191AEC" w:rsidRPr="000E1730" w:rsidRDefault="00025B35" w:rsidP="00191AEC">
            <w:pPr>
              <w:pStyle w:val="Tabela-zawarto"/>
              <w:jc w:val="center"/>
            </w:pPr>
            <w:r>
              <w:t>O</w:t>
            </w:r>
          </w:p>
        </w:tc>
        <w:tc>
          <w:tcPr>
            <w:tcW w:w="3918" w:type="dxa"/>
            <w:gridSpan w:val="3"/>
          </w:tcPr>
          <w:p w14:paraId="7DE97D41" w14:textId="77777777" w:rsidR="00191AEC" w:rsidRPr="000E1730" w:rsidRDefault="00191AEC" w:rsidP="00191AEC">
            <w:pPr>
              <w:pStyle w:val="Tabela-zawarto"/>
              <w:jc w:val="center"/>
            </w:pPr>
          </w:p>
        </w:tc>
      </w:tr>
      <w:tr w:rsidR="00191AEC" w:rsidRPr="000E1730" w14:paraId="3A03F6CA" w14:textId="77777777" w:rsidTr="00A20C16">
        <w:trPr>
          <w:jc w:val="center"/>
        </w:trPr>
        <w:tc>
          <w:tcPr>
            <w:tcW w:w="567" w:type="dxa"/>
          </w:tcPr>
          <w:p w14:paraId="5109795E" w14:textId="77777777" w:rsidR="00191AEC" w:rsidRPr="000E1730" w:rsidRDefault="00191AEC" w:rsidP="00191AEC">
            <w:pPr>
              <w:pStyle w:val="Tabela-zawarto"/>
            </w:pPr>
          </w:p>
        </w:tc>
        <w:tc>
          <w:tcPr>
            <w:tcW w:w="4055" w:type="dxa"/>
            <w:vAlign w:val="center"/>
          </w:tcPr>
          <w:p w14:paraId="7381DCF8" w14:textId="77777777" w:rsidR="00191AEC" w:rsidRPr="000E1730" w:rsidRDefault="00191AEC" w:rsidP="00191AEC">
            <w:pPr>
              <w:pStyle w:val="Tabela-zawarto"/>
              <w:ind w:left="432" w:hanging="432"/>
            </w:pPr>
            <w:r w:rsidRPr="000E1730">
              <w:t xml:space="preserve">-   -   -   </w:t>
            </w:r>
            <w:r w:rsidRPr="00123494">
              <w:t>Bank</w:t>
            </w:r>
            <w:r>
              <w:t>PaymentRefusal</w:t>
            </w:r>
            <w:r w:rsidRPr="00123494">
              <w:t>Identifier</w:t>
            </w:r>
          </w:p>
        </w:tc>
        <w:tc>
          <w:tcPr>
            <w:tcW w:w="4222" w:type="dxa"/>
          </w:tcPr>
          <w:p w14:paraId="580708E2" w14:textId="77777777" w:rsidR="00191AEC" w:rsidRPr="000E1730" w:rsidRDefault="00191AEC" w:rsidP="00191AEC">
            <w:pPr>
              <w:pStyle w:val="Tabela-zawarto"/>
            </w:pPr>
            <w:r w:rsidRPr="000E1730">
              <w:t xml:space="preserve">Identyfikator </w:t>
            </w:r>
            <w:r>
              <w:t>żądania odwołania płatności</w:t>
            </w:r>
          </w:p>
        </w:tc>
        <w:tc>
          <w:tcPr>
            <w:tcW w:w="1305" w:type="dxa"/>
          </w:tcPr>
          <w:p w14:paraId="20ECAA6F" w14:textId="77777777" w:rsidR="00191AEC" w:rsidRPr="000E1730" w:rsidRDefault="00025B35" w:rsidP="00191AEC">
            <w:pPr>
              <w:pStyle w:val="Tabela-zawarto"/>
              <w:jc w:val="center"/>
            </w:pPr>
            <w:r>
              <w:t>W</w:t>
            </w:r>
          </w:p>
        </w:tc>
        <w:tc>
          <w:tcPr>
            <w:tcW w:w="3918" w:type="dxa"/>
            <w:gridSpan w:val="3"/>
          </w:tcPr>
          <w:p w14:paraId="3253201E" w14:textId="77777777" w:rsidR="00191AEC" w:rsidRPr="000E1730" w:rsidRDefault="00191AEC" w:rsidP="00191AEC">
            <w:pPr>
              <w:pStyle w:val="Tabela-zawarto"/>
              <w:jc w:val="center"/>
            </w:pPr>
            <w:r w:rsidRPr="000E1730">
              <w:t xml:space="preserve">Identyfikator zlecenia nadany przez </w:t>
            </w:r>
            <w:r>
              <w:t>bank</w:t>
            </w:r>
          </w:p>
        </w:tc>
      </w:tr>
      <w:tr w:rsidR="00191AEC" w:rsidRPr="000E1730" w14:paraId="66655EAF" w14:textId="77777777" w:rsidTr="00A20C16">
        <w:trPr>
          <w:jc w:val="center"/>
        </w:trPr>
        <w:tc>
          <w:tcPr>
            <w:tcW w:w="567" w:type="dxa"/>
          </w:tcPr>
          <w:p w14:paraId="451F7FB2" w14:textId="77777777" w:rsidR="00191AEC" w:rsidRPr="000E1730" w:rsidRDefault="00191AEC" w:rsidP="00191AEC">
            <w:pPr>
              <w:pStyle w:val="Tabela-zawarto"/>
            </w:pPr>
            <w:r>
              <w:lastRenderedPageBreak/>
              <w:t>B-31</w:t>
            </w:r>
          </w:p>
        </w:tc>
        <w:tc>
          <w:tcPr>
            <w:tcW w:w="4055" w:type="dxa"/>
            <w:vAlign w:val="center"/>
          </w:tcPr>
          <w:p w14:paraId="6472A11C" w14:textId="77777777" w:rsidR="00191AEC" w:rsidRPr="000E1730" w:rsidRDefault="00191AEC" w:rsidP="00191AEC">
            <w:pPr>
              <w:pStyle w:val="Tabela-zawarto"/>
              <w:ind w:left="432" w:hanging="432"/>
              <w:rPr>
                <w:lang w:val="en-US"/>
              </w:rPr>
            </w:pPr>
            <w:r w:rsidRPr="000E1730">
              <w:t xml:space="preserve">-   -   -   </w:t>
            </w:r>
            <w:r>
              <w:rPr>
                <w:lang w:val="en-US"/>
              </w:rPr>
              <w:t>PaymentRefusal</w:t>
            </w:r>
            <w:r w:rsidRPr="00123494">
              <w:rPr>
                <w:lang w:val="en-US"/>
              </w:rPr>
              <w:t>ResponseInfoDetails</w:t>
            </w:r>
          </w:p>
        </w:tc>
        <w:tc>
          <w:tcPr>
            <w:tcW w:w="4222" w:type="dxa"/>
          </w:tcPr>
          <w:p w14:paraId="1C9B9A06" w14:textId="77777777" w:rsidR="00191AEC" w:rsidRPr="000E1730" w:rsidRDefault="00191AEC" w:rsidP="00191AEC">
            <w:pPr>
              <w:pStyle w:val="Tabela-zawarto"/>
              <w:rPr>
                <w:rFonts w:cs="Arial"/>
              </w:rPr>
            </w:pPr>
            <w:r>
              <w:t>Dane dotyczące szczegółów odpowiedzi na żądanie odwołania płatności</w:t>
            </w:r>
          </w:p>
        </w:tc>
        <w:tc>
          <w:tcPr>
            <w:tcW w:w="1305" w:type="dxa"/>
          </w:tcPr>
          <w:p w14:paraId="18708C68" w14:textId="77777777" w:rsidR="00191AEC" w:rsidRPr="000E1730" w:rsidRDefault="00025B35" w:rsidP="00191AEC">
            <w:pPr>
              <w:pStyle w:val="Tabela-zawarto"/>
              <w:jc w:val="center"/>
            </w:pPr>
            <w:r>
              <w:t>W</w:t>
            </w:r>
          </w:p>
        </w:tc>
        <w:tc>
          <w:tcPr>
            <w:tcW w:w="3918" w:type="dxa"/>
            <w:gridSpan w:val="3"/>
          </w:tcPr>
          <w:p w14:paraId="30C73C69" w14:textId="77777777" w:rsidR="00191AEC" w:rsidRPr="000E1730" w:rsidRDefault="00191AEC" w:rsidP="00191AEC">
            <w:pPr>
              <w:pStyle w:val="Tabela-zawarto"/>
              <w:jc w:val="center"/>
            </w:pPr>
          </w:p>
        </w:tc>
      </w:tr>
      <w:tr w:rsidR="00191AEC" w:rsidRPr="000E1730" w14:paraId="1BB15310" w14:textId="77777777" w:rsidTr="00A20C16">
        <w:trPr>
          <w:jc w:val="center"/>
        </w:trPr>
        <w:tc>
          <w:tcPr>
            <w:tcW w:w="567" w:type="dxa"/>
          </w:tcPr>
          <w:p w14:paraId="59EE57E8" w14:textId="77777777" w:rsidR="00191AEC" w:rsidRDefault="00191AEC" w:rsidP="00191AEC">
            <w:pPr>
              <w:pStyle w:val="Tabela-zawarto"/>
            </w:pPr>
          </w:p>
        </w:tc>
        <w:tc>
          <w:tcPr>
            <w:tcW w:w="4055" w:type="dxa"/>
            <w:vAlign w:val="center"/>
          </w:tcPr>
          <w:p w14:paraId="27AF548C" w14:textId="77777777" w:rsidR="00191AEC" w:rsidRPr="000E1730" w:rsidRDefault="00191AEC" w:rsidP="00191AEC">
            <w:pPr>
              <w:pStyle w:val="Tabela-zawarto"/>
              <w:ind w:left="432" w:hanging="432"/>
              <w:rPr>
                <w:lang w:val="en-US"/>
              </w:rPr>
            </w:pPr>
            <w:r w:rsidRPr="000E1730">
              <w:t xml:space="preserve">-   -   -   </w:t>
            </w:r>
            <w:r>
              <w:t xml:space="preserve">-  </w:t>
            </w:r>
            <w:r w:rsidRPr="001E5796">
              <w:rPr>
                <w:lang w:val="en-US"/>
              </w:rPr>
              <w:t>Bank</w:t>
            </w:r>
            <w:r>
              <w:rPr>
                <w:lang w:val="en-US"/>
              </w:rPr>
              <w:t>PaymentRefusal</w:t>
            </w:r>
            <w:r w:rsidRPr="001E5796">
              <w:rPr>
                <w:lang w:val="en-US"/>
              </w:rPr>
              <w:t>ResponseIdentifier</w:t>
            </w:r>
          </w:p>
        </w:tc>
        <w:tc>
          <w:tcPr>
            <w:tcW w:w="4222" w:type="dxa"/>
          </w:tcPr>
          <w:p w14:paraId="0C4B3C9B" w14:textId="77777777" w:rsidR="00191AEC" w:rsidRDefault="00191AEC" w:rsidP="00191AEC">
            <w:pPr>
              <w:pStyle w:val="Tabela-zawarto"/>
            </w:pPr>
            <w:r w:rsidRPr="000E1730">
              <w:t xml:space="preserve">Identyfikator </w:t>
            </w:r>
            <w:r>
              <w:t>odpowiedzi na otrzymane żądanie odwołania płatności</w:t>
            </w:r>
          </w:p>
        </w:tc>
        <w:tc>
          <w:tcPr>
            <w:tcW w:w="1305" w:type="dxa"/>
          </w:tcPr>
          <w:p w14:paraId="3D60AD32" w14:textId="77777777" w:rsidR="00191AEC" w:rsidRDefault="00025B35" w:rsidP="00191AEC">
            <w:pPr>
              <w:pStyle w:val="Tabela-zawarto"/>
              <w:jc w:val="center"/>
            </w:pPr>
            <w:r>
              <w:t>W</w:t>
            </w:r>
          </w:p>
        </w:tc>
        <w:tc>
          <w:tcPr>
            <w:tcW w:w="3918" w:type="dxa"/>
            <w:gridSpan w:val="3"/>
          </w:tcPr>
          <w:p w14:paraId="40E13B6B" w14:textId="77777777" w:rsidR="00191AEC" w:rsidRPr="000E1730" w:rsidRDefault="00191AEC" w:rsidP="00191AEC">
            <w:pPr>
              <w:pStyle w:val="Tabela-zawarto"/>
              <w:jc w:val="center"/>
            </w:pPr>
            <w:r>
              <w:t>Identyfikator odpowiedzi na otrzymane żądanie odwołania płatności nadany przez bank</w:t>
            </w:r>
          </w:p>
        </w:tc>
      </w:tr>
      <w:tr w:rsidR="00191AEC" w:rsidRPr="000E1730" w14:paraId="266E0B52" w14:textId="77777777" w:rsidTr="00A20C16">
        <w:trPr>
          <w:jc w:val="center"/>
        </w:trPr>
        <w:tc>
          <w:tcPr>
            <w:tcW w:w="567" w:type="dxa"/>
          </w:tcPr>
          <w:p w14:paraId="7CCC4275" w14:textId="77777777" w:rsidR="00191AEC" w:rsidRPr="000E1730" w:rsidRDefault="00191AEC" w:rsidP="00191AEC">
            <w:pPr>
              <w:pStyle w:val="Tabela-zawarto"/>
            </w:pPr>
          </w:p>
        </w:tc>
        <w:tc>
          <w:tcPr>
            <w:tcW w:w="4055" w:type="dxa"/>
            <w:vAlign w:val="center"/>
          </w:tcPr>
          <w:p w14:paraId="431E84CE" w14:textId="77777777" w:rsidR="00191AEC" w:rsidRPr="000E1730" w:rsidRDefault="00191AEC" w:rsidP="00191AEC">
            <w:pPr>
              <w:pStyle w:val="Tabela-zawarto"/>
              <w:ind w:left="432" w:hanging="432"/>
              <w:rPr>
                <w:lang w:val="en-US"/>
              </w:rPr>
            </w:pPr>
            <w:r w:rsidRPr="000E1730">
              <w:t xml:space="preserve">-   -   -   </w:t>
            </w:r>
            <w:r>
              <w:t xml:space="preserve">-  </w:t>
            </w:r>
            <w:r w:rsidRPr="00037D2E">
              <w:rPr>
                <w:lang w:val="en-US"/>
              </w:rPr>
              <w:t>Refusal</w:t>
            </w:r>
            <w:r w:rsidRPr="00123494">
              <w:rPr>
                <w:lang w:val="en-US"/>
              </w:rPr>
              <w:t>Agreement</w:t>
            </w:r>
          </w:p>
        </w:tc>
        <w:tc>
          <w:tcPr>
            <w:tcW w:w="4222" w:type="dxa"/>
          </w:tcPr>
          <w:p w14:paraId="04D9A7E2" w14:textId="77777777" w:rsidR="00191AEC" w:rsidRDefault="00191AEC" w:rsidP="00191AEC">
            <w:pPr>
              <w:pStyle w:val="Tabela-zawarto"/>
            </w:pPr>
            <w:r>
              <w:t>Określa czy udzielona odpowiedź jest zgodą na realizację czy odmową realizacji żądania odwołania płatności</w:t>
            </w:r>
          </w:p>
        </w:tc>
        <w:tc>
          <w:tcPr>
            <w:tcW w:w="1305" w:type="dxa"/>
          </w:tcPr>
          <w:p w14:paraId="2D0A42CC" w14:textId="77777777" w:rsidR="00191AEC" w:rsidRDefault="00025B35" w:rsidP="00191AEC">
            <w:pPr>
              <w:pStyle w:val="Tabela-zawarto"/>
              <w:jc w:val="center"/>
            </w:pPr>
            <w:r>
              <w:t>W</w:t>
            </w:r>
          </w:p>
        </w:tc>
        <w:tc>
          <w:tcPr>
            <w:tcW w:w="3918" w:type="dxa"/>
            <w:gridSpan w:val="3"/>
          </w:tcPr>
          <w:p w14:paraId="7DB160B3" w14:textId="77777777" w:rsidR="00191AEC" w:rsidRDefault="00191AEC" w:rsidP="00191AEC">
            <w:pPr>
              <w:pStyle w:val="Tabela-zawarto"/>
              <w:jc w:val="center"/>
            </w:pPr>
            <w:r>
              <w:t>Flaga określająca czy klient wyraził zgodę na zwrot środków czy odmawia realizacji żądania odwołania płatności</w:t>
            </w:r>
          </w:p>
          <w:p w14:paraId="18D7B601" w14:textId="77777777" w:rsidR="00191AEC" w:rsidRPr="00BF188B" w:rsidRDefault="00191AEC" w:rsidP="00191AEC">
            <w:pPr>
              <w:pStyle w:val="Tabela-zawarto"/>
              <w:jc w:val="center"/>
            </w:pPr>
            <w:r>
              <w:t>False/True</w:t>
            </w:r>
          </w:p>
        </w:tc>
      </w:tr>
      <w:tr w:rsidR="00191AEC" w:rsidRPr="000E1730" w14:paraId="06DC7B0E" w14:textId="77777777" w:rsidTr="00A20C16">
        <w:trPr>
          <w:jc w:val="center"/>
        </w:trPr>
        <w:tc>
          <w:tcPr>
            <w:tcW w:w="567" w:type="dxa"/>
          </w:tcPr>
          <w:p w14:paraId="66B52327" w14:textId="77777777" w:rsidR="00191AEC" w:rsidRPr="000E1730" w:rsidRDefault="00191AEC" w:rsidP="00191AEC">
            <w:pPr>
              <w:pStyle w:val="Tabela-zawarto"/>
            </w:pPr>
          </w:p>
        </w:tc>
        <w:tc>
          <w:tcPr>
            <w:tcW w:w="4055" w:type="dxa"/>
            <w:vAlign w:val="center"/>
          </w:tcPr>
          <w:p w14:paraId="4E126B41" w14:textId="77777777" w:rsidR="00191AEC" w:rsidRPr="000E1730" w:rsidRDefault="00191AEC" w:rsidP="00191AEC">
            <w:pPr>
              <w:pStyle w:val="Tabela-zawarto"/>
              <w:ind w:left="432" w:hanging="432"/>
            </w:pPr>
            <w:r w:rsidRPr="000E1730">
              <w:t xml:space="preserve">-   -   -   </w:t>
            </w:r>
            <w:r>
              <w:t xml:space="preserve">-  </w:t>
            </w:r>
            <w:r w:rsidRPr="00123494">
              <w:rPr>
                <w:lang w:val="en-US"/>
              </w:rPr>
              <w:t>InfoCode</w:t>
            </w:r>
          </w:p>
        </w:tc>
        <w:tc>
          <w:tcPr>
            <w:tcW w:w="4222" w:type="dxa"/>
          </w:tcPr>
          <w:p w14:paraId="33A97F85" w14:textId="77777777" w:rsidR="00191AEC" w:rsidRDefault="00191AEC" w:rsidP="00191AEC">
            <w:pPr>
              <w:pStyle w:val="Tabela-zawarto"/>
            </w:pPr>
            <w:r>
              <w:t>Kod powodu braku zgodny na realizacje żądania odwołania płatności</w:t>
            </w:r>
          </w:p>
        </w:tc>
        <w:tc>
          <w:tcPr>
            <w:tcW w:w="1305" w:type="dxa"/>
          </w:tcPr>
          <w:p w14:paraId="088DE22B" w14:textId="78F1E271" w:rsidR="00191AEC" w:rsidRPr="00123494" w:rsidRDefault="002D1AF5" w:rsidP="00191AEC">
            <w:pPr>
              <w:pStyle w:val="Tabela-zawarto"/>
              <w:jc w:val="center"/>
            </w:pPr>
            <w:r>
              <w:t>C</w:t>
            </w:r>
          </w:p>
        </w:tc>
        <w:tc>
          <w:tcPr>
            <w:tcW w:w="3918" w:type="dxa"/>
            <w:gridSpan w:val="3"/>
          </w:tcPr>
          <w:p w14:paraId="462A3EB9" w14:textId="07734208" w:rsidR="00191AEC" w:rsidRPr="00123494" w:rsidRDefault="00191AEC" w:rsidP="00191AEC">
            <w:pPr>
              <w:pStyle w:val="Tabela-zawarto"/>
              <w:jc w:val="center"/>
            </w:pPr>
            <w:r w:rsidRPr="00123494">
              <w:t>Kod przyczyny braku zgody na realizację żądania odwołania płatności. Dopuszczalne wartości: CUST, LEGL, ARDT</w:t>
            </w:r>
            <w:r w:rsidR="003860B5">
              <w:t xml:space="preserve">, </w:t>
            </w:r>
            <w:r w:rsidR="003860B5" w:rsidRPr="002F298B">
              <w:rPr>
                <w:szCs w:val="16"/>
              </w:rPr>
              <w:t>AC04, AM04, NOAS, NOOR</w:t>
            </w:r>
          </w:p>
          <w:p w14:paraId="5DB51466" w14:textId="77777777" w:rsidR="00191AEC" w:rsidRPr="00BF188B" w:rsidRDefault="00191AEC" w:rsidP="00191AEC">
            <w:pPr>
              <w:pStyle w:val="Tabela-zawarto"/>
              <w:jc w:val="center"/>
            </w:pPr>
            <w:r w:rsidRPr="00123494">
              <w:t>Może być przekazywany tylko</w:t>
            </w:r>
            <w:r>
              <w:t>,</w:t>
            </w:r>
            <w:r w:rsidRPr="00123494">
              <w:t xml:space="preserve"> jeśli CancellationAgreement = false</w:t>
            </w:r>
          </w:p>
        </w:tc>
      </w:tr>
      <w:tr w:rsidR="00191AEC" w:rsidRPr="000E1730" w14:paraId="5EA1646A" w14:textId="77777777" w:rsidTr="00A20C16">
        <w:trPr>
          <w:jc w:val="center"/>
        </w:trPr>
        <w:tc>
          <w:tcPr>
            <w:tcW w:w="567" w:type="dxa"/>
          </w:tcPr>
          <w:p w14:paraId="53696E13" w14:textId="77777777" w:rsidR="00191AEC" w:rsidRPr="000E1730" w:rsidRDefault="00191AEC" w:rsidP="00191AEC">
            <w:pPr>
              <w:pStyle w:val="Tabela-zawarto"/>
            </w:pPr>
          </w:p>
        </w:tc>
        <w:tc>
          <w:tcPr>
            <w:tcW w:w="4055" w:type="dxa"/>
            <w:vAlign w:val="center"/>
          </w:tcPr>
          <w:p w14:paraId="0EB0AC44" w14:textId="77777777" w:rsidR="00191AEC" w:rsidRPr="000E1730" w:rsidRDefault="00191AEC" w:rsidP="00191AEC">
            <w:pPr>
              <w:pStyle w:val="Tabela-zawarto"/>
              <w:ind w:left="432" w:hanging="432"/>
            </w:pPr>
            <w:r w:rsidRPr="000E1730">
              <w:t xml:space="preserve">-   -   -   </w:t>
            </w:r>
            <w:r>
              <w:t xml:space="preserve">-  </w:t>
            </w:r>
            <w:r w:rsidRPr="00123494">
              <w:rPr>
                <w:lang w:val="en-US"/>
              </w:rPr>
              <w:t>AdditionalInfo</w:t>
            </w:r>
          </w:p>
        </w:tc>
        <w:tc>
          <w:tcPr>
            <w:tcW w:w="4222" w:type="dxa"/>
          </w:tcPr>
          <w:p w14:paraId="2ACD6C9E" w14:textId="77777777" w:rsidR="00191AEC" w:rsidRDefault="00191AEC" w:rsidP="00191AEC">
            <w:pPr>
              <w:pStyle w:val="Tabela-zawarto"/>
            </w:pPr>
            <w:r>
              <w:t>Dodatkowe informacje</w:t>
            </w:r>
          </w:p>
        </w:tc>
        <w:tc>
          <w:tcPr>
            <w:tcW w:w="1305" w:type="dxa"/>
          </w:tcPr>
          <w:p w14:paraId="25CCC0EB" w14:textId="77777777" w:rsidR="00191AEC" w:rsidRDefault="00025B35" w:rsidP="00191AEC">
            <w:pPr>
              <w:pStyle w:val="Tabela-zawarto"/>
              <w:jc w:val="center"/>
            </w:pPr>
            <w:r>
              <w:t>O</w:t>
            </w:r>
          </w:p>
        </w:tc>
        <w:tc>
          <w:tcPr>
            <w:tcW w:w="3918" w:type="dxa"/>
            <w:gridSpan w:val="3"/>
          </w:tcPr>
          <w:p w14:paraId="3B11B0D7" w14:textId="77777777" w:rsidR="00191AEC" w:rsidRDefault="00191AEC" w:rsidP="00191AEC">
            <w:pPr>
              <w:pStyle w:val="Tabela-zawarto"/>
              <w:jc w:val="center"/>
            </w:pPr>
            <w:r>
              <w:t>Dodatkowe informacje dotyczące zwrotu lub powodu odmowy zwrotu środków.</w:t>
            </w:r>
          </w:p>
          <w:p w14:paraId="30BA0E29" w14:textId="77777777" w:rsidR="00191AEC" w:rsidRDefault="00191AEC" w:rsidP="00191AEC">
            <w:pPr>
              <w:pStyle w:val="Tabela-zawarto"/>
              <w:jc w:val="center"/>
            </w:pPr>
          </w:p>
          <w:p w14:paraId="6CBDFD81" w14:textId="51739678" w:rsidR="00191AEC" w:rsidRDefault="00191AEC" w:rsidP="00191AEC">
            <w:pPr>
              <w:pStyle w:val="Tabela-zawarto"/>
              <w:jc w:val="center"/>
            </w:pPr>
            <w:r>
              <w:t>W przypadku odmowy zwrotu środków (</w:t>
            </w:r>
            <w:r w:rsidRPr="00123494">
              <w:t>CancellationAgreement = false</w:t>
            </w:r>
            <w:r>
              <w:t>) możn</w:t>
            </w:r>
            <w:r w:rsidR="000F0B1B">
              <w:t>e</w:t>
            </w:r>
            <w:r>
              <w:t xml:space="preserve"> </w:t>
            </w:r>
            <w:r w:rsidR="000F0B1B">
              <w:t xml:space="preserve">wystąpić do </w:t>
            </w:r>
            <w:r w:rsidR="000F0B1B" w:rsidRPr="000F0B1B">
              <w:rPr>
                <w:shd w:val="clear" w:color="auto" w:fill="BFBFBF" w:themeFill="background1" w:themeFillShade="BF"/>
              </w:rPr>
              <w:t>11</w:t>
            </w:r>
            <w:r w:rsidRPr="000F0B1B">
              <w:rPr>
                <w:shd w:val="clear" w:color="auto" w:fill="BFBFBF" w:themeFill="background1" w:themeFillShade="BF"/>
              </w:rPr>
              <w:t xml:space="preserve"> linii</w:t>
            </w:r>
            <w:r>
              <w:t xml:space="preserve"> dodatkowych informacji</w:t>
            </w:r>
          </w:p>
          <w:p w14:paraId="4FB32A0F" w14:textId="77777777" w:rsidR="00191AEC" w:rsidRDefault="00191AEC" w:rsidP="00191AEC">
            <w:pPr>
              <w:pStyle w:val="Tabela-zawarto"/>
              <w:jc w:val="center"/>
            </w:pPr>
          </w:p>
          <w:p w14:paraId="27616661" w14:textId="041ACE8B" w:rsidR="00191AEC" w:rsidRPr="00BF188B" w:rsidRDefault="00191AEC" w:rsidP="00191AEC">
            <w:pPr>
              <w:pStyle w:val="Tabela-zawarto"/>
              <w:jc w:val="center"/>
            </w:pPr>
            <w:r>
              <w:t>W przypadku zgody na zwrot środków (</w:t>
            </w:r>
            <w:r w:rsidRPr="00123494">
              <w:t xml:space="preserve">CancellationAgreement = </w:t>
            </w:r>
            <w:r>
              <w:t>true) moż</w:t>
            </w:r>
            <w:r w:rsidR="000F0B1B">
              <w:t>e</w:t>
            </w:r>
            <w:r>
              <w:t xml:space="preserve"> </w:t>
            </w:r>
            <w:r w:rsidR="000F0B1B">
              <w:t xml:space="preserve">wystąpić </w:t>
            </w:r>
            <w:r>
              <w:t>maksymalnie jedn</w:t>
            </w:r>
            <w:r w:rsidR="000F0B1B">
              <w:t>a</w:t>
            </w:r>
            <w:r>
              <w:t xml:space="preserve"> lini</w:t>
            </w:r>
            <w:r w:rsidR="000F0B1B">
              <w:t>a</w:t>
            </w:r>
            <w:r>
              <w:t xml:space="preserve"> informacji dodatkowych</w:t>
            </w:r>
          </w:p>
        </w:tc>
      </w:tr>
      <w:tr w:rsidR="00191AEC" w:rsidRPr="000E1730" w14:paraId="0428791A" w14:textId="77777777" w:rsidTr="00A20C16">
        <w:trPr>
          <w:jc w:val="center"/>
        </w:trPr>
        <w:tc>
          <w:tcPr>
            <w:tcW w:w="567" w:type="dxa"/>
          </w:tcPr>
          <w:p w14:paraId="709613CA" w14:textId="77777777" w:rsidR="00191AEC" w:rsidRPr="000E1730" w:rsidRDefault="00191AEC" w:rsidP="00191AEC">
            <w:pPr>
              <w:pStyle w:val="Tabela-zawarto"/>
            </w:pPr>
            <w:r>
              <w:t>A-17</w:t>
            </w:r>
          </w:p>
        </w:tc>
        <w:tc>
          <w:tcPr>
            <w:tcW w:w="4055" w:type="dxa"/>
            <w:vAlign w:val="center"/>
          </w:tcPr>
          <w:p w14:paraId="4882320E" w14:textId="77777777" w:rsidR="00191AEC" w:rsidRPr="000E1730" w:rsidRDefault="00191AEC" w:rsidP="00191AEC">
            <w:pPr>
              <w:pStyle w:val="Tabela-zawarto"/>
              <w:ind w:left="432" w:hanging="432"/>
            </w:pPr>
            <w:r w:rsidRPr="000E1730">
              <w:t xml:space="preserve">-   -   -   </w:t>
            </w:r>
            <w:r>
              <w:t xml:space="preserve">-  </w:t>
            </w:r>
            <w:r w:rsidRPr="00635634">
              <w:t>Customer</w:t>
            </w:r>
          </w:p>
        </w:tc>
        <w:tc>
          <w:tcPr>
            <w:tcW w:w="4222" w:type="dxa"/>
          </w:tcPr>
          <w:p w14:paraId="45C71EB9" w14:textId="77777777" w:rsidR="00191AEC" w:rsidRDefault="00191AEC" w:rsidP="00191AEC">
            <w:pPr>
              <w:pStyle w:val="Tabela-zawarto"/>
            </w:pPr>
            <w:r>
              <w:t>Dane klienta</w:t>
            </w:r>
          </w:p>
        </w:tc>
        <w:tc>
          <w:tcPr>
            <w:tcW w:w="1305" w:type="dxa"/>
          </w:tcPr>
          <w:p w14:paraId="02F27EAB" w14:textId="77777777" w:rsidR="00191AEC" w:rsidRDefault="00191AEC" w:rsidP="00191AEC">
            <w:pPr>
              <w:pStyle w:val="Tekstprzypisudolnego"/>
              <w:jc w:val="center"/>
              <w:rPr>
                <w:rFonts w:ascii="Arial" w:hAnsi="Arial" w:cs="Arial"/>
                <w:sz w:val="16"/>
                <w:szCs w:val="16"/>
              </w:rPr>
            </w:pPr>
          </w:p>
        </w:tc>
        <w:tc>
          <w:tcPr>
            <w:tcW w:w="3918" w:type="dxa"/>
            <w:gridSpan w:val="3"/>
          </w:tcPr>
          <w:p w14:paraId="2BF22955" w14:textId="77777777" w:rsidR="00191AEC" w:rsidRDefault="00191AEC" w:rsidP="00191AEC">
            <w:pPr>
              <w:pStyle w:val="Tekstprzypisudolnego"/>
              <w:jc w:val="center"/>
              <w:rPr>
                <w:rFonts w:ascii="Arial" w:hAnsi="Arial" w:cs="Arial"/>
                <w:sz w:val="16"/>
                <w:szCs w:val="16"/>
              </w:rPr>
            </w:pPr>
          </w:p>
        </w:tc>
      </w:tr>
      <w:tr w:rsidR="00191AEC" w:rsidRPr="000E1730" w14:paraId="5DB37408" w14:textId="77777777" w:rsidTr="00A20C16">
        <w:trPr>
          <w:jc w:val="center"/>
        </w:trPr>
        <w:tc>
          <w:tcPr>
            <w:tcW w:w="567" w:type="dxa"/>
            <w:vAlign w:val="center"/>
          </w:tcPr>
          <w:p w14:paraId="1FBA8F0C" w14:textId="77777777" w:rsidR="00191AEC" w:rsidRPr="000E1730" w:rsidRDefault="00191AEC" w:rsidP="00191AEC">
            <w:pPr>
              <w:pStyle w:val="Tabela-zawarto"/>
              <w:jc w:val="center"/>
            </w:pPr>
          </w:p>
        </w:tc>
        <w:tc>
          <w:tcPr>
            <w:tcW w:w="4055" w:type="dxa"/>
            <w:vAlign w:val="center"/>
          </w:tcPr>
          <w:p w14:paraId="530E8677" w14:textId="77777777" w:rsidR="00191AEC" w:rsidRPr="000E1730" w:rsidRDefault="00191AEC" w:rsidP="00191AEC">
            <w:pPr>
              <w:pStyle w:val="Tabela-zawarto"/>
            </w:pPr>
            <w:r w:rsidRPr="000E1730">
              <w:t xml:space="preserve">-   -   -   </w:t>
            </w:r>
            <w:r>
              <w:t xml:space="preserve">-  -  </w:t>
            </w:r>
            <w:r w:rsidRPr="000E1730">
              <w:t>Identifier</w:t>
            </w:r>
          </w:p>
        </w:tc>
        <w:tc>
          <w:tcPr>
            <w:tcW w:w="4222" w:type="dxa"/>
          </w:tcPr>
          <w:p w14:paraId="6F496B87" w14:textId="77777777" w:rsidR="00191AEC" w:rsidRPr="000E1730" w:rsidRDefault="00191AEC" w:rsidP="00191AEC">
            <w:pPr>
              <w:pStyle w:val="Tabela-zawarto"/>
            </w:pPr>
            <w:r w:rsidRPr="000E1730">
              <w:t>Identyfikator płatnika</w:t>
            </w:r>
          </w:p>
        </w:tc>
        <w:tc>
          <w:tcPr>
            <w:tcW w:w="1305" w:type="dxa"/>
          </w:tcPr>
          <w:p w14:paraId="6EAF1440" w14:textId="77777777" w:rsidR="00191AEC" w:rsidRDefault="00191AEC" w:rsidP="00191AEC">
            <w:pPr>
              <w:pStyle w:val="Tekstprzypisudolnego"/>
              <w:jc w:val="center"/>
              <w:rPr>
                <w:rFonts w:ascii="Arial" w:hAnsi="Arial" w:cs="Arial"/>
                <w:sz w:val="16"/>
                <w:szCs w:val="16"/>
              </w:rPr>
            </w:pPr>
          </w:p>
        </w:tc>
        <w:tc>
          <w:tcPr>
            <w:tcW w:w="3918" w:type="dxa"/>
            <w:gridSpan w:val="3"/>
          </w:tcPr>
          <w:p w14:paraId="4DA8BEFB" w14:textId="77777777" w:rsidR="00191AEC" w:rsidRDefault="00191AEC" w:rsidP="00191AEC">
            <w:pPr>
              <w:pStyle w:val="Tekstprzypisudolnego"/>
              <w:jc w:val="center"/>
              <w:rPr>
                <w:rFonts w:ascii="Arial" w:hAnsi="Arial" w:cs="Arial"/>
                <w:sz w:val="16"/>
                <w:szCs w:val="16"/>
              </w:rPr>
            </w:pPr>
          </w:p>
        </w:tc>
      </w:tr>
      <w:tr w:rsidR="00191AEC" w:rsidRPr="000E1730" w14:paraId="32530B73" w14:textId="77777777" w:rsidTr="00A20C16">
        <w:trPr>
          <w:jc w:val="center"/>
        </w:trPr>
        <w:tc>
          <w:tcPr>
            <w:tcW w:w="567" w:type="dxa"/>
            <w:vAlign w:val="center"/>
          </w:tcPr>
          <w:p w14:paraId="4877305F" w14:textId="77777777" w:rsidR="00191AEC" w:rsidRPr="000E1730" w:rsidRDefault="00191AEC" w:rsidP="00191AEC">
            <w:pPr>
              <w:pStyle w:val="Tabela-zawarto"/>
              <w:jc w:val="center"/>
            </w:pPr>
          </w:p>
        </w:tc>
        <w:tc>
          <w:tcPr>
            <w:tcW w:w="4055" w:type="dxa"/>
            <w:vAlign w:val="center"/>
          </w:tcPr>
          <w:p w14:paraId="1F8781B5" w14:textId="77777777" w:rsidR="00191AEC" w:rsidRPr="000E1730" w:rsidRDefault="00191AEC" w:rsidP="00191AEC">
            <w:pPr>
              <w:pStyle w:val="Tabela-zawarto"/>
            </w:pPr>
            <w:r w:rsidRPr="000E1730">
              <w:t xml:space="preserve">-   -   -   </w:t>
            </w:r>
            <w:r>
              <w:t xml:space="preserve">-  -  </w:t>
            </w:r>
            <w:r w:rsidRPr="000E1730">
              <w:t>Name</w:t>
            </w:r>
          </w:p>
        </w:tc>
        <w:tc>
          <w:tcPr>
            <w:tcW w:w="4222" w:type="dxa"/>
          </w:tcPr>
          <w:p w14:paraId="2C87C463" w14:textId="77777777" w:rsidR="00191AEC" w:rsidRPr="000E1730" w:rsidRDefault="00191AEC" w:rsidP="00191AEC">
            <w:pPr>
              <w:pStyle w:val="Tabela-zawarto"/>
            </w:pPr>
            <w:r w:rsidRPr="000E1730">
              <w:t>Nazwa płatnika</w:t>
            </w:r>
          </w:p>
        </w:tc>
        <w:tc>
          <w:tcPr>
            <w:tcW w:w="1305" w:type="dxa"/>
          </w:tcPr>
          <w:p w14:paraId="6F85D650" w14:textId="77777777" w:rsidR="00191AEC" w:rsidRDefault="00191AEC" w:rsidP="00191AEC">
            <w:pPr>
              <w:pStyle w:val="Tekstprzypisudolnego"/>
              <w:jc w:val="center"/>
              <w:rPr>
                <w:rFonts w:ascii="Arial" w:hAnsi="Arial" w:cs="Arial"/>
                <w:sz w:val="16"/>
                <w:szCs w:val="16"/>
              </w:rPr>
            </w:pPr>
          </w:p>
        </w:tc>
        <w:tc>
          <w:tcPr>
            <w:tcW w:w="3918" w:type="dxa"/>
            <w:gridSpan w:val="3"/>
          </w:tcPr>
          <w:p w14:paraId="7C7BBEC8" w14:textId="77777777" w:rsidR="00191AEC" w:rsidRDefault="00191AEC" w:rsidP="00191AEC">
            <w:pPr>
              <w:pStyle w:val="Tekstprzypisudolnego"/>
              <w:jc w:val="center"/>
              <w:rPr>
                <w:rFonts w:ascii="Arial" w:hAnsi="Arial" w:cs="Arial"/>
                <w:sz w:val="16"/>
                <w:szCs w:val="16"/>
              </w:rPr>
            </w:pPr>
          </w:p>
        </w:tc>
      </w:tr>
      <w:tr w:rsidR="00191AEC" w:rsidRPr="000E1730" w14:paraId="3997727A" w14:textId="77777777" w:rsidTr="00A20C16">
        <w:trPr>
          <w:jc w:val="center"/>
        </w:trPr>
        <w:tc>
          <w:tcPr>
            <w:tcW w:w="567" w:type="dxa"/>
            <w:vAlign w:val="center"/>
          </w:tcPr>
          <w:p w14:paraId="36EAF9F1" w14:textId="77777777" w:rsidR="00191AEC" w:rsidRPr="000E1730" w:rsidRDefault="00191AEC" w:rsidP="00191AEC">
            <w:pPr>
              <w:pStyle w:val="Tabela-zawarto"/>
              <w:jc w:val="center"/>
            </w:pPr>
          </w:p>
        </w:tc>
        <w:tc>
          <w:tcPr>
            <w:tcW w:w="4055" w:type="dxa"/>
            <w:vAlign w:val="center"/>
          </w:tcPr>
          <w:p w14:paraId="6F83711C" w14:textId="77777777" w:rsidR="00191AEC" w:rsidRPr="000E1730" w:rsidRDefault="00191AEC" w:rsidP="00191AEC">
            <w:pPr>
              <w:pStyle w:val="Tabela-zawarto"/>
            </w:pPr>
            <w:r w:rsidRPr="000E1730">
              <w:t xml:space="preserve">-   -   -   </w:t>
            </w:r>
            <w:r>
              <w:t xml:space="preserve">-  -  </w:t>
            </w:r>
            <w:r w:rsidRPr="000E1730">
              <w:t>AdditionalName</w:t>
            </w:r>
          </w:p>
        </w:tc>
        <w:tc>
          <w:tcPr>
            <w:tcW w:w="4222" w:type="dxa"/>
          </w:tcPr>
          <w:p w14:paraId="209721DB" w14:textId="77777777" w:rsidR="00191AEC" w:rsidRPr="000E1730" w:rsidRDefault="00191AEC" w:rsidP="00191AEC">
            <w:pPr>
              <w:pStyle w:val="Tabela-zawarto"/>
            </w:pPr>
            <w:r w:rsidRPr="000E1730">
              <w:t>Dodatkowa nazwa płatnika</w:t>
            </w:r>
          </w:p>
        </w:tc>
        <w:tc>
          <w:tcPr>
            <w:tcW w:w="1305" w:type="dxa"/>
          </w:tcPr>
          <w:p w14:paraId="60FA8A93" w14:textId="77777777" w:rsidR="00191AEC" w:rsidRDefault="00025B35" w:rsidP="00191AEC">
            <w:pPr>
              <w:pStyle w:val="Tabela-zawarto"/>
              <w:jc w:val="center"/>
            </w:pPr>
            <w:r>
              <w:t>O</w:t>
            </w:r>
          </w:p>
        </w:tc>
        <w:tc>
          <w:tcPr>
            <w:tcW w:w="3918" w:type="dxa"/>
            <w:gridSpan w:val="3"/>
          </w:tcPr>
          <w:p w14:paraId="06A31634" w14:textId="77777777" w:rsidR="00191AEC" w:rsidRPr="00BF188B" w:rsidRDefault="00191AEC" w:rsidP="00191AEC">
            <w:pPr>
              <w:pStyle w:val="Tabela-zawarto"/>
              <w:jc w:val="center"/>
            </w:pPr>
            <w:r>
              <w:t>Dane klienta odwołującego płatność</w:t>
            </w:r>
          </w:p>
        </w:tc>
      </w:tr>
      <w:tr w:rsidR="00191AEC" w:rsidRPr="000E1730" w14:paraId="2D3E7579" w14:textId="77777777" w:rsidTr="00A20C16">
        <w:trPr>
          <w:jc w:val="center"/>
        </w:trPr>
        <w:tc>
          <w:tcPr>
            <w:tcW w:w="567" w:type="dxa"/>
            <w:vAlign w:val="center"/>
          </w:tcPr>
          <w:p w14:paraId="020F84E5" w14:textId="77777777" w:rsidR="00191AEC" w:rsidRPr="000E1730" w:rsidRDefault="00191AEC" w:rsidP="00191AEC">
            <w:pPr>
              <w:pStyle w:val="Tabela-zawarto"/>
              <w:jc w:val="center"/>
            </w:pPr>
          </w:p>
        </w:tc>
        <w:tc>
          <w:tcPr>
            <w:tcW w:w="4055" w:type="dxa"/>
            <w:vAlign w:val="center"/>
          </w:tcPr>
          <w:p w14:paraId="2869FF1D" w14:textId="77777777" w:rsidR="00191AEC" w:rsidRPr="000E1730" w:rsidRDefault="00191AEC" w:rsidP="00191AEC">
            <w:pPr>
              <w:pStyle w:val="Tabela-zawarto"/>
            </w:pPr>
            <w:r w:rsidRPr="000E1730">
              <w:t xml:space="preserve">-   -   -   </w:t>
            </w:r>
            <w:r>
              <w:t xml:space="preserve">-  -  </w:t>
            </w:r>
            <w:r w:rsidRPr="000E1730">
              <w:t>Description</w:t>
            </w:r>
          </w:p>
        </w:tc>
        <w:tc>
          <w:tcPr>
            <w:tcW w:w="4222" w:type="dxa"/>
          </w:tcPr>
          <w:p w14:paraId="056CBEAD" w14:textId="77777777" w:rsidR="00191AEC" w:rsidRPr="000E1730" w:rsidRDefault="00191AEC" w:rsidP="00191AEC">
            <w:pPr>
              <w:pStyle w:val="Tabela-zawarto"/>
            </w:pPr>
            <w:r w:rsidRPr="000E1730">
              <w:t>Dodatkowe informacje o płatniku</w:t>
            </w:r>
          </w:p>
        </w:tc>
        <w:tc>
          <w:tcPr>
            <w:tcW w:w="1305" w:type="dxa"/>
          </w:tcPr>
          <w:p w14:paraId="37DBB3BD" w14:textId="77777777" w:rsidR="00191AEC" w:rsidRDefault="00191AEC" w:rsidP="00191AEC">
            <w:pPr>
              <w:pStyle w:val="Tekstprzypisudolnego"/>
              <w:jc w:val="center"/>
              <w:rPr>
                <w:rFonts w:ascii="Arial" w:hAnsi="Arial" w:cs="Arial"/>
                <w:sz w:val="16"/>
                <w:szCs w:val="16"/>
              </w:rPr>
            </w:pPr>
          </w:p>
        </w:tc>
        <w:tc>
          <w:tcPr>
            <w:tcW w:w="3918" w:type="dxa"/>
            <w:gridSpan w:val="3"/>
          </w:tcPr>
          <w:p w14:paraId="028B18AE" w14:textId="77777777" w:rsidR="00191AEC" w:rsidRDefault="00191AEC" w:rsidP="00191AEC">
            <w:pPr>
              <w:pStyle w:val="Tekstprzypisudolnego"/>
              <w:jc w:val="center"/>
              <w:rPr>
                <w:rFonts w:ascii="Arial" w:hAnsi="Arial" w:cs="Arial"/>
                <w:sz w:val="16"/>
                <w:szCs w:val="16"/>
              </w:rPr>
            </w:pPr>
          </w:p>
        </w:tc>
      </w:tr>
      <w:tr w:rsidR="00191AEC" w:rsidRPr="000E1730" w14:paraId="3F365ADE" w14:textId="77777777" w:rsidTr="00A20C16">
        <w:trPr>
          <w:jc w:val="center"/>
        </w:trPr>
        <w:tc>
          <w:tcPr>
            <w:tcW w:w="567" w:type="dxa"/>
            <w:vAlign w:val="center"/>
          </w:tcPr>
          <w:p w14:paraId="502D6785" w14:textId="77777777" w:rsidR="00191AEC" w:rsidRPr="000E1730" w:rsidRDefault="00191AEC" w:rsidP="00191AEC">
            <w:pPr>
              <w:pStyle w:val="Tabela-zawarto"/>
              <w:jc w:val="center"/>
            </w:pPr>
          </w:p>
        </w:tc>
        <w:tc>
          <w:tcPr>
            <w:tcW w:w="4055" w:type="dxa"/>
            <w:vAlign w:val="center"/>
          </w:tcPr>
          <w:p w14:paraId="78E92B82" w14:textId="77777777" w:rsidR="00191AEC" w:rsidRPr="000E1730" w:rsidRDefault="00191AEC" w:rsidP="00191AEC">
            <w:pPr>
              <w:pStyle w:val="Tabela-zawarto"/>
            </w:pPr>
            <w:r w:rsidRPr="000E1730">
              <w:t xml:space="preserve">-   -   -   </w:t>
            </w:r>
            <w:r>
              <w:t>-  -  UltmName</w:t>
            </w:r>
          </w:p>
        </w:tc>
        <w:tc>
          <w:tcPr>
            <w:tcW w:w="4222" w:type="dxa"/>
          </w:tcPr>
          <w:p w14:paraId="24372465" w14:textId="77777777" w:rsidR="00191AEC" w:rsidRPr="000E1730" w:rsidRDefault="00191AEC" w:rsidP="00191AEC">
            <w:pPr>
              <w:pStyle w:val="Tabela-zawarto"/>
            </w:pPr>
            <w:r>
              <w:t>Nazwa finalna</w:t>
            </w:r>
          </w:p>
        </w:tc>
        <w:tc>
          <w:tcPr>
            <w:tcW w:w="1305" w:type="dxa"/>
          </w:tcPr>
          <w:p w14:paraId="727C0E6E" w14:textId="77777777" w:rsidR="00191AEC" w:rsidRDefault="00191AEC" w:rsidP="00191AEC">
            <w:pPr>
              <w:pStyle w:val="Tekstprzypisudolnego"/>
              <w:jc w:val="center"/>
              <w:rPr>
                <w:rFonts w:ascii="Arial" w:hAnsi="Arial" w:cs="Arial"/>
                <w:sz w:val="16"/>
                <w:szCs w:val="16"/>
              </w:rPr>
            </w:pPr>
          </w:p>
        </w:tc>
        <w:tc>
          <w:tcPr>
            <w:tcW w:w="3918" w:type="dxa"/>
            <w:gridSpan w:val="3"/>
          </w:tcPr>
          <w:p w14:paraId="1C4286B4" w14:textId="77777777" w:rsidR="00191AEC" w:rsidRDefault="00191AEC" w:rsidP="00191AEC">
            <w:pPr>
              <w:pStyle w:val="Tekstprzypisudolnego"/>
              <w:jc w:val="center"/>
              <w:rPr>
                <w:rFonts w:ascii="Arial" w:hAnsi="Arial" w:cs="Arial"/>
                <w:sz w:val="16"/>
                <w:szCs w:val="16"/>
              </w:rPr>
            </w:pPr>
          </w:p>
        </w:tc>
      </w:tr>
      <w:tr w:rsidR="00191AEC" w:rsidRPr="000E1730" w14:paraId="1F4C47ED" w14:textId="77777777" w:rsidTr="00A20C16">
        <w:trPr>
          <w:jc w:val="center"/>
        </w:trPr>
        <w:tc>
          <w:tcPr>
            <w:tcW w:w="567" w:type="dxa"/>
            <w:vAlign w:val="center"/>
          </w:tcPr>
          <w:p w14:paraId="2348C853" w14:textId="77777777" w:rsidR="00191AEC" w:rsidRPr="000E1730" w:rsidRDefault="00191AEC" w:rsidP="00191AEC">
            <w:pPr>
              <w:pStyle w:val="Tabela-zawarto"/>
              <w:jc w:val="center"/>
              <w:rPr>
                <w:lang w:val="en-US"/>
              </w:rPr>
            </w:pPr>
            <w:r w:rsidRPr="000E1730">
              <w:rPr>
                <w:lang w:val="en-US"/>
              </w:rPr>
              <w:t>A-11</w:t>
            </w:r>
          </w:p>
        </w:tc>
        <w:tc>
          <w:tcPr>
            <w:tcW w:w="4055" w:type="dxa"/>
            <w:vAlign w:val="center"/>
          </w:tcPr>
          <w:p w14:paraId="3A39CB2E" w14:textId="77777777" w:rsidR="00191AEC" w:rsidRPr="000E1730" w:rsidRDefault="00191AEC" w:rsidP="00191AEC">
            <w:pPr>
              <w:pStyle w:val="Tabela-zawarto"/>
              <w:rPr>
                <w:lang w:val="en-US"/>
              </w:rPr>
            </w:pPr>
            <w:r w:rsidRPr="000E1730">
              <w:t xml:space="preserve">-   -   -   </w:t>
            </w:r>
            <w:r>
              <w:t xml:space="preserve">-  -  </w:t>
            </w:r>
            <w:r w:rsidRPr="000E1730">
              <w:rPr>
                <w:lang w:val="en-US"/>
              </w:rPr>
              <w:t>Address</w:t>
            </w:r>
          </w:p>
        </w:tc>
        <w:tc>
          <w:tcPr>
            <w:tcW w:w="4222" w:type="dxa"/>
          </w:tcPr>
          <w:p w14:paraId="563471EF" w14:textId="77777777" w:rsidR="00191AEC" w:rsidRPr="000E1730" w:rsidRDefault="00191AEC" w:rsidP="00191AEC">
            <w:pPr>
              <w:pStyle w:val="Tabela-zawarto"/>
            </w:pPr>
            <w:r w:rsidRPr="000E1730">
              <w:t>Adres płatnika (podawany w postaci sformatowanej lub niesformatowanej)</w:t>
            </w:r>
          </w:p>
        </w:tc>
        <w:tc>
          <w:tcPr>
            <w:tcW w:w="1305" w:type="dxa"/>
          </w:tcPr>
          <w:p w14:paraId="3503CFF1" w14:textId="77777777" w:rsidR="00191AEC" w:rsidRDefault="00191AEC" w:rsidP="00191AEC">
            <w:pPr>
              <w:pStyle w:val="Tekstprzypisudolnego"/>
              <w:jc w:val="center"/>
              <w:rPr>
                <w:rFonts w:ascii="Arial" w:hAnsi="Arial" w:cs="Arial"/>
                <w:sz w:val="16"/>
                <w:szCs w:val="16"/>
              </w:rPr>
            </w:pPr>
          </w:p>
        </w:tc>
        <w:tc>
          <w:tcPr>
            <w:tcW w:w="3918" w:type="dxa"/>
            <w:gridSpan w:val="3"/>
          </w:tcPr>
          <w:p w14:paraId="6E4D1C87" w14:textId="77777777" w:rsidR="00191AEC" w:rsidRDefault="00191AEC" w:rsidP="00191AEC">
            <w:pPr>
              <w:pStyle w:val="Tekstprzypisudolnego"/>
              <w:jc w:val="center"/>
              <w:rPr>
                <w:rFonts w:ascii="Arial" w:hAnsi="Arial" w:cs="Arial"/>
                <w:sz w:val="16"/>
                <w:szCs w:val="16"/>
              </w:rPr>
            </w:pPr>
          </w:p>
        </w:tc>
      </w:tr>
      <w:tr w:rsidR="00191AEC" w:rsidRPr="000E1730" w14:paraId="766BCFBD" w14:textId="77777777" w:rsidTr="00A20C16">
        <w:trPr>
          <w:jc w:val="center"/>
        </w:trPr>
        <w:tc>
          <w:tcPr>
            <w:tcW w:w="567" w:type="dxa"/>
            <w:vAlign w:val="center"/>
          </w:tcPr>
          <w:p w14:paraId="4C7023B1" w14:textId="77777777" w:rsidR="00191AEC" w:rsidRPr="00815B23" w:rsidRDefault="00191AEC" w:rsidP="00191AEC">
            <w:pPr>
              <w:pStyle w:val="Tabela-zawarto"/>
              <w:jc w:val="center"/>
            </w:pPr>
          </w:p>
        </w:tc>
        <w:tc>
          <w:tcPr>
            <w:tcW w:w="4055" w:type="dxa"/>
            <w:vAlign w:val="center"/>
          </w:tcPr>
          <w:p w14:paraId="051619EB" w14:textId="77777777" w:rsidR="00191AEC" w:rsidRPr="000E1730" w:rsidRDefault="00191AEC" w:rsidP="00191AEC">
            <w:pPr>
              <w:pStyle w:val="Tabela-zawarto"/>
              <w:rPr>
                <w:lang w:val="en-US"/>
              </w:rPr>
            </w:pPr>
            <w:r w:rsidRPr="000E1730">
              <w:t xml:space="preserve">-   -   -   </w:t>
            </w:r>
            <w:r>
              <w:t xml:space="preserve">-   -  -  </w:t>
            </w:r>
            <w:r w:rsidRPr="000E1730">
              <w:rPr>
                <w:lang w:val="en-US"/>
              </w:rPr>
              <w:t>AddressType</w:t>
            </w:r>
          </w:p>
        </w:tc>
        <w:tc>
          <w:tcPr>
            <w:tcW w:w="4222" w:type="dxa"/>
          </w:tcPr>
          <w:p w14:paraId="3BECECF7" w14:textId="77777777" w:rsidR="00191AEC" w:rsidRPr="000E1730" w:rsidRDefault="00191AEC" w:rsidP="00191AEC">
            <w:pPr>
              <w:pStyle w:val="Tabela-zawarto"/>
            </w:pPr>
            <w:r w:rsidRPr="000E1730">
              <w:t>Typ adresu</w:t>
            </w:r>
          </w:p>
        </w:tc>
        <w:tc>
          <w:tcPr>
            <w:tcW w:w="1305" w:type="dxa"/>
          </w:tcPr>
          <w:p w14:paraId="0B4B9A19" w14:textId="77777777" w:rsidR="00191AEC" w:rsidRDefault="00191AEC" w:rsidP="00191AEC">
            <w:pPr>
              <w:pStyle w:val="Tekstprzypisudolnego"/>
              <w:jc w:val="center"/>
              <w:rPr>
                <w:rFonts w:ascii="Arial" w:hAnsi="Arial" w:cs="Arial"/>
                <w:sz w:val="16"/>
                <w:szCs w:val="16"/>
              </w:rPr>
            </w:pPr>
          </w:p>
        </w:tc>
        <w:tc>
          <w:tcPr>
            <w:tcW w:w="3918" w:type="dxa"/>
            <w:gridSpan w:val="3"/>
          </w:tcPr>
          <w:p w14:paraId="6E6366CE" w14:textId="77777777" w:rsidR="00191AEC" w:rsidRDefault="00191AEC" w:rsidP="00191AEC">
            <w:pPr>
              <w:pStyle w:val="Tekstprzypisudolnego"/>
              <w:jc w:val="center"/>
              <w:rPr>
                <w:rFonts w:ascii="Arial" w:hAnsi="Arial" w:cs="Arial"/>
                <w:sz w:val="16"/>
                <w:szCs w:val="16"/>
              </w:rPr>
            </w:pPr>
          </w:p>
        </w:tc>
      </w:tr>
      <w:tr w:rsidR="00191AEC" w:rsidRPr="000E1730" w14:paraId="1516A934" w14:textId="77777777" w:rsidTr="00A72AAB">
        <w:trPr>
          <w:jc w:val="center"/>
        </w:trPr>
        <w:tc>
          <w:tcPr>
            <w:tcW w:w="567" w:type="dxa"/>
            <w:vAlign w:val="center"/>
          </w:tcPr>
          <w:p w14:paraId="210D7CE0" w14:textId="77777777" w:rsidR="00191AEC" w:rsidRPr="000E1730" w:rsidRDefault="00191AEC" w:rsidP="00191AEC">
            <w:pPr>
              <w:pStyle w:val="Tabela-zawarto"/>
              <w:jc w:val="center"/>
              <w:rPr>
                <w:lang w:val="en-US"/>
              </w:rPr>
            </w:pPr>
          </w:p>
        </w:tc>
        <w:tc>
          <w:tcPr>
            <w:tcW w:w="4055" w:type="dxa"/>
            <w:shd w:val="clear" w:color="auto" w:fill="2FFFFF"/>
            <w:vAlign w:val="center"/>
          </w:tcPr>
          <w:p w14:paraId="1D7C508E" w14:textId="77777777" w:rsidR="00191AEC" w:rsidRPr="000E1730" w:rsidRDefault="00191AEC" w:rsidP="00191AEC">
            <w:pPr>
              <w:pStyle w:val="Tabela-zawarto"/>
              <w:rPr>
                <w:lang w:val="en-US"/>
              </w:rPr>
            </w:pPr>
            <w:r w:rsidRPr="000E1730">
              <w:t xml:space="preserve">-   -   -   </w:t>
            </w:r>
            <w:r>
              <w:t xml:space="preserve">-   -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222" w:type="dxa"/>
          </w:tcPr>
          <w:p w14:paraId="452B0D62" w14:textId="77777777" w:rsidR="00191AEC" w:rsidRPr="000E1730" w:rsidRDefault="00191AEC" w:rsidP="00191AEC">
            <w:pPr>
              <w:pStyle w:val="Tabela-zawarto"/>
            </w:pPr>
            <w:r w:rsidRPr="000E1730">
              <w:t>Nazwa ulicy, nr budynku</w:t>
            </w:r>
          </w:p>
        </w:tc>
        <w:tc>
          <w:tcPr>
            <w:tcW w:w="1305" w:type="dxa"/>
          </w:tcPr>
          <w:p w14:paraId="1FAD527A" w14:textId="77777777" w:rsidR="00191AEC" w:rsidRDefault="00191AEC" w:rsidP="00191AEC">
            <w:pPr>
              <w:pStyle w:val="Tekstprzypisudolnego"/>
              <w:jc w:val="center"/>
              <w:rPr>
                <w:rFonts w:ascii="Arial" w:hAnsi="Arial" w:cs="Arial"/>
                <w:sz w:val="16"/>
                <w:szCs w:val="16"/>
              </w:rPr>
            </w:pPr>
          </w:p>
        </w:tc>
        <w:tc>
          <w:tcPr>
            <w:tcW w:w="3918" w:type="dxa"/>
            <w:gridSpan w:val="3"/>
          </w:tcPr>
          <w:p w14:paraId="5741DF0C" w14:textId="77777777" w:rsidR="00191AEC" w:rsidRDefault="00191AEC" w:rsidP="00191AEC">
            <w:pPr>
              <w:pStyle w:val="Tekstprzypisudolnego"/>
              <w:jc w:val="center"/>
              <w:rPr>
                <w:rFonts w:ascii="Arial" w:hAnsi="Arial" w:cs="Arial"/>
                <w:sz w:val="16"/>
                <w:szCs w:val="16"/>
              </w:rPr>
            </w:pPr>
          </w:p>
        </w:tc>
      </w:tr>
      <w:tr w:rsidR="00191AEC" w:rsidRPr="000E1730" w14:paraId="3001FE61" w14:textId="77777777" w:rsidTr="00A72AAB">
        <w:trPr>
          <w:jc w:val="center"/>
        </w:trPr>
        <w:tc>
          <w:tcPr>
            <w:tcW w:w="567" w:type="dxa"/>
            <w:vAlign w:val="center"/>
          </w:tcPr>
          <w:p w14:paraId="2165DB34" w14:textId="77777777" w:rsidR="00191AEC" w:rsidRPr="000E1730" w:rsidRDefault="00191AEC" w:rsidP="00191AEC">
            <w:pPr>
              <w:pStyle w:val="Tabela-zawarto"/>
              <w:jc w:val="center"/>
            </w:pPr>
          </w:p>
        </w:tc>
        <w:tc>
          <w:tcPr>
            <w:tcW w:w="4055" w:type="dxa"/>
            <w:shd w:val="clear" w:color="auto" w:fill="2FFFFF"/>
            <w:vAlign w:val="center"/>
          </w:tcPr>
          <w:p w14:paraId="5B970CEA" w14:textId="77777777" w:rsidR="00191AEC" w:rsidRPr="000E1730" w:rsidRDefault="00191AEC" w:rsidP="00191AEC">
            <w:pPr>
              <w:pStyle w:val="Tabela-zawarto"/>
            </w:pPr>
            <w:r w:rsidRPr="000E1730">
              <w:t xml:space="preserve">-   -   -   </w:t>
            </w:r>
            <w:r>
              <w:t xml:space="preserve">-   -  -  </w:t>
            </w:r>
            <w:r w:rsidRPr="000E1730">
              <w:t>PostCode</w:t>
            </w:r>
          </w:p>
        </w:tc>
        <w:tc>
          <w:tcPr>
            <w:tcW w:w="4222" w:type="dxa"/>
          </w:tcPr>
          <w:p w14:paraId="4CD76199" w14:textId="77777777" w:rsidR="00191AEC" w:rsidRPr="000E1730" w:rsidRDefault="00191AEC" w:rsidP="00191AEC">
            <w:pPr>
              <w:pStyle w:val="Tabela-zawarto"/>
            </w:pPr>
            <w:r w:rsidRPr="000E1730">
              <w:t>Kod pocztowy</w:t>
            </w:r>
          </w:p>
        </w:tc>
        <w:tc>
          <w:tcPr>
            <w:tcW w:w="1305" w:type="dxa"/>
          </w:tcPr>
          <w:p w14:paraId="7DC7F655" w14:textId="77777777" w:rsidR="00191AEC" w:rsidRDefault="00191AEC" w:rsidP="00191AEC">
            <w:pPr>
              <w:pStyle w:val="Tekstprzypisudolnego"/>
              <w:jc w:val="center"/>
              <w:rPr>
                <w:rFonts w:ascii="Arial" w:hAnsi="Arial" w:cs="Arial"/>
                <w:sz w:val="16"/>
                <w:szCs w:val="16"/>
              </w:rPr>
            </w:pPr>
          </w:p>
        </w:tc>
        <w:tc>
          <w:tcPr>
            <w:tcW w:w="3918" w:type="dxa"/>
            <w:gridSpan w:val="3"/>
          </w:tcPr>
          <w:p w14:paraId="7B420D37" w14:textId="77777777" w:rsidR="00191AEC" w:rsidRDefault="00191AEC" w:rsidP="00191AEC">
            <w:pPr>
              <w:pStyle w:val="Tekstprzypisudolnego"/>
              <w:jc w:val="center"/>
              <w:rPr>
                <w:rFonts w:ascii="Arial" w:hAnsi="Arial" w:cs="Arial"/>
                <w:sz w:val="16"/>
                <w:szCs w:val="16"/>
              </w:rPr>
            </w:pPr>
          </w:p>
        </w:tc>
      </w:tr>
      <w:tr w:rsidR="00191AEC" w:rsidRPr="000E1730" w14:paraId="4473AD92" w14:textId="77777777" w:rsidTr="00487034">
        <w:trPr>
          <w:jc w:val="center"/>
        </w:trPr>
        <w:tc>
          <w:tcPr>
            <w:tcW w:w="567" w:type="dxa"/>
            <w:tcBorders>
              <w:bottom w:val="dashed" w:sz="4" w:space="0" w:color="auto"/>
            </w:tcBorders>
            <w:vAlign w:val="center"/>
          </w:tcPr>
          <w:p w14:paraId="57888B68" w14:textId="77777777" w:rsidR="00191AEC" w:rsidRPr="000E1730" w:rsidRDefault="00191AEC" w:rsidP="00191AEC">
            <w:pPr>
              <w:pStyle w:val="Tabela-zawarto"/>
              <w:jc w:val="center"/>
            </w:pPr>
          </w:p>
        </w:tc>
        <w:tc>
          <w:tcPr>
            <w:tcW w:w="4055" w:type="dxa"/>
            <w:tcBorders>
              <w:bottom w:val="dashed" w:sz="4" w:space="0" w:color="auto"/>
            </w:tcBorders>
            <w:shd w:val="clear" w:color="auto" w:fill="2FFFFF"/>
            <w:vAlign w:val="center"/>
          </w:tcPr>
          <w:p w14:paraId="2C58E927" w14:textId="77777777" w:rsidR="00191AEC" w:rsidRPr="000E1730" w:rsidRDefault="00191AEC" w:rsidP="00191AEC">
            <w:pPr>
              <w:pStyle w:val="Tabela-zawarto"/>
            </w:pPr>
            <w:r w:rsidRPr="000E1730">
              <w:t xml:space="preserve">-   -   -   </w:t>
            </w:r>
            <w:r>
              <w:t xml:space="preserve">-   -  -  </w:t>
            </w:r>
            <w:r w:rsidRPr="000E1730">
              <w:t>CityName</w:t>
            </w:r>
          </w:p>
        </w:tc>
        <w:tc>
          <w:tcPr>
            <w:tcW w:w="4222" w:type="dxa"/>
          </w:tcPr>
          <w:p w14:paraId="69F544DF" w14:textId="77777777" w:rsidR="00191AEC" w:rsidRPr="000E1730" w:rsidRDefault="00191AEC" w:rsidP="00191AEC">
            <w:pPr>
              <w:pStyle w:val="Tabela-zawarto"/>
            </w:pPr>
            <w:r w:rsidRPr="000E1730">
              <w:t>Nazwa miasta</w:t>
            </w:r>
          </w:p>
        </w:tc>
        <w:tc>
          <w:tcPr>
            <w:tcW w:w="1305" w:type="dxa"/>
          </w:tcPr>
          <w:p w14:paraId="016018B3" w14:textId="77777777" w:rsidR="00191AEC" w:rsidRDefault="00191AEC" w:rsidP="00191AEC">
            <w:pPr>
              <w:pStyle w:val="Tekstprzypisudolnego"/>
              <w:jc w:val="center"/>
              <w:rPr>
                <w:rFonts w:ascii="Arial" w:hAnsi="Arial" w:cs="Arial"/>
                <w:sz w:val="16"/>
                <w:szCs w:val="16"/>
              </w:rPr>
            </w:pPr>
          </w:p>
        </w:tc>
        <w:tc>
          <w:tcPr>
            <w:tcW w:w="3918" w:type="dxa"/>
            <w:gridSpan w:val="3"/>
          </w:tcPr>
          <w:p w14:paraId="5EA03DE7" w14:textId="77777777" w:rsidR="00191AEC" w:rsidRDefault="00191AEC" w:rsidP="00191AEC">
            <w:pPr>
              <w:pStyle w:val="Tekstprzypisudolnego"/>
              <w:jc w:val="center"/>
              <w:rPr>
                <w:rFonts w:ascii="Arial" w:hAnsi="Arial" w:cs="Arial"/>
                <w:sz w:val="16"/>
                <w:szCs w:val="16"/>
              </w:rPr>
            </w:pPr>
          </w:p>
        </w:tc>
      </w:tr>
      <w:tr w:rsidR="00191AEC" w:rsidRPr="000E1730" w14:paraId="667FB249" w14:textId="77777777" w:rsidTr="00487034">
        <w:trPr>
          <w:jc w:val="center"/>
        </w:trPr>
        <w:tc>
          <w:tcPr>
            <w:tcW w:w="567" w:type="dxa"/>
            <w:tcBorders>
              <w:top w:val="dashed" w:sz="4" w:space="0" w:color="auto"/>
            </w:tcBorders>
            <w:vAlign w:val="center"/>
          </w:tcPr>
          <w:p w14:paraId="24D69980" w14:textId="77777777" w:rsidR="00191AEC" w:rsidRPr="000E1730" w:rsidRDefault="00191AEC" w:rsidP="00191AEC">
            <w:pPr>
              <w:pStyle w:val="Tabela-zawarto"/>
              <w:jc w:val="center"/>
              <w:rPr>
                <w:lang w:val="en-US"/>
              </w:rPr>
            </w:pPr>
          </w:p>
        </w:tc>
        <w:tc>
          <w:tcPr>
            <w:tcW w:w="4055" w:type="dxa"/>
            <w:tcBorders>
              <w:top w:val="dashed" w:sz="4" w:space="0" w:color="auto"/>
            </w:tcBorders>
            <w:shd w:val="clear" w:color="auto" w:fill="2FFFFF"/>
            <w:vAlign w:val="center"/>
          </w:tcPr>
          <w:p w14:paraId="57CB86B6" w14:textId="77777777" w:rsidR="00191AEC" w:rsidRPr="000E1730" w:rsidRDefault="00191AEC" w:rsidP="00191AEC">
            <w:pPr>
              <w:pStyle w:val="Tabela-zawarto"/>
              <w:rPr>
                <w:lang w:val="en-US"/>
              </w:rPr>
            </w:pPr>
            <w:r w:rsidRPr="000E1730">
              <w:t xml:space="preserve">-   -   -   </w:t>
            </w:r>
            <w:r>
              <w:t xml:space="preserve">-   -  -  </w:t>
            </w:r>
            <w:r w:rsidRPr="000E1730">
              <w:rPr>
                <w:lang w:val="en-US"/>
              </w:rPr>
              <w:t xml:space="preserve">PostalAddressLine1 </w:t>
            </w:r>
            <w:r>
              <w:rPr>
                <w:lang w:val="en-US"/>
              </w:rPr>
              <w:t xml:space="preserve">        </w:t>
            </w:r>
            <w:r w:rsidRPr="000E1730">
              <w:rPr>
                <w:b/>
                <w:lang w:val="en-US"/>
              </w:rPr>
              <w:t>XOR</w:t>
            </w:r>
          </w:p>
        </w:tc>
        <w:tc>
          <w:tcPr>
            <w:tcW w:w="4222" w:type="dxa"/>
          </w:tcPr>
          <w:p w14:paraId="35FBCB56" w14:textId="77777777" w:rsidR="00191AEC" w:rsidRPr="000E1730" w:rsidRDefault="00191AEC" w:rsidP="00191AEC">
            <w:pPr>
              <w:pStyle w:val="Tabela-zawarto"/>
            </w:pPr>
            <w:r w:rsidRPr="000E1730">
              <w:t>Pierwsza linia adresu</w:t>
            </w:r>
          </w:p>
        </w:tc>
        <w:tc>
          <w:tcPr>
            <w:tcW w:w="1305" w:type="dxa"/>
          </w:tcPr>
          <w:p w14:paraId="17B46634" w14:textId="77777777" w:rsidR="00191AEC" w:rsidRDefault="00191AEC" w:rsidP="00191AEC">
            <w:pPr>
              <w:pStyle w:val="Tekstprzypisudolnego"/>
              <w:jc w:val="center"/>
              <w:rPr>
                <w:rFonts w:ascii="Arial" w:hAnsi="Arial" w:cs="Arial"/>
                <w:sz w:val="16"/>
                <w:szCs w:val="16"/>
              </w:rPr>
            </w:pPr>
          </w:p>
        </w:tc>
        <w:tc>
          <w:tcPr>
            <w:tcW w:w="3918" w:type="dxa"/>
            <w:gridSpan w:val="3"/>
          </w:tcPr>
          <w:p w14:paraId="7EC1A90F" w14:textId="77777777" w:rsidR="00191AEC" w:rsidRDefault="00191AEC" w:rsidP="00191AEC">
            <w:pPr>
              <w:pStyle w:val="Tekstprzypisudolnego"/>
              <w:jc w:val="center"/>
              <w:rPr>
                <w:rFonts w:ascii="Arial" w:hAnsi="Arial" w:cs="Arial"/>
                <w:sz w:val="16"/>
                <w:szCs w:val="16"/>
              </w:rPr>
            </w:pPr>
          </w:p>
        </w:tc>
      </w:tr>
      <w:tr w:rsidR="00191AEC" w:rsidRPr="000E1730" w14:paraId="4BFBABA5" w14:textId="77777777" w:rsidTr="00A72AAB">
        <w:trPr>
          <w:jc w:val="center"/>
        </w:trPr>
        <w:tc>
          <w:tcPr>
            <w:tcW w:w="567" w:type="dxa"/>
            <w:vAlign w:val="center"/>
          </w:tcPr>
          <w:p w14:paraId="4BE794E1" w14:textId="77777777" w:rsidR="00191AEC" w:rsidRPr="000E1730" w:rsidRDefault="00191AEC" w:rsidP="00191AEC">
            <w:pPr>
              <w:pStyle w:val="Tabela-zawarto"/>
              <w:jc w:val="center"/>
            </w:pPr>
          </w:p>
        </w:tc>
        <w:tc>
          <w:tcPr>
            <w:tcW w:w="4055" w:type="dxa"/>
            <w:shd w:val="clear" w:color="auto" w:fill="2FFFFF"/>
            <w:vAlign w:val="center"/>
          </w:tcPr>
          <w:p w14:paraId="0E4746F8" w14:textId="77777777" w:rsidR="00191AEC" w:rsidRPr="000E1730" w:rsidRDefault="00191AEC" w:rsidP="00191AEC">
            <w:pPr>
              <w:pStyle w:val="Tabela-zawarto"/>
            </w:pPr>
            <w:r w:rsidRPr="000E1730">
              <w:t xml:space="preserve">-   -   -   </w:t>
            </w:r>
            <w:r>
              <w:t xml:space="preserve">-   -  -  </w:t>
            </w:r>
            <w:r w:rsidRPr="000E1730">
              <w:t>PostalAddressLine2</w:t>
            </w:r>
          </w:p>
        </w:tc>
        <w:tc>
          <w:tcPr>
            <w:tcW w:w="4222" w:type="dxa"/>
          </w:tcPr>
          <w:p w14:paraId="5F7A59A8" w14:textId="77777777" w:rsidR="00191AEC" w:rsidRPr="000E1730" w:rsidRDefault="00191AEC" w:rsidP="00191AEC">
            <w:pPr>
              <w:pStyle w:val="Tabela-zawarto"/>
            </w:pPr>
            <w:r w:rsidRPr="000E1730">
              <w:t>Druga linia adresu</w:t>
            </w:r>
          </w:p>
        </w:tc>
        <w:tc>
          <w:tcPr>
            <w:tcW w:w="1305" w:type="dxa"/>
          </w:tcPr>
          <w:p w14:paraId="73CE5965" w14:textId="77777777" w:rsidR="00191AEC" w:rsidRPr="000E1730" w:rsidRDefault="00191AEC" w:rsidP="00191AEC">
            <w:pPr>
              <w:pStyle w:val="Tabela-zawarto"/>
              <w:jc w:val="center"/>
            </w:pPr>
          </w:p>
        </w:tc>
        <w:tc>
          <w:tcPr>
            <w:tcW w:w="3918" w:type="dxa"/>
            <w:gridSpan w:val="3"/>
          </w:tcPr>
          <w:p w14:paraId="4E486FF3" w14:textId="77777777" w:rsidR="00191AEC" w:rsidRPr="000E1730" w:rsidRDefault="00191AEC" w:rsidP="00191AEC">
            <w:pPr>
              <w:pStyle w:val="Tabela-zawarto"/>
              <w:jc w:val="center"/>
            </w:pPr>
          </w:p>
        </w:tc>
      </w:tr>
      <w:tr w:rsidR="00191AEC" w:rsidRPr="000E1730" w14:paraId="28F8D480" w14:textId="77777777" w:rsidTr="00A20C16">
        <w:trPr>
          <w:jc w:val="center"/>
        </w:trPr>
        <w:tc>
          <w:tcPr>
            <w:tcW w:w="567" w:type="dxa"/>
            <w:vAlign w:val="center"/>
          </w:tcPr>
          <w:p w14:paraId="10F4C823" w14:textId="77777777" w:rsidR="00191AEC" w:rsidRPr="000E1730" w:rsidRDefault="00191AEC" w:rsidP="00191AEC">
            <w:pPr>
              <w:pStyle w:val="Tabela-zawarto"/>
              <w:jc w:val="center"/>
            </w:pPr>
          </w:p>
        </w:tc>
        <w:tc>
          <w:tcPr>
            <w:tcW w:w="4055" w:type="dxa"/>
            <w:vAlign w:val="center"/>
          </w:tcPr>
          <w:p w14:paraId="19AEAF79" w14:textId="77777777" w:rsidR="00191AEC" w:rsidRPr="000E1730" w:rsidRDefault="00191AEC" w:rsidP="00191AEC">
            <w:pPr>
              <w:pStyle w:val="Tabela-zawarto"/>
            </w:pPr>
            <w:r w:rsidRPr="000E1730">
              <w:t xml:space="preserve">-   -   -   </w:t>
            </w:r>
            <w:r>
              <w:t xml:space="preserve">-   -  -  </w:t>
            </w:r>
            <w:r w:rsidRPr="000E1730">
              <w:t>Country</w:t>
            </w:r>
          </w:p>
        </w:tc>
        <w:tc>
          <w:tcPr>
            <w:tcW w:w="4222" w:type="dxa"/>
          </w:tcPr>
          <w:p w14:paraId="5D8E76BE" w14:textId="77777777" w:rsidR="00191AEC" w:rsidRPr="000E1730" w:rsidRDefault="00191AEC" w:rsidP="00191AEC">
            <w:pPr>
              <w:pStyle w:val="Tabela-zawarto"/>
            </w:pPr>
            <w:r w:rsidRPr="000E1730">
              <w:t>Kod kraju</w:t>
            </w:r>
          </w:p>
        </w:tc>
        <w:tc>
          <w:tcPr>
            <w:tcW w:w="1305" w:type="dxa"/>
          </w:tcPr>
          <w:p w14:paraId="3D6E434C" w14:textId="77777777" w:rsidR="00191AEC" w:rsidRPr="000E1730" w:rsidRDefault="00191AEC" w:rsidP="00191AEC">
            <w:pPr>
              <w:pStyle w:val="Tabela-zawarto"/>
              <w:jc w:val="center"/>
            </w:pPr>
          </w:p>
        </w:tc>
        <w:tc>
          <w:tcPr>
            <w:tcW w:w="3918" w:type="dxa"/>
            <w:gridSpan w:val="3"/>
          </w:tcPr>
          <w:p w14:paraId="4A188024" w14:textId="77777777" w:rsidR="00191AEC" w:rsidRPr="000E1730" w:rsidRDefault="00191AEC" w:rsidP="00191AEC">
            <w:pPr>
              <w:pStyle w:val="Tabela-zawarto"/>
              <w:jc w:val="center"/>
            </w:pPr>
          </w:p>
        </w:tc>
      </w:tr>
      <w:tr w:rsidR="00191AEC" w:rsidRPr="000E1730" w14:paraId="35F819F5" w14:textId="77777777" w:rsidTr="00A72AAB">
        <w:trPr>
          <w:jc w:val="center"/>
        </w:trPr>
        <w:tc>
          <w:tcPr>
            <w:tcW w:w="567" w:type="dxa"/>
          </w:tcPr>
          <w:p w14:paraId="6CFCE9CB" w14:textId="77777777" w:rsidR="00191AEC" w:rsidRPr="000E1730" w:rsidRDefault="00191AEC" w:rsidP="00191AEC">
            <w:pPr>
              <w:pStyle w:val="Tabela-zawarto"/>
            </w:pPr>
            <w:r>
              <w:t>B-36</w:t>
            </w:r>
          </w:p>
        </w:tc>
        <w:tc>
          <w:tcPr>
            <w:tcW w:w="4055" w:type="dxa"/>
            <w:shd w:val="clear" w:color="auto" w:fill="2FFFFF"/>
          </w:tcPr>
          <w:p w14:paraId="3DA212E6" w14:textId="77777777" w:rsidR="00191AEC" w:rsidRPr="000E1730" w:rsidRDefault="00191AEC" w:rsidP="00191AEC">
            <w:pPr>
              <w:pStyle w:val="Tabela-zawarto"/>
            </w:pPr>
            <w:r w:rsidRPr="000E1730">
              <w:t xml:space="preserve">-   </w:t>
            </w:r>
            <w:r>
              <w:t>PaymentRefusal</w:t>
            </w:r>
            <w:r w:rsidRPr="00C76288">
              <w:t>Document</w:t>
            </w:r>
            <w:r>
              <w:t xml:space="preserve">       </w:t>
            </w:r>
            <w:r w:rsidRPr="00116245">
              <w:rPr>
                <w:b/>
              </w:rPr>
              <w:t xml:space="preserve"> X</w:t>
            </w:r>
            <w:r w:rsidRPr="00F25ED5">
              <w:rPr>
                <w:b/>
              </w:rPr>
              <w:t>OR</w:t>
            </w:r>
          </w:p>
        </w:tc>
        <w:tc>
          <w:tcPr>
            <w:tcW w:w="4222" w:type="dxa"/>
          </w:tcPr>
          <w:p w14:paraId="0DBBC8AA" w14:textId="77777777" w:rsidR="00191AEC" w:rsidRPr="000E1730" w:rsidRDefault="00191AEC" w:rsidP="00191AEC">
            <w:pPr>
              <w:pStyle w:val="Tabela-zawarto"/>
              <w:rPr>
                <w:rFonts w:cs="Arial"/>
              </w:rPr>
            </w:pPr>
            <w:r>
              <w:rPr>
                <w:rFonts w:cs="Arial"/>
              </w:rPr>
              <w:t>Komunikat informacyjny typu informacja uznaniowa</w:t>
            </w:r>
          </w:p>
        </w:tc>
        <w:tc>
          <w:tcPr>
            <w:tcW w:w="1305" w:type="dxa"/>
          </w:tcPr>
          <w:p w14:paraId="780DE3B1" w14:textId="77777777" w:rsidR="00191AEC" w:rsidRPr="000E1730" w:rsidRDefault="00025B35" w:rsidP="00191AEC">
            <w:pPr>
              <w:pStyle w:val="Tabela-zawarto"/>
              <w:jc w:val="center"/>
            </w:pPr>
            <w:r>
              <w:t>O</w:t>
            </w:r>
          </w:p>
        </w:tc>
        <w:tc>
          <w:tcPr>
            <w:tcW w:w="3918" w:type="dxa"/>
            <w:gridSpan w:val="3"/>
          </w:tcPr>
          <w:p w14:paraId="47E4F782" w14:textId="77777777" w:rsidR="00191AEC" w:rsidRPr="000E1730" w:rsidRDefault="00191AEC" w:rsidP="00191AEC">
            <w:pPr>
              <w:pStyle w:val="Tabela-zawarto"/>
              <w:jc w:val="center"/>
            </w:pPr>
          </w:p>
        </w:tc>
      </w:tr>
      <w:tr w:rsidR="00191AEC" w:rsidRPr="000E1730" w14:paraId="59A55E2A" w14:textId="77777777" w:rsidTr="00A20C16">
        <w:trPr>
          <w:jc w:val="center"/>
        </w:trPr>
        <w:tc>
          <w:tcPr>
            <w:tcW w:w="567" w:type="dxa"/>
          </w:tcPr>
          <w:p w14:paraId="0A089CC8" w14:textId="77777777" w:rsidR="00191AEC" w:rsidRPr="000E1730" w:rsidRDefault="00191AEC" w:rsidP="00191AEC">
            <w:pPr>
              <w:pStyle w:val="Tabela-zawarto"/>
            </w:pPr>
          </w:p>
        </w:tc>
        <w:tc>
          <w:tcPr>
            <w:tcW w:w="4055" w:type="dxa"/>
            <w:vAlign w:val="center"/>
          </w:tcPr>
          <w:p w14:paraId="077350CB" w14:textId="77777777" w:rsidR="00191AEC" w:rsidRPr="000E1730" w:rsidRDefault="00191AEC" w:rsidP="00191AEC">
            <w:pPr>
              <w:pStyle w:val="Tabela-zawarto"/>
              <w:ind w:left="432" w:hanging="432"/>
            </w:pPr>
            <w:r w:rsidRPr="000E1730">
              <w:rPr>
                <w:lang w:val="en-US"/>
              </w:rPr>
              <w:t xml:space="preserve">-   -   </w:t>
            </w:r>
            <w:r w:rsidRPr="00CE4AB3">
              <w:t>TransactionIdentifier</w:t>
            </w:r>
          </w:p>
        </w:tc>
        <w:tc>
          <w:tcPr>
            <w:tcW w:w="4222" w:type="dxa"/>
          </w:tcPr>
          <w:p w14:paraId="6DEF2EB2" w14:textId="77777777" w:rsidR="00191AEC" w:rsidRPr="000E1730" w:rsidRDefault="00191AEC" w:rsidP="00191AEC">
            <w:pPr>
              <w:pStyle w:val="Tabela-zawarto"/>
            </w:pPr>
            <w:r w:rsidRPr="000E1730">
              <w:t xml:space="preserve">Identyfikator </w:t>
            </w:r>
            <w:r>
              <w:t>otrzymanej płatności SEPA</w:t>
            </w:r>
          </w:p>
        </w:tc>
        <w:tc>
          <w:tcPr>
            <w:tcW w:w="1305" w:type="dxa"/>
          </w:tcPr>
          <w:p w14:paraId="0BDF504A" w14:textId="77777777" w:rsidR="00191AEC" w:rsidRPr="000E1730" w:rsidRDefault="00116245" w:rsidP="00191AEC">
            <w:pPr>
              <w:pStyle w:val="Tabela-zawarto"/>
              <w:jc w:val="center"/>
            </w:pPr>
            <w:r>
              <w:t>W</w:t>
            </w:r>
          </w:p>
        </w:tc>
        <w:tc>
          <w:tcPr>
            <w:tcW w:w="3918" w:type="dxa"/>
            <w:gridSpan w:val="3"/>
          </w:tcPr>
          <w:p w14:paraId="1117D079" w14:textId="77777777" w:rsidR="00191AEC" w:rsidRPr="000E1730" w:rsidRDefault="00191AEC" w:rsidP="00191AEC">
            <w:pPr>
              <w:pStyle w:val="Tabela-zawarto"/>
              <w:jc w:val="center"/>
            </w:pPr>
            <w:r w:rsidRPr="000E1730">
              <w:t xml:space="preserve">Identyfikator </w:t>
            </w:r>
            <w:r>
              <w:t>zaksięgowanej na rachunku klienta operacji SEPA</w:t>
            </w:r>
          </w:p>
        </w:tc>
      </w:tr>
      <w:tr w:rsidR="00191AEC" w:rsidRPr="000E1730" w14:paraId="5332511A" w14:textId="77777777" w:rsidTr="00A20C16">
        <w:trPr>
          <w:jc w:val="center"/>
        </w:trPr>
        <w:tc>
          <w:tcPr>
            <w:tcW w:w="567" w:type="dxa"/>
          </w:tcPr>
          <w:p w14:paraId="381A518B" w14:textId="77777777" w:rsidR="00191AEC" w:rsidRPr="000E1730" w:rsidRDefault="00191AEC" w:rsidP="00191AEC">
            <w:pPr>
              <w:pStyle w:val="Tabela-zawarto"/>
            </w:pPr>
            <w:r>
              <w:t>B-27</w:t>
            </w:r>
          </w:p>
        </w:tc>
        <w:tc>
          <w:tcPr>
            <w:tcW w:w="4055" w:type="dxa"/>
            <w:vAlign w:val="center"/>
          </w:tcPr>
          <w:p w14:paraId="64B704A1" w14:textId="77777777" w:rsidR="00191AEC" w:rsidRPr="000E1730" w:rsidRDefault="00191AEC" w:rsidP="00191AEC">
            <w:pPr>
              <w:pStyle w:val="Tabela-zawarto"/>
              <w:ind w:left="432" w:hanging="432"/>
              <w:rPr>
                <w:lang w:val="en-US"/>
              </w:rPr>
            </w:pPr>
            <w:r w:rsidRPr="000E1730">
              <w:rPr>
                <w:lang w:val="en-US"/>
              </w:rPr>
              <w:t xml:space="preserve">-   -   </w:t>
            </w:r>
            <w:r w:rsidRPr="00635634">
              <w:rPr>
                <w:lang w:val="en-US"/>
              </w:rPr>
              <w:t>Payment</w:t>
            </w:r>
            <w:r w:rsidRPr="00037D2E">
              <w:rPr>
                <w:lang w:val="en-US"/>
              </w:rPr>
              <w:t>Refusal</w:t>
            </w:r>
            <w:r w:rsidRPr="00635634">
              <w:rPr>
                <w:lang w:val="en-US"/>
              </w:rPr>
              <w:t>InfoDetails</w:t>
            </w:r>
          </w:p>
        </w:tc>
        <w:tc>
          <w:tcPr>
            <w:tcW w:w="4222" w:type="dxa"/>
          </w:tcPr>
          <w:p w14:paraId="5C398B19" w14:textId="77777777" w:rsidR="00191AEC" w:rsidRPr="000E1730" w:rsidRDefault="00191AEC" w:rsidP="00191AEC">
            <w:pPr>
              <w:pStyle w:val="Tabela-zawarto"/>
              <w:rPr>
                <w:rFonts w:cs="Arial"/>
              </w:rPr>
            </w:pPr>
            <w:r>
              <w:t>Dane dotyczące szczegółów żądania odwołania płatności</w:t>
            </w:r>
          </w:p>
        </w:tc>
        <w:tc>
          <w:tcPr>
            <w:tcW w:w="1305" w:type="dxa"/>
          </w:tcPr>
          <w:p w14:paraId="269A2C87" w14:textId="77777777" w:rsidR="00191AEC" w:rsidRPr="000E1730" w:rsidRDefault="00191AEC" w:rsidP="00191AEC">
            <w:pPr>
              <w:pStyle w:val="Tabela-zawarto"/>
              <w:jc w:val="center"/>
            </w:pPr>
          </w:p>
        </w:tc>
        <w:tc>
          <w:tcPr>
            <w:tcW w:w="3918" w:type="dxa"/>
            <w:gridSpan w:val="3"/>
          </w:tcPr>
          <w:p w14:paraId="03AB06D8" w14:textId="77777777" w:rsidR="00191AEC" w:rsidRPr="000E1730" w:rsidRDefault="00191AEC" w:rsidP="00191AEC">
            <w:pPr>
              <w:pStyle w:val="Tabela-zawarto"/>
              <w:jc w:val="center"/>
            </w:pPr>
          </w:p>
        </w:tc>
      </w:tr>
      <w:tr w:rsidR="00191AEC" w:rsidRPr="000E1730" w14:paraId="49F9CA40" w14:textId="77777777" w:rsidTr="00A20C16">
        <w:trPr>
          <w:jc w:val="center"/>
        </w:trPr>
        <w:tc>
          <w:tcPr>
            <w:tcW w:w="567" w:type="dxa"/>
          </w:tcPr>
          <w:p w14:paraId="4C5E3AF8" w14:textId="77777777" w:rsidR="00191AEC" w:rsidRDefault="00191AEC" w:rsidP="00191AEC">
            <w:pPr>
              <w:pStyle w:val="Tabela-zawarto"/>
            </w:pPr>
          </w:p>
        </w:tc>
        <w:tc>
          <w:tcPr>
            <w:tcW w:w="4055" w:type="dxa"/>
            <w:vAlign w:val="center"/>
          </w:tcPr>
          <w:p w14:paraId="560924D8" w14:textId="77777777" w:rsidR="00191AEC" w:rsidRPr="000E1730" w:rsidRDefault="00191AEC" w:rsidP="00191AEC">
            <w:pPr>
              <w:pStyle w:val="Tabela-zawarto"/>
              <w:ind w:left="432" w:hanging="432"/>
            </w:pPr>
            <w:r w:rsidRPr="000E1730">
              <w:t xml:space="preserve">-   -   -   </w:t>
            </w:r>
            <w:r w:rsidRPr="00A97E1F">
              <w:t>Bank</w:t>
            </w:r>
            <w:r>
              <w:t>PaymentRefusal</w:t>
            </w:r>
            <w:r w:rsidRPr="00A97E1F">
              <w:t>Identifier</w:t>
            </w:r>
          </w:p>
        </w:tc>
        <w:tc>
          <w:tcPr>
            <w:tcW w:w="4222" w:type="dxa"/>
          </w:tcPr>
          <w:p w14:paraId="37D749C3" w14:textId="77777777" w:rsidR="00191AEC" w:rsidRDefault="00191AEC" w:rsidP="00191AEC">
            <w:pPr>
              <w:pStyle w:val="Tabela-zawarto"/>
            </w:pPr>
            <w:r>
              <w:t xml:space="preserve">Identyfikator komnunikatu </w:t>
            </w:r>
          </w:p>
        </w:tc>
        <w:tc>
          <w:tcPr>
            <w:tcW w:w="1305" w:type="dxa"/>
          </w:tcPr>
          <w:p w14:paraId="593588C4" w14:textId="77777777" w:rsidR="00191AEC" w:rsidRDefault="00116245" w:rsidP="00191AEC">
            <w:pPr>
              <w:pStyle w:val="Tabela-zawarto"/>
              <w:jc w:val="center"/>
            </w:pPr>
            <w:r>
              <w:t>W</w:t>
            </w:r>
          </w:p>
        </w:tc>
        <w:tc>
          <w:tcPr>
            <w:tcW w:w="3918" w:type="dxa"/>
            <w:gridSpan w:val="3"/>
          </w:tcPr>
          <w:p w14:paraId="75CCB99E" w14:textId="77777777" w:rsidR="00191AEC" w:rsidRPr="000E1730" w:rsidRDefault="00191AEC" w:rsidP="00191AEC">
            <w:pPr>
              <w:pStyle w:val="Tabela-zawarto"/>
              <w:jc w:val="center"/>
            </w:pPr>
            <w:r>
              <w:t xml:space="preserve">Identyfikator komnunikatu </w:t>
            </w:r>
          </w:p>
        </w:tc>
      </w:tr>
      <w:tr w:rsidR="00191AEC" w:rsidRPr="000E1730" w14:paraId="1D1446CB" w14:textId="77777777" w:rsidTr="00A20C16">
        <w:trPr>
          <w:jc w:val="center"/>
        </w:trPr>
        <w:tc>
          <w:tcPr>
            <w:tcW w:w="567" w:type="dxa"/>
          </w:tcPr>
          <w:p w14:paraId="0ED0C9CD" w14:textId="77777777" w:rsidR="00191AEC" w:rsidRPr="000E1730" w:rsidRDefault="00191AEC" w:rsidP="00191AEC">
            <w:pPr>
              <w:pStyle w:val="Tabela-zawarto"/>
            </w:pPr>
          </w:p>
        </w:tc>
        <w:tc>
          <w:tcPr>
            <w:tcW w:w="4055" w:type="dxa"/>
            <w:vAlign w:val="center"/>
          </w:tcPr>
          <w:p w14:paraId="7ADA7B0F" w14:textId="77777777" w:rsidR="00191AEC" w:rsidRPr="000E1730" w:rsidRDefault="00191AEC" w:rsidP="00191AEC">
            <w:pPr>
              <w:pStyle w:val="Tabela-zawarto"/>
              <w:ind w:left="432" w:hanging="432"/>
              <w:rPr>
                <w:lang w:val="en-US"/>
              </w:rPr>
            </w:pPr>
            <w:r w:rsidRPr="000E1730">
              <w:t xml:space="preserve">-   -   -   </w:t>
            </w:r>
            <w:r w:rsidRPr="00635634">
              <w:rPr>
                <w:lang w:val="en-US"/>
              </w:rPr>
              <w:t>InfoCode</w:t>
            </w:r>
          </w:p>
        </w:tc>
        <w:tc>
          <w:tcPr>
            <w:tcW w:w="4222" w:type="dxa"/>
          </w:tcPr>
          <w:p w14:paraId="2AAFFA7E" w14:textId="77777777" w:rsidR="00191AEC" w:rsidRDefault="00191AEC" w:rsidP="00191AEC">
            <w:pPr>
              <w:pStyle w:val="Tabela-zawarto"/>
            </w:pPr>
            <w:r>
              <w:t>Kod powodu odwołania płatności</w:t>
            </w:r>
          </w:p>
        </w:tc>
        <w:tc>
          <w:tcPr>
            <w:tcW w:w="1305" w:type="dxa"/>
          </w:tcPr>
          <w:p w14:paraId="3C2979FB" w14:textId="77777777" w:rsidR="00191AEC" w:rsidRDefault="00116245" w:rsidP="00191AEC">
            <w:pPr>
              <w:pStyle w:val="Tabela-zawarto"/>
              <w:jc w:val="center"/>
            </w:pPr>
            <w:r>
              <w:t>W</w:t>
            </w:r>
          </w:p>
        </w:tc>
        <w:tc>
          <w:tcPr>
            <w:tcW w:w="3918" w:type="dxa"/>
            <w:gridSpan w:val="3"/>
          </w:tcPr>
          <w:p w14:paraId="3998E408" w14:textId="548176B7" w:rsidR="002D1AF5" w:rsidRDefault="00191AEC" w:rsidP="002D1AF5">
            <w:pPr>
              <w:pStyle w:val="Tabela-zawarto"/>
              <w:jc w:val="center"/>
            </w:pPr>
            <w:r>
              <w:t>Kod powodu odwołania płatności</w:t>
            </w:r>
            <w:r w:rsidR="002D1AF5">
              <w:t xml:space="preserve">. </w:t>
            </w:r>
          </w:p>
          <w:p w14:paraId="1E397398" w14:textId="7363BE1E" w:rsidR="00191AEC" w:rsidRPr="002D1AF5" w:rsidRDefault="002D1AF5" w:rsidP="002D1AF5">
            <w:pPr>
              <w:pStyle w:val="Default"/>
              <w:jc w:val="center"/>
              <w:rPr>
                <w:sz w:val="16"/>
                <w:szCs w:val="16"/>
              </w:rPr>
            </w:pPr>
            <w:r>
              <w:rPr>
                <w:sz w:val="16"/>
                <w:szCs w:val="16"/>
              </w:rPr>
              <w:t>Dopuszczalne wartości: DUPL, CUST, TECH, FRAD, AM09, AC03</w:t>
            </w:r>
          </w:p>
        </w:tc>
      </w:tr>
      <w:tr w:rsidR="00191AEC" w:rsidRPr="000E1730" w14:paraId="232B1D22" w14:textId="77777777" w:rsidTr="00A20C16">
        <w:trPr>
          <w:jc w:val="center"/>
        </w:trPr>
        <w:tc>
          <w:tcPr>
            <w:tcW w:w="567" w:type="dxa"/>
          </w:tcPr>
          <w:p w14:paraId="2DEC928B" w14:textId="77777777" w:rsidR="00191AEC" w:rsidRPr="000E1730" w:rsidRDefault="00191AEC" w:rsidP="00191AEC">
            <w:pPr>
              <w:pStyle w:val="Tabela-zawarto"/>
            </w:pPr>
          </w:p>
        </w:tc>
        <w:tc>
          <w:tcPr>
            <w:tcW w:w="4055" w:type="dxa"/>
            <w:vAlign w:val="center"/>
          </w:tcPr>
          <w:p w14:paraId="67BEAC32" w14:textId="77777777" w:rsidR="00191AEC" w:rsidRPr="000E1730" w:rsidRDefault="00191AEC" w:rsidP="00191AEC">
            <w:pPr>
              <w:pStyle w:val="Tabela-zawarto"/>
              <w:ind w:left="432" w:hanging="432"/>
            </w:pPr>
            <w:r w:rsidRPr="000E1730">
              <w:t xml:space="preserve">-   -   -   </w:t>
            </w:r>
            <w:r w:rsidRPr="00635634">
              <w:rPr>
                <w:lang w:val="en-US"/>
              </w:rPr>
              <w:t>InfoDetails</w:t>
            </w:r>
          </w:p>
        </w:tc>
        <w:tc>
          <w:tcPr>
            <w:tcW w:w="4222" w:type="dxa"/>
          </w:tcPr>
          <w:p w14:paraId="18E0E1DE" w14:textId="77777777" w:rsidR="00191AEC" w:rsidRDefault="00191AEC" w:rsidP="00191AEC">
            <w:pPr>
              <w:pStyle w:val="Tabela-zawarto"/>
            </w:pPr>
            <w:r w:rsidRPr="0070429E">
              <w:t>Powód odwołania</w:t>
            </w:r>
          </w:p>
        </w:tc>
        <w:tc>
          <w:tcPr>
            <w:tcW w:w="1305" w:type="dxa"/>
          </w:tcPr>
          <w:p w14:paraId="0645C41D" w14:textId="77777777" w:rsidR="00191AEC" w:rsidRDefault="00116245" w:rsidP="00191AEC">
            <w:pPr>
              <w:pStyle w:val="Tabela-zawarto"/>
              <w:jc w:val="center"/>
            </w:pPr>
            <w:r>
              <w:t>O</w:t>
            </w:r>
          </w:p>
        </w:tc>
        <w:tc>
          <w:tcPr>
            <w:tcW w:w="3918" w:type="dxa"/>
            <w:gridSpan w:val="3"/>
          </w:tcPr>
          <w:p w14:paraId="3D81446F" w14:textId="77777777" w:rsidR="00191AEC" w:rsidRPr="00BF188B" w:rsidRDefault="00191AEC" w:rsidP="00191AEC">
            <w:pPr>
              <w:pStyle w:val="Tabela-zawarto"/>
              <w:jc w:val="center"/>
            </w:pPr>
            <w:r>
              <w:t>Powód odwołania</w:t>
            </w:r>
          </w:p>
        </w:tc>
      </w:tr>
      <w:tr w:rsidR="00191AEC" w:rsidRPr="000E1730" w14:paraId="1168351E" w14:textId="77777777" w:rsidTr="00A20C16">
        <w:trPr>
          <w:jc w:val="center"/>
        </w:trPr>
        <w:tc>
          <w:tcPr>
            <w:tcW w:w="567" w:type="dxa"/>
          </w:tcPr>
          <w:p w14:paraId="48096DC7" w14:textId="77777777" w:rsidR="00191AEC" w:rsidRPr="000E1730" w:rsidRDefault="00191AEC" w:rsidP="00191AEC">
            <w:pPr>
              <w:pStyle w:val="Tabela-zawarto"/>
            </w:pPr>
            <w:r>
              <w:t>A-17</w:t>
            </w:r>
          </w:p>
        </w:tc>
        <w:tc>
          <w:tcPr>
            <w:tcW w:w="4055" w:type="dxa"/>
            <w:vAlign w:val="center"/>
          </w:tcPr>
          <w:p w14:paraId="2CC54FA0" w14:textId="77777777" w:rsidR="00191AEC" w:rsidRPr="000E1730" w:rsidRDefault="00191AEC" w:rsidP="00191AEC">
            <w:pPr>
              <w:pStyle w:val="Tabela-zawarto"/>
              <w:ind w:left="432" w:hanging="432"/>
            </w:pPr>
            <w:r w:rsidRPr="000E1730">
              <w:t xml:space="preserve">-   -   -   </w:t>
            </w:r>
            <w:r w:rsidRPr="00635634">
              <w:t>Customer</w:t>
            </w:r>
          </w:p>
        </w:tc>
        <w:tc>
          <w:tcPr>
            <w:tcW w:w="4222" w:type="dxa"/>
          </w:tcPr>
          <w:p w14:paraId="288C68EB" w14:textId="77777777" w:rsidR="00191AEC" w:rsidRDefault="00191AEC" w:rsidP="00191AEC">
            <w:pPr>
              <w:pStyle w:val="Tabela-zawarto"/>
            </w:pPr>
            <w:r>
              <w:t>Dane klienta</w:t>
            </w:r>
          </w:p>
        </w:tc>
        <w:tc>
          <w:tcPr>
            <w:tcW w:w="1305" w:type="dxa"/>
          </w:tcPr>
          <w:p w14:paraId="2DA1D743" w14:textId="77777777" w:rsidR="00191AEC" w:rsidRDefault="00191AEC" w:rsidP="00191AEC">
            <w:pPr>
              <w:pStyle w:val="Tekstprzypisudolnego"/>
              <w:jc w:val="center"/>
              <w:rPr>
                <w:rFonts w:ascii="Arial" w:hAnsi="Arial" w:cs="Arial"/>
                <w:sz w:val="16"/>
                <w:szCs w:val="16"/>
              </w:rPr>
            </w:pPr>
          </w:p>
        </w:tc>
        <w:tc>
          <w:tcPr>
            <w:tcW w:w="3918" w:type="dxa"/>
            <w:gridSpan w:val="3"/>
          </w:tcPr>
          <w:p w14:paraId="34CC01A7" w14:textId="77777777" w:rsidR="00191AEC" w:rsidRDefault="00191AEC" w:rsidP="00191AEC">
            <w:pPr>
              <w:pStyle w:val="Tekstprzypisudolnego"/>
              <w:jc w:val="center"/>
              <w:rPr>
                <w:rFonts w:ascii="Arial" w:hAnsi="Arial" w:cs="Arial"/>
                <w:sz w:val="16"/>
                <w:szCs w:val="16"/>
              </w:rPr>
            </w:pPr>
          </w:p>
        </w:tc>
      </w:tr>
      <w:tr w:rsidR="00191AEC" w:rsidRPr="000E1730" w14:paraId="44737884" w14:textId="77777777" w:rsidTr="00A20C16">
        <w:trPr>
          <w:jc w:val="center"/>
        </w:trPr>
        <w:tc>
          <w:tcPr>
            <w:tcW w:w="567" w:type="dxa"/>
            <w:vAlign w:val="center"/>
          </w:tcPr>
          <w:p w14:paraId="65CA8462" w14:textId="77777777" w:rsidR="00191AEC" w:rsidRPr="000E1730" w:rsidRDefault="00191AEC" w:rsidP="00191AEC">
            <w:pPr>
              <w:pStyle w:val="Tabela-zawarto"/>
              <w:jc w:val="center"/>
            </w:pPr>
          </w:p>
        </w:tc>
        <w:tc>
          <w:tcPr>
            <w:tcW w:w="4055" w:type="dxa"/>
            <w:vAlign w:val="center"/>
          </w:tcPr>
          <w:p w14:paraId="25457E31" w14:textId="77777777" w:rsidR="00191AEC" w:rsidRPr="000E1730" w:rsidRDefault="00191AEC" w:rsidP="00191AEC">
            <w:pPr>
              <w:pStyle w:val="Tabela-zawarto"/>
            </w:pPr>
            <w:r w:rsidRPr="000E1730">
              <w:t xml:space="preserve">-   -   -   </w:t>
            </w:r>
            <w:r>
              <w:t xml:space="preserve">-  </w:t>
            </w:r>
            <w:r w:rsidRPr="000E1730">
              <w:t>Identifier</w:t>
            </w:r>
          </w:p>
        </w:tc>
        <w:tc>
          <w:tcPr>
            <w:tcW w:w="4222" w:type="dxa"/>
          </w:tcPr>
          <w:p w14:paraId="7606E86D" w14:textId="77777777" w:rsidR="00191AEC" w:rsidRPr="000E1730" w:rsidRDefault="00191AEC" w:rsidP="00191AEC">
            <w:pPr>
              <w:pStyle w:val="Tabela-zawarto"/>
            </w:pPr>
            <w:r w:rsidRPr="000E1730">
              <w:t>Identyfikator płatnika</w:t>
            </w:r>
          </w:p>
        </w:tc>
        <w:tc>
          <w:tcPr>
            <w:tcW w:w="1305" w:type="dxa"/>
          </w:tcPr>
          <w:p w14:paraId="020F9A82" w14:textId="77777777" w:rsidR="00191AEC" w:rsidRDefault="00191AEC" w:rsidP="00191AEC">
            <w:pPr>
              <w:pStyle w:val="Tekstprzypisudolnego"/>
              <w:jc w:val="center"/>
              <w:rPr>
                <w:rFonts w:ascii="Arial" w:hAnsi="Arial" w:cs="Arial"/>
                <w:sz w:val="16"/>
                <w:szCs w:val="16"/>
              </w:rPr>
            </w:pPr>
          </w:p>
        </w:tc>
        <w:tc>
          <w:tcPr>
            <w:tcW w:w="3918" w:type="dxa"/>
            <w:gridSpan w:val="3"/>
          </w:tcPr>
          <w:p w14:paraId="2BA718E9" w14:textId="77777777" w:rsidR="00191AEC" w:rsidRDefault="00191AEC" w:rsidP="00191AEC">
            <w:pPr>
              <w:pStyle w:val="Tekstprzypisudolnego"/>
              <w:jc w:val="center"/>
              <w:rPr>
                <w:rFonts w:ascii="Arial" w:hAnsi="Arial" w:cs="Arial"/>
                <w:sz w:val="16"/>
                <w:szCs w:val="16"/>
              </w:rPr>
            </w:pPr>
          </w:p>
        </w:tc>
      </w:tr>
      <w:tr w:rsidR="00191AEC" w:rsidRPr="000E1730" w14:paraId="04016473" w14:textId="77777777" w:rsidTr="00A20C16">
        <w:trPr>
          <w:jc w:val="center"/>
        </w:trPr>
        <w:tc>
          <w:tcPr>
            <w:tcW w:w="567" w:type="dxa"/>
            <w:vAlign w:val="center"/>
          </w:tcPr>
          <w:p w14:paraId="1CE33094" w14:textId="77777777" w:rsidR="00191AEC" w:rsidRPr="000E1730" w:rsidRDefault="00191AEC" w:rsidP="00191AEC">
            <w:pPr>
              <w:pStyle w:val="Tabela-zawarto"/>
              <w:jc w:val="center"/>
            </w:pPr>
          </w:p>
        </w:tc>
        <w:tc>
          <w:tcPr>
            <w:tcW w:w="4055" w:type="dxa"/>
            <w:vAlign w:val="center"/>
          </w:tcPr>
          <w:p w14:paraId="52CB6253" w14:textId="77777777" w:rsidR="00191AEC" w:rsidRPr="000E1730" w:rsidRDefault="00191AEC" w:rsidP="00191AEC">
            <w:pPr>
              <w:pStyle w:val="Tabela-zawarto"/>
            </w:pPr>
            <w:r w:rsidRPr="000E1730">
              <w:t xml:space="preserve">-   -   -   </w:t>
            </w:r>
            <w:r>
              <w:t xml:space="preserve">-  </w:t>
            </w:r>
            <w:r w:rsidRPr="000E1730">
              <w:t>Name</w:t>
            </w:r>
          </w:p>
        </w:tc>
        <w:tc>
          <w:tcPr>
            <w:tcW w:w="4222" w:type="dxa"/>
          </w:tcPr>
          <w:p w14:paraId="5F87EBB5" w14:textId="77777777" w:rsidR="00191AEC" w:rsidRPr="000E1730" w:rsidRDefault="00191AEC" w:rsidP="00191AEC">
            <w:pPr>
              <w:pStyle w:val="Tabela-zawarto"/>
            </w:pPr>
            <w:r w:rsidRPr="000E1730">
              <w:t>Nazwa płatnika</w:t>
            </w:r>
          </w:p>
        </w:tc>
        <w:tc>
          <w:tcPr>
            <w:tcW w:w="1305" w:type="dxa"/>
          </w:tcPr>
          <w:p w14:paraId="7C6A6B9F" w14:textId="77777777" w:rsidR="00191AEC" w:rsidRDefault="00191AEC" w:rsidP="00191AEC">
            <w:pPr>
              <w:pStyle w:val="Tekstprzypisudolnego"/>
              <w:jc w:val="center"/>
              <w:rPr>
                <w:rFonts w:ascii="Arial" w:hAnsi="Arial" w:cs="Arial"/>
                <w:sz w:val="16"/>
                <w:szCs w:val="16"/>
              </w:rPr>
            </w:pPr>
          </w:p>
        </w:tc>
        <w:tc>
          <w:tcPr>
            <w:tcW w:w="3918" w:type="dxa"/>
            <w:gridSpan w:val="3"/>
          </w:tcPr>
          <w:p w14:paraId="19AFB00B" w14:textId="77777777" w:rsidR="00191AEC" w:rsidRDefault="00191AEC" w:rsidP="00191AEC">
            <w:pPr>
              <w:pStyle w:val="Tekstprzypisudolnego"/>
              <w:jc w:val="center"/>
              <w:rPr>
                <w:rFonts w:ascii="Arial" w:hAnsi="Arial" w:cs="Arial"/>
                <w:sz w:val="16"/>
                <w:szCs w:val="16"/>
              </w:rPr>
            </w:pPr>
          </w:p>
        </w:tc>
      </w:tr>
      <w:tr w:rsidR="00191AEC" w:rsidRPr="000E1730" w14:paraId="48B0BCD1" w14:textId="77777777" w:rsidTr="00A20C16">
        <w:trPr>
          <w:jc w:val="center"/>
        </w:trPr>
        <w:tc>
          <w:tcPr>
            <w:tcW w:w="567" w:type="dxa"/>
            <w:vAlign w:val="center"/>
          </w:tcPr>
          <w:p w14:paraId="44774A12" w14:textId="77777777" w:rsidR="00191AEC" w:rsidRPr="000E1730" w:rsidRDefault="00191AEC" w:rsidP="00191AEC">
            <w:pPr>
              <w:pStyle w:val="Tabela-zawarto"/>
              <w:jc w:val="center"/>
            </w:pPr>
          </w:p>
        </w:tc>
        <w:tc>
          <w:tcPr>
            <w:tcW w:w="4055" w:type="dxa"/>
            <w:vAlign w:val="center"/>
          </w:tcPr>
          <w:p w14:paraId="2F617A85" w14:textId="77777777" w:rsidR="00191AEC" w:rsidRPr="000E1730" w:rsidRDefault="00191AEC" w:rsidP="00191AEC">
            <w:pPr>
              <w:pStyle w:val="Tabela-zawarto"/>
            </w:pPr>
            <w:r w:rsidRPr="000E1730">
              <w:t xml:space="preserve">-   -   -   </w:t>
            </w:r>
            <w:r>
              <w:t xml:space="preserve">-  </w:t>
            </w:r>
            <w:r w:rsidRPr="000E1730">
              <w:t>AdditionalName</w:t>
            </w:r>
          </w:p>
        </w:tc>
        <w:tc>
          <w:tcPr>
            <w:tcW w:w="4222" w:type="dxa"/>
          </w:tcPr>
          <w:p w14:paraId="49A5FBF6" w14:textId="77777777" w:rsidR="00191AEC" w:rsidRPr="000E1730" w:rsidRDefault="00191AEC" w:rsidP="00191AEC">
            <w:pPr>
              <w:pStyle w:val="Tabela-zawarto"/>
            </w:pPr>
            <w:r w:rsidRPr="000E1730">
              <w:t>Dodatkowa nazwa płatnika</w:t>
            </w:r>
          </w:p>
        </w:tc>
        <w:tc>
          <w:tcPr>
            <w:tcW w:w="1305" w:type="dxa"/>
          </w:tcPr>
          <w:p w14:paraId="7FBFD651" w14:textId="77777777" w:rsidR="00191AEC" w:rsidRDefault="00116245" w:rsidP="00191AEC">
            <w:pPr>
              <w:pStyle w:val="Tabela-zawarto"/>
              <w:jc w:val="center"/>
            </w:pPr>
            <w:r>
              <w:t>O</w:t>
            </w:r>
          </w:p>
        </w:tc>
        <w:tc>
          <w:tcPr>
            <w:tcW w:w="3918" w:type="dxa"/>
            <w:gridSpan w:val="3"/>
          </w:tcPr>
          <w:p w14:paraId="7D8DEC57" w14:textId="77777777" w:rsidR="00191AEC" w:rsidRPr="00BF188B" w:rsidRDefault="00191AEC" w:rsidP="00191AEC">
            <w:pPr>
              <w:pStyle w:val="Tabela-zawarto"/>
              <w:jc w:val="center"/>
            </w:pPr>
            <w:r>
              <w:t>Dane klienta odwołującego płatność</w:t>
            </w:r>
          </w:p>
        </w:tc>
      </w:tr>
      <w:tr w:rsidR="00191AEC" w:rsidRPr="000E1730" w14:paraId="3505B9D5" w14:textId="77777777" w:rsidTr="00A20C16">
        <w:trPr>
          <w:jc w:val="center"/>
        </w:trPr>
        <w:tc>
          <w:tcPr>
            <w:tcW w:w="567" w:type="dxa"/>
            <w:vAlign w:val="center"/>
          </w:tcPr>
          <w:p w14:paraId="3F487777" w14:textId="77777777" w:rsidR="00191AEC" w:rsidRPr="000E1730" w:rsidRDefault="00191AEC" w:rsidP="00191AEC">
            <w:pPr>
              <w:pStyle w:val="Tabela-zawarto"/>
              <w:jc w:val="center"/>
            </w:pPr>
          </w:p>
        </w:tc>
        <w:tc>
          <w:tcPr>
            <w:tcW w:w="4055" w:type="dxa"/>
            <w:vAlign w:val="center"/>
          </w:tcPr>
          <w:p w14:paraId="5A1BEC64" w14:textId="77777777" w:rsidR="00191AEC" w:rsidRPr="000E1730" w:rsidRDefault="00191AEC" w:rsidP="00191AEC">
            <w:pPr>
              <w:pStyle w:val="Tabela-zawarto"/>
            </w:pPr>
            <w:r w:rsidRPr="000E1730">
              <w:t xml:space="preserve">-   -   -   </w:t>
            </w:r>
            <w:r>
              <w:t xml:space="preserve">-  </w:t>
            </w:r>
            <w:r w:rsidRPr="000E1730">
              <w:t>Description</w:t>
            </w:r>
          </w:p>
        </w:tc>
        <w:tc>
          <w:tcPr>
            <w:tcW w:w="4222" w:type="dxa"/>
          </w:tcPr>
          <w:p w14:paraId="7C48A233" w14:textId="77777777" w:rsidR="00191AEC" w:rsidRPr="000E1730" w:rsidRDefault="00191AEC" w:rsidP="00191AEC">
            <w:pPr>
              <w:pStyle w:val="Tabela-zawarto"/>
            </w:pPr>
            <w:r w:rsidRPr="000E1730">
              <w:t>Dodatkowe informacje o płatniku</w:t>
            </w:r>
          </w:p>
        </w:tc>
        <w:tc>
          <w:tcPr>
            <w:tcW w:w="1305" w:type="dxa"/>
          </w:tcPr>
          <w:p w14:paraId="0983719F" w14:textId="77777777" w:rsidR="00191AEC" w:rsidRDefault="00191AEC" w:rsidP="00191AEC">
            <w:pPr>
              <w:pStyle w:val="Tekstprzypisudolnego"/>
              <w:jc w:val="center"/>
              <w:rPr>
                <w:rFonts w:ascii="Arial" w:hAnsi="Arial" w:cs="Arial"/>
                <w:sz w:val="16"/>
                <w:szCs w:val="16"/>
              </w:rPr>
            </w:pPr>
          </w:p>
        </w:tc>
        <w:tc>
          <w:tcPr>
            <w:tcW w:w="3918" w:type="dxa"/>
            <w:gridSpan w:val="3"/>
          </w:tcPr>
          <w:p w14:paraId="12AA943E" w14:textId="77777777" w:rsidR="00191AEC" w:rsidRDefault="00191AEC" w:rsidP="00191AEC">
            <w:pPr>
              <w:pStyle w:val="Tekstprzypisudolnego"/>
              <w:jc w:val="center"/>
              <w:rPr>
                <w:rFonts w:ascii="Arial" w:hAnsi="Arial" w:cs="Arial"/>
                <w:sz w:val="16"/>
                <w:szCs w:val="16"/>
              </w:rPr>
            </w:pPr>
          </w:p>
        </w:tc>
      </w:tr>
      <w:tr w:rsidR="00191AEC" w:rsidRPr="000E1730" w14:paraId="6AE4F59F" w14:textId="77777777" w:rsidTr="00A20C16">
        <w:trPr>
          <w:jc w:val="center"/>
        </w:trPr>
        <w:tc>
          <w:tcPr>
            <w:tcW w:w="567" w:type="dxa"/>
            <w:vAlign w:val="center"/>
          </w:tcPr>
          <w:p w14:paraId="37B6F9C5" w14:textId="77777777" w:rsidR="00191AEC" w:rsidRPr="000E1730" w:rsidRDefault="00191AEC" w:rsidP="00191AEC">
            <w:pPr>
              <w:pStyle w:val="Tabela-zawarto"/>
              <w:jc w:val="center"/>
            </w:pPr>
          </w:p>
        </w:tc>
        <w:tc>
          <w:tcPr>
            <w:tcW w:w="4055" w:type="dxa"/>
            <w:vAlign w:val="center"/>
          </w:tcPr>
          <w:p w14:paraId="0198C8CC" w14:textId="77777777" w:rsidR="00191AEC" w:rsidRPr="000E1730" w:rsidRDefault="00191AEC" w:rsidP="00191AEC">
            <w:pPr>
              <w:pStyle w:val="Tabela-zawarto"/>
            </w:pPr>
            <w:r w:rsidRPr="000E1730">
              <w:t xml:space="preserve">-   -   -   </w:t>
            </w:r>
            <w:r>
              <w:t>-  UltmName</w:t>
            </w:r>
          </w:p>
        </w:tc>
        <w:tc>
          <w:tcPr>
            <w:tcW w:w="4222" w:type="dxa"/>
          </w:tcPr>
          <w:p w14:paraId="5D5BDF7F" w14:textId="77777777" w:rsidR="00191AEC" w:rsidRPr="000E1730" w:rsidRDefault="00191AEC" w:rsidP="00191AEC">
            <w:pPr>
              <w:pStyle w:val="Tabela-zawarto"/>
            </w:pPr>
            <w:r>
              <w:t>Nazwa finalna</w:t>
            </w:r>
          </w:p>
        </w:tc>
        <w:tc>
          <w:tcPr>
            <w:tcW w:w="1305" w:type="dxa"/>
          </w:tcPr>
          <w:p w14:paraId="2899FD7B" w14:textId="77777777" w:rsidR="00191AEC" w:rsidRDefault="00191AEC" w:rsidP="00191AEC">
            <w:pPr>
              <w:pStyle w:val="Tekstprzypisudolnego"/>
              <w:jc w:val="center"/>
              <w:rPr>
                <w:rFonts w:ascii="Arial" w:hAnsi="Arial" w:cs="Arial"/>
                <w:sz w:val="16"/>
                <w:szCs w:val="16"/>
              </w:rPr>
            </w:pPr>
          </w:p>
        </w:tc>
        <w:tc>
          <w:tcPr>
            <w:tcW w:w="3918" w:type="dxa"/>
            <w:gridSpan w:val="3"/>
          </w:tcPr>
          <w:p w14:paraId="369E1DAB" w14:textId="77777777" w:rsidR="00191AEC" w:rsidRDefault="00191AEC" w:rsidP="00191AEC">
            <w:pPr>
              <w:pStyle w:val="Tekstprzypisudolnego"/>
              <w:jc w:val="center"/>
              <w:rPr>
                <w:rFonts w:ascii="Arial" w:hAnsi="Arial" w:cs="Arial"/>
                <w:sz w:val="16"/>
                <w:szCs w:val="16"/>
              </w:rPr>
            </w:pPr>
          </w:p>
        </w:tc>
      </w:tr>
      <w:tr w:rsidR="00191AEC" w:rsidRPr="000E1730" w14:paraId="2F44E6FB" w14:textId="77777777" w:rsidTr="00A20C16">
        <w:trPr>
          <w:jc w:val="center"/>
        </w:trPr>
        <w:tc>
          <w:tcPr>
            <w:tcW w:w="567" w:type="dxa"/>
            <w:vAlign w:val="center"/>
          </w:tcPr>
          <w:p w14:paraId="6CAFC00E" w14:textId="77777777" w:rsidR="00191AEC" w:rsidRPr="000E1730" w:rsidRDefault="00191AEC" w:rsidP="00191AEC">
            <w:pPr>
              <w:pStyle w:val="Tabela-zawarto"/>
              <w:jc w:val="center"/>
              <w:rPr>
                <w:lang w:val="en-US"/>
              </w:rPr>
            </w:pPr>
            <w:r w:rsidRPr="000E1730">
              <w:rPr>
                <w:lang w:val="en-US"/>
              </w:rPr>
              <w:t>A-11</w:t>
            </w:r>
          </w:p>
        </w:tc>
        <w:tc>
          <w:tcPr>
            <w:tcW w:w="4055" w:type="dxa"/>
            <w:vAlign w:val="center"/>
          </w:tcPr>
          <w:p w14:paraId="2D67DD7C" w14:textId="77777777" w:rsidR="00191AEC" w:rsidRPr="000E1730" w:rsidRDefault="00191AEC" w:rsidP="00191AEC">
            <w:pPr>
              <w:pStyle w:val="Tabela-zawarto"/>
              <w:rPr>
                <w:lang w:val="en-US"/>
              </w:rPr>
            </w:pPr>
            <w:r w:rsidRPr="000E1730">
              <w:t xml:space="preserve">-   -   -   </w:t>
            </w:r>
            <w:r>
              <w:t xml:space="preserve">-  </w:t>
            </w:r>
            <w:r w:rsidRPr="000E1730">
              <w:rPr>
                <w:lang w:val="en-US"/>
              </w:rPr>
              <w:t>Address</w:t>
            </w:r>
          </w:p>
        </w:tc>
        <w:tc>
          <w:tcPr>
            <w:tcW w:w="4222" w:type="dxa"/>
          </w:tcPr>
          <w:p w14:paraId="04A8B664" w14:textId="77777777" w:rsidR="00191AEC" w:rsidRPr="000E1730" w:rsidRDefault="00191AEC" w:rsidP="00191AEC">
            <w:pPr>
              <w:pStyle w:val="Tabela-zawarto"/>
            </w:pPr>
            <w:r w:rsidRPr="000E1730">
              <w:t>Adres płatnika (podawany w postaci sformatowanej lub niesformatowanej)</w:t>
            </w:r>
          </w:p>
        </w:tc>
        <w:tc>
          <w:tcPr>
            <w:tcW w:w="1305" w:type="dxa"/>
          </w:tcPr>
          <w:p w14:paraId="5769D3B9" w14:textId="77777777" w:rsidR="00191AEC" w:rsidRDefault="00191AEC" w:rsidP="00191AEC">
            <w:pPr>
              <w:pStyle w:val="Tekstprzypisudolnego"/>
              <w:jc w:val="center"/>
              <w:rPr>
                <w:rFonts w:ascii="Arial" w:hAnsi="Arial" w:cs="Arial"/>
                <w:sz w:val="16"/>
                <w:szCs w:val="16"/>
              </w:rPr>
            </w:pPr>
          </w:p>
        </w:tc>
        <w:tc>
          <w:tcPr>
            <w:tcW w:w="3918" w:type="dxa"/>
            <w:gridSpan w:val="3"/>
          </w:tcPr>
          <w:p w14:paraId="11EC3F4B" w14:textId="77777777" w:rsidR="00191AEC" w:rsidRDefault="00191AEC" w:rsidP="00191AEC">
            <w:pPr>
              <w:pStyle w:val="Tekstprzypisudolnego"/>
              <w:jc w:val="center"/>
              <w:rPr>
                <w:rFonts w:ascii="Arial" w:hAnsi="Arial" w:cs="Arial"/>
                <w:sz w:val="16"/>
                <w:szCs w:val="16"/>
              </w:rPr>
            </w:pPr>
          </w:p>
        </w:tc>
      </w:tr>
      <w:tr w:rsidR="00191AEC" w:rsidRPr="000E1730" w14:paraId="4FBC6B43" w14:textId="77777777" w:rsidTr="00A20C16">
        <w:trPr>
          <w:jc w:val="center"/>
        </w:trPr>
        <w:tc>
          <w:tcPr>
            <w:tcW w:w="567" w:type="dxa"/>
            <w:vAlign w:val="center"/>
          </w:tcPr>
          <w:p w14:paraId="015DF0A5" w14:textId="77777777" w:rsidR="00191AEC" w:rsidRPr="00815B23" w:rsidRDefault="00191AEC" w:rsidP="00191AEC">
            <w:pPr>
              <w:pStyle w:val="Tabela-zawarto"/>
              <w:jc w:val="center"/>
            </w:pPr>
          </w:p>
        </w:tc>
        <w:tc>
          <w:tcPr>
            <w:tcW w:w="4055" w:type="dxa"/>
            <w:vAlign w:val="center"/>
          </w:tcPr>
          <w:p w14:paraId="0BE5AC08" w14:textId="77777777" w:rsidR="00191AEC" w:rsidRPr="000E1730" w:rsidRDefault="00191AEC" w:rsidP="00191AEC">
            <w:pPr>
              <w:pStyle w:val="Tabela-zawarto"/>
              <w:rPr>
                <w:lang w:val="en-US"/>
              </w:rPr>
            </w:pPr>
            <w:r w:rsidRPr="000E1730">
              <w:t xml:space="preserve">-   -   -   </w:t>
            </w:r>
            <w:r>
              <w:t xml:space="preserve">-   -  </w:t>
            </w:r>
            <w:r w:rsidRPr="000E1730">
              <w:rPr>
                <w:lang w:val="en-US"/>
              </w:rPr>
              <w:t>AddressType</w:t>
            </w:r>
          </w:p>
        </w:tc>
        <w:tc>
          <w:tcPr>
            <w:tcW w:w="4222" w:type="dxa"/>
          </w:tcPr>
          <w:p w14:paraId="05056A54" w14:textId="77777777" w:rsidR="00191AEC" w:rsidRPr="000E1730" w:rsidRDefault="00191AEC" w:rsidP="00191AEC">
            <w:pPr>
              <w:pStyle w:val="Tabela-zawarto"/>
            </w:pPr>
            <w:r w:rsidRPr="000E1730">
              <w:t>Typ adresu</w:t>
            </w:r>
          </w:p>
        </w:tc>
        <w:tc>
          <w:tcPr>
            <w:tcW w:w="1305" w:type="dxa"/>
          </w:tcPr>
          <w:p w14:paraId="3BCCD911" w14:textId="77777777" w:rsidR="00191AEC" w:rsidRDefault="00191AEC" w:rsidP="00191AEC">
            <w:pPr>
              <w:pStyle w:val="Tekstprzypisudolnego"/>
              <w:jc w:val="center"/>
              <w:rPr>
                <w:rFonts w:ascii="Arial" w:hAnsi="Arial" w:cs="Arial"/>
                <w:sz w:val="16"/>
                <w:szCs w:val="16"/>
              </w:rPr>
            </w:pPr>
          </w:p>
        </w:tc>
        <w:tc>
          <w:tcPr>
            <w:tcW w:w="3918" w:type="dxa"/>
            <w:gridSpan w:val="3"/>
          </w:tcPr>
          <w:p w14:paraId="3CB03A61" w14:textId="77777777" w:rsidR="00191AEC" w:rsidRDefault="00191AEC" w:rsidP="00191AEC">
            <w:pPr>
              <w:pStyle w:val="Tekstprzypisudolnego"/>
              <w:jc w:val="center"/>
              <w:rPr>
                <w:rFonts w:ascii="Arial" w:hAnsi="Arial" w:cs="Arial"/>
                <w:sz w:val="16"/>
                <w:szCs w:val="16"/>
              </w:rPr>
            </w:pPr>
          </w:p>
        </w:tc>
      </w:tr>
      <w:tr w:rsidR="00191AEC" w:rsidRPr="000E1730" w14:paraId="5C2062F7" w14:textId="77777777" w:rsidTr="00116245">
        <w:trPr>
          <w:jc w:val="center"/>
        </w:trPr>
        <w:tc>
          <w:tcPr>
            <w:tcW w:w="567" w:type="dxa"/>
            <w:vAlign w:val="center"/>
          </w:tcPr>
          <w:p w14:paraId="0A6BC2E2" w14:textId="77777777" w:rsidR="00191AEC" w:rsidRPr="000E1730" w:rsidRDefault="00191AEC" w:rsidP="00191AEC">
            <w:pPr>
              <w:pStyle w:val="Tabela-zawarto"/>
              <w:jc w:val="center"/>
              <w:rPr>
                <w:lang w:val="en-US"/>
              </w:rPr>
            </w:pPr>
          </w:p>
        </w:tc>
        <w:tc>
          <w:tcPr>
            <w:tcW w:w="4055" w:type="dxa"/>
            <w:shd w:val="clear" w:color="auto" w:fill="2FFFFF"/>
            <w:vAlign w:val="center"/>
          </w:tcPr>
          <w:p w14:paraId="63200DE6" w14:textId="77777777" w:rsidR="00191AEC" w:rsidRPr="000E1730" w:rsidRDefault="00191AEC" w:rsidP="00191AEC">
            <w:pPr>
              <w:pStyle w:val="Tabela-zawarto"/>
              <w:rPr>
                <w:lang w:val="en-US"/>
              </w:rPr>
            </w:pPr>
            <w:r w:rsidRPr="000E1730">
              <w:t xml:space="preserve">-   -   -   </w:t>
            </w:r>
            <w:r>
              <w:t xml:space="preserve">-   -  </w:t>
            </w:r>
            <w:r w:rsidRPr="000E1730">
              <w:rPr>
                <w:lang w:val="en-US"/>
              </w:rPr>
              <w:t>StreetName</w:t>
            </w:r>
            <w:r w:rsidRPr="000E1730">
              <w:rPr>
                <w:lang w:val="en-US"/>
              </w:rPr>
              <w:tab/>
              <w:t xml:space="preserve">     </w:t>
            </w:r>
            <w:r>
              <w:rPr>
                <w:lang w:val="en-US"/>
              </w:rPr>
              <w:t xml:space="preserve">            </w:t>
            </w:r>
            <w:r w:rsidRPr="000E1730">
              <w:rPr>
                <w:lang w:val="en-US"/>
              </w:rPr>
              <w:t xml:space="preserve"> </w:t>
            </w:r>
            <w:r w:rsidRPr="000E1730">
              <w:rPr>
                <w:b/>
                <w:lang w:val="en-US"/>
              </w:rPr>
              <w:t>XOR</w:t>
            </w:r>
          </w:p>
        </w:tc>
        <w:tc>
          <w:tcPr>
            <w:tcW w:w="4222" w:type="dxa"/>
          </w:tcPr>
          <w:p w14:paraId="5FC21A6D" w14:textId="77777777" w:rsidR="00191AEC" w:rsidRPr="000E1730" w:rsidRDefault="00191AEC" w:rsidP="00191AEC">
            <w:pPr>
              <w:pStyle w:val="Tabela-zawarto"/>
            </w:pPr>
            <w:r w:rsidRPr="000E1730">
              <w:t>Nazwa ulicy, nr budynku</w:t>
            </w:r>
          </w:p>
        </w:tc>
        <w:tc>
          <w:tcPr>
            <w:tcW w:w="1305" w:type="dxa"/>
          </w:tcPr>
          <w:p w14:paraId="347CBAB0" w14:textId="77777777" w:rsidR="00191AEC" w:rsidRDefault="00191AEC" w:rsidP="00191AEC">
            <w:pPr>
              <w:pStyle w:val="Tekstprzypisudolnego"/>
              <w:jc w:val="center"/>
              <w:rPr>
                <w:rFonts w:ascii="Arial" w:hAnsi="Arial" w:cs="Arial"/>
                <w:sz w:val="16"/>
                <w:szCs w:val="16"/>
              </w:rPr>
            </w:pPr>
          </w:p>
        </w:tc>
        <w:tc>
          <w:tcPr>
            <w:tcW w:w="3918" w:type="dxa"/>
            <w:gridSpan w:val="3"/>
          </w:tcPr>
          <w:p w14:paraId="3012CBC7" w14:textId="77777777" w:rsidR="00191AEC" w:rsidRDefault="00191AEC" w:rsidP="00191AEC">
            <w:pPr>
              <w:pStyle w:val="Tekstprzypisudolnego"/>
              <w:jc w:val="center"/>
              <w:rPr>
                <w:rFonts w:ascii="Arial" w:hAnsi="Arial" w:cs="Arial"/>
                <w:sz w:val="16"/>
                <w:szCs w:val="16"/>
              </w:rPr>
            </w:pPr>
          </w:p>
        </w:tc>
      </w:tr>
      <w:tr w:rsidR="00191AEC" w:rsidRPr="000E1730" w14:paraId="5AE30D78" w14:textId="77777777" w:rsidTr="00487034">
        <w:trPr>
          <w:jc w:val="center"/>
        </w:trPr>
        <w:tc>
          <w:tcPr>
            <w:tcW w:w="567" w:type="dxa"/>
            <w:vAlign w:val="center"/>
          </w:tcPr>
          <w:p w14:paraId="6181771E" w14:textId="77777777" w:rsidR="00191AEC" w:rsidRPr="000E1730" w:rsidRDefault="00191AEC" w:rsidP="00191AEC">
            <w:pPr>
              <w:pStyle w:val="Tabela-zawarto"/>
              <w:jc w:val="center"/>
            </w:pPr>
          </w:p>
        </w:tc>
        <w:tc>
          <w:tcPr>
            <w:tcW w:w="4055" w:type="dxa"/>
            <w:shd w:val="clear" w:color="auto" w:fill="2FFFFF"/>
            <w:vAlign w:val="center"/>
          </w:tcPr>
          <w:p w14:paraId="3EC3AE7D" w14:textId="77777777" w:rsidR="00191AEC" w:rsidRPr="000E1730" w:rsidRDefault="00191AEC" w:rsidP="00191AEC">
            <w:pPr>
              <w:pStyle w:val="Tabela-zawarto"/>
            </w:pPr>
            <w:r w:rsidRPr="000E1730">
              <w:t xml:space="preserve">-   -   -   </w:t>
            </w:r>
            <w:r>
              <w:t xml:space="preserve">-   -  </w:t>
            </w:r>
            <w:r w:rsidRPr="000E1730">
              <w:t>PostCode</w:t>
            </w:r>
          </w:p>
        </w:tc>
        <w:tc>
          <w:tcPr>
            <w:tcW w:w="4222" w:type="dxa"/>
          </w:tcPr>
          <w:p w14:paraId="7409BD29" w14:textId="77777777" w:rsidR="00191AEC" w:rsidRPr="000E1730" w:rsidRDefault="00191AEC" w:rsidP="00191AEC">
            <w:pPr>
              <w:pStyle w:val="Tabela-zawarto"/>
            </w:pPr>
            <w:r w:rsidRPr="000E1730">
              <w:t>Kod pocztowy</w:t>
            </w:r>
          </w:p>
        </w:tc>
        <w:tc>
          <w:tcPr>
            <w:tcW w:w="1305" w:type="dxa"/>
          </w:tcPr>
          <w:p w14:paraId="34AAC03C" w14:textId="77777777" w:rsidR="00191AEC" w:rsidRDefault="00191AEC" w:rsidP="00191AEC">
            <w:pPr>
              <w:pStyle w:val="Tekstprzypisudolnego"/>
              <w:jc w:val="center"/>
              <w:rPr>
                <w:rFonts w:ascii="Arial" w:hAnsi="Arial" w:cs="Arial"/>
                <w:sz w:val="16"/>
                <w:szCs w:val="16"/>
              </w:rPr>
            </w:pPr>
          </w:p>
        </w:tc>
        <w:tc>
          <w:tcPr>
            <w:tcW w:w="3918" w:type="dxa"/>
            <w:gridSpan w:val="3"/>
          </w:tcPr>
          <w:p w14:paraId="159D9ED5" w14:textId="77777777" w:rsidR="00191AEC" w:rsidRDefault="00191AEC" w:rsidP="00191AEC">
            <w:pPr>
              <w:pStyle w:val="Tekstprzypisudolnego"/>
              <w:jc w:val="center"/>
              <w:rPr>
                <w:rFonts w:ascii="Arial" w:hAnsi="Arial" w:cs="Arial"/>
                <w:sz w:val="16"/>
                <w:szCs w:val="16"/>
              </w:rPr>
            </w:pPr>
          </w:p>
        </w:tc>
      </w:tr>
      <w:tr w:rsidR="00191AEC" w:rsidRPr="000E1730" w14:paraId="5409C365" w14:textId="77777777" w:rsidTr="00487034">
        <w:trPr>
          <w:jc w:val="center"/>
        </w:trPr>
        <w:tc>
          <w:tcPr>
            <w:tcW w:w="567" w:type="dxa"/>
            <w:tcBorders>
              <w:bottom w:val="dashed" w:sz="4" w:space="0" w:color="auto"/>
            </w:tcBorders>
            <w:vAlign w:val="center"/>
          </w:tcPr>
          <w:p w14:paraId="5388A85B" w14:textId="77777777" w:rsidR="00191AEC" w:rsidRPr="000E1730" w:rsidRDefault="00191AEC" w:rsidP="00191AEC">
            <w:pPr>
              <w:pStyle w:val="Tabela-zawarto"/>
              <w:jc w:val="center"/>
            </w:pPr>
          </w:p>
        </w:tc>
        <w:tc>
          <w:tcPr>
            <w:tcW w:w="4055" w:type="dxa"/>
            <w:tcBorders>
              <w:bottom w:val="dashed" w:sz="4" w:space="0" w:color="auto"/>
            </w:tcBorders>
            <w:shd w:val="clear" w:color="auto" w:fill="2FFFFF"/>
            <w:vAlign w:val="center"/>
          </w:tcPr>
          <w:p w14:paraId="3CAF9D40" w14:textId="77777777" w:rsidR="00191AEC" w:rsidRPr="000E1730" w:rsidRDefault="00191AEC" w:rsidP="00191AEC">
            <w:pPr>
              <w:pStyle w:val="Tabela-zawarto"/>
            </w:pPr>
            <w:r w:rsidRPr="000E1730">
              <w:t xml:space="preserve">-   -   -   </w:t>
            </w:r>
            <w:r>
              <w:t xml:space="preserve">-   -  </w:t>
            </w:r>
            <w:r w:rsidRPr="000E1730">
              <w:t>CityName</w:t>
            </w:r>
          </w:p>
        </w:tc>
        <w:tc>
          <w:tcPr>
            <w:tcW w:w="4222" w:type="dxa"/>
          </w:tcPr>
          <w:p w14:paraId="38307332" w14:textId="77777777" w:rsidR="00191AEC" w:rsidRPr="000E1730" w:rsidRDefault="00191AEC" w:rsidP="00191AEC">
            <w:pPr>
              <w:pStyle w:val="Tabela-zawarto"/>
            </w:pPr>
            <w:r w:rsidRPr="000E1730">
              <w:t>Nazwa miasta</w:t>
            </w:r>
          </w:p>
        </w:tc>
        <w:tc>
          <w:tcPr>
            <w:tcW w:w="1305" w:type="dxa"/>
          </w:tcPr>
          <w:p w14:paraId="35C021ED" w14:textId="77777777" w:rsidR="00191AEC" w:rsidRDefault="00191AEC" w:rsidP="00191AEC">
            <w:pPr>
              <w:pStyle w:val="Tekstprzypisudolnego"/>
              <w:jc w:val="center"/>
              <w:rPr>
                <w:rFonts w:ascii="Arial" w:hAnsi="Arial" w:cs="Arial"/>
                <w:sz w:val="16"/>
                <w:szCs w:val="16"/>
              </w:rPr>
            </w:pPr>
          </w:p>
        </w:tc>
        <w:tc>
          <w:tcPr>
            <w:tcW w:w="3918" w:type="dxa"/>
            <w:gridSpan w:val="3"/>
          </w:tcPr>
          <w:p w14:paraId="26E255FE" w14:textId="77777777" w:rsidR="00191AEC" w:rsidRDefault="00191AEC" w:rsidP="00191AEC">
            <w:pPr>
              <w:pStyle w:val="Tekstprzypisudolnego"/>
              <w:jc w:val="center"/>
              <w:rPr>
                <w:rFonts w:ascii="Arial" w:hAnsi="Arial" w:cs="Arial"/>
                <w:sz w:val="16"/>
                <w:szCs w:val="16"/>
              </w:rPr>
            </w:pPr>
          </w:p>
        </w:tc>
      </w:tr>
      <w:tr w:rsidR="00191AEC" w:rsidRPr="000E1730" w14:paraId="72871E2A" w14:textId="77777777" w:rsidTr="00487034">
        <w:trPr>
          <w:jc w:val="center"/>
        </w:trPr>
        <w:tc>
          <w:tcPr>
            <w:tcW w:w="567" w:type="dxa"/>
            <w:tcBorders>
              <w:top w:val="dashed" w:sz="4" w:space="0" w:color="auto"/>
            </w:tcBorders>
            <w:vAlign w:val="center"/>
          </w:tcPr>
          <w:p w14:paraId="1599D688" w14:textId="77777777" w:rsidR="00191AEC" w:rsidRPr="000E1730" w:rsidRDefault="00191AEC" w:rsidP="00191AEC">
            <w:pPr>
              <w:pStyle w:val="Tabela-zawarto"/>
              <w:jc w:val="center"/>
              <w:rPr>
                <w:lang w:val="en-US"/>
              </w:rPr>
            </w:pPr>
          </w:p>
        </w:tc>
        <w:tc>
          <w:tcPr>
            <w:tcW w:w="4055" w:type="dxa"/>
            <w:tcBorders>
              <w:top w:val="dashed" w:sz="4" w:space="0" w:color="auto"/>
            </w:tcBorders>
            <w:shd w:val="clear" w:color="auto" w:fill="2FFFFF"/>
            <w:vAlign w:val="center"/>
          </w:tcPr>
          <w:p w14:paraId="49C7D4E8" w14:textId="77777777" w:rsidR="00191AEC" w:rsidRPr="000E1730" w:rsidRDefault="00191AEC" w:rsidP="00191AEC">
            <w:pPr>
              <w:pStyle w:val="Tabela-zawarto"/>
              <w:rPr>
                <w:lang w:val="en-US"/>
              </w:rPr>
            </w:pPr>
            <w:r w:rsidRPr="000E1730">
              <w:t xml:space="preserve">-   -   -   </w:t>
            </w:r>
            <w:r>
              <w:t xml:space="preserve">-   -  </w:t>
            </w:r>
            <w:r w:rsidRPr="000E1730">
              <w:rPr>
                <w:lang w:val="en-US"/>
              </w:rPr>
              <w:t xml:space="preserve">PostalAddressLine1 </w:t>
            </w:r>
            <w:r>
              <w:rPr>
                <w:lang w:val="en-US"/>
              </w:rPr>
              <w:t xml:space="preserve">            </w:t>
            </w:r>
            <w:r w:rsidRPr="000E1730">
              <w:rPr>
                <w:b/>
                <w:lang w:val="en-US"/>
              </w:rPr>
              <w:t>XOR</w:t>
            </w:r>
          </w:p>
        </w:tc>
        <w:tc>
          <w:tcPr>
            <w:tcW w:w="4222" w:type="dxa"/>
          </w:tcPr>
          <w:p w14:paraId="123F9649" w14:textId="77777777" w:rsidR="00191AEC" w:rsidRPr="000E1730" w:rsidRDefault="00191AEC" w:rsidP="00191AEC">
            <w:pPr>
              <w:pStyle w:val="Tabela-zawarto"/>
            </w:pPr>
            <w:r w:rsidRPr="000E1730">
              <w:t>Pierwsza linia adresu</w:t>
            </w:r>
          </w:p>
        </w:tc>
        <w:tc>
          <w:tcPr>
            <w:tcW w:w="1305" w:type="dxa"/>
          </w:tcPr>
          <w:p w14:paraId="2C75255E" w14:textId="77777777" w:rsidR="00191AEC" w:rsidRDefault="00191AEC" w:rsidP="00191AEC">
            <w:pPr>
              <w:pStyle w:val="Tekstprzypisudolnego"/>
              <w:jc w:val="center"/>
              <w:rPr>
                <w:rFonts w:ascii="Arial" w:hAnsi="Arial" w:cs="Arial"/>
                <w:sz w:val="16"/>
                <w:szCs w:val="16"/>
              </w:rPr>
            </w:pPr>
          </w:p>
        </w:tc>
        <w:tc>
          <w:tcPr>
            <w:tcW w:w="3918" w:type="dxa"/>
            <w:gridSpan w:val="3"/>
          </w:tcPr>
          <w:p w14:paraId="25275F7E" w14:textId="77777777" w:rsidR="00191AEC" w:rsidRDefault="00191AEC" w:rsidP="00191AEC">
            <w:pPr>
              <w:pStyle w:val="Tekstprzypisudolnego"/>
              <w:jc w:val="center"/>
              <w:rPr>
                <w:rFonts w:ascii="Arial" w:hAnsi="Arial" w:cs="Arial"/>
                <w:sz w:val="16"/>
                <w:szCs w:val="16"/>
              </w:rPr>
            </w:pPr>
          </w:p>
        </w:tc>
      </w:tr>
      <w:tr w:rsidR="00191AEC" w:rsidRPr="000E1730" w14:paraId="3A008A11" w14:textId="77777777" w:rsidTr="00116245">
        <w:trPr>
          <w:jc w:val="center"/>
        </w:trPr>
        <w:tc>
          <w:tcPr>
            <w:tcW w:w="567" w:type="dxa"/>
            <w:vAlign w:val="center"/>
          </w:tcPr>
          <w:p w14:paraId="449D36B5" w14:textId="77777777" w:rsidR="00191AEC" w:rsidRPr="000E1730" w:rsidRDefault="00191AEC" w:rsidP="00191AEC">
            <w:pPr>
              <w:pStyle w:val="Tabela-zawarto"/>
              <w:jc w:val="center"/>
            </w:pPr>
          </w:p>
        </w:tc>
        <w:tc>
          <w:tcPr>
            <w:tcW w:w="4055" w:type="dxa"/>
            <w:shd w:val="clear" w:color="auto" w:fill="2FFFFF"/>
            <w:vAlign w:val="center"/>
          </w:tcPr>
          <w:p w14:paraId="5E48848F" w14:textId="77777777" w:rsidR="00191AEC" w:rsidRPr="000E1730" w:rsidRDefault="00191AEC" w:rsidP="00191AEC">
            <w:pPr>
              <w:pStyle w:val="Tabela-zawarto"/>
            </w:pPr>
            <w:r w:rsidRPr="000E1730">
              <w:t xml:space="preserve">-   -   -   </w:t>
            </w:r>
            <w:r>
              <w:t xml:space="preserve">-   -  </w:t>
            </w:r>
            <w:r w:rsidRPr="000E1730">
              <w:t>PostalAddressLine2</w:t>
            </w:r>
          </w:p>
        </w:tc>
        <w:tc>
          <w:tcPr>
            <w:tcW w:w="4222" w:type="dxa"/>
          </w:tcPr>
          <w:p w14:paraId="1F1254BE" w14:textId="77777777" w:rsidR="00191AEC" w:rsidRPr="000E1730" w:rsidRDefault="00191AEC" w:rsidP="00191AEC">
            <w:pPr>
              <w:pStyle w:val="Tabela-zawarto"/>
            </w:pPr>
            <w:r w:rsidRPr="000E1730">
              <w:t>Druga linia adresu</w:t>
            </w:r>
          </w:p>
        </w:tc>
        <w:tc>
          <w:tcPr>
            <w:tcW w:w="1305" w:type="dxa"/>
          </w:tcPr>
          <w:p w14:paraId="1D49BAFE" w14:textId="77777777" w:rsidR="00191AEC" w:rsidRPr="000E1730" w:rsidRDefault="00191AEC" w:rsidP="00191AEC">
            <w:pPr>
              <w:pStyle w:val="Tabela-zawarto"/>
              <w:jc w:val="center"/>
            </w:pPr>
          </w:p>
        </w:tc>
        <w:tc>
          <w:tcPr>
            <w:tcW w:w="3918" w:type="dxa"/>
            <w:gridSpan w:val="3"/>
          </w:tcPr>
          <w:p w14:paraId="30975E11" w14:textId="77777777" w:rsidR="00191AEC" w:rsidRPr="000E1730" w:rsidRDefault="00191AEC" w:rsidP="00191AEC">
            <w:pPr>
              <w:pStyle w:val="Tabela-zawarto"/>
              <w:jc w:val="center"/>
            </w:pPr>
          </w:p>
        </w:tc>
      </w:tr>
      <w:tr w:rsidR="00191AEC" w:rsidRPr="000E1730" w14:paraId="359C709F" w14:textId="77777777" w:rsidTr="00A20C16">
        <w:trPr>
          <w:jc w:val="center"/>
        </w:trPr>
        <w:tc>
          <w:tcPr>
            <w:tcW w:w="567" w:type="dxa"/>
            <w:vAlign w:val="center"/>
          </w:tcPr>
          <w:p w14:paraId="41BD8A7D" w14:textId="77777777" w:rsidR="00191AEC" w:rsidRPr="000E1730" w:rsidRDefault="00191AEC" w:rsidP="00191AEC">
            <w:pPr>
              <w:pStyle w:val="Tabela-zawarto"/>
              <w:jc w:val="center"/>
            </w:pPr>
          </w:p>
        </w:tc>
        <w:tc>
          <w:tcPr>
            <w:tcW w:w="4055" w:type="dxa"/>
            <w:vAlign w:val="center"/>
          </w:tcPr>
          <w:p w14:paraId="1F76AEDC" w14:textId="77777777" w:rsidR="00191AEC" w:rsidRPr="000E1730" w:rsidRDefault="00191AEC" w:rsidP="00191AEC">
            <w:pPr>
              <w:pStyle w:val="Tabela-zawarto"/>
            </w:pPr>
            <w:r w:rsidRPr="000E1730">
              <w:t xml:space="preserve">-   -   -   </w:t>
            </w:r>
            <w:r>
              <w:t xml:space="preserve">-   -  </w:t>
            </w:r>
            <w:r w:rsidRPr="000E1730">
              <w:t>Country</w:t>
            </w:r>
          </w:p>
        </w:tc>
        <w:tc>
          <w:tcPr>
            <w:tcW w:w="4222" w:type="dxa"/>
          </w:tcPr>
          <w:p w14:paraId="271EF268" w14:textId="77777777" w:rsidR="00191AEC" w:rsidRPr="000E1730" w:rsidRDefault="00191AEC" w:rsidP="00191AEC">
            <w:pPr>
              <w:pStyle w:val="Tabela-zawarto"/>
            </w:pPr>
            <w:r w:rsidRPr="000E1730">
              <w:t>Kod kraju</w:t>
            </w:r>
          </w:p>
        </w:tc>
        <w:tc>
          <w:tcPr>
            <w:tcW w:w="1305" w:type="dxa"/>
          </w:tcPr>
          <w:p w14:paraId="69465A5E" w14:textId="77777777" w:rsidR="00191AEC" w:rsidRPr="000E1730" w:rsidRDefault="00191AEC" w:rsidP="00191AEC">
            <w:pPr>
              <w:pStyle w:val="Tabela-zawarto"/>
              <w:jc w:val="center"/>
            </w:pPr>
          </w:p>
        </w:tc>
        <w:tc>
          <w:tcPr>
            <w:tcW w:w="3918" w:type="dxa"/>
            <w:gridSpan w:val="3"/>
          </w:tcPr>
          <w:p w14:paraId="4B05B924" w14:textId="77777777" w:rsidR="00191AEC" w:rsidRPr="000E1730" w:rsidRDefault="00191AEC" w:rsidP="00191AEC">
            <w:pPr>
              <w:pStyle w:val="Tabela-zawarto"/>
              <w:jc w:val="center"/>
            </w:pPr>
          </w:p>
        </w:tc>
      </w:tr>
    </w:tbl>
    <w:p w14:paraId="4D9955BC" w14:textId="77777777" w:rsidR="00524EAD" w:rsidRDefault="00524EAD" w:rsidP="00524EAD"/>
    <w:p w14:paraId="0E7ADC33" w14:textId="77777777" w:rsidR="00524EAD" w:rsidRDefault="00524EAD">
      <w:pPr>
        <w:rPr>
          <w:rFonts w:ascii="Arial" w:hAnsi="Arial"/>
          <w:b/>
          <w:sz w:val="28"/>
        </w:rPr>
      </w:pPr>
      <w:r>
        <w:br w:type="page"/>
      </w:r>
    </w:p>
    <w:p w14:paraId="1A5E4E45" w14:textId="77777777" w:rsidR="002F1894" w:rsidRPr="00484DD2" w:rsidRDefault="002F1894" w:rsidP="002F1894">
      <w:pPr>
        <w:pStyle w:val="Nagwek2"/>
      </w:pPr>
      <w:bookmarkStart w:id="336" w:name="_Toc456852785"/>
      <w:bookmarkStart w:id="337" w:name="_Toc147832019"/>
      <w:r w:rsidRPr="00484DD2">
        <w:lastRenderedPageBreak/>
        <w:t>Komunikat żądania InterestRateRequest</w:t>
      </w:r>
      <w:bookmarkEnd w:id="336"/>
      <w:bookmarkEnd w:id="337"/>
    </w:p>
    <w:p w14:paraId="2EED7A52" w14:textId="77777777" w:rsidR="002F1894" w:rsidRPr="0099093D" w:rsidRDefault="002F1894" w:rsidP="002F1894">
      <w:pPr>
        <w:pStyle w:val="OpisZnak"/>
      </w:pPr>
      <w:r>
        <w:t xml:space="preserve">Usługa </w:t>
      </w:r>
      <w:r w:rsidRPr="002F1894">
        <w:t>InterestRateReque</w:t>
      </w:r>
      <w:r w:rsidR="00484DD2">
        <w:t xml:space="preserve"> </w:t>
      </w:r>
      <w:r w:rsidRPr="002F1894">
        <w:t>st</w:t>
      </w:r>
      <w:r>
        <w:t>służy do złożenia zapytania o zestawienie kwot odsetek na mikrorachunakch za wskazany okres.</w:t>
      </w:r>
      <w:r w:rsidR="001E15A8">
        <w:t xml:space="preserve"> Usługa dostępna wyłącznie dla kientów obsługiwanych przez NBP Collect</w:t>
      </w:r>
    </w:p>
    <w:p w14:paraId="677A59AE" w14:textId="762D67D5" w:rsidR="002F1894" w:rsidRPr="000E1730" w:rsidRDefault="002F1894" w:rsidP="002F1894">
      <w:pPr>
        <w:pStyle w:val="Legenda"/>
      </w:pPr>
      <w:bookmarkStart w:id="338" w:name="_Toc456852869"/>
      <w:bookmarkStart w:id="339" w:name="_Toc146620122"/>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51</w:t>
      </w:r>
      <w:r w:rsidR="004572E1">
        <w:rPr>
          <w:noProof/>
        </w:rPr>
        <w:fldChar w:fldCharType="end"/>
      </w:r>
      <w:r w:rsidRPr="000E1730">
        <w:t xml:space="preserve">: Komunikat żądania </w:t>
      </w:r>
      <w:r w:rsidR="0082480C" w:rsidRPr="001E15A8">
        <w:t>InterestRateRequest</w:t>
      </w:r>
      <w:bookmarkEnd w:id="338"/>
      <w:bookmarkEnd w:id="339"/>
    </w:p>
    <w:tbl>
      <w:tblPr>
        <w:tblW w:w="1399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2721"/>
        <w:gridCol w:w="4465"/>
        <w:gridCol w:w="1451"/>
        <w:gridCol w:w="4820"/>
      </w:tblGrid>
      <w:tr w:rsidR="00A20C16" w:rsidRPr="000E1730" w14:paraId="59C45B5B" w14:textId="77777777" w:rsidTr="00A20C16">
        <w:tc>
          <w:tcPr>
            <w:tcW w:w="540" w:type="dxa"/>
            <w:shd w:val="solid" w:color="auto" w:fill="auto"/>
            <w:vAlign w:val="center"/>
          </w:tcPr>
          <w:p w14:paraId="5BCF4366" w14:textId="77777777" w:rsidR="00A20C16" w:rsidRPr="000E1730" w:rsidRDefault="00A20C16" w:rsidP="009F4DF1">
            <w:pPr>
              <w:pStyle w:val="Tabela-nagwek"/>
              <w:jc w:val="center"/>
            </w:pPr>
          </w:p>
        </w:tc>
        <w:tc>
          <w:tcPr>
            <w:tcW w:w="2721" w:type="dxa"/>
            <w:shd w:val="solid" w:color="auto" w:fill="auto"/>
          </w:tcPr>
          <w:p w14:paraId="39597C11" w14:textId="77777777" w:rsidR="00A20C16" w:rsidRPr="000E1730" w:rsidRDefault="00A20C16" w:rsidP="009F4DF1">
            <w:pPr>
              <w:pStyle w:val="Tabela-nagwek"/>
            </w:pPr>
            <w:r w:rsidRPr="000E1730">
              <w:t>Nazwa elementu</w:t>
            </w:r>
          </w:p>
        </w:tc>
        <w:tc>
          <w:tcPr>
            <w:tcW w:w="4465" w:type="dxa"/>
            <w:shd w:val="solid" w:color="auto" w:fill="auto"/>
          </w:tcPr>
          <w:p w14:paraId="38F9741D" w14:textId="77777777" w:rsidR="00A20C16" w:rsidRPr="000E1730" w:rsidRDefault="00A20C16" w:rsidP="009F4DF1">
            <w:pPr>
              <w:pStyle w:val="Tabela-nagwek"/>
              <w:jc w:val="center"/>
            </w:pPr>
            <w:r w:rsidRPr="000E1730">
              <w:t>Opis</w:t>
            </w:r>
          </w:p>
        </w:tc>
        <w:tc>
          <w:tcPr>
            <w:tcW w:w="1451" w:type="dxa"/>
            <w:shd w:val="solid" w:color="auto" w:fill="auto"/>
          </w:tcPr>
          <w:p w14:paraId="54E85181" w14:textId="77777777" w:rsidR="00A20C16" w:rsidRPr="000E1730" w:rsidRDefault="00A20C16" w:rsidP="009F4DF1">
            <w:pPr>
              <w:pStyle w:val="Tabela-nagwek"/>
              <w:jc w:val="center"/>
            </w:pPr>
            <w:r>
              <w:t>Wymagalność</w:t>
            </w:r>
          </w:p>
        </w:tc>
        <w:tc>
          <w:tcPr>
            <w:tcW w:w="4820" w:type="dxa"/>
            <w:shd w:val="solid" w:color="auto" w:fill="auto"/>
          </w:tcPr>
          <w:p w14:paraId="6F8B9AF3" w14:textId="77777777" w:rsidR="00A20C16" w:rsidRPr="000E1730" w:rsidRDefault="00A20C16" w:rsidP="009F4DF1">
            <w:pPr>
              <w:pStyle w:val="Tabela-nagwek"/>
              <w:jc w:val="center"/>
            </w:pPr>
            <w:r w:rsidRPr="000E1730">
              <w:t>Wprowadzana wartość</w:t>
            </w:r>
          </w:p>
        </w:tc>
      </w:tr>
      <w:tr w:rsidR="00A20C16" w:rsidRPr="000E1730" w14:paraId="5C4CAD94" w14:textId="77777777" w:rsidTr="00A20C16">
        <w:tc>
          <w:tcPr>
            <w:tcW w:w="540" w:type="dxa"/>
            <w:vAlign w:val="center"/>
          </w:tcPr>
          <w:p w14:paraId="5CF18E4B" w14:textId="77777777" w:rsidR="00A20C16" w:rsidRPr="000E1730" w:rsidRDefault="00A20C16" w:rsidP="009F4DF1">
            <w:pPr>
              <w:pStyle w:val="Tabela-zawarto"/>
              <w:jc w:val="center"/>
            </w:pPr>
          </w:p>
        </w:tc>
        <w:tc>
          <w:tcPr>
            <w:tcW w:w="2721" w:type="dxa"/>
            <w:vAlign w:val="center"/>
          </w:tcPr>
          <w:p w14:paraId="39ECC417" w14:textId="77777777" w:rsidR="00A20C16" w:rsidRPr="000E1730" w:rsidRDefault="00A20C16" w:rsidP="009F4DF1">
            <w:pPr>
              <w:pStyle w:val="Tabela-zawarto"/>
            </w:pPr>
            <w:r w:rsidRPr="001E15A8">
              <w:t>InterestRateRequest</w:t>
            </w:r>
          </w:p>
        </w:tc>
        <w:tc>
          <w:tcPr>
            <w:tcW w:w="10736" w:type="dxa"/>
            <w:gridSpan w:val="3"/>
          </w:tcPr>
          <w:p w14:paraId="4B2B6EF6" w14:textId="77777777" w:rsidR="00A20C16" w:rsidRPr="000E1730" w:rsidRDefault="00A20C16" w:rsidP="009F4DF1">
            <w:pPr>
              <w:pStyle w:val="Tabela-zawarto"/>
              <w:jc w:val="center"/>
            </w:pPr>
            <w:r>
              <w:t xml:space="preserve">Zestawienie kwot blokad na mikrrachunku za wskazany okres </w:t>
            </w:r>
            <w:r w:rsidRPr="000E1730">
              <w:t>– komunikat typu zapytanie</w:t>
            </w:r>
          </w:p>
        </w:tc>
      </w:tr>
      <w:tr w:rsidR="007E377F" w:rsidRPr="000E1730" w14:paraId="1BFBC332" w14:textId="77777777" w:rsidTr="00C66BDB">
        <w:tc>
          <w:tcPr>
            <w:tcW w:w="540" w:type="dxa"/>
            <w:vAlign w:val="center"/>
          </w:tcPr>
          <w:p w14:paraId="04ABFB48" w14:textId="77777777" w:rsidR="007E377F" w:rsidRPr="000E1730" w:rsidRDefault="007E377F" w:rsidP="007E377F">
            <w:pPr>
              <w:pStyle w:val="Tabela-zawarto"/>
              <w:jc w:val="center"/>
            </w:pPr>
            <w:r w:rsidRPr="000E1730">
              <w:t>A-16</w:t>
            </w:r>
          </w:p>
        </w:tc>
        <w:tc>
          <w:tcPr>
            <w:tcW w:w="2721" w:type="dxa"/>
            <w:vAlign w:val="center"/>
          </w:tcPr>
          <w:p w14:paraId="54D3BDF1"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465" w:type="dxa"/>
          </w:tcPr>
          <w:p w14:paraId="5A2A96A6" w14:textId="77777777" w:rsidR="007E377F" w:rsidRPr="000E1730" w:rsidRDefault="007E377F" w:rsidP="007E377F">
            <w:pPr>
              <w:pStyle w:val="Tabela-zawarto"/>
            </w:pPr>
            <w:r w:rsidRPr="000E1730">
              <w:t>Komponent zawierający elementy nagłówka komunikatu</w:t>
            </w:r>
          </w:p>
        </w:tc>
        <w:tc>
          <w:tcPr>
            <w:tcW w:w="1451" w:type="dxa"/>
            <w:vAlign w:val="center"/>
          </w:tcPr>
          <w:p w14:paraId="2EE23ED0" w14:textId="77777777" w:rsidR="007E377F" w:rsidRPr="000E1730" w:rsidRDefault="007E377F" w:rsidP="007E377F">
            <w:pPr>
              <w:pStyle w:val="Tabela-zawarto"/>
              <w:jc w:val="center"/>
            </w:pPr>
            <w:r>
              <w:t>W</w:t>
            </w:r>
          </w:p>
        </w:tc>
        <w:tc>
          <w:tcPr>
            <w:tcW w:w="4820" w:type="dxa"/>
          </w:tcPr>
          <w:p w14:paraId="3890899B" w14:textId="77777777" w:rsidR="007E377F" w:rsidRPr="000E1730" w:rsidRDefault="00191AEC" w:rsidP="007E377F">
            <w:pPr>
              <w:pStyle w:val="Tabela-zawarto"/>
              <w:jc w:val="center"/>
            </w:pPr>
            <w:r>
              <w:t>Nagłówek komunikatu</w:t>
            </w:r>
          </w:p>
        </w:tc>
      </w:tr>
      <w:tr w:rsidR="007E377F" w:rsidRPr="000E1730" w14:paraId="41D82FC7" w14:textId="77777777" w:rsidTr="00C66BDB">
        <w:tc>
          <w:tcPr>
            <w:tcW w:w="540" w:type="dxa"/>
            <w:vAlign w:val="center"/>
          </w:tcPr>
          <w:p w14:paraId="247C1E5F" w14:textId="77777777" w:rsidR="007E377F" w:rsidRPr="000E1730" w:rsidRDefault="007E377F" w:rsidP="007E377F">
            <w:pPr>
              <w:pStyle w:val="Tabela-zawarto"/>
              <w:jc w:val="center"/>
            </w:pPr>
          </w:p>
        </w:tc>
        <w:tc>
          <w:tcPr>
            <w:tcW w:w="2721" w:type="dxa"/>
            <w:vAlign w:val="center"/>
          </w:tcPr>
          <w:p w14:paraId="48A5E7BF" w14:textId="77777777" w:rsidR="007E377F" w:rsidRPr="000E1730" w:rsidRDefault="007E377F" w:rsidP="007E377F">
            <w:pPr>
              <w:pStyle w:val="Tabela-zawarto"/>
            </w:pPr>
            <w:r>
              <w:rPr>
                <w:lang w:val="en-US"/>
              </w:rPr>
              <w:t xml:space="preserve">-   -   </w:t>
            </w:r>
            <w:r w:rsidRPr="000E1730">
              <w:t>IssueDateTime</w:t>
            </w:r>
          </w:p>
        </w:tc>
        <w:tc>
          <w:tcPr>
            <w:tcW w:w="4465" w:type="dxa"/>
          </w:tcPr>
          <w:p w14:paraId="1FB85DEF" w14:textId="77777777" w:rsidR="007E377F" w:rsidRPr="000E1730" w:rsidRDefault="007E377F" w:rsidP="007E377F">
            <w:pPr>
              <w:pStyle w:val="Tabela-zawarto"/>
            </w:pPr>
            <w:r w:rsidRPr="000E1730">
              <w:t>Data i czas komunikatu</w:t>
            </w:r>
          </w:p>
        </w:tc>
        <w:tc>
          <w:tcPr>
            <w:tcW w:w="1451" w:type="dxa"/>
            <w:vAlign w:val="center"/>
          </w:tcPr>
          <w:p w14:paraId="7EF8619A" w14:textId="77777777" w:rsidR="007E377F" w:rsidRPr="000E1730" w:rsidRDefault="007E377F" w:rsidP="007E377F">
            <w:pPr>
              <w:pStyle w:val="Tabela-zawarto"/>
              <w:jc w:val="center"/>
            </w:pPr>
            <w:r>
              <w:t>W</w:t>
            </w:r>
          </w:p>
        </w:tc>
        <w:tc>
          <w:tcPr>
            <w:tcW w:w="4820" w:type="dxa"/>
          </w:tcPr>
          <w:p w14:paraId="19C5519A"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419D68B8" w14:textId="77777777" w:rsidTr="00C66BDB">
        <w:trPr>
          <w:trHeight w:val="363"/>
        </w:trPr>
        <w:tc>
          <w:tcPr>
            <w:tcW w:w="540" w:type="dxa"/>
            <w:tcBorders>
              <w:bottom w:val="single" w:sz="4" w:space="0" w:color="auto"/>
            </w:tcBorders>
            <w:vAlign w:val="center"/>
          </w:tcPr>
          <w:p w14:paraId="1DADACED" w14:textId="77777777" w:rsidR="007E377F" w:rsidRPr="000E1730" w:rsidRDefault="007E377F" w:rsidP="007E377F">
            <w:pPr>
              <w:pStyle w:val="Tabela-zawarto"/>
              <w:jc w:val="center"/>
            </w:pPr>
          </w:p>
        </w:tc>
        <w:tc>
          <w:tcPr>
            <w:tcW w:w="2721" w:type="dxa"/>
            <w:tcBorders>
              <w:bottom w:val="single" w:sz="4" w:space="0" w:color="auto"/>
            </w:tcBorders>
            <w:vAlign w:val="center"/>
          </w:tcPr>
          <w:p w14:paraId="2ACFCC74"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465" w:type="dxa"/>
            <w:tcBorders>
              <w:bottom w:val="single" w:sz="4" w:space="0" w:color="auto"/>
            </w:tcBorders>
          </w:tcPr>
          <w:p w14:paraId="00E33524" w14:textId="77777777" w:rsidR="007E377F" w:rsidRPr="000E1730" w:rsidRDefault="007E377F" w:rsidP="007E377F">
            <w:pPr>
              <w:pStyle w:val="Tabela-zawarto"/>
            </w:pPr>
            <w:r w:rsidRPr="000E1730">
              <w:t>Identyfikator komunikatu</w:t>
            </w:r>
          </w:p>
        </w:tc>
        <w:tc>
          <w:tcPr>
            <w:tcW w:w="1451" w:type="dxa"/>
            <w:tcBorders>
              <w:bottom w:val="single" w:sz="4" w:space="0" w:color="auto"/>
            </w:tcBorders>
            <w:vAlign w:val="center"/>
          </w:tcPr>
          <w:p w14:paraId="277A65FE" w14:textId="77777777" w:rsidR="007E377F" w:rsidRPr="000E1730" w:rsidRDefault="007E377F" w:rsidP="007E377F">
            <w:pPr>
              <w:pStyle w:val="Tabela-zawarto"/>
              <w:jc w:val="center"/>
            </w:pPr>
            <w:r>
              <w:t>W</w:t>
            </w:r>
          </w:p>
        </w:tc>
        <w:tc>
          <w:tcPr>
            <w:tcW w:w="4820" w:type="dxa"/>
            <w:tcBorders>
              <w:bottom w:val="single" w:sz="4" w:space="0" w:color="auto"/>
            </w:tcBorders>
          </w:tcPr>
          <w:p w14:paraId="1DA798CB" w14:textId="77777777" w:rsidR="007E377F" w:rsidRPr="000E1730" w:rsidRDefault="007E377F" w:rsidP="007E377F">
            <w:pPr>
              <w:pStyle w:val="Tabela-zawarto"/>
              <w:jc w:val="center"/>
            </w:pPr>
            <w:r w:rsidRPr="000E1730">
              <w:t>Dowolny ciąg znaków nadawany przez wysyłającego</w:t>
            </w:r>
          </w:p>
        </w:tc>
      </w:tr>
      <w:tr w:rsidR="007E377F" w:rsidRPr="000E1730" w14:paraId="67C8B531" w14:textId="77777777" w:rsidTr="00C66BDB">
        <w:tc>
          <w:tcPr>
            <w:tcW w:w="540" w:type="dxa"/>
            <w:tcBorders>
              <w:bottom w:val="single" w:sz="4" w:space="0" w:color="auto"/>
            </w:tcBorders>
            <w:vAlign w:val="center"/>
          </w:tcPr>
          <w:p w14:paraId="4EC7292E" w14:textId="77777777" w:rsidR="007E377F" w:rsidRPr="000E1730" w:rsidRDefault="007E377F" w:rsidP="007E377F">
            <w:pPr>
              <w:pStyle w:val="Tabela-zawarto"/>
              <w:jc w:val="center"/>
            </w:pPr>
          </w:p>
        </w:tc>
        <w:tc>
          <w:tcPr>
            <w:tcW w:w="2721" w:type="dxa"/>
            <w:tcBorders>
              <w:bottom w:val="single" w:sz="4" w:space="0" w:color="auto"/>
            </w:tcBorders>
            <w:vAlign w:val="center"/>
          </w:tcPr>
          <w:p w14:paraId="4983B30F" w14:textId="77777777" w:rsidR="007E377F" w:rsidRPr="000E1730" w:rsidRDefault="007E377F" w:rsidP="007E377F">
            <w:pPr>
              <w:pStyle w:val="Tabela-zawarto"/>
            </w:pPr>
            <w:r>
              <w:rPr>
                <w:lang w:val="en-US"/>
              </w:rPr>
              <w:t xml:space="preserve">-   -   </w:t>
            </w:r>
            <w:r w:rsidRPr="000E1730">
              <w:t>SenderIdentifier</w:t>
            </w:r>
          </w:p>
        </w:tc>
        <w:tc>
          <w:tcPr>
            <w:tcW w:w="4465" w:type="dxa"/>
            <w:tcBorders>
              <w:bottom w:val="single" w:sz="4" w:space="0" w:color="auto"/>
            </w:tcBorders>
          </w:tcPr>
          <w:p w14:paraId="5C792F1F" w14:textId="77777777" w:rsidR="007E377F" w:rsidRPr="000E1730" w:rsidRDefault="007E377F" w:rsidP="007E377F">
            <w:pPr>
              <w:pStyle w:val="Tabela-zawarto"/>
            </w:pPr>
            <w:r w:rsidRPr="000E1730">
              <w:t>Identyfikator nadawcy komunikatu</w:t>
            </w:r>
          </w:p>
        </w:tc>
        <w:tc>
          <w:tcPr>
            <w:tcW w:w="1451" w:type="dxa"/>
            <w:tcBorders>
              <w:bottom w:val="single" w:sz="4" w:space="0" w:color="auto"/>
            </w:tcBorders>
            <w:vAlign w:val="center"/>
          </w:tcPr>
          <w:p w14:paraId="3011AEF3" w14:textId="77777777" w:rsidR="007E377F" w:rsidRPr="000E1730" w:rsidRDefault="007E377F" w:rsidP="007E377F">
            <w:pPr>
              <w:pStyle w:val="Tabela-zawarto"/>
              <w:jc w:val="center"/>
            </w:pPr>
            <w:r>
              <w:t>W</w:t>
            </w:r>
          </w:p>
        </w:tc>
        <w:tc>
          <w:tcPr>
            <w:tcW w:w="4820" w:type="dxa"/>
            <w:tcBorders>
              <w:bottom w:val="single" w:sz="4" w:space="0" w:color="auto"/>
            </w:tcBorders>
          </w:tcPr>
          <w:p w14:paraId="31716F54"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111D2EF1" w14:textId="77777777" w:rsidTr="00C66BDB">
        <w:tc>
          <w:tcPr>
            <w:tcW w:w="540" w:type="dxa"/>
            <w:tcBorders>
              <w:bottom w:val="single" w:sz="4" w:space="0" w:color="auto"/>
            </w:tcBorders>
            <w:vAlign w:val="center"/>
          </w:tcPr>
          <w:p w14:paraId="19DC042D" w14:textId="77777777" w:rsidR="007E377F" w:rsidRPr="000E1730" w:rsidRDefault="007E377F" w:rsidP="007E377F">
            <w:pPr>
              <w:pStyle w:val="Tabela-zawarto"/>
              <w:jc w:val="center"/>
            </w:pPr>
          </w:p>
        </w:tc>
        <w:tc>
          <w:tcPr>
            <w:tcW w:w="2721" w:type="dxa"/>
            <w:tcBorders>
              <w:bottom w:val="single" w:sz="4" w:space="0" w:color="auto"/>
            </w:tcBorders>
            <w:vAlign w:val="center"/>
          </w:tcPr>
          <w:p w14:paraId="2898F0FD"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465" w:type="dxa"/>
            <w:tcBorders>
              <w:bottom w:val="single" w:sz="4" w:space="0" w:color="auto"/>
            </w:tcBorders>
          </w:tcPr>
          <w:p w14:paraId="0E61EE0F" w14:textId="77777777" w:rsidR="007E377F" w:rsidRPr="000E1730" w:rsidRDefault="007E377F" w:rsidP="007E377F">
            <w:pPr>
              <w:pStyle w:val="Tabela-zawarto"/>
            </w:pPr>
            <w:r w:rsidRPr="000E1730">
              <w:t>Identyfikator odbiorcy komunikatu</w:t>
            </w:r>
          </w:p>
        </w:tc>
        <w:tc>
          <w:tcPr>
            <w:tcW w:w="1451" w:type="dxa"/>
            <w:tcBorders>
              <w:bottom w:val="single" w:sz="4" w:space="0" w:color="auto"/>
            </w:tcBorders>
            <w:vAlign w:val="center"/>
          </w:tcPr>
          <w:p w14:paraId="5DF66840" w14:textId="77777777" w:rsidR="007E377F" w:rsidRPr="000E1730" w:rsidRDefault="007E377F" w:rsidP="007E377F">
            <w:pPr>
              <w:pStyle w:val="Tabela-zawarto"/>
              <w:jc w:val="center"/>
            </w:pPr>
            <w:r>
              <w:t>W</w:t>
            </w:r>
          </w:p>
        </w:tc>
        <w:tc>
          <w:tcPr>
            <w:tcW w:w="4820" w:type="dxa"/>
            <w:tcBorders>
              <w:bottom w:val="single" w:sz="4" w:space="0" w:color="auto"/>
            </w:tcBorders>
          </w:tcPr>
          <w:p w14:paraId="510A3EEF" w14:textId="77777777" w:rsidR="007E377F" w:rsidRPr="000E1730" w:rsidRDefault="007E377F" w:rsidP="007E377F">
            <w:pPr>
              <w:pStyle w:val="Tabela-zawarto"/>
              <w:jc w:val="center"/>
              <w:rPr>
                <w:lang w:val="en-US"/>
              </w:rPr>
            </w:pPr>
            <w:r w:rsidRPr="000E1730">
              <w:rPr>
                <w:lang w:val="en-US"/>
              </w:rPr>
              <w:t>“ZSK-C”</w:t>
            </w:r>
          </w:p>
        </w:tc>
      </w:tr>
      <w:tr w:rsidR="007E377F" w:rsidRPr="000E1730" w14:paraId="13F1181F" w14:textId="77777777" w:rsidTr="00A20C16">
        <w:tc>
          <w:tcPr>
            <w:tcW w:w="540" w:type="dxa"/>
            <w:tcBorders>
              <w:bottom w:val="single" w:sz="4" w:space="0" w:color="auto"/>
            </w:tcBorders>
            <w:vAlign w:val="center"/>
          </w:tcPr>
          <w:p w14:paraId="279E9E68" w14:textId="77777777" w:rsidR="007E377F" w:rsidRPr="000E1730" w:rsidRDefault="007E377F" w:rsidP="007E377F">
            <w:pPr>
              <w:pStyle w:val="Tabela-zawarto"/>
              <w:jc w:val="center"/>
              <w:rPr>
                <w:lang w:val="en-US"/>
              </w:rPr>
            </w:pPr>
          </w:p>
        </w:tc>
        <w:tc>
          <w:tcPr>
            <w:tcW w:w="2721" w:type="dxa"/>
            <w:tcBorders>
              <w:bottom w:val="single" w:sz="4" w:space="0" w:color="auto"/>
            </w:tcBorders>
            <w:vAlign w:val="center"/>
          </w:tcPr>
          <w:p w14:paraId="0B2FC0DE" w14:textId="77777777" w:rsidR="007E377F" w:rsidRPr="000E1730" w:rsidRDefault="007E377F" w:rsidP="007E377F">
            <w:pPr>
              <w:pStyle w:val="Tabela-zawarto"/>
              <w:rPr>
                <w:lang w:val="en-US"/>
              </w:rPr>
            </w:pPr>
            <w:r>
              <w:rPr>
                <w:lang w:val="en-US"/>
              </w:rPr>
              <w:t xml:space="preserve">-   </w:t>
            </w:r>
            <w:r w:rsidRPr="000E1730">
              <w:rPr>
                <w:lang w:val="en-US"/>
              </w:rPr>
              <w:t>CriteriaInclude</w:t>
            </w:r>
          </w:p>
        </w:tc>
        <w:tc>
          <w:tcPr>
            <w:tcW w:w="4465" w:type="dxa"/>
            <w:tcBorders>
              <w:bottom w:val="single" w:sz="4" w:space="0" w:color="auto"/>
            </w:tcBorders>
          </w:tcPr>
          <w:p w14:paraId="4206CA42" w14:textId="77777777" w:rsidR="007E377F" w:rsidRPr="000E1730" w:rsidRDefault="007E377F" w:rsidP="007E377F">
            <w:pPr>
              <w:pStyle w:val="Tabela-zawarto"/>
            </w:pPr>
            <w:r w:rsidRPr="000E1730">
              <w:t xml:space="preserve">Wskaźnik określający czy w odpowiedzi mają być przekazane kryteria </w:t>
            </w:r>
          </w:p>
        </w:tc>
        <w:tc>
          <w:tcPr>
            <w:tcW w:w="1451" w:type="dxa"/>
            <w:tcBorders>
              <w:bottom w:val="single" w:sz="4" w:space="0" w:color="auto"/>
            </w:tcBorders>
          </w:tcPr>
          <w:p w14:paraId="198A1601" w14:textId="77777777" w:rsidR="007E377F" w:rsidRPr="000E1730" w:rsidRDefault="00C66BDB" w:rsidP="007E377F">
            <w:pPr>
              <w:pStyle w:val="Tabela-zawarto"/>
              <w:jc w:val="center"/>
            </w:pPr>
            <w:r>
              <w:t>O</w:t>
            </w:r>
          </w:p>
        </w:tc>
        <w:tc>
          <w:tcPr>
            <w:tcW w:w="4820" w:type="dxa"/>
            <w:tcBorders>
              <w:bottom w:val="single" w:sz="4" w:space="0" w:color="auto"/>
            </w:tcBorders>
          </w:tcPr>
          <w:p w14:paraId="617AD78A" w14:textId="77777777" w:rsidR="00C66BDB" w:rsidRPr="000E1730" w:rsidRDefault="00C66BDB" w:rsidP="00C66BDB">
            <w:pPr>
              <w:pStyle w:val="Tabela-zawarto"/>
              <w:jc w:val="center"/>
            </w:pPr>
            <w:r w:rsidRPr="000E1730">
              <w:t>True/False</w:t>
            </w:r>
          </w:p>
          <w:p w14:paraId="40ABA54B" w14:textId="77777777" w:rsidR="007E377F" w:rsidRPr="000E1730" w:rsidRDefault="00C66BDB" w:rsidP="00C66BDB">
            <w:pPr>
              <w:pStyle w:val="Tabela-zawarto"/>
              <w:jc w:val="center"/>
            </w:pPr>
            <w:r w:rsidRPr="000E1730">
              <w:t>Brak elementu oznacza False</w:t>
            </w:r>
            <w:r>
              <w:t>. Domyś</w:t>
            </w:r>
            <w:r w:rsidRPr="000E1730">
              <w:t>l</w:t>
            </w:r>
            <w:r>
              <w:t>n</w:t>
            </w:r>
            <w:r w:rsidRPr="000E1730">
              <w:t>a wartość False – nie przekazuj kryteriów w odpowiedzi</w:t>
            </w:r>
          </w:p>
        </w:tc>
      </w:tr>
      <w:tr w:rsidR="00191AEC" w:rsidRPr="000E1730" w14:paraId="13B83352" w14:textId="77777777" w:rsidTr="00A20C16">
        <w:tc>
          <w:tcPr>
            <w:tcW w:w="540" w:type="dxa"/>
            <w:vAlign w:val="center"/>
          </w:tcPr>
          <w:p w14:paraId="233729FE" w14:textId="77777777" w:rsidR="00191AEC" w:rsidRPr="000E1730" w:rsidRDefault="00191AEC" w:rsidP="00191AEC">
            <w:pPr>
              <w:pStyle w:val="Tabela-zawarto"/>
              <w:jc w:val="center"/>
            </w:pPr>
            <w:r>
              <w:t>D-19</w:t>
            </w:r>
          </w:p>
        </w:tc>
        <w:tc>
          <w:tcPr>
            <w:tcW w:w="2721" w:type="dxa"/>
            <w:vAlign w:val="center"/>
          </w:tcPr>
          <w:p w14:paraId="1652A8C1" w14:textId="77777777" w:rsidR="00191AEC" w:rsidRPr="000E1730" w:rsidRDefault="00191AEC" w:rsidP="00191AEC">
            <w:pPr>
              <w:pStyle w:val="Tabela-zawarto"/>
            </w:pPr>
            <w:r>
              <w:t xml:space="preserve">-   </w:t>
            </w:r>
            <w:r w:rsidRPr="001E15A8">
              <w:t>InterestRateCriteria</w:t>
            </w:r>
          </w:p>
        </w:tc>
        <w:tc>
          <w:tcPr>
            <w:tcW w:w="4465" w:type="dxa"/>
          </w:tcPr>
          <w:p w14:paraId="7C209F6B" w14:textId="77777777" w:rsidR="00191AEC" w:rsidRPr="000E1730" w:rsidRDefault="00191AEC" w:rsidP="00191AEC">
            <w:pPr>
              <w:pStyle w:val="Tabela-zawarto"/>
            </w:pPr>
            <w:r w:rsidRPr="000E1730">
              <w:t>Komponent zawierający informacje określające kryteria zapytania</w:t>
            </w:r>
          </w:p>
        </w:tc>
        <w:tc>
          <w:tcPr>
            <w:tcW w:w="1451" w:type="dxa"/>
          </w:tcPr>
          <w:p w14:paraId="0A90CBA1" w14:textId="77777777" w:rsidR="00191AEC" w:rsidRPr="00FF184B" w:rsidRDefault="00191AEC" w:rsidP="00191AEC">
            <w:pPr>
              <w:pStyle w:val="Tabela-zawarto"/>
              <w:jc w:val="center"/>
              <w:rPr>
                <w:lang w:val="en-US"/>
              </w:rPr>
            </w:pPr>
            <w:r w:rsidRPr="00FF184B">
              <w:rPr>
                <w:lang w:val="en-US"/>
              </w:rPr>
              <w:t>W</w:t>
            </w:r>
          </w:p>
        </w:tc>
        <w:tc>
          <w:tcPr>
            <w:tcW w:w="4820" w:type="dxa"/>
          </w:tcPr>
          <w:p w14:paraId="6FE0876C" w14:textId="77777777" w:rsidR="00191AEC" w:rsidRPr="000E1730" w:rsidRDefault="00191AEC" w:rsidP="00191AEC">
            <w:pPr>
              <w:pStyle w:val="Tabela-zawarto"/>
              <w:jc w:val="center"/>
            </w:pPr>
            <w:r>
              <w:t>Kryteria selekcji danych</w:t>
            </w:r>
          </w:p>
        </w:tc>
      </w:tr>
      <w:tr w:rsidR="00191AEC" w:rsidRPr="000E1730" w14:paraId="1F445CE7" w14:textId="77777777" w:rsidTr="00A20C16">
        <w:tc>
          <w:tcPr>
            <w:tcW w:w="540" w:type="dxa"/>
            <w:vAlign w:val="center"/>
          </w:tcPr>
          <w:p w14:paraId="1C9598A6" w14:textId="77777777" w:rsidR="00191AEC" w:rsidRPr="000E1730" w:rsidRDefault="00191AEC" w:rsidP="00191AEC">
            <w:pPr>
              <w:pStyle w:val="Tabela-zawarto"/>
              <w:jc w:val="center"/>
            </w:pPr>
          </w:p>
        </w:tc>
        <w:tc>
          <w:tcPr>
            <w:tcW w:w="2721" w:type="dxa"/>
            <w:vAlign w:val="center"/>
          </w:tcPr>
          <w:p w14:paraId="320DD333" w14:textId="77777777" w:rsidR="00191AEC" w:rsidRPr="000E1730" w:rsidRDefault="00191AEC" w:rsidP="00191AEC">
            <w:pPr>
              <w:pStyle w:val="Tabela-zawarto"/>
              <w:rPr>
                <w:lang w:val="en-US"/>
              </w:rPr>
            </w:pPr>
            <w:r>
              <w:rPr>
                <w:lang w:val="en-US"/>
              </w:rPr>
              <w:t>-   -   Start</w:t>
            </w:r>
            <w:r w:rsidRPr="000E1730">
              <w:rPr>
                <w:lang w:val="en-US"/>
              </w:rPr>
              <w:t>Date</w:t>
            </w:r>
          </w:p>
        </w:tc>
        <w:tc>
          <w:tcPr>
            <w:tcW w:w="4465" w:type="dxa"/>
          </w:tcPr>
          <w:p w14:paraId="576C1C86" w14:textId="77777777" w:rsidR="00191AEC" w:rsidRPr="000E1730" w:rsidRDefault="00191AEC" w:rsidP="00191AEC">
            <w:pPr>
              <w:pStyle w:val="Tabela-zawarto"/>
            </w:pPr>
            <w:r>
              <w:t>Data początkowa okresu</w:t>
            </w:r>
          </w:p>
        </w:tc>
        <w:tc>
          <w:tcPr>
            <w:tcW w:w="1451" w:type="dxa"/>
          </w:tcPr>
          <w:p w14:paraId="698F2814" w14:textId="77777777" w:rsidR="00191AEC" w:rsidRDefault="00116245" w:rsidP="00191AEC">
            <w:pPr>
              <w:pStyle w:val="Tabela-zawarto"/>
              <w:jc w:val="center"/>
            </w:pPr>
            <w:r>
              <w:t>O</w:t>
            </w:r>
          </w:p>
        </w:tc>
        <w:tc>
          <w:tcPr>
            <w:tcW w:w="4820" w:type="dxa"/>
          </w:tcPr>
          <w:p w14:paraId="34017A95" w14:textId="77777777" w:rsidR="00191AEC" w:rsidRDefault="00191AEC" w:rsidP="00191AEC">
            <w:pPr>
              <w:pStyle w:val="Tabela-zawarto"/>
              <w:jc w:val="center"/>
            </w:pPr>
            <w:r>
              <w:t>Data początkowa okresu</w:t>
            </w:r>
          </w:p>
          <w:p w14:paraId="37C86E83" w14:textId="77777777" w:rsidR="00116245" w:rsidRPr="000E1730" w:rsidRDefault="00116245" w:rsidP="00191AEC">
            <w:pPr>
              <w:pStyle w:val="Tabela-zawarto"/>
              <w:jc w:val="center"/>
            </w:pPr>
            <w:r>
              <w:t>Brak dat oznacza zapytanie o zestawienie kwot odsetek za bieżący dzień</w:t>
            </w:r>
          </w:p>
        </w:tc>
      </w:tr>
      <w:tr w:rsidR="00191AEC" w:rsidRPr="000E1730" w14:paraId="07C75881" w14:textId="77777777" w:rsidTr="00A20C16">
        <w:tc>
          <w:tcPr>
            <w:tcW w:w="540" w:type="dxa"/>
            <w:vAlign w:val="center"/>
          </w:tcPr>
          <w:p w14:paraId="1CACBE12" w14:textId="77777777" w:rsidR="00191AEC" w:rsidRPr="000E1730" w:rsidRDefault="00191AEC" w:rsidP="00191AEC">
            <w:pPr>
              <w:pStyle w:val="Tabela-zawarto"/>
              <w:jc w:val="center"/>
            </w:pPr>
          </w:p>
        </w:tc>
        <w:tc>
          <w:tcPr>
            <w:tcW w:w="2721" w:type="dxa"/>
            <w:vAlign w:val="center"/>
          </w:tcPr>
          <w:p w14:paraId="2A047C33" w14:textId="77777777" w:rsidR="00191AEC" w:rsidRPr="000E1730" w:rsidRDefault="00191AEC" w:rsidP="00191AEC">
            <w:pPr>
              <w:pStyle w:val="Tabela-zawarto"/>
              <w:rPr>
                <w:lang w:val="en-US"/>
              </w:rPr>
            </w:pPr>
            <w:r>
              <w:rPr>
                <w:lang w:val="en-US"/>
              </w:rPr>
              <w:t>-   -   EndDate</w:t>
            </w:r>
          </w:p>
        </w:tc>
        <w:tc>
          <w:tcPr>
            <w:tcW w:w="4465" w:type="dxa"/>
          </w:tcPr>
          <w:p w14:paraId="091D8B32" w14:textId="77777777" w:rsidR="00191AEC" w:rsidRPr="000E1730" w:rsidRDefault="00191AEC" w:rsidP="00191AEC">
            <w:pPr>
              <w:pStyle w:val="Tabela-zawarto"/>
            </w:pPr>
            <w:r>
              <w:t>Data końcowa okresu</w:t>
            </w:r>
          </w:p>
        </w:tc>
        <w:tc>
          <w:tcPr>
            <w:tcW w:w="1451" w:type="dxa"/>
          </w:tcPr>
          <w:p w14:paraId="4D71A866" w14:textId="77777777" w:rsidR="00191AEC" w:rsidRDefault="00116245" w:rsidP="00191AEC">
            <w:pPr>
              <w:pStyle w:val="Tabela-zawarto"/>
              <w:jc w:val="center"/>
            </w:pPr>
            <w:r>
              <w:t>O</w:t>
            </w:r>
          </w:p>
        </w:tc>
        <w:tc>
          <w:tcPr>
            <w:tcW w:w="4820" w:type="dxa"/>
          </w:tcPr>
          <w:p w14:paraId="1C56237A" w14:textId="77777777" w:rsidR="00191AEC" w:rsidRDefault="00191AEC" w:rsidP="00191AEC">
            <w:pPr>
              <w:pStyle w:val="Tabela-zawarto"/>
              <w:jc w:val="center"/>
            </w:pPr>
            <w:r>
              <w:t>Data końcowa okresu</w:t>
            </w:r>
          </w:p>
          <w:p w14:paraId="2F9BD1AB" w14:textId="77777777" w:rsidR="00116245" w:rsidRPr="000E1730" w:rsidRDefault="00116245" w:rsidP="00191AEC">
            <w:pPr>
              <w:pStyle w:val="Tabela-zawarto"/>
              <w:jc w:val="center"/>
            </w:pPr>
            <w:r>
              <w:t>Brak dat oznacza zapytanie o zestawienie kwot odsetek za bieżący dzień</w:t>
            </w:r>
          </w:p>
        </w:tc>
      </w:tr>
      <w:tr w:rsidR="00191AEC" w:rsidRPr="000E1730" w14:paraId="2D1D1876" w14:textId="77777777" w:rsidTr="00A20C16">
        <w:tc>
          <w:tcPr>
            <w:tcW w:w="540" w:type="dxa"/>
            <w:tcBorders>
              <w:top w:val="single" w:sz="4" w:space="0" w:color="auto"/>
            </w:tcBorders>
            <w:vAlign w:val="center"/>
          </w:tcPr>
          <w:p w14:paraId="059AF601" w14:textId="77777777" w:rsidR="00191AEC" w:rsidRPr="000E1730" w:rsidRDefault="00191AEC" w:rsidP="00191AEC">
            <w:pPr>
              <w:pStyle w:val="Tabela-zawarto"/>
              <w:jc w:val="center"/>
            </w:pPr>
            <w:r w:rsidRPr="000E1730">
              <w:t>A-</w:t>
            </w:r>
            <w:r>
              <w:t>2</w:t>
            </w:r>
            <w:r w:rsidRPr="000E1730">
              <w:t>1</w:t>
            </w:r>
          </w:p>
        </w:tc>
        <w:tc>
          <w:tcPr>
            <w:tcW w:w="2721" w:type="dxa"/>
            <w:tcBorders>
              <w:top w:val="single" w:sz="4" w:space="0" w:color="auto"/>
            </w:tcBorders>
            <w:vAlign w:val="center"/>
          </w:tcPr>
          <w:p w14:paraId="24DC2D20" w14:textId="77777777" w:rsidR="00191AEC" w:rsidRPr="000E1730" w:rsidRDefault="00191AEC" w:rsidP="00191AEC">
            <w:pPr>
              <w:pStyle w:val="Tabela-zawarto"/>
              <w:ind w:left="432" w:hanging="432"/>
              <w:rPr>
                <w:b/>
              </w:rPr>
            </w:pPr>
            <w:r>
              <w:t xml:space="preserve">-   -   </w:t>
            </w:r>
            <w:r w:rsidRPr="000E1730">
              <w:t>CustomerAccount</w:t>
            </w:r>
          </w:p>
        </w:tc>
        <w:tc>
          <w:tcPr>
            <w:tcW w:w="4465" w:type="dxa"/>
            <w:tcBorders>
              <w:top w:val="single" w:sz="4" w:space="0" w:color="auto"/>
            </w:tcBorders>
          </w:tcPr>
          <w:p w14:paraId="2DBBF746" w14:textId="77777777" w:rsidR="00191AEC" w:rsidRPr="000E1730" w:rsidRDefault="00191AEC" w:rsidP="00191AEC">
            <w:pPr>
              <w:pStyle w:val="Tabela-zawarto"/>
            </w:pPr>
            <w:r>
              <w:t>Informacje o rachunku bankowym klienta, który prowadzi księgowo mikrorachunek</w:t>
            </w:r>
          </w:p>
        </w:tc>
        <w:tc>
          <w:tcPr>
            <w:tcW w:w="1451" w:type="dxa"/>
            <w:tcBorders>
              <w:top w:val="single" w:sz="4" w:space="0" w:color="auto"/>
            </w:tcBorders>
          </w:tcPr>
          <w:p w14:paraId="1F09F952" w14:textId="77777777" w:rsidR="00191AEC" w:rsidRPr="00116245" w:rsidRDefault="00116245" w:rsidP="00191AEC">
            <w:pPr>
              <w:pStyle w:val="Tabela-zawarto"/>
              <w:jc w:val="center"/>
            </w:pPr>
            <w:r w:rsidRPr="00116245">
              <w:t>W</w:t>
            </w:r>
          </w:p>
        </w:tc>
        <w:tc>
          <w:tcPr>
            <w:tcW w:w="4820" w:type="dxa"/>
            <w:tcBorders>
              <w:top w:val="single" w:sz="4" w:space="0" w:color="auto"/>
            </w:tcBorders>
          </w:tcPr>
          <w:p w14:paraId="5CAE7DCD" w14:textId="77777777" w:rsidR="00191AEC" w:rsidRPr="000E1730" w:rsidRDefault="00191AEC" w:rsidP="00191AEC">
            <w:pPr>
              <w:pStyle w:val="Tabela-zawarto"/>
              <w:jc w:val="center"/>
              <w:rPr>
                <w:b/>
              </w:rPr>
            </w:pPr>
          </w:p>
        </w:tc>
      </w:tr>
      <w:tr w:rsidR="00191AEC" w:rsidRPr="000E1730" w14:paraId="76F08F24" w14:textId="77777777" w:rsidTr="00A20C16">
        <w:tc>
          <w:tcPr>
            <w:tcW w:w="540" w:type="dxa"/>
            <w:tcBorders>
              <w:top w:val="single" w:sz="4" w:space="0" w:color="auto"/>
            </w:tcBorders>
            <w:vAlign w:val="center"/>
          </w:tcPr>
          <w:p w14:paraId="50402B6D" w14:textId="77777777" w:rsidR="00191AEC" w:rsidRPr="000E1730" w:rsidRDefault="00191AEC" w:rsidP="00191AEC">
            <w:pPr>
              <w:pStyle w:val="Tabela-zawarto"/>
              <w:jc w:val="center"/>
            </w:pPr>
          </w:p>
        </w:tc>
        <w:tc>
          <w:tcPr>
            <w:tcW w:w="2721" w:type="dxa"/>
            <w:tcBorders>
              <w:top w:val="single" w:sz="4" w:space="0" w:color="auto"/>
            </w:tcBorders>
            <w:vAlign w:val="center"/>
          </w:tcPr>
          <w:p w14:paraId="48CED627" w14:textId="77777777" w:rsidR="00191AEC" w:rsidRPr="000E1730" w:rsidRDefault="00191AEC" w:rsidP="00191AEC">
            <w:pPr>
              <w:pStyle w:val="Tabela-zawarto"/>
              <w:ind w:left="432" w:hanging="432"/>
              <w:rPr>
                <w:b/>
                <w:lang w:val="en-US"/>
              </w:rPr>
            </w:pPr>
            <w:r>
              <w:rPr>
                <w:lang w:val="en-US"/>
              </w:rPr>
              <w:t xml:space="preserve">-   -   -   </w:t>
            </w:r>
            <w:r w:rsidRPr="000E1730">
              <w:rPr>
                <w:lang w:val="en-US"/>
              </w:rPr>
              <w:t>AccountIdentifier</w:t>
            </w:r>
          </w:p>
        </w:tc>
        <w:tc>
          <w:tcPr>
            <w:tcW w:w="4465" w:type="dxa"/>
            <w:tcBorders>
              <w:top w:val="single" w:sz="4" w:space="0" w:color="auto"/>
            </w:tcBorders>
          </w:tcPr>
          <w:p w14:paraId="41FA830A" w14:textId="77777777" w:rsidR="00191AEC" w:rsidRPr="000E1730" w:rsidRDefault="00191AEC" w:rsidP="00191AEC">
            <w:pPr>
              <w:pStyle w:val="Tabela-zawarto"/>
            </w:pPr>
            <w:r w:rsidRPr="000E1730">
              <w:t>Numer rachunku</w:t>
            </w:r>
          </w:p>
        </w:tc>
        <w:tc>
          <w:tcPr>
            <w:tcW w:w="1451" w:type="dxa"/>
            <w:tcBorders>
              <w:top w:val="single" w:sz="4" w:space="0" w:color="auto"/>
            </w:tcBorders>
          </w:tcPr>
          <w:p w14:paraId="4281ED8D" w14:textId="77777777" w:rsidR="00191AEC" w:rsidRPr="000E1730" w:rsidRDefault="00116245" w:rsidP="00191AEC">
            <w:pPr>
              <w:pStyle w:val="Tabela-zawarto"/>
              <w:jc w:val="center"/>
            </w:pPr>
            <w:r>
              <w:t>W</w:t>
            </w:r>
          </w:p>
        </w:tc>
        <w:tc>
          <w:tcPr>
            <w:tcW w:w="4820" w:type="dxa"/>
            <w:tcBorders>
              <w:top w:val="single" w:sz="4" w:space="0" w:color="auto"/>
            </w:tcBorders>
          </w:tcPr>
          <w:p w14:paraId="0D8308AD" w14:textId="77777777" w:rsidR="00191AEC" w:rsidRPr="000E1730" w:rsidRDefault="00191AEC" w:rsidP="00191AEC">
            <w:pPr>
              <w:pStyle w:val="Tabela-zawarto"/>
              <w:jc w:val="center"/>
            </w:pPr>
            <w:r w:rsidRPr="000E1730">
              <w:t>Numer rachunku w standardzie NRB/IBAN</w:t>
            </w:r>
          </w:p>
        </w:tc>
      </w:tr>
      <w:tr w:rsidR="00191AEC" w:rsidRPr="000E1730" w14:paraId="2F7C1E04" w14:textId="77777777" w:rsidTr="00A20C16">
        <w:tc>
          <w:tcPr>
            <w:tcW w:w="540" w:type="dxa"/>
            <w:tcBorders>
              <w:top w:val="single" w:sz="4" w:space="0" w:color="auto"/>
            </w:tcBorders>
            <w:vAlign w:val="center"/>
          </w:tcPr>
          <w:p w14:paraId="05B03E0F" w14:textId="77777777" w:rsidR="00191AEC" w:rsidRPr="000E1730" w:rsidRDefault="00191AEC" w:rsidP="00191AEC">
            <w:pPr>
              <w:pStyle w:val="Tabela-zawarto"/>
              <w:jc w:val="center"/>
            </w:pPr>
            <w:r w:rsidRPr="000E1730">
              <w:t>A-</w:t>
            </w:r>
            <w:r>
              <w:t>2</w:t>
            </w:r>
            <w:r w:rsidRPr="000E1730">
              <w:t>1</w:t>
            </w:r>
          </w:p>
        </w:tc>
        <w:tc>
          <w:tcPr>
            <w:tcW w:w="2721" w:type="dxa"/>
            <w:tcBorders>
              <w:top w:val="single" w:sz="4" w:space="0" w:color="auto"/>
            </w:tcBorders>
            <w:vAlign w:val="center"/>
          </w:tcPr>
          <w:p w14:paraId="5549812B" w14:textId="77777777" w:rsidR="00191AEC" w:rsidRPr="000E1730" w:rsidRDefault="00191AEC" w:rsidP="00191AEC">
            <w:pPr>
              <w:pStyle w:val="Tabela-zawarto"/>
              <w:ind w:left="432" w:hanging="432"/>
              <w:rPr>
                <w:b/>
              </w:rPr>
            </w:pPr>
            <w:r>
              <w:t>-   -   Micro</w:t>
            </w:r>
            <w:r w:rsidRPr="000E1730">
              <w:t>Account</w:t>
            </w:r>
          </w:p>
        </w:tc>
        <w:tc>
          <w:tcPr>
            <w:tcW w:w="4465" w:type="dxa"/>
            <w:tcBorders>
              <w:top w:val="single" w:sz="4" w:space="0" w:color="auto"/>
            </w:tcBorders>
          </w:tcPr>
          <w:p w14:paraId="7FED1F8A" w14:textId="77777777" w:rsidR="00191AEC" w:rsidRPr="000E1730" w:rsidRDefault="00191AEC" w:rsidP="00191AEC">
            <w:pPr>
              <w:pStyle w:val="Tabela-zawarto"/>
            </w:pPr>
            <w:r>
              <w:t>Informacje o mikrorachunku, którego dotyczy informacja o kwocie odsetek</w:t>
            </w:r>
          </w:p>
        </w:tc>
        <w:tc>
          <w:tcPr>
            <w:tcW w:w="1451" w:type="dxa"/>
            <w:tcBorders>
              <w:top w:val="single" w:sz="4" w:space="0" w:color="auto"/>
            </w:tcBorders>
          </w:tcPr>
          <w:p w14:paraId="46DFF7EE" w14:textId="77777777" w:rsidR="00191AEC" w:rsidRPr="0028726F" w:rsidRDefault="00116245" w:rsidP="00191AEC">
            <w:pPr>
              <w:pStyle w:val="Tabela-zawarto"/>
              <w:jc w:val="center"/>
            </w:pPr>
            <w:r>
              <w:t>O</w:t>
            </w:r>
          </w:p>
        </w:tc>
        <w:tc>
          <w:tcPr>
            <w:tcW w:w="4820" w:type="dxa"/>
            <w:tcBorders>
              <w:top w:val="single" w:sz="4" w:space="0" w:color="auto"/>
            </w:tcBorders>
          </w:tcPr>
          <w:p w14:paraId="1937369C" w14:textId="77777777" w:rsidR="00191AEC" w:rsidRDefault="00191AEC" w:rsidP="00191AEC">
            <w:pPr>
              <w:pStyle w:val="Tabela-zawarto"/>
              <w:jc w:val="center"/>
            </w:pPr>
            <w:r w:rsidRPr="0028726F">
              <w:t>Lista mikrorachunków</w:t>
            </w:r>
          </w:p>
          <w:p w14:paraId="7636CDA5" w14:textId="77777777" w:rsidR="00191AEC" w:rsidRPr="0028726F" w:rsidRDefault="00191AEC" w:rsidP="00191AEC">
            <w:pPr>
              <w:pStyle w:val="Tabela-zawarto"/>
              <w:jc w:val="center"/>
            </w:pPr>
            <w:r>
              <w:t>Jeśli pusta zwrócona jest informacja o kwotach odsetek dla wszystkich mikrorachunków za wskazany okres</w:t>
            </w:r>
          </w:p>
        </w:tc>
      </w:tr>
      <w:tr w:rsidR="00191AEC" w:rsidRPr="000E1730" w14:paraId="7A4B6DF3" w14:textId="77777777" w:rsidTr="00A20C16">
        <w:tc>
          <w:tcPr>
            <w:tcW w:w="540" w:type="dxa"/>
            <w:tcBorders>
              <w:top w:val="single" w:sz="4" w:space="0" w:color="auto"/>
            </w:tcBorders>
            <w:vAlign w:val="center"/>
          </w:tcPr>
          <w:p w14:paraId="479848A8" w14:textId="77777777" w:rsidR="00191AEC" w:rsidRPr="000E1730" w:rsidRDefault="00191AEC" w:rsidP="00191AEC">
            <w:pPr>
              <w:pStyle w:val="Tabela-zawarto"/>
              <w:jc w:val="center"/>
            </w:pPr>
          </w:p>
        </w:tc>
        <w:tc>
          <w:tcPr>
            <w:tcW w:w="2721" w:type="dxa"/>
            <w:tcBorders>
              <w:top w:val="single" w:sz="4" w:space="0" w:color="auto"/>
            </w:tcBorders>
            <w:vAlign w:val="center"/>
          </w:tcPr>
          <w:p w14:paraId="382840A1" w14:textId="77777777" w:rsidR="00191AEC" w:rsidRPr="000E1730" w:rsidRDefault="00191AEC" w:rsidP="00191AEC">
            <w:pPr>
              <w:pStyle w:val="Tabela-zawarto"/>
              <w:ind w:left="432" w:hanging="432"/>
              <w:rPr>
                <w:b/>
                <w:lang w:val="en-US"/>
              </w:rPr>
            </w:pPr>
            <w:r>
              <w:rPr>
                <w:lang w:val="en-US"/>
              </w:rPr>
              <w:t xml:space="preserve">-   -   -   </w:t>
            </w:r>
            <w:r w:rsidRPr="000E1730">
              <w:rPr>
                <w:lang w:val="en-US"/>
              </w:rPr>
              <w:t>AccountIdentifier</w:t>
            </w:r>
          </w:p>
        </w:tc>
        <w:tc>
          <w:tcPr>
            <w:tcW w:w="4465" w:type="dxa"/>
            <w:tcBorders>
              <w:top w:val="single" w:sz="4" w:space="0" w:color="auto"/>
            </w:tcBorders>
          </w:tcPr>
          <w:p w14:paraId="7B443408" w14:textId="77777777" w:rsidR="00191AEC" w:rsidRPr="000E1730" w:rsidRDefault="00191AEC" w:rsidP="00191AEC">
            <w:pPr>
              <w:pStyle w:val="Tabela-zawarto"/>
            </w:pPr>
            <w:r w:rsidRPr="000E1730">
              <w:t>Numer rachunku</w:t>
            </w:r>
          </w:p>
        </w:tc>
        <w:tc>
          <w:tcPr>
            <w:tcW w:w="1451" w:type="dxa"/>
            <w:tcBorders>
              <w:top w:val="single" w:sz="4" w:space="0" w:color="auto"/>
            </w:tcBorders>
          </w:tcPr>
          <w:p w14:paraId="028D050E" w14:textId="77777777" w:rsidR="00191AEC" w:rsidRPr="001E15A8" w:rsidRDefault="00116245" w:rsidP="00191AEC">
            <w:pPr>
              <w:pStyle w:val="Tabela-zawarto"/>
              <w:jc w:val="center"/>
            </w:pPr>
            <w:r>
              <w:t>O</w:t>
            </w:r>
          </w:p>
        </w:tc>
        <w:tc>
          <w:tcPr>
            <w:tcW w:w="4820" w:type="dxa"/>
            <w:tcBorders>
              <w:top w:val="single" w:sz="4" w:space="0" w:color="auto"/>
            </w:tcBorders>
          </w:tcPr>
          <w:p w14:paraId="77079E28" w14:textId="77777777" w:rsidR="00191AEC" w:rsidRPr="001E0423" w:rsidRDefault="00191AEC" w:rsidP="00191AEC">
            <w:pPr>
              <w:pStyle w:val="Tabela-zawarto"/>
              <w:jc w:val="center"/>
              <w:rPr>
                <w:highlight w:val="cyan"/>
              </w:rPr>
            </w:pPr>
            <w:r w:rsidRPr="001E15A8">
              <w:t xml:space="preserve">Numer mikrorachunku prowadzonego w </w:t>
            </w:r>
            <w:r>
              <w:t>NBP Collect</w:t>
            </w:r>
          </w:p>
        </w:tc>
      </w:tr>
    </w:tbl>
    <w:p w14:paraId="3AC5F924" w14:textId="77777777" w:rsidR="00A60EE4" w:rsidRDefault="00A60EE4">
      <w:pPr>
        <w:rPr>
          <w:rFonts w:ascii="Arial" w:hAnsi="Arial"/>
          <w:b/>
          <w:sz w:val="28"/>
        </w:rPr>
      </w:pPr>
      <w:r>
        <w:lastRenderedPageBreak/>
        <w:br w:type="page"/>
      </w:r>
    </w:p>
    <w:p w14:paraId="57F3A947" w14:textId="77777777" w:rsidR="002F1894" w:rsidRPr="000E1730" w:rsidRDefault="002F1894" w:rsidP="00A60EE4">
      <w:pPr>
        <w:pStyle w:val="Nagwek2"/>
      </w:pPr>
      <w:bookmarkStart w:id="340" w:name="_Toc456852786"/>
      <w:bookmarkStart w:id="341" w:name="_Toc147832020"/>
      <w:r w:rsidRPr="000E1730">
        <w:lastRenderedPageBreak/>
        <w:t xml:space="preserve">Komunikat odpowiedzi </w:t>
      </w:r>
      <w:r w:rsidR="00A60EE4" w:rsidRPr="00A60EE4">
        <w:t>InterestRateResponse</w:t>
      </w:r>
      <w:bookmarkEnd w:id="340"/>
      <w:bookmarkEnd w:id="341"/>
    </w:p>
    <w:p w14:paraId="39B1E268" w14:textId="7EC5CB60" w:rsidR="002F1894" w:rsidRPr="000E1730" w:rsidRDefault="002F1894" w:rsidP="002F1894">
      <w:pPr>
        <w:pStyle w:val="Legenda"/>
      </w:pPr>
      <w:bookmarkStart w:id="342" w:name="_Toc456852870"/>
      <w:bookmarkStart w:id="343" w:name="_Toc146620123"/>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52</w:t>
      </w:r>
      <w:r w:rsidR="004572E1">
        <w:rPr>
          <w:noProof/>
        </w:rPr>
        <w:fldChar w:fldCharType="end"/>
      </w:r>
      <w:r w:rsidRPr="000E1730">
        <w:t xml:space="preserve">: Komunikat odpowiedzi </w:t>
      </w:r>
      <w:r w:rsidR="00A60EE4" w:rsidRPr="00A60EE4">
        <w:t>InterestRateResponse</w:t>
      </w:r>
      <w:bookmarkEnd w:id="342"/>
      <w:bookmarkEnd w:id="343"/>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8"/>
        <w:gridCol w:w="2621"/>
        <w:gridCol w:w="5618"/>
        <w:gridCol w:w="1451"/>
        <w:gridCol w:w="1581"/>
        <w:gridCol w:w="2300"/>
      </w:tblGrid>
      <w:tr w:rsidR="00A20C16" w:rsidRPr="000E1730" w14:paraId="302093E6" w14:textId="77777777" w:rsidTr="00A20C16">
        <w:trPr>
          <w:tblHeader/>
        </w:trPr>
        <w:tc>
          <w:tcPr>
            <w:tcW w:w="568" w:type="dxa"/>
            <w:shd w:val="solid" w:color="auto" w:fill="auto"/>
            <w:vAlign w:val="center"/>
          </w:tcPr>
          <w:p w14:paraId="784792E9" w14:textId="77777777" w:rsidR="00A20C16" w:rsidRPr="000E1730" w:rsidRDefault="00A20C16" w:rsidP="009F4DF1">
            <w:pPr>
              <w:pStyle w:val="Tabela-nagwek"/>
              <w:jc w:val="center"/>
            </w:pPr>
            <w:r w:rsidRPr="000E1730">
              <w:t>Nr</w:t>
            </w:r>
          </w:p>
        </w:tc>
        <w:tc>
          <w:tcPr>
            <w:tcW w:w="2621" w:type="dxa"/>
            <w:shd w:val="solid" w:color="auto" w:fill="auto"/>
          </w:tcPr>
          <w:p w14:paraId="6CDBDA65" w14:textId="77777777" w:rsidR="00A20C16" w:rsidRPr="000E1730" w:rsidRDefault="00A20C16" w:rsidP="009F4DF1">
            <w:pPr>
              <w:pStyle w:val="Tabela-nagwek"/>
            </w:pPr>
            <w:r w:rsidRPr="000E1730">
              <w:t>Nazwa elementu</w:t>
            </w:r>
          </w:p>
        </w:tc>
        <w:tc>
          <w:tcPr>
            <w:tcW w:w="5618" w:type="dxa"/>
            <w:shd w:val="solid" w:color="auto" w:fill="auto"/>
          </w:tcPr>
          <w:p w14:paraId="4956484E" w14:textId="77777777" w:rsidR="00A20C16" w:rsidRPr="000E1730" w:rsidRDefault="00A20C16" w:rsidP="009F4DF1">
            <w:pPr>
              <w:pStyle w:val="Tabela-nagwek"/>
              <w:jc w:val="center"/>
            </w:pPr>
            <w:r w:rsidRPr="000E1730">
              <w:t>Opis</w:t>
            </w:r>
          </w:p>
        </w:tc>
        <w:tc>
          <w:tcPr>
            <w:tcW w:w="1451" w:type="dxa"/>
            <w:shd w:val="solid" w:color="auto" w:fill="auto"/>
          </w:tcPr>
          <w:p w14:paraId="0E20BCAB" w14:textId="77777777" w:rsidR="00A20C16" w:rsidRPr="000E1730" w:rsidRDefault="00A20C16" w:rsidP="009F4DF1">
            <w:pPr>
              <w:pStyle w:val="Tabela-nagwek"/>
              <w:jc w:val="center"/>
            </w:pPr>
            <w:r>
              <w:t>Wymagalność</w:t>
            </w:r>
          </w:p>
        </w:tc>
        <w:tc>
          <w:tcPr>
            <w:tcW w:w="3881" w:type="dxa"/>
            <w:gridSpan w:val="2"/>
            <w:shd w:val="solid" w:color="auto" w:fill="auto"/>
          </w:tcPr>
          <w:p w14:paraId="18F2A7EB" w14:textId="77777777" w:rsidR="00A20C16" w:rsidRPr="000E1730" w:rsidRDefault="00A20C16" w:rsidP="009F4DF1">
            <w:pPr>
              <w:pStyle w:val="Tabela-nagwek"/>
              <w:jc w:val="center"/>
            </w:pPr>
            <w:r w:rsidRPr="000E1730">
              <w:t>Wprowadzana wartość</w:t>
            </w:r>
          </w:p>
        </w:tc>
      </w:tr>
      <w:tr w:rsidR="00A20C16" w:rsidRPr="000E1730" w14:paraId="5A85F422" w14:textId="77777777" w:rsidTr="00A20C16">
        <w:tc>
          <w:tcPr>
            <w:tcW w:w="568" w:type="dxa"/>
            <w:vAlign w:val="center"/>
          </w:tcPr>
          <w:p w14:paraId="6CD6BADD" w14:textId="77777777" w:rsidR="00A20C16" w:rsidRPr="000E1730" w:rsidRDefault="00A20C16" w:rsidP="009F4DF1">
            <w:pPr>
              <w:pStyle w:val="Tabela-zawarto"/>
              <w:jc w:val="center"/>
            </w:pPr>
          </w:p>
        </w:tc>
        <w:tc>
          <w:tcPr>
            <w:tcW w:w="2621" w:type="dxa"/>
            <w:vAlign w:val="center"/>
          </w:tcPr>
          <w:p w14:paraId="04CBA819" w14:textId="77777777" w:rsidR="00A20C16" w:rsidRPr="000E1730" w:rsidRDefault="00A20C16" w:rsidP="009F4DF1">
            <w:pPr>
              <w:pStyle w:val="Tabela-zawarto"/>
            </w:pPr>
            <w:r w:rsidRPr="00A60EE4">
              <w:t>InterestRateResponse</w:t>
            </w:r>
          </w:p>
        </w:tc>
        <w:tc>
          <w:tcPr>
            <w:tcW w:w="10950" w:type="dxa"/>
            <w:gridSpan w:val="4"/>
          </w:tcPr>
          <w:p w14:paraId="13FC8BA5" w14:textId="77777777" w:rsidR="00A20C16" w:rsidRPr="000E1730" w:rsidRDefault="00A20C16" w:rsidP="009F4DF1">
            <w:pPr>
              <w:pStyle w:val="Tabela-zawarto"/>
              <w:jc w:val="center"/>
            </w:pPr>
            <w:r>
              <w:t xml:space="preserve">Zestawienie kwot blokad na mikrrachunku za wskazany okres </w:t>
            </w:r>
            <w:r w:rsidRPr="000E1730">
              <w:t>– komunikat typu odpowiedź</w:t>
            </w:r>
          </w:p>
        </w:tc>
      </w:tr>
      <w:tr w:rsidR="007E377F" w:rsidRPr="000E1730" w14:paraId="6FF41E58" w14:textId="77777777" w:rsidTr="00C66BDB">
        <w:tc>
          <w:tcPr>
            <w:tcW w:w="568" w:type="dxa"/>
            <w:vAlign w:val="center"/>
          </w:tcPr>
          <w:p w14:paraId="5FF3A939" w14:textId="77777777" w:rsidR="007E377F" w:rsidRPr="000E1730" w:rsidRDefault="007E377F" w:rsidP="007E377F">
            <w:pPr>
              <w:pStyle w:val="Tabela-zawarto"/>
              <w:jc w:val="center"/>
            </w:pPr>
            <w:r w:rsidRPr="000E1730">
              <w:t>A-16</w:t>
            </w:r>
          </w:p>
        </w:tc>
        <w:tc>
          <w:tcPr>
            <w:tcW w:w="2621" w:type="dxa"/>
            <w:vAlign w:val="center"/>
          </w:tcPr>
          <w:p w14:paraId="21AFC6A0"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5618" w:type="dxa"/>
          </w:tcPr>
          <w:p w14:paraId="6F63B693" w14:textId="77777777" w:rsidR="007E377F" w:rsidRPr="000E1730" w:rsidRDefault="007E377F" w:rsidP="007E377F">
            <w:pPr>
              <w:pStyle w:val="Tabela-zawarto"/>
            </w:pPr>
            <w:r w:rsidRPr="000E1730">
              <w:t>Komponent zawierający elementy nagłówka komunikatu</w:t>
            </w:r>
          </w:p>
        </w:tc>
        <w:tc>
          <w:tcPr>
            <w:tcW w:w="1451" w:type="dxa"/>
            <w:vAlign w:val="center"/>
          </w:tcPr>
          <w:p w14:paraId="5F60060F" w14:textId="77777777" w:rsidR="007E377F" w:rsidRPr="000E1730" w:rsidRDefault="007E377F" w:rsidP="007E377F">
            <w:pPr>
              <w:pStyle w:val="Tabela-zawarto"/>
              <w:jc w:val="center"/>
            </w:pPr>
            <w:r>
              <w:t>W</w:t>
            </w:r>
          </w:p>
        </w:tc>
        <w:tc>
          <w:tcPr>
            <w:tcW w:w="3881" w:type="dxa"/>
            <w:gridSpan w:val="2"/>
          </w:tcPr>
          <w:p w14:paraId="01D55395" w14:textId="77777777" w:rsidR="007E377F" w:rsidRPr="000E1730" w:rsidRDefault="007E377F" w:rsidP="007E377F">
            <w:pPr>
              <w:pStyle w:val="Tabela-zawarto"/>
              <w:jc w:val="center"/>
            </w:pPr>
          </w:p>
        </w:tc>
      </w:tr>
      <w:tr w:rsidR="007E377F" w:rsidRPr="000E1730" w14:paraId="17CCE695" w14:textId="77777777" w:rsidTr="00C66BDB">
        <w:tc>
          <w:tcPr>
            <w:tcW w:w="568" w:type="dxa"/>
            <w:vAlign w:val="center"/>
          </w:tcPr>
          <w:p w14:paraId="033CFE0D" w14:textId="77777777" w:rsidR="007E377F" w:rsidRPr="000E1730" w:rsidRDefault="007E377F" w:rsidP="007E377F">
            <w:pPr>
              <w:pStyle w:val="Tabela-zawarto"/>
              <w:jc w:val="center"/>
            </w:pPr>
          </w:p>
        </w:tc>
        <w:tc>
          <w:tcPr>
            <w:tcW w:w="2621" w:type="dxa"/>
            <w:vAlign w:val="center"/>
          </w:tcPr>
          <w:p w14:paraId="55EAE84D" w14:textId="77777777" w:rsidR="007E377F" w:rsidRPr="000E1730" w:rsidRDefault="007E377F" w:rsidP="007E377F">
            <w:pPr>
              <w:pStyle w:val="Tabela-zawarto"/>
            </w:pPr>
            <w:r>
              <w:rPr>
                <w:lang w:val="en-US"/>
              </w:rPr>
              <w:t xml:space="preserve">-   -   </w:t>
            </w:r>
            <w:r w:rsidRPr="000E1730">
              <w:t>IssueDateTime</w:t>
            </w:r>
          </w:p>
        </w:tc>
        <w:tc>
          <w:tcPr>
            <w:tcW w:w="5618" w:type="dxa"/>
          </w:tcPr>
          <w:p w14:paraId="2FDEB8EE" w14:textId="77777777" w:rsidR="007E377F" w:rsidRPr="000E1730" w:rsidRDefault="007E377F" w:rsidP="007E377F">
            <w:pPr>
              <w:pStyle w:val="Tabela-zawarto"/>
            </w:pPr>
            <w:r w:rsidRPr="000E1730">
              <w:t>Data i czas komunikatu</w:t>
            </w:r>
          </w:p>
        </w:tc>
        <w:tc>
          <w:tcPr>
            <w:tcW w:w="1451" w:type="dxa"/>
            <w:vAlign w:val="center"/>
          </w:tcPr>
          <w:p w14:paraId="0E693C9C" w14:textId="77777777" w:rsidR="007E377F" w:rsidRPr="000E1730" w:rsidRDefault="007E377F" w:rsidP="007E377F">
            <w:pPr>
              <w:pStyle w:val="Tabela-zawarto"/>
              <w:jc w:val="center"/>
            </w:pPr>
            <w:r>
              <w:t>W</w:t>
            </w:r>
          </w:p>
        </w:tc>
        <w:tc>
          <w:tcPr>
            <w:tcW w:w="3881" w:type="dxa"/>
            <w:gridSpan w:val="2"/>
          </w:tcPr>
          <w:p w14:paraId="7646DE59"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1D409A2F" w14:textId="77777777" w:rsidTr="00C66BDB">
        <w:tc>
          <w:tcPr>
            <w:tcW w:w="568" w:type="dxa"/>
            <w:tcBorders>
              <w:bottom w:val="single" w:sz="4" w:space="0" w:color="auto"/>
            </w:tcBorders>
            <w:vAlign w:val="center"/>
          </w:tcPr>
          <w:p w14:paraId="2AB6AB7C" w14:textId="77777777" w:rsidR="007E377F" w:rsidRPr="000E1730" w:rsidRDefault="007E377F" w:rsidP="007E377F">
            <w:pPr>
              <w:pStyle w:val="Tabela-zawarto"/>
              <w:jc w:val="center"/>
            </w:pPr>
          </w:p>
        </w:tc>
        <w:tc>
          <w:tcPr>
            <w:tcW w:w="2621" w:type="dxa"/>
            <w:tcBorders>
              <w:bottom w:val="single" w:sz="4" w:space="0" w:color="auto"/>
            </w:tcBorders>
            <w:vAlign w:val="center"/>
          </w:tcPr>
          <w:p w14:paraId="3CDD8738"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5618" w:type="dxa"/>
            <w:tcBorders>
              <w:bottom w:val="single" w:sz="4" w:space="0" w:color="auto"/>
            </w:tcBorders>
          </w:tcPr>
          <w:p w14:paraId="19993AA6" w14:textId="77777777" w:rsidR="007E377F" w:rsidRPr="000E1730" w:rsidRDefault="007E377F" w:rsidP="007E377F">
            <w:pPr>
              <w:pStyle w:val="Tabela-zawarto"/>
            </w:pPr>
            <w:r w:rsidRPr="000E1730">
              <w:t>Identyfikator komunikatu</w:t>
            </w:r>
          </w:p>
        </w:tc>
        <w:tc>
          <w:tcPr>
            <w:tcW w:w="1451" w:type="dxa"/>
            <w:tcBorders>
              <w:bottom w:val="single" w:sz="4" w:space="0" w:color="auto"/>
            </w:tcBorders>
            <w:vAlign w:val="center"/>
          </w:tcPr>
          <w:p w14:paraId="266BBAD6" w14:textId="77777777" w:rsidR="007E377F" w:rsidRPr="000E1730" w:rsidRDefault="007E377F" w:rsidP="007E377F">
            <w:pPr>
              <w:pStyle w:val="Tabela-zawarto"/>
              <w:jc w:val="center"/>
            </w:pPr>
            <w:r>
              <w:t>W</w:t>
            </w:r>
          </w:p>
        </w:tc>
        <w:tc>
          <w:tcPr>
            <w:tcW w:w="3881" w:type="dxa"/>
            <w:gridSpan w:val="2"/>
            <w:tcBorders>
              <w:bottom w:val="single" w:sz="4" w:space="0" w:color="auto"/>
            </w:tcBorders>
          </w:tcPr>
          <w:p w14:paraId="0DEB76FE" w14:textId="77777777" w:rsidR="007E377F" w:rsidRPr="000E1730" w:rsidRDefault="007E377F" w:rsidP="007E377F">
            <w:pPr>
              <w:pStyle w:val="Tabela-zawarto"/>
              <w:jc w:val="center"/>
            </w:pPr>
            <w:r w:rsidRPr="000E1730">
              <w:t>Dowolny ciąg znaków nadawany przez wysyłającego</w:t>
            </w:r>
          </w:p>
        </w:tc>
      </w:tr>
      <w:tr w:rsidR="007E377F" w:rsidRPr="000E1730" w14:paraId="72684E3B" w14:textId="77777777" w:rsidTr="00C66BDB">
        <w:tc>
          <w:tcPr>
            <w:tcW w:w="568" w:type="dxa"/>
            <w:tcBorders>
              <w:bottom w:val="single" w:sz="4" w:space="0" w:color="auto"/>
            </w:tcBorders>
            <w:vAlign w:val="center"/>
          </w:tcPr>
          <w:p w14:paraId="5267C17C" w14:textId="77777777" w:rsidR="007E377F" w:rsidRPr="000E1730" w:rsidRDefault="007E377F" w:rsidP="007E377F">
            <w:pPr>
              <w:pStyle w:val="Tabela-zawarto"/>
              <w:jc w:val="center"/>
            </w:pPr>
          </w:p>
        </w:tc>
        <w:tc>
          <w:tcPr>
            <w:tcW w:w="2621" w:type="dxa"/>
            <w:tcBorders>
              <w:bottom w:val="single" w:sz="4" w:space="0" w:color="auto"/>
            </w:tcBorders>
            <w:vAlign w:val="center"/>
          </w:tcPr>
          <w:p w14:paraId="717685AA" w14:textId="77777777" w:rsidR="007E377F" w:rsidRPr="000E1730" w:rsidRDefault="007E377F" w:rsidP="007E377F">
            <w:pPr>
              <w:pStyle w:val="Tabela-zawarto"/>
            </w:pPr>
            <w:r>
              <w:rPr>
                <w:lang w:val="en-US"/>
              </w:rPr>
              <w:t xml:space="preserve">-   -   </w:t>
            </w:r>
            <w:r w:rsidRPr="000E1730">
              <w:t>SenderIdentifier</w:t>
            </w:r>
          </w:p>
        </w:tc>
        <w:tc>
          <w:tcPr>
            <w:tcW w:w="5618" w:type="dxa"/>
            <w:tcBorders>
              <w:bottom w:val="single" w:sz="4" w:space="0" w:color="auto"/>
            </w:tcBorders>
          </w:tcPr>
          <w:p w14:paraId="6AF2BFDE" w14:textId="77777777" w:rsidR="007E377F" w:rsidRPr="000E1730" w:rsidRDefault="007E377F" w:rsidP="007E377F">
            <w:pPr>
              <w:pStyle w:val="Tabela-zawarto"/>
            </w:pPr>
            <w:r w:rsidRPr="000E1730">
              <w:t>Identyfikator nadawcy komunikatu</w:t>
            </w:r>
          </w:p>
        </w:tc>
        <w:tc>
          <w:tcPr>
            <w:tcW w:w="1451" w:type="dxa"/>
            <w:tcBorders>
              <w:bottom w:val="single" w:sz="4" w:space="0" w:color="auto"/>
            </w:tcBorders>
            <w:vAlign w:val="center"/>
          </w:tcPr>
          <w:p w14:paraId="7DB7A440" w14:textId="77777777" w:rsidR="007E377F" w:rsidRPr="000E1730" w:rsidRDefault="007E377F" w:rsidP="007E377F">
            <w:pPr>
              <w:pStyle w:val="Tabela-zawarto"/>
              <w:jc w:val="center"/>
            </w:pPr>
            <w:r>
              <w:t>W</w:t>
            </w:r>
          </w:p>
        </w:tc>
        <w:tc>
          <w:tcPr>
            <w:tcW w:w="3881" w:type="dxa"/>
            <w:gridSpan w:val="2"/>
            <w:tcBorders>
              <w:bottom w:val="single" w:sz="4" w:space="0" w:color="auto"/>
            </w:tcBorders>
          </w:tcPr>
          <w:p w14:paraId="09252E27" w14:textId="77777777" w:rsidR="007E377F" w:rsidRPr="000E1730" w:rsidRDefault="007E377F" w:rsidP="007E377F">
            <w:pPr>
              <w:pStyle w:val="Tabela-zawarto"/>
              <w:jc w:val="center"/>
              <w:rPr>
                <w:lang w:val="en-US"/>
              </w:rPr>
            </w:pPr>
            <w:r w:rsidRPr="000E1730">
              <w:rPr>
                <w:lang w:val="en-US"/>
              </w:rPr>
              <w:t xml:space="preserve">“ZSK-C” </w:t>
            </w:r>
          </w:p>
        </w:tc>
      </w:tr>
      <w:tr w:rsidR="007E377F" w:rsidRPr="000E1730" w14:paraId="76F04A0B" w14:textId="77777777" w:rsidTr="00C66BDB">
        <w:tc>
          <w:tcPr>
            <w:tcW w:w="568" w:type="dxa"/>
            <w:tcBorders>
              <w:bottom w:val="single" w:sz="4" w:space="0" w:color="auto"/>
            </w:tcBorders>
            <w:vAlign w:val="center"/>
          </w:tcPr>
          <w:p w14:paraId="268E12E3" w14:textId="77777777" w:rsidR="007E377F" w:rsidRPr="000E1730" w:rsidRDefault="007E377F" w:rsidP="007E377F">
            <w:pPr>
              <w:pStyle w:val="Tabela-zawarto"/>
              <w:jc w:val="center"/>
            </w:pPr>
          </w:p>
        </w:tc>
        <w:tc>
          <w:tcPr>
            <w:tcW w:w="2621" w:type="dxa"/>
            <w:tcBorders>
              <w:bottom w:val="nil"/>
            </w:tcBorders>
            <w:vAlign w:val="center"/>
          </w:tcPr>
          <w:p w14:paraId="33776635"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5618" w:type="dxa"/>
            <w:tcBorders>
              <w:bottom w:val="single" w:sz="4" w:space="0" w:color="auto"/>
            </w:tcBorders>
          </w:tcPr>
          <w:p w14:paraId="0698CDA2" w14:textId="77777777" w:rsidR="007E377F" w:rsidRPr="000E1730" w:rsidRDefault="007E377F" w:rsidP="007E377F">
            <w:pPr>
              <w:pStyle w:val="Tabela-zawarto"/>
            </w:pPr>
            <w:r w:rsidRPr="000E1730">
              <w:t>Identyfikator odbiorcy komunikatu</w:t>
            </w:r>
          </w:p>
        </w:tc>
        <w:tc>
          <w:tcPr>
            <w:tcW w:w="1451" w:type="dxa"/>
            <w:tcBorders>
              <w:bottom w:val="single" w:sz="4" w:space="0" w:color="auto"/>
            </w:tcBorders>
            <w:vAlign w:val="center"/>
          </w:tcPr>
          <w:p w14:paraId="2F15732E" w14:textId="77777777" w:rsidR="007E377F" w:rsidRPr="000E1730" w:rsidRDefault="007E377F" w:rsidP="007E377F">
            <w:pPr>
              <w:pStyle w:val="Tabela-zawarto"/>
              <w:jc w:val="center"/>
            </w:pPr>
            <w:r>
              <w:t>W</w:t>
            </w:r>
          </w:p>
        </w:tc>
        <w:tc>
          <w:tcPr>
            <w:tcW w:w="3881" w:type="dxa"/>
            <w:gridSpan w:val="2"/>
            <w:tcBorders>
              <w:bottom w:val="single" w:sz="4" w:space="0" w:color="auto"/>
            </w:tcBorders>
          </w:tcPr>
          <w:p w14:paraId="64F06F72"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47DF5FAC" w14:textId="77777777" w:rsidTr="00A20C16">
        <w:tc>
          <w:tcPr>
            <w:tcW w:w="568" w:type="dxa"/>
            <w:tcBorders>
              <w:top w:val="single" w:sz="4" w:space="0" w:color="auto"/>
            </w:tcBorders>
            <w:vAlign w:val="center"/>
          </w:tcPr>
          <w:p w14:paraId="7B557BD5" w14:textId="77777777" w:rsidR="007E377F" w:rsidRPr="000E1730" w:rsidRDefault="007E377F" w:rsidP="007E377F">
            <w:pPr>
              <w:pStyle w:val="Tabela-zawarto"/>
              <w:jc w:val="center"/>
              <w:rPr>
                <w:lang w:val="en-US"/>
              </w:rPr>
            </w:pPr>
            <w:r w:rsidRPr="000E1730">
              <w:rPr>
                <w:lang w:val="en-US"/>
              </w:rPr>
              <w:t>A-14</w:t>
            </w:r>
          </w:p>
        </w:tc>
        <w:tc>
          <w:tcPr>
            <w:tcW w:w="2621" w:type="dxa"/>
            <w:tcBorders>
              <w:top w:val="single" w:sz="4" w:space="0" w:color="auto"/>
            </w:tcBorders>
            <w:shd w:val="clear" w:color="auto" w:fill="00FFFF"/>
            <w:vAlign w:val="center"/>
          </w:tcPr>
          <w:p w14:paraId="197C93B1" w14:textId="77777777" w:rsidR="007E377F" w:rsidRPr="000E1730" w:rsidRDefault="007E377F" w:rsidP="007E377F">
            <w:pPr>
              <w:pStyle w:val="Tabelanagwek1"/>
              <w:jc w:val="left"/>
              <w:rPr>
                <w:b w:val="0"/>
                <w:i w:val="0"/>
                <w:sz w:val="16"/>
                <w:lang w:val="en-US"/>
              </w:rPr>
            </w:pPr>
            <w:r>
              <w:rPr>
                <w:b w:val="0"/>
                <w:i w:val="0"/>
                <w:sz w:val="16"/>
                <w:lang w:val="en-US"/>
              </w:rPr>
              <w:t xml:space="preserve">-   </w:t>
            </w:r>
            <w:r w:rsidRPr="000E1730">
              <w:rPr>
                <w:b w:val="0"/>
                <w:i w:val="0"/>
                <w:sz w:val="16"/>
                <w:lang w:val="en-US"/>
              </w:rPr>
              <w:t>DocumentStatus</w:t>
            </w:r>
            <w:r w:rsidRPr="000E1730">
              <w:rPr>
                <w:b w:val="0"/>
                <w:i w:val="0"/>
                <w:sz w:val="16"/>
                <w:lang w:val="en-US"/>
              </w:rPr>
              <w:tab/>
            </w:r>
            <w:r w:rsidRPr="000E1730">
              <w:rPr>
                <w:b w:val="0"/>
                <w:i w:val="0"/>
                <w:sz w:val="16"/>
                <w:lang w:val="en-US"/>
              </w:rPr>
              <w:tab/>
            </w:r>
            <w:r w:rsidRPr="000E1730">
              <w:rPr>
                <w:i w:val="0"/>
                <w:sz w:val="16"/>
                <w:lang w:val="en-US"/>
              </w:rPr>
              <w:t>OR</w:t>
            </w:r>
          </w:p>
        </w:tc>
        <w:tc>
          <w:tcPr>
            <w:tcW w:w="5618" w:type="dxa"/>
            <w:tcBorders>
              <w:top w:val="single" w:sz="4" w:space="0" w:color="auto"/>
            </w:tcBorders>
          </w:tcPr>
          <w:p w14:paraId="5B3AA3C6"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451" w:type="dxa"/>
            <w:tcBorders>
              <w:top w:val="single" w:sz="4" w:space="0" w:color="auto"/>
            </w:tcBorders>
          </w:tcPr>
          <w:p w14:paraId="73A9BECA" w14:textId="77777777" w:rsidR="007E377F" w:rsidRPr="000E1730" w:rsidRDefault="00116245" w:rsidP="007E377F">
            <w:pPr>
              <w:pStyle w:val="Tabela-zawarto"/>
              <w:jc w:val="center"/>
            </w:pPr>
            <w:r>
              <w:t>W</w:t>
            </w:r>
          </w:p>
        </w:tc>
        <w:tc>
          <w:tcPr>
            <w:tcW w:w="3881" w:type="dxa"/>
            <w:gridSpan w:val="2"/>
            <w:tcBorders>
              <w:top w:val="single" w:sz="4" w:space="0" w:color="auto"/>
            </w:tcBorders>
          </w:tcPr>
          <w:p w14:paraId="52093FBF" w14:textId="77777777" w:rsidR="007E377F" w:rsidRPr="000E1730" w:rsidRDefault="007E377F" w:rsidP="007E377F">
            <w:pPr>
              <w:pStyle w:val="Tabela-zawarto"/>
              <w:jc w:val="center"/>
            </w:pPr>
            <w:r w:rsidRPr="000E1730">
              <w:t>Komponent zawsze uzupełniany</w:t>
            </w:r>
          </w:p>
        </w:tc>
      </w:tr>
      <w:tr w:rsidR="007E377F" w:rsidRPr="000E1730" w14:paraId="172816C7" w14:textId="77777777" w:rsidTr="00A20C16">
        <w:tc>
          <w:tcPr>
            <w:tcW w:w="568" w:type="dxa"/>
            <w:tcBorders>
              <w:top w:val="single" w:sz="4" w:space="0" w:color="auto"/>
            </w:tcBorders>
            <w:vAlign w:val="center"/>
          </w:tcPr>
          <w:p w14:paraId="5F6628CB" w14:textId="77777777" w:rsidR="007E377F" w:rsidRPr="000E1730" w:rsidRDefault="007E377F" w:rsidP="007E377F">
            <w:pPr>
              <w:pStyle w:val="Tabela-zawarto"/>
              <w:jc w:val="center"/>
            </w:pPr>
          </w:p>
        </w:tc>
        <w:tc>
          <w:tcPr>
            <w:tcW w:w="2621" w:type="dxa"/>
            <w:tcBorders>
              <w:top w:val="single" w:sz="4" w:space="0" w:color="auto"/>
            </w:tcBorders>
            <w:vAlign w:val="center"/>
          </w:tcPr>
          <w:p w14:paraId="6D37CF62" w14:textId="77777777" w:rsidR="007E377F" w:rsidRPr="000E1730" w:rsidRDefault="007E377F" w:rsidP="007E377F">
            <w:pPr>
              <w:pStyle w:val="Tabela-zawarto"/>
              <w:rPr>
                <w:b/>
              </w:rPr>
            </w:pPr>
            <w:r>
              <w:t xml:space="preserve">-   -   </w:t>
            </w:r>
            <w:r w:rsidRPr="000E1730">
              <w:t>StatusCode</w:t>
            </w:r>
          </w:p>
        </w:tc>
        <w:tc>
          <w:tcPr>
            <w:tcW w:w="5618" w:type="dxa"/>
            <w:tcBorders>
              <w:top w:val="single" w:sz="4" w:space="0" w:color="auto"/>
            </w:tcBorders>
          </w:tcPr>
          <w:p w14:paraId="111BC210" w14:textId="77777777" w:rsidR="007E377F" w:rsidRPr="000E1730" w:rsidRDefault="007E377F" w:rsidP="007E377F">
            <w:pPr>
              <w:pStyle w:val="Tabela-zawarto"/>
            </w:pPr>
            <w:r w:rsidRPr="000E1730">
              <w:t>Kod statusu (np. błędu)</w:t>
            </w:r>
          </w:p>
        </w:tc>
        <w:tc>
          <w:tcPr>
            <w:tcW w:w="1451" w:type="dxa"/>
            <w:tcBorders>
              <w:top w:val="single" w:sz="4" w:space="0" w:color="auto"/>
            </w:tcBorders>
          </w:tcPr>
          <w:p w14:paraId="70F0A32C" w14:textId="77777777" w:rsidR="007E377F" w:rsidRPr="000E1730" w:rsidRDefault="00116245" w:rsidP="007E377F">
            <w:pPr>
              <w:pStyle w:val="Tabela-zawarto"/>
              <w:jc w:val="center"/>
              <w:rPr>
                <w:lang w:val="en-US"/>
              </w:rPr>
            </w:pPr>
            <w:r>
              <w:rPr>
                <w:lang w:val="en-US"/>
              </w:rPr>
              <w:t>W</w:t>
            </w:r>
          </w:p>
        </w:tc>
        <w:tc>
          <w:tcPr>
            <w:tcW w:w="1581" w:type="dxa"/>
            <w:tcBorders>
              <w:top w:val="single" w:sz="4" w:space="0" w:color="auto"/>
            </w:tcBorders>
            <w:shd w:val="clear" w:color="auto" w:fill="auto"/>
          </w:tcPr>
          <w:p w14:paraId="5AB0B423" w14:textId="77777777" w:rsidR="007E377F" w:rsidRPr="000E1730" w:rsidRDefault="007E377F" w:rsidP="007E377F">
            <w:pPr>
              <w:pStyle w:val="Tabela-zawarto"/>
              <w:jc w:val="center"/>
              <w:rPr>
                <w:lang w:val="en-US"/>
              </w:rPr>
            </w:pPr>
            <w:r w:rsidRPr="000E1730">
              <w:rPr>
                <w:lang w:val="en-US"/>
              </w:rPr>
              <w:t>0 (dla powodzenia)</w:t>
            </w:r>
          </w:p>
        </w:tc>
        <w:tc>
          <w:tcPr>
            <w:tcW w:w="2300" w:type="dxa"/>
            <w:tcBorders>
              <w:top w:val="single" w:sz="4" w:space="0" w:color="auto"/>
            </w:tcBorders>
            <w:shd w:val="clear" w:color="auto" w:fill="auto"/>
          </w:tcPr>
          <w:p w14:paraId="47FB84F2" w14:textId="77777777" w:rsidR="007E377F" w:rsidRPr="000E1730" w:rsidRDefault="007E377F" w:rsidP="007E377F">
            <w:pPr>
              <w:pStyle w:val="Tabela-zawarto"/>
              <w:jc w:val="center"/>
            </w:pPr>
            <w:r w:rsidRPr="000E1730">
              <w:t>Kod błędu (dla niepowodzenia)</w:t>
            </w:r>
          </w:p>
        </w:tc>
      </w:tr>
      <w:tr w:rsidR="007E377F" w:rsidRPr="000E1730" w14:paraId="0F9AC34B" w14:textId="77777777" w:rsidTr="00A20C16">
        <w:tc>
          <w:tcPr>
            <w:tcW w:w="568" w:type="dxa"/>
            <w:tcBorders>
              <w:top w:val="single" w:sz="4" w:space="0" w:color="auto"/>
            </w:tcBorders>
            <w:vAlign w:val="center"/>
          </w:tcPr>
          <w:p w14:paraId="77FE821E" w14:textId="77777777" w:rsidR="007E377F" w:rsidRPr="000E1730" w:rsidRDefault="007E377F" w:rsidP="007E377F">
            <w:pPr>
              <w:pStyle w:val="Tabela-zawarto"/>
              <w:jc w:val="center"/>
            </w:pPr>
          </w:p>
        </w:tc>
        <w:tc>
          <w:tcPr>
            <w:tcW w:w="2621" w:type="dxa"/>
            <w:tcBorders>
              <w:top w:val="single" w:sz="4" w:space="0" w:color="auto"/>
            </w:tcBorders>
            <w:vAlign w:val="center"/>
          </w:tcPr>
          <w:p w14:paraId="79D2B115" w14:textId="77777777" w:rsidR="007E377F" w:rsidRPr="000E1730" w:rsidRDefault="007E377F" w:rsidP="007E377F">
            <w:pPr>
              <w:pStyle w:val="Tabela-zawarto"/>
              <w:rPr>
                <w:b/>
              </w:rPr>
            </w:pPr>
            <w:r>
              <w:t xml:space="preserve">-   -   </w:t>
            </w:r>
            <w:r w:rsidRPr="000E1730">
              <w:t>Severity</w:t>
            </w:r>
          </w:p>
        </w:tc>
        <w:tc>
          <w:tcPr>
            <w:tcW w:w="5618" w:type="dxa"/>
            <w:tcBorders>
              <w:top w:val="single" w:sz="4" w:space="0" w:color="auto"/>
            </w:tcBorders>
          </w:tcPr>
          <w:p w14:paraId="22E059F5" w14:textId="77777777" w:rsidR="007E377F" w:rsidRPr="000E1730" w:rsidRDefault="007E377F" w:rsidP="007E377F">
            <w:pPr>
              <w:pStyle w:val="Tabela-zawarto"/>
            </w:pPr>
            <w:r w:rsidRPr="000E1730">
              <w:t>Znaczenie kodu (ciężar błędu)</w:t>
            </w:r>
          </w:p>
        </w:tc>
        <w:tc>
          <w:tcPr>
            <w:tcW w:w="1451" w:type="dxa"/>
          </w:tcPr>
          <w:p w14:paraId="13E7D211" w14:textId="77777777" w:rsidR="007E377F" w:rsidRPr="000E1730" w:rsidRDefault="00116245" w:rsidP="007E377F">
            <w:pPr>
              <w:pStyle w:val="Tabela-zawarto"/>
              <w:jc w:val="center"/>
              <w:rPr>
                <w:lang w:val="en-US"/>
              </w:rPr>
            </w:pPr>
            <w:r>
              <w:rPr>
                <w:lang w:val="en-US"/>
              </w:rPr>
              <w:t>W</w:t>
            </w:r>
          </w:p>
        </w:tc>
        <w:tc>
          <w:tcPr>
            <w:tcW w:w="1581" w:type="dxa"/>
            <w:shd w:val="clear" w:color="auto" w:fill="auto"/>
          </w:tcPr>
          <w:p w14:paraId="3F728348" w14:textId="77777777" w:rsidR="007E377F" w:rsidRPr="000E1730" w:rsidRDefault="007E377F" w:rsidP="007E377F">
            <w:pPr>
              <w:pStyle w:val="Tabela-zawarto"/>
              <w:jc w:val="center"/>
              <w:rPr>
                <w:lang w:val="en-US"/>
              </w:rPr>
            </w:pPr>
            <w:r w:rsidRPr="000E1730">
              <w:rPr>
                <w:lang w:val="en-US"/>
              </w:rPr>
              <w:t>Info</w:t>
            </w:r>
          </w:p>
        </w:tc>
        <w:tc>
          <w:tcPr>
            <w:tcW w:w="2300" w:type="dxa"/>
            <w:shd w:val="clear" w:color="auto" w:fill="auto"/>
          </w:tcPr>
          <w:p w14:paraId="27234856" w14:textId="77777777" w:rsidR="007E377F" w:rsidRPr="000E1730" w:rsidRDefault="007E377F" w:rsidP="007E377F">
            <w:pPr>
              <w:pStyle w:val="Tabela-zawarto"/>
              <w:jc w:val="center"/>
              <w:rPr>
                <w:lang w:val="en-US"/>
              </w:rPr>
            </w:pPr>
            <w:r w:rsidRPr="000E1730">
              <w:rPr>
                <w:lang w:val="en-US"/>
              </w:rPr>
              <w:t>Error</w:t>
            </w:r>
          </w:p>
        </w:tc>
      </w:tr>
      <w:tr w:rsidR="007E377F" w:rsidRPr="000E1730" w14:paraId="1C851F04" w14:textId="77777777" w:rsidTr="00A20C16">
        <w:tc>
          <w:tcPr>
            <w:tcW w:w="568" w:type="dxa"/>
            <w:tcBorders>
              <w:top w:val="single" w:sz="4" w:space="0" w:color="auto"/>
            </w:tcBorders>
            <w:vAlign w:val="center"/>
          </w:tcPr>
          <w:p w14:paraId="3F42C2A1" w14:textId="77777777" w:rsidR="007E377F" w:rsidRPr="000E1730" w:rsidRDefault="007E377F" w:rsidP="007E377F">
            <w:pPr>
              <w:pStyle w:val="Tabela-zawarto"/>
              <w:jc w:val="center"/>
            </w:pPr>
          </w:p>
        </w:tc>
        <w:tc>
          <w:tcPr>
            <w:tcW w:w="2621" w:type="dxa"/>
            <w:tcBorders>
              <w:top w:val="single" w:sz="4" w:space="0" w:color="auto"/>
            </w:tcBorders>
            <w:vAlign w:val="center"/>
          </w:tcPr>
          <w:p w14:paraId="7F315EAB" w14:textId="77777777" w:rsidR="007E377F" w:rsidRPr="000E1730" w:rsidRDefault="007E377F" w:rsidP="007E377F">
            <w:pPr>
              <w:pStyle w:val="Tabela-zawarto"/>
              <w:rPr>
                <w:b/>
                <w:lang w:val="en-US"/>
              </w:rPr>
            </w:pPr>
            <w:r>
              <w:rPr>
                <w:lang w:val="en-US"/>
              </w:rPr>
              <w:t xml:space="preserve">-   -   </w:t>
            </w:r>
            <w:r w:rsidRPr="000E1730">
              <w:rPr>
                <w:lang w:val="en-US"/>
              </w:rPr>
              <w:t>StatusDescription</w:t>
            </w:r>
          </w:p>
        </w:tc>
        <w:tc>
          <w:tcPr>
            <w:tcW w:w="5618" w:type="dxa"/>
            <w:tcBorders>
              <w:top w:val="single" w:sz="4" w:space="0" w:color="auto"/>
            </w:tcBorders>
          </w:tcPr>
          <w:p w14:paraId="2409D191" w14:textId="77777777" w:rsidR="007E377F" w:rsidRPr="000E1730" w:rsidRDefault="007E377F" w:rsidP="007E377F">
            <w:pPr>
              <w:pStyle w:val="Tabela-zawarto"/>
            </w:pPr>
            <w:r w:rsidRPr="000E1730">
              <w:t>Opis statusu</w:t>
            </w:r>
          </w:p>
        </w:tc>
        <w:tc>
          <w:tcPr>
            <w:tcW w:w="1451" w:type="dxa"/>
          </w:tcPr>
          <w:p w14:paraId="27B95C81" w14:textId="77777777" w:rsidR="007E377F" w:rsidRPr="000E1730" w:rsidRDefault="00116245" w:rsidP="007E377F">
            <w:pPr>
              <w:pStyle w:val="Tabela-zawarto"/>
              <w:jc w:val="center"/>
            </w:pPr>
            <w:r>
              <w:t>W</w:t>
            </w:r>
          </w:p>
        </w:tc>
        <w:tc>
          <w:tcPr>
            <w:tcW w:w="1581" w:type="dxa"/>
            <w:shd w:val="clear" w:color="auto" w:fill="auto"/>
          </w:tcPr>
          <w:p w14:paraId="0D1E7684" w14:textId="77777777" w:rsidR="007E377F" w:rsidRPr="000E1730" w:rsidRDefault="007E377F" w:rsidP="007E377F">
            <w:pPr>
              <w:pStyle w:val="Tabela-zawarto"/>
              <w:jc w:val="center"/>
            </w:pPr>
            <w:r w:rsidRPr="000E1730">
              <w:t>Sukces</w:t>
            </w:r>
          </w:p>
        </w:tc>
        <w:tc>
          <w:tcPr>
            <w:tcW w:w="2300" w:type="dxa"/>
            <w:shd w:val="clear" w:color="auto" w:fill="auto"/>
          </w:tcPr>
          <w:p w14:paraId="64B55B86" w14:textId="77777777" w:rsidR="007E377F" w:rsidRPr="000E1730" w:rsidRDefault="007E377F" w:rsidP="007E377F">
            <w:pPr>
              <w:pStyle w:val="Tabela-zawarto"/>
              <w:jc w:val="center"/>
            </w:pPr>
            <w:r w:rsidRPr="000E1730">
              <w:t>Niepowodzenie. Opis RBE błędu</w:t>
            </w:r>
          </w:p>
        </w:tc>
      </w:tr>
      <w:tr w:rsidR="009E227B" w:rsidRPr="000E1730" w14:paraId="5AF3F4F1" w14:textId="77777777" w:rsidTr="00191AEC">
        <w:tc>
          <w:tcPr>
            <w:tcW w:w="568" w:type="dxa"/>
            <w:tcBorders>
              <w:bottom w:val="single" w:sz="4" w:space="0" w:color="auto"/>
            </w:tcBorders>
            <w:vAlign w:val="center"/>
          </w:tcPr>
          <w:p w14:paraId="3A038F2E" w14:textId="77777777" w:rsidR="009E227B" w:rsidRPr="000E1730" w:rsidRDefault="009E227B" w:rsidP="009E227B">
            <w:pPr>
              <w:pStyle w:val="Tabela-zawarto"/>
              <w:jc w:val="center"/>
              <w:rPr>
                <w:lang w:val="en-US"/>
              </w:rPr>
            </w:pPr>
          </w:p>
        </w:tc>
        <w:tc>
          <w:tcPr>
            <w:tcW w:w="2621" w:type="dxa"/>
            <w:tcBorders>
              <w:bottom w:val="single" w:sz="4" w:space="0" w:color="auto"/>
            </w:tcBorders>
            <w:vAlign w:val="center"/>
          </w:tcPr>
          <w:p w14:paraId="3598B06D" w14:textId="77777777" w:rsidR="009E227B" w:rsidRPr="000E1730" w:rsidRDefault="009E227B" w:rsidP="009E227B">
            <w:pPr>
              <w:pStyle w:val="Tabela-zawarto"/>
            </w:pPr>
            <w:r>
              <w:t xml:space="preserve">-   </w:t>
            </w:r>
            <w:r w:rsidRPr="000E1730">
              <w:t>CriteriaInclude</w:t>
            </w:r>
          </w:p>
        </w:tc>
        <w:tc>
          <w:tcPr>
            <w:tcW w:w="5618" w:type="dxa"/>
            <w:tcBorders>
              <w:bottom w:val="single" w:sz="4" w:space="0" w:color="auto"/>
            </w:tcBorders>
          </w:tcPr>
          <w:p w14:paraId="3DB521D6" w14:textId="77777777" w:rsidR="009E227B" w:rsidRPr="000E1730" w:rsidRDefault="009E227B" w:rsidP="009E227B">
            <w:pPr>
              <w:pStyle w:val="Tabela-zawarto"/>
            </w:pPr>
            <w:r w:rsidRPr="000E1730">
              <w:t>Wskaźnik określający czy w odpowiedzi mają być przekazane kryteria</w:t>
            </w:r>
          </w:p>
        </w:tc>
        <w:tc>
          <w:tcPr>
            <w:tcW w:w="1451" w:type="dxa"/>
            <w:tcBorders>
              <w:bottom w:val="single" w:sz="4" w:space="0" w:color="auto"/>
            </w:tcBorders>
            <w:vAlign w:val="center"/>
          </w:tcPr>
          <w:p w14:paraId="68DFD938" w14:textId="77777777" w:rsidR="009E227B" w:rsidRPr="00BC6CB7" w:rsidRDefault="009E227B" w:rsidP="009E227B">
            <w:pPr>
              <w:pStyle w:val="Tabela-zawarto"/>
              <w:jc w:val="center"/>
            </w:pPr>
            <w:r>
              <w:t>O</w:t>
            </w:r>
          </w:p>
        </w:tc>
        <w:tc>
          <w:tcPr>
            <w:tcW w:w="3881" w:type="dxa"/>
            <w:gridSpan w:val="2"/>
            <w:tcBorders>
              <w:bottom w:val="single" w:sz="4" w:space="0" w:color="auto"/>
            </w:tcBorders>
          </w:tcPr>
          <w:p w14:paraId="6E9D284F" w14:textId="77777777" w:rsidR="009E227B" w:rsidRPr="000E1730" w:rsidRDefault="009E227B" w:rsidP="009E227B">
            <w:pPr>
              <w:pStyle w:val="Tabela-zawarto"/>
              <w:jc w:val="center"/>
            </w:pPr>
            <w:r w:rsidRPr="000E1730">
              <w:t>True/False</w:t>
            </w:r>
          </w:p>
          <w:p w14:paraId="1E205F47" w14:textId="77777777" w:rsidR="009E227B" w:rsidRPr="000E1730" w:rsidRDefault="009E227B" w:rsidP="009E227B">
            <w:pPr>
              <w:pStyle w:val="Tabela-zawarto"/>
              <w:jc w:val="center"/>
            </w:pPr>
            <w:r w:rsidRPr="000E1730">
              <w:t xml:space="preserve"> </w:t>
            </w:r>
            <w:r>
              <w:t>Z</w:t>
            </w:r>
            <w:r w:rsidRPr="000E1730">
              <w:t>godne z tym co zostało wskazane w komunik</w:t>
            </w:r>
            <w:r>
              <w:t xml:space="preserve">acie </w:t>
            </w:r>
            <w:r w:rsidRPr="001E15A8">
              <w:t>InterestRateRequest</w:t>
            </w:r>
          </w:p>
        </w:tc>
      </w:tr>
      <w:tr w:rsidR="00191AEC" w:rsidRPr="000E1730" w14:paraId="39AF9FF9" w14:textId="77777777" w:rsidTr="00A20C16">
        <w:tc>
          <w:tcPr>
            <w:tcW w:w="568" w:type="dxa"/>
            <w:vAlign w:val="center"/>
          </w:tcPr>
          <w:p w14:paraId="5C08ACB2" w14:textId="77777777" w:rsidR="00191AEC" w:rsidRPr="000E1730" w:rsidRDefault="00191AEC" w:rsidP="00191AEC">
            <w:pPr>
              <w:pStyle w:val="Tabela-zawarto"/>
              <w:jc w:val="center"/>
            </w:pPr>
            <w:r>
              <w:t>D-19</w:t>
            </w:r>
          </w:p>
        </w:tc>
        <w:tc>
          <w:tcPr>
            <w:tcW w:w="2621" w:type="dxa"/>
            <w:vAlign w:val="center"/>
          </w:tcPr>
          <w:p w14:paraId="53D61F20" w14:textId="77777777" w:rsidR="00191AEC" w:rsidRPr="000E1730" w:rsidRDefault="00191AEC" w:rsidP="00191AEC">
            <w:pPr>
              <w:pStyle w:val="Tabela-zawarto"/>
            </w:pPr>
            <w:r>
              <w:t xml:space="preserve">-   </w:t>
            </w:r>
            <w:r w:rsidRPr="001E15A8">
              <w:t>InterestRateCriteria</w:t>
            </w:r>
          </w:p>
        </w:tc>
        <w:tc>
          <w:tcPr>
            <w:tcW w:w="5618" w:type="dxa"/>
          </w:tcPr>
          <w:p w14:paraId="5874EF22" w14:textId="77777777" w:rsidR="00191AEC" w:rsidRPr="000E1730" w:rsidRDefault="00191AEC" w:rsidP="00191AEC">
            <w:pPr>
              <w:pStyle w:val="Tabela-zawarto"/>
            </w:pPr>
            <w:r w:rsidRPr="000E1730">
              <w:t>Komponent zawierający informacje określające kryteria zapytania</w:t>
            </w:r>
          </w:p>
        </w:tc>
        <w:tc>
          <w:tcPr>
            <w:tcW w:w="1451" w:type="dxa"/>
          </w:tcPr>
          <w:p w14:paraId="1906C365" w14:textId="77777777" w:rsidR="00191AEC" w:rsidRDefault="00191AEC" w:rsidP="00191AEC">
            <w:pPr>
              <w:pStyle w:val="Tabela-zawarto"/>
              <w:jc w:val="center"/>
            </w:pPr>
            <w:r>
              <w:t>C</w:t>
            </w:r>
          </w:p>
        </w:tc>
        <w:tc>
          <w:tcPr>
            <w:tcW w:w="3881" w:type="dxa"/>
            <w:gridSpan w:val="2"/>
          </w:tcPr>
          <w:p w14:paraId="3382BD94" w14:textId="77777777" w:rsidR="00191AEC" w:rsidRDefault="00191AEC" w:rsidP="00191AEC">
            <w:pPr>
              <w:pStyle w:val="Tabela-zawarto"/>
            </w:pPr>
            <w:r>
              <w:t>Sekcja uzupełniana</w:t>
            </w:r>
            <w:r w:rsidRPr="000E1730">
              <w:t xml:space="preserve"> kryteriami zamieszczonymi w zapytaniu</w:t>
            </w:r>
            <w:r>
              <w:t xml:space="preserve">, </w:t>
            </w:r>
            <w:r w:rsidRPr="000E1730">
              <w:t>gdy CriteriaInclude = True</w:t>
            </w:r>
          </w:p>
        </w:tc>
      </w:tr>
      <w:tr w:rsidR="00191AEC" w:rsidRPr="000E1730" w14:paraId="3028399D" w14:textId="77777777" w:rsidTr="00524EAD">
        <w:tc>
          <w:tcPr>
            <w:tcW w:w="568" w:type="dxa"/>
            <w:vAlign w:val="center"/>
          </w:tcPr>
          <w:p w14:paraId="2198D8B1" w14:textId="77777777" w:rsidR="00191AEC" w:rsidRDefault="00191AEC" w:rsidP="00191AEC">
            <w:pPr>
              <w:pStyle w:val="Tabela-zawarto"/>
              <w:jc w:val="center"/>
            </w:pPr>
          </w:p>
        </w:tc>
        <w:tc>
          <w:tcPr>
            <w:tcW w:w="13571" w:type="dxa"/>
            <w:gridSpan w:val="5"/>
            <w:vAlign w:val="center"/>
          </w:tcPr>
          <w:p w14:paraId="7FBDD1D8" w14:textId="77777777" w:rsidR="00191AEC" w:rsidRPr="000E1730" w:rsidRDefault="00191AEC" w:rsidP="00191AEC">
            <w:pPr>
              <w:pStyle w:val="Tabela-zawarto"/>
              <w:jc w:val="center"/>
            </w:pPr>
            <w:r w:rsidRPr="000E1730">
              <w:t>......pełna struktura patrz dok. „</w:t>
            </w:r>
            <w:r w:rsidRPr="001E15A8">
              <w:t>InterestRateRequest</w:t>
            </w:r>
            <w:r w:rsidRPr="000E1730">
              <w:t>”</w:t>
            </w:r>
          </w:p>
        </w:tc>
      </w:tr>
      <w:tr w:rsidR="00191AEC" w:rsidRPr="000E1730" w14:paraId="2FDDCCA2" w14:textId="77777777" w:rsidTr="00A20C16">
        <w:tc>
          <w:tcPr>
            <w:tcW w:w="568" w:type="dxa"/>
            <w:vAlign w:val="center"/>
          </w:tcPr>
          <w:p w14:paraId="1237167A" w14:textId="77777777" w:rsidR="00191AEC" w:rsidRPr="000E1730" w:rsidRDefault="00191AEC" w:rsidP="00191AEC">
            <w:pPr>
              <w:pStyle w:val="Tabela-zawarto"/>
              <w:jc w:val="center"/>
              <w:rPr>
                <w:lang w:val="en-US"/>
              </w:rPr>
            </w:pPr>
            <w:r w:rsidRPr="000E1730">
              <w:rPr>
                <w:lang w:val="en-US"/>
              </w:rPr>
              <w:t>D-</w:t>
            </w:r>
            <w:r>
              <w:rPr>
                <w:lang w:val="en-US"/>
              </w:rPr>
              <w:t>20</w:t>
            </w:r>
          </w:p>
        </w:tc>
        <w:tc>
          <w:tcPr>
            <w:tcW w:w="2621" w:type="dxa"/>
            <w:shd w:val="clear" w:color="auto" w:fill="00FFFF"/>
            <w:vAlign w:val="center"/>
          </w:tcPr>
          <w:p w14:paraId="66660303" w14:textId="77777777" w:rsidR="00191AEC" w:rsidRPr="000E1730" w:rsidRDefault="00191AEC" w:rsidP="00191AEC">
            <w:pPr>
              <w:pStyle w:val="Tabela-zawarto"/>
              <w:rPr>
                <w:lang w:val="en-US"/>
              </w:rPr>
            </w:pPr>
            <w:r>
              <w:rPr>
                <w:lang w:val="en-US"/>
              </w:rPr>
              <w:t xml:space="preserve">-   </w:t>
            </w:r>
            <w:r w:rsidRPr="009F4DF1">
              <w:rPr>
                <w:lang w:val="en-US"/>
              </w:rPr>
              <w:t>InterestRateDocument</w:t>
            </w:r>
            <w:r w:rsidRPr="000E1730">
              <w:rPr>
                <w:lang w:val="en-US"/>
              </w:rPr>
              <w:tab/>
            </w:r>
            <w:r w:rsidRPr="000E1730">
              <w:rPr>
                <w:b/>
                <w:lang w:val="en-US"/>
              </w:rPr>
              <w:t>OR</w:t>
            </w:r>
          </w:p>
        </w:tc>
        <w:tc>
          <w:tcPr>
            <w:tcW w:w="5618" w:type="dxa"/>
          </w:tcPr>
          <w:p w14:paraId="728E68DF" w14:textId="77777777" w:rsidR="00191AEC" w:rsidRPr="000E1730" w:rsidRDefault="00191AEC" w:rsidP="00191AEC">
            <w:pPr>
              <w:pStyle w:val="Tabela-zawarto"/>
            </w:pPr>
            <w:r>
              <w:t>Zestawienie kwot odsetek na mikrorachunkach</w:t>
            </w:r>
          </w:p>
        </w:tc>
        <w:tc>
          <w:tcPr>
            <w:tcW w:w="1451" w:type="dxa"/>
          </w:tcPr>
          <w:p w14:paraId="5C5A2A99" w14:textId="77777777" w:rsidR="00191AEC" w:rsidRPr="000E1730" w:rsidRDefault="00116245" w:rsidP="00191AEC">
            <w:pPr>
              <w:pStyle w:val="Tabela-zawarto"/>
              <w:jc w:val="center"/>
            </w:pPr>
            <w:r>
              <w:t>O</w:t>
            </w:r>
          </w:p>
        </w:tc>
        <w:tc>
          <w:tcPr>
            <w:tcW w:w="3881" w:type="dxa"/>
            <w:gridSpan w:val="2"/>
          </w:tcPr>
          <w:p w14:paraId="0A210587" w14:textId="77777777" w:rsidR="00191AEC" w:rsidRPr="000E1730" w:rsidRDefault="00191AEC" w:rsidP="00191AEC">
            <w:pPr>
              <w:pStyle w:val="Tabela-zawarto"/>
              <w:jc w:val="center"/>
            </w:pPr>
          </w:p>
        </w:tc>
      </w:tr>
      <w:tr w:rsidR="00191AEC" w:rsidRPr="000E1730" w14:paraId="2516F37B" w14:textId="77777777" w:rsidTr="00A20C16">
        <w:tc>
          <w:tcPr>
            <w:tcW w:w="568" w:type="dxa"/>
            <w:vAlign w:val="center"/>
          </w:tcPr>
          <w:p w14:paraId="6B002C5B" w14:textId="77777777" w:rsidR="00191AEC" w:rsidRPr="000E1730" w:rsidRDefault="00191AEC" w:rsidP="00191AEC">
            <w:pPr>
              <w:pStyle w:val="Tabela-zawarto"/>
              <w:jc w:val="center"/>
            </w:pPr>
          </w:p>
        </w:tc>
        <w:tc>
          <w:tcPr>
            <w:tcW w:w="2621" w:type="dxa"/>
            <w:vAlign w:val="center"/>
          </w:tcPr>
          <w:p w14:paraId="00B2802B" w14:textId="77777777" w:rsidR="00191AEC" w:rsidRPr="000E1730" w:rsidRDefault="00191AEC" w:rsidP="00191AEC">
            <w:pPr>
              <w:pStyle w:val="Tabela-zawarto"/>
              <w:rPr>
                <w:lang w:val="en-US"/>
              </w:rPr>
            </w:pPr>
            <w:r>
              <w:rPr>
                <w:lang w:val="en-US"/>
              </w:rPr>
              <w:t>-   -   Start</w:t>
            </w:r>
            <w:r w:rsidRPr="000E1730">
              <w:rPr>
                <w:lang w:val="en-US"/>
              </w:rPr>
              <w:t>Date</w:t>
            </w:r>
          </w:p>
        </w:tc>
        <w:tc>
          <w:tcPr>
            <w:tcW w:w="5618" w:type="dxa"/>
          </w:tcPr>
          <w:p w14:paraId="5AEBB4AE" w14:textId="77777777" w:rsidR="00191AEC" w:rsidRPr="000E1730" w:rsidRDefault="00191AEC" w:rsidP="00191AEC">
            <w:pPr>
              <w:pStyle w:val="Tabela-zawarto"/>
            </w:pPr>
            <w:r>
              <w:t>Data początkowa okresu</w:t>
            </w:r>
          </w:p>
        </w:tc>
        <w:tc>
          <w:tcPr>
            <w:tcW w:w="1451" w:type="dxa"/>
          </w:tcPr>
          <w:p w14:paraId="1F7F66DC" w14:textId="77777777" w:rsidR="00191AEC" w:rsidRDefault="00116245" w:rsidP="00191AEC">
            <w:pPr>
              <w:pStyle w:val="Tabela-zawarto"/>
              <w:jc w:val="center"/>
            </w:pPr>
            <w:r>
              <w:t>W</w:t>
            </w:r>
          </w:p>
        </w:tc>
        <w:tc>
          <w:tcPr>
            <w:tcW w:w="3881" w:type="dxa"/>
            <w:gridSpan w:val="2"/>
          </w:tcPr>
          <w:p w14:paraId="7599B739" w14:textId="77777777" w:rsidR="00191AEC" w:rsidRPr="000E1730" w:rsidRDefault="00191AEC" w:rsidP="00191AEC">
            <w:pPr>
              <w:pStyle w:val="Tabela-zawarto"/>
              <w:jc w:val="center"/>
            </w:pPr>
            <w:r>
              <w:t>Data początkowa okresu</w:t>
            </w:r>
          </w:p>
        </w:tc>
      </w:tr>
      <w:tr w:rsidR="00191AEC" w:rsidRPr="000E1730" w14:paraId="2EA8F2CD" w14:textId="77777777" w:rsidTr="00A20C16">
        <w:tc>
          <w:tcPr>
            <w:tcW w:w="568" w:type="dxa"/>
            <w:vAlign w:val="center"/>
          </w:tcPr>
          <w:p w14:paraId="7C876D34" w14:textId="77777777" w:rsidR="00191AEC" w:rsidRPr="000E1730" w:rsidRDefault="00191AEC" w:rsidP="00191AEC">
            <w:pPr>
              <w:pStyle w:val="Tabela-zawarto"/>
              <w:jc w:val="center"/>
            </w:pPr>
          </w:p>
        </w:tc>
        <w:tc>
          <w:tcPr>
            <w:tcW w:w="2621" w:type="dxa"/>
            <w:vAlign w:val="center"/>
          </w:tcPr>
          <w:p w14:paraId="72755494" w14:textId="77777777" w:rsidR="00191AEC" w:rsidRPr="000E1730" w:rsidRDefault="00191AEC" w:rsidP="00191AEC">
            <w:pPr>
              <w:pStyle w:val="Tabela-zawarto"/>
              <w:rPr>
                <w:lang w:val="en-US"/>
              </w:rPr>
            </w:pPr>
            <w:r>
              <w:rPr>
                <w:lang w:val="en-US"/>
              </w:rPr>
              <w:t>-   -   EndDate</w:t>
            </w:r>
          </w:p>
        </w:tc>
        <w:tc>
          <w:tcPr>
            <w:tcW w:w="5618" w:type="dxa"/>
          </w:tcPr>
          <w:p w14:paraId="1A3AB92A" w14:textId="77777777" w:rsidR="00191AEC" w:rsidRPr="000E1730" w:rsidRDefault="00191AEC" w:rsidP="00191AEC">
            <w:pPr>
              <w:pStyle w:val="Tabela-zawarto"/>
            </w:pPr>
            <w:r>
              <w:t>Data końcowa okresu</w:t>
            </w:r>
          </w:p>
        </w:tc>
        <w:tc>
          <w:tcPr>
            <w:tcW w:w="1451" w:type="dxa"/>
          </w:tcPr>
          <w:p w14:paraId="59DE3C6D" w14:textId="77777777" w:rsidR="00191AEC" w:rsidRDefault="00116245" w:rsidP="00191AEC">
            <w:pPr>
              <w:pStyle w:val="Tabela-zawarto"/>
              <w:jc w:val="center"/>
            </w:pPr>
            <w:r>
              <w:t>W</w:t>
            </w:r>
          </w:p>
        </w:tc>
        <w:tc>
          <w:tcPr>
            <w:tcW w:w="3881" w:type="dxa"/>
            <w:gridSpan w:val="2"/>
          </w:tcPr>
          <w:p w14:paraId="3DC0F5F8" w14:textId="77777777" w:rsidR="00191AEC" w:rsidRPr="000E1730" w:rsidRDefault="00191AEC" w:rsidP="00191AEC">
            <w:pPr>
              <w:pStyle w:val="Tabela-zawarto"/>
              <w:jc w:val="center"/>
            </w:pPr>
            <w:r>
              <w:t>Data końcowa okresu</w:t>
            </w:r>
          </w:p>
        </w:tc>
      </w:tr>
      <w:tr w:rsidR="00191AEC" w:rsidRPr="000E1730" w14:paraId="38E6EE27" w14:textId="77777777" w:rsidTr="00A20C16">
        <w:tc>
          <w:tcPr>
            <w:tcW w:w="568" w:type="dxa"/>
            <w:tcBorders>
              <w:top w:val="single" w:sz="4" w:space="0" w:color="auto"/>
            </w:tcBorders>
            <w:vAlign w:val="center"/>
          </w:tcPr>
          <w:p w14:paraId="227775CC" w14:textId="77777777" w:rsidR="00191AEC" w:rsidRPr="000E1730" w:rsidRDefault="00191AEC" w:rsidP="00191AEC">
            <w:pPr>
              <w:pStyle w:val="Tabela-zawarto"/>
              <w:jc w:val="center"/>
            </w:pPr>
            <w:r w:rsidRPr="000E1730">
              <w:t>A-10</w:t>
            </w:r>
          </w:p>
        </w:tc>
        <w:tc>
          <w:tcPr>
            <w:tcW w:w="2621" w:type="dxa"/>
            <w:tcBorders>
              <w:top w:val="single" w:sz="4" w:space="0" w:color="auto"/>
            </w:tcBorders>
            <w:vAlign w:val="center"/>
          </w:tcPr>
          <w:p w14:paraId="5BEEC5FC" w14:textId="77777777" w:rsidR="00191AEC" w:rsidRPr="000E1730" w:rsidRDefault="00191AEC" w:rsidP="00191AEC">
            <w:pPr>
              <w:pStyle w:val="Tabela-zawarto"/>
              <w:ind w:left="432" w:hanging="432"/>
              <w:rPr>
                <w:b/>
              </w:rPr>
            </w:pPr>
            <w:r>
              <w:t xml:space="preserve">-   -   </w:t>
            </w:r>
            <w:r w:rsidRPr="000E1730">
              <w:t>CustomerAccount</w:t>
            </w:r>
          </w:p>
        </w:tc>
        <w:tc>
          <w:tcPr>
            <w:tcW w:w="5618" w:type="dxa"/>
            <w:tcBorders>
              <w:top w:val="single" w:sz="4" w:space="0" w:color="auto"/>
            </w:tcBorders>
          </w:tcPr>
          <w:p w14:paraId="722E3B32" w14:textId="77777777" w:rsidR="00191AEC" w:rsidRPr="000E1730" w:rsidRDefault="00191AEC" w:rsidP="00191AEC">
            <w:pPr>
              <w:pStyle w:val="Tabela-zawarto"/>
            </w:pPr>
            <w:r>
              <w:t>Informacje o rachunku bankowymklienta, który prowadzi księgowo mikrorachunek</w:t>
            </w:r>
          </w:p>
        </w:tc>
        <w:tc>
          <w:tcPr>
            <w:tcW w:w="1451" w:type="dxa"/>
            <w:tcBorders>
              <w:top w:val="single" w:sz="4" w:space="0" w:color="auto"/>
            </w:tcBorders>
          </w:tcPr>
          <w:p w14:paraId="72A1E785" w14:textId="77777777" w:rsidR="00191AEC" w:rsidRPr="00116245" w:rsidRDefault="00116245" w:rsidP="00191AEC">
            <w:pPr>
              <w:pStyle w:val="Tabela-zawarto"/>
              <w:jc w:val="center"/>
            </w:pPr>
            <w:r w:rsidRPr="00116245">
              <w:t>W</w:t>
            </w:r>
          </w:p>
        </w:tc>
        <w:tc>
          <w:tcPr>
            <w:tcW w:w="3881" w:type="dxa"/>
            <w:gridSpan w:val="2"/>
            <w:tcBorders>
              <w:top w:val="single" w:sz="4" w:space="0" w:color="auto"/>
            </w:tcBorders>
          </w:tcPr>
          <w:p w14:paraId="483BCAFC" w14:textId="77777777" w:rsidR="00191AEC" w:rsidRPr="000E1730" w:rsidRDefault="00191AEC" w:rsidP="00191AEC">
            <w:pPr>
              <w:pStyle w:val="Tabela-zawarto"/>
              <w:jc w:val="center"/>
              <w:rPr>
                <w:b/>
              </w:rPr>
            </w:pPr>
          </w:p>
        </w:tc>
      </w:tr>
      <w:tr w:rsidR="00191AEC" w:rsidRPr="000E1730" w14:paraId="44399952" w14:textId="77777777" w:rsidTr="00A20C16">
        <w:tc>
          <w:tcPr>
            <w:tcW w:w="568" w:type="dxa"/>
            <w:tcBorders>
              <w:top w:val="single" w:sz="4" w:space="0" w:color="auto"/>
            </w:tcBorders>
            <w:vAlign w:val="center"/>
          </w:tcPr>
          <w:p w14:paraId="0E4B2863" w14:textId="77777777" w:rsidR="00191AEC" w:rsidRPr="000E1730" w:rsidRDefault="00191AEC" w:rsidP="00191AEC">
            <w:pPr>
              <w:pStyle w:val="Tabela-zawarto"/>
              <w:jc w:val="center"/>
            </w:pPr>
          </w:p>
        </w:tc>
        <w:tc>
          <w:tcPr>
            <w:tcW w:w="2621" w:type="dxa"/>
            <w:tcBorders>
              <w:top w:val="single" w:sz="4" w:space="0" w:color="auto"/>
            </w:tcBorders>
            <w:vAlign w:val="center"/>
          </w:tcPr>
          <w:p w14:paraId="745905C0" w14:textId="77777777" w:rsidR="00191AEC" w:rsidRPr="000E1730" w:rsidRDefault="00191AEC" w:rsidP="00191AEC">
            <w:pPr>
              <w:pStyle w:val="Tabela-zawarto"/>
              <w:ind w:left="432" w:hanging="432"/>
              <w:rPr>
                <w:b/>
                <w:lang w:val="en-US"/>
              </w:rPr>
            </w:pPr>
            <w:r>
              <w:rPr>
                <w:lang w:val="en-US"/>
              </w:rPr>
              <w:t xml:space="preserve">-   -   -   </w:t>
            </w:r>
            <w:r w:rsidRPr="000E1730">
              <w:rPr>
                <w:lang w:val="en-US"/>
              </w:rPr>
              <w:t>AccountIdentifier</w:t>
            </w:r>
          </w:p>
        </w:tc>
        <w:tc>
          <w:tcPr>
            <w:tcW w:w="5618" w:type="dxa"/>
            <w:tcBorders>
              <w:top w:val="single" w:sz="4" w:space="0" w:color="auto"/>
            </w:tcBorders>
          </w:tcPr>
          <w:p w14:paraId="163E81E6" w14:textId="77777777" w:rsidR="00191AEC" w:rsidRPr="000E1730" w:rsidRDefault="00191AEC" w:rsidP="00191AEC">
            <w:pPr>
              <w:pStyle w:val="Tabela-zawarto"/>
            </w:pPr>
            <w:r w:rsidRPr="000E1730">
              <w:t>Numer rachunku</w:t>
            </w:r>
          </w:p>
        </w:tc>
        <w:tc>
          <w:tcPr>
            <w:tcW w:w="1451" w:type="dxa"/>
            <w:tcBorders>
              <w:top w:val="single" w:sz="4" w:space="0" w:color="auto"/>
            </w:tcBorders>
          </w:tcPr>
          <w:p w14:paraId="770A24CD" w14:textId="77777777" w:rsidR="00191AEC" w:rsidRPr="000E1730" w:rsidRDefault="00116245" w:rsidP="00191AEC">
            <w:pPr>
              <w:pStyle w:val="Tabela-zawarto"/>
              <w:jc w:val="center"/>
            </w:pPr>
            <w:r>
              <w:t>W</w:t>
            </w:r>
          </w:p>
        </w:tc>
        <w:tc>
          <w:tcPr>
            <w:tcW w:w="3881" w:type="dxa"/>
            <w:gridSpan w:val="2"/>
            <w:tcBorders>
              <w:top w:val="single" w:sz="4" w:space="0" w:color="auto"/>
            </w:tcBorders>
          </w:tcPr>
          <w:p w14:paraId="5B32BAEA" w14:textId="77777777" w:rsidR="00191AEC" w:rsidRPr="000E1730" w:rsidRDefault="00191AEC" w:rsidP="00191AEC">
            <w:pPr>
              <w:pStyle w:val="Tabela-zawarto"/>
              <w:jc w:val="center"/>
            </w:pPr>
            <w:r w:rsidRPr="000E1730">
              <w:t>Numer rachunku w standardzie NRB</w:t>
            </w:r>
          </w:p>
        </w:tc>
      </w:tr>
      <w:tr w:rsidR="00191AEC" w:rsidRPr="000E1730" w14:paraId="77FD7E39" w14:textId="77777777" w:rsidTr="00A20C16">
        <w:tc>
          <w:tcPr>
            <w:tcW w:w="568" w:type="dxa"/>
            <w:tcBorders>
              <w:top w:val="single" w:sz="4" w:space="0" w:color="auto"/>
            </w:tcBorders>
            <w:vAlign w:val="center"/>
          </w:tcPr>
          <w:p w14:paraId="70BBB15B" w14:textId="77777777" w:rsidR="00191AEC" w:rsidRPr="000E1730" w:rsidRDefault="00191AEC" w:rsidP="00191AEC">
            <w:pPr>
              <w:pStyle w:val="Tabela-zawarto"/>
              <w:jc w:val="center"/>
            </w:pPr>
          </w:p>
        </w:tc>
        <w:tc>
          <w:tcPr>
            <w:tcW w:w="2621" w:type="dxa"/>
            <w:tcBorders>
              <w:top w:val="single" w:sz="4" w:space="0" w:color="auto"/>
            </w:tcBorders>
            <w:vAlign w:val="center"/>
          </w:tcPr>
          <w:p w14:paraId="6B8FF6B4" w14:textId="77777777" w:rsidR="00191AEC" w:rsidRPr="000E1730" w:rsidRDefault="00191AEC" w:rsidP="00191AEC">
            <w:pPr>
              <w:pStyle w:val="Tabela-zawarto"/>
              <w:ind w:left="432" w:hanging="432"/>
              <w:rPr>
                <w:b/>
              </w:rPr>
            </w:pPr>
            <w:r>
              <w:t xml:space="preserve">-   -   -   </w:t>
            </w:r>
            <w:r w:rsidRPr="000E1730">
              <w:t>AccountName</w:t>
            </w:r>
          </w:p>
        </w:tc>
        <w:tc>
          <w:tcPr>
            <w:tcW w:w="5618" w:type="dxa"/>
            <w:tcBorders>
              <w:top w:val="single" w:sz="4" w:space="0" w:color="auto"/>
            </w:tcBorders>
          </w:tcPr>
          <w:p w14:paraId="0CF840F8" w14:textId="77777777" w:rsidR="00191AEC" w:rsidRPr="000E1730" w:rsidRDefault="00191AEC" w:rsidP="00191AEC">
            <w:pPr>
              <w:pStyle w:val="Tabela-zawarto"/>
            </w:pPr>
            <w:r w:rsidRPr="000E1730">
              <w:t>Nazwa rachunku</w:t>
            </w:r>
          </w:p>
        </w:tc>
        <w:tc>
          <w:tcPr>
            <w:tcW w:w="1451" w:type="dxa"/>
            <w:tcBorders>
              <w:top w:val="single" w:sz="4" w:space="0" w:color="auto"/>
            </w:tcBorders>
          </w:tcPr>
          <w:p w14:paraId="2AE11B06" w14:textId="77777777" w:rsidR="00191AEC" w:rsidRPr="000E1730" w:rsidRDefault="00191AEC" w:rsidP="00191AEC">
            <w:pPr>
              <w:pStyle w:val="Tabela-zawarto"/>
              <w:jc w:val="center"/>
            </w:pPr>
          </w:p>
        </w:tc>
        <w:tc>
          <w:tcPr>
            <w:tcW w:w="3881" w:type="dxa"/>
            <w:gridSpan w:val="2"/>
            <w:tcBorders>
              <w:top w:val="single" w:sz="4" w:space="0" w:color="auto"/>
            </w:tcBorders>
          </w:tcPr>
          <w:p w14:paraId="18D6801C" w14:textId="77777777" w:rsidR="00191AEC" w:rsidRPr="000E1730" w:rsidRDefault="00191AEC" w:rsidP="00191AEC">
            <w:pPr>
              <w:pStyle w:val="Tabela-zawarto"/>
              <w:jc w:val="center"/>
            </w:pPr>
          </w:p>
        </w:tc>
      </w:tr>
      <w:tr w:rsidR="00191AEC" w:rsidRPr="000E1730" w14:paraId="79CE6A95" w14:textId="77777777" w:rsidTr="00A20C16">
        <w:tc>
          <w:tcPr>
            <w:tcW w:w="568" w:type="dxa"/>
            <w:tcBorders>
              <w:top w:val="single" w:sz="4" w:space="0" w:color="auto"/>
            </w:tcBorders>
            <w:vAlign w:val="center"/>
          </w:tcPr>
          <w:p w14:paraId="52E0388F" w14:textId="77777777" w:rsidR="00191AEC" w:rsidRPr="000E1730" w:rsidRDefault="00191AEC" w:rsidP="00191AEC">
            <w:pPr>
              <w:pStyle w:val="Tabela-zawarto"/>
              <w:jc w:val="center"/>
            </w:pPr>
            <w:r>
              <w:t>D</w:t>
            </w:r>
            <w:r w:rsidRPr="000E1730">
              <w:t>-</w:t>
            </w:r>
            <w:r>
              <w:t>2</w:t>
            </w:r>
            <w:r w:rsidRPr="000E1730">
              <w:t>1</w:t>
            </w:r>
          </w:p>
        </w:tc>
        <w:tc>
          <w:tcPr>
            <w:tcW w:w="2621" w:type="dxa"/>
            <w:tcBorders>
              <w:top w:val="single" w:sz="4" w:space="0" w:color="auto"/>
            </w:tcBorders>
            <w:vAlign w:val="center"/>
          </w:tcPr>
          <w:p w14:paraId="7EE6967E" w14:textId="77777777" w:rsidR="00191AEC" w:rsidRPr="000E1730" w:rsidRDefault="00191AEC" w:rsidP="00191AEC">
            <w:pPr>
              <w:pStyle w:val="Tabela-zawarto"/>
              <w:ind w:left="432" w:hanging="432"/>
              <w:rPr>
                <w:b/>
              </w:rPr>
            </w:pPr>
            <w:r>
              <w:t xml:space="preserve">-   -   </w:t>
            </w:r>
            <w:r w:rsidRPr="009F4DF1">
              <w:t>InterestRateDetails</w:t>
            </w:r>
          </w:p>
        </w:tc>
        <w:tc>
          <w:tcPr>
            <w:tcW w:w="5618" w:type="dxa"/>
            <w:tcBorders>
              <w:top w:val="single" w:sz="4" w:space="0" w:color="auto"/>
            </w:tcBorders>
          </w:tcPr>
          <w:p w14:paraId="6F286A17" w14:textId="77777777" w:rsidR="00191AEC" w:rsidRPr="000E1730" w:rsidRDefault="00191AEC" w:rsidP="00191AEC">
            <w:pPr>
              <w:pStyle w:val="Tabela-zawarto"/>
            </w:pPr>
            <w:r>
              <w:t>Szczegóły zestawienia</w:t>
            </w:r>
          </w:p>
        </w:tc>
        <w:tc>
          <w:tcPr>
            <w:tcW w:w="1451" w:type="dxa"/>
            <w:tcBorders>
              <w:top w:val="single" w:sz="4" w:space="0" w:color="auto"/>
            </w:tcBorders>
          </w:tcPr>
          <w:p w14:paraId="7C7ADA2E" w14:textId="77777777" w:rsidR="00191AEC" w:rsidRPr="00BF7C91" w:rsidRDefault="00116245" w:rsidP="00191AEC">
            <w:pPr>
              <w:pStyle w:val="Tabela-zawarto"/>
              <w:jc w:val="center"/>
            </w:pPr>
            <w:r>
              <w:t>W</w:t>
            </w:r>
          </w:p>
        </w:tc>
        <w:tc>
          <w:tcPr>
            <w:tcW w:w="3881" w:type="dxa"/>
            <w:gridSpan w:val="2"/>
            <w:tcBorders>
              <w:top w:val="single" w:sz="4" w:space="0" w:color="auto"/>
            </w:tcBorders>
          </w:tcPr>
          <w:p w14:paraId="10111139" w14:textId="77777777" w:rsidR="00191AEC" w:rsidRPr="00BF7C91" w:rsidRDefault="00191AEC" w:rsidP="00191AEC">
            <w:pPr>
              <w:pStyle w:val="Tabela-zawarto"/>
              <w:jc w:val="center"/>
            </w:pPr>
            <w:r w:rsidRPr="00BF7C91">
              <w:t>Lista kwot odsetek dla mikrorachunków</w:t>
            </w:r>
          </w:p>
        </w:tc>
      </w:tr>
      <w:tr w:rsidR="00191AEC" w:rsidRPr="000E1730" w14:paraId="236A6D49" w14:textId="77777777" w:rsidTr="00A20C16">
        <w:tc>
          <w:tcPr>
            <w:tcW w:w="568" w:type="dxa"/>
            <w:tcBorders>
              <w:top w:val="single" w:sz="4" w:space="0" w:color="auto"/>
            </w:tcBorders>
            <w:vAlign w:val="center"/>
          </w:tcPr>
          <w:p w14:paraId="7EDBBCC7" w14:textId="77777777" w:rsidR="00191AEC" w:rsidRPr="000E1730" w:rsidRDefault="00191AEC" w:rsidP="00191AEC">
            <w:pPr>
              <w:pStyle w:val="Tabela-zawarto"/>
              <w:jc w:val="center"/>
            </w:pPr>
            <w:r w:rsidRPr="000E1730">
              <w:t>A-10</w:t>
            </w:r>
          </w:p>
        </w:tc>
        <w:tc>
          <w:tcPr>
            <w:tcW w:w="2621" w:type="dxa"/>
            <w:tcBorders>
              <w:top w:val="single" w:sz="4" w:space="0" w:color="auto"/>
            </w:tcBorders>
            <w:vAlign w:val="center"/>
          </w:tcPr>
          <w:p w14:paraId="4EE618CD" w14:textId="77777777" w:rsidR="00191AEC" w:rsidRPr="000E1730" w:rsidRDefault="00191AEC" w:rsidP="00191AEC">
            <w:pPr>
              <w:pStyle w:val="Tabela-zawarto"/>
              <w:ind w:left="432" w:hanging="432"/>
              <w:rPr>
                <w:b/>
              </w:rPr>
            </w:pPr>
            <w:r>
              <w:t>-   -   -   Micro</w:t>
            </w:r>
            <w:r w:rsidRPr="000E1730">
              <w:t>Account</w:t>
            </w:r>
          </w:p>
        </w:tc>
        <w:tc>
          <w:tcPr>
            <w:tcW w:w="5618" w:type="dxa"/>
            <w:tcBorders>
              <w:top w:val="single" w:sz="4" w:space="0" w:color="auto"/>
            </w:tcBorders>
          </w:tcPr>
          <w:p w14:paraId="6C5249B6" w14:textId="77777777" w:rsidR="00191AEC" w:rsidRPr="000E1730" w:rsidRDefault="00191AEC" w:rsidP="00191AEC">
            <w:pPr>
              <w:pStyle w:val="Tabela-zawarto"/>
            </w:pPr>
            <w:r>
              <w:t>Informacje o mikrorachunku, którego dotyczy informacja o kwocie odsetek</w:t>
            </w:r>
          </w:p>
        </w:tc>
        <w:tc>
          <w:tcPr>
            <w:tcW w:w="1451" w:type="dxa"/>
            <w:tcBorders>
              <w:top w:val="single" w:sz="4" w:space="0" w:color="auto"/>
            </w:tcBorders>
          </w:tcPr>
          <w:p w14:paraId="2BE2B1C5" w14:textId="77777777" w:rsidR="00191AEC" w:rsidRPr="00116245" w:rsidRDefault="00116245" w:rsidP="00191AEC">
            <w:pPr>
              <w:pStyle w:val="Tabela-zawarto"/>
              <w:jc w:val="center"/>
            </w:pPr>
            <w:r w:rsidRPr="00116245">
              <w:t>W</w:t>
            </w:r>
          </w:p>
        </w:tc>
        <w:tc>
          <w:tcPr>
            <w:tcW w:w="3881" w:type="dxa"/>
            <w:gridSpan w:val="2"/>
            <w:tcBorders>
              <w:top w:val="single" w:sz="4" w:space="0" w:color="auto"/>
            </w:tcBorders>
          </w:tcPr>
          <w:p w14:paraId="32CAA6B6" w14:textId="77777777" w:rsidR="00191AEC" w:rsidRPr="000E1730" w:rsidRDefault="00191AEC" w:rsidP="00191AEC">
            <w:pPr>
              <w:pStyle w:val="Tabela-zawarto"/>
              <w:jc w:val="center"/>
              <w:rPr>
                <w:b/>
              </w:rPr>
            </w:pPr>
          </w:p>
        </w:tc>
      </w:tr>
      <w:tr w:rsidR="00191AEC" w:rsidRPr="000E1730" w14:paraId="231D13C9" w14:textId="77777777" w:rsidTr="00A20C16">
        <w:tc>
          <w:tcPr>
            <w:tcW w:w="568" w:type="dxa"/>
            <w:tcBorders>
              <w:top w:val="single" w:sz="4" w:space="0" w:color="auto"/>
            </w:tcBorders>
            <w:vAlign w:val="center"/>
          </w:tcPr>
          <w:p w14:paraId="44EF42D7" w14:textId="77777777" w:rsidR="00191AEC" w:rsidRPr="000E1730" w:rsidRDefault="00191AEC" w:rsidP="00191AEC">
            <w:pPr>
              <w:pStyle w:val="Tabela-zawarto"/>
              <w:jc w:val="center"/>
            </w:pPr>
          </w:p>
        </w:tc>
        <w:tc>
          <w:tcPr>
            <w:tcW w:w="2621" w:type="dxa"/>
            <w:tcBorders>
              <w:top w:val="single" w:sz="4" w:space="0" w:color="auto"/>
            </w:tcBorders>
            <w:vAlign w:val="center"/>
          </w:tcPr>
          <w:p w14:paraId="29E40A39" w14:textId="77777777" w:rsidR="00191AEC" w:rsidRPr="000E1730" w:rsidRDefault="00191AEC" w:rsidP="00191AEC">
            <w:pPr>
              <w:pStyle w:val="Tabela-zawarto"/>
              <w:ind w:left="432" w:hanging="432"/>
              <w:rPr>
                <w:b/>
                <w:lang w:val="en-US"/>
              </w:rPr>
            </w:pPr>
            <w:r>
              <w:rPr>
                <w:lang w:val="en-US"/>
              </w:rPr>
              <w:t xml:space="preserve">-   -   -   </w:t>
            </w:r>
            <w:r>
              <w:t xml:space="preserve">-   </w:t>
            </w:r>
            <w:r w:rsidRPr="000E1730">
              <w:rPr>
                <w:lang w:val="en-US"/>
              </w:rPr>
              <w:t>AccountIdentifier</w:t>
            </w:r>
          </w:p>
        </w:tc>
        <w:tc>
          <w:tcPr>
            <w:tcW w:w="5618" w:type="dxa"/>
            <w:tcBorders>
              <w:top w:val="single" w:sz="4" w:space="0" w:color="auto"/>
            </w:tcBorders>
          </w:tcPr>
          <w:p w14:paraId="2C68F790" w14:textId="77777777" w:rsidR="00191AEC" w:rsidRPr="000E1730" w:rsidRDefault="00191AEC" w:rsidP="00191AEC">
            <w:pPr>
              <w:pStyle w:val="Tabela-zawarto"/>
            </w:pPr>
            <w:r w:rsidRPr="000E1730">
              <w:t>Numer rachunku</w:t>
            </w:r>
          </w:p>
        </w:tc>
        <w:tc>
          <w:tcPr>
            <w:tcW w:w="1451" w:type="dxa"/>
            <w:tcBorders>
              <w:top w:val="single" w:sz="4" w:space="0" w:color="auto"/>
            </w:tcBorders>
          </w:tcPr>
          <w:p w14:paraId="51EE1465" w14:textId="77777777" w:rsidR="00191AEC" w:rsidRPr="001E15A8" w:rsidRDefault="00116245" w:rsidP="00191AEC">
            <w:pPr>
              <w:pStyle w:val="Tabela-zawarto"/>
              <w:jc w:val="center"/>
            </w:pPr>
            <w:r>
              <w:t>W</w:t>
            </w:r>
          </w:p>
        </w:tc>
        <w:tc>
          <w:tcPr>
            <w:tcW w:w="3881" w:type="dxa"/>
            <w:gridSpan w:val="2"/>
            <w:tcBorders>
              <w:top w:val="single" w:sz="4" w:space="0" w:color="auto"/>
            </w:tcBorders>
          </w:tcPr>
          <w:p w14:paraId="359152AA" w14:textId="77777777" w:rsidR="00191AEC" w:rsidRPr="001E0423" w:rsidRDefault="00191AEC" w:rsidP="00191AEC">
            <w:pPr>
              <w:pStyle w:val="Tabela-zawarto"/>
              <w:jc w:val="center"/>
              <w:rPr>
                <w:highlight w:val="cyan"/>
              </w:rPr>
            </w:pPr>
            <w:r w:rsidRPr="001E15A8">
              <w:t xml:space="preserve">Numer mikrorachunku prowadzonego w </w:t>
            </w:r>
            <w:r>
              <w:t>NBP Collect</w:t>
            </w:r>
          </w:p>
        </w:tc>
      </w:tr>
      <w:tr w:rsidR="00191AEC" w:rsidRPr="000E1730" w14:paraId="1295E808" w14:textId="77777777" w:rsidTr="00A20C16">
        <w:tc>
          <w:tcPr>
            <w:tcW w:w="568" w:type="dxa"/>
            <w:tcBorders>
              <w:top w:val="single" w:sz="4" w:space="0" w:color="auto"/>
              <w:bottom w:val="single" w:sz="4" w:space="0" w:color="auto"/>
            </w:tcBorders>
            <w:vAlign w:val="center"/>
          </w:tcPr>
          <w:p w14:paraId="2D8CB932" w14:textId="77777777" w:rsidR="00191AEC" w:rsidRPr="000E1730" w:rsidRDefault="00191AEC" w:rsidP="00191AEC">
            <w:pPr>
              <w:pStyle w:val="Tabela-zawarto"/>
              <w:jc w:val="center"/>
            </w:pPr>
          </w:p>
        </w:tc>
        <w:tc>
          <w:tcPr>
            <w:tcW w:w="2621" w:type="dxa"/>
            <w:tcBorders>
              <w:top w:val="single" w:sz="4" w:space="0" w:color="auto"/>
              <w:bottom w:val="single" w:sz="4" w:space="0" w:color="auto"/>
            </w:tcBorders>
            <w:vAlign w:val="center"/>
          </w:tcPr>
          <w:p w14:paraId="0AA98F54" w14:textId="77777777" w:rsidR="00191AEC" w:rsidRPr="000E1730" w:rsidRDefault="00191AEC" w:rsidP="00191AEC">
            <w:pPr>
              <w:pStyle w:val="Tabela-zawarto"/>
              <w:ind w:left="432" w:hanging="432"/>
              <w:rPr>
                <w:b/>
              </w:rPr>
            </w:pPr>
            <w:r>
              <w:t xml:space="preserve">-   -   -   -   </w:t>
            </w:r>
            <w:r w:rsidRPr="000E1730">
              <w:t>AccountName</w:t>
            </w:r>
          </w:p>
        </w:tc>
        <w:tc>
          <w:tcPr>
            <w:tcW w:w="5618" w:type="dxa"/>
            <w:tcBorders>
              <w:top w:val="single" w:sz="4" w:space="0" w:color="auto"/>
              <w:bottom w:val="single" w:sz="4" w:space="0" w:color="auto"/>
            </w:tcBorders>
          </w:tcPr>
          <w:p w14:paraId="25EC4D07" w14:textId="77777777" w:rsidR="00191AEC" w:rsidRPr="000E1730" w:rsidRDefault="00191AEC" w:rsidP="00191AEC">
            <w:pPr>
              <w:pStyle w:val="Tabela-zawarto"/>
            </w:pPr>
            <w:r w:rsidRPr="000E1730">
              <w:t>Nazwa rachunku</w:t>
            </w:r>
          </w:p>
        </w:tc>
        <w:tc>
          <w:tcPr>
            <w:tcW w:w="1451" w:type="dxa"/>
            <w:tcBorders>
              <w:top w:val="single" w:sz="4" w:space="0" w:color="auto"/>
              <w:bottom w:val="single" w:sz="4" w:space="0" w:color="auto"/>
            </w:tcBorders>
          </w:tcPr>
          <w:p w14:paraId="7553D244" w14:textId="77777777" w:rsidR="00191AEC" w:rsidRPr="000E1730" w:rsidRDefault="00191AEC" w:rsidP="00191AEC">
            <w:pPr>
              <w:pStyle w:val="Tabela-zawarto"/>
              <w:jc w:val="center"/>
            </w:pPr>
          </w:p>
        </w:tc>
        <w:tc>
          <w:tcPr>
            <w:tcW w:w="3881" w:type="dxa"/>
            <w:gridSpan w:val="2"/>
            <w:tcBorders>
              <w:top w:val="single" w:sz="4" w:space="0" w:color="auto"/>
              <w:bottom w:val="single" w:sz="4" w:space="0" w:color="auto"/>
            </w:tcBorders>
          </w:tcPr>
          <w:p w14:paraId="2BB67AE8" w14:textId="77777777" w:rsidR="00191AEC" w:rsidRPr="000E1730" w:rsidRDefault="00191AEC" w:rsidP="00191AEC">
            <w:pPr>
              <w:pStyle w:val="Tabela-zawarto"/>
              <w:jc w:val="center"/>
            </w:pPr>
          </w:p>
        </w:tc>
      </w:tr>
      <w:tr w:rsidR="00191AEC" w:rsidRPr="000E1730" w14:paraId="56EA9A97" w14:textId="77777777" w:rsidTr="00A20C16">
        <w:tc>
          <w:tcPr>
            <w:tcW w:w="568" w:type="dxa"/>
            <w:vAlign w:val="center"/>
          </w:tcPr>
          <w:p w14:paraId="1BF334E7" w14:textId="77777777" w:rsidR="00191AEC" w:rsidRPr="000E1730" w:rsidRDefault="00191AEC" w:rsidP="00191AEC">
            <w:pPr>
              <w:pStyle w:val="Tabela-zawarto"/>
              <w:jc w:val="center"/>
            </w:pPr>
          </w:p>
        </w:tc>
        <w:tc>
          <w:tcPr>
            <w:tcW w:w="2621" w:type="dxa"/>
            <w:vAlign w:val="center"/>
          </w:tcPr>
          <w:p w14:paraId="5C414C05" w14:textId="77777777" w:rsidR="00191AEC" w:rsidRPr="000E1730" w:rsidRDefault="00191AEC" w:rsidP="00191AEC">
            <w:pPr>
              <w:pStyle w:val="Tabela-zawarto"/>
            </w:pPr>
            <w:r>
              <w:t xml:space="preserve">-   -   -   </w:t>
            </w:r>
            <w:r w:rsidRPr="00BF7C91">
              <w:t>InterestRateAmount</w:t>
            </w:r>
          </w:p>
        </w:tc>
        <w:tc>
          <w:tcPr>
            <w:tcW w:w="5618" w:type="dxa"/>
          </w:tcPr>
          <w:p w14:paraId="500E4E4E" w14:textId="77777777" w:rsidR="00191AEC" w:rsidRPr="000E1730" w:rsidRDefault="00191AEC" w:rsidP="00191AEC">
            <w:pPr>
              <w:pStyle w:val="Tabela-zawarto"/>
            </w:pPr>
            <w:r>
              <w:t>Kwota odsetek na mikrorachunku za okres</w:t>
            </w:r>
          </w:p>
        </w:tc>
        <w:tc>
          <w:tcPr>
            <w:tcW w:w="1451" w:type="dxa"/>
          </w:tcPr>
          <w:p w14:paraId="4FDEF527" w14:textId="77777777" w:rsidR="00191AEC" w:rsidRDefault="00116245" w:rsidP="00191AEC">
            <w:pPr>
              <w:pStyle w:val="Tabela-zawarto"/>
              <w:jc w:val="center"/>
            </w:pPr>
            <w:r>
              <w:t>W</w:t>
            </w:r>
          </w:p>
        </w:tc>
        <w:tc>
          <w:tcPr>
            <w:tcW w:w="3881" w:type="dxa"/>
            <w:gridSpan w:val="2"/>
          </w:tcPr>
          <w:p w14:paraId="376FCBCF" w14:textId="77777777" w:rsidR="00191AEC" w:rsidRPr="00EF5E03" w:rsidRDefault="00191AEC" w:rsidP="00191AEC">
            <w:pPr>
              <w:pStyle w:val="Tabela-zawarto"/>
              <w:jc w:val="center"/>
              <w:rPr>
                <w:highlight w:val="cyan"/>
              </w:rPr>
            </w:pPr>
            <w:r>
              <w:t>Kwota odsetek na mikrorachunku za okres</w:t>
            </w:r>
          </w:p>
        </w:tc>
      </w:tr>
    </w:tbl>
    <w:p w14:paraId="01397D42" w14:textId="77777777" w:rsidR="00BA23B8" w:rsidRDefault="00BA23B8" w:rsidP="002F41DD"/>
    <w:p w14:paraId="1586FDC2" w14:textId="77777777" w:rsidR="00524EAD" w:rsidRDefault="00524EAD">
      <w:pPr>
        <w:rPr>
          <w:rFonts w:ascii="Arial" w:hAnsi="Arial"/>
          <w:b/>
          <w:sz w:val="28"/>
        </w:rPr>
      </w:pPr>
      <w:r>
        <w:br w:type="page"/>
      </w:r>
    </w:p>
    <w:p w14:paraId="76C1B877" w14:textId="77777777" w:rsidR="00484DD2" w:rsidRPr="00484DD2" w:rsidRDefault="00484DD2" w:rsidP="00A01762">
      <w:pPr>
        <w:pStyle w:val="Nagwek2"/>
      </w:pPr>
      <w:bookmarkStart w:id="344" w:name="_Toc456852787"/>
      <w:bookmarkStart w:id="345" w:name="_Toc147832021"/>
      <w:r w:rsidRPr="00484DD2">
        <w:lastRenderedPageBreak/>
        <w:t>Komunikat żądania AccountOpenRequest</w:t>
      </w:r>
      <w:bookmarkEnd w:id="344"/>
      <w:bookmarkEnd w:id="345"/>
    </w:p>
    <w:p w14:paraId="00CEB365" w14:textId="77777777" w:rsidR="00484DD2" w:rsidRPr="0099093D" w:rsidRDefault="00484DD2" w:rsidP="00484DD2">
      <w:pPr>
        <w:pStyle w:val="OpisZnak"/>
      </w:pPr>
      <w:r>
        <w:t xml:space="preserve">Usługa </w:t>
      </w:r>
      <w:r w:rsidRPr="00484DD2">
        <w:t>AccountOpenRequest</w:t>
      </w:r>
      <w:r>
        <w:t xml:space="preserve"> służy do złożenia żądania otwarcia rachunku roku przyszłego</w:t>
      </w:r>
    </w:p>
    <w:p w14:paraId="14C4D2D4" w14:textId="48483DDD" w:rsidR="00484DD2" w:rsidRPr="000E1730" w:rsidRDefault="00484DD2" w:rsidP="00484DD2">
      <w:pPr>
        <w:pStyle w:val="Legenda"/>
      </w:pPr>
      <w:bookmarkStart w:id="346" w:name="_Toc456852871"/>
      <w:bookmarkStart w:id="347" w:name="_Toc146620124"/>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53</w:t>
      </w:r>
      <w:r w:rsidR="004572E1">
        <w:rPr>
          <w:noProof/>
        </w:rPr>
        <w:fldChar w:fldCharType="end"/>
      </w:r>
      <w:r w:rsidRPr="000E1730">
        <w:t xml:space="preserve">: Komunikat żądania </w:t>
      </w:r>
      <w:r w:rsidRPr="00484DD2">
        <w:t>AccountOpenRequest</w:t>
      </w:r>
      <w:bookmarkEnd w:id="346"/>
      <w:bookmarkEnd w:id="347"/>
    </w:p>
    <w:tbl>
      <w:tblPr>
        <w:tblW w:w="1399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2721"/>
        <w:gridCol w:w="4890"/>
        <w:gridCol w:w="1451"/>
        <w:gridCol w:w="4395"/>
      </w:tblGrid>
      <w:tr w:rsidR="00A20C16" w:rsidRPr="000E1730" w14:paraId="33FE475F" w14:textId="77777777" w:rsidTr="00194367">
        <w:trPr>
          <w:tblHeader/>
        </w:trPr>
        <w:tc>
          <w:tcPr>
            <w:tcW w:w="540" w:type="dxa"/>
            <w:shd w:val="solid" w:color="auto" w:fill="auto"/>
            <w:vAlign w:val="center"/>
          </w:tcPr>
          <w:p w14:paraId="5DD8DE24" w14:textId="77777777" w:rsidR="00A20C16" w:rsidRPr="000E1730" w:rsidRDefault="00A20C16" w:rsidP="00484DD2">
            <w:pPr>
              <w:pStyle w:val="Tabela-nagwek"/>
              <w:jc w:val="center"/>
            </w:pPr>
          </w:p>
        </w:tc>
        <w:tc>
          <w:tcPr>
            <w:tcW w:w="2721" w:type="dxa"/>
            <w:shd w:val="solid" w:color="auto" w:fill="auto"/>
          </w:tcPr>
          <w:p w14:paraId="63CEE939" w14:textId="77777777" w:rsidR="00A20C16" w:rsidRPr="000E1730" w:rsidRDefault="00A20C16" w:rsidP="00484DD2">
            <w:pPr>
              <w:pStyle w:val="Tabela-nagwek"/>
            </w:pPr>
            <w:r w:rsidRPr="000E1730">
              <w:t>Nazwa elementu</w:t>
            </w:r>
          </w:p>
        </w:tc>
        <w:tc>
          <w:tcPr>
            <w:tcW w:w="4890" w:type="dxa"/>
            <w:shd w:val="solid" w:color="auto" w:fill="auto"/>
          </w:tcPr>
          <w:p w14:paraId="13D625A6" w14:textId="77777777" w:rsidR="00A20C16" w:rsidRPr="000E1730" w:rsidRDefault="00A20C16" w:rsidP="00484DD2">
            <w:pPr>
              <w:pStyle w:val="Tabela-nagwek"/>
              <w:jc w:val="center"/>
            </w:pPr>
            <w:r w:rsidRPr="000E1730">
              <w:t>Opis</w:t>
            </w:r>
          </w:p>
        </w:tc>
        <w:tc>
          <w:tcPr>
            <w:tcW w:w="1451" w:type="dxa"/>
            <w:shd w:val="solid" w:color="auto" w:fill="auto"/>
          </w:tcPr>
          <w:p w14:paraId="196F0109" w14:textId="77777777" w:rsidR="00A20C16" w:rsidRPr="000E1730" w:rsidRDefault="00A20C16" w:rsidP="00484DD2">
            <w:pPr>
              <w:pStyle w:val="Tabela-nagwek"/>
              <w:jc w:val="center"/>
            </w:pPr>
            <w:r>
              <w:t>Wymagalność</w:t>
            </w:r>
          </w:p>
        </w:tc>
        <w:tc>
          <w:tcPr>
            <w:tcW w:w="4395" w:type="dxa"/>
            <w:shd w:val="solid" w:color="auto" w:fill="auto"/>
          </w:tcPr>
          <w:p w14:paraId="528784CB" w14:textId="77777777" w:rsidR="00A20C16" w:rsidRPr="000E1730" w:rsidRDefault="00A20C16" w:rsidP="00484DD2">
            <w:pPr>
              <w:pStyle w:val="Tabela-nagwek"/>
              <w:jc w:val="center"/>
            </w:pPr>
            <w:r w:rsidRPr="000E1730">
              <w:t>Wprowadzana wartość</w:t>
            </w:r>
          </w:p>
        </w:tc>
      </w:tr>
      <w:tr w:rsidR="00A20C16" w:rsidRPr="000E1730" w14:paraId="2D67780E" w14:textId="77777777" w:rsidTr="00A20C16">
        <w:tc>
          <w:tcPr>
            <w:tcW w:w="540" w:type="dxa"/>
            <w:vAlign w:val="center"/>
          </w:tcPr>
          <w:p w14:paraId="3D04E95E" w14:textId="77777777" w:rsidR="00A20C16" w:rsidRPr="000E1730" w:rsidRDefault="00A20C16" w:rsidP="00484DD2">
            <w:pPr>
              <w:pStyle w:val="Tabela-zawarto"/>
              <w:jc w:val="center"/>
            </w:pPr>
          </w:p>
        </w:tc>
        <w:tc>
          <w:tcPr>
            <w:tcW w:w="2721" w:type="dxa"/>
            <w:vAlign w:val="center"/>
          </w:tcPr>
          <w:p w14:paraId="00799D89" w14:textId="77777777" w:rsidR="00A20C16" w:rsidRPr="000E1730" w:rsidRDefault="00A20C16" w:rsidP="00484DD2">
            <w:pPr>
              <w:pStyle w:val="Tabela-zawarto"/>
            </w:pPr>
            <w:r w:rsidRPr="00484DD2">
              <w:t>AccountOpenRequest</w:t>
            </w:r>
          </w:p>
        </w:tc>
        <w:tc>
          <w:tcPr>
            <w:tcW w:w="10736" w:type="dxa"/>
            <w:gridSpan w:val="3"/>
          </w:tcPr>
          <w:p w14:paraId="549D30D7" w14:textId="77777777" w:rsidR="00A20C16" w:rsidRPr="000E1730" w:rsidRDefault="00A20C16" w:rsidP="00484DD2">
            <w:pPr>
              <w:pStyle w:val="Tabela-zawarto"/>
              <w:jc w:val="center"/>
            </w:pPr>
            <w:r>
              <w:t xml:space="preserve">Zlecenie otwarcia rachunku </w:t>
            </w:r>
            <w:r w:rsidRPr="000E1730">
              <w:t>– komunikat typu zapytanie</w:t>
            </w:r>
          </w:p>
        </w:tc>
      </w:tr>
      <w:tr w:rsidR="007E377F" w:rsidRPr="000E1730" w14:paraId="6440E194" w14:textId="77777777" w:rsidTr="00C66BDB">
        <w:tc>
          <w:tcPr>
            <w:tcW w:w="540" w:type="dxa"/>
            <w:vAlign w:val="center"/>
          </w:tcPr>
          <w:p w14:paraId="75758F1E" w14:textId="77777777" w:rsidR="007E377F" w:rsidRPr="000E1730" w:rsidRDefault="007E377F" w:rsidP="007E377F">
            <w:pPr>
              <w:pStyle w:val="Tabela-zawarto"/>
              <w:jc w:val="center"/>
            </w:pPr>
            <w:r w:rsidRPr="000E1730">
              <w:t>A-16</w:t>
            </w:r>
          </w:p>
        </w:tc>
        <w:tc>
          <w:tcPr>
            <w:tcW w:w="2721" w:type="dxa"/>
            <w:vAlign w:val="center"/>
          </w:tcPr>
          <w:p w14:paraId="3A007087"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4890" w:type="dxa"/>
          </w:tcPr>
          <w:p w14:paraId="3DE9C3FC" w14:textId="77777777" w:rsidR="007E377F" w:rsidRPr="000E1730" w:rsidRDefault="007E377F" w:rsidP="007E377F">
            <w:pPr>
              <w:pStyle w:val="Tabela-zawarto"/>
            </w:pPr>
            <w:r w:rsidRPr="000E1730">
              <w:t>Komponent zawierający elementy nagłówka komunikatu</w:t>
            </w:r>
          </w:p>
        </w:tc>
        <w:tc>
          <w:tcPr>
            <w:tcW w:w="1451" w:type="dxa"/>
            <w:vAlign w:val="center"/>
          </w:tcPr>
          <w:p w14:paraId="4C106553" w14:textId="77777777" w:rsidR="007E377F" w:rsidRPr="000E1730" w:rsidRDefault="007E377F" w:rsidP="007E377F">
            <w:pPr>
              <w:pStyle w:val="Tabela-zawarto"/>
              <w:jc w:val="center"/>
            </w:pPr>
            <w:r>
              <w:t>W</w:t>
            </w:r>
          </w:p>
        </w:tc>
        <w:tc>
          <w:tcPr>
            <w:tcW w:w="4395" w:type="dxa"/>
          </w:tcPr>
          <w:p w14:paraId="2C0C05A2" w14:textId="77777777" w:rsidR="007E377F" w:rsidRPr="000E1730" w:rsidRDefault="007E377F" w:rsidP="007E377F">
            <w:pPr>
              <w:pStyle w:val="Tabela-zawarto"/>
              <w:jc w:val="center"/>
            </w:pPr>
          </w:p>
        </w:tc>
      </w:tr>
      <w:tr w:rsidR="007E377F" w:rsidRPr="000E1730" w14:paraId="79121152" w14:textId="77777777" w:rsidTr="00C66BDB">
        <w:tc>
          <w:tcPr>
            <w:tcW w:w="540" w:type="dxa"/>
            <w:vAlign w:val="center"/>
          </w:tcPr>
          <w:p w14:paraId="281AE0C8" w14:textId="77777777" w:rsidR="007E377F" w:rsidRPr="000E1730" w:rsidRDefault="007E377F" w:rsidP="007E377F">
            <w:pPr>
              <w:pStyle w:val="Tabela-zawarto"/>
              <w:jc w:val="center"/>
            </w:pPr>
          </w:p>
        </w:tc>
        <w:tc>
          <w:tcPr>
            <w:tcW w:w="2721" w:type="dxa"/>
            <w:vAlign w:val="center"/>
          </w:tcPr>
          <w:p w14:paraId="2A2E0F5B" w14:textId="77777777" w:rsidR="007E377F" w:rsidRPr="000E1730" w:rsidRDefault="007E377F" w:rsidP="007E377F">
            <w:pPr>
              <w:pStyle w:val="Tabela-zawarto"/>
            </w:pPr>
            <w:r>
              <w:rPr>
                <w:lang w:val="en-US"/>
              </w:rPr>
              <w:t xml:space="preserve">-   -   </w:t>
            </w:r>
            <w:r w:rsidRPr="000E1730">
              <w:t>IssueDateTime</w:t>
            </w:r>
          </w:p>
        </w:tc>
        <w:tc>
          <w:tcPr>
            <w:tcW w:w="4890" w:type="dxa"/>
          </w:tcPr>
          <w:p w14:paraId="440FE076" w14:textId="77777777" w:rsidR="007E377F" w:rsidRPr="000E1730" w:rsidRDefault="007E377F" w:rsidP="007E377F">
            <w:pPr>
              <w:pStyle w:val="Tabela-zawarto"/>
            </w:pPr>
            <w:r w:rsidRPr="000E1730">
              <w:t>Data i czas komunikatu</w:t>
            </w:r>
          </w:p>
        </w:tc>
        <w:tc>
          <w:tcPr>
            <w:tcW w:w="1451" w:type="dxa"/>
            <w:vAlign w:val="center"/>
          </w:tcPr>
          <w:p w14:paraId="3022F6DE" w14:textId="77777777" w:rsidR="007E377F" w:rsidRPr="000E1730" w:rsidRDefault="007E377F" w:rsidP="007E377F">
            <w:pPr>
              <w:pStyle w:val="Tabela-zawarto"/>
              <w:jc w:val="center"/>
            </w:pPr>
            <w:r>
              <w:t>W</w:t>
            </w:r>
          </w:p>
        </w:tc>
        <w:tc>
          <w:tcPr>
            <w:tcW w:w="4395" w:type="dxa"/>
          </w:tcPr>
          <w:p w14:paraId="486580FC"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7D7B5569" w14:textId="77777777" w:rsidTr="00C66BDB">
        <w:trPr>
          <w:trHeight w:val="363"/>
        </w:trPr>
        <w:tc>
          <w:tcPr>
            <w:tcW w:w="540" w:type="dxa"/>
            <w:tcBorders>
              <w:bottom w:val="single" w:sz="4" w:space="0" w:color="auto"/>
            </w:tcBorders>
            <w:vAlign w:val="center"/>
          </w:tcPr>
          <w:p w14:paraId="452F6575" w14:textId="77777777" w:rsidR="007E377F" w:rsidRPr="000E1730" w:rsidRDefault="007E377F" w:rsidP="007E377F">
            <w:pPr>
              <w:pStyle w:val="Tabela-zawarto"/>
              <w:jc w:val="center"/>
            </w:pPr>
          </w:p>
        </w:tc>
        <w:tc>
          <w:tcPr>
            <w:tcW w:w="2721" w:type="dxa"/>
            <w:tcBorders>
              <w:bottom w:val="single" w:sz="4" w:space="0" w:color="auto"/>
            </w:tcBorders>
            <w:vAlign w:val="center"/>
          </w:tcPr>
          <w:p w14:paraId="46541E48"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4890" w:type="dxa"/>
            <w:tcBorders>
              <w:bottom w:val="single" w:sz="4" w:space="0" w:color="auto"/>
            </w:tcBorders>
          </w:tcPr>
          <w:p w14:paraId="241A95C3" w14:textId="77777777" w:rsidR="007E377F" w:rsidRPr="000E1730" w:rsidRDefault="007E377F" w:rsidP="007E377F">
            <w:pPr>
              <w:pStyle w:val="Tabela-zawarto"/>
            </w:pPr>
            <w:r w:rsidRPr="000E1730">
              <w:t>Identyfikator komunikatu</w:t>
            </w:r>
          </w:p>
        </w:tc>
        <w:tc>
          <w:tcPr>
            <w:tcW w:w="1451" w:type="dxa"/>
            <w:tcBorders>
              <w:bottom w:val="single" w:sz="4" w:space="0" w:color="auto"/>
            </w:tcBorders>
            <w:vAlign w:val="center"/>
          </w:tcPr>
          <w:p w14:paraId="2AF01902" w14:textId="77777777" w:rsidR="007E377F" w:rsidRPr="000E1730" w:rsidRDefault="007E377F" w:rsidP="007E377F">
            <w:pPr>
              <w:pStyle w:val="Tabela-zawarto"/>
              <w:jc w:val="center"/>
            </w:pPr>
            <w:r>
              <w:t>W</w:t>
            </w:r>
          </w:p>
        </w:tc>
        <w:tc>
          <w:tcPr>
            <w:tcW w:w="4395" w:type="dxa"/>
            <w:tcBorders>
              <w:bottom w:val="single" w:sz="4" w:space="0" w:color="auto"/>
            </w:tcBorders>
          </w:tcPr>
          <w:p w14:paraId="57FC19EC" w14:textId="77777777" w:rsidR="007E377F" w:rsidRPr="000E1730" w:rsidRDefault="007E377F" w:rsidP="007E377F">
            <w:pPr>
              <w:pStyle w:val="Tabela-zawarto"/>
              <w:jc w:val="center"/>
            </w:pPr>
            <w:r w:rsidRPr="000E1730">
              <w:t>Dowolny ciąg znaków nadawany przez wysyłającego</w:t>
            </w:r>
          </w:p>
        </w:tc>
      </w:tr>
      <w:tr w:rsidR="007E377F" w:rsidRPr="000E1730" w14:paraId="4650D508" w14:textId="77777777" w:rsidTr="00C66BDB">
        <w:tc>
          <w:tcPr>
            <w:tcW w:w="540" w:type="dxa"/>
            <w:tcBorders>
              <w:bottom w:val="single" w:sz="4" w:space="0" w:color="auto"/>
            </w:tcBorders>
            <w:vAlign w:val="center"/>
          </w:tcPr>
          <w:p w14:paraId="7F88A5CF" w14:textId="77777777" w:rsidR="007E377F" w:rsidRPr="000E1730" w:rsidRDefault="007E377F" w:rsidP="007E377F">
            <w:pPr>
              <w:pStyle w:val="Tabela-zawarto"/>
              <w:jc w:val="center"/>
            </w:pPr>
          </w:p>
        </w:tc>
        <w:tc>
          <w:tcPr>
            <w:tcW w:w="2721" w:type="dxa"/>
            <w:tcBorders>
              <w:bottom w:val="single" w:sz="4" w:space="0" w:color="auto"/>
            </w:tcBorders>
            <w:vAlign w:val="center"/>
          </w:tcPr>
          <w:p w14:paraId="384E0264" w14:textId="77777777" w:rsidR="007E377F" w:rsidRPr="000E1730" w:rsidRDefault="007E377F" w:rsidP="007E377F">
            <w:pPr>
              <w:pStyle w:val="Tabela-zawarto"/>
            </w:pPr>
            <w:r>
              <w:rPr>
                <w:lang w:val="en-US"/>
              </w:rPr>
              <w:t xml:space="preserve">-   -   </w:t>
            </w:r>
            <w:r w:rsidRPr="000E1730">
              <w:t>SenderIdentifier</w:t>
            </w:r>
          </w:p>
        </w:tc>
        <w:tc>
          <w:tcPr>
            <w:tcW w:w="4890" w:type="dxa"/>
            <w:tcBorders>
              <w:bottom w:val="single" w:sz="4" w:space="0" w:color="auto"/>
            </w:tcBorders>
          </w:tcPr>
          <w:p w14:paraId="23BE8A7A" w14:textId="77777777" w:rsidR="007E377F" w:rsidRPr="000E1730" w:rsidRDefault="007E377F" w:rsidP="007E377F">
            <w:pPr>
              <w:pStyle w:val="Tabela-zawarto"/>
            </w:pPr>
            <w:r w:rsidRPr="000E1730">
              <w:t>Identyfikator nadawcy komunikatu</w:t>
            </w:r>
          </w:p>
        </w:tc>
        <w:tc>
          <w:tcPr>
            <w:tcW w:w="1451" w:type="dxa"/>
            <w:tcBorders>
              <w:bottom w:val="single" w:sz="4" w:space="0" w:color="auto"/>
            </w:tcBorders>
            <w:vAlign w:val="center"/>
          </w:tcPr>
          <w:p w14:paraId="5FD31D1F" w14:textId="77777777" w:rsidR="007E377F" w:rsidRPr="000E1730" w:rsidRDefault="007E377F" w:rsidP="007E377F">
            <w:pPr>
              <w:pStyle w:val="Tabela-zawarto"/>
              <w:jc w:val="center"/>
            </w:pPr>
            <w:r>
              <w:t>W</w:t>
            </w:r>
          </w:p>
        </w:tc>
        <w:tc>
          <w:tcPr>
            <w:tcW w:w="4395" w:type="dxa"/>
            <w:tcBorders>
              <w:bottom w:val="single" w:sz="4" w:space="0" w:color="auto"/>
            </w:tcBorders>
          </w:tcPr>
          <w:p w14:paraId="41110DF2"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079C8D8B" w14:textId="77777777" w:rsidTr="00C66BDB">
        <w:tc>
          <w:tcPr>
            <w:tcW w:w="540" w:type="dxa"/>
            <w:tcBorders>
              <w:bottom w:val="single" w:sz="4" w:space="0" w:color="auto"/>
            </w:tcBorders>
            <w:vAlign w:val="center"/>
          </w:tcPr>
          <w:p w14:paraId="26095EC3" w14:textId="77777777" w:rsidR="007E377F" w:rsidRPr="000E1730" w:rsidRDefault="007E377F" w:rsidP="007E377F">
            <w:pPr>
              <w:pStyle w:val="Tabela-zawarto"/>
              <w:jc w:val="center"/>
            </w:pPr>
          </w:p>
        </w:tc>
        <w:tc>
          <w:tcPr>
            <w:tcW w:w="2721" w:type="dxa"/>
            <w:tcBorders>
              <w:bottom w:val="single" w:sz="4" w:space="0" w:color="auto"/>
            </w:tcBorders>
            <w:vAlign w:val="center"/>
          </w:tcPr>
          <w:p w14:paraId="508523EC"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4890" w:type="dxa"/>
            <w:tcBorders>
              <w:bottom w:val="single" w:sz="4" w:space="0" w:color="auto"/>
            </w:tcBorders>
          </w:tcPr>
          <w:p w14:paraId="1EC000B5" w14:textId="77777777" w:rsidR="007E377F" w:rsidRPr="000E1730" w:rsidRDefault="007E377F" w:rsidP="007E377F">
            <w:pPr>
              <w:pStyle w:val="Tabela-zawarto"/>
            </w:pPr>
            <w:r w:rsidRPr="000E1730">
              <w:t>Identyfikator odbiorcy komunikatu</w:t>
            </w:r>
          </w:p>
        </w:tc>
        <w:tc>
          <w:tcPr>
            <w:tcW w:w="1451" w:type="dxa"/>
            <w:tcBorders>
              <w:bottom w:val="single" w:sz="4" w:space="0" w:color="auto"/>
            </w:tcBorders>
            <w:vAlign w:val="center"/>
          </w:tcPr>
          <w:p w14:paraId="46E7EFC7" w14:textId="77777777" w:rsidR="007E377F" w:rsidRPr="000E1730" w:rsidRDefault="007E377F" w:rsidP="007E377F">
            <w:pPr>
              <w:pStyle w:val="Tabela-zawarto"/>
              <w:jc w:val="center"/>
            </w:pPr>
            <w:r>
              <w:t>W</w:t>
            </w:r>
          </w:p>
        </w:tc>
        <w:tc>
          <w:tcPr>
            <w:tcW w:w="4395" w:type="dxa"/>
            <w:tcBorders>
              <w:bottom w:val="single" w:sz="4" w:space="0" w:color="auto"/>
            </w:tcBorders>
          </w:tcPr>
          <w:p w14:paraId="4AE67ED5" w14:textId="77777777" w:rsidR="007E377F" w:rsidRPr="000E1730" w:rsidRDefault="007E377F" w:rsidP="007E377F">
            <w:pPr>
              <w:pStyle w:val="Tabela-zawarto"/>
              <w:jc w:val="center"/>
              <w:rPr>
                <w:lang w:val="en-US"/>
              </w:rPr>
            </w:pPr>
            <w:r w:rsidRPr="000E1730">
              <w:rPr>
                <w:lang w:val="en-US"/>
              </w:rPr>
              <w:t>“ZSK-C”</w:t>
            </w:r>
          </w:p>
        </w:tc>
      </w:tr>
      <w:tr w:rsidR="007E377F" w:rsidRPr="000E1730" w14:paraId="76D56580" w14:textId="77777777" w:rsidTr="00A20C16">
        <w:tc>
          <w:tcPr>
            <w:tcW w:w="540" w:type="dxa"/>
            <w:vAlign w:val="center"/>
          </w:tcPr>
          <w:p w14:paraId="1BEED102" w14:textId="77777777" w:rsidR="007E377F" w:rsidRPr="000E1730" w:rsidRDefault="007E377F" w:rsidP="007E377F">
            <w:pPr>
              <w:pStyle w:val="Tabela-zawarto"/>
              <w:jc w:val="center"/>
            </w:pPr>
            <w:r>
              <w:t>M-10</w:t>
            </w:r>
          </w:p>
        </w:tc>
        <w:tc>
          <w:tcPr>
            <w:tcW w:w="2721" w:type="dxa"/>
            <w:vAlign w:val="center"/>
          </w:tcPr>
          <w:p w14:paraId="33D50674" w14:textId="77777777" w:rsidR="007E377F" w:rsidRPr="000E1730" w:rsidRDefault="007E377F" w:rsidP="007E377F">
            <w:pPr>
              <w:pStyle w:val="Tabela-zawarto"/>
            </w:pPr>
            <w:r>
              <w:t xml:space="preserve">-   </w:t>
            </w:r>
            <w:r w:rsidRPr="008326F7">
              <w:t>AccountOpenDocument</w:t>
            </w:r>
          </w:p>
        </w:tc>
        <w:tc>
          <w:tcPr>
            <w:tcW w:w="4890" w:type="dxa"/>
          </w:tcPr>
          <w:p w14:paraId="0E6569FC" w14:textId="77777777" w:rsidR="007E377F" w:rsidRPr="000E1730" w:rsidRDefault="007E377F" w:rsidP="007E377F">
            <w:pPr>
              <w:pStyle w:val="Tabela-zawarto"/>
            </w:pPr>
            <w:r w:rsidRPr="000E1730">
              <w:t xml:space="preserve">Komponent zawierający informacje określające </w:t>
            </w:r>
            <w:r>
              <w:t>szczegóły zlecenia otwarcia rachunku roku przyszłego</w:t>
            </w:r>
          </w:p>
        </w:tc>
        <w:tc>
          <w:tcPr>
            <w:tcW w:w="1451" w:type="dxa"/>
          </w:tcPr>
          <w:p w14:paraId="639F93DB" w14:textId="77777777" w:rsidR="007E377F" w:rsidRPr="000E1730" w:rsidRDefault="00116245" w:rsidP="007E377F">
            <w:pPr>
              <w:pStyle w:val="Tabela-zawarto"/>
              <w:jc w:val="center"/>
            </w:pPr>
            <w:r>
              <w:t>W</w:t>
            </w:r>
          </w:p>
        </w:tc>
        <w:tc>
          <w:tcPr>
            <w:tcW w:w="4395" w:type="dxa"/>
          </w:tcPr>
          <w:p w14:paraId="7BF811F2" w14:textId="77777777" w:rsidR="007E377F" w:rsidRPr="000E1730" w:rsidRDefault="007E377F" w:rsidP="007E377F">
            <w:pPr>
              <w:pStyle w:val="Tabela-zawarto"/>
              <w:jc w:val="center"/>
            </w:pPr>
          </w:p>
        </w:tc>
      </w:tr>
      <w:tr w:rsidR="007E377F" w:rsidRPr="000E1730" w14:paraId="51CCADD9" w14:textId="77777777" w:rsidTr="00A20C16">
        <w:tc>
          <w:tcPr>
            <w:tcW w:w="540" w:type="dxa"/>
            <w:tcBorders>
              <w:top w:val="single" w:sz="4" w:space="0" w:color="auto"/>
            </w:tcBorders>
            <w:vAlign w:val="center"/>
          </w:tcPr>
          <w:p w14:paraId="73A3D19D" w14:textId="77777777" w:rsidR="007E377F" w:rsidRPr="000E1730" w:rsidRDefault="007E377F" w:rsidP="007E377F">
            <w:pPr>
              <w:pStyle w:val="Tabela-zawarto"/>
              <w:jc w:val="center"/>
            </w:pPr>
            <w:r w:rsidRPr="000E1730">
              <w:t>A-10</w:t>
            </w:r>
          </w:p>
        </w:tc>
        <w:tc>
          <w:tcPr>
            <w:tcW w:w="2721" w:type="dxa"/>
            <w:tcBorders>
              <w:top w:val="single" w:sz="4" w:space="0" w:color="auto"/>
            </w:tcBorders>
            <w:vAlign w:val="center"/>
          </w:tcPr>
          <w:p w14:paraId="6EAD6673" w14:textId="77777777" w:rsidR="007E377F" w:rsidRPr="000E1730" w:rsidRDefault="007E377F" w:rsidP="007E377F">
            <w:pPr>
              <w:pStyle w:val="Tabela-zawarto"/>
              <w:ind w:left="432" w:hanging="432"/>
              <w:rPr>
                <w:b/>
              </w:rPr>
            </w:pPr>
            <w:r>
              <w:t xml:space="preserve">-   -   </w:t>
            </w:r>
            <w:r w:rsidRPr="000E1730">
              <w:t>CustomerAccount</w:t>
            </w:r>
          </w:p>
        </w:tc>
        <w:tc>
          <w:tcPr>
            <w:tcW w:w="4890" w:type="dxa"/>
            <w:tcBorders>
              <w:top w:val="single" w:sz="4" w:space="0" w:color="auto"/>
            </w:tcBorders>
          </w:tcPr>
          <w:p w14:paraId="0D4031B5" w14:textId="77777777" w:rsidR="007E377F" w:rsidRPr="000E1730" w:rsidRDefault="007E377F" w:rsidP="007E377F">
            <w:pPr>
              <w:pStyle w:val="Tabela-zawarto"/>
            </w:pPr>
            <w:r>
              <w:t>Informacje o rachunku bankowym klienta, na podstawie którego otwierany jest rachunek roku przyszłego</w:t>
            </w:r>
          </w:p>
        </w:tc>
        <w:tc>
          <w:tcPr>
            <w:tcW w:w="1451" w:type="dxa"/>
            <w:tcBorders>
              <w:top w:val="single" w:sz="4" w:space="0" w:color="auto"/>
            </w:tcBorders>
          </w:tcPr>
          <w:p w14:paraId="72BF9DD4" w14:textId="77777777" w:rsidR="007E377F" w:rsidRPr="00116245" w:rsidRDefault="00116245" w:rsidP="007E377F">
            <w:pPr>
              <w:pStyle w:val="Tabela-zawarto"/>
              <w:jc w:val="center"/>
            </w:pPr>
            <w:r w:rsidRPr="00116245">
              <w:t>W</w:t>
            </w:r>
          </w:p>
        </w:tc>
        <w:tc>
          <w:tcPr>
            <w:tcW w:w="4395" w:type="dxa"/>
            <w:tcBorders>
              <w:top w:val="single" w:sz="4" w:space="0" w:color="auto"/>
            </w:tcBorders>
          </w:tcPr>
          <w:p w14:paraId="3C16CD3F" w14:textId="77777777" w:rsidR="007E377F" w:rsidRPr="000E1730" w:rsidRDefault="007E377F" w:rsidP="007E377F">
            <w:pPr>
              <w:pStyle w:val="Tabela-zawarto"/>
              <w:jc w:val="center"/>
              <w:rPr>
                <w:b/>
              </w:rPr>
            </w:pPr>
          </w:p>
        </w:tc>
      </w:tr>
      <w:tr w:rsidR="007E377F" w:rsidRPr="000E1730" w14:paraId="0BD01850" w14:textId="77777777" w:rsidTr="00A20C16">
        <w:tc>
          <w:tcPr>
            <w:tcW w:w="540" w:type="dxa"/>
            <w:tcBorders>
              <w:top w:val="single" w:sz="4" w:space="0" w:color="auto"/>
            </w:tcBorders>
            <w:vAlign w:val="center"/>
          </w:tcPr>
          <w:p w14:paraId="34362E02" w14:textId="77777777" w:rsidR="007E377F" w:rsidRPr="000E1730" w:rsidRDefault="007E377F" w:rsidP="007E377F">
            <w:pPr>
              <w:pStyle w:val="Tabela-zawarto"/>
              <w:jc w:val="center"/>
            </w:pPr>
          </w:p>
        </w:tc>
        <w:tc>
          <w:tcPr>
            <w:tcW w:w="2721" w:type="dxa"/>
            <w:tcBorders>
              <w:top w:val="single" w:sz="4" w:space="0" w:color="auto"/>
            </w:tcBorders>
            <w:vAlign w:val="center"/>
          </w:tcPr>
          <w:p w14:paraId="1D8FC3D7" w14:textId="77777777" w:rsidR="007E377F" w:rsidRPr="000E1730" w:rsidRDefault="007E377F" w:rsidP="007E377F">
            <w:pPr>
              <w:pStyle w:val="Tabela-zawarto"/>
              <w:ind w:left="432" w:hanging="432"/>
              <w:rPr>
                <w:b/>
                <w:lang w:val="en-US"/>
              </w:rPr>
            </w:pPr>
            <w:r>
              <w:rPr>
                <w:lang w:val="en-US"/>
              </w:rPr>
              <w:t xml:space="preserve">-   -   -   </w:t>
            </w:r>
            <w:r w:rsidRPr="000E1730">
              <w:rPr>
                <w:lang w:val="en-US"/>
              </w:rPr>
              <w:t>AccountIdentifier</w:t>
            </w:r>
          </w:p>
        </w:tc>
        <w:tc>
          <w:tcPr>
            <w:tcW w:w="4890" w:type="dxa"/>
            <w:tcBorders>
              <w:top w:val="single" w:sz="4" w:space="0" w:color="auto"/>
            </w:tcBorders>
          </w:tcPr>
          <w:p w14:paraId="2F58E307" w14:textId="77777777" w:rsidR="007E377F" w:rsidRPr="000E1730" w:rsidRDefault="007E377F" w:rsidP="007E377F">
            <w:pPr>
              <w:pStyle w:val="Tabela-zawarto"/>
            </w:pPr>
            <w:r w:rsidRPr="000E1730">
              <w:t>Numer rachunku</w:t>
            </w:r>
          </w:p>
        </w:tc>
        <w:tc>
          <w:tcPr>
            <w:tcW w:w="1451" w:type="dxa"/>
            <w:tcBorders>
              <w:top w:val="single" w:sz="4" w:space="0" w:color="auto"/>
            </w:tcBorders>
          </w:tcPr>
          <w:p w14:paraId="000A47CF" w14:textId="77777777" w:rsidR="007E377F" w:rsidRPr="000E1730" w:rsidRDefault="00116245" w:rsidP="007E377F">
            <w:pPr>
              <w:pStyle w:val="Tabela-zawarto"/>
              <w:jc w:val="center"/>
            </w:pPr>
            <w:r>
              <w:t>W</w:t>
            </w:r>
          </w:p>
        </w:tc>
        <w:tc>
          <w:tcPr>
            <w:tcW w:w="4395" w:type="dxa"/>
            <w:tcBorders>
              <w:top w:val="single" w:sz="4" w:space="0" w:color="auto"/>
            </w:tcBorders>
          </w:tcPr>
          <w:p w14:paraId="25716F85" w14:textId="77777777" w:rsidR="007E377F" w:rsidRPr="000E1730" w:rsidRDefault="007E377F" w:rsidP="007E377F">
            <w:pPr>
              <w:pStyle w:val="Tabela-zawarto"/>
              <w:jc w:val="center"/>
            </w:pPr>
            <w:r w:rsidRPr="000E1730">
              <w:t>Numer rachunku w standardzie NRB/IBAN</w:t>
            </w:r>
          </w:p>
        </w:tc>
      </w:tr>
      <w:tr w:rsidR="007E377F" w:rsidRPr="000E1730" w14:paraId="189D3A42" w14:textId="77777777" w:rsidTr="00A20C16">
        <w:tc>
          <w:tcPr>
            <w:tcW w:w="540" w:type="dxa"/>
            <w:tcBorders>
              <w:top w:val="single" w:sz="4" w:space="0" w:color="auto"/>
            </w:tcBorders>
            <w:vAlign w:val="center"/>
          </w:tcPr>
          <w:p w14:paraId="494171C1" w14:textId="77777777" w:rsidR="007E377F" w:rsidRPr="000E1730" w:rsidRDefault="007E377F" w:rsidP="007E377F">
            <w:pPr>
              <w:pStyle w:val="Tabela-zawarto"/>
              <w:jc w:val="center"/>
            </w:pPr>
          </w:p>
        </w:tc>
        <w:tc>
          <w:tcPr>
            <w:tcW w:w="2721" w:type="dxa"/>
            <w:tcBorders>
              <w:top w:val="single" w:sz="4" w:space="0" w:color="auto"/>
            </w:tcBorders>
            <w:vAlign w:val="center"/>
          </w:tcPr>
          <w:p w14:paraId="6EB5D7E5" w14:textId="77777777" w:rsidR="007E377F" w:rsidRPr="000E1730" w:rsidRDefault="007E377F" w:rsidP="007E377F">
            <w:pPr>
              <w:pStyle w:val="Tabela-zawarto"/>
              <w:ind w:left="432" w:hanging="432"/>
              <w:rPr>
                <w:b/>
              </w:rPr>
            </w:pPr>
            <w:r>
              <w:t xml:space="preserve">-   -   -   </w:t>
            </w:r>
            <w:r w:rsidRPr="000E1730">
              <w:t>AccountName</w:t>
            </w:r>
          </w:p>
        </w:tc>
        <w:tc>
          <w:tcPr>
            <w:tcW w:w="4890" w:type="dxa"/>
            <w:tcBorders>
              <w:top w:val="single" w:sz="4" w:space="0" w:color="auto"/>
            </w:tcBorders>
          </w:tcPr>
          <w:p w14:paraId="512863C7" w14:textId="77777777" w:rsidR="007E377F" w:rsidRPr="000E1730" w:rsidRDefault="007E377F" w:rsidP="007E377F">
            <w:pPr>
              <w:pStyle w:val="Tabela-zawarto"/>
            </w:pPr>
            <w:r w:rsidRPr="000E1730">
              <w:t>Nazwa rachunku</w:t>
            </w:r>
          </w:p>
        </w:tc>
        <w:tc>
          <w:tcPr>
            <w:tcW w:w="1451" w:type="dxa"/>
            <w:tcBorders>
              <w:top w:val="single" w:sz="4" w:space="0" w:color="auto"/>
            </w:tcBorders>
          </w:tcPr>
          <w:p w14:paraId="15889F3D" w14:textId="77777777" w:rsidR="007E377F" w:rsidRPr="000E1730" w:rsidRDefault="007E377F" w:rsidP="007E377F">
            <w:pPr>
              <w:pStyle w:val="Tabela-zawarto"/>
              <w:jc w:val="center"/>
            </w:pPr>
          </w:p>
        </w:tc>
        <w:tc>
          <w:tcPr>
            <w:tcW w:w="4395" w:type="dxa"/>
            <w:tcBorders>
              <w:top w:val="single" w:sz="4" w:space="0" w:color="auto"/>
            </w:tcBorders>
          </w:tcPr>
          <w:p w14:paraId="3551A7C0" w14:textId="77777777" w:rsidR="007E377F" w:rsidRPr="000E1730" w:rsidRDefault="007E377F" w:rsidP="007E377F">
            <w:pPr>
              <w:pStyle w:val="Tabela-zawarto"/>
              <w:jc w:val="center"/>
            </w:pPr>
          </w:p>
        </w:tc>
      </w:tr>
    </w:tbl>
    <w:p w14:paraId="62D0B0B8" w14:textId="77777777" w:rsidR="00484DD2" w:rsidRDefault="00484DD2" w:rsidP="00484DD2">
      <w:pPr>
        <w:rPr>
          <w:rFonts w:ascii="Arial" w:hAnsi="Arial"/>
          <w:b/>
          <w:sz w:val="28"/>
        </w:rPr>
      </w:pPr>
    </w:p>
    <w:p w14:paraId="7B186C44" w14:textId="77777777" w:rsidR="00524EAD" w:rsidRDefault="00524EAD">
      <w:pPr>
        <w:rPr>
          <w:rFonts w:ascii="Arial" w:hAnsi="Arial"/>
          <w:b/>
          <w:sz w:val="28"/>
        </w:rPr>
      </w:pPr>
      <w:r>
        <w:br w:type="page"/>
      </w:r>
    </w:p>
    <w:p w14:paraId="72FE5C58" w14:textId="77777777" w:rsidR="00484DD2" w:rsidRPr="000E1730" w:rsidRDefault="00484DD2" w:rsidP="00A01762">
      <w:pPr>
        <w:pStyle w:val="Nagwek2"/>
      </w:pPr>
      <w:bookmarkStart w:id="348" w:name="_Toc456852788"/>
      <w:bookmarkStart w:id="349" w:name="_Toc147832022"/>
      <w:r w:rsidRPr="000E1730">
        <w:lastRenderedPageBreak/>
        <w:t xml:space="preserve">Komunikat odpowiedzi </w:t>
      </w:r>
      <w:r w:rsidR="008326F7" w:rsidRPr="008326F7">
        <w:t>AccountOpenResponse</w:t>
      </w:r>
      <w:bookmarkEnd w:id="348"/>
      <w:bookmarkEnd w:id="349"/>
    </w:p>
    <w:p w14:paraId="23298EB0" w14:textId="1125C333" w:rsidR="00484DD2" w:rsidRPr="000E1730" w:rsidRDefault="00484DD2" w:rsidP="00484DD2">
      <w:pPr>
        <w:pStyle w:val="Legenda"/>
      </w:pPr>
      <w:bookmarkStart w:id="350" w:name="_Toc456852872"/>
      <w:bookmarkStart w:id="351" w:name="_Toc146620125"/>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54</w:t>
      </w:r>
      <w:r w:rsidR="004572E1">
        <w:rPr>
          <w:noProof/>
        </w:rPr>
        <w:fldChar w:fldCharType="end"/>
      </w:r>
      <w:r w:rsidRPr="000E1730">
        <w:t xml:space="preserve">: Komunikat odpowiedzi </w:t>
      </w:r>
      <w:r w:rsidR="008326F7" w:rsidRPr="008326F7">
        <w:t>AccountOpenResponse</w:t>
      </w:r>
      <w:bookmarkEnd w:id="350"/>
      <w:bookmarkEnd w:id="351"/>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8"/>
        <w:gridCol w:w="2621"/>
        <w:gridCol w:w="5618"/>
        <w:gridCol w:w="1451"/>
        <w:gridCol w:w="1581"/>
        <w:gridCol w:w="2300"/>
      </w:tblGrid>
      <w:tr w:rsidR="00194367" w:rsidRPr="000E1730" w14:paraId="5C2CDBBB" w14:textId="77777777" w:rsidTr="00194367">
        <w:tc>
          <w:tcPr>
            <w:tcW w:w="568" w:type="dxa"/>
            <w:shd w:val="solid" w:color="auto" w:fill="auto"/>
            <w:vAlign w:val="center"/>
          </w:tcPr>
          <w:p w14:paraId="0C53AD03" w14:textId="77777777" w:rsidR="00194367" w:rsidRPr="000E1730" w:rsidRDefault="00194367" w:rsidP="00484DD2">
            <w:pPr>
              <w:pStyle w:val="Tabela-nagwek"/>
              <w:jc w:val="center"/>
            </w:pPr>
            <w:r w:rsidRPr="000E1730">
              <w:t>Nr</w:t>
            </w:r>
          </w:p>
        </w:tc>
        <w:tc>
          <w:tcPr>
            <w:tcW w:w="2621" w:type="dxa"/>
            <w:shd w:val="solid" w:color="auto" w:fill="auto"/>
          </w:tcPr>
          <w:p w14:paraId="012112FA" w14:textId="77777777" w:rsidR="00194367" w:rsidRPr="000E1730" w:rsidRDefault="00194367" w:rsidP="00484DD2">
            <w:pPr>
              <w:pStyle w:val="Tabela-nagwek"/>
            </w:pPr>
            <w:r w:rsidRPr="000E1730">
              <w:t>Nazwa elementu</w:t>
            </w:r>
          </w:p>
        </w:tc>
        <w:tc>
          <w:tcPr>
            <w:tcW w:w="5618" w:type="dxa"/>
            <w:shd w:val="solid" w:color="auto" w:fill="auto"/>
          </w:tcPr>
          <w:p w14:paraId="6CE1ADDA" w14:textId="77777777" w:rsidR="00194367" w:rsidRPr="000E1730" w:rsidRDefault="00194367" w:rsidP="00484DD2">
            <w:pPr>
              <w:pStyle w:val="Tabela-nagwek"/>
              <w:jc w:val="center"/>
            </w:pPr>
            <w:r w:rsidRPr="000E1730">
              <w:t>Opis</w:t>
            </w:r>
          </w:p>
        </w:tc>
        <w:tc>
          <w:tcPr>
            <w:tcW w:w="1451" w:type="dxa"/>
            <w:shd w:val="solid" w:color="auto" w:fill="auto"/>
          </w:tcPr>
          <w:p w14:paraId="28D76468" w14:textId="77777777" w:rsidR="00194367" w:rsidRPr="000E1730" w:rsidRDefault="00194367" w:rsidP="00484DD2">
            <w:pPr>
              <w:pStyle w:val="Tabela-nagwek"/>
              <w:jc w:val="center"/>
            </w:pPr>
            <w:r>
              <w:t>Wymagalność</w:t>
            </w:r>
          </w:p>
        </w:tc>
        <w:tc>
          <w:tcPr>
            <w:tcW w:w="3881" w:type="dxa"/>
            <w:gridSpan w:val="2"/>
            <w:shd w:val="solid" w:color="auto" w:fill="auto"/>
          </w:tcPr>
          <w:p w14:paraId="6A33B17C" w14:textId="77777777" w:rsidR="00194367" w:rsidRPr="000E1730" w:rsidRDefault="00194367" w:rsidP="00484DD2">
            <w:pPr>
              <w:pStyle w:val="Tabela-nagwek"/>
              <w:jc w:val="center"/>
            </w:pPr>
            <w:r w:rsidRPr="000E1730">
              <w:t>Wprowadzana wartość</w:t>
            </w:r>
          </w:p>
        </w:tc>
      </w:tr>
      <w:tr w:rsidR="00194367" w:rsidRPr="000E1730" w14:paraId="175793EC" w14:textId="77777777" w:rsidTr="00524EAD">
        <w:tc>
          <w:tcPr>
            <w:tcW w:w="568" w:type="dxa"/>
            <w:vAlign w:val="center"/>
          </w:tcPr>
          <w:p w14:paraId="3FF66E2C" w14:textId="77777777" w:rsidR="00194367" w:rsidRPr="000E1730" w:rsidRDefault="00194367" w:rsidP="00484DD2">
            <w:pPr>
              <w:pStyle w:val="Tabela-zawarto"/>
              <w:jc w:val="center"/>
            </w:pPr>
          </w:p>
        </w:tc>
        <w:tc>
          <w:tcPr>
            <w:tcW w:w="2621" w:type="dxa"/>
            <w:vAlign w:val="center"/>
          </w:tcPr>
          <w:p w14:paraId="6BED74A2" w14:textId="77777777" w:rsidR="00194367" w:rsidRPr="000E1730" w:rsidRDefault="00194367" w:rsidP="00484DD2">
            <w:pPr>
              <w:pStyle w:val="Tabela-zawarto"/>
            </w:pPr>
            <w:r w:rsidRPr="008326F7">
              <w:t>AccountOpenResponse</w:t>
            </w:r>
          </w:p>
        </w:tc>
        <w:tc>
          <w:tcPr>
            <w:tcW w:w="10950" w:type="dxa"/>
            <w:gridSpan w:val="4"/>
          </w:tcPr>
          <w:p w14:paraId="0FA06536" w14:textId="77777777" w:rsidR="00194367" w:rsidRPr="000E1730" w:rsidRDefault="00194367" w:rsidP="00484DD2">
            <w:pPr>
              <w:pStyle w:val="Tabela-zawarto"/>
              <w:jc w:val="center"/>
            </w:pPr>
            <w:r>
              <w:t xml:space="preserve">Zlecenie otwarcia rachunku </w:t>
            </w:r>
            <w:r w:rsidRPr="000E1730">
              <w:t>– komunikat typu odpowiedź</w:t>
            </w:r>
          </w:p>
        </w:tc>
      </w:tr>
      <w:tr w:rsidR="007E377F" w:rsidRPr="000E1730" w14:paraId="047057B6" w14:textId="77777777" w:rsidTr="00C66BDB">
        <w:tc>
          <w:tcPr>
            <w:tcW w:w="568" w:type="dxa"/>
            <w:vAlign w:val="center"/>
          </w:tcPr>
          <w:p w14:paraId="15D28D45" w14:textId="77777777" w:rsidR="007E377F" w:rsidRPr="000E1730" w:rsidRDefault="007E377F" w:rsidP="007E377F">
            <w:pPr>
              <w:pStyle w:val="Tabela-zawarto"/>
              <w:jc w:val="center"/>
            </w:pPr>
            <w:r w:rsidRPr="000E1730">
              <w:t>A-16</w:t>
            </w:r>
          </w:p>
        </w:tc>
        <w:tc>
          <w:tcPr>
            <w:tcW w:w="2621" w:type="dxa"/>
            <w:vAlign w:val="center"/>
          </w:tcPr>
          <w:p w14:paraId="49823CF3" w14:textId="77777777" w:rsidR="007E377F" w:rsidRPr="000E1730" w:rsidRDefault="007E377F" w:rsidP="007E377F">
            <w:pPr>
              <w:pStyle w:val="Tabela-zawarto"/>
              <w:rPr>
                <w:lang w:val="en-US"/>
              </w:rPr>
            </w:pPr>
            <w:r>
              <w:rPr>
                <w:lang w:val="en-US"/>
              </w:rPr>
              <w:t xml:space="preserve">-    </w:t>
            </w:r>
            <w:r w:rsidRPr="000E1730">
              <w:rPr>
                <w:lang w:val="en-US"/>
              </w:rPr>
              <w:t>Header</w:t>
            </w:r>
          </w:p>
        </w:tc>
        <w:tc>
          <w:tcPr>
            <w:tcW w:w="5618" w:type="dxa"/>
          </w:tcPr>
          <w:p w14:paraId="2469088D" w14:textId="77777777" w:rsidR="007E377F" w:rsidRPr="000E1730" w:rsidRDefault="007E377F" w:rsidP="007E377F">
            <w:pPr>
              <w:pStyle w:val="Tabela-zawarto"/>
            </w:pPr>
            <w:r w:rsidRPr="000E1730">
              <w:t>Komponent zawierający elementy nagłówka komunikatu</w:t>
            </w:r>
          </w:p>
        </w:tc>
        <w:tc>
          <w:tcPr>
            <w:tcW w:w="1451" w:type="dxa"/>
            <w:vAlign w:val="center"/>
          </w:tcPr>
          <w:p w14:paraId="6C79CDA1" w14:textId="77777777" w:rsidR="007E377F" w:rsidRPr="000E1730" w:rsidRDefault="007E377F" w:rsidP="007E377F">
            <w:pPr>
              <w:pStyle w:val="Tabela-zawarto"/>
              <w:jc w:val="center"/>
            </w:pPr>
            <w:r>
              <w:t>W</w:t>
            </w:r>
          </w:p>
        </w:tc>
        <w:tc>
          <w:tcPr>
            <w:tcW w:w="3881" w:type="dxa"/>
            <w:gridSpan w:val="2"/>
          </w:tcPr>
          <w:p w14:paraId="17D29379" w14:textId="77777777" w:rsidR="007E377F" w:rsidRPr="000E1730" w:rsidRDefault="007E377F" w:rsidP="007E377F">
            <w:pPr>
              <w:pStyle w:val="Tabela-zawarto"/>
              <w:jc w:val="center"/>
            </w:pPr>
          </w:p>
        </w:tc>
      </w:tr>
      <w:tr w:rsidR="007E377F" w:rsidRPr="000E1730" w14:paraId="270F5750" w14:textId="77777777" w:rsidTr="00C66BDB">
        <w:tc>
          <w:tcPr>
            <w:tcW w:w="568" w:type="dxa"/>
            <w:vAlign w:val="center"/>
          </w:tcPr>
          <w:p w14:paraId="64E190EB" w14:textId="77777777" w:rsidR="007E377F" w:rsidRPr="000E1730" w:rsidRDefault="007E377F" w:rsidP="007E377F">
            <w:pPr>
              <w:pStyle w:val="Tabela-zawarto"/>
              <w:jc w:val="center"/>
            </w:pPr>
          </w:p>
        </w:tc>
        <w:tc>
          <w:tcPr>
            <w:tcW w:w="2621" w:type="dxa"/>
            <w:vAlign w:val="center"/>
          </w:tcPr>
          <w:p w14:paraId="3C81833A" w14:textId="77777777" w:rsidR="007E377F" w:rsidRPr="000E1730" w:rsidRDefault="007E377F" w:rsidP="007E377F">
            <w:pPr>
              <w:pStyle w:val="Tabela-zawarto"/>
            </w:pPr>
            <w:r>
              <w:rPr>
                <w:lang w:val="en-US"/>
              </w:rPr>
              <w:t xml:space="preserve">-   -   </w:t>
            </w:r>
            <w:r w:rsidRPr="000E1730">
              <w:t>IssueDateTime</w:t>
            </w:r>
          </w:p>
        </w:tc>
        <w:tc>
          <w:tcPr>
            <w:tcW w:w="5618" w:type="dxa"/>
          </w:tcPr>
          <w:p w14:paraId="4F942B93" w14:textId="77777777" w:rsidR="007E377F" w:rsidRPr="000E1730" w:rsidRDefault="007E377F" w:rsidP="007E377F">
            <w:pPr>
              <w:pStyle w:val="Tabela-zawarto"/>
            </w:pPr>
            <w:r w:rsidRPr="000E1730">
              <w:t>Data i czas komunikatu</w:t>
            </w:r>
          </w:p>
        </w:tc>
        <w:tc>
          <w:tcPr>
            <w:tcW w:w="1451" w:type="dxa"/>
            <w:vAlign w:val="center"/>
          </w:tcPr>
          <w:p w14:paraId="025888A3" w14:textId="77777777" w:rsidR="007E377F" w:rsidRPr="000E1730" w:rsidRDefault="007E377F" w:rsidP="007E377F">
            <w:pPr>
              <w:pStyle w:val="Tabela-zawarto"/>
              <w:jc w:val="center"/>
            </w:pPr>
            <w:r>
              <w:t>W</w:t>
            </w:r>
          </w:p>
        </w:tc>
        <w:tc>
          <w:tcPr>
            <w:tcW w:w="3881" w:type="dxa"/>
            <w:gridSpan w:val="2"/>
          </w:tcPr>
          <w:p w14:paraId="197E8DB7" w14:textId="77777777" w:rsidR="007E377F" w:rsidRPr="000E1730" w:rsidRDefault="007E377F" w:rsidP="007E377F">
            <w:pPr>
              <w:pStyle w:val="Tabela-zawarto"/>
              <w:jc w:val="center"/>
              <w:rPr>
                <w:lang w:val="de-DE"/>
              </w:rPr>
            </w:pPr>
            <w:r w:rsidRPr="000E1730">
              <w:rPr>
                <w:lang w:val="de-DE"/>
              </w:rPr>
              <w:t>Data i czas komunikatu</w:t>
            </w:r>
          </w:p>
        </w:tc>
      </w:tr>
      <w:tr w:rsidR="007E377F" w:rsidRPr="000E1730" w14:paraId="26BC810D" w14:textId="77777777" w:rsidTr="00C66BDB">
        <w:tc>
          <w:tcPr>
            <w:tcW w:w="568" w:type="dxa"/>
            <w:tcBorders>
              <w:bottom w:val="single" w:sz="4" w:space="0" w:color="auto"/>
            </w:tcBorders>
            <w:vAlign w:val="center"/>
          </w:tcPr>
          <w:p w14:paraId="12955A87" w14:textId="77777777" w:rsidR="007E377F" w:rsidRPr="000E1730" w:rsidRDefault="007E377F" w:rsidP="007E377F">
            <w:pPr>
              <w:pStyle w:val="Tabela-zawarto"/>
              <w:jc w:val="center"/>
            </w:pPr>
          </w:p>
        </w:tc>
        <w:tc>
          <w:tcPr>
            <w:tcW w:w="2621" w:type="dxa"/>
            <w:tcBorders>
              <w:bottom w:val="single" w:sz="4" w:space="0" w:color="auto"/>
            </w:tcBorders>
            <w:vAlign w:val="center"/>
          </w:tcPr>
          <w:p w14:paraId="06BEA4F1" w14:textId="77777777" w:rsidR="007E377F" w:rsidRPr="000E1730" w:rsidRDefault="007E377F" w:rsidP="007E377F">
            <w:pPr>
              <w:pStyle w:val="Tabela-zawarto"/>
              <w:rPr>
                <w:lang w:val="de-DE"/>
              </w:rPr>
            </w:pPr>
            <w:r>
              <w:rPr>
                <w:lang w:val="en-US"/>
              </w:rPr>
              <w:t xml:space="preserve">-   -   </w:t>
            </w:r>
            <w:r w:rsidRPr="000E1730">
              <w:rPr>
                <w:lang w:val="de-DE"/>
              </w:rPr>
              <w:t>DocumentIdentifier</w:t>
            </w:r>
          </w:p>
        </w:tc>
        <w:tc>
          <w:tcPr>
            <w:tcW w:w="5618" w:type="dxa"/>
            <w:tcBorders>
              <w:bottom w:val="single" w:sz="4" w:space="0" w:color="auto"/>
            </w:tcBorders>
          </w:tcPr>
          <w:p w14:paraId="5ACA785B" w14:textId="77777777" w:rsidR="007E377F" w:rsidRPr="000E1730" w:rsidRDefault="007E377F" w:rsidP="007E377F">
            <w:pPr>
              <w:pStyle w:val="Tabela-zawarto"/>
            </w:pPr>
            <w:r w:rsidRPr="000E1730">
              <w:t>Identyfikator komunikatu</w:t>
            </w:r>
          </w:p>
        </w:tc>
        <w:tc>
          <w:tcPr>
            <w:tcW w:w="1451" w:type="dxa"/>
            <w:tcBorders>
              <w:bottom w:val="single" w:sz="4" w:space="0" w:color="auto"/>
            </w:tcBorders>
            <w:vAlign w:val="center"/>
          </w:tcPr>
          <w:p w14:paraId="24782DDA" w14:textId="77777777" w:rsidR="007E377F" w:rsidRPr="000E1730" w:rsidRDefault="007E377F" w:rsidP="007E377F">
            <w:pPr>
              <w:pStyle w:val="Tabela-zawarto"/>
              <w:jc w:val="center"/>
            </w:pPr>
            <w:r>
              <w:t>W</w:t>
            </w:r>
          </w:p>
        </w:tc>
        <w:tc>
          <w:tcPr>
            <w:tcW w:w="3881" w:type="dxa"/>
            <w:gridSpan w:val="2"/>
            <w:tcBorders>
              <w:bottom w:val="single" w:sz="4" w:space="0" w:color="auto"/>
            </w:tcBorders>
          </w:tcPr>
          <w:p w14:paraId="3183C22A" w14:textId="77777777" w:rsidR="007E377F" w:rsidRPr="000E1730" w:rsidRDefault="007E377F" w:rsidP="007E377F">
            <w:pPr>
              <w:pStyle w:val="Tabela-zawarto"/>
              <w:jc w:val="center"/>
            </w:pPr>
            <w:r w:rsidRPr="000E1730">
              <w:t>Dowolny ciąg znaków nadawany przez wysyłającego</w:t>
            </w:r>
          </w:p>
        </w:tc>
      </w:tr>
      <w:tr w:rsidR="007E377F" w:rsidRPr="000E1730" w14:paraId="6C454DA3" w14:textId="77777777" w:rsidTr="00C66BDB">
        <w:tc>
          <w:tcPr>
            <w:tcW w:w="568" w:type="dxa"/>
            <w:tcBorders>
              <w:bottom w:val="single" w:sz="4" w:space="0" w:color="auto"/>
            </w:tcBorders>
            <w:vAlign w:val="center"/>
          </w:tcPr>
          <w:p w14:paraId="28AFA79E" w14:textId="77777777" w:rsidR="007E377F" w:rsidRPr="000E1730" w:rsidRDefault="007E377F" w:rsidP="007E377F">
            <w:pPr>
              <w:pStyle w:val="Tabela-zawarto"/>
              <w:jc w:val="center"/>
            </w:pPr>
          </w:p>
        </w:tc>
        <w:tc>
          <w:tcPr>
            <w:tcW w:w="2621" w:type="dxa"/>
            <w:tcBorders>
              <w:bottom w:val="single" w:sz="4" w:space="0" w:color="auto"/>
            </w:tcBorders>
            <w:vAlign w:val="center"/>
          </w:tcPr>
          <w:p w14:paraId="75BE0E58" w14:textId="77777777" w:rsidR="007E377F" w:rsidRPr="000E1730" w:rsidRDefault="007E377F" w:rsidP="007E377F">
            <w:pPr>
              <w:pStyle w:val="Tabela-zawarto"/>
            </w:pPr>
            <w:r>
              <w:rPr>
                <w:lang w:val="en-US"/>
              </w:rPr>
              <w:t xml:space="preserve">-   -   </w:t>
            </w:r>
            <w:r w:rsidRPr="000E1730">
              <w:t>SenderIdentifier</w:t>
            </w:r>
          </w:p>
        </w:tc>
        <w:tc>
          <w:tcPr>
            <w:tcW w:w="5618" w:type="dxa"/>
            <w:tcBorders>
              <w:bottom w:val="single" w:sz="4" w:space="0" w:color="auto"/>
            </w:tcBorders>
          </w:tcPr>
          <w:p w14:paraId="17393DC8" w14:textId="77777777" w:rsidR="007E377F" w:rsidRPr="000E1730" w:rsidRDefault="007E377F" w:rsidP="007E377F">
            <w:pPr>
              <w:pStyle w:val="Tabela-zawarto"/>
            </w:pPr>
            <w:r w:rsidRPr="000E1730">
              <w:t>Identyfikator nadawcy komunikatu</w:t>
            </w:r>
          </w:p>
        </w:tc>
        <w:tc>
          <w:tcPr>
            <w:tcW w:w="1451" w:type="dxa"/>
            <w:tcBorders>
              <w:bottom w:val="single" w:sz="4" w:space="0" w:color="auto"/>
            </w:tcBorders>
            <w:vAlign w:val="center"/>
          </w:tcPr>
          <w:p w14:paraId="0A03E638" w14:textId="77777777" w:rsidR="007E377F" w:rsidRPr="000E1730" w:rsidRDefault="007E377F" w:rsidP="007E377F">
            <w:pPr>
              <w:pStyle w:val="Tabela-zawarto"/>
              <w:jc w:val="center"/>
            </w:pPr>
            <w:r>
              <w:t>W</w:t>
            </w:r>
          </w:p>
        </w:tc>
        <w:tc>
          <w:tcPr>
            <w:tcW w:w="3881" w:type="dxa"/>
            <w:gridSpan w:val="2"/>
            <w:tcBorders>
              <w:bottom w:val="single" w:sz="4" w:space="0" w:color="auto"/>
            </w:tcBorders>
          </w:tcPr>
          <w:p w14:paraId="52A3AD89" w14:textId="77777777" w:rsidR="007E377F" w:rsidRPr="000E1730" w:rsidRDefault="007E377F" w:rsidP="007E377F">
            <w:pPr>
              <w:pStyle w:val="Tabela-zawarto"/>
              <w:jc w:val="center"/>
              <w:rPr>
                <w:lang w:val="en-US"/>
              </w:rPr>
            </w:pPr>
            <w:r w:rsidRPr="000E1730">
              <w:rPr>
                <w:lang w:val="en-US"/>
              </w:rPr>
              <w:t xml:space="preserve">“ZSK-C” </w:t>
            </w:r>
          </w:p>
        </w:tc>
      </w:tr>
      <w:tr w:rsidR="007E377F" w:rsidRPr="000E1730" w14:paraId="5FDA0895" w14:textId="77777777" w:rsidTr="00C66BDB">
        <w:tc>
          <w:tcPr>
            <w:tcW w:w="568" w:type="dxa"/>
            <w:tcBorders>
              <w:bottom w:val="single" w:sz="4" w:space="0" w:color="auto"/>
            </w:tcBorders>
            <w:vAlign w:val="center"/>
          </w:tcPr>
          <w:p w14:paraId="39C0637F" w14:textId="77777777" w:rsidR="007E377F" w:rsidRPr="000E1730" w:rsidRDefault="007E377F" w:rsidP="007E377F">
            <w:pPr>
              <w:pStyle w:val="Tabela-zawarto"/>
              <w:jc w:val="center"/>
            </w:pPr>
          </w:p>
        </w:tc>
        <w:tc>
          <w:tcPr>
            <w:tcW w:w="2621" w:type="dxa"/>
            <w:tcBorders>
              <w:bottom w:val="nil"/>
            </w:tcBorders>
            <w:vAlign w:val="center"/>
          </w:tcPr>
          <w:p w14:paraId="24B5CD97" w14:textId="77777777" w:rsidR="007E377F" w:rsidRPr="000E1730" w:rsidRDefault="007E377F" w:rsidP="007E377F">
            <w:pPr>
              <w:pStyle w:val="Tabela-zawarto"/>
              <w:rPr>
                <w:lang w:val="en-US"/>
              </w:rPr>
            </w:pPr>
            <w:r>
              <w:rPr>
                <w:lang w:val="en-US"/>
              </w:rPr>
              <w:t xml:space="preserve">-   -   </w:t>
            </w:r>
            <w:r w:rsidRPr="000E1730">
              <w:rPr>
                <w:lang w:val="en-US"/>
              </w:rPr>
              <w:t>ReceiverIdentifier</w:t>
            </w:r>
          </w:p>
        </w:tc>
        <w:tc>
          <w:tcPr>
            <w:tcW w:w="5618" w:type="dxa"/>
            <w:tcBorders>
              <w:bottom w:val="single" w:sz="4" w:space="0" w:color="auto"/>
            </w:tcBorders>
          </w:tcPr>
          <w:p w14:paraId="6D9CD426" w14:textId="77777777" w:rsidR="007E377F" w:rsidRPr="000E1730" w:rsidRDefault="007E377F" w:rsidP="007E377F">
            <w:pPr>
              <w:pStyle w:val="Tabela-zawarto"/>
            </w:pPr>
            <w:r w:rsidRPr="000E1730">
              <w:t>Identyfikator odbiorcy komunikatu</w:t>
            </w:r>
          </w:p>
        </w:tc>
        <w:tc>
          <w:tcPr>
            <w:tcW w:w="1451" w:type="dxa"/>
            <w:tcBorders>
              <w:bottom w:val="single" w:sz="4" w:space="0" w:color="auto"/>
            </w:tcBorders>
            <w:vAlign w:val="center"/>
          </w:tcPr>
          <w:p w14:paraId="34839BC8" w14:textId="77777777" w:rsidR="007E377F" w:rsidRPr="000E1730" w:rsidRDefault="007E377F" w:rsidP="007E377F">
            <w:pPr>
              <w:pStyle w:val="Tabela-zawarto"/>
              <w:jc w:val="center"/>
            </w:pPr>
            <w:r>
              <w:t>W</w:t>
            </w:r>
          </w:p>
        </w:tc>
        <w:tc>
          <w:tcPr>
            <w:tcW w:w="3881" w:type="dxa"/>
            <w:gridSpan w:val="2"/>
            <w:tcBorders>
              <w:bottom w:val="single" w:sz="4" w:space="0" w:color="auto"/>
            </w:tcBorders>
          </w:tcPr>
          <w:p w14:paraId="37FC29BD" w14:textId="77777777" w:rsidR="007E377F" w:rsidRPr="000E1730" w:rsidRDefault="007E377F" w:rsidP="007E377F">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7E377F" w:rsidRPr="000E1730" w14:paraId="17316B71" w14:textId="77777777" w:rsidTr="00194367">
        <w:tc>
          <w:tcPr>
            <w:tcW w:w="568" w:type="dxa"/>
            <w:tcBorders>
              <w:top w:val="single" w:sz="4" w:space="0" w:color="auto"/>
            </w:tcBorders>
            <w:vAlign w:val="center"/>
          </w:tcPr>
          <w:p w14:paraId="4A881C90" w14:textId="77777777" w:rsidR="007E377F" w:rsidRPr="000E1730" w:rsidRDefault="007E377F" w:rsidP="007E377F">
            <w:pPr>
              <w:pStyle w:val="Tabela-zawarto"/>
              <w:jc w:val="center"/>
              <w:rPr>
                <w:lang w:val="en-US"/>
              </w:rPr>
            </w:pPr>
            <w:r w:rsidRPr="000E1730">
              <w:rPr>
                <w:lang w:val="en-US"/>
              </w:rPr>
              <w:t>A-14</w:t>
            </w:r>
          </w:p>
        </w:tc>
        <w:tc>
          <w:tcPr>
            <w:tcW w:w="2621" w:type="dxa"/>
            <w:tcBorders>
              <w:top w:val="single" w:sz="4" w:space="0" w:color="auto"/>
            </w:tcBorders>
            <w:shd w:val="clear" w:color="auto" w:fill="2FFFFF"/>
            <w:vAlign w:val="center"/>
          </w:tcPr>
          <w:p w14:paraId="62BC9162" w14:textId="77777777" w:rsidR="007E377F" w:rsidRPr="000E1730" w:rsidRDefault="007E377F" w:rsidP="007E377F">
            <w:pPr>
              <w:pStyle w:val="Tabelanagwek1"/>
              <w:jc w:val="left"/>
              <w:rPr>
                <w:b w:val="0"/>
                <w:i w:val="0"/>
                <w:sz w:val="16"/>
                <w:lang w:val="en-US"/>
              </w:rPr>
            </w:pPr>
            <w:r>
              <w:rPr>
                <w:b w:val="0"/>
                <w:i w:val="0"/>
                <w:sz w:val="16"/>
                <w:lang w:val="en-US"/>
              </w:rPr>
              <w:t xml:space="preserve">-   </w:t>
            </w:r>
            <w:r w:rsidRPr="000E1730">
              <w:rPr>
                <w:b w:val="0"/>
                <w:i w:val="0"/>
                <w:sz w:val="16"/>
                <w:lang w:val="en-US"/>
              </w:rPr>
              <w:t>DocumentStatus</w:t>
            </w:r>
            <w:r w:rsidRPr="000E1730">
              <w:rPr>
                <w:b w:val="0"/>
                <w:i w:val="0"/>
                <w:sz w:val="16"/>
                <w:lang w:val="en-US"/>
              </w:rPr>
              <w:tab/>
            </w:r>
            <w:r w:rsidRPr="000E1730">
              <w:rPr>
                <w:b w:val="0"/>
                <w:i w:val="0"/>
                <w:sz w:val="16"/>
                <w:lang w:val="en-US"/>
              </w:rPr>
              <w:tab/>
            </w:r>
            <w:r w:rsidRPr="000E1730">
              <w:rPr>
                <w:i w:val="0"/>
                <w:sz w:val="16"/>
                <w:lang w:val="en-US"/>
              </w:rPr>
              <w:t>OR</w:t>
            </w:r>
          </w:p>
        </w:tc>
        <w:tc>
          <w:tcPr>
            <w:tcW w:w="5618" w:type="dxa"/>
            <w:tcBorders>
              <w:top w:val="single" w:sz="4" w:space="0" w:color="auto"/>
            </w:tcBorders>
          </w:tcPr>
          <w:p w14:paraId="77224AF8" w14:textId="77777777" w:rsidR="007E377F" w:rsidRPr="000E1730" w:rsidRDefault="007E377F" w:rsidP="007E377F">
            <w:pPr>
              <w:pStyle w:val="Tabela-zawarto"/>
            </w:pPr>
            <w:r w:rsidRPr="000E1730">
              <w:t>Status komunikatu - agregat występuje jeśli w wyniku kontroli składniowych i merytorycznych stwierdzono błędy lub uwagi podlegające raportowaniu do klienta</w:t>
            </w:r>
          </w:p>
        </w:tc>
        <w:tc>
          <w:tcPr>
            <w:tcW w:w="1451" w:type="dxa"/>
            <w:tcBorders>
              <w:top w:val="single" w:sz="4" w:space="0" w:color="auto"/>
            </w:tcBorders>
          </w:tcPr>
          <w:p w14:paraId="79A2FB49" w14:textId="77777777" w:rsidR="007E377F" w:rsidRPr="000E1730" w:rsidRDefault="00116245" w:rsidP="007E377F">
            <w:pPr>
              <w:pStyle w:val="Tabela-zawarto"/>
              <w:jc w:val="center"/>
            </w:pPr>
            <w:r>
              <w:t>W</w:t>
            </w:r>
          </w:p>
        </w:tc>
        <w:tc>
          <w:tcPr>
            <w:tcW w:w="3881" w:type="dxa"/>
            <w:gridSpan w:val="2"/>
            <w:tcBorders>
              <w:top w:val="single" w:sz="4" w:space="0" w:color="auto"/>
            </w:tcBorders>
          </w:tcPr>
          <w:p w14:paraId="7C8F0EA3" w14:textId="77777777" w:rsidR="007E377F" w:rsidRPr="000E1730" w:rsidRDefault="007E377F" w:rsidP="007E377F">
            <w:pPr>
              <w:pStyle w:val="Tabela-zawarto"/>
              <w:jc w:val="center"/>
            </w:pPr>
            <w:r w:rsidRPr="000E1730">
              <w:t>Komponent zawsze uzupełniany</w:t>
            </w:r>
          </w:p>
        </w:tc>
      </w:tr>
      <w:tr w:rsidR="007E377F" w:rsidRPr="000E1730" w14:paraId="088A92F3" w14:textId="77777777" w:rsidTr="00194367">
        <w:tc>
          <w:tcPr>
            <w:tcW w:w="568" w:type="dxa"/>
            <w:tcBorders>
              <w:top w:val="single" w:sz="4" w:space="0" w:color="auto"/>
            </w:tcBorders>
            <w:vAlign w:val="center"/>
          </w:tcPr>
          <w:p w14:paraId="5DF39B00" w14:textId="77777777" w:rsidR="007E377F" w:rsidRPr="000E1730" w:rsidRDefault="007E377F" w:rsidP="007E377F">
            <w:pPr>
              <w:pStyle w:val="Tabela-zawarto"/>
              <w:jc w:val="center"/>
            </w:pPr>
          </w:p>
        </w:tc>
        <w:tc>
          <w:tcPr>
            <w:tcW w:w="2621" w:type="dxa"/>
            <w:tcBorders>
              <w:top w:val="single" w:sz="4" w:space="0" w:color="auto"/>
            </w:tcBorders>
            <w:vAlign w:val="center"/>
          </w:tcPr>
          <w:p w14:paraId="658E3DBE" w14:textId="77777777" w:rsidR="007E377F" w:rsidRPr="000E1730" w:rsidRDefault="007E377F" w:rsidP="007E377F">
            <w:pPr>
              <w:pStyle w:val="Tabela-zawarto"/>
              <w:rPr>
                <w:b/>
              </w:rPr>
            </w:pPr>
            <w:r>
              <w:t xml:space="preserve">-   -   </w:t>
            </w:r>
            <w:r w:rsidRPr="000E1730">
              <w:t>StatusCode</w:t>
            </w:r>
          </w:p>
        </w:tc>
        <w:tc>
          <w:tcPr>
            <w:tcW w:w="5618" w:type="dxa"/>
            <w:tcBorders>
              <w:top w:val="single" w:sz="4" w:space="0" w:color="auto"/>
            </w:tcBorders>
          </w:tcPr>
          <w:p w14:paraId="1CE38DB3" w14:textId="77777777" w:rsidR="007E377F" w:rsidRPr="000E1730" w:rsidRDefault="007E377F" w:rsidP="007E377F">
            <w:pPr>
              <w:pStyle w:val="Tabela-zawarto"/>
            </w:pPr>
            <w:r w:rsidRPr="000E1730">
              <w:t>Kod statusu (np. błędu)</w:t>
            </w:r>
          </w:p>
        </w:tc>
        <w:tc>
          <w:tcPr>
            <w:tcW w:w="1451" w:type="dxa"/>
            <w:tcBorders>
              <w:top w:val="single" w:sz="4" w:space="0" w:color="auto"/>
            </w:tcBorders>
          </w:tcPr>
          <w:p w14:paraId="60BFC02D" w14:textId="77777777" w:rsidR="007E377F" w:rsidRPr="000E1730" w:rsidRDefault="00116245" w:rsidP="007E377F">
            <w:pPr>
              <w:pStyle w:val="Tabela-zawarto"/>
              <w:jc w:val="center"/>
              <w:rPr>
                <w:lang w:val="en-US"/>
              </w:rPr>
            </w:pPr>
            <w:r>
              <w:rPr>
                <w:lang w:val="en-US"/>
              </w:rPr>
              <w:t>W</w:t>
            </w:r>
          </w:p>
        </w:tc>
        <w:tc>
          <w:tcPr>
            <w:tcW w:w="1581" w:type="dxa"/>
            <w:tcBorders>
              <w:top w:val="single" w:sz="4" w:space="0" w:color="auto"/>
            </w:tcBorders>
            <w:shd w:val="clear" w:color="auto" w:fill="auto"/>
          </w:tcPr>
          <w:p w14:paraId="373C685F" w14:textId="77777777" w:rsidR="007E377F" w:rsidRPr="000E1730" w:rsidRDefault="007E377F" w:rsidP="007E377F">
            <w:pPr>
              <w:pStyle w:val="Tabela-zawarto"/>
              <w:jc w:val="center"/>
              <w:rPr>
                <w:lang w:val="en-US"/>
              </w:rPr>
            </w:pPr>
            <w:r w:rsidRPr="000E1730">
              <w:rPr>
                <w:lang w:val="en-US"/>
              </w:rPr>
              <w:t>0 (dla powodzenia)</w:t>
            </w:r>
          </w:p>
        </w:tc>
        <w:tc>
          <w:tcPr>
            <w:tcW w:w="2300" w:type="dxa"/>
            <w:tcBorders>
              <w:top w:val="single" w:sz="4" w:space="0" w:color="auto"/>
            </w:tcBorders>
            <w:shd w:val="clear" w:color="auto" w:fill="auto"/>
          </w:tcPr>
          <w:p w14:paraId="237CDF2D" w14:textId="77777777" w:rsidR="007E377F" w:rsidRPr="000E1730" w:rsidRDefault="007E377F" w:rsidP="007E377F">
            <w:pPr>
              <w:pStyle w:val="Tabela-zawarto"/>
              <w:jc w:val="center"/>
            </w:pPr>
            <w:r w:rsidRPr="000E1730">
              <w:t>Kod błędu (dla niepowodzenia)</w:t>
            </w:r>
          </w:p>
        </w:tc>
      </w:tr>
      <w:tr w:rsidR="007E377F" w:rsidRPr="000E1730" w14:paraId="5A7681CE" w14:textId="77777777" w:rsidTr="00194367">
        <w:tc>
          <w:tcPr>
            <w:tcW w:w="568" w:type="dxa"/>
            <w:tcBorders>
              <w:top w:val="single" w:sz="4" w:space="0" w:color="auto"/>
            </w:tcBorders>
            <w:vAlign w:val="center"/>
          </w:tcPr>
          <w:p w14:paraId="47342056" w14:textId="77777777" w:rsidR="007E377F" w:rsidRPr="000E1730" w:rsidRDefault="007E377F" w:rsidP="007E377F">
            <w:pPr>
              <w:pStyle w:val="Tabela-zawarto"/>
              <w:jc w:val="center"/>
            </w:pPr>
          </w:p>
        </w:tc>
        <w:tc>
          <w:tcPr>
            <w:tcW w:w="2621" w:type="dxa"/>
            <w:tcBorders>
              <w:top w:val="single" w:sz="4" w:space="0" w:color="auto"/>
            </w:tcBorders>
            <w:vAlign w:val="center"/>
          </w:tcPr>
          <w:p w14:paraId="35C95597" w14:textId="77777777" w:rsidR="007E377F" w:rsidRPr="000E1730" w:rsidRDefault="007E377F" w:rsidP="007E377F">
            <w:pPr>
              <w:pStyle w:val="Tabela-zawarto"/>
              <w:rPr>
                <w:b/>
              </w:rPr>
            </w:pPr>
            <w:r>
              <w:t xml:space="preserve">-   -   </w:t>
            </w:r>
            <w:r w:rsidRPr="000E1730">
              <w:t>Severity</w:t>
            </w:r>
          </w:p>
        </w:tc>
        <w:tc>
          <w:tcPr>
            <w:tcW w:w="5618" w:type="dxa"/>
            <w:tcBorders>
              <w:top w:val="single" w:sz="4" w:space="0" w:color="auto"/>
            </w:tcBorders>
          </w:tcPr>
          <w:p w14:paraId="07E54D3D" w14:textId="77777777" w:rsidR="007E377F" w:rsidRPr="000E1730" w:rsidRDefault="007E377F" w:rsidP="007E377F">
            <w:pPr>
              <w:pStyle w:val="Tabela-zawarto"/>
            </w:pPr>
            <w:r w:rsidRPr="000E1730">
              <w:t>Znaczenie kodu (ciężar błędu)</w:t>
            </w:r>
          </w:p>
        </w:tc>
        <w:tc>
          <w:tcPr>
            <w:tcW w:w="1451" w:type="dxa"/>
          </w:tcPr>
          <w:p w14:paraId="02D0C64D" w14:textId="77777777" w:rsidR="007E377F" w:rsidRPr="000E1730" w:rsidRDefault="00116245" w:rsidP="007E377F">
            <w:pPr>
              <w:pStyle w:val="Tabela-zawarto"/>
              <w:jc w:val="center"/>
              <w:rPr>
                <w:lang w:val="en-US"/>
              </w:rPr>
            </w:pPr>
            <w:r>
              <w:rPr>
                <w:lang w:val="en-US"/>
              </w:rPr>
              <w:t>W</w:t>
            </w:r>
          </w:p>
        </w:tc>
        <w:tc>
          <w:tcPr>
            <w:tcW w:w="1581" w:type="dxa"/>
            <w:shd w:val="clear" w:color="auto" w:fill="auto"/>
          </w:tcPr>
          <w:p w14:paraId="1E5420BC" w14:textId="77777777" w:rsidR="007E377F" w:rsidRPr="000E1730" w:rsidRDefault="007E377F" w:rsidP="007E377F">
            <w:pPr>
              <w:pStyle w:val="Tabela-zawarto"/>
              <w:jc w:val="center"/>
              <w:rPr>
                <w:lang w:val="en-US"/>
              </w:rPr>
            </w:pPr>
            <w:r w:rsidRPr="000E1730">
              <w:rPr>
                <w:lang w:val="en-US"/>
              </w:rPr>
              <w:t>Info</w:t>
            </w:r>
          </w:p>
        </w:tc>
        <w:tc>
          <w:tcPr>
            <w:tcW w:w="2300" w:type="dxa"/>
            <w:shd w:val="clear" w:color="auto" w:fill="auto"/>
          </w:tcPr>
          <w:p w14:paraId="1C789EF3" w14:textId="77777777" w:rsidR="007E377F" w:rsidRPr="000E1730" w:rsidRDefault="007E377F" w:rsidP="007E377F">
            <w:pPr>
              <w:pStyle w:val="Tabela-zawarto"/>
              <w:jc w:val="center"/>
              <w:rPr>
                <w:lang w:val="en-US"/>
              </w:rPr>
            </w:pPr>
            <w:r w:rsidRPr="000E1730">
              <w:rPr>
                <w:lang w:val="en-US"/>
              </w:rPr>
              <w:t>Error</w:t>
            </w:r>
          </w:p>
        </w:tc>
      </w:tr>
      <w:tr w:rsidR="007E377F" w:rsidRPr="000E1730" w14:paraId="708344FF" w14:textId="77777777" w:rsidTr="00194367">
        <w:tc>
          <w:tcPr>
            <w:tcW w:w="568" w:type="dxa"/>
            <w:tcBorders>
              <w:top w:val="single" w:sz="4" w:space="0" w:color="auto"/>
            </w:tcBorders>
            <w:vAlign w:val="center"/>
          </w:tcPr>
          <w:p w14:paraId="0F5E9827" w14:textId="77777777" w:rsidR="007E377F" w:rsidRPr="000E1730" w:rsidRDefault="007E377F" w:rsidP="007E377F">
            <w:pPr>
              <w:pStyle w:val="Tabela-zawarto"/>
              <w:jc w:val="center"/>
            </w:pPr>
          </w:p>
        </w:tc>
        <w:tc>
          <w:tcPr>
            <w:tcW w:w="2621" w:type="dxa"/>
            <w:tcBorders>
              <w:top w:val="single" w:sz="4" w:space="0" w:color="auto"/>
            </w:tcBorders>
            <w:vAlign w:val="center"/>
          </w:tcPr>
          <w:p w14:paraId="3AFFBB41" w14:textId="77777777" w:rsidR="007E377F" w:rsidRPr="000E1730" w:rsidRDefault="007E377F" w:rsidP="007E377F">
            <w:pPr>
              <w:pStyle w:val="Tabela-zawarto"/>
              <w:rPr>
                <w:b/>
                <w:lang w:val="en-US"/>
              </w:rPr>
            </w:pPr>
            <w:r>
              <w:rPr>
                <w:lang w:val="en-US"/>
              </w:rPr>
              <w:t xml:space="preserve">-   -   </w:t>
            </w:r>
            <w:r w:rsidRPr="000E1730">
              <w:rPr>
                <w:lang w:val="en-US"/>
              </w:rPr>
              <w:t>StatusDescription</w:t>
            </w:r>
          </w:p>
        </w:tc>
        <w:tc>
          <w:tcPr>
            <w:tcW w:w="5618" w:type="dxa"/>
            <w:tcBorders>
              <w:top w:val="single" w:sz="4" w:space="0" w:color="auto"/>
            </w:tcBorders>
          </w:tcPr>
          <w:p w14:paraId="7FBF7118" w14:textId="77777777" w:rsidR="007E377F" w:rsidRPr="000E1730" w:rsidRDefault="007E377F" w:rsidP="007E377F">
            <w:pPr>
              <w:pStyle w:val="Tabela-zawarto"/>
            </w:pPr>
            <w:r w:rsidRPr="000E1730">
              <w:t>Opis statusu</w:t>
            </w:r>
          </w:p>
        </w:tc>
        <w:tc>
          <w:tcPr>
            <w:tcW w:w="1451" w:type="dxa"/>
          </w:tcPr>
          <w:p w14:paraId="6E62A6AB" w14:textId="77777777" w:rsidR="007E377F" w:rsidRPr="000E1730" w:rsidRDefault="00116245" w:rsidP="007E377F">
            <w:pPr>
              <w:pStyle w:val="Tabela-zawarto"/>
              <w:jc w:val="center"/>
            </w:pPr>
            <w:r>
              <w:t>W</w:t>
            </w:r>
          </w:p>
        </w:tc>
        <w:tc>
          <w:tcPr>
            <w:tcW w:w="1581" w:type="dxa"/>
            <w:shd w:val="clear" w:color="auto" w:fill="auto"/>
          </w:tcPr>
          <w:p w14:paraId="59A0DF30" w14:textId="77777777" w:rsidR="007E377F" w:rsidRPr="000E1730" w:rsidRDefault="007E377F" w:rsidP="007E377F">
            <w:pPr>
              <w:pStyle w:val="Tabela-zawarto"/>
              <w:jc w:val="center"/>
            </w:pPr>
            <w:r w:rsidRPr="000E1730">
              <w:t>Sukces</w:t>
            </w:r>
          </w:p>
        </w:tc>
        <w:tc>
          <w:tcPr>
            <w:tcW w:w="2300" w:type="dxa"/>
            <w:shd w:val="clear" w:color="auto" w:fill="auto"/>
          </w:tcPr>
          <w:p w14:paraId="0B9F1207" w14:textId="77777777" w:rsidR="007E377F" w:rsidRPr="000E1730" w:rsidRDefault="007E377F" w:rsidP="007E377F">
            <w:pPr>
              <w:pStyle w:val="Tabela-zawarto"/>
              <w:jc w:val="center"/>
            </w:pPr>
            <w:r w:rsidRPr="000E1730">
              <w:t>Niepowodzenie. Opis RBE błędu</w:t>
            </w:r>
          </w:p>
        </w:tc>
      </w:tr>
      <w:tr w:rsidR="009E227B" w:rsidRPr="000E1730" w14:paraId="18E6EFB3" w14:textId="77777777" w:rsidTr="00194367">
        <w:tc>
          <w:tcPr>
            <w:tcW w:w="568" w:type="dxa"/>
            <w:vAlign w:val="center"/>
          </w:tcPr>
          <w:p w14:paraId="76FADC26" w14:textId="77777777" w:rsidR="009E227B" w:rsidRPr="000E1730" w:rsidRDefault="009E227B" w:rsidP="009E227B">
            <w:pPr>
              <w:pStyle w:val="Tabela-zawarto"/>
              <w:jc w:val="center"/>
            </w:pPr>
            <w:r>
              <w:t>M-10</w:t>
            </w:r>
          </w:p>
        </w:tc>
        <w:tc>
          <w:tcPr>
            <w:tcW w:w="2621" w:type="dxa"/>
            <w:shd w:val="clear" w:color="auto" w:fill="2FFFFF"/>
            <w:vAlign w:val="center"/>
          </w:tcPr>
          <w:p w14:paraId="10DCA534" w14:textId="77777777" w:rsidR="009E227B" w:rsidRPr="000E1730" w:rsidRDefault="009E227B" w:rsidP="009E227B">
            <w:pPr>
              <w:pStyle w:val="Tabela-zawarto"/>
            </w:pPr>
            <w:r>
              <w:t xml:space="preserve">-   </w:t>
            </w:r>
            <w:r w:rsidRPr="008326F7">
              <w:t>AccountOpenDocument</w:t>
            </w:r>
            <w:r>
              <w:t xml:space="preserve">    </w:t>
            </w:r>
            <w:r w:rsidRPr="00194367">
              <w:rPr>
                <w:b/>
              </w:rPr>
              <w:t>OR</w:t>
            </w:r>
          </w:p>
        </w:tc>
        <w:tc>
          <w:tcPr>
            <w:tcW w:w="5618" w:type="dxa"/>
          </w:tcPr>
          <w:p w14:paraId="7BBA780E" w14:textId="77777777" w:rsidR="009E227B" w:rsidRPr="000E1730" w:rsidRDefault="009E227B" w:rsidP="009E227B">
            <w:pPr>
              <w:pStyle w:val="Tabela-zawarto"/>
            </w:pPr>
            <w:r w:rsidRPr="000E1730">
              <w:t xml:space="preserve">Komponent zawierający informacje określające </w:t>
            </w:r>
            <w:r>
              <w:t>szczegóły zlecenia otwarcia rachunku roku przyszłego</w:t>
            </w:r>
          </w:p>
        </w:tc>
        <w:tc>
          <w:tcPr>
            <w:tcW w:w="1451" w:type="dxa"/>
          </w:tcPr>
          <w:p w14:paraId="3B9CABD2" w14:textId="77777777" w:rsidR="009E227B" w:rsidRPr="000E1730" w:rsidRDefault="00116245" w:rsidP="009E227B">
            <w:pPr>
              <w:pStyle w:val="Tabela-zawarto"/>
              <w:jc w:val="center"/>
            </w:pPr>
            <w:r>
              <w:t>O</w:t>
            </w:r>
          </w:p>
        </w:tc>
        <w:tc>
          <w:tcPr>
            <w:tcW w:w="3881" w:type="dxa"/>
            <w:gridSpan w:val="2"/>
          </w:tcPr>
          <w:p w14:paraId="04785F26" w14:textId="77777777" w:rsidR="009E227B" w:rsidRPr="000E1730" w:rsidRDefault="009E227B" w:rsidP="009E227B">
            <w:pPr>
              <w:pStyle w:val="Tabela-zawarto"/>
              <w:jc w:val="center"/>
            </w:pPr>
          </w:p>
        </w:tc>
      </w:tr>
      <w:tr w:rsidR="009E227B" w:rsidRPr="000E1730" w14:paraId="5D888691" w14:textId="77777777" w:rsidTr="00194367">
        <w:tc>
          <w:tcPr>
            <w:tcW w:w="568" w:type="dxa"/>
            <w:tcBorders>
              <w:top w:val="single" w:sz="4" w:space="0" w:color="auto"/>
            </w:tcBorders>
            <w:vAlign w:val="center"/>
          </w:tcPr>
          <w:p w14:paraId="6E867706" w14:textId="77777777" w:rsidR="009E227B" w:rsidRPr="000E1730" w:rsidRDefault="009E227B" w:rsidP="009E227B">
            <w:pPr>
              <w:pStyle w:val="Tabela-zawarto"/>
              <w:jc w:val="center"/>
            </w:pPr>
            <w:r w:rsidRPr="000E1730">
              <w:t>A-10</w:t>
            </w:r>
          </w:p>
        </w:tc>
        <w:tc>
          <w:tcPr>
            <w:tcW w:w="2621" w:type="dxa"/>
            <w:tcBorders>
              <w:top w:val="single" w:sz="4" w:space="0" w:color="auto"/>
            </w:tcBorders>
            <w:vAlign w:val="center"/>
          </w:tcPr>
          <w:p w14:paraId="37910895" w14:textId="77777777" w:rsidR="009E227B" w:rsidRPr="000E1730" w:rsidRDefault="009E227B" w:rsidP="009E227B">
            <w:pPr>
              <w:pStyle w:val="Tabela-zawarto"/>
              <w:ind w:left="432" w:hanging="432"/>
              <w:rPr>
                <w:b/>
              </w:rPr>
            </w:pPr>
            <w:r>
              <w:t xml:space="preserve">-   -   </w:t>
            </w:r>
            <w:r w:rsidRPr="000E1730">
              <w:t>CustomerAccount</w:t>
            </w:r>
          </w:p>
        </w:tc>
        <w:tc>
          <w:tcPr>
            <w:tcW w:w="5618" w:type="dxa"/>
            <w:tcBorders>
              <w:top w:val="single" w:sz="4" w:space="0" w:color="auto"/>
            </w:tcBorders>
          </w:tcPr>
          <w:p w14:paraId="52030914" w14:textId="77777777" w:rsidR="009E227B" w:rsidRPr="000E1730" w:rsidRDefault="009E227B" w:rsidP="009E227B">
            <w:pPr>
              <w:pStyle w:val="Tabela-zawarto"/>
            </w:pPr>
            <w:r>
              <w:t>Informacje o rachunku bankowym klienta, na podstawie którego otwierany jest rachunek roku przyszłego</w:t>
            </w:r>
          </w:p>
        </w:tc>
        <w:tc>
          <w:tcPr>
            <w:tcW w:w="1451" w:type="dxa"/>
            <w:tcBorders>
              <w:top w:val="single" w:sz="4" w:space="0" w:color="auto"/>
            </w:tcBorders>
          </w:tcPr>
          <w:p w14:paraId="59803302" w14:textId="77777777" w:rsidR="009E227B" w:rsidRPr="00116245" w:rsidRDefault="00116245" w:rsidP="009E227B">
            <w:pPr>
              <w:pStyle w:val="Tabela-zawarto"/>
              <w:jc w:val="center"/>
            </w:pPr>
            <w:r w:rsidRPr="00116245">
              <w:t>W</w:t>
            </w:r>
          </w:p>
        </w:tc>
        <w:tc>
          <w:tcPr>
            <w:tcW w:w="3881" w:type="dxa"/>
            <w:gridSpan w:val="2"/>
            <w:tcBorders>
              <w:top w:val="single" w:sz="4" w:space="0" w:color="auto"/>
            </w:tcBorders>
          </w:tcPr>
          <w:p w14:paraId="2631BF67" w14:textId="77777777" w:rsidR="009E227B" w:rsidRPr="000E1730" w:rsidRDefault="009E227B" w:rsidP="009E227B">
            <w:pPr>
              <w:pStyle w:val="Tabela-zawarto"/>
              <w:jc w:val="center"/>
              <w:rPr>
                <w:b/>
              </w:rPr>
            </w:pPr>
          </w:p>
        </w:tc>
      </w:tr>
      <w:tr w:rsidR="009E227B" w:rsidRPr="000E1730" w14:paraId="1AA5ED00" w14:textId="77777777" w:rsidTr="00194367">
        <w:tc>
          <w:tcPr>
            <w:tcW w:w="568" w:type="dxa"/>
            <w:tcBorders>
              <w:top w:val="single" w:sz="4" w:space="0" w:color="auto"/>
            </w:tcBorders>
            <w:vAlign w:val="center"/>
          </w:tcPr>
          <w:p w14:paraId="599F52B3" w14:textId="77777777" w:rsidR="009E227B" w:rsidRPr="000E1730" w:rsidRDefault="009E227B" w:rsidP="009E227B">
            <w:pPr>
              <w:pStyle w:val="Tabela-zawarto"/>
              <w:jc w:val="center"/>
            </w:pPr>
          </w:p>
        </w:tc>
        <w:tc>
          <w:tcPr>
            <w:tcW w:w="2621" w:type="dxa"/>
            <w:tcBorders>
              <w:top w:val="single" w:sz="4" w:space="0" w:color="auto"/>
            </w:tcBorders>
            <w:vAlign w:val="center"/>
          </w:tcPr>
          <w:p w14:paraId="503477B1" w14:textId="77777777" w:rsidR="009E227B" w:rsidRPr="000E1730" w:rsidRDefault="009E227B" w:rsidP="009E227B">
            <w:pPr>
              <w:pStyle w:val="Tabela-zawarto"/>
              <w:ind w:left="432" w:hanging="432"/>
              <w:rPr>
                <w:b/>
                <w:lang w:val="en-US"/>
              </w:rPr>
            </w:pPr>
            <w:r>
              <w:rPr>
                <w:lang w:val="en-US"/>
              </w:rPr>
              <w:t xml:space="preserve">-   -   -   </w:t>
            </w:r>
            <w:r w:rsidRPr="000E1730">
              <w:rPr>
                <w:lang w:val="en-US"/>
              </w:rPr>
              <w:t>AccountIdentifier</w:t>
            </w:r>
          </w:p>
        </w:tc>
        <w:tc>
          <w:tcPr>
            <w:tcW w:w="5618" w:type="dxa"/>
            <w:tcBorders>
              <w:top w:val="single" w:sz="4" w:space="0" w:color="auto"/>
            </w:tcBorders>
          </w:tcPr>
          <w:p w14:paraId="07E092E7" w14:textId="77777777" w:rsidR="009E227B" w:rsidRPr="000E1730" w:rsidRDefault="009E227B" w:rsidP="009E227B">
            <w:pPr>
              <w:pStyle w:val="Tabela-zawarto"/>
            </w:pPr>
            <w:r w:rsidRPr="000E1730">
              <w:t>Numer rachunku</w:t>
            </w:r>
          </w:p>
        </w:tc>
        <w:tc>
          <w:tcPr>
            <w:tcW w:w="1451" w:type="dxa"/>
            <w:tcBorders>
              <w:top w:val="single" w:sz="4" w:space="0" w:color="auto"/>
            </w:tcBorders>
          </w:tcPr>
          <w:p w14:paraId="4D7053FA" w14:textId="77777777" w:rsidR="009E227B" w:rsidRPr="000E1730" w:rsidRDefault="00116245" w:rsidP="009E227B">
            <w:pPr>
              <w:pStyle w:val="Tabela-zawarto"/>
              <w:jc w:val="center"/>
            </w:pPr>
            <w:r>
              <w:t>W</w:t>
            </w:r>
          </w:p>
        </w:tc>
        <w:tc>
          <w:tcPr>
            <w:tcW w:w="3881" w:type="dxa"/>
            <w:gridSpan w:val="2"/>
            <w:tcBorders>
              <w:top w:val="single" w:sz="4" w:space="0" w:color="auto"/>
            </w:tcBorders>
          </w:tcPr>
          <w:p w14:paraId="6952702A" w14:textId="77777777" w:rsidR="009E227B" w:rsidRPr="000E1730" w:rsidRDefault="009E227B" w:rsidP="009E227B">
            <w:pPr>
              <w:pStyle w:val="Tabela-zawarto"/>
              <w:jc w:val="center"/>
            </w:pPr>
            <w:r w:rsidRPr="000E1730">
              <w:t>Numer rachunku w standardzie NRB/IBAN</w:t>
            </w:r>
          </w:p>
        </w:tc>
      </w:tr>
      <w:tr w:rsidR="009E227B" w:rsidRPr="000E1730" w14:paraId="040198F6" w14:textId="77777777" w:rsidTr="00194367">
        <w:tc>
          <w:tcPr>
            <w:tcW w:w="568" w:type="dxa"/>
            <w:vAlign w:val="center"/>
          </w:tcPr>
          <w:p w14:paraId="6A81E87F" w14:textId="77777777" w:rsidR="009E227B" w:rsidRPr="000E1730" w:rsidRDefault="009E227B" w:rsidP="009E227B">
            <w:pPr>
              <w:pStyle w:val="Tabela-zawarto"/>
              <w:jc w:val="center"/>
            </w:pPr>
          </w:p>
        </w:tc>
        <w:tc>
          <w:tcPr>
            <w:tcW w:w="2621" w:type="dxa"/>
            <w:vAlign w:val="center"/>
          </w:tcPr>
          <w:p w14:paraId="14C145A1" w14:textId="77777777" w:rsidR="009E227B" w:rsidRPr="000E1730" w:rsidRDefault="009E227B" w:rsidP="009E227B">
            <w:pPr>
              <w:pStyle w:val="Tabela-zawarto"/>
              <w:ind w:left="432" w:hanging="432"/>
              <w:rPr>
                <w:b/>
              </w:rPr>
            </w:pPr>
            <w:r>
              <w:t xml:space="preserve">-   -   -   </w:t>
            </w:r>
            <w:r w:rsidRPr="000E1730">
              <w:t>AccountName</w:t>
            </w:r>
          </w:p>
        </w:tc>
        <w:tc>
          <w:tcPr>
            <w:tcW w:w="5618" w:type="dxa"/>
          </w:tcPr>
          <w:p w14:paraId="5598DDC5" w14:textId="77777777" w:rsidR="009E227B" w:rsidRPr="000E1730" w:rsidRDefault="009E227B" w:rsidP="009E227B">
            <w:pPr>
              <w:pStyle w:val="Tabela-zawarto"/>
            </w:pPr>
            <w:r w:rsidRPr="000E1730">
              <w:t>Nazwa rachunku</w:t>
            </w:r>
          </w:p>
        </w:tc>
        <w:tc>
          <w:tcPr>
            <w:tcW w:w="1451" w:type="dxa"/>
          </w:tcPr>
          <w:p w14:paraId="6480B5D1" w14:textId="77777777" w:rsidR="009E227B" w:rsidRPr="000E1730" w:rsidRDefault="009E227B" w:rsidP="009E227B">
            <w:pPr>
              <w:pStyle w:val="Tabela-zawarto"/>
              <w:jc w:val="center"/>
            </w:pPr>
          </w:p>
        </w:tc>
        <w:tc>
          <w:tcPr>
            <w:tcW w:w="3881" w:type="dxa"/>
            <w:gridSpan w:val="2"/>
          </w:tcPr>
          <w:p w14:paraId="38CBF84E" w14:textId="77777777" w:rsidR="009E227B" w:rsidRPr="000E1730" w:rsidRDefault="009E227B" w:rsidP="009E227B">
            <w:pPr>
              <w:pStyle w:val="Tabela-zawarto"/>
              <w:jc w:val="center"/>
            </w:pPr>
          </w:p>
        </w:tc>
      </w:tr>
    </w:tbl>
    <w:p w14:paraId="4C55D9ED" w14:textId="77777777" w:rsidR="00693270" w:rsidRDefault="00693270" w:rsidP="00693270"/>
    <w:p w14:paraId="14963AA8" w14:textId="77777777" w:rsidR="00693270" w:rsidRDefault="00693270">
      <w:pPr>
        <w:rPr>
          <w:rFonts w:ascii="Arial" w:hAnsi="Arial"/>
          <w:b/>
          <w:sz w:val="28"/>
        </w:rPr>
      </w:pPr>
      <w:r>
        <w:br w:type="page"/>
      </w:r>
    </w:p>
    <w:p w14:paraId="62550589" w14:textId="77777777" w:rsidR="00693270" w:rsidRPr="000E1730" w:rsidRDefault="00693270" w:rsidP="00693270">
      <w:pPr>
        <w:pStyle w:val="Nagwek2"/>
      </w:pPr>
      <w:bookmarkStart w:id="352" w:name="_Toc456852789"/>
      <w:bookmarkStart w:id="353" w:name="_Toc147832023"/>
      <w:r w:rsidRPr="000E1730">
        <w:lastRenderedPageBreak/>
        <w:t xml:space="preserve">Komunikat żądania </w:t>
      </w:r>
      <w:r w:rsidRPr="00693270">
        <w:t>PaymentCashAddRequest</w:t>
      </w:r>
      <w:bookmarkEnd w:id="352"/>
      <w:bookmarkEnd w:id="353"/>
    </w:p>
    <w:p w14:paraId="72C2560C" w14:textId="278DB97D" w:rsidR="00693270" w:rsidRDefault="00693270" w:rsidP="00693270">
      <w:pPr>
        <w:pStyle w:val="OpisZnak"/>
      </w:pPr>
      <w:r>
        <w:t xml:space="preserve">Usługa </w:t>
      </w:r>
      <w:r w:rsidRPr="00693270">
        <w:t>PaymentCashAddRequest</w:t>
      </w:r>
      <w:r>
        <w:t xml:space="preserve"> służy do złożenia zamówienia na wypłatę gotówki z rachunku klienta</w:t>
      </w:r>
      <w:r w:rsidR="00981E61">
        <w:t>, w formie zlecenia</w:t>
      </w:r>
      <w:r w:rsidR="004D0639">
        <w:t>:</w:t>
      </w:r>
    </w:p>
    <w:p w14:paraId="407228C5" w14:textId="0B28930B" w:rsidR="004D0639" w:rsidRDefault="004D0639" w:rsidP="00693270">
      <w:pPr>
        <w:pStyle w:val="OpisZnak"/>
      </w:pPr>
      <w:r>
        <w:t>- ZWG -  zlecenia wypłaty gotówki w oddziałach NB</w:t>
      </w:r>
      <w:r w:rsidR="00DB05C1">
        <w:t>P</w:t>
      </w:r>
      <w:r>
        <w:t>,</w:t>
      </w:r>
    </w:p>
    <w:p w14:paraId="2CEA5D32" w14:textId="29816CA7" w:rsidR="004D0639" w:rsidRDefault="004D0639" w:rsidP="004D0639">
      <w:pPr>
        <w:pStyle w:val="OpisZnak"/>
      </w:pPr>
      <w:r>
        <w:t xml:space="preserve">- ZOK </w:t>
      </w:r>
      <w:r w:rsidR="00083A17">
        <w:t xml:space="preserve">(Zastępcza Obsługa Kasowa) </w:t>
      </w:r>
      <w:r>
        <w:t>– zlecenia wypłaty gotówki w oddziałach banku świadczącego usługę ZOK</w:t>
      </w:r>
      <w:r w:rsidR="00083A17">
        <w:t xml:space="preserve"> (są to ING BŚ oraz PKO BP)</w:t>
      </w:r>
      <w:r w:rsidR="00981E61">
        <w:t>,</w:t>
      </w:r>
    </w:p>
    <w:p w14:paraId="5ACF7D02" w14:textId="3877DE92" w:rsidR="004D0639" w:rsidRDefault="004D0639" w:rsidP="004D0639">
      <w:pPr>
        <w:pStyle w:val="OpisZnak"/>
      </w:pPr>
      <w:r>
        <w:t>- EWG – elektroniczne zlecenia wypłaty gotówki w bankomatach</w:t>
      </w:r>
      <w:r w:rsidR="00083A17">
        <w:t xml:space="preserve"> (jest to ING BŚ)</w:t>
      </w:r>
      <w:r w:rsidR="00981E61">
        <w:t>.</w:t>
      </w:r>
    </w:p>
    <w:p w14:paraId="1EBF26FD" w14:textId="7385DB77" w:rsidR="00083A17" w:rsidRDefault="00083A17" w:rsidP="0091727A">
      <w:pPr>
        <w:pStyle w:val="OpisZnak"/>
      </w:pPr>
      <w:r>
        <w:t xml:space="preserve">W jednym komunikacie mogą zostać złożone zlecenia wypłaty gotówki realizowane w różnych bankach świadczących usługi ZOK i EWG. </w:t>
      </w:r>
    </w:p>
    <w:p w14:paraId="5F0F2A31" w14:textId="77777777" w:rsidR="008151DD" w:rsidRDefault="008151DD" w:rsidP="004D0639">
      <w:pPr>
        <w:pStyle w:val="OpisZnak"/>
      </w:pPr>
    </w:p>
    <w:p w14:paraId="050D29AF" w14:textId="667A1BDE" w:rsidR="002A3274" w:rsidRPr="00415576" w:rsidRDefault="000517CA" w:rsidP="004D0639">
      <w:pPr>
        <w:pStyle w:val="OpisZnak"/>
      </w:pPr>
      <w:r>
        <w:t xml:space="preserve">W przypadku zleceń ZOK powyżej </w:t>
      </w:r>
      <w:r w:rsidRPr="00415576">
        <w:t xml:space="preserve">kwoty </w:t>
      </w:r>
      <w:r w:rsidR="007E0FC3" w:rsidRPr="00E14FB9">
        <w:rPr>
          <w:highlight w:val="cyan"/>
        </w:rPr>
        <w:t>20 000,00 (Bank PKO BP), 50 000,00 (Bank ING BŚ)</w:t>
      </w:r>
      <w:r w:rsidR="007E0FC3">
        <w:t xml:space="preserve"> </w:t>
      </w:r>
      <w:r w:rsidRPr="00415576">
        <w:t>lub zleceń z wyspecyfikowanymi nominałami do wypłaty konieczn</w:t>
      </w:r>
      <w:r w:rsidR="00DB05C1" w:rsidRPr="00415576">
        <w:t>e jest wskazanie</w:t>
      </w:r>
      <w:r w:rsidRPr="00415576">
        <w:t xml:space="preserve"> oddziału </w:t>
      </w:r>
      <w:r w:rsidR="002A3274" w:rsidRPr="00415576">
        <w:t>b</w:t>
      </w:r>
      <w:r w:rsidR="00DB05C1" w:rsidRPr="00415576">
        <w:t>anku</w:t>
      </w:r>
      <w:r w:rsidR="00C07B32" w:rsidRPr="00415576">
        <w:t xml:space="preserve"> </w:t>
      </w:r>
      <w:r w:rsidR="002A3274" w:rsidRPr="00415576">
        <w:t>świadczącego usługę ZOK</w:t>
      </w:r>
      <w:r w:rsidR="00DB05C1" w:rsidRPr="00415576">
        <w:t xml:space="preserve">, w którym dokonana zostanie </w:t>
      </w:r>
      <w:r w:rsidRPr="00415576">
        <w:t>wypłat</w:t>
      </w:r>
      <w:r w:rsidR="00DB05C1" w:rsidRPr="00415576">
        <w:t>a gotówki</w:t>
      </w:r>
      <w:r w:rsidRPr="00415576">
        <w:t xml:space="preserve">. </w:t>
      </w:r>
      <w:r w:rsidR="001F6645" w:rsidRPr="00415576">
        <w:t>Jeżeli wyspecyfikowano nominały lub kwota zlecenia jest większa od kwoty progowej zdefiniowanej dla wybranego oddziału to możliwe jest wyłącznie złożenie zlecenia awizowanego</w:t>
      </w:r>
      <w:r w:rsidR="002A3274" w:rsidRPr="00415576">
        <w:t>:</w:t>
      </w:r>
    </w:p>
    <w:p w14:paraId="3B8A72AD" w14:textId="04E05103" w:rsidR="001F6645" w:rsidRPr="00415576" w:rsidRDefault="002A3274" w:rsidP="0091727A">
      <w:pPr>
        <w:pStyle w:val="OpisZnak"/>
      </w:pPr>
      <w:r w:rsidRPr="00415576">
        <w:t xml:space="preserve">- zlecenia ZOK </w:t>
      </w:r>
      <w:r>
        <w:t xml:space="preserve">realizowane </w:t>
      </w:r>
      <w:r w:rsidRPr="0091727A">
        <w:t>w oddziałach Banku ING BŚ</w:t>
      </w:r>
      <w:r w:rsidR="001F6645" w:rsidRPr="00415576">
        <w:t xml:space="preserve"> mus</w:t>
      </w:r>
      <w:r w:rsidRPr="00415576">
        <w:t>zą</w:t>
      </w:r>
      <w:r w:rsidR="001F6645" w:rsidRPr="00415576">
        <w:t xml:space="preserve"> zostać złożone najpóźniej w przeddzień </w:t>
      </w:r>
      <w:r w:rsidR="005A2B7B" w:rsidRPr="00415576">
        <w:t xml:space="preserve">planowanej </w:t>
      </w:r>
      <w:r w:rsidR="001F6645" w:rsidRPr="00415576">
        <w:t>daty wypłaty</w:t>
      </w:r>
      <w:r w:rsidR="00CF5497" w:rsidRPr="00415576">
        <w:t xml:space="preserve"> (data D-1),</w:t>
      </w:r>
    </w:p>
    <w:p w14:paraId="507DD836" w14:textId="5AE7AE4E" w:rsidR="00850F12" w:rsidRPr="00CF5497" w:rsidRDefault="002A3274" w:rsidP="0091727A">
      <w:pPr>
        <w:pStyle w:val="OpisZnak"/>
      </w:pPr>
      <w:r w:rsidRPr="00415576">
        <w:t>- zlece</w:t>
      </w:r>
      <w:r w:rsidR="005A2B7B" w:rsidRPr="00415576">
        <w:t>nia</w:t>
      </w:r>
      <w:r w:rsidRPr="00415576">
        <w:t xml:space="preserve"> ZOK </w:t>
      </w:r>
      <w:r w:rsidR="001F6645" w:rsidRPr="00415576">
        <w:t>realizowan</w:t>
      </w:r>
      <w:r w:rsidR="005A2B7B" w:rsidRPr="00415576">
        <w:t>e</w:t>
      </w:r>
      <w:r w:rsidR="001F6645" w:rsidRPr="00415576">
        <w:t xml:space="preserve"> w oddziałach Banku PKO BP </w:t>
      </w:r>
      <w:r w:rsidR="002E6FD8" w:rsidRPr="00415576">
        <w:t xml:space="preserve">mogą zostać złożone </w:t>
      </w:r>
      <w:r w:rsidR="00C86E2A" w:rsidRPr="00415576">
        <w:t xml:space="preserve">w dacie </w:t>
      </w:r>
      <w:r w:rsidR="00C86E2A" w:rsidRPr="00CF5497">
        <w:t>wypłaty</w:t>
      </w:r>
      <w:r w:rsidR="00CF5497" w:rsidRPr="00CF5497">
        <w:t xml:space="preserve"> (data D)</w:t>
      </w:r>
      <w:r w:rsidR="00C86E2A" w:rsidRPr="00CF5497">
        <w:t xml:space="preserve">, </w:t>
      </w:r>
      <w:r w:rsidR="00850F12">
        <w:t>pod warunkiem, że tak</w:t>
      </w:r>
      <w:r w:rsidR="00C86E2A">
        <w:t>a</w:t>
      </w:r>
      <w:r w:rsidR="00850F12">
        <w:t xml:space="preserve"> wypłat</w:t>
      </w:r>
      <w:r w:rsidR="00C86E2A">
        <w:t xml:space="preserve">a zostanie zgłoszona </w:t>
      </w:r>
      <w:r w:rsidR="00850F12">
        <w:t xml:space="preserve"> telefonicznie lub mailowo, najpóźniej na dwa dni operacyjne poprzedzające wypłatę</w:t>
      </w:r>
      <w:r w:rsidR="00CF5497">
        <w:t xml:space="preserve"> (data D-2</w:t>
      </w:r>
      <w:r w:rsidR="00850F12">
        <w:t xml:space="preserve">) do godz. </w:t>
      </w:r>
      <w:r w:rsidR="00CF5497">
        <w:t>z</w:t>
      </w:r>
      <w:r w:rsidR="00CF5497" w:rsidRPr="00CF5497">
        <w:t xml:space="preserve">amknięcia </w:t>
      </w:r>
      <w:r w:rsidR="00CF5497">
        <w:t>O</w:t>
      </w:r>
      <w:r w:rsidR="00CF5497" w:rsidRPr="00CF5497">
        <w:t>ddziału</w:t>
      </w:r>
      <w:r w:rsidR="00CF5497">
        <w:t xml:space="preserve"> PKO BP</w:t>
      </w:r>
      <w:r w:rsidR="00CF5497" w:rsidRPr="00CF5497">
        <w:t xml:space="preserve">, </w:t>
      </w:r>
      <w:r w:rsidR="00850F12">
        <w:t xml:space="preserve">w Oddziale PKO BP, w </w:t>
      </w:r>
      <w:r w:rsidR="00850F12" w:rsidRPr="00B4525A">
        <w:t>którym</w:t>
      </w:r>
      <w:r w:rsidR="00850F12">
        <w:t xml:space="preserve"> będzie </w:t>
      </w:r>
      <w:r w:rsidR="00CF5497">
        <w:t xml:space="preserve">realizowana </w:t>
      </w:r>
      <w:r w:rsidR="00850F12">
        <w:t>wypłat</w:t>
      </w:r>
      <w:r w:rsidR="00CF5497">
        <w:t>a.</w:t>
      </w:r>
    </w:p>
    <w:p w14:paraId="11378290" w14:textId="77777777" w:rsidR="001F6645" w:rsidRPr="00415576" w:rsidRDefault="001F6645" w:rsidP="004D0639">
      <w:pPr>
        <w:pStyle w:val="OpisZnak"/>
      </w:pPr>
    </w:p>
    <w:p w14:paraId="35DE079A" w14:textId="2E9BFB7F" w:rsidR="000517CA" w:rsidRPr="0099093D" w:rsidRDefault="00DB05C1" w:rsidP="004D0639">
      <w:pPr>
        <w:pStyle w:val="OpisZnak"/>
      </w:pPr>
      <w:r w:rsidRPr="00415576">
        <w:t>Informacja o oddziałach banku świadczącego usługę ZOK</w:t>
      </w:r>
      <w:r w:rsidR="001F6645" w:rsidRPr="00415576">
        <w:t>, wraz z kwotą progową dla oddziału</w:t>
      </w:r>
      <w:r w:rsidRPr="00415576">
        <w:t xml:space="preserve"> moż</w:t>
      </w:r>
      <w:r w:rsidR="001F6645" w:rsidRPr="00415576">
        <w:t>na</w:t>
      </w:r>
      <w:r w:rsidRPr="00415576">
        <w:t xml:space="preserve"> pobra</w:t>
      </w:r>
      <w:r w:rsidR="001F6645" w:rsidRPr="00415576">
        <w:t>ć</w:t>
      </w:r>
      <w:r w:rsidRPr="00415576">
        <w:t xml:space="preserve"> usługą </w:t>
      </w:r>
      <w:r w:rsidRPr="000E1730">
        <w:t>GeneralInformationInquiryRequest</w:t>
      </w:r>
      <w:r>
        <w:t xml:space="preserve"> – zapytanie o SLOWNIK_ZOK.</w:t>
      </w:r>
    </w:p>
    <w:p w14:paraId="246BFF2D" w14:textId="77777777" w:rsidR="00693270" w:rsidRDefault="00693270" w:rsidP="00693270">
      <w:pPr>
        <w:pStyle w:val="Legenda"/>
      </w:pPr>
    </w:p>
    <w:p w14:paraId="5E291BB7" w14:textId="034A4F5C" w:rsidR="00693270" w:rsidRPr="000E1730" w:rsidRDefault="00693270" w:rsidP="00693270">
      <w:pPr>
        <w:pStyle w:val="Legenda"/>
      </w:pPr>
      <w:bookmarkStart w:id="354" w:name="_Toc456852873"/>
      <w:bookmarkStart w:id="355" w:name="_Toc146620126"/>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55</w:t>
      </w:r>
      <w:r w:rsidR="004572E1">
        <w:rPr>
          <w:noProof/>
        </w:rPr>
        <w:fldChar w:fldCharType="end"/>
      </w:r>
      <w:r w:rsidRPr="000E1730">
        <w:t xml:space="preserve">: Komunikat żądania </w:t>
      </w:r>
      <w:r w:rsidRPr="00693270">
        <w:t>PaymentCashAddRequest</w:t>
      </w:r>
      <w:bookmarkEnd w:id="354"/>
      <w:bookmarkEnd w:id="355"/>
    </w:p>
    <w:tbl>
      <w:tblPr>
        <w:tblW w:w="137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190"/>
        <w:gridCol w:w="9"/>
        <w:gridCol w:w="3733"/>
        <w:gridCol w:w="709"/>
        <w:gridCol w:w="709"/>
        <w:gridCol w:w="709"/>
        <w:gridCol w:w="4111"/>
      </w:tblGrid>
      <w:tr w:rsidR="004D0639" w:rsidRPr="000E1730" w14:paraId="6FD5A610" w14:textId="77777777" w:rsidTr="004D0639">
        <w:trPr>
          <w:tblHeader/>
          <w:jc w:val="center"/>
        </w:trPr>
        <w:tc>
          <w:tcPr>
            <w:tcW w:w="576" w:type="dxa"/>
            <w:shd w:val="solid" w:color="auto" w:fill="auto"/>
          </w:tcPr>
          <w:p w14:paraId="6A19286D" w14:textId="77777777" w:rsidR="004D0639" w:rsidRPr="000E1730" w:rsidRDefault="004D0639" w:rsidP="004D0639">
            <w:pPr>
              <w:pStyle w:val="Tabela-zawarto"/>
            </w:pPr>
          </w:p>
        </w:tc>
        <w:tc>
          <w:tcPr>
            <w:tcW w:w="3190" w:type="dxa"/>
            <w:shd w:val="solid" w:color="auto" w:fill="auto"/>
          </w:tcPr>
          <w:p w14:paraId="6230BB7B" w14:textId="77777777" w:rsidR="004D0639" w:rsidRPr="004147A6" w:rsidRDefault="004D0639" w:rsidP="004D0639">
            <w:pPr>
              <w:pStyle w:val="Tabela-zawarto"/>
              <w:rPr>
                <w:b/>
              </w:rPr>
            </w:pPr>
            <w:r w:rsidRPr="004147A6">
              <w:rPr>
                <w:b/>
              </w:rPr>
              <w:t>Nazwa elementu</w:t>
            </w:r>
          </w:p>
        </w:tc>
        <w:tc>
          <w:tcPr>
            <w:tcW w:w="3742" w:type="dxa"/>
            <w:gridSpan w:val="2"/>
            <w:shd w:val="solid" w:color="auto" w:fill="auto"/>
          </w:tcPr>
          <w:p w14:paraId="02954E61" w14:textId="77777777" w:rsidR="004D0639" w:rsidRPr="004147A6" w:rsidRDefault="004D0639" w:rsidP="004D0639">
            <w:pPr>
              <w:pStyle w:val="Tabela-zawarto"/>
              <w:rPr>
                <w:b/>
              </w:rPr>
            </w:pPr>
            <w:r w:rsidRPr="004147A6">
              <w:rPr>
                <w:b/>
              </w:rPr>
              <w:t xml:space="preserve">Opis                          </w:t>
            </w:r>
          </w:p>
        </w:tc>
        <w:tc>
          <w:tcPr>
            <w:tcW w:w="2127" w:type="dxa"/>
            <w:gridSpan w:val="3"/>
            <w:shd w:val="solid" w:color="auto" w:fill="auto"/>
          </w:tcPr>
          <w:p w14:paraId="34EC99E8" w14:textId="6E305CE0" w:rsidR="004D0639" w:rsidRPr="004147A6" w:rsidRDefault="004D0639" w:rsidP="004D0639">
            <w:pPr>
              <w:pStyle w:val="Tabela-zawarto"/>
              <w:jc w:val="center"/>
              <w:rPr>
                <w:b/>
              </w:rPr>
            </w:pPr>
            <w:r>
              <w:rPr>
                <w:b/>
              </w:rPr>
              <w:t>Wymagalność</w:t>
            </w:r>
          </w:p>
        </w:tc>
        <w:tc>
          <w:tcPr>
            <w:tcW w:w="4111" w:type="dxa"/>
            <w:shd w:val="solid" w:color="auto" w:fill="auto"/>
          </w:tcPr>
          <w:p w14:paraId="73D93BBD" w14:textId="77777777" w:rsidR="004D0639" w:rsidRPr="004147A6" w:rsidRDefault="004D0639" w:rsidP="004D0639">
            <w:pPr>
              <w:pStyle w:val="Tabela-zawarto"/>
              <w:jc w:val="center"/>
              <w:rPr>
                <w:b/>
              </w:rPr>
            </w:pPr>
            <w:r w:rsidRPr="004147A6">
              <w:rPr>
                <w:b/>
              </w:rPr>
              <w:t>Wprowadzana wartość</w:t>
            </w:r>
          </w:p>
        </w:tc>
      </w:tr>
      <w:tr w:rsidR="004D0639" w:rsidRPr="000E1730" w14:paraId="0A3B524F" w14:textId="77777777" w:rsidTr="004D0639">
        <w:trPr>
          <w:tblHeader/>
          <w:jc w:val="center"/>
        </w:trPr>
        <w:tc>
          <w:tcPr>
            <w:tcW w:w="576" w:type="dxa"/>
            <w:shd w:val="solid" w:color="auto" w:fill="auto"/>
          </w:tcPr>
          <w:p w14:paraId="4EEA8B99" w14:textId="77777777" w:rsidR="004D0639" w:rsidRPr="000E1730" w:rsidRDefault="004D0639" w:rsidP="004D0639">
            <w:pPr>
              <w:pStyle w:val="Tabela-zawarto"/>
            </w:pPr>
          </w:p>
        </w:tc>
        <w:tc>
          <w:tcPr>
            <w:tcW w:w="3190" w:type="dxa"/>
            <w:shd w:val="solid" w:color="auto" w:fill="auto"/>
          </w:tcPr>
          <w:p w14:paraId="16FA5D0D" w14:textId="77777777" w:rsidR="004D0639" w:rsidRPr="004147A6" w:rsidRDefault="004D0639" w:rsidP="004D0639">
            <w:pPr>
              <w:pStyle w:val="Tabela-zawarto"/>
              <w:rPr>
                <w:b/>
              </w:rPr>
            </w:pPr>
          </w:p>
        </w:tc>
        <w:tc>
          <w:tcPr>
            <w:tcW w:w="3742" w:type="dxa"/>
            <w:gridSpan w:val="2"/>
            <w:shd w:val="solid" w:color="auto" w:fill="auto"/>
          </w:tcPr>
          <w:p w14:paraId="1DD087DA" w14:textId="77777777" w:rsidR="004D0639" w:rsidRPr="004147A6" w:rsidRDefault="004D0639" w:rsidP="004D0639">
            <w:pPr>
              <w:pStyle w:val="Tabela-zawarto"/>
              <w:rPr>
                <w:b/>
              </w:rPr>
            </w:pPr>
          </w:p>
        </w:tc>
        <w:tc>
          <w:tcPr>
            <w:tcW w:w="709" w:type="dxa"/>
            <w:shd w:val="solid" w:color="auto" w:fill="auto"/>
          </w:tcPr>
          <w:p w14:paraId="6EE58559" w14:textId="08D6B637" w:rsidR="004D0639" w:rsidRDefault="004D0639" w:rsidP="004D0639">
            <w:pPr>
              <w:pStyle w:val="Tabela-zawarto"/>
              <w:jc w:val="center"/>
              <w:rPr>
                <w:b/>
              </w:rPr>
            </w:pPr>
            <w:r>
              <w:rPr>
                <w:b/>
              </w:rPr>
              <w:t>ZWG</w:t>
            </w:r>
          </w:p>
        </w:tc>
        <w:tc>
          <w:tcPr>
            <w:tcW w:w="709" w:type="dxa"/>
            <w:shd w:val="solid" w:color="auto" w:fill="auto"/>
          </w:tcPr>
          <w:p w14:paraId="79701F81" w14:textId="4AF10B02" w:rsidR="004D0639" w:rsidRDefault="004D0639" w:rsidP="004D0639">
            <w:pPr>
              <w:pStyle w:val="Tabela-zawarto"/>
              <w:jc w:val="center"/>
              <w:rPr>
                <w:b/>
              </w:rPr>
            </w:pPr>
            <w:r>
              <w:rPr>
                <w:b/>
              </w:rPr>
              <w:t>ZOK</w:t>
            </w:r>
          </w:p>
        </w:tc>
        <w:tc>
          <w:tcPr>
            <w:tcW w:w="709" w:type="dxa"/>
            <w:shd w:val="solid" w:color="auto" w:fill="auto"/>
          </w:tcPr>
          <w:p w14:paraId="63F87EA6" w14:textId="654CAD91" w:rsidR="004D0639" w:rsidRDefault="004D0639" w:rsidP="004D0639">
            <w:pPr>
              <w:pStyle w:val="Tabela-zawarto"/>
              <w:jc w:val="center"/>
              <w:rPr>
                <w:b/>
              </w:rPr>
            </w:pPr>
            <w:r>
              <w:rPr>
                <w:b/>
              </w:rPr>
              <w:t>EWG</w:t>
            </w:r>
          </w:p>
        </w:tc>
        <w:tc>
          <w:tcPr>
            <w:tcW w:w="4111" w:type="dxa"/>
            <w:shd w:val="solid" w:color="auto" w:fill="auto"/>
          </w:tcPr>
          <w:p w14:paraId="4F1F98F2" w14:textId="77777777" w:rsidR="004D0639" w:rsidRPr="004147A6" w:rsidRDefault="004D0639" w:rsidP="004D0639">
            <w:pPr>
              <w:pStyle w:val="Tabela-zawarto"/>
              <w:jc w:val="center"/>
              <w:rPr>
                <w:b/>
              </w:rPr>
            </w:pPr>
          </w:p>
        </w:tc>
      </w:tr>
      <w:tr w:rsidR="009A66F3" w:rsidRPr="000E1730" w14:paraId="2428AAFD" w14:textId="77777777" w:rsidTr="0054678F">
        <w:trPr>
          <w:jc w:val="center"/>
        </w:trPr>
        <w:tc>
          <w:tcPr>
            <w:tcW w:w="576" w:type="dxa"/>
          </w:tcPr>
          <w:p w14:paraId="72509CEF" w14:textId="77777777" w:rsidR="009A66F3" w:rsidRPr="000E1730" w:rsidRDefault="009A66F3" w:rsidP="004D0639">
            <w:pPr>
              <w:pStyle w:val="Tabela-zawarto"/>
            </w:pPr>
          </w:p>
        </w:tc>
        <w:tc>
          <w:tcPr>
            <w:tcW w:w="3190" w:type="dxa"/>
          </w:tcPr>
          <w:p w14:paraId="19A17709" w14:textId="77777777" w:rsidR="009A66F3" w:rsidRPr="000E1730" w:rsidRDefault="009A66F3" w:rsidP="004D0639">
            <w:pPr>
              <w:pStyle w:val="Tabela-zawarto"/>
            </w:pPr>
            <w:r w:rsidRPr="00693270">
              <w:t>PaymentCashAddRequest</w:t>
            </w:r>
          </w:p>
        </w:tc>
        <w:tc>
          <w:tcPr>
            <w:tcW w:w="9980" w:type="dxa"/>
            <w:gridSpan w:val="6"/>
          </w:tcPr>
          <w:p w14:paraId="626051A2" w14:textId="08821587" w:rsidR="009A66F3" w:rsidRPr="000E1730" w:rsidRDefault="009A66F3" w:rsidP="004D0639">
            <w:pPr>
              <w:pStyle w:val="Tabela-zawarto"/>
              <w:jc w:val="center"/>
            </w:pPr>
            <w:r>
              <w:rPr>
                <w:rFonts w:cs="Arial"/>
              </w:rPr>
              <w:t>Zlecenie wypłaty gotówki</w:t>
            </w:r>
            <w:r w:rsidRPr="000E1730">
              <w:rPr>
                <w:rFonts w:cs="Arial"/>
              </w:rPr>
              <w:t xml:space="preserve"> – komunikat typu zapytanie</w:t>
            </w:r>
          </w:p>
        </w:tc>
      </w:tr>
      <w:tr w:rsidR="004D0639" w:rsidRPr="000E1730" w14:paraId="4C8F2AEC" w14:textId="77777777" w:rsidTr="004D0639">
        <w:trPr>
          <w:jc w:val="center"/>
        </w:trPr>
        <w:tc>
          <w:tcPr>
            <w:tcW w:w="576" w:type="dxa"/>
          </w:tcPr>
          <w:p w14:paraId="47347E68" w14:textId="77777777" w:rsidR="004D0639" w:rsidRPr="000E1730" w:rsidRDefault="004D0639" w:rsidP="004D0639">
            <w:pPr>
              <w:pStyle w:val="Tabela-zawarto"/>
            </w:pPr>
            <w:r w:rsidRPr="000E1730">
              <w:t>A-16</w:t>
            </w:r>
          </w:p>
        </w:tc>
        <w:tc>
          <w:tcPr>
            <w:tcW w:w="3190" w:type="dxa"/>
          </w:tcPr>
          <w:p w14:paraId="43E23519" w14:textId="77777777" w:rsidR="004D0639" w:rsidRPr="000E1730" w:rsidRDefault="004D0639" w:rsidP="004D0639">
            <w:pPr>
              <w:pStyle w:val="Tabela-zawarto"/>
            </w:pPr>
            <w:r w:rsidRPr="000E1730">
              <w:t>-   Header</w:t>
            </w:r>
          </w:p>
        </w:tc>
        <w:tc>
          <w:tcPr>
            <w:tcW w:w="3742" w:type="dxa"/>
            <w:gridSpan w:val="2"/>
          </w:tcPr>
          <w:p w14:paraId="581BC756" w14:textId="77777777" w:rsidR="004D0639" w:rsidRPr="000E1730" w:rsidRDefault="004D0639" w:rsidP="004D0639">
            <w:pPr>
              <w:pStyle w:val="Tabela-zawarto"/>
              <w:rPr>
                <w:rFonts w:cs="Arial"/>
              </w:rPr>
            </w:pPr>
            <w:r w:rsidRPr="000E1730">
              <w:rPr>
                <w:rFonts w:cs="Arial"/>
              </w:rPr>
              <w:t>Komponent zawierający elementy nagłówka komunikatu</w:t>
            </w:r>
          </w:p>
        </w:tc>
        <w:tc>
          <w:tcPr>
            <w:tcW w:w="709" w:type="dxa"/>
          </w:tcPr>
          <w:p w14:paraId="15DFAA86" w14:textId="301919F3" w:rsidR="004D0639" w:rsidRDefault="004D0639" w:rsidP="004D0639">
            <w:pPr>
              <w:pStyle w:val="Tabela-zawarto"/>
              <w:jc w:val="center"/>
            </w:pPr>
            <w:r>
              <w:t>W</w:t>
            </w:r>
          </w:p>
        </w:tc>
        <w:tc>
          <w:tcPr>
            <w:tcW w:w="709" w:type="dxa"/>
          </w:tcPr>
          <w:p w14:paraId="6129320C" w14:textId="4E75BCFA" w:rsidR="004D0639" w:rsidRDefault="004D0639" w:rsidP="004D0639">
            <w:pPr>
              <w:pStyle w:val="Tabela-zawarto"/>
              <w:jc w:val="center"/>
            </w:pPr>
            <w:r>
              <w:t>W</w:t>
            </w:r>
          </w:p>
        </w:tc>
        <w:tc>
          <w:tcPr>
            <w:tcW w:w="709" w:type="dxa"/>
          </w:tcPr>
          <w:p w14:paraId="3CBB247B" w14:textId="69EDC19A" w:rsidR="004D0639" w:rsidRPr="000E1730" w:rsidRDefault="004D0639" w:rsidP="004D0639">
            <w:pPr>
              <w:pStyle w:val="Tabela-zawarto"/>
              <w:jc w:val="center"/>
            </w:pPr>
            <w:r>
              <w:t>W</w:t>
            </w:r>
          </w:p>
        </w:tc>
        <w:tc>
          <w:tcPr>
            <w:tcW w:w="4111" w:type="dxa"/>
          </w:tcPr>
          <w:p w14:paraId="72734E49" w14:textId="77777777" w:rsidR="004D0639" w:rsidRPr="000E1730" w:rsidRDefault="004D0639" w:rsidP="004D0639">
            <w:pPr>
              <w:pStyle w:val="Tabela-zawarto"/>
              <w:jc w:val="center"/>
            </w:pPr>
          </w:p>
        </w:tc>
      </w:tr>
      <w:tr w:rsidR="004D0639" w:rsidRPr="000E1730" w14:paraId="5A51C702" w14:textId="77777777" w:rsidTr="004D0639">
        <w:trPr>
          <w:jc w:val="center"/>
        </w:trPr>
        <w:tc>
          <w:tcPr>
            <w:tcW w:w="576" w:type="dxa"/>
          </w:tcPr>
          <w:p w14:paraId="2B6E88DC" w14:textId="77777777" w:rsidR="004D0639" w:rsidRPr="000E1730" w:rsidRDefault="004D0639" w:rsidP="004D0639">
            <w:pPr>
              <w:pStyle w:val="Tabela-zawarto"/>
            </w:pPr>
          </w:p>
        </w:tc>
        <w:tc>
          <w:tcPr>
            <w:tcW w:w="3190" w:type="dxa"/>
          </w:tcPr>
          <w:p w14:paraId="4A8533B1" w14:textId="77777777" w:rsidR="004D0639" w:rsidRPr="000E1730" w:rsidRDefault="004D0639" w:rsidP="004D0639">
            <w:pPr>
              <w:pStyle w:val="Tabela-zawarto"/>
            </w:pPr>
            <w:r w:rsidRPr="000E1730">
              <w:t>-   -   IssueDateTime</w:t>
            </w:r>
          </w:p>
        </w:tc>
        <w:tc>
          <w:tcPr>
            <w:tcW w:w="3742" w:type="dxa"/>
            <w:gridSpan w:val="2"/>
          </w:tcPr>
          <w:p w14:paraId="731CE9FC" w14:textId="77777777" w:rsidR="004D0639" w:rsidRPr="000E1730" w:rsidRDefault="004D0639" w:rsidP="004D0639">
            <w:pPr>
              <w:pStyle w:val="Tabela-zawarto"/>
              <w:rPr>
                <w:rFonts w:cs="Arial"/>
              </w:rPr>
            </w:pPr>
            <w:r w:rsidRPr="000E1730">
              <w:rPr>
                <w:rFonts w:cs="Arial"/>
              </w:rPr>
              <w:t>Data i czas komunikatu</w:t>
            </w:r>
          </w:p>
        </w:tc>
        <w:tc>
          <w:tcPr>
            <w:tcW w:w="709" w:type="dxa"/>
          </w:tcPr>
          <w:p w14:paraId="7908D856" w14:textId="4E053B12" w:rsidR="004D0639" w:rsidRDefault="004D0639" w:rsidP="004D0639">
            <w:pPr>
              <w:pStyle w:val="Tabela-zawarto"/>
              <w:jc w:val="center"/>
              <w:rPr>
                <w:lang w:val="de-DE"/>
              </w:rPr>
            </w:pPr>
            <w:r>
              <w:rPr>
                <w:lang w:val="de-DE"/>
              </w:rPr>
              <w:t>W</w:t>
            </w:r>
          </w:p>
        </w:tc>
        <w:tc>
          <w:tcPr>
            <w:tcW w:w="709" w:type="dxa"/>
          </w:tcPr>
          <w:p w14:paraId="1D1C2866" w14:textId="409D9924" w:rsidR="004D0639" w:rsidRDefault="004D0639" w:rsidP="004D0639">
            <w:pPr>
              <w:pStyle w:val="Tabela-zawarto"/>
              <w:jc w:val="center"/>
              <w:rPr>
                <w:lang w:val="de-DE"/>
              </w:rPr>
            </w:pPr>
            <w:r>
              <w:rPr>
                <w:lang w:val="de-DE"/>
              </w:rPr>
              <w:t>W</w:t>
            </w:r>
          </w:p>
        </w:tc>
        <w:tc>
          <w:tcPr>
            <w:tcW w:w="709" w:type="dxa"/>
          </w:tcPr>
          <w:p w14:paraId="37495CD6" w14:textId="0471CEEE" w:rsidR="004D0639" w:rsidRPr="000E1730" w:rsidRDefault="004D0639" w:rsidP="004D0639">
            <w:pPr>
              <w:pStyle w:val="Tabela-zawarto"/>
              <w:jc w:val="center"/>
              <w:rPr>
                <w:lang w:val="de-DE"/>
              </w:rPr>
            </w:pPr>
            <w:r>
              <w:rPr>
                <w:lang w:val="de-DE"/>
              </w:rPr>
              <w:t>W</w:t>
            </w:r>
          </w:p>
        </w:tc>
        <w:tc>
          <w:tcPr>
            <w:tcW w:w="4111" w:type="dxa"/>
          </w:tcPr>
          <w:p w14:paraId="147B53FD" w14:textId="77777777" w:rsidR="004D0639" w:rsidRPr="000E1730" w:rsidRDefault="004D0639" w:rsidP="004D0639">
            <w:pPr>
              <w:pStyle w:val="Tabela-zawarto"/>
              <w:jc w:val="center"/>
              <w:rPr>
                <w:lang w:val="de-DE"/>
              </w:rPr>
            </w:pPr>
            <w:r w:rsidRPr="000E1730">
              <w:rPr>
                <w:lang w:val="de-DE"/>
              </w:rPr>
              <w:t>Data i czas komunikatu</w:t>
            </w:r>
          </w:p>
        </w:tc>
      </w:tr>
      <w:tr w:rsidR="004D0639" w:rsidRPr="000E1730" w14:paraId="2CAAAB10" w14:textId="77777777" w:rsidTr="004D0639">
        <w:trPr>
          <w:jc w:val="center"/>
        </w:trPr>
        <w:tc>
          <w:tcPr>
            <w:tcW w:w="576" w:type="dxa"/>
          </w:tcPr>
          <w:p w14:paraId="0E4C771D" w14:textId="77777777" w:rsidR="004D0639" w:rsidRPr="000E1730" w:rsidRDefault="004D0639" w:rsidP="004D0639">
            <w:pPr>
              <w:pStyle w:val="Tabela-zawarto"/>
            </w:pPr>
          </w:p>
        </w:tc>
        <w:tc>
          <w:tcPr>
            <w:tcW w:w="3190" w:type="dxa"/>
          </w:tcPr>
          <w:p w14:paraId="26824FC8" w14:textId="77777777" w:rsidR="004D0639" w:rsidRPr="000E1730" w:rsidRDefault="004D0639" w:rsidP="004D0639">
            <w:pPr>
              <w:pStyle w:val="Tabela-zawarto"/>
              <w:rPr>
                <w:lang w:val="de-DE"/>
              </w:rPr>
            </w:pPr>
            <w:r w:rsidRPr="000E1730">
              <w:rPr>
                <w:lang w:val="de-DE"/>
              </w:rPr>
              <w:t>-   -   DocumentIdentifier</w:t>
            </w:r>
          </w:p>
        </w:tc>
        <w:tc>
          <w:tcPr>
            <w:tcW w:w="3742" w:type="dxa"/>
            <w:gridSpan w:val="2"/>
          </w:tcPr>
          <w:p w14:paraId="703B60A1" w14:textId="77777777" w:rsidR="004D0639" w:rsidRPr="000E1730" w:rsidRDefault="004D0639" w:rsidP="004D0639">
            <w:pPr>
              <w:pStyle w:val="Tabela-zawarto"/>
              <w:rPr>
                <w:rFonts w:cs="Arial"/>
              </w:rPr>
            </w:pPr>
            <w:r w:rsidRPr="000E1730">
              <w:rPr>
                <w:rFonts w:cs="Arial"/>
              </w:rPr>
              <w:t>Identyfikator komunikatu</w:t>
            </w:r>
          </w:p>
        </w:tc>
        <w:tc>
          <w:tcPr>
            <w:tcW w:w="709" w:type="dxa"/>
          </w:tcPr>
          <w:p w14:paraId="7FC6D702" w14:textId="39B7F96E" w:rsidR="004D0639" w:rsidRDefault="004D0639" w:rsidP="004D0639">
            <w:pPr>
              <w:pStyle w:val="Tabela-zawarto"/>
              <w:jc w:val="center"/>
            </w:pPr>
            <w:r>
              <w:t>W</w:t>
            </w:r>
          </w:p>
        </w:tc>
        <w:tc>
          <w:tcPr>
            <w:tcW w:w="709" w:type="dxa"/>
          </w:tcPr>
          <w:p w14:paraId="1D05D127" w14:textId="63604869" w:rsidR="004D0639" w:rsidRDefault="004D0639" w:rsidP="004D0639">
            <w:pPr>
              <w:pStyle w:val="Tabela-zawarto"/>
              <w:jc w:val="center"/>
            </w:pPr>
            <w:r>
              <w:t>W</w:t>
            </w:r>
          </w:p>
        </w:tc>
        <w:tc>
          <w:tcPr>
            <w:tcW w:w="709" w:type="dxa"/>
          </w:tcPr>
          <w:p w14:paraId="30F6EA70" w14:textId="5C46A3C6" w:rsidR="004D0639" w:rsidRPr="000E1730" w:rsidRDefault="004D0639" w:rsidP="004D0639">
            <w:pPr>
              <w:pStyle w:val="Tabela-zawarto"/>
              <w:jc w:val="center"/>
            </w:pPr>
            <w:r>
              <w:t>W</w:t>
            </w:r>
          </w:p>
        </w:tc>
        <w:tc>
          <w:tcPr>
            <w:tcW w:w="4111" w:type="dxa"/>
          </w:tcPr>
          <w:p w14:paraId="0B8C9E89" w14:textId="77777777" w:rsidR="004D0639" w:rsidRPr="000E1730" w:rsidRDefault="004D0639" w:rsidP="004D0639">
            <w:pPr>
              <w:pStyle w:val="Tabela-zawarto"/>
              <w:jc w:val="center"/>
            </w:pPr>
            <w:r w:rsidRPr="000E1730">
              <w:t>Dowolny ciąg znaków nadawany przez wysyłającego</w:t>
            </w:r>
          </w:p>
        </w:tc>
      </w:tr>
      <w:tr w:rsidR="004D0639" w:rsidRPr="000E1730" w14:paraId="20D94BA2" w14:textId="77777777" w:rsidTr="004D0639">
        <w:trPr>
          <w:jc w:val="center"/>
        </w:trPr>
        <w:tc>
          <w:tcPr>
            <w:tcW w:w="576" w:type="dxa"/>
          </w:tcPr>
          <w:p w14:paraId="2A714E9E" w14:textId="77777777" w:rsidR="004D0639" w:rsidRPr="000E1730" w:rsidRDefault="004D0639" w:rsidP="004D0639">
            <w:pPr>
              <w:pStyle w:val="Tabela-zawarto"/>
            </w:pPr>
          </w:p>
        </w:tc>
        <w:tc>
          <w:tcPr>
            <w:tcW w:w="3190" w:type="dxa"/>
          </w:tcPr>
          <w:p w14:paraId="57E1DA04" w14:textId="77777777" w:rsidR="004D0639" w:rsidRPr="000E1730" w:rsidRDefault="004D0639" w:rsidP="004D0639">
            <w:pPr>
              <w:pStyle w:val="Tabela-zawarto"/>
            </w:pPr>
            <w:r w:rsidRPr="000E1730">
              <w:t>-   -   SenderIdentifier</w:t>
            </w:r>
          </w:p>
        </w:tc>
        <w:tc>
          <w:tcPr>
            <w:tcW w:w="3742" w:type="dxa"/>
            <w:gridSpan w:val="2"/>
          </w:tcPr>
          <w:p w14:paraId="0E75A465" w14:textId="77777777" w:rsidR="004D0639" w:rsidRPr="000E1730" w:rsidRDefault="004D0639" w:rsidP="004D0639">
            <w:pPr>
              <w:pStyle w:val="Tabela-zawarto"/>
              <w:rPr>
                <w:rFonts w:cs="Arial"/>
              </w:rPr>
            </w:pPr>
            <w:r w:rsidRPr="000E1730">
              <w:rPr>
                <w:rFonts w:cs="Arial"/>
              </w:rPr>
              <w:t>Identyfikator nadawcy komunikatu</w:t>
            </w:r>
          </w:p>
        </w:tc>
        <w:tc>
          <w:tcPr>
            <w:tcW w:w="709" w:type="dxa"/>
          </w:tcPr>
          <w:p w14:paraId="6E04EB36" w14:textId="61E8CD45" w:rsidR="004D0639" w:rsidRDefault="004D0639" w:rsidP="004D0639">
            <w:pPr>
              <w:pStyle w:val="Tabela-zawarto"/>
              <w:jc w:val="center"/>
              <w:rPr>
                <w:lang w:val="en-US"/>
              </w:rPr>
            </w:pPr>
            <w:r>
              <w:rPr>
                <w:lang w:val="en-US"/>
              </w:rPr>
              <w:t>W</w:t>
            </w:r>
          </w:p>
        </w:tc>
        <w:tc>
          <w:tcPr>
            <w:tcW w:w="709" w:type="dxa"/>
          </w:tcPr>
          <w:p w14:paraId="367EB6D0" w14:textId="0A335307" w:rsidR="004D0639" w:rsidRDefault="004D0639" w:rsidP="004D0639">
            <w:pPr>
              <w:pStyle w:val="Tabela-zawarto"/>
              <w:jc w:val="center"/>
              <w:rPr>
                <w:lang w:val="en-US"/>
              </w:rPr>
            </w:pPr>
            <w:r>
              <w:rPr>
                <w:lang w:val="en-US"/>
              </w:rPr>
              <w:t>W</w:t>
            </w:r>
          </w:p>
        </w:tc>
        <w:tc>
          <w:tcPr>
            <w:tcW w:w="709" w:type="dxa"/>
          </w:tcPr>
          <w:p w14:paraId="52308178" w14:textId="03358011" w:rsidR="004D0639" w:rsidRPr="000E1730" w:rsidRDefault="004D0639" w:rsidP="004D0639">
            <w:pPr>
              <w:pStyle w:val="Tabela-zawarto"/>
              <w:jc w:val="center"/>
              <w:rPr>
                <w:lang w:val="en-US"/>
              </w:rPr>
            </w:pPr>
            <w:r>
              <w:rPr>
                <w:lang w:val="en-US"/>
              </w:rPr>
              <w:t>W</w:t>
            </w:r>
          </w:p>
        </w:tc>
        <w:tc>
          <w:tcPr>
            <w:tcW w:w="4111" w:type="dxa"/>
          </w:tcPr>
          <w:p w14:paraId="29E3BD13" w14:textId="77777777" w:rsidR="004D0639" w:rsidRPr="000E1730" w:rsidRDefault="004D0639" w:rsidP="004D0639">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4D0639" w:rsidRPr="000E1730" w14:paraId="2EDFFCAB" w14:textId="77777777" w:rsidTr="004D0639">
        <w:trPr>
          <w:jc w:val="center"/>
        </w:trPr>
        <w:tc>
          <w:tcPr>
            <w:tcW w:w="576" w:type="dxa"/>
          </w:tcPr>
          <w:p w14:paraId="4B375580" w14:textId="77777777" w:rsidR="004D0639" w:rsidRPr="000E1730" w:rsidRDefault="004D0639" w:rsidP="004D0639">
            <w:pPr>
              <w:pStyle w:val="Tabela-zawarto"/>
            </w:pPr>
          </w:p>
        </w:tc>
        <w:tc>
          <w:tcPr>
            <w:tcW w:w="3190" w:type="dxa"/>
          </w:tcPr>
          <w:p w14:paraId="24D7EC90" w14:textId="77777777" w:rsidR="004D0639" w:rsidRPr="000E1730" w:rsidRDefault="004D0639" w:rsidP="004D0639">
            <w:pPr>
              <w:pStyle w:val="Tabela-zawarto"/>
              <w:rPr>
                <w:lang w:val="en-US"/>
              </w:rPr>
            </w:pPr>
            <w:r w:rsidRPr="000E1730">
              <w:rPr>
                <w:lang w:val="en-US"/>
              </w:rPr>
              <w:t>-   -   ReceiverIdentifier</w:t>
            </w:r>
          </w:p>
        </w:tc>
        <w:tc>
          <w:tcPr>
            <w:tcW w:w="3742" w:type="dxa"/>
            <w:gridSpan w:val="2"/>
          </w:tcPr>
          <w:p w14:paraId="0A9B1AB8" w14:textId="77777777" w:rsidR="004D0639" w:rsidRPr="000E1730" w:rsidRDefault="004D0639" w:rsidP="004D0639">
            <w:pPr>
              <w:pStyle w:val="Tabela-zawarto"/>
              <w:rPr>
                <w:rFonts w:cs="Arial"/>
              </w:rPr>
            </w:pPr>
            <w:r w:rsidRPr="000E1730">
              <w:rPr>
                <w:rFonts w:cs="Arial"/>
              </w:rPr>
              <w:t>Identyfikator odbiorcy komunikatu</w:t>
            </w:r>
          </w:p>
        </w:tc>
        <w:tc>
          <w:tcPr>
            <w:tcW w:w="709" w:type="dxa"/>
          </w:tcPr>
          <w:p w14:paraId="6B5ECAD3" w14:textId="3B17C7E1" w:rsidR="004D0639" w:rsidRDefault="004D0639" w:rsidP="004D0639">
            <w:pPr>
              <w:pStyle w:val="Tabela-zawarto"/>
              <w:jc w:val="center"/>
              <w:rPr>
                <w:lang w:val="en-US"/>
              </w:rPr>
            </w:pPr>
            <w:r>
              <w:rPr>
                <w:lang w:val="en-US"/>
              </w:rPr>
              <w:t>W</w:t>
            </w:r>
          </w:p>
        </w:tc>
        <w:tc>
          <w:tcPr>
            <w:tcW w:w="709" w:type="dxa"/>
          </w:tcPr>
          <w:p w14:paraId="1EFB99E7" w14:textId="4DC0753F" w:rsidR="004D0639" w:rsidRDefault="004D0639" w:rsidP="004D0639">
            <w:pPr>
              <w:pStyle w:val="Tabela-zawarto"/>
              <w:jc w:val="center"/>
              <w:rPr>
                <w:lang w:val="en-US"/>
              </w:rPr>
            </w:pPr>
            <w:r>
              <w:rPr>
                <w:lang w:val="en-US"/>
              </w:rPr>
              <w:t>W</w:t>
            </w:r>
          </w:p>
        </w:tc>
        <w:tc>
          <w:tcPr>
            <w:tcW w:w="709" w:type="dxa"/>
          </w:tcPr>
          <w:p w14:paraId="7B5CC67A" w14:textId="36380A9B" w:rsidR="004D0639" w:rsidRPr="000E1730" w:rsidRDefault="004D0639" w:rsidP="004D0639">
            <w:pPr>
              <w:pStyle w:val="Tabela-zawarto"/>
              <w:jc w:val="center"/>
              <w:rPr>
                <w:lang w:val="en-US"/>
              </w:rPr>
            </w:pPr>
            <w:r>
              <w:rPr>
                <w:lang w:val="en-US"/>
              </w:rPr>
              <w:t>W</w:t>
            </w:r>
          </w:p>
        </w:tc>
        <w:tc>
          <w:tcPr>
            <w:tcW w:w="4111" w:type="dxa"/>
          </w:tcPr>
          <w:p w14:paraId="31373B05" w14:textId="77777777" w:rsidR="004D0639" w:rsidRPr="000E1730" w:rsidRDefault="004D0639" w:rsidP="004D0639">
            <w:pPr>
              <w:pStyle w:val="Tabela-zawarto"/>
              <w:jc w:val="center"/>
              <w:rPr>
                <w:lang w:val="en-US"/>
              </w:rPr>
            </w:pPr>
            <w:r w:rsidRPr="000E1730">
              <w:rPr>
                <w:lang w:val="en-US"/>
              </w:rPr>
              <w:t>“ZSK-C”</w:t>
            </w:r>
          </w:p>
        </w:tc>
      </w:tr>
      <w:tr w:rsidR="004D0639" w:rsidRPr="000E1730" w14:paraId="2730A77E" w14:textId="77777777" w:rsidTr="004D0639">
        <w:trPr>
          <w:jc w:val="center"/>
        </w:trPr>
        <w:tc>
          <w:tcPr>
            <w:tcW w:w="576" w:type="dxa"/>
          </w:tcPr>
          <w:p w14:paraId="61ECFB65" w14:textId="77777777" w:rsidR="004D0639" w:rsidRPr="000E1730" w:rsidRDefault="004D0639" w:rsidP="004D0639">
            <w:pPr>
              <w:pStyle w:val="Tabela-zawarto"/>
              <w:rPr>
                <w:lang w:val="en-US"/>
              </w:rPr>
            </w:pPr>
          </w:p>
        </w:tc>
        <w:tc>
          <w:tcPr>
            <w:tcW w:w="3190" w:type="dxa"/>
          </w:tcPr>
          <w:p w14:paraId="5B753246" w14:textId="77777777" w:rsidR="004D0639" w:rsidRPr="000E1730" w:rsidRDefault="004D0639" w:rsidP="004D0639">
            <w:pPr>
              <w:pStyle w:val="Tabela-zawarto"/>
              <w:rPr>
                <w:lang w:val="en-US"/>
              </w:rPr>
            </w:pPr>
            <w:r w:rsidRPr="000E1730">
              <w:rPr>
                <w:lang w:val="en-US"/>
              </w:rPr>
              <w:t>-   ResponseDetailsOmit</w:t>
            </w:r>
          </w:p>
        </w:tc>
        <w:tc>
          <w:tcPr>
            <w:tcW w:w="3742" w:type="dxa"/>
            <w:gridSpan w:val="2"/>
          </w:tcPr>
          <w:p w14:paraId="3A168670" w14:textId="77777777" w:rsidR="004D0639" w:rsidRPr="000E1730" w:rsidRDefault="004D0639" w:rsidP="004D0639">
            <w:pPr>
              <w:pStyle w:val="Tabela-zawarto"/>
              <w:rPr>
                <w:rFonts w:cs="Arial"/>
              </w:rPr>
            </w:pPr>
            <w:r w:rsidRPr="000E1730">
              <w:rPr>
                <w:rFonts w:cs="Arial"/>
              </w:rPr>
              <w:t xml:space="preserve">Wskaźnik określający czy w odpowiedzi mają być przekazane szczegóły </w:t>
            </w:r>
            <w:r>
              <w:rPr>
                <w:rFonts w:cs="Arial"/>
              </w:rPr>
              <w:t>zlecenia wypłaty gotówki</w:t>
            </w:r>
          </w:p>
        </w:tc>
        <w:tc>
          <w:tcPr>
            <w:tcW w:w="709" w:type="dxa"/>
          </w:tcPr>
          <w:p w14:paraId="1623DD61" w14:textId="1A5BC73A" w:rsidR="004D0639" w:rsidRDefault="004D0639" w:rsidP="004D0639">
            <w:pPr>
              <w:pStyle w:val="Tabela-zawarto"/>
              <w:jc w:val="center"/>
            </w:pPr>
            <w:r>
              <w:t>O</w:t>
            </w:r>
          </w:p>
        </w:tc>
        <w:tc>
          <w:tcPr>
            <w:tcW w:w="709" w:type="dxa"/>
          </w:tcPr>
          <w:p w14:paraId="3D98ADEE" w14:textId="2E97F1CC" w:rsidR="004D0639" w:rsidRDefault="004D0639" w:rsidP="004D0639">
            <w:pPr>
              <w:pStyle w:val="Tabela-zawarto"/>
              <w:jc w:val="center"/>
            </w:pPr>
            <w:r>
              <w:t>O</w:t>
            </w:r>
          </w:p>
        </w:tc>
        <w:tc>
          <w:tcPr>
            <w:tcW w:w="709" w:type="dxa"/>
          </w:tcPr>
          <w:p w14:paraId="0D305CD1" w14:textId="354BF23C" w:rsidR="004D0639" w:rsidRPr="000E1730" w:rsidRDefault="004D0639" w:rsidP="004D0639">
            <w:pPr>
              <w:pStyle w:val="Tabela-zawarto"/>
              <w:jc w:val="center"/>
            </w:pPr>
            <w:r>
              <w:t>O</w:t>
            </w:r>
          </w:p>
        </w:tc>
        <w:tc>
          <w:tcPr>
            <w:tcW w:w="4111" w:type="dxa"/>
          </w:tcPr>
          <w:p w14:paraId="13658782" w14:textId="77777777" w:rsidR="004D0639" w:rsidRPr="000E1730" w:rsidRDefault="004D0639" w:rsidP="004D0639">
            <w:pPr>
              <w:pStyle w:val="Tabela-zawarto"/>
              <w:jc w:val="center"/>
            </w:pPr>
            <w:r w:rsidRPr="000E1730">
              <w:t xml:space="preserve">True/False </w:t>
            </w:r>
          </w:p>
          <w:p w14:paraId="390C47F0" w14:textId="77777777" w:rsidR="004D0639" w:rsidRPr="000E1730" w:rsidRDefault="004D0639" w:rsidP="004D0639">
            <w:pPr>
              <w:pStyle w:val="Tabela-zawarto"/>
              <w:jc w:val="center"/>
            </w:pPr>
            <w:r w:rsidRPr="000E1730">
              <w:t xml:space="preserve">Brak </w:t>
            </w:r>
            <w:r>
              <w:t>elementu</w:t>
            </w:r>
            <w:r w:rsidRPr="000E1730">
              <w:t xml:space="preserve"> oznacza False</w:t>
            </w:r>
          </w:p>
        </w:tc>
      </w:tr>
      <w:tr w:rsidR="004D0639" w:rsidRPr="000E1730" w14:paraId="1FAB1653" w14:textId="77777777" w:rsidTr="004D0639">
        <w:trPr>
          <w:jc w:val="center"/>
        </w:trPr>
        <w:tc>
          <w:tcPr>
            <w:tcW w:w="576" w:type="dxa"/>
          </w:tcPr>
          <w:p w14:paraId="1096566E" w14:textId="77777777" w:rsidR="004D0639" w:rsidRPr="000E1730" w:rsidRDefault="004D0639" w:rsidP="004D0639">
            <w:pPr>
              <w:pStyle w:val="Tabela-zawarto"/>
            </w:pPr>
            <w:r>
              <w:t>B-37</w:t>
            </w:r>
          </w:p>
        </w:tc>
        <w:tc>
          <w:tcPr>
            <w:tcW w:w="3190" w:type="dxa"/>
          </w:tcPr>
          <w:p w14:paraId="727E82A3" w14:textId="77777777" w:rsidR="004D0639" w:rsidRPr="000E1730" w:rsidRDefault="004D0639" w:rsidP="004D0639">
            <w:pPr>
              <w:pStyle w:val="Tabela-zawarto"/>
            </w:pPr>
            <w:r w:rsidRPr="000E1730">
              <w:t xml:space="preserve">-   </w:t>
            </w:r>
            <w:r w:rsidRPr="00693270">
              <w:t>PaymentCashDocument</w:t>
            </w:r>
          </w:p>
        </w:tc>
        <w:tc>
          <w:tcPr>
            <w:tcW w:w="3742" w:type="dxa"/>
            <w:gridSpan w:val="2"/>
          </w:tcPr>
          <w:p w14:paraId="7A66AEC2" w14:textId="77777777" w:rsidR="004D0639" w:rsidRPr="000E1730" w:rsidRDefault="004D0639" w:rsidP="004D0639">
            <w:pPr>
              <w:pStyle w:val="Tabela-zawarto"/>
              <w:rPr>
                <w:rFonts w:cs="Arial"/>
              </w:rPr>
            </w:pPr>
            <w:r>
              <w:t>Informacje o zleceniu wypłaty gotówki</w:t>
            </w:r>
          </w:p>
        </w:tc>
        <w:tc>
          <w:tcPr>
            <w:tcW w:w="709" w:type="dxa"/>
          </w:tcPr>
          <w:p w14:paraId="3DF332E7" w14:textId="4DF6B04B" w:rsidR="004D0639" w:rsidRDefault="004D0639" w:rsidP="004D0639">
            <w:pPr>
              <w:pStyle w:val="Tabela-zawarto"/>
              <w:jc w:val="center"/>
            </w:pPr>
            <w:r>
              <w:t>W</w:t>
            </w:r>
          </w:p>
        </w:tc>
        <w:tc>
          <w:tcPr>
            <w:tcW w:w="709" w:type="dxa"/>
          </w:tcPr>
          <w:p w14:paraId="5700239C" w14:textId="78F0838A" w:rsidR="004D0639" w:rsidRDefault="004D0639" w:rsidP="004D0639">
            <w:pPr>
              <w:pStyle w:val="Tabela-zawarto"/>
              <w:jc w:val="center"/>
            </w:pPr>
            <w:r>
              <w:t>W</w:t>
            </w:r>
          </w:p>
        </w:tc>
        <w:tc>
          <w:tcPr>
            <w:tcW w:w="709" w:type="dxa"/>
          </w:tcPr>
          <w:p w14:paraId="504B38F1" w14:textId="25555DE7" w:rsidR="004D0639" w:rsidRPr="000E1730" w:rsidRDefault="004D0639" w:rsidP="004D0639">
            <w:pPr>
              <w:pStyle w:val="Tabela-zawarto"/>
              <w:jc w:val="center"/>
            </w:pPr>
            <w:r>
              <w:t>W</w:t>
            </w:r>
          </w:p>
        </w:tc>
        <w:tc>
          <w:tcPr>
            <w:tcW w:w="4111" w:type="dxa"/>
          </w:tcPr>
          <w:p w14:paraId="70D4681D" w14:textId="77777777" w:rsidR="004D0639" w:rsidRPr="000E1730" w:rsidRDefault="004D0639" w:rsidP="004D0639">
            <w:pPr>
              <w:pStyle w:val="Tabela-zawarto"/>
              <w:jc w:val="center"/>
            </w:pPr>
          </w:p>
        </w:tc>
      </w:tr>
      <w:tr w:rsidR="004D0639" w:rsidRPr="000E1730" w14:paraId="1DCC8A4E" w14:textId="77777777" w:rsidTr="004D0639">
        <w:trPr>
          <w:jc w:val="center"/>
        </w:trPr>
        <w:tc>
          <w:tcPr>
            <w:tcW w:w="576" w:type="dxa"/>
          </w:tcPr>
          <w:p w14:paraId="01843650" w14:textId="77777777" w:rsidR="004D0639" w:rsidRDefault="004D0639" w:rsidP="004D0639">
            <w:pPr>
              <w:pStyle w:val="Tabela-zawarto"/>
            </w:pPr>
          </w:p>
        </w:tc>
        <w:tc>
          <w:tcPr>
            <w:tcW w:w="3190" w:type="dxa"/>
            <w:shd w:val="clear" w:color="auto" w:fill="00FFFF"/>
            <w:vAlign w:val="center"/>
          </w:tcPr>
          <w:p w14:paraId="48244B77" w14:textId="77777777" w:rsidR="004D0639" w:rsidRPr="000E1730" w:rsidRDefault="004D0639" w:rsidP="004D0639">
            <w:pPr>
              <w:pStyle w:val="Tabela-zawarto"/>
              <w:ind w:left="432" w:hanging="432"/>
              <w:rPr>
                <w:lang w:val="en-US"/>
              </w:rPr>
            </w:pPr>
            <w:r>
              <w:rPr>
                <w:lang w:val="en-US"/>
              </w:rPr>
              <w:t xml:space="preserve">-   -   -   </w:t>
            </w:r>
            <w:r w:rsidRPr="000E1730">
              <w:rPr>
                <w:lang w:val="en-US"/>
              </w:rPr>
              <w:t>ExecutionDateRequested</w:t>
            </w:r>
            <w:r>
              <w:rPr>
                <w:lang w:val="en-US"/>
              </w:rPr>
              <w:t xml:space="preserve">      </w:t>
            </w:r>
            <w:r w:rsidRPr="000E1730">
              <w:rPr>
                <w:b/>
                <w:lang w:val="en-US"/>
              </w:rPr>
              <w:t>XOR</w:t>
            </w:r>
          </w:p>
        </w:tc>
        <w:tc>
          <w:tcPr>
            <w:tcW w:w="3742" w:type="dxa"/>
            <w:gridSpan w:val="2"/>
          </w:tcPr>
          <w:p w14:paraId="336FFB1C" w14:textId="77777777" w:rsidR="004D0639" w:rsidRPr="000E1730" w:rsidRDefault="004D0639" w:rsidP="004D0639">
            <w:pPr>
              <w:pStyle w:val="Tabela-zawarto"/>
            </w:pPr>
            <w:r w:rsidRPr="000E1730">
              <w:t xml:space="preserve">Żądana data realizacji </w:t>
            </w:r>
            <w:r>
              <w:t>zlecenia</w:t>
            </w:r>
          </w:p>
        </w:tc>
        <w:tc>
          <w:tcPr>
            <w:tcW w:w="709" w:type="dxa"/>
          </w:tcPr>
          <w:p w14:paraId="05899A2B" w14:textId="0BD61E3E" w:rsidR="004D0639" w:rsidRDefault="004D0639" w:rsidP="004D0639">
            <w:pPr>
              <w:pStyle w:val="Tabela-zawarto"/>
              <w:jc w:val="center"/>
            </w:pPr>
            <w:r>
              <w:t>O</w:t>
            </w:r>
          </w:p>
        </w:tc>
        <w:tc>
          <w:tcPr>
            <w:tcW w:w="709" w:type="dxa"/>
          </w:tcPr>
          <w:p w14:paraId="5E95B7BA" w14:textId="35F4A5CE" w:rsidR="004D0639" w:rsidRDefault="004D0639" w:rsidP="004D0639">
            <w:pPr>
              <w:pStyle w:val="Tabela-zawarto"/>
              <w:jc w:val="center"/>
            </w:pPr>
            <w:r>
              <w:t>O</w:t>
            </w:r>
          </w:p>
        </w:tc>
        <w:tc>
          <w:tcPr>
            <w:tcW w:w="709" w:type="dxa"/>
          </w:tcPr>
          <w:p w14:paraId="6A012F2C" w14:textId="3B62F675" w:rsidR="004D0639" w:rsidRDefault="004D0639" w:rsidP="004D0639">
            <w:pPr>
              <w:pStyle w:val="Tabela-zawarto"/>
              <w:jc w:val="center"/>
            </w:pPr>
            <w:r>
              <w:t>O</w:t>
            </w:r>
          </w:p>
        </w:tc>
        <w:tc>
          <w:tcPr>
            <w:tcW w:w="4111" w:type="dxa"/>
          </w:tcPr>
          <w:p w14:paraId="4A7B8832" w14:textId="77777777" w:rsidR="004D0639" w:rsidRDefault="004D0639" w:rsidP="004D0639">
            <w:pPr>
              <w:pStyle w:val="Tabela-zawarto"/>
              <w:jc w:val="center"/>
            </w:pPr>
            <w:r w:rsidRPr="0092019C">
              <w:t>Data realizacji</w:t>
            </w:r>
            <w:r>
              <w:t xml:space="preserve"> zlecenia rozummiana jako data wypłaty gotówki z rachunku klienta</w:t>
            </w:r>
          </w:p>
          <w:p w14:paraId="0024BE82" w14:textId="77777777" w:rsidR="004D0639" w:rsidRPr="0092019C" w:rsidRDefault="004D0639" w:rsidP="004D0639">
            <w:pPr>
              <w:pStyle w:val="Tabela-zawarto"/>
              <w:jc w:val="center"/>
            </w:pPr>
          </w:p>
          <w:p w14:paraId="1CAD3AA0" w14:textId="77777777" w:rsidR="004D0639" w:rsidRDefault="004D0639" w:rsidP="004D0639">
            <w:pPr>
              <w:pStyle w:val="Tabela-zawarto"/>
              <w:jc w:val="center"/>
            </w:pPr>
            <w:r w:rsidRPr="00F13F32">
              <w:t xml:space="preserve">Domyślnie przyjmowana będzie </w:t>
            </w:r>
            <w:r>
              <w:t xml:space="preserve">bieżąca </w:t>
            </w:r>
            <w:r w:rsidRPr="00F13F32">
              <w:t>data realizacji zlecenia</w:t>
            </w:r>
          </w:p>
          <w:p w14:paraId="3CAEC4D9" w14:textId="77777777" w:rsidR="004D0639" w:rsidRPr="00F13F32" w:rsidRDefault="004D0639" w:rsidP="004D0639">
            <w:pPr>
              <w:pStyle w:val="Tabela-zawarto"/>
              <w:jc w:val="center"/>
            </w:pPr>
          </w:p>
          <w:p w14:paraId="122678C5" w14:textId="33B7A04C" w:rsidR="004D0639" w:rsidRDefault="004D0639" w:rsidP="004D0639">
            <w:pPr>
              <w:pStyle w:val="Tabela-zawarto"/>
              <w:jc w:val="center"/>
            </w:pPr>
            <w:r>
              <w:t>Zlecenia wypłaty gotówki</w:t>
            </w:r>
            <w:r w:rsidR="00CF5497">
              <w:t xml:space="preserve"> </w:t>
            </w:r>
            <w:r w:rsidR="00CF5497" w:rsidRPr="0091727A">
              <w:t>w ING BŚ</w:t>
            </w:r>
            <w:r w:rsidR="000517CA">
              <w:t xml:space="preserve">, o ile nie są to </w:t>
            </w:r>
            <w:r w:rsidR="00CF5497">
              <w:t xml:space="preserve">zlecenia </w:t>
            </w:r>
            <w:r w:rsidR="000517CA">
              <w:t>awizowane,</w:t>
            </w:r>
            <w:r>
              <w:t xml:space="preserve"> z datą bieżącą będą mogły być złożone do godziny </w:t>
            </w:r>
            <w:r w:rsidRPr="00B43D17">
              <w:rPr>
                <w:shd w:val="clear" w:color="auto" w:fill="00FFFF"/>
              </w:rPr>
              <w:t>gg:mm</w:t>
            </w:r>
            <w:r>
              <w:t>. Po tej godzinie zlecenia bieżące będą odrzucane.</w:t>
            </w:r>
          </w:p>
          <w:p w14:paraId="270065D8" w14:textId="77777777" w:rsidR="000517CA" w:rsidRDefault="00CF5497" w:rsidP="004D0639">
            <w:pPr>
              <w:pStyle w:val="Tabela-zawarto"/>
              <w:jc w:val="center"/>
            </w:pPr>
            <w:r>
              <w:t>A</w:t>
            </w:r>
            <w:r w:rsidR="000517CA">
              <w:t xml:space="preserve">wizowane </w:t>
            </w:r>
            <w:r>
              <w:t xml:space="preserve">zlecenia wypłaty </w:t>
            </w:r>
            <w:r w:rsidRPr="0091727A">
              <w:t>w ING BŚ</w:t>
            </w:r>
            <w:r>
              <w:t xml:space="preserve"> </w:t>
            </w:r>
            <w:r w:rsidR="000517CA">
              <w:t xml:space="preserve">(dotyczy wyłącznie ZOK) będą mogły byż złożone najpóźniej w dniu </w:t>
            </w:r>
            <w:r w:rsidR="000517CA" w:rsidRPr="000517CA">
              <w:rPr>
                <w:highlight w:val="cyan"/>
              </w:rPr>
              <w:t>poprzedzającym</w:t>
            </w:r>
            <w:r w:rsidR="000517CA">
              <w:t xml:space="preserve"> datę realizacji do godziny </w:t>
            </w:r>
            <w:r w:rsidR="000517CA" w:rsidRPr="000517CA">
              <w:rPr>
                <w:highlight w:val="cyan"/>
              </w:rPr>
              <w:t>gg:mm</w:t>
            </w:r>
          </w:p>
          <w:p w14:paraId="740FC061" w14:textId="77777777" w:rsidR="00CF5497" w:rsidRDefault="00CF5497" w:rsidP="004D0639">
            <w:pPr>
              <w:pStyle w:val="Tabela-zawarto"/>
              <w:jc w:val="center"/>
            </w:pPr>
          </w:p>
          <w:p w14:paraId="17C28DF4" w14:textId="76B1D3CF" w:rsidR="00CF5497" w:rsidRPr="000E1730" w:rsidRDefault="00CF5497" w:rsidP="00CF5497">
            <w:pPr>
              <w:pStyle w:val="Tabela-zawarto"/>
              <w:jc w:val="center"/>
            </w:pPr>
            <w:r w:rsidRPr="0091727A">
              <w:t xml:space="preserve">Zlecenia wypłaty gotówki w PKO BP, z datą bieżącą będą mogły być złożone do godziny </w:t>
            </w:r>
            <w:r w:rsidRPr="0091727A">
              <w:rPr>
                <w:highlight w:val="cyan"/>
              </w:rPr>
              <w:t>gg:mm</w:t>
            </w:r>
            <w:r w:rsidRPr="0091727A">
              <w:t>. Po tej godzinie zlecenia bieżące będą odrzucane.</w:t>
            </w:r>
          </w:p>
        </w:tc>
      </w:tr>
      <w:tr w:rsidR="004D0639" w:rsidRPr="000E1730" w14:paraId="41509B3B" w14:textId="77777777" w:rsidTr="004D0639">
        <w:trPr>
          <w:jc w:val="center"/>
        </w:trPr>
        <w:tc>
          <w:tcPr>
            <w:tcW w:w="576" w:type="dxa"/>
          </w:tcPr>
          <w:p w14:paraId="4AE2A2CF" w14:textId="77777777" w:rsidR="004D0639" w:rsidRDefault="004D0639" w:rsidP="004D0639">
            <w:pPr>
              <w:pStyle w:val="Tabela-zawarto"/>
            </w:pPr>
          </w:p>
        </w:tc>
        <w:tc>
          <w:tcPr>
            <w:tcW w:w="3190" w:type="dxa"/>
            <w:shd w:val="clear" w:color="auto" w:fill="00FFFF"/>
            <w:vAlign w:val="center"/>
          </w:tcPr>
          <w:p w14:paraId="738CBC2F" w14:textId="77777777" w:rsidR="004D0639" w:rsidRPr="000E1730" w:rsidRDefault="004D0639" w:rsidP="004D0639">
            <w:pPr>
              <w:pStyle w:val="Tabela-zawarto"/>
              <w:ind w:left="432" w:hanging="432"/>
              <w:rPr>
                <w:lang w:val="en-US"/>
              </w:rPr>
            </w:pPr>
            <w:r>
              <w:rPr>
                <w:lang w:val="en-US"/>
              </w:rPr>
              <w:t xml:space="preserve">-   -   -   DueDate                                 </w:t>
            </w:r>
            <w:r w:rsidRPr="000E1730">
              <w:rPr>
                <w:b/>
                <w:lang w:val="en-US"/>
              </w:rPr>
              <w:t>XOR</w:t>
            </w:r>
          </w:p>
        </w:tc>
        <w:tc>
          <w:tcPr>
            <w:tcW w:w="3742" w:type="dxa"/>
            <w:gridSpan w:val="2"/>
          </w:tcPr>
          <w:p w14:paraId="791C40DF" w14:textId="77777777" w:rsidR="004D0639" w:rsidRPr="000E1730" w:rsidRDefault="004D0639" w:rsidP="004D0639">
            <w:pPr>
              <w:pStyle w:val="Tabela-zawarto"/>
            </w:pPr>
            <w:r w:rsidRPr="000E1730">
              <w:t xml:space="preserve">Żądana data realizacji </w:t>
            </w:r>
            <w:r>
              <w:t xml:space="preserve">zlecenia </w:t>
            </w:r>
            <w:r w:rsidRPr="000E1730">
              <w:t>określana poprzez datę wymagalności środków przez beneficjenta</w:t>
            </w:r>
          </w:p>
        </w:tc>
        <w:tc>
          <w:tcPr>
            <w:tcW w:w="709" w:type="dxa"/>
          </w:tcPr>
          <w:p w14:paraId="1F52DF57" w14:textId="77777777" w:rsidR="004D0639" w:rsidRDefault="004D0639" w:rsidP="004D0639">
            <w:pPr>
              <w:pStyle w:val="Tabela-zawarto"/>
              <w:jc w:val="center"/>
            </w:pPr>
          </w:p>
        </w:tc>
        <w:tc>
          <w:tcPr>
            <w:tcW w:w="709" w:type="dxa"/>
          </w:tcPr>
          <w:p w14:paraId="586FF88A" w14:textId="0AEC1E4B" w:rsidR="004D0639" w:rsidRDefault="004D0639" w:rsidP="004D0639">
            <w:pPr>
              <w:pStyle w:val="Tabela-zawarto"/>
              <w:jc w:val="center"/>
            </w:pPr>
          </w:p>
        </w:tc>
        <w:tc>
          <w:tcPr>
            <w:tcW w:w="709" w:type="dxa"/>
          </w:tcPr>
          <w:p w14:paraId="4BF19722" w14:textId="30B63084" w:rsidR="004D0639" w:rsidRDefault="004D0639" w:rsidP="004D0639">
            <w:pPr>
              <w:pStyle w:val="Tabela-zawarto"/>
              <w:jc w:val="center"/>
            </w:pPr>
          </w:p>
        </w:tc>
        <w:tc>
          <w:tcPr>
            <w:tcW w:w="4111" w:type="dxa"/>
          </w:tcPr>
          <w:p w14:paraId="0E3FD164" w14:textId="77777777" w:rsidR="004D0639" w:rsidRPr="000E1730" w:rsidRDefault="004D0639" w:rsidP="004D0639">
            <w:pPr>
              <w:pStyle w:val="Tabela-zawarto"/>
              <w:jc w:val="center"/>
            </w:pPr>
          </w:p>
        </w:tc>
      </w:tr>
      <w:tr w:rsidR="004D0639" w:rsidRPr="000E1730" w14:paraId="126BF51F" w14:textId="77777777" w:rsidTr="004D0639">
        <w:trPr>
          <w:jc w:val="center"/>
        </w:trPr>
        <w:tc>
          <w:tcPr>
            <w:tcW w:w="576" w:type="dxa"/>
          </w:tcPr>
          <w:p w14:paraId="4C5FFF39" w14:textId="77777777" w:rsidR="004D0639" w:rsidRPr="000E1730" w:rsidRDefault="004D0639" w:rsidP="004D0639">
            <w:pPr>
              <w:pStyle w:val="Tabela-zawarto"/>
            </w:pPr>
            <w:r w:rsidRPr="000E1730">
              <w:t>A-17</w:t>
            </w:r>
          </w:p>
        </w:tc>
        <w:tc>
          <w:tcPr>
            <w:tcW w:w="3190" w:type="dxa"/>
          </w:tcPr>
          <w:p w14:paraId="19CF10EA" w14:textId="77777777" w:rsidR="004D0639" w:rsidRPr="000E1730" w:rsidRDefault="004D0639" w:rsidP="004D0639">
            <w:pPr>
              <w:pStyle w:val="Tabela-zawarto"/>
            </w:pPr>
            <w:r w:rsidRPr="000E1730">
              <w:t>-   -   CustomerParty</w:t>
            </w:r>
          </w:p>
        </w:tc>
        <w:tc>
          <w:tcPr>
            <w:tcW w:w="3742" w:type="dxa"/>
            <w:gridSpan w:val="2"/>
          </w:tcPr>
          <w:p w14:paraId="37C8A75E" w14:textId="77777777" w:rsidR="004D0639" w:rsidRPr="000E1730" w:rsidRDefault="004D0639" w:rsidP="004D0639">
            <w:pPr>
              <w:pStyle w:val="Tabela-zawarto"/>
              <w:rPr>
                <w:rFonts w:cs="Arial"/>
              </w:rPr>
            </w:pPr>
            <w:r w:rsidRPr="000E1730">
              <w:rPr>
                <w:rFonts w:cs="Arial"/>
              </w:rPr>
              <w:t xml:space="preserve">Informacje o kliencie </w:t>
            </w:r>
          </w:p>
        </w:tc>
        <w:tc>
          <w:tcPr>
            <w:tcW w:w="709" w:type="dxa"/>
          </w:tcPr>
          <w:p w14:paraId="710E4A8D" w14:textId="3052E0B4" w:rsidR="004D0639" w:rsidRDefault="004D0639" w:rsidP="004D0639">
            <w:pPr>
              <w:pStyle w:val="Tabela-zawarto"/>
              <w:jc w:val="center"/>
            </w:pPr>
            <w:r>
              <w:t>O</w:t>
            </w:r>
          </w:p>
        </w:tc>
        <w:tc>
          <w:tcPr>
            <w:tcW w:w="709" w:type="dxa"/>
          </w:tcPr>
          <w:p w14:paraId="15B8FF1C" w14:textId="494EDA02" w:rsidR="004D0639" w:rsidRDefault="004D0639" w:rsidP="004D0639">
            <w:pPr>
              <w:pStyle w:val="Tabela-zawarto"/>
              <w:jc w:val="center"/>
            </w:pPr>
            <w:r>
              <w:t>O</w:t>
            </w:r>
          </w:p>
        </w:tc>
        <w:tc>
          <w:tcPr>
            <w:tcW w:w="709" w:type="dxa"/>
          </w:tcPr>
          <w:p w14:paraId="27C98A21" w14:textId="5A9EB600" w:rsidR="004D0639" w:rsidRPr="000E1730" w:rsidRDefault="004D0639" w:rsidP="004D0639">
            <w:pPr>
              <w:pStyle w:val="Tabela-zawarto"/>
              <w:jc w:val="center"/>
            </w:pPr>
            <w:r>
              <w:t>O</w:t>
            </w:r>
          </w:p>
        </w:tc>
        <w:tc>
          <w:tcPr>
            <w:tcW w:w="4111" w:type="dxa"/>
          </w:tcPr>
          <w:p w14:paraId="79C4EAAD" w14:textId="77777777" w:rsidR="004D0639" w:rsidRPr="000E1730" w:rsidRDefault="004D0639" w:rsidP="004D0639">
            <w:pPr>
              <w:pStyle w:val="Tabela-zawarto"/>
              <w:jc w:val="center"/>
            </w:pPr>
          </w:p>
        </w:tc>
      </w:tr>
      <w:tr w:rsidR="004D0639" w:rsidRPr="000E1730" w14:paraId="183026EB" w14:textId="77777777" w:rsidTr="004D0639">
        <w:trPr>
          <w:jc w:val="center"/>
        </w:trPr>
        <w:tc>
          <w:tcPr>
            <w:tcW w:w="576" w:type="dxa"/>
          </w:tcPr>
          <w:p w14:paraId="52A76CEB" w14:textId="77777777" w:rsidR="004D0639" w:rsidRPr="000E1730" w:rsidRDefault="004D0639" w:rsidP="004D0639">
            <w:pPr>
              <w:pStyle w:val="Tabela-zawarto"/>
            </w:pPr>
          </w:p>
        </w:tc>
        <w:tc>
          <w:tcPr>
            <w:tcW w:w="3190" w:type="dxa"/>
          </w:tcPr>
          <w:p w14:paraId="7C0A5839" w14:textId="77777777" w:rsidR="004D0639" w:rsidRPr="000E1730" w:rsidRDefault="004D0639" w:rsidP="004D0639">
            <w:pPr>
              <w:pStyle w:val="Tabela-zawarto"/>
            </w:pPr>
            <w:r w:rsidRPr="000E1730">
              <w:t>-   -   -   Identifier</w:t>
            </w:r>
          </w:p>
        </w:tc>
        <w:tc>
          <w:tcPr>
            <w:tcW w:w="3742" w:type="dxa"/>
            <w:gridSpan w:val="2"/>
          </w:tcPr>
          <w:p w14:paraId="33E76F47" w14:textId="77777777" w:rsidR="004D0639" w:rsidRPr="000E1730" w:rsidRDefault="004D0639" w:rsidP="004D0639">
            <w:pPr>
              <w:pStyle w:val="Tabela-zawarto"/>
              <w:rPr>
                <w:rFonts w:cs="Arial"/>
              </w:rPr>
            </w:pPr>
            <w:r w:rsidRPr="000E1730">
              <w:rPr>
                <w:rFonts w:cs="Arial"/>
              </w:rPr>
              <w:t xml:space="preserve">Identyfikator klienta </w:t>
            </w:r>
          </w:p>
        </w:tc>
        <w:tc>
          <w:tcPr>
            <w:tcW w:w="709" w:type="dxa"/>
          </w:tcPr>
          <w:p w14:paraId="0D3ACA3F" w14:textId="77777777" w:rsidR="004D0639" w:rsidRPr="000E1730" w:rsidRDefault="004D0639" w:rsidP="004D0639">
            <w:pPr>
              <w:pStyle w:val="Tabela-zawarto"/>
              <w:jc w:val="center"/>
            </w:pPr>
          </w:p>
        </w:tc>
        <w:tc>
          <w:tcPr>
            <w:tcW w:w="709" w:type="dxa"/>
          </w:tcPr>
          <w:p w14:paraId="581FFF13" w14:textId="4C4EFC88" w:rsidR="004D0639" w:rsidRPr="000E1730" w:rsidRDefault="004D0639" w:rsidP="004D0639">
            <w:pPr>
              <w:pStyle w:val="Tabela-zawarto"/>
              <w:jc w:val="center"/>
            </w:pPr>
          </w:p>
        </w:tc>
        <w:tc>
          <w:tcPr>
            <w:tcW w:w="709" w:type="dxa"/>
          </w:tcPr>
          <w:p w14:paraId="50A4D846" w14:textId="751F983B" w:rsidR="004D0639" w:rsidRPr="000E1730" w:rsidRDefault="004D0639" w:rsidP="004D0639">
            <w:pPr>
              <w:pStyle w:val="Tabela-zawarto"/>
              <w:jc w:val="center"/>
            </w:pPr>
          </w:p>
        </w:tc>
        <w:tc>
          <w:tcPr>
            <w:tcW w:w="4111" w:type="dxa"/>
          </w:tcPr>
          <w:p w14:paraId="5F09DB55" w14:textId="77777777" w:rsidR="004D0639" w:rsidRPr="000E1730" w:rsidRDefault="004D0639" w:rsidP="004D0639">
            <w:pPr>
              <w:pStyle w:val="Tabela-zawarto"/>
              <w:jc w:val="center"/>
            </w:pPr>
          </w:p>
        </w:tc>
      </w:tr>
      <w:tr w:rsidR="004D0639" w:rsidRPr="000E1730" w14:paraId="13382102" w14:textId="77777777" w:rsidTr="004D0639">
        <w:trPr>
          <w:jc w:val="center"/>
        </w:trPr>
        <w:tc>
          <w:tcPr>
            <w:tcW w:w="576" w:type="dxa"/>
          </w:tcPr>
          <w:p w14:paraId="0A51D373" w14:textId="77777777" w:rsidR="004D0639" w:rsidRPr="000E1730" w:rsidRDefault="004D0639" w:rsidP="004D0639">
            <w:pPr>
              <w:pStyle w:val="Tabela-zawarto"/>
            </w:pPr>
          </w:p>
        </w:tc>
        <w:tc>
          <w:tcPr>
            <w:tcW w:w="3190" w:type="dxa"/>
          </w:tcPr>
          <w:p w14:paraId="0029A099" w14:textId="77777777" w:rsidR="004D0639" w:rsidRPr="000E1730" w:rsidRDefault="004D0639" w:rsidP="004D0639">
            <w:pPr>
              <w:pStyle w:val="Tabela-zawarto"/>
            </w:pPr>
            <w:r w:rsidRPr="000E1730">
              <w:t>-   -   -   Name</w:t>
            </w:r>
          </w:p>
        </w:tc>
        <w:tc>
          <w:tcPr>
            <w:tcW w:w="3742" w:type="dxa"/>
            <w:gridSpan w:val="2"/>
          </w:tcPr>
          <w:p w14:paraId="5802BB70" w14:textId="77777777" w:rsidR="004D0639" w:rsidRPr="000E1730" w:rsidRDefault="004D0639" w:rsidP="004D0639">
            <w:pPr>
              <w:pStyle w:val="Tabela-zawarto"/>
              <w:rPr>
                <w:rFonts w:cs="Arial"/>
              </w:rPr>
            </w:pPr>
            <w:r w:rsidRPr="000E1730">
              <w:rPr>
                <w:rFonts w:cs="Arial"/>
              </w:rPr>
              <w:t>Nazwa klienta</w:t>
            </w:r>
          </w:p>
        </w:tc>
        <w:tc>
          <w:tcPr>
            <w:tcW w:w="709" w:type="dxa"/>
          </w:tcPr>
          <w:p w14:paraId="3C160BF7" w14:textId="76832B5C" w:rsidR="004D0639" w:rsidRDefault="004D0639" w:rsidP="004D0639">
            <w:pPr>
              <w:pStyle w:val="Tabela-zawarto"/>
              <w:jc w:val="center"/>
            </w:pPr>
            <w:r>
              <w:t>O</w:t>
            </w:r>
          </w:p>
        </w:tc>
        <w:tc>
          <w:tcPr>
            <w:tcW w:w="709" w:type="dxa"/>
          </w:tcPr>
          <w:p w14:paraId="596580C2" w14:textId="236D8863" w:rsidR="004D0639" w:rsidRDefault="004D0639" w:rsidP="004D0639">
            <w:pPr>
              <w:pStyle w:val="Tabela-zawarto"/>
              <w:jc w:val="center"/>
            </w:pPr>
            <w:r>
              <w:t>O</w:t>
            </w:r>
          </w:p>
        </w:tc>
        <w:tc>
          <w:tcPr>
            <w:tcW w:w="709" w:type="dxa"/>
          </w:tcPr>
          <w:p w14:paraId="7BDD97D2" w14:textId="5E896E9E" w:rsidR="004D0639" w:rsidRPr="000E1730" w:rsidRDefault="004D0639" w:rsidP="004D0639">
            <w:pPr>
              <w:pStyle w:val="Tabela-zawarto"/>
              <w:jc w:val="center"/>
            </w:pPr>
            <w:r>
              <w:t>O</w:t>
            </w:r>
          </w:p>
        </w:tc>
        <w:tc>
          <w:tcPr>
            <w:tcW w:w="4111" w:type="dxa"/>
          </w:tcPr>
          <w:p w14:paraId="7F163D3C" w14:textId="77777777" w:rsidR="004D0639" w:rsidRPr="000E1730" w:rsidRDefault="004D0639" w:rsidP="004D0639">
            <w:pPr>
              <w:pStyle w:val="Tabela-zawarto"/>
              <w:jc w:val="center"/>
            </w:pPr>
            <w:r w:rsidRPr="00790CE4">
              <w:t xml:space="preserve">Pełna nazwa </w:t>
            </w:r>
            <w:r>
              <w:t>zleceniodawcy</w:t>
            </w:r>
          </w:p>
        </w:tc>
      </w:tr>
      <w:tr w:rsidR="004D0639" w:rsidRPr="000E1730" w14:paraId="4781AE33" w14:textId="77777777" w:rsidTr="004D0639">
        <w:trPr>
          <w:jc w:val="center"/>
        </w:trPr>
        <w:tc>
          <w:tcPr>
            <w:tcW w:w="576" w:type="dxa"/>
          </w:tcPr>
          <w:p w14:paraId="6B570717" w14:textId="77777777" w:rsidR="004D0639" w:rsidRPr="000E1730" w:rsidRDefault="004D0639" w:rsidP="004D0639">
            <w:pPr>
              <w:pStyle w:val="Tabela-zawarto"/>
            </w:pPr>
          </w:p>
        </w:tc>
        <w:tc>
          <w:tcPr>
            <w:tcW w:w="3190" w:type="dxa"/>
          </w:tcPr>
          <w:p w14:paraId="04B7F47F" w14:textId="77777777" w:rsidR="004D0639" w:rsidRPr="000E1730" w:rsidRDefault="004D0639" w:rsidP="004D0639">
            <w:pPr>
              <w:pStyle w:val="Tabela-zawarto"/>
            </w:pPr>
            <w:r w:rsidRPr="000E1730">
              <w:t>-   -   -   AdditionalName</w:t>
            </w:r>
          </w:p>
        </w:tc>
        <w:tc>
          <w:tcPr>
            <w:tcW w:w="3742" w:type="dxa"/>
            <w:gridSpan w:val="2"/>
          </w:tcPr>
          <w:p w14:paraId="202B586C" w14:textId="77777777" w:rsidR="004D0639" w:rsidRPr="000E1730" w:rsidRDefault="004D0639" w:rsidP="004D0639">
            <w:pPr>
              <w:pStyle w:val="Tabela-zawarto"/>
              <w:rPr>
                <w:rFonts w:cs="Arial"/>
              </w:rPr>
            </w:pPr>
            <w:r w:rsidRPr="000E1730">
              <w:rPr>
                <w:rFonts w:cs="Arial"/>
              </w:rPr>
              <w:t>Dodatkowa nazwa klienta</w:t>
            </w:r>
          </w:p>
        </w:tc>
        <w:tc>
          <w:tcPr>
            <w:tcW w:w="709" w:type="dxa"/>
          </w:tcPr>
          <w:p w14:paraId="0BFCF8E5" w14:textId="77777777" w:rsidR="004D0639" w:rsidRPr="000E1730" w:rsidRDefault="004D0639" w:rsidP="004D0639">
            <w:pPr>
              <w:pStyle w:val="Tabela-zawarto"/>
              <w:jc w:val="center"/>
            </w:pPr>
          </w:p>
        </w:tc>
        <w:tc>
          <w:tcPr>
            <w:tcW w:w="709" w:type="dxa"/>
          </w:tcPr>
          <w:p w14:paraId="546A5BA1" w14:textId="34D5DFF1" w:rsidR="004D0639" w:rsidRPr="000E1730" w:rsidRDefault="004D0639" w:rsidP="004D0639">
            <w:pPr>
              <w:pStyle w:val="Tabela-zawarto"/>
              <w:jc w:val="center"/>
            </w:pPr>
          </w:p>
        </w:tc>
        <w:tc>
          <w:tcPr>
            <w:tcW w:w="709" w:type="dxa"/>
          </w:tcPr>
          <w:p w14:paraId="39EBE81F" w14:textId="260978C1" w:rsidR="004D0639" w:rsidRPr="000E1730" w:rsidRDefault="004D0639" w:rsidP="004D0639">
            <w:pPr>
              <w:pStyle w:val="Tabela-zawarto"/>
              <w:jc w:val="center"/>
            </w:pPr>
          </w:p>
        </w:tc>
        <w:tc>
          <w:tcPr>
            <w:tcW w:w="4111" w:type="dxa"/>
          </w:tcPr>
          <w:p w14:paraId="2A34D2A4" w14:textId="77777777" w:rsidR="004D0639" w:rsidRPr="000E1730" w:rsidRDefault="004D0639" w:rsidP="004D0639">
            <w:pPr>
              <w:pStyle w:val="Tabela-zawarto"/>
              <w:jc w:val="center"/>
            </w:pPr>
          </w:p>
        </w:tc>
      </w:tr>
      <w:tr w:rsidR="004D0639" w:rsidRPr="000E1730" w14:paraId="78238EB2" w14:textId="77777777" w:rsidTr="004D0639">
        <w:trPr>
          <w:jc w:val="center"/>
        </w:trPr>
        <w:tc>
          <w:tcPr>
            <w:tcW w:w="576" w:type="dxa"/>
          </w:tcPr>
          <w:p w14:paraId="5504C573" w14:textId="77777777" w:rsidR="004D0639" w:rsidRPr="000E1730" w:rsidRDefault="004D0639" w:rsidP="004D0639">
            <w:pPr>
              <w:pStyle w:val="Tabela-zawarto"/>
            </w:pPr>
          </w:p>
        </w:tc>
        <w:tc>
          <w:tcPr>
            <w:tcW w:w="3190" w:type="dxa"/>
          </w:tcPr>
          <w:p w14:paraId="3317AE56" w14:textId="77777777" w:rsidR="004D0639" w:rsidRPr="000E1730" w:rsidRDefault="004D0639" w:rsidP="004D0639">
            <w:pPr>
              <w:pStyle w:val="Tabela-zawarto"/>
            </w:pPr>
            <w:r w:rsidRPr="000E1730">
              <w:t>-   -   -   Description</w:t>
            </w:r>
          </w:p>
        </w:tc>
        <w:tc>
          <w:tcPr>
            <w:tcW w:w="3742" w:type="dxa"/>
            <w:gridSpan w:val="2"/>
          </w:tcPr>
          <w:p w14:paraId="2E87DFC0" w14:textId="77777777" w:rsidR="004D0639" w:rsidRPr="000E1730" w:rsidRDefault="004D0639" w:rsidP="004D0639">
            <w:pPr>
              <w:pStyle w:val="Tabela-zawarto"/>
              <w:rPr>
                <w:rFonts w:cs="Arial"/>
              </w:rPr>
            </w:pPr>
            <w:r w:rsidRPr="000E1730">
              <w:rPr>
                <w:rFonts w:cs="Arial"/>
              </w:rPr>
              <w:t>Dodatkowe informacje o kliencie</w:t>
            </w:r>
          </w:p>
        </w:tc>
        <w:tc>
          <w:tcPr>
            <w:tcW w:w="709" w:type="dxa"/>
          </w:tcPr>
          <w:p w14:paraId="2B6CB394" w14:textId="77777777" w:rsidR="004D0639" w:rsidRPr="000E1730" w:rsidRDefault="004D0639" w:rsidP="004D0639">
            <w:pPr>
              <w:pStyle w:val="Tabela-zawarto"/>
              <w:jc w:val="center"/>
            </w:pPr>
          </w:p>
        </w:tc>
        <w:tc>
          <w:tcPr>
            <w:tcW w:w="709" w:type="dxa"/>
          </w:tcPr>
          <w:p w14:paraId="273AA2D8" w14:textId="02E52297" w:rsidR="004D0639" w:rsidRPr="000E1730" w:rsidRDefault="004D0639" w:rsidP="004D0639">
            <w:pPr>
              <w:pStyle w:val="Tabela-zawarto"/>
              <w:jc w:val="center"/>
            </w:pPr>
          </w:p>
        </w:tc>
        <w:tc>
          <w:tcPr>
            <w:tcW w:w="709" w:type="dxa"/>
          </w:tcPr>
          <w:p w14:paraId="2D9F9FAB" w14:textId="0F4A0F53" w:rsidR="004D0639" w:rsidRPr="000E1730" w:rsidRDefault="004D0639" w:rsidP="004D0639">
            <w:pPr>
              <w:pStyle w:val="Tabela-zawarto"/>
              <w:jc w:val="center"/>
            </w:pPr>
          </w:p>
        </w:tc>
        <w:tc>
          <w:tcPr>
            <w:tcW w:w="4111" w:type="dxa"/>
          </w:tcPr>
          <w:p w14:paraId="5FBD3192" w14:textId="77777777" w:rsidR="004D0639" w:rsidRPr="000E1730" w:rsidRDefault="004D0639" w:rsidP="004D0639">
            <w:pPr>
              <w:pStyle w:val="Tabela-zawarto"/>
              <w:jc w:val="center"/>
            </w:pPr>
          </w:p>
        </w:tc>
      </w:tr>
      <w:tr w:rsidR="004D0639" w:rsidRPr="000E1730" w14:paraId="709842A4" w14:textId="77777777" w:rsidTr="004D0639">
        <w:trPr>
          <w:jc w:val="center"/>
        </w:trPr>
        <w:tc>
          <w:tcPr>
            <w:tcW w:w="576" w:type="dxa"/>
          </w:tcPr>
          <w:p w14:paraId="072628A5" w14:textId="77777777" w:rsidR="004D0639" w:rsidRPr="000E1730" w:rsidRDefault="004D0639" w:rsidP="004D0639">
            <w:pPr>
              <w:pStyle w:val="Tabela-zawarto"/>
            </w:pPr>
            <w:r w:rsidRPr="000E1730">
              <w:t>A-11</w:t>
            </w:r>
          </w:p>
        </w:tc>
        <w:tc>
          <w:tcPr>
            <w:tcW w:w="3190" w:type="dxa"/>
          </w:tcPr>
          <w:p w14:paraId="5DF1FDA8" w14:textId="77777777" w:rsidR="004D0639" w:rsidRPr="000E1730" w:rsidRDefault="004D0639" w:rsidP="004D0639">
            <w:pPr>
              <w:pStyle w:val="Tabela-zawarto"/>
            </w:pPr>
            <w:r w:rsidRPr="000E1730">
              <w:t>-   -   -   Address</w:t>
            </w:r>
          </w:p>
        </w:tc>
        <w:tc>
          <w:tcPr>
            <w:tcW w:w="3742" w:type="dxa"/>
            <w:gridSpan w:val="2"/>
          </w:tcPr>
          <w:p w14:paraId="279D0D52" w14:textId="77777777" w:rsidR="004D0639" w:rsidRPr="000E1730" w:rsidRDefault="004D0639" w:rsidP="004D0639">
            <w:pPr>
              <w:pStyle w:val="Tabela-zawarto"/>
              <w:rPr>
                <w:rFonts w:cs="Arial"/>
              </w:rPr>
            </w:pPr>
            <w:r w:rsidRPr="000E1730">
              <w:rPr>
                <w:rFonts w:cs="Arial"/>
              </w:rPr>
              <w:t>Adres klienta (podawany w postaci sformatowanej lub niesformatowanej)</w:t>
            </w:r>
          </w:p>
        </w:tc>
        <w:tc>
          <w:tcPr>
            <w:tcW w:w="709" w:type="dxa"/>
          </w:tcPr>
          <w:p w14:paraId="0C8A39F7" w14:textId="77777777" w:rsidR="004D0639" w:rsidRPr="000E1730" w:rsidRDefault="004D0639" w:rsidP="004D0639">
            <w:pPr>
              <w:pStyle w:val="Tabela-zawarto"/>
              <w:jc w:val="center"/>
            </w:pPr>
          </w:p>
        </w:tc>
        <w:tc>
          <w:tcPr>
            <w:tcW w:w="709" w:type="dxa"/>
          </w:tcPr>
          <w:p w14:paraId="21FE1A77" w14:textId="0431FB81" w:rsidR="004D0639" w:rsidRPr="000E1730" w:rsidRDefault="004D0639" w:rsidP="004D0639">
            <w:pPr>
              <w:pStyle w:val="Tabela-zawarto"/>
              <w:jc w:val="center"/>
            </w:pPr>
          </w:p>
        </w:tc>
        <w:tc>
          <w:tcPr>
            <w:tcW w:w="709" w:type="dxa"/>
          </w:tcPr>
          <w:p w14:paraId="4F14BCDC" w14:textId="0F85FB15" w:rsidR="004D0639" w:rsidRPr="000E1730" w:rsidRDefault="004D0639" w:rsidP="004D0639">
            <w:pPr>
              <w:pStyle w:val="Tabela-zawarto"/>
              <w:jc w:val="center"/>
            </w:pPr>
          </w:p>
        </w:tc>
        <w:tc>
          <w:tcPr>
            <w:tcW w:w="4111" w:type="dxa"/>
          </w:tcPr>
          <w:p w14:paraId="699E14FE" w14:textId="77777777" w:rsidR="004D0639" w:rsidRPr="000E1730" w:rsidRDefault="004D0639" w:rsidP="004D0639">
            <w:pPr>
              <w:pStyle w:val="Tabela-zawarto"/>
              <w:jc w:val="center"/>
            </w:pPr>
          </w:p>
        </w:tc>
      </w:tr>
      <w:tr w:rsidR="004D0639" w:rsidRPr="000E1730" w14:paraId="1D6DC367" w14:textId="77777777" w:rsidTr="004D0639">
        <w:trPr>
          <w:jc w:val="center"/>
        </w:trPr>
        <w:tc>
          <w:tcPr>
            <w:tcW w:w="576" w:type="dxa"/>
            <w:tcBorders>
              <w:bottom w:val="single" w:sz="4" w:space="0" w:color="auto"/>
            </w:tcBorders>
          </w:tcPr>
          <w:p w14:paraId="1C417CC6" w14:textId="77777777" w:rsidR="004D0639" w:rsidRPr="000E1730" w:rsidRDefault="004D0639" w:rsidP="004D0639">
            <w:pPr>
              <w:pStyle w:val="Tabela-zawarto"/>
            </w:pPr>
          </w:p>
        </w:tc>
        <w:tc>
          <w:tcPr>
            <w:tcW w:w="3190" w:type="dxa"/>
            <w:tcBorders>
              <w:bottom w:val="nil"/>
            </w:tcBorders>
          </w:tcPr>
          <w:p w14:paraId="175C80B0" w14:textId="77777777" w:rsidR="004D0639" w:rsidRPr="000E1730" w:rsidRDefault="004D0639" w:rsidP="004D0639">
            <w:pPr>
              <w:pStyle w:val="Tabela-zawarto"/>
              <w:rPr>
                <w:lang w:val="en-US"/>
              </w:rPr>
            </w:pPr>
            <w:r w:rsidRPr="000E1730">
              <w:rPr>
                <w:lang w:val="en-US"/>
              </w:rPr>
              <w:t>-   -   -   -   AddressType</w:t>
            </w:r>
          </w:p>
        </w:tc>
        <w:tc>
          <w:tcPr>
            <w:tcW w:w="3742" w:type="dxa"/>
            <w:gridSpan w:val="2"/>
          </w:tcPr>
          <w:p w14:paraId="52C1A1B9" w14:textId="77777777" w:rsidR="004D0639" w:rsidRPr="000E1730" w:rsidRDefault="004D0639" w:rsidP="004D0639">
            <w:pPr>
              <w:pStyle w:val="Tabela-zawarto"/>
              <w:rPr>
                <w:rFonts w:cs="Arial"/>
              </w:rPr>
            </w:pPr>
            <w:r w:rsidRPr="000E1730">
              <w:rPr>
                <w:rFonts w:cs="Arial"/>
              </w:rPr>
              <w:t>Typ adresu</w:t>
            </w:r>
          </w:p>
        </w:tc>
        <w:tc>
          <w:tcPr>
            <w:tcW w:w="709" w:type="dxa"/>
          </w:tcPr>
          <w:p w14:paraId="49BEB55B" w14:textId="77777777" w:rsidR="004D0639" w:rsidRPr="000E1730" w:rsidRDefault="004D0639" w:rsidP="004D0639">
            <w:pPr>
              <w:pStyle w:val="Tabela-zawarto"/>
              <w:jc w:val="center"/>
            </w:pPr>
          </w:p>
        </w:tc>
        <w:tc>
          <w:tcPr>
            <w:tcW w:w="709" w:type="dxa"/>
          </w:tcPr>
          <w:p w14:paraId="2ECD3049" w14:textId="2DDE71C1" w:rsidR="004D0639" w:rsidRPr="000E1730" w:rsidRDefault="004D0639" w:rsidP="004D0639">
            <w:pPr>
              <w:pStyle w:val="Tabela-zawarto"/>
              <w:jc w:val="center"/>
            </w:pPr>
          </w:p>
        </w:tc>
        <w:tc>
          <w:tcPr>
            <w:tcW w:w="709" w:type="dxa"/>
          </w:tcPr>
          <w:p w14:paraId="6966227A" w14:textId="2C4A05CC" w:rsidR="004D0639" w:rsidRPr="000E1730" w:rsidRDefault="004D0639" w:rsidP="004D0639">
            <w:pPr>
              <w:pStyle w:val="Tabela-zawarto"/>
              <w:jc w:val="center"/>
            </w:pPr>
          </w:p>
        </w:tc>
        <w:tc>
          <w:tcPr>
            <w:tcW w:w="4111" w:type="dxa"/>
          </w:tcPr>
          <w:p w14:paraId="0E458E38" w14:textId="77777777" w:rsidR="004D0639" w:rsidRPr="000E1730" w:rsidRDefault="004D0639" w:rsidP="004D0639">
            <w:pPr>
              <w:pStyle w:val="Tabela-zawarto"/>
              <w:jc w:val="center"/>
            </w:pPr>
          </w:p>
        </w:tc>
      </w:tr>
      <w:tr w:rsidR="004D0639" w:rsidRPr="000E1730" w14:paraId="4638AE1C" w14:textId="77777777" w:rsidTr="004D0639">
        <w:trPr>
          <w:jc w:val="center"/>
        </w:trPr>
        <w:tc>
          <w:tcPr>
            <w:tcW w:w="576" w:type="dxa"/>
            <w:tcBorders>
              <w:bottom w:val="nil"/>
            </w:tcBorders>
          </w:tcPr>
          <w:p w14:paraId="16EDFDB8" w14:textId="77777777" w:rsidR="004D0639" w:rsidRPr="000E1730" w:rsidRDefault="004D0639" w:rsidP="004D0639">
            <w:pPr>
              <w:pStyle w:val="Tabela-zawarto"/>
              <w:rPr>
                <w:lang w:val="en-US"/>
              </w:rPr>
            </w:pPr>
          </w:p>
        </w:tc>
        <w:tc>
          <w:tcPr>
            <w:tcW w:w="3190" w:type="dxa"/>
            <w:tcBorders>
              <w:bottom w:val="nil"/>
            </w:tcBorders>
            <w:shd w:val="clear" w:color="auto" w:fill="00FFFF"/>
          </w:tcPr>
          <w:p w14:paraId="432B3145" w14:textId="77777777" w:rsidR="004D0639" w:rsidRPr="000E1730" w:rsidRDefault="004D0639" w:rsidP="004D0639">
            <w:pPr>
              <w:pStyle w:val="Tabela-zawarto"/>
              <w:rPr>
                <w:lang w:val="en-US"/>
              </w:rPr>
            </w:pPr>
            <w:r w:rsidRPr="000E1730">
              <w:rPr>
                <w:lang w:val="en-US"/>
              </w:rPr>
              <w:t xml:space="preserve">-   -   -   -   StreetName                      </w:t>
            </w:r>
            <w:r w:rsidRPr="000E1730">
              <w:rPr>
                <w:b/>
                <w:lang w:val="en-US"/>
              </w:rPr>
              <w:t>XOR</w:t>
            </w:r>
          </w:p>
        </w:tc>
        <w:tc>
          <w:tcPr>
            <w:tcW w:w="3742" w:type="dxa"/>
            <w:gridSpan w:val="2"/>
          </w:tcPr>
          <w:p w14:paraId="6B0DEB19" w14:textId="77777777" w:rsidR="004D0639" w:rsidRPr="000E1730" w:rsidRDefault="004D0639" w:rsidP="004D0639">
            <w:pPr>
              <w:pStyle w:val="Tabela-zawarto"/>
              <w:rPr>
                <w:rFonts w:cs="Arial"/>
              </w:rPr>
            </w:pPr>
            <w:r w:rsidRPr="000E1730">
              <w:rPr>
                <w:rFonts w:cs="Arial"/>
              </w:rPr>
              <w:t>Nazwa ulicy, nr budynku</w:t>
            </w:r>
          </w:p>
        </w:tc>
        <w:tc>
          <w:tcPr>
            <w:tcW w:w="709" w:type="dxa"/>
          </w:tcPr>
          <w:p w14:paraId="1FCCEFA4" w14:textId="77777777" w:rsidR="004D0639" w:rsidRPr="000E1730" w:rsidRDefault="004D0639" w:rsidP="004D0639">
            <w:pPr>
              <w:pStyle w:val="Tabela-zawarto"/>
              <w:jc w:val="center"/>
            </w:pPr>
          </w:p>
        </w:tc>
        <w:tc>
          <w:tcPr>
            <w:tcW w:w="709" w:type="dxa"/>
          </w:tcPr>
          <w:p w14:paraId="06C9E726" w14:textId="34403F66" w:rsidR="004D0639" w:rsidRPr="000E1730" w:rsidRDefault="004D0639" w:rsidP="004D0639">
            <w:pPr>
              <w:pStyle w:val="Tabela-zawarto"/>
              <w:jc w:val="center"/>
            </w:pPr>
          </w:p>
        </w:tc>
        <w:tc>
          <w:tcPr>
            <w:tcW w:w="709" w:type="dxa"/>
          </w:tcPr>
          <w:p w14:paraId="1000FF6B" w14:textId="10C23DCF" w:rsidR="004D0639" w:rsidRPr="000E1730" w:rsidRDefault="004D0639" w:rsidP="004D0639">
            <w:pPr>
              <w:pStyle w:val="Tabela-zawarto"/>
              <w:jc w:val="center"/>
            </w:pPr>
          </w:p>
        </w:tc>
        <w:tc>
          <w:tcPr>
            <w:tcW w:w="4111" w:type="dxa"/>
          </w:tcPr>
          <w:p w14:paraId="11535D8D" w14:textId="77777777" w:rsidR="004D0639" w:rsidRPr="000E1730" w:rsidRDefault="004D0639" w:rsidP="004D0639">
            <w:pPr>
              <w:pStyle w:val="Tabela-zawarto"/>
              <w:jc w:val="center"/>
            </w:pPr>
          </w:p>
        </w:tc>
      </w:tr>
      <w:tr w:rsidR="004D0639" w:rsidRPr="000E1730" w14:paraId="643B408D" w14:textId="77777777" w:rsidTr="004D0639">
        <w:trPr>
          <w:jc w:val="center"/>
        </w:trPr>
        <w:tc>
          <w:tcPr>
            <w:tcW w:w="576" w:type="dxa"/>
            <w:tcBorders>
              <w:top w:val="nil"/>
              <w:bottom w:val="nil"/>
            </w:tcBorders>
          </w:tcPr>
          <w:p w14:paraId="077C3161" w14:textId="77777777" w:rsidR="004D0639" w:rsidRPr="000E1730" w:rsidRDefault="004D0639" w:rsidP="004D0639">
            <w:pPr>
              <w:pStyle w:val="Tabela-zawarto"/>
            </w:pPr>
          </w:p>
        </w:tc>
        <w:tc>
          <w:tcPr>
            <w:tcW w:w="3190" w:type="dxa"/>
            <w:tcBorders>
              <w:top w:val="nil"/>
              <w:bottom w:val="nil"/>
            </w:tcBorders>
            <w:shd w:val="clear" w:color="auto" w:fill="00FFFF"/>
          </w:tcPr>
          <w:p w14:paraId="427F1B79" w14:textId="77777777" w:rsidR="004D0639" w:rsidRPr="000E1730" w:rsidRDefault="004D0639" w:rsidP="004D0639">
            <w:pPr>
              <w:pStyle w:val="Tabela-zawarto"/>
            </w:pPr>
            <w:r w:rsidRPr="000E1730">
              <w:t>-   -   -   -   PostCode</w:t>
            </w:r>
          </w:p>
        </w:tc>
        <w:tc>
          <w:tcPr>
            <w:tcW w:w="3742" w:type="dxa"/>
            <w:gridSpan w:val="2"/>
          </w:tcPr>
          <w:p w14:paraId="214DC481" w14:textId="77777777" w:rsidR="004D0639" w:rsidRPr="000E1730" w:rsidRDefault="004D0639" w:rsidP="004D0639">
            <w:pPr>
              <w:pStyle w:val="Tabela-zawarto"/>
              <w:rPr>
                <w:rFonts w:cs="Arial"/>
              </w:rPr>
            </w:pPr>
            <w:r w:rsidRPr="000E1730">
              <w:rPr>
                <w:rFonts w:cs="Arial"/>
              </w:rPr>
              <w:t>Kod pocztowy</w:t>
            </w:r>
          </w:p>
        </w:tc>
        <w:tc>
          <w:tcPr>
            <w:tcW w:w="709" w:type="dxa"/>
          </w:tcPr>
          <w:p w14:paraId="1A526526" w14:textId="77777777" w:rsidR="004D0639" w:rsidRPr="000E1730" w:rsidRDefault="004D0639" w:rsidP="004D0639">
            <w:pPr>
              <w:pStyle w:val="Tabela-zawarto"/>
              <w:jc w:val="center"/>
            </w:pPr>
          </w:p>
        </w:tc>
        <w:tc>
          <w:tcPr>
            <w:tcW w:w="709" w:type="dxa"/>
          </w:tcPr>
          <w:p w14:paraId="691AA8B9" w14:textId="14123A47" w:rsidR="004D0639" w:rsidRPr="000E1730" w:rsidRDefault="004D0639" w:rsidP="004D0639">
            <w:pPr>
              <w:pStyle w:val="Tabela-zawarto"/>
              <w:jc w:val="center"/>
            </w:pPr>
          </w:p>
        </w:tc>
        <w:tc>
          <w:tcPr>
            <w:tcW w:w="709" w:type="dxa"/>
          </w:tcPr>
          <w:p w14:paraId="3F7850A5" w14:textId="0AB55215" w:rsidR="004D0639" w:rsidRPr="000E1730" w:rsidRDefault="004D0639" w:rsidP="004D0639">
            <w:pPr>
              <w:pStyle w:val="Tabela-zawarto"/>
              <w:jc w:val="center"/>
            </w:pPr>
          </w:p>
        </w:tc>
        <w:tc>
          <w:tcPr>
            <w:tcW w:w="4111" w:type="dxa"/>
          </w:tcPr>
          <w:p w14:paraId="05BAA43C" w14:textId="77777777" w:rsidR="004D0639" w:rsidRPr="000E1730" w:rsidRDefault="004D0639" w:rsidP="004D0639">
            <w:pPr>
              <w:pStyle w:val="Tabela-zawarto"/>
              <w:jc w:val="center"/>
            </w:pPr>
          </w:p>
        </w:tc>
      </w:tr>
      <w:tr w:rsidR="004D0639" w:rsidRPr="000E1730" w14:paraId="1928625A" w14:textId="77777777" w:rsidTr="004D0639">
        <w:trPr>
          <w:jc w:val="center"/>
        </w:trPr>
        <w:tc>
          <w:tcPr>
            <w:tcW w:w="576" w:type="dxa"/>
            <w:tcBorders>
              <w:top w:val="nil"/>
              <w:bottom w:val="dashed" w:sz="4" w:space="0" w:color="auto"/>
            </w:tcBorders>
          </w:tcPr>
          <w:p w14:paraId="50284840" w14:textId="77777777" w:rsidR="004D0639" w:rsidRPr="000E1730" w:rsidRDefault="004D0639" w:rsidP="004D0639">
            <w:pPr>
              <w:pStyle w:val="Tabela-zawarto"/>
            </w:pPr>
          </w:p>
        </w:tc>
        <w:tc>
          <w:tcPr>
            <w:tcW w:w="3190" w:type="dxa"/>
            <w:tcBorders>
              <w:top w:val="nil"/>
              <w:bottom w:val="dashed" w:sz="4" w:space="0" w:color="auto"/>
            </w:tcBorders>
            <w:shd w:val="clear" w:color="auto" w:fill="00FFFF"/>
          </w:tcPr>
          <w:p w14:paraId="34688FB9" w14:textId="77777777" w:rsidR="004D0639" w:rsidRPr="000E1730" w:rsidRDefault="004D0639" w:rsidP="004D0639">
            <w:pPr>
              <w:pStyle w:val="Tabela-zawarto"/>
            </w:pPr>
            <w:r w:rsidRPr="000E1730">
              <w:t>-   -   -   -   CityName</w:t>
            </w:r>
          </w:p>
        </w:tc>
        <w:tc>
          <w:tcPr>
            <w:tcW w:w="3742" w:type="dxa"/>
            <w:gridSpan w:val="2"/>
          </w:tcPr>
          <w:p w14:paraId="2A5E8932" w14:textId="77777777" w:rsidR="004D0639" w:rsidRPr="000E1730" w:rsidRDefault="004D0639" w:rsidP="004D0639">
            <w:pPr>
              <w:pStyle w:val="Tabela-zawarto"/>
              <w:rPr>
                <w:rFonts w:cs="Arial"/>
              </w:rPr>
            </w:pPr>
            <w:r w:rsidRPr="000E1730">
              <w:rPr>
                <w:rFonts w:cs="Arial"/>
              </w:rPr>
              <w:t>Nazwa miasta</w:t>
            </w:r>
          </w:p>
        </w:tc>
        <w:tc>
          <w:tcPr>
            <w:tcW w:w="709" w:type="dxa"/>
          </w:tcPr>
          <w:p w14:paraId="0A9B6511" w14:textId="77777777" w:rsidR="004D0639" w:rsidRPr="000E1730" w:rsidRDefault="004D0639" w:rsidP="004D0639">
            <w:pPr>
              <w:pStyle w:val="Tabela-zawarto"/>
              <w:jc w:val="center"/>
            </w:pPr>
          </w:p>
        </w:tc>
        <w:tc>
          <w:tcPr>
            <w:tcW w:w="709" w:type="dxa"/>
          </w:tcPr>
          <w:p w14:paraId="0CEF91E0" w14:textId="65FF34D9" w:rsidR="004D0639" w:rsidRPr="000E1730" w:rsidRDefault="004D0639" w:rsidP="004D0639">
            <w:pPr>
              <w:pStyle w:val="Tabela-zawarto"/>
              <w:jc w:val="center"/>
            </w:pPr>
          </w:p>
        </w:tc>
        <w:tc>
          <w:tcPr>
            <w:tcW w:w="709" w:type="dxa"/>
          </w:tcPr>
          <w:p w14:paraId="07C2069A" w14:textId="3EC7AAC8" w:rsidR="004D0639" w:rsidRPr="000E1730" w:rsidRDefault="004D0639" w:rsidP="004D0639">
            <w:pPr>
              <w:pStyle w:val="Tabela-zawarto"/>
              <w:jc w:val="center"/>
            </w:pPr>
          </w:p>
        </w:tc>
        <w:tc>
          <w:tcPr>
            <w:tcW w:w="4111" w:type="dxa"/>
          </w:tcPr>
          <w:p w14:paraId="398407B4" w14:textId="77777777" w:rsidR="004D0639" w:rsidRPr="000E1730" w:rsidRDefault="004D0639" w:rsidP="004D0639">
            <w:pPr>
              <w:pStyle w:val="Tabela-zawarto"/>
              <w:jc w:val="center"/>
            </w:pPr>
          </w:p>
        </w:tc>
      </w:tr>
      <w:tr w:rsidR="004D0639" w:rsidRPr="000E1730" w14:paraId="57707FF7" w14:textId="77777777" w:rsidTr="004D0639">
        <w:trPr>
          <w:jc w:val="center"/>
        </w:trPr>
        <w:tc>
          <w:tcPr>
            <w:tcW w:w="576" w:type="dxa"/>
            <w:tcBorders>
              <w:top w:val="dashed" w:sz="4" w:space="0" w:color="auto"/>
              <w:bottom w:val="nil"/>
            </w:tcBorders>
          </w:tcPr>
          <w:p w14:paraId="3D51E7FE" w14:textId="77777777" w:rsidR="004D0639" w:rsidRPr="000E1730" w:rsidRDefault="004D0639" w:rsidP="004D0639">
            <w:pPr>
              <w:pStyle w:val="Tabela-zawarto"/>
            </w:pPr>
          </w:p>
        </w:tc>
        <w:tc>
          <w:tcPr>
            <w:tcW w:w="3190" w:type="dxa"/>
            <w:tcBorders>
              <w:top w:val="dashed" w:sz="4" w:space="0" w:color="auto"/>
              <w:bottom w:val="nil"/>
            </w:tcBorders>
            <w:shd w:val="clear" w:color="auto" w:fill="00FFFF"/>
          </w:tcPr>
          <w:p w14:paraId="0A3DD830" w14:textId="77777777" w:rsidR="004D0639" w:rsidRPr="000E1730" w:rsidRDefault="004D0639" w:rsidP="004D0639">
            <w:pPr>
              <w:pStyle w:val="Tabela-zawarto"/>
            </w:pPr>
            <w:r w:rsidRPr="000E1730">
              <w:t xml:space="preserve">-   -   -   -   PostalAddressLine1          </w:t>
            </w:r>
            <w:r w:rsidRPr="000E1730">
              <w:rPr>
                <w:b/>
              </w:rPr>
              <w:t>XOR</w:t>
            </w:r>
          </w:p>
        </w:tc>
        <w:tc>
          <w:tcPr>
            <w:tcW w:w="3742" w:type="dxa"/>
            <w:gridSpan w:val="2"/>
          </w:tcPr>
          <w:p w14:paraId="019B65E9" w14:textId="77777777" w:rsidR="004D0639" w:rsidRPr="000E1730" w:rsidRDefault="004D0639" w:rsidP="004D0639">
            <w:pPr>
              <w:pStyle w:val="Tabela-zawarto"/>
              <w:rPr>
                <w:rFonts w:cs="Arial"/>
              </w:rPr>
            </w:pPr>
            <w:r w:rsidRPr="000E1730">
              <w:rPr>
                <w:rFonts w:cs="Arial"/>
              </w:rPr>
              <w:t>Pierwsza linia adresu</w:t>
            </w:r>
          </w:p>
        </w:tc>
        <w:tc>
          <w:tcPr>
            <w:tcW w:w="709" w:type="dxa"/>
          </w:tcPr>
          <w:p w14:paraId="1C88BDBD" w14:textId="77777777" w:rsidR="004D0639" w:rsidRPr="000E1730" w:rsidRDefault="004D0639" w:rsidP="004D0639">
            <w:pPr>
              <w:pStyle w:val="Tabela-zawarto"/>
              <w:jc w:val="center"/>
            </w:pPr>
          </w:p>
        </w:tc>
        <w:tc>
          <w:tcPr>
            <w:tcW w:w="709" w:type="dxa"/>
          </w:tcPr>
          <w:p w14:paraId="10B26D6B" w14:textId="0680F6CD" w:rsidR="004D0639" w:rsidRPr="000E1730" w:rsidRDefault="004D0639" w:rsidP="004D0639">
            <w:pPr>
              <w:pStyle w:val="Tabela-zawarto"/>
              <w:jc w:val="center"/>
            </w:pPr>
          </w:p>
        </w:tc>
        <w:tc>
          <w:tcPr>
            <w:tcW w:w="709" w:type="dxa"/>
          </w:tcPr>
          <w:p w14:paraId="41A13F29" w14:textId="5DBC0255" w:rsidR="004D0639" w:rsidRPr="000E1730" w:rsidRDefault="004D0639" w:rsidP="004D0639">
            <w:pPr>
              <w:pStyle w:val="Tabela-zawarto"/>
              <w:jc w:val="center"/>
            </w:pPr>
          </w:p>
        </w:tc>
        <w:tc>
          <w:tcPr>
            <w:tcW w:w="4111" w:type="dxa"/>
          </w:tcPr>
          <w:p w14:paraId="6200E57B" w14:textId="77777777" w:rsidR="004D0639" w:rsidRPr="000E1730" w:rsidRDefault="004D0639" w:rsidP="004D0639">
            <w:pPr>
              <w:pStyle w:val="Tabela-zawarto"/>
              <w:jc w:val="center"/>
            </w:pPr>
          </w:p>
        </w:tc>
      </w:tr>
      <w:tr w:rsidR="004D0639" w:rsidRPr="000E1730" w14:paraId="5C25337D" w14:textId="77777777" w:rsidTr="004D0639">
        <w:trPr>
          <w:jc w:val="center"/>
        </w:trPr>
        <w:tc>
          <w:tcPr>
            <w:tcW w:w="576" w:type="dxa"/>
            <w:tcBorders>
              <w:top w:val="nil"/>
            </w:tcBorders>
          </w:tcPr>
          <w:p w14:paraId="11EA103C" w14:textId="77777777" w:rsidR="004D0639" w:rsidRPr="000E1730" w:rsidRDefault="004D0639" w:rsidP="004D0639">
            <w:pPr>
              <w:pStyle w:val="Tabela-zawarto"/>
            </w:pPr>
          </w:p>
        </w:tc>
        <w:tc>
          <w:tcPr>
            <w:tcW w:w="3190" w:type="dxa"/>
            <w:tcBorders>
              <w:top w:val="nil"/>
            </w:tcBorders>
            <w:shd w:val="clear" w:color="auto" w:fill="00FFFF"/>
          </w:tcPr>
          <w:p w14:paraId="5B7D77AE" w14:textId="77777777" w:rsidR="004D0639" w:rsidRPr="000E1730" w:rsidRDefault="004D0639" w:rsidP="004D0639">
            <w:pPr>
              <w:pStyle w:val="Tabela-zawarto"/>
            </w:pPr>
            <w:r w:rsidRPr="000E1730">
              <w:t>-   -   -   -   PostalAddressLine2</w:t>
            </w:r>
          </w:p>
        </w:tc>
        <w:tc>
          <w:tcPr>
            <w:tcW w:w="3742" w:type="dxa"/>
            <w:gridSpan w:val="2"/>
          </w:tcPr>
          <w:p w14:paraId="77653CA7" w14:textId="77777777" w:rsidR="004D0639" w:rsidRPr="000E1730" w:rsidRDefault="004D0639" w:rsidP="004D0639">
            <w:pPr>
              <w:pStyle w:val="Tabela-zawarto"/>
              <w:rPr>
                <w:rFonts w:cs="Arial"/>
              </w:rPr>
            </w:pPr>
            <w:r w:rsidRPr="000E1730">
              <w:rPr>
                <w:rFonts w:cs="Arial"/>
              </w:rPr>
              <w:t>Druga linia adresu</w:t>
            </w:r>
          </w:p>
        </w:tc>
        <w:tc>
          <w:tcPr>
            <w:tcW w:w="709" w:type="dxa"/>
          </w:tcPr>
          <w:p w14:paraId="6ECB177C" w14:textId="77777777" w:rsidR="004D0639" w:rsidRPr="000E1730" w:rsidRDefault="004D0639" w:rsidP="004D0639">
            <w:pPr>
              <w:pStyle w:val="Tabela-zawarto"/>
              <w:jc w:val="center"/>
            </w:pPr>
          </w:p>
        </w:tc>
        <w:tc>
          <w:tcPr>
            <w:tcW w:w="709" w:type="dxa"/>
          </w:tcPr>
          <w:p w14:paraId="640E3177" w14:textId="44E3B608" w:rsidR="004D0639" w:rsidRPr="000E1730" w:rsidRDefault="004D0639" w:rsidP="004D0639">
            <w:pPr>
              <w:pStyle w:val="Tabela-zawarto"/>
              <w:jc w:val="center"/>
            </w:pPr>
          </w:p>
        </w:tc>
        <w:tc>
          <w:tcPr>
            <w:tcW w:w="709" w:type="dxa"/>
          </w:tcPr>
          <w:p w14:paraId="01D4C8D6" w14:textId="281C62FC" w:rsidR="004D0639" w:rsidRPr="000E1730" w:rsidRDefault="004D0639" w:rsidP="004D0639">
            <w:pPr>
              <w:pStyle w:val="Tabela-zawarto"/>
              <w:jc w:val="center"/>
            </w:pPr>
          </w:p>
        </w:tc>
        <w:tc>
          <w:tcPr>
            <w:tcW w:w="4111" w:type="dxa"/>
          </w:tcPr>
          <w:p w14:paraId="5B295816" w14:textId="77777777" w:rsidR="004D0639" w:rsidRPr="000E1730" w:rsidRDefault="004D0639" w:rsidP="004D0639">
            <w:pPr>
              <w:pStyle w:val="Tabela-zawarto"/>
              <w:jc w:val="center"/>
            </w:pPr>
          </w:p>
        </w:tc>
      </w:tr>
      <w:tr w:rsidR="004D0639" w:rsidRPr="000E1730" w14:paraId="57DAA342" w14:textId="77777777" w:rsidTr="004D0639">
        <w:trPr>
          <w:jc w:val="center"/>
        </w:trPr>
        <w:tc>
          <w:tcPr>
            <w:tcW w:w="576" w:type="dxa"/>
          </w:tcPr>
          <w:p w14:paraId="1A3517AE" w14:textId="77777777" w:rsidR="004D0639" w:rsidRPr="000E1730" w:rsidRDefault="004D0639" w:rsidP="004D0639">
            <w:pPr>
              <w:pStyle w:val="Tabela-zawarto"/>
            </w:pPr>
          </w:p>
        </w:tc>
        <w:tc>
          <w:tcPr>
            <w:tcW w:w="3190" w:type="dxa"/>
          </w:tcPr>
          <w:p w14:paraId="01DA3CD1" w14:textId="77777777" w:rsidR="004D0639" w:rsidRPr="000E1730" w:rsidRDefault="004D0639" w:rsidP="004D0639">
            <w:pPr>
              <w:pStyle w:val="Tabela-zawarto"/>
            </w:pPr>
            <w:r w:rsidRPr="000E1730">
              <w:t>-   -   -   -   Country</w:t>
            </w:r>
          </w:p>
        </w:tc>
        <w:tc>
          <w:tcPr>
            <w:tcW w:w="3742" w:type="dxa"/>
            <w:gridSpan w:val="2"/>
          </w:tcPr>
          <w:p w14:paraId="2C5BBFCB" w14:textId="77777777" w:rsidR="004D0639" w:rsidRPr="000E1730" w:rsidRDefault="004D0639" w:rsidP="004D0639">
            <w:pPr>
              <w:pStyle w:val="Tabela-zawarto"/>
              <w:rPr>
                <w:rFonts w:cs="Arial"/>
              </w:rPr>
            </w:pPr>
            <w:r w:rsidRPr="000E1730">
              <w:rPr>
                <w:rFonts w:cs="Arial"/>
              </w:rPr>
              <w:t>Kod kraju</w:t>
            </w:r>
          </w:p>
        </w:tc>
        <w:tc>
          <w:tcPr>
            <w:tcW w:w="709" w:type="dxa"/>
          </w:tcPr>
          <w:p w14:paraId="3CB8D204" w14:textId="77777777" w:rsidR="004D0639" w:rsidRPr="000E1730" w:rsidRDefault="004D0639" w:rsidP="004D0639">
            <w:pPr>
              <w:pStyle w:val="Tabela-zawarto"/>
              <w:jc w:val="center"/>
            </w:pPr>
          </w:p>
        </w:tc>
        <w:tc>
          <w:tcPr>
            <w:tcW w:w="709" w:type="dxa"/>
          </w:tcPr>
          <w:p w14:paraId="1E04733F" w14:textId="0050F44D" w:rsidR="004D0639" w:rsidRPr="000E1730" w:rsidRDefault="004D0639" w:rsidP="004D0639">
            <w:pPr>
              <w:pStyle w:val="Tabela-zawarto"/>
              <w:jc w:val="center"/>
            </w:pPr>
          </w:p>
        </w:tc>
        <w:tc>
          <w:tcPr>
            <w:tcW w:w="709" w:type="dxa"/>
          </w:tcPr>
          <w:p w14:paraId="56D9AC7C" w14:textId="0F8C8CDB" w:rsidR="004D0639" w:rsidRPr="000E1730" w:rsidRDefault="004D0639" w:rsidP="004D0639">
            <w:pPr>
              <w:pStyle w:val="Tabela-zawarto"/>
              <w:jc w:val="center"/>
            </w:pPr>
          </w:p>
        </w:tc>
        <w:tc>
          <w:tcPr>
            <w:tcW w:w="4111" w:type="dxa"/>
          </w:tcPr>
          <w:p w14:paraId="77BAE470" w14:textId="77777777" w:rsidR="004D0639" w:rsidRPr="000E1730" w:rsidRDefault="004D0639" w:rsidP="004D0639">
            <w:pPr>
              <w:pStyle w:val="Tabela-zawarto"/>
              <w:jc w:val="center"/>
            </w:pPr>
          </w:p>
        </w:tc>
      </w:tr>
      <w:tr w:rsidR="004D0639" w:rsidRPr="000E1730" w14:paraId="769BC7DC" w14:textId="77777777" w:rsidTr="004D0639">
        <w:trPr>
          <w:jc w:val="center"/>
        </w:trPr>
        <w:tc>
          <w:tcPr>
            <w:tcW w:w="576" w:type="dxa"/>
          </w:tcPr>
          <w:p w14:paraId="79B5FD81" w14:textId="77777777" w:rsidR="004D0639" w:rsidRPr="000E1730" w:rsidRDefault="004D0639" w:rsidP="004D0639">
            <w:pPr>
              <w:pStyle w:val="Tabela-zawarto"/>
            </w:pPr>
            <w:r w:rsidRPr="000E1730">
              <w:t>A-10</w:t>
            </w:r>
          </w:p>
        </w:tc>
        <w:tc>
          <w:tcPr>
            <w:tcW w:w="3190" w:type="dxa"/>
          </w:tcPr>
          <w:p w14:paraId="55CB3898" w14:textId="77777777" w:rsidR="004D0639" w:rsidRPr="000E1730" w:rsidRDefault="004D0639" w:rsidP="004D0639">
            <w:pPr>
              <w:pStyle w:val="Tabela-zawarto"/>
            </w:pPr>
            <w:r w:rsidRPr="000E1730">
              <w:t>-   -   CustomerAccount</w:t>
            </w:r>
          </w:p>
        </w:tc>
        <w:tc>
          <w:tcPr>
            <w:tcW w:w="3742" w:type="dxa"/>
            <w:gridSpan w:val="2"/>
          </w:tcPr>
          <w:p w14:paraId="70470D70" w14:textId="77777777" w:rsidR="004D0639" w:rsidRPr="000E1730" w:rsidRDefault="004D0639" w:rsidP="004D0639">
            <w:pPr>
              <w:pStyle w:val="Tabela-zawarto"/>
              <w:rPr>
                <w:rFonts w:cs="Arial"/>
              </w:rPr>
            </w:pPr>
            <w:r w:rsidRPr="000E1730">
              <w:rPr>
                <w:rFonts w:cs="Arial"/>
              </w:rPr>
              <w:t>Informacje o rachunku bankowym klienta</w:t>
            </w:r>
          </w:p>
        </w:tc>
        <w:tc>
          <w:tcPr>
            <w:tcW w:w="709" w:type="dxa"/>
          </w:tcPr>
          <w:p w14:paraId="38935014" w14:textId="21235DB0" w:rsidR="004D0639" w:rsidRDefault="004D0639" w:rsidP="004D0639">
            <w:pPr>
              <w:pStyle w:val="Tabela-zawarto"/>
              <w:jc w:val="center"/>
            </w:pPr>
            <w:r>
              <w:t>W</w:t>
            </w:r>
          </w:p>
        </w:tc>
        <w:tc>
          <w:tcPr>
            <w:tcW w:w="709" w:type="dxa"/>
          </w:tcPr>
          <w:p w14:paraId="6275E55F" w14:textId="195DA518" w:rsidR="004D0639" w:rsidRDefault="004D0639" w:rsidP="004D0639">
            <w:pPr>
              <w:pStyle w:val="Tabela-zawarto"/>
              <w:jc w:val="center"/>
            </w:pPr>
            <w:r>
              <w:t>W</w:t>
            </w:r>
          </w:p>
        </w:tc>
        <w:tc>
          <w:tcPr>
            <w:tcW w:w="709" w:type="dxa"/>
          </w:tcPr>
          <w:p w14:paraId="70DB62F1" w14:textId="2BC5E884" w:rsidR="004D0639" w:rsidRPr="000E1730" w:rsidRDefault="004D0639" w:rsidP="004D0639">
            <w:pPr>
              <w:pStyle w:val="Tabela-zawarto"/>
              <w:jc w:val="center"/>
            </w:pPr>
            <w:r>
              <w:t>W</w:t>
            </w:r>
          </w:p>
        </w:tc>
        <w:tc>
          <w:tcPr>
            <w:tcW w:w="4111" w:type="dxa"/>
          </w:tcPr>
          <w:p w14:paraId="2B6FAF10" w14:textId="77777777" w:rsidR="004D0639" w:rsidRPr="000E1730" w:rsidRDefault="004D0639" w:rsidP="004D0639">
            <w:pPr>
              <w:pStyle w:val="Tabela-zawarto"/>
              <w:jc w:val="center"/>
            </w:pPr>
          </w:p>
        </w:tc>
      </w:tr>
      <w:tr w:rsidR="004D0639" w:rsidRPr="000E1730" w14:paraId="328DC2EC" w14:textId="77777777" w:rsidTr="004D0639">
        <w:trPr>
          <w:jc w:val="center"/>
        </w:trPr>
        <w:tc>
          <w:tcPr>
            <w:tcW w:w="576" w:type="dxa"/>
          </w:tcPr>
          <w:p w14:paraId="514F34F6" w14:textId="77777777" w:rsidR="004D0639" w:rsidRPr="000E1730" w:rsidRDefault="004D0639" w:rsidP="004D0639">
            <w:pPr>
              <w:pStyle w:val="Tabela-zawarto"/>
            </w:pPr>
          </w:p>
        </w:tc>
        <w:tc>
          <w:tcPr>
            <w:tcW w:w="3190" w:type="dxa"/>
          </w:tcPr>
          <w:p w14:paraId="66AFACE3" w14:textId="77777777" w:rsidR="004D0639" w:rsidRPr="000E1730" w:rsidRDefault="004D0639" w:rsidP="004D0639">
            <w:pPr>
              <w:pStyle w:val="Tabela-zawarto"/>
              <w:rPr>
                <w:lang w:val="en-US"/>
              </w:rPr>
            </w:pPr>
            <w:r w:rsidRPr="000E1730">
              <w:rPr>
                <w:lang w:val="en-US"/>
              </w:rPr>
              <w:t>-   -   -   AccountIdentifier</w:t>
            </w:r>
          </w:p>
        </w:tc>
        <w:tc>
          <w:tcPr>
            <w:tcW w:w="3742" w:type="dxa"/>
            <w:gridSpan w:val="2"/>
          </w:tcPr>
          <w:p w14:paraId="7C887367" w14:textId="77777777" w:rsidR="004D0639" w:rsidRPr="000E1730" w:rsidRDefault="004D0639" w:rsidP="004D0639">
            <w:pPr>
              <w:pStyle w:val="Tabela-zawarto"/>
              <w:rPr>
                <w:rFonts w:cs="Arial"/>
              </w:rPr>
            </w:pPr>
            <w:r w:rsidRPr="000E1730">
              <w:rPr>
                <w:rFonts w:cs="Arial"/>
              </w:rPr>
              <w:t>Numer rachunku</w:t>
            </w:r>
          </w:p>
        </w:tc>
        <w:tc>
          <w:tcPr>
            <w:tcW w:w="709" w:type="dxa"/>
          </w:tcPr>
          <w:p w14:paraId="253BBF95" w14:textId="64CDE6C0" w:rsidR="004D0639" w:rsidRDefault="004D0639" w:rsidP="004D0639">
            <w:pPr>
              <w:pStyle w:val="Tabela-zawarto"/>
              <w:jc w:val="center"/>
            </w:pPr>
            <w:r>
              <w:t>W</w:t>
            </w:r>
          </w:p>
        </w:tc>
        <w:tc>
          <w:tcPr>
            <w:tcW w:w="709" w:type="dxa"/>
          </w:tcPr>
          <w:p w14:paraId="2D3E94B7" w14:textId="0673D840" w:rsidR="004D0639" w:rsidRDefault="004D0639" w:rsidP="004D0639">
            <w:pPr>
              <w:pStyle w:val="Tabela-zawarto"/>
              <w:jc w:val="center"/>
            </w:pPr>
            <w:r>
              <w:t>W</w:t>
            </w:r>
          </w:p>
        </w:tc>
        <w:tc>
          <w:tcPr>
            <w:tcW w:w="709" w:type="dxa"/>
          </w:tcPr>
          <w:p w14:paraId="19C028B0" w14:textId="5FED4A0C" w:rsidR="004D0639" w:rsidRPr="000E1730" w:rsidRDefault="004D0639" w:rsidP="004D0639">
            <w:pPr>
              <w:pStyle w:val="Tabela-zawarto"/>
              <w:jc w:val="center"/>
            </w:pPr>
            <w:r>
              <w:t>W</w:t>
            </w:r>
          </w:p>
        </w:tc>
        <w:tc>
          <w:tcPr>
            <w:tcW w:w="4111" w:type="dxa"/>
          </w:tcPr>
          <w:p w14:paraId="7BE59B8F" w14:textId="18634034" w:rsidR="004D0639" w:rsidRPr="000E1730" w:rsidRDefault="004D0639" w:rsidP="004D0639">
            <w:pPr>
              <w:pStyle w:val="Tabela-zawarto"/>
              <w:jc w:val="center"/>
            </w:pPr>
            <w:r w:rsidRPr="000E1730">
              <w:t xml:space="preserve">Numer rachunku, z którego </w:t>
            </w:r>
            <w:r>
              <w:t>ma być z</w:t>
            </w:r>
            <w:r w:rsidR="00C702CC">
              <w:t>r</w:t>
            </w:r>
            <w:r>
              <w:t xml:space="preserve">ealizowana wypłata gotówki </w:t>
            </w:r>
            <w:r w:rsidRPr="000E1730">
              <w:t>w standardzie NRB</w:t>
            </w:r>
          </w:p>
        </w:tc>
      </w:tr>
      <w:tr w:rsidR="004D0639" w:rsidRPr="000E1730" w14:paraId="23DAFCF3" w14:textId="77777777" w:rsidTr="004D0639">
        <w:trPr>
          <w:jc w:val="center"/>
        </w:trPr>
        <w:tc>
          <w:tcPr>
            <w:tcW w:w="576" w:type="dxa"/>
          </w:tcPr>
          <w:p w14:paraId="037BA8E3" w14:textId="77777777" w:rsidR="004D0639" w:rsidRPr="000E1730" w:rsidRDefault="004D0639" w:rsidP="004D0639">
            <w:pPr>
              <w:pStyle w:val="Tabela-zawarto"/>
            </w:pPr>
          </w:p>
        </w:tc>
        <w:tc>
          <w:tcPr>
            <w:tcW w:w="3190" w:type="dxa"/>
          </w:tcPr>
          <w:p w14:paraId="3A0AB514" w14:textId="77777777" w:rsidR="004D0639" w:rsidRPr="000E1730" w:rsidRDefault="004D0639" w:rsidP="004D0639">
            <w:pPr>
              <w:pStyle w:val="Tabela-zawarto"/>
            </w:pPr>
            <w:r w:rsidRPr="000E1730">
              <w:t>-   -   -   AccountName</w:t>
            </w:r>
          </w:p>
        </w:tc>
        <w:tc>
          <w:tcPr>
            <w:tcW w:w="3742" w:type="dxa"/>
            <w:gridSpan w:val="2"/>
          </w:tcPr>
          <w:p w14:paraId="47D184FA" w14:textId="77777777" w:rsidR="004D0639" w:rsidRPr="000E1730" w:rsidRDefault="004D0639" w:rsidP="004D0639">
            <w:pPr>
              <w:pStyle w:val="Tabela-zawarto"/>
              <w:rPr>
                <w:rFonts w:cs="Arial"/>
              </w:rPr>
            </w:pPr>
            <w:r w:rsidRPr="000E1730">
              <w:rPr>
                <w:rFonts w:cs="Arial"/>
              </w:rPr>
              <w:t xml:space="preserve">Nazwa rachunku </w:t>
            </w:r>
          </w:p>
        </w:tc>
        <w:tc>
          <w:tcPr>
            <w:tcW w:w="709" w:type="dxa"/>
          </w:tcPr>
          <w:p w14:paraId="03BC6382" w14:textId="77777777" w:rsidR="004D0639" w:rsidRPr="000E1730" w:rsidRDefault="004D0639" w:rsidP="004D0639">
            <w:pPr>
              <w:pStyle w:val="Tabela-zawarto"/>
              <w:jc w:val="center"/>
            </w:pPr>
          </w:p>
        </w:tc>
        <w:tc>
          <w:tcPr>
            <w:tcW w:w="709" w:type="dxa"/>
          </w:tcPr>
          <w:p w14:paraId="137737A9" w14:textId="003170AE" w:rsidR="004D0639" w:rsidRPr="000E1730" w:rsidRDefault="004D0639" w:rsidP="004D0639">
            <w:pPr>
              <w:pStyle w:val="Tabela-zawarto"/>
              <w:jc w:val="center"/>
            </w:pPr>
          </w:p>
        </w:tc>
        <w:tc>
          <w:tcPr>
            <w:tcW w:w="709" w:type="dxa"/>
          </w:tcPr>
          <w:p w14:paraId="4BE733F3" w14:textId="54DBE89A" w:rsidR="004D0639" w:rsidRPr="000E1730" w:rsidRDefault="004D0639" w:rsidP="004D0639">
            <w:pPr>
              <w:pStyle w:val="Tabela-zawarto"/>
              <w:jc w:val="center"/>
            </w:pPr>
          </w:p>
        </w:tc>
        <w:tc>
          <w:tcPr>
            <w:tcW w:w="4111" w:type="dxa"/>
          </w:tcPr>
          <w:p w14:paraId="7FC0D5E7" w14:textId="77777777" w:rsidR="004D0639" w:rsidRPr="000E1730" w:rsidRDefault="004D0639" w:rsidP="004D0639">
            <w:pPr>
              <w:pStyle w:val="Tabela-zawarto"/>
              <w:jc w:val="center"/>
            </w:pPr>
          </w:p>
        </w:tc>
      </w:tr>
      <w:tr w:rsidR="004D0639" w:rsidRPr="000E1730" w14:paraId="7A0CE39A" w14:textId="77777777" w:rsidTr="004D0639">
        <w:trPr>
          <w:jc w:val="center"/>
        </w:trPr>
        <w:tc>
          <w:tcPr>
            <w:tcW w:w="576" w:type="dxa"/>
          </w:tcPr>
          <w:p w14:paraId="2326BDD6" w14:textId="77777777" w:rsidR="004D0639" w:rsidRPr="000E1730" w:rsidRDefault="004D0639" w:rsidP="004D0639">
            <w:pPr>
              <w:pStyle w:val="Tabela-zawarto"/>
            </w:pPr>
          </w:p>
        </w:tc>
        <w:tc>
          <w:tcPr>
            <w:tcW w:w="3190" w:type="dxa"/>
          </w:tcPr>
          <w:p w14:paraId="204D8021" w14:textId="77777777" w:rsidR="004D0639" w:rsidRPr="000E1730" w:rsidRDefault="004D0639" w:rsidP="004D0639">
            <w:pPr>
              <w:pStyle w:val="Tabela-zawarto"/>
            </w:pPr>
            <w:r w:rsidRPr="000E1730">
              <w:t>-   -   -   AccountCurrencyCode</w:t>
            </w:r>
          </w:p>
        </w:tc>
        <w:tc>
          <w:tcPr>
            <w:tcW w:w="3742" w:type="dxa"/>
            <w:gridSpan w:val="2"/>
          </w:tcPr>
          <w:p w14:paraId="58392D1B" w14:textId="77777777" w:rsidR="004D0639" w:rsidRPr="000E1730" w:rsidRDefault="004D0639" w:rsidP="004D0639">
            <w:pPr>
              <w:pStyle w:val="Tabela-zawarto"/>
              <w:rPr>
                <w:rFonts w:cs="Arial"/>
              </w:rPr>
            </w:pPr>
            <w:r w:rsidRPr="000E1730">
              <w:rPr>
                <w:rFonts w:cs="Arial"/>
              </w:rPr>
              <w:t>Waluta rachunku</w:t>
            </w:r>
          </w:p>
        </w:tc>
        <w:tc>
          <w:tcPr>
            <w:tcW w:w="709" w:type="dxa"/>
          </w:tcPr>
          <w:p w14:paraId="1F53D76D" w14:textId="77777777" w:rsidR="004D0639" w:rsidRPr="000E1730" w:rsidRDefault="004D0639" w:rsidP="004D0639">
            <w:pPr>
              <w:pStyle w:val="Tabela-zawarto"/>
              <w:jc w:val="center"/>
            </w:pPr>
          </w:p>
        </w:tc>
        <w:tc>
          <w:tcPr>
            <w:tcW w:w="709" w:type="dxa"/>
          </w:tcPr>
          <w:p w14:paraId="73FA83F4" w14:textId="6D4230B7" w:rsidR="004D0639" w:rsidRPr="000E1730" w:rsidRDefault="004D0639" w:rsidP="004D0639">
            <w:pPr>
              <w:pStyle w:val="Tabela-zawarto"/>
              <w:jc w:val="center"/>
            </w:pPr>
          </w:p>
        </w:tc>
        <w:tc>
          <w:tcPr>
            <w:tcW w:w="709" w:type="dxa"/>
          </w:tcPr>
          <w:p w14:paraId="24844AB7" w14:textId="5F9F0E75" w:rsidR="004D0639" w:rsidRPr="000E1730" w:rsidRDefault="004D0639" w:rsidP="004D0639">
            <w:pPr>
              <w:pStyle w:val="Tabela-zawarto"/>
              <w:jc w:val="center"/>
            </w:pPr>
          </w:p>
        </w:tc>
        <w:tc>
          <w:tcPr>
            <w:tcW w:w="4111" w:type="dxa"/>
          </w:tcPr>
          <w:p w14:paraId="02330329" w14:textId="77777777" w:rsidR="004D0639" w:rsidRPr="000E1730" w:rsidRDefault="004D0639" w:rsidP="004D0639">
            <w:pPr>
              <w:pStyle w:val="Tabela-zawarto"/>
              <w:jc w:val="center"/>
            </w:pPr>
          </w:p>
        </w:tc>
      </w:tr>
      <w:tr w:rsidR="004D0639" w:rsidRPr="000E1730" w14:paraId="2117068F" w14:textId="77777777" w:rsidTr="004D0639">
        <w:trPr>
          <w:jc w:val="center"/>
        </w:trPr>
        <w:tc>
          <w:tcPr>
            <w:tcW w:w="576" w:type="dxa"/>
          </w:tcPr>
          <w:p w14:paraId="5B84957D" w14:textId="77777777" w:rsidR="004D0639" w:rsidRPr="000E1730" w:rsidRDefault="004D0639" w:rsidP="004D0639">
            <w:pPr>
              <w:pStyle w:val="Tabela-zawarto"/>
            </w:pPr>
          </w:p>
        </w:tc>
        <w:tc>
          <w:tcPr>
            <w:tcW w:w="3190" w:type="dxa"/>
          </w:tcPr>
          <w:p w14:paraId="0867C7A3" w14:textId="77777777" w:rsidR="004D0639" w:rsidRPr="000E1730" w:rsidRDefault="004D0639" w:rsidP="004D0639">
            <w:pPr>
              <w:pStyle w:val="Tabela-zawarto"/>
              <w:rPr>
                <w:lang w:val="en-US"/>
              </w:rPr>
            </w:pPr>
            <w:r w:rsidRPr="000E1730">
              <w:rPr>
                <w:lang w:val="en-US"/>
              </w:rPr>
              <w:t>-   -   -   AccountType</w:t>
            </w:r>
          </w:p>
        </w:tc>
        <w:tc>
          <w:tcPr>
            <w:tcW w:w="3742" w:type="dxa"/>
            <w:gridSpan w:val="2"/>
          </w:tcPr>
          <w:p w14:paraId="106268EC" w14:textId="77777777" w:rsidR="004D0639" w:rsidRPr="000E1730" w:rsidRDefault="004D0639" w:rsidP="004D0639">
            <w:pPr>
              <w:pStyle w:val="Tabela-zawarto"/>
              <w:rPr>
                <w:rFonts w:cs="Arial"/>
              </w:rPr>
            </w:pPr>
            <w:r w:rsidRPr="000E1730">
              <w:rPr>
                <w:rFonts w:cs="Arial"/>
              </w:rPr>
              <w:t>Typ rachunku</w:t>
            </w:r>
          </w:p>
        </w:tc>
        <w:tc>
          <w:tcPr>
            <w:tcW w:w="709" w:type="dxa"/>
          </w:tcPr>
          <w:p w14:paraId="2E3E1F05" w14:textId="77777777" w:rsidR="004D0639" w:rsidRPr="000E1730" w:rsidRDefault="004D0639" w:rsidP="004D0639">
            <w:pPr>
              <w:pStyle w:val="Tabela-zawarto"/>
              <w:jc w:val="center"/>
            </w:pPr>
          </w:p>
        </w:tc>
        <w:tc>
          <w:tcPr>
            <w:tcW w:w="709" w:type="dxa"/>
          </w:tcPr>
          <w:p w14:paraId="16A01F19" w14:textId="6E7C365A" w:rsidR="004D0639" w:rsidRPr="000E1730" w:rsidRDefault="004D0639" w:rsidP="004D0639">
            <w:pPr>
              <w:pStyle w:val="Tabela-zawarto"/>
              <w:jc w:val="center"/>
            </w:pPr>
          </w:p>
        </w:tc>
        <w:tc>
          <w:tcPr>
            <w:tcW w:w="709" w:type="dxa"/>
          </w:tcPr>
          <w:p w14:paraId="2A5FDBC2" w14:textId="6CA52598" w:rsidR="004D0639" w:rsidRPr="000E1730" w:rsidRDefault="004D0639" w:rsidP="004D0639">
            <w:pPr>
              <w:pStyle w:val="Tabela-zawarto"/>
              <w:jc w:val="center"/>
            </w:pPr>
          </w:p>
        </w:tc>
        <w:tc>
          <w:tcPr>
            <w:tcW w:w="4111" w:type="dxa"/>
          </w:tcPr>
          <w:p w14:paraId="3A7E79E5" w14:textId="77777777" w:rsidR="004D0639" w:rsidRPr="000E1730" w:rsidRDefault="004D0639" w:rsidP="004D0639">
            <w:pPr>
              <w:pStyle w:val="Tabela-zawarto"/>
              <w:jc w:val="center"/>
            </w:pPr>
          </w:p>
        </w:tc>
      </w:tr>
      <w:tr w:rsidR="004D0639" w:rsidRPr="000E1730" w14:paraId="3DB75462" w14:textId="77777777" w:rsidTr="004D0639">
        <w:trPr>
          <w:jc w:val="center"/>
        </w:trPr>
        <w:tc>
          <w:tcPr>
            <w:tcW w:w="576" w:type="dxa"/>
          </w:tcPr>
          <w:p w14:paraId="0B63508D" w14:textId="77777777" w:rsidR="004D0639" w:rsidRPr="000E1730" w:rsidRDefault="004D0639" w:rsidP="004D0639">
            <w:pPr>
              <w:pStyle w:val="Tabela-zawarto"/>
              <w:rPr>
                <w:lang w:val="en-US"/>
              </w:rPr>
            </w:pPr>
            <w:r w:rsidRPr="000E1730">
              <w:rPr>
                <w:lang w:val="en-US"/>
              </w:rPr>
              <w:t>A-15</w:t>
            </w:r>
          </w:p>
        </w:tc>
        <w:tc>
          <w:tcPr>
            <w:tcW w:w="3190" w:type="dxa"/>
          </w:tcPr>
          <w:p w14:paraId="7C15F854" w14:textId="77777777" w:rsidR="004D0639" w:rsidRPr="000E1730" w:rsidRDefault="004D0639" w:rsidP="004D0639">
            <w:pPr>
              <w:pStyle w:val="Tabela-zawarto"/>
              <w:rPr>
                <w:lang w:val="en-US"/>
              </w:rPr>
            </w:pPr>
            <w:r w:rsidRPr="000E1730">
              <w:rPr>
                <w:lang w:val="en-US"/>
              </w:rPr>
              <w:t>-   -   CustomerFinancialInstitution</w:t>
            </w:r>
          </w:p>
        </w:tc>
        <w:tc>
          <w:tcPr>
            <w:tcW w:w="3742" w:type="dxa"/>
            <w:gridSpan w:val="2"/>
          </w:tcPr>
          <w:p w14:paraId="71E496D0" w14:textId="77777777" w:rsidR="004D0639" w:rsidRPr="000E1730" w:rsidRDefault="004D0639" w:rsidP="004D0639">
            <w:pPr>
              <w:pStyle w:val="Tabela-zawarto"/>
              <w:rPr>
                <w:rFonts w:cs="Arial"/>
              </w:rPr>
            </w:pPr>
            <w:r w:rsidRPr="000E1730">
              <w:rPr>
                <w:rFonts w:cs="Arial"/>
              </w:rPr>
              <w:t xml:space="preserve">Informacje o banku/oddziale banku obsługującym rachunek klienta </w:t>
            </w:r>
          </w:p>
        </w:tc>
        <w:tc>
          <w:tcPr>
            <w:tcW w:w="709" w:type="dxa"/>
          </w:tcPr>
          <w:p w14:paraId="3F33F930" w14:textId="77777777" w:rsidR="004D0639" w:rsidRPr="000E1730" w:rsidRDefault="004D0639" w:rsidP="004D0639">
            <w:pPr>
              <w:pStyle w:val="Tabela-zawarto"/>
              <w:jc w:val="center"/>
            </w:pPr>
          </w:p>
        </w:tc>
        <w:tc>
          <w:tcPr>
            <w:tcW w:w="709" w:type="dxa"/>
          </w:tcPr>
          <w:p w14:paraId="7EE7A67E" w14:textId="2038D444" w:rsidR="004D0639" w:rsidRPr="000E1730" w:rsidRDefault="004D0639" w:rsidP="004D0639">
            <w:pPr>
              <w:pStyle w:val="Tabela-zawarto"/>
              <w:jc w:val="center"/>
            </w:pPr>
          </w:p>
        </w:tc>
        <w:tc>
          <w:tcPr>
            <w:tcW w:w="709" w:type="dxa"/>
          </w:tcPr>
          <w:p w14:paraId="697AA3C5" w14:textId="17D5C4B2" w:rsidR="004D0639" w:rsidRPr="000E1730" w:rsidRDefault="004D0639" w:rsidP="004D0639">
            <w:pPr>
              <w:pStyle w:val="Tabela-zawarto"/>
              <w:jc w:val="center"/>
            </w:pPr>
          </w:p>
        </w:tc>
        <w:tc>
          <w:tcPr>
            <w:tcW w:w="4111" w:type="dxa"/>
          </w:tcPr>
          <w:p w14:paraId="20E9A04C" w14:textId="77777777" w:rsidR="004D0639" w:rsidRPr="000E1730" w:rsidRDefault="004D0639" w:rsidP="004D0639">
            <w:pPr>
              <w:pStyle w:val="Tabela-zawarto"/>
              <w:jc w:val="center"/>
            </w:pPr>
          </w:p>
        </w:tc>
      </w:tr>
      <w:tr w:rsidR="004D0639" w:rsidRPr="000E1730" w14:paraId="360B3E16" w14:textId="77777777" w:rsidTr="004D0639">
        <w:trPr>
          <w:jc w:val="center"/>
        </w:trPr>
        <w:tc>
          <w:tcPr>
            <w:tcW w:w="576" w:type="dxa"/>
          </w:tcPr>
          <w:p w14:paraId="3D2D0619" w14:textId="77777777" w:rsidR="004D0639" w:rsidRPr="000E1730" w:rsidRDefault="004D0639" w:rsidP="004D0639">
            <w:pPr>
              <w:pStyle w:val="Tabela-zawarto"/>
            </w:pPr>
          </w:p>
        </w:tc>
        <w:tc>
          <w:tcPr>
            <w:tcW w:w="3190" w:type="dxa"/>
          </w:tcPr>
          <w:p w14:paraId="034FC667" w14:textId="77777777" w:rsidR="004D0639" w:rsidRPr="000E1730" w:rsidRDefault="004D0639" w:rsidP="004D0639">
            <w:pPr>
              <w:pStyle w:val="Tabela-zawarto"/>
            </w:pPr>
            <w:r w:rsidRPr="000E1730">
              <w:t>-   -   -   FIIdentifier</w:t>
            </w:r>
          </w:p>
        </w:tc>
        <w:tc>
          <w:tcPr>
            <w:tcW w:w="3742" w:type="dxa"/>
            <w:gridSpan w:val="2"/>
          </w:tcPr>
          <w:p w14:paraId="267AFE50" w14:textId="77777777" w:rsidR="004D0639" w:rsidRPr="000E1730" w:rsidRDefault="004D0639" w:rsidP="004D0639">
            <w:pPr>
              <w:pStyle w:val="Tabela-zawarto"/>
              <w:rPr>
                <w:rFonts w:cs="Arial"/>
              </w:rPr>
            </w:pPr>
            <w:r w:rsidRPr="000E1730">
              <w:rPr>
                <w:rFonts w:cs="Arial"/>
              </w:rPr>
              <w:t>Identyfikator banku/oddziału banku</w:t>
            </w:r>
          </w:p>
        </w:tc>
        <w:tc>
          <w:tcPr>
            <w:tcW w:w="709" w:type="dxa"/>
          </w:tcPr>
          <w:p w14:paraId="30C1B42C" w14:textId="77777777" w:rsidR="004D0639" w:rsidRPr="000E1730" w:rsidRDefault="004D0639" w:rsidP="004D0639">
            <w:pPr>
              <w:pStyle w:val="Tabela-zawarto"/>
              <w:jc w:val="center"/>
            </w:pPr>
          </w:p>
        </w:tc>
        <w:tc>
          <w:tcPr>
            <w:tcW w:w="709" w:type="dxa"/>
          </w:tcPr>
          <w:p w14:paraId="3645C86E" w14:textId="47EB8107" w:rsidR="004D0639" w:rsidRPr="000E1730" w:rsidRDefault="004D0639" w:rsidP="004D0639">
            <w:pPr>
              <w:pStyle w:val="Tabela-zawarto"/>
              <w:jc w:val="center"/>
            </w:pPr>
          </w:p>
        </w:tc>
        <w:tc>
          <w:tcPr>
            <w:tcW w:w="709" w:type="dxa"/>
          </w:tcPr>
          <w:p w14:paraId="577B12F0" w14:textId="17EB3B11" w:rsidR="004D0639" w:rsidRPr="000E1730" w:rsidRDefault="004D0639" w:rsidP="004D0639">
            <w:pPr>
              <w:pStyle w:val="Tabela-zawarto"/>
              <w:jc w:val="center"/>
            </w:pPr>
          </w:p>
        </w:tc>
        <w:tc>
          <w:tcPr>
            <w:tcW w:w="4111" w:type="dxa"/>
          </w:tcPr>
          <w:p w14:paraId="279263CC" w14:textId="77777777" w:rsidR="004D0639" w:rsidRPr="000E1730" w:rsidRDefault="004D0639" w:rsidP="004D0639">
            <w:pPr>
              <w:pStyle w:val="Tabela-zawarto"/>
              <w:jc w:val="center"/>
            </w:pPr>
          </w:p>
        </w:tc>
      </w:tr>
      <w:tr w:rsidR="004D0639" w:rsidRPr="000E1730" w14:paraId="33B2D5FC" w14:textId="77777777" w:rsidTr="004D0639">
        <w:trPr>
          <w:jc w:val="center"/>
        </w:trPr>
        <w:tc>
          <w:tcPr>
            <w:tcW w:w="576" w:type="dxa"/>
          </w:tcPr>
          <w:p w14:paraId="68599593" w14:textId="77777777" w:rsidR="004D0639" w:rsidRPr="000E1730" w:rsidRDefault="004D0639" w:rsidP="004D0639">
            <w:pPr>
              <w:pStyle w:val="Tabela-zawarto"/>
            </w:pPr>
          </w:p>
        </w:tc>
        <w:tc>
          <w:tcPr>
            <w:tcW w:w="3190" w:type="dxa"/>
          </w:tcPr>
          <w:p w14:paraId="4FCC2276" w14:textId="77777777" w:rsidR="004D0639" w:rsidRPr="000E1730" w:rsidRDefault="004D0639" w:rsidP="004D0639">
            <w:pPr>
              <w:pStyle w:val="Tabela-zawarto"/>
            </w:pPr>
            <w:r w:rsidRPr="000E1730">
              <w:t>-   -   -   Name</w:t>
            </w:r>
          </w:p>
        </w:tc>
        <w:tc>
          <w:tcPr>
            <w:tcW w:w="3742" w:type="dxa"/>
            <w:gridSpan w:val="2"/>
          </w:tcPr>
          <w:p w14:paraId="6552DE95" w14:textId="77777777" w:rsidR="004D0639" w:rsidRPr="000E1730" w:rsidRDefault="004D0639" w:rsidP="004D0639">
            <w:pPr>
              <w:pStyle w:val="Tabela-zawarto"/>
              <w:rPr>
                <w:rFonts w:cs="Arial"/>
              </w:rPr>
            </w:pPr>
            <w:r w:rsidRPr="000E1730">
              <w:rPr>
                <w:rFonts w:cs="Arial"/>
              </w:rPr>
              <w:t>Nazwa oddziału/banku</w:t>
            </w:r>
          </w:p>
        </w:tc>
        <w:tc>
          <w:tcPr>
            <w:tcW w:w="709" w:type="dxa"/>
          </w:tcPr>
          <w:p w14:paraId="697E5703" w14:textId="77777777" w:rsidR="004D0639" w:rsidRPr="000E1730" w:rsidRDefault="004D0639" w:rsidP="004D0639">
            <w:pPr>
              <w:pStyle w:val="Tabela-zawarto"/>
              <w:jc w:val="center"/>
            </w:pPr>
          </w:p>
        </w:tc>
        <w:tc>
          <w:tcPr>
            <w:tcW w:w="709" w:type="dxa"/>
          </w:tcPr>
          <w:p w14:paraId="24B34363" w14:textId="1229D288" w:rsidR="004D0639" w:rsidRPr="000E1730" w:rsidRDefault="004D0639" w:rsidP="004D0639">
            <w:pPr>
              <w:pStyle w:val="Tabela-zawarto"/>
              <w:jc w:val="center"/>
            </w:pPr>
          </w:p>
        </w:tc>
        <w:tc>
          <w:tcPr>
            <w:tcW w:w="709" w:type="dxa"/>
          </w:tcPr>
          <w:p w14:paraId="3731F28A" w14:textId="2E26E1DA" w:rsidR="004D0639" w:rsidRPr="000E1730" w:rsidRDefault="004D0639" w:rsidP="004D0639">
            <w:pPr>
              <w:pStyle w:val="Tabela-zawarto"/>
              <w:jc w:val="center"/>
            </w:pPr>
          </w:p>
        </w:tc>
        <w:tc>
          <w:tcPr>
            <w:tcW w:w="4111" w:type="dxa"/>
          </w:tcPr>
          <w:p w14:paraId="12326E01" w14:textId="77777777" w:rsidR="004D0639" w:rsidRPr="000E1730" w:rsidRDefault="004D0639" w:rsidP="004D0639">
            <w:pPr>
              <w:pStyle w:val="Tabela-zawarto"/>
              <w:jc w:val="center"/>
            </w:pPr>
          </w:p>
        </w:tc>
      </w:tr>
      <w:tr w:rsidR="008151DD" w:rsidRPr="000E1730" w14:paraId="5F0E0088" w14:textId="77777777" w:rsidTr="0091727A">
        <w:trPr>
          <w:jc w:val="center"/>
        </w:trPr>
        <w:tc>
          <w:tcPr>
            <w:tcW w:w="576" w:type="dxa"/>
            <w:shd w:val="clear" w:color="auto" w:fill="auto"/>
          </w:tcPr>
          <w:p w14:paraId="67D8BF13" w14:textId="77777777" w:rsidR="008151DD" w:rsidRPr="000E1730" w:rsidRDefault="008151DD" w:rsidP="008151DD">
            <w:pPr>
              <w:pStyle w:val="Tabela-zawarto"/>
              <w:rPr>
                <w:lang w:val="en-US"/>
              </w:rPr>
            </w:pPr>
            <w:bookmarkStart w:id="356" w:name="_Hlk13050286"/>
            <w:r w:rsidRPr="000E1730">
              <w:rPr>
                <w:lang w:val="en-US"/>
              </w:rPr>
              <w:t>A-15</w:t>
            </w:r>
          </w:p>
        </w:tc>
        <w:tc>
          <w:tcPr>
            <w:tcW w:w="3190" w:type="dxa"/>
            <w:shd w:val="clear" w:color="auto" w:fill="auto"/>
          </w:tcPr>
          <w:p w14:paraId="01273B70" w14:textId="57ABF5EF" w:rsidR="008151DD" w:rsidRPr="000E1730" w:rsidRDefault="008151DD" w:rsidP="008151DD">
            <w:pPr>
              <w:pStyle w:val="Tabela-zawarto"/>
              <w:rPr>
                <w:lang w:val="en-US"/>
              </w:rPr>
            </w:pPr>
            <w:r w:rsidRPr="000E1730">
              <w:rPr>
                <w:lang w:val="en-US"/>
              </w:rPr>
              <w:t xml:space="preserve">-   -   </w:t>
            </w:r>
            <w:r w:rsidRPr="008151DD">
              <w:rPr>
                <w:lang w:val="en-US"/>
              </w:rPr>
              <w:t>PaymentCashInstitution</w:t>
            </w:r>
          </w:p>
        </w:tc>
        <w:tc>
          <w:tcPr>
            <w:tcW w:w="3742" w:type="dxa"/>
            <w:gridSpan w:val="2"/>
            <w:shd w:val="clear" w:color="auto" w:fill="auto"/>
          </w:tcPr>
          <w:p w14:paraId="591FE1A5" w14:textId="32D09950" w:rsidR="008151DD" w:rsidRPr="000E1730" w:rsidRDefault="008151DD" w:rsidP="008151DD">
            <w:pPr>
              <w:pStyle w:val="Tabela-zawarto"/>
              <w:rPr>
                <w:rFonts w:cs="Arial"/>
              </w:rPr>
            </w:pPr>
            <w:r>
              <w:t>Informacje o banku, w którym zrealizowana zostanie wypłata gotówki</w:t>
            </w:r>
          </w:p>
        </w:tc>
        <w:tc>
          <w:tcPr>
            <w:tcW w:w="709" w:type="dxa"/>
            <w:shd w:val="clear" w:color="auto" w:fill="auto"/>
          </w:tcPr>
          <w:p w14:paraId="37206C5B" w14:textId="77777777" w:rsidR="008151DD" w:rsidRPr="000E1730" w:rsidRDefault="008151DD" w:rsidP="008151DD">
            <w:pPr>
              <w:pStyle w:val="Tabela-zawarto"/>
              <w:jc w:val="center"/>
            </w:pPr>
          </w:p>
        </w:tc>
        <w:tc>
          <w:tcPr>
            <w:tcW w:w="709" w:type="dxa"/>
            <w:shd w:val="clear" w:color="auto" w:fill="auto"/>
          </w:tcPr>
          <w:p w14:paraId="71E9B633" w14:textId="5E19D52B" w:rsidR="008151DD" w:rsidRPr="000E1730" w:rsidRDefault="008151DD" w:rsidP="008151DD">
            <w:pPr>
              <w:pStyle w:val="Tabela-zawarto"/>
              <w:jc w:val="center"/>
            </w:pPr>
            <w:r>
              <w:t>W</w:t>
            </w:r>
          </w:p>
        </w:tc>
        <w:tc>
          <w:tcPr>
            <w:tcW w:w="709" w:type="dxa"/>
            <w:shd w:val="clear" w:color="auto" w:fill="auto"/>
          </w:tcPr>
          <w:p w14:paraId="2DFFA5E2" w14:textId="5200DDF0" w:rsidR="008151DD" w:rsidRPr="000E1730" w:rsidRDefault="008151DD" w:rsidP="008151DD">
            <w:pPr>
              <w:pStyle w:val="Tabela-zawarto"/>
              <w:jc w:val="center"/>
            </w:pPr>
            <w:r>
              <w:t>W</w:t>
            </w:r>
          </w:p>
        </w:tc>
        <w:tc>
          <w:tcPr>
            <w:tcW w:w="4111" w:type="dxa"/>
            <w:shd w:val="clear" w:color="auto" w:fill="auto"/>
          </w:tcPr>
          <w:p w14:paraId="438BA38C" w14:textId="10F061CB" w:rsidR="008151DD" w:rsidRPr="000E1730" w:rsidRDefault="008151DD" w:rsidP="008151DD">
            <w:pPr>
              <w:pStyle w:val="Tabela-zawarto"/>
              <w:jc w:val="center"/>
            </w:pPr>
          </w:p>
        </w:tc>
      </w:tr>
      <w:tr w:rsidR="008151DD" w:rsidRPr="000E1730" w14:paraId="1FE86833" w14:textId="77777777" w:rsidTr="0091727A">
        <w:trPr>
          <w:jc w:val="center"/>
        </w:trPr>
        <w:tc>
          <w:tcPr>
            <w:tcW w:w="576" w:type="dxa"/>
            <w:shd w:val="clear" w:color="auto" w:fill="auto"/>
          </w:tcPr>
          <w:p w14:paraId="373756F8" w14:textId="77777777" w:rsidR="008151DD" w:rsidRPr="000E1730" w:rsidRDefault="008151DD" w:rsidP="008151DD">
            <w:pPr>
              <w:pStyle w:val="Tabela-zawarto"/>
            </w:pPr>
          </w:p>
        </w:tc>
        <w:tc>
          <w:tcPr>
            <w:tcW w:w="3190" w:type="dxa"/>
            <w:shd w:val="clear" w:color="auto" w:fill="auto"/>
          </w:tcPr>
          <w:p w14:paraId="611041B5" w14:textId="77777777" w:rsidR="008151DD" w:rsidRPr="000E1730" w:rsidRDefault="008151DD" w:rsidP="008151DD">
            <w:pPr>
              <w:pStyle w:val="Tabela-zawarto"/>
            </w:pPr>
            <w:r w:rsidRPr="000E1730">
              <w:t>-   -   -   FIIdentifier</w:t>
            </w:r>
          </w:p>
        </w:tc>
        <w:tc>
          <w:tcPr>
            <w:tcW w:w="3742" w:type="dxa"/>
            <w:gridSpan w:val="2"/>
            <w:shd w:val="clear" w:color="auto" w:fill="auto"/>
          </w:tcPr>
          <w:p w14:paraId="47B59FE2" w14:textId="77777777" w:rsidR="008151DD" w:rsidRPr="000E1730" w:rsidRDefault="008151DD" w:rsidP="008151DD">
            <w:pPr>
              <w:pStyle w:val="Tabela-zawarto"/>
              <w:rPr>
                <w:rFonts w:cs="Arial"/>
              </w:rPr>
            </w:pPr>
            <w:r w:rsidRPr="000E1730">
              <w:rPr>
                <w:rFonts w:cs="Arial"/>
              </w:rPr>
              <w:t>Identyfikator banku/oddziału banku</w:t>
            </w:r>
          </w:p>
        </w:tc>
        <w:tc>
          <w:tcPr>
            <w:tcW w:w="709" w:type="dxa"/>
            <w:shd w:val="clear" w:color="auto" w:fill="auto"/>
          </w:tcPr>
          <w:p w14:paraId="1DC386DB" w14:textId="77777777" w:rsidR="008151DD" w:rsidRPr="000E1730" w:rsidRDefault="008151DD" w:rsidP="008151DD">
            <w:pPr>
              <w:pStyle w:val="Tabela-zawarto"/>
              <w:jc w:val="center"/>
            </w:pPr>
          </w:p>
        </w:tc>
        <w:tc>
          <w:tcPr>
            <w:tcW w:w="709" w:type="dxa"/>
            <w:shd w:val="clear" w:color="auto" w:fill="auto"/>
          </w:tcPr>
          <w:p w14:paraId="71194CA8" w14:textId="5DE66E5A" w:rsidR="008151DD" w:rsidRPr="000E1730" w:rsidRDefault="008151DD" w:rsidP="008151DD">
            <w:pPr>
              <w:pStyle w:val="Tabela-zawarto"/>
              <w:jc w:val="center"/>
            </w:pPr>
            <w:r>
              <w:t>W</w:t>
            </w:r>
          </w:p>
        </w:tc>
        <w:tc>
          <w:tcPr>
            <w:tcW w:w="709" w:type="dxa"/>
            <w:shd w:val="clear" w:color="auto" w:fill="auto"/>
          </w:tcPr>
          <w:p w14:paraId="729EC5B6" w14:textId="37DDD77A" w:rsidR="008151DD" w:rsidRPr="000E1730" w:rsidRDefault="008151DD" w:rsidP="008151DD">
            <w:pPr>
              <w:pStyle w:val="Tabela-zawarto"/>
              <w:jc w:val="center"/>
            </w:pPr>
            <w:r>
              <w:t>W</w:t>
            </w:r>
          </w:p>
        </w:tc>
        <w:tc>
          <w:tcPr>
            <w:tcW w:w="4111" w:type="dxa"/>
            <w:shd w:val="clear" w:color="auto" w:fill="auto"/>
          </w:tcPr>
          <w:p w14:paraId="57D45EA0" w14:textId="77777777" w:rsidR="008151DD" w:rsidRDefault="008151DD" w:rsidP="008151DD">
            <w:pPr>
              <w:pStyle w:val="Tabela-zawarto"/>
              <w:jc w:val="center"/>
            </w:pPr>
            <w:r>
              <w:t>Identyfikator Banku, świadczącego dla NBP usługę ZOK i/lub EWG</w:t>
            </w:r>
          </w:p>
          <w:p w14:paraId="074018CE" w14:textId="77777777" w:rsidR="008151DD" w:rsidRDefault="008151DD" w:rsidP="008151DD">
            <w:pPr>
              <w:pStyle w:val="Tabela-zawarto"/>
              <w:jc w:val="center"/>
            </w:pPr>
            <w:r>
              <w:t>Dozwolone są następujące identyfikatory:</w:t>
            </w:r>
          </w:p>
          <w:p w14:paraId="06CCAB8A" w14:textId="7205DD00" w:rsidR="008151DD" w:rsidRDefault="008151DD" w:rsidP="008151DD">
            <w:pPr>
              <w:pStyle w:val="Tabela-zawarto"/>
              <w:jc w:val="center"/>
            </w:pPr>
            <w:r>
              <w:t xml:space="preserve">- </w:t>
            </w:r>
            <w:r w:rsidR="000440E5">
              <w:t>ing</w:t>
            </w:r>
          </w:p>
          <w:p w14:paraId="37FCD078" w14:textId="030B1B9E" w:rsidR="008151DD" w:rsidRDefault="008151DD" w:rsidP="008151DD">
            <w:pPr>
              <w:pStyle w:val="Tabela-zawarto"/>
              <w:jc w:val="center"/>
            </w:pPr>
            <w:r>
              <w:t xml:space="preserve">- </w:t>
            </w:r>
            <w:r w:rsidR="000440E5">
              <w:t>pkobp</w:t>
            </w:r>
            <w:r>
              <w:t xml:space="preserve"> </w:t>
            </w:r>
          </w:p>
          <w:p w14:paraId="5013BA8C" w14:textId="49AA518B" w:rsidR="008151DD" w:rsidRPr="000E1730" w:rsidRDefault="008151DD" w:rsidP="008151DD">
            <w:pPr>
              <w:pStyle w:val="Tabela-zawarto"/>
              <w:jc w:val="center"/>
            </w:pPr>
            <w:r>
              <w:t>(</w:t>
            </w:r>
            <w:r w:rsidRPr="008151DD">
              <w:t>IdentificationSchemeName</w:t>
            </w:r>
            <w:r>
              <w:t xml:space="preserve"> = „Other”)</w:t>
            </w:r>
          </w:p>
        </w:tc>
      </w:tr>
      <w:tr w:rsidR="008151DD" w:rsidRPr="000E1730" w14:paraId="5E5A36D3" w14:textId="77777777" w:rsidTr="0091727A">
        <w:trPr>
          <w:jc w:val="center"/>
        </w:trPr>
        <w:tc>
          <w:tcPr>
            <w:tcW w:w="576" w:type="dxa"/>
            <w:shd w:val="clear" w:color="auto" w:fill="auto"/>
          </w:tcPr>
          <w:p w14:paraId="31F2301D" w14:textId="77777777" w:rsidR="008151DD" w:rsidRPr="000E1730" w:rsidRDefault="008151DD" w:rsidP="008151DD">
            <w:pPr>
              <w:pStyle w:val="Tabela-zawarto"/>
            </w:pPr>
          </w:p>
        </w:tc>
        <w:tc>
          <w:tcPr>
            <w:tcW w:w="3190" w:type="dxa"/>
            <w:shd w:val="clear" w:color="auto" w:fill="auto"/>
          </w:tcPr>
          <w:p w14:paraId="332C9C3B" w14:textId="77777777" w:rsidR="008151DD" w:rsidRPr="000E1730" w:rsidRDefault="008151DD" w:rsidP="008151DD">
            <w:pPr>
              <w:pStyle w:val="Tabela-zawarto"/>
            </w:pPr>
            <w:r w:rsidRPr="000E1730">
              <w:t>-   -   -   Name</w:t>
            </w:r>
          </w:p>
        </w:tc>
        <w:tc>
          <w:tcPr>
            <w:tcW w:w="3742" w:type="dxa"/>
            <w:gridSpan w:val="2"/>
            <w:shd w:val="clear" w:color="auto" w:fill="auto"/>
          </w:tcPr>
          <w:p w14:paraId="51725927" w14:textId="77777777" w:rsidR="008151DD" w:rsidRPr="000E1730" w:rsidRDefault="008151DD" w:rsidP="008151DD">
            <w:pPr>
              <w:pStyle w:val="Tabela-zawarto"/>
              <w:rPr>
                <w:rFonts w:cs="Arial"/>
              </w:rPr>
            </w:pPr>
            <w:r w:rsidRPr="000E1730">
              <w:rPr>
                <w:rFonts w:cs="Arial"/>
              </w:rPr>
              <w:t>Nazwa oddziału/banku</w:t>
            </w:r>
          </w:p>
        </w:tc>
        <w:tc>
          <w:tcPr>
            <w:tcW w:w="709" w:type="dxa"/>
            <w:shd w:val="clear" w:color="auto" w:fill="auto"/>
          </w:tcPr>
          <w:p w14:paraId="2AD2FF37" w14:textId="77777777" w:rsidR="008151DD" w:rsidRPr="000E1730" w:rsidRDefault="008151DD" w:rsidP="008151DD">
            <w:pPr>
              <w:pStyle w:val="Tabela-zawarto"/>
              <w:jc w:val="center"/>
            </w:pPr>
          </w:p>
        </w:tc>
        <w:tc>
          <w:tcPr>
            <w:tcW w:w="709" w:type="dxa"/>
            <w:shd w:val="clear" w:color="auto" w:fill="auto"/>
          </w:tcPr>
          <w:p w14:paraId="7B95B6D8" w14:textId="77777777" w:rsidR="008151DD" w:rsidRPr="000E1730" w:rsidRDefault="008151DD" w:rsidP="008151DD">
            <w:pPr>
              <w:pStyle w:val="Tabela-zawarto"/>
              <w:jc w:val="center"/>
            </w:pPr>
          </w:p>
        </w:tc>
        <w:tc>
          <w:tcPr>
            <w:tcW w:w="709" w:type="dxa"/>
            <w:shd w:val="clear" w:color="auto" w:fill="auto"/>
          </w:tcPr>
          <w:p w14:paraId="399482D1" w14:textId="77777777" w:rsidR="008151DD" w:rsidRPr="000E1730" w:rsidRDefault="008151DD" w:rsidP="008151DD">
            <w:pPr>
              <w:pStyle w:val="Tabela-zawarto"/>
              <w:jc w:val="center"/>
            </w:pPr>
          </w:p>
        </w:tc>
        <w:tc>
          <w:tcPr>
            <w:tcW w:w="4111" w:type="dxa"/>
            <w:shd w:val="clear" w:color="auto" w:fill="auto"/>
          </w:tcPr>
          <w:p w14:paraId="116B59A1" w14:textId="77777777" w:rsidR="008151DD" w:rsidRPr="000E1730" w:rsidRDefault="008151DD" w:rsidP="008151DD">
            <w:pPr>
              <w:pStyle w:val="Tabela-zawarto"/>
              <w:jc w:val="center"/>
            </w:pPr>
          </w:p>
        </w:tc>
      </w:tr>
      <w:bookmarkEnd w:id="356"/>
      <w:tr w:rsidR="004D0639" w:rsidRPr="000E1730" w14:paraId="3FD2A0ED" w14:textId="77777777" w:rsidTr="004D0639">
        <w:trPr>
          <w:jc w:val="center"/>
        </w:trPr>
        <w:tc>
          <w:tcPr>
            <w:tcW w:w="576" w:type="dxa"/>
          </w:tcPr>
          <w:p w14:paraId="6EC7F22C" w14:textId="77777777" w:rsidR="004D0639" w:rsidRPr="000E1730" w:rsidRDefault="004D0639" w:rsidP="004D0639">
            <w:pPr>
              <w:pStyle w:val="Tabela-zawarto"/>
            </w:pPr>
            <w:r>
              <w:t>B</w:t>
            </w:r>
            <w:r w:rsidRPr="000E1730">
              <w:t>-11</w:t>
            </w:r>
          </w:p>
        </w:tc>
        <w:tc>
          <w:tcPr>
            <w:tcW w:w="3190" w:type="dxa"/>
          </w:tcPr>
          <w:p w14:paraId="07A262B8" w14:textId="77777777" w:rsidR="004D0639" w:rsidRPr="000E1730" w:rsidRDefault="004D0639" w:rsidP="004D0639">
            <w:pPr>
              <w:pStyle w:val="Tabela-zawarto"/>
            </w:pPr>
            <w:r w:rsidRPr="000E1730">
              <w:t xml:space="preserve">-   -   </w:t>
            </w:r>
            <w:r w:rsidRPr="00B43D17">
              <w:t>PaymentCashDetails</w:t>
            </w:r>
          </w:p>
        </w:tc>
        <w:tc>
          <w:tcPr>
            <w:tcW w:w="3742" w:type="dxa"/>
            <w:gridSpan w:val="2"/>
          </w:tcPr>
          <w:p w14:paraId="7BB1F37F" w14:textId="77777777" w:rsidR="004D0639" w:rsidRPr="000E1730" w:rsidRDefault="004D0639" w:rsidP="004D0639">
            <w:pPr>
              <w:pStyle w:val="Tabela-zawarto"/>
              <w:rPr>
                <w:rFonts w:cs="Arial"/>
              </w:rPr>
            </w:pPr>
            <w:r>
              <w:t>Szczegółowe warunki zlecenia wypłaty gotówki</w:t>
            </w:r>
          </w:p>
        </w:tc>
        <w:tc>
          <w:tcPr>
            <w:tcW w:w="709" w:type="dxa"/>
          </w:tcPr>
          <w:p w14:paraId="6FD677CC" w14:textId="4A1A4E55" w:rsidR="004D0639" w:rsidRDefault="004D0639" w:rsidP="004D0639">
            <w:pPr>
              <w:pStyle w:val="Tabela-zawarto"/>
              <w:jc w:val="center"/>
            </w:pPr>
            <w:r>
              <w:t>W</w:t>
            </w:r>
          </w:p>
        </w:tc>
        <w:tc>
          <w:tcPr>
            <w:tcW w:w="709" w:type="dxa"/>
          </w:tcPr>
          <w:p w14:paraId="30FE7CF9" w14:textId="2EDD035B" w:rsidR="004D0639" w:rsidRDefault="004D0639" w:rsidP="004D0639">
            <w:pPr>
              <w:pStyle w:val="Tabela-zawarto"/>
              <w:jc w:val="center"/>
            </w:pPr>
            <w:r>
              <w:t>W</w:t>
            </w:r>
          </w:p>
        </w:tc>
        <w:tc>
          <w:tcPr>
            <w:tcW w:w="709" w:type="dxa"/>
          </w:tcPr>
          <w:p w14:paraId="74D75A5A" w14:textId="0C2CE29E" w:rsidR="004D0639" w:rsidRPr="000E1730" w:rsidRDefault="004D0639" w:rsidP="004D0639">
            <w:pPr>
              <w:pStyle w:val="Tabela-zawarto"/>
              <w:jc w:val="center"/>
            </w:pPr>
            <w:r>
              <w:t>W</w:t>
            </w:r>
          </w:p>
        </w:tc>
        <w:tc>
          <w:tcPr>
            <w:tcW w:w="4111" w:type="dxa"/>
          </w:tcPr>
          <w:p w14:paraId="04B21B6C" w14:textId="77777777" w:rsidR="004D0639" w:rsidRPr="000E1730" w:rsidRDefault="004D0639" w:rsidP="004D0639">
            <w:pPr>
              <w:pStyle w:val="Tabela-zawarto"/>
              <w:jc w:val="center"/>
            </w:pPr>
          </w:p>
        </w:tc>
      </w:tr>
      <w:tr w:rsidR="004D0639" w:rsidRPr="000E1730" w14:paraId="4130206C" w14:textId="77777777" w:rsidTr="004D0639">
        <w:trPr>
          <w:jc w:val="center"/>
        </w:trPr>
        <w:tc>
          <w:tcPr>
            <w:tcW w:w="576" w:type="dxa"/>
          </w:tcPr>
          <w:p w14:paraId="0E7481C3" w14:textId="77777777" w:rsidR="004D0639" w:rsidRPr="000E1730" w:rsidRDefault="004D0639" w:rsidP="004D0639">
            <w:pPr>
              <w:pStyle w:val="Tabela-zawarto"/>
            </w:pPr>
          </w:p>
        </w:tc>
        <w:tc>
          <w:tcPr>
            <w:tcW w:w="3190" w:type="dxa"/>
          </w:tcPr>
          <w:p w14:paraId="26A2CB44" w14:textId="77777777" w:rsidR="004D0639" w:rsidRPr="000E1730" w:rsidRDefault="004D0639" w:rsidP="004D0639">
            <w:pPr>
              <w:pStyle w:val="Tabela-zawarto"/>
            </w:pPr>
            <w:r w:rsidRPr="000E1730">
              <w:t>-   -   -   TransactionIdentifier</w:t>
            </w:r>
          </w:p>
        </w:tc>
        <w:tc>
          <w:tcPr>
            <w:tcW w:w="3742" w:type="dxa"/>
            <w:gridSpan w:val="2"/>
          </w:tcPr>
          <w:p w14:paraId="4E5CB6BC" w14:textId="77777777" w:rsidR="004D0639" w:rsidRPr="000E1730" w:rsidRDefault="004D0639" w:rsidP="004D0639">
            <w:pPr>
              <w:pStyle w:val="Tabela-zawarto"/>
              <w:rPr>
                <w:rFonts w:cs="Arial"/>
              </w:rPr>
            </w:pPr>
            <w:r w:rsidRPr="000E1730">
              <w:rPr>
                <w:rFonts w:cs="Arial"/>
              </w:rPr>
              <w:t>Identyfikator transakcji nadawany przez klienta</w:t>
            </w:r>
          </w:p>
        </w:tc>
        <w:tc>
          <w:tcPr>
            <w:tcW w:w="709" w:type="dxa"/>
          </w:tcPr>
          <w:p w14:paraId="5DF45D89" w14:textId="6E3BF302" w:rsidR="004D0639" w:rsidRDefault="004D0639" w:rsidP="004D0639">
            <w:pPr>
              <w:pStyle w:val="Tabela-zawarto"/>
              <w:jc w:val="center"/>
            </w:pPr>
            <w:r>
              <w:t>W</w:t>
            </w:r>
          </w:p>
        </w:tc>
        <w:tc>
          <w:tcPr>
            <w:tcW w:w="709" w:type="dxa"/>
          </w:tcPr>
          <w:p w14:paraId="4B2DFBB0" w14:textId="11BEC0BA" w:rsidR="004D0639" w:rsidRDefault="004D0639" w:rsidP="004D0639">
            <w:pPr>
              <w:pStyle w:val="Tabela-zawarto"/>
              <w:jc w:val="center"/>
            </w:pPr>
            <w:r>
              <w:t>W</w:t>
            </w:r>
          </w:p>
        </w:tc>
        <w:tc>
          <w:tcPr>
            <w:tcW w:w="709" w:type="dxa"/>
          </w:tcPr>
          <w:p w14:paraId="55DB2BA1" w14:textId="2E0D316D" w:rsidR="004D0639" w:rsidRPr="000E1730" w:rsidRDefault="004D0639" w:rsidP="004D0639">
            <w:pPr>
              <w:pStyle w:val="Tabela-zawarto"/>
              <w:jc w:val="center"/>
            </w:pPr>
            <w:r>
              <w:t>W</w:t>
            </w:r>
          </w:p>
        </w:tc>
        <w:tc>
          <w:tcPr>
            <w:tcW w:w="4111" w:type="dxa"/>
          </w:tcPr>
          <w:p w14:paraId="54259774" w14:textId="77777777" w:rsidR="004D0639" w:rsidRPr="000E1730" w:rsidRDefault="004D0639" w:rsidP="004D0639">
            <w:pPr>
              <w:pStyle w:val="Tabela-zawarto"/>
              <w:jc w:val="center"/>
            </w:pPr>
            <w:r w:rsidRPr="000E1730">
              <w:t xml:space="preserve">Numer transakcji nadany przez </w:t>
            </w:r>
            <w:r w:rsidRPr="0032379D">
              <w:rPr>
                <w:highlight w:val="cyan"/>
              </w:rPr>
              <w:t>XXXX</w:t>
            </w:r>
          </w:p>
        </w:tc>
      </w:tr>
      <w:tr w:rsidR="00981E61" w:rsidRPr="000E1730" w14:paraId="2BA4AFAC" w14:textId="77777777" w:rsidTr="004D0639">
        <w:trPr>
          <w:jc w:val="center"/>
        </w:trPr>
        <w:tc>
          <w:tcPr>
            <w:tcW w:w="576" w:type="dxa"/>
          </w:tcPr>
          <w:p w14:paraId="00FD30F9" w14:textId="77777777" w:rsidR="00981E61" w:rsidRPr="000E1730" w:rsidRDefault="00981E61" w:rsidP="004D0639">
            <w:pPr>
              <w:pStyle w:val="Tabela-zawarto"/>
            </w:pPr>
          </w:p>
        </w:tc>
        <w:tc>
          <w:tcPr>
            <w:tcW w:w="3190" w:type="dxa"/>
          </w:tcPr>
          <w:p w14:paraId="0C4C615B" w14:textId="06A5ED45" w:rsidR="00981E61" w:rsidRPr="000E1730" w:rsidRDefault="00981E61" w:rsidP="004D0639">
            <w:pPr>
              <w:pStyle w:val="Tabela-zawarto"/>
            </w:pPr>
            <w:r w:rsidRPr="000E1730">
              <w:t xml:space="preserve">-   -   -   </w:t>
            </w:r>
            <w:r w:rsidRPr="00981E61">
              <w:t>PmtCashCategory</w:t>
            </w:r>
          </w:p>
        </w:tc>
        <w:tc>
          <w:tcPr>
            <w:tcW w:w="3742" w:type="dxa"/>
            <w:gridSpan w:val="2"/>
          </w:tcPr>
          <w:p w14:paraId="693F8991" w14:textId="0A1C1547" w:rsidR="00981E61" w:rsidRPr="00981E61" w:rsidRDefault="00981E61" w:rsidP="00981E61">
            <w:pPr>
              <w:pStyle w:val="Tabela-zawarto"/>
            </w:pPr>
            <w:r>
              <w:t>Kategoria płatności: ZWG, ZOK, EWG</w:t>
            </w:r>
          </w:p>
        </w:tc>
        <w:tc>
          <w:tcPr>
            <w:tcW w:w="709" w:type="dxa"/>
          </w:tcPr>
          <w:p w14:paraId="458D7D25" w14:textId="65803A38" w:rsidR="00981E61" w:rsidRDefault="00981E61" w:rsidP="004D0639">
            <w:pPr>
              <w:pStyle w:val="Tabela-zawarto"/>
              <w:jc w:val="center"/>
            </w:pPr>
            <w:r>
              <w:t>O</w:t>
            </w:r>
          </w:p>
        </w:tc>
        <w:tc>
          <w:tcPr>
            <w:tcW w:w="709" w:type="dxa"/>
          </w:tcPr>
          <w:p w14:paraId="6006C12B" w14:textId="516CDC3B" w:rsidR="00981E61" w:rsidRDefault="00981E61" w:rsidP="004D0639">
            <w:pPr>
              <w:pStyle w:val="Tabela-zawarto"/>
              <w:jc w:val="center"/>
            </w:pPr>
            <w:r>
              <w:t>W</w:t>
            </w:r>
          </w:p>
        </w:tc>
        <w:tc>
          <w:tcPr>
            <w:tcW w:w="709" w:type="dxa"/>
          </w:tcPr>
          <w:p w14:paraId="7E2D6875" w14:textId="4715BB69" w:rsidR="00981E61" w:rsidRDefault="00981E61" w:rsidP="004D0639">
            <w:pPr>
              <w:pStyle w:val="Tabela-zawarto"/>
              <w:jc w:val="center"/>
            </w:pPr>
            <w:r>
              <w:t>W</w:t>
            </w:r>
          </w:p>
        </w:tc>
        <w:tc>
          <w:tcPr>
            <w:tcW w:w="4111" w:type="dxa"/>
          </w:tcPr>
          <w:p w14:paraId="6CAF22A1" w14:textId="101940F3" w:rsidR="00981E61" w:rsidRPr="000E19B9" w:rsidRDefault="00981E61" w:rsidP="00981E61">
            <w:pPr>
              <w:pStyle w:val="Tabela-zawarto"/>
              <w:jc w:val="center"/>
            </w:pPr>
            <w:r>
              <w:t>Typ</w:t>
            </w:r>
            <w:r w:rsidRPr="000E19B9">
              <w:t xml:space="preserve"> </w:t>
            </w:r>
            <w:r>
              <w:t>zlecenia</w:t>
            </w:r>
            <w:r w:rsidRPr="000E19B9">
              <w:t>:</w:t>
            </w:r>
          </w:p>
          <w:p w14:paraId="15D070F4" w14:textId="637ED940" w:rsidR="00981E61" w:rsidRPr="000E19B9" w:rsidRDefault="00981E61" w:rsidP="00981E61">
            <w:pPr>
              <w:pStyle w:val="Tabela-zawarto"/>
              <w:numPr>
                <w:ilvl w:val="0"/>
                <w:numId w:val="19"/>
              </w:numPr>
            </w:pPr>
            <w:r>
              <w:t xml:space="preserve">ZWG </w:t>
            </w:r>
            <w:r w:rsidRPr="000E19B9">
              <w:t xml:space="preserve">– </w:t>
            </w:r>
            <w:r>
              <w:t>zlecenia wypłaty gotówki w oddziałach banku prowadzącego rachunek klienta</w:t>
            </w:r>
          </w:p>
          <w:p w14:paraId="7889FADB" w14:textId="5BD964C7" w:rsidR="00981E61" w:rsidRPr="000E19B9" w:rsidRDefault="00981E61" w:rsidP="00981E61">
            <w:pPr>
              <w:pStyle w:val="Tabela-zawarto"/>
              <w:numPr>
                <w:ilvl w:val="0"/>
                <w:numId w:val="19"/>
              </w:numPr>
            </w:pPr>
            <w:r>
              <w:t>ZOK – zlecenia wypłaty gotówki w oddziałach banku świadczącego usługę ZOK bankowi prowadzącemu rachunek klienta</w:t>
            </w:r>
          </w:p>
          <w:p w14:paraId="6069A8EE" w14:textId="22F745B9" w:rsidR="00981E61" w:rsidRDefault="00981E61" w:rsidP="00981E61">
            <w:pPr>
              <w:pStyle w:val="Tabela-zawarto"/>
              <w:numPr>
                <w:ilvl w:val="0"/>
                <w:numId w:val="19"/>
              </w:numPr>
            </w:pPr>
            <w:r>
              <w:t>EWG – elektroniczne zlecenia wypłaty gotówki w bankomatach</w:t>
            </w:r>
          </w:p>
          <w:p w14:paraId="2F0D488A" w14:textId="17933916" w:rsidR="00981E61" w:rsidRPr="000E1730" w:rsidRDefault="00981E61" w:rsidP="00981E61">
            <w:pPr>
              <w:pStyle w:val="Tabela-zawarto"/>
              <w:ind w:left="360"/>
            </w:pPr>
            <w:r>
              <w:t>Jeśli nie zostanie okreslona to domyślnie zostanie przyjęta ZWG</w:t>
            </w:r>
          </w:p>
        </w:tc>
      </w:tr>
      <w:tr w:rsidR="004D0639" w:rsidRPr="000E1730" w14:paraId="281B316D" w14:textId="77777777" w:rsidTr="004D0639">
        <w:trPr>
          <w:jc w:val="center"/>
        </w:trPr>
        <w:tc>
          <w:tcPr>
            <w:tcW w:w="576" w:type="dxa"/>
          </w:tcPr>
          <w:p w14:paraId="6E589C8F" w14:textId="77777777" w:rsidR="004D0639" w:rsidRPr="000E1730" w:rsidRDefault="004D0639" w:rsidP="004D0639">
            <w:pPr>
              <w:pStyle w:val="Tabela-zawarto"/>
            </w:pPr>
            <w:r w:rsidRPr="000E1730">
              <w:t>A-10</w:t>
            </w:r>
          </w:p>
        </w:tc>
        <w:tc>
          <w:tcPr>
            <w:tcW w:w="3190" w:type="dxa"/>
          </w:tcPr>
          <w:p w14:paraId="587B052C" w14:textId="77777777" w:rsidR="004D0639" w:rsidRPr="000E1730" w:rsidRDefault="004D0639" w:rsidP="004D0639">
            <w:pPr>
              <w:pStyle w:val="Tabela-zawarto"/>
            </w:pPr>
            <w:r w:rsidRPr="000E1730">
              <w:t>-   -   -   CustomerAccount</w:t>
            </w:r>
          </w:p>
        </w:tc>
        <w:tc>
          <w:tcPr>
            <w:tcW w:w="3742" w:type="dxa"/>
            <w:gridSpan w:val="2"/>
          </w:tcPr>
          <w:p w14:paraId="02824021" w14:textId="77777777" w:rsidR="004D0639" w:rsidRPr="000E1730" w:rsidRDefault="004D0639" w:rsidP="004D0639">
            <w:pPr>
              <w:pStyle w:val="Tabela-zawarto"/>
              <w:rPr>
                <w:rFonts w:cs="Arial"/>
              </w:rPr>
            </w:pPr>
            <w:r w:rsidRPr="000E1730">
              <w:rPr>
                <w:rFonts w:cs="Arial"/>
              </w:rPr>
              <w:t>Informacje o rachunku bankowym klienta</w:t>
            </w:r>
          </w:p>
        </w:tc>
        <w:tc>
          <w:tcPr>
            <w:tcW w:w="709" w:type="dxa"/>
          </w:tcPr>
          <w:p w14:paraId="7C6F85FC" w14:textId="0CE695A8" w:rsidR="004D0639" w:rsidRDefault="004D0639" w:rsidP="004D0639">
            <w:pPr>
              <w:pStyle w:val="Tabela-zawarto"/>
              <w:jc w:val="center"/>
            </w:pPr>
            <w:r>
              <w:t>O</w:t>
            </w:r>
          </w:p>
        </w:tc>
        <w:tc>
          <w:tcPr>
            <w:tcW w:w="709" w:type="dxa"/>
          </w:tcPr>
          <w:p w14:paraId="091E4DE9" w14:textId="02B532EE" w:rsidR="004D0639" w:rsidRDefault="004D0639" w:rsidP="004D0639">
            <w:pPr>
              <w:pStyle w:val="Tabela-zawarto"/>
              <w:jc w:val="center"/>
            </w:pPr>
            <w:r>
              <w:t>O</w:t>
            </w:r>
          </w:p>
        </w:tc>
        <w:tc>
          <w:tcPr>
            <w:tcW w:w="709" w:type="dxa"/>
          </w:tcPr>
          <w:p w14:paraId="59E2EEFB" w14:textId="3E1D67A7" w:rsidR="004D0639" w:rsidRPr="000E1730" w:rsidRDefault="004D0639" w:rsidP="004D0639">
            <w:pPr>
              <w:pStyle w:val="Tabela-zawarto"/>
              <w:jc w:val="center"/>
            </w:pPr>
            <w:r>
              <w:t>O</w:t>
            </w:r>
          </w:p>
        </w:tc>
        <w:tc>
          <w:tcPr>
            <w:tcW w:w="4111" w:type="dxa"/>
          </w:tcPr>
          <w:p w14:paraId="71F6E77A" w14:textId="77777777" w:rsidR="004D0639" w:rsidRPr="000E1730" w:rsidRDefault="004D0639" w:rsidP="004D0639">
            <w:pPr>
              <w:pStyle w:val="Tabela-zawarto"/>
              <w:jc w:val="center"/>
            </w:pPr>
          </w:p>
        </w:tc>
      </w:tr>
      <w:tr w:rsidR="004D0639" w:rsidRPr="000E1730" w14:paraId="076F97B6" w14:textId="77777777" w:rsidTr="004D0639">
        <w:trPr>
          <w:jc w:val="center"/>
        </w:trPr>
        <w:tc>
          <w:tcPr>
            <w:tcW w:w="576" w:type="dxa"/>
          </w:tcPr>
          <w:p w14:paraId="3643F10C" w14:textId="77777777" w:rsidR="004D0639" w:rsidRPr="000E1730" w:rsidRDefault="004D0639" w:rsidP="004D0639">
            <w:pPr>
              <w:pStyle w:val="Tabela-zawarto"/>
            </w:pPr>
          </w:p>
        </w:tc>
        <w:tc>
          <w:tcPr>
            <w:tcW w:w="3190" w:type="dxa"/>
          </w:tcPr>
          <w:p w14:paraId="67833A04" w14:textId="77777777" w:rsidR="004D0639" w:rsidRPr="000E1730" w:rsidRDefault="004D0639" w:rsidP="004D0639">
            <w:pPr>
              <w:pStyle w:val="Tabela-zawarto"/>
              <w:rPr>
                <w:lang w:val="en-US"/>
              </w:rPr>
            </w:pPr>
            <w:r w:rsidRPr="000E1730">
              <w:rPr>
                <w:lang w:val="en-US"/>
              </w:rPr>
              <w:t xml:space="preserve">-   -   -   </w:t>
            </w:r>
            <w:r w:rsidRPr="000E1730">
              <w:t xml:space="preserve">-   </w:t>
            </w:r>
            <w:r w:rsidRPr="000E1730">
              <w:rPr>
                <w:lang w:val="en-US"/>
              </w:rPr>
              <w:t>AccountIdentifier</w:t>
            </w:r>
          </w:p>
        </w:tc>
        <w:tc>
          <w:tcPr>
            <w:tcW w:w="3742" w:type="dxa"/>
            <w:gridSpan w:val="2"/>
          </w:tcPr>
          <w:p w14:paraId="3055916F" w14:textId="77777777" w:rsidR="004D0639" w:rsidRPr="000E1730" w:rsidRDefault="004D0639" w:rsidP="004D0639">
            <w:pPr>
              <w:pStyle w:val="Tabela-zawarto"/>
              <w:rPr>
                <w:rFonts w:cs="Arial"/>
              </w:rPr>
            </w:pPr>
            <w:r w:rsidRPr="000E1730">
              <w:rPr>
                <w:rFonts w:cs="Arial"/>
              </w:rPr>
              <w:t>Numer rachunku</w:t>
            </w:r>
          </w:p>
        </w:tc>
        <w:tc>
          <w:tcPr>
            <w:tcW w:w="709" w:type="dxa"/>
          </w:tcPr>
          <w:p w14:paraId="49ABCE3B" w14:textId="05080050" w:rsidR="004D0639" w:rsidRDefault="004D0639" w:rsidP="004D0639">
            <w:pPr>
              <w:pStyle w:val="Tabela-zawarto"/>
              <w:jc w:val="center"/>
            </w:pPr>
            <w:r>
              <w:t>O</w:t>
            </w:r>
          </w:p>
        </w:tc>
        <w:tc>
          <w:tcPr>
            <w:tcW w:w="709" w:type="dxa"/>
          </w:tcPr>
          <w:p w14:paraId="05280C73" w14:textId="5D741739" w:rsidR="004D0639" w:rsidRDefault="004D0639" w:rsidP="004D0639">
            <w:pPr>
              <w:pStyle w:val="Tabela-zawarto"/>
              <w:jc w:val="center"/>
            </w:pPr>
            <w:r>
              <w:t>O</w:t>
            </w:r>
          </w:p>
        </w:tc>
        <w:tc>
          <w:tcPr>
            <w:tcW w:w="709" w:type="dxa"/>
          </w:tcPr>
          <w:p w14:paraId="5DB90AF7" w14:textId="6A9F87C2" w:rsidR="004D0639" w:rsidRPr="000E1730" w:rsidRDefault="004D0639" w:rsidP="004D0639">
            <w:pPr>
              <w:pStyle w:val="Tabela-zawarto"/>
              <w:jc w:val="center"/>
            </w:pPr>
            <w:r>
              <w:t>O</w:t>
            </w:r>
          </w:p>
        </w:tc>
        <w:tc>
          <w:tcPr>
            <w:tcW w:w="4111" w:type="dxa"/>
          </w:tcPr>
          <w:p w14:paraId="1EE6960D" w14:textId="77777777" w:rsidR="004D0639" w:rsidRDefault="004D0639" w:rsidP="004D0639">
            <w:pPr>
              <w:pStyle w:val="Tabela-zawarto"/>
              <w:jc w:val="center"/>
            </w:pPr>
            <w:r w:rsidRPr="000E1730">
              <w:t xml:space="preserve">Numer rachunku, z którego </w:t>
            </w:r>
            <w:r>
              <w:t xml:space="preserve">ma być zealizowana wypłata gotówki </w:t>
            </w:r>
            <w:r w:rsidRPr="000E1730">
              <w:t>w standardzie NRB</w:t>
            </w:r>
          </w:p>
          <w:p w14:paraId="0F172EEB" w14:textId="77777777" w:rsidR="004D0639" w:rsidRPr="000E1730" w:rsidRDefault="004D0639" w:rsidP="004D0639">
            <w:pPr>
              <w:pStyle w:val="Tabela-zawarto"/>
              <w:jc w:val="center"/>
            </w:pPr>
            <w:r>
              <w:t>Jeśli jest określony to musi być taki sam jak w elemencie &lt;</w:t>
            </w:r>
            <w:r w:rsidRPr="00693270">
              <w:t>PaymentCashDocument</w:t>
            </w:r>
            <w:r>
              <w:t>&gt;</w:t>
            </w:r>
          </w:p>
        </w:tc>
      </w:tr>
      <w:tr w:rsidR="004D0639" w:rsidRPr="000E1730" w14:paraId="6D437A97" w14:textId="77777777" w:rsidTr="004D0639">
        <w:trPr>
          <w:jc w:val="center"/>
        </w:trPr>
        <w:tc>
          <w:tcPr>
            <w:tcW w:w="576" w:type="dxa"/>
          </w:tcPr>
          <w:p w14:paraId="5F1BC648" w14:textId="77777777" w:rsidR="004D0639" w:rsidRPr="000E1730" w:rsidRDefault="004D0639" w:rsidP="004D0639">
            <w:pPr>
              <w:pStyle w:val="Tabela-zawarto"/>
            </w:pPr>
          </w:p>
        </w:tc>
        <w:tc>
          <w:tcPr>
            <w:tcW w:w="3190" w:type="dxa"/>
          </w:tcPr>
          <w:p w14:paraId="47929597" w14:textId="77777777" w:rsidR="004D0639" w:rsidRPr="000E1730" w:rsidRDefault="004D0639" w:rsidP="004D0639">
            <w:pPr>
              <w:pStyle w:val="Tabela-zawarto"/>
            </w:pPr>
            <w:r w:rsidRPr="000E1730">
              <w:t>-   -   -   -   AccountName</w:t>
            </w:r>
          </w:p>
        </w:tc>
        <w:tc>
          <w:tcPr>
            <w:tcW w:w="3742" w:type="dxa"/>
            <w:gridSpan w:val="2"/>
          </w:tcPr>
          <w:p w14:paraId="5D81AF19" w14:textId="77777777" w:rsidR="004D0639" w:rsidRPr="000E1730" w:rsidRDefault="004D0639" w:rsidP="004D0639">
            <w:pPr>
              <w:pStyle w:val="Tabela-zawarto"/>
              <w:rPr>
                <w:rFonts w:cs="Arial"/>
              </w:rPr>
            </w:pPr>
            <w:r w:rsidRPr="000E1730">
              <w:rPr>
                <w:rFonts w:cs="Arial"/>
              </w:rPr>
              <w:t xml:space="preserve">Nazwa rachunku </w:t>
            </w:r>
          </w:p>
        </w:tc>
        <w:tc>
          <w:tcPr>
            <w:tcW w:w="709" w:type="dxa"/>
          </w:tcPr>
          <w:p w14:paraId="0D75605E" w14:textId="77777777" w:rsidR="004D0639" w:rsidRPr="000E1730" w:rsidRDefault="004D0639" w:rsidP="004D0639">
            <w:pPr>
              <w:pStyle w:val="Tabela-zawarto"/>
              <w:jc w:val="center"/>
            </w:pPr>
          </w:p>
        </w:tc>
        <w:tc>
          <w:tcPr>
            <w:tcW w:w="709" w:type="dxa"/>
          </w:tcPr>
          <w:p w14:paraId="77CC2DA3" w14:textId="5F13962F" w:rsidR="004D0639" w:rsidRPr="000E1730" w:rsidRDefault="004D0639" w:rsidP="004D0639">
            <w:pPr>
              <w:pStyle w:val="Tabela-zawarto"/>
              <w:jc w:val="center"/>
            </w:pPr>
          </w:p>
        </w:tc>
        <w:tc>
          <w:tcPr>
            <w:tcW w:w="709" w:type="dxa"/>
          </w:tcPr>
          <w:p w14:paraId="53274BD7" w14:textId="6C724BA0" w:rsidR="004D0639" w:rsidRPr="000E1730" w:rsidRDefault="004D0639" w:rsidP="004D0639">
            <w:pPr>
              <w:pStyle w:val="Tabela-zawarto"/>
              <w:jc w:val="center"/>
            </w:pPr>
          </w:p>
        </w:tc>
        <w:tc>
          <w:tcPr>
            <w:tcW w:w="4111" w:type="dxa"/>
          </w:tcPr>
          <w:p w14:paraId="25955751" w14:textId="77777777" w:rsidR="004D0639" w:rsidRPr="000E1730" w:rsidRDefault="004D0639" w:rsidP="004D0639">
            <w:pPr>
              <w:pStyle w:val="Tabela-zawarto"/>
              <w:jc w:val="center"/>
            </w:pPr>
          </w:p>
        </w:tc>
      </w:tr>
      <w:tr w:rsidR="004D0639" w:rsidRPr="000E1730" w14:paraId="37A09876" w14:textId="77777777" w:rsidTr="004D0639">
        <w:trPr>
          <w:jc w:val="center"/>
        </w:trPr>
        <w:tc>
          <w:tcPr>
            <w:tcW w:w="576" w:type="dxa"/>
          </w:tcPr>
          <w:p w14:paraId="50C2ED96" w14:textId="77777777" w:rsidR="004D0639" w:rsidRPr="000E1730" w:rsidRDefault="004D0639" w:rsidP="004D0639">
            <w:pPr>
              <w:pStyle w:val="Tabela-zawarto"/>
            </w:pPr>
          </w:p>
        </w:tc>
        <w:tc>
          <w:tcPr>
            <w:tcW w:w="3190" w:type="dxa"/>
          </w:tcPr>
          <w:p w14:paraId="612181B6" w14:textId="77777777" w:rsidR="004D0639" w:rsidRPr="000E1730" w:rsidRDefault="004D0639" w:rsidP="004D0639">
            <w:pPr>
              <w:pStyle w:val="Tabela-zawarto"/>
            </w:pPr>
            <w:r w:rsidRPr="000E1730">
              <w:t>-   -   -   -   AccountCurrencyCode</w:t>
            </w:r>
          </w:p>
        </w:tc>
        <w:tc>
          <w:tcPr>
            <w:tcW w:w="3742" w:type="dxa"/>
            <w:gridSpan w:val="2"/>
          </w:tcPr>
          <w:p w14:paraId="5D7A045F" w14:textId="77777777" w:rsidR="004D0639" w:rsidRPr="000E1730" w:rsidRDefault="004D0639" w:rsidP="004D0639">
            <w:pPr>
              <w:pStyle w:val="Tabela-zawarto"/>
              <w:rPr>
                <w:rFonts w:cs="Arial"/>
              </w:rPr>
            </w:pPr>
            <w:r w:rsidRPr="000E1730">
              <w:rPr>
                <w:rFonts w:cs="Arial"/>
              </w:rPr>
              <w:t>Waluta rachunku</w:t>
            </w:r>
          </w:p>
        </w:tc>
        <w:tc>
          <w:tcPr>
            <w:tcW w:w="709" w:type="dxa"/>
          </w:tcPr>
          <w:p w14:paraId="4A41E851" w14:textId="77777777" w:rsidR="004D0639" w:rsidRPr="000E1730" w:rsidRDefault="004D0639" w:rsidP="004D0639">
            <w:pPr>
              <w:pStyle w:val="Tabela-zawarto"/>
              <w:jc w:val="center"/>
            </w:pPr>
          </w:p>
        </w:tc>
        <w:tc>
          <w:tcPr>
            <w:tcW w:w="709" w:type="dxa"/>
          </w:tcPr>
          <w:p w14:paraId="6246ECD4" w14:textId="6AFEC113" w:rsidR="004D0639" w:rsidRPr="000E1730" w:rsidRDefault="004D0639" w:rsidP="004D0639">
            <w:pPr>
              <w:pStyle w:val="Tabela-zawarto"/>
              <w:jc w:val="center"/>
            </w:pPr>
          </w:p>
        </w:tc>
        <w:tc>
          <w:tcPr>
            <w:tcW w:w="709" w:type="dxa"/>
          </w:tcPr>
          <w:p w14:paraId="2D06A7E0" w14:textId="6EFFB16F" w:rsidR="004D0639" w:rsidRPr="000E1730" w:rsidRDefault="004D0639" w:rsidP="004D0639">
            <w:pPr>
              <w:pStyle w:val="Tabela-zawarto"/>
              <w:jc w:val="center"/>
            </w:pPr>
          </w:p>
        </w:tc>
        <w:tc>
          <w:tcPr>
            <w:tcW w:w="4111" w:type="dxa"/>
          </w:tcPr>
          <w:p w14:paraId="7362FD69" w14:textId="77777777" w:rsidR="004D0639" w:rsidRPr="000E1730" w:rsidRDefault="004D0639" w:rsidP="004D0639">
            <w:pPr>
              <w:pStyle w:val="Tabela-zawarto"/>
              <w:jc w:val="center"/>
            </w:pPr>
          </w:p>
        </w:tc>
      </w:tr>
      <w:tr w:rsidR="004D0639" w:rsidRPr="000E1730" w14:paraId="0A8DA65B" w14:textId="77777777" w:rsidTr="004D0639">
        <w:trPr>
          <w:jc w:val="center"/>
        </w:trPr>
        <w:tc>
          <w:tcPr>
            <w:tcW w:w="576" w:type="dxa"/>
          </w:tcPr>
          <w:p w14:paraId="2705AF53" w14:textId="77777777" w:rsidR="004D0639" w:rsidRPr="000E1730" w:rsidRDefault="004D0639" w:rsidP="004D0639">
            <w:pPr>
              <w:pStyle w:val="Tabela-zawarto"/>
            </w:pPr>
          </w:p>
        </w:tc>
        <w:tc>
          <w:tcPr>
            <w:tcW w:w="3190" w:type="dxa"/>
          </w:tcPr>
          <w:p w14:paraId="2023CF6E" w14:textId="77777777" w:rsidR="004D0639" w:rsidRPr="000E1730" w:rsidRDefault="004D0639" w:rsidP="004D0639">
            <w:pPr>
              <w:pStyle w:val="Tabela-zawarto"/>
              <w:rPr>
                <w:lang w:val="en-US"/>
              </w:rPr>
            </w:pPr>
            <w:r w:rsidRPr="000E1730">
              <w:rPr>
                <w:lang w:val="en-US"/>
              </w:rPr>
              <w:t xml:space="preserve">-   -   -   </w:t>
            </w:r>
            <w:r w:rsidRPr="000E1730">
              <w:t xml:space="preserve">-   </w:t>
            </w:r>
            <w:r w:rsidRPr="000E1730">
              <w:rPr>
                <w:lang w:val="en-US"/>
              </w:rPr>
              <w:t>AccountType</w:t>
            </w:r>
          </w:p>
        </w:tc>
        <w:tc>
          <w:tcPr>
            <w:tcW w:w="3742" w:type="dxa"/>
            <w:gridSpan w:val="2"/>
          </w:tcPr>
          <w:p w14:paraId="18D9855B" w14:textId="77777777" w:rsidR="004D0639" w:rsidRPr="000E1730" w:rsidRDefault="004D0639" w:rsidP="004D0639">
            <w:pPr>
              <w:pStyle w:val="Tabela-zawarto"/>
              <w:rPr>
                <w:rFonts w:cs="Arial"/>
              </w:rPr>
            </w:pPr>
            <w:r w:rsidRPr="000E1730">
              <w:rPr>
                <w:rFonts w:cs="Arial"/>
              </w:rPr>
              <w:t>Typ rachunku</w:t>
            </w:r>
          </w:p>
        </w:tc>
        <w:tc>
          <w:tcPr>
            <w:tcW w:w="709" w:type="dxa"/>
          </w:tcPr>
          <w:p w14:paraId="38DC7B10" w14:textId="77777777" w:rsidR="004D0639" w:rsidRPr="000E1730" w:rsidRDefault="004D0639" w:rsidP="004D0639">
            <w:pPr>
              <w:pStyle w:val="Tabela-zawarto"/>
              <w:jc w:val="center"/>
            </w:pPr>
          </w:p>
        </w:tc>
        <w:tc>
          <w:tcPr>
            <w:tcW w:w="709" w:type="dxa"/>
          </w:tcPr>
          <w:p w14:paraId="353244AD" w14:textId="5D7A535A" w:rsidR="004D0639" w:rsidRPr="000E1730" w:rsidRDefault="004D0639" w:rsidP="004D0639">
            <w:pPr>
              <w:pStyle w:val="Tabela-zawarto"/>
              <w:jc w:val="center"/>
            </w:pPr>
          </w:p>
        </w:tc>
        <w:tc>
          <w:tcPr>
            <w:tcW w:w="709" w:type="dxa"/>
          </w:tcPr>
          <w:p w14:paraId="6BDDB817" w14:textId="55F86472" w:rsidR="004D0639" w:rsidRPr="000E1730" w:rsidRDefault="004D0639" w:rsidP="004D0639">
            <w:pPr>
              <w:pStyle w:val="Tabela-zawarto"/>
              <w:jc w:val="center"/>
            </w:pPr>
          </w:p>
        </w:tc>
        <w:tc>
          <w:tcPr>
            <w:tcW w:w="4111" w:type="dxa"/>
          </w:tcPr>
          <w:p w14:paraId="33EC47DD" w14:textId="77777777" w:rsidR="004D0639" w:rsidRPr="000E1730" w:rsidRDefault="004D0639" w:rsidP="004D0639">
            <w:pPr>
              <w:pStyle w:val="Tabela-zawarto"/>
              <w:jc w:val="center"/>
            </w:pPr>
          </w:p>
        </w:tc>
      </w:tr>
      <w:tr w:rsidR="004D0639" w:rsidRPr="000E1730" w14:paraId="5A6ECBBB" w14:textId="77777777" w:rsidTr="004D0639">
        <w:trPr>
          <w:jc w:val="center"/>
        </w:trPr>
        <w:tc>
          <w:tcPr>
            <w:tcW w:w="576" w:type="dxa"/>
          </w:tcPr>
          <w:p w14:paraId="7733A5F4" w14:textId="77777777" w:rsidR="004D0639" w:rsidRPr="000E1730" w:rsidRDefault="004D0639" w:rsidP="004D0639">
            <w:pPr>
              <w:pStyle w:val="Tabela-zawarto"/>
            </w:pPr>
          </w:p>
        </w:tc>
        <w:tc>
          <w:tcPr>
            <w:tcW w:w="3190" w:type="dxa"/>
          </w:tcPr>
          <w:p w14:paraId="13728AFD" w14:textId="77777777" w:rsidR="004D0639" w:rsidRPr="000E1730" w:rsidRDefault="004D0639" w:rsidP="004D0639">
            <w:pPr>
              <w:pStyle w:val="Tabela-zawarto"/>
            </w:pPr>
            <w:r w:rsidRPr="000E1730">
              <w:t xml:space="preserve">-   -   -   </w:t>
            </w:r>
            <w:r w:rsidRPr="00B43D17">
              <w:t>OrderedAmount</w:t>
            </w:r>
          </w:p>
        </w:tc>
        <w:tc>
          <w:tcPr>
            <w:tcW w:w="3742" w:type="dxa"/>
            <w:gridSpan w:val="2"/>
          </w:tcPr>
          <w:p w14:paraId="2C4ABD70" w14:textId="77777777" w:rsidR="004D0639" w:rsidRPr="000E1730" w:rsidRDefault="004D0639" w:rsidP="004D0639">
            <w:pPr>
              <w:pStyle w:val="Tabela-zawarto"/>
              <w:rPr>
                <w:rFonts w:cs="Arial"/>
              </w:rPr>
            </w:pPr>
            <w:r w:rsidRPr="000E1730">
              <w:rPr>
                <w:rFonts w:cs="Arial"/>
              </w:rPr>
              <w:t>Zadeklarowana przez klienta kwota w</w:t>
            </w:r>
            <w:r>
              <w:rPr>
                <w:rFonts w:cs="Arial"/>
              </w:rPr>
              <w:t>y</w:t>
            </w:r>
            <w:r w:rsidRPr="000E1730">
              <w:rPr>
                <w:rFonts w:cs="Arial"/>
              </w:rPr>
              <w:t>płaty</w:t>
            </w:r>
          </w:p>
        </w:tc>
        <w:tc>
          <w:tcPr>
            <w:tcW w:w="709" w:type="dxa"/>
          </w:tcPr>
          <w:p w14:paraId="62C49C0C" w14:textId="1F00ABF8" w:rsidR="004D0639" w:rsidRDefault="004D0639" w:rsidP="004D0639">
            <w:pPr>
              <w:pStyle w:val="Tabela-zawarto"/>
              <w:jc w:val="center"/>
            </w:pPr>
            <w:r>
              <w:t>W</w:t>
            </w:r>
          </w:p>
        </w:tc>
        <w:tc>
          <w:tcPr>
            <w:tcW w:w="709" w:type="dxa"/>
          </w:tcPr>
          <w:p w14:paraId="57AB33D5" w14:textId="7D69E6B5" w:rsidR="004D0639" w:rsidRDefault="004D0639" w:rsidP="004D0639">
            <w:pPr>
              <w:pStyle w:val="Tabela-zawarto"/>
              <w:jc w:val="center"/>
            </w:pPr>
            <w:r>
              <w:t>W</w:t>
            </w:r>
          </w:p>
        </w:tc>
        <w:tc>
          <w:tcPr>
            <w:tcW w:w="709" w:type="dxa"/>
          </w:tcPr>
          <w:p w14:paraId="4A524E00" w14:textId="648183D3" w:rsidR="004D0639" w:rsidRPr="000E1730" w:rsidRDefault="004D0639" w:rsidP="004D0639">
            <w:pPr>
              <w:pStyle w:val="Tabela-zawarto"/>
              <w:jc w:val="center"/>
            </w:pPr>
            <w:r>
              <w:t>W</w:t>
            </w:r>
          </w:p>
        </w:tc>
        <w:tc>
          <w:tcPr>
            <w:tcW w:w="4111" w:type="dxa"/>
          </w:tcPr>
          <w:p w14:paraId="52872772" w14:textId="77777777" w:rsidR="004D0639" w:rsidRDefault="004D0639" w:rsidP="004D0639">
            <w:pPr>
              <w:pStyle w:val="Tabela-zawarto"/>
              <w:jc w:val="center"/>
            </w:pPr>
            <w:r>
              <w:t>Zadeklarowana przez klienta kwota wypłaty</w:t>
            </w:r>
            <w:r w:rsidRPr="000E1730">
              <w:t xml:space="preserve"> </w:t>
            </w:r>
          </w:p>
          <w:p w14:paraId="26012B44" w14:textId="77777777" w:rsidR="004D0639" w:rsidRDefault="004D0639" w:rsidP="004D0639">
            <w:pPr>
              <w:pStyle w:val="Tabela-zawarto"/>
              <w:jc w:val="center"/>
            </w:pPr>
          </w:p>
          <w:p w14:paraId="15E583EE" w14:textId="77777777" w:rsidR="004D0639" w:rsidRDefault="004D0639" w:rsidP="004D0639">
            <w:pPr>
              <w:pStyle w:val="Tabela-zawarto"/>
              <w:jc w:val="center"/>
            </w:pPr>
            <w:r w:rsidRPr="000E1730">
              <w:t xml:space="preserve">Całość kwoty nie powinna przekraczać 15 znaków </w:t>
            </w:r>
          </w:p>
          <w:p w14:paraId="21030C17" w14:textId="77777777" w:rsidR="004D0639" w:rsidRDefault="004D0639" w:rsidP="004D0639">
            <w:pPr>
              <w:pStyle w:val="Tabela-zawarto"/>
              <w:jc w:val="center"/>
            </w:pPr>
            <w:r w:rsidRPr="000E1730">
              <w:t>w tym do 2 miejsc po przecinku</w:t>
            </w:r>
          </w:p>
          <w:p w14:paraId="0CF3A4E7" w14:textId="77777777" w:rsidR="004D0639" w:rsidRDefault="004D0639" w:rsidP="004D0639">
            <w:pPr>
              <w:pStyle w:val="Tabela-zawarto"/>
              <w:jc w:val="center"/>
            </w:pPr>
          </w:p>
          <w:p w14:paraId="7A09DD86" w14:textId="77777777" w:rsidR="004D0639" w:rsidRDefault="004D0639" w:rsidP="004D0639">
            <w:pPr>
              <w:pStyle w:val="Tabela-zawarto"/>
              <w:jc w:val="center"/>
            </w:pPr>
            <w:r>
              <w:t xml:space="preserve">Kwota wypłaty wyrażona jest w walucie określonej przez atrybut </w:t>
            </w:r>
            <w:r w:rsidRPr="001C2F99">
              <w:t>AmountCurrencyIdentificationCode</w:t>
            </w:r>
            <w:r>
              <w:t xml:space="preserve">. Nie musi to być waluta rachunku klienta </w:t>
            </w:r>
          </w:p>
          <w:p w14:paraId="678452F1" w14:textId="77777777" w:rsidR="004D0639" w:rsidRPr="000E1730" w:rsidRDefault="004D0639" w:rsidP="004D0639">
            <w:pPr>
              <w:pStyle w:val="Tabela-zawarto"/>
              <w:jc w:val="center"/>
            </w:pPr>
            <w:r>
              <w:t>Jeśli atrybut nie został określony to domyślnie przyjmowana jest waluta PLN</w:t>
            </w:r>
          </w:p>
        </w:tc>
      </w:tr>
      <w:tr w:rsidR="00981E61" w:rsidRPr="000E1730" w14:paraId="27ABD5E0" w14:textId="77777777" w:rsidTr="004D0639">
        <w:trPr>
          <w:jc w:val="center"/>
        </w:trPr>
        <w:tc>
          <w:tcPr>
            <w:tcW w:w="576" w:type="dxa"/>
          </w:tcPr>
          <w:p w14:paraId="640B3370" w14:textId="77777777" w:rsidR="00981E61" w:rsidRPr="000E1730" w:rsidRDefault="00981E61" w:rsidP="00981E61">
            <w:pPr>
              <w:pStyle w:val="Tabela-zawarto"/>
            </w:pPr>
          </w:p>
        </w:tc>
        <w:tc>
          <w:tcPr>
            <w:tcW w:w="3190" w:type="dxa"/>
          </w:tcPr>
          <w:p w14:paraId="1CC13106" w14:textId="3BF41161" w:rsidR="00981E61" w:rsidRPr="000E1730" w:rsidRDefault="00981E61" w:rsidP="00981E61">
            <w:pPr>
              <w:pStyle w:val="Tabela-zawarto"/>
            </w:pPr>
            <w:r w:rsidRPr="000E1730">
              <w:t xml:space="preserve">-   -   -   </w:t>
            </w:r>
            <w:r w:rsidRPr="00981E61">
              <w:t>ImmediatePmt</w:t>
            </w:r>
          </w:p>
        </w:tc>
        <w:tc>
          <w:tcPr>
            <w:tcW w:w="3742" w:type="dxa"/>
            <w:gridSpan w:val="2"/>
          </w:tcPr>
          <w:p w14:paraId="3A8264C8" w14:textId="718A124D" w:rsidR="00981E61" w:rsidRPr="000E1730" w:rsidRDefault="00981E61" w:rsidP="00981E61">
            <w:pPr>
              <w:pStyle w:val="Tabela-zawarto"/>
              <w:rPr>
                <w:rFonts w:cs="Arial"/>
              </w:rPr>
            </w:pPr>
            <w:r w:rsidRPr="000E1730">
              <w:t>Wskaźnik pilności wykonania przelewu</w:t>
            </w:r>
          </w:p>
        </w:tc>
        <w:tc>
          <w:tcPr>
            <w:tcW w:w="709" w:type="dxa"/>
          </w:tcPr>
          <w:p w14:paraId="37612FF0" w14:textId="77777777" w:rsidR="00981E61" w:rsidRDefault="00981E61" w:rsidP="00981E61">
            <w:pPr>
              <w:pStyle w:val="Tabela-zawarto"/>
              <w:jc w:val="center"/>
            </w:pPr>
          </w:p>
        </w:tc>
        <w:tc>
          <w:tcPr>
            <w:tcW w:w="709" w:type="dxa"/>
          </w:tcPr>
          <w:p w14:paraId="2678D784" w14:textId="7A315E53" w:rsidR="00981E61" w:rsidRDefault="00981E61" w:rsidP="00981E61">
            <w:pPr>
              <w:pStyle w:val="Tabela-zawarto"/>
              <w:jc w:val="center"/>
            </w:pPr>
            <w:r>
              <w:t>O</w:t>
            </w:r>
          </w:p>
        </w:tc>
        <w:tc>
          <w:tcPr>
            <w:tcW w:w="709" w:type="dxa"/>
          </w:tcPr>
          <w:p w14:paraId="04F0A7D1" w14:textId="52FC8712" w:rsidR="00981E61" w:rsidRDefault="00981E61" w:rsidP="00981E61">
            <w:pPr>
              <w:pStyle w:val="Tabela-zawarto"/>
              <w:jc w:val="center"/>
            </w:pPr>
            <w:r>
              <w:t>O</w:t>
            </w:r>
          </w:p>
        </w:tc>
        <w:tc>
          <w:tcPr>
            <w:tcW w:w="4111" w:type="dxa"/>
          </w:tcPr>
          <w:p w14:paraId="679B4F4D" w14:textId="77777777" w:rsidR="00981E61" w:rsidRPr="00790CE4" w:rsidRDefault="00981E61" w:rsidP="00981E61">
            <w:pPr>
              <w:pStyle w:val="Tabela-zawarto"/>
              <w:jc w:val="center"/>
            </w:pPr>
            <w:r w:rsidRPr="00790CE4">
              <w:t>Priorytet (False/True)</w:t>
            </w:r>
          </w:p>
          <w:p w14:paraId="4C3E28CB" w14:textId="77777777" w:rsidR="00981E61" w:rsidRPr="00790CE4" w:rsidRDefault="00981E61" w:rsidP="00981E61">
            <w:pPr>
              <w:pStyle w:val="Tabela-zawarto"/>
              <w:numPr>
                <w:ilvl w:val="0"/>
                <w:numId w:val="19"/>
              </w:numPr>
            </w:pPr>
            <w:r w:rsidRPr="00790CE4">
              <w:t>True = wysoki</w:t>
            </w:r>
          </w:p>
          <w:p w14:paraId="07AFDC33" w14:textId="77777777" w:rsidR="00981E61" w:rsidRPr="00790CE4" w:rsidRDefault="00981E61" w:rsidP="00981E61">
            <w:pPr>
              <w:pStyle w:val="Tabela-zawarto"/>
              <w:numPr>
                <w:ilvl w:val="0"/>
                <w:numId w:val="19"/>
              </w:numPr>
            </w:pPr>
            <w:r w:rsidRPr="00790CE4">
              <w:t>False = normalny</w:t>
            </w:r>
          </w:p>
          <w:p w14:paraId="1F62ADA2" w14:textId="009F4BF3" w:rsidR="00981E61" w:rsidRDefault="00981E61" w:rsidP="00981E61">
            <w:pPr>
              <w:pStyle w:val="Tabela-zawarto"/>
              <w:jc w:val="center"/>
            </w:pPr>
            <w:r w:rsidRPr="00790CE4">
              <w:lastRenderedPageBreak/>
              <w:t xml:space="preserve">Domyślnie przyjmujemy priorytet </w:t>
            </w:r>
            <w:r w:rsidRPr="00386A74">
              <w:rPr>
                <w:highlight w:val="cyan"/>
              </w:rPr>
              <w:t>normalny</w:t>
            </w:r>
          </w:p>
        </w:tc>
      </w:tr>
      <w:tr w:rsidR="00981E61" w:rsidRPr="000E1730" w14:paraId="7FEBA032" w14:textId="77777777" w:rsidTr="004D0639">
        <w:trPr>
          <w:jc w:val="center"/>
        </w:trPr>
        <w:tc>
          <w:tcPr>
            <w:tcW w:w="576" w:type="dxa"/>
            <w:vAlign w:val="center"/>
          </w:tcPr>
          <w:p w14:paraId="678A9927" w14:textId="77777777" w:rsidR="00981E61" w:rsidRPr="000E1730" w:rsidRDefault="00981E61" w:rsidP="00981E61">
            <w:pPr>
              <w:pStyle w:val="Tabela-zawarto"/>
              <w:jc w:val="center"/>
            </w:pPr>
            <w:r w:rsidRPr="000E1730">
              <w:lastRenderedPageBreak/>
              <w:t>B-20</w:t>
            </w:r>
          </w:p>
        </w:tc>
        <w:tc>
          <w:tcPr>
            <w:tcW w:w="3190" w:type="dxa"/>
            <w:vAlign w:val="center"/>
          </w:tcPr>
          <w:p w14:paraId="4B224D4D" w14:textId="77777777" w:rsidR="00981E61" w:rsidRPr="000E1730" w:rsidRDefault="00981E61" w:rsidP="00981E61">
            <w:pPr>
              <w:pStyle w:val="Tabela-zawarto"/>
              <w:ind w:left="432" w:hanging="432"/>
            </w:pPr>
            <w:r>
              <w:rPr>
                <w:lang w:val="en-US"/>
              </w:rPr>
              <w:t xml:space="preserve">-   -   -   </w:t>
            </w:r>
            <w:r w:rsidRPr="000E1730">
              <w:t>RemittanceInformation</w:t>
            </w:r>
          </w:p>
        </w:tc>
        <w:tc>
          <w:tcPr>
            <w:tcW w:w="3742" w:type="dxa"/>
            <w:gridSpan w:val="2"/>
          </w:tcPr>
          <w:p w14:paraId="7DFC5E88" w14:textId="77777777" w:rsidR="00981E61" w:rsidRPr="000E1730" w:rsidRDefault="00981E61" w:rsidP="00981E61">
            <w:pPr>
              <w:pStyle w:val="Tabela-zawarto"/>
            </w:pPr>
            <w:r w:rsidRPr="000E1730">
              <w:t>Informacje o szczegółach płatności regulowanej w ramach transakcji (tytułem)</w:t>
            </w:r>
          </w:p>
        </w:tc>
        <w:tc>
          <w:tcPr>
            <w:tcW w:w="709" w:type="dxa"/>
          </w:tcPr>
          <w:p w14:paraId="35BD275F" w14:textId="77D217B1" w:rsidR="00981E61" w:rsidRDefault="00981E61" w:rsidP="00981E61">
            <w:pPr>
              <w:pStyle w:val="Tabela-zawarto"/>
              <w:jc w:val="center"/>
            </w:pPr>
            <w:r>
              <w:t>W</w:t>
            </w:r>
          </w:p>
        </w:tc>
        <w:tc>
          <w:tcPr>
            <w:tcW w:w="709" w:type="dxa"/>
          </w:tcPr>
          <w:p w14:paraId="65FC59C6" w14:textId="2BA36096" w:rsidR="00981E61" w:rsidRDefault="00981E61" w:rsidP="00981E61">
            <w:pPr>
              <w:pStyle w:val="Tabela-zawarto"/>
              <w:jc w:val="center"/>
            </w:pPr>
            <w:r>
              <w:t>W</w:t>
            </w:r>
          </w:p>
        </w:tc>
        <w:tc>
          <w:tcPr>
            <w:tcW w:w="709" w:type="dxa"/>
          </w:tcPr>
          <w:p w14:paraId="55C38642" w14:textId="5DF047B9" w:rsidR="00981E61" w:rsidRDefault="00981E61" w:rsidP="00981E61">
            <w:pPr>
              <w:pStyle w:val="Tabela-zawarto"/>
              <w:jc w:val="center"/>
            </w:pPr>
            <w:r>
              <w:t>W</w:t>
            </w:r>
          </w:p>
        </w:tc>
        <w:tc>
          <w:tcPr>
            <w:tcW w:w="4111" w:type="dxa"/>
          </w:tcPr>
          <w:p w14:paraId="49027FBF" w14:textId="77777777" w:rsidR="00981E61" w:rsidRDefault="00981E61" w:rsidP="00981E61">
            <w:pPr>
              <w:pStyle w:val="Tabela-zawarto"/>
              <w:jc w:val="center"/>
            </w:pPr>
          </w:p>
        </w:tc>
      </w:tr>
      <w:tr w:rsidR="00981E61" w:rsidRPr="000E1730" w14:paraId="7CD30976" w14:textId="77777777" w:rsidTr="004D0639">
        <w:trPr>
          <w:jc w:val="center"/>
        </w:trPr>
        <w:tc>
          <w:tcPr>
            <w:tcW w:w="576" w:type="dxa"/>
            <w:vAlign w:val="center"/>
          </w:tcPr>
          <w:p w14:paraId="0D6D87E4" w14:textId="77777777" w:rsidR="00981E61" w:rsidRPr="000E1730" w:rsidRDefault="00981E61" w:rsidP="00981E61">
            <w:pPr>
              <w:pStyle w:val="Tabela-zawarto"/>
              <w:jc w:val="center"/>
            </w:pPr>
          </w:p>
        </w:tc>
        <w:tc>
          <w:tcPr>
            <w:tcW w:w="3190" w:type="dxa"/>
            <w:vAlign w:val="center"/>
          </w:tcPr>
          <w:p w14:paraId="3E02F4B2" w14:textId="77777777" w:rsidR="00981E61" w:rsidRPr="000E1730" w:rsidRDefault="00981E61" w:rsidP="00981E61">
            <w:pPr>
              <w:pStyle w:val="Tabela-zawarto"/>
              <w:ind w:left="432" w:hanging="432"/>
            </w:pPr>
            <w:r>
              <w:rPr>
                <w:lang w:val="en-US"/>
              </w:rPr>
              <w:t xml:space="preserve">-   -   -   -   </w:t>
            </w:r>
            <w:r w:rsidRPr="000E1730">
              <w:t>PmtId</w:t>
            </w:r>
          </w:p>
        </w:tc>
        <w:tc>
          <w:tcPr>
            <w:tcW w:w="3742" w:type="dxa"/>
            <w:gridSpan w:val="2"/>
          </w:tcPr>
          <w:p w14:paraId="1272135A" w14:textId="77777777" w:rsidR="00981E61" w:rsidRPr="000E1730" w:rsidRDefault="00981E61" w:rsidP="00981E61">
            <w:pPr>
              <w:pStyle w:val="Tabela-zawarto"/>
            </w:pPr>
            <w:r w:rsidRPr="000E1730">
              <w:t>Nadany przez beneficjenta identyfikator płatności regulowanej w ramach transakcji</w:t>
            </w:r>
          </w:p>
        </w:tc>
        <w:tc>
          <w:tcPr>
            <w:tcW w:w="709" w:type="dxa"/>
          </w:tcPr>
          <w:p w14:paraId="65DAD587" w14:textId="77777777" w:rsidR="00981E61" w:rsidRDefault="00981E61" w:rsidP="00981E61">
            <w:pPr>
              <w:pStyle w:val="Tabela-zawarto"/>
              <w:jc w:val="center"/>
            </w:pPr>
          </w:p>
        </w:tc>
        <w:tc>
          <w:tcPr>
            <w:tcW w:w="709" w:type="dxa"/>
          </w:tcPr>
          <w:p w14:paraId="13AFAC88" w14:textId="349C28ED" w:rsidR="00981E61" w:rsidRDefault="00981E61" w:rsidP="00981E61">
            <w:pPr>
              <w:pStyle w:val="Tabela-zawarto"/>
              <w:jc w:val="center"/>
            </w:pPr>
          </w:p>
        </w:tc>
        <w:tc>
          <w:tcPr>
            <w:tcW w:w="709" w:type="dxa"/>
          </w:tcPr>
          <w:p w14:paraId="3D5D307F" w14:textId="1D0CEB68" w:rsidR="00981E61" w:rsidRDefault="00981E61" w:rsidP="00981E61">
            <w:pPr>
              <w:pStyle w:val="Tabela-zawarto"/>
              <w:jc w:val="center"/>
            </w:pPr>
          </w:p>
        </w:tc>
        <w:tc>
          <w:tcPr>
            <w:tcW w:w="4111" w:type="dxa"/>
          </w:tcPr>
          <w:p w14:paraId="3B1A58F2" w14:textId="77777777" w:rsidR="00981E61" w:rsidRDefault="00981E61" w:rsidP="00981E61">
            <w:pPr>
              <w:pStyle w:val="Tabela-zawarto"/>
              <w:jc w:val="center"/>
            </w:pPr>
          </w:p>
        </w:tc>
      </w:tr>
      <w:tr w:rsidR="00981E61" w:rsidRPr="000E1730" w14:paraId="2B588D80" w14:textId="77777777" w:rsidTr="004D0639">
        <w:trPr>
          <w:jc w:val="center"/>
        </w:trPr>
        <w:tc>
          <w:tcPr>
            <w:tcW w:w="576" w:type="dxa"/>
            <w:vAlign w:val="center"/>
          </w:tcPr>
          <w:p w14:paraId="471EF3FF" w14:textId="77777777" w:rsidR="00981E61" w:rsidRPr="00815B23" w:rsidRDefault="00981E61" w:rsidP="00981E61">
            <w:pPr>
              <w:pStyle w:val="Tabela-zawarto"/>
              <w:jc w:val="center"/>
            </w:pPr>
          </w:p>
        </w:tc>
        <w:tc>
          <w:tcPr>
            <w:tcW w:w="3190" w:type="dxa"/>
            <w:shd w:val="clear" w:color="auto" w:fill="00FFFF"/>
            <w:vAlign w:val="center"/>
          </w:tcPr>
          <w:p w14:paraId="0983487E" w14:textId="77777777" w:rsidR="00981E61" w:rsidRPr="00BC6CB7" w:rsidRDefault="00981E61" w:rsidP="00981E61">
            <w:pPr>
              <w:pStyle w:val="Tabela-zawarto"/>
              <w:ind w:left="432" w:hanging="432"/>
            </w:pPr>
            <w:r>
              <w:t>-   -   -   -   Memo</w:t>
            </w:r>
            <w:r>
              <w:tab/>
              <w:t xml:space="preserve">                   </w:t>
            </w:r>
            <w:r w:rsidRPr="00BC6CB7">
              <w:rPr>
                <w:b/>
              </w:rPr>
              <w:t>XOR</w:t>
            </w:r>
          </w:p>
        </w:tc>
        <w:tc>
          <w:tcPr>
            <w:tcW w:w="3742" w:type="dxa"/>
            <w:gridSpan w:val="2"/>
          </w:tcPr>
          <w:p w14:paraId="0C80CEDC" w14:textId="77777777" w:rsidR="00981E61" w:rsidRPr="000E1730" w:rsidRDefault="00981E61" w:rsidP="00981E61">
            <w:pPr>
              <w:pStyle w:val="Tabela-zawarto"/>
            </w:pPr>
            <w:r w:rsidRPr="000E1730">
              <w:t>Opis szczegółów płatności w postaci niesformatowanej</w:t>
            </w:r>
          </w:p>
        </w:tc>
        <w:tc>
          <w:tcPr>
            <w:tcW w:w="709" w:type="dxa"/>
          </w:tcPr>
          <w:p w14:paraId="5248B041" w14:textId="51E3CFE5" w:rsidR="00981E61" w:rsidRDefault="00981E61" w:rsidP="00981E61">
            <w:pPr>
              <w:pStyle w:val="Tabela-zawarto"/>
              <w:jc w:val="center"/>
            </w:pPr>
            <w:r>
              <w:t>O</w:t>
            </w:r>
          </w:p>
        </w:tc>
        <w:tc>
          <w:tcPr>
            <w:tcW w:w="709" w:type="dxa"/>
          </w:tcPr>
          <w:p w14:paraId="5AE3F676" w14:textId="173E762F" w:rsidR="00981E61" w:rsidRDefault="00981E61" w:rsidP="00981E61">
            <w:pPr>
              <w:pStyle w:val="Tabela-zawarto"/>
              <w:jc w:val="center"/>
            </w:pPr>
            <w:r>
              <w:t>O</w:t>
            </w:r>
          </w:p>
        </w:tc>
        <w:tc>
          <w:tcPr>
            <w:tcW w:w="709" w:type="dxa"/>
          </w:tcPr>
          <w:p w14:paraId="448C9388" w14:textId="557A9647" w:rsidR="00981E61" w:rsidRDefault="00981E61" w:rsidP="00981E61">
            <w:pPr>
              <w:pStyle w:val="Tabela-zawarto"/>
              <w:jc w:val="center"/>
            </w:pPr>
            <w:r>
              <w:t>O</w:t>
            </w:r>
          </w:p>
        </w:tc>
        <w:tc>
          <w:tcPr>
            <w:tcW w:w="4111" w:type="dxa"/>
          </w:tcPr>
          <w:p w14:paraId="6004986E" w14:textId="77777777" w:rsidR="00981E61" w:rsidRDefault="00981E61" w:rsidP="00981E61">
            <w:pPr>
              <w:pStyle w:val="Tabela-zawarto"/>
              <w:jc w:val="center"/>
            </w:pPr>
            <w:r w:rsidRPr="00322526">
              <w:t xml:space="preserve">Szczegóły </w:t>
            </w:r>
            <w:r>
              <w:t>zlecenia wypłaty gotówki</w:t>
            </w:r>
          </w:p>
        </w:tc>
      </w:tr>
      <w:tr w:rsidR="00981E61" w:rsidRPr="000E1730" w14:paraId="7929C0D9" w14:textId="77777777" w:rsidTr="004D0639">
        <w:trPr>
          <w:jc w:val="center"/>
        </w:trPr>
        <w:tc>
          <w:tcPr>
            <w:tcW w:w="576" w:type="dxa"/>
            <w:tcBorders>
              <w:bottom w:val="dashed" w:sz="4" w:space="0" w:color="auto"/>
            </w:tcBorders>
            <w:vAlign w:val="center"/>
          </w:tcPr>
          <w:p w14:paraId="7F3943A9" w14:textId="77777777" w:rsidR="00981E61" w:rsidRPr="00815B23" w:rsidRDefault="00981E61" w:rsidP="00981E61">
            <w:pPr>
              <w:pStyle w:val="Tabela-zawarto"/>
              <w:jc w:val="center"/>
            </w:pPr>
          </w:p>
        </w:tc>
        <w:tc>
          <w:tcPr>
            <w:tcW w:w="3190" w:type="dxa"/>
            <w:tcBorders>
              <w:bottom w:val="dashed" w:sz="4" w:space="0" w:color="auto"/>
            </w:tcBorders>
            <w:shd w:val="clear" w:color="auto" w:fill="00FFFF"/>
            <w:vAlign w:val="center"/>
          </w:tcPr>
          <w:p w14:paraId="52E59444" w14:textId="77777777" w:rsidR="00981E61" w:rsidRPr="00BC6CB7" w:rsidRDefault="00981E61" w:rsidP="00981E61">
            <w:pPr>
              <w:pStyle w:val="Tabela-zawarto"/>
              <w:ind w:left="432" w:hanging="432"/>
            </w:pPr>
            <w:r>
              <w:t>-   -   -   -   Unstrd</w:t>
            </w:r>
            <w:r>
              <w:tab/>
              <w:t xml:space="preserve">                   </w:t>
            </w:r>
            <w:r w:rsidRPr="00BC6CB7">
              <w:rPr>
                <w:b/>
              </w:rPr>
              <w:t>XOR</w:t>
            </w:r>
          </w:p>
        </w:tc>
        <w:tc>
          <w:tcPr>
            <w:tcW w:w="3742" w:type="dxa"/>
            <w:gridSpan w:val="2"/>
          </w:tcPr>
          <w:p w14:paraId="4C75E7DE" w14:textId="77777777" w:rsidR="00981E61" w:rsidRPr="000E1730" w:rsidRDefault="00981E61" w:rsidP="00981E61">
            <w:pPr>
              <w:pStyle w:val="Tabela-zawarto"/>
            </w:pPr>
            <w:r>
              <w:t>Szczegóły płatności w postaci nieustrukturalizowanej</w:t>
            </w:r>
          </w:p>
        </w:tc>
        <w:tc>
          <w:tcPr>
            <w:tcW w:w="709" w:type="dxa"/>
          </w:tcPr>
          <w:p w14:paraId="64F559D3" w14:textId="77777777" w:rsidR="00981E61" w:rsidRDefault="00981E61" w:rsidP="00981E61">
            <w:pPr>
              <w:pStyle w:val="Tabela-zawarto"/>
              <w:jc w:val="center"/>
            </w:pPr>
          </w:p>
        </w:tc>
        <w:tc>
          <w:tcPr>
            <w:tcW w:w="709" w:type="dxa"/>
          </w:tcPr>
          <w:p w14:paraId="327F2E9D" w14:textId="499E9CE2" w:rsidR="00981E61" w:rsidRDefault="00981E61" w:rsidP="00981E61">
            <w:pPr>
              <w:pStyle w:val="Tabela-zawarto"/>
              <w:jc w:val="center"/>
            </w:pPr>
          </w:p>
        </w:tc>
        <w:tc>
          <w:tcPr>
            <w:tcW w:w="709" w:type="dxa"/>
          </w:tcPr>
          <w:p w14:paraId="624D1074" w14:textId="7672F072" w:rsidR="00981E61" w:rsidRDefault="00981E61" w:rsidP="00981E61">
            <w:pPr>
              <w:pStyle w:val="Tabela-zawarto"/>
              <w:jc w:val="center"/>
            </w:pPr>
          </w:p>
        </w:tc>
        <w:tc>
          <w:tcPr>
            <w:tcW w:w="4111" w:type="dxa"/>
          </w:tcPr>
          <w:p w14:paraId="417D260E" w14:textId="77777777" w:rsidR="00981E61" w:rsidRDefault="00981E61" w:rsidP="00981E61">
            <w:pPr>
              <w:pStyle w:val="Tabela-zawarto"/>
              <w:jc w:val="center"/>
            </w:pPr>
          </w:p>
        </w:tc>
      </w:tr>
      <w:tr w:rsidR="00981E61" w:rsidRPr="000E1730" w14:paraId="1057667B" w14:textId="77777777" w:rsidTr="004D0639">
        <w:trPr>
          <w:jc w:val="center"/>
        </w:trPr>
        <w:tc>
          <w:tcPr>
            <w:tcW w:w="576" w:type="dxa"/>
            <w:tcBorders>
              <w:top w:val="dashed" w:sz="4" w:space="0" w:color="auto"/>
            </w:tcBorders>
            <w:vAlign w:val="center"/>
          </w:tcPr>
          <w:p w14:paraId="51D835E6" w14:textId="77777777" w:rsidR="00981E61" w:rsidRPr="000E1730" w:rsidRDefault="00981E61" w:rsidP="00981E61">
            <w:pPr>
              <w:pStyle w:val="Tabela-zawarto"/>
              <w:jc w:val="center"/>
              <w:rPr>
                <w:lang w:val="en-US"/>
              </w:rPr>
            </w:pPr>
            <w:r w:rsidRPr="000E1730">
              <w:rPr>
                <w:lang w:val="en-US"/>
              </w:rPr>
              <w:t>B-19</w:t>
            </w:r>
          </w:p>
        </w:tc>
        <w:tc>
          <w:tcPr>
            <w:tcW w:w="3190" w:type="dxa"/>
            <w:tcBorders>
              <w:top w:val="dashed" w:sz="4" w:space="0" w:color="auto"/>
            </w:tcBorders>
            <w:shd w:val="clear" w:color="auto" w:fill="00FFFF"/>
            <w:vAlign w:val="center"/>
          </w:tcPr>
          <w:p w14:paraId="6E989623" w14:textId="77777777" w:rsidR="00981E61" w:rsidRPr="000E1730" w:rsidRDefault="00981E61" w:rsidP="00981E61">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3742" w:type="dxa"/>
            <w:gridSpan w:val="2"/>
          </w:tcPr>
          <w:p w14:paraId="6EC4B7E5" w14:textId="77777777" w:rsidR="00981E61" w:rsidRPr="000E1730" w:rsidRDefault="00981E61" w:rsidP="00981E61">
            <w:pPr>
              <w:pStyle w:val="Tabela-zawarto"/>
            </w:pPr>
            <w:r w:rsidRPr="000E1730">
              <w:t>Szczegóły płatności w postaci sformatowanej</w:t>
            </w:r>
          </w:p>
        </w:tc>
        <w:tc>
          <w:tcPr>
            <w:tcW w:w="709" w:type="dxa"/>
          </w:tcPr>
          <w:p w14:paraId="63F61ADB" w14:textId="77777777" w:rsidR="00981E61" w:rsidRDefault="00981E61" w:rsidP="00981E61">
            <w:pPr>
              <w:pStyle w:val="Tabela-zawarto"/>
              <w:jc w:val="center"/>
            </w:pPr>
          </w:p>
        </w:tc>
        <w:tc>
          <w:tcPr>
            <w:tcW w:w="709" w:type="dxa"/>
          </w:tcPr>
          <w:p w14:paraId="3A98DF7F" w14:textId="3383D7AF" w:rsidR="00981E61" w:rsidRDefault="00981E61" w:rsidP="00981E61">
            <w:pPr>
              <w:pStyle w:val="Tabela-zawarto"/>
              <w:jc w:val="center"/>
            </w:pPr>
          </w:p>
        </w:tc>
        <w:tc>
          <w:tcPr>
            <w:tcW w:w="709" w:type="dxa"/>
          </w:tcPr>
          <w:p w14:paraId="0BCFBDB6" w14:textId="542C17C6" w:rsidR="00981E61" w:rsidRDefault="00981E61" w:rsidP="00981E61">
            <w:pPr>
              <w:pStyle w:val="Tabela-zawarto"/>
              <w:jc w:val="center"/>
            </w:pPr>
          </w:p>
        </w:tc>
        <w:tc>
          <w:tcPr>
            <w:tcW w:w="4111" w:type="dxa"/>
          </w:tcPr>
          <w:p w14:paraId="3BADA9C9" w14:textId="77777777" w:rsidR="00981E61" w:rsidRDefault="00981E61" w:rsidP="00981E61">
            <w:pPr>
              <w:pStyle w:val="Tabela-zawarto"/>
              <w:jc w:val="center"/>
            </w:pPr>
          </w:p>
        </w:tc>
      </w:tr>
      <w:tr w:rsidR="00981E61" w:rsidRPr="000E1730" w14:paraId="1E3C447F" w14:textId="77777777" w:rsidTr="004D0639">
        <w:trPr>
          <w:jc w:val="center"/>
        </w:trPr>
        <w:tc>
          <w:tcPr>
            <w:tcW w:w="576" w:type="dxa"/>
            <w:vAlign w:val="center"/>
          </w:tcPr>
          <w:p w14:paraId="040323BA" w14:textId="77777777" w:rsidR="00981E61" w:rsidRPr="00815B23" w:rsidRDefault="00981E61" w:rsidP="00981E61">
            <w:pPr>
              <w:pStyle w:val="Tabela-zawarto"/>
              <w:jc w:val="center"/>
            </w:pPr>
          </w:p>
        </w:tc>
        <w:tc>
          <w:tcPr>
            <w:tcW w:w="3190" w:type="dxa"/>
            <w:vAlign w:val="center"/>
          </w:tcPr>
          <w:p w14:paraId="077E3C0A" w14:textId="77777777" w:rsidR="00981E61" w:rsidRPr="000E1730" w:rsidRDefault="00981E61" w:rsidP="00981E61">
            <w:pPr>
              <w:pStyle w:val="Tabela-zawarto"/>
              <w:ind w:left="432" w:hanging="432"/>
              <w:rPr>
                <w:lang w:val="en-US"/>
              </w:rPr>
            </w:pPr>
            <w:r>
              <w:rPr>
                <w:lang w:val="en-US"/>
              </w:rPr>
              <w:t xml:space="preserve">-   -   -   -   -  </w:t>
            </w:r>
            <w:r w:rsidRPr="000E1730">
              <w:rPr>
                <w:lang w:val="en-US"/>
              </w:rPr>
              <w:t>DocumentIdentifier</w:t>
            </w:r>
          </w:p>
        </w:tc>
        <w:tc>
          <w:tcPr>
            <w:tcW w:w="3742" w:type="dxa"/>
            <w:gridSpan w:val="2"/>
          </w:tcPr>
          <w:p w14:paraId="10D1F838" w14:textId="77777777" w:rsidR="00981E61" w:rsidRPr="000E1730" w:rsidRDefault="00981E61" w:rsidP="00981E61">
            <w:pPr>
              <w:pStyle w:val="Tabela-zawarto"/>
            </w:pPr>
            <w:r w:rsidRPr="000E1730">
              <w:t>Identyfikator dokumentu stanowiącego podstawę płatności</w:t>
            </w:r>
          </w:p>
        </w:tc>
        <w:tc>
          <w:tcPr>
            <w:tcW w:w="709" w:type="dxa"/>
          </w:tcPr>
          <w:p w14:paraId="57AF4AA3" w14:textId="77777777" w:rsidR="00981E61" w:rsidRDefault="00981E61" w:rsidP="00981E61">
            <w:pPr>
              <w:pStyle w:val="Tabela-zawarto"/>
              <w:jc w:val="center"/>
            </w:pPr>
          </w:p>
        </w:tc>
        <w:tc>
          <w:tcPr>
            <w:tcW w:w="709" w:type="dxa"/>
          </w:tcPr>
          <w:p w14:paraId="6F1C7068" w14:textId="73712BEE" w:rsidR="00981E61" w:rsidRDefault="00981E61" w:rsidP="00981E61">
            <w:pPr>
              <w:pStyle w:val="Tabela-zawarto"/>
              <w:jc w:val="center"/>
            </w:pPr>
          </w:p>
        </w:tc>
        <w:tc>
          <w:tcPr>
            <w:tcW w:w="709" w:type="dxa"/>
          </w:tcPr>
          <w:p w14:paraId="622C32BD" w14:textId="15C2D971" w:rsidR="00981E61" w:rsidRDefault="00981E61" w:rsidP="00981E61">
            <w:pPr>
              <w:pStyle w:val="Tabela-zawarto"/>
              <w:jc w:val="center"/>
            </w:pPr>
          </w:p>
        </w:tc>
        <w:tc>
          <w:tcPr>
            <w:tcW w:w="4111" w:type="dxa"/>
          </w:tcPr>
          <w:p w14:paraId="54A377EB" w14:textId="77777777" w:rsidR="00981E61" w:rsidRDefault="00981E61" w:rsidP="00981E61">
            <w:pPr>
              <w:pStyle w:val="Tabela-zawarto"/>
              <w:jc w:val="center"/>
            </w:pPr>
          </w:p>
        </w:tc>
      </w:tr>
      <w:tr w:rsidR="00981E61" w:rsidRPr="000E1730" w14:paraId="3857099C" w14:textId="77777777" w:rsidTr="004D0639">
        <w:trPr>
          <w:jc w:val="center"/>
        </w:trPr>
        <w:tc>
          <w:tcPr>
            <w:tcW w:w="576" w:type="dxa"/>
            <w:vAlign w:val="center"/>
          </w:tcPr>
          <w:p w14:paraId="091C729D" w14:textId="77777777" w:rsidR="00981E61" w:rsidRPr="00815B23" w:rsidRDefault="00981E61" w:rsidP="00981E61">
            <w:pPr>
              <w:pStyle w:val="Tabela-zawarto"/>
              <w:jc w:val="center"/>
            </w:pPr>
          </w:p>
        </w:tc>
        <w:tc>
          <w:tcPr>
            <w:tcW w:w="3190" w:type="dxa"/>
            <w:vAlign w:val="center"/>
          </w:tcPr>
          <w:p w14:paraId="2365A689" w14:textId="77777777" w:rsidR="00981E61" w:rsidRPr="000E1730" w:rsidRDefault="00981E61" w:rsidP="00981E61">
            <w:pPr>
              <w:pStyle w:val="Tabela-zawarto"/>
              <w:ind w:left="432" w:hanging="432"/>
              <w:rPr>
                <w:lang w:val="en-US"/>
              </w:rPr>
            </w:pPr>
            <w:r>
              <w:rPr>
                <w:lang w:val="en-US"/>
              </w:rPr>
              <w:t xml:space="preserve">-   -   -   -   -  </w:t>
            </w:r>
            <w:r w:rsidRPr="000E1730">
              <w:rPr>
                <w:lang w:val="en-US"/>
              </w:rPr>
              <w:t>IssueDate</w:t>
            </w:r>
          </w:p>
        </w:tc>
        <w:tc>
          <w:tcPr>
            <w:tcW w:w="3742" w:type="dxa"/>
            <w:gridSpan w:val="2"/>
          </w:tcPr>
          <w:p w14:paraId="0DB2A3C6" w14:textId="77777777" w:rsidR="00981E61" w:rsidRPr="000E1730" w:rsidRDefault="00981E61" w:rsidP="00981E61">
            <w:pPr>
              <w:pStyle w:val="Tabela-zawarto"/>
            </w:pPr>
            <w:r w:rsidRPr="000E1730">
              <w:t>Data dokumentu</w:t>
            </w:r>
          </w:p>
        </w:tc>
        <w:tc>
          <w:tcPr>
            <w:tcW w:w="709" w:type="dxa"/>
          </w:tcPr>
          <w:p w14:paraId="794145ED" w14:textId="77777777" w:rsidR="00981E61" w:rsidRDefault="00981E61" w:rsidP="00981E61">
            <w:pPr>
              <w:pStyle w:val="Tabela-zawarto"/>
              <w:jc w:val="center"/>
            </w:pPr>
          </w:p>
        </w:tc>
        <w:tc>
          <w:tcPr>
            <w:tcW w:w="709" w:type="dxa"/>
          </w:tcPr>
          <w:p w14:paraId="7C04C554" w14:textId="7ACF2EBF" w:rsidR="00981E61" w:rsidRDefault="00981E61" w:rsidP="00981E61">
            <w:pPr>
              <w:pStyle w:val="Tabela-zawarto"/>
              <w:jc w:val="center"/>
            </w:pPr>
          </w:p>
        </w:tc>
        <w:tc>
          <w:tcPr>
            <w:tcW w:w="709" w:type="dxa"/>
          </w:tcPr>
          <w:p w14:paraId="194199C8" w14:textId="31113401" w:rsidR="00981E61" w:rsidRDefault="00981E61" w:rsidP="00981E61">
            <w:pPr>
              <w:pStyle w:val="Tabela-zawarto"/>
              <w:jc w:val="center"/>
            </w:pPr>
          </w:p>
        </w:tc>
        <w:tc>
          <w:tcPr>
            <w:tcW w:w="4111" w:type="dxa"/>
          </w:tcPr>
          <w:p w14:paraId="04B53FA3" w14:textId="77777777" w:rsidR="00981E61" w:rsidRDefault="00981E61" w:rsidP="00981E61">
            <w:pPr>
              <w:pStyle w:val="Tabela-zawarto"/>
              <w:jc w:val="center"/>
            </w:pPr>
          </w:p>
        </w:tc>
      </w:tr>
      <w:tr w:rsidR="00981E61" w:rsidRPr="000E1730" w14:paraId="51AE80BB" w14:textId="77777777" w:rsidTr="004D0639">
        <w:trPr>
          <w:jc w:val="center"/>
        </w:trPr>
        <w:tc>
          <w:tcPr>
            <w:tcW w:w="576" w:type="dxa"/>
            <w:vAlign w:val="center"/>
          </w:tcPr>
          <w:p w14:paraId="7E1884C1" w14:textId="77777777" w:rsidR="00981E61" w:rsidRPr="000E1730" w:rsidRDefault="00981E61" w:rsidP="00981E61">
            <w:pPr>
              <w:pStyle w:val="Tabela-zawarto"/>
              <w:jc w:val="center"/>
            </w:pPr>
          </w:p>
        </w:tc>
        <w:tc>
          <w:tcPr>
            <w:tcW w:w="3190" w:type="dxa"/>
            <w:vAlign w:val="center"/>
          </w:tcPr>
          <w:p w14:paraId="0DA9CD36" w14:textId="77777777" w:rsidR="00981E61" w:rsidRPr="000E1730" w:rsidRDefault="00981E61" w:rsidP="00981E61">
            <w:pPr>
              <w:pStyle w:val="Tabela-zawarto"/>
              <w:ind w:left="432" w:hanging="432"/>
            </w:pPr>
            <w:r>
              <w:rPr>
                <w:lang w:val="en-US"/>
              </w:rPr>
              <w:t xml:space="preserve">-   -   -   -   -  </w:t>
            </w:r>
            <w:r w:rsidRPr="000E1730">
              <w:t>PaymentDate</w:t>
            </w:r>
          </w:p>
        </w:tc>
        <w:tc>
          <w:tcPr>
            <w:tcW w:w="3742" w:type="dxa"/>
            <w:gridSpan w:val="2"/>
          </w:tcPr>
          <w:p w14:paraId="46325613" w14:textId="77777777" w:rsidR="00981E61" w:rsidRPr="000E1730" w:rsidRDefault="00981E61" w:rsidP="00981E61">
            <w:pPr>
              <w:pStyle w:val="Tabela-zawarto"/>
            </w:pPr>
            <w:r w:rsidRPr="000E1730">
              <w:t>Data terminu płatności</w:t>
            </w:r>
          </w:p>
        </w:tc>
        <w:tc>
          <w:tcPr>
            <w:tcW w:w="709" w:type="dxa"/>
          </w:tcPr>
          <w:p w14:paraId="0D83881A" w14:textId="77777777" w:rsidR="00981E61" w:rsidRDefault="00981E61" w:rsidP="00981E61">
            <w:pPr>
              <w:pStyle w:val="Tabela-zawarto"/>
              <w:jc w:val="center"/>
            </w:pPr>
          </w:p>
        </w:tc>
        <w:tc>
          <w:tcPr>
            <w:tcW w:w="709" w:type="dxa"/>
          </w:tcPr>
          <w:p w14:paraId="1F9FB2E7" w14:textId="58248EB5" w:rsidR="00981E61" w:rsidRDefault="00981E61" w:rsidP="00981E61">
            <w:pPr>
              <w:pStyle w:val="Tabela-zawarto"/>
              <w:jc w:val="center"/>
            </w:pPr>
          </w:p>
        </w:tc>
        <w:tc>
          <w:tcPr>
            <w:tcW w:w="709" w:type="dxa"/>
          </w:tcPr>
          <w:p w14:paraId="141CFF5B" w14:textId="5E1325D8" w:rsidR="00981E61" w:rsidRDefault="00981E61" w:rsidP="00981E61">
            <w:pPr>
              <w:pStyle w:val="Tabela-zawarto"/>
              <w:jc w:val="center"/>
            </w:pPr>
          </w:p>
        </w:tc>
        <w:tc>
          <w:tcPr>
            <w:tcW w:w="4111" w:type="dxa"/>
          </w:tcPr>
          <w:p w14:paraId="377D017A" w14:textId="77777777" w:rsidR="00981E61" w:rsidRDefault="00981E61" w:rsidP="00981E61">
            <w:pPr>
              <w:pStyle w:val="Tabela-zawarto"/>
              <w:jc w:val="center"/>
            </w:pPr>
          </w:p>
        </w:tc>
      </w:tr>
      <w:tr w:rsidR="00981E61" w:rsidRPr="000E1730" w14:paraId="422F867E" w14:textId="77777777" w:rsidTr="004D0639">
        <w:trPr>
          <w:jc w:val="center"/>
        </w:trPr>
        <w:tc>
          <w:tcPr>
            <w:tcW w:w="576" w:type="dxa"/>
            <w:vAlign w:val="center"/>
          </w:tcPr>
          <w:p w14:paraId="2E8D76DA" w14:textId="77777777" w:rsidR="00981E61" w:rsidRPr="000E1730" w:rsidRDefault="00981E61" w:rsidP="00981E61">
            <w:pPr>
              <w:pStyle w:val="Tabela-zawarto"/>
              <w:jc w:val="center"/>
              <w:rPr>
                <w:lang w:val="en-US"/>
              </w:rPr>
            </w:pPr>
          </w:p>
        </w:tc>
        <w:tc>
          <w:tcPr>
            <w:tcW w:w="3190" w:type="dxa"/>
            <w:vAlign w:val="center"/>
          </w:tcPr>
          <w:p w14:paraId="041558C6" w14:textId="77777777" w:rsidR="00981E61" w:rsidRPr="000E1730" w:rsidRDefault="00981E61" w:rsidP="00981E61">
            <w:pPr>
              <w:pStyle w:val="Tabela-zawarto"/>
              <w:ind w:left="432" w:hanging="432"/>
              <w:rPr>
                <w:lang w:val="en-US"/>
              </w:rPr>
            </w:pPr>
            <w:r>
              <w:rPr>
                <w:lang w:val="en-US"/>
              </w:rPr>
              <w:t xml:space="preserve">-   -   -   -   -  </w:t>
            </w:r>
            <w:r w:rsidRPr="000E1730">
              <w:rPr>
                <w:lang w:val="en-US"/>
              </w:rPr>
              <w:t>AmountPaid</w:t>
            </w:r>
          </w:p>
        </w:tc>
        <w:tc>
          <w:tcPr>
            <w:tcW w:w="3742" w:type="dxa"/>
            <w:gridSpan w:val="2"/>
          </w:tcPr>
          <w:p w14:paraId="41FB53A9" w14:textId="77777777" w:rsidR="00981E61" w:rsidRPr="000E1730" w:rsidRDefault="00981E61" w:rsidP="00981E61">
            <w:pPr>
              <w:pStyle w:val="Tabela-zawarto"/>
            </w:pPr>
            <w:r w:rsidRPr="000E1730">
              <w:t>Kwota regulowana w ramach transakcji</w:t>
            </w:r>
          </w:p>
        </w:tc>
        <w:tc>
          <w:tcPr>
            <w:tcW w:w="709" w:type="dxa"/>
          </w:tcPr>
          <w:p w14:paraId="1A0A2627" w14:textId="77777777" w:rsidR="00981E61" w:rsidRDefault="00981E61" w:rsidP="00981E61">
            <w:pPr>
              <w:pStyle w:val="Tabela-zawarto"/>
              <w:jc w:val="center"/>
            </w:pPr>
          </w:p>
        </w:tc>
        <w:tc>
          <w:tcPr>
            <w:tcW w:w="709" w:type="dxa"/>
          </w:tcPr>
          <w:p w14:paraId="0A55C0E9" w14:textId="0A0918D4" w:rsidR="00981E61" w:rsidRDefault="00981E61" w:rsidP="00981E61">
            <w:pPr>
              <w:pStyle w:val="Tabela-zawarto"/>
              <w:jc w:val="center"/>
            </w:pPr>
          </w:p>
        </w:tc>
        <w:tc>
          <w:tcPr>
            <w:tcW w:w="709" w:type="dxa"/>
          </w:tcPr>
          <w:p w14:paraId="61C548EB" w14:textId="4C9EFCD1" w:rsidR="00981E61" w:rsidRDefault="00981E61" w:rsidP="00981E61">
            <w:pPr>
              <w:pStyle w:val="Tabela-zawarto"/>
              <w:jc w:val="center"/>
            </w:pPr>
          </w:p>
        </w:tc>
        <w:tc>
          <w:tcPr>
            <w:tcW w:w="4111" w:type="dxa"/>
          </w:tcPr>
          <w:p w14:paraId="688B46FF" w14:textId="77777777" w:rsidR="00981E61" w:rsidRDefault="00981E61" w:rsidP="00981E61">
            <w:pPr>
              <w:pStyle w:val="Tabela-zawarto"/>
              <w:jc w:val="center"/>
            </w:pPr>
          </w:p>
        </w:tc>
      </w:tr>
      <w:tr w:rsidR="00981E61" w:rsidRPr="000E1730" w14:paraId="1847D2B0" w14:textId="77777777" w:rsidTr="004D0639">
        <w:trPr>
          <w:jc w:val="center"/>
        </w:trPr>
        <w:tc>
          <w:tcPr>
            <w:tcW w:w="576" w:type="dxa"/>
            <w:vAlign w:val="center"/>
          </w:tcPr>
          <w:p w14:paraId="34477228" w14:textId="77777777" w:rsidR="00981E61" w:rsidRPr="00815B23" w:rsidRDefault="00981E61" w:rsidP="00981E61">
            <w:pPr>
              <w:pStyle w:val="Tabela-zawarto"/>
              <w:jc w:val="center"/>
            </w:pPr>
          </w:p>
        </w:tc>
        <w:tc>
          <w:tcPr>
            <w:tcW w:w="3190" w:type="dxa"/>
            <w:vAlign w:val="center"/>
          </w:tcPr>
          <w:p w14:paraId="33F32EF7" w14:textId="77777777" w:rsidR="00981E61" w:rsidRPr="000E1730" w:rsidRDefault="00981E61" w:rsidP="00981E61">
            <w:pPr>
              <w:pStyle w:val="Tabela-zawarto"/>
              <w:ind w:left="432" w:hanging="432"/>
              <w:rPr>
                <w:lang w:val="en-US"/>
              </w:rPr>
            </w:pPr>
            <w:r>
              <w:rPr>
                <w:lang w:val="en-US"/>
              </w:rPr>
              <w:t xml:space="preserve">-   -   -   -   -  </w:t>
            </w:r>
            <w:r w:rsidRPr="000E1730">
              <w:rPr>
                <w:lang w:val="en-US"/>
              </w:rPr>
              <w:t>AmountDue</w:t>
            </w:r>
          </w:p>
        </w:tc>
        <w:tc>
          <w:tcPr>
            <w:tcW w:w="3742" w:type="dxa"/>
            <w:gridSpan w:val="2"/>
          </w:tcPr>
          <w:p w14:paraId="135D89AF" w14:textId="77777777" w:rsidR="00981E61" w:rsidRPr="000E1730" w:rsidRDefault="00981E61" w:rsidP="00981E61">
            <w:pPr>
              <w:pStyle w:val="Tabela-zawarto"/>
            </w:pPr>
            <w:r w:rsidRPr="000E1730">
              <w:t>Kwota zobowiązania</w:t>
            </w:r>
          </w:p>
        </w:tc>
        <w:tc>
          <w:tcPr>
            <w:tcW w:w="709" w:type="dxa"/>
          </w:tcPr>
          <w:p w14:paraId="7FAE90E3" w14:textId="77777777" w:rsidR="00981E61" w:rsidRDefault="00981E61" w:rsidP="00981E61">
            <w:pPr>
              <w:pStyle w:val="Tabela-zawarto"/>
              <w:jc w:val="center"/>
            </w:pPr>
          </w:p>
        </w:tc>
        <w:tc>
          <w:tcPr>
            <w:tcW w:w="709" w:type="dxa"/>
          </w:tcPr>
          <w:p w14:paraId="3898006D" w14:textId="1266754C" w:rsidR="00981E61" w:rsidRDefault="00981E61" w:rsidP="00981E61">
            <w:pPr>
              <w:pStyle w:val="Tabela-zawarto"/>
              <w:jc w:val="center"/>
            </w:pPr>
          </w:p>
        </w:tc>
        <w:tc>
          <w:tcPr>
            <w:tcW w:w="709" w:type="dxa"/>
          </w:tcPr>
          <w:p w14:paraId="0677AAC9" w14:textId="16D65C1A" w:rsidR="00981E61" w:rsidRDefault="00981E61" w:rsidP="00981E61">
            <w:pPr>
              <w:pStyle w:val="Tabela-zawarto"/>
              <w:jc w:val="center"/>
            </w:pPr>
          </w:p>
        </w:tc>
        <w:tc>
          <w:tcPr>
            <w:tcW w:w="4111" w:type="dxa"/>
          </w:tcPr>
          <w:p w14:paraId="37DF9AF1" w14:textId="77777777" w:rsidR="00981E61" w:rsidRDefault="00981E61" w:rsidP="00981E61">
            <w:pPr>
              <w:pStyle w:val="Tabela-zawarto"/>
              <w:jc w:val="center"/>
            </w:pPr>
          </w:p>
        </w:tc>
      </w:tr>
      <w:tr w:rsidR="00981E61" w:rsidRPr="000E1730" w14:paraId="3BDEA436" w14:textId="77777777" w:rsidTr="004D0639">
        <w:trPr>
          <w:jc w:val="center"/>
        </w:trPr>
        <w:tc>
          <w:tcPr>
            <w:tcW w:w="576" w:type="dxa"/>
            <w:vAlign w:val="center"/>
          </w:tcPr>
          <w:p w14:paraId="166A7A30" w14:textId="77777777" w:rsidR="00981E61" w:rsidRPr="000E1730" w:rsidRDefault="00981E61" w:rsidP="00981E61">
            <w:pPr>
              <w:pStyle w:val="Tabela-zawarto"/>
              <w:jc w:val="center"/>
            </w:pPr>
          </w:p>
        </w:tc>
        <w:tc>
          <w:tcPr>
            <w:tcW w:w="3190" w:type="dxa"/>
            <w:vAlign w:val="center"/>
          </w:tcPr>
          <w:p w14:paraId="0DDE4B86" w14:textId="77777777" w:rsidR="00981E61" w:rsidRPr="000E1730" w:rsidRDefault="00981E61" w:rsidP="00981E61">
            <w:pPr>
              <w:pStyle w:val="Tabela-zawarto"/>
              <w:ind w:left="432" w:hanging="432"/>
            </w:pPr>
            <w:r>
              <w:rPr>
                <w:lang w:val="en-US"/>
              </w:rPr>
              <w:t xml:space="preserve">-   -   -   -   -  </w:t>
            </w:r>
            <w:r w:rsidRPr="000E1730">
              <w:t>DocumentRecipient</w:t>
            </w:r>
          </w:p>
        </w:tc>
        <w:tc>
          <w:tcPr>
            <w:tcW w:w="3742" w:type="dxa"/>
            <w:gridSpan w:val="2"/>
          </w:tcPr>
          <w:p w14:paraId="2403FD1E" w14:textId="77777777" w:rsidR="00981E61" w:rsidRPr="000E1730" w:rsidRDefault="00981E61" w:rsidP="00981E61">
            <w:pPr>
              <w:pStyle w:val="Tabela-zawarto"/>
            </w:pPr>
            <w:r w:rsidRPr="000E1730">
              <w:t>Identyfikator odbiorcy dokumentu</w:t>
            </w:r>
          </w:p>
        </w:tc>
        <w:tc>
          <w:tcPr>
            <w:tcW w:w="709" w:type="dxa"/>
          </w:tcPr>
          <w:p w14:paraId="08347ECC" w14:textId="77777777" w:rsidR="00981E61" w:rsidRDefault="00981E61" w:rsidP="00981E61">
            <w:pPr>
              <w:pStyle w:val="Tabela-zawarto"/>
              <w:jc w:val="center"/>
            </w:pPr>
          </w:p>
        </w:tc>
        <w:tc>
          <w:tcPr>
            <w:tcW w:w="709" w:type="dxa"/>
          </w:tcPr>
          <w:p w14:paraId="7065D4BA" w14:textId="66F96214" w:rsidR="00981E61" w:rsidRDefault="00981E61" w:rsidP="00981E61">
            <w:pPr>
              <w:pStyle w:val="Tabela-zawarto"/>
              <w:jc w:val="center"/>
            </w:pPr>
          </w:p>
        </w:tc>
        <w:tc>
          <w:tcPr>
            <w:tcW w:w="709" w:type="dxa"/>
          </w:tcPr>
          <w:p w14:paraId="48122C88" w14:textId="3A552B2B" w:rsidR="00981E61" w:rsidRDefault="00981E61" w:rsidP="00981E61">
            <w:pPr>
              <w:pStyle w:val="Tabela-zawarto"/>
              <w:jc w:val="center"/>
            </w:pPr>
          </w:p>
        </w:tc>
        <w:tc>
          <w:tcPr>
            <w:tcW w:w="4111" w:type="dxa"/>
          </w:tcPr>
          <w:p w14:paraId="7C4345EE" w14:textId="77777777" w:rsidR="00981E61" w:rsidRDefault="00981E61" w:rsidP="00981E61">
            <w:pPr>
              <w:pStyle w:val="Tabela-zawarto"/>
              <w:jc w:val="center"/>
            </w:pPr>
          </w:p>
        </w:tc>
      </w:tr>
      <w:tr w:rsidR="00981E61" w:rsidRPr="000E1730" w14:paraId="08CD1152" w14:textId="77777777" w:rsidTr="004D0639">
        <w:trPr>
          <w:jc w:val="center"/>
        </w:trPr>
        <w:tc>
          <w:tcPr>
            <w:tcW w:w="576" w:type="dxa"/>
            <w:vAlign w:val="center"/>
          </w:tcPr>
          <w:p w14:paraId="674E830E" w14:textId="77777777" w:rsidR="00981E61" w:rsidRPr="000E1730" w:rsidRDefault="00981E61" w:rsidP="00981E61">
            <w:pPr>
              <w:pStyle w:val="Tabela-zawarto"/>
              <w:jc w:val="center"/>
              <w:rPr>
                <w:lang w:val="en-US"/>
              </w:rPr>
            </w:pPr>
          </w:p>
        </w:tc>
        <w:tc>
          <w:tcPr>
            <w:tcW w:w="3190" w:type="dxa"/>
            <w:vAlign w:val="center"/>
          </w:tcPr>
          <w:p w14:paraId="4A06AF50" w14:textId="77777777" w:rsidR="00981E61" w:rsidRPr="000E1730" w:rsidRDefault="00981E61" w:rsidP="00981E61">
            <w:pPr>
              <w:pStyle w:val="Tabela-zawarto"/>
              <w:ind w:left="432" w:hanging="432"/>
              <w:rPr>
                <w:lang w:val="en-US"/>
              </w:rPr>
            </w:pPr>
            <w:r>
              <w:rPr>
                <w:lang w:val="en-US"/>
              </w:rPr>
              <w:t xml:space="preserve">-   -   -   -   -  </w:t>
            </w:r>
            <w:r w:rsidRPr="000E1730">
              <w:rPr>
                <w:lang w:val="en-US"/>
              </w:rPr>
              <w:t>DocumentIssuer</w:t>
            </w:r>
          </w:p>
        </w:tc>
        <w:tc>
          <w:tcPr>
            <w:tcW w:w="3742" w:type="dxa"/>
            <w:gridSpan w:val="2"/>
          </w:tcPr>
          <w:p w14:paraId="7D807A3C" w14:textId="77777777" w:rsidR="00981E61" w:rsidRPr="000E1730" w:rsidRDefault="00981E61" w:rsidP="00981E61">
            <w:pPr>
              <w:pStyle w:val="Tabela-zawarto"/>
            </w:pPr>
            <w:r w:rsidRPr="000E1730">
              <w:t>Identyfikator wystawcy dokumentu</w:t>
            </w:r>
          </w:p>
        </w:tc>
        <w:tc>
          <w:tcPr>
            <w:tcW w:w="709" w:type="dxa"/>
          </w:tcPr>
          <w:p w14:paraId="1B0B6305" w14:textId="77777777" w:rsidR="00981E61" w:rsidRDefault="00981E61" w:rsidP="00981E61">
            <w:pPr>
              <w:pStyle w:val="Tabela-zawarto"/>
              <w:jc w:val="center"/>
            </w:pPr>
          </w:p>
        </w:tc>
        <w:tc>
          <w:tcPr>
            <w:tcW w:w="709" w:type="dxa"/>
          </w:tcPr>
          <w:p w14:paraId="2438CD3B" w14:textId="60F1104E" w:rsidR="00981E61" w:rsidRDefault="00981E61" w:rsidP="00981E61">
            <w:pPr>
              <w:pStyle w:val="Tabela-zawarto"/>
              <w:jc w:val="center"/>
            </w:pPr>
          </w:p>
        </w:tc>
        <w:tc>
          <w:tcPr>
            <w:tcW w:w="709" w:type="dxa"/>
          </w:tcPr>
          <w:p w14:paraId="44DE3866" w14:textId="0D9EE80C" w:rsidR="00981E61" w:rsidRDefault="00981E61" w:rsidP="00981E61">
            <w:pPr>
              <w:pStyle w:val="Tabela-zawarto"/>
              <w:jc w:val="center"/>
            </w:pPr>
          </w:p>
        </w:tc>
        <w:tc>
          <w:tcPr>
            <w:tcW w:w="4111" w:type="dxa"/>
          </w:tcPr>
          <w:p w14:paraId="1C266A69" w14:textId="77777777" w:rsidR="00981E61" w:rsidRDefault="00981E61" w:rsidP="00981E61">
            <w:pPr>
              <w:pStyle w:val="Tabela-zawarto"/>
              <w:jc w:val="center"/>
            </w:pPr>
          </w:p>
        </w:tc>
      </w:tr>
      <w:tr w:rsidR="00981E61" w:rsidRPr="000E1730" w14:paraId="270C521C" w14:textId="77777777" w:rsidTr="004D0639">
        <w:trPr>
          <w:jc w:val="center"/>
        </w:trPr>
        <w:tc>
          <w:tcPr>
            <w:tcW w:w="576" w:type="dxa"/>
            <w:vAlign w:val="center"/>
          </w:tcPr>
          <w:p w14:paraId="3E1E1BBB" w14:textId="77777777" w:rsidR="00981E61" w:rsidRPr="000E1730" w:rsidRDefault="00981E61" w:rsidP="00981E61">
            <w:pPr>
              <w:pStyle w:val="Tabela-zawarto"/>
              <w:jc w:val="center"/>
              <w:rPr>
                <w:lang w:val="en-US"/>
              </w:rPr>
            </w:pPr>
            <w:r w:rsidRPr="000E1730">
              <w:rPr>
                <w:lang w:val="en-US"/>
              </w:rPr>
              <w:t>B-10</w:t>
            </w:r>
          </w:p>
        </w:tc>
        <w:tc>
          <w:tcPr>
            <w:tcW w:w="3190" w:type="dxa"/>
            <w:vAlign w:val="center"/>
          </w:tcPr>
          <w:p w14:paraId="241A9D77" w14:textId="77777777" w:rsidR="00981E61" w:rsidRPr="000E1730" w:rsidRDefault="00981E61" w:rsidP="00981E61">
            <w:pPr>
              <w:pStyle w:val="Tabela-zawarto"/>
              <w:ind w:left="432" w:hanging="432"/>
              <w:rPr>
                <w:lang w:val="en-US"/>
              </w:rPr>
            </w:pPr>
            <w:r>
              <w:rPr>
                <w:lang w:val="en-US"/>
              </w:rPr>
              <w:t xml:space="preserve">-   -   -   -   -  </w:t>
            </w:r>
            <w:r w:rsidRPr="000E1730">
              <w:rPr>
                <w:lang w:val="en-US"/>
              </w:rPr>
              <w:t>AdjustmentDetails</w:t>
            </w:r>
          </w:p>
        </w:tc>
        <w:tc>
          <w:tcPr>
            <w:tcW w:w="3742" w:type="dxa"/>
            <w:gridSpan w:val="2"/>
          </w:tcPr>
          <w:p w14:paraId="2C17B17A" w14:textId="77777777" w:rsidR="00981E61" w:rsidRPr="000E1730" w:rsidRDefault="00981E61" w:rsidP="00981E61">
            <w:pPr>
              <w:pStyle w:val="Tabela-zawarto"/>
            </w:pPr>
            <w:r w:rsidRPr="000E1730">
              <w:t>Szczegóły korekty</w:t>
            </w:r>
          </w:p>
        </w:tc>
        <w:tc>
          <w:tcPr>
            <w:tcW w:w="709" w:type="dxa"/>
          </w:tcPr>
          <w:p w14:paraId="7059624D" w14:textId="77777777" w:rsidR="00981E61" w:rsidRDefault="00981E61" w:rsidP="00981E61">
            <w:pPr>
              <w:pStyle w:val="Tabela-zawarto"/>
              <w:jc w:val="center"/>
            </w:pPr>
          </w:p>
        </w:tc>
        <w:tc>
          <w:tcPr>
            <w:tcW w:w="709" w:type="dxa"/>
          </w:tcPr>
          <w:p w14:paraId="7C6A3A06" w14:textId="1EE272C3" w:rsidR="00981E61" w:rsidRDefault="00981E61" w:rsidP="00981E61">
            <w:pPr>
              <w:pStyle w:val="Tabela-zawarto"/>
              <w:jc w:val="center"/>
            </w:pPr>
          </w:p>
        </w:tc>
        <w:tc>
          <w:tcPr>
            <w:tcW w:w="709" w:type="dxa"/>
          </w:tcPr>
          <w:p w14:paraId="24006798" w14:textId="3226251B" w:rsidR="00981E61" w:rsidRDefault="00981E61" w:rsidP="00981E61">
            <w:pPr>
              <w:pStyle w:val="Tabela-zawarto"/>
              <w:jc w:val="center"/>
            </w:pPr>
          </w:p>
        </w:tc>
        <w:tc>
          <w:tcPr>
            <w:tcW w:w="4111" w:type="dxa"/>
          </w:tcPr>
          <w:p w14:paraId="3E92F6A1" w14:textId="77777777" w:rsidR="00981E61" w:rsidRDefault="00981E61" w:rsidP="00981E61">
            <w:pPr>
              <w:pStyle w:val="Tabela-zawarto"/>
              <w:jc w:val="center"/>
            </w:pPr>
          </w:p>
        </w:tc>
      </w:tr>
      <w:tr w:rsidR="00981E61" w:rsidRPr="000E1730" w14:paraId="6FB59BA0" w14:textId="77777777" w:rsidTr="004D0639">
        <w:trPr>
          <w:jc w:val="center"/>
        </w:trPr>
        <w:tc>
          <w:tcPr>
            <w:tcW w:w="576" w:type="dxa"/>
            <w:vAlign w:val="center"/>
          </w:tcPr>
          <w:p w14:paraId="1EB6CAED" w14:textId="77777777" w:rsidR="00981E61" w:rsidRPr="000E1730" w:rsidRDefault="00981E61" w:rsidP="00981E61">
            <w:pPr>
              <w:pStyle w:val="Tabela-zawarto"/>
              <w:jc w:val="center"/>
            </w:pPr>
          </w:p>
        </w:tc>
        <w:tc>
          <w:tcPr>
            <w:tcW w:w="3190" w:type="dxa"/>
            <w:vAlign w:val="center"/>
          </w:tcPr>
          <w:p w14:paraId="659395E6" w14:textId="77777777" w:rsidR="00981E61" w:rsidRPr="000E1730" w:rsidRDefault="00981E61" w:rsidP="00981E61">
            <w:pPr>
              <w:pStyle w:val="Tabela-zawarto"/>
              <w:ind w:left="432" w:hanging="432"/>
            </w:pPr>
            <w:r>
              <w:rPr>
                <w:lang w:val="en-US"/>
              </w:rPr>
              <w:t xml:space="preserve">-   -   -   -   -  -   </w:t>
            </w:r>
            <w:r w:rsidRPr="000E1730">
              <w:t>AdjustmentReason</w:t>
            </w:r>
          </w:p>
        </w:tc>
        <w:tc>
          <w:tcPr>
            <w:tcW w:w="3742" w:type="dxa"/>
            <w:gridSpan w:val="2"/>
          </w:tcPr>
          <w:p w14:paraId="69EA9469" w14:textId="77777777" w:rsidR="00981E61" w:rsidRPr="000E1730" w:rsidRDefault="00981E61" w:rsidP="00981E61">
            <w:pPr>
              <w:pStyle w:val="Tabela-zawarto"/>
            </w:pPr>
            <w:r w:rsidRPr="000E1730">
              <w:t>Przyczyna korekty</w:t>
            </w:r>
          </w:p>
        </w:tc>
        <w:tc>
          <w:tcPr>
            <w:tcW w:w="709" w:type="dxa"/>
          </w:tcPr>
          <w:p w14:paraId="68244E20" w14:textId="77777777" w:rsidR="00981E61" w:rsidRDefault="00981E61" w:rsidP="00981E61">
            <w:pPr>
              <w:pStyle w:val="Tabela-zawarto"/>
              <w:jc w:val="center"/>
            </w:pPr>
          </w:p>
        </w:tc>
        <w:tc>
          <w:tcPr>
            <w:tcW w:w="709" w:type="dxa"/>
          </w:tcPr>
          <w:p w14:paraId="5E1320FA" w14:textId="301D1E68" w:rsidR="00981E61" w:rsidRDefault="00981E61" w:rsidP="00981E61">
            <w:pPr>
              <w:pStyle w:val="Tabela-zawarto"/>
              <w:jc w:val="center"/>
            </w:pPr>
          </w:p>
        </w:tc>
        <w:tc>
          <w:tcPr>
            <w:tcW w:w="709" w:type="dxa"/>
          </w:tcPr>
          <w:p w14:paraId="674C63A6" w14:textId="1240E162" w:rsidR="00981E61" w:rsidRDefault="00981E61" w:rsidP="00981E61">
            <w:pPr>
              <w:pStyle w:val="Tabela-zawarto"/>
              <w:jc w:val="center"/>
            </w:pPr>
          </w:p>
        </w:tc>
        <w:tc>
          <w:tcPr>
            <w:tcW w:w="4111" w:type="dxa"/>
          </w:tcPr>
          <w:p w14:paraId="7897B988" w14:textId="77777777" w:rsidR="00981E61" w:rsidRDefault="00981E61" w:rsidP="00981E61">
            <w:pPr>
              <w:pStyle w:val="Tabela-zawarto"/>
              <w:jc w:val="center"/>
            </w:pPr>
          </w:p>
        </w:tc>
      </w:tr>
      <w:tr w:rsidR="00981E61" w:rsidRPr="000E1730" w14:paraId="7BD52502" w14:textId="77777777" w:rsidTr="004D0639">
        <w:trPr>
          <w:jc w:val="center"/>
        </w:trPr>
        <w:tc>
          <w:tcPr>
            <w:tcW w:w="576" w:type="dxa"/>
            <w:vAlign w:val="center"/>
          </w:tcPr>
          <w:p w14:paraId="252047D5" w14:textId="77777777" w:rsidR="00981E61" w:rsidRPr="000E1730" w:rsidRDefault="00981E61" w:rsidP="00981E61">
            <w:pPr>
              <w:pStyle w:val="Tabela-zawarto"/>
              <w:jc w:val="center"/>
              <w:rPr>
                <w:lang w:val="en-US"/>
              </w:rPr>
            </w:pPr>
          </w:p>
        </w:tc>
        <w:tc>
          <w:tcPr>
            <w:tcW w:w="3190" w:type="dxa"/>
            <w:vAlign w:val="center"/>
          </w:tcPr>
          <w:p w14:paraId="62706FD9" w14:textId="77777777" w:rsidR="00981E61" w:rsidRPr="000E1730" w:rsidRDefault="00981E61" w:rsidP="00981E61">
            <w:pPr>
              <w:pStyle w:val="Tabela-zawarto"/>
              <w:ind w:left="432" w:hanging="432"/>
              <w:rPr>
                <w:lang w:val="en-US"/>
              </w:rPr>
            </w:pPr>
            <w:r>
              <w:rPr>
                <w:lang w:val="en-US"/>
              </w:rPr>
              <w:t xml:space="preserve">-   -   -   -   -  -   </w:t>
            </w:r>
            <w:r w:rsidRPr="000E1730">
              <w:rPr>
                <w:lang w:val="en-US"/>
              </w:rPr>
              <w:t>AdjustmentAmount</w:t>
            </w:r>
          </w:p>
        </w:tc>
        <w:tc>
          <w:tcPr>
            <w:tcW w:w="3742" w:type="dxa"/>
            <w:gridSpan w:val="2"/>
          </w:tcPr>
          <w:p w14:paraId="0E7FBDE3" w14:textId="77777777" w:rsidR="00981E61" w:rsidRPr="000E1730" w:rsidRDefault="00981E61" w:rsidP="00981E61">
            <w:pPr>
              <w:pStyle w:val="Tabela-zawarto"/>
            </w:pPr>
            <w:r w:rsidRPr="000E1730">
              <w:t>Kwota korekty</w:t>
            </w:r>
          </w:p>
        </w:tc>
        <w:tc>
          <w:tcPr>
            <w:tcW w:w="709" w:type="dxa"/>
          </w:tcPr>
          <w:p w14:paraId="56B1CCA5" w14:textId="77777777" w:rsidR="00981E61" w:rsidRDefault="00981E61" w:rsidP="00981E61">
            <w:pPr>
              <w:pStyle w:val="Tabela-zawarto"/>
              <w:jc w:val="center"/>
            </w:pPr>
          </w:p>
        </w:tc>
        <w:tc>
          <w:tcPr>
            <w:tcW w:w="709" w:type="dxa"/>
          </w:tcPr>
          <w:p w14:paraId="4FC07744" w14:textId="53D6135E" w:rsidR="00981E61" w:rsidRDefault="00981E61" w:rsidP="00981E61">
            <w:pPr>
              <w:pStyle w:val="Tabela-zawarto"/>
              <w:jc w:val="center"/>
            </w:pPr>
          </w:p>
        </w:tc>
        <w:tc>
          <w:tcPr>
            <w:tcW w:w="709" w:type="dxa"/>
          </w:tcPr>
          <w:p w14:paraId="55A47013" w14:textId="1EE4EF63" w:rsidR="00981E61" w:rsidRDefault="00981E61" w:rsidP="00981E61">
            <w:pPr>
              <w:pStyle w:val="Tabela-zawarto"/>
              <w:jc w:val="center"/>
            </w:pPr>
          </w:p>
        </w:tc>
        <w:tc>
          <w:tcPr>
            <w:tcW w:w="4111" w:type="dxa"/>
          </w:tcPr>
          <w:p w14:paraId="206C751A" w14:textId="77777777" w:rsidR="00981E61" w:rsidRDefault="00981E61" w:rsidP="00981E61">
            <w:pPr>
              <w:pStyle w:val="Tabela-zawarto"/>
              <w:jc w:val="center"/>
            </w:pPr>
          </w:p>
        </w:tc>
      </w:tr>
      <w:tr w:rsidR="00981E61" w:rsidRPr="000E1730" w14:paraId="258F15E4" w14:textId="77777777" w:rsidTr="004D0639">
        <w:trPr>
          <w:jc w:val="center"/>
        </w:trPr>
        <w:tc>
          <w:tcPr>
            <w:tcW w:w="576" w:type="dxa"/>
            <w:vAlign w:val="center"/>
          </w:tcPr>
          <w:p w14:paraId="3AF9B144" w14:textId="77777777" w:rsidR="00981E61" w:rsidRPr="000E1730" w:rsidRDefault="00981E61" w:rsidP="00981E61">
            <w:pPr>
              <w:pStyle w:val="Tabela-zawarto"/>
              <w:jc w:val="center"/>
            </w:pPr>
          </w:p>
        </w:tc>
        <w:tc>
          <w:tcPr>
            <w:tcW w:w="3190" w:type="dxa"/>
            <w:vAlign w:val="center"/>
          </w:tcPr>
          <w:p w14:paraId="18125B24" w14:textId="77777777" w:rsidR="00981E61" w:rsidRPr="000E1730" w:rsidRDefault="00981E61" w:rsidP="00981E61">
            <w:pPr>
              <w:pStyle w:val="Tabela-zawarto"/>
              <w:ind w:left="432" w:hanging="432"/>
            </w:pPr>
            <w:r>
              <w:rPr>
                <w:lang w:val="en-US"/>
              </w:rPr>
              <w:t xml:space="preserve">-   -   -   -   -  -   </w:t>
            </w:r>
            <w:r w:rsidRPr="000E1730">
              <w:t>DocumentIdentifier</w:t>
            </w:r>
          </w:p>
        </w:tc>
        <w:tc>
          <w:tcPr>
            <w:tcW w:w="3742" w:type="dxa"/>
            <w:gridSpan w:val="2"/>
          </w:tcPr>
          <w:p w14:paraId="133F3AF7" w14:textId="77777777" w:rsidR="00981E61" w:rsidRPr="000E1730" w:rsidRDefault="00981E61" w:rsidP="00981E61">
            <w:pPr>
              <w:pStyle w:val="Tabela-zawarto"/>
            </w:pPr>
            <w:r w:rsidRPr="000E1730">
              <w:t>Numer referencyjny dokumentu będącego podstawą korekty</w:t>
            </w:r>
          </w:p>
        </w:tc>
        <w:tc>
          <w:tcPr>
            <w:tcW w:w="709" w:type="dxa"/>
          </w:tcPr>
          <w:p w14:paraId="18FD0D9C" w14:textId="77777777" w:rsidR="00981E61" w:rsidRDefault="00981E61" w:rsidP="00981E61">
            <w:pPr>
              <w:pStyle w:val="Tabela-zawarto"/>
              <w:jc w:val="center"/>
            </w:pPr>
          </w:p>
        </w:tc>
        <w:tc>
          <w:tcPr>
            <w:tcW w:w="709" w:type="dxa"/>
          </w:tcPr>
          <w:p w14:paraId="5BE3A374" w14:textId="7E04CB6D" w:rsidR="00981E61" w:rsidRDefault="00981E61" w:rsidP="00981E61">
            <w:pPr>
              <w:pStyle w:val="Tabela-zawarto"/>
              <w:jc w:val="center"/>
            </w:pPr>
          </w:p>
        </w:tc>
        <w:tc>
          <w:tcPr>
            <w:tcW w:w="709" w:type="dxa"/>
          </w:tcPr>
          <w:p w14:paraId="7BC5C2C2" w14:textId="25AC3E6D" w:rsidR="00981E61" w:rsidRDefault="00981E61" w:rsidP="00981E61">
            <w:pPr>
              <w:pStyle w:val="Tabela-zawarto"/>
              <w:jc w:val="center"/>
            </w:pPr>
          </w:p>
        </w:tc>
        <w:tc>
          <w:tcPr>
            <w:tcW w:w="4111" w:type="dxa"/>
          </w:tcPr>
          <w:p w14:paraId="6CCD930C" w14:textId="77777777" w:rsidR="00981E61" w:rsidRDefault="00981E61" w:rsidP="00981E61">
            <w:pPr>
              <w:pStyle w:val="Tabela-zawarto"/>
              <w:jc w:val="center"/>
            </w:pPr>
          </w:p>
        </w:tc>
      </w:tr>
      <w:tr w:rsidR="00981E61" w:rsidRPr="000E1730" w14:paraId="2569B775" w14:textId="77777777" w:rsidTr="004D0639">
        <w:trPr>
          <w:jc w:val="center"/>
        </w:trPr>
        <w:tc>
          <w:tcPr>
            <w:tcW w:w="576" w:type="dxa"/>
            <w:tcBorders>
              <w:bottom w:val="dashed" w:sz="4" w:space="0" w:color="auto"/>
            </w:tcBorders>
            <w:vAlign w:val="center"/>
          </w:tcPr>
          <w:p w14:paraId="7D47A045" w14:textId="77777777" w:rsidR="00981E61" w:rsidRPr="00815B23" w:rsidRDefault="00981E61" w:rsidP="00981E61">
            <w:pPr>
              <w:pStyle w:val="Tabela-zawarto"/>
              <w:jc w:val="center"/>
            </w:pPr>
          </w:p>
        </w:tc>
        <w:tc>
          <w:tcPr>
            <w:tcW w:w="3190" w:type="dxa"/>
            <w:tcBorders>
              <w:bottom w:val="dashed" w:sz="4" w:space="0" w:color="auto"/>
            </w:tcBorders>
            <w:vAlign w:val="center"/>
          </w:tcPr>
          <w:p w14:paraId="3FDC6C1B" w14:textId="77777777" w:rsidR="00981E61" w:rsidRPr="000E1730" w:rsidRDefault="00981E61" w:rsidP="00981E61">
            <w:pPr>
              <w:pStyle w:val="Tabela-zawarto"/>
              <w:ind w:left="432" w:hanging="432"/>
              <w:rPr>
                <w:lang w:val="en-US"/>
              </w:rPr>
            </w:pPr>
            <w:r>
              <w:rPr>
                <w:lang w:val="en-US"/>
              </w:rPr>
              <w:t xml:space="preserve">-   -   -   -   -  -   </w:t>
            </w:r>
            <w:r w:rsidRPr="000E1730">
              <w:rPr>
                <w:lang w:val="en-US"/>
              </w:rPr>
              <w:t>Description</w:t>
            </w:r>
          </w:p>
        </w:tc>
        <w:tc>
          <w:tcPr>
            <w:tcW w:w="3742" w:type="dxa"/>
            <w:gridSpan w:val="2"/>
          </w:tcPr>
          <w:p w14:paraId="062C1729" w14:textId="77777777" w:rsidR="00981E61" w:rsidRPr="000E1730" w:rsidRDefault="00981E61" w:rsidP="00981E61">
            <w:pPr>
              <w:pStyle w:val="Tabela-zawarto"/>
            </w:pPr>
            <w:r w:rsidRPr="000E1730">
              <w:t>Opis korekty</w:t>
            </w:r>
          </w:p>
        </w:tc>
        <w:tc>
          <w:tcPr>
            <w:tcW w:w="709" w:type="dxa"/>
          </w:tcPr>
          <w:p w14:paraId="78736532" w14:textId="77777777" w:rsidR="00981E61" w:rsidRDefault="00981E61" w:rsidP="00981E61">
            <w:pPr>
              <w:pStyle w:val="Tabela-zawarto"/>
              <w:jc w:val="center"/>
            </w:pPr>
          </w:p>
        </w:tc>
        <w:tc>
          <w:tcPr>
            <w:tcW w:w="709" w:type="dxa"/>
          </w:tcPr>
          <w:p w14:paraId="451E6C0D" w14:textId="3EFFDAA3" w:rsidR="00981E61" w:rsidRDefault="00981E61" w:rsidP="00981E61">
            <w:pPr>
              <w:pStyle w:val="Tabela-zawarto"/>
              <w:jc w:val="center"/>
            </w:pPr>
          </w:p>
        </w:tc>
        <w:tc>
          <w:tcPr>
            <w:tcW w:w="709" w:type="dxa"/>
          </w:tcPr>
          <w:p w14:paraId="64814115" w14:textId="47027A66" w:rsidR="00981E61" w:rsidRDefault="00981E61" w:rsidP="00981E61">
            <w:pPr>
              <w:pStyle w:val="Tabela-zawarto"/>
              <w:jc w:val="center"/>
            </w:pPr>
          </w:p>
        </w:tc>
        <w:tc>
          <w:tcPr>
            <w:tcW w:w="4111" w:type="dxa"/>
          </w:tcPr>
          <w:p w14:paraId="4DAA9D84" w14:textId="77777777" w:rsidR="00981E61" w:rsidRDefault="00981E61" w:rsidP="00981E61">
            <w:pPr>
              <w:pStyle w:val="Tabela-zawarto"/>
              <w:jc w:val="center"/>
            </w:pPr>
          </w:p>
        </w:tc>
      </w:tr>
      <w:tr w:rsidR="00981E61" w:rsidRPr="000E1730" w14:paraId="0F55254E" w14:textId="77777777" w:rsidTr="004D0639">
        <w:trPr>
          <w:jc w:val="center"/>
        </w:trPr>
        <w:tc>
          <w:tcPr>
            <w:tcW w:w="576" w:type="dxa"/>
            <w:tcBorders>
              <w:top w:val="dashed" w:sz="4" w:space="0" w:color="auto"/>
            </w:tcBorders>
            <w:vAlign w:val="center"/>
          </w:tcPr>
          <w:p w14:paraId="27131C49" w14:textId="77777777" w:rsidR="00981E61" w:rsidRPr="000E1730" w:rsidRDefault="00981E61" w:rsidP="00981E61">
            <w:pPr>
              <w:pStyle w:val="Tabela-zawarto"/>
              <w:ind w:left="432" w:hanging="432"/>
              <w:jc w:val="center"/>
              <w:rPr>
                <w:lang w:val="en-US"/>
              </w:rPr>
            </w:pPr>
            <w:r w:rsidRPr="000E1730">
              <w:rPr>
                <w:lang w:val="en-US"/>
              </w:rPr>
              <w:t>B-23</w:t>
            </w:r>
          </w:p>
        </w:tc>
        <w:tc>
          <w:tcPr>
            <w:tcW w:w="3199" w:type="dxa"/>
            <w:gridSpan w:val="2"/>
            <w:tcBorders>
              <w:top w:val="dashed" w:sz="4" w:space="0" w:color="auto"/>
            </w:tcBorders>
            <w:shd w:val="clear" w:color="auto" w:fill="00FFFF"/>
            <w:vAlign w:val="center"/>
          </w:tcPr>
          <w:p w14:paraId="2330DD7C" w14:textId="77777777" w:rsidR="00981E61" w:rsidRPr="000E1730" w:rsidRDefault="00981E61" w:rsidP="00981E61">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3733" w:type="dxa"/>
          </w:tcPr>
          <w:p w14:paraId="24ADA408" w14:textId="77777777" w:rsidR="00981E61" w:rsidRPr="000E1730" w:rsidRDefault="00981E61" w:rsidP="00981E61">
            <w:pPr>
              <w:pStyle w:val="Tabela-zawarto"/>
            </w:pPr>
            <w:r w:rsidRPr="000E1730">
              <w:t>Szczegóły płatności przelewu dla US</w:t>
            </w:r>
          </w:p>
        </w:tc>
        <w:tc>
          <w:tcPr>
            <w:tcW w:w="709" w:type="dxa"/>
          </w:tcPr>
          <w:p w14:paraId="196C51EB" w14:textId="77777777" w:rsidR="00981E61" w:rsidRPr="000E1730" w:rsidRDefault="00981E61" w:rsidP="00981E61">
            <w:pPr>
              <w:pStyle w:val="Tabela-zawarto"/>
              <w:jc w:val="center"/>
            </w:pPr>
          </w:p>
        </w:tc>
        <w:tc>
          <w:tcPr>
            <w:tcW w:w="709" w:type="dxa"/>
          </w:tcPr>
          <w:p w14:paraId="72719693" w14:textId="7DFE2207" w:rsidR="00981E61" w:rsidRPr="000E1730" w:rsidRDefault="00981E61" w:rsidP="00981E61">
            <w:pPr>
              <w:pStyle w:val="Tabela-zawarto"/>
              <w:jc w:val="center"/>
            </w:pPr>
          </w:p>
        </w:tc>
        <w:tc>
          <w:tcPr>
            <w:tcW w:w="709" w:type="dxa"/>
          </w:tcPr>
          <w:p w14:paraId="347A9369" w14:textId="3B241620" w:rsidR="00981E61" w:rsidRPr="000E1730" w:rsidRDefault="00981E61" w:rsidP="00981E61">
            <w:pPr>
              <w:pStyle w:val="Tabela-zawarto"/>
              <w:jc w:val="center"/>
            </w:pPr>
          </w:p>
        </w:tc>
        <w:tc>
          <w:tcPr>
            <w:tcW w:w="4111" w:type="dxa"/>
          </w:tcPr>
          <w:p w14:paraId="5D75E814" w14:textId="77777777" w:rsidR="00981E61" w:rsidRPr="000E1730" w:rsidRDefault="00981E61" w:rsidP="00981E61">
            <w:pPr>
              <w:pStyle w:val="Tabela-zawarto"/>
              <w:jc w:val="center"/>
            </w:pPr>
          </w:p>
        </w:tc>
      </w:tr>
      <w:tr w:rsidR="00981E61" w:rsidRPr="000E1730" w14:paraId="799A3C87" w14:textId="77777777" w:rsidTr="004D0639">
        <w:trPr>
          <w:jc w:val="center"/>
        </w:trPr>
        <w:tc>
          <w:tcPr>
            <w:tcW w:w="576" w:type="dxa"/>
            <w:vAlign w:val="center"/>
          </w:tcPr>
          <w:p w14:paraId="5084D33D" w14:textId="77777777" w:rsidR="00981E61" w:rsidRPr="000E1730" w:rsidRDefault="00981E61" w:rsidP="00981E61">
            <w:pPr>
              <w:pStyle w:val="Tabela-zawarto"/>
              <w:ind w:left="432" w:hanging="432"/>
              <w:jc w:val="center"/>
            </w:pPr>
          </w:p>
        </w:tc>
        <w:tc>
          <w:tcPr>
            <w:tcW w:w="3199" w:type="dxa"/>
            <w:gridSpan w:val="2"/>
            <w:vAlign w:val="center"/>
          </w:tcPr>
          <w:p w14:paraId="12A8A3F4" w14:textId="77777777" w:rsidR="00981E61" w:rsidRPr="000E1730" w:rsidRDefault="00981E61" w:rsidP="00981E61">
            <w:pPr>
              <w:pStyle w:val="Tabela-zawarto"/>
              <w:ind w:left="432" w:hanging="432"/>
            </w:pPr>
            <w:r>
              <w:rPr>
                <w:lang w:val="en-US"/>
              </w:rPr>
              <w:t xml:space="preserve">-   -   -   -   -  </w:t>
            </w:r>
            <w:r w:rsidRPr="000E1730">
              <w:t>PayorIdentifier</w:t>
            </w:r>
          </w:p>
        </w:tc>
        <w:tc>
          <w:tcPr>
            <w:tcW w:w="3733" w:type="dxa"/>
          </w:tcPr>
          <w:p w14:paraId="6AA6847B" w14:textId="77777777" w:rsidR="00981E61" w:rsidRPr="000E1730" w:rsidRDefault="00981E61" w:rsidP="00981E61">
            <w:pPr>
              <w:pStyle w:val="Tabela-zawarto"/>
            </w:pPr>
            <w:r w:rsidRPr="000E1730">
              <w:t>Identyfikator uzupełniający</w:t>
            </w:r>
          </w:p>
        </w:tc>
        <w:tc>
          <w:tcPr>
            <w:tcW w:w="709" w:type="dxa"/>
          </w:tcPr>
          <w:p w14:paraId="76D91E1A" w14:textId="77777777" w:rsidR="00981E61" w:rsidRPr="000E1730" w:rsidRDefault="00981E61" w:rsidP="00981E61">
            <w:pPr>
              <w:pStyle w:val="Tabela-zawarto"/>
              <w:jc w:val="center"/>
            </w:pPr>
          </w:p>
        </w:tc>
        <w:tc>
          <w:tcPr>
            <w:tcW w:w="709" w:type="dxa"/>
          </w:tcPr>
          <w:p w14:paraId="48369B43" w14:textId="6B8F6315" w:rsidR="00981E61" w:rsidRPr="000E1730" w:rsidRDefault="00981E61" w:rsidP="00981E61">
            <w:pPr>
              <w:pStyle w:val="Tabela-zawarto"/>
              <w:jc w:val="center"/>
            </w:pPr>
          </w:p>
        </w:tc>
        <w:tc>
          <w:tcPr>
            <w:tcW w:w="709" w:type="dxa"/>
          </w:tcPr>
          <w:p w14:paraId="11354F68" w14:textId="0AAA7426" w:rsidR="00981E61" w:rsidRPr="000E1730" w:rsidRDefault="00981E61" w:rsidP="00981E61">
            <w:pPr>
              <w:pStyle w:val="Tabela-zawarto"/>
              <w:jc w:val="center"/>
            </w:pPr>
          </w:p>
        </w:tc>
        <w:tc>
          <w:tcPr>
            <w:tcW w:w="4111" w:type="dxa"/>
          </w:tcPr>
          <w:p w14:paraId="453411C3" w14:textId="77777777" w:rsidR="00981E61" w:rsidRPr="000E1730" w:rsidRDefault="00981E61" w:rsidP="00981E61">
            <w:pPr>
              <w:pStyle w:val="Tabela-zawarto"/>
              <w:jc w:val="center"/>
            </w:pPr>
          </w:p>
        </w:tc>
      </w:tr>
      <w:tr w:rsidR="00981E61" w:rsidRPr="000E1730" w14:paraId="6F11921F" w14:textId="77777777" w:rsidTr="004D0639">
        <w:trPr>
          <w:jc w:val="center"/>
        </w:trPr>
        <w:tc>
          <w:tcPr>
            <w:tcW w:w="576" w:type="dxa"/>
            <w:vAlign w:val="center"/>
          </w:tcPr>
          <w:p w14:paraId="2D110D51" w14:textId="77777777" w:rsidR="00981E61" w:rsidRPr="000E1730" w:rsidRDefault="00981E61" w:rsidP="00981E61">
            <w:pPr>
              <w:pStyle w:val="Tabela-zawarto"/>
              <w:ind w:left="432" w:hanging="432"/>
              <w:jc w:val="center"/>
            </w:pPr>
          </w:p>
        </w:tc>
        <w:tc>
          <w:tcPr>
            <w:tcW w:w="3199" w:type="dxa"/>
            <w:gridSpan w:val="2"/>
            <w:vAlign w:val="center"/>
          </w:tcPr>
          <w:p w14:paraId="0238A316" w14:textId="77777777" w:rsidR="00981E61" w:rsidRPr="000E1730" w:rsidRDefault="00981E61" w:rsidP="00981E61">
            <w:pPr>
              <w:pStyle w:val="Tabela-zawarto"/>
              <w:ind w:left="432" w:hanging="432"/>
            </w:pPr>
            <w:r>
              <w:rPr>
                <w:lang w:val="en-US"/>
              </w:rPr>
              <w:t xml:space="preserve">-   -   -   -   -  </w:t>
            </w:r>
            <w:r w:rsidRPr="000E1730">
              <w:t>PaymentFormIdentifier</w:t>
            </w:r>
          </w:p>
        </w:tc>
        <w:tc>
          <w:tcPr>
            <w:tcW w:w="3733" w:type="dxa"/>
          </w:tcPr>
          <w:p w14:paraId="51D5417B" w14:textId="77777777" w:rsidR="00981E61" w:rsidRPr="000E1730" w:rsidRDefault="00981E61" w:rsidP="00981E61">
            <w:pPr>
              <w:pStyle w:val="Tabela-zawarto"/>
            </w:pPr>
            <w:r w:rsidRPr="000E1730">
              <w:t>Symbol formularza lub płatności</w:t>
            </w:r>
          </w:p>
        </w:tc>
        <w:tc>
          <w:tcPr>
            <w:tcW w:w="709" w:type="dxa"/>
          </w:tcPr>
          <w:p w14:paraId="6F2D7953" w14:textId="77777777" w:rsidR="00981E61" w:rsidRPr="000E1730" w:rsidRDefault="00981E61" w:rsidP="00981E61">
            <w:pPr>
              <w:pStyle w:val="Tabela-zawarto"/>
              <w:jc w:val="center"/>
            </w:pPr>
          </w:p>
        </w:tc>
        <w:tc>
          <w:tcPr>
            <w:tcW w:w="709" w:type="dxa"/>
          </w:tcPr>
          <w:p w14:paraId="02BBC42B" w14:textId="0264C6DB" w:rsidR="00981E61" w:rsidRPr="000E1730" w:rsidRDefault="00981E61" w:rsidP="00981E61">
            <w:pPr>
              <w:pStyle w:val="Tabela-zawarto"/>
              <w:jc w:val="center"/>
            </w:pPr>
          </w:p>
        </w:tc>
        <w:tc>
          <w:tcPr>
            <w:tcW w:w="709" w:type="dxa"/>
          </w:tcPr>
          <w:p w14:paraId="7D3DF841" w14:textId="71EF41CA" w:rsidR="00981E61" w:rsidRPr="000E1730" w:rsidRDefault="00981E61" w:rsidP="00981E61">
            <w:pPr>
              <w:pStyle w:val="Tabela-zawarto"/>
              <w:jc w:val="center"/>
            </w:pPr>
          </w:p>
        </w:tc>
        <w:tc>
          <w:tcPr>
            <w:tcW w:w="4111" w:type="dxa"/>
          </w:tcPr>
          <w:p w14:paraId="4D69CE06" w14:textId="77777777" w:rsidR="00981E61" w:rsidRPr="000E1730" w:rsidRDefault="00981E61" w:rsidP="00981E61">
            <w:pPr>
              <w:pStyle w:val="Tabela-zawarto"/>
              <w:jc w:val="center"/>
            </w:pPr>
          </w:p>
        </w:tc>
      </w:tr>
      <w:tr w:rsidR="00981E61" w:rsidRPr="000E1730" w14:paraId="48154550" w14:textId="77777777" w:rsidTr="004D0639">
        <w:trPr>
          <w:jc w:val="center"/>
        </w:trPr>
        <w:tc>
          <w:tcPr>
            <w:tcW w:w="576" w:type="dxa"/>
            <w:vAlign w:val="center"/>
          </w:tcPr>
          <w:p w14:paraId="101F9637" w14:textId="77777777" w:rsidR="00981E61" w:rsidRPr="000E1730" w:rsidRDefault="00981E61" w:rsidP="00981E61">
            <w:pPr>
              <w:pStyle w:val="Tabela-zawarto"/>
              <w:ind w:left="432" w:hanging="432"/>
              <w:jc w:val="center"/>
            </w:pPr>
          </w:p>
        </w:tc>
        <w:tc>
          <w:tcPr>
            <w:tcW w:w="3199" w:type="dxa"/>
            <w:gridSpan w:val="2"/>
            <w:vAlign w:val="center"/>
          </w:tcPr>
          <w:p w14:paraId="26D285A3" w14:textId="77777777" w:rsidR="00981E61" w:rsidRPr="000E1730" w:rsidRDefault="00981E61" w:rsidP="00981E61">
            <w:pPr>
              <w:pStyle w:val="Tabela-zawarto"/>
              <w:ind w:left="432" w:hanging="432"/>
            </w:pPr>
            <w:r>
              <w:rPr>
                <w:lang w:val="en-US"/>
              </w:rPr>
              <w:t xml:space="preserve">-   -   -   -   -  </w:t>
            </w:r>
            <w:r w:rsidRPr="000E1730">
              <w:t>USDescription</w:t>
            </w:r>
          </w:p>
        </w:tc>
        <w:tc>
          <w:tcPr>
            <w:tcW w:w="3733" w:type="dxa"/>
          </w:tcPr>
          <w:p w14:paraId="755D86E4" w14:textId="77777777" w:rsidR="00981E61" w:rsidRPr="000E1730" w:rsidRDefault="00981E61" w:rsidP="00981E61">
            <w:pPr>
              <w:pStyle w:val="Tabela-zawarto"/>
            </w:pPr>
            <w:r w:rsidRPr="000E1730">
              <w:t>Dodatkowa identyfikacja zobowiązania (opis)</w:t>
            </w:r>
          </w:p>
        </w:tc>
        <w:tc>
          <w:tcPr>
            <w:tcW w:w="709" w:type="dxa"/>
          </w:tcPr>
          <w:p w14:paraId="5E4359D5" w14:textId="77777777" w:rsidR="00981E61" w:rsidRPr="000E1730" w:rsidRDefault="00981E61" w:rsidP="00981E61">
            <w:pPr>
              <w:pStyle w:val="Tekstprzypisudolnego"/>
              <w:jc w:val="center"/>
              <w:rPr>
                <w:rFonts w:ascii="Arial" w:hAnsi="Arial" w:cs="Arial"/>
                <w:sz w:val="16"/>
                <w:szCs w:val="16"/>
              </w:rPr>
            </w:pPr>
          </w:p>
        </w:tc>
        <w:tc>
          <w:tcPr>
            <w:tcW w:w="709" w:type="dxa"/>
          </w:tcPr>
          <w:p w14:paraId="49E322E9" w14:textId="3E946715" w:rsidR="00981E61" w:rsidRPr="000E1730" w:rsidRDefault="00981E61" w:rsidP="00981E61">
            <w:pPr>
              <w:pStyle w:val="Tekstprzypisudolnego"/>
              <w:jc w:val="center"/>
              <w:rPr>
                <w:rFonts w:ascii="Arial" w:hAnsi="Arial" w:cs="Arial"/>
                <w:sz w:val="16"/>
                <w:szCs w:val="16"/>
              </w:rPr>
            </w:pPr>
          </w:p>
        </w:tc>
        <w:tc>
          <w:tcPr>
            <w:tcW w:w="709" w:type="dxa"/>
          </w:tcPr>
          <w:p w14:paraId="200CE060" w14:textId="78615ABE" w:rsidR="00981E61" w:rsidRPr="000E1730" w:rsidRDefault="00981E61" w:rsidP="00981E61">
            <w:pPr>
              <w:pStyle w:val="Tekstprzypisudolnego"/>
              <w:jc w:val="center"/>
              <w:rPr>
                <w:rFonts w:ascii="Arial" w:hAnsi="Arial" w:cs="Arial"/>
                <w:sz w:val="16"/>
                <w:szCs w:val="16"/>
              </w:rPr>
            </w:pPr>
          </w:p>
        </w:tc>
        <w:tc>
          <w:tcPr>
            <w:tcW w:w="4111" w:type="dxa"/>
          </w:tcPr>
          <w:p w14:paraId="29088CFB" w14:textId="77777777" w:rsidR="00981E61" w:rsidRPr="000E1730" w:rsidRDefault="00981E61" w:rsidP="00981E61">
            <w:pPr>
              <w:pStyle w:val="Tekstprzypisudolnego"/>
              <w:jc w:val="center"/>
              <w:rPr>
                <w:rFonts w:ascii="Arial" w:hAnsi="Arial" w:cs="Arial"/>
                <w:sz w:val="16"/>
                <w:szCs w:val="16"/>
              </w:rPr>
            </w:pPr>
          </w:p>
        </w:tc>
      </w:tr>
      <w:tr w:rsidR="00981E61" w:rsidRPr="000E1730" w14:paraId="7E3E47F8" w14:textId="77777777" w:rsidTr="004D0639">
        <w:trPr>
          <w:jc w:val="center"/>
        </w:trPr>
        <w:tc>
          <w:tcPr>
            <w:tcW w:w="576" w:type="dxa"/>
            <w:vAlign w:val="center"/>
          </w:tcPr>
          <w:p w14:paraId="7310D684" w14:textId="77777777" w:rsidR="00981E61" w:rsidRPr="000E1730" w:rsidRDefault="00981E61" w:rsidP="00981E61">
            <w:pPr>
              <w:pStyle w:val="Tabela-zawarto"/>
              <w:ind w:left="432" w:hanging="432"/>
              <w:jc w:val="center"/>
            </w:pPr>
          </w:p>
        </w:tc>
        <w:tc>
          <w:tcPr>
            <w:tcW w:w="3199" w:type="dxa"/>
            <w:gridSpan w:val="2"/>
            <w:vAlign w:val="center"/>
          </w:tcPr>
          <w:p w14:paraId="68027897" w14:textId="77777777" w:rsidR="00981E61" w:rsidRPr="000E1730" w:rsidRDefault="00981E61" w:rsidP="00981E61">
            <w:pPr>
              <w:pStyle w:val="Tabela-zawarto"/>
              <w:ind w:left="432" w:hanging="432"/>
            </w:pPr>
            <w:r>
              <w:rPr>
                <w:lang w:val="en-US"/>
              </w:rPr>
              <w:t xml:space="preserve">-   -   -   -   -  </w:t>
            </w:r>
            <w:r w:rsidRPr="000E1730">
              <w:t>USPaymentPeriod</w:t>
            </w:r>
          </w:p>
        </w:tc>
        <w:tc>
          <w:tcPr>
            <w:tcW w:w="3733" w:type="dxa"/>
          </w:tcPr>
          <w:p w14:paraId="41D935C3" w14:textId="77777777" w:rsidR="00981E61" w:rsidRPr="000E1730" w:rsidRDefault="00981E61" w:rsidP="00981E61">
            <w:pPr>
              <w:pStyle w:val="Tabela-zawarto"/>
            </w:pPr>
            <w:r w:rsidRPr="000E1730">
              <w:t>Okres wymaganej płatności dokumentu US</w:t>
            </w:r>
          </w:p>
        </w:tc>
        <w:tc>
          <w:tcPr>
            <w:tcW w:w="709" w:type="dxa"/>
          </w:tcPr>
          <w:p w14:paraId="44D5E95E" w14:textId="77777777" w:rsidR="00981E61" w:rsidRPr="000E1730" w:rsidRDefault="00981E61" w:rsidP="00981E61">
            <w:pPr>
              <w:pStyle w:val="Tekstprzypisudolnego"/>
              <w:jc w:val="center"/>
              <w:rPr>
                <w:rFonts w:ascii="Arial" w:hAnsi="Arial" w:cs="Arial"/>
                <w:sz w:val="16"/>
                <w:szCs w:val="16"/>
              </w:rPr>
            </w:pPr>
          </w:p>
        </w:tc>
        <w:tc>
          <w:tcPr>
            <w:tcW w:w="709" w:type="dxa"/>
          </w:tcPr>
          <w:p w14:paraId="254EBDB8" w14:textId="58DA2BFA" w:rsidR="00981E61" w:rsidRPr="000E1730" w:rsidRDefault="00981E61" w:rsidP="00981E61">
            <w:pPr>
              <w:pStyle w:val="Tekstprzypisudolnego"/>
              <w:jc w:val="center"/>
              <w:rPr>
                <w:rFonts w:ascii="Arial" w:hAnsi="Arial" w:cs="Arial"/>
                <w:sz w:val="16"/>
                <w:szCs w:val="16"/>
              </w:rPr>
            </w:pPr>
          </w:p>
        </w:tc>
        <w:tc>
          <w:tcPr>
            <w:tcW w:w="709" w:type="dxa"/>
          </w:tcPr>
          <w:p w14:paraId="44F04BD0" w14:textId="29BF272D" w:rsidR="00981E61" w:rsidRPr="000E1730" w:rsidRDefault="00981E61" w:rsidP="00981E61">
            <w:pPr>
              <w:pStyle w:val="Tekstprzypisudolnego"/>
              <w:jc w:val="center"/>
              <w:rPr>
                <w:rFonts w:ascii="Arial" w:hAnsi="Arial" w:cs="Arial"/>
                <w:sz w:val="16"/>
                <w:szCs w:val="16"/>
              </w:rPr>
            </w:pPr>
          </w:p>
        </w:tc>
        <w:tc>
          <w:tcPr>
            <w:tcW w:w="4111" w:type="dxa"/>
          </w:tcPr>
          <w:p w14:paraId="51993976" w14:textId="77777777" w:rsidR="00981E61" w:rsidRPr="000E1730" w:rsidRDefault="00981E61" w:rsidP="00981E61">
            <w:pPr>
              <w:pStyle w:val="Tekstprzypisudolnego"/>
              <w:jc w:val="center"/>
              <w:rPr>
                <w:rFonts w:ascii="Arial" w:hAnsi="Arial" w:cs="Arial"/>
                <w:sz w:val="16"/>
                <w:szCs w:val="16"/>
              </w:rPr>
            </w:pPr>
          </w:p>
        </w:tc>
      </w:tr>
      <w:tr w:rsidR="00C01CA8" w:rsidRPr="000E1730" w14:paraId="675DC510" w14:textId="77777777" w:rsidTr="00C01CA8">
        <w:trPr>
          <w:jc w:val="center"/>
        </w:trPr>
        <w:tc>
          <w:tcPr>
            <w:tcW w:w="576" w:type="dxa"/>
            <w:vAlign w:val="center"/>
          </w:tcPr>
          <w:p w14:paraId="736F4F6F" w14:textId="77777777" w:rsidR="00C01CA8" w:rsidRPr="000E1730" w:rsidRDefault="00C01CA8" w:rsidP="00C01CA8">
            <w:pPr>
              <w:pStyle w:val="Tabela-zawarto"/>
              <w:ind w:left="432" w:hanging="432"/>
              <w:jc w:val="center"/>
            </w:pPr>
          </w:p>
        </w:tc>
        <w:tc>
          <w:tcPr>
            <w:tcW w:w="3199" w:type="dxa"/>
            <w:gridSpan w:val="2"/>
          </w:tcPr>
          <w:p w14:paraId="10474F03" w14:textId="77777777" w:rsidR="00C01CA8" w:rsidRPr="000E1730" w:rsidRDefault="00C01CA8" w:rsidP="00C01CA8">
            <w:pPr>
              <w:pStyle w:val="Tabela-zawarto"/>
            </w:pPr>
            <w:r>
              <w:rPr>
                <w:lang w:val="en-US"/>
              </w:rPr>
              <w:t xml:space="preserve">-   -   -   </w:t>
            </w:r>
            <w:r w:rsidRPr="007B518B">
              <w:t>AuthorizedPersonName</w:t>
            </w:r>
          </w:p>
        </w:tc>
        <w:tc>
          <w:tcPr>
            <w:tcW w:w="3733" w:type="dxa"/>
            <w:vAlign w:val="center"/>
          </w:tcPr>
          <w:p w14:paraId="1AAED8F8" w14:textId="077C31CF" w:rsidR="00C01CA8" w:rsidRDefault="00C01CA8" w:rsidP="00C01CA8">
            <w:pPr>
              <w:pStyle w:val="Tabela-zawarto"/>
              <w:spacing w:before="0"/>
            </w:pPr>
            <w:r>
              <w:t xml:space="preserve">Dane osoby upoważnionej do odbioru gotówki – </w:t>
            </w:r>
            <w:r w:rsidRPr="0091727A">
              <w:t>imię</w:t>
            </w:r>
          </w:p>
        </w:tc>
        <w:tc>
          <w:tcPr>
            <w:tcW w:w="709" w:type="dxa"/>
          </w:tcPr>
          <w:p w14:paraId="40C66262" w14:textId="77777777" w:rsidR="00C01CA8" w:rsidRDefault="00C01CA8" w:rsidP="00C01CA8">
            <w:pPr>
              <w:pStyle w:val="Tekstprzypisudolnego"/>
              <w:jc w:val="center"/>
              <w:rPr>
                <w:rFonts w:ascii="Arial" w:hAnsi="Arial" w:cs="Arial"/>
                <w:sz w:val="16"/>
                <w:szCs w:val="16"/>
              </w:rPr>
            </w:pPr>
            <w:r>
              <w:rPr>
                <w:rFonts w:ascii="Arial" w:hAnsi="Arial" w:cs="Arial"/>
                <w:sz w:val="16"/>
                <w:szCs w:val="16"/>
              </w:rPr>
              <w:t>O</w:t>
            </w:r>
          </w:p>
        </w:tc>
        <w:tc>
          <w:tcPr>
            <w:tcW w:w="709" w:type="dxa"/>
          </w:tcPr>
          <w:p w14:paraId="15B91D99" w14:textId="77777777" w:rsidR="00C01CA8" w:rsidRDefault="00C01CA8" w:rsidP="00C01CA8">
            <w:pPr>
              <w:pStyle w:val="Tekstprzypisudolnego"/>
              <w:jc w:val="center"/>
              <w:rPr>
                <w:rFonts w:ascii="Arial" w:hAnsi="Arial" w:cs="Arial"/>
                <w:sz w:val="16"/>
                <w:szCs w:val="16"/>
              </w:rPr>
            </w:pPr>
            <w:r>
              <w:rPr>
                <w:rFonts w:ascii="Arial" w:hAnsi="Arial" w:cs="Arial"/>
                <w:sz w:val="16"/>
                <w:szCs w:val="16"/>
              </w:rPr>
              <w:t>W</w:t>
            </w:r>
          </w:p>
        </w:tc>
        <w:tc>
          <w:tcPr>
            <w:tcW w:w="709" w:type="dxa"/>
          </w:tcPr>
          <w:p w14:paraId="79B141CF" w14:textId="77777777" w:rsidR="00C01CA8" w:rsidRDefault="00C01CA8" w:rsidP="00C01CA8">
            <w:pPr>
              <w:pStyle w:val="Tekstprzypisudolnego"/>
              <w:jc w:val="center"/>
              <w:rPr>
                <w:rFonts w:ascii="Arial" w:hAnsi="Arial" w:cs="Arial"/>
                <w:sz w:val="16"/>
                <w:szCs w:val="16"/>
              </w:rPr>
            </w:pPr>
            <w:r>
              <w:rPr>
                <w:rFonts w:ascii="Arial" w:hAnsi="Arial" w:cs="Arial"/>
                <w:sz w:val="16"/>
                <w:szCs w:val="16"/>
              </w:rPr>
              <w:t>W</w:t>
            </w:r>
          </w:p>
        </w:tc>
        <w:tc>
          <w:tcPr>
            <w:tcW w:w="4111" w:type="dxa"/>
            <w:vAlign w:val="center"/>
          </w:tcPr>
          <w:p w14:paraId="20368A21" w14:textId="7FF1D219" w:rsidR="00C01CA8" w:rsidRDefault="00C01CA8" w:rsidP="00C01CA8">
            <w:pPr>
              <w:pStyle w:val="Tabela-zawarto"/>
              <w:spacing w:before="0"/>
            </w:pPr>
            <w:r>
              <w:t xml:space="preserve">Dane osoby upoważnionej do odbioru gotówki – </w:t>
            </w:r>
            <w:r w:rsidRPr="0091727A">
              <w:t>imię</w:t>
            </w:r>
          </w:p>
        </w:tc>
      </w:tr>
      <w:tr w:rsidR="00981E61" w:rsidRPr="000E1730" w14:paraId="1E5B9F3C" w14:textId="77777777" w:rsidTr="0091727A">
        <w:trPr>
          <w:jc w:val="center"/>
        </w:trPr>
        <w:tc>
          <w:tcPr>
            <w:tcW w:w="576" w:type="dxa"/>
            <w:shd w:val="clear" w:color="auto" w:fill="auto"/>
            <w:vAlign w:val="center"/>
          </w:tcPr>
          <w:p w14:paraId="365BE8B6" w14:textId="77777777" w:rsidR="00981E61" w:rsidRPr="000E1730" w:rsidRDefault="00981E61" w:rsidP="00981E61">
            <w:pPr>
              <w:pStyle w:val="Tabela-zawarto"/>
              <w:ind w:left="432" w:hanging="432"/>
              <w:jc w:val="center"/>
            </w:pPr>
            <w:bookmarkStart w:id="357" w:name="_Hlk15650099"/>
          </w:p>
        </w:tc>
        <w:tc>
          <w:tcPr>
            <w:tcW w:w="3199" w:type="dxa"/>
            <w:gridSpan w:val="2"/>
            <w:shd w:val="clear" w:color="auto" w:fill="auto"/>
          </w:tcPr>
          <w:p w14:paraId="7EFB4C14" w14:textId="30621270" w:rsidR="00981E61" w:rsidRPr="000E1730" w:rsidRDefault="00981E61" w:rsidP="00981E61">
            <w:pPr>
              <w:pStyle w:val="Tabela-zawarto"/>
            </w:pPr>
            <w:r>
              <w:rPr>
                <w:lang w:val="en-US"/>
              </w:rPr>
              <w:t xml:space="preserve">-   -   -   </w:t>
            </w:r>
            <w:r w:rsidR="00C01CA8" w:rsidRPr="00C01CA8">
              <w:t>AuthorizedPersonSurname</w:t>
            </w:r>
          </w:p>
        </w:tc>
        <w:tc>
          <w:tcPr>
            <w:tcW w:w="3733" w:type="dxa"/>
            <w:shd w:val="clear" w:color="auto" w:fill="auto"/>
            <w:vAlign w:val="center"/>
          </w:tcPr>
          <w:p w14:paraId="09A2A3CA" w14:textId="7F14D24D" w:rsidR="00981E61" w:rsidRDefault="00981E61" w:rsidP="00981E61">
            <w:pPr>
              <w:pStyle w:val="Tabela-zawarto"/>
              <w:spacing w:before="0"/>
            </w:pPr>
            <w:r>
              <w:t>Dane osoby upoważnionej do odbioru gotówki</w:t>
            </w:r>
            <w:r w:rsidR="00C01CA8">
              <w:t xml:space="preserve"> - nazwisko</w:t>
            </w:r>
          </w:p>
        </w:tc>
        <w:tc>
          <w:tcPr>
            <w:tcW w:w="709" w:type="dxa"/>
            <w:shd w:val="clear" w:color="auto" w:fill="auto"/>
          </w:tcPr>
          <w:p w14:paraId="40B9BEC0" w14:textId="2BAB61EE" w:rsidR="00981E61" w:rsidRDefault="00981E61" w:rsidP="00981E61">
            <w:pPr>
              <w:pStyle w:val="Tekstprzypisudolnego"/>
              <w:jc w:val="center"/>
              <w:rPr>
                <w:rFonts w:ascii="Arial" w:hAnsi="Arial" w:cs="Arial"/>
                <w:sz w:val="16"/>
                <w:szCs w:val="16"/>
              </w:rPr>
            </w:pPr>
            <w:r>
              <w:rPr>
                <w:rFonts w:ascii="Arial" w:hAnsi="Arial" w:cs="Arial"/>
                <w:sz w:val="16"/>
                <w:szCs w:val="16"/>
              </w:rPr>
              <w:t>O</w:t>
            </w:r>
          </w:p>
        </w:tc>
        <w:tc>
          <w:tcPr>
            <w:tcW w:w="709" w:type="dxa"/>
            <w:shd w:val="clear" w:color="auto" w:fill="auto"/>
          </w:tcPr>
          <w:p w14:paraId="65820B8A" w14:textId="38F29C25" w:rsidR="00981E61" w:rsidRDefault="00981E61" w:rsidP="00981E61">
            <w:pPr>
              <w:pStyle w:val="Tekstprzypisudolnego"/>
              <w:jc w:val="center"/>
              <w:rPr>
                <w:rFonts w:ascii="Arial" w:hAnsi="Arial" w:cs="Arial"/>
                <w:sz w:val="16"/>
                <w:szCs w:val="16"/>
              </w:rPr>
            </w:pPr>
            <w:r>
              <w:rPr>
                <w:rFonts w:ascii="Arial" w:hAnsi="Arial" w:cs="Arial"/>
                <w:sz w:val="16"/>
                <w:szCs w:val="16"/>
              </w:rPr>
              <w:t>W</w:t>
            </w:r>
          </w:p>
        </w:tc>
        <w:tc>
          <w:tcPr>
            <w:tcW w:w="709" w:type="dxa"/>
            <w:shd w:val="clear" w:color="auto" w:fill="auto"/>
          </w:tcPr>
          <w:p w14:paraId="3F722E10" w14:textId="10DBAFFB" w:rsidR="00981E61" w:rsidRDefault="00981E61" w:rsidP="00981E61">
            <w:pPr>
              <w:pStyle w:val="Tekstprzypisudolnego"/>
              <w:jc w:val="center"/>
              <w:rPr>
                <w:rFonts w:ascii="Arial" w:hAnsi="Arial" w:cs="Arial"/>
                <w:sz w:val="16"/>
                <w:szCs w:val="16"/>
              </w:rPr>
            </w:pPr>
            <w:r>
              <w:rPr>
                <w:rFonts w:ascii="Arial" w:hAnsi="Arial" w:cs="Arial"/>
                <w:sz w:val="16"/>
                <w:szCs w:val="16"/>
              </w:rPr>
              <w:t>W</w:t>
            </w:r>
          </w:p>
        </w:tc>
        <w:tc>
          <w:tcPr>
            <w:tcW w:w="4111" w:type="dxa"/>
            <w:shd w:val="clear" w:color="auto" w:fill="auto"/>
            <w:vAlign w:val="center"/>
          </w:tcPr>
          <w:p w14:paraId="1A5DDFB3" w14:textId="605BE4AE" w:rsidR="00981E61" w:rsidRDefault="00981E61" w:rsidP="00981E61">
            <w:pPr>
              <w:pStyle w:val="Tabela-zawarto"/>
              <w:spacing w:before="0"/>
            </w:pPr>
            <w:r>
              <w:t xml:space="preserve">Dane osoby upoważnionej do odbioru gotówki </w:t>
            </w:r>
            <w:r w:rsidR="00C01CA8">
              <w:t xml:space="preserve"> - nazwisko </w:t>
            </w:r>
          </w:p>
        </w:tc>
      </w:tr>
      <w:bookmarkEnd w:id="357"/>
      <w:tr w:rsidR="00981E61" w:rsidRPr="000E1730" w14:paraId="2C02F2A3" w14:textId="77777777" w:rsidTr="004D0639">
        <w:trPr>
          <w:jc w:val="center"/>
        </w:trPr>
        <w:tc>
          <w:tcPr>
            <w:tcW w:w="576" w:type="dxa"/>
          </w:tcPr>
          <w:p w14:paraId="3BF88608" w14:textId="77777777" w:rsidR="00981E61" w:rsidRPr="000E1730" w:rsidRDefault="00981E61" w:rsidP="00981E61">
            <w:pPr>
              <w:pStyle w:val="Tabela-zawarto"/>
            </w:pPr>
          </w:p>
        </w:tc>
        <w:tc>
          <w:tcPr>
            <w:tcW w:w="3199" w:type="dxa"/>
            <w:gridSpan w:val="2"/>
          </w:tcPr>
          <w:p w14:paraId="483AB473" w14:textId="77777777" w:rsidR="00981E61" w:rsidRPr="007B518B" w:rsidRDefault="00981E61" w:rsidP="00981E61">
            <w:pPr>
              <w:pStyle w:val="Tabela-zawarto"/>
            </w:pPr>
            <w:r>
              <w:rPr>
                <w:lang w:val="en-US"/>
              </w:rPr>
              <w:t xml:space="preserve">-   -   -   </w:t>
            </w:r>
            <w:r w:rsidRPr="007B518B">
              <w:t>AuthorizedPersonIdentity</w:t>
            </w:r>
          </w:p>
        </w:tc>
        <w:tc>
          <w:tcPr>
            <w:tcW w:w="3733" w:type="dxa"/>
            <w:vAlign w:val="center"/>
          </w:tcPr>
          <w:p w14:paraId="0F298DED" w14:textId="77777777" w:rsidR="00981E61" w:rsidRDefault="00981E61" w:rsidP="00981E61">
            <w:pPr>
              <w:pStyle w:val="Tabela-zawarto"/>
              <w:spacing w:before="0"/>
            </w:pPr>
            <w:r>
              <w:t>Dokumenty tożsamości osoby upoważnionej do odbioru gotówki</w:t>
            </w:r>
          </w:p>
        </w:tc>
        <w:tc>
          <w:tcPr>
            <w:tcW w:w="709" w:type="dxa"/>
          </w:tcPr>
          <w:p w14:paraId="5B434BAC" w14:textId="68D8A3DA" w:rsidR="00981E61" w:rsidRDefault="00981E61" w:rsidP="00981E61">
            <w:pPr>
              <w:pStyle w:val="Tekstprzypisudolnego"/>
              <w:jc w:val="center"/>
              <w:rPr>
                <w:rFonts w:ascii="Arial" w:hAnsi="Arial" w:cs="Arial"/>
                <w:sz w:val="16"/>
                <w:szCs w:val="16"/>
              </w:rPr>
            </w:pPr>
            <w:r>
              <w:rPr>
                <w:rFonts w:ascii="Arial" w:hAnsi="Arial" w:cs="Arial"/>
                <w:sz w:val="16"/>
                <w:szCs w:val="16"/>
              </w:rPr>
              <w:t>O</w:t>
            </w:r>
          </w:p>
        </w:tc>
        <w:tc>
          <w:tcPr>
            <w:tcW w:w="709" w:type="dxa"/>
          </w:tcPr>
          <w:p w14:paraId="604C8EF2" w14:textId="779DD1D6" w:rsidR="00981E61" w:rsidRDefault="00981E61" w:rsidP="00981E61">
            <w:pPr>
              <w:pStyle w:val="Tekstprzypisudolnego"/>
              <w:jc w:val="center"/>
              <w:rPr>
                <w:rFonts w:ascii="Arial" w:hAnsi="Arial" w:cs="Arial"/>
                <w:sz w:val="16"/>
                <w:szCs w:val="16"/>
              </w:rPr>
            </w:pPr>
            <w:r>
              <w:rPr>
                <w:rFonts w:ascii="Arial" w:hAnsi="Arial" w:cs="Arial"/>
                <w:sz w:val="16"/>
                <w:szCs w:val="16"/>
              </w:rPr>
              <w:t>W</w:t>
            </w:r>
          </w:p>
        </w:tc>
        <w:tc>
          <w:tcPr>
            <w:tcW w:w="709" w:type="dxa"/>
          </w:tcPr>
          <w:p w14:paraId="48367106" w14:textId="77B26115" w:rsidR="00981E61" w:rsidRPr="000E1730" w:rsidRDefault="00981E61" w:rsidP="00981E61">
            <w:pPr>
              <w:pStyle w:val="Tekstprzypisudolnego"/>
              <w:jc w:val="center"/>
              <w:rPr>
                <w:rFonts w:ascii="Arial" w:hAnsi="Arial" w:cs="Arial"/>
                <w:sz w:val="16"/>
                <w:szCs w:val="16"/>
              </w:rPr>
            </w:pPr>
            <w:r>
              <w:rPr>
                <w:rFonts w:ascii="Arial" w:hAnsi="Arial" w:cs="Arial"/>
                <w:sz w:val="16"/>
                <w:szCs w:val="16"/>
              </w:rPr>
              <w:t>W</w:t>
            </w:r>
          </w:p>
        </w:tc>
        <w:tc>
          <w:tcPr>
            <w:tcW w:w="4111" w:type="dxa"/>
            <w:vAlign w:val="center"/>
          </w:tcPr>
          <w:p w14:paraId="51EF52BF" w14:textId="7DA37B33" w:rsidR="00981E61" w:rsidRDefault="00981E61" w:rsidP="00981E61">
            <w:pPr>
              <w:pStyle w:val="Tabela-zawarto"/>
              <w:spacing w:before="0"/>
            </w:pPr>
            <w:r>
              <w:t>Dokumenty tożsamości osoby upoważnionej do odbioru gotówki</w:t>
            </w:r>
            <w:r w:rsidR="00D0309F">
              <w:t xml:space="preserve"> o rodzajach (</w:t>
            </w:r>
            <w:r w:rsidR="00D0309F" w:rsidRPr="00D0309F">
              <w:t>IdentificationSchemeName</w:t>
            </w:r>
            <w:r w:rsidR="00D0309F">
              <w:t>)</w:t>
            </w:r>
            <w:r>
              <w:t xml:space="preserve"> :</w:t>
            </w:r>
          </w:p>
          <w:p w14:paraId="647CC505" w14:textId="6796EFD9" w:rsidR="00981E61" w:rsidRPr="00FD2C10" w:rsidRDefault="00981E61" w:rsidP="00981E61">
            <w:pPr>
              <w:pStyle w:val="opiswtabeliZnakZnak"/>
              <w:rPr>
                <w:rFonts w:ascii="Arial" w:hAnsi="Arial" w:cs="Arial"/>
                <w:sz w:val="16"/>
                <w:szCs w:val="16"/>
                <w:lang w:val="de-DE"/>
              </w:rPr>
            </w:pPr>
            <w:r w:rsidRPr="00FD2C10">
              <w:rPr>
                <w:rFonts w:ascii="Arial" w:hAnsi="Arial" w:cs="Arial"/>
                <w:sz w:val="16"/>
                <w:szCs w:val="16"/>
                <w:lang w:val="de-DE"/>
              </w:rPr>
              <w:t xml:space="preserve"> ‘P’ – PESEL,</w:t>
            </w:r>
          </w:p>
          <w:p w14:paraId="219F4DB9" w14:textId="77777777" w:rsidR="00981E61" w:rsidRPr="00007CE6" w:rsidRDefault="00981E61" w:rsidP="00981E61">
            <w:pPr>
              <w:pStyle w:val="opiswtabeliZnakZnak"/>
              <w:rPr>
                <w:rFonts w:ascii="Arial" w:hAnsi="Arial" w:cs="Arial"/>
                <w:sz w:val="16"/>
                <w:szCs w:val="16"/>
              </w:rPr>
            </w:pPr>
            <w:r w:rsidRPr="00007CE6">
              <w:rPr>
                <w:rFonts w:ascii="Arial" w:hAnsi="Arial" w:cs="Arial"/>
                <w:sz w:val="16"/>
                <w:szCs w:val="16"/>
              </w:rPr>
              <w:t>‘1’ – Dowód osobisty,</w:t>
            </w:r>
          </w:p>
          <w:p w14:paraId="4910A39B" w14:textId="77777777" w:rsidR="00981E61" w:rsidRDefault="00981E61" w:rsidP="00981E61">
            <w:pPr>
              <w:pStyle w:val="Tabela-zawarto"/>
              <w:spacing w:before="0"/>
            </w:pPr>
          </w:p>
          <w:p w14:paraId="07DE7904" w14:textId="375BCD83" w:rsidR="00D0309F" w:rsidRDefault="00D0309F" w:rsidP="00981E61">
            <w:pPr>
              <w:pStyle w:val="Tabela-zawarto"/>
              <w:spacing w:before="0"/>
            </w:pPr>
            <w:r>
              <w:t xml:space="preserve">Jeśli </w:t>
            </w:r>
            <w:r w:rsidRPr="00D0309F">
              <w:t>IdentificationSchemeName</w:t>
            </w:r>
            <w:r>
              <w:t xml:space="preserve"> nie zostanie to domyślnie przyjmowane jest ‘1’</w:t>
            </w:r>
          </w:p>
          <w:p w14:paraId="1212A281" w14:textId="77777777" w:rsidR="00981E61" w:rsidRDefault="00981E61" w:rsidP="00981E61">
            <w:pPr>
              <w:pStyle w:val="Tabela-zawarto"/>
              <w:spacing w:before="0"/>
            </w:pPr>
          </w:p>
          <w:p w14:paraId="2CE7861C" w14:textId="1EAE5A53" w:rsidR="00981E61" w:rsidRDefault="00981E61" w:rsidP="00981E61">
            <w:pPr>
              <w:pStyle w:val="Tabela-zawarto"/>
              <w:spacing w:before="0"/>
            </w:pPr>
            <w:r>
              <w:t xml:space="preserve">W przypadku zleceń ZWG możliwe jest podanie </w:t>
            </w:r>
            <w:r w:rsidR="00143DE9">
              <w:t xml:space="preserve">wyłącznie </w:t>
            </w:r>
            <w:r>
              <w:t>numer</w:t>
            </w:r>
            <w:r w:rsidR="00143DE9">
              <w:t>u</w:t>
            </w:r>
            <w:r>
              <w:t xml:space="preserve"> dowodu osobistego.</w:t>
            </w:r>
            <w:r w:rsidR="00143DE9">
              <w:t xml:space="preserve"> </w:t>
            </w:r>
            <w:r w:rsidR="00143DE9" w:rsidRPr="006F3D43">
              <w:t>Jeśli podano numer dokumentu to musi zostać okreslona również informacja o nazwie osoby upoważnionej do odbioru gotówki</w:t>
            </w:r>
          </w:p>
          <w:p w14:paraId="062A849B" w14:textId="77777777" w:rsidR="00143DE9" w:rsidRDefault="00143DE9" w:rsidP="00981E61">
            <w:pPr>
              <w:pStyle w:val="Tabela-zawarto"/>
              <w:spacing w:before="0"/>
            </w:pPr>
          </w:p>
          <w:p w14:paraId="6B9AC84C" w14:textId="7A1F130F" w:rsidR="00981E61" w:rsidRDefault="00981E61" w:rsidP="006F3D43">
            <w:pPr>
              <w:pStyle w:val="Tabela-zawarto"/>
              <w:spacing w:before="0"/>
            </w:pPr>
            <w:r w:rsidRPr="0091727A">
              <w:t xml:space="preserve">W przypadku zleceń ZOK i EWG konieczne jest podanie pesel </w:t>
            </w:r>
            <w:r w:rsidR="00904334" w:rsidRPr="0091727A">
              <w:t>oraz jeśli wymaga tego bank, w którym zlecenie zostanie zrealizowane, to również</w:t>
            </w:r>
            <w:r w:rsidRPr="0091727A">
              <w:t xml:space="preserve"> numer</w:t>
            </w:r>
            <w:r w:rsidR="00904334" w:rsidRPr="0091727A">
              <w:t>u</w:t>
            </w:r>
            <w:r w:rsidRPr="0091727A">
              <w:t xml:space="preserve"> dowodu</w:t>
            </w:r>
            <w:r w:rsidR="00904334" w:rsidRPr="0091727A">
              <w:t xml:space="preserve"> (dotyczy ING)</w:t>
            </w:r>
          </w:p>
        </w:tc>
      </w:tr>
      <w:tr w:rsidR="00D0309F" w:rsidRPr="000E1730" w14:paraId="4FC0D22D" w14:textId="77777777" w:rsidTr="008922F6">
        <w:trPr>
          <w:jc w:val="center"/>
        </w:trPr>
        <w:tc>
          <w:tcPr>
            <w:tcW w:w="576" w:type="dxa"/>
          </w:tcPr>
          <w:p w14:paraId="04353A95" w14:textId="282DE9D7" w:rsidR="00D0309F" w:rsidRPr="000E1730" w:rsidRDefault="00D0309F" w:rsidP="00981E61">
            <w:pPr>
              <w:pStyle w:val="Tabela-zawarto"/>
            </w:pPr>
            <w:r>
              <w:t>A-11</w:t>
            </w:r>
          </w:p>
        </w:tc>
        <w:tc>
          <w:tcPr>
            <w:tcW w:w="3199" w:type="dxa"/>
            <w:gridSpan w:val="2"/>
          </w:tcPr>
          <w:p w14:paraId="0915261F" w14:textId="0FEE4DA3" w:rsidR="00D0309F" w:rsidRDefault="00D0309F" w:rsidP="00981E61">
            <w:pPr>
              <w:pStyle w:val="Tabela-zawarto"/>
              <w:rPr>
                <w:lang w:val="en-US"/>
              </w:rPr>
            </w:pPr>
            <w:r>
              <w:rPr>
                <w:lang w:val="en-US"/>
              </w:rPr>
              <w:t xml:space="preserve">-   -   -  </w:t>
            </w:r>
            <w:r w:rsidRPr="00D0309F">
              <w:rPr>
                <w:lang w:val="en-US"/>
              </w:rPr>
              <w:t>AuthorizedPersonAddress</w:t>
            </w:r>
          </w:p>
        </w:tc>
        <w:tc>
          <w:tcPr>
            <w:tcW w:w="3733" w:type="dxa"/>
            <w:vAlign w:val="center"/>
          </w:tcPr>
          <w:p w14:paraId="0B642B63" w14:textId="33CEFAC2" w:rsidR="00D0309F" w:rsidRDefault="00D0309F" w:rsidP="00981E61">
            <w:pPr>
              <w:pStyle w:val="Tabela-zawarto"/>
              <w:spacing w:before="0"/>
            </w:pPr>
            <w:r>
              <w:t>Dane adresowe osoby upoważnionej do odbioru gotówki</w:t>
            </w:r>
          </w:p>
        </w:tc>
        <w:tc>
          <w:tcPr>
            <w:tcW w:w="709" w:type="dxa"/>
          </w:tcPr>
          <w:p w14:paraId="1CE12A51" w14:textId="77777777" w:rsidR="00D0309F" w:rsidRDefault="00D0309F" w:rsidP="00981E61">
            <w:pPr>
              <w:pStyle w:val="Tekstprzypisudolnego"/>
              <w:jc w:val="center"/>
              <w:rPr>
                <w:rFonts w:ascii="Arial" w:hAnsi="Arial" w:cs="Arial"/>
                <w:sz w:val="16"/>
                <w:szCs w:val="16"/>
              </w:rPr>
            </w:pPr>
          </w:p>
        </w:tc>
        <w:tc>
          <w:tcPr>
            <w:tcW w:w="709" w:type="dxa"/>
            <w:shd w:val="clear" w:color="auto" w:fill="auto"/>
          </w:tcPr>
          <w:p w14:paraId="0521257E" w14:textId="0090166D" w:rsidR="00D0309F" w:rsidRDefault="00D0309F" w:rsidP="00981E61">
            <w:pPr>
              <w:pStyle w:val="Tekstprzypisudolnego"/>
              <w:jc w:val="center"/>
              <w:rPr>
                <w:rFonts w:ascii="Arial" w:hAnsi="Arial" w:cs="Arial"/>
                <w:sz w:val="16"/>
                <w:szCs w:val="16"/>
              </w:rPr>
            </w:pPr>
          </w:p>
        </w:tc>
        <w:tc>
          <w:tcPr>
            <w:tcW w:w="709" w:type="dxa"/>
            <w:shd w:val="clear" w:color="auto" w:fill="auto"/>
          </w:tcPr>
          <w:p w14:paraId="63A811DC" w14:textId="58423FA2" w:rsidR="00D0309F" w:rsidRDefault="00D0309F" w:rsidP="00981E61">
            <w:pPr>
              <w:pStyle w:val="Tekstprzypisudolnego"/>
              <w:jc w:val="center"/>
              <w:rPr>
                <w:rFonts w:ascii="Arial" w:hAnsi="Arial" w:cs="Arial"/>
                <w:sz w:val="16"/>
                <w:szCs w:val="16"/>
              </w:rPr>
            </w:pPr>
          </w:p>
        </w:tc>
        <w:tc>
          <w:tcPr>
            <w:tcW w:w="4111" w:type="dxa"/>
            <w:shd w:val="clear" w:color="auto" w:fill="auto"/>
            <w:vAlign w:val="center"/>
          </w:tcPr>
          <w:p w14:paraId="41C222E0" w14:textId="77777777" w:rsidR="00D0309F" w:rsidRDefault="00D0309F" w:rsidP="00981E61">
            <w:pPr>
              <w:pStyle w:val="Tabela-zawarto"/>
              <w:spacing w:before="0"/>
            </w:pPr>
          </w:p>
        </w:tc>
      </w:tr>
      <w:tr w:rsidR="00D0309F" w:rsidRPr="000E1730" w14:paraId="75D5EC55" w14:textId="77777777" w:rsidTr="008922F6">
        <w:trPr>
          <w:jc w:val="center"/>
        </w:trPr>
        <w:tc>
          <w:tcPr>
            <w:tcW w:w="576" w:type="dxa"/>
            <w:tcBorders>
              <w:bottom w:val="single" w:sz="4" w:space="0" w:color="auto"/>
            </w:tcBorders>
          </w:tcPr>
          <w:p w14:paraId="51E39C4A" w14:textId="77777777" w:rsidR="00D0309F" w:rsidRPr="000E1730" w:rsidRDefault="00D0309F" w:rsidP="0054678F">
            <w:pPr>
              <w:pStyle w:val="Tabela-zawarto"/>
            </w:pPr>
          </w:p>
        </w:tc>
        <w:tc>
          <w:tcPr>
            <w:tcW w:w="3190" w:type="dxa"/>
            <w:tcBorders>
              <w:bottom w:val="nil"/>
            </w:tcBorders>
          </w:tcPr>
          <w:p w14:paraId="23EF9FA5" w14:textId="77777777" w:rsidR="00D0309F" w:rsidRPr="000E1730" w:rsidRDefault="00D0309F" w:rsidP="0054678F">
            <w:pPr>
              <w:pStyle w:val="Tabela-zawarto"/>
              <w:rPr>
                <w:lang w:val="en-US"/>
              </w:rPr>
            </w:pPr>
            <w:r w:rsidRPr="000E1730">
              <w:rPr>
                <w:lang w:val="en-US"/>
              </w:rPr>
              <w:t>-   -   -   -   AddressType</w:t>
            </w:r>
          </w:p>
        </w:tc>
        <w:tc>
          <w:tcPr>
            <w:tcW w:w="3742" w:type="dxa"/>
            <w:gridSpan w:val="2"/>
          </w:tcPr>
          <w:p w14:paraId="3ACC51D6" w14:textId="77777777" w:rsidR="00D0309F" w:rsidRPr="000E1730" w:rsidRDefault="00D0309F" w:rsidP="0054678F">
            <w:pPr>
              <w:pStyle w:val="Tabela-zawarto"/>
              <w:rPr>
                <w:rFonts w:cs="Arial"/>
              </w:rPr>
            </w:pPr>
            <w:r w:rsidRPr="000E1730">
              <w:rPr>
                <w:rFonts w:cs="Arial"/>
              </w:rPr>
              <w:t>Typ adresu</w:t>
            </w:r>
          </w:p>
        </w:tc>
        <w:tc>
          <w:tcPr>
            <w:tcW w:w="709" w:type="dxa"/>
          </w:tcPr>
          <w:p w14:paraId="4B6C50DD" w14:textId="77777777" w:rsidR="00D0309F" w:rsidRPr="000E1730" w:rsidRDefault="00D0309F" w:rsidP="0054678F">
            <w:pPr>
              <w:pStyle w:val="Tabela-zawarto"/>
              <w:jc w:val="center"/>
            </w:pPr>
          </w:p>
        </w:tc>
        <w:tc>
          <w:tcPr>
            <w:tcW w:w="709" w:type="dxa"/>
            <w:shd w:val="clear" w:color="auto" w:fill="auto"/>
          </w:tcPr>
          <w:p w14:paraId="15670B20" w14:textId="77777777" w:rsidR="00D0309F" w:rsidRPr="000E1730" w:rsidRDefault="00D0309F" w:rsidP="0054678F">
            <w:pPr>
              <w:pStyle w:val="Tabela-zawarto"/>
              <w:jc w:val="center"/>
            </w:pPr>
          </w:p>
        </w:tc>
        <w:tc>
          <w:tcPr>
            <w:tcW w:w="709" w:type="dxa"/>
            <w:shd w:val="clear" w:color="auto" w:fill="auto"/>
          </w:tcPr>
          <w:p w14:paraId="2D228020" w14:textId="77777777" w:rsidR="00D0309F" w:rsidRPr="000E1730" w:rsidRDefault="00D0309F" w:rsidP="0054678F">
            <w:pPr>
              <w:pStyle w:val="Tabela-zawarto"/>
              <w:jc w:val="center"/>
            </w:pPr>
          </w:p>
        </w:tc>
        <w:tc>
          <w:tcPr>
            <w:tcW w:w="4111" w:type="dxa"/>
            <w:shd w:val="clear" w:color="auto" w:fill="auto"/>
          </w:tcPr>
          <w:p w14:paraId="1F9A19A1" w14:textId="77777777" w:rsidR="00D0309F" w:rsidRPr="000E1730" w:rsidRDefault="00D0309F" w:rsidP="0054678F">
            <w:pPr>
              <w:pStyle w:val="Tabela-zawarto"/>
              <w:jc w:val="center"/>
            </w:pPr>
          </w:p>
        </w:tc>
      </w:tr>
      <w:tr w:rsidR="00D0309F" w:rsidRPr="000E1730" w14:paraId="33B72507" w14:textId="77777777" w:rsidTr="008922F6">
        <w:trPr>
          <w:jc w:val="center"/>
        </w:trPr>
        <w:tc>
          <w:tcPr>
            <w:tcW w:w="576" w:type="dxa"/>
            <w:tcBorders>
              <w:bottom w:val="nil"/>
            </w:tcBorders>
          </w:tcPr>
          <w:p w14:paraId="2AD87796" w14:textId="77777777" w:rsidR="00D0309F" w:rsidRPr="000E1730" w:rsidRDefault="00D0309F" w:rsidP="0054678F">
            <w:pPr>
              <w:pStyle w:val="Tabela-zawarto"/>
              <w:rPr>
                <w:lang w:val="en-US"/>
              </w:rPr>
            </w:pPr>
          </w:p>
        </w:tc>
        <w:tc>
          <w:tcPr>
            <w:tcW w:w="3190" w:type="dxa"/>
            <w:tcBorders>
              <w:bottom w:val="nil"/>
            </w:tcBorders>
            <w:shd w:val="clear" w:color="auto" w:fill="00FFFF"/>
          </w:tcPr>
          <w:p w14:paraId="4D706EF6" w14:textId="77777777" w:rsidR="00D0309F" w:rsidRPr="000E1730" w:rsidRDefault="00D0309F" w:rsidP="0054678F">
            <w:pPr>
              <w:pStyle w:val="Tabela-zawarto"/>
              <w:rPr>
                <w:lang w:val="en-US"/>
              </w:rPr>
            </w:pPr>
            <w:r w:rsidRPr="000E1730">
              <w:rPr>
                <w:lang w:val="en-US"/>
              </w:rPr>
              <w:t xml:space="preserve">-   -   -   -   StreetName                      </w:t>
            </w:r>
            <w:r w:rsidRPr="000E1730">
              <w:rPr>
                <w:b/>
                <w:lang w:val="en-US"/>
              </w:rPr>
              <w:t>XOR</w:t>
            </w:r>
          </w:p>
        </w:tc>
        <w:tc>
          <w:tcPr>
            <w:tcW w:w="3742" w:type="dxa"/>
            <w:gridSpan w:val="2"/>
          </w:tcPr>
          <w:p w14:paraId="6D5DB96B" w14:textId="77777777" w:rsidR="00D0309F" w:rsidRPr="000E1730" w:rsidRDefault="00D0309F" w:rsidP="0054678F">
            <w:pPr>
              <w:pStyle w:val="Tabela-zawarto"/>
              <w:rPr>
                <w:rFonts w:cs="Arial"/>
              </w:rPr>
            </w:pPr>
            <w:r w:rsidRPr="000E1730">
              <w:rPr>
                <w:rFonts w:cs="Arial"/>
              </w:rPr>
              <w:t>Nazwa ulicy, nr budynku</w:t>
            </w:r>
          </w:p>
        </w:tc>
        <w:tc>
          <w:tcPr>
            <w:tcW w:w="709" w:type="dxa"/>
          </w:tcPr>
          <w:p w14:paraId="3F9F26D9" w14:textId="77777777" w:rsidR="00D0309F" w:rsidRPr="000E1730" w:rsidRDefault="00D0309F" w:rsidP="0054678F">
            <w:pPr>
              <w:pStyle w:val="Tabela-zawarto"/>
              <w:jc w:val="center"/>
            </w:pPr>
          </w:p>
        </w:tc>
        <w:tc>
          <w:tcPr>
            <w:tcW w:w="709" w:type="dxa"/>
            <w:shd w:val="clear" w:color="auto" w:fill="auto"/>
          </w:tcPr>
          <w:p w14:paraId="57A218BD" w14:textId="77777777" w:rsidR="00D0309F" w:rsidRPr="000E1730" w:rsidRDefault="00D0309F" w:rsidP="0054678F">
            <w:pPr>
              <w:pStyle w:val="Tabela-zawarto"/>
              <w:jc w:val="center"/>
            </w:pPr>
          </w:p>
        </w:tc>
        <w:tc>
          <w:tcPr>
            <w:tcW w:w="709" w:type="dxa"/>
            <w:shd w:val="clear" w:color="auto" w:fill="auto"/>
          </w:tcPr>
          <w:p w14:paraId="009BF690" w14:textId="77777777" w:rsidR="00D0309F" w:rsidRPr="000E1730" w:rsidRDefault="00D0309F" w:rsidP="0054678F">
            <w:pPr>
              <w:pStyle w:val="Tabela-zawarto"/>
              <w:jc w:val="center"/>
            </w:pPr>
          </w:p>
        </w:tc>
        <w:tc>
          <w:tcPr>
            <w:tcW w:w="4111" w:type="dxa"/>
            <w:shd w:val="clear" w:color="auto" w:fill="auto"/>
          </w:tcPr>
          <w:p w14:paraId="7A4E9500" w14:textId="77777777" w:rsidR="00D0309F" w:rsidRPr="000E1730" w:rsidRDefault="00D0309F" w:rsidP="0054678F">
            <w:pPr>
              <w:pStyle w:val="Tabela-zawarto"/>
              <w:jc w:val="center"/>
            </w:pPr>
          </w:p>
        </w:tc>
      </w:tr>
      <w:tr w:rsidR="00D0309F" w:rsidRPr="000E1730" w14:paraId="3F84BDDE" w14:textId="77777777" w:rsidTr="008922F6">
        <w:trPr>
          <w:jc w:val="center"/>
        </w:trPr>
        <w:tc>
          <w:tcPr>
            <w:tcW w:w="576" w:type="dxa"/>
            <w:tcBorders>
              <w:top w:val="nil"/>
              <w:bottom w:val="nil"/>
            </w:tcBorders>
          </w:tcPr>
          <w:p w14:paraId="14143E82" w14:textId="77777777" w:rsidR="00D0309F" w:rsidRPr="000E1730" w:rsidRDefault="00D0309F" w:rsidP="0054678F">
            <w:pPr>
              <w:pStyle w:val="Tabela-zawarto"/>
            </w:pPr>
          </w:p>
        </w:tc>
        <w:tc>
          <w:tcPr>
            <w:tcW w:w="3190" w:type="dxa"/>
            <w:tcBorders>
              <w:top w:val="nil"/>
              <w:bottom w:val="nil"/>
            </w:tcBorders>
            <w:shd w:val="clear" w:color="auto" w:fill="00FFFF"/>
          </w:tcPr>
          <w:p w14:paraId="67AEC735" w14:textId="77777777" w:rsidR="00D0309F" w:rsidRPr="000E1730" w:rsidRDefault="00D0309F" w:rsidP="0054678F">
            <w:pPr>
              <w:pStyle w:val="Tabela-zawarto"/>
            </w:pPr>
            <w:r w:rsidRPr="000E1730">
              <w:t>-   -   -   -   PostCode</w:t>
            </w:r>
          </w:p>
        </w:tc>
        <w:tc>
          <w:tcPr>
            <w:tcW w:w="3742" w:type="dxa"/>
            <w:gridSpan w:val="2"/>
          </w:tcPr>
          <w:p w14:paraId="371D2F1F" w14:textId="77777777" w:rsidR="00D0309F" w:rsidRPr="000E1730" w:rsidRDefault="00D0309F" w:rsidP="0054678F">
            <w:pPr>
              <w:pStyle w:val="Tabela-zawarto"/>
              <w:rPr>
                <w:rFonts w:cs="Arial"/>
              </w:rPr>
            </w:pPr>
            <w:r w:rsidRPr="000E1730">
              <w:rPr>
                <w:rFonts w:cs="Arial"/>
              </w:rPr>
              <w:t>Kod pocztowy</w:t>
            </w:r>
          </w:p>
        </w:tc>
        <w:tc>
          <w:tcPr>
            <w:tcW w:w="709" w:type="dxa"/>
          </w:tcPr>
          <w:p w14:paraId="75A57D31" w14:textId="77777777" w:rsidR="00D0309F" w:rsidRPr="000E1730" w:rsidRDefault="00D0309F" w:rsidP="0054678F">
            <w:pPr>
              <w:pStyle w:val="Tabela-zawarto"/>
              <w:jc w:val="center"/>
            </w:pPr>
          </w:p>
        </w:tc>
        <w:tc>
          <w:tcPr>
            <w:tcW w:w="709" w:type="dxa"/>
            <w:shd w:val="clear" w:color="auto" w:fill="auto"/>
          </w:tcPr>
          <w:p w14:paraId="68C0C532" w14:textId="77777777" w:rsidR="00D0309F" w:rsidRPr="000E1730" w:rsidRDefault="00D0309F" w:rsidP="0054678F">
            <w:pPr>
              <w:pStyle w:val="Tabela-zawarto"/>
              <w:jc w:val="center"/>
            </w:pPr>
          </w:p>
        </w:tc>
        <w:tc>
          <w:tcPr>
            <w:tcW w:w="709" w:type="dxa"/>
            <w:shd w:val="clear" w:color="auto" w:fill="auto"/>
          </w:tcPr>
          <w:p w14:paraId="465A0DDE" w14:textId="77777777" w:rsidR="00D0309F" w:rsidRPr="000E1730" w:rsidRDefault="00D0309F" w:rsidP="0054678F">
            <w:pPr>
              <w:pStyle w:val="Tabela-zawarto"/>
              <w:jc w:val="center"/>
            </w:pPr>
          </w:p>
        </w:tc>
        <w:tc>
          <w:tcPr>
            <w:tcW w:w="4111" w:type="dxa"/>
            <w:shd w:val="clear" w:color="auto" w:fill="auto"/>
          </w:tcPr>
          <w:p w14:paraId="07D2DD69" w14:textId="77777777" w:rsidR="00D0309F" w:rsidRPr="000E1730" w:rsidRDefault="00D0309F" w:rsidP="0054678F">
            <w:pPr>
              <w:pStyle w:val="Tabela-zawarto"/>
              <w:jc w:val="center"/>
            </w:pPr>
          </w:p>
        </w:tc>
      </w:tr>
      <w:tr w:rsidR="00D0309F" w:rsidRPr="000E1730" w14:paraId="75F6DE6A" w14:textId="77777777" w:rsidTr="008922F6">
        <w:trPr>
          <w:jc w:val="center"/>
        </w:trPr>
        <w:tc>
          <w:tcPr>
            <w:tcW w:w="576" w:type="dxa"/>
            <w:tcBorders>
              <w:top w:val="nil"/>
              <w:bottom w:val="dashed" w:sz="4" w:space="0" w:color="auto"/>
            </w:tcBorders>
          </w:tcPr>
          <w:p w14:paraId="6274B461" w14:textId="77777777" w:rsidR="00D0309F" w:rsidRPr="000E1730" w:rsidRDefault="00D0309F" w:rsidP="0054678F">
            <w:pPr>
              <w:pStyle w:val="Tabela-zawarto"/>
            </w:pPr>
          </w:p>
        </w:tc>
        <w:tc>
          <w:tcPr>
            <w:tcW w:w="3190" w:type="dxa"/>
            <w:tcBorders>
              <w:top w:val="nil"/>
              <w:bottom w:val="dashed" w:sz="4" w:space="0" w:color="auto"/>
            </w:tcBorders>
            <w:shd w:val="clear" w:color="auto" w:fill="00FFFF"/>
          </w:tcPr>
          <w:p w14:paraId="3238D910" w14:textId="77777777" w:rsidR="00D0309F" w:rsidRPr="000E1730" w:rsidRDefault="00D0309F" w:rsidP="0054678F">
            <w:pPr>
              <w:pStyle w:val="Tabela-zawarto"/>
            </w:pPr>
            <w:r w:rsidRPr="000E1730">
              <w:t>-   -   -   -   CityName</w:t>
            </w:r>
          </w:p>
        </w:tc>
        <w:tc>
          <w:tcPr>
            <w:tcW w:w="3742" w:type="dxa"/>
            <w:gridSpan w:val="2"/>
          </w:tcPr>
          <w:p w14:paraId="49EBFCE6" w14:textId="77777777" w:rsidR="00D0309F" w:rsidRPr="000E1730" w:rsidRDefault="00D0309F" w:rsidP="0054678F">
            <w:pPr>
              <w:pStyle w:val="Tabela-zawarto"/>
              <w:rPr>
                <w:rFonts w:cs="Arial"/>
              </w:rPr>
            </w:pPr>
            <w:r w:rsidRPr="000E1730">
              <w:rPr>
                <w:rFonts w:cs="Arial"/>
              </w:rPr>
              <w:t>Nazwa miasta</w:t>
            </w:r>
          </w:p>
        </w:tc>
        <w:tc>
          <w:tcPr>
            <w:tcW w:w="709" w:type="dxa"/>
          </w:tcPr>
          <w:p w14:paraId="7D51E555" w14:textId="77777777" w:rsidR="00D0309F" w:rsidRPr="000E1730" w:rsidRDefault="00D0309F" w:rsidP="0054678F">
            <w:pPr>
              <w:pStyle w:val="Tabela-zawarto"/>
              <w:jc w:val="center"/>
            </w:pPr>
          </w:p>
        </w:tc>
        <w:tc>
          <w:tcPr>
            <w:tcW w:w="709" w:type="dxa"/>
            <w:shd w:val="clear" w:color="auto" w:fill="auto"/>
          </w:tcPr>
          <w:p w14:paraId="49D7EFA8" w14:textId="77777777" w:rsidR="00D0309F" w:rsidRPr="000E1730" w:rsidRDefault="00D0309F" w:rsidP="0054678F">
            <w:pPr>
              <w:pStyle w:val="Tabela-zawarto"/>
              <w:jc w:val="center"/>
            </w:pPr>
          </w:p>
        </w:tc>
        <w:tc>
          <w:tcPr>
            <w:tcW w:w="709" w:type="dxa"/>
            <w:shd w:val="clear" w:color="auto" w:fill="auto"/>
          </w:tcPr>
          <w:p w14:paraId="7C11CA95" w14:textId="77777777" w:rsidR="00D0309F" w:rsidRPr="000E1730" w:rsidRDefault="00D0309F" w:rsidP="0054678F">
            <w:pPr>
              <w:pStyle w:val="Tabela-zawarto"/>
              <w:jc w:val="center"/>
            </w:pPr>
          </w:p>
        </w:tc>
        <w:tc>
          <w:tcPr>
            <w:tcW w:w="4111" w:type="dxa"/>
            <w:shd w:val="clear" w:color="auto" w:fill="auto"/>
          </w:tcPr>
          <w:p w14:paraId="5195AC11" w14:textId="77777777" w:rsidR="00D0309F" w:rsidRPr="000E1730" w:rsidRDefault="00D0309F" w:rsidP="0054678F">
            <w:pPr>
              <w:pStyle w:val="Tabela-zawarto"/>
              <w:jc w:val="center"/>
            </w:pPr>
          </w:p>
        </w:tc>
      </w:tr>
      <w:tr w:rsidR="00D0309F" w:rsidRPr="000E1730" w14:paraId="612792D2" w14:textId="77777777" w:rsidTr="008922F6">
        <w:trPr>
          <w:jc w:val="center"/>
        </w:trPr>
        <w:tc>
          <w:tcPr>
            <w:tcW w:w="576" w:type="dxa"/>
            <w:tcBorders>
              <w:top w:val="dashed" w:sz="4" w:space="0" w:color="auto"/>
              <w:bottom w:val="nil"/>
            </w:tcBorders>
          </w:tcPr>
          <w:p w14:paraId="1ABF8B56" w14:textId="77777777" w:rsidR="00D0309F" w:rsidRPr="000E1730" w:rsidRDefault="00D0309F" w:rsidP="0054678F">
            <w:pPr>
              <w:pStyle w:val="Tabela-zawarto"/>
            </w:pPr>
          </w:p>
        </w:tc>
        <w:tc>
          <w:tcPr>
            <w:tcW w:w="3190" w:type="dxa"/>
            <w:tcBorders>
              <w:top w:val="dashed" w:sz="4" w:space="0" w:color="auto"/>
              <w:bottom w:val="nil"/>
            </w:tcBorders>
            <w:shd w:val="clear" w:color="auto" w:fill="00FFFF"/>
          </w:tcPr>
          <w:p w14:paraId="41511B6A" w14:textId="77777777" w:rsidR="00D0309F" w:rsidRPr="000E1730" w:rsidRDefault="00D0309F" w:rsidP="0054678F">
            <w:pPr>
              <w:pStyle w:val="Tabela-zawarto"/>
            </w:pPr>
            <w:r w:rsidRPr="000E1730">
              <w:t xml:space="preserve">-   -   -   -   PostalAddressLine1          </w:t>
            </w:r>
            <w:r w:rsidRPr="000E1730">
              <w:rPr>
                <w:b/>
              </w:rPr>
              <w:t>XOR</w:t>
            </w:r>
          </w:p>
        </w:tc>
        <w:tc>
          <w:tcPr>
            <w:tcW w:w="3742" w:type="dxa"/>
            <w:gridSpan w:val="2"/>
          </w:tcPr>
          <w:p w14:paraId="5F957BAF" w14:textId="77777777" w:rsidR="00D0309F" w:rsidRPr="000E1730" w:rsidRDefault="00D0309F" w:rsidP="0054678F">
            <w:pPr>
              <w:pStyle w:val="Tabela-zawarto"/>
              <w:rPr>
                <w:rFonts w:cs="Arial"/>
              </w:rPr>
            </w:pPr>
            <w:r w:rsidRPr="000E1730">
              <w:rPr>
                <w:rFonts w:cs="Arial"/>
              </w:rPr>
              <w:t>Pierwsza linia adresu</w:t>
            </w:r>
          </w:p>
        </w:tc>
        <w:tc>
          <w:tcPr>
            <w:tcW w:w="709" w:type="dxa"/>
          </w:tcPr>
          <w:p w14:paraId="04B6E209" w14:textId="77777777" w:rsidR="00D0309F" w:rsidRPr="000E1730" w:rsidRDefault="00D0309F" w:rsidP="0054678F">
            <w:pPr>
              <w:pStyle w:val="Tabela-zawarto"/>
              <w:jc w:val="center"/>
            </w:pPr>
          </w:p>
        </w:tc>
        <w:tc>
          <w:tcPr>
            <w:tcW w:w="709" w:type="dxa"/>
            <w:shd w:val="clear" w:color="auto" w:fill="auto"/>
          </w:tcPr>
          <w:p w14:paraId="770A379A" w14:textId="6B48F43F" w:rsidR="00D0309F" w:rsidRPr="000E1730" w:rsidRDefault="00D0309F" w:rsidP="0054678F">
            <w:pPr>
              <w:pStyle w:val="Tabela-zawarto"/>
              <w:jc w:val="center"/>
            </w:pPr>
          </w:p>
        </w:tc>
        <w:tc>
          <w:tcPr>
            <w:tcW w:w="709" w:type="dxa"/>
            <w:shd w:val="clear" w:color="auto" w:fill="auto"/>
          </w:tcPr>
          <w:p w14:paraId="5E0401F5" w14:textId="00738885" w:rsidR="00D0309F" w:rsidRPr="000E1730" w:rsidRDefault="00D0309F" w:rsidP="0054678F">
            <w:pPr>
              <w:pStyle w:val="Tabela-zawarto"/>
              <w:jc w:val="center"/>
            </w:pPr>
          </w:p>
        </w:tc>
        <w:tc>
          <w:tcPr>
            <w:tcW w:w="4111" w:type="dxa"/>
            <w:shd w:val="clear" w:color="auto" w:fill="auto"/>
          </w:tcPr>
          <w:p w14:paraId="5ACC0D50" w14:textId="32B90EA4" w:rsidR="00D0309F" w:rsidRPr="000E1730" w:rsidRDefault="00D0309F" w:rsidP="0054678F">
            <w:pPr>
              <w:pStyle w:val="Tabela-zawarto"/>
              <w:jc w:val="center"/>
            </w:pPr>
          </w:p>
        </w:tc>
      </w:tr>
      <w:tr w:rsidR="00D0309F" w:rsidRPr="000E1730" w14:paraId="13C7DC2C" w14:textId="77777777" w:rsidTr="008922F6">
        <w:trPr>
          <w:jc w:val="center"/>
        </w:trPr>
        <w:tc>
          <w:tcPr>
            <w:tcW w:w="576" w:type="dxa"/>
            <w:tcBorders>
              <w:top w:val="nil"/>
            </w:tcBorders>
          </w:tcPr>
          <w:p w14:paraId="46387D8C" w14:textId="77777777" w:rsidR="00D0309F" w:rsidRPr="000E1730" w:rsidRDefault="00D0309F" w:rsidP="00D0309F">
            <w:pPr>
              <w:pStyle w:val="Tabela-zawarto"/>
            </w:pPr>
          </w:p>
        </w:tc>
        <w:tc>
          <w:tcPr>
            <w:tcW w:w="3190" w:type="dxa"/>
            <w:tcBorders>
              <w:top w:val="nil"/>
            </w:tcBorders>
            <w:shd w:val="clear" w:color="auto" w:fill="00FFFF"/>
          </w:tcPr>
          <w:p w14:paraId="003535FC" w14:textId="77777777" w:rsidR="00D0309F" w:rsidRPr="000E1730" w:rsidRDefault="00D0309F" w:rsidP="00D0309F">
            <w:pPr>
              <w:pStyle w:val="Tabela-zawarto"/>
            </w:pPr>
            <w:r w:rsidRPr="000E1730">
              <w:t>-   -   -   -   PostalAddressLine2</w:t>
            </w:r>
          </w:p>
        </w:tc>
        <w:tc>
          <w:tcPr>
            <w:tcW w:w="3742" w:type="dxa"/>
            <w:gridSpan w:val="2"/>
          </w:tcPr>
          <w:p w14:paraId="1464BB06" w14:textId="77777777" w:rsidR="00D0309F" w:rsidRPr="000E1730" w:rsidRDefault="00D0309F" w:rsidP="00D0309F">
            <w:pPr>
              <w:pStyle w:val="Tabela-zawarto"/>
              <w:rPr>
                <w:rFonts w:cs="Arial"/>
              </w:rPr>
            </w:pPr>
            <w:r w:rsidRPr="000E1730">
              <w:rPr>
                <w:rFonts w:cs="Arial"/>
              </w:rPr>
              <w:t>Druga linia adresu</w:t>
            </w:r>
          </w:p>
        </w:tc>
        <w:tc>
          <w:tcPr>
            <w:tcW w:w="709" w:type="dxa"/>
          </w:tcPr>
          <w:p w14:paraId="77678AAD" w14:textId="77777777" w:rsidR="00D0309F" w:rsidRPr="000E1730" w:rsidRDefault="00D0309F" w:rsidP="00D0309F">
            <w:pPr>
              <w:pStyle w:val="Tabela-zawarto"/>
              <w:jc w:val="center"/>
            </w:pPr>
          </w:p>
        </w:tc>
        <w:tc>
          <w:tcPr>
            <w:tcW w:w="709" w:type="dxa"/>
            <w:shd w:val="clear" w:color="auto" w:fill="auto"/>
          </w:tcPr>
          <w:p w14:paraId="5A401194" w14:textId="22172E6C" w:rsidR="00D0309F" w:rsidRPr="000E1730" w:rsidRDefault="00D0309F" w:rsidP="00D0309F">
            <w:pPr>
              <w:pStyle w:val="Tabela-zawarto"/>
              <w:jc w:val="center"/>
            </w:pPr>
          </w:p>
        </w:tc>
        <w:tc>
          <w:tcPr>
            <w:tcW w:w="709" w:type="dxa"/>
            <w:shd w:val="clear" w:color="auto" w:fill="auto"/>
          </w:tcPr>
          <w:p w14:paraId="66EF3B0C" w14:textId="6BC93C32" w:rsidR="00D0309F" w:rsidRPr="000E1730" w:rsidRDefault="00D0309F" w:rsidP="00D0309F">
            <w:pPr>
              <w:pStyle w:val="Tabela-zawarto"/>
              <w:jc w:val="center"/>
            </w:pPr>
          </w:p>
        </w:tc>
        <w:tc>
          <w:tcPr>
            <w:tcW w:w="4111" w:type="dxa"/>
            <w:shd w:val="clear" w:color="auto" w:fill="auto"/>
          </w:tcPr>
          <w:p w14:paraId="02B924DD" w14:textId="68CF1799" w:rsidR="00D0309F" w:rsidRPr="000E1730" w:rsidRDefault="00D0309F" w:rsidP="00D0309F">
            <w:pPr>
              <w:pStyle w:val="Tabela-zawarto"/>
              <w:jc w:val="center"/>
            </w:pPr>
          </w:p>
        </w:tc>
      </w:tr>
      <w:tr w:rsidR="00D0309F" w:rsidRPr="000E1730" w14:paraId="71D9555B" w14:textId="77777777" w:rsidTr="008922F6">
        <w:trPr>
          <w:jc w:val="center"/>
        </w:trPr>
        <w:tc>
          <w:tcPr>
            <w:tcW w:w="576" w:type="dxa"/>
          </w:tcPr>
          <w:p w14:paraId="75564C11" w14:textId="77777777" w:rsidR="00D0309F" w:rsidRPr="000E1730" w:rsidRDefault="00D0309F" w:rsidP="00D0309F">
            <w:pPr>
              <w:pStyle w:val="Tabela-zawarto"/>
            </w:pPr>
          </w:p>
        </w:tc>
        <w:tc>
          <w:tcPr>
            <w:tcW w:w="3190" w:type="dxa"/>
          </w:tcPr>
          <w:p w14:paraId="0AB10EFB" w14:textId="77777777" w:rsidR="00D0309F" w:rsidRPr="000E1730" w:rsidRDefault="00D0309F" w:rsidP="00D0309F">
            <w:pPr>
              <w:pStyle w:val="Tabela-zawarto"/>
            </w:pPr>
            <w:r w:rsidRPr="000E1730">
              <w:t>-   -   -   -   Country</w:t>
            </w:r>
          </w:p>
        </w:tc>
        <w:tc>
          <w:tcPr>
            <w:tcW w:w="3742" w:type="dxa"/>
            <w:gridSpan w:val="2"/>
          </w:tcPr>
          <w:p w14:paraId="45986EC0" w14:textId="77777777" w:rsidR="00D0309F" w:rsidRPr="000E1730" w:rsidRDefault="00D0309F" w:rsidP="00D0309F">
            <w:pPr>
              <w:pStyle w:val="Tabela-zawarto"/>
              <w:rPr>
                <w:rFonts w:cs="Arial"/>
              </w:rPr>
            </w:pPr>
            <w:r w:rsidRPr="000E1730">
              <w:rPr>
                <w:rFonts w:cs="Arial"/>
              </w:rPr>
              <w:t>Kod kraju</w:t>
            </w:r>
          </w:p>
        </w:tc>
        <w:tc>
          <w:tcPr>
            <w:tcW w:w="709" w:type="dxa"/>
          </w:tcPr>
          <w:p w14:paraId="03DDA51A" w14:textId="77777777" w:rsidR="00D0309F" w:rsidRPr="000E1730" w:rsidRDefault="00D0309F" w:rsidP="00D0309F">
            <w:pPr>
              <w:pStyle w:val="Tabela-zawarto"/>
              <w:jc w:val="center"/>
            </w:pPr>
          </w:p>
        </w:tc>
        <w:tc>
          <w:tcPr>
            <w:tcW w:w="709" w:type="dxa"/>
            <w:shd w:val="clear" w:color="auto" w:fill="auto"/>
          </w:tcPr>
          <w:p w14:paraId="691398C1" w14:textId="749117BC" w:rsidR="00D0309F" w:rsidRPr="000E1730" w:rsidRDefault="00D0309F" w:rsidP="00D0309F">
            <w:pPr>
              <w:pStyle w:val="Tabela-zawarto"/>
              <w:jc w:val="center"/>
            </w:pPr>
          </w:p>
        </w:tc>
        <w:tc>
          <w:tcPr>
            <w:tcW w:w="709" w:type="dxa"/>
            <w:shd w:val="clear" w:color="auto" w:fill="auto"/>
          </w:tcPr>
          <w:p w14:paraId="2FD81ACD" w14:textId="7194CD33" w:rsidR="00D0309F" w:rsidRPr="000E1730" w:rsidRDefault="00D0309F" w:rsidP="00D0309F">
            <w:pPr>
              <w:pStyle w:val="Tabela-zawarto"/>
              <w:jc w:val="center"/>
            </w:pPr>
          </w:p>
        </w:tc>
        <w:tc>
          <w:tcPr>
            <w:tcW w:w="4111" w:type="dxa"/>
            <w:shd w:val="clear" w:color="auto" w:fill="auto"/>
          </w:tcPr>
          <w:p w14:paraId="1088F986" w14:textId="6E5C9A35" w:rsidR="00D0309F" w:rsidRPr="000E1730" w:rsidRDefault="00D0309F" w:rsidP="00D0309F">
            <w:pPr>
              <w:pStyle w:val="Tabela-zawarto"/>
              <w:jc w:val="center"/>
            </w:pPr>
          </w:p>
        </w:tc>
      </w:tr>
      <w:tr w:rsidR="009A66F3" w:rsidRPr="000E1730" w14:paraId="22CBE5A7" w14:textId="77777777" w:rsidTr="0091727A">
        <w:trPr>
          <w:jc w:val="center"/>
        </w:trPr>
        <w:tc>
          <w:tcPr>
            <w:tcW w:w="576" w:type="dxa"/>
          </w:tcPr>
          <w:p w14:paraId="404BD594" w14:textId="77777777" w:rsidR="009A66F3" w:rsidRPr="000E1730" w:rsidRDefault="009A66F3" w:rsidP="009A66F3">
            <w:pPr>
              <w:pStyle w:val="Tabela-zawarto"/>
            </w:pPr>
          </w:p>
        </w:tc>
        <w:tc>
          <w:tcPr>
            <w:tcW w:w="3190" w:type="dxa"/>
          </w:tcPr>
          <w:p w14:paraId="384D63E3" w14:textId="18F5247B" w:rsidR="009A66F3" w:rsidRPr="000E1730" w:rsidRDefault="009A66F3" w:rsidP="009A66F3">
            <w:pPr>
              <w:pStyle w:val="Tabela-zawarto"/>
            </w:pPr>
            <w:r>
              <w:rPr>
                <w:lang w:val="en-US"/>
              </w:rPr>
              <w:t xml:space="preserve">-   -   -  </w:t>
            </w:r>
            <w:r w:rsidRPr="00BB2AD5">
              <w:t>AuthorizedPersonPhone</w:t>
            </w:r>
          </w:p>
        </w:tc>
        <w:tc>
          <w:tcPr>
            <w:tcW w:w="3742" w:type="dxa"/>
            <w:gridSpan w:val="2"/>
          </w:tcPr>
          <w:p w14:paraId="0BFDBC22" w14:textId="0F854CDE" w:rsidR="009A66F3" w:rsidRPr="000E1730" w:rsidRDefault="009A66F3" w:rsidP="009A66F3">
            <w:pPr>
              <w:pStyle w:val="Tabela-zawarto"/>
              <w:rPr>
                <w:rFonts w:cs="Arial"/>
              </w:rPr>
            </w:pPr>
            <w:r>
              <w:rPr>
                <w:rFonts w:cs="Arial"/>
              </w:rPr>
              <w:t xml:space="preserve">Telefon </w:t>
            </w:r>
            <w:r>
              <w:t>osoby upoważnionej do odbioru gotówki</w:t>
            </w:r>
          </w:p>
        </w:tc>
        <w:tc>
          <w:tcPr>
            <w:tcW w:w="709" w:type="dxa"/>
          </w:tcPr>
          <w:p w14:paraId="20270E77" w14:textId="77777777" w:rsidR="009A66F3" w:rsidRPr="000E1730" w:rsidRDefault="009A66F3" w:rsidP="009A66F3">
            <w:pPr>
              <w:pStyle w:val="Tabela-zawarto"/>
              <w:jc w:val="center"/>
            </w:pPr>
          </w:p>
        </w:tc>
        <w:tc>
          <w:tcPr>
            <w:tcW w:w="709" w:type="dxa"/>
            <w:shd w:val="clear" w:color="auto" w:fill="auto"/>
          </w:tcPr>
          <w:p w14:paraId="1562A1DB" w14:textId="2528A723" w:rsidR="009A66F3" w:rsidRDefault="00C01CA8" w:rsidP="009A66F3">
            <w:pPr>
              <w:pStyle w:val="Tabela-zawarto"/>
              <w:jc w:val="center"/>
            </w:pPr>
            <w:r>
              <w:t>O</w:t>
            </w:r>
          </w:p>
        </w:tc>
        <w:tc>
          <w:tcPr>
            <w:tcW w:w="709" w:type="dxa"/>
          </w:tcPr>
          <w:p w14:paraId="03E81200" w14:textId="07E28D62" w:rsidR="009A66F3" w:rsidRDefault="009A66F3" w:rsidP="009A66F3">
            <w:pPr>
              <w:pStyle w:val="Tabela-zawarto"/>
              <w:jc w:val="center"/>
            </w:pPr>
            <w:r>
              <w:t>W</w:t>
            </w:r>
          </w:p>
        </w:tc>
        <w:tc>
          <w:tcPr>
            <w:tcW w:w="4111" w:type="dxa"/>
          </w:tcPr>
          <w:p w14:paraId="79072964" w14:textId="5E3EBC64" w:rsidR="009A66F3" w:rsidRDefault="009A66F3" w:rsidP="009A66F3">
            <w:pPr>
              <w:pStyle w:val="Tabela-zawarto"/>
              <w:jc w:val="center"/>
            </w:pPr>
            <w:r>
              <w:t>Telefon komórkowy osoby upoważnionej do odbioru gotówki</w:t>
            </w:r>
            <w:r w:rsidR="006F3D43">
              <w:t xml:space="preserve"> w formacie </w:t>
            </w:r>
            <w:r w:rsidR="006F3D43" w:rsidRPr="008922F6">
              <w:t>0048-nnnnnnnnn</w:t>
            </w:r>
          </w:p>
        </w:tc>
      </w:tr>
      <w:tr w:rsidR="009A66F3" w:rsidRPr="000E1730" w14:paraId="1559FF55" w14:textId="77777777" w:rsidTr="006F3D43">
        <w:trPr>
          <w:jc w:val="center"/>
        </w:trPr>
        <w:tc>
          <w:tcPr>
            <w:tcW w:w="576" w:type="dxa"/>
          </w:tcPr>
          <w:p w14:paraId="082327C4" w14:textId="26AEBA43" w:rsidR="009A66F3" w:rsidRPr="000E1730" w:rsidRDefault="009A66F3" w:rsidP="009A66F3">
            <w:pPr>
              <w:pStyle w:val="Tabela-zawarto"/>
            </w:pPr>
          </w:p>
        </w:tc>
        <w:tc>
          <w:tcPr>
            <w:tcW w:w="3199" w:type="dxa"/>
            <w:gridSpan w:val="2"/>
          </w:tcPr>
          <w:p w14:paraId="47B947CB" w14:textId="77777777" w:rsidR="009A66F3" w:rsidRPr="000E1730" w:rsidRDefault="009A66F3" w:rsidP="009A66F3">
            <w:pPr>
              <w:pStyle w:val="Tabela-zawarto"/>
            </w:pPr>
            <w:r>
              <w:rPr>
                <w:lang w:val="en-US"/>
              </w:rPr>
              <w:t xml:space="preserve">-   -   -   </w:t>
            </w:r>
            <w:r w:rsidRPr="00B43D17">
              <w:t>AdditionalNote</w:t>
            </w:r>
          </w:p>
        </w:tc>
        <w:tc>
          <w:tcPr>
            <w:tcW w:w="3733" w:type="dxa"/>
          </w:tcPr>
          <w:p w14:paraId="2A041C6D" w14:textId="77777777" w:rsidR="009A66F3" w:rsidRPr="000E1730" w:rsidRDefault="009A66F3" w:rsidP="009A66F3">
            <w:pPr>
              <w:pStyle w:val="Tabela-zawarto"/>
            </w:pPr>
            <w:r>
              <w:t>Dodatkowe adnotacje dla Banku, np. z informacją o preferowanych nominałach do wypłaty</w:t>
            </w:r>
          </w:p>
        </w:tc>
        <w:tc>
          <w:tcPr>
            <w:tcW w:w="709" w:type="dxa"/>
          </w:tcPr>
          <w:p w14:paraId="036EB2C7" w14:textId="5A12CB78" w:rsidR="009A66F3" w:rsidRDefault="009A66F3" w:rsidP="009A66F3">
            <w:pPr>
              <w:pStyle w:val="Tekstprzypisudolnego"/>
              <w:jc w:val="center"/>
              <w:rPr>
                <w:rFonts w:ascii="Arial" w:hAnsi="Arial" w:cs="Arial"/>
                <w:sz w:val="16"/>
                <w:szCs w:val="16"/>
              </w:rPr>
            </w:pPr>
            <w:r>
              <w:rPr>
                <w:rFonts w:ascii="Arial" w:hAnsi="Arial" w:cs="Arial"/>
                <w:sz w:val="16"/>
                <w:szCs w:val="16"/>
              </w:rPr>
              <w:t>O</w:t>
            </w:r>
          </w:p>
        </w:tc>
        <w:tc>
          <w:tcPr>
            <w:tcW w:w="709" w:type="dxa"/>
          </w:tcPr>
          <w:p w14:paraId="5E204CA8" w14:textId="42ACE2F6" w:rsidR="009A66F3" w:rsidRDefault="009A66F3" w:rsidP="009A66F3">
            <w:pPr>
              <w:pStyle w:val="Tekstprzypisudolnego"/>
              <w:jc w:val="center"/>
              <w:rPr>
                <w:rFonts w:ascii="Arial" w:hAnsi="Arial" w:cs="Arial"/>
                <w:sz w:val="16"/>
                <w:szCs w:val="16"/>
              </w:rPr>
            </w:pPr>
          </w:p>
        </w:tc>
        <w:tc>
          <w:tcPr>
            <w:tcW w:w="709" w:type="dxa"/>
          </w:tcPr>
          <w:p w14:paraId="7AC347BA" w14:textId="6CF65F24" w:rsidR="009A66F3" w:rsidRPr="000E1730" w:rsidRDefault="009A66F3" w:rsidP="009A66F3">
            <w:pPr>
              <w:pStyle w:val="Tekstprzypisudolnego"/>
              <w:jc w:val="center"/>
              <w:rPr>
                <w:rFonts w:ascii="Arial" w:hAnsi="Arial" w:cs="Arial"/>
                <w:sz w:val="16"/>
                <w:szCs w:val="16"/>
              </w:rPr>
            </w:pPr>
          </w:p>
        </w:tc>
        <w:tc>
          <w:tcPr>
            <w:tcW w:w="4111" w:type="dxa"/>
            <w:shd w:val="clear" w:color="auto" w:fill="auto"/>
          </w:tcPr>
          <w:p w14:paraId="3B79ACD1" w14:textId="45E7ABD0" w:rsidR="003B35DB" w:rsidRDefault="00816056" w:rsidP="007D5478">
            <w:pPr>
              <w:rPr>
                <w:rFonts w:ascii="Arial" w:hAnsi="Arial" w:cs="Arial"/>
                <w:color w:val="333333"/>
                <w:sz w:val="16"/>
                <w:szCs w:val="16"/>
              </w:rPr>
            </w:pPr>
            <w:r>
              <w:rPr>
                <w:rFonts w:ascii="Arial" w:hAnsi="Arial" w:cs="Arial"/>
                <w:color w:val="333333"/>
                <w:sz w:val="16"/>
                <w:szCs w:val="16"/>
              </w:rPr>
              <w:t>Informacja o preferowanych do wypłaty nominałach</w:t>
            </w:r>
            <w:r w:rsidR="003B35DB">
              <w:rPr>
                <w:rFonts w:ascii="Arial" w:hAnsi="Arial" w:cs="Arial"/>
                <w:color w:val="333333"/>
                <w:sz w:val="16"/>
                <w:szCs w:val="16"/>
              </w:rPr>
              <w:t xml:space="preserve">. </w:t>
            </w:r>
          </w:p>
          <w:p w14:paraId="63B714E4" w14:textId="77777777" w:rsidR="003B35DB" w:rsidRDefault="003B35DB" w:rsidP="007D5478">
            <w:pPr>
              <w:rPr>
                <w:rFonts w:ascii="Arial" w:hAnsi="Arial" w:cs="Arial"/>
                <w:color w:val="333333"/>
                <w:sz w:val="16"/>
                <w:szCs w:val="16"/>
              </w:rPr>
            </w:pPr>
          </w:p>
          <w:p w14:paraId="1A050FDB" w14:textId="6CA2F931" w:rsidR="00816056" w:rsidRDefault="003B35DB" w:rsidP="007D5478">
            <w:pPr>
              <w:rPr>
                <w:rFonts w:ascii="Arial" w:hAnsi="Arial" w:cs="Arial"/>
                <w:color w:val="333333"/>
                <w:sz w:val="16"/>
                <w:szCs w:val="16"/>
              </w:rPr>
            </w:pPr>
            <w:r>
              <w:rPr>
                <w:rFonts w:ascii="Arial" w:hAnsi="Arial" w:cs="Arial"/>
                <w:color w:val="333333"/>
                <w:sz w:val="16"/>
                <w:szCs w:val="16"/>
              </w:rPr>
              <w:t xml:space="preserve">W przypadku zleceń ZOK informacja o nominałach do wypłaty powinna być określana w  elemencie </w:t>
            </w:r>
            <w:r w:rsidRPr="003B35DB">
              <w:rPr>
                <w:rFonts w:ascii="Arial" w:hAnsi="Arial" w:cs="Arial"/>
                <w:color w:val="333333"/>
                <w:sz w:val="16"/>
                <w:szCs w:val="16"/>
              </w:rPr>
              <w:t>Denominations</w:t>
            </w:r>
            <w:r w:rsidR="00816056">
              <w:rPr>
                <w:rFonts w:ascii="Arial" w:hAnsi="Arial" w:cs="Arial"/>
                <w:color w:val="333333"/>
                <w:sz w:val="16"/>
                <w:szCs w:val="16"/>
              </w:rPr>
              <w:t xml:space="preserve"> </w:t>
            </w:r>
          </w:p>
          <w:p w14:paraId="05D0CC12" w14:textId="4F3E0CB7" w:rsidR="00816056" w:rsidRDefault="00816056" w:rsidP="007D5478">
            <w:pPr>
              <w:rPr>
                <w:rFonts w:ascii="Arial" w:hAnsi="Arial" w:cs="Arial"/>
                <w:color w:val="333333"/>
                <w:sz w:val="16"/>
                <w:szCs w:val="16"/>
              </w:rPr>
            </w:pPr>
            <w:r>
              <w:rPr>
                <w:rFonts w:ascii="Arial" w:hAnsi="Arial" w:cs="Arial"/>
                <w:color w:val="333333"/>
                <w:sz w:val="16"/>
                <w:szCs w:val="16"/>
              </w:rPr>
              <w:t xml:space="preserve"> </w:t>
            </w:r>
          </w:p>
          <w:p w14:paraId="7D585202" w14:textId="77777777" w:rsidR="007D5478" w:rsidRPr="00816056" w:rsidRDefault="007D5478" w:rsidP="007D5478">
            <w:pPr>
              <w:rPr>
                <w:sz w:val="16"/>
                <w:szCs w:val="16"/>
              </w:rPr>
            </w:pPr>
            <w:r w:rsidRPr="00816056">
              <w:rPr>
                <w:rFonts w:ascii="Arial" w:hAnsi="Arial" w:cs="Arial"/>
                <w:color w:val="333333"/>
                <w:sz w:val="16"/>
                <w:szCs w:val="16"/>
              </w:rPr>
              <w:t>(</w:t>
            </w:r>
            <w:r w:rsidRPr="00816056">
              <w:rPr>
                <w:rFonts w:ascii="Arial" w:hAnsi="Arial" w:cs="Arial"/>
                <w:b/>
                <w:bCs/>
                <w:color w:val="333333"/>
                <w:sz w:val="16"/>
                <w:szCs w:val="16"/>
              </w:rPr>
              <w:t>NOM</w:t>
            </w:r>
            <w:r w:rsidRPr="00816056">
              <w:rPr>
                <w:rFonts w:ascii="Arial" w:hAnsi="Arial" w:cs="Arial"/>
                <w:color w:val="333333"/>
                <w:sz w:val="16"/>
                <w:szCs w:val="16"/>
              </w:rPr>
              <w:t>.</w:t>
            </w:r>
            <w:r w:rsidRPr="00816056">
              <w:rPr>
                <w:rFonts w:ascii="Arial" w:hAnsi="Arial" w:cs="Arial"/>
                <w:i/>
                <w:iCs/>
                <w:color w:val="333333"/>
                <w:sz w:val="16"/>
                <w:szCs w:val="16"/>
              </w:rPr>
              <w:t xml:space="preserve">Typ) </w:t>
            </w:r>
            <w:r w:rsidRPr="00816056">
              <w:rPr>
                <w:rFonts w:ascii="Arial" w:hAnsi="Arial" w:cs="Arial"/>
                <w:b/>
                <w:bCs/>
                <w:color w:val="333333"/>
                <w:sz w:val="16"/>
                <w:szCs w:val="16"/>
              </w:rPr>
              <w:t>NOM</w:t>
            </w:r>
            <w:r w:rsidRPr="00816056">
              <w:rPr>
                <w:rFonts w:ascii="Arial" w:hAnsi="Arial" w:cs="Arial"/>
                <w:color w:val="333333"/>
                <w:sz w:val="16"/>
                <w:szCs w:val="16"/>
              </w:rPr>
              <w:t>.</w:t>
            </w:r>
            <w:r w:rsidRPr="00816056">
              <w:rPr>
                <w:rFonts w:ascii="Arial" w:hAnsi="Arial" w:cs="Arial"/>
                <w:i/>
                <w:iCs/>
                <w:color w:val="333333"/>
                <w:sz w:val="16"/>
                <w:szCs w:val="16"/>
              </w:rPr>
              <w:t>Wartość</w:t>
            </w:r>
            <w:r w:rsidRPr="00816056">
              <w:rPr>
                <w:rFonts w:ascii="Arial" w:hAnsi="Arial" w:cs="Arial"/>
                <w:color w:val="333333"/>
                <w:sz w:val="16"/>
                <w:szCs w:val="16"/>
              </w:rPr>
              <w:t xml:space="preserve"> x </w:t>
            </w:r>
            <w:r w:rsidRPr="00816056">
              <w:rPr>
                <w:rFonts w:ascii="Arial" w:hAnsi="Arial" w:cs="Arial"/>
                <w:b/>
                <w:bCs/>
                <w:color w:val="333333"/>
                <w:sz w:val="16"/>
                <w:szCs w:val="16"/>
              </w:rPr>
              <w:t>NWZ</w:t>
            </w:r>
            <w:r w:rsidRPr="00816056">
              <w:rPr>
                <w:rFonts w:ascii="Arial" w:hAnsi="Arial" w:cs="Arial"/>
                <w:color w:val="333333"/>
                <w:sz w:val="16"/>
                <w:szCs w:val="16"/>
              </w:rPr>
              <w:t>.</w:t>
            </w:r>
            <w:r w:rsidRPr="00816056">
              <w:rPr>
                <w:rFonts w:ascii="Arial" w:hAnsi="Arial" w:cs="Arial"/>
                <w:i/>
                <w:iCs/>
                <w:color w:val="333333"/>
                <w:sz w:val="16"/>
                <w:szCs w:val="16"/>
              </w:rPr>
              <w:t>Liczba</w:t>
            </w:r>
            <w:r w:rsidRPr="00816056">
              <w:rPr>
                <w:rFonts w:ascii="Arial" w:hAnsi="Arial" w:cs="Arial"/>
                <w:color w:val="333333"/>
                <w:sz w:val="16"/>
                <w:szCs w:val="16"/>
              </w:rPr>
              <w:t xml:space="preserve"> = </w:t>
            </w:r>
            <w:r w:rsidRPr="00816056">
              <w:rPr>
                <w:rFonts w:ascii="Arial" w:hAnsi="Arial" w:cs="Arial"/>
                <w:i/>
                <w:iCs/>
                <w:color w:val="333333"/>
                <w:sz w:val="16"/>
                <w:szCs w:val="16"/>
              </w:rPr>
              <w:t>wartośćWNominale</w:t>
            </w:r>
            <w:r w:rsidRPr="00816056">
              <w:rPr>
                <w:rFonts w:ascii="Arial" w:hAnsi="Arial" w:cs="Arial"/>
                <w:color w:val="333333"/>
                <w:sz w:val="16"/>
                <w:szCs w:val="16"/>
              </w:rPr>
              <w:t xml:space="preserve"> </w:t>
            </w:r>
            <w:r w:rsidRPr="00816056">
              <w:rPr>
                <w:rFonts w:ascii="Arial" w:hAnsi="Arial" w:cs="Arial"/>
                <w:b/>
                <w:bCs/>
                <w:color w:val="333333"/>
                <w:sz w:val="16"/>
                <w:szCs w:val="16"/>
              </w:rPr>
              <w:t>WAL</w:t>
            </w:r>
            <w:r w:rsidRPr="00816056">
              <w:rPr>
                <w:rFonts w:ascii="Arial" w:hAnsi="Arial" w:cs="Arial"/>
                <w:color w:val="333333"/>
                <w:sz w:val="16"/>
                <w:szCs w:val="16"/>
              </w:rPr>
              <w:t>.</w:t>
            </w:r>
            <w:r w:rsidRPr="00816056">
              <w:rPr>
                <w:rFonts w:ascii="Arial" w:hAnsi="Arial" w:cs="Arial"/>
                <w:i/>
                <w:iCs/>
                <w:color w:val="333333"/>
                <w:sz w:val="16"/>
                <w:szCs w:val="16"/>
              </w:rPr>
              <w:t>Symbol</w:t>
            </w:r>
            <w:r w:rsidRPr="00816056">
              <w:rPr>
                <w:rFonts w:ascii="Arial" w:hAnsi="Arial" w:cs="Arial"/>
                <w:color w:val="333333"/>
                <w:sz w:val="16"/>
                <w:szCs w:val="16"/>
              </w:rPr>
              <w:t xml:space="preserve"> [CRLF]</w:t>
            </w:r>
          </w:p>
          <w:p w14:paraId="404F23D1" w14:textId="77777777" w:rsidR="007D5478" w:rsidRPr="00816056" w:rsidRDefault="007D5478" w:rsidP="007D5478">
            <w:pPr>
              <w:rPr>
                <w:sz w:val="16"/>
                <w:szCs w:val="16"/>
              </w:rPr>
            </w:pPr>
            <w:r w:rsidRPr="00816056">
              <w:rPr>
                <w:rFonts w:ascii="Arial" w:hAnsi="Arial" w:cs="Arial"/>
                <w:color w:val="333333"/>
                <w:sz w:val="16"/>
                <w:szCs w:val="16"/>
              </w:rPr>
              <w:t> </w:t>
            </w:r>
          </w:p>
          <w:p w14:paraId="371DE3F7" w14:textId="77777777" w:rsidR="007D5478" w:rsidRPr="00816056" w:rsidRDefault="007D5478" w:rsidP="007D5478">
            <w:pPr>
              <w:rPr>
                <w:sz w:val="16"/>
                <w:szCs w:val="16"/>
              </w:rPr>
            </w:pPr>
            <w:r w:rsidRPr="00816056">
              <w:rPr>
                <w:rFonts w:ascii="Arial" w:hAnsi="Arial" w:cs="Arial"/>
                <w:color w:val="333333"/>
                <w:sz w:val="16"/>
                <w:szCs w:val="16"/>
              </w:rPr>
              <w:t>gdzie :</w:t>
            </w:r>
            <w:r w:rsidRPr="00816056">
              <w:rPr>
                <w:rFonts w:ascii="Arial" w:hAnsi="Arial" w:cs="Arial"/>
                <w:color w:val="333333"/>
                <w:sz w:val="16"/>
                <w:szCs w:val="16"/>
              </w:rPr>
              <w:br/>
            </w:r>
            <w:r w:rsidRPr="00816056">
              <w:rPr>
                <w:rFonts w:ascii="Arial" w:hAnsi="Arial" w:cs="Arial"/>
                <w:b/>
                <w:bCs/>
                <w:color w:val="333333"/>
                <w:sz w:val="16"/>
                <w:szCs w:val="16"/>
              </w:rPr>
              <w:t>NOM</w:t>
            </w:r>
            <w:r w:rsidRPr="00816056">
              <w:rPr>
                <w:rFonts w:ascii="Arial" w:hAnsi="Arial" w:cs="Arial"/>
                <w:color w:val="333333"/>
                <w:sz w:val="16"/>
                <w:szCs w:val="16"/>
              </w:rPr>
              <w:t xml:space="preserve"> - </w:t>
            </w:r>
            <w:r w:rsidRPr="00816056">
              <w:rPr>
                <w:rFonts w:ascii="Arial" w:hAnsi="Arial" w:cs="Arial"/>
                <w:b/>
                <w:bCs/>
                <w:color w:val="333333"/>
                <w:sz w:val="16"/>
                <w:szCs w:val="16"/>
              </w:rPr>
              <w:t>Nominał</w:t>
            </w:r>
            <w:r w:rsidRPr="00816056">
              <w:rPr>
                <w:rFonts w:ascii="Arial" w:hAnsi="Arial" w:cs="Arial"/>
                <w:color w:val="333333"/>
                <w:sz w:val="16"/>
                <w:szCs w:val="16"/>
              </w:rPr>
              <w:br/>
            </w:r>
            <w:r w:rsidRPr="00816056">
              <w:rPr>
                <w:rFonts w:ascii="Arial" w:hAnsi="Arial" w:cs="Arial"/>
                <w:b/>
                <w:bCs/>
                <w:color w:val="333333"/>
                <w:sz w:val="16"/>
                <w:szCs w:val="16"/>
              </w:rPr>
              <w:t>NWZ</w:t>
            </w:r>
            <w:r w:rsidRPr="00816056">
              <w:rPr>
                <w:rFonts w:ascii="Arial" w:hAnsi="Arial" w:cs="Arial"/>
                <w:color w:val="333333"/>
                <w:sz w:val="16"/>
                <w:szCs w:val="16"/>
              </w:rPr>
              <w:t xml:space="preserve"> - </w:t>
            </w:r>
            <w:r w:rsidRPr="00816056">
              <w:rPr>
                <w:rFonts w:ascii="Arial" w:hAnsi="Arial" w:cs="Arial"/>
                <w:b/>
                <w:bCs/>
                <w:color w:val="333333"/>
                <w:sz w:val="16"/>
                <w:szCs w:val="16"/>
              </w:rPr>
              <w:t>Nominał w zleceniu</w:t>
            </w:r>
          </w:p>
          <w:p w14:paraId="10BF48CF" w14:textId="77777777" w:rsidR="007D5478" w:rsidRPr="00816056" w:rsidRDefault="007D5478" w:rsidP="007D5478">
            <w:pPr>
              <w:rPr>
                <w:sz w:val="16"/>
                <w:szCs w:val="16"/>
              </w:rPr>
            </w:pPr>
            <w:r w:rsidRPr="00816056">
              <w:rPr>
                <w:rFonts w:ascii="Arial" w:hAnsi="Arial" w:cs="Arial"/>
                <w:b/>
                <w:bCs/>
                <w:color w:val="333333"/>
                <w:sz w:val="16"/>
                <w:szCs w:val="16"/>
              </w:rPr>
              <w:t>WAL</w:t>
            </w:r>
            <w:r w:rsidRPr="00816056">
              <w:rPr>
                <w:rFonts w:ascii="Arial" w:hAnsi="Arial" w:cs="Arial"/>
                <w:color w:val="333333"/>
                <w:sz w:val="16"/>
                <w:szCs w:val="16"/>
              </w:rPr>
              <w:t xml:space="preserve"> – </w:t>
            </w:r>
            <w:r w:rsidRPr="00816056">
              <w:rPr>
                <w:rFonts w:ascii="Arial" w:hAnsi="Arial" w:cs="Arial"/>
                <w:b/>
                <w:bCs/>
                <w:color w:val="333333"/>
                <w:sz w:val="16"/>
                <w:szCs w:val="16"/>
              </w:rPr>
              <w:t>Waluta</w:t>
            </w:r>
          </w:p>
          <w:p w14:paraId="1558EB05" w14:textId="77777777" w:rsidR="007D5478" w:rsidRPr="00816056" w:rsidRDefault="007D5478" w:rsidP="007D5478">
            <w:pPr>
              <w:rPr>
                <w:sz w:val="16"/>
                <w:szCs w:val="16"/>
              </w:rPr>
            </w:pPr>
            <w:r w:rsidRPr="00816056">
              <w:rPr>
                <w:rFonts w:ascii="Arial" w:hAnsi="Arial" w:cs="Arial"/>
                <w:b/>
                <w:bCs/>
                <w:color w:val="333333"/>
                <w:sz w:val="16"/>
                <w:szCs w:val="16"/>
              </w:rPr>
              <w:t> </w:t>
            </w:r>
          </w:p>
          <w:p w14:paraId="0F3CCCAD" w14:textId="77777777" w:rsidR="007D5478" w:rsidRPr="00816056" w:rsidRDefault="007D5478" w:rsidP="007D5478">
            <w:pPr>
              <w:rPr>
                <w:sz w:val="16"/>
                <w:szCs w:val="16"/>
              </w:rPr>
            </w:pPr>
            <w:r w:rsidRPr="00816056">
              <w:rPr>
                <w:rFonts w:ascii="Arial" w:hAnsi="Arial" w:cs="Arial"/>
                <w:b/>
                <w:bCs/>
                <w:color w:val="333333"/>
                <w:sz w:val="16"/>
                <w:szCs w:val="16"/>
              </w:rPr>
              <w:t>NOM</w:t>
            </w:r>
            <w:r w:rsidRPr="00816056">
              <w:rPr>
                <w:rFonts w:ascii="Arial" w:hAnsi="Arial" w:cs="Arial"/>
                <w:color w:val="333333"/>
                <w:sz w:val="16"/>
                <w:szCs w:val="16"/>
              </w:rPr>
              <w:t>.</w:t>
            </w:r>
            <w:r w:rsidRPr="00816056">
              <w:rPr>
                <w:rFonts w:ascii="Arial" w:hAnsi="Arial" w:cs="Arial"/>
                <w:i/>
                <w:iCs/>
                <w:color w:val="333333"/>
                <w:sz w:val="16"/>
                <w:szCs w:val="16"/>
              </w:rPr>
              <w:t xml:space="preserve">Typ </w:t>
            </w:r>
            <w:r w:rsidRPr="00816056">
              <w:rPr>
                <w:rFonts w:ascii="Arial" w:hAnsi="Arial" w:cs="Arial"/>
                <w:color w:val="333333"/>
                <w:sz w:val="16"/>
                <w:szCs w:val="16"/>
              </w:rPr>
              <w:t> - typ nominału: B – banknot, M – moneta.</w:t>
            </w:r>
          </w:p>
          <w:p w14:paraId="2A84C29E" w14:textId="77777777" w:rsidR="007D5478" w:rsidRPr="00816056" w:rsidRDefault="007D5478" w:rsidP="007D5478">
            <w:pPr>
              <w:rPr>
                <w:sz w:val="16"/>
                <w:szCs w:val="16"/>
              </w:rPr>
            </w:pPr>
            <w:r w:rsidRPr="00816056">
              <w:rPr>
                <w:rFonts w:ascii="Arial" w:hAnsi="Arial" w:cs="Arial"/>
                <w:b/>
                <w:bCs/>
                <w:color w:val="333333"/>
                <w:sz w:val="16"/>
                <w:szCs w:val="16"/>
              </w:rPr>
              <w:t>NOM</w:t>
            </w:r>
            <w:r w:rsidRPr="00816056">
              <w:rPr>
                <w:rFonts w:ascii="Arial" w:hAnsi="Arial" w:cs="Arial"/>
                <w:color w:val="333333"/>
                <w:sz w:val="16"/>
                <w:szCs w:val="16"/>
              </w:rPr>
              <w:t>.</w:t>
            </w:r>
            <w:r w:rsidRPr="00816056">
              <w:rPr>
                <w:rFonts w:ascii="Arial" w:hAnsi="Arial" w:cs="Arial"/>
                <w:i/>
                <w:iCs/>
                <w:color w:val="333333"/>
                <w:sz w:val="16"/>
                <w:szCs w:val="16"/>
              </w:rPr>
              <w:t xml:space="preserve">Wartość </w:t>
            </w:r>
            <w:r w:rsidRPr="00816056">
              <w:rPr>
                <w:rFonts w:ascii="Arial" w:hAnsi="Arial" w:cs="Arial"/>
                <w:color w:val="333333"/>
                <w:sz w:val="16"/>
                <w:szCs w:val="16"/>
              </w:rPr>
              <w:t>–</w:t>
            </w:r>
            <w:r w:rsidRPr="00816056">
              <w:rPr>
                <w:rFonts w:ascii="Arial" w:hAnsi="Arial" w:cs="Arial"/>
                <w:i/>
                <w:iCs/>
                <w:color w:val="333333"/>
                <w:sz w:val="16"/>
                <w:szCs w:val="16"/>
              </w:rPr>
              <w:t xml:space="preserve"> </w:t>
            </w:r>
            <w:r w:rsidRPr="00816056">
              <w:rPr>
                <w:rFonts w:ascii="Arial" w:hAnsi="Arial" w:cs="Arial"/>
                <w:color w:val="333333"/>
                <w:sz w:val="16"/>
                <w:szCs w:val="16"/>
              </w:rPr>
              <w:t>wartość nominału.</w:t>
            </w:r>
          </w:p>
          <w:p w14:paraId="422B02F6" w14:textId="77777777" w:rsidR="007D5478" w:rsidRPr="00816056" w:rsidRDefault="007D5478" w:rsidP="007D5478">
            <w:pPr>
              <w:rPr>
                <w:sz w:val="16"/>
                <w:szCs w:val="16"/>
              </w:rPr>
            </w:pPr>
            <w:r w:rsidRPr="00816056">
              <w:rPr>
                <w:rFonts w:ascii="Arial" w:hAnsi="Arial" w:cs="Arial"/>
                <w:b/>
                <w:bCs/>
                <w:color w:val="333333"/>
                <w:sz w:val="16"/>
                <w:szCs w:val="16"/>
              </w:rPr>
              <w:t>NWZ</w:t>
            </w:r>
            <w:r w:rsidRPr="00816056">
              <w:rPr>
                <w:rFonts w:ascii="Arial" w:hAnsi="Arial" w:cs="Arial"/>
                <w:color w:val="333333"/>
                <w:sz w:val="16"/>
                <w:szCs w:val="16"/>
              </w:rPr>
              <w:t>.</w:t>
            </w:r>
            <w:r w:rsidRPr="00816056">
              <w:rPr>
                <w:rFonts w:ascii="Arial" w:hAnsi="Arial" w:cs="Arial"/>
                <w:i/>
                <w:iCs/>
                <w:color w:val="333333"/>
                <w:sz w:val="16"/>
                <w:szCs w:val="16"/>
              </w:rPr>
              <w:t xml:space="preserve">Liczba </w:t>
            </w:r>
            <w:r w:rsidRPr="00816056">
              <w:rPr>
                <w:rFonts w:ascii="Arial" w:hAnsi="Arial" w:cs="Arial"/>
                <w:i/>
                <w:iCs/>
                <w:color w:val="333333"/>
                <w:sz w:val="16"/>
                <w:szCs w:val="16"/>
              </w:rPr>
              <w:softHyphen/>
            </w:r>
            <w:r w:rsidRPr="00816056">
              <w:rPr>
                <w:rFonts w:ascii="Arial" w:hAnsi="Arial" w:cs="Arial"/>
                <w:color w:val="333333"/>
                <w:sz w:val="16"/>
                <w:szCs w:val="16"/>
              </w:rPr>
              <w:t>– liczba jednostek danego nominału w zleceniu.</w:t>
            </w:r>
            <w:r w:rsidRPr="00816056">
              <w:rPr>
                <w:rFonts w:ascii="Arial" w:hAnsi="Arial" w:cs="Arial"/>
                <w:color w:val="333333"/>
                <w:sz w:val="16"/>
                <w:szCs w:val="16"/>
              </w:rPr>
              <w:br/>
            </w:r>
            <w:r w:rsidRPr="00816056">
              <w:rPr>
                <w:rFonts w:ascii="Arial" w:hAnsi="Arial" w:cs="Arial"/>
                <w:i/>
                <w:iCs/>
                <w:color w:val="333333"/>
                <w:sz w:val="16"/>
                <w:szCs w:val="16"/>
              </w:rPr>
              <w:t>wartośćWNominale</w:t>
            </w:r>
            <w:r w:rsidRPr="00816056">
              <w:rPr>
                <w:rFonts w:ascii="Arial" w:hAnsi="Arial" w:cs="Arial"/>
                <w:color w:val="333333"/>
                <w:sz w:val="16"/>
                <w:szCs w:val="16"/>
              </w:rPr>
              <w:t xml:space="preserve"> = iloczyn(</w:t>
            </w:r>
            <w:r w:rsidRPr="00816056">
              <w:rPr>
                <w:rFonts w:ascii="Arial" w:hAnsi="Arial" w:cs="Arial"/>
                <w:b/>
                <w:bCs/>
                <w:color w:val="333333"/>
                <w:sz w:val="16"/>
                <w:szCs w:val="16"/>
              </w:rPr>
              <w:t>NWZ</w:t>
            </w:r>
            <w:r w:rsidRPr="00816056">
              <w:rPr>
                <w:rFonts w:ascii="Arial" w:hAnsi="Arial" w:cs="Arial"/>
                <w:color w:val="333333"/>
                <w:sz w:val="16"/>
                <w:szCs w:val="16"/>
              </w:rPr>
              <w:t>.</w:t>
            </w:r>
            <w:r w:rsidRPr="00816056">
              <w:rPr>
                <w:rFonts w:ascii="Arial" w:hAnsi="Arial" w:cs="Arial"/>
                <w:i/>
                <w:iCs/>
                <w:color w:val="333333"/>
                <w:sz w:val="16"/>
                <w:szCs w:val="16"/>
              </w:rPr>
              <w:t>Liczba</w:t>
            </w:r>
            <w:r w:rsidRPr="00816056">
              <w:rPr>
                <w:rFonts w:ascii="Arial" w:hAnsi="Arial" w:cs="Arial"/>
                <w:color w:val="333333"/>
                <w:sz w:val="16"/>
                <w:szCs w:val="16"/>
              </w:rPr>
              <w:t xml:space="preserve"> * </w:t>
            </w:r>
            <w:r w:rsidRPr="00816056">
              <w:rPr>
                <w:rFonts w:ascii="Arial" w:hAnsi="Arial" w:cs="Arial"/>
                <w:b/>
                <w:bCs/>
                <w:color w:val="333333"/>
                <w:sz w:val="16"/>
                <w:szCs w:val="16"/>
              </w:rPr>
              <w:t>NOM</w:t>
            </w:r>
            <w:r w:rsidRPr="00816056">
              <w:rPr>
                <w:rFonts w:ascii="Arial" w:hAnsi="Arial" w:cs="Arial"/>
                <w:color w:val="333333"/>
                <w:sz w:val="16"/>
                <w:szCs w:val="16"/>
              </w:rPr>
              <w:t>.</w:t>
            </w:r>
            <w:r w:rsidRPr="00816056">
              <w:rPr>
                <w:rFonts w:ascii="Arial" w:hAnsi="Arial" w:cs="Arial"/>
                <w:i/>
                <w:iCs/>
                <w:color w:val="333333"/>
                <w:sz w:val="16"/>
                <w:szCs w:val="16"/>
              </w:rPr>
              <w:t>Wartość</w:t>
            </w:r>
            <w:r w:rsidRPr="00816056">
              <w:rPr>
                <w:rFonts w:ascii="Arial" w:hAnsi="Arial" w:cs="Arial"/>
                <w:color w:val="333333"/>
                <w:sz w:val="16"/>
                <w:szCs w:val="16"/>
              </w:rPr>
              <w:t>), separator dziesiętny: przecinek, bez separatora tysięcy.</w:t>
            </w:r>
          </w:p>
          <w:p w14:paraId="071D6FDC" w14:textId="4CEDC0B8" w:rsidR="007D5478" w:rsidRPr="00816056" w:rsidRDefault="007D5478" w:rsidP="007D5478">
            <w:pPr>
              <w:rPr>
                <w:sz w:val="16"/>
                <w:szCs w:val="16"/>
              </w:rPr>
            </w:pPr>
            <w:r w:rsidRPr="00816056">
              <w:rPr>
                <w:rFonts w:ascii="Arial" w:hAnsi="Arial" w:cs="Arial"/>
                <w:color w:val="333333"/>
                <w:sz w:val="16"/>
                <w:szCs w:val="16"/>
              </w:rPr>
              <w:t xml:space="preserve">[CRLF] – znak końca linii, </w:t>
            </w:r>
            <w:r>
              <w:rPr>
                <w:rFonts w:ascii="Arial" w:hAnsi="Arial" w:cs="Arial"/>
                <w:color w:val="333333"/>
                <w:sz w:val="16"/>
                <w:szCs w:val="16"/>
              </w:rPr>
              <w:t>HEX:</w:t>
            </w:r>
            <w:r w:rsidRPr="00816056">
              <w:rPr>
                <w:rFonts w:ascii="Arial" w:hAnsi="Arial" w:cs="Arial"/>
                <w:color w:val="333333"/>
                <w:sz w:val="16"/>
                <w:szCs w:val="16"/>
              </w:rPr>
              <w:t xml:space="preserve"> 0x0D0A</w:t>
            </w:r>
          </w:p>
          <w:p w14:paraId="0F591242" w14:textId="77777777" w:rsidR="007D5478" w:rsidRPr="00816056" w:rsidRDefault="007D5478" w:rsidP="007D5478">
            <w:pPr>
              <w:rPr>
                <w:sz w:val="16"/>
                <w:szCs w:val="16"/>
              </w:rPr>
            </w:pPr>
            <w:r w:rsidRPr="00816056">
              <w:rPr>
                <w:rFonts w:ascii="Arial" w:hAnsi="Arial" w:cs="Arial"/>
                <w:color w:val="333333"/>
                <w:sz w:val="16"/>
                <w:szCs w:val="16"/>
              </w:rPr>
              <w:t> </w:t>
            </w:r>
          </w:p>
          <w:p w14:paraId="671E1E74" w14:textId="77777777" w:rsidR="007D5478" w:rsidRPr="00816056" w:rsidRDefault="007D5478" w:rsidP="007D5478">
            <w:pPr>
              <w:rPr>
                <w:sz w:val="16"/>
                <w:szCs w:val="16"/>
              </w:rPr>
            </w:pPr>
            <w:r w:rsidRPr="00816056">
              <w:rPr>
                <w:rFonts w:ascii="Arial" w:hAnsi="Arial" w:cs="Arial"/>
                <w:color w:val="333333"/>
                <w:sz w:val="16"/>
                <w:szCs w:val="16"/>
              </w:rPr>
              <w:t>Kolejność nominałów na liście: najpierw banknoty, następnie monety, w obu przypadkach malejąco wg wartości nominału.</w:t>
            </w:r>
          </w:p>
          <w:p w14:paraId="098335FD" w14:textId="77777777" w:rsidR="007D5478" w:rsidRPr="00816056" w:rsidRDefault="007D5478" w:rsidP="007D5478">
            <w:pPr>
              <w:rPr>
                <w:sz w:val="16"/>
                <w:szCs w:val="16"/>
              </w:rPr>
            </w:pPr>
            <w:r w:rsidRPr="00816056">
              <w:rPr>
                <w:rFonts w:ascii="Arial" w:hAnsi="Arial" w:cs="Arial"/>
                <w:color w:val="333333"/>
                <w:sz w:val="16"/>
                <w:szCs w:val="16"/>
              </w:rPr>
              <w:lastRenderedPageBreak/>
              <w:t> </w:t>
            </w:r>
          </w:p>
          <w:p w14:paraId="09BAE954" w14:textId="77777777" w:rsidR="007D5478" w:rsidRPr="00816056" w:rsidRDefault="007D5478" w:rsidP="007D5478">
            <w:pPr>
              <w:rPr>
                <w:sz w:val="16"/>
                <w:szCs w:val="16"/>
              </w:rPr>
            </w:pPr>
            <w:r w:rsidRPr="00816056">
              <w:rPr>
                <w:rFonts w:ascii="Arial" w:hAnsi="Arial" w:cs="Arial"/>
                <w:color w:val="333333"/>
                <w:sz w:val="16"/>
                <w:szCs w:val="16"/>
              </w:rPr>
              <w:t>Specyfikacja nominałów nie musi specyfikować pełnej kwoty zapotrzebowania czyli np. przy zapotrzebowaniu 10000 zł można wyspecyfikować że potrzeba 100 monet 5 zł. Pozostała kwota poza wyspecyfikowaną zostanie wypłacona wedle uznania Oddziału. </w:t>
            </w:r>
          </w:p>
          <w:p w14:paraId="6295FAC1" w14:textId="77777777" w:rsidR="007D5478" w:rsidRPr="00816056" w:rsidRDefault="007D5478" w:rsidP="007D5478">
            <w:pPr>
              <w:rPr>
                <w:sz w:val="16"/>
                <w:szCs w:val="16"/>
              </w:rPr>
            </w:pPr>
            <w:r w:rsidRPr="00816056">
              <w:rPr>
                <w:rFonts w:ascii="Arial" w:hAnsi="Arial" w:cs="Arial"/>
                <w:color w:val="333333"/>
                <w:sz w:val="16"/>
                <w:szCs w:val="16"/>
              </w:rPr>
              <w:t> </w:t>
            </w:r>
          </w:p>
          <w:p w14:paraId="2EC1A3A4" w14:textId="77777777" w:rsidR="007D5478" w:rsidRPr="00816056" w:rsidRDefault="007D5478" w:rsidP="007D5478">
            <w:pPr>
              <w:rPr>
                <w:sz w:val="16"/>
                <w:szCs w:val="16"/>
              </w:rPr>
            </w:pPr>
            <w:r w:rsidRPr="00816056">
              <w:rPr>
                <w:rFonts w:ascii="Arial" w:hAnsi="Arial" w:cs="Arial"/>
                <w:color w:val="333333"/>
                <w:sz w:val="16"/>
                <w:szCs w:val="16"/>
              </w:rPr>
              <w:t>Przykład:</w:t>
            </w:r>
          </w:p>
          <w:p w14:paraId="55AFA923" w14:textId="77777777" w:rsidR="007D5478" w:rsidRPr="00816056" w:rsidRDefault="007D5478" w:rsidP="007D5478">
            <w:pPr>
              <w:rPr>
                <w:sz w:val="16"/>
                <w:szCs w:val="16"/>
              </w:rPr>
            </w:pPr>
            <w:r w:rsidRPr="00816056">
              <w:rPr>
                <w:rFonts w:ascii="Courier New" w:hAnsi="Courier New" w:cs="Courier New"/>
                <w:color w:val="1F497D"/>
                <w:sz w:val="16"/>
                <w:szCs w:val="16"/>
              </w:rPr>
              <w:t>(B) 100 x 20 = 2000,00 PLN</w:t>
            </w:r>
          </w:p>
          <w:p w14:paraId="11F23EA5" w14:textId="138C3B6F" w:rsidR="009A66F3" w:rsidRPr="000E1730" w:rsidRDefault="007D5478" w:rsidP="00816056">
            <w:pPr>
              <w:rPr>
                <w:rFonts w:ascii="Arial" w:hAnsi="Arial" w:cs="Arial"/>
                <w:sz w:val="16"/>
                <w:szCs w:val="16"/>
              </w:rPr>
            </w:pPr>
            <w:r w:rsidRPr="00816056">
              <w:rPr>
                <w:rFonts w:ascii="Courier New" w:hAnsi="Courier New" w:cs="Courier New"/>
                <w:color w:val="1F497D"/>
                <w:sz w:val="16"/>
                <w:szCs w:val="16"/>
              </w:rPr>
              <w:t>(M) 0,10 x 2 = 0,20 PLN</w:t>
            </w:r>
          </w:p>
        </w:tc>
      </w:tr>
      <w:tr w:rsidR="009A66F3" w:rsidRPr="000E1730" w14:paraId="03DD1642" w14:textId="77777777" w:rsidTr="004D0639">
        <w:trPr>
          <w:jc w:val="center"/>
        </w:trPr>
        <w:tc>
          <w:tcPr>
            <w:tcW w:w="576" w:type="dxa"/>
            <w:vAlign w:val="center"/>
          </w:tcPr>
          <w:p w14:paraId="38A52CFB" w14:textId="77777777" w:rsidR="009A66F3" w:rsidRDefault="009A66F3" w:rsidP="009A66F3">
            <w:pPr>
              <w:pStyle w:val="Tabela-zawarto"/>
              <w:jc w:val="center"/>
              <w:rPr>
                <w:lang w:val="en-US"/>
              </w:rPr>
            </w:pPr>
            <w:r>
              <w:rPr>
                <w:lang w:val="en-US"/>
              </w:rPr>
              <w:lastRenderedPageBreak/>
              <w:t>B-26</w:t>
            </w:r>
          </w:p>
        </w:tc>
        <w:tc>
          <w:tcPr>
            <w:tcW w:w="3199" w:type="dxa"/>
            <w:gridSpan w:val="2"/>
            <w:vAlign w:val="center"/>
          </w:tcPr>
          <w:p w14:paraId="33BB6F81" w14:textId="77777777" w:rsidR="009A66F3" w:rsidRDefault="009A66F3" w:rsidP="009A66F3">
            <w:pPr>
              <w:pStyle w:val="Tabela-zawarto"/>
              <w:ind w:left="432" w:hanging="432"/>
              <w:rPr>
                <w:lang w:val="en-US"/>
              </w:rPr>
            </w:pPr>
            <w:r>
              <w:rPr>
                <w:lang w:val="en-US"/>
              </w:rPr>
              <w:t xml:space="preserve">-   -   -   </w:t>
            </w:r>
            <w:r>
              <w:t>AdditionalDeclaration</w:t>
            </w:r>
          </w:p>
        </w:tc>
        <w:tc>
          <w:tcPr>
            <w:tcW w:w="3733" w:type="dxa"/>
          </w:tcPr>
          <w:p w14:paraId="38B164EE" w14:textId="77777777" w:rsidR="009A66F3" w:rsidRDefault="009A66F3" w:rsidP="009A66F3">
            <w:pPr>
              <w:pStyle w:val="Tabela-zawarto"/>
            </w:pPr>
            <w:r>
              <w:t>Komponent służący do przekazywania dodatkowych deklaracji dotyczących transakcji w przelewie</w:t>
            </w:r>
          </w:p>
        </w:tc>
        <w:tc>
          <w:tcPr>
            <w:tcW w:w="709" w:type="dxa"/>
            <w:vAlign w:val="center"/>
          </w:tcPr>
          <w:p w14:paraId="0512AEB2" w14:textId="1E149C4D" w:rsidR="009A66F3" w:rsidRDefault="009A66F3" w:rsidP="009A66F3">
            <w:pPr>
              <w:pStyle w:val="Tabela-zawarto"/>
              <w:jc w:val="center"/>
            </w:pPr>
            <w:r>
              <w:t>O</w:t>
            </w:r>
          </w:p>
        </w:tc>
        <w:tc>
          <w:tcPr>
            <w:tcW w:w="709" w:type="dxa"/>
            <w:vAlign w:val="center"/>
          </w:tcPr>
          <w:p w14:paraId="12767E60" w14:textId="48CD3FBA" w:rsidR="009A66F3" w:rsidRDefault="009A66F3" w:rsidP="009A66F3">
            <w:pPr>
              <w:pStyle w:val="Tabela-zawarto"/>
              <w:jc w:val="center"/>
            </w:pPr>
            <w:r>
              <w:t>O</w:t>
            </w:r>
          </w:p>
        </w:tc>
        <w:tc>
          <w:tcPr>
            <w:tcW w:w="709" w:type="dxa"/>
            <w:vAlign w:val="center"/>
          </w:tcPr>
          <w:p w14:paraId="0879D9BA" w14:textId="1829B0F6" w:rsidR="009A66F3" w:rsidRPr="00BC6CB7" w:rsidRDefault="009A66F3" w:rsidP="009A66F3">
            <w:pPr>
              <w:pStyle w:val="Tabela-zawarto"/>
              <w:jc w:val="center"/>
            </w:pPr>
            <w:r>
              <w:t>O</w:t>
            </w:r>
          </w:p>
        </w:tc>
        <w:tc>
          <w:tcPr>
            <w:tcW w:w="4111" w:type="dxa"/>
          </w:tcPr>
          <w:p w14:paraId="45A27130" w14:textId="77777777" w:rsidR="009A66F3" w:rsidRPr="0044100D" w:rsidRDefault="009A66F3" w:rsidP="009A66F3">
            <w:pPr>
              <w:pStyle w:val="Tabela-zawarto"/>
              <w:jc w:val="center"/>
            </w:pPr>
            <w:r w:rsidRPr="0044100D">
              <w:t>Komponent jest wykorzystywany, jeżeli przelew opatrywany jest klasyfikacją budżetową</w:t>
            </w:r>
          </w:p>
        </w:tc>
      </w:tr>
      <w:tr w:rsidR="009A66F3" w:rsidRPr="000E1730" w14:paraId="541D3CE6" w14:textId="77777777" w:rsidTr="004D0639">
        <w:trPr>
          <w:jc w:val="center"/>
        </w:trPr>
        <w:tc>
          <w:tcPr>
            <w:tcW w:w="576" w:type="dxa"/>
            <w:vAlign w:val="center"/>
          </w:tcPr>
          <w:p w14:paraId="53AB90F5" w14:textId="77777777" w:rsidR="009A66F3" w:rsidRPr="00B8035C" w:rsidRDefault="009A66F3" w:rsidP="009A66F3">
            <w:pPr>
              <w:pStyle w:val="Tabela-zawarto"/>
              <w:jc w:val="center"/>
            </w:pPr>
          </w:p>
        </w:tc>
        <w:tc>
          <w:tcPr>
            <w:tcW w:w="3199" w:type="dxa"/>
            <w:gridSpan w:val="2"/>
            <w:vAlign w:val="center"/>
          </w:tcPr>
          <w:p w14:paraId="77E4DC92" w14:textId="77777777" w:rsidR="009A66F3" w:rsidRDefault="009A66F3" w:rsidP="009A66F3">
            <w:pPr>
              <w:pStyle w:val="Tabela-zawarto"/>
              <w:ind w:left="432" w:hanging="432"/>
              <w:rPr>
                <w:lang w:val="en-US"/>
              </w:rPr>
            </w:pPr>
            <w:r>
              <w:rPr>
                <w:lang w:val="en-US"/>
              </w:rPr>
              <w:t xml:space="preserve">-   -   -   -   </w:t>
            </w:r>
            <w:r>
              <w:rPr>
                <w:lang w:val="de-DE"/>
              </w:rPr>
              <w:t>DeclarationItemCode</w:t>
            </w:r>
          </w:p>
        </w:tc>
        <w:tc>
          <w:tcPr>
            <w:tcW w:w="3733" w:type="dxa"/>
          </w:tcPr>
          <w:p w14:paraId="21EEB784" w14:textId="77777777" w:rsidR="009A66F3" w:rsidRDefault="009A66F3" w:rsidP="009A66F3">
            <w:pPr>
              <w:pStyle w:val="Tabela-zawarto"/>
            </w:pPr>
            <w:r>
              <w:t>Kod deklaracji</w:t>
            </w:r>
          </w:p>
        </w:tc>
        <w:tc>
          <w:tcPr>
            <w:tcW w:w="709" w:type="dxa"/>
            <w:vAlign w:val="center"/>
          </w:tcPr>
          <w:p w14:paraId="695ECDA3" w14:textId="17BD0A6B" w:rsidR="009A66F3" w:rsidRDefault="009A66F3" w:rsidP="009A66F3">
            <w:pPr>
              <w:pStyle w:val="Tabela-zawarto"/>
              <w:jc w:val="center"/>
            </w:pPr>
            <w:r>
              <w:t>O</w:t>
            </w:r>
          </w:p>
        </w:tc>
        <w:tc>
          <w:tcPr>
            <w:tcW w:w="709" w:type="dxa"/>
            <w:vAlign w:val="center"/>
          </w:tcPr>
          <w:p w14:paraId="74138813" w14:textId="38C49A43" w:rsidR="009A66F3" w:rsidRDefault="009A66F3" w:rsidP="009A66F3">
            <w:pPr>
              <w:pStyle w:val="Tabela-zawarto"/>
              <w:jc w:val="center"/>
            </w:pPr>
            <w:r>
              <w:t>O</w:t>
            </w:r>
          </w:p>
        </w:tc>
        <w:tc>
          <w:tcPr>
            <w:tcW w:w="709" w:type="dxa"/>
            <w:vAlign w:val="center"/>
          </w:tcPr>
          <w:p w14:paraId="5E02FAC6" w14:textId="66DAD468" w:rsidR="009A66F3" w:rsidRPr="00BC6CB7" w:rsidRDefault="009A66F3" w:rsidP="009A66F3">
            <w:pPr>
              <w:pStyle w:val="Tabela-zawarto"/>
              <w:jc w:val="center"/>
            </w:pPr>
            <w:r>
              <w:t>O</w:t>
            </w:r>
          </w:p>
        </w:tc>
        <w:tc>
          <w:tcPr>
            <w:tcW w:w="4111" w:type="dxa"/>
          </w:tcPr>
          <w:p w14:paraId="335B6422" w14:textId="77777777" w:rsidR="009A66F3" w:rsidRDefault="009A66F3" w:rsidP="009A66F3">
            <w:pPr>
              <w:pStyle w:val="Tabela-zawarto"/>
              <w:jc w:val="center"/>
              <w:rPr>
                <w:lang w:val="en-US"/>
              </w:rPr>
            </w:pPr>
            <w:r>
              <w:rPr>
                <w:lang w:val="en-US"/>
              </w:rPr>
              <w:t>rozdział</w:t>
            </w:r>
          </w:p>
        </w:tc>
      </w:tr>
      <w:tr w:rsidR="009A66F3" w:rsidRPr="000E1730" w14:paraId="7933E925" w14:textId="77777777" w:rsidTr="004D0639">
        <w:trPr>
          <w:jc w:val="center"/>
        </w:trPr>
        <w:tc>
          <w:tcPr>
            <w:tcW w:w="576" w:type="dxa"/>
            <w:vAlign w:val="center"/>
          </w:tcPr>
          <w:p w14:paraId="00B62783" w14:textId="77777777" w:rsidR="009A66F3" w:rsidRDefault="009A66F3" w:rsidP="009A66F3">
            <w:pPr>
              <w:pStyle w:val="Tabela-zawarto"/>
              <w:jc w:val="center"/>
              <w:rPr>
                <w:lang w:val="en-US"/>
              </w:rPr>
            </w:pPr>
          </w:p>
        </w:tc>
        <w:tc>
          <w:tcPr>
            <w:tcW w:w="3199" w:type="dxa"/>
            <w:gridSpan w:val="2"/>
            <w:vAlign w:val="center"/>
          </w:tcPr>
          <w:p w14:paraId="67168BE7" w14:textId="77777777" w:rsidR="009A66F3" w:rsidRDefault="009A66F3" w:rsidP="009A66F3">
            <w:pPr>
              <w:pStyle w:val="Tabela-zawarto"/>
              <w:ind w:left="432" w:hanging="432"/>
              <w:rPr>
                <w:lang w:val="en-US"/>
              </w:rPr>
            </w:pPr>
            <w:r>
              <w:rPr>
                <w:lang w:val="en-US"/>
              </w:rPr>
              <w:t xml:space="preserve">-   -   -   -   </w:t>
            </w:r>
            <w:r>
              <w:rPr>
                <w:lang w:val="de-DE"/>
              </w:rPr>
              <w:t>DeclarationItemValue</w:t>
            </w:r>
          </w:p>
        </w:tc>
        <w:tc>
          <w:tcPr>
            <w:tcW w:w="3733" w:type="dxa"/>
          </w:tcPr>
          <w:p w14:paraId="6702096A" w14:textId="77777777" w:rsidR="009A66F3" w:rsidRDefault="009A66F3" w:rsidP="009A66F3">
            <w:pPr>
              <w:pStyle w:val="Tabela-zawarto"/>
            </w:pPr>
            <w:r>
              <w:t>Treść deklaracji</w:t>
            </w:r>
          </w:p>
        </w:tc>
        <w:tc>
          <w:tcPr>
            <w:tcW w:w="709" w:type="dxa"/>
            <w:vAlign w:val="center"/>
          </w:tcPr>
          <w:p w14:paraId="2C618575" w14:textId="4A45798C" w:rsidR="009A66F3" w:rsidRDefault="009A66F3" w:rsidP="009A66F3">
            <w:pPr>
              <w:pStyle w:val="Tabela-zawarto"/>
              <w:jc w:val="center"/>
            </w:pPr>
            <w:r>
              <w:t>O</w:t>
            </w:r>
          </w:p>
        </w:tc>
        <w:tc>
          <w:tcPr>
            <w:tcW w:w="709" w:type="dxa"/>
            <w:vAlign w:val="center"/>
          </w:tcPr>
          <w:p w14:paraId="4D2EA3F0" w14:textId="7503C31F" w:rsidR="009A66F3" w:rsidRDefault="009A66F3" w:rsidP="009A66F3">
            <w:pPr>
              <w:pStyle w:val="Tabela-zawarto"/>
              <w:jc w:val="center"/>
            </w:pPr>
            <w:r>
              <w:t>O</w:t>
            </w:r>
          </w:p>
        </w:tc>
        <w:tc>
          <w:tcPr>
            <w:tcW w:w="709" w:type="dxa"/>
            <w:vAlign w:val="center"/>
          </w:tcPr>
          <w:p w14:paraId="54300D69" w14:textId="2C582921" w:rsidR="009A66F3" w:rsidRPr="00BC6CB7" w:rsidRDefault="009A66F3" w:rsidP="009A66F3">
            <w:pPr>
              <w:pStyle w:val="Tabela-zawarto"/>
              <w:jc w:val="center"/>
            </w:pPr>
            <w:r>
              <w:t>O</w:t>
            </w:r>
          </w:p>
        </w:tc>
        <w:tc>
          <w:tcPr>
            <w:tcW w:w="4111" w:type="dxa"/>
          </w:tcPr>
          <w:p w14:paraId="527F502E" w14:textId="77777777" w:rsidR="009A66F3" w:rsidRDefault="009A66F3" w:rsidP="009A66F3">
            <w:pPr>
              <w:pStyle w:val="Tabela-zawarto"/>
              <w:jc w:val="center"/>
              <w:rPr>
                <w:lang w:val="en-US"/>
              </w:rPr>
            </w:pPr>
            <w:r>
              <w:rPr>
                <w:lang w:val="en-US"/>
              </w:rPr>
              <w:t>Symbol rozdziału (1 do 5 znaków)</w:t>
            </w:r>
          </w:p>
        </w:tc>
      </w:tr>
      <w:tr w:rsidR="009A66F3" w:rsidRPr="000E1730" w14:paraId="795D1237" w14:textId="77777777" w:rsidTr="004D0639">
        <w:trPr>
          <w:jc w:val="center"/>
        </w:trPr>
        <w:tc>
          <w:tcPr>
            <w:tcW w:w="576" w:type="dxa"/>
            <w:vAlign w:val="center"/>
          </w:tcPr>
          <w:p w14:paraId="57843AFC" w14:textId="77777777" w:rsidR="009A66F3" w:rsidRDefault="009A66F3" w:rsidP="009A66F3">
            <w:pPr>
              <w:pStyle w:val="Tabela-zawarto"/>
              <w:jc w:val="center"/>
              <w:rPr>
                <w:lang w:val="en-US"/>
              </w:rPr>
            </w:pPr>
            <w:r>
              <w:rPr>
                <w:lang w:val="en-US"/>
              </w:rPr>
              <w:t>B-26</w:t>
            </w:r>
          </w:p>
        </w:tc>
        <w:tc>
          <w:tcPr>
            <w:tcW w:w="3199" w:type="dxa"/>
            <w:gridSpan w:val="2"/>
            <w:vAlign w:val="center"/>
          </w:tcPr>
          <w:p w14:paraId="06D7A9D8" w14:textId="77777777" w:rsidR="009A66F3" w:rsidRDefault="009A66F3" w:rsidP="009A66F3">
            <w:pPr>
              <w:pStyle w:val="Tabela-zawarto"/>
              <w:ind w:left="432" w:hanging="432"/>
              <w:rPr>
                <w:lang w:val="en-US"/>
              </w:rPr>
            </w:pPr>
            <w:r>
              <w:rPr>
                <w:lang w:val="en-US"/>
              </w:rPr>
              <w:t xml:space="preserve">-   -   -   </w:t>
            </w:r>
            <w:r>
              <w:t>AdditionalDeclaration</w:t>
            </w:r>
          </w:p>
        </w:tc>
        <w:tc>
          <w:tcPr>
            <w:tcW w:w="3733" w:type="dxa"/>
          </w:tcPr>
          <w:p w14:paraId="1A9B8436" w14:textId="77777777" w:rsidR="009A66F3" w:rsidRDefault="009A66F3" w:rsidP="009A66F3">
            <w:pPr>
              <w:pStyle w:val="Tabela-zawarto"/>
            </w:pPr>
            <w:r>
              <w:t>Komponent służący do przekazywania dodatkowych deklaracji dotyczących transakcji w przelewie</w:t>
            </w:r>
          </w:p>
        </w:tc>
        <w:tc>
          <w:tcPr>
            <w:tcW w:w="709" w:type="dxa"/>
            <w:vAlign w:val="center"/>
          </w:tcPr>
          <w:p w14:paraId="0810A410" w14:textId="6654BF0E" w:rsidR="009A66F3" w:rsidRDefault="009A66F3" w:rsidP="009A66F3">
            <w:pPr>
              <w:pStyle w:val="Tabela-zawarto"/>
              <w:jc w:val="center"/>
            </w:pPr>
            <w:r>
              <w:t>O</w:t>
            </w:r>
          </w:p>
        </w:tc>
        <w:tc>
          <w:tcPr>
            <w:tcW w:w="709" w:type="dxa"/>
            <w:vAlign w:val="center"/>
          </w:tcPr>
          <w:p w14:paraId="62E6C222" w14:textId="3449A376" w:rsidR="009A66F3" w:rsidRDefault="009A66F3" w:rsidP="009A66F3">
            <w:pPr>
              <w:pStyle w:val="Tabela-zawarto"/>
              <w:jc w:val="center"/>
            </w:pPr>
            <w:r>
              <w:t>O</w:t>
            </w:r>
          </w:p>
        </w:tc>
        <w:tc>
          <w:tcPr>
            <w:tcW w:w="709" w:type="dxa"/>
            <w:vAlign w:val="center"/>
          </w:tcPr>
          <w:p w14:paraId="5B2BBCB2" w14:textId="11541CEF" w:rsidR="009A66F3" w:rsidRPr="00BC6CB7" w:rsidRDefault="009A66F3" w:rsidP="009A66F3">
            <w:pPr>
              <w:pStyle w:val="Tabela-zawarto"/>
              <w:jc w:val="center"/>
            </w:pPr>
            <w:r>
              <w:t>O</w:t>
            </w:r>
          </w:p>
        </w:tc>
        <w:tc>
          <w:tcPr>
            <w:tcW w:w="4111" w:type="dxa"/>
          </w:tcPr>
          <w:p w14:paraId="37F2D188" w14:textId="77777777" w:rsidR="009A66F3" w:rsidRPr="0044100D" w:rsidRDefault="009A66F3" w:rsidP="009A66F3">
            <w:pPr>
              <w:pStyle w:val="Tabela-zawarto"/>
              <w:jc w:val="center"/>
            </w:pPr>
            <w:r w:rsidRPr="0044100D">
              <w:t>Komponent jest wykorzystywany, jeżeli przelew opatrywany jest klasyfikacją budżetową</w:t>
            </w:r>
          </w:p>
        </w:tc>
      </w:tr>
      <w:tr w:rsidR="009A66F3" w:rsidRPr="000E1730" w14:paraId="2A2C943C" w14:textId="77777777" w:rsidTr="004D0639">
        <w:trPr>
          <w:jc w:val="center"/>
        </w:trPr>
        <w:tc>
          <w:tcPr>
            <w:tcW w:w="576" w:type="dxa"/>
            <w:vAlign w:val="center"/>
          </w:tcPr>
          <w:p w14:paraId="0290B096" w14:textId="77777777" w:rsidR="009A66F3" w:rsidRPr="00B8035C" w:rsidRDefault="009A66F3" w:rsidP="009A66F3">
            <w:pPr>
              <w:pStyle w:val="Tabela-zawarto"/>
              <w:jc w:val="center"/>
            </w:pPr>
          </w:p>
        </w:tc>
        <w:tc>
          <w:tcPr>
            <w:tcW w:w="3199" w:type="dxa"/>
            <w:gridSpan w:val="2"/>
            <w:vAlign w:val="center"/>
          </w:tcPr>
          <w:p w14:paraId="03D30D7D" w14:textId="77777777" w:rsidR="009A66F3" w:rsidRDefault="009A66F3" w:rsidP="009A66F3">
            <w:pPr>
              <w:pStyle w:val="Tabela-zawarto"/>
              <w:ind w:left="432" w:hanging="432"/>
              <w:rPr>
                <w:lang w:val="en-US"/>
              </w:rPr>
            </w:pPr>
            <w:r>
              <w:rPr>
                <w:lang w:val="en-US"/>
              </w:rPr>
              <w:t xml:space="preserve">-   -   -   -   </w:t>
            </w:r>
            <w:r>
              <w:rPr>
                <w:lang w:val="de-DE"/>
              </w:rPr>
              <w:t>DeclarationItemCode</w:t>
            </w:r>
          </w:p>
        </w:tc>
        <w:tc>
          <w:tcPr>
            <w:tcW w:w="3733" w:type="dxa"/>
          </w:tcPr>
          <w:p w14:paraId="52B92138" w14:textId="77777777" w:rsidR="009A66F3" w:rsidRDefault="009A66F3" w:rsidP="009A66F3">
            <w:pPr>
              <w:pStyle w:val="Tabela-zawarto"/>
            </w:pPr>
            <w:r>
              <w:t>Kod deklaracji</w:t>
            </w:r>
          </w:p>
        </w:tc>
        <w:tc>
          <w:tcPr>
            <w:tcW w:w="709" w:type="dxa"/>
            <w:vAlign w:val="center"/>
          </w:tcPr>
          <w:p w14:paraId="26101156" w14:textId="5C327C10" w:rsidR="009A66F3" w:rsidRDefault="009A66F3" w:rsidP="009A66F3">
            <w:pPr>
              <w:pStyle w:val="Tabela-zawarto"/>
              <w:jc w:val="center"/>
            </w:pPr>
            <w:r>
              <w:t>O</w:t>
            </w:r>
          </w:p>
        </w:tc>
        <w:tc>
          <w:tcPr>
            <w:tcW w:w="709" w:type="dxa"/>
            <w:vAlign w:val="center"/>
          </w:tcPr>
          <w:p w14:paraId="5D07444F" w14:textId="0172A427" w:rsidR="009A66F3" w:rsidRDefault="009A66F3" w:rsidP="009A66F3">
            <w:pPr>
              <w:pStyle w:val="Tabela-zawarto"/>
              <w:jc w:val="center"/>
            </w:pPr>
            <w:r>
              <w:t>O</w:t>
            </w:r>
          </w:p>
        </w:tc>
        <w:tc>
          <w:tcPr>
            <w:tcW w:w="709" w:type="dxa"/>
            <w:vAlign w:val="center"/>
          </w:tcPr>
          <w:p w14:paraId="233C43A4" w14:textId="49B26CDD" w:rsidR="009A66F3" w:rsidRPr="00BC6CB7" w:rsidRDefault="009A66F3" w:rsidP="009A66F3">
            <w:pPr>
              <w:pStyle w:val="Tabela-zawarto"/>
              <w:jc w:val="center"/>
            </w:pPr>
            <w:r>
              <w:t>O</w:t>
            </w:r>
          </w:p>
        </w:tc>
        <w:tc>
          <w:tcPr>
            <w:tcW w:w="4111" w:type="dxa"/>
          </w:tcPr>
          <w:p w14:paraId="59FBC11E" w14:textId="77777777" w:rsidR="009A66F3" w:rsidRDefault="009A66F3" w:rsidP="009A66F3">
            <w:pPr>
              <w:pStyle w:val="Tabela-zawarto"/>
              <w:jc w:val="center"/>
              <w:rPr>
                <w:lang w:val="en-US"/>
              </w:rPr>
            </w:pPr>
            <w:r>
              <w:rPr>
                <w:lang w:val="en-US"/>
              </w:rPr>
              <w:t>paragraf</w:t>
            </w:r>
          </w:p>
        </w:tc>
      </w:tr>
      <w:tr w:rsidR="009A66F3" w:rsidRPr="000E1730" w14:paraId="5F029691" w14:textId="77777777" w:rsidTr="004D0639">
        <w:trPr>
          <w:jc w:val="center"/>
        </w:trPr>
        <w:tc>
          <w:tcPr>
            <w:tcW w:w="576" w:type="dxa"/>
            <w:vAlign w:val="center"/>
          </w:tcPr>
          <w:p w14:paraId="0B3F90B3" w14:textId="77777777" w:rsidR="009A66F3" w:rsidRDefault="009A66F3" w:rsidP="009A66F3">
            <w:pPr>
              <w:pStyle w:val="Tabela-zawarto"/>
              <w:jc w:val="center"/>
              <w:rPr>
                <w:lang w:val="en-US"/>
              </w:rPr>
            </w:pPr>
          </w:p>
        </w:tc>
        <w:tc>
          <w:tcPr>
            <w:tcW w:w="3199" w:type="dxa"/>
            <w:gridSpan w:val="2"/>
            <w:vAlign w:val="center"/>
          </w:tcPr>
          <w:p w14:paraId="209EE0C5" w14:textId="77777777" w:rsidR="009A66F3" w:rsidRDefault="009A66F3" w:rsidP="009A66F3">
            <w:pPr>
              <w:pStyle w:val="Tabela-zawarto"/>
              <w:ind w:left="432" w:hanging="432"/>
              <w:rPr>
                <w:lang w:val="en-US"/>
              </w:rPr>
            </w:pPr>
            <w:r>
              <w:rPr>
                <w:lang w:val="en-US"/>
              </w:rPr>
              <w:t xml:space="preserve">-   -   -   -   </w:t>
            </w:r>
            <w:r>
              <w:rPr>
                <w:lang w:val="de-DE"/>
              </w:rPr>
              <w:t>DeclarationItemValue</w:t>
            </w:r>
          </w:p>
        </w:tc>
        <w:tc>
          <w:tcPr>
            <w:tcW w:w="3733" w:type="dxa"/>
          </w:tcPr>
          <w:p w14:paraId="0A21B2D2" w14:textId="77777777" w:rsidR="009A66F3" w:rsidRDefault="009A66F3" w:rsidP="009A66F3">
            <w:pPr>
              <w:pStyle w:val="Tabela-zawarto"/>
            </w:pPr>
            <w:r>
              <w:t>Treść deklaracji</w:t>
            </w:r>
          </w:p>
        </w:tc>
        <w:tc>
          <w:tcPr>
            <w:tcW w:w="709" w:type="dxa"/>
            <w:vAlign w:val="center"/>
          </w:tcPr>
          <w:p w14:paraId="2E6C40D0" w14:textId="17CE54F2" w:rsidR="009A66F3" w:rsidRDefault="009A66F3" w:rsidP="009A66F3">
            <w:pPr>
              <w:pStyle w:val="Tabela-zawarto"/>
              <w:jc w:val="center"/>
            </w:pPr>
            <w:r>
              <w:t>O</w:t>
            </w:r>
          </w:p>
        </w:tc>
        <w:tc>
          <w:tcPr>
            <w:tcW w:w="709" w:type="dxa"/>
            <w:vAlign w:val="center"/>
          </w:tcPr>
          <w:p w14:paraId="41417262" w14:textId="5175C751" w:rsidR="009A66F3" w:rsidRDefault="009A66F3" w:rsidP="009A66F3">
            <w:pPr>
              <w:pStyle w:val="Tabela-zawarto"/>
              <w:jc w:val="center"/>
            </w:pPr>
            <w:r>
              <w:t>O</w:t>
            </w:r>
          </w:p>
        </w:tc>
        <w:tc>
          <w:tcPr>
            <w:tcW w:w="709" w:type="dxa"/>
            <w:vAlign w:val="center"/>
          </w:tcPr>
          <w:p w14:paraId="49D5E02E" w14:textId="7AD4655C" w:rsidR="009A66F3" w:rsidRPr="00BC6CB7" w:rsidRDefault="009A66F3" w:rsidP="009A66F3">
            <w:pPr>
              <w:pStyle w:val="Tabela-zawarto"/>
              <w:jc w:val="center"/>
            </w:pPr>
            <w:r>
              <w:t>O</w:t>
            </w:r>
          </w:p>
        </w:tc>
        <w:tc>
          <w:tcPr>
            <w:tcW w:w="4111" w:type="dxa"/>
          </w:tcPr>
          <w:p w14:paraId="2D061FE6" w14:textId="77777777" w:rsidR="009A66F3" w:rsidRDefault="009A66F3" w:rsidP="009A66F3">
            <w:pPr>
              <w:pStyle w:val="Tabela-zawarto"/>
              <w:jc w:val="center"/>
              <w:rPr>
                <w:lang w:val="en-US"/>
              </w:rPr>
            </w:pPr>
            <w:r>
              <w:rPr>
                <w:lang w:val="en-US"/>
              </w:rPr>
              <w:t>Symbol paragrafu (1 do 4 znaków)</w:t>
            </w:r>
          </w:p>
        </w:tc>
      </w:tr>
      <w:tr w:rsidR="009A66F3" w:rsidRPr="000E1730" w14:paraId="29CBE836" w14:textId="77777777" w:rsidTr="004D0639">
        <w:trPr>
          <w:jc w:val="center"/>
        </w:trPr>
        <w:tc>
          <w:tcPr>
            <w:tcW w:w="576" w:type="dxa"/>
            <w:vAlign w:val="center"/>
          </w:tcPr>
          <w:p w14:paraId="0157149E" w14:textId="77777777" w:rsidR="009A66F3" w:rsidRDefault="009A66F3" w:rsidP="009A66F3">
            <w:pPr>
              <w:pStyle w:val="Tabela-zawarto"/>
              <w:jc w:val="center"/>
              <w:rPr>
                <w:lang w:val="en-US"/>
              </w:rPr>
            </w:pPr>
            <w:r>
              <w:rPr>
                <w:lang w:val="en-US"/>
              </w:rPr>
              <w:t>B-26</w:t>
            </w:r>
          </w:p>
        </w:tc>
        <w:tc>
          <w:tcPr>
            <w:tcW w:w="3199" w:type="dxa"/>
            <w:gridSpan w:val="2"/>
            <w:vAlign w:val="center"/>
          </w:tcPr>
          <w:p w14:paraId="04BEA002" w14:textId="77777777" w:rsidR="009A66F3" w:rsidRDefault="009A66F3" w:rsidP="009A66F3">
            <w:pPr>
              <w:pStyle w:val="Tabela-zawarto"/>
              <w:ind w:left="432" w:hanging="432"/>
              <w:rPr>
                <w:lang w:val="en-US"/>
              </w:rPr>
            </w:pPr>
            <w:r>
              <w:rPr>
                <w:lang w:val="en-US"/>
              </w:rPr>
              <w:t xml:space="preserve">-   -   -   </w:t>
            </w:r>
            <w:r>
              <w:t>AdditionalDeclaration</w:t>
            </w:r>
          </w:p>
        </w:tc>
        <w:tc>
          <w:tcPr>
            <w:tcW w:w="3733" w:type="dxa"/>
          </w:tcPr>
          <w:p w14:paraId="200D1F75" w14:textId="77777777" w:rsidR="009A66F3" w:rsidRDefault="009A66F3" w:rsidP="009A66F3">
            <w:pPr>
              <w:pStyle w:val="Tabela-zawarto"/>
            </w:pPr>
            <w:r>
              <w:t>Komponent służący do przekazywania dodatkowych deklaracji dotyczących transakcji w przelewie</w:t>
            </w:r>
          </w:p>
        </w:tc>
        <w:tc>
          <w:tcPr>
            <w:tcW w:w="709" w:type="dxa"/>
            <w:vAlign w:val="center"/>
          </w:tcPr>
          <w:p w14:paraId="1C8FE636" w14:textId="619D874D" w:rsidR="009A66F3" w:rsidRDefault="009A66F3" w:rsidP="009A66F3">
            <w:pPr>
              <w:pStyle w:val="Tabela-zawarto"/>
              <w:jc w:val="center"/>
            </w:pPr>
            <w:r>
              <w:t>O</w:t>
            </w:r>
          </w:p>
        </w:tc>
        <w:tc>
          <w:tcPr>
            <w:tcW w:w="709" w:type="dxa"/>
            <w:vAlign w:val="center"/>
          </w:tcPr>
          <w:p w14:paraId="24E75466" w14:textId="09FF2736" w:rsidR="009A66F3" w:rsidRDefault="009A66F3" w:rsidP="009A66F3">
            <w:pPr>
              <w:pStyle w:val="Tabela-zawarto"/>
              <w:jc w:val="center"/>
            </w:pPr>
            <w:r>
              <w:t>O</w:t>
            </w:r>
          </w:p>
        </w:tc>
        <w:tc>
          <w:tcPr>
            <w:tcW w:w="709" w:type="dxa"/>
            <w:vAlign w:val="center"/>
          </w:tcPr>
          <w:p w14:paraId="327C895B" w14:textId="06CDEC1A" w:rsidR="009A66F3" w:rsidRPr="00BC6CB7" w:rsidRDefault="009A66F3" w:rsidP="009A66F3">
            <w:pPr>
              <w:pStyle w:val="Tabela-zawarto"/>
              <w:jc w:val="center"/>
            </w:pPr>
            <w:r>
              <w:t>O</w:t>
            </w:r>
          </w:p>
        </w:tc>
        <w:tc>
          <w:tcPr>
            <w:tcW w:w="4111" w:type="dxa"/>
          </w:tcPr>
          <w:p w14:paraId="6EAE24EF" w14:textId="77777777" w:rsidR="009A66F3" w:rsidRPr="0044100D" w:rsidRDefault="009A66F3" w:rsidP="009A66F3">
            <w:pPr>
              <w:pStyle w:val="Tabela-zawarto"/>
              <w:jc w:val="center"/>
            </w:pPr>
            <w:r w:rsidRPr="0044100D">
              <w:t>Komponent jest wykorzystywany, jeżeli przelew opatrywany jest klasyfikacją budżetową</w:t>
            </w:r>
          </w:p>
        </w:tc>
      </w:tr>
      <w:tr w:rsidR="009A66F3" w:rsidRPr="000E1730" w14:paraId="10535A36" w14:textId="77777777" w:rsidTr="004D0639">
        <w:trPr>
          <w:jc w:val="center"/>
        </w:trPr>
        <w:tc>
          <w:tcPr>
            <w:tcW w:w="576" w:type="dxa"/>
            <w:vAlign w:val="center"/>
          </w:tcPr>
          <w:p w14:paraId="0E9839C2" w14:textId="77777777" w:rsidR="009A66F3" w:rsidRPr="00B8035C" w:rsidRDefault="009A66F3" w:rsidP="009A66F3">
            <w:pPr>
              <w:pStyle w:val="Tabela-zawarto"/>
              <w:jc w:val="center"/>
            </w:pPr>
          </w:p>
        </w:tc>
        <w:tc>
          <w:tcPr>
            <w:tcW w:w="3199" w:type="dxa"/>
            <w:gridSpan w:val="2"/>
            <w:vAlign w:val="center"/>
          </w:tcPr>
          <w:p w14:paraId="00EC8EAA" w14:textId="77777777" w:rsidR="009A66F3" w:rsidRDefault="009A66F3" w:rsidP="009A66F3">
            <w:pPr>
              <w:pStyle w:val="Tabela-zawarto"/>
              <w:ind w:left="432" w:hanging="432"/>
              <w:rPr>
                <w:lang w:val="en-US"/>
              </w:rPr>
            </w:pPr>
            <w:r>
              <w:rPr>
                <w:lang w:val="en-US"/>
              </w:rPr>
              <w:t xml:space="preserve">-   -   -   -   </w:t>
            </w:r>
            <w:r>
              <w:rPr>
                <w:lang w:val="de-DE"/>
              </w:rPr>
              <w:t>DeclarationItemCode</w:t>
            </w:r>
          </w:p>
        </w:tc>
        <w:tc>
          <w:tcPr>
            <w:tcW w:w="3733" w:type="dxa"/>
          </w:tcPr>
          <w:p w14:paraId="0E29B24E" w14:textId="77777777" w:rsidR="009A66F3" w:rsidRDefault="009A66F3" w:rsidP="009A66F3">
            <w:pPr>
              <w:pStyle w:val="Tabela-zawarto"/>
            </w:pPr>
            <w:r>
              <w:t>Kod deklaracji</w:t>
            </w:r>
          </w:p>
        </w:tc>
        <w:tc>
          <w:tcPr>
            <w:tcW w:w="709" w:type="dxa"/>
            <w:vAlign w:val="center"/>
          </w:tcPr>
          <w:p w14:paraId="4D24CCE6" w14:textId="735C886F" w:rsidR="009A66F3" w:rsidRDefault="009A66F3" w:rsidP="009A66F3">
            <w:pPr>
              <w:pStyle w:val="Tabela-zawarto"/>
              <w:jc w:val="center"/>
            </w:pPr>
            <w:r>
              <w:t>O</w:t>
            </w:r>
          </w:p>
        </w:tc>
        <w:tc>
          <w:tcPr>
            <w:tcW w:w="709" w:type="dxa"/>
            <w:vAlign w:val="center"/>
          </w:tcPr>
          <w:p w14:paraId="0D4F90F1" w14:textId="577F63CE" w:rsidR="009A66F3" w:rsidRDefault="009A66F3" w:rsidP="009A66F3">
            <w:pPr>
              <w:pStyle w:val="Tabela-zawarto"/>
              <w:jc w:val="center"/>
            </w:pPr>
            <w:r>
              <w:t>O</w:t>
            </w:r>
          </w:p>
        </w:tc>
        <w:tc>
          <w:tcPr>
            <w:tcW w:w="709" w:type="dxa"/>
            <w:vAlign w:val="center"/>
          </w:tcPr>
          <w:p w14:paraId="70AA03B2" w14:textId="599D944F" w:rsidR="009A66F3" w:rsidRPr="00BC6CB7" w:rsidRDefault="009A66F3" w:rsidP="009A66F3">
            <w:pPr>
              <w:pStyle w:val="Tabela-zawarto"/>
              <w:jc w:val="center"/>
            </w:pPr>
            <w:r>
              <w:t>O</w:t>
            </w:r>
          </w:p>
        </w:tc>
        <w:tc>
          <w:tcPr>
            <w:tcW w:w="4111" w:type="dxa"/>
          </w:tcPr>
          <w:p w14:paraId="455CB332" w14:textId="77777777" w:rsidR="009A66F3" w:rsidRDefault="009A66F3" w:rsidP="009A66F3">
            <w:pPr>
              <w:pStyle w:val="Tabela-zawarto"/>
              <w:jc w:val="center"/>
              <w:rPr>
                <w:lang w:val="en-US"/>
              </w:rPr>
            </w:pPr>
            <w:r>
              <w:rPr>
                <w:lang w:val="en-US"/>
              </w:rPr>
              <w:t>zadanie</w:t>
            </w:r>
          </w:p>
        </w:tc>
      </w:tr>
      <w:tr w:rsidR="009A66F3" w:rsidRPr="000E1730" w14:paraId="637D1575" w14:textId="77777777" w:rsidTr="004D0639">
        <w:trPr>
          <w:jc w:val="center"/>
        </w:trPr>
        <w:tc>
          <w:tcPr>
            <w:tcW w:w="576" w:type="dxa"/>
            <w:vAlign w:val="center"/>
          </w:tcPr>
          <w:p w14:paraId="68B8834F" w14:textId="77777777" w:rsidR="009A66F3" w:rsidRDefault="009A66F3" w:rsidP="009A66F3">
            <w:pPr>
              <w:pStyle w:val="Tabela-zawarto"/>
              <w:jc w:val="center"/>
              <w:rPr>
                <w:lang w:val="en-US"/>
              </w:rPr>
            </w:pPr>
          </w:p>
        </w:tc>
        <w:tc>
          <w:tcPr>
            <w:tcW w:w="3199" w:type="dxa"/>
            <w:gridSpan w:val="2"/>
            <w:vAlign w:val="center"/>
          </w:tcPr>
          <w:p w14:paraId="099268A9" w14:textId="77777777" w:rsidR="009A66F3" w:rsidRDefault="009A66F3" w:rsidP="009A66F3">
            <w:pPr>
              <w:pStyle w:val="Tabela-zawarto"/>
              <w:ind w:left="432" w:hanging="432"/>
              <w:rPr>
                <w:lang w:val="en-US"/>
              </w:rPr>
            </w:pPr>
            <w:r>
              <w:rPr>
                <w:lang w:val="en-US"/>
              </w:rPr>
              <w:t xml:space="preserve">-   -   -   -   </w:t>
            </w:r>
            <w:r>
              <w:rPr>
                <w:lang w:val="de-DE"/>
              </w:rPr>
              <w:t>DeclarationItemValue</w:t>
            </w:r>
          </w:p>
        </w:tc>
        <w:tc>
          <w:tcPr>
            <w:tcW w:w="3733" w:type="dxa"/>
          </w:tcPr>
          <w:p w14:paraId="50C5D1A4" w14:textId="77777777" w:rsidR="009A66F3" w:rsidRDefault="009A66F3" w:rsidP="009A66F3">
            <w:pPr>
              <w:pStyle w:val="Tabela-zawarto"/>
            </w:pPr>
            <w:r>
              <w:t>Treść deklaracji</w:t>
            </w:r>
          </w:p>
        </w:tc>
        <w:tc>
          <w:tcPr>
            <w:tcW w:w="709" w:type="dxa"/>
            <w:vAlign w:val="center"/>
          </w:tcPr>
          <w:p w14:paraId="6FAD8610" w14:textId="3FEB0701" w:rsidR="009A66F3" w:rsidRDefault="009A66F3" w:rsidP="009A66F3">
            <w:pPr>
              <w:pStyle w:val="Tabela-zawarto"/>
              <w:jc w:val="center"/>
            </w:pPr>
            <w:r>
              <w:t>O</w:t>
            </w:r>
          </w:p>
        </w:tc>
        <w:tc>
          <w:tcPr>
            <w:tcW w:w="709" w:type="dxa"/>
            <w:vAlign w:val="center"/>
          </w:tcPr>
          <w:p w14:paraId="5975B3C9" w14:textId="17D55F16" w:rsidR="009A66F3" w:rsidRDefault="009A66F3" w:rsidP="009A66F3">
            <w:pPr>
              <w:pStyle w:val="Tabela-zawarto"/>
              <w:jc w:val="center"/>
            </w:pPr>
            <w:r>
              <w:t>O</w:t>
            </w:r>
          </w:p>
        </w:tc>
        <w:tc>
          <w:tcPr>
            <w:tcW w:w="709" w:type="dxa"/>
            <w:vAlign w:val="center"/>
          </w:tcPr>
          <w:p w14:paraId="50086DE6" w14:textId="407812CA" w:rsidR="009A66F3" w:rsidRPr="00BC6CB7" w:rsidRDefault="009A66F3" w:rsidP="009A66F3">
            <w:pPr>
              <w:pStyle w:val="Tabela-zawarto"/>
              <w:jc w:val="center"/>
            </w:pPr>
            <w:r>
              <w:t>O</w:t>
            </w:r>
          </w:p>
        </w:tc>
        <w:tc>
          <w:tcPr>
            <w:tcW w:w="4111" w:type="dxa"/>
          </w:tcPr>
          <w:p w14:paraId="6E6CEAEA" w14:textId="77777777" w:rsidR="009A66F3" w:rsidRDefault="009A66F3" w:rsidP="009A66F3">
            <w:pPr>
              <w:pStyle w:val="Tabela-zawarto"/>
              <w:jc w:val="center"/>
              <w:rPr>
                <w:lang w:val="en-US"/>
              </w:rPr>
            </w:pPr>
            <w:r>
              <w:rPr>
                <w:lang w:val="en-US"/>
              </w:rPr>
              <w:t>Symbol zadania (1 do 3 znaków)</w:t>
            </w:r>
          </w:p>
        </w:tc>
      </w:tr>
      <w:tr w:rsidR="009A66F3" w:rsidRPr="000E1730" w14:paraId="4B34390C" w14:textId="77777777" w:rsidTr="004D0639">
        <w:trPr>
          <w:jc w:val="center"/>
        </w:trPr>
        <w:tc>
          <w:tcPr>
            <w:tcW w:w="576" w:type="dxa"/>
            <w:vAlign w:val="center"/>
          </w:tcPr>
          <w:p w14:paraId="75C10B30" w14:textId="77777777" w:rsidR="009A66F3" w:rsidRDefault="009A66F3" w:rsidP="009A66F3">
            <w:pPr>
              <w:pStyle w:val="Tabela-zawarto"/>
              <w:jc w:val="center"/>
              <w:rPr>
                <w:lang w:val="en-US"/>
              </w:rPr>
            </w:pPr>
          </w:p>
        </w:tc>
        <w:tc>
          <w:tcPr>
            <w:tcW w:w="3199" w:type="dxa"/>
            <w:gridSpan w:val="2"/>
            <w:vAlign w:val="center"/>
          </w:tcPr>
          <w:p w14:paraId="09D7312B" w14:textId="1F1E2BEB" w:rsidR="009A66F3" w:rsidRDefault="009A66F3" w:rsidP="009A66F3">
            <w:pPr>
              <w:pStyle w:val="Tabela-zawarto"/>
              <w:ind w:left="432" w:hanging="432"/>
              <w:rPr>
                <w:lang w:val="en-US"/>
              </w:rPr>
            </w:pPr>
            <w:r>
              <w:rPr>
                <w:lang w:val="en-US"/>
              </w:rPr>
              <w:t xml:space="preserve">-   -   -   </w:t>
            </w:r>
            <w:r w:rsidRPr="00D0309F">
              <w:t>ATMNetwor</w:t>
            </w:r>
          </w:p>
        </w:tc>
        <w:tc>
          <w:tcPr>
            <w:tcW w:w="3733" w:type="dxa"/>
          </w:tcPr>
          <w:p w14:paraId="1F85F47F" w14:textId="77777777" w:rsidR="009A66F3" w:rsidRDefault="009A66F3" w:rsidP="009A66F3">
            <w:pPr>
              <w:pStyle w:val="Tabela-zawarto"/>
            </w:pPr>
          </w:p>
        </w:tc>
        <w:tc>
          <w:tcPr>
            <w:tcW w:w="709" w:type="dxa"/>
            <w:vAlign w:val="center"/>
          </w:tcPr>
          <w:p w14:paraId="7101769D" w14:textId="77777777" w:rsidR="009A66F3" w:rsidRDefault="009A66F3" w:rsidP="009A66F3">
            <w:pPr>
              <w:pStyle w:val="Tabela-zawarto"/>
              <w:jc w:val="center"/>
            </w:pPr>
          </w:p>
        </w:tc>
        <w:tc>
          <w:tcPr>
            <w:tcW w:w="709" w:type="dxa"/>
            <w:vAlign w:val="center"/>
          </w:tcPr>
          <w:p w14:paraId="60305401" w14:textId="77777777" w:rsidR="009A66F3" w:rsidRDefault="009A66F3" w:rsidP="009A66F3">
            <w:pPr>
              <w:pStyle w:val="Tabela-zawarto"/>
              <w:jc w:val="center"/>
            </w:pPr>
          </w:p>
        </w:tc>
        <w:tc>
          <w:tcPr>
            <w:tcW w:w="709" w:type="dxa"/>
            <w:vAlign w:val="center"/>
          </w:tcPr>
          <w:p w14:paraId="391384A7" w14:textId="0125566F" w:rsidR="009A66F3" w:rsidRDefault="008922F6" w:rsidP="009A66F3">
            <w:pPr>
              <w:pStyle w:val="Tabela-zawarto"/>
              <w:jc w:val="center"/>
            </w:pPr>
            <w:r>
              <w:t>W</w:t>
            </w:r>
          </w:p>
        </w:tc>
        <w:tc>
          <w:tcPr>
            <w:tcW w:w="4111" w:type="dxa"/>
          </w:tcPr>
          <w:p w14:paraId="2AE5C7E0" w14:textId="77777777" w:rsidR="009A66F3" w:rsidRPr="00415576" w:rsidRDefault="009A66F3" w:rsidP="009A66F3">
            <w:pPr>
              <w:pStyle w:val="Tabela-zawarto"/>
              <w:jc w:val="center"/>
            </w:pPr>
            <w:r w:rsidRPr="00415576">
              <w:t>Sieć bankomatów</w:t>
            </w:r>
          </w:p>
          <w:p w14:paraId="3CD4CFC9" w14:textId="4C31AAAD" w:rsidR="008922F6" w:rsidRPr="00415576" w:rsidRDefault="008922F6" w:rsidP="009A66F3">
            <w:pPr>
              <w:pStyle w:val="Tabela-zawarto"/>
              <w:jc w:val="center"/>
            </w:pPr>
            <w:r w:rsidRPr="00415576">
              <w:t>Stała wartość ATM</w:t>
            </w:r>
          </w:p>
        </w:tc>
      </w:tr>
      <w:tr w:rsidR="009A66F3" w:rsidRPr="000E1730" w14:paraId="3D9D3788" w14:textId="77777777" w:rsidTr="004D0639">
        <w:trPr>
          <w:jc w:val="center"/>
        </w:trPr>
        <w:tc>
          <w:tcPr>
            <w:tcW w:w="576" w:type="dxa"/>
            <w:vAlign w:val="center"/>
          </w:tcPr>
          <w:p w14:paraId="7184F5D6" w14:textId="77777777" w:rsidR="009A66F3" w:rsidRPr="00415576" w:rsidRDefault="009A66F3" w:rsidP="009A66F3">
            <w:pPr>
              <w:pStyle w:val="Tabela-zawarto"/>
              <w:jc w:val="center"/>
            </w:pPr>
          </w:p>
        </w:tc>
        <w:tc>
          <w:tcPr>
            <w:tcW w:w="3199" w:type="dxa"/>
            <w:gridSpan w:val="2"/>
            <w:vAlign w:val="center"/>
          </w:tcPr>
          <w:p w14:paraId="14D80DED" w14:textId="31CD1B03" w:rsidR="009A66F3" w:rsidRDefault="009A66F3" w:rsidP="009A66F3">
            <w:pPr>
              <w:pStyle w:val="Tabela-zawarto"/>
              <w:ind w:left="432" w:hanging="432"/>
              <w:rPr>
                <w:lang w:val="en-US"/>
              </w:rPr>
            </w:pPr>
            <w:r>
              <w:rPr>
                <w:lang w:val="en-US"/>
              </w:rPr>
              <w:t xml:space="preserve">-   -   -   </w:t>
            </w:r>
            <w:r w:rsidRPr="00D0309F">
              <w:rPr>
                <w:lang w:val="en-US"/>
              </w:rPr>
              <w:t>PaymentBankOffice</w:t>
            </w:r>
          </w:p>
        </w:tc>
        <w:tc>
          <w:tcPr>
            <w:tcW w:w="3733" w:type="dxa"/>
          </w:tcPr>
          <w:p w14:paraId="3F9B0840" w14:textId="1949AD84" w:rsidR="009A66F3" w:rsidRDefault="009A66F3" w:rsidP="009A66F3">
            <w:pPr>
              <w:pStyle w:val="Tabela-zawarto"/>
            </w:pPr>
            <w:r>
              <w:t>Oddział banku, w którym zostanie wypłacona gotówka</w:t>
            </w:r>
          </w:p>
        </w:tc>
        <w:tc>
          <w:tcPr>
            <w:tcW w:w="709" w:type="dxa"/>
            <w:vAlign w:val="center"/>
          </w:tcPr>
          <w:p w14:paraId="39986035" w14:textId="77777777" w:rsidR="009A66F3" w:rsidRDefault="009A66F3" w:rsidP="009A66F3">
            <w:pPr>
              <w:pStyle w:val="Tabela-zawarto"/>
              <w:jc w:val="center"/>
            </w:pPr>
          </w:p>
        </w:tc>
        <w:tc>
          <w:tcPr>
            <w:tcW w:w="709" w:type="dxa"/>
            <w:vAlign w:val="center"/>
          </w:tcPr>
          <w:p w14:paraId="25AFACBE" w14:textId="60A17F69" w:rsidR="009A66F3" w:rsidRDefault="009A66F3" w:rsidP="009A66F3">
            <w:pPr>
              <w:pStyle w:val="Tabela-zawarto"/>
              <w:jc w:val="center"/>
            </w:pPr>
            <w:r>
              <w:t>O</w:t>
            </w:r>
          </w:p>
        </w:tc>
        <w:tc>
          <w:tcPr>
            <w:tcW w:w="709" w:type="dxa"/>
            <w:vAlign w:val="center"/>
          </w:tcPr>
          <w:p w14:paraId="5F82C68B" w14:textId="77777777" w:rsidR="009A66F3" w:rsidRDefault="009A66F3" w:rsidP="009A66F3">
            <w:pPr>
              <w:pStyle w:val="Tabela-zawarto"/>
              <w:jc w:val="center"/>
            </w:pPr>
          </w:p>
        </w:tc>
        <w:tc>
          <w:tcPr>
            <w:tcW w:w="4111" w:type="dxa"/>
          </w:tcPr>
          <w:p w14:paraId="7E7E7AAE" w14:textId="77777777" w:rsidR="009A66F3" w:rsidRPr="00415576" w:rsidRDefault="009A66F3" w:rsidP="009A66F3">
            <w:pPr>
              <w:pStyle w:val="Tabela-zawarto"/>
              <w:jc w:val="center"/>
            </w:pPr>
            <w:r w:rsidRPr="00415576">
              <w:t>Oddział banku, w którym ma zostac wypłacona gotówka.</w:t>
            </w:r>
          </w:p>
          <w:p w14:paraId="3707B450" w14:textId="04B86B53" w:rsidR="009A66F3" w:rsidRPr="00415576" w:rsidRDefault="009A66F3" w:rsidP="000517CA">
            <w:pPr>
              <w:pStyle w:val="Tabela-zawarto"/>
              <w:jc w:val="center"/>
            </w:pPr>
            <w:r w:rsidRPr="00415576">
              <w:lastRenderedPageBreak/>
              <w:t xml:space="preserve">Wymagany dla zleceń powyżej </w:t>
            </w:r>
            <w:r w:rsidR="000517CA" w:rsidRPr="00415576">
              <w:t>kwoty</w:t>
            </w:r>
            <w:r w:rsidRPr="00415576">
              <w:t xml:space="preserve"> </w:t>
            </w:r>
            <w:r w:rsidR="00BE2D01" w:rsidRPr="00E14FB9">
              <w:rPr>
                <w:highlight w:val="cyan"/>
              </w:rPr>
              <w:t>20 000,00 (Bank PKO BP), 50 000,00 (Bank ING BŚ)</w:t>
            </w:r>
            <w:r w:rsidR="00BE2D01">
              <w:t xml:space="preserve"> </w:t>
            </w:r>
            <w:r w:rsidRPr="00415576">
              <w:t>lub zleceń z wyspecyfikowanymi nominałami do wypłaty.</w:t>
            </w:r>
          </w:p>
        </w:tc>
      </w:tr>
      <w:tr w:rsidR="009A66F3" w:rsidRPr="000E1730" w14:paraId="0EA02343" w14:textId="77777777" w:rsidTr="006F3D43">
        <w:trPr>
          <w:jc w:val="center"/>
        </w:trPr>
        <w:tc>
          <w:tcPr>
            <w:tcW w:w="576" w:type="dxa"/>
            <w:vAlign w:val="center"/>
          </w:tcPr>
          <w:p w14:paraId="5E98E39F" w14:textId="149C8742" w:rsidR="009A66F3" w:rsidRDefault="009A66F3" w:rsidP="009A66F3">
            <w:pPr>
              <w:pStyle w:val="Tabela-zawarto"/>
              <w:jc w:val="center"/>
              <w:rPr>
                <w:lang w:val="en-US"/>
              </w:rPr>
            </w:pPr>
            <w:r>
              <w:rPr>
                <w:lang w:val="en-US"/>
              </w:rPr>
              <w:lastRenderedPageBreak/>
              <w:t>B-45</w:t>
            </w:r>
          </w:p>
        </w:tc>
        <w:tc>
          <w:tcPr>
            <w:tcW w:w="3199" w:type="dxa"/>
            <w:gridSpan w:val="2"/>
            <w:vAlign w:val="center"/>
          </w:tcPr>
          <w:p w14:paraId="2A612846" w14:textId="24921E2E" w:rsidR="009A66F3" w:rsidRPr="00D0309F" w:rsidRDefault="009A66F3" w:rsidP="009A66F3">
            <w:pPr>
              <w:pStyle w:val="Tabela-zawarto"/>
              <w:ind w:left="432" w:hanging="432"/>
              <w:rPr>
                <w:lang w:val="en-US"/>
              </w:rPr>
            </w:pPr>
            <w:r>
              <w:rPr>
                <w:lang w:val="en-US"/>
              </w:rPr>
              <w:t xml:space="preserve">-   -   -   </w:t>
            </w:r>
            <w:r w:rsidRPr="00D0309F">
              <w:rPr>
                <w:lang w:val="en-US"/>
              </w:rPr>
              <w:t>Denominations</w:t>
            </w:r>
          </w:p>
        </w:tc>
        <w:tc>
          <w:tcPr>
            <w:tcW w:w="3733" w:type="dxa"/>
          </w:tcPr>
          <w:p w14:paraId="6C52D347" w14:textId="10F8C076" w:rsidR="009A66F3" w:rsidRDefault="009A66F3" w:rsidP="009A66F3">
            <w:pPr>
              <w:pStyle w:val="Tabela-zawarto"/>
            </w:pPr>
            <w:r>
              <w:t>Specyfikacja nominałów do wypłaty</w:t>
            </w:r>
          </w:p>
        </w:tc>
        <w:tc>
          <w:tcPr>
            <w:tcW w:w="709" w:type="dxa"/>
            <w:vAlign w:val="center"/>
          </w:tcPr>
          <w:p w14:paraId="4080406E" w14:textId="77777777" w:rsidR="009A66F3" w:rsidRDefault="009A66F3" w:rsidP="009A66F3">
            <w:pPr>
              <w:pStyle w:val="Tabela-zawarto"/>
              <w:jc w:val="center"/>
            </w:pPr>
          </w:p>
        </w:tc>
        <w:tc>
          <w:tcPr>
            <w:tcW w:w="709" w:type="dxa"/>
            <w:vAlign w:val="center"/>
          </w:tcPr>
          <w:p w14:paraId="13349CB2" w14:textId="31FC245E" w:rsidR="009A66F3" w:rsidRDefault="009A66F3" w:rsidP="009A66F3">
            <w:pPr>
              <w:pStyle w:val="Tabela-zawarto"/>
              <w:jc w:val="center"/>
            </w:pPr>
            <w:r>
              <w:t>O</w:t>
            </w:r>
          </w:p>
        </w:tc>
        <w:tc>
          <w:tcPr>
            <w:tcW w:w="709" w:type="dxa"/>
            <w:vAlign w:val="center"/>
          </w:tcPr>
          <w:p w14:paraId="646C1F3F" w14:textId="77777777" w:rsidR="009A66F3" w:rsidRDefault="009A66F3" w:rsidP="009A66F3">
            <w:pPr>
              <w:pStyle w:val="Tabela-zawarto"/>
              <w:jc w:val="center"/>
            </w:pPr>
          </w:p>
        </w:tc>
        <w:tc>
          <w:tcPr>
            <w:tcW w:w="4111" w:type="dxa"/>
            <w:shd w:val="clear" w:color="auto" w:fill="auto"/>
          </w:tcPr>
          <w:p w14:paraId="75944BB6" w14:textId="77777777" w:rsidR="004E537F" w:rsidRDefault="004E537F" w:rsidP="009A66F3">
            <w:pPr>
              <w:pStyle w:val="Tabela-zawarto"/>
              <w:jc w:val="center"/>
              <w:rPr>
                <w:rFonts w:cs="Arial"/>
                <w:color w:val="333333"/>
                <w:szCs w:val="16"/>
              </w:rPr>
            </w:pPr>
            <w:r w:rsidRPr="00816056">
              <w:rPr>
                <w:rFonts w:cs="Arial"/>
                <w:color w:val="333333"/>
                <w:szCs w:val="16"/>
              </w:rPr>
              <w:t xml:space="preserve">Specyfikacja nominałów </w:t>
            </w:r>
            <w:r>
              <w:rPr>
                <w:rFonts w:cs="Arial"/>
                <w:color w:val="333333"/>
                <w:szCs w:val="16"/>
              </w:rPr>
              <w:t>do wypłaty.</w:t>
            </w:r>
          </w:p>
          <w:p w14:paraId="22F791C6" w14:textId="5FAB7332" w:rsidR="009A66F3" w:rsidRPr="00415576" w:rsidRDefault="004E537F" w:rsidP="00227272">
            <w:pPr>
              <w:pStyle w:val="Tabela-zawarto"/>
              <w:jc w:val="center"/>
            </w:pPr>
            <w:r>
              <w:rPr>
                <w:rFonts w:cs="Arial"/>
                <w:color w:val="333333"/>
                <w:szCs w:val="16"/>
              </w:rPr>
              <w:t xml:space="preserve">W przypadku zleceń ZOK </w:t>
            </w:r>
            <w:r w:rsidR="00227272">
              <w:rPr>
                <w:rFonts w:cs="Arial"/>
                <w:color w:val="333333"/>
                <w:szCs w:val="16"/>
              </w:rPr>
              <w:t>specyfikacja nominałów (o ile została określona) musi odpowiadać pełnej kwocie zlecenia wypłaty.</w:t>
            </w:r>
          </w:p>
        </w:tc>
      </w:tr>
      <w:tr w:rsidR="009A66F3" w:rsidRPr="000E1730" w14:paraId="78834BDF" w14:textId="77777777" w:rsidTr="0054678F">
        <w:trPr>
          <w:jc w:val="center"/>
        </w:trPr>
        <w:tc>
          <w:tcPr>
            <w:tcW w:w="576" w:type="dxa"/>
            <w:vAlign w:val="center"/>
          </w:tcPr>
          <w:p w14:paraId="582D9857" w14:textId="6F06C9B4" w:rsidR="009A66F3" w:rsidRPr="00415576" w:rsidRDefault="009A66F3" w:rsidP="009A66F3">
            <w:pPr>
              <w:pStyle w:val="Tabela-zawarto"/>
              <w:jc w:val="center"/>
            </w:pPr>
          </w:p>
        </w:tc>
        <w:tc>
          <w:tcPr>
            <w:tcW w:w="3199" w:type="dxa"/>
            <w:gridSpan w:val="2"/>
            <w:vAlign w:val="center"/>
          </w:tcPr>
          <w:p w14:paraId="683A1659" w14:textId="70ABC6F7" w:rsidR="009A66F3" w:rsidRPr="00D0309F" w:rsidRDefault="009A66F3" w:rsidP="009A66F3">
            <w:pPr>
              <w:pStyle w:val="Tabela-zawarto"/>
              <w:ind w:left="432" w:hanging="432"/>
              <w:rPr>
                <w:lang w:val="en-US"/>
              </w:rPr>
            </w:pPr>
            <w:r>
              <w:rPr>
                <w:lang w:val="en-US"/>
              </w:rPr>
              <w:t xml:space="preserve">-   -   -   -   </w:t>
            </w:r>
            <w:r w:rsidRPr="009A66F3">
              <w:rPr>
                <w:lang w:val="en-US"/>
              </w:rPr>
              <w:t>NominalName</w:t>
            </w:r>
          </w:p>
        </w:tc>
        <w:tc>
          <w:tcPr>
            <w:tcW w:w="3733" w:type="dxa"/>
            <w:vAlign w:val="center"/>
          </w:tcPr>
          <w:p w14:paraId="17783EE2" w14:textId="78129003" w:rsidR="009A66F3" w:rsidRDefault="009A66F3" w:rsidP="009A66F3">
            <w:pPr>
              <w:pStyle w:val="Tabela-zawarto"/>
            </w:pPr>
            <w:r>
              <w:t>Nazwa nominału</w:t>
            </w:r>
          </w:p>
        </w:tc>
        <w:tc>
          <w:tcPr>
            <w:tcW w:w="709" w:type="dxa"/>
            <w:vAlign w:val="center"/>
          </w:tcPr>
          <w:p w14:paraId="7B1122D0" w14:textId="77777777" w:rsidR="009A66F3" w:rsidRDefault="009A66F3" w:rsidP="009A66F3">
            <w:pPr>
              <w:pStyle w:val="Tabela-zawarto"/>
              <w:jc w:val="center"/>
            </w:pPr>
          </w:p>
        </w:tc>
        <w:tc>
          <w:tcPr>
            <w:tcW w:w="709" w:type="dxa"/>
            <w:vAlign w:val="center"/>
          </w:tcPr>
          <w:p w14:paraId="5B71870A" w14:textId="3BAA8D7B" w:rsidR="009A66F3" w:rsidRDefault="008405E7" w:rsidP="009A66F3">
            <w:pPr>
              <w:pStyle w:val="Tabela-zawarto"/>
              <w:jc w:val="center"/>
            </w:pPr>
            <w:r>
              <w:t>W</w:t>
            </w:r>
          </w:p>
        </w:tc>
        <w:tc>
          <w:tcPr>
            <w:tcW w:w="709" w:type="dxa"/>
            <w:vAlign w:val="center"/>
          </w:tcPr>
          <w:p w14:paraId="2D565FAE" w14:textId="77777777" w:rsidR="009A66F3" w:rsidRDefault="009A66F3" w:rsidP="009A66F3">
            <w:pPr>
              <w:pStyle w:val="Tabela-zawarto"/>
              <w:jc w:val="center"/>
            </w:pPr>
          </w:p>
        </w:tc>
        <w:tc>
          <w:tcPr>
            <w:tcW w:w="4111" w:type="dxa"/>
          </w:tcPr>
          <w:p w14:paraId="07618FA5" w14:textId="77777777" w:rsidR="009A66F3" w:rsidRDefault="009A66F3" w:rsidP="00EE4365">
            <w:pPr>
              <w:pStyle w:val="Tabela-zawarto"/>
              <w:jc w:val="center"/>
            </w:pPr>
            <w:r>
              <w:t>Nazwa nominału</w:t>
            </w:r>
            <w:r w:rsidR="00EE4365">
              <w:t xml:space="preserve"> </w:t>
            </w:r>
          </w:p>
          <w:p w14:paraId="44D05DDF" w14:textId="77777777" w:rsidR="003B35DB" w:rsidRDefault="003B35DB" w:rsidP="00EE4365">
            <w:pPr>
              <w:pStyle w:val="Tabela-zawarto"/>
              <w:jc w:val="center"/>
            </w:pPr>
          </w:p>
          <w:p w14:paraId="65A14FE7" w14:textId="08ADFEF2" w:rsidR="003B35DB" w:rsidRPr="00415576" w:rsidRDefault="003B35DB" w:rsidP="00EE4365">
            <w:pPr>
              <w:pStyle w:val="Tabela-zawarto"/>
              <w:jc w:val="center"/>
            </w:pPr>
            <w:r w:rsidRPr="006F3D43">
              <w:t>Nazwa nominału powinna być zgodna z e specyfikacją w w raporcie dedykowanym CURRENCY</w:t>
            </w:r>
          </w:p>
        </w:tc>
      </w:tr>
      <w:tr w:rsidR="009A66F3" w:rsidRPr="000E1730" w14:paraId="038C886B" w14:textId="77777777" w:rsidTr="0054678F">
        <w:trPr>
          <w:jc w:val="center"/>
        </w:trPr>
        <w:tc>
          <w:tcPr>
            <w:tcW w:w="576" w:type="dxa"/>
            <w:vAlign w:val="center"/>
          </w:tcPr>
          <w:p w14:paraId="5A139295" w14:textId="77777777" w:rsidR="009A66F3" w:rsidRPr="00415576" w:rsidRDefault="009A66F3" w:rsidP="009A66F3">
            <w:pPr>
              <w:pStyle w:val="Tabela-zawarto"/>
              <w:jc w:val="center"/>
            </w:pPr>
          </w:p>
        </w:tc>
        <w:tc>
          <w:tcPr>
            <w:tcW w:w="3199" w:type="dxa"/>
            <w:gridSpan w:val="2"/>
            <w:vAlign w:val="center"/>
          </w:tcPr>
          <w:p w14:paraId="3BEB4C33" w14:textId="08FCF7EE" w:rsidR="009A66F3" w:rsidRPr="009A66F3" w:rsidRDefault="009A66F3" w:rsidP="009A66F3">
            <w:pPr>
              <w:pStyle w:val="Tabela-zawarto"/>
              <w:ind w:left="432" w:hanging="432"/>
              <w:rPr>
                <w:lang w:val="en-US"/>
              </w:rPr>
            </w:pPr>
            <w:r>
              <w:rPr>
                <w:lang w:val="en-US"/>
              </w:rPr>
              <w:t xml:space="preserve">-   -   -   -   </w:t>
            </w:r>
            <w:r w:rsidRPr="009A66F3">
              <w:rPr>
                <w:lang w:val="en-US"/>
              </w:rPr>
              <w:t>NominalNumber</w:t>
            </w:r>
          </w:p>
        </w:tc>
        <w:tc>
          <w:tcPr>
            <w:tcW w:w="3733" w:type="dxa"/>
            <w:vAlign w:val="center"/>
          </w:tcPr>
          <w:p w14:paraId="4CD713D9" w14:textId="7B2BCC94" w:rsidR="009A66F3" w:rsidRDefault="009A66F3" w:rsidP="009A66F3">
            <w:pPr>
              <w:pStyle w:val="Tabela-zawarto"/>
            </w:pPr>
            <w:r>
              <w:t>Liczba wypłacanych nominałów</w:t>
            </w:r>
          </w:p>
        </w:tc>
        <w:tc>
          <w:tcPr>
            <w:tcW w:w="709" w:type="dxa"/>
            <w:vAlign w:val="center"/>
          </w:tcPr>
          <w:p w14:paraId="72214512" w14:textId="77777777" w:rsidR="009A66F3" w:rsidRDefault="009A66F3" w:rsidP="009A66F3">
            <w:pPr>
              <w:pStyle w:val="Tabela-zawarto"/>
              <w:jc w:val="center"/>
            </w:pPr>
          </w:p>
        </w:tc>
        <w:tc>
          <w:tcPr>
            <w:tcW w:w="709" w:type="dxa"/>
            <w:vAlign w:val="center"/>
          </w:tcPr>
          <w:p w14:paraId="0163AA32" w14:textId="0F834B1D" w:rsidR="009A66F3" w:rsidRDefault="008405E7" w:rsidP="009A66F3">
            <w:pPr>
              <w:pStyle w:val="Tabela-zawarto"/>
              <w:jc w:val="center"/>
            </w:pPr>
            <w:r>
              <w:t>W</w:t>
            </w:r>
          </w:p>
        </w:tc>
        <w:tc>
          <w:tcPr>
            <w:tcW w:w="709" w:type="dxa"/>
            <w:vAlign w:val="center"/>
          </w:tcPr>
          <w:p w14:paraId="6784EDF1" w14:textId="77777777" w:rsidR="009A66F3" w:rsidRDefault="009A66F3" w:rsidP="009A66F3">
            <w:pPr>
              <w:pStyle w:val="Tabela-zawarto"/>
              <w:jc w:val="center"/>
            </w:pPr>
          </w:p>
        </w:tc>
        <w:tc>
          <w:tcPr>
            <w:tcW w:w="4111" w:type="dxa"/>
          </w:tcPr>
          <w:p w14:paraId="71A93614" w14:textId="0F7FD72F" w:rsidR="009A66F3" w:rsidRDefault="009A66F3" w:rsidP="009A66F3">
            <w:pPr>
              <w:pStyle w:val="Tabela-zawarto"/>
              <w:jc w:val="center"/>
              <w:rPr>
                <w:lang w:val="en-US"/>
              </w:rPr>
            </w:pPr>
            <w:r>
              <w:t>Liczba nominałów</w:t>
            </w:r>
          </w:p>
        </w:tc>
      </w:tr>
      <w:tr w:rsidR="009A66F3" w:rsidRPr="000E1730" w14:paraId="58B64D72" w14:textId="77777777" w:rsidTr="0054678F">
        <w:trPr>
          <w:jc w:val="center"/>
        </w:trPr>
        <w:tc>
          <w:tcPr>
            <w:tcW w:w="576" w:type="dxa"/>
            <w:vAlign w:val="center"/>
          </w:tcPr>
          <w:p w14:paraId="628CBC29" w14:textId="77777777" w:rsidR="009A66F3" w:rsidRDefault="009A66F3" w:rsidP="009A66F3">
            <w:pPr>
              <w:pStyle w:val="Tabela-zawarto"/>
              <w:jc w:val="center"/>
              <w:rPr>
                <w:lang w:val="en-US"/>
              </w:rPr>
            </w:pPr>
          </w:p>
        </w:tc>
        <w:tc>
          <w:tcPr>
            <w:tcW w:w="3199" w:type="dxa"/>
            <w:gridSpan w:val="2"/>
            <w:vAlign w:val="center"/>
          </w:tcPr>
          <w:p w14:paraId="4C1B664F" w14:textId="6BC02539" w:rsidR="009A66F3" w:rsidRPr="009A66F3" w:rsidRDefault="009A66F3" w:rsidP="009A66F3">
            <w:pPr>
              <w:pStyle w:val="Tabela-zawarto"/>
              <w:ind w:left="432" w:hanging="432"/>
              <w:rPr>
                <w:lang w:val="en-US"/>
              </w:rPr>
            </w:pPr>
            <w:r>
              <w:rPr>
                <w:lang w:val="en-US"/>
              </w:rPr>
              <w:t xml:space="preserve">-   -   -   -   </w:t>
            </w:r>
            <w:r w:rsidRPr="009A66F3">
              <w:rPr>
                <w:lang w:val="en-US"/>
              </w:rPr>
              <w:t>NominalValue</w:t>
            </w:r>
          </w:p>
        </w:tc>
        <w:tc>
          <w:tcPr>
            <w:tcW w:w="3733" w:type="dxa"/>
            <w:vAlign w:val="center"/>
          </w:tcPr>
          <w:p w14:paraId="5230B060" w14:textId="5A5455F5" w:rsidR="009A66F3" w:rsidRDefault="009A66F3" w:rsidP="009A66F3">
            <w:pPr>
              <w:pStyle w:val="Tabela-zawarto"/>
            </w:pPr>
            <w:r>
              <w:t>Wartość wypłacanych nominałów</w:t>
            </w:r>
          </w:p>
        </w:tc>
        <w:tc>
          <w:tcPr>
            <w:tcW w:w="709" w:type="dxa"/>
            <w:vAlign w:val="center"/>
          </w:tcPr>
          <w:p w14:paraId="30EB3E40" w14:textId="77777777" w:rsidR="009A66F3" w:rsidRDefault="009A66F3" w:rsidP="009A66F3">
            <w:pPr>
              <w:pStyle w:val="Tabela-zawarto"/>
              <w:jc w:val="center"/>
            </w:pPr>
          </w:p>
        </w:tc>
        <w:tc>
          <w:tcPr>
            <w:tcW w:w="709" w:type="dxa"/>
            <w:vAlign w:val="center"/>
          </w:tcPr>
          <w:p w14:paraId="4BBFDBE4" w14:textId="77777777" w:rsidR="009A66F3" w:rsidRDefault="009A66F3" w:rsidP="009A66F3">
            <w:pPr>
              <w:pStyle w:val="Tabela-zawarto"/>
              <w:jc w:val="center"/>
            </w:pPr>
          </w:p>
        </w:tc>
        <w:tc>
          <w:tcPr>
            <w:tcW w:w="709" w:type="dxa"/>
            <w:vAlign w:val="center"/>
          </w:tcPr>
          <w:p w14:paraId="1A638DFA" w14:textId="77777777" w:rsidR="009A66F3" w:rsidRDefault="009A66F3" w:rsidP="009A66F3">
            <w:pPr>
              <w:pStyle w:val="Tabela-zawarto"/>
              <w:jc w:val="center"/>
            </w:pPr>
          </w:p>
        </w:tc>
        <w:tc>
          <w:tcPr>
            <w:tcW w:w="4111" w:type="dxa"/>
          </w:tcPr>
          <w:p w14:paraId="784A629E" w14:textId="553B0C4A" w:rsidR="009A66F3" w:rsidRDefault="009A66F3" w:rsidP="009A66F3">
            <w:pPr>
              <w:pStyle w:val="Tabela-zawarto"/>
              <w:jc w:val="center"/>
              <w:rPr>
                <w:lang w:val="en-US"/>
              </w:rPr>
            </w:pPr>
          </w:p>
        </w:tc>
      </w:tr>
    </w:tbl>
    <w:p w14:paraId="50AD0C7C" w14:textId="05A10ECD" w:rsidR="00384842" w:rsidRPr="000E1730" w:rsidRDefault="00384842" w:rsidP="007D5478">
      <w:pPr>
        <w:pStyle w:val="Nagwek2"/>
      </w:pPr>
      <w:bookmarkStart w:id="358" w:name="_Toc456852790"/>
      <w:bookmarkStart w:id="359" w:name="_Toc147832024"/>
      <w:r w:rsidRPr="000E1730">
        <w:t xml:space="preserve">Komunikat </w:t>
      </w:r>
      <w:r w:rsidR="007D5478" w:rsidRPr="007D5478">
        <w:t xml:space="preserve">odpowiedzi </w:t>
      </w:r>
      <w:r w:rsidRPr="00384842">
        <w:t>PaymentCashAddResponse</w:t>
      </w:r>
      <w:bookmarkEnd w:id="358"/>
      <w:bookmarkEnd w:id="359"/>
    </w:p>
    <w:p w14:paraId="19C4C8DE" w14:textId="6925DD28" w:rsidR="00384842" w:rsidRPr="000E1730" w:rsidRDefault="00384842" w:rsidP="00384842">
      <w:pPr>
        <w:pStyle w:val="Legenda"/>
      </w:pPr>
      <w:bookmarkStart w:id="360" w:name="_Toc456852874"/>
      <w:bookmarkStart w:id="361" w:name="_Toc146620127"/>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56</w:t>
      </w:r>
      <w:r w:rsidR="004572E1">
        <w:rPr>
          <w:noProof/>
        </w:rPr>
        <w:fldChar w:fldCharType="end"/>
      </w:r>
      <w:r w:rsidRPr="000E1730">
        <w:t xml:space="preserve">: Komunikat </w:t>
      </w:r>
      <w:r>
        <w:t>odpowiedzi</w:t>
      </w:r>
      <w:r w:rsidRPr="000E1730">
        <w:t xml:space="preserve"> </w:t>
      </w:r>
      <w:r w:rsidRPr="00384842">
        <w:t>PaymentCashAddResponse</w:t>
      </w:r>
      <w:bookmarkEnd w:id="360"/>
      <w:bookmarkEnd w:id="361"/>
    </w:p>
    <w:tbl>
      <w:tblPr>
        <w:tblW w:w="143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190"/>
        <w:gridCol w:w="9"/>
        <w:gridCol w:w="3450"/>
        <w:gridCol w:w="708"/>
        <w:gridCol w:w="708"/>
        <w:gridCol w:w="708"/>
        <w:gridCol w:w="1701"/>
        <w:gridCol w:w="1843"/>
        <w:gridCol w:w="1418"/>
      </w:tblGrid>
      <w:tr w:rsidR="009A66F3" w:rsidRPr="000E1730" w14:paraId="65A2043E" w14:textId="77777777" w:rsidTr="0054678F">
        <w:trPr>
          <w:tblHeader/>
          <w:jc w:val="center"/>
        </w:trPr>
        <w:tc>
          <w:tcPr>
            <w:tcW w:w="576" w:type="dxa"/>
            <w:shd w:val="solid" w:color="auto" w:fill="auto"/>
          </w:tcPr>
          <w:p w14:paraId="2D5A9BA1" w14:textId="77777777" w:rsidR="009A66F3" w:rsidRPr="000E1730" w:rsidRDefault="009A66F3" w:rsidP="009A66F3">
            <w:pPr>
              <w:pStyle w:val="Tabela-zawarto"/>
            </w:pPr>
          </w:p>
        </w:tc>
        <w:tc>
          <w:tcPr>
            <w:tcW w:w="3190" w:type="dxa"/>
            <w:shd w:val="solid" w:color="auto" w:fill="auto"/>
          </w:tcPr>
          <w:p w14:paraId="0811450F" w14:textId="77777777" w:rsidR="009A66F3" w:rsidRPr="004147A6" w:rsidRDefault="009A66F3" w:rsidP="009A66F3">
            <w:pPr>
              <w:pStyle w:val="Tabela-zawarto"/>
              <w:rPr>
                <w:b/>
              </w:rPr>
            </w:pPr>
            <w:r w:rsidRPr="004147A6">
              <w:rPr>
                <w:b/>
              </w:rPr>
              <w:t>Nazwa elementu</w:t>
            </w:r>
          </w:p>
        </w:tc>
        <w:tc>
          <w:tcPr>
            <w:tcW w:w="3459" w:type="dxa"/>
            <w:gridSpan w:val="2"/>
            <w:shd w:val="solid" w:color="auto" w:fill="auto"/>
          </w:tcPr>
          <w:p w14:paraId="19931490" w14:textId="77777777" w:rsidR="009A66F3" w:rsidRPr="004147A6" w:rsidRDefault="009A66F3" w:rsidP="009A66F3">
            <w:pPr>
              <w:pStyle w:val="Tabela-zawarto"/>
              <w:rPr>
                <w:b/>
              </w:rPr>
            </w:pPr>
            <w:r w:rsidRPr="004147A6">
              <w:rPr>
                <w:b/>
              </w:rPr>
              <w:t xml:space="preserve">Opis                          </w:t>
            </w:r>
          </w:p>
        </w:tc>
        <w:tc>
          <w:tcPr>
            <w:tcW w:w="2124" w:type="dxa"/>
            <w:gridSpan w:val="3"/>
            <w:shd w:val="solid" w:color="auto" w:fill="auto"/>
          </w:tcPr>
          <w:p w14:paraId="3A88900F" w14:textId="3BA297EF" w:rsidR="009A66F3" w:rsidRPr="004147A6" w:rsidRDefault="009A66F3" w:rsidP="009A66F3">
            <w:pPr>
              <w:pStyle w:val="Tabela-zawarto"/>
              <w:jc w:val="center"/>
              <w:rPr>
                <w:b/>
              </w:rPr>
            </w:pPr>
            <w:r>
              <w:rPr>
                <w:b/>
              </w:rPr>
              <w:t>Wymagalność</w:t>
            </w:r>
          </w:p>
        </w:tc>
        <w:tc>
          <w:tcPr>
            <w:tcW w:w="4962" w:type="dxa"/>
            <w:gridSpan w:val="3"/>
            <w:shd w:val="solid" w:color="auto" w:fill="auto"/>
          </w:tcPr>
          <w:p w14:paraId="240B6EAF" w14:textId="77777777" w:rsidR="009A66F3" w:rsidRPr="004147A6" w:rsidRDefault="009A66F3" w:rsidP="009A66F3">
            <w:pPr>
              <w:pStyle w:val="Tabela-zawarto"/>
              <w:jc w:val="center"/>
              <w:rPr>
                <w:b/>
              </w:rPr>
            </w:pPr>
            <w:r w:rsidRPr="004147A6">
              <w:rPr>
                <w:b/>
              </w:rPr>
              <w:t>Wprowadzana wartość</w:t>
            </w:r>
          </w:p>
        </w:tc>
      </w:tr>
      <w:tr w:rsidR="009A66F3" w:rsidRPr="000E1730" w14:paraId="10C49024" w14:textId="77777777" w:rsidTr="009A66F3">
        <w:trPr>
          <w:tblHeader/>
          <w:jc w:val="center"/>
        </w:trPr>
        <w:tc>
          <w:tcPr>
            <w:tcW w:w="576" w:type="dxa"/>
            <w:shd w:val="solid" w:color="auto" w:fill="auto"/>
          </w:tcPr>
          <w:p w14:paraId="4855518D" w14:textId="77777777" w:rsidR="009A66F3" w:rsidRPr="000E1730" w:rsidRDefault="009A66F3" w:rsidP="009A66F3">
            <w:pPr>
              <w:pStyle w:val="Tabela-zawarto"/>
            </w:pPr>
          </w:p>
        </w:tc>
        <w:tc>
          <w:tcPr>
            <w:tcW w:w="3190" w:type="dxa"/>
            <w:shd w:val="solid" w:color="auto" w:fill="auto"/>
          </w:tcPr>
          <w:p w14:paraId="0C2657BB" w14:textId="77777777" w:rsidR="009A66F3" w:rsidRPr="004147A6" w:rsidRDefault="009A66F3" w:rsidP="009A66F3">
            <w:pPr>
              <w:pStyle w:val="Tabela-zawarto"/>
              <w:rPr>
                <w:b/>
              </w:rPr>
            </w:pPr>
          </w:p>
        </w:tc>
        <w:tc>
          <w:tcPr>
            <w:tcW w:w="3459" w:type="dxa"/>
            <w:gridSpan w:val="2"/>
            <w:shd w:val="solid" w:color="auto" w:fill="auto"/>
          </w:tcPr>
          <w:p w14:paraId="36005BAE" w14:textId="77777777" w:rsidR="009A66F3" w:rsidRPr="004147A6" w:rsidRDefault="009A66F3" w:rsidP="009A66F3">
            <w:pPr>
              <w:pStyle w:val="Tabela-zawarto"/>
              <w:rPr>
                <w:b/>
              </w:rPr>
            </w:pPr>
          </w:p>
        </w:tc>
        <w:tc>
          <w:tcPr>
            <w:tcW w:w="708" w:type="dxa"/>
            <w:shd w:val="solid" w:color="auto" w:fill="auto"/>
          </w:tcPr>
          <w:p w14:paraId="46C9E546" w14:textId="67AB8E21" w:rsidR="009A66F3" w:rsidRDefault="009A66F3" w:rsidP="009A66F3">
            <w:pPr>
              <w:pStyle w:val="Tabela-zawarto"/>
              <w:jc w:val="center"/>
              <w:rPr>
                <w:b/>
              </w:rPr>
            </w:pPr>
            <w:r>
              <w:rPr>
                <w:b/>
              </w:rPr>
              <w:t>ZWG</w:t>
            </w:r>
          </w:p>
        </w:tc>
        <w:tc>
          <w:tcPr>
            <w:tcW w:w="708" w:type="dxa"/>
            <w:shd w:val="solid" w:color="auto" w:fill="auto"/>
          </w:tcPr>
          <w:p w14:paraId="4A6D77B6" w14:textId="3B786DD1" w:rsidR="009A66F3" w:rsidRDefault="009A66F3" w:rsidP="009A66F3">
            <w:pPr>
              <w:pStyle w:val="Tabela-zawarto"/>
              <w:jc w:val="center"/>
              <w:rPr>
                <w:b/>
              </w:rPr>
            </w:pPr>
            <w:r>
              <w:rPr>
                <w:b/>
              </w:rPr>
              <w:t>ZOK</w:t>
            </w:r>
          </w:p>
        </w:tc>
        <w:tc>
          <w:tcPr>
            <w:tcW w:w="708" w:type="dxa"/>
            <w:shd w:val="solid" w:color="auto" w:fill="auto"/>
          </w:tcPr>
          <w:p w14:paraId="64964D51" w14:textId="1619BF00" w:rsidR="009A66F3" w:rsidRDefault="009A66F3" w:rsidP="009A66F3">
            <w:pPr>
              <w:pStyle w:val="Tabela-zawarto"/>
              <w:jc w:val="center"/>
              <w:rPr>
                <w:b/>
              </w:rPr>
            </w:pPr>
            <w:r>
              <w:rPr>
                <w:b/>
              </w:rPr>
              <w:t>EWG</w:t>
            </w:r>
          </w:p>
        </w:tc>
        <w:tc>
          <w:tcPr>
            <w:tcW w:w="4962" w:type="dxa"/>
            <w:gridSpan w:val="3"/>
            <w:shd w:val="solid" w:color="auto" w:fill="auto"/>
          </w:tcPr>
          <w:p w14:paraId="75211236" w14:textId="77777777" w:rsidR="009A66F3" w:rsidRPr="004147A6" w:rsidRDefault="009A66F3" w:rsidP="009A66F3">
            <w:pPr>
              <w:pStyle w:val="Tabela-zawarto"/>
              <w:jc w:val="center"/>
              <w:rPr>
                <w:b/>
              </w:rPr>
            </w:pPr>
          </w:p>
        </w:tc>
      </w:tr>
      <w:tr w:rsidR="000517CA" w:rsidRPr="000E1730" w14:paraId="544D97C6" w14:textId="77777777" w:rsidTr="000517CA">
        <w:trPr>
          <w:jc w:val="center"/>
        </w:trPr>
        <w:tc>
          <w:tcPr>
            <w:tcW w:w="576" w:type="dxa"/>
          </w:tcPr>
          <w:p w14:paraId="1389A21B" w14:textId="77777777" w:rsidR="000517CA" w:rsidRPr="000E1730" w:rsidRDefault="000517CA" w:rsidP="009A66F3">
            <w:pPr>
              <w:pStyle w:val="Tabela-zawarto"/>
            </w:pPr>
          </w:p>
        </w:tc>
        <w:tc>
          <w:tcPr>
            <w:tcW w:w="3190" w:type="dxa"/>
          </w:tcPr>
          <w:p w14:paraId="221CA8A6" w14:textId="77777777" w:rsidR="000517CA" w:rsidRPr="000E1730" w:rsidRDefault="000517CA" w:rsidP="009A66F3">
            <w:pPr>
              <w:pStyle w:val="Tabela-zawarto"/>
            </w:pPr>
            <w:r w:rsidRPr="00384842">
              <w:t>PaymentCashAddResponse</w:t>
            </w:r>
          </w:p>
        </w:tc>
        <w:tc>
          <w:tcPr>
            <w:tcW w:w="10545" w:type="dxa"/>
            <w:gridSpan w:val="8"/>
          </w:tcPr>
          <w:p w14:paraId="407E9CAE" w14:textId="4443D77F" w:rsidR="000517CA" w:rsidRPr="000E1730" w:rsidRDefault="000517CA" w:rsidP="009A66F3">
            <w:pPr>
              <w:pStyle w:val="Tabela-zawarto"/>
              <w:jc w:val="center"/>
            </w:pPr>
            <w:r>
              <w:rPr>
                <w:rFonts w:cs="Arial"/>
              </w:rPr>
              <w:t>Zlecenie wypłaty gotówki</w:t>
            </w:r>
            <w:r w:rsidRPr="000E1730">
              <w:rPr>
                <w:rFonts w:cs="Arial"/>
              </w:rPr>
              <w:t xml:space="preserve"> – komunikat typu </w:t>
            </w:r>
            <w:r>
              <w:rPr>
                <w:rFonts w:cs="Arial"/>
              </w:rPr>
              <w:t>odpowiedź</w:t>
            </w:r>
          </w:p>
        </w:tc>
      </w:tr>
      <w:tr w:rsidR="009A66F3" w:rsidRPr="000E1730" w14:paraId="156831C8" w14:textId="77777777" w:rsidTr="009A66F3">
        <w:trPr>
          <w:jc w:val="center"/>
        </w:trPr>
        <w:tc>
          <w:tcPr>
            <w:tcW w:w="576" w:type="dxa"/>
          </w:tcPr>
          <w:p w14:paraId="3FC47B98" w14:textId="77777777" w:rsidR="009A66F3" w:rsidRPr="000E1730" w:rsidRDefault="009A66F3" w:rsidP="009A66F3">
            <w:pPr>
              <w:pStyle w:val="Tabela-zawarto"/>
            </w:pPr>
            <w:r w:rsidRPr="000E1730">
              <w:t>A-16</w:t>
            </w:r>
          </w:p>
        </w:tc>
        <w:tc>
          <w:tcPr>
            <w:tcW w:w="3190" w:type="dxa"/>
          </w:tcPr>
          <w:p w14:paraId="6FC648F0" w14:textId="77777777" w:rsidR="009A66F3" w:rsidRPr="000E1730" w:rsidRDefault="009A66F3" w:rsidP="009A66F3">
            <w:pPr>
              <w:pStyle w:val="Tabela-zawarto"/>
            </w:pPr>
            <w:r w:rsidRPr="000E1730">
              <w:t>-   Header</w:t>
            </w:r>
          </w:p>
        </w:tc>
        <w:tc>
          <w:tcPr>
            <w:tcW w:w="3459" w:type="dxa"/>
            <w:gridSpan w:val="2"/>
          </w:tcPr>
          <w:p w14:paraId="24E90D69" w14:textId="77777777" w:rsidR="009A66F3" w:rsidRPr="000E1730" w:rsidRDefault="009A66F3" w:rsidP="009A66F3">
            <w:pPr>
              <w:pStyle w:val="Tabela-zawarto"/>
              <w:rPr>
                <w:rFonts w:cs="Arial"/>
              </w:rPr>
            </w:pPr>
            <w:r w:rsidRPr="000E1730">
              <w:rPr>
                <w:rFonts w:cs="Arial"/>
              </w:rPr>
              <w:t>Komponent zawierający elementy nagłówka komunikatu</w:t>
            </w:r>
          </w:p>
        </w:tc>
        <w:tc>
          <w:tcPr>
            <w:tcW w:w="708" w:type="dxa"/>
          </w:tcPr>
          <w:p w14:paraId="62C08B24" w14:textId="5ABC3E4D" w:rsidR="009A66F3" w:rsidRDefault="009A66F3" w:rsidP="009A66F3">
            <w:pPr>
              <w:pStyle w:val="Tabela-zawarto"/>
              <w:jc w:val="center"/>
            </w:pPr>
            <w:r>
              <w:t>W</w:t>
            </w:r>
          </w:p>
        </w:tc>
        <w:tc>
          <w:tcPr>
            <w:tcW w:w="708" w:type="dxa"/>
          </w:tcPr>
          <w:p w14:paraId="0C2498AA" w14:textId="4E0CF930" w:rsidR="009A66F3" w:rsidRDefault="009A66F3" w:rsidP="009A66F3">
            <w:pPr>
              <w:pStyle w:val="Tabela-zawarto"/>
              <w:jc w:val="center"/>
            </w:pPr>
            <w:r>
              <w:t>W</w:t>
            </w:r>
          </w:p>
        </w:tc>
        <w:tc>
          <w:tcPr>
            <w:tcW w:w="708" w:type="dxa"/>
          </w:tcPr>
          <w:p w14:paraId="1BB4301E" w14:textId="3A5FE6C3" w:rsidR="009A66F3" w:rsidRPr="000E1730" w:rsidRDefault="009A66F3" w:rsidP="009A66F3">
            <w:pPr>
              <w:pStyle w:val="Tabela-zawarto"/>
              <w:jc w:val="center"/>
            </w:pPr>
            <w:r>
              <w:t>W</w:t>
            </w:r>
          </w:p>
        </w:tc>
        <w:tc>
          <w:tcPr>
            <w:tcW w:w="4962" w:type="dxa"/>
            <w:gridSpan w:val="3"/>
          </w:tcPr>
          <w:p w14:paraId="6AA6A080" w14:textId="77777777" w:rsidR="009A66F3" w:rsidRPr="000E1730" w:rsidRDefault="009A66F3" w:rsidP="009A66F3">
            <w:pPr>
              <w:pStyle w:val="Tabela-zawarto"/>
              <w:jc w:val="center"/>
            </w:pPr>
          </w:p>
        </w:tc>
      </w:tr>
      <w:tr w:rsidR="009A66F3" w:rsidRPr="000E1730" w14:paraId="412F3C34" w14:textId="77777777" w:rsidTr="009A66F3">
        <w:trPr>
          <w:jc w:val="center"/>
        </w:trPr>
        <w:tc>
          <w:tcPr>
            <w:tcW w:w="576" w:type="dxa"/>
          </w:tcPr>
          <w:p w14:paraId="594A92FB" w14:textId="77777777" w:rsidR="009A66F3" w:rsidRPr="000E1730" w:rsidRDefault="009A66F3" w:rsidP="009A66F3">
            <w:pPr>
              <w:pStyle w:val="Tabela-zawarto"/>
            </w:pPr>
          </w:p>
        </w:tc>
        <w:tc>
          <w:tcPr>
            <w:tcW w:w="3190" w:type="dxa"/>
          </w:tcPr>
          <w:p w14:paraId="1CF59269" w14:textId="77777777" w:rsidR="009A66F3" w:rsidRPr="000E1730" w:rsidRDefault="009A66F3" w:rsidP="009A66F3">
            <w:pPr>
              <w:pStyle w:val="Tabela-zawarto"/>
            </w:pPr>
            <w:r w:rsidRPr="000E1730">
              <w:t>-   -   IssueDateTime</w:t>
            </w:r>
          </w:p>
        </w:tc>
        <w:tc>
          <w:tcPr>
            <w:tcW w:w="3459" w:type="dxa"/>
            <w:gridSpan w:val="2"/>
          </w:tcPr>
          <w:p w14:paraId="13FE76DA" w14:textId="77777777" w:rsidR="009A66F3" w:rsidRPr="000E1730" w:rsidRDefault="009A66F3" w:rsidP="009A66F3">
            <w:pPr>
              <w:pStyle w:val="Tabela-zawarto"/>
              <w:rPr>
                <w:rFonts w:cs="Arial"/>
              </w:rPr>
            </w:pPr>
            <w:r w:rsidRPr="000E1730">
              <w:rPr>
                <w:rFonts w:cs="Arial"/>
              </w:rPr>
              <w:t>Data i czas komunikatu</w:t>
            </w:r>
          </w:p>
        </w:tc>
        <w:tc>
          <w:tcPr>
            <w:tcW w:w="708" w:type="dxa"/>
          </w:tcPr>
          <w:p w14:paraId="0B88A9C5" w14:textId="02AEEE63" w:rsidR="009A66F3" w:rsidRDefault="009A66F3" w:rsidP="009A66F3">
            <w:pPr>
              <w:pStyle w:val="Tabela-zawarto"/>
              <w:jc w:val="center"/>
              <w:rPr>
                <w:lang w:val="de-DE"/>
              </w:rPr>
            </w:pPr>
            <w:r>
              <w:rPr>
                <w:lang w:val="de-DE"/>
              </w:rPr>
              <w:t>W</w:t>
            </w:r>
          </w:p>
        </w:tc>
        <w:tc>
          <w:tcPr>
            <w:tcW w:w="708" w:type="dxa"/>
          </w:tcPr>
          <w:p w14:paraId="199AE931" w14:textId="0FA6C2B7" w:rsidR="009A66F3" w:rsidRDefault="009A66F3" w:rsidP="009A66F3">
            <w:pPr>
              <w:pStyle w:val="Tabela-zawarto"/>
              <w:jc w:val="center"/>
              <w:rPr>
                <w:lang w:val="de-DE"/>
              </w:rPr>
            </w:pPr>
            <w:r>
              <w:rPr>
                <w:lang w:val="de-DE"/>
              </w:rPr>
              <w:t>W</w:t>
            </w:r>
          </w:p>
        </w:tc>
        <w:tc>
          <w:tcPr>
            <w:tcW w:w="708" w:type="dxa"/>
          </w:tcPr>
          <w:p w14:paraId="24223F38" w14:textId="730172B8" w:rsidR="009A66F3" w:rsidRPr="000E1730" w:rsidRDefault="009A66F3" w:rsidP="009A66F3">
            <w:pPr>
              <w:pStyle w:val="Tabela-zawarto"/>
              <w:jc w:val="center"/>
              <w:rPr>
                <w:lang w:val="de-DE"/>
              </w:rPr>
            </w:pPr>
            <w:r>
              <w:rPr>
                <w:lang w:val="de-DE"/>
              </w:rPr>
              <w:t>W</w:t>
            </w:r>
          </w:p>
        </w:tc>
        <w:tc>
          <w:tcPr>
            <w:tcW w:w="4962" w:type="dxa"/>
            <w:gridSpan w:val="3"/>
          </w:tcPr>
          <w:p w14:paraId="50E01FC2" w14:textId="77777777" w:rsidR="009A66F3" w:rsidRPr="000E1730" w:rsidRDefault="009A66F3" w:rsidP="009A66F3">
            <w:pPr>
              <w:pStyle w:val="Tabela-zawarto"/>
              <w:jc w:val="center"/>
              <w:rPr>
                <w:lang w:val="de-DE"/>
              </w:rPr>
            </w:pPr>
            <w:r w:rsidRPr="000E1730">
              <w:rPr>
                <w:lang w:val="de-DE"/>
              </w:rPr>
              <w:t>Data i czas komunikatu</w:t>
            </w:r>
          </w:p>
        </w:tc>
      </w:tr>
      <w:tr w:rsidR="009A66F3" w:rsidRPr="000E1730" w14:paraId="32E971AB" w14:textId="77777777" w:rsidTr="009A66F3">
        <w:trPr>
          <w:jc w:val="center"/>
        </w:trPr>
        <w:tc>
          <w:tcPr>
            <w:tcW w:w="576" w:type="dxa"/>
          </w:tcPr>
          <w:p w14:paraId="4C2571DA" w14:textId="77777777" w:rsidR="009A66F3" w:rsidRPr="000E1730" w:rsidRDefault="009A66F3" w:rsidP="009A66F3">
            <w:pPr>
              <w:pStyle w:val="Tabela-zawarto"/>
            </w:pPr>
          </w:p>
        </w:tc>
        <w:tc>
          <w:tcPr>
            <w:tcW w:w="3190" w:type="dxa"/>
          </w:tcPr>
          <w:p w14:paraId="538DA5AA" w14:textId="77777777" w:rsidR="009A66F3" w:rsidRPr="000E1730" w:rsidRDefault="009A66F3" w:rsidP="009A66F3">
            <w:pPr>
              <w:pStyle w:val="Tabela-zawarto"/>
              <w:rPr>
                <w:lang w:val="de-DE"/>
              </w:rPr>
            </w:pPr>
            <w:r w:rsidRPr="000E1730">
              <w:rPr>
                <w:lang w:val="de-DE"/>
              </w:rPr>
              <w:t>-   -   DocumentIdentifier</w:t>
            </w:r>
          </w:p>
        </w:tc>
        <w:tc>
          <w:tcPr>
            <w:tcW w:w="3459" w:type="dxa"/>
            <w:gridSpan w:val="2"/>
          </w:tcPr>
          <w:p w14:paraId="7C19530E" w14:textId="77777777" w:rsidR="009A66F3" w:rsidRPr="000E1730" w:rsidRDefault="009A66F3" w:rsidP="009A66F3">
            <w:pPr>
              <w:pStyle w:val="Tabela-zawarto"/>
              <w:rPr>
                <w:rFonts w:cs="Arial"/>
              </w:rPr>
            </w:pPr>
            <w:r w:rsidRPr="000E1730">
              <w:rPr>
                <w:rFonts w:cs="Arial"/>
              </w:rPr>
              <w:t>Identyfikator komunikatu</w:t>
            </w:r>
          </w:p>
        </w:tc>
        <w:tc>
          <w:tcPr>
            <w:tcW w:w="708" w:type="dxa"/>
          </w:tcPr>
          <w:p w14:paraId="4893962B" w14:textId="0BFBFA59" w:rsidR="009A66F3" w:rsidRDefault="009A66F3" w:rsidP="009A66F3">
            <w:pPr>
              <w:pStyle w:val="Tabela-zawarto"/>
              <w:jc w:val="center"/>
            </w:pPr>
            <w:r>
              <w:t>W</w:t>
            </w:r>
          </w:p>
        </w:tc>
        <w:tc>
          <w:tcPr>
            <w:tcW w:w="708" w:type="dxa"/>
          </w:tcPr>
          <w:p w14:paraId="3E6D3A03" w14:textId="14E5A264" w:rsidR="009A66F3" w:rsidRDefault="009A66F3" w:rsidP="009A66F3">
            <w:pPr>
              <w:pStyle w:val="Tabela-zawarto"/>
              <w:jc w:val="center"/>
            </w:pPr>
            <w:r>
              <w:t>W</w:t>
            </w:r>
          </w:p>
        </w:tc>
        <w:tc>
          <w:tcPr>
            <w:tcW w:w="708" w:type="dxa"/>
          </w:tcPr>
          <w:p w14:paraId="72943A4B" w14:textId="66F0C973" w:rsidR="009A66F3" w:rsidRPr="000E1730" w:rsidRDefault="009A66F3" w:rsidP="009A66F3">
            <w:pPr>
              <w:pStyle w:val="Tabela-zawarto"/>
              <w:jc w:val="center"/>
            </w:pPr>
            <w:r>
              <w:t>W</w:t>
            </w:r>
          </w:p>
        </w:tc>
        <w:tc>
          <w:tcPr>
            <w:tcW w:w="4962" w:type="dxa"/>
            <w:gridSpan w:val="3"/>
          </w:tcPr>
          <w:p w14:paraId="3B8D32FA" w14:textId="77777777" w:rsidR="009A66F3" w:rsidRPr="000E1730" w:rsidRDefault="009A66F3" w:rsidP="009A66F3">
            <w:pPr>
              <w:pStyle w:val="Tabela-zawarto"/>
              <w:jc w:val="center"/>
            </w:pPr>
            <w:r w:rsidRPr="000E1730">
              <w:t>Dowolny ciąg znaków nadawany przez wysyłającego</w:t>
            </w:r>
          </w:p>
        </w:tc>
      </w:tr>
      <w:tr w:rsidR="009A66F3" w:rsidRPr="000E1730" w14:paraId="0C5C4038" w14:textId="77777777" w:rsidTr="009A66F3">
        <w:trPr>
          <w:jc w:val="center"/>
        </w:trPr>
        <w:tc>
          <w:tcPr>
            <w:tcW w:w="576" w:type="dxa"/>
          </w:tcPr>
          <w:p w14:paraId="40BA8696" w14:textId="77777777" w:rsidR="009A66F3" w:rsidRPr="000E1730" w:rsidRDefault="009A66F3" w:rsidP="009A66F3">
            <w:pPr>
              <w:pStyle w:val="Tabela-zawarto"/>
            </w:pPr>
          </w:p>
        </w:tc>
        <w:tc>
          <w:tcPr>
            <w:tcW w:w="3190" w:type="dxa"/>
          </w:tcPr>
          <w:p w14:paraId="4EC9FDAF" w14:textId="77777777" w:rsidR="009A66F3" w:rsidRPr="000E1730" w:rsidRDefault="009A66F3" w:rsidP="009A66F3">
            <w:pPr>
              <w:pStyle w:val="Tabela-zawarto"/>
            </w:pPr>
            <w:r w:rsidRPr="000E1730">
              <w:t>-   -   SenderIdentifier</w:t>
            </w:r>
          </w:p>
        </w:tc>
        <w:tc>
          <w:tcPr>
            <w:tcW w:w="3459" w:type="dxa"/>
            <w:gridSpan w:val="2"/>
          </w:tcPr>
          <w:p w14:paraId="36161092" w14:textId="77777777" w:rsidR="009A66F3" w:rsidRPr="000E1730" w:rsidRDefault="009A66F3" w:rsidP="009A66F3">
            <w:pPr>
              <w:pStyle w:val="Tabela-zawarto"/>
              <w:rPr>
                <w:rFonts w:cs="Arial"/>
              </w:rPr>
            </w:pPr>
            <w:r w:rsidRPr="000E1730">
              <w:rPr>
                <w:rFonts w:cs="Arial"/>
              </w:rPr>
              <w:t>Identyfikator nadawcy komunikatu</w:t>
            </w:r>
          </w:p>
        </w:tc>
        <w:tc>
          <w:tcPr>
            <w:tcW w:w="708" w:type="dxa"/>
          </w:tcPr>
          <w:p w14:paraId="287D1594" w14:textId="5CBFEC85" w:rsidR="009A66F3" w:rsidRDefault="009A66F3" w:rsidP="009A66F3">
            <w:pPr>
              <w:pStyle w:val="Tabela-zawarto"/>
              <w:jc w:val="center"/>
              <w:rPr>
                <w:lang w:val="en-US"/>
              </w:rPr>
            </w:pPr>
            <w:r>
              <w:rPr>
                <w:lang w:val="en-US"/>
              </w:rPr>
              <w:t>W</w:t>
            </w:r>
          </w:p>
        </w:tc>
        <w:tc>
          <w:tcPr>
            <w:tcW w:w="708" w:type="dxa"/>
          </w:tcPr>
          <w:p w14:paraId="5546691E" w14:textId="60F4C02B" w:rsidR="009A66F3" w:rsidRDefault="009A66F3" w:rsidP="009A66F3">
            <w:pPr>
              <w:pStyle w:val="Tabela-zawarto"/>
              <w:jc w:val="center"/>
              <w:rPr>
                <w:lang w:val="en-US"/>
              </w:rPr>
            </w:pPr>
            <w:r>
              <w:rPr>
                <w:lang w:val="en-US"/>
              </w:rPr>
              <w:t>W</w:t>
            </w:r>
          </w:p>
        </w:tc>
        <w:tc>
          <w:tcPr>
            <w:tcW w:w="708" w:type="dxa"/>
          </w:tcPr>
          <w:p w14:paraId="07867D65" w14:textId="7F575AE1" w:rsidR="009A66F3" w:rsidRPr="000E1730" w:rsidRDefault="009A66F3" w:rsidP="009A66F3">
            <w:pPr>
              <w:pStyle w:val="Tabela-zawarto"/>
              <w:jc w:val="center"/>
              <w:rPr>
                <w:lang w:val="en-US"/>
              </w:rPr>
            </w:pPr>
            <w:r>
              <w:rPr>
                <w:lang w:val="en-US"/>
              </w:rPr>
              <w:t>W</w:t>
            </w:r>
          </w:p>
        </w:tc>
        <w:tc>
          <w:tcPr>
            <w:tcW w:w="4962" w:type="dxa"/>
            <w:gridSpan w:val="3"/>
          </w:tcPr>
          <w:p w14:paraId="4D8542B0" w14:textId="77777777" w:rsidR="009A66F3" w:rsidRPr="000E1730" w:rsidRDefault="009A66F3" w:rsidP="009A66F3">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9A66F3" w:rsidRPr="000E1730" w14:paraId="14BD6052" w14:textId="77777777" w:rsidTr="009A66F3">
        <w:trPr>
          <w:jc w:val="center"/>
        </w:trPr>
        <w:tc>
          <w:tcPr>
            <w:tcW w:w="576" w:type="dxa"/>
          </w:tcPr>
          <w:p w14:paraId="4A18557F" w14:textId="77777777" w:rsidR="009A66F3" w:rsidRPr="000E1730" w:rsidRDefault="009A66F3" w:rsidP="009A66F3">
            <w:pPr>
              <w:pStyle w:val="Tabela-zawarto"/>
            </w:pPr>
          </w:p>
        </w:tc>
        <w:tc>
          <w:tcPr>
            <w:tcW w:w="3190" w:type="dxa"/>
          </w:tcPr>
          <w:p w14:paraId="2294C8F9" w14:textId="77777777" w:rsidR="009A66F3" w:rsidRPr="000E1730" w:rsidRDefault="009A66F3" w:rsidP="009A66F3">
            <w:pPr>
              <w:pStyle w:val="Tabela-zawarto"/>
              <w:rPr>
                <w:lang w:val="en-US"/>
              </w:rPr>
            </w:pPr>
            <w:r w:rsidRPr="000E1730">
              <w:rPr>
                <w:lang w:val="en-US"/>
              </w:rPr>
              <w:t>-   -   ReceiverIdentifier</w:t>
            </w:r>
          </w:p>
        </w:tc>
        <w:tc>
          <w:tcPr>
            <w:tcW w:w="3459" w:type="dxa"/>
            <w:gridSpan w:val="2"/>
          </w:tcPr>
          <w:p w14:paraId="40EEB825" w14:textId="77777777" w:rsidR="009A66F3" w:rsidRPr="000E1730" w:rsidRDefault="009A66F3" w:rsidP="009A66F3">
            <w:pPr>
              <w:pStyle w:val="Tabela-zawarto"/>
              <w:rPr>
                <w:rFonts w:cs="Arial"/>
              </w:rPr>
            </w:pPr>
            <w:r w:rsidRPr="000E1730">
              <w:rPr>
                <w:rFonts w:cs="Arial"/>
              </w:rPr>
              <w:t>Identyfikator odbiorcy komunikatu</w:t>
            </w:r>
          </w:p>
        </w:tc>
        <w:tc>
          <w:tcPr>
            <w:tcW w:w="708" w:type="dxa"/>
          </w:tcPr>
          <w:p w14:paraId="73A481C2" w14:textId="49E18006" w:rsidR="009A66F3" w:rsidRDefault="009A66F3" w:rsidP="009A66F3">
            <w:pPr>
              <w:pStyle w:val="Tabela-zawarto"/>
              <w:jc w:val="center"/>
              <w:rPr>
                <w:lang w:val="en-US"/>
              </w:rPr>
            </w:pPr>
            <w:r>
              <w:rPr>
                <w:lang w:val="en-US"/>
              </w:rPr>
              <w:t>W</w:t>
            </w:r>
          </w:p>
        </w:tc>
        <w:tc>
          <w:tcPr>
            <w:tcW w:w="708" w:type="dxa"/>
          </w:tcPr>
          <w:p w14:paraId="491D1B4D" w14:textId="61B18E14" w:rsidR="009A66F3" w:rsidRDefault="009A66F3" w:rsidP="009A66F3">
            <w:pPr>
              <w:pStyle w:val="Tabela-zawarto"/>
              <w:jc w:val="center"/>
              <w:rPr>
                <w:lang w:val="en-US"/>
              </w:rPr>
            </w:pPr>
            <w:r>
              <w:rPr>
                <w:lang w:val="en-US"/>
              </w:rPr>
              <w:t>W</w:t>
            </w:r>
          </w:p>
        </w:tc>
        <w:tc>
          <w:tcPr>
            <w:tcW w:w="708" w:type="dxa"/>
          </w:tcPr>
          <w:p w14:paraId="211B4C6B" w14:textId="093B75A6" w:rsidR="009A66F3" w:rsidRPr="000E1730" w:rsidRDefault="009A66F3" w:rsidP="009A66F3">
            <w:pPr>
              <w:pStyle w:val="Tabela-zawarto"/>
              <w:jc w:val="center"/>
              <w:rPr>
                <w:lang w:val="en-US"/>
              </w:rPr>
            </w:pPr>
            <w:r>
              <w:rPr>
                <w:lang w:val="en-US"/>
              </w:rPr>
              <w:t>W</w:t>
            </w:r>
          </w:p>
        </w:tc>
        <w:tc>
          <w:tcPr>
            <w:tcW w:w="4962" w:type="dxa"/>
            <w:gridSpan w:val="3"/>
          </w:tcPr>
          <w:p w14:paraId="2F4F6AB5" w14:textId="77777777" w:rsidR="009A66F3" w:rsidRPr="000E1730" w:rsidRDefault="009A66F3" w:rsidP="009A66F3">
            <w:pPr>
              <w:pStyle w:val="Tabela-zawarto"/>
              <w:jc w:val="center"/>
              <w:rPr>
                <w:lang w:val="en-US"/>
              </w:rPr>
            </w:pPr>
            <w:r w:rsidRPr="000E1730">
              <w:rPr>
                <w:lang w:val="en-US"/>
              </w:rPr>
              <w:t>“ZSK-C”</w:t>
            </w:r>
          </w:p>
        </w:tc>
      </w:tr>
      <w:tr w:rsidR="009A66F3" w:rsidRPr="000E1730" w14:paraId="705558DD" w14:textId="77777777" w:rsidTr="0054678F">
        <w:trPr>
          <w:jc w:val="center"/>
        </w:trPr>
        <w:tc>
          <w:tcPr>
            <w:tcW w:w="576" w:type="dxa"/>
            <w:vAlign w:val="center"/>
          </w:tcPr>
          <w:p w14:paraId="4024F6F7" w14:textId="77777777" w:rsidR="009A66F3" w:rsidRPr="000E1730" w:rsidRDefault="009A66F3" w:rsidP="009A66F3">
            <w:pPr>
              <w:pStyle w:val="Tabela-zawarto"/>
              <w:jc w:val="center"/>
              <w:rPr>
                <w:lang w:val="en-US"/>
              </w:rPr>
            </w:pPr>
            <w:r w:rsidRPr="000E1730">
              <w:rPr>
                <w:lang w:val="en-US"/>
              </w:rPr>
              <w:t>A-14</w:t>
            </w:r>
          </w:p>
        </w:tc>
        <w:tc>
          <w:tcPr>
            <w:tcW w:w="3190" w:type="dxa"/>
            <w:shd w:val="clear" w:color="auto" w:fill="00FFFF"/>
            <w:vAlign w:val="center"/>
          </w:tcPr>
          <w:p w14:paraId="65233F04" w14:textId="77777777" w:rsidR="009A66F3" w:rsidRPr="000E1730" w:rsidRDefault="009A66F3" w:rsidP="009A66F3">
            <w:pPr>
              <w:pStyle w:val="Tabelanagwek1"/>
              <w:jc w:val="left"/>
              <w:rPr>
                <w:b w:val="0"/>
                <w:i w:val="0"/>
                <w:sz w:val="16"/>
                <w:lang w:val="en-US"/>
              </w:rPr>
            </w:pPr>
            <w:r w:rsidRPr="00033EFB">
              <w:rPr>
                <w:b w:val="0"/>
                <w:i w:val="0"/>
                <w:lang w:val="en-US"/>
              </w:rPr>
              <w:t xml:space="preserve">-   </w:t>
            </w:r>
            <w:r w:rsidRPr="000E1730">
              <w:rPr>
                <w:b w:val="0"/>
                <w:i w:val="0"/>
                <w:sz w:val="16"/>
                <w:lang w:val="en-US"/>
              </w:rPr>
              <w:t>DocumentStatus</w:t>
            </w:r>
            <w:r w:rsidRPr="000E1730">
              <w:rPr>
                <w:b w:val="0"/>
                <w:i w:val="0"/>
                <w:sz w:val="16"/>
                <w:lang w:val="en-US"/>
              </w:rPr>
              <w:tab/>
            </w:r>
            <w:r>
              <w:rPr>
                <w:b w:val="0"/>
                <w:i w:val="0"/>
                <w:sz w:val="16"/>
                <w:lang w:val="en-US"/>
              </w:rPr>
              <w:t xml:space="preserve">      </w:t>
            </w:r>
            <w:r w:rsidRPr="000E1730">
              <w:rPr>
                <w:i w:val="0"/>
                <w:sz w:val="16"/>
                <w:lang w:val="en-US"/>
              </w:rPr>
              <w:t>OR</w:t>
            </w:r>
          </w:p>
        </w:tc>
        <w:tc>
          <w:tcPr>
            <w:tcW w:w="3459" w:type="dxa"/>
            <w:gridSpan w:val="2"/>
          </w:tcPr>
          <w:p w14:paraId="14355BC4" w14:textId="77777777" w:rsidR="009A66F3" w:rsidRPr="000E1730" w:rsidRDefault="009A66F3" w:rsidP="009A66F3">
            <w:pPr>
              <w:pStyle w:val="Tabela-zawarto"/>
            </w:pPr>
            <w:r w:rsidRPr="000E1730">
              <w:t>Status komunikatu - agregat występuje jeśli w wyniku kontroli składniowych i merytorycznych stwierdzono błędy lub uwagi podlegające raportowaniu do klienta</w:t>
            </w:r>
          </w:p>
        </w:tc>
        <w:tc>
          <w:tcPr>
            <w:tcW w:w="708" w:type="dxa"/>
            <w:vAlign w:val="center"/>
          </w:tcPr>
          <w:p w14:paraId="3698B6ED" w14:textId="6AF94F4D" w:rsidR="009A66F3" w:rsidRDefault="009A66F3" w:rsidP="009A66F3">
            <w:pPr>
              <w:pStyle w:val="Tabela-zawarto"/>
              <w:jc w:val="center"/>
            </w:pPr>
            <w:r>
              <w:t>W</w:t>
            </w:r>
          </w:p>
        </w:tc>
        <w:tc>
          <w:tcPr>
            <w:tcW w:w="708" w:type="dxa"/>
            <w:vAlign w:val="center"/>
          </w:tcPr>
          <w:p w14:paraId="19278265" w14:textId="0912F048" w:rsidR="009A66F3" w:rsidRDefault="009A66F3" w:rsidP="009A66F3">
            <w:pPr>
              <w:pStyle w:val="Tabela-zawarto"/>
              <w:jc w:val="center"/>
            </w:pPr>
            <w:r>
              <w:t>W</w:t>
            </w:r>
          </w:p>
        </w:tc>
        <w:tc>
          <w:tcPr>
            <w:tcW w:w="708" w:type="dxa"/>
            <w:vAlign w:val="center"/>
          </w:tcPr>
          <w:p w14:paraId="5E0E237A" w14:textId="7CAD2313" w:rsidR="009A66F3" w:rsidRPr="000E1730" w:rsidRDefault="009A66F3" w:rsidP="009A66F3">
            <w:pPr>
              <w:pStyle w:val="Tabela-zawarto"/>
              <w:jc w:val="center"/>
            </w:pPr>
            <w:r>
              <w:t>W</w:t>
            </w:r>
          </w:p>
        </w:tc>
        <w:tc>
          <w:tcPr>
            <w:tcW w:w="4962" w:type="dxa"/>
            <w:gridSpan w:val="3"/>
          </w:tcPr>
          <w:p w14:paraId="5F73DEC7" w14:textId="77777777" w:rsidR="009A66F3" w:rsidRPr="000E1730" w:rsidRDefault="009A66F3" w:rsidP="009A66F3">
            <w:pPr>
              <w:pStyle w:val="Tabela-zawarto"/>
              <w:jc w:val="center"/>
            </w:pPr>
            <w:r w:rsidRPr="000E1730">
              <w:t>Komponent uzupełniany zawsze</w:t>
            </w:r>
          </w:p>
          <w:p w14:paraId="7B3661DD" w14:textId="77777777" w:rsidR="009A66F3" w:rsidRPr="000E1730" w:rsidRDefault="009A66F3" w:rsidP="009A66F3">
            <w:pPr>
              <w:pStyle w:val="Tabela-zawarto"/>
              <w:jc w:val="center"/>
            </w:pPr>
            <w:r w:rsidRPr="000E1730">
              <w:rPr>
                <w:i/>
              </w:rPr>
              <w:t>Format komponentu w załączniku A</w:t>
            </w:r>
          </w:p>
        </w:tc>
      </w:tr>
      <w:tr w:rsidR="009A66F3" w:rsidRPr="000E1730" w14:paraId="30C11B45" w14:textId="77777777" w:rsidTr="0054678F">
        <w:trPr>
          <w:jc w:val="center"/>
        </w:trPr>
        <w:tc>
          <w:tcPr>
            <w:tcW w:w="576" w:type="dxa"/>
            <w:vAlign w:val="center"/>
          </w:tcPr>
          <w:p w14:paraId="153F009D" w14:textId="77777777" w:rsidR="009A66F3" w:rsidRPr="000E1730" w:rsidRDefault="009A66F3" w:rsidP="009A66F3">
            <w:pPr>
              <w:pStyle w:val="Tabela-zawarto"/>
              <w:jc w:val="center"/>
            </w:pPr>
          </w:p>
        </w:tc>
        <w:tc>
          <w:tcPr>
            <w:tcW w:w="3190" w:type="dxa"/>
            <w:vAlign w:val="center"/>
          </w:tcPr>
          <w:p w14:paraId="2D0730EC" w14:textId="77777777" w:rsidR="009A66F3" w:rsidRPr="000E1730" w:rsidRDefault="009A66F3" w:rsidP="009A66F3">
            <w:pPr>
              <w:pStyle w:val="Tabela-zawarto"/>
              <w:rPr>
                <w:b/>
              </w:rPr>
            </w:pPr>
            <w:r>
              <w:rPr>
                <w:lang w:val="en-US"/>
              </w:rPr>
              <w:t xml:space="preserve">-   -   </w:t>
            </w:r>
            <w:r w:rsidRPr="000E1730">
              <w:t>StatusCode</w:t>
            </w:r>
          </w:p>
        </w:tc>
        <w:tc>
          <w:tcPr>
            <w:tcW w:w="3459" w:type="dxa"/>
            <w:gridSpan w:val="2"/>
          </w:tcPr>
          <w:p w14:paraId="07EC95D2" w14:textId="77777777" w:rsidR="009A66F3" w:rsidRPr="000E1730" w:rsidRDefault="009A66F3" w:rsidP="009A66F3">
            <w:pPr>
              <w:pStyle w:val="Tabela-zawarto"/>
            </w:pPr>
            <w:r w:rsidRPr="000E1730">
              <w:t>Kod statusu (np. błędu)</w:t>
            </w:r>
          </w:p>
        </w:tc>
        <w:tc>
          <w:tcPr>
            <w:tcW w:w="708" w:type="dxa"/>
            <w:vAlign w:val="center"/>
          </w:tcPr>
          <w:p w14:paraId="0BDEC584" w14:textId="7964371A" w:rsidR="009A66F3" w:rsidRDefault="009A66F3" w:rsidP="009A66F3">
            <w:pPr>
              <w:pStyle w:val="Tabela-zawarto"/>
              <w:jc w:val="center"/>
            </w:pPr>
            <w:r>
              <w:t>W</w:t>
            </w:r>
          </w:p>
        </w:tc>
        <w:tc>
          <w:tcPr>
            <w:tcW w:w="708" w:type="dxa"/>
            <w:vAlign w:val="center"/>
          </w:tcPr>
          <w:p w14:paraId="0217EF16" w14:textId="1BAE617D" w:rsidR="009A66F3" w:rsidRDefault="009A66F3" w:rsidP="009A66F3">
            <w:pPr>
              <w:pStyle w:val="Tabela-zawarto"/>
              <w:jc w:val="center"/>
            </w:pPr>
            <w:r>
              <w:t>W</w:t>
            </w:r>
          </w:p>
        </w:tc>
        <w:tc>
          <w:tcPr>
            <w:tcW w:w="708" w:type="dxa"/>
            <w:vAlign w:val="center"/>
          </w:tcPr>
          <w:p w14:paraId="1A3C42BA" w14:textId="1BC22526" w:rsidR="009A66F3" w:rsidRPr="000E1730" w:rsidRDefault="009A66F3" w:rsidP="009A66F3">
            <w:pPr>
              <w:pStyle w:val="Tabela-zawarto"/>
              <w:jc w:val="center"/>
            </w:pPr>
            <w:r>
              <w:t>W</w:t>
            </w:r>
          </w:p>
        </w:tc>
        <w:tc>
          <w:tcPr>
            <w:tcW w:w="1701" w:type="dxa"/>
          </w:tcPr>
          <w:p w14:paraId="14D89E35" w14:textId="77777777" w:rsidR="009A66F3" w:rsidRPr="000E1730" w:rsidRDefault="009A66F3" w:rsidP="009A66F3">
            <w:pPr>
              <w:pStyle w:val="Tabela-zawarto"/>
              <w:jc w:val="center"/>
              <w:rPr>
                <w:lang w:val="en-US"/>
              </w:rPr>
            </w:pPr>
            <w:r w:rsidRPr="000E1730">
              <w:rPr>
                <w:lang w:val="en-US"/>
              </w:rPr>
              <w:t>0 (dla powodzenia)</w:t>
            </w:r>
          </w:p>
        </w:tc>
        <w:tc>
          <w:tcPr>
            <w:tcW w:w="1843" w:type="dxa"/>
          </w:tcPr>
          <w:p w14:paraId="553A196A" w14:textId="77777777" w:rsidR="009A66F3" w:rsidRPr="000E1730" w:rsidRDefault="009A66F3" w:rsidP="009A66F3">
            <w:pPr>
              <w:pStyle w:val="Tabela-zawarto"/>
              <w:jc w:val="center"/>
            </w:pPr>
            <w:r w:rsidRPr="000E1730">
              <w:t xml:space="preserve">0 (dla częściowego powodzenia: niektóre </w:t>
            </w:r>
            <w:r>
              <w:t>zlecenia</w:t>
            </w:r>
            <w:r w:rsidRPr="000E1730">
              <w:t xml:space="preserve"> zostały odrzucone)</w:t>
            </w:r>
          </w:p>
        </w:tc>
        <w:tc>
          <w:tcPr>
            <w:tcW w:w="1418" w:type="dxa"/>
          </w:tcPr>
          <w:p w14:paraId="30EDE042" w14:textId="77777777" w:rsidR="009A66F3" w:rsidRPr="000E1730" w:rsidRDefault="009A66F3" w:rsidP="009A66F3">
            <w:pPr>
              <w:pStyle w:val="Tabela-zawarto"/>
              <w:jc w:val="center"/>
            </w:pPr>
            <w:r w:rsidRPr="000E1730">
              <w:t xml:space="preserve">Kod błędu (dla niepowodzenia, cały </w:t>
            </w:r>
            <w:r>
              <w:t>komunikat</w:t>
            </w:r>
            <w:r w:rsidRPr="000E1730">
              <w:t xml:space="preserve"> został odrzucony)</w:t>
            </w:r>
          </w:p>
        </w:tc>
      </w:tr>
      <w:tr w:rsidR="009A66F3" w:rsidRPr="000E1730" w14:paraId="2FA8E469" w14:textId="77777777" w:rsidTr="0054678F">
        <w:trPr>
          <w:jc w:val="center"/>
        </w:trPr>
        <w:tc>
          <w:tcPr>
            <w:tcW w:w="576" w:type="dxa"/>
            <w:vAlign w:val="center"/>
          </w:tcPr>
          <w:p w14:paraId="7B3FF0FE" w14:textId="77777777" w:rsidR="009A66F3" w:rsidRPr="000E1730" w:rsidRDefault="009A66F3" w:rsidP="009A66F3">
            <w:pPr>
              <w:pStyle w:val="Tabela-zawarto"/>
              <w:jc w:val="center"/>
            </w:pPr>
          </w:p>
        </w:tc>
        <w:tc>
          <w:tcPr>
            <w:tcW w:w="3190" w:type="dxa"/>
            <w:vAlign w:val="center"/>
          </w:tcPr>
          <w:p w14:paraId="5F0D32B0" w14:textId="77777777" w:rsidR="009A66F3" w:rsidRPr="000E1730" w:rsidRDefault="009A66F3" w:rsidP="009A66F3">
            <w:pPr>
              <w:pStyle w:val="Tabela-zawarto"/>
              <w:rPr>
                <w:b/>
              </w:rPr>
            </w:pPr>
            <w:r>
              <w:rPr>
                <w:lang w:val="en-US"/>
              </w:rPr>
              <w:t xml:space="preserve">-   -   </w:t>
            </w:r>
            <w:r w:rsidRPr="000E1730">
              <w:t>Severity</w:t>
            </w:r>
          </w:p>
        </w:tc>
        <w:tc>
          <w:tcPr>
            <w:tcW w:w="3459" w:type="dxa"/>
            <w:gridSpan w:val="2"/>
          </w:tcPr>
          <w:p w14:paraId="185E71DE" w14:textId="77777777" w:rsidR="009A66F3" w:rsidRPr="000E1730" w:rsidRDefault="009A66F3" w:rsidP="009A66F3">
            <w:pPr>
              <w:pStyle w:val="Tabela-zawarto"/>
            </w:pPr>
            <w:r w:rsidRPr="000E1730">
              <w:t>Znaczenie kodu (ciężar błędu)</w:t>
            </w:r>
          </w:p>
        </w:tc>
        <w:tc>
          <w:tcPr>
            <w:tcW w:w="708" w:type="dxa"/>
            <w:vAlign w:val="center"/>
          </w:tcPr>
          <w:p w14:paraId="0BFE8FB7" w14:textId="14A2E3A6" w:rsidR="009A66F3" w:rsidRDefault="009A66F3" w:rsidP="009A66F3">
            <w:pPr>
              <w:pStyle w:val="Tabela-zawarto"/>
              <w:jc w:val="center"/>
            </w:pPr>
            <w:r>
              <w:t>W</w:t>
            </w:r>
          </w:p>
        </w:tc>
        <w:tc>
          <w:tcPr>
            <w:tcW w:w="708" w:type="dxa"/>
            <w:vAlign w:val="center"/>
          </w:tcPr>
          <w:p w14:paraId="7081DD37" w14:textId="7C4C08E7" w:rsidR="009A66F3" w:rsidRDefault="009A66F3" w:rsidP="009A66F3">
            <w:pPr>
              <w:pStyle w:val="Tabela-zawarto"/>
              <w:jc w:val="center"/>
            </w:pPr>
            <w:r>
              <w:t>W</w:t>
            </w:r>
          </w:p>
        </w:tc>
        <w:tc>
          <w:tcPr>
            <w:tcW w:w="708" w:type="dxa"/>
            <w:vAlign w:val="center"/>
          </w:tcPr>
          <w:p w14:paraId="7A4302A6" w14:textId="6B3BCF05" w:rsidR="009A66F3" w:rsidRPr="000E1730" w:rsidRDefault="009A66F3" w:rsidP="009A66F3">
            <w:pPr>
              <w:pStyle w:val="Tabela-zawarto"/>
              <w:jc w:val="center"/>
            </w:pPr>
            <w:r>
              <w:t>W</w:t>
            </w:r>
          </w:p>
        </w:tc>
        <w:tc>
          <w:tcPr>
            <w:tcW w:w="1701" w:type="dxa"/>
          </w:tcPr>
          <w:p w14:paraId="77C99290" w14:textId="77777777" w:rsidR="009A66F3" w:rsidRPr="000E1730" w:rsidRDefault="009A66F3" w:rsidP="009A66F3">
            <w:pPr>
              <w:pStyle w:val="Tabela-zawarto"/>
              <w:jc w:val="center"/>
              <w:rPr>
                <w:lang w:val="en-US"/>
              </w:rPr>
            </w:pPr>
            <w:r w:rsidRPr="000E1730">
              <w:rPr>
                <w:lang w:val="en-US"/>
              </w:rPr>
              <w:t>Info</w:t>
            </w:r>
          </w:p>
        </w:tc>
        <w:tc>
          <w:tcPr>
            <w:tcW w:w="1843" w:type="dxa"/>
          </w:tcPr>
          <w:p w14:paraId="0B088CAF" w14:textId="77777777" w:rsidR="009A66F3" w:rsidRPr="000E1730" w:rsidRDefault="009A66F3" w:rsidP="009A66F3">
            <w:pPr>
              <w:pStyle w:val="Tabela-zawarto"/>
              <w:jc w:val="center"/>
              <w:rPr>
                <w:lang w:val="en-US"/>
              </w:rPr>
            </w:pPr>
            <w:r w:rsidRPr="000E1730">
              <w:rPr>
                <w:lang w:val="en-US"/>
              </w:rPr>
              <w:t>Warn</w:t>
            </w:r>
          </w:p>
        </w:tc>
        <w:tc>
          <w:tcPr>
            <w:tcW w:w="1418" w:type="dxa"/>
          </w:tcPr>
          <w:p w14:paraId="6209DE7A" w14:textId="77777777" w:rsidR="009A66F3" w:rsidRPr="000E1730" w:rsidRDefault="009A66F3" w:rsidP="009A66F3">
            <w:pPr>
              <w:pStyle w:val="Tabela-zawarto"/>
              <w:jc w:val="center"/>
              <w:rPr>
                <w:lang w:val="en-US"/>
              </w:rPr>
            </w:pPr>
            <w:r w:rsidRPr="000E1730">
              <w:rPr>
                <w:lang w:val="en-US"/>
              </w:rPr>
              <w:t>Error</w:t>
            </w:r>
          </w:p>
        </w:tc>
      </w:tr>
      <w:tr w:rsidR="009A66F3" w:rsidRPr="000E1730" w14:paraId="4EEF2DCE" w14:textId="77777777" w:rsidTr="0054678F">
        <w:trPr>
          <w:jc w:val="center"/>
        </w:trPr>
        <w:tc>
          <w:tcPr>
            <w:tcW w:w="576" w:type="dxa"/>
            <w:vAlign w:val="center"/>
          </w:tcPr>
          <w:p w14:paraId="7D4F4DCF" w14:textId="77777777" w:rsidR="009A66F3" w:rsidRPr="000E1730" w:rsidRDefault="009A66F3" w:rsidP="009A66F3">
            <w:pPr>
              <w:pStyle w:val="Tabela-zawarto"/>
              <w:jc w:val="center"/>
              <w:rPr>
                <w:lang w:val="en-US"/>
              </w:rPr>
            </w:pPr>
          </w:p>
        </w:tc>
        <w:tc>
          <w:tcPr>
            <w:tcW w:w="3190" w:type="dxa"/>
            <w:vAlign w:val="center"/>
          </w:tcPr>
          <w:p w14:paraId="6668EAD8" w14:textId="77777777" w:rsidR="009A66F3" w:rsidRPr="000E1730" w:rsidRDefault="009A66F3" w:rsidP="009A66F3">
            <w:pPr>
              <w:pStyle w:val="Tabela-zawarto"/>
              <w:rPr>
                <w:lang w:val="en-US"/>
              </w:rPr>
            </w:pPr>
            <w:r>
              <w:rPr>
                <w:lang w:val="en-US"/>
              </w:rPr>
              <w:t xml:space="preserve">-   -   </w:t>
            </w:r>
            <w:r w:rsidRPr="000E1730">
              <w:rPr>
                <w:lang w:val="en-US"/>
              </w:rPr>
              <w:t>StatusDescription</w:t>
            </w:r>
          </w:p>
        </w:tc>
        <w:tc>
          <w:tcPr>
            <w:tcW w:w="3459" w:type="dxa"/>
            <w:gridSpan w:val="2"/>
          </w:tcPr>
          <w:p w14:paraId="620648FE" w14:textId="77777777" w:rsidR="009A66F3" w:rsidRPr="000E1730" w:rsidRDefault="009A66F3" w:rsidP="009A66F3">
            <w:pPr>
              <w:pStyle w:val="Tabela-zawarto"/>
            </w:pPr>
            <w:r w:rsidRPr="000E1730">
              <w:t>Opis statusu</w:t>
            </w:r>
          </w:p>
        </w:tc>
        <w:tc>
          <w:tcPr>
            <w:tcW w:w="708" w:type="dxa"/>
            <w:vAlign w:val="center"/>
          </w:tcPr>
          <w:p w14:paraId="79099016" w14:textId="48040CE1" w:rsidR="009A66F3" w:rsidRDefault="009A66F3" w:rsidP="009A66F3">
            <w:pPr>
              <w:pStyle w:val="Tabela-zawarto"/>
              <w:jc w:val="center"/>
            </w:pPr>
            <w:r>
              <w:t>W</w:t>
            </w:r>
          </w:p>
        </w:tc>
        <w:tc>
          <w:tcPr>
            <w:tcW w:w="708" w:type="dxa"/>
            <w:vAlign w:val="center"/>
          </w:tcPr>
          <w:p w14:paraId="2F6D06DC" w14:textId="3FDC1475" w:rsidR="009A66F3" w:rsidRDefault="009A66F3" w:rsidP="009A66F3">
            <w:pPr>
              <w:pStyle w:val="Tabela-zawarto"/>
              <w:jc w:val="center"/>
            </w:pPr>
            <w:r>
              <w:t>W</w:t>
            </w:r>
          </w:p>
        </w:tc>
        <w:tc>
          <w:tcPr>
            <w:tcW w:w="708" w:type="dxa"/>
            <w:vAlign w:val="center"/>
          </w:tcPr>
          <w:p w14:paraId="262B2106" w14:textId="41107533" w:rsidR="009A66F3" w:rsidRPr="000E1730" w:rsidRDefault="009A66F3" w:rsidP="009A66F3">
            <w:pPr>
              <w:pStyle w:val="Tabela-zawarto"/>
              <w:jc w:val="center"/>
            </w:pPr>
            <w:r>
              <w:t>W</w:t>
            </w:r>
          </w:p>
        </w:tc>
        <w:tc>
          <w:tcPr>
            <w:tcW w:w="1701" w:type="dxa"/>
          </w:tcPr>
          <w:p w14:paraId="5F9EBA78" w14:textId="77777777" w:rsidR="009A66F3" w:rsidRPr="000E1730" w:rsidRDefault="009A66F3" w:rsidP="009A66F3">
            <w:pPr>
              <w:pStyle w:val="Tabela-zawarto"/>
              <w:jc w:val="center"/>
            </w:pPr>
            <w:r w:rsidRPr="000E1730">
              <w:t xml:space="preserve">Sukces. </w:t>
            </w:r>
          </w:p>
        </w:tc>
        <w:tc>
          <w:tcPr>
            <w:tcW w:w="1843" w:type="dxa"/>
          </w:tcPr>
          <w:p w14:paraId="67647EE2" w14:textId="77777777" w:rsidR="009A66F3" w:rsidRPr="000E1730" w:rsidRDefault="009A66F3" w:rsidP="009A66F3">
            <w:pPr>
              <w:pStyle w:val="Tabela-zawarto"/>
              <w:jc w:val="center"/>
            </w:pPr>
            <w:r w:rsidRPr="000E1730">
              <w:t xml:space="preserve">Sukces częściowy. </w:t>
            </w:r>
          </w:p>
        </w:tc>
        <w:tc>
          <w:tcPr>
            <w:tcW w:w="1418" w:type="dxa"/>
          </w:tcPr>
          <w:p w14:paraId="15649685" w14:textId="77777777" w:rsidR="009A66F3" w:rsidRPr="000E1730" w:rsidRDefault="009A66F3" w:rsidP="009A66F3">
            <w:pPr>
              <w:pStyle w:val="Tabela-zawarto"/>
              <w:jc w:val="center"/>
            </w:pPr>
            <w:r w:rsidRPr="000E1730">
              <w:t>Niepowodzenie. Opis błędu RBE</w:t>
            </w:r>
          </w:p>
        </w:tc>
      </w:tr>
      <w:tr w:rsidR="009A66F3" w:rsidRPr="000E1730" w14:paraId="5B50BEAD" w14:textId="77777777" w:rsidTr="009A66F3">
        <w:trPr>
          <w:jc w:val="center"/>
        </w:trPr>
        <w:tc>
          <w:tcPr>
            <w:tcW w:w="576" w:type="dxa"/>
          </w:tcPr>
          <w:p w14:paraId="48BD083C" w14:textId="77777777" w:rsidR="009A66F3" w:rsidRPr="000E1730" w:rsidRDefault="009A66F3" w:rsidP="009A66F3">
            <w:pPr>
              <w:pStyle w:val="Tabela-zawarto"/>
              <w:rPr>
                <w:lang w:val="en-US"/>
              </w:rPr>
            </w:pPr>
          </w:p>
        </w:tc>
        <w:tc>
          <w:tcPr>
            <w:tcW w:w="3190" w:type="dxa"/>
          </w:tcPr>
          <w:p w14:paraId="16F1BBD1" w14:textId="77777777" w:rsidR="009A66F3" w:rsidRPr="000E1730" w:rsidRDefault="009A66F3" w:rsidP="009A66F3">
            <w:pPr>
              <w:pStyle w:val="Tabela-zawarto"/>
              <w:rPr>
                <w:lang w:val="en-US"/>
              </w:rPr>
            </w:pPr>
            <w:r w:rsidRPr="000E1730">
              <w:rPr>
                <w:lang w:val="en-US"/>
              </w:rPr>
              <w:t>-   ResponseDetailsOmit</w:t>
            </w:r>
          </w:p>
        </w:tc>
        <w:tc>
          <w:tcPr>
            <w:tcW w:w="3459" w:type="dxa"/>
            <w:gridSpan w:val="2"/>
          </w:tcPr>
          <w:p w14:paraId="52BF087B" w14:textId="77777777" w:rsidR="009A66F3" w:rsidRPr="000E1730" w:rsidRDefault="009A66F3" w:rsidP="009A66F3">
            <w:pPr>
              <w:pStyle w:val="Tabela-zawarto"/>
              <w:rPr>
                <w:rFonts w:cs="Arial"/>
              </w:rPr>
            </w:pPr>
            <w:r w:rsidRPr="000E1730">
              <w:rPr>
                <w:rFonts w:cs="Arial"/>
              </w:rPr>
              <w:t xml:space="preserve">Wskaźnik określający czy w odpowiedzi mają być przekazane szczegóły </w:t>
            </w:r>
            <w:r>
              <w:rPr>
                <w:rFonts w:cs="Arial"/>
              </w:rPr>
              <w:t>zlecenia</w:t>
            </w:r>
          </w:p>
        </w:tc>
        <w:tc>
          <w:tcPr>
            <w:tcW w:w="708" w:type="dxa"/>
          </w:tcPr>
          <w:p w14:paraId="622E4684" w14:textId="5E6EE8B5" w:rsidR="009A66F3" w:rsidRDefault="009A66F3" w:rsidP="009A66F3">
            <w:pPr>
              <w:pStyle w:val="Tabela-zawarto"/>
              <w:jc w:val="center"/>
            </w:pPr>
            <w:r>
              <w:t>O</w:t>
            </w:r>
          </w:p>
        </w:tc>
        <w:tc>
          <w:tcPr>
            <w:tcW w:w="708" w:type="dxa"/>
          </w:tcPr>
          <w:p w14:paraId="7B94D0BE" w14:textId="7EE9960C" w:rsidR="009A66F3" w:rsidRDefault="009A66F3" w:rsidP="009A66F3">
            <w:pPr>
              <w:pStyle w:val="Tabela-zawarto"/>
              <w:jc w:val="center"/>
            </w:pPr>
            <w:r>
              <w:t>O</w:t>
            </w:r>
          </w:p>
        </w:tc>
        <w:tc>
          <w:tcPr>
            <w:tcW w:w="708" w:type="dxa"/>
          </w:tcPr>
          <w:p w14:paraId="05B5426F" w14:textId="04ACFDE4" w:rsidR="009A66F3" w:rsidRPr="000E1730" w:rsidRDefault="009A66F3" w:rsidP="009A66F3">
            <w:pPr>
              <w:pStyle w:val="Tabela-zawarto"/>
              <w:jc w:val="center"/>
            </w:pPr>
            <w:r>
              <w:t>O</w:t>
            </w:r>
          </w:p>
        </w:tc>
        <w:tc>
          <w:tcPr>
            <w:tcW w:w="4962" w:type="dxa"/>
            <w:gridSpan w:val="3"/>
          </w:tcPr>
          <w:p w14:paraId="15C25772" w14:textId="77777777" w:rsidR="009A66F3" w:rsidRPr="000E1730" w:rsidRDefault="009A66F3" w:rsidP="009A66F3">
            <w:pPr>
              <w:pStyle w:val="Tabela-zawarto"/>
              <w:jc w:val="center"/>
            </w:pPr>
            <w:r w:rsidRPr="000E1730">
              <w:t xml:space="preserve">True/False </w:t>
            </w:r>
          </w:p>
          <w:p w14:paraId="5BA16FF4" w14:textId="77777777" w:rsidR="009A66F3" w:rsidRPr="000E1730" w:rsidRDefault="009A66F3" w:rsidP="009A66F3">
            <w:pPr>
              <w:pStyle w:val="Tabela-zawarto"/>
              <w:jc w:val="center"/>
            </w:pPr>
            <w:r>
              <w:t xml:space="preserve">Zgodnie z tym co zostało określone w </w:t>
            </w:r>
            <w:r w:rsidRPr="00693270">
              <w:t>PaymentCashAddRequest</w:t>
            </w:r>
          </w:p>
        </w:tc>
      </w:tr>
      <w:tr w:rsidR="009A66F3" w:rsidRPr="000E1730" w14:paraId="63837C43" w14:textId="77777777" w:rsidTr="009A66F3">
        <w:trPr>
          <w:jc w:val="center"/>
        </w:trPr>
        <w:tc>
          <w:tcPr>
            <w:tcW w:w="576" w:type="dxa"/>
          </w:tcPr>
          <w:p w14:paraId="43AFE749" w14:textId="77777777" w:rsidR="009A66F3" w:rsidRPr="000E1730" w:rsidRDefault="009A66F3" w:rsidP="009A66F3">
            <w:pPr>
              <w:pStyle w:val="Tabela-zawarto"/>
            </w:pPr>
            <w:r>
              <w:t>B-37</w:t>
            </w:r>
          </w:p>
        </w:tc>
        <w:tc>
          <w:tcPr>
            <w:tcW w:w="3190" w:type="dxa"/>
            <w:shd w:val="clear" w:color="auto" w:fill="00FFFF"/>
          </w:tcPr>
          <w:p w14:paraId="4E48BFB3" w14:textId="77777777" w:rsidR="009A66F3" w:rsidRPr="000E1730" w:rsidRDefault="009A66F3" w:rsidP="009A66F3">
            <w:pPr>
              <w:pStyle w:val="Tabela-zawarto"/>
            </w:pPr>
            <w:r w:rsidRPr="000E1730">
              <w:t xml:space="preserve">-   </w:t>
            </w:r>
            <w:r w:rsidRPr="00693270">
              <w:t>PaymentCashDocument</w:t>
            </w:r>
            <w:r>
              <w:t xml:space="preserve">   </w:t>
            </w:r>
            <w:r w:rsidRPr="00384842">
              <w:rPr>
                <w:b/>
              </w:rPr>
              <w:t>OR</w:t>
            </w:r>
          </w:p>
        </w:tc>
        <w:tc>
          <w:tcPr>
            <w:tcW w:w="3459" w:type="dxa"/>
            <w:gridSpan w:val="2"/>
          </w:tcPr>
          <w:p w14:paraId="57EF0A3F" w14:textId="77777777" w:rsidR="009A66F3" w:rsidRPr="000E1730" w:rsidRDefault="009A66F3" w:rsidP="009A66F3">
            <w:pPr>
              <w:pStyle w:val="Tabela-zawarto"/>
              <w:rPr>
                <w:rFonts w:cs="Arial"/>
              </w:rPr>
            </w:pPr>
            <w:r>
              <w:t>Informacje o zleceniu wypłaty gotówki</w:t>
            </w:r>
          </w:p>
        </w:tc>
        <w:tc>
          <w:tcPr>
            <w:tcW w:w="708" w:type="dxa"/>
          </w:tcPr>
          <w:p w14:paraId="47D1F1B6" w14:textId="5FE240D8" w:rsidR="009A66F3" w:rsidRDefault="009A66F3" w:rsidP="009A66F3">
            <w:pPr>
              <w:pStyle w:val="Tabela-zawarto"/>
              <w:jc w:val="center"/>
            </w:pPr>
            <w:r>
              <w:t>O</w:t>
            </w:r>
          </w:p>
        </w:tc>
        <w:tc>
          <w:tcPr>
            <w:tcW w:w="708" w:type="dxa"/>
          </w:tcPr>
          <w:p w14:paraId="34A3BD57" w14:textId="24540F0B" w:rsidR="009A66F3" w:rsidRDefault="009A66F3" w:rsidP="009A66F3">
            <w:pPr>
              <w:pStyle w:val="Tabela-zawarto"/>
              <w:jc w:val="center"/>
            </w:pPr>
            <w:r>
              <w:t>O</w:t>
            </w:r>
          </w:p>
        </w:tc>
        <w:tc>
          <w:tcPr>
            <w:tcW w:w="708" w:type="dxa"/>
          </w:tcPr>
          <w:p w14:paraId="0868F306" w14:textId="1718FCB7" w:rsidR="009A66F3" w:rsidRPr="000E1730" w:rsidRDefault="009A66F3" w:rsidP="009A66F3">
            <w:pPr>
              <w:pStyle w:val="Tabela-zawarto"/>
              <w:jc w:val="center"/>
            </w:pPr>
            <w:r>
              <w:t>O</w:t>
            </w:r>
          </w:p>
        </w:tc>
        <w:tc>
          <w:tcPr>
            <w:tcW w:w="4962" w:type="dxa"/>
            <w:gridSpan w:val="3"/>
          </w:tcPr>
          <w:p w14:paraId="3D3FE261" w14:textId="77777777" w:rsidR="009A66F3" w:rsidRPr="000E1730" w:rsidRDefault="009A66F3" w:rsidP="009A66F3">
            <w:pPr>
              <w:pStyle w:val="Tabela-zawarto"/>
              <w:jc w:val="center"/>
              <w:rPr>
                <w:b/>
              </w:rPr>
            </w:pPr>
            <w:r w:rsidRPr="000E1730">
              <w:rPr>
                <w:b/>
              </w:rPr>
              <w:t>Kopia zlecenia uzupełniona o dane z ZSK-C</w:t>
            </w:r>
          </w:p>
          <w:p w14:paraId="56DC7BBA" w14:textId="77777777" w:rsidR="009A66F3" w:rsidRPr="000E1730" w:rsidRDefault="009A66F3" w:rsidP="009A66F3">
            <w:pPr>
              <w:pStyle w:val="Tabela-zawarto"/>
              <w:jc w:val="center"/>
            </w:pPr>
            <w:r w:rsidRPr="000E1730">
              <w:t>Uzupełniane w przypadku gdy ResponseDetailsOmit = False lub brak flagi</w:t>
            </w:r>
          </w:p>
        </w:tc>
      </w:tr>
      <w:tr w:rsidR="009A66F3" w:rsidRPr="000E1730" w14:paraId="7B85736D" w14:textId="77777777" w:rsidTr="009A66F3">
        <w:trPr>
          <w:jc w:val="center"/>
        </w:trPr>
        <w:tc>
          <w:tcPr>
            <w:tcW w:w="576" w:type="dxa"/>
          </w:tcPr>
          <w:p w14:paraId="4643138C" w14:textId="77777777" w:rsidR="009A66F3" w:rsidRDefault="009A66F3" w:rsidP="009A66F3">
            <w:pPr>
              <w:pStyle w:val="Tabela-zawarto"/>
            </w:pPr>
          </w:p>
        </w:tc>
        <w:tc>
          <w:tcPr>
            <w:tcW w:w="3190" w:type="dxa"/>
            <w:shd w:val="clear" w:color="auto" w:fill="00FFFF"/>
            <w:vAlign w:val="center"/>
          </w:tcPr>
          <w:p w14:paraId="1651A958" w14:textId="77777777" w:rsidR="009A66F3" w:rsidRPr="000E1730" w:rsidRDefault="009A66F3" w:rsidP="009A66F3">
            <w:pPr>
              <w:pStyle w:val="Tabela-zawarto"/>
              <w:ind w:left="432" w:hanging="432"/>
              <w:rPr>
                <w:lang w:val="en-US"/>
              </w:rPr>
            </w:pPr>
            <w:r>
              <w:rPr>
                <w:lang w:val="en-US"/>
              </w:rPr>
              <w:t xml:space="preserve">-   -   -   </w:t>
            </w:r>
            <w:r w:rsidRPr="000E1730">
              <w:rPr>
                <w:lang w:val="en-US"/>
              </w:rPr>
              <w:t>ExecutionDateRequested</w:t>
            </w:r>
            <w:r>
              <w:rPr>
                <w:lang w:val="en-US"/>
              </w:rPr>
              <w:t xml:space="preserve">      </w:t>
            </w:r>
            <w:r w:rsidRPr="000E1730">
              <w:rPr>
                <w:b/>
                <w:lang w:val="en-US"/>
              </w:rPr>
              <w:t>XOR</w:t>
            </w:r>
          </w:p>
        </w:tc>
        <w:tc>
          <w:tcPr>
            <w:tcW w:w="3459" w:type="dxa"/>
            <w:gridSpan w:val="2"/>
          </w:tcPr>
          <w:p w14:paraId="55DA5362" w14:textId="77777777" w:rsidR="009A66F3" w:rsidRPr="000E1730" w:rsidRDefault="009A66F3" w:rsidP="009A66F3">
            <w:pPr>
              <w:pStyle w:val="Tabela-zawarto"/>
            </w:pPr>
            <w:r w:rsidRPr="000E1730">
              <w:t xml:space="preserve">Żądana data realizacji </w:t>
            </w:r>
            <w:r>
              <w:t>zlecenia</w:t>
            </w:r>
          </w:p>
        </w:tc>
        <w:tc>
          <w:tcPr>
            <w:tcW w:w="708" w:type="dxa"/>
          </w:tcPr>
          <w:p w14:paraId="1F7E008A" w14:textId="05DE7730" w:rsidR="009A66F3" w:rsidRDefault="009A66F3" w:rsidP="009A66F3">
            <w:pPr>
              <w:pStyle w:val="Tabela-zawarto"/>
              <w:jc w:val="center"/>
            </w:pPr>
            <w:r>
              <w:t>O</w:t>
            </w:r>
          </w:p>
        </w:tc>
        <w:tc>
          <w:tcPr>
            <w:tcW w:w="708" w:type="dxa"/>
          </w:tcPr>
          <w:p w14:paraId="04E567E0" w14:textId="5C32AF5A" w:rsidR="009A66F3" w:rsidRDefault="009A66F3" w:rsidP="009A66F3">
            <w:pPr>
              <w:pStyle w:val="Tabela-zawarto"/>
              <w:jc w:val="center"/>
            </w:pPr>
            <w:r>
              <w:t>O</w:t>
            </w:r>
          </w:p>
        </w:tc>
        <w:tc>
          <w:tcPr>
            <w:tcW w:w="708" w:type="dxa"/>
          </w:tcPr>
          <w:p w14:paraId="33BDBC35" w14:textId="08A389AD" w:rsidR="009A66F3" w:rsidRDefault="009A66F3" w:rsidP="009A66F3">
            <w:pPr>
              <w:pStyle w:val="Tabela-zawarto"/>
              <w:jc w:val="center"/>
            </w:pPr>
            <w:r>
              <w:t>O</w:t>
            </w:r>
          </w:p>
        </w:tc>
        <w:tc>
          <w:tcPr>
            <w:tcW w:w="4962" w:type="dxa"/>
            <w:gridSpan w:val="3"/>
          </w:tcPr>
          <w:p w14:paraId="10E9FC6C" w14:textId="77777777" w:rsidR="009A66F3" w:rsidRPr="000E1730" w:rsidRDefault="009A66F3" w:rsidP="009A66F3">
            <w:pPr>
              <w:pStyle w:val="Tabela-zawarto"/>
              <w:jc w:val="center"/>
            </w:pPr>
            <w:r w:rsidRPr="0092019C">
              <w:t>Data realizacji</w:t>
            </w:r>
            <w:r>
              <w:t xml:space="preserve"> zlecenia rozummiana jako data wypłaty gotówki z rachunku klienta</w:t>
            </w:r>
          </w:p>
        </w:tc>
      </w:tr>
      <w:tr w:rsidR="009A66F3" w:rsidRPr="000E1730" w14:paraId="0318D946" w14:textId="77777777" w:rsidTr="009A66F3">
        <w:trPr>
          <w:jc w:val="center"/>
        </w:trPr>
        <w:tc>
          <w:tcPr>
            <w:tcW w:w="576" w:type="dxa"/>
          </w:tcPr>
          <w:p w14:paraId="49AA25A4" w14:textId="77777777" w:rsidR="009A66F3" w:rsidRDefault="009A66F3" w:rsidP="009A66F3">
            <w:pPr>
              <w:pStyle w:val="Tabela-zawarto"/>
            </w:pPr>
          </w:p>
        </w:tc>
        <w:tc>
          <w:tcPr>
            <w:tcW w:w="3190" w:type="dxa"/>
            <w:shd w:val="clear" w:color="auto" w:fill="00FFFF"/>
            <w:vAlign w:val="center"/>
          </w:tcPr>
          <w:p w14:paraId="1F72E6F6" w14:textId="77777777" w:rsidR="009A66F3" w:rsidRPr="000E1730" w:rsidRDefault="009A66F3" w:rsidP="009A66F3">
            <w:pPr>
              <w:pStyle w:val="Tabela-zawarto"/>
              <w:ind w:left="432" w:hanging="432"/>
              <w:rPr>
                <w:lang w:val="en-US"/>
              </w:rPr>
            </w:pPr>
            <w:r>
              <w:rPr>
                <w:lang w:val="en-US"/>
              </w:rPr>
              <w:t xml:space="preserve">-   -   -   DueDate                                 </w:t>
            </w:r>
            <w:r w:rsidRPr="000E1730">
              <w:rPr>
                <w:b/>
                <w:lang w:val="en-US"/>
              </w:rPr>
              <w:t>XOR</w:t>
            </w:r>
          </w:p>
        </w:tc>
        <w:tc>
          <w:tcPr>
            <w:tcW w:w="3459" w:type="dxa"/>
            <w:gridSpan w:val="2"/>
          </w:tcPr>
          <w:p w14:paraId="161331CD" w14:textId="77777777" w:rsidR="009A66F3" w:rsidRPr="000E1730" w:rsidRDefault="009A66F3" w:rsidP="009A66F3">
            <w:pPr>
              <w:pStyle w:val="Tabela-zawarto"/>
            </w:pPr>
            <w:r w:rsidRPr="000E1730">
              <w:t xml:space="preserve">Żądana data realizacji </w:t>
            </w:r>
            <w:r>
              <w:t xml:space="preserve">zlecenia </w:t>
            </w:r>
            <w:r w:rsidRPr="000E1730">
              <w:t>określana poprzez datę wymagalności środków przez beneficjenta</w:t>
            </w:r>
          </w:p>
        </w:tc>
        <w:tc>
          <w:tcPr>
            <w:tcW w:w="708" w:type="dxa"/>
          </w:tcPr>
          <w:p w14:paraId="2DC30AE0" w14:textId="77777777" w:rsidR="009A66F3" w:rsidRDefault="009A66F3" w:rsidP="009A66F3">
            <w:pPr>
              <w:pStyle w:val="Tabela-zawarto"/>
              <w:jc w:val="center"/>
            </w:pPr>
          </w:p>
        </w:tc>
        <w:tc>
          <w:tcPr>
            <w:tcW w:w="708" w:type="dxa"/>
          </w:tcPr>
          <w:p w14:paraId="67067253" w14:textId="3FE776BD" w:rsidR="009A66F3" w:rsidRDefault="009A66F3" w:rsidP="009A66F3">
            <w:pPr>
              <w:pStyle w:val="Tabela-zawarto"/>
              <w:jc w:val="center"/>
            </w:pPr>
          </w:p>
        </w:tc>
        <w:tc>
          <w:tcPr>
            <w:tcW w:w="708" w:type="dxa"/>
          </w:tcPr>
          <w:p w14:paraId="796A556B" w14:textId="6FCEAE6D" w:rsidR="009A66F3" w:rsidRDefault="009A66F3" w:rsidP="009A66F3">
            <w:pPr>
              <w:pStyle w:val="Tabela-zawarto"/>
              <w:jc w:val="center"/>
            </w:pPr>
          </w:p>
        </w:tc>
        <w:tc>
          <w:tcPr>
            <w:tcW w:w="4962" w:type="dxa"/>
            <w:gridSpan w:val="3"/>
          </w:tcPr>
          <w:p w14:paraId="7F5BE2CD" w14:textId="77777777" w:rsidR="009A66F3" w:rsidRPr="000E1730" w:rsidRDefault="009A66F3" w:rsidP="009A66F3">
            <w:pPr>
              <w:pStyle w:val="Tabela-zawarto"/>
              <w:jc w:val="center"/>
            </w:pPr>
          </w:p>
        </w:tc>
      </w:tr>
      <w:tr w:rsidR="009A66F3" w:rsidRPr="000E1730" w14:paraId="03A5FA18" w14:textId="77777777" w:rsidTr="009A66F3">
        <w:trPr>
          <w:jc w:val="center"/>
        </w:trPr>
        <w:tc>
          <w:tcPr>
            <w:tcW w:w="576" w:type="dxa"/>
          </w:tcPr>
          <w:p w14:paraId="6B53FD36" w14:textId="77777777" w:rsidR="009A66F3" w:rsidRPr="000E1730" w:rsidRDefault="009A66F3" w:rsidP="009A66F3">
            <w:pPr>
              <w:pStyle w:val="Tabela-zawarto"/>
            </w:pPr>
            <w:r w:rsidRPr="000E1730">
              <w:t>A-17</w:t>
            </w:r>
          </w:p>
        </w:tc>
        <w:tc>
          <w:tcPr>
            <w:tcW w:w="3190" w:type="dxa"/>
          </w:tcPr>
          <w:p w14:paraId="1025F5F6" w14:textId="77777777" w:rsidR="009A66F3" w:rsidRPr="000E1730" w:rsidRDefault="009A66F3" w:rsidP="009A66F3">
            <w:pPr>
              <w:pStyle w:val="Tabela-zawarto"/>
            </w:pPr>
            <w:r w:rsidRPr="000E1730">
              <w:t>-   -   CustomerParty</w:t>
            </w:r>
          </w:p>
        </w:tc>
        <w:tc>
          <w:tcPr>
            <w:tcW w:w="3459" w:type="dxa"/>
            <w:gridSpan w:val="2"/>
          </w:tcPr>
          <w:p w14:paraId="1B5993CB" w14:textId="77777777" w:rsidR="009A66F3" w:rsidRPr="000E1730" w:rsidRDefault="009A66F3" w:rsidP="009A66F3">
            <w:pPr>
              <w:pStyle w:val="Tabela-zawarto"/>
              <w:rPr>
                <w:rFonts w:cs="Arial"/>
              </w:rPr>
            </w:pPr>
            <w:r w:rsidRPr="000E1730">
              <w:rPr>
                <w:rFonts w:cs="Arial"/>
              </w:rPr>
              <w:t xml:space="preserve">Informacje o kliencie </w:t>
            </w:r>
          </w:p>
        </w:tc>
        <w:tc>
          <w:tcPr>
            <w:tcW w:w="708" w:type="dxa"/>
          </w:tcPr>
          <w:p w14:paraId="3F985CD4" w14:textId="428F2250" w:rsidR="009A66F3" w:rsidRDefault="009A66F3" w:rsidP="009A66F3">
            <w:pPr>
              <w:pStyle w:val="Tabela-zawarto"/>
              <w:jc w:val="center"/>
            </w:pPr>
            <w:r>
              <w:t>O</w:t>
            </w:r>
          </w:p>
        </w:tc>
        <w:tc>
          <w:tcPr>
            <w:tcW w:w="708" w:type="dxa"/>
          </w:tcPr>
          <w:p w14:paraId="689FE6E0" w14:textId="2E850187" w:rsidR="009A66F3" w:rsidRDefault="009A66F3" w:rsidP="009A66F3">
            <w:pPr>
              <w:pStyle w:val="Tabela-zawarto"/>
              <w:jc w:val="center"/>
            </w:pPr>
            <w:r>
              <w:t>O</w:t>
            </w:r>
          </w:p>
        </w:tc>
        <w:tc>
          <w:tcPr>
            <w:tcW w:w="708" w:type="dxa"/>
          </w:tcPr>
          <w:p w14:paraId="568799C7" w14:textId="7D5CB530" w:rsidR="009A66F3" w:rsidRPr="000E1730" w:rsidRDefault="009A66F3" w:rsidP="009A66F3">
            <w:pPr>
              <w:pStyle w:val="Tabela-zawarto"/>
              <w:jc w:val="center"/>
            </w:pPr>
            <w:r>
              <w:t>O</w:t>
            </w:r>
          </w:p>
        </w:tc>
        <w:tc>
          <w:tcPr>
            <w:tcW w:w="4962" w:type="dxa"/>
            <w:gridSpan w:val="3"/>
          </w:tcPr>
          <w:p w14:paraId="2B2348A0" w14:textId="77777777" w:rsidR="009A66F3" w:rsidRPr="000E1730" w:rsidRDefault="009A66F3" w:rsidP="009A66F3">
            <w:pPr>
              <w:pStyle w:val="Tabela-zawarto"/>
              <w:jc w:val="center"/>
            </w:pPr>
          </w:p>
        </w:tc>
      </w:tr>
      <w:tr w:rsidR="009A66F3" w:rsidRPr="000E1730" w14:paraId="1A0D8F82" w14:textId="77777777" w:rsidTr="009A66F3">
        <w:trPr>
          <w:jc w:val="center"/>
        </w:trPr>
        <w:tc>
          <w:tcPr>
            <w:tcW w:w="576" w:type="dxa"/>
          </w:tcPr>
          <w:p w14:paraId="117827A3" w14:textId="77777777" w:rsidR="009A66F3" w:rsidRPr="000E1730" w:rsidRDefault="009A66F3" w:rsidP="009A66F3">
            <w:pPr>
              <w:pStyle w:val="Tabela-zawarto"/>
            </w:pPr>
          </w:p>
        </w:tc>
        <w:tc>
          <w:tcPr>
            <w:tcW w:w="3190" w:type="dxa"/>
          </w:tcPr>
          <w:p w14:paraId="4995658A" w14:textId="77777777" w:rsidR="009A66F3" w:rsidRPr="000E1730" w:rsidRDefault="009A66F3" w:rsidP="009A66F3">
            <w:pPr>
              <w:pStyle w:val="Tabela-zawarto"/>
            </w:pPr>
            <w:r w:rsidRPr="000E1730">
              <w:t>-   -   -   Identifier</w:t>
            </w:r>
          </w:p>
        </w:tc>
        <w:tc>
          <w:tcPr>
            <w:tcW w:w="3459" w:type="dxa"/>
            <w:gridSpan w:val="2"/>
          </w:tcPr>
          <w:p w14:paraId="03654A5C" w14:textId="77777777" w:rsidR="009A66F3" w:rsidRPr="000E1730" w:rsidRDefault="009A66F3" w:rsidP="009A66F3">
            <w:pPr>
              <w:pStyle w:val="Tabela-zawarto"/>
              <w:rPr>
                <w:rFonts w:cs="Arial"/>
              </w:rPr>
            </w:pPr>
            <w:r w:rsidRPr="000E1730">
              <w:rPr>
                <w:rFonts w:cs="Arial"/>
              </w:rPr>
              <w:t xml:space="preserve">Identyfikator klienta </w:t>
            </w:r>
          </w:p>
        </w:tc>
        <w:tc>
          <w:tcPr>
            <w:tcW w:w="708" w:type="dxa"/>
          </w:tcPr>
          <w:p w14:paraId="26ED960B" w14:textId="77777777" w:rsidR="009A66F3" w:rsidRPr="000E1730" w:rsidRDefault="009A66F3" w:rsidP="009A66F3">
            <w:pPr>
              <w:pStyle w:val="Tabela-zawarto"/>
              <w:jc w:val="center"/>
            </w:pPr>
          </w:p>
        </w:tc>
        <w:tc>
          <w:tcPr>
            <w:tcW w:w="708" w:type="dxa"/>
          </w:tcPr>
          <w:p w14:paraId="2CBFF28C" w14:textId="532E011D" w:rsidR="009A66F3" w:rsidRPr="000E1730" w:rsidRDefault="009A66F3" w:rsidP="009A66F3">
            <w:pPr>
              <w:pStyle w:val="Tabela-zawarto"/>
              <w:jc w:val="center"/>
            </w:pPr>
          </w:p>
        </w:tc>
        <w:tc>
          <w:tcPr>
            <w:tcW w:w="708" w:type="dxa"/>
          </w:tcPr>
          <w:p w14:paraId="5FE25C20" w14:textId="596903B4" w:rsidR="009A66F3" w:rsidRPr="000E1730" w:rsidRDefault="009A66F3" w:rsidP="009A66F3">
            <w:pPr>
              <w:pStyle w:val="Tabela-zawarto"/>
              <w:jc w:val="center"/>
            </w:pPr>
          </w:p>
        </w:tc>
        <w:tc>
          <w:tcPr>
            <w:tcW w:w="4962" w:type="dxa"/>
            <w:gridSpan w:val="3"/>
          </w:tcPr>
          <w:p w14:paraId="09F51404" w14:textId="77777777" w:rsidR="009A66F3" w:rsidRPr="000E1730" w:rsidRDefault="009A66F3" w:rsidP="009A66F3">
            <w:pPr>
              <w:pStyle w:val="Tabela-zawarto"/>
              <w:jc w:val="center"/>
            </w:pPr>
          </w:p>
        </w:tc>
      </w:tr>
      <w:tr w:rsidR="009A66F3" w:rsidRPr="000E1730" w14:paraId="0E034C8E" w14:textId="77777777" w:rsidTr="009A66F3">
        <w:trPr>
          <w:jc w:val="center"/>
        </w:trPr>
        <w:tc>
          <w:tcPr>
            <w:tcW w:w="576" w:type="dxa"/>
          </w:tcPr>
          <w:p w14:paraId="15472E98" w14:textId="77777777" w:rsidR="009A66F3" w:rsidRPr="000E1730" w:rsidRDefault="009A66F3" w:rsidP="009A66F3">
            <w:pPr>
              <w:pStyle w:val="Tabela-zawarto"/>
            </w:pPr>
          </w:p>
        </w:tc>
        <w:tc>
          <w:tcPr>
            <w:tcW w:w="3190" w:type="dxa"/>
          </w:tcPr>
          <w:p w14:paraId="66D331D1" w14:textId="77777777" w:rsidR="009A66F3" w:rsidRPr="000E1730" w:rsidRDefault="009A66F3" w:rsidP="009A66F3">
            <w:pPr>
              <w:pStyle w:val="Tabela-zawarto"/>
            </w:pPr>
            <w:r w:rsidRPr="000E1730">
              <w:t>-   -   -   Name</w:t>
            </w:r>
          </w:p>
        </w:tc>
        <w:tc>
          <w:tcPr>
            <w:tcW w:w="3459" w:type="dxa"/>
            <w:gridSpan w:val="2"/>
          </w:tcPr>
          <w:p w14:paraId="4F2B0C65" w14:textId="77777777" w:rsidR="009A66F3" w:rsidRPr="000E1730" w:rsidRDefault="009A66F3" w:rsidP="009A66F3">
            <w:pPr>
              <w:pStyle w:val="Tabela-zawarto"/>
              <w:rPr>
                <w:rFonts w:cs="Arial"/>
              </w:rPr>
            </w:pPr>
            <w:r w:rsidRPr="000E1730">
              <w:rPr>
                <w:rFonts w:cs="Arial"/>
              </w:rPr>
              <w:t>Nazwa klienta</w:t>
            </w:r>
          </w:p>
        </w:tc>
        <w:tc>
          <w:tcPr>
            <w:tcW w:w="708" w:type="dxa"/>
          </w:tcPr>
          <w:p w14:paraId="784ECF84" w14:textId="0824218C" w:rsidR="009A66F3" w:rsidRDefault="009A66F3" w:rsidP="009A66F3">
            <w:pPr>
              <w:pStyle w:val="Tabela-zawarto"/>
              <w:jc w:val="center"/>
            </w:pPr>
            <w:r>
              <w:t>O</w:t>
            </w:r>
          </w:p>
        </w:tc>
        <w:tc>
          <w:tcPr>
            <w:tcW w:w="708" w:type="dxa"/>
          </w:tcPr>
          <w:p w14:paraId="61FDEE0F" w14:textId="03A1FC0A" w:rsidR="009A66F3" w:rsidRDefault="009A66F3" w:rsidP="009A66F3">
            <w:pPr>
              <w:pStyle w:val="Tabela-zawarto"/>
              <w:jc w:val="center"/>
            </w:pPr>
            <w:r>
              <w:t>O</w:t>
            </w:r>
          </w:p>
        </w:tc>
        <w:tc>
          <w:tcPr>
            <w:tcW w:w="708" w:type="dxa"/>
          </w:tcPr>
          <w:p w14:paraId="418766FE" w14:textId="5AC8BCC0" w:rsidR="009A66F3" w:rsidRPr="000E1730" w:rsidRDefault="009A66F3" w:rsidP="009A66F3">
            <w:pPr>
              <w:pStyle w:val="Tabela-zawarto"/>
              <w:jc w:val="center"/>
            </w:pPr>
            <w:r>
              <w:t>O</w:t>
            </w:r>
          </w:p>
        </w:tc>
        <w:tc>
          <w:tcPr>
            <w:tcW w:w="4962" w:type="dxa"/>
            <w:gridSpan w:val="3"/>
          </w:tcPr>
          <w:p w14:paraId="0286F21F" w14:textId="77777777" w:rsidR="009A66F3" w:rsidRPr="000E1730" w:rsidRDefault="009A66F3" w:rsidP="009A66F3">
            <w:pPr>
              <w:pStyle w:val="Tabela-zawarto"/>
              <w:jc w:val="center"/>
            </w:pPr>
            <w:r w:rsidRPr="00790CE4">
              <w:t xml:space="preserve">Pełna nazwa </w:t>
            </w:r>
            <w:r>
              <w:t>zleceniodawcy</w:t>
            </w:r>
          </w:p>
        </w:tc>
      </w:tr>
      <w:tr w:rsidR="009A66F3" w:rsidRPr="000E1730" w14:paraId="670FB737" w14:textId="77777777" w:rsidTr="009A66F3">
        <w:trPr>
          <w:jc w:val="center"/>
        </w:trPr>
        <w:tc>
          <w:tcPr>
            <w:tcW w:w="576" w:type="dxa"/>
          </w:tcPr>
          <w:p w14:paraId="2F9CAD65" w14:textId="77777777" w:rsidR="009A66F3" w:rsidRPr="000E1730" w:rsidRDefault="009A66F3" w:rsidP="009A66F3">
            <w:pPr>
              <w:pStyle w:val="Tabela-zawarto"/>
            </w:pPr>
          </w:p>
        </w:tc>
        <w:tc>
          <w:tcPr>
            <w:tcW w:w="3190" w:type="dxa"/>
          </w:tcPr>
          <w:p w14:paraId="28B4C2F3" w14:textId="77777777" w:rsidR="009A66F3" w:rsidRPr="000E1730" w:rsidRDefault="009A66F3" w:rsidP="009A66F3">
            <w:pPr>
              <w:pStyle w:val="Tabela-zawarto"/>
            </w:pPr>
            <w:r w:rsidRPr="000E1730">
              <w:t>-   -   -   AdditionalName</w:t>
            </w:r>
          </w:p>
        </w:tc>
        <w:tc>
          <w:tcPr>
            <w:tcW w:w="3459" w:type="dxa"/>
            <w:gridSpan w:val="2"/>
          </w:tcPr>
          <w:p w14:paraId="39A7B427" w14:textId="77777777" w:rsidR="009A66F3" w:rsidRPr="000E1730" w:rsidRDefault="009A66F3" w:rsidP="009A66F3">
            <w:pPr>
              <w:pStyle w:val="Tabela-zawarto"/>
              <w:rPr>
                <w:rFonts w:cs="Arial"/>
              </w:rPr>
            </w:pPr>
            <w:r w:rsidRPr="000E1730">
              <w:rPr>
                <w:rFonts w:cs="Arial"/>
              </w:rPr>
              <w:t>Dodatkowa nazwa klienta</w:t>
            </w:r>
          </w:p>
        </w:tc>
        <w:tc>
          <w:tcPr>
            <w:tcW w:w="708" w:type="dxa"/>
          </w:tcPr>
          <w:p w14:paraId="66E0DBFC" w14:textId="77777777" w:rsidR="009A66F3" w:rsidRPr="000E1730" w:rsidRDefault="009A66F3" w:rsidP="009A66F3">
            <w:pPr>
              <w:pStyle w:val="Tabela-zawarto"/>
              <w:jc w:val="center"/>
            </w:pPr>
          </w:p>
        </w:tc>
        <w:tc>
          <w:tcPr>
            <w:tcW w:w="708" w:type="dxa"/>
          </w:tcPr>
          <w:p w14:paraId="2CDDA7D3" w14:textId="027BEA87" w:rsidR="009A66F3" w:rsidRPr="000E1730" w:rsidRDefault="009A66F3" w:rsidP="009A66F3">
            <w:pPr>
              <w:pStyle w:val="Tabela-zawarto"/>
              <w:jc w:val="center"/>
            </w:pPr>
          </w:p>
        </w:tc>
        <w:tc>
          <w:tcPr>
            <w:tcW w:w="708" w:type="dxa"/>
          </w:tcPr>
          <w:p w14:paraId="71B707C5" w14:textId="65A2AD42" w:rsidR="009A66F3" w:rsidRPr="000E1730" w:rsidRDefault="009A66F3" w:rsidP="009A66F3">
            <w:pPr>
              <w:pStyle w:val="Tabela-zawarto"/>
              <w:jc w:val="center"/>
            </w:pPr>
          </w:p>
        </w:tc>
        <w:tc>
          <w:tcPr>
            <w:tcW w:w="4962" w:type="dxa"/>
            <w:gridSpan w:val="3"/>
          </w:tcPr>
          <w:p w14:paraId="15B1F4F9" w14:textId="77777777" w:rsidR="009A66F3" w:rsidRPr="000E1730" w:rsidRDefault="009A66F3" w:rsidP="009A66F3">
            <w:pPr>
              <w:pStyle w:val="Tabela-zawarto"/>
              <w:jc w:val="center"/>
            </w:pPr>
          </w:p>
        </w:tc>
      </w:tr>
      <w:tr w:rsidR="009A66F3" w:rsidRPr="000E1730" w14:paraId="3C80BE18" w14:textId="77777777" w:rsidTr="009A66F3">
        <w:trPr>
          <w:jc w:val="center"/>
        </w:trPr>
        <w:tc>
          <w:tcPr>
            <w:tcW w:w="576" w:type="dxa"/>
          </w:tcPr>
          <w:p w14:paraId="60F4B31D" w14:textId="77777777" w:rsidR="009A66F3" w:rsidRPr="000E1730" w:rsidRDefault="009A66F3" w:rsidP="009A66F3">
            <w:pPr>
              <w:pStyle w:val="Tabela-zawarto"/>
            </w:pPr>
          </w:p>
        </w:tc>
        <w:tc>
          <w:tcPr>
            <w:tcW w:w="3190" w:type="dxa"/>
          </w:tcPr>
          <w:p w14:paraId="26883C39" w14:textId="77777777" w:rsidR="009A66F3" w:rsidRPr="000E1730" w:rsidRDefault="009A66F3" w:rsidP="009A66F3">
            <w:pPr>
              <w:pStyle w:val="Tabela-zawarto"/>
            </w:pPr>
            <w:r w:rsidRPr="000E1730">
              <w:t>-   -   -   Description</w:t>
            </w:r>
          </w:p>
        </w:tc>
        <w:tc>
          <w:tcPr>
            <w:tcW w:w="3459" w:type="dxa"/>
            <w:gridSpan w:val="2"/>
          </w:tcPr>
          <w:p w14:paraId="537B24A2" w14:textId="77777777" w:rsidR="009A66F3" w:rsidRPr="000E1730" w:rsidRDefault="009A66F3" w:rsidP="009A66F3">
            <w:pPr>
              <w:pStyle w:val="Tabela-zawarto"/>
              <w:rPr>
                <w:rFonts w:cs="Arial"/>
              </w:rPr>
            </w:pPr>
            <w:r w:rsidRPr="000E1730">
              <w:rPr>
                <w:rFonts w:cs="Arial"/>
              </w:rPr>
              <w:t>Dodatkowe informacje o kliencie</w:t>
            </w:r>
          </w:p>
        </w:tc>
        <w:tc>
          <w:tcPr>
            <w:tcW w:w="708" w:type="dxa"/>
          </w:tcPr>
          <w:p w14:paraId="32E15743" w14:textId="77777777" w:rsidR="009A66F3" w:rsidRPr="000E1730" w:rsidRDefault="009A66F3" w:rsidP="009A66F3">
            <w:pPr>
              <w:pStyle w:val="Tabela-zawarto"/>
              <w:jc w:val="center"/>
            </w:pPr>
          </w:p>
        </w:tc>
        <w:tc>
          <w:tcPr>
            <w:tcW w:w="708" w:type="dxa"/>
          </w:tcPr>
          <w:p w14:paraId="0B872928" w14:textId="5B64536D" w:rsidR="009A66F3" w:rsidRPr="000E1730" w:rsidRDefault="009A66F3" w:rsidP="009A66F3">
            <w:pPr>
              <w:pStyle w:val="Tabela-zawarto"/>
              <w:jc w:val="center"/>
            </w:pPr>
          </w:p>
        </w:tc>
        <w:tc>
          <w:tcPr>
            <w:tcW w:w="708" w:type="dxa"/>
          </w:tcPr>
          <w:p w14:paraId="36393118" w14:textId="4E7C243D" w:rsidR="009A66F3" w:rsidRPr="000E1730" w:rsidRDefault="009A66F3" w:rsidP="009A66F3">
            <w:pPr>
              <w:pStyle w:val="Tabela-zawarto"/>
              <w:jc w:val="center"/>
            </w:pPr>
          </w:p>
        </w:tc>
        <w:tc>
          <w:tcPr>
            <w:tcW w:w="4962" w:type="dxa"/>
            <w:gridSpan w:val="3"/>
          </w:tcPr>
          <w:p w14:paraId="4B1D422E" w14:textId="77777777" w:rsidR="009A66F3" w:rsidRPr="000E1730" w:rsidRDefault="009A66F3" w:rsidP="009A66F3">
            <w:pPr>
              <w:pStyle w:val="Tabela-zawarto"/>
              <w:jc w:val="center"/>
            </w:pPr>
          </w:p>
        </w:tc>
      </w:tr>
      <w:tr w:rsidR="009A66F3" w:rsidRPr="000E1730" w14:paraId="7B982971" w14:textId="77777777" w:rsidTr="009A66F3">
        <w:trPr>
          <w:jc w:val="center"/>
        </w:trPr>
        <w:tc>
          <w:tcPr>
            <w:tcW w:w="576" w:type="dxa"/>
          </w:tcPr>
          <w:p w14:paraId="32098153" w14:textId="77777777" w:rsidR="009A66F3" w:rsidRPr="000E1730" w:rsidRDefault="009A66F3" w:rsidP="009A66F3">
            <w:pPr>
              <w:pStyle w:val="Tabela-zawarto"/>
            </w:pPr>
            <w:r w:rsidRPr="000E1730">
              <w:t>A-11</w:t>
            </w:r>
          </w:p>
        </w:tc>
        <w:tc>
          <w:tcPr>
            <w:tcW w:w="3190" w:type="dxa"/>
          </w:tcPr>
          <w:p w14:paraId="31B3287E" w14:textId="77777777" w:rsidR="009A66F3" w:rsidRPr="000E1730" w:rsidRDefault="009A66F3" w:rsidP="009A66F3">
            <w:pPr>
              <w:pStyle w:val="Tabela-zawarto"/>
            </w:pPr>
            <w:r w:rsidRPr="000E1730">
              <w:t>-   -   -   Address</w:t>
            </w:r>
          </w:p>
        </w:tc>
        <w:tc>
          <w:tcPr>
            <w:tcW w:w="3459" w:type="dxa"/>
            <w:gridSpan w:val="2"/>
          </w:tcPr>
          <w:p w14:paraId="41252D5C" w14:textId="77777777" w:rsidR="009A66F3" w:rsidRPr="000E1730" w:rsidRDefault="009A66F3" w:rsidP="009A66F3">
            <w:pPr>
              <w:pStyle w:val="Tabela-zawarto"/>
              <w:rPr>
                <w:rFonts w:cs="Arial"/>
              </w:rPr>
            </w:pPr>
            <w:r w:rsidRPr="000E1730">
              <w:rPr>
                <w:rFonts w:cs="Arial"/>
              </w:rPr>
              <w:t>Adres klienta (podawany w postaci sformatowanej lub niesformatowanej)</w:t>
            </w:r>
          </w:p>
        </w:tc>
        <w:tc>
          <w:tcPr>
            <w:tcW w:w="708" w:type="dxa"/>
          </w:tcPr>
          <w:p w14:paraId="1028A79D" w14:textId="77777777" w:rsidR="009A66F3" w:rsidRPr="000E1730" w:rsidRDefault="009A66F3" w:rsidP="009A66F3">
            <w:pPr>
              <w:pStyle w:val="Tabela-zawarto"/>
              <w:jc w:val="center"/>
            </w:pPr>
          </w:p>
        </w:tc>
        <w:tc>
          <w:tcPr>
            <w:tcW w:w="708" w:type="dxa"/>
          </w:tcPr>
          <w:p w14:paraId="24297F17" w14:textId="09DD76F1" w:rsidR="009A66F3" w:rsidRPr="000E1730" w:rsidRDefault="009A66F3" w:rsidP="009A66F3">
            <w:pPr>
              <w:pStyle w:val="Tabela-zawarto"/>
              <w:jc w:val="center"/>
            </w:pPr>
          </w:p>
        </w:tc>
        <w:tc>
          <w:tcPr>
            <w:tcW w:w="708" w:type="dxa"/>
          </w:tcPr>
          <w:p w14:paraId="4A49F61E" w14:textId="5B4293B5" w:rsidR="009A66F3" w:rsidRPr="000E1730" w:rsidRDefault="009A66F3" w:rsidP="009A66F3">
            <w:pPr>
              <w:pStyle w:val="Tabela-zawarto"/>
              <w:jc w:val="center"/>
            </w:pPr>
          </w:p>
        </w:tc>
        <w:tc>
          <w:tcPr>
            <w:tcW w:w="4962" w:type="dxa"/>
            <w:gridSpan w:val="3"/>
          </w:tcPr>
          <w:p w14:paraId="1273B29F" w14:textId="77777777" w:rsidR="009A66F3" w:rsidRPr="000E1730" w:rsidRDefault="009A66F3" w:rsidP="009A66F3">
            <w:pPr>
              <w:pStyle w:val="Tabela-zawarto"/>
              <w:jc w:val="center"/>
            </w:pPr>
          </w:p>
        </w:tc>
      </w:tr>
      <w:tr w:rsidR="009A66F3" w:rsidRPr="000E1730" w14:paraId="233605E1" w14:textId="77777777" w:rsidTr="009A66F3">
        <w:trPr>
          <w:jc w:val="center"/>
        </w:trPr>
        <w:tc>
          <w:tcPr>
            <w:tcW w:w="576" w:type="dxa"/>
            <w:tcBorders>
              <w:bottom w:val="single" w:sz="4" w:space="0" w:color="auto"/>
            </w:tcBorders>
          </w:tcPr>
          <w:p w14:paraId="177AD049" w14:textId="77777777" w:rsidR="009A66F3" w:rsidRPr="000E1730" w:rsidRDefault="009A66F3" w:rsidP="009A66F3">
            <w:pPr>
              <w:pStyle w:val="Tabela-zawarto"/>
            </w:pPr>
          </w:p>
        </w:tc>
        <w:tc>
          <w:tcPr>
            <w:tcW w:w="3190" w:type="dxa"/>
            <w:tcBorders>
              <w:bottom w:val="nil"/>
            </w:tcBorders>
          </w:tcPr>
          <w:p w14:paraId="5D953A4A" w14:textId="77777777" w:rsidR="009A66F3" w:rsidRPr="000E1730" w:rsidRDefault="009A66F3" w:rsidP="009A66F3">
            <w:pPr>
              <w:pStyle w:val="Tabela-zawarto"/>
              <w:rPr>
                <w:lang w:val="en-US"/>
              </w:rPr>
            </w:pPr>
            <w:r w:rsidRPr="000E1730">
              <w:rPr>
                <w:lang w:val="en-US"/>
              </w:rPr>
              <w:t>-   -   -   -   AddressType</w:t>
            </w:r>
          </w:p>
        </w:tc>
        <w:tc>
          <w:tcPr>
            <w:tcW w:w="3459" w:type="dxa"/>
            <w:gridSpan w:val="2"/>
          </w:tcPr>
          <w:p w14:paraId="40EA0472" w14:textId="77777777" w:rsidR="009A66F3" w:rsidRPr="000E1730" w:rsidRDefault="009A66F3" w:rsidP="009A66F3">
            <w:pPr>
              <w:pStyle w:val="Tabela-zawarto"/>
              <w:rPr>
                <w:rFonts w:cs="Arial"/>
              </w:rPr>
            </w:pPr>
            <w:r w:rsidRPr="000E1730">
              <w:rPr>
                <w:rFonts w:cs="Arial"/>
              </w:rPr>
              <w:t>Typ adresu</w:t>
            </w:r>
          </w:p>
        </w:tc>
        <w:tc>
          <w:tcPr>
            <w:tcW w:w="708" w:type="dxa"/>
          </w:tcPr>
          <w:p w14:paraId="22FC3132" w14:textId="77777777" w:rsidR="009A66F3" w:rsidRPr="000E1730" w:rsidRDefault="009A66F3" w:rsidP="009A66F3">
            <w:pPr>
              <w:pStyle w:val="Tabela-zawarto"/>
              <w:jc w:val="center"/>
            </w:pPr>
          </w:p>
        </w:tc>
        <w:tc>
          <w:tcPr>
            <w:tcW w:w="708" w:type="dxa"/>
          </w:tcPr>
          <w:p w14:paraId="21FBF5B8" w14:textId="02B2DE06" w:rsidR="009A66F3" w:rsidRPr="000E1730" w:rsidRDefault="009A66F3" w:rsidP="009A66F3">
            <w:pPr>
              <w:pStyle w:val="Tabela-zawarto"/>
              <w:jc w:val="center"/>
            </w:pPr>
          </w:p>
        </w:tc>
        <w:tc>
          <w:tcPr>
            <w:tcW w:w="708" w:type="dxa"/>
          </w:tcPr>
          <w:p w14:paraId="6CB961E7" w14:textId="66FD6441" w:rsidR="009A66F3" w:rsidRPr="000E1730" w:rsidRDefault="009A66F3" w:rsidP="009A66F3">
            <w:pPr>
              <w:pStyle w:val="Tabela-zawarto"/>
              <w:jc w:val="center"/>
            </w:pPr>
          </w:p>
        </w:tc>
        <w:tc>
          <w:tcPr>
            <w:tcW w:w="4962" w:type="dxa"/>
            <w:gridSpan w:val="3"/>
          </w:tcPr>
          <w:p w14:paraId="1EEDC89E" w14:textId="77777777" w:rsidR="009A66F3" w:rsidRPr="000E1730" w:rsidRDefault="009A66F3" w:rsidP="009A66F3">
            <w:pPr>
              <w:pStyle w:val="Tabela-zawarto"/>
              <w:jc w:val="center"/>
            </w:pPr>
          </w:p>
        </w:tc>
      </w:tr>
      <w:tr w:rsidR="009A66F3" w:rsidRPr="000E1730" w14:paraId="6471DFF1" w14:textId="77777777" w:rsidTr="009A66F3">
        <w:trPr>
          <w:jc w:val="center"/>
        </w:trPr>
        <w:tc>
          <w:tcPr>
            <w:tcW w:w="576" w:type="dxa"/>
            <w:tcBorders>
              <w:bottom w:val="nil"/>
            </w:tcBorders>
          </w:tcPr>
          <w:p w14:paraId="6A8C5038" w14:textId="77777777" w:rsidR="009A66F3" w:rsidRPr="000E1730" w:rsidRDefault="009A66F3" w:rsidP="009A66F3">
            <w:pPr>
              <w:pStyle w:val="Tabela-zawarto"/>
              <w:rPr>
                <w:lang w:val="en-US"/>
              </w:rPr>
            </w:pPr>
          </w:p>
        </w:tc>
        <w:tc>
          <w:tcPr>
            <w:tcW w:w="3190" w:type="dxa"/>
            <w:tcBorders>
              <w:bottom w:val="nil"/>
            </w:tcBorders>
            <w:shd w:val="clear" w:color="auto" w:fill="00FFFF"/>
          </w:tcPr>
          <w:p w14:paraId="23EE5920" w14:textId="77777777" w:rsidR="009A66F3" w:rsidRPr="000E1730" w:rsidRDefault="009A66F3" w:rsidP="009A66F3">
            <w:pPr>
              <w:pStyle w:val="Tabela-zawarto"/>
              <w:rPr>
                <w:lang w:val="en-US"/>
              </w:rPr>
            </w:pPr>
            <w:r w:rsidRPr="000E1730">
              <w:rPr>
                <w:lang w:val="en-US"/>
              </w:rPr>
              <w:t xml:space="preserve">-   -   -   -   StreetName                      </w:t>
            </w:r>
            <w:r w:rsidRPr="000E1730">
              <w:rPr>
                <w:b/>
                <w:lang w:val="en-US"/>
              </w:rPr>
              <w:t>XOR</w:t>
            </w:r>
          </w:p>
        </w:tc>
        <w:tc>
          <w:tcPr>
            <w:tcW w:w="3459" w:type="dxa"/>
            <w:gridSpan w:val="2"/>
          </w:tcPr>
          <w:p w14:paraId="09DDDFDE" w14:textId="77777777" w:rsidR="009A66F3" w:rsidRPr="000E1730" w:rsidRDefault="009A66F3" w:rsidP="009A66F3">
            <w:pPr>
              <w:pStyle w:val="Tabela-zawarto"/>
              <w:rPr>
                <w:rFonts w:cs="Arial"/>
              </w:rPr>
            </w:pPr>
            <w:r w:rsidRPr="000E1730">
              <w:rPr>
                <w:rFonts w:cs="Arial"/>
              </w:rPr>
              <w:t>Nazwa ulicy, nr budynku</w:t>
            </w:r>
          </w:p>
        </w:tc>
        <w:tc>
          <w:tcPr>
            <w:tcW w:w="708" w:type="dxa"/>
          </w:tcPr>
          <w:p w14:paraId="2C23D1E3" w14:textId="77777777" w:rsidR="009A66F3" w:rsidRPr="000E1730" w:rsidRDefault="009A66F3" w:rsidP="009A66F3">
            <w:pPr>
              <w:pStyle w:val="Tabela-zawarto"/>
              <w:jc w:val="center"/>
            </w:pPr>
          </w:p>
        </w:tc>
        <w:tc>
          <w:tcPr>
            <w:tcW w:w="708" w:type="dxa"/>
          </w:tcPr>
          <w:p w14:paraId="74AFB9F8" w14:textId="3FF81AAA" w:rsidR="009A66F3" w:rsidRPr="000E1730" w:rsidRDefault="009A66F3" w:rsidP="009A66F3">
            <w:pPr>
              <w:pStyle w:val="Tabela-zawarto"/>
              <w:jc w:val="center"/>
            </w:pPr>
          </w:p>
        </w:tc>
        <w:tc>
          <w:tcPr>
            <w:tcW w:w="708" w:type="dxa"/>
          </w:tcPr>
          <w:p w14:paraId="1FE206D1" w14:textId="5A0E6118" w:rsidR="009A66F3" w:rsidRPr="000E1730" w:rsidRDefault="009A66F3" w:rsidP="009A66F3">
            <w:pPr>
              <w:pStyle w:val="Tabela-zawarto"/>
              <w:jc w:val="center"/>
            </w:pPr>
          </w:p>
        </w:tc>
        <w:tc>
          <w:tcPr>
            <w:tcW w:w="4962" w:type="dxa"/>
            <w:gridSpan w:val="3"/>
          </w:tcPr>
          <w:p w14:paraId="3D2C381F" w14:textId="77777777" w:rsidR="009A66F3" w:rsidRPr="000E1730" w:rsidRDefault="009A66F3" w:rsidP="009A66F3">
            <w:pPr>
              <w:pStyle w:val="Tabela-zawarto"/>
              <w:jc w:val="center"/>
            </w:pPr>
          </w:p>
        </w:tc>
      </w:tr>
      <w:tr w:rsidR="009A66F3" w:rsidRPr="000E1730" w14:paraId="31150C37" w14:textId="77777777" w:rsidTr="009A66F3">
        <w:trPr>
          <w:jc w:val="center"/>
        </w:trPr>
        <w:tc>
          <w:tcPr>
            <w:tcW w:w="576" w:type="dxa"/>
            <w:tcBorders>
              <w:top w:val="nil"/>
              <w:bottom w:val="nil"/>
            </w:tcBorders>
          </w:tcPr>
          <w:p w14:paraId="7FA902DA" w14:textId="77777777" w:rsidR="009A66F3" w:rsidRPr="000E1730" w:rsidRDefault="009A66F3" w:rsidP="009A66F3">
            <w:pPr>
              <w:pStyle w:val="Tabela-zawarto"/>
            </w:pPr>
          </w:p>
        </w:tc>
        <w:tc>
          <w:tcPr>
            <w:tcW w:w="3190" w:type="dxa"/>
            <w:tcBorders>
              <w:top w:val="nil"/>
              <w:bottom w:val="nil"/>
            </w:tcBorders>
            <w:shd w:val="clear" w:color="auto" w:fill="00FFFF"/>
          </w:tcPr>
          <w:p w14:paraId="11DF7164" w14:textId="77777777" w:rsidR="009A66F3" w:rsidRPr="000E1730" w:rsidRDefault="009A66F3" w:rsidP="009A66F3">
            <w:pPr>
              <w:pStyle w:val="Tabela-zawarto"/>
            </w:pPr>
            <w:r w:rsidRPr="000E1730">
              <w:t>-   -   -   -   PostCode</w:t>
            </w:r>
          </w:p>
        </w:tc>
        <w:tc>
          <w:tcPr>
            <w:tcW w:w="3459" w:type="dxa"/>
            <w:gridSpan w:val="2"/>
          </w:tcPr>
          <w:p w14:paraId="440DB71C" w14:textId="77777777" w:rsidR="009A66F3" w:rsidRPr="000E1730" w:rsidRDefault="009A66F3" w:rsidP="009A66F3">
            <w:pPr>
              <w:pStyle w:val="Tabela-zawarto"/>
              <w:rPr>
                <w:rFonts w:cs="Arial"/>
              </w:rPr>
            </w:pPr>
            <w:r w:rsidRPr="000E1730">
              <w:rPr>
                <w:rFonts w:cs="Arial"/>
              </w:rPr>
              <w:t>Kod pocztowy</w:t>
            </w:r>
          </w:p>
        </w:tc>
        <w:tc>
          <w:tcPr>
            <w:tcW w:w="708" w:type="dxa"/>
          </w:tcPr>
          <w:p w14:paraId="760F7D12" w14:textId="77777777" w:rsidR="009A66F3" w:rsidRPr="000E1730" w:rsidRDefault="009A66F3" w:rsidP="009A66F3">
            <w:pPr>
              <w:pStyle w:val="Tabela-zawarto"/>
              <w:jc w:val="center"/>
            </w:pPr>
          </w:p>
        </w:tc>
        <w:tc>
          <w:tcPr>
            <w:tcW w:w="708" w:type="dxa"/>
          </w:tcPr>
          <w:p w14:paraId="4F4E7607" w14:textId="7537BB0B" w:rsidR="009A66F3" w:rsidRPr="000E1730" w:rsidRDefault="009A66F3" w:rsidP="009A66F3">
            <w:pPr>
              <w:pStyle w:val="Tabela-zawarto"/>
              <w:jc w:val="center"/>
            </w:pPr>
          </w:p>
        </w:tc>
        <w:tc>
          <w:tcPr>
            <w:tcW w:w="708" w:type="dxa"/>
          </w:tcPr>
          <w:p w14:paraId="5D368656" w14:textId="147E60A6" w:rsidR="009A66F3" w:rsidRPr="000E1730" w:rsidRDefault="009A66F3" w:rsidP="009A66F3">
            <w:pPr>
              <w:pStyle w:val="Tabela-zawarto"/>
              <w:jc w:val="center"/>
            </w:pPr>
          </w:p>
        </w:tc>
        <w:tc>
          <w:tcPr>
            <w:tcW w:w="4962" w:type="dxa"/>
            <w:gridSpan w:val="3"/>
          </w:tcPr>
          <w:p w14:paraId="0FCC70EE" w14:textId="77777777" w:rsidR="009A66F3" w:rsidRPr="000E1730" w:rsidRDefault="009A66F3" w:rsidP="009A66F3">
            <w:pPr>
              <w:pStyle w:val="Tabela-zawarto"/>
              <w:jc w:val="center"/>
            </w:pPr>
          </w:p>
        </w:tc>
      </w:tr>
      <w:tr w:rsidR="009A66F3" w:rsidRPr="000E1730" w14:paraId="01072122" w14:textId="77777777" w:rsidTr="009A66F3">
        <w:trPr>
          <w:jc w:val="center"/>
        </w:trPr>
        <w:tc>
          <w:tcPr>
            <w:tcW w:w="576" w:type="dxa"/>
            <w:tcBorders>
              <w:top w:val="nil"/>
              <w:bottom w:val="dashed" w:sz="4" w:space="0" w:color="auto"/>
            </w:tcBorders>
          </w:tcPr>
          <w:p w14:paraId="0F8264D6" w14:textId="77777777" w:rsidR="009A66F3" w:rsidRPr="000E1730" w:rsidRDefault="009A66F3" w:rsidP="009A66F3">
            <w:pPr>
              <w:pStyle w:val="Tabela-zawarto"/>
            </w:pPr>
          </w:p>
        </w:tc>
        <w:tc>
          <w:tcPr>
            <w:tcW w:w="3190" w:type="dxa"/>
            <w:tcBorders>
              <w:top w:val="nil"/>
              <w:bottom w:val="dashed" w:sz="4" w:space="0" w:color="auto"/>
            </w:tcBorders>
            <w:shd w:val="clear" w:color="auto" w:fill="00FFFF"/>
          </w:tcPr>
          <w:p w14:paraId="18632AD4" w14:textId="77777777" w:rsidR="009A66F3" w:rsidRPr="000E1730" w:rsidRDefault="009A66F3" w:rsidP="009A66F3">
            <w:pPr>
              <w:pStyle w:val="Tabela-zawarto"/>
            </w:pPr>
            <w:r w:rsidRPr="000E1730">
              <w:t>-   -   -   -   CityName</w:t>
            </w:r>
          </w:p>
        </w:tc>
        <w:tc>
          <w:tcPr>
            <w:tcW w:w="3459" w:type="dxa"/>
            <w:gridSpan w:val="2"/>
          </w:tcPr>
          <w:p w14:paraId="2F6ECCA0" w14:textId="77777777" w:rsidR="009A66F3" w:rsidRPr="000E1730" w:rsidRDefault="009A66F3" w:rsidP="009A66F3">
            <w:pPr>
              <w:pStyle w:val="Tabela-zawarto"/>
              <w:rPr>
                <w:rFonts w:cs="Arial"/>
              </w:rPr>
            </w:pPr>
            <w:r w:rsidRPr="000E1730">
              <w:rPr>
                <w:rFonts w:cs="Arial"/>
              </w:rPr>
              <w:t>Nazwa miasta</w:t>
            </w:r>
          </w:p>
        </w:tc>
        <w:tc>
          <w:tcPr>
            <w:tcW w:w="708" w:type="dxa"/>
          </w:tcPr>
          <w:p w14:paraId="24B60812" w14:textId="77777777" w:rsidR="009A66F3" w:rsidRPr="000E1730" w:rsidRDefault="009A66F3" w:rsidP="009A66F3">
            <w:pPr>
              <w:pStyle w:val="Tabela-zawarto"/>
              <w:jc w:val="center"/>
            </w:pPr>
          </w:p>
        </w:tc>
        <w:tc>
          <w:tcPr>
            <w:tcW w:w="708" w:type="dxa"/>
          </w:tcPr>
          <w:p w14:paraId="3C6085A0" w14:textId="4B3E00EB" w:rsidR="009A66F3" w:rsidRPr="000E1730" w:rsidRDefault="009A66F3" w:rsidP="009A66F3">
            <w:pPr>
              <w:pStyle w:val="Tabela-zawarto"/>
              <w:jc w:val="center"/>
            </w:pPr>
          </w:p>
        </w:tc>
        <w:tc>
          <w:tcPr>
            <w:tcW w:w="708" w:type="dxa"/>
          </w:tcPr>
          <w:p w14:paraId="48ACE626" w14:textId="1012CD74" w:rsidR="009A66F3" w:rsidRPr="000E1730" w:rsidRDefault="009A66F3" w:rsidP="009A66F3">
            <w:pPr>
              <w:pStyle w:val="Tabela-zawarto"/>
              <w:jc w:val="center"/>
            </w:pPr>
          </w:p>
        </w:tc>
        <w:tc>
          <w:tcPr>
            <w:tcW w:w="4962" w:type="dxa"/>
            <w:gridSpan w:val="3"/>
          </w:tcPr>
          <w:p w14:paraId="2C061958" w14:textId="77777777" w:rsidR="009A66F3" w:rsidRPr="000E1730" w:rsidRDefault="009A66F3" w:rsidP="009A66F3">
            <w:pPr>
              <w:pStyle w:val="Tabela-zawarto"/>
              <w:jc w:val="center"/>
            </w:pPr>
          </w:p>
        </w:tc>
      </w:tr>
      <w:tr w:rsidR="009A66F3" w:rsidRPr="000E1730" w14:paraId="5D00CB51" w14:textId="77777777" w:rsidTr="009A66F3">
        <w:trPr>
          <w:jc w:val="center"/>
        </w:trPr>
        <w:tc>
          <w:tcPr>
            <w:tcW w:w="576" w:type="dxa"/>
            <w:tcBorders>
              <w:top w:val="dashed" w:sz="4" w:space="0" w:color="auto"/>
              <w:bottom w:val="nil"/>
            </w:tcBorders>
          </w:tcPr>
          <w:p w14:paraId="098ED8DE" w14:textId="77777777" w:rsidR="009A66F3" w:rsidRPr="000E1730" w:rsidRDefault="009A66F3" w:rsidP="009A66F3">
            <w:pPr>
              <w:pStyle w:val="Tabela-zawarto"/>
            </w:pPr>
          </w:p>
        </w:tc>
        <w:tc>
          <w:tcPr>
            <w:tcW w:w="3190" w:type="dxa"/>
            <w:tcBorders>
              <w:top w:val="dashed" w:sz="4" w:space="0" w:color="auto"/>
              <w:bottom w:val="nil"/>
            </w:tcBorders>
            <w:shd w:val="clear" w:color="auto" w:fill="00FFFF"/>
          </w:tcPr>
          <w:p w14:paraId="48226303" w14:textId="77777777" w:rsidR="009A66F3" w:rsidRPr="000E1730" w:rsidRDefault="009A66F3" w:rsidP="009A66F3">
            <w:pPr>
              <w:pStyle w:val="Tabela-zawarto"/>
            </w:pPr>
            <w:r w:rsidRPr="000E1730">
              <w:t xml:space="preserve">-   -   -   -   PostalAddressLine1          </w:t>
            </w:r>
            <w:r w:rsidRPr="000E1730">
              <w:rPr>
                <w:b/>
              </w:rPr>
              <w:t>XOR</w:t>
            </w:r>
          </w:p>
        </w:tc>
        <w:tc>
          <w:tcPr>
            <w:tcW w:w="3459" w:type="dxa"/>
            <w:gridSpan w:val="2"/>
          </w:tcPr>
          <w:p w14:paraId="6A3D4F6E" w14:textId="77777777" w:rsidR="009A66F3" w:rsidRPr="000E1730" w:rsidRDefault="009A66F3" w:rsidP="009A66F3">
            <w:pPr>
              <w:pStyle w:val="Tabela-zawarto"/>
              <w:rPr>
                <w:rFonts w:cs="Arial"/>
              </w:rPr>
            </w:pPr>
            <w:r w:rsidRPr="000E1730">
              <w:rPr>
                <w:rFonts w:cs="Arial"/>
              </w:rPr>
              <w:t>Pierwsza linia adresu</w:t>
            </w:r>
          </w:p>
        </w:tc>
        <w:tc>
          <w:tcPr>
            <w:tcW w:w="708" w:type="dxa"/>
          </w:tcPr>
          <w:p w14:paraId="6B38779C" w14:textId="77777777" w:rsidR="009A66F3" w:rsidRPr="000E1730" w:rsidRDefault="009A66F3" w:rsidP="009A66F3">
            <w:pPr>
              <w:pStyle w:val="Tabela-zawarto"/>
              <w:jc w:val="center"/>
            </w:pPr>
          </w:p>
        </w:tc>
        <w:tc>
          <w:tcPr>
            <w:tcW w:w="708" w:type="dxa"/>
          </w:tcPr>
          <w:p w14:paraId="53CF8A0C" w14:textId="76606610" w:rsidR="009A66F3" w:rsidRPr="000E1730" w:rsidRDefault="009A66F3" w:rsidP="009A66F3">
            <w:pPr>
              <w:pStyle w:val="Tabela-zawarto"/>
              <w:jc w:val="center"/>
            </w:pPr>
          </w:p>
        </w:tc>
        <w:tc>
          <w:tcPr>
            <w:tcW w:w="708" w:type="dxa"/>
          </w:tcPr>
          <w:p w14:paraId="4D1D0F51" w14:textId="5DF32496" w:rsidR="009A66F3" w:rsidRPr="000E1730" w:rsidRDefault="009A66F3" w:rsidP="009A66F3">
            <w:pPr>
              <w:pStyle w:val="Tabela-zawarto"/>
              <w:jc w:val="center"/>
            </w:pPr>
          </w:p>
        </w:tc>
        <w:tc>
          <w:tcPr>
            <w:tcW w:w="4962" w:type="dxa"/>
            <w:gridSpan w:val="3"/>
          </w:tcPr>
          <w:p w14:paraId="6EE186E4" w14:textId="77777777" w:rsidR="009A66F3" w:rsidRPr="000E1730" w:rsidRDefault="009A66F3" w:rsidP="009A66F3">
            <w:pPr>
              <w:pStyle w:val="Tabela-zawarto"/>
              <w:jc w:val="center"/>
            </w:pPr>
          </w:p>
        </w:tc>
      </w:tr>
      <w:tr w:rsidR="009A66F3" w:rsidRPr="000E1730" w14:paraId="55025A32" w14:textId="77777777" w:rsidTr="009A66F3">
        <w:trPr>
          <w:jc w:val="center"/>
        </w:trPr>
        <w:tc>
          <w:tcPr>
            <w:tcW w:w="576" w:type="dxa"/>
            <w:tcBorders>
              <w:top w:val="nil"/>
            </w:tcBorders>
          </w:tcPr>
          <w:p w14:paraId="0284D140" w14:textId="77777777" w:rsidR="009A66F3" w:rsidRPr="000E1730" w:rsidRDefault="009A66F3" w:rsidP="009A66F3">
            <w:pPr>
              <w:pStyle w:val="Tabela-zawarto"/>
            </w:pPr>
          </w:p>
        </w:tc>
        <w:tc>
          <w:tcPr>
            <w:tcW w:w="3190" w:type="dxa"/>
            <w:tcBorders>
              <w:top w:val="nil"/>
            </w:tcBorders>
            <w:shd w:val="clear" w:color="auto" w:fill="00FFFF"/>
          </w:tcPr>
          <w:p w14:paraId="3C5C2A2A" w14:textId="77777777" w:rsidR="009A66F3" w:rsidRPr="000E1730" w:rsidRDefault="009A66F3" w:rsidP="009A66F3">
            <w:pPr>
              <w:pStyle w:val="Tabela-zawarto"/>
            </w:pPr>
            <w:r w:rsidRPr="000E1730">
              <w:t>-   -   -   -   PostalAddressLine2</w:t>
            </w:r>
          </w:p>
        </w:tc>
        <w:tc>
          <w:tcPr>
            <w:tcW w:w="3459" w:type="dxa"/>
            <w:gridSpan w:val="2"/>
          </w:tcPr>
          <w:p w14:paraId="36CA63A7" w14:textId="77777777" w:rsidR="009A66F3" w:rsidRPr="000E1730" w:rsidRDefault="009A66F3" w:rsidP="009A66F3">
            <w:pPr>
              <w:pStyle w:val="Tabela-zawarto"/>
              <w:rPr>
                <w:rFonts w:cs="Arial"/>
              </w:rPr>
            </w:pPr>
            <w:r w:rsidRPr="000E1730">
              <w:rPr>
                <w:rFonts w:cs="Arial"/>
              </w:rPr>
              <w:t>Druga linia adresu</w:t>
            </w:r>
          </w:p>
        </w:tc>
        <w:tc>
          <w:tcPr>
            <w:tcW w:w="708" w:type="dxa"/>
          </w:tcPr>
          <w:p w14:paraId="030152B7" w14:textId="77777777" w:rsidR="009A66F3" w:rsidRPr="000E1730" w:rsidRDefault="009A66F3" w:rsidP="009A66F3">
            <w:pPr>
              <w:pStyle w:val="Tabela-zawarto"/>
              <w:jc w:val="center"/>
            </w:pPr>
          </w:p>
        </w:tc>
        <w:tc>
          <w:tcPr>
            <w:tcW w:w="708" w:type="dxa"/>
          </w:tcPr>
          <w:p w14:paraId="1BE55B6A" w14:textId="705188FD" w:rsidR="009A66F3" w:rsidRPr="000E1730" w:rsidRDefault="009A66F3" w:rsidP="009A66F3">
            <w:pPr>
              <w:pStyle w:val="Tabela-zawarto"/>
              <w:jc w:val="center"/>
            </w:pPr>
          </w:p>
        </w:tc>
        <w:tc>
          <w:tcPr>
            <w:tcW w:w="708" w:type="dxa"/>
          </w:tcPr>
          <w:p w14:paraId="0D5DD8B6" w14:textId="5BEFDC5A" w:rsidR="009A66F3" w:rsidRPr="000E1730" w:rsidRDefault="009A66F3" w:rsidP="009A66F3">
            <w:pPr>
              <w:pStyle w:val="Tabela-zawarto"/>
              <w:jc w:val="center"/>
            </w:pPr>
          </w:p>
        </w:tc>
        <w:tc>
          <w:tcPr>
            <w:tcW w:w="4962" w:type="dxa"/>
            <w:gridSpan w:val="3"/>
          </w:tcPr>
          <w:p w14:paraId="644F65D4" w14:textId="77777777" w:rsidR="009A66F3" w:rsidRPr="000E1730" w:rsidRDefault="009A66F3" w:rsidP="009A66F3">
            <w:pPr>
              <w:pStyle w:val="Tabela-zawarto"/>
              <w:jc w:val="center"/>
            </w:pPr>
          </w:p>
        </w:tc>
      </w:tr>
      <w:tr w:rsidR="009A66F3" w:rsidRPr="000E1730" w14:paraId="33E559F3" w14:textId="77777777" w:rsidTr="009A66F3">
        <w:trPr>
          <w:jc w:val="center"/>
        </w:trPr>
        <w:tc>
          <w:tcPr>
            <w:tcW w:w="576" w:type="dxa"/>
          </w:tcPr>
          <w:p w14:paraId="564B0462" w14:textId="77777777" w:rsidR="009A66F3" w:rsidRPr="000E1730" w:rsidRDefault="009A66F3" w:rsidP="009A66F3">
            <w:pPr>
              <w:pStyle w:val="Tabela-zawarto"/>
            </w:pPr>
          </w:p>
        </w:tc>
        <w:tc>
          <w:tcPr>
            <w:tcW w:w="3190" w:type="dxa"/>
          </w:tcPr>
          <w:p w14:paraId="16F403BD" w14:textId="77777777" w:rsidR="009A66F3" w:rsidRPr="000E1730" w:rsidRDefault="009A66F3" w:rsidP="009A66F3">
            <w:pPr>
              <w:pStyle w:val="Tabela-zawarto"/>
            </w:pPr>
            <w:r w:rsidRPr="000E1730">
              <w:t>-   -   -   -   Country</w:t>
            </w:r>
          </w:p>
        </w:tc>
        <w:tc>
          <w:tcPr>
            <w:tcW w:w="3459" w:type="dxa"/>
            <w:gridSpan w:val="2"/>
          </w:tcPr>
          <w:p w14:paraId="2A401EDC" w14:textId="77777777" w:rsidR="009A66F3" w:rsidRPr="000E1730" w:rsidRDefault="009A66F3" w:rsidP="009A66F3">
            <w:pPr>
              <w:pStyle w:val="Tabela-zawarto"/>
              <w:rPr>
                <w:rFonts w:cs="Arial"/>
              </w:rPr>
            </w:pPr>
            <w:r w:rsidRPr="000E1730">
              <w:rPr>
                <w:rFonts w:cs="Arial"/>
              </w:rPr>
              <w:t>Kod kraju</w:t>
            </w:r>
          </w:p>
        </w:tc>
        <w:tc>
          <w:tcPr>
            <w:tcW w:w="708" w:type="dxa"/>
          </w:tcPr>
          <w:p w14:paraId="72569DA4" w14:textId="77777777" w:rsidR="009A66F3" w:rsidRPr="000E1730" w:rsidRDefault="009A66F3" w:rsidP="009A66F3">
            <w:pPr>
              <w:pStyle w:val="Tabela-zawarto"/>
              <w:jc w:val="center"/>
            </w:pPr>
          </w:p>
        </w:tc>
        <w:tc>
          <w:tcPr>
            <w:tcW w:w="708" w:type="dxa"/>
          </w:tcPr>
          <w:p w14:paraId="537D4324" w14:textId="64CEF33F" w:rsidR="009A66F3" w:rsidRPr="000E1730" w:rsidRDefault="009A66F3" w:rsidP="009A66F3">
            <w:pPr>
              <w:pStyle w:val="Tabela-zawarto"/>
              <w:jc w:val="center"/>
            </w:pPr>
          </w:p>
        </w:tc>
        <w:tc>
          <w:tcPr>
            <w:tcW w:w="708" w:type="dxa"/>
          </w:tcPr>
          <w:p w14:paraId="78ECB669" w14:textId="48F0A881" w:rsidR="009A66F3" w:rsidRPr="000E1730" w:rsidRDefault="009A66F3" w:rsidP="009A66F3">
            <w:pPr>
              <w:pStyle w:val="Tabela-zawarto"/>
              <w:jc w:val="center"/>
            </w:pPr>
          </w:p>
        </w:tc>
        <w:tc>
          <w:tcPr>
            <w:tcW w:w="4962" w:type="dxa"/>
            <w:gridSpan w:val="3"/>
          </w:tcPr>
          <w:p w14:paraId="2C1EC7D7" w14:textId="77777777" w:rsidR="009A66F3" w:rsidRPr="000E1730" w:rsidRDefault="009A66F3" w:rsidP="009A66F3">
            <w:pPr>
              <w:pStyle w:val="Tabela-zawarto"/>
              <w:jc w:val="center"/>
            </w:pPr>
          </w:p>
        </w:tc>
      </w:tr>
      <w:tr w:rsidR="009A66F3" w:rsidRPr="000E1730" w14:paraId="674EFEF8" w14:textId="77777777" w:rsidTr="009A66F3">
        <w:trPr>
          <w:jc w:val="center"/>
        </w:trPr>
        <w:tc>
          <w:tcPr>
            <w:tcW w:w="576" w:type="dxa"/>
          </w:tcPr>
          <w:p w14:paraId="00B886C3" w14:textId="77777777" w:rsidR="009A66F3" w:rsidRPr="000E1730" w:rsidRDefault="009A66F3" w:rsidP="009A66F3">
            <w:pPr>
              <w:pStyle w:val="Tabela-zawarto"/>
            </w:pPr>
            <w:r w:rsidRPr="000E1730">
              <w:t>A-10</w:t>
            </w:r>
          </w:p>
        </w:tc>
        <w:tc>
          <w:tcPr>
            <w:tcW w:w="3190" w:type="dxa"/>
          </w:tcPr>
          <w:p w14:paraId="4216A541" w14:textId="77777777" w:rsidR="009A66F3" w:rsidRPr="000E1730" w:rsidRDefault="009A66F3" w:rsidP="009A66F3">
            <w:pPr>
              <w:pStyle w:val="Tabela-zawarto"/>
            </w:pPr>
            <w:r w:rsidRPr="000E1730">
              <w:t>-   -   CustomerAccount</w:t>
            </w:r>
          </w:p>
        </w:tc>
        <w:tc>
          <w:tcPr>
            <w:tcW w:w="3459" w:type="dxa"/>
            <w:gridSpan w:val="2"/>
          </w:tcPr>
          <w:p w14:paraId="79CE9437" w14:textId="77777777" w:rsidR="009A66F3" w:rsidRPr="000E1730" w:rsidRDefault="009A66F3" w:rsidP="009A66F3">
            <w:pPr>
              <w:pStyle w:val="Tabela-zawarto"/>
              <w:rPr>
                <w:rFonts w:cs="Arial"/>
              </w:rPr>
            </w:pPr>
            <w:r w:rsidRPr="000E1730">
              <w:rPr>
                <w:rFonts w:cs="Arial"/>
              </w:rPr>
              <w:t>Informacje o rachunku bankowym klienta</w:t>
            </w:r>
          </w:p>
        </w:tc>
        <w:tc>
          <w:tcPr>
            <w:tcW w:w="708" w:type="dxa"/>
          </w:tcPr>
          <w:p w14:paraId="625786D3" w14:textId="6D279A19" w:rsidR="009A66F3" w:rsidRDefault="009A66F3" w:rsidP="009A66F3">
            <w:pPr>
              <w:pStyle w:val="Tabela-zawarto"/>
              <w:jc w:val="center"/>
            </w:pPr>
            <w:r>
              <w:t>W</w:t>
            </w:r>
          </w:p>
        </w:tc>
        <w:tc>
          <w:tcPr>
            <w:tcW w:w="708" w:type="dxa"/>
          </w:tcPr>
          <w:p w14:paraId="2A7C0E0E" w14:textId="7FEA80AE" w:rsidR="009A66F3" w:rsidRDefault="009A66F3" w:rsidP="009A66F3">
            <w:pPr>
              <w:pStyle w:val="Tabela-zawarto"/>
              <w:jc w:val="center"/>
            </w:pPr>
            <w:r>
              <w:t>W</w:t>
            </w:r>
          </w:p>
        </w:tc>
        <w:tc>
          <w:tcPr>
            <w:tcW w:w="708" w:type="dxa"/>
          </w:tcPr>
          <w:p w14:paraId="0518F2FA" w14:textId="07859399" w:rsidR="009A66F3" w:rsidRPr="000E1730" w:rsidRDefault="009A66F3" w:rsidP="009A66F3">
            <w:pPr>
              <w:pStyle w:val="Tabela-zawarto"/>
              <w:jc w:val="center"/>
            </w:pPr>
            <w:r>
              <w:t>W</w:t>
            </w:r>
          </w:p>
        </w:tc>
        <w:tc>
          <w:tcPr>
            <w:tcW w:w="4962" w:type="dxa"/>
            <w:gridSpan w:val="3"/>
          </w:tcPr>
          <w:p w14:paraId="292E1100" w14:textId="77777777" w:rsidR="009A66F3" w:rsidRPr="000E1730" w:rsidRDefault="009A66F3" w:rsidP="009A66F3">
            <w:pPr>
              <w:pStyle w:val="Tabela-zawarto"/>
              <w:jc w:val="center"/>
            </w:pPr>
          </w:p>
        </w:tc>
      </w:tr>
      <w:tr w:rsidR="009A66F3" w:rsidRPr="000E1730" w14:paraId="5E4F52D7" w14:textId="77777777" w:rsidTr="009A66F3">
        <w:trPr>
          <w:jc w:val="center"/>
        </w:trPr>
        <w:tc>
          <w:tcPr>
            <w:tcW w:w="576" w:type="dxa"/>
          </w:tcPr>
          <w:p w14:paraId="5C98655B" w14:textId="77777777" w:rsidR="009A66F3" w:rsidRPr="000E1730" w:rsidRDefault="009A66F3" w:rsidP="009A66F3">
            <w:pPr>
              <w:pStyle w:val="Tabela-zawarto"/>
            </w:pPr>
          </w:p>
        </w:tc>
        <w:tc>
          <w:tcPr>
            <w:tcW w:w="3190" w:type="dxa"/>
          </w:tcPr>
          <w:p w14:paraId="5D753829" w14:textId="77777777" w:rsidR="009A66F3" w:rsidRPr="000E1730" w:rsidRDefault="009A66F3" w:rsidP="009A66F3">
            <w:pPr>
              <w:pStyle w:val="Tabela-zawarto"/>
              <w:rPr>
                <w:lang w:val="en-US"/>
              </w:rPr>
            </w:pPr>
            <w:r w:rsidRPr="000E1730">
              <w:rPr>
                <w:lang w:val="en-US"/>
              </w:rPr>
              <w:t>-   -   -   AccountIdentifier</w:t>
            </w:r>
          </w:p>
        </w:tc>
        <w:tc>
          <w:tcPr>
            <w:tcW w:w="3459" w:type="dxa"/>
            <w:gridSpan w:val="2"/>
          </w:tcPr>
          <w:p w14:paraId="74F87082" w14:textId="77777777" w:rsidR="009A66F3" w:rsidRPr="000E1730" w:rsidRDefault="009A66F3" w:rsidP="009A66F3">
            <w:pPr>
              <w:pStyle w:val="Tabela-zawarto"/>
              <w:rPr>
                <w:rFonts w:cs="Arial"/>
              </w:rPr>
            </w:pPr>
            <w:r w:rsidRPr="000E1730">
              <w:rPr>
                <w:rFonts w:cs="Arial"/>
              </w:rPr>
              <w:t>Numer rachunku</w:t>
            </w:r>
          </w:p>
        </w:tc>
        <w:tc>
          <w:tcPr>
            <w:tcW w:w="708" w:type="dxa"/>
          </w:tcPr>
          <w:p w14:paraId="644FEF56" w14:textId="234FB1A9" w:rsidR="009A66F3" w:rsidRDefault="009A66F3" w:rsidP="009A66F3">
            <w:pPr>
              <w:pStyle w:val="Tabela-zawarto"/>
              <w:jc w:val="center"/>
            </w:pPr>
            <w:r>
              <w:t>W</w:t>
            </w:r>
          </w:p>
        </w:tc>
        <w:tc>
          <w:tcPr>
            <w:tcW w:w="708" w:type="dxa"/>
          </w:tcPr>
          <w:p w14:paraId="075C0AE8" w14:textId="52DC30FB" w:rsidR="009A66F3" w:rsidRDefault="009A66F3" w:rsidP="009A66F3">
            <w:pPr>
              <w:pStyle w:val="Tabela-zawarto"/>
              <w:jc w:val="center"/>
            </w:pPr>
            <w:r>
              <w:t>W</w:t>
            </w:r>
          </w:p>
        </w:tc>
        <w:tc>
          <w:tcPr>
            <w:tcW w:w="708" w:type="dxa"/>
          </w:tcPr>
          <w:p w14:paraId="7A010F7A" w14:textId="7433EEC6" w:rsidR="009A66F3" w:rsidRPr="000E1730" w:rsidRDefault="009A66F3" w:rsidP="009A66F3">
            <w:pPr>
              <w:pStyle w:val="Tabela-zawarto"/>
              <w:jc w:val="center"/>
            </w:pPr>
            <w:r>
              <w:t>W</w:t>
            </w:r>
          </w:p>
        </w:tc>
        <w:tc>
          <w:tcPr>
            <w:tcW w:w="4962" w:type="dxa"/>
            <w:gridSpan w:val="3"/>
          </w:tcPr>
          <w:p w14:paraId="15BBBD06" w14:textId="77777777" w:rsidR="009A66F3" w:rsidRPr="000E1730" w:rsidRDefault="009A66F3" w:rsidP="009A66F3">
            <w:pPr>
              <w:pStyle w:val="Tabela-zawarto"/>
              <w:jc w:val="center"/>
            </w:pPr>
            <w:r w:rsidRPr="000E1730">
              <w:t xml:space="preserve">Numer rachunku, z którego </w:t>
            </w:r>
            <w:r>
              <w:t xml:space="preserve">ma być zealizowana wypłata gotówki </w:t>
            </w:r>
            <w:r w:rsidRPr="000E1730">
              <w:t>w standardzie NRB</w:t>
            </w:r>
          </w:p>
        </w:tc>
      </w:tr>
      <w:tr w:rsidR="009A66F3" w:rsidRPr="000E1730" w14:paraId="22832C04" w14:textId="77777777" w:rsidTr="009A66F3">
        <w:trPr>
          <w:jc w:val="center"/>
        </w:trPr>
        <w:tc>
          <w:tcPr>
            <w:tcW w:w="576" w:type="dxa"/>
          </w:tcPr>
          <w:p w14:paraId="2429DCC5" w14:textId="77777777" w:rsidR="009A66F3" w:rsidRPr="000E1730" w:rsidRDefault="009A66F3" w:rsidP="009A66F3">
            <w:pPr>
              <w:pStyle w:val="Tabela-zawarto"/>
            </w:pPr>
          </w:p>
        </w:tc>
        <w:tc>
          <w:tcPr>
            <w:tcW w:w="3190" w:type="dxa"/>
          </w:tcPr>
          <w:p w14:paraId="75074329" w14:textId="77777777" w:rsidR="009A66F3" w:rsidRPr="000E1730" w:rsidRDefault="009A66F3" w:rsidP="009A66F3">
            <w:pPr>
              <w:pStyle w:val="Tabela-zawarto"/>
            </w:pPr>
            <w:r w:rsidRPr="000E1730">
              <w:t>-   -   -   AccountName</w:t>
            </w:r>
          </w:p>
        </w:tc>
        <w:tc>
          <w:tcPr>
            <w:tcW w:w="3459" w:type="dxa"/>
            <w:gridSpan w:val="2"/>
          </w:tcPr>
          <w:p w14:paraId="32A874AE" w14:textId="77777777" w:rsidR="009A66F3" w:rsidRPr="000E1730" w:rsidRDefault="009A66F3" w:rsidP="009A66F3">
            <w:pPr>
              <w:pStyle w:val="Tabela-zawarto"/>
              <w:rPr>
                <w:rFonts w:cs="Arial"/>
              </w:rPr>
            </w:pPr>
            <w:r w:rsidRPr="000E1730">
              <w:rPr>
                <w:rFonts w:cs="Arial"/>
              </w:rPr>
              <w:t xml:space="preserve">Nazwa rachunku </w:t>
            </w:r>
          </w:p>
        </w:tc>
        <w:tc>
          <w:tcPr>
            <w:tcW w:w="708" w:type="dxa"/>
          </w:tcPr>
          <w:p w14:paraId="62224872" w14:textId="77777777" w:rsidR="009A66F3" w:rsidRPr="000E1730" w:rsidRDefault="009A66F3" w:rsidP="009A66F3">
            <w:pPr>
              <w:pStyle w:val="Tabela-zawarto"/>
              <w:jc w:val="center"/>
            </w:pPr>
          </w:p>
        </w:tc>
        <w:tc>
          <w:tcPr>
            <w:tcW w:w="708" w:type="dxa"/>
          </w:tcPr>
          <w:p w14:paraId="3A7B1956" w14:textId="699DB47F" w:rsidR="009A66F3" w:rsidRPr="000E1730" w:rsidRDefault="009A66F3" w:rsidP="009A66F3">
            <w:pPr>
              <w:pStyle w:val="Tabela-zawarto"/>
              <w:jc w:val="center"/>
            </w:pPr>
          </w:p>
        </w:tc>
        <w:tc>
          <w:tcPr>
            <w:tcW w:w="708" w:type="dxa"/>
          </w:tcPr>
          <w:p w14:paraId="03910990" w14:textId="711B2C30" w:rsidR="009A66F3" w:rsidRPr="000E1730" w:rsidRDefault="009A66F3" w:rsidP="009A66F3">
            <w:pPr>
              <w:pStyle w:val="Tabela-zawarto"/>
              <w:jc w:val="center"/>
            </w:pPr>
          </w:p>
        </w:tc>
        <w:tc>
          <w:tcPr>
            <w:tcW w:w="4962" w:type="dxa"/>
            <w:gridSpan w:val="3"/>
          </w:tcPr>
          <w:p w14:paraId="6E287E53" w14:textId="77777777" w:rsidR="009A66F3" w:rsidRPr="000E1730" w:rsidRDefault="009A66F3" w:rsidP="009A66F3">
            <w:pPr>
              <w:pStyle w:val="Tabela-zawarto"/>
              <w:jc w:val="center"/>
            </w:pPr>
          </w:p>
        </w:tc>
      </w:tr>
      <w:tr w:rsidR="009A66F3" w:rsidRPr="000E1730" w14:paraId="574AF4B9" w14:textId="77777777" w:rsidTr="009A66F3">
        <w:trPr>
          <w:jc w:val="center"/>
        </w:trPr>
        <w:tc>
          <w:tcPr>
            <w:tcW w:w="576" w:type="dxa"/>
          </w:tcPr>
          <w:p w14:paraId="1D3C64A8" w14:textId="77777777" w:rsidR="009A66F3" w:rsidRPr="000E1730" w:rsidRDefault="009A66F3" w:rsidP="009A66F3">
            <w:pPr>
              <w:pStyle w:val="Tabela-zawarto"/>
            </w:pPr>
          </w:p>
        </w:tc>
        <w:tc>
          <w:tcPr>
            <w:tcW w:w="3190" w:type="dxa"/>
          </w:tcPr>
          <w:p w14:paraId="30EE3449" w14:textId="77777777" w:rsidR="009A66F3" w:rsidRPr="000E1730" w:rsidRDefault="009A66F3" w:rsidP="009A66F3">
            <w:pPr>
              <w:pStyle w:val="Tabela-zawarto"/>
            </w:pPr>
            <w:r w:rsidRPr="000E1730">
              <w:t>-   -   -   AccountCurrencyCode</w:t>
            </w:r>
          </w:p>
        </w:tc>
        <w:tc>
          <w:tcPr>
            <w:tcW w:w="3459" w:type="dxa"/>
            <w:gridSpan w:val="2"/>
          </w:tcPr>
          <w:p w14:paraId="3D589149" w14:textId="77777777" w:rsidR="009A66F3" w:rsidRPr="000E1730" w:rsidRDefault="009A66F3" w:rsidP="009A66F3">
            <w:pPr>
              <w:pStyle w:val="Tabela-zawarto"/>
              <w:rPr>
                <w:rFonts w:cs="Arial"/>
              </w:rPr>
            </w:pPr>
            <w:r w:rsidRPr="000E1730">
              <w:rPr>
                <w:rFonts w:cs="Arial"/>
              </w:rPr>
              <w:t>Waluta rachunku</w:t>
            </w:r>
          </w:p>
        </w:tc>
        <w:tc>
          <w:tcPr>
            <w:tcW w:w="708" w:type="dxa"/>
          </w:tcPr>
          <w:p w14:paraId="7F00B68D" w14:textId="77777777" w:rsidR="009A66F3" w:rsidRPr="000E1730" w:rsidRDefault="009A66F3" w:rsidP="009A66F3">
            <w:pPr>
              <w:pStyle w:val="Tabela-zawarto"/>
              <w:jc w:val="center"/>
            </w:pPr>
          </w:p>
        </w:tc>
        <w:tc>
          <w:tcPr>
            <w:tcW w:w="708" w:type="dxa"/>
          </w:tcPr>
          <w:p w14:paraId="360F5E45" w14:textId="58423539" w:rsidR="009A66F3" w:rsidRPr="000E1730" w:rsidRDefault="009A66F3" w:rsidP="009A66F3">
            <w:pPr>
              <w:pStyle w:val="Tabela-zawarto"/>
              <w:jc w:val="center"/>
            </w:pPr>
          </w:p>
        </w:tc>
        <w:tc>
          <w:tcPr>
            <w:tcW w:w="708" w:type="dxa"/>
          </w:tcPr>
          <w:p w14:paraId="09CA8347" w14:textId="1F87C14D" w:rsidR="009A66F3" w:rsidRPr="000E1730" w:rsidRDefault="009A66F3" w:rsidP="009A66F3">
            <w:pPr>
              <w:pStyle w:val="Tabela-zawarto"/>
              <w:jc w:val="center"/>
            </w:pPr>
          </w:p>
        </w:tc>
        <w:tc>
          <w:tcPr>
            <w:tcW w:w="4962" w:type="dxa"/>
            <w:gridSpan w:val="3"/>
          </w:tcPr>
          <w:p w14:paraId="391AE188" w14:textId="77777777" w:rsidR="009A66F3" w:rsidRPr="000E1730" w:rsidRDefault="009A66F3" w:rsidP="009A66F3">
            <w:pPr>
              <w:pStyle w:val="Tabela-zawarto"/>
              <w:jc w:val="center"/>
            </w:pPr>
          </w:p>
        </w:tc>
      </w:tr>
      <w:tr w:rsidR="009A66F3" w:rsidRPr="000E1730" w14:paraId="24A33970" w14:textId="77777777" w:rsidTr="009A66F3">
        <w:trPr>
          <w:jc w:val="center"/>
        </w:trPr>
        <w:tc>
          <w:tcPr>
            <w:tcW w:w="576" w:type="dxa"/>
          </w:tcPr>
          <w:p w14:paraId="719B40A2" w14:textId="77777777" w:rsidR="009A66F3" w:rsidRPr="000E1730" w:rsidRDefault="009A66F3" w:rsidP="009A66F3">
            <w:pPr>
              <w:pStyle w:val="Tabela-zawarto"/>
            </w:pPr>
          </w:p>
        </w:tc>
        <w:tc>
          <w:tcPr>
            <w:tcW w:w="3190" w:type="dxa"/>
          </w:tcPr>
          <w:p w14:paraId="6C0B887A" w14:textId="77777777" w:rsidR="009A66F3" w:rsidRPr="000E1730" w:rsidRDefault="009A66F3" w:rsidP="009A66F3">
            <w:pPr>
              <w:pStyle w:val="Tabela-zawarto"/>
              <w:rPr>
                <w:lang w:val="en-US"/>
              </w:rPr>
            </w:pPr>
            <w:r w:rsidRPr="000E1730">
              <w:rPr>
                <w:lang w:val="en-US"/>
              </w:rPr>
              <w:t>-   -   -   AccountType</w:t>
            </w:r>
          </w:p>
        </w:tc>
        <w:tc>
          <w:tcPr>
            <w:tcW w:w="3459" w:type="dxa"/>
            <w:gridSpan w:val="2"/>
          </w:tcPr>
          <w:p w14:paraId="117F9374" w14:textId="77777777" w:rsidR="009A66F3" w:rsidRPr="000E1730" w:rsidRDefault="009A66F3" w:rsidP="009A66F3">
            <w:pPr>
              <w:pStyle w:val="Tabela-zawarto"/>
              <w:rPr>
                <w:rFonts w:cs="Arial"/>
              </w:rPr>
            </w:pPr>
            <w:r w:rsidRPr="000E1730">
              <w:rPr>
                <w:rFonts w:cs="Arial"/>
              </w:rPr>
              <w:t>Typ rachunku</w:t>
            </w:r>
          </w:p>
        </w:tc>
        <w:tc>
          <w:tcPr>
            <w:tcW w:w="708" w:type="dxa"/>
          </w:tcPr>
          <w:p w14:paraId="0F72C90E" w14:textId="77777777" w:rsidR="009A66F3" w:rsidRPr="000E1730" w:rsidRDefault="009A66F3" w:rsidP="009A66F3">
            <w:pPr>
              <w:pStyle w:val="Tabela-zawarto"/>
              <w:jc w:val="center"/>
            </w:pPr>
          </w:p>
        </w:tc>
        <w:tc>
          <w:tcPr>
            <w:tcW w:w="708" w:type="dxa"/>
          </w:tcPr>
          <w:p w14:paraId="507D9097" w14:textId="5968402C" w:rsidR="009A66F3" w:rsidRPr="000E1730" w:rsidRDefault="009A66F3" w:rsidP="009A66F3">
            <w:pPr>
              <w:pStyle w:val="Tabela-zawarto"/>
              <w:jc w:val="center"/>
            </w:pPr>
          </w:p>
        </w:tc>
        <w:tc>
          <w:tcPr>
            <w:tcW w:w="708" w:type="dxa"/>
          </w:tcPr>
          <w:p w14:paraId="6648889A" w14:textId="06A058DB" w:rsidR="009A66F3" w:rsidRPr="000E1730" w:rsidRDefault="009A66F3" w:rsidP="009A66F3">
            <w:pPr>
              <w:pStyle w:val="Tabela-zawarto"/>
              <w:jc w:val="center"/>
            </w:pPr>
          </w:p>
        </w:tc>
        <w:tc>
          <w:tcPr>
            <w:tcW w:w="4962" w:type="dxa"/>
            <w:gridSpan w:val="3"/>
          </w:tcPr>
          <w:p w14:paraId="07AD7662" w14:textId="77777777" w:rsidR="009A66F3" w:rsidRPr="000E1730" w:rsidRDefault="009A66F3" w:rsidP="009A66F3">
            <w:pPr>
              <w:pStyle w:val="Tabela-zawarto"/>
              <w:jc w:val="center"/>
            </w:pPr>
          </w:p>
        </w:tc>
      </w:tr>
      <w:tr w:rsidR="009A66F3" w:rsidRPr="000E1730" w14:paraId="19C41372" w14:textId="77777777" w:rsidTr="009A66F3">
        <w:trPr>
          <w:jc w:val="center"/>
        </w:trPr>
        <w:tc>
          <w:tcPr>
            <w:tcW w:w="576" w:type="dxa"/>
          </w:tcPr>
          <w:p w14:paraId="24DF3B21" w14:textId="77777777" w:rsidR="009A66F3" w:rsidRPr="000E1730" w:rsidRDefault="009A66F3" w:rsidP="009A66F3">
            <w:pPr>
              <w:pStyle w:val="Tabela-zawarto"/>
              <w:rPr>
                <w:lang w:val="en-US"/>
              </w:rPr>
            </w:pPr>
            <w:r w:rsidRPr="000E1730">
              <w:rPr>
                <w:lang w:val="en-US"/>
              </w:rPr>
              <w:t>A-15</w:t>
            </w:r>
          </w:p>
        </w:tc>
        <w:tc>
          <w:tcPr>
            <w:tcW w:w="3190" w:type="dxa"/>
          </w:tcPr>
          <w:p w14:paraId="22EC38BB" w14:textId="77777777" w:rsidR="009A66F3" w:rsidRPr="000E1730" w:rsidRDefault="009A66F3" w:rsidP="009A66F3">
            <w:pPr>
              <w:pStyle w:val="Tabela-zawarto"/>
              <w:rPr>
                <w:lang w:val="en-US"/>
              </w:rPr>
            </w:pPr>
            <w:r w:rsidRPr="000E1730">
              <w:rPr>
                <w:lang w:val="en-US"/>
              </w:rPr>
              <w:t>-   -   CustomerFinancialInstitution</w:t>
            </w:r>
          </w:p>
        </w:tc>
        <w:tc>
          <w:tcPr>
            <w:tcW w:w="3459" w:type="dxa"/>
            <w:gridSpan w:val="2"/>
          </w:tcPr>
          <w:p w14:paraId="5B492C4F" w14:textId="77777777" w:rsidR="009A66F3" w:rsidRPr="000E1730" w:rsidRDefault="009A66F3" w:rsidP="009A66F3">
            <w:pPr>
              <w:pStyle w:val="Tabela-zawarto"/>
              <w:rPr>
                <w:rFonts w:cs="Arial"/>
              </w:rPr>
            </w:pPr>
            <w:r w:rsidRPr="000E1730">
              <w:rPr>
                <w:rFonts w:cs="Arial"/>
              </w:rPr>
              <w:t xml:space="preserve">Informacje o banku/oddziale banku obsługującym rachunek klienta </w:t>
            </w:r>
          </w:p>
        </w:tc>
        <w:tc>
          <w:tcPr>
            <w:tcW w:w="708" w:type="dxa"/>
          </w:tcPr>
          <w:p w14:paraId="78DC2CA5" w14:textId="77777777" w:rsidR="009A66F3" w:rsidRPr="000E1730" w:rsidRDefault="009A66F3" w:rsidP="009A66F3">
            <w:pPr>
              <w:pStyle w:val="Tabela-zawarto"/>
              <w:jc w:val="center"/>
            </w:pPr>
          </w:p>
        </w:tc>
        <w:tc>
          <w:tcPr>
            <w:tcW w:w="708" w:type="dxa"/>
          </w:tcPr>
          <w:p w14:paraId="122C5368" w14:textId="4197D53C" w:rsidR="009A66F3" w:rsidRPr="000E1730" w:rsidRDefault="009A66F3" w:rsidP="009A66F3">
            <w:pPr>
              <w:pStyle w:val="Tabela-zawarto"/>
              <w:jc w:val="center"/>
            </w:pPr>
          </w:p>
        </w:tc>
        <w:tc>
          <w:tcPr>
            <w:tcW w:w="708" w:type="dxa"/>
          </w:tcPr>
          <w:p w14:paraId="2135AC64" w14:textId="7C20D22F" w:rsidR="009A66F3" w:rsidRPr="000E1730" w:rsidRDefault="009A66F3" w:rsidP="009A66F3">
            <w:pPr>
              <w:pStyle w:val="Tabela-zawarto"/>
              <w:jc w:val="center"/>
            </w:pPr>
          </w:p>
        </w:tc>
        <w:tc>
          <w:tcPr>
            <w:tcW w:w="4962" w:type="dxa"/>
            <w:gridSpan w:val="3"/>
          </w:tcPr>
          <w:p w14:paraId="23233C11" w14:textId="77777777" w:rsidR="009A66F3" w:rsidRPr="000E1730" w:rsidRDefault="009A66F3" w:rsidP="009A66F3">
            <w:pPr>
              <w:pStyle w:val="Tabela-zawarto"/>
              <w:jc w:val="center"/>
            </w:pPr>
          </w:p>
        </w:tc>
      </w:tr>
      <w:tr w:rsidR="009A66F3" w:rsidRPr="000E1730" w14:paraId="1BA0EB9F" w14:textId="77777777" w:rsidTr="009A66F3">
        <w:trPr>
          <w:jc w:val="center"/>
        </w:trPr>
        <w:tc>
          <w:tcPr>
            <w:tcW w:w="576" w:type="dxa"/>
          </w:tcPr>
          <w:p w14:paraId="122AC9E5" w14:textId="77777777" w:rsidR="009A66F3" w:rsidRPr="000E1730" w:rsidRDefault="009A66F3" w:rsidP="009A66F3">
            <w:pPr>
              <w:pStyle w:val="Tabela-zawarto"/>
            </w:pPr>
          </w:p>
        </w:tc>
        <w:tc>
          <w:tcPr>
            <w:tcW w:w="3190" w:type="dxa"/>
          </w:tcPr>
          <w:p w14:paraId="0E9002A1" w14:textId="77777777" w:rsidR="009A66F3" w:rsidRPr="000E1730" w:rsidRDefault="009A66F3" w:rsidP="009A66F3">
            <w:pPr>
              <w:pStyle w:val="Tabela-zawarto"/>
            </w:pPr>
            <w:r w:rsidRPr="000E1730">
              <w:t>-   -   -   FIIdentifier</w:t>
            </w:r>
          </w:p>
        </w:tc>
        <w:tc>
          <w:tcPr>
            <w:tcW w:w="3459" w:type="dxa"/>
            <w:gridSpan w:val="2"/>
          </w:tcPr>
          <w:p w14:paraId="45C182F3" w14:textId="77777777" w:rsidR="009A66F3" w:rsidRPr="000E1730" w:rsidRDefault="009A66F3" w:rsidP="009A66F3">
            <w:pPr>
              <w:pStyle w:val="Tabela-zawarto"/>
              <w:rPr>
                <w:rFonts w:cs="Arial"/>
              </w:rPr>
            </w:pPr>
            <w:r w:rsidRPr="000E1730">
              <w:rPr>
                <w:rFonts w:cs="Arial"/>
              </w:rPr>
              <w:t>Identyfikator banku/oddziału banku</w:t>
            </w:r>
          </w:p>
        </w:tc>
        <w:tc>
          <w:tcPr>
            <w:tcW w:w="708" w:type="dxa"/>
          </w:tcPr>
          <w:p w14:paraId="55282D7F" w14:textId="77777777" w:rsidR="009A66F3" w:rsidRPr="000E1730" w:rsidRDefault="009A66F3" w:rsidP="009A66F3">
            <w:pPr>
              <w:pStyle w:val="Tabela-zawarto"/>
              <w:jc w:val="center"/>
            </w:pPr>
          </w:p>
        </w:tc>
        <w:tc>
          <w:tcPr>
            <w:tcW w:w="708" w:type="dxa"/>
          </w:tcPr>
          <w:p w14:paraId="13B75519" w14:textId="31A9AB94" w:rsidR="009A66F3" w:rsidRPr="000E1730" w:rsidRDefault="009A66F3" w:rsidP="009A66F3">
            <w:pPr>
              <w:pStyle w:val="Tabela-zawarto"/>
              <w:jc w:val="center"/>
            </w:pPr>
          </w:p>
        </w:tc>
        <w:tc>
          <w:tcPr>
            <w:tcW w:w="708" w:type="dxa"/>
          </w:tcPr>
          <w:p w14:paraId="2BC9816A" w14:textId="498879D9" w:rsidR="009A66F3" w:rsidRPr="000E1730" w:rsidRDefault="009A66F3" w:rsidP="009A66F3">
            <w:pPr>
              <w:pStyle w:val="Tabela-zawarto"/>
              <w:jc w:val="center"/>
            </w:pPr>
          </w:p>
        </w:tc>
        <w:tc>
          <w:tcPr>
            <w:tcW w:w="4962" w:type="dxa"/>
            <w:gridSpan w:val="3"/>
          </w:tcPr>
          <w:p w14:paraId="6C7690E1" w14:textId="77777777" w:rsidR="009A66F3" w:rsidRPr="000E1730" w:rsidRDefault="009A66F3" w:rsidP="009A66F3">
            <w:pPr>
              <w:pStyle w:val="Tabela-zawarto"/>
              <w:jc w:val="center"/>
            </w:pPr>
          </w:p>
        </w:tc>
      </w:tr>
      <w:tr w:rsidR="009A66F3" w:rsidRPr="000E1730" w14:paraId="6CF8274D" w14:textId="77777777" w:rsidTr="009A66F3">
        <w:trPr>
          <w:jc w:val="center"/>
        </w:trPr>
        <w:tc>
          <w:tcPr>
            <w:tcW w:w="576" w:type="dxa"/>
          </w:tcPr>
          <w:p w14:paraId="077BEB30" w14:textId="77777777" w:rsidR="009A66F3" w:rsidRPr="000E1730" w:rsidRDefault="009A66F3" w:rsidP="009A66F3">
            <w:pPr>
              <w:pStyle w:val="Tabela-zawarto"/>
            </w:pPr>
          </w:p>
        </w:tc>
        <w:tc>
          <w:tcPr>
            <w:tcW w:w="3190" w:type="dxa"/>
          </w:tcPr>
          <w:p w14:paraId="37FA3B4C" w14:textId="77777777" w:rsidR="009A66F3" w:rsidRPr="000E1730" w:rsidRDefault="009A66F3" w:rsidP="009A66F3">
            <w:pPr>
              <w:pStyle w:val="Tabela-zawarto"/>
            </w:pPr>
            <w:r w:rsidRPr="000E1730">
              <w:t>-   -   -   Name</w:t>
            </w:r>
          </w:p>
        </w:tc>
        <w:tc>
          <w:tcPr>
            <w:tcW w:w="3459" w:type="dxa"/>
            <w:gridSpan w:val="2"/>
          </w:tcPr>
          <w:p w14:paraId="15C1A88E" w14:textId="77777777" w:rsidR="009A66F3" w:rsidRPr="000E1730" w:rsidRDefault="009A66F3" w:rsidP="009A66F3">
            <w:pPr>
              <w:pStyle w:val="Tabela-zawarto"/>
              <w:rPr>
                <w:rFonts w:cs="Arial"/>
              </w:rPr>
            </w:pPr>
            <w:r w:rsidRPr="000E1730">
              <w:rPr>
                <w:rFonts w:cs="Arial"/>
              </w:rPr>
              <w:t>Nazwa oddziału/banku</w:t>
            </w:r>
          </w:p>
        </w:tc>
        <w:tc>
          <w:tcPr>
            <w:tcW w:w="708" w:type="dxa"/>
          </w:tcPr>
          <w:p w14:paraId="4CCE5983" w14:textId="77777777" w:rsidR="009A66F3" w:rsidRPr="000E1730" w:rsidRDefault="009A66F3" w:rsidP="009A66F3">
            <w:pPr>
              <w:pStyle w:val="Tabela-zawarto"/>
              <w:jc w:val="center"/>
            </w:pPr>
          </w:p>
        </w:tc>
        <w:tc>
          <w:tcPr>
            <w:tcW w:w="708" w:type="dxa"/>
          </w:tcPr>
          <w:p w14:paraId="221916D8" w14:textId="01664E16" w:rsidR="009A66F3" w:rsidRPr="000E1730" w:rsidRDefault="009A66F3" w:rsidP="009A66F3">
            <w:pPr>
              <w:pStyle w:val="Tabela-zawarto"/>
              <w:jc w:val="center"/>
            </w:pPr>
          </w:p>
        </w:tc>
        <w:tc>
          <w:tcPr>
            <w:tcW w:w="708" w:type="dxa"/>
          </w:tcPr>
          <w:p w14:paraId="416C102D" w14:textId="7B485CB2" w:rsidR="009A66F3" w:rsidRPr="000E1730" w:rsidRDefault="009A66F3" w:rsidP="009A66F3">
            <w:pPr>
              <w:pStyle w:val="Tabela-zawarto"/>
              <w:jc w:val="center"/>
            </w:pPr>
          </w:p>
        </w:tc>
        <w:tc>
          <w:tcPr>
            <w:tcW w:w="4962" w:type="dxa"/>
            <w:gridSpan w:val="3"/>
          </w:tcPr>
          <w:p w14:paraId="69B557DA" w14:textId="77777777" w:rsidR="009A66F3" w:rsidRPr="000E1730" w:rsidRDefault="009A66F3" w:rsidP="009A66F3">
            <w:pPr>
              <w:pStyle w:val="Tabela-zawarto"/>
              <w:jc w:val="center"/>
            </w:pPr>
          </w:p>
        </w:tc>
      </w:tr>
      <w:tr w:rsidR="002F697F" w:rsidRPr="000E1730" w14:paraId="5433E9B7" w14:textId="77777777" w:rsidTr="0091727A">
        <w:trPr>
          <w:jc w:val="center"/>
        </w:trPr>
        <w:tc>
          <w:tcPr>
            <w:tcW w:w="576" w:type="dxa"/>
            <w:shd w:val="clear" w:color="auto" w:fill="auto"/>
          </w:tcPr>
          <w:p w14:paraId="2AAEE421" w14:textId="63D2F098" w:rsidR="002F697F" w:rsidRPr="000E1730" w:rsidRDefault="002F697F" w:rsidP="002F697F">
            <w:pPr>
              <w:pStyle w:val="Tabela-zawarto"/>
            </w:pPr>
            <w:r w:rsidRPr="000E1730">
              <w:rPr>
                <w:lang w:val="en-US"/>
              </w:rPr>
              <w:t>A-15</w:t>
            </w:r>
          </w:p>
        </w:tc>
        <w:tc>
          <w:tcPr>
            <w:tcW w:w="3190" w:type="dxa"/>
            <w:shd w:val="clear" w:color="auto" w:fill="auto"/>
          </w:tcPr>
          <w:p w14:paraId="1272A2C1" w14:textId="2E64E36B" w:rsidR="002F697F" w:rsidRPr="000E1730" w:rsidRDefault="002F697F" w:rsidP="002F697F">
            <w:pPr>
              <w:pStyle w:val="Tabela-zawarto"/>
            </w:pPr>
            <w:r w:rsidRPr="000E1730">
              <w:rPr>
                <w:lang w:val="en-US"/>
              </w:rPr>
              <w:t xml:space="preserve">-   -   </w:t>
            </w:r>
            <w:r w:rsidRPr="008151DD">
              <w:rPr>
                <w:lang w:val="en-US"/>
              </w:rPr>
              <w:t>PaymentCashInstitution</w:t>
            </w:r>
          </w:p>
        </w:tc>
        <w:tc>
          <w:tcPr>
            <w:tcW w:w="3459" w:type="dxa"/>
            <w:gridSpan w:val="2"/>
            <w:shd w:val="clear" w:color="auto" w:fill="auto"/>
          </w:tcPr>
          <w:p w14:paraId="52DA74A5" w14:textId="6F753E6F" w:rsidR="002F697F" w:rsidRPr="000E1730" w:rsidRDefault="002F697F" w:rsidP="002F697F">
            <w:pPr>
              <w:pStyle w:val="Tabela-zawarto"/>
              <w:rPr>
                <w:rFonts w:cs="Arial"/>
              </w:rPr>
            </w:pPr>
            <w:r>
              <w:t>Informacje o banku, w którym zrealizowana zostanie wypłata gotówki</w:t>
            </w:r>
          </w:p>
        </w:tc>
        <w:tc>
          <w:tcPr>
            <w:tcW w:w="708" w:type="dxa"/>
            <w:shd w:val="clear" w:color="auto" w:fill="auto"/>
          </w:tcPr>
          <w:p w14:paraId="21B9B011" w14:textId="77777777" w:rsidR="002F697F" w:rsidRPr="000E1730" w:rsidRDefault="002F697F" w:rsidP="002F697F">
            <w:pPr>
              <w:pStyle w:val="Tabela-zawarto"/>
              <w:jc w:val="center"/>
            </w:pPr>
          </w:p>
        </w:tc>
        <w:tc>
          <w:tcPr>
            <w:tcW w:w="708" w:type="dxa"/>
            <w:shd w:val="clear" w:color="auto" w:fill="auto"/>
          </w:tcPr>
          <w:p w14:paraId="6BA432A5" w14:textId="73668A11" w:rsidR="002F697F" w:rsidRPr="000E1730" w:rsidRDefault="002F697F" w:rsidP="002F697F">
            <w:pPr>
              <w:pStyle w:val="Tabela-zawarto"/>
              <w:jc w:val="center"/>
            </w:pPr>
            <w:r>
              <w:t>W</w:t>
            </w:r>
          </w:p>
        </w:tc>
        <w:tc>
          <w:tcPr>
            <w:tcW w:w="708" w:type="dxa"/>
            <w:shd w:val="clear" w:color="auto" w:fill="auto"/>
          </w:tcPr>
          <w:p w14:paraId="1537E62B" w14:textId="3FCBA610" w:rsidR="002F697F" w:rsidRPr="000E1730" w:rsidRDefault="002F697F" w:rsidP="002F697F">
            <w:pPr>
              <w:pStyle w:val="Tabela-zawarto"/>
              <w:jc w:val="center"/>
            </w:pPr>
            <w:r>
              <w:t>W</w:t>
            </w:r>
          </w:p>
        </w:tc>
        <w:tc>
          <w:tcPr>
            <w:tcW w:w="4962" w:type="dxa"/>
            <w:gridSpan w:val="3"/>
            <w:shd w:val="clear" w:color="auto" w:fill="auto"/>
          </w:tcPr>
          <w:p w14:paraId="1C85CDC6" w14:textId="77777777" w:rsidR="002F697F" w:rsidRPr="000E1730" w:rsidRDefault="002F697F" w:rsidP="002F697F">
            <w:pPr>
              <w:pStyle w:val="Tabela-zawarto"/>
              <w:jc w:val="center"/>
            </w:pPr>
          </w:p>
        </w:tc>
      </w:tr>
      <w:tr w:rsidR="002F697F" w:rsidRPr="000E1730" w14:paraId="12FCCAAD" w14:textId="77777777" w:rsidTr="0091727A">
        <w:trPr>
          <w:jc w:val="center"/>
        </w:trPr>
        <w:tc>
          <w:tcPr>
            <w:tcW w:w="576" w:type="dxa"/>
            <w:shd w:val="clear" w:color="auto" w:fill="auto"/>
          </w:tcPr>
          <w:p w14:paraId="7138F920" w14:textId="77777777" w:rsidR="002F697F" w:rsidRPr="000E1730" w:rsidRDefault="002F697F" w:rsidP="002F697F">
            <w:pPr>
              <w:pStyle w:val="Tabela-zawarto"/>
            </w:pPr>
          </w:p>
        </w:tc>
        <w:tc>
          <w:tcPr>
            <w:tcW w:w="3190" w:type="dxa"/>
            <w:shd w:val="clear" w:color="auto" w:fill="auto"/>
          </w:tcPr>
          <w:p w14:paraId="31BA4147" w14:textId="7FE91BDC" w:rsidR="002F697F" w:rsidRPr="000E1730" w:rsidRDefault="002F697F" w:rsidP="002F697F">
            <w:pPr>
              <w:pStyle w:val="Tabela-zawarto"/>
            </w:pPr>
            <w:r w:rsidRPr="000E1730">
              <w:t>-   -   -   FIIdentifier</w:t>
            </w:r>
          </w:p>
        </w:tc>
        <w:tc>
          <w:tcPr>
            <w:tcW w:w="3459" w:type="dxa"/>
            <w:gridSpan w:val="2"/>
            <w:shd w:val="clear" w:color="auto" w:fill="auto"/>
          </w:tcPr>
          <w:p w14:paraId="516715FC" w14:textId="2CDECAB9" w:rsidR="002F697F" w:rsidRPr="000E1730" w:rsidRDefault="002F697F" w:rsidP="002F697F">
            <w:pPr>
              <w:pStyle w:val="Tabela-zawarto"/>
              <w:rPr>
                <w:rFonts w:cs="Arial"/>
              </w:rPr>
            </w:pPr>
            <w:r w:rsidRPr="000E1730">
              <w:rPr>
                <w:rFonts w:cs="Arial"/>
              </w:rPr>
              <w:t>Identyfikator banku/oddziału banku</w:t>
            </w:r>
          </w:p>
        </w:tc>
        <w:tc>
          <w:tcPr>
            <w:tcW w:w="708" w:type="dxa"/>
            <w:shd w:val="clear" w:color="auto" w:fill="auto"/>
          </w:tcPr>
          <w:p w14:paraId="7AC3528A" w14:textId="77777777" w:rsidR="002F697F" w:rsidRPr="000E1730" w:rsidRDefault="002F697F" w:rsidP="002F697F">
            <w:pPr>
              <w:pStyle w:val="Tabela-zawarto"/>
              <w:jc w:val="center"/>
            </w:pPr>
          </w:p>
        </w:tc>
        <w:tc>
          <w:tcPr>
            <w:tcW w:w="708" w:type="dxa"/>
            <w:shd w:val="clear" w:color="auto" w:fill="auto"/>
          </w:tcPr>
          <w:p w14:paraId="32426AD9" w14:textId="4705167D" w:rsidR="002F697F" w:rsidRPr="000E1730" w:rsidRDefault="002F697F" w:rsidP="002F697F">
            <w:pPr>
              <w:pStyle w:val="Tabela-zawarto"/>
              <w:jc w:val="center"/>
            </w:pPr>
            <w:r>
              <w:t>W</w:t>
            </w:r>
          </w:p>
        </w:tc>
        <w:tc>
          <w:tcPr>
            <w:tcW w:w="708" w:type="dxa"/>
            <w:shd w:val="clear" w:color="auto" w:fill="auto"/>
          </w:tcPr>
          <w:p w14:paraId="3909E445" w14:textId="293C8B02" w:rsidR="002F697F" w:rsidRPr="000E1730" w:rsidRDefault="002F697F" w:rsidP="002F697F">
            <w:pPr>
              <w:pStyle w:val="Tabela-zawarto"/>
              <w:jc w:val="center"/>
            </w:pPr>
            <w:r>
              <w:t>W</w:t>
            </w:r>
          </w:p>
        </w:tc>
        <w:tc>
          <w:tcPr>
            <w:tcW w:w="4962" w:type="dxa"/>
            <w:gridSpan w:val="3"/>
            <w:shd w:val="clear" w:color="auto" w:fill="auto"/>
          </w:tcPr>
          <w:p w14:paraId="07B6D882" w14:textId="77777777" w:rsidR="002F697F" w:rsidRDefault="002F697F" w:rsidP="002F697F">
            <w:pPr>
              <w:pStyle w:val="Tabela-zawarto"/>
              <w:jc w:val="center"/>
            </w:pPr>
            <w:r>
              <w:t>Identyfikator Banku, świadczącego dla NBP usługę ZOK i/lub EWG</w:t>
            </w:r>
          </w:p>
          <w:p w14:paraId="0C9CB41E" w14:textId="77777777" w:rsidR="002F697F" w:rsidRDefault="002F697F" w:rsidP="002F697F">
            <w:pPr>
              <w:pStyle w:val="Tabela-zawarto"/>
              <w:jc w:val="center"/>
            </w:pPr>
            <w:r>
              <w:t>Dozwolone są następujące identyfikatory:</w:t>
            </w:r>
          </w:p>
          <w:p w14:paraId="72B6A1E9" w14:textId="7CB3BACF" w:rsidR="002F697F" w:rsidRDefault="002F697F" w:rsidP="002F697F">
            <w:pPr>
              <w:pStyle w:val="Tabela-zawarto"/>
              <w:jc w:val="center"/>
            </w:pPr>
            <w:r>
              <w:t xml:space="preserve">- </w:t>
            </w:r>
            <w:r w:rsidR="000440E5">
              <w:t>ing</w:t>
            </w:r>
          </w:p>
          <w:p w14:paraId="636E5EA1" w14:textId="670FAC84" w:rsidR="002F697F" w:rsidRDefault="002F697F" w:rsidP="002F697F">
            <w:pPr>
              <w:pStyle w:val="Tabela-zawarto"/>
              <w:jc w:val="center"/>
            </w:pPr>
            <w:r>
              <w:t xml:space="preserve">- </w:t>
            </w:r>
            <w:r w:rsidR="000440E5">
              <w:t>pkobp</w:t>
            </w:r>
            <w:r>
              <w:t xml:space="preserve"> </w:t>
            </w:r>
          </w:p>
          <w:p w14:paraId="4B86F1F3" w14:textId="1C31316A" w:rsidR="002F697F" w:rsidRPr="000E1730" w:rsidRDefault="002F697F" w:rsidP="002F697F">
            <w:pPr>
              <w:pStyle w:val="Tabela-zawarto"/>
              <w:jc w:val="center"/>
            </w:pPr>
            <w:r>
              <w:t>(</w:t>
            </w:r>
            <w:r w:rsidRPr="008151DD">
              <w:t>IdentificationSchemeName</w:t>
            </w:r>
            <w:r>
              <w:t xml:space="preserve"> = „Other”)</w:t>
            </w:r>
          </w:p>
        </w:tc>
      </w:tr>
      <w:tr w:rsidR="002F697F" w:rsidRPr="000E1730" w14:paraId="4B9DE249" w14:textId="77777777" w:rsidTr="0091727A">
        <w:trPr>
          <w:jc w:val="center"/>
        </w:trPr>
        <w:tc>
          <w:tcPr>
            <w:tcW w:w="576" w:type="dxa"/>
            <w:shd w:val="clear" w:color="auto" w:fill="auto"/>
          </w:tcPr>
          <w:p w14:paraId="62F6146A" w14:textId="77777777" w:rsidR="002F697F" w:rsidRPr="000E1730" w:rsidRDefault="002F697F" w:rsidP="002F697F">
            <w:pPr>
              <w:pStyle w:val="Tabela-zawarto"/>
            </w:pPr>
          </w:p>
        </w:tc>
        <w:tc>
          <w:tcPr>
            <w:tcW w:w="3190" w:type="dxa"/>
            <w:shd w:val="clear" w:color="auto" w:fill="auto"/>
          </w:tcPr>
          <w:p w14:paraId="157A20C2" w14:textId="7A13E229" w:rsidR="002F697F" w:rsidRPr="000E1730" w:rsidRDefault="002F697F" w:rsidP="002F697F">
            <w:pPr>
              <w:pStyle w:val="Tabela-zawarto"/>
            </w:pPr>
            <w:r w:rsidRPr="000E1730">
              <w:t>-   -   -   Name</w:t>
            </w:r>
          </w:p>
        </w:tc>
        <w:tc>
          <w:tcPr>
            <w:tcW w:w="3459" w:type="dxa"/>
            <w:gridSpan w:val="2"/>
            <w:shd w:val="clear" w:color="auto" w:fill="auto"/>
          </w:tcPr>
          <w:p w14:paraId="09476009" w14:textId="67D83F9F" w:rsidR="002F697F" w:rsidRPr="000E1730" w:rsidRDefault="002F697F" w:rsidP="002F697F">
            <w:pPr>
              <w:pStyle w:val="Tabela-zawarto"/>
              <w:rPr>
                <w:rFonts w:cs="Arial"/>
              </w:rPr>
            </w:pPr>
            <w:r w:rsidRPr="000E1730">
              <w:rPr>
                <w:rFonts w:cs="Arial"/>
              </w:rPr>
              <w:t>Nazwa oddziału/banku</w:t>
            </w:r>
          </w:p>
        </w:tc>
        <w:tc>
          <w:tcPr>
            <w:tcW w:w="708" w:type="dxa"/>
            <w:shd w:val="clear" w:color="auto" w:fill="auto"/>
          </w:tcPr>
          <w:p w14:paraId="123BFD88" w14:textId="77777777" w:rsidR="002F697F" w:rsidRPr="000E1730" w:rsidRDefault="002F697F" w:rsidP="002F697F">
            <w:pPr>
              <w:pStyle w:val="Tabela-zawarto"/>
              <w:jc w:val="center"/>
            </w:pPr>
          </w:p>
        </w:tc>
        <w:tc>
          <w:tcPr>
            <w:tcW w:w="708" w:type="dxa"/>
            <w:shd w:val="clear" w:color="auto" w:fill="auto"/>
          </w:tcPr>
          <w:p w14:paraId="227A1017" w14:textId="77777777" w:rsidR="002F697F" w:rsidRPr="000E1730" w:rsidRDefault="002F697F" w:rsidP="002F697F">
            <w:pPr>
              <w:pStyle w:val="Tabela-zawarto"/>
              <w:jc w:val="center"/>
            </w:pPr>
          </w:p>
        </w:tc>
        <w:tc>
          <w:tcPr>
            <w:tcW w:w="708" w:type="dxa"/>
            <w:shd w:val="clear" w:color="auto" w:fill="auto"/>
          </w:tcPr>
          <w:p w14:paraId="3FC81959" w14:textId="77777777" w:rsidR="002F697F" w:rsidRPr="000E1730" w:rsidRDefault="002F697F" w:rsidP="002F697F">
            <w:pPr>
              <w:pStyle w:val="Tabela-zawarto"/>
              <w:jc w:val="center"/>
            </w:pPr>
          </w:p>
        </w:tc>
        <w:tc>
          <w:tcPr>
            <w:tcW w:w="4962" w:type="dxa"/>
            <w:gridSpan w:val="3"/>
            <w:shd w:val="clear" w:color="auto" w:fill="auto"/>
          </w:tcPr>
          <w:p w14:paraId="7A8140BF" w14:textId="77777777" w:rsidR="002F697F" w:rsidRPr="000E1730" w:rsidRDefault="002F697F" w:rsidP="002F697F">
            <w:pPr>
              <w:pStyle w:val="Tabela-zawarto"/>
              <w:jc w:val="center"/>
            </w:pPr>
          </w:p>
        </w:tc>
      </w:tr>
      <w:tr w:rsidR="002F697F" w:rsidRPr="000E1730" w14:paraId="40CCF342" w14:textId="77777777" w:rsidTr="009A66F3">
        <w:trPr>
          <w:jc w:val="center"/>
        </w:trPr>
        <w:tc>
          <w:tcPr>
            <w:tcW w:w="576" w:type="dxa"/>
          </w:tcPr>
          <w:p w14:paraId="07089E67" w14:textId="77777777" w:rsidR="002F697F" w:rsidRPr="000E1730" w:rsidRDefault="002F697F" w:rsidP="002F697F">
            <w:pPr>
              <w:pStyle w:val="Tabela-zawarto"/>
            </w:pPr>
            <w:r>
              <w:t>B</w:t>
            </w:r>
            <w:r w:rsidRPr="000E1730">
              <w:t>-11</w:t>
            </w:r>
          </w:p>
        </w:tc>
        <w:tc>
          <w:tcPr>
            <w:tcW w:w="3190" w:type="dxa"/>
          </w:tcPr>
          <w:p w14:paraId="70B17868" w14:textId="77777777" w:rsidR="002F697F" w:rsidRPr="000E1730" w:rsidRDefault="002F697F" w:rsidP="002F697F">
            <w:pPr>
              <w:pStyle w:val="Tabela-zawarto"/>
            </w:pPr>
            <w:r w:rsidRPr="000E1730">
              <w:t xml:space="preserve">-   -   </w:t>
            </w:r>
            <w:r w:rsidRPr="00B43D17">
              <w:t>PaymentCashDetails</w:t>
            </w:r>
          </w:p>
        </w:tc>
        <w:tc>
          <w:tcPr>
            <w:tcW w:w="3459" w:type="dxa"/>
            <w:gridSpan w:val="2"/>
          </w:tcPr>
          <w:p w14:paraId="63652750" w14:textId="77777777" w:rsidR="002F697F" w:rsidRPr="000E1730" w:rsidRDefault="002F697F" w:rsidP="002F697F">
            <w:pPr>
              <w:pStyle w:val="Tabela-zawarto"/>
              <w:rPr>
                <w:rFonts w:cs="Arial"/>
              </w:rPr>
            </w:pPr>
            <w:r>
              <w:t>Szczegółowe warunki zlecenia wypłaty gotówki</w:t>
            </w:r>
          </w:p>
        </w:tc>
        <w:tc>
          <w:tcPr>
            <w:tcW w:w="708" w:type="dxa"/>
          </w:tcPr>
          <w:p w14:paraId="5851A1A7" w14:textId="435F6E8B" w:rsidR="002F697F" w:rsidRDefault="002F697F" w:rsidP="002F697F">
            <w:pPr>
              <w:pStyle w:val="Tabela-zawarto"/>
              <w:jc w:val="center"/>
            </w:pPr>
            <w:r>
              <w:t>W</w:t>
            </w:r>
          </w:p>
        </w:tc>
        <w:tc>
          <w:tcPr>
            <w:tcW w:w="708" w:type="dxa"/>
          </w:tcPr>
          <w:p w14:paraId="6519CE21" w14:textId="234CE749" w:rsidR="002F697F" w:rsidRDefault="002F697F" w:rsidP="002F697F">
            <w:pPr>
              <w:pStyle w:val="Tabela-zawarto"/>
              <w:jc w:val="center"/>
            </w:pPr>
            <w:r>
              <w:t>W</w:t>
            </w:r>
          </w:p>
        </w:tc>
        <w:tc>
          <w:tcPr>
            <w:tcW w:w="708" w:type="dxa"/>
          </w:tcPr>
          <w:p w14:paraId="3AA219E1" w14:textId="378E31D0" w:rsidR="002F697F" w:rsidRPr="000E1730" w:rsidRDefault="002F697F" w:rsidP="002F697F">
            <w:pPr>
              <w:pStyle w:val="Tabela-zawarto"/>
              <w:jc w:val="center"/>
            </w:pPr>
            <w:r>
              <w:t>W</w:t>
            </w:r>
          </w:p>
        </w:tc>
        <w:tc>
          <w:tcPr>
            <w:tcW w:w="4962" w:type="dxa"/>
            <w:gridSpan w:val="3"/>
          </w:tcPr>
          <w:p w14:paraId="77C7A334" w14:textId="77777777" w:rsidR="002F697F" w:rsidRPr="000E1730" w:rsidRDefault="002F697F" w:rsidP="002F697F">
            <w:pPr>
              <w:pStyle w:val="Tabela-zawarto"/>
              <w:jc w:val="center"/>
            </w:pPr>
          </w:p>
        </w:tc>
      </w:tr>
      <w:tr w:rsidR="002F697F" w:rsidRPr="000E1730" w14:paraId="5E6320BA" w14:textId="77777777" w:rsidTr="009A66F3">
        <w:trPr>
          <w:jc w:val="center"/>
        </w:trPr>
        <w:tc>
          <w:tcPr>
            <w:tcW w:w="576" w:type="dxa"/>
          </w:tcPr>
          <w:p w14:paraId="119CFE13" w14:textId="77777777" w:rsidR="002F697F" w:rsidRPr="000E1730" w:rsidRDefault="002F697F" w:rsidP="002F697F">
            <w:pPr>
              <w:pStyle w:val="Tabela-zawarto"/>
            </w:pPr>
          </w:p>
        </w:tc>
        <w:tc>
          <w:tcPr>
            <w:tcW w:w="3190" w:type="dxa"/>
          </w:tcPr>
          <w:p w14:paraId="4ECBE33D" w14:textId="77777777" w:rsidR="002F697F" w:rsidRPr="000E1730" w:rsidRDefault="002F697F" w:rsidP="002F697F">
            <w:pPr>
              <w:pStyle w:val="Tabela-zawarto"/>
            </w:pPr>
            <w:r w:rsidRPr="000E1730">
              <w:t>-   -   -   TransactionIdentifier</w:t>
            </w:r>
          </w:p>
        </w:tc>
        <w:tc>
          <w:tcPr>
            <w:tcW w:w="3459" w:type="dxa"/>
            <w:gridSpan w:val="2"/>
          </w:tcPr>
          <w:p w14:paraId="7ED967CF" w14:textId="77777777" w:rsidR="002F697F" w:rsidRPr="000E1730" w:rsidRDefault="002F697F" w:rsidP="002F697F">
            <w:pPr>
              <w:pStyle w:val="Tabela-zawarto"/>
              <w:rPr>
                <w:rFonts w:cs="Arial"/>
              </w:rPr>
            </w:pPr>
            <w:r w:rsidRPr="000E1730">
              <w:rPr>
                <w:rFonts w:cs="Arial"/>
              </w:rPr>
              <w:t>Identyfikator transakcji nadawany przez klienta</w:t>
            </w:r>
          </w:p>
        </w:tc>
        <w:tc>
          <w:tcPr>
            <w:tcW w:w="708" w:type="dxa"/>
          </w:tcPr>
          <w:p w14:paraId="522E14DD" w14:textId="3F20B5A5" w:rsidR="002F697F" w:rsidRDefault="002F697F" w:rsidP="002F697F">
            <w:pPr>
              <w:pStyle w:val="Tabela-zawarto"/>
              <w:jc w:val="center"/>
            </w:pPr>
            <w:r>
              <w:t>W</w:t>
            </w:r>
          </w:p>
        </w:tc>
        <w:tc>
          <w:tcPr>
            <w:tcW w:w="708" w:type="dxa"/>
          </w:tcPr>
          <w:p w14:paraId="379C36FA" w14:textId="4EB35E1B" w:rsidR="002F697F" w:rsidRDefault="002F697F" w:rsidP="002F697F">
            <w:pPr>
              <w:pStyle w:val="Tabela-zawarto"/>
              <w:jc w:val="center"/>
            </w:pPr>
            <w:r>
              <w:t>W</w:t>
            </w:r>
          </w:p>
        </w:tc>
        <w:tc>
          <w:tcPr>
            <w:tcW w:w="708" w:type="dxa"/>
          </w:tcPr>
          <w:p w14:paraId="7570696E" w14:textId="2A05B277" w:rsidR="002F697F" w:rsidRPr="000E1730" w:rsidRDefault="002F697F" w:rsidP="002F697F">
            <w:pPr>
              <w:pStyle w:val="Tabela-zawarto"/>
              <w:jc w:val="center"/>
            </w:pPr>
            <w:r>
              <w:t>W</w:t>
            </w:r>
          </w:p>
        </w:tc>
        <w:tc>
          <w:tcPr>
            <w:tcW w:w="4962" w:type="dxa"/>
            <w:gridSpan w:val="3"/>
          </w:tcPr>
          <w:p w14:paraId="74899D44" w14:textId="77777777" w:rsidR="002F697F" w:rsidRPr="000E1730" w:rsidRDefault="002F697F" w:rsidP="002F697F">
            <w:pPr>
              <w:pStyle w:val="Tabela-zawarto"/>
              <w:jc w:val="center"/>
            </w:pPr>
            <w:r w:rsidRPr="000E1730">
              <w:t xml:space="preserve">Numer transakcji nadany przez </w:t>
            </w:r>
            <w:r w:rsidRPr="0032379D">
              <w:rPr>
                <w:highlight w:val="cyan"/>
              </w:rPr>
              <w:t>XXXX</w:t>
            </w:r>
          </w:p>
        </w:tc>
      </w:tr>
      <w:tr w:rsidR="002F697F" w:rsidRPr="000E1730" w14:paraId="35423EE9" w14:textId="77777777" w:rsidTr="009A66F3">
        <w:trPr>
          <w:jc w:val="center"/>
        </w:trPr>
        <w:tc>
          <w:tcPr>
            <w:tcW w:w="576" w:type="dxa"/>
          </w:tcPr>
          <w:p w14:paraId="1BEB767C" w14:textId="77777777" w:rsidR="002F697F" w:rsidRPr="000E1730" w:rsidRDefault="002F697F" w:rsidP="002F697F">
            <w:pPr>
              <w:pStyle w:val="Tabela-zawarto"/>
            </w:pPr>
          </w:p>
        </w:tc>
        <w:tc>
          <w:tcPr>
            <w:tcW w:w="3190" w:type="dxa"/>
          </w:tcPr>
          <w:p w14:paraId="332D30A4" w14:textId="77777777" w:rsidR="002F697F" w:rsidRPr="000E1730" w:rsidRDefault="002F697F" w:rsidP="002F697F">
            <w:pPr>
              <w:pStyle w:val="Tabela-zawarto"/>
            </w:pPr>
            <w:r w:rsidRPr="000E1730">
              <w:t xml:space="preserve">-   -   -   </w:t>
            </w:r>
            <w:r w:rsidRPr="00384842">
              <w:t>BankTransactionIdentifier</w:t>
            </w:r>
          </w:p>
        </w:tc>
        <w:tc>
          <w:tcPr>
            <w:tcW w:w="3459" w:type="dxa"/>
            <w:gridSpan w:val="2"/>
          </w:tcPr>
          <w:p w14:paraId="67AFC2E4" w14:textId="77777777" w:rsidR="002F697F" w:rsidRPr="000E1730" w:rsidRDefault="002F697F" w:rsidP="002F697F">
            <w:pPr>
              <w:pStyle w:val="Tabela-zawarto"/>
              <w:rPr>
                <w:rFonts w:cs="Arial"/>
              </w:rPr>
            </w:pPr>
            <w:r>
              <w:t>Identyfikator transakcji nadawany przez bank</w:t>
            </w:r>
          </w:p>
        </w:tc>
        <w:tc>
          <w:tcPr>
            <w:tcW w:w="708" w:type="dxa"/>
          </w:tcPr>
          <w:p w14:paraId="454420C3" w14:textId="64E54B0A" w:rsidR="002F697F" w:rsidRDefault="002F697F" w:rsidP="002F697F">
            <w:pPr>
              <w:pStyle w:val="Tabela-zawarto"/>
              <w:jc w:val="center"/>
            </w:pPr>
            <w:r>
              <w:t>O</w:t>
            </w:r>
          </w:p>
        </w:tc>
        <w:tc>
          <w:tcPr>
            <w:tcW w:w="708" w:type="dxa"/>
          </w:tcPr>
          <w:p w14:paraId="3CA091C1" w14:textId="4CE34112" w:rsidR="002F697F" w:rsidRDefault="002F697F" w:rsidP="002F697F">
            <w:pPr>
              <w:pStyle w:val="Tabela-zawarto"/>
              <w:jc w:val="center"/>
            </w:pPr>
            <w:r>
              <w:t>O</w:t>
            </w:r>
          </w:p>
        </w:tc>
        <w:tc>
          <w:tcPr>
            <w:tcW w:w="708" w:type="dxa"/>
          </w:tcPr>
          <w:p w14:paraId="5CD49153" w14:textId="7EF5F40D" w:rsidR="002F697F" w:rsidRPr="000E1730" w:rsidRDefault="002F697F" w:rsidP="002F697F">
            <w:pPr>
              <w:pStyle w:val="Tabela-zawarto"/>
              <w:jc w:val="center"/>
            </w:pPr>
            <w:r>
              <w:t>O</w:t>
            </w:r>
          </w:p>
        </w:tc>
        <w:tc>
          <w:tcPr>
            <w:tcW w:w="4962" w:type="dxa"/>
            <w:gridSpan w:val="3"/>
          </w:tcPr>
          <w:p w14:paraId="61D7F797" w14:textId="77777777" w:rsidR="002F697F" w:rsidRPr="000E1730" w:rsidRDefault="002F697F" w:rsidP="002F697F">
            <w:pPr>
              <w:pStyle w:val="Tabela-zawarto"/>
              <w:jc w:val="center"/>
            </w:pPr>
            <w:r>
              <w:t xml:space="preserve">Identyfikator zlecenia </w:t>
            </w:r>
            <w:r w:rsidRPr="000E1730">
              <w:t>nadany przez ZSK-C</w:t>
            </w:r>
          </w:p>
        </w:tc>
      </w:tr>
      <w:tr w:rsidR="002F697F" w:rsidRPr="000E1730" w14:paraId="764D9FEC" w14:textId="77777777" w:rsidTr="009A66F3">
        <w:trPr>
          <w:jc w:val="center"/>
        </w:trPr>
        <w:tc>
          <w:tcPr>
            <w:tcW w:w="576" w:type="dxa"/>
          </w:tcPr>
          <w:p w14:paraId="6F5F3530" w14:textId="77777777" w:rsidR="002F697F" w:rsidRPr="000E1730" w:rsidRDefault="002F697F" w:rsidP="002F697F">
            <w:pPr>
              <w:pStyle w:val="Tabela-zawarto"/>
            </w:pPr>
          </w:p>
        </w:tc>
        <w:tc>
          <w:tcPr>
            <w:tcW w:w="3190" w:type="dxa"/>
          </w:tcPr>
          <w:p w14:paraId="32886DC5" w14:textId="3CAF7A43" w:rsidR="002F697F" w:rsidRPr="000E1730" w:rsidRDefault="002F697F" w:rsidP="002F697F">
            <w:pPr>
              <w:pStyle w:val="Tabela-zawarto"/>
            </w:pPr>
            <w:r w:rsidRPr="000E1730">
              <w:t xml:space="preserve">-   -   -   </w:t>
            </w:r>
            <w:r w:rsidRPr="00981E61">
              <w:t>PmtCashCategory</w:t>
            </w:r>
          </w:p>
        </w:tc>
        <w:tc>
          <w:tcPr>
            <w:tcW w:w="3459" w:type="dxa"/>
            <w:gridSpan w:val="2"/>
          </w:tcPr>
          <w:p w14:paraId="36E7F7CF" w14:textId="32F242D8" w:rsidR="002F697F" w:rsidRDefault="002F697F" w:rsidP="002F697F">
            <w:pPr>
              <w:pStyle w:val="Tabela-zawarto"/>
            </w:pPr>
            <w:r>
              <w:t>Kategoria płatności: ZWG, ZOK, EWG</w:t>
            </w:r>
          </w:p>
        </w:tc>
        <w:tc>
          <w:tcPr>
            <w:tcW w:w="708" w:type="dxa"/>
          </w:tcPr>
          <w:p w14:paraId="7C1A807C" w14:textId="1BAA1835" w:rsidR="002F697F" w:rsidRDefault="002F697F" w:rsidP="002F697F">
            <w:pPr>
              <w:pStyle w:val="Tabela-zawarto"/>
              <w:jc w:val="center"/>
            </w:pPr>
            <w:r>
              <w:t>W</w:t>
            </w:r>
          </w:p>
        </w:tc>
        <w:tc>
          <w:tcPr>
            <w:tcW w:w="708" w:type="dxa"/>
          </w:tcPr>
          <w:p w14:paraId="1FC00F68" w14:textId="46CEF483" w:rsidR="002F697F" w:rsidRDefault="002F697F" w:rsidP="002F697F">
            <w:pPr>
              <w:pStyle w:val="Tabela-zawarto"/>
              <w:jc w:val="center"/>
            </w:pPr>
            <w:r>
              <w:t>W</w:t>
            </w:r>
          </w:p>
        </w:tc>
        <w:tc>
          <w:tcPr>
            <w:tcW w:w="708" w:type="dxa"/>
          </w:tcPr>
          <w:p w14:paraId="261BD416" w14:textId="0C872CC5" w:rsidR="002F697F" w:rsidRDefault="002F697F" w:rsidP="002F697F">
            <w:pPr>
              <w:pStyle w:val="Tabela-zawarto"/>
              <w:jc w:val="center"/>
            </w:pPr>
            <w:r>
              <w:t>W</w:t>
            </w:r>
          </w:p>
        </w:tc>
        <w:tc>
          <w:tcPr>
            <w:tcW w:w="4962" w:type="dxa"/>
            <w:gridSpan w:val="3"/>
          </w:tcPr>
          <w:p w14:paraId="38CD399D" w14:textId="77777777" w:rsidR="002F697F" w:rsidRPr="000E19B9" w:rsidRDefault="002F697F" w:rsidP="002F697F">
            <w:pPr>
              <w:pStyle w:val="Tabela-zawarto"/>
              <w:jc w:val="center"/>
            </w:pPr>
            <w:r>
              <w:t>Typ</w:t>
            </w:r>
            <w:r w:rsidRPr="000E19B9">
              <w:t xml:space="preserve"> </w:t>
            </w:r>
            <w:r>
              <w:t>zlecenia</w:t>
            </w:r>
            <w:r w:rsidRPr="000E19B9">
              <w:t>:</w:t>
            </w:r>
          </w:p>
          <w:p w14:paraId="342810C8" w14:textId="77777777" w:rsidR="002F697F" w:rsidRPr="000E19B9" w:rsidRDefault="002F697F" w:rsidP="002F697F">
            <w:pPr>
              <w:pStyle w:val="Tabela-zawarto"/>
              <w:numPr>
                <w:ilvl w:val="0"/>
                <w:numId w:val="19"/>
              </w:numPr>
            </w:pPr>
            <w:r>
              <w:t xml:space="preserve">ZWG </w:t>
            </w:r>
            <w:r w:rsidRPr="000E19B9">
              <w:t xml:space="preserve">– </w:t>
            </w:r>
            <w:r>
              <w:t>zlecenia wypłaty gotówki w oddziałach banku prowadzącego rachunek klienta</w:t>
            </w:r>
          </w:p>
          <w:p w14:paraId="00188CD8" w14:textId="77777777" w:rsidR="002F697F" w:rsidRPr="000E19B9" w:rsidRDefault="002F697F" w:rsidP="002F697F">
            <w:pPr>
              <w:pStyle w:val="Tabela-zawarto"/>
              <w:numPr>
                <w:ilvl w:val="0"/>
                <w:numId w:val="19"/>
              </w:numPr>
            </w:pPr>
            <w:r>
              <w:lastRenderedPageBreak/>
              <w:t>ZOK – zlecenia wypłaty gotówki w oddziałach banku świadczącego usługę ZOK bankowi prowadzącemu rachunek klienta</w:t>
            </w:r>
          </w:p>
          <w:p w14:paraId="14A41887" w14:textId="5F2A1F39" w:rsidR="002F697F" w:rsidRDefault="002F697F" w:rsidP="002F697F">
            <w:pPr>
              <w:pStyle w:val="Tabela-zawarto"/>
              <w:numPr>
                <w:ilvl w:val="0"/>
                <w:numId w:val="19"/>
              </w:numPr>
            </w:pPr>
            <w:r>
              <w:t>EWG – elektroniczne zlecenia wypłaty gotówki w bankomatach</w:t>
            </w:r>
          </w:p>
        </w:tc>
      </w:tr>
      <w:tr w:rsidR="002F697F" w:rsidRPr="000E1730" w14:paraId="0B5D39A1" w14:textId="77777777" w:rsidTr="009A66F3">
        <w:trPr>
          <w:jc w:val="center"/>
        </w:trPr>
        <w:tc>
          <w:tcPr>
            <w:tcW w:w="576" w:type="dxa"/>
          </w:tcPr>
          <w:p w14:paraId="49744F6E" w14:textId="77777777" w:rsidR="002F697F" w:rsidRPr="000E1730" w:rsidRDefault="002F697F" w:rsidP="002F697F">
            <w:pPr>
              <w:pStyle w:val="Tabela-zawarto"/>
            </w:pPr>
            <w:r w:rsidRPr="000E1730">
              <w:lastRenderedPageBreak/>
              <w:t>A-10</w:t>
            </w:r>
          </w:p>
        </w:tc>
        <w:tc>
          <w:tcPr>
            <w:tcW w:w="3190" w:type="dxa"/>
          </w:tcPr>
          <w:p w14:paraId="0E180030" w14:textId="77777777" w:rsidR="002F697F" w:rsidRPr="000E1730" w:rsidRDefault="002F697F" w:rsidP="002F697F">
            <w:pPr>
              <w:pStyle w:val="Tabela-zawarto"/>
            </w:pPr>
            <w:r w:rsidRPr="000E1730">
              <w:t>-   -   -   CustomerAccount</w:t>
            </w:r>
          </w:p>
        </w:tc>
        <w:tc>
          <w:tcPr>
            <w:tcW w:w="3459" w:type="dxa"/>
            <w:gridSpan w:val="2"/>
          </w:tcPr>
          <w:p w14:paraId="49CBE104" w14:textId="77777777" w:rsidR="002F697F" w:rsidRPr="000E1730" w:rsidRDefault="002F697F" w:rsidP="002F697F">
            <w:pPr>
              <w:pStyle w:val="Tabela-zawarto"/>
              <w:rPr>
                <w:rFonts w:cs="Arial"/>
              </w:rPr>
            </w:pPr>
            <w:r w:rsidRPr="000E1730">
              <w:rPr>
                <w:rFonts w:cs="Arial"/>
              </w:rPr>
              <w:t>Informacje o rachunku bankowym klienta</w:t>
            </w:r>
          </w:p>
        </w:tc>
        <w:tc>
          <w:tcPr>
            <w:tcW w:w="708" w:type="dxa"/>
          </w:tcPr>
          <w:p w14:paraId="45A3159C" w14:textId="4B7C9F24" w:rsidR="002F697F" w:rsidRDefault="002F697F" w:rsidP="002F697F">
            <w:pPr>
              <w:pStyle w:val="Tabela-zawarto"/>
              <w:jc w:val="center"/>
            </w:pPr>
            <w:r>
              <w:t>O</w:t>
            </w:r>
          </w:p>
        </w:tc>
        <w:tc>
          <w:tcPr>
            <w:tcW w:w="708" w:type="dxa"/>
          </w:tcPr>
          <w:p w14:paraId="02363B3F" w14:textId="61A9AEC8" w:rsidR="002F697F" w:rsidRDefault="002F697F" w:rsidP="002F697F">
            <w:pPr>
              <w:pStyle w:val="Tabela-zawarto"/>
              <w:jc w:val="center"/>
            </w:pPr>
            <w:r>
              <w:t>O</w:t>
            </w:r>
          </w:p>
        </w:tc>
        <w:tc>
          <w:tcPr>
            <w:tcW w:w="708" w:type="dxa"/>
          </w:tcPr>
          <w:p w14:paraId="2D843D68" w14:textId="77047CD7" w:rsidR="002F697F" w:rsidRPr="000E1730" w:rsidRDefault="002F697F" w:rsidP="002F697F">
            <w:pPr>
              <w:pStyle w:val="Tabela-zawarto"/>
              <w:jc w:val="center"/>
            </w:pPr>
            <w:r>
              <w:t>O</w:t>
            </w:r>
          </w:p>
        </w:tc>
        <w:tc>
          <w:tcPr>
            <w:tcW w:w="4962" w:type="dxa"/>
            <w:gridSpan w:val="3"/>
          </w:tcPr>
          <w:p w14:paraId="45348849" w14:textId="77777777" w:rsidR="002F697F" w:rsidRPr="000E1730" w:rsidRDefault="002F697F" w:rsidP="002F697F">
            <w:pPr>
              <w:pStyle w:val="Tabela-zawarto"/>
              <w:jc w:val="center"/>
            </w:pPr>
          </w:p>
        </w:tc>
      </w:tr>
      <w:tr w:rsidR="002F697F" w:rsidRPr="000E1730" w14:paraId="66104F7F" w14:textId="77777777" w:rsidTr="009A66F3">
        <w:trPr>
          <w:jc w:val="center"/>
        </w:trPr>
        <w:tc>
          <w:tcPr>
            <w:tcW w:w="576" w:type="dxa"/>
          </w:tcPr>
          <w:p w14:paraId="1278988D" w14:textId="77777777" w:rsidR="002F697F" w:rsidRPr="000E1730" w:rsidRDefault="002F697F" w:rsidP="002F697F">
            <w:pPr>
              <w:pStyle w:val="Tabela-zawarto"/>
            </w:pPr>
          </w:p>
        </w:tc>
        <w:tc>
          <w:tcPr>
            <w:tcW w:w="3190" w:type="dxa"/>
          </w:tcPr>
          <w:p w14:paraId="37812281" w14:textId="77777777" w:rsidR="002F697F" w:rsidRPr="000E1730" w:rsidRDefault="002F697F" w:rsidP="002F697F">
            <w:pPr>
              <w:pStyle w:val="Tabela-zawarto"/>
              <w:rPr>
                <w:lang w:val="en-US"/>
              </w:rPr>
            </w:pPr>
            <w:r w:rsidRPr="000E1730">
              <w:rPr>
                <w:lang w:val="en-US"/>
              </w:rPr>
              <w:t xml:space="preserve">-   -   -   </w:t>
            </w:r>
            <w:r w:rsidRPr="000E1730">
              <w:t xml:space="preserve">-   </w:t>
            </w:r>
            <w:r w:rsidRPr="000E1730">
              <w:rPr>
                <w:lang w:val="en-US"/>
              </w:rPr>
              <w:t>AccountIdentifier</w:t>
            </w:r>
          </w:p>
        </w:tc>
        <w:tc>
          <w:tcPr>
            <w:tcW w:w="3459" w:type="dxa"/>
            <w:gridSpan w:val="2"/>
          </w:tcPr>
          <w:p w14:paraId="70157B10" w14:textId="77777777" w:rsidR="002F697F" w:rsidRPr="000E1730" w:rsidRDefault="002F697F" w:rsidP="002F697F">
            <w:pPr>
              <w:pStyle w:val="Tabela-zawarto"/>
              <w:rPr>
                <w:rFonts w:cs="Arial"/>
              </w:rPr>
            </w:pPr>
            <w:r w:rsidRPr="000E1730">
              <w:rPr>
                <w:rFonts w:cs="Arial"/>
              </w:rPr>
              <w:t>Numer rachunku</w:t>
            </w:r>
          </w:p>
        </w:tc>
        <w:tc>
          <w:tcPr>
            <w:tcW w:w="708" w:type="dxa"/>
          </w:tcPr>
          <w:p w14:paraId="13FF5E75" w14:textId="06F2001F" w:rsidR="002F697F" w:rsidRDefault="002F697F" w:rsidP="002F697F">
            <w:pPr>
              <w:pStyle w:val="Tabela-zawarto"/>
              <w:jc w:val="center"/>
            </w:pPr>
            <w:r>
              <w:t>O</w:t>
            </w:r>
          </w:p>
        </w:tc>
        <w:tc>
          <w:tcPr>
            <w:tcW w:w="708" w:type="dxa"/>
          </w:tcPr>
          <w:p w14:paraId="058D34E1" w14:textId="1C80CB2E" w:rsidR="002F697F" w:rsidRDefault="002F697F" w:rsidP="002F697F">
            <w:pPr>
              <w:pStyle w:val="Tabela-zawarto"/>
              <w:jc w:val="center"/>
            </w:pPr>
            <w:r>
              <w:t>O</w:t>
            </w:r>
          </w:p>
        </w:tc>
        <w:tc>
          <w:tcPr>
            <w:tcW w:w="708" w:type="dxa"/>
          </w:tcPr>
          <w:p w14:paraId="031F0A9B" w14:textId="758B8C2B" w:rsidR="002F697F" w:rsidRPr="000E1730" w:rsidRDefault="002F697F" w:rsidP="002F697F">
            <w:pPr>
              <w:pStyle w:val="Tabela-zawarto"/>
              <w:jc w:val="center"/>
            </w:pPr>
            <w:r>
              <w:t>O</w:t>
            </w:r>
          </w:p>
        </w:tc>
        <w:tc>
          <w:tcPr>
            <w:tcW w:w="4962" w:type="dxa"/>
            <w:gridSpan w:val="3"/>
          </w:tcPr>
          <w:p w14:paraId="58E67E1A" w14:textId="77777777" w:rsidR="002F697F" w:rsidRDefault="002F697F" w:rsidP="002F697F">
            <w:pPr>
              <w:pStyle w:val="Tabela-zawarto"/>
              <w:jc w:val="center"/>
            </w:pPr>
            <w:r w:rsidRPr="000E1730">
              <w:t xml:space="preserve">Numer rachunku, z którego </w:t>
            </w:r>
            <w:r>
              <w:t xml:space="preserve">ma być zealizowana wypłata gotówki </w:t>
            </w:r>
            <w:r w:rsidRPr="000E1730">
              <w:t>w standardzie NRB</w:t>
            </w:r>
          </w:p>
          <w:p w14:paraId="1D808238" w14:textId="77777777" w:rsidR="002F697F" w:rsidRPr="000E1730" w:rsidRDefault="002F697F" w:rsidP="002F697F">
            <w:pPr>
              <w:pStyle w:val="Tabela-zawarto"/>
              <w:jc w:val="center"/>
            </w:pPr>
            <w:r>
              <w:t>Jeśli jest określony to musi być taki sam jak w elemencie &lt;</w:t>
            </w:r>
            <w:r w:rsidRPr="00693270">
              <w:t>PaymentCashDocument</w:t>
            </w:r>
            <w:r>
              <w:t>&gt;</w:t>
            </w:r>
          </w:p>
        </w:tc>
      </w:tr>
      <w:tr w:rsidR="002F697F" w:rsidRPr="000E1730" w14:paraId="587C60F7" w14:textId="77777777" w:rsidTr="009A66F3">
        <w:trPr>
          <w:jc w:val="center"/>
        </w:trPr>
        <w:tc>
          <w:tcPr>
            <w:tcW w:w="576" w:type="dxa"/>
          </w:tcPr>
          <w:p w14:paraId="1AC69AF9" w14:textId="77777777" w:rsidR="002F697F" w:rsidRPr="000E1730" w:rsidRDefault="002F697F" w:rsidP="002F697F">
            <w:pPr>
              <w:pStyle w:val="Tabela-zawarto"/>
            </w:pPr>
          </w:p>
        </w:tc>
        <w:tc>
          <w:tcPr>
            <w:tcW w:w="3190" w:type="dxa"/>
          </w:tcPr>
          <w:p w14:paraId="50340225" w14:textId="77777777" w:rsidR="002F697F" w:rsidRPr="000E1730" w:rsidRDefault="002F697F" w:rsidP="002F697F">
            <w:pPr>
              <w:pStyle w:val="Tabela-zawarto"/>
            </w:pPr>
            <w:r w:rsidRPr="000E1730">
              <w:t>-   -   -   -   AccountName</w:t>
            </w:r>
          </w:p>
        </w:tc>
        <w:tc>
          <w:tcPr>
            <w:tcW w:w="3459" w:type="dxa"/>
            <w:gridSpan w:val="2"/>
          </w:tcPr>
          <w:p w14:paraId="76432E6A" w14:textId="77777777" w:rsidR="002F697F" w:rsidRPr="000E1730" w:rsidRDefault="002F697F" w:rsidP="002F697F">
            <w:pPr>
              <w:pStyle w:val="Tabela-zawarto"/>
              <w:rPr>
                <w:rFonts w:cs="Arial"/>
              </w:rPr>
            </w:pPr>
            <w:r w:rsidRPr="000E1730">
              <w:rPr>
                <w:rFonts w:cs="Arial"/>
              </w:rPr>
              <w:t xml:space="preserve">Nazwa rachunku </w:t>
            </w:r>
          </w:p>
        </w:tc>
        <w:tc>
          <w:tcPr>
            <w:tcW w:w="708" w:type="dxa"/>
          </w:tcPr>
          <w:p w14:paraId="522C90F4" w14:textId="77777777" w:rsidR="002F697F" w:rsidRPr="000E1730" w:rsidRDefault="002F697F" w:rsidP="002F697F">
            <w:pPr>
              <w:pStyle w:val="Tabela-zawarto"/>
              <w:jc w:val="center"/>
            </w:pPr>
          </w:p>
        </w:tc>
        <w:tc>
          <w:tcPr>
            <w:tcW w:w="708" w:type="dxa"/>
          </w:tcPr>
          <w:p w14:paraId="4586091E" w14:textId="46D77191" w:rsidR="002F697F" w:rsidRPr="000E1730" w:rsidRDefault="002F697F" w:rsidP="002F697F">
            <w:pPr>
              <w:pStyle w:val="Tabela-zawarto"/>
              <w:jc w:val="center"/>
            </w:pPr>
          </w:p>
        </w:tc>
        <w:tc>
          <w:tcPr>
            <w:tcW w:w="708" w:type="dxa"/>
          </w:tcPr>
          <w:p w14:paraId="0A5884B5" w14:textId="15324B78" w:rsidR="002F697F" w:rsidRPr="000E1730" w:rsidRDefault="002F697F" w:rsidP="002F697F">
            <w:pPr>
              <w:pStyle w:val="Tabela-zawarto"/>
              <w:jc w:val="center"/>
            </w:pPr>
          </w:p>
        </w:tc>
        <w:tc>
          <w:tcPr>
            <w:tcW w:w="4962" w:type="dxa"/>
            <w:gridSpan w:val="3"/>
          </w:tcPr>
          <w:p w14:paraId="00E7D253" w14:textId="77777777" w:rsidR="002F697F" w:rsidRPr="000E1730" w:rsidRDefault="002F697F" w:rsidP="002F697F">
            <w:pPr>
              <w:pStyle w:val="Tabela-zawarto"/>
              <w:jc w:val="center"/>
            </w:pPr>
          </w:p>
        </w:tc>
      </w:tr>
      <w:tr w:rsidR="002F697F" w:rsidRPr="000E1730" w14:paraId="5F1F8153" w14:textId="77777777" w:rsidTr="009A66F3">
        <w:trPr>
          <w:jc w:val="center"/>
        </w:trPr>
        <w:tc>
          <w:tcPr>
            <w:tcW w:w="576" w:type="dxa"/>
          </w:tcPr>
          <w:p w14:paraId="36A0C105" w14:textId="77777777" w:rsidR="002F697F" w:rsidRPr="000E1730" w:rsidRDefault="002F697F" w:rsidP="002F697F">
            <w:pPr>
              <w:pStyle w:val="Tabela-zawarto"/>
            </w:pPr>
          </w:p>
        </w:tc>
        <w:tc>
          <w:tcPr>
            <w:tcW w:w="3190" w:type="dxa"/>
          </w:tcPr>
          <w:p w14:paraId="5019A13A" w14:textId="77777777" w:rsidR="002F697F" w:rsidRPr="000E1730" w:rsidRDefault="002F697F" w:rsidP="002F697F">
            <w:pPr>
              <w:pStyle w:val="Tabela-zawarto"/>
            </w:pPr>
            <w:r w:rsidRPr="000E1730">
              <w:t>-   -   -   -   AccountCurrencyCode</w:t>
            </w:r>
          </w:p>
        </w:tc>
        <w:tc>
          <w:tcPr>
            <w:tcW w:w="3459" w:type="dxa"/>
            <w:gridSpan w:val="2"/>
          </w:tcPr>
          <w:p w14:paraId="024B01B2" w14:textId="77777777" w:rsidR="002F697F" w:rsidRPr="000E1730" w:rsidRDefault="002F697F" w:rsidP="002F697F">
            <w:pPr>
              <w:pStyle w:val="Tabela-zawarto"/>
              <w:rPr>
                <w:rFonts w:cs="Arial"/>
              </w:rPr>
            </w:pPr>
            <w:r w:rsidRPr="000E1730">
              <w:rPr>
                <w:rFonts w:cs="Arial"/>
              </w:rPr>
              <w:t>Waluta rachunku</w:t>
            </w:r>
          </w:p>
        </w:tc>
        <w:tc>
          <w:tcPr>
            <w:tcW w:w="708" w:type="dxa"/>
          </w:tcPr>
          <w:p w14:paraId="30D067AE" w14:textId="77777777" w:rsidR="002F697F" w:rsidRPr="000E1730" w:rsidRDefault="002F697F" w:rsidP="002F697F">
            <w:pPr>
              <w:pStyle w:val="Tabela-zawarto"/>
              <w:jc w:val="center"/>
            </w:pPr>
          </w:p>
        </w:tc>
        <w:tc>
          <w:tcPr>
            <w:tcW w:w="708" w:type="dxa"/>
          </w:tcPr>
          <w:p w14:paraId="47791589" w14:textId="12C1D336" w:rsidR="002F697F" w:rsidRPr="000E1730" w:rsidRDefault="002F697F" w:rsidP="002F697F">
            <w:pPr>
              <w:pStyle w:val="Tabela-zawarto"/>
              <w:jc w:val="center"/>
            </w:pPr>
          </w:p>
        </w:tc>
        <w:tc>
          <w:tcPr>
            <w:tcW w:w="708" w:type="dxa"/>
          </w:tcPr>
          <w:p w14:paraId="128CB20E" w14:textId="4218AB86" w:rsidR="002F697F" w:rsidRPr="000E1730" w:rsidRDefault="002F697F" w:rsidP="002F697F">
            <w:pPr>
              <w:pStyle w:val="Tabela-zawarto"/>
              <w:jc w:val="center"/>
            </w:pPr>
          </w:p>
        </w:tc>
        <w:tc>
          <w:tcPr>
            <w:tcW w:w="4962" w:type="dxa"/>
            <w:gridSpan w:val="3"/>
          </w:tcPr>
          <w:p w14:paraId="3A9772E5" w14:textId="77777777" w:rsidR="002F697F" w:rsidRPr="000E1730" w:rsidRDefault="002F697F" w:rsidP="002F697F">
            <w:pPr>
              <w:pStyle w:val="Tabela-zawarto"/>
              <w:jc w:val="center"/>
            </w:pPr>
          </w:p>
        </w:tc>
      </w:tr>
      <w:tr w:rsidR="002F697F" w:rsidRPr="000E1730" w14:paraId="79D5AD67" w14:textId="77777777" w:rsidTr="009A66F3">
        <w:trPr>
          <w:jc w:val="center"/>
        </w:trPr>
        <w:tc>
          <w:tcPr>
            <w:tcW w:w="576" w:type="dxa"/>
          </w:tcPr>
          <w:p w14:paraId="56B12797" w14:textId="77777777" w:rsidR="002F697F" w:rsidRPr="000E1730" w:rsidRDefault="002F697F" w:rsidP="002F697F">
            <w:pPr>
              <w:pStyle w:val="Tabela-zawarto"/>
            </w:pPr>
          </w:p>
        </w:tc>
        <w:tc>
          <w:tcPr>
            <w:tcW w:w="3190" w:type="dxa"/>
          </w:tcPr>
          <w:p w14:paraId="6548AEE9" w14:textId="77777777" w:rsidR="002F697F" w:rsidRPr="000E1730" w:rsidRDefault="002F697F" w:rsidP="002F697F">
            <w:pPr>
              <w:pStyle w:val="Tabela-zawarto"/>
              <w:rPr>
                <w:lang w:val="en-US"/>
              </w:rPr>
            </w:pPr>
            <w:r w:rsidRPr="000E1730">
              <w:rPr>
                <w:lang w:val="en-US"/>
              </w:rPr>
              <w:t xml:space="preserve">-   -   -   </w:t>
            </w:r>
            <w:r w:rsidRPr="000E1730">
              <w:t xml:space="preserve">-   </w:t>
            </w:r>
            <w:r w:rsidRPr="000E1730">
              <w:rPr>
                <w:lang w:val="en-US"/>
              </w:rPr>
              <w:t>AccountType</w:t>
            </w:r>
          </w:p>
        </w:tc>
        <w:tc>
          <w:tcPr>
            <w:tcW w:w="3459" w:type="dxa"/>
            <w:gridSpan w:val="2"/>
          </w:tcPr>
          <w:p w14:paraId="306AFF6E" w14:textId="77777777" w:rsidR="002F697F" w:rsidRPr="000E1730" w:rsidRDefault="002F697F" w:rsidP="002F697F">
            <w:pPr>
              <w:pStyle w:val="Tabela-zawarto"/>
              <w:rPr>
                <w:rFonts w:cs="Arial"/>
              </w:rPr>
            </w:pPr>
            <w:r w:rsidRPr="000E1730">
              <w:rPr>
                <w:rFonts w:cs="Arial"/>
              </w:rPr>
              <w:t>Typ rachunku</w:t>
            </w:r>
          </w:p>
        </w:tc>
        <w:tc>
          <w:tcPr>
            <w:tcW w:w="708" w:type="dxa"/>
          </w:tcPr>
          <w:p w14:paraId="45665AEA" w14:textId="77777777" w:rsidR="002F697F" w:rsidRPr="000E1730" w:rsidRDefault="002F697F" w:rsidP="002F697F">
            <w:pPr>
              <w:pStyle w:val="Tabela-zawarto"/>
              <w:jc w:val="center"/>
            </w:pPr>
          </w:p>
        </w:tc>
        <w:tc>
          <w:tcPr>
            <w:tcW w:w="708" w:type="dxa"/>
          </w:tcPr>
          <w:p w14:paraId="19849D9A" w14:textId="4626465E" w:rsidR="002F697F" w:rsidRPr="000E1730" w:rsidRDefault="002F697F" w:rsidP="002F697F">
            <w:pPr>
              <w:pStyle w:val="Tabela-zawarto"/>
              <w:jc w:val="center"/>
            </w:pPr>
          </w:p>
        </w:tc>
        <w:tc>
          <w:tcPr>
            <w:tcW w:w="708" w:type="dxa"/>
          </w:tcPr>
          <w:p w14:paraId="13D5F030" w14:textId="0B3C0B27" w:rsidR="002F697F" w:rsidRPr="000E1730" w:rsidRDefault="002F697F" w:rsidP="002F697F">
            <w:pPr>
              <w:pStyle w:val="Tabela-zawarto"/>
              <w:jc w:val="center"/>
            </w:pPr>
          </w:p>
        </w:tc>
        <w:tc>
          <w:tcPr>
            <w:tcW w:w="4962" w:type="dxa"/>
            <w:gridSpan w:val="3"/>
          </w:tcPr>
          <w:p w14:paraId="116C1105" w14:textId="77777777" w:rsidR="002F697F" w:rsidRPr="000E1730" w:rsidRDefault="002F697F" w:rsidP="002F697F">
            <w:pPr>
              <w:pStyle w:val="Tabela-zawarto"/>
              <w:jc w:val="center"/>
            </w:pPr>
          </w:p>
        </w:tc>
      </w:tr>
      <w:tr w:rsidR="002F697F" w:rsidRPr="000E1730" w14:paraId="0CD47619" w14:textId="77777777" w:rsidTr="009A66F3">
        <w:trPr>
          <w:jc w:val="center"/>
        </w:trPr>
        <w:tc>
          <w:tcPr>
            <w:tcW w:w="576" w:type="dxa"/>
          </w:tcPr>
          <w:p w14:paraId="156A384A" w14:textId="77777777" w:rsidR="002F697F" w:rsidRPr="000E1730" w:rsidRDefault="002F697F" w:rsidP="002F697F">
            <w:pPr>
              <w:pStyle w:val="Tabela-zawarto"/>
            </w:pPr>
          </w:p>
        </w:tc>
        <w:tc>
          <w:tcPr>
            <w:tcW w:w="3190" w:type="dxa"/>
          </w:tcPr>
          <w:p w14:paraId="26FE29B4" w14:textId="77777777" w:rsidR="002F697F" w:rsidRPr="000E1730" w:rsidRDefault="002F697F" w:rsidP="002F697F">
            <w:pPr>
              <w:pStyle w:val="Tabela-zawarto"/>
            </w:pPr>
            <w:r w:rsidRPr="000E1730">
              <w:t xml:space="preserve">-   -   -   </w:t>
            </w:r>
            <w:r w:rsidRPr="00B43D17">
              <w:t>OrderedAmount</w:t>
            </w:r>
          </w:p>
        </w:tc>
        <w:tc>
          <w:tcPr>
            <w:tcW w:w="3459" w:type="dxa"/>
            <w:gridSpan w:val="2"/>
          </w:tcPr>
          <w:p w14:paraId="7F92A86B" w14:textId="77777777" w:rsidR="002F697F" w:rsidRPr="000E1730" w:rsidRDefault="002F697F" w:rsidP="002F697F">
            <w:pPr>
              <w:pStyle w:val="Tabela-zawarto"/>
              <w:rPr>
                <w:rFonts w:cs="Arial"/>
              </w:rPr>
            </w:pPr>
            <w:r w:rsidRPr="000E1730">
              <w:rPr>
                <w:rFonts w:cs="Arial"/>
              </w:rPr>
              <w:t>Zadeklarowana przez klienta kwota w</w:t>
            </w:r>
            <w:r>
              <w:rPr>
                <w:rFonts w:cs="Arial"/>
              </w:rPr>
              <w:t>y</w:t>
            </w:r>
            <w:r w:rsidRPr="000E1730">
              <w:rPr>
                <w:rFonts w:cs="Arial"/>
              </w:rPr>
              <w:t>płaty</w:t>
            </w:r>
          </w:p>
        </w:tc>
        <w:tc>
          <w:tcPr>
            <w:tcW w:w="708" w:type="dxa"/>
          </w:tcPr>
          <w:p w14:paraId="4E142C00" w14:textId="0CFB6926" w:rsidR="002F697F" w:rsidRDefault="002F697F" w:rsidP="002F697F">
            <w:pPr>
              <w:pStyle w:val="Tabela-zawarto"/>
              <w:jc w:val="center"/>
            </w:pPr>
            <w:r>
              <w:t>W</w:t>
            </w:r>
          </w:p>
        </w:tc>
        <w:tc>
          <w:tcPr>
            <w:tcW w:w="708" w:type="dxa"/>
          </w:tcPr>
          <w:p w14:paraId="5EF2DFC3" w14:textId="02BAA9E3" w:rsidR="002F697F" w:rsidRDefault="002F697F" w:rsidP="002F697F">
            <w:pPr>
              <w:pStyle w:val="Tabela-zawarto"/>
              <w:jc w:val="center"/>
            </w:pPr>
            <w:r>
              <w:t>W</w:t>
            </w:r>
          </w:p>
        </w:tc>
        <w:tc>
          <w:tcPr>
            <w:tcW w:w="708" w:type="dxa"/>
          </w:tcPr>
          <w:p w14:paraId="3853FC65" w14:textId="0F9EECE6" w:rsidR="002F697F" w:rsidRPr="000E1730" w:rsidRDefault="002F697F" w:rsidP="002F697F">
            <w:pPr>
              <w:pStyle w:val="Tabela-zawarto"/>
              <w:jc w:val="center"/>
            </w:pPr>
            <w:r>
              <w:t>W</w:t>
            </w:r>
          </w:p>
        </w:tc>
        <w:tc>
          <w:tcPr>
            <w:tcW w:w="4962" w:type="dxa"/>
            <w:gridSpan w:val="3"/>
          </w:tcPr>
          <w:p w14:paraId="09067B59" w14:textId="77777777" w:rsidR="002F697F" w:rsidRDefault="002F697F" w:rsidP="002F697F">
            <w:pPr>
              <w:pStyle w:val="Tabela-zawarto"/>
              <w:jc w:val="center"/>
            </w:pPr>
            <w:r>
              <w:t>Zadeklarowana przez klienta kwota wypłaty</w:t>
            </w:r>
            <w:r w:rsidRPr="000E1730">
              <w:t xml:space="preserve"> </w:t>
            </w:r>
          </w:p>
          <w:p w14:paraId="58B6B1D7" w14:textId="77777777" w:rsidR="002F697F" w:rsidRDefault="002F697F" w:rsidP="002F697F">
            <w:pPr>
              <w:pStyle w:val="Tabela-zawarto"/>
              <w:jc w:val="center"/>
            </w:pPr>
          </w:p>
          <w:p w14:paraId="73D15AE5" w14:textId="77777777" w:rsidR="002F697F" w:rsidRDefault="002F697F" w:rsidP="002F697F">
            <w:pPr>
              <w:pStyle w:val="Tabela-zawarto"/>
              <w:jc w:val="center"/>
            </w:pPr>
            <w:r w:rsidRPr="000E1730">
              <w:t xml:space="preserve">Całość kwoty nie powinna przekraczać 15 znaków </w:t>
            </w:r>
          </w:p>
          <w:p w14:paraId="41990292" w14:textId="77777777" w:rsidR="002F697F" w:rsidRDefault="002F697F" w:rsidP="002F697F">
            <w:pPr>
              <w:pStyle w:val="Tabela-zawarto"/>
              <w:jc w:val="center"/>
            </w:pPr>
            <w:r w:rsidRPr="000E1730">
              <w:t>w tym do 2 miejsc po przecinku</w:t>
            </w:r>
          </w:p>
          <w:p w14:paraId="26046CCA" w14:textId="77777777" w:rsidR="002F697F" w:rsidRDefault="002F697F" w:rsidP="002F697F">
            <w:pPr>
              <w:pStyle w:val="Tabela-zawarto"/>
              <w:jc w:val="center"/>
            </w:pPr>
          </w:p>
          <w:p w14:paraId="12CE3B61" w14:textId="77777777" w:rsidR="002F697F" w:rsidRDefault="002F697F" w:rsidP="002F697F">
            <w:pPr>
              <w:pStyle w:val="Tabela-zawarto"/>
              <w:jc w:val="center"/>
            </w:pPr>
            <w:r>
              <w:t xml:space="preserve">Kwota wypłaty wyrażona jest w walucie określonej przez atrybut </w:t>
            </w:r>
            <w:r w:rsidRPr="001C2F99">
              <w:t>AmountCurrencyIdentificationCode</w:t>
            </w:r>
            <w:r>
              <w:t xml:space="preserve">. Nie musi to być waluta rachunku klienta </w:t>
            </w:r>
          </w:p>
          <w:p w14:paraId="0CC8C259" w14:textId="77777777" w:rsidR="002F697F" w:rsidRPr="000E1730" w:rsidRDefault="002F697F" w:rsidP="002F697F">
            <w:pPr>
              <w:pStyle w:val="Tabela-zawarto"/>
              <w:jc w:val="center"/>
            </w:pPr>
            <w:r>
              <w:t>Jeśli atrybut nie został określony to domyślnie przyjmowana jest waluta PLN</w:t>
            </w:r>
          </w:p>
        </w:tc>
      </w:tr>
      <w:tr w:rsidR="002F697F" w:rsidRPr="000E1730" w14:paraId="487B9111" w14:textId="77777777" w:rsidTr="009A66F3">
        <w:trPr>
          <w:jc w:val="center"/>
        </w:trPr>
        <w:tc>
          <w:tcPr>
            <w:tcW w:w="576" w:type="dxa"/>
          </w:tcPr>
          <w:p w14:paraId="688E631F" w14:textId="77777777" w:rsidR="002F697F" w:rsidRPr="000E1730" w:rsidRDefault="002F697F" w:rsidP="002F697F">
            <w:pPr>
              <w:pStyle w:val="Tabela-zawarto"/>
            </w:pPr>
          </w:p>
        </w:tc>
        <w:tc>
          <w:tcPr>
            <w:tcW w:w="3190" w:type="dxa"/>
          </w:tcPr>
          <w:p w14:paraId="397D85C3" w14:textId="11F6D692" w:rsidR="002F697F" w:rsidRPr="000E1730" w:rsidRDefault="002F697F" w:rsidP="002F697F">
            <w:pPr>
              <w:pStyle w:val="Tabela-zawarto"/>
            </w:pPr>
            <w:r w:rsidRPr="000E1730">
              <w:t xml:space="preserve">-   -   -   </w:t>
            </w:r>
            <w:r w:rsidRPr="00981E61">
              <w:t>ImmediatePmt</w:t>
            </w:r>
          </w:p>
        </w:tc>
        <w:tc>
          <w:tcPr>
            <w:tcW w:w="3459" w:type="dxa"/>
            <w:gridSpan w:val="2"/>
          </w:tcPr>
          <w:p w14:paraId="1F815A17" w14:textId="45925CA1" w:rsidR="002F697F" w:rsidRPr="000E1730" w:rsidRDefault="002F697F" w:rsidP="002F697F">
            <w:pPr>
              <w:pStyle w:val="Tabela-zawarto"/>
              <w:rPr>
                <w:rFonts w:cs="Arial"/>
              </w:rPr>
            </w:pPr>
            <w:r w:rsidRPr="000E1730">
              <w:t>Wskaźnik pilności wykonania przelewu</w:t>
            </w:r>
          </w:p>
        </w:tc>
        <w:tc>
          <w:tcPr>
            <w:tcW w:w="708" w:type="dxa"/>
          </w:tcPr>
          <w:p w14:paraId="4069EC70" w14:textId="77777777" w:rsidR="002F697F" w:rsidRDefault="002F697F" w:rsidP="002F697F">
            <w:pPr>
              <w:pStyle w:val="Tabela-zawarto"/>
              <w:jc w:val="center"/>
            </w:pPr>
          </w:p>
        </w:tc>
        <w:tc>
          <w:tcPr>
            <w:tcW w:w="708" w:type="dxa"/>
          </w:tcPr>
          <w:p w14:paraId="3AA0547D" w14:textId="1AF8722B" w:rsidR="002F697F" w:rsidRDefault="002F697F" w:rsidP="002F697F">
            <w:pPr>
              <w:pStyle w:val="Tabela-zawarto"/>
              <w:jc w:val="center"/>
            </w:pPr>
            <w:r>
              <w:t>O</w:t>
            </w:r>
          </w:p>
        </w:tc>
        <w:tc>
          <w:tcPr>
            <w:tcW w:w="708" w:type="dxa"/>
          </w:tcPr>
          <w:p w14:paraId="33D6040C" w14:textId="4840A1C1" w:rsidR="002F697F" w:rsidRDefault="002F697F" w:rsidP="002F697F">
            <w:pPr>
              <w:pStyle w:val="Tabela-zawarto"/>
              <w:jc w:val="center"/>
            </w:pPr>
            <w:r>
              <w:t>O</w:t>
            </w:r>
          </w:p>
        </w:tc>
        <w:tc>
          <w:tcPr>
            <w:tcW w:w="4962" w:type="dxa"/>
            <w:gridSpan w:val="3"/>
          </w:tcPr>
          <w:p w14:paraId="728A438D" w14:textId="77777777" w:rsidR="002F697F" w:rsidRPr="00790CE4" w:rsidRDefault="002F697F" w:rsidP="002F697F">
            <w:pPr>
              <w:pStyle w:val="Tabela-zawarto"/>
              <w:jc w:val="center"/>
            </w:pPr>
            <w:r w:rsidRPr="00790CE4">
              <w:t>Priorytet (False/True)</w:t>
            </w:r>
          </w:p>
          <w:p w14:paraId="3D4E5B47" w14:textId="77777777" w:rsidR="002F697F" w:rsidRPr="00790CE4" w:rsidRDefault="002F697F" w:rsidP="002F697F">
            <w:pPr>
              <w:pStyle w:val="Tabela-zawarto"/>
              <w:numPr>
                <w:ilvl w:val="0"/>
                <w:numId w:val="19"/>
              </w:numPr>
            </w:pPr>
            <w:r w:rsidRPr="00790CE4">
              <w:t>True = wysoki</w:t>
            </w:r>
          </w:p>
          <w:p w14:paraId="34660286" w14:textId="7EBD2CD5" w:rsidR="002F697F" w:rsidRDefault="002F697F" w:rsidP="002F697F">
            <w:pPr>
              <w:pStyle w:val="Tabela-zawarto"/>
              <w:numPr>
                <w:ilvl w:val="0"/>
                <w:numId w:val="19"/>
              </w:numPr>
            </w:pPr>
            <w:r w:rsidRPr="00790CE4">
              <w:t>False = normalny</w:t>
            </w:r>
          </w:p>
        </w:tc>
      </w:tr>
      <w:tr w:rsidR="002F697F" w:rsidRPr="000E1730" w14:paraId="0A61BB33" w14:textId="77777777" w:rsidTr="009A66F3">
        <w:trPr>
          <w:jc w:val="center"/>
        </w:trPr>
        <w:tc>
          <w:tcPr>
            <w:tcW w:w="576" w:type="dxa"/>
            <w:vAlign w:val="center"/>
          </w:tcPr>
          <w:p w14:paraId="4DC3658A" w14:textId="77777777" w:rsidR="002F697F" w:rsidRPr="000E1730" w:rsidRDefault="002F697F" w:rsidP="002F697F">
            <w:pPr>
              <w:pStyle w:val="Tabela-zawarto"/>
              <w:jc w:val="center"/>
            </w:pPr>
            <w:r w:rsidRPr="000E1730">
              <w:t>B-20</w:t>
            </w:r>
          </w:p>
        </w:tc>
        <w:tc>
          <w:tcPr>
            <w:tcW w:w="3190" w:type="dxa"/>
            <w:vAlign w:val="center"/>
          </w:tcPr>
          <w:p w14:paraId="5C1B2B69" w14:textId="77777777" w:rsidR="002F697F" w:rsidRPr="000E1730" w:rsidRDefault="002F697F" w:rsidP="002F697F">
            <w:pPr>
              <w:pStyle w:val="Tabela-zawarto"/>
              <w:ind w:left="432" w:hanging="432"/>
            </w:pPr>
            <w:r>
              <w:rPr>
                <w:lang w:val="en-US"/>
              </w:rPr>
              <w:t xml:space="preserve">-   -   -   </w:t>
            </w:r>
            <w:r w:rsidRPr="000E1730">
              <w:t>RemittanceInformation</w:t>
            </w:r>
          </w:p>
        </w:tc>
        <w:tc>
          <w:tcPr>
            <w:tcW w:w="3459" w:type="dxa"/>
            <w:gridSpan w:val="2"/>
          </w:tcPr>
          <w:p w14:paraId="195D318A" w14:textId="77777777" w:rsidR="002F697F" w:rsidRPr="000E1730" w:rsidRDefault="002F697F" w:rsidP="002F697F">
            <w:pPr>
              <w:pStyle w:val="Tabela-zawarto"/>
            </w:pPr>
            <w:r w:rsidRPr="000E1730">
              <w:t>Informacje o szczegółach płatności regulowanej w ramach transakcji (tytułem)</w:t>
            </w:r>
          </w:p>
        </w:tc>
        <w:tc>
          <w:tcPr>
            <w:tcW w:w="708" w:type="dxa"/>
          </w:tcPr>
          <w:p w14:paraId="5F156E1F" w14:textId="23FDA003" w:rsidR="002F697F" w:rsidRDefault="002F697F" w:rsidP="002F697F">
            <w:pPr>
              <w:pStyle w:val="Tabela-zawarto"/>
              <w:jc w:val="center"/>
            </w:pPr>
            <w:r>
              <w:t>W</w:t>
            </w:r>
          </w:p>
        </w:tc>
        <w:tc>
          <w:tcPr>
            <w:tcW w:w="708" w:type="dxa"/>
          </w:tcPr>
          <w:p w14:paraId="7566BAC2" w14:textId="76E8E13A" w:rsidR="002F697F" w:rsidRDefault="002F697F" w:rsidP="002F697F">
            <w:pPr>
              <w:pStyle w:val="Tabela-zawarto"/>
              <w:jc w:val="center"/>
            </w:pPr>
            <w:r>
              <w:t>W</w:t>
            </w:r>
          </w:p>
        </w:tc>
        <w:tc>
          <w:tcPr>
            <w:tcW w:w="708" w:type="dxa"/>
          </w:tcPr>
          <w:p w14:paraId="27423F2B" w14:textId="267F1C20" w:rsidR="002F697F" w:rsidRDefault="002F697F" w:rsidP="002F697F">
            <w:pPr>
              <w:pStyle w:val="Tabela-zawarto"/>
              <w:jc w:val="center"/>
            </w:pPr>
            <w:r>
              <w:t>W</w:t>
            </w:r>
          </w:p>
        </w:tc>
        <w:tc>
          <w:tcPr>
            <w:tcW w:w="4962" w:type="dxa"/>
            <w:gridSpan w:val="3"/>
          </w:tcPr>
          <w:p w14:paraId="337E2BC4" w14:textId="77777777" w:rsidR="002F697F" w:rsidRDefault="002F697F" w:rsidP="002F697F">
            <w:pPr>
              <w:pStyle w:val="Tabela-zawarto"/>
              <w:jc w:val="center"/>
            </w:pPr>
          </w:p>
        </w:tc>
      </w:tr>
      <w:tr w:rsidR="002F697F" w:rsidRPr="000E1730" w14:paraId="166C15DB" w14:textId="77777777" w:rsidTr="009A66F3">
        <w:trPr>
          <w:jc w:val="center"/>
        </w:trPr>
        <w:tc>
          <w:tcPr>
            <w:tcW w:w="576" w:type="dxa"/>
            <w:vAlign w:val="center"/>
          </w:tcPr>
          <w:p w14:paraId="62574175" w14:textId="77777777" w:rsidR="002F697F" w:rsidRPr="000E1730" w:rsidRDefault="002F697F" w:rsidP="002F697F">
            <w:pPr>
              <w:pStyle w:val="Tabela-zawarto"/>
              <w:jc w:val="center"/>
            </w:pPr>
          </w:p>
        </w:tc>
        <w:tc>
          <w:tcPr>
            <w:tcW w:w="3190" w:type="dxa"/>
            <w:vAlign w:val="center"/>
          </w:tcPr>
          <w:p w14:paraId="48770C9B" w14:textId="77777777" w:rsidR="002F697F" w:rsidRPr="000E1730" w:rsidRDefault="002F697F" w:rsidP="002F697F">
            <w:pPr>
              <w:pStyle w:val="Tabela-zawarto"/>
              <w:ind w:left="432" w:hanging="432"/>
            </w:pPr>
            <w:r>
              <w:rPr>
                <w:lang w:val="en-US"/>
              </w:rPr>
              <w:t xml:space="preserve">-   -   -   -   </w:t>
            </w:r>
            <w:r w:rsidRPr="000E1730">
              <w:t>PmtId</w:t>
            </w:r>
          </w:p>
        </w:tc>
        <w:tc>
          <w:tcPr>
            <w:tcW w:w="3459" w:type="dxa"/>
            <w:gridSpan w:val="2"/>
          </w:tcPr>
          <w:p w14:paraId="1A2B6DC1" w14:textId="77777777" w:rsidR="002F697F" w:rsidRPr="000E1730" w:rsidRDefault="002F697F" w:rsidP="002F697F">
            <w:pPr>
              <w:pStyle w:val="Tabela-zawarto"/>
            </w:pPr>
            <w:r w:rsidRPr="000E1730">
              <w:t>Nadany przez beneficjenta identyfikator płatności regulowanej w ramach transakcji</w:t>
            </w:r>
          </w:p>
        </w:tc>
        <w:tc>
          <w:tcPr>
            <w:tcW w:w="708" w:type="dxa"/>
          </w:tcPr>
          <w:p w14:paraId="17C1DBED" w14:textId="77777777" w:rsidR="002F697F" w:rsidRDefault="002F697F" w:rsidP="002F697F">
            <w:pPr>
              <w:pStyle w:val="Tabela-zawarto"/>
              <w:jc w:val="center"/>
            </w:pPr>
          </w:p>
        </w:tc>
        <w:tc>
          <w:tcPr>
            <w:tcW w:w="708" w:type="dxa"/>
          </w:tcPr>
          <w:p w14:paraId="01A58984" w14:textId="542E856F" w:rsidR="002F697F" w:rsidRDefault="002F697F" w:rsidP="002F697F">
            <w:pPr>
              <w:pStyle w:val="Tabela-zawarto"/>
              <w:jc w:val="center"/>
            </w:pPr>
          </w:p>
        </w:tc>
        <w:tc>
          <w:tcPr>
            <w:tcW w:w="708" w:type="dxa"/>
          </w:tcPr>
          <w:p w14:paraId="0F1E379E" w14:textId="01179B18" w:rsidR="002F697F" w:rsidRDefault="002F697F" w:rsidP="002F697F">
            <w:pPr>
              <w:pStyle w:val="Tabela-zawarto"/>
              <w:jc w:val="center"/>
            </w:pPr>
          </w:p>
        </w:tc>
        <w:tc>
          <w:tcPr>
            <w:tcW w:w="4962" w:type="dxa"/>
            <w:gridSpan w:val="3"/>
          </w:tcPr>
          <w:p w14:paraId="15486C36" w14:textId="77777777" w:rsidR="002F697F" w:rsidRDefault="002F697F" w:rsidP="002F697F">
            <w:pPr>
              <w:pStyle w:val="Tabela-zawarto"/>
              <w:jc w:val="center"/>
            </w:pPr>
          </w:p>
        </w:tc>
      </w:tr>
      <w:tr w:rsidR="002F697F" w:rsidRPr="000E1730" w14:paraId="28931805" w14:textId="77777777" w:rsidTr="009A66F3">
        <w:trPr>
          <w:jc w:val="center"/>
        </w:trPr>
        <w:tc>
          <w:tcPr>
            <w:tcW w:w="576" w:type="dxa"/>
            <w:vAlign w:val="center"/>
          </w:tcPr>
          <w:p w14:paraId="4B8F3BEA" w14:textId="77777777" w:rsidR="002F697F" w:rsidRPr="00815B23" w:rsidRDefault="002F697F" w:rsidP="002F697F">
            <w:pPr>
              <w:pStyle w:val="Tabela-zawarto"/>
              <w:jc w:val="center"/>
            </w:pPr>
          </w:p>
        </w:tc>
        <w:tc>
          <w:tcPr>
            <w:tcW w:w="3190" w:type="dxa"/>
            <w:shd w:val="clear" w:color="auto" w:fill="00FFFF"/>
            <w:vAlign w:val="center"/>
          </w:tcPr>
          <w:p w14:paraId="50FA532D" w14:textId="77777777" w:rsidR="002F697F" w:rsidRPr="00BC6CB7" w:rsidRDefault="002F697F" w:rsidP="002F697F">
            <w:pPr>
              <w:pStyle w:val="Tabela-zawarto"/>
              <w:ind w:left="432" w:hanging="432"/>
            </w:pPr>
            <w:r>
              <w:t>-   -   -   -   Memo</w:t>
            </w:r>
            <w:r>
              <w:tab/>
              <w:t xml:space="preserve">                   </w:t>
            </w:r>
            <w:r w:rsidRPr="00BC6CB7">
              <w:rPr>
                <w:b/>
              </w:rPr>
              <w:t>XOR</w:t>
            </w:r>
          </w:p>
        </w:tc>
        <w:tc>
          <w:tcPr>
            <w:tcW w:w="3459" w:type="dxa"/>
            <w:gridSpan w:val="2"/>
          </w:tcPr>
          <w:p w14:paraId="2E55D704" w14:textId="77777777" w:rsidR="002F697F" w:rsidRPr="000E1730" w:rsidRDefault="002F697F" w:rsidP="002F697F">
            <w:pPr>
              <w:pStyle w:val="Tabela-zawarto"/>
            </w:pPr>
            <w:r w:rsidRPr="000E1730">
              <w:t>Opis szczegółów płatności w postaci niesformatowanej</w:t>
            </w:r>
          </w:p>
        </w:tc>
        <w:tc>
          <w:tcPr>
            <w:tcW w:w="708" w:type="dxa"/>
          </w:tcPr>
          <w:p w14:paraId="51FC214F" w14:textId="53F05853" w:rsidR="002F697F" w:rsidRDefault="002F697F" w:rsidP="002F697F">
            <w:pPr>
              <w:pStyle w:val="Tabela-zawarto"/>
              <w:jc w:val="center"/>
            </w:pPr>
            <w:r>
              <w:t>O</w:t>
            </w:r>
          </w:p>
        </w:tc>
        <w:tc>
          <w:tcPr>
            <w:tcW w:w="708" w:type="dxa"/>
          </w:tcPr>
          <w:p w14:paraId="7FD3BE6E" w14:textId="031EDC75" w:rsidR="002F697F" w:rsidRDefault="002F697F" w:rsidP="002F697F">
            <w:pPr>
              <w:pStyle w:val="Tabela-zawarto"/>
              <w:jc w:val="center"/>
            </w:pPr>
            <w:r>
              <w:t>O</w:t>
            </w:r>
          </w:p>
        </w:tc>
        <w:tc>
          <w:tcPr>
            <w:tcW w:w="708" w:type="dxa"/>
          </w:tcPr>
          <w:p w14:paraId="2E267CFC" w14:textId="46993D5C" w:rsidR="002F697F" w:rsidRDefault="002F697F" w:rsidP="002F697F">
            <w:pPr>
              <w:pStyle w:val="Tabela-zawarto"/>
              <w:jc w:val="center"/>
            </w:pPr>
            <w:r>
              <w:t>O</w:t>
            </w:r>
          </w:p>
        </w:tc>
        <w:tc>
          <w:tcPr>
            <w:tcW w:w="4962" w:type="dxa"/>
            <w:gridSpan w:val="3"/>
          </w:tcPr>
          <w:p w14:paraId="1595A2CC" w14:textId="77777777" w:rsidR="002F697F" w:rsidRDefault="002F697F" w:rsidP="002F697F">
            <w:pPr>
              <w:pStyle w:val="Tabela-zawarto"/>
              <w:jc w:val="center"/>
            </w:pPr>
            <w:r w:rsidRPr="00322526">
              <w:t xml:space="preserve">Szczegóły </w:t>
            </w:r>
            <w:r>
              <w:t>zlecenia wypłaty gotówki</w:t>
            </w:r>
          </w:p>
        </w:tc>
      </w:tr>
      <w:tr w:rsidR="002F697F" w:rsidRPr="000E1730" w14:paraId="0D992E4C" w14:textId="77777777" w:rsidTr="009A66F3">
        <w:trPr>
          <w:jc w:val="center"/>
        </w:trPr>
        <w:tc>
          <w:tcPr>
            <w:tcW w:w="576" w:type="dxa"/>
            <w:tcBorders>
              <w:bottom w:val="dashed" w:sz="4" w:space="0" w:color="auto"/>
            </w:tcBorders>
            <w:vAlign w:val="center"/>
          </w:tcPr>
          <w:p w14:paraId="2E0D3C3A" w14:textId="77777777" w:rsidR="002F697F" w:rsidRPr="00815B23" w:rsidRDefault="002F697F" w:rsidP="002F697F">
            <w:pPr>
              <w:pStyle w:val="Tabela-zawarto"/>
              <w:jc w:val="center"/>
            </w:pPr>
          </w:p>
        </w:tc>
        <w:tc>
          <w:tcPr>
            <w:tcW w:w="3190" w:type="dxa"/>
            <w:tcBorders>
              <w:bottom w:val="dashed" w:sz="4" w:space="0" w:color="auto"/>
            </w:tcBorders>
            <w:shd w:val="clear" w:color="auto" w:fill="00FFFF"/>
            <w:vAlign w:val="center"/>
          </w:tcPr>
          <w:p w14:paraId="4CCC50B1" w14:textId="77777777" w:rsidR="002F697F" w:rsidRPr="00BC6CB7" w:rsidRDefault="002F697F" w:rsidP="002F697F">
            <w:pPr>
              <w:pStyle w:val="Tabela-zawarto"/>
              <w:ind w:left="432" w:hanging="432"/>
            </w:pPr>
            <w:r>
              <w:t>-   -   -   -   Unstrd</w:t>
            </w:r>
            <w:r>
              <w:tab/>
              <w:t xml:space="preserve">                   </w:t>
            </w:r>
            <w:r w:rsidRPr="00BC6CB7">
              <w:rPr>
                <w:b/>
              </w:rPr>
              <w:t>XOR</w:t>
            </w:r>
          </w:p>
        </w:tc>
        <w:tc>
          <w:tcPr>
            <w:tcW w:w="3459" w:type="dxa"/>
            <w:gridSpan w:val="2"/>
          </w:tcPr>
          <w:p w14:paraId="5540650D" w14:textId="77777777" w:rsidR="002F697F" w:rsidRPr="000E1730" w:rsidRDefault="002F697F" w:rsidP="002F697F">
            <w:pPr>
              <w:pStyle w:val="Tabela-zawarto"/>
            </w:pPr>
            <w:r>
              <w:t>Szczegóły płatności w postaci nieustrukturalizowanej</w:t>
            </w:r>
          </w:p>
        </w:tc>
        <w:tc>
          <w:tcPr>
            <w:tcW w:w="708" w:type="dxa"/>
          </w:tcPr>
          <w:p w14:paraId="431E86AF" w14:textId="77777777" w:rsidR="002F697F" w:rsidRDefault="002F697F" w:rsidP="002F697F">
            <w:pPr>
              <w:pStyle w:val="Tabela-zawarto"/>
              <w:jc w:val="center"/>
            </w:pPr>
          </w:p>
        </w:tc>
        <w:tc>
          <w:tcPr>
            <w:tcW w:w="708" w:type="dxa"/>
          </w:tcPr>
          <w:p w14:paraId="48BA0B5D" w14:textId="5096C55E" w:rsidR="002F697F" w:rsidRDefault="002F697F" w:rsidP="002F697F">
            <w:pPr>
              <w:pStyle w:val="Tabela-zawarto"/>
              <w:jc w:val="center"/>
            </w:pPr>
          </w:p>
        </w:tc>
        <w:tc>
          <w:tcPr>
            <w:tcW w:w="708" w:type="dxa"/>
          </w:tcPr>
          <w:p w14:paraId="227179E4" w14:textId="793D88E7" w:rsidR="002F697F" w:rsidRDefault="002F697F" w:rsidP="002F697F">
            <w:pPr>
              <w:pStyle w:val="Tabela-zawarto"/>
              <w:jc w:val="center"/>
            </w:pPr>
          </w:p>
        </w:tc>
        <w:tc>
          <w:tcPr>
            <w:tcW w:w="4962" w:type="dxa"/>
            <w:gridSpan w:val="3"/>
          </w:tcPr>
          <w:p w14:paraId="765DF551" w14:textId="77777777" w:rsidR="002F697F" w:rsidRDefault="002F697F" w:rsidP="002F697F">
            <w:pPr>
              <w:pStyle w:val="Tabela-zawarto"/>
              <w:jc w:val="center"/>
            </w:pPr>
          </w:p>
        </w:tc>
      </w:tr>
      <w:tr w:rsidR="002F697F" w:rsidRPr="000E1730" w14:paraId="46A43FE5" w14:textId="77777777" w:rsidTr="009A66F3">
        <w:trPr>
          <w:jc w:val="center"/>
        </w:trPr>
        <w:tc>
          <w:tcPr>
            <w:tcW w:w="576" w:type="dxa"/>
            <w:tcBorders>
              <w:top w:val="dashed" w:sz="4" w:space="0" w:color="auto"/>
            </w:tcBorders>
            <w:vAlign w:val="center"/>
          </w:tcPr>
          <w:p w14:paraId="4891D57A" w14:textId="77777777" w:rsidR="002F697F" w:rsidRPr="000E1730" w:rsidRDefault="002F697F" w:rsidP="002F697F">
            <w:pPr>
              <w:pStyle w:val="Tabela-zawarto"/>
              <w:jc w:val="center"/>
              <w:rPr>
                <w:lang w:val="en-US"/>
              </w:rPr>
            </w:pPr>
            <w:r w:rsidRPr="000E1730">
              <w:rPr>
                <w:lang w:val="en-US"/>
              </w:rPr>
              <w:t>B-19</w:t>
            </w:r>
          </w:p>
        </w:tc>
        <w:tc>
          <w:tcPr>
            <w:tcW w:w="3190" w:type="dxa"/>
            <w:tcBorders>
              <w:top w:val="dashed" w:sz="4" w:space="0" w:color="auto"/>
            </w:tcBorders>
            <w:shd w:val="clear" w:color="auto" w:fill="00FFFF"/>
            <w:vAlign w:val="center"/>
          </w:tcPr>
          <w:p w14:paraId="1DB7882F" w14:textId="77777777" w:rsidR="002F697F" w:rsidRPr="000E1730" w:rsidRDefault="002F697F" w:rsidP="002F697F">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3459" w:type="dxa"/>
            <w:gridSpan w:val="2"/>
          </w:tcPr>
          <w:p w14:paraId="24F024E7" w14:textId="77777777" w:rsidR="002F697F" w:rsidRPr="000E1730" w:rsidRDefault="002F697F" w:rsidP="002F697F">
            <w:pPr>
              <w:pStyle w:val="Tabela-zawarto"/>
            </w:pPr>
            <w:r w:rsidRPr="000E1730">
              <w:t>Szczegóły płatności w postaci sformatowanej</w:t>
            </w:r>
          </w:p>
        </w:tc>
        <w:tc>
          <w:tcPr>
            <w:tcW w:w="708" w:type="dxa"/>
          </w:tcPr>
          <w:p w14:paraId="78AD0C35" w14:textId="77777777" w:rsidR="002F697F" w:rsidRDefault="002F697F" w:rsidP="002F697F">
            <w:pPr>
              <w:pStyle w:val="Tabela-zawarto"/>
              <w:jc w:val="center"/>
            </w:pPr>
          </w:p>
        </w:tc>
        <w:tc>
          <w:tcPr>
            <w:tcW w:w="708" w:type="dxa"/>
          </w:tcPr>
          <w:p w14:paraId="19CD126F" w14:textId="0521B1C2" w:rsidR="002F697F" w:rsidRDefault="002F697F" w:rsidP="002F697F">
            <w:pPr>
              <w:pStyle w:val="Tabela-zawarto"/>
              <w:jc w:val="center"/>
            </w:pPr>
          </w:p>
        </w:tc>
        <w:tc>
          <w:tcPr>
            <w:tcW w:w="708" w:type="dxa"/>
          </w:tcPr>
          <w:p w14:paraId="2BC483BE" w14:textId="2452DBF5" w:rsidR="002F697F" w:rsidRDefault="002F697F" w:rsidP="002F697F">
            <w:pPr>
              <w:pStyle w:val="Tabela-zawarto"/>
              <w:jc w:val="center"/>
            </w:pPr>
          </w:p>
        </w:tc>
        <w:tc>
          <w:tcPr>
            <w:tcW w:w="4962" w:type="dxa"/>
            <w:gridSpan w:val="3"/>
          </w:tcPr>
          <w:p w14:paraId="2CFED0FD" w14:textId="77777777" w:rsidR="002F697F" w:rsidRDefault="002F697F" w:rsidP="002F697F">
            <w:pPr>
              <w:pStyle w:val="Tabela-zawarto"/>
              <w:jc w:val="center"/>
            </w:pPr>
          </w:p>
        </w:tc>
      </w:tr>
      <w:tr w:rsidR="002F697F" w:rsidRPr="000E1730" w14:paraId="30304D11" w14:textId="77777777" w:rsidTr="009A66F3">
        <w:trPr>
          <w:jc w:val="center"/>
        </w:trPr>
        <w:tc>
          <w:tcPr>
            <w:tcW w:w="576" w:type="dxa"/>
            <w:vAlign w:val="center"/>
          </w:tcPr>
          <w:p w14:paraId="263400B2" w14:textId="77777777" w:rsidR="002F697F" w:rsidRPr="00815B23" w:rsidRDefault="002F697F" w:rsidP="002F697F">
            <w:pPr>
              <w:pStyle w:val="Tabela-zawarto"/>
              <w:jc w:val="center"/>
            </w:pPr>
          </w:p>
        </w:tc>
        <w:tc>
          <w:tcPr>
            <w:tcW w:w="3190" w:type="dxa"/>
            <w:vAlign w:val="center"/>
          </w:tcPr>
          <w:p w14:paraId="340B7199"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DocumentIdentifier</w:t>
            </w:r>
          </w:p>
        </w:tc>
        <w:tc>
          <w:tcPr>
            <w:tcW w:w="3459" w:type="dxa"/>
            <w:gridSpan w:val="2"/>
          </w:tcPr>
          <w:p w14:paraId="3611D89E" w14:textId="77777777" w:rsidR="002F697F" w:rsidRPr="000E1730" w:rsidRDefault="002F697F" w:rsidP="002F697F">
            <w:pPr>
              <w:pStyle w:val="Tabela-zawarto"/>
            </w:pPr>
            <w:r w:rsidRPr="000E1730">
              <w:t>Identyfikator dokumentu stanowiącego podstawę płatności</w:t>
            </w:r>
          </w:p>
        </w:tc>
        <w:tc>
          <w:tcPr>
            <w:tcW w:w="708" w:type="dxa"/>
          </w:tcPr>
          <w:p w14:paraId="0001584C" w14:textId="77777777" w:rsidR="002F697F" w:rsidRDefault="002F697F" w:rsidP="002F697F">
            <w:pPr>
              <w:pStyle w:val="Tabela-zawarto"/>
              <w:jc w:val="center"/>
            </w:pPr>
          </w:p>
        </w:tc>
        <w:tc>
          <w:tcPr>
            <w:tcW w:w="708" w:type="dxa"/>
          </w:tcPr>
          <w:p w14:paraId="6750FB09" w14:textId="21BA37F4" w:rsidR="002F697F" w:rsidRDefault="002F697F" w:rsidP="002F697F">
            <w:pPr>
              <w:pStyle w:val="Tabela-zawarto"/>
              <w:jc w:val="center"/>
            </w:pPr>
          </w:p>
        </w:tc>
        <w:tc>
          <w:tcPr>
            <w:tcW w:w="708" w:type="dxa"/>
          </w:tcPr>
          <w:p w14:paraId="65AFFDA9" w14:textId="6B48EA4A" w:rsidR="002F697F" w:rsidRDefault="002F697F" w:rsidP="002F697F">
            <w:pPr>
              <w:pStyle w:val="Tabela-zawarto"/>
              <w:jc w:val="center"/>
            </w:pPr>
          </w:p>
        </w:tc>
        <w:tc>
          <w:tcPr>
            <w:tcW w:w="4962" w:type="dxa"/>
            <w:gridSpan w:val="3"/>
          </w:tcPr>
          <w:p w14:paraId="2BA33B8D" w14:textId="77777777" w:rsidR="002F697F" w:rsidRDefault="002F697F" w:rsidP="002F697F">
            <w:pPr>
              <w:pStyle w:val="Tabela-zawarto"/>
              <w:jc w:val="center"/>
            </w:pPr>
          </w:p>
        </w:tc>
      </w:tr>
      <w:tr w:rsidR="002F697F" w:rsidRPr="000E1730" w14:paraId="00ABE80A" w14:textId="77777777" w:rsidTr="009A66F3">
        <w:trPr>
          <w:jc w:val="center"/>
        </w:trPr>
        <w:tc>
          <w:tcPr>
            <w:tcW w:w="576" w:type="dxa"/>
            <w:vAlign w:val="center"/>
          </w:tcPr>
          <w:p w14:paraId="48094B89" w14:textId="77777777" w:rsidR="002F697F" w:rsidRPr="00815B23" w:rsidRDefault="002F697F" w:rsidP="002F697F">
            <w:pPr>
              <w:pStyle w:val="Tabela-zawarto"/>
              <w:jc w:val="center"/>
            </w:pPr>
          </w:p>
        </w:tc>
        <w:tc>
          <w:tcPr>
            <w:tcW w:w="3190" w:type="dxa"/>
            <w:vAlign w:val="center"/>
          </w:tcPr>
          <w:p w14:paraId="27A38FC0"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IssueDate</w:t>
            </w:r>
          </w:p>
        </w:tc>
        <w:tc>
          <w:tcPr>
            <w:tcW w:w="3459" w:type="dxa"/>
            <w:gridSpan w:val="2"/>
          </w:tcPr>
          <w:p w14:paraId="48CE8F71" w14:textId="77777777" w:rsidR="002F697F" w:rsidRPr="000E1730" w:rsidRDefault="002F697F" w:rsidP="002F697F">
            <w:pPr>
              <w:pStyle w:val="Tabela-zawarto"/>
            </w:pPr>
            <w:r w:rsidRPr="000E1730">
              <w:t>Data dokumentu</w:t>
            </w:r>
          </w:p>
        </w:tc>
        <w:tc>
          <w:tcPr>
            <w:tcW w:w="708" w:type="dxa"/>
          </w:tcPr>
          <w:p w14:paraId="2C353CB2" w14:textId="77777777" w:rsidR="002F697F" w:rsidRDefault="002F697F" w:rsidP="002F697F">
            <w:pPr>
              <w:pStyle w:val="Tabela-zawarto"/>
              <w:jc w:val="center"/>
            </w:pPr>
          </w:p>
        </w:tc>
        <w:tc>
          <w:tcPr>
            <w:tcW w:w="708" w:type="dxa"/>
          </w:tcPr>
          <w:p w14:paraId="3D2A5EBC" w14:textId="4EA5081E" w:rsidR="002F697F" w:rsidRDefault="002F697F" w:rsidP="002F697F">
            <w:pPr>
              <w:pStyle w:val="Tabela-zawarto"/>
              <w:jc w:val="center"/>
            </w:pPr>
          </w:p>
        </w:tc>
        <w:tc>
          <w:tcPr>
            <w:tcW w:w="708" w:type="dxa"/>
          </w:tcPr>
          <w:p w14:paraId="3761C1F6" w14:textId="28BB86AD" w:rsidR="002F697F" w:rsidRDefault="002F697F" w:rsidP="002F697F">
            <w:pPr>
              <w:pStyle w:val="Tabela-zawarto"/>
              <w:jc w:val="center"/>
            </w:pPr>
          </w:p>
        </w:tc>
        <w:tc>
          <w:tcPr>
            <w:tcW w:w="4962" w:type="dxa"/>
            <w:gridSpan w:val="3"/>
          </w:tcPr>
          <w:p w14:paraId="3C5AC106" w14:textId="77777777" w:rsidR="002F697F" w:rsidRDefault="002F697F" w:rsidP="002F697F">
            <w:pPr>
              <w:pStyle w:val="Tabela-zawarto"/>
              <w:jc w:val="center"/>
            </w:pPr>
          </w:p>
        </w:tc>
      </w:tr>
      <w:tr w:rsidR="002F697F" w:rsidRPr="000E1730" w14:paraId="554EF376" w14:textId="77777777" w:rsidTr="009A66F3">
        <w:trPr>
          <w:jc w:val="center"/>
        </w:trPr>
        <w:tc>
          <w:tcPr>
            <w:tcW w:w="576" w:type="dxa"/>
            <w:vAlign w:val="center"/>
          </w:tcPr>
          <w:p w14:paraId="5DF1677A" w14:textId="77777777" w:rsidR="002F697F" w:rsidRPr="000E1730" w:rsidRDefault="002F697F" w:rsidP="002F697F">
            <w:pPr>
              <w:pStyle w:val="Tabela-zawarto"/>
              <w:jc w:val="center"/>
            </w:pPr>
          </w:p>
        </w:tc>
        <w:tc>
          <w:tcPr>
            <w:tcW w:w="3190" w:type="dxa"/>
            <w:vAlign w:val="center"/>
          </w:tcPr>
          <w:p w14:paraId="111B94BB" w14:textId="77777777" w:rsidR="002F697F" w:rsidRPr="000E1730" w:rsidRDefault="002F697F" w:rsidP="002F697F">
            <w:pPr>
              <w:pStyle w:val="Tabela-zawarto"/>
              <w:ind w:left="432" w:hanging="432"/>
            </w:pPr>
            <w:r>
              <w:rPr>
                <w:lang w:val="en-US"/>
              </w:rPr>
              <w:t xml:space="preserve">-   -   -   -   -  </w:t>
            </w:r>
            <w:r w:rsidRPr="000E1730">
              <w:t>PaymentDate</w:t>
            </w:r>
          </w:p>
        </w:tc>
        <w:tc>
          <w:tcPr>
            <w:tcW w:w="3459" w:type="dxa"/>
            <w:gridSpan w:val="2"/>
          </w:tcPr>
          <w:p w14:paraId="6A258DF7" w14:textId="77777777" w:rsidR="002F697F" w:rsidRPr="000E1730" w:rsidRDefault="002F697F" w:rsidP="002F697F">
            <w:pPr>
              <w:pStyle w:val="Tabela-zawarto"/>
            </w:pPr>
            <w:r w:rsidRPr="000E1730">
              <w:t>Data terminu płatności</w:t>
            </w:r>
          </w:p>
        </w:tc>
        <w:tc>
          <w:tcPr>
            <w:tcW w:w="708" w:type="dxa"/>
          </w:tcPr>
          <w:p w14:paraId="19AC5C40" w14:textId="77777777" w:rsidR="002F697F" w:rsidRDefault="002F697F" w:rsidP="002F697F">
            <w:pPr>
              <w:pStyle w:val="Tabela-zawarto"/>
              <w:jc w:val="center"/>
            </w:pPr>
          </w:p>
        </w:tc>
        <w:tc>
          <w:tcPr>
            <w:tcW w:w="708" w:type="dxa"/>
          </w:tcPr>
          <w:p w14:paraId="7D08E918" w14:textId="1166392E" w:rsidR="002F697F" w:rsidRDefault="002F697F" w:rsidP="002F697F">
            <w:pPr>
              <w:pStyle w:val="Tabela-zawarto"/>
              <w:jc w:val="center"/>
            </w:pPr>
          </w:p>
        </w:tc>
        <w:tc>
          <w:tcPr>
            <w:tcW w:w="708" w:type="dxa"/>
          </w:tcPr>
          <w:p w14:paraId="3DC43A3C" w14:textId="1D811B81" w:rsidR="002F697F" w:rsidRDefault="002F697F" w:rsidP="002F697F">
            <w:pPr>
              <w:pStyle w:val="Tabela-zawarto"/>
              <w:jc w:val="center"/>
            </w:pPr>
          </w:p>
        </w:tc>
        <w:tc>
          <w:tcPr>
            <w:tcW w:w="4962" w:type="dxa"/>
            <w:gridSpan w:val="3"/>
          </w:tcPr>
          <w:p w14:paraId="2BFAF327" w14:textId="77777777" w:rsidR="002F697F" w:rsidRDefault="002F697F" w:rsidP="002F697F">
            <w:pPr>
              <w:pStyle w:val="Tabela-zawarto"/>
              <w:jc w:val="center"/>
            </w:pPr>
          </w:p>
        </w:tc>
      </w:tr>
      <w:tr w:rsidR="002F697F" w:rsidRPr="000E1730" w14:paraId="0CE56E04" w14:textId="77777777" w:rsidTr="009A66F3">
        <w:trPr>
          <w:jc w:val="center"/>
        </w:trPr>
        <w:tc>
          <w:tcPr>
            <w:tcW w:w="576" w:type="dxa"/>
            <w:vAlign w:val="center"/>
          </w:tcPr>
          <w:p w14:paraId="50DEDCF8" w14:textId="77777777" w:rsidR="002F697F" w:rsidRPr="000E1730" w:rsidRDefault="002F697F" w:rsidP="002F697F">
            <w:pPr>
              <w:pStyle w:val="Tabela-zawarto"/>
              <w:jc w:val="center"/>
              <w:rPr>
                <w:lang w:val="en-US"/>
              </w:rPr>
            </w:pPr>
          </w:p>
        </w:tc>
        <w:tc>
          <w:tcPr>
            <w:tcW w:w="3190" w:type="dxa"/>
            <w:vAlign w:val="center"/>
          </w:tcPr>
          <w:p w14:paraId="10CFED8A"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AmountPaid</w:t>
            </w:r>
          </w:p>
        </w:tc>
        <w:tc>
          <w:tcPr>
            <w:tcW w:w="3459" w:type="dxa"/>
            <w:gridSpan w:val="2"/>
          </w:tcPr>
          <w:p w14:paraId="13D879A3" w14:textId="77777777" w:rsidR="002F697F" w:rsidRPr="000E1730" w:rsidRDefault="002F697F" w:rsidP="002F697F">
            <w:pPr>
              <w:pStyle w:val="Tabela-zawarto"/>
            </w:pPr>
            <w:r w:rsidRPr="000E1730">
              <w:t>Kwota regulowana w ramach transakcji</w:t>
            </w:r>
          </w:p>
        </w:tc>
        <w:tc>
          <w:tcPr>
            <w:tcW w:w="708" w:type="dxa"/>
          </w:tcPr>
          <w:p w14:paraId="4F32BB96" w14:textId="77777777" w:rsidR="002F697F" w:rsidRDefault="002F697F" w:rsidP="002F697F">
            <w:pPr>
              <w:pStyle w:val="Tabela-zawarto"/>
              <w:jc w:val="center"/>
            </w:pPr>
          </w:p>
        </w:tc>
        <w:tc>
          <w:tcPr>
            <w:tcW w:w="708" w:type="dxa"/>
          </w:tcPr>
          <w:p w14:paraId="7CD9E357" w14:textId="045BC21E" w:rsidR="002F697F" w:rsidRDefault="002F697F" w:rsidP="002F697F">
            <w:pPr>
              <w:pStyle w:val="Tabela-zawarto"/>
              <w:jc w:val="center"/>
            </w:pPr>
          </w:p>
        </w:tc>
        <w:tc>
          <w:tcPr>
            <w:tcW w:w="708" w:type="dxa"/>
          </w:tcPr>
          <w:p w14:paraId="72BF2606" w14:textId="59E337A0" w:rsidR="002F697F" w:rsidRDefault="002F697F" w:rsidP="002F697F">
            <w:pPr>
              <w:pStyle w:val="Tabela-zawarto"/>
              <w:jc w:val="center"/>
            </w:pPr>
          </w:p>
        </w:tc>
        <w:tc>
          <w:tcPr>
            <w:tcW w:w="4962" w:type="dxa"/>
            <w:gridSpan w:val="3"/>
          </w:tcPr>
          <w:p w14:paraId="2A229CC8" w14:textId="77777777" w:rsidR="002F697F" w:rsidRDefault="002F697F" w:rsidP="002F697F">
            <w:pPr>
              <w:pStyle w:val="Tabela-zawarto"/>
              <w:jc w:val="center"/>
            </w:pPr>
          </w:p>
        </w:tc>
      </w:tr>
      <w:tr w:rsidR="002F697F" w:rsidRPr="000E1730" w14:paraId="0B2970AC" w14:textId="77777777" w:rsidTr="009A66F3">
        <w:trPr>
          <w:jc w:val="center"/>
        </w:trPr>
        <w:tc>
          <w:tcPr>
            <w:tcW w:w="576" w:type="dxa"/>
            <w:vAlign w:val="center"/>
          </w:tcPr>
          <w:p w14:paraId="58BA3C42" w14:textId="77777777" w:rsidR="002F697F" w:rsidRPr="00815B23" w:rsidRDefault="002F697F" w:rsidP="002F697F">
            <w:pPr>
              <w:pStyle w:val="Tabela-zawarto"/>
              <w:jc w:val="center"/>
            </w:pPr>
          </w:p>
        </w:tc>
        <w:tc>
          <w:tcPr>
            <w:tcW w:w="3190" w:type="dxa"/>
            <w:vAlign w:val="center"/>
          </w:tcPr>
          <w:p w14:paraId="7BA6A1A4"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AmountDue</w:t>
            </w:r>
          </w:p>
        </w:tc>
        <w:tc>
          <w:tcPr>
            <w:tcW w:w="3459" w:type="dxa"/>
            <w:gridSpan w:val="2"/>
          </w:tcPr>
          <w:p w14:paraId="4293FF79" w14:textId="77777777" w:rsidR="002F697F" w:rsidRPr="000E1730" w:rsidRDefault="002F697F" w:rsidP="002F697F">
            <w:pPr>
              <w:pStyle w:val="Tabela-zawarto"/>
            </w:pPr>
            <w:r w:rsidRPr="000E1730">
              <w:t>Kwota zobowiązania</w:t>
            </w:r>
          </w:p>
        </w:tc>
        <w:tc>
          <w:tcPr>
            <w:tcW w:w="708" w:type="dxa"/>
          </w:tcPr>
          <w:p w14:paraId="5B56BC0D" w14:textId="77777777" w:rsidR="002F697F" w:rsidRDefault="002F697F" w:rsidP="002F697F">
            <w:pPr>
              <w:pStyle w:val="Tabela-zawarto"/>
              <w:jc w:val="center"/>
            </w:pPr>
          </w:p>
        </w:tc>
        <w:tc>
          <w:tcPr>
            <w:tcW w:w="708" w:type="dxa"/>
          </w:tcPr>
          <w:p w14:paraId="12BDEA39" w14:textId="6853364B" w:rsidR="002F697F" w:rsidRDefault="002F697F" w:rsidP="002F697F">
            <w:pPr>
              <w:pStyle w:val="Tabela-zawarto"/>
              <w:jc w:val="center"/>
            </w:pPr>
          </w:p>
        </w:tc>
        <w:tc>
          <w:tcPr>
            <w:tcW w:w="708" w:type="dxa"/>
          </w:tcPr>
          <w:p w14:paraId="42BC9834" w14:textId="4DF3883A" w:rsidR="002F697F" w:rsidRDefault="002F697F" w:rsidP="002F697F">
            <w:pPr>
              <w:pStyle w:val="Tabela-zawarto"/>
              <w:jc w:val="center"/>
            </w:pPr>
          </w:p>
        </w:tc>
        <w:tc>
          <w:tcPr>
            <w:tcW w:w="4962" w:type="dxa"/>
            <w:gridSpan w:val="3"/>
          </w:tcPr>
          <w:p w14:paraId="5827D529" w14:textId="77777777" w:rsidR="002F697F" w:rsidRDefault="002F697F" w:rsidP="002F697F">
            <w:pPr>
              <w:pStyle w:val="Tabela-zawarto"/>
              <w:jc w:val="center"/>
            </w:pPr>
          </w:p>
        </w:tc>
      </w:tr>
      <w:tr w:rsidR="002F697F" w:rsidRPr="000E1730" w14:paraId="15A3DB85" w14:textId="77777777" w:rsidTr="009A66F3">
        <w:trPr>
          <w:jc w:val="center"/>
        </w:trPr>
        <w:tc>
          <w:tcPr>
            <w:tcW w:w="576" w:type="dxa"/>
            <w:vAlign w:val="center"/>
          </w:tcPr>
          <w:p w14:paraId="4FD423BE" w14:textId="77777777" w:rsidR="002F697F" w:rsidRPr="000E1730" w:rsidRDefault="002F697F" w:rsidP="002F697F">
            <w:pPr>
              <w:pStyle w:val="Tabela-zawarto"/>
              <w:jc w:val="center"/>
            </w:pPr>
          </w:p>
        </w:tc>
        <w:tc>
          <w:tcPr>
            <w:tcW w:w="3190" w:type="dxa"/>
            <w:vAlign w:val="center"/>
          </w:tcPr>
          <w:p w14:paraId="186BFEC7" w14:textId="77777777" w:rsidR="002F697F" w:rsidRPr="000E1730" w:rsidRDefault="002F697F" w:rsidP="002F697F">
            <w:pPr>
              <w:pStyle w:val="Tabela-zawarto"/>
              <w:ind w:left="432" w:hanging="432"/>
            </w:pPr>
            <w:r>
              <w:rPr>
                <w:lang w:val="en-US"/>
              </w:rPr>
              <w:t xml:space="preserve">-   -   -   -   -  </w:t>
            </w:r>
            <w:r w:rsidRPr="000E1730">
              <w:t>DocumentRecipient</w:t>
            </w:r>
          </w:p>
        </w:tc>
        <w:tc>
          <w:tcPr>
            <w:tcW w:w="3459" w:type="dxa"/>
            <w:gridSpan w:val="2"/>
          </w:tcPr>
          <w:p w14:paraId="0219C81A" w14:textId="77777777" w:rsidR="002F697F" w:rsidRPr="000E1730" w:rsidRDefault="002F697F" w:rsidP="002F697F">
            <w:pPr>
              <w:pStyle w:val="Tabela-zawarto"/>
            </w:pPr>
            <w:r w:rsidRPr="000E1730">
              <w:t>Identyfikator odbiorcy dokumentu</w:t>
            </w:r>
          </w:p>
        </w:tc>
        <w:tc>
          <w:tcPr>
            <w:tcW w:w="708" w:type="dxa"/>
          </w:tcPr>
          <w:p w14:paraId="299870FB" w14:textId="77777777" w:rsidR="002F697F" w:rsidRDefault="002F697F" w:rsidP="002F697F">
            <w:pPr>
              <w:pStyle w:val="Tabela-zawarto"/>
              <w:jc w:val="center"/>
            </w:pPr>
          </w:p>
        </w:tc>
        <w:tc>
          <w:tcPr>
            <w:tcW w:w="708" w:type="dxa"/>
          </w:tcPr>
          <w:p w14:paraId="1A3D4F80" w14:textId="297932A3" w:rsidR="002F697F" w:rsidRDefault="002F697F" w:rsidP="002F697F">
            <w:pPr>
              <w:pStyle w:val="Tabela-zawarto"/>
              <w:jc w:val="center"/>
            </w:pPr>
          </w:p>
        </w:tc>
        <w:tc>
          <w:tcPr>
            <w:tcW w:w="708" w:type="dxa"/>
          </w:tcPr>
          <w:p w14:paraId="321E3C94" w14:textId="1ACF3552" w:rsidR="002F697F" w:rsidRDefault="002F697F" w:rsidP="002F697F">
            <w:pPr>
              <w:pStyle w:val="Tabela-zawarto"/>
              <w:jc w:val="center"/>
            </w:pPr>
          </w:p>
        </w:tc>
        <w:tc>
          <w:tcPr>
            <w:tcW w:w="4962" w:type="dxa"/>
            <w:gridSpan w:val="3"/>
          </w:tcPr>
          <w:p w14:paraId="4D06B6E9" w14:textId="77777777" w:rsidR="002F697F" w:rsidRDefault="002F697F" w:rsidP="002F697F">
            <w:pPr>
              <w:pStyle w:val="Tabela-zawarto"/>
              <w:jc w:val="center"/>
            </w:pPr>
          </w:p>
        </w:tc>
      </w:tr>
      <w:tr w:rsidR="002F697F" w:rsidRPr="000E1730" w14:paraId="34BB17FE" w14:textId="77777777" w:rsidTr="009A66F3">
        <w:trPr>
          <w:jc w:val="center"/>
        </w:trPr>
        <w:tc>
          <w:tcPr>
            <w:tcW w:w="576" w:type="dxa"/>
            <w:vAlign w:val="center"/>
          </w:tcPr>
          <w:p w14:paraId="4A292CBF" w14:textId="77777777" w:rsidR="002F697F" w:rsidRPr="000E1730" w:rsidRDefault="002F697F" w:rsidP="002F697F">
            <w:pPr>
              <w:pStyle w:val="Tabela-zawarto"/>
              <w:jc w:val="center"/>
              <w:rPr>
                <w:lang w:val="en-US"/>
              </w:rPr>
            </w:pPr>
          </w:p>
        </w:tc>
        <w:tc>
          <w:tcPr>
            <w:tcW w:w="3190" w:type="dxa"/>
            <w:vAlign w:val="center"/>
          </w:tcPr>
          <w:p w14:paraId="28A67467"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DocumentIssuer</w:t>
            </w:r>
          </w:p>
        </w:tc>
        <w:tc>
          <w:tcPr>
            <w:tcW w:w="3459" w:type="dxa"/>
            <w:gridSpan w:val="2"/>
          </w:tcPr>
          <w:p w14:paraId="14CC652B" w14:textId="77777777" w:rsidR="002F697F" w:rsidRPr="000E1730" w:rsidRDefault="002F697F" w:rsidP="002F697F">
            <w:pPr>
              <w:pStyle w:val="Tabela-zawarto"/>
            </w:pPr>
            <w:r w:rsidRPr="000E1730">
              <w:t>Identyfikator wystawcy dokumentu</w:t>
            </w:r>
          </w:p>
        </w:tc>
        <w:tc>
          <w:tcPr>
            <w:tcW w:w="708" w:type="dxa"/>
          </w:tcPr>
          <w:p w14:paraId="3B283CFA" w14:textId="77777777" w:rsidR="002F697F" w:rsidRDefault="002F697F" w:rsidP="002F697F">
            <w:pPr>
              <w:pStyle w:val="Tabela-zawarto"/>
              <w:jc w:val="center"/>
            </w:pPr>
          </w:p>
        </w:tc>
        <w:tc>
          <w:tcPr>
            <w:tcW w:w="708" w:type="dxa"/>
          </w:tcPr>
          <w:p w14:paraId="02E1C71F" w14:textId="583317E3" w:rsidR="002F697F" w:rsidRDefault="002F697F" w:rsidP="002F697F">
            <w:pPr>
              <w:pStyle w:val="Tabela-zawarto"/>
              <w:jc w:val="center"/>
            </w:pPr>
          </w:p>
        </w:tc>
        <w:tc>
          <w:tcPr>
            <w:tcW w:w="708" w:type="dxa"/>
          </w:tcPr>
          <w:p w14:paraId="0051DC9F" w14:textId="3D1FAAA1" w:rsidR="002F697F" w:rsidRDefault="002F697F" w:rsidP="002F697F">
            <w:pPr>
              <w:pStyle w:val="Tabela-zawarto"/>
              <w:jc w:val="center"/>
            </w:pPr>
          </w:p>
        </w:tc>
        <w:tc>
          <w:tcPr>
            <w:tcW w:w="4962" w:type="dxa"/>
            <w:gridSpan w:val="3"/>
          </w:tcPr>
          <w:p w14:paraId="5F896380" w14:textId="77777777" w:rsidR="002F697F" w:rsidRDefault="002F697F" w:rsidP="002F697F">
            <w:pPr>
              <w:pStyle w:val="Tabela-zawarto"/>
              <w:jc w:val="center"/>
            </w:pPr>
          </w:p>
        </w:tc>
      </w:tr>
      <w:tr w:rsidR="002F697F" w:rsidRPr="000E1730" w14:paraId="381CC898" w14:textId="77777777" w:rsidTr="009A66F3">
        <w:trPr>
          <w:jc w:val="center"/>
        </w:trPr>
        <w:tc>
          <w:tcPr>
            <w:tcW w:w="576" w:type="dxa"/>
            <w:vAlign w:val="center"/>
          </w:tcPr>
          <w:p w14:paraId="0894421E" w14:textId="77777777" w:rsidR="002F697F" w:rsidRPr="000E1730" w:rsidRDefault="002F697F" w:rsidP="002F697F">
            <w:pPr>
              <w:pStyle w:val="Tabela-zawarto"/>
              <w:jc w:val="center"/>
              <w:rPr>
                <w:lang w:val="en-US"/>
              </w:rPr>
            </w:pPr>
            <w:r w:rsidRPr="000E1730">
              <w:rPr>
                <w:lang w:val="en-US"/>
              </w:rPr>
              <w:t>B-10</w:t>
            </w:r>
          </w:p>
        </w:tc>
        <w:tc>
          <w:tcPr>
            <w:tcW w:w="3190" w:type="dxa"/>
            <w:vAlign w:val="center"/>
          </w:tcPr>
          <w:p w14:paraId="3AB94061"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AdjustmentDetails</w:t>
            </w:r>
          </w:p>
        </w:tc>
        <w:tc>
          <w:tcPr>
            <w:tcW w:w="3459" w:type="dxa"/>
            <w:gridSpan w:val="2"/>
          </w:tcPr>
          <w:p w14:paraId="6FE7AE04" w14:textId="77777777" w:rsidR="002F697F" w:rsidRPr="000E1730" w:rsidRDefault="002F697F" w:rsidP="002F697F">
            <w:pPr>
              <w:pStyle w:val="Tabela-zawarto"/>
            </w:pPr>
            <w:r w:rsidRPr="000E1730">
              <w:t>Szczegóły korekty</w:t>
            </w:r>
          </w:p>
        </w:tc>
        <w:tc>
          <w:tcPr>
            <w:tcW w:w="708" w:type="dxa"/>
          </w:tcPr>
          <w:p w14:paraId="5D6465C2" w14:textId="77777777" w:rsidR="002F697F" w:rsidRDefault="002F697F" w:rsidP="002F697F">
            <w:pPr>
              <w:pStyle w:val="Tabela-zawarto"/>
              <w:jc w:val="center"/>
            </w:pPr>
          </w:p>
        </w:tc>
        <w:tc>
          <w:tcPr>
            <w:tcW w:w="708" w:type="dxa"/>
          </w:tcPr>
          <w:p w14:paraId="6F62FF15" w14:textId="11B810AD" w:rsidR="002F697F" w:rsidRDefault="002F697F" w:rsidP="002F697F">
            <w:pPr>
              <w:pStyle w:val="Tabela-zawarto"/>
              <w:jc w:val="center"/>
            </w:pPr>
          </w:p>
        </w:tc>
        <w:tc>
          <w:tcPr>
            <w:tcW w:w="708" w:type="dxa"/>
          </w:tcPr>
          <w:p w14:paraId="260BB50F" w14:textId="2AA0A191" w:rsidR="002F697F" w:rsidRDefault="002F697F" w:rsidP="002F697F">
            <w:pPr>
              <w:pStyle w:val="Tabela-zawarto"/>
              <w:jc w:val="center"/>
            </w:pPr>
          </w:p>
        </w:tc>
        <w:tc>
          <w:tcPr>
            <w:tcW w:w="4962" w:type="dxa"/>
            <w:gridSpan w:val="3"/>
          </w:tcPr>
          <w:p w14:paraId="2A2DBF9E" w14:textId="77777777" w:rsidR="002F697F" w:rsidRDefault="002F697F" w:rsidP="002F697F">
            <w:pPr>
              <w:pStyle w:val="Tabela-zawarto"/>
              <w:jc w:val="center"/>
            </w:pPr>
          </w:p>
        </w:tc>
      </w:tr>
      <w:tr w:rsidR="002F697F" w:rsidRPr="000E1730" w14:paraId="134372DB" w14:textId="77777777" w:rsidTr="009A66F3">
        <w:trPr>
          <w:jc w:val="center"/>
        </w:trPr>
        <w:tc>
          <w:tcPr>
            <w:tcW w:w="576" w:type="dxa"/>
            <w:vAlign w:val="center"/>
          </w:tcPr>
          <w:p w14:paraId="434851E6" w14:textId="77777777" w:rsidR="002F697F" w:rsidRPr="000E1730" w:rsidRDefault="002F697F" w:rsidP="002F697F">
            <w:pPr>
              <w:pStyle w:val="Tabela-zawarto"/>
              <w:jc w:val="center"/>
            </w:pPr>
          </w:p>
        </w:tc>
        <w:tc>
          <w:tcPr>
            <w:tcW w:w="3190" w:type="dxa"/>
            <w:vAlign w:val="center"/>
          </w:tcPr>
          <w:p w14:paraId="487AC6DC" w14:textId="77777777" w:rsidR="002F697F" w:rsidRPr="000E1730" w:rsidRDefault="002F697F" w:rsidP="002F697F">
            <w:pPr>
              <w:pStyle w:val="Tabela-zawarto"/>
              <w:ind w:left="432" w:hanging="432"/>
            </w:pPr>
            <w:r>
              <w:rPr>
                <w:lang w:val="en-US"/>
              </w:rPr>
              <w:t xml:space="preserve">-   -   -   -   -  -   </w:t>
            </w:r>
            <w:r w:rsidRPr="000E1730">
              <w:t>AdjustmentReason</w:t>
            </w:r>
          </w:p>
        </w:tc>
        <w:tc>
          <w:tcPr>
            <w:tcW w:w="3459" w:type="dxa"/>
            <w:gridSpan w:val="2"/>
          </w:tcPr>
          <w:p w14:paraId="292BCBC0" w14:textId="77777777" w:rsidR="002F697F" w:rsidRPr="000E1730" w:rsidRDefault="002F697F" w:rsidP="002F697F">
            <w:pPr>
              <w:pStyle w:val="Tabela-zawarto"/>
            </w:pPr>
            <w:r w:rsidRPr="000E1730">
              <w:t>Przyczyna korekty</w:t>
            </w:r>
          </w:p>
        </w:tc>
        <w:tc>
          <w:tcPr>
            <w:tcW w:w="708" w:type="dxa"/>
          </w:tcPr>
          <w:p w14:paraId="00C2B276" w14:textId="77777777" w:rsidR="002F697F" w:rsidRDefault="002F697F" w:rsidP="002F697F">
            <w:pPr>
              <w:pStyle w:val="Tabela-zawarto"/>
              <w:jc w:val="center"/>
            </w:pPr>
          </w:p>
        </w:tc>
        <w:tc>
          <w:tcPr>
            <w:tcW w:w="708" w:type="dxa"/>
          </w:tcPr>
          <w:p w14:paraId="1FD078C9" w14:textId="6FA0A40E" w:rsidR="002F697F" w:rsidRDefault="002F697F" w:rsidP="002F697F">
            <w:pPr>
              <w:pStyle w:val="Tabela-zawarto"/>
              <w:jc w:val="center"/>
            </w:pPr>
          </w:p>
        </w:tc>
        <w:tc>
          <w:tcPr>
            <w:tcW w:w="708" w:type="dxa"/>
          </w:tcPr>
          <w:p w14:paraId="103458D3" w14:textId="43E0BD71" w:rsidR="002F697F" w:rsidRDefault="002F697F" w:rsidP="002F697F">
            <w:pPr>
              <w:pStyle w:val="Tabela-zawarto"/>
              <w:jc w:val="center"/>
            </w:pPr>
          </w:p>
        </w:tc>
        <w:tc>
          <w:tcPr>
            <w:tcW w:w="4962" w:type="dxa"/>
            <w:gridSpan w:val="3"/>
          </w:tcPr>
          <w:p w14:paraId="4340427C" w14:textId="77777777" w:rsidR="002F697F" w:rsidRDefault="002F697F" w:rsidP="002F697F">
            <w:pPr>
              <w:pStyle w:val="Tabela-zawarto"/>
              <w:jc w:val="center"/>
            </w:pPr>
          </w:p>
        </w:tc>
      </w:tr>
      <w:tr w:rsidR="002F697F" w:rsidRPr="000E1730" w14:paraId="26578AF5" w14:textId="77777777" w:rsidTr="009A66F3">
        <w:trPr>
          <w:jc w:val="center"/>
        </w:trPr>
        <w:tc>
          <w:tcPr>
            <w:tcW w:w="576" w:type="dxa"/>
            <w:vAlign w:val="center"/>
          </w:tcPr>
          <w:p w14:paraId="1D99ECF0" w14:textId="77777777" w:rsidR="002F697F" w:rsidRPr="000E1730" w:rsidRDefault="002F697F" w:rsidP="002F697F">
            <w:pPr>
              <w:pStyle w:val="Tabela-zawarto"/>
              <w:jc w:val="center"/>
              <w:rPr>
                <w:lang w:val="en-US"/>
              </w:rPr>
            </w:pPr>
          </w:p>
        </w:tc>
        <w:tc>
          <w:tcPr>
            <w:tcW w:w="3190" w:type="dxa"/>
            <w:vAlign w:val="center"/>
          </w:tcPr>
          <w:p w14:paraId="35238190" w14:textId="77777777" w:rsidR="002F697F" w:rsidRPr="000E1730" w:rsidRDefault="002F697F" w:rsidP="002F697F">
            <w:pPr>
              <w:pStyle w:val="Tabela-zawarto"/>
              <w:ind w:left="432" w:hanging="432"/>
              <w:rPr>
                <w:lang w:val="en-US"/>
              </w:rPr>
            </w:pPr>
            <w:r>
              <w:rPr>
                <w:lang w:val="en-US"/>
              </w:rPr>
              <w:t xml:space="preserve">-   -   -   -   -  -   </w:t>
            </w:r>
            <w:r w:rsidRPr="000E1730">
              <w:rPr>
                <w:lang w:val="en-US"/>
              </w:rPr>
              <w:t>AdjustmentAmount</w:t>
            </w:r>
          </w:p>
        </w:tc>
        <w:tc>
          <w:tcPr>
            <w:tcW w:w="3459" w:type="dxa"/>
            <w:gridSpan w:val="2"/>
          </w:tcPr>
          <w:p w14:paraId="2E2E4B01" w14:textId="77777777" w:rsidR="002F697F" w:rsidRPr="000E1730" w:rsidRDefault="002F697F" w:rsidP="002F697F">
            <w:pPr>
              <w:pStyle w:val="Tabela-zawarto"/>
            </w:pPr>
            <w:r w:rsidRPr="000E1730">
              <w:t>Kwota korekty</w:t>
            </w:r>
          </w:p>
        </w:tc>
        <w:tc>
          <w:tcPr>
            <w:tcW w:w="708" w:type="dxa"/>
          </w:tcPr>
          <w:p w14:paraId="1DCEC86F" w14:textId="77777777" w:rsidR="002F697F" w:rsidRDefault="002F697F" w:rsidP="002F697F">
            <w:pPr>
              <w:pStyle w:val="Tabela-zawarto"/>
              <w:jc w:val="center"/>
            </w:pPr>
          </w:p>
        </w:tc>
        <w:tc>
          <w:tcPr>
            <w:tcW w:w="708" w:type="dxa"/>
          </w:tcPr>
          <w:p w14:paraId="42FD5AD5" w14:textId="484518A2" w:rsidR="002F697F" w:rsidRDefault="002F697F" w:rsidP="002F697F">
            <w:pPr>
              <w:pStyle w:val="Tabela-zawarto"/>
              <w:jc w:val="center"/>
            </w:pPr>
          </w:p>
        </w:tc>
        <w:tc>
          <w:tcPr>
            <w:tcW w:w="708" w:type="dxa"/>
          </w:tcPr>
          <w:p w14:paraId="41002919" w14:textId="1BB67D9B" w:rsidR="002F697F" w:rsidRDefault="002F697F" w:rsidP="002F697F">
            <w:pPr>
              <w:pStyle w:val="Tabela-zawarto"/>
              <w:jc w:val="center"/>
            </w:pPr>
          </w:p>
        </w:tc>
        <w:tc>
          <w:tcPr>
            <w:tcW w:w="4962" w:type="dxa"/>
            <w:gridSpan w:val="3"/>
          </w:tcPr>
          <w:p w14:paraId="3E3585B7" w14:textId="77777777" w:rsidR="002F697F" w:rsidRDefault="002F697F" w:rsidP="002F697F">
            <w:pPr>
              <w:pStyle w:val="Tabela-zawarto"/>
              <w:jc w:val="center"/>
            </w:pPr>
          </w:p>
        </w:tc>
      </w:tr>
      <w:tr w:rsidR="002F697F" w:rsidRPr="000E1730" w14:paraId="36935583" w14:textId="77777777" w:rsidTr="009A66F3">
        <w:trPr>
          <w:jc w:val="center"/>
        </w:trPr>
        <w:tc>
          <w:tcPr>
            <w:tcW w:w="576" w:type="dxa"/>
            <w:vAlign w:val="center"/>
          </w:tcPr>
          <w:p w14:paraId="077AABCE" w14:textId="77777777" w:rsidR="002F697F" w:rsidRPr="000E1730" w:rsidRDefault="002F697F" w:rsidP="002F697F">
            <w:pPr>
              <w:pStyle w:val="Tabela-zawarto"/>
              <w:jc w:val="center"/>
            </w:pPr>
          </w:p>
        </w:tc>
        <w:tc>
          <w:tcPr>
            <w:tcW w:w="3190" w:type="dxa"/>
            <w:vAlign w:val="center"/>
          </w:tcPr>
          <w:p w14:paraId="081DA64D" w14:textId="77777777" w:rsidR="002F697F" w:rsidRPr="000E1730" w:rsidRDefault="002F697F" w:rsidP="002F697F">
            <w:pPr>
              <w:pStyle w:val="Tabela-zawarto"/>
              <w:ind w:left="432" w:hanging="432"/>
            </w:pPr>
            <w:r>
              <w:rPr>
                <w:lang w:val="en-US"/>
              </w:rPr>
              <w:t xml:space="preserve">-   -   -   -   -  -   </w:t>
            </w:r>
            <w:r w:rsidRPr="000E1730">
              <w:t>DocumentIdentifier</w:t>
            </w:r>
          </w:p>
        </w:tc>
        <w:tc>
          <w:tcPr>
            <w:tcW w:w="3459" w:type="dxa"/>
            <w:gridSpan w:val="2"/>
          </w:tcPr>
          <w:p w14:paraId="74818EBE" w14:textId="77777777" w:rsidR="002F697F" w:rsidRPr="000E1730" w:rsidRDefault="002F697F" w:rsidP="002F697F">
            <w:pPr>
              <w:pStyle w:val="Tabela-zawarto"/>
            </w:pPr>
            <w:r w:rsidRPr="000E1730">
              <w:t>Numer referencyjny dokumentu będącego podstawą korekty</w:t>
            </w:r>
          </w:p>
        </w:tc>
        <w:tc>
          <w:tcPr>
            <w:tcW w:w="708" w:type="dxa"/>
          </w:tcPr>
          <w:p w14:paraId="1C4E66CA" w14:textId="77777777" w:rsidR="002F697F" w:rsidRDefault="002F697F" w:rsidP="002F697F">
            <w:pPr>
              <w:pStyle w:val="Tabela-zawarto"/>
              <w:jc w:val="center"/>
            </w:pPr>
          </w:p>
        </w:tc>
        <w:tc>
          <w:tcPr>
            <w:tcW w:w="708" w:type="dxa"/>
          </w:tcPr>
          <w:p w14:paraId="67A16BC9" w14:textId="20EC1781" w:rsidR="002F697F" w:rsidRDefault="002F697F" w:rsidP="002F697F">
            <w:pPr>
              <w:pStyle w:val="Tabela-zawarto"/>
              <w:jc w:val="center"/>
            </w:pPr>
          </w:p>
        </w:tc>
        <w:tc>
          <w:tcPr>
            <w:tcW w:w="708" w:type="dxa"/>
          </w:tcPr>
          <w:p w14:paraId="294E06C3" w14:textId="0C9267B6" w:rsidR="002F697F" w:rsidRDefault="002F697F" w:rsidP="002F697F">
            <w:pPr>
              <w:pStyle w:val="Tabela-zawarto"/>
              <w:jc w:val="center"/>
            </w:pPr>
          </w:p>
        </w:tc>
        <w:tc>
          <w:tcPr>
            <w:tcW w:w="4962" w:type="dxa"/>
            <w:gridSpan w:val="3"/>
          </w:tcPr>
          <w:p w14:paraId="31662482" w14:textId="77777777" w:rsidR="002F697F" w:rsidRDefault="002F697F" w:rsidP="002F697F">
            <w:pPr>
              <w:pStyle w:val="Tabela-zawarto"/>
              <w:jc w:val="center"/>
            </w:pPr>
          </w:p>
        </w:tc>
      </w:tr>
      <w:tr w:rsidR="002F697F" w:rsidRPr="000E1730" w14:paraId="6B4332AA" w14:textId="77777777" w:rsidTr="009A66F3">
        <w:trPr>
          <w:jc w:val="center"/>
        </w:trPr>
        <w:tc>
          <w:tcPr>
            <w:tcW w:w="576" w:type="dxa"/>
            <w:tcBorders>
              <w:bottom w:val="dashed" w:sz="4" w:space="0" w:color="auto"/>
            </w:tcBorders>
            <w:vAlign w:val="center"/>
          </w:tcPr>
          <w:p w14:paraId="4D44449A" w14:textId="77777777" w:rsidR="002F697F" w:rsidRPr="00815B23" w:rsidRDefault="002F697F" w:rsidP="002F697F">
            <w:pPr>
              <w:pStyle w:val="Tabela-zawarto"/>
              <w:jc w:val="center"/>
            </w:pPr>
          </w:p>
        </w:tc>
        <w:tc>
          <w:tcPr>
            <w:tcW w:w="3190" w:type="dxa"/>
            <w:tcBorders>
              <w:bottom w:val="dashed" w:sz="4" w:space="0" w:color="auto"/>
            </w:tcBorders>
            <w:vAlign w:val="center"/>
          </w:tcPr>
          <w:p w14:paraId="4F08A2C2" w14:textId="77777777" w:rsidR="002F697F" w:rsidRPr="000E1730" w:rsidRDefault="002F697F" w:rsidP="002F697F">
            <w:pPr>
              <w:pStyle w:val="Tabela-zawarto"/>
              <w:ind w:left="432" w:hanging="432"/>
              <w:rPr>
                <w:lang w:val="en-US"/>
              </w:rPr>
            </w:pPr>
            <w:r>
              <w:rPr>
                <w:lang w:val="en-US"/>
              </w:rPr>
              <w:t xml:space="preserve">-   -   -   -   -  -   </w:t>
            </w:r>
            <w:r w:rsidRPr="000E1730">
              <w:rPr>
                <w:lang w:val="en-US"/>
              </w:rPr>
              <w:t>Description</w:t>
            </w:r>
          </w:p>
        </w:tc>
        <w:tc>
          <w:tcPr>
            <w:tcW w:w="3459" w:type="dxa"/>
            <w:gridSpan w:val="2"/>
          </w:tcPr>
          <w:p w14:paraId="1958CC03" w14:textId="77777777" w:rsidR="002F697F" w:rsidRPr="000E1730" w:rsidRDefault="002F697F" w:rsidP="002F697F">
            <w:pPr>
              <w:pStyle w:val="Tabela-zawarto"/>
            </w:pPr>
            <w:r w:rsidRPr="000E1730">
              <w:t>Opis korekty</w:t>
            </w:r>
          </w:p>
        </w:tc>
        <w:tc>
          <w:tcPr>
            <w:tcW w:w="708" w:type="dxa"/>
          </w:tcPr>
          <w:p w14:paraId="1047CE28" w14:textId="77777777" w:rsidR="002F697F" w:rsidRDefault="002F697F" w:rsidP="002F697F">
            <w:pPr>
              <w:pStyle w:val="Tabela-zawarto"/>
              <w:jc w:val="center"/>
            </w:pPr>
          </w:p>
        </w:tc>
        <w:tc>
          <w:tcPr>
            <w:tcW w:w="708" w:type="dxa"/>
          </w:tcPr>
          <w:p w14:paraId="3AA075B9" w14:textId="06CA0C55" w:rsidR="002F697F" w:rsidRDefault="002F697F" w:rsidP="002F697F">
            <w:pPr>
              <w:pStyle w:val="Tabela-zawarto"/>
              <w:jc w:val="center"/>
            </w:pPr>
          </w:p>
        </w:tc>
        <w:tc>
          <w:tcPr>
            <w:tcW w:w="708" w:type="dxa"/>
          </w:tcPr>
          <w:p w14:paraId="7E975944" w14:textId="36B0E07A" w:rsidR="002F697F" w:rsidRDefault="002F697F" w:rsidP="002F697F">
            <w:pPr>
              <w:pStyle w:val="Tabela-zawarto"/>
              <w:jc w:val="center"/>
            </w:pPr>
          </w:p>
        </w:tc>
        <w:tc>
          <w:tcPr>
            <w:tcW w:w="4962" w:type="dxa"/>
            <w:gridSpan w:val="3"/>
          </w:tcPr>
          <w:p w14:paraId="0F487F2A" w14:textId="77777777" w:rsidR="002F697F" w:rsidRDefault="002F697F" w:rsidP="002F697F">
            <w:pPr>
              <w:pStyle w:val="Tabela-zawarto"/>
              <w:jc w:val="center"/>
            </w:pPr>
          </w:p>
        </w:tc>
      </w:tr>
      <w:tr w:rsidR="002F697F" w:rsidRPr="000E1730" w14:paraId="77E5BD86" w14:textId="77777777" w:rsidTr="009A66F3">
        <w:trPr>
          <w:jc w:val="center"/>
        </w:trPr>
        <w:tc>
          <w:tcPr>
            <w:tcW w:w="576" w:type="dxa"/>
            <w:tcBorders>
              <w:top w:val="dashed" w:sz="4" w:space="0" w:color="auto"/>
            </w:tcBorders>
            <w:vAlign w:val="center"/>
          </w:tcPr>
          <w:p w14:paraId="61F474B1" w14:textId="77777777" w:rsidR="002F697F" w:rsidRPr="000E1730" w:rsidRDefault="002F697F" w:rsidP="002F697F">
            <w:pPr>
              <w:pStyle w:val="Tabela-zawarto"/>
              <w:ind w:left="432" w:hanging="432"/>
              <w:jc w:val="center"/>
              <w:rPr>
                <w:lang w:val="en-US"/>
              </w:rPr>
            </w:pPr>
            <w:r w:rsidRPr="000E1730">
              <w:rPr>
                <w:lang w:val="en-US"/>
              </w:rPr>
              <w:t>B-23</w:t>
            </w:r>
          </w:p>
        </w:tc>
        <w:tc>
          <w:tcPr>
            <w:tcW w:w="3199" w:type="dxa"/>
            <w:gridSpan w:val="2"/>
            <w:tcBorders>
              <w:top w:val="dashed" w:sz="4" w:space="0" w:color="auto"/>
            </w:tcBorders>
            <w:shd w:val="clear" w:color="auto" w:fill="00FFFF"/>
            <w:vAlign w:val="center"/>
          </w:tcPr>
          <w:p w14:paraId="7A2D9AC4" w14:textId="77777777" w:rsidR="002F697F" w:rsidRPr="000E1730" w:rsidRDefault="002F697F" w:rsidP="002F697F">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3450" w:type="dxa"/>
          </w:tcPr>
          <w:p w14:paraId="429743B2" w14:textId="77777777" w:rsidR="002F697F" w:rsidRPr="000E1730" w:rsidRDefault="002F697F" w:rsidP="002F697F">
            <w:pPr>
              <w:pStyle w:val="Tabela-zawarto"/>
            </w:pPr>
            <w:r w:rsidRPr="000E1730">
              <w:t>Szczegóły płatności przelewu dla US</w:t>
            </w:r>
          </w:p>
        </w:tc>
        <w:tc>
          <w:tcPr>
            <w:tcW w:w="708" w:type="dxa"/>
          </w:tcPr>
          <w:p w14:paraId="35921CB3" w14:textId="77777777" w:rsidR="002F697F" w:rsidRPr="000E1730" w:rsidRDefault="002F697F" w:rsidP="002F697F">
            <w:pPr>
              <w:pStyle w:val="Tabela-zawarto"/>
              <w:jc w:val="center"/>
            </w:pPr>
          </w:p>
        </w:tc>
        <w:tc>
          <w:tcPr>
            <w:tcW w:w="708" w:type="dxa"/>
          </w:tcPr>
          <w:p w14:paraId="45E15A37" w14:textId="2DBC8DA1" w:rsidR="002F697F" w:rsidRPr="000E1730" w:rsidRDefault="002F697F" w:rsidP="002F697F">
            <w:pPr>
              <w:pStyle w:val="Tabela-zawarto"/>
              <w:jc w:val="center"/>
            </w:pPr>
          </w:p>
        </w:tc>
        <w:tc>
          <w:tcPr>
            <w:tcW w:w="708" w:type="dxa"/>
          </w:tcPr>
          <w:p w14:paraId="400CCC1F" w14:textId="38D10609" w:rsidR="002F697F" w:rsidRPr="000E1730" w:rsidRDefault="002F697F" w:rsidP="002F697F">
            <w:pPr>
              <w:pStyle w:val="Tabela-zawarto"/>
              <w:jc w:val="center"/>
            </w:pPr>
          </w:p>
        </w:tc>
        <w:tc>
          <w:tcPr>
            <w:tcW w:w="4962" w:type="dxa"/>
            <w:gridSpan w:val="3"/>
          </w:tcPr>
          <w:p w14:paraId="45FF8D8A" w14:textId="77777777" w:rsidR="002F697F" w:rsidRPr="000E1730" w:rsidRDefault="002F697F" w:rsidP="002F697F">
            <w:pPr>
              <w:pStyle w:val="Tabela-zawarto"/>
              <w:jc w:val="center"/>
            </w:pPr>
          </w:p>
        </w:tc>
      </w:tr>
      <w:tr w:rsidR="002F697F" w:rsidRPr="000E1730" w14:paraId="1DAFA976" w14:textId="77777777" w:rsidTr="009A66F3">
        <w:trPr>
          <w:jc w:val="center"/>
        </w:trPr>
        <w:tc>
          <w:tcPr>
            <w:tcW w:w="576" w:type="dxa"/>
            <w:vAlign w:val="center"/>
          </w:tcPr>
          <w:p w14:paraId="43A4A814" w14:textId="77777777" w:rsidR="002F697F" w:rsidRPr="000E1730" w:rsidRDefault="002F697F" w:rsidP="002F697F">
            <w:pPr>
              <w:pStyle w:val="Tabela-zawarto"/>
              <w:ind w:left="432" w:hanging="432"/>
              <w:jc w:val="center"/>
            </w:pPr>
          </w:p>
        </w:tc>
        <w:tc>
          <w:tcPr>
            <w:tcW w:w="3199" w:type="dxa"/>
            <w:gridSpan w:val="2"/>
            <w:vAlign w:val="center"/>
          </w:tcPr>
          <w:p w14:paraId="1ED0DE69" w14:textId="77777777" w:rsidR="002F697F" w:rsidRPr="000E1730" w:rsidRDefault="002F697F" w:rsidP="002F697F">
            <w:pPr>
              <w:pStyle w:val="Tabela-zawarto"/>
              <w:ind w:left="432" w:hanging="432"/>
            </w:pPr>
            <w:r>
              <w:rPr>
                <w:lang w:val="en-US"/>
              </w:rPr>
              <w:t xml:space="preserve">-   -   -   -   -  </w:t>
            </w:r>
            <w:r w:rsidRPr="000E1730">
              <w:t>PayorIdentifier</w:t>
            </w:r>
          </w:p>
        </w:tc>
        <w:tc>
          <w:tcPr>
            <w:tcW w:w="3450" w:type="dxa"/>
          </w:tcPr>
          <w:p w14:paraId="4DF11F23" w14:textId="77777777" w:rsidR="002F697F" w:rsidRPr="000E1730" w:rsidRDefault="002F697F" w:rsidP="002F697F">
            <w:pPr>
              <w:pStyle w:val="Tabela-zawarto"/>
            </w:pPr>
            <w:r w:rsidRPr="000E1730">
              <w:t>Identyfikator uzupełniający</w:t>
            </w:r>
          </w:p>
        </w:tc>
        <w:tc>
          <w:tcPr>
            <w:tcW w:w="708" w:type="dxa"/>
          </w:tcPr>
          <w:p w14:paraId="2E1EF2D9" w14:textId="77777777" w:rsidR="002F697F" w:rsidRPr="000E1730" w:rsidRDefault="002F697F" w:rsidP="002F697F">
            <w:pPr>
              <w:pStyle w:val="Tabela-zawarto"/>
              <w:jc w:val="center"/>
            </w:pPr>
          </w:p>
        </w:tc>
        <w:tc>
          <w:tcPr>
            <w:tcW w:w="708" w:type="dxa"/>
          </w:tcPr>
          <w:p w14:paraId="771169EA" w14:textId="4163D63E" w:rsidR="002F697F" w:rsidRPr="000E1730" w:rsidRDefault="002F697F" w:rsidP="002F697F">
            <w:pPr>
              <w:pStyle w:val="Tabela-zawarto"/>
              <w:jc w:val="center"/>
            </w:pPr>
          </w:p>
        </w:tc>
        <w:tc>
          <w:tcPr>
            <w:tcW w:w="708" w:type="dxa"/>
          </w:tcPr>
          <w:p w14:paraId="36445603" w14:textId="714ECCBD" w:rsidR="002F697F" w:rsidRPr="000E1730" w:rsidRDefault="002F697F" w:rsidP="002F697F">
            <w:pPr>
              <w:pStyle w:val="Tabela-zawarto"/>
              <w:jc w:val="center"/>
            </w:pPr>
          </w:p>
        </w:tc>
        <w:tc>
          <w:tcPr>
            <w:tcW w:w="4962" w:type="dxa"/>
            <w:gridSpan w:val="3"/>
          </w:tcPr>
          <w:p w14:paraId="76A471D3" w14:textId="77777777" w:rsidR="002F697F" w:rsidRPr="000E1730" w:rsidRDefault="002F697F" w:rsidP="002F697F">
            <w:pPr>
              <w:pStyle w:val="Tabela-zawarto"/>
              <w:jc w:val="center"/>
            </w:pPr>
          </w:p>
        </w:tc>
      </w:tr>
      <w:tr w:rsidR="002F697F" w:rsidRPr="000E1730" w14:paraId="06CA9F01" w14:textId="77777777" w:rsidTr="009A66F3">
        <w:trPr>
          <w:jc w:val="center"/>
        </w:trPr>
        <w:tc>
          <w:tcPr>
            <w:tcW w:w="576" w:type="dxa"/>
            <w:vAlign w:val="center"/>
          </w:tcPr>
          <w:p w14:paraId="7704C671" w14:textId="77777777" w:rsidR="002F697F" w:rsidRPr="000E1730" w:rsidRDefault="002F697F" w:rsidP="002F697F">
            <w:pPr>
              <w:pStyle w:val="Tabela-zawarto"/>
              <w:ind w:left="432" w:hanging="432"/>
              <w:jc w:val="center"/>
            </w:pPr>
          </w:p>
        </w:tc>
        <w:tc>
          <w:tcPr>
            <w:tcW w:w="3199" w:type="dxa"/>
            <w:gridSpan w:val="2"/>
            <w:vAlign w:val="center"/>
          </w:tcPr>
          <w:p w14:paraId="0D3DCE32" w14:textId="77777777" w:rsidR="002F697F" w:rsidRPr="000E1730" w:rsidRDefault="002F697F" w:rsidP="002F697F">
            <w:pPr>
              <w:pStyle w:val="Tabela-zawarto"/>
              <w:ind w:left="432" w:hanging="432"/>
            </w:pPr>
            <w:r>
              <w:rPr>
                <w:lang w:val="en-US"/>
              </w:rPr>
              <w:t xml:space="preserve">-   -   -   -   -  </w:t>
            </w:r>
            <w:r w:rsidRPr="000E1730">
              <w:t>PaymentFormIdentifier</w:t>
            </w:r>
          </w:p>
        </w:tc>
        <w:tc>
          <w:tcPr>
            <w:tcW w:w="3450" w:type="dxa"/>
          </w:tcPr>
          <w:p w14:paraId="171C126F" w14:textId="77777777" w:rsidR="002F697F" w:rsidRPr="000E1730" w:rsidRDefault="002F697F" w:rsidP="002F697F">
            <w:pPr>
              <w:pStyle w:val="Tabela-zawarto"/>
            </w:pPr>
            <w:r w:rsidRPr="000E1730">
              <w:t>Symbol formularza lub płatności</w:t>
            </w:r>
          </w:p>
        </w:tc>
        <w:tc>
          <w:tcPr>
            <w:tcW w:w="708" w:type="dxa"/>
          </w:tcPr>
          <w:p w14:paraId="5218F0D7" w14:textId="77777777" w:rsidR="002F697F" w:rsidRPr="000E1730" w:rsidRDefault="002F697F" w:rsidP="002F697F">
            <w:pPr>
              <w:pStyle w:val="Tabela-zawarto"/>
              <w:jc w:val="center"/>
            </w:pPr>
          </w:p>
        </w:tc>
        <w:tc>
          <w:tcPr>
            <w:tcW w:w="708" w:type="dxa"/>
          </w:tcPr>
          <w:p w14:paraId="4B1C548E" w14:textId="74573F01" w:rsidR="002F697F" w:rsidRPr="000E1730" w:rsidRDefault="002F697F" w:rsidP="002F697F">
            <w:pPr>
              <w:pStyle w:val="Tabela-zawarto"/>
              <w:jc w:val="center"/>
            </w:pPr>
          </w:p>
        </w:tc>
        <w:tc>
          <w:tcPr>
            <w:tcW w:w="708" w:type="dxa"/>
          </w:tcPr>
          <w:p w14:paraId="2AFBDDA1" w14:textId="72192E91" w:rsidR="002F697F" w:rsidRPr="000E1730" w:rsidRDefault="002F697F" w:rsidP="002F697F">
            <w:pPr>
              <w:pStyle w:val="Tabela-zawarto"/>
              <w:jc w:val="center"/>
            </w:pPr>
          </w:p>
        </w:tc>
        <w:tc>
          <w:tcPr>
            <w:tcW w:w="4962" w:type="dxa"/>
            <w:gridSpan w:val="3"/>
          </w:tcPr>
          <w:p w14:paraId="1B7230E6" w14:textId="77777777" w:rsidR="002F697F" w:rsidRPr="000E1730" w:rsidRDefault="002F697F" w:rsidP="002F697F">
            <w:pPr>
              <w:pStyle w:val="Tabela-zawarto"/>
              <w:jc w:val="center"/>
            </w:pPr>
          </w:p>
        </w:tc>
      </w:tr>
      <w:tr w:rsidR="002F697F" w:rsidRPr="000E1730" w14:paraId="5A067436" w14:textId="77777777" w:rsidTr="009A66F3">
        <w:trPr>
          <w:jc w:val="center"/>
        </w:trPr>
        <w:tc>
          <w:tcPr>
            <w:tcW w:w="576" w:type="dxa"/>
            <w:vAlign w:val="center"/>
          </w:tcPr>
          <w:p w14:paraId="2642ACBA" w14:textId="77777777" w:rsidR="002F697F" w:rsidRPr="000E1730" w:rsidRDefault="002F697F" w:rsidP="002F697F">
            <w:pPr>
              <w:pStyle w:val="Tabela-zawarto"/>
              <w:ind w:left="432" w:hanging="432"/>
              <w:jc w:val="center"/>
            </w:pPr>
          </w:p>
        </w:tc>
        <w:tc>
          <w:tcPr>
            <w:tcW w:w="3199" w:type="dxa"/>
            <w:gridSpan w:val="2"/>
            <w:vAlign w:val="center"/>
          </w:tcPr>
          <w:p w14:paraId="66E91A5C" w14:textId="77777777" w:rsidR="002F697F" w:rsidRPr="000E1730" w:rsidRDefault="002F697F" w:rsidP="002F697F">
            <w:pPr>
              <w:pStyle w:val="Tabela-zawarto"/>
              <w:ind w:left="432" w:hanging="432"/>
            </w:pPr>
            <w:r>
              <w:rPr>
                <w:lang w:val="en-US"/>
              </w:rPr>
              <w:t xml:space="preserve">-   -   -   -   -  </w:t>
            </w:r>
            <w:r w:rsidRPr="000E1730">
              <w:t>USDescription</w:t>
            </w:r>
          </w:p>
        </w:tc>
        <w:tc>
          <w:tcPr>
            <w:tcW w:w="3450" w:type="dxa"/>
          </w:tcPr>
          <w:p w14:paraId="17A51D81" w14:textId="77777777" w:rsidR="002F697F" w:rsidRPr="000E1730" w:rsidRDefault="002F697F" w:rsidP="002F697F">
            <w:pPr>
              <w:pStyle w:val="Tabela-zawarto"/>
            </w:pPr>
            <w:r w:rsidRPr="000E1730">
              <w:t>Dodatkowa identyfikacja zobowiązania (opis)</w:t>
            </w:r>
          </w:p>
        </w:tc>
        <w:tc>
          <w:tcPr>
            <w:tcW w:w="708" w:type="dxa"/>
          </w:tcPr>
          <w:p w14:paraId="18FA7CAD" w14:textId="77777777" w:rsidR="002F697F" w:rsidRPr="000E1730" w:rsidRDefault="002F697F" w:rsidP="002F697F">
            <w:pPr>
              <w:pStyle w:val="Tekstprzypisudolnego"/>
              <w:jc w:val="center"/>
              <w:rPr>
                <w:rFonts w:ascii="Arial" w:hAnsi="Arial" w:cs="Arial"/>
                <w:sz w:val="16"/>
                <w:szCs w:val="16"/>
              </w:rPr>
            </w:pPr>
          </w:p>
        </w:tc>
        <w:tc>
          <w:tcPr>
            <w:tcW w:w="708" w:type="dxa"/>
          </w:tcPr>
          <w:p w14:paraId="1768CFBD" w14:textId="21DC3C1A" w:rsidR="002F697F" w:rsidRPr="000E1730" w:rsidRDefault="002F697F" w:rsidP="002F697F">
            <w:pPr>
              <w:pStyle w:val="Tekstprzypisudolnego"/>
              <w:jc w:val="center"/>
              <w:rPr>
                <w:rFonts w:ascii="Arial" w:hAnsi="Arial" w:cs="Arial"/>
                <w:sz w:val="16"/>
                <w:szCs w:val="16"/>
              </w:rPr>
            </w:pPr>
          </w:p>
        </w:tc>
        <w:tc>
          <w:tcPr>
            <w:tcW w:w="708" w:type="dxa"/>
          </w:tcPr>
          <w:p w14:paraId="3469AEC9" w14:textId="18E4AA5F" w:rsidR="002F697F" w:rsidRPr="000E1730" w:rsidRDefault="002F697F" w:rsidP="002F697F">
            <w:pPr>
              <w:pStyle w:val="Tekstprzypisudolnego"/>
              <w:jc w:val="center"/>
              <w:rPr>
                <w:rFonts w:ascii="Arial" w:hAnsi="Arial" w:cs="Arial"/>
                <w:sz w:val="16"/>
                <w:szCs w:val="16"/>
              </w:rPr>
            </w:pPr>
          </w:p>
        </w:tc>
        <w:tc>
          <w:tcPr>
            <w:tcW w:w="4962" w:type="dxa"/>
            <w:gridSpan w:val="3"/>
          </w:tcPr>
          <w:p w14:paraId="55633574" w14:textId="77777777" w:rsidR="002F697F" w:rsidRPr="000E1730" w:rsidRDefault="002F697F" w:rsidP="002F697F">
            <w:pPr>
              <w:pStyle w:val="Tekstprzypisudolnego"/>
              <w:jc w:val="center"/>
              <w:rPr>
                <w:rFonts w:ascii="Arial" w:hAnsi="Arial" w:cs="Arial"/>
                <w:sz w:val="16"/>
                <w:szCs w:val="16"/>
              </w:rPr>
            </w:pPr>
          </w:p>
        </w:tc>
      </w:tr>
      <w:tr w:rsidR="002F697F" w:rsidRPr="000E1730" w14:paraId="6DF21A6D" w14:textId="77777777" w:rsidTr="009A66F3">
        <w:trPr>
          <w:jc w:val="center"/>
        </w:trPr>
        <w:tc>
          <w:tcPr>
            <w:tcW w:w="576" w:type="dxa"/>
            <w:vAlign w:val="center"/>
          </w:tcPr>
          <w:p w14:paraId="44A529FD" w14:textId="77777777" w:rsidR="002F697F" w:rsidRPr="000E1730" w:rsidRDefault="002F697F" w:rsidP="002F697F">
            <w:pPr>
              <w:pStyle w:val="Tabela-zawarto"/>
              <w:ind w:left="432" w:hanging="432"/>
              <w:jc w:val="center"/>
            </w:pPr>
          </w:p>
        </w:tc>
        <w:tc>
          <w:tcPr>
            <w:tcW w:w="3199" w:type="dxa"/>
            <w:gridSpan w:val="2"/>
            <w:vAlign w:val="center"/>
          </w:tcPr>
          <w:p w14:paraId="0F4897BE" w14:textId="77777777" w:rsidR="002F697F" w:rsidRPr="000E1730" w:rsidRDefault="002F697F" w:rsidP="002F697F">
            <w:pPr>
              <w:pStyle w:val="Tabela-zawarto"/>
              <w:ind w:left="432" w:hanging="432"/>
            </w:pPr>
            <w:r>
              <w:rPr>
                <w:lang w:val="en-US"/>
              </w:rPr>
              <w:t xml:space="preserve">-   -   -   -   -  </w:t>
            </w:r>
            <w:r w:rsidRPr="000E1730">
              <w:t>USPaymentPeriod</w:t>
            </w:r>
          </w:p>
        </w:tc>
        <w:tc>
          <w:tcPr>
            <w:tcW w:w="3450" w:type="dxa"/>
          </w:tcPr>
          <w:p w14:paraId="6EF21CC7" w14:textId="77777777" w:rsidR="002F697F" w:rsidRPr="000E1730" w:rsidRDefault="002F697F" w:rsidP="002F697F">
            <w:pPr>
              <w:pStyle w:val="Tabela-zawarto"/>
            </w:pPr>
            <w:r w:rsidRPr="000E1730">
              <w:t>Okres wymaganej płatności dokumentu US</w:t>
            </w:r>
          </w:p>
        </w:tc>
        <w:tc>
          <w:tcPr>
            <w:tcW w:w="708" w:type="dxa"/>
          </w:tcPr>
          <w:p w14:paraId="44352583" w14:textId="77777777" w:rsidR="002F697F" w:rsidRPr="000E1730" w:rsidRDefault="002F697F" w:rsidP="002F697F">
            <w:pPr>
              <w:pStyle w:val="Tekstprzypisudolnego"/>
              <w:jc w:val="center"/>
              <w:rPr>
                <w:rFonts w:ascii="Arial" w:hAnsi="Arial" w:cs="Arial"/>
                <w:sz w:val="16"/>
                <w:szCs w:val="16"/>
              </w:rPr>
            </w:pPr>
          </w:p>
        </w:tc>
        <w:tc>
          <w:tcPr>
            <w:tcW w:w="708" w:type="dxa"/>
          </w:tcPr>
          <w:p w14:paraId="42654C1D" w14:textId="5C8DBA69" w:rsidR="002F697F" w:rsidRPr="000E1730" w:rsidRDefault="002F697F" w:rsidP="002F697F">
            <w:pPr>
              <w:pStyle w:val="Tekstprzypisudolnego"/>
              <w:jc w:val="center"/>
              <w:rPr>
                <w:rFonts w:ascii="Arial" w:hAnsi="Arial" w:cs="Arial"/>
                <w:sz w:val="16"/>
                <w:szCs w:val="16"/>
              </w:rPr>
            </w:pPr>
          </w:p>
        </w:tc>
        <w:tc>
          <w:tcPr>
            <w:tcW w:w="708" w:type="dxa"/>
          </w:tcPr>
          <w:p w14:paraId="5946E671" w14:textId="2AF6353E" w:rsidR="002F697F" w:rsidRPr="000E1730" w:rsidRDefault="002F697F" w:rsidP="002F697F">
            <w:pPr>
              <w:pStyle w:val="Tekstprzypisudolnego"/>
              <w:jc w:val="center"/>
              <w:rPr>
                <w:rFonts w:ascii="Arial" w:hAnsi="Arial" w:cs="Arial"/>
                <w:sz w:val="16"/>
                <w:szCs w:val="16"/>
              </w:rPr>
            </w:pPr>
          </w:p>
        </w:tc>
        <w:tc>
          <w:tcPr>
            <w:tcW w:w="4962" w:type="dxa"/>
            <w:gridSpan w:val="3"/>
          </w:tcPr>
          <w:p w14:paraId="1003697A" w14:textId="77777777" w:rsidR="002F697F" w:rsidRPr="000E1730" w:rsidRDefault="002F697F" w:rsidP="002F697F">
            <w:pPr>
              <w:pStyle w:val="Tekstprzypisudolnego"/>
              <w:jc w:val="center"/>
              <w:rPr>
                <w:rFonts w:ascii="Arial" w:hAnsi="Arial" w:cs="Arial"/>
                <w:sz w:val="16"/>
                <w:szCs w:val="16"/>
              </w:rPr>
            </w:pPr>
          </w:p>
        </w:tc>
      </w:tr>
      <w:tr w:rsidR="002F697F" w:rsidRPr="000E1730" w14:paraId="6923569C" w14:textId="77777777" w:rsidTr="009A66F3">
        <w:trPr>
          <w:jc w:val="center"/>
        </w:trPr>
        <w:tc>
          <w:tcPr>
            <w:tcW w:w="576" w:type="dxa"/>
            <w:vAlign w:val="center"/>
          </w:tcPr>
          <w:p w14:paraId="7BECAEC5" w14:textId="77777777" w:rsidR="002F697F" w:rsidRPr="000E1730" w:rsidRDefault="002F697F" w:rsidP="002F697F">
            <w:pPr>
              <w:pStyle w:val="Tabela-zawarto"/>
              <w:ind w:left="432" w:hanging="432"/>
              <w:jc w:val="center"/>
            </w:pPr>
          </w:p>
        </w:tc>
        <w:tc>
          <w:tcPr>
            <w:tcW w:w="3199" w:type="dxa"/>
            <w:gridSpan w:val="2"/>
          </w:tcPr>
          <w:p w14:paraId="41F9C06A" w14:textId="77777777" w:rsidR="002F697F" w:rsidRPr="000E1730" w:rsidRDefault="002F697F" w:rsidP="002F697F">
            <w:pPr>
              <w:pStyle w:val="Tabela-zawarto"/>
            </w:pPr>
            <w:r>
              <w:rPr>
                <w:lang w:val="en-US"/>
              </w:rPr>
              <w:t xml:space="preserve">-   -   -   </w:t>
            </w:r>
            <w:r w:rsidRPr="007B518B">
              <w:t>AuthorizedPersonName</w:t>
            </w:r>
          </w:p>
        </w:tc>
        <w:tc>
          <w:tcPr>
            <w:tcW w:w="3450" w:type="dxa"/>
            <w:vAlign w:val="center"/>
          </w:tcPr>
          <w:p w14:paraId="25577E4C" w14:textId="29701EFB" w:rsidR="002F697F" w:rsidRDefault="002F697F" w:rsidP="002F697F">
            <w:pPr>
              <w:pStyle w:val="Tabela-zawarto"/>
              <w:spacing w:before="0"/>
            </w:pPr>
            <w:r>
              <w:t>Dane osoby upoważnionej do odbioru gotówki</w:t>
            </w:r>
            <w:r w:rsidR="00AA4FA6">
              <w:t xml:space="preserve"> - imię</w:t>
            </w:r>
          </w:p>
        </w:tc>
        <w:tc>
          <w:tcPr>
            <w:tcW w:w="708" w:type="dxa"/>
          </w:tcPr>
          <w:p w14:paraId="2C065758" w14:textId="46793BB3" w:rsidR="002F697F" w:rsidRDefault="002F697F" w:rsidP="002F697F">
            <w:pPr>
              <w:pStyle w:val="Tekstprzypisudolnego"/>
              <w:jc w:val="center"/>
              <w:rPr>
                <w:rFonts w:ascii="Arial" w:hAnsi="Arial" w:cs="Arial"/>
                <w:sz w:val="16"/>
                <w:szCs w:val="16"/>
              </w:rPr>
            </w:pPr>
            <w:r>
              <w:rPr>
                <w:rFonts w:ascii="Arial" w:hAnsi="Arial" w:cs="Arial"/>
                <w:sz w:val="16"/>
                <w:szCs w:val="16"/>
              </w:rPr>
              <w:t>O</w:t>
            </w:r>
          </w:p>
        </w:tc>
        <w:tc>
          <w:tcPr>
            <w:tcW w:w="708" w:type="dxa"/>
          </w:tcPr>
          <w:p w14:paraId="19F866BE" w14:textId="45ECE47D" w:rsidR="002F697F" w:rsidRDefault="002F697F" w:rsidP="002F697F">
            <w:pPr>
              <w:pStyle w:val="Tekstprzypisudolnego"/>
              <w:jc w:val="center"/>
              <w:rPr>
                <w:rFonts w:ascii="Arial" w:hAnsi="Arial" w:cs="Arial"/>
                <w:sz w:val="16"/>
                <w:szCs w:val="16"/>
              </w:rPr>
            </w:pPr>
            <w:r>
              <w:rPr>
                <w:rFonts w:ascii="Arial" w:hAnsi="Arial" w:cs="Arial"/>
                <w:sz w:val="16"/>
                <w:szCs w:val="16"/>
              </w:rPr>
              <w:t>O</w:t>
            </w:r>
          </w:p>
        </w:tc>
        <w:tc>
          <w:tcPr>
            <w:tcW w:w="708" w:type="dxa"/>
          </w:tcPr>
          <w:p w14:paraId="2894F0A5" w14:textId="4325BE0A" w:rsidR="002F697F" w:rsidRDefault="002F697F" w:rsidP="002F697F">
            <w:pPr>
              <w:pStyle w:val="Tekstprzypisudolnego"/>
              <w:jc w:val="center"/>
              <w:rPr>
                <w:rFonts w:ascii="Arial" w:hAnsi="Arial" w:cs="Arial"/>
                <w:sz w:val="16"/>
                <w:szCs w:val="16"/>
              </w:rPr>
            </w:pPr>
            <w:r>
              <w:rPr>
                <w:rFonts w:ascii="Arial" w:hAnsi="Arial" w:cs="Arial"/>
                <w:sz w:val="16"/>
                <w:szCs w:val="16"/>
              </w:rPr>
              <w:t>O</w:t>
            </w:r>
          </w:p>
        </w:tc>
        <w:tc>
          <w:tcPr>
            <w:tcW w:w="4962" w:type="dxa"/>
            <w:gridSpan w:val="3"/>
            <w:vAlign w:val="center"/>
          </w:tcPr>
          <w:p w14:paraId="74E0A4E8" w14:textId="455EA480" w:rsidR="002F697F" w:rsidRDefault="002F697F" w:rsidP="002F697F">
            <w:pPr>
              <w:pStyle w:val="Tabela-zawarto"/>
              <w:spacing w:before="0"/>
            </w:pPr>
            <w:r>
              <w:t xml:space="preserve">Dane osoby upoważnionej do odbioru gotówki </w:t>
            </w:r>
            <w:r w:rsidR="00AA4FA6">
              <w:t>- imię</w:t>
            </w:r>
          </w:p>
        </w:tc>
      </w:tr>
      <w:tr w:rsidR="00AA4FA6" w:rsidRPr="000E1730" w14:paraId="112037E3" w14:textId="77777777" w:rsidTr="0091727A">
        <w:trPr>
          <w:jc w:val="center"/>
        </w:trPr>
        <w:tc>
          <w:tcPr>
            <w:tcW w:w="576" w:type="dxa"/>
            <w:shd w:val="clear" w:color="auto" w:fill="auto"/>
            <w:vAlign w:val="center"/>
          </w:tcPr>
          <w:p w14:paraId="6487AC90" w14:textId="77777777" w:rsidR="00AA4FA6" w:rsidRPr="000E1730" w:rsidRDefault="00AA4FA6" w:rsidP="00AA4FA6">
            <w:pPr>
              <w:pStyle w:val="Tabela-zawarto"/>
              <w:ind w:left="432" w:hanging="432"/>
              <w:jc w:val="center"/>
            </w:pPr>
          </w:p>
        </w:tc>
        <w:tc>
          <w:tcPr>
            <w:tcW w:w="3199" w:type="dxa"/>
            <w:gridSpan w:val="2"/>
            <w:shd w:val="clear" w:color="auto" w:fill="auto"/>
          </w:tcPr>
          <w:p w14:paraId="43F3F611" w14:textId="2BE6D067" w:rsidR="00AA4FA6" w:rsidRDefault="00AA4FA6" w:rsidP="00AA4FA6">
            <w:pPr>
              <w:pStyle w:val="Tabela-zawarto"/>
              <w:rPr>
                <w:lang w:val="en-US"/>
              </w:rPr>
            </w:pPr>
            <w:r>
              <w:rPr>
                <w:lang w:val="en-US"/>
              </w:rPr>
              <w:t xml:space="preserve">-   -   -   </w:t>
            </w:r>
            <w:r w:rsidRPr="00C01CA8">
              <w:t>AuthorizedPersonSurname</w:t>
            </w:r>
          </w:p>
        </w:tc>
        <w:tc>
          <w:tcPr>
            <w:tcW w:w="3450" w:type="dxa"/>
            <w:shd w:val="clear" w:color="auto" w:fill="auto"/>
            <w:vAlign w:val="center"/>
          </w:tcPr>
          <w:p w14:paraId="0133B748" w14:textId="50D5CB8B" w:rsidR="00AA4FA6" w:rsidRDefault="00AA4FA6" w:rsidP="00AA4FA6">
            <w:pPr>
              <w:pStyle w:val="Tabela-zawarto"/>
              <w:spacing w:before="0"/>
            </w:pPr>
            <w:r>
              <w:t>Dane osoby upoważnionej do odbioru gotówki - nazwisko</w:t>
            </w:r>
          </w:p>
        </w:tc>
        <w:tc>
          <w:tcPr>
            <w:tcW w:w="708" w:type="dxa"/>
            <w:shd w:val="clear" w:color="auto" w:fill="auto"/>
          </w:tcPr>
          <w:p w14:paraId="380AF51C" w14:textId="34EE8251" w:rsidR="00AA4FA6" w:rsidRDefault="00AA4FA6" w:rsidP="00AA4FA6">
            <w:pPr>
              <w:pStyle w:val="Tekstprzypisudolnego"/>
              <w:jc w:val="center"/>
              <w:rPr>
                <w:rFonts w:ascii="Arial" w:hAnsi="Arial" w:cs="Arial"/>
                <w:sz w:val="16"/>
                <w:szCs w:val="16"/>
              </w:rPr>
            </w:pPr>
            <w:r>
              <w:rPr>
                <w:rFonts w:ascii="Arial" w:hAnsi="Arial" w:cs="Arial"/>
                <w:sz w:val="16"/>
                <w:szCs w:val="16"/>
              </w:rPr>
              <w:t>O</w:t>
            </w:r>
          </w:p>
        </w:tc>
        <w:tc>
          <w:tcPr>
            <w:tcW w:w="708" w:type="dxa"/>
            <w:shd w:val="clear" w:color="auto" w:fill="auto"/>
          </w:tcPr>
          <w:p w14:paraId="176A169B" w14:textId="3D0A29B4" w:rsidR="00AA4FA6" w:rsidRDefault="00AA4FA6" w:rsidP="00AA4FA6">
            <w:pPr>
              <w:pStyle w:val="Tekstprzypisudolnego"/>
              <w:jc w:val="center"/>
              <w:rPr>
                <w:rFonts w:ascii="Arial" w:hAnsi="Arial" w:cs="Arial"/>
                <w:sz w:val="16"/>
                <w:szCs w:val="16"/>
              </w:rPr>
            </w:pPr>
            <w:r>
              <w:rPr>
                <w:rFonts w:ascii="Arial" w:hAnsi="Arial" w:cs="Arial"/>
                <w:sz w:val="16"/>
                <w:szCs w:val="16"/>
              </w:rPr>
              <w:t>W</w:t>
            </w:r>
          </w:p>
        </w:tc>
        <w:tc>
          <w:tcPr>
            <w:tcW w:w="708" w:type="dxa"/>
            <w:shd w:val="clear" w:color="auto" w:fill="auto"/>
          </w:tcPr>
          <w:p w14:paraId="5BF1F8AC" w14:textId="49EEB4C8" w:rsidR="00AA4FA6" w:rsidRDefault="00AA4FA6" w:rsidP="00AA4FA6">
            <w:pPr>
              <w:pStyle w:val="Tekstprzypisudolnego"/>
              <w:jc w:val="center"/>
              <w:rPr>
                <w:rFonts w:ascii="Arial" w:hAnsi="Arial" w:cs="Arial"/>
                <w:sz w:val="16"/>
                <w:szCs w:val="16"/>
              </w:rPr>
            </w:pPr>
            <w:r>
              <w:rPr>
                <w:rFonts w:ascii="Arial" w:hAnsi="Arial" w:cs="Arial"/>
                <w:sz w:val="16"/>
                <w:szCs w:val="16"/>
              </w:rPr>
              <w:t>W</w:t>
            </w:r>
          </w:p>
        </w:tc>
        <w:tc>
          <w:tcPr>
            <w:tcW w:w="4962" w:type="dxa"/>
            <w:gridSpan w:val="3"/>
            <w:shd w:val="clear" w:color="auto" w:fill="auto"/>
            <w:vAlign w:val="center"/>
          </w:tcPr>
          <w:p w14:paraId="6CDDB972" w14:textId="659A470D" w:rsidR="00AA4FA6" w:rsidRDefault="00AA4FA6" w:rsidP="00AA4FA6">
            <w:pPr>
              <w:pStyle w:val="Tabela-zawarto"/>
              <w:spacing w:before="0"/>
            </w:pPr>
            <w:r>
              <w:t xml:space="preserve">Dane osoby upoważnionej do odbioru gotówki  - nazwisko </w:t>
            </w:r>
          </w:p>
        </w:tc>
      </w:tr>
      <w:tr w:rsidR="00AA4FA6" w:rsidRPr="000E1730" w14:paraId="7C5D2E61" w14:textId="77777777" w:rsidTr="009A66F3">
        <w:trPr>
          <w:jc w:val="center"/>
        </w:trPr>
        <w:tc>
          <w:tcPr>
            <w:tcW w:w="576" w:type="dxa"/>
          </w:tcPr>
          <w:p w14:paraId="0BBE821B" w14:textId="77777777" w:rsidR="00AA4FA6" w:rsidRPr="000E1730" w:rsidRDefault="00AA4FA6" w:rsidP="00AA4FA6">
            <w:pPr>
              <w:pStyle w:val="Tabela-zawarto"/>
            </w:pPr>
          </w:p>
        </w:tc>
        <w:tc>
          <w:tcPr>
            <w:tcW w:w="3199" w:type="dxa"/>
            <w:gridSpan w:val="2"/>
          </w:tcPr>
          <w:p w14:paraId="2691FAB6" w14:textId="77777777" w:rsidR="00AA4FA6" w:rsidRPr="007B518B" w:rsidRDefault="00AA4FA6" w:rsidP="00AA4FA6">
            <w:pPr>
              <w:pStyle w:val="Tabela-zawarto"/>
            </w:pPr>
            <w:r>
              <w:rPr>
                <w:lang w:val="en-US"/>
              </w:rPr>
              <w:t xml:space="preserve">-   -   -   </w:t>
            </w:r>
            <w:r w:rsidRPr="007B518B">
              <w:t>AuthorizedPersonIdentity</w:t>
            </w:r>
          </w:p>
        </w:tc>
        <w:tc>
          <w:tcPr>
            <w:tcW w:w="3450" w:type="dxa"/>
            <w:vAlign w:val="center"/>
          </w:tcPr>
          <w:p w14:paraId="494BD4BC" w14:textId="77777777" w:rsidR="00AA4FA6" w:rsidRDefault="00AA4FA6" w:rsidP="00AA4FA6">
            <w:pPr>
              <w:pStyle w:val="Tabela-zawarto"/>
              <w:spacing w:before="0"/>
            </w:pPr>
            <w:r>
              <w:t>Dokumenty tożsamości osoby upoważnionej do odbioru gotówki</w:t>
            </w:r>
          </w:p>
        </w:tc>
        <w:tc>
          <w:tcPr>
            <w:tcW w:w="708" w:type="dxa"/>
          </w:tcPr>
          <w:p w14:paraId="75949441" w14:textId="33F409CF" w:rsidR="00AA4FA6" w:rsidRDefault="00AA4FA6" w:rsidP="00AA4FA6">
            <w:pPr>
              <w:pStyle w:val="Tekstprzypisudolnego"/>
              <w:jc w:val="center"/>
              <w:rPr>
                <w:rFonts w:ascii="Arial" w:hAnsi="Arial" w:cs="Arial"/>
                <w:sz w:val="16"/>
                <w:szCs w:val="16"/>
              </w:rPr>
            </w:pPr>
            <w:r>
              <w:rPr>
                <w:rFonts w:ascii="Arial" w:hAnsi="Arial" w:cs="Arial"/>
                <w:sz w:val="16"/>
                <w:szCs w:val="16"/>
              </w:rPr>
              <w:t>O</w:t>
            </w:r>
          </w:p>
        </w:tc>
        <w:tc>
          <w:tcPr>
            <w:tcW w:w="708" w:type="dxa"/>
          </w:tcPr>
          <w:p w14:paraId="7948F745" w14:textId="5FB22AF9" w:rsidR="00AA4FA6" w:rsidRDefault="00AA4FA6" w:rsidP="00AA4FA6">
            <w:pPr>
              <w:pStyle w:val="Tekstprzypisudolnego"/>
              <w:jc w:val="center"/>
              <w:rPr>
                <w:rFonts w:ascii="Arial" w:hAnsi="Arial" w:cs="Arial"/>
                <w:sz w:val="16"/>
                <w:szCs w:val="16"/>
              </w:rPr>
            </w:pPr>
            <w:r>
              <w:rPr>
                <w:rFonts w:ascii="Arial" w:hAnsi="Arial" w:cs="Arial"/>
                <w:sz w:val="16"/>
                <w:szCs w:val="16"/>
              </w:rPr>
              <w:t>W</w:t>
            </w:r>
          </w:p>
        </w:tc>
        <w:tc>
          <w:tcPr>
            <w:tcW w:w="708" w:type="dxa"/>
          </w:tcPr>
          <w:p w14:paraId="7D2D081C" w14:textId="51278433" w:rsidR="00AA4FA6" w:rsidRPr="000E1730" w:rsidRDefault="00AA4FA6" w:rsidP="00AA4FA6">
            <w:pPr>
              <w:pStyle w:val="Tekstprzypisudolnego"/>
              <w:jc w:val="center"/>
              <w:rPr>
                <w:rFonts w:ascii="Arial" w:hAnsi="Arial" w:cs="Arial"/>
                <w:sz w:val="16"/>
                <w:szCs w:val="16"/>
              </w:rPr>
            </w:pPr>
            <w:r>
              <w:rPr>
                <w:rFonts w:ascii="Arial" w:hAnsi="Arial" w:cs="Arial"/>
                <w:sz w:val="16"/>
                <w:szCs w:val="16"/>
              </w:rPr>
              <w:t>W</w:t>
            </w:r>
          </w:p>
        </w:tc>
        <w:tc>
          <w:tcPr>
            <w:tcW w:w="4962" w:type="dxa"/>
            <w:gridSpan w:val="3"/>
            <w:vAlign w:val="center"/>
          </w:tcPr>
          <w:p w14:paraId="071FFE1D" w14:textId="77777777" w:rsidR="00AA4FA6" w:rsidRDefault="00AA4FA6" w:rsidP="00AA4FA6">
            <w:pPr>
              <w:pStyle w:val="Tabela-zawarto"/>
              <w:spacing w:before="0"/>
            </w:pPr>
            <w:r>
              <w:t>Dokumenty tożsamości osoby upoważnionej do odbioru gotówki o rodzajach (</w:t>
            </w:r>
            <w:r w:rsidRPr="00D0309F">
              <w:t>IdentificationSchemeName</w:t>
            </w:r>
            <w:r>
              <w:t>) :</w:t>
            </w:r>
          </w:p>
          <w:p w14:paraId="716459BA" w14:textId="7D655269" w:rsidR="00AA4FA6" w:rsidRPr="00FD2C10" w:rsidRDefault="00AA4FA6" w:rsidP="00AA4FA6">
            <w:pPr>
              <w:pStyle w:val="opiswtabeliZnakZnak"/>
              <w:rPr>
                <w:rFonts w:ascii="Arial" w:hAnsi="Arial" w:cs="Arial"/>
                <w:sz w:val="16"/>
                <w:szCs w:val="16"/>
                <w:lang w:val="de-DE"/>
              </w:rPr>
            </w:pPr>
            <w:r w:rsidRPr="00FD2C10">
              <w:rPr>
                <w:rFonts w:ascii="Arial" w:hAnsi="Arial" w:cs="Arial"/>
                <w:sz w:val="16"/>
                <w:szCs w:val="16"/>
                <w:lang w:val="de-DE"/>
              </w:rPr>
              <w:lastRenderedPageBreak/>
              <w:t>‘P’ – PESEL,</w:t>
            </w:r>
          </w:p>
          <w:p w14:paraId="439D15E1" w14:textId="28F1516D" w:rsidR="00AA4FA6" w:rsidRPr="0054678F" w:rsidRDefault="00AA4FA6" w:rsidP="00AA4FA6">
            <w:pPr>
              <w:pStyle w:val="opiswtabeliZnakZnak"/>
              <w:rPr>
                <w:rFonts w:ascii="Arial" w:hAnsi="Arial" w:cs="Arial"/>
                <w:sz w:val="16"/>
                <w:szCs w:val="16"/>
              </w:rPr>
            </w:pPr>
            <w:r>
              <w:rPr>
                <w:rFonts w:ascii="Arial" w:hAnsi="Arial" w:cs="Arial"/>
                <w:sz w:val="16"/>
                <w:szCs w:val="16"/>
              </w:rPr>
              <w:t>‘1’ – Dowód osobisty</w:t>
            </w:r>
          </w:p>
        </w:tc>
      </w:tr>
      <w:tr w:rsidR="00AA4FA6" w:rsidRPr="000E1730" w14:paraId="57A8ABC7" w14:textId="77777777" w:rsidTr="005722D9">
        <w:trPr>
          <w:jc w:val="center"/>
        </w:trPr>
        <w:tc>
          <w:tcPr>
            <w:tcW w:w="576" w:type="dxa"/>
          </w:tcPr>
          <w:p w14:paraId="360F0DC1" w14:textId="3855E69B" w:rsidR="00AA4FA6" w:rsidRPr="000E1730" w:rsidRDefault="00AA4FA6" w:rsidP="00AA4FA6">
            <w:pPr>
              <w:pStyle w:val="Tabela-zawarto"/>
            </w:pPr>
            <w:r>
              <w:lastRenderedPageBreak/>
              <w:t>A-11</w:t>
            </w:r>
          </w:p>
        </w:tc>
        <w:tc>
          <w:tcPr>
            <w:tcW w:w="3199" w:type="dxa"/>
            <w:gridSpan w:val="2"/>
          </w:tcPr>
          <w:p w14:paraId="7A8F7E5A" w14:textId="527CA106" w:rsidR="00AA4FA6" w:rsidRDefault="00AA4FA6" w:rsidP="00AA4FA6">
            <w:pPr>
              <w:pStyle w:val="Tabela-zawarto"/>
              <w:rPr>
                <w:lang w:val="en-US"/>
              </w:rPr>
            </w:pPr>
            <w:r>
              <w:rPr>
                <w:lang w:val="en-US"/>
              </w:rPr>
              <w:t xml:space="preserve">-   -   -  </w:t>
            </w:r>
            <w:r w:rsidRPr="00D0309F">
              <w:rPr>
                <w:lang w:val="en-US"/>
              </w:rPr>
              <w:t>AuthorizedPersonAddress</w:t>
            </w:r>
          </w:p>
        </w:tc>
        <w:tc>
          <w:tcPr>
            <w:tcW w:w="3450" w:type="dxa"/>
            <w:vAlign w:val="center"/>
          </w:tcPr>
          <w:p w14:paraId="6DEF2958" w14:textId="123A3F6B" w:rsidR="00AA4FA6" w:rsidRDefault="00AA4FA6" w:rsidP="00AA4FA6">
            <w:pPr>
              <w:pStyle w:val="Tabela-zawarto"/>
              <w:spacing w:before="0"/>
            </w:pPr>
            <w:r>
              <w:t>Dane adresowe osoby upoważnionej do odbioru gotówki</w:t>
            </w:r>
          </w:p>
        </w:tc>
        <w:tc>
          <w:tcPr>
            <w:tcW w:w="708" w:type="dxa"/>
          </w:tcPr>
          <w:p w14:paraId="0B120F7B" w14:textId="77777777" w:rsidR="00AA4FA6" w:rsidRDefault="00AA4FA6" w:rsidP="00AA4FA6">
            <w:pPr>
              <w:pStyle w:val="Tekstprzypisudolnego"/>
              <w:jc w:val="center"/>
              <w:rPr>
                <w:rFonts w:ascii="Arial" w:hAnsi="Arial" w:cs="Arial"/>
                <w:sz w:val="16"/>
                <w:szCs w:val="16"/>
              </w:rPr>
            </w:pPr>
          </w:p>
        </w:tc>
        <w:tc>
          <w:tcPr>
            <w:tcW w:w="708" w:type="dxa"/>
            <w:shd w:val="clear" w:color="auto" w:fill="auto"/>
          </w:tcPr>
          <w:p w14:paraId="4EE8948F" w14:textId="1C1DDC41" w:rsidR="00AA4FA6" w:rsidRDefault="00AA4FA6" w:rsidP="00AA4FA6">
            <w:pPr>
              <w:pStyle w:val="Tekstprzypisudolnego"/>
              <w:jc w:val="center"/>
              <w:rPr>
                <w:rFonts w:ascii="Arial" w:hAnsi="Arial" w:cs="Arial"/>
                <w:sz w:val="16"/>
                <w:szCs w:val="16"/>
              </w:rPr>
            </w:pPr>
          </w:p>
        </w:tc>
        <w:tc>
          <w:tcPr>
            <w:tcW w:w="708" w:type="dxa"/>
            <w:shd w:val="clear" w:color="auto" w:fill="auto"/>
          </w:tcPr>
          <w:p w14:paraId="4B98189A" w14:textId="1B1BFF4D" w:rsidR="00AA4FA6" w:rsidRDefault="00AA4FA6" w:rsidP="00AA4FA6">
            <w:pPr>
              <w:pStyle w:val="Tekstprzypisudolnego"/>
              <w:jc w:val="center"/>
              <w:rPr>
                <w:rFonts w:ascii="Arial" w:hAnsi="Arial" w:cs="Arial"/>
                <w:sz w:val="16"/>
                <w:szCs w:val="16"/>
              </w:rPr>
            </w:pPr>
          </w:p>
        </w:tc>
        <w:tc>
          <w:tcPr>
            <w:tcW w:w="4962" w:type="dxa"/>
            <w:gridSpan w:val="3"/>
            <w:shd w:val="clear" w:color="auto" w:fill="auto"/>
            <w:vAlign w:val="center"/>
          </w:tcPr>
          <w:p w14:paraId="24F49FF1" w14:textId="77777777" w:rsidR="00AA4FA6" w:rsidRDefault="00AA4FA6" w:rsidP="00AA4FA6">
            <w:pPr>
              <w:pStyle w:val="Tabela-zawarto"/>
              <w:spacing w:before="0"/>
            </w:pPr>
          </w:p>
        </w:tc>
      </w:tr>
      <w:tr w:rsidR="00AA4FA6" w:rsidRPr="000E1730" w14:paraId="5739D88D" w14:textId="77777777" w:rsidTr="000517CA">
        <w:trPr>
          <w:jc w:val="center"/>
        </w:trPr>
        <w:tc>
          <w:tcPr>
            <w:tcW w:w="576" w:type="dxa"/>
          </w:tcPr>
          <w:p w14:paraId="7CD2D937" w14:textId="77777777" w:rsidR="00AA4FA6" w:rsidRPr="000E1730" w:rsidRDefault="00AA4FA6" w:rsidP="00AA4FA6">
            <w:pPr>
              <w:pStyle w:val="Tabela-zawarto"/>
            </w:pPr>
          </w:p>
        </w:tc>
        <w:tc>
          <w:tcPr>
            <w:tcW w:w="3199" w:type="dxa"/>
            <w:gridSpan w:val="2"/>
          </w:tcPr>
          <w:p w14:paraId="3FE410B6" w14:textId="21A55B30" w:rsidR="00AA4FA6" w:rsidRDefault="00AA4FA6" w:rsidP="00AA4FA6">
            <w:pPr>
              <w:pStyle w:val="Tabela-zawarto"/>
              <w:rPr>
                <w:lang w:val="en-US"/>
              </w:rPr>
            </w:pPr>
            <w:r w:rsidRPr="000E1730">
              <w:rPr>
                <w:lang w:val="en-US"/>
              </w:rPr>
              <w:t>-   -   -   -   AddressType</w:t>
            </w:r>
          </w:p>
        </w:tc>
        <w:tc>
          <w:tcPr>
            <w:tcW w:w="3450" w:type="dxa"/>
          </w:tcPr>
          <w:p w14:paraId="2B61E82A" w14:textId="5FA80E96" w:rsidR="00AA4FA6" w:rsidRDefault="00AA4FA6" w:rsidP="00AA4FA6">
            <w:pPr>
              <w:pStyle w:val="Tabela-zawarto"/>
              <w:spacing w:before="0"/>
            </w:pPr>
            <w:r w:rsidRPr="000E1730">
              <w:rPr>
                <w:rFonts w:cs="Arial"/>
              </w:rPr>
              <w:t>Typ adresu</w:t>
            </w:r>
          </w:p>
        </w:tc>
        <w:tc>
          <w:tcPr>
            <w:tcW w:w="708" w:type="dxa"/>
          </w:tcPr>
          <w:p w14:paraId="66146920" w14:textId="77777777" w:rsidR="00AA4FA6" w:rsidRDefault="00AA4FA6" w:rsidP="00AA4FA6">
            <w:pPr>
              <w:pStyle w:val="Tekstprzypisudolnego"/>
              <w:jc w:val="center"/>
              <w:rPr>
                <w:rFonts w:ascii="Arial" w:hAnsi="Arial" w:cs="Arial"/>
                <w:sz w:val="16"/>
                <w:szCs w:val="16"/>
              </w:rPr>
            </w:pPr>
          </w:p>
        </w:tc>
        <w:tc>
          <w:tcPr>
            <w:tcW w:w="708" w:type="dxa"/>
          </w:tcPr>
          <w:p w14:paraId="3811D09C" w14:textId="77777777" w:rsidR="00AA4FA6" w:rsidRDefault="00AA4FA6" w:rsidP="00AA4FA6">
            <w:pPr>
              <w:pStyle w:val="Tekstprzypisudolnego"/>
              <w:jc w:val="center"/>
              <w:rPr>
                <w:rFonts w:ascii="Arial" w:hAnsi="Arial" w:cs="Arial"/>
                <w:sz w:val="16"/>
                <w:szCs w:val="16"/>
              </w:rPr>
            </w:pPr>
          </w:p>
        </w:tc>
        <w:tc>
          <w:tcPr>
            <w:tcW w:w="708" w:type="dxa"/>
          </w:tcPr>
          <w:p w14:paraId="1E7CBE4D" w14:textId="77777777" w:rsidR="00AA4FA6" w:rsidRDefault="00AA4FA6" w:rsidP="00AA4FA6">
            <w:pPr>
              <w:pStyle w:val="Tekstprzypisudolnego"/>
              <w:jc w:val="center"/>
              <w:rPr>
                <w:rFonts w:ascii="Arial" w:hAnsi="Arial" w:cs="Arial"/>
                <w:sz w:val="16"/>
                <w:szCs w:val="16"/>
              </w:rPr>
            </w:pPr>
          </w:p>
        </w:tc>
        <w:tc>
          <w:tcPr>
            <w:tcW w:w="4962" w:type="dxa"/>
            <w:gridSpan w:val="3"/>
          </w:tcPr>
          <w:p w14:paraId="329D4A58" w14:textId="77777777" w:rsidR="00AA4FA6" w:rsidRDefault="00AA4FA6" w:rsidP="00AA4FA6">
            <w:pPr>
              <w:pStyle w:val="Tabela-zawarto"/>
              <w:spacing w:before="0"/>
            </w:pPr>
          </w:p>
        </w:tc>
      </w:tr>
      <w:tr w:rsidR="00AA4FA6" w:rsidRPr="000E1730" w14:paraId="3F230791" w14:textId="77777777" w:rsidTr="00137C36">
        <w:trPr>
          <w:jc w:val="center"/>
        </w:trPr>
        <w:tc>
          <w:tcPr>
            <w:tcW w:w="576" w:type="dxa"/>
          </w:tcPr>
          <w:p w14:paraId="6135771B" w14:textId="77777777" w:rsidR="00AA4FA6" w:rsidRPr="000E1730" w:rsidRDefault="00AA4FA6" w:rsidP="00AA4FA6">
            <w:pPr>
              <w:pStyle w:val="Tabela-zawarto"/>
            </w:pPr>
          </w:p>
        </w:tc>
        <w:tc>
          <w:tcPr>
            <w:tcW w:w="3199" w:type="dxa"/>
            <w:gridSpan w:val="2"/>
            <w:shd w:val="clear" w:color="auto" w:fill="66FFFF"/>
          </w:tcPr>
          <w:p w14:paraId="5B273780" w14:textId="4D447BA4" w:rsidR="00AA4FA6" w:rsidRDefault="00AA4FA6" w:rsidP="00AA4FA6">
            <w:pPr>
              <w:pStyle w:val="Tabela-zawarto"/>
              <w:rPr>
                <w:lang w:val="en-US"/>
              </w:rPr>
            </w:pPr>
            <w:r w:rsidRPr="000E1730">
              <w:rPr>
                <w:lang w:val="en-US"/>
              </w:rPr>
              <w:t xml:space="preserve">-   -   -   -   StreetName                      </w:t>
            </w:r>
            <w:r w:rsidRPr="000E1730">
              <w:rPr>
                <w:b/>
                <w:lang w:val="en-US"/>
              </w:rPr>
              <w:t>XOR</w:t>
            </w:r>
          </w:p>
        </w:tc>
        <w:tc>
          <w:tcPr>
            <w:tcW w:w="3450" w:type="dxa"/>
          </w:tcPr>
          <w:p w14:paraId="0A890A89" w14:textId="574812AD" w:rsidR="00AA4FA6" w:rsidRDefault="00AA4FA6" w:rsidP="00AA4FA6">
            <w:pPr>
              <w:pStyle w:val="Tabela-zawarto"/>
              <w:spacing w:before="0"/>
            </w:pPr>
            <w:r w:rsidRPr="000E1730">
              <w:rPr>
                <w:rFonts w:cs="Arial"/>
              </w:rPr>
              <w:t>Nazwa ulicy, nr budynku</w:t>
            </w:r>
          </w:p>
        </w:tc>
        <w:tc>
          <w:tcPr>
            <w:tcW w:w="708" w:type="dxa"/>
          </w:tcPr>
          <w:p w14:paraId="4665E5DD" w14:textId="77777777" w:rsidR="00AA4FA6" w:rsidRDefault="00AA4FA6" w:rsidP="00AA4FA6">
            <w:pPr>
              <w:pStyle w:val="Tekstprzypisudolnego"/>
              <w:jc w:val="center"/>
              <w:rPr>
                <w:rFonts w:ascii="Arial" w:hAnsi="Arial" w:cs="Arial"/>
                <w:sz w:val="16"/>
                <w:szCs w:val="16"/>
              </w:rPr>
            </w:pPr>
          </w:p>
        </w:tc>
        <w:tc>
          <w:tcPr>
            <w:tcW w:w="708" w:type="dxa"/>
          </w:tcPr>
          <w:p w14:paraId="4E301CAF" w14:textId="77777777" w:rsidR="00AA4FA6" w:rsidRDefault="00AA4FA6" w:rsidP="00AA4FA6">
            <w:pPr>
              <w:pStyle w:val="Tekstprzypisudolnego"/>
              <w:jc w:val="center"/>
              <w:rPr>
                <w:rFonts w:ascii="Arial" w:hAnsi="Arial" w:cs="Arial"/>
                <w:sz w:val="16"/>
                <w:szCs w:val="16"/>
              </w:rPr>
            </w:pPr>
          </w:p>
        </w:tc>
        <w:tc>
          <w:tcPr>
            <w:tcW w:w="708" w:type="dxa"/>
          </w:tcPr>
          <w:p w14:paraId="26C957C4" w14:textId="77777777" w:rsidR="00AA4FA6" w:rsidRDefault="00AA4FA6" w:rsidP="00AA4FA6">
            <w:pPr>
              <w:pStyle w:val="Tekstprzypisudolnego"/>
              <w:jc w:val="center"/>
              <w:rPr>
                <w:rFonts w:ascii="Arial" w:hAnsi="Arial" w:cs="Arial"/>
                <w:sz w:val="16"/>
                <w:szCs w:val="16"/>
              </w:rPr>
            </w:pPr>
          </w:p>
        </w:tc>
        <w:tc>
          <w:tcPr>
            <w:tcW w:w="4962" w:type="dxa"/>
            <w:gridSpan w:val="3"/>
          </w:tcPr>
          <w:p w14:paraId="1538CD27" w14:textId="77777777" w:rsidR="00AA4FA6" w:rsidRDefault="00AA4FA6" w:rsidP="00AA4FA6">
            <w:pPr>
              <w:pStyle w:val="Tabela-zawarto"/>
              <w:spacing w:before="0"/>
            </w:pPr>
          </w:p>
        </w:tc>
      </w:tr>
      <w:tr w:rsidR="00AA4FA6" w:rsidRPr="000E1730" w14:paraId="04188ACB" w14:textId="77777777" w:rsidTr="00137C36">
        <w:trPr>
          <w:jc w:val="center"/>
        </w:trPr>
        <w:tc>
          <w:tcPr>
            <w:tcW w:w="576" w:type="dxa"/>
          </w:tcPr>
          <w:p w14:paraId="3DE61A92" w14:textId="77777777" w:rsidR="00AA4FA6" w:rsidRPr="000E1730" w:rsidRDefault="00AA4FA6" w:rsidP="00AA4FA6">
            <w:pPr>
              <w:pStyle w:val="Tabela-zawarto"/>
            </w:pPr>
          </w:p>
        </w:tc>
        <w:tc>
          <w:tcPr>
            <w:tcW w:w="3199" w:type="dxa"/>
            <w:gridSpan w:val="2"/>
            <w:shd w:val="clear" w:color="auto" w:fill="66FFFF"/>
          </w:tcPr>
          <w:p w14:paraId="3F962529" w14:textId="0301575C" w:rsidR="00AA4FA6" w:rsidRDefault="00AA4FA6" w:rsidP="00AA4FA6">
            <w:pPr>
              <w:pStyle w:val="Tabela-zawarto"/>
              <w:rPr>
                <w:lang w:val="en-US"/>
              </w:rPr>
            </w:pPr>
            <w:r w:rsidRPr="000E1730">
              <w:t>-   -   -   -   PostCode</w:t>
            </w:r>
          </w:p>
        </w:tc>
        <w:tc>
          <w:tcPr>
            <w:tcW w:w="3450" w:type="dxa"/>
          </w:tcPr>
          <w:p w14:paraId="7E1C72BA" w14:textId="65811619" w:rsidR="00AA4FA6" w:rsidRDefault="00AA4FA6" w:rsidP="00AA4FA6">
            <w:pPr>
              <w:pStyle w:val="Tabela-zawarto"/>
              <w:spacing w:before="0"/>
            </w:pPr>
            <w:r w:rsidRPr="000E1730">
              <w:rPr>
                <w:rFonts w:cs="Arial"/>
              </w:rPr>
              <w:t>Kod pocztowy</w:t>
            </w:r>
          </w:p>
        </w:tc>
        <w:tc>
          <w:tcPr>
            <w:tcW w:w="708" w:type="dxa"/>
          </w:tcPr>
          <w:p w14:paraId="246A4BCC" w14:textId="77777777" w:rsidR="00AA4FA6" w:rsidRDefault="00AA4FA6" w:rsidP="00AA4FA6">
            <w:pPr>
              <w:pStyle w:val="Tekstprzypisudolnego"/>
              <w:jc w:val="center"/>
              <w:rPr>
                <w:rFonts w:ascii="Arial" w:hAnsi="Arial" w:cs="Arial"/>
                <w:sz w:val="16"/>
                <w:szCs w:val="16"/>
              </w:rPr>
            </w:pPr>
          </w:p>
        </w:tc>
        <w:tc>
          <w:tcPr>
            <w:tcW w:w="708" w:type="dxa"/>
          </w:tcPr>
          <w:p w14:paraId="1CEA9F43" w14:textId="77777777" w:rsidR="00AA4FA6" w:rsidRDefault="00AA4FA6" w:rsidP="00AA4FA6">
            <w:pPr>
              <w:pStyle w:val="Tekstprzypisudolnego"/>
              <w:jc w:val="center"/>
              <w:rPr>
                <w:rFonts w:ascii="Arial" w:hAnsi="Arial" w:cs="Arial"/>
                <w:sz w:val="16"/>
                <w:szCs w:val="16"/>
              </w:rPr>
            </w:pPr>
          </w:p>
        </w:tc>
        <w:tc>
          <w:tcPr>
            <w:tcW w:w="708" w:type="dxa"/>
          </w:tcPr>
          <w:p w14:paraId="6FEC921F" w14:textId="77777777" w:rsidR="00AA4FA6" w:rsidRDefault="00AA4FA6" w:rsidP="00AA4FA6">
            <w:pPr>
              <w:pStyle w:val="Tekstprzypisudolnego"/>
              <w:jc w:val="center"/>
              <w:rPr>
                <w:rFonts w:ascii="Arial" w:hAnsi="Arial" w:cs="Arial"/>
                <w:sz w:val="16"/>
                <w:szCs w:val="16"/>
              </w:rPr>
            </w:pPr>
          </w:p>
        </w:tc>
        <w:tc>
          <w:tcPr>
            <w:tcW w:w="4962" w:type="dxa"/>
            <w:gridSpan w:val="3"/>
          </w:tcPr>
          <w:p w14:paraId="61AEA5B9" w14:textId="77777777" w:rsidR="00AA4FA6" w:rsidRDefault="00AA4FA6" w:rsidP="00AA4FA6">
            <w:pPr>
              <w:pStyle w:val="Tabela-zawarto"/>
              <w:spacing w:before="0"/>
            </w:pPr>
          </w:p>
        </w:tc>
      </w:tr>
      <w:tr w:rsidR="00AA4FA6" w:rsidRPr="000E1730" w14:paraId="1DB4B9EE" w14:textId="77777777" w:rsidTr="00137C36">
        <w:trPr>
          <w:jc w:val="center"/>
        </w:trPr>
        <w:tc>
          <w:tcPr>
            <w:tcW w:w="576" w:type="dxa"/>
          </w:tcPr>
          <w:p w14:paraId="3C914664" w14:textId="77777777" w:rsidR="00AA4FA6" w:rsidRPr="000E1730" w:rsidRDefault="00AA4FA6" w:rsidP="00AA4FA6">
            <w:pPr>
              <w:pStyle w:val="Tabela-zawarto"/>
            </w:pPr>
          </w:p>
        </w:tc>
        <w:tc>
          <w:tcPr>
            <w:tcW w:w="3199" w:type="dxa"/>
            <w:gridSpan w:val="2"/>
            <w:shd w:val="clear" w:color="auto" w:fill="66FFFF"/>
          </w:tcPr>
          <w:p w14:paraId="2C465075" w14:textId="2439A756" w:rsidR="00AA4FA6" w:rsidRDefault="00AA4FA6" w:rsidP="00AA4FA6">
            <w:pPr>
              <w:pStyle w:val="Tabela-zawarto"/>
              <w:rPr>
                <w:lang w:val="en-US"/>
              </w:rPr>
            </w:pPr>
            <w:r w:rsidRPr="000E1730">
              <w:t>-   -   -   -   CityName</w:t>
            </w:r>
          </w:p>
        </w:tc>
        <w:tc>
          <w:tcPr>
            <w:tcW w:w="3450" w:type="dxa"/>
          </w:tcPr>
          <w:p w14:paraId="20896216" w14:textId="52D54816" w:rsidR="00AA4FA6" w:rsidRDefault="00AA4FA6" w:rsidP="00AA4FA6">
            <w:pPr>
              <w:pStyle w:val="Tabela-zawarto"/>
              <w:spacing w:before="0"/>
            </w:pPr>
            <w:r w:rsidRPr="000E1730">
              <w:rPr>
                <w:rFonts w:cs="Arial"/>
              </w:rPr>
              <w:t>Nazwa miasta</w:t>
            </w:r>
          </w:p>
        </w:tc>
        <w:tc>
          <w:tcPr>
            <w:tcW w:w="708" w:type="dxa"/>
          </w:tcPr>
          <w:p w14:paraId="5184A7B4" w14:textId="77777777" w:rsidR="00AA4FA6" w:rsidRDefault="00AA4FA6" w:rsidP="00AA4FA6">
            <w:pPr>
              <w:pStyle w:val="Tekstprzypisudolnego"/>
              <w:jc w:val="center"/>
              <w:rPr>
                <w:rFonts w:ascii="Arial" w:hAnsi="Arial" w:cs="Arial"/>
                <w:sz w:val="16"/>
                <w:szCs w:val="16"/>
              </w:rPr>
            </w:pPr>
          </w:p>
        </w:tc>
        <w:tc>
          <w:tcPr>
            <w:tcW w:w="708" w:type="dxa"/>
          </w:tcPr>
          <w:p w14:paraId="692289B1" w14:textId="77777777" w:rsidR="00AA4FA6" w:rsidRDefault="00AA4FA6" w:rsidP="00AA4FA6">
            <w:pPr>
              <w:pStyle w:val="Tekstprzypisudolnego"/>
              <w:jc w:val="center"/>
              <w:rPr>
                <w:rFonts w:ascii="Arial" w:hAnsi="Arial" w:cs="Arial"/>
                <w:sz w:val="16"/>
                <w:szCs w:val="16"/>
              </w:rPr>
            </w:pPr>
          </w:p>
        </w:tc>
        <w:tc>
          <w:tcPr>
            <w:tcW w:w="708" w:type="dxa"/>
          </w:tcPr>
          <w:p w14:paraId="6D093B51" w14:textId="77777777" w:rsidR="00AA4FA6" w:rsidRDefault="00AA4FA6" w:rsidP="00AA4FA6">
            <w:pPr>
              <w:pStyle w:val="Tekstprzypisudolnego"/>
              <w:jc w:val="center"/>
              <w:rPr>
                <w:rFonts w:ascii="Arial" w:hAnsi="Arial" w:cs="Arial"/>
                <w:sz w:val="16"/>
                <w:szCs w:val="16"/>
              </w:rPr>
            </w:pPr>
          </w:p>
        </w:tc>
        <w:tc>
          <w:tcPr>
            <w:tcW w:w="4962" w:type="dxa"/>
            <w:gridSpan w:val="3"/>
          </w:tcPr>
          <w:p w14:paraId="16358179" w14:textId="77777777" w:rsidR="00AA4FA6" w:rsidRDefault="00AA4FA6" w:rsidP="00AA4FA6">
            <w:pPr>
              <w:pStyle w:val="Tabela-zawarto"/>
              <w:spacing w:before="0"/>
            </w:pPr>
          </w:p>
        </w:tc>
      </w:tr>
      <w:tr w:rsidR="00AA4FA6" w:rsidRPr="000E1730" w14:paraId="111D6805" w14:textId="77777777" w:rsidTr="005722D9">
        <w:trPr>
          <w:jc w:val="center"/>
        </w:trPr>
        <w:tc>
          <w:tcPr>
            <w:tcW w:w="576" w:type="dxa"/>
          </w:tcPr>
          <w:p w14:paraId="394D9110" w14:textId="77777777" w:rsidR="00AA4FA6" w:rsidRPr="000E1730" w:rsidRDefault="00AA4FA6" w:rsidP="00AA4FA6">
            <w:pPr>
              <w:pStyle w:val="Tabela-zawarto"/>
            </w:pPr>
          </w:p>
        </w:tc>
        <w:tc>
          <w:tcPr>
            <w:tcW w:w="3199" w:type="dxa"/>
            <w:gridSpan w:val="2"/>
            <w:shd w:val="clear" w:color="auto" w:fill="66FFFF"/>
          </w:tcPr>
          <w:p w14:paraId="6FC2F617" w14:textId="5B3B5686" w:rsidR="00AA4FA6" w:rsidRDefault="00AA4FA6" w:rsidP="00AA4FA6">
            <w:pPr>
              <w:pStyle w:val="Tabela-zawarto"/>
              <w:rPr>
                <w:lang w:val="en-US"/>
              </w:rPr>
            </w:pPr>
            <w:r w:rsidRPr="000E1730">
              <w:t xml:space="preserve">-   -   -   -   PostalAddressLine1          </w:t>
            </w:r>
            <w:r w:rsidRPr="000E1730">
              <w:rPr>
                <w:b/>
              </w:rPr>
              <w:t>XOR</w:t>
            </w:r>
          </w:p>
        </w:tc>
        <w:tc>
          <w:tcPr>
            <w:tcW w:w="3450" w:type="dxa"/>
          </w:tcPr>
          <w:p w14:paraId="2567C40C" w14:textId="0E73270D" w:rsidR="00AA4FA6" w:rsidRDefault="00AA4FA6" w:rsidP="00AA4FA6">
            <w:pPr>
              <w:pStyle w:val="Tabela-zawarto"/>
              <w:spacing w:before="0"/>
            </w:pPr>
            <w:r w:rsidRPr="000E1730">
              <w:rPr>
                <w:rFonts w:cs="Arial"/>
              </w:rPr>
              <w:t>Pierwsza linia adresu</w:t>
            </w:r>
          </w:p>
        </w:tc>
        <w:tc>
          <w:tcPr>
            <w:tcW w:w="708" w:type="dxa"/>
          </w:tcPr>
          <w:p w14:paraId="18D8C539" w14:textId="77777777" w:rsidR="00AA4FA6" w:rsidRDefault="00AA4FA6" w:rsidP="00AA4FA6">
            <w:pPr>
              <w:pStyle w:val="Tekstprzypisudolnego"/>
              <w:jc w:val="center"/>
              <w:rPr>
                <w:rFonts w:ascii="Arial" w:hAnsi="Arial" w:cs="Arial"/>
                <w:sz w:val="16"/>
                <w:szCs w:val="16"/>
              </w:rPr>
            </w:pPr>
          </w:p>
        </w:tc>
        <w:tc>
          <w:tcPr>
            <w:tcW w:w="708" w:type="dxa"/>
            <w:shd w:val="clear" w:color="auto" w:fill="auto"/>
          </w:tcPr>
          <w:p w14:paraId="4F12CC69" w14:textId="64157A34" w:rsidR="00AA4FA6" w:rsidRDefault="00AA4FA6" w:rsidP="00AA4FA6">
            <w:pPr>
              <w:pStyle w:val="Tekstprzypisudolnego"/>
              <w:jc w:val="center"/>
              <w:rPr>
                <w:rFonts w:ascii="Arial" w:hAnsi="Arial" w:cs="Arial"/>
                <w:sz w:val="16"/>
                <w:szCs w:val="16"/>
              </w:rPr>
            </w:pPr>
          </w:p>
        </w:tc>
        <w:tc>
          <w:tcPr>
            <w:tcW w:w="708" w:type="dxa"/>
            <w:shd w:val="clear" w:color="auto" w:fill="auto"/>
          </w:tcPr>
          <w:p w14:paraId="1F38B489" w14:textId="72DEB011" w:rsidR="00AA4FA6" w:rsidRDefault="00AA4FA6" w:rsidP="00AA4FA6">
            <w:pPr>
              <w:pStyle w:val="Tekstprzypisudolnego"/>
              <w:jc w:val="center"/>
              <w:rPr>
                <w:rFonts w:ascii="Arial" w:hAnsi="Arial" w:cs="Arial"/>
                <w:sz w:val="16"/>
                <w:szCs w:val="16"/>
              </w:rPr>
            </w:pPr>
          </w:p>
        </w:tc>
        <w:tc>
          <w:tcPr>
            <w:tcW w:w="4962" w:type="dxa"/>
            <w:gridSpan w:val="3"/>
            <w:shd w:val="clear" w:color="auto" w:fill="auto"/>
          </w:tcPr>
          <w:p w14:paraId="5D729DD2" w14:textId="19B94026" w:rsidR="00AA4FA6" w:rsidRDefault="00AA4FA6" w:rsidP="00AA4FA6">
            <w:pPr>
              <w:pStyle w:val="Tabela-zawarto"/>
              <w:spacing w:before="0"/>
            </w:pPr>
          </w:p>
        </w:tc>
      </w:tr>
      <w:tr w:rsidR="00AA4FA6" w:rsidRPr="000E1730" w14:paraId="0594A19D" w14:textId="77777777" w:rsidTr="005722D9">
        <w:trPr>
          <w:jc w:val="center"/>
        </w:trPr>
        <w:tc>
          <w:tcPr>
            <w:tcW w:w="576" w:type="dxa"/>
          </w:tcPr>
          <w:p w14:paraId="302C3C6B" w14:textId="77777777" w:rsidR="00AA4FA6" w:rsidRPr="000E1730" w:rsidRDefault="00AA4FA6" w:rsidP="00AA4FA6">
            <w:pPr>
              <w:pStyle w:val="Tabela-zawarto"/>
            </w:pPr>
          </w:p>
        </w:tc>
        <w:tc>
          <w:tcPr>
            <w:tcW w:w="3199" w:type="dxa"/>
            <w:gridSpan w:val="2"/>
            <w:shd w:val="clear" w:color="auto" w:fill="66FFFF"/>
          </w:tcPr>
          <w:p w14:paraId="2C169BFB" w14:textId="2A87C058" w:rsidR="00AA4FA6" w:rsidRDefault="00AA4FA6" w:rsidP="00AA4FA6">
            <w:pPr>
              <w:pStyle w:val="Tabela-zawarto"/>
              <w:rPr>
                <w:lang w:val="en-US"/>
              </w:rPr>
            </w:pPr>
            <w:r w:rsidRPr="000E1730">
              <w:t>-   -   -   -   PostalAddressLine2</w:t>
            </w:r>
          </w:p>
        </w:tc>
        <w:tc>
          <w:tcPr>
            <w:tcW w:w="3450" w:type="dxa"/>
          </w:tcPr>
          <w:p w14:paraId="7A6AAE1E" w14:textId="34EAC3F7" w:rsidR="00AA4FA6" w:rsidRDefault="00AA4FA6" w:rsidP="00AA4FA6">
            <w:pPr>
              <w:pStyle w:val="Tabela-zawarto"/>
              <w:spacing w:before="0"/>
            </w:pPr>
            <w:r w:rsidRPr="000E1730">
              <w:rPr>
                <w:rFonts w:cs="Arial"/>
              </w:rPr>
              <w:t>Druga linia adresu</w:t>
            </w:r>
          </w:p>
        </w:tc>
        <w:tc>
          <w:tcPr>
            <w:tcW w:w="708" w:type="dxa"/>
          </w:tcPr>
          <w:p w14:paraId="69A6AF1B" w14:textId="77777777" w:rsidR="00AA4FA6" w:rsidRDefault="00AA4FA6" w:rsidP="00AA4FA6">
            <w:pPr>
              <w:pStyle w:val="Tekstprzypisudolnego"/>
              <w:jc w:val="center"/>
              <w:rPr>
                <w:rFonts w:ascii="Arial" w:hAnsi="Arial" w:cs="Arial"/>
                <w:sz w:val="16"/>
                <w:szCs w:val="16"/>
              </w:rPr>
            </w:pPr>
          </w:p>
        </w:tc>
        <w:tc>
          <w:tcPr>
            <w:tcW w:w="708" w:type="dxa"/>
            <w:shd w:val="clear" w:color="auto" w:fill="auto"/>
          </w:tcPr>
          <w:p w14:paraId="3A98828A" w14:textId="209F2F66" w:rsidR="00AA4FA6" w:rsidRDefault="00AA4FA6" w:rsidP="00AA4FA6">
            <w:pPr>
              <w:pStyle w:val="Tekstprzypisudolnego"/>
              <w:jc w:val="center"/>
              <w:rPr>
                <w:rFonts w:ascii="Arial" w:hAnsi="Arial" w:cs="Arial"/>
                <w:sz w:val="16"/>
                <w:szCs w:val="16"/>
              </w:rPr>
            </w:pPr>
          </w:p>
        </w:tc>
        <w:tc>
          <w:tcPr>
            <w:tcW w:w="708" w:type="dxa"/>
            <w:shd w:val="clear" w:color="auto" w:fill="auto"/>
          </w:tcPr>
          <w:p w14:paraId="07D4B8E9" w14:textId="7AF192F1" w:rsidR="00AA4FA6" w:rsidRDefault="00AA4FA6" w:rsidP="00AA4FA6">
            <w:pPr>
              <w:pStyle w:val="Tekstprzypisudolnego"/>
              <w:jc w:val="center"/>
              <w:rPr>
                <w:rFonts w:ascii="Arial" w:hAnsi="Arial" w:cs="Arial"/>
                <w:sz w:val="16"/>
                <w:szCs w:val="16"/>
              </w:rPr>
            </w:pPr>
          </w:p>
        </w:tc>
        <w:tc>
          <w:tcPr>
            <w:tcW w:w="4962" w:type="dxa"/>
            <w:gridSpan w:val="3"/>
            <w:shd w:val="clear" w:color="auto" w:fill="auto"/>
          </w:tcPr>
          <w:p w14:paraId="06C66EC8" w14:textId="26FE0AD0" w:rsidR="00AA4FA6" w:rsidRDefault="00AA4FA6" w:rsidP="00AA4FA6">
            <w:pPr>
              <w:pStyle w:val="Tabela-zawarto"/>
              <w:spacing w:before="0"/>
            </w:pPr>
          </w:p>
        </w:tc>
      </w:tr>
      <w:tr w:rsidR="00AA4FA6" w:rsidRPr="000E1730" w14:paraId="2A99234D" w14:textId="77777777" w:rsidTr="005722D9">
        <w:trPr>
          <w:jc w:val="center"/>
        </w:trPr>
        <w:tc>
          <w:tcPr>
            <w:tcW w:w="576" w:type="dxa"/>
          </w:tcPr>
          <w:p w14:paraId="3208A4EE" w14:textId="77777777" w:rsidR="00AA4FA6" w:rsidRPr="000E1730" w:rsidRDefault="00AA4FA6" w:rsidP="00AA4FA6">
            <w:pPr>
              <w:pStyle w:val="Tabela-zawarto"/>
            </w:pPr>
          </w:p>
        </w:tc>
        <w:tc>
          <w:tcPr>
            <w:tcW w:w="3199" w:type="dxa"/>
            <w:gridSpan w:val="2"/>
          </w:tcPr>
          <w:p w14:paraId="10AC0E56" w14:textId="4F93BAE9" w:rsidR="00AA4FA6" w:rsidRDefault="00AA4FA6" w:rsidP="00AA4FA6">
            <w:pPr>
              <w:pStyle w:val="Tabela-zawarto"/>
              <w:rPr>
                <w:lang w:val="en-US"/>
              </w:rPr>
            </w:pPr>
            <w:r w:rsidRPr="000E1730">
              <w:t>-   -   -   -   Country</w:t>
            </w:r>
          </w:p>
        </w:tc>
        <w:tc>
          <w:tcPr>
            <w:tcW w:w="3450" w:type="dxa"/>
          </w:tcPr>
          <w:p w14:paraId="33AEC4D9" w14:textId="71766AF0" w:rsidR="00AA4FA6" w:rsidRDefault="00AA4FA6" w:rsidP="00AA4FA6">
            <w:pPr>
              <w:pStyle w:val="Tabela-zawarto"/>
              <w:spacing w:before="0"/>
            </w:pPr>
            <w:r w:rsidRPr="000E1730">
              <w:rPr>
                <w:rFonts w:cs="Arial"/>
              </w:rPr>
              <w:t>Kod kraju</w:t>
            </w:r>
          </w:p>
        </w:tc>
        <w:tc>
          <w:tcPr>
            <w:tcW w:w="708" w:type="dxa"/>
          </w:tcPr>
          <w:p w14:paraId="52C276DF" w14:textId="77777777" w:rsidR="00AA4FA6" w:rsidRDefault="00AA4FA6" w:rsidP="00AA4FA6">
            <w:pPr>
              <w:pStyle w:val="Tekstprzypisudolnego"/>
              <w:jc w:val="center"/>
              <w:rPr>
                <w:rFonts w:ascii="Arial" w:hAnsi="Arial" w:cs="Arial"/>
                <w:sz w:val="16"/>
                <w:szCs w:val="16"/>
              </w:rPr>
            </w:pPr>
          </w:p>
        </w:tc>
        <w:tc>
          <w:tcPr>
            <w:tcW w:w="708" w:type="dxa"/>
            <w:shd w:val="clear" w:color="auto" w:fill="auto"/>
          </w:tcPr>
          <w:p w14:paraId="09573224" w14:textId="5F1928F1" w:rsidR="00AA4FA6" w:rsidRDefault="00AA4FA6" w:rsidP="00AA4FA6">
            <w:pPr>
              <w:pStyle w:val="Tekstprzypisudolnego"/>
              <w:jc w:val="center"/>
              <w:rPr>
                <w:rFonts w:ascii="Arial" w:hAnsi="Arial" w:cs="Arial"/>
                <w:sz w:val="16"/>
                <w:szCs w:val="16"/>
              </w:rPr>
            </w:pPr>
          </w:p>
        </w:tc>
        <w:tc>
          <w:tcPr>
            <w:tcW w:w="708" w:type="dxa"/>
            <w:shd w:val="clear" w:color="auto" w:fill="auto"/>
          </w:tcPr>
          <w:p w14:paraId="712B3C7B" w14:textId="51345120" w:rsidR="00AA4FA6" w:rsidRDefault="00AA4FA6" w:rsidP="00AA4FA6">
            <w:pPr>
              <w:pStyle w:val="Tekstprzypisudolnego"/>
              <w:jc w:val="center"/>
              <w:rPr>
                <w:rFonts w:ascii="Arial" w:hAnsi="Arial" w:cs="Arial"/>
                <w:sz w:val="16"/>
                <w:szCs w:val="16"/>
              </w:rPr>
            </w:pPr>
          </w:p>
        </w:tc>
        <w:tc>
          <w:tcPr>
            <w:tcW w:w="4962" w:type="dxa"/>
            <w:gridSpan w:val="3"/>
            <w:shd w:val="clear" w:color="auto" w:fill="auto"/>
          </w:tcPr>
          <w:p w14:paraId="22BC3DBC" w14:textId="15EA1BAC" w:rsidR="00AA4FA6" w:rsidRDefault="00AA4FA6" w:rsidP="00AA4FA6">
            <w:pPr>
              <w:pStyle w:val="Tabela-zawarto"/>
              <w:spacing w:before="0"/>
            </w:pPr>
          </w:p>
        </w:tc>
      </w:tr>
      <w:tr w:rsidR="00AA4FA6" w:rsidRPr="000E1730" w14:paraId="7F4F83EA" w14:textId="77777777" w:rsidTr="0091727A">
        <w:trPr>
          <w:jc w:val="center"/>
        </w:trPr>
        <w:tc>
          <w:tcPr>
            <w:tcW w:w="576" w:type="dxa"/>
          </w:tcPr>
          <w:p w14:paraId="09BC9B4C" w14:textId="77777777" w:rsidR="00AA4FA6" w:rsidRPr="000E1730" w:rsidRDefault="00AA4FA6" w:rsidP="00AA4FA6">
            <w:pPr>
              <w:pStyle w:val="Tabela-zawarto"/>
            </w:pPr>
          </w:p>
        </w:tc>
        <w:tc>
          <w:tcPr>
            <w:tcW w:w="3199" w:type="dxa"/>
            <w:gridSpan w:val="2"/>
          </w:tcPr>
          <w:p w14:paraId="239E7752" w14:textId="0C08E390" w:rsidR="00AA4FA6" w:rsidRDefault="00AA4FA6" w:rsidP="00AA4FA6">
            <w:pPr>
              <w:pStyle w:val="Tabela-zawarto"/>
              <w:rPr>
                <w:lang w:val="en-US"/>
              </w:rPr>
            </w:pPr>
            <w:r>
              <w:rPr>
                <w:lang w:val="en-US"/>
              </w:rPr>
              <w:t xml:space="preserve">-   -   -  </w:t>
            </w:r>
            <w:r w:rsidRPr="00BB2AD5">
              <w:t>AuthorizedPersonPhone</w:t>
            </w:r>
          </w:p>
        </w:tc>
        <w:tc>
          <w:tcPr>
            <w:tcW w:w="3450" w:type="dxa"/>
          </w:tcPr>
          <w:p w14:paraId="11544DEC" w14:textId="4C0EBF76" w:rsidR="00AA4FA6" w:rsidRDefault="00AA4FA6" w:rsidP="00AA4FA6">
            <w:pPr>
              <w:pStyle w:val="Tabela-zawarto"/>
              <w:spacing w:before="0"/>
            </w:pPr>
            <w:r>
              <w:rPr>
                <w:rFonts w:cs="Arial"/>
              </w:rPr>
              <w:t xml:space="preserve">Telefon </w:t>
            </w:r>
            <w:r>
              <w:t>osoby upoważnionej do odbioru gotówki</w:t>
            </w:r>
          </w:p>
        </w:tc>
        <w:tc>
          <w:tcPr>
            <w:tcW w:w="708" w:type="dxa"/>
          </w:tcPr>
          <w:p w14:paraId="6A3E14FF" w14:textId="77777777" w:rsidR="00AA4FA6" w:rsidRDefault="00AA4FA6" w:rsidP="00AA4FA6">
            <w:pPr>
              <w:pStyle w:val="Tekstprzypisudolnego"/>
              <w:jc w:val="center"/>
              <w:rPr>
                <w:rFonts w:ascii="Arial" w:hAnsi="Arial" w:cs="Arial"/>
                <w:sz w:val="16"/>
                <w:szCs w:val="16"/>
              </w:rPr>
            </w:pPr>
          </w:p>
        </w:tc>
        <w:tc>
          <w:tcPr>
            <w:tcW w:w="708" w:type="dxa"/>
            <w:shd w:val="clear" w:color="auto" w:fill="auto"/>
          </w:tcPr>
          <w:p w14:paraId="6AB878AA" w14:textId="0FAA60A6" w:rsidR="00AA4FA6" w:rsidRDefault="00AA4FA6" w:rsidP="00AA4FA6">
            <w:pPr>
              <w:pStyle w:val="Tekstprzypisudolnego"/>
              <w:jc w:val="center"/>
              <w:rPr>
                <w:rFonts w:ascii="Arial" w:hAnsi="Arial" w:cs="Arial"/>
                <w:sz w:val="16"/>
                <w:szCs w:val="16"/>
              </w:rPr>
            </w:pPr>
            <w:r>
              <w:rPr>
                <w:rFonts w:ascii="Arial" w:hAnsi="Arial" w:cs="Arial"/>
                <w:sz w:val="16"/>
                <w:szCs w:val="16"/>
              </w:rPr>
              <w:t>O</w:t>
            </w:r>
          </w:p>
        </w:tc>
        <w:tc>
          <w:tcPr>
            <w:tcW w:w="708" w:type="dxa"/>
          </w:tcPr>
          <w:p w14:paraId="41F9FF87" w14:textId="6CD3FBE3" w:rsidR="00AA4FA6" w:rsidRDefault="00AA4FA6" w:rsidP="00AA4FA6">
            <w:pPr>
              <w:pStyle w:val="Tekstprzypisudolnego"/>
              <w:jc w:val="center"/>
              <w:rPr>
                <w:rFonts w:ascii="Arial" w:hAnsi="Arial" w:cs="Arial"/>
                <w:sz w:val="16"/>
                <w:szCs w:val="16"/>
              </w:rPr>
            </w:pPr>
            <w:r>
              <w:t>W</w:t>
            </w:r>
          </w:p>
        </w:tc>
        <w:tc>
          <w:tcPr>
            <w:tcW w:w="4962" w:type="dxa"/>
            <w:gridSpan w:val="3"/>
          </w:tcPr>
          <w:p w14:paraId="2ECCBBDB" w14:textId="1B73347E" w:rsidR="00AA4FA6" w:rsidRDefault="00AA4FA6" w:rsidP="00AA4FA6">
            <w:pPr>
              <w:pStyle w:val="Tabela-zawarto"/>
              <w:spacing w:before="0"/>
            </w:pPr>
            <w:r>
              <w:t>Telefon komórkowy osoby upoważnionej do odbioru gotówki</w:t>
            </w:r>
          </w:p>
        </w:tc>
      </w:tr>
      <w:tr w:rsidR="00AA4FA6" w:rsidRPr="000E1730" w14:paraId="61D61B8E" w14:textId="77777777" w:rsidTr="006F3D43">
        <w:trPr>
          <w:jc w:val="center"/>
        </w:trPr>
        <w:tc>
          <w:tcPr>
            <w:tcW w:w="576" w:type="dxa"/>
          </w:tcPr>
          <w:p w14:paraId="1DC930AF" w14:textId="77777777" w:rsidR="00AA4FA6" w:rsidRPr="000E1730" w:rsidRDefault="00AA4FA6" w:rsidP="00AA4FA6">
            <w:pPr>
              <w:pStyle w:val="Tabela-zawarto"/>
            </w:pPr>
          </w:p>
        </w:tc>
        <w:tc>
          <w:tcPr>
            <w:tcW w:w="3199" w:type="dxa"/>
            <w:gridSpan w:val="2"/>
          </w:tcPr>
          <w:p w14:paraId="4A5D5D59" w14:textId="77777777" w:rsidR="00AA4FA6" w:rsidRPr="000E1730" w:rsidRDefault="00AA4FA6" w:rsidP="00AA4FA6">
            <w:pPr>
              <w:pStyle w:val="Tabela-zawarto"/>
            </w:pPr>
            <w:r>
              <w:rPr>
                <w:lang w:val="en-US"/>
              </w:rPr>
              <w:t xml:space="preserve">-   -   -   </w:t>
            </w:r>
            <w:r w:rsidRPr="00B43D17">
              <w:t>AdditionalNote</w:t>
            </w:r>
          </w:p>
        </w:tc>
        <w:tc>
          <w:tcPr>
            <w:tcW w:w="3450" w:type="dxa"/>
          </w:tcPr>
          <w:p w14:paraId="7AD30CE0" w14:textId="77777777" w:rsidR="00AA4FA6" w:rsidRPr="000E1730" w:rsidRDefault="00AA4FA6" w:rsidP="00AA4FA6">
            <w:pPr>
              <w:pStyle w:val="Tabela-zawarto"/>
            </w:pPr>
            <w:r>
              <w:t>Dodatkowe adnotacje dla Banku, np. z informacją o preferowanych nominałach do wypłaty</w:t>
            </w:r>
          </w:p>
        </w:tc>
        <w:tc>
          <w:tcPr>
            <w:tcW w:w="708" w:type="dxa"/>
          </w:tcPr>
          <w:p w14:paraId="3DBFEAD5" w14:textId="3429247D" w:rsidR="00AA4FA6" w:rsidRDefault="00AA4FA6" w:rsidP="00AA4FA6">
            <w:pPr>
              <w:pStyle w:val="Tekstprzypisudolnego"/>
              <w:jc w:val="center"/>
              <w:rPr>
                <w:rFonts w:ascii="Arial" w:hAnsi="Arial" w:cs="Arial"/>
                <w:sz w:val="16"/>
                <w:szCs w:val="16"/>
              </w:rPr>
            </w:pPr>
            <w:r>
              <w:rPr>
                <w:rFonts w:ascii="Arial" w:hAnsi="Arial" w:cs="Arial"/>
                <w:sz w:val="16"/>
                <w:szCs w:val="16"/>
              </w:rPr>
              <w:t>O</w:t>
            </w:r>
          </w:p>
        </w:tc>
        <w:tc>
          <w:tcPr>
            <w:tcW w:w="708" w:type="dxa"/>
          </w:tcPr>
          <w:p w14:paraId="49158A5A" w14:textId="2233C6C3" w:rsidR="00AA4FA6" w:rsidRDefault="00AA4FA6" w:rsidP="00AA4FA6">
            <w:pPr>
              <w:pStyle w:val="Tekstprzypisudolnego"/>
              <w:jc w:val="center"/>
              <w:rPr>
                <w:rFonts w:ascii="Arial" w:hAnsi="Arial" w:cs="Arial"/>
                <w:sz w:val="16"/>
                <w:szCs w:val="16"/>
              </w:rPr>
            </w:pPr>
          </w:p>
        </w:tc>
        <w:tc>
          <w:tcPr>
            <w:tcW w:w="708" w:type="dxa"/>
          </w:tcPr>
          <w:p w14:paraId="0DA1DCA6" w14:textId="7744B72A" w:rsidR="00AA4FA6" w:rsidRPr="000E1730" w:rsidRDefault="00AA4FA6" w:rsidP="00AA4FA6">
            <w:pPr>
              <w:pStyle w:val="Tekstprzypisudolnego"/>
              <w:jc w:val="center"/>
              <w:rPr>
                <w:rFonts w:ascii="Arial" w:hAnsi="Arial" w:cs="Arial"/>
                <w:sz w:val="16"/>
                <w:szCs w:val="16"/>
              </w:rPr>
            </w:pPr>
          </w:p>
        </w:tc>
        <w:tc>
          <w:tcPr>
            <w:tcW w:w="4962" w:type="dxa"/>
            <w:gridSpan w:val="3"/>
            <w:shd w:val="clear" w:color="auto" w:fill="auto"/>
          </w:tcPr>
          <w:p w14:paraId="6CCBE1CE" w14:textId="77777777" w:rsidR="00AA4FA6" w:rsidRPr="008434E5" w:rsidRDefault="00AA4FA6" w:rsidP="00AA4FA6">
            <w:pPr>
              <w:rPr>
                <w:sz w:val="16"/>
                <w:szCs w:val="16"/>
              </w:rPr>
            </w:pPr>
            <w:r w:rsidRPr="008434E5">
              <w:rPr>
                <w:rFonts w:ascii="Arial" w:hAnsi="Arial" w:cs="Arial"/>
                <w:color w:val="333333"/>
                <w:sz w:val="16"/>
                <w:szCs w:val="16"/>
              </w:rPr>
              <w:t>(</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xml:space="preserve"> x </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w:t>
            </w:r>
            <w:r w:rsidRPr="008434E5">
              <w:rPr>
                <w:rFonts w:ascii="Arial" w:hAnsi="Arial" w:cs="Arial"/>
                <w:b/>
                <w:bCs/>
                <w:color w:val="333333"/>
                <w:sz w:val="16"/>
                <w:szCs w:val="16"/>
              </w:rPr>
              <w:t>WAL</w:t>
            </w:r>
            <w:r w:rsidRPr="008434E5">
              <w:rPr>
                <w:rFonts w:ascii="Arial" w:hAnsi="Arial" w:cs="Arial"/>
                <w:color w:val="333333"/>
                <w:sz w:val="16"/>
                <w:szCs w:val="16"/>
              </w:rPr>
              <w:t>.</w:t>
            </w:r>
            <w:r w:rsidRPr="008434E5">
              <w:rPr>
                <w:rFonts w:ascii="Arial" w:hAnsi="Arial" w:cs="Arial"/>
                <w:i/>
                <w:iCs/>
                <w:color w:val="333333"/>
                <w:sz w:val="16"/>
                <w:szCs w:val="16"/>
              </w:rPr>
              <w:t>Symbol</w:t>
            </w:r>
            <w:r w:rsidRPr="008434E5">
              <w:rPr>
                <w:rFonts w:ascii="Arial" w:hAnsi="Arial" w:cs="Arial"/>
                <w:color w:val="333333"/>
                <w:sz w:val="16"/>
                <w:szCs w:val="16"/>
              </w:rPr>
              <w:t xml:space="preserve"> [CRLF]</w:t>
            </w:r>
          </w:p>
          <w:p w14:paraId="64A29DFC" w14:textId="77777777" w:rsidR="00AA4FA6" w:rsidRPr="008434E5" w:rsidRDefault="00AA4FA6" w:rsidP="00AA4FA6">
            <w:pPr>
              <w:rPr>
                <w:sz w:val="16"/>
                <w:szCs w:val="16"/>
              </w:rPr>
            </w:pPr>
            <w:r w:rsidRPr="008434E5">
              <w:rPr>
                <w:rFonts w:ascii="Arial" w:hAnsi="Arial" w:cs="Arial"/>
                <w:color w:val="333333"/>
                <w:sz w:val="16"/>
                <w:szCs w:val="16"/>
              </w:rPr>
              <w:t> </w:t>
            </w:r>
          </w:p>
          <w:p w14:paraId="4D93BA04" w14:textId="77777777" w:rsidR="00AA4FA6" w:rsidRPr="008434E5" w:rsidRDefault="00AA4FA6" w:rsidP="00AA4FA6">
            <w:pPr>
              <w:rPr>
                <w:sz w:val="16"/>
                <w:szCs w:val="16"/>
              </w:rPr>
            </w:pPr>
            <w:r w:rsidRPr="008434E5">
              <w:rPr>
                <w:rFonts w:ascii="Arial" w:hAnsi="Arial" w:cs="Arial"/>
                <w:color w:val="333333"/>
                <w:sz w:val="16"/>
                <w:szCs w:val="16"/>
              </w:rPr>
              <w:t>gdzie :</w:t>
            </w:r>
            <w:r w:rsidRPr="008434E5">
              <w:rPr>
                <w:rFonts w:ascii="Arial" w:hAnsi="Arial" w:cs="Arial"/>
                <w:color w:val="333333"/>
                <w:sz w:val="16"/>
                <w:szCs w:val="16"/>
              </w:rPr>
              <w:br/>
            </w:r>
            <w:r w:rsidRPr="008434E5">
              <w:rPr>
                <w:rFonts w:ascii="Arial" w:hAnsi="Arial" w:cs="Arial"/>
                <w:b/>
                <w:bCs/>
                <w:color w:val="333333"/>
                <w:sz w:val="16"/>
                <w:szCs w:val="16"/>
              </w:rPr>
              <w:t>NOM</w:t>
            </w:r>
            <w:r w:rsidRPr="008434E5">
              <w:rPr>
                <w:rFonts w:ascii="Arial" w:hAnsi="Arial" w:cs="Arial"/>
                <w:color w:val="333333"/>
                <w:sz w:val="16"/>
                <w:szCs w:val="16"/>
              </w:rPr>
              <w:t xml:space="preserve"> - </w:t>
            </w:r>
            <w:r w:rsidRPr="008434E5">
              <w:rPr>
                <w:rFonts w:ascii="Arial" w:hAnsi="Arial" w:cs="Arial"/>
                <w:b/>
                <w:bCs/>
                <w:color w:val="333333"/>
                <w:sz w:val="16"/>
                <w:szCs w:val="16"/>
              </w:rPr>
              <w:t>Nominał</w:t>
            </w:r>
            <w:r w:rsidRPr="008434E5">
              <w:rPr>
                <w:rFonts w:ascii="Arial" w:hAnsi="Arial" w:cs="Arial"/>
                <w:color w:val="333333"/>
                <w:sz w:val="16"/>
                <w:szCs w:val="16"/>
              </w:rPr>
              <w:br/>
            </w:r>
            <w:r w:rsidRPr="008434E5">
              <w:rPr>
                <w:rFonts w:ascii="Arial" w:hAnsi="Arial" w:cs="Arial"/>
                <w:b/>
                <w:bCs/>
                <w:color w:val="333333"/>
                <w:sz w:val="16"/>
                <w:szCs w:val="16"/>
              </w:rPr>
              <w:t>NWZ</w:t>
            </w:r>
            <w:r w:rsidRPr="008434E5">
              <w:rPr>
                <w:rFonts w:ascii="Arial" w:hAnsi="Arial" w:cs="Arial"/>
                <w:color w:val="333333"/>
                <w:sz w:val="16"/>
                <w:szCs w:val="16"/>
              </w:rPr>
              <w:t xml:space="preserve"> - </w:t>
            </w:r>
            <w:r w:rsidRPr="008434E5">
              <w:rPr>
                <w:rFonts w:ascii="Arial" w:hAnsi="Arial" w:cs="Arial"/>
                <w:b/>
                <w:bCs/>
                <w:color w:val="333333"/>
                <w:sz w:val="16"/>
                <w:szCs w:val="16"/>
              </w:rPr>
              <w:t>Nominał w zleceniu</w:t>
            </w:r>
          </w:p>
          <w:p w14:paraId="375413C1" w14:textId="77777777" w:rsidR="00AA4FA6" w:rsidRPr="008434E5" w:rsidRDefault="00AA4FA6" w:rsidP="00AA4FA6">
            <w:pPr>
              <w:rPr>
                <w:sz w:val="16"/>
                <w:szCs w:val="16"/>
              </w:rPr>
            </w:pPr>
            <w:r w:rsidRPr="008434E5">
              <w:rPr>
                <w:rFonts w:ascii="Arial" w:hAnsi="Arial" w:cs="Arial"/>
                <w:b/>
                <w:bCs/>
                <w:color w:val="333333"/>
                <w:sz w:val="16"/>
                <w:szCs w:val="16"/>
              </w:rPr>
              <w:t>WAL</w:t>
            </w:r>
            <w:r w:rsidRPr="008434E5">
              <w:rPr>
                <w:rFonts w:ascii="Arial" w:hAnsi="Arial" w:cs="Arial"/>
                <w:color w:val="333333"/>
                <w:sz w:val="16"/>
                <w:szCs w:val="16"/>
              </w:rPr>
              <w:t xml:space="preserve"> – </w:t>
            </w:r>
            <w:r w:rsidRPr="008434E5">
              <w:rPr>
                <w:rFonts w:ascii="Arial" w:hAnsi="Arial" w:cs="Arial"/>
                <w:b/>
                <w:bCs/>
                <w:color w:val="333333"/>
                <w:sz w:val="16"/>
                <w:szCs w:val="16"/>
              </w:rPr>
              <w:t>Waluta</w:t>
            </w:r>
          </w:p>
          <w:p w14:paraId="2F86A6F6" w14:textId="77777777" w:rsidR="00AA4FA6" w:rsidRPr="008434E5" w:rsidRDefault="00AA4FA6" w:rsidP="00AA4FA6">
            <w:pPr>
              <w:rPr>
                <w:sz w:val="16"/>
                <w:szCs w:val="16"/>
              </w:rPr>
            </w:pPr>
            <w:r w:rsidRPr="008434E5">
              <w:rPr>
                <w:rFonts w:ascii="Arial" w:hAnsi="Arial" w:cs="Arial"/>
                <w:b/>
                <w:bCs/>
                <w:color w:val="333333"/>
                <w:sz w:val="16"/>
                <w:szCs w:val="16"/>
              </w:rPr>
              <w:t> </w:t>
            </w:r>
          </w:p>
          <w:p w14:paraId="5BBFE8A8" w14:textId="77777777" w:rsidR="00AA4FA6" w:rsidRPr="008434E5" w:rsidRDefault="00AA4FA6" w:rsidP="00AA4FA6">
            <w:pPr>
              <w:rPr>
                <w:sz w:val="16"/>
                <w:szCs w:val="16"/>
              </w:rPr>
            </w:pP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color w:val="333333"/>
                <w:sz w:val="16"/>
                <w:szCs w:val="16"/>
              </w:rPr>
              <w:t> - typ nominału: B – banknot, M – moneta.</w:t>
            </w:r>
          </w:p>
          <w:p w14:paraId="6C4D6532" w14:textId="77777777" w:rsidR="00AA4FA6" w:rsidRPr="008434E5" w:rsidRDefault="00AA4FA6" w:rsidP="00AA4FA6">
            <w:pPr>
              <w:rPr>
                <w:sz w:val="16"/>
                <w:szCs w:val="16"/>
              </w:rPr>
            </w:pP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Wartość </w:t>
            </w:r>
            <w:r w:rsidRPr="008434E5">
              <w:rPr>
                <w:rFonts w:ascii="Arial" w:hAnsi="Arial" w:cs="Arial"/>
                <w:color w:val="333333"/>
                <w:sz w:val="16"/>
                <w:szCs w:val="16"/>
              </w:rPr>
              <w:t>–</w:t>
            </w:r>
            <w:r w:rsidRPr="008434E5">
              <w:rPr>
                <w:rFonts w:ascii="Arial" w:hAnsi="Arial" w:cs="Arial"/>
                <w:i/>
                <w:iCs/>
                <w:color w:val="333333"/>
                <w:sz w:val="16"/>
                <w:szCs w:val="16"/>
              </w:rPr>
              <w:t xml:space="preserve"> </w:t>
            </w:r>
            <w:r w:rsidRPr="008434E5">
              <w:rPr>
                <w:rFonts w:ascii="Arial" w:hAnsi="Arial" w:cs="Arial"/>
                <w:color w:val="333333"/>
                <w:sz w:val="16"/>
                <w:szCs w:val="16"/>
              </w:rPr>
              <w:t>wartość nominału.</w:t>
            </w:r>
          </w:p>
          <w:p w14:paraId="70302C24" w14:textId="77777777" w:rsidR="00AA4FA6" w:rsidRPr="008434E5" w:rsidRDefault="00AA4FA6" w:rsidP="00AA4FA6">
            <w:pPr>
              <w:rPr>
                <w:sz w:val="16"/>
                <w:szCs w:val="16"/>
              </w:rPr>
            </w:pP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 xml:space="preserve">Liczba </w:t>
            </w:r>
            <w:r w:rsidRPr="008434E5">
              <w:rPr>
                <w:rFonts w:ascii="Arial" w:hAnsi="Arial" w:cs="Arial"/>
                <w:i/>
                <w:iCs/>
                <w:color w:val="333333"/>
                <w:sz w:val="16"/>
                <w:szCs w:val="16"/>
              </w:rPr>
              <w:softHyphen/>
            </w:r>
            <w:r w:rsidRPr="008434E5">
              <w:rPr>
                <w:rFonts w:ascii="Arial" w:hAnsi="Arial" w:cs="Arial"/>
                <w:color w:val="333333"/>
                <w:sz w:val="16"/>
                <w:szCs w:val="16"/>
              </w:rPr>
              <w:t>– liczba jednostek danego nominału w zleceniu.</w:t>
            </w:r>
            <w:r w:rsidRPr="008434E5">
              <w:rPr>
                <w:rFonts w:ascii="Arial" w:hAnsi="Arial" w:cs="Arial"/>
                <w:color w:val="333333"/>
                <w:sz w:val="16"/>
                <w:szCs w:val="16"/>
              </w:rPr>
              <w:br/>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 iloczyn(</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separator dziesiętny: przecinek, bez separatora tysięcy.</w:t>
            </w:r>
          </w:p>
          <w:p w14:paraId="031A6063" w14:textId="77777777" w:rsidR="00AA4FA6" w:rsidRPr="008434E5" w:rsidRDefault="00AA4FA6" w:rsidP="00AA4FA6">
            <w:pPr>
              <w:rPr>
                <w:sz w:val="16"/>
                <w:szCs w:val="16"/>
              </w:rPr>
            </w:pPr>
            <w:r w:rsidRPr="008434E5">
              <w:rPr>
                <w:rFonts w:ascii="Arial" w:hAnsi="Arial" w:cs="Arial"/>
                <w:color w:val="333333"/>
                <w:sz w:val="16"/>
                <w:szCs w:val="16"/>
              </w:rPr>
              <w:t xml:space="preserve">[CRLF] – znak końca linii, </w:t>
            </w:r>
            <w:r>
              <w:rPr>
                <w:rFonts w:ascii="Arial" w:hAnsi="Arial" w:cs="Arial"/>
                <w:color w:val="333333"/>
                <w:sz w:val="16"/>
                <w:szCs w:val="16"/>
              </w:rPr>
              <w:t>HEX:</w:t>
            </w:r>
            <w:r w:rsidRPr="008434E5">
              <w:rPr>
                <w:rFonts w:ascii="Arial" w:hAnsi="Arial" w:cs="Arial"/>
                <w:color w:val="333333"/>
                <w:sz w:val="16"/>
                <w:szCs w:val="16"/>
              </w:rPr>
              <w:t xml:space="preserve"> 0x0D0A</w:t>
            </w:r>
          </w:p>
          <w:p w14:paraId="25F05A75" w14:textId="77777777" w:rsidR="00AA4FA6" w:rsidRPr="008434E5" w:rsidRDefault="00AA4FA6" w:rsidP="00AA4FA6">
            <w:pPr>
              <w:rPr>
                <w:sz w:val="16"/>
                <w:szCs w:val="16"/>
              </w:rPr>
            </w:pPr>
            <w:r w:rsidRPr="008434E5">
              <w:rPr>
                <w:rFonts w:ascii="Arial" w:hAnsi="Arial" w:cs="Arial"/>
                <w:color w:val="333333"/>
                <w:sz w:val="16"/>
                <w:szCs w:val="16"/>
              </w:rPr>
              <w:t> </w:t>
            </w:r>
          </w:p>
          <w:p w14:paraId="10CAFF98" w14:textId="77777777" w:rsidR="00AA4FA6" w:rsidRPr="008434E5" w:rsidRDefault="00AA4FA6" w:rsidP="00AA4FA6">
            <w:pPr>
              <w:rPr>
                <w:sz w:val="16"/>
                <w:szCs w:val="16"/>
              </w:rPr>
            </w:pPr>
            <w:r w:rsidRPr="008434E5">
              <w:rPr>
                <w:rFonts w:ascii="Arial" w:hAnsi="Arial" w:cs="Arial"/>
                <w:color w:val="333333"/>
                <w:sz w:val="16"/>
                <w:szCs w:val="16"/>
              </w:rPr>
              <w:lastRenderedPageBreak/>
              <w:t>Kolejność nominałów na liście: najpierw banknoty, następnie monety, w obu przypadkach malejąco wg wartości nominału.</w:t>
            </w:r>
          </w:p>
          <w:p w14:paraId="56BC2077" w14:textId="77777777" w:rsidR="00AA4FA6" w:rsidRPr="008434E5" w:rsidRDefault="00AA4FA6" w:rsidP="00AA4FA6">
            <w:pPr>
              <w:rPr>
                <w:sz w:val="16"/>
                <w:szCs w:val="16"/>
              </w:rPr>
            </w:pPr>
            <w:r w:rsidRPr="008434E5">
              <w:rPr>
                <w:rFonts w:ascii="Arial" w:hAnsi="Arial" w:cs="Arial"/>
                <w:color w:val="333333"/>
                <w:sz w:val="16"/>
                <w:szCs w:val="16"/>
              </w:rPr>
              <w:t> </w:t>
            </w:r>
          </w:p>
          <w:p w14:paraId="0A36628E" w14:textId="77777777" w:rsidR="00AA4FA6" w:rsidRPr="008434E5" w:rsidRDefault="00AA4FA6" w:rsidP="00AA4FA6">
            <w:pPr>
              <w:rPr>
                <w:sz w:val="16"/>
                <w:szCs w:val="16"/>
              </w:rPr>
            </w:pPr>
            <w:r w:rsidRPr="008434E5">
              <w:rPr>
                <w:rFonts w:ascii="Arial" w:hAnsi="Arial" w:cs="Arial"/>
                <w:color w:val="333333"/>
                <w:sz w:val="16"/>
                <w:szCs w:val="16"/>
              </w:rPr>
              <w:t>Specyfikacja nominałów nie musi specyfikować pełnej kwoty zapotrzebowania czyli np. przy zapotrzebowaniu 10000 zł można wyspecyfikować że potrzeba 100 monet 5 zł. Pozostała kwota poza wyspecyfikowaną zostanie wypłacona wedle uznania Oddziału. </w:t>
            </w:r>
          </w:p>
          <w:p w14:paraId="636F9596" w14:textId="77777777" w:rsidR="00AA4FA6" w:rsidRPr="008434E5" w:rsidRDefault="00AA4FA6" w:rsidP="00AA4FA6">
            <w:pPr>
              <w:rPr>
                <w:sz w:val="16"/>
                <w:szCs w:val="16"/>
              </w:rPr>
            </w:pPr>
            <w:r w:rsidRPr="008434E5">
              <w:rPr>
                <w:rFonts w:ascii="Arial" w:hAnsi="Arial" w:cs="Arial"/>
                <w:color w:val="333333"/>
                <w:sz w:val="16"/>
                <w:szCs w:val="16"/>
              </w:rPr>
              <w:t> </w:t>
            </w:r>
          </w:p>
          <w:p w14:paraId="4ACA7794" w14:textId="77777777" w:rsidR="00AA4FA6" w:rsidRPr="008434E5" w:rsidRDefault="00AA4FA6" w:rsidP="00AA4FA6">
            <w:pPr>
              <w:rPr>
                <w:sz w:val="16"/>
                <w:szCs w:val="16"/>
              </w:rPr>
            </w:pPr>
            <w:r w:rsidRPr="008434E5">
              <w:rPr>
                <w:rFonts w:ascii="Arial" w:hAnsi="Arial" w:cs="Arial"/>
                <w:color w:val="333333"/>
                <w:sz w:val="16"/>
                <w:szCs w:val="16"/>
              </w:rPr>
              <w:t>Przykład:</w:t>
            </w:r>
          </w:p>
          <w:p w14:paraId="545A4BAC" w14:textId="77777777" w:rsidR="00AA4FA6" w:rsidRPr="008434E5" w:rsidRDefault="00AA4FA6" w:rsidP="00AA4FA6">
            <w:pPr>
              <w:rPr>
                <w:sz w:val="16"/>
                <w:szCs w:val="16"/>
              </w:rPr>
            </w:pPr>
            <w:r w:rsidRPr="008434E5">
              <w:rPr>
                <w:rFonts w:ascii="Courier New" w:hAnsi="Courier New" w:cs="Courier New"/>
                <w:color w:val="1F497D"/>
                <w:sz w:val="16"/>
                <w:szCs w:val="16"/>
              </w:rPr>
              <w:t>(B) 100 x 20 = 2000,00 PLN</w:t>
            </w:r>
          </w:p>
          <w:p w14:paraId="61A3BEA8" w14:textId="2F38E93F" w:rsidR="00AA4FA6" w:rsidRPr="003B35DB" w:rsidRDefault="00AA4FA6" w:rsidP="00AA4FA6">
            <w:pPr>
              <w:rPr>
                <w:sz w:val="16"/>
                <w:szCs w:val="16"/>
              </w:rPr>
            </w:pPr>
            <w:r w:rsidRPr="008434E5">
              <w:rPr>
                <w:rFonts w:ascii="Courier New" w:hAnsi="Courier New" w:cs="Courier New"/>
                <w:color w:val="1F497D"/>
                <w:sz w:val="16"/>
                <w:szCs w:val="16"/>
              </w:rPr>
              <w:t>(M) 0,10 x 2 = 0,20 PLN</w:t>
            </w:r>
          </w:p>
        </w:tc>
      </w:tr>
      <w:tr w:rsidR="00AA4FA6" w:rsidRPr="000E1730" w14:paraId="4739E880" w14:textId="77777777" w:rsidTr="0054678F">
        <w:trPr>
          <w:jc w:val="center"/>
        </w:trPr>
        <w:tc>
          <w:tcPr>
            <w:tcW w:w="576" w:type="dxa"/>
            <w:vAlign w:val="center"/>
          </w:tcPr>
          <w:p w14:paraId="6DEBFF55" w14:textId="77777777" w:rsidR="00AA4FA6" w:rsidRDefault="00AA4FA6" w:rsidP="00AA4FA6">
            <w:pPr>
              <w:pStyle w:val="Tabela-zawarto"/>
              <w:jc w:val="center"/>
              <w:rPr>
                <w:lang w:val="en-US"/>
              </w:rPr>
            </w:pPr>
            <w:r>
              <w:rPr>
                <w:lang w:val="en-US"/>
              </w:rPr>
              <w:lastRenderedPageBreak/>
              <w:t>B-26</w:t>
            </w:r>
          </w:p>
        </w:tc>
        <w:tc>
          <w:tcPr>
            <w:tcW w:w="3199" w:type="dxa"/>
            <w:gridSpan w:val="2"/>
            <w:vAlign w:val="center"/>
          </w:tcPr>
          <w:p w14:paraId="11AF5D89" w14:textId="77777777" w:rsidR="00AA4FA6" w:rsidRDefault="00AA4FA6" w:rsidP="00AA4FA6">
            <w:pPr>
              <w:pStyle w:val="Tabela-zawarto"/>
              <w:ind w:left="432" w:hanging="432"/>
              <w:rPr>
                <w:lang w:val="en-US"/>
              </w:rPr>
            </w:pPr>
            <w:r>
              <w:rPr>
                <w:lang w:val="en-US"/>
              </w:rPr>
              <w:t xml:space="preserve">-   -   -   </w:t>
            </w:r>
            <w:r>
              <w:t>AdditionalDeclaration</w:t>
            </w:r>
          </w:p>
        </w:tc>
        <w:tc>
          <w:tcPr>
            <w:tcW w:w="3450" w:type="dxa"/>
          </w:tcPr>
          <w:p w14:paraId="0FA41BC7" w14:textId="77777777" w:rsidR="00AA4FA6" w:rsidRDefault="00AA4FA6" w:rsidP="00AA4FA6">
            <w:pPr>
              <w:pStyle w:val="Tabela-zawarto"/>
            </w:pPr>
            <w:r>
              <w:t>Komponent służący do przekazywania dodatkowych deklaracji dotyczących transakcji w przelewie</w:t>
            </w:r>
          </w:p>
        </w:tc>
        <w:tc>
          <w:tcPr>
            <w:tcW w:w="708" w:type="dxa"/>
            <w:vAlign w:val="center"/>
          </w:tcPr>
          <w:p w14:paraId="621E5478" w14:textId="2969A488" w:rsidR="00AA4FA6" w:rsidRDefault="00AA4FA6" w:rsidP="00AA4FA6">
            <w:pPr>
              <w:pStyle w:val="Tabela-zawarto"/>
              <w:jc w:val="center"/>
            </w:pPr>
            <w:r>
              <w:t>O</w:t>
            </w:r>
          </w:p>
        </w:tc>
        <w:tc>
          <w:tcPr>
            <w:tcW w:w="708" w:type="dxa"/>
            <w:vAlign w:val="center"/>
          </w:tcPr>
          <w:p w14:paraId="19A9C3CF" w14:textId="06A0CE7D" w:rsidR="00AA4FA6" w:rsidRDefault="00AA4FA6" w:rsidP="00AA4FA6">
            <w:pPr>
              <w:pStyle w:val="Tabela-zawarto"/>
              <w:jc w:val="center"/>
            </w:pPr>
            <w:r>
              <w:t>O</w:t>
            </w:r>
          </w:p>
        </w:tc>
        <w:tc>
          <w:tcPr>
            <w:tcW w:w="708" w:type="dxa"/>
            <w:vAlign w:val="center"/>
          </w:tcPr>
          <w:p w14:paraId="25CA4DF4" w14:textId="5A696DE5" w:rsidR="00AA4FA6" w:rsidRPr="00BC6CB7" w:rsidRDefault="00AA4FA6" w:rsidP="00AA4FA6">
            <w:pPr>
              <w:pStyle w:val="Tabela-zawarto"/>
              <w:jc w:val="center"/>
            </w:pPr>
            <w:r>
              <w:t>O</w:t>
            </w:r>
          </w:p>
        </w:tc>
        <w:tc>
          <w:tcPr>
            <w:tcW w:w="4962" w:type="dxa"/>
            <w:gridSpan w:val="3"/>
          </w:tcPr>
          <w:p w14:paraId="5D1D4701" w14:textId="77777777" w:rsidR="00AA4FA6" w:rsidRPr="0044100D" w:rsidRDefault="00AA4FA6" w:rsidP="00AA4FA6">
            <w:pPr>
              <w:pStyle w:val="Tabela-zawarto"/>
              <w:jc w:val="center"/>
            </w:pPr>
            <w:r w:rsidRPr="0044100D">
              <w:t>Komponent jest wykorzystywany, jeżeli przelew opatrywany jest klasyfikacją budżetową</w:t>
            </w:r>
          </w:p>
        </w:tc>
      </w:tr>
      <w:tr w:rsidR="00AA4FA6" w:rsidRPr="000E1730" w14:paraId="028E069C" w14:textId="77777777" w:rsidTr="0054678F">
        <w:trPr>
          <w:jc w:val="center"/>
        </w:trPr>
        <w:tc>
          <w:tcPr>
            <w:tcW w:w="576" w:type="dxa"/>
            <w:vAlign w:val="center"/>
          </w:tcPr>
          <w:p w14:paraId="13994900" w14:textId="77777777" w:rsidR="00AA4FA6" w:rsidRPr="00B8035C" w:rsidRDefault="00AA4FA6" w:rsidP="00AA4FA6">
            <w:pPr>
              <w:pStyle w:val="Tabela-zawarto"/>
              <w:jc w:val="center"/>
            </w:pPr>
          </w:p>
        </w:tc>
        <w:tc>
          <w:tcPr>
            <w:tcW w:w="3199" w:type="dxa"/>
            <w:gridSpan w:val="2"/>
            <w:vAlign w:val="center"/>
          </w:tcPr>
          <w:p w14:paraId="7A9237F3" w14:textId="77777777" w:rsidR="00AA4FA6" w:rsidRDefault="00AA4FA6" w:rsidP="00AA4FA6">
            <w:pPr>
              <w:pStyle w:val="Tabela-zawarto"/>
              <w:ind w:left="432" w:hanging="432"/>
              <w:rPr>
                <w:lang w:val="en-US"/>
              </w:rPr>
            </w:pPr>
            <w:r>
              <w:rPr>
                <w:lang w:val="en-US"/>
              </w:rPr>
              <w:t xml:space="preserve">-   -   -   -   </w:t>
            </w:r>
            <w:r>
              <w:rPr>
                <w:lang w:val="de-DE"/>
              </w:rPr>
              <w:t>DeclarationItemCode</w:t>
            </w:r>
          </w:p>
        </w:tc>
        <w:tc>
          <w:tcPr>
            <w:tcW w:w="3450" w:type="dxa"/>
          </w:tcPr>
          <w:p w14:paraId="567952E5" w14:textId="77777777" w:rsidR="00AA4FA6" w:rsidRDefault="00AA4FA6" w:rsidP="00AA4FA6">
            <w:pPr>
              <w:pStyle w:val="Tabela-zawarto"/>
            </w:pPr>
            <w:r>
              <w:t>Kod deklaracji</w:t>
            </w:r>
          </w:p>
        </w:tc>
        <w:tc>
          <w:tcPr>
            <w:tcW w:w="708" w:type="dxa"/>
            <w:vAlign w:val="center"/>
          </w:tcPr>
          <w:p w14:paraId="2607435D" w14:textId="54D9B612" w:rsidR="00AA4FA6" w:rsidRDefault="00AA4FA6" w:rsidP="00AA4FA6">
            <w:pPr>
              <w:pStyle w:val="Tabela-zawarto"/>
              <w:jc w:val="center"/>
            </w:pPr>
            <w:r>
              <w:t>O</w:t>
            </w:r>
          </w:p>
        </w:tc>
        <w:tc>
          <w:tcPr>
            <w:tcW w:w="708" w:type="dxa"/>
            <w:vAlign w:val="center"/>
          </w:tcPr>
          <w:p w14:paraId="70FE217B" w14:textId="409B6F3D" w:rsidR="00AA4FA6" w:rsidRDefault="00AA4FA6" w:rsidP="00AA4FA6">
            <w:pPr>
              <w:pStyle w:val="Tabela-zawarto"/>
              <w:jc w:val="center"/>
            </w:pPr>
            <w:r>
              <w:t>O</w:t>
            </w:r>
          </w:p>
        </w:tc>
        <w:tc>
          <w:tcPr>
            <w:tcW w:w="708" w:type="dxa"/>
            <w:vAlign w:val="center"/>
          </w:tcPr>
          <w:p w14:paraId="076E1182" w14:textId="20C998F8" w:rsidR="00AA4FA6" w:rsidRPr="00BC6CB7" w:rsidRDefault="00AA4FA6" w:rsidP="00AA4FA6">
            <w:pPr>
              <w:pStyle w:val="Tabela-zawarto"/>
              <w:jc w:val="center"/>
            </w:pPr>
            <w:r>
              <w:t>O</w:t>
            </w:r>
          </w:p>
        </w:tc>
        <w:tc>
          <w:tcPr>
            <w:tcW w:w="4962" w:type="dxa"/>
            <w:gridSpan w:val="3"/>
          </w:tcPr>
          <w:p w14:paraId="24A25470" w14:textId="77777777" w:rsidR="00AA4FA6" w:rsidRDefault="00AA4FA6" w:rsidP="00AA4FA6">
            <w:pPr>
              <w:pStyle w:val="Tabela-zawarto"/>
              <w:jc w:val="center"/>
              <w:rPr>
                <w:lang w:val="en-US"/>
              </w:rPr>
            </w:pPr>
            <w:r>
              <w:rPr>
                <w:lang w:val="en-US"/>
              </w:rPr>
              <w:t>rozdział</w:t>
            </w:r>
          </w:p>
        </w:tc>
      </w:tr>
      <w:tr w:rsidR="00AA4FA6" w:rsidRPr="000E1730" w14:paraId="2721E7E2" w14:textId="77777777" w:rsidTr="0054678F">
        <w:trPr>
          <w:jc w:val="center"/>
        </w:trPr>
        <w:tc>
          <w:tcPr>
            <w:tcW w:w="576" w:type="dxa"/>
            <w:vAlign w:val="center"/>
          </w:tcPr>
          <w:p w14:paraId="1DA051CF" w14:textId="77777777" w:rsidR="00AA4FA6" w:rsidRDefault="00AA4FA6" w:rsidP="00AA4FA6">
            <w:pPr>
              <w:pStyle w:val="Tabela-zawarto"/>
              <w:jc w:val="center"/>
              <w:rPr>
                <w:lang w:val="en-US"/>
              </w:rPr>
            </w:pPr>
          </w:p>
        </w:tc>
        <w:tc>
          <w:tcPr>
            <w:tcW w:w="3199" w:type="dxa"/>
            <w:gridSpan w:val="2"/>
            <w:vAlign w:val="center"/>
          </w:tcPr>
          <w:p w14:paraId="2A6F4274" w14:textId="77777777" w:rsidR="00AA4FA6" w:rsidRDefault="00AA4FA6" w:rsidP="00AA4FA6">
            <w:pPr>
              <w:pStyle w:val="Tabela-zawarto"/>
              <w:ind w:left="432" w:hanging="432"/>
              <w:rPr>
                <w:lang w:val="en-US"/>
              </w:rPr>
            </w:pPr>
            <w:r>
              <w:rPr>
                <w:lang w:val="en-US"/>
              </w:rPr>
              <w:t xml:space="preserve">-   -   -   -   </w:t>
            </w:r>
            <w:r>
              <w:rPr>
                <w:lang w:val="de-DE"/>
              </w:rPr>
              <w:t>DeclarationItemValue</w:t>
            </w:r>
          </w:p>
        </w:tc>
        <w:tc>
          <w:tcPr>
            <w:tcW w:w="3450" w:type="dxa"/>
          </w:tcPr>
          <w:p w14:paraId="095514DD" w14:textId="77777777" w:rsidR="00AA4FA6" w:rsidRDefault="00AA4FA6" w:rsidP="00AA4FA6">
            <w:pPr>
              <w:pStyle w:val="Tabela-zawarto"/>
            </w:pPr>
            <w:r>
              <w:t>Treść deklaracji</w:t>
            </w:r>
          </w:p>
        </w:tc>
        <w:tc>
          <w:tcPr>
            <w:tcW w:w="708" w:type="dxa"/>
            <w:vAlign w:val="center"/>
          </w:tcPr>
          <w:p w14:paraId="2150DDC6" w14:textId="3F2AA103" w:rsidR="00AA4FA6" w:rsidRDefault="00AA4FA6" w:rsidP="00AA4FA6">
            <w:pPr>
              <w:pStyle w:val="Tabela-zawarto"/>
              <w:jc w:val="center"/>
            </w:pPr>
            <w:r>
              <w:t>O</w:t>
            </w:r>
          </w:p>
        </w:tc>
        <w:tc>
          <w:tcPr>
            <w:tcW w:w="708" w:type="dxa"/>
            <w:vAlign w:val="center"/>
          </w:tcPr>
          <w:p w14:paraId="12EA0B33" w14:textId="7FB01635" w:rsidR="00AA4FA6" w:rsidRDefault="00AA4FA6" w:rsidP="00AA4FA6">
            <w:pPr>
              <w:pStyle w:val="Tabela-zawarto"/>
              <w:jc w:val="center"/>
            </w:pPr>
            <w:r>
              <w:t>O</w:t>
            </w:r>
          </w:p>
        </w:tc>
        <w:tc>
          <w:tcPr>
            <w:tcW w:w="708" w:type="dxa"/>
            <w:vAlign w:val="center"/>
          </w:tcPr>
          <w:p w14:paraId="200E2905" w14:textId="60575F25" w:rsidR="00AA4FA6" w:rsidRPr="00BC6CB7" w:rsidRDefault="00AA4FA6" w:rsidP="00AA4FA6">
            <w:pPr>
              <w:pStyle w:val="Tabela-zawarto"/>
              <w:jc w:val="center"/>
            </w:pPr>
            <w:r>
              <w:t>O</w:t>
            </w:r>
          </w:p>
        </w:tc>
        <w:tc>
          <w:tcPr>
            <w:tcW w:w="4962" w:type="dxa"/>
            <w:gridSpan w:val="3"/>
          </w:tcPr>
          <w:p w14:paraId="5A486A46" w14:textId="77777777" w:rsidR="00AA4FA6" w:rsidRDefault="00AA4FA6" w:rsidP="00AA4FA6">
            <w:pPr>
              <w:pStyle w:val="Tabela-zawarto"/>
              <w:jc w:val="center"/>
              <w:rPr>
                <w:lang w:val="en-US"/>
              </w:rPr>
            </w:pPr>
            <w:r>
              <w:rPr>
                <w:lang w:val="en-US"/>
              </w:rPr>
              <w:t>Symbol rozdziału (1 do 5 znaków)</w:t>
            </w:r>
          </w:p>
        </w:tc>
      </w:tr>
      <w:tr w:rsidR="00AA4FA6" w:rsidRPr="000E1730" w14:paraId="0A971800" w14:textId="77777777" w:rsidTr="0054678F">
        <w:trPr>
          <w:jc w:val="center"/>
        </w:trPr>
        <w:tc>
          <w:tcPr>
            <w:tcW w:w="576" w:type="dxa"/>
            <w:vAlign w:val="center"/>
          </w:tcPr>
          <w:p w14:paraId="5AC98485" w14:textId="77777777" w:rsidR="00AA4FA6" w:rsidRDefault="00AA4FA6" w:rsidP="00AA4FA6">
            <w:pPr>
              <w:pStyle w:val="Tabela-zawarto"/>
              <w:jc w:val="center"/>
              <w:rPr>
                <w:lang w:val="en-US"/>
              </w:rPr>
            </w:pPr>
            <w:r>
              <w:rPr>
                <w:lang w:val="en-US"/>
              </w:rPr>
              <w:t>B-26</w:t>
            </w:r>
          </w:p>
        </w:tc>
        <w:tc>
          <w:tcPr>
            <w:tcW w:w="3199" w:type="dxa"/>
            <w:gridSpan w:val="2"/>
            <w:vAlign w:val="center"/>
          </w:tcPr>
          <w:p w14:paraId="7FEDBDBA" w14:textId="77777777" w:rsidR="00AA4FA6" w:rsidRDefault="00AA4FA6" w:rsidP="00AA4FA6">
            <w:pPr>
              <w:pStyle w:val="Tabela-zawarto"/>
              <w:ind w:left="432" w:hanging="432"/>
              <w:rPr>
                <w:lang w:val="en-US"/>
              </w:rPr>
            </w:pPr>
            <w:r>
              <w:rPr>
                <w:lang w:val="en-US"/>
              </w:rPr>
              <w:t xml:space="preserve">-   -   -   </w:t>
            </w:r>
            <w:r>
              <w:t>AdditionalDeclaration</w:t>
            </w:r>
          </w:p>
        </w:tc>
        <w:tc>
          <w:tcPr>
            <w:tcW w:w="3450" w:type="dxa"/>
          </w:tcPr>
          <w:p w14:paraId="5E94797C" w14:textId="77777777" w:rsidR="00AA4FA6" w:rsidRDefault="00AA4FA6" w:rsidP="00AA4FA6">
            <w:pPr>
              <w:pStyle w:val="Tabela-zawarto"/>
            </w:pPr>
            <w:r>
              <w:t>Komponent służący do przekazywania dodatkowych deklaracji dotyczących transakcji w przelewie</w:t>
            </w:r>
          </w:p>
        </w:tc>
        <w:tc>
          <w:tcPr>
            <w:tcW w:w="708" w:type="dxa"/>
            <w:vAlign w:val="center"/>
          </w:tcPr>
          <w:p w14:paraId="078E326A" w14:textId="616FCD13" w:rsidR="00AA4FA6" w:rsidRDefault="00AA4FA6" w:rsidP="00AA4FA6">
            <w:pPr>
              <w:pStyle w:val="Tabela-zawarto"/>
              <w:jc w:val="center"/>
            </w:pPr>
            <w:r>
              <w:t>O</w:t>
            </w:r>
          </w:p>
        </w:tc>
        <w:tc>
          <w:tcPr>
            <w:tcW w:w="708" w:type="dxa"/>
            <w:vAlign w:val="center"/>
          </w:tcPr>
          <w:p w14:paraId="51DDD674" w14:textId="3658CBC6" w:rsidR="00AA4FA6" w:rsidRDefault="00AA4FA6" w:rsidP="00AA4FA6">
            <w:pPr>
              <w:pStyle w:val="Tabela-zawarto"/>
              <w:jc w:val="center"/>
            </w:pPr>
            <w:r>
              <w:t>O</w:t>
            </w:r>
          </w:p>
        </w:tc>
        <w:tc>
          <w:tcPr>
            <w:tcW w:w="708" w:type="dxa"/>
            <w:vAlign w:val="center"/>
          </w:tcPr>
          <w:p w14:paraId="01058010" w14:textId="37BC6790" w:rsidR="00AA4FA6" w:rsidRPr="00BC6CB7" w:rsidRDefault="00AA4FA6" w:rsidP="00AA4FA6">
            <w:pPr>
              <w:pStyle w:val="Tabela-zawarto"/>
              <w:jc w:val="center"/>
            </w:pPr>
            <w:r>
              <w:t>O</w:t>
            </w:r>
          </w:p>
        </w:tc>
        <w:tc>
          <w:tcPr>
            <w:tcW w:w="4962" w:type="dxa"/>
            <w:gridSpan w:val="3"/>
          </w:tcPr>
          <w:p w14:paraId="4B0E9C83" w14:textId="77777777" w:rsidR="00AA4FA6" w:rsidRPr="0044100D" w:rsidRDefault="00AA4FA6" w:rsidP="00AA4FA6">
            <w:pPr>
              <w:pStyle w:val="Tabela-zawarto"/>
              <w:jc w:val="center"/>
            </w:pPr>
            <w:r w:rsidRPr="0044100D">
              <w:t>Komponent jest wykorzystywany, jeżeli przelew opatrywany jest klasyfikacją budżetową</w:t>
            </w:r>
          </w:p>
        </w:tc>
      </w:tr>
      <w:tr w:rsidR="00AA4FA6" w:rsidRPr="000E1730" w14:paraId="63309EDA" w14:textId="77777777" w:rsidTr="0054678F">
        <w:trPr>
          <w:jc w:val="center"/>
        </w:trPr>
        <w:tc>
          <w:tcPr>
            <w:tcW w:w="576" w:type="dxa"/>
            <w:vAlign w:val="center"/>
          </w:tcPr>
          <w:p w14:paraId="61805EBC" w14:textId="77777777" w:rsidR="00AA4FA6" w:rsidRPr="00B8035C" w:rsidRDefault="00AA4FA6" w:rsidP="00AA4FA6">
            <w:pPr>
              <w:pStyle w:val="Tabela-zawarto"/>
              <w:jc w:val="center"/>
            </w:pPr>
          </w:p>
        </w:tc>
        <w:tc>
          <w:tcPr>
            <w:tcW w:w="3199" w:type="dxa"/>
            <w:gridSpan w:val="2"/>
            <w:vAlign w:val="center"/>
          </w:tcPr>
          <w:p w14:paraId="14BF4EFB" w14:textId="77777777" w:rsidR="00AA4FA6" w:rsidRDefault="00AA4FA6" w:rsidP="00AA4FA6">
            <w:pPr>
              <w:pStyle w:val="Tabela-zawarto"/>
              <w:ind w:left="432" w:hanging="432"/>
              <w:rPr>
                <w:lang w:val="en-US"/>
              </w:rPr>
            </w:pPr>
            <w:r>
              <w:rPr>
                <w:lang w:val="en-US"/>
              </w:rPr>
              <w:t xml:space="preserve">-   -   -   -   </w:t>
            </w:r>
            <w:r>
              <w:rPr>
                <w:lang w:val="de-DE"/>
              </w:rPr>
              <w:t>DeclarationItemCode</w:t>
            </w:r>
          </w:p>
        </w:tc>
        <w:tc>
          <w:tcPr>
            <w:tcW w:w="3450" w:type="dxa"/>
          </w:tcPr>
          <w:p w14:paraId="0A45B041" w14:textId="77777777" w:rsidR="00AA4FA6" w:rsidRDefault="00AA4FA6" w:rsidP="00AA4FA6">
            <w:pPr>
              <w:pStyle w:val="Tabela-zawarto"/>
            </w:pPr>
            <w:r>
              <w:t>Kod deklaracji</w:t>
            </w:r>
          </w:p>
        </w:tc>
        <w:tc>
          <w:tcPr>
            <w:tcW w:w="708" w:type="dxa"/>
            <w:vAlign w:val="center"/>
          </w:tcPr>
          <w:p w14:paraId="6BE5A556" w14:textId="191B3BB4" w:rsidR="00AA4FA6" w:rsidRDefault="00AA4FA6" w:rsidP="00AA4FA6">
            <w:pPr>
              <w:pStyle w:val="Tabela-zawarto"/>
              <w:jc w:val="center"/>
            </w:pPr>
            <w:r>
              <w:t>O</w:t>
            </w:r>
          </w:p>
        </w:tc>
        <w:tc>
          <w:tcPr>
            <w:tcW w:w="708" w:type="dxa"/>
            <w:vAlign w:val="center"/>
          </w:tcPr>
          <w:p w14:paraId="2B87F36F" w14:textId="7530CAEC" w:rsidR="00AA4FA6" w:rsidRDefault="00AA4FA6" w:rsidP="00AA4FA6">
            <w:pPr>
              <w:pStyle w:val="Tabela-zawarto"/>
              <w:jc w:val="center"/>
            </w:pPr>
            <w:r>
              <w:t>O</w:t>
            </w:r>
          </w:p>
        </w:tc>
        <w:tc>
          <w:tcPr>
            <w:tcW w:w="708" w:type="dxa"/>
            <w:vAlign w:val="center"/>
          </w:tcPr>
          <w:p w14:paraId="2E876284" w14:textId="4679037F" w:rsidR="00AA4FA6" w:rsidRPr="00BC6CB7" w:rsidRDefault="00AA4FA6" w:rsidP="00AA4FA6">
            <w:pPr>
              <w:pStyle w:val="Tabela-zawarto"/>
              <w:jc w:val="center"/>
            </w:pPr>
            <w:r>
              <w:t>O</w:t>
            </w:r>
          </w:p>
        </w:tc>
        <w:tc>
          <w:tcPr>
            <w:tcW w:w="4962" w:type="dxa"/>
            <w:gridSpan w:val="3"/>
          </w:tcPr>
          <w:p w14:paraId="1ADB1E93" w14:textId="77777777" w:rsidR="00AA4FA6" w:rsidRDefault="00AA4FA6" w:rsidP="00AA4FA6">
            <w:pPr>
              <w:pStyle w:val="Tabela-zawarto"/>
              <w:jc w:val="center"/>
              <w:rPr>
                <w:lang w:val="en-US"/>
              </w:rPr>
            </w:pPr>
            <w:r>
              <w:rPr>
                <w:lang w:val="en-US"/>
              </w:rPr>
              <w:t>paragraf</w:t>
            </w:r>
          </w:p>
        </w:tc>
      </w:tr>
      <w:tr w:rsidR="00AA4FA6" w:rsidRPr="000E1730" w14:paraId="43FE4A0C" w14:textId="77777777" w:rsidTr="0054678F">
        <w:trPr>
          <w:jc w:val="center"/>
        </w:trPr>
        <w:tc>
          <w:tcPr>
            <w:tcW w:w="576" w:type="dxa"/>
            <w:vAlign w:val="center"/>
          </w:tcPr>
          <w:p w14:paraId="5B4B0CE7" w14:textId="77777777" w:rsidR="00AA4FA6" w:rsidRDefault="00AA4FA6" w:rsidP="00AA4FA6">
            <w:pPr>
              <w:pStyle w:val="Tabela-zawarto"/>
              <w:jc w:val="center"/>
              <w:rPr>
                <w:lang w:val="en-US"/>
              </w:rPr>
            </w:pPr>
          </w:p>
        </w:tc>
        <w:tc>
          <w:tcPr>
            <w:tcW w:w="3199" w:type="dxa"/>
            <w:gridSpan w:val="2"/>
            <w:vAlign w:val="center"/>
          </w:tcPr>
          <w:p w14:paraId="693ACF7C" w14:textId="77777777" w:rsidR="00AA4FA6" w:rsidRDefault="00AA4FA6" w:rsidP="00AA4FA6">
            <w:pPr>
              <w:pStyle w:val="Tabela-zawarto"/>
              <w:ind w:left="432" w:hanging="432"/>
              <w:rPr>
                <w:lang w:val="en-US"/>
              </w:rPr>
            </w:pPr>
            <w:r>
              <w:rPr>
                <w:lang w:val="en-US"/>
              </w:rPr>
              <w:t xml:space="preserve">-   -   -   -   </w:t>
            </w:r>
            <w:r>
              <w:rPr>
                <w:lang w:val="de-DE"/>
              </w:rPr>
              <w:t>DeclarationItemValue</w:t>
            </w:r>
          </w:p>
        </w:tc>
        <w:tc>
          <w:tcPr>
            <w:tcW w:w="3450" w:type="dxa"/>
          </w:tcPr>
          <w:p w14:paraId="1036B286" w14:textId="77777777" w:rsidR="00AA4FA6" w:rsidRDefault="00AA4FA6" w:rsidP="00AA4FA6">
            <w:pPr>
              <w:pStyle w:val="Tabela-zawarto"/>
            </w:pPr>
            <w:r>
              <w:t>Treść deklaracji</w:t>
            </w:r>
          </w:p>
        </w:tc>
        <w:tc>
          <w:tcPr>
            <w:tcW w:w="708" w:type="dxa"/>
            <w:vAlign w:val="center"/>
          </w:tcPr>
          <w:p w14:paraId="24579934" w14:textId="44CE2E26" w:rsidR="00AA4FA6" w:rsidRDefault="00AA4FA6" w:rsidP="00AA4FA6">
            <w:pPr>
              <w:pStyle w:val="Tabela-zawarto"/>
              <w:jc w:val="center"/>
            </w:pPr>
            <w:r>
              <w:t>O</w:t>
            </w:r>
          </w:p>
        </w:tc>
        <w:tc>
          <w:tcPr>
            <w:tcW w:w="708" w:type="dxa"/>
            <w:vAlign w:val="center"/>
          </w:tcPr>
          <w:p w14:paraId="2A92FF41" w14:textId="6404B9C5" w:rsidR="00AA4FA6" w:rsidRDefault="00AA4FA6" w:rsidP="00AA4FA6">
            <w:pPr>
              <w:pStyle w:val="Tabela-zawarto"/>
              <w:jc w:val="center"/>
            </w:pPr>
            <w:r>
              <w:t>O</w:t>
            </w:r>
          </w:p>
        </w:tc>
        <w:tc>
          <w:tcPr>
            <w:tcW w:w="708" w:type="dxa"/>
            <w:vAlign w:val="center"/>
          </w:tcPr>
          <w:p w14:paraId="1D6B766E" w14:textId="1992AA11" w:rsidR="00AA4FA6" w:rsidRPr="00BC6CB7" w:rsidRDefault="00AA4FA6" w:rsidP="00AA4FA6">
            <w:pPr>
              <w:pStyle w:val="Tabela-zawarto"/>
              <w:jc w:val="center"/>
            </w:pPr>
            <w:r>
              <w:t>O</w:t>
            </w:r>
          </w:p>
        </w:tc>
        <w:tc>
          <w:tcPr>
            <w:tcW w:w="4962" w:type="dxa"/>
            <w:gridSpan w:val="3"/>
          </w:tcPr>
          <w:p w14:paraId="3EAB12D5" w14:textId="77777777" w:rsidR="00AA4FA6" w:rsidRDefault="00AA4FA6" w:rsidP="00AA4FA6">
            <w:pPr>
              <w:pStyle w:val="Tabela-zawarto"/>
              <w:jc w:val="center"/>
              <w:rPr>
                <w:lang w:val="en-US"/>
              </w:rPr>
            </w:pPr>
            <w:r>
              <w:rPr>
                <w:lang w:val="en-US"/>
              </w:rPr>
              <w:t>Symbol paragrafu (1 do 4 znaków)</w:t>
            </w:r>
          </w:p>
        </w:tc>
      </w:tr>
      <w:tr w:rsidR="00AA4FA6" w:rsidRPr="000E1730" w14:paraId="79CCE418" w14:textId="77777777" w:rsidTr="0054678F">
        <w:trPr>
          <w:jc w:val="center"/>
        </w:trPr>
        <w:tc>
          <w:tcPr>
            <w:tcW w:w="576" w:type="dxa"/>
            <w:vAlign w:val="center"/>
          </w:tcPr>
          <w:p w14:paraId="0D6B91F1" w14:textId="77777777" w:rsidR="00AA4FA6" w:rsidRDefault="00AA4FA6" w:rsidP="00AA4FA6">
            <w:pPr>
              <w:pStyle w:val="Tabela-zawarto"/>
              <w:jc w:val="center"/>
              <w:rPr>
                <w:lang w:val="en-US"/>
              </w:rPr>
            </w:pPr>
            <w:r>
              <w:rPr>
                <w:lang w:val="en-US"/>
              </w:rPr>
              <w:t>B-26</w:t>
            </w:r>
          </w:p>
        </w:tc>
        <w:tc>
          <w:tcPr>
            <w:tcW w:w="3199" w:type="dxa"/>
            <w:gridSpan w:val="2"/>
            <w:vAlign w:val="center"/>
          </w:tcPr>
          <w:p w14:paraId="72CA8D62" w14:textId="77777777" w:rsidR="00AA4FA6" w:rsidRDefault="00AA4FA6" w:rsidP="00AA4FA6">
            <w:pPr>
              <w:pStyle w:val="Tabela-zawarto"/>
              <w:ind w:left="432" w:hanging="432"/>
              <w:rPr>
                <w:lang w:val="en-US"/>
              </w:rPr>
            </w:pPr>
            <w:r>
              <w:rPr>
                <w:lang w:val="en-US"/>
              </w:rPr>
              <w:t xml:space="preserve">-   -   -   </w:t>
            </w:r>
            <w:r>
              <w:t>AdditionalDeclaration</w:t>
            </w:r>
          </w:p>
        </w:tc>
        <w:tc>
          <w:tcPr>
            <w:tcW w:w="3450" w:type="dxa"/>
          </w:tcPr>
          <w:p w14:paraId="5F9EE9B4" w14:textId="77777777" w:rsidR="00AA4FA6" w:rsidRDefault="00AA4FA6" w:rsidP="00AA4FA6">
            <w:pPr>
              <w:pStyle w:val="Tabela-zawarto"/>
            </w:pPr>
            <w:r>
              <w:t>Komponent służący do przekazywania dodatkowych deklaracji dotyczących transakcji w przelewie</w:t>
            </w:r>
          </w:p>
        </w:tc>
        <w:tc>
          <w:tcPr>
            <w:tcW w:w="708" w:type="dxa"/>
            <w:vAlign w:val="center"/>
          </w:tcPr>
          <w:p w14:paraId="5A5B5388" w14:textId="34CD45C4" w:rsidR="00AA4FA6" w:rsidRDefault="00AA4FA6" w:rsidP="00AA4FA6">
            <w:pPr>
              <w:pStyle w:val="Tabela-zawarto"/>
              <w:jc w:val="center"/>
            </w:pPr>
            <w:r>
              <w:t>O</w:t>
            </w:r>
          </w:p>
        </w:tc>
        <w:tc>
          <w:tcPr>
            <w:tcW w:w="708" w:type="dxa"/>
            <w:vAlign w:val="center"/>
          </w:tcPr>
          <w:p w14:paraId="0144E77F" w14:textId="4F9D232D" w:rsidR="00AA4FA6" w:rsidRDefault="00AA4FA6" w:rsidP="00AA4FA6">
            <w:pPr>
              <w:pStyle w:val="Tabela-zawarto"/>
              <w:jc w:val="center"/>
            </w:pPr>
            <w:r>
              <w:t>O</w:t>
            </w:r>
          </w:p>
        </w:tc>
        <w:tc>
          <w:tcPr>
            <w:tcW w:w="708" w:type="dxa"/>
            <w:vAlign w:val="center"/>
          </w:tcPr>
          <w:p w14:paraId="6E787707" w14:textId="6457397A" w:rsidR="00AA4FA6" w:rsidRPr="00BC6CB7" w:rsidRDefault="00AA4FA6" w:rsidP="00AA4FA6">
            <w:pPr>
              <w:pStyle w:val="Tabela-zawarto"/>
              <w:jc w:val="center"/>
            </w:pPr>
            <w:r>
              <w:t>O</w:t>
            </w:r>
          </w:p>
        </w:tc>
        <w:tc>
          <w:tcPr>
            <w:tcW w:w="4962" w:type="dxa"/>
            <w:gridSpan w:val="3"/>
          </w:tcPr>
          <w:p w14:paraId="1E7B432D" w14:textId="77777777" w:rsidR="00AA4FA6" w:rsidRPr="0044100D" w:rsidRDefault="00AA4FA6" w:rsidP="00AA4FA6">
            <w:pPr>
              <w:pStyle w:val="Tabela-zawarto"/>
              <w:jc w:val="center"/>
            </w:pPr>
            <w:r w:rsidRPr="0044100D">
              <w:t>Komponent jest wykorzystywany, jeżeli przelew opatrywany jest klasyfikacją budżetową</w:t>
            </w:r>
          </w:p>
        </w:tc>
      </w:tr>
      <w:tr w:rsidR="00AA4FA6" w:rsidRPr="000E1730" w14:paraId="7C5FFBCF" w14:textId="77777777" w:rsidTr="0054678F">
        <w:trPr>
          <w:jc w:val="center"/>
        </w:trPr>
        <w:tc>
          <w:tcPr>
            <w:tcW w:w="576" w:type="dxa"/>
            <w:vAlign w:val="center"/>
          </w:tcPr>
          <w:p w14:paraId="44576940" w14:textId="77777777" w:rsidR="00AA4FA6" w:rsidRPr="00B8035C" w:rsidRDefault="00AA4FA6" w:rsidP="00AA4FA6">
            <w:pPr>
              <w:pStyle w:val="Tabela-zawarto"/>
              <w:jc w:val="center"/>
            </w:pPr>
          </w:p>
        </w:tc>
        <w:tc>
          <w:tcPr>
            <w:tcW w:w="3199" w:type="dxa"/>
            <w:gridSpan w:val="2"/>
            <w:vAlign w:val="center"/>
          </w:tcPr>
          <w:p w14:paraId="686D91E4" w14:textId="77777777" w:rsidR="00AA4FA6" w:rsidRDefault="00AA4FA6" w:rsidP="00AA4FA6">
            <w:pPr>
              <w:pStyle w:val="Tabela-zawarto"/>
              <w:ind w:left="432" w:hanging="432"/>
              <w:rPr>
                <w:lang w:val="en-US"/>
              </w:rPr>
            </w:pPr>
            <w:r>
              <w:rPr>
                <w:lang w:val="en-US"/>
              </w:rPr>
              <w:t xml:space="preserve">-   -   -   -   </w:t>
            </w:r>
            <w:r>
              <w:rPr>
                <w:lang w:val="de-DE"/>
              </w:rPr>
              <w:t>DeclarationItemCode</w:t>
            </w:r>
          </w:p>
        </w:tc>
        <w:tc>
          <w:tcPr>
            <w:tcW w:w="3450" w:type="dxa"/>
          </w:tcPr>
          <w:p w14:paraId="4E82C945" w14:textId="77777777" w:rsidR="00AA4FA6" w:rsidRDefault="00AA4FA6" w:rsidP="00AA4FA6">
            <w:pPr>
              <w:pStyle w:val="Tabela-zawarto"/>
            </w:pPr>
            <w:r>
              <w:t>Kod deklaracji</w:t>
            </w:r>
          </w:p>
        </w:tc>
        <w:tc>
          <w:tcPr>
            <w:tcW w:w="708" w:type="dxa"/>
            <w:vAlign w:val="center"/>
          </w:tcPr>
          <w:p w14:paraId="31C02739" w14:textId="41FA4180" w:rsidR="00AA4FA6" w:rsidRDefault="00AA4FA6" w:rsidP="00AA4FA6">
            <w:pPr>
              <w:pStyle w:val="Tabela-zawarto"/>
              <w:jc w:val="center"/>
            </w:pPr>
            <w:r>
              <w:t>O</w:t>
            </w:r>
          </w:p>
        </w:tc>
        <w:tc>
          <w:tcPr>
            <w:tcW w:w="708" w:type="dxa"/>
            <w:vAlign w:val="center"/>
          </w:tcPr>
          <w:p w14:paraId="6447ED3B" w14:textId="7CA06E9B" w:rsidR="00AA4FA6" w:rsidRDefault="00AA4FA6" w:rsidP="00AA4FA6">
            <w:pPr>
              <w:pStyle w:val="Tabela-zawarto"/>
              <w:jc w:val="center"/>
            </w:pPr>
            <w:r>
              <w:t>O</w:t>
            </w:r>
          </w:p>
        </w:tc>
        <w:tc>
          <w:tcPr>
            <w:tcW w:w="708" w:type="dxa"/>
            <w:vAlign w:val="center"/>
          </w:tcPr>
          <w:p w14:paraId="0A70360F" w14:textId="4B71B55F" w:rsidR="00AA4FA6" w:rsidRPr="00BC6CB7" w:rsidRDefault="00AA4FA6" w:rsidP="00AA4FA6">
            <w:pPr>
              <w:pStyle w:val="Tabela-zawarto"/>
              <w:jc w:val="center"/>
            </w:pPr>
            <w:r>
              <w:t>O</w:t>
            </w:r>
          </w:p>
        </w:tc>
        <w:tc>
          <w:tcPr>
            <w:tcW w:w="4962" w:type="dxa"/>
            <w:gridSpan w:val="3"/>
          </w:tcPr>
          <w:p w14:paraId="0DD696B3" w14:textId="77777777" w:rsidR="00AA4FA6" w:rsidRDefault="00AA4FA6" w:rsidP="00AA4FA6">
            <w:pPr>
              <w:pStyle w:val="Tabela-zawarto"/>
              <w:jc w:val="center"/>
              <w:rPr>
                <w:lang w:val="en-US"/>
              </w:rPr>
            </w:pPr>
            <w:r>
              <w:rPr>
                <w:lang w:val="en-US"/>
              </w:rPr>
              <w:t>zadanie</w:t>
            </w:r>
          </w:p>
        </w:tc>
      </w:tr>
      <w:tr w:rsidR="00AA4FA6" w:rsidRPr="000E1730" w14:paraId="3FBBE5AA" w14:textId="77777777" w:rsidTr="0054678F">
        <w:trPr>
          <w:jc w:val="center"/>
        </w:trPr>
        <w:tc>
          <w:tcPr>
            <w:tcW w:w="576" w:type="dxa"/>
            <w:vAlign w:val="center"/>
          </w:tcPr>
          <w:p w14:paraId="094C298A" w14:textId="77777777" w:rsidR="00AA4FA6" w:rsidRDefault="00AA4FA6" w:rsidP="00AA4FA6">
            <w:pPr>
              <w:pStyle w:val="Tabela-zawarto"/>
              <w:jc w:val="center"/>
              <w:rPr>
                <w:lang w:val="en-US"/>
              </w:rPr>
            </w:pPr>
          </w:p>
        </w:tc>
        <w:tc>
          <w:tcPr>
            <w:tcW w:w="3199" w:type="dxa"/>
            <w:gridSpan w:val="2"/>
            <w:vAlign w:val="center"/>
          </w:tcPr>
          <w:p w14:paraId="49E257FE" w14:textId="77777777" w:rsidR="00AA4FA6" w:rsidRDefault="00AA4FA6" w:rsidP="00AA4FA6">
            <w:pPr>
              <w:pStyle w:val="Tabela-zawarto"/>
              <w:ind w:left="432" w:hanging="432"/>
              <w:rPr>
                <w:lang w:val="en-US"/>
              </w:rPr>
            </w:pPr>
            <w:r>
              <w:rPr>
                <w:lang w:val="en-US"/>
              </w:rPr>
              <w:t xml:space="preserve">-   -   -   -   </w:t>
            </w:r>
            <w:r>
              <w:rPr>
                <w:lang w:val="de-DE"/>
              </w:rPr>
              <w:t>DeclarationItemValue</w:t>
            </w:r>
          </w:p>
        </w:tc>
        <w:tc>
          <w:tcPr>
            <w:tcW w:w="3450" w:type="dxa"/>
          </w:tcPr>
          <w:p w14:paraId="0B568258" w14:textId="77777777" w:rsidR="00AA4FA6" w:rsidRDefault="00AA4FA6" w:rsidP="00AA4FA6">
            <w:pPr>
              <w:pStyle w:val="Tabela-zawarto"/>
            </w:pPr>
            <w:r>
              <w:t>Treść deklaracji</w:t>
            </w:r>
          </w:p>
        </w:tc>
        <w:tc>
          <w:tcPr>
            <w:tcW w:w="708" w:type="dxa"/>
            <w:vAlign w:val="center"/>
          </w:tcPr>
          <w:p w14:paraId="202FF029" w14:textId="38AFA869" w:rsidR="00AA4FA6" w:rsidRDefault="00AA4FA6" w:rsidP="00AA4FA6">
            <w:pPr>
              <w:pStyle w:val="Tabela-zawarto"/>
              <w:jc w:val="center"/>
            </w:pPr>
            <w:r>
              <w:t>O</w:t>
            </w:r>
          </w:p>
        </w:tc>
        <w:tc>
          <w:tcPr>
            <w:tcW w:w="708" w:type="dxa"/>
            <w:vAlign w:val="center"/>
          </w:tcPr>
          <w:p w14:paraId="5468A8D3" w14:textId="33AD7360" w:rsidR="00AA4FA6" w:rsidRDefault="00AA4FA6" w:rsidP="00AA4FA6">
            <w:pPr>
              <w:pStyle w:val="Tabela-zawarto"/>
              <w:jc w:val="center"/>
            </w:pPr>
            <w:r>
              <w:t>O</w:t>
            </w:r>
          </w:p>
        </w:tc>
        <w:tc>
          <w:tcPr>
            <w:tcW w:w="708" w:type="dxa"/>
            <w:vAlign w:val="center"/>
          </w:tcPr>
          <w:p w14:paraId="10D31FFF" w14:textId="3664CF12" w:rsidR="00AA4FA6" w:rsidRPr="00BC6CB7" w:rsidRDefault="00AA4FA6" w:rsidP="00AA4FA6">
            <w:pPr>
              <w:pStyle w:val="Tabela-zawarto"/>
              <w:jc w:val="center"/>
            </w:pPr>
            <w:r>
              <w:t>O</w:t>
            </w:r>
          </w:p>
        </w:tc>
        <w:tc>
          <w:tcPr>
            <w:tcW w:w="4962" w:type="dxa"/>
            <w:gridSpan w:val="3"/>
          </w:tcPr>
          <w:p w14:paraId="0E7F2BB1" w14:textId="77777777" w:rsidR="00AA4FA6" w:rsidRDefault="00AA4FA6" w:rsidP="00AA4FA6">
            <w:pPr>
              <w:pStyle w:val="Tabela-zawarto"/>
              <w:jc w:val="center"/>
              <w:rPr>
                <w:lang w:val="en-US"/>
              </w:rPr>
            </w:pPr>
            <w:r>
              <w:rPr>
                <w:lang w:val="en-US"/>
              </w:rPr>
              <w:t>Symbol zadania (1 do 3 znaków)</w:t>
            </w:r>
          </w:p>
        </w:tc>
      </w:tr>
      <w:tr w:rsidR="00AA4FA6" w:rsidRPr="000E1730" w14:paraId="6AA0FE3E" w14:textId="77777777" w:rsidTr="0054678F">
        <w:trPr>
          <w:jc w:val="center"/>
        </w:trPr>
        <w:tc>
          <w:tcPr>
            <w:tcW w:w="576" w:type="dxa"/>
            <w:vAlign w:val="center"/>
          </w:tcPr>
          <w:p w14:paraId="266685B9" w14:textId="77777777" w:rsidR="00AA4FA6" w:rsidRDefault="00AA4FA6" w:rsidP="00AA4FA6">
            <w:pPr>
              <w:pStyle w:val="Tabela-zawarto"/>
              <w:jc w:val="center"/>
              <w:rPr>
                <w:lang w:val="en-US"/>
              </w:rPr>
            </w:pPr>
            <w:r>
              <w:rPr>
                <w:lang w:val="en-US"/>
              </w:rPr>
              <w:t>B-26</w:t>
            </w:r>
          </w:p>
        </w:tc>
        <w:tc>
          <w:tcPr>
            <w:tcW w:w="3199" w:type="dxa"/>
            <w:gridSpan w:val="2"/>
            <w:vAlign w:val="center"/>
          </w:tcPr>
          <w:p w14:paraId="4624D150" w14:textId="77777777" w:rsidR="00AA4FA6" w:rsidRDefault="00AA4FA6" w:rsidP="00AA4FA6">
            <w:pPr>
              <w:pStyle w:val="Tabela-zawarto"/>
              <w:ind w:left="432" w:hanging="432"/>
              <w:rPr>
                <w:lang w:val="en-US"/>
              </w:rPr>
            </w:pPr>
            <w:r>
              <w:rPr>
                <w:lang w:val="en-US"/>
              </w:rPr>
              <w:t xml:space="preserve">-   -   -   </w:t>
            </w:r>
            <w:r>
              <w:t>AdditionalDeclaration</w:t>
            </w:r>
          </w:p>
        </w:tc>
        <w:tc>
          <w:tcPr>
            <w:tcW w:w="3450" w:type="dxa"/>
          </w:tcPr>
          <w:p w14:paraId="0D7ED25E" w14:textId="77777777" w:rsidR="00AA4FA6" w:rsidRDefault="00AA4FA6" w:rsidP="00AA4FA6">
            <w:pPr>
              <w:pStyle w:val="Tabela-zawarto"/>
            </w:pPr>
            <w:r>
              <w:t>Komponent służący do przekazywania dodatkowych deklaracji dotyczących transakcji w przelewie</w:t>
            </w:r>
          </w:p>
        </w:tc>
        <w:tc>
          <w:tcPr>
            <w:tcW w:w="708" w:type="dxa"/>
            <w:vAlign w:val="center"/>
          </w:tcPr>
          <w:p w14:paraId="79049D17" w14:textId="45DCA6FA" w:rsidR="00AA4FA6" w:rsidRDefault="00AA4FA6" w:rsidP="00AA4FA6">
            <w:pPr>
              <w:pStyle w:val="Tabela-zawarto"/>
              <w:jc w:val="center"/>
            </w:pPr>
            <w:r>
              <w:t>O</w:t>
            </w:r>
          </w:p>
        </w:tc>
        <w:tc>
          <w:tcPr>
            <w:tcW w:w="708" w:type="dxa"/>
            <w:vAlign w:val="center"/>
          </w:tcPr>
          <w:p w14:paraId="76F1EBF1" w14:textId="6A1D16E7" w:rsidR="00AA4FA6" w:rsidRDefault="00AA4FA6" w:rsidP="00AA4FA6">
            <w:pPr>
              <w:pStyle w:val="Tabela-zawarto"/>
              <w:jc w:val="center"/>
            </w:pPr>
            <w:r>
              <w:t>O</w:t>
            </w:r>
          </w:p>
        </w:tc>
        <w:tc>
          <w:tcPr>
            <w:tcW w:w="708" w:type="dxa"/>
            <w:vAlign w:val="center"/>
          </w:tcPr>
          <w:p w14:paraId="55590DA1" w14:textId="4E2184D6" w:rsidR="00AA4FA6" w:rsidRPr="00BC6CB7" w:rsidRDefault="00AA4FA6" w:rsidP="00AA4FA6">
            <w:pPr>
              <w:pStyle w:val="Tabela-zawarto"/>
              <w:jc w:val="center"/>
            </w:pPr>
            <w:r>
              <w:t>O</w:t>
            </w:r>
          </w:p>
        </w:tc>
        <w:tc>
          <w:tcPr>
            <w:tcW w:w="4962" w:type="dxa"/>
            <w:gridSpan w:val="3"/>
          </w:tcPr>
          <w:p w14:paraId="546CBD24" w14:textId="77777777" w:rsidR="00AA4FA6" w:rsidRPr="0044100D" w:rsidRDefault="00AA4FA6" w:rsidP="00AA4FA6">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AA4FA6" w:rsidRPr="000E1730" w14:paraId="59374C39" w14:textId="77777777" w:rsidTr="0054678F">
        <w:trPr>
          <w:jc w:val="center"/>
        </w:trPr>
        <w:tc>
          <w:tcPr>
            <w:tcW w:w="576" w:type="dxa"/>
            <w:vAlign w:val="center"/>
          </w:tcPr>
          <w:p w14:paraId="3D468D81" w14:textId="77777777" w:rsidR="00AA4FA6" w:rsidRPr="00B8035C" w:rsidRDefault="00AA4FA6" w:rsidP="00AA4FA6">
            <w:pPr>
              <w:pStyle w:val="Tabela-zawarto"/>
              <w:jc w:val="center"/>
            </w:pPr>
          </w:p>
        </w:tc>
        <w:tc>
          <w:tcPr>
            <w:tcW w:w="3199" w:type="dxa"/>
            <w:gridSpan w:val="2"/>
            <w:vAlign w:val="center"/>
          </w:tcPr>
          <w:p w14:paraId="56AF66CD" w14:textId="77777777" w:rsidR="00AA4FA6" w:rsidRDefault="00AA4FA6" w:rsidP="00AA4FA6">
            <w:pPr>
              <w:pStyle w:val="Tabela-zawarto"/>
              <w:ind w:left="432" w:hanging="432"/>
              <w:rPr>
                <w:lang w:val="en-US"/>
              </w:rPr>
            </w:pPr>
            <w:r>
              <w:rPr>
                <w:lang w:val="en-US"/>
              </w:rPr>
              <w:t xml:space="preserve">-   -   -   -   </w:t>
            </w:r>
            <w:r>
              <w:rPr>
                <w:lang w:val="de-DE"/>
              </w:rPr>
              <w:t>DeclarationItemCode</w:t>
            </w:r>
          </w:p>
        </w:tc>
        <w:tc>
          <w:tcPr>
            <w:tcW w:w="3450" w:type="dxa"/>
          </w:tcPr>
          <w:p w14:paraId="2207B79E" w14:textId="77777777" w:rsidR="00AA4FA6" w:rsidRDefault="00AA4FA6" w:rsidP="00AA4FA6">
            <w:pPr>
              <w:pStyle w:val="Tabela-zawarto"/>
            </w:pPr>
            <w:r>
              <w:t>Kod deklaracji</w:t>
            </w:r>
          </w:p>
        </w:tc>
        <w:tc>
          <w:tcPr>
            <w:tcW w:w="708" w:type="dxa"/>
            <w:vAlign w:val="center"/>
          </w:tcPr>
          <w:p w14:paraId="716A64DD" w14:textId="3CFE8EB3" w:rsidR="00AA4FA6" w:rsidRDefault="00AA4FA6" w:rsidP="00AA4FA6">
            <w:pPr>
              <w:pStyle w:val="Tabela-zawarto"/>
              <w:jc w:val="center"/>
            </w:pPr>
            <w:r>
              <w:t>O</w:t>
            </w:r>
          </w:p>
        </w:tc>
        <w:tc>
          <w:tcPr>
            <w:tcW w:w="708" w:type="dxa"/>
            <w:vAlign w:val="center"/>
          </w:tcPr>
          <w:p w14:paraId="185B59E6" w14:textId="410B8141" w:rsidR="00AA4FA6" w:rsidRDefault="00AA4FA6" w:rsidP="00AA4FA6">
            <w:pPr>
              <w:pStyle w:val="Tabela-zawarto"/>
              <w:jc w:val="center"/>
            </w:pPr>
            <w:r>
              <w:t>O</w:t>
            </w:r>
          </w:p>
        </w:tc>
        <w:tc>
          <w:tcPr>
            <w:tcW w:w="708" w:type="dxa"/>
            <w:vAlign w:val="center"/>
          </w:tcPr>
          <w:p w14:paraId="1D1BE684" w14:textId="39F57376" w:rsidR="00AA4FA6" w:rsidRPr="00BC6CB7" w:rsidRDefault="00AA4FA6" w:rsidP="00AA4FA6">
            <w:pPr>
              <w:pStyle w:val="Tabela-zawarto"/>
              <w:jc w:val="center"/>
            </w:pPr>
            <w:r>
              <w:t>O</w:t>
            </w:r>
          </w:p>
        </w:tc>
        <w:tc>
          <w:tcPr>
            <w:tcW w:w="4962" w:type="dxa"/>
            <w:gridSpan w:val="3"/>
          </w:tcPr>
          <w:p w14:paraId="52671FAF" w14:textId="012E5AF4" w:rsidR="00AA4FA6" w:rsidRDefault="00AA4FA6" w:rsidP="00AA4FA6">
            <w:pPr>
              <w:pStyle w:val="Tabela-zawarto"/>
              <w:jc w:val="center"/>
              <w:rPr>
                <w:lang w:val="en-US"/>
              </w:rPr>
            </w:pPr>
            <w:r>
              <w:rPr>
                <w:lang w:val="en-US"/>
              </w:rPr>
              <w:t>część budżetowa</w:t>
            </w:r>
          </w:p>
        </w:tc>
      </w:tr>
      <w:tr w:rsidR="00AA4FA6" w:rsidRPr="000E1730" w14:paraId="527C8397" w14:textId="77777777" w:rsidTr="0054678F">
        <w:trPr>
          <w:jc w:val="center"/>
        </w:trPr>
        <w:tc>
          <w:tcPr>
            <w:tcW w:w="576" w:type="dxa"/>
            <w:vAlign w:val="center"/>
          </w:tcPr>
          <w:p w14:paraId="397403C5" w14:textId="77777777" w:rsidR="00AA4FA6" w:rsidRDefault="00AA4FA6" w:rsidP="00AA4FA6">
            <w:pPr>
              <w:pStyle w:val="Tabela-zawarto"/>
              <w:jc w:val="center"/>
              <w:rPr>
                <w:lang w:val="en-US"/>
              </w:rPr>
            </w:pPr>
          </w:p>
        </w:tc>
        <w:tc>
          <w:tcPr>
            <w:tcW w:w="3199" w:type="dxa"/>
            <w:gridSpan w:val="2"/>
            <w:vAlign w:val="center"/>
          </w:tcPr>
          <w:p w14:paraId="32C166F9" w14:textId="77777777" w:rsidR="00AA4FA6" w:rsidRDefault="00AA4FA6" w:rsidP="00AA4FA6">
            <w:pPr>
              <w:pStyle w:val="Tabela-zawarto"/>
              <w:ind w:left="432" w:hanging="432"/>
              <w:rPr>
                <w:lang w:val="en-US"/>
              </w:rPr>
            </w:pPr>
            <w:r>
              <w:rPr>
                <w:lang w:val="en-US"/>
              </w:rPr>
              <w:t xml:space="preserve">-   -   -   -   </w:t>
            </w:r>
            <w:r>
              <w:rPr>
                <w:lang w:val="de-DE"/>
              </w:rPr>
              <w:t>DeclarationItemValue</w:t>
            </w:r>
          </w:p>
        </w:tc>
        <w:tc>
          <w:tcPr>
            <w:tcW w:w="3450" w:type="dxa"/>
          </w:tcPr>
          <w:p w14:paraId="40982018" w14:textId="77777777" w:rsidR="00AA4FA6" w:rsidRDefault="00AA4FA6" w:rsidP="00AA4FA6">
            <w:pPr>
              <w:pStyle w:val="Tabela-zawarto"/>
            </w:pPr>
            <w:r>
              <w:t>Treść deklaracji</w:t>
            </w:r>
          </w:p>
        </w:tc>
        <w:tc>
          <w:tcPr>
            <w:tcW w:w="708" w:type="dxa"/>
            <w:vAlign w:val="center"/>
          </w:tcPr>
          <w:p w14:paraId="07B996D9" w14:textId="0CB5469E" w:rsidR="00AA4FA6" w:rsidRDefault="00AA4FA6" w:rsidP="00AA4FA6">
            <w:pPr>
              <w:pStyle w:val="Tabela-zawarto"/>
              <w:jc w:val="center"/>
            </w:pPr>
            <w:r>
              <w:t>O</w:t>
            </w:r>
          </w:p>
        </w:tc>
        <w:tc>
          <w:tcPr>
            <w:tcW w:w="708" w:type="dxa"/>
            <w:vAlign w:val="center"/>
          </w:tcPr>
          <w:p w14:paraId="75D2041D" w14:textId="19AC72B7" w:rsidR="00AA4FA6" w:rsidRDefault="00AA4FA6" w:rsidP="00AA4FA6">
            <w:pPr>
              <w:pStyle w:val="Tabela-zawarto"/>
              <w:jc w:val="center"/>
            </w:pPr>
            <w:r>
              <w:t>O</w:t>
            </w:r>
          </w:p>
        </w:tc>
        <w:tc>
          <w:tcPr>
            <w:tcW w:w="708" w:type="dxa"/>
            <w:vAlign w:val="center"/>
          </w:tcPr>
          <w:p w14:paraId="2714170E" w14:textId="039492D7" w:rsidR="00AA4FA6" w:rsidRPr="00BC6CB7" w:rsidRDefault="00AA4FA6" w:rsidP="00AA4FA6">
            <w:pPr>
              <w:pStyle w:val="Tabela-zawarto"/>
              <w:jc w:val="center"/>
            </w:pPr>
            <w:r>
              <w:t>O</w:t>
            </w:r>
          </w:p>
        </w:tc>
        <w:tc>
          <w:tcPr>
            <w:tcW w:w="4962" w:type="dxa"/>
            <w:gridSpan w:val="3"/>
          </w:tcPr>
          <w:p w14:paraId="48C541DC" w14:textId="77777777" w:rsidR="00AA4FA6" w:rsidRPr="001F73F8" w:rsidRDefault="00AA4FA6" w:rsidP="00AA4FA6">
            <w:pPr>
              <w:pStyle w:val="Tabela-zawarto"/>
              <w:jc w:val="center"/>
            </w:pPr>
            <w:r w:rsidRPr="001F73F8">
              <w:t>Symbol części budżetowej (1 do 4 znaków)</w:t>
            </w:r>
          </w:p>
        </w:tc>
      </w:tr>
      <w:tr w:rsidR="00AA4FA6" w:rsidRPr="000E1730" w14:paraId="351A7D66" w14:textId="77777777" w:rsidTr="0054678F">
        <w:trPr>
          <w:jc w:val="center"/>
        </w:trPr>
        <w:tc>
          <w:tcPr>
            <w:tcW w:w="576" w:type="dxa"/>
            <w:vAlign w:val="center"/>
          </w:tcPr>
          <w:p w14:paraId="6A20A8A5" w14:textId="77777777" w:rsidR="00AA4FA6" w:rsidRPr="00415576" w:rsidRDefault="00AA4FA6" w:rsidP="00AA4FA6">
            <w:pPr>
              <w:pStyle w:val="Tabela-zawarto"/>
              <w:jc w:val="center"/>
            </w:pPr>
          </w:p>
        </w:tc>
        <w:tc>
          <w:tcPr>
            <w:tcW w:w="3199" w:type="dxa"/>
            <w:gridSpan w:val="2"/>
            <w:vAlign w:val="center"/>
          </w:tcPr>
          <w:p w14:paraId="01F2A3BA" w14:textId="1841AF1B" w:rsidR="00AA4FA6" w:rsidRDefault="00AA4FA6" w:rsidP="00AA4FA6">
            <w:pPr>
              <w:pStyle w:val="Tabela-zawarto"/>
              <w:ind w:left="432" w:hanging="432"/>
              <w:rPr>
                <w:lang w:val="en-US"/>
              </w:rPr>
            </w:pPr>
            <w:r>
              <w:rPr>
                <w:lang w:val="en-US"/>
              </w:rPr>
              <w:t xml:space="preserve">-   -   -   </w:t>
            </w:r>
            <w:r w:rsidRPr="00D0309F">
              <w:t>ATMNetwor</w:t>
            </w:r>
          </w:p>
        </w:tc>
        <w:tc>
          <w:tcPr>
            <w:tcW w:w="3450" w:type="dxa"/>
          </w:tcPr>
          <w:p w14:paraId="547FCB9E" w14:textId="77777777" w:rsidR="00AA4FA6" w:rsidRDefault="00AA4FA6" w:rsidP="00AA4FA6">
            <w:pPr>
              <w:pStyle w:val="Tabela-zawarto"/>
            </w:pPr>
          </w:p>
        </w:tc>
        <w:tc>
          <w:tcPr>
            <w:tcW w:w="708" w:type="dxa"/>
            <w:vAlign w:val="center"/>
          </w:tcPr>
          <w:p w14:paraId="45B35D51" w14:textId="77777777" w:rsidR="00AA4FA6" w:rsidRDefault="00AA4FA6" w:rsidP="00AA4FA6">
            <w:pPr>
              <w:pStyle w:val="Tabela-zawarto"/>
              <w:jc w:val="center"/>
            </w:pPr>
          </w:p>
        </w:tc>
        <w:tc>
          <w:tcPr>
            <w:tcW w:w="708" w:type="dxa"/>
            <w:vAlign w:val="center"/>
          </w:tcPr>
          <w:p w14:paraId="0D0FD302" w14:textId="77777777" w:rsidR="00AA4FA6" w:rsidRDefault="00AA4FA6" w:rsidP="00AA4FA6">
            <w:pPr>
              <w:pStyle w:val="Tabela-zawarto"/>
              <w:jc w:val="center"/>
            </w:pPr>
          </w:p>
        </w:tc>
        <w:tc>
          <w:tcPr>
            <w:tcW w:w="708" w:type="dxa"/>
            <w:vAlign w:val="center"/>
          </w:tcPr>
          <w:p w14:paraId="331E9A64" w14:textId="7CF8EA2C" w:rsidR="00AA4FA6" w:rsidRDefault="00AA4FA6" w:rsidP="00AA4FA6">
            <w:pPr>
              <w:pStyle w:val="Tabela-zawarto"/>
              <w:jc w:val="center"/>
            </w:pPr>
            <w:r>
              <w:t>W</w:t>
            </w:r>
          </w:p>
        </w:tc>
        <w:tc>
          <w:tcPr>
            <w:tcW w:w="4962" w:type="dxa"/>
            <w:gridSpan w:val="3"/>
          </w:tcPr>
          <w:p w14:paraId="51BACECA" w14:textId="77777777" w:rsidR="00AA4FA6" w:rsidRPr="00415576" w:rsidRDefault="00AA4FA6" w:rsidP="00AA4FA6">
            <w:pPr>
              <w:pStyle w:val="Tabela-zawarto"/>
              <w:jc w:val="center"/>
            </w:pPr>
            <w:r w:rsidRPr="00415576">
              <w:t>Sieć bankomatów</w:t>
            </w:r>
          </w:p>
          <w:p w14:paraId="3815BDAE" w14:textId="069C0629" w:rsidR="00AA4FA6" w:rsidRPr="001F73F8" w:rsidRDefault="00AA4FA6" w:rsidP="00AA4FA6">
            <w:pPr>
              <w:pStyle w:val="Tabela-zawarto"/>
              <w:jc w:val="center"/>
            </w:pPr>
            <w:r w:rsidRPr="00415576">
              <w:t>Stała wartość ATM</w:t>
            </w:r>
          </w:p>
        </w:tc>
      </w:tr>
      <w:tr w:rsidR="00AA4FA6" w:rsidRPr="000E1730" w14:paraId="7C5BDDC9" w14:textId="77777777" w:rsidTr="0054678F">
        <w:trPr>
          <w:jc w:val="center"/>
        </w:trPr>
        <w:tc>
          <w:tcPr>
            <w:tcW w:w="576" w:type="dxa"/>
            <w:vAlign w:val="center"/>
          </w:tcPr>
          <w:p w14:paraId="307FC71E" w14:textId="77777777" w:rsidR="00AA4FA6" w:rsidRPr="00415576" w:rsidRDefault="00AA4FA6" w:rsidP="00AA4FA6">
            <w:pPr>
              <w:pStyle w:val="Tabela-zawarto"/>
              <w:jc w:val="center"/>
            </w:pPr>
          </w:p>
        </w:tc>
        <w:tc>
          <w:tcPr>
            <w:tcW w:w="3199" w:type="dxa"/>
            <w:gridSpan w:val="2"/>
            <w:vAlign w:val="center"/>
          </w:tcPr>
          <w:p w14:paraId="3106889D" w14:textId="68C39C38" w:rsidR="00AA4FA6" w:rsidRDefault="00AA4FA6" w:rsidP="00AA4FA6">
            <w:pPr>
              <w:pStyle w:val="Tabela-zawarto"/>
              <w:ind w:left="432" w:hanging="432"/>
              <w:rPr>
                <w:lang w:val="en-US"/>
              </w:rPr>
            </w:pPr>
            <w:r>
              <w:rPr>
                <w:lang w:val="en-US"/>
              </w:rPr>
              <w:t xml:space="preserve">-   -   -   </w:t>
            </w:r>
            <w:r w:rsidRPr="00D0309F">
              <w:rPr>
                <w:lang w:val="en-US"/>
              </w:rPr>
              <w:t>PaymentBankOffice</w:t>
            </w:r>
          </w:p>
        </w:tc>
        <w:tc>
          <w:tcPr>
            <w:tcW w:w="3450" w:type="dxa"/>
          </w:tcPr>
          <w:p w14:paraId="62B3CA25" w14:textId="334CFEB7" w:rsidR="00AA4FA6" w:rsidRDefault="00AA4FA6" w:rsidP="00AA4FA6">
            <w:pPr>
              <w:pStyle w:val="Tabela-zawarto"/>
            </w:pPr>
            <w:r>
              <w:t>Oddział banku, w którym zostanie wypłacona gotówka</w:t>
            </w:r>
          </w:p>
        </w:tc>
        <w:tc>
          <w:tcPr>
            <w:tcW w:w="708" w:type="dxa"/>
            <w:vAlign w:val="center"/>
          </w:tcPr>
          <w:p w14:paraId="265EE8DA" w14:textId="77777777" w:rsidR="00AA4FA6" w:rsidRDefault="00AA4FA6" w:rsidP="00AA4FA6">
            <w:pPr>
              <w:pStyle w:val="Tabela-zawarto"/>
              <w:jc w:val="center"/>
            </w:pPr>
          </w:p>
        </w:tc>
        <w:tc>
          <w:tcPr>
            <w:tcW w:w="708" w:type="dxa"/>
            <w:vAlign w:val="center"/>
          </w:tcPr>
          <w:p w14:paraId="2217ACE4" w14:textId="2BD47B50" w:rsidR="00AA4FA6" w:rsidRDefault="00AA4FA6" w:rsidP="00AA4FA6">
            <w:pPr>
              <w:pStyle w:val="Tabela-zawarto"/>
              <w:jc w:val="center"/>
            </w:pPr>
            <w:r>
              <w:t>O</w:t>
            </w:r>
          </w:p>
        </w:tc>
        <w:tc>
          <w:tcPr>
            <w:tcW w:w="708" w:type="dxa"/>
            <w:vAlign w:val="center"/>
          </w:tcPr>
          <w:p w14:paraId="01507B6D" w14:textId="77777777" w:rsidR="00AA4FA6" w:rsidRDefault="00AA4FA6" w:rsidP="00AA4FA6">
            <w:pPr>
              <w:pStyle w:val="Tabela-zawarto"/>
              <w:jc w:val="center"/>
            </w:pPr>
          </w:p>
        </w:tc>
        <w:tc>
          <w:tcPr>
            <w:tcW w:w="4962" w:type="dxa"/>
            <w:gridSpan w:val="3"/>
          </w:tcPr>
          <w:p w14:paraId="079BBAD9" w14:textId="7653A9E7" w:rsidR="00AA4FA6" w:rsidRPr="00415576" w:rsidRDefault="00AA4FA6" w:rsidP="00AA4FA6">
            <w:pPr>
              <w:pStyle w:val="Tabela-zawarto"/>
              <w:jc w:val="center"/>
            </w:pPr>
            <w:r w:rsidRPr="00415576">
              <w:t>Oddział banku, w którym ma zosta</w:t>
            </w:r>
            <w:r w:rsidR="00BE2D01">
              <w:t>ć</w:t>
            </w:r>
            <w:r w:rsidRPr="00415576">
              <w:t xml:space="preserve"> wypłacona gotówka</w:t>
            </w:r>
          </w:p>
        </w:tc>
      </w:tr>
      <w:tr w:rsidR="00AA4FA6" w:rsidRPr="000E1730" w14:paraId="64026E2B" w14:textId="77777777" w:rsidTr="0054678F">
        <w:trPr>
          <w:jc w:val="center"/>
        </w:trPr>
        <w:tc>
          <w:tcPr>
            <w:tcW w:w="576" w:type="dxa"/>
            <w:vAlign w:val="center"/>
          </w:tcPr>
          <w:p w14:paraId="031EDE3A" w14:textId="3CABE484" w:rsidR="00AA4FA6" w:rsidRDefault="00AA4FA6" w:rsidP="00AA4FA6">
            <w:pPr>
              <w:pStyle w:val="Tabela-zawarto"/>
              <w:jc w:val="center"/>
              <w:rPr>
                <w:lang w:val="en-US"/>
              </w:rPr>
            </w:pPr>
            <w:r>
              <w:rPr>
                <w:lang w:val="en-US"/>
              </w:rPr>
              <w:t>B-45</w:t>
            </w:r>
          </w:p>
        </w:tc>
        <w:tc>
          <w:tcPr>
            <w:tcW w:w="3199" w:type="dxa"/>
            <w:gridSpan w:val="2"/>
            <w:vAlign w:val="center"/>
          </w:tcPr>
          <w:p w14:paraId="52401170" w14:textId="296A5D84" w:rsidR="00AA4FA6" w:rsidRDefault="00AA4FA6" w:rsidP="00AA4FA6">
            <w:pPr>
              <w:pStyle w:val="Tabela-zawarto"/>
              <w:ind w:left="432" w:hanging="432"/>
              <w:rPr>
                <w:lang w:val="en-US"/>
              </w:rPr>
            </w:pPr>
            <w:r>
              <w:rPr>
                <w:lang w:val="en-US"/>
              </w:rPr>
              <w:t xml:space="preserve">-   -   -   </w:t>
            </w:r>
            <w:r w:rsidRPr="00D0309F">
              <w:rPr>
                <w:lang w:val="en-US"/>
              </w:rPr>
              <w:t>Denominations</w:t>
            </w:r>
          </w:p>
        </w:tc>
        <w:tc>
          <w:tcPr>
            <w:tcW w:w="3450" w:type="dxa"/>
          </w:tcPr>
          <w:p w14:paraId="7EE9E2A2" w14:textId="70926851" w:rsidR="00AA4FA6" w:rsidRDefault="00AA4FA6" w:rsidP="00AA4FA6">
            <w:pPr>
              <w:pStyle w:val="Tabela-zawarto"/>
            </w:pPr>
            <w:r>
              <w:t>Specyfikacja nominałów do wypłaty</w:t>
            </w:r>
          </w:p>
        </w:tc>
        <w:tc>
          <w:tcPr>
            <w:tcW w:w="708" w:type="dxa"/>
            <w:vAlign w:val="center"/>
          </w:tcPr>
          <w:p w14:paraId="6DA855BD" w14:textId="77777777" w:rsidR="00AA4FA6" w:rsidRDefault="00AA4FA6" w:rsidP="00AA4FA6">
            <w:pPr>
              <w:pStyle w:val="Tabela-zawarto"/>
              <w:jc w:val="center"/>
            </w:pPr>
          </w:p>
        </w:tc>
        <w:tc>
          <w:tcPr>
            <w:tcW w:w="708" w:type="dxa"/>
            <w:vAlign w:val="center"/>
          </w:tcPr>
          <w:p w14:paraId="6DEE1B49" w14:textId="3BB8E3B0" w:rsidR="00AA4FA6" w:rsidRDefault="00AA4FA6" w:rsidP="00AA4FA6">
            <w:pPr>
              <w:pStyle w:val="Tabela-zawarto"/>
              <w:jc w:val="center"/>
            </w:pPr>
            <w:r>
              <w:t>O</w:t>
            </w:r>
          </w:p>
        </w:tc>
        <w:tc>
          <w:tcPr>
            <w:tcW w:w="708" w:type="dxa"/>
            <w:vAlign w:val="center"/>
          </w:tcPr>
          <w:p w14:paraId="6299A173" w14:textId="77777777" w:rsidR="00AA4FA6" w:rsidRDefault="00AA4FA6" w:rsidP="00AA4FA6">
            <w:pPr>
              <w:pStyle w:val="Tabela-zawarto"/>
              <w:jc w:val="center"/>
            </w:pPr>
          </w:p>
        </w:tc>
        <w:tc>
          <w:tcPr>
            <w:tcW w:w="4962" w:type="dxa"/>
            <w:gridSpan w:val="3"/>
          </w:tcPr>
          <w:p w14:paraId="3AD3A234" w14:textId="77777777" w:rsidR="00AA4FA6" w:rsidRPr="001F73F8" w:rsidRDefault="00AA4FA6" w:rsidP="00AA4FA6">
            <w:pPr>
              <w:pStyle w:val="Tabela-zawarto"/>
              <w:jc w:val="center"/>
            </w:pPr>
          </w:p>
        </w:tc>
      </w:tr>
      <w:tr w:rsidR="00AA4FA6" w:rsidRPr="000E1730" w14:paraId="2B66A614" w14:textId="77777777" w:rsidTr="000517CA">
        <w:trPr>
          <w:jc w:val="center"/>
        </w:trPr>
        <w:tc>
          <w:tcPr>
            <w:tcW w:w="576" w:type="dxa"/>
            <w:vAlign w:val="center"/>
          </w:tcPr>
          <w:p w14:paraId="1A5ADEB6" w14:textId="77777777" w:rsidR="00AA4FA6" w:rsidRDefault="00AA4FA6" w:rsidP="00AA4FA6">
            <w:pPr>
              <w:pStyle w:val="Tabela-zawarto"/>
              <w:jc w:val="center"/>
              <w:rPr>
                <w:lang w:val="en-US"/>
              </w:rPr>
            </w:pPr>
          </w:p>
        </w:tc>
        <w:tc>
          <w:tcPr>
            <w:tcW w:w="3199" w:type="dxa"/>
            <w:gridSpan w:val="2"/>
            <w:vAlign w:val="center"/>
          </w:tcPr>
          <w:p w14:paraId="2B1EB8EC" w14:textId="3F039EF2" w:rsidR="00AA4FA6" w:rsidRDefault="00AA4FA6" w:rsidP="00AA4FA6">
            <w:pPr>
              <w:pStyle w:val="Tabela-zawarto"/>
              <w:ind w:left="432" w:hanging="432"/>
              <w:rPr>
                <w:lang w:val="en-US"/>
              </w:rPr>
            </w:pPr>
            <w:r>
              <w:rPr>
                <w:lang w:val="en-US"/>
              </w:rPr>
              <w:t xml:space="preserve">-   -   -   -   </w:t>
            </w:r>
            <w:r w:rsidRPr="009A66F3">
              <w:rPr>
                <w:lang w:val="en-US"/>
              </w:rPr>
              <w:t>NominalName</w:t>
            </w:r>
          </w:p>
        </w:tc>
        <w:tc>
          <w:tcPr>
            <w:tcW w:w="3450" w:type="dxa"/>
            <w:vAlign w:val="center"/>
          </w:tcPr>
          <w:p w14:paraId="54A8F02D" w14:textId="08F572C0" w:rsidR="00AA4FA6" w:rsidRDefault="00AA4FA6" w:rsidP="00AA4FA6">
            <w:pPr>
              <w:pStyle w:val="Tabela-zawarto"/>
            </w:pPr>
            <w:r>
              <w:t>Nazwa nominału</w:t>
            </w:r>
          </w:p>
        </w:tc>
        <w:tc>
          <w:tcPr>
            <w:tcW w:w="708" w:type="dxa"/>
            <w:vAlign w:val="center"/>
          </w:tcPr>
          <w:p w14:paraId="7012E242" w14:textId="77777777" w:rsidR="00AA4FA6" w:rsidRDefault="00AA4FA6" w:rsidP="00AA4FA6">
            <w:pPr>
              <w:pStyle w:val="Tabela-zawarto"/>
              <w:jc w:val="center"/>
            </w:pPr>
          </w:p>
        </w:tc>
        <w:tc>
          <w:tcPr>
            <w:tcW w:w="708" w:type="dxa"/>
            <w:vAlign w:val="center"/>
          </w:tcPr>
          <w:p w14:paraId="1F7EFE1B" w14:textId="04769B9B" w:rsidR="00AA4FA6" w:rsidRDefault="00AA4FA6" w:rsidP="00AA4FA6">
            <w:pPr>
              <w:pStyle w:val="Tabela-zawarto"/>
              <w:jc w:val="center"/>
            </w:pPr>
            <w:r>
              <w:t>W</w:t>
            </w:r>
          </w:p>
        </w:tc>
        <w:tc>
          <w:tcPr>
            <w:tcW w:w="708" w:type="dxa"/>
            <w:vAlign w:val="center"/>
          </w:tcPr>
          <w:p w14:paraId="65E71CA9" w14:textId="77777777" w:rsidR="00AA4FA6" w:rsidRDefault="00AA4FA6" w:rsidP="00AA4FA6">
            <w:pPr>
              <w:pStyle w:val="Tabela-zawarto"/>
              <w:jc w:val="center"/>
            </w:pPr>
          </w:p>
        </w:tc>
        <w:tc>
          <w:tcPr>
            <w:tcW w:w="4962" w:type="dxa"/>
            <w:gridSpan w:val="3"/>
          </w:tcPr>
          <w:p w14:paraId="6E436AD7" w14:textId="6A6D973A" w:rsidR="00AA4FA6" w:rsidRPr="001F73F8" w:rsidRDefault="00AA4FA6" w:rsidP="00AA4FA6">
            <w:pPr>
              <w:pStyle w:val="Tabela-zawarto"/>
              <w:jc w:val="center"/>
            </w:pPr>
            <w:r>
              <w:t>Nazwa nominału</w:t>
            </w:r>
          </w:p>
        </w:tc>
      </w:tr>
      <w:tr w:rsidR="00AA4FA6" w:rsidRPr="000E1730" w14:paraId="46273C56" w14:textId="77777777" w:rsidTr="000517CA">
        <w:trPr>
          <w:jc w:val="center"/>
        </w:trPr>
        <w:tc>
          <w:tcPr>
            <w:tcW w:w="576" w:type="dxa"/>
            <w:vAlign w:val="center"/>
          </w:tcPr>
          <w:p w14:paraId="5D05BEFC" w14:textId="77777777" w:rsidR="00AA4FA6" w:rsidRDefault="00AA4FA6" w:rsidP="00AA4FA6">
            <w:pPr>
              <w:pStyle w:val="Tabela-zawarto"/>
              <w:jc w:val="center"/>
              <w:rPr>
                <w:lang w:val="en-US"/>
              </w:rPr>
            </w:pPr>
          </w:p>
        </w:tc>
        <w:tc>
          <w:tcPr>
            <w:tcW w:w="3199" w:type="dxa"/>
            <w:gridSpan w:val="2"/>
            <w:vAlign w:val="center"/>
          </w:tcPr>
          <w:p w14:paraId="407CB598" w14:textId="094F7858" w:rsidR="00AA4FA6" w:rsidRDefault="00AA4FA6" w:rsidP="00AA4FA6">
            <w:pPr>
              <w:pStyle w:val="Tabela-zawarto"/>
              <w:ind w:left="432" w:hanging="432"/>
              <w:rPr>
                <w:lang w:val="en-US"/>
              </w:rPr>
            </w:pPr>
            <w:r>
              <w:rPr>
                <w:lang w:val="en-US"/>
              </w:rPr>
              <w:t xml:space="preserve">-   -   -   -   </w:t>
            </w:r>
            <w:r w:rsidRPr="009A66F3">
              <w:rPr>
                <w:lang w:val="en-US"/>
              </w:rPr>
              <w:t>NominalNumber</w:t>
            </w:r>
          </w:p>
        </w:tc>
        <w:tc>
          <w:tcPr>
            <w:tcW w:w="3450" w:type="dxa"/>
            <w:vAlign w:val="center"/>
          </w:tcPr>
          <w:p w14:paraId="0B4F5F37" w14:textId="48C88D81" w:rsidR="00AA4FA6" w:rsidRDefault="00AA4FA6" w:rsidP="00AA4FA6">
            <w:pPr>
              <w:pStyle w:val="Tabela-zawarto"/>
            </w:pPr>
            <w:r>
              <w:t>Liczba wypłacanych nominałów</w:t>
            </w:r>
          </w:p>
        </w:tc>
        <w:tc>
          <w:tcPr>
            <w:tcW w:w="708" w:type="dxa"/>
            <w:vAlign w:val="center"/>
          </w:tcPr>
          <w:p w14:paraId="7F047008" w14:textId="77777777" w:rsidR="00AA4FA6" w:rsidRDefault="00AA4FA6" w:rsidP="00AA4FA6">
            <w:pPr>
              <w:pStyle w:val="Tabela-zawarto"/>
              <w:jc w:val="center"/>
            </w:pPr>
          </w:p>
        </w:tc>
        <w:tc>
          <w:tcPr>
            <w:tcW w:w="708" w:type="dxa"/>
            <w:vAlign w:val="center"/>
          </w:tcPr>
          <w:p w14:paraId="684AE5CE" w14:textId="0464AC24" w:rsidR="00AA4FA6" w:rsidRDefault="00AA4FA6" w:rsidP="00AA4FA6">
            <w:pPr>
              <w:pStyle w:val="Tabela-zawarto"/>
              <w:jc w:val="center"/>
            </w:pPr>
            <w:r>
              <w:t>W</w:t>
            </w:r>
          </w:p>
        </w:tc>
        <w:tc>
          <w:tcPr>
            <w:tcW w:w="708" w:type="dxa"/>
            <w:vAlign w:val="center"/>
          </w:tcPr>
          <w:p w14:paraId="1C5EF644" w14:textId="77777777" w:rsidR="00AA4FA6" w:rsidRDefault="00AA4FA6" w:rsidP="00AA4FA6">
            <w:pPr>
              <w:pStyle w:val="Tabela-zawarto"/>
              <w:jc w:val="center"/>
            </w:pPr>
          </w:p>
        </w:tc>
        <w:tc>
          <w:tcPr>
            <w:tcW w:w="4962" w:type="dxa"/>
            <w:gridSpan w:val="3"/>
          </w:tcPr>
          <w:p w14:paraId="021A4DCC" w14:textId="22B85309" w:rsidR="00AA4FA6" w:rsidRPr="001F73F8" w:rsidRDefault="00AA4FA6" w:rsidP="00AA4FA6">
            <w:pPr>
              <w:pStyle w:val="Tabela-zawarto"/>
              <w:jc w:val="center"/>
            </w:pPr>
            <w:r>
              <w:t>Liczba nominałów</w:t>
            </w:r>
          </w:p>
        </w:tc>
      </w:tr>
      <w:tr w:rsidR="00AA4FA6" w:rsidRPr="000E1730" w14:paraId="3DE182D2" w14:textId="77777777" w:rsidTr="000517CA">
        <w:trPr>
          <w:jc w:val="center"/>
        </w:trPr>
        <w:tc>
          <w:tcPr>
            <w:tcW w:w="576" w:type="dxa"/>
            <w:vAlign w:val="center"/>
          </w:tcPr>
          <w:p w14:paraId="54AD3251" w14:textId="77777777" w:rsidR="00AA4FA6" w:rsidRDefault="00AA4FA6" w:rsidP="00AA4FA6">
            <w:pPr>
              <w:pStyle w:val="Tabela-zawarto"/>
              <w:jc w:val="center"/>
              <w:rPr>
                <w:lang w:val="en-US"/>
              </w:rPr>
            </w:pPr>
          </w:p>
        </w:tc>
        <w:tc>
          <w:tcPr>
            <w:tcW w:w="3199" w:type="dxa"/>
            <w:gridSpan w:val="2"/>
            <w:vAlign w:val="center"/>
          </w:tcPr>
          <w:p w14:paraId="13703CEC" w14:textId="145635B2" w:rsidR="00AA4FA6" w:rsidRDefault="00AA4FA6" w:rsidP="00AA4FA6">
            <w:pPr>
              <w:pStyle w:val="Tabela-zawarto"/>
              <w:ind w:left="432" w:hanging="432"/>
              <w:rPr>
                <w:lang w:val="en-US"/>
              </w:rPr>
            </w:pPr>
            <w:r>
              <w:rPr>
                <w:lang w:val="en-US"/>
              </w:rPr>
              <w:t xml:space="preserve">-   -   -   -   </w:t>
            </w:r>
            <w:r w:rsidRPr="009A66F3">
              <w:rPr>
                <w:lang w:val="en-US"/>
              </w:rPr>
              <w:t>NominalValue</w:t>
            </w:r>
          </w:p>
        </w:tc>
        <w:tc>
          <w:tcPr>
            <w:tcW w:w="3450" w:type="dxa"/>
            <w:vAlign w:val="center"/>
          </w:tcPr>
          <w:p w14:paraId="53DDE800" w14:textId="4A56B4B2" w:rsidR="00AA4FA6" w:rsidRDefault="00AA4FA6" w:rsidP="00AA4FA6">
            <w:pPr>
              <w:pStyle w:val="Tabela-zawarto"/>
            </w:pPr>
            <w:r>
              <w:t>Wartość wypłacanych nominałów</w:t>
            </w:r>
          </w:p>
        </w:tc>
        <w:tc>
          <w:tcPr>
            <w:tcW w:w="708" w:type="dxa"/>
            <w:vAlign w:val="center"/>
          </w:tcPr>
          <w:p w14:paraId="031A1FAC" w14:textId="77777777" w:rsidR="00AA4FA6" w:rsidRDefault="00AA4FA6" w:rsidP="00AA4FA6">
            <w:pPr>
              <w:pStyle w:val="Tabela-zawarto"/>
              <w:jc w:val="center"/>
            </w:pPr>
          </w:p>
        </w:tc>
        <w:tc>
          <w:tcPr>
            <w:tcW w:w="708" w:type="dxa"/>
            <w:vAlign w:val="center"/>
          </w:tcPr>
          <w:p w14:paraId="1C3DAA88" w14:textId="77777777" w:rsidR="00AA4FA6" w:rsidRDefault="00AA4FA6" w:rsidP="00AA4FA6">
            <w:pPr>
              <w:pStyle w:val="Tabela-zawarto"/>
              <w:jc w:val="center"/>
            </w:pPr>
          </w:p>
        </w:tc>
        <w:tc>
          <w:tcPr>
            <w:tcW w:w="708" w:type="dxa"/>
            <w:vAlign w:val="center"/>
          </w:tcPr>
          <w:p w14:paraId="04C3DADC" w14:textId="77777777" w:rsidR="00AA4FA6" w:rsidRDefault="00AA4FA6" w:rsidP="00AA4FA6">
            <w:pPr>
              <w:pStyle w:val="Tabela-zawarto"/>
              <w:jc w:val="center"/>
            </w:pPr>
          </w:p>
        </w:tc>
        <w:tc>
          <w:tcPr>
            <w:tcW w:w="4962" w:type="dxa"/>
            <w:gridSpan w:val="3"/>
          </w:tcPr>
          <w:p w14:paraId="68AFDDEC" w14:textId="77777777" w:rsidR="00AA4FA6" w:rsidRPr="001F73F8" w:rsidRDefault="00AA4FA6" w:rsidP="00AA4FA6">
            <w:pPr>
              <w:pStyle w:val="Tabela-zawarto"/>
              <w:jc w:val="center"/>
            </w:pPr>
          </w:p>
        </w:tc>
      </w:tr>
      <w:tr w:rsidR="00AA4FA6" w:rsidRPr="000E1730" w14:paraId="6BCFF43A" w14:textId="77777777" w:rsidTr="0054678F">
        <w:trPr>
          <w:jc w:val="center"/>
        </w:trPr>
        <w:tc>
          <w:tcPr>
            <w:tcW w:w="576" w:type="dxa"/>
            <w:vAlign w:val="center"/>
          </w:tcPr>
          <w:p w14:paraId="0DD11C90" w14:textId="77777777" w:rsidR="00AA4FA6" w:rsidRPr="000E1730" w:rsidRDefault="00AA4FA6" w:rsidP="00AA4FA6">
            <w:pPr>
              <w:pStyle w:val="Tabela-zawarto"/>
              <w:jc w:val="center"/>
              <w:rPr>
                <w:lang w:val="en-US"/>
              </w:rPr>
            </w:pPr>
            <w:r w:rsidRPr="000E1730">
              <w:rPr>
                <w:lang w:val="en-US"/>
              </w:rPr>
              <w:t>B-16</w:t>
            </w:r>
          </w:p>
        </w:tc>
        <w:tc>
          <w:tcPr>
            <w:tcW w:w="3199" w:type="dxa"/>
            <w:gridSpan w:val="2"/>
            <w:vAlign w:val="center"/>
          </w:tcPr>
          <w:p w14:paraId="2A417896" w14:textId="77777777" w:rsidR="00AA4FA6" w:rsidRPr="0092019C" w:rsidRDefault="00AA4FA6" w:rsidP="00AA4FA6">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3450" w:type="dxa"/>
            <w:vAlign w:val="center"/>
          </w:tcPr>
          <w:p w14:paraId="2CBBD5C8" w14:textId="77777777" w:rsidR="00AA4FA6" w:rsidRPr="000E1730" w:rsidRDefault="00AA4FA6" w:rsidP="00AA4FA6">
            <w:pPr>
              <w:pStyle w:val="Tabela-zawarto"/>
              <w:rPr>
                <w:lang w:val="en-US"/>
              </w:rPr>
            </w:pPr>
            <w:r w:rsidRPr="000E1730">
              <w:rPr>
                <w:lang w:val="en-US"/>
              </w:rPr>
              <w:t>Status transakcji</w:t>
            </w:r>
          </w:p>
        </w:tc>
        <w:tc>
          <w:tcPr>
            <w:tcW w:w="708" w:type="dxa"/>
            <w:vAlign w:val="center"/>
          </w:tcPr>
          <w:p w14:paraId="2F75E46F" w14:textId="2162C9DB" w:rsidR="00AA4FA6" w:rsidRDefault="00AA4FA6" w:rsidP="00AA4FA6">
            <w:pPr>
              <w:pStyle w:val="Tabela-zawarto"/>
              <w:jc w:val="center"/>
            </w:pPr>
            <w:r>
              <w:t>W</w:t>
            </w:r>
          </w:p>
        </w:tc>
        <w:tc>
          <w:tcPr>
            <w:tcW w:w="708" w:type="dxa"/>
            <w:vAlign w:val="center"/>
          </w:tcPr>
          <w:p w14:paraId="0E849EA7" w14:textId="75DCB76E" w:rsidR="00AA4FA6" w:rsidRDefault="00AA4FA6" w:rsidP="00AA4FA6">
            <w:pPr>
              <w:pStyle w:val="Tabela-zawarto"/>
              <w:jc w:val="center"/>
            </w:pPr>
            <w:r>
              <w:t>W</w:t>
            </w:r>
          </w:p>
        </w:tc>
        <w:tc>
          <w:tcPr>
            <w:tcW w:w="708" w:type="dxa"/>
            <w:vAlign w:val="center"/>
          </w:tcPr>
          <w:p w14:paraId="3D05117A" w14:textId="14F4CDB7" w:rsidR="00AA4FA6" w:rsidRDefault="00AA4FA6" w:rsidP="00AA4FA6">
            <w:pPr>
              <w:pStyle w:val="Tabela-zawarto"/>
              <w:jc w:val="center"/>
            </w:pPr>
            <w:r>
              <w:t>W</w:t>
            </w:r>
          </w:p>
        </w:tc>
        <w:tc>
          <w:tcPr>
            <w:tcW w:w="4962" w:type="dxa"/>
            <w:gridSpan w:val="3"/>
          </w:tcPr>
          <w:p w14:paraId="067C5B87" w14:textId="77777777" w:rsidR="00AA4FA6" w:rsidRDefault="00AA4FA6" w:rsidP="00AA4FA6">
            <w:pPr>
              <w:pStyle w:val="Tabela-zawarto"/>
              <w:jc w:val="center"/>
              <w:rPr>
                <w:lang w:val="en-US"/>
              </w:rPr>
            </w:pPr>
          </w:p>
        </w:tc>
      </w:tr>
      <w:tr w:rsidR="00AA4FA6" w:rsidRPr="000E1730" w14:paraId="526C75D2" w14:textId="77777777" w:rsidTr="0054678F">
        <w:trPr>
          <w:jc w:val="center"/>
        </w:trPr>
        <w:tc>
          <w:tcPr>
            <w:tcW w:w="576" w:type="dxa"/>
            <w:vAlign w:val="center"/>
          </w:tcPr>
          <w:p w14:paraId="23D93907" w14:textId="77777777" w:rsidR="00AA4FA6" w:rsidRPr="000E1730" w:rsidRDefault="00AA4FA6" w:rsidP="00AA4FA6">
            <w:pPr>
              <w:pStyle w:val="Tabela-zawarto"/>
              <w:jc w:val="center"/>
              <w:rPr>
                <w:lang w:val="en-US"/>
              </w:rPr>
            </w:pPr>
          </w:p>
        </w:tc>
        <w:tc>
          <w:tcPr>
            <w:tcW w:w="3199" w:type="dxa"/>
            <w:gridSpan w:val="2"/>
            <w:vAlign w:val="center"/>
          </w:tcPr>
          <w:p w14:paraId="5F6D8101" w14:textId="77777777" w:rsidR="00AA4FA6" w:rsidRPr="000E1730" w:rsidRDefault="00AA4FA6" w:rsidP="00AA4FA6">
            <w:pPr>
              <w:pStyle w:val="Tabela-zawarto"/>
              <w:ind w:left="432" w:hanging="432"/>
              <w:rPr>
                <w:lang w:val="en-US"/>
              </w:rPr>
            </w:pPr>
            <w:r>
              <w:rPr>
                <w:lang w:val="en-US"/>
              </w:rPr>
              <w:t xml:space="preserve">-   -   -   -   </w:t>
            </w:r>
            <w:r w:rsidRPr="000E1730">
              <w:rPr>
                <w:lang w:val="en-US"/>
              </w:rPr>
              <w:t>TransactionStatusCode</w:t>
            </w:r>
          </w:p>
        </w:tc>
        <w:tc>
          <w:tcPr>
            <w:tcW w:w="3450" w:type="dxa"/>
            <w:vAlign w:val="center"/>
          </w:tcPr>
          <w:p w14:paraId="06FAFDCD" w14:textId="77777777" w:rsidR="00AA4FA6" w:rsidRPr="000E1730" w:rsidRDefault="00AA4FA6" w:rsidP="00AA4FA6">
            <w:pPr>
              <w:pStyle w:val="Tabela-zawarto"/>
            </w:pPr>
            <w:r w:rsidRPr="000E1730">
              <w:t>Kod statusu transakcji</w:t>
            </w:r>
          </w:p>
        </w:tc>
        <w:tc>
          <w:tcPr>
            <w:tcW w:w="708" w:type="dxa"/>
            <w:vAlign w:val="center"/>
          </w:tcPr>
          <w:p w14:paraId="3A83160E" w14:textId="65E6A1B6" w:rsidR="00AA4FA6" w:rsidRDefault="00AA4FA6" w:rsidP="00AA4FA6">
            <w:pPr>
              <w:pStyle w:val="Tabela-zawarto"/>
              <w:jc w:val="center"/>
            </w:pPr>
            <w:r>
              <w:t>W</w:t>
            </w:r>
          </w:p>
        </w:tc>
        <w:tc>
          <w:tcPr>
            <w:tcW w:w="708" w:type="dxa"/>
            <w:vAlign w:val="center"/>
          </w:tcPr>
          <w:p w14:paraId="458FF5ED" w14:textId="58C93856" w:rsidR="00AA4FA6" w:rsidRDefault="00AA4FA6" w:rsidP="00AA4FA6">
            <w:pPr>
              <w:pStyle w:val="Tabela-zawarto"/>
              <w:jc w:val="center"/>
            </w:pPr>
            <w:r>
              <w:t>W</w:t>
            </w:r>
          </w:p>
        </w:tc>
        <w:tc>
          <w:tcPr>
            <w:tcW w:w="708" w:type="dxa"/>
            <w:vAlign w:val="center"/>
          </w:tcPr>
          <w:p w14:paraId="65E74D4E" w14:textId="10C736DA" w:rsidR="00AA4FA6" w:rsidRDefault="00AA4FA6" w:rsidP="00AA4FA6">
            <w:pPr>
              <w:pStyle w:val="Tabela-zawarto"/>
              <w:jc w:val="center"/>
            </w:pPr>
            <w:r>
              <w:t>W</w:t>
            </w:r>
          </w:p>
        </w:tc>
        <w:tc>
          <w:tcPr>
            <w:tcW w:w="4962" w:type="dxa"/>
            <w:gridSpan w:val="3"/>
          </w:tcPr>
          <w:p w14:paraId="758D8D23" w14:textId="77777777" w:rsidR="00AA4FA6" w:rsidRPr="000E1730" w:rsidRDefault="00AA4FA6" w:rsidP="00AA4FA6">
            <w:pPr>
              <w:pStyle w:val="Tabela-zawarto"/>
              <w:jc w:val="center"/>
              <w:rPr>
                <w:lang w:val="en-US"/>
              </w:rPr>
            </w:pPr>
            <w:r w:rsidRPr="000E1730">
              <w:rPr>
                <w:lang w:val="en-US"/>
              </w:rPr>
              <w:t>Kod statusu transakcji</w:t>
            </w:r>
          </w:p>
        </w:tc>
      </w:tr>
      <w:tr w:rsidR="00AA4FA6" w:rsidRPr="000E1730" w14:paraId="73B55EFD" w14:textId="77777777" w:rsidTr="0054678F">
        <w:trPr>
          <w:jc w:val="center"/>
        </w:trPr>
        <w:tc>
          <w:tcPr>
            <w:tcW w:w="576" w:type="dxa"/>
            <w:vAlign w:val="center"/>
          </w:tcPr>
          <w:p w14:paraId="25F0C7BE" w14:textId="77777777" w:rsidR="00AA4FA6" w:rsidRPr="000E1730" w:rsidRDefault="00AA4FA6" w:rsidP="00AA4FA6">
            <w:pPr>
              <w:pStyle w:val="Tabela-zawarto"/>
              <w:jc w:val="center"/>
              <w:rPr>
                <w:lang w:val="en-US"/>
              </w:rPr>
            </w:pPr>
          </w:p>
        </w:tc>
        <w:tc>
          <w:tcPr>
            <w:tcW w:w="3199" w:type="dxa"/>
            <w:gridSpan w:val="2"/>
            <w:vAlign w:val="center"/>
          </w:tcPr>
          <w:p w14:paraId="212B7E52" w14:textId="77777777" w:rsidR="00AA4FA6" w:rsidRPr="000E1730" w:rsidRDefault="00AA4FA6" w:rsidP="00AA4FA6">
            <w:pPr>
              <w:pStyle w:val="Tabela-zawarto"/>
              <w:ind w:left="432" w:hanging="432"/>
              <w:rPr>
                <w:b/>
                <w:lang w:val="en-US"/>
              </w:rPr>
            </w:pPr>
            <w:r>
              <w:rPr>
                <w:lang w:val="en-US"/>
              </w:rPr>
              <w:t xml:space="preserve">-   -   -   -   </w:t>
            </w:r>
            <w:r w:rsidRPr="000E1730">
              <w:rPr>
                <w:lang w:val="en-US"/>
              </w:rPr>
              <w:t>StatusDescription</w:t>
            </w:r>
          </w:p>
        </w:tc>
        <w:tc>
          <w:tcPr>
            <w:tcW w:w="3450" w:type="dxa"/>
            <w:vAlign w:val="center"/>
          </w:tcPr>
          <w:p w14:paraId="1C99CF68" w14:textId="40C17808" w:rsidR="00AA4FA6" w:rsidRPr="000E1730" w:rsidRDefault="00AA4FA6" w:rsidP="00AA4FA6">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708" w:type="dxa"/>
            <w:vAlign w:val="center"/>
          </w:tcPr>
          <w:p w14:paraId="4A8EFBF1" w14:textId="5BD6A413" w:rsidR="00AA4FA6" w:rsidRDefault="00AA4FA6" w:rsidP="00AA4FA6">
            <w:pPr>
              <w:pStyle w:val="Tabela-zawarto"/>
              <w:jc w:val="center"/>
            </w:pPr>
            <w:r>
              <w:t>W</w:t>
            </w:r>
          </w:p>
        </w:tc>
        <w:tc>
          <w:tcPr>
            <w:tcW w:w="708" w:type="dxa"/>
            <w:vAlign w:val="center"/>
          </w:tcPr>
          <w:p w14:paraId="5CFFB1C2" w14:textId="51F1F69E" w:rsidR="00AA4FA6" w:rsidRDefault="00AA4FA6" w:rsidP="00AA4FA6">
            <w:pPr>
              <w:pStyle w:val="Tabela-zawarto"/>
              <w:jc w:val="center"/>
            </w:pPr>
            <w:r>
              <w:t>W</w:t>
            </w:r>
          </w:p>
        </w:tc>
        <w:tc>
          <w:tcPr>
            <w:tcW w:w="708" w:type="dxa"/>
            <w:vAlign w:val="center"/>
          </w:tcPr>
          <w:p w14:paraId="53B6846C" w14:textId="3EDA6FCC" w:rsidR="00AA4FA6" w:rsidRDefault="00AA4FA6" w:rsidP="00AA4FA6">
            <w:pPr>
              <w:pStyle w:val="Tabela-zawarto"/>
              <w:jc w:val="center"/>
            </w:pPr>
            <w:r>
              <w:t>W</w:t>
            </w:r>
          </w:p>
        </w:tc>
        <w:tc>
          <w:tcPr>
            <w:tcW w:w="4962" w:type="dxa"/>
            <w:gridSpan w:val="3"/>
          </w:tcPr>
          <w:p w14:paraId="1C03138E" w14:textId="046F8803" w:rsidR="00AA4FA6" w:rsidRPr="00AC4E32" w:rsidRDefault="00AA4FA6" w:rsidP="00AA4FA6">
            <w:pPr>
              <w:pStyle w:val="Tabela-zawarto"/>
              <w:jc w:val="center"/>
            </w:pPr>
            <w:r w:rsidRPr="00AC4E32">
              <w:t xml:space="preserve">Opis RBE </w:t>
            </w:r>
            <w:r w:rsidRPr="00171099">
              <w:t>statusu + (SOR:Y</w:t>
            </w:r>
            <w:r>
              <w:t xml:space="preserve">) + (ZOK:Z) (*) </w:t>
            </w:r>
          </w:p>
          <w:p w14:paraId="3D11ECC7" w14:textId="77777777" w:rsidR="00AA4FA6" w:rsidRPr="000E1730" w:rsidRDefault="00AA4FA6" w:rsidP="00AA4FA6">
            <w:pPr>
              <w:pStyle w:val="Tabela-zawarto"/>
              <w:jc w:val="center"/>
            </w:pPr>
            <w:r w:rsidRPr="001A6B33">
              <w:rPr>
                <w:i/>
              </w:rPr>
              <w:t>Format pola w załączniku A</w:t>
            </w:r>
          </w:p>
        </w:tc>
      </w:tr>
      <w:tr w:rsidR="00AA4FA6" w:rsidRPr="000E1730" w14:paraId="43791481" w14:textId="77777777" w:rsidTr="0054678F">
        <w:trPr>
          <w:jc w:val="center"/>
        </w:trPr>
        <w:tc>
          <w:tcPr>
            <w:tcW w:w="576" w:type="dxa"/>
            <w:vAlign w:val="center"/>
          </w:tcPr>
          <w:p w14:paraId="100A01CE" w14:textId="77777777" w:rsidR="00AA4FA6" w:rsidRPr="000E1730" w:rsidRDefault="00AA4FA6" w:rsidP="00AA4FA6">
            <w:pPr>
              <w:pStyle w:val="Tabela-zawarto"/>
              <w:jc w:val="center"/>
            </w:pPr>
          </w:p>
        </w:tc>
        <w:tc>
          <w:tcPr>
            <w:tcW w:w="3199" w:type="dxa"/>
            <w:gridSpan w:val="2"/>
            <w:vAlign w:val="center"/>
          </w:tcPr>
          <w:p w14:paraId="6AF3F2E8" w14:textId="77777777" w:rsidR="00AA4FA6" w:rsidRPr="000E1730" w:rsidRDefault="00AA4FA6" w:rsidP="00AA4FA6">
            <w:pPr>
              <w:pStyle w:val="Tabela-zawarto"/>
              <w:ind w:left="432" w:hanging="432"/>
              <w:rPr>
                <w:b/>
                <w:lang w:val="en-US"/>
              </w:rPr>
            </w:pPr>
            <w:r>
              <w:rPr>
                <w:lang w:val="en-US"/>
              </w:rPr>
              <w:t xml:space="preserve">-   -   -   -   </w:t>
            </w:r>
            <w:r w:rsidRPr="000E1730">
              <w:rPr>
                <w:lang w:val="en-US"/>
              </w:rPr>
              <w:t>EffectiveDate</w:t>
            </w:r>
          </w:p>
        </w:tc>
        <w:tc>
          <w:tcPr>
            <w:tcW w:w="3450" w:type="dxa"/>
            <w:vAlign w:val="center"/>
          </w:tcPr>
          <w:p w14:paraId="2BBA9B87" w14:textId="3A9C4449" w:rsidR="00AA4FA6" w:rsidRPr="000E1730" w:rsidRDefault="00AA4FA6" w:rsidP="00AA4FA6">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708" w:type="dxa"/>
            <w:vAlign w:val="center"/>
          </w:tcPr>
          <w:p w14:paraId="1E1EE7A4" w14:textId="77777777" w:rsidR="00AA4FA6" w:rsidRDefault="00AA4FA6" w:rsidP="00AA4FA6">
            <w:pPr>
              <w:pStyle w:val="Tabela-zawarto"/>
              <w:jc w:val="center"/>
            </w:pPr>
          </w:p>
        </w:tc>
        <w:tc>
          <w:tcPr>
            <w:tcW w:w="708" w:type="dxa"/>
            <w:vAlign w:val="center"/>
          </w:tcPr>
          <w:p w14:paraId="107F13EA" w14:textId="6A641FA5" w:rsidR="00AA4FA6" w:rsidRDefault="00AA4FA6" w:rsidP="00AA4FA6">
            <w:pPr>
              <w:pStyle w:val="Tabela-zawarto"/>
              <w:jc w:val="center"/>
            </w:pPr>
          </w:p>
        </w:tc>
        <w:tc>
          <w:tcPr>
            <w:tcW w:w="708" w:type="dxa"/>
            <w:vAlign w:val="center"/>
          </w:tcPr>
          <w:p w14:paraId="30ED5D97" w14:textId="585358B6" w:rsidR="00AA4FA6" w:rsidRDefault="00AA4FA6" w:rsidP="00AA4FA6">
            <w:pPr>
              <w:pStyle w:val="Tabela-zawarto"/>
              <w:jc w:val="center"/>
            </w:pPr>
          </w:p>
        </w:tc>
        <w:tc>
          <w:tcPr>
            <w:tcW w:w="4962" w:type="dxa"/>
            <w:gridSpan w:val="3"/>
          </w:tcPr>
          <w:p w14:paraId="1D2C31A4" w14:textId="77777777" w:rsidR="00AA4FA6" w:rsidRDefault="00AA4FA6" w:rsidP="00AA4FA6">
            <w:pPr>
              <w:pStyle w:val="Tabela-zawarto"/>
              <w:jc w:val="center"/>
              <w:rPr>
                <w:lang w:val="en-US"/>
              </w:rPr>
            </w:pPr>
          </w:p>
        </w:tc>
      </w:tr>
      <w:tr w:rsidR="00AA4FA6" w:rsidRPr="000E1730" w14:paraId="465D0244" w14:textId="77777777" w:rsidTr="0054678F">
        <w:trPr>
          <w:jc w:val="center"/>
        </w:trPr>
        <w:tc>
          <w:tcPr>
            <w:tcW w:w="576" w:type="dxa"/>
            <w:vAlign w:val="center"/>
          </w:tcPr>
          <w:p w14:paraId="17146DFC" w14:textId="77777777" w:rsidR="00AA4FA6" w:rsidRPr="000E1730" w:rsidRDefault="00AA4FA6" w:rsidP="00AA4FA6">
            <w:pPr>
              <w:pStyle w:val="Tabela-zawarto"/>
              <w:jc w:val="center"/>
              <w:rPr>
                <w:lang w:val="en-US"/>
              </w:rPr>
            </w:pPr>
          </w:p>
        </w:tc>
        <w:tc>
          <w:tcPr>
            <w:tcW w:w="3199" w:type="dxa"/>
            <w:gridSpan w:val="2"/>
            <w:vAlign w:val="center"/>
          </w:tcPr>
          <w:p w14:paraId="05CC1D37" w14:textId="77777777" w:rsidR="00AA4FA6" w:rsidRPr="000E1730" w:rsidRDefault="00AA4FA6" w:rsidP="00AA4FA6">
            <w:pPr>
              <w:pStyle w:val="Tabela-zawarto"/>
              <w:ind w:left="432" w:hanging="432"/>
              <w:rPr>
                <w:lang w:val="en-US"/>
              </w:rPr>
            </w:pPr>
            <w:r>
              <w:rPr>
                <w:lang w:val="en-US"/>
              </w:rPr>
              <w:t xml:space="preserve">-   -   -   -   </w:t>
            </w:r>
            <w:r w:rsidRPr="00FE282F">
              <w:rPr>
                <w:lang w:val="en-US"/>
              </w:rPr>
              <w:t>CloseMicroAccountStatusCode</w:t>
            </w:r>
          </w:p>
        </w:tc>
        <w:tc>
          <w:tcPr>
            <w:tcW w:w="3450" w:type="dxa"/>
            <w:vAlign w:val="center"/>
          </w:tcPr>
          <w:p w14:paraId="02897118" w14:textId="77777777" w:rsidR="00AA4FA6" w:rsidRDefault="00AA4FA6" w:rsidP="00AA4FA6">
            <w:pPr>
              <w:pStyle w:val="Tabela-zawarto"/>
            </w:pPr>
            <w:r w:rsidRPr="000E1730">
              <w:t xml:space="preserve">Kod statusu </w:t>
            </w:r>
            <w:r>
              <w:t>zamknięcia mikrorachunku</w:t>
            </w:r>
          </w:p>
          <w:p w14:paraId="6DC45C57" w14:textId="77777777" w:rsidR="00AA4FA6" w:rsidRDefault="00AA4FA6" w:rsidP="00AA4FA6">
            <w:pPr>
              <w:pStyle w:val="Tabela-zawarto"/>
            </w:pPr>
            <w:r>
              <w:t>Dopuszczalne wartości:</w:t>
            </w:r>
          </w:p>
          <w:p w14:paraId="21175F69" w14:textId="77777777" w:rsidR="00AA4FA6" w:rsidRPr="00353B75" w:rsidRDefault="00AA4FA6" w:rsidP="00AA4FA6">
            <w:pPr>
              <w:pStyle w:val="Tabela-zawarto"/>
            </w:pPr>
            <w:r>
              <w:t xml:space="preserve">- </w:t>
            </w:r>
            <w:r w:rsidRPr="00353B75">
              <w:t>Closed</w:t>
            </w:r>
          </w:p>
          <w:p w14:paraId="18B3F59F" w14:textId="77777777" w:rsidR="00AA4FA6" w:rsidRPr="00353B75" w:rsidRDefault="00AA4FA6" w:rsidP="00AA4FA6">
            <w:pPr>
              <w:pStyle w:val="Tabela-zawarto"/>
            </w:pPr>
            <w:r w:rsidRPr="00353B75">
              <w:t>- UnclosedPositiveBalance</w:t>
            </w:r>
          </w:p>
          <w:p w14:paraId="4AE28A43" w14:textId="77777777" w:rsidR="00AA4FA6" w:rsidRPr="000E1730" w:rsidRDefault="00AA4FA6" w:rsidP="00AA4FA6">
            <w:pPr>
              <w:pStyle w:val="Tabela-zawarto"/>
            </w:pPr>
            <w:r w:rsidRPr="00353B75">
              <w:t>- UnclosedOther</w:t>
            </w:r>
          </w:p>
        </w:tc>
        <w:tc>
          <w:tcPr>
            <w:tcW w:w="708" w:type="dxa"/>
            <w:vAlign w:val="center"/>
          </w:tcPr>
          <w:p w14:paraId="53B7E94E" w14:textId="77777777" w:rsidR="00AA4FA6" w:rsidRDefault="00AA4FA6" w:rsidP="00AA4FA6">
            <w:pPr>
              <w:pStyle w:val="Tabela-zawarto"/>
              <w:jc w:val="center"/>
            </w:pPr>
          </w:p>
        </w:tc>
        <w:tc>
          <w:tcPr>
            <w:tcW w:w="708" w:type="dxa"/>
            <w:vAlign w:val="center"/>
          </w:tcPr>
          <w:p w14:paraId="043EE725" w14:textId="22A94B3B" w:rsidR="00AA4FA6" w:rsidRDefault="00AA4FA6" w:rsidP="00AA4FA6">
            <w:pPr>
              <w:pStyle w:val="Tabela-zawarto"/>
              <w:jc w:val="center"/>
            </w:pPr>
          </w:p>
        </w:tc>
        <w:tc>
          <w:tcPr>
            <w:tcW w:w="708" w:type="dxa"/>
            <w:vAlign w:val="center"/>
          </w:tcPr>
          <w:p w14:paraId="6FDEFA56" w14:textId="762BAAA8" w:rsidR="00AA4FA6" w:rsidRDefault="00AA4FA6" w:rsidP="00AA4FA6">
            <w:pPr>
              <w:pStyle w:val="Tabela-zawarto"/>
              <w:jc w:val="center"/>
            </w:pPr>
          </w:p>
        </w:tc>
        <w:tc>
          <w:tcPr>
            <w:tcW w:w="4962" w:type="dxa"/>
            <w:gridSpan w:val="3"/>
          </w:tcPr>
          <w:p w14:paraId="5836B8D1" w14:textId="77777777" w:rsidR="00AA4FA6" w:rsidRDefault="00AA4FA6" w:rsidP="00AA4FA6">
            <w:pPr>
              <w:pStyle w:val="Tabela-zawarto"/>
              <w:jc w:val="center"/>
              <w:rPr>
                <w:lang w:val="en-US"/>
              </w:rPr>
            </w:pPr>
          </w:p>
        </w:tc>
      </w:tr>
      <w:tr w:rsidR="00AA4FA6" w:rsidRPr="000E1730" w14:paraId="2878F380" w14:textId="77777777" w:rsidTr="0054678F">
        <w:trPr>
          <w:jc w:val="center"/>
        </w:trPr>
        <w:tc>
          <w:tcPr>
            <w:tcW w:w="576" w:type="dxa"/>
            <w:vAlign w:val="center"/>
          </w:tcPr>
          <w:p w14:paraId="792CCA75" w14:textId="77777777" w:rsidR="00AA4FA6" w:rsidRPr="000E1730" w:rsidRDefault="00AA4FA6" w:rsidP="00AA4FA6">
            <w:pPr>
              <w:pStyle w:val="Tabela-zawarto"/>
              <w:jc w:val="center"/>
              <w:rPr>
                <w:lang w:val="en-US"/>
              </w:rPr>
            </w:pPr>
            <w:r w:rsidRPr="000E1730">
              <w:rPr>
                <w:lang w:val="en-US"/>
              </w:rPr>
              <w:t>B-22</w:t>
            </w:r>
          </w:p>
        </w:tc>
        <w:tc>
          <w:tcPr>
            <w:tcW w:w="3199" w:type="dxa"/>
            <w:gridSpan w:val="2"/>
            <w:vAlign w:val="center"/>
          </w:tcPr>
          <w:p w14:paraId="465FEFF3" w14:textId="77777777" w:rsidR="00AA4FA6" w:rsidRPr="000E1730" w:rsidRDefault="00AA4FA6" w:rsidP="00AA4FA6">
            <w:pPr>
              <w:pStyle w:val="Tabela-zawarto"/>
              <w:rPr>
                <w:lang w:val="en-US"/>
              </w:rPr>
            </w:pPr>
            <w:r>
              <w:rPr>
                <w:lang w:val="en-US"/>
              </w:rPr>
              <w:t xml:space="preserve">-   -   -   </w:t>
            </w:r>
            <w:r w:rsidRPr="000E1730">
              <w:rPr>
                <w:lang w:val="en-US"/>
              </w:rPr>
              <w:t>TransactionRejection</w:t>
            </w:r>
          </w:p>
        </w:tc>
        <w:tc>
          <w:tcPr>
            <w:tcW w:w="3450" w:type="dxa"/>
          </w:tcPr>
          <w:p w14:paraId="69852A72" w14:textId="77777777" w:rsidR="00AA4FA6" w:rsidRPr="000E1730" w:rsidRDefault="00AA4FA6" w:rsidP="00AA4FA6">
            <w:pPr>
              <w:pStyle w:val="Tabela-zawarto"/>
            </w:pPr>
            <w:r w:rsidRPr="000E1730">
              <w:t xml:space="preserve">Informacja o przyczynie odrzucenia transakcji, może wystąpić jeśli przelew jest realizowany częściowo,  z możliwością pominięcia transakcji błędnych </w:t>
            </w:r>
          </w:p>
        </w:tc>
        <w:tc>
          <w:tcPr>
            <w:tcW w:w="708" w:type="dxa"/>
            <w:vAlign w:val="center"/>
          </w:tcPr>
          <w:p w14:paraId="70496A00" w14:textId="54614864" w:rsidR="00AA4FA6" w:rsidRDefault="00AA4FA6" w:rsidP="00AA4FA6">
            <w:pPr>
              <w:pStyle w:val="Tabela-zawarto"/>
              <w:jc w:val="center"/>
            </w:pPr>
            <w:r>
              <w:t>O</w:t>
            </w:r>
          </w:p>
        </w:tc>
        <w:tc>
          <w:tcPr>
            <w:tcW w:w="708" w:type="dxa"/>
            <w:vAlign w:val="center"/>
          </w:tcPr>
          <w:p w14:paraId="45EFE2AA" w14:textId="517E2B21" w:rsidR="00AA4FA6" w:rsidRDefault="00AA4FA6" w:rsidP="00AA4FA6">
            <w:pPr>
              <w:pStyle w:val="Tabela-zawarto"/>
              <w:jc w:val="center"/>
            </w:pPr>
            <w:r>
              <w:t>O</w:t>
            </w:r>
          </w:p>
        </w:tc>
        <w:tc>
          <w:tcPr>
            <w:tcW w:w="708" w:type="dxa"/>
            <w:vAlign w:val="center"/>
          </w:tcPr>
          <w:p w14:paraId="34BA4A35" w14:textId="7C363082" w:rsidR="00AA4FA6" w:rsidRPr="00BC6CB7" w:rsidRDefault="00AA4FA6" w:rsidP="00AA4FA6">
            <w:pPr>
              <w:pStyle w:val="Tabela-zawarto"/>
              <w:jc w:val="center"/>
            </w:pPr>
            <w:r>
              <w:t>O</w:t>
            </w:r>
          </w:p>
        </w:tc>
        <w:tc>
          <w:tcPr>
            <w:tcW w:w="4962" w:type="dxa"/>
            <w:gridSpan w:val="3"/>
          </w:tcPr>
          <w:p w14:paraId="69BD9138" w14:textId="77777777" w:rsidR="00AA4FA6" w:rsidRPr="000E1730" w:rsidRDefault="00AA4FA6" w:rsidP="00AA4FA6">
            <w:pPr>
              <w:pStyle w:val="Tabela-zawarto"/>
              <w:jc w:val="center"/>
            </w:pPr>
            <w:r w:rsidRPr="000E1730">
              <w:t xml:space="preserve">Komponent uzupełniany dla transakcji odrzuconej, w przypadku, gdy </w:t>
            </w:r>
            <w:r>
              <w:t>żądanie</w:t>
            </w:r>
            <w:r w:rsidRPr="000E1730">
              <w:t xml:space="preserve"> został</w:t>
            </w:r>
            <w:r>
              <w:t>o przyjęte</w:t>
            </w:r>
            <w:r w:rsidRPr="000E1730">
              <w:t xml:space="preserve"> do częściowej realizacji.</w:t>
            </w:r>
          </w:p>
        </w:tc>
      </w:tr>
      <w:tr w:rsidR="00AA4FA6" w:rsidRPr="000E1730" w14:paraId="602280FA" w14:textId="77777777" w:rsidTr="0054678F">
        <w:trPr>
          <w:jc w:val="center"/>
        </w:trPr>
        <w:tc>
          <w:tcPr>
            <w:tcW w:w="576" w:type="dxa"/>
            <w:vAlign w:val="center"/>
          </w:tcPr>
          <w:p w14:paraId="43224D64" w14:textId="77777777" w:rsidR="00AA4FA6" w:rsidRPr="000E1730" w:rsidRDefault="00AA4FA6" w:rsidP="00AA4FA6">
            <w:pPr>
              <w:pStyle w:val="Tabela-zawarto"/>
              <w:jc w:val="center"/>
            </w:pPr>
          </w:p>
        </w:tc>
        <w:tc>
          <w:tcPr>
            <w:tcW w:w="3199" w:type="dxa"/>
            <w:gridSpan w:val="2"/>
            <w:vAlign w:val="center"/>
          </w:tcPr>
          <w:p w14:paraId="15FFD1A5" w14:textId="77777777" w:rsidR="00AA4FA6" w:rsidRPr="000E1730" w:rsidRDefault="00AA4FA6" w:rsidP="00AA4FA6">
            <w:pPr>
              <w:pStyle w:val="Tabela-zawarto"/>
              <w:rPr>
                <w:b/>
              </w:rPr>
            </w:pPr>
            <w:r>
              <w:rPr>
                <w:lang w:val="en-US"/>
              </w:rPr>
              <w:t xml:space="preserve">-   -   -   -   </w:t>
            </w:r>
            <w:r w:rsidRPr="000E1730">
              <w:t>RejectionCode</w:t>
            </w:r>
          </w:p>
        </w:tc>
        <w:tc>
          <w:tcPr>
            <w:tcW w:w="3450" w:type="dxa"/>
          </w:tcPr>
          <w:p w14:paraId="121A5207" w14:textId="77777777" w:rsidR="00AA4FA6" w:rsidRPr="000E1730" w:rsidRDefault="00AA4FA6" w:rsidP="00AA4FA6">
            <w:pPr>
              <w:pStyle w:val="Tabela-zawarto"/>
            </w:pPr>
            <w:r w:rsidRPr="000E1730">
              <w:t>Kod odrzucenia</w:t>
            </w:r>
          </w:p>
        </w:tc>
        <w:tc>
          <w:tcPr>
            <w:tcW w:w="708" w:type="dxa"/>
            <w:vAlign w:val="center"/>
          </w:tcPr>
          <w:p w14:paraId="4E7D649B" w14:textId="3322F5DA" w:rsidR="00AA4FA6" w:rsidRDefault="00AA4FA6" w:rsidP="00AA4FA6">
            <w:pPr>
              <w:pStyle w:val="Tabela-zawarto"/>
              <w:jc w:val="center"/>
            </w:pPr>
            <w:r>
              <w:t>W</w:t>
            </w:r>
          </w:p>
        </w:tc>
        <w:tc>
          <w:tcPr>
            <w:tcW w:w="708" w:type="dxa"/>
            <w:vAlign w:val="center"/>
          </w:tcPr>
          <w:p w14:paraId="46EDF6C6" w14:textId="4B747A1C" w:rsidR="00AA4FA6" w:rsidRDefault="00AA4FA6" w:rsidP="00AA4FA6">
            <w:pPr>
              <w:pStyle w:val="Tabela-zawarto"/>
              <w:jc w:val="center"/>
            </w:pPr>
            <w:r>
              <w:t>W</w:t>
            </w:r>
          </w:p>
        </w:tc>
        <w:tc>
          <w:tcPr>
            <w:tcW w:w="708" w:type="dxa"/>
            <w:vAlign w:val="center"/>
          </w:tcPr>
          <w:p w14:paraId="16C99B08" w14:textId="1ED75BEB" w:rsidR="00AA4FA6" w:rsidRPr="00BC6CB7" w:rsidRDefault="00AA4FA6" w:rsidP="00AA4FA6">
            <w:pPr>
              <w:pStyle w:val="Tabela-zawarto"/>
              <w:jc w:val="center"/>
            </w:pPr>
            <w:r>
              <w:t>W</w:t>
            </w:r>
          </w:p>
        </w:tc>
        <w:tc>
          <w:tcPr>
            <w:tcW w:w="4962" w:type="dxa"/>
            <w:gridSpan w:val="3"/>
          </w:tcPr>
          <w:p w14:paraId="4F4D3621" w14:textId="77777777" w:rsidR="00AA4FA6" w:rsidRPr="000E1730" w:rsidRDefault="00AA4FA6" w:rsidP="00AA4FA6">
            <w:pPr>
              <w:pStyle w:val="Tabela-zawarto"/>
              <w:jc w:val="center"/>
            </w:pPr>
            <w:r w:rsidRPr="000E1730">
              <w:t>Kod błędu RBE</w:t>
            </w:r>
          </w:p>
        </w:tc>
      </w:tr>
      <w:tr w:rsidR="00AA4FA6" w:rsidRPr="000E1730" w14:paraId="6EA1F790" w14:textId="77777777" w:rsidTr="0054678F">
        <w:trPr>
          <w:jc w:val="center"/>
        </w:trPr>
        <w:tc>
          <w:tcPr>
            <w:tcW w:w="576" w:type="dxa"/>
            <w:vAlign w:val="center"/>
          </w:tcPr>
          <w:p w14:paraId="26BAF3BA" w14:textId="77777777" w:rsidR="00AA4FA6" w:rsidRPr="000E1730" w:rsidRDefault="00AA4FA6" w:rsidP="00AA4FA6">
            <w:pPr>
              <w:pStyle w:val="Tabela-zawarto"/>
              <w:jc w:val="center"/>
            </w:pPr>
          </w:p>
        </w:tc>
        <w:tc>
          <w:tcPr>
            <w:tcW w:w="3199" w:type="dxa"/>
            <w:gridSpan w:val="2"/>
            <w:vAlign w:val="center"/>
          </w:tcPr>
          <w:p w14:paraId="6D24F88A" w14:textId="77777777" w:rsidR="00AA4FA6" w:rsidRPr="000E1730" w:rsidRDefault="00AA4FA6" w:rsidP="00AA4FA6">
            <w:pPr>
              <w:pStyle w:val="Tabela-zawarto"/>
              <w:rPr>
                <w:b/>
              </w:rPr>
            </w:pPr>
            <w:r>
              <w:rPr>
                <w:lang w:val="en-US"/>
              </w:rPr>
              <w:t xml:space="preserve">-   -   -   -   </w:t>
            </w:r>
            <w:r w:rsidRPr="000E1730">
              <w:t>RejectionDescription</w:t>
            </w:r>
          </w:p>
        </w:tc>
        <w:tc>
          <w:tcPr>
            <w:tcW w:w="3450" w:type="dxa"/>
          </w:tcPr>
          <w:p w14:paraId="3E5FBB65" w14:textId="77777777" w:rsidR="00AA4FA6" w:rsidRPr="000E1730" w:rsidRDefault="00AA4FA6" w:rsidP="00AA4FA6">
            <w:pPr>
              <w:pStyle w:val="Tabela-zawarto"/>
            </w:pPr>
            <w:r w:rsidRPr="000E1730">
              <w:t>Opis przyczyny odrzucenia</w:t>
            </w:r>
          </w:p>
        </w:tc>
        <w:tc>
          <w:tcPr>
            <w:tcW w:w="708" w:type="dxa"/>
            <w:vAlign w:val="center"/>
          </w:tcPr>
          <w:p w14:paraId="201CFA9C" w14:textId="5F3E77A6" w:rsidR="00AA4FA6" w:rsidRDefault="00AA4FA6" w:rsidP="00AA4FA6">
            <w:pPr>
              <w:pStyle w:val="Tabela-zawarto"/>
              <w:jc w:val="center"/>
            </w:pPr>
            <w:r>
              <w:t>W</w:t>
            </w:r>
          </w:p>
        </w:tc>
        <w:tc>
          <w:tcPr>
            <w:tcW w:w="708" w:type="dxa"/>
            <w:vAlign w:val="center"/>
          </w:tcPr>
          <w:p w14:paraId="34C2F7BD" w14:textId="3B895F62" w:rsidR="00AA4FA6" w:rsidRDefault="00AA4FA6" w:rsidP="00AA4FA6">
            <w:pPr>
              <w:pStyle w:val="Tabela-zawarto"/>
              <w:jc w:val="center"/>
            </w:pPr>
            <w:r>
              <w:t>W</w:t>
            </w:r>
          </w:p>
        </w:tc>
        <w:tc>
          <w:tcPr>
            <w:tcW w:w="708" w:type="dxa"/>
            <w:vAlign w:val="center"/>
          </w:tcPr>
          <w:p w14:paraId="79A4F5DE" w14:textId="3220F0CF" w:rsidR="00AA4FA6" w:rsidRPr="00BC6CB7" w:rsidRDefault="00AA4FA6" w:rsidP="00AA4FA6">
            <w:pPr>
              <w:pStyle w:val="Tabela-zawarto"/>
              <w:jc w:val="center"/>
            </w:pPr>
            <w:r>
              <w:t>W</w:t>
            </w:r>
          </w:p>
        </w:tc>
        <w:tc>
          <w:tcPr>
            <w:tcW w:w="4962" w:type="dxa"/>
            <w:gridSpan w:val="3"/>
          </w:tcPr>
          <w:p w14:paraId="4879403B" w14:textId="77777777" w:rsidR="00AA4FA6" w:rsidRPr="000E1730" w:rsidRDefault="00AA4FA6" w:rsidP="00AA4FA6">
            <w:pPr>
              <w:pStyle w:val="Tabela-zawarto"/>
              <w:jc w:val="center"/>
              <w:rPr>
                <w:lang w:val="en-US"/>
              </w:rPr>
            </w:pPr>
            <w:r w:rsidRPr="000E1730">
              <w:rPr>
                <w:lang w:val="en-US"/>
              </w:rPr>
              <w:t>Opis błędu RBE</w:t>
            </w:r>
          </w:p>
        </w:tc>
      </w:tr>
    </w:tbl>
    <w:p w14:paraId="45C18067" w14:textId="0C5F2D95" w:rsidR="00B67ADB" w:rsidRPr="00276FA3" w:rsidRDefault="00B67ADB" w:rsidP="00276FA3">
      <w:pPr>
        <w:rPr>
          <w:sz w:val="18"/>
          <w:szCs w:val="18"/>
        </w:rPr>
      </w:pPr>
      <w:r w:rsidRPr="00276FA3">
        <w:rPr>
          <w:sz w:val="18"/>
          <w:szCs w:val="18"/>
        </w:rPr>
        <w:t xml:space="preserve">(*) </w:t>
      </w:r>
      <w:r w:rsidR="00276FA3">
        <w:rPr>
          <w:sz w:val="18"/>
          <w:szCs w:val="18"/>
        </w:rPr>
        <w:t>gdzie:</w:t>
      </w:r>
    </w:p>
    <w:p w14:paraId="7B8D0580" w14:textId="516DCDDF" w:rsidR="00B67ADB" w:rsidRPr="00276FA3" w:rsidRDefault="00B67ADB" w:rsidP="00276FA3">
      <w:pPr>
        <w:rPr>
          <w:sz w:val="18"/>
          <w:szCs w:val="18"/>
        </w:rPr>
      </w:pPr>
      <w:r w:rsidRPr="00276FA3">
        <w:rPr>
          <w:b/>
          <w:sz w:val="18"/>
          <w:szCs w:val="18"/>
        </w:rPr>
        <w:lastRenderedPageBreak/>
        <w:t>SOR:Y</w:t>
      </w:r>
      <w:r w:rsidRPr="00276FA3">
        <w:rPr>
          <w:sz w:val="18"/>
          <w:szCs w:val="18"/>
        </w:rPr>
        <w:t xml:space="preserve"> – oznacza status realizacjie zlecenia (dotyczy zleceń ZOK i EWG) w SORBNET2, może przyjmować następujące wartości (Y): NP (Nie przetworzony), GW (Gotowy do wysłania), WS (Wysłany do SORBNET2), ZS (Zrealizowany w SORBNET2), OS (Odrzucony w SORBNET2), Brak wartości statusu (dla zleceń ZWG)</w:t>
      </w:r>
    </w:p>
    <w:p w14:paraId="66450C4A" w14:textId="4CEEF294" w:rsidR="00B67ADB" w:rsidRPr="00276FA3" w:rsidRDefault="00B67ADB" w:rsidP="00276FA3">
      <w:pPr>
        <w:rPr>
          <w:sz w:val="18"/>
          <w:szCs w:val="18"/>
        </w:rPr>
      </w:pPr>
      <w:r w:rsidRPr="00276FA3">
        <w:rPr>
          <w:b/>
          <w:sz w:val="18"/>
          <w:szCs w:val="18"/>
        </w:rPr>
        <w:t>ZOK:Z</w:t>
      </w:r>
      <w:r w:rsidRPr="00276FA3">
        <w:rPr>
          <w:sz w:val="18"/>
          <w:szCs w:val="18"/>
        </w:rPr>
        <w:t xml:space="preserve"> – oznacza status realizacjie zlecenia (dotyczy zleceń ZOK) w banku ZOK, może przyjmować następujące wartości (Y): GW (Gotowy do wysłania), WS (Wysłany do banku ZOK), PR (Przyjęty do realizacji przez bank ZOK), ZR (Zrealizowany przez bank ZOK), OD (Odrzucony przez bank ZOK), Brak wartości statusu (dla zleceń ZWG i EWG)</w:t>
      </w:r>
    </w:p>
    <w:p w14:paraId="527069CD" w14:textId="77777777" w:rsidR="00693270" w:rsidRPr="00DA073C" w:rsidRDefault="00693270" w:rsidP="00693270"/>
    <w:p w14:paraId="1E66C22A" w14:textId="2F409E46" w:rsidR="00EC64F5" w:rsidRPr="000E1730" w:rsidRDefault="00EC64F5" w:rsidP="00EC64F5">
      <w:pPr>
        <w:pStyle w:val="Nagwek2"/>
      </w:pPr>
      <w:bookmarkStart w:id="362" w:name="_Toc147832025"/>
      <w:r w:rsidRPr="000E1730">
        <w:t xml:space="preserve">Komunikat żądania </w:t>
      </w:r>
      <w:r w:rsidRPr="00693270">
        <w:t>PaymentCash</w:t>
      </w:r>
      <w:r>
        <w:t>Modify</w:t>
      </w:r>
      <w:r w:rsidRPr="00693270">
        <w:t>Request</w:t>
      </w:r>
      <w:bookmarkEnd w:id="362"/>
    </w:p>
    <w:p w14:paraId="1A42CFC5" w14:textId="23DDBF8B" w:rsidR="00EC64F5" w:rsidRDefault="00EC64F5" w:rsidP="00EC64F5">
      <w:pPr>
        <w:pStyle w:val="OpisZnak"/>
      </w:pPr>
      <w:r>
        <w:t xml:space="preserve">Usługa </w:t>
      </w:r>
      <w:r w:rsidRPr="000E1730">
        <w:t>Payment</w:t>
      </w:r>
      <w:r>
        <w:t>Cash</w:t>
      </w:r>
      <w:r w:rsidRPr="000E1730">
        <w:t>ModifyRequest</w:t>
      </w:r>
      <w:r>
        <w:t xml:space="preserve"> służy do złożenia modyfikacji zlecenia wypłaty gotówki.</w:t>
      </w:r>
      <w:r w:rsidR="00DB05C1">
        <w:t xml:space="preserve"> </w:t>
      </w:r>
      <w:r w:rsidRPr="000E1730">
        <w:t>Usługa realizowana tylko w zakresie modyfikacji priorytetu zlecenia</w:t>
      </w:r>
      <w:r>
        <w:t xml:space="preserve"> i dopuszczalna jest jedynie dla zleceń wypłaty ZOK i EWG.</w:t>
      </w:r>
      <w:r w:rsidRPr="000E1730">
        <w:t xml:space="preserve"> </w:t>
      </w:r>
    </w:p>
    <w:p w14:paraId="3BA5E6BE" w14:textId="77777777" w:rsidR="00EC64F5" w:rsidRPr="00EC64F5" w:rsidRDefault="00EC64F5" w:rsidP="00EC64F5">
      <w:pPr>
        <w:pStyle w:val="OpisZnakZnakZnak"/>
      </w:pPr>
    </w:p>
    <w:p w14:paraId="36B2275C" w14:textId="7D4D5794" w:rsidR="00EC64F5" w:rsidRPr="000E1730" w:rsidRDefault="00EC64F5" w:rsidP="00EC64F5">
      <w:pPr>
        <w:pStyle w:val="Legenda"/>
      </w:pPr>
      <w:bookmarkStart w:id="363" w:name="_Toc146620128"/>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57</w:t>
      </w:r>
      <w:r w:rsidR="004572E1">
        <w:rPr>
          <w:noProof/>
        </w:rPr>
        <w:fldChar w:fldCharType="end"/>
      </w:r>
      <w:r w:rsidRPr="000E1730">
        <w:t xml:space="preserve">: Komunikat żądania </w:t>
      </w:r>
      <w:r w:rsidRPr="00693270">
        <w:t>PaymentCash</w:t>
      </w:r>
      <w:r>
        <w:t>Modify</w:t>
      </w:r>
      <w:r w:rsidRPr="00693270">
        <w:t>Request</w:t>
      </w:r>
      <w:bookmarkEnd w:id="363"/>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190"/>
        <w:gridCol w:w="9"/>
        <w:gridCol w:w="3733"/>
        <w:gridCol w:w="709"/>
        <w:gridCol w:w="709"/>
        <w:gridCol w:w="5141"/>
      </w:tblGrid>
      <w:tr w:rsidR="000517CA" w:rsidRPr="000E1730" w14:paraId="2D83EA53" w14:textId="77777777" w:rsidTr="000517CA">
        <w:trPr>
          <w:tblHeader/>
          <w:jc w:val="center"/>
        </w:trPr>
        <w:tc>
          <w:tcPr>
            <w:tcW w:w="576" w:type="dxa"/>
            <w:shd w:val="solid" w:color="auto" w:fill="auto"/>
          </w:tcPr>
          <w:p w14:paraId="6B9CC052" w14:textId="77777777" w:rsidR="000517CA" w:rsidRPr="000E1730" w:rsidRDefault="000517CA" w:rsidP="000517CA">
            <w:pPr>
              <w:pStyle w:val="Tabela-zawarto"/>
            </w:pPr>
          </w:p>
        </w:tc>
        <w:tc>
          <w:tcPr>
            <w:tcW w:w="3190" w:type="dxa"/>
            <w:shd w:val="solid" w:color="auto" w:fill="auto"/>
          </w:tcPr>
          <w:p w14:paraId="778B0A10" w14:textId="77777777" w:rsidR="000517CA" w:rsidRPr="004147A6" w:rsidRDefault="000517CA" w:rsidP="000517CA">
            <w:pPr>
              <w:pStyle w:val="Tabela-zawarto"/>
              <w:rPr>
                <w:b/>
              </w:rPr>
            </w:pPr>
            <w:r w:rsidRPr="004147A6">
              <w:rPr>
                <w:b/>
              </w:rPr>
              <w:t>Nazwa elementu</w:t>
            </w:r>
          </w:p>
        </w:tc>
        <w:tc>
          <w:tcPr>
            <w:tcW w:w="3742" w:type="dxa"/>
            <w:gridSpan w:val="2"/>
            <w:shd w:val="solid" w:color="auto" w:fill="auto"/>
          </w:tcPr>
          <w:p w14:paraId="2C0E06D1" w14:textId="77777777" w:rsidR="000517CA" w:rsidRPr="004147A6" w:rsidRDefault="000517CA" w:rsidP="000517CA">
            <w:pPr>
              <w:pStyle w:val="Tabela-zawarto"/>
              <w:rPr>
                <w:b/>
              </w:rPr>
            </w:pPr>
            <w:r w:rsidRPr="004147A6">
              <w:rPr>
                <w:b/>
              </w:rPr>
              <w:t xml:space="preserve">Opis                          </w:t>
            </w:r>
          </w:p>
        </w:tc>
        <w:tc>
          <w:tcPr>
            <w:tcW w:w="1418" w:type="dxa"/>
            <w:gridSpan w:val="2"/>
            <w:shd w:val="solid" w:color="auto" w:fill="auto"/>
          </w:tcPr>
          <w:p w14:paraId="31285545" w14:textId="3BEEC11A" w:rsidR="000517CA" w:rsidRPr="004147A6" w:rsidRDefault="000517CA" w:rsidP="000517CA">
            <w:pPr>
              <w:pStyle w:val="Tabela-zawarto"/>
              <w:jc w:val="center"/>
              <w:rPr>
                <w:b/>
              </w:rPr>
            </w:pPr>
            <w:r>
              <w:rPr>
                <w:b/>
              </w:rPr>
              <w:t>Wymagalność</w:t>
            </w:r>
          </w:p>
        </w:tc>
        <w:tc>
          <w:tcPr>
            <w:tcW w:w="5141" w:type="dxa"/>
            <w:shd w:val="solid" w:color="auto" w:fill="auto"/>
          </w:tcPr>
          <w:p w14:paraId="735C0DA2" w14:textId="77777777" w:rsidR="000517CA" w:rsidRPr="004147A6" w:rsidRDefault="000517CA" w:rsidP="000517CA">
            <w:pPr>
              <w:pStyle w:val="Tabela-zawarto"/>
              <w:jc w:val="center"/>
              <w:rPr>
                <w:b/>
              </w:rPr>
            </w:pPr>
            <w:r w:rsidRPr="004147A6">
              <w:rPr>
                <w:b/>
              </w:rPr>
              <w:t>Wprowadzana wartość</w:t>
            </w:r>
          </w:p>
        </w:tc>
      </w:tr>
      <w:tr w:rsidR="000517CA" w:rsidRPr="000E1730" w14:paraId="5D6CD026" w14:textId="77777777" w:rsidTr="000517CA">
        <w:trPr>
          <w:tblHeader/>
          <w:jc w:val="center"/>
        </w:trPr>
        <w:tc>
          <w:tcPr>
            <w:tcW w:w="576" w:type="dxa"/>
            <w:shd w:val="solid" w:color="auto" w:fill="auto"/>
          </w:tcPr>
          <w:p w14:paraId="38C15057" w14:textId="77777777" w:rsidR="000517CA" w:rsidRPr="000E1730" w:rsidRDefault="000517CA" w:rsidP="000517CA">
            <w:pPr>
              <w:pStyle w:val="Tabela-zawarto"/>
            </w:pPr>
          </w:p>
        </w:tc>
        <w:tc>
          <w:tcPr>
            <w:tcW w:w="3190" w:type="dxa"/>
            <w:shd w:val="solid" w:color="auto" w:fill="auto"/>
          </w:tcPr>
          <w:p w14:paraId="6B33D971" w14:textId="77777777" w:rsidR="000517CA" w:rsidRPr="004147A6" w:rsidRDefault="000517CA" w:rsidP="000517CA">
            <w:pPr>
              <w:pStyle w:val="Tabela-zawarto"/>
              <w:rPr>
                <w:b/>
              </w:rPr>
            </w:pPr>
          </w:p>
        </w:tc>
        <w:tc>
          <w:tcPr>
            <w:tcW w:w="3742" w:type="dxa"/>
            <w:gridSpan w:val="2"/>
            <w:shd w:val="solid" w:color="auto" w:fill="auto"/>
          </w:tcPr>
          <w:p w14:paraId="3F29BAF6" w14:textId="77777777" w:rsidR="000517CA" w:rsidRPr="004147A6" w:rsidRDefault="000517CA" w:rsidP="000517CA">
            <w:pPr>
              <w:pStyle w:val="Tabela-zawarto"/>
              <w:rPr>
                <w:b/>
              </w:rPr>
            </w:pPr>
          </w:p>
        </w:tc>
        <w:tc>
          <w:tcPr>
            <w:tcW w:w="709" w:type="dxa"/>
            <w:shd w:val="solid" w:color="auto" w:fill="auto"/>
          </w:tcPr>
          <w:p w14:paraId="0AEA3657" w14:textId="77777777" w:rsidR="000517CA" w:rsidRDefault="000517CA" w:rsidP="000517CA">
            <w:pPr>
              <w:pStyle w:val="Tabela-zawarto"/>
              <w:jc w:val="center"/>
              <w:rPr>
                <w:b/>
              </w:rPr>
            </w:pPr>
            <w:r>
              <w:rPr>
                <w:b/>
              </w:rPr>
              <w:t>ZOK</w:t>
            </w:r>
          </w:p>
        </w:tc>
        <w:tc>
          <w:tcPr>
            <w:tcW w:w="709" w:type="dxa"/>
            <w:shd w:val="solid" w:color="auto" w:fill="auto"/>
          </w:tcPr>
          <w:p w14:paraId="5633699E" w14:textId="77777777" w:rsidR="000517CA" w:rsidRDefault="000517CA" w:rsidP="000517CA">
            <w:pPr>
              <w:pStyle w:val="Tabela-zawarto"/>
              <w:jc w:val="center"/>
              <w:rPr>
                <w:b/>
              </w:rPr>
            </w:pPr>
            <w:r>
              <w:rPr>
                <w:b/>
              </w:rPr>
              <w:t>EWG</w:t>
            </w:r>
          </w:p>
        </w:tc>
        <w:tc>
          <w:tcPr>
            <w:tcW w:w="5141" w:type="dxa"/>
            <w:shd w:val="solid" w:color="auto" w:fill="auto"/>
          </w:tcPr>
          <w:p w14:paraId="0D67AD37" w14:textId="77777777" w:rsidR="000517CA" w:rsidRPr="004147A6" w:rsidRDefault="000517CA" w:rsidP="000517CA">
            <w:pPr>
              <w:pStyle w:val="Tabela-zawarto"/>
              <w:jc w:val="center"/>
              <w:rPr>
                <w:b/>
              </w:rPr>
            </w:pPr>
          </w:p>
        </w:tc>
      </w:tr>
      <w:tr w:rsidR="000517CA" w:rsidRPr="000E1730" w14:paraId="247A9B43" w14:textId="77777777" w:rsidTr="000517CA">
        <w:trPr>
          <w:jc w:val="center"/>
        </w:trPr>
        <w:tc>
          <w:tcPr>
            <w:tcW w:w="576" w:type="dxa"/>
          </w:tcPr>
          <w:p w14:paraId="327A3259" w14:textId="77777777" w:rsidR="000517CA" w:rsidRPr="000E1730" w:rsidRDefault="000517CA" w:rsidP="000517CA">
            <w:pPr>
              <w:pStyle w:val="Tabela-zawarto"/>
            </w:pPr>
          </w:p>
        </w:tc>
        <w:tc>
          <w:tcPr>
            <w:tcW w:w="3190" w:type="dxa"/>
          </w:tcPr>
          <w:p w14:paraId="14EA536E" w14:textId="3DCECCB6" w:rsidR="000517CA" w:rsidRPr="000E1730" w:rsidRDefault="000517CA" w:rsidP="00EC64F5">
            <w:pPr>
              <w:pStyle w:val="Tabela-zawarto"/>
            </w:pPr>
            <w:r w:rsidRPr="00693270">
              <w:t>PaymentCash</w:t>
            </w:r>
            <w:r>
              <w:t>Modify</w:t>
            </w:r>
            <w:r w:rsidRPr="00693270">
              <w:t>Request</w:t>
            </w:r>
          </w:p>
        </w:tc>
        <w:tc>
          <w:tcPr>
            <w:tcW w:w="10301" w:type="dxa"/>
            <w:gridSpan w:val="5"/>
          </w:tcPr>
          <w:p w14:paraId="7C8F674B" w14:textId="60BBC9F4" w:rsidR="000517CA" w:rsidRPr="000E1730" w:rsidRDefault="000517CA" w:rsidP="000517CA">
            <w:pPr>
              <w:pStyle w:val="Tabela-zawarto"/>
              <w:jc w:val="center"/>
            </w:pPr>
            <w:r>
              <w:rPr>
                <w:rFonts w:cs="Arial"/>
              </w:rPr>
              <w:t>Modyfikacja zecenia wypłaty gotówki</w:t>
            </w:r>
            <w:r w:rsidRPr="000E1730">
              <w:rPr>
                <w:rFonts w:cs="Arial"/>
              </w:rPr>
              <w:t xml:space="preserve"> – komunikat typu zapytanie</w:t>
            </w:r>
          </w:p>
        </w:tc>
      </w:tr>
      <w:tr w:rsidR="000517CA" w:rsidRPr="000E1730" w14:paraId="657C6D40" w14:textId="77777777" w:rsidTr="000517CA">
        <w:trPr>
          <w:jc w:val="center"/>
        </w:trPr>
        <w:tc>
          <w:tcPr>
            <w:tcW w:w="576" w:type="dxa"/>
          </w:tcPr>
          <w:p w14:paraId="0EA32C4A" w14:textId="77777777" w:rsidR="000517CA" w:rsidRPr="000E1730" w:rsidRDefault="000517CA" w:rsidP="000517CA">
            <w:pPr>
              <w:pStyle w:val="Tabela-zawarto"/>
            </w:pPr>
            <w:r w:rsidRPr="000E1730">
              <w:t>A-16</w:t>
            </w:r>
          </w:p>
        </w:tc>
        <w:tc>
          <w:tcPr>
            <w:tcW w:w="3190" w:type="dxa"/>
          </w:tcPr>
          <w:p w14:paraId="24E6C948" w14:textId="77777777" w:rsidR="000517CA" w:rsidRPr="000E1730" w:rsidRDefault="000517CA" w:rsidP="000517CA">
            <w:pPr>
              <w:pStyle w:val="Tabela-zawarto"/>
            </w:pPr>
            <w:r w:rsidRPr="000E1730">
              <w:t>-   Header</w:t>
            </w:r>
          </w:p>
        </w:tc>
        <w:tc>
          <w:tcPr>
            <w:tcW w:w="3742" w:type="dxa"/>
            <w:gridSpan w:val="2"/>
          </w:tcPr>
          <w:p w14:paraId="44C4A40D" w14:textId="77777777" w:rsidR="000517CA" w:rsidRPr="000E1730" w:rsidRDefault="000517CA" w:rsidP="000517CA">
            <w:pPr>
              <w:pStyle w:val="Tabela-zawarto"/>
              <w:rPr>
                <w:rFonts w:cs="Arial"/>
              </w:rPr>
            </w:pPr>
            <w:r w:rsidRPr="000E1730">
              <w:rPr>
                <w:rFonts w:cs="Arial"/>
              </w:rPr>
              <w:t>Komponent zawierający elementy nagłówka komunikatu</w:t>
            </w:r>
          </w:p>
        </w:tc>
        <w:tc>
          <w:tcPr>
            <w:tcW w:w="709" w:type="dxa"/>
          </w:tcPr>
          <w:p w14:paraId="281B334F" w14:textId="77777777" w:rsidR="000517CA" w:rsidRDefault="000517CA" w:rsidP="000517CA">
            <w:pPr>
              <w:pStyle w:val="Tabela-zawarto"/>
              <w:jc w:val="center"/>
            </w:pPr>
            <w:r>
              <w:t>W</w:t>
            </w:r>
          </w:p>
        </w:tc>
        <w:tc>
          <w:tcPr>
            <w:tcW w:w="709" w:type="dxa"/>
          </w:tcPr>
          <w:p w14:paraId="368C1333" w14:textId="77777777" w:rsidR="000517CA" w:rsidRPr="000E1730" w:rsidRDefault="000517CA" w:rsidP="000517CA">
            <w:pPr>
              <w:pStyle w:val="Tabela-zawarto"/>
              <w:jc w:val="center"/>
            </w:pPr>
            <w:r>
              <w:t>W</w:t>
            </w:r>
          </w:p>
        </w:tc>
        <w:tc>
          <w:tcPr>
            <w:tcW w:w="5141" w:type="dxa"/>
          </w:tcPr>
          <w:p w14:paraId="36C95987" w14:textId="77777777" w:rsidR="000517CA" w:rsidRPr="000E1730" w:rsidRDefault="000517CA" w:rsidP="000517CA">
            <w:pPr>
              <w:pStyle w:val="Tabela-zawarto"/>
              <w:jc w:val="center"/>
            </w:pPr>
          </w:p>
        </w:tc>
      </w:tr>
      <w:tr w:rsidR="000517CA" w:rsidRPr="000E1730" w14:paraId="47EB96C1" w14:textId="77777777" w:rsidTr="000517CA">
        <w:trPr>
          <w:jc w:val="center"/>
        </w:trPr>
        <w:tc>
          <w:tcPr>
            <w:tcW w:w="576" w:type="dxa"/>
          </w:tcPr>
          <w:p w14:paraId="71782EF3" w14:textId="77777777" w:rsidR="000517CA" w:rsidRPr="000E1730" w:rsidRDefault="000517CA" w:rsidP="000517CA">
            <w:pPr>
              <w:pStyle w:val="Tabela-zawarto"/>
            </w:pPr>
          </w:p>
        </w:tc>
        <w:tc>
          <w:tcPr>
            <w:tcW w:w="3190" w:type="dxa"/>
          </w:tcPr>
          <w:p w14:paraId="2AAE2667" w14:textId="77777777" w:rsidR="000517CA" w:rsidRPr="000E1730" w:rsidRDefault="000517CA" w:rsidP="000517CA">
            <w:pPr>
              <w:pStyle w:val="Tabela-zawarto"/>
            </w:pPr>
            <w:r w:rsidRPr="000E1730">
              <w:t>-   -   IssueDateTime</w:t>
            </w:r>
          </w:p>
        </w:tc>
        <w:tc>
          <w:tcPr>
            <w:tcW w:w="3742" w:type="dxa"/>
            <w:gridSpan w:val="2"/>
          </w:tcPr>
          <w:p w14:paraId="7603F649" w14:textId="77777777" w:rsidR="000517CA" w:rsidRPr="000E1730" w:rsidRDefault="000517CA" w:rsidP="000517CA">
            <w:pPr>
              <w:pStyle w:val="Tabela-zawarto"/>
              <w:rPr>
                <w:rFonts w:cs="Arial"/>
              </w:rPr>
            </w:pPr>
            <w:r w:rsidRPr="000E1730">
              <w:rPr>
                <w:rFonts w:cs="Arial"/>
              </w:rPr>
              <w:t>Data i czas komunikatu</w:t>
            </w:r>
          </w:p>
        </w:tc>
        <w:tc>
          <w:tcPr>
            <w:tcW w:w="709" w:type="dxa"/>
          </w:tcPr>
          <w:p w14:paraId="1F6E89F4" w14:textId="77777777" w:rsidR="000517CA" w:rsidRDefault="000517CA" w:rsidP="000517CA">
            <w:pPr>
              <w:pStyle w:val="Tabela-zawarto"/>
              <w:jc w:val="center"/>
              <w:rPr>
                <w:lang w:val="de-DE"/>
              </w:rPr>
            </w:pPr>
            <w:r>
              <w:rPr>
                <w:lang w:val="de-DE"/>
              </w:rPr>
              <w:t>W</w:t>
            </w:r>
          </w:p>
        </w:tc>
        <w:tc>
          <w:tcPr>
            <w:tcW w:w="709" w:type="dxa"/>
          </w:tcPr>
          <w:p w14:paraId="6EAF2669" w14:textId="77777777" w:rsidR="000517CA" w:rsidRPr="000E1730" w:rsidRDefault="000517CA" w:rsidP="000517CA">
            <w:pPr>
              <w:pStyle w:val="Tabela-zawarto"/>
              <w:jc w:val="center"/>
              <w:rPr>
                <w:lang w:val="de-DE"/>
              </w:rPr>
            </w:pPr>
            <w:r>
              <w:rPr>
                <w:lang w:val="de-DE"/>
              </w:rPr>
              <w:t>W</w:t>
            </w:r>
          </w:p>
        </w:tc>
        <w:tc>
          <w:tcPr>
            <w:tcW w:w="5141" w:type="dxa"/>
          </w:tcPr>
          <w:p w14:paraId="50618301" w14:textId="77777777" w:rsidR="000517CA" w:rsidRPr="000E1730" w:rsidRDefault="000517CA" w:rsidP="000517CA">
            <w:pPr>
              <w:pStyle w:val="Tabela-zawarto"/>
              <w:jc w:val="center"/>
              <w:rPr>
                <w:lang w:val="de-DE"/>
              </w:rPr>
            </w:pPr>
            <w:r w:rsidRPr="000E1730">
              <w:rPr>
                <w:lang w:val="de-DE"/>
              </w:rPr>
              <w:t>Data i czas komunikatu</w:t>
            </w:r>
          </w:p>
        </w:tc>
      </w:tr>
      <w:tr w:rsidR="000517CA" w:rsidRPr="000E1730" w14:paraId="48F10814" w14:textId="77777777" w:rsidTr="000517CA">
        <w:trPr>
          <w:jc w:val="center"/>
        </w:trPr>
        <w:tc>
          <w:tcPr>
            <w:tcW w:w="576" w:type="dxa"/>
          </w:tcPr>
          <w:p w14:paraId="34033857" w14:textId="77777777" w:rsidR="000517CA" w:rsidRPr="000E1730" w:rsidRDefault="000517CA" w:rsidP="000517CA">
            <w:pPr>
              <w:pStyle w:val="Tabela-zawarto"/>
            </w:pPr>
          </w:p>
        </w:tc>
        <w:tc>
          <w:tcPr>
            <w:tcW w:w="3190" w:type="dxa"/>
          </w:tcPr>
          <w:p w14:paraId="7A952D5B" w14:textId="77777777" w:rsidR="000517CA" w:rsidRPr="000E1730" w:rsidRDefault="000517CA" w:rsidP="000517CA">
            <w:pPr>
              <w:pStyle w:val="Tabela-zawarto"/>
              <w:rPr>
                <w:lang w:val="de-DE"/>
              </w:rPr>
            </w:pPr>
            <w:r w:rsidRPr="000E1730">
              <w:rPr>
                <w:lang w:val="de-DE"/>
              </w:rPr>
              <w:t>-   -   DocumentIdentifier</w:t>
            </w:r>
          </w:p>
        </w:tc>
        <w:tc>
          <w:tcPr>
            <w:tcW w:w="3742" w:type="dxa"/>
            <w:gridSpan w:val="2"/>
          </w:tcPr>
          <w:p w14:paraId="47F9EE66" w14:textId="77777777" w:rsidR="000517CA" w:rsidRPr="000E1730" w:rsidRDefault="000517CA" w:rsidP="000517CA">
            <w:pPr>
              <w:pStyle w:val="Tabela-zawarto"/>
              <w:rPr>
                <w:rFonts w:cs="Arial"/>
              </w:rPr>
            </w:pPr>
            <w:r w:rsidRPr="000E1730">
              <w:rPr>
                <w:rFonts w:cs="Arial"/>
              </w:rPr>
              <w:t>Identyfikator komunikatu</w:t>
            </w:r>
          </w:p>
        </w:tc>
        <w:tc>
          <w:tcPr>
            <w:tcW w:w="709" w:type="dxa"/>
          </w:tcPr>
          <w:p w14:paraId="3C794E73" w14:textId="77777777" w:rsidR="000517CA" w:rsidRDefault="000517CA" w:rsidP="000517CA">
            <w:pPr>
              <w:pStyle w:val="Tabela-zawarto"/>
              <w:jc w:val="center"/>
            </w:pPr>
            <w:r>
              <w:t>W</w:t>
            </w:r>
          </w:p>
        </w:tc>
        <w:tc>
          <w:tcPr>
            <w:tcW w:w="709" w:type="dxa"/>
          </w:tcPr>
          <w:p w14:paraId="14C35F2E" w14:textId="77777777" w:rsidR="000517CA" w:rsidRPr="000E1730" w:rsidRDefault="000517CA" w:rsidP="000517CA">
            <w:pPr>
              <w:pStyle w:val="Tabela-zawarto"/>
              <w:jc w:val="center"/>
            </w:pPr>
            <w:r>
              <w:t>W</w:t>
            </w:r>
          </w:p>
        </w:tc>
        <w:tc>
          <w:tcPr>
            <w:tcW w:w="5141" w:type="dxa"/>
          </w:tcPr>
          <w:p w14:paraId="2627338A" w14:textId="77777777" w:rsidR="000517CA" w:rsidRPr="000E1730" w:rsidRDefault="000517CA" w:rsidP="000517CA">
            <w:pPr>
              <w:pStyle w:val="Tabela-zawarto"/>
              <w:jc w:val="center"/>
            </w:pPr>
            <w:r w:rsidRPr="000E1730">
              <w:t>Dowolny ciąg znaków nadawany przez wysyłającego</w:t>
            </w:r>
          </w:p>
        </w:tc>
      </w:tr>
      <w:tr w:rsidR="000517CA" w:rsidRPr="000E1730" w14:paraId="29028568" w14:textId="77777777" w:rsidTr="000517CA">
        <w:trPr>
          <w:jc w:val="center"/>
        </w:trPr>
        <w:tc>
          <w:tcPr>
            <w:tcW w:w="576" w:type="dxa"/>
          </w:tcPr>
          <w:p w14:paraId="61CFC406" w14:textId="77777777" w:rsidR="000517CA" w:rsidRPr="000E1730" w:rsidRDefault="000517CA" w:rsidP="000517CA">
            <w:pPr>
              <w:pStyle w:val="Tabela-zawarto"/>
            </w:pPr>
          </w:p>
        </w:tc>
        <w:tc>
          <w:tcPr>
            <w:tcW w:w="3190" w:type="dxa"/>
          </w:tcPr>
          <w:p w14:paraId="7AA0156F" w14:textId="77777777" w:rsidR="000517CA" w:rsidRPr="000E1730" w:rsidRDefault="000517CA" w:rsidP="000517CA">
            <w:pPr>
              <w:pStyle w:val="Tabela-zawarto"/>
            </w:pPr>
            <w:r w:rsidRPr="000E1730">
              <w:t>-   -   SenderIdentifier</w:t>
            </w:r>
          </w:p>
        </w:tc>
        <w:tc>
          <w:tcPr>
            <w:tcW w:w="3742" w:type="dxa"/>
            <w:gridSpan w:val="2"/>
          </w:tcPr>
          <w:p w14:paraId="6A633BCF" w14:textId="77777777" w:rsidR="000517CA" w:rsidRPr="000E1730" w:rsidRDefault="000517CA" w:rsidP="000517CA">
            <w:pPr>
              <w:pStyle w:val="Tabela-zawarto"/>
              <w:rPr>
                <w:rFonts w:cs="Arial"/>
              </w:rPr>
            </w:pPr>
            <w:r w:rsidRPr="000E1730">
              <w:rPr>
                <w:rFonts w:cs="Arial"/>
              </w:rPr>
              <w:t>Identyfikator nadawcy komunikatu</w:t>
            </w:r>
          </w:p>
        </w:tc>
        <w:tc>
          <w:tcPr>
            <w:tcW w:w="709" w:type="dxa"/>
          </w:tcPr>
          <w:p w14:paraId="4D03A222" w14:textId="77777777" w:rsidR="000517CA" w:rsidRDefault="000517CA" w:rsidP="000517CA">
            <w:pPr>
              <w:pStyle w:val="Tabela-zawarto"/>
              <w:jc w:val="center"/>
              <w:rPr>
                <w:lang w:val="en-US"/>
              </w:rPr>
            </w:pPr>
            <w:r>
              <w:rPr>
                <w:lang w:val="en-US"/>
              </w:rPr>
              <w:t>W</w:t>
            </w:r>
          </w:p>
        </w:tc>
        <w:tc>
          <w:tcPr>
            <w:tcW w:w="709" w:type="dxa"/>
          </w:tcPr>
          <w:p w14:paraId="1F6FC081" w14:textId="77777777" w:rsidR="000517CA" w:rsidRPr="000E1730" w:rsidRDefault="000517CA" w:rsidP="000517CA">
            <w:pPr>
              <w:pStyle w:val="Tabela-zawarto"/>
              <w:jc w:val="center"/>
              <w:rPr>
                <w:lang w:val="en-US"/>
              </w:rPr>
            </w:pPr>
            <w:r>
              <w:rPr>
                <w:lang w:val="en-US"/>
              </w:rPr>
              <w:t>W</w:t>
            </w:r>
          </w:p>
        </w:tc>
        <w:tc>
          <w:tcPr>
            <w:tcW w:w="5141" w:type="dxa"/>
          </w:tcPr>
          <w:p w14:paraId="1D38D9A6" w14:textId="77777777" w:rsidR="000517CA" w:rsidRPr="000E1730" w:rsidRDefault="000517CA" w:rsidP="000517CA">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0517CA" w:rsidRPr="000E1730" w14:paraId="4E5FFFB7" w14:textId="77777777" w:rsidTr="000517CA">
        <w:trPr>
          <w:jc w:val="center"/>
        </w:trPr>
        <w:tc>
          <w:tcPr>
            <w:tcW w:w="576" w:type="dxa"/>
          </w:tcPr>
          <w:p w14:paraId="60C4A0ED" w14:textId="77777777" w:rsidR="000517CA" w:rsidRPr="000E1730" w:rsidRDefault="000517CA" w:rsidP="000517CA">
            <w:pPr>
              <w:pStyle w:val="Tabela-zawarto"/>
            </w:pPr>
          </w:p>
        </w:tc>
        <w:tc>
          <w:tcPr>
            <w:tcW w:w="3190" w:type="dxa"/>
          </w:tcPr>
          <w:p w14:paraId="725E7C23" w14:textId="77777777" w:rsidR="000517CA" w:rsidRPr="000E1730" w:rsidRDefault="000517CA" w:rsidP="000517CA">
            <w:pPr>
              <w:pStyle w:val="Tabela-zawarto"/>
              <w:rPr>
                <w:lang w:val="en-US"/>
              </w:rPr>
            </w:pPr>
            <w:r w:rsidRPr="000E1730">
              <w:rPr>
                <w:lang w:val="en-US"/>
              </w:rPr>
              <w:t>-   -   ReceiverIdentifier</w:t>
            </w:r>
          </w:p>
        </w:tc>
        <w:tc>
          <w:tcPr>
            <w:tcW w:w="3742" w:type="dxa"/>
            <w:gridSpan w:val="2"/>
          </w:tcPr>
          <w:p w14:paraId="2DCD34F7" w14:textId="77777777" w:rsidR="000517CA" w:rsidRPr="000E1730" w:rsidRDefault="000517CA" w:rsidP="000517CA">
            <w:pPr>
              <w:pStyle w:val="Tabela-zawarto"/>
              <w:rPr>
                <w:rFonts w:cs="Arial"/>
              </w:rPr>
            </w:pPr>
            <w:r w:rsidRPr="000E1730">
              <w:rPr>
                <w:rFonts w:cs="Arial"/>
              </w:rPr>
              <w:t>Identyfikator odbiorcy komunikatu</w:t>
            </w:r>
          </w:p>
        </w:tc>
        <w:tc>
          <w:tcPr>
            <w:tcW w:w="709" w:type="dxa"/>
          </w:tcPr>
          <w:p w14:paraId="22176C2A" w14:textId="77777777" w:rsidR="000517CA" w:rsidRDefault="000517CA" w:rsidP="000517CA">
            <w:pPr>
              <w:pStyle w:val="Tabela-zawarto"/>
              <w:jc w:val="center"/>
              <w:rPr>
                <w:lang w:val="en-US"/>
              </w:rPr>
            </w:pPr>
            <w:r>
              <w:rPr>
                <w:lang w:val="en-US"/>
              </w:rPr>
              <w:t>W</w:t>
            </w:r>
          </w:p>
        </w:tc>
        <w:tc>
          <w:tcPr>
            <w:tcW w:w="709" w:type="dxa"/>
          </w:tcPr>
          <w:p w14:paraId="779D528F" w14:textId="77777777" w:rsidR="000517CA" w:rsidRPr="000E1730" w:rsidRDefault="000517CA" w:rsidP="000517CA">
            <w:pPr>
              <w:pStyle w:val="Tabela-zawarto"/>
              <w:jc w:val="center"/>
              <w:rPr>
                <w:lang w:val="en-US"/>
              </w:rPr>
            </w:pPr>
            <w:r>
              <w:rPr>
                <w:lang w:val="en-US"/>
              </w:rPr>
              <w:t>W</w:t>
            </w:r>
          </w:p>
        </w:tc>
        <w:tc>
          <w:tcPr>
            <w:tcW w:w="5141" w:type="dxa"/>
          </w:tcPr>
          <w:p w14:paraId="697526D7" w14:textId="77777777" w:rsidR="000517CA" w:rsidRPr="000E1730" w:rsidRDefault="000517CA" w:rsidP="000517CA">
            <w:pPr>
              <w:pStyle w:val="Tabela-zawarto"/>
              <w:jc w:val="center"/>
              <w:rPr>
                <w:lang w:val="en-US"/>
              </w:rPr>
            </w:pPr>
            <w:r w:rsidRPr="000E1730">
              <w:rPr>
                <w:lang w:val="en-US"/>
              </w:rPr>
              <w:t>“ZSK-C”</w:t>
            </w:r>
          </w:p>
        </w:tc>
      </w:tr>
      <w:tr w:rsidR="000517CA" w:rsidRPr="000E1730" w14:paraId="3AD7077D" w14:textId="77777777" w:rsidTr="000517CA">
        <w:trPr>
          <w:jc w:val="center"/>
        </w:trPr>
        <w:tc>
          <w:tcPr>
            <w:tcW w:w="576" w:type="dxa"/>
          </w:tcPr>
          <w:p w14:paraId="53E1E1C0" w14:textId="77777777" w:rsidR="000517CA" w:rsidRPr="000E1730" w:rsidRDefault="000517CA" w:rsidP="000517CA">
            <w:pPr>
              <w:pStyle w:val="Tabela-zawarto"/>
              <w:rPr>
                <w:lang w:val="en-US"/>
              </w:rPr>
            </w:pPr>
          </w:p>
        </w:tc>
        <w:tc>
          <w:tcPr>
            <w:tcW w:w="3190" w:type="dxa"/>
          </w:tcPr>
          <w:p w14:paraId="1B9E6D86" w14:textId="77777777" w:rsidR="000517CA" w:rsidRPr="000E1730" w:rsidRDefault="000517CA" w:rsidP="000517CA">
            <w:pPr>
              <w:pStyle w:val="Tabela-zawarto"/>
              <w:rPr>
                <w:lang w:val="en-US"/>
              </w:rPr>
            </w:pPr>
            <w:r w:rsidRPr="000E1730">
              <w:rPr>
                <w:lang w:val="en-US"/>
              </w:rPr>
              <w:t>-   ResponseDetailsOmit</w:t>
            </w:r>
          </w:p>
        </w:tc>
        <w:tc>
          <w:tcPr>
            <w:tcW w:w="3742" w:type="dxa"/>
            <w:gridSpan w:val="2"/>
          </w:tcPr>
          <w:p w14:paraId="27DC814D" w14:textId="77777777" w:rsidR="000517CA" w:rsidRPr="000E1730" w:rsidRDefault="000517CA" w:rsidP="000517CA">
            <w:pPr>
              <w:pStyle w:val="Tabela-zawarto"/>
              <w:rPr>
                <w:rFonts w:cs="Arial"/>
              </w:rPr>
            </w:pPr>
            <w:r w:rsidRPr="000E1730">
              <w:rPr>
                <w:rFonts w:cs="Arial"/>
              </w:rPr>
              <w:t xml:space="preserve">Wskaźnik określający czy w odpowiedzi mają być przekazane szczegóły </w:t>
            </w:r>
            <w:r>
              <w:rPr>
                <w:rFonts w:cs="Arial"/>
              </w:rPr>
              <w:t>zlecenia wypłaty gotówki</w:t>
            </w:r>
          </w:p>
        </w:tc>
        <w:tc>
          <w:tcPr>
            <w:tcW w:w="709" w:type="dxa"/>
          </w:tcPr>
          <w:p w14:paraId="666ED05F" w14:textId="77777777" w:rsidR="000517CA" w:rsidRDefault="000517CA" w:rsidP="000517CA">
            <w:pPr>
              <w:pStyle w:val="Tabela-zawarto"/>
              <w:jc w:val="center"/>
            </w:pPr>
            <w:r>
              <w:t>O</w:t>
            </w:r>
          </w:p>
        </w:tc>
        <w:tc>
          <w:tcPr>
            <w:tcW w:w="709" w:type="dxa"/>
          </w:tcPr>
          <w:p w14:paraId="443CC85E" w14:textId="77777777" w:rsidR="000517CA" w:rsidRPr="000E1730" w:rsidRDefault="000517CA" w:rsidP="000517CA">
            <w:pPr>
              <w:pStyle w:val="Tabela-zawarto"/>
              <w:jc w:val="center"/>
            </w:pPr>
            <w:r>
              <w:t>O</w:t>
            </w:r>
          </w:p>
        </w:tc>
        <w:tc>
          <w:tcPr>
            <w:tcW w:w="5141" w:type="dxa"/>
          </w:tcPr>
          <w:p w14:paraId="6ADFA1A7" w14:textId="77777777" w:rsidR="000517CA" w:rsidRPr="000E1730" w:rsidRDefault="000517CA" w:rsidP="000517CA">
            <w:pPr>
              <w:pStyle w:val="Tabela-zawarto"/>
              <w:jc w:val="center"/>
            </w:pPr>
            <w:r w:rsidRPr="000E1730">
              <w:t xml:space="preserve">True/False </w:t>
            </w:r>
          </w:p>
          <w:p w14:paraId="204965E7" w14:textId="77777777" w:rsidR="000517CA" w:rsidRPr="000E1730" w:rsidRDefault="000517CA" w:rsidP="000517CA">
            <w:pPr>
              <w:pStyle w:val="Tabela-zawarto"/>
              <w:jc w:val="center"/>
            </w:pPr>
            <w:r w:rsidRPr="000E1730">
              <w:t xml:space="preserve">Brak </w:t>
            </w:r>
            <w:r>
              <w:t>elementu</w:t>
            </w:r>
            <w:r w:rsidRPr="000E1730">
              <w:t xml:space="preserve"> oznacza False</w:t>
            </w:r>
          </w:p>
        </w:tc>
      </w:tr>
      <w:tr w:rsidR="000517CA" w:rsidRPr="000E1730" w14:paraId="62128832" w14:textId="77777777" w:rsidTr="000517CA">
        <w:trPr>
          <w:jc w:val="center"/>
        </w:trPr>
        <w:tc>
          <w:tcPr>
            <w:tcW w:w="576" w:type="dxa"/>
          </w:tcPr>
          <w:p w14:paraId="66472591" w14:textId="77777777" w:rsidR="000517CA" w:rsidRPr="000E1730" w:rsidRDefault="000517CA" w:rsidP="000517CA">
            <w:pPr>
              <w:pStyle w:val="Tabela-zawarto"/>
            </w:pPr>
            <w:r>
              <w:t>B-37</w:t>
            </w:r>
          </w:p>
        </w:tc>
        <w:tc>
          <w:tcPr>
            <w:tcW w:w="3190" w:type="dxa"/>
          </w:tcPr>
          <w:p w14:paraId="52791FBD" w14:textId="77777777" w:rsidR="000517CA" w:rsidRPr="000E1730" w:rsidRDefault="000517CA" w:rsidP="000517CA">
            <w:pPr>
              <w:pStyle w:val="Tabela-zawarto"/>
            </w:pPr>
            <w:r w:rsidRPr="000E1730">
              <w:t xml:space="preserve">-   </w:t>
            </w:r>
            <w:r w:rsidRPr="00693270">
              <w:t>PaymentCashDocument</w:t>
            </w:r>
          </w:p>
        </w:tc>
        <w:tc>
          <w:tcPr>
            <w:tcW w:w="3742" w:type="dxa"/>
            <w:gridSpan w:val="2"/>
          </w:tcPr>
          <w:p w14:paraId="0BC37D5D" w14:textId="77777777" w:rsidR="000517CA" w:rsidRPr="000E1730" w:rsidRDefault="000517CA" w:rsidP="000517CA">
            <w:pPr>
              <w:pStyle w:val="Tabela-zawarto"/>
              <w:rPr>
                <w:rFonts w:cs="Arial"/>
              </w:rPr>
            </w:pPr>
            <w:r>
              <w:t>Informacje o zleceniu wypłaty gotówki</w:t>
            </w:r>
          </w:p>
        </w:tc>
        <w:tc>
          <w:tcPr>
            <w:tcW w:w="709" w:type="dxa"/>
          </w:tcPr>
          <w:p w14:paraId="3CFB1E26" w14:textId="77777777" w:rsidR="000517CA" w:rsidRDefault="000517CA" w:rsidP="000517CA">
            <w:pPr>
              <w:pStyle w:val="Tabela-zawarto"/>
              <w:jc w:val="center"/>
            </w:pPr>
            <w:r>
              <w:t>W</w:t>
            </w:r>
          </w:p>
        </w:tc>
        <w:tc>
          <w:tcPr>
            <w:tcW w:w="709" w:type="dxa"/>
          </w:tcPr>
          <w:p w14:paraId="08C05E9E" w14:textId="77777777" w:rsidR="000517CA" w:rsidRPr="000E1730" w:rsidRDefault="000517CA" w:rsidP="000517CA">
            <w:pPr>
              <w:pStyle w:val="Tabela-zawarto"/>
              <w:jc w:val="center"/>
            </w:pPr>
            <w:r>
              <w:t>W</w:t>
            </w:r>
          </w:p>
        </w:tc>
        <w:tc>
          <w:tcPr>
            <w:tcW w:w="5141" w:type="dxa"/>
          </w:tcPr>
          <w:p w14:paraId="56FA7976" w14:textId="77777777" w:rsidR="000517CA" w:rsidRPr="000E1730" w:rsidRDefault="000517CA" w:rsidP="000517CA">
            <w:pPr>
              <w:pStyle w:val="Tabela-zawarto"/>
              <w:jc w:val="center"/>
            </w:pPr>
          </w:p>
        </w:tc>
      </w:tr>
      <w:tr w:rsidR="000517CA" w:rsidRPr="000E1730" w14:paraId="2797CF14" w14:textId="77777777" w:rsidTr="000517CA">
        <w:trPr>
          <w:jc w:val="center"/>
        </w:trPr>
        <w:tc>
          <w:tcPr>
            <w:tcW w:w="576" w:type="dxa"/>
          </w:tcPr>
          <w:p w14:paraId="7BFFC851" w14:textId="77777777" w:rsidR="000517CA" w:rsidRDefault="000517CA" w:rsidP="000517CA">
            <w:pPr>
              <w:pStyle w:val="Tabela-zawarto"/>
            </w:pPr>
          </w:p>
        </w:tc>
        <w:tc>
          <w:tcPr>
            <w:tcW w:w="3190" w:type="dxa"/>
            <w:shd w:val="clear" w:color="auto" w:fill="00FFFF"/>
            <w:vAlign w:val="center"/>
          </w:tcPr>
          <w:p w14:paraId="1EB4C9AF" w14:textId="77777777" w:rsidR="000517CA" w:rsidRPr="000E1730" w:rsidRDefault="000517CA" w:rsidP="000517CA">
            <w:pPr>
              <w:pStyle w:val="Tabela-zawarto"/>
              <w:ind w:left="432" w:hanging="432"/>
              <w:rPr>
                <w:lang w:val="en-US"/>
              </w:rPr>
            </w:pPr>
            <w:r>
              <w:rPr>
                <w:lang w:val="en-US"/>
              </w:rPr>
              <w:t xml:space="preserve">-   -   -   </w:t>
            </w:r>
            <w:r w:rsidRPr="000E1730">
              <w:rPr>
                <w:lang w:val="en-US"/>
              </w:rPr>
              <w:t>ExecutionDateRequested</w:t>
            </w:r>
            <w:r>
              <w:rPr>
                <w:lang w:val="en-US"/>
              </w:rPr>
              <w:t xml:space="preserve">      </w:t>
            </w:r>
            <w:r w:rsidRPr="000E1730">
              <w:rPr>
                <w:b/>
                <w:lang w:val="en-US"/>
              </w:rPr>
              <w:t>XOR</w:t>
            </w:r>
          </w:p>
        </w:tc>
        <w:tc>
          <w:tcPr>
            <w:tcW w:w="3742" w:type="dxa"/>
            <w:gridSpan w:val="2"/>
          </w:tcPr>
          <w:p w14:paraId="18A9F49A" w14:textId="77777777" w:rsidR="000517CA" w:rsidRPr="000E1730" w:rsidRDefault="000517CA" w:rsidP="000517CA">
            <w:pPr>
              <w:pStyle w:val="Tabela-zawarto"/>
            </w:pPr>
            <w:r w:rsidRPr="000E1730">
              <w:t xml:space="preserve">Żądana data realizacji </w:t>
            </w:r>
            <w:r>
              <w:t>zlecenia</w:t>
            </w:r>
          </w:p>
        </w:tc>
        <w:tc>
          <w:tcPr>
            <w:tcW w:w="709" w:type="dxa"/>
          </w:tcPr>
          <w:p w14:paraId="2904425D" w14:textId="77777777" w:rsidR="000517CA" w:rsidRDefault="000517CA" w:rsidP="000517CA">
            <w:pPr>
              <w:pStyle w:val="Tabela-zawarto"/>
              <w:jc w:val="center"/>
            </w:pPr>
            <w:r>
              <w:t>O</w:t>
            </w:r>
          </w:p>
        </w:tc>
        <w:tc>
          <w:tcPr>
            <w:tcW w:w="709" w:type="dxa"/>
          </w:tcPr>
          <w:p w14:paraId="2372C4C0" w14:textId="77777777" w:rsidR="000517CA" w:rsidRDefault="000517CA" w:rsidP="000517CA">
            <w:pPr>
              <w:pStyle w:val="Tabela-zawarto"/>
              <w:jc w:val="center"/>
            </w:pPr>
            <w:r>
              <w:t>O</w:t>
            </w:r>
          </w:p>
        </w:tc>
        <w:tc>
          <w:tcPr>
            <w:tcW w:w="5141" w:type="dxa"/>
          </w:tcPr>
          <w:p w14:paraId="4B055B99" w14:textId="491C7387" w:rsidR="000517CA" w:rsidRPr="000E1730" w:rsidRDefault="000517CA" w:rsidP="000517CA">
            <w:pPr>
              <w:pStyle w:val="Tabela-zawarto"/>
              <w:jc w:val="center"/>
            </w:pPr>
            <w:r w:rsidRPr="0092019C">
              <w:t>Data realizacji</w:t>
            </w:r>
            <w:r>
              <w:t xml:space="preserve"> zlecenia rozummiana jako data wypłaty gotówki z rachunku klienta</w:t>
            </w:r>
          </w:p>
        </w:tc>
      </w:tr>
      <w:tr w:rsidR="000517CA" w:rsidRPr="000E1730" w14:paraId="3D72A608" w14:textId="77777777" w:rsidTr="000517CA">
        <w:trPr>
          <w:jc w:val="center"/>
        </w:trPr>
        <w:tc>
          <w:tcPr>
            <w:tcW w:w="576" w:type="dxa"/>
          </w:tcPr>
          <w:p w14:paraId="05F00B96" w14:textId="77777777" w:rsidR="000517CA" w:rsidRDefault="000517CA" w:rsidP="000517CA">
            <w:pPr>
              <w:pStyle w:val="Tabela-zawarto"/>
            </w:pPr>
          </w:p>
        </w:tc>
        <w:tc>
          <w:tcPr>
            <w:tcW w:w="3190" w:type="dxa"/>
            <w:shd w:val="clear" w:color="auto" w:fill="00FFFF"/>
            <w:vAlign w:val="center"/>
          </w:tcPr>
          <w:p w14:paraId="64F91A62" w14:textId="77777777" w:rsidR="000517CA" w:rsidRPr="000E1730" w:rsidRDefault="000517CA" w:rsidP="000517CA">
            <w:pPr>
              <w:pStyle w:val="Tabela-zawarto"/>
              <w:ind w:left="432" w:hanging="432"/>
              <w:rPr>
                <w:lang w:val="en-US"/>
              </w:rPr>
            </w:pPr>
            <w:r>
              <w:rPr>
                <w:lang w:val="en-US"/>
              </w:rPr>
              <w:t xml:space="preserve">-   -   -   DueDate                                 </w:t>
            </w:r>
            <w:r w:rsidRPr="000E1730">
              <w:rPr>
                <w:b/>
                <w:lang w:val="en-US"/>
              </w:rPr>
              <w:t>XOR</w:t>
            </w:r>
          </w:p>
        </w:tc>
        <w:tc>
          <w:tcPr>
            <w:tcW w:w="3742" w:type="dxa"/>
            <w:gridSpan w:val="2"/>
          </w:tcPr>
          <w:p w14:paraId="437617D7" w14:textId="77777777" w:rsidR="000517CA" w:rsidRPr="000E1730" w:rsidRDefault="000517CA" w:rsidP="000517CA">
            <w:pPr>
              <w:pStyle w:val="Tabela-zawarto"/>
            </w:pPr>
            <w:r w:rsidRPr="000E1730">
              <w:t xml:space="preserve">Żądana data realizacji </w:t>
            </w:r>
            <w:r>
              <w:t xml:space="preserve">zlecenia </w:t>
            </w:r>
            <w:r w:rsidRPr="000E1730">
              <w:t>określana poprzez datę wymagalności środków przez beneficjenta</w:t>
            </w:r>
          </w:p>
        </w:tc>
        <w:tc>
          <w:tcPr>
            <w:tcW w:w="709" w:type="dxa"/>
          </w:tcPr>
          <w:p w14:paraId="78A72A28" w14:textId="77777777" w:rsidR="000517CA" w:rsidRDefault="000517CA" w:rsidP="000517CA">
            <w:pPr>
              <w:pStyle w:val="Tabela-zawarto"/>
              <w:jc w:val="center"/>
            </w:pPr>
          </w:p>
        </w:tc>
        <w:tc>
          <w:tcPr>
            <w:tcW w:w="709" w:type="dxa"/>
          </w:tcPr>
          <w:p w14:paraId="400929A8" w14:textId="77777777" w:rsidR="000517CA" w:rsidRDefault="000517CA" w:rsidP="000517CA">
            <w:pPr>
              <w:pStyle w:val="Tabela-zawarto"/>
              <w:jc w:val="center"/>
            </w:pPr>
          </w:p>
        </w:tc>
        <w:tc>
          <w:tcPr>
            <w:tcW w:w="5141" w:type="dxa"/>
          </w:tcPr>
          <w:p w14:paraId="3A8FE5E0" w14:textId="77777777" w:rsidR="000517CA" w:rsidRPr="000E1730" w:rsidRDefault="000517CA" w:rsidP="000517CA">
            <w:pPr>
              <w:pStyle w:val="Tabela-zawarto"/>
              <w:jc w:val="center"/>
            </w:pPr>
          </w:p>
        </w:tc>
      </w:tr>
      <w:tr w:rsidR="000517CA" w:rsidRPr="000E1730" w14:paraId="36960288" w14:textId="77777777" w:rsidTr="000517CA">
        <w:trPr>
          <w:jc w:val="center"/>
        </w:trPr>
        <w:tc>
          <w:tcPr>
            <w:tcW w:w="576" w:type="dxa"/>
          </w:tcPr>
          <w:p w14:paraId="72584AB5" w14:textId="77777777" w:rsidR="000517CA" w:rsidRPr="000E1730" w:rsidRDefault="000517CA" w:rsidP="000517CA">
            <w:pPr>
              <w:pStyle w:val="Tabela-zawarto"/>
            </w:pPr>
            <w:r w:rsidRPr="000E1730">
              <w:t>A-17</w:t>
            </w:r>
          </w:p>
        </w:tc>
        <w:tc>
          <w:tcPr>
            <w:tcW w:w="3190" w:type="dxa"/>
          </w:tcPr>
          <w:p w14:paraId="4036FEBC" w14:textId="77777777" w:rsidR="000517CA" w:rsidRPr="000E1730" w:rsidRDefault="000517CA" w:rsidP="000517CA">
            <w:pPr>
              <w:pStyle w:val="Tabela-zawarto"/>
            </w:pPr>
            <w:r w:rsidRPr="000E1730">
              <w:t>-   -   CustomerParty</w:t>
            </w:r>
          </w:p>
        </w:tc>
        <w:tc>
          <w:tcPr>
            <w:tcW w:w="3742" w:type="dxa"/>
            <w:gridSpan w:val="2"/>
          </w:tcPr>
          <w:p w14:paraId="18D74B3D" w14:textId="77777777" w:rsidR="000517CA" w:rsidRPr="000E1730" w:rsidRDefault="000517CA" w:rsidP="000517CA">
            <w:pPr>
              <w:pStyle w:val="Tabela-zawarto"/>
              <w:rPr>
                <w:rFonts w:cs="Arial"/>
              </w:rPr>
            </w:pPr>
            <w:r w:rsidRPr="000E1730">
              <w:rPr>
                <w:rFonts w:cs="Arial"/>
              </w:rPr>
              <w:t xml:space="preserve">Informacje o kliencie </w:t>
            </w:r>
          </w:p>
        </w:tc>
        <w:tc>
          <w:tcPr>
            <w:tcW w:w="709" w:type="dxa"/>
          </w:tcPr>
          <w:p w14:paraId="1BE534AB" w14:textId="77777777" w:rsidR="000517CA" w:rsidRDefault="000517CA" w:rsidP="000517CA">
            <w:pPr>
              <w:pStyle w:val="Tabela-zawarto"/>
              <w:jc w:val="center"/>
            </w:pPr>
            <w:r>
              <w:t>O</w:t>
            </w:r>
          </w:p>
        </w:tc>
        <w:tc>
          <w:tcPr>
            <w:tcW w:w="709" w:type="dxa"/>
          </w:tcPr>
          <w:p w14:paraId="43224DDA" w14:textId="77777777" w:rsidR="000517CA" w:rsidRPr="000E1730" w:rsidRDefault="000517CA" w:rsidP="000517CA">
            <w:pPr>
              <w:pStyle w:val="Tabela-zawarto"/>
              <w:jc w:val="center"/>
            </w:pPr>
            <w:r>
              <w:t>O</w:t>
            </w:r>
          </w:p>
        </w:tc>
        <w:tc>
          <w:tcPr>
            <w:tcW w:w="5141" w:type="dxa"/>
          </w:tcPr>
          <w:p w14:paraId="161173D9" w14:textId="77777777" w:rsidR="000517CA" w:rsidRPr="000E1730" w:rsidRDefault="000517CA" w:rsidP="000517CA">
            <w:pPr>
              <w:pStyle w:val="Tabela-zawarto"/>
              <w:jc w:val="center"/>
            </w:pPr>
          </w:p>
        </w:tc>
      </w:tr>
      <w:tr w:rsidR="000517CA" w:rsidRPr="000E1730" w14:paraId="437D6DC9" w14:textId="77777777" w:rsidTr="000517CA">
        <w:trPr>
          <w:jc w:val="center"/>
        </w:trPr>
        <w:tc>
          <w:tcPr>
            <w:tcW w:w="576" w:type="dxa"/>
          </w:tcPr>
          <w:p w14:paraId="33EBE5D0" w14:textId="77777777" w:rsidR="000517CA" w:rsidRPr="000E1730" w:rsidRDefault="000517CA" w:rsidP="000517CA">
            <w:pPr>
              <w:pStyle w:val="Tabela-zawarto"/>
            </w:pPr>
          </w:p>
        </w:tc>
        <w:tc>
          <w:tcPr>
            <w:tcW w:w="3190" w:type="dxa"/>
          </w:tcPr>
          <w:p w14:paraId="7BDC1E32" w14:textId="77777777" w:rsidR="000517CA" w:rsidRPr="000E1730" w:rsidRDefault="000517CA" w:rsidP="000517CA">
            <w:pPr>
              <w:pStyle w:val="Tabela-zawarto"/>
            </w:pPr>
            <w:r w:rsidRPr="000E1730">
              <w:t>-   -   -   Identifier</w:t>
            </w:r>
          </w:p>
        </w:tc>
        <w:tc>
          <w:tcPr>
            <w:tcW w:w="3742" w:type="dxa"/>
            <w:gridSpan w:val="2"/>
          </w:tcPr>
          <w:p w14:paraId="467F68DD" w14:textId="77777777" w:rsidR="000517CA" w:rsidRPr="000E1730" w:rsidRDefault="000517CA" w:rsidP="000517CA">
            <w:pPr>
              <w:pStyle w:val="Tabela-zawarto"/>
              <w:rPr>
                <w:rFonts w:cs="Arial"/>
              </w:rPr>
            </w:pPr>
            <w:r w:rsidRPr="000E1730">
              <w:rPr>
                <w:rFonts w:cs="Arial"/>
              </w:rPr>
              <w:t xml:space="preserve">Identyfikator klienta </w:t>
            </w:r>
          </w:p>
        </w:tc>
        <w:tc>
          <w:tcPr>
            <w:tcW w:w="709" w:type="dxa"/>
          </w:tcPr>
          <w:p w14:paraId="4D9971FD" w14:textId="77777777" w:rsidR="000517CA" w:rsidRPr="000E1730" w:rsidRDefault="000517CA" w:rsidP="000517CA">
            <w:pPr>
              <w:pStyle w:val="Tabela-zawarto"/>
              <w:jc w:val="center"/>
            </w:pPr>
          </w:p>
        </w:tc>
        <w:tc>
          <w:tcPr>
            <w:tcW w:w="709" w:type="dxa"/>
          </w:tcPr>
          <w:p w14:paraId="12B6D77F" w14:textId="77777777" w:rsidR="000517CA" w:rsidRPr="000E1730" w:rsidRDefault="000517CA" w:rsidP="000517CA">
            <w:pPr>
              <w:pStyle w:val="Tabela-zawarto"/>
              <w:jc w:val="center"/>
            </w:pPr>
          </w:p>
        </w:tc>
        <w:tc>
          <w:tcPr>
            <w:tcW w:w="5141" w:type="dxa"/>
          </w:tcPr>
          <w:p w14:paraId="0B75DBC9" w14:textId="77777777" w:rsidR="000517CA" w:rsidRPr="000E1730" w:rsidRDefault="000517CA" w:rsidP="000517CA">
            <w:pPr>
              <w:pStyle w:val="Tabela-zawarto"/>
              <w:jc w:val="center"/>
            </w:pPr>
          </w:p>
        </w:tc>
      </w:tr>
      <w:tr w:rsidR="000517CA" w:rsidRPr="000E1730" w14:paraId="0BD27425" w14:textId="77777777" w:rsidTr="000517CA">
        <w:trPr>
          <w:jc w:val="center"/>
        </w:trPr>
        <w:tc>
          <w:tcPr>
            <w:tcW w:w="576" w:type="dxa"/>
          </w:tcPr>
          <w:p w14:paraId="3DE98199" w14:textId="77777777" w:rsidR="000517CA" w:rsidRPr="000E1730" w:rsidRDefault="000517CA" w:rsidP="000517CA">
            <w:pPr>
              <w:pStyle w:val="Tabela-zawarto"/>
            </w:pPr>
          </w:p>
        </w:tc>
        <w:tc>
          <w:tcPr>
            <w:tcW w:w="3190" w:type="dxa"/>
          </w:tcPr>
          <w:p w14:paraId="421DB2A8" w14:textId="77777777" w:rsidR="000517CA" w:rsidRPr="000E1730" w:rsidRDefault="000517CA" w:rsidP="000517CA">
            <w:pPr>
              <w:pStyle w:val="Tabela-zawarto"/>
            </w:pPr>
            <w:r w:rsidRPr="000E1730">
              <w:t>-   -   -   Name</w:t>
            </w:r>
          </w:p>
        </w:tc>
        <w:tc>
          <w:tcPr>
            <w:tcW w:w="3742" w:type="dxa"/>
            <w:gridSpan w:val="2"/>
          </w:tcPr>
          <w:p w14:paraId="085BBC57" w14:textId="77777777" w:rsidR="000517CA" w:rsidRPr="000E1730" w:rsidRDefault="000517CA" w:rsidP="000517CA">
            <w:pPr>
              <w:pStyle w:val="Tabela-zawarto"/>
              <w:rPr>
                <w:rFonts w:cs="Arial"/>
              </w:rPr>
            </w:pPr>
            <w:r w:rsidRPr="000E1730">
              <w:rPr>
                <w:rFonts w:cs="Arial"/>
              </w:rPr>
              <w:t>Nazwa klienta</w:t>
            </w:r>
          </w:p>
        </w:tc>
        <w:tc>
          <w:tcPr>
            <w:tcW w:w="709" w:type="dxa"/>
          </w:tcPr>
          <w:p w14:paraId="50DD583C" w14:textId="77777777" w:rsidR="000517CA" w:rsidRDefault="000517CA" w:rsidP="000517CA">
            <w:pPr>
              <w:pStyle w:val="Tabela-zawarto"/>
              <w:jc w:val="center"/>
            </w:pPr>
            <w:r>
              <w:t>O</w:t>
            </w:r>
          </w:p>
        </w:tc>
        <w:tc>
          <w:tcPr>
            <w:tcW w:w="709" w:type="dxa"/>
          </w:tcPr>
          <w:p w14:paraId="568ED6FA" w14:textId="77777777" w:rsidR="000517CA" w:rsidRPr="000E1730" w:rsidRDefault="000517CA" w:rsidP="000517CA">
            <w:pPr>
              <w:pStyle w:val="Tabela-zawarto"/>
              <w:jc w:val="center"/>
            </w:pPr>
            <w:r>
              <w:t>O</w:t>
            </w:r>
          </w:p>
        </w:tc>
        <w:tc>
          <w:tcPr>
            <w:tcW w:w="5141" w:type="dxa"/>
          </w:tcPr>
          <w:p w14:paraId="40DA2537" w14:textId="77777777" w:rsidR="000517CA" w:rsidRPr="000E1730" w:rsidRDefault="000517CA" w:rsidP="000517CA">
            <w:pPr>
              <w:pStyle w:val="Tabela-zawarto"/>
              <w:jc w:val="center"/>
            </w:pPr>
            <w:r w:rsidRPr="00790CE4">
              <w:t xml:space="preserve">Pełna nazwa </w:t>
            </w:r>
            <w:r>
              <w:t>zleceniodawcy</w:t>
            </w:r>
          </w:p>
        </w:tc>
      </w:tr>
      <w:tr w:rsidR="000517CA" w:rsidRPr="000E1730" w14:paraId="3BBE404B" w14:textId="77777777" w:rsidTr="000517CA">
        <w:trPr>
          <w:jc w:val="center"/>
        </w:trPr>
        <w:tc>
          <w:tcPr>
            <w:tcW w:w="576" w:type="dxa"/>
          </w:tcPr>
          <w:p w14:paraId="23BE55A8" w14:textId="77777777" w:rsidR="000517CA" w:rsidRPr="000E1730" w:rsidRDefault="000517CA" w:rsidP="000517CA">
            <w:pPr>
              <w:pStyle w:val="Tabela-zawarto"/>
            </w:pPr>
          </w:p>
        </w:tc>
        <w:tc>
          <w:tcPr>
            <w:tcW w:w="3190" w:type="dxa"/>
          </w:tcPr>
          <w:p w14:paraId="57E8D9EF" w14:textId="77777777" w:rsidR="000517CA" w:rsidRPr="000E1730" w:rsidRDefault="000517CA" w:rsidP="000517CA">
            <w:pPr>
              <w:pStyle w:val="Tabela-zawarto"/>
            </w:pPr>
            <w:r w:rsidRPr="000E1730">
              <w:t>-   -   -   AdditionalName</w:t>
            </w:r>
          </w:p>
        </w:tc>
        <w:tc>
          <w:tcPr>
            <w:tcW w:w="3742" w:type="dxa"/>
            <w:gridSpan w:val="2"/>
          </w:tcPr>
          <w:p w14:paraId="1AFD7FBE" w14:textId="77777777" w:rsidR="000517CA" w:rsidRPr="000E1730" w:rsidRDefault="000517CA" w:rsidP="000517CA">
            <w:pPr>
              <w:pStyle w:val="Tabela-zawarto"/>
              <w:rPr>
                <w:rFonts w:cs="Arial"/>
              </w:rPr>
            </w:pPr>
            <w:r w:rsidRPr="000E1730">
              <w:rPr>
                <w:rFonts w:cs="Arial"/>
              </w:rPr>
              <w:t>Dodatkowa nazwa klienta</w:t>
            </w:r>
          </w:p>
        </w:tc>
        <w:tc>
          <w:tcPr>
            <w:tcW w:w="709" w:type="dxa"/>
          </w:tcPr>
          <w:p w14:paraId="2E3AB53E" w14:textId="77777777" w:rsidR="000517CA" w:rsidRPr="000E1730" w:rsidRDefault="000517CA" w:rsidP="000517CA">
            <w:pPr>
              <w:pStyle w:val="Tabela-zawarto"/>
              <w:jc w:val="center"/>
            </w:pPr>
          </w:p>
        </w:tc>
        <w:tc>
          <w:tcPr>
            <w:tcW w:w="709" w:type="dxa"/>
          </w:tcPr>
          <w:p w14:paraId="1D47DA20" w14:textId="77777777" w:rsidR="000517CA" w:rsidRPr="000E1730" w:rsidRDefault="000517CA" w:rsidP="000517CA">
            <w:pPr>
              <w:pStyle w:val="Tabela-zawarto"/>
              <w:jc w:val="center"/>
            </w:pPr>
          </w:p>
        </w:tc>
        <w:tc>
          <w:tcPr>
            <w:tcW w:w="5141" w:type="dxa"/>
          </w:tcPr>
          <w:p w14:paraId="6887C5DB" w14:textId="77777777" w:rsidR="000517CA" w:rsidRPr="000E1730" w:rsidRDefault="000517CA" w:rsidP="000517CA">
            <w:pPr>
              <w:pStyle w:val="Tabela-zawarto"/>
              <w:jc w:val="center"/>
            </w:pPr>
          </w:p>
        </w:tc>
      </w:tr>
      <w:tr w:rsidR="000517CA" w:rsidRPr="000E1730" w14:paraId="4FF97E0F" w14:textId="77777777" w:rsidTr="000517CA">
        <w:trPr>
          <w:jc w:val="center"/>
        </w:trPr>
        <w:tc>
          <w:tcPr>
            <w:tcW w:w="576" w:type="dxa"/>
          </w:tcPr>
          <w:p w14:paraId="0CB56001" w14:textId="77777777" w:rsidR="000517CA" w:rsidRPr="000E1730" w:rsidRDefault="000517CA" w:rsidP="000517CA">
            <w:pPr>
              <w:pStyle w:val="Tabela-zawarto"/>
            </w:pPr>
          </w:p>
        </w:tc>
        <w:tc>
          <w:tcPr>
            <w:tcW w:w="3190" w:type="dxa"/>
          </w:tcPr>
          <w:p w14:paraId="2530C947" w14:textId="77777777" w:rsidR="000517CA" w:rsidRPr="000E1730" w:rsidRDefault="000517CA" w:rsidP="000517CA">
            <w:pPr>
              <w:pStyle w:val="Tabela-zawarto"/>
            </w:pPr>
            <w:r w:rsidRPr="000E1730">
              <w:t>-   -   -   Description</w:t>
            </w:r>
          </w:p>
        </w:tc>
        <w:tc>
          <w:tcPr>
            <w:tcW w:w="3742" w:type="dxa"/>
            <w:gridSpan w:val="2"/>
          </w:tcPr>
          <w:p w14:paraId="5BA66423" w14:textId="77777777" w:rsidR="000517CA" w:rsidRPr="000E1730" w:rsidRDefault="000517CA" w:rsidP="000517CA">
            <w:pPr>
              <w:pStyle w:val="Tabela-zawarto"/>
              <w:rPr>
                <w:rFonts w:cs="Arial"/>
              </w:rPr>
            </w:pPr>
            <w:r w:rsidRPr="000E1730">
              <w:rPr>
                <w:rFonts w:cs="Arial"/>
              </w:rPr>
              <w:t>Dodatkowe informacje o kliencie</w:t>
            </w:r>
          </w:p>
        </w:tc>
        <w:tc>
          <w:tcPr>
            <w:tcW w:w="709" w:type="dxa"/>
          </w:tcPr>
          <w:p w14:paraId="08EE5E93" w14:textId="77777777" w:rsidR="000517CA" w:rsidRPr="000E1730" w:rsidRDefault="000517CA" w:rsidP="000517CA">
            <w:pPr>
              <w:pStyle w:val="Tabela-zawarto"/>
              <w:jc w:val="center"/>
            </w:pPr>
          </w:p>
        </w:tc>
        <w:tc>
          <w:tcPr>
            <w:tcW w:w="709" w:type="dxa"/>
          </w:tcPr>
          <w:p w14:paraId="3BAED63D" w14:textId="77777777" w:rsidR="000517CA" w:rsidRPr="000E1730" w:rsidRDefault="000517CA" w:rsidP="000517CA">
            <w:pPr>
              <w:pStyle w:val="Tabela-zawarto"/>
              <w:jc w:val="center"/>
            </w:pPr>
          </w:p>
        </w:tc>
        <w:tc>
          <w:tcPr>
            <w:tcW w:w="5141" w:type="dxa"/>
          </w:tcPr>
          <w:p w14:paraId="3D5DBBC6" w14:textId="77777777" w:rsidR="000517CA" w:rsidRPr="000E1730" w:rsidRDefault="000517CA" w:rsidP="000517CA">
            <w:pPr>
              <w:pStyle w:val="Tabela-zawarto"/>
              <w:jc w:val="center"/>
            </w:pPr>
          </w:p>
        </w:tc>
      </w:tr>
      <w:tr w:rsidR="000517CA" w:rsidRPr="000E1730" w14:paraId="517C8F2E" w14:textId="77777777" w:rsidTr="000517CA">
        <w:trPr>
          <w:jc w:val="center"/>
        </w:trPr>
        <w:tc>
          <w:tcPr>
            <w:tcW w:w="576" w:type="dxa"/>
          </w:tcPr>
          <w:p w14:paraId="3165EB34" w14:textId="77777777" w:rsidR="000517CA" w:rsidRPr="000E1730" w:rsidRDefault="000517CA" w:rsidP="000517CA">
            <w:pPr>
              <w:pStyle w:val="Tabela-zawarto"/>
            </w:pPr>
            <w:r w:rsidRPr="000E1730">
              <w:t>A-11</w:t>
            </w:r>
          </w:p>
        </w:tc>
        <w:tc>
          <w:tcPr>
            <w:tcW w:w="3190" w:type="dxa"/>
          </w:tcPr>
          <w:p w14:paraId="2DFCF6FE" w14:textId="77777777" w:rsidR="000517CA" w:rsidRPr="000E1730" w:rsidRDefault="000517CA" w:rsidP="000517CA">
            <w:pPr>
              <w:pStyle w:val="Tabela-zawarto"/>
            </w:pPr>
            <w:r w:rsidRPr="000E1730">
              <w:t>-   -   -   Address</w:t>
            </w:r>
          </w:p>
        </w:tc>
        <w:tc>
          <w:tcPr>
            <w:tcW w:w="3742" w:type="dxa"/>
            <w:gridSpan w:val="2"/>
          </w:tcPr>
          <w:p w14:paraId="5C9C4497" w14:textId="77777777" w:rsidR="000517CA" w:rsidRPr="000E1730" w:rsidRDefault="000517CA" w:rsidP="000517CA">
            <w:pPr>
              <w:pStyle w:val="Tabela-zawarto"/>
              <w:rPr>
                <w:rFonts w:cs="Arial"/>
              </w:rPr>
            </w:pPr>
            <w:r w:rsidRPr="000E1730">
              <w:rPr>
                <w:rFonts w:cs="Arial"/>
              </w:rPr>
              <w:t>Adres klienta (podawany w postaci sformatowanej lub niesformatowanej)</w:t>
            </w:r>
          </w:p>
        </w:tc>
        <w:tc>
          <w:tcPr>
            <w:tcW w:w="709" w:type="dxa"/>
          </w:tcPr>
          <w:p w14:paraId="0D7C23C9" w14:textId="77777777" w:rsidR="000517CA" w:rsidRPr="000E1730" w:rsidRDefault="000517CA" w:rsidP="000517CA">
            <w:pPr>
              <w:pStyle w:val="Tabela-zawarto"/>
              <w:jc w:val="center"/>
            </w:pPr>
          </w:p>
        </w:tc>
        <w:tc>
          <w:tcPr>
            <w:tcW w:w="709" w:type="dxa"/>
          </w:tcPr>
          <w:p w14:paraId="6E7592C9" w14:textId="77777777" w:rsidR="000517CA" w:rsidRPr="000E1730" w:rsidRDefault="000517CA" w:rsidP="000517CA">
            <w:pPr>
              <w:pStyle w:val="Tabela-zawarto"/>
              <w:jc w:val="center"/>
            </w:pPr>
          </w:p>
        </w:tc>
        <w:tc>
          <w:tcPr>
            <w:tcW w:w="5141" w:type="dxa"/>
          </w:tcPr>
          <w:p w14:paraId="2F8D0EC6" w14:textId="77777777" w:rsidR="000517CA" w:rsidRPr="000E1730" w:rsidRDefault="000517CA" w:rsidP="000517CA">
            <w:pPr>
              <w:pStyle w:val="Tabela-zawarto"/>
              <w:jc w:val="center"/>
            </w:pPr>
          </w:p>
        </w:tc>
      </w:tr>
      <w:tr w:rsidR="000517CA" w:rsidRPr="000E1730" w14:paraId="4AE15388" w14:textId="77777777" w:rsidTr="000517CA">
        <w:trPr>
          <w:jc w:val="center"/>
        </w:trPr>
        <w:tc>
          <w:tcPr>
            <w:tcW w:w="576" w:type="dxa"/>
            <w:tcBorders>
              <w:bottom w:val="single" w:sz="4" w:space="0" w:color="auto"/>
            </w:tcBorders>
          </w:tcPr>
          <w:p w14:paraId="328DBBF7" w14:textId="77777777" w:rsidR="000517CA" w:rsidRPr="000E1730" w:rsidRDefault="000517CA" w:rsidP="000517CA">
            <w:pPr>
              <w:pStyle w:val="Tabela-zawarto"/>
            </w:pPr>
          </w:p>
        </w:tc>
        <w:tc>
          <w:tcPr>
            <w:tcW w:w="3190" w:type="dxa"/>
            <w:tcBorders>
              <w:bottom w:val="nil"/>
            </w:tcBorders>
          </w:tcPr>
          <w:p w14:paraId="0270CDEC" w14:textId="77777777" w:rsidR="000517CA" w:rsidRPr="000E1730" w:rsidRDefault="000517CA" w:rsidP="000517CA">
            <w:pPr>
              <w:pStyle w:val="Tabela-zawarto"/>
              <w:rPr>
                <w:lang w:val="en-US"/>
              </w:rPr>
            </w:pPr>
            <w:r w:rsidRPr="000E1730">
              <w:rPr>
                <w:lang w:val="en-US"/>
              </w:rPr>
              <w:t>-   -   -   -   AddressType</w:t>
            </w:r>
          </w:p>
        </w:tc>
        <w:tc>
          <w:tcPr>
            <w:tcW w:w="3742" w:type="dxa"/>
            <w:gridSpan w:val="2"/>
          </w:tcPr>
          <w:p w14:paraId="3C988C62" w14:textId="77777777" w:rsidR="000517CA" w:rsidRPr="000E1730" w:rsidRDefault="000517CA" w:rsidP="000517CA">
            <w:pPr>
              <w:pStyle w:val="Tabela-zawarto"/>
              <w:rPr>
                <w:rFonts w:cs="Arial"/>
              </w:rPr>
            </w:pPr>
            <w:r w:rsidRPr="000E1730">
              <w:rPr>
                <w:rFonts w:cs="Arial"/>
              </w:rPr>
              <w:t>Typ adresu</w:t>
            </w:r>
          </w:p>
        </w:tc>
        <w:tc>
          <w:tcPr>
            <w:tcW w:w="709" w:type="dxa"/>
          </w:tcPr>
          <w:p w14:paraId="31E7051B" w14:textId="77777777" w:rsidR="000517CA" w:rsidRPr="000E1730" w:rsidRDefault="000517CA" w:rsidP="000517CA">
            <w:pPr>
              <w:pStyle w:val="Tabela-zawarto"/>
              <w:jc w:val="center"/>
            </w:pPr>
          </w:p>
        </w:tc>
        <w:tc>
          <w:tcPr>
            <w:tcW w:w="709" w:type="dxa"/>
          </w:tcPr>
          <w:p w14:paraId="06BBACD6" w14:textId="77777777" w:rsidR="000517CA" w:rsidRPr="000E1730" w:rsidRDefault="000517CA" w:rsidP="000517CA">
            <w:pPr>
              <w:pStyle w:val="Tabela-zawarto"/>
              <w:jc w:val="center"/>
            </w:pPr>
          </w:p>
        </w:tc>
        <w:tc>
          <w:tcPr>
            <w:tcW w:w="5141" w:type="dxa"/>
          </w:tcPr>
          <w:p w14:paraId="68E240EB" w14:textId="77777777" w:rsidR="000517CA" w:rsidRPr="000E1730" w:rsidRDefault="000517CA" w:rsidP="000517CA">
            <w:pPr>
              <w:pStyle w:val="Tabela-zawarto"/>
              <w:jc w:val="center"/>
            </w:pPr>
          </w:p>
        </w:tc>
      </w:tr>
      <w:tr w:rsidR="000517CA" w:rsidRPr="000E1730" w14:paraId="61EB127C" w14:textId="77777777" w:rsidTr="000517CA">
        <w:trPr>
          <w:jc w:val="center"/>
        </w:trPr>
        <w:tc>
          <w:tcPr>
            <w:tcW w:w="576" w:type="dxa"/>
            <w:tcBorders>
              <w:bottom w:val="nil"/>
            </w:tcBorders>
          </w:tcPr>
          <w:p w14:paraId="414E7248" w14:textId="77777777" w:rsidR="000517CA" w:rsidRPr="000E1730" w:rsidRDefault="000517CA" w:rsidP="000517CA">
            <w:pPr>
              <w:pStyle w:val="Tabela-zawarto"/>
              <w:rPr>
                <w:lang w:val="en-US"/>
              </w:rPr>
            </w:pPr>
          </w:p>
        </w:tc>
        <w:tc>
          <w:tcPr>
            <w:tcW w:w="3190" w:type="dxa"/>
            <w:tcBorders>
              <w:bottom w:val="nil"/>
            </w:tcBorders>
            <w:shd w:val="clear" w:color="auto" w:fill="00FFFF"/>
          </w:tcPr>
          <w:p w14:paraId="798300E1" w14:textId="77777777" w:rsidR="000517CA" w:rsidRPr="000E1730" w:rsidRDefault="000517CA" w:rsidP="000517CA">
            <w:pPr>
              <w:pStyle w:val="Tabela-zawarto"/>
              <w:rPr>
                <w:lang w:val="en-US"/>
              </w:rPr>
            </w:pPr>
            <w:r w:rsidRPr="000E1730">
              <w:rPr>
                <w:lang w:val="en-US"/>
              </w:rPr>
              <w:t xml:space="preserve">-   -   -   -   StreetName                      </w:t>
            </w:r>
            <w:r w:rsidRPr="000E1730">
              <w:rPr>
                <w:b/>
                <w:lang w:val="en-US"/>
              </w:rPr>
              <w:t>XOR</w:t>
            </w:r>
          </w:p>
        </w:tc>
        <w:tc>
          <w:tcPr>
            <w:tcW w:w="3742" w:type="dxa"/>
            <w:gridSpan w:val="2"/>
          </w:tcPr>
          <w:p w14:paraId="31C5B7F1" w14:textId="77777777" w:rsidR="000517CA" w:rsidRPr="000E1730" w:rsidRDefault="000517CA" w:rsidP="000517CA">
            <w:pPr>
              <w:pStyle w:val="Tabela-zawarto"/>
              <w:rPr>
                <w:rFonts w:cs="Arial"/>
              </w:rPr>
            </w:pPr>
            <w:r w:rsidRPr="000E1730">
              <w:rPr>
                <w:rFonts w:cs="Arial"/>
              </w:rPr>
              <w:t>Nazwa ulicy, nr budynku</w:t>
            </w:r>
          </w:p>
        </w:tc>
        <w:tc>
          <w:tcPr>
            <w:tcW w:w="709" w:type="dxa"/>
          </w:tcPr>
          <w:p w14:paraId="54B0C5F7" w14:textId="77777777" w:rsidR="000517CA" w:rsidRPr="000E1730" w:rsidRDefault="000517CA" w:rsidP="000517CA">
            <w:pPr>
              <w:pStyle w:val="Tabela-zawarto"/>
              <w:jc w:val="center"/>
            </w:pPr>
          </w:p>
        </w:tc>
        <w:tc>
          <w:tcPr>
            <w:tcW w:w="709" w:type="dxa"/>
          </w:tcPr>
          <w:p w14:paraId="1CA78533" w14:textId="77777777" w:rsidR="000517CA" w:rsidRPr="000E1730" w:rsidRDefault="000517CA" w:rsidP="000517CA">
            <w:pPr>
              <w:pStyle w:val="Tabela-zawarto"/>
              <w:jc w:val="center"/>
            </w:pPr>
          </w:p>
        </w:tc>
        <w:tc>
          <w:tcPr>
            <w:tcW w:w="5141" w:type="dxa"/>
          </w:tcPr>
          <w:p w14:paraId="61ADC1A7" w14:textId="77777777" w:rsidR="000517CA" w:rsidRPr="000E1730" w:rsidRDefault="000517CA" w:rsidP="000517CA">
            <w:pPr>
              <w:pStyle w:val="Tabela-zawarto"/>
              <w:jc w:val="center"/>
            </w:pPr>
          </w:p>
        </w:tc>
      </w:tr>
      <w:tr w:rsidR="000517CA" w:rsidRPr="000E1730" w14:paraId="4019F4AB" w14:textId="77777777" w:rsidTr="000517CA">
        <w:trPr>
          <w:jc w:val="center"/>
        </w:trPr>
        <w:tc>
          <w:tcPr>
            <w:tcW w:w="576" w:type="dxa"/>
            <w:tcBorders>
              <w:top w:val="nil"/>
              <w:bottom w:val="nil"/>
            </w:tcBorders>
          </w:tcPr>
          <w:p w14:paraId="123111B1" w14:textId="77777777" w:rsidR="000517CA" w:rsidRPr="000E1730" w:rsidRDefault="000517CA" w:rsidP="000517CA">
            <w:pPr>
              <w:pStyle w:val="Tabela-zawarto"/>
            </w:pPr>
          </w:p>
        </w:tc>
        <w:tc>
          <w:tcPr>
            <w:tcW w:w="3190" w:type="dxa"/>
            <w:tcBorders>
              <w:top w:val="nil"/>
              <w:bottom w:val="nil"/>
            </w:tcBorders>
            <w:shd w:val="clear" w:color="auto" w:fill="00FFFF"/>
          </w:tcPr>
          <w:p w14:paraId="7F806354" w14:textId="77777777" w:rsidR="000517CA" w:rsidRPr="000E1730" w:rsidRDefault="000517CA" w:rsidP="000517CA">
            <w:pPr>
              <w:pStyle w:val="Tabela-zawarto"/>
            </w:pPr>
            <w:r w:rsidRPr="000E1730">
              <w:t>-   -   -   -   PostCode</w:t>
            </w:r>
          </w:p>
        </w:tc>
        <w:tc>
          <w:tcPr>
            <w:tcW w:w="3742" w:type="dxa"/>
            <w:gridSpan w:val="2"/>
          </w:tcPr>
          <w:p w14:paraId="7B6F77E9" w14:textId="77777777" w:rsidR="000517CA" w:rsidRPr="000E1730" w:rsidRDefault="000517CA" w:rsidP="000517CA">
            <w:pPr>
              <w:pStyle w:val="Tabela-zawarto"/>
              <w:rPr>
                <w:rFonts w:cs="Arial"/>
              </w:rPr>
            </w:pPr>
            <w:r w:rsidRPr="000E1730">
              <w:rPr>
                <w:rFonts w:cs="Arial"/>
              </w:rPr>
              <w:t>Kod pocztowy</w:t>
            </w:r>
          </w:p>
        </w:tc>
        <w:tc>
          <w:tcPr>
            <w:tcW w:w="709" w:type="dxa"/>
          </w:tcPr>
          <w:p w14:paraId="16494C3D" w14:textId="77777777" w:rsidR="000517CA" w:rsidRPr="000E1730" w:rsidRDefault="000517CA" w:rsidP="000517CA">
            <w:pPr>
              <w:pStyle w:val="Tabela-zawarto"/>
              <w:jc w:val="center"/>
            </w:pPr>
          </w:p>
        </w:tc>
        <w:tc>
          <w:tcPr>
            <w:tcW w:w="709" w:type="dxa"/>
          </w:tcPr>
          <w:p w14:paraId="14FE7523" w14:textId="77777777" w:rsidR="000517CA" w:rsidRPr="000E1730" w:rsidRDefault="000517CA" w:rsidP="000517CA">
            <w:pPr>
              <w:pStyle w:val="Tabela-zawarto"/>
              <w:jc w:val="center"/>
            </w:pPr>
          </w:p>
        </w:tc>
        <w:tc>
          <w:tcPr>
            <w:tcW w:w="5141" w:type="dxa"/>
          </w:tcPr>
          <w:p w14:paraId="00E0834E" w14:textId="77777777" w:rsidR="000517CA" w:rsidRPr="000E1730" w:rsidRDefault="000517CA" w:rsidP="000517CA">
            <w:pPr>
              <w:pStyle w:val="Tabela-zawarto"/>
              <w:jc w:val="center"/>
            </w:pPr>
          </w:p>
        </w:tc>
      </w:tr>
      <w:tr w:rsidR="000517CA" w:rsidRPr="000E1730" w14:paraId="3C3CA757" w14:textId="77777777" w:rsidTr="000517CA">
        <w:trPr>
          <w:jc w:val="center"/>
        </w:trPr>
        <w:tc>
          <w:tcPr>
            <w:tcW w:w="576" w:type="dxa"/>
            <w:tcBorders>
              <w:top w:val="nil"/>
              <w:bottom w:val="dashed" w:sz="4" w:space="0" w:color="auto"/>
            </w:tcBorders>
          </w:tcPr>
          <w:p w14:paraId="3ECC19D7" w14:textId="77777777" w:rsidR="000517CA" w:rsidRPr="000E1730" w:rsidRDefault="000517CA" w:rsidP="000517CA">
            <w:pPr>
              <w:pStyle w:val="Tabela-zawarto"/>
            </w:pPr>
          </w:p>
        </w:tc>
        <w:tc>
          <w:tcPr>
            <w:tcW w:w="3190" w:type="dxa"/>
            <w:tcBorders>
              <w:top w:val="nil"/>
              <w:bottom w:val="dashed" w:sz="4" w:space="0" w:color="auto"/>
            </w:tcBorders>
            <w:shd w:val="clear" w:color="auto" w:fill="00FFFF"/>
          </w:tcPr>
          <w:p w14:paraId="37082A9E" w14:textId="77777777" w:rsidR="000517CA" w:rsidRPr="000E1730" w:rsidRDefault="000517CA" w:rsidP="000517CA">
            <w:pPr>
              <w:pStyle w:val="Tabela-zawarto"/>
            </w:pPr>
            <w:r w:rsidRPr="000E1730">
              <w:t>-   -   -   -   CityName</w:t>
            </w:r>
          </w:p>
        </w:tc>
        <w:tc>
          <w:tcPr>
            <w:tcW w:w="3742" w:type="dxa"/>
            <w:gridSpan w:val="2"/>
          </w:tcPr>
          <w:p w14:paraId="4F57BD40" w14:textId="77777777" w:rsidR="000517CA" w:rsidRPr="000E1730" w:rsidRDefault="000517CA" w:rsidP="000517CA">
            <w:pPr>
              <w:pStyle w:val="Tabela-zawarto"/>
              <w:rPr>
                <w:rFonts w:cs="Arial"/>
              </w:rPr>
            </w:pPr>
            <w:r w:rsidRPr="000E1730">
              <w:rPr>
                <w:rFonts w:cs="Arial"/>
              </w:rPr>
              <w:t>Nazwa miasta</w:t>
            </w:r>
          </w:p>
        </w:tc>
        <w:tc>
          <w:tcPr>
            <w:tcW w:w="709" w:type="dxa"/>
          </w:tcPr>
          <w:p w14:paraId="5AD46843" w14:textId="77777777" w:rsidR="000517CA" w:rsidRPr="000E1730" w:rsidRDefault="000517CA" w:rsidP="000517CA">
            <w:pPr>
              <w:pStyle w:val="Tabela-zawarto"/>
              <w:jc w:val="center"/>
            </w:pPr>
          </w:p>
        </w:tc>
        <w:tc>
          <w:tcPr>
            <w:tcW w:w="709" w:type="dxa"/>
          </w:tcPr>
          <w:p w14:paraId="21B0B16D" w14:textId="77777777" w:rsidR="000517CA" w:rsidRPr="000E1730" w:rsidRDefault="000517CA" w:rsidP="000517CA">
            <w:pPr>
              <w:pStyle w:val="Tabela-zawarto"/>
              <w:jc w:val="center"/>
            </w:pPr>
          </w:p>
        </w:tc>
        <w:tc>
          <w:tcPr>
            <w:tcW w:w="5141" w:type="dxa"/>
          </w:tcPr>
          <w:p w14:paraId="12936955" w14:textId="77777777" w:rsidR="000517CA" w:rsidRPr="000E1730" w:rsidRDefault="000517CA" w:rsidP="000517CA">
            <w:pPr>
              <w:pStyle w:val="Tabela-zawarto"/>
              <w:jc w:val="center"/>
            </w:pPr>
          </w:p>
        </w:tc>
      </w:tr>
      <w:tr w:rsidR="000517CA" w:rsidRPr="000E1730" w14:paraId="05EB046A" w14:textId="77777777" w:rsidTr="000517CA">
        <w:trPr>
          <w:jc w:val="center"/>
        </w:trPr>
        <w:tc>
          <w:tcPr>
            <w:tcW w:w="576" w:type="dxa"/>
            <w:tcBorders>
              <w:top w:val="dashed" w:sz="4" w:space="0" w:color="auto"/>
              <w:bottom w:val="nil"/>
            </w:tcBorders>
          </w:tcPr>
          <w:p w14:paraId="7DEC76B0" w14:textId="77777777" w:rsidR="000517CA" w:rsidRPr="000E1730" w:rsidRDefault="000517CA" w:rsidP="000517CA">
            <w:pPr>
              <w:pStyle w:val="Tabela-zawarto"/>
            </w:pPr>
          </w:p>
        </w:tc>
        <w:tc>
          <w:tcPr>
            <w:tcW w:w="3190" w:type="dxa"/>
            <w:tcBorders>
              <w:top w:val="dashed" w:sz="4" w:space="0" w:color="auto"/>
              <w:bottom w:val="nil"/>
            </w:tcBorders>
            <w:shd w:val="clear" w:color="auto" w:fill="00FFFF"/>
          </w:tcPr>
          <w:p w14:paraId="73924614" w14:textId="77777777" w:rsidR="000517CA" w:rsidRPr="000E1730" w:rsidRDefault="000517CA" w:rsidP="000517CA">
            <w:pPr>
              <w:pStyle w:val="Tabela-zawarto"/>
            </w:pPr>
            <w:r w:rsidRPr="000E1730">
              <w:t xml:space="preserve">-   -   -   -   PostalAddressLine1          </w:t>
            </w:r>
            <w:r w:rsidRPr="000E1730">
              <w:rPr>
                <w:b/>
              </w:rPr>
              <w:t>XOR</w:t>
            </w:r>
          </w:p>
        </w:tc>
        <w:tc>
          <w:tcPr>
            <w:tcW w:w="3742" w:type="dxa"/>
            <w:gridSpan w:val="2"/>
          </w:tcPr>
          <w:p w14:paraId="4D976F1E" w14:textId="77777777" w:rsidR="000517CA" w:rsidRPr="000E1730" w:rsidRDefault="000517CA" w:rsidP="000517CA">
            <w:pPr>
              <w:pStyle w:val="Tabela-zawarto"/>
              <w:rPr>
                <w:rFonts w:cs="Arial"/>
              </w:rPr>
            </w:pPr>
            <w:r w:rsidRPr="000E1730">
              <w:rPr>
                <w:rFonts w:cs="Arial"/>
              </w:rPr>
              <w:t>Pierwsza linia adresu</w:t>
            </w:r>
          </w:p>
        </w:tc>
        <w:tc>
          <w:tcPr>
            <w:tcW w:w="709" w:type="dxa"/>
          </w:tcPr>
          <w:p w14:paraId="0C231190" w14:textId="77777777" w:rsidR="000517CA" w:rsidRPr="000E1730" w:rsidRDefault="000517CA" w:rsidP="000517CA">
            <w:pPr>
              <w:pStyle w:val="Tabela-zawarto"/>
              <w:jc w:val="center"/>
            </w:pPr>
          </w:p>
        </w:tc>
        <w:tc>
          <w:tcPr>
            <w:tcW w:w="709" w:type="dxa"/>
          </w:tcPr>
          <w:p w14:paraId="38656D4C" w14:textId="77777777" w:rsidR="000517CA" w:rsidRPr="000E1730" w:rsidRDefault="000517CA" w:rsidP="000517CA">
            <w:pPr>
              <w:pStyle w:val="Tabela-zawarto"/>
              <w:jc w:val="center"/>
            </w:pPr>
          </w:p>
        </w:tc>
        <w:tc>
          <w:tcPr>
            <w:tcW w:w="5141" w:type="dxa"/>
          </w:tcPr>
          <w:p w14:paraId="261EC7FD" w14:textId="77777777" w:rsidR="000517CA" w:rsidRPr="000E1730" w:rsidRDefault="000517CA" w:rsidP="000517CA">
            <w:pPr>
              <w:pStyle w:val="Tabela-zawarto"/>
              <w:jc w:val="center"/>
            </w:pPr>
          </w:p>
        </w:tc>
      </w:tr>
      <w:tr w:rsidR="000517CA" w:rsidRPr="000E1730" w14:paraId="3D497B47" w14:textId="77777777" w:rsidTr="000517CA">
        <w:trPr>
          <w:jc w:val="center"/>
        </w:trPr>
        <w:tc>
          <w:tcPr>
            <w:tcW w:w="576" w:type="dxa"/>
            <w:tcBorders>
              <w:top w:val="nil"/>
            </w:tcBorders>
          </w:tcPr>
          <w:p w14:paraId="2414FF45" w14:textId="77777777" w:rsidR="000517CA" w:rsidRPr="000E1730" w:rsidRDefault="000517CA" w:rsidP="000517CA">
            <w:pPr>
              <w:pStyle w:val="Tabela-zawarto"/>
            </w:pPr>
          </w:p>
        </w:tc>
        <w:tc>
          <w:tcPr>
            <w:tcW w:w="3190" w:type="dxa"/>
            <w:tcBorders>
              <w:top w:val="nil"/>
            </w:tcBorders>
            <w:shd w:val="clear" w:color="auto" w:fill="00FFFF"/>
          </w:tcPr>
          <w:p w14:paraId="5491CCB6" w14:textId="77777777" w:rsidR="000517CA" w:rsidRPr="000E1730" w:rsidRDefault="000517CA" w:rsidP="000517CA">
            <w:pPr>
              <w:pStyle w:val="Tabela-zawarto"/>
            </w:pPr>
            <w:r w:rsidRPr="000E1730">
              <w:t>-   -   -   -   PostalAddressLine2</w:t>
            </w:r>
          </w:p>
        </w:tc>
        <w:tc>
          <w:tcPr>
            <w:tcW w:w="3742" w:type="dxa"/>
            <w:gridSpan w:val="2"/>
          </w:tcPr>
          <w:p w14:paraId="7867495E" w14:textId="77777777" w:rsidR="000517CA" w:rsidRPr="000E1730" w:rsidRDefault="000517CA" w:rsidP="000517CA">
            <w:pPr>
              <w:pStyle w:val="Tabela-zawarto"/>
              <w:rPr>
                <w:rFonts w:cs="Arial"/>
              </w:rPr>
            </w:pPr>
            <w:r w:rsidRPr="000E1730">
              <w:rPr>
                <w:rFonts w:cs="Arial"/>
              </w:rPr>
              <w:t>Druga linia adresu</w:t>
            </w:r>
          </w:p>
        </w:tc>
        <w:tc>
          <w:tcPr>
            <w:tcW w:w="709" w:type="dxa"/>
          </w:tcPr>
          <w:p w14:paraId="362D8BBE" w14:textId="77777777" w:rsidR="000517CA" w:rsidRPr="000E1730" w:rsidRDefault="000517CA" w:rsidP="000517CA">
            <w:pPr>
              <w:pStyle w:val="Tabela-zawarto"/>
              <w:jc w:val="center"/>
            </w:pPr>
          </w:p>
        </w:tc>
        <w:tc>
          <w:tcPr>
            <w:tcW w:w="709" w:type="dxa"/>
          </w:tcPr>
          <w:p w14:paraId="0C56C38E" w14:textId="77777777" w:rsidR="000517CA" w:rsidRPr="000E1730" w:rsidRDefault="000517CA" w:rsidP="000517CA">
            <w:pPr>
              <w:pStyle w:val="Tabela-zawarto"/>
              <w:jc w:val="center"/>
            </w:pPr>
          </w:p>
        </w:tc>
        <w:tc>
          <w:tcPr>
            <w:tcW w:w="5141" w:type="dxa"/>
          </w:tcPr>
          <w:p w14:paraId="7798D5A8" w14:textId="77777777" w:rsidR="000517CA" w:rsidRPr="000E1730" w:rsidRDefault="000517CA" w:rsidP="000517CA">
            <w:pPr>
              <w:pStyle w:val="Tabela-zawarto"/>
              <w:jc w:val="center"/>
            </w:pPr>
          </w:p>
        </w:tc>
      </w:tr>
      <w:tr w:rsidR="000517CA" w:rsidRPr="000E1730" w14:paraId="427C1728" w14:textId="77777777" w:rsidTr="000517CA">
        <w:trPr>
          <w:jc w:val="center"/>
        </w:trPr>
        <w:tc>
          <w:tcPr>
            <w:tcW w:w="576" w:type="dxa"/>
          </w:tcPr>
          <w:p w14:paraId="470B2657" w14:textId="77777777" w:rsidR="000517CA" w:rsidRPr="000E1730" w:rsidRDefault="000517CA" w:rsidP="000517CA">
            <w:pPr>
              <w:pStyle w:val="Tabela-zawarto"/>
            </w:pPr>
          </w:p>
        </w:tc>
        <w:tc>
          <w:tcPr>
            <w:tcW w:w="3190" w:type="dxa"/>
          </w:tcPr>
          <w:p w14:paraId="11CA9F64" w14:textId="77777777" w:rsidR="000517CA" w:rsidRPr="000E1730" w:rsidRDefault="000517CA" w:rsidP="000517CA">
            <w:pPr>
              <w:pStyle w:val="Tabela-zawarto"/>
            </w:pPr>
            <w:r w:rsidRPr="000E1730">
              <w:t>-   -   -   -   Country</w:t>
            </w:r>
          </w:p>
        </w:tc>
        <w:tc>
          <w:tcPr>
            <w:tcW w:w="3742" w:type="dxa"/>
            <w:gridSpan w:val="2"/>
          </w:tcPr>
          <w:p w14:paraId="25517341" w14:textId="77777777" w:rsidR="000517CA" w:rsidRPr="000E1730" w:rsidRDefault="000517CA" w:rsidP="000517CA">
            <w:pPr>
              <w:pStyle w:val="Tabela-zawarto"/>
              <w:rPr>
                <w:rFonts w:cs="Arial"/>
              </w:rPr>
            </w:pPr>
            <w:r w:rsidRPr="000E1730">
              <w:rPr>
                <w:rFonts w:cs="Arial"/>
              </w:rPr>
              <w:t>Kod kraju</w:t>
            </w:r>
          </w:p>
        </w:tc>
        <w:tc>
          <w:tcPr>
            <w:tcW w:w="709" w:type="dxa"/>
          </w:tcPr>
          <w:p w14:paraId="07E241F7" w14:textId="77777777" w:rsidR="000517CA" w:rsidRPr="000E1730" w:rsidRDefault="000517CA" w:rsidP="000517CA">
            <w:pPr>
              <w:pStyle w:val="Tabela-zawarto"/>
              <w:jc w:val="center"/>
            </w:pPr>
          </w:p>
        </w:tc>
        <w:tc>
          <w:tcPr>
            <w:tcW w:w="709" w:type="dxa"/>
          </w:tcPr>
          <w:p w14:paraId="0E094AD8" w14:textId="77777777" w:rsidR="000517CA" w:rsidRPr="000E1730" w:rsidRDefault="000517CA" w:rsidP="000517CA">
            <w:pPr>
              <w:pStyle w:val="Tabela-zawarto"/>
              <w:jc w:val="center"/>
            </w:pPr>
          </w:p>
        </w:tc>
        <w:tc>
          <w:tcPr>
            <w:tcW w:w="5141" w:type="dxa"/>
          </w:tcPr>
          <w:p w14:paraId="1588F718" w14:textId="77777777" w:rsidR="000517CA" w:rsidRPr="000E1730" w:rsidRDefault="000517CA" w:rsidP="000517CA">
            <w:pPr>
              <w:pStyle w:val="Tabela-zawarto"/>
              <w:jc w:val="center"/>
            </w:pPr>
          </w:p>
        </w:tc>
      </w:tr>
      <w:tr w:rsidR="000517CA" w:rsidRPr="000E1730" w14:paraId="39827A2C" w14:textId="77777777" w:rsidTr="000517CA">
        <w:trPr>
          <w:jc w:val="center"/>
        </w:trPr>
        <w:tc>
          <w:tcPr>
            <w:tcW w:w="576" w:type="dxa"/>
          </w:tcPr>
          <w:p w14:paraId="2D911F4A" w14:textId="77777777" w:rsidR="000517CA" w:rsidRPr="000E1730" w:rsidRDefault="000517CA" w:rsidP="000517CA">
            <w:pPr>
              <w:pStyle w:val="Tabela-zawarto"/>
            </w:pPr>
            <w:r w:rsidRPr="000E1730">
              <w:t>A-10</w:t>
            </w:r>
          </w:p>
        </w:tc>
        <w:tc>
          <w:tcPr>
            <w:tcW w:w="3190" w:type="dxa"/>
          </w:tcPr>
          <w:p w14:paraId="336A37D8" w14:textId="77777777" w:rsidR="000517CA" w:rsidRPr="000E1730" w:rsidRDefault="000517CA" w:rsidP="000517CA">
            <w:pPr>
              <w:pStyle w:val="Tabela-zawarto"/>
            </w:pPr>
            <w:r w:rsidRPr="000E1730">
              <w:t>-   -   CustomerAccount</w:t>
            </w:r>
          </w:p>
        </w:tc>
        <w:tc>
          <w:tcPr>
            <w:tcW w:w="3742" w:type="dxa"/>
            <w:gridSpan w:val="2"/>
          </w:tcPr>
          <w:p w14:paraId="0CED2AC5" w14:textId="77777777" w:rsidR="000517CA" w:rsidRPr="000E1730" w:rsidRDefault="000517CA" w:rsidP="000517CA">
            <w:pPr>
              <w:pStyle w:val="Tabela-zawarto"/>
              <w:rPr>
                <w:rFonts w:cs="Arial"/>
              </w:rPr>
            </w:pPr>
            <w:r w:rsidRPr="000E1730">
              <w:rPr>
                <w:rFonts w:cs="Arial"/>
              </w:rPr>
              <w:t>Informacje o rachunku bankowym klienta</w:t>
            </w:r>
          </w:p>
        </w:tc>
        <w:tc>
          <w:tcPr>
            <w:tcW w:w="709" w:type="dxa"/>
          </w:tcPr>
          <w:p w14:paraId="5289015D" w14:textId="77777777" w:rsidR="000517CA" w:rsidRDefault="000517CA" w:rsidP="000517CA">
            <w:pPr>
              <w:pStyle w:val="Tabela-zawarto"/>
              <w:jc w:val="center"/>
            </w:pPr>
            <w:r>
              <w:t>W</w:t>
            </w:r>
          </w:p>
        </w:tc>
        <w:tc>
          <w:tcPr>
            <w:tcW w:w="709" w:type="dxa"/>
          </w:tcPr>
          <w:p w14:paraId="6D063D07" w14:textId="77777777" w:rsidR="000517CA" w:rsidRPr="000E1730" w:rsidRDefault="000517CA" w:rsidP="000517CA">
            <w:pPr>
              <w:pStyle w:val="Tabela-zawarto"/>
              <w:jc w:val="center"/>
            </w:pPr>
            <w:r>
              <w:t>W</w:t>
            </w:r>
          </w:p>
        </w:tc>
        <w:tc>
          <w:tcPr>
            <w:tcW w:w="5141" w:type="dxa"/>
          </w:tcPr>
          <w:p w14:paraId="23601E98" w14:textId="77777777" w:rsidR="000517CA" w:rsidRPr="000E1730" w:rsidRDefault="000517CA" w:rsidP="000517CA">
            <w:pPr>
              <w:pStyle w:val="Tabela-zawarto"/>
              <w:jc w:val="center"/>
            </w:pPr>
          </w:p>
        </w:tc>
      </w:tr>
      <w:tr w:rsidR="000517CA" w:rsidRPr="000E1730" w14:paraId="7E72AB48" w14:textId="77777777" w:rsidTr="000517CA">
        <w:trPr>
          <w:jc w:val="center"/>
        </w:trPr>
        <w:tc>
          <w:tcPr>
            <w:tcW w:w="576" w:type="dxa"/>
          </w:tcPr>
          <w:p w14:paraId="5D95B25D" w14:textId="77777777" w:rsidR="000517CA" w:rsidRPr="000E1730" w:rsidRDefault="000517CA" w:rsidP="000517CA">
            <w:pPr>
              <w:pStyle w:val="Tabela-zawarto"/>
            </w:pPr>
          </w:p>
        </w:tc>
        <w:tc>
          <w:tcPr>
            <w:tcW w:w="3190" w:type="dxa"/>
          </w:tcPr>
          <w:p w14:paraId="52E88575" w14:textId="77777777" w:rsidR="000517CA" w:rsidRPr="000E1730" w:rsidRDefault="000517CA" w:rsidP="000517CA">
            <w:pPr>
              <w:pStyle w:val="Tabela-zawarto"/>
              <w:rPr>
                <w:lang w:val="en-US"/>
              </w:rPr>
            </w:pPr>
            <w:r w:rsidRPr="000E1730">
              <w:rPr>
                <w:lang w:val="en-US"/>
              </w:rPr>
              <w:t>-   -   -   AccountIdentifier</w:t>
            </w:r>
          </w:p>
        </w:tc>
        <w:tc>
          <w:tcPr>
            <w:tcW w:w="3742" w:type="dxa"/>
            <w:gridSpan w:val="2"/>
          </w:tcPr>
          <w:p w14:paraId="3D54B405" w14:textId="77777777" w:rsidR="000517CA" w:rsidRPr="000E1730" w:rsidRDefault="000517CA" w:rsidP="000517CA">
            <w:pPr>
              <w:pStyle w:val="Tabela-zawarto"/>
              <w:rPr>
                <w:rFonts w:cs="Arial"/>
              </w:rPr>
            </w:pPr>
            <w:r w:rsidRPr="000E1730">
              <w:rPr>
                <w:rFonts w:cs="Arial"/>
              </w:rPr>
              <w:t>Numer rachunku</w:t>
            </w:r>
          </w:p>
        </w:tc>
        <w:tc>
          <w:tcPr>
            <w:tcW w:w="709" w:type="dxa"/>
          </w:tcPr>
          <w:p w14:paraId="6CDF0DFB" w14:textId="77777777" w:rsidR="000517CA" w:rsidRDefault="000517CA" w:rsidP="000517CA">
            <w:pPr>
              <w:pStyle w:val="Tabela-zawarto"/>
              <w:jc w:val="center"/>
            </w:pPr>
            <w:r>
              <w:t>W</w:t>
            </w:r>
          </w:p>
        </w:tc>
        <w:tc>
          <w:tcPr>
            <w:tcW w:w="709" w:type="dxa"/>
          </w:tcPr>
          <w:p w14:paraId="44284E4B" w14:textId="77777777" w:rsidR="000517CA" w:rsidRPr="000E1730" w:rsidRDefault="000517CA" w:rsidP="000517CA">
            <w:pPr>
              <w:pStyle w:val="Tabela-zawarto"/>
              <w:jc w:val="center"/>
            </w:pPr>
            <w:r>
              <w:t>W</w:t>
            </w:r>
          </w:p>
        </w:tc>
        <w:tc>
          <w:tcPr>
            <w:tcW w:w="5141" w:type="dxa"/>
          </w:tcPr>
          <w:p w14:paraId="595073AD" w14:textId="77777777" w:rsidR="000517CA" w:rsidRPr="000E1730" w:rsidRDefault="000517CA" w:rsidP="000517CA">
            <w:pPr>
              <w:pStyle w:val="Tabela-zawarto"/>
              <w:jc w:val="center"/>
            </w:pPr>
            <w:r w:rsidRPr="000E1730">
              <w:t xml:space="preserve">Numer rachunku, z którego </w:t>
            </w:r>
            <w:r>
              <w:t xml:space="preserve">ma być zealizowana wypłata gotówki </w:t>
            </w:r>
            <w:r w:rsidRPr="000E1730">
              <w:t>w standardzie NRB</w:t>
            </w:r>
          </w:p>
        </w:tc>
      </w:tr>
      <w:tr w:rsidR="000517CA" w:rsidRPr="000E1730" w14:paraId="438A029D" w14:textId="77777777" w:rsidTr="000517CA">
        <w:trPr>
          <w:jc w:val="center"/>
        </w:trPr>
        <w:tc>
          <w:tcPr>
            <w:tcW w:w="576" w:type="dxa"/>
          </w:tcPr>
          <w:p w14:paraId="1021D787" w14:textId="77777777" w:rsidR="000517CA" w:rsidRPr="000E1730" w:rsidRDefault="000517CA" w:rsidP="000517CA">
            <w:pPr>
              <w:pStyle w:val="Tabela-zawarto"/>
            </w:pPr>
          </w:p>
        </w:tc>
        <w:tc>
          <w:tcPr>
            <w:tcW w:w="3190" w:type="dxa"/>
          </w:tcPr>
          <w:p w14:paraId="7D561EF2" w14:textId="77777777" w:rsidR="000517CA" w:rsidRPr="000E1730" w:rsidRDefault="000517CA" w:rsidP="000517CA">
            <w:pPr>
              <w:pStyle w:val="Tabela-zawarto"/>
            </w:pPr>
            <w:r w:rsidRPr="000E1730">
              <w:t>-   -   -   AccountName</w:t>
            </w:r>
          </w:p>
        </w:tc>
        <w:tc>
          <w:tcPr>
            <w:tcW w:w="3742" w:type="dxa"/>
            <w:gridSpan w:val="2"/>
          </w:tcPr>
          <w:p w14:paraId="6BEE2000" w14:textId="77777777" w:rsidR="000517CA" w:rsidRPr="000E1730" w:rsidRDefault="000517CA" w:rsidP="000517CA">
            <w:pPr>
              <w:pStyle w:val="Tabela-zawarto"/>
              <w:rPr>
                <w:rFonts w:cs="Arial"/>
              </w:rPr>
            </w:pPr>
            <w:r w:rsidRPr="000E1730">
              <w:rPr>
                <w:rFonts w:cs="Arial"/>
              </w:rPr>
              <w:t xml:space="preserve">Nazwa rachunku </w:t>
            </w:r>
          </w:p>
        </w:tc>
        <w:tc>
          <w:tcPr>
            <w:tcW w:w="709" w:type="dxa"/>
          </w:tcPr>
          <w:p w14:paraId="442BED44" w14:textId="77777777" w:rsidR="000517CA" w:rsidRPr="000E1730" w:rsidRDefault="000517CA" w:rsidP="000517CA">
            <w:pPr>
              <w:pStyle w:val="Tabela-zawarto"/>
              <w:jc w:val="center"/>
            </w:pPr>
          </w:p>
        </w:tc>
        <w:tc>
          <w:tcPr>
            <w:tcW w:w="709" w:type="dxa"/>
          </w:tcPr>
          <w:p w14:paraId="643A12AE" w14:textId="77777777" w:rsidR="000517CA" w:rsidRPr="000E1730" w:rsidRDefault="000517CA" w:rsidP="000517CA">
            <w:pPr>
              <w:pStyle w:val="Tabela-zawarto"/>
              <w:jc w:val="center"/>
            </w:pPr>
          </w:p>
        </w:tc>
        <w:tc>
          <w:tcPr>
            <w:tcW w:w="5141" w:type="dxa"/>
          </w:tcPr>
          <w:p w14:paraId="22EB9A45" w14:textId="77777777" w:rsidR="000517CA" w:rsidRPr="000E1730" w:rsidRDefault="000517CA" w:rsidP="000517CA">
            <w:pPr>
              <w:pStyle w:val="Tabela-zawarto"/>
              <w:jc w:val="center"/>
            </w:pPr>
          </w:p>
        </w:tc>
      </w:tr>
      <w:tr w:rsidR="000517CA" w:rsidRPr="000E1730" w14:paraId="2B9F9578" w14:textId="77777777" w:rsidTr="000517CA">
        <w:trPr>
          <w:jc w:val="center"/>
        </w:trPr>
        <w:tc>
          <w:tcPr>
            <w:tcW w:w="576" w:type="dxa"/>
          </w:tcPr>
          <w:p w14:paraId="209307B2" w14:textId="77777777" w:rsidR="000517CA" w:rsidRPr="000E1730" w:rsidRDefault="000517CA" w:rsidP="000517CA">
            <w:pPr>
              <w:pStyle w:val="Tabela-zawarto"/>
            </w:pPr>
          </w:p>
        </w:tc>
        <w:tc>
          <w:tcPr>
            <w:tcW w:w="3190" w:type="dxa"/>
          </w:tcPr>
          <w:p w14:paraId="439AF628" w14:textId="77777777" w:rsidR="000517CA" w:rsidRPr="000E1730" w:rsidRDefault="000517CA" w:rsidP="000517CA">
            <w:pPr>
              <w:pStyle w:val="Tabela-zawarto"/>
            </w:pPr>
            <w:r w:rsidRPr="000E1730">
              <w:t>-   -   -   AccountCurrencyCode</w:t>
            </w:r>
          </w:p>
        </w:tc>
        <w:tc>
          <w:tcPr>
            <w:tcW w:w="3742" w:type="dxa"/>
            <w:gridSpan w:val="2"/>
          </w:tcPr>
          <w:p w14:paraId="2AE222BE" w14:textId="77777777" w:rsidR="000517CA" w:rsidRPr="000E1730" w:rsidRDefault="000517CA" w:rsidP="000517CA">
            <w:pPr>
              <w:pStyle w:val="Tabela-zawarto"/>
              <w:rPr>
                <w:rFonts w:cs="Arial"/>
              </w:rPr>
            </w:pPr>
            <w:r w:rsidRPr="000E1730">
              <w:rPr>
                <w:rFonts w:cs="Arial"/>
              </w:rPr>
              <w:t>Waluta rachunku</w:t>
            </w:r>
          </w:p>
        </w:tc>
        <w:tc>
          <w:tcPr>
            <w:tcW w:w="709" w:type="dxa"/>
          </w:tcPr>
          <w:p w14:paraId="1366011D" w14:textId="77777777" w:rsidR="000517CA" w:rsidRPr="000E1730" w:rsidRDefault="000517CA" w:rsidP="000517CA">
            <w:pPr>
              <w:pStyle w:val="Tabela-zawarto"/>
              <w:jc w:val="center"/>
            </w:pPr>
          </w:p>
        </w:tc>
        <w:tc>
          <w:tcPr>
            <w:tcW w:w="709" w:type="dxa"/>
          </w:tcPr>
          <w:p w14:paraId="4B456E55" w14:textId="77777777" w:rsidR="000517CA" w:rsidRPr="000E1730" w:rsidRDefault="000517CA" w:rsidP="000517CA">
            <w:pPr>
              <w:pStyle w:val="Tabela-zawarto"/>
              <w:jc w:val="center"/>
            </w:pPr>
          </w:p>
        </w:tc>
        <w:tc>
          <w:tcPr>
            <w:tcW w:w="5141" w:type="dxa"/>
          </w:tcPr>
          <w:p w14:paraId="41A68094" w14:textId="77777777" w:rsidR="000517CA" w:rsidRPr="000E1730" w:rsidRDefault="000517CA" w:rsidP="000517CA">
            <w:pPr>
              <w:pStyle w:val="Tabela-zawarto"/>
              <w:jc w:val="center"/>
            </w:pPr>
          </w:p>
        </w:tc>
      </w:tr>
      <w:tr w:rsidR="000517CA" w:rsidRPr="000E1730" w14:paraId="7EF6CCBE" w14:textId="77777777" w:rsidTr="000517CA">
        <w:trPr>
          <w:jc w:val="center"/>
        </w:trPr>
        <w:tc>
          <w:tcPr>
            <w:tcW w:w="576" w:type="dxa"/>
          </w:tcPr>
          <w:p w14:paraId="2435DF0F" w14:textId="77777777" w:rsidR="000517CA" w:rsidRPr="000E1730" w:rsidRDefault="000517CA" w:rsidP="000517CA">
            <w:pPr>
              <w:pStyle w:val="Tabela-zawarto"/>
            </w:pPr>
          </w:p>
        </w:tc>
        <w:tc>
          <w:tcPr>
            <w:tcW w:w="3190" w:type="dxa"/>
          </w:tcPr>
          <w:p w14:paraId="41BAFA59" w14:textId="77777777" w:rsidR="000517CA" w:rsidRPr="000E1730" w:rsidRDefault="000517CA" w:rsidP="000517CA">
            <w:pPr>
              <w:pStyle w:val="Tabela-zawarto"/>
              <w:rPr>
                <w:lang w:val="en-US"/>
              </w:rPr>
            </w:pPr>
            <w:r w:rsidRPr="000E1730">
              <w:rPr>
                <w:lang w:val="en-US"/>
              </w:rPr>
              <w:t>-   -   -   AccountType</w:t>
            </w:r>
          </w:p>
        </w:tc>
        <w:tc>
          <w:tcPr>
            <w:tcW w:w="3742" w:type="dxa"/>
            <w:gridSpan w:val="2"/>
          </w:tcPr>
          <w:p w14:paraId="3D22EF24" w14:textId="77777777" w:rsidR="000517CA" w:rsidRPr="000E1730" w:rsidRDefault="000517CA" w:rsidP="000517CA">
            <w:pPr>
              <w:pStyle w:val="Tabela-zawarto"/>
              <w:rPr>
                <w:rFonts w:cs="Arial"/>
              </w:rPr>
            </w:pPr>
            <w:r w:rsidRPr="000E1730">
              <w:rPr>
                <w:rFonts w:cs="Arial"/>
              </w:rPr>
              <w:t>Typ rachunku</w:t>
            </w:r>
          </w:p>
        </w:tc>
        <w:tc>
          <w:tcPr>
            <w:tcW w:w="709" w:type="dxa"/>
          </w:tcPr>
          <w:p w14:paraId="3FE2AD31" w14:textId="77777777" w:rsidR="000517CA" w:rsidRPr="000E1730" w:rsidRDefault="000517CA" w:rsidP="000517CA">
            <w:pPr>
              <w:pStyle w:val="Tabela-zawarto"/>
              <w:jc w:val="center"/>
            </w:pPr>
          </w:p>
        </w:tc>
        <w:tc>
          <w:tcPr>
            <w:tcW w:w="709" w:type="dxa"/>
          </w:tcPr>
          <w:p w14:paraId="761B12F5" w14:textId="77777777" w:rsidR="000517CA" w:rsidRPr="000E1730" w:rsidRDefault="000517CA" w:rsidP="000517CA">
            <w:pPr>
              <w:pStyle w:val="Tabela-zawarto"/>
              <w:jc w:val="center"/>
            </w:pPr>
          </w:p>
        </w:tc>
        <w:tc>
          <w:tcPr>
            <w:tcW w:w="5141" w:type="dxa"/>
          </w:tcPr>
          <w:p w14:paraId="07B32749" w14:textId="77777777" w:rsidR="000517CA" w:rsidRPr="000E1730" w:rsidRDefault="000517CA" w:rsidP="000517CA">
            <w:pPr>
              <w:pStyle w:val="Tabela-zawarto"/>
              <w:jc w:val="center"/>
            </w:pPr>
          </w:p>
        </w:tc>
      </w:tr>
      <w:tr w:rsidR="000517CA" w:rsidRPr="000E1730" w14:paraId="02AE2D04" w14:textId="77777777" w:rsidTr="000517CA">
        <w:trPr>
          <w:jc w:val="center"/>
        </w:trPr>
        <w:tc>
          <w:tcPr>
            <w:tcW w:w="576" w:type="dxa"/>
          </w:tcPr>
          <w:p w14:paraId="5D19A230" w14:textId="77777777" w:rsidR="000517CA" w:rsidRPr="000E1730" w:rsidRDefault="000517CA" w:rsidP="000517CA">
            <w:pPr>
              <w:pStyle w:val="Tabela-zawarto"/>
              <w:rPr>
                <w:lang w:val="en-US"/>
              </w:rPr>
            </w:pPr>
            <w:r w:rsidRPr="000E1730">
              <w:rPr>
                <w:lang w:val="en-US"/>
              </w:rPr>
              <w:t>A-15</w:t>
            </w:r>
          </w:p>
        </w:tc>
        <w:tc>
          <w:tcPr>
            <w:tcW w:w="3190" w:type="dxa"/>
          </w:tcPr>
          <w:p w14:paraId="3B6FED5F" w14:textId="77777777" w:rsidR="000517CA" w:rsidRPr="000E1730" w:rsidRDefault="000517CA" w:rsidP="000517CA">
            <w:pPr>
              <w:pStyle w:val="Tabela-zawarto"/>
              <w:rPr>
                <w:lang w:val="en-US"/>
              </w:rPr>
            </w:pPr>
            <w:r w:rsidRPr="000E1730">
              <w:rPr>
                <w:lang w:val="en-US"/>
              </w:rPr>
              <w:t>-   -   CustomerFinancialInstitution</w:t>
            </w:r>
          </w:p>
        </w:tc>
        <w:tc>
          <w:tcPr>
            <w:tcW w:w="3742" w:type="dxa"/>
            <w:gridSpan w:val="2"/>
          </w:tcPr>
          <w:p w14:paraId="4FF2187F" w14:textId="77777777" w:rsidR="000517CA" w:rsidRPr="000E1730" w:rsidRDefault="000517CA" w:rsidP="000517CA">
            <w:pPr>
              <w:pStyle w:val="Tabela-zawarto"/>
              <w:rPr>
                <w:rFonts w:cs="Arial"/>
              </w:rPr>
            </w:pPr>
            <w:r w:rsidRPr="000E1730">
              <w:rPr>
                <w:rFonts w:cs="Arial"/>
              </w:rPr>
              <w:t xml:space="preserve">Informacje o banku/oddziale banku obsługującym rachunek klienta </w:t>
            </w:r>
          </w:p>
        </w:tc>
        <w:tc>
          <w:tcPr>
            <w:tcW w:w="709" w:type="dxa"/>
          </w:tcPr>
          <w:p w14:paraId="1C3303E3" w14:textId="77777777" w:rsidR="000517CA" w:rsidRPr="000E1730" w:rsidRDefault="000517CA" w:rsidP="000517CA">
            <w:pPr>
              <w:pStyle w:val="Tabela-zawarto"/>
              <w:jc w:val="center"/>
            </w:pPr>
          </w:p>
        </w:tc>
        <w:tc>
          <w:tcPr>
            <w:tcW w:w="709" w:type="dxa"/>
          </w:tcPr>
          <w:p w14:paraId="6C28EA83" w14:textId="77777777" w:rsidR="000517CA" w:rsidRPr="000E1730" w:rsidRDefault="000517CA" w:rsidP="000517CA">
            <w:pPr>
              <w:pStyle w:val="Tabela-zawarto"/>
              <w:jc w:val="center"/>
            </w:pPr>
          </w:p>
        </w:tc>
        <w:tc>
          <w:tcPr>
            <w:tcW w:w="5141" w:type="dxa"/>
          </w:tcPr>
          <w:p w14:paraId="78B995A1" w14:textId="77777777" w:rsidR="000517CA" w:rsidRPr="000E1730" w:rsidRDefault="000517CA" w:rsidP="000517CA">
            <w:pPr>
              <w:pStyle w:val="Tabela-zawarto"/>
              <w:jc w:val="center"/>
            </w:pPr>
          </w:p>
        </w:tc>
      </w:tr>
      <w:tr w:rsidR="000517CA" w:rsidRPr="000E1730" w14:paraId="7ACF4289" w14:textId="77777777" w:rsidTr="000517CA">
        <w:trPr>
          <w:jc w:val="center"/>
        </w:trPr>
        <w:tc>
          <w:tcPr>
            <w:tcW w:w="576" w:type="dxa"/>
          </w:tcPr>
          <w:p w14:paraId="6F0198BD" w14:textId="77777777" w:rsidR="000517CA" w:rsidRPr="000E1730" w:rsidRDefault="000517CA" w:rsidP="000517CA">
            <w:pPr>
              <w:pStyle w:val="Tabela-zawarto"/>
            </w:pPr>
          </w:p>
        </w:tc>
        <w:tc>
          <w:tcPr>
            <w:tcW w:w="3190" w:type="dxa"/>
          </w:tcPr>
          <w:p w14:paraId="2B4D83E6" w14:textId="77777777" w:rsidR="000517CA" w:rsidRPr="000E1730" w:rsidRDefault="000517CA" w:rsidP="000517CA">
            <w:pPr>
              <w:pStyle w:val="Tabela-zawarto"/>
            </w:pPr>
            <w:r w:rsidRPr="000E1730">
              <w:t>-   -   -   FIIdentifier</w:t>
            </w:r>
          </w:p>
        </w:tc>
        <w:tc>
          <w:tcPr>
            <w:tcW w:w="3742" w:type="dxa"/>
            <w:gridSpan w:val="2"/>
          </w:tcPr>
          <w:p w14:paraId="57C9D510" w14:textId="77777777" w:rsidR="000517CA" w:rsidRPr="000E1730" w:rsidRDefault="000517CA" w:rsidP="000517CA">
            <w:pPr>
              <w:pStyle w:val="Tabela-zawarto"/>
              <w:rPr>
                <w:rFonts w:cs="Arial"/>
              </w:rPr>
            </w:pPr>
            <w:r w:rsidRPr="000E1730">
              <w:rPr>
                <w:rFonts w:cs="Arial"/>
              </w:rPr>
              <w:t>Identyfikator banku/oddziału banku</w:t>
            </w:r>
          </w:p>
        </w:tc>
        <w:tc>
          <w:tcPr>
            <w:tcW w:w="709" w:type="dxa"/>
          </w:tcPr>
          <w:p w14:paraId="0D52DD63" w14:textId="77777777" w:rsidR="000517CA" w:rsidRPr="000E1730" w:rsidRDefault="000517CA" w:rsidP="000517CA">
            <w:pPr>
              <w:pStyle w:val="Tabela-zawarto"/>
              <w:jc w:val="center"/>
            </w:pPr>
          </w:p>
        </w:tc>
        <w:tc>
          <w:tcPr>
            <w:tcW w:w="709" w:type="dxa"/>
          </w:tcPr>
          <w:p w14:paraId="3F03D956" w14:textId="77777777" w:rsidR="000517CA" w:rsidRPr="000E1730" w:rsidRDefault="000517CA" w:rsidP="000517CA">
            <w:pPr>
              <w:pStyle w:val="Tabela-zawarto"/>
              <w:jc w:val="center"/>
            </w:pPr>
          </w:p>
        </w:tc>
        <w:tc>
          <w:tcPr>
            <w:tcW w:w="5141" w:type="dxa"/>
          </w:tcPr>
          <w:p w14:paraId="11B57ED4" w14:textId="77777777" w:rsidR="000517CA" w:rsidRPr="000E1730" w:rsidRDefault="000517CA" w:rsidP="000517CA">
            <w:pPr>
              <w:pStyle w:val="Tabela-zawarto"/>
              <w:jc w:val="center"/>
            </w:pPr>
          </w:p>
        </w:tc>
      </w:tr>
      <w:tr w:rsidR="000517CA" w:rsidRPr="000E1730" w14:paraId="6EE81DA7" w14:textId="77777777" w:rsidTr="000517CA">
        <w:trPr>
          <w:jc w:val="center"/>
        </w:trPr>
        <w:tc>
          <w:tcPr>
            <w:tcW w:w="576" w:type="dxa"/>
          </w:tcPr>
          <w:p w14:paraId="7C387275" w14:textId="77777777" w:rsidR="000517CA" w:rsidRPr="000E1730" w:rsidRDefault="000517CA" w:rsidP="000517CA">
            <w:pPr>
              <w:pStyle w:val="Tabela-zawarto"/>
            </w:pPr>
          </w:p>
        </w:tc>
        <w:tc>
          <w:tcPr>
            <w:tcW w:w="3190" w:type="dxa"/>
          </w:tcPr>
          <w:p w14:paraId="1C8BF9E7" w14:textId="77777777" w:rsidR="000517CA" w:rsidRPr="000E1730" w:rsidRDefault="000517CA" w:rsidP="000517CA">
            <w:pPr>
              <w:pStyle w:val="Tabela-zawarto"/>
            </w:pPr>
            <w:r w:rsidRPr="000E1730">
              <w:t>-   -   -   Name</w:t>
            </w:r>
          </w:p>
        </w:tc>
        <w:tc>
          <w:tcPr>
            <w:tcW w:w="3742" w:type="dxa"/>
            <w:gridSpan w:val="2"/>
          </w:tcPr>
          <w:p w14:paraId="40FECF16" w14:textId="77777777" w:rsidR="000517CA" w:rsidRPr="000E1730" w:rsidRDefault="000517CA" w:rsidP="000517CA">
            <w:pPr>
              <w:pStyle w:val="Tabela-zawarto"/>
              <w:rPr>
                <w:rFonts w:cs="Arial"/>
              </w:rPr>
            </w:pPr>
            <w:r w:rsidRPr="000E1730">
              <w:rPr>
                <w:rFonts w:cs="Arial"/>
              </w:rPr>
              <w:t>Nazwa oddziału/banku</w:t>
            </w:r>
          </w:p>
        </w:tc>
        <w:tc>
          <w:tcPr>
            <w:tcW w:w="709" w:type="dxa"/>
          </w:tcPr>
          <w:p w14:paraId="6C99DE7D" w14:textId="77777777" w:rsidR="000517CA" w:rsidRPr="000E1730" w:rsidRDefault="000517CA" w:rsidP="000517CA">
            <w:pPr>
              <w:pStyle w:val="Tabela-zawarto"/>
              <w:jc w:val="center"/>
            </w:pPr>
          </w:p>
        </w:tc>
        <w:tc>
          <w:tcPr>
            <w:tcW w:w="709" w:type="dxa"/>
          </w:tcPr>
          <w:p w14:paraId="65F95B17" w14:textId="77777777" w:rsidR="000517CA" w:rsidRPr="000E1730" w:rsidRDefault="000517CA" w:rsidP="000517CA">
            <w:pPr>
              <w:pStyle w:val="Tabela-zawarto"/>
              <w:jc w:val="center"/>
            </w:pPr>
          </w:p>
        </w:tc>
        <w:tc>
          <w:tcPr>
            <w:tcW w:w="5141" w:type="dxa"/>
          </w:tcPr>
          <w:p w14:paraId="2A2880F6" w14:textId="77777777" w:rsidR="000517CA" w:rsidRPr="000E1730" w:rsidRDefault="000517CA" w:rsidP="000517CA">
            <w:pPr>
              <w:pStyle w:val="Tabela-zawarto"/>
              <w:jc w:val="center"/>
            </w:pPr>
          </w:p>
        </w:tc>
      </w:tr>
      <w:tr w:rsidR="002F697F" w:rsidRPr="000E1730" w14:paraId="278A238D" w14:textId="77777777" w:rsidTr="0091727A">
        <w:trPr>
          <w:jc w:val="center"/>
        </w:trPr>
        <w:tc>
          <w:tcPr>
            <w:tcW w:w="576" w:type="dxa"/>
            <w:shd w:val="clear" w:color="auto" w:fill="auto"/>
          </w:tcPr>
          <w:p w14:paraId="6DA513C9" w14:textId="77777777" w:rsidR="002F697F" w:rsidRPr="000E1730" w:rsidRDefault="002F697F" w:rsidP="002F697F">
            <w:pPr>
              <w:pStyle w:val="Tabela-zawarto"/>
              <w:rPr>
                <w:lang w:val="en-US"/>
              </w:rPr>
            </w:pPr>
            <w:r w:rsidRPr="000E1730">
              <w:rPr>
                <w:lang w:val="en-US"/>
              </w:rPr>
              <w:t>A-15</w:t>
            </w:r>
          </w:p>
        </w:tc>
        <w:tc>
          <w:tcPr>
            <w:tcW w:w="3190" w:type="dxa"/>
            <w:shd w:val="clear" w:color="auto" w:fill="auto"/>
          </w:tcPr>
          <w:p w14:paraId="70F4FE47" w14:textId="4EEE85A0" w:rsidR="002F697F" w:rsidRPr="000E1730" w:rsidRDefault="002F697F" w:rsidP="002F697F">
            <w:pPr>
              <w:pStyle w:val="Tabela-zawarto"/>
              <w:rPr>
                <w:lang w:val="en-US"/>
              </w:rPr>
            </w:pPr>
            <w:r w:rsidRPr="000E1730">
              <w:rPr>
                <w:lang w:val="en-US"/>
              </w:rPr>
              <w:t xml:space="preserve">-   -   </w:t>
            </w:r>
            <w:r w:rsidRPr="008151DD">
              <w:rPr>
                <w:lang w:val="en-US"/>
              </w:rPr>
              <w:t>PaymentCashInstitution</w:t>
            </w:r>
          </w:p>
        </w:tc>
        <w:tc>
          <w:tcPr>
            <w:tcW w:w="3742" w:type="dxa"/>
            <w:gridSpan w:val="2"/>
            <w:shd w:val="clear" w:color="auto" w:fill="auto"/>
          </w:tcPr>
          <w:p w14:paraId="01CBD82B" w14:textId="39E91A16" w:rsidR="002F697F" w:rsidRPr="000E1730" w:rsidRDefault="002F697F" w:rsidP="002F697F">
            <w:pPr>
              <w:pStyle w:val="Tabela-zawarto"/>
              <w:rPr>
                <w:rFonts w:cs="Arial"/>
              </w:rPr>
            </w:pPr>
            <w:r>
              <w:t>Informacje o banku, w którym zrealizowana zostanie wypłata gotówki</w:t>
            </w:r>
          </w:p>
        </w:tc>
        <w:tc>
          <w:tcPr>
            <w:tcW w:w="709" w:type="dxa"/>
            <w:shd w:val="clear" w:color="auto" w:fill="auto"/>
          </w:tcPr>
          <w:p w14:paraId="04308C2B" w14:textId="32AFE9B0" w:rsidR="002F697F" w:rsidRPr="000E1730" w:rsidRDefault="002F697F" w:rsidP="002F697F">
            <w:pPr>
              <w:pStyle w:val="Tabela-zawarto"/>
              <w:jc w:val="center"/>
            </w:pPr>
            <w:r>
              <w:t>W</w:t>
            </w:r>
          </w:p>
        </w:tc>
        <w:tc>
          <w:tcPr>
            <w:tcW w:w="709" w:type="dxa"/>
            <w:shd w:val="clear" w:color="auto" w:fill="auto"/>
          </w:tcPr>
          <w:p w14:paraId="557DF6FC" w14:textId="384E210B" w:rsidR="002F697F" w:rsidRPr="000E1730" w:rsidRDefault="002F697F" w:rsidP="002F697F">
            <w:pPr>
              <w:pStyle w:val="Tabela-zawarto"/>
              <w:jc w:val="center"/>
            </w:pPr>
            <w:r>
              <w:t>W</w:t>
            </w:r>
          </w:p>
        </w:tc>
        <w:tc>
          <w:tcPr>
            <w:tcW w:w="5141" w:type="dxa"/>
            <w:shd w:val="clear" w:color="auto" w:fill="auto"/>
          </w:tcPr>
          <w:p w14:paraId="5C78F634" w14:textId="77777777" w:rsidR="002F697F" w:rsidRPr="000E1730" w:rsidRDefault="002F697F" w:rsidP="002F697F">
            <w:pPr>
              <w:pStyle w:val="Tabela-zawarto"/>
              <w:jc w:val="center"/>
            </w:pPr>
          </w:p>
        </w:tc>
      </w:tr>
      <w:tr w:rsidR="002F697F" w:rsidRPr="000E1730" w14:paraId="730CE682" w14:textId="77777777" w:rsidTr="0091727A">
        <w:trPr>
          <w:jc w:val="center"/>
        </w:trPr>
        <w:tc>
          <w:tcPr>
            <w:tcW w:w="576" w:type="dxa"/>
            <w:shd w:val="clear" w:color="auto" w:fill="auto"/>
          </w:tcPr>
          <w:p w14:paraId="798298F5" w14:textId="77777777" w:rsidR="002F697F" w:rsidRPr="000E1730" w:rsidRDefault="002F697F" w:rsidP="002F697F">
            <w:pPr>
              <w:pStyle w:val="Tabela-zawarto"/>
            </w:pPr>
          </w:p>
        </w:tc>
        <w:tc>
          <w:tcPr>
            <w:tcW w:w="3190" w:type="dxa"/>
            <w:shd w:val="clear" w:color="auto" w:fill="auto"/>
          </w:tcPr>
          <w:p w14:paraId="2232ECD0" w14:textId="4ADC8244" w:rsidR="002F697F" w:rsidRPr="000E1730" w:rsidRDefault="002F697F" w:rsidP="002F697F">
            <w:pPr>
              <w:pStyle w:val="Tabela-zawarto"/>
            </w:pPr>
            <w:r w:rsidRPr="000E1730">
              <w:t>-   -   -   FIIdentifier</w:t>
            </w:r>
          </w:p>
        </w:tc>
        <w:tc>
          <w:tcPr>
            <w:tcW w:w="3742" w:type="dxa"/>
            <w:gridSpan w:val="2"/>
            <w:shd w:val="clear" w:color="auto" w:fill="auto"/>
          </w:tcPr>
          <w:p w14:paraId="16B39A24" w14:textId="71D2DABD" w:rsidR="002F697F" w:rsidRPr="000E1730" w:rsidRDefault="002F697F" w:rsidP="002F697F">
            <w:pPr>
              <w:pStyle w:val="Tabela-zawarto"/>
              <w:rPr>
                <w:rFonts w:cs="Arial"/>
              </w:rPr>
            </w:pPr>
            <w:r w:rsidRPr="000E1730">
              <w:rPr>
                <w:rFonts w:cs="Arial"/>
              </w:rPr>
              <w:t>Identyfikator banku/oddziału banku</w:t>
            </w:r>
          </w:p>
        </w:tc>
        <w:tc>
          <w:tcPr>
            <w:tcW w:w="709" w:type="dxa"/>
            <w:shd w:val="clear" w:color="auto" w:fill="auto"/>
          </w:tcPr>
          <w:p w14:paraId="032D21DC" w14:textId="322F9AE4" w:rsidR="002F697F" w:rsidRPr="000E1730" w:rsidRDefault="002F697F" w:rsidP="002F697F">
            <w:pPr>
              <w:pStyle w:val="Tabela-zawarto"/>
              <w:jc w:val="center"/>
            </w:pPr>
            <w:r>
              <w:t>W</w:t>
            </w:r>
          </w:p>
        </w:tc>
        <w:tc>
          <w:tcPr>
            <w:tcW w:w="709" w:type="dxa"/>
            <w:shd w:val="clear" w:color="auto" w:fill="auto"/>
          </w:tcPr>
          <w:p w14:paraId="7578B309" w14:textId="6755EA4D" w:rsidR="002F697F" w:rsidRPr="000E1730" w:rsidRDefault="002F697F" w:rsidP="002F697F">
            <w:pPr>
              <w:pStyle w:val="Tabela-zawarto"/>
              <w:jc w:val="center"/>
            </w:pPr>
            <w:r>
              <w:t>W</w:t>
            </w:r>
          </w:p>
        </w:tc>
        <w:tc>
          <w:tcPr>
            <w:tcW w:w="5141" w:type="dxa"/>
            <w:shd w:val="clear" w:color="auto" w:fill="auto"/>
          </w:tcPr>
          <w:p w14:paraId="657F4C89" w14:textId="77777777" w:rsidR="002F697F" w:rsidRDefault="002F697F" w:rsidP="002F697F">
            <w:pPr>
              <w:pStyle w:val="Tabela-zawarto"/>
              <w:jc w:val="center"/>
            </w:pPr>
            <w:r>
              <w:t>Identyfikator Banku, świadczącego dla NBP usługę ZOK i/lub EWG</w:t>
            </w:r>
          </w:p>
          <w:p w14:paraId="5FA80D31" w14:textId="77777777" w:rsidR="002F697F" w:rsidRDefault="002F697F" w:rsidP="002F697F">
            <w:pPr>
              <w:pStyle w:val="Tabela-zawarto"/>
              <w:jc w:val="center"/>
            </w:pPr>
            <w:r>
              <w:t>Dozwolone są następujące identyfikatory:</w:t>
            </w:r>
          </w:p>
          <w:p w14:paraId="4D0F0072" w14:textId="6EF2ABDD" w:rsidR="002F697F" w:rsidRDefault="002F697F" w:rsidP="002F697F">
            <w:pPr>
              <w:pStyle w:val="Tabela-zawarto"/>
              <w:jc w:val="center"/>
            </w:pPr>
            <w:r>
              <w:lastRenderedPageBreak/>
              <w:t xml:space="preserve">- </w:t>
            </w:r>
            <w:r w:rsidR="000440E5">
              <w:t>ing</w:t>
            </w:r>
          </w:p>
          <w:p w14:paraId="5390E19E" w14:textId="054DCD48" w:rsidR="002F697F" w:rsidRDefault="002F697F" w:rsidP="002F697F">
            <w:pPr>
              <w:pStyle w:val="Tabela-zawarto"/>
              <w:jc w:val="center"/>
            </w:pPr>
            <w:r>
              <w:t xml:space="preserve">- </w:t>
            </w:r>
            <w:r w:rsidR="000440E5">
              <w:t>pkobp</w:t>
            </w:r>
            <w:r>
              <w:t xml:space="preserve"> </w:t>
            </w:r>
          </w:p>
          <w:p w14:paraId="3279505E" w14:textId="782C39D2" w:rsidR="002F697F" w:rsidRPr="000E1730" w:rsidRDefault="002F697F" w:rsidP="002F697F">
            <w:pPr>
              <w:pStyle w:val="Tabela-zawarto"/>
              <w:jc w:val="center"/>
            </w:pPr>
            <w:r>
              <w:t>(</w:t>
            </w:r>
            <w:r w:rsidRPr="008151DD">
              <w:t>IdentificationSchemeName</w:t>
            </w:r>
            <w:r>
              <w:t xml:space="preserve"> = „Other”)</w:t>
            </w:r>
          </w:p>
        </w:tc>
      </w:tr>
      <w:tr w:rsidR="002F697F" w:rsidRPr="000E1730" w14:paraId="307B1C1E" w14:textId="77777777" w:rsidTr="0091727A">
        <w:trPr>
          <w:jc w:val="center"/>
        </w:trPr>
        <w:tc>
          <w:tcPr>
            <w:tcW w:w="576" w:type="dxa"/>
            <w:shd w:val="clear" w:color="auto" w:fill="auto"/>
          </w:tcPr>
          <w:p w14:paraId="50F40A8D" w14:textId="77777777" w:rsidR="002F697F" w:rsidRPr="000E1730" w:rsidRDefault="002F697F" w:rsidP="002F697F">
            <w:pPr>
              <w:pStyle w:val="Tabela-zawarto"/>
            </w:pPr>
          </w:p>
        </w:tc>
        <w:tc>
          <w:tcPr>
            <w:tcW w:w="3190" w:type="dxa"/>
            <w:shd w:val="clear" w:color="auto" w:fill="auto"/>
          </w:tcPr>
          <w:p w14:paraId="3D45B0D8" w14:textId="4A324B96" w:rsidR="002F697F" w:rsidRPr="000E1730" w:rsidRDefault="002F697F" w:rsidP="002F697F">
            <w:pPr>
              <w:pStyle w:val="Tabela-zawarto"/>
            </w:pPr>
            <w:r w:rsidRPr="000E1730">
              <w:t>-   -   -   Name</w:t>
            </w:r>
          </w:p>
        </w:tc>
        <w:tc>
          <w:tcPr>
            <w:tcW w:w="3742" w:type="dxa"/>
            <w:gridSpan w:val="2"/>
            <w:shd w:val="clear" w:color="auto" w:fill="auto"/>
          </w:tcPr>
          <w:p w14:paraId="359E1E58" w14:textId="0F22FFF5" w:rsidR="002F697F" w:rsidRPr="000E1730" w:rsidRDefault="002F697F" w:rsidP="002F697F">
            <w:pPr>
              <w:pStyle w:val="Tabela-zawarto"/>
              <w:rPr>
                <w:rFonts w:cs="Arial"/>
              </w:rPr>
            </w:pPr>
            <w:r w:rsidRPr="000E1730">
              <w:rPr>
                <w:rFonts w:cs="Arial"/>
              </w:rPr>
              <w:t>Nazwa oddziału/banku</w:t>
            </w:r>
          </w:p>
        </w:tc>
        <w:tc>
          <w:tcPr>
            <w:tcW w:w="709" w:type="dxa"/>
            <w:shd w:val="clear" w:color="auto" w:fill="auto"/>
          </w:tcPr>
          <w:p w14:paraId="0DFEE193" w14:textId="77777777" w:rsidR="002F697F" w:rsidRPr="000E1730" w:rsidRDefault="002F697F" w:rsidP="002F697F">
            <w:pPr>
              <w:pStyle w:val="Tabela-zawarto"/>
              <w:jc w:val="center"/>
            </w:pPr>
          </w:p>
        </w:tc>
        <w:tc>
          <w:tcPr>
            <w:tcW w:w="709" w:type="dxa"/>
            <w:shd w:val="clear" w:color="auto" w:fill="auto"/>
          </w:tcPr>
          <w:p w14:paraId="06208272" w14:textId="77777777" w:rsidR="002F697F" w:rsidRPr="000E1730" w:rsidRDefault="002F697F" w:rsidP="002F697F">
            <w:pPr>
              <w:pStyle w:val="Tabela-zawarto"/>
              <w:jc w:val="center"/>
            </w:pPr>
          </w:p>
        </w:tc>
        <w:tc>
          <w:tcPr>
            <w:tcW w:w="5141" w:type="dxa"/>
            <w:shd w:val="clear" w:color="auto" w:fill="auto"/>
          </w:tcPr>
          <w:p w14:paraId="2839122D" w14:textId="77777777" w:rsidR="002F697F" w:rsidRPr="000E1730" w:rsidRDefault="002F697F" w:rsidP="002F697F">
            <w:pPr>
              <w:pStyle w:val="Tabela-zawarto"/>
              <w:jc w:val="center"/>
            </w:pPr>
          </w:p>
        </w:tc>
      </w:tr>
      <w:tr w:rsidR="002F697F" w:rsidRPr="000E1730" w14:paraId="406DDBDA" w14:textId="77777777" w:rsidTr="000517CA">
        <w:trPr>
          <w:jc w:val="center"/>
        </w:trPr>
        <w:tc>
          <w:tcPr>
            <w:tcW w:w="576" w:type="dxa"/>
          </w:tcPr>
          <w:p w14:paraId="59C68A06" w14:textId="77777777" w:rsidR="002F697F" w:rsidRPr="000E1730" w:rsidRDefault="002F697F" w:rsidP="002F697F">
            <w:pPr>
              <w:pStyle w:val="Tabela-zawarto"/>
            </w:pPr>
            <w:r>
              <w:t>B</w:t>
            </w:r>
            <w:r w:rsidRPr="000E1730">
              <w:t>-11</w:t>
            </w:r>
          </w:p>
        </w:tc>
        <w:tc>
          <w:tcPr>
            <w:tcW w:w="3190" w:type="dxa"/>
          </w:tcPr>
          <w:p w14:paraId="30A9F9D9" w14:textId="77777777" w:rsidR="002F697F" w:rsidRPr="000E1730" w:rsidRDefault="002F697F" w:rsidP="002F697F">
            <w:pPr>
              <w:pStyle w:val="Tabela-zawarto"/>
            </w:pPr>
            <w:r w:rsidRPr="000E1730">
              <w:t xml:space="preserve">-   -   </w:t>
            </w:r>
            <w:r w:rsidRPr="00B43D17">
              <w:t>PaymentCashDetails</w:t>
            </w:r>
          </w:p>
        </w:tc>
        <w:tc>
          <w:tcPr>
            <w:tcW w:w="3742" w:type="dxa"/>
            <w:gridSpan w:val="2"/>
          </w:tcPr>
          <w:p w14:paraId="03E2C25E" w14:textId="77777777" w:rsidR="002F697F" w:rsidRPr="000E1730" w:rsidRDefault="002F697F" w:rsidP="002F697F">
            <w:pPr>
              <w:pStyle w:val="Tabela-zawarto"/>
              <w:rPr>
                <w:rFonts w:cs="Arial"/>
              </w:rPr>
            </w:pPr>
            <w:r>
              <w:t>Szczegółowe warunki zlecenia wypłaty gotówki</w:t>
            </w:r>
          </w:p>
        </w:tc>
        <w:tc>
          <w:tcPr>
            <w:tcW w:w="709" w:type="dxa"/>
          </w:tcPr>
          <w:p w14:paraId="20FD2E2E" w14:textId="77777777" w:rsidR="002F697F" w:rsidRDefault="002F697F" w:rsidP="002F697F">
            <w:pPr>
              <w:pStyle w:val="Tabela-zawarto"/>
              <w:jc w:val="center"/>
            </w:pPr>
            <w:r>
              <w:t>W</w:t>
            </w:r>
          </w:p>
        </w:tc>
        <w:tc>
          <w:tcPr>
            <w:tcW w:w="709" w:type="dxa"/>
          </w:tcPr>
          <w:p w14:paraId="2BE15F1F" w14:textId="77777777" w:rsidR="002F697F" w:rsidRPr="000E1730" w:rsidRDefault="002F697F" w:rsidP="002F697F">
            <w:pPr>
              <w:pStyle w:val="Tabela-zawarto"/>
              <w:jc w:val="center"/>
            </w:pPr>
            <w:r>
              <w:t>W</w:t>
            </w:r>
          </w:p>
        </w:tc>
        <w:tc>
          <w:tcPr>
            <w:tcW w:w="5141" w:type="dxa"/>
          </w:tcPr>
          <w:p w14:paraId="000AFBE3" w14:textId="77777777" w:rsidR="002F697F" w:rsidRPr="000E1730" w:rsidRDefault="002F697F" w:rsidP="002F697F">
            <w:pPr>
              <w:pStyle w:val="Tabela-zawarto"/>
              <w:jc w:val="center"/>
            </w:pPr>
          </w:p>
        </w:tc>
      </w:tr>
      <w:tr w:rsidR="002F697F" w:rsidRPr="000E1730" w14:paraId="11D91C07" w14:textId="77777777" w:rsidTr="000517CA">
        <w:trPr>
          <w:jc w:val="center"/>
        </w:trPr>
        <w:tc>
          <w:tcPr>
            <w:tcW w:w="576" w:type="dxa"/>
          </w:tcPr>
          <w:p w14:paraId="5198105D" w14:textId="77777777" w:rsidR="002F697F" w:rsidRPr="000E1730" w:rsidRDefault="002F697F" w:rsidP="002F697F">
            <w:pPr>
              <w:pStyle w:val="Tabela-zawarto"/>
            </w:pPr>
          </w:p>
        </w:tc>
        <w:tc>
          <w:tcPr>
            <w:tcW w:w="3190" w:type="dxa"/>
          </w:tcPr>
          <w:p w14:paraId="51B8A2EA" w14:textId="77777777" w:rsidR="002F697F" w:rsidRPr="000E1730" w:rsidRDefault="002F697F" w:rsidP="002F697F">
            <w:pPr>
              <w:pStyle w:val="Tabela-zawarto"/>
            </w:pPr>
            <w:r w:rsidRPr="000E1730">
              <w:t>-   -   -   TransactionIdentifier</w:t>
            </w:r>
          </w:p>
        </w:tc>
        <w:tc>
          <w:tcPr>
            <w:tcW w:w="3742" w:type="dxa"/>
            <w:gridSpan w:val="2"/>
          </w:tcPr>
          <w:p w14:paraId="334ED0C3" w14:textId="77777777" w:rsidR="002F697F" w:rsidRPr="000E1730" w:rsidRDefault="002F697F" w:rsidP="002F697F">
            <w:pPr>
              <w:pStyle w:val="Tabela-zawarto"/>
              <w:rPr>
                <w:rFonts w:cs="Arial"/>
              </w:rPr>
            </w:pPr>
            <w:r w:rsidRPr="000E1730">
              <w:rPr>
                <w:rFonts w:cs="Arial"/>
              </w:rPr>
              <w:t>Identyfikator transakcji nadawany przez klienta</w:t>
            </w:r>
          </w:p>
        </w:tc>
        <w:tc>
          <w:tcPr>
            <w:tcW w:w="709" w:type="dxa"/>
          </w:tcPr>
          <w:p w14:paraId="5EA414DE" w14:textId="77777777" w:rsidR="002F697F" w:rsidRDefault="002F697F" w:rsidP="002F697F">
            <w:pPr>
              <w:pStyle w:val="Tabela-zawarto"/>
              <w:jc w:val="center"/>
            </w:pPr>
            <w:r>
              <w:t>W</w:t>
            </w:r>
          </w:p>
        </w:tc>
        <w:tc>
          <w:tcPr>
            <w:tcW w:w="709" w:type="dxa"/>
          </w:tcPr>
          <w:p w14:paraId="57C16C14" w14:textId="77777777" w:rsidR="002F697F" w:rsidRPr="000E1730" w:rsidRDefault="002F697F" w:rsidP="002F697F">
            <w:pPr>
              <w:pStyle w:val="Tabela-zawarto"/>
              <w:jc w:val="center"/>
            </w:pPr>
            <w:r>
              <w:t>W</w:t>
            </w:r>
          </w:p>
        </w:tc>
        <w:tc>
          <w:tcPr>
            <w:tcW w:w="5141" w:type="dxa"/>
          </w:tcPr>
          <w:p w14:paraId="325C1688" w14:textId="77777777" w:rsidR="002F697F" w:rsidRPr="000E1730" w:rsidRDefault="002F697F" w:rsidP="002F697F">
            <w:pPr>
              <w:pStyle w:val="Tabela-zawarto"/>
              <w:jc w:val="center"/>
            </w:pPr>
            <w:r w:rsidRPr="000E1730">
              <w:t xml:space="preserve">Numer transakcji nadany przez </w:t>
            </w:r>
            <w:r w:rsidRPr="0032379D">
              <w:rPr>
                <w:highlight w:val="cyan"/>
              </w:rPr>
              <w:t>XXXX</w:t>
            </w:r>
          </w:p>
        </w:tc>
      </w:tr>
      <w:tr w:rsidR="002F697F" w:rsidRPr="000E1730" w14:paraId="7C47E16B" w14:textId="77777777" w:rsidTr="000517CA">
        <w:trPr>
          <w:jc w:val="center"/>
        </w:trPr>
        <w:tc>
          <w:tcPr>
            <w:tcW w:w="576" w:type="dxa"/>
          </w:tcPr>
          <w:p w14:paraId="5114E9FF" w14:textId="77777777" w:rsidR="002F697F" w:rsidRPr="000E1730" w:rsidRDefault="002F697F" w:rsidP="002F697F">
            <w:pPr>
              <w:pStyle w:val="Tabela-zawarto"/>
            </w:pPr>
          </w:p>
        </w:tc>
        <w:tc>
          <w:tcPr>
            <w:tcW w:w="3190" w:type="dxa"/>
          </w:tcPr>
          <w:p w14:paraId="2A61B0FB" w14:textId="77777777" w:rsidR="002F697F" w:rsidRPr="000E1730" w:rsidRDefault="002F697F" w:rsidP="002F697F">
            <w:pPr>
              <w:pStyle w:val="Tabela-zawarto"/>
            </w:pPr>
            <w:r w:rsidRPr="000E1730">
              <w:t xml:space="preserve">-   -   -   </w:t>
            </w:r>
            <w:r w:rsidRPr="00981E61">
              <w:t>PmtCashCategory</w:t>
            </w:r>
          </w:p>
        </w:tc>
        <w:tc>
          <w:tcPr>
            <w:tcW w:w="3742" w:type="dxa"/>
            <w:gridSpan w:val="2"/>
          </w:tcPr>
          <w:p w14:paraId="00CF62C2" w14:textId="77777777" w:rsidR="002F697F" w:rsidRPr="00981E61" w:rsidRDefault="002F697F" w:rsidP="002F697F">
            <w:pPr>
              <w:pStyle w:val="Tabela-zawarto"/>
            </w:pPr>
            <w:r>
              <w:t>Kategoria płatności: ZWG, ZOK, EWG</w:t>
            </w:r>
          </w:p>
        </w:tc>
        <w:tc>
          <w:tcPr>
            <w:tcW w:w="709" w:type="dxa"/>
          </w:tcPr>
          <w:p w14:paraId="05884AD2" w14:textId="77777777" w:rsidR="002F697F" w:rsidRDefault="002F697F" w:rsidP="002F697F">
            <w:pPr>
              <w:pStyle w:val="Tabela-zawarto"/>
              <w:jc w:val="center"/>
            </w:pPr>
            <w:r>
              <w:t>W</w:t>
            </w:r>
          </w:p>
        </w:tc>
        <w:tc>
          <w:tcPr>
            <w:tcW w:w="709" w:type="dxa"/>
          </w:tcPr>
          <w:p w14:paraId="58AB1EA9" w14:textId="77777777" w:rsidR="002F697F" w:rsidRDefault="002F697F" w:rsidP="002F697F">
            <w:pPr>
              <w:pStyle w:val="Tabela-zawarto"/>
              <w:jc w:val="center"/>
            </w:pPr>
            <w:r>
              <w:t>W</w:t>
            </w:r>
          </w:p>
        </w:tc>
        <w:tc>
          <w:tcPr>
            <w:tcW w:w="5141" w:type="dxa"/>
          </w:tcPr>
          <w:p w14:paraId="37C41CB6" w14:textId="77777777" w:rsidR="002F697F" w:rsidRPr="000E19B9" w:rsidRDefault="002F697F" w:rsidP="002F697F">
            <w:pPr>
              <w:pStyle w:val="Tabela-zawarto"/>
              <w:jc w:val="center"/>
            </w:pPr>
            <w:r>
              <w:t>Typ</w:t>
            </w:r>
            <w:r w:rsidRPr="000E19B9">
              <w:t xml:space="preserve"> </w:t>
            </w:r>
            <w:r>
              <w:t>zlecenia</w:t>
            </w:r>
            <w:r w:rsidRPr="000E19B9">
              <w:t>:</w:t>
            </w:r>
          </w:p>
          <w:p w14:paraId="6488D637" w14:textId="77777777" w:rsidR="002F697F" w:rsidRPr="000E19B9" w:rsidRDefault="002F697F" w:rsidP="002F697F">
            <w:pPr>
              <w:pStyle w:val="Tabela-zawarto"/>
              <w:numPr>
                <w:ilvl w:val="0"/>
                <w:numId w:val="19"/>
              </w:numPr>
            </w:pPr>
            <w:r>
              <w:t>ZOK – zlecenia wypłaty gotówki w oddziałach banku świadczącego usługę ZOK bankowi prowadzącemu rachunek klienta</w:t>
            </w:r>
          </w:p>
          <w:p w14:paraId="357C4AA1" w14:textId="6B3D25FE" w:rsidR="002F697F" w:rsidRPr="000E1730" w:rsidRDefault="002F697F" w:rsidP="002F697F">
            <w:pPr>
              <w:pStyle w:val="Tabela-zawarto"/>
              <w:numPr>
                <w:ilvl w:val="0"/>
                <w:numId w:val="19"/>
              </w:numPr>
            </w:pPr>
            <w:r>
              <w:t>EWG – elektroniczne zlecenia wypłaty gotówki w bankomatach</w:t>
            </w:r>
          </w:p>
        </w:tc>
      </w:tr>
      <w:tr w:rsidR="002F697F" w:rsidRPr="000E1730" w14:paraId="359402B9" w14:textId="77777777" w:rsidTr="000517CA">
        <w:trPr>
          <w:jc w:val="center"/>
        </w:trPr>
        <w:tc>
          <w:tcPr>
            <w:tcW w:w="576" w:type="dxa"/>
          </w:tcPr>
          <w:p w14:paraId="6C9FCB64" w14:textId="77777777" w:rsidR="002F697F" w:rsidRPr="000E1730" w:rsidRDefault="002F697F" w:rsidP="002F697F">
            <w:pPr>
              <w:pStyle w:val="Tabela-zawarto"/>
            </w:pPr>
            <w:r w:rsidRPr="000E1730">
              <w:t>A-10</w:t>
            </w:r>
          </w:p>
        </w:tc>
        <w:tc>
          <w:tcPr>
            <w:tcW w:w="3190" w:type="dxa"/>
          </w:tcPr>
          <w:p w14:paraId="494AAF8B" w14:textId="77777777" w:rsidR="002F697F" w:rsidRPr="000E1730" w:rsidRDefault="002F697F" w:rsidP="002F697F">
            <w:pPr>
              <w:pStyle w:val="Tabela-zawarto"/>
            </w:pPr>
            <w:r w:rsidRPr="000E1730">
              <w:t>-   -   -   CustomerAccount</w:t>
            </w:r>
          </w:p>
        </w:tc>
        <w:tc>
          <w:tcPr>
            <w:tcW w:w="3742" w:type="dxa"/>
            <w:gridSpan w:val="2"/>
          </w:tcPr>
          <w:p w14:paraId="513D36D8" w14:textId="77777777" w:rsidR="002F697F" w:rsidRPr="000E1730" w:rsidRDefault="002F697F" w:rsidP="002F697F">
            <w:pPr>
              <w:pStyle w:val="Tabela-zawarto"/>
              <w:rPr>
                <w:rFonts w:cs="Arial"/>
              </w:rPr>
            </w:pPr>
            <w:r w:rsidRPr="000E1730">
              <w:rPr>
                <w:rFonts w:cs="Arial"/>
              </w:rPr>
              <w:t>Informacje o rachunku bankowym klienta</w:t>
            </w:r>
          </w:p>
        </w:tc>
        <w:tc>
          <w:tcPr>
            <w:tcW w:w="709" w:type="dxa"/>
          </w:tcPr>
          <w:p w14:paraId="76D16EB4" w14:textId="77777777" w:rsidR="002F697F" w:rsidRDefault="002F697F" w:rsidP="002F697F">
            <w:pPr>
              <w:pStyle w:val="Tabela-zawarto"/>
              <w:jc w:val="center"/>
            </w:pPr>
            <w:r>
              <w:t>O</w:t>
            </w:r>
          </w:p>
        </w:tc>
        <w:tc>
          <w:tcPr>
            <w:tcW w:w="709" w:type="dxa"/>
          </w:tcPr>
          <w:p w14:paraId="5B90D5E4" w14:textId="77777777" w:rsidR="002F697F" w:rsidRPr="000E1730" w:rsidRDefault="002F697F" w:rsidP="002F697F">
            <w:pPr>
              <w:pStyle w:val="Tabela-zawarto"/>
              <w:jc w:val="center"/>
            </w:pPr>
            <w:r>
              <w:t>O</w:t>
            </w:r>
          </w:p>
        </w:tc>
        <w:tc>
          <w:tcPr>
            <w:tcW w:w="5141" w:type="dxa"/>
          </w:tcPr>
          <w:p w14:paraId="5E6A783F" w14:textId="77777777" w:rsidR="002F697F" w:rsidRPr="000E1730" w:rsidRDefault="002F697F" w:rsidP="002F697F">
            <w:pPr>
              <w:pStyle w:val="Tabela-zawarto"/>
              <w:jc w:val="center"/>
            </w:pPr>
          </w:p>
        </w:tc>
      </w:tr>
      <w:tr w:rsidR="002F697F" w:rsidRPr="000E1730" w14:paraId="1D92B6C0" w14:textId="77777777" w:rsidTr="000517CA">
        <w:trPr>
          <w:jc w:val="center"/>
        </w:trPr>
        <w:tc>
          <w:tcPr>
            <w:tcW w:w="576" w:type="dxa"/>
          </w:tcPr>
          <w:p w14:paraId="0A393406" w14:textId="77777777" w:rsidR="002F697F" w:rsidRPr="000E1730" w:rsidRDefault="002F697F" w:rsidP="002F697F">
            <w:pPr>
              <w:pStyle w:val="Tabela-zawarto"/>
            </w:pPr>
          </w:p>
        </w:tc>
        <w:tc>
          <w:tcPr>
            <w:tcW w:w="3190" w:type="dxa"/>
          </w:tcPr>
          <w:p w14:paraId="4F8D823A" w14:textId="77777777" w:rsidR="002F697F" w:rsidRPr="000E1730" w:rsidRDefault="002F697F" w:rsidP="002F697F">
            <w:pPr>
              <w:pStyle w:val="Tabela-zawarto"/>
              <w:rPr>
                <w:lang w:val="en-US"/>
              </w:rPr>
            </w:pPr>
            <w:r w:rsidRPr="000E1730">
              <w:rPr>
                <w:lang w:val="en-US"/>
              </w:rPr>
              <w:t xml:space="preserve">-   -   -   </w:t>
            </w:r>
            <w:r w:rsidRPr="000E1730">
              <w:t xml:space="preserve">-   </w:t>
            </w:r>
            <w:r w:rsidRPr="000E1730">
              <w:rPr>
                <w:lang w:val="en-US"/>
              </w:rPr>
              <w:t>AccountIdentifier</w:t>
            </w:r>
          </w:p>
        </w:tc>
        <w:tc>
          <w:tcPr>
            <w:tcW w:w="3742" w:type="dxa"/>
            <w:gridSpan w:val="2"/>
          </w:tcPr>
          <w:p w14:paraId="02C9BFD1" w14:textId="77777777" w:rsidR="002F697F" w:rsidRPr="000E1730" w:rsidRDefault="002F697F" w:rsidP="002F697F">
            <w:pPr>
              <w:pStyle w:val="Tabela-zawarto"/>
              <w:rPr>
                <w:rFonts w:cs="Arial"/>
              </w:rPr>
            </w:pPr>
            <w:r w:rsidRPr="000E1730">
              <w:rPr>
                <w:rFonts w:cs="Arial"/>
              </w:rPr>
              <w:t>Numer rachunku</w:t>
            </w:r>
          </w:p>
        </w:tc>
        <w:tc>
          <w:tcPr>
            <w:tcW w:w="709" w:type="dxa"/>
          </w:tcPr>
          <w:p w14:paraId="28C30C41" w14:textId="77777777" w:rsidR="002F697F" w:rsidRDefault="002F697F" w:rsidP="002F697F">
            <w:pPr>
              <w:pStyle w:val="Tabela-zawarto"/>
              <w:jc w:val="center"/>
            </w:pPr>
            <w:r>
              <w:t>O</w:t>
            </w:r>
          </w:p>
        </w:tc>
        <w:tc>
          <w:tcPr>
            <w:tcW w:w="709" w:type="dxa"/>
          </w:tcPr>
          <w:p w14:paraId="5DB9E55D" w14:textId="77777777" w:rsidR="002F697F" w:rsidRPr="000E1730" w:rsidRDefault="002F697F" w:rsidP="002F697F">
            <w:pPr>
              <w:pStyle w:val="Tabela-zawarto"/>
              <w:jc w:val="center"/>
            </w:pPr>
            <w:r>
              <w:t>O</w:t>
            </w:r>
          </w:p>
        </w:tc>
        <w:tc>
          <w:tcPr>
            <w:tcW w:w="5141" w:type="dxa"/>
          </w:tcPr>
          <w:p w14:paraId="3FA11320" w14:textId="77777777" w:rsidR="002F697F" w:rsidRDefault="002F697F" w:rsidP="002F697F">
            <w:pPr>
              <w:pStyle w:val="Tabela-zawarto"/>
              <w:jc w:val="center"/>
            </w:pPr>
            <w:r w:rsidRPr="000E1730">
              <w:t xml:space="preserve">Numer rachunku, z którego </w:t>
            </w:r>
            <w:r>
              <w:t xml:space="preserve">ma być zealizowana wypłata gotówki </w:t>
            </w:r>
            <w:r w:rsidRPr="000E1730">
              <w:t>w standardzie NRB</w:t>
            </w:r>
          </w:p>
          <w:p w14:paraId="21679382" w14:textId="77777777" w:rsidR="002F697F" w:rsidRPr="000E1730" w:rsidRDefault="002F697F" w:rsidP="002F697F">
            <w:pPr>
              <w:pStyle w:val="Tabela-zawarto"/>
              <w:jc w:val="center"/>
            </w:pPr>
            <w:r>
              <w:t>Jeśli jest określony to musi być taki sam jak w elemencie &lt;</w:t>
            </w:r>
            <w:r w:rsidRPr="00693270">
              <w:t>PaymentCashDocument</w:t>
            </w:r>
            <w:r>
              <w:t>&gt;</w:t>
            </w:r>
          </w:p>
        </w:tc>
      </w:tr>
      <w:tr w:rsidR="002F697F" w:rsidRPr="000E1730" w14:paraId="0F13CF0C" w14:textId="77777777" w:rsidTr="000517CA">
        <w:trPr>
          <w:jc w:val="center"/>
        </w:trPr>
        <w:tc>
          <w:tcPr>
            <w:tcW w:w="576" w:type="dxa"/>
          </w:tcPr>
          <w:p w14:paraId="20799308" w14:textId="77777777" w:rsidR="002F697F" w:rsidRPr="000E1730" w:rsidRDefault="002F697F" w:rsidP="002F697F">
            <w:pPr>
              <w:pStyle w:val="Tabela-zawarto"/>
            </w:pPr>
          </w:p>
        </w:tc>
        <w:tc>
          <w:tcPr>
            <w:tcW w:w="3190" w:type="dxa"/>
          </w:tcPr>
          <w:p w14:paraId="730A64FB" w14:textId="77777777" w:rsidR="002F697F" w:rsidRPr="000E1730" w:rsidRDefault="002F697F" w:rsidP="002F697F">
            <w:pPr>
              <w:pStyle w:val="Tabela-zawarto"/>
            </w:pPr>
            <w:r w:rsidRPr="000E1730">
              <w:t>-   -   -   -   AccountName</w:t>
            </w:r>
          </w:p>
        </w:tc>
        <w:tc>
          <w:tcPr>
            <w:tcW w:w="3742" w:type="dxa"/>
            <w:gridSpan w:val="2"/>
          </w:tcPr>
          <w:p w14:paraId="70D0F188" w14:textId="77777777" w:rsidR="002F697F" w:rsidRPr="000E1730" w:rsidRDefault="002F697F" w:rsidP="002F697F">
            <w:pPr>
              <w:pStyle w:val="Tabela-zawarto"/>
              <w:rPr>
                <w:rFonts w:cs="Arial"/>
              </w:rPr>
            </w:pPr>
            <w:r w:rsidRPr="000E1730">
              <w:rPr>
                <w:rFonts w:cs="Arial"/>
              </w:rPr>
              <w:t xml:space="preserve">Nazwa rachunku </w:t>
            </w:r>
          </w:p>
        </w:tc>
        <w:tc>
          <w:tcPr>
            <w:tcW w:w="709" w:type="dxa"/>
          </w:tcPr>
          <w:p w14:paraId="1084DE56" w14:textId="77777777" w:rsidR="002F697F" w:rsidRPr="000E1730" w:rsidRDefault="002F697F" w:rsidP="002F697F">
            <w:pPr>
              <w:pStyle w:val="Tabela-zawarto"/>
              <w:jc w:val="center"/>
            </w:pPr>
          </w:p>
        </w:tc>
        <w:tc>
          <w:tcPr>
            <w:tcW w:w="709" w:type="dxa"/>
          </w:tcPr>
          <w:p w14:paraId="545234B3" w14:textId="77777777" w:rsidR="002F697F" w:rsidRPr="000E1730" w:rsidRDefault="002F697F" w:rsidP="002F697F">
            <w:pPr>
              <w:pStyle w:val="Tabela-zawarto"/>
              <w:jc w:val="center"/>
            </w:pPr>
          </w:p>
        </w:tc>
        <w:tc>
          <w:tcPr>
            <w:tcW w:w="5141" w:type="dxa"/>
          </w:tcPr>
          <w:p w14:paraId="70BC9E5A" w14:textId="77777777" w:rsidR="002F697F" w:rsidRPr="000E1730" w:rsidRDefault="002F697F" w:rsidP="002F697F">
            <w:pPr>
              <w:pStyle w:val="Tabela-zawarto"/>
              <w:jc w:val="center"/>
            </w:pPr>
          </w:p>
        </w:tc>
      </w:tr>
      <w:tr w:rsidR="002F697F" w:rsidRPr="000E1730" w14:paraId="518AD7DD" w14:textId="77777777" w:rsidTr="000517CA">
        <w:trPr>
          <w:jc w:val="center"/>
        </w:trPr>
        <w:tc>
          <w:tcPr>
            <w:tcW w:w="576" w:type="dxa"/>
          </w:tcPr>
          <w:p w14:paraId="05FAA5A7" w14:textId="77777777" w:rsidR="002F697F" w:rsidRPr="000E1730" w:rsidRDefault="002F697F" w:rsidP="002F697F">
            <w:pPr>
              <w:pStyle w:val="Tabela-zawarto"/>
            </w:pPr>
          </w:p>
        </w:tc>
        <w:tc>
          <w:tcPr>
            <w:tcW w:w="3190" w:type="dxa"/>
          </w:tcPr>
          <w:p w14:paraId="7BB1A42C" w14:textId="77777777" w:rsidR="002F697F" w:rsidRPr="000E1730" w:rsidRDefault="002F697F" w:rsidP="002F697F">
            <w:pPr>
              <w:pStyle w:val="Tabela-zawarto"/>
            </w:pPr>
            <w:r w:rsidRPr="000E1730">
              <w:t>-   -   -   -   AccountCurrencyCode</w:t>
            </w:r>
          </w:p>
        </w:tc>
        <w:tc>
          <w:tcPr>
            <w:tcW w:w="3742" w:type="dxa"/>
            <w:gridSpan w:val="2"/>
          </w:tcPr>
          <w:p w14:paraId="68F42823" w14:textId="77777777" w:rsidR="002F697F" w:rsidRPr="000E1730" w:rsidRDefault="002F697F" w:rsidP="002F697F">
            <w:pPr>
              <w:pStyle w:val="Tabela-zawarto"/>
              <w:rPr>
                <w:rFonts w:cs="Arial"/>
              </w:rPr>
            </w:pPr>
            <w:r w:rsidRPr="000E1730">
              <w:rPr>
                <w:rFonts w:cs="Arial"/>
              </w:rPr>
              <w:t>Waluta rachunku</w:t>
            </w:r>
          </w:p>
        </w:tc>
        <w:tc>
          <w:tcPr>
            <w:tcW w:w="709" w:type="dxa"/>
          </w:tcPr>
          <w:p w14:paraId="27233857" w14:textId="77777777" w:rsidR="002F697F" w:rsidRPr="000E1730" w:rsidRDefault="002F697F" w:rsidP="002F697F">
            <w:pPr>
              <w:pStyle w:val="Tabela-zawarto"/>
              <w:jc w:val="center"/>
            </w:pPr>
          </w:p>
        </w:tc>
        <w:tc>
          <w:tcPr>
            <w:tcW w:w="709" w:type="dxa"/>
          </w:tcPr>
          <w:p w14:paraId="0D35177B" w14:textId="77777777" w:rsidR="002F697F" w:rsidRPr="000E1730" w:rsidRDefault="002F697F" w:rsidP="002F697F">
            <w:pPr>
              <w:pStyle w:val="Tabela-zawarto"/>
              <w:jc w:val="center"/>
            </w:pPr>
          </w:p>
        </w:tc>
        <w:tc>
          <w:tcPr>
            <w:tcW w:w="5141" w:type="dxa"/>
          </w:tcPr>
          <w:p w14:paraId="48D29429" w14:textId="77777777" w:rsidR="002F697F" w:rsidRPr="000E1730" w:rsidRDefault="002F697F" w:rsidP="002F697F">
            <w:pPr>
              <w:pStyle w:val="Tabela-zawarto"/>
              <w:jc w:val="center"/>
            </w:pPr>
          </w:p>
        </w:tc>
      </w:tr>
      <w:tr w:rsidR="002F697F" w:rsidRPr="000E1730" w14:paraId="184EFFCD" w14:textId="77777777" w:rsidTr="000517CA">
        <w:trPr>
          <w:jc w:val="center"/>
        </w:trPr>
        <w:tc>
          <w:tcPr>
            <w:tcW w:w="576" w:type="dxa"/>
          </w:tcPr>
          <w:p w14:paraId="5688137F" w14:textId="77777777" w:rsidR="002F697F" w:rsidRPr="000E1730" w:rsidRDefault="002F697F" w:rsidP="002F697F">
            <w:pPr>
              <w:pStyle w:val="Tabela-zawarto"/>
            </w:pPr>
          </w:p>
        </w:tc>
        <w:tc>
          <w:tcPr>
            <w:tcW w:w="3190" w:type="dxa"/>
          </w:tcPr>
          <w:p w14:paraId="3D60E3A7" w14:textId="77777777" w:rsidR="002F697F" w:rsidRPr="000E1730" w:rsidRDefault="002F697F" w:rsidP="002F697F">
            <w:pPr>
              <w:pStyle w:val="Tabela-zawarto"/>
              <w:rPr>
                <w:lang w:val="en-US"/>
              </w:rPr>
            </w:pPr>
            <w:r w:rsidRPr="000E1730">
              <w:rPr>
                <w:lang w:val="en-US"/>
              </w:rPr>
              <w:t xml:space="preserve">-   -   -   </w:t>
            </w:r>
            <w:r w:rsidRPr="000E1730">
              <w:t xml:space="preserve">-   </w:t>
            </w:r>
            <w:r w:rsidRPr="000E1730">
              <w:rPr>
                <w:lang w:val="en-US"/>
              </w:rPr>
              <w:t>AccountType</w:t>
            </w:r>
          </w:p>
        </w:tc>
        <w:tc>
          <w:tcPr>
            <w:tcW w:w="3742" w:type="dxa"/>
            <w:gridSpan w:val="2"/>
          </w:tcPr>
          <w:p w14:paraId="490A4274" w14:textId="77777777" w:rsidR="002F697F" w:rsidRPr="000E1730" w:rsidRDefault="002F697F" w:rsidP="002F697F">
            <w:pPr>
              <w:pStyle w:val="Tabela-zawarto"/>
              <w:rPr>
                <w:rFonts w:cs="Arial"/>
              </w:rPr>
            </w:pPr>
            <w:r w:rsidRPr="000E1730">
              <w:rPr>
                <w:rFonts w:cs="Arial"/>
              </w:rPr>
              <w:t>Typ rachunku</w:t>
            </w:r>
          </w:p>
        </w:tc>
        <w:tc>
          <w:tcPr>
            <w:tcW w:w="709" w:type="dxa"/>
          </w:tcPr>
          <w:p w14:paraId="1A4200AC" w14:textId="77777777" w:rsidR="002F697F" w:rsidRPr="000E1730" w:rsidRDefault="002F697F" w:rsidP="002F697F">
            <w:pPr>
              <w:pStyle w:val="Tabela-zawarto"/>
              <w:jc w:val="center"/>
            </w:pPr>
          </w:p>
        </w:tc>
        <w:tc>
          <w:tcPr>
            <w:tcW w:w="709" w:type="dxa"/>
          </w:tcPr>
          <w:p w14:paraId="71207829" w14:textId="77777777" w:rsidR="002F697F" w:rsidRPr="000E1730" w:rsidRDefault="002F697F" w:rsidP="002F697F">
            <w:pPr>
              <w:pStyle w:val="Tabela-zawarto"/>
              <w:jc w:val="center"/>
            </w:pPr>
          </w:p>
        </w:tc>
        <w:tc>
          <w:tcPr>
            <w:tcW w:w="5141" w:type="dxa"/>
          </w:tcPr>
          <w:p w14:paraId="05AEA726" w14:textId="77777777" w:rsidR="002F697F" w:rsidRPr="000E1730" w:rsidRDefault="002F697F" w:rsidP="002F697F">
            <w:pPr>
              <w:pStyle w:val="Tabela-zawarto"/>
              <w:jc w:val="center"/>
            </w:pPr>
          </w:p>
        </w:tc>
      </w:tr>
      <w:tr w:rsidR="002F697F" w:rsidRPr="000E1730" w14:paraId="7A8A20B0" w14:textId="77777777" w:rsidTr="000517CA">
        <w:trPr>
          <w:jc w:val="center"/>
        </w:trPr>
        <w:tc>
          <w:tcPr>
            <w:tcW w:w="576" w:type="dxa"/>
          </w:tcPr>
          <w:p w14:paraId="29B80848" w14:textId="77777777" w:rsidR="002F697F" w:rsidRPr="000E1730" w:rsidRDefault="002F697F" w:rsidP="002F697F">
            <w:pPr>
              <w:pStyle w:val="Tabela-zawarto"/>
            </w:pPr>
          </w:p>
        </w:tc>
        <w:tc>
          <w:tcPr>
            <w:tcW w:w="3190" w:type="dxa"/>
          </w:tcPr>
          <w:p w14:paraId="14227D76" w14:textId="77777777" w:rsidR="002F697F" w:rsidRPr="000E1730" w:rsidRDefault="002F697F" w:rsidP="002F697F">
            <w:pPr>
              <w:pStyle w:val="Tabela-zawarto"/>
            </w:pPr>
            <w:r w:rsidRPr="000E1730">
              <w:t xml:space="preserve">-   -   -   </w:t>
            </w:r>
            <w:r w:rsidRPr="00B43D17">
              <w:t>OrderedAmount</w:t>
            </w:r>
          </w:p>
        </w:tc>
        <w:tc>
          <w:tcPr>
            <w:tcW w:w="3742" w:type="dxa"/>
            <w:gridSpan w:val="2"/>
          </w:tcPr>
          <w:p w14:paraId="0A33E067" w14:textId="77777777" w:rsidR="002F697F" w:rsidRPr="000E1730" w:rsidRDefault="002F697F" w:rsidP="002F697F">
            <w:pPr>
              <w:pStyle w:val="Tabela-zawarto"/>
              <w:rPr>
                <w:rFonts w:cs="Arial"/>
              </w:rPr>
            </w:pPr>
            <w:r w:rsidRPr="000E1730">
              <w:rPr>
                <w:rFonts w:cs="Arial"/>
              </w:rPr>
              <w:t>Zadeklarowana przez klienta kwota w</w:t>
            </w:r>
            <w:r>
              <w:rPr>
                <w:rFonts w:cs="Arial"/>
              </w:rPr>
              <w:t>y</w:t>
            </w:r>
            <w:r w:rsidRPr="000E1730">
              <w:rPr>
                <w:rFonts w:cs="Arial"/>
              </w:rPr>
              <w:t>płaty</w:t>
            </w:r>
          </w:p>
        </w:tc>
        <w:tc>
          <w:tcPr>
            <w:tcW w:w="709" w:type="dxa"/>
          </w:tcPr>
          <w:p w14:paraId="0F91683F" w14:textId="77777777" w:rsidR="002F697F" w:rsidRDefault="002F697F" w:rsidP="002F697F">
            <w:pPr>
              <w:pStyle w:val="Tabela-zawarto"/>
              <w:jc w:val="center"/>
            </w:pPr>
            <w:r>
              <w:t>W</w:t>
            </w:r>
          </w:p>
        </w:tc>
        <w:tc>
          <w:tcPr>
            <w:tcW w:w="709" w:type="dxa"/>
          </w:tcPr>
          <w:p w14:paraId="5858FD4C" w14:textId="77777777" w:rsidR="002F697F" w:rsidRPr="000E1730" w:rsidRDefault="002F697F" w:rsidP="002F697F">
            <w:pPr>
              <w:pStyle w:val="Tabela-zawarto"/>
              <w:jc w:val="center"/>
            </w:pPr>
            <w:r>
              <w:t>W</w:t>
            </w:r>
          </w:p>
        </w:tc>
        <w:tc>
          <w:tcPr>
            <w:tcW w:w="5141" w:type="dxa"/>
          </w:tcPr>
          <w:p w14:paraId="68FA373B" w14:textId="77777777" w:rsidR="002F697F" w:rsidRDefault="002F697F" w:rsidP="002F697F">
            <w:pPr>
              <w:pStyle w:val="Tabela-zawarto"/>
              <w:jc w:val="center"/>
            </w:pPr>
            <w:r>
              <w:t>Zadeklarowana przez klienta kwota wypłaty</w:t>
            </w:r>
            <w:r w:rsidRPr="000E1730">
              <w:t xml:space="preserve"> </w:t>
            </w:r>
          </w:p>
          <w:p w14:paraId="6225BE7A" w14:textId="77777777" w:rsidR="002F697F" w:rsidRDefault="002F697F" w:rsidP="002F697F">
            <w:pPr>
              <w:pStyle w:val="Tabela-zawarto"/>
              <w:jc w:val="center"/>
            </w:pPr>
          </w:p>
          <w:p w14:paraId="5D094BAD" w14:textId="77777777" w:rsidR="002F697F" w:rsidRDefault="002F697F" w:rsidP="002F697F">
            <w:pPr>
              <w:pStyle w:val="Tabela-zawarto"/>
              <w:jc w:val="center"/>
            </w:pPr>
            <w:r w:rsidRPr="000E1730">
              <w:t xml:space="preserve">Całość kwoty nie powinna przekraczać 15 znaków </w:t>
            </w:r>
          </w:p>
          <w:p w14:paraId="48A90144" w14:textId="77777777" w:rsidR="002F697F" w:rsidRDefault="002F697F" w:rsidP="002F697F">
            <w:pPr>
              <w:pStyle w:val="Tabela-zawarto"/>
              <w:jc w:val="center"/>
            </w:pPr>
            <w:r w:rsidRPr="000E1730">
              <w:t>w tym do 2 miejsc po przecinku</w:t>
            </w:r>
          </w:p>
          <w:p w14:paraId="16A26A3E" w14:textId="77777777" w:rsidR="002F697F" w:rsidRDefault="002F697F" w:rsidP="002F697F">
            <w:pPr>
              <w:pStyle w:val="Tabela-zawarto"/>
              <w:jc w:val="center"/>
            </w:pPr>
          </w:p>
          <w:p w14:paraId="6FD28C82" w14:textId="77777777" w:rsidR="002F697F" w:rsidRDefault="002F697F" w:rsidP="002F697F">
            <w:pPr>
              <w:pStyle w:val="Tabela-zawarto"/>
              <w:jc w:val="center"/>
            </w:pPr>
            <w:r>
              <w:t xml:space="preserve">Kwota wypłaty wyrażona jest w walucie określonej przez atrybut </w:t>
            </w:r>
            <w:r w:rsidRPr="001C2F99">
              <w:t>AmountCurrencyIdentificationCode</w:t>
            </w:r>
            <w:r>
              <w:t xml:space="preserve">. Nie musi to być waluta rachunku klienta </w:t>
            </w:r>
          </w:p>
          <w:p w14:paraId="7B655C12" w14:textId="77777777" w:rsidR="002F697F" w:rsidRPr="000E1730" w:rsidRDefault="002F697F" w:rsidP="002F697F">
            <w:pPr>
              <w:pStyle w:val="Tabela-zawarto"/>
              <w:jc w:val="center"/>
            </w:pPr>
            <w:r>
              <w:t>Jeśli atrybut nie został określony to domyślnie przyjmowana jest waluta PLN</w:t>
            </w:r>
          </w:p>
        </w:tc>
      </w:tr>
      <w:tr w:rsidR="002F697F" w:rsidRPr="000E1730" w14:paraId="217F2649" w14:textId="77777777" w:rsidTr="000517CA">
        <w:trPr>
          <w:jc w:val="center"/>
        </w:trPr>
        <w:tc>
          <w:tcPr>
            <w:tcW w:w="576" w:type="dxa"/>
          </w:tcPr>
          <w:p w14:paraId="2014ED69" w14:textId="77777777" w:rsidR="002F697F" w:rsidRPr="000E1730" w:rsidRDefault="002F697F" w:rsidP="002F697F">
            <w:pPr>
              <w:pStyle w:val="Tabela-zawarto"/>
            </w:pPr>
          </w:p>
        </w:tc>
        <w:tc>
          <w:tcPr>
            <w:tcW w:w="3190" w:type="dxa"/>
          </w:tcPr>
          <w:p w14:paraId="5DE49728" w14:textId="77777777" w:rsidR="002F697F" w:rsidRPr="000E1730" w:rsidRDefault="002F697F" w:rsidP="002F697F">
            <w:pPr>
              <w:pStyle w:val="Tabela-zawarto"/>
            </w:pPr>
            <w:r w:rsidRPr="000E1730">
              <w:t xml:space="preserve">-   -   -   </w:t>
            </w:r>
            <w:r w:rsidRPr="00981E61">
              <w:t>ImmediatePmt</w:t>
            </w:r>
          </w:p>
        </w:tc>
        <w:tc>
          <w:tcPr>
            <w:tcW w:w="3742" w:type="dxa"/>
            <w:gridSpan w:val="2"/>
          </w:tcPr>
          <w:p w14:paraId="2587B459" w14:textId="77777777" w:rsidR="002F697F" w:rsidRPr="000E1730" w:rsidRDefault="002F697F" w:rsidP="002F697F">
            <w:pPr>
              <w:pStyle w:val="Tabela-zawarto"/>
              <w:rPr>
                <w:rFonts w:cs="Arial"/>
              </w:rPr>
            </w:pPr>
            <w:r w:rsidRPr="000E1730">
              <w:t>Wskaźnik pilności wykonania przelewu</w:t>
            </w:r>
          </w:p>
        </w:tc>
        <w:tc>
          <w:tcPr>
            <w:tcW w:w="709" w:type="dxa"/>
          </w:tcPr>
          <w:p w14:paraId="4541E60B" w14:textId="53769ED4" w:rsidR="002F697F" w:rsidRDefault="002F697F" w:rsidP="002F697F">
            <w:pPr>
              <w:pStyle w:val="Tabela-zawarto"/>
              <w:jc w:val="center"/>
            </w:pPr>
            <w:r>
              <w:t>W</w:t>
            </w:r>
          </w:p>
        </w:tc>
        <w:tc>
          <w:tcPr>
            <w:tcW w:w="709" w:type="dxa"/>
          </w:tcPr>
          <w:p w14:paraId="0C230718" w14:textId="463A8019" w:rsidR="002F697F" w:rsidRDefault="002F697F" w:rsidP="002F697F">
            <w:pPr>
              <w:pStyle w:val="Tabela-zawarto"/>
              <w:jc w:val="center"/>
            </w:pPr>
            <w:r>
              <w:t>W</w:t>
            </w:r>
          </w:p>
        </w:tc>
        <w:tc>
          <w:tcPr>
            <w:tcW w:w="5141" w:type="dxa"/>
          </w:tcPr>
          <w:p w14:paraId="36D3E80E" w14:textId="77777777" w:rsidR="002F697F" w:rsidRPr="00790CE4" w:rsidRDefault="002F697F" w:rsidP="002F697F">
            <w:pPr>
              <w:pStyle w:val="Tabela-zawarto"/>
              <w:jc w:val="center"/>
            </w:pPr>
            <w:r w:rsidRPr="00790CE4">
              <w:t>Priorytet (False/True)</w:t>
            </w:r>
          </w:p>
          <w:p w14:paraId="7A7A2DBC" w14:textId="77777777" w:rsidR="002F697F" w:rsidRPr="00790CE4" w:rsidRDefault="002F697F" w:rsidP="002F697F">
            <w:pPr>
              <w:pStyle w:val="Tabela-zawarto"/>
              <w:numPr>
                <w:ilvl w:val="0"/>
                <w:numId w:val="19"/>
              </w:numPr>
            </w:pPr>
            <w:r w:rsidRPr="00790CE4">
              <w:lastRenderedPageBreak/>
              <w:t>True = wysoki</w:t>
            </w:r>
          </w:p>
          <w:p w14:paraId="04B7FD5A" w14:textId="0C5B47FA" w:rsidR="002F697F" w:rsidRDefault="002F697F" w:rsidP="002F697F">
            <w:pPr>
              <w:pStyle w:val="Tabela-zawarto"/>
              <w:numPr>
                <w:ilvl w:val="0"/>
                <w:numId w:val="19"/>
              </w:numPr>
            </w:pPr>
            <w:r w:rsidRPr="00790CE4">
              <w:t>False = normalny</w:t>
            </w:r>
          </w:p>
        </w:tc>
      </w:tr>
      <w:tr w:rsidR="002F697F" w:rsidRPr="000E1730" w14:paraId="5B345AD0" w14:textId="77777777" w:rsidTr="000517CA">
        <w:trPr>
          <w:jc w:val="center"/>
        </w:trPr>
        <w:tc>
          <w:tcPr>
            <w:tcW w:w="576" w:type="dxa"/>
            <w:vAlign w:val="center"/>
          </w:tcPr>
          <w:p w14:paraId="25EC8807" w14:textId="77777777" w:rsidR="002F697F" w:rsidRPr="000E1730" w:rsidRDefault="002F697F" w:rsidP="002F697F">
            <w:pPr>
              <w:pStyle w:val="Tabela-zawarto"/>
              <w:jc w:val="center"/>
            </w:pPr>
            <w:r w:rsidRPr="000E1730">
              <w:lastRenderedPageBreak/>
              <w:t>B-20</w:t>
            </w:r>
          </w:p>
        </w:tc>
        <w:tc>
          <w:tcPr>
            <w:tcW w:w="3190" w:type="dxa"/>
            <w:vAlign w:val="center"/>
          </w:tcPr>
          <w:p w14:paraId="7E2B2F49" w14:textId="77777777" w:rsidR="002F697F" w:rsidRPr="000E1730" w:rsidRDefault="002F697F" w:rsidP="002F697F">
            <w:pPr>
              <w:pStyle w:val="Tabela-zawarto"/>
              <w:ind w:left="432" w:hanging="432"/>
            </w:pPr>
            <w:r>
              <w:rPr>
                <w:lang w:val="en-US"/>
              </w:rPr>
              <w:t xml:space="preserve">-   -   -   </w:t>
            </w:r>
            <w:r w:rsidRPr="000E1730">
              <w:t>RemittanceInformation</w:t>
            </w:r>
          </w:p>
        </w:tc>
        <w:tc>
          <w:tcPr>
            <w:tcW w:w="3742" w:type="dxa"/>
            <w:gridSpan w:val="2"/>
          </w:tcPr>
          <w:p w14:paraId="59C1ECF1" w14:textId="77777777" w:rsidR="002F697F" w:rsidRPr="000E1730" w:rsidRDefault="002F697F" w:rsidP="002F697F">
            <w:pPr>
              <w:pStyle w:val="Tabela-zawarto"/>
            </w:pPr>
            <w:r w:rsidRPr="000E1730">
              <w:t>Informacje o szczegółach płatności regulowanej w ramach transakcji (tytułem)</w:t>
            </w:r>
          </w:p>
        </w:tc>
        <w:tc>
          <w:tcPr>
            <w:tcW w:w="709" w:type="dxa"/>
          </w:tcPr>
          <w:p w14:paraId="7C552F3C" w14:textId="77777777" w:rsidR="002F697F" w:rsidRDefault="002F697F" w:rsidP="002F697F">
            <w:pPr>
              <w:pStyle w:val="Tabela-zawarto"/>
              <w:jc w:val="center"/>
            </w:pPr>
            <w:r>
              <w:t>W</w:t>
            </w:r>
          </w:p>
        </w:tc>
        <w:tc>
          <w:tcPr>
            <w:tcW w:w="709" w:type="dxa"/>
          </w:tcPr>
          <w:p w14:paraId="6B02029C" w14:textId="77777777" w:rsidR="002F697F" w:rsidRDefault="002F697F" w:rsidP="002F697F">
            <w:pPr>
              <w:pStyle w:val="Tabela-zawarto"/>
              <w:jc w:val="center"/>
            </w:pPr>
            <w:r>
              <w:t>W</w:t>
            </w:r>
          </w:p>
        </w:tc>
        <w:tc>
          <w:tcPr>
            <w:tcW w:w="5141" w:type="dxa"/>
          </w:tcPr>
          <w:p w14:paraId="472B1794" w14:textId="77777777" w:rsidR="002F697F" w:rsidRDefault="002F697F" w:rsidP="002F697F">
            <w:pPr>
              <w:pStyle w:val="Tabela-zawarto"/>
              <w:jc w:val="center"/>
            </w:pPr>
          </w:p>
        </w:tc>
      </w:tr>
      <w:tr w:rsidR="002F697F" w:rsidRPr="000E1730" w14:paraId="1DD85295" w14:textId="77777777" w:rsidTr="000517CA">
        <w:trPr>
          <w:jc w:val="center"/>
        </w:trPr>
        <w:tc>
          <w:tcPr>
            <w:tcW w:w="576" w:type="dxa"/>
            <w:vAlign w:val="center"/>
          </w:tcPr>
          <w:p w14:paraId="028CB36F" w14:textId="77777777" w:rsidR="002F697F" w:rsidRPr="000E1730" w:rsidRDefault="002F697F" w:rsidP="002F697F">
            <w:pPr>
              <w:pStyle w:val="Tabela-zawarto"/>
              <w:jc w:val="center"/>
            </w:pPr>
          </w:p>
        </w:tc>
        <w:tc>
          <w:tcPr>
            <w:tcW w:w="3190" w:type="dxa"/>
            <w:vAlign w:val="center"/>
          </w:tcPr>
          <w:p w14:paraId="6ACC62F1" w14:textId="77777777" w:rsidR="002F697F" w:rsidRPr="000E1730" w:rsidRDefault="002F697F" w:rsidP="002F697F">
            <w:pPr>
              <w:pStyle w:val="Tabela-zawarto"/>
              <w:ind w:left="432" w:hanging="432"/>
            </w:pPr>
            <w:r>
              <w:rPr>
                <w:lang w:val="en-US"/>
              </w:rPr>
              <w:t xml:space="preserve">-   -   -   -   </w:t>
            </w:r>
            <w:r w:rsidRPr="000E1730">
              <w:t>PmtId</w:t>
            </w:r>
          </w:p>
        </w:tc>
        <w:tc>
          <w:tcPr>
            <w:tcW w:w="3742" w:type="dxa"/>
            <w:gridSpan w:val="2"/>
          </w:tcPr>
          <w:p w14:paraId="3DFCAB8B" w14:textId="77777777" w:rsidR="002F697F" w:rsidRPr="000E1730" w:rsidRDefault="002F697F" w:rsidP="002F697F">
            <w:pPr>
              <w:pStyle w:val="Tabela-zawarto"/>
            </w:pPr>
            <w:r w:rsidRPr="000E1730">
              <w:t>Nadany przez beneficjenta identyfikator płatności regulowanej w ramach transakcji</w:t>
            </w:r>
          </w:p>
        </w:tc>
        <w:tc>
          <w:tcPr>
            <w:tcW w:w="709" w:type="dxa"/>
          </w:tcPr>
          <w:p w14:paraId="3F893C66" w14:textId="77777777" w:rsidR="002F697F" w:rsidRDefault="002F697F" w:rsidP="002F697F">
            <w:pPr>
              <w:pStyle w:val="Tabela-zawarto"/>
              <w:jc w:val="center"/>
            </w:pPr>
          </w:p>
        </w:tc>
        <w:tc>
          <w:tcPr>
            <w:tcW w:w="709" w:type="dxa"/>
          </w:tcPr>
          <w:p w14:paraId="0EDEEFA5" w14:textId="77777777" w:rsidR="002F697F" w:rsidRDefault="002F697F" w:rsidP="002F697F">
            <w:pPr>
              <w:pStyle w:val="Tabela-zawarto"/>
              <w:jc w:val="center"/>
            </w:pPr>
          </w:p>
        </w:tc>
        <w:tc>
          <w:tcPr>
            <w:tcW w:w="5141" w:type="dxa"/>
          </w:tcPr>
          <w:p w14:paraId="199C5793" w14:textId="77777777" w:rsidR="002F697F" w:rsidRDefault="002F697F" w:rsidP="002F697F">
            <w:pPr>
              <w:pStyle w:val="Tabela-zawarto"/>
              <w:jc w:val="center"/>
            </w:pPr>
          </w:p>
        </w:tc>
      </w:tr>
      <w:tr w:rsidR="002F697F" w:rsidRPr="000E1730" w14:paraId="25D2FFB2" w14:textId="77777777" w:rsidTr="000517CA">
        <w:trPr>
          <w:jc w:val="center"/>
        </w:trPr>
        <w:tc>
          <w:tcPr>
            <w:tcW w:w="576" w:type="dxa"/>
            <w:vAlign w:val="center"/>
          </w:tcPr>
          <w:p w14:paraId="0EE4F01B" w14:textId="77777777" w:rsidR="002F697F" w:rsidRPr="00815B23" w:rsidRDefault="002F697F" w:rsidP="002F697F">
            <w:pPr>
              <w:pStyle w:val="Tabela-zawarto"/>
              <w:jc w:val="center"/>
            </w:pPr>
          </w:p>
        </w:tc>
        <w:tc>
          <w:tcPr>
            <w:tcW w:w="3190" w:type="dxa"/>
            <w:shd w:val="clear" w:color="auto" w:fill="00FFFF"/>
            <w:vAlign w:val="center"/>
          </w:tcPr>
          <w:p w14:paraId="7FDBE457" w14:textId="77777777" w:rsidR="002F697F" w:rsidRPr="00BC6CB7" w:rsidRDefault="002F697F" w:rsidP="002F697F">
            <w:pPr>
              <w:pStyle w:val="Tabela-zawarto"/>
              <w:ind w:left="432" w:hanging="432"/>
            </w:pPr>
            <w:r>
              <w:t>-   -   -   -   Memo</w:t>
            </w:r>
            <w:r>
              <w:tab/>
              <w:t xml:space="preserve">                   </w:t>
            </w:r>
            <w:r w:rsidRPr="00BC6CB7">
              <w:rPr>
                <w:b/>
              </w:rPr>
              <w:t>XOR</w:t>
            </w:r>
          </w:p>
        </w:tc>
        <w:tc>
          <w:tcPr>
            <w:tcW w:w="3742" w:type="dxa"/>
            <w:gridSpan w:val="2"/>
          </w:tcPr>
          <w:p w14:paraId="31D3E813" w14:textId="77777777" w:rsidR="002F697F" w:rsidRPr="000E1730" w:rsidRDefault="002F697F" w:rsidP="002F697F">
            <w:pPr>
              <w:pStyle w:val="Tabela-zawarto"/>
            </w:pPr>
            <w:r w:rsidRPr="000E1730">
              <w:t>Opis szczegółów płatności w postaci niesformatowanej</w:t>
            </w:r>
          </w:p>
        </w:tc>
        <w:tc>
          <w:tcPr>
            <w:tcW w:w="709" w:type="dxa"/>
          </w:tcPr>
          <w:p w14:paraId="6C0F326B" w14:textId="77777777" w:rsidR="002F697F" w:rsidRDefault="002F697F" w:rsidP="002F697F">
            <w:pPr>
              <w:pStyle w:val="Tabela-zawarto"/>
              <w:jc w:val="center"/>
            </w:pPr>
            <w:r>
              <w:t>O</w:t>
            </w:r>
          </w:p>
        </w:tc>
        <w:tc>
          <w:tcPr>
            <w:tcW w:w="709" w:type="dxa"/>
          </w:tcPr>
          <w:p w14:paraId="1E0E346D" w14:textId="77777777" w:rsidR="002F697F" w:rsidRDefault="002F697F" w:rsidP="002F697F">
            <w:pPr>
              <w:pStyle w:val="Tabela-zawarto"/>
              <w:jc w:val="center"/>
            </w:pPr>
            <w:r>
              <w:t>O</w:t>
            </w:r>
          </w:p>
        </w:tc>
        <w:tc>
          <w:tcPr>
            <w:tcW w:w="5141" w:type="dxa"/>
          </w:tcPr>
          <w:p w14:paraId="21FDEF53" w14:textId="77777777" w:rsidR="002F697F" w:rsidRDefault="002F697F" w:rsidP="002F697F">
            <w:pPr>
              <w:pStyle w:val="Tabela-zawarto"/>
              <w:jc w:val="center"/>
            </w:pPr>
            <w:r w:rsidRPr="00322526">
              <w:t xml:space="preserve">Szczegóły </w:t>
            </w:r>
            <w:r>
              <w:t>zlecenia wypłaty gotówki</w:t>
            </w:r>
          </w:p>
        </w:tc>
      </w:tr>
      <w:tr w:rsidR="002F697F" w:rsidRPr="000E1730" w14:paraId="78B15536" w14:textId="77777777" w:rsidTr="000517CA">
        <w:trPr>
          <w:jc w:val="center"/>
        </w:trPr>
        <w:tc>
          <w:tcPr>
            <w:tcW w:w="576" w:type="dxa"/>
            <w:tcBorders>
              <w:bottom w:val="dashed" w:sz="4" w:space="0" w:color="auto"/>
            </w:tcBorders>
            <w:vAlign w:val="center"/>
          </w:tcPr>
          <w:p w14:paraId="2AA82083" w14:textId="77777777" w:rsidR="002F697F" w:rsidRPr="00815B23" w:rsidRDefault="002F697F" w:rsidP="002F697F">
            <w:pPr>
              <w:pStyle w:val="Tabela-zawarto"/>
              <w:jc w:val="center"/>
            </w:pPr>
          </w:p>
        </w:tc>
        <w:tc>
          <w:tcPr>
            <w:tcW w:w="3190" w:type="dxa"/>
            <w:tcBorders>
              <w:bottom w:val="dashed" w:sz="4" w:space="0" w:color="auto"/>
            </w:tcBorders>
            <w:shd w:val="clear" w:color="auto" w:fill="00FFFF"/>
            <w:vAlign w:val="center"/>
          </w:tcPr>
          <w:p w14:paraId="0EF41B0F" w14:textId="77777777" w:rsidR="002F697F" w:rsidRPr="00BC6CB7" w:rsidRDefault="002F697F" w:rsidP="002F697F">
            <w:pPr>
              <w:pStyle w:val="Tabela-zawarto"/>
              <w:ind w:left="432" w:hanging="432"/>
            </w:pPr>
            <w:r>
              <w:t>-   -   -   -   Unstrd</w:t>
            </w:r>
            <w:r>
              <w:tab/>
              <w:t xml:space="preserve">                   </w:t>
            </w:r>
            <w:r w:rsidRPr="00BC6CB7">
              <w:rPr>
                <w:b/>
              </w:rPr>
              <w:t>XOR</w:t>
            </w:r>
          </w:p>
        </w:tc>
        <w:tc>
          <w:tcPr>
            <w:tcW w:w="3742" w:type="dxa"/>
            <w:gridSpan w:val="2"/>
          </w:tcPr>
          <w:p w14:paraId="45BEBD48" w14:textId="77777777" w:rsidR="002F697F" w:rsidRPr="000E1730" w:rsidRDefault="002F697F" w:rsidP="002F697F">
            <w:pPr>
              <w:pStyle w:val="Tabela-zawarto"/>
            </w:pPr>
            <w:r>
              <w:t>Szczegóły płatności w postaci nieustrukturalizowanej</w:t>
            </w:r>
          </w:p>
        </w:tc>
        <w:tc>
          <w:tcPr>
            <w:tcW w:w="709" w:type="dxa"/>
          </w:tcPr>
          <w:p w14:paraId="098C23BD" w14:textId="77777777" w:rsidR="002F697F" w:rsidRDefault="002F697F" w:rsidP="002F697F">
            <w:pPr>
              <w:pStyle w:val="Tabela-zawarto"/>
              <w:jc w:val="center"/>
            </w:pPr>
          </w:p>
        </w:tc>
        <w:tc>
          <w:tcPr>
            <w:tcW w:w="709" w:type="dxa"/>
          </w:tcPr>
          <w:p w14:paraId="6043C0A8" w14:textId="77777777" w:rsidR="002F697F" w:rsidRDefault="002F697F" w:rsidP="002F697F">
            <w:pPr>
              <w:pStyle w:val="Tabela-zawarto"/>
              <w:jc w:val="center"/>
            </w:pPr>
          </w:p>
        </w:tc>
        <w:tc>
          <w:tcPr>
            <w:tcW w:w="5141" w:type="dxa"/>
          </w:tcPr>
          <w:p w14:paraId="2242D34F" w14:textId="77777777" w:rsidR="002F697F" w:rsidRDefault="002F697F" w:rsidP="002F697F">
            <w:pPr>
              <w:pStyle w:val="Tabela-zawarto"/>
              <w:jc w:val="center"/>
            </w:pPr>
          </w:p>
        </w:tc>
      </w:tr>
      <w:tr w:rsidR="002F697F" w:rsidRPr="000E1730" w14:paraId="278A7ED7" w14:textId="77777777" w:rsidTr="000517CA">
        <w:trPr>
          <w:jc w:val="center"/>
        </w:trPr>
        <w:tc>
          <w:tcPr>
            <w:tcW w:w="576" w:type="dxa"/>
            <w:tcBorders>
              <w:top w:val="dashed" w:sz="4" w:space="0" w:color="auto"/>
            </w:tcBorders>
            <w:vAlign w:val="center"/>
          </w:tcPr>
          <w:p w14:paraId="461EFED0" w14:textId="77777777" w:rsidR="002F697F" w:rsidRPr="000E1730" w:rsidRDefault="002F697F" w:rsidP="002F697F">
            <w:pPr>
              <w:pStyle w:val="Tabela-zawarto"/>
              <w:jc w:val="center"/>
              <w:rPr>
                <w:lang w:val="en-US"/>
              </w:rPr>
            </w:pPr>
            <w:r w:rsidRPr="000E1730">
              <w:rPr>
                <w:lang w:val="en-US"/>
              </w:rPr>
              <w:t>B-19</w:t>
            </w:r>
          </w:p>
        </w:tc>
        <w:tc>
          <w:tcPr>
            <w:tcW w:w="3190" w:type="dxa"/>
            <w:tcBorders>
              <w:top w:val="dashed" w:sz="4" w:space="0" w:color="auto"/>
            </w:tcBorders>
            <w:shd w:val="clear" w:color="auto" w:fill="00FFFF"/>
            <w:vAlign w:val="center"/>
          </w:tcPr>
          <w:p w14:paraId="2E2257B1" w14:textId="77777777" w:rsidR="002F697F" w:rsidRPr="000E1730" w:rsidRDefault="002F697F" w:rsidP="002F697F">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3742" w:type="dxa"/>
            <w:gridSpan w:val="2"/>
          </w:tcPr>
          <w:p w14:paraId="768AEAE1" w14:textId="77777777" w:rsidR="002F697F" w:rsidRPr="000E1730" w:rsidRDefault="002F697F" w:rsidP="002F697F">
            <w:pPr>
              <w:pStyle w:val="Tabela-zawarto"/>
            </w:pPr>
            <w:r w:rsidRPr="000E1730">
              <w:t>Szczegóły płatności w postaci sformatowanej</w:t>
            </w:r>
          </w:p>
        </w:tc>
        <w:tc>
          <w:tcPr>
            <w:tcW w:w="709" w:type="dxa"/>
          </w:tcPr>
          <w:p w14:paraId="1E898DF1" w14:textId="77777777" w:rsidR="002F697F" w:rsidRDefault="002F697F" w:rsidP="002F697F">
            <w:pPr>
              <w:pStyle w:val="Tabela-zawarto"/>
              <w:jc w:val="center"/>
            </w:pPr>
          </w:p>
        </w:tc>
        <w:tc>
          <w:tcPr>
            <w:tcW w:w="709" w:type="dxa"/>
          </w:tcPr>
          <w:p w14:paraId="1E17272D" w14:textId="77777777" w:rsidR="002F697F" w:rsidRDefault="002F697F" w:rsidP="002F697F">
            <w:pPr>
              <w:pStyle w:val="Tabela-zawarto"/>
              <w:jc w:val="center"/>
            </w:pPr>
          </w:p>
        </w:tc>
        <w:tc>
          <w:tcPr>
            <w:tcW w:w="5141" w:type="dxa"/>
          </w:tcPr>
          <w:p w14:paraId="7946ADE7" w14:textId="77777777" w:rsidR="002F697F" w:rsidRDefault="002F697F" w:rsidP="002F697F">
            <w:pPr>
              <w:pStyle w:val="Tabela-zawarto"/>
              <w:jc w:val="center"/>
            </w:pPr>
          </w:p>
        </w:tc>
      </w:tr>
      <w:tr w:rsidR="002F697F" w:rsidRPr="000E1730" w14:paraId="35897D50" w14:textId="77777777" w:rsidTr="000517CA">
        <w:trPr>
          <w:jc w:val="center"/>
        </w:trPr>
        <w:tc>
          <w:tcPr>
            <w:tcW w:w="576" w:type="dxa"/>
            <w:vAlign w:val="center"/>
          </w:tcPr>
          <w:p w14:paraId="0730C4C4" w14:textId="77777777" w:rsidR="002F697F" w:rsidRPr="00815B23" w:rsidRDefault="002F697F" w:rsidP="002F697F">
            <w:pPr>
              <w:pStyle w:val="Tabela-zawarto"/>
              <w:jc w:val="center"/>
            </w:pPr>
          </w:p>
        </w:tc>
        <w:tc>
          <w:tcPr>
            <w:tcW w:w="3190" w:type="dxa"/>
            <w:vAlign w:val="center"/>
          </w:tcPr>
          <w:p w14:paraId="74F951B1"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DocumentIdentifier</w:t>
            </w:r>
          </w:p>
        </w:tc>
        <w:tc>
          <w:tcPr>
            <w:tcW w:w="3742" w:type="dxa"/>
            <w:gridSpan w:val="2"/>
          </w:tcPr>
          <w:p w14:paraId="1BBFDFE0" w14:textId="77777777" w:rsidR="002F697F" w:rsidRPr="000E1730" w:rsidRDefault="002F697F" w:rsidP="002F697F">
            <w:pPr>
              <w:pStyle w:val="Tabela-zawarto"/>
            </w:pPr>
            <w:r w:rsidRPr="000E1730">
              <w:t>Identyfikator dokumentu stanowiącego podstawę płatności</w:t>
            </w:r>
          </w:p>
        </w:tc>
        <w:tc>
          <w:tcPr>
            <w:tcW w:w="709" w:type="dxa"/>
          </w:tcPr>
          <w:p w14:paraId="2C827AAD" w14:textId="77777777" w:rsidR="002F697F" w:rsidRDefault="002F697F" w:rsidP="002F697F">
            <w:pPr>
              <w:pStyle w:val="Tabela-zawarto"/>
              <w:jc w:val="center"/>
            </w:pPr>
          </w:p>
        </w:tc>
        <w:tc>
          <w:tcPr>
            <w:tcW w:w="709" w:type="dxa"/>
          </w:tcPr>
          <w:p w14:paraId="24A919E3" w14:textId="77777777" w:rsidR="002F697F" w:rsidRDefault="002F697F" w:rsidP="002F697F">
            <w:pPr>
              <w:pStyle w:val="Tabela-zawarto"/>
              <w:jc w:val="center"/>
            </w:pPr>
          </w:p>
        </w:tc>
        <w:tc>
          <w:tcPr>
            <w:tcW w:w="5141" w:type="dxa"/>
          </w:tcPr>
          <w:p w14:paraId="0652E78B" w14:textId="77777777" w:rsidR="002F697F" w:rsidRDefault="002F697F" w:rsidP="002F697F">
            <w:pPr>
              <w:pStyle w:val="Tabela-zawarto"/>
              <w:jc w:val="center"/>
            </w:pPr>
          </w:p>
        </w:tc>
      </w:tr>
      <w:tr w:rsidR="002F697F" w:rsidRPr="000E1730" w14:paraId="2676759A" w14:textId="77777777" w:rsidTr="000517CA">
        <w:trPr>
          <w:jc w:val="center"/>
        </w:trPr>
        <w:tc>
          <w:tcPr>
            <w:tcW w:w="576" w:type="dxa"/>
            <w:vAlign w:val="center"/>
          </w:tcPr>
          <w:p w14:paraId="76993A47" w14:textId="77777777" w:rsidR="002F697F" w:rsidRPr="00815B23" w:rsidRDefault="002F697F" w:rsidP="002F697F">
            <w:pPr>
              <w:pStyle w:val="Tabela-zawarto"/>
              <w:jc w:val="center"/>
            </w:pPr>
          </w:p>
        </w:tc>
        <w:tc>
          <w:tcPr>
            <w:tcW w:w="3190" w:type="dxa"/>
            <w:vAlign w:val="center"/>
          </w:tcPr>
          <w:p w14:paraId="6F5DBC49"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IssueDate</w:t>
            </w:r>
          </w:p>
        </w:tc>
        <w:tc>
          <w:tcPr>
            <w:tcW w:w="3742" w:type="dxa"/>
            <w:gridSpan w:val="2"/>
          </w:tcPr>
          <w:p w14:paraId="7A0D3E84" w14:textId="77777777" w:rsidR="002F697F" w:rsidRPr="000E1730" w:rsidRDefault="002F697F" w:rsidP="002F697F">
            <w:pPr>
              <w:pStyle w:val="Tabela-zawarto"/>
            </w:pPr>
            <w:r w:rsidRPr="000E1730">
              <w:t>Data dokumentu</w:t>
            </w:r>
          </w:p>
        </w:tc>
        <w:tc>
          <w:tcPr>
            <w:tcW w:w="709" w:type="dxa"/>
          </w:tcPr>
          <w:p w14:paraId="31B19C73" w14:textId="77777777" w:rsidR="002F697F" w:rsidRDefault="002F697F" w:rsidP="002F697F">
            <w:pPr>
              <w:pStyle w:val="Tabela-zawarto"/>
              <w:jc w:val="center"/>
            </w:pPr>
          </w:p>
        </w:tc>
        <w:tc>
          <w:tcPr>
            <w:tcW w:w="709" w:type="dxa"/>
          </w:tcPr>
          <w:p w14:paraId="05CBC1D8" w14:textId="77777777" w:rsidR="002F697F" w:rsidRDefault="002F697F" w:rsidP="002F697F">
            <w:pPr>
              <w:pStyle w:val="Tabela-zawarto"/>
              <w:jc w:val="center"/>
            </w:pPr>
          </w:p>
        </w:tc>
        <w:tc>
          <w:tcPr>
            <w:tcW w:w="5141" w:type="dxa"/>
          </w:tcPr>
          <w:p w14:paraId="74D83BAE" w14:textId="77777777" w:rsidR="002F697F" w:rsidRDefault="002F697F" w:rsidP="002F697F">
            <w:pPr>
              <w:pStyle w:val="Tabela-zawarto"/>
              <w:jc w:val="center"/>
            </w:pPr>
          </w:p>
        </w:tc>
      </w:tr>
      <w:tr w:rsidR="002F697F" w:rsidRPr="000E1730" w14:paraId="0368B9AA" w14:textId="77777777" w:rsidTr="000517CA">
        <w:trPr>
          <w:jc w:val="center"/>
        </w:trPr>
        <w:tc>
          <w:tcPr>
            <w:tcW w:w="576" w:type="dxa"/>
            <w:vAlign w:val="center"/>
          </w:tcPr>
          <w:p w14:paraId="298A644C" w14:textId="77777777" w:rsidR="002F697F" w:rsidRPr="000E1730" w:rsidRDefault="002F697F" w:rsidP="002F697F">
            <w:pPr>
              <w:pStyle w:val="Tabela-zawarto"/>
              <w:jc w:val="center"/>
            </w:pPr>
          </w:p>
        </w:tc>
        <w:tc>
          <w:tcPr>
            <w:tcW w:w="3190" w:type="dxa"/>
            <w:vAlign w:val="center"/>
          </w:tcPr>
          <w:p w14:paraId="3D3678CC" w14:textId="77777777" w:rsidR="002F697F" w:rsidRPr="000E1730" w:rsidRDefault="002F697F" w:rsidP="002F697F">
            <w:pPr>
              <w:pStyle w:val="Tabela-zawarto"/>
              <w:ind w:left="432" w:hanging="432"/>
            </w:pPr>
            <w:r>
              <w:rPr>
                <w:lang w:val="en-US"/>
              </w:rPr>
              <w:t xml:space="preserve">-   -   -   -   -  </w:t>
            </w:r>
            <w:r w:rsidRPr="000E1730">
              <w:t>PaymentDate</w:t>
            </w:r>
          </w:p>
        </w:tc>
        <w:tc>
          <w:tcPr>
            <w:tcW w:w="3742" w:type="dxa"/>
            <w:gridSpan w:val="2"/>
          </w:tcPr>
          <w:p w14:paraId="6DC504FF" w14:textId="77777777" w:rsidR="002F697F" w:rsidRPr="000E1730" w:rsidRDefault="002F697F" w:rsidP="002F697F">
            <w:pPr>
              <w:pStyle w:val="Tabela-zawarto"/>
            </w:pPr>
            <w:r w:rsidRPr="000E1730">
              <w:t>Data terminu płatności</w:t>
            </w:r>
          </w:p>
        </w:tc>
        <w:tc>
          <w:tcPr>
            <w:tcW w:w="709" w:type="dxa"/>
          </w:tcPr>
          <w:p w14:paraId="3295D823" w14:textId="77777777" w:rsidR="002F697F" w:rsidRDefault="002F697F" w:rsidP="002F697F">
            <w:pPr>
              <w:pStyle w:val="Tabela-zawarto"/>
              <w:jc w:val="center"/>
            </w:pPr>
          </w:p>
        </w:tc>
        <w:tc>
          <w:tcPr>
            <w:tcW w:w="709" w:type="dxa"/>
          </w:tcPr>
          <w:p w14:paraId="39918A30" w14:textId="77777777" w:rsidR="002F697F" w:rsidRDefault="002F697F" w:rsidP="002F697F">
            <w:pPr>
              <w:pStyle w:val="Tabela-zawarto"/>
              <w:jc w:val="center"/>
            </w:pPr>
          </w:p>
        </w:tc>
        <w:tc>
          <w:tcPr>
            <w:tcW w:w="5141" w:type="dxa"/>
          </w:tcPr>
          <w:p w14:paraId="1F6F1441" w14:textId="77777777" w:rsidR="002F697F" w:rsidRDefault="002F697F" w:rsidP="002F697F">
            <w:pPr>
              <w:pStyle w:val="Tabela-zawarto"/>
              <w:jc w:val="center"/>
            </w:pPr>
          </w:p>
        </w:tc>
      </w:tr>
      <w:tr w:rsidR="002F697F" w:rsidRPr="000E1730" w14:paraId="66183B72" w14:textId="77777777" w:rsidTr="000517CA">
        <w:trPr>
          <w:jc w:val="center"/>
        </w:trPr>
        <w:tc>
          <w:tcPr>
            <w:tcW w:w="576" w:type="dxa"/>
            <w:vAlign w:val="center"/>
          </w:tcPr>
          <w:p w14:paraId="63A75D23" w14:textId="77777777" w:rsidR="002F697F" w:rsidRPr="000E1730" w:rsidRDefault="002F697F" w:rsidP="002F697F">
            <w:pPr>
              <w:pStyle w:val="Tabela-zawarto"/>
              <w:jc w:val="center"/>
              <w:rPr>
                <w:lang w:val="en-US"/>
              </w:rPr>
            </w:pPr>
          </w:p>
        </w:tc>
        <w:tc>
          <w:tcPr>
            <w:tcW w:w="3190" w:type="dxa"/>
            <w:vAlign w:val="center"/>
          </w:tcPr>
          <w:p w14:paraId="26ACF244"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AmountPaid</w:t>
            </w:r>
          </w:p>
        </w:tc>
        <w:tc>
          <w:tcPr>
            <w:tcW w:w="3742" w:type="dxa"/>
            <w:gridSpan w:val="2"/>
          </w:tcPr>
          <w:p w14:paraId="53D6D96B" w14:textId="77777777" w:rsidR="002F697F" w:rsidRPr="000E1730" w:rsidRDefault="002F697F" w:rsidP="002F697F">
            <w:pPr>
              <w:pStyle w:val="Tabela-zawarto"/>
            </w:pPr>
            <w:r w:rsidRPr="000E1730">
              <w:t>Kwota regulowana w ramach transakcji</w:t>
            </w:r>
          </w:p>
        </w:tc>
        <w:tc>
          <w:tcPr>
            <w:tcW w:w="709" w:type="dxa"/>
          </w:tcPr>
          <w:p w14:paraId="17487098" w14:textId="77777777" w:rsidR="002F697F" w:rsidRDefault="002F697F" w:rsidP="002F697F">
            <w:pPr>
              <w:pStyle w:val="Tabela-zawarto"/>
              <w:jc w:val="center"/>
            </w:pPr>
          </w:p>
        </w:tc>
        <w:tc>
          <w:tcPr>
            <w:tcW w:w="709" w:type="dxa"/>
          </w:tcPr>
          <w:p w14:paraId="511430FD" w14:textId="77777777" w:rsidR="002F697F" w:rsidRDefault="002F697F" w:rsidP="002F697F">
            <w:pPr>
              <w:pStyle w:val="Tabela-zawarto"/>
              <w:jc w:val="center"/>
            </w:pPr>
          </w:p>
        </w:tc>
        <w:tc>
          <w:tcPr>
            <w:tcW w:w="5141" w:type="dxa"/>
          </w:tcPr>
          <w:p w14:paraId="0EA8357A" w14:textId="77777777" w:rsidR="002F697F" w:rsidRDefault="002F697F" w:rsidP="002F697F">
            <w:pPr>
              <w:pStyle w:val="Tabela-zawarto"/>
              <w:jc w:val="center"/>
            </w:pPr>
          </w:p>
        </w:tc>
      </w:tr>
      <w:tr w:rsidR="002F697F" w:rsidRPr="000E1730" w14:paraId="443AA719" w14:textId="77777777" w:rsidTr="000517CA">
        <w:trPr>
          <w:jc w:val="center"/>
        </w:trPr>
        <w:tc>
          <w:tcPr>
            <w:tcW w:w="576" w:type="dxa"/>
            <w:vAlign w:val="center"/>
          </w:tcPr>
          <w:p w14:paraId="4AAD721C" w14:textId="77777777" w:rsidR="002F697F" w:rsidRPr="00815B23" w:rsidRDefault="002F697F" w:rsidP="002F697F">
            <w:pPr>
              <w:pStyle w:val="Tabela-zawarto"/>
              <w:jc w:val="center"/>
            </w:pPr>
          </w:p>
        </w:tc>
        <w:tc>
          <w:tcPr>
            <w:tcW w:w="3190" w:type="dxa"/>
            <w:vAlign w:val="center"/>
          </w:tcPr>
          <w:p w14:paraId="7AFF7303"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AmountDue</w:t>
            </w:r>
          </w:p>
        </w:tc>
        <w:tc>
          <w:tcPr>
            <w:tcW w:w="3742" w:type="dxa"/>
            <w:gridSpan w:val="2"/>
          </w:tcPr>
          <w:p w14:paraId="34EC27F0" w14:textId="77777777" w:rsidR="002F697F" w:rsidRPr="000E1730" w:rsidRDefault="002F697F" w:rsidP="002F697F">
            <w:pPr>
              <w:pStyle w:val="Tabela-zawarto"/>
            </w:pPr>
            <w:r w:rsidRPr="000E1730">
              <w:t>Kwota zobowiązania</w:t>
            </w:r>
          </w:p>
        </w:tc>
        <w:tc>
          <w:tcPr>
            <w:tcW w:w="709" w:type="dxa"/>
          </w:tcPr>
          <w:p w14:paraId="35EF194A" w14:textId="77777777" w:rsidR="002F697F" w:rsidRDefault="002F697F" w:rsidP="002F697F">
            <w:pPr>
              <w:pStyle w:val="Tabela-zawarto"/>
              <w:jc w:val="center"/>
            </w:pPr>
          </w:p>
        </w:tc>
        <w:tc>
          <w:tcPr>
            <w:tcW w:w="709" w:type="dxa"/>
          </w:tcPr>
          <w:p w14:paraId="30AA092B" w14:textId="77777777" w:rsidR="002F697F" w:rsidRDefault="002F697F" w:rsidP="002F697F">
            <w:pPr>
              <w:pStyle w:val="Tabela-zawarto"/>
              <w:jc w:val="center"/>
            </w:pPr>
          </w:p>
        </w:tc>
        <w:tc>
          <w:tcPr>
            <w:tcW w:w="5141" w:type="dxa"/>
          </w:tcPr>
          <w:p w14:paraId="062E95EF" w14:textId="77777777" w:rsidR="002F697F" w:rsidRDefault="002F697F" w:rsidP="002F697F">
            <w:pPr>
              <w:pStyle w:val="Tabela-zawarto"/>
              <w:jc w:val="center"/>
            </w:pPr>
          </w:p>
        </w:tc>
      </w:tr>
      <w:tr w:rsidR="002F697F" w:rsidRPr="000E1730" w14:paraId="65E03CFF" w14:textId="77777777" w:rsidTr="000517CA">
        <w:trPr>
          <w:jc w:val="center"/>
        </w:trPr>
        <w:tc>
          <w:tcPr>
            <w:tcW w:w="576" w:type="dxa"/>
            <w:vAlign w:val="center"/>
          </w:tcPr>
          <w:p w14:paraId="1929498B" w14:textId="77777777" w:rsidR="002F697F" w:rsidRPr="000E1730" w:rsidRDefault="002F697F" w:rsidP="002F697F">
            <w:pPr>
              <w:pStyle w:val="Tabela-zawarto"/>
              <w:jc w:val="center"/>
            </w:pPr>
          </w:p>
        </w:tc>
        <w:tc>
          <w:tcPr>
            <w:tcW w:w="3190" w:type="dxa"/>
            <w:vAlign w:val="center"/>
          </w:tcPr>
          <w:p w14:paraId="5FF71CB5" w14:textId="77777777" w:rsidR="002F697F" w:rsidRPr="000E1730" w:rsidRDefault="002F697F" w:rsidP="002F697F">
            <w:pPr>
              <w:pStyle w:val="Tabela-zawarto"/>
              <w:ind w:left="432" w:hanging="432"/>
            </w:pPr>
            <w:r>
              <w:rPr>
                <w:lang w:val="en-US"/>
              </w:rPr>
              <w:t xml:space="preserve">-   -   -   -   -  </w:t>
            </w:r>
            <w:r w:rsidRPr="000E1730">
              <w:t>DocumentRecipient</w:t>
            </w:r>
          </w:p>
        </w:tc>
        <w:tc>
          <w:tcPr>
            <w:tcW w:w="3742" w:type="dxa"/>
            <w:gridSpan w:val="2"/>
          </w:tcPr>
          <w:p w14:paraId="261522F9" w14:textId="77777777" w:rsidR="002F697F" w:rsidRPr="000E1730" w:rsidRDefault="002F697F" w:rsidP="002F697F">
            <w:pPr>
              <w:pStyle w:val="Tabela-zawarto"/>
            </w:pPr>
            <w:r w:rsidRPr="000E1730">
              <w:t>Identyfikator odbiorcy dokumentu</w:t>
            </w:r>
          </w:p>
        </w:tc>
        <w:tc>
          <w:tcPr>
            <w:tcW w:w="709" w:type="dxa"/>
          </w:tcPr>
          <w:p w14:paraId="49F7CF0B" w14:textId="77777777" w:rsidR="002F697F" w:rsidRDefault="002F697F" w:rsidP="002F697F">
            <w:pPr>
              <w:pStyle w:val="Tabela-zawarto"/>
              <w:jc w:val="center"/>
            </w:pPr>
          </w:p>
        </w:tc>
        <w:tc>
          <w:tcPr>
            <w:tcW w:w="709" w:type="dxa"/>
          </w:tcPr>
          <w:p w14:paraId="42CEC079" w14:textId="77777777" w:rsidR="002F697F" w:rsidRDefault="002F697F" w:rsidP="002F697F">
            <w:pPr>
              <w:pStyle w:val="Tabela-zawarto"/>
              <w:jc w:val="center"/>
            </w:pPr>
          </w:p>
        </w:tc>
        <w:tc>
          <w:tcPr>
            <w:tcW w:w="5141" w:type="dxa"/>
          </w:tcPr>
          <w:p w14:paraId="10BAB5E1" w14:textId="77777777" w:rsidR="002F697F" w:rsidRDefault="002F697F" w:rsidP="002F697F">
            <w:pPr>
              <w:pStyle w:val="Tabela-zawarto"/>
              <w:jc w:val="center"/>
            </w:pPr>
          </w:p>
        </w:tc>
      </w:tr>
      <w:tr w:rsidR="002F697F" w:rsidRPr="000E1730" w14:paraId="7EBD0DB9" w14:textId="77777777" w:rsidTr="000517CA">
        <w:trPr>
          <w:jc w:val="center"/>
        </w:trPr>
        <w:tc>
          <w:tcPr>
            <w:tcW w:w="576" w:type="dxa"/>
            <w:vAlign w:val="center"/>
          </w:tcPr>
          <w:p w14:paraId="6690EEAE" w14:textId="77777777" w:rsidR="002F697F" w:rsidRPr="000E1730" w:rsidRDefault="002F697F" w:rsidP="002F697F">
            <w:pPr>
              <w:pStyle w:val="Tabela-zawarto"/>
              <w:jc w:val="center"/>
              <w:rPr>
                <w:lang w:val="en-US"/>
              </w:rPr>
            </w:pPr>
          </w:p>
        </w:tc>
        <w:tc>
          <w:tcPr>
            <w:tcW w:w="3190" w:type="dxa"/>
            <w:vAlign w:val="center"/>
          </w:tcPr>
          <w:p w14:paraId="61218690"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DocumentIssuer</w:t>
            </w:r>
          </w:p>
        </w:tc>
        <w:tc>
          <w:tcPr>
            <w:tcW w:w="3742" w:type="dxa"/>
            <w:gridSpan w:val="2"/>
          </w:tcPr>
          <w:p w14:paraId="5E343E18" w14:textId="77777777" w:rsidR="002F697F" w:rsidRPr="000E1730" w:rsidRDefault="002F697F" w:rsidP="002F697F">
            <w:pPr>
              <w:pStyle w:val="Tabela-zawarto"/>
            </w:pPr>
            <w:r w:rsidRPr="000E1730">
              <w:t>Identyfikator wystawcy dokumentu</w:t>
            </w:r>
          </w:p>
        </w:tc>
        <w:tc>
          <w:tcPr>
            <w:tcW w:w="709" w:type="dxa"/>
          </w:tcPr>
          <w:p w14:paraId="2C39D2F8" w14:textId="77777777" w:rsidR="002F697F" w:rsidRDefault="002F697F" w:rsidP="002F697F">
            <w:pPr>
              <w:pStyle w:val="Tabela-zawarto"/>
              <w:jc w:val="center"/>
            </w:pPr>
          </w:p>
        </w:tc>
        <w:tc>
          <w:tcPr>
            <w:tcW w:w="709" w:type="dxa"/>
          </w:tcPr>
          <w:p w14:paraId="415F2C37" w14:textId="77777777" w:rsidR="002F697F" w:rsidRDefault="002F697F" w:rsidP="002F697F">
            <w:pPr>
              <w:pStyle w:val="Tabela-zawarto"/>
              <w:jc w:val="center"/>
            </w:pPr>
          </w:p>
        </w:tc>
        <w:tc>
          <w:tcPr>
            <w:tcW w:w="5141" w:type="dxa"/>
          </w:tcPr>
          <w:p w14:paraId="7B3015B0" w14:textId="77777777" w:rsidR="002F697F" w:rsidRDefault="002F697F" w:rsidP="002F697F">
            <w:pPr>
              <w:pStyle w:val="Tabela-zawarto"/>
              <w:jc w:val="center"/>
            </w:pPr>
          </w:p>
        </w:tc>
      </w:tr>
      <w:tr w:rsidR="002F697F" w:rsidRPr="000E1730" w14:paraId="2080F720" w14:textId="77777777" w:rsidTr="000517CA">
        <w:trPr>
          <w:jc w:val="center"/>
        </w:trPr>
        <w:tc>
          <w:tcPr>
            <w:tcW w:w="576" w:type="dxa"/>
            <w:vAlign w:val="center"/>
          </w:tcPr>
          <w:p w14:paraId="35C47E19" w14:textId="77777777" w:rsidR="002F697F" w:rsidRPr="000E1730" w:rsidRDefault="002F697F" w:rsidP="002F697F">
            <w:pPr>
              <w:pStyle w:val="Tabela-zawarto"/>
              <w:jc w:val="center"/>
              <w:rPr>
                <w:lang w:val="en-US"/>
              </w:rPr>
            </w:pPr>
            <w:r w:rsidRPr="000E1730">
              <w:rPr>
                <w:lang w:val="en-US"/>
              </w:rPr>
              <w:t>B-10</w:t>
            </w:r>
          </w:p>
        </w:tc>
        <w:tc>
          <w:tcPr>
            <w:tcW w:w="3190" w:type="dxa"/>
            <w:vAlign w:val="center"/>
          </w:tcPr>
          <w:p w14:paraId="4E2663B7" w14:textId="77777777" w:rsidR="002F697F" w:rsidRPr="000E1730" w:rsidRDefault="002F697F" w:rsidP="002F697F">
            <w:pPr>
              <w:pStyle w:val="Tabela-zawarto"/>
              <w:ind w:left="432" w:hanging="432"/>
              <w:rPr>
                <w:lang w:val="en-US"/>
              </w:rPr>
            </w:pPr>
            <w:r>
              <w:rPr>
                <w:lang w:val="en-US"/>
              </w:rPr>
              <w:t xml:space="preserve">-   -   -   -   -  </w:t>
            </w:r>
            <w:r w:rsidRPr="000E1730">
              <w:rPr>
                <w:lang w:val="en-US"/>
              </w:rPr>
              <w:t>AdjustmentDetails</w:t>
            </w:r>
          </w:p>
        </w:tc>
        <w:tc>
          <w:tcPr>
            <w:tcW w:w="3742" w:type="dxa"/>
            <w:gridSpan w:val="2"/>
          </w:tcPr>
          <w:p w14:paraId="31CC4D21" w14:textId="77777777" w:rsidR="002F697F" w:rsidRPr="000E1730" w:rsidRDefault="002F697F" w:rsidP="002F697F">
            <w:pPr>
              <w:pStyle w:val="Tabela-zawarto"/>
            </w:pPr>
            <w:r w:rsidRPr="000E1730">
              <w:t>Szczegóły korekty</w:t>
            </w:r>
          </w:p>
        </w:tc>
        <w:tc>
          <w:tcPr>
            <w:tcW w:w="709" w:type="dxa"/>
          </w:tcPr>
          <w:p w14:paraId="76AD832F" w14:textId="77777777" w:rsidR="002F697F" w:rsidRDefault="002F697F" w:rsidP="002F697F">
            <w:pPr>
              <w:pStyle w:val="Tabela-zawarto"/>
              <w:jc w:val="center"/>
            </w:pPr>
          </w:p>
        </w:tc>
        <w:tc>
          <w:tcPr>
            <w:tcW w:w="709" w:type="dxa"/>
          </w:tcPr>
          <w:p w14:paraId="798E98FB" w14:textId="77777777" w:rsidR="002F697F" w:rsidRDefault="002F697F" w:rsidP="002F697F">
            <w:pPr>
              <w:pStyle w:val="Tabela-zawarto"/>
              <w:jc w:val="center"/>
            </w:pPr>
          </w:p>
        </w:tc>
        <w:tc>
          <w:tcPr>
            <w:tcW w:w="5141" w:type="dxa"/>
          </w:tcPr>
          <w:p w14:paraId="6E8FDF93" w14:textId="77777777" w:rsidR="002F697F" w:rsidRDefault="002F697F" w:rsidP="002F697F">
            <w:pPr>
              <w:pStyle w:val="Tabela-zawarto"/>
              <w:jc w:val="center"/>
            </w:pPr>
          </w:p>
        </w:tc>
      </w:tr>
      <w:tr w:rsidR="002F697F" w:rsidRPr="000E1730" w14:paraId="41BE8178" w14:textId="77777777" w:rsidTr="000517CA">
        <w:trPr>
          <w:jc w:val="center"/>
        </w:trPr>
        <w:tc>
          <w:tcPr>
            <w:tcW w:w="576" w:type="dxa"/>
            <w:vAlign w:val="center"/>
          </w:tcPr>
          <w:p w14:paraId="0E954FAF" w14:textId="77777777" w:rsidR="002F697F" w:rsidRPr="000E1730" w:rsidRDefault="002F697F" w:rsidP="002F697F">
            <w:pPr>
              <w:pStyle w:val="Tabela-zawarto"/>
              <w:jc w:val="center"/>
            </w:pPr>
          </w:p>
        </w:tc>
        <w:tc>
          <w:tcPr>
            <w:tcW w:w="3190" w:type="dxa"/>
            <w:vAlign w:val="center"/>
          </w:tcPr>
          <w:p w14:paraId="111EA3E0" w14:textId="77777777" w:rsidR="002F697F" w:rsidRPr="000E1730" w:rsidRDefault="002F697F" w:rsidP="002F697F">
            <w:pPr>
              <w:pStyle w:val="Tabela-zawarto"/>
              <w:ind w:left="432" w:hanging="432"/>
            </w:pPr>
            <w:r>
              <w:rPr>
                <w:lang w:val="en-US"/>
              </w:rPr>
              <w:t xml:space="preserve">-   -   -   -   -  -   </w:t>
            </w:r>
            <w:r w:rsidRPr="000E1730">
              <w:t>AdjustmentReason</w:t>
            </w:r>
          </w:p>
        </w:tc>
        <w:tc>
          <w:tcPr>
            <w:tcW w:w="3742" w:type="dxa"/>
            <w:gridSpan w:val="2"/>
          </w:tcPr>
          <w:p w14:paraId="5F817DCC" w14:textId="77777777" w:rsidR="002F697F" w:rsidRPr="000E1730" w:rsidRDefault="002F697F" w:rsidP="002F697F">
            <w:pPr>
              <w:pStyle w:val="Tabela-zawarto"/>
            </w:pPr>
            <w:r w:rsidRPr="000E1730">
              <w:t>Przyczyna korekty</w:t>
            </w:r>
          </w:p>
        </w:tc>
        <w:tc>
          <w:tcPr>
            <w:tcW w:w="709" w:type="dxa"/>
          </w:tcPr>
          <w:p w14:paraId="47BB7E32" w14:textId="77777777" w:rsidR="002F697F" w:rsidRDefault="002F697F" w:rsidP="002F697F">
            <w:pPr>
              <w:pStyle w:val="Tabela-zawarto"/>
              <w:jc w:val="center"/>
            </w:pPr>
          </w:p>
        </w:tc>
        <w:tc>
          <w:tcPr>
            <w:tcW w:w="709" w:type="dxa"/>
          </w:tcPr>
          <w:p w14:paraId="7EE51C20" w14:textId="77777777" w:rsidR="002F697F" w:rsidRDefault="002F697F" w:rsidP="002F697F">
            <w:pPr>
              <w:pStyle w:val="Tabela-zawarto"/>
              <w:jc w:val="center"/>
            </w:pPr>
          </w:p>
        </w:tc>
        <w:tc>
          <w:tcPr>
            <w:tcW w:w="5141" w:type="dxa"/>
          </w:tcPr>
          <w:p w14:paraId="36750145" w14:textId="77777777" w:rsidR="002F697F" w:rsidRDefault="002F697F" w:rsidP="002F697F">
            <w:pPr>
              <w:pStyle w:val="Tabela-zawarto"/>
              <w:jc w:val="center"/>
            </w:pPr>
          </w:p>
        </w:tc>
      </w:tr>
      <w:tr w:rsidR="002F697F" w:rsidRPr="000E1730" w14:paraId="3008C0E4" w14:textId="77777777" w:rsidTr="000517CA">
        <w:trPr>
          <w:jc w:val="center"/>
        </w:trPr>
        <w:tc>
          <w:tcPr>
            <w:tcW w:w="576" w:type="dxa"/>
            <w:vAlign w:val="center"/>
          </w:tcPr>
          <w:p w14:paraId="4479A46C" w14:textId="77777777" w:rsidR="002F697F" w:rsidRPr="000E1730" w:rsidRDefault="002F697F" w:rsidP="002F697F">
            <w:pPr>
              <w:pStyle w:val="Tabela-zawarto"/>
              <w:jc w:val="center"/>
              <w:rPr>
                <w:lang w:val="en-US"/>
              </w:rPr>
            </w:pPr>
          </w:p>
        </w:tc>
        <w:tc>
          <w:tcPr>
            <w:tcW w:w="3190" w:type="dxa"/>
            <w:vAlign w:val="center"/>
          </w:tcPr>
          <w:p w14:paraId="09A5962F" w14:textId="77777777" w:rsidR="002F697F" w:rsidRPr="000E1730" w:rsidRDefault="002F697F" w:rsidP="002F697F">
            <w:pPr>
              <w:pStyle w:val="Tabela-zawarto"/>
              <w:ind w:left="432" w:hanging="432"/>
              <w:rPr>
                <w:lang w:val="en-US"/>
              </w:rPr>
            </w:pPr>
            <w:r>
              <w:rPr>
                <w:lang w:val="en-US"/>
              </w:rPr>
              <w:t xml:space="preserve">-   -   -   -   -  -   </w:t>
            </w:r>
            <w:r w:rsidRPr="000E1730">
              <w:rPr>
                <w:lang w:val="en-US"/>
              </w:rPr>
              <w:t>AdjustmentAmount</w:t>
            </w:r>
          </w:p>
        </w:tc>
        <w:tc>
          <w:tcPr>
            <w:tcW w:w="3742" w:type="dxa"/>
            <w:gridSpan w:val="2"/>
          </w:tcPr>
          <w:p w14:paraId="307F3F79" w14:textId="77777777" w:rsidR="002F697F" w:rsidRPr="000E1730" w:rsidRDefault="002F697F" w:rsidP="002F697F">
            <w:pPr>
              <w:pStyle w:val="Tabela-zawarto"/>
            </w:pPr>
            <w:r w:rsidRPr="000E1730">
              <w:t>Kwota korekty</w:t>
            </w:r>
          </w:p>
        </w:tc>
        <w:tc>
          <w:tcPr>
            <w:tcW w:w="709" w:type="dxa"/>
          </w:tcPr>
          <w:p w14:paraId="145C5252" w14:textId="77777777" w:rsidR="002F697F" w:rsidRDefault="002F697F" w:rsidP="002F697F">
            <w:pPr>
              <w:pStyle w:val="Tabela-zawarto"/>
              <w:jc w:val="center"/>
            </w:pPr>
          </w:p>
        </w:tc>
        <w:tc>
          <w:tcPr>
            <w:tcW w:w="709" w:type="dxa"/>
          </w:tcPr>
          <w:p w14:paraId="34CECA43" w14:textId="77777777" w:rsidR="002F697F" w:rsidRDefault="002F697F" w:rsidP="002F697F">
            <w:pPr>
              <w:pStyle w:val="Tabela-zawarto"/>
              <w:jc w:val="center"/>
            </w:pPr>
          </w:p>
        </w:tc>
        <w:tc>
          <w:tcPr>
            <w:tcW w:w="5141" w:type="dxa"/>
          </w:tcPr>
          <w:p w14:paraId="7C324833" w14:textId="77777777" w:rsidR="002F697F" w:rsidRDefault="002F697F" w:rsidP="002F697F">
            <w:pPr>
              <w:pStyle w:val="Tabela-zawarto"/>
              <w:jc w:val="center"/>
            </w:pPr>
          </w:p>
        </w:tc>
      </w:tr>
      <w:tr w:rsidR="002F697F" w:rsidRPr="000E1730" w14:paraId="240E26E6" w14:textId="77777777" w:rsidTr="000517CA">
        <w:trPr>
          <w:jc w:val="center"/>
        </w:trPr>
        <w:tc>
          <w:tcPr>
            <w:tcW w:w="576" w:type="dxa"/>
            <w:vAlign w:val="center"/>
          </w:tcPr>
          <w:p w14:paraId="5ADCC81D" w14:textId="77777777" w:rsidR="002F697F" w:rsidRPr="000E1730" w:rsidRDefault="002F697F" w:rsidP="002F697F">
            <w:pPr>
              <w:pStyle w:val="Tabela-zawarto"/>
              <w:jc w:val="center"/>
            </w:pPr>
          </w:p>
        </w:tc>
        <w:tc>
          <w:tcPr>
            <w:tcW w:w="3190" w:type="dxa"/>
            <w:vAlign w:val="center"/>
          </w:tcPr>
          <w:p w14:paraId="62F5DFD8" w14:textId="77777777" w:rsidR="002F697F" w:rsidRPr="000E1730" w:rsidRDefault="002F697F" w:rsidP="002F697F">
            <w:pPr>
              <w:pStyle w:val="Tabela-zawarto"/>
              <w:ind w:left="432" w:hanging="432"/>
            </w:pPr>
            <w:r>
              <w:rPr>
                <w:lang w:val="en-US"/>
              </w:rPr>
              <w:t xml:space="preserve">-   -   -   -   -  -   </w:t>
            </w:r>
            <w:r w:rsidRPr="000E1730">
              <w:t>DocumentIdentifier</w:t>
            </w:r>
          </w:p>
        </w:tc>
        <w:tc>
          <w:tcPr>
            <w:tcW w:w="3742" w:type="dxa"/>
            <w:gridSpan w:val="2"/>
          </w:tcPr>
          <w:p w14:paraId="0D993D1C" w14:textId="77777777" w:rsidR="002F697F" w:rsidRPr="000E1730" w:rsidRDefault="002F697F" w:rsidP="002F697F">
            <w:pPr>
              <w:pStyle w:val="Tabela-zawarto"/>
            </w:pPr>
            <w:r w:rsidRPr="000E1730">
              <w:t>Numer referencyjny dokumentu będącego podstawą korekty</w:t>
            </w:r>
          </w:p>
        </w:tc>
        <w:tc>
          <w:tcPr>
            <w:tcW w:w="709" w:type="dxa"/>
          </w:tcPr>
          <w:p w14:paraId="45785E47" w14:textId="77777777" w:rsidR="002F697F" w:rsidRDefault="002F697F" w:rsidP="002F697F">
            <w:pPr>
              <w:pStyle w:val="Tabela-zawarto"/>
              <w:jc w:val="center"/>
            </w:pPr>
          </w:p>
        </w:tc>
        <w:tc>
          <w:tcPr>
            <w:tcW w:w="709" w:type="dxa"/>
          </w:tcPr>
          <w:p w14:paraId="35C5A103" w14:textId="77777777" w:rsidR="002F697F" w:rsidRDefault="002F697F" w:rsidP="002F697F">
            <w:pPr>
              <w:pStyle w:val="Tabela-zawarto"/>
              <w:jc w:val="center"/>
            </w:pPr>
          </w:p>
        </w:tc>
        <w:tc>
          <w:tcPr>
            <w:tcW w:w="5141" w:type="dxa"/>
          </w:tcPr>
          <w:p w14:paraId="79BEB40C" w14:textId="77777777" w:rsidR="002F697F" w:rsidRDefault="002F697F" w:rsidP="002F697F">
            <w:pPr>
              <w:pStyle w:val="Tabela-zawarto"/>
              <w:jc w:val="center"/>
            </w:pPr>
          </w:p>
        </w:tc>
      </w:tr>
      <w:tr w:rsidR="002F697F" w:rsidRPr="000E1730" w14:paraId="35505CEA" w14:textId="77777777" w:rsidTr="000517CA">
        <w:trPr>
          <w:jc w:val="center"/>
        </w:trPr>
        <w:tc>
          <w:tcPr>
            <w:tcW w:w="576" w:type="dxa"/>
            <w:tcBorders>
              <w:bottom w:val="dashed" w:sz="4" w:space="0" w:color="auto"/>
            </w:tcBorders>
            <w:vAlign w:val="center"/>
          </w:tcPr>
          <w:p w14:paraId="4DF706D1" w14:textId="77777777" w:rsidR="002F697F" w:rsidRPr="00815B23" w:rsidRDefault="002F697F" w:rsidP="002F697F">
            <w:pPr>
              <w:pStyle w:val="Tabela-zawarto"/>
              <w:jc w:val="center"/>
            </w:pPr>
          </w:p>
        </w:tc>
        <w:tc>
          <w:tcPr>
            <w:tcW w:w="3190" w:type="dxa"/>
            <w:tcBorders>
              <w:bottom w:val="dashed" w:sz="4" w:space="0" w:color="auto"/>
            </w:tcBorders>
            <w:vAlign w:val="center"/>
          </w:tcPr>
          <w:p w14:paraId="18CD61C9" w14:textId="77777777" w:rsidR="002F697F" w:rsidRPr="000E1730" w:rsidRDefault="002F697F" w:rsidP="002F697F">
            <w:pPr>
              <w:pStyle w:val="Tabela-zawarto"/>
              <w:ind w:left="432" w:hanging="432"/>
              <w:rPr>
                <w:lang w:val="en-US"/>
              </w:rPr>
            </w:pPr>
            <w:r>
              <w:rPr>
                <w:lang w:val="en-US"/>
              </w:rPr>
              <w:t xml:space="preserve">-   -   -   -   -  -   </w:t>
            </w:r>
            <w:r w:rsidRPr="000E1730">
              <w:rPr>
                <w:lang w:val="en-US"/>
              </w:rPr>
              <w:t>Description</w:t>
            </w:r>
          </w:p>
        </w:tc>
        <w:tc>
          <w:tcPr>
            <w:tcW w:w="3742" w:type="dxa"/>
            <w:gridSpan w:val="2"/>
          </w:tcPr>
          <w:p w14:paraId="1A2D180A" w14:textId="77777777" w:rsidR="002F697F" w:rsidRPr="000E1730" w:rsidRDefault="002F697F" w:rsidP="002F697F">
            <w:pPr>
              <w:pStyle w:val="Tabela-zawarto"/>
            </w:pPr>
            <w:r w:rsidRPr="000E1730">
              <w:t>Opis korekty</w:t>
            </w:r>
          </w:p>
        </w:tc>
        <w:tc>
          <w:tcPr>
            <w:tcW w:w="709" w:type="dxa"/>
          </w:tcPr>
          <w:p w14:paraId="4DC2A220" w14:textId="77777777" w:rsidR="002F697F" w:rsidRDefault="002F697F" w:rsidP="002F697F">
            <w:pPr>
              <w:pStyle w:val="Tabela-zawarto"/>
              <w:jc w:val="center"/>
            </w:pPr>
          </w:p>
        </w:tc>
        <w:tc>
          <w:tcPr>
            <w:tcW w:w="709" w:type="dxa"/>
          </w:tcPr>
          <w:p w14:paraId="3ED27832" w14:textId="77777777" w:rsidR="002F697F" w:rsidRDefault="002F697F" w:rsidP="002F697F">
            <w:pPr>
              <w:pStyle w:val="Tabela-zawarto"/>
              <w:jc w:val="center"/>
            </w:pPr>
          </w:p>
        </w:tc>
        <w:tc>
          <w:tcPr>
            <w:tcW w:w="5141" w:type="dxa"/>
          </w:tcPr>
          <w:p w14:paraId="2B59F673" w14:textId="77777777" w:rsidR="002F697F" w:rsidRDefault="002F697F" w:rsidP="002F697F">
            <w:pPr>
              <w:pStyle w:val="Tabela-zawarto"/>
              <w:jc w:val="center"/>
            </w:pPr>
          </w:p>
        </w:tc>
      </w:tr>
      <w:tr w:rsidR="002F697F" w:rsidRPr="000E1730" w14:paraId="5BCBA591" w14:textId="77777777" w:rsidTr="000517CA">
        <w:trPr>
          <w:jc w:val="center"/>
        </w:trPr>
        <w:tc>
          <w:tcPr>
            <w:tcW w:w="576" w:type="dxa"/>
            <w:tcBorders>
              <w:top w:val="dashed" w:sz="4" w:space="0" w:color="auto"/>
            </w:tcBorders>
            <w:vAlign w:val="center"/>
          </w:tcPr>
          <w:p w14:paraId="67094D41" w14:textId="77777777" w:rsidR="002F697F" w:rsidRPr="000E1730" w:rsidRDefault="002F697F" w:rsidP="002F697F">
            <w:pPr>
              <w:pStyle w:val="Tabela-zawarto"/>
              <w:ind w:left="432" w:hanging="432"/>
              <w:jc w:val="center"/>
              <w:rPr>
                <w:lang w:val="en-US"/>
              </w:rPr>
            </w:pPr>
            <w:r w:rsidRPr="000E1730">
              <w:rPr>
                <w:lang w:val="en-US"/>
              </w:rPr>
              <w:t>B-23</w:t>
            </w:r>
          </w:p>
        </w:tc>
        <w:tc>
          <w:tcPr>
            <w:tcW w:w="3199" w:type="dxa"/>
            <w:gridSpan w:val="2"/>
            <w:tcBorders>
              <w:top w:val="dashed" w:sz="4" w:space="0" w:color="auto"/>
            </w:tcBorders>
            <w:shd w:val="clear" w:color="auto" w:fill="00FFFF"/>
            <w:vAlign w:val="center"/>
          </w:tcPr>
          <w:p w14:paraId="6AE5A50E" w14:textId="77777777" w:rsidR="002F697F" w:rsidRPr="000E1730" w:rsidRDefault="002F697F" w:rsidP="002F697F">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3733" w:type="dxa"/>
          </w:tcPr>
          <w:p w14:paraId="06FA0040" w14:textId="77777777" w:rsidR="002F697F" w:rsidRPr="000E1730" w:rsidRDefault="002F697F" w:rsidP="002F697F">
            <w:pPr>
              <w:pStyle w:val="Tabela-zawarto"/>
            </w:pPr>
            <w:r w:rsidRPr="000E1730">
              <w:t>Szczegóły płatności przelewu dla US</w:t>
            </w:r>
          </w:p>
        </w:tc>
        <w:tc>
          <w:tcPr>
            <w:tcW w:w="709" w:type="dxa"/>
          </w:tcPr>
          <w:p w14:paraId="501CB57F" w14:textId="77777777" w:rsidR="002F697F" w:rsidRPr="000E1730" w:rsidRDefault="002F697F" w:rsidP="002F697F">
            <w:pPr>
              <w:pStyle w:val="Tabela-zawarto"/>
              <w:jc w:val="center"/>
            </w:pPr>
          </w:p>
        </w:tc>
        <w:tc>
          <w:tcPr>
            <w:tcW w:w="709" w:type="dxa"/>
          </w:tcPr>
          <w:p w14:paraId="786BADC3" w14:textId="77777777" w:rsidR="002F697F" w:rsidRPr="000E1730" w:rsidRDefault="002F697F" w:rsidP="002F697F">
            <w:pPr>
              <w:pStyle w:val="Tabela-zawarto"/>
              <w:jc w:val="center"/>
            </w:pPr>
          </w:p>
        </w:tc>
        <w:tc>
          <w:tcPr>
            <w:tcW w:w="5141" w:type="dxa"/>
          </w:tcPr>
          <w:p w14:paraId="55F60FDE" w14:textId="77777777" w:rsidR="002F697F" w:rsidRPr="000E1730" w:rsidRDefault="002F697F" w:rsidP="002F697F">
            <w:pPr>
              <w:pStyle w:val="Tabela-zawarto"/>
              <w:jc w:val="center"/>
            </w:pPr>
          </w:p>
        </w:tc>
      </w:tr>
      <w:tr w:rsidR="002F697F" w:rsidRPr="000E1730" w14:paraId="24884DDC" w14:textId="77777777" w:rsidTr="000517CA">
        <w:trPr>
          <w:jc w:val="center"/>
        </w:trPr>
        <w:tc>
          <w:tcPr>
            <w:tcW w:w="576" w:type="dxa"/>
            <w:vAlign w:val="center"/>
          </w:tcPr>
          <w:p w14:paraId="2E9B976D" w14:textId="77777777" w:rsidR="002F697F" w:rsidRPr="000E1730" w:rsidRDefault="002F697F" w:rsidP="002F697F">
            <w:pPr>
              <w:pStyle w:val="Tabela-zawarto"/>
              <w:ind w:left="432" w:hanging="432"/>
              <w:jc w:val="center"/>
            </w:pPr>
          </w:p>
        </w:tc>
        <w:tc>
          <w:tcPr>
            <w:tcW w:w="3199" w:type="dxa"/>
            <w:gridSpan w:val="2"/>
            <w:vAlign w:val="center"/>
          </w:tcPr>
          <w:p w14:paraId="220CEBB8" w14:textId="77777777" w:rsidR="002F697F" w:rsidRPr="000E1730" w:rsidRDefault="002F697F" w:rsidP="002F697F">
            <w:pPr>
              <w:pStyle w:val="Tabela-zawarto"/>
              <w:ind w:left="432" w:hanging="432"/>
            </w:pPr>
            <w:r>
              <w:rPr>
                <w:lang w:val="en-US"/>
              </w:rPr>
              <w:t xml:space="preserve">-   -   -   -   -  </w:t>
            </w:r>
            <w:r w:rsidRPr="000E1730">
              <w:t>PayorIdentifier</w:t>
            </w:r>
          </w:p>
        </w:tc>
        <w:tc>
          <w:tcPr>
            <w:tcW w:w="3733" w:type="dxa"/>
          </w:tcPr>
          <w:p w14:paraId="64BBB162" w14:textId="77777777" w:rsidR="002F697F" w:rsidRPr="000E1730" w:rsidRDefault="002F697F" w:rsidP="002F697F">
            <w:pPr>
              <w:pStyle w:val="Tabela-zawarto"/>
            </w:pPr>
            <w:r w:rsidRPr="000E1730">
              <w:t>Identyfikator uzupełniający</w:t>
            </w:r>
          </w:p>
        </w:tc>
        <w:tc>
          <w:tcPr>
            <w:tcW w:w="709" w:type="dxa"/>
          </w:tcPr>
          <w:p w14:paraId="42AD7CA7" w14:textId="77777777" w:rsidR="002F697F" w:rsidRPr="000E1730" w:rsidRDefault="002F697F" w:rsidP="002F697F">
            <w:pPr>
              <w:pStyle w:val="Tabela-zawarto"/>
              <w:jc w:val="center"/>
            </w:pPr>
          </w:p>
        </w:tc>
        <w:tc>
          <w:tcPr>
            <w:tcW w:w="709" w:type="dxa"/>
          </w:tcPr>
          <w:p w14:paraId="1493F6DA" w14:textId="77777777" w:rsidR="002F697F" w:rsidRPr="000E1730" w:rsidRDefault="002F697F" w:rsidP="002F697F">
            <w:pPr>
              <w:pStyle w:val="Tabela-zawarto"/>
              <w:jc w:val="center"/>
            </w:pPr>
          </w:p>
        </w:tc>
        <w:tc>
          <w:tcPr>
            <w:tcW w:w="5141" w:type="dxa"/>
          </w:tcPr>
          <w:p w14:paraId="0B71B70E" w14:textId="77777777" w:rsidR="002F697F" w:rsidRPr="000E1730" w:rsidRDefault="002F697F" w:rsidP="002F697F">
            <w:pPr>
              <w:pStyle w:val="Tabela-zawarto"/>
              <w:jc w:val="center"/>
            </w:pPr>
          </w:p>
        </w:tc>
      </w:tr>
      <w:tr w:rsidR="002F697F" w:rsidRPr="000E1730" w14:paraId="33ACAD01" w14:textId="77777777" w:rsidTr="000517CA">
        <w:trPr>
          <w:jc w:val="center"/>
        </w:trPr>
        <w:tc>
          <w:tcPr>
            <w:tcW w:w="576" w:type="dxa"/>
            <w:vAlign w:val="center"/>
          </w:tcPr>
          <w:p w14:paraId="1C1FA620" w14:textId="77777777" w:rsidR="002F697F" w:rsidRPr="000E1730" w:rsidRDefault="002F697F" w:rsidP="002F697F">
            <w:pPr>
              <w:pStyle w:val="Tabela-zawarto"/>
              <w:ind w:left="432" w:hanging="432"/>
              <w:jc w:val="center"/>
            </w:pPr>
          </w:p>
        </w:tc>
        <w:tc>
          <w:tcPr>
            <w:tcW w:w="3199" w:type="dxa"/>
            <w:gridSpan w:val="2"/>
            <w:vAlign w:val="center"/>
          </w:tcPr>
          <w:p w14:paraId="0534CBC2" w14:textId="77777777" w:rsidR="002F697F" w:rsidRPr="000E1730" w:rsidRDefault="002F697F" w:rsidP="002F697F">
            <w:pPr>
              <w:pStyle w:val="Tabela-zawarto"/>
              <w:ind w:left="432" w:hanging="432"/>
            </w:pPr>
            <w:r>
              <w:rPr>
                <w:lang w:val="en-US"/>
              </w:rPr>
              <w:t xml:space="preserve">-   -   -   -   -  </w:t>
            </w:r>
            <w:r w:rsidRPr="000E1730">
              <w:t>PaymentFormIdentifier</w:t>
            </w:r>
          </w:p>
        </w:tc>
        <w:tc>
          <w:tcPr>
            <w:tcW w:w="3733" w:type="dxa"/>
          </w:tcPr>
          <w:p w14:paraId="55797272" w14:textId="77777777" w:rsidR="002F697F" w:rsidRPr="000E1730" w:rsidRDefault="002F697F" w:rsidP="002F697F">
            <w:pPr>
              <w:pStyle w:val="Tabela-zawarto"/>
            </w:pPr>
            <w:r w:rsidRPr="000E1730">
              <w:t>Symbol formularza lub płatności</w:t>
            </w:r>
          </w:p>
        </w:tc>
        <w:tc>
          <w:tcPr>
            <w:tcW w:w="709" w:type="dxa"/>
          </w:tcPr>
          <w:p w14:paraId="3981E975" w14:textId="77777777" w:rsidR="002F697F" w:rsidRPr="000E1730" w:rsidRDefault="002F697F" w:rsidP="002F697F">
            <w:pPr>
              <w:pStyle w:val="Tabela-zawarto"/>
              <w:jc w:val="center"/>
            </w:pPr>
          </w:p>
        </w:tc>
        <w:tc>
          <w:tcPr>
            <w:tcW w:w="709" w:type="dxa"/>
          </w:tcPr>
          <w:p w14:paraId="47E61248" w14:textId="77777777" w:rsidR="002F697F" w:rsidRPr="000E1730" w:rsidRDefault="002F697F" w:rsidP="002F697F">
            <w:pPr>
              <w:pStyle w:val="Tabela-zawarto"/>
              <w:jc w:val="center"/>
            </w:pPr>
          </w:p>
        </w:tc>
        <w:tc>
          <w:tcPr>
            <w:tcW w:w="5141" w:type="dxa"/>
          </w:tcPr>
          <w:p w14:paraId="605839C2" w14:textId="77777777" w:rsidR="002F697F" w:rsidRPr="000E1730" w:rsidRDefault="002F697F" w:rsidP="002F697F">
            <w:pPr>
              <w:pStyle w:val="Tabela-zawarto"/>
              <w:jc w:val="center"/>
            </w:pPr>
          </w:p>
        </w:tc>
      </w:tr>
      <w:tr w:rsidR="002F697F" w:rsidRPr="000E1730" w14:paraId="4F4D06AF" w14:textId="77777777" w:rsidTr="000517CA">
        <w:trPr>
          <w:jc w:val="center"/>
        </w:trPr>
        <w:tc>
          <w:tcPr>
            <w:tcW w:w="576" w:type="dxa"/>
            <w:vAlign w:val="center"/>
          </w:tcPr>
          <w:p w14:paraId="0275DDED" w14:textId="77777777" w:rsidR="002F697F" w:rsidRPr="000E1730" w:rsidRDefault="002F697F" w:rsidP="002F697F">
            <w:pPr>
              <w:pStyle w:val="Tabela-zawarto"/>
              <w:ind w:left="432" w:hanging="432"/>
              <w:jc w:val="center"/>
            </w:pPr>
          </w:p>
        </w:tc>
        <w:tc>
          <w:tcPr>
            <w:tcW w:w="3199" w:type="dxa"/>
            <w:gridSpan w:val="2"/>
            <w:vAlign w:val="center"/>
          </w:tcPr>
          <w:p w14:paraId="7ECF8969" w14:textId="77777777" w:rsidR="002F697F" w:rsidRPr="000E1730" w:rsidRDefault="002F697F" w:rsidP="002F697F">
            <w:pPr>
              <w:pStyle w:val="Tabela-zawarto"/>
              <w:ind w:left="432" w:hanging="432"/>
            </w:pPr>
            <w:r>
              <w:rPr>
                <w:lang w:val="en-US"/>
              </w:rPr>
              <w:t xml:space="preserve">-   -   -   -   -  </w:t>
            </w:r>
            <w:r w:rsidRPr="000E1730">
              <w:t>USDescription</w:t>
            </w:r>
          </w:p>
        </w:tc>
        <w:tc>
          <w:tcPr>
            <w:tcW w:w="3733" w:type="dxa"/>
          </w:tcPr>
          <w:p w14:paraId="7AD789D0" w14:textId="77777777" w:rsidR="002F697F" w:rsidRPr="000E1730" w:rsidRDefault="002F697F" w:rsidP="002F697F">
            <w:pPr>
              <w:pStyle w:val="Tabela-zawarto"/>
            </w:pPr>
            <w:r w:rsidRPr="000E1730">
              <w:t>Dodatkowa identyfikacja zobowiązania (opis)</w:t>
            </w:r>
          </w:p>
        </w:tc>
        <w:tc>
          <w:tcPr>
            <w:tcW w:w="709" w:type="dxa"/>
          </w:tcPr>
          <w:p w14:paraId="5278E6A4" w14:textId="77777777" w:rsidR="002F697F" w:rsidRPr="000E1730" w:rsidRDefault="002F697F" w:rsidP="002F697F">
            <w:pPr>
              <w:pStyle w:val="Tekstprzypisudolnego"/>
              <w:jc w:val="center"/>
              <w:rPr>
                <w:rFonts w:ascii="Arial" w:hAnsi="Arial" w:cs="Arial"/>
                <w:sz w:val="16"/>
                <w:szCs w:val="16"/>
              </w:rPr>
            </w:pPr>
          </w:p>
        </w:tc>
        <w:tc>
          <w:tcPr>
            <w:tcW w:w="709" w:type="dxa"/>
          </w:tcPr>
          <w:p w14:paraId="0334F773" w14:textId="77777777" w:rsidR="002F697F" w:rsidRPr="000E1730" w:rsidRDefault="002F697F" w:rsidP="002F697F">
            <w:pPr>
              <w:pStyle w:val="Tekstprzypisudolnego"/>
              <w:jc w:val="center"/>
              <w:rPr>
                <w:rFonts w:ascii="Arial" w:hAnsi="Arial" w:cs="Arial"/>
                <w:sz w:val="16"/>
                <w:szCs w:val="16"/>
              </w:rPr>
            </w:pPr>
          </w:p>
        </w:tc>
        <w:tc>
          <w:tcPr>
            <w:tcW w:w="5141" w:type="dxa"/>
          </w:tcPr>
          <w:p w14:paraId="2205B066" w14:textId="77777777" w:rsidR="002F697F" w:rsidRPr="000E1730" w:rsidRDefault="002F697F" w:rsidP="002F697F">
            <w:pPr>
              <w:pStyle w:val="Tekstprzypisudolnego"/>
              <w:jc w:val="center"/>
              <w:rPr>
                <w:rFonts w:ascii="Arial" w:hAnsi="Arial" w:cs="Arial"/>
                <w:sz w:val="16"/>
                <w:szCs w:val="16"/>
              </w:rPr>
            </w:pPr>
          </w:p>
        </w:tc>
      </w:tr>
      <w:tr w:rsidR="002F697F" w:rsidRPr="000E1730" w14:paraId="22B7ECCB" w14:textId="77777777" w:rsidTr="000517CA">
        <w:trPr>
          <w:jc w:val="center"/>
        </w:trPr>
        <w:tc>
          <w:tcPr>
            <w:tcW w:w="576" w:type="dxa"/>
            <w:vAlign w:val="center"/>
          </w:tcPr>
          <w:p w14:paraId="590638F2" w14:textId="77777777" w:rsidR="002F697F" w:rsidRPr="000E1730" w:rsidRDefault="002F697F" w:rsidP="002F697F">
            <w:pPr>
              <w:pStyle w:val="Tabela-zawarto"/>
              <w:ind w:left="432" w:hanging="432"/>
              <w:jc w:val="center"/>
            </w:pPr>
          </w:p>
        </w:tc>
        <w:tc>
          <w:tcPr>
            <w:tcW w:w="3199" w:type="dxa"/>
            <w:gridSpan w:val="2"/>
            <w:vAlign w:val="center"/>
          </w:tcPr>
          <w:p w14:paraId="5EC37FCB" w14:textId="77777777" w:rsidR="002F697F" w:rsidRPr="000E1730" w:rsidRDefault="002F697F" w:rsidP="002F697F">
            <w:pPr>
              <w:pStyle w:val="Tabela-zawarto"/>
              <w:ind w:left="432" w:hanging="432"/>
            </w:pPr>
            <w:r>
              <w:rPr>
                <w:lang w:val="en-US"/>
              </w:rPr>
              <w:t xml:space="preserve">-   -   -   -   -  </w:t>
            </w:r>
            <w:r w:rsidRPr="000E1730">
              <w:t>USPaymentPeriod</w:t>
            </w:r>
          </w:p>
        </w:tc>
        <w:tc>
          <w:tcPr>
            <w:tcW w:w="3733" w:type="dxa"/>
          </w:tcPr>
          <w:p w14:paraId="0D0A6D75" w14:textId="77777777" w:rsidR="002F697F" w:rsidRPr="000E1730" w:rsidRDefault="002F697F" w:rsidP="002F697F">
            <w:pPr>
              <w:pStyle w:val="Tabela-zawarto"/>
            </w:pPr>
            <w:r w:rsidRPr="000E1730">
              <w:t>Okres wymaganej płatności dokumentu US</w:t>
            </w:r>
          </w:p>
        </w:tc>
        <w:tc>
          <w:tcPr>
            <w:tcW w:w="709" w:type="dxa"/>
          </w:tcPr>
          <w:p w14:paraId="38024B8B" w14:textId="77777777" w:rsidR="002F697F" w:rsidRPr="000E1730" w:rsidRDefault="002F697F" w:rsidP="002F697F">
            <w:pPr>
              <w:pStyle w:val="Tekstprzypisudolnego"/>
              <w:jc w:val="center"/>
              <w:rPr>
                <w:rFonts w:ascii="Arial" w:hAnsi="Arial" w:cs="Arial"/>
                <w:sz w:val="16"/>
                <w:szCs w:val="16"/>
              </w:rPr>
            </w:pPr>
          </w:p>
        </w:tc>
        <w:tc>
          <w:tcPr>
            <w:tcW w:w="709" w:type="dxa"/>
          </w:tcPr>
          <w:p w14:paraId="4B18D3B6" w14:textId="77777777" w:rsidR="002F697F" w:rsidRPr="000E1730" w:rsidRDefault="002F697F" w:rsidP="002F697F">
            <w:pPr>
              <w:pStyle w:val="Tekstprzypisudolnego"/>
              <w:jc w:val="center"/>
              <w:rPr>
                <w:rFonts w:ascii="Arial" w:hAnsi="Arial" w:cs="Arial"/>
                <w:sz w:val="16"/>
                <w:szCs w:val="16"/>
              </w:rPr>
            </w:pPr>
          </w:p>
        </w:tc>
        <w:tc>
          <w:tcPr>
            <w:tcW w:w="5141" w:type="dxa"/>
          </w:tcPr>
          <w:p w14:paraId="127EBA26" w14:textId="77777777" w:rsidR="002F697F" w:rsidRPr="000E1730" w:rsidRDefault="002F697F" w:rsidP="002F697F">
            <w:pPr>
              <w:pStyle w:val="Tekstprzypisudolnego"/>
              <w:jc w:val="center"/>
              <w:rPr>
                <w:rFonts w:ascii="Arial" w:hAnsi="Arial" w:cs="Arial"/>
                <w:sz w:val="16"/>
                <w:szCs w:val="16"/>
              </w:rPr>
            </w:pPr>
          </w:p>
        </w:tc>
      </w:tr>
      <w:tr w:rsidR="002F697F" w:rsidRPr="000E1730" w14:paraId="4E208B42" w14:textId="77777777" w:rsidTr="000517CA">
        <w:trPr>
          <w:jc w:val="center"/>
        </w:trPr>
        <w:tc>
          <w:tcPr>
            <w:tcW w:w="576" w:type="dxa"/>
            <w:vAlign w:val="center"/>
          </w:tcPr>
          <w:p w14:paraId="0503E8F0" w14:textId="77777777" w:rsidR="002F697F" w:rsidRPr="000E1730" w:rsidRDefault="002F697F" w:rsidP="002F697F">
            <w:pPr>
              <w:pStyle w:val="Tabela-zawarto"/>
              <w:ind w:left="432" w:hanging="432"/>
              <w:jc w:val="center"/>
            </w:pPr>
          </w:p>
        </w:tc>
        <w:tc>
          <w:tcPr>
            <w:tcW w:w="3199" w:type="dxa"/>
            <w:gridSpan w:val="2"/>
          </w:tcPr>
          <w:p w14:paraId="020BF3B7" w14:textId="77777777" w:rsidR="002F697F" w:rsidRPr="000E1730" w:rsidRDefault="002F697F" w:rsidP="002F697F">
            <w:pPr>
              <w:pStyle w:val="Tabela-zawarto"/>
            </w:pPr>
            <w:r>
              <w:rPr>
                <w:lang w:val="en-US"/>
              </w:rPr>
              <w:t xml:space="preserve">-   -   -   </w:t>
            </w:r>
            <w:r w:rsidRPr="007B518B">
              <w:t>AuthorizedPersonName</w:t>
            </w:r>
          </w:p>
        </w:tc>
        <w:tc>
          <w:tcPr>
            <w:tcW w:w="3733" w:type="dxa"/>
            <w:vAlign w:val="center"/>
          </w:tcPr>
          <w:p w14:paraId="1F91739F" w14:textId="331EB7D1" w:rsidR="002F697F" w:rsidRDefault="002F697F" w:rsidP="002F697F">
            <w:pPr>
              <w:pStyle w:val="Tabela-zawarto"/>
              <w:spacing w:before="0"/>
            </w:pPr>
            <w:r>
              <w:t>Dane osoby upoważnionej do odbioru gotówki</w:t>
            </w:r>
            <w:r w:rsidR="00AA4FA6">
              <w:t xml:space="preserve"> - imię</w:t>
            </w:r>
          </w:p>
        </w:tc>
        <w:tc>
          <w:tcPr>
            <w:tcW w:w="709" w:type="dxa"/>
          </w:tcPr>
          <w:p w14:paraId="5E4842C3" w14:textId="77777777" w:rsidR="002F697F" w:rsidRDefault="002F697F" w:rsidP="002F697F">
            <w:pPr>
              <w:pStyle w:val="Tekstprzypisudolnego"/>
              <w:jc w:val="center"/>
              <w:rPr>
                <w:rFonts w:ascii="Arial" w:hAnsi="Arial" w:cs="Arial"/>
                <w:sz w:val="16"/>
                <w:szCs w:val="16"/>
              </w:rPr>
            </w:pPr>
            <w:r>
              <w:rPr>
                <w:rFonts w:ascii="Arial" w:hAnsi="Arial" w:cs="Arial"/>
                <w:sz w:val="16"/>
                <w:szCs w:val="16"/>
              </w:rPr>
              <w:t>W</w:t>
            </w:r>
          </w:p>
        </w:tc>
        <w:tc>
          <w:tcPr>
            <w:tcW w:w="709" w:type="dxa"/>
          </w:tcPr>
          <w:p w14:paraId="153610F4" w14:textId="77777777" w:rsidR="002F697F" w:rsidRDefault="002F697F" w:rsidP="002F697F">
            <w:pPr>
              <w:pStyle w:val="Tekstprzypisudolnego"/>
              <w:jc w:val="center"/>
              <w:rPr>
                <w:rFonts w:ascii="Arial" w:hAnsi="Arial" w:cs="Arial"/>
                <w:sz w:val="16"/>
                <w:szCs w:val="16"/>
              </w:rPr>
            </w:pPr>
            <w:r>
              <w:rPr>
                <w:rFonts w:ascii="Arial" w:hAnsi="Arial" w:cs="Arial"/>
                <w:sz w:val="16"/>
                <w:szCs w:val="16"/>
              </w:rPr>
              <w:t>W</w:t>
            </w:r>
          </w:p>
        </w:tc>
        <w:tc>
          <w:tcPr>
            <w:tcW w:w="5141" w:type="dxa"/>
            <w:vAlign w:val="center"/>
          </w:tcPr>
          <w:p w14:paraId="56351983" w14:textId="23635282" w:rsidR="002F697F" w:rsidRDefault="002F697F" w:rsidP="002F697F">
            <w:pPr>
              <w:pStyle w:val="Tabela-zawarto"/>
              <w:spacing w:before="0"/>
            </w:pPr>
            <w:r>
              <w:t xml:space="preserve">Dane osoby upoważnionej do odbioru gotówki </w:t>
            </w:r>
            <w:r w:rsidR="00AA4FA6">
              <w:t xml:space="preserve">– imię </w:t>
            </w:r>
          </w:p>
        </w:tc>
      </w:tr>
      <w:tr w:rsidR="00AA4FA6" w:rsidRPr="000E1730" w14:paraId="053EF30A" w14:textId="77777777" w:rsidTr="0091727A">
        <w:trPr>
          <w:jc w:val="center"/>
        </w:trPr>
        <w:tc>
          <w:tcPr>
            <w:tcW w:w="576" w:type="dxa"/>
            <w:shd w:val="clear" w:color="auto" w:fill="auto"/>
            <w:vAlign w:val="center"/>
          </w:tcPr>
          <w:p w14:paraId="1F4F44F6" w14:textId="77777777" w:rsidR="00AA4FA6" w:rsidRPr="000E1730" w:rsidRDefault="00AA4FA6" w:rsidP="00AA4FA6">
            <w:pPr>
              <w:pStyle w:val="Tabela-zawarto"/>
              <w:ind w:left="432" w:hanging="432"/>
              <w:jc w:val="center"/>
            </w:pPr>
          </w:p>
        </w:tc>
        <w:tc>
          <w:tcPr>
            <w:tcW w:w="3199" w:type="dxa"/>
            <w:gridSpan w:val="2"/>
            <w:shd w:val="clear" w:color="auto" w:fill="auto"/>
          </w:tcPr>
          <w:p w14:paraId="3F155CD2" w14:textId="6BBDC1FB" w:rsidR="00AA4FA6" w:rsidRDefault="00AA4FA6" w:rsidP="00AA4FA6">
            <w:pPr>
              <w:pStyle w:val="Tabela-zawarto"/>
              <w:rPr>
                <w:lang w:val="en-US"/>
              </w:rPr>
            </w:pPr>
            <w:r>
              <w:rPr>
                <w:lang w:val="en-US"/>
              </w:rPr>
              <w:t xml:space="preserve">-   -   -   </w:t>
            </w:r>
            <w:r w:rsidRPr="00C01CA8">
              <w:t>AuthorizedPersonSurname</w:t>
            </w:r>
          </w:p>
        </w:tc>
        <w:tc>
          <w:tcPr>
            <w:tcW w:w="3733" w:type="dxa"/>
            <w:shd w:val="clear" w:color="auto" w:fill="auto"/>
            <w:vAlign w:val="center"/>
          </w:tcPr>
          <w:p w14:paraId="3196BAC2" w14:textId="69C79AD7" w:rsidR="00AA4FA6" w:rsidRDefault="00AA4FA6" w:rsidP="00AA4FA6">
            <w:pPr>
              <w:pStyle w:val="Tabela-zawarto"/>
              <w:spacing w:before="0"/>
            </w:pPr>
            <w:r>
              <w:t>Dane osoby upoważnionej do odbioru gotówki - nazwisko</w:t>
            </w:r>
          </w:p>
        </w:tc>
        <w:tc>
          <w:tcPr>
            <w:tcW w:w="709" w:type="dxa"/>
            <w:shd w:val="clear" w:color="auto" w:fill="auto"/>
          </w:tcPr>
          <w:p w14:paraId="7E876F7A" w14:textId="17269A98" w:rsidR="00AA4FA6" w:rsidRDefault="00AA4FA6" w:rsidP="00AA4FA6">
            <w:pPr>
              <w:pStyle w:val="Tekstprzypisudolnego"/>
              <w:jc w:val="center"/>
              <w:rPr>
                <w:rFonts w:ascii="Arial" w:hAnsi="Arial" w:cs="Arial"/>
                <w:sz w:val="16"/>
                <w:szCs w:val="16"/>
              </w:rPr>
            </w:pPr>
            <w:r>
              <w:rPr>
                <w:rFonts w:ascii="Arial" w:hAnsi="Arial" w:cs="Arial"/>
                <w:sz w:val="16"/>
                <w:szCs w:val="16"/>
              </w:rPr>
              <w:t>W</w:t>
            </w:r>
          </w:p>
        </w:tc>
        <w:tc>
          <w:tcPr>
            <w:tcW w:w="709" w:type="dxa"/>
            <w:shd w:val="clear" w:color="auto" w:fill="auto"/>
          </w:tcPr>
          <w:p w14:paraId="2CCC94B5" w14:textId="4378E95F" w:rsidR="00AA4FA6" w:rsidRDefault="00AA4FA6" w:rsidP="00AA4FA6">
            <w:pPr>
              <w:pStyle w:val="Tekstprzypisudolnego"/>
              <w:jc w:val="center"/>
              <w:rPr>
                <w:rFonts w:ascii="Arial" w:hAnsi="Arial" w:cs="Arial"/>
                <w:sz w:val="16"/>
                <w:szCs w:val="16"/>
              </w:rPr>
            </w:pPr>
            <w:r>
              <w:rPr>
                <w:rFonts w:ascii="Arial" w:hAnsi="Arial" w:cs="Arial"/>
                <w:sz w:val="16"/>
                <w:szCs w:val="16"/>
              </w:rPr>
              <w:t>W</w:t>
            </w:r>
          </w:p>
        </w:tc>
        <w:tc>
          <w:tcPr>
            <w:tcW w:w="5141" w:type="dxa"/>
            <w:shd w:val="clear" w:color="auto" w:fill="auto"/>
            <w:vAlign w:val="center"/>
          </w:tcPr>
          <w:p w14:paraId="3F71A11F" w14:textId="0C745107" w:rsidR="00AA4FA6" w:rsidRDefault="00AA4FA6" w:rsidP="00AA4FA6">
            <w:pPr>
              <w:pStyle w:val="Tabela-zawarto"/>
              <w:spacing w:before="0"/>
            </w:pPr>
            <w:r>
              <w:t>Dane osoby upoważnionej do odbioru gotówki  - nazwisko</w:t>
            </w:r>
          </w:p>
        </w:tc>
      </w:tr>
      <w:tr w:rsidR="00AA4FA6" w:rsidRPr="000E1730" w14:paraId="7555C85C" w14:textId="77777777" w:rsidTr="000517CA">
        <w:trPr>
          <w:jc w:val="center"/>
        </w:trPr>
        <w:tc>
          <w:tcPr>
            <w:tcW w:w="576" w:type="dxa"/>
          </w:tcPr>
          <w:p w14:paraId="518B468E" w14:textId="77777777" w:rsidR="00AA4FA6" w:rsidRPr="000E1730" w:rsidRDefault="00AA4FA6" w:rsidP="00AA4FA6">
            <w:pPr>
              <w:pStyle w:val="Tabela-zawarto"/>
            </w:pPr>
          </w:p>
        </w:tc>
        <w:tc>
          <w:tcPr>
            <w:tcW w:w="3199" w:type="dxa"/>
            <w:gridSpan w:val="2"/>
          </w:tcPr>
          <w:p w14:paraId="671E9EC8" w14:textId="77777777" w:rsidR="00AA4FA6" w:rsidRPr="007B518B" w:rsidRDefault="00AA4FA6" w:rsidP="00AA4FA6">
            <w:pPr>
              <w:pStyle w:val="Tabela-zawarto"/>
            </w:pPr>
            <w:r>
              <w:rPr>
                <w:lang w:val="en-US"/>
              </w:rPr>
              <w:t xml:space="preserve">-   -   -   </w:t>
            </w:r>
            <w:r w:rsidRPr="007B518B">
              <w:t>AuthorizedPersonIdentity</w:t>
            </w:r>
          </w:p>
        </w:tc>
        <w:tc>
          <w:tcPr>
            <w:tcW w:w="3733" w:type="dxa"/>
            <w:vAlign w:val="center"/>
          </w:tcPr>
          <w:p w14:paraId="1CBE5FC3" w14:textId="77777777" w:rsidR="00AA4FA6" w:rsidRDefault="00AA4FA6" w:rsidP="00AA4FA6">
            <w:pPr>
              <w:pStyle w:val="Tabela-zawarto"/>
              <w:spacing w:before="0"/>
            </w:pPr>
            <w:r>
              <w:t>Dokumenty tożsamości osoby upoważnionej do odbioru gotówki</w:t>
            </w:r>
          </w:p>
        </w:tc>
        <w:tc>
          <w:tcPr>
            <w:tcW w:w="709" w:type="dxa"/>
          </w:tcPr>
          <w:p w14:paraId="30C66A4C" w14:textId="77777777" w:rsidR="00AA4FA6" w:rsidRDefault="00AA4FA6" w:rsidP="00AA4FA6">
            <w:pPr>
              <w:pStyle w:val="Tekstprzypisudolnego"/>
              <w:jc w:val="center"/>
              <w:rPr>
                <w:rFonts w:ascii="Arial" w:hAnsi="Arial" w:cs="Arial"/>
                <w:sz w:val="16"/>
                <w:szCs w:val="16"/>
              </w:rPr>
            </w:pPr>
            <w:r>
              <w:rPr>
                <w:rFonts w:ascii="Arial" w:hAnsi="Arial" w:cs="Arial"/>
                <w:sz w:val="16"/>
                <w:szCs w:val="16"/>
              </w:rPr>
              <w:t>W</w:t>
            </w:r>
          </w:p>
        </w:tc>
        <w:tc>
          <w:tcPr>
            <w:tcW w:w="709" w:type="dxa"/>
          </w:tcPr>
          <w:p w14:paraId="46E8B855" w14:textId="77777777" w:rsidR="00AA4FA6" w:rsidRPr="000E1730" w:rsidRDefault="00AA4FA6" w:rsidP="00AA4FA6">
            <w:pPr>
              <w:pStyle w:val="Tekstprzypisudolnego"/>
              <w:jc w:val="center"/>
              <w:rPr>
                <w:rFonts w:ascii="Arial" w:hAnsi="Arial" w:cs="Arial"/>
                <w:sz w:val="16"/>
                <w:szCs w:val="16"/>
              </w:rPr>
            </w:pPr>
            <w:r>
              <w:rPr>
                <w:rFonts w:ascii="Arial" w:hAnsi="Arial" w:cs="Arial"/>
                <w:sz w:val="16"/>
                <w:szCs w:val="16"/>
              </w:rPr>
              <w:t>W</w:t>
            </w:r>
          </w:p>
        </w:tc>
        <w:tc>
          <w:tcPr>
            <w:tcW w:w="5141" w:type="dxa"/>
            <w:vAlign w:val="center"/>
          </w:tcPr>
          <w:p w14:paraId="68F45CBC" w14:textId="77777777" w:rsidR="00AA4FA6" w:rsidRDefault="00AA4FA6" w:rsidP="00AA4FA6">
            <w:pPr>
              <w:pStyle w:val="Tabela-zawarto"/>
              <w:spacing w:before="0"/>
            </w:pPr>
            <w:r>
              <w:t>Dokumenty tożsamości osoby upoważnionej do odbioru gotówki o rodzajach (</w:t>
            </w:r>
            <w:r w:rsidRPr="00D0309F">
              <w:t>IdentificationSchemeName</w:t>
            </w:r>
            <w:r>
              <w:t>) :</w:t>
            </w:r>
          </w:p>
          <w:p w14:paraId="0196798F" w14:textId="24E50076" w:rsidR="00AA4FA6" w:rsidRPr="00FD2C10" w:rsidRDefault="00AA4FA6" w:rsidP="00AA4FA6">
            <w:pPr>
              <w:pStyle w:val="opiswtabeliZnakZnak"/>
              <w:rPr>
                <w:rFonts w:ascii="Arial" w:hAnsi="Arial" w:cs="Arial"/>
                <w:sz w:val="16"/>
                <w:szCs w:val="16"/>
                <w:lang w:val="de-DE"/>
              </w:rPr>
            </w:pPr>
            <w:r w:rsidRPr="00FD2C10">
              <w:rPr>
                <w:rFonts w:ascii="Arial" w:hAnsi="Arial" w:cs="Arial"/>
                <w:sz w:val="16"/>
                <w:szCs w:val="16"/>
                <w:lang w:val="de-DE"/>
              </w:rPr>
              <w:t>‘P’ – PESEL,</w:t>
            </w:r>
          </w:p>
          <w:p w14:paraId="04C20D96" w14:textId="77777777" w:rsidR="00AA4FA6" w:rsidRPr="00007CE6" w:rsidRDefault="00AA4FA6" w:rsidP="00AA4FA6">
            <w:pPr>
              <w:pStyle w:val="opiswtabeliZnakZnak"/>
              <w:rPr>
                <w:rFonts w:ascii="Arial" w:hAnsi="Arial" w:cs="Arial"/>
                <w:sz w:val="16"/>
                <w:szCs w:val="16"/>
              </w:rPr>
            </w:pPr>
            <w:r w:rsidRPr="00007CE6">
              <w:rPr>
                <w:rFonts w:ascii="Arial" w:hAnsi="Arial" w:cs="Arial"/>
                <w:sz w:val="16"/>
                <w:szCs w:val="16"/>
              </w:rPr>
              <w:t>‘1’ – Dowód osobisty,</w:t>
            </w:r>
          </w:p>
          <w:p w14:paraId="238FF488" w14:textId="77777777" w:rsidR="00AA4FA6" w:rsidRDefault="00AA4FA6" w:rsidP="00AA4FA6">
            <w:pPr>
              <w:pStyle w:val="Tabela-zawarto"/>
              <w:spacing w:before="0"/>
            </w:pPr>
          </w:p>
          <w:p w14:paraId="64A4DDDA" w14:textId="77777777" w:rsidR="00AA4FA6" w:rsidRDefault="00AA4FA6" w:rsidP="00AA4FA6">
            <w:pPr>
              <w:pStyle w:val="Tabela-zawarto"/>
              <w:spacing w:before="0"/>
            </w:pPr>
            <w:r>
              <w:t xml:space="preserve">Jeśli </w:t>
            </w:r>
            <w:r w:rsidRPr="00D0309F">
              <w:t>IdentificationSchemeName</w:t>
            </w:r>
            <w:r>
              <w:t xml:space="preserve"> nie zostanie to domyślnie przyjmowane jest ‘1’</w:t>
            </w:r>
          </w:p>
          <w:p w14:paraId="23DFE9F2" w14:textId="77777777" w:rsidR="00AA4FA6" w:rsidRDefault="00AA4FA6" w:rsidP="00AA4FA6">
            <w:pPr>
              <w:pStyle w:val="Tabela-zawarto"/>
              <w:spacing w:before="0"/>
            </w:pPr>
          </w:p>
          <w:p w14:paraId="601EC0BA" w14:textId="20AB1910" w:rsidR="00AA4FA6" w:rsidRDefault="00AA4FA6" w:rsidP="00AA4FA6">
            <w:pPr>
              <w:pStyle w:val="Tabela-zawarto"/>
              <w:spacing w:before="0"/>
            </w:pPr>
            <w:r>
              <w:t>W przypadku zleceń ZWG możliwe jest podanie numer dowodu osobistego.</w:t>
            </w:r>
          </w:p>
          <w:p w14:paraId="5EED4657" w14:textId="77777777" w:rsidR="003A5350" w:rsidRDefault="003A5350" w:rsidP="00AA4FA6">
            <w:pPr>
              <w:pStyle w:val="Tabela-zawarto"/>
              <w:spacing w:before="0"/>
            </w:pPr>
          </w:p>
          <w:p w14:paraId="16D49B48" w14:textId="3ABB4DE1" w:rsidR="00AA4FA6" w:rsidRDefault="003A5350" w:rsidP="00AA4FA6">
            <w:pPr>
              <w:pStyle w:val="Tabela-zawarto"/>
              <w:spacing w:before="0"/>
            </w:pPr>
            <w:r w:rsidRPr="0091727A">
              <w:t>W przypadku zleceń ZOK i EWG konieczne jest podanie pesel oraz jeśli wymaga tego bank, w którym zlecenie zostanie zrealizowane, to również numeru dowodu (dotyczy ING)</w:t>
            </w:r>
          </w:p>
        </w:tc>
      </w:tr>
      <w:tr w:rsidR="00AA4FA6" w:rsidRPr="000E1730" w14:paraId="250D68C9" w14:textId="77777777" w:rsidTr="005722D9">
        <w:trPr>
          <w:jc w:val="center"/>
        </w:trPr>
        <w:tc>
          <w:tcPr>
            <w:tcW w:w="576" w:type="dxa"/>
          </w:tcPr>
          <w:p w14:paraId="76F45BE4" w14:textId="77777777" w:rsidR="00AA4FA6" w:rsidRPr="000E1730" w:rsidRDefault="00AA4FA6" w:rsidP="00AA4FA6">
            <w:pPr>
              <w:pStyle w:val="Tabela-zawarto"/>
            </w:pPr>
            <w:r>
              <w:t>A-11</w:t>
            </w:r>
          </w:p>
        </w:tc>
        <w:tc>
          <w:tcPr>
            <w:tcW w:w="3199" w:type="dxa"/>
            <w:gridSpan w:val="2"/>
          </w:tcPr>
          <w:p w14:paraId="17763E61" w14:textId="77777777" w:rsidR="00AA4FA6" w:rsidRDefault="00AA4FA6" w:rsidP="00AA4FA6">
            <w:pPr>
              <w:pStyle w:val="Tabela-zawarto"/>
              <w:rPr>
                <w:lang w:val="en-US"/>
              </w:rPr>
            </w:pPr>
            <w:r>
              <w:rPr>
                <w:lang w:val="en-US"/>
              </w:rPr>
              <w:t xml:space="preserve">-   -   -  </w:t>
            </w:r>
            <w:r w:rsidRPr="00D0309F">
              <w:rPr>
                <w:lang w:val="en-US"/>
              </w:rPr>
              <w:t>AuthorizedPersonAddress</w:t>
            </w:r>
          </w:p>
        </w:tc>
        <w:tc>
          <w:tcPr>
            <w:tcW w:w="3733" w:type="dxa"/>
            <w:vAlign w:val="center"/>
          </w:tcPr>
          <w:p w14:paraId="2E43CF27" w14:textId="77777777" w:rsidR="00AA4FA6" w:rsidRDefault="00AA4FA6" w:rsidP="00AA4FA6">
            <w:pPr>
              <w:pStyle w:val="Tabela-zawarto"/>
              <w:spacing w:before="0"/>
            </w:pPr>
            <w:r>
              <w:t>Dane adresowe osoby upoważnionej do odbioru gotówki</w:t>
            </w:r>
          </w:p>
        </w:tc>
        <w:tc>
          <w:tcPr>
            <w:tcW w:w="709" w:type="dxa"/>
            <w:shd w:val="clear" w:color="auto" w:fill="auto"/>
          </w:tcPr>
          <w:p w14:paraId="0AFB3369" w14:textId="5772FE81" w:rsidR="00AA4FA6" w:rsidRDefault="00AA4FA6" w:rsidP="00AA4FA6">
            <w:pPr>
              <w:pStyle w:val="Tekstprzypisudolnego"/>
              <w:jc w:val="center"/>
              <w:rPr>
                <w:rFonts w:ascii="Arial" w:hAnsi="Arial" w:cs="Arial"/>
                <w:sz w:val="16"/>
                <w:szCs w:val="16"/>
              </w:rPr>
            </w:pPr>
          </w:p>
        </w:tc>
        <w:tc>
          <w:tcPr>
            <w:tcW w:w="709" w:type="dxa"/>
            <w:shd w:val="clear" w:color="auto" w:fill="auto"/>
          </w:tcPr>
          <w:p w14:paraId="61F002E8" w14:textId="63448A1A" w:rsidR="00AA4FA6" w:rsidRDefault="00AA4FA6" w:rsidP="00AA4FA6">
            <w:pPr>
              <w:pStyle w:val="Tekstprzypisudolnego"/>
              <w:jc w:val="center"/>
              <w:rPr>
                <w:rFonts w:ascii="Arial" w:hAnsi="Arial" w:cs="Arial"/>
                <w:sz w:val="16"/>
                <w:szCs w:val="16"/>
              </w:rPr>
            </w:pPr>
          </w:p>
        </w:tc>
        <w:tc>
          <w:tcPr>
            <w:tcW w:w="5141" w:type="dxa"/>
            <w:shd w:val="clear" w:color="auto" w:fill="auto"/>
            <w:vAlign w:val="center"/>
          </w:tcPr>
          <w:p w14:paraId="4FAC6E39" w14:textId="77777777" w:rsidR="00AA4FA6" w:rsidRDefault="00AA4FA6" w:rsidP="00AA4FA6">
            <w:pPr>
              <w:pStyle w:val="Tabela-zawarto"/>
              <w:spacing w:before="0"/>
            </w:pPr>
          </w:p>
        </w:tc>
      </w:tr>
      <w:tr w:rsidR="00AA4FA6" w:rsidRPr="000E1730" w14:paraId="10B712CD" w14:textId="77777777" w:rsidTr="005722D9">
        <w:trPr>
          <w:jc w:val="center"/>
        </w:trPr>
        <w:tc>
          <w:tcPr>
            <w:tcW w:w="576" w:type="dxa"/>
            <w:tcBorders>
              <w:bottom w:val="single" w:sz="4" w:space="0" w:color="auto"/>
            </w:tcBorders>
          </w:tcPr>
          <w:p w14:paraId="0E79A5F6" w14:textId="77777777" w:rsidR="00AA4FA6" w:rsidRPr="000E1730" w:rsidRDefault="00AA4FA6" w:rsidP="00AA4FA6">
            <w:pPr>
              <w:pStyle w:val="Tabela-zawarto"/>
            </w:pPr>
          </w:p>
        </w:tc>
        <w:tc>
          <w:tcPr>
            <w:tcW w:w="3190" w:type="dxa"/>
            <w:tcBorders>
              <w:bottom w:val="nil"/>
            </w:tcBorders>
          </w:tcPr>
          <w:p w14:paraId="6BE09805" w14:textId="77777777" w:rsidR="00AA4FA6" w:rsidRPr="000E1730" w:rsidRDefault="00AA4FA6" w:rsidP="00AA4FA6">
            <w:pPr>
              <w:pStyle w:val="Tabela-zawarto"/>
              <w:rPr>
                <w:lang w:val="en-US"/>
              </w:rPr>
            </w:pPr>
            <w:r w:rsidRPr="000E1730">
              <w:rPr>
                <w:lang w:val="en-US"/>
              </w:rPr>
              <w:t>-   -   -   -   AddressType</w:t>
            </w:r>
          </w:p>
        </w:tc>
        <w:tc>
          <w:tcPr>
            <w:tcW w:w="3742" w:type="dxa"/>
            <w:gridSpan w:val="2"/>
          </w:tcPr>
          <w:p w14:paraId="2234E6DD" w14:textId="77777777" w:rsidR="00AA4FA6" w:rsidRPr="000E1730" w:rsidRDefault="00AA4FA6" w:rsidP="00AA4FA6">
            <w:pPr>
              <w:pStyle w:val="Tabela-zawarto"/>
              <w:rPr>
                <w:rFonts w:cs="Arial"/>
              </w:rPr>
            </w:pPr>
            <w:r w:rsidRPr="000E1730">
              <w:rPr>
                <w:rFonts w:cs="Arial"/>
              </w:rPr>
              <w:t>Typ adresu</w:t>
            </w:r>
          </w:p>
        </w:tc>
        <w:tc>
          <w:tcPr>
            <w:tcW w:w="709" w:type="dxa"/>
            <w:shd w:val="clear" w:color="auto" w:fill="auto"/>
          </w:tcPr>
          <w:p w14:paraId="4C4B0094" w14:textId="77777777" w:rsidR="00AA4FA6" w:rsidRPr="000E1730" w:rsidRDefault="00AA4FA6" w:rsidP="00AA4FA6">
            <w:pPr>
              <w:pStyle w:val="Tabela-zawarto"/>
              <w:jc w:val="center"/>
            </w:pPr>
          </w:p>
        </w:tc>
        <w:tc>
          <w:tcPr>
            <w:tcW w:w="709" w:type="dxa"/>
            <w:shd w:val="clear" w:color="auto" w:fill="auto"/>
          </w:tcPr>
          <w:p w14:paraId="7462110B" w14:textId="77777777" w:rsidR="00AA4FA6" w:rsidRPr="000E1730" w:rsidRDefault="00AA4FA6" w:rsidP="00AA4FA6">
            <w:pPr>
              <w:pStyle w:val="Tabela-zawarto"/>
              <w:jc w:val="center"/>
            </w:pPr>
          </w:p>
        </w:tc>
        <w:tc>
          <w:tcPr>
            <w:tcW w:w="5141" w:type="dxa"/>
            <w:shd w:val="clear" w:color="auto" w:fill="auto"/>
          </w:tcPr>
          <w:p w14:paraId="7134C6AF" w14:textId="77777777" w:rsidR="00AA4FA6" w:rsidRPr="000E1730" w:rsidRDefault="00AA4FA6" w:rsidP="00AA4FA6">
            <w:pPr>
              <w:pStyle w:val="Tabela-zawarto"/>
              <w:jc w:val="center"/>
            </w:pPr>
          </w:p>
        </w:tc>
      </w:tr>
      <w:tr w:rsidR="00AA4FA6" w:rsidRPr="000E1730" w14:paraId="0D6E061C" w14:textId="77777777" w:rsidTr="005722D9">
        <w:trPr>
          <w:jc w:val="center"/>
        </w:trPr>
        <w:tc>
          <w:tcPr>
            <w:tcW w:w="576" w:type="dxa"/>
            <w:tcBorders>
              <w:bottom w:val="nil"/>
            </w:tcBorders>
          </w:tcPr>
          <w:p w14:paraId="5A58F340" w14:textId="77777777" w:rsidR="00AA4FA6" w:rsidRPr="000E1730" w:rsidRDefault="00AA4FA6" w:rsidP="00AA4FA6">
            <w:pPr>
              <w:pStyle w:val="Tabela-zawarto"/>
              <w:rPr>
                <w:lang w:val="en-US"/>
              </w:rPr>
            </w:pPr>
          </w:p>
        </w:tc>
        <w:tc>
          <w:tcPr>
            <w:tcW w:w="3190" w:type="dxa"/>
            <w:tcBorders>
              <w:bottom w:val="nil"/>
            </w:tcBorders>
            <w:shd w:val="clear" w:color="auto" w:fill="00FFFF"/>
          </w:tcPr>
          <w:p w14:paraId="2178C19B" w14:textId="77777777" w:rsidR="00AA4FA6" w:rsidRPr="000E1730" w:rsidRDefault="00AA4FA6" w:rsidP="00AA4FA6">
            <w:pPr>
              <w:pStyle w:val="Tabela-zawarto"/>
              <w:rPr>
                <w:lang w:val="en-US"/>
              </w:rPr>
            </w:pPr>
            <w:r w:rsidRPr="000E1730">
              <w:rPr>
                <w:lang w:val="en-US"/>
              </w:rPr>
              <w:t xml:space="preserve">-   -   -   -   StreetName                      </w:t>
            </w:r>
            <w:r w:rsidRPr="000E1730">
              <w:rPr>
                <w:b/>
                <w:lang w:val="en-US"/>
              </w:rPr>
              <w:t>XOR</w:t>
            </w:r>
          </w:p>
        </w:tc>
        <w:tc>
          <w:tcPr>
            <w:tcW w:w="3742" w:type="dxa"/>
            <w:gridSpan w:val="2"/>
          </w:tcPr>
          <w:p w14:paraId="30A82B9B" w14:textId="77777777" w:rsidR="00AA4FA6" w:rsidRPr="000E1730" w:rsidRDefault="00AA4FA6" w:rsidP="00AA4FA6">
            <w:pPr>
              <w:pStyle w:val="Tabela-zawarto"/>
              <w:rPr>
                <w:rFonts w:cs="Arial"/>
              </w:rPr>
            </w:pPr>
            <w:r w:rsidRPr="000E1730">
              <w:rPr>
                <w:rFonts w:cs="Arial"/>
              </w:rPr>
              <w:t>Nazwa ulicy, nr budynku</w:t>
            </w:r>
          </w:p>
        </w:tc>
        <w:tc>
          <w:tcPr>
            <w:tcW w:w="709" w:type="dxa"/>
            <w:shd w:val="clear" w:color="auto" w:fill="auto"/>
          </w:tcPr>
          <w:p w14:paraId="3F2B95CD" w14:textId="77777777" w:rsidR="00AA4FA6" w:rsidRPr="000E1730" w:rsidRDefault="00AA4FA6" w:rsidP="00AA4FA6">
            <w:pPr>
              <w:pStyle w:val="Tabela-zawarto"/>
              <w:jc w:val="center"/>
            </w:pPr>
          </w:p>
        </w:tc>
        <w:tc>
          <w:tcPr>
            <w:tcW w:w="709" w:type="dxa"/>
            <w:shd w:val="clear" w:color="auto" w:fill="auto"/>
          </w:tcPr>
          <w:p w14:paraId="061EB257" w14:textId="77777777" w:rsidR="00AA4FA6" w:rsidRPr="000E1730" w:rsidRDefault="00AA4FA6" w:rsidP="00AA4FA6">
            <w:pPr>
              <w:pStyle w:val="Tabela-zawarto"/>
              <w:jc w:val="center"/>
            </w:pPr>
          </w:p>
        </w:tc>
        <w:tc>
          <w:tcPr>
            <w:tcW w:w="5141" w:type="dxa"/>
            <w:shd w:val="clear" w:color="auto" w:fill="auto"/>
          </w:tcPr>
          <w:p w14:paraId="62AC776A" w14:textId="77777777" w:rsidR="00AA4FA6" w:rsidRPr="000E1730" w:rsidRDefault="00AA4FA6" w:rsidP="00AA4FA6">
            <w:pPr>
              <w:pStyle w:val="Tabela-zawarto"/>
              <w:jc w:val="center"/>
            </w:pPr>
          </w:p>
        </w:tc>
      </w:tr>
      <w:tr w:rsidR="00AA4FA6" w:rsidRPr="000E1730" w14:paraId="2D5A0163" w14:textId="77777777" w:rsidTr="005722D9">
        <w:trPr>
          <w:jc w:val="center"/>
        </w:trPr>
        <w:tc>
          <w:tcPr>
            <w:tcW w:w="576" w:type="dxa"/>
            <w:tcBorders>
              <w:top w:val="nil"/>
              <w:bottom w:val="nil"/>
            </w:tcBorders>
          </w:tcPr>
          <w:p w14:paraId="50ED2987" w14:textId="77777777" w:rsidR="00AA4FA6" w:rsidRPr="000E1730" w:rsidRDefault="00AA4FA6" w:rsidP="00AA4FA6">
            <w:pPr>
              <w:pStyle w:val="Tabela-zawarto"/>
            </w:pPr>
          </w:p>
        </w:tc>
        <w:tc>
          <w:tcPr>
            <w:tcW w:w="3190" w:type="dxa"/>
            <w:tcBorders>
              <w:top w:val="nil"/>
              <w:bottom w:val="nil"/>
            </w:tcBorders>
            <w:shd w:val="clear" w:color="auto" w:fill="00FFFF"/>
          </w:tcPr>
          <w:p w14:paraId="355EF337" w14:textId="77777777" w:rsidR="00AA4FA6" w:rsidRPr="000E1730" w:rsidRDefault="00AA4FA6" w:rsidP="00AA4FA6">
            <w:pPr>
              <w:pStyle w:val="Tabela-zawarto"/>
            </w:pPr>
            <w:r w:rsidRPr="000E1730">
              <w:t>-   -   -   -   PostCode</w:t>
            </w:r>
          </w:p>
        </w:tc>
        <w:tc>
          <w:tcPr>
            <w:tcW w:w="3742" w:type="dxa"/>
            <w:gridSpan w:val="2"/>
          </w:tcPr>
          <w:p w14:paraId="16A55049" w14:textId="77777777" w:rsidR="00AA4FA6" w:rsidRPr="000E1730" w:rsidRDefault="00AA4FA6" w:rsidP="00AA4FA6">
            <w:pPr>
              <w:pStyle w:val="Tabela-zawarto"/>
              <w:rPr>
                <w:rFonts w:cs="Arial"/>
              </w:rPr>
            </w:pPr>
            <w:r w:rsidRPr="000E1730">
              <w:rPr>
                <w:rFonts w:cs="Arial"/>
              </w:rPr>
              <w:t>Kod pocztowy</w:t>
            </w:r>
          </w:p>
        </w:tc>
        <w:tc>
          <w:tcPr>
            <w:tcW w:w="709" w:type="dxa"/>
            <w:shd w:val="clear" w:color="auto" w:fill="auto"/>
          </w:tcPr>
          <w:p w14:paraId="7BFECAF7" w14:textId="77777777" w:rsidR="00AA4FA6" w:rsidRPr="000E1730" w:rsidRDefault="00AA4FA6" w:rsidP="00AA4FA6">
            <w:pPr>
              <w:pStyle w:val="Tabela-zawarto"/>
              <w:jc w:val="center"/>
            </w:pPr>
          </w:p>
        </w:tc>
        <w:tc>
          <w:tcPr>
            <w:tcW w:w="709" w:type="dxa"/>
            <w:shd w:val="clear" w:color="auto" w:fill="auto"/>
          </w:tcPr>
          <w:p w14:paraId="78BD5E5D" w14:textId="77777777" w:rsidR="00AA4FA6" w:rsidRPr="000E1730" w:rsidRDefault="00AA4FA6" w:rsidP="00AA4FA6">
            <w:pPr>
              <w:pStyle w:val="Tabela-zawarto"/>
              <w:jc w:val="center"/>
            </w:pPr>
          </w:p>
        </w:tc>
        <w:tc>
          <w:tcPr>
            <w:tcW w:w="5141" w:type="dxa"/>
            <w:shd w:val="clear" w:color="auto" w:fill="auto"/>
          </w:tcPr>
          <w:p w14:paraId="13DA00B6" w14:textId="77777777" w:rsidR="00AA4FA6" w:rsidRPr="000E1730" w:rsidRDefault="00AA4FA6" w:rsidP="00AA4FA6">
            <w:pPr>
              <w:pStyle w:val="Tabela-zawarto"/>
              <w:jc w:val="center"/>
            </w:pPr>
          </w:p>
        </w:tc>
      </w:tr>
      <w:tr w:rsidR="00AA4FA6" w:rsidRPr="000E1730" w14:paraId="3A34B1E5" w14:textId="77777777" w:rsidTr="005722D9">
        <w:trPr>
          <w:jc w:val="center"/>
        </w:trPr>
        <w:tc>
          <w:tcPr>
            <w:tcW w:w="576" w:type="dxa"/>
            <w:tcBorders>
              <w:top w:val="nil"/>
              <w:bottom w:val="dashed" w:sz="4" w:space="0" w:color="auto"/>
            </w:tcBorders>
          </w:tcPr>
          <w:p w14:paraId="70F40070" w14:textId="77777777" w:rsidR="00AA4FA6" w:rsidRPr="000E1730" w:rsidRDefault="00AA4FA6" w:rsidP="00AA4FA6">
            <w:pPr>
              <w:pStyle w:val="Tabela-zawarto"/>
            </w:pPr>
          </w:p>
        </w:tc>
        <w:tc>
          <w:tcPr>
            <w:tcW w:w="3190" w:type="dxa"/>
            <w:tcBorders>
              <w:top w:val="nil"/>
              <w:bottom w:val="dashed" w:sz="4" w:space="0" w:color="auto"/>
            </w:tcBorders>
            <w:shd w:val="clear" w:color="auto" w:fill="00FFFF"/>
          </w:tcPr>
          <w:p w14:paraId="5BC1C1D8" w14:textId="77777777" w:rsidR="00AA4FA6" w:rsidRPr="000E1730" w:rsidRDefault="00AA4FA6" w:rsidP="00AA4FA6">
            <w:pPr>
              <w:pStyle w:val="Tabela-zawarto"/>
            </w:pPr>
            <w:r w:rsidRPr="000E1730">
              <w:t>-   -   -   -   CityName</w:t>
            </w:r>
          </w:p>
        </w:tc>
        <w:tc>
          <w:tcPr>
            <w:tcW w:w="3742" w:type="dxa"/>
            <w:gridSpan w:val="2"/>
          </w:tcPr>
          <w:p w14:paraId="333670BC" w14:textId="77777777" w:rsidR="00AA4FA6" w:rsidRPr="000E1730" w:rsidRDefault="00AA4FA6" w:rsidP="00AA4FA6">
            <w:pPr>
              <w:pStyle w:val="Tabela-zawarto"/>
              <w:rPr>
                <w:rFonts w:cs="Arial"/>
              </w:rPr>
            </w:pPr>
            <w:r w:rsidRPr="000E1730">
              <w:rPr>
                <w:rFonts w:cs="Arial"/>
              </w:rPr>
              <w:t>Nazwa miasta</w:t>
            </w:r>
          </w:p>
        </w:tc>
        <w:tc>
          <w:tcPr>
            <w:tcW w:w="709" w:type="dxa"/>
            <w:shd w:val="clear" w:color="auto" w:fill="auto"/>
          </w:tcPr>
          <w:p w14:paraId="02153EE3" w14:textId="77777777" w:rsidR="00AA4FA6" w:rsidRPr="000E1730" w:rsidRDefault="00AA4FA6" w:rsidP="00AA4FA6">
            <w:pPr>
              <w:pStyle w:val="Tabela-zawarto"/>
              <w:jc w:val="center"/>
            </w:pPr>
          </w:p>
        </w:tc>
        <w:tc>
          <w:tcPr>
            <w:tcW w:w="709" w:type="dxa"/>
            <w:shd w:val="clear" w:color="auto" w:fill="auto"/>
          </w:tcPr>
          <w:p w14:paraId="041A485C" w14:textId="77777777" w:rsidR="00AA4FA6" w:rsidRPr="000E1730" w:rsidRDefault="00AA4FA6" w:rsidP="00AA4FA6">
            <w:pPr>
              <w:pStyle w:val="Tabela-zawarto"/>
              <w:jc w:val="center"/>
            </w:pPr>
          </w:p>
        </w:tc>
        <w:tc>
          <w:tcPr>
            <w:tcW w:w="5141" w:type="dxa"/>
            <w:shd w:val="clear" w:color="auto" w:fill="auto"/>
          </w:tcPr>
          <w:p w14:paraId="7F56A63F" w14:textId="77777777" w:rsidR="00AA4FA6" w:rsidRPr="000E1730" w:rsidRDefault="00AA4FA6" w:rsidP="00AA4FA6">
            <w:pPr>
              <w:pStyle w:val="Tabela-zawarto"/>
              <w:jc w:val="center"/>
            </w:pPr>
          </w:p>
        </w:tc>
      </w:tr>
      <w:tr w:rsidR="00AA4FA6" w:rsidRPr="000E1730" w14:paraId="3E718CD3" w14:textId="77777777" w:rsidTr="005722D9">
        <w:trPr>
          <w:jc w:val="center"/>
        </w:trPr>
        <w:tc>
          <w:tcPr>
            <w:tcW w:w="576" w:type="dxa"/>
            <w:tcBorders>
              <w:top w:val="dashed" w:sz="4" w:space="0" w:color="auto"/>
              <w:bottom w:val="nil"/>
            </w:tcBorders>
          </w:tcPr>
          <w:p w14:paraId="129961DB" w14:textId="77777777" w:rsidR="00AA4FA6" w:rsidRPr="000E1730" w:rsidRDefault="00AA4FA6" w:rsidP="00AA4FA6">
            <w:pPr>
              <w:pStyle w:val="Tabela-zawarto"/>
            </w:pPr>
          </w:p>
        </w:tc>
        <w:tc>
          <w:tcPr>
            <w:tcW w:w="3190" w:type="dxa"/>
            <w:tcBorders>
              <w:top w:val="dashed" w:sz="4" w:space="0" w:color="auto"/>
              <w:bottom w:val="nil"/>
            </w:tcBorders>
            <w:shd w:val="clear" w:color="auto" w:fill="00FFFF"/>
          </w:tcPr>
          <w:p w14:paraId="214BC2DC" w14:textId="77777777" w:rsidR="00AA4FA6" w:rsidRPr="000E1730" w:rsidRDefault="00AA4FA6" w:rsidP="00AA4FA6">
            <w:pPr>
              <w:pStyle w:val="Tabela-zawarto"/>
            </w:pPr>
            <w:r w:rsidRPr="000E1730">
              <w:t xml:space="preserve">-   -   -   -   PostalAddressLine1          </w:t>
            </w:r>
            <w:r w:rsidRPr="000E1730">
              <w:rPr>
                <w:b/>
              </w:rPr>
              <w:t>XOR</w:t>
            </w:r>
          </w:p>
        </w:tc>
        <w:tc>
          <w:tcPr>
            <w:tcW w:w="3742" w:type="dxa"/>
            <w:gridSpan w:val="2"/>
          </w:tcPr>
          <w:p w14:paraId="727F4384" w14:textId="77777777" w:rsidR="00AA4FA6" w:rsidRPr="000E1730" w:rsidRDefault="00AA4FA6" w:rsidP="00AA4FA6">
            <w:pPr>
              <w:pStyle w:val="Tabela-zawarto"/>
              <w:rPr>
                <w:rFonts w:cs="Arial"/>
              </w:rPr>
            </w:pPr>
            <w:r w:rsidRPr="000E1730">
              <w:rPr>
                <w:rFonts w:cs="Arial"/>
              </w:rPr>
              <w:t>Pierwsza linia adresu</w:t>
            </w:r>
          </w:p>
        </w:tc>
        <w:tc>
          <w:tcPr>
            <w:tcW w:w="709" w:type="dxa"/>
            <w:shd w:val="clear" w:color="auto" w:fill="auto"/>
          </w:tcPr>
          <w:p w14:paraId="29F18002" w14:textId="48F224A2" w:rsidR="00AA4FA6" w:rsidRPr="000E1730" w:rsidRDefault="00AA4FA6" w:rsidP="00AA4FA6">
            <w:pPr>
              <w:pStyle w:val="Tabela-zawarto"/>
              <w:jc w:val="center"/>
            </w:pPr>
          </w:p>
        </w:tc>
        <w:tc>
          <w:tcPr>
            <w:tcW w:w="709" w:type="dxa"/>
            <w:shd w:val="clear" w:color="auto" w:fill="auto"/>
          </w:tcPr>
          <w:p w14:paraId="30C8981B" w14:textId="12D67924" w:rsidR="00AA4FA6" w:rsidRPr="000E1730" w:rsidRDefault="00AA4FA6" w:rsidP="00AA4FA6">
            <w:pPr>
              <w:pStyle w:val="Tabela-zawarto"/>
              <w:jc w:val="center"/>
            </w:pPr>
          </w:p>
        </w:tc>
        <w:tc>
          <w:tcPr>
            <w:tcW w:w="5141" w:type="dxa"/>
            <w:shd w:val="clear" w:color="auto" w:fill="auto"/>
          </w:tcPr>
          <w:p w14:paraId="1A80134F" w14:textId="7C6D9412" w:rsidR="00AA4FA6" w:rsidRPr="000E1730" w:rsidRDefault="00AA4FA6" w:rsidP="00AA4FA6">
            <w:pPr>
              <w:pStyle w:val="Tabela-zawarto"/>
              <w:jc w:val="center"/>
            </w:pPr>
          </w:p>
        </w:tc>
      </w:tr>
      <w:tr w:rsidR="00AA4FA6" w:rsidRPr="000E1730" w14:paraId="546D2520" w14:textId="77777777" w:rsidTr="005722D9">
        <w:trPr>
          <w:jc w:val="center"/>
        </w:trPr>
        <w:tc>
          <w:tcPr>
            <w:tcW w:w="576" w:type="dxa"/>
            <w:tcBorders>
              <w:top w:val="nil"/>
            </w:tcBorders>
          </w:tcPr>
          <w:p w14:paraId="25344D4D" w14:textId="77777777" w:rsidR="00AA4FA6" w:rsidRPr="000E1730" w:rsidRDefault="00AA4FA6" w:rsidP="00AA4FA6">
            <w:pPr>
              <w:pStyle w:val="Tabela-zawarto"/>
            </w:pPr>
          </w:p>
        </w:tc>
        <w:tc>
          <w:tcPr>
            <w:tcW w:w="3190" w:type="dxa"/>
            <w:tcBorders>
              <w:top w:val="nil"/>
            </w:tcBorders>
            <w:shd w:val="clear" w:color="auto" w:fill="00FFFF"/>
          </w:tcPr>
          <w:p w14:paraId="628643DC" w14:textId="77777777" w:rsidR="00AA4FA6" w:rsidRPr="000E1730" w:rsidRDefault="00AA4FA6" w:rsidP="00AA4FA6">
            <w:pPr>
              <w:pStyle w:val="Tabela-zawarto"/>
            </w:pPr>
            <w:r w:rsidRPr="000E1730">
              <w:t>-   -   -   -   PostalAddressLine2</w:t>
            </w:r>
          </w:p>
        </w:tc>
        <w:tc>
          <w:tcPr>
            <w:tcW w:w="3742" w:type="dxa"/>
            <w:gridSpan w:val="2"/>
          </w:tcPr>
          <w:p w14:paraId="53E6344D" w14:textId="77777777" w:rsidR="00AA4FA6" w:rsidRPr="000E1730" w:rsidRDefault="00AA4FA6" w:rsidP="00AA4FA6">
            <w:pPr>
              <w:pStyle w:val="Tabela-zawarto"/>
              <w:rPr>
                <w:rFonts w:cs="Arial"/>
              </w:rPr>
            </w:pPr>
            <w:r w:rsidRPr="000E1730">
              <w:rPr>
                <w:rFonts w:cs="Arial"/>
              </w:rPr>
              <w:t>Druga linia adresu</w:t>
            </w:r>
          </w:p>
        </w:tc>
        <w:tc>
          <w:tcPr>
            <w:tcW w:w="709" w:type="dxa"/>
            <w:shd w:val="clear" w:color="auto" w:fill="auto"/>
          </w:tcPr>
          <w:p w14:paraId="307B3825" w14:textId="2958EDD4" w:rsidR="00AA4FA6" w:rsidRPr="000E1730" w:rsidRDefault="00AA4FA6" w:rsidP="00AA4FA6">
            <w:pPr>
              <w:pStyle w:val="Tabela-zawarto"/>
              <w:jc w:val="center"/>
            </w:pPr>
          </w:p>
        </w:tc>
        <w:tc>
          <w:tcPr>
            <w:tcW w:w="709" w:type="dxa"/>
            <w:shd w:val="clear" w:color="auto" w:fill="auto"/>
          </w:tcPr>
          <w:p w14:paraId="02259EA4" w14:textId="5F8C6DB0" w:rsidR="00AA4FA6" w:rsidRPr="000E1730" w:rsidRDefault="00AA4FA6" w:rsidP="00AA4FA6">
            <w:pPr>
              <w:pStyle w:val="Tabela-zawarto"/>
              <w:jc w:val="center"/>
            </w:pPr>
          </w:p>
        </w:tc>
        <w:tc>
          <w:tcPr>
            <w:tcW w:w="5141" w:type="dxa"/>
            <w:shd w:val="clear" w:color="auto" w:fill="auto"/>
          </w:tcPr>
          <w:p w14:paraId="784399B8" w14:textId="0C742A6E" w:rsidR="00AA4FA6" w:rsidRPr="000E1730" w:rsidRDefault="00AA4FA6" w:rsidP="00AA4FA6">
            <w:pPr>
              <w:pStyle w:val="Tabela-zawarto"/>
              <w:jc w:val="center"/>
            </w:pPr>
          </w:p>
        </w:tc>
      </w:tr>
      <w:tr w:rsidR="00AA4FA6" w:rsidRPr="000E1730" w14:paraId="495FB244" w14:textId="77777777" w:rsidTr="005722D9">
        <w:trPr>
          <w:jc w:val="center"/>
        </w:trPr>
        <w:tc>
          <w:tcPr>
            <w:tcW w:w="576" w:type="dxa"/>
          </w:tcPr>
          <w:p w14:paraId="7A362226" w14:textId="77777777" w:rsidR="00AA4FA6" w:rsidRPr="000E1730" w:rsidRDefault="00AA4FA6" w:rsidP="00AA4FA6">
            <w:pPr>
              <w:pStyle w:val="Tabela-zawarto"/>
            </w:pPr>
          </w:p>
        </w:tc>
        <w:tc>
          <w:tcPr>
            <w:tcW w:w="3190" w:type="dxa"/>
          </w:tcPr>
          <w:p w14:paraId="09C910BB" w14:textId="77777777" w:rsidR="00AA4FA6" w:rsidRPr="000E1730" w:rsidRDefault="00AA4FA6" w:rsidP="00AA4FA6">
            <w:pPr>
              <w:pStyle w:val="Tabela-zawarto"/>
            </w:pPr>
            <w:r w:rsidRPr="000E1730">
              <w:t>-   -   -   -   Country</w:t>
            </w:r>
          </w:p>
        </w:tc>
        <w:tc>
          <w:tcPr>
            <w:tcW w:w="3742" w:type="dxa"/>
            <w:gridSpan w:val="2"/>
          </w:tcPr>
          <w:p w14:paraId="01939268" w14:textId="77777777" w:rsidR="00AA4FA6" w:rsidRPr="000E1730" w:rsidRDefault="00AA4FA6" w:rsidP="00AA4FA6">
            <w:pPr>
              <w:pStyle w:val="Tabela-zawarto"/>
              <w:rPr>
                <w:rFonts w:cs="Arial"/>
              </w:rPr>
            </w:pPr>
            <w:r w:rsidRPr="000E1730">
              <w:rPr>
                <w:rFonts w:cs="Arial"/>
              </w:rPr>
              <w:t>Kod kraju</w:t>
            </w:r>
          </w:p>
        </w:tc>
        <w:tc>
          <w:tcPr>
            <w:tcW w:w="709" w:type="dxa"/>
            <w:shd w:val="clear" w:color="auto" w:fill="auto"/>
          </w:tcPr>
          <w:p w14:paraId="42769832" w14:textId="3E36EAB0" w:rsidR="00AA4FA6" w:rsidRPr="000E1730" w:rsidRDefault="00AA4FA6" w:rsidP="00AA4FA6">
            <w:pPr>
              <w:pStyle w:val="Tabela-zawarto"/>
              <w:jc w:val="center"/>
            </w:pPr>
          </w:p>
        </w:tc>
        <w:tc>
          <w:tcPr>
            <w:tcW w:w="709" w:type="dxa"/>
            <w:shd w:val="clear" w:color="auto" w:fill="auto"/>
          </w:tcPr>
          <w:p w14:paraId="5AB9967C" w14:textId="06F348A7" w:rsidR="00AA4FA6" w:rsidRPr="000E1730" w:rsidRDefault="00AA4FA6" w:rsidP="00AA4FA6">
            <w:pPr>
              <w:pStyle w:val="Tabela-zawarto"/>
              <w:jc w:val="center"/>
            </w:pPr>
          </w:p>
        </w:tc>
        <w:tc>
          <w:tcPr>
            <w:tcW w:w="5141" w:type="dxa"/>
            <w:shd w:val="clear" w:color="auto" w:fill="auto"/>
          </w:tcPr>
          <w:p w14:paraId="1CCEECD0" w14:textId="53A89F47" w:rsidR="00AA4FA6" w:rsidRPr="000E1730" w:rsidRDefault="00AA4FA6" w:rsidP="00AA4FA6">
            <w:pPr>
              <w:pStyle w:val="Tabela-zawarto"/>
              <w:jc w:val="center"/>
            </w:pPr>
          </w:p>
        </w:tc>
      </w:tr>
      <w:tr w:rsidR="00AA4FA6" w:rsidRPr="000E1730" w14:paraId="29FB1551" w14:textId="77777777" w:rsidTr="0091727A">
        <w:trPr>
          <w:jc w:val="center"/>
        </w:trPr>
        <w:tc>
          <w:tcPr>
            <w:tcW w:w="576" w:type="dxa"/>
          </w:tcPr>
          <w:p w14:paraId="7746B836" w14:textId="77777777" w:rsidR="00AA4FA6" w:rsidRPr="000E1730" w:rsidRDefault="00AA4FA6" w:rsidP="00AA4FA6">
            <w:pPr>
              <w:pStyle w:val="Tabela-zawarto"/>
            </w:pPr>
          </w:p>
        </w:tc>
        <w:tc>
          <w:tcPr>
            <w:tcW w:w="3190" w:type="dxa"/>
          </w:tcPr>
          <w:p w14:paraId="6F15E3D4" w14:textId="77777777" w:rsidR="00AA4FA6" w:rsidRPr="000E1730" w:rsidRDefault="00AA4FA6" w:rsidP="00AA4FA6">
            <w:pPr>
              <w:pStyle w:val="Tabela-zawarto"/>
            </w:pPr>
            <w:r>
              <w:rPr>
                <w:lang w:val="en-US"/>
              </w:rPr>
              <w:t xml:space="preserve">-   -   -  </w:t>
            </w:r>
            <w:r w:rsidRPr="00BB2AD5">
              <w:t>AuthorizedPersonPhone</w:t>
            </w:r>
          </w:p>
        </w:tc>
        <w:tc>
          <w:tcPr>
            <w:tcW w:w="3742" w:type="dxa"/>
            <w:gridSpan w:val="2"/>
          </w:tcPr>
          <w:p w14:paraId="35D231BB" w14:textId="77777777" w:rsidR="00AA4FA6" w:rsidRPr="000E1730" w:rsidRDefault="00AA4FA6" w:rsidP="00AA4FA6">
            <w:pPr>
              <w:pStyle w:val="Tabela-zawarto"/>
              <w:rPr>
                <w:rFonts w:cs="Arial"/>
              </w:rPr>
            </w:pPr>
            <w:r>
              <w:rPr>
                <w:rFonts w:cs="Arial"/>
              </w:rPr>
              <w:t xml:space="preserve">Telefon </w:t>
            </w:r>
            <w:r>
              <w:t>osoby upoważnionej do odbioru gotówki</w:t>
            </w:r>
          </w:p>
        </w:tc>
        <w:tc>
          <w:tcPr>
            <w:tcW w:w="709" w:type="dxa"/>
            <w:shd w:val="clear" w:color="auto" w:fill="auto"/>
          </w:tcPr>
          <w:p w14:paraId="05A42406" w14:textId="73F22085" w:rsidR="00AA4FA6" w:rsidRDefault="00AA4FA6" w:rsidP="00AA4FA6">
            <w:pPr>
              <w:pStyle w:val="Tabela-zawarto"/>
              <w:jc w:val="center"/>
            </w:pPr>
            <w:r>
              <w:t>O</w:t>
            </w:r>
          </w:p>
        </w:tc>
        <w:tc>
          <w:tcPr>
            <w:tcW w:w="709" w:type="dxa"/>
          </w:tcPr>
          <w:p w14:paraId="0506B634" w14:textId="77777777" w:rsidR="00AA4FA6" w:rsidRDefault="00AA4FA6" w:rsidP="00AA4FA6">
            <w:pPr>
              <w:pStyle w:val="Tabela-zawarto"/>
              <w:jc w:val="center"/>
            </w:pPr>
            <w:r>
              <w:t>W</w:t>
            </w:r>
          </w:p>
        </w:tc>
        <w:tc>
          <w:tcPr>
            <w:tcW w:w="5141" w:type="dxa"/>
          </w:tcPr>
          <w:p w14:paraId="6D8888F5" w14:textId="77777777" w:rsidR="00AA4FA6" w:rsidRDefault="00AA4FA6" w:rsidP="00AA4FA6">
            <w:pPr>
              <w:pStyle w:val="Tabela-zawarto"/>
              <w:jc w:val="center"/>
            </w:pPr>
            <w:r>
              <w:t>Telefon komórkowy osoby upoważnionej do odbioru gotówki</w:t>
            </w:r>
          </w:p>
        </w:tc>
      </w:tr>
      <w:tr w:rsidR="00AA4FA6" w:rsidRPr="000E1730" w14:paraId="0B188686" w14:textId="77777777" w:rsidTr="006F3D43">
        <w:trPr>
          <w:jc w:val="center"/>
        </w:trPr>
        <w:tc>
          <w:tcPr>
            <w:tcW w:w="576" w:type="dxa"/>
          </w:tcPr>
          <w:p w14:paraId="206D9713" w14:textId="77777777" w:rsidR="00AA4FA6" w:rsidRPr="000E1730" w:rsidRDefault="00AA4FA6" w:rsidP="00AA4FA6">
            <w:pPr>
              <w:pStyle w:val="Tabela-zawarto"/>
            </w:pPr>
          </w:p>
        </w:tc>
        <w:tc>
          <w:tcPr>
            <w:tcW w:w="3199" w:type="dxa"/>
            <w:gridSpan w:val="2"/>
          </w:tcPr>
          <w:p w14:paraId="274974CB" w14:textId="77777777" w:rsidR="00AA4FA6" w:rsidRPr="000E1730" w:rsidRDefault="00AA4FA6" w:rsidP="00AA4FA6">
            <w:pPr>
              <w:pStyle w:val="Tabela-zawarto"/>
            </w:pPr>
            <w:r>
              <w:rPr>
                <w:lang w:val="en-US"/>
              </w:rPr>
              <w:t xml:space="preserve">-   -   -   </w:t>
            </w:r>
            <w:r w:rsidRPr="00B43D17">
              <w:t>AdditionalNote</w:t>
            </w:r>
          </w:p>
        </w:tc>
        <w:tc>
          <w:tcPr>
            <w:tcW w:w="3733" w:type="dxa"/>
          </w:tcPr>
          <w:p w14:paraId="48124EC3" w14:textId="77777777" w:rsidR="00AA4FA6" w:rsidRPr="000E1730" w:rsidRDefault="00AA4FA6" w:rsidP="00AA4FA6">
            <w:pPr>
              <w:pStyle w:val="Tabela-zawarto"/>
            </w:pPr>
            <w:r>
              <w:t>Dodatkowe adnotacje dla Banku, np. z informacją o preferowanych nominałach do wypłaty</w:t>
            </w:r>
          </w:p>
        </w:tc>
        <w:tc>
          <w:tcPr>
            <w:tcW w:w="709" w:type="dxa"/>
          </w:tcPr>
          <w:p w14:paraId="02AF1CCB" w14:textId="0AF5F69C" w:rsidR="00AA4FA6" w:rsidRDefault="00AA4FA6" w:rsidP="00AA4FA6">
            <w:pPr>
              <w:pStyle w:val="Tekstprzypisudolnego"/>
              <w:jc w:val="center"/>
              <w:rPr>
                <w:rFonts w:ascii="Arial" w:hAnsi="Arial" w:cs="Arial"/>
                <w:sz w:val="16"/>
                <w:szCs w:val="16"/>
              </w:rPr>
            </w:pPr>
          </w:p>
        </w:tc>
        <w:tc>
          <w:tcPr>
            <w:tcW w:w="709" w:type="dxa"/>
          </w:tcPr>
          <w:p w14:paraId="12F052F2" w14:textId="032704F6" w:rsidR="00AA4FA6" w:rsidRPr="000E1730" w:rsidRDefault="00AA4FA6" w:rsidP="00AA4FA6">
            <w:pPr>
              <w:pStyle w:val="Tekstprzypisudolnego"/>
              <w:jc w:val="center"/>
              <w:rPr>
                <w:rFonts w:ascii="Arial" w:hAnsi="Arial" w:cs="Arial"/>
                <w:sz w:val="16"/>
                <w:szCs w:val="16"/>
              </w:rPr>
            </w:pPr>
          </w:p>
        </w:tc>
        <w:tc>
          <w:tcPr>
            <w:tcW w:w="5141" w:type="dxa"/>
            <w:shd w:val="clear" w:color="auto" w:fill="auto"/>
          </w:tcPr>
          <w:p w14:paraId="69EF8DE0" w14:textId="77777777" w:rsidR="00AA4FA6" w:rsidRPr="008434E5" w:rsidRDefault="00AA4FA6" w:rsidP="00AA4FA6">
            <w:pPr>
              <w:rPr>
                <w:sz w:val="16"/>
                <w:szCs w:val="16"/>
              </w:rPr>
            </w:pPr>
            <w:r w:rsidRPr="008434E5">
              <w:rPr>
                <w:rFonts w:ascii="Arial" w:hAnsi="Arial" w:cs="Arial"/>
                <w:color w:val="333333"/>
                <w:sz w:val="16"/>
                <w:szCs w:val="16"/>
              </w:rPr>
              <w:t>(</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xml:space="preserve"> x </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w:t>
            </w:r>
            <w:r w:rsidRPr="008434E5">
              <w:rPr>
                <w:rFonts w:ascii="Arial" w:hAnsi="Arial" w:cs="Arial"/>
                <w:b/>
                <w:bCs/>
                <w:color w:val="333333"/>
                <w:sz w:val="16"/>
                <w:szCs w:val="16"/>
              </w:rPr>
              <w:t>WAL</w:t>
            </w:r>
            <w:r w:rsidRPr="008434E5">
              <w:rPr>
                <w:rFonts w:ascii="Arial" w:hAnsi="Arial" w:cs="Arial"/>
                <w:color w:val="333333"/>
                <w:sz w:val="16"/>
                <w:szCs w:val="16"/>
              </w:rPr>
              <w:t>.</w:t>
            </w:r>
            <w:r w:rsidRPr="008434E5">
              <w:rPr>
                <w:rFonts w:ascii="Arial" w:hAnsi="Arial" w:cs="Arial"/>
                <w:i/>
                <w:iCs/>
                <w:color w:val="333333"/>
                <w:sz w:val="16"/>
                <w:szCs w:val="16"/>
              </w:rPr>
              <w:t>Symbol</w:t>
            </w:r>
            <w:r w:rsidRPr="008434E5">
              <w:rPr>
                <w:rFonts w:ascii="Arial" w:hAnsi="Arial" w:cs="Arial"/>
                <w:color w:val="333333"/>
                <w:sz w:val="16"/>
                <w:szCs w:val="16"/>
              </w:rPr>
              <w:t xml:space="preserve"> [CRLF]</w:t>
            </w:r>
          </w:p>
          <w:p w14:paraId="2622AF4E" w14:textId="77777777" w:rsidR="00AA4FA6" w:rsidRPr="008434E5" w:rsidRDefault="00AA4FA6" w:rsidP="00AA4FA6">
            <w:pPr>
              <w:rPr>
                <w:sz w:val="16"/>
                <w:szCs w:val="16"/>
              </w:rPr>
            </w:pPr>
            <w:r w:rsidRPr="008434E5">
              <w:rPr>
                <w:rFonts w:ascii="Arial" w:hAnsi="Arial" w:cs="Arial"/>
                <w:color w:val="333333"/>
                <w:sz w:val="16"/>
                <w:szCs w:val="16"/>
              </w:rPr>
              <w:t> </w:t>
            </w:r>
          </w:p>
          <w:p w14:paraId="1BAC1084" w14:textId="77777777" w:rsidR="00AA4FA6" w:rsidRPr="008434E5" w:rsidRDefault="00AA4FA6" w:rsidP="00AA4FA6">
            <w:pPr>
              <w:rPr>
                <w:sz w:val="16"/>
                <w:szCs w:val="16"/>
              </w:rPr>
            </w:pPr>
            <w:r w:rsidRPr="008434E5">
              <w:rPr>
                <w:rFonts w:ascii="Arial" w:hAnsi="Arial" w:cs="Arial"/>
                <w:color w:val="333333"/>
                <w:sz w:val="16"/>
                <w:szCs w:val="16"/>
              </w:rPr>
              <w:t>gdzie :</w:t>
            </w:r>
            <w:r w:rsidRPr="008434E5">
              <w:rPr>
                <w:rFonts w:ascii="Arial" w:hAnsi="Arial" w:cs="Arial"/>
                <w:color w:val="333333"/>
                <w:sz w:val="16"/>
                <w:szCs w:val="16"/>
              </w:rPr>
              <w:br/>
            </w:r>
            <w:r w:rsidRPr="008434E5">
              <w:rPr>
                <w:rFonts w:ascii="Arial" w:hAnsi="Arial" w:cs="Arial"/>
                <w:b/>
                <w:bCs/>
                <w:color w:val="333333"/>
                <w:sz w:val="16"/>
                <w:szCs w:val="16"/>
              </w:rPr>
              <w:t>NOM</w:t>
            </w:r>
            <w:r w:rsidRPr="008434E5">
              <w:rPr>
                <w:rFonts w:ascii="Arial" w:hAnsi="Arial" w:cs="Arial"/>
                <w:color w:val="333333"/>
                <w:sz w:val="16"/>
                <w:szCs w:val="16"/>
              </w:rPr>
              <w:t xml:space="preserve"> - </w:t>
            </w:r>
            <w:r w:rsidRPr="008434E5">
              <w:rPr>
                <w:rFonts w:ascii="Arial" w:hAnsi="Arial" w:cs="Arial"/>
                <w:b/>
                <w:bCs/>
                <w:color w:val="333333"/>
                <w:sz w:val="16"/>
                <w:szCs w:val="16"/>
              </w:rPr>
              <w:t>Nominał</w:t>
            </w:r>
            <w:r w:rsidRPr="008434E5">
              <w:rPr>
                <w:rFonts w:ascii="Arial" w:hAnsi="Arial" w:cs="Arial"/>
                <w:color w:val="333333"/>
                <w:sz w:val="16"/>
                <w:szCs w:val="16"/>
              </w:rPr>
              <w:br/>
            </w:r>
            <w:r w:rsidRPr="008434E5">
              <w:rPr>
                <w:rFonts w:ascii="Arial" w:hAnsi="Arial" w:cs="Arial"/>
                <w:b/>
                <w:bCs/>
                <w:color w:val="333333"/>
                <w:sz w:val="16"/>
                <w:szCs w:val="16"/>
              </w:rPr>
              <w:t>NWZ</w:t>
            </w:r>
            <w:r w:rsidRPr="008434E5">
              <w:rPr>
                <w:rFonts w:ascii="Arial" w:hAnsi="Arial" w:cs="Arial"/>
                <w:color w:val="333333"/>
                <w:sz w:val="16"/>
                <w:szCs w:val="16"/>
              </w:rPr>
              <w:t xml:space="preserve"> - </w:t>
            </w:r>
            <w:r w:rsidRPr="008434E5">
              <w:rPr>
                <w:rFonts w:ascii="Arial" w:hAnsi="Arial" w:cs="Arial"/>
                <w:b/>
                <w:bCs/>
                <w:color w:val="333333"/>
                <w:sz w:val="16"/>
                <w:szCs w:val="16"/>
              </w:rPr>
              <w:t>Nominał w zleceniu</w:t>
            </w:r>
          </w:p>
          <w:p w14:paraId="33024EE0" w14:textId="77777777" w:rsidR="00AA4FA6" w:rsidRPr="008434E5" w:rsidRDefault="00AA4FA6" w:rsidP="00AA4FA6">
            <w:pPr>
              <w:rPr>
                <w:sz w:val="16"/>
                <w:szCs w:val="16"/>
              </w:rPr>
            </w:pPr>
            <w:r w:rsidRPr="008434E5">
              <w:rPr>
                <w:rFonts w:ascii="Arial" w:hAnsi="Arial" w:cs="Arial"/>
                <w:b/>
                <w:bCs/>
                <w:color w:val="333333"/>
                <w:sz w:val="16"/>
                <w:szCs w:val="16"/>
              </w:rPr>
              <w:t>WAL</w:t>
            </w:r>
            <w:r w:rsidRPr="008434E5">
              <w:rPr>
                <w:rFonts w:ascii="Arial" w:hAnsi="Arial" w:cs="Arial"/>
                <w:color w:val="333333"/>
                <w:sz w:val="16"/>
                <w:szCs w:val="16"/>
              </w:rPr>
              <w:t xml:space="preserve"> – </w:t>
            </w:r>
            <w:r w:rsidRPr="008434E5">
              <w:rPr>
                <w:rFonts w:ascii="Arial" w:hAnsi="Arial" w:cs="Arial"/>
                <w:b/>
                <w:bCs/>
                <w:color w:val="333333"/>
                <w:sz w:val="16"/>
                <w:szCs w:val="16"/>
              </w:rPr>
              <w:t>Waluta</w:t>
            </w:r>
          </w:p>
          <w:p w14:paraId="7A98C6AE" w14:textId="77777777" w:rsidR="00AA4FA6" w:rsidRPr="008434E5" w:rsidRDefault="00AA4FA6" w:rsidP="00AA4FA6">
            <w:pPr>
              <w:rPr>
                <w:sz w:val="16"/>
                <w:szCs w:val="16"/>
              </w:rPr>
            </w:pPr>
            <w:r w:rsidRPr="008434E5">
              <w:rPr>
                <w:rFonts w:ascii="Arial" w:hAnsi="Arial" w:cs="Arial"/>
                <w:b/>
                <w:bCs/>
                <w:color w:val="333333"/>
                <w:sz w:val="16"/>
                <w:szCs w:val="16"/>
              </w:rPr>
              <w:t> </w:t>
            </w:r>
          </w:p>
          <w:p w14:paraId="520B0336" w14:textId="77777777" w:rsidR="00AA4FA6" w:rsidRPr="008434E5" w:rsidRDefault="00AA4FA6" w:rsidP="00AA4FA6">
            <w:pPr>
              <w:rPr>
                <w:sz w:val="16"/>
                <w:szCs w:val="16"/>
              </w:rPr>
            </w:pP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color w:val="333333"/>
                <w:sz w:val="16"/>
                <w:szCs w:val="16"/>
              </w:rPr>
              <w:t> - typ nominału: B – banknot, M – moneta.</w:t>
            </w:r>
          </w:p>
          <w:p w14:paraId="0B870E27" w14:textId="77777777" w:rsidR="00AA4FA6" w:rsidRPr="008434E5" w:rsidRDefault="00AA4FA6" w:rsidP="00AA4FA6">
            <w:pPr>
              <w:rPr>
                <w:sz w:val="16"/>
                <w:szCs w:val="16"/>
              </w:rPr>
            </w:pP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Wartość </w:t>
            </w:r>
            <w:r w:rsidRPr="008434E5">
              <w:rPr>
                <w:rFonts w:ascii="Arial" w:hAnsi="Arial" w:cs="Arial"/>
                <w:color w:val="333333"/>
                <w:sz w:val="16"/>
                <w:szCs w:val="16"/>
              </w:rPr>
              <w:t>–</w:t>
            </w:r>
            <w:r w:rsidRPr="008434E5">
              <w:rPr>
                <w:rFonts w:ascii="Arial" w:hAnsi="Arial" w:cs="Arial"/>
                <w:i/>
                <w:iCs/>
                <w:color w:val="333333"/>
                <w:sz w:val="16"/>
                <w:szCs w:val="16"/>
              </w:rPr>
              <w:t xml:space="preserve"> </w:t>
            </w:r>
            <w:r w:rsidRPr="008434E5">
              <w:rPr>
                <w:rFonts w:ascii="Arial" w:hAnsi="Arial" w:cs="Arial"/>
                <w:color w:val="333333"/>
                <w:sz w:val="16"/>
                <w:szCs w:val="16"/>
              </w:rPr>
              <w:t>wartość nominału.</w:t>
            </w:r>
          </w:p>
          <w:p w14:paraId="5736B859" w14:textId="77777777" w:rsidR="00AA4FA6" w:rsidRPr="008434E5" w:rsidRDefault="00AA4FA6" w:rsidP="00AA4FA6">
            <w:pPr>
              <w:rPr>
                <w:sz w:val="16"/>
                <w:szCs w:val="16"/>
              </w:rPr>
            </w:pP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 xml:space="preserve">Liczba </w:t>
            </w:r>
            <w:r w:rsidRPr="008434E5">
              <w:rPr>
                <w:rFonts w:ascii="Arial" w:hAnsi="Arial" w:cs="Arial"/>
                <w:i/>
                <w:iCs/>
                <w:color w:val="333333"/>
                <w:sz w:val="16"/>
                <w:szCs w:val="16"/>
              </w:rPr>
              <w:softHyphen/>
            </w:r>
            <w:r w:rsidRPr="008434E5">
              <w:rPr>
                <w:rFonts w:ascii="Arial" w:hAnsi="Arial" w:cs="Arial"/>
                <w:color w:val="333333"/>
                <w:sz w:val="16"/>
                <w:szCs w:val="16"/>
              </w:rPr>
              <w:t>– liczba jednostek danego nominału w zleceniu.</w:t>
            </w:r>
            <w:r w:rsidRPr="008434E5">
              <w:rPr>
                <w:rFonts w:ascii="Arial" w:hAnsi="Arial" w:cs="Arial"/>
                <w:color w:val="333333"/>
                <w:sz w:val="16"/>
                <w:szCs w:val="16"/>
              </w:rPr>
              <w:br/>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 iloczyn(</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separator dziesiętny: przecinek, bez separatora tysięcy.</w:t>
            </w:r>
          </w:p>
          <w:p w14:paraId="694B016D" w14:textId="77777777" w:rsidR="00AA4FA6" w:rsidRPr="008434E5" w:rsidRDefault="00AA4FA6" w:rsidP="00AA4FA6">
            <w:pPr>
              <w:rPr>
                <w:sz w:val="16"/>
                <w:szCs w:val="16"/>
              </w:rPr>
            </w:pPr>
            <w:r w:rsidRPr="008434E5">
              <w:rPr>
                <w:rFonts w:ascii="Arial" w:hAnsi="Arial" w:cs="Arial"/>
                <w:color w:val="333333"/>
                <w:sz w:val="16"/>
                <w:szCs w:val="16"/>
              </w:rPr>
              <w:t xml:space="preserve">[CRLF] – znak końca linii, </w:t>
            </w:r>
            <w:r>
              <w:rPr>
                <w:rFonts w:ascii="Arial" w:hAnsi="Arial" w:cs="Arial"/>
                <w:color w:val="333333"/>
                <w:sz w:val="16"/>
                <w:szCs w:val="16"/>
              </w:rPr>
              <w:t>HEX:</w:t>
            </w:r>
            <w:r w:rsidRPr="008434E5">
              <w:rPr>
                <w:rFonts w:ascii="Arial" w:hAnsi="Arial" w:cs="Arial"/>
                <w:color w:val="333333"/>
                <w:sz w:val="16"/>
                <w:szCs w:val="16"/>
              </w:rPr>
              <w:t xml:space="preserve"> 0x0D0A</w:t>
            </w:r>
          </w:p>
          <w:p w14:paraId="7D829D4B" w14:textId="77777777" w:rsidR="00AA4FA6" w:rsidRPr="008434E5" w:rsidRDefault="00AA4FA6" w:rsidP="00AA4FA6">
            <w:pPr>
              <w:rPr>
                <w:sz w:val="16"/>
                <w:szCs w:val="16"/>
              </w:rPr>
            </w:pPr>
            <w:r w:rsidRPr="008434E5">
              <w:rPr>
                <w:rFonts w:ascii="Arial" w:hAnsi="Arial" w:cs="Arial"/>
                <w:color w:val="333333"/>
                <w:sz w:val="16"/>
                <w:szCs w:val="16"/>
              </w:rPr>
              <w:t> </w:t>
            </w:r>
          </w:p>
          <w:p w14:paraId="16D93944" w14:textId="77777777" w:rsidR="00AA4FA6" w:rsidRPr="008434E5" w:rsidRDefault="00AA4FA6" w:rsidP="00AA4FA6">
            <w:pPr>
              <w:rPr>
                <w:sz w:val="16"/>
                <w:szCs w:val="16"/>
              </w:rPr>
            </w:pPr>
            <w:r w:rsidRPr="008434E5">
              <w:rPr>
                <w:rFonts w:ascii="Arial" w:hAnsi="Arial" w:cs="Arial"/>
                <w:color w:val="333333"/>
                <w:sz w:val="16"/>
                <w:szCs w:val="16"/>
              </w:rPr>
              <w:t>Kolejność nominałów na liście: najpierw banknoty, następnie monety, w obu przypadkach malejąco wg wartości nominału.</w:t>
            </w:r>
          </w:p>
          <w:p w14:paraId="2676924A" w14:textId="77777777" w:rsidR="00AA4FA6" w:rsidRPr="008434E5" w:rsidRDefault="00AA4FA6" w:rsidP="00AA4FA6">
            <w:pPr>
              <w:rPr>
                <w:sz w:val="16"/>
                <w:szCs w:val="16"/>
              </w:rPr>
            </w:pPr>
            <w:r w:rsidRPr="008434E5">
              <w:rPr>
                <w:rFonts w:ascii="Arial" w:hAnsi="Arial" w:cs="Arial"/>
                <w:color w:val="333333"/>
                <w:sz w:val="16"/>
                <w:szCs w:val="16"/>
              </w:rPr>
              <w:t> </w:t>
            </w:r>
          </w:p>
          <w:p w14:paraId="2DD6D748" w14:textId="77777777" w:rsidR="00AA4FA6" w:rsidRPr="008434E5" w:rsidRDefault="00AA4FA6" w:rsidP="00AA4FA6">
            <w:pPr>
              <w:rPr>
                <w:sz w:val="16"/>
                <w:szCs w:val="16"/>
              </w:rPr>
            </w:pPr>
            <w:r w:rsidRPr="008434E5">
              <w:rPr>
                <w:rFonts w:ascii="Arial" w:hAnsi="Arial" w:cs="Arial"/>
                <w:color w:val="333333"/>
                <w:sz w:val="16"/>
                <w:szCs w:val="16"/>
              </w:rPr>
              <w:t>Specyfikacja nominałów nie musi specyfikować pełnej kwoty zapotrzebowania czyli np. przy zapotrzebowaniu 10000 zł można wyspecyfikować że potrzeba 100 monet 5 zł. Pozostała kwota poza wyspecyfikowaną zostanie wypłacona wedle uznania Oddziału. </w:t>
            </w:r>
          </w:p>
          <w:p w14:paraId="260DBA0D" w14:textId="77777777" w:rsidR="00AA4FA6" w:rsidRPr="008434E5" w:rsidRDefault="00AA4FA6" w:rsidP="00AA4FA6">
            <w:pPr>
              <w:rPr>
                <w:sz w:val="16"/>
                <w:szCs w:val="16"/>
              </w:rPr>
            </w:pPr>
            <w:r w:rsidRPr="008434E5">
              <w:rPr>
                <w:rFonts w:ascii="Arial" w:hAnsi="Arial" w:cs="Arial"/>
                <w:color w:val="333333"/>
                <w:sz w:val="16"/>
                <w:szCs w:val="16"/>
              </w:rPr>
              <w:t> </w:t>
            </w:r>
          </w:p>
          <w:p w14:paraId="77A756D7" w14:textId="77777777" w:rsidR="00AA4FA6" w:rsidRPr="008434E5" w:rsidRDefault="00AA4FA6" w:rsidP="00AA4FA6">
            <w:pPr>
              <w:rPr>
                <w:sz w:val="16"/>
                <w:szCs w:val="16"/>
              </w:rPr>
            </w:pPr>
            <w:r w:rsidRPr="008434E5">
              <w:rPr>
                <w:rFonts w:ascii="Arial" w:hAnsi="Arial" w:cs="Arial"/>
                <w:color w:val="333333"/>
                <w:sz w:val="16"/>
                <w:szCs w:val="16"/>
              </w:rPr>
              <w:t>Przykład:</w:t>
            </w:r>
          </w:p>
          <w:p w14:paraId="69BB794D" w14:textId="77777777" w:rsidR="00AA4FA6" w:rsidRPr="008434E5" w:rsidRDefault="00AA4FA6" w:rsidP="00AA4FA6">
            <w:pPr>
              <w:rPr>
                <w:sz w:val="16"/>
                <w:szCs w:val="16"/>
              </w:rPr>
            </w:pPr>
            <w:r w:rsidRPr="008434E5">
              <w:rPr>
                <w:rFonts w:ascii="Courier New" w:hAnsi="Courier New" w:cs="Courier New"/>
                <w:color w:val="1F497D"/>
                <w:sz w:val="16"/>
                <w:szCs w:val="16"/>
              </w:rPr>
              <w:t>(B) 100 x 20 = 2000,00 PLN</w:t>
            </w:r>
          </w:p>
          <w:p w14:paraId="389D7183" w14:textId="3558DD72" w:rsidR="00AA4FA6" w:rsidRPr="000E1730" w:rsidRDefault="00AA4FA6" w:rsidP="00AA4FA6">
            <w:pPr>
              <w:rPr>
                <w:rFonts w:ascii="Arial" w:hAnsi="Arial" w:cs="Arial"/>
                <w:sz w:val="16"/>
                <w:szCs w:val="16"/>
              </w:rPr>
            </w:pPr>
            <w:r w:rsidRPr="008434E5">
              <w:rPr>
                <w:rFonts w:ascii="Courier New" w:hAnsi="Courier New" w:cs="Courier New"/>
                <w:color w:val="1F497D"/>
                <w:sz w:val="16"/>
                <w:szCs w:val="16"/>
              </w:rPr>
              <w:t>(M) 0,10 x 2 = 0,20 PLN</w:t>
            </w:r>
          </w:p>
        </w:tc>
      </w:tr>
      <w:tr w:rsidR="00AA4FA6" w:rsidRPr="000E1730" w14:paraId="090AA74D" w14:textId="77777777" w:rsidTr="000517CA">
        <w:trPr>
          <w:jc w:val="center"/>
        </w:trPr>
        <w:tc>
          <w:tcPr>
            <w:tcW w:w="576" w:type="dxa"/>
            <w:vAlign w:val="center"/>
          </w:tcPr>
          <w:p w14:paraId="46ED68E5" w14:textId="77777777" w:rsidR="00AA4FA6" w:rsidRDefault="00AA4FA6" w:rsidP="00AA4FA6">
            <w:pPr>
              <w:pStyle w:val="Tabela-zawarto"/>
              <w:jc w:val="center"/>
              <w:rPr>
                <w:lang w:val="en-US"/>
              </w:rPr>
            </w:pPr>
            <w:r>
              <w:rPr>
                <w:lang w:val="en-US"/>
              </w:rPr>
              <w:lastRenderedPageBreak/>
              <w:t>B-26</w:t>
            </w:r>
          </w:p>
        </w:tc>
        <w:tc>
          <w:tcPr>
            <w:tcW w:w="3199" w:type="dxa"/>
            <w:gridSpan w:val="2"/>
            <w:vAlign w:val="center"/>
          </w:tcPr>
          <w:p w14:paraId="1CDDE519" w14:textId="77777777" w:rsidR="00AA4FA6" w:rsidRDefault="00AA4FA6" w:rsidP="00AA4FA6">
            <w:pPr>
              <w:pStyle w:val="Tabela-zawarto"/>
              <w:ind w:left="432" w:hanging="432"/>
              <w:rPr>
                <w:lang w:val="en-US"/>
              </w:rPr>
            </w:pPr>
            <w:r>
              <w:rPr>
                <w:lang w:val="en-US"/>
              </w:rPr>
              <w:t xml:space="preserve">-   -   -   </w:t>
            </w:r>
            <w:r>
              <w:t>AdditionalDeclaration</w:t>
            </w:r>
          </w:p>
        </w:tc>
        <w:tc>
          <w:tcPr>
            <w:tcW w:w="3733" w:type="dxa"/>
          </w:tcPr>
          <w:p w14:paraId="07AAA3A3" w14:textId="77777777" w:rsidR="00AA4FA6" w:rsidRDefault="00AA4FA6" w:rsidP="00AA4FA6">
            <w:pPr>
              <w:pStyle w:val="Tabela-zawarto"/>
            </w:pPr>
            <w:r>
              <w:t>Komponent służący do przekazywania dodatkowych deklaracji dotyczących transakcji w przelewie</w:t>
            </w:r>
          </w:p>
        </w:tc>
        <w:tc>
          <w:tcPr>
            <w:tcW w:w="709" w:type="dxa"/>
            <w:vAlign w:val="center"/>
          </w:tcPr>
          <w:p w14:paraId="1686F50B" w14:textId="77777777" w:rsidR="00AA4FA6" w:rsidRDefault="00AA4FA6" w:rsidP="00AA4FA6">
            <w:pPr>
              <w:pStyle w:val="Tabela-zawarto"/>
              <w:jc w:val="center"/>
            </w:pPr>
            <w:r>
              <w:t>O</w:t>
            </w:r>
          </w:p>
        </w:tc>
        <w:tc>
          <w:tcPr>
            <w:tcW w:w="709" w:type="dxa"/>
            <w:vAlign w:val="center"/>
          </w:tcPr>
          <w:p w14:paraId="52737598" w14:textId="77777777" w:rsidR="00AA4FA6" w:rsidRPr="00BC6CB7" w:rsidRDefault="00AA4FA6" w:rsidP="00AA4FA6">
            <w:pPr>
              <w:pStyle w:val="Tabela-zawarto"/>
              <w:jc w:val="center"/>
            </w:pPr>
            <w:r>
              <w:t>O</w:t>
            </w:r>
          </w:p>
        </w:tc>
        <w:tc>
          <w:tcPr>
            <w:tcW w:w="5141" w:type="dxa"/>
          </w:tcPr>
          <w:p w14:paraId="327336D0" w14:textId="77777777" w:rsidR="00AA4FA6" w:rsidRPr="0044100D" w:rsidRDefault="00AA4FA6" w:rsidP="00AA4FA6">
            <w:pPr>
              <w:pStyle w:val="Tabela-zawarto"/>
              <w:jc w:val="center"/>
            </w:pPr>
            <w:r w:rsidRPr="0044100D">
              <w:t>Komponent jest wykorzystywany, jeżeli przelew opatrywany jest klasyfikacją budżetową</w:t>
            </w:r>
          </w:p>
        </w:tc>
      </w:tr>
      <w:tr w:rsidR="00AA4FA6" w:rsidRPr="000E1730" w14:paraId="5F507DA5" w14:textId="77777777" w:rsidTr="000517CA">
        <w:trPr>
          <w:jc w:val="center"/>
        </w:trPr>
        <w:tc>
          <w:tcPr>
            <w:tcW w:w="576" w:type="dxa"/>
            <w:vAlign w:val="center"/>
          </w:tcPr>
          <w:p w14:paraId="78C0F15D" w14:textId="77777777" w:rsidR="00AA4FA6" w:rsidRPr="00B8035C" w:rsidRDefault="00AA4FA6" w:rsidP="00AA4FA6">
            <w:pPr>
              <w:pStyle w:val="Tabela-zawarto"/>
              <w:jc w:val="center"/>
            </w:pPr>
          </w:p>
        </w:tc>
        <w:tc>
          <w:tcPr>
            <w:tcW w:w="3199" w:type="dxa"/>
            <w:gridSpan w:val="2"/>
            <w:vAlign w:val="center"/>
          </w:tcPr>
          <w:p w14:paraId="1CF86610" w14:textId="77777777" w:rsidR="00AA4FA6" w:rsidRDefault="00AA4FA6" w:rsidP="00AA4FA6">
            <w:pPr>
              <w:pStyle w:val="Tabela-zawarto"/>
              <w:ind w:left="432" w:hanging="432"/>
              <w:rPr>
                <w:lang w:val="en-US"/>
              </w:rPr>
            </w:pPr>
            <w:r>
              <w:rPr>
                <w:lang w:val="en-US"/>
              </w:rPr>
              <w:t xml:space="preserve">-   -   -   -   </w:t>
            </w:r>
            <w:r>
              <w:rPr>
                <w:lang w:val="de-DE"/>
              </w:rPr>
              <w:t>DeclarationItemCode</w:t>
            </w:r>
          </w:p>
        </w:tc>
        <w:tc>
          <w:tcPr>
            <w:tcW w:w="3733" w:type="dxa"/>
          </w:tcPr>
          <w:p w14:paraId="00702F3C" w14:textId="77777777" w:rsidR="00AA4FA6" w:rsidRDefault="00AA4FA6" w:rsidP="00AA4FA6">
            <w:pPr>
              <w:pStyle w:val="Tabela-zawarto"/>
            </w:pPr>
            <w:r>
              <w:t>Kod deklaracji</w:t>
            </w:r>
          </w:p>
        </w:tc>
        <w:tc>
          <w:tcPr>
            <w:tcW w:w="709" w:type="dxa"/>
            <w:vAlign w:val="center"/>
          </w:tcPr>
          <w:p w14:paraId="6642E063" w14:textId="77777777" w:rsidR="00AA4FA6" w:rsidRDefault="00AA4FA6" w:rsidP="00AA4FA6">
            <w:pPr>
              <w:pStyle w:val="Tabela-zawarto"/>
              <w:jc w:val="center"/>
            </w:pPr>
            <w:r>
              <w:t>O</w:t>
            </w:r>
          </w:p>
        </w:tc>
        <w:tc>
          <w:tcPr>
            <w:tcW w:w="709" w:type="dxa"/>
            <w:vAlign w:val="center"/>
          </w:tcPr>
          <w:p w14:paraId="2EA71127" w14:textId="77777777" w:rsidR="00AA4FA6" w:rsidRPr="00BC6CB7" w:rsidRDefault="00AA4FA6" w:rsidP="00AA4FA6">
            <w:pPr>
              <w:pStyle w:val="Tabela-zawarto"/>
              <w:jc w:val="center"/>
            </w:pPr>
            <w:r>
              <w:t>O</w:t>
            </w:r>
          </w:p>
        </w:tc>
        <w:tc>
          <w:tcPr>
            <w:tcW w:w="5141" w:type="dxa"/>
          </w:tcPr>
          <w:p w14:paraId="5A49E12E" w14:textId="77777777" w:rsidR="00AA4FA6" w:rsidRDefault="00AA4FA6" w:rsidP="00AA4FA6">
            <w:pPr>
              <w:pStyle w:val="Tabela-zawarto"/>
              <w:jc w:val="center"/>
              <w:rPr>
                <w:lang w:val="en-US"/>
              </w:rPr>
            </w:pPr>
            <w:r>
              <w:rPr>
                <w:lang w:val="en-US"/>
              </w:rPr>
              <w:t>rozdział</w:t>
            </w:r>
          </w:p>
        </w:tc>
      </w:tr>
      <w:tr w:rsidR="00AA4FA6" w:rsidRPr="000E1730" w14:paraId="55A26638" w14:textId="77777777" w:rsidTr="000517CA">
        <w:trPr>
          <w:jc w:val="center"/>
        </w:trPr>
        <w:tc>
          <w:tcPr>
            <w:tcW w:w="576" w:type="dxa"/>
            <w:vAlign w:val="center"/>
          </w:tcPr>
          <w:p w14:paraId="2DF11E46" w14:textId="77777777" w:rsidR="00AA4FA6" w:rsidRDefault="00AA4FA6" w:rsidP="00AA4FA6">
            <w:pPr>
              <w:pStyle w:val="Tabela-zawarto"/>
              <w:jc w:val="center"/>
              <w:rPr>
                <w:lang w:val="en-US"/>
              </w:rPr>
            </w:pPr>
          </w:p>
        </w:tc>
        <w:tc>
          <w:tcPr>
            <w:tcW w:w="3199" w:type="dxa"/>
            <w:gridSpan w:val="2"/>
            <w:vAlign w:val="center"/>
          </w:tcPr>
          <w:p w14:paraId="16233C86" w14:textId="77777777" w:rsidR="00AA4FA6" w:rsidRDefault="00AA4FA6" w:rsidP="00AA4FA6">
            <w:pPr>
              <w:pStyle w:val="Tabela-zawarto"/>
              <w:ind w:left="432" w:hanging="432"/>
              <w:rPr>
                <w:lang w:val="en-US"/>
              </w:rPr>
            </w:pPr>
            <w:r>
              <w:rPr>
                <w:lang w:val="en-US"/>
              </w:rPr>
              <w:t xml:space="preserve">-   -   -   -   </w:t>
            </w:r>
            <w:r>
              <w:rPr>
                <w:lang w:val="de-DE"/>
              </w:rPr>
              <w:t>DeclarationItemValue</w:t>
            </w:r>
          </w:p>
        </w:tc>
        <w:tc>
          <w:tcPr>
            <w:tcW w:w="3733" w:type="dxa"/>
          </w:tcPr>
          <w:p w14:paraId="60D59308" w14:textId="77777777" w:rsidR="00AA4FA6" w:rsidRDefault="00AA4FA6" w:rsidP="00AA4FA6">
            <w:pPr>
              <w:pStyle w:val="Tabela-zawarto"/>
            </w:pPr>
            <w:r>
              <w:t>Treść deklaracji</w:t>
            </w:r>
          </w:p>
        </w:tc>
        <w:tc>
          <w:tcPr>
            <w:tcW w:w="709" w:type="dxa"/>
            <w:vAlign w:val="center"/>
          </w:tcPr>
          <w:p w14:paraId="679F33EB" w14:textId="77777777" w:rsidR="00AA4FA6" w:rsidRDefault="00AA4FA6" w:rsidP="00AA4FA6">
            <w:pPr>
              <w:pStyle w:val="Tabela-zawarto"/>
              <w:jc w:val="center"/>
            </w:pPr>
            <w:r>
              <w:t>O</w:t>
            </w:r>
          </w:p>
        </w:tc>
        <w:tc>
          <w:tcPr>
            <w:tcW w:w="709" w:type="dxa"/>
            <w:vAlign w:val="center"/>
          </w:tcPr>
          <w:p w14:paraId="6197AD7D" w14:textId="77777777" w:rsidR="00AA4FA6" w:rsidRPr="00BC6CB7" w:rsidRDefault="00AA4FA6" w:rsidP="00AA4FA6">
            <w:pPr>
              <w:pStyle w:val="Tabela-zawarto"/>
              <w:jc w:val="center"/>
            </w:pPr>
            <w:r>
              <w:t>O</w:t>
            </w:r>
          </w:p>
        </w:tc>
        <w:tc>
          <w:tcPr>
            <w:tcW w:w="5141" w:type="dxa"/>
          </w:tcPr>
          <w:p w14:paraId="12E77C90" w14:textId="77777777" w:rsidR="00AA4FA6" w:rsidRDefault="00AA4FA6" w:rsidP="00AA4FA6">
            <w:pPr>
              <w:pStyle w:val="Tabela-zawarto"/>
              <w:jc w:val="center"/>
              <w:rPr>
                <w:lang w:val="en-US"/>
              </w:rPr>
            </w:pPr>
            <w:r>
              <w:rPr>
                <w:lang w:val="en-US"/>
              </w:rPr>
              <w:t>Symbol rozdziału (1 do 5 znaków)</w:t>
            </w:r>
          </w:p>
        </w:tc>
      </w:tr>
      <w:tr w:rsidR="00AA4FA6" w:rsidRPr="000E1730" w14:paraId="4052B8BB" w14:textId="77777777" w:rsidTr="000517CA">
        <w:trPr>
          <w:jc w:val="center"/>
        </w:trPr>
        <w:tc>
          <w:tcPr>
            <w:tcW w:w="576" w:type="dxa"/>
            <w:vAlign w:val="center"/>
          </w:tcPr>
          <w:p w14:paraId="52385E3D" w14:textId="77777777" w:rsidR="00AA4FA6" w:rsidRDefault="00AA4FA6" w:rsidP="00AA4FA6">
            <w:pPr>
              <w:pStyle w:val="Tabela-zawarto"/>
              <w:jc w:val="center"/>
              <w:rPr>
                <w:lang w:val="en-US"/>
              </w:rPr>
            </w:pPr>
            <w:r>
              <w:rPr>
                <w:lang w:val="en-US"/>
              </w:rPr>
              <w:t>B-26</w:t>
            </w:r>
          </w:p>
        </w:tc>
        <w:tc>
          <w:tcPr>
            <w:tcW w:w="3199" w:type="dxa"/>
            <w:gridSpan w:val="2"/>
            <w:vAlign w:val="center"/>
          </w:tcPr>
          <w:p w14:paraId="57843994" w14:textId="77777777" w:rsidR="00AA4FA6" w:rsidRDefault="00AA4FA6" w:rsidP="00AA4FA6">
            <w:pPr>
              <w:pStyle w:val="Tabela-zawarto"/>
              <w:ind w:left="432" w:hanging="432"/>
              <w:rPr>
                <w:lang w:val="en-US"/>
              </w:rPr>
            </w:pPr>
            <w:r>
              <w:rPr>
                <w:lang w:val="en-US"/>
              </w:rPr>
              <w:t xml:space="preserve">-   -   -   </w:t>
            </w:r>
            <w:r>
              <w:t>AdditionalDeclaration</w:t>
            </w:r>
          </w:p>
        </w:tc>
        <w:tc>
          <w:tcPr>
            <w:tcW w:w="3733" w:type="dxa"/>
          </w:tcPr>
          <w:p w14:paraId="06A1C06E" w14:textId="77777777" w:rsidR="00AA4FA6" w:rsidRDefault="00AA4FA6" w:rsidP="00AA4FA6">
            <w:pPr>
              <w:pStyle w:val="Tabela-zawarto"/>
            </w:pPr>
            <w:r>
              <w:t>Komponent służący do przekazywania dodatkowych deklaracji dotyczących transakcji w przelewie</w:t>
            </w:r>
          </w:p>
        </w:tc>
        <w:tc>
          <w:tcPr>
            <w:tcW w:w="709" w:type="dxa"/>
            <w:vAlign w:val="center"/>
          </w:tcPr>
          <w:p w14:paraId="29BC2A00" w14:textId="77777777" w:rsidR="00AA4FA6" w:rsidRDefault="00AA4FA6" w:rsidP="00AA4FA6">
            <w:pPr>
              <w:pStyle w:val="Tabela-zawarto"/>
              <w:jc w:val="center"/>
            </w:pPr>
            <w:r>
              <w:t>O</w:t>
            </w:r>
          </w:p>
        </w:tc>
        <w:tc>
          <w:tcPr>
            <w:tcW w:w="709" w:type="dxa"/>
            <w:vAlign w:val="center"/>
          </w:tcPr>
          <w:p w14:paraId="32A3FCF8" w14:textId="77777777" w:rsidR="00AA4FA6" w:rsidRPr="00BC6CB7" w:rsidRDefault="00AA4FA6" w:rsidP="00AA4FA6">
            <w:pPr>
              <w:pStyle w:val="Tabela-zawarto"/>
              <w:jc w:val="center"/>
            </w:pPr>
            <w:r>
              <w:t>O</w:t>
            </w:r>
          </w:p>
        </w:tc>
        <w:tc>
          <w:tcPr>
            <w:tcW w:w="5141" w:type="dxa"/>
          </w:tcPr>
          <w:p w14:paraId="582C8E0F" w14:textId="77777777" w:rsidR="00AA4FA6" w:rsidRPr="0044100D" w:rsidRDefault="00AA4FA6" w:rsidP="00AA4FA6">
            <w:pPr>
              <w:pStyle w:val="Tabela-zawarto"/>
              <w:jc w:val="center"/>
            </w:pPr>
            <w:r w:rsidRPr="0044100D">
              <w:t>Komponent jest wykorzystywany, jeżeli przelew opatrywany jest klasyfikacją budżetową</w:t>
            </w:r>
          </w:p>
        </w:tc>
      </w:tr>
      <w:tr w:rsidR="00AA4FA6" w:rsidRPr="000E1730" w14:paraId="0A648C7E" w14:textId="77777777" w:rsidTr="000517CA">
        <w:trPr>
          <w:jc w:val="center"/>
        </w:trPr>
        <w:tc>
          <w:tcPr>
            <w:tcW w:w="576" w:type="dxa"/>
            <w:vAlign w:val="center"/>
          </w:tcPr>
          <w:p w14:paraId="4085AB43" w14:textId="77777777" w:rsidR="00AA4FA6" w:rsidRPr="00B8035C" w:rsidRDefault="00AA4FA6" w:rsidP="00AA4FA6">
            <w:pPr>
              <w:pStyle w:val="Tabela-zawarto"/>
              <w:jc w:val="center"/>
            </w:pPr>
          </w:p>
        </w:tc>
        <w:tc>
          <w:tcPr>
            <w:tcW w:w="3199" w:type="dxa"/>
            <w:gridSpan w:val="2"/>
            <w:vAlign w:val="center"/>
          </w:tcPr>
          <w:p w14:paraId="6307EE32" w14:textId="77777777" w:rsidR="00AA4FA6" w:rsidRDefault="00AA4FA6" w:rsidP="00AA4FA6">
            <w:pPr>
              <w:pStyle w:val="Tabela-zawarto"/>
              <w:ind w:left="432" w:hanging="432"/>
              <w:rPr>
                <w:lang w:val="en-US"/>
              </w:rPr>
            </w:pPr>
            <w:r>
              <w:rPr>
                <w:lang w:val="en-US"/>
              </w:rPr>
              <w:t xml:space="preserve">-   -   -   -   </w:t>
            </w:r>
            <w:r>
              <w:rPr>
                <w:lang w:val="de-DE"/>
              </w:rPr>
              <w:t>DeclarationItemCode</w:t>
            </w:r>
          </w:p>
        </w:tc>
        <w:tc>
          <w:tcPr>
            <w:tcW w:w="3733" w:type="dxa"/>
          </w:tcPr>
          <w:p w14:paraId="4249F198" w14:textId="77777777" w:rsidR="00AA4FA6" w:rsidRDefault="00AA4FA6" w:rsidP="00AA4FA6">
            <w:pPr>
              <w:pStyle w:val="Tabela-zawarto"/>
            </w:pPr>
            <w:r>
              <w:t>Kod deklaracji</w:t>
            </w:r>
          </w:p>
        </w:tc>
        <w:tc>
          <w:tcPr>
            <w:tcW w:w="709" w:type="dxa"/>
            <w:vAlign w:val="center"/>
          </w:tcPr>
          <w:p w14:paraId="334382BA" w14:textId="77777777" w:rsidR="00AA4FA6" w:rsidRDefault="00AA4FA6" w:rsidP="00AA4FA6">
            <w:pPr>
              <w:pStyle w:val="Tabela-zawarto"/>
              <w:jc w:val="center"/>
            </w:pPr>
            <w:r>
              <w:t>O</w:t>
            </w:r>
          </w:p>
        </w:tc>
        <w:tc>
          <w:tcPr>
            <w:tcW w:w="709" w:type="dxa"/>
            <w:vAlign w:val="center"/>
          </w:tcPr>
          <w:p w14:paraId="3FFAD9EF" w14:textId="77777777" w:rsidR="00AA4FA6" w:rsidRPr="00BC6CB7" w:rsidRDefault="00AA4FA6" w:rsidP="00AA4FA6">
            <w:pPr>
              <w:pStyle w:val="Tabela-zawarto"/>
              <w:jc w:val="center"/>
            </w:pPr>
            <w:r>
              <w:t>O</w:t>
            </w:r>
          </w:p>
        </w:tc>
        <w:tc>
          <w:tcPr>
            <w:tcW w:w="5141" w:type="dxa"/>
          </w:tcPr>
          <w:p w14:paraId="158780CA" w14:textId="77777777" w:rsidR="00AA4FA6" w:rsidRDefault="00AA4FA6" w:rsidP="00AA4FA6">
            <w:pPr>
              <w:pStyle w:val="Tabela-zawarto"/>
              <w:jc w:val="center"/>
              <w:rPr>
                <w:lang w:val="en-US"/>
              </w:rPr>
            </w:pPr>
            <w:r>
              <w:rPr>
                <w:lang w:val="en-US"/>
              </w:rPr>
              <w:t>paragraf</w:t>
            </w:r>
          </w:p>
        </w:tc>
      </w:tr>
      <w:tr w:rsidR="00AA4FA6" w:rsidRPr="000E1730" w14:paraId="4DFFBCBF" w14:textId="77777777" w:rsidTr="000517CA">
        <w:trPr>
          <w:jc w:val="center"/>
        </w:trPr>
        <w:tc>
          <w:tcPr>
            <w:tcW w:w="576" w:type="dxa"/>
            <w:vAlign w:val="center"/>
          </w:tcPr>
          <w:p w14:paraId="4E6E7FB6" w14:textId="77777777" w:rsidR="00AA4FA6" w:rsidRDefault="00AA4FA6" w:rsidP="00AA4FA6">
            <w:pPr>
              <w:pStyle w:val="Tabela-zawarto"/>
              <w:jc w:val="center"/>
              <w:rPr>
                <w:lang w:val="en-US"/>
              </w:rPr>
            </w:pPr>
          </w:p>
        </w:tc>
        <w:tc>
          <w:tcPr>
            <w:tcW w:w="3199" w:type="dxa"/>
            <w:gridSpan w:val="2"/>
            <w:vAlign w:val="center"/>
          </w:tcPr>
          <w:p w14:paraId="00263CF7" w14:textId="77777777" w:rsidR="00AA4FA6" w:rsidRDefault="00AA4FA6" w:rsidP="00AA4FA6">
            <w:pPr>
              <w:pStyle w:val="Tabela-zawarto"/>
              <w:ind w:left="432" w:hanging="432"/>
              <w:rPr>
                <w:lang w:val="en-US"/>
              </w:rPr>
            </w:pPr>
            <w:r>
              <w:rPr>
                <w:lang w:val="en-US"/>
              </w:rPr>
              <w:t xml:space="preserve">-   -   -   -   </w:t>
            </w:r>
            <w:r>
              <w:rPr>
                <w:lang w:val="de-DE"/>
              </w:rPr>
              <w:t>DeclarationItemValue</w:t>
            </w:r>
          </w:p>
        </w:tc>
        <w:tc>
          <w:tcPr>
            <w:tcW w:w="3733" w:type="dxa"/>
          </w:tcPr>
          <w:p w14:paraId="55FD8D05" w14:textId="77777777" w:rsidR="00AA4FA6" w:rsidRDefault="00AA4FA6" w:rsidP="00AA4FA6">
            <w:pPr>
              <w:pStyle w:val="Tabela-zawarto"/>
            </w:pPr>
            <w:r>
              <w:t>Treść deklaracji</w:t>
            </w:r>
          </w:p>
        </w:tc>
        <w:tc>
          <w:tcPr>
            <w:tcW w:w="709" w:type="dxa"/>
            <w:vAlign w:val="center"/>
          </w:tcPr>
          <w:p w14:paraId="5F51F08C" w14:textId="77777777" w:rsidR="00AA4FA6" w:rsidRDefault="00AA4FA6" w:rsidP="00AA4FA6">
            <w:pPr>
              <w:pStyle w:val="Tabela-zawarto"/>
              <w:jc w:val="center"/>
            </w:pPr>
            <w:r>
              <w:t>O</w:t>
            </w:r>
          </w:p>
        </w:tc>
        <w:tc>
          <w:tcPr>
            <w:tcW w:w="709" w:type="dxa"/>
            <w:vAlign w:val="center"/>
          </w:tcPr>
          <w:p w14:paraId="6586255D" w14:textId="77777777" w:rsidR="00AA4FA6" w:rsidRPr="00BC6CB7" w:rsidRDefault="00AA4FA6" w:rsidP="00AA4FA6">
            <w:pPr>
              <w:pStyle w:val="Tabela-zawarto"/>
              <w:jc w:val="center"/>
            </w:pPr>
            <w:r>
              <w:t>O</w:t>
            </w:r>
          </w:p>
        </w:tc>
        <w:tc>
          <w:tcPr>
            <w:tcW w:w="5141" w:type="dxa"/>
          </w:tcPr>
          <w:p w14:paraId="66546050" w14:textId="77777777" w:rsidR="00AA4FA6" w:rsidRDefault="00AA4FA6" w:rsidP="00AA4FA6">
            <w:pPr>
              <w:pStyle w:val="Tabela-zawarto"/>
              <w:jc w:val="center"/>
              <w:rPr>
                <w:lang w:val="en-US"/>
              </w:rPr>
            </w:pPr>
            <w:r>
              <w:rPr>
                <w:lang w:val="en-US"/>
              </w:rPr>
              <w:t>Symbol paragrafu (1 do 4 znaków)</w:t>
            </w:r>
          </w:p>
        </w:tc>
      </w:tr>
      <w:tr w:rsidR="00AA4FA6" w:rsidRPr="000E1730" w14:paraId="470E66AC" w14:textId="77777777" w:rsidTr="000517CA">
        <w:trPr>
          <w:jc w:val="center"/>
        </w:trPr>
        <w:tc>
          <w:tcPr>
            <w:tcW w:w="576" w:type="dxa"/>
            <w:vAlign w:val="center"/>
          </w:tcPr>
          <w:p w14:paraId="66F8C380" w14:textId="77777777" w:rsidR="00AA4FA6" w:rsidRDefault="00AA4FA6" w:rsidP="00AA4FA6">
            <w:pPr>
              <w:pStyle w:val="Tabela-zawarto"/>
              <w:jc w:val="center"/>
              <w:rPr>
                <w:lang w:val="en-US"/>
              </w:rPr>
            </w:pPr>
            <w:r>
              <w:rPr>
                <w:lang w:val="en-US"/>
              </w:rPr>
              <w:t>B-26</w:t>
            </w:r>
          </w:p>
        </w:tc>
        <w:tc>
          <w:tcPr>
            <w:tcW w:w="3199" w:type="dxa"/>
            <w:gridSpan w:val="2"/>
            <w:vAlign w:val="center"/>
          </w:tcPr>
          <w:p w14:paraId="7070F6B7" w14:textId="77777777" w:rsidR="00AA4FA6" w:rsidRDefault="00AA4FA6" w:rsidP="00AA4FA6">
            <w:pPr>
              <w:pStyle w:val="Tabela-zawarto"/>
              <w:ind w:left="432" w:hanging="432"/>
              <w:rPr>
                <w:lang w:val="en-US"/>
              </w:rPr>
            </w:pPr>
            <w:r>
              <w:rPr>
                <w:lang w:val="en-US"/>
              </w:rPr>
              <w:t xml:space="preserve">-   -   -   </w:t>
            </w:r>
            <w:r>
              <w:t>AdditionalDeclaration</w:t>
            </w:r>
          </w:p>
        </w:tc>
        <w:tc>
          <w:tcPr>
            <w:tcW w:w="3733" w:type="dxa"/>
          </w:tcPr>
          <w:p w14:paraId="38B5B5EE" w14:textId="77777777" w:rsidR="00AA4FA6" w:rsidRDefault="00AA4FA6" w:rsidP="00AA4FA6">
            <w:pPr>
              <w:pStyle w:val="Tabela-zawarto"/>
            </w:pPr>
            <w:r>
              <w:t>Komponent służący do przekazywania dodatkowych deklaracji dotyczących transakcji w przelewie</w:t>
            </w:r>
          </w:p>
        </w:tc>
        <w:tc>
          <w:tcPr>
            <w:tcW w:w="709" w:type="dxa"/>
            <w:vAlign w:val="center"/>
          </w:tcPr>
          <w:p w14:paraId="649A0F4D" w14:textId="77777777" w:rsidR="00AA4FA6" w:rsidRDefault="00AA4FA6" w:rsidP="00AA4FA6">
            <w:pPr>
              <w:pStyle w:val="Tabela-zawarto"/>
              <w:jc w:val="center"/>
            </w:pPr>
            <w:r>
              <w:t>O</w:t>
            </w:r>
          </w:p>
        </w:tc>
        <w:tc>
          <w:tcPr>
            <w:tcW w:w="709" w:type="dxa"/>
            <w:vAlign w:val="center"/>
          </w:tcPr>
          <w:p w14:paraId="0549F4A3" w14:textId="77777777" w:rsidR="00AA4FA6" w:rsidRPr="00BC6CB7" w:rsidRDefault="00AA4FA6" w:rsidP="00AA4FA6">
            <w:pPr>
              <w:pStyle w:val="Tabela-zawarto"/>
              <w:jc w:val="center"/>
            </w:pPr>
            <w:r>
              <w:t>O</w:t>
            </w:r>
          </w:p>
        </w:tc>
        <w:tc>
          <w:tcPr>
            <w:tcW w:w="5141" w:type="dxa"/>
          </w:tcPr>
          <w:p w14:paraId="013AC7C4" w14:textId="77777777" w:rsidR="00AA4FA6" w:rsidRPr="0044100D" w:rsidRDefault="00AA4FA6" w:rsidP="00AA4FA6">
            <w:pPr>
              <w:pStyle w:val="Tabela-zawarto"/>
              <w:jc w:val="center"/>
            </w:pPr>
            <w:r w:rsidRPr="0044100D">
              <w:t>Komponent jest wykorzystywany, jeżeli przelew opatrywany jest klasyfikacją budżetową</w:t>
            </w:r>
          </w:p>
        </w:tc>
      </w:tr>
      <w:tr w:rsidR="00AA4FA6" w:rsidRPr="000E1730" w14:paraId="5B94CDF7" w14:textId="77777777" w:rsidTr="000517CA">
        <w:trPr>
          <w:jc w:val="center"/>
        </w:trPr>
        <w:tc>
          <w:tcPr>
            <w:tcW w:w="576" w:type="dxa"/>
            <w:vAlign w:val="center"/>
          </w:tcPr>
          <w:p w14:paraId="0E859E5E" w14:textId="77777777" w:rsidR="00AA4FA6" w:rsidRPr="00B8035C" w:rsidRDefault="00AA4FA6" w:rsidP="00AA4FA6">
            <w:pPr>
              <w:pStyle w:val="Tabela-zawarto"/>
              <w:jc w:val="center"/>
            </w:pPr>
          </w:p>
        </w:tc>
        <w:tc>
          <w:tcPr>
            <w:tcW w:w="3199" w:type="dxa"/>
            <w:gridSpan w:val="2"/>
            <w:vAlign w:val="center"/>
          </w:tcPr>
          <w:p w14:paraId="37193ED6" w14:textId="77777777" w:rsidR="00AA4FA6" w:rsidRDefault="00AA4FA6" w:rsidP="00AA4FA6">
            <w:pPr>
              <w:pStyle w:val="Tabela-zawarto"/>
              <w:ind w:left="432" w:hanging="432"/>
              <w:rPr>
                <w:lang w:val="en-US"/>
              </w:rPr>
            </w:pPr>
            <w:r>
              <w:rPr>
                <w:lang w:val="en-US"/>
              </w:rPr>
              <w:t xml:space="preserve">-   -   -   -   </w:t>
            </w:r>
            <w:r>
              <w:rPr>
                <w:lang w:val="de-DE"/>
              </w:rPr>
              <w:t>DeclarationItemCode</w:t>
            </w:r>
          </w:p>
        </w:tc>
        <w:tc>
          <w:tcPr>
            <w:tcW w:w="3733" w:type="dxa"/>
          </w:tcPr>
          <w:p w14:paraId="5E8C648B" w14:textId="77777777" w:rsidR="00AA4FA6" w:rsidRDefault="00AA4FA6" w:rsidP="00AA4FA6">
            <w:pPr>
              <w:pStyle w:val="Tabela-zawarto"/>
            </w:pPr>
            <w:r>
              <w:t>Kod deklaracji</w:t>
            </w:r>
          </w:p>
        </w:tc>
        <w:tc>
          <w:tcPr>
            <w:tcW w:w="709" w:type="dxa"/>
            <w:vAlign w:val="center"/>
          </w:tcPr>
          <w:p w14:paraId="7543C2E2" w14:textId="77777777" w:rsidR="00AA4FA6" w:rsidRDefault="00AA4FA6" w:rsidP="00AA4FA6">
            <w:pPr>
              <w:pStyle w:val="Tabela-zawarto"/>
              <w:jc w:val="center"/>
            </w:pPr>
            <w:r>
              <w:t>O</w:t>
            </w:r>
          </w:p>
        </w:tc>
        <w:tc>
          <w:tcPr>
            <w:tcW w:w="709" w:type="dxa"/>
            <w:vAlign w:val="center"/>
          </w:tcPr>
          <w:p w14:paraId="4398583B" w14:textId="77777777" w:rsidR="00AA4FA6" w:rsidRPr="00BC6CB7" w:rsidRDefault="00AA4FA6" w:rsidP="00AA4FA6">
            <w:pPr>
              <w:pStyle w:val="Tabela-zawarto"/>
              <w:jc w:val="center"/>
            </w:pPr>
            <w:r>
              <w:t>O</w:t>
            </w:r>
          </w:p>
        </w:tc>
        <w:tc>
          <w:tcPr>
            <w:tcW w:w="5141" w:type="dxa"/>
          </w:tcPr>
          <w:p w14:paraId="467D9A49" w14:textId="77777777" w:rsidR="00AA4FA6" w:rsidRDefault="00AA4FA6" w:rsidP="00AA4FA6">
            <w:pPr>
              <w:pStyle w:val="Tabela-zawarto"/>
              <w:jc w:val="center"/>
              <w:rPr>
                <w:lang w:val="en-US"/>
              </w:rPr>
            </w:pPr>
            <w:r>
              <w:rPr>
                <w:lang w:val="en-US"/>
              </w:rPr>
              <w:t>zadanie</w:t>
            </w:r>
          </w:p>
        </w:tc>
      </w:tr>
      <w:tr w:rsidR="00AA4FA6" w:rsidRPr="000E1730" w14:paraId="02C5CCC7" w14:textId="77777777" w:rsidTr="000517CA">
        <w:trPr>
          <w:jc w:val="center"/>
        </w:trPr>
        <w:tc>
          <w:tcPr>
            <w:tcW w:w="576" w:type="dxa"/>
            <w:vAlign w:val="center"/>
          </w:tcPr>
          <w:p w14:paraId="76AE68B3" w14:textId="77777777" w:rsidR="00AA4FA6" w:rsidRDefault="00AA4FA6" w:rsidP="00AA4FA6">
            <w:pPr>
              <w:pStyle w:val="Tabela-zawarto"/>
              <w:jc w:val="center"/>
              <w:rPr>
                <w:lang w:val="en-US"/>
              </w:rPr>
            </w:pPr>
          </w:p>
        </w:tc>
        <w:tc>
          <w:tcPr>
            <w:tcW w:w="3199" w:type="dxa"/>
            <w:gridSpan w:val="2"/>
            <w:vAlign w:val="center"/>
          </w:tcPr>
          <w:p w14:paraId="1BF3916B" w14:textId="77777777" w:rsidR="00AA4FA6" w:rsidRDefault="00AA4FA6" w:rsidP="00AA4FA6">
            <w:pPr>
              <w:pStyle w:val="Tabela-zawarto"/>
              <w:ind w:left="432" w:hanging="432"/>
              <w:rPr>
                <w:lang w:val="en-US"/>
              </w:rPr>
            </w:pPr>
            <w:r>
              <w:rPr>
                <w:lang w:val="en-US"/>
              </w:rPr>
              <w:t xml:space="preserve">-   -   -   -   </w:t>
            </w:r>
            <w:r>
              <w:rPr>
                <w:lang w:val="de-DE"/>
              </w:rPr>
              <w:t>DeclarationItemValue</w:t>
            </w:r>
          </w:p>
        </w:tc>
        <w:tc>
          <w:tcPr>
            <w:tcW w:w="3733" w:type="dxa"/>
          </w:tcPr>
          <w:p w14:paraId="6A1E690B" w14:textId="77777777" w:rsidR="00AA4FA6" w:rsidRDefault="00AA4FA6" w:rsidP="00AA4FA6">
            <w:pPr>
              <w:pStyle w:val="Tabela-zawarto"/>
            </w:pPr>
            <w:r>
              <w:t>Treść deklaracji</w:t>
            </w:r>
          </w:p>
        </w:tc>
        <w:tc>
          <w:tcPr>
            <w:tcW w:w="709" w:type="dxa"/>
            <w:vAlign w:val="center"/>
          </w:tcPr>
          <w:p w14:paraId="38C95131" w14:textId="77777777" w:rsidR="00AA4FA6" w:rsidRDefault="00AA4FA6" w:rsidP="00AA4FA6">
            <w:pPr>
              <w:pStyle w:val="Tabela-zawarto"/>
              <w:jc w:val="center"/>
            </w:pPr>
            <w:r>
              <w:t>O</w:t>
            </w:r>
          </w:p>
        </w:tc>
        <w:tc>
          <w:tcPr>
            <w:tcW w:w="709" w:type="dxa"/>
            <w:vAlign w:val="center"/>
          </w:tcPr>
          <w:p w14:paraId="1E3C9188" w14:textId="77777777" w:rsidR="00AA4FA6" w:rsidRPr="00BC6CB7" w:rsidRDefault="00AA4FA6" w:rsidP="00AA4FA6">
            <w:pPr>
              <w:pStyle w:val="Tabela-zawarto"/>
              <w:jc w:val="center"/>
            </w:pPr>
            <w:r>
              <w:t>O</w:t>
            </w:r>
          </w:p>
        </w:tc>
        <w:tc>
          <w:tcPr>
            <w:tcW w:w="5141" w:type="dxa"/>
          </w:tcPr>
          <w:p w14:paraId="14A7C1E3" w14:textId="77777777" w:rsidR="00AA4FA6" w:rsidRDefault="00AA4FA6" w:rsidP="00AA4FA6">
            <w:pPr>
              <w:pStyle w:val="Tabela-zawarto"/>
              <w:jc w:val="center"/>
              <w:rPr>
                <w:lang w:val="en-US"/>
              </w:rPr>
            </w:pPr>
            <w:r>
              <w:rPr>
                <w:lang w:val="en-US"/>
              </w:rPr>
              <w:t>Symbol zadania (1 do 3 znaków)</w:t>
            </w:r>
          </w:p>
        </w:tc>
      </w:tr>
      <w:tr w:rsidR="00AA4FA6" w:rsidRPr="000E1730" w14:paraId="0A64AF4A" w14:textId="77777777" w:rsidTr="000517CA">
        <w:trPr>
          <w:jc w:val="center"/>
        </w:trPr>
        <w:tc>
          <w:tcPr>
            <w:tcW w:w="576" w:type="dxa"/>
            <w:vAlign w:val="center"/>
          </w:tcPr>
          <w:p w14:paraId="794DA151" w14:textId="77777777" w:rsidR="00AA4FA6" w:rsidRDefault="00AA4FA6" w:rsidP="00AA4FA6">
            <w:pPr>
              <w:pStyle w:val="Tabela-zawarto"/>
              <w:jc w:val="center"/>
              <w:rPr>
                <w:lang w:val="en-US"/>
              </w:rPr>
            </w:pPr>
          </w:p>
        </w:tc>
        <w:tc>
          <w:tcPr>
            <w:tcW w:w="3199" w:type="dxa"/>
            <w:gridSpan w:val="2"/>
            <w:vAlign w:val="center"/>
          </w:tcPr>
          <w:p w14:paraId="32329505" w14:textId="77777777" w:rsidR="00AA4FA6" w:rsidRDefault="00AA4FA6" w:rsidP="00AA4FA6">
            <w:pPr>
              <w:pStyle w:val="Tabela-zawarto"/>
              <w:ind w:left="432" w:hanging="432"/>
              <w:rPr>
                <w:lang w:val="en-US"/>
              </w:rPr>
            </w:pPr>
            <w:r>
              <w:rPr>
                <w:lang w:val="en-US"/>
              </w:rPr>
              <w:t xml:space="preserve">-   -   -   </w:t>
            </w:r>
            <w:r w:rsidRPr="00D0309F">
              <w:t>ATMNetwor</w:t>
            </w:r>
          </w:p>
        </w:tc>
        <w:tc>
          <w:tcPr>
            <w:tcW w:w="3733" w:type="dxa"/>
          </w:tcPr>
          <w:p w14:paraId="598B9D48" w14:textId="77777777" w:rsidR="00AA4FA6" w:rsidRDefault="00AA4FA6" w:rsidP="00AA4FA6">
            <w:pPr>
              <w:pStyle w:val="Tabela-zawarto"/>
            </w:pPr>
          </w:p>
        </w:tc>
        <w:tc>
          <w:tcPr>
            <w:tcW w:w="709" w:type="dxa"/>
            <w:vAlign w:val="center"/>
          </w:tcPr>
          <w:p w14:paraId="7CDDFDA3" w14:textId="77777777" w:rsidR="00AA4FA6" w:rsidRDefault="00AA4FA6" w:rsidP="00AA4FA6">
            <w:pPr>
              <w:pStyle w:val="Tabela-zawarto"/>
              <w:jc w:val="center"/>
            </w:pPr>
          </w:p>
        </w:tc>
        <w:tc>
          <w:tcPr>
            <w:tcW w:w="709" w:type="dxa"/>
            <w:vAlign w:val="center"/>
          </w:tcPr>
          <w:p w14:paraId="6B585165" w14:textId="3AEF92A0" w:rsidR="00AA4FA6" w:rsidRDefault="00AA4FA6" w:rsidP="00AA4FA6">
            <w:pPr>
              <w:pStyle w:val="Tabela-zawarto"/>
              <w:jc w:val="center"/>
            </w:pPr>
            <w:r>
              <w:t>W</w:t>
            </w:r>
          </w:p>
        </w:tc>
        <w:tc>
          <w:tcPr>
            <w:tcW w:w="5141" w:type="dxa"/>
          </w:tcPr>
          <w:p w14:paraId="033B04BA" w14:textId="77777777" w:rsidR="00AA4FA6" w:rsidRPr="00415576" w:rsidRDefault="00AA4FA6" w:rsidP="00AA4FA6">
            <w:pPr>
              <w:pStyle w:val="Tabela-zawarto"/>
              <w:jc w:val="center"/>
            </w:pPr>
            <w:r w:rsidRPr="00415576">
              <w:t>Sieć bankomatów</w:t>
            </w:r>
          </w:p>
          <w:p w14:paraId="36378135" w14:textId="0A310301" w:rsidR="00AA4FA6" w:rsidRPr="00415576" w:rsidRDefault="00AA4FA6" w:rsidP="00AA4FA6">
            <w:pPr>
              <w:pStyle w:val="Tabela-zawarto"/>
              <w:jc w:val="center"/>
            </w:pPr>
            <w:r w:rsidRPr="00415576">
              <w:t>Stała wartość ATM</w:t>
            </w:r>
          </w:p>
        </w:tc>
      </w:tr>
      <w:tr w:rsidR="00AA4FA6" w:rsidRPr="000E1730" w14:paraId="1A875609" w14:textId="77777777" w:rsidTr="000517CA">
        <w:trPr>
          <w:jc w:val="center"/>
        </w:trPr>
        <w:tc>
          <w:tcPr>
            <w:tcW w:w="576" w:type="dxa"/>
            <w:vAlign w:val="center"/>
          </w:tcPr>
          <w:p w14:paraId="53A565F9" w14:textId="77777777" w:rsidR="00AA4FA6" w:rsidRPr="00415576" w:rsidRDefault="00AA4FA6" w:rsidP="00AA4FA6">
            <w:pPr>
              <w:pStyle w:val="Tabela-zawarto"/>
              <w:jc w:val="center"/>
            </w:pPr>
          </w:p>
        </w:tc>
        <w:tc>
          <w:tcPr>
            <w:tcW w:w="3199" w:type="dxa"/>
            <w:gridSpan w:val="2"/>
            <w:vAlign w:val="center"/>
          </w:tcPr>
          <w:p w14:paraId="0B45F53A" w14:textId="77777777" w:rsidR="00AA4FA6" w:rsidRDefault="00AA4FA6" w:rsidP="00AA4FA6">
            <w:pPr>
              <w:pStyle w:val="Tabela-zawarto"/>
              <w:ind w:left="432" w:hanging="432"/>
              <w:rPr>
                <w:lang w:val="en-US"/>
              </w:rPr>
            </w:pPr>
            <w:r>
              <w:rPr>
                <w:lang w:val="en-US"/>
              </w:rPr>
              <w:t xml:space="preserve">-   -   -   </w:t>
            </w:r>
            <w:r w:rsidRPr="00D0309F">
              <w:rPr>
                <w:lang w:val="en-US"/>
              </w:rPr>
              <w:t>PaymentBankOffice</w:t>
            </w:r>
          </w:p>
        </w:tc>
        <w:tc>
          <w:tcPr>
            <w:tcW w:w="3733" w:type="dxa"/>
          </w:tcPr>
          <w:p w14:paraId="15DD578A" w14:textId="77777777" w:rsidR="00AA4FA6" w:rsidRDefault="00AA4FA6" w:rsidP="00AA4FA6">
            <w:pPr>
              <w:pStyle w:val="Tabela-zawarto"/>
            </w:pPr>
            <w:r>
              <w:t>Oddział banku, w którym zostanie wypłacona gotówka</w:t>
            </w:r>
          </w:p>
        </w:tc>
        <w:tc>
          <w:tcPr>
            <w:tcW w:w="709" w:type="dxa"/>
            <w:vAlign w:val="center"/>
          </w:tcPr>
          <w:p w14:paraId="66A64A3D" w14:textId="77777777" w:rsidR="00AA4FA6" w:rsidRDefault="00AA4FA6" w:rsidP="00AA4FA6">
            <w:pPr>
              <w:pStyle w:val="Tabela-zawarto"/>
              <w:jc w:val="center"/>
            </w:pPr>
            <w:r>
              <w:t>O</w:t>
            </w:r>
          </w:p>
        </w:tc>
        <w:tc>
          <w:tcPr>
            <w:tcW w:w="709" w:type="dxa"/>
            <w:vAlign w:val="center"/>
          </w:tcPr>
          <w:p w14:paraId="147B016C" w14:textId="77777777" w:rsidR="00AA4FA6" w:rsidRDefault="00AA4FA6" w:rsidP="00AA4FA6">
            <w:pPr>
              <w:pStyle w:val="Tabela-zawarto"/>
              <w:jc w:val="center"/>
            </w:pPr>
          </w:p>
        </w:tc>
        <w:tc>
          <w:tcPr>
            <w:tcW w:w="5141" w:type="dxa"/>
          </w:tcPr>
          <w:p w14:paraId="4DF237FE" w14:textId="77777777" w:rsidR="00AA4FA6" w:rsidRPr="00415576" w:rsidRDefault="00AA4FA6" w:rsidP="00AA4FA6">
            <w:pPr>
              <w:pStyle w:val="Tabela-zawarto"/>
              <w:jc w:val="center"/>
            </w:pPr>
            <w:r w:rsidRPr="00415576">
              <w:t>Oddział banku, w którym ma zostac wypłacona gotówka.</w:t>
            </w:r>
          </w:p>
          <w:p w14:paraId="605AE81C" w14:textId="727F3910" w:rsidR="00AA4FA6" w:rsidRPr="00415576" w:rsidRDefault="00AA4FA6" w:rsidP="00AA4FA6">
            <w:pPr>
              <w:pStyle w:val="Tabela-zawarto"/>
              <w:jc w:val="center"/>
            </w:pPr>
            <w:r w:rsidRPr="00415576">
              <w:t xml:space="preserve">Wymagany dla zleceń powyżej progu kwotowego </w:t>
            </w:r>
            <w:r w:rsidR="00BE2D01" w:rsidRPr="00E14FB9">
              <w:rPr>
                <w:highlight w:val="cyan"/>
              </w:rPr>
              <w:t>20 000,00 (Bank PKO BP), 50 000,00 (Bank ING BŚ)</w:t>
            </w:r>
            <w:r w:rsidR="00BE2D01">
              <w:t xml:space="preserve"> </w:t>
            </w:r>
            <w:r w:rsidRPr="00415576">
              <w:t>lub zleceń z wyspecyfikowanymi nominałami do wypłaty.</w:t>
            </w:r>
          </w:p>
        </w:tc>
      </w:tr>
      <w:tr w:rsidR="00AA4FA6" w:rsidRPr="000E1730" w14:paraId="76813638" w14:textId="77777777" w:rsidTr="000517CA">
        <w:trPr>
          <w:jc w:val="center"/>
        </w:trPr>
        <w:tc>
          <w:tcPr>
            <w:tcW w:w="576" w:type="dxa"/>
            <w:vAlign w:val="center"/>
          </w:tcPr>
          <w:p w14:paraId="54FC6545" w14:textId="77777777" w:rsidR="00AA4FA6" w:rsidRDefault="00AA4FA6" w:rsidP="00AA4FA6">
            <w:pPr>
              <w:pStyle w:val="Tabela-zawarto"/>
              <w:jc w:val="center"/>
              <w:rPr>
                <w:lang w:val="en-US"/>
              </w:rPr>
            </w:pPr>
            <w:r>
              <w:rPr>
                <w:lang w:val="en-US"/>
              </w:rPr>
              <w:t>B-45</w:t>
            </w:r>
          </w:p>
        </w:tc>
        <w:tc>
          <w:tcPr>
            <w:tcW w:w="3199" w:type="dxa"/>
            <w:gridSpan w:val="2"/>
            <w:vAlign w:val="center"/>
          </w:tcPr>
          <w:p w14:paraId="71C5E546" w14:textId="77777777" w:rsidR="00AA4FA6" w:rsidRPr="00D0309F" w:rsidRDefault="00AA4FA6" w:rsidP="00AA4FA6">
            <w:pPr>
              <w:pStyle w:val="Tabela-zawarto"/>
              <w:ind w:left="432" w:hanging="432"/>
              <w:rPr>
                <w:lang w:val="en-US"/>
              </w:rPr>
            </w:pPr>
            <w:r>
              <w:rPr>
                <w:lang w:val="en-US"/>
              </w:rPr>
              <w:t xml:space="preserve">-   -   -   </w:t>
            </w:r>
            <w:r w:rsidRPr="00D0309F">
              <w:rPr>
                <w:lang w:val="en-US"/>
              </w:rPr>
              <w:t>Denominations</w:t>
            </w:r>
          </w:p>
        </w:tc>
        <w:tc>
          <w:tcPr>
            <w:tcW w:w="3733" w:type="dxa"/>
          </w:tcPr>
          <w:p w14:paraId="4FF9AD22" w14:textId="77777777" w:rsidR="00AA4FA6" w:rsidRDefault="00AA4FA6" w:rsidP="00AA4FA6">
            <w:pPr>
              <w:pStyle w:val="Tabela-zawarto"/>
            </w:pPr>
            <w:r>
              <w:t>Specyfikacja nominałów do wypłaty</w:t>
            </w:r>
          </w:p>
        </w:tc>
        <w:tc>
          <w:tcPr>
            <w:tcW w:w="709" w:type="dxa"/>
            <w:vAlign w:val="center"/>
          </w:tcPr>
          <w:p w14:paraId="4E2CDE20" w14:textId="77777777" w:rsidR="00AA4FA6" w:rsidRDefault="00AA4FA6" w:rsidP="00AA4FA6">
            <w:pPr>
              <w:pStyle w:val="Tabela-zawarto"/>
              <w:jc w:val="center"/>
            </w:pPr>
            <w:r>
              <w:t>O</w:t>
            </w:r>
          </w:p>
        </w:tc>
        <w:tc>
          <w:tcPr>
            <w:tcW w:w="709" w:type="dxa"/>
            <w:vAlign w:val="center"/>
          </w:tcPr>
          <w:p w14:paraId="2A525A9A" w14:textId="77777777" w:rsidR="00AA4FA6" w:rsidRDefault="00AA4FA6" w:rsidP="00AA4FA6">
            <w:pPr>
              <w:pStyle w:val="Tabela-zawarto"/>
              <w:jc w:val="center"/>
            </w:pPr>
          </w:p>
        </w:tc>
        <w:tc>
          <w:tcPr>
            <w:tcW w:w="5141" w:type="dxa"/>
          </w:tcPr>
          <w:p w14:paraId="346A8BC8" w14:textId="77777777" w:rsidR="00AA4FA6" w:rsidRDefault="00AA4FA6" w:rsidP="00AA4FA6">
            <w:pPr>
              <w:pStyle w:val="Tabela-zawarto"/>
              <w:jc w:val="center"/>
              <w:rPr>
                <w:lang w:val="en-US"/>
              </w:rPr>
            </w:pPr>
          </w:p>
        </w:tc>
      </w:tr>
      <w:tr w:rsidR="00AA4FA6" w:rsidRPr="000E1730" w14:paraId="1A5BEF33" w14:textId="77777777" w:rsidTr="000517CA">
        <w:trPr>
          <w:jc w:val="center"/>
        </w:trPr>
        <w:tc>
          <w:tcPr>
            <w:tcW w:w="576" w:type="dxa"/>
            <w:vAlign w:val="center"/>
          </w:tcPr>
          <w:p w14:paraId="5609F5E2" w14:textId="77777777" w:rsidR="00AA4FA6" w:rsidRDefault="00AA4FA6" w:rsidP="00AA4FA6">
            <w:pPr>
              <w:pStyle w:val="Tabela-zawarto"/>
              <w:jc w:val="center"/>
              <w:rPr>
                <w:lang w:val="en-US"/>
              </w:rPr>
            </w:pPr>
          </w:p>
        </w:tc>
        <w:tc>
          <w:tcPr>
            <w:tcW w:w="3199" w:type="dxa"/>
            <w:gridSpan w:val="2"/>
            <w:vAlign w:val="center"/>
          </w:tcPr>
          <w:p w14:paraId="572ABC89" w14:textId="77777777" w:rsidR="00AA4FA6" w:rsidRPr="00D0309F" w:rsidRDefault="00AA4FA6" w:rsidP="00AA4FA6">
            <w:pPr>
              <w:pStyle w:val="Tabela-zawarto"/>
              <w:ind w:left="432" w:hanging="432"/>
              <w:rPr>
                <w:lang w:val="en-US"/>
              </w:rPr>
            </w:pPr>
            <w:r>
              <w:rPr>
                <w:lang w:val="en-US"/>
              </w:rPr>
              <w:t xml:space="preserve">-   -   -   -   </w:t>
            </w:r>
            <w:r w:rsidRPr="009A66F3">
              <w:rPr>
                <w:lang w:val="en-US"/>
              </w:rPr>
              <w:t>NominalName</w:t>
            </w:r>
          </w:p>
        </w:tc>
        <w:tc>
          <w:tcPr>
            <w:tcW w:w="3733" w:type="dxa"/>
            <w:vAlign w:val="center"/>
          </w:tcPr>
          <w:p w14:paraId="1D8FC104" w14:textId="77777777" w:rsidR="00AA4FA6" w:rsidRDefault="00AA4FA6" w:rsidP="00AA4FA6">
            <w:pPr>
              <w:pStyle w:val="Tabela-zawarto"/>
            </w:pPr>
            <w:r>
              <w:t>Nazwa nominału</w:t>
            </w:r>
          </w:p>
        </w:tc>
        <w:tc>
          <w:tcPr>
            <w:tcW w:w="709" w:type="dxa"/>
            <w:vAlign w:val="center"/>
          </w:tcPr>
          <w:p w14:paraId="43712A0A" w14:textId="77777777" w:rsidR="00AA4FA6" w:rsidRDefault="00AA4FA6" w:rsidP="00AA4FA6">
            <w:pPr>
              <w:pStyle w:val="Tabela-zawarto"/>
              <w:jc w:val="center"/>
            </w:pPr>
            <w:r>
              <w:t>W</w:t>
            </w:r>
          </w:p>
        </w:tc>
        <w:tc>
          <w:tcPr>
            <w:tcW w:w="709" w:type="dxa"/>
            <w:vAlign w:val="center"/>
          </w:tcPr>
          <w:p w14:paraId="6766A429" w14:textId="77777777" w:rsidR="00AA4FA6" w:rsidRDefault="00AA4FA6" w:rsidP="00AA4FA6">
            <w:pPr>
              <w:pStyle w:val="Tabela-zawarto"/>
              <w:jc w:val="center"/>
            </w:pPr>
          </w:p>
        </w:tc>
        <w:tc>
          <w:tcPr>
            <w:tcW w:w="5141" w:type="dxa"/>
          </w:tcPr>
          <w:p w14:paraId="67B4B3A0" w14:textId="77777777" w:rsidR="00AA4FA6" w:rsidRDefault="00AA4FA6" w:rsidP="00AA4FA6">
            <w:pPr>
              <w:pStyle w:val="Tabela-zawarto"/>
              <w:jc w:val="center"/>
              <w:rPr>
                <w:lang w:val="en-US"/>
              </w:rPr>
            </w:pPr>
            <w:r>
              <w:t>Nazwa nominału</w:t>
            </w:r>
          </w:p>
        </w:tc>
      </w:tr>
      <w:tr w:rsidR="00AA4FA6" w:rsidRPr="000E1730" w14:paraId="3D693F2E" w14:textId="77777777" w:rsidTr="000517CA">
        <w:trPr>
          <w:jc w:val="center"/>
        </w:trPr>
        <w:tc>
          <w:tcPr>
            <w:tcW w:w="576" w:type="dxa"/>
            <w:vAlign w:val="center"/>
          </w:tcPr>
          <w:p w14:paraId="53F4247C" w14:textId="77777777" w:rsidR="00AA4FA6" w:rsidRDefault="00AA4FA6" w:rsidP="00AA4FA6">
            <w:pPr>
              <w:pStyle w:val="Tabela-zawarto"/>
              <w:jc w:val="center"/>
              <w:rPr>
                <w:lang w:val="en-US"/>
              </w:rPr>
            </w:pPr>
          </w:p>
        </w:tc>
        <w:tc>
          <w:tcPr>
            <w:tcW w:w="3199" w:type="dxa"/>
            <w:gridSpan w:val="2"/>
            <w:vAlign w:val="center"/>
          </w:tcPr>
          <w:p w14:paraId="58288249" w14:textId="77777777" w:rsidR="00AA4FA6" w:rsidRPr="009A66F3" w:rsidRDefault="00AA4FA6" w:rsidP="00AA4FA6">
            <w:pPr>
              <w:pStyle w:val="Tabela-zawarto"/>
              <w:ind w:left="432" w:hanging="432"/>
              <w:rPr>
                <w:lang w:val="en-US"/>
              </w:rPr>
            </w:pPr>
            <w:r>
              <w:rPr>
                <w:lang w:val="en-US"/>
              </w:rPr>
              <w:t xml:space="preserve">-   -   -   -   </w:t>
            </w:r>
            <w:r w:rsidRPr="009A66F3">
              <w:rPr>
                <w:lang w:val="en-US"/>
              </w:rPr>
              <w:t>NominalNumber</w:t>
            </w:r>
          </w:p>
        </w:tc>
        <w:tc>
          <w:tcPr>
            <w:tcW w:w="3733" w:type="dxa"/>
            <w:vAlign w:val="center"/>
          </w:tcPr>
          <w:p w14:paraId="251B112C" w14:textId="77777777" w:rsidR="00AA4FA6" w:rsidRDefault="00AA4FA6" w:rsidP="00AA4FA6">
            <w:pPr>
              <w:pStyle w:val="Tabela-zawarto"/>
            </w:pPr>
            <w:r>
              <w:t>Liczba wypłacanych nominałów</w:t>
            </w:r>
          </w:p>
        </w:tc>
        <w:tc>
          <w:tcPr>
            <w:tcW w:w="709" w:type="dxa"/>
            <w:vAlign w:val="center"/>
          </w:tcPr>
          <w:p w14:paraId="1FEFA06A" w14:textId="77777777" w:rsidR="00AA4FA6" w:rsidRDefault="00AA4FA6" w:rsidP="00AA4FA6">
            <w:pPr>
              <w:pStyle w:val="Tabela-zawarto"/>
              <w:jc w:val="center"/>
            </w:pPr>
            <w:r>
              <w:t>W</w:t>
            </w:r>
          </w:p>
        </w:tc>
        <w:tc>
          <w:tcPr>
            <w:tcW w:w="709" w:type="dxa"/>
            <w:vAlign w:val="center"/>
          </w:tcPr>
          <w:p w14:paraId="46E9C412" w14:textId="77777777" w:rsidR="00AA4FA6" w:rsidRDefault="00AA4FA6" w:rsidP="00AA4FA6">
            <w:pPr>
              <w:pStyle w:val="Tabela-zawarto"/>
              <w:jc w:val="center"/>
            </w:pPr>
          </w:p>
        </w:tc>
        <w:tc>
          <w:tcPr>
            <w:tcW w:w="5141" w:type="dxa"/>
          </w:tcPr>
          <w:p w14:paraId="1113BDE9" w14:textId="77777777" w:rsidR="00AA4FA6" w:rsidRDefault="00AA4FA6" w:rsidP="00AA4FA6">
            <w:pPr>
              <w:pStyle w:val="Tabela-zawarto"/>
              <w:jc w:val="center"/>
              <w:rPr>
                <w:lang w:val="en-US"/>
              </w:rPr>
            </w:pPr>
            <w:r>
              <w:t>Liczba nominałów</w:t>
            </w:r>
          </w:p>
        </w:tc>
      </w:tr>
      <w:tr w:rsidR="00AA4FA6" w:rsidRPr="000E1730" w14:paraId="48DED08E" w14:textId="77777777" w:rsidTr="000517CA">
        <w:trPr>
          <w:jc w:val="center"/>
        </w:trPr>
        <w:tc>
          <w:tcPr>
            <w:tcW w:w="576" w:type="dxa"/>
            <w:vAlign w:val="center"/>
          </w:tcPr>
          <w:p w14:paraId="09A98FA5" w14:textId="77777777" w:rsidR="00AA4FA6" w:rsidRDefault="00AA4FA6" w:rsidP="00AA4FA6">
            <w:pPr>
              <w:pStyle w:val="Tabela-zawarto"/>
              <w:jc w:val="center"/>
              <w:rPr>
                <w:lang w:val="en-US"/>
              </w:rPr>
            </w:pPr>
          </w:p>
        </w:tc>
        <w:tc>
          <w:tcPr>
            <w:tcW w:w="3199" w:type="dxa"/>
            <w:gridSpan w:val="2"/>
            <w:vAlign w:val="center"/>
          </w:tcPr>
          <w:p w14:paraId="48F86ECE" w14:textId="77777777" w:rsidR="00AA4FA6" w:rsidRPr="009A66F3" w:rsidRDefault="00AA4FA6" w:rsidP="00AA4FA6">
            <w:pPr>
              <w:pStyle w:val="Tabela-zawarto"/>
              <w:ind w:left="432" w:hanging="432"/>
              <w:rPr>
                <w:lang w:val="en-US"/>
              </w:rPr>
            </w:pPr>
            <w:r>
              <w:rPr>
                <w:lang w:val="en-US"/>
              </w:rPr>
              <w:t xml:space="preserve">-   -   -   -   </w:t>
            </w:r>
            <w:r w:rsidRPr="009A66F3">
              <w:rPr>
                <w:lang w:val="en-US"/>
              </w:rPr>
              <w:t>NominalValue</w:t>
            </w:r>
          </w:p>
        </w:tc>
        <w:tc>
          <w:tcPr>
            <w:tcW w:w="3733" w:type="dxa"/>
            <w:vAlign w:val="center"/>
          </w:tcPr>
          <w:p w14:paraId="7DBFA1B5" w14:textId="77777777" w:rsidR="00AA4FA6" w:rsidRDefault="00AA4FA6" w:rsidP="00AA4FA6">
            <w:pPr>
              <w:pStyle w:val="Tabela-zawarto"/>
            </w:pPr>
            <w:r>
              <w:t>Wartość wypłacanych nominałów</w:t>
            </w:r>
          </w:p>
        </w:tc>
        <w:tc>
          <w:tcPr>
            <w:tcW w:w="709" w:type="dxa"/>
            <w:vAlign w:val="center"/>
          </w:tcPr>
          <w:p w14:paraId="43C7DCB2" w14:textId="77777777" w:rsidR="00AA4FA6" w:rsidRDefault="00AA4FA6" w:rsidP="00AA4FA6">
            <w:pPr>
              <w:pStyle w:val="Tabela-zawarto"/>
              <w:jc w:val="center"/>
            </w:pPr>
          </w:p>
        </w:tc>
        <w:tc>
          <w:tcPr>
            <w:tcW w:w="709" w:type="dxa"/>
            <w:vAlign w:val="center"/>
          </w:tcPr>
          <w:p w14:paraId="656A79C5" w14:textId="77777777" w:rsidR="00AA4FA6" w:rsidRDefault="00AA4FA6" w:rsidP="00AA4FA6">
            <w:pPr>
              <w:pStyle w:val="Tabela-zawarto"/>
              <w:jc w:val="center"/>
            </w:pPr>
          </w:p>
        </w:tc>
        <w:tc>
          <w:tcPr>
            <w:tcW w:w="5141" w:type="dxa"/>
          </w:tcPr>
          <w:p w14:paraId="40CE63FE" w14:textId="77777777" w:rsidR="00AA4FA6" w:rsidRDefault="00AA4FA6" w:rsidP="00AA4FA6">
            <w:pPr>
              <w:pStyle w:val="Tabela-zawarto"/>
              <w:jc w:val="center"/>
              <w:rPr>
                <w:lang w:val="en-US"/>
              </w:rPr>
            </w:pPr>
          </w:p>
        </w:tc>
      </w:tr>
    </w:tbl>
    <w:p w14:paraId="26F3A3CA" w14:textId="2D3423CD" w:rsidR="00EC64F5" w:rsidRPr="000E1730" w:rsidRDefault="00EC64F5" w:rsidP="00EC64F5">
      <w:pPr>
        <w:pStyle w:val="Nagwek2"/>
      </w:pPr>
      <w:bookmarkStart w:id="364" w:name="_Toc147832026"/>
      <w:r w:rsidRPr="000E1730">
        <w:t xml:space="preserve">Komunikat </w:t>
      </w:r>
      <w:r w:rsidR="007D5478">
        <w:t>odpowiedzi</w:t>
      </w:r>
      <w:r w:rsidR="007D5478" w:rsidRPr="000E1730">
        <w:t xml:space="preserve"> </w:t>
      </w:r>
      <w:r>
        <w:t>PaymentCashModify</w:t>
      </w:r>
      <w:r w:rsidRPr="00384842">
        <w:t>Response</w:t>
      </w:r>
      <w:bookmarkEnd w:id="364"/>
    </w:p>
    <w:p w14:paraId="6BDF4BCE" w14:textId="1F0A43B3" w:rsidR="00EC64F5" w:rsidRPr="000E1730" w:rsidRDefault="00EC64F5" w:rsidP="00EC64F5">
      <w:pPr>
        <w:pStyle w:val="Legenda"/>
      </w:pPr>
      <w:bookmarkStart w:id="365" w:name="_Toc146620129"/>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58</w:t>
      </w:r>
      <w:r w:rsidR="004572E1">
        <w:rPr>
          <w:noProof/>
        </w:rPr>
        <w:fldChar w:fldCharType="end"/>
      </w:r>
      <w:r w:rsidRPr="000E1730">
        <w:t xml:space="preserve">: Komunikat </w:t>
      </w:r>
      <w:r>
        <w:t>odpowiedzi</w:t>
      </w:r>
      <w:r w:rsidRPr="000E1730">
        <w:t xml:space="preserve"> </w:t>
      </w:r>
      <w:r w:rsidRPr="00384842">
        <w:t>PaymentCash</w:t>
      </w:r>
      <w:r w:rsidR="000517CA">
        <w:t>Modify</w:t>
      </w:r>
      <w:r w:rsidRPr="00384842">
        <w:t>Response</w:t>
      </w:r>
      <w:bookmarkEnd w:id="365"/>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190"/>
        <w:gridCol w:w="9"/>
        <w:gridCol w:w="3450"/>
        <w:gridCol w:w="708"/>
        <w:gridCol w:w="708"/>
        <w:gridCol w:w="1701"/>
        <w:gridCol w:w="1843"/>
        <w:gridCol w:w="1882"/>
      </w:tblGrid>
      <w:tr w:rsidR="000517CA" w:rsidRPr="000E1730" w14:paraId="063CFFCF" w14:textId="77777777" w:rsidTr="000517CA">
        <w:trPr>
          <w:tblHeader/>
          <w:jc w:val="center"/>
        </w:trPr>
        <w:tc>
          <w:tcPr>
            <w:tcW w:w="576" w:type="dxa"/>
            <w:shd w:val="solid" w:color="auto" w:fill="auto"/>
          </w:tcPr>
          <w:p w14:paraId="706C0C5A" w14:textId="77777777" w:rsidR="000517CA" w:rsidRPr="000E1730" w:rsidRDefault="000517CA" w:rsidP="000517CA">
            <w:pPr>
              <w:pStyle w:val="Tabela-zawarto"/>
            </w:pPr>
          </w:p>
        </w:tc>
        <w:tc>
          <w:tcPr>
            <w:tcW w:w="3190" w:type="dxa"/>
            <w:shd w:val="solid" w:color="auto" w:fill="auto"/>
          </w:tcPr>
          <w:p w14:paraId="7C22D5E6" w14:textId="77777777" w:rsidR="000517CA" w:rsidRPr="004147A6" w:rsidRDefault="000517CA" w:rsidP="000517CA">
            <w:pPr>
              <w:pStyle w:val="Tabela-zawarto"/>
              <w:rPr>
                <w:b/>
              </w:rPr>
            </w:pPr>
            <w:r w:rsidRPr="004147A6">
              <w:rPr>
                <w:b/>
              </w:rPr>
              <w:t>Nazwa elementu</w:t>
            </w:r>
          </w:p>
        </w:tc>
        <w:tc>
          <w:tcPr>
            <w:tcW w:w="3459" w:type="dxa"/>
            <w:gridSpan w:val="2"/>
            <w:shd w:val="solid" w:color="auto" w:fill="auto"/>
          </w:tcPr>
          <w:p w14:paraId="5F74C679" w14:textId="77777777" w:rsidR="000517CA" w:rsidRPr="004147A6" w:rsidRDefault="000517CA" w:rsidP="000517CA">
            <w:pPr>
              <w:pStyle w:val="Tabela-zawarto"/>
              <w:rPr>
                <w:b/>
              </w:rPr>
            </w:pPr>
            <w:r w:rsidRPr="004147A6">
              <w:rPr>
                <w:b/>
              </w:rPr>
              <w:t xml:space="preserve">Opis                          </w:t>
            </w:r>
          </w:p>
        </w:tc>
        <w:tc>
          <w:tcPr>
            <w:tcW w:w="1416" w:type="dxa"/>
            <w:gridSpan w:val="2"/>
            <w:shd w:val="solid" w:color="auto" w:fill="auto"/>
          </w:tcPr>
          <w:p w14:paraId="1DEEFBC8" w14:textId="2A9B8C08" w:rsidR="000517CA" w:rsidRPr="004147A6" w:rsidRDefault="000517CA" w:rsidP="000517CA">
            <w:pPr>
              <w:pStyle w:val="Tabela-zawarto"/>
              <w:jc w:val="center"/>
              <w:rPr>
                <w:b/>
              </w:rPr>
            </w:pPr>
            <w:r>
              <w:rPr>
                <w:b/>
              </w:rPr>
              <w:t>Wymagalność</w:t>
            </w:r>
          </w:p>
        </w:tc>
        <w:tc>
          <w:tcPr>
            <w:tcW w:w="5426" w:type="dxa"/>
            <w:gridSpan w:val="3"/>
            <w:shd w:val="solid" w:color="auto" w:fill="auto"/>
          </w:tcPr>
          <w:p w14:paraId="743DE9BD" w14:textId="77777777" w:rsidR="000517CA" w:rsidRPr="004147A6" w:rsidRDefault="000517CA" w:rsidP="000517CA">
            <w:pPr>
              <w:pStyle w:val="Tabela-zawarto"/>
              <w:jc w:val="center"/>
              <w:rPr>
                <w:b/>
              </w:rPr>
            </w:pPr>
            <w:r w:rsidRPr="004147A6">
              <w:rPr>
                <w:b/>
              </w:rPr>
              <w:t>Wprowadzana wartość</w:t>
            </w:r>
          </w:p>
        </w:tc>
      </w:tr>
      <w:tr w:rsidR="000517CA" w:rsidRPr="000E1730" w14:paraId="1BE0FFC5" w14:textId="77777777" w:rsidTr="000517CA">
        <w:trPr>
          <w:tblHeader/>
          <w:jc w:val="center"/>
        </w:trPr>
        <w:tc>
          <w:tcPr>
            <w:tcW w:w="576" w:type="dxa"/>
            <w:shd w:val="solid" w:color="auto" w:fill="auto"/>
          </w:tcPr>
          <w:p w14:paraId="6D2E5D52" w14:textId="77777777" w:rsidR="000517CA" w:rsidRPr="000E1730" w:rsidRDefault="000517CA" w:rsidP="000517CA">
            <w:pPr>
              <w:pStyle w:val="Tabela-zawarto"/>
            </w:pPr>
          </w:p>
        </w:tc>
        <w:tc>
          <w:tcPr>
            <w:tcW w:w="3190" w:type="dxa"/>
            <w:shd w:val="solid" w:color="auto" w:fill="auto"/>
          </w:tcPr>
          <w:p w14:paraId="26BF0AAD" w14:textId="77777777" w:rsidR="000517CA" w:rsidRPr="004147A6" w:rsidRDefault="000517CA" w:rsidP="000517CA">
            <w:pPr>
              <w:pStyle w:val="Tabela-zawarto"/>
              <w:rPr>
                <w:b/>
              </w:rPr>
            </w:pPr>
          </w:p>
        </w:tc>
        <w:tc>
          <w:tcPr>
            <w:tcW w:w="3459" w:type="dxa"/>
            <w:gridSpan w:val="2"/>
            <w:shd w:val="solid" w:color="auto" w:fill="auto"/>
          </w:tcPr>
          <w:p w14:paraId="0A095A4E" w14:textId="77777777" w:rsidR="000517CA" w:rsidRPr="004147A6" w:rsidRDefault="000517CA" w:rsidP="000517CA">
            <w:pPr>
              <w:pStyle w:val="Tabela-zawarto"/>
              <w:rPr>
                <w:b/>
              </w:rPr>
            </w:pPr>
          </w:p>
        </w:tc>
        <w:tc>
          <w:tcPr>
            <w:tcW w:w="708" w:type="dxa"/>
            <w:shd w:val="solid" w:color="auto" w:fill="auto"/>
          </w:tcPr>
          <w:p w14:paraId="0002440F" w14:textId="77777777" w:rsidR="000517CA" w:rsidRDefault="000517CA" w:rsidP="000517CA">
            <w:pPr>
              <w:pStyle w:val="Tabela-zawarto"/>
              <w:jc w:val="center"/>
              <w:rPr>
                <w:b/>
              </w:rPr>
            </w:pPr>
            <w:r>
              <w:rPr>
                <w:b/>
              </w:rPr>
              <w:t>ZOK</w:t>
            </w:r>
          </w:p>
        </w:tc>
        <w:tc>
          <w:tcPr>
            <w:tcW w:w="708" w:type="dxa"/>
            <w:shd w:val="solid" w:color="auto" w:fill="auto"/>
          </w:tcPr>
          <w:p w14:paraId="71F9A01B" w14:textId="77777777" w:rsidR="000517CA" w:rsidRDefault="000517CA" w:rsidP="000517CA">
            <w:pPr>
              <w:pStyle w:val="Tabela-zawarto"/>
              <w:jc w:val="center"/>
              <w:rPr>
                <w:b/>
              </w:rPr>
            </w:pPr>
            <w:r>
              <w:rPr>
                <w:b/>
              </w:rPr>
              <w:t>EWG</w:t>
            </w:r>
          </w:p>
        </w:tc>
        <w:tc>
          <w:tcPr>
            <w:tcW w:w="5426" w:type="dxa"/>
            <w:gridSpan w:val="3"/>
            <w:shd w:val="solid" w:color="auto" w:fill="auto"/>
          </w:tcPr>
          <w:p w14:paraId="10800F8B" w14:textId="77777777" w:rsidR="000517CA" w:rsidRPr="004147A6" w:rsidRDefault="000517CA" w:rsidP="000517CA">
            <w:pPr>
              <w:pStyle w:val="Tabela-zawarto"/>
              <w:jc w:val="center"/>
              <w:rPr>
                <w:b/>
              </w:rPr>
            </w:pPr>
          </w:p>
        </w:tc>
      </w:tr>
      <w:tr w:rsidR="000517CA" w:rsidRPr="000E1730" w14:paraId="4849B583" w14:textId="77777777" w:rsidTr="000517CA">
        <w:trPr>
          <w:jc w:val="center"/>
        </w:trPr>
        <w:tc>
          <w:tcPr>
            <w:tcW w:w="576" w:type="dxa"/>
          </w:tcPr>
          <w:p w14:paraId="21C0EBDB" w14:textId="77777777" w:rsidR="000517CA" w:rsidRPr="000E1730" w:rsidRDefault="000517CA" w:rsidP="000517CA">
            <w:pPr>
              <w:pStyle w:val="Tabela-zawarto"/>
            </w:pPr>
          </w:p>
        </w:tc>
        <w:tc>
          <w:tcPr>
            <w:tcW w:w="3190" w:type="dxa"/>
          </w:tcPr>
          <w:p w14:paraId="0124E862" w14:textId="0ACFAAC4" w:rsidR="000517CA" w:rsidRPr="000E1730" w:rsidRDefault="000517CA" w:rsidP="000517CA">
            <w:pPr>
              <w:pStyle w:val="Tabela-zawarto"/>
            </w:pPr>
            <w:r>
              <w:t>PaymentCashModify</w:t>
            </w:r>
            <w:r w:rsidRPr="00384842">
              <w:t>Response</w:t>
            </w:r>
          </w:p>
        </w:tc>
        <w:tc>
          <w:tcPr>
            <w:tcW w:w="10301" w:type="dxa"/>
            <w:gridSpan w:val="7"/>
          </w:tcPr>
          <w:p w14:paraId="76E4F2F6" w14:textId="741472F0" w:rsidR="000517CA" w:rsidRPr="000E1730" w:rsidRDefault="000517CA" w:rsidP="000517CA">
            <w:pPr>
              <w:pStyle w:val="Tabela-zawarto"/>
              <w:jc w:val="center"/>
            </w:pPr>
            <w:r>
              <w:rPr>
                <w:rFonts w:cs="Arial"/>
              </w:rPr>
              <w:t>Modyfikacja zecenia wypłaty gotówki</w:t>
            </w:r>
            <w:r w:rsidRPr="000E1730">
              <w:rPr>
                <w:rFonts w:cs="Arial"/>
              </w:rPr>
              <w:t xml:space="preserve"> – komunikat typu </w:t>
            </w:r>
            <w:r>
              <w:rPr>
                <w:rFonts w:cs="Arial"/>
              </w:rPr>
              <w:t>odpowiedź</w:t>
            </w:r>
          </w:p>
        </w:tc>
      </w:tr>
      <w:tr w:rsidR="000517CA" w:rsidRPr="000E1730" w14:paraId="652EA362" w14:textId="77777777" w:rsidTr="000517CA">
        <w:trPr>
          <w:jc w:val="center"/>
        </w:trPr>
        <w:tc>
          <w:tcPr>
            <w:tcW w:w="576" w:type="dxa"/>
          </w:tcPr>
          <w:p w14:paraId="4EC53D07" w14:textId="77777777" w:rsidR="000517CA" w:rsidRPr="000E1730" w:rsidRDefault="000517CA" w:rsidP="000517CA">
            <w:pPr>
              <w:pStyle w:val="Tabela-zawarto"/>
            </w:pPr>
            <w:r w:rsidRPr="000E1730">
              <w:t>A-16</w:t>
            </w:r>
          </w:p>
        </w:tc>
        <w:tc>
          <w:tcPr>
            <w:tcW w:w="3190" w:type="dxa"/>
          </w:tcPr>
          <w:p w14:paraId="7FC31898" w14:textId="77777777" w:rsidR="000517CA" w:rsidRPr="000E1730" w:rsidRDefault="000517CA" w:rsidP="000517CA">
            <w:pPr>
              <w:pStyle w:val="Tabela-zawarto"/>
            </w:pPr>
            <w:r w:rsidRPr="000E1730">
              <w:t>-   Header</w:t>
            </w:r>
          </w:p>
        </w:tc>
        <w:tc>
          <w:tcPr>
            <w:tcW w:w="3459" w:type="dxa"/>
            <w:gridSpan w:val="2"/>
          </w:tcPr>
          <w:p w14:paraId="7A93845D" w14:textId="77777777" w:rsidR="000517CA" w:rsidRPr="000E1730" w:rsidRDefault="000517CA" w:rsidP="000517CA">
            <w:pPr>
              <w:pStyle w:val="Tabela-zawarto"/>
              <w:rPr>
                <w:rFonts w:cs="Arial"/>
              </w:rPr>
            </w:pPr>
            <w:r w:rsidRPr="000E1730">
              <w:rPr>
                <w:rFonts w:cs="Arial"/>
              </w:rPr>
              <w:t>Komponent zawierający elementy nagłówka komunikatu</w:t>
            </w:r>
          </w:p>
        </w:tc>
        <w:tc>
          <w:tcPr>
            <w:tcW w:w="708" w:type="dxa"/>
          </w:tcPr>
          <w:p w14:paraId="14748167" w14:textId="77777777" w:rsidR="000517CA" w:rsidRDefault="000517CA" w:rsidP="000517CA">
            <w:pPr>
              <w:pStyle w:val="Tabela-zawarto"/>
              <w:jc w:val="center"/>
            </w:pPr>
            <w:r>
              <w:t>W</w:t>
            </w:r>
          </w:p>
        </w:tc>
        <w:tc>
          <w:tcPr>
            <w:tcW w:w="708" w:type="dxa"/>
          </w:tcPr>
          <w:p w14:paraId="54950FDA" w14:textId="77777777" w:rsidR="000517CA" w:rsidRPr="000E1730" w:rsidRDefault="000517CA" w:rsidP="000517CA">
            <w:pPr>
              <w:pStyle w:val="Tabela-zawarto"/>
              <w:jc w:val="center"/>
            </w:pPr>
            <w:r>
              <w:t>W</w:t>
            </w:r>
          </w:p>
        </w:tc>
        <w:tc>
          <w:tcPr>
            <w:tcW w:w="5426" w:type="dxa"/>
            <w:gridSpan w:val="3"/>
          </w:tcPr>
          <w:p w14:paraId="758E0A50" w14:textId="77777777" w:rsidR="000517CA" w:rsidRPr="000E1730" w:rsidRDefault="000517CA" w:rsidP="000517CA">
            <w:pPr>
              <w:pStyle w:val="Tabela-zawarto"/>
              <w:jc w:val="center"/>
            </w:pPr>
          </w:p>
        </w:tc>
      </w:tr>
      <w:tr w:rsidR="000517CA" w:rsidRPr="000E1730" w14:paraId="537706EA" w14:textId="77777777" w:rsidTr="000517CA">
        <w:trPr>
          <w:jc w:val="center"/>
        </w:trPr>
        <w:tc>
          <w:tcPr>
            <w:tcW w:w="576" w:type="dxa"/>
          </w:tcPr>
          <w:p w14:paraId="493EDE69" w14:textId="77777777" w:rsidR="000517CA" w:rsidRPr="000E1730" w:rsidRDefault="000517CA" w:rsidP="000517CA">
            <w:pPr>
              <w:pStyle w:val="Tabela-zawarto"/>
            </w:pPr>
          </w:p>
        </w:tc>
        <w:tc>
          <w:tcPr>
            <w:tcW w:w="3190" w:type="dxa"/>
          </w:tcPr>
          <w:p w14:paraId="0BE74CFF" w14:textId="77777777" w:rsidR="000517CA" w:rsidRPr="000E1730" w:rsidRDefault="000517CA" w:rsidP="000517CA">
            <w:pPr>
              <w:pStyle w:val="Tabela-zawarto"/>
            </w:pPr>
            <w:r w:rsidRPr="000E1730">
              <w:t>-   -   IssueDateTime</w:t>
            </w:r>
          </w:p>
        </w:tc>
        <w:tc>
          <w:tcPr>
            <w:tcW w:w="3459" w:type="dxa"/>
            <w:gridSpan w:val="2"/>
          </w:tcPr>
          <w:p w14:paraId="438186DD" w14:textId="77777777" w:rsidR="000517CA" w:rsidRPr="000E1730" w:rsidRDefault="000517CA" w:rsidP="000517CA">
            <w:pPr>
              <w:pStyle w:val="Tabela-zawarto"/>
              <w:rPr>
                <w:rFonts w:cs="Arial"/>
              </w:rPr>
            </w:pPr>
            <w:r w:rsidRPr="000E1730">
              <w:rPr>
                <w:rFonts w:cs="Arial"/>
              </w:rPr>
              <w:t>Data i czas komunikatu</w:t>
            </w:r>
          </w:p>
        </w:tc>
        <w:tc>
          <w:tcPr>
            <w:tcW w:w="708" w:type="dxa"/>
          </w:tcPr>
          <w:p w14:paraId="65ED658C" w14:textId="77777777" w:rsidR="000517CA" w:rsidRDefault="000517CA" w:rsidP="000517CA">
            <w:pPr>
              <w:pStyle w:val="Tabela-zawarto"/>
              <w:jc w:val="center"/>
              <w:rPr>
                <w:lang w:val="de-DE"/>
              </w:rPr>
            </w:pPr>
            <w:r>
              <w:rPr>
                <w:lang w:val="de-DE"/>
              </w:rPr>
              <w:t>W</w:t>
            </w:r>
          </w:p>
        </w:tc>
        <w:tc>
          <w:tcPr>
            <w:tcW w:w="708" w:type="dxa"/>
          </w:tcPr>
          <w:p w14:paraId="5F5DA431" w14:textId="77777777" w:rsidR="000517CA" w:rsidRPr="000E1730" w:rsidRDefault="000517CA" w:rsidP="000517CA">
            <w:pPr>
              <w:pStyle w:val="Tabela-zawarto"/>
              <w:jc w:val="center"/>
              <w:rPr>
                <w:lang w:val="de-DE"/>
              </w:rPr>
            </w:pPr>
            <w:r>
              <w:rPr>
                <w:lang w:val="de-DE"/>
              </w:rPr>
              <w:t>W</w:t>
            </w:r>
          </w:p>
        </w:tc>
        <w:tc>
          <w:tcPr>
            <w:tcW w:w="5426" w:type="dxa"/>
            <w:gridSpan w:val="3"/>
          </w:tcPr>
          <w:p w14:paraId="2670E111" w14:textId="77777777" w:rsidR="000517CA" w:rsidRPr="000E1730" w:rsidRDefault="000517CA" w:rsidP="000517CA">
            <w:pPr>
              <w:pStyle w:val="Tabela-zawarto"/>
              <w:jc w:val="center"/>
              <w:rPr>
                <w:lang w:val="de-DE"/>
              </w:rPr>
            </w:pPr>
            <w:r w:rsidRPr="000E1730">
              <w:rPr>
                <w:lang w:val="de-DE"/>
              </w:rPr>
              <w:t>Data i czas komunikatu</w:t>
            </w:r>
          </w:p>
        </w:tc>
      </w:tr>
      <w:tr w:rsidR="000517CA" w:rsidRPr="000E1730" w14:paraId="7073631F" w14:textId="77777777" w:rsidTr="000517CA">
        <w:trPr>
          <w:jc w:val="center"/>
        </w:trPr>
        <w:tc>
          <w:tcPr>
            <w:tcW w:w="576" w:type="dxa"/>
          </w:tcPr>
          <w:p w14:paraId="185132A0" w14:textId="77777777" w:rsidR="000517CA" w:rsidRPr="000E1730" w:rsidRDefault="000517CA" w:rsidP="000517CA">
            <w:pPr>
              <w:pStyle w:val="Tabela-zawarto"/>
            </w:pPr>
          </w:p>
        </w:tc>
        <w:tc>
          <w:tcPr>
            <w:tcW w:w="3190" w:type="dxa"/>
          </w:tcPr>
          <w:p w14:paraId="7E0FE203" w14:textId="77777777" w:rsidR="000517CA" w:rsidRPr="000E1730" w:rsidRDefault="000517CA" w:rsidP="000517CA">
            <w:pPr>
              <w:pStyle w:val="Tabela-zawarto"/>
              <w:rPr>
                <w:lang w:val="de-DE"/>
              </w:rPr>
            </w:pPr>
            <w:r w:rsidRPr="000E1730">
              <w:rPr>
                <w:lang w:val="de-DE"/>
              </w:rPr>
              <w:t>-   -   DocumentIdentifier</w:t>
            </w:r>
          </w:p>
        </w:tc>
        <w:tc>
          <w:tcPr>
            <w:tcW w:w="3459" w:type="dxa"/>
            <w:gridSpan w:val="2"/>
          </w:tcPr>
          <w:p w14:paraId="425E8EA4" w14:textId="77777777" w:rsidR="000517CA" w:rsidRPr="000E1730" w:rsidRDefault="000517CA" w:rsidP="000517CA">
            <w:pPr>
              <w:pStyle w:val="Tabela-zawarto"/>
              <w:rPr>
                <w:rFonts w:cs="Arial"/>
              </w:rPr>
            </w:pPr>
            <w:r w:rsidRPr="000E1730">
              <w:rPr>
                <w:rFonts w:cs="Arial"/>
              </w:rPr>
              <w:t>Identyfikator komunikatu</w:t>
            </w:r>
          </w:p>
        </w:tc>
        <w:tc>
          <w:tcPr>
            <w:tcW w:w="708" w:type="dxa"/>
          </w:tcPr>
          <w:p w14:paraId="634D2DA9" w14:textId="77777777" w:rsidR="000517CA" w:rsidRDefault="000517CA" w:rsidP="000517CA">
            <w:pPr>
              <w:pStyle w:val="Tabela-zawarto"/>
              <w:jc w:val="center"/>
            </w:pPr>
            <w:r>
              <w:t>W</w:t>
            </w:r>
          </w:p>
        </w:tc>
        <w:tc>
          <w:tcPr>
            <w:tcW w:w="708" w:type="dxa"/>
          </w:tcPr>
          <w:p w14:paraId="22DDA39C" w14:textId="77777777" w:rsidR="000517CA" w:rsidRPr="000E1730" w:rsidRDefault="000517CA" w:rsidP="000517CA">
            <w:pPr>
              <w:pStyle w:val="Tabela-zawarto"/>
              <w:jc w:val="center"/>
            </w:pPr>
            <w:r>
              <w:t>W</w:t>
            </w:r>
          </w:p>
        </w:tc>
        <w:tc>
          <w:tcPr>
            <w:tcW w:w="5426" w:type="dxa"/>
            <w:gridSpan w:val="3"/>
          </w:tcPr>
          <w:p w14:paraId="2BDA4AC6" w14:textId="77777777" w:rsidR="000517CA" w:rsidRPr="000E1730" w:rsidRDefault="000517CA" w:rsidP="000517CA">
            <w:pPr>
              <w:pStyle w:val="Tabela-zawarto"/>
              <w:jc w:val="center"/>
            </w:pPr>
            <w:r w:rsidRPr="000E1730">
              <w:t>Dowolny ciąg znaków nadawany przez wysyłającego</w:t>
            </w:r>
          </w:p>
        </w:tc>
      </w:tr>
      <w:tr w:rsidR="000517CA" w:rsidRPr="000E1730" w14:paraId="0E2A97DC" w14:textId="77777777" w:rsidTr="000517CA">
        <w:trPr>
          <w:jc w:val="center"/>
        </w:trPr>
        <w:tc>
          <w:tcPr>
            <w:tcW w:w="576" w:type="dxa"/>
          </w:tcPr>
          <w:p w14:paraId="15AE8A42" w14:textId="77777777" w:rsidR="000517CA" w:rsidRPr="000E1730" w:rsidRDefault="000517CA" w:rsidP="000517CA">
            <w:pPr>
              <w:pStyle w:val="Tabela-zawarto"/>
            </w:pPr>
          </w:p>
        </w:tc>
        <w:tc>
          <w:tcPr>
            <w:tcW w:w="3190" w:type="dxa"/>
          </w:tcPr>
          <w:p w14:paraId="63FAD254" w14:textId="77777777" w:rsidR="000517CA" w:rsidRPr="000E1730" w:rsidRDefault="000517CA" w:rsidP="000517CA">
            <w:pPr>
              <w:pStyle w:val="Tabela-zawarto"/>
            </w:pPr>
            <w:r w:rsidRPr="000E1730">
              <w:t>-   -   SenderIdentifier</w:t>
            </w:r>
          </w:p>
        </w:tc>
        <w:tc>
          <w:tcPr>
            <w:tcW w:w="3459" w:type="dxa"/>
            <w:gridSpan w:val="2"/>
          </w:tcPr>
          <w:p w14:paraId="2863BDE1" w14:textId="77777777" w:rsidR="000517CA" w:rsidRPr="000E1730" w:rsidRDefault="000517CA" w:rsidP="000517CA">
            <w:pPr>
              <w:pStyle w:val="Tabela-zawarto"/>
              <w:rPr>
                <w:rFonts w:cs="Arial"/>
              </w:rPr>
            </w:pPr>
            <w:r w:rsidRPr="000E1730">
              <w:rPr>
                <w:rFonts w:cs="Arial"/>
              </w:rPr>
              <w:t>Identyfikator nadawcy komunikatu</w:t>
            </w:r>
          </w:p>
        </w:tc>
        <w:tc>
          <w:tcPr>
            <w:tcW w:w="708" w:type="dxa"/>
          </w:tcPr>
          <w:p w14:paraId="3C897E2F" w14:textId="77777777" w:rsidR="000517CA" w:rsidRDefault="000517CA" w:rsidP="000517CA">
            <w:pPr>
              <w:pStyle w:val="Tabela-zawarto"/>
              <w:jc w:val="center"/>
              <w:rPr>
                <w:lang w:val="en-US"/>
              </w:rPr>
            </w:pPr>
            <w:r>
              <w:rPr>
                <w:lang w:val="en-US"/>
              </w:rPr>
              <w:t>W</w:t>
            </w:r>
          </w:p>
        </w:tc>
        <w:tc>
          <w:tcPr>
            <w:tcW w:w="708" w:type="dxa"/>
          </w:tcPr>
          <w:p w14:paraId="01BAB0E9" w14:textId="77777777" w:rsidR="000517CA" w:rsidRPr="000E1730" w:rsidRDefault="000517CA" w:rsidP="000517CA">
            <w:pPr>
              <w:pStyle w:val="Tabela-zawarto"/>
              <w:jc w:val="center"/>
              <w:rPr>
                <w:lang w:val="en-US"/>
              </w:rPr>
            </w:pPr>
            <w:r>
              <w:rPr>
                <w:lang w:val="en-US"/>
              </w:rPr>
              <w:t>W</w:t>
            </w:r>
          </w:p>
        </w:tc>
        <w:tc>
          <w:tcPr>
            <w:tcW w:w="5426" w:type="dxa"/>
            <w:gridSpan w:val="3"/>
          </w:tcPr>
          <w:p w14:paraId="72219A55" w14:textId="77777777" w:rsidR="000517CA" w:rsidRPr="000E1730" w:rsidRDefault="000517CA" w:rsidP="000517CA">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0517CA" w:rsidRPr="000E1730" w14:paraId="02AAD4F3" w14:textId="77777777" w:rsidTr="000517CA">
        <w:trPr>
          <w:jc w:val="center"/>
        </w:trPr>
        <w:tc>
          <w:tcPr>
            <w:tcW w:w="576" w:type="dxa"/>
          </w:tcPr>
          <w:p w14:paraId="13108966" w14:textId="77777777" w:rsidR="000517CA" w:rsidRPr="000E1730" w:rsidRDefault="000517CA" w:rsidP="000517CA">
            <w:pPr>
              <w:pStyle w:val="Tabela-zawarto"/>
            </w:pPr>
          </w:p>
        </w:tc>
        <w:tc>
          <w:tcPr>
            <w:tcW w:w="3190" w:type="dxa"/>
          </w:tcPr>
          <w:p w14:paraId="7C73C38D" w14:textId="77777777" w:rsidR="000517CA" w:rsidRPr="000E1730" w:rsidRDefault="000517CA" w:rsidP="000517CA">
            <w:pPr>
              <w:pStyle w:val="Tabela-zawarto"/>
              <w:rPr>
                <w:lang w:val="en-US"/>
              </w:rPr>
            </w:pPr>
            <w:r w:rsidRPr="000E1730">
              <w:rPr>
                <w:lang w:val="en-US"/>
              </w:rPr>
              <w:t>-   -   ReceiverIdentifier</w:t>
            </w:r>
          </w:p>
        </w:tc>
        <w:tc>
          <w:tcPr>
            <w:tcW w:w="3459" w:type="dxa"/>
            <w:gridSpan w:val="2"/>
          </w:tcPr>
          <w:p w14:paraId="0021EC97" w14:textId="77777777" w:rsidR="000517CA" w:rsidRPr="000E1730" w:rsidRDefault="000517CA" w:rsidP="000517CA">
            <w:pPr>
              <w:pStyle w:val="Tabela-zawarto"/>
              <w:rPr>
                <w:rFonts w:cs="Arial"/>
              </w:rPr>
            </w:pPr>
            <w:r w:rsidRPr="000E1730">
              <w:rPr>
                <w:rFonts w:cs="Arial"/>
              </w:rPr>
              <w:t>Identyfikator odbiorcy komunikatu</w:t>
            </w:r>
          </w:p>
        </w:tc>
        <w:tc>
          <w:tcPr>
            <w:tcW w:w="708" w:type="dxa"/>
          </w:tcPr>
          <w:p w14:paraId="6FC9989A" w14:textId="77777777" w:rsidR="000517CA" w:rsidRDefault="000517CA" w:rsidP="000517CA">
            <w:pPr>
              <w:pStyle w:val="Tabela-zawarto"/>
              <w:jc w:val="center"/>
              <w:rPr>
                <w:lang w:val="en-US"/>
              </w:rPr>
            </w:pPr>
            <w:r>
              <w:rPr>
                <w:lang w:val="en-US"/>
              </w:rPr>
              <w:t>W</w:t>
            </w:r>
          </w:p>
        </w:tc>
        <w:tc>
          <w:tcPr>
            <w:tcW w:w="708" w:type="dxa"/>
          </w:tcPr>
          <w:p w14:paraId="23F035F9" w14:textId="77777777" w:rsidR="000517CA" w:rsidRPr="000E1730" w:rsidRDefault="000517CA" w:rsidP="000517CA">
            <w:pPr>
              <w:pStyle w:val="Tabela-zawarto"/>
              <w:jc w:val="center"/>
              <w:rPr>
                <w:lang w:val="en-US"/>
              </w:rPr>
            </w:pPr>
            <w:r>
              <w:rPr>
                <w:lang w:val="en-US"/>
              </w:rPr>
              <w:t>W</w:t>
            </w:r>
          </w:p>
        </w:tc>
        <w:tc>
          <w:tcPr>
            <w:tcW w:w="5426" w:type="dxa"/>
            <w:gridSpan w:val="3"/>
          </w:tcPr>
          <w:p w14:paraId="515345D5" w14:textId="77777777" w:rsidR="000517CA" w:rsidRPr="000E1730" w:rsidRDefault="000517CA" w:rsidP="000517CA">
            <w:pPr>
              <w:pStyle w:val="Tabela-zawarto"/>
              <w:jc w:val="center"/>
              <w:rPr>
                <w:lang w:val="en-US"/>
              </w:rPr>
            </w:pPr>
            <w:r w:rsidRPr="000E1730">
              <w:rPr>
                <w:lang w:val="en-US"/>
              </w:rPr>
              <w:t>“ZSK-C”</w:t>
            </w:r>
          </w:p>
        </w:tc>
      </w:tr>
      <w:tr w:rsidR="000517CA" w:rsidRPr="000E1730" w14:paraId="7483A961" w14:textId="77777777" w:rsidTr="000517CA">
        <w:trPr>
          <w:jc w:val="center"/>
        </w:trPr>
        <w:tc>
          <w:tcPr>
            <w:tcW w:w="576" w:type="dxa"/>
            <w:vAlign w:val="center"/>
          </w:tcPr>
          <w:p w14:paraId="6EB81636" w14:textId="77777777" w:rsidR="000517CA" w:rsidRPr="000E1730" w:rsidRDefault="000517CA" w:rsidP="000517CA">
            <w:pPr>
              <w:pStyle w:val="Tabela-zawarto"/>
              <w:jc w:val="center"/>
              <w:rPr>
                <w:lang w:val="en-US"/>
              </w:rPr>
            </w:pPr>
            <w:r w:rsidRPr="000E1730">
              <w:rPr>
                <w:lang w:val="en-US"/>
              </w:rPr>
              <w:t>A-14</w:t>
            </w:r>
          </w:p>
        </w:tc>
        <w:tc>
          <w:tcPr>
            <w:tcW w:w="3190" w:type="dxa"/>
            <w:shd w:val="clear" w:color="auto" w:fill="00FFFF"/>
            <w:vAlign w:val="center"/>
          </w:tcPr>
          <w:p w14:paraId="27390EB5" w14:textId="77777777" w:rsidR="000517CA" w:rsidRPr="000E1730" w:rsidRDefault="000517CA" w:rsidP="000517CA">
            <w:pPr>
              <w:pStyle w:val="Tabelanagwek1"/>
              <w:jc w:val="left"/>
              <w:rPr>
                <w:b w:val="0"/>
                <w:i w:val="0"/>
                <w:sz w:val="16"/>
                <w:lang w:val="en-US"/>
              </w:rPr>
            </w:pPr>
            <w:r w:rsidRPr="00033EFB">
              <w:rPr>
                <w:b w:val="0"/>
                <w:i w:val="0"/>
                <w:lang w:val="en-US"/>
              </w:rPr>
              <w:t xml:space="preserve">-   </w:t>
            </w:r>
            <w:r w:rsidRPr="000E1730">
              <w:rPr>
                <w:b w:val="0"/>
                <w:i w:val="0"/>
                <w:sz w:val="16"/>
                <w:lang w:val="en-US"/>
              </w:rPr>
              <w:t>DocumentStatus</w:t>
            </w:r>
            <w:r w:rsidRPr="000E1730">
              <w:rPr>
                <w:b w:val="0"/>
                <w:i w:val="0"/>
                <w:sz w:val="16"/>
                <w:lang w:val="en-US"/>
              </w:rPr>
              <w:tab/>
            </w:r>
            <w:r>
              <w:rPr>
                <w:b w:val="0"/>
                <w:i w:val="0"/>
                <w:sz w:val="16"/>
                <w:lang w:val="en-US"/>
              </w:rPr>
              <w:t xml:space="preserve">      </w:t>
            </w:r>
            <w:r w:rsidRPr="000E1730">
              <w:rPr>
                <w:i w:val="0"/>
                <w:sz w:val="16"/>
                <w:lang w:val="en-US"/>
              </w:rPr>
              <w:t>OR</w:t>
            </w:r>
          </w:p>
        </w:tc>
        <w:tc>
          <w:tcPr>
            <w:tcW w:w="3459" w:type="dxa"/>
            <w:gridSpan w:val="2"/>
          </w:tcPr>
          <w:p w14:paraId="52F5EE53" w14:textId="77777777" w:rsidR="000517CA" w:rsidRPr="000E1730" w:rsidRDefault="000517CA" w:rsidP="000517CA">
            <w:pPr>
              <w:pStyle w:val="Tabela-zawarto"/>
            </w:pPr>
            <w:r w:rsidRPr="000E1730">
              <w:t>Status komunikatu - agregat występuje jeśli w wyniku kontroli składniowych i merytorycznych stwierdzono błędy lub uwagi podlegające raportowaniu do klienta</w:t>
            </w:r>
          </w:p>
        </w:tc>
        <w:tc>
          <w:tcPr>
            <w:tcW w:w="708" w:type="dxa"/>
            <w:vAlign w:val="center"/>
          </w:tcPr>
          <w:p w14:paraId="7AD25BC3" w14:textId="77777777" w:rsidR="000517CA" w:rsidRDefault="000517CA" w:rsidP="000517CA">
            <w:pPr>
              <w:pStyle w:val="Tabela-zawarto"/>
              <w:jc w:val="center"/>
            </w:pPr>
            <w:r>
              <w:t>W</w:t>
            </w:r>
          </w:p>
        </w:tc>
        <w:tc>
          <w:tcPr>
            <w:tcW w:w="708" w:type="dxa"/>
            <w:vAlign w:val="center"/>
          </w:tcPr>
          <w:p w14:paraId="73172F8A" w14:textId="77777777" w:rsidR="000517CA" w:rsidRPr="000E1730" w:rsidRDefault="000517CA" w:rsidP="000517CA">
            <w:pPr>
              <w:pStyle w:val="Tabela-zawarto"/>
              <w:jc w:val="center"/>
            </w:pPr>
            <w:r>
              <w:t>W</w:t>
            </w:r>
          </w:p>
        </w:tc>
        <w:tc>
          <w:tcPr>
            <w:tcW w:w="5426" w:type="dxa"/>
            <w:gridSpan w:val="3"/>
          </w:tcPr>
          <w:p w14:paraId="5B87A9F5" w14:textId="77777777" w:rsidR="000517CA" w:rsidRPr="000E1730" w:rsidRDefault="000517CA" w:rsidP="000517CA">
            <w:pPr>
              <w:pStyle w:val="Tabela-zawarto"/>
              <w:jc w:val="center"/>
            </w:pPr>
            <w:r w:rsidRPr="000E1730">
              <w:t>Komponent uzupełniany zawsze</w:t>
            </w:r>
          </w:p>
          <w:p w14:paraId="7E8FFA56" w14:textId="77777777" w:rsidR="000517CA" w:rsidRPr="000E1730" w:rsidRDefault="000517CA" w:rsidP="000517CA">
            <w:pPr>
              <w:pStyle w:val="Tabela-zawarto"/>
              <w:jc w:val="center"/>
            </w:pPr>
            <w:r w:rsidRPr="000E1730">
              <w:rPr>
                <w:i/>
              </w:rPr>
              <w:t>Format komponentu w załączniku A</w:t>
            </w:r>
          </w:p>
        </w:tc>
      </w:tr>
      <w:tr w:rsidR="000517CA" w:rsidRPr="000E1730" w14:paraId="696D1E46" w14:textId="77777777" w:rsidTr="000517CA">
        <w:trPr>
          <w:jc w:val="center"/>
        </w:trPr>
        <w:tc>
          <w:tcPr>
            <w:tcW w:w="576" w:type="dxa"/>
            <w:vAlign w:val="center"/>
          </w:tcPr>
          <w:p w14:paraId="7A05DD0E" w14:textId="77777777" w:rsidR="000517CA" w:rsidRPr="000E1730" w:rsidRDefault="000517CA" w:rsidP="000517CA">
            <w:pPr>
              <w:pStyle w:val="Tabela-zawarto"/>
              <w:jc w:val="center"/>
            </w:pPr>
          </w:p>
        </w:tc>
        <w:tc>
          <w:tcPr>
            <w:tcW w:w="3190" w:type="dxa"/>
            <w:vAlign w:val="center"/>
          </w:tcPr>
          <w:p w14:paraId="4DFE54CD" w14:textId="77777777" w:rsidR="000517CA" w:rsidRPr="000E1730" w:rsidRDefault="000517CA" w:rsidP="000517CA">
            <w:pPr>
              <w:pStyle w:val="Tabela-zawarto"/>
              <w:rPr>
                <w:b/>
              </w:rPr>
            </w:pPr>
            <w:r>
              <w:rPr>
                <w:lang w:val="en-US"/>
              </w:rPr>
              <w:t xml:space="preserve">-   -   </w:t>
            </w:r>
            <w:r w:rsidRPr="000E1730">
              <w:t>StatusCode</w:t>
            </w:r>
          </w:p>
        </w:tc>
        <w:tc>
          <w:tcPr>
            <w:tcW w:w="3459" w:type="dxa"/>
            <w:gridSpan w:val="2"/>
          </w:tcPr>
          <w:p w14:paraId="310819E9" w14:textId="77777777" w:rsidR="000517CA" w:rsidRPr="000E1730" w:rsidRDefault="000517CA" w:rsidP="000517CA">
            <w:pPr>
              <w:pStyle w:val="Tabela-zawarto"/>
            </w:pPr>
            <w:r w:rsidRPr="000E1730">
              <w:t>Kod statusu (np. błędu)</w:t>
            </w:r>
          </w:p>
        </w:tc>
        <w:tc>
          <w:tcPr>
            <w:tcW w:w="708" w:type="dxa"/>
            <w:vAlign w:val="center"/>
          </w:tcPr>
          <w:p w14:paraId="308AFC70" w14:textId="77777777" w:rsidR="000517CA" w:rsidRDefault="000517CA" w:rsidP="000517CA">
            <w:pPr>
              <w:pStyle w:val="Tabela-zawarto"/>
              <w:jc w:val="center"/>
            </w:pPr>
            <w:r>
              <w:t>W</w:t>
            </w:r>
          </w:p>
        </w:tc>
        <w:tc>
          <w:tcPr>
            <w:tcW w:w="708" w:type="dxa"/>
            <w:vAlign w:val="center"/>
          </w:tcPr>
          <w:p w14:paraId="5F0334E5" w14:textId="77777777" w:rsidR="000517CA" w:rsidRPr="000E1730" w:rsidRDefault="000517CA" w:rsidP="000517CA">
            <w:pPr>
              <w:pStyle w:val="Tabela-zawarto"/>
              <w:jc w:val="center"/>
            </w:pPr>
            <w:r>
              <w:t>W</w:t>
            </w:r>
          </w:p>
        </w:tc>
        <w:tc>
          <w:tcPr>
            <w:tcW w:w="1701" w:type="dxa"/>
          </w:tcPr>
          <w:p w14:paraId="191117BA" w14:textId="77777777" w:rsidR="000517CA" w:rsidRPr="000E1730" w:rsidRDefault="000517CA" w:rsidP="000517CA">
            <w:pPr>
              <w:pStyle w:val="Tabela-zawarto"/>
              <w:jc w:val="center"/>
              <w:rPr>
                <w:lang w:val="en-US"/>
              </w:rPr>
            </w:pPr>
            <w:r w:rsidRPr="000E1730">
              <w:rPr>
                <w:lang w:val="en-US"/>
              </w:rPr>
              <w:t>0 (dla powodzenia)</w:t>
            </w:r>
          </w:p>
        </w:tc>
        <w:tc>
          <w:tcPr>
            <w:tcW w:w="1843" w:type="dxa"/>
          </w:tcPr>
          <w:p w14:paraId="3FC7E894" w14:textId="77777777" w:rsidR="000517CA" w:rsidRPr="000E1730" w:rsidRDefault="000517CA" w:rsidP="000517CA">
            <w:pPr>
              <w:pStyle w:val="Tabela-zawarto"/>
              <w:jc w:val="center"/>
            </w:pPr>
            <w:r w:rsidRPr="000E1730">
              <w:t xml:space="preserve">0 (dla częściowego powodzenia: niektóre </w:t>
            </w:r>
            <w:r>
              <w:t>zlecenia</w:t>
            </w:r>
            <w:r w:rsidRPr="000E1730">
              <w:t xml:space="preserve"> zostały odrzucone)</w:t>
            </w:r>
          </w:p>
        </w:tc>
        <w:tc>
          <w:tcPr>
            <w:tcW w:w="1882" w:type="dxa"/>
          </w:tcPr>
          <w:p w14:paraId="73323D78" w14:textId="77777777" w:rsidR="000517CA" w:rsidRPr="000E1730" w:rsidRDefault="000517CA" w:rsidP="000517CA">
            <w:pPr>
              <w:pStyle w:val="Tabela-zawarto"/>
              <w:jc w:val="center"/>
            </w:pPr>
            <w:r w:rsidRPr="000E1730">
              <w:t xml:space="preserve">Kod błędu (dla niepowodzenia, cały </w:t>
            </w:r>
            <w:r>
              <w:t>komunikat</w:t>
            </w:r>
            <w:r w:rsidRPr="000E1730">
              <w:t xml:space="preserve"> został odrzucony)</w:t>
            </w:r>
          </w:p>
        </w:tc>
      </w:tr>
      <w:tr w:rsidR="000517CA" w:rsidRPr="000E1730" w14:paraId="722F7246" w14:textId="77777777" w:rsidTr="000517CA">
        <w:trPr>
          <w:jc w:val="center"/>
        </w:trPr>
        <w:tc>
          <w:tcPr>
            <w:tcW w:w="576" w:type="dxa"/>
            <w:vAlign w:val="center"/>
          </w:tcPr>
          <w:p w14:paraId="1A2F6309" w14:textId="77777777" w:rsidR="000517CA" w:rsidRPr="000E1730" w:rsidRDefault="000517CA" w:rsidP="000517CA">
            <w:pPr>
              <w:pStyle w:val="Tabela-zawarto"/>
              <w:jc w:val="center"/>
            </w:pPr>
          </w:p>
        </w:tc>
        <w:tc>
          <w:tcPr>
            <w:tcW w:w="3190" w:type="dxa"/>
            <w:vAlign w:val="center"/>
          </w:tcPr>
          <w:p w14:paraId="26F7108F" w14:textId="77777777" w:rsidR="000517CA" w:rsidRPr="000E1730" w:rsidRDefault="000517CA" w:rsidP="000517CA">
            <w:pPr>
              <w:pStyle w:val="Tabela-zawarto"/>
              <w:rPr>
                <w:b/>
              </w:rPr>
            </w:pPr>
            <w:r>
              <w:rPr>
                <w:lang w:val="en-US"/>
              </w:rPr>
              <w:t xml:space="preserve">-   -   </w:t>
            </w:r>
            <w:r w:rsidRPr="000E1730">
              <w:t>Severity</w:t>
            </w:r>
          </w:p>
        </w:tc>
        <w:tc>
          <w:tcPr>
            <w:tcW w:w="3459" w:type="dxa"/>
            <w:gridSpan w:val="2"/>
          </w:tcPr>
          <w:p w14:paraId="6F4311F1" w14:textId="77777777" w:rsidR="000517CA" w:rsidRPr="000E1730" w:rsidRDefault="000517CA" w:rsidP="000517CA">
            <w:pPr>
              <w:pStyle w:val="Tabela-zawarto"/>
            </w:pPr>
            <w:r w:rsidRPr="000E1730">
              <w:t>Znaczenie kodu (ciężar błędu)</w:t>
            </w:r>
          </w:p>
        </w:tc>
        <w:tc>
          <w:tcPr>
            <w:tcW w:w="708" w:type="dxa"/>
            <w:vAlign w:val="center"/>
          </w:tcPr>
          <w:p w14:paraId="52541901" w14:textId="77777777" w:rsidR="000517CA" w:rsidRDefault="000517CA" w:rsidP="000517CA">
            <w:pPr>
              <w:pStyle w:val="Tabela-zawarto"/>
              <w:jc w:val="center"/>
            </w:pPr>
            <w:r>
              <w:t>W</w:t>
            </w:r>
          </w:p>
        </w:tc>
        <w:tc>
          <w:tcPr>
            <w:tcW w:w="708" w:type="dxa"/>
            <w:vAlign w:val="center"/>
          </w:tcPr>
          <w:p w14:paraId="7F5012CD" w14:textId="77777777" w:rsidR="000517CA" w:rsidRPr="000E1730" w:rsidRDefault="000517CA" w:rsidP="000517CA">
            <w:pPr>
              <w:pStyle w:val="Tabela-zawarto"/>
              <w:jc w:val="center"/>
            </w:pPr>
            <w:r>
              <w:t>W</w:t>
            </w:r>
          </w:p>
        </w:tc>
        <w:tc>
          <w:tcPr>
            <w:tcW w:w="1701" w:type="dxa"/>
          </w:tcPr>
          <w:p w14:paraId="3DEE41B4" w14:textId="77777777" w:rsidR="000517CA" w:rsidRPr="000E1730" w:rsidRDefault="000517CA" w:rsidP="000517CA">
            <w:pPr>
              <w:pStyle w:val="Tabela-zawarto"/>
              <w:jc w:val="center"/>
              <w:rPr>
                <w:lang w:val="en-US"/>
              </w:rPr>
            </w:pPr>
            <w:r w:rsidRPr="000E1730">
              <w:rPr>
                <w:lang w:val="en-US"/>
              </w:rPr>
              <w:t>Info</w:t>
            </w:r>
          </w:p>
        </w:tc>
        <w:tc>
          <w:tcPr>
            <w:tcW w:w="1843" w:type="dxa"/>
          </w:tcPr>
          <w:p w14:paraId="785B5A59" w14:textId="77777777" w:rsidR="000517CA" w:rsidRPr="000E1730" w:rsidRDefault="000517CA" w:rsidP="000517CA">
            <w:pPr>
              <w:pStyle w:val="Tabela-zawarto"/>
              <w:jc w:val="center"/>
              <w:rPr>
                <w:lang w:val="en-US"/>
              </w:rPr>
            </w:pPr>
            <w:r w:rsidRPr="000E1730">
              <w:rPr>
                <w:lang w:val="en-US"/>
              </w:rPr>
              <w:t>Warn</w:t>
            </w:r>
          </w:p>
        </w:tc>
        <w:tc>
          <w:tcPr>
            <w:tcW w:w="1882" w:type="dxa"/>
          </w:tcPr>
          <w:p w14:paraId="63A5FEDE" w14:textId="77777777" w:rsidR="000517CA" w:rsidRPr="000E1730" w:rsidRDefault="000517CA" w:rsidP="000517CA">
            <w:pPr>
              <w:pStyle w:val="Tabela-zawarto"/>
              <w:jc w:val="center"/>
              <w:rPr>
                <w:lang w:val="en-US"/>
              </w:rPr>
            </w:pPr>
            <w:r w:rsidRPr="000E1730">
              <w:rPr>
                <w:lang w:val="en-US"/>
              </w:rPr>
              <w:t>Error</w:t>
            </w:r>
          </w:p>
        </w:tc>
      </w:tr>
      <w:tr w:rsidR="000517CA" w:rsidRPr="000E1730" w14:paraId="149C3E0A" w14:textId="77777777" w:rsidTr="000517CA">
        <w:trPr>
          <w:jc w:val="center"/>
        </w:trPr>
        <w:tc>
          <w:tcPr>
            <w:tcW w:w="576" w:type="dxa"/>
            <w:vAlign w:val="center"/>
          </w:tcPr>
          <w:p w14:paraId="213FC94A" w14:textId="77777777" w:rsidR="000517CA" w:rsidRPr="000E1730" w:rsidRDefault="000517CA" w:rsidP="000517CA">
            <w:pPr>
              <w:pStyle w:val="Tabela-zawarto"/>
              <w:jc w:val="center"/>
              <w:rPr>
                <w:lang w:val="en-US"/>
              </w:rPr>
            </w:pPr>
          </w:p>
        </w:tc>
        <w:tc>
          <w:tcPr>
            <w:tcW w:w="3190" w:type="dxa"/>
            <w:vAlign w:val="center"/>
          </w:tcPr>
          <w:p w14:paraId="2719D80D" w14:textId="77777777" w:rsidR="000517CA" w:rsidRPr="000E1730" w:rsidRDefault="000517CA" w:rsidP="000517CA">
            <w:pPr>
              <w:pStyle w:val="Tabela-zawarto"/>
              <w:rPr>
                <w:lang w:val="en-US"/>
              </w:rPr>
            </w:pPr>
            <w:r>
              <w:rPr>
                <w:lang w:val="en-US"/>
              </w:rPr>
              <w:t xml:space="preserve">-   -   </w:t>
            </w:r>
            <w:r w:rsidRPr="000E1730">
              <w:rPr>
                <w:lang w:val="en-US"/>
              </w:rPr>
              <w:t>StatusDescription</w:t>
            </w:r>
          </w:p>
        </w:tc>
        <w:tc>
          <w:tcPr>
            <w:tcW w:w="3459" w:type="dxa"/>
            <w:gridSpan w:val="2"/>
          </w:tcPr>
          <w:p w14:paraId="25823F18" w14:textId="77777777" w:rsidR="000517CA" w:rsidRPr="000E1730" w:rsidRDefault="000517CA" w:rsidP="000517CA">
            <w:pPr>
              <w:pStyle w:val="Tabela-zawarto"/>
            </w:pPr>
            <w:r w:rsidRPr="000E1730">
              <w:t>Opis statusu</w:t>
            </w:r>
          </w:p>
        </w:tc>
        <w:tc>
          <w:tcPr>
            <w:tcW w:w="708" w:type="dxa"/>
            <w:vAlign w:val="center"/>
          </w:tcPr>
          <w:p w14:paraId="7B167FEA" w14:textId="77777777" w:rsidR="000517CA" w:rsidRDefault="000517CA" w:rsidP="000517CA">
            <w:pPr>
              <w:pStyle w:val="Tabela-zawarto"/>
              <w:jc w:val="center"/>
            </w:pPr>
            <w:r>
              <w:t>W</w:t>
            </w:r>
          </w:p>
        </w:tc>
        <w:tc>
          <w:tcPr>
            <w:tcW w:w="708" w:type="dxa"/>
            <w:vAlign w:val="center"/>
          </w:tcPr>
          <w:p w14:paraId="2936339D" w14:textId="77777777" w:rsidR="000517CA" w:rsidRPr="000E1730" w:rsidRDefault="000517CA" w:rsidP="000517CA">
            <w:pPr>
              <w:pStyle w:val="Tabela-zawarto"/>
              <w:jc w:val="center"/>
            </w:pPr>
            <w:r>
              <w:t>W</w:t>
            </w:r>
          </w:p>
        </w:tc>
        <w:tc>
          <w:tcPr>
            <w:tcW w:w="1701" w:type="dxa"/>
          </w:tcPr>
          <w:p w14:paraId="1F66CE67" w14:textId="77777777" w:rsidR="000517CA" w:rsidRPr="000E1730" w:rsidRDefault="000517CA" w:rsidP="000517CA">
            <w:pPr>
              <w:pStyle w:val="Tabela-zawarto"/>
              <w:jc w:val="center"/>
            </w:pPr>
            <w:r w:rsidRPr="000E1730">
              <w:t xml:space="preserve">Sukces. </w:t>
            </w:r>
          </w:p>
        </w:tc>
        <w:tc>
          <w:tcPr>
            <w:tcW w:w="1843" w:type="dxa"/>
          </w:tcPr>
          <w:p w14:paraId="4608FA05" w14:textId="77777777" w:rsidR="000517CA" w:rsidRPr="000E1730" w:rsidRDefault="000517CA" w:rsidP="000517CA">
            <w:pPr>
              <w:pStyle w:val="Tabela-zawarto"/>
              <w:jc w:val="center"/>
            </w:pPr>
            <w:r w:rsidRPr="000E1730">
              <w:t xml:space="preserve">Sukces częściowy. </w:t>
            </w:r>
          </w:p>
        </w:tc>
        <w:tc>
          <w:tcPr>
            <w:tcW w:w="1882" w:type="dxa"/>
          </w:tcPr>
          <w:p w14:paraId="616C58EC" w14:textId="77777777" w:rsidR="000517CA" w:rsidRPr="000E1730" w:rsidRDefault="000517CA" w:rsidP="000517CA">
            <w:pPr>
              <w:pStyle w:val="Tabela-zawarto"/>
              <w:jc w:val="center"/>
            </w:pPr>
            <w:r w:rsidRPr="000E1730">
              <w:t>Niepowodzenie. Opis błędu RBE</w:t>
            </w:r>
          </w:p>
        </w:tc>
      </w:tr>
      <w:tr w:rsidR="000517CA" w:rsidRPr="000E1730" w14:paraId="77E6FF34" w14:textId="77777777" w:rsidTr="000517CA">
        <w:trPr>
          <w:jc w:val="center"/>
        </w:trPr>
        <w:tc>
          <w:tcPr>
            <w:tcW w:w="576" w:type="dxa"/>
          </w:tcPr>
          <w:p w14:paraId="4904B31D" w14:textId="77777777" w:rsidR="000517CA" w:rsidRPr="000E1730" w:rsidRDefault="000517CA" w:rsidP="000517CA">
            <w:pPr>
              <w:pStyle w:val="Tabela-zawarto"/>
              <w:rPr>
                <w:lang w:val="en-US"/>
              </w:rPr>
            </w:pPr>
          </w:p>
        </w:tc>
        <w:tc>
          <w:tcPr>
            <w:tcW w:w="3190" w:type="dxa"/>
          </w:tcPr>
          <w:p w14:paraId="54584330" w14:textId="77777777" w:rsidR="000517CA" w:rsidRPr="000E1730" w:rsidRDefault="000517CA" w:rsidP="000517CA">
            <w:pPr>
              <w:pStyle w:val="Tabela-zawarto"/>
              <w:rPr>
                <w:lang w:val="en-US"/>
              </w:rPr>
            </w:pPr>
            <w:r w:rsidRPr="000E1730">
              <w:rPr>
                <w:lang w:val="en-US"/>
              </w:rPr>
              <w:t>-   ResponseDetailsOmit</w:t>
            </w:r>
          </w:p>
        </w:tc>
        <w:tc>
          <w:tcPr>
            <w:tcW w:w="3459" w:type="dxa"/>
            <w:gridSpan w:val="2"/>
          </w:tcPr>
          <w:p w14:paraId="5916789B" w14:textId="77777777" w:rsidR="000517CA" w:rsidRPr="000E1730" w:rsidRDefault="000517CA" w:rsidP="000517CA">
            <w:pPr>
              <w:pStyle w:val="Tabela-zawarto"/>
              <w:rPr>
                <w:rFonts w:cs="Arial"/>
              </w:rPr>
            </w:pPr>
            <w:r w:rsidRPr="000E1730">
              <w:rPr>
                <w:rFonts w:cs="Arial"/>
              </w:rPr>
              <w:t xml:space="preserve">Wskaźnik określający czy w odpowiedzi mają być przekazane szczegóły </w:t>
            </w:r>
            <w:r>
              <w:rPr>
                <w:rFonts w:cs="Arial"/>
              </w:rPr>
              <w:t>zlecenia</w:t>
            </w:r>
          </w:p>
        </w:tc>
        <w:tc>
          <w:tcPr>
            <w:tcW w:w="708" w:type="dxa"/>
          </w:tcPr>
          <w:p w14:paraId="62E66509" w14:textId="77777777" w:rsidR="000517CA" w:rsidRDefault="000517CA" w:rsidP="000517CA">
            <w:pPr>
              <w:pStyle w:val="Tabela-zawarto"/>
              <w:jc w:val="center"/>
            </w:pPr>
            <w:r>
              <w:t>O</w:t>
            </w:r>
          </w:p>
        </w:tc>
        <w:tc>
          <w:tcPr>
            <w:tcW w:w="708" w:type="dxa"/>
          </w:tcPr>
          <w:p w14:paraId="3BBEFB69" w14:textId="77777777" w:rsidR="000517CA" w:rsidRPr="000E1730" w:rsidRDefault="000517CA" w:rsidP="000517CA">
            <w:pPr>
              <w:pStyle w:val="Tabela-zawarto"/>
              <w:jc w:val="center"/>
            </w:pPr>
            <w:r>
              <w:t>O</w:t>
            </w:r>
          </w:p>
        </w:tc>
        <w:tc>
          <w:tcPr>
            <w:tcW w:w="5426" w:type="dxa"/>
            <w:gridSpan w:val="3"/>
          </w:tcPr>
          <w:p w14:paraId="28BFCFA0" w14:textId="77777777" w:rsidR="000517CA" w:rsidRPr="000E1730" w:rsidRDefault="000517CA" w:rsidP="000517CA">
            <w:pPr>
              <w:pStyle w:val="Tabela-zawarto"/>
              <w:jc w:val="center"/>
            </w:pPr>
            <w:r w:rsidRPr="000E1730">
              <w:t xml:space="preserve">True/False </w:t>
            </w:r>
          </w:p>
          <w:p w14:paraId="618CF6DA" w14:textId="77777777" w:rsidR="000517CA" w:rsidRPr="000E1730" w:rsidRDefault="000517CA" w:rsidP="000517CA">
            <w:pPr>
              <w:pStyle w:val="Tabela-zawarto"/>
              <w:jc w:val="center"/>
            </w:pPr>
            <w:r>
              <w:t xml:space="preserve">Zgodnie z tym co zostało określone w </w:t>
            </w:r>
            <w:r w:rsidRPr="00693270">
              <w:t>PaymentCashAddRequest</w:t>
            </w:r>
          </w:p>
        </w:tc>
      </w:tr>
      <w:tr w:rsidR="000517CA" w:rsidRPr="000E1730" w14:paraId="64DB0F19" w14:textId="77777777" w:rsidTr="000517CA">
        <w:trPr>
          <w:jc w:val="center"/>
        </w:trPr>
        <w:tc>
          <w:tcPr>
            <w:tcW w:w="576" w:type="dxa"/>
          </w:tcPr>
          <w:p w14:paraId="73D97150" w14:textId="77777777" w:rsidR="000517CA" w:rsidRPr="000E1730" w:rsidRDefault="000517CA" w:rsidP="000517CA">
            <w:pPr>
              <w:pStyle w:val="Tabela-zawarto"/>
            </w:pPr>
            <w:r>
              <w:t>B-37</w:t>
            </w:r>
          </w:p>
        </w:tc>
        <w:tc>
          <w:tcPr>
            <w:tcW w:w="3190" w:type="dxa"/>
            <w:shd w:val="clear" w:color="auto" w:fill="00FFFF"/>
          </w:tcPr>
          <w:p w14:paraId="77DCFAFA" w14:textId="77777777" w:rsidR="000517CA" w:rsidRPr="000E1730" w:rsidRDefault="000517CA" w:rsidP="000517CA">
            <w:pPr>
              <w:pStyle w:val="Tabela-zawarto"/>
            </w:pPr>
            <w:r w:rsidRPr="000E1730">
              <w:t xml:space="preserve">-   </w:t>
            </w:r>
            <w:r w:rsidRPr="00693270">
              <w:t>PaymentCashDocument</w:t>
            </w:r>
            <w:r>
              <w:t xml:space="preserve">   </w:t>
            </w:r>
            <w:r w:rsidRPr="00384842">
              <w:rPr>
                <w:b/>
              </w:rPr>
              <w:t>OR</w:t>
            </w:r>
          </w:p>
        </w:tc>
        <w:tc>
          <w:tcPr>
            <w:tcW w:w="3459" w:type="dxa"/>
            <w:gridSpan w:val="2"/>
          </w:tcPr>
          <w:p w14:paraId="73953ED4" w14:textId="77777777" w:rsidR="000517CA" w:rsidRPr="000E1730" w:rsidRDefault="000517CA" w:rsidP="000517CA">
            <w:pPr>
              <w:pStyle w:val="Tabela-zawarto"/>
              <w:rPr>
                <w:rFonts w:cs="Arial"/>
              </w:rPr>
            </w:pPr>
            <w:r>
              <w:t>Informacje o zleceniu wypłaty gotówki</w:t>
            </w:r>
          </w:p>
        </w:tc>
        <w:tc>
          <w:tcPr>
            <w:tcW w:w="708" w:type="dxa"/>
          </w:tcPr>
          <w:p w14:paraId="5108EF66" w14:textId="77777777" w:rsidR="000517CA" w:rsidRDefault="000517CA" w:rsidP="000517CA">
            <w:pPr>
              <w:pStyle w:val="Tabela-zawarto"/>
              <w:jc w:val="center"/>
            </w:pPr>
            <w:r>
              <w:t>O</w:t>
            </w:r>
          </w:p>
        </w:tc>
        <w:tc>
          <w:tcPr>
            <w:tcW w:w="708" w:type="dxa"/>
          </w:tcPr>
          <w:p w14:paraId="5ED506E7" w14:textId="77777777" w:rsidR="000517CA" w:rsidRPr="000E1730" w:rsidRDefault="000517CA" w:rsidP="000517CA">
            <w:pPr>
              <w:pStyle w:val="Tabela-zawarto"/>
              <w:jc w:val="center"/>
            </w:pPr>
            <w:r>
              <w:t>O</w:t>
            </w:r>
          </w:p>
        </w:tc>
        <w:tc>
          <w:tcPr>
            <w:tcW w:w="5426" w:type="dxa"/>
            <w:gridSpan w:val="3"/>
          </w:tcPr>
          <w:p w14:paraId="2D76A682" w14:textId="77777777" w:rsidR="000517CA" w:rsidRPr="000E1730" w:rsidRDefault="000517CA" w:rsidP="000517CA">
            <w:pPr>
              <w:pStyle w:val="Tabela-zawarto"/>
              <w:jc w:val="center"/>
              <w:rPr>
                <w:b/>
              </w:rPr>
            </w:pPr>
            <w:r w:rsidRPr="000E1730">
              <w:rPr>
                <w:b/>
              </w:rPr>
              <w:t>Kopia zlecenia uzupełniona o dane z ZSK-C</w:t>
            </w:r>
          </w:p>
          <w:p w14:paraId="3BDE93DB" w14:textId="77777777" w:rsidR="000517CA" w:rsidRPr="000E1730" w:rsidRDefault="000517CA" w:rsidP="000517CA">
            <w:pPr>
              <w:pStyle w:val="Tabela-zawarto"/>
              <w:jc w:val="center"/>
            </w:pPr>
            <w:r w:rsidRPr="000E1730">
              <w:t>Uzupełniane w przypadku gdy ResponseDetailsOmit = False lub brak flagi</w:t>
            </w:r>
          </w:p>
        </w:tc>
      </w:tr>
      <w:tr w:rsidR="000517CA" w:rsidRPr="000E1730" w14:paraId="42D5E778" w14:textId="77777777" w:rsidTr="000517CA">
        <w:trPr>
          <w:jc w:val="center"/>
        </w:trPr>
        <w:tc>
          <w:tcPr>
            <w:tcW w:w="576" w:type="dxa"/>
          </w:tcPr>
          <w:p w14:paraId="42DF2A6B" w14:textId="77777777" w:rsidR="000517CA" w:rsidRDefault="000517CA" w:rsidP="000517CA">
            <w:pPr>
              <w:pStyle w:val="Tabela-zawarto"/>
            </w:pPr>
          </w:p>
        </w:tc>
        <w:tc>
          <w:tcPr>
            <w:tcW w:w="3190" w:type="dxa"/>
            <w:shd w:val="clear" w:color="auto" w:fill="00FFFF"/>
            <w:vAlign w:val="center"/>
          </w:tcPr>
          <w:p w14:paraId="066B19C6" w14:textId="77777777" w:rsidR="000517CA" w:rsidRPr="000E1730" w:rsidRDefault="000517CA" w:rsidP="000517CA">
            <w:pPr>
              <w:pStyle w:val="Tabela-zawarto"/>
              <w:ind w:left="432" w:hanging="432"/>
              <w:rPr>
                <w:lang w:val="en-US"/>
              </w:rPr>
            </w:pPr>
            <w:r>
              <w:rPr>
                <w:lang w:val="en-US"/>
              </w:rPr>
              <w:t xml:space="preserve">-   -   -   </w:t>
            </w:r>
            <w:r w:rsidRPr="000E1730">
              <w:rPr>
                <w:lang w:val="en-US"/>
              </w:rPr>
              <w:t>ExecutionDateRequested</w:t>
            </w:r>
            <w:r>
              <w:rPr>
                <w:lang w:val="en-US"/>
              </w:rPr>
              <w:t xml:space="preserve">      </w:t>
            </w:r>
            <w:r w:rsidRPr="000E1730">
              <w:rPr>
                <w:b/>
                <w:lang w:val="en-US"/>
              </w:rPr>
              <w:t>XOR</w:t>
            </w:r>
          </w:p>
        </w:tc>
        <w:tc>
          <w:tcPr>
            <w:tcW w:w="3459" w:type="dxa"/>
            <w:gridSpan w:val="2"/>
          </w:tcPr>
          <w:p w14:paraId="55C87EAB" w14:textId="77777777" w:rsidR="000517CA" w:rsidRPr="000E1730" w:rsidRDefault="000517CA" w:rsidP="000517CA">
            <w:pPr>
              <w:pStyle w:val="Tabela-zawarto"/>
            </w:pPr>
            <w:r w:rsidRPr="000E1730">
              <w:t xml:space="preserve">Żądana data realizacji </w:t>
            </w:r>
            <w:r>
              <w:t>zlecenia</w:t>
            </w:r>
          </w:p>
        </w:tc>
        <w:tc>
          <w:tcPr>
            <w:tcW w:w="708" w:type="dxa"/>
          </w:tcPr>
          <w:p w14:paraId="136F658E" w14:textId="77777777" w:rsidR="000517CA" w:rsidRDefault="000517CA" w:rsidP="000517CA">
            <w:pPr>
              <w:pStyle w:val="Tabela-zawarto"/>
              <w:jc w:val="center"/>
            </w:pPr>
            <w:r>
              <w:t>O</w:t>
            </w:r>
          </w:p>
        </w:tc>
        <w:tc>
          <w:tcPr>
            <w:tcW w:w="708" w:type="dxa"/>
          </w:tcPr>
          <w:p w14:paraId="3397AD69" w14:textId="77777777" w:rsidR="000517CA" w:rsidRDefault="000517CA" w:rsidP="000517CA">
            <w:pPr>
              <w:pStyle w:val="Tabela-zawarto"/>
              <w:jc w:val="center"/>
            </w:pPr>
            <w:r>
              <w:t>O</w:t>
            </w:r>
          </w:p>
        </w:tc>
        <w:tc>
          <w:tcPr>
            <w:tcW w:w="5426" w:type="dxa"/>
            <w:gridSpan w:val="3"/>
          </w:tcPr>
          <w:p w14:paraId="5CE47128" w14:textId="77777777" w:rsidR="000517CA" w:rsidRPr="000E1730" w:rsidRDefault="000517CA" w:rsidP="000517CA">
            <w:pPr>
              <w:pStyle w:val="Tabela-zawarto"/>
              <w:jc w:val="center"/>
            </w:pPr>
            <w:r w:rsidRPr="0092019C">
              <w:t>Data realizacji</w:t>
            </w:r>
            <w:r>
              <w:t xml:space="preserve"> zlecenia rozummiana jako data wypłaty gotówki z rachunku klienta</w:t>
            </w:r>
          </w:p>
        </w:tc>
      </w:tr>
      <w:tr w:rsidR="000517CA" w:rsidRPr="000E1730" w14:paraId="59484F82" w14:textId="77777777" w:rsidTr="000517CA">
        <w:trPr>
          <w:jc w:val="center"/>
        </w:trPr>
        <w:tc>
          <w:tcPr>
            <w:tcW w:w="576" w:type="dxa"/>
          </w:tcPr>
          <w:p w14:paraId="231DBB91" w14:textId="77777777" w:rsidR="000517CA" w:rsidRDefault="000517CA" w:rsidP="000517CA">
            <w:pPr>
              <w:pStyle w:val="Tabela-zawarto"/>
            </w:pPr>
          </w:p>
        </w:tc>
        <w:tc>
          <w:tcPr>
            <w:tcW w:w="3190" w:type="dxa"/>
            <w:shd w:val="clear" w:color="auto" w:fill="00FFFF"/>
            <w:vAlign w:val="center"/>
          </w:tcPr>
          <w:p w14:paraId="46B15C67" w14:textId="77777777" w:rsidR="000517CA" w:rsidRPr="000E1730" w:rsidRDefault="000517CA" w:rsidP="000517CA">
            <w:pPr>
              <w:pStyle w:val="Tabela-zawarto"/>
              <w:ind w:left="432" w:hanging="432"/>
              <w:rPr>
                <w:lang w:val="en-US"/>
              </w:rPr>
            </w:pPr>
            <w:r>
              <w:rPr>
                <w:lang w:val="en-US"/>
              </w:rPr>
              <w:t xml:space="preserve">-   -   -   DueDate                                 </w:t>
            </w:r>
            <w:r w:rsidRPr="000E1730">
              <w:rPr>
                <w:b/>
                <w:lang w:val="en-US"/>
              </w:rPr>
              <w:t>XOR</w:t>
            </w:r>
          </w:p>
        </w:tc>
        <w:tc>
          <w:tcPr>
            <w:tcW w:w="3459" w:type="dxa"/>
            <w:gridSpan w:val="2"/>
          </w:tcPr>
          <w:p w14:paraId="1D32B423" w14:textId="77777777" w:rsidR="000517CA" w:rsidRPr="000E1730" w:rsidRDefault="000517CA" w:rsidP="000517CA">
            <w:pPr>
              <w:pStyle w:val="Tabela-zawarto"/>
            </w:pPr>
            <w:r w:rsidRPr="000E1730">
              <w:t xml:space="preserve">Żądana data realizacji </w:t>
            </w:r>
            <w:r>
              <w:t xml:space="preserve">zlecenia </w:t>
            </w:r>
            <w:r w:rsidRPr="000E1730">
              <w:t>określana poprzez datę wymagalności środków przez beneficjenta</w:t>
            </w:r>
          </w:p>
        </w:tc>
        <w:tc>
          <w:tcPr>
            <w:tcW w:w="708" w:type="dxa"/>
          </w:tcPr>
          <w:p w14:paraId="42946356" w14:textId="77777777" w:rsidR="000517CA" w:rsidRDefault="000517CA" w:rsidP="000517CA">
            <w:pPr>
              <w:pStyle w:val="Tabela-zawarto"/>
              <w:jc w:val="center"/>
            </w:pPr>
          </w:p>
        </w:tc>
        <w:tc>
          <w:tcPr>
            <w:tcW w:w="708" w:type="dxa"/>
          </w:tcPr>
          <w:p w14:paraId="51B3A2D9" w14:textId="77777777" w:rsidR="000517CA" w:rsidRDefault="000517CA" w:rsidP="000517CA">
            <w:pPr>
              <w:pStyle w:val="Tabela-zawarto"/>
              <w:jc w:val="center"/>
            </w:pPr>
          </w:p>
        </w:tc>
        <w:tc>
          <w:tcPr>
            <w:tcW w:w="5426" w:type="dxa"/>
            <w:gridSpan w:val="3"/>
          </w:tcPr>
          <w:p w14:paraId="737B390B" w14:textId="77777777" w:rsidR="000517CA" w:rsidRPr="000E1730" w:rsidRDefault="000517CA" w:rsidP="000517CA">
            <w:pPr>
              <w:pStyle w:val="Tabela-zawarto"/>
              <w:jc w:val="center"/>
            </w:pPr>
          </w:p>
        </w:tc>
      </w:tr>
      <w:tr w:rsidR="000517CA" w:rsidRPr="000E1730" w14:paraId="75ADDA6B" w14:textId="77777777" w:rsidTr="000517CA">
        <w:trPr>
          <w:jc w:val="center"/>
        </w:trPr>
        <w:tc>
          <w:tcPr>
            <w:tcW w:w="576" w:type="dxa"/>
          </w:tcPr>
          <w:p w14:paraId="461F1973" w14:textId="77777777" w:rsidR="000517CA" w:rsidRPr="000E1730" w:rsidRDefault="000517CA" w:rsidP="000517CA">
            <w:pPr>
              <w:pStyle w:val="Tabela-zawarto"/>
            </w:pPr>
            <w:r w:rsidRPr="000E1730">
              <w:t>A-17</w:t>
            </w:r>
          </w:p>
        </w:tc>
        <w:tc>
          <w:tcPr>
            <w:tcW w:w="3190" w:type="dxa"/>
          </w:tcPr>
          <w:p w14:paraId="322027D8" w14:textId="77777777" w:rsidR="000517CA" w:rsidRPr="000E1730" w:rsidRDefault="000517CA" w:rsidP="000517CA">
            <w:pPr>
              <w:pStyle w:val="Tabela-zawarto"/>
            </w:pPr>
            <w:r w:rsidRPr="000E1730">
              <w:t>-   -   CustomerParty</w:t>
            </w:r>
          </w:p>
        </w:tc>
        <w:tc>
          <w:tcPr>
            <w:tcW w:w="3459" w:type="dxa"/>
            <w:gridSpan w:val="2"/>
          </w:tcPr>
          <w:p w14:paraId="16A565DC" w14:textId="77777777" w:rsidR="000517CA" w:rsidRPr="000E1730" w:rsidRDefault="000517CA" w:rsidP="000517CA">
            <w:pPr>
              <w:pStyle w:val="Tabela-zawarto"/>
              <w:rPr>
                <w:rFonts w:cs="Arial"/>
              </w:rPr>
            </w:pPr>
            <w:r w:rsidRPr="000E1730">
              <w:rPr>
                <w:rFonts w:cs="Arial"/>
              </w:rPr>
              <w:t xml:space="preserve">Informacje o kliencie </w:t>
            </w:r>
          </w:p>
        </w:tc>
        <w:tc>
          <w:tcPr>
            <w:tcW w:w="708" w:type="dxa"/>
          </w:tcPr>
          <w:p w14:paraId="004BE930" w14:textId="77777777" w:rsidR="000517CA" w:rsidRDefault="000517CA" w:rsidP="000517CA">
            <w:pPr>
              <w:pStyle w:val="Tabela-zawarto"/>
              <w:jc w:val="center"/>
            </w:pPr>
            <w:r>
              <w:t>O</w:t>
            </w:r>
          </w:p>
        </w:tc>
        <w:tc>
          <w:tcPr>
            <w:tcW w:w="708" w:type="dxa"/>
          </w:tcPr>
          <w:p w14:paraId="7B3D8B09" w14:textId="77777777" w:rsidR="000517CA" w:rsidRPr="000E1730" w:rsidRDefault="000517CA" w:rsidP="000517CA">
            <w:pPr>
              <w:pStyle w:val="Tabela-zawarto"/>
              <w:jc w:val="center"/>
            </w:pPr>
            <w:r>
              <w:t>O</w:t>
            </w:r>
          </w:p>
        </w:tc>
        <w:tc>
          <w:tcPr>
            <w:tcW w:w="5426" w:type="dxa"/>
            <w:gridSpan w:val="3"/>
          </w:tcPr>
          <w:p w14:paraId="030BC5BF" w14:textId="77777777" w:rsidR="000517CA" w:rsidRPr="000E1730" w:rsidRDefault="000517CA" w:rsidP="000517CA">
            <w:pPr>
              <w:pStyle w:val="Tabela-zawarto"/>
              <w:jc w:val="center"/>
            </w:pPr>
          </w:p>
        </w:tc>
      </w:tr>
      <w:tr w:rsidR="000517CA" w:rsidRPr="000E1730" w14:paraId="3ABC9F76" w14:textId="77777777" w:rsidTr="000517CA">
        <w:trPr>
          <w:jc w:val="center"/>
        </w:trPr>
        <w:tc>
          <w:tcPr>
            <w:tcW w:w="576" w:type="dxa"/>
          </w:tcPr>
          <w:p w14:paraId="29A13742" w14:textId="77777777" w:rsidR="000517CA" w:rsidRPr="000E1730" w:rsidRDefault="000517CA" w:rsidP="000517CA">
            <w:pPr>
              <w:pStyle w:val="Tabela-zawarto"/>
            </w:pPr>
          </w:p>
        </w:tc>
        <w:tc>
          <w:tcPr>
            <w:tcW w:w="3190" w:type="dxa"/>
          </w:tcPr>
          <w:p w14:paraId="28D19740" w14:textId="77777777" w:rsidR="000517CA" w:rsidRPr="000E1730" w:rsidRDefault="000517CA" w:rsidP="000517CA">
            <w:pPr>
              <w:pStyle w:val="Tabela-zawarto"/>
            </w:pPr>
            <w:r w:rsidRPr="000E1730">
              <w:t>-   -   -   Identifier</w:t>
            </w:r>
          </w:p>
        </w:tc>
        <w:tc>
          <w:tcPr>
            <w:tcW w:w="3459" w:type="dxa"/>
            <w:gridSpan w:val="2"/>
          </w:tcPr>
          <w:p w14:paraId="0BA4358A" w14:textId="77777777" w:rsidR="000517CA" w:rsidRPr="000E1730" w:rsidRDefault="000517CA" w:rsidP="000517CA">
            <w:pPr>
              <w:pStyle w:val="Tabela-zawarto"/>
              <w:rPr>
                <w:rFonts w:cs="Arial"/>
              </w:rPr>
            </w:pPr>
            <w:r w:rsidRPr="000E1730">
              <w:rPr>
                <w:rFonts w:cs="Arial"/>
              </w:rPr>
              <w:t xml:space="preserve">Identyfikator klienta </w:t>
            </w:r>
          </w:p>
        </w:tc>
        <w:tc>
          <w:tcPr>
            <w:tcW w:w="708" w:type="dxa"/>
          </w:tcPr>
          <w:p w14:paraId="555FC4D8" w14:textId="77777777" w:rsidR="000517CA" w:rsidRPr="000E1730" w:rsidRDefault="000517CA" w:rsidP="000517CA">
            <w:pPr>
              <w:pStyle w:val="Tabela-zawarto"/>
              <w:jc w:val="center"/>
            </w:pPr>
          </w:p>
        </w:tc>
        <w:tc>
          <w:tcPr>
            <w:tcW w:w="708" w:type="dxa"/>
          </w:tcPr>
          <w:p w14:paraId="560F6304" w14:textId="77777777" w:rsidR="000517CA" w:rsidRPr="000E1730" w:rsidRDefault="000517CA" w:rsidP="000517CA">
            <w:pPr>
              <w:pStyle w:val="Tabela-zawarto"/>
              <w:jc w:val="center"/>
            </w:pPr>
          </w:p>
        </w:tc>
        <w:tc>
          <w:tcPr>
            <w:tcW w:w="5426" w:type="dxa"/>
            <w:gridSpan w:val="3"/>
          </w:tcPr>
          <w:p w14:paraId="27567469" w14:textId="77777777" w:rsidR="000517CA" w:rsidRPr="000E1730" w:rsidRDefault="000517CA" w:rsidP="000517CA">
            <w:pPr>
              <w:pStyle w:val="Tabela-zawarto"/>
              <w:jc w:val="center"/>
            </w:pPr>
          </w:p>
        </w:tc>
      </w:tr>
      <w:tr w:rsidR="000517CA" w:rsidRPr="000E1730" w14:paraId="6A220207" w14:textId="77777777" w:rsidTr="000517CA">
        <w:trPr>
          <w:jc w:val="center"/>
        </w:trPr>
        <w:tc>
          <w:tcPr>
            <w:tcW w:w="576" w:type="dxa"/>
          </w:tcPr>
          <w:p w14:paraId="713E37FF" w14:textId="77777777" w:rsidR="000517CA" w:rsidRPr="000E1730" w:rsidRDefault="000517CA" w:rsidP="000517CA">
            <w:pPr>
              <w:pStyle w:val="Tabela-zawarto"/>
            </w:pPr>
          </w:p>
        </w:tc>
        <w:tc>
          <w:tcPr>
            <w:tcW w:w="3190" w:type="dxa"/>
          </w:tcPr>
          <w:p w14:paraId="7AF7326F" w14:textId="77777777" w:rsidR="000517CA" w:rsidRPr="000E1730" w:rsidRDefault="000517CA" w:rsidP="000517CA">
            <w:pPr>
              <w:pStyle w:val="Tabela-zawarto"/>
            </w:pPr>
            <w:r w:rsidRPr="000E1730">
              <w:t>-   -   -   Name</w:t>
            </w:r>
          </w:p>
        </w:tc>
        <w:tc>
          <w:tcPr>
            <w:tcW w:w="3459" w:type="dxa"/>
            <w:gridSpan w:val="2"/>
          </w:tcPr>
          <w:p w14:paraId="7856D5D1" w14:textId="77777777" w:rsidR="000517CA" w:rsidRPr="000E1730" w:rsidRDefault="000517CA" w:rsidP="000517CA">
            <w:pPr>
              <w:pStyle w:val="Tabela-zawarto"/>
              <w:rPr>
                <w:rFonts w:cs="Arial"/>
              </w:rPr>
            </w:pPr>
            <w:r w:rsidRPr="000E1730">
              <w:rPr>
                <w:rFonts w:cs="Arial"/>
              </w:rPr>
              <w:t>Nazwa klienta</w:t>
            </w:r>
          </w:p>
        </w:tc>
        <w:tc>
          <w:tcPr>
            <w:tcW w:w="708" w:type="dxa"/>
          </w:tcPr>
          <w:p w14:paraId="0CD1F843" w14:textId="77777777" w:rsidR="000517CA" w:rsidRDefault="000517CA" w:rsidP="000517CA">
            <w:pPr>
              <w:pStyle w:val="Tabela-zawarto"/>
              <w:jc w:val="center"/>
            </w:pPr>
            <w:r>
              <w:t>O</w:t>
            </w:r>
          </w:p>
        </w:tc>
        <w:tc>
          <w:tcPr>
            <w:tcW w:w="708" w:type="dxa"/>
          </w:tcPr>
          <w:p w14:paraId="6E2DD524" w14:textId="77777777" w:rsidR="000517CA" w:rsidRPr="000E1730" w:rsidRDefault="000517CA" w:rsidP="000517CA">
            <w:pPr>
              <w:pStyle w:val="Tabela-zawarto"/>
              <w:jc w:val="center"/>
            </w:pPr>
            <w:r>
              <w:t>O</w:t>
            </w:r>
          </w:p>
        </w:tc>
        <w:tc>
          <w:tcPr>
            <w:tcW w:w="5426" w:type="dxa"/>
            <w:gridSpan w:val="3"/>
          </w:tcPr>
          <w:p w14:paraId="6F56A5C2" w14:textId="77777777" w:rsidR="000517CA" w:rsidRPr="000E1730" w:rsidRDefault="000517CA" w:rsidP="000517CA">
            <w:pPr>
              <w:pStyle w:val="Tabela-zawarto"/>
              <w:jc w:val="center"/>
            </w:pPr>
            <w:r w:rsidRPr="00790CE4">
              <w:t xml:space="preserve">Pełna nazwa </w:t>
            </w:r>
            <w:r>
              <w:t>zleceniodawcy</w:t>
            </w:r>
          </w:p>
        </w:tc>
      </w:tr>
      <w:tr w:rsidR="000517CA" w:rsidRPr="000E1730" w14:paraId="73BCA997" w14:textId="77777777" w:rsidTr="000517CA">
        <w:trPr>
          <w:jc w:val="center"/>
        </w:trPr>
        <w:tc>
          <w:tcPr>
            <w:tcW w:w="576" w:type="dxa"/>
          </w:tcPr>
          <w:p w14:paraId="35B4BECE" w14:textId="77777777" w:rsidR="000517CA" w:rsidRPr="000E1730" w:rsidRDefault="000517CA" w:rsidP="000517CA">
            <w:pPr>
              <w:pStyle w:val="Tabela-zawarto"/>
            </w:pPr>
          </w:p>
        </w:tc>
        <w:tc>
          <w:tcPr>
            <w:tcW w:w="3190" w:type="dxa"/>
          </w:tcPr>
          <w:p w14:paraId="7208ACC4" w14:textId="77777777" w:rsidR="000517CA" w:rsidRPr="000E1730" w:rsidRDefault="000517CA" w:rsidP="000517CA">
            <w:pPr>
              <w:pStyle w:val="Tabela-zawarto"/>
            </w:pPr>
            <w:r w:rsidRPr="000E1730">
              <w:t>-   -   -   AdditionalName</w:t>
            </w:r>
          </w:p>
        </w:tc>
        <w:tc>
          <w:tcPr>
            <w:tcW w:w="3459" w:type="dxa"/>
            <w:gridSpan w:val="2"/>
          </w:tcPr>
          <w:p w14:paraId="51D8C36D" w14:textId="77777777" w:rsidR="000517CA" w:rsidRPr="000E1730" w:rsidRDefault="000517CA" w:rsidP="000517CA">
            <w:pPr>
              <w:pStyle w:val="Tabela-zawarto"/>
              <w:rPr>
                <w:rFonts w:cs="Arial"/>
              </w:rPr>
            </w:pPr>
            <w:r w:rsidRPr="000E1730">
              <w:rPr>
                <w:rFonts w:cs="Arial"/>
              </w:rPr>
              <w:t>Dodatkowa nazwa klienta</w:t>
            </w:r>
          </w:p>
        </w:tc>
        <w:tc>
          <w:tcPr>
            <w:tcW w:w="708" w:type="dxa"/>
          </w:tcPr>
          <w:p w14:paraId="15AB1C64" w14:textId="77777777" w:rsidR="000517CA" w:rsidRPr="000E1730" w:rsidRDefault="000517CA" w:rsidP="000517CA">
            <w:pPr>
              <w:pStyle w:val="Tabela-zawarto"/>
              <w:jc w:val="center"/>
            </w:pPr>
          </w:p>
        </w:tc>
        <w:tc>
          <w:tcPr>
            <w:tcW w:w="708" w:type="dxa"/>
          </w:tcPr>
          <w:p w14:paraId="606CEDA3" w14:textId="77777777" w:rsidR="000517CA" w:rsidRPr="000E1730" w:rsidRDefault="000517CA" w:rsidP="000517CA">
            <w:pPr>
              <w:pStyle w:val="Tabela-zawarto"/>
              <w:jc w:val="center"/>
            </w:pPr>
          </w:p>
        </w:tc>
        <w:tc>
          <w:tcPr>
            <w:tcW w:w="5426" w:type="dxa"/>
            <w:gridSpan w:val="3"/>
          </w:tcPr>
          <w:p w14:paraId="4DE560BA" w14:textId="77777777" w:rsidR="000517CA" w:rsidRPr="000E1730" w:rsidRDefault="000517CA" w:rsidP="000517CA">
            <w:pPr>
              <w:pStyle w:val="Tabela-zawarto"/>
              <w:jc w:val="center"/>
            </w:pPr>
          </w:p>
        </w:tc>
      </w:tr>
      <w:tr w:rsidR="000517CA" w:rsidRPr="000E1730" w14:paraId="7765EAD6" w14:textId="77777777" w:rsidTr="000517CA">
        <w:trPr>
          <w:jc w:val="center"/>
        </w:trPr>
        <w:tc>
          <w:tcPr>
            <w:tcW w:w="576" w:type="dxa"/>
          </w:tcPr>
          <w:p w14:paraId="27C306E2" w14:textId="77777777" w:rsidR="000517CA" w:rsidRPr="000E1730" w:rsidRDefault="000517CA" w:rsidP="000517CA">
            <w:pPr>
              <w:pStyle w:val="Tabela-zawarto"/>
            </w:pPr>
          </w:p>
        </w:tc>
        <w:tc>
          <w:tcPr>
            <w:tcW w:w="3190" w:type="dxa"/>
          </w:tcPr>
          <w:p w14:paraId="7FEBDDD8" w14:textId="77777777" w:rsidR="000517CA" w:rsidRPr="000E1730" w:rsidRDefault="000517CA" w:rsidP="000517CA">
            <w:pPr>
              <w:pStyle w:val="Tabela-zawarto"/>
            </w:pPr>
            <w:r w:rsidRPr="000E1730">
              <w:t>-   -   -   Description</w:t>
            </w:r>
          </w:p>
        </w:tc>
        <w:tc>
          <w:tcPr>
            <w:tcW w:w="3459" w:type="dxa"/>
            <w:gridSpan w:val="2"/>
          </w:tcPr>
          <w:p w14:paraId="16AAAE31" w14:textId="77777777" w:rsidR="000517CA" w:rsidRPr="000E1730" w:rsidRDefault="000517CA" w:rsidP="000517CA">
            <w:pPr>
              <w:pStyle w:val="Tabela-zawarto"/>
              <w:rPr>
                <w:rFonts w:cs="Arial"/>
              </w:rPr>
            </w:pPr>
            <w:r w:rsidRPr="000E1730">
              <w:rPr>
                <w:rFonts w:cs="Arial"/>
              </w:rPr>
              <w:t>Dodatkowe informacje o kliencie</w:t>
            </w:r>
          </w:p>
        </w:tc>
        <w:tc>
          <w:tcPr>
            <w:tcW w:w="708" w:type="dxa"/>
          </w:tcPr>
          <w:p w14:paraId="0EE3EB27" w14:textId="77777777" w:rsidR="000517CA" w:rsidRPr="000E1730" w:rsidRDefault="000517CA" w:rsidP="000517CA">
            <w:pPr>
              <w:pStyle w:val="Tabela-zawarto"/>
              <w:jc w:val="center"/>
            </w:pPr>
          </w:p>
        </w:tc>
        <w:tc>
          <w:tcPr>
            <w:tcW w:w="708" w:type="dxa"/>
          </w:tcPr>
          <w:p w14:paraId="58C0F761" w14:textId="77777777" w:rsidR="000517CA" w:rsidRPr="000E1730" w:rsidRDefault="000517CA" w:rsidP="000517CA">
            <w:pPr>
              <w:pStyle w:val="Tabela-zawarto"/>
              <w:jc w:val="center"/>
            </w:pPr>
          </w:p>
        </w:tc>
        <w:tc>
          <w:tcPr>
            <w:tcW w:w="5426" w:type="dxa"/>
            <w:gridSpan w:val="3"/>
          </w:tcPr>
          <w:p w14:paraId="7DDF37A0" w14:textId="77777777" w:rsidR="000517CA" w:rsidRPr="000E1730" w:rsidRDefault="000517CA" w:rsidP="000517CA">
            <w:pPr>
              <w:pStyle w:val="Tabela-zawarto"/>
              <w:jc w:val="center"/>
            </w:pPr>
          </w:p>
        </w:tc>
      </w:tr>
      <w:tr w:rsidR="000517CA" w:rsidRPr="000E1730" w14:paraId="75B3AFA2" w14:textId="77777777" w:rsidTr="000517CA">
        <w:trPr>
          <w:jc w:val="center"/>
        </w:trPr>
        <w:tc>
          <w:tcPr>
            <w:tcW w:w="576" w:type="dxa"/>
          </w:tcPr>
          <w:p w14:paraId="1BEEFB5F" w14:textId="77777777" w:rsidR="000517CA" w:rsidRPr="000E1730" w:rsidRDefault="000517CA" w:rsidP="000517CA">
            <w:pPr>
              <w:pStyle w:val="Tabela-zawarto"/>
            </w:pPr>
            <w:r w:rsidRPr="000E1730">
              <w:t>A-11</w:t>
            </w:r>
          </w:p>
        </w:tc>
        <w:tc>
          <w:tcPr>
            <w:tcW w:w="3190" w:type="dxa"/>
          </w:tcPr>
          <w:p w14:paraId="3A2E2715" w14:textId="77777777" w:rsidR="000517CA" w:rsidRPr="000E1730" w:rsidRDefault="000517CA" w:rsidP="000517CA">
            <w:pPr>
              <w:pStyle w:val="Tabela-zawarto"/>
            </w:pPr>
            <w:r w:rsidRPr="000E1730">
              <w:t>-   -   -   Address</w:t>
            </w:r>
          </w:p>
        </w:tc>
        <w:tc>
          <w:tcPr>
            <w:tcW w:w="3459" w:type="dxa"/>
            <w:gridSpan w:val="2"/>
          </w:tcPr>
          <w:p w14:paraId="179E139E" w14:textId="77777777" w:rsidR="000517CA" w:rsidRPr="000E1730" w:rsidRDefault="000517CA" w:rsidP="000517CA">
            <w:pPr>
              <w:pStyle w:val="Tabela-zawarto"/>
              <w:rPr>
                <w:rFonts w:cs="Arial"/>
              </w:rPr>
            </w:pPr>
            <w:r w:rsidRPr="000E1730">
              <w:rPr>
                <w:rFonts w:cs="Arial"/>
              </w:rPr>
              <w:t>Adres klienta (podawany w postaci sformatowanej lub niesformatowanej)</w:t>
            </w:r>
          </w:p>
        </w:tc>
        <w:tc>
          <w:tcPr>
            <w:tcW w:w="708" w:type="dxa"/>
          </w:tcPr>
          <w:p w14:paraId="4C025471" w14:textId="77777777" w:rsidR="000517CA" w:rsidRPr="000E1730" w:rsidRDefault="000517CA" w:rsidP="000517CA">
            <w:pPr>
              <w:pStyle w:val="Tabela-zawarto"/>
              <w:jc w:val="center"/>
            </w:pPr>
          </w:p>
        </w:tc>
        <w:tc>
          <w:tcPr>
            <w:tcW w:w="708" w:type="dxa"/>
          </w:tcPr>
          <w:p w14:paraId="106E421A" w14:textId="77777777" w:rsidR="000517CA" w:rsidRPr="000E1730" w:rsidRDefault="000517CA" w:rsidP="000517CA">
            <w:pPr>
              <w:pStyle w:val="Tabela-zawarto"/>
              <w:jc w:val="center"/>
            </w:pPr>
          </w:p>
        </w:tc>
        <w:tc>
          <w:tcPr>
            <w:tcW w:w="5426" w:type="dxa"/>
            <w:gridSpan w:val="3"/>
          </w:tcPr>
          <w:p w14:paraId="70EAAB1F" w14:textId="77777777" w:rsidR="000517CA" w:rsidRPr="000E1730" w:rsidRDefault="000517CA" w:rsidP="000517CA">
            <w:pPr>
              <w:pStyle w:val="Tabela-zawarto"/>
              <w:jc w:val="center"/>
            </w:pPr>
          </w:p>
        </w:tc>
      </w:tr>
      <w:tr w:rsidR="000517CA" w:rsidRPr="000E1730" w14:paraId="2CCBECC0" w14:textId="77777777" w:rsidTr="000517CA">
        <w:trPr>
          <w:jc w:val="center"/>
        </w:trPr>
        <w:tc>
          <w:tcPr>
            <w:tcW w:w="576" w:type="dxa"/>
            <w:tcBorders>
              <w:bottom w:val="single" w:sz="4" w:space="0" w:color="auto"/>
            </w:tcBorders>
          </w:tcPr>
          <w:p w14:paraId="0965BEEF" w14:textId="77777777" w:rsidR="000517CA" w:rsidRPr="000E1730" w:rsidRDefault="000517CA" w:rsidP="000517CA">
            <w:pPr>
              <w:pStyle w:val="Tabela-zawarto"/>
            </w:pPr>
          </w:p>
        </w:tc>
        <w:tc>
          <w:tcPr>
            <w:tcW w:w="3190" w:type="dxa"/>
            <w:tcBorders>
              <w:bottom w:val="nil"/>
            </w:tcBorders>
          </w:tcPr>
          <w:p w14:paraId="1F5A8BA7" w14:textId="77777777" w:rsidR="000517CA" w:rsidRPr="000E1730" w:rsidRDefault="000517CA" w:rsidP="000517CA">
            <w:pPr>
              <w:pStyle w:val="Tabela-zawarto"/>
              <w:rPr>
                <w:lang w:val="en-US"/>
              </w:rPr>
            </w:pPr>
            <w:r w:rsidRPr="000E1730">
              <w:rPr>
                <w:lang w:val="en-US"/>
              </w:rPr>
              <w:t>-   -   -   -   AddressType</w:t>
            </w:r>
          </w:p>
        </w:tc>
        <w:tc>
          <w:tcPr>
            <w:tcW w:w="3459" w:type="dxa"/>
            <w:gridSpan w:val="2"/>
          </w:tcPr>
          <w:p w14:paraId="6FAC3B50" w14:textId="77777777" w:rsidR="000517CA" w:rsidRPr="000E1730" w:rsidRDefault="000517CA" w:rsidP="000517CA">
            <w:pPr>
              <w:pStyle w:val="Tabela-zawarto"/>
              <w:rPr>
                <w:rFonts w:cs="Arial"/>
              </w:rPr>
            </w:pPr>
            <w:r w:rsidRPr="000E1730">
              <w:rPr>
                <w:rFonts w:cs="Arial"/>
              </w:rPr>
              <w:t>Typ adresu</w:t>
            </w:r>
          </w:p>
        </w:tc>
        <w:tc>
          <w:tcPr>
            <w:tcW w:w="708" w:type="dxa"/>
          </w:tcPr>
          <w:p w14:paraId="03D2BAD5" w14:textId="77777777" w:rsidR="000517CA" w:rsidRPr="000E1730" w:rsidRDefault="000517CA" w:rsidP="000517CA">
            <w:pPr>
              <w:pStyle w:val="Tabela-zawarto"/>
              <w:jc w:val="center"/>
            </w:pPr>
          </w:p>
        </w:tc>
        <w:tc>
          <w:tcPr>
            <w:tcW w:w="708" w:type="dxa"/>
          </w:tcPr>
          <w:p w14:paraId="46563713" w14:textId="77777777" w:rsidR="000517CA" w:rsidRPr="000E1730" w:rsidRDefault="000517CA" w:rsidP="000517CA">
            <w:pPr>
              <w:pStyle w:val="Tabela-zawarto"/>
              <w:jc w:val="center"/>
            </w:pPr>
          </w:p>
        </w:tc>
        <w:tc>
          <w:tcPr>
            <w:tcW w:w="5426" w:type="dxa"/>
            <w:gridSpan w:val="3"/>
          </w:tcPr>
          <w:p w14:paraId="748BA87E" w14:textId="77777777" w:rsidR="000517CA" w:rsidRPr="000E1730" w:rsidRDefault="000517CA" w:rsidP="000517CA">
            <w:pPr>
              <w:pStyle w:val="Tabela-zawarto"/>
              <w:jc w:val="center"/>
            </w:pPr>
          </w:p>
        </w:tc>
      </w:tr>
      <w:tr w:rsidR="000517CA" w:rsidRPr="000E1730" w14:paraId="51ABE88A" w14:textId="77777777" w:rsidTr="000517CA">
        <w:trPr>
          <w:jc w:val="center"/>
        </w:trPr>
        <w:tc>
          <w:tcPr>
            <w:tcW w:w="576" w:type="dxa"/>
            <w:tcBorders>
              <w:bottom w:val="nil"/>
            </w:tcBorders>
          </w:tcPr>
          <w:p w14:paraId="264648B6" w14:textId="77777777" w:rsidR="000517CA" w:rsidRPr="000E1730" w:rsidRDefault="000517CA" w:rsidP="000517CA">
            <w:pPr>
              <w:pStyle w:val="Tabela-zawarto"/>
              <w:rPr>
                <w:lang w:val="en-US"/>
              </w:rPr>
            </w:pPr>
          </w:p>
        </w:tc>
        <w:tc>
          <w:tcPr>
            <w:tcW w:w="3190" w:type="dxa"/>
            <w:tcBorders>
              <w:bottom w:val="nil"/>
            </w:tcBorders>
            <w:shd w:val="clear" w:color="auto" w:fill="00FFFF"/>
          </w:tcPr>
          <w:p w14:paraId="7160221D" w14:textId="77777777" w:rsidR="000517CA" w:rsidRPr="000E1730" w:rsidRDefault="000517CA" w:rsidP="000517CA">
            <w:pPr>
              <w:pStyle w:val="Tabela-zawarto"/>
              <w:rPr>
                <w:lang w:val="en-US"/>
              </w:rPr>
            </w:pPr>
            <w:r w:rsidRPr="000E1730">
              <w:rPr>
                <w:lang w:val="en-US"/>
              </w:rPr>
              <w:t xml:space="preserve">-   -   -   -   StreetName                      </w:t>
            </w:r>
            <w:r w:rsidRPr="000E1730">
              <w:rPr>
                <w:b/>
                <w:lang w:val="en-US"/>
              </w:rPr>
              <w:t>XOR</w:t>
            </w:r>
          </w:p>
        </w:tc>
        <w:tc>
          <w:tcPr>
            <w:tcW w:w="3459" w:type="dxa"/>
            <w:gridSpan w:val="2"/>
          </w:tcPr>
          <w:p w14:paraId="1009B4FD" w14:textId="77777777" w:rsidR="000517CA" w:rsidRPr="000E1730" w:rsidRDefault="000517CA" w:rsidP="000517CA">
            <w:pPr>
              <w:pStyle w:val="Tabela-zawarto"/>
              <w:rPr>
                <w:rFonts w:cs="Arial"/>
              </w:rPr>
            </w:pPr>
            <w:r w:rsidRPr="000E1730">
              <w:rPr>
                <w:rFonts w:cs="Arial"/>
              </w:rPr>
              <w:t>Nazwa ulicy, nr budynku</w:t>
            </w:r>
          </w:p>
        </w:tc>
        <w:tc>
          <w:tcPr>
            <w:tcW w:w="708" w:type="dxa"/>
          </w:tcPr>
          <w:p w14:paraId="0EADB4DD" w14:textId="77777777" w:rsidR="000517CA" w:rsidRPr="000E1730" w:rsidRDefault="000517CA" w:rsidP="000517CA">
            <w:pPr>
              <w:pStyle w:val="Tabela-zawarto"/>
              <w:jc w:val="center"/>
            </w:pPr>
          </w:p>
        </w:tc>
        <w:tc>
          <w:tcPr>
            <w:tcW w:w="708" w:type="dxa"/>
          </w:tcPr>
          <w:p w14:paraId="39003144" w14:textId="77777777" w:rsidR="000517CA" w:rsidRPr="000E1730" w:rsidRDefault="000517CA" w:rsidP="000517CA">
            <w:pPr>
              <w:pStyle w:val="Tabela-zawarto"/>
              <w:jc w:val="center"/>
            </w:pPr>
          </w:p>
        </w:tc>
        <w:tc>
          <w:tcPr>
            <w:tcW w:w="5426" w:type="dxa"/>
            <w:gridSpan w:val="3"/>
          </w:tcPr>
          <w:p w14:paraId="576ED345" w14:textId="77777777" w:rsidR="000517CA" w:rsidRPr="000E1730" w:rsidRDefault="000517CA" w:rsidP="000517CA">
            <w:pPr>
              <w:pStyle w:val="Tabela-zawarto"/>
              <w:jc w:val="center"/>
            </w:pPr>
          </w:p>
        </w:tc>
      </w:tr>
      <w:tr w:rsidR="000517CA" w:rsidRPr="000E1730" w14:paraId="11809474" w14:textId="77777777" w:rsidTr="000517CA">
        <w:trPr>
          <w:jc w:val="center"/>
        </w:trPr>
        <w:tc>
          <w:tcPr>
            <w:tcW w:w="576" w:type="dxa"/>
            <w:tcBorders>
              <w:top w:val="nil"/>
              <w:bottom w:val="nil"/>
            </w:tcBorders>
          </w:tcPr>
          <w:p w14:paraId="4B04D43E" w14:textId="77777777" w:rsidR="000517CA" w:rsidRPr="000E1730" w:rsidRDefault="000517CA" w:rsidP="000517CA">
            <w:pPr>
              <w:pStyle w:val="Tabela-zawarto"/>
            </w:pPr>
          </w:p>
        </w:tc>
        <w:tc>
          <w:tcPr>
            <w:tcW w:w="3190" w:type="dxa"/>
            <w:tcBorders>
              <w:top w:val="nil"/>
              <w:bottom w:val="nil"/>
            </w:tcBorders>
            <w:shd w:val="clear" w:color="auto" w:fill="00FFFF"/>
          </w:tcPr>
          <w:p w14:paraId="134F2DC3" w14:textId="77777777" w:rsidR="000517CA" w:rsidRPr="000E1730" w:rsidRDefault="000517CA" w:rsidP="000517CA">
            <w:pPr>
              <w:pStyle w:val="Tabela-zawarto"/>
            </w:pPr>
            <w:r w:rsidRPr="000E1730">
              <w:t>-   -   -   -   PostCode</w:t>
            </w:r>
          </w:p>
        </w:tc>
        <w:tc>
          <w:tcPr>
            <w:tcW w:w="3459" w:type="dxa"/>
            <w:gridSpan w:val="2"/>
          </w:tcPr>
          <w:p w14:paraId="5F9B4025" w14:textId="77777777" w:rsidR="000517CA" w:rsidRPr="000E1730" w:rsidRDefault="000517CA" w:rsidP="000517CA">
            <w:pPr>
              <w:pStyle w:val="Tabela-zawarto"/>
              <w:rPr>
                <w:rFonts w:cs="Arial"/>
              </w:rPr>
            </w:pPr>
            <w:r w:rsidRPr="000E1730">
              <w:rPr>
                <w:rFonts w:cs="Arial"/>
              </w:rPr>
              <w:t>Kod pocztowy</w:t>
            </w:r>
          </w:p>
        </w:tc>
        <w:tc>
          <w:tcPr>
            <w:tcW w:w="708" w:type="dxa"/>
          </w:tcPr>
          <w:p w14:paraId="1C5F3C05" w14:textId="77777777" w:rsidR="000517CA" w:rsidRPr="000E1730" w:rsidRDefault="000517CA" w:rsidP="000517CA">
            <w:pPr>
              <w:pStyle w:val="Tabela-zawarto"/>
              <w:jc w:val="center"/>
            </w:pPr>
          </w:p>
        </w:tc>
        <w:tc>
          <w:tcPr>
            <w:tcW w:w="708" w:type="dxa"/>
          </w:tcPr>
          <w:p w14:paraId="0C8E4032" w14:textId="77777777" w:rsidR="000517CA" w:rsidRPr="000E1730" w:rsidRDefault="000517CA" w:rsidP="000517CA">
            <w:pPr>
              <w:pStyle w:val="Tabela-zawarto"/>
              <w:jc w:val="center"/>
            </w:pPr>
          </w:p>
        </w:tc>
        <w:tc>
          <w:tcPr>
            <w:tcW w:w="5426" w:type="dxa"/>
            <w:gridSpan w:val="3"/>
          </w:tcPr>
          <w:p w14:paraId="4841705E" w14:textId="77777777" w:rsidR="000517CA" w:rsidRPr="000E1730" w:rsidRDefault="000517CA" w:rsidP="000517CA">
            <w:pPr>
              <w:pStyle w:val="Tabela-zawarto"/>
              <w:jc w:val="center"/>
            </w:pPr>
          </w:p>
        </w:tc>
      </w:tr>
      <w:tr w:rsidR="000517CA" w:rsidRPr="000E1730" w14:paraId="05898BAB" w14:textId="77777777" w:rsidTr="000517CA">
        <w:trPr>
          <w:jc w:val="center"/>
        </w:trPr>
        <w:tc>
          <w:tcPr>
            <w:tcW w:w="576" w:type="dxa"/>
            <w:tcBorders>
              <w:top w:val="nil"/>
              <w:bottom w:val="dashed" w:sz="4" w:space="0" w:color="auto"/>
            </w:tcBorders>
          </w:tcPr>
          <w:p w14:paraId="0CCBD280" w14:textId="77777777" w:rsidR="000517CA" w:rsidRPr="000E1730" w:rsidRDefault="000517CA" w:rsidP="000517CA">
            <w:pPr>
              <w:pStyle w:val="Tabela-zawarto"/>
            </w:pPr>
          </w:p>
        </w:tc>
        <w:tc>
          <w:tcPr>
            <w:tcW w:w="3190" w:type="dxa"/>
            <w:tcBorders>
              <w:top w:val="nil"/>
              <w:bottom w:val="dashed" w:sz="4" w:space="0" w:color="auto"/>
            </w:tcBorders>
            <w:shd w:val="clear" w:color="auto" w:fill="00FFFF"/>
          </w:tcPr>
          <w:p w14:paraId="0257405C" w14:textId="77777777" w:rsidR="000517CA" w:rsidRPr="000E1730" w:rsidRDefault="000517CA" w:rsidP="000517CA">
            <w:pPr>
              <w:pStyle w:val="Tabela-zawarto"/>
            </w:pPr>
            <w:r w:rsidRPr="000E1730">
              <w:t>-   -   -   -   CityName</w:t>
            </w:r>
          </w:p>
        </w:tc>
        <w:tc>
          <w:tcPr>
            <w:tcW w:w="3459" w:type="dxa"/>
            <w:gridSpan w:val="2"/>
          </w:tcPr>
          <w:p w14:paraId="684CC450" w14:textId="77777777" w:rsidR="000517CA" w:rsidRPr="000E1730" w:rsidRDefault="000517CA" w:rsidP="000517CA">
            <w:pPr>
              <w:pStyle w:val="Tabela-zawarto"/>
              <w:rPr>
                <w:rFonts w:cs="Arial"/>
              </w:rPr>
            </w:pPr>
            <w:r w:rsidRPr="000E1730">
              <w:rPr>
                <w:rFonts w:cs="Arial"/>
              </w:rPr>
              <w:t>Nazwa miasta</w:t>
            </w:r>
          </w:p>
        </w:tc>
        <w:tc>
          <w:tcPr>
            <w:tcW w:w="708" w:type="dxa"/>
          </w:tcPr>
          <w:p w14:paraId="745FB5A3" w14:textId="77777777" w:rsidR="000517CA" w:rsidRPr="000E1730" w:rsidRDefault="000517CA" w:rsidP="000517CA">
            <w:pPr>
              <w:pStyle w:val="Tabela-zawarto"/>
              <w:jc w:val="center"/>
            </w:pPr>
          </w:p>
        </w:tc>
        <w:tc>
          <w:tcPr>
            <w:tcW w:w="708" w:type="dxa"/>
          </w:tcPr>
          <w:p w14:paraId="16C81877" w14:textId="77777777" w:rsidR="000517CA" w:rsidRPr="000E1730" w:rsidRDefault="000517CA" w:rsidP="000517CA">
            <w:pPr>
              <w:pStyle w:val="Tabela-zawarto"/>
              <w:jc w:val="center"/>
            </w:pPr>
          </w:p>
        </w:tc>
        <w:tc>
          <w:tcPr>
            <w:tcW w:w="5426" w:type="dxa"/>
            <w:gridSpan w:val="3"/>
          </w:tcPr>
          <w:p w14:paraId="155F5697" w14:textId="77777777" w:rsidR="000517CA" w:rsidRPr="000E1730" w:rsidRDefault="000517CA" w:rsidP="000517CA">
            <w:pPr>
              <w:pStyle w:val="Tabela-zawarto"/>
              <w:jc w:val="center"/>
            </w:pPr>
          </w:p>
        </w:tc>
      </w:tr>
      <w:tr w:rsidR="000517CA" w:rsidRPr="000E1730" w14:paraId="2F489FF3" w14:textId="77777777" w:rsidTr="000517CA">
        <w:trPr>
          <w:jc w:val="center"/>
        </w:trPr>
        <w:tc>
          <w:tcPr>
            <w:tcW w:w="576" w:type="dxa"/>
            <w:tcBorders>
              <w:top w:val="dashed" w:sz="4" w:space="0" w:color="auto"/>
              <w:bottom w:val="nil"/>
            </w:tcBorders>
          </w:tcPr>
          <w:p w14:paraId="08BFC410" w14:textId="77777777" w:rsidR="000517CA" w:rsidRPr="000E1730" w:rsidRDefault="000517CA" w:rsidP="000517CA">
            <w:pPr>
              <w:pStyle w:val="Tabela-zawarto"/>
            </w:pPr>
          </w:p>
        </w:tc>
        <w:tc>
          <w:tcPr>
            <w:tcW w:w="3190" w:type="dxa"/>
            <w:tcBorders>
              <w:top w:val="dashed" w:sz="4" w:space="0" w:color="auto"/>
              <w:bottom w:val="nil"/>
            </w:tcBorders>
            <w:shd w:val="clear" w:color="auto" w:fill="00FFFF"/>
          </w:tcPr>
          <w:p w14:paraId="3FD16258" w14:textId="77777777" w:rsidR="000517CA" w:rsidRPr="000E1730" w:rsidRDefault="000517CA" w:rsidP="000517CA">
            <w:pPr>
              <w:pStyle w:val="Tabela-zawarto"/>
            </w:pPr>
            <w:r w:rsidRPr="000E1730">
              <w:t xml:space="preserve">-   -   -   -   PostalAddressLine1          </w:t>
            </w:r>
            <w:r w:rsidRPr="000E1730">
              <w:rPr>
                <w:b/>
              </w:rPr>
              <w:t>XOR</w:t>
            </w:r>
          </w:p>
        </w:tc>
        <w:tc>
          <w:tcPr>
            <w:tcW w:w="3459" w:type="dxa"/>
            <w:gridSpan w:val="2"/>
          </w:tcPr>
          <w:p w14:paraId="5EB69D36" w14:textId="77777777" w:rsidR="000517CA" w:rsidRPr="000E1730" w:rsidRDefault="000517CA" w:rsidP="000517CA">
            <w:pPr>
              <w:pStyle w:val="Tabela-zawarto"/>
              <w:rPr>
                <w:rFonts w:cs="Arial"/>
              </w:rPr>
            </w:pPr>
            <w:r w:rsidRPr="000E1730">
              <w:rPr>
                <w:rFonts w:cs="Arial"/>
              </w:rPr>
              <w:t>Pierwsza linia adresu</w:t>
            </w:r>
          </w:p>
        </w:tc>
        <w:tc>
          <w:tcPr>
            <w:tcW w:w="708" w:type="dxa"/>
          </w:tcPr>
          <w:p w14:paraId="64679705" w14:textId="77777777" w:rsidR="000517CA" w:rsidRPr="000E1730" w:rsidRDefault="000517CA" w:rsidP="000517CA">
            <w:pPr>
              <w:pStyle w:val="Tabela-zawarto"/>
              <w:jc w:val="center"/>
            </w:pPr>
          </w:p>
        </w:tc>
        <w:tc>
          <w:tcPr>
            <w:tcW w:w="708" w:type="dxa"/>
          </w:tcPr>
          <w:p w14:paraId="751994CC" w14:textId="77777777" w:rsidR="000517CA" w:rsidRPr="000E1730" w:rsidRDefault="000517CA" w:rsidP="000517CA">
            <w:pPr>
              <w:pStyle w:val="Tabela-zawarto"/>
              <w:jc w:val="center"/>
            </w:pPr>
          </w:p>
        </w:tc>
        <w:tc>
          <w:tcPr>
            <w:tcW w:w="5426" w:type="dxa"/>
            <w:gridSpan w:val="3"/>
          </w:tcPr>
          <w:p w14:paraId="716E4B38" w14:textId="77777777" w:rsidR="000517CA" w:rsidRPr="000E1730" w:rsidRDefault="000517CA" w:rsidP="000517CA">
            <w:pPr>
              <w:pStyle w:val="Tabela-zawarto"/>
              <w:jc w:val="center"/>
            </w:pPr>
          </w:p>
        </w:tc>
      </w:tr>
      <w:tr w:rsidR="000517CA" w:rsidRPr="000E1730" w14:paraId="7E085618" w14:textId="77777777" w:rsidTr="000517CA">
        <w:trPr>
          <w:jc w:val="center"/>
        </w:trPr>
        <w:tc>
          <w:tcPr>
            <w:tcW w:w="576" w:type="dxa"/>
            <w:tcBorders>
              <w:top w:val="nil"/>
            </w:tcBorders>
          </w:tcPr>
          <w:p w14:paraId="102D09D1" w14:textId="77777777" w:rsidR="000517CA" w:rsidRPr="000E1730" w:rsidRDefault="000517CA" w:rsidP="000517CA">
            <w:pPr>
              <w:pStyle w:val="Tabela-zawarto"/>
            </w:pPr>
          </w:p>
        </w:tc>
        <w:tc>
          <w:tcPr>
            <w:tcW w:w="3190" w:type="dxa"/>
            <w:tcBorders>
              <w:top w:val="nil"/>
            </w:tcBorders>
            <w:shd w:val="clear" w:color="auto" w:fill="00FFFF"/>
          </w:tcPr>
          <w:p w14:paraId="2ADE56EB" w14:textId="77777777" w:rsidR="000517CA" w:rsidRPr="000E1730" w:rsidRDefault="000517CA" w:rsidP="000517CA">
            <w:pPr>
              <w:pStyle w:val="Tabela-zawarto"/>
            </w:pPr>
            <w:r w:rsidRPr="000E1730">
              <w:t>-   -   -   -   PostalAddressLine2</w:t>
            </w:r>
          </w:p>
        </w:tc>
        <w:tc>
          <w:tcPr>
            <w:tcW w:w="3459" w:type="dxa"/>
            <w:gridSpan w:val="2"/>
          </w:tcPr>
          <w:p w14:paraId="2EB92D7E" w14:textId="77777777" w:rsidR="000517CA" w:rsidRPr="000E1730" w:rsidRDefault="000517CA" w:rsidP="000517CA">
            <w:pPr>
              <w:pStyle w:val="Tabela-zawarto"/>
              <w:rPr>
                <w:rFonts w:cs="Arial"/>
              </w:rPr>
            </w:pPr>
            <w:r w:rsidRPr="000E1730">
              <w:rPr>
                <w:rFonts w:cs="Arial"/>
              </w:rPr>
              <w:t>Druga linia adresu</w:t>
            </w:r>
          </w:p>
        </w:tc>
        <w:tc>
          <w:tcPr>
            <w:tcW w:w="708" w:type="dxa"/>
          </w:tcPr>
          <w:p w14:paraId="2452797A" w14:textId="77777777" w:rsidR="000517CA" w:rsidRPr="000E1730" w:rsidRDefault="000517CA" w:rsidP="000517CA">
            <w:pPr>
              <w:pStyle w:val="Tabela-zawarto"/>
              <w:jc w:val="center"/>
            </w:pPr>
          </w:p>
        </w:tc>
        <w:tc>
          <w:tcPr>
            <w:tcW w:w="708" w:type="dxa"/>
          </w:tcPr>
          <w:p w14:paraId="0B0AFC6A" w14:textId="77777777" w:rsidR="000517CA" w:rsidRPr="000E1730" w:rsidRDefault="000517CA" w:rsidP="000517CA">
            <w:pPr>
              <w:pStyle w:val="Tabela-zawarto"/>
              <w:jc w:val="center"/>
            </w:pPr>
          </w:p>
        </w:tc>
        <w:tc>
          <w:tcPr>
            <w:tcW w:w="5426" w:type="dxa"/>
            <w:gridSpan w:val="3"/>
          </w:tcPr>
          <w:p w14:paraId="3F821FBC" w14:textId="77777777" w:rsidR="000517CA" w:rsidRPr="000E1730" w:rsidRDefault="000517CA" w:rsidP="000517CA">
            <w:pPr>
              <w:pStyle w:val="Tabela-zawarto"/>
              <w:jc w:val="center"/>
            </w:pPr>
          </w:p>
        </w:tc>
      </w:tr>
      <w:tr w:rsidR="000517CA" w:rsidRPr="000E1730" w14:paraId="4E49A6D1" w14:textId="77777777" w:rsidTr="000517CA">
        <w:trPr>
          <w:jc w:val="center"/>
        </w:trPr>
        <w:tc>
          <w:tcPr>
            <w:tcW w:w="576" w:type="dxa"/>
          </w:tcPr>
          <w:p w14:paraId="20DBDF04" w14:textId="77777777" w:rsidR="000517CA" w:rsidRPr="000E1730" w:rsidRDefault="000517CA" w:rsidP="000517CA">
            <w:pPr>
              <w:pStyle w:val="Tabela-zawarto"/>
            </w:pPr>
          </w:p>
        </w:tc>
        <w:tc>
          <w:tcPr>
            <w:tcW w:w="3190" w:type="dxa"/>
          </w:tcPr>
          <w:p w14:paraId="2E075F84" w14:textId="77777777" w:rsidR="000517CA" w:rsidRPr="000E1730" w:rsidRDefault="000517CA" w:rsidP="000517CA">
            <w:pPr>
              <w:pStyle w:val="Tabela-zawarto"/>
            </w:pPr>
            <w:r w:rsidRPr="000E1730">
              <w:t>-   -   -   -   Country</w:t>
            </w:r>
          </w:p>
        </w:tc>
        <w:tc>
          <w:tcPr>
            <w:tcW w:w="3459" w:type="dxa"/>
            <w:gridSpan w:val="2"/>
          </w:tcPr>
          <w:p w14:paraId="6BE8143B" w14:textId="77777777" w:rsidR="000517CA" w:rsidRPr="000E1730" w:rsidRDefault="000517CA" w:rsidP="000517CA">
            <w:pPr>
              <w:pStyle w:val="Tabela-zawarto"/>
              <w:rPr>
                <w:rFonts w:cs="Arial"/>
              </w:rPr>
            </w:pPr>
            <w:r w:rsidRPr="000E1730">
              <w:rPr>
                <w:rFonts w:cs="Arial"/>
              </w:rPr>
              <w:t>Kod kraju</w:t>
            </w:r>
          </w:p>
        </w:tc>
        <w:tc>
          <w:tcPr>
            <w:tcW w:w="708" w:type="dxa"/>
          </w:tcPr>
          <w:p w14:paraId="29EEE580" w14:textId="77777777" w:rsidR="000517CA" w:rsidRPr="000E1730" w:rsidRDefault="000517CA" w:rsidP="000517CA">
            <w:pPr>
              <w:pStyle w:val="Tabela-zawarto"/>
              <w:jc w:val="center"/>
            </w:pPr>
          </w:p>
        </w:tc>
        <w:tc>
          <w:tcPr>
            <w:tcW w:w="708" w:type="dxa"/>
          </w:tcPr>
          <w:p w14:paraId="4CE72EA0" w14:textId="77777777" w:rsidR="000517CA" w:rsidRPr="000E1730" w:rsidRDefault="000517CA" w:rsidP="000517CA">
            <w:pPr>
              <w:pStyle w:val="Tabela-zawarto"/>
              <w:jc w:val="center"/>
            </w:pPr>
          </w:p>
        </w:tc>
        <w:tc>
          <w:tcPr>
            <w:tcW w:w="5426" w:type="dxa"/>
            <w:gridSpan w:val="3"/>
          </w:tcPr>
          <w:p w14:paraId="5BF482C5" w14:textId="77777777" w:rsidR="000517CA" w:rsidRPr="000E1730" w:rsidRDefault="000517CA" w:rsidP="000517CA">
            <w:pPr>
              <w:pStyle w:val="Tabela-zawarto"/>
              <w:jc w:val="center"/>
            </w:pPr>
          </w:p>
        </w:tc>
      </w:tr>
      <w:tr w:rsidR="000517CA" w:rsidRPr="000E1730" w14:paraId="40794D0C" w14:textId="77777777" w:rsidTr="000517CA">
        <w:trPr>
          <w:jc w:val="center"/>
        </w:trPr>
        <w:tc>
          <w:tcPr>
            <w:tcW w:w="576" w:type="dxa"/>
          </w:tcPr>
          <w:p w14:paraId="7A91854D" w14:textId="77777777" w:rsidR="000517CA" w:rsidRPr="000E1730" w:rsidRDefault="000517CA" w:rsidP="000517CA">
            <w:pPr>
              <w:pStyle w:val="Tabela-zawarto"/>
            </w:pPr>
            <w:r w:rsidRPr="000E1730">
              <w:t>A-10</w:t>
            </w:r>
          </w:p>
        </w:tc>
        <w:tc>
          <w:tcPr>
            <w:tcW w:w="3190" w:type="dxa"/>
          </w:tcPr>
          <w:p w14:paraId="3BB3D1F6" w14:textId="77777777" w:rsidR="000517CA" w:rsidRPr="000E1730" w:rsidRDefault="000517CA" w:rsidP="000517CA">
            <w:pPr>
              <w:pStyle w:val="Tabela-zawarto"/>
            </w:pPr>
            <w:r w:rsidRPr="000E1730">
              <w:t>-   -   CustomerAccount</w:t>
            </w:r>
          </w:p>
        </w:tc>
        <w:tc>
          <w:tcPr>
            <w:tcW w:w="3459" w:type="dxa"/>
            <w:gridSpan w:val="2"/>
          </w:tcPr>
          <w:p w14:paraId="7C8A8EEC" w14:textId="77777777" w:rsidR="000517CA" w:rsidRPr="000E1730" w:rsidRDefault="000517CA" w:rsidP="000517CA">
            <w:pPr>
              <w:pStyle w:val="Tabela-zawarto"/>
              <w:rPr>
                <w:rFonts w:cs="Arial"/>
              </w:rPr>
            </w:pPr>
            <w:r w:rsidRPr="000E1730">
              <w:rPr>
                <w:rFonts w:cs="Arial"/>
              </w:rPr>
              <w:t>Informacje o rachunku bankowym klienta</w:t>
            </w:r>
          </w:p>
        </w:tc>
        <w:tc>
          <w:tcPr>
            <w:tcW w:w="708" w:type="dxa"/>
          </w:tcPr>
          <w:p w14:paraId="305822B1" w14:textId="77777777" w:rsidR="000517CA" w:rsidRDefault="000517CA" w:rsidP="000517CA">
            <w:pPr>
              <w:pStyle w:val="Tabela-zawarto"/>
              <w:jc w:val="center"/>
            </w:pPr>
            <w:r>
              <w:t>W</w:t>
            </w:r>
          </w:p>
        </w:tc>
        <w:tc>
          <w:tcPr>
            <w:tcW w:w="708" w:type="dxa"/>
          </w:tcPr>
          <w:p w14:paraId="40379ECB" w14:textId="77777777" w:rsidR="000517CA" w:rsidRPr="000E1730" w:rsidRDefault="000517CA" w:rsidP="000517CA">
            <w:pPr>
              <w:pStyle w:val="Tabela-zawarto"/>
              <w:jc w:val="center"/>
            </w:pPr>
            <w:r>
              <w:t>W</w:t>
            </w:r>
          </w:p>
        </w:tc>
        <w:tc>
          <w:tcPr>
            <w:tcW w:w="5426" w:type="dxa"/>
            <w:gridSpan w:val="3"/>
          </w:tcPr>
          <w:p w14:paraId="30D397F5" w14:textId="77777777" w:rsidR="000517CA" w:rsidRPr="000E1730" w:rsidRDefault="000517CA" w:rsidP="000517CA">
            <w:pPr>
              <w:pStyle w:val="Tabela-zawarto"/>
              <w:jc w:val="center"/>
            </w:pPr>
          </w:p>
        </w:tc>
      </w:tr>
      <w:tr w:rsidR="000517CA" w:rsidRPr="000E1730" w14:paraId="7658E85C" w14:textId="77777777" w:rsidTr="000517CA">
        <w:trPr>
          <w:jc w:val="center"/>
        </w:trPr>
        <w:tc>
          <w:tcPr>
            <w:tcW w:w="576" w:type="dxa"/>
          </w:tcPr>
          <w:p w14:paraId="088DA44C" w14:textId="77777777" w:rsidR="000517CA" w:rsidRPr="000E1730" w:rsidRDefault="000517CA" w:rsidP="000517CA">
            <w:pPr>
              <w:pStyle w:val="Tabela-zawarto"/>
            </w:pPr>
          </w:p>
        </w:tc>
        <w:tc>
          <w:tcPr>
            <w:tcW w:w="3190" w:type="dxa"/>
          </w:tcPr>
          <w:p w14:paraId="3CE4B068" w14:textId="77777777" w:rsidR="000517CA" w:rsidRPr="000E1730" w:rsidRDefault="000517CA" w:rsidP="000517CA">
            <w:pPr>
              <w:pStyle w:val="Tabela-zawarto"/>
              <w:rPr>
                <w:lang w:val="en-US"/>
              </w:rPr>
            </w:pPr>
            <w:r w:rsidRPr="000E1730">
              <w:rPr>
                <w:lang w:val="en-US"/>
              </w:rPr>
              <w:t>-   -   -   AccountIdentifier</w:t>
            </w:r>
          </w:p>
        </w:tc>
        <w:tc>
          <w:tcPr>
            <w:tcW w:w="3459" w:type="dxa"/>
            <w:gridSpan w:val="2"/>
          </w:tcPr>
          <w:p w14:paraId="2C50537C" w14:textId="77777777" w:rsidR="000517CA" w:rsidRPr="000E1730" w:rsidRDefault="000517CA" w:rsidP="000517CA">
            <w:pPr>
              <w:pStyle w:val="Tabela-zawarto"/>
              <w:rPr>
                <w:rFonts w:cs="Arial"/>
              </w:rPr>
            </w:pPr>
            <w:r w:rsidRPr="000E1730">
              <w:rPr>
                <w:rFonts w:cs="Arial"/>
              </w:rPr>
              <w:t>Numer rachunku</w:t>
            </w:r>
          </w:p>
        </w:tc>
        <w:tc>
          <w:tcPr>
            <w:tcW w:w="708" w:type="dxa"/>
          </w:tcPr>
          <w:p w14:paraId="219A016E" w14:textId="77777777" w:rsidR="000517CA" w:rsidRDefault="000517CA" w:rsidP="000517CA">
            <w:pPr>
              <w:pStyle w:val="Tabela-zawarto"/>
              <w:jc w:val="center"/>
            </w:pPr>
            <w:r>
              <w:t>W</w:t>
            </w:r>
          </w:p>
        </w:tc>
        <w:tc>
          <w:tcPr>
            <w:tcW w:w="708" w:type="dxa"/>
          </w:tcPr>
          <w:p w14:paraId="2C3590DC" w14:textId="77777777" w:rsidR="000517CA" w:rsidRPr="000E1730" w:rsidRDefault="000517CA" w:rsidP="000517CA">
            <w:pPr>
              <w:pStyle w:val="Tabela-zawarto"/>
              <w:jc w:val="center"/>
            </w:pPr>
            <w:r>
              <w:t>W</w:t>
            </w:r>
          </w:p>
        </w:tc>
        <w:tc>
          <w:tcPr>
            <w:tcW w:w="5426" w:type="dxa"/>
            <w:gridSpan w:val="3"/>
          </w:tcPr>
          <w:p w14:paraId="1E030EBB" w14:textId="77777777" w:rsidR="000517CA" w:rsidRPr="000E1730" w:rsidRDefault="000517CA" w:rsidP="000517CA">
            <w:pPr>
              <w:pStyle w:val="Tabela-zawarto"/>
              <w:jc w:val="center"/>
            </w:pPr>
            <w:r w:rsidRPr="000E1730">
              <w:t xml:space="preserve">Numer rachunku, z którego </w:t>
            </w:r>
            <w:r>
              <w:t xml:space="preserve">ma być zealizowana wypłata gotówki </w:t>
            </w:r>
            <w:r w:rsidRPr="000E1730">
              <w:t>w standardzie NRB</w:t>
            </w:r>
          </w:p>
        </w:tc>
      </w:tr>
      <w:tr w:rsidR="000517CA" w:rsidRPr="000E1730" w14:paraId="4B100452" w14:textId="77777777" w:rsidTr="000517CA">
        <w:trPr>
          <w:jc w:val="center"/>
        </w:trPr>
        <w:tc>
          <w:tcPr>
            <w:tcW w:w="576" w:type="dxa"/>
          </w:tcPr>
          <w:p w14:paraId="4BD6F5C0" w14:textId="77777777" w:rsidR="000517CA" w:rsidRPr="000E1730" w:rsidRDefault="000517CA" w:rsidP="000517CA">
            <w:pPr>
              <w:pStyle w:val="Tabela-zawarto"/>
            </w:pPr>
          </w:p>
        </w:tc>
        <w:tc>
          <w:tcPr>
            <w:tcW w:w="3190" w:type="dxa"/>
          </w:tcPr>
          <w:p w14:paraId="109EA8FC" w14:textId="77777777" w:rsidR="000517CA" w:rsidRPr="000E1730" w:rsidRDefault="000517CA" w:rsidP="000517CA">
            <w:pPr>
              <w:pStyle w:val="Tabela-zawarto"/>
            </w:pPr>
            <w:r w:rsidRPr="000E1730">
              <w:t>-   -   -   AccountName</w:t>
            </w:r>
          </w:p>
        </w:tc>
        <w:tc>
          <w:tcPr>
            <w:tcW w:w="3459" w:type="dxa"/>
            <w:gridSpan w:val="2"/>
          </w:tcPr>
          <w:p w14:paraId="31C5840B" w14:textId="77777777" w:rsidR="000517CA" w:rsidRPr="000E1730" w:rsidRDefault="000517CA" w:rsidP="000517CA">
            <w:pPr>
              <w:pStyle w:val="Tabela-zawarto"/>
              <w:rPr>
                <w:rFonts w:cs="Arial"/>
              </w:rPr>
            </w:pPr>
            <w:r w:rsidRPr="000E1730">
              <w:rPr>
                <w:rFonts w:cs="Arial"/>
              </w:rPr>
              <w:t xml:space="preserve">Nazwa rachunku </w:t>
            </w:r>
          </w:p>
        </w:tc>
        <w:tc>
          <w:tcPr>
            <w:tcW w:w="708" w:type="dxa"/>
          </w:tcPr>
          <w:p w14:paraId="78946D42" w14:textId="77777777" w:rsidR="000517CA" w:rsidRPr="000E1730" w:rsidRDefault="000517CA" w:rsidP="000517CA">
            <w:pPr>
              <w:pStyle w:val="Tabela-zawarto"/>
              <w:jc w:val="center"/>
            </w:pPr>
          </w:p>
        </w:tc>
        <w:tc>
          <w:tcPr>
            <w:tcW w:w="708" w:type="dxa"/>
          </w:tcPr>
          <w:p w14:paraId="7130644D" w14:textId="77777777" w:rsidR="000517CA" w:rsidRPr="000E1730" w:rsidRDefault="000517CA" w:rsidP="000517CA">
            <w:pPr>
              <w:pStyle w:val="Tabela-zawarto"/>
              <w:jc w:val="center"/>
            </w:pPr>
          </w:p>
        </w:tc>
        <w:tc>
          <w:tcPr>
            <w:tcW w:w="5426" w:type="dxa"/>
            <w:gridSpan w:val="3"/>
          </w:tcPr>
          <w:p w14:paraId="6884D5EE" w14:textId="77777777" w:rsidR="000517CA" w:rsidRPr="000E1730" w:rsidRDefault="000517CA" w:rsidP="000517CA">
            <w:pPr>
              <w:pStyle w:val="Tabela-zawarto"/>
              <w:jc w:val="center"/>
            </w:pPr>
          </w:p>
        </w:tc>
      </w:tr>
      <w:tr w:rsidR="000517CA" w:rsidRPr="000E1730" w14:paraId="0AC540E5" w14:textId="77777777" w:rsidTr="000517CA">
        <w:trPr>
          <w:jc w:val="center"/>
        </w:trPr>
        <w:tc>
          <w:tcPr>
            <w:tcW w:w="576" w:type="dxa"/>
          </w:tcPr>
          <w:p w14:paraId="4082971B" w14:textId="77777777" w:rsidR="000517CA" w:rsidRPr="000E1730" w:rsidRDefault="000517CA" w:rsidP="000517CA">
            <w:pPr>
              <w:pStyle w:val="Tabela-zawarto"/>
            </w:pPr>
          </w:p>
        </w:tc>
        <w:tc>
          <w:tcPr>
            <w:tcW w:w="3190" w:type="dxa"/>
          </w:tcPr>
          <w:p w14:paraId="6CEBAE10" w14:textId="77777777" w:rsidR="000517CA" w:rsidRPr="000E1730" w:rsidRDefault="000517CA" w:rsidP="000517CA">
            <w:pPr>
              <w:pStyle w:val="Tabela-zawarto"/>
            </w:pPr>
            <w:r w:rsidRPr="000E1730">
              <w:t>-   -   -   AccountCurrencyCode</w:t>
            </w:r>
          </w:p>
        </w:tc>
        <w:tc>
          <w:tcPr>
            <w:tcW w:w="3459" w:type="dxa"/>
            <w:gridSpan w:val="2"/>
          </w:tcPr>
          <w:p w14:paraId="2881920D" w14:textId="77777777" w:rsidR="000517CA" w:rsidRPr="000E1730" w:rsidRDefault="000517CA" w:rsidP="000517CA">
            <w:pPr>
              <w:pStyle w:val="Tabela-zawarto"/>
              <w:rPr>
                <w:rFonts w:cs="Arial"/>
              </w:rPr>
            </w:pPr>
            <w:r w:rsidRPr="000E1730">
              <w:rPr>
                <w:rFonts w:cs="Arial"/>
              </w:rPr>
              <w:t>Waluta rachunku</w:t>
            </w:r>
          </w:p>
        </w:tc>
        <w:tc>
          <w:tcPr>
            <w:tcW w:w="708" w:type="dxa"/>
          </w:tcPr>
          <w:p w14:paraId="0433BC4D" w14:textId="77777777" w:rsidR="000517CA" w:rsidRPr="000E1730" w:rsidRDefault="000517CA" w:rsidP="000517CA">
            <w:pPr>
              <w:pStyle w:val="Tabela-zawarto"/>
              <w:jc w:val="center"/>
            </w:pPr>
          </w:p>
        </w:tc>
        <w:tc>
          <w:tcPr>
            <w:tcW w:w="708" w:type="dxa"/>
          </w:tcPr>
          <w:p w14:paraId="4FCB907E" w14:textId="77777777" w:rsidR="000517CA" w:rsidRPr="000E1730" w:rsidRDefault="000517CA" w:rsidP="000517CA">
            <w:pPr>
              <w:pStyle w:val="Tabela-zawarto"/>
              <w:jc w:val="center"/>
            </w:pPr>
          </w:p>
        </w:tc>
        <w:tc>
          <w:tcPr>
            <w:tcW w:w="5426" w:type="dxa"/>
            <w:gridSpan w:val="3"/>
          </w:tcPr>
          <w:p w14:paraId="4F73064B" w14:textId="77777777" w:rsidR="000517CA" w:rsidRPr="000E1730" w:rsidRDefault="000517CA" w:rsidP="000517CA">
            <w:pPr>
              <w:pStyle w:val="Tabela-zawarto"/>
              <w:jc w:val="center"/>
            </w:pPr>
          </w:p>
        </w:tc>
      </w:tr>
      <w:tr w:rsidR="000517CA" w:rsidRPr="000E1730" w14:paraId="00B98296" w14:textId="77777777" w:rsidTr="000517CA">
        <w:trPr>
          <w:jc w:val="center"/>
        </w:trPr>
        <w:tc>
          <w:tcPr>
            <w:tcW w:w="576" w:type="dxa"/>
          </w:tcPr>
          <w:p w14:paraId="4C5735E8" w14:textId="77777777" w:rsidR="000517CA" w:rsidRPr="000E1730" w:rsidRDefault="000517CA" w:rsidP="000517CA">
            <w:pPr>
              <w:pStyle w:val="Tabela-zawarto"/>
            </w:pPr>
          </w:p>
        </w:tc>
        <w:tc>
          <w:tcPr>
            <w:tcW w:w="3190" w:type="dxa"/>
          </w:tcPr>
          <w:p w14:paraId="48BBDF45" w14:textId="77777777" w:rsidR="000517CA" w:rsidRPr="000E1730" w:rsidRDefault="000517CA" w:rsidP="000517CA">
            <w:pPr>
              <w:pStyle w:val="Tabela-zawarto"/>
              <w:rPr>
                <w:lang w:val="en-US"/>
              </w:rPr>
            </w:pPr>
            <w:r w:rsidRPr="000E1730">
              <w:rPr>
                <w:lang w:val="en-US"/>
              </w:rPr>
              <w:t>-   -   -   AccountType</w:t>
            </w:r>
          </w:p>
        </w:tc>
        <w:tc>
          <w:tcPr>
            <w:tcW w:w="3459" w:type="dxa"/>
            <w:gridSpan w:val="2"/>
          </w:tcPr>
          <w:p w14:paraId="6A7139AC" w14:textId="77777777" w:rsidR="000517CA" w:rsidRPr="000E1730" w:rsidRDefault="000517CA" w:rsidP="000517CA">
            <w:pPr>
              <w:pStyle w:val="Tabela-zawarto"/>
              <w:rPr>
                <w:rFonts w:cs="Arial"/>
              </w:rPr>
            </w:pPr>
            <w:r w:rsidRPr="000E1730">
              <w:rPr>
                <w:rFonts w:cs="Arial"/>
              </w:rPr>
              <w:t>Typ rachunku</w:t>
            </w:r>
          </w:p>
        </w:tc>
        <w:tc>
          <w:tcPr>
            <w:tcW w:w="708" w:type="dxa"/>
          </w:tcPr>
          <w:p w14:paraId="694E6F9C" w14:textId="77777777" w:rsidR="000517CA" w:rsidRPr="000E1730" w:rsidRDefault="000517CA" w:rsidP="000517CA">
            <w:pPr>
              <w:pStyle w:val="Tabela-zawarto"/>
              <w:jc w:val="center"/>
            </w:pPr>
          </w:p>
        </w:tc>
        <w:tc>
          <w:tcPr>
            <w:tcW w:w="708" w:type="dxa"/>
          </w:tcPr>
          <w:p w14:paraId="011C9EC0" w14:textId="77777777" w:rsidR="000517CA" w:rsidRPr="000E1730" w:rsidRDefault="000517CA" w:rsidP="000517CA">
            <w:pPr>
              <w:pStyle w:val="Tabela-zawarto"/>
              <w:jc w:val="center"/>
            </w:pPr>
          </w:p>
        </w:tc>
        <w:tc>
          <w:tcPr>
            <w:tcW w:w="5426" w:type="dxa"/>
            <w:gridSpan w:val="3"/>
          </w:tcPr>
          <w:p w14:paraId="4202CE84" w14:textId="77777777" w:rsidR="000517CA" w:rsidRPr="000E1730" w:rsidRDefault="000517CA" w:rsidP="000517CA">
            <w:pPr>
              <w:pStyle w:val="Tabela-zawarto"/>
              <w:jc w:val="center"/>
            </w:pPr>
          </w:p>
        </w:tc>
      </w:tr>
      <w:tr w:rsidR="002F697F" w:rsidRPr="000E1730" w14:paraId="7012FBE6" w14:textId="77777777" w:rsidTr="0091727A">
        <w:trPr>
          <w:jc w:val="center"/>
        </w:trPr>
        <w:tc>
          <w:tcPr>
            <w:tcW w:w="576" w:type="dxa"/>
            <w:shd w:val="clear" w:color="auto" w:fill="auto"/>
          </w:tcPr>
          <w:p w14:paraId="67D37142" w14:textId="77777777" w:rsidR="002F697F" w:rsidRPr="000E1730" w:rsidRDefault="002F697F" w:rsidP="002F697F">
            <w:pPr>
              <w:pStyle w:val="Tabela-zawarto"/>
              <w:rPr>
                <w:lang w:val="en-US"/>
              </w:rPr>
            </w:pPr>
            <w:r w:rsidRPr="000E1730">
              <w:rPr>
                <w:lang w:val="en-US"/>
              </w:rPr>
              <w:t>A-15</w:t>
            </w:r>
          </w:p>
        </w:tc>
        <w:tc>
          <w:tcPr>
            <w:tcW w:w="3190" w:type="dxa"/>
            <w:shd w:val="clear" w:color="auto" w:fill="auto"/>
          </w:tcPr>
          <w:p w14:paraId="35ACD6BB" w14:textId="520329B0" w:rsidR="002F697F" w:rsidRPr="000E1730" w:rsidRDefault="002F697F" w:rsidP="002F697F">
            <w:pPr>
              <w:pStyle w:val="Tabela-zawarto"/>
              <w:rPr>
                <w:lang w:val="en-US"/>
              </w:rPr>
            </w:pPr>
            <w:r w:rsidRPr="000E1730">
              <w:rPr>
                <w:lang w:val="en-US"/>
              </w:rPr>
              <w:t xml:space="preserve">-   -   </w:t>
            </w:r>
            <w:r w:rsidRPr="008151DD">
              <w:rPr>
                <w:lang w:val="en-US"/>
              </w:rPr>
              <w:t>PaymentCashInstitution</w:t>
            </w:r>
          </w:p>
        </w:tc>
        <w:tc>
          <w:tcPr>
            <w:tcW w:w="3459" w:type="dxa"/>
            <w:gridSpan w:val="2"/>
            <w:shd w:val="clear" w:color="auto" w:fill="auto"/>
          </w:tcPr>
          <w:p w14:paraId="42B69C80" w14:textId="1E104DE7" w:rsidR="002F697F" w:rsidRPr="000E1730" w:rsidRDefault="002F697F" w:rsidP="002F697F">
            <w:pPr>
              <w:pStyle w:val="Tabela-zawarto"/>
              <w:rPr>
                <w:rFonts w:cs="Arial"/>
              </w:rPr>
            </w:pPr>
            <w:r>
              <w:t>Informacje o banku, w którym zrealizowana zostanie wypłata gotówki</w:t>
            </w:r>
          </w:p>
        </w:tc>
        <w:tc>
          <w:tcPr>
            <w:tcW w:w="708" w:type="dxa"/>
            <w:shd w:val="clear" w:color="auto" w:fill="auto"/>
          </w:tcPr>
          <w:p w14:paraId="4BBE9331" w14:textId="77777777" w:rsidR="002F697F" w:rsidRPr="000E1730" w:rsidRDefault="002F697F" w:rsidP="002F697F">
            <w:pPr>
              <w:pStyle w:val="Tabela-zawarto"/>
              <w:jc w:val="center"/>
            </w:pPr>
          </w:p>
        </w:tc>
        <w:tc>
          <w:tcPr>
            <w:tcW w:w="708" w:type="dxa"/>
            <w:shd w:val="clear" w:color="auto" w:fill="auto"/>
          </w:tcPr>
          <w:p w14:paraId="6921AD05" w14:textId="77777777" w:rsidR="002F697F" w:rsidRPr="000E1730" w:rsidRDefault="002F697F" w:rsidP="002F697F">
            <w:pPr>
              <w:pStyle w:val="Tabela-zawarto"/>
              <w:jc w:val="center"/>
            </w:pPr>
          </w:p>
        </w:tc>
        <w:tc>
          <w:tcPr>
            <w:tcW w:w="5426" w:type="dxa"/>
            <w:gridSpan w:val="3"/>
            <w:shd w:val="clear" w:color="auto" w:fill="auto"/>
          </w:tcPr>
          <w:p w14:paraId="4BF77A13" w14:textId="77777777" w:rsidR="002F697F" w:rsidRPr="000E1730" w:rsidRDefault="002F697F" w:rsidP="002F697F">
            <w:pPr>
              <w:pStyle w:val="Tabela-zawarto"/>
              <w:jc w:val="center"/>
            </w:pPr>
          </w:p>
        </w:tc>
      </w:tr>
      <w:tr w:rsidR="002F697F" w:rsidRPr="000E1730" w14:paraId="633D23C5" w14:textId="77777777" w:rsidTr="0091727A">
        <w:trPr>
          <w:jc w:val="center"/>
        </w:trPr>
        <w:tc>
          <w:tcPr>
            <w:tcW w:w="576" w:type="dxa"/>
            <w:shd w:val="clear" w:color="auto" w:fill="auto"/>
          </w:tcPr>
          <w:p w14:paraId="23568DF5" w14:textId="77777777" w:rsidR="002F697F" w:rsidRPr="000E1730" w:rsidRDefault="002F697F" w:rsidP="002F697F">
            <w:pPr>
              <w:pStyle w:val="Tabela-zawarto"/>
            </w:pPr>
          </w:p>
        </w:tc>
        <w:tc>
          <w:tcPr>
            <w:tcW w:w="3190" w:type="dxa"/>
            <w:shd w:val="clear" w:color="auto" w:fill="auto"/>
          </w:tcPr>
          <w:p w14:paraId="4A90BCF4" w14:textId="1BDD497D" w:rsidR="002F697F" w:rsidRPr="000E1730" w:rsidRDefault="002F697F" w:rsidP="002F697F">
            <w:pPr>
              <w:pStyle w:val="Tabela-zawarto"/>
            </w:pPr>
            <w:r w:rsidRPr="000E1730">
              <w:t>-   -   -   FIIdentifier</w:t>
            </w:r>
          </w:p>
        </w:tc>
        <w:tc>
          <w:tcPr>
            <w:tcW w:w="3459" w:type="dxa"/>
            <w:gridSpan w:val="2"/>
            <w:shd w:val="clear" w:color="auto" w:fill="auto"/>
          </w:tcPr>
          <w:p w14:paraId="2DADCB63" w14:textId="5AAD2DCD" w:rsidR="002F697F" w:rsidRPr="000E1730" w:rsidRDefault="002F697F" w:rsidP="002F697F">
            <w:pPr>
              <w:pStyle w:val="Tabela-zawarto"/>
              <w:rPr>
                <w:rFonts w:cs="Arial"/>
              </w:rPr>
            </w:pPr>
            <w:r w:rsidRPr="000E1730">
              <w:rPr>
                <w:rFonts w:cs="Arial"/>
              </w:rPr>
              <w:t>Identyfikator banku/oddziału banku</w:t>
            </w:r>
          </w:p>
        </w:tc>
        <w:tc>
          <w:tcPr>
            <w:tcW w:w="708" w:type="dxa"/>
            <w:shd w:val="clear" w:color="auto" w:fill="auto"/>
          </w:tcPr>
          <w:p w14:paraId="2E7409F2" w14:textId="77777777" w:rsidR="002F697F" w:rsidRPr="000E1730" w:rsidRDefault="002F697F" w:rsidP="002F697F">
            <w:pPr>
              <w:pStyle w:val="Tabela-zawarto"/>
              <w:jc w:val="center"/>
            </w:pPr>
          </w:p>
        </w:tc>
        <w:tc>
          <w:tcPr>
            <w:tcW w:w="708" w:type="dxa"/>
            <w:shd w:val="clear" w:color="auto" w:fill="auto"/>
          </w:tcPr>
          <w:p w14:paraId="34AE4C93" w14:textId="77777777" w:rsidR="002F697F" w:rsidRPr="000E1730" w:rsidRDefault="002F697F" w:rsidP="002F697F">
            <w:pPr>
              <w:pStyle w:val="Tabela-zawarto"/>
              <w:jc w:val="center"/>
            </w:pPr>
          </w:p>
        </w:tc>
        <w:tc>
          <w:tcPr>
            <w:tcW w:w="5426" w:type="dxa"/>
            <w:gridSpan w:val="3"/>
            <w:shd w:val="clear" w:color="auto" w:fill="auto"/>
          </w:tcPr>
          <w:p w14:paraId="1EE7C777" w14:textId="77777777" w:rsidR="002F697F" w:rsidRDefault="002F697F" w:rsidP="002F697F">
            <w:pPr>
              <w:pStyle w:val="Tabela-zawarto"/>
              <w:jc w:val="center"/>
            </w:pPr>
            <w:r>
              <w:t>Identyfikator Banku, świadczącego dla NBP usługę ZOK i/lub EWG</w:t>
            </w:r>
          </w:p>
          <w:p w14:paraId="3CDBF1E7" w14:textId="77777777" w:rsidR="002F697F" w:rsidRDefault="002F697F" w:rsidP="002F697F">
            <w:pPr>
              <w:pStyle w:val="Tabela-zawarto"/>
              <w:jc w:val="center"/>
            </w:pPr>
            <w:r>
              <w:t>Dozwolone są następujące identyfikatory:</w:t>
            </w:r>
          </w:p>
          <w:p w14:paraId="5CDC044E" w14:textId="139E3BAA" w:rsidR="002F697F" w:rsidRDefault="002F697F" w:rsidP="002F697F">
            <w:pPr>
              <w:pStyle w:val="Tabela-zawarto"/>
              <w:jc w:val="center"/>
            </w:pPr>
            <w:r>
              <w:t xml:space="preserve">- </w:t>
            </w:r>
            <w:r w:rsidR="000440E5">
              <w:t>ing</w:t>
            </w:r>
          </w:p>
          <w:p w14:paraId="7F9E18EC" w14:textId="10BB1A33" w:rsidR="002F697F" w:rsidRDefault="002F697F" w:rsidP="002F697F">
            <w:pPr>
              <w:pStyle w:val="Tabela-zawarto"/>
              <w:jc w:val="center"/>
            </w:pPr>
            <w:r>
              <w:t xml:space="preserve">- </w:t>
            </w:r>
            <w:r w:rsidR="000440E5">
              <w:t>pkobp</w:t>
            </w:r>
            <w:r>
              <w:t xml:space="preserve"> </w:t>
            </w:r>
          </w:p>
          <w:p w14:paraId="1DBC7E11" w14:textId="6F2F07D9" w:rsidR="002F697F" w:rsidRPr="000E1730" w:rsidRDefault="002F697F" w:rsidP="002F697F">
            <w:pPr>
              <w:pStyle w:val="Tabela-zawarto"/>
              <w:jc w:val="center"/>
            </w:pPr>
            <w:r>
              <w:t>(</w:t>
            </w:r>
            <w:r w:rsidRPr="008151DD">
              <w:t>IdentificationSchemeName</w:t>
            </w:r>
            <w:r>
              <w:t xml:space="preserve"> = „Other”)</w:t>
            </w:r>
          </w:p>
        </w:tc>
      </w:tr>
      <w:tr w:rsidR="002F697F" w:rsidRPr="000E1730" w14:paraId="5364A3C9" w14:textId="77777777" w:rsidTr="0091727A">
        <w:trPr>
          <w:jc w:val="center"/>
        </w:trPr>
        <w:tc>
          <w:tcPr>
            <w:tcW w:w="576" w:type="dxa"/>
            <w:shd w:val="clear" w:color="auto" w:fill="auto"/>
          </w:tcPr>
          <w:p w14:paraId="3B92355A" w14:textId="77777777" w:rsidR="002F697F" w:rsidRPr="000E1730" w:rsidRDefault="002F697F" w:rsidP="002F697F">
            <w:pPr>
              <w:pStyle w:val="Tabela-zawarto"/>
            </w:pPr>
          </w:p>
        </w:tc>
        <w:tc>
          <w:tcPr>
            <w:tcW w:w="3190" w:type="dxa"/>
            <w:shd w:val="clear" w:color="auto" w:fill="auto"/>
          </w:tcPr>
          <w:p w14:paraId="7315900A" w14:textId="14A70140" w:rsidR="002F697F" w:rsidRPr="000E1730" w:rsidRDefault="002F697F" w:rsidP="002F697F">
            <w:pPr>
              <w:pStyle w:val="Tabela-zawarto"/>
            </w:pPr>
            <w:r w:rsidRPr="000E1730">
              <w:t>-   -   -   Name</w:t>
            </w:r>
          </w:p>
        </w:tc>
        <w:tc>
          <w:tcPr>
            <w:tcW w:w="3459" w:type="dxa"/>
            <w:gridSpan w:val="2"/>
            <w:shd w:val="clear" w:color="auto" w:fill="auto"/>
          </w:tcPr>
          <w:p w14:paraId="1D43C160" w14:textId="034E19EB" w:rsidR="002F697F" w:rsidRPr="000E1730" w:rsidRDefault="002F697F" w:rsidP="002F697F">
            <w:pPr>
              <w:pStyle w:val="Tabela-zawarto"/>
              <w:rPr>
                <w:rFonts w:cs="Arial"/>
              </w:rPr>
            </w:pPr>
            <w:r w:rsidRPr="000E1730">
              <w:rPr>
                <w:rFonts w:cs="Arial"/>
              </w:rPr>
              <w:t>Nazwa oddziału/banku</w:t>
            </w:r>
          </w:p>
        </w:tc>
        <w:tc>
          <w:tcPr>
            <w:tcW w:w="708" w:type="dxa"/>
            <w:shd w:val="clear" w:color="auto" w:fill="auto"/>
          </w:tcPr>
          <w:p w14:paraId="7C1DA4BD" w14:textId="77777777" w:rsidR="002F697F" w:rsidRPr="000E1730" w:rsidRDefault="002F697F" w:rsidP="002F697F">
            <w:pPr>
              <w:pStyle w:val="Tabela-zawarto"/>
              <w:jc w:val="center"/>
            </w:pPr>
          </w:p>
        </w:tc>
        <w:tc>
          <w:tcPr>
            <w:tcW w:w="708" w:type="dxa"/>
            <w:shd w:val="clear" w:color="auto" w:fill="auto"/>
          </w:tcPr>
          <w:p w14:paraId="1845D76E" w14:textId="77777777" w:rsidR="002F697F" w:rsidRPr="000E1730" w:rsidRDefault="002F697F" w:rsidP="002F697F">
            <w:pPr>
              <w:pStyle w:val="Tabela-zawarto"/>
              <w:jc w:val="center"/>
            </w:pPr>
          </w:p>
        </w:tc>
        <w:tc>
          <w:tcPr>
            <w:tcW w:w="5426" w:type="dxa"/>
            <w:gridSpan w:val="3"/>
            <w:shd w:val="clear" w:color="auto" w:fill="auto"/>
          </w:tcPr>
          <w:p w14:paraId="4A6658AC" w14:textId="77777777" w:rsidR="002F697F" w:rsidRPr="000E1730" w:rsidRDefault="002F697F" w:rsidP="002F697F">
            <w:pPr>
              <w:pStyle w:val="Tabela-zawarto"/>
              <w:jc w:val="center"/>
            </w:pPr>
          </w:p>
        </w:tc>
      </w:tr>
      <w:tr w:rsidR="002F697F" w:rsidRPr="000E1730" w14:paraId="66D771C6" w14:textId="77777777" w:rsidTr="00C01CA8">
        <w:trPr>
          <w:jc w:val="center"/>
        </w:trPr>
        <w:tc>
          <w:tcPr>
            <w:tcW w:w="576" w:type="dxa"/>
          </w:tcPr>
          <w:p w14:paraId="5D79AF27" w14:textId="77777777" w:rsidR="002F697F" w:rsidRPr="000E1730" w:rsidRDefault="002F697F" w:rsidP="002F697F">
            <w:pPr>
              <w:pStyle w:val="Tabela-zawarto"/>
              <w:rPr>
                <w:lang w:val="en-US"/>
              </w:rPr>
            </w:pPr>
            <w:r w:rsidRPr="000E1730">
              <w:rPr>
                <w:lang w:val="en-US"/>
              </w:rPr>
              <w:t>A-15</w:t>
            </w:r>
          </w:p>
        </w:tc>
        <w:tc>
          <w:tcPr>
            <w:tcW w:w="3190" w:type="dxa"/>
          </w:tcPr>
          <w:p w14:paraId="20415F75" w14:textId="77777777" w:rsidR="002F697F" w:rsidRPr="000E1730" w:rsidRDefault="002F697F" w:rsidP="002F697F">
            <w:pPr>
              <w:pStyle w:val="Tabela-zawarto"/>
              <w:rPr>
                <w:lang w:val="en-US"/>
              </w:rPr>
            </w:pPr>
            <w:r w:rsidRPr="000E1730">
              <w:rPr>
                <w:lang w:val="en-US"/>
              </w:rPr>
              <w:t>-   -   CustomerFinancialInstitution</w:t>
            </w:r>
          </w:p>
        </w:tc>
        <w:tc>
          <w:tcPr>
            <w:tcW w:w="3459" w:type="dxa"/>
            <w:gridSpan w:val="2"/>
          </w:tcPr>
          <w:p w14:paraId="06F7E1C0" w14:textId="77777777" w:rsidR="002F697F" w:rsidRPr="000E1730" w:rsidRDefault="002F697F" w:rsidP="002F697F">
            <w:pPr>
              <w:pStyle w:val="Tabela-zawarto"/>
              <w:rPr>
                <w:rFonts w:cs="Arial"/>
              </w:rPr>
            </w:pPr>
            <w:r w:rsidRPr="000E1730">
              <w:rPr>
                <w:rFonts w:cs="Arial"/>
              </w:rPr>
              <w:t xml:space="preserve">Informacje o banku/oddziale banku obsługującym rachunek klienta </w:t>
            </w:r>
          </w:p>
        </w:tc>
        <w:tc>
          <w:tcPr>
            <w:tcW w:w="708" w:type="dxa"/>
          </w:tcPr>
          <w:p w14:paraId="6E9C38D9" w14:textId="77777777" w:rsidR="002F697F" w:rsidRPr="000E1730" w:rsidRDefault="002F697F" w:rsidP="002F697F">
            <w:pPr>
              <w:pStyle w:val="Tabela-zawarto"/>
              <w:jc w:val="center"/>
            </w:pPr>
          </w:p>
        </w:tc>
        <w:tc>
          <w:tcPr>
            <w:tcW w:w="708" w:type="dxa"/>
          </w:tcPr>
          <w:p w14:paraId="7A3DBC36" w14:textId="77777777" w:rsidR="002F697F" w:rsidRPr="000E1730" w:rsidRDefault="002F697F" w:rsidP="002F697F">
            <w:pPr>
              <w:pStyle w:val="Tabela-zawarto"/>
              <w:jc w:val="center"/>
            </w:pPr>
          </w:p>
        </w:tc>
        <w:tc>
          <w:tcPr>
            <w:tcW w:w="5426" w:type="dxa"/>
            <w:gridSpan w:val="3"/>
          </w:tcPr>
          <w:p w14:paraId="2D6A6CAA" w14:textId="77777777" w:rsidR="002F697F" w:rsidRPr="000E1730" w:rsidRDefault="002F697F" w:rsidP="002F697F">
            <w:pPr>
              <w:pStyle w:val="Tabela-zawarto"/>
              <w:jc w:val="center"/>
            </w:pPr>
          </w:p>
        </w:tc>
      </w:tr>
      <w:tr w:rsidR="002F697F" w:rsidRPr="000E1730" w14:paraId="70B12BEE" w14:textId="77777777" w:rsidTr="00C01CA8">
        <w:trPr>
          <w:jc w:val="center"/>
        </w:trPr>
        <w:tc>
          <w:tcPr>
            <w:tcW w:w="576" w:type="dxa"/>
          </w:tcPr>
          <w:p w14:paraId="7234A5B9" w14:textId="77777777" w:rsidR="002F697F" w:rsidRPr="000E1730" w:rsidRDefault="002F697F" w:rsidP="002F697F">
            <w:pPr>
              <w:pStyle w:val="Tabela-zawarto"/>
            </w:pPr>
          </w:p>
        </w:tc>
        <w:tc>
          <w:tcPr>
            <w:tcW w:w="3190" w:type="dxa"/>
          </w:tcPr>
          <w:p w14:paraId="68C6A084" w14:textId="77777777" w:rsidR="002F697F" w:rsidRPr="000E1730" w:rsidRDefault="002F697F" w:rsidP="002F697F">
            <w:pPr>
              <w:pStyle w:val="Tabela-zawarto"/>
            </w:pPr>
            <w:r w:rsidRPr="000E1730">
              <w:t>-   -   -   FIIdentifier</w:t>
            </w:r>
          </w:p>
        </w:tc>
        <w:tc>
          <w:tcPr>
            <w:tcW w:w="3459" w:type="dxa"/>
            <w:gridSpan w:val="2"/>
          </w:tcPr>
          <w:p w14:paraId="2708E0F7" w14:textId="77777777" w:rsidR="002F697F" w:rsidRPr="000E1730" w:rsidRDefault="002F697F" w:rsidP="002F697F">
            <w:pPr>
              <w:pStyle w:val="Tabela-zawarto"/>
              <w:rPr>
                <w:rFonts w:cs="Arial"/>
              </w:rPr>
            </w:pPr>
            <w:r w:rsidRPr="000E1730">
              <w:rPr>
                <w:rFonts w:cs="Arial"/>
              </w:rPr>
              <w:t>Identyfikator banku/oddziału banku</w:t>
            </w:r>
          </w:p>
        </w:tc>
        <w:tc>
          <w:tcPr>
            <w:tcW w:w="708" w:type="dxa"/>
          </w:tcPr>
          <w:p w14:paraId="1AAB249F" w14:textId="77777777" w:rsidR="002F697F" w:rsidRPr="000E1730" w:rsidRDefault="002F697F" w:rsidP="002F697F">
            <w:pPr>
              <w:pStyle w:val="Tabela-zawarto"/>
              <w:jc w:val="center"/>
            </w:pPr>
          </w:p>
        </w:tc>
        <w:tc>
          <w:tcPr>
            <w:tcW w:w="708" w:type="dxa"/>
          </w:tcPr>
          <w:p w14:paraId="32A8A6C7" w14:textId="77777777" w:rsidR="002F697F" w:rsidRPr="000E1730" w:rsidRDefault="002F697F" w:rsidP="002F697F">
            <w:pPr>
              <w:pStyle w:val="Tabela-zawarto"/>
              <w:jc w:val="center"/>
            </w:pPr>
          </w:p>
        </w:tc>
        <w:tc>
          <w:tcPr>
            <w:tcW w:w="5426" w:type="dxa"/>
            <w:gridSpan w:val="3"/>
          </w:tcPr>
          <w:p w14:paraId="0B12F0EB" w14:textId="77777777" w:rsidR="002F697F" w:rsidRPr="000E1730" w:rsidRDefault="002F697F" w:rsidP="002F697F">
            <w:pPr>
              <w:pStyle w:val="Tabela-zawarto"/>
              <w:jc w:val="center"/>
            </w:pPr>
          </w:p>
        </w:tc>
      </w:tr>
      <w:tr w:rsidR="002F697F" w:rsidRPr="000E1730" w14:paraId="5802E07C" w14:textId="77777777" w:rsidTr="00C01CA8">
        <w:trPr>
          <w:jc w:val="center"/>
        </w:trPr>
        <w:tc>
          <w:tcPr>
            <w:tcW w:w="576" w:type="dxa"/>
          </w:tcPr>
          <w:p w14:paraId="57EF2B04" w14:textId="77777777" w:rsidR="002F697F" w:rsidRPr="000E1730" w:rsidRDefault="002F697F" w:rsidP="002F697F">
            <w:pPr>
              <w:pStyle w:val="Tabela-zawarto"/>
            </w:pPr>
          </w:p>
        </w:tc>
        <w:tc>
          <w:tcPr>
            <w:tcW w:w="3190" w:type="dxa"/>
          </w:tcPr>
          <w:p w14:paraId="0D52257A" w14:textId="77777777" w:rsidR="002F697F" w:rsidRPr="000E1730" w:rsidRDefault="002F697F" w:rsidP="002F697F">
            <w:pPr>
              <w:pStyle w:val="Tabela-zawarto"/>
            </w:pPr>
            <w:r w:rsidRPr="000E1730">
              <w:t>-   -   -   Name</w:t>
            </w:r>
          </w:p>
        </w:tc>
        <w:tc>
          <w:tcPr>
            <w:tcW w:w="3459" w:type="dxa"/>
            <w:gridSpan w:val="2"/>
          </w:tcPr>
          <w:p w14:paraId="237477D0" w14:textId="77777777" w:rsidR="002F697F" w:rsidRPr="000E1730" w:rsidRDefault="002F697F" w:rsidP="002F697F">
            <w:pPr>
              <w:pStyle w:val="Tabela-zawarto"/>
              <w:rPr>
                <w:rFonts w:cs="Arial"/>
              </w:rPr>
            </w:pPr>
            <w:r w:rsidRPr="000E1730">
              <w:rPr>
                <w:rFonts w:cs="Arial"/>
              </w:rPr>
              <w:t>Nazwa oddziału/banku</w:t>
            </w:r>
          </w:p>
        </w:tc>
        <w:tc>
          <w:tcPr>
            <w:tcW w:w="708" w:type="dxa"/>
          </w:tcPr>
          <w:p w14:paraId="46252CC5" w14:textId="77777777" w:rsidR="002F697F" w:rsidRPr="000E1730" w:rsidRDefault="002F697F" w:rsidP="002F697F">
            <w:pPr>
              <w:pStyle w:val="Tabela-zawarto"/>
              <w:jc w:val="center"/>
            </w:pPr>
          </w:p>
        </w:tc>
        <w:tc>
          <w:tcPr>
            <w:tcW w:w="708" w:type="dxa"/>
          </w:tcPr>
          <w:p w14:paraId="1B3362FA" w14:textId="77777777" w:rsidR="002F697F" w:rsidRPr="000E1730" w:rsidRDefault="002F697F" w:rsidP="002F697F">
            <w:pPr>
              <w:pStyle w:val="Tabela-zawarto"/>
              <w:jc w:val="center"/>
            </w:pPr>
          </w:p>
        </w:tc>
        <w:tc>
          <w:tcPr>
            <w:tcW w:w="5426" w:type="dxa"/>
            <w:gridSpan w:val="3"/>
          </w:tcPr>
          <w:p w14:paraId="1D68C965" w14:textId="77777777" w:rsidR="002F697F" w:rsidRPr="000E1730" w:rsidRDefault="002F697F" w:rsidP="002F697F">
            <w:pPr>
              <w:pStyle w:val="Tabela-zawarto"/>
              <w:jc w:val="center"/>
            </w:pPr>
          </w:p>
        </w:tc>
      </w:tr>
      <w:tr w:rsidR="002F697F" w:rsidRPr="000E1730" w14:paraId="5234EFB1" w14:textId="77777777" w:rsidTr="000517CA">
        <w:trPr>
          <w:jc w:val="center"/>
        </w:trPr>
        <w:tc>
          <w:tcPr>
            <w:tcW w:w="576" w:type="dxa"/>
          </w:tcPr>
          <w:p w14:paraId="56EC4609" w14:textId="77777777" w:rsidR="002F697F" w:rsidRPr="000E1730" w:rsidRDefault="002F697F" w:rsidP="002F697F">
            <w:pPr>
              <w:pStyle w:val="Tabela-zawarto"/>
            </w:pPr>
            <w:r>
              <w:t>B</w:t>
            </w:r>
            <w:r w:rsidRPr="000E1730">
              <w:t>-11</w:t>
            </w:r>
          </w:p>
        </w:tc>
        <w:tc>
          <w:tcPr>
            <w:tcW w:w="3190" w:type="dxa"/>
          </w:tcPr>
          <w:p w14:paraId="4147B650" w14:textId="77777777" w:rsidR="002F697F" w:rsidRPr="000E1730" w:rsidRDefault="002F697F" w:rsidP="002F697F">
            <w:pPr>
              <w:pStyle w:val="Tabela-zawarto"/>
            </w:pPr>
            <w:r w:rsidRPr="000E1730">
              <w:t xml:space="preserve">-   -   </w:t>
            </w:r>
            <w:r w:rsidRPr="00B43D17">
              <w:t>PaymentCashDetails</w:t>
            </w:r>
          </w:p>
        </w:tc>
        <w:tc>
          <w:tcPr>
            <w:tcW w:w="3459" w:type="dxa"/>
            <w:gridSpan w:val="2"/>
          </w:tcPr>
          <w:p w14:paraId="7729FC3E" w14:textId="77777777" w:rsidR="002F697F" w:rsidRPr="000E1730" w:rsidRDefault="002F697F" w:rsidP="002F697F">
            <w:pPr>
              <w:pStyle w:val="Tabela-zawarto"/>
              <w:rPr>
                <w:rFonts w:cs="Arial"/>
              </w:rPr>
            </w:pPr>
            <w:r>
              <w:t>Szczegółowe warunki zlecenia wypłaty gotówki</w:t>
            </w:r>
          </w:p>
        </w:tc>
        <w:tc>
          <w:tcPr>
            <w:tcW w:w="708" w:type="dxa"/>
          </w:tcPr>
          <w:p w14:paraId="51E1EA87" w14:textId="77777777" w:rsidR="002F697F" w:rsidRDefault="002F697F" w:rsidP="002F697F">
            <w:pPr>
              <w:pStyle w:val="Tabela-zawarto"/>
              <w:jc w:val="center"/>
            </w:pPr>
            <w:r>
              <w:t>W</w:t>
            </w:r>
          </w:p>
        </w:tc>
        <w:tc>
          <w:tcPr>
            <w:tcW w:w="708" w:type="dxa"/>
          </w:tcPr>
          <w:p w14:paraId="62EF2FFB" w14:textId="77777777" w:rsidR="002F697F" w:rsidRPr="000E1730" w:rsidRDefault="002F697F" w:rsidP="002F697F">
            <w:pPr>
              <w:pStyle w:val="Tabela-zawarto"/>
              <w:jc w:val="center"/>
            </w:pPr>
            <w:r>
              <w:t>W</w:t>
            </w:r>
          </w:p>
        </w:tc>
        <w:tc>
          <w:tcPr>
            <w:tcW w:w="5426" w:type="dxa"/>
            <w:gridSpan w:val="3"/>
          </w:tcPr>
          <w:p w14:paraId="0D10A274" w14:textId="77777777" w:rsidR="002F697F" w:rsidRPr="000E1730" w:rsidRDefault="002F697F" w:rsidP="002F697F">
            <w:pPr>
              <w:pStyle w:val="Tabela-zawarto"/>
              <w:jc w:val="center"/>
            </w:pPr>
          </w:p>
        </w:tc>
      </w:tr>
      <w:tr w:rsidR="002F697F" w:rsidRPr="000E1730" w14:paraId="53CDAC97" w14:textId="77777777" w:rsidTr="000517CA">
        <w:trPr>
          <w:jc w:val="center"/>
        </w:trPr>
        <w:tc>
          <w:tcPr>
            <w:tcW w:w="576" w:type="dxa"/>
          </w:tcPr>
          <w:p w14:paraId="53DC31F1" w14:textId="77777777" w:rsidR="002F697F" w:rsidRPr="000E1730" w:rsidRDefault="002F697F" w:rsidP="002F697F">
            <w:pPr>
              <w:pStyle w:val="Tabela-zawarto"/>
            </w:pPr>
          </w:p>
        </w:tc>
        <w:tc>
          <w:tcPr>
            <w:tcW w:w="3190" w:type="dxa"/>
          </w:tcPr>
          <w:p w14:paraId="4174BFD2" w14:textId="77777777" w:rsidR="002F697F" w:rsidRPr="000E1730" w:rsidRDefault="002F697F" w:rsidP="002F697F">
            <w:pPr>
              <w:pStyle w:val="Tabela-zawarto"/>
            </w:pPr>
            <w:r w:rsidRPr="000E1730">
              <w:t>-   -   -   TransactionIdentifier</w:t>
            </w:r>
          </w:p>
        </w:tc>
        <w:tc>
          <w:tcPr>
            <w:tcW w:w="3459" w:type="dxa"/>
            <w:gridSpan w:val="2"/>
          </w:tcPr>
          <w:p w14:paraId="36EFA9E4" w14:textId="77777777" w:rsidR="002F697F" w:rsidRPr="000E1730" w:rsidRDefault="002F697F" w:rsidP="002F697F">
            <w:pPr>
              <w:pStyle w:val="Tabela-zawarto"/>
              <w:rPr>
                <w:rFonts w:cs="Arial"/>
              </w:rPr>
            </w:pPr>
            <w:r w:rsidRPr="000E1730">
              <w:rPr>
                <w:rFonts w:cs="Arial"/>
              </w:rPr>
              <w:t>Identyfikator transakcji nadawany przez klienta</w:t>
            </w:r>
          </w:p>
        </w:tc>
        <w:tc>
          <w:tcPr>
            <w:tcW w:w="708" w:type="dxa"/>
          </w:tcPr>
          <w:p w14:paraId="1C201530" w14:textId="77777777" w:rsidR="002F697F" w:rsidRDefault="002F697F" w:rsidP="002F697F">
            <w:pPr>
              <w:pStyle w:val="Tabela-zawarto"/>
              <w:jc w:val="center"/>
            </w:pPr>
            <w:r>
              <w:t>W</w:t>
            </w:r>
          </w:p>
        </w:tc>
        <w:tc>
          <w:tcPr>
            <w:tcW w:w="708" w:type="dxa"/>
          </w:tcPr>
          <w:p w14:paraId="15D98ED5" w14:textId="77777777" w:rsidR="002F697F" w:rsidRPr="000E1730" w:rsidRDefault="002F697F" w:rsidP="002F697F">
            <w:pPr>
              <w:pStyle w:val="Tabela-zawarto"/>
              <w:jc w:val="center"/>
            </w:pPr>
            <w:r>
              <w:t>W</w:t>
            </w:r>
          </w:p>
        </w:tc>
        <w:tc>
          <w:tcPr>
            <w:tcW w:w="5426" w:type="dxa"/>
            <w:gridSpan w:val="3"/>
          </w:tcPr>
          <w:p w14:paraId="5649444A" w14:textId="77777777" w:rsidR="002F697F" w:rsidRPr="000E1730" w:rsidRDefault="002F697F" w:rsidP="002F697F">
            <w:pPr>
              <w:pStyle w:val="Tabela-zawarto"/>
              <w:jc w:val="center"/>
            </w:pPr>
            <w:r w:rsidRPr="000E1730">
              <w:t xml:space="preserve">Numer transakcji nadany przez </w:t>
            </w:r>
            <w:r w:rsidRPr="0032379D">
              <w:rPr>
                <w:highlight w:val="cyan"/>
              </w:rPr>
              <w:t>XXXX</w:t>
            </w:r>
          </w:p>
        </w:tc>
      </w:tr>
      <w:tr w:rsidR="002F697F" w:rsidRPr="000E1730" w14:paraId="4EC6B59E" w14:textId="77777777" w:rsidTr="000517CA">
        <w:trPr>
          <w:jc w:val="center"/>
        </w:trPr>
        <w:tc>
          <w:tcPr>
            <w:tcW w:w="576" w:type="dxa"/>
          </w:tcPr>
          <w:p w14:paraId="1462F14D" w14:textId="77777777" w:rsidR="002F697F" w:rsidRPr="000E1730" w:rsidRDefault="002F697F" w:rsidP="002F697F">
            <w:pPr>
              <w:pStyle w:val="Tabela-zawarto"/>
            </w:pPr>
          </w:p>
        </w:tc>
        <w:tc>
          <w:tcPr>
            <w:tcW w:w="3190" w:type="dxa"/>
          </w:tcPr>
          <w:p w14:paraId="32CFE5A6" w14:textId="77777777" w:rsidR="002F697F" w:rsidRPr="000E1730" w:rsidRDefault="002F697F" w:rsidP="002F697F">
            <w:pPr>
              <w:pStyle w:val="Tabela-zawarto"/>
            </w:pPr>
            <w:r w:rsidRPr="000E1730">
              <w:t xml:space="preserve">-   -   -   </w:t>
            </w:r>
            <w:r w:rsidRPr="00384842">
              <w:t>BankTransactionIdentifier</w:t>
            </w:r>
          </w:p>
        </w:tc>
        <w:tc>
          <w:tcPr>
            <w:tcW w:w="3459" w:type="dxa"/>
            <w:gridSpan w:val="2"/>
          </w:tcPr>
          <w:p w14:paraId="6CA9E080" w14:textId="77777777" w:rsidR="002F697F" w:rsidRPr="000E1730" w:rsidRDefault="002F697F" w:rsidP="002F697F">
            <w:pPr>
              <w:pStyle w:val="Tabela-zawarto"/>
              <w:rPr>
                <w:rFonts w:cs="Arial"/>
              </w:rPr>
            </w:pPr>
            <w:r>
              <w:t>Identyfikator transakcji nadawany przez bank</w:t>
            </w:r>
          </w:p>
        </w:tc>
        <w:tc>
          <w:tcPr>
            <w:tcW w:w="708" w:type="dxa"/>
          </w:tcPr>
          <w:p w14:paraId="1864C174" w14:textId="77777777" w:rsidR="002F697F" w:rsidRDefault="002F697F" w:rsidP="002F697F">
            <w:pPr>
              <w:pStyle w:val="Tabela-zawarto"/>
              <w:jc w:val="center"/>
            </w:pPr>
            <w:r>
              <w:t>O</w:t>
            </w:r>
          </w:p>
        </w:tc>
        <w:tc>
          <w:tcPr>
            <w:tcW w:w="708" w:type="dxa"/>
          </w:tcPr>
          <w:p w14:paraId="6C5E3E87" w14:textId="77777777" w:rsidR="002F697F" w:rsidRPr="000E1730" w:rsidRDefault="002F697F" w:rsidP="002F697F">
            <w:pPr>
              <w:pStyle w:val="Tabela-zawarto"/>
              <w:jc w:val="center"/>
            </w:pPr>
            <w:r>
              <w:t>O</w:t>
            </w:r>
          </w:p>
        </w:tc>
        <w:tc>
          <w:tcPr>
            <w:tcW w:w="5426" w:type="dxa"/>
            <w:gridSpan w:val="3"/>
          </w:tcPr>
          <w:p w14:paraId="7691B481" w14:textId="77777777" w:rsidR="002F697F" w:rsidRPr="000E1730" w:rsidRDefault="002F697F" w:rsidP="002F697F">
            <w:pPr>
              <w:pStyle w:val="Tabela-zawarto"/>
              <w:jc w:val="center"/>
            </w:pPr>
            <w:r>
              <w:t xml:space="preserve">Identyfikator zlecenia </w:t>
            </w:r>
            <w:r w:rsidRPr="000E1730">
              <w:t>nadany przez ZSK-C</w:t>
            </w:r>
          </w:p>
        </w:tc>
      </w:tr>
      <w:tr w:rsidR="002F697F" w:rsidRPr="000E1730" w14:paraId="7D7034F4" w14:textId="77777777" w:rsidTr="000517CA">
        <w:trPr>
          <w:jc w:val="center"/>
        </w:trPr>
        <w:tc>
          <w:tcPr>
            <w:tcW w:w="576" w:type="dxa"/>
          </w:tcPr>
          <w:p w14:paraId="383258DF" w14:textId="77777777" w:rsidR="002F697F" w:rsidRPr="000E1730" w:rsidRDefault="002F697F" w:rsidP="002F697F">
            <w:pPr>
              <w:pStyle w:val="Tabela-zawarto"/>
            </w:pPr>
          </w:p>
        </w:tc>
        <w:tc>
          <w:tcPr>
            <w:tcW w:w="3190" w:type="dxa"/>
          </w:tcPr>
          <w:p w14:paraId="7E88411E" w14:textId="77777777" w:rsidR="002F697F" w:rsidRPr="000E1730" w:rsidRDefault="002F697F" w:rsidP="002F697F">
            <w:pPr>
              <w:pStyle w:val="Tabela-zawarto"/>
            </w:pPr>
            <w:r w:rsidRPr="000E1730">
              <w:t xml:space="preserve">-   -   -   </w:t>
            </w:r>
            <w:r w:rsidRPr="00981E61">
              <w:t>PmtCashCategory</w:t>
            </w:r>
          </w:p>
        </w:tc>
        <w:tc>
          <w:tcPr>
            <w:tcW w:w="3459" w:type="dxa"/>
            <w:gridSpan w:val="2"/>
          </w:tcPr>
          <w:p w14:paraId="4C37217F" w14:textId="77777777" w:rsidR="002F697F" w:rsidRDefault="002F697F" w:rsidP="002F697F">
            <w:pPr>
              <w:pStyle w:val="Tabela-zawarto"/>
            </w:pPr>
            <w:r>
              <w:t>Kategoria płatności: ZWG, ZOK, EWG</w:t>
            </w:r>
          </w:p>
        </w:tc>
        <w:tc>
          <w:tcPr>
            <w:tcW w:w="708" w:type="dxa"/>
          </w:tcPr>
          <w:p w14:paraId="5A0F7749" w14:textId="77777777" w:rsidR="002F697F" w:rsidRDefault="002F697F" w:rsidP="002F697F">
            <w:pPr>
              <w:pStyle w:val="Tabela-zawarto"/>
              <w:jc w:val="center"/>
            </w:pPr>
            <w:r>
              <w:t>W</w:t>
            </w:r>
          </w:p>
        </w:tc>
        <w:tc>
          <w:tcPr>
            <w:tcW w:w="708" w:type="dxa"/>
          </w:tcPr>
          <w:p w14:paraId="1E6010C0" w14:textId="77777777" w:rsidR="002F697F" w:rsidRDefault="002F697F" w:rsidP="002F697F">
            <w:pPr>
              <w:pStyle w:val="Tabela-zawarto"/>
              <w:jc w:val="center"/>
            </w:pPr>
            <w:r>
              <w:t>W</w:t>
            </w:r>
          </w:p>
        </w:tc>
        <w:tc>
          <w:tcPr>
            <w:tcW w:w="5426" w:type="dxa"/>
            <w:gridSpan w:val="3"/>
          </w:tcPr>
          <w:p w14:paraId="666F586F" w14:textId="77777777" w:rsidR="002F697F" w:rsidRPr="000E19B9" w:rsidRDefault="002F697F" w:rsidP="002F697F">
            <w:pPr>
              <w:pStyle w:val="Tabela-zawarto"/>
              <w:jc w:val="center"/>
            </w:pPr>
            <w:r>
              <w:t>Typ</w:t>
            </w:r>
            <w:r w:rsidRPr="000E19B9">
              <w:t xml:space="preserve"> </w:t>
            </w:r>
            <w:r>
              <w:t>zlecenia</w:t>
            </w:r>
            <w:r w:rsidRPr="000E19B9">
              <w:t>:</w:t>
            </w:r>
          </w:p>
          <w:p w14:paraId="2260D538" w14:textId="77777777" w:rsidR="002F697F" w:rsidRPr="000E19B9" w:rsidRDefault="002F697F" w:rsidP="002F697F">
            <w:pPr>
              <w:pStyle w:val="Tabela-zawarto"/>
              <w:numPr>
                <w:ilvl w:val="0"/>
                <w:numId w:val="19"/>
              </w:numPr>
            </w:pPr>
            <w:r>
              <w:t>ZOK – zlecenia wypłaty gotówki w oddziałach banku świadczącego usługę ZOK bankowi prowadzącemu rachunek klienta</w:t>
            </w:r>
          </w:p>
          <w:p w14:paraId="77E092E4" w14:textId="77777777" w:rsidR="002F697F" w:rsidRDefault="002F697F" w:rsidP="002F697F">
            <w:pPr>
              <w:pStyle w:val="Tabela-zawarto"/>
              <w:numPr>
                <w:ilvl w:val="0"/>
                <w:numId w:val="19"/>
              </w:numPr>
            </w:pPr>
            <w:r>
              <w:t>EWG – elektroniczne zlecenia wypłaty gotówki w bankomatach</w:t>
            </w:r>
          </w:p>
        </w:tc>
      </w:tr>
      <w:tr w:rsidR="002F697F" w:rsidRPr="000E1730" w14:paraId="6DF38DAF" w14:textId="77777777" w:rsidTr="000517CA">
        <w:trPr>
          <w:jc w:val="center"/>
        </w:trPr>
        <w:tc>
          <w:tcPr>
            <w:tcW w:w="576" w:type="dxa"/>
          </w:tcPr>
          <w:p w14:paraId="54AC65DB" w14:textId="77777777" w:rsidR="002F697F" w:rsidRPr="000E1730" w:rsidRDefault="002F697F" w:rsidP="002F697F">
            <w:pPr>
              <w:pStyle w:val="Tabela-zawarto"/>
            </w:pPr>
            <w:r w:rsidRPr="000E1730">
              <w:t>A-10</w:t>
            </w:r>
          </w:p>
        </w:tc>
        <w:tc>
          <w:tcPr>
            <w:tcW w:w="3190" w:type="dxa"/>
          </w:tcPr>
          <w:p w14:paraId="74CC6E14" w14:textId="77777777" w:rsidR="002F697F" w:rsidRPr="000E1730" w:rsidRDefault="002F697F" w:rsidP="002F697F">
            <w:pPr>
              <w:pStyle w:val="Tabela-zawarto"/>
            </w:pPr>
            <w:r w:rsidRPr="000E1730">
              <w:t>-   -   -   CustomerAccount</w:t>
            </w:r>
          </w:p>
        </w:tc>
        <w:tc>
          <w:tcPr>
            <w:tcW w:w="3459" w:type="dxa"/>
            <w:gridSpan w:val="2"/>
          </w:tcPr>
          <w:p w14:paraId="61A7E834" w14:textId="77777777" w:rsidR="002F697F" w:rsidRPr="000E1730" w:rsidRDefault="002F697F" w:rsidP="002F697F">
            <w:pPr>
              <w:pStyle w:val="Tabela-zawarto"/>
              <w:rPr>
                <w:rFonts w:cs="Arial"/>
              </w:rPr>
            </w:pPr>
            <w:r w:rsidRPr="000E1730">
              <w:rPr>
                <w:rFonts w:cs="Arial"/>
              </w:rPr>
              <w:t>Informacje o rachunku bankowym klienta</w:t>
            </w:r>
          </w:p>
        </w:tc>
        <w:tc>
          <w:tcPr>
            <w:tcW w:w="708" w:type="dxa"/>
          </w:tcPr>
          <w:p w14:paraId="40CC6930" w14:textId="77777777" w:rsidR="002F697F" w:rsidRDefault="002F697F" w:rsidP="002F697F">
            <w:pPr>
              <w:pStyle w:val="Tabela-zawarto"/>
              <w:jc w:val="center"/>
            </w:pPr>
            <w:r>
              <w:t>O</w:t>
            </w:r>
          </w:p>
        </w:tc>
        <w:tc>
          <w:tcPr>
            <w:tcW w:w="708" w:type="dxa"/>
          </w:tcPr>
          <w:p w14:paraId="7CEC26D5" w14:textId="77777777" w:rsidR="002F697F" w:rsidRPr="000E1730" w:rsidRDefault="002F697F" w:rsidP="002F697F">
            <w:pPr>
              <w:pStyle w:val="Tabela-zawarto"/>
              <w:jc w:val="center"/>
            </w:pPr>
            <w:r>
              <w:t>O</w:t>
            </w:r>
          </w:p>
        </w:tc>
        <w:tc>
          <w:tcPr>
            <w:tcW w:w="5426" w:type="dxa"/>
            <w:gridSpan w:val="3"/>
          </w:tcPr>
          <w:p w14:paraId="0A9AC13A" w14:textId="77777777" w:rsidR="002F697F" w:rsidRPr="000E1730" w:rsidRDefault="002F697F" w:rsidP="002F697F">
            <w:pPr>
              <w:pStyle w:val="Tabela-zawarto"/>
              <w:jc w:val="center"/>
            </w:pPr>
          </w:p>
        </w:tc>
      </w:tr>
      <w:tr w:rsidR="002F697F" w:rsidRPr="000E1730" w14:paraId="0A0B320F" w14:textId="77777777" w:rsidTr="000517CA">
        <w:trPr>
          <w:jc w:val="center"/>
        </w:trPr>
        <w:tc>
          <w:tcPr>
            <w:tcW w:w="576" w:type="dxa"/>
          </w:tcPr>
          <w:p w14:paraId="338F5495" w14:textId="77777777" w:rsidR="002F697F" w:rsidRPr="000E1730" w:rsidRDefault="002F697F" w:rsidP="002F697F">
            <w:pPr>
              <w:pStyle w:val="Tabela-zawarto"/>
            </w:pPr>
          </w:p>
        </w:tc>
        <w:tc>
          <w:tcPr>
            <w:tcW w:w="3190" w:type="dxa"/>
          </w:tcPr>
          <w:p w14:paraId="1CACA216" w14:textId="77777777" w:rsidR="002F697F" w:rsidRPr="000E1730" w:rsidRDefault="002F697F" w:rsidP="002F697F">
            <w:pPr>
              <w:pStyle w:val="Tabela-zawarto"/>
              <w:rPr>
                <w:lang w:val="en-US"/>
              </w:rPr>
            </w:pPr>
            <w:r w:rsidRPr="000E1730">
              <w:rPr>
                <w:lang w:val="en-US"/>
              </w:rPr>
              <w:t xml:space="preserve">-   -   -   </w:t>
            </w:r>
            <w:r w:rsidRPr="000E1730">
              <w:t xml:space="preserve">-   </w:t>
            </w:r>
            <w:r w:rsidRPr="000E1730">
              <w:rPr>
                <w:lang w:val="en-US"/>
              </w:rPr>
              <w:t>AccountIdentifier</w:t>
            </w:r>
          </w:p>
        </w:tc>
        <w:tc>
          <w:tcPr>
            <w:tcW w:w="3459" w:type="dxa"/>
            <w:gridSpan w:val="2"/>
          </w:tcPr>
          <w:p w14:paraId="25D2E42F" w14:textId="77777777" w:rsidR="002F697F" w:rsidRPr="000E1730" w:rsidRDefault="002F697F" w:rsidP="002F697F">
            <w:pPr>
              <w:pStyle w:val="Tabela-zawarto"/>
              <w:rPr>
                <w:rFonts w:cs="Arial"/>
              </w:rPr>
            </w:pPr>
            <w:r w:rsidRPr="000E1730">
              <w:rPr>
                <w:rFonts w:cs="Arial"/>
              </w:rPr>
              <w:t>Numer rachunku</w:t>
            </w:r>
          </w:p>
        </w:tc>
        <w:tc>
          <w:tcPr>
            <w:tcW w:w="708" w:type="dxa"/>
          </w:tcPr>
          <w:p w14:paraId="64CC0A75" w14:textId="77777777" w:rsidR="002F697F" w:rsidRDefault="002F697F" w:rsidP="002F697F">
            <w:pPr>
              <w:pStyle w:val="Tabela-zawarto"/>
              <w:jc w:val="center"/>
            </w:pPr>
            <w:r>
              <w:t>O</w:t>
            </w:r>
          </w:p>
        </w:tc>
        <w:tc>
          <w:tcPr>
            <w:tcW w:w="708" w:type="dxa"/>
          </w:tcPr>
          <w:p w14:paraId="02BA07F2" w14:textId="77777777" w:rsidR="002F697F" w:rsidRPr="000E1730" w:rsidRDefault="002F697F" w:rsidP="002F697F">
            <w:pPr>
              <w:pStyle w:val="Tabela-zawarto"/>
              <w:jc w:val="center"/>
            </w:pPr>
            <w:r>
              <w:t>O</w:t>
            </w:r>
          </w:p>
        </w:tc>
        <w:tc>
          <w:tcPr>
            <w:tcW w:w="5426" w:type="dxa"/>
            <w:gridSpan w:val="3"/>
          </w:tcPr>
          <w:p w14:paraId="35CF6F6F" w14:textId="77777777" w:rsidR="002F697F" w:rsidRDefault="002F697F" w:rsidP="002F697F">
            <w:pPr>
              <w:pStyle w:val="Tabela-zawarto"/>
              <w:jc w:val="center"/>
            </w:pPr>
            <w:r w:rsidRPr="000E1730">
              <w:t xml:space="preserve">Numer rachunku, z którego </w:t>
            </w:r>
            <w:r>
              <w:t xml:space="preserve">ma być zealizowana wypłata gotówki </w:t>
            </w:r>
            <w:r w:rsidRPr="000E1730">
              <w:t>w standardzie NRB</w:t>
            </w:r>
          </w:p>
          <w:p w14:paraId="71F2C8B8" w14:textId="77777777" w:rsidR="002F697F" w:rsidRPr="000E1730" w:rsidRDefault="002F697F" w:rsidP="002F697F">
            <w:pPr>
              <w:pStyle w:val="Tabela-zawarto"/>
              <w:jc w:val="center"/>
            </w:pPr>
            <w:r>
              <w:t>Jeśli jest określony to musi być taki sam jak w elemencie &lt;</w:t>
            </w:r>
            <w:r w:rsidRPr="00693270">
              <w:t>PaymentCashDocument</w:t>
            </w:r>
            <w:r>
              <w:t>&gt;</w:t>
            </w:r>
          </w:p>
        </w:tc>
      </w:tr>
      <w:tr w:rsidR="002F697F" w:rsidRPr="000E1730" w14:paraId="139CFC28" w14:textId="77777777" w:rsidTr="000517CA">
        <w:trPr>
          <w:jc w:val="center"/>
        </w:trPr>
        <w:tc>
          <w:tcPr>
            <w:tcW w:w="576" w:type="dxa"/>
          </w:tcPr>
          <w:p w14:paraId="6A8C1C9F" w14:textId="77777777" w:rsidR="002F697F" w:rsidRPr="000E1730" w:rsidRDefault="002F697F" w:rsidP="002F697F">
            <w:pPr>
              <w:pStyle w:val="Tabela-zawarto"/>
            </w:pPr>
          </w:p>
        </w:tc>
        <w:tc>
          <w:tcPr>
            <w:tcW w:w="3190" w:type="dxa"/>
          </w:tcPr>
          <w:p w14:paraId="1C33024A" w14:textId="77777777" w:rsidR="002F697F" w:rsidRPr="000E1730" w:rsidRDefault="002F697F" w:rsidP="002F697F">
            <w:pPr>
              <w:pStyle w:val="Tabela-zawarto"/>
            </w:pPr>
            <w:r w:rsidRPr="000E1730">
              <w:t>-   -   -   -   AccountName</w:t>
            </w:r>
          </w:p>
        </w:tc>
        <w:tc>
          <w:tcPr>
            <w:tcW w:w="3459" w:type="dxa"/>
            <w:gridSpan w:val="2"/>
          </w:tcPr>
          <w:p w14:paraId="6BEB9464" w14:textId="77777777" w:rsidR="002F697F" w:rsidRPr="000E1730" w:rsidRDefault="002F697F" w:rsidP="002F697F">
            <w:pPr>
              <w:pStyle w:val="Tabela-zawarto"/>
              <w:rPr>
                <w:rFonts w:cs="Arial"/>
              </w:rPr>
            </w:pPr>
            <w:r w:rsidRPr="000E1730">
              <w:rPr>
                <w:rFonts w:cs="Arial"/>
              </w:rPr>
              <w:t xml:space="preserve">Nazwa rachunku </w:t>
            </w:r>
          </w:p>
        </w:tc>
        <w:tc>
          <w:tcPr>
            <w:tcW w:w="708" w:type="dxa"/>
          </w:tcPr>
          <w:p w14:paraId="2DF7E9B6" w14:textId="77777777" w:rsidR="002F697F" w:rsidRPr="000E1730" w:rsidRDefault="002F697F" w:rsidP="002F697F">
            <w:pPr>
              <w:pStyle w:val="Tabela-zawarto"/>
              <w:jc w:val="center"/>
            </w:pPr>
          </w:p>
        </w:tc>
        <w:tc>
          <w:tcPr>
            <w:tcW w:w="708" w:type="dxa"/>
          </w:tcPr>
          <w:p w14:paraId="1ACDBCCB" w14:textId="77777777" w:rsidR="002F697F" w:rsidRPr="000E1730" w:rsidRDefault="002F697F" w:rsidP="002F697F">
            <w:pPr>
              <w:pStyle w:val="Tabela-zawarto"/>
              <w:jc w:val="center"/>
            </w:pPr>
          </w:p>
        </w:tc>
        <w:tc>
          <w:tcPr>
            <w:tcW w:w="5426" w:type="dxa"/>
            <w:gridSpan w:val="3"/>
          </w:tcPr>
          <w:p w14:paraId="61D06AC5" w14:textId="77777777" w:rsidR="002F697F" w:rsidRPr="000E1730" w:rsidRDefault="002F697F" w:rsidP="002F697F">
            <w:pPr>
              <w:pStyle w:val="Tabela-zawarto"/>
              <w:jc w:val="center"/>
            </w:pPr>
          </w:p>
        </w:tc>
      </w:tr>
      <w:tr w:rsidR="002F697F" w:rsidRPr="000E1730" w14:paraId="1098BCA9" w14:textId="77777777" w:rsidTr="000517CA">
        <w:trPr>
          <w:jc w:val="center"/>
        </w:trPr>
        <w:tc>
          <w:tcPr>
            <w:tcW w:w="576" w:type="dxa"/>
          </w:tcPr>
          <w:p w14:paraId="0882564A" w14:textId="77777777" w:rsidR="002F697F" w:rsidRPr="000E1730" w:rsidRDefault="002F697F" w:rsidP="002F697F">
            <w:pPr>
              <w:pStyle w:val="Tabela-zawarto"/>
            </w:pPr>
          </w:p>
        </w:tc>
        <w:tc>
          <w:tcPr>
            <w:tcW w:w="3190" w:type="dxa"/>
          </w:tcPr>
          <w:p w14:paraId="0B34FA80" w14:textId="77777777" w:rsidR="002F697F" w:rsidRPr="000E1730" w:rsidRDefault="002F697F" w:rsidP="002F697F">
            <w:pPr>
              <w:pStyle w:val="Tabela-zawarto"/>
            </w:pPr>
            <w:r w:rsidRPr="000E1730">
              <w:t>-   -   -   -   AccountCurrencyCode</w:t>
            </w:r>
          </w:p>
        </w:tc>
        <w:tc>
          <w:tcPr>
            <w:tcW w:w="3459" w:type="dxa"/>
            <w:gridSpan w:val="2"/>
          </w:tcPr>
          <w:p w14:paraId="0A7ABB06" w14:textId="77777777" w:rsidR="002F697F" w:rsidRPr="000E1730" w:rsidRDefault="002F697F" w:rsidP="002F697F">
            <w:pPr>
              <w:pStyle w:val="Tabela-zawarto"/>
              <w:rPr>
                <w:rFonts w:cs="Arial"/>
              </w:rPr>
            </w:pPr>
            <w:r w:rsidRPr="000E1730">
              <w:rPr>
                <w:rFonts w:cs="Arial"/>
              </w:rPr>
              <w:t>Waluta rachunku</w:t>
            </w:r>
          </w:p>
        </w:tc>
        <w:tc>
          <w:tcPr>
            <w:tcW w:w="708" w:type="dxa"/>
          </w:tcPr>
          <w:p w14:paraId="4E6C4FE2" w14:textId="77777777" w:rsidR="002F697F" w:rsidRPr="000E1730" w:rsidRDefault="002F697F" w:rsidP="002F697F">
            <w:pPr>
              <w:pStyle w:val="Tabela-zawarto"/>
              <w:jc w:val="center"/>
            </w:pPr>
          </w:p>
        </w:tc>
        <w:tc>
          <w:tcPr>
            <w:tcW w:w="708" w:type="dxa"/>
          </w:tcPr>
          <w:p w14:paraId="2C41828B" w14:textId="77777777" w:rsidR="002F697F" w:rsidRPr="000E1730" w:rsidRDefault="002F697F" w:rsidP="002F697F">
            <w:pPr>
              <w:pStyle w:val="Tabela-zawarto"/>
              <w:jc w:val="center"/>
            </w:pPr>
          </w:p>
        </w:tc>
        <w:tc>
          <w:tcPr>
            <w:tcW w:w="5426" w:type="dxa"/>
            <w:gridSpan w:val="3"/>
          </w:tcPr>
          <w:p w14:paraId="6839E87C" w14:textId="77777777" w:rsidR="002F697F" w:rsidRPr="000E1730" w:rsidRDefault="002F697F" w:rsidP="002F697F">
            <w:pPr>
              <w:pStyle w:val="Tabela-zawarto"/>
              <w:jc w:val="center"/>
            </w:pPr>
          </w:p>
        </w:tc>
      </w:tr>
      <w:tr w:rsidR="002F697F" w:rsidRPr="000E1730" w14:paraId="1E416F9F" w14:textId="77777777" w:rsidTr="000517CA">
        <w:trPr>
          <w:jc w:val="center"/>
        </w:trPr>
        <w:tc>
          <w:tcPr>
            <w:tcW w:w="576" w:type="dxa"/>
          </w:tcPr>
          <w:p w14:paraId="4E8A4A2E" w14:textId="77777777" w:rsidR="002F697F" w:rsidRPr="000E1730" w:rsidRDefault="002F697F" w:rsidP="002F697F">
            <w:pPr>
              <w:pStyle w:val="Tabela-zawarto"/>
            </w:pPr>
          </w:p>
        </w:tc>
        <w:tc>
          <w:tcPr>
            <w:tcW w:w="3190" w:type="dxa"/>
          </w:tcPr>
          <w:p w14:paraId="2A4C95B0" w14:textId="77777777" w:rsidR="002F697F" w:rsidRPr="000E1730" w:rsidRDefault="002F697F" w:rsidP="002F697F">
            <w:pPr>
              <w:pStyle w:val="Tabela-zawarto"/>
              <w:rPr>
                <w:lang w:val="en-US"/>
              </w:rPr>
            </w:pPr>
            <w:r w:rsidRPr="000E1730">
              <w:rPr>
                <w:lang w:val="en-US"/>
              </w:rPr>
              <w:t xml:space="preserve">-   -   -   </w:t>
            </w:r>
            <w:r w:rsidRPr="000E1730">
              <w:t xml:space="preserve">-   </w:t>
            </w:r>
            <w:r w:rsidRPr="000E1730">
              <w:rPr>
                <w:lang w:val="en-US"/>
              </w:rPr>
              <w:t>AccountType</w:t>
            </w:r>
          </w:p>
        </w:tc>
        <w:tc>
          <w:tcPr>
            <w:tcW w:w="3459" w:type="dxa"/>
            <w:gridSpan w:val="2"/>
          </w:tcPr>
          <w:p w14:paraId="571745A5" w14:textId="77777777" w:rsidR="002F697F" w:rsidRPr="000E1730" w:rsidRDefault="002F697F" w:rsidP="002F697F">
            <w:pPr>
              <w:pStyle w:val="Tabela-zawarto"/>
              <w:rPr>
                <w:rFonts w:cs="Arial"/>
              </w:rPr>
            </w:pPr>
            <w:r w:rsidRPr="000E1730">
              <w:rPr>
                <w:rFonts w:cs="Arial"/>
              </w:rPr>
              <w:t>Typ rachunku</w:t>
            </w:r>
          </w:p>
        </w:tc>
        <w:tc>
          <w:tcPr>
            <w:tcW w:w="708" w:type="dxa"/>
          </w:tcPr>
          <w:p w14:paraId="191818F5" w14:textId="77777777" w:rsidR="002F697F" w:rsidRPr="000E1730" w:rsidRDefault="002F697F" w:rsidP="002F697F">
            <w:pPr>
              <w:pStyle w:val="Tabela-zawarto"/>
              <w:jc w:val="center"/>
            </w:pPr>
          </w:p>
        </w:tc>
        <w:tc>
          <w:tcPr>
            <w:tcW w:w="708" w:type="dxa"/>
          </w:tcPr>
          <w:p w14:paraId="4C82204E" w14:textId="77777777" w:rsidR="002F697F" w:rsidRPr="000E1730" w:rsidRDefault="002F697F" w:rsidP="002F697F">
            <w:pPr>
              <w:pStyle w:val="Tabela-zawarto"/>
              <w:jc w:val="center"/>
            </w:pPr>
          </w:p>
        </w:tc>
        <w:tc>
          <w:tcPr>
            <w:tcW w:w="5426" w:type="dxa"/>
            <w:gridSpan w:val="3"/>
          </w:tcPr>
          <w:p w14:paraId="371E3E1B" w14:textId="77777777" w:rsidR="002F697F" w:rsidRPr="000E1730" w:rsidRDefault="002F697F" w:rsidP="002F697F">
            <w:pPr>
              <w:pStyle w:val="Tabela-zawarto"/>
              <w:jc w:val="center"/>
            </w:pPr>
          </w:p>
        </w:tc>
      </w:tr>
      <w:tr w:rsidR="002F697F" w:rsidRPr="000E1730" w14:paraId="6A8DC110" w14:textId="77777777" w:rsidTr="000517CA">
        <w:trPr>
          <w:jc w:val="center"/>
        </w:trPr>
        <w:tc>
          <w:tcPr>
            <w:tcW w:w="576" w:type="dxa"/>
          </w:tcPr>
          <w:p w14:paraId="4F63EA1F" w14:textId="77777777" w:rsidR="002F697F" w:rsidRPr="000E1730" w:rsidRDefault="002F697F" w:rsidP="002F697F">
            <w:pPr>
              <w:pStyle w:val="Tabela-zawarto"/>
            </w:pPr>
          </w:p>
        </w:tc>
        <w:tc>
          <w:tcPr>
            <w:tcW w:w="3190" w:type="dxa"/>
          </w:tcPr>
          <w:p w14:paraId="47198C6A" w14:textId="77777777" w:rsidR="002F697F" w:rsidRPr="000E1730" w:rsidRDefault="002F697F" w:rsidP="002F697F">
            <w:pPr>
              <w:pStyle w:val="Tabela-zawarto"/>
            </w:pPr>
            <w:r w:rsidRPr="000E1730">
              <w:t xml:space="preserve">-   -   -   </w:t>
            </w:r>
            <w:r w:rsidRPr="00B43D17">
              <w:t>OrderedAmount</w:t>
            </w:r>
          </w:p>
        </w:tc>
        <w:tc>
          <w:tcPr>
            <w:tcW w:w="3459" w:type="dxa"/>
            <w:gridSpan w:val="2"/>
          </w:tcPr>
          <w:p w14:paraId="3A2CA097" w14:textId="77777777" w:rsidR="002F697F" w:rsidRPr="000E1730" w:rsidRDefault="002F697F" w:rsidP="002F697F">
            <w:pPr>
              <w:pStyle w:val="Tabela-zawarto"/>
              <w:rPr>
                <w:rFonts w:cs="Arial"/>
              </w:rPr>
            </w:pPr>
            <w:r w:rsidRPr="000E1730">
              <w:rPr>
                <w:rFonts w:cs="Arial"/>
              </w:rPr>
              <w:t>Zadeklarowana przez klienta kwota w</w:t>
            </w:r>
            <w:r>
              <w:rPr>
                <w:rFonts w:cs="Arial"/>
              </w:rPr>
              <w:t>y</w:t>
            </w:r>
            <w:r w:rsidRPr="000E1730">
              <w:rPr>
                <w:rFonts w:cs="Arial"/>
              </w:rPr>
              <w:t>płaty</w:t>
            </w:r>
          </w:p>
        </w:tc>
        <w:tc>
          <w:tcPr>
            <w:tcW w:w="708" w:type="dxa"/>
          </w:tcPr>
          <w:p w14:paraId="38FA5FBA" w14:textId="77777777" w:rsidR="002F697F" w:rsidRDefault="002F697F" w:rsidP="002F697F">
            <w:pPr>
              <w:pStyle w:val="Tabela-zawarto"/>
              <w:jc w:val="center"/>
            </w:pPr>
            <w:r>
              <w:t>W</w:t>
            </w:r>
          </w:p>
        </w:tc>
        <w:tc>
          <w:tcPr>
            <w:tcW w:w="708" w:type="dxa"/>
          </w:tcPr>
          <w:p w14:paraId="783733A4" w14:textId="77777777" w:rsidR="002F697F" w:rsidRPr="000E1730" w:rsidRDefault="002F697F" w:rsidP="002F697F">
            <w:pPr>
              <w:pStyle w:val="Tabela-zawarto"/>
              <w:jc w:val="center"/>
            </w:pPr>
            <w:r>
              <w:t>W</w:t>
            </w:r>
          </w:p>
        </w:tc>
        <w:tc>
          <w:tcPr>
            <w:tcW w:w="5426" w:type="dxa"/>
            <w:gridSpan w:val="3"/>
          </w:tcPr>
          <w:p w14:paraId="78C508F2" w14:textId="77777777" w:rsidR="002F697F" w:rsidRDefault="002F697F" w:rsidP="002F697F">
            <w:pPr>
              <w:pStyle w:val="Tabela-zawarto"/>
              <w:jc w:val="center"/>
            </w:pPr>
            <w:r>
              <w:t>Zadeklarowana przez klienta kwota wypłaty</w:t>
            </w:r>
            <w:r w:rsidRPr="000E1730">
              <w:t xml:space="preserve"> </w:t>
            </w:r>
          </w:p>
          <w:p w14:paraId="39F51B2F" w14:textId="77777777" w:rsidR="002F697F" w:rsidRDefault="002F697F" w:rsidP="002F697F">
            <w:pPr>
              <w:pStyle w:val="Tabela-zawarto"/>
              <w:jc w:val="center"/>
            </w:pPr>
          </w:p>
          <w:p w14:paraId="0B20A9E0" w14:textId="77777777" w:rsidR="002F697F" w:rsidRDefault="002F697F" w:rsidP="002F697F">
            <w:pPr>
              <w:pStyle w:val="Tabela-zawarto"/>
              <w:jc w:val="center"/>
            </w:pPr>
            <w:r w:rsidRPr="000E1730">
              <w:t xml:space="preserve">Całość kwoty nie powinna przekraczać 15 znaków </w:t>
            </w:r>
          </w:p>
          <w:p w14:paraId="7F21BB01" w14:textId="77777777" w:rsidR="002F697F" w:rsidRDefault="002F697F" w:rsidP="002F697F">
            <w:pPr>
              <w:pStyle w:val="Tabela-zawarto"/>
              <w:jc w:val="center"/>
            </w:pPr>
            <w:r w:rsidRPr="000E1730">
              <w:t>w tym do 2 miejsc po przecinku</w:t>
            </w:r>
          </w:p>
          <w:p w14:paraId="4C102440" w14:textId="77777777" w:rsidR="002F697F" w:rsidRDefault="002F697F" w:rsidP="002F697F">
            <w:pPr>
              <w:pStyle w:val="Tabela-zawarto"/>
              <w:jc w:val="center"/>
            </w:pPr>
          </w:p>
          <w:p w14:paraId="224B9414" w14:textId="77777777" w:rsidR="002F697F" w:rsidRDefault="002F697F" w:rsidP="002F697F">
            <w:pPr>
              <w:pStyle w:val="Tabela-zawarto"/>
              <w:jc w:val="center"/>
            </w:pPr>
            <w:r>
              <w:t xml:space="preserve">Kwota wypłaty wyrażona jest w walucie określonej przez atrybut </w:t>
            </w:r>
            <w:r w:rsidRPr="001C2F99">
              <w:t>AmountCurrencyIdentificationCode</w:t>
            </w:r>
            <w:r>
              <w:t xml:space="preserve">. Nie musi to być waluta rachunku klienta </w:t>
            </w:r>
          </w:p>
          <w:p w14:paraId="487C7B29" w14:textId="77777777" w:rsidR="002F697F" w:rsidRPr="000E1730" w:rsidRDefault="002F697F" w:rsidP="002F697F">
            <w:pPr>
              <w:pStyle w:val="Tabela-zawarto"/>
              <w:jc w:val="center"/>
            </w:pPr>
            <w:r>
              <w:t>Jeśli atrybut nie został określony to domyślnie przyjmowana jest waluta PLN</w:t>
            </w:r>
          </w:p>
        </w:tc>
      </w:tr>
      <w:tr w:rsidR="002F697F" w:rsidRPr="000E1730" w14:paraId="56F325AF" w14:textId="77777777" w:rsidTr="000517CA">
        <w:trPr>
          <w:jc w:val="center"/>
        </w:trPr>
        <w:tc>
          <w:tcPr>
            <w:tcW w:w="576" w:type="dxa"/>
          </w:tcPr>
          <w:p w14:paraId="5B34759A" w14:textId="77777777" w:rsidR="002F697F" w:rsidRPr="000E1730" w:rsidRDefault="002F697F" w:rsidP="002F697F">
            <w:pPr>
              <w:pStyle w:val="Tabela-zawarto"/>
            </w:pPr>
          </w:p>
        </w:tc>
        <w:tc>
          <w:tcPr>
            <w:tcW w:w="3190" w:type="dxa"/>
          </w:tcPr>
          <w:p w14:paraId="06907947" w14:textId="77777777" w:rsidR="002F697F" w:rsidRPr="000E1730" w:rsidRDefault="002F697F" w:rsidP="002F697F">
            <w:pPr>
              <w:pStyle w:val="Tabela-zawarto"/>
            </w:pPr>
            <w:r w:rsidRPr="000E1730">
              <w:t xml:space="preserve">-   -   -   </w:t>
            </w:r>
            <w:r w:rsidRPr="00981E61">
              <w:t>ImmediatePmt</w:t>
            </w:r>
          </w:p>
        </w:tc>
        <w:tc>
          <w:tcPr>
            <w:tcW w:w="3459" w:type="dxa"/>
            <w:gridSpan w:val="2"/>
          </w:tcPr>
          <w:p w14:paraId="6F895495" w14:textId="77777777" w:rsidR="002F697F" w:rsidRPr="000E1730" w:rsidRDefault="002F697F" w:rsidP="002F697F">
            <w:pPr>
              <w:pStyle w:val="Tabela-zawarto"/>
              <w:rPr>
                <w:rFonts w:cs="Arial"/>
              </w:rPr>
            </w:pPr>
            <w:r w:rsidRPr="000E1730">
              <w:t>Wskaźnik pilności wykonania przelewu</w:t>
            </w:r>
          </w:p>
        </w:tc>
        <w:tc>
          <w:tcPr>
            <w:tcW w:w="708" w:type="dxa"/>
          </w:tcPr>
          <w:p w14:paraId="56F349FD" w14:textId="5BD506F1" w:rsidR="002F697F" w:rsidRDefault="002F697F" w:rsidP="002F697F">
            <w:pPr>
              <w:pStyle w:val="Tabela-zawarto"/>
              <w:jc w:val="center"/>
            </w:pPr>
            <w:r>
              <w:t>W</w:t>
            </w:r>
          </w:p>
        </w:tc>
        <w:tc>
          <w:tcPr>
            <w:tcW w:w="708" w:type="dxa"/>
          </w:tcPr>
          <w:p w14:paraId="4E6A4754" w14:textId="1C6A060B" w:rsidR="002F697F" w:rsidRDefault="002F697F" w:rsidP="002F697F">
            <w:pPr>
              <w:pStyle w:val="Tabela-zawarto"/>
              <w:jc w:val="center"/>
            </w:pPr>
            <w:r>
              <w:t>W</w:t>
            </w:r>
          </w:p>
        </w:tc>
        <w:tc>
          <w:tcPr>
            <w:tcW w:w="5426" w:type="dxa"/>
            <w:gridSpan w:val="3"/>
          </w:tcPr>
          <w:p w14:paraId="5E3F38E1" w14:textId="77777777" w:rsidR="002F697F" w:rsidRPr="00790CE4" w:rsidRDefault="002F697F" w:rsidP="002F697F">
            <w:pPr>
              <w:pStyle w:val="Tabela-zawarto"/>
              <w:jc w:val="center"/>
            </w:pPr>
            <w:r w:rsidRPr="00790CE4">
              <w:t>Priorytet (False/True)</w:t>
            </w:r>
          </w:p>
          <w:p w14:paraId="3A760800" w14:textId="77777777" w:rsidR="002F697F" w:rsidRPr="00790CE4" w:rsidRDefault="002F697F" w:rsidP="002F697F">
            <w:pPr>
              <w:pStyle w:val="Tabela-zawarto"/>
              <w:numPr>
                <w:ilvl w:val="0"/>
                <w:numId w:val="19"/>
              </w:numPr>
            </w:pPr>
            <w:r w:rsidRPr="00790CE4">
              <w:t>True = wysoki</w:t>
            </w:r>
          </w:p>
          <w:p w14:paraId="5D1DAFEE" w14:textId="77777777" w:rsidR="002F697F" w:rsidRDefault="002F697F" w:rsidP="002F697F">
            <w:pPr>
              <w:pStyle w:val="Tabela-zawarto"/>
              <w:numPr>
                <w:ilvl w:val="0"/>
                <w:numId w:val="19"/>
              </w:numPr>
            </w:pPr>
            <w:r w:rsidRPr="00790CE4">
              <w:lastRenderedPageBreak/>
              <w:t>False = normalny</w:t>
            </w:r>
          </w:p>
        </w:tc>
      </w:tr>
      <w:tr w:rsidR="00067511" w:rsidRPr="000E1730" w14:paraId="6B06BD08" w14:textId="77777777" w:rsidTr="000517CA">
        <w:trPr>
          <w:jc w:val="center"/>
        </w:trPr>
        <w:tc>
          <w:tcPr>
            <w:tcW w:w="576" w:type="dxa"/>
            <w:vAlign w:val="center"/>
          </w:tcPr>
          <w:p w14:paraId="48F99DD0" w14:textId="77777777" w:rsidR="00067511" w:rsidRPr="000E1730" w:rsidRDefault="00067511" w:rsidP="00067511">
            <w:pPr>
              <w:pStyle w:val="Tabela-zawarto"/>
              <w:jc w:val="center"/>
            </w:pPr>
            <w:r w:rsidRPr="000E1730">
              <w:lastRenderedPageBreak/>
              <w:t>B-20</w:t>
            </w:r>
          </w:p>
        </w:tc>
        <w:tc>
          <w:tcPr>
            <w:tcW w:w="3190" w:type="dxa"/>
            <w:vAlign w:val="center"/>
          </w:tcPr>
          <w:p w14:paraId="2B281C57" w14:textId="77777777" w:rsidR="00067511" w:rsidRPr="000E1730" w:rsidRDefault="00067511" w:rsidP="00067511">
            <w:pPr>
              <w:pStyle w:val="Tabela-zawarto"/>
              <w:ind w:left="432" w:hanging="432"/>
            </w:pPr>
            <w:r>
              <w:rPr>
                <w:lang w:val="en-US"/>
              </w:rPr>
              <w:t xml:space="preserve">-   -   -   </w:t>
            </w:r>
            <w:r w:rsidRPr="000E1730">
              <w:t>RemittanceInformation</w:t>
            </w:r>
          </w:p>
        </w:tc>
        <w:tc>
          <w:tcPr>
            <w:tcW w:w="3459" w:type="dxa"/>
            <w:gridSpan w:val="2"/>
          </w:tcPr>
          <w:p w14:paraId="3CD3FF09" w14:textId="77777777" w:rsidR="00067511" w:rsidRPr="000E1730" w:rsidRDefault="00067511" w:rsidP="00067511">
            <w:pPr>
              <w:pStyle w:val="Tabela-zawarto"/>
            </w:pPr>
            <w:r w:rsidRPr="000E1730">
              <w:t>Informacje o szczegółach płatności regulowanej w ramach transakcji (tytułem)</w:t>
            </w:r>
          </w:p>
        </w:tc>
        <w:tc>
          <w:tcPr>
            <w:tcW w:w="708" w:type="dxa"/>
          </w:tcPr>
          <w:p w14:paraId="118D4154" w14:textId="77777777" w:rsidR="00067511" w:rsidRDefault="00067511" w:rsidP="00067511">
            <w:pPr>
              <w:pStyle w:val="Tabela-zawarto"/>
              <w:jc w:val="center"/>
            </w:pPr>
            <w:r>
              <w:t>W</w:t>
            </w:r>
          </w:p>
        </w:tc>
        <w:tc>
          <w:tcPr>
            <w:tcW w:w="708" w:type="dxa"/>
          </w:tcPr>
          <w:p w14:paraId="730FFC6B" w14:textId="77777777" w:rsidR="00067511" w:rsidRDefault="00067511" w:rsidP="00067511">
            <w:pPr>
              <w:pStyle w:val="Tabela-zawarto"/>
              <w:jc w:val="center"/>
            </w:pPr>
            <w:r>
              <w:t>W</w:t>
            </w:r>
          </w:p>
        </w:tc>
        <w:tc>
          <w:tcPr>
            <w:tcW w:w="5426" w:type="dxa"/>
            <w:gridSpan w:val="3"/>
          </w:tcPr>
          <w:p w14:paraId="47538AF5" w14:textId="77777777" w:rsidR="00067511" w:rsidRDefault="00067511" w:rsidP="00067511">
            <w:pPr>
              <w:pStyle w:val="Tabela-zawarto"/>
              <w:jc w:val="center"/>
            </w:pPr>
          </w:p>
        </w:tc>
      </w:tr>
      <w:tr w:rsidR="00067511" w:rsidRPr="000E1730" w14:paraId="6FC1F664" w14:textId="77777777" w:rsidTr="000517CA">
        <w:trPr>
          <w:jc w:val="center"/>
        </w:trPr>
        <w:tc>
          <w:tcPr>
            <w:tcW w:w="576" w:type="dxa"/>
            <w:vAlign w:val="center"/>
          </w:tcPr>
          <w:p w14:paraId="7C8EC88D" w14:textId="77777777" w:rsidR="00067511" w:rsidRPr="000E1730" w:rsidRDefault="00067511" w:rsidP="00067511">
            <w:pPr>
              <w:pStyle w:val="Tabela-zawarto"/>
              <w:jc w:val="center"/>
            </w:pPr>
          </w:p>
        </w:tc>
        <w:tc>
          <w:tcPr>
            <w:tcW w:w="3190" w:type="dxa"/>
            <w:vAlign w:val="center"/>
          </w:tcPr>
          <w:p w14:paraId="0CB0B1C0" w14:textId="77777777" w:rsidR="00067511" w:rsidRPr="000E1730" w:rsidRDefault="00067511" w:rsidP="00067511">
            <w:pPr>
              <w:pStyle w:val="Tabela-zawarto"/>
              <w:ind w:left="432" w:hanging="432"/>
            </w:pPr>
            <w:r>
              <w:rPr>
                <w:lang w:val="en-US"/>
              </w:rPr>
              <w:t xml:space="preserve">-   -   -   -   </w:t>
            </w:r>
            <w:r w:rsidRPr="000E1730">
              <w:t>PmtId</w:t>
            </w:r>
          </w:p>
        </w:tc>
        <w:tc>
          <w:tcPr>
            <w:tcW w:w="3459" w:type="dxa"/>
            <w:gridSpan w:val="2"/>
          </w:tcPr>
          <w:p w14:paraId="719FD535" w14:textId="77777777" w:rsidR="00067511" w:rsidRPr="000E1730" w:rsidRDefault="00067511" w:rsidP="00067511">
            <w:pPr>
              <w:pStyle w:val="Tabela-zawarto"/>
            </w:pPr>
            <w:r w:rsidRPr="000E1730">
              <w:t>Nadany przez beneficjenta identyfikator płatności regulowanej w ramach transakcji</w:t>
            </w:r>
          </w:p>
        </w:tc>
        <w:tc>
          <w:tcPr>
            <w:tcW w:w="708" w:type="dxa"/>
          </w:tcPr>
          <w:p w14:paraId="2FE8BCB2" w14:textId="77777777" w:rsidR="00067511" w:rsidRDefault="00067511" w:rsidP="00067511">
            <w:pPr>
              <w:pStyle w:val="Tabela-zawarto"/>
              <w:jc w:val="center"/>
            </w:pPr>
          </w:p>
        </w:tc>
        <w:tc>
          <w:tcPr>
            <w:tcW w:w="708" w:type="dxa"/>
          </w:tcPr>
          <w:p w14:paraId="0E9BD308" w14:textId="77777777" w:rsidR="00067511" w:rsidRDefault="00067511" w:rsidP="00067511">
            <w:pPr>
              <w:pStyle w:val="Tabela-zawarto"/>
              <w:jc w:val="center"/>
            </w:pPr>
          </w:p>
        </w:tc>
        <w:tc>
          <w:tcPr>
            <w:tcW w:w="5426" w:type="dxa"/>
            <w:gridSpan w:val="3"/>
          </w:tcPr>
          <w:p w14:paraId="0AFB8FA2" w14:textId="77777777" w:rsidR="00067511" w:rsidRDefault="00067511" w:rsidP="00067511">
            <w:pPr>
              <w:pStyle w:val="Tabela-zawarto"/>
              <w:jc w:val="center"/>
            </w:pPr>
          </w:p>
        </w:tc>
      </w:tr>
      <w:tr w:rsidR="00067511" w:rsidRPr="000E1730" w14:paraId="4CD786DA" w14:textId="77777777" w:rsidTr="000517CA">
        <w:trPr>
          <w:jc w:val="center"/>
        </w:trPr>
        <w:tc>
          <w:tcPr>
            <w:tcW w:w="576" w:type="dxa"/>
            <w:vAlign w:val="center"/>
          </w:tcPr>
          <w:p w14:paraId="7F165189" w14:textId="77777777" w:rsidR="00067511" w:rsidRPr="00815B23" w:rsidRDefault="00067511" w:rsidP="00067511">
            <w:pPr>
              <w:pStyle w:val="Tabela-zawarto"/>
              <w:jc w:val="center"/>
            </w:pPr>
          </w:p>
        </w:tc>
        <w:tc>
          <w:tcPr>
            <w:tcW w:w="3190" w:type="dxa"/>
            <w:shd w:val="clear" w:color="auto" w:fill="00FFFF"/>
            <w:vAlign w:val="center"/>
          </w:tcPr>
          <w:p w14:paraId="1642F4AD" w14:textId="77777777" w:rsidR="00067511" w:rsidRPr="00BC6CB7" w:rsidRDefault="00067511" w:rsidP="00067511">
            <w:pPr>
              <w:pStyle w:val="Tabela-zawarto"/>
              <w:ind w:left="432" w:hanging="432"/>
            </w:pPr>
            <w:r>
              <w:t>-   -   -   -   Memo</w:t>
            </w:r>
            <w:r>
              <w:tab/>
              <w:t xml:space="preserve">                   </w:t>
            </w:r>
            <w:r w:rsidRPr="00BC6CB7">
              <w:rPr>
                <w:b/>
              </w:rPr>
              <w:t>XOR</w:t>
            </w:r>
          </w:p>
        </w:tc>
        <w:tc>
          <w:tcPr>
            <w:tcW w:w="3459" w:type="dxa"/>
            <w:gridSpan w:val="2"/>
          </w:tcPr>
          <w:p w14:paraId="21B146B9" w14:textId="77777777" w:rsidR="00067511" w:rsidRPr="000E1730" w:rsidRDefault="00067511" w:rsidP="00067511">
            <w:pPr>
              <w:pStyle w:val="Tabela-zawarto"/>
            </w:pPr>
            <w:r w:rsidRPr="000E1730">
              <w:t>Opis szczegółów płatności w postaci niesformatowanej</w:t>
            </w:r>
          </w:p>
        </w:tc>
        <w:tc>
          <w:tcPr>
            <w:tcW w:w="708" w:type="dxa"/>
          </w:tcPr>
          <w:p w14:paraId="0B2EB58C" w14:textId="77777777" w:rsidR="00067511" w:rsidRDefault="00067511" w:rsidP="00067511">
            <w:pPr>
              <w:pStyle w:val="Tabela-zawarto"/>
              <w:jc w:val="center"/>
            </w:pPr>
            <w:r>
              <w:t>O</w:t>
            </w:r>
          </w:p>
        </w:tc>
        <w:tc>
          <w:tcPr>
            <w:tcW w:w="708" w:type="dxa"/>
          </w:tcPr>
          <w:p w14:paraId="19F76FB6" w14:textId="77777777" w:rsidR="00067511" w:rsidRDefault="00067511" w:rsidP="00067511">
            <w:pPr>
              <w:pStyle w:val="Tabela-zawarto"/>
              <w:jc w:val="center"/>
            </w:pPr>
            <w:r>
              <w:t>O</w:t>
            </w:r>
          </w:p>
        </w:tc>
        <w:tc>
          <w:tcPr>
            <w:tcW w:w="5426" w:type="dxa"/>
            <w:gridSpan w:val="3"/>
          </w:tcPr>
          <w:p w14:paraId="44856744" w14:textId="77777777" w:rsidR="00067511" w:rsidRDefault="00067511" w:rsidP="00067511">
            <w:pPr>
              <w:pStyle w:val="Tabela-zawarto"/>
              <w:jc w:val="center"/>
            </w:pPr>
            <w:r w:rsidRPr="00322526">
              <w:t xml:space="preserve">Szczegóły </w:t>
            </w:r>
            <w:r>
              <w:t>zlecenia wypłaty gotówki</w:t>
            </w:r>
          </w:p>
        </w:tc>
      </w:tr>
      <w:tr w:rsidR="00067511" w:rsidRPr="000E1730" w14:paraId="3ADF5424" w14:textId="77777777" w:rsidTr="000517CA">
        <w:trPr>
          <w:jc w:val="center"/>
        </w:trPr>
        <w:tc>
          <w:tcPr>
            <w:tcW w:w="576" w:type="dxa"/>
            <w:tcBorders>
              <w:bottom w:val="dashed" w:sz="4" w:space="0" w:color="auto"/>
            </w:tcBorders>
            <w:vAlign w:val="center"/>
          </w:tcPr>
          <w:p w14:paraId="035D294C" w14:textId="77777777" w:rsidR="00067511" w:rsidRPr="00815B23" w:rsidRDefault="00067511" w:rsidP="00067511">
            <w:pPr>
              <w:pStyle w:val="Tabela-zawarto"/>
              <w:jc w:val="center"/>
            </w:pPr>
          </w:p>
        </w:tc>
        <w:tc>
          <w:tcPr>
            <w:tcW w:w="3190" w:type="dxa"/>
            <w:tcBorders>
              <w:bottom w:val="dashed" w:sz="4" w:space="0" w:color="auto"/>
            </w:tcBorders>
            <w:shd w:val="clear" w:color="auto" w:fill="00FFFF"/>
            <w:vAlign w:val="center"/>
          </w:tcPr>
          <w:p w14:paraId="280602C1" w14:textId="77777777" w:rsidR="00067511" w:rsidRPr="00BC6CB7" w:rsidRDefault="00067511" w:rsidP="00067511">
            <w:pPr>
              <w:pStyle w:val="Tabela-zawarto"/>
              <w:ind w:left="432" w:hanging="432"/>
            </w:pPr>
            <w:r>
              <w:t>-   -   -   -   Unstrd</w:t>
            </w:r>
            <w:r>
              <w:tab/>
              <w:t xml:space="preserve">                   </w:t>
            </w:r>
            <w:r w:rsidRPr="00BC6CB7">
              <w:rPr>
                <w:b/>
              </w:rPr>
              <w:t>XOR</w:t>
            </w:r>
          </w:p>
        </w:tc>
        <w:tc>
          <w:tcPr>
            <w:tcW w:w="3459" w:type="dxa"/>
            <w:gridSpan w:val="2"/>
          </w:tcPr>
          <w:p w14:paraId="09A47E28" w14:textId="77777777" w:rsidR="00067511" w:rsidRPr="000E1730" w:rsidRDefault="00067511" w:rsidP="00067511">
            <w:pPr>
              <w:pStyle w:val="Tabela-zawarto"/>
            </w:pPr>
            <w:r>
              <w:t>Szczegóły płatności w postaci nieustrukturalizowanej</w:t>
            </w:r>
          </w:p>
        </w:tc>
        <w:tc>
          <w:tcPr>
            <w:tcW w:w="708" w:type="dxa"/>
          </w:tcPr>
          <w:p w14:paraId="3EE63A14" w14:textId="77777777" w:rsidR="00067511" w:rsidRDefault="00067511" w:rsidP="00067511">
            <w:pPr>
              <w:pStyle w:val="Tabela-zawarto"/>
              <w:jc w:val="center"/>
            </w:pPr>
          </w:p>
        </w:tc>
        <w:tc>
          <w:tcPr>
            <w:tcW w:w="708" w:type="dxa"/>
          </w:tcPr>
          <w:p w14:paraId="214ED680" w14:textId="77777777" w:rsidR="00067511" w:rsidRDefault="00067511" w:rsidP="00067511">
            <w:pPr>
              <w:pStyle w:val="Tabela-zawarto"/>
              <w:jc w:val="center"/>
            </w:pPr>
          </w:p>
        </w:tc>
        <w:tc>
          <w:tcPr>
            <w:tcW w:w="5426" w:type="dxa"/>
            <w:gridSpan w:val="3"/>
          </w:tcPr>
          <w:p w14:paraId="6887C00B" w14:textId="77777777" w:rsidR="00067511" w:rsidRDefault="00067511" w:rsidP="00067511">
            <w:pPr>
              <w:pStyle w:val="Tabela-zawarto"/>
              <w:jc w:val="center"/>
            </w:pPr>
          </w:p>
        </w:tc>
      </w:tr>
      <w:tr w:rsidR="00067511" w:rsidRPr="000E1730" w14:paraId="1B396860" w14:textId="77777777" w:rsidTr="000517CA">
        <w:trPr>
          <w:jc w:val="center"/>
        </w:trPr>
        <w:tc>
          <w:tcPr>
            <w:tcW w:w="576" w:type="dxa"/>
            <w:tcBorders>
              <w:top w:val="dashed" w:sz="4" w:space="0" w:color="auto"/>
            </w:tcBorders>
            <w:vAlign w:val="center"/>
          </w:tcPr>
          <w:p w14:paraId="24ABC35E" w14:textId="77777777" w:rsidR="00067511" w:rsidRPr="000E1730" w:rsidRDefault="00067511" w:rsidP="00067511">
            <w:pPr>
              <w:pStyle w:val="Tabela-zawarto"/>
              <w:jc w:val="center"/>
              <w:rPr>
                <w:lang w:val="en-US"/>
              </w:rPr>
            </w:pPr>
            <w:r w:rsidRPr="000E1730">
              <w:rPr>
                <w:lang w:val="en-US"/>
              </w:rPr>
              <w:t>B-19</w:t>
            </w:r>
          </w:p>
        </w:tc>
        <w:tc>
          <w:tcPr>
            <w:tcW w:w="3190" w:type="dxa"/>
            <w:tcBorders>
              <w:top w:val="dashed" w:sz="4" w:space="0" w:color="auto"/>
            </w:tcBorders>
            <w:shd w:val="clear" w:color="auto" w:fill="00FFFF"/>
            <w:vAlign w:val="center"/>
          </w:tcPr>
          <w:p w14:paraId="6C72C244" w14:textId="77777777" w:rsidR="00067511" w:rsidRPr="000E1730" w:rsidRDefault="00067511" w:rsidP="00067511">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3459" w:type="dxa"/>
            <w:gridSpan w:val="2"/>
          </w:tcPr>
          <w:p w14:paraId="099391BC" w14:textId="77777777" w:rsidR="00067511" w:rsidRPr="000E1730" w:rsidRDefault="00067511" w:rsidP="00067511">
            <w:pPr>
              <w:pStyle w:val="Tabela-zawarto"/>
            </w:pPr>
            <w:r w:rsidRPr="000E1730">
              <w:t>Szczegóły płatności w postaci sformatowanej</w:t>
            </w:r>
          </w:p>
        </w:tc>
        <w:tc>
          <w:tcPr>
            <w:tcW w:w="708" w:type="dxa"/>
          </w:tcPr>
          <w:p w14:paraId="2EA2E9A4" w14:textId="77777777" w:rsidR="00067511" w:rsidRDefault="00067511" w:rsidP="00067511">
            <w:pPr>
              <w:pStyle w:val="Tabela-zawarto"/>
              <w:jc w:val="center"/>
            </w:pPr>
          </w:p>
        </w:tc>
        <w:tc>
          <w:tcPr>
            <w:tcW w:w="708" w:type="dxa"/>
          </w:tcPr>
          <w:p w14:paraId="3AE9F80B" w14:textId="77777777" w:rsidR="00067511" w:rsidRDefault="00067511" w:rsidP="00067511">
            <w:pPr>
              <w:pStyle w:val="Tabela-zawarto"/>
              <w:jc w:val="center"/>
            </w:pPr>
          </w:p>
        </w:tc>
        <w:tc>
          <w:tcPr>
            <w:tcW w:w="5426" w:type="dxa"/>
            <w:gridSpan w:val="3"/>
          </w:tcPr>
          <w:p w14:paraId="3CDD9211" w14:textId="77777777" w:rsidR="00067511" w:rsidRDefault="00067511" w:rsidP="00067511">
            <w:pPr>
              <w:pStyle w:val="Tabela-zawarto"/>
              <w:jc w:val="center"/>
            </w:pPr>
          </w:p>
        </w:tc>
      </w:tr>
      <w:tr w:rsidR="00067511" w:rsidRPr="000E1730" w14:paraId="3F5A57C4" w14:textId="77777777" w:rsidTr="000517CA">
        <w:trPr>
          <w:jc w:val="center"/>
        </w:trPr>
        <w:tc>
          <w:tcPr>
            <w:tcW w:w="576" w:type="dxa"/>
            <w:vAlign w:val="center"/>
          </w:tcPr>
          <w:p w14:paraId="0465E852" w14:textId="77777777" w:rsidR="00067511" w:rsidRPr="00815B23" w:rsidRDefault="00067511" w:rsidP="00067511">
            <w:pPr>
              <w:pStyle w:val="Tabela-zawarto"/>
              <w:jc w:val="center"/>
            </w:pPr>
          </w:p>
        </w:tc>
        <w:tc>
          <w:tcPr>
            <w:tcW w:w="3190" w:type="dxa"/>
            <w:vAlign w:val="center"/>
          </w:tcPr>
          <w:p w14:paraId="548E432A"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DocumentIdentifier</w:t>
            </w:r>
          </w:p>
        </w:tc>
        <w:tc>
          <w:tcPr>
            <w:tcW w:w="3459" w:type="dxa"/>
            <w:gridSpan w:val="2"/>
          </w:tcPr>
          <w:p w14:paraId="70B396FE" w14:textId="77777777" w:rsidR="00067511" w:rsidRPr="000E1730" w:rsidRDefault="00067511" w:rsidP="00067511">
            <w:pPr>
              <w:pStyle w:val="Tabela-zawarto"/>
            </w:pPr>
            <w:r w:rsidRPr="000E1730">
              <w:t>Identyfikator dokumentu stanowiącego podstawę płatności</w:t>
            </w:r>
          </w:p>
        </w:tc>
        <w:tc>
          <w:tcPr>
            <w:tcW w:w="708" w:type="dxa"/>
          </w:tcPr>
          <w:p w14:paraId="0DC4F054" w14:textId="77777777" w:rsidR="00067511" w:rsidRDefault="00067511" w:rsidP="00067511">
            <w:pPr>
              <w:pStyle w:val="Tabela-zawarto"/>
              <w:jc w:val="center"/>
            </w:pPr>
          </w:p>
        </w:tc>
        <w:tc>
          <w:tcPr>
            <w:tcW w:w="708" w:type="dxa"/>
          </w:tcPr>
          <w:p w14:paraId="574488C0" w14:textId="77777777" w:rsidR="00067511" w:rsidRDefault="00067511" w:rsidP="00067511">
            <w:pPr>
              <w:pStyle w:val="Tabela-zawarto"/>
              <w:jc w:val="center"/>
            </w:pPr>
          </w:p>
        </w:tc>
        <w:tc>
          <w:tcPr>
            <w:tcW w:w="5426" w:type="dxa"/>
            <w:gridSpan w:val="3"/>
          </w:tcPr>
          <w:p w14:paraId="7B3F1D77" w14:textId="77777777" w:rsidR="00067511" w:rsidRDefault="00067511" w:rsidP="00067511">
            <w:pPr>
              <w:pStyle w:val="Tabela-zawarto"/>
              <w:jc w:val="center"/>
            </w:pPr>
          </w:p>
        </w:tc>
      </w:tr>
      <w:tr w:rsidR="00067511" w:rsidRPr="000E1730" w14:paraId="68F84612" w14:textId="77777777" w:rsidTr="000517CA">
        <w:trPr>
          <w:jc w:val="center"/>
        </w:trPr>
        <w:tc>
          <w:tcPr>
            <w:tcW w:w="576" w:type="dxa"/>
            <w:vAlign w:val="center"/>
          </w:tcPr>
          <w:p w14:paraId="07E5C5A9" w14:textId="77777777" w:rsidR="00067511" w:rsidRPr="00815B23" w:rsidRDefault="00067511" w:rsidP="00067511">
            <w:pPr>
              <w:pStyle w:val="Tabela-zawarto"/>
              <w:jc w:val="center"/>
            </w:pPr>
          </w:p>
        </w:tc>
        <w:tc>
          <w:tcPr>
            <w:tcW w:w="3190" w:type="dxa"/>
            <w:vAlign w:val="center"/>
          </w:tcPr>
          <w:p w14:paraId="14DC9480"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IssueDate</w:t>
            </w:r>
          </w:p>
        </w:tc>
        <w:tc>
          <w:tcPr>
            <w:tcW w:w="3459" w:type="dxa"/>
            <w:gridSpan w:val="2"/>
          </w:tcPr>
          <w:p w14:paraId="6D39BD80" w14:textId="77777777" w:rsidR="00067511" w:rsidRPr="000E1730" w:rsidRDefault="00067511" w:rsidP="00067511">
            <w:pPr>
              <w:pStyle w:val="Tabela-zawarto"/>
            </w:pPr>
            <w:r w:rsidRPr="000E1730">
              <w:t>Data dokumentu</w:t>
            </w:r>
          </w:p>
        </w:tc>
        <w:tc>
          <w:tcPr>
            <w:tcW w:w="708" w:type="dxa"/>
          </w:tcPr>
          <w:p w14:paraId="218551D5" w14:textId="77777777" w:rsidR="00067511" w:rsidRDefault="00067511" w:rsidP="00067511">
            <w:pPr>
              <w:pStyle w:val="Tabela-zawarto"/>
              <w:jc w:val="center"/>
            </w:pPr>
          </w:p>
        </w:tc>
        <w:tc>
          <w:tcPr>
            <w:tcW w:w="708" w:type="dxa"/>
          </w:tcPr>
          <w:p w14:paraId="12A12928" w14:textId="77777777" w:rsidR="00067511" w:rsidRDefault="00067511" w:rsidP="00067511">
            <w:pPr>
              <w:pStyle w:val="Tabela-zawarto"/>
              <w:jc w:val="center"/>
            </w:pPr>
          </w:p>
        </w:tc>
        <w:tc>
          <w:tcPr>
            <w:tcW w:w="5426" w:type="dxa"/>
            <w:gridSpan w:val="3"/>
          </w:tcPr>
          <w:p w14:paraId="4BB48FAA" w14:textId="77777777" w:rsidR="00067511" w:rsidRDefault="00067511" w:rsidP="00067511">
            <w:pPr>
              <w:pStyle w:val="Tabela-zawarto"/>
              <w:jc w:val="center"/>
            </w:pPr>
          </w:p>
        </w:tc>
      </w:tr>
      <w:tr w:rsidR="00067511" w:rsidRPr="000E1730" w14:paraId="571EC646" w14:textId="77777777" w:rsidTr="000517CA">
        <w:trPr>
          <w:jc w:val="center"/>
        </w:trPr>
        <w:tc>
          <w:tcPr>
            <w:tcW w:w="576" w:type="dxa"/>
            <w:vAlign w:val="center"/>
          </w:tcPr>
          <w:p w14:paraId="17A50E29" w14:textId="77777777" w:rsidR="00067511" w:rsidRPr="000E1730" w:rsidRDefault="00067511" w:rsidP="00067511">
            <w:pPr>
              <w:pStyle w:val="Tabela-zawarto"/>
              <w:jc w:val="center"/>
            </w:pPr>
          </w:p>
        </w:tc>
        <w:tc>
          <w:tcPr>
            <w:tcW w:w="3190" w:type="dxa"/>
            <w:vAlign w:val="center"/>
          </w:tcPr>
          <w:p w14:paraId="321D0AC5" w14:textId="77777777" w:rsidR="00067511" w:rsidRPr="000E1730" w:rsidRDefault="00067511" w:rsidP="00067511">
            <w:pPr>
              <w:pStyle w:val="Tabela-zawarto"/>
              <w:ind w:left="432" w:hanging="432"/>
            </w:pPr>
            <w:r>
              <w:rPr>
                <w:lang w:val="en-US"/>
              </w:rPr>
              <w:t xml:space="preserve">-   -   -   -   -  </w:t>
            </w:r>
            <w:r w:rsidRPr="000E1730">
              <w:t>PaymentDate</w:t>
            </w:r>
          </w:p>
        </w:tc>
        <w:tc>
          <w:tcPr>
            <w:tcW w:w="3459" w:type="dxa"/>
            <w:gridSpan w:val="2"/>
          </w:tcPr>
          <w:p w14:paraId="1F32F32C" w14:textId="77777777" w:rsidR="00067511" w:rsidRPr="000E1730" w:rsidRDefault="00067511" w:rsidP="00067511">
            <w:pPr>
              <w:pStyle w:val="Tabela-zawarto"/>
            </w:pPr>
            <w:r w:rsidRPr="000E1730">
              <w:t>Data terminu płatności</w:t>
            </w:r>
          </w:p>
        </w:tc>
        <w:tc>
          <w:tcPr>
            <w:tcW w:w="708" w:type="dxa"/>
          </w:tcPr>
          <w:p w14:paraId="393FD84E" w14:textId="77777777" w:rsidR="00067511" w:rsidRDefault="00067511" w:rsidP="00067511">
            <w:pPr>
              <w:pStyle w:val="Tabela-zawarto"/>
              <w:jc w:val="center"/>
            </w:pPr>
          </w:p>
        </w:tc>
        <w:tc>
          <w:tcPr>
            <w:tcW w:w="708" w:type="dxa"/>
          </w:tcPr>
          <w:p w14:paraId="6159FC1B" w14:textId="77777777" w:rsidR="00067511" w:rsidRDefault="00067511" w:rsidP="00067511">
            <w:pPr>
              <w:pStyle w:val="Tabela-zawarto"/>
              <w:jc w:val="center"/>
            </w:pPr>
          </w:p>
        </w:tc>
        <w:tc>
          <w:tcPr>
            <w:tcW w:w="5426" w:type="dxa"/>
            <w:gridSpan w:val="3"/>
          </w:tcPr>
          <w:p w14:paraId="54297FF5" w14:textId="77777777" w:rsidR="00067511" w:rsidRDefault="00067511" w:rsidP="00067511">
            <w:pPr>
              <w:pStyle w:val="Tabela-zawarto"/>
              <w:jc w:val="center"/>
            </w:pPr>
          </w:p>
        </w:tc>
      </w:tr>
      <w:tr w:rsidR="00067511" w:rsidRPr="000E1730" w14:paraId="3774F1AF" w14:textId="77777777" w:rsidTr="000517CA">
        <w:trPr>
          <w:jc w:val="center"/>
        </w:trPr>
        <w:tc>
          <w:tcPr>
            <w:tcW w:w="576" w:type="dxa"/>
            <w:vAlign w:val="center"/>
          </w:tcPr>
          <w:p w14:paraId="52A95753" w14:textId="77777777" w:rsidR="00067511" w:rsidRPr="000E1730" w:rsidRDefault="00067511" w:rsidP="00067511">
            <w:pPr>
              <w:pStyle w:val="Tabela-zawarto"/>
              <w:jc w:val="center"/>
              <w:rPr>
                <w:lang w:val="en-US"/>
              </w:rPr>
            </w:pPr>
          </w:p>
        </w:tc>
        <w:tc>
          <w:tcPr>
            <w:tcW w:w="3190" w:type="dxa"/>
            <w:vAlign w:val="center"/>
          </w:tcPr>
          <w:p w14:paraId="4587FA92"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AmountPaid</w:t>
            </w:r>
          </w:p>
        </w:tc>
        <w:tc>
          <w:tcPr>
            <w:tcW w:w="3459" w:type="dxa"/>
            <w:gridSpan w:val="2"/>
          </w:tcPr>
          <w:p w14:paraId="0CA490B4" w14:textId="77777777" w:rsidR="00067511" w:rsidRPr="000E1730" w:rsidRDefault="00067511" w:rsidP="00067511">
            <w:pPr>
              <w:pStyle w:val="Tabela-zawarto"/>
            </w:pPr>
            <w:r w:rsidRPr="000E1730">
              <w:t>Kwota regulowana w ramach transakcji</w:t>
            </w:r>
          </w:p>
        </w:tc>
        <w:tc>
          <w:tcPr>
            <w:tcW w:w="708" w:type="dxa"/>
          </w:tcPr>
          <w:p w14:paraId="37EF5EF5" w14:textId="77777777" w:rsidR="00067511" w:rsidRDefault="00067511" w:rsidP="00067511">
            <w:pPr>
              <w:pStyle w:val="Tabela-zawarto"/>
              <w:jc w:val="center"/>
            </w:pPr>
          </w:p>
        </w:tc>
        <w:tc>
          <w:tcPr>
            <w:tcW w:w="708" w:type="dxa"/>
          </w:tcPr>
          <w:p w14:paraId="751ABE55" w14:textId="77777777" w:rsidR="00067511" w:rsidRDefault="00067511" w:rsidP="00067511">
            <w:pPr>
              <w:pStyle w:val="Tabela-zawarto"/>
              <w:jc w:val="center"/>
            </w:pPr>
          </w:p>
        </w:tc>
        <w:tc>
          <w:tcPr>
            <w:tcW w:w="5426" w:type="dxa"/>
            <w:gridSpan w:val="3"/>
          </w:tcPr>
          <w:p w14:paraId="1E04C136" w14:textId="77777777" w:rsidR="00067511" w:rsidRDefault="00067511" w:rsidP="00067511">
            <w:pPr>
              <w:pStyle w:val="Tabela-zawarto"/>
              <w:jc w:val="center"/>
            </w:pPr>
          </w:p>
        </w:tc>
      </w:tr>
      <w:tr w:rsidR="00067511" w:rsidRPr="000E1730" w14:paraId="392FE1A4" w14:textId="77777777" w:rsidTr="000517CA">
        <w:trPr>
          <w:jc w:val="center"/>
        </w:trPr>
        <w:tc>
          <w:tcPr>
            <w:tcW w:w="576" w:type="dxa"/>
            <w:vAlign w:val="center"/>
          </w:tcPr>
          <w:p w14:paraId="1C68A1D7" w14:textId="77777777" w:rsidR="00067511" w:rsidRPr="00815B23" w:rsidRDefault="00067511" w:rsidP="00067511">
            <w:pPr>
              <w:pStyle w:val="Tabela-zawarto"/>
              <w:jc w:val="center"/>
            </w:pPr>
          </w:p>
        </w:tc>
        <w:tc>
          <w:tcPr>
            <w:tcW w:w="3190" w:type="dxa"/>
            <w:vAlign w:val="center"/>
          </w:tcPr>
          <w:p w14:paraId="751571B8"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AmountDue</w:t>
            </w:r>
          </w:p>
        </w:tc>
        <w:tc>
          <w:tcPr>
            <w:tcW w:w="3459" w:type="dxa"/>
            <w:gridSpan w:val="2"/>
          </w:tcPr>
          <w:p w14:paraId="52B89E06" w14:textId="77777777" w:rsidR="00067511" w:rsidRPr="000E1730" w:rsidRDefault="00067511" w:rsidP="00067511">
            <w:pPr>
              <w:pStyle w:val="Tabela-zawarto"/>
            </w:pPr>
            <w:r w:rsidRPr="000E1730">
              <w:t>Kwota zobowiązania</w:t>
            </w:r>
          </w:p>
        </w:tc>
        <w:tc>
          <w:tcPr>
            <w:tcW w:w="708" w:type="dxa"/>
          </w:tcPr>
          <w:p w14:paraId="1A79E740" w14:textId="77777777" w:rsidR="00067511" w:rsidRDefault="00067511" w:rsidP="00067511">
            <w:pPr>
              <w:pStyle w:val="Tabela-zawarto"/>
              <w:jc w:val="center"/>
            </w:pPr>
          </w:p>
        </w:tc>
        <w:tc>
          <w:tcPr>
            <w:tcW w:w="708" w:type="dxa"/>
          </w:tcPr>
          <w:p w14:paraId="51A9465C" w14:textId="77777777" w:rsidR="00067511" w:rsidRDefault="00067511" w:rsidP="00067511">
            <w:pPr>
              <w:pStyle w:val="Tabela-zawarto"/>
              <w:jc w:val="center"/>
            </w:pPr>
          </w:p>
        </w:tc>
        <w:tc>
          <w:tcPr>
            <w:tcW w:w="5426" w:type="dxa"/>
            <w:gridSpan w:val="3"/>
          </w:tcPr>
          <w:p w14:paraId="65FD1588" w14:textId="77777777" w:rsidR="00067511" w:rsidRDefault="00067511" w:rsidP="00067511">
            <w:pPr>
              <w:pStyle w:val="Tabela-zawarto"/>
              <w:jc w:val="center"/>
            </w:pPr>
          </w:p>
        </w:tc>
      </w:tr>
      <w:tr w:rsidR="00067511" w:rsidRPr="000E1730" w14:paraId="0AB09E29" w14:textId="77777777" w:rsidTr="000517CA">
        <w:trPr>
          <w:jc w:val="center"/>
        </w:trPr>
        <w:tc>
          <w:tcPr>
            <w:tcW w:w="576" w:type="dxa"/>
            <w:vAlign w:val="center"/>
          </w:tcPr>
          <w:p w14:paraId="7CF0253E" w14:textId="77777777" w:rsidR="00067511" w:rsidRPr="000E1730" w:rsidRDefault="00067511" w:rsidP="00067511">
            <w:pPr>
              <w:pStyle w:val="Tabela-zawarto"/>
              <w:jc w:val="center"/>
            </w:pPr>
          </w:p>
        </w:tc>
        <w:tc>
          <w:tcPr>
            <w:tcW w:w="3190" w:type="dxa"/>
            <w:vAlign w:val="center"/>
          </w:tcPr>
          <w:p w14:paraId="23D1C578" w14:textId="77777777" w:rsidR="00067511" w:rsidRPr="000E1730" w:rsidRDefault="00067511" w:rsidP="00067511">
            <w:pPr>
              <w:pStyle w:val="Tabela-zawarto"/>
              <w:ind w:left="432" w:hanging="432"/>
            </w:pPr>
            <w:r>
              <w:rPr>
                <w:lang w:val="en-US"/>
              </w:rPr>
              <w:t xml:space="preserve">-   -   -   -   -  </w:t>
            </w:r>
            <w:r w:rsidRPr="000E1730">
              <w:t>DocumentRecipient</w:t>
            </w:r>
          </w:p>
        </w:tc>
        <w:tc>
          <w:tcPr>
            <w:tcW w:w="3459" w:type="dxa"/>
            <w:gridSpan w:val="2"/>
          </w:tcPr>
          <w:p w14:paraId="41914F81" w14:textId="77777777" w:rsidR="00067511" w:rsidRPr="000E1730" w:rsidRDefault="00067511" w:rsidP="00067511">
            <w:pPr>
              <w:pStyle w:val="Tabela-zawarto"/>
            </w:pPr>
            <w:r w:rsidRPr="000E1730">
              <w:t>Identyfikator odbiorcy dokumentu</w:t>
            </w:r>
          </w:p>
        </w:tc>
        <w:tc>
          <w:tcPr>
            <w:tcW w:w="708" w:type="dxa"/>
          </w:tcPr>
          <w:p w14:paraId="71445A7B" w14:textId="77777777" w:rsidR="00067511" w:rsidRDefault="00067511" w:rsidP="00067511">
            <w:pPr>
              <w:pStyle w:val="Tabela-zawarto"/>
              <w:jc w:val="center"/>
            </w:pPr>
          </w:p>
        </w:tc>
        <w:tc>
          <w:tcPr>
            <w:tcW w:w="708" w:type="dxa"/>
          </w:tcPr>
          <w:p w14:paraId="665015CB" w14:textId="77777777" w:rsidR="00067511" w:rsidRDefault="00067511" w:rsidP="00067511">
            <w:pPr>
              <w:pStyle w:val="Tabela-zawarto"/>
              <w:jc w:val="center"/>
            </w:pPr>
          </w:p>
        </w:tc>
        <w:tc>
          <w:tcPr>
            <w:tcW w:w="5426" w:type="dxa"/>
            <w:gridSpan w:val="3"/>
          </w:tcPr>
          <w:p w14:paraId="2961095B" w14:textId="77777777" w:rsidR="00067511" w:rsidRDefault="00067511" w:rsidP="00067511">
            <w:pPr>
              <w:pStyle w:val="Tabela-zawarto"/>
              <w:jc w:val="center"/>
            </w:pPr>
          </w:p>
        </w:tc>
      </w:tr>
      <w:tr w:rsidR="00067511" w:rsidRPr="000E1730" w14:paraId="28AC9883" w14:textId="77777777" w:rsidTr="000517CA">
        <w:trPr>
          <w:jc w:val="center"/>
        </w:trPr>
        <w:tc>
          <w:tcPr>
            <w:tcW w:w="576" w:type="dxa"/>
            <w:vAlign w:val="center"/>
          </w:tcPr>
          <w:p w14:paraId="34B043EA" w14:textId="77777777" w:rsidR="00067511" w:rsidRPr="000E1730" w:rsidRDefault="00067511" w:rsidP="00067511">
            <w:pPr>
              <w:pStyle w:val="Tabela-zawarto"/>
              <w:jc w:val="center"/>
              <w:rPr>
                <w:lang w:val="en-US"/>
              </w:rPr>
            </w:pPr>
          </w:p>
        </w:tc>
        <w:tc>
          <w:tcPr>
            <w:tcW w:w="3190" w:type="dxa"/>
            <w:vAlign w:val="center"/>
          </w:tcPr>
          <w:p w14:paraId="692A4A9C"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DocumentIssuer</w:t>
            </w:r>
          </w:p>
        </w:tc>
        <w:tc>
          <w:tcPr>
            <w:tcW w:w="3459" w:type="dxa"/>
            <w:gridSpan w:val="2"/>
          </w:tcPr>
          <w:p w14:paraId="167D4460" w14:textId="77777777" w:rsidR="00067511" w:rsidRPr="000E1730" w:rsidRDefault="00067511" w:rsidP="00067511">
            <w:pPr>
              <w:pStyle w:val="Tabela-zawarto"/>
            </w:pPr>
            <w:r w:rsidRPr="000E1730">
              <w:t>Identyfikator wystawcy dokumentu</w:t>
            </w:r>
          </w:p>
        </w:tc>
        <w:tc>
          <w:tcPr>
            <w:tcW w:w="708" w:type="dxa"/>
          </w:tcPr>
          <w:p w14:paraId="5B2DB490" w14:textId="77777777" w:rsidR="00067511" w:rsidRDefault="00067511" w:rsidP="00067511">
            <w:pPr>
              <w:pStyle w:val="Tabela-zawarto"/>
              <w:jc w:val="center"/>
            </w:pPr>
          </w:p>
        </w:tc>
        <w:tc>
          <w:tcPr>
            <w:tcW w:w="708" w:type="dxa"/>
          </w:tcPr>
          <w:p w14:paraId="0374CE09" w14:textId="77777777" w:rsidR="00067511" w:rsidRDefault="00067511" w:rsidP="00067511">
            <w:pPr>
              <w:pStyle w:val="Tabela-zawarto"/>
              <w:jc w:val="center"/>
            </w:pPr>
          </w:p>
        </w:tc>
        <w:tc>
          <w:tcPr>
            <w:tcW w:w="5426" w:type="dxa"/>
            <w:gridSpan w:val="3"/>
          </w:tcPr>
          <w:p w14:paraId="3310DAF4" w14:textId="77777777" w:rsidR="00067511" w:rsidRDefault="00067511" w:rsidP="00067511">
            <w:pPr>
              <w:pStyle w:val="Tabela-zawarto"/>
              <w:jc w:val="center"/>
            </w:pPr>
          </w:p>
        </w:tc>
      </w:tr>
      <w:tr w:rsidR="00067511" w:rsidRPr="000E1730" w14:paraId="0CBE9BA9" w14:textId="77777777" w:rsidTr="000517CA">
        <w:trPr>
          <w:jc w:val="center"/>
        </w:trPr>
        <w:tc>
          <w:tcPr>
            <w:tcW w:w="576" w:type="dxa"/>
            <w:vAlign w:val="center"/>
          </w:tcPr>
          <w:p w14:paraId="00639337" w14:textId="77777777" w:rsidR="00067511" w:rsidRPr="000E1730" w:rsidRDefault="00067511" w:rsidP="00067511">
            <w:pPr>
              <w:pStyle w:val="Tabela-zawarto"/>
              <w:jc w:val="center"/>
              <w:rPr>
                <w:lang w:val="en-US"/>
              </w:rPr>
            </w:pPr>
            <w:r w:rsidRPr="000E1730">
              <w:rPr>
                <w:lang w:val="en-US"/>
              </w:rPr>
              <w:t>B-10</w:t>
            </w:r>
          </w:p>
        </w:tc>
        <w:tc>
          <w:tcPr>
            <w:tcW w:w="3190" w:type="dxa"/>
            <w:vAlign w:val="center"/>
          </w:tcPr>
          <w:p w14:paraId="07134C3F"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AdjustmentDetails</w:t>
            </w:r>
          </w:p>
        </w:tc>
        <w:tc>
          <w:tcPr>
            <w:tcW w:w="3459" w:type="dxa"/>
            <w:gridSpan w:val="2"/>
          </w:tcPr>
          <w:p w14:paraId="0A60C743" w14:textId="77777777" w:rsidR="00067511" w:rsidRPr="000E1730" w:rsidRDefault="00067511" w:rsidP="00067511">
            <w:pPr>
              <w:pStyle w:val="Tabela-zawarto"/>
            </w:pPr>
            <w:r w:rsidRPr="000E1730">
              <w:t>Szczegóły korekty</w:t>
            </w:r>
          </w:p>
        </w:tc>
        <w:tc>
          <w:tcPr>
            <w:tcW w:w="708" w:type="dxa"/>
          </w:tcPr>
          <w:p w14:paraId="63A8D805" w14:textId="77777777" w:rsidR="00067511" w:rsidRDefault="00067511" w:rsidP="00067511">
            <w:pPr>
              <w:pStyle w:val="Tabela-zawarto"/>
              <w:jc w:val="center"/>
            </w:pPr>
          </w:p>
        </w:tc>
        <w:tc>
          <w:tcPr>
            <w:tcW w:w="708" w:type="dxa"/>
          </w:tcPr>
          <w:p w14:paraId="5F7415DA" w14:textId="77777777" w:rsidR="00067511" w:rsidRDefault="00067511" w:rsidP="00067511">
            <w:pPr>
              <w:pStyle w:val="Tabela-zawarto"/>
              <w:jc w:val="center"/>
            </w:pPr>
          </w:p>
        </w:tc>
        <w:tc>
          <w:tcPr>
            <w:tcW w:w="5426" w:type="dxa"/>
            <w:gridSpan w:val="3"/>
          </w:tcPr>
          <w:p w14:paraId="03772477" w14:textId="77777777" w:rsidR="00067511" w:rsidRDefault="00067511" w:rsidP="00067511">
            <w:pPr>
              <w:pStyle w:val="Tabela-zawarto"/>
              <w:jc w:val="center"/>
            </w:pPr>
          </w:p>
        </w:tc>
      </w:tr>
      <w:tr w:rsidR="00067511" w:rsidRPr="000E1730" w14:paraId="678A7806" w14:textId="77777777" w:rsidTr="000517CA">
        <w:trPr>
          <w:jc w:val="center"/>
        </w:trPr>
        <w:tc>
          <w:tcPr>
            <w:tcW w:w="576" w:type="dxa"/>
            <w:vAlign w:val="center"/>
          </w:tcPr>
          <w:p w14:paraId="07665F3D" w14:textId="77777777" w:rsidR="00067511" w:rsidRPr="000E1730" w:rsidRDefault="00067511" w:rsidP="00067511">
            <w:pPr>
              <w:pStyle w:val="Tabela-zawarto"/>
              <w:jc w:val="center"/>
            </w:pPr>
          </w:p>
        </w:tc>
        <w:tc>
          <w:tcPr>
            <w:tcW w:w="3190" w:type="dxa"/>
            <w:vAlign w:val="center"/>
          </w:tcPr>
          <w:p w14:paraId="7D606D84" w14:textId="77777777" w:rsidR="00067511" w:rsidRPr="000E1730" w:rsidRDefault="00067511" w:rsidP="00067511">
            <w:pPr>
              <w:pStyle w:val="Tabela-zawarto"/>
              <w:ind w:left="432" w:hanging="432"/>
            </w:pPr>
            <w:r>
              <w:rPr>
                <w:lang w:val="en-US"/>
              </w:rPr>
              <w:t xml:space="preserve">-   -   -   -   -  -   </w:t>
            </w:r>
            <w:r w:rsidRPr="000E1730">
              <w:t>AdjustmentReason</w:t>
            </w:r>
          </w:p>
        </w:tc>
        <w:tc>
          <w:tcPr>
            <w:tcW w:w="3459" w:type="dxa"/>
            <w:gridSpan w:val="2"/>
          </w:tcPr>
          <w:p w14:paraId="7756504B" w14:textId="77777777" w:rsidR="00067511" w:rsidRPr="000E1730" w:rsidRDefault="00067511" w:rsidP="00067511">
            <w:pPr>
              <w:pStyle w:val="Tabela-zawarto"/>
            </w:pPr>
            <w:r w:rsidRPr="000E1730">
              <w:t>Przyczyna korekty</w:t>
            </w:r>
          </w:p>
        </w:tc>
        <w:tc>
          <w:tcPr>
            <w:tcW w:w="708" w:type="dxa"/>
          </w:tcPr>
          <w:p w14:paraId="275C0BB3" w14:textId="77777777" w:rsidR="00067511" w:rsidRDefault="00067511" w:rsidP="00067511">
            <w:pPr>
              <w:pStyle w:val="Tabela-zawarto"/>
              <w:jc w:val="center"/>
            </w:pPr>
          </w:p>
        </w:tc>
        <w:tc>
          <w:tcPr>
            <w:tcW w:w="708" w:type="dxa"/>
          </w:tcPr>
          <w:p w14:paraId="1139976A" w14:textId="77777777" w:rsidR="00067511" w:rsidRDefault="00067511" w:rsidP="00067511">
            <w:pPr>
              <w:pStyle w:val="Tabela-zawarto"/>
              <w:jc w:val="center"/>
            </w:pPr>
          </w:p>
        </w:tc>
        <w:tc>
          <w:tcPr>
            <w:tcW w:w="5426" w:type="dxa"/>
            <w:gridSpan w:val="3"/>
          </w:tcPr>
          <w:p w14:paraId="697278A0" w14:textId="77777777" w:rsidR="00067511" w:rsidRDefault="00067511" w:rsidP="00067511">
            <w:pPr>
              <w:pStyle w:val="Tabela-zawarto"/>
              <w:jc w:val="center"/>
            </w:pPr>
          </w:p>
        </w:tc>
      </w:tr>
      <w:tr w:rsidR="00067511" w:rsidRPr="000E1730" w14:paraId="1B7CA3B8" w14:textId="77777777" w:rsidTr="000517CA">
        <w:trPr>
          <w:jc w:val="center"/>
        </w:trPr>
        <w:tc>
          <w:tcPr>
            <w:tcW w:w="576" w:type="dxa"/>
            <w:vAlign w:val="center"/>
          </w:tcPr>
          <w:p w14:paraId="462B7F95" w14:textId="77777777" w:rsidR="00067511" w:rsidRPr="000E1730" w:rsidRDefault="00067511" w:rsidP="00067511">
            <w:pPr>
              <w:pStyle w:val="Tabela-zawarto"/>
              <w:jc w:val="center"/>
              <w:rPr>
                <w:lang w:val="en-US"/>
              </w:rPr>
            </w:pPr>
          </w:p>
        </w:tc>
        <w:tc>
          <w:tcPr>
            <w:tcW w:w="3190" w:type="dxa"/>
            <w:vAlign w:val="center"/>
          </w:tcPr>
          <w:p w14:paraId="0DCA4535" w14:textId="77777777" w:rsidR="00067511" w:rsidRPr="000E1730" w:rsidRDefault="00067511" w:rsidP="00067511">
            <w:pPr>
              <w:pStyle w:val="Tabela-zawarto"/>
              <w:ind w:left="432" w:hanging="432"/>
              <w:rPr>
                <w:lang w:val="en-US"/>
              </w:rPr>
            </w:pPr>
            <w:r>
              <w:rPr>
                <w:lang w:val="en-US"/>
              </w:rPr>
              <w:t xml:space="preserve">-   -   -   -   -  -   </w:t>
            </w:r>
            <w:r w:rsidRPr="000E1730">
              <w:rPr>
                <w:lang w:val="en-US"/>
              </w:rPr>
              <w:t>AdjustmentAmount</w:t>
            </w:r>
          </w:p>
        </w:tc>
        <w:tc>
          <w:tcPr>
            <w:tcW w:w="3459" w:type="dxa"/>
            <w:gridSpan w:val="2"/>
          </w:tcPr>
          <w:p w14:paraId="23CDC012" w14:textId="77777777" w:rsidR="00067511" w:rsidRPr="000E1730" w:rsidRDefault="00067511" w:rsidP="00067511">
            <w:pPr>
              <w:pStyle w:val="Tabela-zawarto"/>
            </w:pPr>
            <w:r w:rsidRPr="000E1730">
              <w:t>Kwota korekty</w:t>
            </w:r>
          </w:p>
        </w:tc>
        <w:tc>
          <w:tcPr>
            <w:tcW w:w="708" w:type="dxa"/>
          </w:tcPr>
          <w:p w14:paraId="00FD609D" w14:textId="77777777" w:rsidR="00067511" w:rsidRDefault="00067511" w:rsidP="00067511">
            <w:pPr>
              <w:pStyle w:val="Tabela-zawarto"/>
              <w:jc w:val="center"/>
            </w:pPr>
          </w:p>
        </w:tc>
        <w:tc>
          <w:tcPr>
            <w:tcW w:w="708" w:type="dxa"/>
          </w:tcPr>
          <w:p w14:paraId="13701C3D" w14:textId="77777777" w:rsidR="00067511" w:rsidRDefault="00067511" w:rsidP="00067511">
            <w:pPr>
              <w:pStyle w:val="Tabela-zawarto"/>
              <w:jc w:val="center"/>
            </w:pPr>
          </w:p>
        </w:tc>
        <w:tc>
          <w:tcPr>
            <w:tcW w:w="5426" w:type="dxa"/>
            <w:gridSpan w:val="3"/>
          </w:tcPr>
          <w:p w14:paraId="4EF8024A" w14:textId="77777777" w:rsidR="00067511" w:rsidRDefault="00067511" w:rsidP="00067511">
            <w:pPr>
              <w:pStyle w:val="Tabela-zawarto"/>
              <w:jc w:val="center"/>
            </w:pPr>
          </w:p>
        </w:tc>
      </w:tr>
      <w:tr w:rsidR="00067511" w:rsidRPr="000E1730" w14:paraId="60AB8628" w14:textId="77777777" w:rsidTr="000517CA">
        <w:trPr>
          <w:jc w:val="center"/>
        </w:trPr>
        <w:tc>
          <w:tcPr>
            <w:tcW w:w="576" w:type="dxa"/>
            <w:vAlign w:val="center"/>
          </w:tcPr>
          <w:p w14:paraId="17A188F0" w14:textId="77777777" w:rsidR="00067511" w:rsidRPr="000E1730" w:rsidRDefault="00067511" w:rsidP="00067511">
            <w:pPr>
              <w:pStyle w:val="Tabela-zawarto"/>
              <w:jc w:val="center"/>
            </w:pPr>
          </w:p>
        </w:tc>
        <w:tc>
          <w:tcPr>
            <w:tcW w:w="3190" w:type="dxa"/>
            <w:vAlign w:val="center"/>
          </w:tcPr>
          <w:p w14:paraId="2B0F106B" w14:textId="77777777" w:rsidR="00067511" w:rsidRPr="000E1730" w:rsidRDefault="00067511" w:rsidP="00067511">
            <w:pPr>
              <w:pStyle w:val="Tabela-zawarto"/>
              <w:ind w:left="432" w:hanging="432"/>
            </w:pPr>
            <w:r>
              <w:rPr>
                <w:lang w:val="en-US"/>
              </w:rPr>
              <w:t xml:space="preserve">-   -   -   -   -  -   </w:t>
            </w:r>
            <w:r w:rsidRPr="000E1730">
              <w:t>DocumentIdentifier</w:t>
            </w:r>
          </w:p>
        </w:tc>
        <w:tc>
          <w:tcPr>
            <w:tcW w:w="3459" w:type="dxa"/>
            <w:gridSpan w:val="2"/>
          </w:tcPr>
          <w:p w14:paraId="7BF5994E" w14:textId="77777777" w:rsidR="00067511" w:rsidRPr="000E1730" w:rsidRDefault="00067511" w:rsidP="00067511">
            <w:pPr>
              <w:pStyle w:val="Tabela-zawarto"/>
            </w:pPr>
            <w:r w:rsidRPr="000E1730">
              <w:t>Numer referencyjny dokumentu będącego podstawą korekty</w:t>
            </w:r>
          </w:p>
        </w:tc>
        <w:tc>
          <w:tcPr>
            <w:tcW w:w="708" w:type="dxa"/>
          </w:tcPr>
          <w:p w14:paraId="6B3A02E9" w14:textId="77777777" w:rsidR="00067511" w:rsidRDefault="00067511" w:rsidP="00067511">
            <w:pPr>
              <w:pStyle w:val="Tabela-zawarto"/>
              <w:jc w:val="center"/>
            </w:pPr>
          </w:p>
        </w:tc>
        <w:tc>
          <w:tcPr>
            <w:tcW w:w="708" w:type="dxa"/>
          </w:tcPr>
          <w:p w14:paraId="2B8E944A" w14:textId="77777777" w:rsidR="00067511" w:rsidRDefault="00067511" w:rsidP="00067511">
            <w:pPr>
              <w:pStyle w:val="Tabela-zawarto"/>
              <w:jc w:val="center"/>
            </w:pPr>
          </w:p>
        </w:tc>
        <w:tc>
          <w:tcPr>
            <w:tcW w:w="5426" w:type="dxa"/>
            <w:gridSpan w:val="3"/>
          </w:tcPr>
          <w:p w14:paraId="17DBA73D" w14:textId="77777777" w:rsidR="00067511" w:rsidRDefault="00067511" w:rsidP="00067511">
            <w:pPr>
              <w:pStyle w:val="Tabela-zawarto"/>
              <w:jc w:val="center"/>
            </w:pPr>
          </w:p>
        </w:tc>
      </w:tr>
      <w:tr w:rsidR="00067511" w:rsidRPr="000E1730" w14:paraId="10DAA570" w14:textId="77777777" w:rsidTr="000517CA">
        <w:trPr>
          <w:jc w:val="center"/>
        </w:trPr>
        <w:tc>
          <w:tcPr>
            <w:tcW w:w="576" w:type="dxa"/>
            <w:tcBorders>
              <w:bottom w:val="dashed" w:sz="4" w:space="0" w:color="auto"/>
            </w:tcBorders>
            <w:vAlign w:val="center"/>
          </w:tcPr>
          <w:p w14:paraId="2F4692CF" w14:textId="77777777" w:rsidR="00067511" w:rsidRPr="00815B23" w:rsidRDefault="00067511" w:rsidP="00067511">
            <w:pPr>
              <w:pStyle w:val="Tabela-zawarto"/>
              <w:jc w:val="center"/>
            </w:pPr>
          </w:p>
        </w:tc>
        <w:tc>
          <w:tcPr>
            <w:tcW w:w="3190" w:type="dxa"/>
            <w:tcBorders>
              <w:bottom w:val="dashed" w:sz="4" w:space="0" w:color="auto"/>
            </w:tcBorders>
            <w:vAlign w:val="center"/>
          </w:tcPr>
          <w:p w14:paraId="417AE6B7" w14:textId="77777777" w:rsidR="00067511" w:rsidRPr="000E1730" w:rsidRDefault="00067511" w:rsidP="00067511">
            <w:pPr>
              <w:pStyle w:val="Tabela-zawarto"/>
              <w:ind w:left="432" w:hanging="432"/>
              <w:rPr>
                <w:lang w:val="en-US"/>
              </w:rPr>
            </w:pPr>
            <w:r>
              <w:rPr>
                <w:lang w:val="en-US"/>
              </w:rPr>
              <w:t xml:space="preserve">-   -   -   -   -  -   </w:t>
            </w:r>
            <w:r w:rsidRPr="000E1730">
              <w:rPr>
                <w:lang w:val="en-US"/>
              </w:rPr>
              <w:t>Description</w:t>
            </w:r>
          </w:p>
        </w:tc>
        <w:tc>
          <w:tcPr>
            <w:tcW w:w="3459" w:type="dxa"/>
            <w:gridSpan w:val="2"/>
          </w:tcPr>
          <w:p w14:paraId="22F1DA51" w14:textId="77777777" w:rsidR="00067511" w:rsidRPr="000E1730" w:rsidRDefault="00067511" w:rsidP="00067511">
            <w:pPr>
              <w:pStyle w:val="Tabela-zawarto"/>
            </w:pPr>
            <w:r w:rsidRPr="000E1730">
              <w:t>Opis korekty</w:t>
            </w:r>
          </w:p>
        </w:tc>
        <w:tc>
          <w:tcPr>
            <w:tcW w:w="708" w:type="dxa"/>
          </w:tcPr>
          <w:p w14:paraId="48A3E282" w14:textId="77777777" w:rsidR="00067511" w:rsidRDefault="00067511" w:rsidP="00067511">
            <w:pPr>
              <w:pStyle w:val="Tabela-zawarto"/>
              <w:jc w:val="center"/>
            </w:pPr>
          </w:p>
        </w:tc>
        <w:tc>
          <w:tcPr>
            <w:tcW w:w="708" w:type="dxa"/>
          </w:tcPr>
          <w:p w14:paraId="5235816C" w14:textId="77777777" w:rsidR="00067511" w:rsidRDefault="00067511" w:rsidP="00067511">
            <w:pPr>
              <w:pStyle w:val="Tabela-zawarto"/>
              <w:jc w:val="center"/>
            </w:pPr>
          </w:p>
        </w:tc>
        <w:tc>
          <w:tcPr>
            <w:tcW w:w="5426" w:type="dxa"/>
            <w:gridSpan w:val="3"/>
          </w:tcPr>
          <w:p w14:paraId="69B2F129" w14:textId="77777777" w:rsidR="00067511" w:rsidRDefault="00067511" w:rsidP="00067511">
            <w:pPr>
              <w:pStyle w:val="Tabela-zawarto"/>
              <w:jc w:val="center"/>
            </w:pPr>
          </w:p>
        </w:tc>
      </w:tr>
      <w:tr w:rsidR="00067511" w:rsidRPr="000E1730" w14:paraId="6A372A50" w14:textId="77777777" w:rsidTr="000517CA">
        <w:trPr>
          <w:jc w:val="center"/>
        </w:trPr>
        <w:tc>
          <w:tcPr>
            <w:tcW w:w="576" w:type="dxa"/>
            <w:tcBorders>
              <w:top w:val="dashed" w:sz="4" w:space="0" w:color="auto"/>
            </w:tcBorders>
            <w:vAlign w:val="center"/>
          </w:tcPr>
          <w:p w14:paraId="2F09709C" w14:textId="77777777" w:rsidR="00067511" w:rsidRPr="000E1730" w:rsidRDefault="00067511" w:rsidP="00067511">
            <w:pPr>
              <w:pStyle w:val="Tabela-zawarto"/>
              <w:ind w:left="432" w:hanging="432"/>
              <w:jc w:val="center"/>
              <w:rPr>
                <w:lang w:val="en-US"/>
              </w:rPr>
            </w:pPr>
            <w:r w:rsidRPr="000E1730">
              <w:rPr>
                <w:lang w:val="en-US"/>
              </w:rPr>
              <w:t>B-23</w:t>
            </w:r>
          </w:p>
        </w:tc>
        <w:tc>
          <w:tcPr>
            <w:tcW w:w="3199" w:type="dxa"/>
            <w:gridSpan w:val="2"/>
            <w:tcBorders>
              <w:top w:val="dashed" w:sz="4" w:space="0" w:color="auto"/>
            </w:tcBorders>
            <w:shd w:val="clear" w:color="auto" w:fill="00FFFF"/>
            <w:vAlign w:val="center"/>
          </w:tcPr>
          <w:p w14:paraId="1831EFFC" w14:textId="77777777" w:rsidR="00067511" w:rsidRPr="000E1730" w:rsidRDefault="00067511" w:rsidP="00067511">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3450" w:type="dxa"/>
          </w:tcPr>
          <w:p w14:paraId="4ED04BD2" w14:textId="77777777" w:rsidR="00067511" w:rsidRPr="000E1730" w:rsidRDefault="00067511" w:rsidP="00067511">
            <w:pPr>
              <w:pStyle w:val="Tabela-zawarto"/>
            </w:pPr>
            <w:r w:rsidRPr="000E1730">
              <w:t>Szczegóły płatności przelewu dla US</w:t>
            </w:r>
          </w:p>
        </w:tc>
        <w:tc>
          <w:tcPr>
            <w:tcW w:w="708" w:type="dxa"/>
          </w:tcPr>
          <w:p w14:paraId="2D1906F6" w14:textId="77777777" w:rsidR="00067511" w:rsidRPr="000E1730" w:rsidRDefault="00067511" w:rsidP="00067511">
            <w:pPr>
              <w:pStyle w:val="Tabela-zawarto"/>
              <w:jc w:val="center"/>
            </w:pPr>
          </w:p>
        </w:tc>
        <w:tc>
          <w:tcPr>
            <w:tcW w:w="708" w:type="dxa"/>
          </w:tcPr>
          <w:p w14:paraId="342CE296" w14:textId="77777777" w:rsidR="00067511" w:rsidRPr="000E1730" w:rsidRDefault="00067511" w:rsidP="00067511">
            <w:pPr>
              <w:pStyle w:val="Tabela-zawarto"/>
              <w:jc w:val="center"/>
            </w:pPr>
          </w:p>
        </w:tc>
        <w:tc>
          <w:tcPr>
            <w:tcW w:w="5426" w:type="dxa"/>
            <w:gridSpan w:val="3"/>
          </w:tcPr>
          <w:p w14:paraId="38FD5874" w14:textId="77777777" w:rsidR="00067511" w:rsidRPr="000E1730" w:rsidRDefault="00067511" w:rsidP="00067511">
            <w:pPr>
              <w:pStyle w:val="Tabela-zawarto"/>
              <w:jc w:val="center"/>
            </w:pPr>
          </w:p>
        </w:tc>
      </w:tr>
      <w:tr w:rsidR="00067511" w:rsidRPr="000E1730" w14:paraId="05AA11C5" w14:textId="77777777" w:rsidTr="000517CA">
        <w:trPr>
          <w:jc w:val="center"/>
        </w:trPr>
        <w:tc>
          <w:tcPr>
            <w:tcW w:w="576" w:type="dxa"/>
            <w:vAlign w:val="center"/>
          </w:tcPr>
          <w:p w14:paraId="615F2689" w14:textId="77777777" w:rsidR="00067511" w:rsidRPr="000E1730" w:rsidRDefault="00067511" w:rsidP="00067511">
            <w:pPr>
              <w:pStyle w:val="Tabela-zawarto"/>
              <w:ind w:left="432" w:hanging="432"/>
              <w:jc w:val="center"/>
            </w:pPr>
          </w:p>
        </w:tc>
        <w:tc>
          <w:tcPr>
            <w:tcW w:w="3199" w:type="dxa"/>
            <w:gridSpan w:val="2"/>
            <w:vAlign w:val="center"/>
          </w:tcPr>
          <w:p w14:paraId="1A56500E" w14:textId="77777777" w:rsidR="00067511" w:rsidRPr="000E1730" w:rsidRDefault="00067511" w:rsidP="00067511">
            <w:pPr>
              <w:pStyle w:val="Tabela-zawarto"/>
              <w:ind w:left="432" w:hanging="432"/>
            </w:pPr>
            <w:r>
              <w:rPr>
                <w:lang w:val="en-US"/>
              </w:rPr>
              <w:t xml:space="preserve">-   -   -   -   -  </w:t>
            </w:r>
            <w:r w:rsidRPr="000E1730">
              <w:t>PayorIdentifier</w:t>
            </w:r>
          </w:p>
        </w:tc>
        <w:tc>
          <w:tcPr>
            <w:tcW w:w="3450" w:type="dxa"/>
          </w:tcPr>
          <w:p w14:paraId="7C49ED58" w14:textId="77777777" w:rsidR="00067511" w:rsidRPr="000E1730" w:rsidRDefault="00067511" w:rsidP="00067511">
            <w:pPr>
              <w:pStyle w:val="Tabela-zawarto"/>
            </w:pPr>
            <w:r w:rsidRPr="000E1730">
              <w:t>Identyfikator uzupełniający</w:t>
            </w:r>
          </w:p>
        </w:tc>
        <w:tc>
          <w:tcPr>
            <w:tcW w:w="708" w:type="dxa"/>
          </w:tcPr>
          <w:p w14:paraId="50B5B198" w14:textId="77777777" w:rsidR="00067511" w:rsidRPr="000E1730" w:rsidRDefault="00067511" w:rsidP="00067511">
            <w:pPr>
              <w:pStyle w:val="Tabela-zawarto"/>
              <w:jc w:val="center"/>
            </w:pPr>
          </w:p>
        </w:tc>
        <w:tc>
          <w:tcPr>
            <w:tcW w:w="708" w:type="dxa"/>
          </w:tcPr>
          <w:p w14:paraId="656AF792" w14:textId="77777777" w:rsidR="00067511" w:rsidRPr="000E1730" w:rsidRDefault="00067511" w:rsidP="00067511">
            <w:pPr>
              <w:pStyle w:val="Tabela-zawarto"/>
              <w:jc w:val="center"/>
            </w:pPr>
          </w:p>
        </w:tc>
        <w:tc>
          <w:tcPr>
            <w:tcW w:w="5426" w:type="dxa"/>
            <w:gridSpan w:val="3"/>
          </w:tcPr>
          <w:p w14:paraId="53A896B2" w14:textId="77777777" w:rsidR="00067511" w:rsidRPr="000E1730" w:rsidRDefault="00067511" w:rsidP="00067511">
            <w:pPr>
              <w:pStyle w:val="Tabela-zawarto"/>
              <w:jc w:val="center"/>
            </w:pPr>
          </w:p>
        </w:tc>
      </w:tr>
      <w:tr w:rsidR="00067511" w:rsidRPr="000E1730" w14:paraId="00792B24" w14:textId="77777777" w:rsidTr="000517CA">
        <w:trPr>
          <w:jc w:val="center"/>
        </w:trPr>
        <w:tc>
          <w:tcPr>
            <w:tcW w:w="576" w:type="dxa"/>
            <w:vAlign w:val="center"/>
          </w:tcPr>
          <w:p w14:paraId="687863A4" w14:textId="77777777" w:rsidR="00067511" w:rsidRPr="000E1730" w:rsidRDefault="00067511" w:rsidP="00067511">
            <w:pPr>
              <w:pStyle w:val="Tabela-zawarto"/>
              <w:ind w:left="432" w:hanging="432"/>
              <w:jc w:val="center"/>
            </w:pPr>
          </w:p>
        </w:tc>
        <w:tc>
          <w:tcPr>
            <w:tcW w:w="3199" w:type="dxa"/>
            <w:gridSpan w:val="2"/>
            <w:vAlign w:val="center"/>
          </w:tcPr>
          <w:p w14:paraId="6D9389CE" w14:textId="77777777" w:rsidR="00067511" w:rsidRPr="000E1730" w:rsidRDefault="00067511" w:rsidP="00067511">
            <w:pPr>
              <w:pStyle w:val="Tabela-zawarto"/>
              <w:ind w:left="432" w:hanging="432"/>
            </w:pPr>
            <w:r>
              <w:rPr>
                <w:lang w:val="en-US"/>
              </w:rPr>
              <w:t xml:space="preserve">-   -   -   -   -  </w:t>
            </w:r>
            <w:r w:rsidRPr="000E1730">
              <w:t>PaymentFormIdentifier</w:t>
            </w:r>
          </w:p>
        </w:tc>
        <w:tc>
          <w:tcPr>
            <w:tcW w:w="3450" w:type="dxa"/>
          </w:tcPr>
          <w:p w14:paraId="501A8E02" w14:textId="77777777" w:rsidR="00067511" w:rsidRPr="000E1730" w:rsidRDefault="00067511" w:rsidP="00067511">
            <w:pPr>
              <w:pStyle w:val="Tabela-zawarto"/>
            </w:pPr>
            <w:r w:rsidRPr="000E1730">
              <w:t>Symbol formularza lub płatności</w:t>
            </w:r>
          </w:p>
        </w:tc>
        <w:tc>
          <w:tcPr>
            <w:tcW w:w="708" w:type="dxa"/>
          </w:tcPr>
          <w:p w14:paraId="5675FEBD" w14:textId="77777777" w:rsidR="00067511" w:rsidRPr="000E1730" w:rsidRDefault="00067511" w:rsidP="00067511">
            <w:pPr>
              <w:pStyle w:val="Tabela-zawarto"/>
              <w:jc w:val="center"/>
            </w:pPr>
          </w:p>
        </w:tc>
        <w:tc>
          <w:tcPr>
            <w:tcW w:w="708" w:type="dxa"/>
          </w:tcPr>
          <w:p w14:paraId="07BA8E14" w14:textId="77777777" w:rsidR="00067511" w:rsidRPr="000E1730" w:rsidRDefault="00067511" w:rsidP="00067511">
            <w:pPr>
              <w:pStyle w:val="Tabela-zawarto"/>
              <w:jc w:val="center"/>
            </w:pPr>
          </w:p>
        </w:tc>
        <w:tc>
          <w:tcPr>
            <w:tcW w:w="5426" w:type="dxa"/>
            <w:gridSpan w:val="3"/>
          </w:tcPr>
          <w:p w14:paraId="1AE93A95" w14:textId="77777777" w:rsidR="00067511" w:rsidRPr="000E1730" w:rsidRDefault="00067511" w:rsidP="00067511">
            <w:pPr>
              <w:pStyle w:val="Tabela-zawarto"/>
              <w:jc w:val="center"/>
            </w:pPr>
          </w:p>
        </w:tc>
      </w:tr>
      <w:tr w:rsidR="00067511" w:rsidRPr="000E1730" w14:paraId="1DB9B049" w14:textId="77777777" w:rsidTr="000517CA">
        <w:trPr>
          <w:jc w:val="center"/>
        </w:trPr>
        <w:tc>
          <w:tcPr>
            <w:tcW w:w="576" w:type="dxa"/>
            <w:vAlign w:val="center"/>
          </w:tcPr>
          <w:p w14:paraId="4378C2B8" w14:textId="77777777" w:rsidR="00067511" w:rsidRPr="000E1730" w:rsidRDefault="00067511" w:rsidP="00067511">
            <w:pPr>
              <w:pStyle w:val="Tabela-zawarto"/>
              <w:ind w:left="432" w:hanging="432"/>
              <w:jc w:val="center"/>
            </w:pPr>
          </w:p>
        </w:tc>
        <w:tc>
          <w:tcPr>
            <w:tcW w:w="3199" w:type="dxa"/>
            <w:gridSpan w:val="2"/>
            <w:vAlign w:val="center"/>
          </w:tcPr>
          <w:p w14:paraId="0AD2E0FE" w14:textId="77777777" w:rsidR="00067511" w:rsidRPr="000E1730" w:rsidRDefault="00067511" w:rsidP="00067511">
            <w:pPr>
              <w:pStyle w:val="Tabela-zawarto"/>
              <w:ind w:left="432" w:hanging="432"/>
            </w:pPr>
            <w:r>
              <w:rPr>
                <w:lang w:val="en-US"/>
              </w:rPr>
              <w:t xml:space="preserve">-   -   -   -   -  </w:t>
            </w:r>
            <w:r w:rsidRPr="000E1730">
              <w:t>USDescription</w:t>
            </w:r>
          </w:p>
        </w:tc>
        <w:tc>
          <w:tcPr>
            <w:tcW w:w="3450" w:type="dxa"/>
          </w:tcPr>
          <w:p w14:paraId="570E2E8A" w14:textId="77777777" w:rsidR="00067511" w:rsidRPr="000E1730" w:rsidRDefault="00067511" w:rsidP="00067511">
            <w:pPr>
              <w:pStyle w:val="Tabela-zawarto"/>
            </w:pPr>
            <w:r w:rsidRPr="000E1730">
              <w:t>Dodatkowa identyfikacja zobowiązania (opis)</w:t>
            </w:r>
          </w:p>
        </w:tc>
        <w:tc>
          <w:tcPr>
            <w:tcW w:w="708" w:type="dxa"/>
          </w:tcPr>
          <w:p w14:paraId="142EEEE2" w14:textId="77777777" w:rsidR="00067511" w:rsidRPr="000E1730" w:rsidRDefault="00067511" w:rsidP="00067511">
            <w:pPr>
              <w:pStyle w:val="Tekstprzypisudolnego"/>
              <w:jc w:val="center"/>
              <w:rPr>
                <w:rFonts w:ascii="Arial" w:hAnsi="Arial" w:cs="Arial"/>
                <w:sz w:val="16"/>
                <w:szCs w:val="16"/>
              </w:rPr>
            </w:pPr>
          </w:p>
        </w:tc>
        <w:tc>
          <w:tcPr>
            <w:tcW w:w="708" w:type="dxa"/>
          </w:tcPr>
          <w:p w14:paraId="678F0B8C" w14:textId="77777777" w:rsidR="00067511" w:rsidRPr="000E1730" w:rsidRDefault="00067511" w:rsidP="00067511">
            <w:pPr>
              <w:pStyle w:val="Tekstprzypisudolnego"/>
              <w:jc w:val="center"/>
              <w:rPr>
                <w:rFonts w:ascii="Arial" w:hAnsi="Arial" w:cs="Arial"/>
                <w:sz w:val="16"/>
                <w:szCs w:val="16"/>
              </w:rPr>
            </w:pPr>
          </w:p>
        </w:tc>
        <w:tc>
          <w:tcPr>
            <w:tcW w:w="5426" w:type="dxa"/>
            <w:gridSpan w:val="3"/>
          </w:tcPr>
          <w:p w14:paraId="75BAE395" w14:textId="77777777" w:rsidR="00067511" w:rsidRPr="000E1730" w:rsidRDefault="00067511" w:rsidP="00067511">
            <w:pPr>
              <w:pStyle w:val="Tekstprzypisudolnego"/>
              <w:jc w:val="center"/>
              <w:rPr>
                <w:rFonts w:ascii="Arial" w:hAnsi="Arial" w:cs="Arial"/>
                <w:sz w:val="16"/>
                <w:szCs w:val="16"/>
              </w:rPr>
            </w:pPr>
          </w:p>
        </w:tc>
      </w:tr>
      <w:tr w:rsidR="00067511" w:rsidRPr="000E1730" w14:paraId="2AEC2F9A" w14:textId="77777777" w:rsidTr="000517CA">
        <w:trPr>
          <w:jc w:val="center"/>
        </w:trPr>
        <w:tc>
          <w:tcPr>
            <w:tcW w:w="576" w:type="dxa"/>
            <w:vAlign w:val="center"/>
          </w:tcPr>
          <w:p w14:paraId="77AC9C62" w14:textId="77777777" w:rsidR="00067511" w:rsidRPr="000E1730" w:rsidRDefault="00067511" w:rsidP="00067511">
            <w:pPr>
              <w:pStyle w:val="Tabela-zawarto"/>
              <w:ind w:left="432" w:hanging="432"/>
              <w:jc w:val="center"/>
            </w:pPr>
          </w:p>
        </w:tc>
        <w:tc>
          <w:tcPr>
            <w:tcW w:w="3199" w:type="dxa"/>
            <w:gridSpan w:val="2"/>
            <w:vAlign w:val="center"/>
          </w:tcPr>
          <w:p w14:paraId="33F860D3" w14:textId="77777777" w:rsidR="00067511" w:rsidRPr="000E1730" w:rsidRDefault="00067511" w:rsidP="00067511">
            <w:pPr>
              <w:pStyle w:val="Tabela-zawarto"/>
              <w:ind w:left="432" w:hanging="432"/>
            </w:pPr>
            <w:r>
              <w:rPr>
                <w:lang w:val="en-US"/>
              </w:rPr>
              <w:t xml:space="preserve">-   -   -   -   -  </w:t>
            </w:r>
            <w:r w:rsidRPr="000E1730">
              <w:t>USPaymentPeriod</w:t>
            </w:r>
          </w:p>
        </w:tc>
        <w:tc>
          <w:tcPr>
            <w:tcW w:w="3450" w:type="dxa"/>
          </w:tcPr>
          <w:p w14:paraId="5AA756FE" w14:textId="77777777" w:rsidR="00067511" w:rsidRPr="000E1730" w:rsidRDefault="00067511" w:rsidP="00067511">
            <w:pPr>
              <w:pStyle w:val="Tabela-zawarto"/>
            </w:pPr>
            <w:r w:rsidRPr="000E1730">
              <w:t>Okres wymaganej płatności dokumentu US</w:t>
            </w:r>
          </w:p>
        </w:tc>
        <w:tc>
          <w:tcPr>
            <w:tcW w:w="708" w:type="dxa"/>
          </w:tcPr>
          <w:p w14:paraId="6E0FC7FD" w14:textId="77777777" w:rsidR="00067511" w:rsidRPr="000E1730" w:rsidRDefault="00067511" w:rsidP="00067511">
            <w:pPr>
              <w:pStyle w:val="Tekstprzypisudolnego"/>
              <w:jc w:val="center"/>
              <w:rPr>
                <w:rFonts w:ascii="Arial" w:hAnsi="Arial" w:cs="Arial"/>
                <w:sz w:val="16"/>
                <w:szCs w:val="16"/>
              </w:rPr>
            </w:pPr>
          </w:p>
        </w:tc>
        <w:tc>
          <w:tcPr>
            <w:tcW w:w="708" w:type="dxa"/>
          </w:tcPr>
          <w:p w14:paraId="6E782201" w14:textId="77777777" w:rsidR="00067511" w:rsidRPr="000E1730" w:rsidRDefault="00067511" w:rsidP="00067511">
            <w:pPr>
              <w:pStyle w:val="Tekstprzypisudolnego"/>
              <w:jc w:val="center"/>
              <w:rPr>
                <w:rFonts w:ascii="Arial" w:hAnsi="Arial" w:cs="Arial"/>
                <w:sz w:val="16"/>
                <w:szCs w:val="16"/>
              </w:rPr>
            </w:pPr>
          </w:p>
        </w:tc>
        <w:tc>
          <w:tcPr>
            <w:tcW w:w="5426" w:type="dxa"/>
            <w:gridSpan w:val="3"/>
          </w:tcPr>
          <w:p w14:paraId="11BD6C30" w14:textId="77777777" w:rsidR="00067511" w:rsidRPr="000E1730" w:rsidRDefault="00067511" w:rsidP="00067511">
            <w:pPr>
              <w:pStyle w:val="Tekstprzypisudolnego"/>
              <w:jc w:val="center"/>
              <w:rPr>
                <w:rFonts w:ascii="Arial" w:hAnsi="Arial" w:cs="Arial"/>
                <w:sz w:val="16"/>
                <w:szCs w:val="16"/>
              </w:rPr>
            </w:pPr>
          </w:p>
        </w:tc>
      </w:tr>
      <w:tr w:rsidR="00067511" w:rsidRPr="000E1730" w14:paraId="16CAD7F7" w14:textId="77777777" w:rsidTr="000517CA">
        <w:trPr>
          <w:jc w:val="center"/>
        </w:trPr>
        <w:tc>
          <w:tcPr>
            <w:tcW w:w="576" w:type="dxa"/>
            <w:vAlign w:val="center"/>
          </w:tcPr>
          <w:p w14:paraId="41EAE955" w14:textId="77777777" w:rsidR="00067511" w:rsidRPr="000E1730" w:rsidRDefault="00067511" w:rsidP="00067511">
            <w:pPr>
              <w:pStyle w:val="Tabela-zawarto"/>
              <w:ind w:left="432" w:hanging="432"/>
              <w:jc w:val="center"/>
            </w:pPr>
          </w:p>
        </w:tc>
        <w:tc>
          <w:tcPr>
            <w:tcW w:w="3199" w:type="dxa"/>
            <w:gridSpan w:val="2"/>
          </w:tcPr>
          <w:p w14:paraId="6C06392B" w14:textId="77777777" w:rsidR="00067511" w:rsidRPr="000E1730" w:rsidRDefault="00067511" w:rsidP="00067511">
            <w:pPr>
              <w:pStyle w:val="Tabela-zawarto"/>
            </w:pPr>
            <w:r>
              <w:rPr>
                <w:lang w:val="en-US"/>
              </w:rPr>
              <w:t xml:space="preserve">-   -   -   </w:t>
            </w:r>
            <w:r w:rsidRPr="007B518B">
              <w:t>AuthorizedPersonName</w:t>
            </w:r>
          </w:p>
        </w:tc>
        <w:tc>
          <w:tcPr>
            <w:tcW w:w="3450" w:type="dxa"/>
            <w:vAlign w:val="center"/>
          </w:tcPr>
          <w:p w14:paraId="45CC17EA" w14:textId="77777777" w:rsidR="00067511" w:rsidRDefault="00067511" w:rsidP="00067511">
            <w:pPr>
              <w:pStyle w:val="Tabela-zawarto"/>
              <w:spacing w:before="0"/>
            </w:pPr>
            <w:r>
              <w:t>Dane osoby upoważnionej do odbioru gotówki</w:t>
            </w:r>
          </w:p>
        </w:tc>
        <w:tc>
          <w:tcPr>
            <w:tcW w:w="708" w:type="dxa"/>
          </w:tcPr>
          <w:p w14:paraId="39797F4D" w14:textId="2BF8EF23" w:rsidR="00067511"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708" w:type="dxa"/>
          </w:tcPr>
          <w:p w14:paraId="05157D60" w14:textId="54C4FD48" w:rsidR="00067511"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5426" w:type="dxa"/>
            <w:gridSpan w:val="3"/>
            <w:vAlign w:val="center"/>
          </w:tcPr>
          <w:p w14:paraId="24777B88" w14:textId="6E80BED0" w:rsidR="00067511" w:rsidRDefault="00067511" w:rsidP="00067511">
            <w:pPr>
              <w:pStyle w:val="Tabela-zawarto"/>
              <w:spacing w:before="0"/>
            </w:pPr>
            <w:r>
              <w:t>Dane osoby upoważnionej do odbioru gotówki - imię</w:t>
            </w:r>
          </w:p>
        </w:tc>
      </w:tr>
      <w:tr w:rsidR="00067511" w:rsidRPr="000E1730" w14:paraId="6323CB34" w14:textId="77777777" w:rsidTr="0091727A">
        <w:trPr>
          <w:jc w:val="center"/>
        </w:trPr>
        <w:tc>
          <w:tcPr>
            <w:tcW w:w="576" w:type="dxa"/>
            <w:shd w:val="clear" w:color="auto" w:fill="auto"/>
            <w:vAlign w:val="center"/>
          </w:tcPr>
          <w:p w14:paraId="7987F17B" w14:textId="77777777" w:rsidR="00067511" w:rsidRPr="000E1730" w:rsidRDefault="00067511" w:rsidP="00067511">
            <w:pPr>
              <w:pStyle w:val="Tabela-zawarto"/>
              <w:ind w:left="432" w:hanging="432"/>
              <w:jc w:val="center"/>
            </w:pPr>
          </w:p>
        </w:tc>
        <w:tc>
          <w:tcPr>
            <w:tcW w:w="3199" w:type="dxa"/>
            <w:gridSpan w:val="2"/>
            <w:shd w:val="clear" w:color="auto" w:fill="auto"/>
          </w:tcPr>
          <w:p w14:paraId="6F47E3FB" w14:textId="16BAB03C" w:rsidR="00067511" w:rsidRDefault="00067511" w:rsidP="00067511">
            <w:pPr>
              <w:pStyle w:val="Tabela-zawarto"/>
              <w:rPr>
                <w:lang w:val="en-US"/>
              </w:rPr>
            </w:pPr>
            <w:r>
              <w:rPr>
                <w:lang w:val="en-US"/>
              </w:rPr>
              <w:t xml:space="preserve">-   -   -   </w:t>
            </w:r>
            <w:r w:rsidRPr="00C01CA8">
              <w:t>AuthorizedPersonSurname</w:t>
            </w:r>
          </w:p>
        </w:tc>
        <w:tc>
          <w:tcPr>
            <w:tcW w:w="3450" w:type="dxa"/>
            <w:shd w:val="clear" w:color="auto" w:fill="auto"/>
            <w:vAlign w:val="center"/>
          </w:tcPr>
          <w:p w14:paraId="34020E65" w14:textId="130798F6" w:rsidR="00067511" w:rsidRDefault="00067511" w:rsidP="00067511">
            <w:pPr>
              <w:pStyle w:val="Tabela-zawarto"/>
              <w:spacing w:before="0"/>
            </w:pPr>
            <w:r>
              <w:t>Dane osoby upoważnionej do odbioru gotówki - nazwisko</w:t>
            </w:r>
          </w:p>
        </w:tc>
        <w:tc>
          <w:tcPr>
            <w:tcW w:w="708" w:type="dxa"/>
            <w:shd w:val="clear" w:color="auto" w:fill="auto"/>
          </w:tcPr>
          <w:p w14:paraId="4DEEF60F" w14:textId="1BA6AF24" w:rsidR="00067511"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708" w:type="dxa"/>
            <w:shd w:val="clear" w:color="auto" w:fill="auto"/>
          </w:tcPr>
          <w:p w14:paraId="63626E38" w14:textId="1A018C32" w:rsidR="00067511"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5426" w:type="dxa"/>
            <w:gridSpan w:val="3"/>
            <w:shd w:val="clear" w:color="auto" w:fill="auto"/>
            <w:vAlign w:val="center"/>
          </w:tcPr>
          <w:p w14:paraId="522B5334" w14:textId="1788F9AF" w:rsidR="00067511" w:rsidRDefault="00067511" w:rsidP="00067511">
            <w:pPr>
              <w:pStyle w:val="Tabela-zawarto"/>
              <w:spacing w:before="0"/>
            </w:pPr>
            <w:r>
              <w:t>Dane osoby upoważnionej do odbioru gotówki - nazwisko</w:t>
            </w:r>
          </w:p>
        </w:tc>
      </w:tr>
      <w:tr w:rsidR="00067511" w:rsidRPr="000E1730" w14:paraId="59D2C341" w14:textId="77777777" w:rsidTr="000517CA">
        <w:trPr>
          <w:jc w:val="center"/>
        </w:trPr>
        <w:tc>
          <w:tcPr>
            <w:tcW w:w="576" w:type="dxa"/>
          </w:tcPr>
          <w:p w14:paraId="7ECBE41C" w14:textId="77777777" w:rsidR="00067511" w:rsidRPr="000E1730" w:rsidRDefault="00067511" w:rsidP="00067511">
            <w:pPr>
              <w:pStyle w:val="Tabela-zawarto"/>
            </w:pPr>
          </w:p>
        </w:tc>
        <w:tc>
          <w:tcPr>
            <w:tcW w:w="3199" w:type="dxa"/>
            <w:gridSpan w:val="2"/>
          </w:tcPr>
          <w:p w14:paraId="6EFB0E04" w14:textId="77777777" w:rsidR="00067511" w:rsidRPr="007B518B" w:rsidRDefault="00067511" w:rsidP="00067511">
            <w:pPr>
              <w:pStyle w:val="Tabela-zawarto"/>
            </w:pPr>
            <w:r>
              <w:rPr>
                <w:lang w:val="en-US"/>
              </w:rPr>
              <w:t xml:space="preserve">-   -   -   </w:t>
            </w:r>
            <w:r w:rsidRPr="007B518B">
              <w:t>AuthorizedPersonIdentity</w:t>
            </w:r>
          </w:p>
        </w:tc>
        <w:tc>
          <w:tcPr>
            <w:tcW w:w="3450" w:type="dxa"/>
            <w:vAlign w:val="center"/>
          </w:tcPr>
          <w:p w14:paraId="3055956F" w14:textId="77777777" w:rsidR="00067511" w:rsidRDefault="00067511" w:rsidP="00067511">
            <w:pPr>
              <w:pStyle w:val="Tabela-zawarto"/>
              <w:spacing w:before="0"/>
            </w:pPr>
            <w:r>
              <w:t>Dokumenty tożsamości osoby upoważnionej do odbioru gotówki</w:t>
            </w:r>
          </w:p>
        </w:tc>
        <w:tc>
          <w:tcPr>
            <w:tcW w:w="708" w:type="dxa"/>
          </w:tcPr>
          <w:p w14:paraId="1DE099EC" w14:textId="77777777" w:rsidR="00067511"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708" w:type="dxa"/>
          </w:tcPr>
          <w:p w14:paraId="4C7DACCE" w14:textId="77777777" w:rsidR="00067511" w:rsidRPr="000E1730"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5426" w:type="dxa"/>
            <w:gridSpan w:val="3"/>
            <w:vAlign w:val="center"/>
          </w:tcPr>
          <w:p w14:paraId="0C5B2BE9" w14:textId="77777777" w:rsidR="00067511" w:rsidRDefault="00067511" w:rsidP="00067511">
            <w:pPr>
              <w:pStyle w:val="Tabela-zawarto"/>
              <w:spacing w:before="0"/>
            </w:pPr>
            <w:r>
              <w:t>Dokumenty tożsamości osoby upoważnionej do odbioru gotówki o rodzajach (</w:t>
            </w:r>
            <w:r w:rsidRPr="00D0309F">
              <w:t>IdentificationSchemeName</w:t>
            </w:r>
            <w:r>
              <w:t>) :</w:t>
            </w:r>
          </w:p>
          <w:p w14:paraId="20B051A7" w14:textId="77777777" w:rsidR="00067511" w:rsidRPr="00FD2C10" w:rsidRDefault="00067511" w:rsidP="00067511">
            <w:pPr>
              <w:pStyle w:val="opiswtabeliZnakZnak"/>
              <w:rPr>
                <w:rFonts w:ascii="Arial" w:hAnsi="Arial" w:cs="Arial"/>
                <w:sz w:val="16"/>
                <w:szCs w:val="16"/>
                <w:lang w:val="de-DE"/>
              </w:rPr>
            </w:pPr>
            <w:r w:rsidRPr="00FD2C10">
              <w:rPr>
                <w:rFonts w:ascii="Arial" w:hAnsi="Arial" w:cs="Arial"/>
                <w:sz w:val="16"/>
                <w:szCs w:val="16"/>
                <w:lang w:val="de-DE"/>
              </w:rPr>
              <w:t>‘P’ – PESEL,</w:t>
            </w:r>
          </w:p>
          <w:p w14:paraId="27393C80" w14:textId="77777777" w:rsidR="00067511" w:rsidRPr="0054678F" w:rsidRDefault="00067511" w:rsidP="00067511">
            <w:pPr>
              <w:pStyle w:val="opiswtabeliZnakZnak"/>
              <w:rPr>
                <w:rFonts w:ascii="Arial" w:hAnsi="Arial" w:cs="Arial"/>
                <w:sz w:val="16"/>
                <w:szCs w:val="16"/>
              </w:rPr>
            </w:pPr>
            <w:r>
              <w:rPr>
                <w:rFonts w:ascii="Arial" w:hAnsi="Arial" w:cs="Arial"/>
                <w:sz w:val="16"/>
                <w:szCs w:val="16"/>
              </w:rPr>
              <w:t>‘1’ – Dowód osobisty</w:t>
            </w:r>
          </w:p>
        </w:tc>
      </w:tr>
      <w:tr w:rsidR="00067511" w:rsidRPr="000E1730" w14:paraId="7A9A5D6F" w14:textId="77777777" w:rsidTr="005722D9">
        <w:trPr>
          <w:jc w:val="center"/>
        </w:trPr>
        <w:tc>
          <w:tcPr>
            <w:tcW w:w="576" w:type="dxa"/>
          </w:tcPr>
          <w:p w14:paraId="05997CC4" w14:textId="77777777" w:rsidR="00067511" w:rsidRPr="000E1730" w:rsidRDefault="00067511" w:rsidP="00067511">
            <w:pPr>
              <w:pStyle w:val="Tabela-zawarto"/>
            </w:pPr>
            <w:r>
              <w:t>A-11</w:t>
            </w:r>
          </w:p>
        </w:tc>
        <w:tc>
          <w:tcPr>
            <w:tcW w:w="3199" w:type="dxa"/>
            <w:gridSpan w:val="2"/>
          </w:tcPr>
          <w:p w14:paraId="6C54311C" w14:textId="77777777" w:rsidR="00067511" w:rsidRDefault="00067511" w:rsidP="00067511">
            <w:pPr>
              <w:pStyle w:val="Tabela-zawarto"/>
              <w:rPr>
                <w:lang w:val="en-US"/>
              </w:rPr>
            </w:pPr>
            <w:r>
              <w:rPr>
                <w:lang w:val="en-US"/>
              </w:rPr>
              <w:t xml:space="preserve">-   -   -  </w:t>
            </w:r>
            <w:r w:rsidRPr="00D0309F">
              <w:rPr>
                <w:lang w:val="en-US"/>
              </w:rPr>
              <w:t>AuthorizedPersonAddress</w:t>
            </w:r>
          </w:p>
        </w:tc>
        <w:tc>
          <w:tcPr>
            <w:tcW w:w="3450" w:type="dxa"/>
            <w:vAlign w:val="center"/>
          </w:tcPr>
          <w:p w14:paraId="74ECEB11" w14:textId="77777777" w:rsidR="00067511" w:rsidRDefault="00067511" w:rsidP="00067511">
            <w:pPr>
              <w:pStyle w:val="Tabela-zawarto"/>
              <w:spacing w:before="0"/>
            </w:pPr>
            <w:r>
              <w:t>Dane adresowe osoby upoważnionej do odbioru gotówki</w:t>
            </w:r>
          </w:p>
        </w:tc>
        <w:tc>
          <w:tcPr>
            <w:tcW w:w="708" w:type="dxa"/>
            <w:shd w:val="clear" w:color="auto" w:fill="auto"/>
          </w:tcPr>
          <w:p w14:paraId="4888D6F4" w14:textId="2E58C6F1" w:rsidR="00067511" w:rsidRDefault="00067511" w:rsidP="00067511">
            <w:pPr>
              <w:pStyle w:val="Tekstprzypisudolnego"/>
              <w:jc w:val="center"/>
              <w:rPr>
                <w:rFonts w:ascii="Arial" w:hAnsi="Arial" w:cs="Arial"/>
                <w:sz w:val="16"/>
                <w:szCs w:val="16"/>
              </w:rPr>
            </w:pPr>
          </w:p>
        </w:tc>
        <w:tc>
          <w:tcPr>
            <w:tcW w:w="708" w:type="dxa"/>
            <w:shd w:val="clear" w:color="auto" w:fill="auto"/>
          </w:tcPr>
          <w:p w14:paraId="44AB3165" w14:textId="7874A7DD" w:rsidR="00067511" w:rsidRDefault="00067511" w:rsidP="00067511">
            <w:pPr>
              <w:pStyle w:val="Tekstprzypisudolnego"/>
              <w:jc w:val="center"/>
              <w:rPr>
                <w:rFonts w:ascii="Arial" w:hAnsi="Arial" w:cs="Arial"/>
                <w:sz w:val="16"/>
                <w:szCs w:val="16"/>
              </w:rPr>
            </w:pPr>
          </w:p>
        </w:tc>
        <w:tc>
          <w:tcPr>
            <w:tcW w:w="5426" w:type="dxa"/>
            <w:gridSpan w:val="3"/>
            <w:shd w:val="clear" w:color="auto" w:fill="auto"/>
            <w:vAlign w:val="center"/>
          </w:tcPr>
          <w:p w14:paraId="7692D8F6" w14:textId="77777777" w:rsidR="00067511" w:rsidRDefault="00067511" w:rsidP="00067511">
            <w:pPr>
              <w:pStyle w:val="Tabela-zawarto"/>
              <w:spacing w:before="0"/>
            </w:pPr>
          </w:p>
        </w:tc>
      </w:tr>
      <w:tr w:rsidR="00067511" w:rsidRPr="000E1730" w14:paraId="358074E9" w14:textId="77777777" w:rsidTr="000517CA">
        <w:trPr>
          <w:jc w:val="center"/>
        </w:trPr>
        <w:tc>
          <w:tcPr>
            <w:tcW w:w="576" w:type="dxa"/>
          </w:tcPr>
          <w:p w14:paraId="0EFF6623" w14:textId="77777777" w:rsidR="00067511" w:rsidRPr="000E1730" w:rsidRDefault="00067511" w:rsidP="00067511">
            <w:pPr>
              <w:pStyle w:val="Tabela-zawarto"/>
            </w:pPr>
          </w:p>
        </w:tc>
        <w:tc>
          <w:tcPr>
            <w:tcW w:w="3199" w:type="dxa"/>
            <w:gridSpan w:val="2"/>
          </w:tcPr>
          <w:p w14:paraId="76FDF519" w14:textId="77777777" w:rsidR="00067511" w:rsidRDefault="00067511" w:rsidP="00067511">
            <w:pPr>
              <w:pStyle w:val="Tabela-zawarto"/>
              <w:rPr>
                <w:lang w:val="en-US"/>
              </w:rPr>
            </w:pPr>
            <w:r w:rsidRPr="000E1730">
              <w:rPr>
                <w:lang w:val="en-US"/>
              </w:rPr>
              <w:t>-   -   -   -   AddressType</w:t>
            </w:r>
          </w:p>
        </w:tc>
        <w:tc>
          <w:tcPr>
            <w:tcW w:w="3450" w:type="dxa"/>
          </w:tcPr>
          <w:p w14:paraId="07B0BC9E" w14:textId="77777777" w:rsidR="00067511" w:rsidRDefault="00067511" w:rsidP="00067511">
            <w:pPr>
              <w:pStyle w:val="Tabela-zawarto"/>
              <w:spacing w:before="0"/>
            </w:pPr>
            <w:r w:rsidRPr="000E1730">
              <w:rPr>
                <w:rFonts w:cs="Arial"/>
              </w:rPr>
              <w:t>Typ adresu</w:t>
            </w:r>
          </w:p>
        </w:tc>
        <w:tc>
          <w:tcPr>
            <w:tcW w:w="708" w:type="dxa"/>
          </w:tcPr>
          <w:p w14:paraId="2593E64B" w14:textId="77777777" w:rsidR="00067511" w:rsidRDefault="00067511" w:rsidP="00067511">
            <w:pPr>
              <w:pStyle w:val="Tekstprzypisudolnego"/>
              <w:jc w:val="center"/>
              <w:rPr>
                <w:rFonts w:ascii="Arial" w:hAnsi="Arial" w:cs="Arial"/>
                <w:sz w:val="16"/>
                <w:szCs w:val="16"/>
              </w:rPr>
            </w:pPr>
          </w:p>
        </w:tc>
        <w:tc>
          <w:tcPr>
            <w:tcW w:w="708" w:type="dxa"/>
          </w:tcPr>
          <w:p w14:paraId="35F67EDF" w14:textId="77777777" w:rsidR="00067511" w:rsidRDefault="00067511" w:rsidP="00067511">
            <w:pPr>
              <w:pStyle w:val="Tekstprzypisudolnego"/>
              <w:jc w:val="center"/>
              <w:rPr>
                <w:rFonts w:ascii="Arial" w:hAnsi="Arial" w:cs="Arial"/>
                <w:sz w:val="16"/>
                <w:szCs w:val="16"/>
              </w:rPr>
            </w:pPr>
          </w:p>
        </w:tc>
        <w:tc>
          <w:tcPr>
            <w:tcW w:w="5426" w:type="dxa"/>
            <w:gridSpan w:val="3"/>
          </w:tcPr>
          <w:p w14:paraId="4C6E109F" w14:textId="77777777" w:rsidR="00067511" w:rsidRDefault="00067511" w:rsidP="00067511">
            <w:pPr>
              <w:pStyle w:val="Tabela-zawarto"/>
              <w:spacing w:before="0"/>
            </w:pPr>
          </w:p>
        </w:tc>
      </w:tr>
      <w:tr w:rsidR="00067511" w:rsidRPr="000E1730" w14:paraId="70FFD7FF" w14:textId="77777777" w:rsidTr="00137C36">
        <w:trPr>
          <w:jc w:val="center"/>
        </w:trPr>
        <w:tc>
          <w:tcPr>
            <w:tcW w:w="576" w:type="dxa"/>
          </w:tcPr>
          <w:p w14:paraId="1C11DD9F" w14:textId="77777777" w:rsidR="00067511" w:rsidRPr="000E1730" w:rsidRDefault="00067511" w:rsidP="00067511">
            <w:pPr>
              <w:pStyle w:val="Tabela-zawarto"/>
            </w:pPr>
          </w:p>
        </w:tc>
        <w:tc>
          <w:tcPr>
            <w:tcW w:w="3199" w:type="dxa"/>
            <w:gridSpan w:val="2"/>
            <w:shd w:val="clear" w:color="auto" w:fill="66FFFF"/>
          </w:tcPr>
          <w:p w14:paraId="746FE178" w14:textId="77777777" w:rsidR="00067511" w:rsidRDefault="00067511" w:rsidP="00067511">
            <w:pPr>
              <w:pStyle w:val="Tabela-zawarto"/>
              <w:rPr>
                <w:lang w:val="en-US"/>
              </w:rPr>
            </w:pPr>
            <w:r w:rsidRPr="000E1730">
              <w:rPr>
                <w:lang w:val="en-US"/>
              </w:rPr>
              <w:t xml:space="preserve">-   -   -   -   StreetName                      </w:t>
            </w:r>
            <w:r w:rsidRPr="000E1730">
              <w:rPr>
                <w:b/>
                <w:lang w:val="en-US"/>
              </w:rPr>
              <w:t>XOR</w:t>
            </w:r>
          </w:p>
        </w:tc>
        <w:tc>
          <w:tcPr>
            <w:tcW w:w="3450" w:type="dxa"/>
          </w:tcPr>
          <w:p w14:paraId="0329A817" w14:textId="77777777" w:rsidR="00067511" w:rsidRDefault="00067511" w:rsidP="00067511">
            <w:pPr>
              <w:pStyle w:val="Tabela-zawarto"/>
              <w:spacing w:before="0"/>
            </w:pPr>
            <w:r w:rsidRPr="000E1730">
              <w:rPr>
                <w:rFonts w:cs="Arial"/>
              </w:rPr>
              <w:t>Nazwa ulicy, nr budynku</w:t>
            </w:r>
          </w:p>
        </w:tc>
        <w:tc>
          <w:tcPr>
            <w:tcW w:w="708" w:type="dxa"/>
          </w:tcPr>
          <w:p w14:paraId="6BE3036E" w14:textId="77777777" w:rsidR="00067511" w:rsidRDefault="00067511" w:rsidP="00067511">
            <w:pPr>
              <w:pStyle w:val="Tekstprzypisudolnego"/>
              <w:jc w:val="center"/>
              <w:rPr>
                <w:rFonts w:ascii="Arial" w:hAnsi="Arial" w:cs="Arial"/>
                <w:sz w:val="16"/>
                <w:szCs w:val="16"/>
              </w:rPr>
            </w:pPr>
          </w:p>
        </w:tc>
        <w:tc>
          <w:tcPr>
            <w:tcW w:w="708" w:type="dxa"/>
          </w:tcPr>
          <w:p w14:paraId="7F077171" w14:textId="77777777" w:rsidR="00067511" w:rsidRDefault="00067511" w:rsidP="00067511">
            <w:pPr>
              <w:pStyle w:val="Tekstprzypisudolnego"/>
              <w:jc w:val="center"/>
              <w:rPr>
                <w:rFonts w:ascii="Arial" w:hAnsi="Arial" w:cs="Arial"/>
                <w:sz w:val="16"/>
                <w:szCs w:val="16"/>
              </w:rPr>
            </w:pPr>
          </w:p>
        </w:tc>
        <w:tc>
          <w:tcPr>
            <w:tcW w:w="5426" w:type="dxa"/>
            <w:gridSpan w:val="3"/>
          </w:tcPr>
          <w:p w14:paraId="5B97FE33" w14:textId="77777777" w:rsidR="00067511" w:rsidRDefault="00067511" w:rsidP="00067511">
            <w:pPr>
              <w:pStyle w:val="Tabela-zawarto"/>
              <w:spacing w:before="0"/>
            </w:pPr>
          </w:p>
        </w:tc>
      </w:tr>
      <w:tr w:rsidR="00067511" w:rsidRPr="000E1730" w14:paraId="65A212C6" w14:textId="77777777" w:rsidTr="00137C36">
        <w:trPr>
          <w:jc w:val="center"/>
        </w:trPr>
        <w:tc>
          <w:tcPr>
            <w:tcW w:w="576" w:type="dxa"/>
          </w:tcPr>
          <w:p w14:paraId="220E39F0" w14:textId="77777777" w:rsidR="00067511" w:rsidRPr="000E1730" w:rsidRDefault="00067511" w:rsidP="00067511">
            <w:pPr>
              <w:pStyle w:val="Tabela-zawarto"/>
            </w:pPr>
          </w:p>
        </w:tc>
        <w:tc>
          <w:tcPr>
            <w:tcW w:w="3199" w:type="dxa"/>
            <w:gridSpan w:val="2"/>
            <w:shd w:val="clear" w:color="auto" w:fill="66FFFF"/>
          </w:tcPr>
          <w:p w14:paraId="16D18009" w14:textId="77777777" w:rsidR="00067511" w:rsidRDefault="00067511" w:rsidP="00067511">
            <w:pPr>
              <w:pStyle w:val="Tabela-zawarto"/>
              <w:rPr>
                <w:lang w:val="en-US"/>
              </w:rPr>
            </w:pPr>
            <w:r w:rsidRPr="000E1730">
              <w:t>-   -   -   -   PostCode</w:t>
            </w:r>
          </w:p>
        </w:tc>
        <w:tc>
          <w:tcPr>
            <w:tcW w:w="3450" w:type="dxa"/>
          </w:tcPr>
          <w:p w14:paraId="7E29968F" w14:textId="77777777" w:rsidR="00067511" w:rsidRDefault="00067511" w:rsidP="00067511">
            <w:pPr>
              <w:pStyle w:val="Tabela-zawarto"/>
              <w:spacing w:before="0"/>
            </w:pPr>
            <w:r w:rsidRPr="000E1730">
              <w:rPr>
                <w:rFonts w:cs="Arial"/>
              </w:rPr>
              <w:t>Kod pocztowy</w:t>
            </w:r>
          </w:p>
        </w:tc>
        <w:tc>
          <w:tcPr>
            <w:tcW w:w="708" w:type="dxa"/>
          </w:tcPr>
          <w:p w14:paraId="3CE64197" w14:textId="77777777" w:rsidR="00067511" w:rsidRDefault="00067511" w:rsidP="00067511">
            <w:pPr>
              <w:pStyle w:val="Tekstprzypisudolnego"/>
              <w:jc w:val="center"/>
              <w:rPr>
                <w:rFonts w:ascii="Arial" w:hAnsi="Arial" w:cs="Arial"/>
                <w:sz w:val="16"/>
                <w:szCs w:val="16"/>
              </w:rPr>
            </w:pPr>
          </w:p>
        </w:tc>
        <w:tc>
          <w:tcPr>
            <w:tcW w:w="708" w:type="dxa"/>
          </w:tcPr>
          <w:p w14:paraId="686F1DC3" w14:textId="77777777" w:rsidR="00067511" w:rsidRDefault="00067511" w:rsidP="00067511">
            <w:pPr>
              <w:pStyle w:val="Tekstprzypisudolnego"/>
              <w:jc w:val="center"/>
              <w:rPr>
                <w:rFonts w:ascii="Arial" w:hAnsi="Arial" w:cs="Arial"/>
                <w:sz w:val="16"/>
                <w:szCs w:val="16"/>
              </w:rPr>
            </w:pPr>
          </w:p>
        </w:tc>
        <w:tc>
          <w:tcPr>
            <w:tcW w:w="5426" w:type="dxa"/>
            <w:gridSpan w:val="3"/>
          </w:tcPr>
          <w:p w14:paraId="09D5AEDD" w14:textId="77777777" w:rsidR="00067511" w:rsidRDefault="00067511" w:rsidP="00067511">
            <w:pPr>
              <w:pStyle w:val="Tabela-zawarto"/>
              <w:spacing w:before="0"/>
            </w:pPr>
          </w:p>
        </w:tc>
      </w:tr>
      <w:tr w:rsidR="00067511" w:rsidRPr="000E1730" w14:paraId="5CA12257" w14:textId="77777777" w:rsidTr="00137C36">
        <w:trPr>
          <w:jc w:val="center"/>
        </w:trPr>
        <w:tc>
          <w:tcPr>
            <w:tcW w:w="576" w:type="dxa"/>
          </w:tcPr>
          <w:p w14:paraId="15B72281" w14:textId="77777777" w:rsidR="00067511" w:rsidRPr="000E1730" w:rsidRDefault="00067511" w:rsidP="00067511">
            <w:pPr>
              <w:pStyle w:val="Tabela-zawarto"/>
            </w:pPr>
          </w:p>
        </w:tc>
        <w:tc>
          <w:tcPr>
            <w:tcW w:w="3199" w:type="dxa"/>
            <w:gridSpan w:val="2"/>
            <w:shd w:val="clear" w:color="auto" w:fill="66FFFF"/>
          </w:tcPr>
          <w:p w14:paraId="2DB369E9" w14:textId="77777777" w:rsidR="00067511" w:rsidRDefault="00067511" w:rsidP="00067511">
            <w:pPr>
              <w:pStyle w:val="Tabela-zawarto"/>
              <w:rPr>
                <w:lang w:val="en-US"/>
              </w:rPr>
            </w:pPr>
            <w:r w:rsidRPr="000E1730">
              <w:t>-   -   -   -   CityName</w:t>
            </w:r>
          </w:p>
        </w:tc>
        <w:tc>
          <w:tcPr>
            <w:tcW w:w="3450" w:type="dxa"/>
          </w:tcPr>
          <w:p w14:paraId="56F2C837" w14:textId="77777777" w:rsidR="00067511" w:rsidRDefault="00067511" w:rsidP="00067511">
            <w:pPr>
              <w:pStyle w:val="Tabela-zawarto"/>
              <w:spacing w:before="0"/>
            </w:pPr>
            <w:r w:rsidRPr="000E1730">
              <w:rPr>
                <w:rFonts w:cs="Arial"/>
              </w:rPr>
              <w:t>Nazwa miasta</w:t>
            </w:r>
          </w:p>
        </w:tc>
        <w:tc>
          <w:tcPr>
            <w:tcW w:w="708" w:type="dxa"/>
          </w:tcPr>
          <w:p w14:paraId="4E52C3C7" w14:textId="77777777" w:rsidR="00067511" w:rsidRDefault="00067511" w:rsidP="00067511">
            <w:pPr>
              <w:pStyle w:val="Tekstprzypisudolnego"/>
              <w:jc w:val="center"/>
              <w:rPr>
                <w:rFonts w:ascii="Arial" w:hAnsi="Arial" w:cs="Arial"/>
                <w:sz w:val="16"/>
                <w:szCs w:val="16"/>
              </w:rPr>
            </w:pPr>
          </w:p>
        </w:tc>
        <w:tc>
          <w:tcPr>
            <w:tcW w:w="708" w:type="dxa"/>
          </w:tcPr>
          <w:p w14:paraId="582D90FE" w14:textId="77777777" w:rsidR="00067511" w:rsidRDefault="00067511" w:rsidP="00067511">
            <w:pPr>
              <w:pStyle w:val="Tekstprzypisudolnego"/>
              <w:jc w:val="center"/>
              <w:rPr>
                <w:rFonts w:ascii="Arial" w:hAnsi="Arial" w:cs="Arial"/>
                <w:sz w:val="16"/>
                <w:szCs w:val="16"/>
              </w:rPr>
            </w:pPr>
          </w:p>
        </w:tc>
        <w:tc>
          <w:tcPr>
            <w:tcW w:w="5426" w:type="dxa"/>
            <w:gridSpan w:val="3"/>
          </w:tcPr>
          <w:p w14:paraId="67204919" w14:textId="77777777" w:rsidR="00067511" w:rsidRDefault="00067511" w:rsidP="00067511">
            <w:pPr>
              <w:pStyle w:val="Tabela-zawarto"/>
              <w:spacing w:before="0"/>
            </w:pPr>
          </w:p>
        </w:tc>
      </w:tr>
      <w:tr w:rsidR="00067511" w:rsidRPr="000E1730" w14:paraId="7DB4C8F8" w14:textId="77777777" w:rsidTr="005722D9">
        <w:trPr>
          <w:jc w:val="center"/>
        </w:trPr>
        <w:tc>
          <w:tcPr>
            <w:tcW w:w="576" w:type="dxa"/>
          </w:tcPr>
          <w:p w14:paraId="2CAF50C7" w14:textId="77777777" w:rsidR="00067511" w:rsidRPr="000E1730" w:rsidRDefault="00067511" w:rsidP="00067511">
            <w:pPr>
              <w:pStyle w:val="Tabela-zawarto"/>
            </w:pPr>
          </w:p>
        </w:tc>
        <w:tc>
          <w:tcPr>
            <w:tcW w:w="3199" w:type="dxa"/>
            <w:gridSpan w:val="2"/>
            <w:shd w:val="clear" w:color="auto" w:fill="66FFFF"/>
          </w:tcPr>
          <w:p w14:paraId="5CBAAEB8" w14:textId="77777777" w:rsidR="00067511" w:rsidRDefault="00067511" w:rsidP="00067511">
            <w:pPr>
              <w:pStyle w:val="Tabela-zawarto"/>
              <w:rPr>
                <w:lang w:val="en-US"/>
              </w:rPr>
            </w:pPr>
            <w:r w:rsidRPr="000E1730">
              <w:t xml:space="preserve">-   -   -   -   PostalAddressLine1          </w:t>
            </w:r>
            <w:r w:rsidRPr="000E1730">
              <w:rPr>
                <w:b/>
              </w:rPr>
              <w:t>XOR</w:t>
            </w:r>
          </w:p>
        </w:tc>
        <w:tc>
          <w:tcPr>
            <w:tcW w:w="3450" w:type="dxa"/>
          </w:tcPr>
          <w:p w14:paraId="00CDAD2D" w14:textId="77777777" w:rsidR="00067511" w:rsidRDefault="00067511" w:rsidP="00067511">
            <w:pPr>
              <w:pStyle w:val="Tabela-zawarto"/>
              <w:spacing w:before="0"/>
            </w:pPr>
            <w:r w:rsidRPr="000E1730">
              <w:rPr>
                <w:rFonts w:cs="Arial"/>
              </w:rPr>
              <w:t>Pierwsza linia adresu</w:t>
            </w:r>
          </w:p>
        </w:tc>
        <w:tc>
          <w:tcPr>
            <w:tcW w:w="708" w:type="dxa"/>
            <w:shd w:val="clear" w:color="auto" w:fill="auto"/>
          </w:tcPr>
          <w:p w14:paraId="627763F8" w14:textId="077D960B" w:rsidR="00067511" w:rsidRDefault="00067511" w:rsidP="00067511">
            <w:pPr>
              <w:pStyle w:val="Tekstprzypisudolnego"/>
              <w:jc w:val="center"/>
              <w:rPr>
                <w:rFonts w:ascii="Arial" w:hAnsi="Arial" w:cs="Arial"/>
                <w:sz w:val="16"/>
                <w:szCs w:val="16"/>
              </w:rPr>
            </w:pPr>
          </w:p>
        </w:tc>
        <w:tc>
          <w:tcPr>
            <w:tcW w:w="708" w:type="dxa"/>
            <w:shd w:val="clear" w:color="auto" w:fill="auto"/>
          </w:tcPr>
          <w:p w14:paraId="19430906" w14:textId="6637D89B" w:rsidR="00067511" w:rsidRDefault="00067511" w:rsidP="00067511">
            <w:pPr>
              <w:pStyle w:val="Tekstprzypisudolnego"/>
              <w:jc w:val="center"/>
              <w:rPr>
                <w:rFonts w:ascii="Arial" w:hAnsi="Arial" w:cs="Arial"/>
                <w:sz w:val="16"/>
                <w:szCs w:val="16"/>
              </w:rPr>
            </w:pPr>
          </w:p>
        </w:tc>
        <w:tc>
          <w:tcPr>
            <w:tcW w:w="5426" w:type="dxa"/>
            <w:gridSpan w:val="3"/>
            <w:shd w:val="clear" w:color="auto" w:fill="auto"/>
          </w:tcPr>
          <w:p w14:paraId="3BBDDC2F" w14:textId="1ED4D68E" w:rsidR="00067511" w:rsidRDefault="00067511" w:rsidP="00067511">
            <w:pPr>
              <w:pStyle w:val="Tabela-zawarto"/>
              <w:spacing w:before="0"/>
            </w:pPr>
          </w:p>
        </w:tc>
      </w:tr>
      <w:tr w:rsidR="00067511" w:rsidRPr="000E1730" w14:paraId="6DED50E3" w14:textId="77777777" w:rsidTr="005722D9">
        <w:trPr>
          <w:jc w:val="center"/>
        </w:trPr>
        <w:tc>
          <w:tcPr>
            <w:tcW w:w="576" w:type="dxa"/>
          </w:tcPr>
          <w:p w14:paraId="1B8EC064" w14:textId="77777777" w:rsidR="00067511" w:rsidRPr="000E1730" w:rsidRDefault="00067511" w:rsidP="00067511">
            <w:pPr>
              <w:pStyle w:val="Tabela-zawarto"/>
            </w:pPr>
          </w:p>
        </w:tc>
        <w:tc>
          <w:tcPr>
            <w:tcW w:w="3199" w:type="dxa"/>
            <w:gridSpan w:val="2"/>
            <w:shd w:val="clear" w:color="auto" w:fill="66FFFF"/>
          </w:tcPr>
          <w:p w14:paraId="4E777E31" w14:textId="77777777" w:rsidR="00067511" w:rsidRDefault="00067511" w:rsidP="00067511">
            <w:pPr>
              <w:pStyle w:val="Tabela-zawarto"/>
              <w:rPr>
                <w:lang w:val="en-US"/>
              </w:rPr>
            </w:pPr>
            <w:r w:rsidRPr="000E1730">
              <w:t>-   -   -   -   PostalAddressLine2</w:t>
            </w:r>
          </w:p>
        </w:tc>
        <w:tc>
          <w:tcPr>
            <w:tcW w:w="3450" w:type="dxa"/>
          </w:tcPr>
          <w:p w14:paraId="5930EAAD" w14:textId="77777777" w:rsidR="00067511" w:rsidRDefault="00067511" w:rsidP="00067511">
            <w:pPr>
              <w:pStyle w:val="Tabela-zawarto"/>
              <w:spacing w:before="0"/>
            </w:pPr>
            <w:r w:rsidRPr="000E1730">
              <w:rPr>
                <w:rFonts w:cs="Arial"/>
              </w:rPr>
              <w:t>Druga linia adresu</w:t>
            </w:r>
          </w:p>
        </w:tc>
        <w:tc>
          <w:tcPr>
            <w:tcW w:w="708" w:type="dxa"/>
            <w:shd w:val="clear" w:color="auto" w:fill="auto"/>
          </w:tcPr>
          <w:p w14:paraId="75E1818D" w14:textId="0FCA0330" w:rsidR="00067511" w:rsidRDefault="00067511" w:rsidP="00067511">
            <w:pPr>
              <w:pStyle w:val="Tekstprzypisudolnego"/>
              <w:jc w:val="center"/>
              <w:rPr>
                <w:rFonts w:ascii="Arial" w:hAnsi="Arial" w:cs="Arial"/>
                <w:sz w:val="16"/>
                <w:szCs w:val="16"/>
              </w:rPr>
            </w:pPr>
          </w:p>
        </w:tc>
        <w:tc>
          <w:tcPr>
            <w:tcW w:w="708" w:type="dxa"/>
            <w:shd w:val="clear" w:color="auto" w:fill="auto"/>
          </w:tcPr>
          <w:p w14:paraId="6733FEB9" w14:textId="12883E48" w:rsidR="00067511" w:rsidRDefault="00067511" w:rsidP="00067511">
            <w:pPr>
              <w:pStyle w:val="Tekstprzypisudolnego"/>
              <w:jc w:val="center"/>
              <w:rPr>
                <w:rFonts w:ascii="Arial" w:hAnsi="Arial" w:cs="Arial"/>
                <w:sz w:val="16"/>
                <w:szCs w:val="16"/>
              </w:rPr>
            </w:pPr>
          </w:p>
        </w:tc>
        <w:tc>
          <w:tcPr>
            <w:tcW w:w="5426" w:type="dxa"/>
            <w:gridSpan w:val="3"/>
            <w:shd w:val="clear" w:color="auto" w:fill="auto"/>
          </w:tcPr>
          <w:p w14:paraId="50BFECD4" w14:textId="77F1CE67" w:rsidR="00067511" w:rsidRDefault="00067511" w:rsidP="00067511">
            <w:pPr>
              <w:pStyle w:val="Tabela-zawarto"/>
              <w:spacing w:before="0"/>
            </w:pPr>
          </w:p>
        </w:tc>
      </w:tr>
      <w:tr w:rsidR="00067511" w:rsidRPr="000E1730" w14:paraId="42EE0D33" w14:textId="77777777" w:rsidTr="005722D9">
        <w:trPr>
          <w:jc w:val="center"/>
        </w:trPr>
        <w:tc>
          <w:tcPr>
            <w:tcW w:w="576" w:type="dxa"/>
          </w:tcPr>
          <w:p w14:paraId="4445066E" w14:textId="77777777" w:rsidR="00067511" w:rsidRPr="000E1730" w:rsidRDefault="00067511" w:rsidP="00067511">
            <w:pPr>
              <w:pStyle w:val="Tabela-zawarto"/>
            </w:pPr>
          </w:p>
        </w:tc>
        <w:tc>
          <w:tcPr>
            <w:tcW w:w="3199" w:type="dxa"/>
            <w:gridSpan w:val="2"/>
          </w:tcPr>
          <w:p w14:paraId="27148E71" w14:textId="77777777" w:rsidR="00067511" w:rsidRDefault="00067511" w:rsidP="00067511">
            <w:pPr>
              <w:pStyle w:val="Tabela-zawarto"/>
              <w:rPr>
                <w:lang w:val="en-US"/>
              </w:rPr>
            </w:pPr>
            <w:r w:rsidRPr="000E1730">
              <w:t>-   -   -   -   Country</w:t>
            </w:r>
          </w:p>
        </w:tc>
        <w:tc>
          <w:tcPr>
            <w:tcW w:w="3450" w:type="dxa"/>
          </w:tcPr>
          <w:p w14:paraId="5AA94EC7" w14:textId="77777777" w:rsidR="00067511" w:rsidRDefault="00067511" w:rsidP="00067511">
            <w:pPr>
              <w:pStyle w:val="Tabela-zawarto"/>
              <w:spacing w:before="0"/>
            </w:pPr>
            <w:r w:rsidRPr="000E1730">
              <w:rPr>
                <w:rFonts w:cs="Arial"/>
              </w:rPr>
              <w:t>Kod kraju</w:t>
            </w:r>
          </w:p>
        </w:tc>
        <w:tc>
          <w:tcPr>
            <w:tcW w:w="708" w:type="dxa"/>
            <w:shd w:val="clear" w:color="auto" w:fill="auto"/>
          </w:tcPr>
          <w:p w14:paraId="32D77366" w14:textId="7AB1FC8B" w:rsidR="00067511" w:rsidRDefault="00067511" w:rsidP="00067511">
            <w:pPr>
              <w:pStyle w:val="Tekstprzypisudolnego"/>
              <w:jc w:val="center"/>
              <w:rPr>
                <w:rFonts w:ascii="Arial" w:hAnsi="Arial" w:cs="Arial"/>
                <w:sz w:val="16"/>
                <w:szCs w:val="16"/>
              </w:rPr>
            </w:pPr>
          </w:p>
        </w:tc>
        <w:tc>
          <w:tcPr>
            <w:tcW w:w="708" w:type="dxa"/>
            <w:shd w:val="clear" w:color="auto" w:fill="auto"/>
          </w:tcPr>
          <w:p w14:paraId="0E72DA76" w14:textId="2A5785BA" w:rsidR="00067511" w:rsidRDefault="00067511" w:rsidP="00067511">
            <w:pPr>
              <w:pStyle w:val="Tekstprzypisudolnego"/>
              <w:jc w:val="center"/>
              <w:rPr>
                <w:rFonts w:ascii="Arial" w:hAnsi="Arial" w:cs="Arial"/>
                <w:sz w:val="16"/>
                <w:szCs w:val="16"/>
              </w:rPr>
            </w:pPr>
          </w:p>
        </w:tc>
        <w:tc>
          <w:tcPr>
            <w:tcW w:w="5426" w:type="dxa"/>
            <w:gridSpan w:val="3"/>
            <w:shd w:val="clear" w:color="auto" w:fill="auto"/>
          </w:tcPr>
          <w:p w14:paraId="6733A281" w14:textId="53E8F04C" w:rsidR="00067511" w:rsidRDefault="00067511" w:rsidP="00067511">
            <w:pPr>
              <w:pStyle w:val="Tabela-zawarto"/>
              <w:spacing w:before="0"/>
            </w:pPr>
          </w:p>
        </w:tc>
      </w:tr>
      <w:tr w:rsidR="00067511" w:rsidRPr="000E1730" w14:paraId="68BC49B3" w14:textId="77777777" w:rsidTr="0091727A">
        <w:trPr>
          <w:jc w:val="center"/>
        </w:trPr>
        <w:tc>
          <w:tcPr>
            <w:tcW w:w="576" w:type="dxa"/>
          </w:tcPr>
          <w:p w14:paraId="417D2B4E" w14:textId="77777777" w:rsidR="00067511" w:rsidRPr="000E1730" w:rsidRDefault="00067511" w:rsidP="00067511">
            <w:pPr>
              <w:pStyle w:val="Tabela-zawarto"/>
            </w:pPr>
          </w:p>
        </w:tc>
        <w:tc>
          <w:tcPr>
            <w:tcW w:w="3199" w:type="dxa"/>
            <w:gridSpan w:val="2"/>
          </w:tcPr>
          <w:p w14:paraId="79F317A3" w14:textId="77777777" w:rsidR="00067511" w:rsidRDefault="00067511" w:rsidP="00067511">
            <w:pPr>
              <w:pStyle w:val="Tabela-zawarto"/>
              <w:rPr>
                <w:lang w:val="en-US"/>
              </w:rPr>
            </w:pPr>
            <w:r>
              <w:rPr>
                <w:lang w:val="en-US"/>
              </w:rPr>
              <w:t xml:space="preserve">-   -   -  </w:t>
            </w:r>
            <w:r w:rsidRPr="00BB2AD5">
              <w:t>AuthorizedPersonPhone</w:t>
            </w:r>
          </w:p>
        </w:tc>
        <w:tc>
          <w:tcPr>
            <w:tcW w:w="3450" w:type="dxa"/>
          </w:tcPr>
          <w:p w14:paraId="7DDED347" w14:textId="77777777" w:rsidR="00067511" w:rsidRDefault="00067511" w:rsidP="00067511">
            <w:pPr>
              <w:pStyle w:val="Tabela-zawarto"/>
              <w:spacing w:before="0"/>
            </w:pPr>
            <w:r>
              <w:rPr>
                <w:rFonts w:cs="Arial"/>
              </w:rPr>
              <w:t xml:space="preserve">Telefon </w:t>
            </w:r>
            <w:r>
              <w:t>osoby upoważnionej do odbioru gotówki</w:t>
            </w:r>
          </w:p>
        </w:tc>
        <w:tc>
          <w:tcPr>
            <w:tcW w:w="708" w:type="dxa"/>
            <w:shd w:val="clear" w:color="auto" w:fill="auto"/>
          </w:tcPr>
          <w:p w14:paraId="386DE21B" w14:textId="3B22EB74" w:rsidR="00067511" w:rsidRDefault="00067511" w:rsidP="00067511">
            <w:pPr>
              <w:pStyle w:val="Tekstprzypisudolnego"/>
              <w:jc w:val="center"/>
              <w:rPr>
                <w:rFonts w:ascii="Arial" w:hAnsi="Arial" w:cs="Arial"/>
                <w:sz w:val="16"/>
                <w:szCs w:val="16"/>
              </w:rPr>
            </w:pPr>
            <w:r>
              <w:rPr>
                <w:rFonts w:ascii="Arial" w:hAnsi="Arial" w:cs="Arial"/>
                <w:sz w:val="16"/>
                <w:szCs w:val="16"/>
              </w:rPr>
              <w:t>O</w:t>
            </w:r>
          </w:p>
        </w:tc>
        <w:tc>
          <w:tcPr>
            <w:tcW w:w="708" w:type="dxa"/>
          </w:tcPr>
          <w:p w14:paraId="6A880AF6" w14:textId="77777777" w:rsidR="00067511" w:rsidRDefault="00067511" w:rsidP="00067511">
            <w:pPr>
              <w:pStyle w:val="Tekstprzypisudolnego"/>
              <w:jc w:val="center"/>
              <w:rPr>
                <w:rFonts w:ascii="Arial" w:hAnsi="Arial" w:cs="Arial"/>
                <w:sz w:val="16"/>
                <w:szCs w:val="16"/>
              </w:rPr>
            </w:pPr>
            <w:r>
              <w:t>W</w:t>
            </w:r>
          </w:p>
        </w:tc>
        <w:tc>
          <w:tcPr>
            <w:tcW w:w="5426" w:type="dxa"/>
            <w:gridSpan w:val="3"/>
          </w:tcPr>
          <w:p w14:paraId="00196174" w14:textId="77777777" w:rsidR="00067511" w:rsidRDefault="00067511" w:rsidP="00067511">
            <w:pPr>
              <w:pStyle w:val="Tabela-zawarto"/>
              <w:spacing w:before="0"/>
            </w:pPr>
            <w:r>
              <w:t>Telefon komórkowy osoby upoważnionej do odbioru gotówki</w:t>
            </w:r>
          </w:p>
        </w:tc>
      </w:tr>
      <w:tr w:rsidR="00067511" w:rsidRPr="000E1730" w14:paraId="13A50DFF" w14:textId="77777777" w:rsidTr="00323DC2">
        <w:trPr>
          <w:jc w:val="center"/>
        </w:trPr>
        <w:tc>
          <w:tcPr>
            <w:tcW w:w="576" w:type="dxa"/>
          </w:tcPr>
          <w:p w14:paraId="1A643877" w14:textId="77777777" w:rsidR="00067511" w:rsidRPr="000E1730" w:rsidRDefault="00067511" w:rsidP="00067511">
            <w:pPr>
              <w:pStyle w:val="Tabela-zawarto"/>
            </w:pPr>
          </w:p>
        </w:tc>
        <w:tc>
          <w:tcPr>
            <w:tcW w:w="3199" w:type="dxa"/>
            <w:gridSpan w:val="2"/>
          </w:tcPr>
          <w:p w14:paraId="11D6E594" w14:textId="77777777" w:rsidR="00067511" w:rsidRPr="000E1730" w:rsidRDefault="00067511" w:rsidP="00067511">
            <w:pPr>
              <w:pStyle w:val="Tabela-zawarto"/>
            </w:pPr>
            <w:r>
              <w:rPr>
                <w:lang w:val="en-US"/>
              </w:rPr>
              <w:t xml:space="preserve">-   -   -   </w:t>
            </w:r>
            <w:r w:rsidRPr="00B43D17">
              <w:t>AdditionalNote</w:t>
            </w:r>
          </w:p>
        </w:tc>
        <w:tc>
          <w:tcPr>
            <w:tcW w:w="3450" w:type="dxa"/>
          </w:tcPr>
          <w:p w14:paraId="7C322904" w14:textId="77777777" w:rsidR="00067511" w:rsidRPr="000E1730" w:rsidRDefault="00067511" w:rsidP="00067511">
            <w:pPr>
              <w:pStyle w:val="Tabela-zawarto"/>
            </w:pPr>
            <w:r>
              <w:t>Dodatkowe adnotacje dla Banku, np. z informacją o preferowanych nominałach do wypłaty</w:t>
            </w:r>
          </w:p>
        </w:tc>
        <w:tc>
          <w:tcPr>
            <w:tcW w:w="708" w:type="dxa"/>
          </w:tcPr>
          <w:p w14:paraId="167C6478" w14:textId="6F9AA99D" w:rsidR="00067511" w:rsidRDefault="00067511" w:rsidP="00067511">
            <w:pPr>
              <w:pStyle w:val="Tekstprzypisudolnego"/>
              <w:jc w:val="center"/>
              <w:rPr>
                <w:rFonts w:ascii="Arial" w:hAnsi="Arial" w:cs="Arial"/>
                <w:sz w:val="16"/>
                <w:szCs w:val="16"/>
              </w:rPr>
            </w:pPr>
          </w:p>
        </w:tc>
        <w:tc>
          <w:tcPr>
            <w:tcW w:w="708" w:type="dxa"/>
          </w:tcPr>
          <w:p w14:paraId="3D270432" w14:textId="0F77523D" w:rsidR="00067511" w:rsidRPr="000E1730" w:rsidRDefault="00067511" w:rsidP="00067511">
            <w:pPr>
              <w:pStyle w:val="Tekstprzypisudolnego"/>
              <w:jc w:val="center"/>
              <w:rPr>
                <w:rFonts w:ascii="Arial" w:hAnsi="Arial" w:cs="Arial"/>
                <w:sz w:val="16"/>
                <w:szCs w:val="16"/>
              </w:rPr>
            </w:pPr>
          </w:p>
        </w:tc>
        <w:tc>
          <w:tcPr>
            <w:tcW w:w="5426" w:type="dxa"/>
            <w:gridSpan w:val="3"/>
            <w:shd w:val="clear" w:color="auto" w:fill="auto"/>
          </w:tcPr>
          <w:p w14:paraId="4B512F66" w14:textId="77777777" w:rsidR="00067511" w:rsidRPr="008434E5" w:rsidRDefault="00067511" w:rsidP="00067511">
            <w:pPr>
              <w:rPr>
                <w:sz w:val="16"/>
                <w:szCs w:val="16"/>
              </w:rPr>
            </w:pPr>
            <w:r w:rsidRPr="008434E5">
              <w:rPr>
                <w:rFonts w:ascii="Arial" w:hAnsi="Arial" w:cs="Arial"/>
                <w:color w:val="333333"/>
                <w:sz w:val="16"/>
                <w:szCs w:val="16"/>
              </w:rPr>
              <w:t>(</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xml:space="preserve"> x </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w:t>
            </w:r>
            <w:r w:rsidRPr="008434E5">
              <w:rPr>
                <w:rFonts w:ascii="Arial" w:hAnsi="Arial" w:cs="Arial"/>
                <w:b/>
                <w:bCs/>
                <w:color w:val="333333"/>
                <w:sz w:val="16"/>
                <w:szCs w:val="16"/>
              </w:rPr>
              <w:t>WAL</w:t>
            </w:r>
            <w:r w:rsidRPr="008434E5">
              <w:rPr>
                <w:rFonts w:ascii="Arial" w:hAnsi="Arial" w:cs="Arial"/>
                <w:color w:val="333333"/>
                <w:sz w:val="16"/>
                <w:szCs w:val="16"/>
              </w:rPr>
              <w:t>.</w:t>
            </w:r>
            <w:r w:rsidRPr="008434E5">
              <w:rPr>
                <w:rFonts w:ascii="Arial" w:hAnsi="Arial" w:cs="Arial"/>
                <w:i/>
                <w:iCs/>
                <w:color w:val="333333"/>
                <w:sz w:val="16"/>
                <w:szCs w:val="16"/>
              </w:rPr>
              <w:t>Symbol</w:t>
            </w:r>
            <w:r w:rsidRPr="008434E5">
              <w:rPr>
                <w:rFonts w:ascii="Arial" w:hAnsi="Arial" w:cs="Arial"/>
                <w:color w:val="333333"/>
                <w:sz w:val="16"/>
                <w:szCs w:val="16"/>
              </w:rPr>
              <w:t xml:space="preserve"> [CRLF]</w:t>
            </w:r>
          </w:p>
          <w:p w14:paraId="04943526" w14:textId="77777777" w:rsidR="00067511" w:rsidRPr="008434E5" w:rsidRDefault="00067511" w:rsidP="00067511">
            <w:pPr>
              <w:rPr>
                <w:sz w:val="16"/>
                <w:szCs w:val="16"/>
              </w:rPr>
            </w:pPr>
            <w:r w:rsidRPr="008434E5">
              <w:rPr>
                <w:rFonts w:ascii="Arial" w:hAnsi="Arial" w:cs="Arial"/>
                <w:color w:val="333333"/>
                <w:sz w:val="16"/>
                <w:szCs w:val="16"/>
              </w:rPr>
              <w:t> </w:t>
            </w:r>
          </w:p>
          <w:p w14:paraId="44C7A528" w14:textId="77777777" w:rsidR="00067511" w:rsidRPr="008434E5" w:rsidRDefault="00067511" w:rsidP="00067511">
            <w:pPr>
              <w:rPr>
                <w:sz w:val="16"/>
                <w:szCs w:val="16"/>
              </w:rPr>
            </w:pPr>
            <w:r w:rsidRPr="008434E5">
              <w:rPr>
                <w:rFonts w:ascii="Arial" w:hAnsi="Arial" w:cs="Arial"/>
                <w:color w:val="333333"/>
                <w:sz w:val="16"/>
                <w:szCs w:val="16"/>
              </w:rPr>
              <w:t>gdzie :</w:t>
            </w:r>
            <w:r w:rsidRPr="008434E5">
              <w:rPr>
                <w:rFonts w:ascii="Arial" w:hAnsi="Arial" w:cs="Arial"/>
                <w:color w:val="333333"/>
                <w:sz w:val="16"/>
                <w:szCs w:val="16"/>
              </w:rPr>
              <w:br/>
            </w:r>
            <w:r w:rsidRPr="008434E5">
              <w:rPr>
                <w:rFonts w:ascii="Arial" w:hAnsi="Arial" w:cs="Arial"/>
                <w:b/>
                <w:bCs/>
                <w:color w:val="333333"/>
                <w:sz w:val="16"/>
                <w:szCs w:val="16"/>
              </w:rPr>
              <w:t>NOM</w:t>
            </w:r>
            <w:r w:rsidRPr="008434E5">
              <w:rPr>
                <w:rFonts w:ascii="Arial" w:hAnsi="Arial" w:cs="Arial"/>
                <w:color w:val="333333"/>
                <w:sz w:val="16"/>
                <w:szCs w:val="16"/>
              </w:rPr>
              <w:t xml:space="preserve"> - </w:t>
            </w:r>
            <w:r w:rsidRPr="008434E5">
              <w:rPr>
                <w:rFonts w:ascii="Arial" w:hAnsi="Arial" w:cs="Arial"/>
                <w:b/>
                <w:bCs/>
                <w:color w:val="333333"/>
                <w:sz w:val="16"/>
                <w:szCs w:val="16"/>
              </w:rPr>
              <w:t>Nominał</w:t>
            </w:r>
            <w:r w:rsidRPr="008434E5">
              <w:rPr>
                <w:rFonts w:ascii="Arial" w:hAnsi="Arial" w:cs="Arial"/>
                <w:color w:val="333333"/>
                <w:sz w:val="16"/>
                <w:szCs w:val="16"/>
              </w:rPr>
              <w:br/>
            </w:r>
            <w:r w:rsidRPr="008434E5">
              <w:rPr>
                <w:rFonts w:ascii="Arial" w:hAnsi="Arial" w:cs="Arial"/>
                <w:b/>
                <w:bCs/>
                <w:color w:val="333333"/>
                <w:sz w:val="16"/>
                <w:szCs w:val="16"/>
              </w:rPr>
              <w:t>NWZ</w:t>
            </w:r>
            <w:r w:rsidRPr="008434E5">
              <w:rPr>
                <w:rFonts w:ascii="Arial" w:hAnsi="Arial" w:cs="Arial"/>
                <w:color w:val="333333"/>
                <w:sz w:val="16"/>
                <w:szCs w:val="16"/>
              </w:rPr>
              <w:t xml:space="preserve"> - </w:t>
            </w:r>
            <w:r w:rsidRPr="008434E5">
              <w:rPr>
                <w:rFonts w:ascii="Arial" w:hAnsi="Arial" w:cs="Arial"/>
                <w:b/>
                <w:bCs/>
                <w:color w:val="333333"/>
                <w:sz w:val="16"/>
                <w:szCs w:val="16"/>
              </w:rPr>
              <w:t>Nominał w zleceniu</w:t>
            </w:r>
          </w:p>
          <w:p w14:paraId="3A17CBC5" w14:textId="77777777" w:rsidR="00067511" w:rsidRPr="008434E5" w:rsidRDefault="00067511" w:rsidP="00067511">
            <w:pPr>
              <w:rPr>
                <w:sz w:val="16"/>
                <w:szCs w:val="16"/>
              </w:rPr>
            </w:pPr>
            <w:r w:rsidRPr="008434E5">
              <w:rPr>
                <w:rFonts w:ascii="Arial" w:hAnsi="Arial" w:cs="Arial"/>
                <w:b/>
                <w:bCs/>
                <w:color w:val="333333"/>
                <w:sz w:val="16"/>
                <w:szCs w:val="16"/>
              </w:rPr>
              <w:t>WAL</w:t>
            </w:r>
            <w:r w:rsidRPr="008434E5">
              <w:rPr>
                <w:rFonts w:ascii="Arial" w:hAnsi="Arial" w:cs="Arial"/>
                <w:color w:val="333333"/>
                <w:sz w:val="16"/>
                <w:szCs w:val="16"/>
              </w:rPr>
              <w:t xml:space="preserve"> – </w:t>
            </w:r>
            <w:r w:rsidRPr="008434E5">
              <w:rPr>
                <w:rFonts w:ascii="Arial" w:hAnsi="Arial" w:cs="Arial"/>
                <w:b/>
                <w:bCs/>
                <w:color w:val="333333"/>
                <w:sz w:val="16"/>
                <w:szCs w:val="16"/>
              </w:rPr>
              <w:t>Waluta</w:t>
            </w:r>
          </w:p>
          <w:p w14:paraId="3DF10F0C" w14:textId="77777777" w:rsidR="00067511" w:rsidRPr="008434E5" w:rsidRDefault="00067511" w:rsidP="00067511">
            <w:pPr>
              <w:rPr>
                <w:sz w:val="16"/>
                <w:szCs w:val="16"/>
              </w:rPr>
            </w:pPr>
            <w:r w:rsidRPr="008434E5">
              <w:rPr>
                <w:rFonts w:ascii="Arial" w:hAnsi="Arial" w:cs="Arial"/>
                <w:b/>
                <w:bCs/>
                <w:color w:val="333333"/>
                <w:sz w:val="16"/>
                <w:szCs w:val="16"/>
              </w:rPr>
              <w:t> </w:t>
            </w:r>
          </w:p>
          <w:p w14:paraId="63DB07F7" w14:textId="77777777" w:rsidR="00067511" w:rsidRPr="008434E5" w:rsidRDefault="00067511" w:rsidP="00067511">
            <w:pPr>
              <w:rPr>
                <w:sz w:val="16"/>
                <w:szCs w:val="16"/>
              </w:rPr>
            </w:pP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color w:val="333333"/>
                <w:sz w:val="16"/>
                <w:szCs w:val="16"/>
              </w:rPr>
              <w:t> - typ nominału: B – banknot, M – moneta.</w:t>
            </w:r>
          </w:p>
          <w:p w14:paraId="64CD68F1" w14:textId="77777777" w:rsidR="00067511" w:rsidRPr="008434E5" w:rsidRDefault="00067511" w:rsidP="00067511">
            <w:pPr>
              <w:rPr>
                <w:sz w:val="16"/>
                <w:szCs w:val="16"/>
              </w:rPr>
            </w:pPr>
            <w:r w:rsidRPr="008434E5">
              <w:rPr>
                <w:rFonts w:ascii="Arial" w:hAnsi="Arial" w:cs="Arial"/>
                <w:b/>
                <w:bCs/>
                <w:color w:val="333333"/>
                <w:sz w:val="16"/>
                <w:szCs w:val="16"/>
              </w:rPr>
              <w:lastRenderedPageBreak/>
              <w:t>NOM</w:t>
            </w:r>
            <w:r w:rsidRPr="008434E5">
              <w:rPr>
                <w:rFonts w:ascii="Arial" w:hAnsi="Arial" w:cs="Arial"/>
                <w:color w:val="333333"/>
                <w:sz w:val="16"/>
                <w:szCs w:val="16"/>
              </w:rPr>
              <w:t>.</w:t>
            </w:r>
            <w:r w:rsidRPr="008434E5">
              <w:rPr>
                <w:rFonts w:ascii="Arial" w:hAnsi="Arial" w:cs="Arial"/>
                <w:i/>
                <w:iCs/>
                <w:color w:val="333333"/>
                <w:sz w:val="16"/>
                <w:szCs w:val="16"/>
              </w:rPr>
              <w:t xml:space="preserve">Wartość </w:t>
            </w:r>
            <w:r w:rsidRPr="008434E5">
              <w:rPr>
                <w:rFonts w:ascii="Arial" w:hAnsi="Arial" w:cs="Arial"/>
                <w:color w:val="333333"/>
                <w:sz w:val="16"/>
                <w:szCs w:val="16"/>
              </w:rPr>
              <w:t>–</w:t>
            </w:r>
            <w:r w:rsidRPr="008434E5">
              <w:rPr>
                <w:rFonts w:ascii="Arial" w:hAnsi="Arial" w:cs="Arial"/>
                <w:i/>
                <w:iCs/>
                <w:color w:val="333333"/>
                <w:sz w:val="16"/>
                <w:szCs w:val="16"/>
              </w:rPr>
              <w:t xml:space="preserve"> </w:t>
            </w:r>
            <w:r w:rsidRPr="008434E5">
              <w:rPr>
                <w:rFonts w:ascii="Arial" w:hAnsi="Arial" w:cs="Arial"/>
                <w:color w:val="333333"/>
                <w:sz w:val="16"/>
                <w:szCs w:val="16"/>
              </w:rPr>
              <w:t>wartość nominału.</w:t>
            </w:r>
          </w:p>
          <w:p w14:paraId="373FDA11" w14:textId="77777777" w:rsidR="00067511" w:rsidRPr="008434E5" w:rsidRDefault="00067511" w:rsidP="00067511">
            <w:pPr>
              <w:rPr>
                <w:sz w:val="16"/>
                <w:szCs w:val="16"/>
              </w:rPr>
            </w:pP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 xml:space="preserve">Liczba </w:t>
            </w:r>
            <w:r w:rsidRPr="008434E5">
              <w:rPr>
                <w:rFonts w:ascii="Arial" w:hAnsi="Arial" w:cs="Arial"/>
                <w:i/>
                <w:iCs/>
                <w:color w:val="333333"/>
                <w:sz w:val="16"/>
                <w:szCs w:val="16"/>
              </w:rPr>
              <w:softHyphen/>
            </w:r>
            <w:r w:rsidRPr="008434E5">
              <w:rPr>
                <w:rFonts w:ascii="Arial" w:hAnsi="Arial" w:cs="Arial"/>
                <w:color w:val="333333"/>
                <w:sz w:val="16"/>
                <w:szCs w:val="16"/>
              </w:rPr>
              <w:t>– liczba jednostek danego nominału w zleceniu.</w:t>
            </w:r>
            <w:r w:rsidRPr="008434E5">
              <w:rPr>
                <w:rFonts w:ascii="Arial" w:hAnsi="Arial" w:cs="Arial"/>
                <w:color w:val="333333"/>
                <w:sz w:val="16"/>
                <w:szCs w:val="16"/>
              </w:rPr>
              <w:br/>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 iloczyn(</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separator dziesiętny: przecinek, bez separatora tysięcy.</w:t>
            </w:r>
          </w:p>
          <w:p w14:paraId="279D82F6" w14:textId="77777777" w:rsidR="00067511" w:rsidRPr="008434E5" w:rsidRDefault="00067511" w:rsidP="00067511">
            <w:pPr>
              <w:rPr>
                <w:sz w:val="16"/>
                <w:szCs w:val="16"/>
              </w:rPr>
            </w:pPr>
            <w:r w:rsidRPr="008434E5">
              <w:rPr>
                <w:rFonts w:ascii="Arial" w:hAnsi="Arial" w:cs="Arial"/>
                <w:color w:val="333333"/>
                <w:sz w:val="16"/>
                <w:szCs w:val="16"/>
              </w:rPr>
              <w:t xml:space="preserve">[CRLF] – znak końca linii, </w:t>
            </w:r>
            <w:r>
              <w:rPr>
                <w:rFonts w:ascii="Arial" w:hAnsi="Arial" w:cs="Arial"/>
                <w:color w:val="333333"/>
                <w:sz w:val="16"/>
                <w:szCs w:val="16"/>
              </w:rPr>
              <w:t>HEX:</w:t>
            </w:r>
            <w:r w:rsidRPr="008434E5">
              <w:rPr>
                <w:rFonts w:ascii="Arial" w:hAnsi="Arial" w:cs="Arial"/>
                <w:color w:val="333333"/>
                <w:sz w:val="16"/>
                <w:szCs w:val="16"/>
              </w:rPr>
              <w:t xml:space="preserve"> 0x0D0A</w:t>
            </w:r>
          </w:p>
          <w:p w14:paraId="60B5E777" w14:textId="77777777" w:rsidR="00067511" w:rsidRPr="008434E5" w:rsidRDefault="00067511" w:rsidP="00067511">
            <w:pPr>
              <w:rPr>
                <w:sz w:val="16"/>
                <w:szCs w:val="16"/>
              </w:rPr>
            </w:pPr>
            <w:r w:rsidRPr="008434E5">
              <w:rPr>
                <w:rFonts w:ascii="Arial" w:hAnsi="Arial" w:cs="Arial"/>
                <w:color w:val="333333"/>
                <w:sz w:val="16"/>
                <w:szCs w:val="16"/>
              </w:rPr>
              <w:t> </w:t>
            </w:r>
          </w:p>
          <w:p w14:paraId="3D7DA0BD" w14:textId="77777777" w:rsidR="00067511" w:rsidRPr="008434E5" w:rsidRDefault="00067511" w:rsidP="00067511">
            <w:pPr>
              <w:rPr>
                <w:sz w:val="16"/>
                <w:szCs w:val="16"/>
              </w:rPr>
            </w:pPr>
            <w:r w:rsidRPr="008434E5">
              <w:rPr>
                <w:rFonts w:ascii="Arial" w:hAnsi="Arial" w:cs="Arial"/>
                <w:color w:val="333333"/>
                <w:sz w:val="16"/>
                <w:szCs w:val="16"/>
              </w:rPr>
              <w:t>Kolejność nominałów na liście: najpierw banknoty, następnie monety, w obu przypadkach malejąco wg wartości nominału.</w:t>
            </w:r>
          </w:p>
          <w:p w14:paraId="178C4AB4" w14:textId="77777777" w:rsidR="00067511" w:rsidRPr="008434E5" w:rsidRDefault="00067511" w:rsidP="00067511">
            <w:pPr>
              <w:rPr>
                <w:sz w:val="16"/>
                <w:szCs w:val="16"/>
              </w:rPr>
            </w:pPr>
            <w:r w:rsidRPr="008434E5">
              <w:rPr>
                <w:rFonts w:ascii="Arial" w:hAnsi="Arial" w:cs="Arial"/>
                <w:color w:val="333333"/>
                <w:sz w:val="16"/>
                <w:szCs w:val="16"/>
              </w:rPr>
              <w:t> </w:t>
            </w:r>
          </w:p>
          <w:p w14:paraId="7C1A9F46" w14:textId="77777777" w:rsidR="00067511" w:rsidRPr="008434E5" w:rsidRDefault="00067511" w:rsidP="00067511">
            <w:pPr>
              <w:rPr>
                <w:sz w:val="16"/>
                <w:szCs w:val="16"/>
              </w:rPr>
            </w:pPr>
            <w:r w:rsidRPr="008434E5">
              <w:rPr>
                <w:rFonts w:ascii="Arial" w:hAnsi="Arial" w:cs="Arial"/>
                <w:color w:val="333333"/>
                <w:sz w:val="16"/>
                <w:szCs w:val="16"/>
              </w:rPr>
              <w:t>Specyfikacja nominałów nie musi specyfikować pełnej kwoty zapotrzebowania czyli np. przy zapotrzebowaniu 10000 zł można wyspecyfikować że potrzeba 100 monet 5 zł. Pozostała kwota poza wyspecyfikowaną zostanie wypłacona wedle uznania Oddziału. </w:t>
            </w:r>
          </w:p>
          <w:p w14:paraId="245D3000" w14:textId="77777777" w:rsidR="00067511" w:rsidRPr="008434E5" w:rsidRDefault="00067511" w:rsidP="00067511">
            <w:pPr>
              <w:rPr>
                <w:sz w:val="16"/>
                <w:szCs w:val="16"/>
              </w:rPr>
            </w:pPr>
            <w:r w:rsidRPr="008434E5">
              <w:rPr>
                <w:rFonts w:ascii="Arial" w:hAnsi="Arial" w:cs="Arial"/>
                <w:color w:val="333333"/>
                <w:sz w:val="16"/>
                <w:szCs w:val="16"/>
              </w:rPr>
              <w:t> </w:t>
            </w:r>
          </w:p>
          <w:p w14:paraId="26073550" w14:textId="77777777" w:rsidR="00067511" w:rsidRPr="008434E5" w:rsidRDefault="00067511" w:rsidP="00067511">
            <w:pPr>
              <w:rPr>
                <w:sz w:val="16"/>
                <w:szCs w:val="16"/>
              </w:rPr>
            </w:pPr>
            <w:r w:rsidRPr="008434E5">
              <w:rPr>
                <w:rFonts w:ascii="Arial" w:hAnsi="Arial" w:cs="Arial"/>
                <w:color w:val="333333"/>
                <w:sz w:val="16"/>
                <w:szCs w:val="16"/>
              </w:rPr>
              <w:t>Przykład:</w:t>
            </w:r>
          </w:p>
          <w:p w14:paraId="7D94F236" w14:textId="77777777" w:rsidR="00067511" w:rsidRPr="008434E5" w:rsidRDefault="00067511" w:rsidP="00067511">
            <w:pPr>
              <w:rPr>
                <w:sz w:val="16"/>
                <w:szCs w:val="16"/>
              </w:rPr>
            </w:pPr>
            <w:r w:rsidRPr="008434E5">
              <w:rPr>
                <w:rFonts w:ascii="Courier New" w:hAnsi="Courier New" w:cs="Courier New"/>
                <w:color w:val="1F497D"/>
                <w:sz w:val="16"/>
                <w:szCs w:val="16"/>
              </w:rPr>
              <w:t>(B) 100 x 20 = 2000,00 PLN</w:t>
            </w:r>
          </w:p>
          <w:p w14:paraId="4148745E" w14:textId="444E2A97" w:rsidR="00067511" w:rsidRPr="000E1730" w:rsidRDefault="00067511" w:rsidP="00067511">
            <w:pPr>
              <w:rPr>
                <w:rFonts w:ascii="Arial" w:hAnsi="Arial" w:cs="Arial"/>
                <w:sz w:val="16"/>
                <w:szCs w:val="16"/>
              </w:rPr>
            </w:pPr>
            <w:r w:rsidRPr="008434E5">
              <w:rPr>
                <w:rFonts w:ascii="Courier New" w:hAnsi="Courier New" w:cs="Courier New"/>
                <w:color w:val="1F497D"/>
                <w:sz w:val="16"/>
                <w:szCs w:val="16"/>
              </w:rPr>
              <w:t>(M) 0,10 x 2 = 0,20 PLN</w:t>
            </w:r>
          </w:p>
        </w:tc>
      </w:tr>
      <w:tr w:rsidR="00067511" w:rsidRPr="000E1730" w14:paraId="0DF90EA9" w14:textId="77777777" w:rsidTr="000517CA">
        <w:trPr>
          <w:jc w:val="center"/>
        </w:trPr>
        <w:tc>
          <w:tcPr>
            <w:tcW w:w="576" w:type="dxa"/>
            <w:vAlign w:val="center"/>
          </w:tcPr>
          <w:p w14:paraId="3E16ACEE" w14:textId="77777777" w:rsidR="00067511" w:rsidRDefault="00067511" w:rsidP="00067511">
            <w:pPr>
              <w:pStyle w:val="Tabela-zawarto"/>
              <w:jc w:val="center"/>
              <w:rPr>
                <w:lang w:val="en-US"/>
              </w:rPr>
            </w:pPr>
            <w:r>
              <w:rPr>
                <w:lang w:val="en-US"/>
              </w:rPr>
              <w:lastRenderedPageBreak/>
              <w:t>B-26</w:t>
            </w:r>
          </w:p>
        </w:tc>
        <w:tc>
          <w:tcPr>
            <w:tcW w:w="3199" w:type="dxa"/>
            <w:gridSpan w:val="2"/>
            <w:vAlign w:val="center"/>
          </w:tcPr>
          <w:p w14:paraId="06F4F045" w14:textId="77777777" w:rsidR="00067511" w:rsidRDefault="00067511" w:rsidP="00067511">
            <w:pPr>
              <w:pStyle w:val="Tabela-zawarto"/>
              <w:ind w:left="432" w:hanging="432"/>
              <w:rPr>
                <w:lang w:val="en-US"/>
              </w:rPr>
            </w:pPr>
            <w:r>
              <w:rPr>
                <w:lang w:val="en-US"/>
              </w:rPr>
              <w:t xml:space="preserve">-   -   -   </w:t>
            </w:r>
            <w:r>
              <w:t>AdditionalDeclaration</w:t>
            </w:r>
          </w:p>
        </w:tc>
        <w:tc>
          <w:tcPr>
            <w:tcW w:w="3450" w:type="dxa"/>
          </w:tcPr>
          <w:p w14:paraId="7DB23751" w14:textId="77777777" w:rsidR="00067511" w:rsidRDefault="00067511" w:rsidP="00067511">
            <w:pPr>
              <w:pStyle w:val="Tabela-zawarto"/>
            </w:pPr>
            <w:r>
              <w:t>Komponent służący do przekazywania dodatkowych deklaracji dotyczących transakcji w przelewie</w:t>
            </w:r>
          </w:p>
        </w:tc>
        <w:tc>
          <w:tcPr>
            <w:tcW w:w="708" w:type="dxa"/>
            <w:vAlign w:val="center"/>
          </w:tcPr>
          <w:p w14:paraId="7ADE59C9" w14:textId="77777777" w:rsidR="00067511" w:rsidRDefault="00067511" w:rsidP="00067511">
            <w:pPr>
              <w:pStyle w:val="Tabela-zawarto"/>
              <w:jc w:val="center"/>
            </w:pPr>
            <w:r>
              <w:t>O</w:t>
            </w:r>
          </w:p>
        </w:tc>
        <w:tc>
          <w:tcPr>
            <w:tcW w:w="708" w:type="dxa"/>
            <w:vAlign w:val="center"/>
          </w:tcPr>
          <w:p w14:paraId="3F275F78" w14:textId="77777777" w:rsidR="00067511" w:rsidRPr="00BC6CB7" w:rsidRDefault="00067511" w:rsidP="00067511">
            <w:pPr>
              <w:pStyle w:val="Tabela-zawarto"/>
              <w:jc w:val="center"/>
            </w:pPr>
            <w:r>
              <w:t>O</w:t>
            </w:r>
          </w:p>
        </w:tc>
        <w:tc>
          <w:tcPr>
            <w:tcW w:w="5426" w:type="dxa"/>
            <w:gridSpan w:val="3"/>
          </w:tcPr>
          <w:p w14:paraId="6486445A" w14:textId="77777777" w:rsidR="00067511" w:rsidRPr="0044100D" w:rsidRDefault="00067511" w:rsidP="00067511">
            <w:pPr>
              <w:pStyle w:val="Tabela-zawarto"/>
              <w:jc w:val="center"/>
            </w:pPr>
            <w:r w:rsidRPr="0044100D">
              <w:t>Komponent jest wykorzystywany, jeżeli przelew opatrywany jest klasyfikacją budżetową</w:t>
            </w:r>
          </w:p>
        </w:tc>
      </w:tr>
      <w:tr w:rsidR="00067511" w:rsidRPr="000E1730" w14:paraId="5BBCFBF2" w14:textId="77777777" w:rsidTr="000517CA">
        <w:trPr>
          <w:jc w:val="center"/>
        </w:trPr>
        <w:tc>
          <w:tcPr>
            <w:tcW w:w="576" w:type="dxa"/>
            <w:vAlign w:val="center"/>
          </w:tcPr>
          <w:p w14:paraId="26B41455" w14:textId="77777777" w:rsidR="00067511" w:rsidRPr="00B8035C" w:rsidRDefault="00067511" w:rsidP="00067511">
            <w:pPr>
              <w:pStyle w:val="Tabela-zawarto"/>
              <w:jc w:val="center"/>
            </w:pPr>
          </w:p>
        </w:tc>
        <w:tc>
          <w:tcPr>
            <w:tcW w:w="3199" w:type="dxa"/>
            <w:gridSpan w:val="2"/>
            <w:vAlign w:val="center"/>
          </w:tcPr>
          <w:p w14:paraId="657CB76D" w14:textId="77777777" w:rsidR="00067511" w:rsidRDefault="00067511" w:rsidP="00067511">
            <w:pPr>
              <w:pStyle w:val="Tabela-zawarto"/>
              <w:ind w:left="432" w:hanging="432"/>
              <w:rPr>
                <w:lang w:val="en-US"/>
              </w:rPr>
            </w:pPr>
            <w:r>
              <w:rPr>
                <w:lang w:val="en-US"/>
              </w:rPr>
              <w:t xml:space="preserve">-   -   -   -   </w:t>
            </w:r>
            <w:r>
              <w:rPr>
                <w:lang w:val="de-DE"/>
              </w:rPr>
              <w:t>DeclarationItemCode</w:t>
            </w:r>
          </w:p>
        </w:tc>
        <w:tc>
          <w:tcPr>
            <w:tcW w:w="3450" w:type="dxa"/>
          </w:tcPr>
          <w:p w14:paraId="7C95B36D" w14:textId="77777777" w:rsidR="00067511" w:rsidRDefault="00067511" w:rsidP="00067511">
            <w:pPr>
              <w:pStyle w:val="Tabela-zawarto"/>
            </w:pPr>
            <w:r>
              <w:t>Kod deklaracji</w:t>
            </w:r>
          </w:p>
        </w:tc>
        <w:tc>
          <w:tcPr>
            <w:tcW w:w="708" w:type="dxa"/>
            <w:vAlign w:val="center"/>
          </w:tcPr>
          <w:p w14:paraId="30BDB1D8" w14:textId="77777777" w:rsidR="00067511" w:rsidRDefault="00067511" w:rsidP="00067511">
            <w:pPr>
              <w:pStyle w:val="Tabela-zawarto"/>
              <w:jc w:val="center"/>
            </w:pPr>
            <w:r>
              <w:t>O</w:t>
            </w:r>
          </w:p>
        </w:tc>
        <w:tc>
          <w:tcPr>
            <w:tcW w:w="708" w:type="dxa"/>
            <w:vAlign w:val="center"/>
          </w:tcPr>
          <w:p w14:paraId="785C67DC" w14:textId="77777777" w:rsidR="00067511" w:rsidRPr="00BC6CB7" w:rsidRDefault="00067511" w:rsidP="00067511">
            <w:pPr>
              <w:pStyle w:val="Tabela-zawarto"/>
              <w:jc w:val="center"/>
            </w:pPr>
            <w:r>
              <w:t>O</w:t>
            </w:r>
          </w:p>
        </w:tc>
        <w:tc>
          <w:tcPr>
            <w:tcW w:w="5426" w:type="dxa"/>
            <w:gridSpan w:val="3"/>
          </w:tcPr>
          <w:p w14:paraId="0C094C33" w14:textId="77777777" w:rsidR="00067511" w:rsidRDefault="00067511" w:rsidP="00067511">
            <w:pPr>
              <w:pStyle w:val="Tabela-zawarto"/>
              <w:jc w:val="center"/>
              <w:rPr>
                <w:lang w:val="en-US"/>
              </w:rPr>
            </w:pPr>
            <w:r>
              <w:rPr>
                <w:lang w:val="en-US"/>
              </w:rPr>
              <w:t>rozdział</w:t>
            </w:r>
          </w:p>
        </w:tc>
      </w:tr>
      <w:tr w:rsidR="00067511" w:rsidRPr="000E1730" w14:paraId="5FF77A87" w14:textId="77777777" w:rsidTr="000517CA">
        <w:trPr>
          <w:jc w:val="center"/>
        </w:trPr>
        <w:tc>
          <w:tcPr>
            <w:tcW w:w="576" w:type="dxa"/>
            <w:vAlign w:val="center"/>
          </w:tcPr>
          <w:p w14:paraId="7C1A4E53" w14:textId="77777777" w:rsidR="00067511" w:rsidRDefault="00067511" w:rsidP="00067511">
            <w:pPr>
              <w:pStyle w:val="Tabela-zawarto"/>
              <w:jc w:val="center"/>
              <w:rPr>
                <w:lang w:val="en-US"/>
              </w:rPr>
            </w:pPr>
          </w:p>
        </w:tc>
        <w:tc>
          <w:tcPr>
            <w:tcW w:w="3199" w:type="dxa"/>
            <w:gridSpan w:val="2"/>
            <w:vAlign w:val="center"/>
          </w:tcPr>
          <w:p w14:paraId="183BB712" w14:textId="77777777" w:rsidR="00067511" w:rsidRDefault="00067511" w:rsidP="00067511">
            <w:pPr>
              <w:pStyle w:val="Tabela-zawarto"/>
              <w:ind w:left="432" w:hanging="432"/>
              <w:rPr>
                <w:lang w:val="en-US"/>
              </w:rPr>
            </w:pPr>
            <w:r>
              <w:rPr>
                <w:lang w:val="en-US"/>
              </w:rPr>
              <w:t xml:space="preserve">-   -   -   -   </w:t>
            </w:r>
            <w:r>
              <w:rPr>
                <w:lang w:val="de-DE"/>
              </w:rPr>
              <w:t>DeclarationItemValue</w:t>
            </w:r>
          </w:p>
        </w:tc>
        <w:tc>
          <w:tcPr>
            <w:tcW w:w="3450" w:type="dxa"/>
          </w:tcPr>
          <w:p w14:paraId="45EAFD30" w14:textId="77777777" w:rsidR="00067511" w:rsidRDefault="00067511" w:rsidP="00067511">
            <w:pPr>
              <w:pStyle w:val="Tabela-zawarto"/>
            </w:pPr>
            <w:r>
              <w:t>Treść deklaracji</w:t>
            </w:r>
          </w:p>
        </w:tc>
        <w:tc>
          <w:tcPr>
            <w:tcW w:w="708" w:type="dxa"/>
            <w:vAlign w:val="center"/>
          </w:tcPr>
          <w:p w14:paraId="10C6B3E8" w14:textId="77777777" w:rsidR="00067511" w:rsidRDefault="00067511" w:rsidP="00067511">
            <w:pPr>
              <w:pStyle w:val="Tabela-zawarto"/>
              <w:jc w:val="center"/>
            </w:pPr>
            <w:r>
              <w:t>O</w:t>
            </w:r>
          </w:p>
        </w:tc>
        <w:tc>
          <w:tcPr>
            <w:tcW w:w="708" w:type="dxa"/>
            <w:vAlign w:val="center"/>
          </w:tcPr>
          <w:p w14:paraId="31F08CEB" w14:textId="77777777" w:rsidR="00067511" w:rsidRPr="00BC6CB7" w:rsidRDefault="00067511" w:rsidP="00067511">
            <w:pPr>
              <w:pStyle w:val="Tabela-zawarto"/>
              <w:jc w:val="center"/>
            </w:pPr>
            <w:r>
              <w:t>O</w:t>
            </w:r>
          </w:p>
        </w:tc>
        <w:tc>
          <w:tcPr>
            <w:tcW w:w="5426" w:type="dxa"/>
            <w:gridSpan w:val="3"/>
          </w:tcPr>
          <w:p w14:paraId="745AF1B4" w14:textId="77777777" w:rsidR="00067511" w:rsidRDefault="00067511" w:rsidP="00067511">
            <w:pPr>
              <w:pStyle w:val="Tabela-zawarto"/>
              <w:jc w:val="center"/>
              <w:rPr>
                <w:lang w:val="en-US"/>
              </w:rPr>
            </w:pPr>
            <w:r>
              <w:rPr>
                <w:lang w:val="en-US"/>
              </w:rPr>
              <w:t>Symbol rozdziału (1 do 5 znaków)</w:t>
            </w:r>
          </w:p>
        </w:tc>
      </w:tr>
      <w:tr w:rsidR="00067511" w:rsidRPr="000E1730" w14:paraId="22BEA5FD" w14:textId="77777777" w:rsidTr="000517CA">
        <w:trPr>
          <w:jc w:val="center"/>
        </w:trPr>
        <w:tc>
          <w:tcPr>
            <w:tcW w:w="576" w:type="dxa"/>
            <w:vAlign w:val="center"/>
          </w:tcPr>
          <w:p w14:paraId="34247BDD" w14:textId="77777777" w:rsidR="00067511" w:rsidRDefault="00067511" w:rsidP="00067511">
            <w:pPr>
              <w:pStyle w:val="Tabela-zawarto"/>
              <w:jc w:val="center"/>
              <w:rPr>
                <w:lang w:val="en-US"/>
              </w:rPr>
            </w:pPr>
            <w:r>
              <w:rPr>
                <w:lang w:val="en-US"/>
              </w:rPr>
              <w:t>B-26</w:t>
            </w:r>
          </w:p>
        </w:tc>
        <w:tc>
          <w:tcPr>
            <w:tcW w:w="3199" w:type="dxa"/>
            <w:gridSpan w:val="2"/>
            <w:vAlign w:val="center"/>
          </w:tcPr>
          <w:p w14:paraId="76B0998F" w14:textId="77777777" w:rsidR="00067511" w:rsidRDefault="00067511" w:rsidP="00067511">
            <w:pPr>
              <w:pStyle w:val="Tabela-zawarto"/>
              <w:ind w:left="432" w:hanging="432"/>
              <w:rPr>
                <w:lang w:val="en-US"/>
              </w:rPr>
            </w:pPr>
            <w:r>
              <w:rPr>
                <w:lang w:val="en-US"/>
              </w:rPr>
              <w:t xml:space="preserve">-   -   -   </w:t>
            </w:r>
            <w:r>
              <w:t>AdditionalDeclaration</w:t>
            </w:r>
          </w:p>
        </w:tc>
        <w:tc>
          <w:tcPr>
            <w:tcW w:w="3450" w:type="dxa"/>
          </w:tcPr>
          <w:p w14:paraId="6FFFFFB4" w14:textId="77777777" w:rsidR="00067511" w:rsidRDefault="00067511" w:rsidP="00067511">
            <w:pPr>
              <w:pStyle w:val="Tabela-zawarto"/>
            </w:pPr>
            <w:r>
              <w:t>Komponent służący do przekazywania dodatkowych deklaracji dotyczących transakcji w przelewie</w:t>
            </w:r>
          </w:p>
        </w:tc>
        <w:tc>
          <w:tcPr>
            <w:tcW w:w="708" w:type="dxa"/>
            <w:vAlign w:val="center"/>
          </w:tcPr>
          <w:p w14:paraId="149FAA79" w14:textId="77777777" w:rsidR="00067511" w:rsidRDefault="00067511" w:rsidP="00067511">
            <w:pPr>
              <w:pStyle w:val="Tabela-zawarto"/>
              <w:jc w:val="center"/>
            </w:pPr>
            <w:r>
              <w:t>O</w:t>
            </w:r>
          </w:p>
        </w:tc>
        <w:tc>
          <w:tcPr>
            <w:tcW w:w="708" w:type="dxa"/>
            <w:vAlign w:val="center"/>
          </w:tcPr>
          <w:p w14:paraId="4C5BA3CC" w14:textId="77777777" w:rsidR="00067511" w:rsidRPr="00BC6CB7" w:rsidRDefault="00067511" w:rsidP="00067511">
            <w:pPr>
              <w:pStyle w:val="Tabela-zawarto"/>
              <w:jc w:val="center"/>
            </w:pPr>
            <w:r>
              <w:t>O</w:t>
            </w:r>
          </w:p>
        </w:tc>
        <w:tc>
          <w:tcPr>
            <w:tcW w:w="5426" w:type="dxa"/>
            <w:gridSpan w:val="3"/>
          </w:tcPr>
          <w:p w14:paraId="72A799A8" w14:textId="77777777" w:rsidR="00067511" w:rsidRPr="0044100D" w:rsidRDefault="00067511" w:rsidP="00067511">
            <w:pPr>
              <w:pStyle w:val="Tabela-zawarto"/>
              <w:jc w:val="center"/>
            </w:pPr>
            <w:r w:rsidRPr="0044100D">
              <w:t>Komponent jest wykorzystywany, jeżeli przelew opatrywany jest klasyfikacją budżetową</w:t>
            </w:r>
          </w:p>
        </w:tc>
      </w:tr>
      <w:tr w:rsidR="00067511" w:rsidRPr="000E1730" w14:paraId="3C127C39" w14:textId="77777777" w:rsidTr="000517CA">
        <w:trPr>
          <w:jc w:val="center"/>
        </w:trPr>
        <w:tc>
          <w:tcPr>
            <w:tcW w:w="576" w:type="dxa"/>
            <w:vAlign w:val="center"/>
          </w:tcPr>
          <w:p w14:paraId="06F29A61" w14:textId="77777777" w:rsidR="00067511" w:rsidRPr="00B8035C" w:rsidRDefault="00067511" w:rsidP="00067511">
            <w:pPr>
              <w:pStyle w:val="Tabela-zawarto"/>
              <w:jc w:val="center"/>
            </w:pPr>
          </w:p>
        </w:tc>
        <w:tc>
          <w:tcPr>
            <w:tcW w:w="3199" w:type="dxa"/>
            <w:gridSpan w:val="2"/>
            <w:vAlign w:val="center"/>
          </w:tcPr>
          <w:p w14:paraId="241928F2" w14:textId="77777777" w:rsidR="00067511" w:rsidRDefault="00067511" w:rsidP="00067511">
            <w:pPr>
              <w:pStyle w:val="Tabela-zawarto"/>
              <w:ind w:left="432" w:hanging="432"/>
              <w:rPr>
                <w:lang w:val="en-US"/>
              </w:rPr>
            </w:pPr>
            <w:r>
              <w:rPr>
                <w:lang w:val="en-US"/>
              </w:rPr>
              <w:t xml:space="preserve">-   -   -   -   </w:t>
            </w:r>
            <w:r>
              <w:rPr>
                <w:lang w:val="de-DE"/>
              </w:rPr>
              <w:t>DeclarationItemCode</w:t>
            </w:r>
          </w:p>
        </w:tc>
        <w:tc>
          <w:tcPr>
            <w:tcW w:w="3450" w:type="dxa"/>
          </w:tcPr>
          <w:p w14:paraId="74449E1C" w14:textId="77777777" w:rsidR="00067511" w:rsidRDefault="00067511" w:rsidP="00067511">
            <w:pPr>
              <w:pStyle w:val="Tabela-zawarto"/>
            </w:pPr>
            <w:r>
              <w:t>Kod deklaracji</w:t>
            </w:r>
          </w:p>
        </w:tc>
        <w:tc>
          <w:tcPr>
            <w:tcW w:w="708" w:type="dxa"/>
            <w:vAlign w:val="center"/>
          </w:tcPr>
          <w:p w14:paraId="4E0AFD90" w14:textId="77777777" w:rsidR="00067511" w:rsidRDefault="00067511" w:rsidP="00067511">
            <w:pPr>
              <w:pStyle w:val="Tabela-zawarto"/>
              <w:jc w:val="center"/>
            </w:pPr>
            <w:r>
              <w:t>O</w:t>
            </w:r>
          </w:p>
        </w:tc>
        <w:tc>
          <w:tcPr>
            <w:tcW w:w="708" w:type="dxa"/>
            <w:vAlign w:val="center"/>
          </w:tcPr>
          <w:p w14:paraId="16AE4BB1" w14:textId="77777777" w:rsidR="00067511" w:rsidRPr="00BC6CB7" w:rsidRDefault="00067511" w:rsidP="00067511">
            <w:pPr>
              <w:pStyle w:val="Tabela-zawarto"/>
              <w:jc w:val="center"/>
            </w:pPr>
            <w:r>
              <w:t>O</w:t>
            </w:r>
          </w:p>
        </w:tc>
        <w:tc>
          <w:tcPr>
            <w:tcW w:w="5426" w:type="dxa"/>
            <w:gridSpan w:val="3"/>
          </w:tcPr>
          <w:p w14:paraId="379A78A1" w14:textId="77777777" w:rsidR="00067511" w:rsidRDefault="00067511" w:rsidP="00067511">
            <w:pPr>
              <w:pStyle w:val="Tabela-zawarto"/>
              <w:jc w:val="center"/>
              <w:rPr>
                <w:lang w:val="en-US"/>
              </w:rPr>
            </w:pPr>
            <w:r>
              <w:rPr>
                <w:lang w:val="en-US"/>
              </w:rPr>
              <w:t>paragraf</w:t>
            </w:r>
          </w:p>
        </w:tc>
      </w:tr>
      <w:tr w:rsidR="00067511" w:rsidRPr="000E1730" w14:paraId="5FFA9422" w14:textId="77777777" w:rsidTr="000517CA">
        <w:trPr>
          <w:jc w:val="center"/>
        </w:trPr>
        <w:tc>
          <w:tcPr>
            <w:tcW w:w="576" w:type="dxa"/>
            <w:vAlign w:val="center"/>
          </w:tcPr>
          <w:p w14:paraId="2C347857" w14:textId="77777777" w:rsidR="00067511" w:rsidRDefault="00067511" w:rsidP="00067511">
            <w:pPr>
              <w:pStyle w:val="Tabela-zawarto"/>
              <w:jc w:val="center"/>
              <w:rPr>
                <w:lang w:val="en-US"/>
              </w:rPr>
            </w:pPr>
          </w:p>
        </w:tc>
        <w:tc>
          <w:tcPr>
            <w:tcW w:w="3199" w:type="dxa"/>
            <w:gridSpan w:val="2"/>
            <w:vAlign w:val="center"/>
          </w:tcPr>
          <w:p w14:paraId="73F96F14" w14:textId="77777777" w:rsidR="00067511" w:rsidRDefault="00067511" w:rsidP="00067511">
            <w:pPr>
              <w:pStyle w:val="Tabela-zawarto"/>
              <w:ind w:left="432" w:hanging="432"/>
              <w:rPr>
                <w:lang w:val="en-US"/>
              </w:rPr>
            </w:pPr>
            <w:r>
              <w:rPr>
                <w:lang w:val="en-US"/>
              </w:rPr>
              <w:t xml:space="preserve">-   -   -   -   </w:t>
            </w:r>
            <w:r>
              <w:rPr>
                <w:lang w:val="de-DE"/>
              </w:rPr>
              <w:t>DeclarationItemValue</w:t>
            </w:r>
          </w:p>
        </w:tc>
        <w:tc>
          <w:tcPr>
            <w:tcW w:w="3450" w:type="dxa"/>
          </w:tcPr>
          <w:p w14:paraId="43274B6D" w14:textId="77777777" w:rsidR="00067511" w:rsidRDefault="00067511" w:rsidP="00067511">
            <w:pPr>
              <w:pStyle w:val="Tabela-zawarto"/>
            </w:pPr>
            <w:r>
              <w:t>Treść deklaracji</w:t>
            </w:r>
          </w:p>
        </w:tc>
        <w:tc>
          <w:tcPr>
            <w:tcW w:w="708" w:type="dxa"/>
            <w:vAlign w:val="center"/>
          </w:tcPr>
          <w:p w14:paraId="7946E33D" w14:textId="77777777" w:rsidR="00067511" w:rsidRDefault="00067511" w:rsidP="00067511">
            <w:pPr>
              <w:pStyle w:val="Tabela-zawarto"/>
              <w:jc w:val="center"/>
            </w:pPr>
            <w:r>
              <w:t>O</w:t>
            </w:r>
          </w:p>
        </w:tc>
        <w:tc>
          <w:tcPr>
            <w:tcW w:w="708" w:type="dxa"/>
            <w:vAlign w:val="center"/>
          </w:tcPr>
          <w:p w14:paraId="2F888EC7" w14:textId="77777777" w:rsidR="00067511" w:rsidRPr="00BC6CB7" w:rsidRDefault="00067511" w:rsidP="00067511">
            <w:pPr>
              <w:pStyle w:val="Tabela-zawarto"/>
              <w:jc w:val="center"/>
            </w:pPr>
            <w:r>
              <w:t>O</w:t>
            </w:r>
          </w:p>
        </w:tc>
        <w:tc>
          <w:tcPr>
            <w:tcW w:w="5426" w:type="dxa"/>
            <w:gridSpan w:val="3"/>
          </w:tcPr>
          <w:p w14:paraId="24DA2643" w14:textId="77777777" w:rsidR="00067511" w:rsidRDefault="00067511" w:rsidP="00067511">
            <w:pPr>
              <w:pStyle w:val="Tabela-zawarto"/>
              <w:jc w:val="center"/>
              <w:rPr>
                <w:lang w:val="en-US"/>
              </w:rPr>
            </w:pPr>
            <w:r>
              <w:rPr>
                <w:lang w:val="en-US"/>
              </w:rPr>
              <w:t>Symbol paragrafu (1 do 4 znaków)</w:t>
            </w:r>
          </w:p>
        </w:tc>
      </w:tr>
      <w:tr w:rsidR="00067511" w:rsidRPr="000E1730" w14:paraId="2B85AE6D" w14:textId="77777777" w:rsidTr="000517CA">
        <w:trPr>
          <w:jc w:val="center"/>
        </w:trPr>
        <w:tc>
          <w:tcPr>
            <w:tcW w:w="576" w:type="dxa"/>
            <w:vAlign w:val="center"/>
          </w:tcPr>
          <w:p w14:paraId="2B11B43E" w14:textId="77777777" w:rsidR="00067511" w:rsidRDefault="00067511" w:rsidP="00067511">
            <w:pPr>
              <w:pStyle w:val="Tabela-zawarto"/>
              <w:jc w:val="center"/>
              <w:rPr>
                <w:lang w:val="en-US"/>
              </w:rPr>
            </w:pPr>
            <w:r>
              <w:rPr>
                <w:lang w:val="en-US"/>
              </w:rPr>
              <w:lastRenderedPageBreak/>
              <w:t>B-26</w:t>
            </w:r>
          </w:p>
        </w:tc>
        <w:tc>
          <w:tcPr>
            <w:tcW w:w="3199" w:type="dxa"/>
            <w:gridSpan w:val="2"/>
            <w:vAlign w:val="center"/>
          </w:tcPr>
          <w:p w14:paraId="613C8AD5" w14:textId="77777777" w:rsidR="00067511" w:rsidRDefault="00067511" w:rsidP="00067511">
            <w:pPr>
              <w:pStyle w:val="Tabela-zawarto"/>
              <w:ind w:left="432" w:hanging="432"/>
              <w:rPr>
                <w:lang w:val="en-US"/>
              </w:rPr>
            </w:pPr>
            <w:r>
              <w:rPr>
                <w:lang w:val="en-US"/>
              </w:rPr>
              <w:t xml:space="preserve">-   -   -   </w:t>
            </w:r>
            <w:r>
              <w:t>AdditionalDeclaration</w:t>
            </w:r>
          </w:p>
        </w:tc>
        <w:tc>
          <w:tcPr>
            <w:tcW w:w="3450" w:type="dxa"/>
          </w:tcPr>
          <w:p w14:paraId="6AA70530" w14:textId="77777777" w:rsidR="00067511" w:rsidRDefault="00067511" w:rsidP="00067511">
            <w:pPr>
              <w:pStyle w:val="Tabela-zawarto"/>
            </w:pPr>
            <w:r>
              <w:t>Komponent służący do przekazywania dodatkowych deklaracji dotyczących transakcji w przelewie</w:t>
            </w:r>
          </w:p>
        </w:tc>
        <w:tc>
          <w:tcPr>
            <w:tcW w:w="708" w:type="dxa"/>
            <w:vAlign w:val="center"/>
          </w:tcPr>
          <w:p w14:paraId="3461E41C" w14:textId="77777777" w:rsidR="00067511" w:rsidRDefault="00067511" w:rsidP="00067511">
            <w:pPr>
              <w:pStyle w:val="Tabela-zawarto"/>
              <w:jc w:val="center"/>
            </w:pPr>
            <w:r>
              <w:t>O</w:t>
            </w:r>
          </w:p>
        </w:tc>
        <w:tc>
          <w:tcPr>
            <w:tcW w:w="708" w:type="dxa"/>
            <w:vAlign w:val="center"/>
          </w:tcPr>
          <w:p w14:paraId="2A78D0CD" w14:textId="77777777" w:rsidR="00067511" w:rsidRPr="00BC6CB7" w:rsidRDefault="00067511" w:rsidP="00067511">
            <w:pPr>
              <w:pStyle w:val="Tabela-zawarto"/>
              <w:jc w:val="center"/>
            </w:pPr>
            <w:r>
              <w:t>O</w:t>
            </w:r>
          </w:p>
        </w:tc>
        <w:tc>
          <w:tcPr>
            <w:tcW w:w="5426" w:type="dxa"/>
            <w:gridSpan w:val="3"/>
          </w:tcPr>
          <w:p w14:paraId="77EF1F03" w14:textId="77777777" w:rsidR="00067511" w:rsidRPr="0044100D" w:rsidRDefault="00067511" w:rsidP="00067511">
            <w:pPr>
              <w:pStyle w:val="Tabela-zawarto"/>
              <w:jc w:val="center"/>
            </w:pPr>
            <w:r w:rsidRPr="0044100D">
              <w:t>Komponent jest wykorzystywany, jeżeli przelew opatrywany jest klasyfikacją budżetową</w:t>
            </w:r>
          </w:p>
        </w:tc>
      </w:tr>
      <w:tr w:rsidR="00067511" w:rsidRPr="000E1730" w14:paraId="35F6F23D" w14:textId="77777777" w:rsidTr="000517CA">
        <w:trPr>
          <w:jc w:val="center"/>
        </w:trPr>
        <w:tc>
          <w:tcPr>
            <w:tcW w:w="576" w:type="dxa"/>
            <w:vAlign w:val="center"/>
          </w:tcPr>
          <w:p w14:paraId="42815AA6" w14:textId="77777777" w:rsidR="00067511" w:rsidRPr="00B8035C" w:rsidRDefault="00067511" w:rsidP="00067511">
            <w:pPr>
              <w:pStyle w:val="Tabela-zawarto"/>
              <w:jc w:val="center"/>
            </w:pPr>
          </w:p>
        </w:tc>
        <w:tc>
          <w:tcPr>
            <w:tcW w:w="3199" w:type="dxa"/>
            <w:gridSpan w:val="2"/>
            <w:vAlign w:val="center"/>
          </w:tcPr>
          <w:p w14:paraId="777F5DFB" w14:textId="77777777" w:rsidR="00067511" w:rsidRDefault="00067511" w:rsidP="00067511">
            <w:pPr>
              <w:pStyle w:val="Tabela-zawarto"/>
              <w:ind w:left="432" w:hanging="432"/>
              <w:rPr>
                <w:lang w:val="en-US"/>
              </w:rPr>
            </w:pPr>
            <w:r>
              <w:rPr>
                <w:lang w:val="en-US"/>
              </w:rPr>
              <w:t xml:space="preserve">-   -   -   -   </w:t>
            </w:r>
            <w:r>
              <w:rPr>
                <w:lang w:val="de-DE"/>
              </w:rPr>
              <w:t>DeclarationItemCode</w:t>
            </w:r>
          </w:p>
        </w:tc>
        <w:tc>
          <w:tcPr>
            <w:tcW w:w="3450" w:type="dxa"/>
          </w:tcPr>
          <w:p w14:paraId="6C45518E" w14:textId="77777777" w:rsidR="00067511" w:rsidRDefault="00067511" w:rsidP="00067511">
            <w:pPr>
              <w:pStyle w:val="Tabela-zawarto"/>
            </w:pPr>
            <w:r>
              <w:t>Kod deklaracji</w:t>
            </w:r>
          </w:p>
        </w:tc>
        <w:tc>
          <w:tcPr>
            <w:tcW w:w="708" w:type="dxa"/>
            <w:vAlign w:val="center"/>
          </w:tcPr>
          <w:p w14:paraId="2751E9F3" w14:textId="77777777" w:rsidR="00067511" w:rsidRDefault="00067511" w:rsidP="00067511">
            <w:pPr>
              <w:pStyle w:val="Tabela-zawarto"/>
              <w:jc w:val="center"/>
            </w:pPr>
            <w:r>
              <w:t>O</w:t>
            </w:r>
          </w:p>
        </w:tc>
        <w:tc>
          <w:tcPr>
            <w:tcW w:w="708" w:type="dxa"/>
            <w:vAlign w:val="center"/>
          </w:tcPr>
          <w:p w14:paraId="0C88C4EE" w14:textId="77777777" w:rsidR="00067511" w:rsidRPr="00BC6CB7" w:rsidRDefault="00067511" w:rsidP="00067511">
            <w:pPr>
              <w:pStyle w:val="Tabela-zawarto"/>
              <w:jc w:val="center"/>
            </w:pPr>
            <w:r>
              <w:t>O</w:t>
            </w:r>
          </w:p>
        </w:tc>
        <w:tc>
          <w:tcPr>
            <w:tcW w:w="5426" w:type="dxa"/>
            <w:gridSpan w:val="3"/>
          </w:tcPr>
          <w:p w14:paraId="75F79408" w14:textId="77777777" w:rsidR="00067511" w:rsidRDefault="00067511" w:rsidP="00067511">
            <w:pPr>
              <w:pStyle w:val="Tabela-zawarto"/>
              <w:jc w:val="center"/>
              <w:rPr>
                <w:lang w:val="en-US"/>
              </w:rPr>
            </w:pPr>
            <w:r>
              <w:rPr>
                <w:lang w:val="en-US"/>
              </w:rPr>
              <w:t>zadanie</w:t>
            </w:r>
          </w:p>
        </w:tc>
      </w:tr>
      <w:tr w:rsidR="00067511" w:rsidRPr="000E1730" w14:paraId="78C48542" w14:textId="77777777" w:rsidTr="000517CA">
        <w:trPr>
          <w:jc w:val="center"/>
        </w:trPr>
        <w:tc>
          <w:tcPr>
            <w:tcW w:w="576" w:type="dxa"/>
            <w:vAlign w:val="center"/>
          </w:tcPr>
          <w:p w14:paraId="5DB7E766" w14:textId="77777777" w:rsidR="00067511" w:rsidRDefault="00067511" w:rsidP="00067511">
            <w:pPr>
              <w:pStyle w:val="Tabela-zawarto"/>
              <w:jc w:val="center"/>
              <w:rPr>
                <w:lang w:val="en-US"/>
              </w:rPr>
            </w:pPr>
          </w:p>
        </w:tc>
        <w:tc>
          <w:tcPr>
            <w:tcW w:w="3199" w:type="dxa"/>
            <w:gridSpan w:val="2"/>
            <w:vAlign w:val="center"/>
          </w:tcPr>
          <w:p w14:paraId="73351AB4" w14:textId="77777777" w:rsidR="00067511" w:rsidRDefault="00067511" w:rsidP="00067511">
            <w:pPr>
              <w:pStyle w:val="Tabela-zawarto"/>
              <w:ind w:left="432" w:hanging="432"/>
              <w:rPr>
                <w:lang w:val="en-US"/>
              </w:rPr>
            </w:pPr>
            <w:r>
              <w:rPr>
                <w:lang w:val="en-US"/>
              </w:rPr>
              <w:t xml:space="preserve">-   -   -   -   </w:t>
            </w:r>
            <w:r>
              <w:rPr>
                <w:lang w:val="de-DE"/>
              </w:rPr>
              <w:t>DeclarationItemValue</w:t>
            </w:r>
          </w:p>
        </w:tc>
        <w:tc>
          <w:tcPr>
            <w:tcW w:w="3450" w:type="dxa"/>
          </w:tcPr>
          <w:p w14:paraId="574E65BF" w14:textId="77777777" w:rsidR="00067511" w:rsidRDefault="00067511" w:rsidP="00067511">
            <w:pPr>
              <w:pStyle w:val="Tabela-zawarto"/>
            </w:pPr>
            <w:r>
              <w:t>Treść deklaracji</w:t>
            </w:r>
          </w:p>
        </w:tc>
        <w:tc>
          <w:tcPr>
            <w:tcW w:w="708" w:type="dxa"/>
            <w:vAlign w:val="center"/>
          </w:tcPr>
          <w:p w14:paraId="6CCCDB9D" w14:textId="77777777" w:rsidR="00067511" w:rsidRDefault="00067511" w:rsidP="00067511">
            <w:pPr>
              <w:pStyle w:val="Tabela-zawarto"/>
              <w:jc w:val="center"/>
            </w:pPr>
            <w:r>
              <w:t>O</w:t>
            </w:r>
          </w:p>
        </w:tc>
        <w:tc>
          <w:tcPr>
            <w:tcW w:w="708" w:type="dxa"/>
            <w:vAlign w:val="center"/>
          </w:tcPr>
          <w:p w14:paraId="0A120FA6" w14:textId="77777777" w:rsidR="00067511" w:rsidRPr="00BC6CB7" w:rsidRDefault="00067511" w:rsidP="00067511">
            <w:pPr>
              <w:pStyle w:val="Tabela-zawarto"/>
              <w:jc w:val="center"/>
            </w:pPr>
            <w:r>
              <w:t>O</w:t>
            </w:r>
          </w:p>
        </w:tc>
        <w:tc>
          <w:tcPr>
            <w:tcW w:w="5426" w:type="dxa"/>
            <w:gridSpan w:val="3"/>
          </w:tcPr>
          <w:p w14:paraId="71EEFF49" w14:textId="77777777" w:rsidR="00067511" w:rsidRDefault="00067511" w:rsidP="00067511">
            <w:pPr>
              <w:pStyle w:val="Tabela-zawarto"/>
              <w:jc w:val="center"/>
              <w:rPr>
                <w:lang w:val="en-US"/>
              </w:rPr>
            </w:pPr>
            <w:r>
              <w:rPr>
                <w:lang w:val="en-US"/>
              </w:rPr>
              <w:t>Symbol zadania (1 do 3 znaków)</w:t>
            </w:r>
          </w:p>
        </w:tc>
      </w:tr>
      <w:tr w:rsidR="00067511" w:rsidRPr="000E1730" w14:paraId="1D9A2150" w14:textId="77777777" w:rsidTr="000517CA">
        <w:trPr>
          <w:jc w:val="center"/>
        </w:trPr>
        <w:tc>
          <w:tcPr>
            <w:tcW w:w="576" w:type="dxa"/>
            <w:vAlign w:val="center"/>
          </w:tcPr>
          <w:p w14:paraId="26392AFE" w14:textId="77777777" w:rsidR="00067511" w:rsidRDefault="00067511" w:rsidP="00067511">
            <w:pPr>
              <w:pStyle w:val="Tabela-zawarto"/>
              <w:jc w:val="center"/>
              <w:rPr>
                <w:lang w:val="en-US"/>
              </w:rPr>
            </w:pPr>
            <w:r>
              <w:rPr>
                <w:lang w:val="en-US"/>
              </w:rPr>
              <w:t>B-26</w:t>
            </w:r>
          </w:p>
        </w:tc>
        <w:tc>
          <w:tcPr>
            <w:tcW w:w="3199" w:type="dxa"/>
            <w:gridSpan w:val="2"/>
            <w:vAlign w:val="center"/>
          </w:tcPr>
          <w:p w14:paraId="7A33090B" w14:textId="77777777" w:rsidR="00067511" w:rsidRDefault="00067511" w:rsidP="00067511">
            <w:pPr>
              <w:pStyle w:val="Tabela-zawarto"/>
              <w:ind w:left="432" w:hanging="432"/>
              <w:rPr>
                <w:lang w:val="en-US"/>
              </w:rPr>
            </w:pPr>
            <w:r>
              <w:rPr>
                <w:lang w:val="en-US"/>
              </w:rPr>
              <w:t xml:space="preserve">-   -   -   </w:t>
            </w:r>
            <w:r>
              <w:t>AdditionalDeclaration</w:t>
            </w:r>
          </w:p>
        </w:tc>
        <w:tc>
          <w:tcPr>
            <w:tcW w:w="3450" w:type="dxa"/>
          </w:tcPr>
          <w:p w14:paraId="12EEE2BC" w14:textId="77777777" w:rsidR="00067511" w:rsidRDefault="00067511" w:rsidP="00067511">
            <w:pPr>
              <w:pStyle w:val="Tabela-zawarto"/>
            </w:pPr>
            <w:r>
              <w:t>Komponent służący do przekazywania dodatkowych deklaracji dotyczących transakcji w przelewie</w:t>
            </w:r>
          </w:p>
        </w:tc>
        <w:tc>
          <w:tcPr>
            <w:tcW w:w="708" w:type="dxa"/>
            <w:vAlign w:val="center"/>
          </w:tcPr>
          <w:p w14:paraId="640DE103" w14:textId="77777777" w:rsidR="00067511" w:rsidRDefault="00067511" w:rsidP="00067511">
            <w:pPr>
              <w:pStyle w:val="Tabela-zawarto"/>
              <w:jc w:val="center"/>
            </w:pPr>
            <w:r>
              <w:t>O</w:t>
            </w:r>
          </w:p>
        </w:tc>
        <w:tc>
          <w:tcPr>
            <w:tcW w:w="708" w:type="dxa"/>
            <w:vAlign w:val="center"/>
          </w:tcPr>
          <w:p w14:paraId="037E189E" w14:textId="77777777" w:rsidR="00067511" w:rsidRPr="00BC6CB7" w:rsidRDefault="00067511" w:rsidP="00067511">
            <w:pPr>
              <w:pStyle w:val="Tabela-zawarto"/>
              <w:jc w:val="center"/>
            </w:pPr>
            <w:r>
              <w:t>O</w:t>
            </w:r>
          </w:p>
        </w:tc>
        <w:tc>
          <w:tcPr>
            <w:tcW w:w="5426" w:type="dxa"/>
            <w:gridSpan w:val="3"/>
          </w:tcPr>
          <w:p w14:paraId="178327CA" w14:textId="77777777" w:rsidR="00067511" w:rsidRPr="0044100D" w:rsidRDefault="00067511" w:rsidP="00067511">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067511" w:rsidRPr="000E1730" w14:paraId="79626CA8" w14:textId="77777777" w:rsidTr="000517CA">
        <w:trPr>
          <w:jc w:val="center"/>
        </w:trPr>
        <w:tc>
          <w:tcPr>
            <w:tcW w:w="576" w:type="dxa"/>
            <w:vAlign w:val="center"/>
          </w:tcPr>
          <w:p w14:paraId="3CFCC4FE" w14:textId="77777777" w:rsidR="00067511" w:rsidRPr="00B8035C" w:rsidRDefault="00067511" w:rsidP="00067511">
            <w:pPr>
              <w:pStyle w:val="Tabela-zawarto"/>
              <w:jc w:val="center"/>
            </w:pPr>
          </w:p>
        </w:tc>
        <w:tc>
          <w:tcPr>
            <w:tcW w:w="3199" w:type="dxa"/>
            <w:gridSpan w:val="2"/>
            <w:vAlign w:val="center"/>
          </w:tcPr>
          <w:p w14:paraId="481E1053" w14:textId="77777777" w:rsidR="00067511" w:rsidRDefault="00067511" w:rsidP="00067511">
            <w:pPr>
              <w:pStyle w:val="Tabela-zawarto"/>
              <w:ind w:left="432" w:hanging="432"/>
              <w:rPr>
                <w:lang w:val="en-US"/>
              </w:rPr>
            </w:pPr>
            <w:r>
              <w:rPr>
                <w:lang w:val="en-US"/>
              </w:rPr>
              <w:t xml:space="preserve">-   -   -   -   </w:t>
            </w:r>
            <w:r>
              <w:rPr>
                <w:lang w:val="de-DE"/>
              </w:rPr>
              <w:t>DeclarationItemCode</w:t>
            </w:r>
          </w:p>
        </w:tc>
        <w:tc>
          <w:tcPr>
            <w:tcW w:w="3450" w:type="dxa"/>
          </w:tcPr>
          <w:p w14:paraId="44652801" w14:textId="77777777" w:rsidR="00067511" w:rsidRDefault="00067511" w:rsidP="00067511">
            <w:pPr>
              <w:pStyle w:val="Tabela-zawarto"/>
            </w:pPr>
            <w:r>
              <w:t>Kod deklaracji</w:t>
            </w:r>
          </w:p>
        </w:tc>
        <w:tc>
          <w:tcPr>
            <w:tcW w:w="708" w:type="dxa"/>
            <w:vAlign w:val="center"/>
          </w:tcPr>
          <w:p w14:paraId="1557D4DC" w14:textId="77777777" w:rsidR="00067511" w:rsidRDefault="00067511" w:rsidP="00067511">
            <w:pPr>
              <w:pStyle w:val="Tabela-zawarto"/>
              <w:jc w:val="center"/>
            </w:pPr>
            <w:r>
              <w:t>O</w:t>
            </w:r>
          </w:p>
        </w:tc>
        <w:tc>
          <w:tcPr>
            <w:tcW w:w="708" w:type="dxa"/>
            <w:vAlign w:val="center"/>
          </w:tcPr>
          <w:p w14:paraId="658DC37A" w14:textId="77777777" w:rsidR="00067511" w:rsidRPr="00BC6CB7" w:rsidRDefault="00067511" w:rsidP="00067511">
            <w:pPr>
              <w:pStyle w:val="Tabela-zawarto"/>
              <w:jc w:val="center"/>
            </w:pPr>
            <w:r>
              <w:t>O</w:t>
            </w:r>
          </w:p>
        </w:tc>
        <w:tc>
          <w:tcPr>
            <w:tcW w:w="5426" w:type="dxa"/>
            <w:gridSpan w:val="3"/>
          </w:tcPr>
          <w:p w14:paraId="0A910B12" w14:textId="77777777" w:rsidR="00067511" w:rsidRDefault="00067511" w:rsidP="00067511">
            <w:pPr>
              <w:pStyle w:val="Tabela-zawarto"/>
              <w:jc w:val="center"/>
              <w:rPr>
                <w:lang w:val="en-US"/>
              </w:rPr>
            </w:pPr>
            <w:r>
              <w:rPr>
                <w:lang w:val="en-US"/>
              </w:rPr>
              <w:t>część budżetowa</w:t>
            </w:r>
          </w:p>
        </w:tc>
      </w:tr>
      <w:tr w:rsidR="00067511" w:rsidRPr="000E1730" w14:paraId="198F3B52" w14:textId="77777777" w:rsidTr="000517CA">
        <w:trPr>
          <w:jc w:val="center"/>
        </w:trPr>
        <w:tc>
          <w:tcPr>
            <w:tcW w:w="576" w:type="dxa"/>
            <w:vAlign w:val="center"/>
          </w:tcPr>
          <w:p w14:paraId="4FEF4EEF" w14:textId="77777777" w:rsidR="00067511" w:rsidRDefault="00067511" w:rsidP="00067511">
            <w:pPr>
              <w:pStyle w:val="Tabela-zawarto"/>
              <w:jc w:val="center"/>
              <w:rPr>
                <w:lang w:val="en-US"/>
              </w:rPr>
            </w:pPr>
          </w:p>
        </w:tc>
        <w:tc>
          <w:tcPr>
            <w:tcW w:w="3199" w:type="dxa"/>
            <w:gridSpan w:val="2"/>
            <w:vAlign w:val="center"/>
          </w:tcPr>
          <w:p w14:paraId="2AB401DD" w14:textId="77777777" w:rsidR="00067511" w:rsidRDefault="00067511" w:rsidP="00067511">
            <w:pPr>
              <w:pStyle w:val="Tabela-zawarto"/>
              <w:ind w:left="432" w:hanging="432"/>
              <w:rPr>
                <w:lang w:val="en-US"/>
              </w:rPr>
            </w:pPr>
            <w:r>
              <w:rPr>
                <w:lang w:val="en-US"/>
              </w:rPr>
              <w:t xml:space="preserve">-   -   -   -   </w:t>
            </w:r>
            <w:r>
              <w:rPr>
                <w:lang w:val="de-DE"/>
              </w:rPr>
              <w:t>DeclarationItemValue</w:t>
            </w:r>
          </w:p>
        </w:tc>
        <w:tc>
          <w:tcPr>
            <w:tcW w:w="3450" w:type="dxa"/>
          </w:tcPr>
          <w:p w14:paraId="56B8495C" w14:textId="77777777" w:rsidR="00067511" w:rsidRDefault="00067511" w:rsidP="00067511">
            <w:pPr>
              <w:pStyle w:val="Tabela-zawarto"/>
            </w:pPr>
            <w:r>
              <w:t>Treść deklaracji</w:t>
            </w:r>
          </w:p>
        </w:tc>
        <w:tc>
          <w:tcPr>
            <w:tcW w:w="708" w:type="dxa"/>
            <w:vAlign w:val="center"/>
          </w:tcPr>
          <w:p w14:paraId="0519122B" w14:textId="77777777" w:rsidR="00067511" w:rsidRDefault="00067511" w:rsidP="00067511">
            <w:pPr>
              <w:pStyle w:val="Tabela-zawarto"/>
              <w:jc w:val="center"/>
            </w:pPr>
            <w:r>
              <w:t>O</w:t>
            </w:r>
          </w:p>
        </w:tc>
        <w:tc>
          <w:tcPr>
            <w:tcW w:w="708" w:type="dxa"/>
            <w:vAlign w:val="center"/>
          </w:tcPr>
          <w:p w14:paraId="2DDAB564" w14:textId="77777777" w:rsidR="00067511" w:rsidRPr="00BC6CB7" w:rsidRDefault="00067511" w:rsidP="00067511">
            <w:pPr>
              <w:pStyle w:val="Tabela-zawarto"/>
              <w:jc w:val="center"/>
            </w:pPr>
            <w:r>
              <w:t>O</w:t>
            </w:r>
          </w:p>
        </w:tc>
        <w:tc>
          <w:tcPr>
            <w:tcW w:w="5426" w:type="dxa"/>
            <w:gridSpan w:val="3"/>
          </w:tcPr>
          <w:p w14:paraId="3A6D98E4" w14:textId="77777777" w:rsidR="00067511" w:rsidRPr="001F73F8" w:rsidRDefault="00067511" w:rsidP="00067511">
            <w:pPr>
              <w:pStyle w:val="Tabela-zawarto"/>
              <w:jc w:val="center"/>
            </w:pPr>
            <w:r w:rsidRPr="001F73F8">
              <w:t>Symbol części budżetowej (1 do 4 znaków)</w:t>
            </w:r>
          </w:p>
        </w:tc>
      </w:tr>
      <w:tr w:rsidR="00067511" w:rsidRPr="000E1730" w14:paraId="2C7E92AB" w14:textId="77777777" w:rsidTr="000517CA">
        <w:trPr>
          <w:jc w:val="center"/>
        </w:trPr>
        <w:tc>
          <w:tcPr>
            <w:tcW w:w="576" w:type="dxa"/>
            <w:vAlign w:val="center"/>
          </w:tcPr>
          <w:p w14:paraId="26E3801F" w14:textId="77777777" w:rsidR="00067511" w:rsidRPr="00415576" w:rsidRDefault="00067511" w:rsidP="00067511">
            <w:pPr>
              <w:pStyle w:val="Tabela-zawarto"/>
              <w:jc w:val="center"/>
            </w:pPr>
          </w:p>
        </w:tc>
        <w:tc>
          <w:tcPr>
            <w:tcW w:w="3199" w:type="dxa"/>
            <w:gridSpan w:val="2"/>
            <w:vAlign w:val="center"/>
          </w:tcPr>
          <w:p w14:paraId="00B6FC1C" w14:textId="77777777" w:rsidR="00067511" w:rsidRDefault="00067511" w:rsidP="00067511">
            <w:pPr>
              <w:pStyle w:val="Tabela-zawarto"/>
              <w:ind w:left="432" w:hanging="432"/>
              <w:rPr>
                <w:lang w:val="en-US"/>
              </w:rPr>
            </w:pPr>
            <w:r>
              <w:rPr>
                <w:lang w:val="en-US"/>
              </w:rPr>
              <w:t xml:space="preserve">-   -   -   </w:t>
            </w:r>
            <w:r w:rsidRPr="00D0309F">
              <w:t>ATMNetwor</w:t>
            </w:r>
          </w:p>
        </w:tc>
        <w:tc>
          <w:tcPr>
            <w:tcW w:w="3450" w:type="dxa"/>
          </w:tcPr>
          <w:p w14:paraId="06F25F4B" w14:textId="77777777" w:rsidR="00067511" w:rsidRDefault="00067511" w:rsidP="00067511">
            <w:pPr>
              <w:pStyle w:val="Tabela-zawarto"/>
            </w:pPr>
          </w:p>
        </w:tc>
        <w:tc>
          <w:tcPr>
            <w:tcW w:w="708" w:type="dxa"/>
            <w:vAlign w:val="center"/>
          </w:tcPr>
          <w:p w14:paraId="478E0A80" w14:textId="77777777" w:rsidR="00067511" w:rsidRDefault="00067511" w:rsidP="00067511">
            <w:pPr>
              <w:pStyle w:val="Tabela-zawarto"/>
              <w:jc w:val="center"/>
            </w:pPr>
          </w:p>
        </w:tc>
        <w:tc>
          <w:tcPr>
            <w:tcW w:w="708" w:type="dxa"/>
            <w:vAlign w:val="center"/>
          </w:tcPr>
          <w:p w14:paraId="2F359E50" w14:textId="7E6C00B6" w:rsidR="00067511" w:rsidRDefault="00067511" w:rsidP="00067511">
            <w:pPr>
              <w:pStyle w:val="Tabela-zawarto"/>
              <w:jc w:val="center"/>
            </w:pPr>
            <w:r>
              <w:t>W</w:t>
            </w:r>
          </w:p>
        </w:tc>
        <w:tc>
          <w:tcPr>
            <w:tcW w:w="5426" w:type="dxa"/>
            <w:gridSpan w:val="3"/>
          </w:tcPr>
          <w:p w14:paraId="6E867097" w14:textId="77777777" w:rsidR="00067511" w:rsidRPr="00415576" w:rsidRDefault="00067511" w:rsidP="00067511">
            <w:pPr>
              <w:pStyle w:val="Tabela-zawarto"/>
              <w:jc w:val="center"/>
            </w:pPr>
            <w:r w:rsidRPr="00415576">
              <w:t>Sieć bankomatów</w:t>
            </w:r>
          </w:p>
          <w:p w14:paraId="37074213" w14:textId="369A4226" w:rsidR="00067511" w:rsidRPr="001F73F8" w:rsidRDefault="00067511" w:rsidP="00067511">
            <w:pPr>
              <w:pStyle w:val="Tabela-zawarto"/>
              <w:jc w:val="center"/>
            </w:pPr>
            <w:r w:rsidRPr="00415576">
              <w:t>Stała wartość ATM</w:t>
            </w:r>
          </w:p>
        </w:tc>
      </w:tr>
      <w:tr w:rsidR="00067511" w:rsidRPr="000E1730" w14:paraId="4087A67A" w14:textId="77777777" w:rsidTr="000517CA">
        <w:trPr>
          <w:jc w:val="center"/>
        </w:trPr>
        <w:tc>
          <w:tcPr>
            <w:tcW w:w="576" w:type="dxa"/>
            <w:vAlign w:val="center"/>
          </w:tcPr>
          <w:p w14:paraId="0ECD73B4" w14:textId="77777777" w:rsidR="00067511" w:rsidRPr="00415576" w:rsidRDefault="00067511" w:rsidP="00067511">
            <w:pPr>
              <w:pStyle w:val="Tabela-zawarto"/>
              <w:jc w:val="center"/>
            </w:pPr>
          </w:p>
        </w:tc>
        <w:tc>
          <w:tcPr>
            <w:tcW w:w="3199" w:type="dxa"/>
            <w:gridSpan w:val="2"/>
            <w:vAlign w:val="center"/>
          </w:tcPr>
          <w:p w14:paraId="7ADC8219" w14:textId="77777777" w:rsidR="00067511" w:rsidRDefault="00067511" w:rsidP="00067511">
            <w:pPr>
              <w:pStyle w:val="Tabela-zawarto"/>
              <w:ind w:left="432" w:hanging="432"/>
              <w:rPr>
                <w:lang w:val="en-US"/>
              </w:rPr>
            </w:pPr>
            <w:r>
              <w:rPr>
                <w:lang w:val="en-US"/>
              </w:rPr>
              <w:t xml:space="preserve">-   -   -   </w:t>
            </w:r>
            <w:r w:rsidRPr="00D0309F">
              <w:rPr>
                <w:lang w:val="en-US"/>
              </w:rPr>
              <w:t>PaymentBankOffice</w:t>
            </w:r>
          </w:p>
        </w:tc>
        <w:tc>
          <w:tcPr>
            <w:tcW w:w="3450" w:type="dxa"/>
          </w:tcPr>
          <w:p w14:paraId="787804BF" w14:textId="77777777" w:rsidR="00067511" w:rsidRDefault="00067511" w:rsidP="00067511">
            <w:pPr>
              <w:pStyle w:val="Tabela-zawarto"/>
            </w:pPr>
            <w:r>
              <w:t>Oddział banku, w którym zostanie wypłacona gotówka</w:t>
            </w:r>
          </w:p>
        </w:tc>
        <w:tc>
          <w:tcPr>
            <w:tcW w:w="708" w:type="dxa"/>
            <w:vAlign w:val="center"/>
          </w:tcPr>
          <w:p w14:paraId="519E7589" w14:textId="77777777" w:rsidR="00067511" w:rsidRDefault="00067511" w:rsidP="00067511">
            <w:pPr>
              <w:pStyle w:val="Tabela-zawarto"/>
              <w:jc w:val="center"/>
            </w:pPr>
            <w:r>
              <w:t>O</w:t>
            </w:r>
          </w:p>
        </w:tc>
        <w:tc>
          <w:tcPr>
            <w:tcW w:w="708" w:type="dxa"/>
            <w:vAlign w:val="center"/>
          </w:tcPr>
          <w:p w14:paraId="470FF0EB" w14:textId="77777777" w:rsidR="00067511" w:rsidRDefault="00067511" w:rsidP="00067511">
            <w:pPr>
              <w:pStyle w:val="Tabela-zawarto"/>
              <w:jc w:val="center"/>
            </w:pPr>
          </w:p>
        </w:tc>
        <w:tc>
          <w:tcPr>
            <w:tcW w:w="5426" w:type="dxa"/>
            <w:gridSpan w:val="3"/>
          </w:tcPr>
          <w:p w14:paraId="499A53A4" w14:textId="77777777" w:rsidR="00067511" w:rsidRPr="00415576" w:rsidRDefault="00067511" w:rsidP="00067511">
            <w:pPr>
              <w:pStyle w:val="Tabela-zawarto"/>
              <w:jc w:val="center"/>
            </w:pPr>
            <w:r w:rsidRPr="00415576">
              <w:t>Oddział banku, w którym ma zostac wypłacona gotówka</w:t>
            </w:r>
          </w:p>
        </w:tc>
      </w:tr>
      <w:tr w:rsidR="00067511" w:rsidRPr="000E1730" w14:paraId="6630B8FE" w14:textId="77777777" w:rsidTr="000517CA">
        <w:trPr>
          <w:jc w:val="center"/>
        </w:trPr>
        <w:tc>
          <w:tcPr>
            <w:tcW w:w="576" w:type="dxa"/>
            <w:vAlign w:val="center"/>
          </w:tcPr>
          <w:p w14:paraId="2F0A5F60" w14:textId="77777777" w:rsidR="00067511" w:rsidRDefault="00067511" w:rsidP="00067511">
            <w:pPr>
              <w:pStyle w:val="Tabela-zawarto"/>
              <w:jc w:val="center"/>
              <w:rPr>
                <w:lang w:val="en-US"/>
              </w:rPr>
            </w:pPr>
            <w:r>
              <w:rPr>
                <w:lang w:val="en-US"/>
              </w:rPr>
              <w:t>B-45</w:t>
            </w:r>
          </w:p>
        </w:tc>
        <w:tc>
          <w:tcPr>
            <w:tcW w:w="3199" w:type="dxa"/>
            <w:gridSpan w:val="2"/>
            <w:vAlign w:val="center"/>
          </w:tcPr>
          <w:p w14:paraId="3BF9C389" w14:textId="77777777" w:rsidR="00067511" w:rsidRDefault="00067511" w:rsidP="00067511">
            <w:pPr>
              <w:pStyle w:val="Tabela-zawarto"/>
              <w:ind w:left="432" w:hanging="432"/>
              <w:rPr>
                <w:lang w:val="en-US"/>
              </w:rPr>
            </w:pPr>
            <w:r>
              <w:rPr>
                <w:lang w:val="en-US"/>
              </w:rPr>
              <w:t xml:space="preserve">-   -   -   </w:t>
            </w:r>
            <w:r w:rsidRPr="00D0309F">
              <w:rPr>
                <w:lang w:val="en-US"/>
              </w:rPr>
              <w:t>Denominations</w:t>
            </w:r>
          </w:p>
        </w:tc>
        <w:tc>
          <w:tcPr>
            <w:tcW w:w="3450" w:type="dxa"/>
          </w:tcPr>
          <w:p w14:paraId="77CF3A8E" w14:textId="77777777" w:rsidR="00067511" w:rsidRDefault="00067511" w:rsidP="00067511">
            <w:pPr>
              <w:pStyle w:val="Tabela-zawarto"/>
            </w:pPr>
            <w:r>
              <w:t>Specyfikacja nominałów do wypłaty</w:t>
            </w:r>
          </w:p>
        </w:tc>
        <w:tc>
          <w:tcPr>
            <w:tcW w:w="708" w:type="dxa"/>
            <w:vAlign w:val="center"/>
          </w:tcPr>
          <w:p w14:paraId="5FDDEC84" w14:textId="77777777" w:rsidR="00067511" w:rsidRDefault="00067511" w:rsidP="00067511">
            <w:pPr>
              <w:pStyle w:val="Tabela-zawarto"/>
              <w:jc w:val="center"/>
            </w:pPr>
            <w:r>
              <w:t>O</w:t>
            </w:r>
          </w:p>
        </w:tc>
        <w:tc>
          <w:tcPr>
            <w:tcW w:w="708" w:type="dxa"/>
            <w:vAlign w:val="center"/>
          </w:tcPr>
          <w:p w14:paraId="5FC75BEB" w14:textId="77777777" w:rsidR="00067511" w:rsidRDefault="00067511" w:rsidP="00067511">
            <w:pPr>
              <w:pStyle w:val="Tabela-zawarto"/>
              <w:jc w:val="center"/>
            </w:pPr>
          </w:p>
        </w:tc>
        <w:tc>
          <w:tcPr>
            <w:tcW w:w="5426" w:type="dxa"/>
            <w:gridSpan w:val="3"/>
          </w:tcPr>
          <w:p w14:paraId="7E1E29A6" w14:textId="77777777" w:rsidR="00067511" w:rsidRPr="001F73F8" w:rsidRDefault="00067511" w:rsidP="00067511">
            <w:pPr>
              <w:pStyle w:val="Tabela-zawarto"/>
              <w:jc w:val="center"/>
            </w:pPr>
          </w:p>
        </w:tc>
      </w:tr>
      <w:tr w:rsidR="00067511" w:rsidRPr="000E1730" w14:paraId="5C07B2A6" w14:textId="77777777" w:rsidTr="000517CA">
        <w:trPr>
          <w:jc w:val="center"/>
        </w:trPr>
        <w:tc>
          <w:tcPr>
            <w:tcW w:w="576" w:type="dxa"/>
            <w:vAlign w:val="center"/>
          </w:tcPr>
          <w:p w14:paraId="7635D37E" w14:textId="77777777" w:rsidR="00067511" w:rsidRDefault="00067511" w:rsidP="00067511">
            <w:pPr>
              <w:pStyle w:val="Tabela-zawarto"/>
              <w:jc w:val="center"/>
              <w:rPr>
                <w:lang w:val="en-US"/>
              </w:rPr>
            </w:pPr>
          </w:p>
        </w:tc>
        <w:tc>
          <w:tcPr>
            <w:tcW w:w="3199" w:type="dxa"/>
            <w:gridSpan w:val="2"/>
            <w:vAlign w:val="center"/>
          </w:tcPr>
          <w:p w14:paraId="09FF8635" w14:textId="77777777" w:rsidR="00067511" w:rsidRDefault="00067511" w:rsidP="00067511">
            <w:pPr>
              <w:pStyle w:val="Tabela-zawarto"/>
              <w:ind w:left="432" w:hanging="432"/>
              <w:rPr>
                <w:lang w:val="en-US"/>
              </w:rPr>
            </w:pPr>
            <w:r>
              <w:rPr>
                <w:lang w:val="en-US"/>
              </w:rPr>
              <w:t xml:space="preserve">-   -   -   -   </w:t>
            </w:r>
            <w:r w:rsidRPr="009A66F3">
              <w:rPr>
                <w:lang w:val="en-US"/>
              </w:rPr>
              <w:t>NominalName</w:t>
            </w:r>
          </w:p>
        </w:tc>
        <w:tc>
          <w:tcPr>
            <w:tcW w:w="3450" w:type="dxa"/>
            <w:vAlign w:val="center"/>
          </w:tcPr>
          <w:p w14:paraId="2ACC556E" w14:textId="77777777" w:rsidR="00067511" w:rsidRDefault="00067511" w:rsidP="00067511">
            <w:pPr>
              <w:pStyle w:val="Tabela-zawarto"/>
            </w:pPr>
            <w:r>
              <w:t>Nazwa nominału</w:t>
            </w:r>
          </w:p>
        </w:tc>
        <w:tc>
          <w:tcPr>
            <w:tcW w:w="708" w:type="dxa"/>
            <w:vAlign w:val="center"/>
          </w:tcPr>
          <w:p w14:paraId="2BC174C3" w14:textId="77777777" w:rsidR="00067511" w:rsidRDefault="00067511" w:rsidP="00067511">
            <w:pPr>
              <w:pStyle w:val="Tabela-zawarto"/>
              <w:jc w:val="center"/>
            </w:pPr>
            <w:r>
              <w:t>W</w:t>
            </w:r>
          </w:p>
        </w:tc>
        <w:tc>
          <w:tcPr>
            <w:tcW w:w="708" w:type="dxa"/>
            <w:vAlign w:val="center"/>
          </w:tcPr>
          <w:p w14:paraId="37A938A1" w14:textId="77777777" w:rsidR="00067511" w:rsidRDefault="00067511" w:rsidP="00067511">
            <w:pPr>
              <w:pStyle w:val="Tabela-zawarto"/>
              <w:jc w:val="center"/>
            </w:pPr>
          </w:p>
        </w:tc>
        <w:tc>
          <w:tcPr>
            <w:tcW w:w="5426" w:type="dxa"/>
            <w:gridSpan w:val="3"/>
          </w:tcPr>
          <w:p w14:paraId="71EE3F85" w14:textId="77777777" w:rsidR="00067511" w:rsidRPr="001F73F8" w:rsidRDefault="00067511" w:rsidP="00067511">
            <w:pPr>
              <w:pStyle w:val="Tabela-zawarto"/>
              <w:jc w:val="center"/>
            </w:pPr>
            <w:r>
              <w:t>Nazwa nominału</w:t>
            </w:r>
          </w:p>
        </w:tc>
      </w:tr>
      <w:tr w:rsidR="00067511" w:rsidRPr="000E1730" w14:paraId="6F8E5906" w14:textId="77777777" w:rsidTr="000517CA">
        <w:trPr>
          <w:jc w:val="center"/>
        </w:trPr>
        <w:tc>
          <w:tcPr>
            <w:tcW w:w="576" w:type="dxa"/>
            <w:vAlign w:val="center"/>
          </w:tcPr>
          <w:p w14:paraId="2E5D6259" w14:textId="77777777" w:rsidR="00067511" w:rsidRDefault="00067511" w:rsidP="00067511">
            <w:pPr>
              <w:pStyle w:val="Tabela-zawarto"/>
              <w:jc w:val="center"/>
              <w:rPr>
                <w:lang w:val="en-US"/>
              </w:rPr>
            </w:pPr>
          </w:p>
        </w:tc>
        <w:tc>
          <w:tcPr>
            <w:tcW w:w="3199" w:type="dxa"/>
            <w:gridSpan w:val="2"/>
            <w:vAlign w:val="center"/>
          </w:tcPr>
          <w:p w14:paraId="4F92B437" w14:textId="77777777" w:rsidR="00067511" w:rsidRDefault="00067511" w:rsidP="00067511">
            <w:pPr>
              <w:pStyle w:val="Tabela-zawarto"/>
              <w:ind w:left="432" w:hanging="432"/>
              <w:rPr>
                <w:lang w:val="en-US"/>
              </w:rPr>
            </w:pPr>
            <w:r>
              <w:rPr>
                <w:lang w:val="en-US"/>
              </w:rPr>
              <w:t xml:space="preserve">-   -   -   -   </w:t>
            </w:r>
            <w:r w:rsidRPr="009A66F3">
              <w:rPr>
                <w:lang w:val="en-US"/>
              </w:rPr>
              <w:t>NominalNumber</w:t>
            </w:r>
          </w:p>
        </w:tc>
        <w:tc>
          <w:tcPr>
            <w:tcW w:w="3450" w:type="dxa"/>
            <w:vAlign w:val="center"/>
          </w:tcPr>
          <w:p w14:paraId="4A18918C" w14:textId="77777777" w:rsidR="00067511" w:rsidRDefault="00067511" w:rsidP="00067511">
            <w:pPr>
              <w:pStyle w:val="Tabela-zawarto"/>
            </w:pPr>
            <w:r>
              <w:t>Liczba wypłacanych nominałów</w:t>
            </w:r>
          </w:p>
        </w:tc>
        <w:tc>
          <w:tcPr>
            <w:tcW w:w="708" w:type="dxa"/>
            <w:vAlign w:val="center"/>
          </w:tcPr>
          <w:p w14:paraId="7DE9C30C" w14:textId="77777777" w:rsidR="00067511" w:rsidRDefault="00067511" w:rsidP="00067511">
            <w:pPr>
              <w:pStyle w:val="Tabela-zawarto"/>
              <w:jc w:val="center"/>
            </w:pPr>
            <w:r>
              <w:t>W</w:t>
            </w:r>
          </w:p>
        </w:tc>
        <w:tc>
          <w:tcPr>
            <w:tcW w:w="708" w:type="dxa"/>
            <w:vAlign w:val="center"/>
          </w:tcPr>
          <w:p w14:paraId="0BEC9182" w14:textId="77777777" w:rsidR="00067511" w:rsidRDefault="00067511" w:rsidP="00067511">
            <w:pPr>
              <w:pStyle w:val="Tabela-zawarto"/>
              <w:jc w:val="center"/>
            </w:pPr>
          </w:p>
        </w:tc>
        <w:tc>
          <w:tcPr>
            <w:tcW w:w="5426" w:type="dxa"/>
            <w:gridSpan w:val="3"/>
          </w:tcPr>
          <w:p w14:paraId="0D96DC4E" w14:textId="77777777" w:rsidR="00067511" w:rsidRPr="001F73F8" w:rsidRDefault="00067511" w:rsidP="00067511">
            <w:pPr>
              <w:pStyle w:val="Tabela-zawarto"/>
              <w:jc w:val="center"/>
            </w:pPr>
            <w:r>
              <w:t>Liczba nominałów</w:t>
            </w:r>
          </w:p>
        </w:tc>
      </w:tr>
      <w:tr w:rsidR="00067511" w:rsidRPr="000E1730" w14:paraId="25768A4F" w14:textId="77777777" w:rsidTr="000517CA">
        <w:trPr>
          <w:jc w:val="center"/>
        </w:trPr>
        <w:tc>
          <w:tcPr>
            <w:tcW w:w="576" w:type="dxa"/>
            <w:vAlign w:val="center"/>
          </w:tcPr>
          <w:p w14:paraId="42FA4054" w14:textId="77777777" w:rsidR="00067511" w:rsidRDefault="00067511" w:rsidP="00067511">
            <w:pPr>
              <w:pStyle w:val="Tabela-zawarto"/>
              <w:jc w:val="center"/>
              <w:rPr>
                <w:lang w:val="en-US"/>
              </w:rPr>
            </w:pPr>
          </w:p>
        </w:tc>
        <w:tc>
          <w:tcPr>
            <w:tcW w:w="3199" w:type="dxa"/>
            <w:gridSpan w:val="2"/>
            <w:vAlign w:val="center"/>
          </w:tcPr>
          <w:p w14:paraId="1582A7D1" w14:textId="77777777" w:rsidR="00067511" w:rsidRDefault="00067511" w:rsidP="00067511">
            <w:pPr>
              <w:pStyle w:val="Tabela-zawarto"/>
              <w:ind w:left="432" w:hanging="432"/>
              <w:rPr>
                <w:lang w:val="en-US"/>
              </w:rPr>
            </w:pPr>
            <w:r>
              <w:rPr>
                <w:lang w:val="en-US"/>
              </w:rPr>
              <w:t xml:space="preserve">-   -   -   -   </w:t>
            </w:r>
            <w:r w:rsidRPr="009A66F3">
              <w:rPr>
                <w:lang w:val="en-US"/>
              </w:rPr>
              <w:t>NominalValue</w:t>
            </w:r>
          </w:p>
        </w:tc>
        <w:tc>
          <w:tcPr>
            <w:tcW w:w="3450" w:type="dxa"/>
            <w:vAlign w:val="center"/>
          </w:tcPr>
          <w:p w14:paraId="506CB379" w14:textId="77777777" w:rsidR="00067511" w:rsidRDefault="00067511" w:rsidP="00067511">
            <w:pPr>
              <w:pStyle w:val="Tabela-zawarto"/>
            </w:pPr>
            <w:r>
              <w:t>Wartość wypłacanych nominałów</w:t>
            </w:r>
          </w:p>
        </w:tc>
        <w:tc>
          <w:tcPr>
            <w:tcW w:w="708" w:type="dxa"/>
            <w:vAlign w:val="center"/>
          </w:tcPr>
          <w:p w14:paraId="02870E44" w14:textId="77777777" w:rsidR="00067511" w:rsidRDefault="00067511" w:rsidP="00067511">
            <w:pPr>
              <w:pStyle w:val="Tabela-zawarto"/>
              <w:jc w:val="center"/>
            </w:pPr>
          </w:p>
        </w:tc>
        <w:tc>
          <w:tcPr>
            <w:tcW w:w="708" w:type="dxa"/>
            <w:vAlign w:val="center"/>
          </w:tcPr>
          <w:p w14:paraId="123AFE14" w14:textId="77777777" w:rsidR="00067511" w:rsidRDefault="00067511" w:rsidP="00067511">
            <w:pPr>
              <w:pStyle w:val="Tabela-zawarto"/>
              <w:jc w:val="center"/>
            </w:pPr>
          </w:p>
        </w:tc>
        <w:tc>
          <w:tcPr>
            <w:tcW w:w="5426" w:type="dxa"/>
            <w:gridSpan w:val="3"/>
          </w:tcPr>
          <w:p w14:paraId="7C3201A8" w14:textId="77777777" w:rsidR="00067511" w:rsidRPr="001F73F8" w:rsidRDefault="00067511" w:rsidP="00067511">
            <w:pPr>
              <w:pStyle w:val="Tabela-zawarto"/>
              <w:jc w:val="center"/>
            </w:pPr>
          </w:p>
        </w:tc>
      </w:tr>
      <w:tr w:rsidR="00067511" w:rsidRPr="000E1730" w14:paraId="57A1E312" w14:textId="77777777" w:rsidTr="000517CA">
        <w:trPr>
          <w:jc w:val="center"/>
        </w:trPr>
        <w:tc>
          <w:tcPr>
            <w:tcW w:w="576" w:type="dxa"/>
            <w:vAlign w:val="center"/>
          </w:tcPr>
          <w:p w14:paraId="4FA4D157" w14:textId="77777777" w:rsidR="00067511" w:rsidRPr="000E1730" w:rsidRDefault="00067511" w:rsidP="00067511">
            <w:pPr>
              <w:pStyle w:val="Tabela-zawarto"/>
              <w:jc w:val="center"/>
              <w:rPr>
                <w:lang w:val="en-US"/>
              </w:rPr>
            </w:pPr>
            <w:r w:rsidRPr="000E1730">
              <w:rPr>
                <w:lang w:val="en-US"/>
              </w:rPr>
              <w:t>B-16</w:t>
            </w:r>
          </w:p>
        </w:tc>
        <w:tc>
          <w:tcPr>
            <w:tcW w:w="3199" w:type="dxa"/>
            <w:gridSpan w:val="2"/>
            <w:vAlign w:val="center"/>
          </w:tcPr>
          <w:p w14:paraId="00FFCBE1" w14:textId="77777777" w:rsidR="00067511" w:rsidRPr="0092019C" w:rsidRDefault="00067511" w:rsidP="00067511">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3450" w:type="dxa"/>
            <w:vAlign w:val="center"/>
          </w:tcPr>
          <w:p w14:paraId="703D1EF9" w14:textId="77777777" w:rsidR="00067511" w:rsidRPr="000E1730" w:rsidRDefault="00067511" w:rsidP="00067511">
            <w:pPr>
              <w:pStyle w:val="Tabela-zawarto"/>
              <w:rPr>
                <w:lang w:val="en-US"/>
              </w:rPr>
            </w:pPr>
            <w:r w:rsidRPr="000E1730">
              <w:rPr>
                <w:lang w:val="en-US"/>
              </w:rPr>
              <w:t>Status transakcji</w:t>
            </w:r>
          </w:p>
        </w:tc>
        <w:tc>
          <w:tcPr>
            <w:tcW w:w="708" w:type="dxa"/>
            <w:vAlign w:val="center"/>
          </w:tcPr>
          <w:p w14:paraId="12CC4D00" w14:textId="77777777" w:rsidR="00067511" w:rsidRDefault="00067511" w:rsidP="00067511">
            <w:pPr>
              <w:pStyle w:val="Tabela-zawarto"/>
              <w:jc w:val="center"/>
            </w:pPr>
            <w:r>
              <w:t>W</w:t>
            </w:r>
          </w:p>
        </w:tc>
        <w:tc>
          <w:tcPr>
            <w:tcW w:w="708" w:type="dxa"/>
            <w:vAlign w:val="center"/>
          </w:tcPr>
          <w:p w14:paraId="42B2B46B" w14:textId="77777777" w:rsidR="00067511" w:rsidRDefault="00067511" w:rsidP="00067511">
            <w:pPr>
              <w:pStyle w:val="Tabela-zawarto"/>
              <w:jc w:val="center"/>
            </w:pPr>
            <w:r>
              <w:t>W</w:t>
            </w:r>
          </w:p>
        </w:tc>
        <w:tc>
          <w:tcPr>
            <w:tcW w:w="5426" w:type="dxa"/>
            <w:gridSpan w:val="3"/>
          </w:tcPr>
          <w:p w14:paraId="5CC04848" w14:textId="77777777" w:rsidR="00067511" w:rsidRDefault="00067511" w:rsidP="00067511">
            <w:pPr>
              <w:pStyle w:val="Tabela-zawarto"/>
              <w:jc w:val="center"/>
              <w:rPr>
                <w:lang w:val="en-US"/>
              </w:rPr>
            </w:pPr>
          </w:p>
        </w:tc>
      </w:tr>
      <w:tr w:rsidR="00067511" w:rsidRPr="000E1730" w14:paraId="38CEC83D" w14:textId="77777777" w:rsidTr="000517CA">
        <w:trPr>
          <w:jc w:val="center"/>
        </w:trPr>
        <w:tc>
          <w:tcPr>
            <w:tcW w:w="576" w:type="dxa"/>
            <w:vAlign w:val="center"/>
          </w:tcPr>
          <w:p w14:paraId="78911F79" w14:textId="77777777" w:rsidR="00067511" w:rsidRPr="000E1730" w:rsidRDefault="00067511" w:rsidP="00067511">
            <w:pPr>
              <w:pStyle w:val="Tabela-zawarto"/>
              <w:jc w:val="center"/>
              <w:rPr>
                <w:lang w:val="en-US"/>
              </w:rPr>
            </w:pPr>
          </w:p>
        </w:tc>
        <w:tc>
          <w:tcPr>
            <w:tcW w:w="3199" w:type="dxa"/>
            <w:gridSpan w:val="2"/>
            <w:vAlign w:val="center"/>
          </w:tcPr>
          <w:p w14:paraId="72716169" w14:textId="77777777" w:rsidR="00067511" w:rsidRPr="000E1730" w:rsidRDefault="00067511" w:rsidP="00067511">
            <w:pPr>
              <w:pStyle w:val="Tabela-zawarto"/>
              <w:ind w:left="432" w:hanging="432"/>
              <w:rPr>
                <w:lang w:val="en-US"/>
              </w:rPr>
            </w:pPr>
            <w:r>
              <w:rPr>
                <w:lang w:val="en-US"/>
              </w:rPr>
              <w:t xml:space="preserve">-   -   -   -   </w:t>
            </w:r>
            <w:r w:rsidRPr="000E1730">
              <w:rPr>
                <w:lang w:val="en-US"/>
              </w:rPr>
              <w:t>TransactionStatusCode</w:t>
            </w:r>
          </w:p>
        </w:tc>
        <w:tc>
          <w:tcPr>
            <w:tcW w:w="3450" w:type="dxa"/>
            <w:vAlign w:val="center"/>
          </w:tcPr>
          <w:p w14:paraId="02B2EE1D" w14:textId="77777777" w:rsidR="00067511" w:rsidRPr="000E1730" w:rsidRDefault="00067511" w:rsidP="00067511">
            <w:pPr>
              <w:pStyle w:val="Tabela-zawarto"/>
            </w:pPr>
            <w:r w:rsidRPr="000E1730">
              <w:t>Kod statusu transakcji</w:t>
            </w:r>
          </w:p>
        </w:tc>
        <w:tc>
          <w:tcPr>
            <w:tcW w:w="708" w:type="dxa"/>
            <w:vAlign w:val="center"/>
          </w:tcPr>
          <w:p w14:paraId="3F98DD07" w14:textId="77777777" w:rsidR="00067511" w:rsidRDefault="00067511" w:rsidP="00067511">
            <w:pPr>
              <w:pStyle w:val="Tabela-zawarto"/>
              <w:jc w:val="center"/>
            </w:pPr>
            <w:r>
              <w:t>W</w:t>
            </w:r>
          </w:p>
        </w:tc>
        <w:tc>
          <w:tcPr>
            <w:tcW w:w="708" w:type="dxa"/>
            <w:vAlign w:val="center"/>
          </w:tcPr>
          <w:p w14:paraId="666424D1" w14:textId="77777777" w:rsidR="00067511" w:rsidRDefault="00067511" w:rsidP="00067511">
            <w:pPr>
              <w:pStyle w:val="Tabela-zawarto"/>
              <w:jc w:val="center"/>
            </w:pPr>
            <w:r>
              <w:t>W</w:t>
            </w:r>
          </w:p>
        </w:tc>
        <w:tc>
          <w:tcPr>
            <w:tcW w:w="5426" w:type="dxa"/>
            <w:gridSpan w:val="3"/>
          </w:tcPr>
          <w:p w14:paraId="2AE54683" w14:textId="77777777" w:rsidR="00067511" w:rsidRPr="000E1730" w:rsidRDefault="00067511" w:rsidP="00067511">
            <w:pPr>
              <w:pStyle w:val="Tabela-zawarto"/>
              <w:jc w:val="center"/>
              <w:rPr>
                <w:lang w:val="en-US"/>
              </w:rPr>
            </w:pPr>
            <w:r w:rsidRPr="000E1730">
              <w:rPr>
                <w:lang w:val="en-US"/>
              </w:rPr>
              <w:t>Kod statusu transakcji</w:t>
            </w:r>
          </w:p>
        </w:tc>
      </w:tr>
      <w:tr w:rsidR="00067511" w:rsidRPr="000E1730" w14:paraId="57564807" w14:textId="77777777" w:rsidTr="000517CA">
        <w:trPr>
          <w:jc w:val="center"/>
        </w:trPr>
        <w:tc>
          <w:tcPr>
            <w:tcW w:w="576" w:type="dxa"/>
            <w:vAlign w:val="center"/>
          </w:tcPr>
          <w:p w14:paraId="6FE48BEC" w14:textId="77777777" w:rsidR="00067511" w:rsidRPr="000E1730" w:rsidRDefault="00067511" w:rsidP="00067511">
            <w:pPr>
              <w:pStyle w:val="Tabela-zawarto"/>
              <w:jc w:val="center"/>
              <w:rPr>
                <w:lang w:val="en-US"/>
              </w:rPr>
            </w:pPr>
          </w:p>
        </w:tc>
        <w:tc>
          <w:tcPr>
            <w:tcW w:w="3199" w:type="dxa"/>
            <w:gridSpan w:val="2"/>
            <w:vAlign w:val="center"/>
          </w:tcPr>
          <w:p w14:paraId="2DD8CCAE" w14:textId="77777777" w:rsidR="00067511" w:rsidRPr="000E1730" w:rsidRDefault="00067511" w:rsidP="00067511">
            <w:pPr>
              <w:pStyle w:val="Tabela-zawarto"/>
              <w:ind w:left="432" w:hanging="432"/>
              <w:rPr>
                <w:b/>
                <w:lang w:val="en-US"/>
              </w:rPr>
            </w:pPr>
            <w:r>
              <w:rPr>
                <w:lang w:val="en-US"/>
              </w:rPr>
              <w:t xml:space="preserve">-   -   -   -   </w:t>
            </w:r>
            <w:r w:rsidRPr="000E1730">
              <w:rPr>
                <w:lang w:val="en-US"/>
              </w:rPr>
              <w:t>StatusDescription</w:t>
            </w:r>
          </w:p>
        </w:tc>
        <w:tc>
          <w:tcPr>
            <w:tcW w:w="3450" w:type="dxa"/>
            <w:vAlign w:val="center"/>
          </w:tcPr>
          <w:p w14:paraId="7130F112" w14:textId="33EB6F6F" w:rsidR="00067511" w:rsidRPr="000E1730" w:rsidRDefault="00067511" w:rsidP="00067511">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708" w:type="dxa"/>
            <w:vAlign w:val="center"/>
          </w:tcPr>
          <w:p w14:paraId="12B1E439" w14:textId="77777777" w:rsidR="00067511" w:rsidRDefault="00067511" w:rsidP="00067511">
            <w:pPr>
              <w:pStyle w:val="Tabela-zawarto"/>
              <w:jc w:val="center"/>
            </w:pPr>
            <w:r>
              <w:t>W</w:t>
            </w:r>
          </w:p>
        </w:tc>
        <w:tc>
          <w:tcPr>
            <w:tcW w:w="708" w:type="dxa"/>
            <w:vAlign w:val="center"/>
          </w:tcPr>
          <w:p w14:paraId="4D8D0FC9" w14:textId="77777777" w:rsidR="00067511" w:rsidRDefault="00067511" w:rsidP="00067511">
            <w:pPr>
              <w:pStyle w:val="Tabela-zawarto"/>
              <w:jc w:val="center"/>
            </w:pPr>
            <w:r>
              <w:t>W</w:t>
            </w:r>
          </w:p>
        </w:tc>
        <w:tc>
          <w:tcPr>
            <w:tcW w:w="5426" w:type="dxa"/>
            <w:gridSpan w:val="3"/>
          </w:tcPr>
          <w:p w14:paraId="3F1D455C" w14:textId="77777777" w:rsidR="00067511" w:rsidRPr="00AC4E32" w:rsidRDefault="00067511" w:rsidP="00067511">
            <w:pPr>
              <w:pStyle w:val="Tabela-zawarto"/>
              <w:jc w:val="center"/>
            </w:pPr>
            <w:r w:rsidRPr="00AC4E32">
              <w:t xml:space="preserve">Opis RBE </w:t>
            </w:r>
            <w:r w:rsidRPr="00171099">
              <w:t>statusu + (SOR:Y</w:t>
            </w:r>
            <w:r>
              <w:t xml:space="preserve">) + (ZOK:Z) (*) </w:t>
            </w:r>
          </w:p>
          <w:p w14:paraId="13484A47" w14:textId="0E40F03D" w:rsidR="00067511" w:rsidRPr="000E1730" w:rsidRDefault="00067511" w:rsidP="00067511">
            <w:pPr>
              <w:pStyle w:val="Tabela-zawarto"/>
              <w:jc w:val="center"/>
            </w:pPr>
            <w:r w:rsidRPr="001A6B33">
              <w:rPr>
                <w:i/>
              </w:rPr>
              <w:t>Format pola w załączniku A</w:t>
            </w:r>
            <w:r w:rsidRPr="000E1730">
              <w:t xml:space="preserve"> </w:t>
            </w:r>
          </w:p>
        </w:tc>
      </w:tr>
      <w:tr w:rsidR="00067511" w:rsidRPr="000E1730" w14:paraId="17ACC604" w14:textId="77777777" w:rsidTr="000517CA">
        <w:trPr>
          <w:jc w:val="center"/>
        </w:trPr>
        <w:tc>
          <w:tcPr>
            <w:tcW w:w="576" w:type="dxa"/>
            <w:vAlign w:val="center"/>
          </w:tcPr>
          <w:p w14:paraId="24162443" w14:textId="77777777" w:rsidR="00067511" w:rsidRPr="000E1730" w:rsidRDefault="00067511" w:rsidP="00067511">
            <w:pPr>
              <w:pStyle w:val="Tabela-zawarto"/>
              <w:jc w:val="center"/>
            </w:pPr>
          </w:p>
        </w:tc>
        <w:tc>
          <w:tcPr>
            <w:tcW w:w="3199" w:type="dxa"/>
            <w:gridSpan w:val="2"/>
            <w:vAlign w:val="center"/>
          </w:tcPr>
          <w:p w14:paraId="0079F184" w14:textId="77777777" w:rsidR="00067511" w:rsidRPr="000E1730" w:rsidRDefault="00067511" w:rsidP="00067511">
            <w:pPr>
              <w:pStyle w:val="Tabela-zawarto"/>
              <w:ind w:left="432" w:hanging="432"/>
              <w:rPr>
                <w:b/>
                <w:lang w:val="en-US"/>
              </w:rPr>
            </w:pPr>
            <w:r>
              <w:rPr>
                <w:lang w:val="en-US"/>
              </w:rPr>
              <w:t xml:space="preserve">-   -   -   -   </w:t>
            </w:r>
            <w:r w:rsidRPr="000E1730">
              <w:rPr>
                <w:lang w:val="en-US"/>
              </w:rPr>
              <w:t>EffectiveDate</w:t>
            </w:r>
          </w:p>
        </w:tc>
        <w:tc>
          <w:tcPr>
            <w:tcW w:w="3450" w:type="dxa"/>
            <w:vAlign w:val="center"/>
          </w:tcPr>
          <w:p w14:paraId="6132F9E4" w14:textId="37F0731B" w:rsidR="00067511" w:rsidRPr="000E1730" w:rsidRDefault="00067511" w:rsidP="00067511">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708" w:type="dxa"/>
            <w:vAlign w:val="center"/>
          </w:tcPr>
          <w:p w14:paraId="32D52DEB" w14:textId="77777777" w:rsidR="00067511" w:rsidRDefault="00067511" w:rsidP="00067511">
            <w:pPr>
              <w:pStyle w:val="Tabela-zawarto"/>
              <w:jc w:val="center"/>
            </w:pPr>
          </w:p>
        </w:tc>
        <w:tc>
          <w:tcPr>
            <w:tcW w:w="708" w:type="dxa"/>
            <w:vAlign w:val="center"/>
          </w:tcPr>
          <w:p w14:paraId="374F5AA0" w14:textId="77777777" w:rsidR="00067511" w:rsidRDefault="00067511" w:rsidP="00067511">
            <w:pPr>
              <w:pStyle w:val="Tabela-zawarto"/>
              <w:jc w:val="center"/>
            </w:pPr>
          </w:p>
        </w:tc>
        <w:tc>
          <w:tcPr>
            <w:tcW w:w="5426" w:type="dxa"/>
            <w:gridSpan w:val="3"/>
          </w:tcPr>
          <w:p w14:paraId="7A548630" w14:textId="77777777" w:rsidR="00067511" w:rsidRDefault="00067511" w:rsidP="00067511">
            <w:pPr>
              <w:pStyle w:val="Tabela-zawarto"/>
              <w:jc w:val="center"/>
              <w:rPr>
                <w:lang w:val="en-US"/>
              </w:rPr>
            </w:pPr>
          </w:p>
        </w:tc>
      </w:tr>
      <w:tr w:rsidR="00067511" w:rsidRPr="000E1730" w14:paraId="0CF7A47B" w14:textId="77777777" w:rsidTr="000517CA">
        <w:trPr>
          <w:jc w:val="center"/>
        </w:trPr>
        <w:tc>
          <w:tcPr>
            <w:tcW w:w="576" w:type="dxa"/>
            <w:vAlign w:val="center"/>
          </w:tcPr>
          <w:p w14:paraId="5A35548E" w14:textId="77777777" w:rsidR="00067511" w:rsidRPr="000E1730" w:rsidRDefault="00067511" w:rsidP="00067511">
            <w:pPr>
              <w:pStyle w:val="Tabela-zawarto"/>
              <w:jc w:val="center"/>
              <w:rPr>
                <w:lang w:val="en-US"/>
              </w:rPr>
            </w:pPr>
          </w:p>
        </w:tc>
        <w:tc>
          <w:tcPr>
            <w:tcW w:w="3199" w:type="dxa"/>
            <w:gridSpan w:val="2"/>
            <w:vAlign w:val="center"/>
          </w:tcPr>
          <w:p w14:paraId="4AF9A1E7" w14:textId="77777777" w:rsidR="00067511" w:rsidRPr="000E1730" w:rsidRDefault="00067511" w:rsidP="00067511">
            <w:pPr>
              <w:pStyle w:val="Tabela-zawarto"/>
              <w:ind w:left="432" w:hanging="432"/>
              <w:rPr>
                <w:lang w:val="en-US"/>
              </w:rPr>
            </w:pPr>
            <w:r>
              <w:rPr>
                <w:lang w:val="en-US"/>
              </w:rPr>
              <w:t xml:space="preserve">-   -   -   -   </w:t>
            </w:r>
            <w:r w:rsidRPr="00FE282F">
              <w:rPr>
                <w:lang w:val="en-US"/>
              </w:rPr>
              <w:t>CloseMicroAccountStatusCode</w:t>
            </w:r>
          </w:p>
        </w:tc>
        <w:tc>
          <w:tcPr>
            <w:tcW w:w="3450" w:type="dxa"/>
            <w:vAlign w:val="center"/>
          </w:tcPr>
          <w:p w14:paraId="65C4FE59" w14:textId="77777777" w:rsidR="00067511" w:rsidRDefault="00067511" w:rsidP="00067511">
            <w:pPr>
              <w:pStyle w:val="Tabela-zawarto"/>
            </w:pPr>
            <w:r w:rsidRPr="000E1730">
              <w:t xml:space="preserve">Kod statusu </w:t>
            </w:r>
            <w:r>
              <w:t>zamknięcia mikrorachunku</w:t>
            </w:r>
          </w:p>
          <w:p w14:paraId="515E7798" w14:textId="77777777" w:rsidR="00067511" w:rsidRDefault="00067511" w:rsidP="00067511">
            <w:pPr>
              <w:pStyle w:val="Tabela-zawarto"/>
            </w:pPr>
            <w:r>
              <w:t>Dopuszczalne wartości:</w:t>
            </w:r>
          </w:p>
          <w:p w14:paraId="301EE533" w14:textId="77777777" w:rsidR="00067511" w:rsidRPr="00353B75" w:rsidRDefault="00067511" w:rsidP="00067511">
            <w:pPr>
              <w:pStyle w:val="Tabela-zawarto"/>
            </w:pPr>
            <w:r>
              <w:t xml:space="preserve">- </w:t>
            </w:r>
            <w:r w:rsidRPr="00353B75">
              <w:t>Closed</w:t>
            </w:r>
          </w:p>
          <w:p w14:paraId="2C4BAD58" w14:textId="77777777" w:rsidR="00067511" w:rsidRPr="00353B75" w:rsidRDefault="00067511" w:rsidP="00067511">
            <w:pPr>
              <w:pStyle w:val="Tabela-zawarto"/>
            </w:pPr>
            <w:r w:rsidRPr="00353B75">
              <w:t>- UnclosedPositiveBalance</w:t>
            </w:r>
          </w:p>
          <w:p w14:paraId="6E45DE4F" w14:textId="77777777" w:rsidR="00067511" w:rsidRPr="000E1730" w:rsidRDefault="00067511" w:rsidP="00067511">
            <w:pPr>
              <w:pStyle w:val="Tabela-zawarto"/>
            </w:pPr>
            <w:r w:rsidRPr="00353B75">
              <w:t>- UnclosedOther</w:t>
            </w:r>
          </w:p>
        </w:tc>
        <w:tc>
          <w:tcPr>
            <w:tcW w:w="708" w:type="dxa"/>
            <w:vAlign w:val="center"/>
          </w:tcPr>
          <w:p w14:paraId="6E16A31C" w14:textId="77777777" w:rsidR="00067511" w:rsidRDefault="00067511" w:rsidP="00067511">
            <w:pPr>
              <w:pStyle w:val="Tabela-zawarto"/>
              <w:jc w:val="center"/>
            </w:pPr>
          </w:p>
        </w:tc>
        <w:tc>
          <w:tcPr>
            <w:tcW w:w="708" w:type="dxa"/>
            <w:vAlign w:val="center"/>
          </w:tcPr>
          <w:p w14:paraId="757C5537" w14:textId="77777777" w:rsidR="00067511" w:rsidRDefault="00067511" w:rsidP="00067511">
            <w:pPr>
              <w:pStyle w:val="Tabela-zawarto"/>
              <w:jc w:val="center"/>
            </w:pPr>
          </w:p>
        </w:tc>
        <w:tc>
          <w:tcPr>
            <w:tcW w:w="5426" w:type="dxa"/>
            <w:gridSpan w:val="3"/>
          </w:tcPr>
          <w:p w14:paraId="3DDE1C7C" w14:textId="77777777" w:rsidR="00067511" w:rsidRDefault="00067511" w:rsidP="00067511">
            <w:pPr>
              <w:pStyle w:val="Tabela-zawarto"/>
              <w:jc w:val="center"/>
              <w:rPr>
                <w:lang w:val="en-US"/>
              </w:rPr>
            </w:pPr>
          </w:p>
        </w:tc>
      </w:tr>
      <w:tr w:rsidR="00067511" w:rsidRPr="000E1730" w14:paraId="081CEB84" w14:textId="77777777" w:rsidTr="000517CA">
        <w:trPr>
          <w:jc w:val="center"/>
        </w:trPr>
        <w:tc>
          <w:tcPr>
            <w:tcW w:w="576" w:type="dxa"/>
            <w:vAlign w:val="center"/>
          </w:tcPr>
          <w:p w14:paraId="136DB796" w14:textId="77777777" w:rsidR="00067511" w:rsidRPr="000E1730" w:rsidRDefault="00067511" w:rsidP="00067511">
            <w:pPr>
              <w:pStyle w:val="Tabela-zawarto"/>
              <w:jc w:val="center"/>
              <w:rPr>
                <w:lang w:val="en-US"/>
              </w:rPr>
            </w:pPr>
            <w:r w:rsidRPr="000E1730">
              <w:rPr>
                <w:lang w:val="en-US"/>
              </w:rPr>
              <w:lastRenderedPageBreak/>
              <w:t>B-22</w:t>
            </w:r>
          </w:p>
        </w:tc>
        <w:tc>
          <w:tcPr>
            <w:tcW w:w="3199" w:type="dxa"/>
            <w:gridSpan w:val="2"/>
            <w:vAlign w:val="center"/>
          </w:tcPr>
          <w:p w14:paraId="7328B21B" w14:textId="77777777" w:rsidR="00067511" w:rsidRPr="000E1730" w:rsidRDefault="00067511" w:rsidP="00067511">
            <w:pPr>
              <w:pStyle w:val="Tabela-zawarto"/>
              <w:rPr>
                <w:lang w:val="en-US"/>
              </w:rPr>
            </w:pPr>
            <w:r>
              <w:rPr>
                <w:lang w:val="en-US"/>
              </w:rPr>
              <w:t xml:space="preserve">-   -   -   </w:t>
            </w:r>
            <w:r w:rsidRPr="000E1730">
              <w:rPr>
                <w:lang w:val="en-US"/>
              </w:rPr>
              <w:t>TransactionRejection</w:t>
            </w:r>
          </w:p>
        </w:tc>
        <w:tc>
          <w:tcPr>
            <w:tcW w:w="3450" w:type="dxa"/>
          </w:tcPr>
          <w:p w14:paraId="7B45B3FC" w14:textId="77777777" w:rsidR="00067511" w:rsidRPr="000E1730" w:rsidRDefault="00067511" w:rsidP="00067511">
            <w:pPr>
              <w:pStyle w:val="Tabela-zawarto"/>
            </w:pPr>
            <w:r w:rsidRPr="000E1730">
              <w:t xml:space="preserve">Informacja o przyczynie odrzucenia transakcji, może wystąpić jeśli przelew jest realizowany częściowo,  z możliwością pominięcia transakcji błędnych </w:t>
            </w:r>
          </w:p>
        </w:tc>
        <w:tc>
          <w:tcPr>
            <w:tcW w:w="708" w:type="dxa"/>
            <w:vAlign w:val="center"/>
          </w:tcPr>
          <w:p w14:paraId="50C08141" w14:textId="77777777" w:rsidR="00067511" w:rsidRDefault="00067511" w:rsidP="00067511">
            <w:pPr>
              <w:pStyle w:val="Tabela-zawarto"/>
              <w:jc w:val="center"/>
            </w:pPr>
            <w:r>
              <w:t>O</w:t>
            </w:r>
          </w:p>
        </w:tc>
        <w:tc>
          <w:tcPr>
            <w:tcW w:w="708" w:type="dxa"/>
            <w:vAlign w:val="center"/>
          </w:tcPr>
          <w:p w14:paraId="042B8C0F" w14:textId="77777777" w:rsidR="00067511" w:rsidRPr="00BC6CB7" w:rsidRDefault="00067511" w:rsidP="00067511">
            <w:pPr>
              <w:pStyle w:val="Tabela-zawarto"/>
              <w:jc w:val="center"/>
            </w:pPr>
            <w:r>
              <w:t>O</w:t>
            </w:r>
          </w:p>
        </w:tc>
        <w:tc>
          <w:tcPr>
            <w:tcW w:w="5426" w:type="dxa"/>
            <w:gridSpan w:val="3"/>
          </w:tcPr>
          <w:p w14:paraId="15A8CF14" w14:textId="77777777" w:rsidR="00067511" w:rsidRPr="000E1730" w:rsidRDefault="00067511" w:rsidP="00067511">
            <w:pPr>
              <w:pStyle w:val="Tabela-zawarto"/>
              <w:jc w:val="center"/>
            </w:pPr>
            <w:r w:rsidRPr="000E1730">
              <w:t xml:space="preserve">Komponent uzupełniany dla transakcji odrzuconej, w przypadku, gdy </w:t>
            </w:r>
            <w:r>
              <w:t>żądanie</w:t>
            </w:r>
            <w:r w:rsidRPr="000E1730">
              <w:t xml:space="preserve"> został</w:t>
            </w:r>
            <w:r>
              <w:t>o przyjęte</w:t>
            </w:r>
            <w:r w:rsidRPr="000E1730">
              <w:t xml:space="preserve"> do częściowej realizacji.</w:t>
            </w:r>
          </w:p>
        </w:tc>
      </w:tr>
      <w:tr w:rsidR="00067511" w:rsidRPr="000E1730" w14:paraId="1F0EAF5A" w14:textId="77777777" w:rsidTr="000517CA">
        <w:trPr>
          <w:jc w:val="center"/>
        </w:trPr>
        <w:tc>
          <w:tcPr>
            <w:tcW w:w="576" w:type="dxa"/>
            <w:vAlign w:val="center"/>
          </w:tcPr>
          <w:p w14:paraId="5883D1BC" w14:textId="77777777" w:rsidR="00067511" w:rsidRPr="000E1730" w:rsidRDefault="00067511" w:rsidP="00067511">
            <w:pPr>
              <w:pStyle w:val="Tabela-zawarto"/>
              <w:jc w:val="center"/>
            </w:pPr>
          </w:p>
        </w:tc>
        <w:tc>
          <w:tcPr>
            <w:tcW w:w="3199" w:type="dxa"/>
            <w:gridSpan w:val="2"/>
            <w:vAlign w:val="center"/>
          </w:tcPr>
          <w:p w14:paraId="54120EA2" w14:textId="77777777" w:rsidR="00067511" w:rsidRPr="000E1730" w:rsidRDefault="00067511" w:rsidP="00067511">
            <w:pPr>
              <w:pStyle w:val="Tabela-zawarto"/>
              <w:rPr>
                <w:b/>
              </w:rPr>
            </w:pPr>
            <w:r>
              <w:rPr>
                <w:lang w:val="en-US"/>
              </w:rPr>
              <w:t xml:space="preserve">-   -   -   -   </w:t>
            </w:r>
            <w:r w:rsidRPr="000E1730">
              <w:t>RejectionCode</w:t>
            </w:r>
          </w:p>
        </w:tc>
        <w:tc>
          <w:tcPr>
            <w:tcW w:w="3450" w:type="dxa"/>
          </w:tcPr>
          <w:p w14:paraId="53C847EC" w14:textId="77777777" w:rsidR="00067511" w:rsidRPr="000E1730" w:rsidRDefault="00067511" w:rsidP="00067511">
            <w:pPr>
              <w:pStyle w:val="Tabela-zawarto"/>
            </w:pPr>
            <w:r w:rsidRPr="000E1730">
              <w:t>Kod odrzucenia</w:t>
            </w:r>
          </w:p>
        </w:tc>
        <w:tc>
          <w:tcPr>
            <w:tcW w:w="708" w:type="dxa"/>
            <w:vAlign w:val="center"/>
          </w:tcPr>
          <w:p w14:paraId="44BA4DB3" w14:textId="77777777" w:rsidR="00067511" w:rsidRDefault="00067511" w:rsidP="00067511">
            <w:pPr>
              <w:pStyle w:val="Tabela-zawarto"/>
              <w:jc w:val="center"/>
            </w:pPr>
            <w:r>
              <w:t>W</w:t>
            </w:r>
          </w:p>
        </w:tc>
        <w:tc>
          <w:tcPr>
            <w:tcW w:w="708" w:type="dxa"/>
            <w:vAlign w:val="center"/>
          </w:tcPr>
          <w:p w14:paraId="3A43A3B2" w14:textId="77777777" w:rsidR="00067511" w:rsidRPr="00BC6CB7" w:rsidRDefault="00067511" w:rsidP="00067511">
            <w:pPr>
              <w:pStyle w:val="Tabela-zawarto"/>
              <w:jc w:val="center"/>
            </w:pPr>
            <w:r>
              <w:t>W</w:t>
            </w:r>
          </w:p>
        </w:tc>
        <w:tc>
          <w:tcPr>
            <w:tcW w:w="5426" w:type="dxa"/>
            <w:gridSpan w:val="3"/>
          </w:tcPr>
          <w:p w14:paraId="4FEBAB12" w14:textId="77777777" w:rsidR="00067511" w:rsidRPr="000E1730" w:rsidRDefault="00067511" w:rsidP="00067511">
            <w:pPr>
              <w:pStyle w:val="Tabela-zawarto"/>
              <w:jc w:val="center"/>
            </w:pPr>
            <w:r w:rsidRPr="000E1730">
              <w:t>Kod błędu RBE</w:t>
            </w:r>
          </w:p>
        </w:tc>
      </w:tr>
      <w:tr w:rsidR="00067511" w:rsidRPr="000E1730" w14:paraId="241C418D" w14:textId="77777777" w:rsidTr="000517CA">
        <w:trPr>
          <w:jc w:val="center"/>
        </w:trPr>
        <w:tc>
          <w:tcPr>
            <w:tcW w:w="576" w:type="dxa"/>
            <w:vAlign w:val="center"/>
          </w:tcPr>
          <w:p w14:paraId="1169D30F" w14:textId="77777777" w:rsidR="00067511" w:rsidRPr="000E1730" w:rsidRDefault="00067511" w:rsidP="00067511">
            <w:pPr>
              <w:pStyle w:val="Tabela-zawarto"/>
              <w:jc w:val="center"/>
            </w:pPr>
          </w:p>
        </w:tc>
        <w:tc>
          <w:tcPr>
            <w:tcW w:w="3199" w:type="dxa"/>
            <w:gridSpan w:val="2"/>
            <w:vAlign w:val="center"/>
          </w:tcPr>
          <w:p w14:paraId="23D2A53E" w14:textId="77777777" w:rsidR="00067511" w:rsidRPr="000E1730" w:rsidRDefault="00067511" w:rsidP="00067511">
            <w:pPr>
              <w:pStyle w:val="Tabela-zawarto"/>
              <w:rPr>
                <w:b/>
              </w:rPr>
            </w:pPr>
            <w:r>
              <w:rPr>
                <w:lang w:val="en-US"/>
              </w:rPr>
              <w:t xml:space="preserve">-   -   -   -   </w:t>
            </w:r>
            <w:r w:rsidRPr="000E1730">
              <w:t>RejectionDescription</w:t>
            </w:r>
          </w:p>
        </w:tc>
        <w:tc>
          <w:tcPr>
            <w:tcW w:w="3450" w:type="dxa"/>
          </w:tcPr>
          <w:p w14:paraId="6319F73D" w14:textId="77777777" w:rsidR="00067511" w:rsidRPr="000E1730" w:rsidRDefault="00067511" w:rsidP="00067511">
            <w:pPr>
              <w:pStyle w:val="Tabela-zawarto"/>
            </w:pPr>
            <w:r w:rsidRPr="000E1730">
              <w:t>Opis przyczyny odrzucenia</w:t>
            </w:r>
          </w:p>
        </w:tc>
        <w:tc>
          <w:tcPr>
            <w:tcW w:w="708" w:type="dxa"/>
            <w:vAlign w:val="center"/>
          </w:tcPr>
          <w:p w14:paraId="7DE5B3D8" w14:textId="77777777" w:rsidR="00067511" w:rsidRDefault="00067511" w:rsidP="00067511">
            <w:pPr>
              <w:pStyle w:val="Tabela-zawarto"/>
              <w:jc w:val="center"/>
            </w:pPr>
            <w:r>
              <w:t>W</w:t>
            </w:r>
          </w:p>
        </w:tc>
        <w:tc>
          <w:tcPr>
            <w:tcW w:w="708" w:type="dxa"/>
            <w:vAlign w:val="center"/>
          </w:tcPr>
          <w:p w14:paraId="70315CFA" w14:textId="77777777" w:rsidR="00067511" w:rsidRPr="00BC6CB7" w:rsidRDefault="00067511" w:rsidP="00067511">
            <w:pPr>
              <w:pStyle w:val="Tabela-zawarto"/>
              <w:jc w:val="center"/>
            </w:pPr>
            <w:r>
              <w:t>W</w:t>
            </w:r>
          </w:p>
        </w:tc>
        <w:tc>
          <w:tcPr>
            <w:tcW w:w="5426" w:type="dxa"/>
            <w:gridSpan w:val="3"/>
          </w:tcPr>
          <w:p w14:paraId="30C8D83C" w14:textId="77777777" w:rsidR="00067511" w:rsidRPr="000E1730" w:rsidRDefault="00067511" w:rsidP="00067511">
            <w:pPr>
              <w:pStyle w:val="Tabela-zawarto"/>
              <w:jc w:val="center"/>
              <w:rPr>
                <w:lang w:val="en-US"/>
              </w:rPr>
            </w:pPr>
            <w:r w:rsidRPr="000E1730">
              <w:rPr>
                <w:lang w:val="en-US"/>
              </w:rPr>
              <w:t>Opis błędu RBE</w:t>
            </w:r>
          </w:p>
        </w:tc>
      </w:tr>
    </w:tbl>
    <w:p w14:paraId="7477C5BD" w14:textId="3C8C2548" w:rsidR="00B67ADB" w:rsidRPr="00276FA3" w:rsidRDefault="00B67ADB" w:rsidP="00276FA3">
      <w:pPr>
        <w:rPr>
          <w:sz w:val="18"/>
          <w:szCs w:val="18"/>
        </w:rPr>
      </w:pPr>
      <w:r w:rsidRPr="00276FA3">
        <w:rPr>
          <w:sz w:val="18"/>
          <w:szCs w:val="18"/>
        </w:rPr>
        <w:t xml:space="preserve">(*) </w:t>
      </w:r>
      <w:r w:rsidR="00276FA3">
        <w:rPr>
          <w:sz w:val="18"/>
          <w:szCs w:val="18"/>
        </w:rPr>
        <w:t xml:space="preserve"> gdzie:</w:t>
      </w:r>
    </w:p>
    <w:p w14:paraId="31E9E07E" w14:textId="77777777" w:rsidR="00B67ADB" w:rsidRPr="00276FA3" w:rsidRDefault="00B67ADB" w:rsidP="00276FA3">
      <w:pPr>
        <w:rPr>
          <w:sz w:val="18"/>
          <w:szCs w:val="18"/>
        </w:rPr>
      </w:pPr>
      <w:r w:rsidRPr="00276FA3">
        <w:rPr>
          <w:b/>
          <w:sz w:val="18"/>
          <w:szCs w:val="18"/>
        </w:rPr>
        <w:t>SOR:Y</w:t>
      </w:r>
      <w:r w:rsidRPr="00276FA3">
        <w:rPr>
          <w:sz w:val="18"/>
          <w:szCs w:val="18"/>
        </w:rPr>
        <w:t xml:space="preserve"> – oznacza status realizacjie zlecenia (dotyczy zleceń ZOK i EWG) w SORBNET2, może przyjmować następujące wartości (Y): NP (Nie przetworzony), GW (Gotowy do wysłania), WS (Wysłany do SORBNET2), ZS (Zrealizowany w SORBNET2), OS (Odrzucony w SORBNET2), Brak wartości statusu (dla zleceń ZWG)</w:t>
      </w:r>
    </w:p>
    <w:p w14:paraId="74560CEC" w14:textId="77777777" w:rsidR="00B67ADB" w:rsidRPr="00276FA3" w:rsidRDefault="00B67ADB" w:rsidP="00276FA3">
      <w:pPr>
        <w:rPr>
          <w:sz w:val="18"/>
          <w:szCs w:val="18"/>
        </w:rPr>
      </w:pPr>
      <w:r w:rsidRPr="00276FA3">
        <w:rPr>
          <w:b/>
          <w:sz w:val="18"/>
          <w:szCs w:val="18"/>
        </w:rPr>
        <w:t>ZOK:Z</w:t>
      </w:r>
      <w:r w:rsidRPr="00276FA3">
        <w:rPr>
          <w:sz w:val="18"/>
          <w:szCs w:val="18"/>
        </w:rPr>
        <w:t xml:space="preserve"> – oznacza status realizacjie zlecenia (dotyczy zleceń ZOK) w banku ZOK, może przyjmować następujące wartości (Y): GW (Gotowy do wysłania), WS (Wysłany do banku ZOK), PR (Przyjęty do realizacji przez bank ZOK), ZR (Zrealizowany przez bank ZOK), OD (Odrzucony przez bank ZOK), Brak wartości statusu (dla zleceń ZWG i EWG)</w:t>
      </w:r>
    </w:p>
    <w:p w14:paraId="6B0B8A33" w14:textId="77777777" w:rsidR="00EC64F5" w:rsidRPr="000E1730" w:rsidRDefault="00EC64F5" w:rsidP="00EC64F5">
      <w:pPr>
        <w:spacing w:before="60"/>
        <w:ind w:left="284"/>
        <w:rPr>
          <w:i/>
        </w:rPr>
      </w:pPr>
    </w:p>
    <w:p w14:paraId="34C1A769" w14:textId="77777777" w:rsidR="00EC64F5" w:rsidRPr="00DA073C" w:rsidRDefault="00EC64F5" w:rsidP="00EC64F5">
      <w:r w:rsidRPr="00DA073C">
        <w:t xml:space="preserve"> </w:t>
      </w:r>
    </w:p>
    <w:p w14:paraId="3D97B2BE" w14:textId="77777777" w:rsidR="00155A38" w:rsidRDefault="00155A38">
      <w:pPr>
        <w:rPr>
          <w:rFonts w:ascii="Arial" w:hAnsi="Arial"/>
          <w:b/>
          <w:sz w:val="28"/>
        </w:rPr>
      </w:pPr>
      <w:r>
        <w:br w:type="page"/>
      </w:r>
    </w:p>
    <w:p w14:paraId="7FB0F19F" w14:textId="77777777" w:rsidR="006C1B6E" w:rsidRPr="000E1730" w:rsidRDefault="006C1B6E" w:rsidP="006C1B6E">
      <w:pPr>
        <w:pStyle w:val="Nagwek2"/>
      </w:pPr>
      <w:bookmarkStart w:id="366" w:name="_Toc456852791"/>
      <w:bookmarkStart w:id="367" w:name="_Toc147832027"/>
      <w:r w:rsidRPr="000E1730">
        <w:lastRenderedPageBreak/>
        <w:t xml:space="preserve">Komunikat żądania </w:t>
      </w:r>
      <w:r w:rsidRPr="006C1B6E">
        <w:t>PaymentCashCancellationRequest</w:t>
      </w:r>
      <w:bookmarkEnd w:id="366"/>
      <w:bookmarkEnd w:id="367"/>
    </w:p>
    <w:p w14:paraId="42324F5B" w14:textId="77777777" w:rsidR="006C1B6E" w:rsidRDefault="006C1B6E" w:rsidP="006C1B6E">
      <w:pPr>
        <w:pStyle w:val="OpisZnak"/>
      </w:pPr>
      <w:r>
        <w:t xml:space="preserve">Usługa </w:t>
      </w:r>
      <w:r w:rsidRPr="006C1B6E">
        <w:t>PaymentCashCancellationRequest</w:t>
      </w:r>
      <w:r>
        <w:t xml:space="preserve"> służy do złożenia anulowania zlecenia wypłaty gotówki.</w:t>
      </w:r>
    </w:p>
    <w:p w14:paraId="1F1B33CC" w14:textId="77777777" w:rsidR="006C1B6E" w:rsidRDefault="006C1B6E" w:rsidP="006C1B6E">
      <w:pPr>
        <w:pStyle w:val="OpisZnak"/>
      </w:pPr>
    </w:p>
    <w:p w14:paraId="719ED580" w14:textId="77777777" w:rsidR="00625AEE" w:rsidRPr="000E1730" w:rsidRDefault="00625AEE" w:rsidP="00625AEE">
      <w:pPr>
        <w:pStyle w:val="OpisZnak"/>
      </w:pPr>
      <w:r w:rsidRPr="000E1730">
        <w:t xml:space="preserve">Przyjmujemy zasadę, że można złożyć zlecenie na </w:t>
      </w:r>
      <w:r>
        <w:t xml:space="preserve">anulowanie </w:t>
      </w:r>
      <w:r w:rsidRPr="000E1730">
        <w:t xml:space="preserve">kilku </w:t>
      </w:r>
      <w:r>
        <w:t xml:space="preserve">zleceń wypłaty gotówki </w:t>
      </w:r>
      <w:r w:rsidRPr="000E1730">
        <w:t xml:space="preserve">równocześnie, </w:t>
      </w:r>
      <w:r>
        <w:t>określając kilka „</w:t>
      </w:r>
      <w:r w:rsidRPr="00625AEE">
        <w:t>TransactionIdentifier</w:t>
      </w:r>
      <w:r>
        <w:t>”</w:t>
      </w:r>
      <w:r w:rsidRPr="000E1730">
        <w:t xml:space="preserve">. </w:t>
      </w:r>
    </w:p>
    <w:p w14:paraId="757178C5" w14:textId="3E9645B4" w:rsidR="00625AEE" w:rsidRDefault="00625AEE" w:rsidP="00625AEE">
      <w:pPr>
        <w:pStyle w:val="OpisZnak"/>
      </w:pPr>
      <w:r w:rsidRPr="009577C8">
        <w:t xml:space="preserve">W przypadku zlecenia zawierającego żądanie </w:t>
      </w:r>
      <w:r>
        <w:t xml:space="preserve">anulowania </w:t>
      </w:r>
      <w:r w:rsidRPr="009577C8">
        <w:t xml:space="preserve">kilku </w:t>
      </w:r>
      <w:r>
        <w:t xml:space="preserve">zleceń wypłaty gotówki </w:t>
      </w:r>
      <w:r w:rsidRPr="009577C8">
        <w:t xml:space="preserve">system dopuszcza sytuację, w której anulowane są tylko te </w:t>
      </w:r>
      <w:r w:rsidR="00DB05C1">
        <w:t xml:space="preserve">ze </w:t>
      </w:r>
      <w:r>
        <w:t>zleceń wypłaty gotówki</w:t>
      </w:r>
      <w:r w:rsidRPr="009577C8">
        <w:t>, których obecny stan na to zezwala</w:t>
      </w:r>
      <w:r>
        <w:t xml:space="preserve"> (zasada „częściowej realizacji”)</w:t>
      </w:r>
      <w:r w:rsidRPr="009577C8">
        <w:t xml:space="preserve">. W takiej sytuacji system zewnętrzny otrzymuje informację o wykonaniu </w:t>
      </w:r>
      <w:r w:rsidR="00DB05C1">
        <w:t xml:space="preserve">żądania </w:t>
      </w:r>
      <w:r w:rsidRPr="009577C8">
        <w:t xml:space="preserve">wraz informacją o stanie </w:t>
      </w:r>
      <w:r>
        <w:t>zleceń wypłaty gotówki</w:t>
      </w:r>
      <w:r w:rsidRPr="009577C8">
        <w:t xml:space="preserve">. Status </w:t>
      </w:r>
      <w:r>
        <w:t xml:space="preserve">zlecenia wypłaty gotówki </w:t>
      </w:r>
      <w:r w:rsidRPr="009577C8">
        <w:t xml:space="preserve">wskazuje na fakt powodzenia (bądź niepowodzenia) procesu anulowania („Anulowana”). </w:t>
      </w:r>
    </w:p>
    <w:p w14:paraId="1D3325B7" w14:textId="77777777" w:rsidR="00625AEE" w:rsidRPr="009577C8" w:rsidRDefault="00625AEE" w:rsidP="00625AEE">
      <w:pPr>
        <w:pStyle w:val="OpisZnak"/>
      </w:pPr>
      <w:r w:rsidRPr="009577C8">
        <w:t xml:space="preserve">Jeżeli w zapytaniu pośród </w:t>
      </w:r>
      <w:r>
        <w:t xml:space="preserve">zleceń wypłaty gotówki </w:t>
      </w:r>
      <w:r w:rsidRPr="009577C8">
        <w:t xml:space="preserve">wskazanych do anulowania wskazano </w:t>
      </w:r>
      <w:r>
        <w:t>zlecenia wypłaty gotówki</w:t>
      </w:r>
      <w:r w:rsidRPr="009577C8">
        <w:t>, których systemowi ZSK-C nie udało się zidentyfikować, to zwracana jest odmowa wykonania żądania.</w:t>
      </w:r>
    </w:p>
    <w:p w14:paraId="4E3A929B" w14:textId="77777777" w:rsidR="006C1B6E" w:rsidRDefault="006C1B6E" w:rsidP="006C1B6E">
      <w:pPr>
        <w:pStyle w:val="OpisZnak"/>
      </w:pPr>
      <w:r>
        <w:t xml:space="preserve">W interfejsie z systemem </w:t>
      </w:r>
      <w:r w:rsidRPr="00A24ED2">
        <w:rPr>
          <w:highlight w:val="cyan"/>
        </w:rPr>
        <w:t>XXXX</w:t>
      </w:r>
      <w:r>
        <w:t xml:space="preserve"> przyjęto obsługę według zasady </w:t>
      </w:r>
      <w:r w:rsidRPr="0032379D">
        <w:rPr>
          <w:highlight w:val="cyan"/>
        </w:rPr>
        <w:t>„częściowej realizacji”/„wszystko albo nic”</w:t>
      </w:r>
      <w:r>
        <w:t>.</w:t>
      </w:r>
    </w:p>
    <w:p w14:paraId="381715D5" w14:textId="77777777" w:rsidR="006C1B6E" w:rsidRDefault="006C1B6E" w:rsidP="006C1B6E">
      <w:pPr>
        <w:pStyle w:val="OpisZnak"/>
      </w:pPr>
    </w:p>
    <w:p w14:paraId="68AD57D4" w14:textId="77777777" w:rsidR="006C1B6E" w:rsidRPr="000E1730" w:rsidRDefault="006C1B6E" w:rsidP="006C1B6E">
      <w:pPr>
        <w:pStyle w:val="OpisZnak"/>
      </w:pPr>
    </w:p>
    <w:p w14:paraId="5D0F5CD8" w14:textId="7C0D9596" w:rsidR="006C1B6E" w:rsidRDefault="006C1B6E" w:rsidP="006C1B6E">
      <w:pPr>
        <w:pStyle w:val="Legenda"/>
      </w:pPr>
      <w:bookmarkStart w:id="368" w:name="_Toc456852875"/>
      <w:bookmarkStart w:id="369" w:name="_Toc146620130"/>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59</w:t>
      </w:r>
      <w:r w:rsidR="004572E1">
        <w:rPr>
          <w:noProof/>
        </w:rPr>
        <w:fldChar w:fldCharType="end"/>
      </w:r>
      <w:r w:rsidRPr="000E1730">
        <w:t xml:space="preserve">: Komunikat żądania </w:t>
      </w:r>
      <w:r w:rsidRPr="006C1B6E">
        <w:t>PaymentCashCancellationRequest</w:t>
      </w:r>
      <w:bookmarkEnd w:id="368"/>
      <w:bookmarkEnd w:id="369"/>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0"/>
        <w:gridCol w:w="2746"/>
        <w:gridCol w:w="4961"/>
        <w:gridCol w:w="1597"/>
        <w:gridCol w:w="4253"/>
      </w:tblGrid>
      <w:tr w:rsidR="006C1B6E" w:rsidRPr="000E1730" w14:paraId="3AF326C4" w14:textId="77777777" w:rsidTr="006C1B6E">
        <w:trPr>
          <w:tblHeader/>
          <w:jc w:val="center"/>
        </w:trPr>
        <w:tc>
          <w:tcPr>
            <w:tcW w:w="510" w:type="dxa"/>
            <w:shd w:val="solid" w:color="auto" w:fill="auto"/>
          </w:tcPr>
          <w:p w14:paraId="3169BBD6" w14:textId="77777777" w:rsidR="006C1B6E" w:rsidRPr="00FA1B83" w:rsidRDefault="006C1B6E" w:rsidP="006C1B6E">
            <w:pPr>
              <w:pStyle w:val="Tabela-zawarto"/>
              <w:rPr>
                <w:b/>
                <w:sz w:val="20"/>
              </w:rPr>
            </w:pPr>
            <w:r w:rsidRPr="00FA1B83">
              <w:rPr>
                <w:b/>
                <w:sz w:val="20"/>
              </w:rPr>
              <w:t>Nr</w:t>
            </w:r>
          </w:p>
        </w:tc>
        <w:tc>
          <w:tcPr>
            <w:tcW w:w="2746" w:type="dxa"/>
            <w:shd w:val="solid" w:color="auto" w:fill="auto"/>
          </w:tcPr>
          <w:p w14:paraId="4057D3C3" w14:textId="77777777" w:rsidR="006C1B6E" w:rsidRPr="00FA1B83" w:rsidRDefault="006C1B6E" w:rsidP="006C1B6E">
            <w:pPr>
              <w:pStyle w:val="Tabela-zawarto"/>
              <w:rPr>
                <w:b/>
                <w:sz w:val="20"/>
              </w:rPr>
            </w:pPr>
            <w:r w:rsidRPr="00FA1B83">
              <w:rPr>
                <w:b/>
                <w:sz w:val="20"/>
              </w:rPr>
              <w:t>Nazwa elementu</w:t>
            </w:r>
          </w:p>
        </w:tc>
        <w:tc>
          <w:tcPr>
            <w:tcW w:w="4961" w:type="dxa"/>
            <w:shd w:val="solid" w:color="auto" w:fill="auto"/>
          </w:tcPr>
          <w:p w14:paraId="0463C393" w14:textId="77777777" w:rsidR="006C1B6E" w:rsidRPr="00FA1B83" w:rsidRDefault="006C1B6E" w:rsidP="006C1B6E">
            <w:pPr>
              <w:pStyle w:val="Tabela-zawarto"/>
              <w:rPr>
                <w:b/>
                <w:sz w:val="20"/>
              </w:rPr>
            </w:pPr>
            <w:r w:rsidRPr="00FA1B83">
              <w:rPr>
                <w:b/>
                <w:sz w:val="20"/>
              </w:rPr>
              <w:t xml:space="preserve">Opis                          </w:t>
            </w:r>
          </w:p>
        </w:tc>
        <w:tc>
          <w:tcPr>
            <w:tcW w:w="1597" w:type="dxa"/>
            <w:shd w:val="solid" w:color="auto" w:fill="auto"/>
          </w:tcPr>
          <w:p w14:paraId="025288D1" w14:textId="77777777" w:rsidR="006C1B6E" w:rsidRPr="00FA1B83" w:rsidRDefault="006C1B6E" w:rsidP="006C1B6E">
            <w:pPr>
              <w:pStyle w:val="Tabela-zawarto"/>
              <w:jc w:val="center"/>
              <w:rPr>
                <w:b/>
                <w:sz w:val="20"/>
              </w:rPr>
            </w:pPr>
            <w:r>
              <w:rPr>
                <w:b/>
                <w:sz w:val="20"/>
              </w:rPr>
              <w:t>Wymagalność</w:t>
            </w:r>
          </w:p>
        </w:tc>
        <w:tc>
          <w:tcPr>
            <w:tcW w:w="4253" w:type="dxa"/>
            <w:shd w:val="solid" w:color="auto" w:fill="auto"/>
          </w:tcPr>
          <w:p w14:paraId="3357660F" w14:textId="77777777" w:rsidR="006C1B6E" w:rsidRPr="00FA1B83" w:rsidRDefault="006C1B6E" w:rsidP="006C1B6E">
            <w:pPr>
              <w:pStyle w:val="Tabela-zawarto"/>
              <w:jc w:val="center"/>
              <w:rPr>
                <w:b/>
                <w:sz w:val="20"/>
              </w:rPr>
            </w:pPr>
            <w:r w:rsidRPr="00FA1B83">
              <w:rPr>
                <w:b/>
                <w:sz w:val="20"/>
              </w:rPr>
              <w:t>Wprowadzana wartość</w:t>
            </w:r>
          </w:p>
        </w:tc>
      </w:tr>
      <w:tr w:rsidR="006C1B6E" w:rsidRPr="000E1730" w14:paraId="5A0472C7" w14:textId="77777777" w:rsidTr="006C1B6E">
        <w:trPr>
          <w:jc w:val="center"/>
        </w:trPr>
        <w:tc>
          <w:tcPr>
            <w:tcW w:w="510" w:type="dxa"/>
          </w:tcPr>
          <w:p w14:paraId="1D230B77" w14:textId="77777777" w:rsidR="006C1B6E" w:rsidRPr="000E1730" w:rsidRDefault="006C1B6E" w:rsidP="006C1B6E">
            <w:pPr>
              <w:pStyle w:val="Tabela-zawarto"/>
            </w:pPr>
          </w:p>
        </w:tc>
        <w:tc>
          <w:tcPr>
            <w:tcW w:w="2746" w:type="dxa"/>
          </w:tcPr>
          <w:p w14:paraId="647B9B09" w14:textId="77777777" w:rsidR="006C1B6E" w:rsidRPr="000E1730" w:rsidRDefault="006C1B6E" w:rsidP="006C1B6E">
            <w:pPr>
              <w:pStyle w:val="Tabela-zawarto"/>
            </w:pPr>
            <w:r w:rsidRPr="006C1B6E">
              <w:t>PaymentCashCancellationRequest</w:t>
            </w:r>
          </w:p>
        </w:tc>
        <w:tc>
          <w:tcPr>
            <w:tcW w:w="10811" w:type="dxa"/>
            <w:gridSpan w:val="3"/>
          </w:tcPr>
          <w:p w14:paraId="74F79B0F" w14:textId="77777777" w:rsidR="006C1B6E" w:rsidRPr="000E1730" w:rsidRDefault="006C1B6E" w:rsidP="006C1B6E">
            <w:pPr>
              <w:pStyle w:val="Tabela-zawarto"/>
              <w:jc w:val="center"/>
            </w:pPr>
            <w:r w:rsidRPr="000E1730">
              <w:t xml:space="preserve">Anulowanie </w:t>
            </w:r>
            <w:r>
              <w:t xml:space="preserve">zlecenia wypłaty gotówki </w:t>
            </w:r>
            <w:r w:rsidRPr="000E1730">
              <w:t>– komunikat typu zapytanie</w:t>
            </w:r>
          </w:p>
        </w:tc>
      </w:tr>
      <w:tr w:rsidR="006C1B6E" w:rsidRPr="000E1730" w14:paraId="4FC75068" w14:textId="77777777" w:rsidTr="006C1B6E">
        <w:trPr>
          <w:jc w:val="center"/>
        </w:trPr>
        <w:tc>
          <w:tcPr>
            <w:tcW w:w="510" w:type="dxa"/>
          </w:tcPr>
          <w:p w14:paraId="77B41E85" w14:textId="77777777" w:rsidR="006C1B6E" w:rsidRPr="000E1730" w:rsidRDefault="006C1B6E" w:rsidP="006C1B6E">
            <w:pPr>
              <w:pStyle w:val="Tabela-zawarto"/>
            </w:pPr>
            <w:r w:rsidRPr="000E1730">
              <w:t>A-16</w:t>
            </w:r>
          </w:p>
        </w:tc>
        <w:tc>
          <w:tcPr>
            <w:tcW w:w="2746" w:type="dxa"/>
          </w:tcPr>
          <w:p w14:paraId="5403D98A" w14:textId="77777777" w:rsidR="006C1B6E" w:rsidRPr="000E1730" w:rsidRDefault="006C1B6E" w:rsidP="006C1B6E">
            <w:pPr>
              <w:pStyle w:val="Tabela-zawarto"/>
            </w:pPr>
            <w:r w:rsidRPr="000E1730">
              <w:t>-   Header</w:t>
            </w:r>
          </w:p>
        </w:tc>
        <w:tc>
          <w:tcPr>
            <w:tcW w:w="4961" w:type="dxa"/>
          </w:tcPr>
          <w:p w14:paraId="32BD5B79" w14:textId="77777777" w:rsidR="006C1B6E" w:rsidRPr="000E1730" w:rsidRDefault="006C1B6E" w:rsidP="006C1B6E">
            <w:pPr>
              <w:pStyle w:val="Tabela-zawarto"/>
            </w:pPr>
            <w:r w:rsidRPr="000E1730">
              <w:t>Komponent zawierający elementy nagłówka komunikatu</w:t>
            </w:r>
          </w:p>
        </w:tc>
        <w:tc>
          <w:tcPr>
            <w:tcW w:w="1597" w:type="dxa"/>
          </w:tcPr>
          <w:p w14:paraId="256B10B8" w14:textId="77777777" w:rsidR="006C1B6E" w:rsidRPr="000E1730" w:rsidRDefault="006C1B6E" w:rsidP="006C1B6E">
            <w:pPr>
              <w:pStyle w:val="Tabela-zawarto"/>
              <w:jc w:val="center"/>
            </w:pPr>
            <w:r>
              <w:t>W</w:t>
            </w:r>
          </w:p>
        </w:tc>
        <w:tc>
          <w:tcPr>
            <w:tcW w:w="4253" w:type="dxa"/>
          </w:tcPr>
          <w:p w14:paraId="176D1B91" w14:textId="77777777" w:rsidR="006C1B6E" w:rsidRPr="000E1730" w:rsidRDefault="006C1B6E" w:rsidP="006C1B6E">
            <w:pPr>
              <w:pStyle w:val="Tabela-zawarto"/>
              <w:jc w:val="center"/>
            </w:pPr>
          </w:p>
        </w:tc>
      </w:tr>
      <w:tr w:rsidR="006C1B6E" w:rsidRPr="000E1730" w14:paraId="410F98D3" w14:textId="77777777" w:rsidTr="006C1B6E">
        <w:trPr>
          <w:jc w:val="center"/>
        </w:trPr>
        <w:tc>
          <w:tcPr>
            <w:tcW w:w="510" w:type="dxa"/>
          </w:tcPr>
          <w:p w14:paraId="2C64919B" w14:textId="77777777" w:rsidR="006C1B6E" w:rsidRPr="000E1730" w:rsidRDefault="006C1B6E" w:rsidP="006C1B6E">
            <w:pPr>
              <w:pStyle w:val="Tabela-zawarto"/>
            </w:pPr>
          </w:p>
        </w:tc>
        <w:tc>
          <w:tcPr>
            <w:tcW w:w="2746" w:type="dxa"/>
          </w:tcPr>
          <w:p w14:paraId="2932A966" w14:textId="77777777" w:rsidR="006C1B6E" w:rsidRPr="000E1730" w:rsidRDefault="006C1B6E" w:rsidP="006C1B6E">
            <w:pPr>
              <w:pStyle w:val="Tabela-zawarto"/>
            </w:pPr>
            <w:r w:rsidRPr="000E1730">
              <w:t>-   -   IssueDateTime</w:t>
            </w:r>
          </w:p>
        </w:tc>
        <w:tc>
          <w:tcPr>
            <w:tcW w:w="4961" w:type="dxa"/>
          </w:tcPr>
          <w:p w14:paraId="1799697A" w14:textId="77777777" w:rsidR="006C1B6E" w:rsidRPr="000E1730" w:rsidRDefault="006C1B6E" w:rsidP="006C1B6E">
            <w:pPr>
              <w:pStyle w:val="Tabela-zawarto"/>
            </w:pPr>
            <w:r w:rsidRPr="000E1730">
              <w:t>Data i czas komunikatu</w:t>
            </w:r>
          </w:p>
        </w:tc>
        <w:tc>
          <w:tcPr>
            <w:tcW w:w="1597" w:type="dxa"/>
          </w:tcPr>
          <w:p w14:paraId="7370225E" w14:textId="77777777" w:rsidR="006C1B6E" w:rsidRPr="000E1730" w:rsidRDefault="006C1B6E" w:rsidP="006C1B6E">
            <w:pPr>
              <w:pStyle w:val="Tabela-zawarto"/>
              <w:jc w:val="center"/>
              <w:rPr>
                <w:lang w:val="de-DE"/>
              </w:rPr>
            </w:pPr>
            <w:r>
              <w:rPr>
                <w:lang w:val="de-DE"/>
              </w:rPr>
              <w:t>W</w:t>
            </w:r>
          </w:p>
        </w:tc>
        <w:tc>
          <w:tcPr>
            <w:tcW w:w="4253" w:type="dxa"/>
          </w:tcPr>
          <w:p w14:paraId="2FE36111" w14:textId="77777777" w:rsidR="006C1B6E" w:rsidRPr="000E1730" w:rsidRDefault="006C1B6E" w:rsidP="006C1B6E">
            <w:pPr>
              <w:pStyle w:val="Tabela-zawarto"/>
              <w:jc w:val="center"/>
              <w:rPr>
                <w:lang w:val="de-DE"/>
              </w:rPr>
            </w:pPr>
            <w:r w:rsidRPr="000E1730">
              <w:rPr>
                <w:lang w:val="de-DE"/>
              </w:rPr>
              <w:t>Data i czas komunikatu</w:t>
            </w:r>
          </w:p>
        </w:tc>
      </w:tr>
      <w:tr w:rsidR="006C1B6E" w:rsidRPr="000E1730" w14:paraId="38DB1EA1" w14:textId="77777777" w:rsidTr="006C1B6E">
        <w:trPr>
          <w:jc w:val="center"/>
        </w:trPr>
        <w:tc>
          <w:tcPr>
            <w:tcW w:w="510" w:type="dxa"/>
          </w:tcPr>
          <w:p w14:paraId="0E66B3B7" w14:textId="77777777" w:rsidR="006C1B6E" w:rsidRPr="000E1730" w:rsidRDefault="006C1B6E" w:rsidP="006C1B6E">
            <w:pPr>
              <w:pStyle w:val="Tabela-zawarto"/>
            </w:pPr>
          </w:p>
        </w:tc>
        <w:tc>
          <w:tcPr>
            <w:tcW w:w="2746" w:type="dxa"/>
          </w:tcPr>
          <w:p w14:paraId="15093DE3" w14:textId="77777777" w:rsidR="006C1B6E" w:rsidRPr="000E1730" w:rsidRDefault="006C1B6E" w:rsidP="006C1B6E">
            <w:pPr>
              <w:pStyle w:val="Tabela-zawarto"/>
              <w:rPr>
                <w:lang w:val="de-DE"/>
              </w:rPr>
            </w:pPr>
            <w:r w:rsidRPr="000E1730">
              <w:rPr>
                <w:lang w:val="de-DE"/>
              </w:rPr>
              <w:t>-   -   DocumentIdentifier</w:t>
            </w:r>
          </w:p>
        </w:tc>
        <w:tc>
          <w:tcPr>
            <w:tcW w:w="4961" w:type="dxa"/>
          </w:tcPr>
          <w:p w14:paraId="1E97EF1B" w14:textId="77777777" w:rsidR="006C1B6E" w:rsidRPr="000E1730" w:rsidRDefault="006C1B6E" w:rsidP="006C1B6E">
            <w:pPr>
              <w:pStyle w:val="Tabela-zawarto"/>
            </w:pPr>
            <w:r w:rsidRPr="000E1730">
              <w:t>Identyfikator komunikatu</w:t>
            </w:r>
          </w:p>
        </w:tc>
        <w:tc>
          <w:tcPr>
            <w:tcW w:w="1597" w:type="dxa"/>
          </w:tcPr>
          <w:p w14:paraId="45BC96C8" w14:textId="77777777" w:rsidR="006C1B6E" w:rsidRPr="000E1730" w:rsidRDefault="006C1B6E" w:rsidP="006C1B6E">
            <w:pPr>
              <w:pStyle w:val="Tabela-zawarto"/>
              <w:jc w:val="center"/>
            </w:pPr>
            <w:r>
              <w:t>W</w:t>
            </w:r>
          </w:p>
        </w:tc>
        <w:tc>
          <w:tcPr>
            <w:tcW w:w="4253" w:type="dxa"/>
          </w:tcPr>
          <w:p w14:paraId="6EF1446E" w14:textId="77777777" w:rsidR="006C1B6E" w:rsidRPr="000E1730" w:rsidRDefault="006C1B6E" w:rsidP="006C1B6E">
            <w:pPr>
              <w:pStyle w:val="Tabela-zawarto"/>
              <w:jc w:val="center"/>
            </w:pPr>
            <w:r w:rsidRPr="000E1730">
              <w:t>Dowolny ciąg znaków nadawany przez wysyłającego</w:t>
            </w:r>
          </w:p>
        </w:tc>
      </w:tr>
      <w:tr w:rsidR="006C1B6E" w:rsidRPr="000E1730" w14:paraId="159D7B1D" w14:textId="77777777" w:rsidTr="006C1B6E">
        <w:trPr>
          <w:jc w:val="center"/>
        </w:trPr>
        <w:tc>
          <w:tcPr>
            <w:tcW w:w="510" w:type="dxa"/>
          </w:tcPr>
          <w:p w14:paraId="4932EB44" w14:textId="77777777" w:rsidR="006C1B6E" w:rsidRPr="000E1730" w:rsidRDefault="006C1B6E" w:rsidP="006C1B6E">
            <w:pPr>
              <w:pStyle w:val="Tabela-zawarto"/>
            </w:pPr>
          </w:p>
        </w:tc>
        <w:tc>
          <w:tcPr>
            <w:tcW w:w="2746" w:type="dxa"/>
          </w:tcPr>
          <w:p w14:paraId="4178754E" w14:textId="77777777" w:rsidR="006C1B6E" w:rsidRPr="000E1730" w:rsidRDefault="006C1B6E" w:rsidP="006C1B6E">
            <w:pPr>
              <w:pStyle w:val="Tabela-zawarto"/>
            </w:pPr>
            <w:r w:rsidRPr="000E1730">
              <w:t>-   -   SenderIdentifier</w:t>
            </w:r>
          </w:p>
        </w:tc>
        <w:tc>
          <w:tcPr>
            <w:tcW w:w="4961" w:type="dxa"/>
          </w:tcPr>
          <w:p w14:paraId="453916DD" w14:textId="77777777" w:rsidR="006C1B6E" w:rsidRPr="000E1730" w:rsidRDefault="006C1B6E" w:rsidP="006C1B6E">
            <w:pPr>
              <w:pStyle w:val="Tabela-zawarto"/>
            </w:pPr>
            <w:r w:rsidRPr="000E1730">
              <w:t>Identyfikator nadawcy komunikatu</w:t>
            </w:r>
          </w:p>
        </w:tc>
        <w:tc>
          <w:tcPr>
            <w:tcW w:w="1597" w:type="dxa"/>
          </w:tcPr>
          <w:p w14:paraId="3A2EFAD8" w14:textId="77777777" w:rsidR="006C1B6E" w:rsidRPr="000E1730" w:rsidRDefault="006C1B6E" w:rsidP="006C1B6E">
            <w:pPr>
              <w:pStyle w:val="Tabela-zawarto"/>
              <w:jc w:val="center"/>
              <w:rPr>
                <w:lang w:val="en-US"/>
              </w:rPr>
            </w:pPr>
            <w:r>
              <w:rPr>
                <w:lang w:val="en-US"/>
              </w:rPr>
              <w:t>W</w:t>
            </w:r>
          </w:p>
        </w:tc>
        <w:tc>
          <w:tcPr>
            <w:tcW w:w="4253" w:type="dxa"/>
          </w:tcPr>
          <w:p w14:paraId="375A1326" w14:textId="77777777" w:rsidR="006C1B6E" w:rsidRPr="000E1730" w:rsidRDefault="006C1B6E" w:rsidP="006C1B6E">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6C1B6E" w:rsidRPr="000E1730" w14:paraId="03846594" w14:textId="77777777" w:rsidTr="006C1B6E">
        <w:trPr>
          <w:jc w:val="center"/>
        </w:trPr>
        <w:tc>
          <w:tcPr>
            <w:tcW w:w="510" w:type="dxa"/>
          </w:tcPr>
          <w:p w14:paraId="5588C700" w14:textId="77777777" w:rsidR="006C1B6E" w:rsidRPr="000E1730" w:rsidRDefault="006C1B6E" w:rsidP="006C1B6E">
            <w:pPr>
              <w:pStyle w:val="Tabela-zawarto"/>
            </w:pPr>
          </w:p>
        </w:tc>
        <w:tc>
          <w:tcPr>
            <w:tcW w:w="2746" w:type="dxa"/>
          </w:tcPr>
          <w:p w14:paraId="7B471F11" w14:textId="77777777" w:rsidR="006C1B6E" w:rsidRPr="000E1730" w:rsidRDefault="006C1B6E" w:rsidP="006C1B6E">
            <w:pPr>
              <w:pStyle w:val="Tabela-zawarto"/>
              <w:rPr>
                <w:lang w:val="en-US"/>
              </w:rPr>
            </w:pPr>
            <w:r w:rsidRPr="000E1730">
              <w:rPr>
                <w:lang w:val="en-US"/>
              </w:rPr>
              <w:t>-   -   ReceiverIdentifier</w:t>
            </w:r>
          </w:p>
        </w:tc>
        <w:tc>
          <w:tcPr>
            <w:tcW w:w="4961" w:type="dxa"/>
          </w:tcPr>
          <w:p w14:paraId="727FC7BC" w14:textId="77777777" w:rsidR="006C1B6E" w:rsidRPr="000E1730" w:rsidRDefault="006C1B6E" w:rsidP="006C1B6E">
            <w:pPr>
              <w:pStyle w:val="Tabela-zawarto"/>
            </w:pPr>
            <w:r w:rsidRPr="000E1730">
              <w:t>Identyfikator odbiorcy komunikatu</w:t>
            </w:r>
          </w:p>
        </w:tc>
        <w:tc>
          <w:tcPr>
            <w:tcW w:w="1597" w:type="dxa"/>
          </w:tcPr>
          <w:p w14:paraId="2B1E5B2E" w14:textId="77777777" w:rsidR="006C1B6E" w:rsidRPr="000E1730" w:rsidRDefault="006C1B6E" w:rsidP="006C1B6E">
            <w:pPr>
              <w:pStyle w:val="Tabela-zawarto"/>
              <w:jc w:val="center"/>
              <w:rPr>
                <w:lang w:val="en-US"/>
              </w:rPr>
            </w:pPr>
            <w:r>
              <w:rPr>
                <w:lang w:val="en-US"/>
              </w:rPr>
              <w:t>W</w:t>
            </w:r>
          </w:p>
        </w:tc>
        <w:tc>
          <w:tcPr>
            <w:tcW w:w="4253" w:type="dxa"/>
          </w:tcPr>
          <w:p w14:paraId="469CAC22" w14:textId="77777777" w:rsidR="006C1B6E" w:rsidRPr="000E1730" w:rsidRDefault="006C1B6E" w:rsidP="006C1B6E">
            <w:pPr>
              <w:pStyle w:val="Tabela-zawarto"/>
              <w:jc w:val="center"/>
              <w:rPr>
                <w:lang w:val="en-US"/>
              </w:rPr>
            </w:pPr>
            <w:r w:rsidRPr="000E1730">
              <w:rPr>
                <w:lang w:val="en-US"/>
              </w:rPr>
              <w:t>“ZSK-C”</w:t>
            </w:r>
          </w:p>
        </w:tc>
      </w:tr>
      <w:tr w:rsidR="006C1B6E" w:rsidRPr="000E1730" w14:paraId="3B2C06A9" w14:textId="77777777" w:rsidTr="006C1B6E">
        <w:trPr>
          <w:jc w:val="center"/>
        </w:trPr>
        <w:tc>
          <w:tcPr>
            <w:tcW w:w="510" w:type="dxa"/>
          </w:tcPr>
          <w:p w14:paraId="09398E59" w14:textId="77777777" w:rsidR="006C1B6E" w:rsidRPr="000E1730" w:rsidRDefault="006C1B6E" w:rsidP="006C1B6E">
            <w:pPr>
              <w:pStyle w:val="Tabela-zawarto"/>
              <w:rPr>
                <w:lang w:val="en-US"/>
              </w:rPr>
            </w:pPr>
          </w:p>
        </w:tc>
        <w:tc>
          <w:tcPr>
            <w:tcW w:w="2746" w:type="dxa"/>
          </w:tcPr>
          <w:p w14:paraId="0016ACED" w14:textId="77777777" w:rsidR="006C1B6E" w:rsidRPr="000E1730" w:rsidRDefault="006C1B6E" w:rsidP="006C1B6E">
            <w:pPr>
              <w:pStyle w:val="Tabela-zawarto"/>
              <w:rPr>
                <w:lang w:val="en-US"/>
              </w:rPr>
            </w:pPr>
            <w:r w:rsidRPr="000E1730">
              <w:rPr>
                <w:lang w:val="en-US"/>
              </w:rPr>
              <w:t>-   ResponseDetailsOmit</w:t>
            </w:r>
          </w:p>
        </w:tc>
        <w:tc>
          <w:tcPr>
            <w:tcW w:w="4961" w:type="dxa"/>
          </w:tcPr>
          <w:p w14:paraId="00F4A33E" w14:textId="77777777" w:rsidR="006C1B6E" w:rsidRPr="000E1730" w:rsidRDefault="006C1B6E" w:rsidP="006C1B6E">
            <w:pPr>
              <w:pStyle w:val="Tabela-zawarto"/>
            </w:pPr>
            <w:r w:rsidRPr="000E1730">
              <w:t xml:space="preserve">Wskaźnik określający czy w odpowiedzi mają być przekazane szczegóły </w:t>
            </w:r>
            <w:r>
              <w:t>zleceń wypłaty gotówki</w:t>
            </w:r>
          </w:p>
        </w:tc>
        <w:tc>
          <w:tcPr>
            <w:tcW w:w="1597" w:type="dxa"/>
          </w:tcPr>
          <w:p w14:paraId="44273C45" w14:textId="77777777" w:rsidR="006C1B6E" w:rsidRPr="000E1730" w:rsidRDefault="006C1B6E" w:rsidP="006C1B6E">
            <w:pPr>
              <w:pStyle w:val="Tabela-zawarto"/>
              <w:jc w:val="center"/>
            </w:pPr>
            <w:r>
              <w:t>O</w:t>
            </w:r>
          </w:p>
        </w:tc>
        <w:tc>
          <w:tcPr>
            <w:tcW w:w="4253" w:type="dxa"/>
          </w:tcPr>
          <w:p w14:paraId="303FF3C8" w14:textId="77777777" w:rsidR="006C1B6E" w:rsidRPr="000E1730" w:rsidRDefault="006C1B6E" w:rsidP="006C1B6E">
            <w:pPr>
              <w:pStyle w:val="Tabela-zawarto"/>
              <w:jc w:val="center"/>
            </w:pPr>
            <w:r w:rsidRPr="000E1730">
              <w:t>True/False</w:t>
            </w:r>
          </w:p>
          <w:p w14:paraId="20781E38" w14:textId="77777777" w:rsidR="006C1B6E" w:rsidRPr="000E1730" w:rsidRDefault="006C1B6E" w:rsidP="006C1B6E">
            <w:pPr>
              <w:pStyle w:val="Tabela-zawarto"/>
              <w:jc w:val="center"/>
            </w:pPr>
            <w:r w:rsidRPr="000E1730">
              <w:t xml:space="preserve">Brak </w:t>
            </w:r>
            <w:r>
              <w:t>elementu</w:t>
            </w:r>
            <w:r w:rsidRPr="000E1730">
              <w:t xml:space="preserve"> oznacza False</w:t>
            </w:r>
          </w:p>
        </w:tc>
      </w:tr>
      <w:tr w:rsidR="006C1B6E" w:rsidRPr="000E1730" w14:paraId="5A5FEC73" w14:textId="77777777" w:rsidTr="006C1B6E">
        <w:trPr>
          <w:jc w:val="center"/>
        </w:trPr>
        <w:tc>
          <w:tcPr>
            <w:tcW w:w="510" w:type="dxa"/>
          </w:tcPr>
          <w:p w14:paraId="230863B4" w14:textId="77777777" w:rsidR="006C1B6E" w:rsidRPr="000E1730" w:rsidRDefault="006C1B6E" w:rsidP="006C1B6E">
            <w:pPr>
              <w:pStyle w:val="Tabela-zawarto"/>
            </w:pPr>
          </w:p>
        </w:tc>
        <w:tc>
          <w:tcPr>
            <w:tcW w:w="2746" w:type="dxa"/>
          </w:tcPr>
          <w:p w14:paraId="13E5AFDC" w14:textId="77777777" w:rsidR="006C1B6E" w:rsidRPr="000E1730" w:rsidRDefault="006C1B6E" w:rsidP="006C1B6E">
            <w:pPr>
              <w:pStyle w:val="Tabela-zawarto"/>
            </w:pPr>
            <w:r w:rsidRPr="000E1730">
              <w:t>-   CriteriaInclude</w:t>
            </w:r>
          </w:p>
        </w:tc>
        <w:tc>
          <w:tcPr>
            <w:tcW w:w="4961" w:type="dxa"/>
          </w:tcPr>
          <w:p w14:paraId="6D9838A0" w14:textId="77777777" w:rsidR="006C1B6E" w:rsidRPr="000E1730" w:rsidRDefault="006C1B6E" w:rsidP="006C1B6E">
            <w:pPr>
              <w:pStyle w:val="Tabela-zawarto"/>
            </w:pPr>
            <w:r w:rsidRPr="000E1730">
              <w:t>Wskaźnik określający czy w odpowiedzi  mają być przekazane kryteria</w:t>
            </w:r>
          </w:p>
        </w:tc>
        <w:tc>
          <w:tcPr>
            <w:tcW w:w="1597" w:type="dxa"/>
          </w:tcPr>
          <w:p w14:paraId="03C14AB0" w14:textId="77777777" w:rsidR="006C1B6E" w:rsidRPr="000E1730" w:rsidRDefault="006C1B6E" w:rsidP="006C1B6E">
            <w:pPr>
              <w:pStyle w:val="Tabela-zawarto"/>
              <w:jc w:val="center"/>
            </w:pPr>
            <w:r>
              <w:t>O</w:t>
            </w:r>
          </w:p>
        </w:tc>
        <w:tc>
          <w:tcPr>
            <w:tcW w:w="4253" w:type="dxa"/>
          </w:tcPr>
          <w:p w14:paraId="295AFF75" w14:textId="77777777" w:rsidR="006C1B6E" w:rsidRPr="000E1730" w:rsidRDefault="006C1B6E" w:rsidP="006C1B6E">
            <w:pPr>
              <w:pStyle w:val="Tabela-zawarto"/>
              <w:jc w:val="center"/>
            </w:pPr>
            <w:r w:rsidRPr="000E1730">
              <w:t>True/False</w:t>
            </w:r>
          </w:p>
          <w:p w14:paraId="2306E3DA" w14:textId="77777777" w:rsidR="006C1B6E" w:rsidRPr="000E1730" w:rsidRDefault="006C1B6E" w:rsidP="006C1B6E">
            <w:pPr>
              <w:pStyle w:val="Tabela-zawarto"/>
              <w:jc w:val="center"/>
            </w:pPr>
            <w:r w:rsidRPr="000E1730">
              <w:t>Brak elementu oznacza False</w:t>
            </w:r>
            <w:r>
              <w:t>. Domyś</w:t>
            </w:r>
            <w:r w:rsidRPr="000E1730">
              <w:t>l</w:t>
            </w:r>
            <w:r>
              <w:t>n</w:t>
            </w:r>
            <w:r w:rsidRPr="000E1730">
              <w:t>a wartość False – nie przekazuj kryteriów w odpowiedzi</w:t>
            </w:r>
          </w:p>
        </w:tc>
      </w:tr>
      <w:tr w:rsidR="006C1B6E" w:rsidRPr="000E1730" w14:paraId="17CAD501" w14:textId="77777777" w:rsidTr="006C1B6E">
        <w:trPr>
          <w:jc w:val="center"/>
        </w:trPr>
        <w:tc>
          <w:tcPr>
            <w:tcW w:w="510" w:type="dxa"/>
          </w:tcPr>
          <w:p w14:paraId="2CFED1D8" w14:textId="77777777" w:rsidR="006C1B6E" w:rsidRPr="000E1730" w:rsidRDefault="00625AEE" w:rsidP="006C1B6E">
            <w:pPr>
              <w:pStyle w:val="Tabela-zawarto"/>
            </w:pPr>
            <w:r>
              <w:t>B-39</w:t>
            </w:r>
          </w:p>
        </w:tc>
        <w:tc>
          <w:tcPr>
            <w:tcW w:w="2746" w:type="dxa"/>
          </w:tcPr>
          <w:p w14:paraId="46C50BAF" w14:textId="77777777" w:rsidR="006C1B6E" w:rsidRPr="000E1730" w:rsidRDefault="006C1B6E" w:rsidP="006C1B6E">
            <w:pPr>
              <w:pStyle w:val="Tabela-zawarto"/>
            </w:pPr>
            <w:r w:rsidRPr="000E1730">
              <w:t xml:space="preserve">-   </w:t>
            </w:r>
            <w:r w:rsidR="00625AEE" w:rsidRPr="00625AEE">
              <w:t>PaymentCashCancellationCriteria</w:t>
            </w:r>
          </w:p>
        </w:tc>
        <w:tc>
          <w:tcPr>
            <w:tcW w:w="4961" w:type="dxa"/>
          </w:tcPr>
          <w:p w14:paraId="105E059B" w14:textId="77777777" w:rsidR="006C1B6E" w:rsidRPr="000E1730" w:rsidRDefault="006C1B6E" w:rsidP="006C1B6E">
            <w:pPr>
              <w:pStyle w:val="Tabela-zawarto"/>
            </w:pPr>
            <w:r w:rsidRPr="000E1730">
              <w:t>Komponent zawierający kryteria dla wyboru pozycji anulowanych</w:t>
            </w:r>
          </w:p>
        </w:tc>
        <w:tc>
          <w:tcPr>
            <w:tcW w:w="1597" w:type="dxa"/>
          </w:tcPr>
          <w:p w14:paraId="0209B44C" w14:textId="77777777" w:rsidR="006C1B6E" w:rsidRPr="00FF184B" w:rsidRDefault="006C1B6E" w:rsidP="006C1B6E">
            <w:pPr>
              <w:pStyle w:val="Tabela-zawarto"/>
              <w:jc w:val="center"/>
              <w:rPr>
                <w:lang w:val="en-US"/>
              </w:rPr>
            </w:pPr>
            <w:r w:rsidRPr="00FF184B">
              <w:rPr>
                <w:lang w:val="en-US"/>
              </w:rPr>
              <w:t>W</w:t>
            </w:r>
          </w:p>
        </w:tc>
        <w:tc>
          <w:tcPr>
            <w:tcW w:w="4253" w:type="dxa"/>
          </w:tcPr>
          <w:p w14:paraId="495688CC" w14:textId="77777777" w:rsidR="006C1B6E" w:rsidRPr="000E1730" w:rsidRDefault="006C1B6E" w:rsidP="006C1B6E">
            <w:pPr>
              <w:pStyle w:val="Tabela-zawarto"/>
              <w:jc w:val="center"/>
            </w:pPr>
            <w:r>
              <w:t>Kryteria selekcji danych</w:t>
            </w:r>
          </w:p>
        </w:tc>
      </w:tr>
      <w:tr w:rsidR="006C1B6E" w:rsidRPr="000E1730" w14:paraId="19DAE96B" w14:textId="77777777" w:rsidTr="006C1B6E">
        <w:trPr>
          <w:jc w:val="center"/>
        </w:trPr>
        <w:tc>
          <w:tcPr>
            <w:tcW w:w="510" w:type="dxa"/>
          </w:tcPr>
          <w:p w14:paraId="5B5A3824" w14:textId="77777777" w:rsidR="006C1B6E" w:rsidRPr="000E1730" w:rsidRDefault="006C1B6E" w:rsidP="006C1B6E">
            <w:pPr>
              <w:pStyle w:val="Tabela-zawarto"/>
            </w:pPr>
          </w:p>
        </w:tc>
        <w:tc>
          <w:tcPr>
            <w:tcW w:w="2746" w:type="dxa"/>
          </w:tcPr>
          <w:p w14:paraId="2F28A06F" w14:textId="77777777" w:rsidR="006C1B6E" w:rsidRPr="000E1730" w:rsidRDefault="006C1B6E" w:rsidP="006C1B6E">
            <w:pPr>
              <w:pStyle w:val="Tabela-zawarto"/>
            </w:pPr>
            <w:r w:rsidRPr="000E1730">
              <w:t>-   -   TransactionIdentifier</w:t>
            </w:r>
          </w:p>
        </w:tc>
        <w:tc>
          <w:tcPr>
            <w:tcW w:w="4961" w:type="dxa"/>
          </w:tcPr>
          <w:p w14:paraId="449F969E" w14:textId="77777777" w:rsidR="006C1B6E" w:rsidRPr="000E1730" w:rsidRDefault="00625AEE" w:rsidP="006C1B6E">
            <w:pPr>
              <w:pStyle w:val="Tabela-zawarto"/>
            </w:pPr>
            <w:r>
              <w:t>Identyfikator zlecenia nadany przez klienta</w:t>
            </w:r>
          </w:p>
        </w:tc>
        <w:tc>
          <w:tcPr>
            <w:tcW w:w="1597" w:type="dxa"/>
          </w:tcPr>
          <w:p w14:paraId="39621280" w14:textId="77777777" w:rsidR="006C1B6E" w:rsidRPr="000E1730" w:rsidRDefault="00625AEE" w:rsidP="006C1B6E">
            <w:pPr>
              <w:pStyle w:val="Tabela-zawarto"/>
              <w:jc w:val="center"/>
            </w:pPr>
            <w:r>
              <w:t>W</w:t>
            </w:r>
          </w:p>
        </w:tc>
        <w:tc>
          <w:tcPr>
            <w:tcW w:w="4253" w:type="dxa"/>
          </w:tcPr>
          <w:p w14:paraId="026C8FF2" w14:textId="77777777" w:rsidR="006C1B6E" w:rsidRPr="000E1730" w:rsidRDefault="00625AEE" w:rsidP="00625AEE">
            <w:pPr>
              <w:pStyle w:val="Tabela-zawarto"/>
              <w:jc w:val="center"/>
            </w:pPr>
            <w:r>
              <w:t>Identyfikator zlecenia podlegającego</w:t>
            </w:r>
            <w:r w:rsidR="006C1B6E" w:rsidRPr="000E1730">
              <w:t xml:space="preserve"> anulowaniu nadany przez </w:t>
            </w:r>
            <w:r w:rsidR="006C1B6E" w:rsidRPr="0032379D">
              <w:rPr>
                <w:highlight w:val="cyan"/>
              </w:rPr>
              <w:t>XXXX</w:t>
            </w:r>
          </w:p>
        </w:tc>
      </w:tr>
      <w:tr w:rsidR="006C1B6E" w:rsidRPr="000E1730" w14:paraId="2B006A61" w14:textId="77777777" w:rsidTr="006C1B6E">
        <w:trPr>
          <w:jc w:val="center"/>
        </w:trPr>
        <w:tc>
          <w:tcPr>
            <w:tcW w:w="510" w:type="dxa"/>
          </w:tcPr>
          <w:p w14:paraId="7E3971AE" w14:textId="77777777" w:rsidR="006C1B6E" w:rsidRPr="000E1730" w:rsidRDefault="006C1B6E" w:rsidP="006C1B6E">
            <w:pPr>
              <w:pStyle w:val="Tabela-zawarto"/>
            </w:pPr>
          </w:p>
        </w:tc>
        <w:tc>
          <w:tcPr>
            <w:tcW w:w="2746" w:type="dxa"/>
          </w:tcPr>
          <w:p w14:paraId="7CCB1FCF" w14:textId="77777777" w:rsidR="006C1B6E" w:rsidRPr="000E1730" w:rsidRDefault="006C1B6E" w:rsidP="006C1B6E">
            <w:pPr>
              <w:pStyle w:val="Tabela-zawarto"/>
            </w:pPr>
            <w:r w:rsidRPr="000E1730">
              <w:t>-   -   BankTransactionIdentifier</w:t>
            </w:r>
          </w:p>
        </w:tc>
        <w:tc>
          <w:tcPr>
            <w:tcW w:w="4961" w:type="dxa"/>
          </w:tcPr>
          <w:p w14:paraId="1790554B" w14:textId="77777777" w:rsidR="006C1B6E" w:rsidRPr="000E1730" w:rsidRDefault="00625AEE" w:rsidP="006C1B6E">
            <w:pPr>
              <w:pStyle w:val="Tabela-zawarto"/>
            </w:pPr>
            <w:r>
              <w:t>Identyfikator zlecenia nadany przez bank</w:t>
            </w:r>
          </w:p>
        </w:tc>
        <w:tc>
          <w:tcPr>
            <w:tcW w:w="1597" w:type="dxa"/>
          </w:tcPr>
          <w:p w14:paraId="1724D2EC" w14:textId="77777777" w:rsidR="006C1B6E" w:rsidRPr="000E1730" w:rsidRDefault="006C1B6E" w:rsidP="006C1B6E">
            <w:pPr>
              <w:pStyle w:val="Tabela-zawarto"/>
              <w:jc w:val="center"/>
            </w:pPr>
          </w:p>
        </w:tc>
        <w:tc>
          <w:tcPr>
            <w:tcW w:w="4253" w:type="dxa"/>
          </w:tcPr>
          <w:p w14:paraId="7ABC75CE" w14:textId="77777777" w:rsidR="006C1B6E" w:rsidRPr="000E1730" w:rsidRDefault="006C1B6E" w:rsidP="006C1B6E">
            <w:pPr>
              <w:pStyle w:val="Tabela-zawarto"/>
              <w:jc w:val="center"/>
            </w:pPr>
          </w:p>
        </w:tc>
      </w:tr>
    </w:tbl>
    <w:p w14:paraId="49FDDF88" w14:textId="77777777" w:rsidR="006C1B6E" w:rsidRPr="000E1730" w:rsidRDefault="006C1B6E" w:rsidP="006C1B6E"/>
    <w:p w14:paraId="2B754B82" w14:textId="05C4C8C3" w:rsidR="00625AEE" w:rsidRPr="000E1730" w:rsidRDefault="00625AEE" w:rsidP="00625AEE">
      <w:pPr>
        <w:pStyle w:val="Nagwek2"/>
      </w:pPr>
      <w:bookmarkStart w:id="370" w:name="_Toc456852792"/>
      <w:bookmarkStart w:id="371" w:name="_Toc147832028"/>
      <w:r w:rsidRPr="000E1730">
        <w:t xml:space="preserve">Komunikat </w:t>
      </w:r>
      <w:r w:rsidR="007D5478">
        <w:t>odpowiedzi</w:t>
      </w:r>
      <w:r w:rsidR="007D5478" w:rsidRPr="000E1730">
        <w:t xml:space="preserve"> </w:t>
      </w:r>
      <w:r w:rsidRPr="00625AEE">
        <w:t>PaymentCashCancellationResponse</w:t>
      </w:r>
      <w:bookmarkEnd w:id="370"/>
      <w:bookmarkEnd w:id="371"/>
    </w:p>
    <w:p w14:paraId="4DDE91AB" w14:textId="7E6B6502" w:rsidR="00625AEE" w:rsidRPr="000E1730" w:rsidRDefault="00625AEE" w:rsidP="00625AEE">
      <w:pPr>
        <w:pStyle w:val="Legenda"/>
      </w:pPr>
      <w:bookmarkStart w:id="372" w:name="_Toc456852876"/>
      <w:bookmarkStart w:id="373" w:name="_Toc146620131"/>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60</w:t>
      </w:r>
      <w:r w:rsidR="004572E1">
        <w:rPr>
          <w:noProof/>
        </w:rPr>
        <w:fldChar w:fldCharType="end"/>
      </w:r>
      <w:r w:rsidRPr="000E1730">
        <w:t xml:space="preserve">: Komunikat </w:t>
      </w:r>
      <w:r>
        <w:t>odpowiedzi</w:t>
      </w:r>
      <w:r w:rsidRPr="000E1730">
        <w:t xml:space="preserve"> </w:t>
      </w:r>
      <w:r w:rsidRPr="00625AEE">
        <w:t>PaymentCashCancellationResponse</w:t>
      </w:r>
      <w:bookmarkEnd w:id="372"/>
      <w:bookmarkEnd w:id="373"/>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247"/>
        <w:gridCol w:w="3402"/>
        <w:gridCol w:w="708"/>
        <w:gridCol w:w="708"/>
        <w:gridCol w:w="708"/>
        <w:gridCol w:w="1581"/>
        <w:gridCol w:w="1559"/>
        <w:gridCol w:w="1578"/>
      </w:tblGrid>
      <w:tr w:rsidR="00DB05C1" w:rsidRPr="000E1730" w14:paraId="3866992B" w14:textId="77777777" w:rsidTr="00DB05C1">
        <w:trPr>
          <w:tblHeader/>
          <w:jc w:val="center"/>
        </w:trPr>
        <w:tc>
          <w:tcPr>
            <w:tcW w:w="576" w:type="dxa"/>
            <w:shd w:val="solid" w:color="auto" w:fill="auto"/>
          </w:tcPr>
          <w:p w14:paraId="6E8725FC" w14:textId="77777777" w:rsidR="00DB05C1" w:rsidRPr="000E1730" w:rsidRDefault="00DB05C1" w:rsidP="00DB05C1">
            <w:pPr>
              <w:pStyle w:val="Tabela-zawarto"/>
            </w:pPr>
          </w:p>
        </w:tc>
        <w:tc>
          <w:tcPr>
            <w:tcW w:w="3247" w:type="dxa"/>
            <w:shd w:val="solid" w:color="auto" w:fill="auto"/>
          </w:tcPr>
          <w:p w14:paraId="51C91EB8" w14:textId="77777777" w:rsidR="00DB05C1" w:rsidRPr="004147A6" w:rsidRDefault="00DB05C1" w:rsidP="00DB05C1">
            <w:pPr>
              <w:pStyle w:val="Tabela-zawarto"/>
              <w:rPr>
                <w:b/>
              </w:rPr>
            </w:pPr>
            <w:r w:rsidRPr="004147A6">
              <w:rPr>
                <w:b/>
              </w:rPr>
              <w:t>Nazwa elementu</w:t>
            </w:r>
          </w:p>
        </w:tc>
        <w:tc>
          <w:tcPr>
            <w:tcW w:w="3402" w:type="dxa"/>
            <w:shd w:val="solid" w:color="auto" w:fill="auto"/>
          </w:tcPr>
          <w:p w14:paraId="2BAC6185" w14:textId="77777777" w:rsidR="00DB05C1" w:rsidRPr="004147A6" w:rsidRDefault="00DB05C1" w:rsidP="00DB05C1">
            <w:pPr>
              <w:pStyle w:val="Tabela-zawarto"/>
              <w:rPr>
                <w:b/>
              </w:rPr>
            </w:pPr>
            <w:r w:rsidRPr="004147A6">
              <w:rPr>
                <w:b/>
              </w:rPr>
              <w:t xml:space="preserve">Opis                          </w:t>
            </w:r>
          </w:p>
        </w:tc>
        <w:tc>
          <w:tcPr>
            <w:tcW w:w="2124" w:type="dxa"/>
            <w:gridSpan w:val="3"/>
            <w:shd w:val="solid" w:color="auto" w:fill="auto"/>
          </w:tcPr>
          <w:p w14:paraId="0F25FBA5" w14:textId="2F28EF19" w:rsidR="00DB05C1" w:rsidRPr="004147A6" w:rsidRDefault="00DB05C1" w:rsidP="00DB05C1">
            <w:pPr>
              <w:pStyle w:val="Tabela-zawarto"/>
              <w:jc w:val="center"/>
              <w:rPr>
                <w:b/>
              </w:rPr>
            </w:pPr>
            <w:r>
              <w:rPr>
                <w:b/>
              </w:rPr>
              <w:t>Wymagalność</w:t>
            </w:r>
          </w:p>
        </w:tc>
        <w:tc>
          <w:tcPr>
            <w:tcW w:w="4718" w:type="dxa"/>
            <w:gridSpan w:val="3"/>
            <w:shd w:val="solid" w:color="auto" w:fill="auto"/>
          </w:tcPr>
          <w:p w14:paraId="3F3391A1" w14:textId="77777777" w:rsidR="00DB05C1" w:rsidRPr="004147A6" w:rsidRDefault="00DB05C1" w:rsidP="00DB05C1">
            <w:pPr>
              <w:pStyle w:val="Tabela-zawarto"/>
              <w:jc w:val="center"/>
              <w:rPr>
                <w:b/>
              </w:rPr>
            </w:pPr>
            <w:r w:rsidRPr="004147A6">
              <w:rPr>
                <w:b/>
              </w:rPr>
              <w:t>Wprowadzana wartość</w:t>
            </w:r>
          </w:p>
        </w:tc>
      </w:tr>
      <w:tr w:rsidR="00DB05C1" w:rsidRPr="000E1730" w14:paraId="2878B499" w14:textId="77777777" w:rsidTr="00DB05C1">
        <w:trPr>
          <w:tblHeader/>
          <w:jc w:val="center"/>
        </w:trPr>
        <w:tc>
          <w:tcPr>
            <w:tcW w:w="576" w:type="dxa"/>
            <w:shd w:val="solid" w:color="auto" w:fill="auto"/>
          </w:tcPr>
          <w:p w14:paraId="036E5CD1" w14:textId="77777777" w:rsidR="00DB05C1" w:rsidRPr="000E1730" w:rsidRDefault="00DB05C1" w:rsidP="00DB05C1">
            <w:pPr>
              <w:pStyle w:val="Tabela-zawarto"/>
            </w:pPr>
          </w:p>
        </w:tc>
        <w:tc>
          <w:tcPr>
            <w:tcW w:w="3247" w:type="dxa"/>
            <w:shd w:val="solid" w:color="auto" w:fill="auto"/>
          </w:tcPr>
          <w:p w14:paraId="3BEB6650" w14:textId="77777777" w:rsidR="00DB05C1" w:rsidRPr="004147A6" w:rsidRDefault="00DB05C1" w:rsidP="00DB05C1">
            <w:pPr>
              <w:pStyle w:val="Tabela-zawarto"/>
              <w:rPr>
                <w:b/>
              </w:rPr>
            </w:pPr>
          </w:p>
        </w:tc>
        <w:tc>
          <w:tcPr>
            <w:tcW w:w="3402" w:type="dxa"/>
            <w:shd w:val="solid" w:color="auto" w:fill="auto"/>
          </w:tcPr>
          <w:p w14:paraId="50C0E13B" w14:textId="77777777" w:rsidR="00DB05C1" w:rsidRPr="004147A6" w:rsidRDefault="00DB05C1" w:rsidP="00DB05C1">
            <w:pPr>
              <w:pStyle w:val="Tabela-zawarto"/>
              <w:rPr>
                <w:b/>
              </w:rPr>
            </w:pPr>
          </w:p>
        </w:tc>
        <w:tc>
          <w:tcPr>
            <w:tcW w:w="708" w:type="dxa"/>
            <w:shd w:val="solid" w:color="auto" w:fill="auto"/>
          </w:tcPr>
          <w:p w14:paraId="128D69EE" w14:textId="50694D80" w:rsidR="00DB05C1" w:rsidRDefault="00DB05C1" w:rsidP="00DB05C1">
            <w:pPr>
              <w:pStyle w:val="Tabela-zawarto"/>
              <w:jc w:val="center"/>
              <w:rPr>
                <w:b/>
              </w:rPr>
            </w:pPr>
            <w:r>
              <w:rPr>
                <w:b/>
              </w:rPr>
              <w:t>ZWG</w:t>
            </w:r>
          </w:p>
        </w:tc>
        <w:tc>
          <w:tcPr>
            <w:tcW w:w="708" w:type="dxa"/>
            <w:shd w:val="solid" w:color="auto" w:fill="auto"/>
          </w:tcPr>
          <w:p w14:paraId="56258C9A" w14:textId="72CF02E9" w:rsidR="00DB05C1" w:rsidRDefault="00DB05C1" w:rsidP="00DB05C1">
            <w:pPr>
              <w:pStyle w:val="Tabela-zawarto"/>
              <w:jc w:val="center"/>
              <w:rPr>
                <w:b/>
              </w:rPr>
            </w:pPr>
            <w:r>
              <w:rPr>
                <w:b/>
              </w:rPr>
              <w:t>ZOK</w:t>
            </w:r>
          </w:p>
        </w:tc>
        <w:tc>
          <w:tcPr>
            <w:tcW w:w="708" w:type="dxa"/>
            <w:shd w:val="solid" w:color="auto" w:fill="auto"/>
          </w:tcPr>
          <w:p w14:paraId="798FD22C" w14:textId="0AAF9591" w:rsidR="00DB05C1" w:rsidRPr="004147A6" w:rsidRDefault="00DB05C1" w:rsidP="00DB05C1">
            <w:pPr>
              <w:pStyle w:val="Tabela-zawarto"/>
              <w:jc w:val="center"/>
              <w:rPr>
                <w:b/>
              </w:rPr>
            </w:pPr>
            <w:r>
              <w:rPr>
                <w:b/>
              </w:rPr>
              <w:t>EWG</w:t>
            </w:r>
          </w:p>
        </w:tc>
        <w:tc>
          <w:tcPr>
            <w:tcW w:w="4718" w:type="dxa"/>
            <w:gridSpan w:val="3"/>
            <w:shd w:val="solid" w:color="auto" w:fill="auto"/>
          </w:tcPr>
          <w:p w14:paraId="1D7EE736" w14:textId="77777777" w:rsidR="00DB05C1" w:rsidRPr="004147A6" w:rsidRDefault="00DB05C1" w:rsidP="00DB05C1">
            <w:pPr>
              <w:pStyle w:val="Tabela-zawarto"/>
              <w:jc w:val="center"/>
              <w:rPr>
                <w:b/>
              </w:rPr>
            </w:pPr>
          </w:p>
        </w:tc>
      </w:tr>
      <w:tr w:rsidR="00DB05C1" w:rsidRPr="000E1730" w14:paraId="0936B59D" w14:textId="77777777" w:rsidTr="00DB05C1">
        <w:trPr>
          <w:jc w:val="center"/>
        </w:trPr>
        <w:tc>
          <w:tcPr>
            <w:tcW w:w="576" w:type="dxa"/>
          </w:tcPr>
          <w:p w14:paraId="530ECBA1" w14:textId="77777777" w:rsidR="00DB05C1" w:rsidRPr="000E1730" w:rsidRDefault="00DB05C1" w:rsidP="00DB05C1">
            <w:pPr>
              <w:pStyle w:val="Tabela-zawarto"/>
            </w:pPr>
          </w:p>
        </w:tc>
        <w:tc>
          <w:tcPr>
            <w:tcW w:w="3247" w:type="dxa"/>
          </w:tcPr>
          <w:p w14:paraId="79A6C47D" w14:textId="77777777" w:rsidR="00DB05C1" w:rsidRPr="000E1730" w:rsidRDefault="00DB05C1" w:rsidP="00DB05C1">
            <w:pPr>
              <w:pStyle w:val="Tabela-zawarto"/>
            </w:pPr>
            <w:r w:rsidRPr="00625AEE">
              <w:t>PaymentCashCancellationResponse</w:t>
            </w:r>
          </w:p>
        </w:tc>
        <w:tc>
          <w:tcPr>
            <w:tcW w:w="3402" w:type="dxa"/>
          </w:tcPr>
          <w:p w14:paraId="036BF08A" w14:textId="77777777" w:rsidR="00DB05C1" w:rsidRPr="000E1730" w:rsidRDefault="00DB05C1" w:rsidP="00DB05C1">
            <w:pPr>
              <w:pStyle w:val="Tabela-zawarto"/>
              <w:jc w:val="center"/>
            </w:pPr>
            <w:r>
              <w:rPr>
                <w:rFonts w:cs="Arial"/>
              </w:rPr>
              <w:t>Anulowanie zlecenia wypłaty gotówki</w:t>
            </w:r>
            <w:r w:rsidRPr="000E1730">
              <w:rPr>
                <w:rFonts w:cs="Arial"/>
              </w:rPr>
              <w:t xml:space="preserve"> – komunikat typu </w:t>
            </w:r>
            <w:r>
              <w:rPr>
                <w:rFonts w:cs="Arial"/>
              </w:rPr>
              <w:t>odpowiedź</w:t>
            </w:r>
          </w:p>
        </w:tc>
        <w:tc>
          <w:tcPr>
            <w:tcW w:w="708" w:type="dxa"/>
          </w:tcPr>
          <w:p w14:paraId="686B4481" w14:textId="77777777" w:rsidR="00DB05C1" w:rsidRPr="000E1730" w:rsidRDefault="00DB05C1" w:rsidP="00DB05C1">
            <w:pPr>
              <w:pStyle w:val="Tabela-zawarto"/>
              <w:jc w:val="center"/>
            </w:pPr>
          </w:p>
        </w:tc>
        <w:tc>
          <w:tcPr>
            <w:tcW w:w="708" w:type="dxa"/>
          </w:tcPr>
          <w:p w14:paraId="3F37DFAE" w14:textId="5DED01CF" w:rsidR="00DB05C1" w:rsidRPr="000E1730" w:rsidRDefault="00DB05C1" w:rsidP="00DB05C1">
            <w:pPr>
              <w:pStyle w:val="Tabela-zawarto"/>
              <w:jc w:val="center"/>
            </w:pPr>
          </w:p>
        </w:tc>
        <w:tc>
          <w:tcPr>
            <w:tcW w:w="708" w:type="dxa"/>
          </w:tcPr>
          <w:p w14:paraId="5EF78B17" w14:textId="24BE9A72" w:rsidR="00DB05C1" w:rsidRPr="000E1730" w:rsidRDefault="00DB05C1" w:rsidP="00DB05C1">
            <w:pPr>
              <w:pStyle w:val="Tabela-zawarto"/>
              <w:jc w:val="center"/>
            </w:pPr>
          </w:p>
        </w:tc>
        <w:tc>
          <w:tcPr>
            <w:tcW w:w="4718" w:type="dxa"/>
            <w:gridSpan w:val="3"/>
          </w:tcPr>
          <w:p w14:paraId="0DCCE9EC" w14:textId="27A516E4" w:rsidR="00DB05C1" w:rsidRPr="000E1730" w:rsidRDefault="00DB05C1" w:rsidP="00DB05C1">
            <w:pPr>
              <w:pStyle w:val="Tabela-zawarto"/>
              <w:jc w:val="center"/>
            </w:pPr>
          </w:p>
        </w:tc>
      </w:tr>
      <w:tr w:rsidR="00DB05C1" w:rsidRPr="000E1730" w14:paraId="5F9EB248" w14:textId="77777777" w:rsidTr="00DB05C1">
        <w:trPr>
          <w:jc w:val="center"/>
        </w:trPr>
        <w:tc>
          <w:tcPr>
            <w:tcW w:w="576" w:type="dxa"/>
          </w:tcPr>
          <w:p w14:paraId="12E20854" w14:textId="77777777" w:rsidR="00DB05C1" w:rsidRPr="000E1730" w:rsidRDefault="00DB05C1" w:rsidP="00DB05C1">
            <w:pPr>
              <w:pStyle w:val="Tabela-zawarto"/>
            </w:pPr>
            <w:r w:rsidRPr="000E1730">
              <w:t>A-16</w:t>
            </w:r>
          </w:p>
        </w:tc>
        <w:tc>
          <w:tcPr>
            <w:tcW w:w="3247" w:type="dxa"/>
          </w:tcPr>
          <w:p w14:paraId="04662C27" w14:textId="77777777" w:rsidR="00DB05C1" w:rsidRPr="000E1730" w:rsidRDefault="00DB05C1" w:rsidP="00DB05C1">
            <w:pPr>
              <w:pStyle w:val="Tabela-zawarto"/>
            </w:pPr>
            <w:r w:rsidRPr="000E1730">
              <w:t>-   Header</w:t>
            </w:r>
          </w:p>
        </w:tc>
        <w:tc>
          <w:tcPr>
            <w:tcW w:w="3402" w:type="dxa"/>
          </w:tcPr>
          <w:p w14:paraId="5EB87908" w14:textId="77777777" w:rsidR="00DB05C1" w:rsidRPr="000E1730" w:rsidRDefault="00DB05C1" w:rsidP="00DB05C1">
            <w:pPr>
              <w:pStyle w:val="Tabela-zawarto"/>
              <w:rPr>
                <w:rFonts w:cs="Arial"/>
              </w:rPr>
            </w:pPr>
            <w:r w:rsidRPr="000E1730">
              <w:rPr>
                <w:rFonts w:cs="Arial"/>
              </w:rPr>
              <w:t>Komponent zawierający elementy nagłówka komunikatu</w:t>
            </w:r>
          </w:p>
        </w:tc>
        <w:tc>
          <w:tcPr>
            <w:tcW w:w="708" w:type="dxa"/>
          </w:tcPr>
          <w:p w14:paraId="27E4D05F" w14:textId="13F44168" w:rsidR="00DB05C1" w:rsidRDefault="00DB05C1" w:rsidP="00DB05C1">
            <w:pPr>
              <w:pStyle w:val="Tabela-zawarto"/>
              <w:jc w:val="center"/>
            </w:pPr>
            <w:r>
              <w:t>W</w:t>
            </w:r>
          </w:p>
        </w:tc>
        <w:tc>
          <w:tcPr>
            <w:tcW w:w="708" w:type="dxa"/>
          </w:tcPr>
          <w:p w14:paraId="02B9B636" w14:textId="762FEEB0" w:rsidR="00DB05C1" w:rsidRDefault="00DB05C1" w:rsidP="00DB05C1">
            <w:pPr>
              <w:pStyle w:val="Tabela-zawarto"/>
              <w:jc w:val="center"/>
            </w:pPr>
            <w:r>
              <w:t>W</w:t>
            </w:r>
          </w:p>
        </w:tc>
        <w:tc>
          <w:tcPr>
            <w:tcW w:w="708" w:type="dxa"/>
          </w:tcPr>
          <w:p w14:paraId="66080FD4" w14:textId="5D8CEF00" w:rsidR="00DB05C1" w:rsidRPr="000E1730" w:rsidRDefault="00DB05C1" w:rsidP="00DB05C1">
            <w:pPr>
              <w:pStyle w:val="Tabela-zawarto"/>
              <w:jc w:val="center"/>
            </w:pPr>
            <w:r>
              <w:t>W</w:t>
            </w:r>
          </w:p>
        </w:tc>
        <w:tc>
          <w:tcPr>
            <w:tcW w:w="4718" w:type="dxa"/>
            <w:gridSpan w:val="3"/>
          </w:tcPr>
          <w:p w14:paraId="5E5435BE" w14:textId="77777777" w:rsidR="00DB05C1" w:rsidRPr="000E1730" w:rsidRDefault="00DB05C1" w:rsidP="00DB05C1">
            <w:pPr>
              <w:pStyle w:val="Tabela-zawarto"/>
              <w:jc w:val="center"/>
            </w:pPr>
          </w:p>
        </w:tc>
      </w:tr>
      <w:tr w:rsidR="00DB05C1" w:rsidRPr="000E1730" w14:paraId="7E9F3FD5" w14:textId="77777777" w:rsidTr="00DB05C1">
        <w:trPr>
          <w:jc w:val="center"/>
        </w:trPr>
        <w:tc>
          <w:tcPr>
            <w:tcW w:w="576" w:type="dxa"/>
          </w:tcPr>
          <w:p w14:paraId="662A6273" w14:textId="77777777" w:rsidR="00DB05C1" w:rsidRPr="000E1730" w:rsidRDefault="00DB05C1" w:rsidP="00DB05C1">
            <w:pPr>
              <w:pStyle w:val="Tabela-zawarto"/>
            </w:pPr>
          </w:p>
        </w:tc>
        <w:tc>
          <w:tcPr>
            <w:tcW w:w="3247" w:type="dxa"/>
          </w:tcPr>
          <w:p w14:paraId="030FBE02" w14:textId="77777777" w:rsidR="00DB05C1" w:rsidRPr="000E1730" w:rsidRDefault="00DB05C1" w:rsidP="00DB05C1">
            <w:pPr>
              <w:pStyle w:val="Tabela-zawarto"/>
            </w:pPr>
            <w:r w:rsidRPr="000E1730">
              <w:t>-   -   IssueDateTime</w:t>
            </w:r>
          </w:p>
        </w:tc>
        <w:tc>
          <w:tcPr>
            <w:tcW w:w="3402" w:type="dxa"/>
          </w:tcPr>
          <w:p w14:paraId="0DF8F93E" w14:textId="77777777" w:rsidR="00DB05C1" w:rsidRPr="000E1730" w:rsidRDefault="00DB05C1" w:rsidP="00DB05C1">
            <w:pPr>
              <w:pStyle w:val="Tabela-zawarto"/>
              <w:rPr>
                <w:rFonts w:cs="Arial"/>
              </w:rPr>
            </w:pPr>
            <w:r w:rsidRPr="000E1730">
              <w:rPr>
                <w:rFonts w:cs="Arial"/>
              </w:rPr>
              <w:t>Data i czas komunikatu</w:t>
            </w:r>
          </w:p>
        </w:tc>
        <w:tc>
          <w:tcPr>
            <w:tcW w:w="708" w:type="dxa"/>
          </w:tcPr>
          <w:p w14:paraId="684D294C" w14:textId="1C7DF71E" w:rsidR="00DB05C1" w:rsidRDefault="00DB05C1" w:rsidP="00DB05C1">
            <w:pPr>
              <w:pStyle w:val="Tabela-zawarto"/>
              <w:jc w:val="center"/>
              <w:rPr>
                <w:lang w:val="de-DE"/>
              </w:rPr>
            </w:pPr>
            <w:r>
              <w:rPr>
                <w:lang w:val="de-DE"/>
              </w:rPr>
              <w:t>W</w:t>
            </w:r>
          </w:p>
        </w:tc>
        <w:tc>
          <w:tcPr>
            <w:tcW w:w="708" w:type="dxa"/>
          </w:tcPr>
          <w:p w14:paraId="0E02B105" w14:textId="101A9EDC" w:rsidR="00DB05C1" w:rsidRDefault="00DB05C1" w:rsidP="00DB05C1">
            <w:pPr>
              <w:pStyle w:val="Tabela-zawarto"/>
              <w:jc w:val="center"/>
              <w:rPr>
                <w:lang w:val="de-DE"/>
              </w:rPr>
            </w:pPr>
            <w:r>
              <w:rPr>
                <w:lang w:val="de-DE"/>
              </w:rPr>
              <w:t>W</w:t>
            </w:r>
          </w:p>
        </w:tc>
        <w:tc>
          <w:tcPr>
            <w:tcW w:w="708" w:type="dxa"/>
          </w:tcPr>
          <w:p w14:paraId="237E80F1" w14:textId="298FD59D" w:rsidR="00DB05C1" w:rsidRPr="000E1730" w:rsidRDefault="00DB05C1" w:rsidP="00DB05C1">
            <w:pPr>
              <w:pStyle w:val="Tabela-zawarto"/>
              <w:jc w:val="center"/>
              <w:rPr>
                <w:lang w:val="de-DE"/>
              </w:rPr>
            </w:pPr>
            <w:r>
              <w:rPr>
                <w:lang w:val="de-DE"/>
              </w:rPr>
              <w:t>W</w:t>
            </w:r>
          </w:p>
        </w:tc>
        <w:tc>
          <w:tcPr>
            <w:tcW w:w="4718" w:type="dxa"/>
            <w:gridSpan w:val="3"/>
          </w:tcPr>
          <w:p w14:paraId="4725579F" w14:textId="77777777" w:rsidR="00DB05C1" w:rsidRPr="000E1730" w:rsidRDefault="00DB05C1" w:rsidP="00DB05C1">
            <w:pPr>
              <w:pStyle w:val="Tabela-zawarto"/>
              <w:jc w:val="center"/>
              <w:rPr>
                <w:lang w:val="de-DE"/>
              </w:rPr>
            </w:pPr>
            <w:r w:rsidRPr="000E1730">
              <w:rPr>
                <w:lang w:val="de-DE"/>
              </w:rPr>
              <w:t>Data i czas komunikatu</w:t>
            </w:r>
          </w:p>
        </w:tc>
      </w:tr>
      <w:tr w:rsidR="00DB05C1" w:rsidRPr="000E1730" w14:paraId="2A854495" w14:textId="77777777" w:rsidTr="00DB05C1">
        <w:trPr>
          <w:jc w:val="center"/>
        </w:trPr>
        <w:tc>
          <w:tcPr>
            <w:tcW w:w="576" w:type="dxa"/>
          </w:tcPr>
          <w:p w14:paraId="3E60BCC0" w14:textId="77777777" w:rsidR="00DB05C1" w:rsidRPr="000E1730" w:rsidRDefault="00DB05C1" w:rsidP="00DB05C1">
            <w:pPr>
              <w:pStyle w:val="Tabela-zawarto"/>
            </w:pPr>
          </w:p>
        </w:tc>
        <w:tc>
          <w:tcPr>
            <w:tcW w:w="3247" w:type="dxa"/>
          </w:tcPr>
          <w:p w14:paraId="2035DAA8" w14:textId="77777777" w:rsidR="00DB05C1" w:rsidRPr="000E1730" w:rsidRDefault="00DB05C1" w:rsidP="00DB05C1">
            <w:pPr>
              <w:pStyle w:val="Tabela-zawarto"/>
              <w:rPr>
                <w:lang w:val="de-DE"/>
              </w:rPr>
            </w:pPr>
            <w:r w:rsidRPr="000E1730">
              <w:rPr>
                <w:lang w:val="de-DE"/>
              </w:rPr>
              <w:t>-   -   DocumentIdentifier</w:t>
            </w:r>
          </w:p>
        </w:tc>
        <w:tc>
          <w:tcPr>
            <w:tcW w:w="3402" w:type="dxa"/>
          </w:tcPr>
          <w:p w14:paraId="4D122EC1" w14:textId="77777777" w:rsidR="00DB05C1" w:rsidRPr="000E1730" w:rsidRDefault="00DB05C1" w:rsidP="00DB05C1">
            <w:pPr>
              <w:pStyle w:val="Tabela-zawarto"/>
              <w:rPr>
                <w:rFonts w:cs="Arial"/>
              </w:rPr>
            </w:pPr>
            <w:r w:rsidRPr="000E1730">
              <w:rPr>
                <w:rFonts w:cs="Arial"/>
              </w:rPr>
              <w:t>Identyfikator komunikatu</w:t>
            </w:r>
          </w:p>
        </w:tc>
        <w:tc>
          <w:tcPr>
            <w:tcW w:w="708" w:type="dxa"/>
          </w:tcPr>
          <w:p w14:paraId="03077716" w14:textId="277E068D" w:rsidR="00DB05C1" w:rsidRDefault="00DB05C1" w:rsidP="00DB05C1">
            <w:pPr>
              <w:pStyle w:val="Tabela-zawarto"/>
              <w:jc w:val="center"/>
            </w:pPr>
            <w:r>
              <w:t>W</w:t>
            </w:r>
          </w:p>
        </w:tc>
        <w:tc>
          <w:tcPr>
            <w:tcW w:w="708" w:type="dxa"/>
          </w:tcPr>
          <w:p w14:paraId="7CD08CA5" w14:textId="73363E78" w:rsidR="00DB05C1" w:rsidRDefault="00DB05C1" w:rsidP="00DB05C1">
            <w:pPr>
              <w:pStyle w:val="Tabela-zawarto"/>
              <w:jc w:val="center"/>
            </w:pPr>
            <w:r>
              <w:t>W</w:t>
            </w:r>
          </w:p>
        </w:tc>
        <w:tc>
          <w:tcPr>
            <w:tcW w:w="708" w:type="dxa"/>
          </w:tcPr>
          <w:p w14:paraId="4D988624" w14:textId="184DD427" w:rsidR="00DB05C1" w:rsidRPr="000E1730" w:rsidRDefault="00DB05C1" w:rsidP="00DB05C1">
            <w:pPr>
              <w:pStyle w:val="Tabela-zawarto"/>
              <w:jc w:val="center"/>
            </w:pPr>
            <w:r>
              <w:t>W</w:t>
            </w:r>
          </w:p>
        </w:tc>
        <w:tc>
          <w:tcPr>
            <w:tcW w:w="4718" w:type="dxa"/>
            <w:gridSpan w:val="3"/>
          </w:tcPr>
          <w:p w14:paraId="6F5EFFB9" w14:textId="77777777" w:rsidR="00DB05C1" w:rsidRPr="000E1730" w:rsidRDefault="00DB05C1" w:rsidP="00DB05C1">
            <w:pPr>
              <w:pStyle w:val="Tabela-zawarto"/>
              <w:jc w:val="center"/>
            </w:pPr>
            <w:r w:rsidRPr="000E1730">
              <w:t>Dowolny ciąg znaków nadawany przez wysyłającego</w:t>
            </w:r>
          </w:p>
        </w:tc>
      </w:tr>
      <w:tr w:rsidR="00DB05C1" w:rsidRPr="000E1730" w14:paraId="411AF04A" w14:textId="77777777" w:rsidTr="00DB05C1">
        <w:trPr>
          <w:jc w:val="center"/>
        </w:trPr>
        <w:tc>
          <w:tcPr>
            <w:tcW w:w="576" w:type="dxa"/>
          </w:tcPr>
          <w:p w14:paraId="55A4E304" w14:textId="77777777" w:rsidR="00DB05C1" w:rsidRPr="000E1730" w:rsidRDefault="00DB05C1" w:rsidP="00DB05C1">
            <w:pPr>
              <w:pStyle w:val="Tabela-zawarto"/>
            </w:pPr>
          </w:p>
        </w:tc>
        <w:tc>
          <w:tcPr>
            <w:tcW w:w="3247" w:type="dxa"/>
          </w:tcPr>
          <w:p w14:paraId="31A5F6F5" w14:textId="77777777" w:rsidR="00DB05C1" w:rsidRPr="000E1730" w:rsidRDefault="00DB05C1" w:rsidP="00DB05C1">
            <w:pPr>
              <w:pStyle w:val="Tabela-zawarto"/>
            </w:pPr>
            <w:r w:rsidRPr="000E1730">
              <w:t>-   -   SenderIdentifier</w:t>
            </w:r>
          </w:p>
        </w:tc>
        <w:tc>
          <w:tcPr>
            <w:tcW w:w="3402" w:type="dxa"/>
          </w:tcPr>
          <w:p w14:paraId="46FFDB10" w14:textId="77777777" w:rsidR="00DB05C1" w:rsidRPr="000E1730" w:rsidRDefault="00DB05C1" w:rsidP="00DB05C1">
            <w:pPr>
              <w:pStyle w:val="Tabela-zawarto"/>
              <w:rPr>
                <w:rFonts w:cs="Arial"/>
              </w:rPr>
            </w:pPr>
            <w:r w:rsidRPr="000E1730">
              <w:rPr>
                <w:rFonts w:cs="Arial"/>
              </w:rPr>
              <w:t>Identyfikator nadawcy komunikatu</w:t>
            </w:r>
          </w:p>
        </w:tc>
        <w:tc>
          <w:tcPr>
            <w:tcW w:w="708" w:type="dxa"/>
          </w:tcPr>
          <w:p w14:paraId="7B6BEBAE" w14:textId="28CE2218" w:rsidR="00DB05C1" w:rsidRDefault="00DB05C1" w:rsidP="00DB05C1">
            <w:pPr>
              <w:pStyle w:val="Tabela-zawarto"/>
              <w:jc w:val="center"/>
              <w:rPr>
                <w:lang w:val="en-US"/>
              </w:rPr>
            </w:pPr>
            <w:r>
              <w:rPr>
                <w:lang w:val="en-US"/>
              </w:rPr>
              <w:t>W</w:t>
            </w:r>
          </w:p>
        </w:tc>
        <w:tc>
          <w:tcPr>
            <w:tcW w:w="708" w:type="dxa"/>
          </w:tcPr>
          <w:p w14:paraId="79BC9AF2" w14:textId="50703346" w:rsidR="00DB05C1" w:rsidRDefault="00DB05C1" w:rsidP="00DB05C1">
            <w:pPr>
              <w:pStyle w:val="Tabela-zawarto"/>
              <w:jc w:val="center"/>
              <w:rPr>
                <w:lang w:val="en-US"/>
              </w:rPr>
            </w:pPr>
            <w:r>
              <w:rPr>
                <w:lang w:val="en-US"/>
              </w:rPr>
              <w:t>W</w:t>
            </w:r>
          </w:p>
        </w:tc>
        <w:tc>
          <w:tcPr>
            <w:tcW w:w="708" w:type="dxa"/>
          </w:tcPr>
          <w:p w14:paraId="6083C848" w14:textId="67B083C9" w:rsidR="00DB05C1" w:rsidRPr="000E1730" w:rsidRDefault="00DB05C1" w:rsidP="00DB05C1">
            <w:pPr>
              <w:pStyle w:val="Tabela-zawarto"/>
              <w:jc w:val="center"/>
              <w:rPr>
                <w:lang w:val="en-US"/>
              </w:rPr>
            </w:pPr>
            <w:r>
              <w:rPr>
                <w:lang w:val="en-US"/>
              </w:rPr>
              <w:t>W</w:t>
            </w:r>
          </w:p>
        </w:tc>
        <w:tc>
          <w:tcPr>
            <w:tcW w:w="4718" w:type="dxa"/>
            <w:gridSpan w:val="3"/>
          </w:tcPr>
          <w:p w14:paraId="3AA75955" w14:textId="77777777" w:rsidR="00DB05C1" w:rsidRPr="000E1730" w:rsidRDefault="00DB05C1" w:rsidP="00DB05C1">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DB05C1" w:rsidRPr="000E1730" w14:paraId="518356A3" w14:textId="77777777" w:rsidTr="00DB05C1">
        <w:trPr>
          <w:jc w:val="center"/>
        </w:trPr>
        <w:tc>
          <w:tcPr>
            <w:tcW w:w="576" w:type="dxa"/>
          </w:tcPr>
          <w:p w14:paraId="41811BA0" w14:textId="77777777" w:rsidR="00DB05C1" w:rsidRPr="000E1730" w:rsidRDefault="00DB05C1" w:rsidP="00DB05C1">
            <w:pPr>
              <w:pStyle w:val="Tabela-zawarto"/>
            </w:pPr>
          </w:p>
        </w:tc>
        <w:tc>
          <w:tcPr>
            <w:tcW w:w="3247" w:type="dxa"/>
          </w:tcPr>
          <w:p w14:paraId="110DB3AD" w14:textId="77777777" w:rsidR="00DB05C1" w:rsidRPr="000E1730" w:rsidRDefault="00DB05C1" w:rsidP="00DB05C1">
            <w:pPr>
              <w:pStyle w:val="Tabela-zawarto"/>
              <w:rPr>
                <w:lang w:val="en-US"/>
              </w:rPr>
            </w:pPr>
            <w:r w:rsidRPr="000E1730">
              <w:rPr>
                <w:lang w:val="en-US"/>
              </w:rPr>
              <w:t>-   -   ReceiverIdentifier</w:t>
            </w:r>
          </w:p>
        </w:tc>
        <w:tc>
          <w:tcPr>
            <w:tcW w:w="3402" w:type="dxa"/>
          </w:tcPr>
          <w:p w14:paraId="55B2B290" w14:textId="77777777" w:rsidR="00DB05C1" w:rsidRPr="000E1730" w:rsidRDefault="00DB05C1" w:rsidP="00DB05C1">
            <w:pPr>
              <w:pStyle w:val="Tabela-zawarto"/>
              <w:rPr>
                <w:rFonts w:cs="Arial"/>
              </w:rPr>
            </w:pPr>
            <w:r w:rsidRPr="000E1730">
              <w:rPr>
                <w:rFonts w:cs="Arial"/>
              </w:rPr>
              <w:t>Identyfikator odbiorcy komunikatu</w:t>
            </w:r>
          </w:p>
        </w:tc>
        <w:tc>
          <w:tcPr>
            <w:tcW w:w="708" w:type="dxa"/>
          </w:tcPr>
          <w:p w14:paraId="2DC884C7" w14:textId="06FEC884" w:rsidR="00DB05C1" w:rsidRDefault="00DB05C1" w:rsidP="00DB05C1">
            <w:pPr>
              <w:pStyle w:val="Tabela-zawarto"/>
              <w:jc w:val="center"/>
              <w:rPr>
                <w:lang w:val="en-US"/>
              </w:rPr>
            </w:pPr>
            <w:r>
              <w:rPr>
                <w:lang w:val="en-US"/>
              </w:rPr>
              <w:t>W</w:t>
            </w:r>
          </w:p>
        </w:tc>
        <w:tc>
          <w:tcPr>
            <w:tcW w:w="708" w:type="dxa"/>
          </w:tcPr>
          <w:p w14:paraId="02F02495" w14:textId="763D6E97" w:rsidR="00DB05C1" w:rsidRDefault="00DB05C1" w:rsidP="00DB05C1">
            <w:pPr>
              <w:pStyle w:val="Tabela-zawarto"/>
              <w:jc w:val="center"/>
              <w:rPr>
                <w:lang w:val="en-US"/>
              </w:rPr>
            </w:pPr>
            <w:r>
              <w:rPr>
                <w:lang w:val="en-US"/>
              </w:rPr>
              <w:t>W</w:t>
            </w:r>
          </w:p>
        </w:tc>
        <w:tc>
          <w:tcPr>
            <w:tcW w:w="708" w:type="dxa"/>
          </w:tcPr>
          <w:p w14:paraId="4379196D" w14:textId="53912974" w:rsidR="00DB05C1" w:rsidRPr="000E1730" w:rsidRDefault="00DB05C1" w:rsidP="00DB05C1">
            <w:pPr>
              <w:pStyle w:val="Tabela-zawarto"/>
              <w:jc w:val="center"/>
              <w:rPr>
                <w:lang w:val="en-US"/>
              </w:rPr>
            </w:pPr>
            <w:r>
              <w:rPr>
                <w:lang w:val="en-US"/>
              </w:rPr>
              <w:t>W</w:t>
            </w:r>
          </w:p>
        </w:tc>
        <w:tc>
          <w:tcPr>
            <w:tcW w:w="4718" w:type="dxa"/>
            <w:gridSpan w:val="3"/>
          </w:tcPr>
          <w:p w14:paraId="17D13FA5" w14:textId="77777777" w:rsidR="00DB05C1" w:rsidRPr="000E1730" w:rsidRDefault="00DB05C1" w:rsidP="00DB05C1">
            <w:pPr>
              <w:pStyle w:val="Tabela-zawarto"/>
              <w:jc w:val="center"/>
              <w:rPr>
                <w:lang w:val="en-US"/>
              </w:rPr>
            </w:pPr>
            <w:r w:rsidRPr="000E1730">
              <w:rPr>
                <w:lang w:val="en-US"/>
              </w:rPr>
              <w:t>“ZSK-C”</w:t>
            </w:r>
          </w:p>
        </w:tc>
      </w:tr>
      <w:tr w:rsidR="00DB05C1" w:rsidRPr="000E1730" w14:paraId="3E1EBBAC" w14:textId="77777777" w:rsidTr="00DB05C1">
        <w:trPr>
          <w:jc w:val="center"/>
        </w:trPr>
        <w:tc>
          <w:tcPr>
            <w:tcW w:w="576" w:type="dxa"/>
            <w:vAlign w:val="center"/>
          </w:tcPr>
          <w:p w14:paraId="369F7FCF" w14:textId="77777777" w:rsidR="00DB05C1" w:rsidRPr="000E1730" w:rsidRDefault="00DB05C1" w:rsidP="00DB05C1">
            <w:pPr>
              <w:pStyle w:val="Tabela-zawarto"/>
              <w:jc w:val="center"/>
              <w:rPr>
                <w:lang w:val="en-US"/>
              </w:rPr>
            </w:pPr>
            <w:r w:rsidRPr="000E1730">
              <w:rPr>
                <w:lang w:val="en-US"/>
              </w:rPr>
              <w:t>A-14</w:t>
            </w:r>
          </w:p>
        </w:tc>
        <w:tc>
          <w:tcPr>
            <w:tcW w:w="3247" w:type="dxa"/>
            <w:shd w:val="clear" w:color="auto" w:fill="00FFFF"/>
            <w:vAlign w:val="center"/>
          </w:tcPr>
          <w:p w14:paraId="1FF704D0" w14:textId="77777777" w:rsidR="00DB05C1" w:rsidRPr="000E1730" w:rsidRDefault="00DB05C1" w:rsidP="00DB05C1">
            <w:pPr>
              <w:pStyle w:val="Tabelanagwek1"/>
              <w:jc w:val="left"/>
              <w:rPr>
                <w:b w:val="0"/>
                <w:i w:val="0"/>
                <w:sz w:val="16"/>
                <w:lang w:val="en-US"/>
              </w:rPr>
            </w:pPr>
            <w:r w:rsidRPr="00033EFB">
              <w:rPr>
                <w:b w:val="0"/>
                <w:i w:val="0"/>
                <w:lang w:val="en-US"/>
              </w:rPr>
              <w:t xml:space="preserve">-   </w:t>
            </w:r>
            <w:r w:rsidRPr="000E1730">
              <w:rPr>
                <w:b w:val="0"/>
                <w:i w:val="0"/>
                <w:sz w:val="16"/>
                <w:lang w:val="en-US"/>
              </w:rPr>
              <w:t>DocumentStatus</w:t>
            </w:r>
            <w:r w:rsidRPr="000E1730">
              <w:rPr>
                <w:b w:val="0"/>
                <w:i w:val="0"/>
                <w:sz w:val="16"/>
                <w:lang w:val="en-US"/>
              </w:rPr>
              <w:tab/>
            </w:r>
            <w:r>
              <w:rPr>
                <w:b w:val="0"/>
                <w:i w:val="0"/>
                <w:sz w:val="16"/>
                <w:lang w:val="en-US"/>
              </w:rPr>
              <w:t xml:space="preserve">      </w:t>
            </w:r>
            <w:r w:rsidRPr="000E1730">
              <w:rPr>
                <w:i w:val="0"/>
                <w:sz w:val="16"/>
                <w:lang w:val="en-US"/>
              </w:rPr>
              <w:t>OR</w:t>
            </w:r>
          </w:p>
        </w:tc>
        <w:tc>
          <w:tcPr>
            <w:tcW w:w="3402" w:type="dxa"/>
          </w:tcPr>
          <w:p w14:paraId="62806685" w14:textId="77777777" w:rsidR="00DB05C1" w:rsidRPr="000E1730" w:rsidRDefault="00DB05C1" w:rsidP="00DB05C1">
            <w:pPr>
              <w:pStyle w:val="Tabela-zawarto"/>
            </w:pPr>
            <w:r w:rsidRPr="000E1730">
              <w:t>Status komunikatu - agregat występuje jeśli w wyniku kontroli składniowych i merytorycznych stwierdzono błędy lub uwagi podlegające raportowaniu do klienta</w:t>
            </w:r>
          </w:p>
        </w:tc>
        <w:tc>
          <w:tcPr>
            <w:tcW w:w="708" w:type="dxa"/>
            <w:vAlign w:val="center"/>
          </w:tcPr>
          <w:p w14:paraId="43F02D33" w14:textId="775F229A" w:rsidR="00DB05C1" w:rsidRDefault="00DB05C1" w:rsidP="00DB05C1">
            <w:pPr>
              <w:pStyle w:val="Tabela-zawarto"/>
              <w:jc w:val="center"/>
            </w:pPr>
            <w:r>
              <w:t>W</w:t>
            </w:r>
          </w:p>
        </w:tc>
        <w:tc>
          <w:tcPr>
            <w:tcW w:w="708" w:type="dxa"/>
            <w:vAlign w:val="center"/>
          </w:tcPr>
          <w:p w14:paraId="1C309BB4" w14:textId="009A8BC1" w:rsidR="00DB05C1" w:rsidRDefault="00DB05C1" w:rsidP="00DB05C1">
            <w:pPr>
              <w:pStyle w:val="Tabela-zawarto"/>
              <w:jc w:val="center"/>
            </w:pPr>
            <w:r>
              <w:t>W</w:t>
            </w:r>
          </w:p>
        </w:tc>
        <w:tc>
          <w:tcPr>
            <w:tcW w:w="708" w:type="dxa"/>
            <w:vAlign w:val="center"/>
          </w:tcPr>
          <w:p w14:paraId="72E9D6AD" w14:textId="51B808A6" w:rsidR="00DB05C1" w:rsidRPr="000E1730" w:rsidRDefault="00DB05C1" w:rsidP="00DB05C1">
            <w:pPr>
              <w:pStyle w:val="Tabela-zawarto"/>
              <w:jc w:val="center"/>
            </w:pPr>
            <w:r>
              <w:t>W</w:t>
            </w:r>
          </w:p>
        </w:tc>
        <w:tc>
          <w:tcPr>
            <w:tcW w:w="4718" w:type="dxa"/>
            <w:gridSpan w:val="3"/>
          </w:tcPr>
          <w:p w14:paraId="0FDDAD4D" w14:textId="77777777" w:rsidR="00DB05C1" w:rsidRPr="000E1730" w:rsidRDefault="00DB05C1" w:rsidP="00DB05C1">
            <w:pPr>
              <w:pStyle w:val="Tabela-zawarto"/>
              <w:jc w:val="center"/>
            </w:pPr>
            <w:r w:rsidRPr="000E1730">
              <w:t>Komponent uzupełniany zawsze</w:t>
            </w:r>
          </w:p>
          <w:p w14:paraId="464E1F97" w14:textId="77777777" w:rsidR="00DB05C1" w:rsidRPr="000E1730" w:rsidRDefault="00DB05C1" w:rsidP="00DB05C1">
            <w:pPr>
              <w:pStyle w:val="Tabela-zawarto"/>
              <w:jc w:val="center"/>
            </w:pPr>
            <w:r w:rsidRPr="000E1730">
              <w:rPr>
                <w:i/>
              </w:rPr>
              <w:t>Format komponentu w załączniku A</w:t>
            </w:r>
          </w:p>
        </w:tc>
      </w:tr>
      <w:tr w:rsidR="00DB05C1" w:rsidRPr="000E1730" w14:paraId="5E89C491" w14:textId="77777777" w:rsidTr="00DB05C1">
        <w:trPr>
          <w:jc w:val="center"/>
        </w:trPr>
        <w:tc>
          <w:tcPr>
            <w:tcW w:w="576" w:type="dxa"/>
            <w:vAlign w:val="center"/>
          </w:tcPr>
          <w:p w14:paraId="3C128AD4" w14:textId="77777777" w:rsidR="00DB05C1" w:rsidRPr="000E1730" w:rsidRDefault="00DB05C1" w:rsidP="00DB05C1">
            <w:pPr>
              <w:pStyle w:val="Tabela-zawarto"/>
              <w:jc w:val="center"/>
            </w:pPr>
          </w:p>
        </w:tc>
        <w:tc>
          <w:tcPr>
            <w:tcW w:w="3247" w:type="dxa"/>
            <w:vAlign w:val="center"/>
          </w:tcPr>
          <w:p w14:paraId="2E64BC96" w14:textId="77777777" w:rsidR="00DB05C1" w:rsidRPr="000E1730" w:rsidRDefault="00DB05C1" w:rsidP="00DB05C1">
            <w:pPr>
              <w:pStyle w:val="Tabela-zawarto"/>
              <w:rPr>
                <w:b/>
              </w:rPr>
            </w:pPr>
            <w:r>
              <w:rPr>
                <w:lang w:val="en-US"/>
              </w:rPr>
              <w:t xml:space="preserve">-   -   </w:t>
            </w:r>
            <w:r w:rsidRPr="000E1730">
              <w:t>StatusCode</w:t>
            </w:r>
          </w:p>
        </w:tc>
        <w:tc>
          <w:tcPr>
            <w:tcW w:w="3402" w:type="dxa"/>
          </w:tcPr>
          <w:p w14:paraId="69A38A9A" w14:textId="77777777" w:rsidR="00DB05C1" w:rsidRPr="000E1730" w:rsidRDefault="00DB05C1" w:rsidP="00DB05C1">
            <w:pPr>
              <w:pStyle w:val="Tabela-zawarto"/>
            </w:pPr>
            <w:r w:rsidRPr="000E1730">
              <w:t>Kod statusu (np. błędu)</w:t>
            </w:r>
          </w:p>
        </w:tc>
        <w:tc>
          <w:tcPr>
            <w:tcW w:w="708" w:type="dxa"/>
            <w:vAlign w:val="center"/>
          </w:tcPr>
          <w:p w14:paraId="393DC094" w14:textId="17BF660F" w:rsidR="00DB05C1" w:rsidRDefault="00DB05C1" w:rsidP="00DB05C1">
            <w:pPr>
              <w:pStyle w:val="Tabela-zawarto"/>
              <w:jc w:val="center"/>
            </w:pPr>
            <w:r>
              <w:t>W</w:t>
            </w:r>
          </w:p>
        </w:tc>
        <w:tc>
          <w:tcPr>
            <w:tcW w:w="708" w:type="dxa"/>
            <w:vAlign w:val="center"/>
          </w:tcPr>
          <w:p w14:paraId="0A1F12A1" w14:textId="7002DF4F" w:rsidR="00DB05C1" w:rsidRDefault="00DB05C1" w:rsidP="00DB05C1">
            <w:pPr>
              <w:pStyle w:val="Tabela-zawarto"/>
              <w:jc w:val="center"/>
            </w:pPr>
            <w:r>
              <w:t>W</w:t>
            </w:r>
          </w:p>
        </w:tc>
        <w:tc>
          <w:tcPr>
            <w:tcW w:w="708" w:type="dxa"/>
            <w:vAlign w:val="center"/>
          </w:tcPr>
          <w:p w14:paraId="4209140E" w14:textId="0FD2193E" w:rsidR="00DB05C1" w:rsidRPr="000E1730" w:rsidRDefault="00DB05C1" w:rsidP="00DB05C1">
            <w:pPr>
              <w:pStyle w:val="Tabela-zawarto"/>
              <w:jc w:val="center"/>
            </w:pPr>
            <w:r>
              <w:t>W</w:t>
            </w:r>
          </w:p>
        </w:tc>
        <w:tc>
          <w:tcPr>
            <w:tcW w:w="1581" w:type="dxa"/>
          </w:tcPr>
          <w:p w14:paraId="71533C51" w14:textId="77777777" w:rsidR="00DB05C1" w:rsidRPr="000E1730" w:rsidRDefault="00DB05C1" w:rsidP="00DB05C1">
            <w:pPr>
              <w:pStyle w:val="Tabela-zawarto"/>
              <w:jc w:val="center"/>
              <w:rPr>
                <w:lang w:val="en-US"/>
              </w:rPr>
            </w:pPr>
            <w:r w:rsidRPr="000E1730">
              <w:rPr>
                <w:lang w:val="en-US"/>
              </w:rPr>
              <w:t>0 (dla powodzenia)</w:t>
            </w:r>
          </w:p>
        </w:tc>
        <w:tc>
          <w:tcPr>
            <w:tcW w:w="1559" w:type="dxa"/>
          </w:tcPr>
          <w:p w14:paraId="213DEA76" w14:textId="77777777" w:rsidR="00DB05C1" w:rsidRPr="000E1730" w:rsidRDefault="00DB05C1" w:rsidP="00DB05C1">
            <w:pPr>
              <w:pStyle w:val="Tabela-zawarto"/>
              <w:jc w:val="center"/>
            </w:pPr>
            <w:r w:rsidRPr="000E1730">
              <w:t xml:space="preserve">0 (dla częściowego powodzenia: niektóre </w:t>
            </w:r>
            <w:r>
              <w:t xml:space="preserve">zlecenia </w:t>
            </w:r>
            <w:r w:rsidRPr="000E1730">
              <w:t>zostały odrzucone)</w:t>
            </w:r>
          </w:p>
        </w:tc>
        <w:tc>
          <w:tcPr>
            <w:tcW w:w="1578" w:type="dxa"/>
          </w:tcPr>
          <w:p w14:paraId="5F586E3B" w14:textId="77777777" w:rsidR="00DB05C1" w:rsidRPr="000E1730" w:rsidRDefault="00DB05C1" w:rsidP="00DB05C1">
            <w:pPr>
              <w:pStyle w:val="Tabela-zawarto"/>
              <w:jc w:val="center"/>
            </w:pPr>
            <w:r w:rsidRPr="000E1730">
              <w:t xml:space="preserve">Kod błędu (dla niepowodzenia, cały </w:t>
            </w:r>
            <w:r>
              <w:t>komunikat</w:t>
            </w:r>
            <w:r w:rsidRPr="000E1730">
              <w:t xml:space="preserve"> został odrzucony)</w:t>
            </w:r>
          </w:p>
        </w:tc>
      </w:tr>
      <w:tr w:rsidR="00DB05C1" w:rsidRPr="000E1730" w14:paraId="4D3F6C4A" w14:textId="77777777" w:rsidTr="00DB05C1">
        <w:trPr>
          <w:jc w:val="center"/>
        </w:trPr>
        <w:tc>
          <w:tcPr>
            <w:tcW w:w="576" w:type="dxa"/>
            <w:vAlign w:val="center"/>
          </w:tcPr>
          <w:p w14:paraId="6646E788" w14:textId="77777777" w:rsidR="00DB05C1" w:rsidRPr="000E1730" w:rsidRDefault="00DB05C1" w:rsidP="00DB05C1">
            <w:pPr>
              <w:pStyle w:val="Tabela-zawarto"/>
              <w:jc w:val="center"/>
            </w:pPr>
          </w:p>
        </w:tc>
        <w:tc>
          <w:tcPr>
            <w:tcW w:w="3247" w:type="dxa"/>
            <w:vAlign w:val="center"/>
          </w:tcPr>
          <w:p w14:paraId="492D4C15" w14:textId="77777777" w:rsidR="00DB05C1" w:rsidRPr="000E1730" w:rsidRDefault="00DB05C1" w:rsidP="00DB05C1">
            <w:pPr>
              <w:pStyle w:val="Tabela-zawarto"/>
              <w:rPr>
                <w:b/>
              </w:rPr>
            </w:pPr>
            <w:r>
              <w:rPr>
                <w:lang w:val="en-US"/>
              </w:rPr>
              <w:t xml:space="preserve">-   -   </w:t>
            </w:r>
            <w:r w:rsidRPr="000E1730">
              <w:t>Severity</w:t>
            </w:r>
          </w:p>
        </w:tc>
        <w:tc>
          <w:tcPr>
            <w:tcW w:w="3402" w:type="dxa"/>
          </w:tcPr>
          <w:p w14:paraId="69CCAF3F" w14:textId="77777777" w:rsidR="00DB05C1" w:rsidRPr="000E1730" w:rsidRDefault="00DB05C1" w:rsidP="00DB05C1">
            <w:pPr>
              <w:pStyle w:val="Tabela-zawarto"/>
            </w:pPr>
            <w:r w:rsidRPr="000E1730">
              <w:t>Znaczenie kodu (ciężar błędu)</w:t>
            </w:r>
          </w:p>
        </w:tc>
        <w:tc>
          <w:tcPr>
            <w:tcW w:w="708" w:type="dxa"/>
            <w:vAlign w:val="center"/>
          </w:tcPr>
          <w:p w14:paraId="6EA83F12" w14:textId="24BB0785" w:rsidR="00DB05C1" w:rsidRDefault="00DB05C1" w:rsidP="00DB05C1">
            <w:pPr>
              <w:pStyle w:val="Tabela-zawarto"/>
              <w:jc w:val="center"/>
            </w:pPr>
            <w:r>
              <w:t>W</w:t>
            </w:r>
          </w:p>
        </w:tc>
        <w:tc>
          <w:tcPr>
            <w:tcW w:w="708" w:type="dxa"/>
            <w:vAlign w:val="center"/>
          </w:tcPr>
          <w:p w14:paraId="3EE1666C" w14:textId="1111B061" w:rsidR="00DB05C1" w:rsidRDefault="00DB05C1" w:rsidP="00DB05C1">
            <w:pPr>
              <w:pStyle w:val="Tabela-zawarto"/>
              <w:jc w:val="center"/>
            </w:pPr>
            <w:r>
              <w:t>W</w:t>
            </w:r>
          </w:p>
        </w:tc>
        <w:tc>
          <w:tcPr>
            <w:tcW w:w="708" w:type="dxa"/>
            <w:vAlign w:val="center"/>
          </w:tcPr>
          <w:p w14:paraId="6C6BFA1F" w14:textId="651A5951" w:rsidR="00DB05C1" w:rsidRPr="000E1730" w:rsidRDefault="00DB05C1" w:rsidP="00DB05C1">
            <w:pPr>
              <w:pStyle w:val="Tabela-zawarto"/>
              <w:jc w:val="center"/>
            </w:pPr>
            <w:r>
              <w:t>W</w:t>
            </w:r>
          </w:p>
        </w:tc>
        <w:tc>
          <w:tcPr>
            <w:tcW w:w="1581" w:type="dxa"/>
          </w:tcPr>
          <w:p w14:paraId="0567693B" w14:textId="77777777" w:rsidR="00DB05C1" w:rsidRPr="000E1730" w:rsidRDefault="00DB05C1" w:rsidP="00DB05C1">
            <w:pPr>
              <w:pStyle w:val="Tabela-zawarto"/>
              <w:jc w:val="center"/>
              <w:rPr>
                <w:lang w:val="en-US"/>
              </w:rPr>
            </w:pPr>
            <w:r w:rsidRPr="000E1730">
              <w:rPr>
                <w:lang w:val="en-US"/>
              </w:rPr>
              <w:t>Info</w:t>
            </w:r>
          </w:p>
        </w:tc>
        <w:tc>
          <w:tcPr>
            <w:tcW w:w="1559" w:type="dxa"/>
          </w:tcPr>
          <w:p w14:paraId="6B3CBA8C" w14:textId="77777777" w:rsidR="00DB05C1" w:rsidRPr="000E1730" w:rsidRDefault="00DB05C1" w:rsidP="00DB05C1">
            <w:pPr>
              <w:pStyle w:val="Tabela-zawarto"/>
              <w:jc w:val="center"/>
              <w:rPr>
                <w:lang w:val="en-US"/>
              </w:rPr>
            </w:pPr>
            <w:r w:rsidRPr="000E1730">
              <w:rPr>
                <w:lang w:val="en-US"/>
              </w:rPr>
              <w:t>Warn</w:t>
            </w:r>
          </w:p>
        </w:tc>
        <w:tc>
          <w:tcPr>
            <w:tcW w:w="1578" w:type="dxa"/>
          </w:tcPr>
          <w:p w14:paraId="13CD7CF5" w14:textId="77777777" w:rsidR="00DB05C1" w:rsidRPr="000E1730" w:rsidRDefault="00DB05C1" w:rsidP="00DB05C1">
            <w:pPr>
              <w:pStyle w:val="Tabela-zawarto"/>
              <w:jc w:val="center"/>
              <w:rPr>
                <w:lang w:val="en-US"/>
              </w:rPr>
            </w:pPr>
            <w:r w:rsidRPr="000E1730">
              <w:rPr>
                <w:lang w:val="en-US"/>
              </w:rPr>
              <w:t>Error</w:t>
            </w:r>
          </w:p>
        </w:tc>
      </w:tr>
      <w:tr w:rsidR="00DB05C1" w:rsidRPr="000E1730" w14:paraId="3354FB47" w14:textId="77777777" w:rsidTr="00DB05C1">
        <w:trPr>
          <w:jc w:val="center"/>
        </w:trPr>
        <w:tc>
          <w:tcPr>
            <w:tcW w:w="576" w:type="dxa"/>
            <w:vAlign w:val="center"/>
          </w:tcPr>
          <w:p w14:paraId="152A2FF2" w14:textId="77777777" w:rsidR="00DB05C1" w:rsidRPr="000E1730" w:rsidRDefault="00DB05C1" w:rsidP="00DB05C1">
            <w:pPr>
              <w:pStyle w:val="Tabela-zawarto"/>
              <w:jc w:val="center"/>
              <w:rPr>
                <w:lang w:val="en-US"/>
              </w:rPr>
            </w:pPr>
          </w:p>
        </w:tc>
        <w:tc>
          <w:tcPr>
            <w:tcW w:w="3247" w:type="dxa"/>
            <w:vAlign w:val="center"/>
          </w:tcPr>
          <w:p w14:paraId="0E7E2152" w14:textId="77777777" w:rsidR="00DB05C1" w:rsidRPr="000E1730" w:rsidRDefault="00DB05C1" w:rsidP="00DB05C1">
            <w:pPr>
              <w:pStyle w:val="Tabela-zawarto"/>
              <w:rPr>
                <w:lang w:val="en-US"/>
              </w:rPr>
            </w:pPr>
            <w:r>
              <w:rPr>
                <w:lang w:val="en-US"/>
              </w:rPr>
              <w:t xml:space="preserve">-   -   </w:t>
            </w:r>
            <w:r w:rsidRPr="000E1730">
              <w:rPr>
                <w:lang w:val="en-US"/>
              </w:rPr>
              <w:t>StatusDescription</w:t>
            </w:r>
          </w:p>
        </w:tc>
        <w:tc>
          <w:tcPr>
            <w:tcW w:w="3402" w:type="dxa"/>
          </w:tcPr>
          <w:p w14:paraId="17D1086E" w14:textId="77777777" w:rsidR="00DB05C1" w:rsidRPr="000E1730" w:rsidRDefault="00DB05C1" w:rsidP="00DB05C1">
            <w:pPr>
              <w:pStyle w:val="Tabela-zawarto"/>
            </w:pPr>
            <w:r w:rsidRPr="000E1730">
              <w:t>Opis statusu</w:t>
            </w:r>
          </w:p>
        </w:tc>
        <w:tc>
          <w:tcPr>
            <w:tcW w:w="708" w:type="dxa"/>
            <w:vAlign w:val="center"/>
          </w:tcPr>
          <w:p w14:paraId="59CF1AD8" w14:textId="361C4A64" w:rsidR="00DB05C1" w:rsidRDefault="00DB05C1" w:rsidP="00DB05C1">
            <w:pPr>
              <w:pStyle w:val="Tabela-zawarto"/>
              <w:jc w:val="center"/>
            </w:pPr>
            <w:r>
              <w:t>W</w:t>
            </w:r>
          </w:p>
        </w:tc>
        <w:tc>
          <w:tcPr>
            <w:tcW w:w="708" w:type="dxa"/>
            <w:vAlign w:val="center"/>
          </w:tcPr>
          <w:p w14:paraId="23339CDB" w14:textId="47887A78" w:rsidR="00DB05C1" w:rsidRDefault="00DB05C1" w:rsidP="00DB05C1">
            <w:pPr>
              <w:pStyle w:val="Tabela-zawarto"/>
              <w:jc w:val="center"/>
            </w:pPr>
            <w:r>
              <w:t>W</w:t>
            </w:r>
          </w:p>
        </w:tc>
        <w:tc>
          <w:tcPr>
            <w:tcW w:w="708" w:type="dxa"/>
            <w:vAlign w:val="center"/>
          </w:tcPr>
          <w:p w14:paraId="493D1BEF" w14:textId="68230996" w:rsidR="00DB05C1" w:rsidRPr="000E1730" w:rsidRDefault="00DB05C1" w:rsidP="00DB05C1">
            <w:pPr>
              <w:pStyle w:val="Tabela-zawarto"/>
              <w:jc w:val="center"/>
            </w:pPr>
            <w:r>
              <w:t>W</w:t>
            </w:r>
          </w:p>
        </w:tc>
        <w:tc>
          <w:tcPr>
            <w:tcW w:w="1581" w:type="dxa"/>
          </w:tcPr>
          <w:p w14:paraId="48656D99" w14:textId="77777777" w:rsidR="00DB05C1" w:rsidRPr="000E1730" w:rsidRDefault="00DB05C1" w:rsidP="00DB05C1">
            <w:pPr>
              <w:pStyle w:val="Tabela-zawarto"/>
              <w:jc w:val="center"/>
            </w:pPr>
            <w:r w:rsidRPr="000E1730">
              <w:t xml:space="preserve">Sukces. </w:t>
            </w:r>
          </w:p>
        </w:tc>
        <w:tc>
          <w:tcPr>
            <w:tcW w:w="1559" w:type="dxa"/>
          </w:tcPr>
          <w:p w14:paraId="762A7540" w14:textId="77777777" w:rsidR="00DB05C1" w:rsidRPr="000E1730" w:rsidRDefault="00DB05C1" w:rsidP="00DB05C1">
            <w:pPr>
              <w:pStyle w:val="Tabela-zawarto"/>
              <w:jc w:val="center"/>
            </w:pPr>
            <w:r w:rsidRPr="000E1730">
              <w:t xml:space="preserve">Sukces częściowy. </w:t>
            </w:r>
          </w:p>
        </w:tc>
        <w:tc>
          <w:tcPr>
            <w:tcW w:w="1578" w:type="dxa"/>
          </w:tcPr>
          <w:p w14:paraId="55E0FCF4" w14:textId="77777777" w:rsidR="00DB05C1" w:rsidRPr="000E1730" w:rsidRDefault="00DB05C1" w:rsidP="00DB05C1">
            <w:pPr>
              <w:pStyle w:val="Tabela-zawarto"/>
              <w:jc w:val="center"/>
            </w:pPr>
            <w:r w:rsidRPr="000E1730">
              <w:t>Niepowodzenie. Opis błędu RBE</w:t>
            </w:r>
          </w:p>
        </w:tc>
      </w:tr>
      <w:tr w:rsidR="00DB05C1" w:rsidRPr="000E1730" w14:paraId="6AACDF55" w14:textId="77777777" w:rsidTr="00DB05C1">
        <w:trPr>
          <w:jc w:val="center"/>
        </w:trPr>
        <w:tc>
          <w:tcPr>
            <w:tcW w:w="576" w:type="dxa"/>
          </w:tcPr>
          <w:p w14:paraId="5E389614" w14:textId="77777777" w:rsidR="00DB05C1" w:rsidRPr="000E1730" w:rsidRDefault="00DB05C1" w:rsidP="00DB05C1">
            <w:pPr>
              <w:pStyle w:val="Tabela-zawarto"/>
              <w:jc w:val="center"/>
            </w:pPr>
          </w:p>
        </w:tc>
        <w:tc>
          <w:tcPr>
            <w:tcW w:w="3247" w:type="dxa"/>
          </w:tcPr>
          <w:p w14:paraId="3BE25B73" w14:textId="77777777" w:rsidR="00DB05C1" w:rsidRPr="000E1730" w:rsidRDefault="00DB05C1" w:rsidP="00DB05C1">
            <w:pPr>
              <w:pStyle w:val="Tabela-zawarto"/>
            </w:pPr>
            <w:r>
              <w:rPr>
                <w:lang w:val="en-US"/>
              </w:rPr>
              <w:t xml:space="preserve">-   </w:t>
            </w:r>
            <w:r w:rsidRPr="000E1730">
              <w:t>ResponseDetailsOmit</w:t>
            </w:r>
          </w:p>
        </w:tc>
        <w:tc>
          <w:tcPr>
            <w:tcW w:w="3402" w:type="dxa"/>
          </w:tcPr>
          <w:p w14:paraId="75DB30FA" w14:textId="4E25DC20" w:rsidR="00DB05C1" w:rsidRPr="000E1730" w:rsidRDefault="00DB05C1" w:rsidP="00DB05C1">
            <w:pPr>
              <w:pStyle w:val="Tabela-zawarto"/>
            </w:pPr>
            <w:r w:rsidRPr="000E1730">
              <w:t>Wskaźnik określający czy w odpowiedzi miały być przekazane szczegóły zlecenia (kopia zlecenia)</w:t>
            </w:r>
            <w:r w:rsidRPr="000E1730">
              <w:fldChar w:fldCharType="begin"/>
            </w:r>
            <w:r w:rsidRPr="000E1730">
              <w:instrText xml:space="preserve"> DOCVARIABLE ResponseOmitDetails \* MERGEFORMAT </w:instrText>
            </w:r>
            <w:r w:rsidRPr="000E1730">
              <w:fldChar w:fldCharType="end"/>
            </w:r>
          </w:p>
        </w:tc>
        <w:tc>
          <w:tcPr>
            <w:tcW w:w="708" w:type="dxa"/>
            <w:vAlign w:val="center"/>
          </w:tcPr>
          <w:p w14:paraId="0232F866" w14:textId="765EA655" w:rsidR="00DB05C1" w:rsidRDefault="00DB05C1" w:rsidP="00DB05C1">
            <w:pPr>
              <w:pStyle w:val="Tabela-zawarto"/>
              <w:jc w:val="center"/>
            </w:pPr>
            <w:r>
              <w:t>O</w:t>
            </w:r>
          </w:p>
        </w:tc>
        <w:tc>
          <w:tcPr>
            <w:tcW w:w="708" w:type="dxa"/>
            <w:vAlign w:val="center"/>
          </w:tcPr>
          <w:p w14:paraId="5FE42279" w14:textId="7945B4B8" w:rsidR="00DB05C1" w:rsidRDefault="00DB05C1" w:rsidP="00DB05C1">
            <w:pPr>
              <w:pStyle w:val="Tabela-zawarto"/>
              <w:jc w:val="center"/>
            </w:pPr>
            <w:r>
              <w:t>O</w:t>
            </w:r>
          </w:p>
        </w:tc>
        <w:tc>
          <w:tcPr>
            <w:tcW w:w="708" w:type="dxa"/>
            <w:vAlign w:val="center"/>
          </w:tcPr>
          <w:p w14:paraId="74F2DDBB" w14:textId="0E153D7A" w:rsidR="00DB05C1" w:rsidRPr="00BC6CB7" w:rsidRDefault="00DB05C1" w:rsidP="00DB05C1">
            <w:pPr>
              <w:pStyle w:val="Tabela-zawarto"/>
              <w:jc w:val="center"/>
            </w:pPr>
            <w:r>
              <w:t>O</w:t>
            </w:r>
          </w:p>
        </w:tc>
        <w:tc>
          <w:tcPr>
            <w:tcW w:w="4718" w:type="dxa"/>
            <w:gridSpan w:val="3"/>
          </w:tcPr>
          <w:p w14:paraId="243132F7" w14:textId="77777777" w:rsidR="00DB05C1" w:rsidRPr="000E1730" w:rsidRDefault="00DB05C1" w:rsidP="00DB05C1">
            <w:pPr>
              <w:pStyle w:val="Tabela-zawarto"/>
              <w:jc w:val="center"/>
            </w:pPr>
            <w:r w:rsidRPr="000E1730">
              <w:t>True/False</w:t>
            </w:r>
          </w:p>
          <w:p w14:paraId="0E7CF417" w14:textId="77777777" w:rsidR="00DB05C1" w:rsidRPr="000E1730" w:rsidRDefault="00DB05C1" w:rsidP="00DB05C1">
            <w:pPr>
              <w:pStyle w:val="Tabela-zawarto"/>
              <w:jc w:val="center"/>
            </w:pPr>
            <w:r w:rsidRPr="000E1730">
              <w:t xml:space="preserve"> </w:t>
            </w:r>
            <w:r>
              <w:t>Z</w:t>
            </w:r>
            <w:r w:rsidRPr="000E1730">
              <w:t>godne z tym co zostało wskazane w komunik</w:t>
            </w:r>
            <w:r>
              <w:t xml:space="preserve">acie </w:t>
            </w:r>
            <w:r w:rsidRPr="006C1B6E">
              <w:t>PaymentCashCancellationRequest</w:t>
            </w:r>
          </w:p>
        </w:tc>
      </w:tr>
      <w:tr w:rsidR="00DB05C1" w:rsidRPr="000E1730" w14:paraId="770527BD" w14:textId="77777777" w:rsidTr="00DB05C1">
        <w:trPr>
          <w:jc w:val="center"/>
        </w:trPr>
        <w:tc>
          <w:tcPr>
            <w:tcW w:w="576" w:type="dxa"/>
          </w:tcPr>
          <w:p w14:paraId="0500BCF0" w14:textId="77777777" w:rsidR="00DB05C1" w:rsidRPr="000E1730" w:rsidRDefault="00DB05C1" w:rsidP="00DB05C1">
            <w:pPr>
              <w:pStyle w:val="Tabela-zawarto"/>
              <w:jc w:val="center"/>
            </w:pPr>
          </w:p>
        </w:tc>
        <w:tc>
          <w:tcPr>
            <w:tcW w:w="3247" w:type="dxa"/>
            <w:vAlign w:val="center"/>
          </w:tcPr>
          <w:p w14:paraId="085CFCBC" w14:textId="77777777" w:rsidR="00DB05C1" w:rsidRPr="000E1730" w:rsidRDefault="00DB05C1" w:rsidP="00DB05C1">
            <w:pPr>
              <w:pStyle w:val="Tabela-zawarto"/>
            </w:pPr>
            <w:r>
              <w:t xml:space="preserve">-   </w:t>
            </w:r>
            <w:r w:rsidRPr="000E1730">
              <w:t>CriteriaInclude</w:t>
            </w:r>
          </w:p>
        </w:tc>
        <w:tc>
          <w:tcPr>
            <w:tcW w:w="3402" w:type="dxa"/>
          </w:tcPr>
          <w:p w14:paraId="72587EF4" w14:textId="77777777" w:rsidR="00DB05C1" w:rsidRPr="000E1730" w:rsidRDefault="00DB05C1" w:rsidP="00DB05C1">
            <w:pPr>
              <w:pStyle w:val="Tabela-zawarto"/>
            </w:pPr>
            <w:r w:rsidRPr="000E1730">
              <w:t xml:space="preserve">Wskaźnik określający czy w odpowiedzi miały  być przekazane kryteria </w:t>
            </w:r>
          </w:p>
        </w:tc>
        <w:tc>
          <w:tcPr>
            <w:tcW w:w="708" w:type="dxa"/>
            <w:vAlign w:val="center"/>
          </w:tcPr>
          <w:p w14:paraId="7F26B332" w14:textId="281FFA13" w:rsidR="00DB05C1" w:rsidRDefault="00DB05C1" w:rsidP="00DB05C1">
            <w:pPr>
              <w:pStyle w:val="Tabela-zawarto"/>
              <w:jc w:val="center"/>
            </w:pPr>
            <w:r>
              <w:t>O</w:t>
            </w:r>
          </w:p>
        </w:tc>
        <w:tc>
          <w:tcPr>
            <w:tcW w:w="708" w:type="dxa"/>
            <w:vAlign w:val="center"/>
          </w:tcPr>
          <w:p w14:paraId="24CD3A70" w14:textId="787016C6" w:rsidR="00DB05C1" w:rsidRDefault="00DB05C1" w:rsidP="00DB05C1">
            <w:pPr>
              <w:pStyle w:val="Tabela-zawarto"/>
              <w:jc w:val="center"/>
            </w:pPr>
            <w:r>
              <w:t>O</w:t>
            </w:r>
          </w:p>
        </w:tc>
        <w:tc>
          <w:tcPr>
            <w:tcW w:w="708" w:type="dxa"/>
            <w:vAlign w:val="center"/>
          </w:tcPr>
          <w:p w14:paraId="480B3B7E" w14:textId="4E0B5BCA" w:rsidR="00DB05C1" w:rsidRPr="00BC6CB7" w:rsidRDefault="00DB05C1" w:rsidP="00DB05C1">
            <w:pPr>
              <w:pStyle w:val="Tabela-zawarto"/>
              <w:jc w:val="center"/>
            </w:pPr>
            <w:r>
              <w:t>O</w:t>
            </w:r>
          </w:p>
        </w:tc>
        <w:tc>
          <w:tcPr>
            <w:tcW w:w="4718" w:type="dxa"/>
            <w:gridSpan w:val="3"/>
          </w:tcPr>
          <w:p w14:paraId="71F63D7E" w14:textId="77777777" w:rsidR="00DB05C1" w:rsidRPr="000E1730" w:rsidRDefault="00DB05C1" w:rsidP="00DB05C1">
            <w:pPr>
              <w:pStyle w:val="Tabela-zawarto"/>
              <w:jc w:val="center"/>
            </w:pPr>
            <w:r w:rsidRPr="000E1730">
              <w:t>True/False</w:t>
            </w:r>
          </w:p>
          <w:p w14:paraId="0EA1FA1F" w14:textId="77777777" w:rsidR="00DB05C1" w:rsidRPr="000E1730" w:rsidRDefault="00DB05C1" w:rsidP="00DB05C1">
            <w:pPr>
              <w:pStyle w:val="Tabela-zawarto"/>
              <w:jc w:val="center"/>
            </w:pPr>
            <w:r w:rsidRPr="000E1730">
              <w:t xml:space="preserve"> </w:t>
            </w:r>
            <w:r>
              <w:t>Z</w:t>
            </w:r>
            <w:r w:rsidRPr="000E1730">
              <w:t>godne z tym co zostało wskazane w komunik</w:t>
            </w:r>
            <w:r>
              <w:t xml:space="preserve">acie </w:t>
            </w:r>
            <w:r w:rsidRPr="006C1B6E">
              <w:t>PaymentCashCancellationRequest</w:t>
            </w:r>
          </w:p>
        </w:tc>
      </w:tr>
      <w:tr w:rsidR="00DB05C1" w:rsidRPr="000E1730" w14:paraId="7CCF410A" w14:textId="77777777" w:rsidTr="00DB05C1">
        <w:trPr>
          <w:jc w:val="center"/>
        </w:trPr>
        <w:tc>
          <w:tcPr>
            <w:tcW w:w="576" w:type="dxa"/>
          </w:tcPr>
          <w:p w14:paraId="1BD26B82" w14:textId="77777777" w:rsidR="00DB05C1" w:rsidRPr="000E1730" w:rsidRDefault="00DB05C1" w:rsidP="00DB05C1">
            <w:pPr>
              <w:pStyle w:val="Tabela-zawarto"/>
            </w:pPr>
            <w:r>
              <w:t>B-39</w:t>
            </w:r>
          </w:p>
        </w:tc>
        <w:tc>
          <w:tcPr>
            <w:tcW w:w="3247" w:type="dxa"/>
          </w:tcPr>
          <w:p w14:paraId="727318CA" w14:textId="77777777" w:rsidR="00DB05C1" w:rsidRPr="000E1730" w:rsidRDefault="00DB05C1" w:rsidP="00DB05C1">
            <w:pPr>
              <w:pStyle w:val="Tabela-zawarto"/>
            </w:pPr>
            <w:r w:rsidRPr="000E1730">
              <w:t xml:space="preserve">-   </w:t>
            </w:r>
            <w:r w:rsidRPr="00625AEE">
              <w:t>PaymentCashCancellationCriteria</w:t>
            </w:r>
          </w:p>
        </w:tc>
        <w:tc>
          <w:tcPr>
            <w:tcW w:w="3402" w:type="dxa"/>
          </w:tcPr>
          <w:p w14:paraId="448AF0EC" w14:textId="77777777" w:rsidR="00DB05C1" w:rsidRPr="000E1730" w:rsidRDefault="00DB05C1" w:rsidP="00DB05C1">
            <w:pPr>
              <w:pStyle w:val="Tabela-zawarto"/>
            </w:pPr>
            <w:r w:rsidRPr="000E1730">
              <w:t>Komponent zawierający kryteria dla wyboru pozycji anulowanych</w:t>
            </w:r>
          </w:p>
        </w:tc>
        <w:tc>
          <w:tcPr>
            <w:tcW w:w="708" w:type="dxa"/>
            <w:vAlign w:val="center"/>
          </w:tcPr>
          <w:p w14:paraId="72E6A094" w14:textId="6DC973A8" w:rsidR="00DB05C1" w:rsidRDefault="00DB05C1" w:rsidP="00DB05C1">
            <w:pPr>
              <w:pStyle w:val="Tabela-zawarto"/>
              <w:jc w:val="center"/>
            </w:pPr>
            <w:r>
              <w:t>C</w:t>
            </w:r>
          </w:p>
        </w:tc>
        <w:tc>
          <w:tcPr>
            <w:tcW w:w="708" w:type="dxa"/>
            <w:vAlign w:val="center"/>
          </w:tcPr>
          <w:p w14:paraId="066A58CF" w14:textId="0AB59375" w:rsidR="00DB05C1" w:rsidRDefault="00DB05C1" w:rsidP="00DB05C1">
            <w:pPr>
              <w:pStyle w:val="Tabela-zawarto"/>
              <w:jc w:val="center"/>
            </w:pPr>
            <w:r>
              <w:t>C</w:t>
            </w:r>
          </w:p>
        </w:tc>
        <w:tc>
          <w:tcPr>
            <w:tcW w:w="708" w:type="dxa"/>
            <w:vAlign w:val="center"/>
          </w:tcPr>
          <w:p w14:paraId="21496B2C" w14:textId="70479D4C" w:rsidR="00DB05C1" w:rsidRPr="00815B23" w:rsidRDefault="00DB05C1" w:rsidP="00DB05C1">
            <w:pPr>
              <w:pStyle w:val="Tabela-zawarto"/>
              <w:jc w:val="center"/>
            </w:pPr>
            <w:r>
              <w:t>C</w:t>
            </w:r>
          </w:p>
        </w:tc>
        <w:tc>
          <w:tcPr>
            <w:tcW w:w="4718" w:type="dxa"/>
            <w:gridSpan w:val="3"/>
          </w:tcPr>
          <w:p w14:paraId="18A13DDF" w14:textId="77777777" w:rsidR="00DB05C1" w:rsidRPr="000E1730" w:rsidRDefault="00DB05C1" w:rsidP="00DB05C1">
            <w:pPr>
              <w:pStyle w:val="Tabela-zawarto"/>
              <w:jc w:val="center"/>
            </w:pPr>
            <w:r>
              <w:t>Sekcja uzupełniana</w:t>
            </w:r>
            <w:r w:rsidRPr="000E1730">
              <w:t xml:space="preserve"> kryteriami zamieszczonymi w zapytaniu</w:t>
            </w:r>
            <w:r>
              <w:t xml:space="preserve">, </w:t>
            </w:r>
            <w:r w:rsidRPr="000E1730">
              <w:t>gdy CriteriaInclude = True</w:t>
            </w:r>
          </w:p>
        </w:tc>
      </w:tr>
      <w:tr w:rsidR="00A634A1" w:rsidRPr="000E1730" w14:paraId="6277579A" w14:textId="77777777" w:rsidTr="005721E1">
        <w:trPr>
          <w:jc w:val="center"/>
        </w:trPr>
        <w:tc>
          <w:tcPr>
            <w:tcW w:w="576" w:type="dxa"/>
          </w:tcPr>
          <w:p w14:paraId="35FF2334" w14:textId="77777777" w:rsidR="00A634A1" w:rsidRPr="000E1730" w:rsidRDefault="00A634A1" w:rsidP="00DB05C1">
            <w:pPr>
              <w:pStyle w:val="Tabela-zawarto"/>
            </w:pPr>
          </w:p>
        </w:tc>
        <w:tc>
          <w:tcPr>
            <w:tcW w:w="13491" w:type="dxa"/>
            <w:gridSpan w:val="8"/>
          </w:tcPr>
          <w:p w14:paraId="17F6646D" w14:textId="522B7ABD" w:rsidR="00A634A1" w:rsidRPr="000E1730" w:rsidRDefault="00A634A1" w:rsidP="00DB05C1">
            <w:pPr>
              <w:pStyle w:val="Tabela-zawarto"/>
              <w:jc w:val="center"/>
              <w:rPr>
                <w:lang w:val="en-US"/>
              </w:rPr>
            </w:pPr>
            <w:r w:rsidRPr="000E1730">
              <w:t>......pełna struktura patrz dok. „</w:t>
            </w:r>
            <w:r w:rsidRPr="006C1B6E">
              <w:t>PaymentCashCancellationRequest</w:t>
            </w:r>
            <w:r w:rsidRPr="000E1730">
              <w:t>”</w:t>
            </w:r>
          </w:p>
        </w:tc>
      </w:tr>
      <w:tr w:rsidR="00DB05C1" w:rsidRPr="000E1730" w14:paraId="2B0EC3D4" w14:textId="77777777" w:rsidTr="00DB05C1">
        <w:trPr>
          <w:jc w:val="center"/>
        </w:trPr>
        <w:tc>
          <w:tcPr>
            <w:tcW w:w="576" w:type="dxa"/>
          </w:tcPr>
          <w:p w14:paraId="17689D05" w14:textId="77777777" w:rsidR="00DB05C1" w:rsidRPr="000E1730" w:rsidRDefault="00DB05C1" w:rsidP="00DB05C1">
            <w:pPr>
              <w:pStyle w:val="Tabela-zawarto"/>
            </w:pPr>
            <w:r>
              <w:t>B-37</w:t>
            </w:r>
          </w:p>
        </w:tc>
        <w:tc>
          <w:tcPr>
            <w:tcW w:w="3247" w:type="dxa"/>
            <w:shd w:val="clear" w:color="auto" w:fill="00FFFF"/>
          </w:tcPr>
          <w:p w14:paraId="235C75C7" w14:textId="77777777" w:rsidR="00DB05C1" w:rsidRPr="000E1730" w:rsidRDefault="00DB05C1" w:rsidP="00DB05C1">
            <w:pPr>
              <w:pStyle w:val="Tabela-zawarto"/>
            </w:pPr>
            <w:r w:rsidRPr="000E1730">
              <w:t xml:space="preserve">-   </w:t>
            </w:r>
            <w:r w:rsidRPr="00693270">
              <w:t>PaymentCashDocument</w:t>
            </w:r>
            <w:r>
              <w:t xml:space="preserve">   </w:t>
            </w:r>
            <w:r w:rsidRPr="00384842">
              <w:rPr>
                <w:b/>
              </w:rPr>
              <w:t>OR</w:t>
            </w:r>
          </w:p>
        </w:tc>
        <w:tc>
          <w:tcPr>
            <w:tcW w:w="3402" w:type="dxa"/>
          </w:tcPr>
          <w:p w14:paraId="2D1F062C" w14:textId="77777777" w:rsidR="00DB05C1" w:rsidRPr="000E1730" w:rsidRDefault="00DB05C1" w:rsidP="00DB05C1">
            <w:pPr>
              <w:pStyle w:val="Tabela-zawarto"/>
              <w:rPr>
                <w:rFonts w:cs="Arial"/>
              </w:rPr>
            </w:pPr>
            <w:r>
              <w:t>Informacje o zleceniu wypłaty gotówki</w:t>
            </w:r>
          </w:p>
        </w:tc>
        <w:tc>
          <w:tcPr>
            <w:tcW w:w="708" w:type="dxa"/>
          </w:tcPr>
          <w:p w14:paraId="27844297" w14:textId="6466DC2E" w:rsidR="00DB05C1" w:rsidRDefault="00DB05C1" w:rsidP="00DB05C1">
            <w:pPr>
              <w:pStyle w:val="Tabela-zawarto"/>
              <w:jc w:val="center"/>
            </w:pPr>
            <w:r>
              <w:t>O</w:t>
            </w:r>
          </w:p>
        </w:tc>
        <w:tc>
          <w:tcPr>
            <w:tcW w:w="708" w:type="dxa"/>
          </w:tcPr>
          <w:p w14:paraId="473E34FD" w14:textId="735F3BC1" w:rsidR="00DB05C1" w:rsidRDefault="00DB05C1" w:rsidP="00DB05C1">
            <w:pPr>
              <w:pStyle w:val="Tabela-zawarto"/>
              <w:jc w:val="center"/>
            </w:pPr>
            <w:r>
              <w:t>O</w:t>
            </w:r>
          </w:p>
        </w:tc>
        <w:tc>
          <w:tcPr>
            <w:tcW w:w="708" w:type="dxa"/>
          </w:tcPr>
          <w:p w14:paraId="1A3C8647" w14:textId="1A1C3587" w:rsidR="00DB05C1" w:rsidRPr="000E1730" w:rsidRDefault="00DB05C1" w:rsidP="00DB05C1">
            <w:pPr>
              <w:pStyle w:val="Tabela-zawarto"/>
              <w:jc w:val="center"/>
            </w:pPr>
            <w:r>
              <w:t>O</w:t>
            </w:r>
          </w:p>
        </w:tc>
        <w:tc>
          <w:tcPr>
            <w:tcW w:w="4718" w:type="dxa"/>
            <w:gridSpan w:val="3"/>
          </w:tcPr>
          <w:p w14:paraId="1EF7FF6D" w14:textId="77777777" w:rsidR="00DB05C1" w:rsidRPr="000E1730" w:rsidRDefault="00DB05C1" w:rsidP="00DB05C1">
            <w:pPr>
              <w:pStyle w:val="Tabela-zawarto"/>
              <w:jc w:val="center"/>
            </w:pPr>
            <w:r w:rsidRPr="000E1730">
              <w:t>Uzupełniane w przypadku, gdy ResponseDetailsOmit = False lub brak flagi</w:t>
            </w:r>
          </w:p>
        </w:tc>
      </w:tr>
      <w:tr w:rsidR="00DB05C1" w:rsidRPr="000E1730" w14:paraId="45409736" w14:textId="77777777" w:rsidTr="00DB05C1">
        <w:trPr>
          <w:jc w:val="center"/>
        </w:trPr>
        <w:tc>
          <w:tcPr>
            <w:tcW w:w="576" w:type="dxa"/>
          </w:tcPr>
          <w:p w14:paraId="707B5D93" w14:textId="77777777" w:rsidR="00DB05C1" w:rsidRDefault="00DB05C1" w:rsidP="00DB05C1">
            <w:pPr>
              <w:pStyle w:val="Tabela-zawarto"/>
            </w:pPr>
          </w:p>
        </w:tc>
        <w:tc>
          <w:tcPr>
            <w:tcW w:w="3247" w:type="dxa"/>
            <w:shd w:val="clear" w:color="auto" w:fill="00FFFF"/>
            <w:vAlign w:val="center"/>
          </w:tcPr>
          <w:p w14:paraId="47C1CE22" w14:textId="77777777" w:rsidR="00DB05C1" w:rsidRPr="000E1730" w:rsidRDefault="00DB05C1" w:rsidP="00DB05C1">
            <w:pPr>
              <w:pStyle w:val="Tabela-zawarto"/>
              <w:ind w:left="432" w:hanging="432"/>
              <w:rPr>
                <w:lang w:val="en-US"/>
              </w:rPr>
            </w:pPr>
            <w:r>
              <w:rPr>
                <w:lang w:val="en-US"/>
              </w:rPr>
              <w:t xml:space="preserve">-   -   -   </w:t>
            </w:r>
            <w:r w:rsidRPr="000E1730">
              <w:rPr>
                <w:lang w:val="en-US"/>
              </w:rPr>
              <w:t>ExecutionDateRequested</w:t>
            </w:r>
            <w:r>
              <w:rPr>
                <w:lang w:val="en-US"/>
              </w:rPr>
              <w:t xml:space="preserve">      </w:t>
            </w:r>
            <w:r w:rsidRPr="000E1730">
              <w:rPr>
                <w:b/>
                <w:lang w:val="en-US"/>
              </w:rPr>
              <w:t>XOR</w:t>
            </w:r>
          </w:p>
        </w:tc>
        <w:tc>
          <w:tcPr>
            <w:tcW w:w="3402" w:type="dxa"/>
          </w:tcPr>
          <w:p w14:paraId="710DC065" w14:textId="77777777" w:rsidR="00DB05C1" w:rsidRPr="000E1730" w:rsidRDefault="00DB05C1" w:rsidP="00DB05C1">
            <w:pPr>
              <w:pStyle w:val="Tabela-zawarto"/>
            </w:pPr>
            <w:r w:rsidRPr="000E1730">
              <w:t xml:space="preserve">Żądana data realizacji </w:t>
            </w:r>
            <w:r>
              <w:t>zlecenia</w:t>
            </w:r>
          </w:p>
        </w:tc>
        <w:tc>
          <w:tcPr>
            <w:tcW w:w="708" w:type="dxa"/>
          </w:tcPr>
          <w:p w14:paraId="23D86C6D" w14:textId="5919BD22" w:rsidR="00DB05C1" w:rsidRDefault="00DB05C1" w:rsidP="00DB05C1">
            <w:pPr>
              <w:pStyle w:val="Tabela-zawarto"/>
              <w:jc w:val="center"/>
            </w:pPr>
            <w:r>
              <w:t>W</w:t>
            </w:r>
          </w:p>
        </w:tc>
        <w:tc>
          <w:tcPr>
            <w:tcW w:w="708" w:type="dxa"/>
          </w:tcPr>
          <w:p w14:paraId="2E0C3F52" w14:textId="17FB6EDA" w:rsidR="00DB05C1" w:rsidRDefault="00DB05C1" w:rsidP="00DB05C1">
            <w:pPr>
              <w:pStyle w:val="Tabela-zawarto"/>
              <w:jc w:val="center"/>
            </w:pPr>
            <w:r>
              <w:t>W</w:t>
            </w:r>
          </w:p>
        </w:tc>
        <w:tc>
          <w:tcPr>
            <w:tcW w:w="708" w:type="dxa"/>
          </w:tcPr>
          <w:p w14:paraId="379ADEEC" w14:textId="3883A98C" w:rsidR="00DB05C1" w:rsidRDefault="00DB05C1" w:rsidP="00DB05C1">
            <w:pPr>
              <w:pStyle w:val="Tabela-zawarto"/>
              <w:jc w:val="center"/>
            </w:pPr>
            <w:r>
              <w:t>W</w:t>
            </w:r>
          </w:p>
        </w:tc>
        <w:tc>
          <w:tcPr>
            <w:tcW w:w="4718" w:type="dxa"/>
            <w:gridSpan w:val="3"/>
          </w:tcPr>
          <w:p w14:paraId="4B66E3DE" w14:textId="77777777" w:rsidR="00DB05C1" w:rsidRPr="000E1730" w:rsidRDefault="00DB05C1" w:rsidP="00DB05C1">
            <w:pPr>
              <w:pStyle w:val="Tabela-zawarto"/>
              <w:jc w:val="center"/>
            </w:pPr>
            <w:r w:rsidRPr="0092019C">
              <w:t>Data realizacji</w:t>
            </w:r>
            <w:r>
              <w:t xml:space="preserve"> zlecenia rozummiana jako data wypłaty gotówki z rachunku klienta</w:t>
            </w:r>
          </w:p>
        </w:tc>
      </w:tr>
      <w:tr w:rsidR="00DB05C1" w:rsidRPr="000E1730" w14:paraId="3D658C02" w14:textId="77777777" w:rsidTr="00DB05C1">
        <w:trPr>
          <w:jc w:val="center"/>
        </w:trPr>
        <w:tc>
          <w:tcPr>
            <w:tcW w:w="576" w:type="dxa"/>
          </w:tcPr>
          <w:p w14:paraId="59F5CB1B" w14:textId="77777777" w:rsidR="00DB05C1" w:rsidRDefault="00DB05C1" w:rsidP="00DB05C1">
            <w:pPr>
              <w:pStyle w:val="Tabela-zawarto"/>
            </w:pPr>
          </w:p>
        </w:tc>
        <w:tc>
          <w:tcPr>
            <w:tcW w:w="3247" w:type="dxa"/>
            <w:shd w:val="clear" w:color="auto" w:fill="00FFFF"/>
            <w:vAlign w:val="center"/>
          </w:tcPr>
          <w:p w14:paraId="457DB881" w14:textId="77777777" w:rsidR="00DB05C1" w:rsidRPr="000E1730" w:rsidRDefault="00DB05C1" w:rsidP="00DB05C1">
            <w:pPr>
              <w:pStyle w:val="Tabela-zawarto"/>
              <w:ind w:left="432" w:hanging="432"/>
              <w:rPr>
                <w:lang w:val="en-US"/>
              </w:rPr>
            </w:pPr>
            <w:r>
              <w:rPr>
                <w:lang w:val="en-US"/>
              </w:rPr>
              <w:t xml:space="preserve">-   -   -   DueDate                                 </w:t>
            </w:r>
            <w:r w:rsidRPr="000E1730">
              <w:rPr>
                <w:b/>
                <w:lang w:val="en-US"/>
              </w:rPr>
              <w:t>XOR</w:t>
            </w:r>
          </w:p>
        </w:tc>
        <w:tc>
          <w:tcPr>
            <w:tcW w:w="3402" w:type="dxa"/>
          </w:tcPr>
          <w:p w14:paraId="031C03B6" w14:textId="77777777" w:rsidR="00DB05C1" w:rsidRPr="000E1730" w:rsidRDefault="00DB05C1" w:rsidP="00DB05C1">
            <w:pPr>
              <w:pStyle w:val="Tabela-zawarto"/>
            </w:pPr>
            <w:r w:rsidRPr="000E1730">
              <w:t xml:space="preserve">Żądana data realizacji </w:t>
            </w:r>
            <w:r>
              <w:t xml:space="preserve">zlecenia </w:t>
            </w:r>
            <w:r w:rsidRPr="000E1730">
              <w:t>określana poprzez datę wymagalności środków przez beneficjenta</w:t>
            </w:r>
          </w:p>
        </w:tc>
        <w:tc>
          <w:tcPr>
            <w:tcW w:w="708" w:type="dxa"/>
          </w:tcPr>
          <w:p w14:paraId="46B72343" w14:textId="77777777" w:rsidR="00DB05C1" w:rsidRDefault="00DB05C1" w:rsidP="00DB05C1">
            <w:pPr>
              <w:pStyle w:val="Tabela-zawarto"/>
              <w:jc w:val="center"/>
            </w:pPr>
          </w:p>
        </w:tc>
        <w:tc>
          <w:tcPr>
            <w:tcW w:w="708" w:type="dxa"/>
          </w:tcPr>
          <w:p w14:paraId="5E350737" w14:textId="40C45329" w:rsidR="00DB05C1" w:rsidRDefault="00DB05C1" w:rsidP="00DB05C1">
            <w:pPr>
              <w:pStyle w:val="Tabela-zawarto"/>
              <w:jc w:val="center"/>
            </w:pPr>
          </w:p>
        </w:tc>
        <w:tc>
          <w:tcPr>
            <w:tcW w:w="708" w:type="dxa"/>
          </w:tcPr>
          <w:p w14:paraId="64C6FE3C" w14:textId="26E5F000" w:rsidR="00DB05C1" w:rsidRDefault="00DB05C1" w:rsidP="00DB05C1">
            <w:pPr>
              <w:pStyle w:val="Tabela-zawarto"/>
              <w:jc w:val="center"/>
            </w:pPr>
          </w:p>
        </w:tc>
        <w:tc>
          <w:tcPr>
            <w:tcW w:w="4718" w:type="dxa"/>
            <w:gridSpan w:val="3"/>
          </w:tcPr>
          <w:p w14:paraId="41142894" w14:textId="77777777" w:rsidR="00DB05C1" w:rsidRPr="000E1730" w:rsidRDefault="00DB05C1" w:rsidP="00DB05C1">
            <w:pPr>
              <w:pStyle w:val="Tabela-zawarto"/>
              <w:jc w:val="center"/>
            </w:pPr>
          </w:p>
        </w:tc>
      </w:tr>
      <w:tr w:rsidR="00DB05C1" w:rsidRPr="000E1730" w14:paraId="3E5B472C" w14:textId="77777777" w:rsidTr="00DB05C1">
        <w:trPr>
          <w:jc w:val="center"/>
        </w:trPr>
        <w:tc>
          <w:tcPr>
            <w:tcW w:w="576" w:type="dxa"/>
          </w:tcPr>
          <w:p w14:paraId="7BB9052F" w14:textId="77777777" w:rsidR="00DB05C1" w:rsidRPr="000E1730" w:rsidRDefault="00DB05C1" w:rsidP="00DB05C1">
            <w:pPr>
              <w:pStyle w:val="Tabela-zawarto"/>
            </w:pPr>
            <w:r w:rsidRPr="000E1730">
              <w:t>A-17</w:t>
            </w:r>
          </w:p>
        </w:tc>
        <w:tc>
          <w:tcPr>
            <w:tcW w:w="3247" w:type="dxa"/>
          </w:tcPr>
          <w:p w14:paraId="0408E1D3" w14:textId="77777777" w:rsidR="00DB05C1" w:rsidRPr="000E1730" w:rsidRDefault="00DB05C1" w:rsidP="00DB05C1">
            <w:pPr>
              <w:pStyle w:val="Tabela-zawarto"/>
            </w:pPr>
            <w:r w:rsidRPr="000E1730">
              <w:t>-   -   CustomerParty</w:t>
            </w:r>
          </w:p>
        </w:tc>
        <w:tc>
          <w:tcPr>
            <w:tcW w:w="3402" w:type="dxa"/>
          </w:tcPr>
          <w:p w14:paraId="63CC17F8" w14:textId="77777777" w:rsidR="00DB05C1" w:rsidRPr="000E1730" w:rsidRDefault="00DB05C1" w:rsidP="00DB05C1">
            <w:pPr>
              <w:pStyle w:val="Tabela-zawarto"/>
              <w:rPr>
                <w:rFonts w:cs="Arial"/>
              </w:rPr>
            </w:pPr>
            <w:r w:rsidRPr="000E1730">
              <w:rPr>
                <w:rFonts w:cs="Arial"/>
              </w:rPr>
              <w:t xml:space="preserve">Informacje o kliencie </w:t>
            </w:r>
          </w:p>
        </w:tc>
        <w:tc>
          <w:tcPr>
            <w:tcW w:w="708" w:type="dxa"/>
          </w:tcPr>
          <w:p w14:paraId="2EAD5318" w14:textId="4B7994D2" w:rsidR="00DB05C1" w:rsidRDefault="00DB05C1" w:rsidP="00DB05C1">
            <w:pPr>
              <w:pStyle w:val="Tabela-zawarto"/>
              <w:jc w:val="center"/>
            </w:pPr>
            <w:r>
              <w:t>O</w:t>
            </w:r>
          </w:p>
        </w:tc>
        <w:tc>
          <w:tcPr>
            <w:tcW w:w="708" w:type="dxa"/>
          </w:tcPr>
          <w:p w14:paraId="6C858782" w14:textId="7AD0933C" w:rsidR="00DB05C1" w:rsidRDefault="00DB05C1" w:rsidP="00DB05C1">
            <w:pPr>
              <w:pStyle w:val="Tabela-zawarto"/>
              <w:jc w:val="center"/>
            </w:pPr>
            <w:r>
              <w:t>O</w:t>
            </w:r>
          </w:p>
        </w:tc>
        <w:tc>
          <w:tcPr>
            <w:tcW w:w="708" w:type="dxa"/>
          </w:tcPr>
          <w:p w14:paraId="27C06767" w14:textId="3362B34E" w:rsidR="00DB05C1" w:rsidRPr="000E1730" w:rsidRDefault="00DB05C1" w:rsidP="00DB05C1">
            <w:pPr>
              <w:pStyle w:val="Tabela-zawarto"/>
              <w:jc w:val="center"/>
            </w:pPr>
            <w:r>
              <w:t>O</w:t>
            </w:r>
          </w:p>
        </w:tc>
        <w:tc>
          <w:tcPr>
            <w:tcW w:w="4718" w:type="dxa"/>
            <w:gridSpan w:val="3"/>
          </w:tcPr>
          <w:p w14:paraId="1B4B99E3" w14:textId="77777777" w:rsidR="00DB05C1" w:rsidRPr="000E1730" w:rsidRDefault="00DB05C1" w:rsidP="00DB05C1">
            <w:pPr>
              <w:pStyle w:val="Tabela-zawarto"/>
              <w:jc w:val="center"/>
            </w:pPr>
          </w:p>
        </w:tc>
      </w:tr>
      <w:tr w:rsidR="00DB05C1" w:rsidRPr="000E1730" w14:paraId="71388FF6" w14:textId="77777777" w:rsidTr="00DB05C1">
        <w:trPr>
          <w:jc w:val="center"/>
        </w:trPr>
        <w:tc>
          <w:tcPr>
            <w:tcW w:w="576" w:type="dxa"/>
          </w:tcPr>
          <w:p w14:paraId="4EC6352E" w14:textId="77777777" w:rsidR="00DB05C1" w:rsidRPr="000E1730" w:rsidRDefault="00DB05C1" w:rsidP="00DB05C1">
            <w:pPr>
              <w:pStyle w:val="Tabela-zawarto"/>
            </w:pPr>
          </w:p>
        </w:tc>
        <w:tc>
          <w:tcPr>
            <w:tcW w:w="3247" w:type="dxa"/>
          </w:tcPr>
          <w:p w14:paraId="24F30984" w14:textId="77777777" w:rsidR="00DB05C1" w:rsidRPr="000E1730" w:rsidRDefault="00DB05C1" w:rsidP="00DB05C1">
            <w:pPr>
              <w:pStyle w:val="Tabela-zawarto"/>
            </w:pPr>
            <w:r w:rsidRPr="000E1730">
              <w:t>-   -   -   Identifier</w:t>
            </w:r>
          </w:p>
        </w:tc>
        <w:tc>
          <w:tcPr>
            <w:tcW w:w="3402" w:type="dxa"/>
          </w:tcPr>
          <w:p w14:paraId="1AC0E4B2" w14:textId="77777777" w:rsidR="00DB05C1" w:rsidRPr="000E1730" w:rsidRDefault="00DB05C1" w:rsidP="00DB05C1">
            <w:pPr>
              <w:pStyle w:val="Tabela-zawarto"/>
              <w:rPr>
                <w:rFonts w:cs="Arial"/>
              </w:rPr>
            </w:pPr>
            <w:r w:rsidRPr="000E1730">
              <w:rPr>
                <w:rFonts w:cs="Arial"/>
              </w:rPr>
              <w:t xml:space="preserve">Identyfikator klienta </w:t>
            </w:r>
          </w:p>
        </w:tc>
        <w:tc>
          <w:tcPr>
            <w:tcW w:w="708" w:type="dxa"/>
          </w:tcPr>
          <w:p w14:paraId="66CCFE01" w14:textId="77777777" w:rsidR="00DB05C1" w:rsidRPr="000E1730" w:rsidRDefault="00DB05C1" w:rsidP="00DB05C1">
            <w:pPr>
              <w:pStyle w:val="Tabela-zawarto"/>
              <w:jc w:val="center"/>
            </w:pPr>
          </w:p>
        </w:tc>
        <w:tc>
          <w:tcPr>
            <w:tcW w:w="708" w:type="dxa"/>
          </w:tcPr>
          <w:p w14:paraId="46F96663" w14:textId="4A598195" w:rsidR="00DB05C1" w:rsidRPr="000E1730" w:rsidRDefault="00DB05C1" w:rsidP="00DB05C1">
            <w:pPr>
              <w:pStyle w:val="Tabela-zawarto"/>
              <w:jc w:val="center"/>
            </w:pPr>
          </w:p>
        </w:tc>
        <w:tc>
          <w:tcPr>
            <w:tcW w:w="708" w:type="dxa"/>
          </w:tcPr>
          <w:p w14:paraId="75124F09" w14:textId="59AC6DB4" w:rsidR="00DB05C1" w:rsidRPr="000E1730" w:rsidRDefault="00DB05C1" w:rsidP="00DB05C1">
            <w:pPr>
              <w:pStyle w:val="Tabela-zawarto"/>
              <w:jc w:val="center"/>
            </w:pPr>
          </w:p>
        </w:tc>
        <w:tc>
          <w:tcPr>
            <w:tcW w:w="4718" w:type="dxa"/>
            <w:gridSpan w:val="3"/>
          </w:tcPr>
          <w:p w14:paraId="5A6F0C52" w14:textId="77777777" w:rsidR="00DB05C1" w:rsidRPr="000E1730" w:rsidRDefault="00DB05C1" w:rsidP="00DB05C1">
            <w:pPr>
              <w:pStyle w:val="Tabela-zawarto"/>
              <w:jc w:val="center"/>
            </w:pPr>
          </w:p>
        </w:tc>
      </w:tr>
      <w:tr w:rsidR="00DB05C1" w:rsidRPr="000E1730" w14:paraId="0C5AF0A5" w14:textId="77777777" w:rsidTr="00DB05C1">
        <w:trPr>
          <w:jc w:val="center"/>
        </w:trPr>
        <w:tc>
          <w:tcPr>
            <w:tcW w:w="576" w:type="dxa"/>
          </w:tcPr>
          <w:p w14:paraId="21F7B8F8" w14:textId="77777777" w:rsidR="00DB05C1" w:rsidRPr="000E1730" w:rsidRDefault="00DB05C1" w:rsidP="00DB05C1">
            <w:pPr>
              <w:pStyle w:val="Tabela-zawarto"/>
            </w:pPr>
          </w:p>
        </w:tc>
        <w:tc>
          <w:tcPr>
            <w:tcW w:w="3247" w:type="dxa"/>
          </w:tcPr>
          <w:p w14:paraId="377FCB73" w14:textId="77777777" w:rsidR="00DB05C1" w:rsidRPr="000E1730" w:rsidRDefault="00DB05C1" w:rsidP="00DB05C1">
            <w:pPr>
              <w:pStyle w:val="Tabela-zawarto"/>
            </w:pPr>
            <w:r w:rsidRPr="000E1730">
              <w:t>-   -   -   Name</w:t>
            </w:r>
          </w:p>
        </w:tc>
        <w:tc>
          <w:tcPr>
            <w:tcW w:w="3402" w:type="dxa"/>
          </w:tcPr>
          <w:p w14:paraId="3CACCDF3" w14:textId="77777777" w:rsidR="00DB05C1" w:rsidRPr="000E1730" w:rsidRDefault="00DB05C1" w:rsidP="00DB05C1">
            <w:pPr>
              <w:pStyle w:val="Tabela-zawarto"/>
              <w:rPr>
                <w:rFonts w:cs="Arial"/>
              </w:rPr>
            </w:pPr>
            <w:r w:rsidRPr="000E1730">
              <w:rPr>
                <w:rFonts w:cs="Arial"/>
              </w:rPr>
              <w:t>Nazwa klienta</w:t>
            </w:r>
          </w:p>
        </w:tc>
        <w:tc>
          <w:tcPr>
            <w:tcW w:w="708" w:type="dxa"/>
          </w:tcPr>
          <w:p w14:paraId="6F5DB281" w14:textId="124F2378" w:rsidR="00DB05C1" w:rsidRDefault="00DB05C1" w:rsidP="00DB05C1">
            <w:pPr>
              <w:pStyle w:val="Tabela-zawarto"/>
              <w:jc w:val="center"/>
            </w:pPr>
            <w:r>
              <w:t>O</w:t>
            </w:r>
          </w:p>
        </w:tc>
        <w:tc>
          <w:tcPr>
            <w:tcW w:w="708" w:type="dxa"/>
          </w:tcPr>
          <w:p w14:paraId="0222D2BB" w14:textId="61395423" w:rsidR="00DB05C1" w:rsidRDefault="00DB05C1" w:rsidP="00DB05C1">
            <w:pPr>
              <w:pStyle w:val="Tabela-zawarto"/>
              <w:jc w:val="center"/>
            </w:pPr>
            <w:r>
              <w:t>O</w:t>
            </w:r>
          </w:p>
        </w:tc>
        <w:tc>
          <w:tcPr>
            <w:tcW w:w="708" w:type="dxa"/>
          </w:tcPr>
          <w:p w14:paraId="4C65AE94" w14:textId="68D9AF31" w:rsidR="00DB05C1" w:rsidRPr="000E1730" w:rsidRDefault="00DB05C1" w:rsidP="00DB05C1">
            <w:pPr>
              <w:pStyle w:val="Tabela-zawarto"/>
              <w:jc w:val="center"/>
            </w:pPr>
            <w:r>
              <w:t>O</w:t>
            </w:r>
          </w:p>
        </w:tc>
        <w:tc>
          <w:tcPr>
            <w:tcW w:w="4718" w:type="dxa"/>
            <w:gridSpan w:val="3"/>
          </w:tcPr>
          <w:p w14:paraId="73E752A8" w14:textId="77777777" w:rsidR="00DB05C1" w:rsidRPr="000E1730" w:rsidRDefault="00DB05C1" w:rsidP="00DB05C1">
            <w:pPr>
              <w:pStyle w:val="Tabela-zawarto"/>
              <w:jc w:val="center"/>
            </w:pPr>
            <w:r w:rsidRPr="00790CE4">
              <w:t xml:space="preserve">Pełna nazwa </w:t>
            </w:r>
            <w:r>
              <w:t>zleceniodawcy</w:t>
            </w:r>
          </w:p>
        </w:tc>
      </w:tr>
      <w:tr w:rsidR="00DB05C1" w:rsidRPr="000E1730" w14:paraId="734C8C4F" w14:textId="77777777" w:rsidTr="00DB05C1">
        <w:trPr>
          <w:jc w:val="center"/>
        </w:trPr>
        <w:tc>
          <w:tcPr>
            <w:tcW w:w="576" w:type="dxa"/>
          </w:tcPr>
          <w:p w14:paraId="17CE95ED" w14:textId="77777777" w:rsidR="00DB05C1" w:rsidRPr="000E1730" w:rsidRDefault="00DB05C1" w:rsidP="00DB05C1">
            <w:pPr>
              <w:pStyle w:val="Tabela-zawarto"/>
            </w:pPr>
          </w:p>
        </w:tc>
        <w:tc>
          <w:tcPr>
            <w:tcW w:w="3247" w:type="dxa"/>
          </w:tcPr>
          <w:p w14:paraId="6B5A7079" w14:textId="77777777" w:rsidR="00DB05C1" w:rsidRPr="000E1730" w:rsidRDefault="00DB05C1" w:rsidP="00DB05C1">
            <w:pPr>
              <w:pStyle w:val="Tabela-zawarto"/>
            </w:pPr>
            <w:r w:rsidRPr="000E1730">
              <w:t>-   -   -   AdditionalName</w:t>
            </w:r>
          </w:p>
        </w:tc>
        <w:tc>
          <w:tcPr>
            <w:tcW w:w="3402" w:type="dxa"/>
          </w:tcPr>
          <w:p w14:paraId="0799C7D3" w14:textId="77777777" w:rsidR="00DB05C1" w:rsidRPr="000E1730" w:rsidRDefault="00DB05C1" w:rsidP="00DB05C1">
            <w:pPr>
              <w:pStyle w:val="Tabela-zawarto"/>
              <w:rPr>
                <w:rFonts w:cs="Arial"/>
              </w:rPr>
            </w:pPr>
            <w:r w:rsidRPr="000E1730">
              <w:rPr>
                <w:rFonts w:cs="Arial"/>
              </w:rPr>
              <w:t>Dodatkowa nazwa klienta</w:t>
            </w:r>
          </w:p>
        </w:tc>
        <w:tc>
          <w:tcPr>
            <w:tcW w:w="708" w:type="dxa"/>
          </w:tcPr>
          <w:p w14:paraId="2D728068" w14:textId="77777777" w:rsidR="00DB05C1" w:rsidRPr="000E1730" w:rsidRDefault="00DB05C1" w:rsidP="00DB05C1">
            <w:pPr>
              <w:pStyle w:val="Tabela-zawarto"/>
              <w:jc w:val="center"/>
            </w:pPr>
          </w:p>
        </w:tc>
        <w:tc>
          <w:tcPr>
            <w:tcW w:w="708" w:type="dxa"/>
          </w:tcPr>
          <w:p w14:paraId="145FC917" w14:textId="7895FF5D" w:rsidR="00DB05C1" w:rsidRPr="000E1730" w:rsidRDefault="00DB05C1" w:rsidP="00DB05C1">
            <w:pPr>
              <w:pStyle w:val="Tabela-zawarto"/>
              <w:jc w:val="center"/>
            </w:pPr>
          </w:p>
        </w:tc>
        <w:tc>
          <w:tcPr>
            <w:tcW w:w="708" w:type="dxa"/>
          </w:tcPr>
          <w:p w14:paraId="3193927D" w14:textId="0CFB00F1" w:rsidR="00DB05C1" w:rsidRPr="000E1730" w:rsidRDefault="00DB05C1" w:rsidP="00DB05C1">
            <w:pPr>
              <w:pStyle w:val="Tabela-zawarto"/>
              <w:jc w:val="center"/>
            </w:pPr>
          </w:p>
        </w:tc>
        <w:tc>
          <w:tcPr>
            <w:tcW w:w="4718" w:type="dxa"/>
            <w:gridSpan w:val="3"/>
          </w:tcPr>
          <w:p w14:paraId="05679F07" w14:textId="77777777" w:rsidR="00DB05C1" w:rsidRPr="000E1730" w:rsidRDefault="00DB05C1" w:rsidP="00DB05C1">
            <w:pPr>
              <w:pStyle w:val="Tabela-zawarto"/>
              <w:jc w:val="center"/>
            </w:pPr>
          </w:p>
        </w:tc>
      </w:tr>
      <w:tr w:rsidR="00DB05C1" w:rsidRPr="000E1730" w14:paraId="51A7A5A0" w14:textId="77777777" w:rsidTr="00DB05C1">
        <w:trPr>
          <w:jc w:val="center"/>
        </w:trPr>
        <w:tc>
          <w:tcPr>
            <w:tcW w:w="576" w:type="dxa"/>
          </w:tcPr>
          <w:p w14:paraId="5AAF9873" w14:textId="77777777" w:rsidR="00DB05C1" w:rsidRPr="000E1730" w:rsidRDefault="00DB05C1" w:rsidP="00DB05C1">
            <w:pPr>
              <w:pStyle w:val="Tabela-zawarto"/>
            </w:pPr>
          </w:p>
        </w:tc>
        <w:tc>
          <w:tcPr>
            <w:tcW w:w="3247" w:type="dxa"/>
          </w:tcPr>
          <w:p w14:paraId="1D786765" w14:textId="77777777" w:rsidR="00DB05C1" w:rsidRPr="000E1730" w:rsidRDefault="00DB05C1" w:rsidP="00DB05C1">
            <w:pPr>
              <w:pStyle w:val="Tabela-zawarto"/>
            </w:pPr>
            <w:r w:rsidRPr="000E1730">
              <w:t>-   -   -   Description</w:t>
            </w:r>
          </w:p>
        </w:tc>
        <w:tc>
          <w:tcPr>
            <w:tcW w:w="3402" w:type="dxa"/>
          </w:tcPr>
          <w:p w14:paraId="2F234B95" w14:textId="77777777" w:rsidR="00DB05C1" w:rsidRPr="000E1730" w:rsidRDefault="00DB05C1" w:rsidP="00DB05C1">
            <w:pPr>
              <w:pStyle w:val="Tabela-zawarto"/>
              <w:rPr>
                <w:rFonts w:cs="Arial"/>
              </w:rPr>
            </w:pPr>
            <w:r w:rsidRPr="000E1730">
              <w:rPr>
                <w:rFonts w:cs="Arial"/>
              </w:rPr>
              <w:t>Dodatkowe informacje o kliencie</w:t>
            </w:r>
          </w:p>
        </w:tc>
        <w:tc>
          <w:tcPr>
            <w:tcW w:w="708" w:type="dxa"/>
          </w:tcPr>
          <w:p w14:paraId="62DE0981" w14:textId="77777777" w:rsidR="00DB05C1" w:rsidRPr="000E1730" w:rsidRDefault="00DB05C1" w:rsidP="00DB05C1">
            <w:pPr>
              <w:pStyle w:val="Tabela-zawarto"/>
              <w:jc w:val="center"/>
            </w:pPr>
          </w:p>
        </w:tc>
        <w:tc>
          <w:tcPr>
            <w:tcW w:w="708" w:type="dxa"/>
          </w:tcPr>
          <w:p w14:paraId="03E51A49" w14:textId="1CB4E5BB" w:rsidR="00DB05C1" w:rsidRPr="000E1730" w:rsidRDefault="00DB05C1" w:rsidP="00DB05C1">
            <w:pPr>
              <w:pStyle w:val="Tabela-zawarto"/>
              <w:jc w:val="center"/>
            </w:pPr>
          </w:p>
        </w:tc>
        <w:tc>
          <w:tcPr>
            <w:tcW w:w="708" w:type="dxa"/>
          </w:tcPr>
          <w:p w14:paraId="78176E50" w14:textId="39B22FEB" w:rsidR="00DB05C1" w:rsidRPr="000E1730" w:rsidRDefault="00DB05C1" w:rsidP="00DB05C1">
            <w:pPr>
              <w:pStyle w:val="Tabela-zawarto"/>
              <w:jc w:val="center"/>
            </w:pPr>
          </w:p>
        </w:tc>
        <w:tc>
          <w:tcPr>
            <w:tcW w:w="4718" w:type="dxa"/>
            <w:gridSpan w:val="3"/>
          </w:tcPr>
          <w:p w14:paraId="35EFF570" w14:textId="77777777" w:rsidR="00DB05C1" w:rsidRPr="000E1730" w:rsidRDefault="00DB05C1" w:rsidP="00DB05C1">
            <w:pPr>
              <w:pStyle w:val="Tabela-zawarto"/>
              <w:jc w:val="center"/>
            </w:pPr>
          </w:p>
        </w:tc>
      </w:tr>
      <w:tr w:rsidR="00DB05C1" w:rsidRPr="000E1730" w14:paraId="5977B4C1" w14:textId="77777777" w:rsidTr="00DB05C1">
        <w:trPr>
          <w:jc w:val="center"/>
        </w:trPr>
        <w:tc>
          <w:tcPr>
            <w:tcW w:w="576" w:type="dxa"/>
          </w:tcPr>
          <w:p w14:paraId="2789C018" w14:textId="77777777" w:rsidR="00DB05C1" w:rsidRPr="000E1730" w:rsidRDefault="00DB05C1" w:rsidP="00DB05C1">
            <w:pPr>
              <w:pStyle w:val="Tabela-zawarto"/>
            </w:pPr>
            <w:r w:rsidRPr="000E1730">
              <w:t>A-11</w:t>
            </w:r>
          </w:p>
        </w:tc>
        <w:tc>
          <w:tcPr>
            <w:tcW w:w="3247" w:type="dxa"/>
          </w:tcPr>
          <w:p w14:paraId="6A9B31CE" w14:textId="77777777" w:rsidR="00DB05C1" w:rsidRPr="000E1730" w:rsidRDefault="00DB05C1" w:rsidP="00DB05C1">
            <w:pPr>
              <w:pStyle w:val="Tabela-zawarto"/>
            </w:pPr>
            <w:r w:rsidRPr="000E1730">
              <w:t>-   -   -   Address</w:t>
            </w:r>
          </w:p>
        </w:tc>
        <w:tc>
          <w:tcPr>
            <w:tcW w:w="3402" w:type="dxa"/>
          </w:tcPr>
          <w:p w14:paraId="5ED2AAEA" w14:textId="77777777" w:rsidR="00DB05C1" w:rsidRPr="000E1730" w:rsidRDefault="00DB05C1" w:rsidP="00DB05C1">
            <w:pPr>
              <w:pStyle w:val="Tabela-zawarto"/>
              <w:rPr>
                <w:rFonts w:cs="Arial"/>
              </w:rPr>
            </w:pPr>
            <w:r w:rsidRPr="000E1730">
              <w:rPr>
                <w:rFonts w:cs="Arial"/>
              </w:rPr>
              <w:t>Adres klienta (podawany w postaci sformatowanej lub niesformatowanej)</w:t>
            </w:r>
          </w:p>
        </w:tc>
        <w:tc>
          <w:tcPr>
            <w:tcW w:w="708" w:type="dxa"/>
          </w:tcPr>
          <w:p w14:paraId="019DC6F2" w14:textId="77777777" w:rsidR="00DB05C1" w:rsidRPr="000E1730" w:rsidRDefault="00DB05C1" w:rsidP="00DB05C1">
            <w:pPr>
              <w:pStyle w:val="Tabela-zawarto"/>
              <w:jc w:val="center"/>
            </w:pPr>
          </w:p>
        </w:tc>
        <w:tc>
          <w:tcPr>
            <w:tcW w:w="708" w:type="dxa"/>
          </w:tcPr>
          <w:p w14:paraId="0F537AB3" w14:textId="7B1F7A25" w:rsidR="00DB05C1" w:rsidRPr="000E1730" w:rsidRDefault="00DB05C1" w:rsidP="00DB05C1">
            <w:pPr>
              <w:pStyle w:val="Tabela-zawarto"/>
              <w:jc w:val="center"/>
            </w:pPr>
          </w:p>
        </w:tc>
        <w:tc>
          <w:tcPr>
            <w:tcW w:w="708" w:type="dxa"/>
          </w:tcPr>
          <w:p w14:paraId="52F3AF3E" w14:textId="072E1E77" w:rsidR="00DB05C1" w:rsidRPr="000E1730" w:rsidRDefault="00DB05C1" w:rsidP="00DB05C1">
            <w:pPr>
              <w:pStyle w:val="Tabela-zawarto"/>
              <w:jc w:val="center"/>
            </w:pPr>
          </w:p>
        </w:tc>
        <w:tc>
          <w:tcPr>
            <w:tcW w:w="4718" w:type="dxa"/>
            <w:gridSpan w:val="3"/>
          </w:tcPr>
          <w:p w14:paraId="6996CE5D" w14:textId="77777777" w:rsidR="00DB05C1" w:rsidRPr="000E1730" w:rsidRDefault="00DB05C1" w:rsidP="00DB05C1">
            <w:pPr>
              <w:pStyle w:val="Tabela-zawarto"/>
              <w:jc w:val="center"/>
            </w:pPr>
          </w:p>
        </w:tc>
      </w:tr>
      <w:tr w:rsidR="00DB05C1" w:rsidRPr="000E1730" w14:paraId="1D2F4A6E" w14:textId="77777777" w:rsidTr="00DB05C1">
        <w:trPr>
          <w:jc w:val="center"/>
        </w:trPr>
        <w:tc>
          <w:tcPr>
            <w:tcW w:w="576" w:type="dxa"/>
            <w:tcBorders>
              <w:bottom w:val="single" w:sz="4" w:space="0" w:color="auto"/>
            </w:tcBorders>
          </w:tcPr>
          <w:p w14:paraId="605E2A53" w14:textId="77777777" w:rsidR="00DB05C1" w:rsidRPr="000E1730" w:rsidRDefault="00DB05C1" w:rsidP="00DB05C1">
            <w:pPr>
              <w:pStyle w:val="Tabela-zawarto"/>
            </w:pPr>
          </w:p>
        </w:tc>
        <w:tc>
          <w:tcPr>
            <w:tcW w:w="3247" w:type="dxa"/>
            <w:tcBorders>
              <w:bottom w:val="nil"/>
            </w:tcBorders>
          </w:tcPr>
          <w:p w14:paraId="178AA6AB" w14:textId="77777777" w:rsidR="00DB05C1" w:rsidRPr="000E1730" w:rsidRDefault="00DB05C1" w:rsidP="00DB05C1">
            <w:pPr>
              <w:pStyle w:val="Tabela-zawarto"/>
              <w:rPr>
                <w:lang w:val="en-US"/>
              </w:rPr>
            </w:pPr>
            <w:r w:rsidRPr="000E1730">
              <w:rPr>
                <w:lang w:val="en-US"/>
              </w:rPr>
              <w:t>-   -   -   -   AddressType</w:t>
            </w:r>
          </w:p>
        </w:tc>
        <w:tc>
          <w:tcPr>
            <w:tcW w:w="3402" w:type="dxa"/>
          </w:tcPr>
          <w:p w14:paraId="3D28B2E8" w14:textId="77777777" w:rsidR="00DB05C1" w:rsidRPr="000E1730" w:rsidRDefault="00DB05C1" w:rsidP="00DB05C1">
            <w:pPr>
              <w:pStyle w:val="Tabela-zawarto"/>
              <w:rPr>
                <w:rFonts w:cs="Arial"/>
              </w:rPr>
            </w:pPr>
            <w:r w:rsidRPr="000E1730">
              <w:rPr>
                <w:rFonts w:cs="Arial"/>
              </w:rPr>
              <w:t>Typ adresu</w:t>
            </w:r>
          </w:p>
        </w:tc>
        <w:tc>
          <w:tcPr>
            <w:tcW w:w="708" w:type="dxa"/>
          </w:tcPr>
          <w:p w14:paraId="392E0F8E" w14:textId="77777777" w:rsidR="00DB05C1" w:rsidRPr="000E1730" w:rsidRDefault="00DB05C1" w:rsidP="00DB05C1">
            <w:pPr>
              <w:pStyle w:val="Tabela-zawarto"/>
              <w:jc w:val="center"/>
            </w:pPr>
          </w:p>
        </w:tc>
        <w:tc>
          <w:tcPr>
            <w:tcW w:w="708" w:type="dxa"/>
          </w:tcPr>
          <w:p w14:paraId="051F487F" w14:textId="1CE5DBCD" w:rsidR="00DB05C1" w:rsidRPr="000E1730" w:rsidRDefault="00DB05C1" w:rsidP="00DB05C1">
            <w:pPr>
              <w:pStyle w:val="Tabela-zawarto"/>
              <w:jc w:val="center"/>
            </w:pPr>
          </w:p>
        </w:tc>
        <w:tc>
          <w:tcPr>
            <w:tcW w:w="708" w:type="dxa"/>
          </w:tcPr>
          <w:p w14:paraId="5D643E61" w14:textId="1096D2BD" w:rsidR="00DB05C1" w:rsidRPr="000E1730" w:rsidRDefault="00DB05C1" w:rsidP="00DB05C1">
            <w:pPr>
              <w:pStyle w:val="Tabela-zawarto"/>
              <w:jc w:val="center"/>
            </w:pPr>
          </w:p>
        </w:tc>
        <w:tc>
          <w:tcPr>
            <w:tcW w:w="4718" w:type="dxa"/>
            <w:gridSpan w:val="3"/>
          </w:tcPr>
          <w:p w14:paraId="69B9EFBE" w14:textId="77777777" w:rsidR="00DB05C1" w:rsidRPr="000E1730" w:rsidRDefault="00DB05C1" w:rsidP="00DB05C1">
            <w:pPr>
              <w:pStyle w:val="Tabela-zawarto"/>
              <w:jc w:val="center"/>
            </w:pPr>
          </w:p>
        </w:tc>
      </w:tr>
      <w:tr w:rsidR="00DB05C1" w:rsidRPr="000E1730" w14:paraId="3B90965A" w14:textId="77777777" w:rsidTr="00DB05C1">
        <w:trPr>
          <w:jc w:val="center"/>
        </w:trPr>
        <w:tc>
          <w:tcPr>
            <w:tcW w:w="576" w:type="dxa"/>
            <w:tcBorders>
              <w:bottom w:val="nil"/>
            </w:tcBorders>
          </w:tcPr>
          <w:p w14:paraId="3A4721D9" w14:textId="77777777" w:rsidR="00DB05C1" w:rsidRPr="000E1730" w:rsidRDefault="00DB05C1" w:rsidP="00DB05C1">
            <w:pPr>
              <w:pStyle w:val="Tabela-zawarto"/>
              <w:rPr>
                <w:lang w:val="en-US"/>
              </w:rPr>
            </w:pPr>
          </w:p>
        </w:tc>
        <w:tc>
          <w:tcPr>
            <w:tcW w:w="3247" w:type="dxa"/>
            <w:tcBorders>
              <w:bottom w:val="nil"/>
            </w:tcBorders>
            <w:shd w:val="clear" w:color="auto" w:fill="00FFFF"/>
          </w:tcPr>
          <w:p w14:paraId="55EA4B09" w14:textId="77777777" w:rsidR="00DB05C1" w:rsidRPr="000E1730" w:rsidRDefault="00DB05C1" w:rsidP="00DB05C1">
            <w:pPr>
              <w:pStyle w:val="Tabela-zawarto"/>
              <w:rPr>
                <w:lang w:val="en-US"/>
              </w:rPr>
            </w:pPr>
            <w:r w:rsidRPr="000E1730">
              <w:rPr>
                <w:lang w:val="en-US"/>
              </w:rPr>
              <w:t xml:space="preserve">-   -   -   -   StreetName                      </w:t>
            </w:r>
            <w:r w:rsidRPr="000E1730">
              <w:rPr>
                <w:b/>
                <w:lang w:val="en-US"/>
              </w:rPr>
              <w:t>XOR</w:t>
            </w:r>
          </w:p>
        </w:tc>
        <w:tc>
          <w:tcPr>
            <w:tcW w:w="3402" w:type="dxa"/>
          </w:tcPr>
          <w:p w14:paraId="184D83DF" w14:textId="77777777" w:rsidR="00DB05C1" w:rsidRPr="000E1730" w:rsidRDefault="00DB05C1" w:rsidP="00DB05C1">
            <w:pPr>
              <w:pStyle w:val="Tabela-zawarto"/>
              <w:rPr>
                <w:rFonts w:cs="Arial"/>
              </w:rPr>
            </w:pPr>
            <w:r w:rsidRPr="000E1730">
              <w:rPr>
                <w:rFonts w:cs="Arial"/>
              </w:rPr>
              <w:t>Nazwa ulicy, nr budynku</w:t>
            </w:r>
          </w:p>
        </w:tc>
        <w:tc>
          <w:tcPr>
            <w:tcW w:w="708" w:type="dxa"/>
          </w:tcPr>
          <w:p w14:paraId="1EDDF8CA" w14:textId="77777777" w:rsidR="00DB05C1" w:rsidRPr="000E1730" w:rsidRDefault="00DB05C1" w:rsidP="00DB05C1">
            <w:pPr>
              <w:pStyle w:val="Tabela-zawarto"/>
              <w:jc w:val="center"/>
            </w:pPr>
          </w:p>
        </w:tc>
        <w:tc>
          <w:tcPr>
            <w:tcW w:w="708" w:type="dxa"/>
          </w:tcPr>
          <w:p w14:paraId="02A31E83" w14:textId="371795E3" w:rsidR="00DB05C1" w:rsidRPr="000E1730" w:rsidRDefault="00DB05C1" w:rsidP="00DB05C1">
            <w:pPr>
              <w:pStyle w:val="Tabela-zawarto"/>
              <w:jc w:val="center"/>
            </w:pPr>
          </w:p>
        </w:tc>
        <w:tc>
          <w:tcPr>
            <w:tcW w:w="708" w:type="dxa"/>
          </w:tcPr>
          <w:p w14:paraId="70C8AF31" w14:textId="1C2CED95" w:rsidR="00DB05C1" w:rsidRPr="000E1730" w:rsidRDefault="00DB05C1" w:rsidP="00DB05C1">
            <w:pPr>
              <w:pStyle w:val="Tabela-zawarto"/>
              <w:jc w:val="center"/>
            </w:pPr>
          </w:p>
        </w:tc>
        <w:tc>
          <w:tcPr>
            <w:tcW w:w="4718" w:type="dxa"/>
            <w:gridSpan w:val="3"/>
          </w:tcPr>
          <w:p w14:paraId="5DF5D8F2" w14:textId="77777777" w:rsidR="00DB05C1" w:rsidRPr="000E1730" w:rsidRDefault="00DB05C1" w:rsidP="00DB05C1">
            <w:pPr>
              <w:pStyle w:val="Tabela-zawarto"/>
              <w:jc w:val="center"/>
            </w:pPr>
          </w:p>
        </w:tc>
      </w:tr>
      <w:tr w:rsidR="00DB05C1" w:rsidRPr="000E1730" w14:paraId="68897954" w14:textId="77777777" w:rsidTr="00DB05C1">
        <w:trPr>
          <w:jc w:val="center"/>
        </w:trPr>
        <w:tc>
          <w:tcPr>
            <w:tcW w:w="576" w:type="dxa"/>
            <w:tcBorders>
              <w:top w:val="nil"/>
              <w:bottom w:val="nil"/>
            </w:tcBorders>
          </w:tcPr>
          <w:p w14:paraId="34E4DDC0" w14:textId="77777777" w:rsidR="00DB05C1" w:rsidRPr="000E1730" w:rsidRDefault="00DB05C1" w:rsidP="00DB05C1">
            <w:pPr>
              <w:pStyle w:val="Tabela-zawarto"/>
            </w:pPr>
          </w:p>
        </w:tc>
        <w:tc>
          <w:tcPr>
            <w:tcW w:w="3247" w:type="dxa"/>
            <w:tcBorders>
              <w:top w:val="nil"/>
              <w:bottom w:val="nil"/>
            </w:tcBorders>
            <w:shd w:val="clear" w:color="auto" w:fill="00FFFF"/>
          </w:tcPr>
          <w:p w14:paraId="4B1BED89" w14:textId="77777777" w:rsidR="00DB05C1" w:rsidRPr="000E1730" w:rsidRDefault="00DB05C1" w:rsidP="00DB05C1">
            <w:pPr>
              <w:pStyle w:val="Tabela-zawarto"/>
            </w:pPr>
            <w:r w:rsidRPr="000E1730">
              <w:t>-   -   -   -   PostCode</w:t>
            </w:r>
          </w:p>
        </w:tc>
        <w:tc>
          <w:tcPr>
            <w:tcW w:w="3402" w:type="dxa"/>
          </w:tcPr>
          <w:p w14:paraId="097471FF" w14:textId="77777777" w:rsidR="00DB05C1" w:rsidRPr="000E1730" w:rsidRDefault="00DB05C1" w:rsidP="00DB05C1">
            <w:pPr>
              <w:pStyle w:val="Tabela-zawarto"/>
              <w:rPr>
                <w:rFonts w:cs="Arial"/>
              </w:rPr>
            </w:pPr>
            <w:r w:rsidRPr="000E1730">
              <w:rPr>
                <w:rFonts w:cs="Arial"/>
              </w:rPr>
              <w:t>Kod pocztowy</w:t>
            </w:r>
          </w:p>
        </w:tc>
        <w:tc>
          <w:tcPr>
            <w:tcW w:w="708" w:type="dxa"/>
          </w:tcPr>
          <w:p w14:paraId="7EE29AA0" w14:textId="77777777" w:rsidR="00DB05C1" w:rsidRPr="000E1730" w:rsidRDefault="00DB05C1" w:rsidP="00DB05C1">
            <w:pPr>
              <w:pStyle w:val="Tabela-zawarto"/>
              <w:jc w:val="center"/>
            </w:pPr>
          </w:p>
        </w:tc>
        <w:tc>
          <w:tcPr>
            <w:tcW w:w="708" w:type="dxa"/>
          </w:tcPr>
          <w:p w14:paraId="21ED00A4" w14:textId="449E1042" w:rsidR="00DB05C1" w:rsidRPr="000E1730" w:rsidRDefault="00DB05C1" w:rsidP="00DB05C1">
            <w:pPr>
              <w:pStyle w:val="Tabela-zawarto"/>
              <w:jc w:val="center"/>
            </w:pPr>
          </w:p>
        </w:tc>
        <w:tc>
          <w:tcPr>
            <w:tcW w:w="708" w:type="dxa"/>
          </w:tcPr>
          <w:p w14:paraId="5345F337" w14:textId="46D62F9A" w:rsidR="00DB05C1" w:rsidRPr="000E1730" w:rsidRDefault="00DB05C1" w:rsidP="00DB05C1">
            <w:pPr>
              <w:pStyle w:val="Tabela-zawarto"/>
              <w:jc w:val="center"/>
            </w:pPr>
          </w:p>
        </w:tc>
        <w:tc>
          <w:tcPr>
            <w:tcW w:w="4718" w:type="dxa"/>
            <w:gridSpan w:val="3"/>
          </w:tcPr>
          <w:p w14:paraId="3D906BEF" w14:textId="77777777" w:rsidR="00DB05C1" w:rsidRPr="000E1730" w:rsidRDefault="00DB05C1" w:rsidP="00DB05C1">
            <w:pPr>
              <w:pStyle w:val="Tabela-zawarto"/>
              <w:jc w:val="center"/>
            </w:pPr>
          </w:p>
        </w:tc>
      </w:tr>
      <w:tr w:rsidR="00DB05C1" w:rsidRPr="000E1730" w14:paraId="5214081E" w14:textId="77777777" w:rsidTr="00DB05C1">
        <w:trPr>
          <w:jc w:val="center"/>
        </w:trPr>
        <w:tc>
          <w:tcPr>
            <w:tcW w:w="576" w:type="dxa"/>
            <w:tcBorders>
              <w:top w:val="nil"/>
              <w:bottom w:val="dashed" w:sz="4" w:space="0" w:color="auto"/>
            </w:tcBorders>
          </w:tcPr>
          <w:p w14:paraId="7D006C9F" w14:textId="77777777" w:rsidR="00DB05C1" w:rsidRPr="000E1730" w:rsidRDefault="00DB05C1" w:rsidP="00DB05C1">
            <w:pPr>
              <w:pStyle w:val="Tabela-zawarto"/>
            </w:pPr>
          </w:p>
        </w:tc>
        <w:tc>
          <w:tcPr>
            <w:tcW w:w="3247" w:type="dxa"/>
            <w:tcBorders>
              <w:top w:val="nil"/>
              <w:bottom w:val="dashed" w:sz="4" w:space="0" w:color="auto"/>
            </w:tcBorders>
            <w:shd w:val="clear" w:color="auto" w:fill="00FFFF"/>
          </w:tcPr>
          <w:p w14:paraId="1453F930" w14:textId="77777777" w:rsidR="00DB05C1" w:rsidRPr="000E1730" w:rsidRDefault="00DB05C1" w:rsidP="00DB05C1">
            <w:pPr>
              <w:pStyle w:val="Tabela-zawarto"/>
            </w:pPr>
            <w:r w:rsidRPr="000E1730">
              <w:t>-   -   -   -   CityName</w:t>
            </w:r>
          </w:p>
        </w:tc>
        <w:tc>
          <w:tcPr>
            <w:tcW w:w="3402" w:type="dxa"/>
          </w:tcPr>
          <w:p w14:paraId="748B6FCA" w14:textId="77777777" w:rsidR="00DB05C1" w:rsidRPr="000E1730" w:rsidRDefault="00DB05C1" w:rsidP="00DB05C1">
            <w:pPr>
              <w:pStyle w:val="Tabela-zawarto"/>
              <w:rPr>
                <w:rFonts w:cs="Arial"/>
              </w:rPr>
            </w:pPr>
            <w:r w:rsidRPr="000E1730">
              <w:rPr>
                <w:rFonts w:cs="Arial"/>
              </w:rPr>
              <w:t>Nazwa miasta</w:t>
            </w:r>
          </w:p>
        </w:tc>
        <w:tc>
          <w:tcPr>
            <w:tcW w:w="708" w:type="dxa"/>
          </w:tcPr>
          <w:p w14:paraId="4560EE5A" w14:textId="77777777" w:rsidR="00DB05C1" w:rsidRPr="000E1730" w:rsidRDefault="00DB05C1" w:rsidP="00DB05C1">
            <w:pPr>
              <w:pStyle w:val="Tabela-zawarto"/>
              <w:jc w:val="center"/>
            </w:pPr>
          </w:p>
        </w:tc>
        <w:tc>
          <w:tcPr>
            <w:tcW w:w="708" w:type="dxa"/>
          </w:tcPr>
          <w:p w14:paraId="1C5B3435" w14:textId="5652E67B" w:rsidR="00DB05C1" w:rsidRPr="000E1730" w:rsidRDefault="00DB05C1" w:rsidP="00DB05C1">
            <w:pPr>
              <w:pStyle w:val="Tabela-zawarto"/>
              <w:jc w:val="center"/>
            </w:pPr>
          </w:p>
        </w:tc>
        <w:tc>
          <w:tcPr>
            <w:tcW w:w="708" w:type="dxa"/>
          </w:tcPr>
          <w:p w14:paraId="244C91EB" w14:textId="1C3E47F5" w:rsidR="00DB05C1" w:rsidRPr="000E1730" w:rsidRDefault="00DB05C1" w:rsidP="00DB05C1">
            <w:pPr>
              <w:pStyle w:val="Tabela-zawarto"/>
              <w:jc w:val="center"/>
            </w:pPr>
          </w:p>
        </w:tc>
        <w:tc>
          <w:tcPr>
            <w:tcW w:w="4718" w:type="dxa"/>
            <w:gridSpan w:val="3"/>
          </w:tcPr>
          <w:p w14:paraId="2886AFD3" w14:textId="77777777" w:rsidR="00DB05C1" w:rsidRPr="000E1730" w:rsidRDefault="00DB05C1" w:rsidP="00DB05C1">
            <w:pPr>
              <w:pStyle w:val="Tabela-zawarto"/>
              <w:jc w:val="center"/>
            </w:pPr>
          </w:p>
        </w:tc>
      </w:tr>
      <w:tr w:rsidR="00DB05C1" w:rsidRPr="000E1730" w14:paraId="36EEC09A" w14:textId="77777777" w:rsidTr="00DB05C1">
        <w:trPr>
          <w:jc w:val="center"/>
        </w:trPr>
        <w:tc>
          <w:tcPr>
            <w:tcW w:w="576" w:type="dxa"/>
            <w:tcBorders>
              <w:top w:val="dashed" w:sz="4" w:space="0" w:color="auto"/>
              <w:bottom w:val="nil"/>
            </w:tcBorders>
          </w:tcPr>
          <w:p w14:paraId="65885843" w14:textId="77777777" w:rsidR="00DB05C1" w:rsidRPr="000E1730" w:rsidRDefault="00DB05C1" w:rsidP="00DB05C1">
            <w:pPr>
              <w:pStyle w:val="Tabela-zawarto"/>
            </w:pPr>
          </w:p>
        </w:tc>
        <w:tc>
          <w:tcPr>
            <w:tcW w:w="3247" w:type="dxa"/>
            <w:tcBorders>
              <w:top w:val="dashed" w:sz="4" w:space="0" w:color="auto"/>
              <w:bottom w:val="nil"/>
            </w:tcBorders>
            <w:shd w:val="clear" w:color="auto" w:fill="00FFFF"/>
          </w:tcPr>
          <w:p w14:paraId="3AAEFBB9" w14:textId="77777777" w:rsidR="00DB05C1" w:rsidRPr="000E1730" w:rsidRDefault="00DB05C1" w:rsidP="00DB05C1">
            <w:pPr>
              <w:pStyle w:val="Tabela-zawarto"/>
            </w:pPr>
            <w:r w:rsidRPr="000E1730">
              <w:t xml:space="preserve">-   -   -   -   PostalAddressLine1          </w:t>
            </w:r>
            <w:r w:rsidRPr="000E1730">
              <w:rPr>
                <w:b/>
              </w:rPr>
              <w:t>XOR</w:t>
            </w:r>
          </w:p>
        </w:tc>
        <w:tc>
          <w:tcPr>
            <w:tcW w:w="3402" w:type="dxa"/>
          </w:tcPr>
          <w:p w14:paraId="65FBCBEF" w14:textId="77777777" w:rsidR="00DB05C1" w:rsidRPr="000E1730" w:rsidRDefault="00DB05C1" w:rsidP="00DB05C1">
            <w:pPr>
              <w:pStyle w:val="Tabela-zawarto"/>
              <w:rPr>
                <w:rFonts w:cs="Arial"/>
              </w:rPr>
            </w:pPr>
            <w:r w:rsidRPr="000E1730">
              <w:rPr>
                <w:rFonts w:cs="Arial"/>
              </w:rPr>
              <w:t>Pierwsza linia adresu</w:t>
            </w:r>
          </w:p>
        </w:tc>
        <w:tc>
          <w:tcPr>
            <w:tcW w:w="708" w:type="dxa"/>
          </w:tcPr>
          <w:p w14:paraId="74AF7350" w14:textId="77777777" w:rsidR="00DB05C1" w:rsidRPr="000E1730" w:rsidRDefault="00DB05C1" w:rsidP="00DB05C1">
            <w:pPr>
              <w:pStyle w:val="Tabela-zawarto"/>
              <w:jc w:val="center"/>
            </w:pPr>
          </w:p>
        </w:tc>
        <w:tc>
          <w:tcPr>
            <w:tcW w:w="708" w:type="dxa"/>
          </w:tcPr>
          <w:p w14:paraId="6B05514E" w14:textId="32A4BB3A" w:rsidR="00DB05C1" w:rsidRPr="000E1730" w:rsidRDefault="00DB05C1" w:rsidP="00DB05C1">
            <w:pPr>
              <w:pStyle w:val="Tabela-zawarto"/>
              <w:jc w:val="center"/>
            </w:pPr>
          </w:p>
        </w:tc>
        <w:tc>
          <w:tcPr>
            <w:tcW w:w="708" w:type="dxa"/>
          </w:tcPr>
          <w:p w14:paraId="07CB86F7" w14:textId="71EEA38D" w:rsidR="00DB05C1" w:rsidRPr="000E1730" w:rsidRDefault="00DB05C1" w:rsidP="00DB05C1">
            <w:pPr>
              <w:pStyle w:val="Tabela-zawarto"/>
              <w:jc w:val="center"/>
            </w:pPr>
          </w:p>
        </w:tc>
        <w:tc>
          <w:tcPr>
            <w:tcW w:w="4718" w:type="dxa"/>
            <w:gridSpan w:val="3"/>
          </w:tcPr>
          <w:p w14:paraId="26055DDD" w14:textId="77777777" w:rsidR="00DB05C1" w:rsidRPr="000E1730" w:rsidRDefault="00DB05C1" w:rsidP="00DB05C1">
            <w:pPr>
              <w:pStyle w:val="Tabela-zawarto"/>
              <w:jc w:val="center"/>
            </w:pPr>
          </w:p>
        </w:tc>
      </w:tr>
      <w:tr w:rsidR="00DB05C1" w:rsidRPr="000E1730" w14:paraId="21327831" w14:textId="77777777" w:rsidTr="00DB05C1">
        <w:trPr>
          <w:jc w:val="center"/>
        </w:trPr>
        <w:tc>
          <w:tcPr>
            <w:tcW w:w="576" w:type="dxa"/>
            <w:tcBorders>
              <w:top w:val="nil"/>
            </w:tcBorders>
          </w:tcPr>
          <w:p w14:paraId="005F9B35" w14:textId="77777777" w:rsidR="00DB05C1" w:rsidRPr="000E1730" w:rsidRDefault="00DB05C1" w:rsidP="00DB05C1">
            <w:pPr>
              <w:pStyle w:val="Tabela-zawarto"/>
            </w:pPr>
          </w:p>
        </w:tc>
        <w:tc>
          <w:tcPr>
            <w:tcW w:w="3247" w:type="dxa"/>
            <w:tcBorders>
              <w:top w:val="nil"/>
            </w:tcBorders>
            <w:shd w:val="clear" w:color="auto" w:fill="00FFFF"/>
          </w:tcPr>
          <w:p w14:paraId="6ED1E9C3" w14:textId="77777777" w:rsidR="00DB05C1" w:rsidRPr="000E1730" w:rsidRDefault="00DB05C1" w:rsidP="00DB05C1">
            <w:pPr>
              <w:pStyle w:val="Tabela-zawarto"/>
            </w:pPr>
            <w:r w:rsidRPr="000E1730">
              <w:t>-   -   -   -   PostalAddressLine2</w:t>
            </w:r>
          </w:p>
        </w:tc>
        <w:tc>
          <w:tcPr>
            <w:tcW w:w="3402" w:type="dxa"/>
          </w:tcPr>
          <w:p w14:paraId="0601CFD0" w14:textId="77777777" w:rsidR="00DB05C1" w:rsidRPr="000E1730" w:rsidRDefault="00DB05C1" w:rsidP="00DB05C1">
            <w:pPr>
              <w:pStyle w:val="Tabela-zawarto"/>
              <w:rPr>
                <w:rFonts w:cs="Arial"/>
              </w:rPr>
            </w:pPr>
            <w:r w:rsidRPr="000E1730">
              <w:rPr>
                <w:rFonts w:cs="Arial"/>
              </w:rPr>
              <w:t>Druga linia adresu</w:t>
            </w:r>
          </w:p>
        </w:tc>
        <w:tc>
          <w:tcPr>
            <w:tcW w:w="708" w:type="dxa"/>
          </w:tcPr>
          <w:p w14:paraId="1A3EE397" w14:textId="77777777" w:rsidR="00DB05C1" w:rsidRPr="000E1730" w:rsidRDefault="00DB05C1" w:rsidP="00DB05C1">
            <w:pPr>
              <w:pStyle w:val="Tabela-zawarto"/>
              <w:jc w:val="center"/>
            </w:pPr>
          </w:p>
        </w:tc>
        <w:tc>
          <w:tcPr>
            <w:tcW w:w="708" w:type="dxa"/>
          </w:tcPr>
          <w:p w14:paraId="7D8127EA" w14:textId="09E7BCB3" w:rsidR="00DB05C1" w:rsidRPr="000E1730" w:rsidRDefault="00DB05C1" w:rsidP="00DB05C1">
            <w:pPr>
              <w:pStyle w:val="Tabela-zawarto"/>
              <w:jc w:val="center"/>
            </w:pPr>
          </w:p>
        </w:tc>
        <w:tc>
          <w:tcPr>
            <w:tcW w:w="708" w:type="dxa"/>
          </w:tcPr>
          <w:p w14:paraId="0E8E04B4" w14:textId="460D0B8E" w:rsidR="00DB05C1" w:rsidRPr="000E1730" w:rsidRDefault="00DB05C1" w:rsidP="00DB05C1">
            <w:pPr>
              <w:pStyle w:val="Tabela-zawarto"/>
              <w:jc w:val="center"/>
            </w:pPr>
          </w:p>
        </w:tc>
        <w:tc>
          <w:tcPr>
            <w:tcW w:w="4718" w:type="dxa"/>
            <w:gridSpan w:val="3"/>
          </w:tcPr>
          <w:p w14:paraId="79573252" w14:textId="77777777" w:rsidR="00DB05C1" w:rsidRPr="000E1730" w:rsidRDefault="00DB05C1" w:rsidP="00DB05C1">
            <w:pPr>
              <w:pStyle w:val="Tabela-zawarto"/>
              <w:jc w:val="center"/>
            </w:pPr>
          </w:p>
        </w:tc>
      </w:tr>
      <w:tr w:rsidR="00DB05C1" w:rsidRPr="000E1730" w14:paraId="47E5079B" w14:textId="77777777" w:rsidTr="00DB05C1">
        <w:trPr>
          <w:jc w:val="center"/>
        </w:trPr>
        <w:tc>
          <w:tcPr>
            <w:tcW w:w="576" w:type="dxa"/>
          </w:tcPr>
          <w:p w14:paraId="2839A1C8" w14:textId="77777777" w:rsidR="00DB05C1" w:rsidRPr="000E1730" w:rsidRDefault="00DB05C1" w:rsidP="00DB05C1">
            <w:pPr>
              <w:pStyle w:val="Tabela-zawarto"/>
            </w:pPr>
          </w:p>
        </w:tc>
        <w:tc>
          <w:tcPr>
            <w:tcW w:w="3247" w:type="dxa"/>
          </w:tcPr>
          <w:p w14:paraId="46002F0D" w14:textId="77777777" w:rsidR="00DB05C1" w:rsidRPr="000E1730" w:rsidRDefault="00DB05C1" w:rsidP="00DB05C1">
            <w:pPr>
              <w:pStyle w:val="Tabela-zawarto"/>
            </w:pPr>
            <w:r w:rsidRPr="000E1730">
              <w:t>-   -   -   -   Country</w:t>
            </w:r>
          </w:p>
        </w:tc>
        <w:tc>
          <w:tcPr>
            <w:tcW w:w="3402" w:type="dxa"/>
          </w:tcPr>
          <w:p w14:paraId="1019E4CF" w14:textId="77777777" w:rsidR="00DB05C1" w:rsidRPr="000E1730" w:rsidRDefault="00DB05C1" w:rsidP="00DB05C1">
            <w:pPr>
              <w:pStyle w:val="Tabela-zawarto"/>
              <w:rPr>
                <w:rFonts w:cs="Arial"/>
              </w:rPr>
            </w:pPr>
            <w:r w:rsidRPr="000E1730">
              <w:rPr>
                <w:rFonts w:cs="Arial"/>
              </w:rPr>
              <w:t>Kod kraju</w:t>
            </w:r>
          </w:p>
        </w:tc>
        <w:tc>
          <w:tcPr>
            <w:tcW w:w="708" w:type="dxa"/>
          </w:tcPr>
          <w:p w14:paraId="1C86603C" w14:textId="77777777" w:rsidR="00DB05C1" w:rsidRPr="000E1730" w:rsidRDefault="00DB05C1" w:rsidP="00DB05C1">
            <w:pPr>
              <w:pStyle w:val="Tabela-zawarto"/>
              <w:jc w:val="center"/>
            </w:pPr>
          </w:p>
        </w:tc>
        <w:tc>
          <w:tcPr>
            <w:tcW w:w="708" w:type="dxa"/>
          </w:tcPr>
          <w:p w14:paraId="1AFBD8AD" w14:textId="79ADD30C" w:rsidR="00DB05C1" w:rsidRPr="000E1730" w:rsidRDefault="00DB05C1" w:rsidP="00DB05C1">
            <w:pPr>
              <w:pStyle w:val="Tabela-zawarto"/>
              <w:jc w:val="center"/>
            </w:pPr>
          </w:p>
        </w:tc>
        <w:tc>
          <w:tcPr>
            <w:tcW w:w="708" w:type="dxa"/>
          </w:tcPr>
          <w:p w14:paraId="4C6B9FEE" w14:textId="5EE53A56" w:rsidR="00DB05C1" w:rsidRPr="000E1730" w:rsidRDefault="00DB05C1" w:rsidP="00DB05C1">
            <w:pPr>
              <w:pStyle w:val="Tabela-zawarto"/>
              <w:jc w:val="center"/>
            </w:pPr>
          </w:p>
        </w:tc>
        <w:tc>
          <w:tcPr>
            <w:tcW w:w="4718" w:type="dxa"/>
            <w:gridSpan w:val="3"/>
          </w:tcPr>
          <w:p w14:paraId="57E35948" w14:textId="77777777" w:rsidR="00DB05C1" w:rsidRPr="000E1730" w:rsidRDefault="00DB05C1" w:rsidP="00DB05C1">
            <w:pPr>
              <w:pStyle w:val="Tabela-zawarto"/>
              <w:jc w:val="center"/>
            </w:pPr>
          </w:p>
        </w:tc>
      </w:tr>
      <w:tr w:rsidR="00DB05C1" w:rsidRPr="000E1730" w14:paraId="0CC7E745" w14:textId="77777777" w:rsidTr="00DB05C1">
        <w:trPr>
          <w:jc w:val="center"/>
        </w:trPr>
        <w:tc>
          <w:tcPr>
            <w:tcW w:w="576" w:type="dxa"/>
          </w:tcPr>
          <w:p w14:paraId="3861A717" w14:textId="77777777" w:rsidR="00DB05C1" w:rsidRPr="000E1730" w:rsidRDefault="00DB05C1" w:rsidP="00DB05C1">
            <w:pPr>
              <w:pStyle w:val="Tabela-zawarto"/>
            </w:pPr>
            <w:r w:rsidRPr="000E1730">
              <w:t>A-10</w:t>
            </w:r>
          </w:p>
        </w:tc>
        <w:tc>
          <w:tcPr>
            <w:tcW w:w="3247" w:type="dxa"/>
          </w:tcPr>
          <w:p w14:paraId="1553F8C5" w14:textId="77777777" w:rsidR="00DB05C1" w:rsidRPr="000E1730" w:rsidRDefault="00DB05C1" w:rsidP="00DB05C1">
            <w:pPr>
              <w:pStyle w:val="Tabela-zawarto"/>
            </w:pPr>
            <w:r w:rsidRPr="000E1730">
              <w:t>-   -   CustomerAccount</w:t>
            </w:r>
          </w:p>
        </w:tc>
        <w:tc>
          <w:tcPr>
            <w:tcW w:w="3402" w:type="dxa"/>
          </w:tcPr>
          <w:p w14:paraId="517B681F" w14:textId="77777777" w:rsidR="00DB05C1" w:rsidRPr="000E1730" w:rsidRDefault="00DB05C1" w:rsidP="00DB05C1">
            <w:pPr>
              <w:pStyle w:val="Tabela-zawarto"/>
              <w:rPr>
                <w:rFonts w:cs="Arial"/>
              </w:rPr>
            </w:pPr>
            <w:r w:rsidRPr="000E1730">
              <w:rPr>
                <w:rFonts w:cs="Arial"/>
              </w:rPr>
              <w:t>Informacje o rachunku bankowym klienta</w:t>
            </w:r>
          </w:p>
        </w:tc>
        <w:tc>
          <w:tcPr>
            <w:tcW w:w="708" w:type="dxa"/>
          </w:tcPr>
          <w:p w14:paraId="6432C104" w14:textId="01106AA5" w:rsidR="00DB05C1" w:rsidRDefault="00DB05C1" w:rsidP="00DB05C1">
            <w:pPr>
              <w:pStyle w:val="Tabela-zawarto"/>
              <w:jc w:val="center"/>
            </w:pPr>
            <w:r>
              <w:t>W</w:t>
            </w:r>
          </w:p>
        </w:tc>
        <w:tc>
          <w:tcPr>
            <w:tcW w:w="708" w:type="dxa"/>
          </w:tcPr>
          <w:p w14:paraId="7A4C975D" w14:textId="6A268E6C" w:rsidR="00DB05C1" w:rsidRDefault="00DB05C1" w:rsidP="00DB05C1">
            <w:pPr>
              <w:pStyle w:val="Tabela-zawarto"/>
              <w:jc w:val="center"/>
            </w:pPr>
            <w:r>
              <w:t>W</w:t>
            </w:r>
          </w:p>
        </w:tc>
        <w:tc>
          <w:tcPr>
            <w:tcW w:w="708" w:type="dxa"/>
          </w:tcPr>
          <w:p w14:paraId="06563CD7" w14:textId="4AB419BF" w:rsidR="00DB05C1" w:rsidRPr="000E1730" w:rsidRDefault="00DB05C1" w:rsidP="00DB05C1">
            <w:pPr>
              <w:pStyle w:val="Tabela-zawarto"/>
              <w:jc w:val="center"/>
            </w:pPr>
            <w:r>
              <w:t>W</w:t>
            </w:r>
          </w:p>
        </w:tc>
        <w:tc>
          <w:tcPr>
            <w:tcW w:w="4718" w:type="dxa"/>
            <w:gridSpan w:val="3"/>
          </w:tcPr>
          <w:p w14:paraId="3568B3D6" w14:textId="77777777" w:rsidR="00DB05C1" w:rsidRPr="000E1730" w:rsidRDefault="00DB05C1" w:rsidP="00DB05C1">
            <w:pPr>
              <w:pStyle w:val="Tabela-zawarto"/>
              <w:jc w:val="center"/>
            </w:pPr>
          </w:p>
        </w:tc>
      </w:tr>
      <w:tr w:rsidR="00DB05C1" w:rsidRPr="000E1730" w14:paraId="113711E2" w14:textId="77777777" w:rsidTr="00DB05C1">
        <w:trPr>
          <w:jc w:val="center"/>
        </w:trPr>
        <w:tc>
          <w:tcPr>
            <w:tcW w:w="576" w:type="dxa"/>
          </w:tcPr>
          <w:p w14:paraId="6C000354" w14:textId="77777777" w:rsidR="00DB05C1" w:rsidRPr="000E1730" w:rsidRDefault="00DB05C1" w:rsidP="00DB05C1">
            <w:pPr>
              <w:pStyle w:val="Tabela-zawarto"/>
            </w:pPr>
          </w:p>
        </w:tc>
        <w:tc>
          <w:tcPr>
            <w:tcW w:w="3247" w:type="dxa"/>
          </w:tcPr>
          <w:p w14:paraId="578C8F5F" w14:textId="77777777" w:rsidR="00DB05C1" w:rsidRPr="000E1730" w:rsidRDefault="00DB05C1" w:rsidP="00DB05C1">
            <w:pPr>
              <w:pStyle w:val="Tabela-zawarto"/>
              <w:rPr>
                <w:lang w:val="en-US"/>
              </w:rPr>
            </w:pPr>
            <w:r w:rsidRPr="000E1730">
              <w:rPr>
                <w:lang w:val="en-US"/>
              </w:rPr>
              <w:t>-   -   -   AccountIdentifier</w:t>
            </w:r>
          </w:p>
        </w:tc>
        <w:tc>
          <w:tcPr>
            <w:tcW w:w="3402" w:type="dxa"/>
          </w:tcPr>
          <w:p w14:paraId="4665120B" w14:textId="77777777" w:rsidR="00DB05C1" w:rsidRPr="000E1730" w:rsidRDefault="00DB05C1" w:rsidP="00DB05C1">
            <w:pPr>
              <w:pStyle w:val="Tabela-zawarto"/>
              <w:rPr>
                <w:rFonts w:cs="Arial"/>
              </w:rPr>
            </w:pPr>
            <w:r w:rsidRPr="000E1730">
              <w:rPr>
                <w:rFonts w:cs="Arial"/>
              </w:rPr>
              <w:t>Numer rachunku</w:t>
            </w:r>
          </w:p>
        </w:tc>
        <w:tc>
          <w:tcPr>
            <w:tcW w:w="708" w:type="dxa"/>
          </w:tcPr>
          <w:p w14:paraId="11CADA44" w14:textId="6DD7EA52" w:rsidR="00DB05C1" w:rsidRDefault="00DB05C1" w:rsidP="00DB05C1">
            <w:pPr>
              <w:pStyle w:val="Tabela-zawarto"/>
              <w:jc w:val="center"/>
            </w:pPr>
            <w:r>
              <w:t>W</w:t>
            </w:r>
          </w:p>
        </w:tc>
        <w:tc>
          <w:tcPr>
            <w:tcW w:w="708" w:type="dxa"/>
          </w:tcPr>
          <w:p w14:paraId="2DC58113" w14:textId="0A2392FE" w:rsidR="00DB05C1" w:rsidRDefault="00DB05C1" w:rsidP="00DB05C1">
            <w:pPr>
              <w:pStyle w:val="Tabela-zawarto"/>
              <w:jc w:val="center"/>
            </w:pPr>
            <w:r>
              <w:t>W</w:t>
            </w:r>
          </w:p>
        </w:tc>
        <w:tc>
          <w:tcPr>
            <w:tcW w:w="708" w:type="dxa"/>
          </w:tcPr>
          <w:p w14:paraId="2E72045E" w14:textId="6757C8F6" w:rsidR="00DB05C1" w:rsidRPr="000E1730" w:rsidRDefault="00DB05C1" w:rsidP="00DB05C1">
            <w:pPr>
              <w:pStyle w:val="Tabela-zawarto"/>
              <w:jc w:val="center"/>
            </w:pPr>
            <w:r>
              <w:t>W</w:t>
            </w:r>
          </w:p>
        </w:tc>
        <w:tc>
          <w:tcPr>
            <w:tcW w:w="4718" w:type="dxa"/>
            <w:gridSpan w:val="3"/>
          </w:tcPr>
          <w:p w14:paraId="671E51DA" w14:textId="77777777" w:rsidR="00DB05C1" w:rsidRPr="000E1730" w:rsidRDefault="00DB05C1" w:rsidP="00DB05C1">
            <w:pPr>
              <w:pStyle w:val="Tabela-zawarto"/>
              <w:jc w:val="center"/>
            </w:pPr>
            <w:r w:rsidRPr="000E1730">
              <w:t xml:space="preserve">Numer rachunku, z którego </w:t>
            </w:r>
            <w:r>
              <w:t xml:space="preserve">ma być zealizowana wypłata gotówki </w:t>
            </w:r>
            <w:r w:rsidRPr="000E1730">
              <w:t>w standardzie NRB</w:t>
            </w:r>
          </w:p>
        </w:tc>
      </w:tr>
      <w:tr w:rsidR="00DB05C1" w:rsidRPr="000E1730" w14:paraId="3EF7FCC5" w14:textId="77777777" w:rsidTr="00DB05C1">
        <w:trPr>
          <w:jc w:val="center"/>
        </w:trPr>
        <w:tc>
          <w:tcPr>
            <w:tcW w:w="576" w:type="dxa"/>
          </w:tcPr>
          <w:p w14:paraId="08B5BDFB" w14:textId="77777777" w:rsidR="00DB05C1" w:rsidRPr="000E1730" w:rsidRDefault="00DB05C1" w:rsidP="00DB05C1">
            <w:pPr>
              <w:pStyle w:val="Tabela-zawarto"/>
            </w:pPr>
          </w:p>
        </w:tc>
        <w:tc>
          <w:tcPr>
            <w:tcW w:w="3247" w:type="dxa"/>
          </w:tcPr>
          <w:p w14:paraId="3F460679" w14:textId="77777777" w:rsidR="00DB05C1" w:rsidRPr="000E1730" w:rsidRDefault="00DB05C1" w:rsidP="00DB05C1">
            <w:pPr>
              <w:pStyle w:val="Tabela-zawarto"/>
            </w:pPr>
            <w:r w:rsidRPr="000E1730">
              <w:t>-   -   -   AccountName</w:t>
            </w:r>
          </w:p>
        </w:tc>
        <w:tc>
          <w:tcPr>
            <w:tcW w:w="3402" w:type="dxa"/>
          </w:tcPr>
          <w:p w14:paraId="7C7323F3" w14:textId="77777777" w:rsidR="00DB05C1" w:rsidRPr="000E1730" w:rsidRDefault="00DB05C1" w:rsidP="00DB05C1">
            <w:pPr>
              <w:pStyle w:val="Tabela-zawarto"/>
              <w:rPr>
                <w:rFonts w:cs="Arial"/>
              </w:rPr>
            </w:pPr>
            <w:r w:rsidRPr="000E1730">
              <w:rPr>
                <w:rFonts w:cs="Arial"/>
              </w:rPr>
              <w:t xml:space="preserve">Nazwa rachunku </w:t>
            </w:r>
          </w:p>
        </w:tc>
        <w:tc>
          <w:tcPr>
            <w:tcW w:w="708" w:type="dxa"/>
          </w:tcPr>
          <w:p w14:paraId="3A25EC5E" w14:textId="77777777" w:rsidR="00DB05C1" w:rsidRPr="000E1730" w:rsidRDefault="00DB05C1" w:rsidP="00DB05C1">
            <w:pPr>
              <w:pStyle w:val="Tabela-zawarto"/>
              <w:jc w:val="center"/>
            </w:pPr>
          </w:p>
        </w:tc>
        <w:tc>
          <w:tcPr>
            <w:tcW w:w="708" w:type="dxa"/>
          </w:tcPr>
          <w:p w14:paraId="42F46511" w14:textId="2E241AD3" w:rsidR="00DB05C1" w:rsidRPr="000E1730" w:rsidRDefault="00DB05C1" w:rsidP="00DB05C1">
            <w:pPr>
              <w:pStyle w:val="Tabela-zawarto"/>
              <w:jc w:val="center"/>
            </w:pPr>
          </w:p>
        </w:tc>
        <w:tc>
          <w:tcPr>
            <w:tcW w:w="708" w:type="dxa"/>
          </w:tcPr>
          <w:p w14:paraId="683712DE" w14:textId="0CF58B79" w:rsidR="00DB05C1" w:rsidRPr="000E1730" w:rsidRDefault="00DB05C1" w:rsidP="00DB05C1">
            <w:pPr>
              <w:pStyle w:val="Tabela-zawarto"/>
              <w:jc w:val="center"/>
            </w:pPr>
          </w:p>
        </w:tc>
        <w:tc>
          <w:tcPr>
            <w:tcW w:w="4718" w:type="dxa"/>
            <w:gridSpan w:val="3"/>
          </w:tcPr>
          <w:p w14:paraId="23DBB693" w14:textId="77777777" w:rsidR="00DB05C1" w:rsidRPr="000E1730" w:rsidRDefault="00DB05C1" w:rsidP="00DB05C1">
            <w:pPr>
              <w:pStyle w:val="Tabela-zawarto"/>
              <w:jc w:val="center"/>
            </w:pPr>
          </w:p>
        </w:tc>
      </w:tr>
      <w:tr w:rsidR="00DB05C1" w:rsidRPr="000E1730" w14:paraId="76F69033" w14:textId="77777777" w:rsidTr="00DB05C1">
        <w:trPr>
          <w:jc w:val="center"/>
        </w:trPr>
        <w:tc>
          <w:tcPr>
            <w:tcW w:w="576" w:type="dxa"/>
          </w:tcPr>
          <w:p w14:paraId="4AA8E376" w14:textId="77777777" w:rsidR="00DB05C1" w:rsidRPr="000E1730" w:rsidRDefault="00DB05C1" w:rsidP="00DB05C1">
            <w:pPr>
              <w:pStyle w:val="Tabela-zawarto"/>
            </w:pPr>
          </w:p>
        </w:tc>
        <w:tc>
          <w:tcPr>
            <w:tcW w:w="3247" w:type="dxa"/>
          </w:tcPr>
          <w:p w14:paraId="4C2B1429" w14:textId="77777777" w:rsidR="00DB05C1" w:rsidRPr="000E1730" w:rsidRDefault="00DB05C1" w:rsidP="00DB05C1">
            <w:pPr>
              <w:pStyle w:val="Tabela-zawarto"/>
            </w:pPr>
            <w:r w:rsidRPr="000E1730">
              <w:t>-   -   -   AccountCurrencyCode</w:t>
            </w:r>
          </w:p>
        </w:tc>
        <w:tc>
          <w:tcPr>
            <w:tcW w:w="3402" w:type="dxa"/>
          </w:tcPr>
          <w:p w14:paraId="2BB1511F" w14:textId="77777777" w:rsidR="00DB05C1" w:rsidRPr="000E1730" w:rsidRDefault="00DB05C1" w:rsidP="00DB05C1">
            <w:pPr>
              <w:pStyle w:val="Tabela-zawarto"/>
              <w:rPr>
                <w:rFonts w:cs="Arial"/>
              </w:rPr>
            </w:pPr>
            <w:r w:rsidRPr="000E1730">
              <w:rPr>
                <w:rFonts w:cs="Arial"/>
              </w:rPr>
              <w:t>Waluta rachunku</w:t>
            </w:r>
          </w:p>
        </w:tc>
        <w:tc>
          <w:tcPr>
            <w:tcW w:w="708" w:type="dxa"/>
          </w:tcPr>
          <w:p w14:paraId="2A9B0712" w14:textId="77777777" w:rsidR="00DB05C1" w:rsidRPr="000E1730" w:rsidRDefault="00DB05C1" w:rsidP="00DB05C1">
            <w:pPr>
              <w:pStyle w:val="Tabela-zawarto"/>
              <w:jc w:val="center"/>
            </w:pPr>
          </w:p>
        </w:tc>
        <w:tc>
          <w:tcPr>
            <w:tcW w:w="708" w:type="dxa"/>
          </w:tcPr>
          <w:p w14:paraId="14E19EC2" w14:textId="5BE99236" w:rsidR="00DB05C1" w:rsidRPr="000E1730" w:rsidRDefault="00DB05C1" w:rsidP="00DB05C1">
            <w:pPr>
              <w:pStyle w:val="Tabela-zawarto"/>
              <w:jc w:val="center"/>
            </w:pPr>
          </w:p>
        </w:tc>
        <w:tc>
          <w:tcPr>
            <w:tcW w:w="708" w:type="dxa"/>
          </w:tcPr>
          <w:p w14:paraId="4C81DF23" w14:textId="34D61B49" w:rsidR="00DB05C1" w:rsidRPr="000E1730" w:rsidRDefault="00DB05C1" w:rsidP="00DB05C1">
            <w:pPr>
              <w:pStyle w:val="Tabela-zawarto"/>
              <w:jc w:val="center"/>
            </w:pPr>
          </w:p>
        </w:tc>
        <w:tc>
          <w:tcPr>
            <w:tcW w:w="4718" w:type="dxa"/>
            <w:gridSpan w:val="3"/>
          </w:tcPr>
          <w:p w14:paraId="2D5A297E" w14:textId="77777777" w:rsidR="00DB05C1" w:rsidRPr="000E1730" w:rsidRDefault="00DB05C1" w:rsidP="00DB05C1">
            <w:pPr>
              <w:pStyle w:val="Tabela-zawarto"/>
              <w:jc w:val="center"/>
            </w:pPr>
          </w:p>
        </w:tc>
      </w:tr>
      <w:tr w:rsidR="00DB05C1" w:rsidRPr="000E1730" w14:paraId="79260D52" w14:textId="77777777" w:rsidTr="00DB05C1">
        <w:trPr>
          <w:jc w:val="center"/>
        </w:trPr>
        <w:tc>
          <w:tcPr>
            <w:tcW w:w="576" w:type="dxa"/>
          </w:tcPr>
          <w:p w14:paraId="6C06F507" w14:textId="77777777" w:rsidR="00DB05C1" w:rsidRPr="000E1730" w:rsidRDefault="00DB05C1" w:rsidP="00DB05C1">
            <w:pPr>
              <w:pStyle w:val="Tabela-zawarto"/>
            </w:pPr>
          </w:p>
        </w:tc>
        <w:tc>
          <w:tcPr>
            <w:tcW w:w="3247" w:type="dxa"/>
          </w:tcPr>
          <w:p w14:paraId="61F2FB29" w14:textId="77777777" w:rsidR="00DB05C1" w:rsidRPr="000E1730" w:rsidRDefault="00DB05C1" w:rsidP="00DB05C1">
            <w:pPr>
              <w:pStyle w:val="Tabela-zawarto"/>
              <w:rPr>
                <w:lang w:val="en-US"/>
              </w:rPr>
            </w:pPr>
            <w:r w:rsidRPr="000E1730">
              <w:rPr>
                <w:lang w:val="en-US"/>
              </w:rPr>
              <w:t>-   -   -   AccountType</w:t>
            </w:r>
          </w:p>
        </w:tc>
        <w:tc>
          <w:tcPr>
            <w:tcW w:w="3402" w:type="dxa"/>
          </w:tcPr>
          <w:p w14:paraId="419A4A35" w14:textId="77777777" w:rsidR="00DB05C1" w:rsidRPr="000E1730" w:rsidRDefault="00DB05C1" w:rsidP="00DB05C1">
            <w:pPr>
              <w:pStyle w:val="Tabela-zawarto"/>
              <w:rPr>
                <w:rFonts w:cs="Arial"/>
              </w:rPr>
            </w:pPr>
            <w:r w:rsidRPr="000E1730">
              <w:rPr>
                <w:rFonts w:cs="Arial"/>
              </w:rPr>
              <w:t>Typ rachunku</w:t>
            </w:r>
          </w:p>
        </w:tc>
        <w:tc>
          <w:tcPr>
            <w:tcW w:w="708" w:type="dxa"/>
          </w:tcPr>
          <w:p w14:paraId="5F1679CA" w14:textId="77777777" w:rsidR="00DB05C1" w:rsidRPr="000E1730" w:rsidRDefault="00DB05C1" w:rsidP="00DB05C1">
            <w:pPr>
              <w:pStyle w:val="Tabela-zawarto"/>
              <w:jc w:val="center"/>
            </w:pPr>
          </w:p>
        </w:tc>
        <w:tc>
          <w:tcPr>
            <w:tcW w:w="708" w:type="dxa"/>
          </w:tcPr>
          <w:p w14:paraId="04A0AA3D" w14:textId="186B1522" w:rsidR="00DB05C1" w:rsidRPr="000E1730" w:rsidRDefault="00DB05C1" w:rsidP="00DB05C1">
            <w:pPr>
              <w:pStyle w:val="Tabela-zawarto"/>
              <w:jc w:val="center"/>
            </w:pPr>
          </w:p>
        </w:tc>
        <w:tc>
          <w:tcPr>
            <w:tcW w:w="708" w:type="dxa"/>
          </w:tcPr>
          <w:p w14:paraId="571DA5D3" w14:textId="2E9426C9" w:rsidR="00DB05C1" w:rsidRPr="000E1730" w:rsidRDefault="00DB05C1" w:rsidP="00DB05C1">
            <w:pPr>
              <w:pStyle w:val="Tabela-zawarto"/>
              <w:jc w:val="center"/>
            </w:pPr>
          </w:p>
        </w:tc>
        <w:tc>
          <w:tcPr>
            <w:tcW w:w="4718" w:type="dxa"/>
            <w:gridSpan w:val="3"/>
          </w:tcPr>
          <w:p w14:paraId="276F6FF0" w14:textId="77777777" w:rsidR="00DB05C1" w:rsidRPr="000E1730" w:rsidRDefault="00DB05C1" w:rsidP="00DB05C1">
            <w:pPr>
              <w:pStyle w:val="Tabela-zawarto"/>
              <w:jc w:val="center"/>
            </w:pPr>
          </w:p>
        </w:tc>
      </w:tr>
      <w:tr w:rsidR="00DB05C1" w:rsidRPr="000E1730" w14:paraId="2286A580" w14:textId="77777777" w:rsidTr="00DB05C1">
        <w:trPr>
          <w:jc w:val="center"/>
        </w:trPr>
        <w:tc>
          <w:tcPr>
            <w:tcW w:w="576" w:type="dxa"/>
          </w:tcPr>
          <w:p w14:paraId="43D9F967" w14:textId="77777777" w:rsidR="00DB05C1" w:rsidRPr="000E1730" w:rsidRDefault="00DB05C1" w:rsidP="00DB05C1">
            <w:pPr>
              <w:pStyle w:val="Tabela-zawarto"/>
              <w:rPr>
                <w:lang w:val="en-US"/>
              </w:rPr>
            </w:pPr>
            <w:r w:rsidRPr="000E1730">
              <w:rPr>
                <w:lang w:val="en-US"/>
              </w:rPr>
              <w:t>A-15</w:t>
            </w:r>
          </w:p>
        </w:tc>
        <w:tc>
          <w:tcPr>
            <w:tcW w:w="3247" w:type="dxa"/>
          </w:tcPr>
          <w:p w14:paraId="1C41AC94" w14:textId="77777777" w:rsidR="00DB05C1" w:rsidRPr="000E1730" w:rsidRDefault="00DB05C1" w:rsidP="00DB05C1">
            <w:pPr>
              <w:pStyle w:val="Tabela-zawarto"/>
              <w:rPr>
                <w:lang w:val="en-US"/>
              </w:rPr>
            </w:pPr>
            <w:r w:rsidRPr="000E1730">
              <w:rPr>
                <w:lang w:val="en-US"/>
              </w:rPr>
              <w:t>-   -   CustomerFinancialInstitution</w:t>
            </w:r>
          </w:p>
        </w:tc>
        <w:tc>
          <w:tcPr>
            <w:tcW w:w="3402" w:type="dxa"/>
          </w:tcPr>
          <w:p w14:paraId="1E865A2C" w14:textId="77777777" w:rsidR="00DB05C1" w:rsidRPr="000E1730" w:rsidRDefault="00DB05C1" w:rsidP="00DB05C1">
            <w:pPr>
              <w:pStyle w:val="Tabela-zawarto"/>
              <w:rPr>
                <w:rFonts w:cs="Arial"/>
              </w:rPr>
            </w:pPr>
            <w:r w:rsidRPr="000E1730">
              <w:rPr>
                <w:rFonts w:cs="Arial"/>
              </w:rPr>
              <w:t xml:space="preserve">Informacje o banku/oddziale banku obsługującym rachunek klienta </w:t>
            </w:r>
          </w:p>
        </w:tc>
        <w:tc>
          <w:tcPr>
            <w:tcW w:w="708" w:type="dxa"/>
          </w:tcPr>
          <w:p w14:paraId="688A1269" w14:textId="77777777" w:rsidR="00DB05C1" w:rsidRPr="000E1730" w:rsidRDefault="00DB05C1" w:rsidP="00DB05C1">
            <w:pPr>
              <w:pStyle w:val="Tabela-zawarto"/>
              <w:jc w:val="center"/>
            </w:pPr>
          </w:p>
        </w:tc>
        <w:tc>
          <w:tcPr>
            <w:tcW w:w="708" w:type="dxa"/>
          </w:tcPr>
          <w:p w14:paraId="47F31960" w14:textId="7C4B1C50" w:rsidR="00DB05C1" w:rsidRPr="000E1730" w:rsidRDefault="00DB05C1" w:rsidP="00DB05C1">
            <w:pPr>
              <w:pStyle w:val="Tabela-zawarto"/>
              <w:jc w:val="center"/>
            </w:pPr>
          </w:p>
        </w:tc>
        <w:tc>
          <w:tcPr>
            <w:tcW w:w="708" w:type="dxa"/>
          </w:tcPr>
          <w:p w14:paraId="233E0A80" w14:textId="22AFA900" w:rsidR="00DB05C1" w:rsidRPr="000E1730" w:rsidRDefault="00DB05C1" w:rsidP="00DB05C1">
            <w:pPr>
              <w:pStyle w:val="Tabela-zawarto"/>
              <w:jc w:val="center"/>
            </w:pPr>
          </w:p>
        </w:tc>
        <w:tc>
          <w:tcPr>
            <w:tcW w:w="4718" w:type="dxa"/>
            <w:gridSpan w:val="3"/>
          </w:tcPr>
          <w:p w14:paraId="1E25930A" w14:textId="77777777" w:rsidR="00DB05C1" w:rsidRPr="000E1730" w:rsidRDefault="00DB05C1" w:rsidP="00DB05C1">
            <w:pPr>
              <w:pStyle w:val="Tabela-zawarto"/>
              <w:jc w:val="center"/>
            </w:pPr>
          </w:p>
        </w:tc>
      </w:tr>
      <w:tr w:rsidR="00DB05C1" w:rsidRPr="000E1730" w14:paraId="5D0FCC54" w14:textId="77777777" w:rsidTr="00DB05C1">
        <w:trPr>
          <w:jc w:val="center"/>
        </w:trPr>
        <w:tc>
          <w:tcPr>
            <w:tcW w:w="576" w:type="dxa"/>
          </w:tcPr>
          <w:p w14:paraId="2287E230" w14:textId="77777777" w:rsidR="00DB05C1" w:rsidRPr="000E1730" w:rsidRDefault="00DB05C1" w:rsidP="00DB05C1">
            <w:pPr>
              <w:pStyle w:val="Tabela-zawarto"/>
            </w:pPr>
          </w:p>
        </w:tc>
        <w:tc>
          <w:tcPr>
            <w:tcW w:w="3247" w:type="dxa"/>
          </w:tcPr>
          <w:p w14:paraId="51FD183D" w14:textId="77777777" w:rsidR="00DB05C1" w:rsidRPr="000E1730" w:rsidRDefault="00DB05C1" w:rsidP="00DB05C1">
            <w:pPr>
              <w:pStyle w:val="Tabela-zawarto"/>
            </w:pPr>
            <w:r w:rsidRPr="000E1730">
              <w:t>-   -   -   FIIdentifier</w:t>
            </w:r>
          </w:p>
        </w:tc>
        <w:tc>
          <w:tcPr>
            <w:tcW w:w="3402" w:type="dxa"/>
          </w:tcPr>
          <w:p w14:paraId="7597BCF7" w14:textId="77777777" w:rsidR="00DB05C1" w:rsidRPr="000E1730" w:rsidRDefault="00DB05C1" w:rsidP="00DB05C1">
            <w:pPr>
              <w:pStyle w:val="Tabela-zawarto"/>
              <w:rPr>
                <w:rFonts w:cs="Arial"/>
              </w:rPr>
            </w:pPr>
            <w:r w:rsidRPr="000E1730">
              <w:rPr>
                <w:rFonts w:cs="Arial"/>
              </w:rPr>
              <w:t>Identyfikator banku/oddziału banku</w:t>
            </w:r>
          </w:p>
        </w:tc>
        <w:tc>
          <w:tcPr>
            <w:tcW w:w="708" w:type="dxa"/>
          </w:tcPr>
          <w:p w14:paraId="26A3BE5B" w14:textId="77777777" w:rsidR="00DB05C1" w:rsidRPr="000E1730" w:rsidRDefault="00DB05C1" w:rsidP="00DB05C1">
            <w:pPr>
              <w:pStyle w:val="Tabela-zawarto"/>
              <w:jc w:val="center"/>
            </w:pPr>
          </w:p>
        </w:tc>
        <w:tc>
          <w:tcPr>
            <w:tcW w:w="708" w:type="dxa"/>
          </w:tcPr>
          <w:p w14:paraId="1D17CD5A" w14:textId="13F12EF9" w:rsidR="00DB05C1" w:rsidRPr="000E1730" w:rsidRDefault="00DB05C1" w:rsidP="00DB05C1">
            <w:pPr>
              <w:pStyle w:val="Tabela-zawarto"/>
              <w:jc w:val="center"/>
            </w:pPr>
          </w:p>
        </w:tc>
        <w:tc>
          <w:tcPr>
            <w:tcW w:w="708" w:type="dxa"/>
          </w:tcPr>
          <w:p w14:paraId="593943A5" w14:textId="54215070" w:rsidR="00DB05C1" w:rsidRPr="000E1730" w:rsidRDefault="00DB05C1" w:rsidP="00DB05C1">
            <w:pPr>
              <w:pStyle w:val="Tabela-zawarto"/>
              <w:jc w:val="center"/>
            </w:pPr>
          </w:p>
        </w:tc>
        <w:tc>
          <w:tcPr>
            <w:tcW w:w="4718" w:type="dxa"/>
            <w:gridSpan w:val="3"/>
          </w:tcPr>
          <w:p w14:paraId="04E4EAC9" w14:textId="77777777" w:rsidR="00DB05C1" w:rsidRPr="000E1730" w:rsidRDefault="00DB05C1" w:rsidP="00DB05C1">
            <w:pPr>
              <w:pStyle w:val="Tabela-zawarto"/>
              <w:jc w:val="center"/>
            </w:pPr>
          </w:p>
        </w:tc>
      </w:tr>
      <w:tr w:rsidR="00DB05C1" w:rsidRPr="000E1730" w14:paraId="512B27D0" w14:textId="77777777" w:rsidTr="00DB05C1">
        <w:trPr>
          <w:jc w:val="center"/>
        </w:trPr>
        <w:tc>
          <w:tcPr>
            <w:tcW w:w="576" w:type="dxa"/>
          </w:tcPr>
          <w:p w14:paraId="421E8BE8" w14:textId="77777777" w:rsidR="00DB05C1" w:rsidRPr="000E1730" w:rsidRDefault="00DB05C1" w:rsidP="00DB05C1">
            <w:pPr>
              <w:pStyle w:val="Tabela-zawarto"/>
            </w:pPr>
          </w:p>
        </w:tc>
        <w:tc>
          <w:tcPr>
            <w:tcW w:w="3247" w:type="dxa"/>
          </w:tcPr>
          <w:p w14:paraId="28EA1182" w14:textId="77777777" w:rsidR="00DB05C1" w:rsidRPr="000E1730" w:rsidRDefault="00DB05C1" w:rsidP="00DB05C1">
            <w:pPr>
              <w:pStyle w:val="Tabela-zawarto"/>
            </w:pPr>
            <w:r w:rsidRPr="000E1730">
              <w:t>-   -   -   Name</w:t>
            </w:r>
          </w:p>
        </w:tc>
        <w:tc>
          <w:tcPr>
            <w:tcW w:w="3402" w:type="dxa"/>
          </w:tcPr>
          <w:p w14:paraId="36AE73FB" w14:textId="77777777" w:rsidR="00DB05C1" w:rsidRPr="000E1730" w:rsidRDefault="00DB05C1" w:rsidP="00DB05C1">
            <w:pPr>
              <w:pStyle w:val="Tabela-zawarto"/>
              <w:rPr>
                <w:rFonts w:cs="Arial"/>
              </w:rPr>
            </w:pPr>
            <w:r w:rsidRPr="000E1730">
              <w:rPr>
                <w:rFonts w:cs="Arial"/>
              </w:rPr>
              <w:t>Nazwa oddziału/banku</w:t>
            </w:r>
          </w:p>
        </w:tc>
        <w:tc>
          <w:tcPr>
            <w:tcW w:w="708" w:type="dxa"/>
          </w:tcPr>
          <w:p w14:paraId="5B326413" w14:textId="77777777" w:rsidR="00DB05C1" w:rsidRPr="000E1730" w:rsidRDefault="00DB05C1" w:rsidP="00DB05C1">
            <w:pPr>
              <w:pStyle w:val="Tabela-zawarto"/>
              <w:jc w:val="center"/>
            </w:pPr>
          </w:p>
        </w:tc>
        <w:tc>
          <w:tcPr>
            <w:tcW w:w="708" w:type="dxa"/>
          </w:tcPr>
          <w:p w14:paraId="386E78BA" w14:textId="72CA6FDD" w:rsidR="00DB05C1" w:rsidRPr="000E1730" w:rsidRDefault="00DB05C1" w:rsidP="00DB05C1">
            <w:pPr>
              <w:pStyle w:val="Tabela-zawarto"/>
              <w:jc w:val="center"/>
            </w:pPr>
          </w:p>
        </w:tc>
        <w:tc>
          <w:tcPr>
            <w:tcW w:w="708" w:type="dxa"/>
          </w:tcPr>
          <w:p w14:paraId="5DA43029" w14:textId="352DC86B" w:rsidR="00DB05C1" w:rsidRPr="000E1730" w:rsidRDefault="00DB05C1" w:rsidP="00DB05C1">
            <w:pPr>
              <w:pStyle w:val="Tabela-zawarto"/>
              <w:jc w:val="center"/>
            </w:pPr>
          </w:p>
        </w:tc>
        <w:tc>
          <w:tcPr>
            <w:tcW w:w="4718" w:type="dxa"/>
            <w:gridSpan w:val="3"/>
          </w:tcPr>
          <w:p w14:paraId="7ED875C6" w14:textId="77777777" w:rsidR="00DB05C1" w:rsidRPr="000E1730" w:rsidRDefault="00DB05C1" w:rsidP="00DB05C1">
            <w:pPr>
              <w:pStyle w:val="Tabela-zawarto"/>
              <w:jc w:val="center"/>
            </w:pPr>
          </w:p>
        </w:tc>
      </w:tr>
      <w:tr w:rsidR="00F75646" w:rsidRPr="000E1730" w14:paraId="34B8775A" w14:textId="77777777" w:rsidTr="0091727A">
        <w:trPr>
          <w:jc w:val="center"/>
        </w:trPr>
        <w:tc>
          <w:tcPr>
            <w:tcW w:w="576" w:type="dxa"/>
            <w:shd w:val="clear" w:color="auto" w:fill="auto"/>
          </w:tcPr>
          <w:p w14:paraId="6FD00A59" w14:textId="77777777" w:rsidR="00F75646" w:rsidRPr="000E1730" w:rsidRDefault="00F75646" w:rsidP="00F75646">
            <w:pPr>
              <w:pStyle w:val="Tabela-zawarto"/>
              <w:rPr>
                <w:lang w:val="en-US"/>
              </w:rPr>
            </w:pPr>
            <w:r w:rsidRPr="000E1730">
              <w:rPr>
                <w:lang w:val="en-US"/>
              </w:rPr>
              <w:t>A-15</w:t>
            </w:r>
          </w:p>
        </w:tc>
        <w:tc>
          <w:tcPr>
            <w:tcW w:w="3247" w:type="dxa"/>
            <w:shd w:val="clear" w:color="auto" w:fill="auto"/>
          </w:tcPr>
          <w:p w14:paraId="1B29E3D2" w14:textId="080C036B" w:rsidR="00F75646" w:rsidRPr="000E1730" w:rsidRDefault="00F75646" w:rsidP="00F75646">
            <w:pPr>
              <w:pStyle w:val="Tabela-zawarto"/>
              <w:rPr>
                <w:lang w:val="en-US"/>
              </w:rPr>
            </w:pPr>
            <w:r w:rsidRPr="000E1730">
              <w:rPr>
                <w:lang w:val="en-US"/>
              </w:rPr>
              <w:t xml:space="preserve">-   -   </w:t>
            </w:r>
            <w:r w:rsidRPr="008151DD">
              <w:rPr>
                <w:lang w:val="en-US"/>
              </w:rPr>
              <w:t>PaymentCashInstitution</w:t>
            </w:r>
          </w:p>
        </w:tc>
        <w:tc>
          <w:tcPr>
            <w:tcW w:w="3402" w:type="dxa"/>
            <w:shd w:val="clear" w:color="auto" w:fill="auto"/>
          </w:tcPr>
          <w:p w14:paraId="3115A550" w14:textId="77777777" w:rsidR="00F75646" w:rsidRPr="000E1730" w:rsidRDefault="00F75646" w:rsidP="00F75646">
            <w:pPr>
              <w:pStyle w:val="Tabela-zawarto"/>
              <w:rPr>
                <w:rFonts w:cs="Arial"/>
              </w:rPr>
            </w:pPr>
            <w:r w:rsidRPr="000E1730">
              <w:rPr>
                <w:rFonts w:cs="Arial"/>
              </w:rPr>
              <w:t xml:space="preserve">Informacje o banku/oddziale banku obsługującym rachunek klienta </w:t>
            </w:r>
          </w:p>
        </w:tc>
        <w:tc>
          <w:tcPr>
            <w:tcW w:w="708" w:type="dxa"/>
            <w:shd w:val="clear" w:color="auto" w:fill="auto"/>
          </w:tcPr>
          <w:p w14:paraId="2673C67B" w14:textId="77777777" w:rsidR="00F75646" w:rsidRPr="000E1730" w:rsidRDefault="00F75646" w:rsidP="00F75646">
            <w:pPr>
              <w:pStyle w:val="Tabela-zawarto"/>
              <w:jc w:val="center"/>
            </w:pPr>
          </w:p>
        </w:tc>
        <w:tc>
          <w:tcPr>
            <w:tcW w:w="708" w:type="dxa"/>
            <w:shd w:val="clear" w:color="auto" w:fill="auto"/>
          </w:tcPr>
          <w:p w14:paraId="42921D0C" w14:textId="78DF4722" w:rsidR="00F75646" w:rsidRPr="000E1730" w:rsidRDefault="00F75646" w:rsidP="00F75646">
            <w:pPr>
              <w:pStyle w:val="Tabela-zawarto"/>
              <w:jc w:val="center"/>
            </w:pPr>
            <w:r>
              <w:t>W</w:t>
            </w:r>
          </w:p>
        </w:tc>
        <w:tc>
          <w:tcPr>
            <w:tcW w:w="708" w:type="dxa"/>
            <w:shd w:val="clear" w:color="auto" w:fill="auto"/>
          </w:tcPr>
          <w:p w14:paraId="7A713052" w14:textId="28B8D9F7" w:rsidR="00F75646" w:rsidRPr="000E1730" w:rsidRDefault="00F75646" w:rsidP="00F75646">
            <w:pPr>
              <w:pStyle w:val="Tabela-zawarto"/>
              <w:jc w:val="center"/>
            </w:pPr>
            <w:r>
              <w:t>W</w:t>
            </w:r>
          </w:p>
        </w:tc>
        <w:tc>
          <w:tcPr>
            <w:tcW w:w="4718" w:type="dxa"/>
            <w:gridSpan w:val="3"/>
            <w:shd w:val="clear" w:color="auto" w:fill="auto"/>
          </w:tcPr>
          <w:p w14:paraId="6357A742" w14:textId="77777777" w:rsidR="00F75646" w:rsidRPr="000E1730" w:rsidRDefault="00F75646" w:rsidP="00F75646">
            <w:pPr>
              <w:pStyle w:val="Tabela-zawarto"/>
              <w:jc w:val="center"/>
            </w:pPr>
          </w:p>
        </w:tc>
      </w:tr>
      <w:tr w:rsidR="00F75646" w:rsidRPr="000E1730" w14:paraId="64842CCB" w14:textId="77777777" w:rsidTr="0091727A">
        <w:trPr>
          <w:jc w:val="center"/>
        </w:trPr>
        <w:tc>
          <w:tcPr>
            <w:tcW w:w="576" w:type="dxa"/>
            <w:shd w:val="clear" w:color="auto" w:fill="auto"/>
          </w:tcPr>
          <w:p w14:paraId="23C79283" w14:textId="77777777" w:rsidR="00F75646" w:rsidRPr="000E1730" w:rsidRDefault="00F75646" w:rsidP="00F75646">
            <w:pPr>
              <w:pStyle w:val="Tabela-zawarto"/>
            </w:pPr>
          </w:p>
        </w:tc>
        <w:tc>
          <w:tcPr>
            <w:tcW w:w="3247" w:type="dxa"/>
            <w:shd w:val="clear" w:color="auto" w:fill="auto"/>
          </w:tcPr>
          <w:p w14:paraId="3A4C64C3" w14:textId="2385611D" w:rsidR="00F75646" w:rsidRPr="000E1730" w:rsidRDefault="00F75646" w:rsidP="00F75646">
            <w:pPr>
              <w:pStyle w:val="Tabela-zawarto"/>
            </w:pPr>
            <w:r w:rsidRPr="000E1730">
              <w:t>-   -   -   FIIdentifier</w:t>
            </w:r>
          </w:p>
        </w:tc>
        <w:tc>
          <w:tcPr>
            <w:tcW w:w="3402" w:type="dxa"/>
            <w:shd w:val="clear" w:color="auto" w:fill="auto"/>
          </w:tcPr>
          <w:p w14:paraId="1FC25705" w14:textId="77777777" w:rsidR="00F75646" w:rsidRPr="000E1730" w:rsidRDefault="00F75646" w:rsidP="00F75646">
            <w:pPr>
              <w:pStyle w:val="Tabela-zawarto"/>
              <w:rPr>
                <w:rFonts w:cs="Arial"/>
              </w:rPr>
            </w:pPr>
            <w:r w:rsidRPr="000E1730">
              <w:rPr>
                <w:rFonts w:cs="Arial"/>
              </w:rPr>
              <w:t>Identyfikator banku/oddziału banku</w:t>
            </w:r>
          </w:p>
        </w:tc>
        <w:tc>
          <w:tcPr>
            <w:tcW w:w="708" w:type="dxa"/>
            <w:shd w:val="clear" w:color="auto" w:fill="auto"/>
          </w:tcPr>
          <w:p w14:paraId="7D912DE9" w14:textId="77777777" w:rsidR="00F75646" w:rsidRPr="000E1730" w:rsidRDefault="00F75646" w:rsidP="00F75646">
            <w:pPr>
              <w:pStyle w:val="Tabela-zawarto"/>
              <w:jc w:val="center"/>
            </w:pPr>
          </w:p>
        </w:tc>
        <w:tc>
          <w:tcPr>
            <w:tcW w:w="708" w:type="dxa"/>
            <w:shd w:val="clear" w:color="auto" w:fill="auto"/>
          </w:tcPr>
          <w:p w14:paraId="459B2E58" w14:textId="7A733A94" w:rsidR="00F75646" w:rsidRPr="000E1730" w:rsidRDefault="00F75646" w:rsidP="00F75646">
            <w:pPr>
              <w:pStyle w:val="Tabela-zawarto"/>
              <w:jc w:val="center"/>
            </w:pPr>
            <w:r>
              <w:t>W</w:t>
            </w:r>
          </w:p>
        </w:tc>
        <w:tc>
          <w:tcPr>
            <w:tcW w:w="708" w:type="dxa"/>
            <w:shd w:val="clear" w:color="auto" w:fill="auto"/>
          </w:tcPr>
          <w:p w14:paraId="6D4DB29E" w14:textId="319B3614" w:rsidR="00F75646" w:rsidRPr="000E1730" w:rsidRDefault="00F75646" w:rsidP="00F75646">
            <w:pPr>
              <w:pStyle w:val="Tabela-zawarto"/>
              <w:jc w:val="center"/>
            </w:pPr>
            <w:r>
              <w:t>W</w:t>
            </w:r>
          </w:p>
        </w:tc>
        <w:tc>
          <w:tcPr>
            <w:tcW w:w="4718" w:type="dxa"/>
            <w:gridSpan w:val="3"/>
            <w:shd w:val="clear" w:color="auto" w:fill="auto"/>
          </w:tcPr>
          <w:p w14:paraId="06208C94" w14:textId="77777777" w:rsidR="00F75646" w:rsidRDefault="00F75646" w:rsidP="00F75646">
            <w:pPr>
              <w:pStyle w:val="Tabela-zawarto"/>
              <w:jc w:val="center"/>
            </w:pPr>
            <w:r>
              <w:t>Identyfikator Banku, świadczącego dla NBP usługę ZOK i/lub EWG</w:t>
            </w:r>
          </w:p>
          <w:p w14:paraId="29BDC87B" w14:textId="77777777" w:rsidR="00F75646" w:rsidRDefault="00F75646" w:rsidP="00F75646">
            <w:pPr>
              <w:pStyle w:val="Tabela-zawarto"/>
              <w:jc w:val="center"/>
            </w:pPr>
            <w:r>
              <w:t>Dozwolone są następujące identyfikatory:</w:t>
            </w:r>
          </w:p>
          <w:p w14:paraId="70C0F1CB" w14:textId="29266817" w:rsidR="00F75646" w:rsidRDefault="00F75646" w:rsidP="00F75646">
            <w:pPr>
              <w:pStyle w:val="Tabela-zawarto"/>
              <w:jc w:val="center"/>
            </w:pPr>
            <w:r>
              <w:t xml:space="preserve">- </w:t>
            </w:r>
            <w:r w:rsidR="000440E5">
              <w:t>ing</w:t>
            </w:r>
          </w:p>
          <w:p w14:paraId="3508F427" w14:textId="048C85F8" w:rsidR="00F75646" w:rsidRDefault="00F75646" w:rsidP="00F75646">
            <w:pPr>
              <w:pStyle w:val="Tabela-zawarto"/>
              <w:jc w:val="center"/>
            </w:pPr>
            <w:r>
              <w:t xml:space="preserve">- </w:t>
            </w:r>
            <w:r w:rsidR="000440E5">
              <w:t>pkobp</w:t>
            </w:r>
            <w:r>
              <w:t xml:space="preserve"> </w:t>
            </w:r>
          </w:p>
          <w:p w14:paraId="58CA50A2" w14:textId="338B5C4D" w:rsidR="00F75646" w:rsidRPr="000E1730" w:rsidRDefault="00F75646" w:rsidP="00F75646">
            <w:pPr>
              <w:pStyle w:val="Tabela-zawarto"/>
              <w:jc w:val="center"/>
            </w:pPr>
            <w:r>
              <w:t>(</w:t>
            </w:r>
            <w:r w:rsidRPr="008151DD">
              <w:t>IdentificationSchemeName</w:t>
            </w:r>
            <w:r>
              <w:t xml:space="preserve"> = „Other”)</w:t>
            </w:r>
          </w:p>
        </w:tc>
      </w:tr>
      <w:tr w:rsidR="00F75646" w:rsidRPr="000E1730" w14:paraId="17ED0E42" w14:textId="77777777" w:rsidTr="0091727A">
        <w:trPr>
          <w:jc w:val="center"/>
        </w:trPr>
        <w:tc>
          <w:tcPr>
            <w:tcW w:w="576" w:type="dxa"/>
            <w:shd w:val="clear" w:color="auto" w:fill="auto"/>
          </w:tcPr>
          <w:p w14:paraId="3DB74EB3" w14:textId="77777777" w:rsidR="00F75646" w:rsidRPr="000E1730" w:rsidRDefault="00F75646" w:rsidP="00F75646">
            <w:pPr>
              <w:pStyle w:val="Tabela-zawarto"/>
            </w:pPr>
          </w:p>
        </w:tc>
        <w:tc>
          <w:tcPr>
            <w:tcW w:w="3247" w:type="dxa"/>
            <w:shd w:val="clear" w:color="auto" w:fill="auto"/>
          </w:tcPr>
          <w:p w14:paraId="3C52F288" w14:textId="338507F4" w:rsidR="00F75646" w:rsidRPr="000E1730" w:rsidRDefault="00F75646" w:rsidP="00F75646">
            <w:pPr>
              <w:pStyle w:val="Tabela-zawarto"/>
            </w:pPr>
            <w:r w:rsidRPr="000E1730">
              <w:t>-   -   -   Name</w:t>
            </w:r>
          </w:p>
        </w:tc>
        <w:tc>
          <w:tcPr>
            <w:tcW w:w="3402" w:type="dxa"/>
            <w:shd w:val="clear" w:color="auto" w:fill="auto"/>
          </w:tcPr>
          <w:p w14:paraId="552F2C83" w14:textId="77777777" w:rsidR="00F75646" w:rsidRPr="000E1730" w:rsidRDefault="00F75646" w:rsidP="00F75646">
            <w:pPr>
              <w:pStyle w:val="Tabela-zawarto"/>
              <w:rPr>
                <w:rFonts w:cs="Arial"/>
              </w:rPr>
            </w:pPr>
            <w:r w:rsidRPr="000E1730">
              <w:rPr>
                <w:rFonts w:cs="Arial"/>
              </w:rPr>
              <w:t>Nazwa oddziału/banku</w:t>
            </w:r>
          </w:p>
        </w:tc>
        <w:tc>
          <w:tcPr>
            <w:tcW w:w="708" w:type="dxa"/>
            <w:shd w:val="clear" w:color="auto" w:fill="auto"/>
          </w:tcPr>
          <w:p w14:paraId="0DCB8704" w14:textId="77777777" w:rsidR="00F75646" w:rsidRPr="000E1730" w:rsidRDefault="00F75646" w:rsidP="00F75646">
            <w:pPr>
              <w:pStyle w:val="Tabela-zawarto"/>
              <w:jc w:val="center"/>
            </w:pPr>
          </w:p>
        </w:tc>
        <w:tc>
          <w:tcPr>
            <w:tcW w:w="708" w:type="dxa"/>
            <w:shd w:val="clear" w:color="auto" w:fill="auto"/>
          </w:tcPr>
          <w:p w14:paraId="54076DBB" w14:textId="77777777" w:rsidR="00F75646" w:rsidRPr="000E1730" w:rsidRDefault="00F75646" w:rsidP="00F75646">
            <w:pPr>
              <w:pStyle w:val="Tabela-zawarto"/>
              <w:jc w:val="center"/>
            </w:pPr>
          </w:p>
        </w:tc>
        <w:tc>
          <w:tcPr>
            <w:tcW w:w="708" w:type="dxa"/>
            <w:shd w:val="clear" w:color="auto" w:fill="auto"/>
          </w:tcPr>
          <w:p w14:paraId="3C099180" w14:textId="77777777" w:rsidR="00F75646" w:rsidRPr="000E1730" w:rsidRDefault="00F75646" w:rsidP="00F75646">
            <w:pPr>
              <w:pStyle w:val="Tabela-zawarto"/>
              <w:jc w:val="center"/>
            </w:pPr>
          </w:p>
        </w:tc>
        <w:tc>
          <w:tcPr>
            <w:tcW w:w="4718" w:type="dxa"/>
            <w:gridSpan w:val="3"/>
            <w:shd w:val="clear" w:color="auto" w:fill="auto"/>
          </w:tcPr>
          <w:p w14:paraId="561FAAEC" w14:textId="77777777" w:rsidR="00F75646" w:rsidRPr="000E1730" w:rsidRDefault="00F75646" w:rsidP="00F75646">
            <w:pPr>
              <w:pStyle w:val="Tabela-zawarto"/>
              <w:jc w:val="center"/>
            </w:pPr>
          </w:p>
        </w:tc>
      </w:tr>
      <w:tr w:rsidR="00F75646" w:rsidRPr="000E1730" w14:paraId="1C376602" w14:textId="77777777" w:rsidTr="00DB05C1">
        <w:trPr>
          <w:jc w:val="center"/>
        </w:trPr>
        <w:tc>
          <w:tcPr>
            <w:tcW w:w="576" w:type="dxa"/>
          </w:tcPr>
          <w:p w14:paraId="7FA32C34" w14:textId="77777777" w:rsidR="00F75646" w:rsidRPr="000E1730" w:rsidRDefault="00F75646" w:rsidP="00F75646">
            <w:pPr>
              <w:pStyle w:val="Tabela-zawarto"/>
            </w:pPr>
            <w:r>
              <w:t>B</w:t>
            </w:r>
            <w:r w:rsidRPr="000E1730">
              <w:t>-11</w:t>
            </w:r>
          </w:p>
        </w:tc>
        <w:tc>
          <w:tcPr>
            <w:tcW w:w="3247" w:type="dxa"/>
          </w:tcPr>
          <w:p w14:paraId="31E3B855" w14:textId="77777777" w:rsidR="00F75646" w:rsidRPr="000E1730" w:rsidRDefault="00F75646" w:rsidP="00F75646">
            <w:pPr>
              <w:pStyle w:val="Tabela-zawarto"/>
            </w:pPr>
            <w:r w:rsidRPr="000E1730">
              <w:t xml:space="preserve">-   -   </w:t>
            </w:r>
            <w:r w:rsidRPr="00B43D17">
              <w:t>PaymentCashDetails</w:t>
            </w:r>
          </w:p>
        </w:tc>
        <w:tc>
          <w:tcPr>
            <w:tcW w:w="3402" w:type="dxa"/>
          </w:tcPr>
          <w:p w14:paraId="08236F05" w14:textId="77777777" w:rsidR="00F75646" w:rsidRPr="000E1730" w:rsidRDefault="00F75646" w:rsidP="00F75646">
            <w:pPr>
              <w:pStyle w:val="Tabela-zawarto"/>
              <w:rPr>
                <w:rFonts w:cs="Arial"/>
              </w:rPr>
            </w:pPr>
            <w:r>
              <w:t>Szczegółowe warunki zlecenia wypłaty gotówki</w:t>
            </w:r>
          </w:p>
        </w:tc>
        <w:tc>
          <w:tcPr>
            <w:tcW w:w="708" w:type="dxa"/>
          </w:tcPr>
          <w:p w14:paraId="303FE697" w14:textId="0F453657" w:rsidR="00F75646" w:rsidRDefault="00F75646" w:rsidP="00F75646">
            <w:pPr>
              <w:pStyle w:val="Tabela-zawarto"/>
              <w:jc w:val="center"/>
            </w:pPr>
            <w:r>
              <w:t>W</w:t>
            </w:r>
          </w:p>
        </w:tc>
        <w:tc>
          <w:tcPr>
            <w:tcW w:w="708" w:type="dxa"/>
          </w:tcPr>
          <w:p w14:paraId="6ACE8E03" w14:textId="3736113B" w:rsidR="00F75646" w:rsidRDefault="00F75646" w:rsidP="00F75646">
            <w:pPr>
              <w:pStyle w:val="Tabela-zawarto"/>
              <w:jc w:val="center"/>
            </w:pPr>
            <w:r>
              <w:t>W</w:t>
            </w:r>
          </w:p>
        </w:tc>
        <w:tc>
          <w:tcPr>
            <w:tcW w:w="708" w:type="dxa"/>
          </w:tcPr>
          <w:p w14:paraId="5266D9FF" w14:textId="011A58D5" w:rsidR="00F75646" w:rsidRPr="000E1730" w:rsidRDefault="00F75646" w:rsidP="00F75646">
            <w:pPr>
              <w:pStyle w:val="Tabela-zawarto"/>
              <w:jc w:val="center"/>
            </w:pPr>
            <w:r>
              <w:t>W</w:t>
            </w:r>
          </w:p>
        </w:tc>
        <w:tc>
          <w:tcPr>
            <w:tcW w:w="4718" w:type="dxa"/>
            <w:gridSpan w:val="3"/>
          </w:tcPr>
          <w:p w14:paraId="4EC5FAE8" w14:textId="77777777" w:rsidR="00F75646" w:rsidRPr="000E1730" w:rsidRDefault="00F75646" w:rsidP="00F75646">
            <w:pPr>
              <w:pStyle w:val="Tabela-zawarto"/>
              <w:jc w:val="center"/>
            </w:pPr>
          </w:p>
        </w:tc>
      </w:tr>
      <w:tr w:rsidR="00F75646" w:rsidRPr="000E1730" w14:paraId="047FD680" w14:textId="77777777" w:rsidTr="00DB05C1">
        <w:trPr>
          <w:jc w:val="center"/>
        </w:trPr>
        <w:tc>
          <w:tcPr>
            <w:tcW w:w="576" w:type="dxa"/>
          </w:tcPr>
          <w:p w14:paraId="14511865" w14:textId="77777777" w:rsidR="00F75646" w:rsidRPr="000E1730" w:rsidRDefault="00F75646" w:rsidP="00F75646">
            <w:pPr>
              <w:pStyle w:val="Tabela-zawarto"/>
            </w:pPr>
          </w:p>
        </w:tc>
        <w:tc>
          <w:tcPr>
            <w:tcW w:w="3247" w:type="dxa"/>
          </w:tcPr>
          <w:p w14:paraId="0621A0FA" w14:textId="77777777" w:rsidR="00F75646" w:rsidRPr="000E1730" w:rsidRDefault="00F75646" w:rsidP="00F75646">
            <w:pPr>
              <w:pStyle w:val="Tabela-zawarto"/>
            </w:pPr>
            <w:r w:rsidRPr="000E1730">
              <w:t>-   -   -   TransactionIdentifier</w:t>
            </w:r>
          </w:p>
        </w:tc>
        <w:tc>
          <w:tcPr>
            <w:tcW w:w="3402" w:type="dxa"/>
          </w:tcPr>
          <w:p w14:paraId="532958D5" w14:textId="77777777" w:rsidR="00F75646" w:rsidRPr="000E1730" w:rsidRDefault="00F75646" w:rsidP="00F75646">
            <w:pPr>
              <w:pStyle w:val="Tabela-zawarto"/>
              <w:rPr>
                <w:rFonts w:cs="Arial"/>
              </w:rPr>
            </w:pPr>
            <w:r w:rsidRPr="000E1730">
              <w:rPr>
                <w:rFonts w:cs="Arial"/>
              </w:rPr>
              <w:t>Identyfikator transakcji nadawany przez klienta</w:t>
            </w:r>
          </w:p>
        </w:tc>
        <w:tc>
          <w:tcPr>
            <w:tcW w:w="708" w:type="dxa"/>
          </w:tcPr>
          <w:p w14:paraId="63D5A9B2" w14:textId="6D4271DB" w:rsidR="00F75646" w:rsidRDefault="00F75646" w:rsidP="00F75646">
            <w:pPr>
              <w:pStyle w:val="Tabela-zawarto"/>
              <w:jc w:val="center"/>
            </w:pPr>
            <w:r>
              <w:t>W</w:t>
            </w:r>
          </w:p>
        </w:tc>
        <w:tc>
          <w:tcPr>
            <w:tcW w:w="708" w:type="dxa"/>
          </w:tcPr>
          <w:p w14:paraId="3758EA44" w14:textId="1E7E06C0" w:rsidR="00F75646" w:rsidRDefault="00F75646" w:rsidP="00F75646">
            <w:pPr>
              <w:pStyle w:val="Tabela-zawarto"/>
              <w:jc w:val="center"/>
            </w:pPr>
            <w:r>
              <w:t>W</w:t>
            </w:r>
          </w:p>
        </w:tc>
        <w:tc>
          <w:tcPr>
            <w:tcW w:w="708" w:type="dxa"/>
          </w:tcPr>
          <w:p w14:paraId="7441BE30" w14:textId="112AF07F" w:rsidR="00F75646" w:rsidRPr="000E1730" w:rsidRDefault="00F75646" w:rsidP="00F75646">
            <w:pPr>
              <w:pStyle w:val="Tabela-zawarto"/>
              <w:jc w:val="center"/>
            </w:pPr>
            <w:r>
              <w:t>W</w:t>
            </w:r>
          </w:p>
        </w:tc>
        <w:tc>
          <w:tcPr>
            <w:tcW w:w="4718" w:type="dxa"/>
            <w:gridSpan w:val="3"/>
          </w:tcPr>
          <w:p w14:paraId="192A3D56" w14:textId="77777777" w:rsidR="00F75646" w:rsidRPr="000E1730" w:rsidRDefault="00F75646" w:rsidP="00F75646">
            <w:pPr>
              <w:pStyle w:val="Tabela-zawarto"/>
              <w:jc w:val="center"/>
            </w:pPr>
            <w:r w:rsidRPr="000E1730">
              <w:t xml:space="preserve">Numer transakcji nadany przez </w:t>
            </w:r>
            <w:r w:rsidRPr="0032379D">
              <w:rPr>
                <w:highlight w:val="cyan"/>
              </w:rPr>
              <w:t>XXXX</w:t>
            </w:r>
          </w:p>
        </w:tc>
      </w:tr>
      <w:tr w:rsidR="00F75646" w:rsidRPr="000E1730" w14:paraId="4B4E702B" w14:textId="77777777" w:rsidTr="00DB05C1">
        <w:trPr>
          <w:jc w:val="center"/>
        </w:trPr>
        <w:tc>
          <w:tcPr>
            <w:tcW w:w="576" w:type="dxa"/>
          </w:tcPr>
          <w:p w14:paraId="3754A034" w14:textId="77777777" w:rsidR="00F75646" w:rsidRPr="000E1730" w:rsidRDefault="00F75646" w:rsidP="00F75646">
            <w:pPr>
              <w:pStyle w:val="Tabela-zawarto"/>
            </w:pPr>
          </w:p>
        </w:tc>
        <w:tc>
          <w:tcPr>
            <w:tcW w:w="3247" w:type="dxa"/>
          </w:tcPr>
          <w:p w14:paraId="4492AB1B" w14:textId="77777777" w:rsidR="00F75646" w:rsidRPr="000E1730" w:rsidRDefault="00F75646" w:rsidP="00F75646">
            <w:pPr>
              <w:pStyle w:val="Tabela-zawarto"/>
            </w:pPr>
            <w:r w:rsidRPr="000E1730">
              <w:t xml:space="preserve">-   -   -   </w:t>
            </w:r>
            <w:r w:rsidRPr="00384842">
              <w:t>BankTransactionIdentifier</w:t>
            </w:r>
          </w:p>
        </w:tc>
        <w:tc>
          <w:tcPr>
            <w:tcW w:w="3402" w:type="dxa"/>
          </w:tcPr>
          <w:p w14:paraId="49BAF7D6" w14:textId="77777777" w:rsidR="00F75646" w:rsidRPr="000E1730" w:rsidRDefault="00F75646" w:rsidP="00F75646">
            <w:pPr>
              <w:pStyle w:val="Tabela-zawarto"/>
              <w:rPr>
                <w:rFonts w:cs="Arial"/>
              </w:rPr>
            </w:pPr>
            <w:r>
              <w:t>Identyfikator transakcji nadawany przez bank</w:t>
            </w:r>
          </w:p>
        </w:tc>
        <w:tc>
          <w:tcPr>
            <w:tcW w:w="708" w:type="dxa"/>
          </w:tcPr>
          <w:p w14:paraId="126451CF" w14:textId="2916DEFD" w:rsidR="00F75646" w:rsidRDefault="00F75646" w:rsidP="00F75646">
            <w:pPr>
              <w:pStyle w:val="Tabela-zawarto"/>
              <w:jc w:val="center"/>
            </w:pPr>
            <w:r>
              <w:t>O</w:t>
            </w:r>
          </w:p>
        </w:tc>
        <w:tc>
          <w:tcPr>
            <w:tcW w:w="708" w:type="dxa"/>
          </w:tcPr>
          <w:p w14:paraId="0AC8021D" w14:textId="16DC097A" w:rsidR="00F75646" w:rsidRDefault="00F75646" w:rsidP="00F75646">
            <w:pPr>
              <w:pStyle w:val="Tabela-zawarto"/>
              <w:jc w:val="center"/>
            </w:pPr>
            <w:r>
              <w:t>O</w:t>
            </w:r>
          </w:p>
        </w:tc>
        <w:tc>
          <w:tcPr>
            <w:tcW w:w="708" w:type="dxa"/>
          </w:tcPr>
          <w:p w14:paraId="24C29C18" w14:textId="691FFA08" w:rsidR="00F75646" w:rsidRPr="000E1730" w:rsidRDefault="00F75646" w:rsidP="00F75646">
            <w:pPr>
              <w:pStyle w:val="Tabela-zawarto"/>
              <w:jc w:val="center"/>
            </w:pPr>
            <w:r>
              <w:t>O</w:t>
            </w:r>
          </w:p>
        </w:tc>
        <w:tc>
          <w:tcPr>
            <w:tcW w:w="4718" w:type="dxa"/>
            <w:gridSpan w:val="3"/>
          </w:tcPr>
          <w:p w14:paraId="58EB05E8" w14:textId="77777777" w:rsidR="00F75646" w:rsidRPr="000E1730" w:rsidRDefault="00F75646" w:rsidP="00F75646">
            <w:pPr>
              <w:pStyle w:val="Tabela-zawarto"/>
              <w:jc w:val="center"/>
            </w:pPr>
            <w:r>
              <w:t xml:space="preserve">Identyfikator zlecenia </w:t>
            </w:r>
            <w:r w:rsidRPr="000E1730">
              <w:t>nadany przez ZSK-C</w:t>
            </w:r>
          </w:p>
        </w:tc>
      </w:tr>
      <w:tr w:rsidR="00F75646" w:rsidRPr="000E1730" w14:paraId="383788CC" w14:textId="77777777" w:rsidTr="00DB05C1">
        <w:trPr>
          <w:jc w:val="center"/>
        </w:trPr>
        <w:tc>
          <w:tcPr>
            <w:tcW w:w="576" w:type="dxa"/>
          </w:tcPr>
          <w:p w14:paraId="04FCA40B" w14:textId="77777777" w:rsidR="00F75646" w:rsidRPr="000E1730" w:rsidRDefault="00F75646" w:rsidP="00F75646">
            <w:pPr>
              <w:pStyle w:val="Tabela-zawarto"/>
            </w:pPr>
          </w:p>
        </w:tc>
        <w:tc>
          <w:tcPr>
            <w:tcW w:w="3247" w:type="dxa"/>
          </w:tcPr>
          <w:p w14:paraId="6B2DF197" w14:textId="6D9355EB" w:rsidR="00F75646" w:rsidRPr="000E1730" w:rsidRDefault="00F75646" w:rsidP="00F75646">
            <w:pPr>
              <w:pStyle w:val="Tabela-zawarto"/>
            </w:pPr>
            <w:r w:rsidRPr="000E1730">
              <w:t xml:space="preserve">-   -   -   </w:t>
            </w:r>
            <w:r w:rsidRPr="00981E61">
              <w:t>PmtCashCategory</w:t>
            </w:r>
          </w:p>
        </w:tc>
        <w:tc>
          <w:tcPr>
            <w:tcW w:w="3402" w:type="dxa"/>
          </w:tcPr>
          <w:p w14:paraId="5C9A2584" w14:textId="4853F847" w:rsidR="00F75646" w:rsidRDefault="00F75646" w:rsidP="00F75646">
            <w:pPr>
              <w:pStyle w:val="Tabela-zawarto"/>
            </w:pPr>
            <w:r>
              <w:t>Kategoria płatności: ZWG, ZOK, EWG</w:t>
            </w:r>
          </w:p>
        </w:tc>
        <w:tc>
          <w:tcPr>
            <w:tcW w:w="708" w:type="dxa"/>
          </w:tcPr>
          <w:p w14:paraId="209E15F1" w14:textId="362E711F" w:rsidR="00F75646" w:rsidRDefault="00F75646" w:rsidP="00F75646">
            <w:pPr>
              <w:pStyle w:val="Tabela-zawarto"/>
              <w:jc w:val="center"/>
            </w:pPr>
            <w:r>
              <w:t>W</w:t>
            </w:r>
          </w:p>
        </w:tc>
        <w:tc>
          <w:tcPr>
            <w:tcW w:w="708" w:type="dxa"/>
          </w:tcPr>
          <w:p w14:paraId="6BBC81FC" w14:textId="4221186B" w:rsidR="00F75646" w:rsidRDefault="00F75646" w:rsidP="00F75646">
            <w:pPr>
              <w:pStyle w:val="Tabela-zawarto"/>
              <w:jc w:val="center"/>
            </w:pPr>
            <w:r>
              <w:t>W</w:t>
            </w:r>
          </w:p>
        </w:tc>
        <w:tc>
          <w:tcPr>
            <w:tcW w:w="708" w:type="dxa"/>
          </w:tcPr>
          <w:p w14:paraId="39D38CAB" w14:textId="0AB28715" w:rsidR="00F75646" w:rsidRDefault="00F75646" w:rsidP="00F75646">
            <w:pPr>
              <w:pStyle w:val="Tabela-zawarto"/>
              <w:jc w:val="center"/>
            </w:pPr>
            <w:r>
              <w:t>W</w:t>
            </w:r>
          </w:p>
        </w:tc>
        <w:tc>
          <w:tcPr>
            <w:tcW w:w="4718" w:type="dxa"/>
            <w:gridSpan w:val="3"/>
          </w:tcPr>
          <w:p w14:paraId="7DF4EBAB" w14:textId="77777777" w:rsidR="00F75646" w:rsidRPr="000E19B9" w:rsidRDefault="00F75646" w:rsidP="00F75646">
            <w:pPr>
              <w:pStyle w:val="Tabela-zawarto"/>
              <w:jc w:val="center"/>
            </w:pPr>
            <w:r>
              <w:t>Typ</w:t>
            </w:r>
            <w:r w:rsidRPr="000E19B9">
              <w:t xml:space="preserve"> </w:t>
            </w:r>
            <w:r>
              <w:t>zlecenia</w:t>
            </w:r>
            <w:r w:rsidRPr="000E19B9">
              <w:t>:</w:t>
            </w:r>
          </w:p>
          <w:p w14:paraId="3802046B" w14:textId="77777777" w:rsidR="00F75646" w:rsidRPr="000E19B9" w:rsidRDefault="00F75646" w:rsidP="00F75646">
            <w:pPr>
              <w:pStyle w:val="Tabela-zawarto"/>
              <w:numPr>
                <w:ilvl w:val="0"/>
                <w:numId w:val="19"/>
              </w:numPr>
            </w:pPr>
            <w:r>
              <w:t xml:space="preserve">ZWG </w:t>
            </w:r>
            <w:r w:rsidRPr="000E19B9">
              <w:t xml:space="preserve">– </w:t>
            </w:r>
            <w:r>
              <w:t>zlecenia wypłaty gotówki w oddziałach banku prowadzącego rachunek klienta</w:t>
            </w:r>
          </w:p>
          <w:p w14:paraId="40705C1B" w14:textId="77777777" w:rsidR="00F75646" w:rsidRPr="000E19B9" w:rsidRDefault="00F75646" w:rsidP="00F75646">
            <w:pPr>
              <w:pStyle w:val="Tabela-zawarto"/>
              <w:numPr>
                <w:ilvl w:val="0"/>
                <w:numId w:val="19"/>
              </w:numPr>
            </w:pPr>
            <w:r>
              <w:lastRenderedPageBreak/>
              <w:t>ZOK – zlecenia wypłaty gotówki w oddziałach banku świadczącego usługę ZOK bankowi prowadzącemu rachunek klienta</w:t>
            </w:r>
          </w:p>
          <w:p w14:paraId="03C85A29" w14:textId="36983DD9" w:rsidR="00F75646" w:rsidRDefault="00F75646" w:rsidP="00F75646">
            <w:pPr>
              <w:pStyle w:val="Tabela-zawarto"/>
              <w:numPr>
                <w:ilvl w:val="0"/>
                <w:numId w:val="19"/>
              </w:numPr>
            </w:pPr>
            <w:r>
              <w:t>EWG – elektroniczne zlecenia wypłaty gotówki w bankomatach</w:t>
            </w:r>
          </w:p>
        </w:tc>
      </w:tr>
      <w:tr w:rsidR="00F75646" w:rsidRPr="000E1730" w14:paraId="6B02946F" w14:textId="77777777" w:rsidTr="00DB05C1">
        <w:trPr>
          <w:jc w:val="center"/>
        </w:trPr>
        <w:tc>
          <w:tcPr>
            <w:tcW w:w="576" w:type="dxa"/>
          </w:tcPr>
          <w:p w14:paraId="1B320820" w14:textId="77777777" w:rsidR="00F75646" w:rsidRPr="000E1730" w:rsidRDefault="00F75646" w:rsidP="00F75646">
            <w:pPr>
              <w:pStyle w:val="Tabela-zawarto"/>
            </w:pPr>
            <w:r w:rsidRPr="000E1730">
              <w:lastRenderedPageBreak/>
              <w:t>A-10</w:t>
            </w:r>
          </w:p>
        </w:tc>
        <w:tc>
          <w:tcPr>
            <w:tcW w:w="3247" w:type="dxa"/>
          </w:tcPr>
          <w:p w14:paraId="696E79AE" w14:textId="77777777" w:rsidR="00F75646" w:rsidRPr="000E1730" w:rsidRDefault="00F75646" w:rsidP="00F75646">
            <w:pPr>
              <w:pStyle w:val="Tabela-zawarto"/>
            </w:pPr>
            <w:r w:rsidRPr="000E1730">
              <w:t>-   -   -   CustomerAccount</w:t>
            </w:r>
          </w:p>
        </w:tc>
        <w:tc>
          <w:tcPr>
            <w:tcW w:w="3402" w:type="dxa"/>
          </w:tcPr>
          <w:p w14:paraId="4E3F020B" w14:textId="77777777" w:rsidR="00F75646" w:rsidRPr="000E1730" w:rsidRDefault="00F75646" w:rsidP="00F75646">
            <w:pPr>
              <w:pStyle w:val="Tabela-zawarto"/>
              <w:rPr>
                <w:rFonts w:cs="Arial"/>
              </w:rPr>
            </w:pPr>
            <w:r w:rsidRPr="000E1730">
              <w:rPr>
                <w:rFonts w:cs="Arial"/>
              </w:rPr>
              <w:t>Informacje o rachunku bankowym klienta</w:t>
            </w:r>
          </w:p>
        </w:tc>
        <w:tc>
          <w:tcPr>
            <w:tcW w:w="708" w:type="dxa"/>
          </w:tcPr>
          <w:p w14:paraId="6705EE39" w14:textId="6D755045" w:rsidR="00F75646" w:rsidRDefault="00F75646" w:rsidP="00F75646">
            <w:pPr>
              <w:pStyle w:val="Tabela-zawarto"/>
              <w:jc w:val="center"/>
            </w:pPr>
            <w:r>
              <w:t>O</w:t>
            </w:r>
          </w:p>
        </w:tc>
        <w:tc>
          <w:tcPr>
            <w:tcW w:w="708" w:type="dxa"/>
          </w:tcPr>
          <w:p w14:paraId="1989B03C" w14:textId="2DA3266D" w:rsidR="00F75646" w:rsidRDefault="00F75646" w:rsidP="00F75646">
            <w:pPr>
              <w:pStyle w:val="Tabela-zawarto"/>
              <w:jc w:val="center"/>
            </w:pPr>
            <w:r>
              <w:t>O</w:t>
            </w:r>
          </w:p>
        </w:tc>
        <w:tc>
          <w:tcPr>
            <w:tcW w:w="708" w:type="dxa"/>
          </w:tcPr>
          <w:p w14:paraId="623E472C" w14:textId="3605DA05" w:rsidR="00F75646" w:rsidRPr="000E1730" w:rsidRDefault="00F75646" w:rsidP="00F75646">
            <w:pPr>
              <w:pStyle w:val="Tabela-zawarto"/>
              <w:jc w:val="center"/>
            </w:pPr>
            <w:r>
              <w:t>O</w:t>
            </w:r>
          </w:p>
        </w:tc>
        <w:tc>
          <w:tcPr>
            <w:tcW w:w="4718" w:type="dxa"/>
            <w:gridSpan w:val="3"/>
          </w:tcPr>
          <w:p w14:paraId="0A3D4166" w14:textId="77777777" w:rsidR="00F75646" w:rsidRPr="000E1730" w:rsidRDefault="00F75646" w:rsidP="00F75646">
            <w:pPr>
              <w:pStyle w:val="Tabela-zawarto"/>
              <w:jc w:val="center"/>
            </w:pPr>
          </w:p>
        </w:tc>
      </w:tr>
      <w:tr w:rsidR="00F75646" w:rsidRPr="000E1730" w14:paraId="1D3E1CAE" w14:textId="77777777" w:rsidTr="00DB05C1">
        <w:trPr>
          <w:jc w:val="center"/>
        </w:trPr>
        <w:tc>
          <w:tcPr>
            <w:tcW w:w="576" w:type="dxa"/>
          </w:tcPr>
          <w:p w14:paraId="5D0550DF" w14:textId="77777777" w:rsidR="00F75646" w:rsidRPr="000E1730" w:rsidRDefault="00F75646" w:rsidP="00F75646">
            <w:pPr>
              <w:pStyle w:val="Tabela-zawarto"/>
            </w:pPr>
          </w:p>
        </w:tc>
        <w:tc>
          <w:tcPr>
            <w:tcW w:w="3247" w:type="dxa"/>
          </w:tcPr>
          <w:p w14:paraId="2FFC603E" w14:textId="77777777" w:rsidR="00F75646" w:rsidRPr="000E1730" w:rsidRDefault="00F75646" w:rsidP="00F75646">
            <w:pPr>
              <w:pStyle w:val="Tabela-zawarto"/>
              <w:rPr>
                <w:lang w:val="en-US"/>
              </w:rPr>
            </w:pPr>
            <w:r w:rsidRPr="000E1730">
              <w:rPr>
                <w:lang w:val="en-US"/>
              </w:rPr>
              <w:t xml:space="preserve">-   -   -   </w:t>
            </w:r>
            <w:r w:rsidRPr="000E1730">
              <w:t xml:space="preserve">-   </w:t>
            </w:r>
            <w:r w:rsidRPr="000E1730">
              <w:rPr>
                <w:lang w:val="en-US"/>
              </w:rPr>
              <w:t>AccountIdentifier</w:t>
            </w:r>
          </w:p>
        </w:tc>
        <w:tc>
          <w:tcPr>
            <w:tcW w:w="3402" w:type="dxa"/>
          </w:tcPr>
          <w:p w14:paraId="0004ED37" w14:textId="77777777" w:rsidR="00F75646" w:rsidRPr="000E1730" w:rsidRDefault="00F75646" w:rsidP="00F75646">
            <w:pPr>
              <w:pStyle w:val="Tabela-zawarto"/>
              <w:rPr>
                <w:rFonts w:cs="Arial"/>
              </w:rPr>
            </w:pPr>
            <w:r w:rsidRPr="000E1730">
              <w:rPr>
                <w:rFonts w:cs="Arial"/>
              </w:rPr>
              <w:t>Numer rachunku</w:t>
            </w:r>
          </w:p>
        </w:tc>
        <w:tc>
          <w:tcPr>
            <w:tcW w:w="708" w:type="dxa"/>
          </w:tcPr>
          <w:p w14:paraId="7A5E4201" w14:textId="48956864" w:rsidR="00F75646" w:rsidRDefault="00F75646" w:rsidP="00F75646">
            <w:pPr>
              <w:pStyle w:val="Tabela-zawarto"/>
              <w:jc w:val="center"/>
            </w:pPr>
            <w:r>
              <w:t>O</w:t>
            </w:r>
          </w:p>
        </w:tc>
        <w:tc>
          <w:tcPr>
            <w:tcW w:w="708" w:type="dxa"/>
          </w:tcPr>
          <w:p w14:paraId="300D17CC" w14:textId="6990FD9C" w:rsidR="00F75646" w:rsidRDefault="00F75646" w:rsidP="00F75646">
            <w:pPr>
              <w:pStyle w:val="Tabela-zawarto"/>
              <w:jc w:val="center"/>
            </w:pPr>
            <w:r>
              <w:t>O</w:t>
            </w:r>
          </w:p>
        </w:tc>
        <w:tc>
          <w:tcPr>
            <w:tcW w:w="708" w:type="dxa"/>
          </w:tcPr>
          <w:p w14:paraId="580CFD6B" w14:textId="523AAD09" w:rsidR="00F75646" w:rsidRPr="000E1730" w:rsidRDefault="00F75646" w:rsidP="00F75646">
            <w:pPr>
              <w:pStyle w:val="Tabela-zawarto"/>
              <w:jc w:val="center"/>
            </w:pPr>
            <w:r>
              <w:t>O</w:t>
            </w:r>
          </w:p>
        </w:tc>
        <w:tc>
          <w:tcPr>
            <w:tcW w:w="4718" w:type="dxa"/>
            <w:gridSpan w:val="3"/>
          </w:tcPr>
          <w:p w14:paraId="0562D2AF" w14:textId="77777777" w:rsidR="00F75646" w:rsidRDefault="00F75646" w:rsidP="00F75646">
            <w:pPr>
              <w:pStyle w:val="Tabela-zawarto"/>
              <w:jc w:val="center"/>
            </w:pPr>
            <w:r w:rsidRPr="000E1730">
              <w:t xml:space="preserve">Numer rachunku, z którego </w:t>
            </w:r>
            <w:r>
              <w:t xml:space="preserve">ma być zealizowana wypłata gotówki </w:t>
            </w:r>
            <w:r w:rsidRPr="000E1730">
              <w:t>w standardzie NRB</w:t>
            </w:r>
          </w:p>
          <w:p w14:paraId="3B3938A0" w14:textId="77777777" w:rsidR="00F75646" w:rsidRPr="000E1730" w:rsidRDefault="00F75646" w:rsidP="00F75646">
            <w:pPr>
              <w:pStyle w:val="Tabela-zawarto"/>
              <w:jc w:val="center"/>
            </w:pPr>
            <w:r>
              <w:t>Jeśli jest określony to musi być taki sam jak w elemencie &lt;</w:t>
            </w:r>
            <w:r w:rsidRPr="00693270">
              <w:t>PaymentCashDocument</w:t>
            </w:r>
            <w:r>
              <w:t>&gt;</w:t>
            </w:r>
          </w:p>
        </w:tc>
      </w:tr>
      <w:tr w:rsidR="00F75646" w:rsidRPr="000E1730" w14:paraId="12FA9DF4" w14:textId="77777777" w:rsidTr="00DB05C1">
        <w:trPr>
          <w:jc w:val="center"/>
        </w:trPr>
        <w:tc>
          <w:tcPr>
            <w:tcW w:w="576" w:type="dxa"/>
          </w:tcPr>
          <w:p w14:paraId="72DF0EC8" w14:textId="77777777" w:rsidR="00F75646" w:rsidRPr="000E1730" w:rsidRDefault="00F75646" w:rsidP="00F75646">
            <w:pPr>
              <w:pStyle w:val="Tabela-zawarto"/>
            </w:pPr>
          </w:p>
        </w:tc>
        <w:tc>
          <w:tcPr>
            <w:tcW w:w="3247" w:type="dxa"/>
          </w:tcPr>
          <w:p w14:paraId="72470B1C" w14:textId="77777777" w:rsidR="00F75646" w:rsidRPr="000E1730" w:rsidRDefault="00F75646" w:rsidP="00F75646">
            <w:pPr>
              <w:pStyle w:val="Tabela-zawarto"/>
            </w:pPr>
            <w:r w:rsidRPr="000E1730">
              <w:t>-   -   -   -   AccountName</w:t>
            </w:r>
          </w:p>
        </w:tc>
        <w:tc>
          <w:tcPr>
            <w:tcW w:w="3402" w:type="dxa"/>
          </w:tcPr>
          <w:p w14:paraId="2A822623" w14:textId="77777777" w:rsidR="00F75646" w:rsidRPr="000E1730" w:rsidRDefault="00F75646" w:rsidP="00F75646">
            <w:pPr>
              <w:pStyle w:val="Tabela-zawarto"/>
              <w:rPr>
                <w:rFonts w:cs="Arial"/>
              </w:rPr>
            </w:pPr>
            <w:r w:rsidRPr="000E1730">
              <w:rPr>
                <w:rFonts w:cs="Arial"/>
              </w:rPr>
              <w:t xml:space="preserve">Nazwa rachunku </w:t>
            </w:r>
          </w:p>
        </w:tc>
        <w:tc>
          <w:tcPr>
            <w:tcW w:w="708" w:type="dxa"/>
          </w:tcPr>
          <w:p w14:paraId="49A57F4E" w14:textId="77777777" w:rsidR="00F75646" w:rsidRPr="000E1730" w:rsidRDefault="00F75646" w:rsidP="00F75646">
            <w:pPr>
              <w:pStyle w:val="Tabela-zawarto"/>
              <w:jc w:val="center"/>
            </w:pPr>
          </w:p>
        </w:tc>
        <w:tc>
          <w:tcPr>
            <w:tcW w:w="708" w:type="dxa"/>
          </w:tcPr>
          <w:p w14:paraId="79D041CC" w14:textId="0D1715A1" w:rsidR="00F75646" w:rsidRPr="000E1730" w:rsidRDefault="00F75646" w:rsidP="00F75646">
            <w:pPr>
              <w:pStyle w:val="Tabela-zawarto"/>
              <w:jc w:val="center"/>
            </w:pPr>
          </w:p>
        </w:tc>
        <w:tc>
          <w:tcPr>
            <w:tcW w:w="708" w:type="dxa"/>
          </w:tcPr>
          <w:p w14:paraId="5DFDD505" w14:textId="0156CBAC" w:rsidR="00F75646" w:rsidRPr="000E1730" w:rsidRDefault="00F75646" w:rsidP="00F75646">
            <w:pPr>
              <w:pStyle w:val="Tabela-zawarto"/>
              <w:jc w:val="center"/>
            </w:pPr>
          </w:p>
        </w:tc>
        <w:tc>
          <w:tcPr>
            <w:tcW w:w="4718" w:type="dxa"/>
            <w:gridSpan w:val="3"/>
          </w:tcPr>
          <w:p w14:paraId="6DE20584" w14:textId="77777777" w:rsidR="00F75646" w:rsidRPr="000E1730" w:rsidRDefault="00F75646" w:rsidP="00F75646">
            <w:pPr>
              <w:pStyle w:val="Tabela-zawarto"/>
              <w:jc w:val="center"/>
            </w:pPr>
          </w:p>
        </w:tc>
      </w:tr>
      <w:tr w:rsidR="00F75646" w:rsidRPr="000E1730" w14:paraId="221AC9F2" w14:textId="77777777" w:rsidTr="00DB05C1">
        <w:trPr>
          <w:jc w:val="center"/>
        </w:trPr>
        <w:tc>
          <w:tcPr>
            <w:tcW w:w="576" w:type="dxa"/>
          </w:tcPr>
          <w:p w14:paraId="338A5D01" w14:textId="77777777" w:rsidR="00F75646" w:rsidRPr="000E1730" w:rsidRDefault="00F75646" w:rsidP="00F75646">
            <w:pPr>
              <w:pStyle w:val="Tabela-zawarto"/>
            </w:pPr>
          </w:p>
        </w:tc>
        <w:tc>
          <w:tcPr>
            <w:tcW w:w="3247" w:type="dxa"/>
          </w:tcPr>
          <w:p w14:paraId="5E1EAE27" w14:textId="77777777" w:rsidR="00F75646" w:rsidRPr="000E1730" w:rsidRDefault="00F75646" w:rsidP="00F75646">
            <w:pPr>
              <w:pStyle w:val="Tabela-zawarto"/>
            </w:pPr>
            <w:r w:rsidRPr="000E1730">
              <w:t>-   -   -   -   AccountCurrencyCode</w:t>
            </w:r>
          </w:p>
        </w:tc>
        <w:tc>
          <w:tcPr>
            <w:tcW w:w="3402" w:type="dxa"/>
          </w:tcPr>
          <w:p w14:paraId="5A0BF03F" w14:textId="77777777" w:rsidR="00F75646" w:rsidRPr="000E1730" w:rsidRDefault="00F75646" w:rsidP="00F75646">
            <w:pPr>
              <w:pStyle w:val="Tabela-zawarto"/>
              <w:rPr>
                <w:rFonts w:cs="Arial"/>
              </w:rPr>
            </w:pPr>
            <w:r w:rsidRPr="000E1730">
              <w:rPr>
                <w:rFonts w:cs="Arial"/>
              </w:rPr>
              <w:t>Waluta rachunku</w:t>
            </w:r>
          </w:p>
        </w:tc>
        <w:tc>
          <w:tcPr>
            <w:tcW w:w="708" w:type="dxa"/>
          </w:tcPr>
          <w:p w14:paraId="5955D2B8" w14:textId="77777777" w:rsidR="00F75646" w:rsidRPr="000E1730" w:rsidRDefault="00F75646" w:rsidP="00F75646">
            <w:pPr>
              <w:pStyle w:val="Tabela-zawarto"/>
              <w:jc w:val="center"/>
            </w:pPr>
          </w:p>
        </w:tc>
        <w:tc>
          <w:tcPr>
            <w:tcW w:w="708" w:type="dxa"/>
          </w:tcPr>
          <w:p w14:paraId="565DBEA9" w14:textId="6D11A78E" w:rsidR="00F75646" w:rsidRPr="000E1730" w:rsidRDefault="00F75646" w:rsidP="00F75646">
            <w:pPr>
              <w:pStyle w:val="Tabela-zawarto"/>
              <w:jc w:val="center"/>
            </w:pPr>
          </w:p>
        </w:tc>
        <w:tc>
          <w:tcPr>
            <w:tcW w:w="708" w:type="dxa"/>
          </w:tcPr>
          <w:p w14:paraId="170C982D" w14:textId="457937C8" w:rsidR="00F75646" w:rsidRPr="000E1730" w:rsidRDefault="00F75646" w:rsidP="00F75646">
            <w:pPr>
              <w:pStyle w:val="Tabela-zawarto"/>
              <w:jc w:val="center"/>
            </w:pPr>
          </w:p>
        </w:tc>
        <w:tc>
          <w:tcPr>
            <w:tcW w:w="4718" w:type="dxa"/>
            <w:gridSpan w:val="3"/>
          </w:tcPr>
          <w:p w14:paraId="5936B06A" w14:textId="77777777" w:rsidR="00F75646" w:rsidRPr="000E1730" w:rsidRDefault="00F75646" w:rsidP="00F75646">
            <w:pPr>
              <w:pStyle w:val="Tabela-zawarto"/>
              <w:jc w:val="center"/>
            </w:pPr>
          </w:p>
        </w:tc>
      </w:tr>
      <w:tr w:rsidR="00F75646" w:rsidRPr="000E1730" w14:paraId="0BB7AA07" w14:textId="77777777" w:rsidTr="00DB05C1">
        <w:trPr>
          <w:jc w:val="center"/>
        </w:trPr>
        <w:tc>
          <w:tcPr>
            <w:tcW w:w="576" w:type="dxa"/>
          </w:tcPr>
          <w:p w14:paraId="78C210EB" w14:textId="77777777" w:rsidR="00F75646" w:rsidRPr="000E1730" w:rsidRDefault="00F75646" w:rsidP="00F75646">
            <w:pPr>
              <w:pStyle w:val="Tabela-zawarto"/>
            </w:pPr>
          </w:p>
        </w:tc>
        <w:tc>
          <w:tcPr>
            <w:tcW w:w="3247" w:type="dxa"/>
          </w:tcPr>
          <w:p w14:paraId="480FF691" w14:textId="77777777" w:rsidR="00F75646" w:rsidRPr="000E1730" w:rsidRDefault="00F75646" w:rsidP="00F75646">
            <w:pPr>
              <w:pStyle w:val="Tabela-zawarto"/>
              <w:rPr>
                <w:lang w:val="en-US"/>
              </w:rPr>
            </w:pPr>
            <w:r w:rsidRPr="000E1730">
              <w:rPr>
                <w:lang w:val="en-US"/>
              </w:rPr>
              <w:t xml:space="preserve">-   -   -   </w:t>
            </w:r>
            <w:r w:rsidRPr="000E1730">
              <w:t xml:space="preserve">-   </w:t>
            </w:r>
            <w:r w:rsidRPr="000E1730">
              <w:rPr>
                <w:lang w:val="en-US"/>
              </w:rPr>
              <w:t>AccountType</w:t>
            </w:r>
          </w:p>
        </w:tc>
        <w:tc>
          <w:tcPr>
            <w:tcW w:w="3402" w:type="dxa"/>
          </w:tcPr>
          <w:p w14:paraId="2772E16F" w14:textId="77777777" w:rsidR="00F75646" w:rsidRPr="000E1730" w:rsidRDefault="00F75646" w:rsidP="00F75646">
            <w:pPr>
              <w:pStyle w:val="Tabela-zawarto"/>
              <w:rPr>
                <w:rFonts w:cs="Arial"/>
              </w:rPr>
            </w:pPr>
            <w:r w:rsidRPr="000E1730">
              <w:rPr>
                <w:rFonts w:cs="Arial"/>
              </w:rPr>
              <w:t>Typ rachunku</w:t>
            </w:r>
          </w:p>
        </w:tc>
        <w:tc>
          <w:tcPr>
            <w:tcW w:w="708" w:type="dxa"/>
          </w:tcPr>
          <w:p w14:paraId="278F2625" w14:textId="77777777" w:rsidR="00F75646" w:rsidRPr="000E1730" w:rsidRDefault="00F75646" w:rsidP="00F75646">
            <w:pPr>
              <w:pStyle w:val="Tabela-zawarto"/>
              <w:jc w:val="center"/>
            </w:pPr>
          </w:p>
        </w:tc>
        <w:tc>
          <w:tcPr>
            <w:tcW w:w="708" w:type="dxa"/>
          </w:tcPr>
          <w:p w14:paraId="687CC23C" w14:textId="4C81B87B" w:rsidR="00F75646" w:rsidRPr="000E1730" w:rsidRDefault="00F75646" w:rsidP="00F75646">
            <w:pPr>
              <w:pStyle w:val="Tabela-zawarto"/>
              <w:jc w:val="center"/>
            </w:pPr>
          </w:p>
        </w:tc>
        <w:tc>
          <w:tcPr>
            <w:tcW w:w="708" w:type="dxa"/>
          </w:tcPr>
          <w:p w14:paraId="7D3F211C" w14:textId="65682C6A" w:rsidR="00F75646" w:rsidRPr="000E1730" w:rsidRDefault="00F75646" w:rsidP="00F75646">
            <w:pPr>
              <w:pStyle w:val="Tabela-zawarto"/>
              <w:jc w:val="center"/>
            </w:pPr>
          </w:p>
        </w:tc>
        <w:tc>
          <w:tcPr>
            <w:tcW w:w="4718" w:type="dxa"/>
            <w:gridSpan w:val="3"/>
          </w:tcPr>
          <w:p w14:paraId="79E61B71" w14:textId="77777777" w:rsidR="00F75646" w:rsidRPr="000E1730" w:rsidRDefault="00F75646" w:rsidP="00F75646">
            <w:pPr>
              <w:pStyle w:val="Tabela-zawarto"/>
              <w:jc w:val="center"/>
            </w:pPr>
          </w:p>
        </w:tc>
      </w:tr>
      <w:tr w:rsidR="00F75646" w:rsidRPr="000E1730" w14:paraId="68B9A590" w14:textId="77777777" w:rsidTr="00DB05C1">
        <w:trPr>
          <w:jc w:val="center"/>
        </w:trPr>
        <w:tc>
          <w:tcPr>
            <w:tcW w:w="576" w:type="dxa"/>
          </w:tcPr>
          <w:p w14:paraId="20027848" w14:textId="77777777" w:rsidR="00F75646" w:rsidRPr="000E1730" w:rsidRDefault="00F75646" w:rsidP="00F75646">
            <w:pPr>
              <w:pStyle w:val="Tabela-zawarto"/>
            </w:pPr>
          </w:p>
        </w:tc>
        <w:tc>
          <w:tcPr>
            <w:tcW w:w="3247" w:type="dxa"/>
          </w:tcPr>
          <w:p w14:paraId="19CD1C4E" w14:textId="77777777" w:rsidR="00F75646" w:rsidRPr="000E1730" w:rsidRDefault="00F75646" w:rsidP="00F75646">
            <w:pPr>
              <w:pStyle w:val="Tabela-zawarto"/>
            </w:pPr>
            <w:r w:rsidRPr="000E1730">
              <w:t xml:space="preserve">-   -   -   </w:t>
            </w:r>
            <w:r w:rsidRPr="00B43D17">
              <w:t>OrderedAmount</w:t>
            </w:r>
          </w:p>
        </w:tc>
        <w:tc>
          <w:tcPr>
            <w:tcW w:w="3402" w:type="dxa"/>
          </w:tcPr>
          <w:p w14:paraId="6CC38E03" w14:textId="77777777" w:rsidR="00F75646" w:rsidRPr="000E1730" w:rsidRDefault="00F75646" w:rsidP="00F75646">
            <w:pPr>
              <w:pStyle w:val="Tabela-zawarto"/>
              <w:rPr>
                <w:rFonts w:cs="Arial"/>
              </w:rPr>
            </w:pPr>
            <w:r w:rsidRPr="000E1730">
              <w:rPr>
                <w:rFonts w:cs="Arial"/>
              </w:rPr>
              <w:t>Zadeklarowana przez klienta kwota wpłaty na konto lokaty</w:t>
            </w:r>
          </w:p>
        </w:tc>
        <w:tc>
          <w:tcPr>
            <w:tcW w:w="708" w:type="dxa"/>
          </w:tcPr>
          <w:p w14:paraId="40D309E3" w14:textId="26D2B1F3" w:rsidR="00F75646" w:rsidRDefault="00F75646" w:rsidP="00F75646">
            <w:pPr>
              <w:pStyle w:val="Tabela-zawarto"/>
              <w:jc w:val="center"/>
            </w:pPr>
            <w:r>
              <w:t>W</w:t>
            </w:r>
          </w:p>
        </w:tc>
        <w:tc>
          <w:tcPr>
            <w:tcW w:w="708" w:type="dxa"/>
          </w:tcPr>
          <w:p w14:paraId="17909953" w14:textId="39B71CA7" w:rsidR="00F75646" w:rsidRDefault="00F75646" w:rsidP="00F75646">
            <w:pPr>
              <w:pStyle w:val="Tabela-zawarto"/>
              <w:jc w:val="center"/>
            </w:pPr>
            <w:r>
              <w:t>W</w:t>
            </w:r>
          </w:p>
        </w:tc>
        <w:tc>
          <w:tcPr>
            <w:tcW w:w="708" w:type="dxa"/>
          </w:tcPr>
          <w:p w14:paraId="252BF357" w14:textId="15346EF0" w:rsidR="00F75646" w:rsidRPr="000E1730" w:rsidRDefault="00F75646" w:rsidP="00F75646">
            <w:pPr>
              <w:pStyle w:val="Tabela-zawarto"/>
              <w:jc w:val="center"/>
            </w:pPr>
            <w:r>
              <w:t>W</w:t>
            </w:r>
          </w:p>
        </w:tc>
        <w:tc>
          <w:tcPr>
            <w:tcW w:w="4718" w:type="dxa"/>
            <w:gridSpan w:val="3"/>
          </w:tcPr>
          <w:p w14:paraId="222319F6" w14:textId="77777777" w:rsidR="00F75646" w:rsidRDefault="00F75646" w:rsidP="00F75646">
            <w:pPr>
              <w:pStyle w:val="Tabela-zawarto"/>
              <w:jc w:val="center"/>
            </w:pPr>
            <w:r>
              <w:t>Zadeklarowana przez klienta kwota wypłaty</w:t>
            </w:r>
            <w:r w:rsidRPr="000E1730">
              <w:t xml:space="preserve"> </w:t>
            </w:r>
          </w:p>
          <w:p w14:paraId="37A7C58A" w14:textId="77777777" w:rsidR="00F75646" w:rsidRDefault="00F75646" w:rsidP="00F75646">
            <w:pPr>
              <w:pStyle w:val="Tabela-zawarto"/>
              <w:jc w:val="center"/>
            </w:pPr>
          </w:p>
          <w:p w14:paraId="3A520A70" w14:textId="77777777" w:rsidR="00F75646" w:rsidRDefault="00F75646" w:rsidP="00F75646">
            <w:pPr>
              <w:pStyle w:val="Tabela-zawarto"/>
              <w:jc w:val="center"/>
            </w:pPr>
            <w:r w:rsidRPr="000E1730">
              <w:t xml:space="preserve">Całość kwoty nie powinna przekraczać 15 znaków </w:t>
            </w:r>
          </w:p>
          <w:p w14:paraId="78673337" w14:textId="77777777" w:rsidR="00F75646" w:rsidRDefault="00F75646" w:rsidP="00F75646">
            <w:pPr>
              <w:pStyle w:val="Tabela-zawarto"/>
              <w:jc w:val="center"/>
            </w:pPr>
            <w:r w:rsidRPr="000E1730">
              <w:t>w tym do 2 miejsc po przecinku</w:t>
            </w:r>
          </w:p>
          <w:p w14:paraId="2A24BE97" w14:textId="77777777" w:rsidR="00F75646" w:rsidRDefault="00F75646" w:rsidP="00F75646">
            <w:pPr>
              <w:pStyle w:val="Tabela-zawarto"/>
              <w:jc w:val="center"/>
            </w:pPr>
          </w:p>
          <w:p w14:paraId="5EB07933" w14:textId="77777777" w:rsidR="00F75646" w:rsidRDefault="00F75646" w:rsidP="00F75646">
            <w:pPr>
              <w:pStyle w:val="Tabela-zawarto"/>
              <w:jc w:val="center"/>
            </w:pPr>
            <w:r>
              <w:t xml:space="preserve">Kwota wypłaty wyrażona jest w walucie określonej przez atrybut </w:t>
            </w:r>
            <w:r w:rsidRPr="001C2F99">
              <w:t>AmountCurrencyIdentificationCode</w:t>
            </w:r>
            <w:r>
              <w:t xml:space="preserve">. Nie musi to być waluta rachunku klienta </w:t>
            </w:r>
          </w:p>
          <w:p w14:paraId="33268B45" w14:textId="77777777" w:rsidR="00F75646" w:rsidRPr="000E1730" w:rsidRDefault="00F75646" w:rsidP="00F75646">
            <w:pPr>
              <w:pStyle w:val="Tabela-zawarto"/>
              <w:jc w:val="center"/>
            </w:pPr>
            <w:r>
              <w:t>Jeśli atrybut nie został określony to domyślnie przyjmowana jest waluta PLN</w:t>
            </w:r>
          </w:p>
        </w:tc>
      </w:tr>
      <w:tr w:rsidR="00F75646" w:rsidRPr="000E1730" w14:paraId="4009DEFD" w14:textId="77777777" w:rsidTr="00DB05C1">
        <w:trPr>
          <w:jc w:val="center"/>
        </w:trPr>
        <w:tc>
          <w:tcPr>
            <w:tcW w:w="576" w:type="dxa"/>
          </w:tcPr>
          <w:p w14:paraId="798D9D37" w14:textId="77777777" w:rsidR="00F75646" w:rsidRPr="000E1730" w:rsidRDefault="00F75646" w:rsidP="00F75646">
            <w:pPr>
              <w:pStyle w:val="Tabela-zawarto"/>
            </w:pPr>
          </w:p>
        </w:tc>
        <w:tc>
          <w:tcPr>
            <w:tcW w:w="3247" w:type="dxa"/>
          </w:tcPr>
          <w:p w14:paraId="48D53F8A" w14:textId="18707270" w:rsidR="00F75646" w:rsidRPr="000E1730" w:rsidRDefault="00F75646" w:rsidP="00F75646">
            <w:pPr>
              <w:pStyle w:val="Tabela-zawarto"/>
            </w:pPr>
            <w:r w:rsidRPr="000E1730">
              <w:t xml:space="preserve">-   -   -   </w:t>
            </w:r>
            <w:r w:rsidRPr="00981E61">
              <w:t>ImmediatePmt</w:t>
            </w:r>
          </w:p>
        </w:tc>
        <w:tc>
          <w:tcPr>
            <w:tcW w:w="3402" w:type="dxa"/>
          </w:tcPr>
          <w:p w14:paraId="37F37503" w14:textId="2CE2F18E" w:rsidR="00F75646" w:rsidRPr="000E1730" w:rsidRDefault="00F75646" w:rsidP="00F75646">
            <w:pPr>
              <w:pStyle w:val="Tabela-zawarto"/>
              <w:rPr>
                <w:rFonts w:cs="Arial"/>
              </w:rPr>
            </w:pPr>
            <w:r w:rsidRPr="000E1730">
              <w:t>Wskaźnik pilności wykonania przelewu</w:t>
            </w:r>
          </w:p>
        </w:tc>
        <w:tc>
          <w:tcPr>
            <w:tcW w:w="708" w:type="dxa"/>
          </w:tcPr>
          <w:p w14:paraId="11DCD2CD" w14:textId="77777777" w:rsidR="00F75646" w:rsidRDefault="00F75646" w:rsidP="00F75646">
            <w:pPr>
              <w:pStyle w:val="Tabela-zawarto"/>
              <w:jc w:val="center"/>
            </w:pPr>
          </w:p>
        </w:tc>
        <w:tc>
          <w:tcPr>
            <w:tcW w:w="708" w:type="dxa"/>
          </w:tcPr>
          <w:p w14:paraId="5F8FCCBA" w14:textId="19599746" w:rsidR="00F75646" w:rsidRDefault="00F75646" w:rsidP="00F75646">
            <w:pPr>
              <w:pStyle w:val="Tabela-zawarto"/>
              <w:jc w:val="center"/>
            </w:pPr>
            <w:r>
              <w:t>O</w:t>
            </w:r>
          </w:p>
        </w:tc>
        <w:tc>
          <w:tcPr>
            <w:tcW w:w="708" w:type="dxa"/>
          </w:tcPr>
          <w:p w14:paraId="2AADD5A3" w14:textId="1D0D253C" w:rsidR="00F75646" w:rsidRDefault="00F75646" w:rsidP="00F75646">
            <w:pPr>
              <w:pStyle w:val="Tabela-zawarto"/>
              <w:jc w:val="center"/>
            </w:pPr>
            <w:r>
              <w:t>O</w:t>
            </w:r>
          </w:p>
        </w:tc>
        <w:tc>
          <w:tcPr>
            <w:tcW w:w="4718" w:type="dxa"/>
            <w:gridSpan w:val="3"/>
          </w:tcPr>
          <w:p w14:paraId="1C5A293E" w14:textId="77777777" w:rsidR="00F75646" w:rsidRPr="00790CE4" w:rsidRDefault="00F75646" w:rsidP="00F75646">
            <w:pPr>
              <w:pStyle w:val="Tabela-zawarto"/>
              <w:jc w:val="center"/>
            </w:pPr>
            <w:r w:rsidRPr="00790CE4">
              <w:t>Priorytet (False/True)</w:t>
            </w:r>
          </w:p>
          <w:p w14:paraId="49ECFD13" w14:textId="77777777" w:rsidR="00F75646" w:rsidRPr="00790CE4" w:rsidRDefault="00F75646" w:rsidP="00F75646">
            <w:pPr>
              <w:pStyle w:val="Tabela-zawarto"/>
              <w:numPr>
                <w:ilvl w:val="0"/>
                <w:numId w:val="19"/>
              </w:numPr>
            </w:pPr>
            <w:r w:rsidRPr="00790CE4">
              <w:t>True = wysoki</w:t>
            </w:r>
          </w:p>
          <w:p w14:paraId="69E98E6D" w14:textId="1088CC6C" w:rsidR="00F75646" w:rsidRDefault="00F75646" w:rsidP="00F75646">
            <w:pPr>
              <w:pStyle w:val="Tabela-zawarto"/>
              <w:numPr>
                <w:ilvl w:val="0"/>
                <w:numId w:val="19"/>
              </w:numPr>
            </w:pPr>
            <w:r w:rsidRPr="00790CE4">
              <w:t>False = normalny</w:t>
            </w:r>
          </w:p>
        </w:tc>
      </w:tr>
      <w:tr w:rsidR="00067511" w:rsidRPr="000E1730" w14:paraId="0BC6F485" w14:textId="77777777" w:rsidTr="00DB05C1">
        <w:trPr>
          <w:jc w:val="center"/>
        </w:trPr>
        <w:tc>
          <w:tcPr>
            <w:tcW w:w="576" w:type="dxa"/>
            <w:vAlign w:val="center"/>
          </w:tcPr>
          <w:p w14:paraId="35117ACD" w14:textId="77777777" w:rsidR="00067511" w:rsidRPr="000E1730" w:rsidRDefault="00067511" w:rsidP="00067511">
            <w:pPr>
              <w:pStyle w:val="Tabela-zawarto"/>
              <w:jc w:val="center"/>
            </w:pPr>
            <w:r w:rsidRPr="000E1730">
              <w:t>B-20</w:t>
            </w:r>
          </w:p>
        </w:tc>
        <w:tc>
          <w:tcPr>
            <w:tcW w:w="3247" w:type="dxa"/>
            <w:vAlign w:val="center"/>
          </w:tcPr>
          <w:p w14:paraId="7AA0DD1E" w14:textId="77777777" w:rsidR="00067511" w:rsidRPr="000E1730" w:rsidRDefault="00067511" w:rsidP="00067511">
            <w:pPr>
              <w:pStyle w:val="Tabela-zawarto"/>
              <w:ind w:left="432" w:hanging="432"/>
            </w:pPr>
            <w:r>
              <w:rPr>
                <w:lang w:val="en-US"/>
              </w:rPr>
              <w:t xml:space="preserve">-   -   -   </w:t>
            </w:r>
            <w:r w:rsidRPr="000E1730">
              <w:t>RemittanceInformation</w:t>
            </w:r>
          </w:p>
        </w:tc>
        <w:tc>
          <w:tcPr>
            <w:tcW w:w="3402" w:type="dxa"/>
          </w:tcPr>
          <w:p w14:paraId="084FAF27" w14:textId="77777777" w:rsidR="00067511" w:rsidRPr="000E1730" w:rsidRDefault="00067511" w:rsidP="00067511">
            <w:pPr>
              <w:pStyle w:val="Tabela-zawarto"/>
            </w:pPr>
            <w:r w:rsidRPr="000E1730">
              <w:t>Informacje o szczegółach płatności regulowanej w ramach transakcji (tytułem)</w:t>
            </w:r>
          </w:p>
        </w:tc>
        <w:tc>
          <w:tcPr>
            <w:tcW w:w="708" w:type="dxa"/>
          </w:tcPr>
          <w:p w14:paraId="5722DEC5" w14:textId="7C018726" w:rsidR="00067511" w:rsidRDefault="00067511" w:rsidP="00067511">
            <w:pPr>
              <w:pStyle w:val="Tabela-zawarto"/>
              <w:jc w:val="center"/>
            </w:pPr>
            <w:r>
              <w:t>W</w:t>
            </w:r>
          </w:p>
        </w:tc>
        <w:tc>
          <w:tcPr>
            <w:tcW w:w="708" w:type="dxa"/>
          </w:tcPr>
          <w:p w14:paraId="16E1AB11" w14:textId="7B2F0D6C" w:rsidR="00067511" w:rsidRDefault="00067511" w:rsidP="00067511">
            <w:pPr>
              <w:pStyle w:val="Tabela-zawarto"/>
              <w:jc w:val="center"/>
            </w:pPr>
            <w:r>
              <w:t>W</w:t>
            </w:r>
          </w:p>
        </w:tc>
        <w:tc>
          <w:tcPr>
            <w:tcW w:w="708" w:type="dxa"/>
          </w:tcPr>
          <w:p w14:paraId="73FF2A54" w14:textId="2156B81B" w:rsidR="00067511" w:rsidRDefault="00067511" w:rsidP="00067511">
            <w:pPr>
              <w:pStyle w:val="Tabela-zawarto"/>
              <w:jc w:val="center"/>
            </w:pPr>
            <w:r>
              <w:t>W</w:t>
            </w:r>
          </w:p>
        </w:tc>
        <w:tc>
          <w:tcPr>
            <w:tcW w:w="4718" w:type="dxa"/>
            <w:gridSpan w:val="3"/>
          </w:tcPr>
          <w:p w14:paraId="1F07DD71" w14:textId="77777777" w:rsidR="00067511" w:rsidRDefault="00067511" w:rsidP="00067511">
            <w:pPr>
              <w:pStyle w:val="Tabela-zawarto"/>
              <w:jc w:val="center"/>
            </w:pPr>
          </w:p>
        </w:tc>
      </w:tr>
      <w:tr w:rsidR="00067511" w:rsidRPr="000E1730" w14:paraId="147DAAD6" w14:textId="77777777" w:rsidTr="00DB05C1">
        <w:trPr>
          <w:jc w:val="center"/>
        </w:trPr>
        <w:tc>
          <w:tcPr>
            <w:tcW w:w="576" w:type="dxa"/>
            <w:vAlign w:val="center"/>
          </w:tcPr>
          <w:p w14:paraId="6A9F5C32" w14:textId="77777777" w:rsidR="00067511" w:rsidRPr="000E1730" w:rsidRDefault="00067511" w:rsidP="00067511">
            <w:pPr>
              <w:pStyle w:val="Tabela-zawarto"/>
              <w:jc w:val="center"/>
            </w:pPr>
          </w:p>
        </w:tc>
        <w:tc>
          <w:tcPr>
            <w:tcW w:w="3247" w:type="dxa"/>
            <w:vAlign w:val="center"/>
          </w:tcPr>
          <w:p w14:paraId="7EA0C7BF" w14:textId="77777777" w:rsidR="00067511" w:rsidRPr="000E1730" w:rsidRDefault="00067511" w:rsidP="00067511">
            <w:pPr>
              <w:pStyle w:val="Tabela-zawarto"/>
              <w:ind w:left="432" w:hanging="432"/>
            </w:pPr>
            <w:r>
              <w:rPr>
                <w:lang w:val="en-US"/>
              </w:rPr>
              <w:t xml:space="preserve">-   -   -   -   </w:t>
            </w:r>
            <w:r w:rsidRPr="000E1730">
              <w:t>PmtId</w:t>
            </w:r>
          </w:p>
        </w:tc>
        <w:tc>
          <w:tcPr>
            <w:tcW w:w="3402" w:type="dxa"/>
          </w:tcPr>
          <w:p w14:paraId="791BE591" w14:textId="77777777" w:rsidR="00067511" w:rsidRPr="000E1730" w:rsidRDefault="00067511" w:rsidP="00067511">
            <w:pPr>
              <w:pStyle w:val="Tabela-zawarto"/>
            </w:pPr>
            <w:r w:rsidRPr="000E1730">
              <w:t>Nadany przez beneficjenta identyfikator płatności regulowanej w ramach transakcji</w:t>
            </w:r>
          </w:p>
        </w:tc>
        <w:tc>
          <w:tcPr>
            <w:tcW w:w="708" w:type="dxa"/>
          </w:tcPr>
          <w:p w14:paraId="0FF220A9" w14:textId="77777777" w:rsidR="00067511" w:rsidRDefault="00067511" w:rsidP="00067511">
            <w:pPr>
              <w:pStyle w:val="Tabela-zawarto"/>
              <w:jc w:val="center"/>
            </w:pPr>
          </w:p>
        </w:tc>
        <w:tc>
          <w:tcPr>
            <w:tcW w:w="708" w:type="dxa"/>
          </w:tcPr>
          <w:p w14:paraId="5EB96D53" w14:textId="6FC91331" w:rsidR="00067511" w:rsidRDefault="00067511" w:rsidP="00067511">
            <w:pPr>
              <w:pStyle w:val="Tabela-zawarto"/>
              <w:jc w:val="center"/>
            </w:pPr>
          </w:p>
        </w:tc>
        <w:tc>
          <w:tcPr>
            <w:tcW w:w="708" w:type="dxa"/>
          </w:tcPr>
          <w:p w14:paraId="3E42DD31" w14:textId="6A6C7B0C" w:rsidR="00067511" w:rsidRDefault="00067511" w:rsidP="00067511">
            <w:pPr>
              <w:pStyle w:val="Tabela-zawarto"/>
              <w:jc w:val="center"/>
            </w:pPr>
          </w:p>
        </w:tc>
        <w:tc>
          <w:tcPr>
            <w:tcW w:w="4718" w:type="dxa"/>
            <w:gridSpan w:val="3"/>
          </w:tcPr>
          <w:p w14:paraId="262C81D6" w14:textId="77777777" w:rsidR="00067511" w:rsidRDefault="00067511" w:rsidP="00067511">
            <w:pPr>
              <w:pStyle w:val="Tabela-zawarto"/>
              <w:jc w:val="center"/>
            </w:pPr>
          </w:p>
        </w:tc>
      </w:tr>
      <w:tr w:rsidR="00067511" w:rsidRPr="000E1730" w14:paraId="714FB179" w14:textId="77777777" w:rsidTr="00DB05C1">
        <w:trPr>
          <w:jc w:val="center"/>
        </w:trPr>
        <w:tc>
          <w:tcPr>
            <w:tcW w:w="576" w:type="dxa"/>
            <w:vAlign w:val="center"/>
          </w:tcPr>
          <w:p w14:paraId="340FA125" w14:textId="77777777" w:rsidR="00067511" w:rsidRPr="00815B23" w:rsidRDefault="00067511" w:rsidP="00067511">
            <w:pPr>
              <w:pStyle w:val="Tabela-zawarto"/>
              <w:jc w:val="center"/>
            </w:pPr>
          </w:p>
        </w:tc>
        <w:tc>
          <w:tcPr>
            <w:tcW w:w="3247" w:type="dxa"/>
            <w:shd w:val="clear" w:color="auto" w:fill="00FFFF"/>
            <w:vAlign w:val="center"/>
          </w:tcPr>
          <w:p w14:paraId="56A5D445" w14:textId="77777777" w:rsidR="00067511" w:rsidRPr="00BC6CB7" w:rsidRDefault="00067511" w:rsidP="00067511">
            <w:pPr>
              <w:pStyle w:val="Tabela-zawarto"/>
              <w:ind w:left="432" w:hanging="432"/>
            </w:pPr>
            <w:r>
              <w:t>-   -   -   -   Memo</w:t>
            </w:r>
            <w:r>
              <w:tab/>
              <w:t xml:space="preserve">                   </w:t>
            </w:r>
            <w:r w:rsidRPr="00BC6CB7">
              <w:rPr>
                <w:b/>
              </w:rPr>
              <w:t>XOR</w:t>
            </w:r>
          </w:p>
        </w:tc>
        <w:tc>
          <w:tcPr>
            <w:tcW w:w="3402" w:type="dxa"/>
          </w:tcPr>
          <w:p w14:paraId="32CD2E03" w14:textId="77777777" w:rsidR="00067511" w:rsidRPr="000E1730" w:rsidRDefault="00067511" w:rsidP="00067511">
            <w:pPr>
              <w:pStyle w:val="Tabela-zawarto"/>
            </w:pPr>
            <w:r w:rsidRPr="000E1730">
              <w:t>Opis szczegółów płatności w postaci niesformatowanej</w:t>
            </w:r>
          </w:p>
        </w:tc>
        <w:tc>
          <w:tcPr>
            <w:tcW w:w="708" w:type="dxa"/>
          </w:tcPr>
          <w:p w14:paraId="44EAFBAF" w14:textId="61AAAEC5" w:rsidR="00067511" w:rsidRDefault="00067511" w:rsidP="00067511">
            <w:pPr>
              <w:pStyle w:val="Tabela-zawarto"/>
              <w:jc w:val="center"/>
            </w:pPr>
            <w:r>
              <w:t>O</w:t>
            </w:r>
          </w:p>
        </w:tc>
        <w:tc>
          <w:tcPr>
            <w:tcW w:w="708" w:type="dxa"/>
          </w:tcPr>
          <w:p w14:paraId="4DDD49B6" w14:textId="56DBAF90" w:rsidR="00067511" w:rsidRDefault="00067511" w:rsidP="00067511">
            <w:pPr>
              <w:pStyle w:val="Tabela-zawarto"/>
              <w:jc w:val="center"/>
            </w:pPr>
            <w:r>
              <w:t>O</w:t>
            </w:r>
          </w:p>
        </w:tc>
        <w:tc>
          <w:tcPr>
            <w:tcW w:w="708" w:type="dxa"/>
          </w:tcPr>
          <w:p w14:paraId="046B05DB" w14:textId="0AA3ED8F" w:rsidR="00067511" w:rsidRDefault="00067511" w:rsidP="00067511">
            <w:pPr>
              <w:pStyle w:val="Tabela-zawarto"/>
              <w:jc w:val="center"/>
            </w:pPr>
            <w:r>
              <w:t>O</w:t>
            </w:r>
          </w:p>
        </w:tc>
        <w:tc>
          <w:tcPr>
            <w:tcW w:w="4718" w:type="dxa"/>
            <w:gridSpan w:val="3"/>
          </w:tcPr>
          <w:p w14:paraId="18CC5117" w14:textId="77777777" w:rsidR="00067511" w:rsidRDefault="00067511" w:rsidP="00067511">
            <w:pPr>
              <w:pStyle w:val="Tabela-zawarto"/>
              <w:jc w:val="center"/>
            </w:pPr>
            <w:r w:rsidRPr="00322526">
              <w:t xml:space="preserve">Szczegóły </w:t>
            </w:r>
            <w:r>
              <w:t>zlecenia wypłaty gotówki</w:t>
            </w:r>
          </w:p>
        </w:tc>
      </w:tr>
      <w:tr w:rsidR="00067511" w:rsidRPr="000E1730" w14:paraId="6FE5F93D" w14:textId="77777777" w:rsidTr="00DB05C1">
        <w:trPr>
          <w:jc w:val="center"/>
        </w:trPr>
        <w:tc>
          <w:tcPr>
            <w:tcW w:w="576" w:type="dxa"/>
            <w:tcBorders>
              <w:bottom w:val="dashed" w:sz="4" w:space="0" w:color="auto"/>
            </w:tcBorders>
            <w:vAlign w:val="center"/>
          </w:tcPr>
          <w:p w14:paraId="19587229" w14:textId="77777777" w:rsidR="00067511" w:rsidRPr="00815B23" w:rsidRDefault="00067511" w:rsidP="00067511">
            <w:pPr>
              <w:pStyle w:val="Tabela-zawarto"/>
              <w:jc w:val="center"/>
            </w:pPr>
          </w:p>
        </w:tc>
        <w:tc>
          <w:tcPr>
            <w:tcW w:w="3247" w:type="dxa"/>
            <w:tcBorders>
              <w:bottom w:val="dashed" w:sz="4" w:space="0" w:color="auto"/>
            </w:tcBorders>
            <w:shd w:val="clear" w:color="auto" w:fill="00FFFF"/>
            <w:vAlign w:val="center"/>
          </w:tcPr>
          <w:p w14:paraId="71204477" w14:textId="77777777" w:rsidR="00067511" w:rsidRPr="00BC6CB7" w:rsidRDefault="00067511" w:rsidP="00067511">
            <w:pPr>
              <w:pStyle w:val="Tabela-zawarto"/>
              <w:ind w:left="432" w:hanging="432"/>
            </w:pPr>
            <w:r>
              <w:t>-   -   -   -   Unstrd</w:t>
            </w:r>
            <w:r>
              <w:tab/>
              <w:t xml:space="preserve">                   </w:t>
            </w:r>
            <w:r w:rsidRPr="00BC6CB7">
              <w:rPr>
                <w:b/>
              </w:rPr>
              <w:t>XOR</w:t>
            </w:r>
          </w:p>
        </w:tc>
        <w:tc>
          <w:tcPr>
            <w:tcW w:w="3402" w:type="dxa"/>
          </w:tcPr>
          <w:p w14:paraId="7DEF848F" w14:textId="77777777" w:rsidR="00067511" w:rsidRPr="000E1730" w:rsidRDefault="00067511" w:rsidP="00067511">
            <w:pPr>
              <w:pStyle w:val="Tabela-zawarto"/>
            </w:pPr>
            <w:r>
              <w:t>Szczegóły płatności w postaci nieustrukturalizowanej</w:t>
            </w:r>
          </w:p>
        </w:tc>
        <w:tc>
          <w:tcPr>
            <w:tcW w:w="708" w:type="dxa"/>
          </w:tcPr>
          <w:p w14:paraId="1F370D7B" w14:textId="77777777" w:rsidR="00067511" w:rsidRDefault="00067511" w:rsidP="00067511">
            <w:pPr>
              <w:pStyle w:val="Tabela-zawarto"/>
              <w:jc w:val="center"/>
            </w:pPr>
          </w:p>
        </w:tc>
        <w:tc>
          <w:tcPr>
            <w:tcW w:w="708" w:type="dxa"/>
          </w:tcPr>
          <w:p w14:paraId="65194726" w14:textId="05C63049" w:rsidR="00067511" w:rsidRDefault="00067511" w:rsidP="00067511">
            <w:pPr>
              <w:pStyle w:val="Tabela-zawarto"/>
              <w:jc w:val="center"/>
            </w:pPr>
          </w:p>
        </w:tc>
        <w:tc>
          <w:tcPr>
            <w:tcW w:w="708" w:type="dxa"/>
          </w:tcPr>
          <w:p w14:paraId="68BD618D" w14:textId="3D619EE3" w:rsidR="00067511" w:rsidRDefault="00067511" w:rsidP="00067511">
            <w:pPr>
              <w:pStyle w:val="Tabela-zawarto"/>
              <w:jc w:val="center"/>
            </w:pPr>
          </w:p>
        </w:tc>
        <w:tc>
          <w:tcPr>
            <w:tcW w:w="4718" w:type="dxa"/>
            <w:gridSpan w:val="3"/>
          </w:tcPr>
          <w:p w14:paraId="445444F3" w14:textId="77777777" w:rsidR="00067511" w:rsidRDefault="00067511" w:rsidP="00067511">
            <w:pPr>
              <w:pStyle w:val="Tabela-zawarto"/>
              <w:jc w:val="center"/>
            </w:pPr>
          </w:p>
        </w:tc>
      </w:tr>
      <w:tr w:rsidR="00067511" w:rsidRPr="000E1730" w14:paraId="7F4EBCDC" w14:textId="77777777" w:rsidTr="00DB05C1">
        <w:trPr>
          <w:jc w:val="center"/>
        </w:trPr>
        <w:tc>
          <w:tcPr>
            <w:tcW w:w="576" w:type="dxa"/>
            <w:tcBorders>
              <w:top w:val="dashed" w:sz="4" w:space="0" w:color="auto"/>
            </w:tcBorders>
            <w:vAlign w:val="center"/>
          </w:tcPr>
          <w:p w14:paraId="649786A1" w14:textId="77777777" w:rsidR="00067511" w:rsidRPr="000E1730" w:rsidRDefault="00067511" w:rsidP="00067511">
            <w:pPr>
              <w:pStyle w:val="Tabela-zawarto"/>
              <w:jc w:val="center"/>
              <w:rPr>
                <w:lang w:val="en-US"/>
              </w:rPr>
            </w:pPr>
            <w:r w:rsidRPr="000E1730">
              <w:rPr>
                <w:lang w:val="en-US"/>
              </w:rPr>
              <w:t>B-19</w:t>
            </w:r>
          </w:p>
        </w:tc>
        <w:tc>
          <w:tcPr>
            <w:tcW w:w="3247" w:type="dxa"/>
            <w:tcBorders>
              <w:top w:val="dashed" w:sz="4" w:space="0" w:color="auto"/>
            </w:tcBorders>
            <w:shd w:val="clear" w:color="auto" w:fill="00FFFF"/>
            <w:vAlign w:val="center"/>
          </w:tcPr>
          <w:p w14:paraId="2414B6DE" w14:textId="77777777" w:rsidR="00067511" w:rsidRPr="000E1730" w:rsidRDefault="00067511" w:rsidP="00067511">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3402" w:type="dxa"/>
          </w:tcPr>
          <w:p w14:paraId="49B81719" w14:textId="77777777" w:rsidR="00067511" w:rsidRPr="000E1730" w:rsidRDefault="00067511" w:rsidP="00067511">
            <w:pPr>
              <w:pStyle w:val="Tabela-zawarto"/>
            </w:pPr>
            <w:r w:rsidRPr="000E1730">
              <w:t>Szczegóły płatności w postaci sformatowanej</w:t>
            </w:r>
          </w:p>
        </w:tc>
        <w:tc>
          <w:tcPr>
            <w:tcW w:w="708" w:type="dxa"/>
          </w:tcPr>
          <w:p w14:paraId="6E298699" w14:textId="77777777" w:rsidR="00067511" w:rsidRDefault="00067511" w:rsidP="00067511">
            <w:pPr>
              <w:pStyle w:val="Tabela-zawarto"/>
              <w:jc w:val="center"/>
            </w:pPr>
          </w:p>
        </w:tc>
        <w:tc>
          <w:tcPr>
            <w:tcW w:w="708" w:type="dxa"/>
          </w:tcPr>
          <w:p w14:paraId="38BE7BF6" w14:textId="1E0CDA90" w:rsidR="00067511" w:rsidRDefault="00067511" w:rsidP="00067511">
            <w:pPr>
              <w:pStyle w:val="Tabela-zawarto"/>
              <w:jc w:val="center"/>
            </w:pPr>
          </w:p>
        </w:tc>
        <w:tc>
          <w:tcPr>
            <w:tcW w:w="708" w:type="dxa"/>
          </w:tcPr>
          <w:p w14:paraId="365AF99E" w14:textId="15CB7119" w:rsidR="00067511" w:rsidRDefault="00067511" w:rsidP="00067511">
            <w:pPr>
              <w:pStyle w:val="Tabela-zawarto"/>
              <w:jc w:val="center"/>
            </w:pPr>
          </w:p>
        </w:tc>
        <w:tc>
          <w:tcPr>
            <w:tcW w:w="4718" w:type="dxa"/>
            <w:gridSpan w:val="3"/>
          </w:tcPr>
          <w:p w14:paraId="5B26EC93" w14:textId="77777777" w:rsidR="00067511" w:rsidRDefault="00067511" w:rsidP="00067511">
            <w:pPr>
              <w:pStyle w:val="Tabela-zawarto"/>
              <w:jc w:val="center"/>
            </w:pPr>
          </w:p>
        </w:tc>
      </w:tr>
      <w:tr w:rsidR="00067511" w:rsidRPr="000E1730" w14:paraId="77AD847A" w14:textId="77777777" w:rsidTr="00DB05C1">
        <w:trPr>
          <w:jc w:val="center"/>
        </w:trPr>
        <w:tc>
          <w:tcPr>
            <w:tcW w:w="576" w:type="dxa"/>
            <w:vAlign w:val="center"/>
          </w:tcPr>
          <w:p w14:paraId="0AB02EA0" w14:textId="77777777" w:rsidR="00067511" w:rsidRPr="00815B23" w:rsidRDefault="00067511" w:rsidP="00067511">
            <w:pPr>
              <w:pStyle w:val="Tabela-zawarto"/>
              <w:jc w:val="center"/>
            </w:pPr>
          </w:p>
        </w:tc>
        <w:tc>
          <w:tcPr>
            <w:tcW w:w="3247" w:type="dxa"/>
            <w:vAlign w:val="center"/>
          </w:tcPr>
          <w:p w14:paraId="23F9566A"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DocumentIdentifier</w:t>
            </w:r>
          </w:p>
        </w:tc>
        <w:tc>
          <w:tcPr>
            <w:tcW w:w="3402" w:type="dxa"/>
          </w:tcPr>
          <w:p w14:paraId="2F74F361" w14:textId="77777777" w:rsidR="00067511" w:rsidRPr="000E1730" w:rsidRDefault="00067511" w:rsidP="00067511">
            <w:pPr>
              <w:pStyle w:val="Tabela-zawarto"/>
            </w:pPr>
            <w:r w:rsidRPr="000E1730">
              <w:t>Identyfikator dokumentu stanowiącego podstawę płatności</w:t>
            </w:r>
          </w:p>
        </w:tc>
        <w:tc>
          <w:tcPr>
            <w:tcW w:w="708" w:type="dxa"/>
          </w:tcPr>
          <w:p w14:paraId="6C0E09DA" w14:textId="77777777" w:rsidR="00067511" w:rsidRDefault="00067511" w:rsidP="00067511">
            <w:pPr>
              <w:pStyle w:val="Tabela-zawarto"/>
              <w:jc w:val="center"/>
            </w:pPr>
          </w:p>
        </w:tc>
        <w:tc>
          <w:tcPr>
            <w:tcW w:w="708" w:type="dxa"/>
          </w:tcPr>
          <w:p w14:paraId="51106C66" w14:textId="4A1D95F1" w:rsidR="00067511" w:rsidRDefault="00067511" w:rsidP="00067511">
            <w:pPr>
              <w:pStyle w:val="Tabela-zawarto"/>
              <w:jc w:val="center"/>
            </w:pPr>
          </w:p>
        </w:tc>
        <w:tc>
          <w:tcPr>
            <w:tcW w:w="708" w:type="dxa"/>
          </w:tcPr>
          <w:p w14:paraId="34A9A608" w14:textId="7EA668D3" w:rsidR="00067511" w:rsidRDefault="00067511" w:rsidP="00067511">
            <w:pPr>
              <w:pStyle w:val="Tabela-zawarto"/>
              <w:jc w:val="center"/>
            </w:pPr>
          </w:p>
        </w:tc>
        <w:tc>
          <w:tcPr>
            <w:tcW w:w="4718" w:type="dxa"/>
            <w:gridSpan w:val="3"/>
          </w:tcPr>
          <w:p w14:paraId="6B5359EB" w14:textId="77777777" w:rsidR="00067511" w:rsidRDefault="00067511" w:rsidP="00067511">
            <w:pPr>
              <w:pStyle w:val="Tabela-zawarto"/>
              <w:jc w:val="center"/>
            </w:pPr>
          </w:p>
        </w:tc>
      </w:tr>
      <w:tr w:rsidR="00067511" w:rsidRPr="000E1730" w14:paraId="6CA23C31" w14:textId="77777777" w:rsidTr="00DB05C1">
        <w:trPr>
          <w:jc w:val="center"/>
        </w:trPr>
        <w:tc>
          <w:tcPr>
            <w:tcW w:w="576" w:type="dxa"/>
            <w:vAlign w:val="center"/>
          </w:tcPr>
          <w:p w14:paraId="56C0431E" w14:textId="77777777" w:rsidR="00067511" w:rsidRPr="00815B23" w:rsidRDefault="00067511" w:rsidP="00067511">
            <w:pPr>
              <w:pStyle w:val="Tabela-zawarto"/>
              <w:jc w:val="center"/>
            </w:pPr>
          </w:p>
        </w:tc>
        <w:tc>
          <w:tcPr>
            <w:tcW w:w="3247" w:type="dxa"/>
            <w:vAlign w:val="center"/>
          </w:tcPr>
          <w:p w14:paraId="28DBA70C"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IssueDate</w:t>
            </w:r>
          </w:p>
        </w:tc>
        <w:tc>
          <w:tcPr>
            <w:tcW w:w="3402" w:type="dxa"/>
          </w:tcPr>
          <w:p w14:paraId="0DA44656" w14:textId="77777777" w:rsidR="00067511" w:rsidRPr="000E1730" w:rsidRDefault="00067511" w:rsidP="00067511">
            <w:pPr>
              <w:pStyle w:val="Tabela-zawarto"/>
            </w:pPr>
            <w:r w:rsidRPr="000E1730">
              <w:t>Data dokumentu</w:t>
            </w:r>
          </w:p>
        </w:tc>
        <w:tc>
          <w:tcPr>
            <w:tcW w:w="708" w:type="dxa"/>
          </w:tcPr>
          <w:p w14:paraId="2A27489A" w14:textId="77777777" w:rsidR="00067511" w:rsidRDefault="00067511" w:rsidP="00067511">
            <w:pPr>
              <w:pStyle w:val="Tabela-zawarto"/>
              <w:jc w:val="center"/>
            </w:pPr>
          </w:p>
        </w:tc>
        <w:tc>
          <w:tcPr>
            <w:tcW w:w="708" w:type="dxa"/>
          </w:tcPr>
          <w:p w14:paraId="7C677999" w14:textId="719CDF16" w:rsidR="00067511" w:rsidRDefault="00067511" w:rsidP="00067511">
            <w:pPr>
              <w:pStyle w:val="Tabela-zawarto"/>
              <w:jc w:val="center"/>
            </w:pPr>
          </w:p>
        </w:tc>
        <w:tc>
          <w:tcPr>
            <w:tcW w:w="708" w:type="dxa"/>
          </w:tcPr>
          <w:p w14:paraId="722B15F3" w14:textId="7E1B67BB" w:rsidR="00067511" w:rsidRDefault="00067511" w:rsidP="00067511">
            <w:pPr>
              <w:pStyle w:val="Tabela-zawarto"/>
              <w:jc w:val="center"/>
            </w:pPr>
          </w:p>
        </w:tc>
        <w:tc>
          <w:tcPr>
            <w:tcW w:w="4718" w:type="dxa"/>
            <w:gridSpan w:val="3"/>
          </w:tcPr>
          <w:p w14:paraId="79F5FAC4" w14:textId="77777777" w:rsidR="00067511" w:rsidRDefault="00067511" w:rsidP="00067511">
            <w:pPr>
              <w:pStyle w:val="Tabela-zawarto"/>
              <w:jc w:val="center"/>
            </w:pPr>
          </w:p>
        </w:tc>
      </w:tr>
      <w:tr w:rsidR="00067511" w:rsidRPr="000E1730" w14:paraId="25898BEC" w14:textId="77777777" w:rsidTr="00DB05C1">
        <w:trPr>
          <w:jc w:val="center"/>
        </w:trPr>
        <w:tc>
          <w:tcPr>
            <w:tcW w:w="576" w:type="dxa"/>
            <w:vAlign w:val="center"/>
          </w:tcPr>
          <w:p w14:paraId="26EC21E8" w14:textId="77777777" w:rsidR="00067511" w:rsidRPr="000E1730" w:rsidRDefault="00067511" w:rsidP="00067511">
            <w:pPr>
              <w:pStyle w:val="Tabela-zawarto"/>
              <w:jc w:val="center"/>
            </w:pPr>
          </w:p>
        </w:tc>
        <w:tc>
          <w:tcPr>
            <w:tcW w:w="3247" w:type="dxa"/>
            <w:vAlign w:val="center"/>
          </w:tcPr>
          <w:p w14:paraId="4BDD8FBB" w14:textId="77777777" w:rsidR="00067511" w:rsidRPr="000E1730" w:rsidRDefault="00067511" w:rsidP="00067511">
            <w:pPr>
              <w:pStyle w:val="Tabela-zawarto"/>
              <w:ind w:left="432" w:hanging="432"/>
            </w:pPr>
            <w:r>
              <w:rPr>
                <w:lang w:val="en-US"/>
              </w:rPr>
              <w:t xml:space="preserve">-   -   -   -   -  </w:t>
            </w:r>
            <w:r w:rsidRPr="000E1730">
              <w:t>PaymentDate</w:t>
            </w:r>
          </w:p>
        </w:tc>
        <w:tc>
          <w:tcPr>
            <w:tcW w:w="3402" w:type="dxa"/>
          </w:tcPr>
          <w:p w14:paraId="0DDFD998" w14:textId="77777777" w:rsidR="00067511" w:rsidRPr="000E1730" w:rsidRDefault="00067511" w:rsidP="00067511">
            <w:pPr>
              <w:pStyle w:val="Tabela-zawarto"/>
            </w:pPr>
            <w:r w:rsidRPr="000E1730">
              <w:t>Data terminu płatności</w:t>
            </w:r>
          </w:p>
        </w:tc>
        <w:tc>
          <w:tcPr>
            <w:tcW w:w="708" w:type="dxa"/>
          </w:tcPr>
          <w:p w14:paraId="1C461EA0" w14:textId="77777777" w:rsidR="00067511" w:rsidRDefault="00067511" w:rsidP="00067511">
            <w:pPr>
              <w:pStyle w:val="Tabela-zawarto"/>
              <w:jc w:val="center"/>
            </w:pPr>
          </w:p>
        </w:tc>
        <w:tc>
          <w:tcPr>
            <w:tcW w:w="708" w:type="dxa"/>
          </w:tcPr>
          <w:p w14:paraId="26C4F613" w14:textId="40190E4B" w:rsidR="00067511" w:rsidRDefault="00067511" w:rsidP="00067511">
            <w:pPr>
              <w:pStyle w:val="Tabela-zawarto"/>
              <w:jc w:val="center"/>
            </w:pPr>
          </w:p>
        </w:tc>
        <w:tc>
          <w:tcPr>
            <w:tcW w:w="708" w:type="dxa"/>
          </w:tcPr>
          <w:p w14:paraId="5FAB5BD5" w14:textId="28B0EEC6" w:rsidR="00067511" w:rsidRDefault="00067511" w:rsidP="00067511">
            <w:pPr>
              <w:pStyle w:val="Tabela-zawarto"/>
              <w:jc w:val="center"/>
            </w:pPr>
          </w:p>
        </w:tc>
        <w:tc>
          <w:tcPr>
            <w:tcW w:w="4718" w:type="dxa"/>
            <w:gridSpan w:val="3"/>
          </w:tcPr>
          <w:p w14:paraId="4BEEDC62" w14:textId="77777777" w:rsidR="00067511" w:rsidRDefault="00067511" w:rsidP="00067511">
            <w:pPr>
              <w:pStyle w:val="Tabela-zawarto"/>
              <w:jc w:val="center"/>
            </w:pPr>
          </w:p>
        </w:tc>
      </w:tr>
      <w:tr w:rsidR="00067511" w:rsidRPr="000E1730" w14:paraId="51B45E7D" w14:textId="77777777" w:rsidTr="00DB05C1">
        <w:trPr>
          <w:jc w:val="center"/>
        </w:trPr>
        <w:tc>
          <w:tcPr>
            <w:tcW w:w="576" w:type="dxa"/>
            <w:vAlign w:val="center"/>
          </w:tcPr>
          <w:p w14:paraId="28C99AED" w14:textId="77777777" w:rsidR="00067511" w:rsidRPr="000E1730" w:rsidRDefault="00067511" w:rsidP="00067511">
            <w:pPr>
              <w:pStyle w:val="Tabela-zawarto"/>
              <w:jc w:val="center"/>
              <w:rPr>
                <w:lang w:val="en-US"/>
              </w:rPr>
            </w:pPr>
          </w:p>
        </w:tc>
        <w:tc>
          <w:tcPr>
            <w:tcW w:w="3247" w:type="dxa"/>
            <w:vAlign w:val="center"/>
          </w:tcPr>
          <w:p w14:paraId="594946CB"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AmountPaid</w:t>
            </w:r>
          </w:p>
        </w:tc>
        <w:tc>
          <w:tcPr>
            <w:tcW w:w="3402" w:type="dxa"/>
          </w:tcPr>
          <w:p w14:paraId="6B2DCBA3" w14:textId="77777777" w:rsidR="00067511" w:rsidRPr="000E1730" w:rsidRDefault="00067511" w:rsidP="00067511">
            <w:pPr>
              <w:pStyle w:val="Tabela-zawarto"/>
            </w:pPr>
            <w:r w:rsidRPr="000E1730">
              <w:t>Kwota regulowana w ramach transakcji</w:t>
            </w:r>
          </w:p>
        </w:tc>
        <w:tc>
          <w:tcPr>
            <w:tcW w:w="708" w:type="dxa"/>
          </w:tcPr>
          <w:p w14:paraId="468B5C40" w14:textId="77777777" w:rsidR="00067511" w:rsidRDefault="00067511" w:rsidP="00067511">
            <w:pPr>
              <w:pStyle w:val="Tabela-zawarto"/>
              <w:jc w:val="center"/>
            </w:pPr>
          </w:p>
        </w:tc>
        <w:tc>
          <w:tcPr>
            <w:tcW w:w="708" w:type="dxa"/>
          </w:tcPr>
          <w:p w14:paraId="28723BDC" w14:textId="4911AFA0" w:rsidR="00067511" w:rsidRDefault="00067511" w:rsidP="00067511">
            <w:pPr>
              <w:pStyle w:val="Tabela-zawarto"/>
              <w:jc w:val="center"/>
            </w:pPr>
          </w:p>
        </w:tc>
        <w:tc>
          <w:tcPr>
            <w:tcW w:w="708" w:type="dxa"/>
          </w:tcPr>
          <w:p w14:paraId="56EA09A6" w14:textId="6D211011" w:rsidR="00067511" w:rsidRDefault="00067511" w:rsidP="00067511">
            <w:pPr>
              <w:pStyle w:val="Tabela-zawarto"/>
              <w:jc w:val="center"/>
            </w:pPr>
          </w:p>
        </w:tc>
        <w:tc>
          <w:tcPr>
            <w:tcW w:w="4718" w:type="dxa"/>
            <w:gridSpan w:val="3"/>
          </w:tcPr>
          <w:p w14:paraId="6B81129F" w14:textId="77777777" w:rsidR="00067511" w:rsidRDefault="00067511" w:rsidP="00067511">
            <w:pPr>
              <w:pStyle w:val="Tabela-zawarto"/>
              <w:jc w:val="center"/>
            </w:pPr>
          </w:p>
        </w:tc>
      </w:tr>
      <w:tr w:rsidR="00067511" w:rsidRPr="000E1730" w14:paraId="4679AC56" w14:textId="77777777" w:rsidTr="00DB05C1">
        <w:trPr>
          <w:jc w:val="center"/>
        </w:trPr>
        <w:tc>
          <w:tcPr>
            <w:tcW w:w="576" w:type="dxa"/>
            <w:vAlign w:val="center"/>
          </w:tcPr>
          <w:p w14:paraId="0F99BDA6" w14:textId="77777777" w:rsidR="00067511" w:rsidRPr="00815B23" w:rsidRDefault="00067511" w:rsidP="00067511">
            <w:pPr>
              <w:pStyle w:val="Tabela-zawarto"/>
              <w:jc w:val="center"/>
            </w:pPr>
          </w:p>
        </w:tc>
        <w:tc>
          <w:tcPr>
            <w:tcW w:w="3247" w:type="dxa"/>
            <w:vAlign w:val="center"/>
          </w:tcPr>
          <w:p w14:paraId="180D53C9"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AmountDue</w:t>
            </w:r>
          </w:p>
        </w:tc>
        <w:tc>
          <w:tcPr>
            <w:tcW w:w="3402" w:type="dxa"/>
          </w:tcPr>
          <w:p w14:paraId="52540EA0" w14:textId="77777777" w:rsidR="00067511" w:rsidRPr="000E1730" w:rsidRDefault="00067511" w:rsidP="00067511">
            <w:pPr>
              <w:pStyle w:val="Tabela-zawarto"/>
            </w:pPr>
            <w:r w:rsidRPr="000E1730">
              <w:t>Kwota zobowiązania</w:t>
            </w:r>
          </w:p>
        </w:tc>
        <w:tc>
          <w:tcPr>
            <w:tcW w:w="708" w:type="dxa"/>
          </w:tcPr>
          <w:p w14:paraId="30409972" w14:textId="77777777" w:rsidR="00067511" w:rsidRDefault="00067511" w:rsidP="00067511">
            <w:pPr>
              <w:pStyle w:val="Tabela-zawarto"/>
              <w:jc w:val="center"/>
            </w:pPr>
          </w:p>
        </w:tc>
        <w:tc>
          <w:tcPr>
            <w:tcW w:w="708" w:type="dxa"/>
          </w:tcPr>
          <w:p w14:paraId="63D50D5B" w14:textId="6B5ED5E5" w:rsidR="00067511" w:rsidRDefault="00067511" w:rsidP="00067511">
            <w:pPr>
              <w:pStyle w:val="Tabela-zawarto"/>
              <w:jc w:val="center"/>
            </w:pPr>
          </w:p>
        </w:tc>
        <w:tc>
          <w:tcPr>
            <w:tcW w:w="708" w:type="dxa"/>
          </w:tcPr>
          <w:p w14:paraId="7DC1EA56" w14:textId="416F3F1D" w:rsidR="00067511" w:rsidRDefault="00067511" w:rsidP="00067511">
            <w:pPr>
              <w:pStyle w:val="Tabela-zawarto"/>
              <w:jc w:val="center"/>
            </w:pPr>
          </w:p>
        </w:tc>
        <w:tc>
          <w:tcPr>
            <w:tcW w:w="4718" w:type="dxa"/>
            <w:gridSpan w:val="3"/>
          </w:tcPr>
          <w:p w14:paraId="1347D9C2" w14:textId="77777777" w:rsidR="00067511" w:rsidRDefault="00067511" w:rsidP="00067511">
            <w:pPr>
              <w:pStyle w:val="Tabela-zawarto"/>
              <w:jc w:val="center"/>
            </w:pPr>
          </w:p>
        </w:tc>
      </w:tr>
      <w:tr w:rsidR="00067511" w:rsidRPr="000E1730" w14:paraId="572B8DE8" w14:textId="77777777" w:rsidTr="00DB05C1">
        <w:trPr>
          <w:jc w:val="center"/>
        </w:trPr>
        <w:tc>
          <w:tcPr>
            <w:tcW w:w="576" w:type="dxa"/>
            <w:vAlign w:val="center"/>
          </w:tcPr>
          <w:p w14:paraId="44D5364F" w14:textId="77777777" w:rsidR="00067511" w:rsidRPr="000E1730" w:rsidRDefault="00067511" w:rsidP="00067511">
            <w:pPr>
              <w:pStyle w:val="Tabela-zawarto"/>
              <w:jc w:val="center"/>
            </w:pPr>
          </w:p>
        </w:tc>
        <w:tc>
          <w:tcPr>
            <w:tcW w:w="3247" w:type="dxa"/>
            <w:vAlign w:val="center"/>
          </w:tcPr>
          <w:p w14:paraId="42915116" w14:textId="77777777" w:rsidR="00067511" w:rsidRPr="000E1730" w:rsidRDefault="00067511" w:rsidP="00067511">
            <w:pPr>
              <w:pStyle w:val="Tabela-zawarto"/>
              <w:ind w:left="432" w:hanging="432"/>
            </w:pPr>
            <w:r>
              <w:rPr>
                <w:lang w:val="en-US"/>
              </w:rPr>
              <w:t xml:space="preserve">-   -   -   -   -  </w:t>
            </w:r>
            <w:r w:rsidRPr="000E1730">
              <w:t>DocumentRecipient</w:t>
            </w:r>
          </w:p>
        </w:tc>
        <w:tc>
          <w:tcPr>
            <w:tcW w:w="3402" w:type="dxa"/>
          </w:tcPr>
          <w:p w14:paraId="5BE09168" w14:textId="77777777" w:rsidR="00067511" w:rsidRPr="000E1730" w:rsidRDefault="00067511" w:rsidP="00067511">
            <w:pPr>
              <w:pStyle w:val="Tabela-zawarto"/>
            </w:pPr>
            <w:r w:rsidRPr="000E1730">
              <w:t>Identyfikator odbiorcy dokumentu</w:t>
            </w:r>
          </w:p>
        </w:tc>
        <w:tc>
          <w:tcPr>
            <w:tcW w:w="708" w:type="dxa"/>
          </w:tcPr>
          <w:p w14:paraId="1D1E3154" w14:textId="77777777" w:rsidR="00067511" w:rsidRDefault="00067511" w:rsidP="00067511">
            <w:pPr>
              <w:pStyle w:val="Tabela-zawarto"/>
              <w:jc w:val="center"/>
            </w:pPr>
          </w:p>
        </w:tc>
        <w:tc>
          <w:tcPr>
            <w:tcW w:w="708" w:type="dxa"/>
          </w:tcPr>
          <w:p w14:paraId="441BF2F3" w14:textId="394B6994" w:rsidR="00067511" w:rsidRDefault="00067511" w:rsidP="00067511">
            <w:pPr>
              <w:pStyle w:val="Tabela-zawarto"/>
              <w:jc w:val="center"/>
            </w:pPr>
          </w:p>
        </w:tc>
        <w:tc>
          <w:tcPr>
            <w:tcW w:w="708" w:type="dxa"/>
          </w:tcPr>
          <w:p w14:paraId="51372982" w14:textId="7F6E4362" w:rsidR="00067511" w:rsidRDefault="00067511" w:rsidP="00067511">
            <w:pPr>
              <w:pStyle w:val="Tabela-zawarto"/>
              <w:jc w:val="center"/>
            </w:pPr>
          </w:p>
        </w:tc>
        <w:tc>
          <w:tcPr>
            <w:tcW w:w="4718" w:type="dxa"/>
            <w:gridSpan w:val="3"/>
          </w:tcPr>
          <w:p w14:paraId="4C403B30" w14:textId="77777777" w:rsidR="00067511" w:rsidRDefault="00067511" w:rsidP="00067511">
            <w:pPr>
              <w:pStyle w:val="Tabela-zawarto"/>
              <w:jc w:val="center"/>
            </w:pPr>
          </w:p>
        </w:tc>
      </w:tr>
      <w:tr w:rsidR="00067511" w:rsidRPr="000E1730" w14:paraId="148E3185" w14:textId="77777777" w:rsidTr="00DB05C1">
        <w:trPr>
          <w:jc w:val="center"/>
        </w:trPr>
        <w:tc>
          <w:tcPr>
            <w:tcW w:w="576" w:type="dxa"/>
            <w:vAlign w:val="center"/>
          </w:tcPr>
          <w:p w14:paraId="3CEFE595" w14:textId="77777777" w:rsidR="00067511" w:rsidRPr="000E1730" w:rsidRDefault="00067511" w:rsidP="00067511">
            <w:pPr>
              <w:pStyle w:val="Tabela-zawarto"/>
              <w:jc w:val="center"/>
              <w:rPr>
                <w:lang w:val="en-US"/>
              </w:rPr>
            </w:pPr>
          </w:p>
        </w:tc>
        <w:tc>
          <w:tcPr>
            <w:tcW w:w="3247" w:type="dxa"/>
            <w:vAlign w:val="center"/>
          </w:tcPr>
          <w:p w14:paraId="5A4758F9"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DocumentIssuer</w:t>
            </w:r>
          </w:p>
        </w:tc>
        <w:tc>
          <w:tcPr>
            <w:tcW w:w="3402" w:type="dxa"/>
          </w:tcPr>
          <w:p w14:paraId="7E2D2C1C" w14:textId="77777777" w:rsidR="00067511" w:rsidRPr="000E1730" w:rsidRDefault="00067511" w:rsidP="00067511">
            <w:pPr>
              <w:pStyle w:val="Tabela-zawarto"/>
            </w:pPr>
            <w:r w:rsidRPr="000E1730">
              <w:t>Identyfikator wystawcy dokumentu</w:t>
            </w:r>
          </w:p>
        </w:tc>
        <w:tc>
          <w:tcPr>
            <w:tcW w:w="708" w:type="dxa"/>
          </w:tcPr>
          <w:p w14:paraId="6B6D10AF" w14:textId="77777777" w:rsidR="00067511" w:rsidRDefault="00067511" w:rsidP="00067511">
            <w:pPr>
              <w:pStyle w:val="Tabela-zawarto"/>
              <w:jc w:val="center"/>
            </w:pPr>
          </w:p>
        </w:tc>
        <w:tc>
          <w:tcPr>
            <w:tcW w:w="708" w:type="dxa"/>
          </w:tcPr>
          <w:p w14:paraId="73B01D54" w14:textId="2A571FD6" w:rsidR="00067511" w:rsidRDefault="00067511" w:rsidP="00067511">
            <w:pPr>
              <w:pStyle w:val="Tabela-zawarto"/>
              <w:jc w:val="center"/>
            </w:pPr>
          </w:p>
        </w:tc>
        <w:tc>
          <w:tcPr>
            <w:tcW w:w="708" w:type="dxa"/>
          </w:tcPr>
          <w:p w14:paraId="26021E57" w14:textId="7F4420ED" w:rsidR="00067511" w:rsidRDefault="00067511" w:rsidP="00067511">
            <w:pPr>
              <w:pStyle w:val="Tabela-zawarto"/>
              <w:jc w:val="center"/>
            </w:pPr>
          </w:p>
        </w:tc>
        <w:tc>
          <w:tcPr>
            <w:tcW w:w="4718" w:type="dxa"/>
            <w:gridSpan w:val="3"/>
          </w:tcPr>
          <w:p w14:paraId="3A52C64C" w14:textId="77777777" w:rsidR="00067511" w:rsidRDefault="00067511" w:rsidP="00067511">
            <w:pPr>
              <w:pStyle w:val="Tabela-zawarto"/>
              <w:jc w:val="center"/>
            </w:pPr>
          </w:p>
        </w:tc>
      </w:tr>
      <w:tr w:rsidR="00067511" w:rsidRPr="000E1730" w14:paraId="4798ECE1" w14:textId="77777777" w:rsidTr="00DB05C1">
        <w:trPr>
          <w:jc w:val="center"/>
        </w:trPr>
        <w:tc>
          <w:tcPr>
            <w:tcW w:w="576" w:type="dxa"/>
            <w:vAlign w:val="center"/>
          </w:tcPr>
          <w:p w14:paraId="2E0E81FA" w14:textId="77777777" w:rsidR="00067511" w:rsidRPr="000E1730" w:rsidRDefault="00067511" w:rsidP="00067511">
            <w:pPr>
              <w:pStyle w:val="Tabela-zawarto"/>
              <w:jc w:val="center"/>
              <w:rPr>
                <w:lang w:val="en-US"/>
              </w:rPr>
            </w:pPr>
            <w:r w:rsidRPr="000E1730">
              <w:rPr>
                <w:lang w:val="en-US"/>
              </w:rPr>
              <w:t>B-10</w:t>
            </w:r>
          </w:p>
        </w:tc>
        <w:tc>
          <w:tcPr>
            <w:tcW w:w="3247" w:type="dxa"/>
            <w:vAlign w:val="center"/>
          </w:tcPr>
          <w:p w14:paraId="7D9D124F" w14:textId="77777777" w:rsidR="00067511" w:rsidRPr="000E1730" w:rsidRDefault="00067511" w:rsidP="00067511">
            <w:pPr>
              <w:pStyle w:val="Tabela-zawarto"/>
              <w:ind w:left="432" w:hanging="432"/>
              <w:rPr>
                <w:lang w:val="en-US"/>
              </w:rPr>
            </w:pPr>
            <w:r>
              <w:rPr>
                <w:lang w:val="en-US"/>
              </w:rPr>
              <w:t xml:space="preserve">-   -   -   -   -  </w:t>
            </w:r>
            <w:r w:rsidRPr="000E1730">
              <w:rPr>
                <w:lang w:val="en-US"/>
              </w:rPr>
              <w:t>AdjustmentDetails</w:t>
            </w:r>
          </w:p>
        </w:tc>
        <w:tc>
          <w:tcPr>
            <w:tcW w:w="3402" w:type="dxa"/>
          </w:tcPr>
          <w:p w14:paraId="0DD44D46" w14:textId="77777777" w:rsidR="00067511" w:rsidRPr="000E1730" w:rsidRDefault="00067511" w:rsidP="00067511">
            <w:pPr>
              <w:pStyle w:val="Tabela-zawarto"/>
            </w:pPr>
            <w:r w:rsidRPr="000E1730">
              <w:t>Szczegóły korekty</w:t>
            </w:r>
          </w:p>
        </w:tc>
        <w:tc>
          <w:tcPr>
            <w:tcW w:w="708" w:type="dxa"/>
          </w:tcPr>
          <w:p w14:paraId="145E1691" w14:textId="77777777" w:rsidR="00067511" w:rsidRDefault="00067511" w:rsidP="00067511">
            <w:pPr>
              <w:pStyle w:val="Tabela-zawarto"/>
              <w:jc w:val="center"/>
            </w:pPr>
          </w:p>
        </w:tc>
        <w:tc>
          <w:tcPr>
            <w:tcW w:w="708" w:type="dxa"/>
          </w:tcPr>
          <w:p w14:paraId="3CD22E51" w14:textId="5225EF67" w:rsidR="00067511" w:rsidRDefault="00067511" w:rsidP="00067511">
            <w:pPr>
              <w:pStyle w:val="Tabela-zawarto"/>
              <w:jc w:val="center"/>
            </w:pPr>
          </w:p>
        </w:tc>
        <w:tc>
          <w:tcPr>
            <w:tcW w:w="708" w:type="dxa"/>
          </w:tcPr>
          <w:p w14:paraId="24A5318D" w14:textId="46621BD2" w:rsidR="00067511" w:rsidRDefault="00067511" w:rsidP="00067511">
            <w:pPr>
              <w:pStyle w:val="Tabela-zawarto"/>
              <w:jc w:val="center"/>
            </w:pPr>
          </w:p>
        </w:tc>
        <w:tc>
          <w:tcPr>
            <w:tcW w:w="4718" w:type="dxa"/>
            <w:gridSpan w:val="3"/>
          </w:tcPr>
          <w:p w14:paraId="706AADC2" w14:textId="77777777" w:rsidR="00067511" w:rsidRDefault="00067511" w:rsidP="00067511">
            <w:pPr>
              <w:pStyle w:val="Tabela-zawarto"/>
              <w:jc w:val="center"/>
            </w:pPr>
          </w:p>
        </w:tc>
      </w:tr>
      <w:tr w:rsidR="00067511" w:rsidRPr="000E1730" w14:paraId="7C57B19D" w14:textId="77777777" w:rsidTr="00DB05C1">
        <w:trPr>
          <w:jc w:val="center"/>
        </w:trPr>
        <w:tc>
          <w:tcPr>
            <w:tcW w:w="576" w:type="dxa"/>
            <w:vAlign w:val="center"/>
          </w:tcPr>
          <w:p w14:paraId="50C441E3" w14:textId="77777777" w:rsidR="00067511" w:rsidRPr="000E1730" w:rsidRDefault="00067511" w:rsidP="00067511">
            <w:pPr>
              <w:pStyle w:val="Tabela-zawarto"/>
              <w:jc w:val="center"/>
            </w:pPr>
          </w:p>
        </w:tc>
        <w:tc>
          <w:tcPr>
            <w:tcW w:w="3247" w:type="dxa"/>
            <w:vAlign w:val="center"/>
          </w:tcPr>
          <w:p w14:paraId="14208C9E" w14:textId="77777777" w:rsidR="00067511" w:rsidRPr="000E1730" w:rsidRDefault="00067511" w:rsidP="00067511">
            <w:pPr>
              <w:pStyle w:val="Tabela-zawarto"/>
              <w:ind w:left="432" w:hanging="432"/>
            </w:pPr>
            <w:r>
              <w:rPr>
                <w:lang w:val="en-US"/>
              </w:rPr>
              <w:t xml:space="preserve">-   -   -   -   -  -   </w:t>
            </w:r>
            <w:r w:rsidRPr="000E1730">
              <w:t>AdjustmentReason</w:t>
            </w:r>
          </w:p>
        </w:tc>
        <w:tc>
          <w:tcPr>
            <w:tcW w:w="3402" w:type="dxa"/>
          </w:tcPr>
          <w:p w14:paraId="3FBF3322" w14:textId="77777777" w:rsidR="00067511" w:rsidRPr="000E1730" w:rsidRDefault="00067511" w:rsidP="00067511">
            <w:pPr>
              <w:pStyle w:val="Tabela-zawarto"/>
            </w:pPr>
            <w:r w:rsidRPr="000E1730">
              <w:t>Przyczyna korekty</w:t>
            </w:r>
          </w:p>
        </w:tc>
        <w:tc>
          <w:tcPr>
            <w:tcW w:w="708" w:type="dxa"/>
          </w:tcPr>
          <w:p w14:paraId="70EC0700" w14:textId="77777777" w:rsidR="00067511" w:rsidRDefault="00067511" w:rsidP="00067511">
            <w:pPr>
              <w:pStyle w:val="Tabela-zawarto"/>
              <w:jc w:val="center"/>
            </w:pPr>
          </w:p>
        </w:tc>
        <w:tc>
          <w:tcPr>
            <w:tcW w:w="708" w:type="dxa"/>
          </w:tcPr>
          <w:p w14:paraId="664DB98A" w14:textId="78946B79" w:rsidR="00067511" w:rsidRDefault="00067511" w:rsidP="00067511">
            <w:pPr>
              <w:pStyle w:val="Tabela-zawarto"/>
              <w:jc w:val="center"/>
            </w:pPr>
          </w:p>
        </w:tc>
        <w:tc>
          <w:tcPr>
            <w:tcW w:w="708" w:type="dxa"/>
          </w:tcPr>
          <w:p w14:paraId="25197FDC" w14:textId="6647A9E6" w:rsidR="00067511" w:rsidRDefault="00067511" w:rsidP="00067511">
            <w:pPr>
              <w:pStyle w:val="Tabela-zawarto"/>
              <w:jc w:val="center"/>
            </w:pPr>
          </w:p>
        </w:tc>
        <w:tc>
          <w:tcPr>
            <w:tcW w:w="4718" w:type="dxa"/>
            <w:gridSpan w:val="3"/>
          </w:tcPr>
          <w:p w14:paraId="5E4AF2F6" w14:textId="77777777" w:rsidR="00067511" w:rsidRDefault="00067511" w:rsidP="00067511">
            <w:pPr>
              <w:pStyle w:val="Tabela-zawarto"/>
              <w:jc w:val="center"/>
            </w:pPr>
          </w:p>
        </w:tc>
      </w:tr>
      <w:tr w:rsidR="00067511" w:rsidRPr="000E1730" w14:paraId="51470F9E" w14:textId="77777777" w:rsidTr="00DB05C1">
        <w:trPr>
          <w:jc w:val="center"/>
        </w:trPr>
        <w:tc>
          <w:tcPr>
            <w:tcW w:w="576" w:type="dxa"/>
            <w:vAlign w:val="center"/>
          </w:tcPr>
          <w:p w14:paraId="4B45C39A" w14:textId="77777777" w:rsidR="00067511" w:rsidRPr="000E1730" w:rsidRDefault="00067511" w:rsidP="00067511">
            <w:pPr>
              <w:pStyle w:val="Tabela-zawarto"/>
              <w:jc w:val="center"/>
              <w:rPr>
                <w:lang w:val="en-US"/>
              </w:rPr>
            </w:pPr>
          </w:p>
        </w:tc>
        <w:tc>
          <w:tcPr>
            <w:tcW w:w="3247" w:type="dxa"/>
            <w:vAlign w:val="center"/>
          </w:tcPr>
          <w:p w14:paraId="4E6DD69E" w14:textId="77777777" w:rsidR="00067511" w:rsidRPr="000E1730" w:rsidRDefault="00067511" w:rsidP="00067511">
            <w:pPr>
              <w:pStyle w:val="Tabela-zawarto"/>
              <w:ind w:left="432" w:hanging="432"/>
              <w:rPr>
                <w:lang w:val="en-US"/>
              </w:rPr>
            </w:pPr>
            <w:r>
              <w:rPr>
                <w:lang w:val="en-US"/>
              </w:rPr>
              <w:t xml:space="preserve">-   -   -   -   -  -   </w:t>
            </w:r>
            <w:r w:rsidRPr="000E1730">
              <w:rPr>
                <w:lang w:val="en-US"/>
              </w:rPr>
              <w:t>AdjustmentAmount</w:t>
            </w:r>
          </w:p>
        </w:tc>
        <w:tc>
          <w:tcPr>
            <w:tcW w:w="3402" w:type="dxa"/>
          </w:tcPr>
          <w:p w14:paraId="66CF45E9" w14:textId="77777777" w:rsidR="00067511" w:rsidRPr="000E1730" w:rsidRDefault="00067511" w:rsidP="00067511">
            <w:pPr>
              <w:pStyle w:val="Tabela-zawarto"/>
            </w:pPr>
            <w:r w:rsidRPr="000E1730">
              <w:t>Kwota korekty</w:t>
            </w:r>
          </w:p>
        </w:tc>
        <w:tc>
          <w:tcPr>
            <w:tcW w:w="708" w:type="dxa"/>
          </w:tcPr>
          <w:p w14:paraId="000ADE7D" w14:textId="77777777" w:rsidR="00067511" w:rsidRDefault="00067511" w:rsidP="00067511">
            <w:pPr>
              <w:pStyle w:val="Tabela-zawarto"/>
              <w:jc w:val="center"/>
            </w:pPr>
          </w:p>
        </w:tc>
        <w:tc>
          <w:tcPr>
            <w:tcW w:w="708" w:type="dxa"/>
          </w:tcPr>
          <w:p w14:paraId="2E69B295" w14:textId="29D5898E" w:rsidR="00067511" w:rsidRDefault="00067511" w:rsidP="00067511">
            <w:pPr>
              <w:pStyle w:val="Tabela-zawarto"/>
              <w:jc w:val="center"/>
            </w:pPr>
          </w:p>
        </w:tc>
        <w:tc>
          <w:tcPr>
            <w:tcW w:w="708" w:type="dxa"/>
          </w:tcPr>
          <w:p w14:paraId="38B9E5AB" w14:textId="4ED3CCEE" w:rsidR="00067511" w:rsidRDefault="00067511" w:rsidP="00067511">
            <w:pPr>
              <w:pStyle w:val="Tabela-zawarto"/>
              <w:jc w:val="center"/>
            </w:pPr>
          </w:p>
        </w:tc>
        <w:tc>
          <w:tcPr>
            <w:tcW w:w="4718" w:type="dxa"/>
            <w:gridSpan w:val="3"/>
          </w:tcPr>
          <w:p w14:paraId="4EACABC9" w14:textId="77777777" w:rsidR="00067511" w:rsidRDefault="00067511" w:rsidP="00067511">
            <w:pPr>
              <w:pStyle w:val="Tabela-zawarto"/>
              <w:jc w:val="center"/>
            </w:pPr>
          </w:p>
        </w:tc>
      </w:tr>
      <w:tr w:rsidR="00067511" w:rsidRPr="000E1730" w14:paraId="31888BBE" w14:textId="77777777" w:rsidTr="00DB05C1">
        <w:trPr>
          <w:jc w:val="center"/>
        </w:trPr>
        <w:tc>
          <w:tcPr>
            <w:tcW w:w="576" w:type="dxa"/>
            <w:vAlign w:val="center"/>
          </w:tcPr>
          <w:p w14:paraId="2E2EF2D2" w14:textId="77777777" w:rsidR="00067511" w:rsidRPr="000E1730" w:rsidRDefault="00067511" w:rsidP="00067511">
            <w:pPr>
              <w:pStyle w:val="Tabela-zawarto"/>
              <w:jc w:val="center"/>
            </w:pPr>
          </w:p>
        </w:tc>
        <w:tc>
          <w:tcPr>
            <w:tcW w:w="3247" w:type="dxa"/>
            <w:vAlign w:val="center"/>
          </w:tcPr>
          <w:p w14:paraId="5A2634A2" w14:textId="77777777" w:rsidR="00067511" w:rsidRPr="000E1730" w:rsidRDefault="00067511" w:rsidP="00067511">
            <w:pPr>
              <w:pStyle w:val="Tabela-zawarto"/>
              <w:ind w:left="432" w:hanging="432"/>
            </w:pPr>
            <w:r>
              <w:rPr>
                <w:lang w:val="en-US"/>
              </w:rPr>
              <w:t xml:space="preserve">-   -   -   -   -  -   </w:t>
            </w:r>
            <w:r w:rsidRPr="000E1730">
              <w:t>DocumentIdentifier</w:t>
            </w:r>
          </w:p>
        </w:tc>
        <w:tc>
          <w:tcPr>
            <w:tcW w:w="3402" w:type="dxa"/>
          </w:tcPr>
          <w:p w14:paraId="06BE1C99" w14:textId="77777777" w:rsidR="00067511" w:rsidRPr="000E1730" w:rsidRDefault="00067511" w:rsidP="00067511">
            <w:pPr>
              <w:pStyle w:val="Tabela-zawarto"/>
            </w:pPr>
            <w:r w:rsidRPr="000E1730">
              <w:t>Numer referencyjny dokumentu będącego podstawą korekty</w:t>
            </w:r>
          </w:p>
        </w:tc>
        <w:tc>
          <w:tcPr>
            <w:tcW w:w="708" w:type="dxa"/>
          </w:tcPr>
          <w:p w14:paraId="4DAD190C" w14:textId="77777777" w:rsidR="00067511" w:rsidRDefault="00067511" w:rsidP="00067511">
            <w:pPr>
              <w:pStyle w:val="Tabela-zawarto"/>
              <w:jc w:val="center"/>
            </w:pPr>
          </w:p>
        </w:tc>
        <w:tc>
          <w:tcPr>
            <w:tcW w:w="708" w:type="dxa"/>
          </w:tcPr>
          <w:p w14:paraId="77AC2FA6" w14:textId="3C0602FB" w:rsidR="00067511" w:rsidRDefault="00067511" w:rsidP="00067511">
            <w:pPr>
              <w:pStyle w:val="Tabela-zawarto"/>
              <w:jc w:val="center"/>
            </w:pPr>
          </w:p>
        </w:tc>
        <w:tc>
          <w:tcPr>
            <w:tcW w:w="708" w:type="dxa"/>
          </w:tcPr>
          <w:p w14:paraId="465BC2B8" w14:textId="27F4DC17" w:rsidR="00067511" w:rsidRDefault="00067511" w:rsidP="00067511">
            <w:pPr>
              <w:pStyle w:val="Tabela-zawarto"/>
              <w:jc w:val="center"/>
            </w:pPr>
          </w:p>
        </w:tc>
        <w:tc>
          <w:tcPr>
            <w:tcW w:w="4718" w:type="dxa"/>
            <w:gridSpan w:val="3"/>
          </w:tcPr>
          <w:p w14:paraId="4949DBF8" w14:textId="77777777" w:rsidR="00067511" w:rsidRDefault="00067511" w:rsidP="00067511">
            <w:pPr>
              <w:pStyle w:val="Tabela-zawarto"/>
              <w:jc w:val="center"/>
            </w:pPr>
          </w:p>
        </w:tc>
      </w:tr>
      <w:tr w:rsidR="00067511" w:rsidRPr="000E1730" w14:paraId="1BEE82C3" w14:textId="77777777" w:rsidTr="00DB05C1">
        <w:trPr>
          <w:jc w:val="center"/>
        </w:trPr>
        <w:tc>
          <w:tcPr>
            <w:tcW w:w="576" w:type="dxa"/>
            <w:tcBorders>
              <w:bottom w:val="dashed" w:sz="4" w:space="0" w:color="auto"/>
            </w:tcBorders>
            <w:vAlign w:val="center"/>
          </w:tcPr>
          <w:p w14:paraId="5E65B8E9" w14:textId="77777777" w:rsidR="00067511" w:rsidRPr="00815B23" w:rsidRDefault="00067511" w:rsidP="00067511">
            <w:pPr>
              <w:pStyle w:val="Tabela-zawarto"/>
              <w:jc w:val="center"/>
            </w:pPr>
          </w:p>
        </w:tc>
        <w:tc>
          <w:tcPr>
            <w:tcW w:w="3247" w:type="dxa"/>
            <w:tcBorders>
              <w:bottom w:val="dashed" w:sz="4" w:space="0" w:color="auto"/>
            </w:tcBorders>
            <w:vAlign w:val="center"/>
          </w:tcPr>
          <w:p w14:paraId="7F73A805" w14:textId="77777777" w:rsidR="00067511" w:rsidRPr="000E1730" w:rsidRDefault="00067511" w:rsidP="00067511">
            <w:pPr>
              <w:pStyle w:val="Tabela-zawarto"/>
              <w:ind w:left="432" w:hanging="432"/>
              <w:rPr>
                <w:lang w:val="en-US"/>
              </w:rPr>
            </w:pPr>
            <w:r>
              <w:rPr>
                <w:lang w:val="en-US"/>
              </w:rPr>
              <w:t xml:space="preserve">-   -   -   -   -  -   </w:t>
            </w:r>
            <w:r w:rsidRPr="000E1730">
              <w:rPr>
                <w:lang w:val="en-US"/>
              </w:rPr>
              <w:t>Description</w:t>
            </w:r>
          </w:p>
        </w:tc>
        <w:tc>
          <w:tcPr>
            <w:tcW w:w="3402" w:type="dxa"/>
          </w:tcPr>
          <w:p w14:paraId="1301BECE" w14:textId="77777777" w:rsidR="00067511" w:rsidRPr="000E1730" w:rsidRDefault="00067511" w:rsidP="00067511">
            <w:pPr>
              <w:pStyle w:val="Tabela-zawarto"/>
            </w:pPr>
            <w:r w:rsidRPr="000E1730">
              <w:t>Opis korekty</w:t>
            </w:r>
          </w:p>
        </w:tc>
        <w:tc>
          <w:tcPr>
            <w:tcW w:w="708" w:type="dxa"/>
          </w:tcPr>
          <w:p w14:paraId="0B82440A" w14:textId="77777777" w:rsidR="00067511" w:rsidRDefault="00067511" w:rsidP="00067511">
            <w:pPr>
              <w:pStyle w:val="Tabela-zawarto"/>
              <w:jc w:val="center"/>
            </w:pPr>
          </w:p>
        </w:tc>
        <w:tc>
          <w:tcPr>
            <w:tcW w:w="708" w:type="dxa"/>
          </w:tcPr>
          <w:p w14:paraId="3D7C6E99" w14:textId="04A6BBE0" w:rsidR="00067511" w:rsidRDefault="00067511" w:rsidP="00067511">
            <w:pPr>
              <w:pStyle w:val="Tabela-zawarto"/>
              <w:jc w:val="center"/>
            </w:pPr>
          </w:p>
        </w:tc>
        <w:tc>
          <w:tcPr>
            <w:tcW w:w="708" w:type="dxa"/>
          </w:tcPr>
          <w:p w14:paraId="4501A965" w14:textId="23ACF695" w:rsidR="00067511" w:rsidRDefault="00067511" w:rsidP="00067511">
            <w:pPr>
              <w:pStyle w:val="Tabela-zawarto"/>
              <w:jc w:val="center"/>
            </w:pPr>
          </w:p>
        </w:tc>
        <w:tc>
          <w:tcPr>
            <w:tcW w:w="4718" w:type="dxa"/>
            <w:gridSpan w:val="3"/>
          </w:tcPr>
          <w:p w14:paraId="6BCC693F" w14:textId="77777777" w:rsidR="00067511" w:rsidRDefault="00067511" w:rsidP="00067511">
            <w:pPr>
              <w:pStyle w:val="Tabela-zawarto"/>
              <w:jc w:val="center"/>
            </w:pPr>
          </w:p>
        </w:tc>
      </w:tr>
      <w:tr w:rsidR="00067511" w:rsidRPr="000E1730" w14:paraId="3325949C" w14:textId="77777777" w:rsidTr="00DB05C1">
        <w:trPr>
          <w:jc w:val="center"/>
        </w:trPr>
        <w:tc>
          <w:tcPr>
            <w:tcW w:w="576" w:type="dxa"/>
            <w:tcBorders>
              <w:top w:val="dashed" w:sz="4" w:space="0" w:color="auto"/>
            </w:tcBorders>
            <w:vAlign w:val="center"/>
          </w:tcPr>
          <w:p w14:paraId="3C8CFFFC" w14:textId="77777777" w:rsidR="00067511" w:rsidRPr="000E1730" w:rsidRDefault="00067511" w:rsidP="00067511">
            <w:pPr>
              <w:pStyle w:val="Tabela-zawarto"/>
              <w:ind w:left="432" w:hanging="432"/>
              <w:jc w:val="center"/>
              <w:rPr>
                <w:lang w:val="en-US"/>
              </w:rPr>
            </w:pPr>
            <w:r w:rsidRPr="000E1730">
              <w:rPr>
                <w:lang w:val="en-US"/>
              </w:rPr>
              <w:t>B-23</w:t>
            </w:r>
          </w:p>
        </w:tc>
        <w:tc>
          <w:tcPr>
            <w:tcW w:w="3247" w:type="dxa"/>
            <w:tcBorders>
              <w:top w:val="dashed" w:sz="4" w:space="0" w:color="auto"/>
            </w:tcBorders>
            <w:shd w:val="clear" w:color="auto" w:fill="00FFFF"/>
            <w:vAlign w:val="center"/>
          </w:tcPr>
          <w:p w14:paraId="08454BC7" w14:textId="77777777" w:rsidR="00067511" w:rsidRPr="000E1730" w:rsidRDefault="00067511" w:rsidP="00067511">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3402" w:type="dxa"/>
          </w:tcPr>
          <w:p w14:paraId="6578D3FA" w14:textId="77777777" w:rsidR="00067511" w:rsidRPr="000E1730" w:rsidRDefault="00067511" w:rsidP="00067511">
            <w:pPr>
              <w:pStyle w:val="Tabela-zawarto"/>
            </w:pPr>
            <w:r w:rsidRPr="000E1730">
              <w:t>Szczegóły płatności przelewu dla US</w:t>
            </w:r>
          </w:p>
        </w:tc>
        <w:tc>
          <w:tcPr>
            <w:tcW w:w="708" w:type="dxa"/>
          </w:tcPr>
          <w:p w14:paraId="7C668D6B" w14:textId="77777777" w:rsidR="00067511" w:rsidRPr="000E1730" w:rsidRDefault="00067511" w:rsidP="00067511">
            <w:pPr>
              <w:pStyle w:val="Tabela-zawarto"/>
              <w:jc w:val="center"/>
            </w:pPr>
          </w:p>
        </w:tc>
        <w:tc>
          <w:tcPr>
            <w:tcW w:w="708" w:type="dxa"/>
          </w:tcPr>
          <w:p w14:paraId="7A2A6573" w14:textId="1F78E7EF" w:rsidR="00067511" w:rsidRPr="000E1730" w:rsidRDefault="00067511" w:rsidP="00067511">
            <w:pPr>
              <w:pStyle w:val="Tabela-zawarto"/>
              <w:jc w:val="center"/>
            </w:pPr>
          </w:p>
        </w:tc>
        <w:tc>
          <w:tcPr>
            <w:tcW w:w="708" w:type="dxa"/>
          </w:tcPr>
          <w:p w14:paraId="676910FC" w14:textId="69ABAD76" w:rsidR="00067511" w:rsidRPr="000E1730" w:rsidRDefault="00067511" w:rsidP="00067511">
            <w:pPr>
              <w:pStyle w:val="Tabela-zawarto"/>
              <w:jc w:val="center"/>
            </w:pPr>
          </w:p>
        </w:tc>
        <w:tc>
          <w:tcPr>
            <w:tcW w:w="4718" w:type="dxa"/>
            <w:gridSpan w:val="3"/>
          </w:tcPr>
          <w:p w14:paraId="44BD745B" w14:textId="77777777" w:rsidR="00067511" w:rsidRPr="000E1730" w:rsidRDefault="00067511" w:rsidP="00067511">
            <w:pPr>
              <w:pStyle w:val="Tabela-zawarto"/>
              <w:jc w:val="center"/>
            </w:pPr>
          </w:p>
        </w:tc>
      </w:tr>
      <w:tr w:rsidR="00067511" w:rsidRPr="000E1730" w14:paraId="436D8560" w14:textId="77777777" w:rsidTr="00DB05C1">
        <w:trPr>
          <w:jc w:val="center"/>
        </w:trPr>
        <w:tc>
          <w:tcPr>
            <w:tcW w:w="576" w:type="dxa"/>
            <w:vAlign w:val="center"/>
          </w:tcPr>
          <w:p w14:paraId="43C2FE70" w14:textId="77777777" w:rsidR="00067511" w:rsidRPr="000E1730" w:rsidRDefault="00067511" w:rsidP="00067511">
            <w:pPr>
              <w:pStyle w:val="Tabela-zawarto"/>
              <w:ind w:left="432" w:hanging="432"/>
              <w:jc w:val="center"/>
            </w:pPr>
          </w:p>
        </w:tc>
        <w:tc>
          <w:tcPr>
            <w:tcW w:w="3247" w:type="dxa"/>
            <w:vAlign w:val="center"/>
          </w:tcPr>
          <w:p w14:paraId="2AA7D965" w14:textId="77777777" w:rsidR="00067511" w:rsidRPr="000E1730" w:rsidRDefault="00067511" w:rsidP="00067511">
            <w:pPr>
              <w:pStyle w:val="Tabela-zawarto"/>
              <w:ind w:left="432" w:hanging="432"/>
            </w:pPr>
            <w:r>
              <w:rPr>
                <w:lang w:val="en-US"/>
              </w:rPr>
              <w:t xml:space="preserve">-   -   -   -   -  </w:t>
            </w:r>
            <w:r w:rsidRPr="000E1730">
              <w:t>PayorIdentifier</w:t>
            </w:r>
          </w:p>
        </w:tc>
        <w:tc>
          <w:tcPr>
            <w:tcW w:w="3402" w:type="dxa"/>
          </w:tcPr>
          <w:p w14:paraId="044BAED8" w14:textId="77777777" w:rsidR="00067511" w:rsidRPr="000E1730" w:rsidRDefault="00067511" w:rsidP="00067511">
            <w:pPr>
              <w:pStyle w:val="Tabela-zawarto"/>
            </w:pPr>
            <w:r w:rsidRPr="000E1730">
              <w:t>Identyfikator uzupełniający</w:t>
            </w:r>
          </w:p>
        </w:tc>
        <w:tc>
          <w:tcPr>
            <w:tcW w:w="708" w:type="dxa"/>
          </w:tcPr>
          <w:p w14:paraId="58731160" w14:textId="77777777" w:rsidR="00067511" w:rsidRPr="000E1730" w:rsidRDefault="00067511" w:rsidP="00067511">
            <w:pPr>
              <w:pStyle w:val="Tabela-zawarto"/>
              <w:jc w:val="center"/>
            </w:pPr>
          </w:p>
        </w:tc>
        <w:tc>
          <w:tcPr>
            <w:tcW w:w="708" w:type="dxa"/>
          </w:tcPr>
          <w:p w14:paraId="04099386" w14:textId="054C3AA9" w:rsidR="00067511" w:rsidRPr="000E1730" w:rsidRDefault="00067511" w:rsidP="00067511">
            <w:pPr>
              <w:pStyle w:val="Tabela-zawarto"/>
              <w:jc w:val="center"/>
            </w:pPr>
          </w:p>
        </w:tc>
        <w:tc>
          <w:tcPr>
            <w:tcW w:w="708" w:type="dxa"/>
          </w:tcPr>
          <w:p w14:paraId="667F3BF4" w14:textId="4782E7F6" w:rsidR="00067511" w:rsidRPr="000E1730" w:rsidRDefault="00067511" w:rsidP="00067511">
            <w:pPr>
              <w:pStyle w:val="Tabela-zawarto"/>
              <w:jc w:val="center"/>
            </w:pPr>
          </w:p>
        </w:tc>
        <w:tc>
          <w:tcPr>
            <w:tcW w:w="4718" w:type="dxa"/>
            <w:gridSpan w:val="3"/>
          </w:tcPr>
          <w:p w14:paraId="3A2BF547" w14:textId="77777777" w:rsidR="00067511" w:rsidRPr="000E1730" w:rsidRDefault="00067511" w:rsidP="00067511">
            <w:pPr>
              <w:pStyle w:val="Tabela-zawarto"/>
              <w:jc w:val="center"/>
            </w:pPr>
          </w:p>
        </w:tc>
      </w:tr>
      <w:tr w:rsidR="00067511" w:rsidRPr="000E1730" w14:paraId="5FDD93F7" w14:textId="77777777" w:rsidTr="00DB05C1">
        <w:trPr>
          <w:jc w:val="center"/>
        </w:trPr>
        <w:tc>
          <w:tcPr>
            <w:tcW w:w="576" w:type="dxa"/>
            <w:vAlign w:val="center"/>
          </w:tcPr>
          <w:p w14:paraId="5BA292E2" w14:textId="77777777" w:rsidR="00067511" w:rsidRPr="000E1730" w:rsidRDefault="00067511" w:rsidP="00067511">
            <w:pPr>
              <w:pStyle w:val="Tabela-zawarto"/>
              <w:ind w:left="432" w:hanging="432"/>
              <w:jc w:val="center"/>
            </w:pPr>
          </w:p>
        </w:tc>
        <w:tc>
          <w:tcPr>
            <w:tcW w:w="3247" w:type="dxa"/>
            <w:vAlign w:val="center"/>
          </w:tcPr>
          <w:p w14:paraId="06E9CE3C" w14:textId="77777777" w:rsidR="00067511" w:rsidRPr="000E1730" w:rsidRDefault="00067511" w:rsidP="00067511">
            <w:pPr>
              <w:pStyle w:val="Tabela-zawarto"/>
              <w:ind w:left="432" w:hanging="432"/>
            </w:pPr>
            <w:r>
              <w:rPr>
                <w:lang w:val="en-US"/>
              </w:rPr>
              <w:t xml:space="preserve">-   -   -   -   -  </w:t>
            </w:r>
            <w:r w:rsidRPr="000E1730">
              <w:t>PaymentFormIdentifier</w:t>
            </w:r>
          </w:p>
        </w:tc>
        <w:tc>
          <w:tcPr>
            <w:tcW w:w="3402" w:type="dxa"/>
          </w:tcPr>
          <w:p w14:paraId="52997703" w14:textId="77777777" w:rsidR="00067511" w:rsidRPr="000E1730" w:rsidRDefault="00067511" w:rsidP="00067511">
            <w:pPr>
              <w:pStyle w:val="Tabela-zawarto"/>
            </w:pPr>
            <w:r w:rsidRPr="000E1730">
              <w:t>Symbol formularza lub płatności</w:t>
            </w:r>
          </w:p>
        </w:tc>
        <w:tc>
          <w:tcPr>
            <w:tcW w:w="708" w:type="dxa"/>
          </w:tcPr>
          <w:p w14:paraId="176F59E6" w14:textId="77777777" w:rsidR="00067511" w:rsidRPr="000E1730" w:rsidRDefault="00067511" w:rsidP="00067511">
            <w:pPr>
              <w:pStyle w:val="Tabela-zawarto"/>
              <w:jc w:val="center"/>
            </w:pPr>
          </w:p>
        </w:tc>
        <w:tc>
          <w:tcPr>
            <w:tcW w:w="708" w:type="dxa"/>
          </w:tcPr>
          <w:p w14:paraId="3EC7F6EB" w14:textId="516E819E" w:rsidR="00067511" w:rsidRPr="000E1730" w:rsidRDefault="00067511" w:rsidP="00067511">
            <w:pPr>
              <w:pStyle w:val="Tabela-zawarto"/>
              <w:jc w:val="center"/>
            </w:pPr>
          </w:p>
        </w:tc>
        <w:tc>
          <w:tcPr>
            <w:tcW w:w="708" w:type="dxa"/>
          </w:tcPr>
          <w:p w14:paraId="6477962A" w14:textId="7E6D3645" w:rsidR="00067511" w:rsidRPr="000E1730" w:rsidRDefault="00067511" w:rsidP="00067511">
            <w:pPr>
              <w:pStyle w:val="Tabela-zawarto"/>
              <w:jc w:val="center"/>
            </w:pPr>
          </w:p>
        </w:tc>
        <w:tc>
          <w:tcPr>
            <w:tcW w:w="4718" w:type="dxa"/>
            <w:gridSpan w:val="3"/>
          </w:tcPr>
          <w:p w14:paraId="5AC8AE8F" w14:textId="77777777" w:rsidR="00067511" w:rsidRPr="000E1730" w:rsidRDefault="00067511" w:rsidP="00067511">
            <w:pPr>
              <w:pStyle w:val="Tabela-zawarto"/>
              <w:jc w:val="center"/>
            </w:pPr>
          </w:p>
        </w:tc>
      </w:tr>
      <w:tr w:rsidR="00067511" w:rsidRPr="000E1730" w14:paraId="20989EB2" w14:textId="77777777" w:rsidTr="00DB05C1">
        <w:trPr>
          <w:jc w:val="center"/>
        </w:trPr>
        <w:tc>
          <w:tcPr>
            <w:tcW w:w="576" w:type="dxa"/>
            <w:vAlign w:val="center"/>
          </w:tcPr>
          <w:p w14:paraId="528259C6" w14:textId="77777777" w:rsidR="00067511" w:rsidRPr="000E1730" w:rsidRDefault="00067511" w:rsidP="00067511">
            <w:pPr>
              <w:pStyle w:val="Tabela-zawarto"/>
              <w:ind w:left="432" w:hanging="432"/>
              <w:jc w:val="center"/>
            </w:pPr>
          </w:p>
        </w:tc>
        <w:tc>
          <w:tcPr>
            <w:tcW w:w="3247" w:type="dxa"/>
            <w:vAlign w:val="center"/>
          </w:tcPr>
          <w:p w14:paraId="6DBAE21C" w14:textId="77777777" w:rsidR="00067511" w:rsidRPr="000E1730" w:rsidRDefault="00067511" w:rsidP="00067511">
            <w:pPr>
              <w:pStyle w:val="Tabela-zawarto"/>
              <w:ind w:left="432" w:hanging="432"/>
            </w:pPr>
            <w:r>
              <w:rPr>
                <w:lang w:val="en-US"/>
              </w:rPr>
              <w:t xml:space="preserve">-   -   -   -   -  </w:t>
            </w:r>
            <w:r w:rsidRPr="000E1730">
              <w:t>USDescription</w:t>
            </w:r>
          </w:p>
        </w:tc>
        <w:tc>
          <w:tcPr>
            <w:tcW w:w="3402" w:type="dxa"/>
          </w:tcPr>
          <w:p w14:paraId="35813C91" w14:textId="77777777" w:rsidR="00067511" w:rsidRPr="000E1730" w:rsidRDefault="00067511" w:rsidP="00067511">
            <w:pPr>
              <w:pStyle w:val="Tabela-zawarto"/>
            </w:pPr>
            <w:r w:rsidRPr="000E1730">
              <w:t>Dodatkowa identyfikacja zobowiązania (opis)</w:t>
            </w:r>
          </w:p>
        </w:tc>
        <w:tc>
          <w:tcPr>
            <w:tcW w:w="708" w:type="dxa"/>
          </w:tcPr>
          <w:p w14:paraId="01D934DC" w14:textId="77777777" w:rsidR="00067511" w:rsidRPr="000E1730" w:rsidRDefault="00067511" w:rsidP="00067511">
            <w:pPr>
              <w:pStyle w:val="Tekstprzypisudolnego"/>
              <w:jc w:val="center"/>
              <w:rPr>
                <w:rFonts w:ascii="Arial" w:hAnsi="Arial" w:cs="Arial"/>
                <w:sz w:val="16"/>
                <w:szCs w:val="16"/>
              </w:rPr>
            </w:pPr>
          </w:p>
        </w:tc>
        <w:tc>
          <w:tcPr>
            <w:tcW w:w="708" w:type="dxa"/>
          </w:tcPr>
          <w:p w14:paraId="12730A85" w14:textId="25D89BAE" w:rsidR="00067511" w:rsidRPr="000E1730" w:rsidRDefault="00067511" w:rsidP="00067511">
            <w:pPr>
              <w:pStyle w:val="Tekstprzypisudolnego"/>
              <w:jc w:val="center"/>
              <w:rPr>
                <w:rFonts w:ascii="Arial" w:hAnsi="Arial" w:cs="Arial"/>
                <w:sz w:val="16"/>
                <w:szCs w:val="16"/>
              </w:rPr>
            </w:pPr>
          </w:p>
        </w:tc>
        <w:tc>
          <w:tcPr>
            <w:tcW w:w="708" w:type="dxa"/>
          </w:tcPr>
          <w:p w14:paraId="39FD4BD6" w14:textId="185866F9" w:rsidR="00067511" w:rsidRPr="000E1730" w:rsidRDefault="00067511" w:rsidP="00067511">
            <w:pPr>
              <w:pStyle w:val="Tekstprzypisudolnego"/>
              <w:jc w:val="center"/>
              <w:rPr>
                <w:rFonts w:ascii="Arial" w:hAnsi="Arial" w:cs="Arial"/>
                <w:sz w:val="16"/>
                <w:szCs w:val="16"/>
              </w:rPr>
            </w:pPr>
          </w:p>
        </w:tc>
        <w:tc>
          <w:tcPr>
            <w:tcW w:w="4718" w:type="dxa"/>
            <w:gridSpan w:val="3"/>
          </w:tcPr>
          <w:p w14:paraId="45531D52" w14:textId="77777777" w:rsidR="00067511" w:rsidRPr="000E1730" w:rsidRDefault="00067511" w:rsidP="00067511">
            <w:pPr>
              <w:pStyle w:val="Tekstprzypisudolnego"/>
              <w:jc w:val="center"/>
              <w:rPr>
                <w:rFonts w:ascii="Arial" w:hAnsi="Arial" w:cs="Arial"/>
                <w:sz w:val="16"/>
                <w:szCs w:val="16"/>
              </w:rPr>
            </w:pPr>
          </w:p>
        </w:tc>
      </w:tr>
      <w:tr w:rsidR="00067511" w:rsidRPr="000E1730" w14:paraId="521CEB05" w14:textId="77777777" w:rsidTr="00DB05C1">
        <w:trPr>
          <w:jc w:val="center"/>
        </w:trPr>
        <w:tc>
          <w:tcPr>
            <w:tcW w:w="576" w:type="dxa"/>
            <w:vAlign w:val="center"/>
          </w:tcPr>
          <w:p w14:paraId="1A0CC638" w14:textId="77777777" w:rsidR="00067511" w:rsidRPr="000E1730" w:rsidRDefault="00067511" w:rsidP="00067511">
            <w:pPr>
              <w:pStyle w:val="Tabela-zawarto"/>
              <w:ind w:left="432" w:hanging="432"/>
              <w:jc w:val="center"/>
            </w:pPr>
          </w:p>
        </w:tc>
        <w:tc>
          <w:tcPr>
            <w:tcW w:w="3247" w:type="dxa"/>
            <w:vAlign w:val="center"/>
          </w:tcPr>
          <w:p w14:paraId="771D049E" w14:textId="77777777" w:rsidR="00067511" w:rsidRPr="000E1730" w:rsidRDefault="00067511" w:rsidP="00067511">
            <w:pPr>
              <w:pStyle w:val="Tabela-zawarto"/>
              <w:ind w:left="432" w:hanging="432"/>
            </w:pPr>
            <w:r>
              <w:rPr>
                <w:lang w:val="en-US"/>
              </w:rPr>
              <w:t xml:space="preserve">-   -   -   -   -  </w:t>
            </w:r>
            <w:r w:rsidRPr="000E1730">
              <w:t>USPaymentPeriod</w:t>
            </w:r>
          </w:p>
        </w:tc>
        <w:tc>
          <w:tcPr>
            <w:tcW w:w="3402" w:type="dxa"/>
          </w:tcPr>
          <w:p w14:paraId="2F471D08" w14:textId="77777777" w:rsidR="00067511" w:rsidRPr="000E1730" w:rsidRDefault="00067511" w:rsidP="00067511">
            <w:pPr>
              <w:pStyle w:val="Tabela-zawarto"/>
            </w:pPr>
            <w:r w:rsidRPr="000E1730">
              <w:t>Okres wymaganej płatności dokumentu US</w:t>
            </w:r>
          </w:p>
        </w:tc>
        <w:tc>
          <w:tcPr>
            <w:tcW w:w="708" w:type="dxa"/>
          </w:tcPr>
          <w:p w14:paraId="5F059694" w14:textId="77777777" w:rsidR="00067511" w:rsidRPr="000E1730" w:rsidRDefault="00067511" w:rsidP="00067511">
            <w:pPr>
              <w:pStyle w:val="Tekstprzypisudolnego"/>
              <w:jc w:val="center"/>
              <w:rPr>
                <w:rFonts w:ascii="Arial" w:hAnsi="Arial" w:cs="Arial"/>
                <w:sz w:val="16"/>
                <w:szCs w:val="16"/>
              </w:rPr>
            </w:pPr>
          </w:p>
        </w:tc>
        <w:tc>
          <w:tcPr>
            <w:tcW w:w="708" w:type="dxa"/>
          </w:tcPr>
          <w:p w14:paraId="2D81215A" w14:textId="04CD9CD0" w:rsidR="00067511" w:rsidRPr="000E1730" w:rsidRDefault="00067511" w:rsidP="00067511">
            <w:pPr>
              <w:pStyle w:val="Tekstprzypisudolnego"/>
              <w:jc w:val="center"/>
              <w:rPr>
                <w:rFonts w:ascii="Arial" w:hAnsi="Arial" w:cs="Arial"/>
                <w:sz w:val="16"/>
                <w:szCs w:val="16"/>
              </w:rPr>
            </w:pPr>
          </w:p>
        </w:tc>
        <w:tc>
          <w:tcPr>
            <w:tcW w:w="708" w:type="dxa"/>
          </w:tcPr>
          <w:p w14:paraId="56318AA8" w14:textId="62673C4C" w:rsidR="00067511" w:rsidRPr="000E1730" w:rsidRDefault="00067511" w:rsidP="00067511">
            <w:pPr>
              <w:pStyle w:val="Tekstprzypisudolnego"/>
              <w:jc w:val="center"/>
              <w:rPr>
                <w:rFonts w:ascii="Arial" w:hAnsi="Arial" w:cs="Arial"/>
                <w:sz w:val="16"/>
                <w:szCs w:val="16"/>
              </w:rPr>
            </w:pPr>
          </w:p>
        </w:tc>
        <w:tc>
          <w:tcPr>
            <w:tcW w:w="4718" w:type="dxa"/>
            <w:gridSpan w:val="3"/>
          </w:tcPr>
          <w:p w14:paraId="45A12533" w14:textId="77777777" w:rsidR="00067511" w:rsidRPr="000E1730" w:rsidRDefault="00067511" w:rsidP="00067511">
            <w:pPr>
              <w:pStyle w:val="Tekstprzypisudolnego"/>
              <w:jc w:val="center"/>
              <w:rPr>
                <w:rFonts w:ascii="Arial" w:hAnsi="Arial" w:cs="Arial"/>
                <w:sz w:val="16"/>
                <w:szCs w:val="16"/>
              </w:rPr>
            </w:pPr>
          </w:p>
        </w:tc>
      </w:tr>
      <w:tr w:rsidR="00067511" w:rsidRPr="000E1730" w14:paraId="14481F57" w14:textId="77777777" w:rsidTr="00DB05C1">
        <w:trPr>
          <w:jc w:val="center"/>
        </w:trPr>
        <w:tc>
          <w:tcPr>
            <w:tcW w:w="576" w:type="dxa"/>
            <w:vAlign w:val="center"/>
          </w:tcPr>
          <w:p w14:paraId="3A710252" w14:textId="77777777" w:rsidR="00067511" w:rsidRPr="000E1730" w:rsidRDefault="00067511" w:rsidP="00067511">
            <w:pPr>
              <w:pStyle w:val="Tabela-zawarto"/>
              <w:ind w:left="432" w:hanging="432"/>
              <w:jc w:val="center"/>
            </w:pPr>
          </w:p>
        </w:tc>
        <w:tc>
          <w:tcPr>
            <w:tcW w:w="3247" w:type="dxa"/>
          </w:tcPr>
          <w:p w14:paraId="1C72E606" w14:textId="77777777" w:rsidR="00067511" w:rsidRPr="000E1730" w:rsidRDefault="00067511" w:rsidP="00067511">
            <w:pPr>
              <w:pStyle w:val="Tabela-zawarto"/>
            </w:pPr>
            <w:r>
              <w:rPr>
                <w:lang w:val="en-US"/>
              </w:rPr>
              <w:t xml:space="preserve">-   -   -   </w:t>
            </w:r>
            <w:r w:rsidRPr="007B518B">
              <w:t>AuthorizedPersonName</w:t>
            </w:r>
          </w:p>
        </w:tc>
        <w:tc>
          <w:tcPr>
            <w:tcW w:w="3402" w:type="dxa"/>
            <w:vAlign w:val="center"/>
          </w:tcPr>
          <w:p w14:paraId="7EEF2CAC" w14:textId="543559A8" w:rsidR="00067511" w:rsidRDefault="00067511" w:rsidP="00067511">
            <w:pPr>
              <w:pStyle w:val="Tabela-zawarto"/>
              <w:spacing w:before="0"/>
            </w:pPr>
            <w:r>
              <w:t>Dane osoby upoważnionej do odbioru gotówki - imię</w:t>
            </w:r>
          </w:p>
        </w:tc>
        <w:tc>
          <w:tcPr>
            <w:tcW w:w="708" w:type="dxa"/>
          </w:tcPr>
          <w:p w14:paraId="5118E92C" w14:textId="6BFFA00B" w:rsidR="00067511" w:rsidRDefault="00067511" w:rsidP="00067511">
            <w:pPr>
              <w:pStyle w:val="Tekstprzypisudolnego"/>
              <w:jc w:val="center"/>
              <w:rPr>
                <w:rFonts w:ascii="Arial" w:hAnsi="Arial" w:cs="Arial"/>
                <w:sz w:val="16"/>
                <w:szCs w:val="16"/>
              </w:rPr>
            </w:pPr>
            <w:r>
              <w:rPr>
                <w:rFonts w:ascii="Arial" w:hAnsi="Arial" w:cs="Arial"/>
                <w:sz w:val="16"/>
                <w:szCs w:val="16"/>
              </w:rPr>
              <w:t>O</w:t>
            </w:r>
          </w:p>
        </w:tc>
        <w:tc>
          <w:tcPr>
            <w:tcW w:w="708" w:type="dxa"/>
          </w:tcPr>
          <w:p w14:paraId="09A9D24B" w14:textId="2D600527" w:rsidR="00067511"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708" w:type="dxa"/>
          </w:tcPr>
          <w:p w14:paraId="3891C10A" w14:textId="72D21E01" w:rsidR="00067511"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4718" w:type="dxa"/>
            <w:gridSpan w:val="3"/>
            <w:vAlign w:val="center"/>
          </w:tcPr>
          <w:p w14:paraId="4AA76E87" w14:textId="35430A19" w:rsidR="00067511" w:rsidRDefault="00067511" w:rsidP="00067511">
            <w:pPr>
              <w:pStyle w:val="Tabela-zawarto"/>
              <w:spacing w:before="0"/>
            </w:pPr>
            <w:r>
              <w:t>Dane osoby upoważnionej do odbioru gotówki  - imię</w:t>
            </w:r>
          </w:p>
        </w:tc>
      </w:tr>
      <w:tr w:rsidR="00067511" w:rsidRPr="000E1730" w14:paraId="574CE223" w14:textId="77777777" w:rsidTr="0091727A">
        <w:trPr>
          <w:jc w:val="center"/>
        </w:trPr>
        <w:tc>
          <w:tcPr>
            <w:tcW w:w="576" w:type="dxa"/>
            <w:shd w:val="clear" w:color="auto" w:fill="auto"/>
          </w:tcPr>
          <w:p w14:paraId="529D8BDA" w14:textId="77777777" w:rsidR="00067511" w:rsidRPr="000E1730" w:rsidRDefault="00067511" w:rsidP="00205835">
            <w:pPr>
              <w:pStyle w:val="Tabela-zawarto"/>
            </w:pPr>
          </w:p>
        </w:tc>
        <w:tc>
          <w:tcPr>
            <w:tcW w:w="3247" w:type="dxa"/>
            <w:shd w:val="clear" w:color="auto" w:fill="auto"/>
          </w:tcPr>
          <w:p w14:paraId="010B101A" w14:textId="77777777" w:rsidR="00067511" w:rsidRDefault="00067511" w:rsidP="00205835">
            <w:pPr>
              <w:pStyle w:val="Tabela-zawarto"/>
              <w:rPr>
                <w:lang w:val="en-US"/>
              </w:rPr>
            </w:pPr>
            <w:r>
              <w:rPr>
                <w:lang w:val="en-US"/>
              </w:rPr>
              <w:t xml:space="preserve">-   -   -   </w:t>
            </w:r>
            <w:r w:rsidRPr="00C01CA8">
              <w:t>AuthorizedPersonSurname</w:t>
            </w:r>
          </w:p>
        </w:tc>
        <w:tc>
          <w:tcPr>
            <w:tcW w:w="3402" w:type="dxa"/>
            <w:shd w:val="clear" w:color="auto" w:fill="auto"/>
            <w:vAlign w:val="center"/>
          </w:tcPr>
          <w:p w14:paraId="20756A1F" w14:textId="77777777" w:rsidR="00067511" w:rsidRDefault="00067511" w:rsidP="00205835">
            <w:pPr>
              <w:pStyle w:val="Tabela-zawarto"/>
              <w:spacing w:before="0"/>
              <w:rPr>
                <w:rFonts w:cs="Arial"/>
              </w:rPr>
            </w:pPr>
            <w:r>
              <w:t>Dane osoby upoważnionej do odbioru gotówki - nazwisko</w:t>
            </w:r>
          </w:p>
        </w:tc>
        <w:tc>
          <w:tcPr>
            <w:tcW w:w="708" w:type="dxa"/>
            <w:shd w:val="clear" w:color="auto" w:fill="auto"/>
          </w:tcPr>
          <w:p w14:paraId="5374F556" w14:textId="70B3E6F9" w:rsidR="00067511" w:rsidRDefault="00067511" w:rsidP="00205835">
            <w:pPr>
              <w:pStyle w:val="Tekstprzypisudolnego"/>
              <w:jc w:val="center"/>
              <w:rPr>
                <w:rFonts w:ascii="Arial" w:hAnsi="Arial" w:cs="Arial"/>
                <w:sz w:val="16"/>
                <w:szCs w:val="16"/>
              </w:rPr>
            </w:pPr>
            <w:r>
              <w:rPr>
                <w:rFonts w:ascii="Arial" w:hAnsi="Arial" w:cs="Arial"/>
                <w:sz w:val="16"/>
                <w:szCs w:val="16"/>
              </w:rPr>
              <w:t>O</w:t>
            </w:r>
          </w:p>
        </w:tc>
        <w:tc>
          <w:tcPr>
            <w:tcW w:w="708" w:type="dxa"/>
            <w:shd w:val="clear" w:color="auto" w:fill="auto"/>
          </w:tcPr>
          <w:p w14:paraId="48F4D3EC" w14:textId="77777777" w:rsidR="00067511" w:rsidRDefault="00067511" w:rsidP="00205835">
            <w:pPr>
              <w:pStyle w:val="Tekstprzypisudolnego"/>
              <w:jc w:val="center"/>
              <w:rPr>
                <w:rFonts w:ascii="Arial" w:hAnsi="Arial" w:cs="Arial"/>
                <w:sz w:val="16"/>
                <w:szCs w:val="16"/>
              </w:rPr>
            </w:pPr>
            <w:r>
              <w:rPr>
                <w:rFonts w:ascii="Arial" w:hAnsi="Arial" w:cs="Arial"/>
                <w:sz w:val="16"/>
                <w:szCs w:val="16"/>
              </w:rPr>
              <w:t>W</w:t>
            </w:r>
          </w:p>
        </w:tc>
        <w:tc>
          <w:tcPr>
            <w:tcW w:w="708" w:type="dxa"/>
            <w:shd w:val="clear" w:color="auto" w:fill="auto"/>
          </w:tcPr>
          <w:p w14:paraId="7372E7A3" w14:textId="77777777" w:rsidR="00067511" w:rsidRDefault="00067511" w:rsidP="00205835">
            <w:pPr>
              <w:pStyle w:val="Tekstprzypisudolnego"/>
              <w:jc w:val="center"/>
            </w:pPr>
            <w:r>
              <w:t>W</w:t>
            </w:r>
          </w:p>
        </w:tc>
        <w:tc>
          <w:tcPr>
            <w:tcW w:w="4718" w:type="dxa"/>
            <w:gridSpan w:val="3"/>
            <w:shd w:val="clear" w:color="auto" w:fill="auto"/>
          </w:tcPr>
          <w:p w14:paraId="1A2D4F6E" w14:textId="2C8184C5" w:rsidR="00067511" w:rsidRDefault="00067511" w:rsidP="00205835">
            <w:pPr>
              <w:pStyle w:val="Tabela-zawarto"/>
              <w:spacing w:before="0"/>
            </w:pPr>
            <w:r>
              <w:t>Dane osoby upoważnionej do odbioru gotówki - nazwisko</w:t>
            </w:r>
          </w:p>
        </w:tc>
      </w:tr>
      <w:tr w:rsidR="00067511" w:rsidRPr="000E1730" w14:paraId="303EA27C" w14:textId="77777777" w:rsidTr="00DB05C1">
        <w:trPr>
          <w:jc w:val="center"/>
        </w:trPr>
        <w:tc>
          <w:tcPr>
            <w:tcW w:w="576" w:type="dxa"/>
          </w:tcPr>
          <w:p w14:paraId="2DE70E78" w14:textId="77777777" w:rsidR="00067511" w:rsidRPr="000E1730" w:rsidRDefault="00067511" w:rsidP="00067511">
            <w:pPr>
              <w:pStyle w:val="Tabela-zawarto"/>
            </w:pPr>
          </w:p>
        </w:tc>
        <w:tc>
          <w:tcPr>
            <w:tcW w:w="3247" w:type="dxa"/>
          </w:tcPr>
          <w:p w14:paraId="1422DE79" w14:textId="77777777" w:rsidR="00067511" w:rsidRPr="007B518B" w:rsidRDefault="00067511" w:rsidP="00067511">
            <w:pPr>
              <w:pStyle w:val="Tabela-zawarto"/>
            </w:pPr>
            <w:r>
              <w:rPr>
                <w:lang w:val="en-US"/>
              </w:rPr>
              <w:t xml:space="preserve">-   -   -   </w:t>
            </w:r>
            <w:r w:rsidRPr="007B518B">
              <w:t>AuthorizedPersonIdentity</w:t>
            </w:r>
          </w:p>
        </w:tc>
        <w:tc>
          <w:tcPr>
            <w:tcW w:w="3402" w:type="dxa"/>
            <w:vAlign w:val="center"/>
          </w:tcPr>
          <w:p w14:paraId="18BD895F" w14:textId="77777777" w:rsidR="00067511" w:rsidRDefault="00067511" w:rsidP="00067511">
            <w:pPr>
              <w:pStyle w:val="Tabela-zawarto"/>
              <w:spacing w:before="0"/>
            </w:pPr>
            <w:r>
              <w:t>Dokumenty tożsamości osoby upoważnionej do odbioru gotówki</w:t>
            </w:r>
          </w:p>
        </w:tc>
        <w:tc>
          <w:tcPr>
            <w:tcW w:w="708" w:type="dxa"/>
          </w:tcPr>
          <w:p w14:paraId="3C9362F2" w14:textId="48ABB617" w:rsidR="00067511" w:rsidRDefault="00067511" w:rsidP="00067511">
            <w:pPr>
              <w:pStyle w:val="Tekstprzypisudolnego"/>
              <w:jc w:val="center"/>
              <w:rPr>
                <w:rFonts w:ascii="Arial" w:hAnsi="Arial" w:cs="Arial"/>
                <w:sz w:val="16"/>
                <w:szCs w:val="16"/>
              </w:rPr>
            </w:pPr>
            <w:r>
              <w:rPr>
                <w:rFonts w:ascii="Arial" w:hAnsi="Arial" w:cs="Arial"/>
                <w:sz w:val="16"/>
                <w:szCs w:val="16"/>
              </w:rPr>
              <w:t>O</w:t>
            </w:r>
          </w:p>
        </w:tc>
        <w:tc>
          <w:tcPr>
            <w:tcW w:w="708" w:type="dxa"/>
          </w:tcPr>
          <w:p w14:paraId="23C6A94C" w14:textId="4D40D1B6" w:rsidR="00067511"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708" w:type="dxa"/>
          </w:tcPr>
          <w:p w14:paraId="3A4BCAF1" w14:textId="4ABA0B9B" w:rsidR="00067511" w:rsidRPr="000E1730" w:rsidRDefault="00067511" w:rsidP="00067511">
            <w:pPr>
              <w:pStyle w:val="Tekstprzypisudolnego"/>
              <w:jc w:val="center"/>
              <w:rPr>
                <w:rFonts w:ascii="Arial" w:hAnsi="Arial" w:cs="Arial"/>
                <w:sz w:val="16"/>
                <w:szCs w:val="16"/>
              </w:rPr>
            </w:pPr>
            <w:r>
              <w:rPr>
                <w:rFonts w:ascii="Arial" w:hAnsi="Arial" w:cs="Arial"/>
                <w:sz w:val="16"/>
                <w:szCs w:val="16"/>
              </w:rPr>
              <w:t>W</w:t>
            </w:r>
          </w:p>
        </w:tc>
        <w:tc>
          <w:tcPr>
            <w:tcW w:w="4718" w:type="dxa"/>
            <w:gridSpan w:val="3"/>
            <w:vAlign w:val="center"/>
          </w:tcPr>
          <w:p w14:paraId="31DAEF79" w14:textId="77777777" w:rsidR="00067511" w:rsidRDefault="00067511" w:rsidP="00067511">
            <w:pPr>
              <w:pStyle w:val="Tabela-zawarto"/>
              <w:spacing w:before="0"/>
            </w:pPr>
            <w:r>
              <w:t>Dokumenty tożsamości osoby upoważnionej do odbioru gotówki o rodzajach (</w:t>
            </w:r>
            <w:r w:rsidRPr="00D0309F">
              <w:t>IdentificationSchemeName</w:t>
            </w:r>
            <w:r>
              <w:t>) :</w:t>
            </w:r>
          </w:p>
          <w:p w14:paraId="3721B70B" w14:textId="4CD1FD0B" w:rsidR="00067511" w:rsidRPr="00FD2C10" w:rsidRDefault="00067511" w:rsidP="00067511">
            <w:pPr>
              <w:pStyle w:val="opiswtabeliZnakZnak"/>
              <w:rPr>
                <w:rFonts w:ascii="Arial" w:hAnsi="Arial" w:cs="Arial"/>
                <w:sz w:val="16"/>
                <w:szCs w:val="16"/>
                <w:lang w:val="de-DE"/>
              </w:rPr>
            </w:pPr>
            <w:r w:rsidRPr="00FD2C10">
              <w:rPr>
                <w:rFonts w:ascii="Arial" w:hAnsi="Arial" w:cs="Arial"/>
                <w:sz w:val="16"/>
                <w:szCs w:val="16"/>
                <w:lang w:val="de-DE"/>
              </w:rPr>
              <w:lastRenderedPageBreak/>
              <w:t>‘P’ – PESEL,</w:t>
            </w:r>
          </w:p>
          <w:p w14:paraId="08B559B1" w14:textId="235D494E" w:rsidR="00067511" w:rsidRPr="00E01E30" w:rsidRDefault="00067511" w:rsidP="00067511">
            <w:pPr>
              <w:pStyle w:val="opiswtabeliZnakZnak"/>
              <w:rPr>
                <w:rFonts w:ascii="Arial" w:hAnsi="Arial" w:cs="Arial"/>
                <w:sz w:val="16"/>
                <w:szCs w:val="16"/>
              </w:rPr>
            </w:pPr>
            <w:r>
              <w:rPr>
                <w:rFonts w:ascii="Arial" w:hAnsi="Arial" w:cs="Arial"/>
                <w:sz w:val="16"/>
                <w:szCs w:val="16"/>
              </w:rPr>
              <w:t>‘1’ – Dowód osobisty</w:t>
            </w:r>
          </w:p>
        </w:tc>
      </w:tr>
      <w:tr w:rsidR="00067511" w:rsidRPr="000E1730" w14:paraId="1F870366" w14:textId="77777777" w:rsidTr="005722D9">
        <w:trPr>
          <w:jc w:val="center"/>
        </w:trPr>
        <w:tc>
          <w:tcPr>
            <w:tcW w:w="576" w:type="dxa"/>
          </w:tcPr>
          <w:p w14:paraId="4B735FD9" w14:textId="42C12933" w:rsidR="00067511" w:rsidRPr="000E1730" w:rsidRDefault="00067511" w:rsidP="00067511">
            <w:pPr>
              <w:pStyle w:val="Tabela-zawarto"/>
            </w:pPr>
            <w:r>
              <w:lastRenderedPageBreak/>
              <w:t>A-11</w:t>
            </w:r>
          </w:p>
        </w:tc>
        <w:tc>
          <w:tcPr>
            <w:tcW w:w="3247" w:type="dxa"/>
          </w:tcPr>
          <w:p w14:paraId="2430D263" w14:textId="0756737B" w:rsidR="00067511" w:rsidRDefault="00067511" w:rsidP="00067511">
            <w:pPr>
              <w:pStyle w:val="Tabela-zawarto"/>
              <w:rPr>
                <w:lang w:val="en-US"/>
              </w:rPr>
            </w:pPr>
            <w:r>
              <w:rPr>
                <w:lang w:val="en-US"/>
              </w:rPr>
              <w:t xml:space="preserve">-   -   -  </w:t>
            </w:r>
            <w:r w:rsidRPr="00D0309F">
              <w:rPr>
                <w:lang w:val="en-US"/>
              </w:rPr>
              <w:t>AuthorizedPersonAddress</w:t>
            </w:r>
          </w:p>
        </w:tc>
        <w:tc>
          <w:tcPr>
            <w:tcW w:w="3402" w:type="dxa"/>
            <w:vAlign w:val="center"/>
          </w:tcPr>
          <w:p w14:paraId="0003EF8B" w14:textId="1A98E305" w:rsidR="00067511" w:rsidRDefault="00067511" w:rsidP="00067511">
            <w:pPr>
              <w:pStyle w:val="Tabela-zawarto"/>
              <w:spacing w:before="0"/>
            </w:pPr>
            <w:r>
              <w:t>Dane adresowe osoby upoważnionej do odbioru gotówki</w:t>
            </w:r>
          </w:p>
        </w:tc>
        <w:tc>
          <w:tcPr>
            <w:tcW w:w="708" w:type="dxa"/>
          </w:tcPr>
          <w:p w14:paraId="3209573A"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2B641A99" w14:textId="0303352D" w:rsidR="00067511" w:rsidRDefault="00067511" w:rsidP="00067511">
            <w:pPr>
              <w:pStyle w:val="Tekstprzypisudolnego"/>
              <w:jc w:val="center"/>
              <w:rPr>
                <w:rFonts w:ascii="Arial" w:hAnsi="Arial" w:cs="Arial"/>
                <w:sz w:val="16"/>
                <w:szCs w:val="16"/>
              </w:rPr>
            </w:pPr>
          </w:p>
        </w:tc>
        <w:tc>
          <w:tcPr>
            <w:tcW w:w="708" w:type="dxa"/>
            <w:shd w:val="clear" w:color="auto" w:fill="auto"/>
          </w:tcPr>
          <w:p w14:paraId="3A5D2EAB" w14:textId="1579F6F1" w:rsidR="00067511" w:rsidRDefault="00067511" w:rsidP="00067511">
            <w:pPr>
              <w:pStyle w:val="Tekstprzypisudolnego"/>
              <w:jc w:val="center"/>
              <w:rPr>
                <w:rFonts w:ascii="Arial" w:hAnsi="Arial" w:cs="Arial"/>
                <w:sz w:val="16"/>
                <w:szCs w:val="16"/>
              </w:rPr>
            </w:pPr>
          </w:p>
        </w:tc>
        <w:tc>
          <w:tcPr>
            <w:tcW w:w="4718" w:type="dxa"/>
            <w:gridSpan w:val="3"/>
            <w:shd w:val="clear" w:color="auto" w:fill="auto"/>
            <w:vAlign w:val="center"/>
          </w:tcPr>
          <w:p w14:paraId="23D43877" w14:textId="77777777" w:rsidR="00067511" w:rsidRDefault="00067511" w:rsidP="00067511">
            <w:pPr>
              <w:pStyle w:val="Tabela-zawarto"/>
              <w:spacing w:before="0"/>
            </w:pPr>
          </w:p>
        </w:tc>
      </w:tr>
      <w:tr w:rsidR="00067511" w:rsidRPr="000E1730" w14:paraId="30000B22" w14:textId="77777777" w:rsidTr="005722D9">
        <w:trPr>
          <w:jc w:val="center"/>
        </w:trPr>
        <w:tc>
          <w:tcPr>
            <w:tcW w:w="576" w:type="dxa"/>
          </w:tcPr>
          <w:p w14:paraId="199A358D" w14:textId="77777777" w:rsidR="00067511" w:rsidRPr="000E1730" w:rsidRDefault="00067511" w:rsidP="00067511">
            <w:pPr>
              <w:pStyle w:val="Tabela-zawarto"/>
            </w:pPr>
          </w:p>
        </w:tc>
        <w:tc>
          <w:tcPr>
            <w:tcW w:w="3247" w:type="dxa"/>
          </w:tcPr>
          <w:p w14:paraId="4C051F5D" w14:textId="5BAB20D9" w:rsidR="00067511" w:rsidRDefault="00067511" w:rsidP="00067511">
            <w:pPr>
              <w:pStyle w:val="Tabela-zawarto"/>
              <w:rPr>
                <w:lang w:val="en-US"/>
              </w:rPr>
            </w:pPr>
            <w:r w:rsidRPr="000E1730">
              <w:rPr>
                <w:lang w:val="en-US"/>
              </w:rPr>
              <w:t>-   -   -   -   AddressType</w:t>
            </w:r>
          </w:p>
        </w:tc>
        <w:tc>
          <w:tcPr>
            <w:tcW w:w="3402" w:type="dxa"/>
          </w:tcPr>
          <w:p w14:paraId="7B911503" w14:textId="4F180BC8" w:rsidR="00067511" w:rsidRDefault="00067511" w:rsidP="00067511">
            <w:pPr>
              <w:pStyle w:val="Tabela-zawarto"/>
              <w:spacing w:before="0"/>
            </w:pPr>
            <w:r w:rsidRPr="000E1730">
              <w:rPr>
                <w:rFonts w:cs="Arial"/>
              </w:rPr>
              <w:t>Typ adresu</w:t>
            </w:r>
          </w:p>
        </w:tc>
        <w:tc>
          <w:tcPr>
            <w:tcW w:w="708" w:type="dxa"/>
          </w:tcPr>
          <w:p w14:paraId="07E01951"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3B37EA67"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6B28512D" w14:textId="77777777" w:rsidR="00067511" w:rsidRDefault="00067511" w:rsidP="00067511">
            <w:pPr>
              <w:pStyle w:val="Tekstprzypisudolnego"/>
              <w:jc w:val="center"/>
              <w:rPr>
                <w:rFonts w:ascii="Arial" w:hAnsi="Arial" w:cs="Arial"/>
                <w:sz w:val="16"/>
                <w:szCs w:val="16"/>
              </w:rPr>
            </w:pPr>
          </w:p>
        </w:tc>
        <w:tc>
          <w:tcPr>
            <w:tcW w:w="4718" w:type="dxa"/>
            <w:gridSpan w:val="3"/>
            <w:shd w:val="clear" w:color="auto" w:fill="auto"/>
          </w:tcPr>
          <w:p w14:paraId="04BF0A70" w14:textId="77777777" w:rsidR="00067511" w:rsidRDefault="00067511" w:rsidP="00067511">
            <w:pPr>
              <w:pStyle w:val="Tabela-zawarto"/>
              <w:spacing w:before="0"/>
            </w:pPr>
          </w:p>
        </w:tc>
      </w:tr>
      <w:tr w:rsidR="00067511" w:rsidRPr="000E1730" w14:paraId="214B7C78" w14:textId="77777777" w:rsidTr="005722D9">
        <w:trPr>
          <w:jc w:val="center"/>
        </w:trPr>
        <w:tc>
          <w:tcPr>
            <w:tcW w:w="576" w:type="dxa"/>
          </w:tcPr>
          <w:p w14:paraId="0CB7E3C8" w14:textId="77777777" w:rsidR="00067511" w:rsidRPr="000E1730" w:rsidRDefault="00067511" w:rsidP="00067511">
            <w:pPr>
              <w:pStyle w:val="Tabela-zawarto"/>
            </w:pPr>
          </w:p>
        </w:tc>
        <w:tc>
          <w:tcPr>
            <w:tcW w:w="3247" w:type="dxa"/>
            <w:shd w:val="clear" w:color="auto" w:fill="66FFFF"/>
          </w:tcPr>
          <w:p w14:paraId="05AA2DA0" w14:textId="6888E786" w:rsidR="00067511" w:rsidRDefault="00067511" w:rsidP="00067511">
            <w:pPr>
              <w:pStyle w:val="Tabela-zawarto"/>
              <w:rPr>
                <w:lang w:val="en-US"/>
              </w:rPr>
            </w:pPr>
            <w:r w:rsidRPr="000E1730">
              <w:rPr>
                <w:lang w:val="en-US"/>
              </w:rPr>
              <w:t xml:space="preserve">-   -   -   -   StreetName                      </w:t>
            </w:r>
            <w:r w:rsidRPr="000E1730">
              <w:rPr>
                <w:b/>
                <w:lang w:val="en-US"/>
              </w:rPr>
              <w:t>XOR</w:t>
            </w:r>
          </w:p>
        </w:tc>
        <w:tc>
          <w:tcPr>
            <w:tcW w:w="3402" w:type="dxa"/>
          </w:tcPr>
          <w:p w14:paraId="6CA50EEA" w14:textId="6726E0C9" w:rsidR="00067511" w:rsidRDefault="00067511" w:rsidP="00067511">
            <w:pPr>
              <w:pStyle w:val="Tabela-zawarto"/>
              <w:spacing w:before="0"/>
            </w:pPr>
            <w:r w:rsidRPr="000E1730">
              <w:rPr>
                <w:rFonts w:cs="Arial"/>
              </w:rPr>
              <w:t>Nazwa ulicy, nr budynku</w:t>
            </w:r>
          </w:p>
        </w:tc>
        <w:tc>
          <w:tcPr>
            <w:tcW w:w="708" w:type="dxa"/>
          </w:tcPr>
          <w:p w14:paraId="133A2544"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38B457BA"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799652FC" w14:textId="77777777" w:rsidR="00067511" w:rsidRDefault="00067511" w:rsidP="00067511">
            <w:pPr>
              <w:pStyle w:val="Tekstprzypisudolnego"/>
              <w:jc w:val="center"/>
              <w:rPr>
                <w:rFonts w:ascii="Arial" w:hAnsi="Arial" w:cs="Arial"/>
                <w:sz w:val="16"/>
                <w:szCs w:val="16"/>
              </w:rPr>
            </w:pPr>
          </w:p>
        </w:tc>
        <w:tc>
          <w:tcPr>
            <w:tcW w:w="4718" w:type="dxa"/>
            <w:gridSpan w:val="3"/>
            <w:shd w:val="clear" w:color="auto" w:fill="auto"/>
          </w:tcPr>
          <w:p w14:paraId="16FA7447" w14:textId="77777777" w:rsidR="00067511" w:rsidRDefault="00067511" w:rsidP="00067511">
            <w:pPr>
              <w:pStyle w:val="Tabela-zawarto"/>
              <w:spacing w:before="0"/>
            </w:pPr>
          </w:p>
        </w:tc>
      </w:tr>
      <w:tr w:rsidR="00067511" w:rsidRPr="000E1730" w14:paraId="4DA2EF9A" w14:textId="77777777" w:rsidTr="005722D9">
        <w:trPr>
          <w:jc w:val="center"/>
        </w:trPr>
        <w:tc>
          <w:tcPr>
            <w:tcW w:w="576" w:type="dxa"/>
          </w:tcPr>
          <w:p w14:paraId="67F2D5AB" w14:textId="77777777" w:rsidR="00067511" w:rsidRPr="000E1730" w:rsidRDefault="00067511" w:rsidP="00067511">
            <w:pPr>
              <w:pStyle w:val="Tabela-zawarto"/>
            </w:pPr>
          </w:p>
        </w:tc>
        <w:tc>
          <w:tcPr>
            <w:tcW w:w="3247" w:type="dxa"/>
            <w:shd w:val="clear" w:color="auto" w:fill="66FFFF"/>
          </w:tcPr>
          <w:p w14:paraId="69FBE54C" w14:textId="598A6871" w:rsidR="00067511" w:rsidRDefault="00067511" w:rsidP="00067511">
            <w:pPr>
              <w:pStyle w:val="Tabela-zawarto"/>
              <w:rPr>
                <w:lang w:val="en-US"/>
              </w:rPr>
            </w:pPr>
            <w:r w:rsidRPr="000E1730">
              <w:t>-   -   -   -   PostCode</w:t>
            </w:r>
          </w:p>
        </w:tc>
        <w:tc>
          <w:tcPr>
            <w:tcW w:w="3402" w:type="dxa"/>
          </w:tcPr>
          <w:p w14:paraId="7F988F30" w14:textId="2DD5A6B2" w:rsidR="00067511" w:rsidRDefault="00067511" w:rsidP="00067511">
            <w:pPr>
              <w:pStyle w:val="Tabela-zawarto"/>
              <w:spacing w:before="0"/>
            </w:pPr>
            <w:r w:rsidRPr="000E1730">
              <w:rPr>
                <w:rFonts w:cs="Arial"/>
              </w:rPr>
              <w:t>Kod pocztowy</w:t>
            </w:r>
          </w:p>
        </w:tc>
        <w:tc>
          <w:tcPr>
            <w:tcW w:w="708" w:type="dxa"/>
          </w:tcPr>
          <w:p w14:paraId="1ABA2AF0"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730DEE75"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78820453" w14:textId="77777777" w:rsidR="00067511" w:rsidRDefault="00067511" w:rsidP="00067511">
            <w:pPr>
              <w:pStyle w:val="Tekstprzypisudolnego"/>
              <w:jc w:val="center"/>
              <w:rPr>
                <w:rFonts w:ascii="Arial" w:hAnsi="Arial" w:cs="Arial"/>
                <w:sz w:val="16"/>
                <w:szCs w:val="16"/>
              </w:rPr>
            </w:pPr>
          </w:p>
        </w:tc>
        <w:tc>
          <w:tcPr>
            <w:tcW w:w="4718" w:type="dxa"/>
            <w:gridSpan w:val="3"/>
            <w:shd w:val="clear" w:color="auto" w:fill="auto"/>
          </w:tcPr>
          <w:p w14:paraId="2EECCDE1" w14:textId="77777777" w:rsidR="00067511" w:rsidRDefault="00067511" w:rsidP="00067511">
            <w:pPr>
              <w:pStyle w:val="Tabela-zawarto"/>
              <w:spacing w:before="0"/>
            </w:pPr>
          </w:p>
        </w:tc>
      </w:tr>
      <w:tr w:rsidR="00067511" w:rsidRPr="000E1730" w14:paraId="71B86730" w14:textId="77777777" w:rsidTr="005722D9">
        <w:trPr>
          <w:jc w:val="center"/>
        </w:trPr>
        <w:tc>
          <w:tcPr>
            <w:tcW w:w="576" w:type="dxa"/>
          </w:tcPr>
          <w:p w14:paraId="7ECECFFE" w14:textId="77777777" w:rsidR="00067511" w:rsidRPr="000E1730" w:rsidRDefault="00067511" w:rsidP="00067511">
            <w:pPr>
              <w:pStyle w:val="Tabela-zawarto"/>
            </w:pPr>
          </w:p>
        </w:tc>
        <w:tc>
          <w:tcPr>
            <w:tcW w:w="3247" w:type="dxa"/>
            <w:shd w:val="clear" w:color="auto" w:fill="66FFFF"/>
          </w:tcPr>
          <w:p w14:paraId="5F0E3670" w14:textId="7868C6DD" w:rsidR="00067511" w:rsidRDefault="00067511" w:rsidP="00067511">
            <w:pPr>
              <w:pStyle w:val="Tabela-zawarto"/>
              <w:rPr>
                <w:lang w:val="en-US"/>
              </w:rPr>
            </w:pPr>
            <w:r w:rsidRPr="000E1730">
              <w:t>-   -   -   -   CityName</w:t>
            </w:r>
          </w:p>
        </w:tc>
        <w:tc>
          <w:tcPr>
            <w:tcW w:w="3402" w:type="dxa"/>
          </w:tcPr>
          <w:p w14:paraId="3F4B4792" w14:textId="66A20212" w:rsidR="00067511" w:rsidRDefault="00067511" w:rsidP="00067511">
            <w:pPr>
              <w:pStyle w:val="Tabela-zawarto"/>
              <w:spacing w:before="0"/>
            </w:pPr>
            <w:r w:rsidRPr="000E1730">
              <w:rPr>
                <w:rFonts w:cs="Arial"/>
              </w:rPr>
              <w:t>Nazwa miasta</w:t>
            </w:r>
          </w:p>
        </w:tc>
        <w:tc>
          <w:tcPr>
            <w:tcW w:w="708" w:type="dxa"/>
          </w:tcPr>
          <w:p w14:paraId="4605808F"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5C21C397"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1659694D" w14:textId="77777777" w:rsidR="00067511" w:rsidRDefault="00067511" w:rsidP="00067511">
            <w:pPr>
              <w:pStyle w:val="Tekstprzypisudolnego"/>
              <w:jc w:val="center"/>
              <w:rPr>
                <w:rFonts w:ascii="Arial" w:hAnsi="Arial" w:cs="Arial"/>
                <w:sz w:val="16"/>
                <w:szCs w:val="16"/>
              </w:rPr>
            </w:pPr>
          </w:p>
        </w:tc>
        <w:tc>
          <w:tcPr>
            <w:tcW w:w="4718" w:type="dxa"/>
            <w:gridSpan w:val="3"/>
            <w:shd w:val="clear" w:color="auto" w:fill="auto"/>
          </w:tcPr>
          <w:p w14:paraId="7F296298" w14:textId="77777777" w:rsidR="00067511" w:rsidRDefault="00067511" w:rsidP="00067511">
            <w:pPr>
              <w:pStyle w:val="Tabela-zawarto"/>
              <w:spacing w:before="0"/>
            </w:pPr>
          </w:p>
        </w:tc>
      </w:tr>
      <w:tr w:rsidR="00067511" w:rsidRPr="000E1730" w14:paraId="4A115823" w14:textId="77777777" w:rsidTr="005722D9">
        <w:trPr>
          <w:jc w:val="center"/>
        </w:trPr>
        <w:tc>
          <w:tcPr>
            <w:tcW w:w="576" w:type="dxa"/>
          </w:tcPr>
          <w:p w14:paraId="4A5B93F3" w14:textId="77777777" w:rsidR="00067511" w:rsidRPr="000E1730" w:rsidRDefault="00067511" w:rsidP="00067511">
            <w:pPr>
              <w:pStyle w:val="Tabela-zawarto"/>
            </w:pPr>
          </w:p>
        </w:tc>
        <w:tc>
          <w:tcPr>
            <w:tcW w:w="3247" w:type="dxa"/>
            <w:shd w:val="clear" w:color="auto" w:fill="66FFFF"/>
          </w:tcPr>
          <w:p w14:paraId="3647A054" w14:textId="70365B0E" w:rsidR="00067511" w:rsidRDefault="00067511" w:rsidP="00067511">
            <w:pPr>
              <w:pStyle w:val="Tabela-zawarto"/>
              <w:rPr>
                <w:lang w:val="en-US"/>
              </w:rPr>
            </w:pPr>
            <w:r w:rsidRPr="000E1730">
              <w:t xml:space="preserve">-   -   -   -   PostalAddressLine1          </w:t>
            </w:r>
            <w:r w:rsidRPr="000E1730">
              <w:rPr>
                <w:b/>
              </w:rPr>
              <w:t>XOR</w:t>
            </w:r>
          </w:p>
        </w:tc>
        <w:tc>
          <w:tcPr>
            <w:tcW w:w="3402" w:type="dxa"/>
          </w:tcPr>
          <w:p w14:paraId="74DE8231" w14:textId="70502537" w:rsidR="00067511" w:rsidRDefault="00067511" w:rsidP="00067511">
            <w:pPr>
              <w:pStyle w:val="Tabela-zawarto"/>
              <w:spacing w:before="0"/>
            </w:pPr>
            <w:r w:rsidRPr="000E1730">
              <w:rPr>
                <w:rFonts w:cs="Arial"/>
              </w:rPr>
              <w:t>Pierwsza linia adresu</w:t>
            </w:r>
          </w:p>
        </w:tc>
        <w:tc>
          <w:tcPr>
            <w:tcW w:w="708" w:type="dxa"/>
          </w:tcPr>
          <w:p w14:paraId="17357D2D"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7A0FE60F" w14:textId="0731665F" w:rsidR="00067511" w:rsidRDefault="00067511" w:rsidP="00067511">
            <w:pPr>
              <w:pStyle w:val="Tekstprzypisudolnego"/>
              <w:jc w:val="center"/>
              <w:rPr>
                <w:rFonts w:ascii="Arial" w:hAnsi="Arial" w:cs="Arial"/>
                <w:sz w:val="16"/>
                <w:szCs w:val="16"/>
              </w:rPr>
            </w:pPr>
          </w:p>
        </w:tc>
        <w:tc>
          <w:tcPr>
            <w:tcW w:w="708" w:type="dxa"/>
            <w:shd w:val="clear" w:color="auto" w:fill="auto"/>
          </w:tcPr>
          <w:p w14:paraId="4EF9CEED" w14:textId="18D38F69" w:rsidR="00067511" w:rsidRDefault="00067511" w:rsidP="00067511">
            <w:pPr>
              <w:pStyle w:val="Tekstprzypisudolnego"/>
              <w:jc w:val="center"/>
              <w:rPr>
                <w:rFonts w:ascii="Arial" w:hAnsi="Arial" w:cs="Arial"/>
                <w:sz w:val="16"/>
                <w:szCs w:val="16"/>
              </w:rPr>
            </w:pPr>
          </w:p>
        </w:tc>
        <w:tc>
          <w:tcPr>
            <w:tcW w:w="4718" w:type="dxa"/>
            <w:gridSpan w:val="3"/>
            <w:shd w:val="clear" w:color="auto" w:fill="auto"/>
          </w:tcPr>
          <w:p w14:paraId="60842F24" w14:textId="2D1BA69D" w:rsidR="00067511" w:rsidRDefault="00067511" w:rsidP="00067511">
            <w:pPr>
              <w:pStyle w:val="Tabela-zawarto"/>
              <w:spacing w:before="0"/>
            </w:pPr>
          </w:p>
        </w:tc>
      </w:tr>
      <w:tr w:rsidR="00067511" w:rsidRPr="000E1730" w14:paraId="6AC0FC9A" w14:textId="77777777" w:rsidTr="005722D9">
        <w:trPr>
          <w:jc w:val="center"/>
        </w:trPr>
        <w:tc>
          <w:tcPr>
            <w:tcW w:w="576" w:type="dxa"/>
          </w:tcPr>
          <w:p w14:paraId="166F0B50" w14:textId="77777777" w:rsidR="00067511" w:rsidRPr="000E1730" w:rsidRDefault="00067511" w:rsidP="00067511">
            <w:pPr>
              <w:pStyle w:val="Tabela-zawarto"/>
            </w:pPr>
          </w:p>
        </w:tc>
        <w:tc>
          <w:tcPr>
            <w:tcW w:w="3247" w:type="dxa"/>
            <w:shd w:val="clear" w:color="auto" w:fill="66FFFF"/>
          </w:tcPr>
          <w:p w14:paraId="3D11B250" w14:textId="15578548" w:rsidR="00067511" w:rsidRDefault="00067511" w:rsidP="00067511">
            <w:pPr>
              <w:pStyle w:val="Tabela-zawarto"/>
              <w:rPr>
                <w:lang w:val="en-US"/>
              </w:rPr>
            </w:pPr>
            <w:r w:rsidRPr="000E1730">
              <w:t>-   -   -   -   PostalAddressLine2</w:t>
            </w:r>
          </w:p>
        </w:tc>
        <w:tc>
          <w:tcPr>
            <w:tcW w:w="3402" w:type="dxa"/>
          </w:tcPr>
          <w:p w14:paraId="6AF26E04" w14:textId="59A0E14A" w:rsidR="00067511" w:rsidRDefault="00067511" w:rsidP="00067511">
            <w:pPr>
              <w:pStyle w:val="Tabela-zawarto"/>
              <w:spacing w:before="0"/>
            </w:pPr>
            <w:r w:rsidRPr="000E1730">
              <w:rPr>
                <w:rFonts w:cs="Arial"/>
              </w:rPr>
              <w:t>Druga linia adresu</w:t>
            </w:r>
          </w:p>
        </w:tc>
        <w:tc>
          <w:tcPr>
            <w:tcW w:w="708" w:type="dxa"/>
          </w:tcPr>
          <w:p w14:paraId="7173902D"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796F10F2" w14:textId="71250AD7" w:rsidR="00067511" w:rsidRDefault="00067511" w:rsidP="00067511">
            <w:pPr>
              <w:pStyle w:val="Tekstprzypisudolnego"/>
              <w:jc w:val="center"/>
              <w:rPr>
                <w:rFonts w:ascii="Arial" w:hAnsi="Arial" w:cs="Arial"/>
                <w:sz w:val="16"/>
                <w:szCs w:val="16"/>
              </w:rPr>
            </w:pPr>
          </w:p>
        </w:tc>
        <w:tc>
          <w:tcPr>
            <w:tcW w:w="708" w:type="dxa"/>
            <w:shd w:val="clear" w:color="auto" w:fill="auto"/>
          </w:tcPr>
          <w:p w14:paraId="34EA04D5" w14:textId="2ACC0D40" w:rsidR="00067511" w:rsidRDefault="00067511" w:rsidP="00067511">
            <w:pPr>
              <w:pStyle w:val="Tekstprzypisudolnego"/>
              <w:jc w:val="center"/>
              <w:rPr>
                <w:rFonts w:ascii="Arial" w:hAnsi="Arial" w:cs="Arial"/>
                <w:sz w:val="16"/>
                <w:szCs w:val="16"/>
              </w:rPr>
            </w:pPr>
          </w:p>
        </w:tc>
        <w:tc>
          <w:tcPr>
            <w:tcW w:w="4718" w:type="dxa"/>
            <w:gridSpan w:val="3"/>
            <w:shd w:val="clear" w:color="auto" w:fill="auto"/>
          </w:tcPr>
          <w:p w14:paraId="10C82F08" w14:textId="0D30F8F8" w:rsidR="00067511" w:rsidRDefault="00067511" w:rsidP="00067511">
            <w:pPr>
              <w:pStyle w:val="Tabela-zawarto"/>
              <w:spacing w:before="0"/>
            </w:pPr>
          </w:p>
        </w:tc>
      </w:tr>
      <w:tr w:rsidR="00067511" w:rsidRPr="000E1730" w14:paraId="0C7EE45E" w14:textId="77777777" w:rsidTr="005722D9">
        <w:trPr>
          <w:jc w:val="center"/>
        </w:trPr>
        <w:tc>
          <w:tcPr>
            <w:tcW w:w="576" w:type="dxa"/>
          </w:tcPr>
          <w:p w14:paraId="08A790B7" w14:textId="77777777" w:rsidR="00067511" w:rsidRPr="000E1730" w:rsidRDefault="00067511" w:rsidP="00067511">
            <w:pPr>
              <w:pStyle w:val="Tabela-zawarto"/>
            </w:pPr>
          </w:p>
        </w:tc>
        <w:tc>
          <w:tcPr>
            <w:tcW w:w="3247" w:type="dxa"/>
          </w:tcPr>
          <w:p w14:paraId="1F677E1F" w14:textId="4771A9D6" w:rsidR="00067511" w:rsidRDefault="00067511" w:rsidP="00067511">
            <w:pPr>
              <w:pStyle w:val="Tabela-zawarto"/>
              <w:rPr>
                <w:lang w:val="en-US"/>
              </w:rPr>
            </w:pPr>
            <w:r w:rsidRPr="000E1730">
              <w:t>-   -   -   -   Country</w:t>
            </w:r>
          </w:p>
        </w:tc>
        <w:tc>
          <w:tcPr>
            <w:tcW w:w="3402" w:type="dxa"/>
          </w:tcPr>
          <w:p w14:paraId="605E233B" w14:textId="6E8D4CAF" w:rsidR="00067511" w:rsidRDefault="00067511" w:rsidP="00067511">
            <w:pPr>
              <w:pStyle w:val="Tabela-zawarto"/>
              <w:spacing w:before="0"/>
            </w:pPr>
            <w:r w:rsidRPr="000E1730">
              <w:rPr>
                <w:rFonts w:cs="Arial"/>
              </w:rPr>
              <w:t>Kod kraju</w:t>
            </w:r>
          </w:p>
        </w:tc>
        <w:tc>
          <w:tcPr>
            <w:tcW w:w="708" w:type="dxa"/>
          </w:tcPr>
          <w:p w14:paraId="167A8293"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74F009B5" w14:textId="7A72415D" w:rsidR="00067511" w:rsidRDefault="00067511" w:rsidP="00067511">
            <w:pPr>
              <w:pStyle w:val="Tekstprzypisudolnego"/>
              <w:jc w:val="center"/>
              <w:rPr>
                <w:rFonts w:ascii="Arial" w:hAnsi="Arial" w:cs="Arial"/>
                <w:sz w:val="16"/>
                <w:szCs w:val="16"/>
              </w:rPr>
            </w:pPr>
          </w:p>
        </w:tc>
        <w:tc>
          <w:tcPr>
            <w:tcW w:w="708" w:type="dxa"/>
            <w:shd w:val="clear" w:color="auto" w:fill="auto"/>
          </w:tcPr>
          <w:p w14:paraId="37B14975" w14:textId="558C179A" w:rsidR="00067511" w:rsidRDefault="00067511" w:rsidP="00067511">
            <w:pPr>
              <w:pStyle w:val="Tekstprzypisudolnego"/>
              <w:jc w:val="center"/>
              <w:rPr>
                <w:rFonts w:ascii="Arial" w:hAnsi="Arial" w:cs="Arial"/>
                <w:sz w:val="16"/>
                <w:szCs w:val="16"/>
              </w:rPr>
            </w:pPr>
          </w:p>
        </w:tc>
        <w:tc>
          <w:tcPr>
            <w:tcW w:w="4718" w:type="dxa"/>
            <w:gridSpan w:val="3"/>
            <w:shd w:val="clear" w:color="auto" w:fill="auto"/>
          </w:tcPr>
          <w:p w14:paraId="275BEC24" w14:textId="351DDBF5" w:rsidR="00067511" w:rsidRDefault="00067511" w:rsidP="00067511">
            <w:pPr>
              <w:pStyle w:val="Tabela-zawarto"/>
              <w:spacing w:before="0"/>
            </w:pPr>
          </w:p>
        </w:tc>
      </w:tr>
      <w:tr w:rsidR="00067511" w:rsidRPr="000E1730" w14:paraId="7B6A8507" w14:textId="77777777" w:rsidTr="0091727A">
        <w:trPr>
          <w:jc w:val="center"/>
        </w:trPr>
        <w:tc>
          <w:tcPr>
            <w:tcW w:w="576" w:type="dxa"/>
          </w:tcPr>
          <w:p w14:paraId="30145CDB" w14:textId="77777777" w:rsidR="00067511" w:rsidRPr="000E1730" w:rsidRDefault="00067511" w:rsidP="00067511">
            <w:pPr>
              <w:pStyle w:val="Tabela-zawarto"/>
            </w:pPr>
          </w:p>
        </w:tc>
        <w:tc>
          <w:tcPr>
            <w:tcW w:w="3247" w:type="dxa"/>
          </w:tcPr>
          <w:p w14:paraId="183B01F9" w14:textId="16201FF0" w:rsidR="00067511" w:rsidRDefault="00067511" w:rsidP="00067511">
            <w:pPr>
              <w:pStyle w:val="Tabela-zawarto"/>
              <w:rPr>
                <w:lang w:val="en-US"/>
              </w:rPr>
            </w:pPr>
            <w:r>
              <w:rPr>
                <w:lang w:val="en-US"/>
              </w:rPr>
              <w:t xml:space="preserve">-   -   -  </w:t>
            </w:r>
            <w:r w:rsidRPr="00BB2AD5">
              <w:t>AuthorizedPersonPhone</w:t>
            </w:r>
          </w:p>
        </w:tc>
        <w:tc>
          <w:tcPr>
            <w:tcW w:w="3402" w:type="dxa"/>
          </w:tcPr>
          <w:p w14:paraId="2AC75AB7" w14:textId="69760437" w:rsidR="00067511" w:rsidRDefault="00067511" w:rsidP="00067511">
            <w:pPr>
              <w:pStyle w:val="Tabela-zawarto"/>
              <w:spacing w:before="0"/>
            </w:pPr>
            <w:r>
              <w:rPr>
                <w:rFonts w:cs="Arial"/>
              </w:rPr>
              <w:t xml:space="preserve">Telefon </w:t>
            </w:r>
            <w:r>
              <w:t>osoby upoważnionej do odbioru gotówki</w:t>
            </w:r>
          </w:p>
        </w:tc>
        <w:tc>
          <w:tcPr>
            <w:tcW w:w="708" w:type="dxa"/>
          </w:tcPr>
          <w:p w14:paraId="3CEFED3B" w14:textId="77777777" w:rsidR="00067511" w:rsidRDefault="00067511" w:rsidP="00067511">
            <w:pPr>
              <w:pStyle w:val="Tekstprzypisudolnego"/>
              <w:jc w:val="center"/>
              <w:rPr>
                <w:rFonts w:ascii="Arial" w:hAnsi="Arial" w:cs="Arial"/>
                <w:sz w:val="16"/>
                <w:szCs w:val="16"/>
              </w:rPr>
            </w:pPr>
          </w:p>
        </w:tc>
        <w:tc>
          <w:tcPr>
            <w:tcW w:w="708" w:type="dxa"/>
            <w:shd w:val="clear" w:color="auto" w:fill="auto"/>
          </w:tcPr>
          <w:p w14:paraId="5B6CC69A" w14:textId="7BBDC5A9" w:rsidR="00067511" w:rsidRDefault="00067511" w:rsidP="00067511">
            <w:pPr>
              <w:pStyle w:val="Tekstprzypisudolnego"/>
              <w:jc w:val="center"/>
              <w:rPr>
                <w:rFonts w:ascii="Arial" w:hAnsi="Arial" w:cs="Arial"/>
                <w:sz w:val="16"/>
                <w:szCs w:val="16"/>
              </w:rPr>
            </w:pPr>
            <w:r>
              <w:rPr>
                <w:rFonts w:ascii="Arial" w:hAnsi="Arial" w:cs="Arial"/>
                <w:sz w:val="16"/>
                <w:szCs w:val="16"/>
              </w:rPr>
              <w:t>O</w:t>
            </w:r>
          </w:p>
        </w:tc>
        <w:tc>
          <w:tcPr>
            <w:tcW w:w="708" w:type="dxa"/>
          </w:tcPr>
          <w:p w14:paraId="770BD76F" w14:textId="6F8C9D80" w:rsidR="00067511" w:rsidRDefault="00067511" w:rsidP="00067511">
            <w:pPr>
              <w:pStyle w:val="Tekstprzypisudolnego"/>
              <w:jc w:val="center"/>
              <w:rPr>
                <w:rFonts w:ascii="Arial" w:hAnsi="Arial" w:cs="Arial"/>
                <w:sz w:val="16"/>
                <w:szCs w:val="16"/>
              </w:rPr>
            </w:pPr>
            <w:r>
              <w:t>W</w:t>
            </w:r>
          </w:p>
        </w:tc>
        <w:tc>
          <w:tcPr>
            <w:tcW w:w="4718" w:type="dxa"/>
            <w:gridSpan w:val="3"/>
          </w:tcPr>
          <w:p w14:paraId="1C54C732" w14:textId="00832A72" w:rsidR="00067511" w:rsidRDefault="00067511" w:rsidP="00067511">
            <w:pPr>
              <w:pStyle w:val="Tabela-zawarto"/>
              <w:spacing w:before="0"/>
            </w:pPr>
            <w:r>
              <w:t>Telefon komórkowy osoby upoważnionej do odbioru gotówki</w:t>
            </w:r>
          </w:p>
        </w:tc>
      </w:tr>
      <w:tr w:rsidR="00067511" w:rsidRPr="000E1730" w14:paraId="7CBBF381" w14:textId="77777777" w:rsidTr="00323DC2">
        <w:trPr>
          <w:jc w:val="center"/>
        </w:trPr>
        <w:tc>
          <w:tcPr>
            <w:tcW w:w="576" w:type="dxa"/>
          </w:tcPr>
          <w:p w14:paraId="6DEC37F3" w14:textId="77777777" w:rsidR="00067511" w:rsidRPr="000E1730" w:rsidRDefault="00067511" w:rsidP="00067511">
            <w:pPr>
              <w:pStyle w:val="Tabela-zawarto"/>
            </w:pPr>
          </w:p>
        </w:tc>
        <w:tc>
          <w:tcPr>
            <w:tcW w:w="3247" w:type="dxa"/>
          </w:tcPr>
          <w:p w14:paraId="1A2B5B5E" w14:textId="77777777" w:rsidR="00067511" w:rsidRPr="000E1730" w:rsidRDefault="00067511" w:rsidP="00067511">
            <w:pPr>
              <w:pStyle w:val="Tabela-zawarto"/>
            </w:pPr>
            <w:r>
              <w:rPr>
                <w:lang w:val="en-US"/>
              </w:rPr>
              <w:t xml:space="preserve">-   -   -   </w:t>
            </w:r>
            <w:r w:rsidRPr="00B43D17">
              <w:t>AdditionalNote</w:t>
            </w:r>
          </w:p>
        </w:tc>
        <w:tc>
          <w:tcPr>
            <w:tcW w:w="3402" w:type="dxa"/>
          </w:tcPr>
          <w:p w14:paraId="0C5CE2D1" w14:textId="77777777" w:rsidR="00067511" w:rsidRPr="000E1730" w:rsidRDefault="00067511" w:rsidP="00067511">
            <w:pPr>
              <w:pStyle w:val="Tabela-zawarto"/>
            </w:pPr>
            <w:r>
              <w:t>Dodatkowe adnotacje dla Banku, np. z informacją o preferowanych nominałach do wypłaty</w:t>
            </w:r>
          </w:p>
        </w:tc>
        <w:tc>
          <w:tcPr>
            <w:tcW w:w="708" w:type="dxa"/>
          </w:tcPr>
          <w:p w14:paraId="40B51791" w14:textId="7E756000" w:rsidR="00067511" w:rsidRDefault="00067511" w:rsidP="00067511">
            <w:pPr>
              <w:pStyle w:val="Tekstprzypisudolnego"/>
              <w:jc w:val="center"/>
              <w:rPr>
                <w:rFonts w:ascii="Arial" w:hAnsi="Arial" w:cs="Arial"/>
                <w:sz w:val="16"/>
                <w:szCs w:val="16"/>
              </w:rPr>
            </w:pPr>
            <w:r>
              <w:rPr>
                <w:rFonts w:ascii="Arial" w:hAnsi="Arial" w:cs="Arial"/>
                <w:sz w:val="16"/>
                <w:szCs w:val="16"/>
              </w:rPr>
              <w:t>O</w:t>
            </w:r>
          </w:p>
        </w:tc>
        <w:tc>
          <w:tcPr>
            <w:tcW w:w="708" w:type="dxa"/>
          </w:tcPr>
          <w:p w14:paraId="60B4D5BF" w14:textId="477ADA52" w:rsidR="00067511" w:rsidRDefault="00067511" w:rsidP="00067511">
            <w:pPr>
              <w:pStyle w:val="Tekstprzypisudolnego"/>
              <w:jc w:val="center"/>
              <w:rPr>
                <w:rFonts w:ascii="Arial" w:hAnsi="Arial" w:cs="Arial"/>
                <w:sz w:val="16"/>
                <w:szCs w:val="16"/>
              </w:rPr>
            </w:pPr>
          </w:p>
        </w:tc>
        <w:tc>
          <w:tcPr>
            <w:tcW w:w="708" w:type="dxa"/>
          </w:tcPr>
          <w:p w14:paraId="62763235" w14:textId="1B69DE1E" w:rsidR="00067511" w:rsidRPr="000E1730" w:rsidRDefault="00067511" w:rsidP="00067511">
            <w:pPr>
              <w:pStyle w:val="Tekstprzypisudolnego"/>
              <w:jc w:val="center"/>
              <w:rPr>
                <w:rFonts w:ascii="Arial" w:hAnsi="Arial" w:cs="Arial"/>
                <w:sz w:val="16"/>
                <w:szCs w:val="16"/>
              </w:rPr>
            </w:pPr>
          </w:p>
        </w:tc>
        <w:tc>
          <w:tcPr>
            <w:tcW w:w="4718" w:type="dxa"/>
            <w:gridSpan w:val="3"/>
            <w:shd w:val="clear" w:color="auto" w:fill="auto"/>
          </w:tcPr>
          <w:p w14:paraId="19B6D7E4" w14:textId="77777777" w:rsidR="00067511" w:rsidRPr="008434E5" w:rsidRDefault="00067511" w:rsidP="00067511">
            <w:pPr>
              <w:rPr>
                <w:sz w:val="16"/>
                <w:szCs w:val="16"/>
              </w:rPr>
            </w:pPr>
            <w:r w:rsidRPr="008434E5">
              <w:rPr>
                <w:rFonts w:ascii="Arial" w:hAnsi="Arial" w:cs="Arial"/>
                <w:color w:val="333333"/>
                <w:sz w:val="16"/>
                <w:szCs w:val="16"/>
              </w:rPr>
              <w:t>(</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xml:space="preserve"> x </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w:t>
            </w:r>
            <w:r w:rsidRPr="008434E5">
              <w:rPr>
                <w:rFonts w:ascii="Arial" w:hAnsi="Arial" w:cs="Arial"/>
                <w:b/>
                <w:bCs/>
                <w:color w:val="333333"/>
                <w:sz w:val="16"/>
                <w:szCs w:val="16"/>
              </w:rPr>
              <w:t>WAL</w:t>
            </w:r>
            <w:r w:rsidRPr="008434E5">
              <w:rPr>
                <w:rFonts w:ascii="Arial" w:hAnsi="Arial" w:cs="Arial"/>
                <w:color w:val="333333"/>
                <w:sz w:val="16"/>
                <w:szCs w:val="16"/>
              </w:rPr>
              <w:t>.</w:t>
            </w:r>
            <w:r w:rsidRPr="008434E5">
              <w:rPr>
                <w:rFonts w:ascii="Arial" w:hAnsi="Arial" w:cs="Arial"/>
                <w:i/>
                <w:iCs/>
                <w:color w:val="333333"/>
                <w:sz w:val="16"/>
                <w:szCs w:val="16"/>
              </w:rPr>
              <w:t>Symbol</w:t>
            </w:r>
            <w:r w:rsidRPr="008434E5">
              <w:rPr>
                <w:rFonts w:ascii="Arial" w:hAnsi="Arial" w:cs="Arial"/>
                <w:color w:val="333333"/>
                <w:sz w:val="16"/>
                <w:szCs w:val="16"/>
              </w:rPr>
              <w:t xml:space="preserve"> [CRLF]</w:t>
            </w:r>
          </w:p>
          <w:p w14:paraId="1685122F" w14:textId="77777777" w:rsidR="00067511" w:rsidRPr="008434E5" w:rsidRDefault="00067511" w:rsidP="00067511">
            <w:pPr>
              <w:rPr>
                <w:sz w:val="16"/>
                <w:szCs w:val="16"/>
              </w:rPr>
            </w:pPr>
            <w:r w:rsidRPr="008434E5">
              <w:rPr>
                <w:rFonts w:ascii="Arial" w:hAnsi="Arial" w:cs="Arial"/>
                <w:color w:val="333333"/>
                <w:sz w:val="16"/>
                <w:szCs w:val="16"/>
              </w:rPr>
              <w:t> </w:t>
            </w:r>
          </w:p>
          <w:p w14:paraId="0A174C13" w14:textId="77777777" w:rsidR="00067511" w:rsidRPr="008434E5" w:rsidRDefault="00067511" w:rsidP="00067511">
            <w:pPr>
              <w:rPr>
                <w:sz w:val="16"/>
                <w:szCs w:val="16"/>
              </w:rPr>
            </w:pPr>
            <w:r w:rsidRPr="008434E5">
              <w:rPr>
                <w:rFonts w:ascii="Arial" w:hAnsi="Arial" w:cs="Arial"/>
                <w:color w:val="333333"/>
                <w:sz w:val="16"/>
                <w:szCs w:val="16"/>
              </w:rPr>
              <w:t>gdzie :</w:t>
            </w:r>
            <w:r w:rsidRPr="008434E5">
              <w:rPr>
                <w:rFonts w:ascii="Arial" w:hAnsi="Arial" w:cs="Arial"/>
                <w:color w:val="333333"/>
                <w:sz w:val="16"/>
                <w:szCs w:val="16"/>
              </w:rPr>
              <w:br/>
            </w:r>
            <w:r w:rsidRPr="008434E5">
              <w:rPr>
                <w:rFonts w:ascii="Arial" w:hAnsi="Arial" w:cs="Arial"/>
                <w:b/>
                <w:bCs/>
                <w:color w:val="333333"/>
                <w:sz w:val="16"/>
                <w:szCs w:val="16"/>
              </w:rPr>
              <w:t>NOM</w:t>
            </w:r>
            <w:r w:rsidRPr="008434E5">
              <w:rPr>
                <w:rFonts w:ascii="Arial" w:hAnsi="Arial" w:cs="Arial"/>
                <w:color w:val="333333"/>
                <w:sz w:val="16"/>
                <w:szCs w:val="16"/>
              </w:rPr>
              <w:t xml:space="preserve"> - </w:t>
            </w:r>
            <w:r w:rsidRPr="008434E5">
              <w:rPr>
                <w:rFonts w:ascii="Arial" w:hAnsi="Arial" w:cs="Arial"/>
                <w:b/>
                <w:bCs/>
                <w:color w:val="333333"/>
                <w:sz w:val="16"/>
                <w:szCs w:val="16"/>
              </w:rPr>
              <w:t>Nominał</w:t>
            </w:r>
            <w:r w:rsidRPr="008434E5">
              <w:rPr>
                <w:rFonts w:ascii="Arial" w:hAnsi="Arial" w:cs="Arial"/>
                <w:color w:val="333333"/>
                <w:sz w:val="16"/>
                <w:szCs w:val="16"/>
              </w:rPr>
              <w:br/>
            </w:r>
            <w:r w:rsidRPr="008434E5">
              <w:rPr>
                <w:rFonts w:ascii="Arial" w:hAnsi="Arial" w:cs="Arial"/>
                <w:b/>
                <w:bCs/>
                <w:color w:val="333333"/>
                <w:sz w:val="16"/>
                <w:szCs w:val="16"/>
              </w:rPr>
              <w:t>NWZ</w:t>
            </w:r>
            <w:r w:rsidRPr="008434E5">
              <w:rPr>
                <w:rFonts w:ascii="Arial" w:hAnsi="Arial" w:cs="Arial"/>
                <w:color w:val="333333"/>
                <w:sz w:val="16"/>
                <w:szCs w:val="16"/>
              </w:rPr>
              <w:t xml:space="preserve"> - </w:t>
            </w:r>
            <w:r w:rsidRPr="008434E5">
              <w:rPr>
                <w:rFonts w:ascii="Arial" w:hAnsi="Arial" w:cs="Arial"/>
                <w:b/>
                <w:bCs/>
                <w:color w:val="333333"/>
                <w:sz w:val="16"/>
                <w:szCs w:val="16"/>
              </w:rPr>
              <w:t>Nominał w zleceniu</w:t>
            </w:r>
          </w:p>
          <w:p w14:paraId="3ACE34D1" w14:textId="77777777" w:rsidR="00067511" w:rsidRPr="008434E5" w:rsidRDefault="00067511" w:rsidP="00067511">
            <w:pPr>
              <w:rPr>
                <w:sz w:val="16"/>
                <w:szCs w:val="16"/>
              </w:rPr>
            </w:pPr>
            <w:r w:rsidRPr="008434E5">
              <w:rPr>
                <w:rFonts w:ascii="Arial" w:hAnsi="Arial" w:cs="Arial"/>
                <w:b/>
                <w:bCs/>
                <w:color w:val="333333"/>
                <w:sz w:val="16"/>
                <w:szCs w:val="16"/>
              </w:rPr>
              <w:t>WAL</w:t>
            </w:r>
            <w:r w:rsidRPr="008434E5">
              <w:rPr>
                <w:rFonts w:ascii="Arial" w:hAnsi="Arial" w:cs="Arial"/>
                <w:color w:val="333333"/>
                <w:sz w:val="16"/>
                <w:szCs w:val="16"/>
              </w:rPr>
              <w:t xml:space="preserve"> – </w:t>
            </w:r>
            <w:r w:rsidRPr="008434E5">
              <w:rPr>
                <w:rFonts w:ascii="Arial" w:hAnsi="Arial" w:cs="Arial"/>
                <w:b/>
                <w:bCs/>
                <w:color w:val="333333"/>
                <w:sz w:val="16"/>
                <w:szCs w:val="16"/>
              </w:rPr>
              <w:t>Waluta</w:t>
            </w:r>
          </w:p>
          <w:p w14:paraId="13CD0D72" w14:textId="77777777" w:rsidR="00067511" w:rsidRPr="008434E5" w:rsidRDefault="00067511" w:rsidP="00067511">
            <w:pPr>
              <w:rPr>
                <w:sz w:val="16"/>
                <w:szCs w:val="16"/>
              </w:rPr>
            </w:pPr>
            <w:r w:rsidRPr="008434E5">
              <w:rPr>
                <w:rFonts w:ascii="Arial" w:hAnsi="Arial" w:cs="Arial"/>
                <w:b/>
                <w:bCs/>
                <w:color w:val="333333"/>
                <w:sz w:val="16"/>
                <w:szCs w:val="16"/>
              </w:rPr>
              <w:t> </w:t>
            </w:r>
          </w:p>
          <w:p w14:paraId="3C8987E2" w14:textId="77777777" w:rsidR="00067511" w:rsidRPr="008434E5" w:rsidRDefault="00067511" w:rsidP="00067511">
            <w:pPr>
              <w:rPr>
                <w:sz w:val="16"/>
                <w:szCs w:val="16"/>
              </w:rPr>
            </w:pP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color w:val="333333"/>
                <w:sz w:val="16"/>
                <w:szCs w:val="16"/>
              </w:rPr>
              <w:t> - typ nominału: B – banknot, M – moneta.</w:t>
            </w:r>
          </w:p>
          <w:p w14:paraId="032ECF28" w14:textId="77777777" w:rsidR="00067511" w:rsidRPr="008434E5" w:rsidRDefault="00067511" w:rsidP="00067511">
            <w:pPr>
              <w:rPr>
                <w:sz w:val="16"/>
                <w:szCs w:val="16"/>
              </w:rPr>
            </w:pP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Wartość </w:t>
            </w:r>
            <w:r w:rsidRPr="008434E5">
              <w:rPr>
                <w:rFonts w:ascii="Arial" w:hAnsi="Arial" w:cs="Arial"/>
                <w:color w:val="333333"/>
                <w:sz w:val="16"/>
                <w:szCs w:val="16"/>
              </w:rPr>
              <w:t>–</w:t>
            </w:r>
            <w:r w:rsidRPr="008434E5">
              <w:rPr>
                <w:rFonts w:ascii="Arial" w:hAnsi="Arial" w:cs="Arial"/>
                <w:i/>
                <w:iCs/>
                <w:color w:val="333333"/>
                <w:sz w:val="16"/>
                <w:szCs w:val="16"/>
              </w:rPr>
              <w:t xml:space="preserve"> </w:t>
            </w:r>
            <w:r w:rsidRPr="008434E5">
              <w:rPr>
                <w:rFonts w:ascii="Arial" w:hAnsi="Arial" w:cs="Arial"/>
                <w:color w:val="333333"/>
                <w:sz w:val="16"/>
                <w:szCs w:val="16"/>
              </w:rPr>
              <w:t>wartość nominału.</w:t>
            </w:r>
          </w:p>
          <w:p w14:paraId="35CDF425" w14:textId="77777777" w:rsidR="00067511" w:rsidRPr="008434E5" w:rsidRDefault="00067511" w:rsidP="00067511">
            <w:pPr>
              <w:rPr>
                <w:sz w:val="16"/>
                <w:szCs w:val="16"/>
              </w:rPr>
            </w:pP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 xml:space="preserve">Liczba </w:t>
            </w:r>
            <w:r w:rsidRPr="008434E5">
              <w:rPr>
                <w:rFonts w:ascii="Arial" w:hAnsi="Arial" w:cs="Arial"/>
                <w:i/>
                <w:iCs/>
                <w:color w:val="333333"/>
                <w:sz w:val="16"/>
                <w:szCs w:val="16"/>
              </w:rPr>
              <w:softHyphen/>
            </w:r>
            <w:r w:rsidRPr="008434E5">
              <w:rPr>
                <w:rFonts w:ascii="Arial" w:hAnsi="Arial" w:cs="Arial"/>
                <w:color w:val="333333"/>
                <w:sz w:val="16"/>
                <w:szCs w:val="16"/>
              </w:rPr>
              <w:t>– liczba jednostek danego nominału w zleceniu.</w:t>
            </w:r>
            <w:r w:rsidRPr="008434E5">
              <w:rPr>
                <w:rFonts w:ascii="Arial" w:hAnsi="Arial" w:cs="Arial"/>
                <w:color w:val="333333"/>
                <w:sz w:val="16"/>
                <w:szCs w:val="16"/>
              </w:rPr>
              <w:br/>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 iloczyn(</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separator dziesiętny: przecinek, bez separatora tysięcy.</w:t>
            </w:r>
          </w:p>
          <w:p w14:paraId="391BF547" w14:textId="77777777" w:rsidR="00067511" w:rsidRPr="008434E5" w:rsidRDefault="00067511" w:rsidP="00067511">
            <w:pPr>
              <w:rPr>
                <w:sz w:val="16"/>
                <w:szCs w:val="16"/>
              </w:rPr>
            </w:pPr>
            <w:r w:rsidRPr="008434E5">
              <w:rPr>
                <w:rFonts w:ascii="Arial" w:hAnsi="Arial" w:cs="Arial"/>
                <w:color w:val="333333"/>
                <w:sz w:val="16"/>
                <w:szCs w:val="16"/>
              </w:rPr>
              <w:t xml:space="preserve">[CRLF] – znak końca linii, </w:t>
            </w:r>
            <w:r>
              <w:rPr>
                <w:rFonts w:ascii="Arial" w:hAnsi="Arial" w:cs="Arial"/>
                <w:color w:val="333333"/>
                <w:sz w:val="16"/>
                <w:szCs w:val="16"/>
              </w:rPr>
              <w:t>HEX:</w:t>
            </w:r>
            <w:r w:rsidRPr="008434E5">
              <w:rPr>
                <w:rFonts w:ascii="Arial" w:hAnsi="Arial" w:cs="Arial"/>
                <w:color w:val="333333"/>
                <w:sz w:val="16"/>
                <w:szCs w:val="16"/>
              </w:rPr>
              <w:t xml:space="preserve"> 0x0D0A</w:t>
            </w:r>
          </w:p>
          <w:p w14:paraId="009D7A5E" w14:textId="77777777" w:rsidR="00067511" w:rsidRPr="008434E5" w:rsidRDefault="00067511" w:rsidP="00067511">
            <w:pPr>
              <w:rPr>
                <w:sz w:val="16"/>
                <w:szCs w:val="16"/>
              </w:rPr>
            </w:pPr>
            <w:r w:rsidRPr="008434E5">
              <w:rPr>
                <w:rFonts w:ascii="Arial" w:hAnsi="Arial" w:cs="Arial"/>
                <w:color w:val="333333"/>
                <w:sz w:val="16"/>
                <w:szCs w:val="16"/>
              </w:rPr>
              <w:t> </w:t>
            </w:r>
          </w:p>
          <w:p w14:paraId="346C05E5" w14:textId="77777777" w:rsidR="00067511" w:rsidRPr="008434E5" w:rsidRDefault="00067511" w:rsidP="00067511">
            <w:pPr>
              <w:rPr>
                <w:sz w:val="16"/>
                <w:szCs w:val="16"/>
              </w:rPr>
            </w:pPr>
            <w:r w:rsidRPr="008434E5">
              <w:rPr>
                <w:rFonts w:ascii="Arial" w:hAnsi="Arial" w:cs="Arial"/>
                <w:color w:val="333333"/>
                <w:sz w:val="16"/>
                <w:szCs w:val="16"/>
              </w:rPr>
              <w:lastRenderedPageBreak/>
              <w:t>Kolejność nominałów na liście: najpierw banknoty, następnie monety, w obu przypadkach malejąco wg wartości nominału.</w:t>
            </w:r>
          </w:p>
          <w:p w14:paraId="2F2B004E" w14:textId="77777777" w:rsidR="00067511" w:rsidRPr="008434E5" w:rsidRDefault="00067511" w:rsidP="00067511">
            <w:pPr>
              <w:rPr>
                <w:sz w:val="16"/>
                <w:szCs w:val="16"/>
              </w:rPr>
            </w:pPr>
            <w:r w:rsidRPr="008434E5">
              <w:rPr>
                <w:rFonts w:ascii="Arial" w:hAnsi="Arial" w:cs="Arial"/>
                <w:color w:val="333333"/>
                <w:sz w:val="16"/>
                <w:szCs w:val="16"/>
              </w:rPr>
              <w:t> </w:t>
            </w:r>
          </w:p>
          <w:p w14:paraId="1FB774B6" w14:textId="77777777" w:rsidR="00067511" w:rsidRPr="008434E5" w:rsidRDefault="00067511" w:rsidP="00067511">
            <w:pPr>
              <w:rPr>
                <w:sz w:val="16"/>
                <w:szCs w:val="16"/>
              </w:rPr>
            </w:pPr>
            <w:r w:rsidRPr="008434E5">
              <w:rPr>
                <w:rFonts w:ascii="Arial" w:hAnsi="Arial" w:cs="Arial"/>
                <w:color w:val="333333"/>
                <w:sz w:val="16"/>
                <w:szCs w:val="16"/>
              </w:rPr>
              <w:t>Specyfikacja nominałów nie musi specyfikować pełnej kwoty zapotrzebowania czyli np. przy zapotrzebowaniu 10000 zł można wyspecyfikować że potrzeba 100 monet 5 zł. Pozostała kwota poza wyspecyfikowaną zostanie wypłacona wedle uznania Oddziału. </w:t>
            </w:r>
          </w:p>
          <w:p w14:paraId="5C052712" w14:textId="77777777" w:rsidR="00067511" w:rsidRPr="008434E5" w:rsidRDefault="00067511" w:rsidP="00067511">
            <w:pPr>
              <w:rPr>
                <w:sz w:val="16"/>
                <w:szCs w:val="16"/>
              </w:rPr>
            </w:pPr>
            <w:r w:rsidRPr="008434E5">
              <w:rPr>
                <w:rFonts w:ascii="Arial" w:hAnsi="Arial" w:cs="Arial"/>
                <w:color w:val="333333"/>
                <w:sz w:val="16"/>
                <w:szCs w:val="16"/>
              </w:rPr>
              <w:t> </w:t>
            </w:r>
          </w:p>
          <w:p w14:paraId="4CB8C188" w14:textId="77777777" w:rsidR="00067511" w:rsidRPr="008434E5" w:rsidRDefault="00067511" w:rsidP="00067511">
            <w:pPr>
              <w:rPr>
                <w:sz w:val="16"/>
                <w:szCs w:val="16"/>
              </w:rPr>
            </w:pPr>
            <w:r w:rsidRPr="008434E5">
              <w:rPr>
                <w:rFonts w:ascii="Arial" w:hAnsi="Arial" w:cs="Arial"/>
                <w:color w:val="333333"/>
                <w:sz w:val="16"/>
                <w:szCs w:val="16"/>
              </w:rPr>
              <w:t>Przykład:</w:t>
            </w:r>
          </w:p>
          <w:p w14:paraId="66E5546C" w14:textId="77777777" w:rsidR="00067511" w:rsidRPr="008434E5" w:rsidRDefault="00067511" w:rsidP="00067511">
            <w:pPr>
              <w:rPr>
                <w:sz w:val="16"/>
                <w:szCs w:val="16"/>
              </w:rPr>
            </w:pPr>
            <w:r w:rsidRPr="008434E5">
              <w:rPr>
                <w:rFonts w:ascii="Courier New" w:hAnsi="Courier New" w:cs="Courier New"/>
                <w:color w:val="1F497D"/>
                <w:sz w:val="16"/>
                <w:szCs w:val="16"/>
              </w:rPr>
              <w:t>(B) 100 x 20 = 2000,00 PLN</w:t>
            </w:r>
          </w:p>
          <w:p w14:paraId="69A5124D" w14:textId="18246BBA" w:rsidR="00067511" w:rsidRPr="000E1730" w:rsidRDefault="00067511" w:rsidP="00067511">
            <w:pPr>
              <w:rPr>
                <w:rFonts w:ascii="Arial" w:hAnsi="Arial" w:cs="Arial"/>
                <w:sz w:val="16"/>
                <w:szCs w:val="16"/>
              </w:rPr>
            </w:pPr>
            <w:r w:rsidRPr="008434E5">
              <w:rPr>
                <w:rFonts w:ascii="Courier New" w:hAnsi="Courier New" w:cs="Courier New"/>
                <w:color w:val="1F497D"/>
                <w:sz w:val="16"/>
                <w:szCs w:val="16"/>
              </w:rPr>
              <w:t>(M) 0,10 x 2 = 0,20 PLN</w:t>
            </w:r>
          </w:p>
        </w:tc>
      </w:tr>
      <w:tr w:rsidR="00067511" w:rsidRPr="000E1730" w14:paraId="6FE0FC08" w14:textId="77777777" w:rsidTr="00DB05C1">
        <w:trPr>
          <w:jc w:val="center"/>
        </w:trPr>
        <w:tc>
          <w:tcPr>
            <w:tcW w:w="576" w:type="dxa"/>
            <w:vAlign w:val="center"/>
          </w:tcPr>
          <w:p w14:paraId="51798C68" w14:textId="77777777" w:rsidR="00067511" w:rsidRDefault="00067511" w:rsidP="00067511">
            <w:pPr>
              <w:pStyle w:val="Tabela-zawarto"/>
              <w:jc w:val="center"/>
              <w:rPr>
                <w:lang w:val="en-US"/>
              </w:rPr>
            </w:pPr>
            <w:r>
              <w:rPr>
                <w:lang w:val="en-US"/>
              </w:rPr>
              <w:lastRenderedPageBreak/>
              <w:t>B-26</w:t>
            </w:r>
          </w:p>
        </w:tc>
        <w:tc>
          <w:tcPr>
            <w:tcW w:w="3247" w:type="dxa"/>
            <w:vAlign w:val="center"/>
          </w:tcPr>
          <w:p w14:paraId="3F0C4507" w14:textId="77777777" w:rsidR="00067511" w:rsidRDefault="00067511" w:rsidP="00067511">
            <w:pPr>
              <w:pStyle w:val="Tabela-zawarto"/>
              <w:ind w:left="432" w:hanging="432"/>
              <w:rPr>
                <w:lang w:val="en-US"/>
              </w:rPr>
            </w:pPr>
            <w:r>
              <w:rPr>
                <w:lang w:val="en-US"/>
              </w:rPr>
              <w:t xml:space="preserve">-   -   -   </w:t>
            </w:r>
            <w:r>
              <w:t>AdditionalDeclaration</w:t>
            </w:r>
          </w:p>
        </w:tc>
        <w:tc>
          <w:tcPr>
            <w:tcW w:w="3402" w:type="dxa"/>
          </w:tcPr>
          <w:p w14:paraId="54C0EFD0" w14:textId="77777777" w:rsidR="00067511" w:rsidRDefault="00067511" w:rsidP="00067511">
            <w:pPr>
              <w:pStyle w:val="Tabela-zawarto"/>
            </w:pPr>
            <w:r>
              <w:t>Komponent służący do przekazywania dodatkowych deklaracji dotyczących transakcji w przelewie</w:t>
            </w:r>
          </w:p>
        </w:tc>
        <w:tc>
          <w:tcPr>
            <w:tcW w:w="708" w:type="dxa"/>
            <w:vAlign w:val="center"/>
          </w:tcPr>
          <w:p w14:paraId="3F430A1D" w14:textId="77F0E36C" w:rsidR="00067511" w:rsidRDefault="00067511" w:rsidP="00067511">
            <w:pPr>
              <w:pStyle w:val="Tabela-zawarto"/>
              <w:jc w:val="center"/>
            </w:pPr>
            <w:r>
              <w:t>O</w:t>
            </w:r>
          </w:p>
        </w:tc>
        <w:tc>
          <w:tcPr>
            <w:tcW w:w="708" w:type="dxa"/>
            <w:vAlign w:val="center"/>
          </w:tcPr>
          <w:p w14:paraId="7DE81741" w14:textId="7E55DE6D" w:rsidR="00067511" w:rsidRDefault="00067511" w:rsidP="00067511">
            <w:pPr>
              <w:pStyle w:val="Tabela-zawarto"/>
              <w:jc w:val="center"/>
            </w:pPr>
            <w:r>
              <w:t>O</w:t>
            </w:r>
          </w:p>
        </w:tc>
        <w:tc>
          <w:tcPr>
            <w:tcW w:w="708" w:type="dxa"/>
            <w:vAlign w:val="center"/>
          </w:tcPr>
          <w:p w14:paraId="08BCE957" w14:textId="1478EB50" w:rsidR="00067511" w:rsidRPr="00BC6CB7" w:rsidRDefault="00067511" w:rsidP="00067511">
            <w:pPr>
              <w:pStyle w:val="Tabela-zawarto"/>
              <w:jc w:val="center"/>
            </w:pPr>
            <w:r>
              <w:t>O</w:t>
            </w:r>
          </w:p>
        </w:tc>
        <w:tc>
          <w:tcPr>
            <w:tcW w:w="4718" w:type="dxa"/>
            <w:gridSpan w:val="3"/>
          </w:tcPr>
          <w:p w14:paraId="52505BDD" w14:textId="77777777" w:rsidR="00067511" w:rsidRPr="0044100D" w:rsidRDefault="00067511" w:rsidP="00067511">
            <w:pPr>
              <w:pStyle w:val="Tabela-zawarto"/>
              <w:jc w:val="center"/>
            </w:pPr>
            <w:r w:rsidRPr="0044100D">
              <w:t>Komponent jest wykorzystywany, jeżeli przelew opatrywany jest klasyfikacją budżetową</w:t>
            </w:r>
          </w:p>
        </w:tc>
      </w:tr>
      <w:tr w:rsidR="00067511" w:rsidRPr="000E1730" w14:paraId="6406262E" w14:textId="77777777" w:rsidTr="00DB05C1">
        <w:trPr>
          <w:jc w:val="center"/>
        </w:trPr>
        <w:tc>
          <w:tcPr>
            <w:tcW w:w="576" w:type="dxa"/>
            <w:vAlign w:val="center"/>
          </w:tcPr>
          <w:p w14:paraId="2531BB70" w14:textId="77777777" w:rsidR="00067511" w:rsidRPr="00B8035C" w:rsidRDefault="00067511" w:rsidP="00067511">
            <w:pPr>
              <w:pStyle w:val="Tabela-zawarto"/>
              <w:jc w:val="center"/>
            </w:pPr>
          </w:p>
        </w:tc>
        <w:tc>
          <w:tcPr>
            <w:tcW w:w="3247" w:type="dxa"/>
            <w:vAlign w:val="center"/>
          </w:tcPr>
          <w:p w14:paraId="7FF08D54" w14:textId="77777777" w:rsidR="00067511" w:rsidRDefault="00067511" w:rsidP="00067511">
            <w:pPr>
              <w:pStyle w:val="Tabela-zawarto"/>
              <w:ind w:left="432" w:hanging="432"/>
              <w:rPr>
                <w:lang w:val="en-US"/>
              </w:rPr>
            </w:pPr>
            <w:r>
              <w:rPr>
                <w:lang w:val="en-US"/>
              </w:rPr>
              <w:t xml:space="preserve">-   -   -   -   </w:t>
            </w:r>
            <w:r>
              <w:rPr>
                <w:lang w:val="de-DE"/>
              </w:rPr>
              <w:t>DeclarationItemCode</w:t>
            </w:r>
          </w:p>
        </w:tc>
        <w:tc>
          <w:tcPr>
            <w:tcW w:w="3402" w:type="dxa"/>
          </w:tcPr>
          <w:p w14:paraId="4A6AC0F5" w14:textId="77777777" w:rsidR="00067511" w:rsidRDefault="00067511" w:rsidP="00067511">
            <w:pPr>
              <w:pStyle w:val="Tabela-zawarto"/>
            </w:pPr>
            <w:r>
              <w:t>Kod deklaracji</w:t>
            </w:r>
          </w:p>
        </w:tc>
        <w:tc>
          <w:tcPr>
            <w:tcW w:w="708" w:type="dxa"/>
            <w:vAlign w:val="center"/>
          </w:tcPr>
          <w:p w14:paraId="1AD45AB1" w14:textId="6F519726" w:rsidR="00067511" w:rsidRDefault="00067511" w:rsidP="00067511">
            <w:pPr>
              <w:pStyle w:val="Tabela-zawarto"/>
              <w:jc w:val="center"/>
            </w:pPr>
            <w:r>
              <w:t>O</w:t>
            </w:r>
          </w:p>
        </w:tc>
        <w:tc>
          <w:tcPr>
            <w:tcW w:w="708" w:type="dxa"/>
            <w:vAlign w:val="center"/>
          </w:tcPr>
          <w:p w14:paraId="2CCC3D0A" w14:textId="09E7C099" w:rsidR="00067511" w:rsidRDefault="00067511" w:rsidP="00067511">
            <w:pPr>
              <w:pStyle w:val="Tabela-zawarto"/>
              <w:jc w:val="center"/>
            </w:pPr>
            <w:r>
              <w:t>O</w:t>
            </w:r>
          </w:p>
        </w:tc>
        <w:tc>
          <w:tcPr>
            <w:tcW w:w="708" w:type="dxa"/>
            <w:vAlign w:val="center"/>
          </w:tcPr>
          <w:p w14:paraId="7C795124" w14:textId="4BD1057C" w:rsidR="00067511" w:rsidRPr="00BC6CB7" w:rsidRDefault="00067511" w:rsidP="00067511">
            <w:pPr>
              <w:pStyle w:val="Tabela-zawarto"/>
              <w:jc w:val="center"/>
            </w:pPr>
            <w:r>
              <w:t>O</w:t>
            </w:r>
          </w:p>
        </w:tc>
        <w:tc>
          <w:tcPr>
            <w:tcW w:w="4718" w:type="dxa"/>
            <w:gridSpan w:val="3"/>
          </w:tcPr>
          <w:p w14:paraId="552ABF9F" w14:textId="77777777" w:rsidR="00067511" w:rsidRDefault="00067511" w:rsidP="00067511">
            <w:pPr>
              <w:pStyle w:val="Tabela-zawarto"/>
              <w:jc w:val="center"/>
              <w:rPr>
                <w:lang w:val="en-US"/>
              </w:rPr>
            </w:pPr>
            <w:r>
              <w:rPr>
                <w:lang w:val="en-US"/>
              </w:rPr>
              <w:t>rozdział</w:t>
            </w:r>
          </w:p>
        </w:tc>
      </w:tr>
      <w:tr w:rsidR="00067511" w:rsidRPr="000E1730" w14:paraId="2D41F3EB" w14:textId="77777777" w:rsidTr="00DB05C1">
        <w:trPr>
          <w:jc w:val="center"/>
        </w:trPr>
        <w:tc>
          <w:tcPr>
            <w:tcW w:w="576" w:type="dxa"/>
            <w:vAlign w:val="center"/>
          </w:tcPr>
          <w:p w14:paraId="5AF3905F" w14:textId="77777777" w:rsidR="00067511" w:rsidRDefault="00067511" w:rsidP="00067511">
            <w:pPr>
              <w:pStyle w:val="Tabela-zawarto"/>
              <w:jc w:val="center"/>
              <w:rPr>
                <w:lang w:val="en-US"/>
              </w:rPr>
            </w:pPr>
          </w:p>
        </w:tc>
        <w:tc>
          <w:tcPr>
            <w:tcW w:w="3247" w:type="dxa"/>
            <w:vAlign w:val="center"/>
          </w:tcPr>
          <w:p w14:paraId="4CF6684C" w14:textId="77777777" w:rsidR="00067511" w:rsidRDefault="00067511" w:rsidP="00067511">
            <w:pPr>
              <w:pStyle w:val="Tabela-zawarto"/>
              <w:ind w:left="432" w:hanging="432"/>
              <w:rPr>
                <w:lang w:val="en-US"/>
              </w:rPr>
            </w:pPr>
            <w:r>
              <w:rPr>
                <w:lang w:val="en-US"/>
              </w:rPr>
              <w:t xml:space="preserve">-   -   -   -   </w:t>
            </w:r>
            <w:r>
              <w:rPr>
                <w:lang w:val="de-DE"/>
              </w:rPr>
              <w:t>DeclarationItemValue</w:t>
            </w:r>
          </w:p>
        </w:tc>
        <w:tc>
          <w:tcPr>
            <w:tcW w:w="3402" w:type="dxa"/>
          </w:tcPr>
          <w:p w14:paraId="240C1902" w14:textId="77777777" w:rsidR="00067511" w:rsidRDefault="00067511" w:rsidP="00067511">
            <w:pPr>
              <w:pStyle w:val="Tabela-zawarto"/>
            </w:pPr>
            <w:r>
              <w:t>Treść deklaracji</w:t>
            </w:r>
          </w:p>
        </w:tc>
        <w:tc>
          <w:tcPr>
            <w:tcW w:w="708" w:type="dxa"/>
            <w:vAlign w:val="center"/>
          </w:tcPr>
          <w:p w14:paraId="4A0CABF2" w14:textId="282082D2" w:rsidR="00067511" w:rsidRDefault="00067511" w:rsidP="00067511">
            <w:pPr>
              <w:pStyle w:val="Tabela-zawarto"/>
              <w:jc w:val="center"/>
            </w:pPr>
            <w:r>
              <w:t>O</w:t>
            </w:r>
          </w:p>
        </w:tc>
        <w:tc>
          <w:tcPr>
            <w:tcW w:w="708" w:type="dxa"/>
            <w:vAlign w:val="center"/>
          </w:tcPr>
          <w:p w14:paraId="08469543" w14:textId="5FA7F91D" w:rsidR="00067511" w:rsidRDefault="00067511" w:rsidP="00067511">
            <w:pPr>
              <w:pStyle w:val="Tabela-zawarto"/>
              <w:jc w:val="center"/>
            </w:pPr>
            <w:r>
              <w:t>O</w:t>
            </w:r>
          </w:p>
        </w:tc>
        <w:tc>
          <w:tcPr>
            <w:tcW w:w="708" w:type="dxa"/>
            <w:vAlign w:val="center"/>
          </w:tcPr>
          <w:p w14:paraId="7F281CB1" w14:textId="324E7E0D" w:rsidR="00067511" w:rsidRPr="00BC6CB7" w:rsidRDefault="00067511" w:rsidP="00067511">
            <w:pPr>
              <w:pStyle w:val="Tabela-zawarto"/>
              <w:jc w:val="center"/>
            </w:pPr>
            <w:r>
              <w:t>O</w:t>
            </w:r>
          </w:p>
        </w:tc>
        <w:tc>
          <w:tcPr>
            <w:tcW w:w="4718" w:type="dxa"/>
            <w:gridSpan w:val="3"/>
          </w:tcPr>
          <w:p w14:paraId="40E1B0A1" w14:textId="77777777" w:rsidR="00067511" w:rsidRDefault="00067511" w:rsidP="00067511">
            <w:pPr>
              <w:pStyle w:val="Tabela-zawarto"/>
              <w:jc w:val="center"/>
              <w:rPr>
                <w:lang w:val="en-US"/>
              </w:rPr>
            </w:pPr>
            <w:r>
              <w:rPr>
                <w:lang w:val="en-US"/>
              </w:rPr>
              <w:t>Symbol rozdziału (1 do 5 znaków)</w:t>
            </w:r>
          </w:p>
        </w:tc>
      </w:tr>
      <w:tr w:rsidR="00067511" w:rsidRPr="000E1730" w14:paraId="5DAE1E17" w14:textId="77777777" w:rsidTr="00DB05C1">
        <w:trPr>
          <w:jc w:val="center"/>
        </w:trPr>
        <w:tc>
          <w:tcPr>
            <w:tcW w:w="576" w:type="dxa"/>
            <w:vAlign w:val="center"/>
          </w:tcPr>
          <w:p w14:paraId="563759A2" w14:textId="77777777" w:rsidR="00067511" w:rsidRDefault="00067511" w:rsidP="00067511">
            <w:pPr>
              <w:pStyle w:val="Tabela-zawarto"/>
              <w:jc w:val="center"/>
              <w:rPr>
                <w:lang w:val="en-US"/>
              </w:rPr>
            </w:pPr>
            <w:r>
              <w:rPr>
                <w:lang w:val="en-US"/>
              </w:rPr>
              <w:t>B-26</w:t>
            </w:r>
          </w:p>
        </w:tc>
        <w:tc>
          <w:tcPr>
            <w:tcW w:w="3247" w:type="dxa"/>
            <w:vAlign w:val="center"/>
          </w:tcPr>
          <w:p w14:paraId="24767ED5" w14:textId="77777777" w:rsidR="00067511" w:rsidRDefault="00067511" w:rsidP="00067511">
            <w:pPr>
              <w:pStyle w:val="Tabela-zawarto"/>
              <w:ind w:left="432" w:hanging="432"/>
              <w:rPr>
                <w:lang w:val="en-US"/>
              </w:rPr>
            </w:pPr>
            <w:r>
              <w:rPr>
                <w:lang w:val="en-US"/>
              </w:rPr>
              <w:t xml:space="preserve">-   -   -   </w:t>
            </w:r>
            <w:r>
              <w:t>AdditionalDeclaration</w:t>
            </w:r>
          </w:p>
        </w:tc>
        <w:tc>
          <w:tcPr>
            <w:tcW w:w="3402" w:type="dxa"/>
          </w:tcPr>
          <w:p w14:paraId="70EC8931" w14:textId="77777777" w:rsidR="00067511" w:rsidRDefault="00067511" w:rsidP="00067511">
            <w:pPr>
              <w:pStyle w:val="Tabela-zawarto"/>
            </w:pPr>
            <w:r>
              <w:t>Komponent służący do przekazywania dodatkowych deklaracji dotyczących transakcji w przelewie</w:t>
            </w:r>
          </w:p>
        </w:tc>
        <w:tc>
          <w:tcPr>
            <w:tcW w:w="708" w:type="dxa"/>
            <w:vAlign w:val="center"/>
          </w:tcPr>
          <w:p w14:paraId="58BD1294" w14:textId="02476911" w:rsidR="00067511" w:rsidRDefault="00067511" w:rsidP="00067511">
            <w:pPr>
              <w:pStyle w:val="Tabela-zawarto"/>
              <w:jc w:val="center"/>
            </w:pPr>
            <w:r>
              <w:t>O</w:t>
            </w:r>
          </w:p>
        </w:tc>
        <w:tc>
          <w:tcPr>
            <w:tcW w:w="708" w:type="dxa"/>
            <w:vAlign w:val="center"/>
          </w:tcPr>
          <w:p w14:paraId="1AC8D401" w14:textId="632D37A8" w:rsidR="00067511" w:rsidRDefault="00067511" w:rsidP="00067511">
            <w:pPr>
              <w:pStyle w:val="Tabela-zawarto"/>
              <w:jc w:val="center"/>
            </w:pPr>
            <w:r>
              <w:t>O</w:t>
            </w:r>
          </w:p>
        </w:tc>
        <w:tc>
          <w:tcPr>
            <w:tcW w:w="708" w:type="dxa"/>
            <w:vAlign w:val="center"/>
          </w:tcPr>
          <w:p w14:paraId="3D581882" w14:textId="16D8EB55" w:rsidR="00067511" w:rsidRPr="00BC6CB7" w:rsidRDefault="00067511" w:rsidP="00067511">
            <w:pPr>
              <w:pStyle w:val="Tabela-zawarto"/>
              <w:jc w:val="center"/>
            </w:pPr>
            <w:r>
              <w:t>O</w:t>
            </w:r>
          </w:p>
        </w:tc>
        <w:tc>
          <w:tcPr>
            <w:tcW w:w="4718" w:type="dxa"/>
            <w:gridSpan w:val="3"/>
          </w:tcPr>
          <w:p w14:paraId="77B108DE" w14:textId="77777777" w:rsidR="00067511" w:rsidRPr="0044100D" w:rsidRDefault="00067511" w:rsidP="00067511">
            <w:pPr>
              <w:pStyle w:val="Tabela-zawarto"/>
              <w:jc w:val="center"/>
            </w:pPr>
            <w:r w:rsidRPr="0044100D">
              <w:t>Komponent jest wykorzystywany, jeżeli przelew opatrywany jest klasyfikacją budżetową</w:t>
            </w:r>
          </w:p>
        </w:tc>
      </w:tr>
      <w:tr w:rsidR="00067511" w:rsidRPr="000E1730" w14:paraId="3BF5D153" w14:textId="77777777" w:rsidTr="00DB05C1">
        <w:trPr>
          <w:jc w:val="center"/>
        </w:trPr>
        <w:tc>
          <w:tcPr>
            <w:tcW w:w="576" w:type="dxa"/>
            <w:vAlign w:val="center"/>
          </w:tcPr>
          <w:p w14:paraId="7BC5327E" w14:textId="77777777" w:rsidR="00067511" w:rsidRPr="00B8035C" w:rsidRDefault="00067511" w:rsidP="00067511">
            <w:pPr>
              <w:pStyle w:val="Tabela-zawarto"/>
              <w:jc w:val="center"/>
            </w:pPr>
          </w:p>
        </w:tc>
        <w:tc>
          <w:tcPr>
            <w:tcW w:w="3247" w:type="dxa"/>
            <w:vAlign w:val="center"/>
          </w:tcPr>
          <w:p w14:paraId="572EF951" w14:textId="77777777" w:rsidR="00067511" w:rsidRDefault="00067511" w:rsidP="00067511">
            <w:pPr>
              <w:pStyle w:val="Tabela-zawarto"/>
              <w:ind w:left="432" w:hanging="432"/>
              <w:rPr>
                <w:lang w:val="en-US"/>
              </w:rPr>
            </w:pPr>
            <w:r>
              <w:rPr>
                <w:lang w:val="en-US"/>
              </w:rPr>
              <w:t xml:space="preserve">-   -   -   -   </w:t>
            </w:r>
            <w:r>
              <w:rPr>
                <w:lang w:val="de-DE"/>
              </w:rPr>
              <w:t>DeclarationItemCode</w:t>
            </w:r>
          </w:p>
        </w:tc>
        <w:tc>
          <w:tcPr>
            <w:tcW w:w="3402" w:type="dxa"/>
          </w:tcPr>
          <w:p w14:paraId="401F87D8" w14:textId="77777777" w:rsidR="00067511" w:rsidRDefault="00067511" w:rsidP="00067511">
            <w:pPr>
              <w:pStyle w:val="Tabela-zawarto"/>
            </w:pPr>
            <w:r>
              <w:t>Kod deklaracji</w:t>
            </w:r>
          </w:p>
        </w:tc>
        <w:tc>
          <w:tcPr>
            <w:tcW w:w="708" w:type="dxa"/>
            <w:vAlign w:val="center"/>
          </w:tcPr>
          <w:p w14:paraId="5C53E595" w14:textId="08965C30" w:rsidR="00067511" w:rsidRDefault="00067511" w:rsidP="00067511">
            <w:pPr>
              <w:pStyle w:val="Tabela-zawarto"/>
              <w:jc w:val="center"/>
            </w:pPr>
            <w:r>
              <w:t>O</w:t>
            </w:r>
          </w:p>
        </w:tc>
        <w:tc>
          <w:tcPr>
            <w:tcW w:w="708" w:type="dxa"/>
            <w:vAlign w:val="center"/>
          </w:tcPr>
          <w:p w14:paraId="4F882F8B" w14:textId="687E9CD7" w:rsidR="00067511" w:rsidRDefault="00067511" w:rsidP="00067511">
            <w:pPr>
              <w:pStyle w:val="Tabela-zawarto"/>
              <w:jc w:val="center"/>
            </w:pPr>
            <w:r>
              <w:t>O</w:t>
            </w:r>
          </w:p>
        </w:tc>
        <w:tc>
          <w:tcPr>
            <w:tcW w:w="708" w:type="dxa"/>
            <w:vAlign w:val="center"/>
          </w:tcPr>
          <w:p w14:paraId="14AB4722" w14:textId="2579DFB7" w:rsidR="00067511" w:rsidRPr="00BC6CB7" w:rsidRDefault="00067511" w:rsidP="00067511">
            <w:pPr>
              <w:pStyle w:val="Tabela-zawarto"/>
              <w:jc w:val="center"/>
            </w:pPr>
            <w:r>
              <w:t>O</w:t>
            </w:r>
          </w:p>
        </w:tc>
        <w:tc>
          <w:tcPr>
            <w:tcW w:w="4718" w:type="dxa"/>
            <w:gridSpan w:val="3"/>
          </w:tcPr>
          <w:p w14:paraId="09D498C7" w14:textId="77777777" w:rsidR="00067511" w:rsidRDefault="00067511" w:rsidP="00067511">
            <w:pPr>
              <w:pStyle w:val="Tabela-zawarto"/>
              <w:jc w:val="center"/>
              <w:rPr>
                <w:lang w:val="en-US"/>
              </w:rPr>
            </w:pPr>
            <w:r>
              <w:rPr>
                <w:lang w:val="en-US"/>
              </w:rPr>
              <w:t>paragraf</w:t>
            </w:r>
          </w:p>
        </w:tc>
      </w:tr>
      <w:tr w:rsidR="00067511" w:rsidRPr="000E1730" w14:paraId="4083972F" w14:textId="77777777" w:rsidTr="00DB05C1">
        <w:trPr>
          <w:jc w:val="center"/>
        </w:trPr>
        <w:tc>
          <w:tcPr>
            <w:tcW w:w="576" w:type="dxa"/>
            <w:vAlign w:val="center"/>
          </w:tcPr>
          <w:p w14:paraId="606C3E7C" w14:textId="77777777" w:rsidR="00067511" w:rsidRDefault="00067511" w:rsidP="00067511">
            <w:pPr>
              <w:pStyle w:val="Tabela-zawarto"/>
              <w:jc w:val="center"/>
              <w:rPr>
                <w:lang w:val="en-US"/>
              </w:rPr>
            </w:pPr>
          </w:p>
        </w:tc>
        <w:tc>
          <w:tcPr>
            <w:tcW w:w="3247" w:type="dxa"/>
            <w:vAlign w:val="center"/>
          </w:tcPr>
          <w:p w14:paraId="33A5F304" w14:textId="77777777" w:rsidR="00067511" w:rsidRDefault="00067511" w:rsidP="00067511">
            <w:pPr>
              <w:pStyle w:val="Tabela-zawarto"/>
              <w:ind w:left="432" w:hanging="432"/>
              <w:rPr>
                <w:lang w:val="en-US"/>
              </w:rPr>
            </w:pPr>
            <w:r>
              <w:rPr>
                <w:lang w:val="en-US"/>
              </w:rPr>
              <w:t xml:space="preserve">-   -   -   -   </w:t>
            </w:r>
            <w:r>
              <w:rPr>
                <w:lang w:val="de-DE"/>
              </w:rPr>
              <w:t>DeclarationItemValue</w:t>
            </w:r>
          </w:p>
        </w:tc>
        <w:tc>
          <w:tcPr>
            <w:tcW w:w="3402" w:type="dxa"/>
          </w:tcPr>
          <w:p w14:paraId="00689D60" w14:textId="77777777" w:rsidR="00067511" w:rsidRDefault="00067511" w:rsidP="00067511">
            <w:pPr>
              <w:pStyle w:val="Tabela-zawarto"/>
            </w:pPr>
            <w:r>
              <w:t>Treść deklaracji</w:t>
            </w:r>
          </w:p>
        </w:tc>
        <w:tc>
          <w:tcPr>
            <w:tcW w:w="708" w:type="dxa"/>
            <w:vAlign w:val="center"/>
          </w:tcPr>
          <w:p w14:paraId="77DF2A0A" w14:textId="0B5B5AF6" w:rsidR="00067511" w:rsidRDefault="00067511" w:rsidP="00067511">
            <w:pPr>
              <w:pStyle w:val="Tabela-zawarto"/>
              <w:jc w:val="center"/>
            </w:pPr>
            <w:r>
              <w:t>O</w:t>
            </w:r>
          </w:p>
        </w:tc>
        <w:tc>
          <w:tcPr>
            <w:tcW w:w="708" w:type="dxa"/>
            <w:vAlign w:val="center"/>
          </w:tcPr>
          <w:p w14:paraId="05875DDF" w14:textId="199B5A2D" w:rsidR="00067511" w:rsidRDefault="00067511" w:rsidP="00067511">
            <w:pPr>
              <w:pStyle w:val="Tabela-zawarto"/>
              <w:jc w:val="center"/>
            </w:pPr>
            <w:r>
              <w:t>O</w:t>
            </w:r>
          </w:p>
        </w:tc>
        <w:tc>
          <w:tcPr>
            <w:tcW w:w="708" w:type="dxa"/>
            <w:vAlign w:val="center"/>
          </w:tcPr>
          <w:p w14:paraId="486A12D6" w14:textId="3694CCF3" w:rsidR="00067511" w:rsidRPr="00BC6CB7" w:rsidRDefault="00067511" w:rsidP="00067511">
            <w:pPr>
              <w:pStyle w:val="Tabela-zawarto"/>
              <w:jc w:val="center"/>
            </w:pPr>
            <w:r>
              <w:t>O</w:t>
            </w:r>
          </w:p>
        </w:tc>
        <w:tc>
          <w:tcPr>
            <w:tcW w:w="4718" w:type="dxa"/>
            <w:gridSpan w:val="3"/>
          </w:tcPr>
          <w:p w14:paraId="286186F8" w14:textId="77777777" w:rsidR="00067511" w:rsidRDefault="00067511" w:rsidP="00067511">
            <w:pPr>
              <w:pStyle w:val="Tabela-zawarto"/>
              <w:jc w:val="center"/>
              <w:rPr>
                <w:lang w:val="en-US"/>
              </w:rPr>
            </w:pPr>
            <w:r>
              <w:rPr>
                <w:lang w:val="en-US"/>
              </w:rPr>
              <w:t>Symbol paragrafu (1 do 4 znaków)</w:t>
            </w:r>
          </w:p>
        </w:tc>
      </w:tr>
      <w:tr w:rsidR="00067511" w:rsidRPr="000E1730" w14:paraId="3A7CA172" w14:textId="77777777" w:rsidTr="00DB05C1">
        <w:trPr>
          <w:jc w:val="center"/>
        </w:trPr>
        <w:tc>
          <w:tcPr>
            <w:tcW w:w="576" w:type="dxa"/>
            <w:vAlign w:val="center"/>
          </w:tcPr>
          <w:p w14:paraId="134BBDAB" w14:textId="77777777" w:rsidR="00067511" w:rsidRDefault="00067511" w:rsidP="00067511">
            <w:pPr>
              <w:pStyle w:val="Tabela-zawarto"/>
              <w:jc w:val="center"/>
              <w:rPr>
                <w:lang w:val="en-US"/>
              </w:rPr>
            </w:pPr>
            <w:r>
              <w:rPr>
                <w:lang w:val="en-US"/>
              </w:rPr>
              <w:t>B-26</w:t>
            </w:r>
          </w:p>
        </w:tc>
        <w:tc>
          <w:tcPr>
            <w:tcW w:w="3247" w:type="dxa"/>
            <w:vAlign w:val="center"/>
          </w:tcPr>
          <w:p w14:paraId="5BB8098F" w14:textId="77777777" w:rsidR="00067511" w:rsidRDefault="00067511" w:rsidP="00067511">
            <w:pPr>
              <w:pStyle w:val="Tabela-zawarto"/>
              <w:ind w:left="432" w:hanging="432"/>
              <w:rPr>
                <w:lang w:val="en-US"/>
              </w:rPr>
            </w:pPr>
            <w:r>
              <w:rPr>
                <w:lang w:val="en-US"/>
              </w:rPr>
              <w:t xml:space="preserve">-   -   -   </w:t>
            </w:r>
            <w:r>
              <w:t>AdditionalDeclaration</w:t>
            </w:r>
          </w:p>
        </w:tc>
        <w:tc>
          <w:tcPr>
            <w:tcW w:w="3402" w:type="dxa"/>
          </w:tcPr>
          <w:p w14:paraId="3E5394E2" w14:textId="77777777" w:rsidR="00067511" w:rsidRDefault="00067511" w:rsidP="00067511">
            <w:pPr>
              <w:pStyle w:val="Tabela-zawarto"/>
            </w:pPr>
            <w:r>
              <w:t>Komponent służący do przekazywania dodatkowych deklaracji dotyczących transakcji w przelewie</w:t>
            </w:r>
          </w:p>
        </w:tc>
        <w:tc>
          <w:tcPr>
            <w:tcW w:w="708" w:type="dxa"/>
            <w:vAlign w:val="center"/>
          </w:tcPr>
          <w:p w14:paraId="4BBBC98B" w14:textId="4ABD3858" w:rsidR="00067511" w:rsidRDefault="00067511" w:rsidP="00067511">
            <w:pPr>
              <w:pStyle w:val="Tabela-zawarto"/>
              <w:jc w:val="center"/>
            </w:pPr>
            <w:r>
              <w:t>O</w:t>
            </w:r>
          </w:p>
        </w:tc>
        <w:tc>
          <w:tcPr>
            <w:tcW w:w="708" w:type="dxa"/>
            <w:vAlign w:val="center"/>
          </w:tcPr>
          <w:p w14:paraId="7F36C1B5" w14:textId="475CBC97" w:rsidR="00067511" w:rsidRDefault="00067511" w:rsidP="00067511">
            <w:pPr>
              <w:pStyle w:val="Tabela-zawarto"/>
              <w:jc w:val="center"/>
            </w:pPr>
            <w:r>
              <w:t>O</w:t>
            </w:r>
          </w:p>
        </w:tc>
        <w:tc>
          <w:tcPr>
            <w:tcW w:w="708" w:type="dxa"/>
            <w:vAlign w:val="center"/>
          </w:tcPr>
          <w:p w14:paraId="27836517" w14:textId="3528F473" w:rsidR="00067511" w:rsidRPr="00BC6CB7" w:rsidRDefault="00067511" w:rsidP="00067511">
            <w:pPr>
              <w:pStyle w:val="Tabela-zawarto"/>
              <w:jc w:val="center"/>
            </w:pPr>
            <w:r>
              <w:t>O</w:t>
            </w:r>
          </w:p>
        </w:tc>
        <w:tc>
          <w:tcPr>
            <w:tcW w:w="4718" w:type="dxa"/>
            <w:gridSpan w:val="3"/>
          </w:tcPr>
          <w:p w14:paraId="76C9E5AA" w14:textId="77777777" w:rsidR="00067511" w:rsidRPr="0044100D" w:rsidRDefault="00067511" w:rsidP="00067511">
            <w:pPr>
              <w:pStyle w:val="Tabela-zawarto"/>
              <w:jc w:val="center"/>
            </w:pPr>
            <w:r w:rsidRPr="0044100D">
              <w:t>Komponent jest wykorzystywany, jeżeli przelew opatrywany jest klasyfikacją budżetową</w:t>
            </w:r>
          </w:p>
        </w:tc>
      </w:tr>
      <w:tr w:rsidR="00067511" w:rsidRPr="000E1730" w14:paraId="65B0B08B" w14:textId="77777777" w:rsidTr="00DB05C1">
        <w:trPr>
          <w:jc w:val="center"/>
        </w:trPr>
        <w:tc>
          <w:tcPr>
            <w:tcW w:w="576" w:type="dxa"/>
            <w:vAlign w:val="center"/>
          </w:tcPr>
          <w:p w14:paraId="5A4A6176" w14:textId="77777777" w:rsidR="00067511" w:rsidRPr="00B8035C" w:rsidRDefault="00067511" w:rsidP="00067511">
            <w:pPr>
              <w:pStyle w:val="Tabela-zawarto"/>
              <w:jc w:val="center"/>
            </w:pPr>
          </w:p>
        </w:tc>
        <w:tc>
          <w:tcPr>
            <w:tcW w:w="3247" w:type="dxa"/>
            <w:vAlign w:val="center"/>
          </w:tcPr>
          <w:p w14:paraId="7289DDE8" w14:textId="77777777" w:rsidR="00067511" w:rsidRDefault="00067511" w:rsidP="00067511">
            <w:pPr>
              <w:pStyle w:val="Tabela-zawarto"/>
              <w:ind w:left="432" w:hanging="432"/>
              <w:rPr>
                <w:lang w:val="en-US"/>
              </w:rPr>
            </w:pPr>
            <w:r>
              <w:rPr>
                <w:lang w:val="en-US"/>
              </w:rPr>
              <w:t xml:space="preserve">-   -   -   -   </w:t>
            </w:r>
            <w:r>
              <w:rPr>
                <w:lang w:val="de-DE"/>
              </w:rPr>
              <w:t>DeclarationItemCode</w:t>
            </w:r>
          </w:p>
        </w:tc>
        <w:tc>
          <w:tcPr>
            <w:tcW w:w="3402" w:type="dxa"/>
          </w:tcPr>
          <w:p w14:paraId="2E12F8A8" w14:textId="77777777" w:rsidR="00067511" w:rsidRDefault="00067511" w:rsidP="00067511">
            <w:pPr>
              <w:pStyle w:val="Tabela-zawarto"/>
            </w:pPr>
            <w:r>
              <w:t>Kod deklaracji</w:t>
            </w:r>
          </w:p>
        </w:tc>
        <w:tc>
          <w:tcPr>
            <w:tcW w:w="708" w:type="dxa"/>
            <w:vAlign w:val="center"/>
          </w:tcPr>
          <w:p w14:paraId="0536B07B" w14:textId="58276043" w:rsidR="00067511" w:rsidRDefault="00067511" w:rsidP="00067511">
            <w:pPr>
              <w:pStyle w:val="Tabela-zawarto"/>
              <w:jc w:val="center"/>
            </w:pPr>
            <w:r>
              <w:t>O</w:t>
            </w:r>
          </w:p>
        </w:tc>
        <w:tc>
          <w:tcPr>
            <w:tcW w:w="708" w:type="dxa"/>
            <w:vAlign w:val="center"/>
          </w:tcPr>
          <w:p w14:paraId="376C9C45" w14:textId="7E2FA76B" w:rsidR="00067511" w:rsidRDefault="00067511" w:rsidP="00067511">
            <w:pPr>
              <w:pStyle w:val="Tabela-zawarto"/>
              <w:jc w:val="center"/>
            </w:pPr>
            <w:r>
              <w:t>O</w:t>
            </w:r>
          </w:p>
        </w:tc>
        <w:tc>
          <w:tcPr>
            <w:tcW w:w="708" w:type="dxa"/>
            <w:vAlign w:val="center"/>
          </w:tcPr>
          <w:p w14:paraId="28DA03BF" w14:textId="72B2261A" w:rsidR="00067511" w:rsidRPr="00BC6CB7" w:rsidRDefault="00067511" w:rsidP="00067511">
            <w:pPr>
              <w:pStyle w:val="Tabela-zawarto"/>
              <w:jc w:val="center"/>
            </w:pPr>
            <w:r>
              <w:t>O</w:t>
            </w:r>
          </w:p>
        </w:tc>
        <w:tc>
          <w:tcPr>
            <w:tcW w:w="4718" w:type="dxa"/>
            <w:gridSpan w:val="3"/>
          </w:tcPr>
          <w:p w14:paraId="4ECE9180" w14:textId="77777777" w:rsidR="00067511" w:rsidRDefault="00067511" w:rsidP="00067511">
            <w:pPr>
              <w:pStyle w:val="Tabela-zawarto"/>
              <w:jc w:val="center"/>
              <w:rPr>
                <w:lang w:val="en-US"/>
              </w:rPr>
            </w:pPr>
            <w:r>
              <w:rPr>
                <w:lang w:val="en-US"/>
              </w:rPr>
              <w:t>zadanie</w:t>
            </w:r>
          </w:p>
        </w:tc>
      </w:tr>
      <w:tr w:rsidR="00067511" w:rsidRPr="000E1730" w14:paraId="726E63DB" w14:textId="77777777" w:rsidTr="00DB05C1">
        <w:trPr>
          <w:jc w:val="center"/>
        </w:trPr>
        <w:tc>
          <w:tcPr>
            <w:tcW w:w="576" w:type="dxa"/>
            <w:vAlign w:val="center"/>
          </w:tcPr>
          <w:p w14:paraId="4671A48E" w14:textId="77777777" w:rsidR="00067511" w:rsidRDefault="00067511" w:rsidP="00067511">
            <w:pPr>
              <w:pStyle w:val="Tabela-zawarto"/>
              <w:jc w:val="center"/>
              <w:rPr>
                <w:lang w:val="en-US"/>
              </w:rPr>
            </w:pPr>
          </w:p>
        </w:tc>
        <w:tc>
          <w:tcPr>
            <w:tcW w:w="3247" w:type="dxa"/>
            <w:vAlign w:val="center"/>
          </w:tcPr>
          <w:p w14:paraId="10C2B02F" w14:textId="77777777" w:rsidR="00067511" w:rsidRDefault="00067511" w:rsidP="00067511">
            <w:pPr>
              <w:pStyle w:val="Tabela-zawarto"/>
              <w:ind w:left="432" w:hanging="432"/>
              <w:rPr>
                <w:lang w:val="en-US"/>
              </w:rPr>
            </w:pPr>
            <w:r>
              <w:rPr>
                <w:lang w:val="en-US"/>
              </w:rPr>
              <w:t xml:space="preserve">-   -   -   -   </w:t>
            </w:r>
            <w:r>
              <w:rPr>
                <w:lang w:val="de-DE"/>
              </w:rPr>
              <w:t>DeclarationItemValue</w:t>
            </w:r>
          </w:p>
        </w:tc>
        <w:tc>
          <w:tcPr>
            <w:tcW w:w="3402" w:type="dxa"/>
          </w:tcPr>
          <w:p w14:paraId="17EDB153" w14:textId="77777777" w:rsidR="00067511" w:rsidRDefault="00067511" w:rsidP="00067511">
            <w:pPr>
              <w:pStyle w:val="Tabela-zawarto"/>
            </w:pPr>
            <w:r>
              <w:t>Treść deklaracji</w:t>
            </w:r>
          </w:p>
        </w:tc>
        <w:tc>
          <w:tcPr>
            <w:tcW w:w="708" w:type="dxa"/>
            <w:vAlign w:val="center"/>
          </w:tcPr>
          <w:p w14:paraId="5CB5FBE9" w14:textId="79A4CA8B" w:rsidR="00067511" w:rsidRDefault="00067511" w:rsidP="00067511">
            <w:pPr>
              <w:pStyle w:val="Tabela-zawarto"/>
              <w:jc w:val="center"/>
            </w:pPr>
            <w:r>
              <w:t>O</w:t>
            </w:r>
          </w:p>
        </w:tc>
        <w:tc>
          <w:tcPr>
            <w:tcW w:w="708" w:type="dxa"/>
            <w:vAlign w:val="center"/>
          </w:tcPr>
          <w:p w14:paraId="7BDAFA31" w14:textId="1E1D14DC" w:rsidR="00067511" w:rsidRDefault="00067511" w:rsidP="00067511">
            <w:pPr>
              <w:pStyle w:val="Tabela-zawarto"/>
              <w:jc w:val="center"/>
            </w:pPr>
            <w:r>
              <w:t>O</w:t>
            </w:r>
          </w:p>
        </w:tc>
        <w:tc>
          <w:tcPr>
            <w:tcW w:w="708" w:type="dxa"/>
            <w:vAlign w:val="center"/>
          </w:tcPr>
          <w:p w14:paraId="14B8841D" w14:textId="5CB3E166" w:rsidR="00067511" w:rsidRPr="00BC6CB7" w:rsidRDefault="00067511" w:rsidP="00067511">
            <w:pPr>
              <w:pStyle w:val="Tabela-zawarto"/>
              <w:jc w:val="center"/>
            </w:pPr>
            <w:r>
              <w:t>O</w:t>
            </w:r>
          </w:p>
        </w:tc>
        <w:tc>
          <w:tcPr>
            <w:tcW w:w="4718" w:type="dxa"/>
            <w:gridSpan w:val="3"/>
          </w:tcPr>
          <w:p w14:paraId="05B1008A" w14:textId="77777777" w:rsidR="00067511" w:rsidRDefault="00067511" w:rsidP="00067511">
            <w:pPr>
              <w:pStyle w:val="Tabela-zawarto"/>
              <w:jc w:val="center"/>
              <w:rPr>
                <w:lang w:val="en-US"/>
              </w:rPr>
            </w:pPr>
            <w:r>
              <w:rPr>
                <w:lang w:val="en-US"/>
              </w:rPr>
              <w:t>Symbol zadania (1 do 3 znaków)</w:t>
            </w:r>
          </w:p>
        </w:tc>
      </w:tr>
      <w:tr w:rsidR="00067511" w:rsidRPr="000E1730" w14:paraId="56F388C4" w14:textId="77777777" w:rsidTr="00DB05C1">
        <w:trPr>
          <w:jc w:val="center"/>
        </w:trPr>
        <w:tc>
          <w:tcPr>
            <w:tcW w:w="576" w:type="dxa"/>
            <w:vAlign w:val="center"/>
          </w:tcPr>
          <w:p w14:paraId="0FF9AB78" w14:textId="77777777" w:rsidR="00067511" w:rsidRDefault="00067511" w:rsidP="00067511">
            <w:pPr>
              <w:pStyle w:val="Tabela-zawarto"/>
              <w:jc w:val="center"/>
              <w:rPr>
                <w:lang w:val="en-US"/>
              </w:rPr>
            </w:pPr>
            <w:r>
              <w:rPr>
                <w:lang w:val="en-US"/>
              </w:rPr>
              <w:t>B-26</w:t>
            </w:r>
          </w:p>
        </w:tc>
        <w:tc>
          <w:tcPr>
            <w:tcW w:w="3247" w:type="dxa"/>
            <w:vAlign w:val="center"/>
          </w:tcPr>
          <w:p w14:paraId="7833C513" w14:textId="77777777" w:rsidR="00067511" w:rsidRDefault="00067511" w:rsidP="00067511">
            <w:pPr>
              <w:pStyle w:val="Tabela-zawarto"/>
              <w:ind w:left="432" w:hanging="432"/>
              <w:rPr>
                <w:lang w:val="en-US"/>
              </w:rPr>
            </w:pPr>
            <w:r>
              <w:rPr>
                <w:lang w:val="en-US"/>
              </w:rPr>
              <w:t xml:space="preserve">-   -   -   </w:t>
            </w:r>
            <w:r>
              <w:t>AdditionalDeclaration</w:t>
            </w:r>
          </w:p>
        </w:tc>
        <w:tc>
          <w:tcPr>
            <w:tcW w:w="3402" w:type="dxa"/>
          </w:tcPr>
          <w:p w14:paraId="751C69BA" w14:textId="77777777" w:rsidR="00067511" w:rsidRDefault="00067511" w:rsidP="00067511">
            <w:pPr>
              <w:pStyle w:val="Tabela-zawarto"/>
            </w:pPr>
            <w:r>
              <w:t>Komponent służący do przekazywania dodatkowych deklaracji dotyczących transakcji w przelewie</w:t>
            </w:r>
          </w:p>
        </w:tc>
        <w:tc>
          <w:tcPr>
            <w:tcW w:w="708" w:type="dxa"/>
            <w:vAlign w:val="center"/>
          </w:tcPr>
          <w:p w14:paraId="7D74E5B2" w14:textId="41FB3F64" w:rsidR="00067511" w:rsidRDefault="00067511" w:rsidP="00067511">
            <w:pPr>
              <w:pStyle w:val="Tabela-zawarto"/>
              <w:jc w:val="center"/>
            </w:pPr>
            <w:r>
              <w:t>O</w:t>
            </w:r>
          </w:p>
        </w:tc>
        <w:tc>
          <w:tcPr>
            <w:tcW w:w="708" w:type="dxa"/>
            <w:vAlign w:val="center"/>
          </w:tcPr>
          <w:p w14:paraId="6360985F" w14:textId="4C8DF821" w:rsidR="00067511" w:rsidRDefault="00067511" w:rsidP="00067511">
            <w:pPr>
              <w:pStyle w:val="Tabela-zawarto"/>
              <w:jc w:val="center"/>
            </w:pPr>
            <w:r>
              <w:t>O</w:t>
            </w:r>
          </w:p>
        </w:tc>
        <w:tc>
          <w:tcPr>
            <w:tcW w:w="708" w:type="dxa"/>
            <w:vAlign w:val="center"/>
          </w:tcPr>
          <w:p w14:paraId="5E110047" w14:textId="1ABD1879" w:rsidR="00067511" w:rsidRPr="00BC6CB7" w:rsidRDefault="00067511" w:rsidP="00067511">
            <w:pPr>
              <w:pStyle w:val="Tabela-zawarto"/>
              <w:jc w:val="center"/>
            </w:pPr>
            <w:r>
              <w:t>O</w:t>
            </w:r>
          </w:p>
        </w:tc>
        <w:tc>
          <w:tcPr>
            <w:tcW w:w="4718" w:type="dxa"/>
            <w:gridSpan w:val="3"/>
          </w:tcPr>
          <w:p w14:paraId="4D44796F" w14:textId="77777777" w:rsidR="00067511" w:rsidRPr="0044100D" w:rsidRDefault="00067511" w:rsidP="00067511">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067511" w:rsidRPr="000E1730" w14:paraId="2AE5A601" w14:textId="77777777" w:rsidTr="00DB05C1">
        <w:trPr>
          <w:jc w:val="center"/>
        </w:trPr>
        <w:tc>
          <w:tcPr>
            <w:tcW w:w="576" w:type="dxa"/>
            <w:vAlign w:val="center"/>
          </w:tcPr>
          <w:p w14:paraId="57D2A131" w14:textId="77777777" w:rsidR="00067511" w:rsidRPr="00B8035C" w:rsidRDefault="00067511" w:rsidP="00067511">
            <w:pPr>
              <w:pStyle w:val="Tabela-zawarto"/>
              <w:jc w:val="center"/>
            </w:pPr>
          </w:p>
        </w:tc>
        <w:tc>
          <w:tcPr>
            <w:tcW w:w="3247" w:type="dxa"/>
            <w:vAlign w:val="center"/>
          </w:tcPr>
          <w:p w14:paraId="467EB469" w14:textId="77777777" w:rsidR="00067511" w:rsidRDefault="00067511" w:rsidP="00067511">
            <w:pPr>
              <w:pStyle w:val="Tabela-zawarto"/>
              <w:ind w:left="432" w:hanging="432"/>
              <w:rPr>
                <w:lang w:val="en-US"/>
              </w:rPr>
            </w:pPr>
            <w:r>
              <w:rPr>
                <w:lang w:val="en-US"/>
              </w:rPr>
              <w:t xml:space="preserve">-   -   -   -   </w:t>
            </w:r>
            <w:r>
              <w:rPr>
                <w:lang w:val="de-DE"/>
              </w:rPr>
              <w:t>DeclarationItemCode</w:t>
            </w:r>
          </w:p>
        </w:tc>
        <w:tc>
          <w:tcPr>
            <w:tcW w:w="3402" w:type="dxa"/>
          </w:tcPr>
          <w:p w14:paraId="05DBF14C" w14:textId="77777777" w:rsidR="00067511" w:rsidRDefault="00067511" w:rsidP="00067511">
            <w:pPr>
              <w:pStyle w:val="Tabela-zawarto"/>
            </w:pPr>
            <w:r>
              <w:t>Kod deklaracji</w:t>
            </w:r>
          </w:p>
        </w:tc>
        <w:tc>
          <w:tcPr>
            <w:tcW w:w="708" w:type="dxa"/>
            <w:vAlign w:val="center"/>
          </w:tcPr>
          <w:p w14:paraId="06DB49AC" w14:textId="5EBBB3C5" w:rsidR="00067511" w:rsidRDefault="00067511" w:rsidP="00067511">
            <w:pPr>
              <w:pStyle w:val="Tabela-zawarto"/>
              <w:jc w:val="center"/>
            </w:pPr>
            <w:r>
              <w:t>O</w:t>
            </w:r>
          </w:p>
        </w:tc>
        <w:tc>
          <w:tcPr>
            <w:tcW w:w="708" w:type="dxa"/>
            <w:vAlign w:val="center"/>
          </w:tcPr>
          <w:p w14:paraId="3A07F010" w14:textId="089CEA75" w:rsidR="00067511" w:rsidRDefault="00067511" w:rsidP="00067511">
            <w:pPr>
              <w:pStyle w:val="Tabela-zawarto"/>
              <w:jc w:val="center"/>
            </w:pPr>
            <w:r>
              <w:t>O</w:t>
            </w:r>
          </w:p>
        </w:tc>
        <w:tc>
          <w:tcPr>
            <w:tcW w:w="708" w:type="dxa"/>
            <w:vAlign w:val="center"/>
          </w:tcPr>
          <w:p w14:paraId="61C49938" w14:textId="0BC25A1E" w:rsidR="00067511" w:rsidRPr="00BC6CB7" w:rsidRDefault="00067511" w:rsidP="00067511">
            <w:pPr>
              <w:pStyle w:val="Tabela-zawarto"/>
              <w:jc w:val="center"/>
            </w:pPr>
            <w:r>
              <w:t>O</w:t>
            </w:r>
          </w:p>
        </w:tc>
        <w:tc>
          <w:tcPr>
            <w:tcW w:w="4718" w:type="dxa"/>
            <w:gridSpan w:val="3"/>
          </w:tcPr>
          <w:p w14:paraId="4E36E46A" w14:textId="33BE3E49" w:rsidR="00067511" w:rsidRDefault="00067511" w:rsidP="00067511">
            <w:pPr>
              <w:pStyle w:val="Tabela-zawarto"/>
              <w:jc w:val="center"/>
              <w:rPr>
                <w:lang w:val="en-US"/>
              </w:rPr>
            </w:pPr>
            <w:r>
              <w:rPr>
                <w:lang w:val="en-US"/>
              </w:rPr>
              <w:t>część budżetowa</w:t>
            </w:r>
          </w:p>
        </w:tc>
      </w:tr>
      <w:tr w:rsidR="00067511" w:rsidRPr="000E1730" w14:paraId="2C76C778" w14:textId="77777777" w:rsidTr="00DB05C1">
        <w:trPr>
          <w:jc w:val="center"/>
        </w:trPr>
        <w:tc>
          <w:tcPr>
            <w:tcW w:w="576" w:type="dxa"/>
            <w:vAlign w:val="center"/>
          </w:tcPr>
          <w:p w14:paraId="471E32A1" w14:textId="77777777" w:rsidR="00067511" w:rsidRDefault="00067511" w:rsidP="00067511">
            <w:pPr>
              <w:pStyle w:val="Tabela-zawarto"/>
              <w:jc w:val="center"/>
              <w:rPr>
                <w:lang w:val="en-US"/>
              </w:rPr>
            </w:pPr>
          </w:p>
        </w:tc>
        <w:tc>
          <w:tcPr>
            <w:tcW w:w="3247" w:type="dxa"/>
            <w:vAlign w:val="center"/>
          </w:tcPr>
          <w:p w14:paraId="6C892227" w14:textId="77777777" w:rsidR="00067511" w:rsidRDefault="00067511" w:rsidP="00067511">
            <w:pPr>
              <w:pStyle w:val="Tabela-zawarto"/>
              <w:ind w:left="432" w:hanging="432"/>
              <w:rPr>
                <w:lang w:val="en-US"/>
              </w:rPr>
            </w:pPr>
            <w:r>
              <w:rPr>
                <w:lang w:val="en-US"/>
              </w:rPr>
              <w:t xml:space="preserve">-   -   -   -   </w:t>
            </w:r>
            <w:r>
              <w:rPr>
                <w:lang w:val="de-DE"/>
              </w:rPr>
              <w:t>DeclarationItemValue</w:t>
            </w:r>
          </w:p>
        </w:tc>
        <w:tc>
          <w:tcPr>
            <w:tcW w:w="3402" w:type="dxa"/>
          </w:tcPr>
          <w:p w14:paraId="63F01FF0" w14:textId="77777777" w:rsidR="00067511" w:rsidRDefault="00067511" w:rsidP="00067511">
            <w:pPr>
              <w:pStyle w:val="Tabela-zawarto"/>
            </w:pPr>
            <w:r>
              <w:t>Treść deklaracji</w:t>
            </w:r>
          </w:p>
        </w:tc>
        <w:tc>
          <w:tcPr>
            <w:tcW w:w="708" w:type="dxa"/>
            <w:vAlign w:val="center"/>
          </w:tcPr>
          <w:p w14:paraId="6CE80CE4" w14:textId="61EC819A" w:rsidR="00067511" w:rsidRDefault="00067511" w:rsidP="00067511">
            <w:pPr>
              <w:pStyle w:val="Tabela-zawarto"/>
              <w:jc w:val="center"/>
            </w:pPr>
            <w:r>
              <w:t>O</w:t>
            </w:r>
          </w:p>
        </w:tc>
        <w:tc>
          <w:tcPr>
            <w:tcW w:w="708" w:type="dxa"/>
            <w:vAlign w:val="center"/>
          </w:tcPr>
          <w:p w14:paraId="302A4332" w14:textId="25A603AF" w:rsidR="00067511" w:rsidRDefault="00067511" w:rsidP="00067511">
            <w:pPr>
              <w:pStyle w:val="Tabela-zawarto"/>
              <w:jc w:val="center"/>
            </w:pPr>
            <w:r>
              <w:t>O</w:t>
            </w:r>
          </w:p>
        </w:tc>
        <w:tc>
          <w:tcPr>
            <w:tcW w:w="708" w:type="dxa"/>
            <w:vAlign w:val="center"/>
          </w:tcPr>
          <w:p w14:paraId="0E061813" w14:textId="5D91745F" w:rsidR="00067511" w:rsidRPr="00BC6CB7" w:rsidRDefault="00067511" w:rsidP="00067511">
            <w:pPr>
              <w:pStyle w:val="Tabela-zawarto"/>
              <w:jc w:val="center"/>
            </w:pPr>
            <w:r>
              <w:t>O</w:t>
            </w:r>
          </w:p>
        </w:tc>
        <w:tc>
          <w:tcPr>
            <w:tcW w:w="4718" w:type="dxa"/>
            <w:gridSpan w:val="3"/>
          </w:tcPr>
          <w:p w14:paraId="1AD65B3C" w14:textId="77777777" w:rsidR="00067511" w:rsidRPr="001F73F8" w:rsidRDefault="00067511" w:rsidP="00067511">
            <w:pPr>
              <w:pStyle w:val="Tabela-zawarto"/>
              <w:jc w:val="center"/>
            </w:pPr>
            <w:r w:rsidRPr="001F73F8">
              <w:t>Symbol części budżetowej (1 do 4 znaków)</w:t>
            </w:r>
          </w:p>
        </w:tc>
      </w:tr>
      <w:tr w:rsidR="00067511" w:rsidRPr="000E1730" w14:paraId="27019AA9" w14:textId="77777777" w:rsidTr="005722D9">
        <w:trPr>
          <w:jc w:val="center"/>
        </w:trPr>
        <w:tc>
          <w:tcPr>
            <w:tcW w:w="576" w:type="dxa"/>
            <w:vAlign w:val="center"/>
          </w:tcPr>
          <w:p w14:paraId="63A94EE4" w14:textId="77777777" w:rsidR="00067511" w:rsidRPr="00415576" w:rsidRDefault="00067511" w:rsidP="00067511">
            <w:pPr>
              <w:pStyle w:val="Tabela-zawarto"/>
              <w:jc w:val="center"/>
            </w:pPr>
          </w:p>
        </w:tc>
        <w:tc>
          <w:tcPr>
            <w:tcW w:w="3247" w:type="dxa"/>
            <w:vAlign w:val="center"/>
          </w:tcPr>
          <w:p w14:paraId="7144721E" w14:textId="206C67DB" w:rsidR="00067511" w:rsidRDefault="00067511" w:rsidP="00067511">
            <w:pPr>
              <w:pStyle w:val="Tabela-zawarto"/>
              <w:ind w:left="432" w:hanging="432"/>
              <w:rPr>
                <w:lang w:val="en-US"/>
              </w:rPr>
            </w:pPr>
            <w:r>
              <w:rPr>
                <w:lang w:val="en-US"/>
              </w:rPr>
              <w:t xml:space="preserve">-   -   -   </w:t>
            </w:r>
            <w:r w:rsidRPr="00D0309F">
              <w:t>ATMNetwor</w:t>
            </w:r>
          </w:p>
        </w:tc>
        <w:tc>
          <w:tcPr>
            <w:tcW w:w="3402" w:type="dxa"/>
          </w:tcPr>
          <w:p w14:paraId="69DADB50" w14:textId="77777777" w:rsidR="00067511" w:rsidRDefault="00067511" w:rsidP="00067511">
            <w:pPr>
              <w:pStyle w:val="Tabela-zawarto"/>
            </w:pPr>
          </w:p>
        </w:tc>
        <w:tc>
          <w:tcPr>
            <w:tcW w:w="708" w:type="dxa"/>
            <w:vAlign w:val="center"/>
          </w:tcPr>
          <w:p w14:paraId="0C1C73FE" w14:textId="77777777" w:rsidR="00067511" w:rsidRDefault="00067511" w:rsidP="00067511">
            <w:pPr>
              <w:pStyle w:val="Tabela-zawarto"/>
              <w:jc w:val="center"/>
            </w:pPr>
          </w:p>
        </w:tc>
        <w:tc>
          <w:tcPr>
            <w:tcW w:w="708" w:type="dxa"/>
            <w:vAlign w:val="center"/>
          </w:tcPr>
          <w:p w14:paraId="3A9A8847" w14:textId="77777777" w:rsidR="00067511" w:rsidRDefault="00067511" w:rsidP="00067511">
            <w:pPr>
              <w:pStyle w:val="Tabela-zawarto"/>
              <w:jc w:val="center"/>
            </w:pPr>
          </w:p>
        </w:tc>
        <w:tc>
          <w:tcPr>
            <w:tcW w:w="708" w:type="dxa"/>
            <w:vAlign w:val="center"/>
          </w:tcPr>
          <w:p w14:paraId="556ADDB0" w14:textId="35461A84" w:rsidR="00067511" w:rsidRDefault="00067511" w:rsidP="00067511">
            <w:pPr>
              <w:pStyle w:val="Tabela-zawarto"/>
              <w:jc w:val="center"/>
            </w:pPr>
            <w:r>
              <w:t>W</w:t>
            </w:r>
          </w:p>
        </w:tc>
        <w:tc>
          <w:tcPr>
            <w:tcW w:w="4718" w:type="dxa"/>
            <w:gridSpan w:val="3"/>
            <w:shd w:val="clear" w:color="auto" w:fill="auto"/>
          </w:tcPr>
          <w:p w14:paraId="466AC3F9" w14:textId="77777777" w:rsidR="00067511" w:rsidRPr="00415576" w:rsidRDefault="00067511" w:rsidP="00067511">
            <w:pPr>
              <w:pStyle w:val="Tabela-zawarto"/>
              <w:jc w:val="center"/>
            </w:pPr>
            <w:r w:rsidRPr="00415576">
              <w:t>Sieć bankomatów</w:t>
            </w:r>
          </w:p>
          <w:p w14:paraId="7FC7973A" w14:textId="08ED08F1" w:rsidR="00067511" w:rsidRPr="001F73F8" w:rsidRDefault="00067511" w:rsidP="00067511">
            <w:pPr>
              <w:pStyle w:val="Tabela-zawarto"/>
              <w:jc w:val="center"/>
            </w:pPr>
            <w:r w:rsidRPr="00415576">
              <w:t>Stała wartość ATM</w:t>
            </w:r>
          </w:p>
        </w:tc>
      </w:tr>
      <w:tr w:rsidR="00067511" w:rsidRPr="000E1730" w14:paraId="25878D8F" w14:textId="77777777" w:rsidTr="005721E1">
        <w:trPr>
          <w:jc w:val="center"/>
        </w:trPr>
        <w:tc>
          <w:tcPr>
            <w:tcW w:w="576" w:type="dxa"/>
            <w:vAlign w:val="center"/>
          </w:tcPr>
          <w:p w14:paraId="156FCCAD" w14:textId="77777777" w:rsidR="00067511" w:rsidRPr="00415576" w:rsidRDefault="00067511" w:rsidP="00067511">
            <w:pPr>
              <w:pStyle w:val="Tabela-zawarto"/>
              <w:jc w:val="center"/>
            </w:pPr>
          </w:p>
        </w:tc>
        <w:tc>
          <w:tcPr>
            <w:tcW w:w="3247" w:type="dxa"/>
            <w:vAlign w:val="center"/>
          </w:tcPr>
          <w:p w14:paraId="7D0BCD1B" w14:textId="0EC9256D" w:rsidR="00067511" w:rsidRDefault="00067511" w:rsidP="00067511">
            <w:pPr>
              <w:pStyle w:val="Tabela-zawarto"/>
              <w:ind w:left="432" w:hanging="432"/>
              <w:rPr>
                <w:lang w:val="en-US"/>
              </w:rPr>
            </w:pPr>
            <w:r>
              <w:rPr>
                <w:lang w:val="en-US"/>
              </w:rPr>
              <w:t xml:space="preserve">-   -   -   </w:t>
            </w:r>
            <w:r w:rsidRPr="00D0309F">
              <w:rPr>
                <w:lang w:val="en-US"/>
              </w:rPr>
              <w:t>PaymentBankOffice</w:t>
            </w:r>
          </w:p>
        </w:tc>
        <w:tc>
          <w:tcPr>
            <w:tcW w:w="3402" w:type="dxa"/>
          </w:tcPr>
          <w:p w14:paraId="48C870DB" w14:textId="55AD7833" w:rsidR="00067511" w:rsidRDefault="00067511" w:rsidP="00067511">
            <w:pPr>
              <w:pStyle w:val="Tabela-zawarto"/>
            </w:pPr>
            <w:r>
              <w:t>Oddział banku, w którym zostanie wypłacona gotówka</w:t>
            </w:r>
          </w:p>
        </w:tc>
        <w:tc>
          <w:tcPr>
            <w:tcW w:w="708" w:type="dxa"/>
            <w:vAlign w:val="center"/>
          </w:tcPr>
          <w:p w14:paraId="4C9E58B3" w14:textId="77777777" w:rsidR="00067511" w:rsidRDefault="00067511" w:rsidP="00067511">
            <w:pPr>
              <w:pStyle w:val="Tabela-zawarto"/>
              <w:jc w:val="center"/>
            </w:pPr>
          </w:p>
        </w:tc>
        <w:tc>
          <w:tcPr>
            <w:tcW w:w="708" w:type="dxa"/>
            <w:vAlign w:val="center"/>
          </w:tcPr>
          <w:p w14:paraId="71BDAE61" w14:textId="7AE91FCE" w:rsidR="00067511" w:rsidRDefault="00067511" w:rsidP="00067511">
            <w:pPr>
              <w:pStyle w:val="Tabela-zawarto"/>
              <w:jc w:val="center"/>
            </w:pPr>
            <w:r>
              <w:t>O</w:t>
            </w:r>
          </w:p>
        </w:tc>
        <w:tc>
          <w:tcPr>
            <w:tcW w:w="708" w:type="dxa"/>
            <w:vAlign w:val="center"/>
          </w:tcPr>
          <w:p w14:paraId="14D7B9E6" w14:textId="77777777" w:rsidR="00067511" w:rsidRDefault="00067511" w:rsidP="00067511">
            <w:pPr>
              <w:pStyle w:val="Tabela-zawarto"/>
              <w:jc w:val="center"/>
            </w:pPr>
          </w:p>
        </w:tc>
        <w:tc>
          <w:tcPr>
            <w:tcW w:w="4718" w:type="dxa"/>
            <w:gridSpan w:val="3"/>
          </w:tcPr>
          <w:p w14:paraId="5C761586" w14:textId="77777777" w:rsidR="00067511" w:rsidRPr="00415576" w:rsidRDefault="00067511" w:rsidP="00067511">
            <w:pPr>
              <w:pStyle w:val="Tabela-zawarto"/>
              <w:jc w:val="center"/>
            </w:pPr>
            <w:r w:rsidRPr="00415576">
              <w:t>Oddział banku, w którym ma zostac wypłacona gotówka.</w:t>
            </w:r>
          </w:p>
          <w:p w14:paraId="33036D5E" w14:textId="306A04F8" w:rsidR="00067511" w:rsidRPr="001F73F8" w:rsidRDefault="00067511" w:rsidP="00067511">
            <w:pPr>
              <w:pStyle w:val="Tabela-zawarto"/>
              <w:jc w:val="center"/>
            </w:pPr>
            <w:r w:rsidRPr="00415576">
              <w:t xml:space="preserve">Wymagany dla zleceń powyżej progu kwotowego </w:t>
            </w:r>
            <w:r w:rsidR="00BE2D01" w:rsidRPr="00E14FB9">
              <w:rPr>
                <w:highlight w:val="cyan"/>
              </w:rPr>
              <w:t>20 000,00 (Bank PKO BP), 50 000,00 (Bank ING BŚ)</w:t>
            </w:r>
            <w:r w:rsidR="00BE2D01">
              <w:t xml:space="preserve"> </w:t>
            </w:r>
            <w:r w:rsidRPr="00415576">
              <w:t>lub zleceń z wyspecyfikowanymi nominałami do wypłaty.</w:t>
            </w:r>
          </w:p>
        </w:tc>
      </w:tr>
      <w:tr w:rsidR="00067511" w:rsidRPr="000E1730" w14:paraId="336621A4" w14:textId="77777777" w:rsidTr="005721E1">
        <w:trPr>
          <w:jc w:val="center"/>
        </w:trPr>
        <w:tc>
          <w:tcPr>
            <w:tcW w:w="576" w:type="dxa"/>
            <w:vAlign w:val="center"/>
          </w:tcPr>
          <w:p w14:paraId="5C4E7BB1" w14:textId="4D3D94FC" w:rsidR="00067511" w:rsidRDefault="00067511" w:rsidP="00067511">
            <w:pPr>
              <w:pStyle w:val="Tabela-zawarto"/>
              <w:jc w:val="center"/>
              <w:rPr>
                <w:lang w:val="en-US"/>
              </w:rPr>
            </w:pPr>
            <w:r>
              <w:rPr>
                <w:lang w:val="en-US"/>
              </w:rPr>
              <w:t>B-45</w:t>
            </w:r>
          </w:p>
        </w:tc>
        <w:tc>
          <w:tcPr>
            <w:tcW w:w="3247" w:type="dxa"/>
            <w:vAlign w:val="center"/>
          </w:tcPr>
          <w:p w14:paraId="49EC1FD9" w14:textId="4E8963EF" w:rsidR="00067511" w:rsidRDefault="00067511" w:rsidP="00067511">
            <w:pPr>
              <w:pStyle w:val="Tabela-zawarto"/>
              <w:ind w:left="432" w:hanging="432"/>
              <w:rPr>
                <w:lang w:val="en-US"/>
              </w:rPr>
            </w:pPr>
            <w:r>
              <w:rPr>
                <w:lang w:val="en-US"/>
              </w:rPr>
              <w:t xml:space="preserve">-   -   -   </w:t>
            </w:r>
            <w:r w:rsidRPr="00D0309F">
              <w:rPr>
                <w:lang w:val="en-US"/>
              </w:rPr>
              <w:t>Denominations</w:t>
            </w:r>
          </w:p>
        </w:tc>
        <w:tc>
          <w:tcPr>
            <w:tcW w:w="3402" w:type="dxa"/>
          </w:tcPr>
          <w:p w14:paraId="028EACEA" w14:textId="07CBA03E" w:rsidR="00067511" w:rsidRDefault="00067511" w:rsidP="00067511">
            <w:pPr>
              <w:pStyle w:val="Tabela-zawarto"/>
            </w:pPr>
            <w:r>
              <w:t>Specyfikacja nominałów do wypłaty</w:t>
            </w:r>
          </w:p>
        </w:tc>
        <w:tc>
          <w:tcPr>
            <w:tcW w:w="708" w:type="dxa"/>
            <w:vAlign w:val="center"/>
          </w:tcPr>
          <w:p w14:paraId="368C41C2" w14:textId="77777777" w:rsidR="00067511" w:rsidRDefault="00067511" w:rsidP="00067511">
            <w:pPr>
              <w:pStyle w:val="Tabela-zawarto"/>
              <w:jc w:val="center"/>
            </w:pPr>
          </w:p>
        </w:tc>
        <w:tc>
          <w:tcPr>
            <w:tcW w:w="708" w:type="dxa"/>
            <w:vAlign w:val="center"/>
          </w:tcPr>
          <w:p w14:paraId="3DC38486" w14:textId="29CF2AE3" w:rsidR="00067511" w:rsidRDefault="00067511" w:rsidP="00067511">
            <w:pPr>
              <w:pStyle w:val="Tabela-zawarto"/>
              <w:jc w:val="center"/>
            </w:pPr>
            <w:r>
              <w:t>O</w:t>
            </w:r>
          </w:p>
        </w:tc>
        <w:tc>
          <w:tcPr>
            <w:tcW w:w="708" w:type="dxa"/>
            <w:vAlign w:val="center"/>
          </w:tcPr>
          <w:p w14:paraId="10BFD961" w14:textId="77777777" w:rsidR="00067511" w:rsidRDefault="00067511" w:rsidP="00067511">
            <w:pPr>
              <w:pStyle w:val="Tabela-zawarto"/>
              <w:jc w:val="center"/>
            </w:pPr>
          </w:p>
        </w:tc>
        <w:tc>
          <w:tcPr>
            <w:tcW w:w="4718" w:type="dxa"/>
            <w:gridSpan w:val="3"/>
          </w:tcPr>
          <w:p w14:paraId="2B0329C5" w14:textId="77777777" w:rsidR="00067511" w:rsidRPr="001F73F8" w:rsidRDefault="00067511" w:rsidP="00067511">
            <w:pPr>
              <w:pStyle w:val="Tabela-zawarto"/>
              <w:jc w:val="center"/>
            </w:pPr>
          </w:p>
        </w:tc>
      </w:tr>
      <w:tr w:rsidR="00067511" w:rsidRPr="000E1730" w14:paraId="0B414A8C" w14:textId="77777777" w:rsidTr="005721E1">
        <w:trPr>
          <w:jc w:val="center"/>
        </w:trPr>
        <w:tc>
          <w:tcPr>
            <w:tcW w:w="576" w:type="dxa"/>
            <w:vAlign w:val="center"/>
          </w:tcPr>
          <w:p w14:paraId="70255775" w14:textId="77777777" w:rsidR="00067511" w:rsidRDefault="00067511" w:rsidP="00067511">
            <w:pPr>
              <w:pStyle w:val="Tabela-zawarto"/>
              <w:jc w:val="center"/>
              <w:rPr>
                <w:lang w:val="en-US"/>
              </w:rPr>
            </w:pPr>
          </w:p>
        </w:tc>
        <w:tc>
          <w:tcPr>
            <w:tcW w:w="3247" w:type="dxa"/>
            <w:vAlign w:val="center"/>
          </w:tcPr>
          <w:p w14:paraId="63991D43" w14:textId="0BAD216E" w:rsidR="00067511" w:rsidRDefault="00067511" w:rsidP="00067511">
            <w:pPr>
              <w:pStyle w:val="Tabela-zawarto"/>
              <w:ind w:left="432" w:hanging="432"/>
              <w:rPr>
                <w:lang w:val="en-US"/>
              </w:rPr>
            </w:pPr>
            <w:r>
              <w:rPr>
                <w:lang w:val="en-US"/>
              </w:rPr>
              <w:t xml:space="preserve">-   -   -   -   </w:t>
            </w:r>
            <w:r w:rsidRPr="009A66F3">
              <w:rPr>
                <w:lang w:val="en-US"/>
              </w:rPr>
              <w:t>NominalName</w:t>
            </w:r>
          </w:p>
        </w:tc>
        <w:tc>
          <w:tcPr>
            <w:tcW w:w="3402" w:type="dxa"/>
            <w:vAlign w:val="center"/>
          </w:tcPr>
          <w:p w14:paraId="040473A0" w14:textId="0BE84012" w:rsidR="00067511" w:rsidRDefault="00067511" w:rsidP="00067511">
            <w:pPr>
              <w:pStyle w:val="Tabela-zawarto"/>
            </w:pPr>
            <w:r>
              <w:t>Nazwa nominału</w:t>
            </w:r>
          </w:p>
        </w:tc>
        <w:tc>
          <w:tcPr>
            <w:tcW w:w="708" w:type="dxa"/>
            <w:vAlign w:val="center"/>
          </w:tcPr>
          <w:p w14:paraId="39D48443" w14:textId="77777777" w:rsidR="00067511" w:rsidRDefault="00067511" w:rsidP="00067511">
            <w:pPr>
              <w:pStyle w:val="Tabela-zawarto"/>
              <w:jc w:val="center"/>
            </w:pPr>
          </w:p>
        </w:tc>
        <w:tc>
          <w:tcPr>
            <w:tcW w:w="708" w:type="dxa"/>
            <w:vAlign w:val="center"/>
          </w:tcPr>
          <w:p w14:paraId="28E2CE97" w14:textId="67EEB479" w:rsidR="00067511" w:rsidRDefault="00067511" w:rsidP="00067511">
            <w:pPr>
              <w:pStyle w:val="Tabela-zawarto"/>
              <w:jc w:val="center"/>
            </w:pPr>
            <w:r>
              <w:t>W</w:t>
            </w:r>
          </w:p>
        </w:tc>
        <w:tc>
          <w:tcPr>
            <w:tcW w:w="708" w:type="dxa"/>
            <w:vAlign w:val="center"/>
          </w:tcPr>
          <w:p w14:paraId="201C3EF0" w14:textId="77777777" w:rsidR="00067511" w:rsidRDefault="00067511" w:rsidP="00067511">
            <w:pPr>
              <w:pStyle w:val="Tabela-zawarto"/>
              <w:jc w:val="center"/>
            </w:pPr>
          </w:p>
        </w:tc>
        <w:tc>
          <w:tcPr>
            <w:tcW w:w="4718" w:type="dxa"/>
            <w:gridSpan w:val="3"/>
          </w:tcPr>
          <w:p w14:paraId="76A74CFC" w14:textId="4B8E802A" w:rsidR="00067511" w:rsidRPr="001F73F8" w:rsidRDefault="00067511" w:rsidP="00067511">
            <w:pPr>
              <w:pStyle w:val="Tabela-zawarto"/>
              <w:jc w:val="center"/>
            </w:pPr>
            <w:r>
              <w:t>Nazwa nominału</w:t>
            </w:r>
          </w:p>
        </w:tc>
      </w:tr>
      <w:tr w:rsidR="00067511" w:rsidRPr="000E1730" w14:paraId="45FFF364" w14:textId="77777777" w:rsidTr="005721E1">
        <w:trPr>
          <w:jc w:val="center"/>
        </w:trPr>
        <w:tc>
          <w:tcPr>
            <w:tcW w:w="576" w:type="dxa"/>
            <w:vAlign w:val="center"/>
          </w:tcPr>
          <w:p w14:paraId="62D59F05" w14:textId="77777777" w:rsidR="00067511" w:rsidRDefault="00067511" w:rsidP="00067511">
            <w:pPr>
              <w:pStyle w:val="Tabela-zawarto"/>
              <w:jc w:val="center"/>
              <w:rPr>
                <w:lang w:val="en-US"/>
              </w:rPr>
            </w:pPr>
          </w:p>
        </w:tc>
        <w:tc>
          <w:tcPr>
            <w:tcW w:w="3247" w:type="dxa"/>
            <w:vAlign w:val="center"/>
          </w:tcPr>
          <w:p w14:paraId="38426B91" w14:textId="34D7AEEA" w:rsidR="00067511" w:rsidRDefault="00067511" w:rsidP="00067511">
            <w:pPr>
              <w:pStyle w:val="Tabela-zawarto"/>
              <w:ind w:left="432" w:hanging="432"/>
              <w:rPr>
                <w:lang w:val="en-US"/>
              </w:rPr>
            </w:pPr>
            <w:r>
              <w:rPr>
                <w:lang w:val="en-US"/>
              </w:rPr>
              <w:t xml:space="preserve">-   -   -   -   </w:t>
            </w:r>
            <w:r w:rsidRPr="009A66F3">
              <w:rPr>
                <w:lang w:val="en-US"/>
              </w:rPr>
              <w:t>NominalNumber</w:t>
            </w:r>
          </w:p>
        </w:tc>
        <w:tc>
          <w:tcPr>
            <w:tcW w:w="3402" w:type="dxa"/>
            <w:vAlign w:val="center"/>
          </w:tcPr>
          <w:p w14:paraId="672570F7" w14:textId="515E10D0" w:rsidR="00067511" w:rsidRDefault="00067511" w:rsidP="00067511">
            <w:pPr>
              <w:pStyle w:val="Tabela-zawarto"/>
            </w:pPr>
            <w:r>
              <w:t>Liczba wypłacanych nominałów</w:t>
            </w:r>
          </w:p>
        </w:tc>
        <w:tc>
          <w:tcPr>
            <w:tcW w:w="708" w:type="dxa"/>
            <w:vAlign w:val="center"/>
          </w:tcPr>
          <w:p w14:paraId="226BA506" w14:textId="77777777" w:rsidR="00067511" w:rsidRDefault="00067511" w:rsidP="00067511">
            <w:pPr>
              <w:pStyle w:val="Tabela-zawarto"/>
              <w:jc w:val="center"/>
            </w:pPr>
          </w:p>
        </w:tc>
        <w:tc>
          <w:tcPr>
            <w:tcW w:w="708" w:type="dxa"/>
            <w:vAlign w:val="center"/>
          </w:tcPr>
          <w:p w14:paraId="16A6A33C" w14:textId="20B7D22F" w:rsidR="00067511" w:rsidRDefault="00067511" w:rsidP="00067511">
            <w:pPr>
              <w:pStyle w:val="Tabela-zawarto"/>
              <w:jc w:val="center"/>
            </w:pPr>
            <w:r>
              <w:t>W</w:t>
            </w:r>
          </w:p>
        </w:tc>
        <w:tc>
          <w:tcPr>
            <w:tcW w:w="708" w:type="dxa"/>
            <w:vAlign w:val="center"/>
          </w:tcPr>
          <w:p w14:paraId="11D0F64A" w14:textId="77777777" w:rsidR="00067511" w:rsidRDefault="00067511" w:rsidP="00067511">
            <w:pPr>
              <w:pStyle w:val="Tabela-zawarto"/>
              <w:jc w:val="center"/>
            </w:pPr>
          </w:p>
        </w:tc>
        <w:tc>
          <w:tcPr>
            <w:tcW w:w="4718" w:type="dxa"/>
            <w:gridSpan w:val="3"/>
          </w:tcPr>
          <w:p w14:paraId="18851EEC" w14:textId="470707A7" w:rsidR="00067511" w:rsidRPr="001F73F8" w:rsidRDefault="00067511" w:rsidP="00067511">
            <w:pPr>
              <w:pStyle w:val="Tabela-zawarto"/>
              <w:jc w:val="center"/>
            </w:pPr>
            <w:r>
              <w:t>Liczba nominałów</w:t>
            </w:r>
          </w:p>
        </w:tc>
      </w:tr>
      <w:tr w:rsidR="00067511" w:rsidRPr="000E1730" w14:paraId="015BCABE" w14:textId="77777777" w:rsidTr="005721E1">
        <w:trPr>
          <w:jc w:val="center"/>
        </w:trPr>
        <w:tc>
          <w:tcPr>
            <w:tcW w:w="576" w:type="dxa"/>
            <w:vAlign w:val="center"/>
          </w:tcPr>
          <w:p w14:paraId="137112A2" w14:textId="77777777" w:rsidR="00067511" w:rsidRDefault="00067511" w:rsidP="00067511">
            <w:pPr>
              <w:pStyle w:val="Tabela-zawarto"/>
              <w:jc w:val="center"/>
              <w:rPr>
                <w:lang w:val="en-US"/>
              </w:rPr>
            </w:pPr>
          </w:p>
        </w:tc>
        <w:tc>
          <w:tcPr>
            <w:tcW w:w="3247" w:type="dxa"/>
            <w:vAlign w:val="center"/>
          </w:tcPr>
          <w:p w14:paraId="73E483CD" w14:textId="73BD5C72" w:rsidR="00067511" w:rsidRDefault="00067511" w:rsidP="00067511">
            <w:pPr>
              <w:pStyle w:val="Tabela-zawarto"/>
              <w:ind w:left="432" w:hanging="432"/>
              <w:rPr>
                <w:lang w:val="en-US"/>
              </w:rPr>
            </w:pPr>
            <w:r>
              <w:rPr>
                <w:lang w:val="en-US"/>
              </w:rPr>
              <w:t xml:space="preserve">-   -   -   -   </w:t>
            </w:r>
            <w:r w:rsidRPr="009A66F3">
              <w:rPr>
                <w:lang w:val="en-US"/>
              </w:rPr>
              <w:t>NominalValue</w:t>
            </w:r>
          </w:p>
        </w:tc>
        <w:tc>
          <w:tcPr>
            <w:tcW w:w="3402" w:type="dxa"/>
            <w:vAlign w:val="center"/>
          </w:tcPr>
          <w:p w14:paraId="20A13D18" w14:textId="429065E5" w:rsidR="00067511" w:rsidRDefault="00067511" w:rsidP="00067511">
            <w:pPr>
              <w:pStyle w:val="Tabela-zawarto"/>
            </w:pPr>
            <w:r>
              <w:t>Wartość wypłacanych nominałów</w:t>
            </w:r>
          </w:p>
        </w:tc>
        <w:tc>
          <w:tcPr>
            <w:tcW w:w="708" w:type="dxa"/>
            <w:vAlign w:val="center"/>
          </w:tcPr>
          <w:p w14:paraId="64B191AA" w14:textId="77777777" w:rsidR="00067511" w:rsidRDefault="00067511" w:rsidP="00067511">
            <w:pPr>
              <w:pStyle w:val="Tabela-zawarto"/>
              <w:jc w:val="center"/>
            </w:pPr>
          </w:p>
        </w:tc>
        <w:tc>
          <w:tcPr>
            <w:tcW w:w="708" w:type="dxa"/>
            <w:vAlign w:val="center"/>
          </w:tcPr>
          <w:p w14:paraId="0B2E1FB2" w14:textId="77777777" w:rsidR="00067511" w:rsidRDefault="00067511" w:rsidP="00067511">
            <w:pPr>
              <w:pStyle w:val="Tabela-zawarto"/>
              <w:jc w:val="center"/>
            </w:pPr>
          </w:p>
        </w:tc>
        <w:tc>
          <w:tcPr>
            <w:tcW w:w="708" w:type="dxa"/>
            <w:vAlign w:val="center"/>
          </w:tcPr>
          <w:p w14:paraId="0382A996" w14:textId="77777777" w:rsidR="00067511" w:rsidRDefault="00067511" w:rsidP="00067511">
            <w:pPr>
              <w:pStyle w:val="Tabela-zawarto"/>
              <w:jc w:val="center"/>
            </w:pPr>
          </w:p>
        </w:tc>
        <w:tc>
          <w:tcPr>
            <w:tcW w:w="4718" w:type="dxa"/>
            <w:gridSpan w:val="3"/>
          </w:tcPr>
          <w:p w14:paraId="46B0A2A1" w14:textId="77777777" w:rsidR="00067511" w:rsidRPr="001F73F8" w:rsidRDefault="00067511" w:rsidP="00067511">
            <w:pPr>
              <w:pStyle w:val="Tabela-zawarto"/>
              <w:jc w:val="center"/>
            </w:pPr>
          </w:p>
        </w:tc>
      </w:tr>
      <w:tr w:rsidR="00067511" w:rsidRPr="000E1730" w14:paraId="53CD9DDB" w14:textId="77777777" w:rsidTr="00DB05C1">
        <w:trPr>
          <w:jc w:val="center"/>
        </w:trPr>
        <w:tc>
          <w:tcPr>
            <w:tcW w:w="576" w:type="dxa"/>
            <w:vAlign w:val="center"/>
          </w:tcPr>
          <w:p w14:paraId="63CF02AF" w14:textId="77777777" w:rsidR="00067511" w:rsidRPr="000E1730" w:rsidRDefault="00067511" w:rsidP="00067511">
            <w:pPr>
              <w:pStyle w:val="Tabela-zawarto"/>
              <w:jc w:val="center"/>
              <w:rPr>
                <w:lang w:val="en-US"/>
              </w:rPr>
            </w:pPr>
            <w:r w:rsidRPr="000E1730">
              <w:rPr>
                <w:lang w:val="en-US"/>
              </w:rPr>
              <w:t>B-16</w:t>
            </w:r>
          </w:p>
        </w:tc>
        <w:tc>
          <w:tcPr>
            <w:tcW w:w="3247" w:type="dxa"/>
            <w:vAlign w:val="center"/>
          </w:tcPr>
          <w:p w14:paraId="17A6E757" w14:textId="77777777" w:rsidR="00067511" w:rsidRPr="0092019C" w:rsidRDefault="00067511" w:rsidP="00067511">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3402" w:type="dxa"/>
            <w:vAlign w:val="center"/>
          </w:tcPr>
          <w:p w14:paraId="7905C06E" w14:textId="77777777" w:rsidR="00067511" w:rsidRPr="000E1730" w:rsidRDefault="00067511" w:rsidP="00067511">
            <w:pPr>
              <w:pStyle w:val="Tabela-zawarto"/>
              <w:rPr>
                <w:lang w:val="en-US"/>
              </w:rPr>
            </w:pPr>
            <w:r w:rsidRPr="000E1730">
              <w:rPr>
                <w:lang w:val="en-US"/>
              </w:rPr>
              <w:t>Status transakcji</w:t>
            </w:r>
          </w:p>
        </w:tc>
        <w:tc>
          <w:tcPr>
            <w:tcW w:w="708" w:type="dxa"/>
            <w:vAlign w:val="center"/>
          </w:tcPr>
          <w:p w14:paraId="3E25232E" w14:textId="4934E682" w:rsidR="00067511" w:rsidRDefault="00067511" w:rsidP="00067511">
            <w:pPr>
              <w:pStyle w:val="Tabela-zawarto"/>
              <w:jc w:val="center"/>
            </w:pPr>
            <w:r>
              <w:t>W</w:t>
            </w:r>
          </w:p>
        </w:tc>
        <w:tc>
          <w:tcPr>
            <w:tcW w:w="708" w:type="dxa"/>
            <w:vAlign w:val="center"/>
          </w:tcPr>
          <w:p w14:paraId="73AB9EA2" w14:textId="1D436923" w:rsidR="00067511" w:rsidRDefault="00067511" w:rsidP="00067511">
            <w:pPr>
              <w:pStyle w:val="Tabela-zawarto"/>
              <w:jc w:val="center"/>
            </w:pPr>
            <w:r>
              <w:t>W</w:t>
            </w:r>
          </w:p>
        </w:tc>
        <w:tc>
          <w:tcPr>
            <w:tcW w:w="708" w:type="dxa"/>
            <w:vAlign w:val="center"/>
          </w:tcPr>
          <w:p w14:paraId="6CB43544" w14:textId="6060911B" w:rsidR="00067511" w:rsidRDefault="00067511" w:rsidP="00067511">
            <w:pPr>
              <w:pStyle w:val="Tabela-zawarto"/>
              <w:jc w:val="center"/>
            </w:pPr>
            <w:r>
              <w:t>W</w:t>
            </w:r>
          </w:p>
        </w:tc>
        <w:tc>
          <w:tcPr>
            <w:tcW w:w="4718" w:type="dxa"/>
            <w:gridSpan w:val="3"/>
          </w:tcPr>
          <w:p w14:paraId="586C74E7" w14:textId="77777777" w:rsidR="00067511" w:rsidRDefault="00067511" w:rsidP="00067511">
            <w:pPr>
              <w:pStyle w:val="Tabela-zawarto"/>
              <w:jc w:val="center"/>
              <w:rPr>
                <w:lang w:val="en-US"/>
              </w:rPr>
            </w:pPr>
          </w:p>
        </w:tc>
      </w:tr>
      <w:tr w:rsidR="00067511" w:rsidRPr="000E1730" w14:paraId="6386C262" w14:textId="77777777" w:rsidTr="00DB05C1">
        <w:trPr>
          <w:jc w:val="center"/>
        </w:trPr>
        <w:tc>
          <w:tcPr>
            <w:tcW w:w="576" w:type="dxa"/>
            <w:vAlign w:val="center"/>
          </w:tcPr>
          <w:p w14:paraId="122DAF88" w14:textId="77777777" w:rsidR="00067511" w:rsidRPr="000E1730" w:rsidRDefault="00067511" w:rsidP="00067511">
            <w:pPr>
              <w:pStyle w:val="Tabela-zawarto"/>
              <w:jc w:val="center"/>
              <w:rPr>
                <w:lang w:val="en-US"/>
              </w:rPr>
            </w:pPr>
          </w:p>
        </w:tc>
        <w:tc>
          <w:tcPr>
            <w:tcW w:w="3247" w:type="dxa"/>
            <w:vAlign w:val="center"/>
          </w:tcPr>
          <w:p w14:paraId="7DB3A721" w14:textId="77777777" w:rsidR="00067511" w:rsidRPr="000E1730" w:rsidRDefault="00067511" w:rsidP="00067511">
            <w:pPr>
              <w:pStyle w:val="Tabela-zawarto"/>
              <w:ind w:left="432" w:hanging="432"/>
              <w:rPr>
                <w:lang w:val="en-US"/>
              </w:rPr>
            </w:pPr>
            <w:r>
              <w:rPr>
                <w:lang w:val="en-US"/>
              </w:rPr>
              <w:t xml:space="preserve">-   -   -   -   </w:t>
            </w:r>
            <w:r w:rsidRPr="000E1730">
              <w:rPr>
                <w:lang w:val="en-US"/>
              </w:rPr>
              <w:t>TransactionStatusCode</w:t>
            </w:r>
          </w:p>
        </w:tc>
        <w:tc>
          <w:tcPr>
            <w:tcW w:w="3402" w:type="dxa"/>
            <w:vAlign w:val="center"/>
          </w:tcPr>
          <w:p w14:paraId="701F9C10" w14:textId="77777777" w:rsidR="00067511" w:rsidRPr="000E1730" w:rsidRDefault="00067511" w:rsidP="00067511">
            <w:pPr>
              <w:pStyle w:val="Tabela-zawarto"/>
            </w:pPr>
            <w:r w:rsidRPr="000E1730">
              <w:t>Kod statusu transakcji</w:t>
            </w:r>
          </w:p>
        </w:tc>
        <w:tc>
          <w:tcPr>
            <w:tcW w:w="708" w:type="dxa"/>
            <w:vAlign w:val="center"/>
          </w:tcPr>
          <w:p w14:paraId="31A41DDB" w14:textId="0D7BE2D8" w:rsidR="00067511" w:rsidRDefault="00067511" w:rsidP="00067511">
            <w:pPr>
              <w:pStyle w:val="Tabela-zawarto"/>
              <w:jc w:val="center"/>
            </w:pPr>
            <w:r>
              <w:t>W</w:t>
            </w:r>
          </w:p>
        </w:tc>
        <w:tc>
          <w:tcPr>
            <w:tcW w:w="708" w:type="dxa"/>
            <w:vAlign w:val="center"/>
          </w:tcPr>
          <w:p w14:paraId="66AB6DDD" w14:textId="31C36FC8" w:rsidR="00067511" w:rsidRDefault="00067511" w:rsidP="00067511">
            <w:pPr>
              <w:pStyle w:val="Tabela-zawarto"/>
              <w:jc w:val="center"/>
            </w:pPr>
            <w:r>
              <w:t>W</w:t>
            </w:r>
          </w:p>
        </w:tc>
        <w:tc>
          <w:tcPr>
            <w:tcW w:w="708" w:type="dxa"/>
            <w:vAlign w:val="center"/>
          </w:tcPr>
          <w:p w14:paraId="07B3146B" w14:textId="19F1A749" w:rsidR="00067511" w:rsidRDefault="00067511" w:rsidP="00067511">
            <w:pPr>
              <w:pStyle w:val="Tabela-zawarto"/>
              <w:jc w:val="center"/>
            </w:pPr>
            <w:r>
              <w:t>W</w:t>
            </w:r>
          </w:p>
        </w:tc>
        <w:tc>
          <w:tcPr>
            <w:tcW w:w="4718" w:type="dxa"/>
            <w:gridSpan w:val="3"/>
          </w:tcPr>
          <w:p w14:paraId="7C22F10F" w14:textId="77777777" w:rsidR="00067511" w:rsidRPr="000E1730" w:rsidRDefault="00067511" w:rsidP="00067511">
            <w:pPr>
              <w:pStyle w:val="Tabela-zawarto"/>
              <w:jc w:val="center"/>
              <w:rPr>
                <w:lang w:val="en-US"/>
              </w:rPr>
            </w:pPr>
            <w:r w:rsidRPr="000E1730">
              <w:rPr>
                <w:lang w:val="en-US"/>
              </w:rPr>
              <w:t>Kod statusu transakcji</w:t>
            </w:r>
          </w:p>
        </w:tc>
      </w:tr>
      <w:tr w:rsidR="00067511" w:rsidRPr="000E1730" w14:paraId="7DB8C626" w14:textId="77777777" w:rsidTr="00DB05C1">
        <w:trPr>
          <w:jc w:val="center"/>
        </w:trPr>
        <w:tc>
          <w:tcPr>
            <w:tcW w:w="576" w:type="dxa"/>
            <w:vAlign w:val="center"/>
          </w:tcPr>
          <w:p w14:paraId="43DC2635" w14:textId="77777777" w:rsidR="00067511" w:rsidRPr="000E1730" w:rsidRDefault="00067511" w:rsidP="00067511">
            <w:pPr>
              <w:pStyle w:val="Tabela-zawarto"/>
              <w:jc w:val="center"/>
              <w:rPr>
                <w:lang w:val="en-US"/>
              </w:rPr>
            </w:pPr>
          </w:p>
        </w:tc>
        <w:tc>
          <w:tcPr>
            <w:tcW w:w="3247" w:type="dxa"/>
            <w:vAlign w:val="center"/>
          </w:tcPr>
          <w:p w14:paraId="6FB29BB6" w14:textId="77777777" w:rsidR="00067511" w:rsidRPr="000E1730" w:rsidRDefault="00067511" w:rsidP="00067511">
            <w:pPr>
              <w:pStyle w:val="Tabela-zawarto"/>
              <w:ind w:left="432" w:hanging="432"/>
              <w:rPr>
                <w:b/>
                <w:lang w:val="en-US"/>
              </w:rPr>
            </w:pPr>
            <w:r>
              <w:rPr>
                <w:lang w:val="en-US"/>
              </w:rPr>
              <w:t xml:space="preserve">-   -   -   -   </w:t>
            </w:r>
            <w:r w:rsidRPr="000E1730">
              <w:rPr>
                <w:lang w:val="en-US"/>
              </w:rPr>
              <w:t>StatusDescription</w:t>
            </w:r>
          </w:p>
        </w:tc>
        <w:tc>
          <w:tcPr>
            <w:tcW w:w="3402" w:type="dxa"/>
            <w:vAlign w:val="center"/>
          </w:tcPr>
          <w:p w14:paraId="320C9ADE" w14:textId="00AFFBFB" w:rsidR="00067511" w:rsidRPr="000E1730" w:rsidRDefault="00067511" w:rsidP="00067511">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708" w:type="dxa"/>
            <w:vAlign w:val="center"/>
          </w:tcPr>
          <w:p w14:paraId="04178FBF" w14:textId="64BA353C" w:rsidR="00067511" w:rsidRDefault="00067511" w:rsidP="00067511">
            <w:pPr>
              <w:pStyle w:val="Tabela-zawarto"/>
              <w:jc w:val="center"/>
            </w:pPr>
            <w:r>
              <w:t>W</w:t>
            </w:r>
          </w:p>
        </w:tc>
        <w:tc>
          <w:tcPr>
            <w:tcW w:w="708" w:type="dxa"/>
            <w:vAlign w:val="center"/>
          </w:tcPr>
          <w:p w14:paraId="503B410B" w14:textId="001A1801" w:rsidR="00067511" w:rsidRDefault="00067511" w:rsidP="00067511">
            <w:pPr>
              <w:pStyle w:val="Tabela-zawarto"/>
              <w:jc w:val="center"/>
            </w:pPr>
            <w:r>
              <w:t>W</w:t>
            </w:r>
          </w:p>
        </w:tc>
        <w:tc>
          <w:tcPr>
            <w:tcW w:w="708" w:type="dxa"/>
            <w:vAlign w:val="center"/>
          </w:tcPr>
          <w:p w14:paraId="289DF2F8" w14:textId="59A2A906" w:rsidR="00067511" w:rsidRDefault="00067511" w:rsidP="00067511">
            <w:pPr>
              <w:pStyle w:val="Tabela-zawarto"/>
              <w:jc w:val="center"/>
            </w:pPr>
            <w:r>
              <w:t>W</w:t>
            </w:r>
          </w:p>
        </w:tc>
        <w:tc>
          <w:tcPr>
            <w:tcW w:w="4718" w:type="dxa"/>
            <w:gridSpan w:val="3"/>
          </w:tcPr>
          <w:p w14:paraId="617E51A5" w14:textId="77777777" w:rsidR="00067511" w:rsidRPr="00AC4E32" w:rsidRDefault="00067511" w:rsidP="00067511">
            <w:pPr>
              <w:pStyle w:val="Tabela-zawarto"/>
              <w:jc w:val="center"/>
            </w:pPr>
            <w:r w:rsidRPr="00AC4E32">
              <w:t xml:space="preserve">Opis RBE </w:t>
            </w:r>
            <w:r w:rsidRPr="00171099">
              <w:t>statusu + (SOR:Y</w:t>
            </w:r>
            <w:r>
              <w:t xml:space="preserve">) + (ZOK:Z) (*) </w:t>
            </w:r>
          </w:p>
          <w:p w14:paraId="71FFCF18" w14:textId="460F1190" w:rsidR="00067511" w:rsidRPr="000E1730" w:rsidRDefault="00067511" w:rsidP="00067511">
            <w:pPr>
              <w:pStyle w:val="Tabela-zawarto"/>
              <w:jc w:val="center"/>
            </w:pPr>
            <w:r w:rsidRPr="001A6B33">
              <w:rPr>
                <w:i/>
              </w:rPr>
              <w:t>Format pola w załączniku A</w:t>
            </w:r>
          </w:p>
        </w:tc>
      </w:tr>
      <w:tr w:rsidR="00067511" w:rsidRPr="000E1730" w14:paraId="2C5A4395" w14:textId="77777777" w:rsidTr="00DB05C1">
        <w:trPr>
          <w:jc w:val="center"/>
        </w:trPr>
        <w:tc>
          <w:tcPr>
            <w:tcW w:w="576" w:type="dxa"/>
            <w:vAlign w:val="center"/>
          </w:tcPr>
          <w:p w14:paraId="34969884" w14:textId="77777777" w:rsidR="00067511" w:rsidRPr="000E1730" w:rsidRDefault="00067511" w:rsidP="00067511">
            <w:pPr>
              <w:pStyle w:val="Tabela-zawarto"/>
              <w:jc w:val="center"/>
            </w:pPr>
          </w:p>
        </w:tc>
        <w:tc>
          <w:tcPr>
            <w:tcW w:w="3247" w:type="dxa"/>
            <w:vAlign w:val="center"/>
          </w:tcPr>
          <w:p w14:paraId="1065CB69" w14:textId="77777777" w:rsidR="00067511" w:rsidRPr="000E1730" w:rsidRDefault="00067511" w:rsidP="00067511">
            <w:pPr>
              <w:pStyle w:val="Tabela-zawarto"/>
              <w:ind w:left="432" w:hanging="432"/>
              <w:rPr>
                <w:b/>
                <w:lang w:val="en-US"/>
              </w:rPr>
            </w:pPr>
            <w:r>
              <w:rPr>
                <w:lang w:val="en-US"/>
              </w:rPr>
              <w:t xml:space="preserve">-   -   -   -   </w:t>
            </w:r>
            <w:r w:rsidRPr="000E1730">
              <w:rPr>
                <w:lang w:val="en-US"/>
              </w:rPr>
              <w:t>EffectiveDate</w:t>
            </w:r>
          </w:p>
        </w:tc>
        <w:tc>
          <w:tcPr>
            <w:tcW w:w="3402" w:type="dxa"/>
            <w:vAlign w:val="center"/>
          </w:tcPr>
          <w:p w14:paraId="2C392B40" w14:textId="2F63AC98" w:rsidR="00067511" w:rsidRPr="000E1730" w:rsidRDefault="00067511" w:rsidP="00067511">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708" w:type="dxa"/>
            <w:vAlign w:val="center"/>
          </w:tcPr>
          <w:p w14:paraId="65B7431D" w14:textId="77777777" w:rsidR="00067511" w:rsidRDefault="00067511" w:rsidP="00067511">
            <w:pPr>
              <w:pStyle w:val="Tabela-zawarto"/>
              <w:jc w:val="center"/>
            </w:pPr>
          </w:p>
        </w:tc>
        <w:tc>
          <w:tcPr>
            <w:tcW w:w="708" w:type="dxa"/>
            <w:vAlign w:val="center"/>
          </w:tcPr>
          <w:p w14:paraId="513301E8" w14:textId="16F23A67" w:rsidR="00067511" w:rsidRDefault="00067511" w:rsidP="00067511">
            <w:pPr>
              <w:pStyle w:val="Tabela-zawarto"/>
              <w:jc w:val="center"/>
            </w:pPr>
          </w:p>
        </w:tc>
        <w:tc>
          <w:tcPr>
            <w:tcW w:w="708" w:type="dxa"/>
            <w:vAlign w:val="center"/>
          </w:tcPr>
          <w:p w14:paraId="283D0141" w14:textId="0C3B1220" w:rsidR="00067511" w:rsidRDefault="00067511" w:rsidP="00067511">
            <w:pPr>
              <w:pStyle w:val="Tabela-zawarto"/>
              <w:jc w:val="center"/>
            </w:pPr>
          </w:p>
        </w:tc>
        <w:tc>
          <w:tcPr>
            <w:tcW w:w="4718" w:type="dxa"/>
            <w:gridSpan w:val="3"/>
          </w:tcPr>
          <w:p w14:paraId="4765EDA2" w14:textId="77777777" w:rsidR="00067511" w:rsidRDefault="00067511" w:rsidP="00067511">
            <w:pPr>
              <w:pStyle w:val="Tabela-zawarto"/>
              <w:jc w:val="center"/>
              <w:rPr>
                <w:lang w:val="en-US"/>
              </w:rPr>
            </w:pPr>
          </w:p>
        </w:tc>
      </w:tr>
      <w:tr w:rsidR="00067511" w:rsidRPr="000E1730" w14:paraId="30F9DC3F" w14:textId="77777777" w:rsidTr="00DB05C1">
        <w:trPr>
          <w:jc w:val="center"/>
        </w:trPr>
        <w:tc>
          <w:tcPr>
            <w:tcW w:w="576" w:type="dxa"/>
            <w:vAlign w:val="center"/>
          </w:tcPr>
          <w:p w14:paraId="1DDF7BE7" w14:textId="77777777" w:rsidR="00067511" w:rsidRPr="000E1730" w:rsidRDefault="00067511" w:rsidP="00067511">
            <w:pPr>
              <w:pStyle w:val="Tabela-zawarto"/>
              <w:jc w:val="center"/>
              <w:rPr>
                <w:lang w:val="en-US"/>
              </w:rPr>
            </w:pPr>
          </w:p>
        </w:tc>
        <w:tc>
          <w:tcPr>
            <w:tcW w:w="3247" w:type="dxa"/>
            <w:vAlign w:val="center"/>
          </w:tcPr>
          <w:p w14:paraId="21A11F6B" w14:textId="77777777" w:rsidR="00067511" w:rsidRPr="000E1730" w:rsidRDefault="00067511" w:rsidP="00067511">
            <w:pPr>
              <w:pStyle w:val="Tabela-zawarto"/>
              <w:ind w:left="432" w:hanging="432"/>
              <w:rPr>
                <w:lang w:val="en-US"/>
              </w:rPr>
            </w:pPr>
            <w:r>
              <w:rPr>
                <w:lang w:val="en-US"/>
              </w:rPr>
              <w:t xml:space="preserve">-   -   -   -   </w:t>
            </w:r>
            <w:r w:rsidRPr="00FE282F">
              <w:rPr>
                <w:lang w:val="en-US"/>
              </w:rPr>
              <w:t>CloseMicroAccountStatusCode</w:t>
            </w:r>
          </w:p>
        </w:tc>
        <w:tc>
          <w:tcPr>
            <w:tcW w:w="3402" w:type="dxa"/>
            <w:vAlign w:val="center"/>
          </w:tcPr>
          <w:p w14:paraId="3D3EFED3" w14:textId="77777777" w:rsidR="00067511" w:rsidRDefault="00067511" w:rsidP="00067511">
            <w:pPr>
              <w:pStyle w:val="Tabela-zawarto"/>
            </w:pPr>
            <w:r w:rsidRPr="000E1730">
              <w:t xml:space="preserve">Kod statusu </w:t>
            </w:r>
            <w:r>
              <w:t>zamknięcia mikrorachunku</w:t>
            </w:r>
          </w:p>
          <w:p w14:paraId="34C2ABE9" w14:textId="77777777" w:rsidR="00067511" w:rsidRDefault="00067511" w:rsidP="00067511">
            <w:pPr>
              <w:pStyle w:val="Tabela-zawarto"/>
            </w:pPr>
            <w:r>
              <w:t>Dopuszczalne wartości:</w:t>
            </w:r>
          </w:p>
          <w:p w14:paraId="2B49D985" w14:textId="77777777" w:rsidR="00067511" w:rsidRPr="00353B75" w:rsidRDefault="00067511" w:rsidP="00067511">
            <w:pPr>
              <w:pStyle w:val="Tabela-zawarto"/>
            </w:pPr>
            <w:r>
              <w:t xml:space="preserve">- </w:t>
            </w:r>
            <w:r w:rsidRPr="00353B75">
              <w:t>Closed</w:t>
            </w:r>
          </w:p>
          <w:p w14:paraId="4B2A8EEB" w14:textId="77777777" w:rsidR="00067511" w:rsidRPr="00353B75" w:rsidRDefault="00067511" w:rsidP="00067511">
            <w:pPr>
              <w:pStyle w:val="Tabela-zawarto"/>
            </w:pPr>
            <w:r w:rsidRPr="00353B75">
              <w:t>- UnclosedPositiveBalance</w:t>
            </w:r>
          </w:p>
          <w:p w14:paraId="3AB9B1C7" w14:textId="77777777" w:rsidR="00067511" w:rsidRPr="000E1730" w:rsidRDefault="00067511" w:rsidP="00067511">
            <w:pPr>
              <w:pStyle w:val="Tabela-zawarto"/>
            </w:pPr>
            <w:r w:rsidRPr="00353B75">
              <w:t>- UnclosedOther</w:t>
            </w:r>
          </w:p>
        </w:tc>
        <w:tc>
          <w:tcPr>
            <w:tcW w:w="708" w:type="dxa"/>
            <w:vAlign w:val="center"/>
          </w:tcPr>
          <w:p w14:paraId="282A5B18" w14:textId="77777777" w:rsidR="00067511" w:rsidRDefault="00067511" w:rsidP="00067511">
            <w:pPr>
              <w:pStyle w:val="Tabela-zawarto"/>
              <w:jc w:val="center"/>
            </w:pPr>
          </w:p>
        </w:tc>
        <w:tc>
          <w:tcPr>
            <w:tcW w:w="708" w:type="dxa"/>
            <w:vAlign w:val="center"/>
          </w:tcPr>
          <w:p w14:paraId="369D2EC9" w14:textId="4296A450" w:rsidR="00067511" w:rsidRDefault="00067511" w:rsidP="00067511">
            <w:pPr>
              <w:pStyle w:val="Tabela-zawarto"/>
              <w:jc w:val="center"/>
            </w:pPr>
          </w:p>
        </w:tc>
        <w:tc>
          <w:tcPr>
            <w:tcW w:w="708" w:type="dxa"/>
            <w:vAlign w:val="center"/>
          </w:tcPr>
          <w:p w14:paraId="00E5E20F" w14:textId="2CDD0889" w:rsidR="00067511" w:rsidRDefault="00067511" w:rsidP="00067511">
            <w:pPr>
              <w:pStyle w:val="Tabela-zawarto"/>
              <w:jc w:val="center"/>
            </w:pPr>
          </w:p>
        </w:tc>
        <w:tc>
          <w:tcPr>
            <w:tcW w:w="4718" w:type="dxa"/>
            <w:gridSpan w:val="3"/>
          </w:tcPr>
          <w:p w14:paraId="0E1E06DC" w14:textId="77777777" w:rsidR="00067511" w:rsidRDefault="00067511" w:rsidP="00067511">
            <w:pPr>
              <w:pStyle w:val="Tabela-zawarto"/>
              <w:jc w:val="center"/>
              <w:rPr>
                <w:lang w:val="en-US"/>
              </w:rPr>
            </w:pPr>
          </w:p>
        </w:tc>
      </w:tr>
      <w:tr w:rsidR="00067511" w:rsidRPr="000E1730" w14:paraId="22323F85" w14:textId="77777777" w:rsidTr="00DB05C1">
        <w:trPr>
          <w:jc w:val="center"/>
        </w:trPr>
        <w:tc>
          <w:tcPr>
            <w:tcW w:w="576" w:type="dxa"/>
            <w:vAlign w:val="center"/>
          </w:tcPr>
          <w:p w14:paraId="7C83364F" w14:textId="77777777" w:rsidR="00067511" w:rsidRPr="000E1730" w:rsidRDefault="00067511" w:rsidP="00067511">
            <w:pPr>
              <w:pStyle w:val="Tabela-zawarto"/>
              <w:jc w:val="center"/>
              <w:rPr>
                <w:lang w:val="en-US"/>
              </w:rPr>
            </w:pPr>
            <w:r w:rsidRPr="000E1730">
              <w:rPr>
                <w:lang w:val="en-US"/>
              </w:rPr>
              <w:t>B-22</w:t>
            </w:r>
          </w:p>
        </w:tc>
        <w:tc>
          <w:tcPr>
            <w:tcW w:w="3247" w:type="dxa"/>
            <w:vAlign w:val="center"/>
          </w:tcPr>
          <w:p w14:paraId="50C77FF4" w14:textId="77777777" w:rsidR="00067511" w:rsidRPr="000E1730" w:rsidRDefault="00067511" w:rsidP="00067511">
            <w:pPr>
              <w:pStyle w:val="Tabela-zawarto"/>
              <w:rPr>
                <w:lang w:val="en-US"/>
              </w:rPr>
            </w:pPr>
            <w:r>
              <w:rPr>
                <w:lang w:val="en-US"/>
              </w:rPr>
              <w:t xml:space="preserve">-   -   -   </w:t>
            </w:r>
            <w:r w:rsidRPr="000E1730">
              <w:rPr>
                <w:lang w:val="en-US"/>
              </w:rPr>
              <w:t>TransactionRejection</w:t>
            </w:r>
          </w:p>
        </w:tc>
        <w:tc>
          <w:tcPr>
            <w:tcW w:w="3402" w:type="dxa"/>
          </w:tcPr>
          <w:p w14:paraId="108490A1" w14:textId="77777777" w:rsidR="00067511" w:rsidRPr="000E1730" w:rsidRDefault="00067511" w:rsidP="00067511">
            <w:pPr>
              <w:pStyle w:val="Tabela-zawarto"/>
            </w:pPr>
            <w:r w:rsidRPr="000E1730">
              <w:t xml:space="preserve">Informacja o przyczynie odrzucenia transakcji, może wystąpić jeśli przelew jest realizowany częściowo,  z możliwością pominięcia transakcji błędnych </w:t>
            </w:r>
          </w:p>
        </w:tc>
        <w:tc>
          <w:tcPr>
            <w:tcW w:w="708" w:type="dxa"/>
            <w:vAlign w:val="center"/>
          </w:tcPr>
          <w:p w14:paraId="115EC051" w14:textId="5699248C" w:rsidR="00067511" w:rsidRDefault="00067511" w:rsidP="00067511">
            <w:pPr>
              <w:pStyle w:val="Tabela-zawarto"/>
              <w:jc w:val="center"/>
            </w:pPr>
            <w:r>
              <w:t>O</w:t>
            </w:r>
          </w:p>
        </w:tc>
        <w:tc>
          <w:tcPr>
            <w:tcW w:w="708" w:type="dxa"/>
            <w:vAlign w:val="center"/>
          </w:tcPr>
          <w:p w14:paraId="17976F81" w14:textId="7BF56CE0" w:rsidR="00067511" w:rsidRDefault="00067511" w:rsidP="00067511">
            <w:pPr>
              <w:pStyle w:val="Tabela-zawarto"/>
              <w:jc w:val="center"/>
            </w:pPr>
            <w:r>
              <w:t>O</w:t>
            </w:r>
          </w:p>
        </w:tc>
        <w:tc>
          <w:tcPr>
            <w:tcW w:w="708" w:type="dxa"/>
            <w:vAlign w:val="center"/>
          </w:tcPr>
          <w:p w14:paraId="48AD33EC" w14:textId="4718A5A4" w:rsidR="00067511" w:rsidRPr="00BC6CB7" w:rsidRDefault="00067511" w:rsidP="00067511">
            <w:pPr>
              <w:pStyle w:val="Tabela-zawarto"/>
              <w:jc w:val="center"/>
            </w:pPr>
            <w:r>
              <w:t>O</w:t>
            </w:r>
          </w:p>
        </w:tc>
        <w:tc>
          <w:tcPr>
            <w:tcW w:w="4718" w:type="dxa"/>
            <w:gridSpan w:val="3"/>
          </w:tcPr>
          <w:p w14:paraId="37ADD0DB" w14:textId="77777777" w:rsidR="00067511" w:rsidRPr="000E1730" w:rsidRDefault="00067511" w:rsidP="00067511">
            <w:pPr>
              <w:pStyle w:val="Tabela-zawarto"/>
              <w:jc w:val="center"/>
            </w:pPr>
            <w:r w:rsidRPr="000E1730">
              <w:t xml:space="preserve">Komponent uzupełniany dla transakcji odrzuconej, w przypadku, gdy </w:t>
            </w:r>
            <w:r>
              <w:t>żądanie</w:t>
            </w:r>
            <w:r w:rsidRPr="000E1730">
              <w:t xml:space="preserve"> został</w:t>
            </w:r>
            <w:r>
              <w:t>o przyjęte</w:t>
            </w:r>
            <w:r w:rsidRPr="000E1730">
              <w:t xml:space="preserve"> do częściowej realizacji.</w:t>
            </w:r>
          </w:p>
        </w:tc>
      </w:tr>
      <w:tr w:rsidR="00067511" w:rsidRPr="000E1730" w14:paraId="6870FDB3" w14:textId="77777777" w:rsidTr="00DB05C1">
        <w:trPr>
          <w:jc w:val="center"/>
        </w:trPr>
        <w:tc>
          <w:tcPr>
            <w:tcW w:w="576" w:type="dxa"/>
            <w:vAlign w:val="center"/>
          </w:tcPr>
          <w:p w14:paraId="7CBBA29C" w14:textId="77777777" w:rsidR="00067511" w:rsidRPr="000E1730" w:rsidRDefault="00067511" w:rsidP="00067511">
            <w:pPr>
              <w:pStyle w:val="Tabela-zawarto"/>
              <w:jc w:val="center"/>
            </w:pPr>
          </w:p>
        </w:tc>
        <w:tc>
          <w:tcPr>
            <w:tcW w:w="3247" w:type="dxa"/>
            <w:vAlign w:val="center"/>
          </w:tcPr>
          <w:p w14:paraId="455A3DF2" w14:textId="77777777" w:rsidR="00067511" w:rsidRPr="000E1730" w:rsidRDefault="00067511" w:rsidP="00067511">
            <w:pPr>
              <w:pStyle w:val="Tabela-zawarto"/>
              <w:rPr>
                <w:b/>
              </w:rPr>
            </w:pPr>
            <w:r>
              <w:rPr>
                <w:lang w:val="en-US"/>
              </w:rPr>
              <w:t xml:space="preserve">-   -   -   -   </w:t>
            </w:r>
            <w:r w:rsidRPr="000E1730">
              <w:t>RejectionCode</w:t>
            </w:r>
          </w:p>
        </w:tc>
        <w:tc>
          <w:tcPr>
            <w:tcW w:w="3402" w:type="dxa"/>
          </w:tcPr>
          <w:p w14:paraId="32074FBF" w14:textId="77777777" w:rsidR="00067511" w:rsidRPr="000E1730" w:rsidRDefault="00067511" w:rsidP="00067511">
            <w:pPr>
              <w:pStyle w:val="Tabela-zawarto"/>
            </w:pPr>
            <w:r w:rsidRPr="000E1730">
              <w:t>Kod odrzucenia</w:t>
            </w:r>
          </w:p>
        </w:tc>
        <w:tc>
          <w:tcPr>
            <w:tcW w:w="708" w:type="dxa"/>
            <w:vAlign w:val="center"/>
          </w:tcPr>
          <w:p w14:paraId="7DCCC32B" w14:textId="4C1C0253" w:rsidR="00067511" w:rsidRDefault="00067511" w:rsidP="00067511">
            <w:pPr>
              <w:pStyle w:val="Tabela-zawarto"/>
              <w:jc w:val="center"/>
            </w:pPr>
            <w:r>
              <w:t>W</w:t>
            </w:r>
          </w:p>
        </w:tc>
        <w:tc>
          <w:tcPr>
            <w:tcW w:w="708" w:type="dxa"/>
            <w:vAlign w:val="center"/>
          </w:tcPr>
          <w:p w14:paraId="5BEDFCF5" w14:textId="7B04AF7A" w:rsidR="00067511" w:rsidRDefault="00067511" w:rsidP="00067511">
            <w:pPr>
              <w:pStyle w:val="Tabela-zawarto"/>
              <w:jc w:val="center"/>
            </w:pPr>
            <w:r>
              <w:t>W</w:t>
            </w:r>
          </w:p>
        </w:tc>
        <w:tc>
          <w:tcPr>
            <w:tcW w:w="708" w:type="dxa"/>
            <w:vAlign w:val="center"/>
          </w:tcPr>
          <w:p w14:paraId="5D8B1C44" w14:textId="279D630F" w:rsidR="00067511" w:rsidRPr="00BC6CB7" w:rsidRDefault="00067511" w:rsidP="00067511">
            <w:pPr>
              <w:pStyle w:val="Tabela-zawarto"/>
              <w:jc w:val="center"/>
            </w:pPr>
            <w:r>
              <w:t>W</w:t>
            </w:r>
          </w:p>
        </w:tc>
        <w:tc>
          <w:tcPr>
            <w:tcW w:w="4718" w:type="dxa"/>
            <w:gridSpan w:val="3"/>
          </w:tcPr>
          <w:p w14:paraId="3CC83A4A" w14:textId="77777777" w:rsidR="00067511" w:rsidRPr="000E1730" w:rsidRDefault="00067511" w:rsidP="00067511">
            <w:pPr>
              <w:pStyle w:val="Tabela-zawarto"/>
              <w:jc w:val="center"/>
            </w:pPr>
            <w:r w:rsidRPr="000E1730">
              <w:t>Kod błędu RBE</w:t>
            </w:r>
          </w:p>
        </w:tc>
      </w:tr>
      <w:tr w:rsidR="00067511" w:rsidRPr="000E1730" w14:paraId="50C151F6" w14:textId="77777777" w:rsidTr="00DB05C1">
        <w:trPr>
          <w:jc w:val="center"/>
        </w:trPr>
        <w:tc>
          <w:tcPr>
            <w:tcW w:w="576" w:type="dxa"/>
            <w:vAlign w:val="center"/>
          </w:tcPr>
          <w:p w14:paraId="51C1AD8B" w14:textId="77777777" w:rsidR="00067511" w:rsidRPr="000E1730" w:rsidRDefault="00067511" w:rsidP="00067511">
            <w:pPr>
              <w:pStyle w:val="Tabela-zawarto"/>
              <w:jc w:val="center"/>
            </w:pPr>
          </w:p>
        </w:tc>
        <w:tc>
          <w:tcPr>
            <w:tcW w:w="3247" w:type="dxa"/>
            <w:vAlign w:val="center"/>
          </w:tcPr>
          <w:p w14:paraId="0E2B8E75" w14:textId="77777777" w:rsidR="00067511" w:rsidRPr="000E1730" w:rsidRDefault="00067511" w:rsidP="00067511">
            <w:pPr>
              <w:pStyle w:val="Tabela-zawarto"/>
              <w:rPr>
                <w:b/>
              </w:rPr>
            </w:pPr>
            <w:r>
              <w:rPr>
                <w:lang w:val="en-US"/>
              </w:rPr>
              <w:t xml:space="preserve">-   -   -   -   </w:t>
            </w:r>
            <w:r w:rsidRPr="000E1730">
              <w:t>RejectionDescription</w:t>
            </w:r>
          </w:p>
        </w:tc>
        <w:tc>
          <w:tcPr>
            <w:tcW w:w="3402" w:type="dxa"/>
          </w:tcPr>
          <w:p w14:paraId="3804D3A1" w14:textId="77777777" w:rsidR="00067511" w:rsidRPr="000E1730" w:rsidRDefault="00067511" w:rsidP="00067511">
            <w:pPr>
              <w:pStyle w:val="Tabela-zawarto"/>
            </w:pPr>
            <w:r w:rsidRPr="000E1730">
              <w:t>Opis przyczyny odrzucenia</w:t>
            </w:r>
          </w:p>
        </w:tc>
        <w:tc>
          <w:tcPr>
            <w:tcW w:w="708" w:type="dxa"/>
            <w:vAlign w:val="center"/>
          </w:tcPr>
          <w:p w14:paraId="415A2870" w14:textId="69920078" w:rsidR="00067511" w:rsidRDefault="00067511" w:rsidP="00067511">
            <w:pPr>
              <w:pStyle w:val="Tabela-zawarto"/>
              <w:jc w:val="center"/>
            </w:pPr>
            <w:r>
              <w:t>W</w:t>
            </w:r>
          </w:p>
        </w:tc>
        <w:tc>
          <w:tcPr>
            <w:tcW w:w="708" w:type="dxa"/>
            <w:vAlign w:val="center"/>
          </w:tcPr>
          <w:p w14:paraId="3C05412F" w14:textId="33683F89" w:rsidR="00067511" w:rsidRDefault="00067511" w:rsidP="00067511">
            <w:pPr>
              <w:pStyle w:val="Tabela-zawarto"/>
              <w:jc w:val="center"/>
            </w:pPr>
            <w:r>
              <w:t>W</w:t>
            </w:r>
          </w:p>
        </w:tc>
        <w:tc>
          <w:tcPr>
            <w:tcW w:w="708" w:type="dxa"/>
            <w:vAlign w:val="center"/>
          </w:tcPr>
          <w:p w14:paraId="2C379903" w14:textId="540E19EB" w:rsidR="00067511" w:rsidRPr="00BC6CB7" w:rsidRDefault="00067511" w:rsidP="00067511">
            <w:pPr>
              <w:pStyle w:val="Tabela-zawarto"/>
              <w:jc w:val="center"/>
            </w:pPr>
            <w:r>
              <w:t>W</w:t>
            </w:r>
          </w:p>
        </w:tc>
        <w:tc>
          <w:tcPr>
            <w:tcW w:w="4718" w:type="dxa"/>
            <w:gridSpan w:val="3"/>
          </w:tcPr>
          <w:p w14:paraId="6BF5D38A" w14:textId="77777777" w:rsidR="00067511" w:rsidRPr="000E1730" w:rsidRDefault="00067511" w:rsidP="00067511">
            <w:pPr>
              <w:pStyle w:val="Tabela-zawarto"/>
              <w:jc w:val="center"/>
              <w:rPr>
                <w:lang w:val="en-US"/>
              </w:rPr>
            </w:pPr>
            <w:r w:rsidRPr="000E1730">
              <w:rPr>
                <w:lang w:val="en-US"/>
              </w:rPr>
              <w:t>Opis błędu RBE</w:t>
            </w:r>
          </w:p>
        </w:tc>
      </w:tr>
    </w:tbl>
    <w:p w14:paraId="74F414EB" w14:textId="658611DE" w:rsidR="00B67ADB" w:rsidRPr="00276FA3" w:rsidRDefault="00B67ADB" w:rsidP="00276FA3">
      <w:pPr>
        <w:rPr>
          <w:sz w:val="18"/>
          <w:szCs w:val="18"/>
        </w:rPr>
      </w:pPr>
      <w:r w:rsidRPr="00276FA3">
        <w:rPr>
          <w:sz w:val="18"/>
          <w:szCs w:val="18"/>
        </w:rPr>
        <w:lastRenderedPageBreak/>
        <w:t xml:space="preserve">(*) </w:t>
      </w:r>
      <w:r w:rsidR="00276FA3">
        <w:rPr>
          <w:sz w:val="18"/>
          <w:szCs w:val="18"/>
        </w:rPr>
        <w:t>gdzie:</w:t>
      </w:r>
    </w:p>
    <w:p w14:paraId="52D360D3" w14:textId="77777777" w:rsidR="00B67ADB" w:rsidRPr="00276FA3" w:rsidRDefault="00B67ADB" w:rsidP="00276FA3">
      <w:pPr>
        <w:rPr>
          <w:sz w:val="18"/>
          <w:szCs w:val="18"/>
        </w:rPr>
      </w:pPr>
      <w:r w:rsidRPr="00276FA3">
        <w:rPr>
          <w:b/>
          <w:sz w:val="18"/>
          <w:szCs w:val="18"/>
        </w:rPr>
        <w:t>SOR:Y</w:t>
      </w:r>
      <w:r w:rsidRPr="00276FA3">
        <w:rPr>
          <w:sz w:val="18"/>
          <w:szCs w:val="18"/>
        </w:rPr>
        <w:t xml:space="preserve"> – oznacza status realizacjie zlecenia (dotyczy zleceń ZOK i EWG) w SORBNET2, może przyjmować następujące wartości (Y): NP (Nie przetworzony), GW (Gotowy do wysłania), WS (Wysłany do SORBNET2), ZS (Zrealizowany w SORBNET2), OS (Odrzucony w SORBNET2), Brak wartości statusu (dla zleceń ZWG)</w:t>
      </w:r>
    </w:p>
    <w:p w14:paraId="12365666" w14:textId="77777777" w:rsidR="00B67ADB" w:rsidRPr="00276FA3" w:rsidRDefault="00B67ADB" w:rsidP="00276FA3">
      <w:pPr>
        <w:rPr>
          <w:sz w:val="18"/>
          <w:szCs w:val="18"/>
        </w:rPr>
      </w:pPr>
      <w:r w:rsidRPr="00276FA3">
        <w:rPr>
          <w:b/>
          <w:sz w:val="18"/>
          <w:szCs w:val="18"/>
        </w:rPr>
        <w:t>ZOK:Z</w:t>
      </w:r>
      <w:r w:rsidRPr="00276FA3">
        <w:rPr>
          <w:sz w:val="18"/>
          <w:szCs w:val="18"/>
        </w:rPr>
        <w:t xml:space="preserve"> – oznacza status realizacjie zlecenia (dotyczy zleceń ZOK) w banku ZOK, może przyjmować następujące wartości (Y): GW (Gotowy do wysłania), WS (Wysłany do banku ZOK), PR (Przyjęty do realizacji przez bank ZOK), ZR (Zrealizowany przez bank ZOK), OD (Odrzucony przez bank ZOK), Brak wartości statusu (dla zleceń ZWG i EWG)</w:t>
      </w:r>
    </w:p>
    <w:p w14:paraId="23723BE3" w14:textId="77777777" w:rsidR="00625AEE" w:rsidRPr="000E1730" w:rsidRDefault="00625AEE" w:rsidP="00625AEE">
      <w:pPr>
        <w:spacing w:before="60"/>
        <w:ind w:left="284"/>
        <w:rPr>
          <w:i/>
        </w:rPr>
      </w:pPr>
    </w:p>
    <w:p w14:paraId="70702E0E" w14:textId="77777777" w:rsidR="00BA23B8" w:rsidRDefault="00BA23B8" w:rsidP="001D3DBA">
      <w:pPr>
        <w:pStyle w:val="OpisZnakZnakZnak"/>
        <w:jc w:val="left"/>
      </w:pPr>
    </w:p>
    <w:p w14:paraId="1AA3D0F0" w14:textId="77777777" w:rsidR="00155A38" w:rsidRDefault="00155A38">
      <w:pPr>
        <w:rPr>
          <w:rFonts w:ascii="Arial" w:hAnsi="Arial"/>
          <w:b/>
          <w:sz w:val="28"/>
        </w:rPr>
      </w:pPr>
      <w:r>
        <w:br w:type="page"/>
      </w:r>
    </w:p>
    <w:p w14:paraId="199358C9" w14:textId="77777777" w:rsidR="00155A38" w:rsidRPr="000E1730" w:rsidRDefault="00155A38" w:rsidP="00155A38">
      <w:pPr>
        <w:pStyle w:val="Nagwek2"/>
      </w:pPr>
      <w:bookmarkStart w:id="374" w:name="_Toc456852793"/>
      <w:bookmarkStart w:id="375" w:name="_Toc147832029"/>
      <w:r w:rsidRPr="000E1730">
        <w:lastRenderedPageBreak/>
        <w:t xml:space="preserve">Komunikat żądania </w:t>
      </w:r>
      <w:r w:rsidRPr="00155A38">
        <w:t>PaymentCashInquiryRequest</w:t>
      </w:r>
      <w:bookmarkEnd w:id="374"/>
      <w:bookmarkEnd w:id="375"/>
    </w:p>
    <w:p w14:paraId="44C1E971" w14:textId="77777777" w:rsidR="00155A38" w:rsidRPr="0099093D" w:rsidRDefault="00155A38" w:rsidP="00155A38">
      <w:pPr>
        <w:pStyle w:val="OpisZnak"/>
      </w:pPr>
      <w:r>
        <w:t xml:space="preserve">Usługa </w:t>
      </w:r>
      <w:r w:rsidRPr="00155A38">
        <w:t>PaymentCashInquiryRequest</w:t>
      </w:r>
      <w:r>
        <w:t xml:space="preserve"> służy do złożenia zapytania o stan zlecenia wypłaty gotówki.</w:t>
      </w:r>
    </w:p>
    <w:p w14:paraId="5E256665" w14:textId="77777777" w:rsidR="00155A38" w:rsidRPr="000E1730" w:rsidRDefault="00155A38" w:rsidP="00155A38">
      <w:pPr>
        <w:pStyle w:val="OpisZnakZnakZnak"/>
        <w:spacing w:before="30" w:after="30"/>
      </w:pPr>
      <w:r w:rsidRPr="000E1730">
        <w:t xml:space="preserve">Przyjmujemy zasadę, że można pytać o wiele </w:t>
      </w:r>
      <w:r>
        <w:t>zleceń wypłaty gotówki</w:t>
      </w:r>
      <w:r w:rsidRPr="000E1730">
        <w:t xml:space="preserve"> jednocześnie.</w:t>
      </w:r>
      <w:r w:rsidRPr="000E1730">
        <w:tab/>
      </w:r>
    </w:p>
    <w:p w14:paraId="5BD6226E" w14:textId="3F8367F5" w:rsidR="00155A38" w:rsidRPr="000E1730" w:rsidRDefault="00155A38" w:rsidP="00155A38">
      <w:pPr>
        <w:pStyle w:val="Legenda"/>
      </w:pPr>
      <w:bookmarkStart w:id="376" w:name="_Toc456852877"/>
      <w:bookmarkStart w:id="377" w:name="_Toc146620132"/>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61</w:t>
      </w:r>
      <w:r w:rsidR="004572E1">
        <w:rPr>
          <w:noProof/>
        </w:rPr>
        <w:fldChar w:fldCharType="end"/>
      </w:r>
      <w:r w:rsidRPr="000E1730">
        <w:t xml:space="preserve">: Komunikat żądania </w:t>
      </w:r>
      <w:r w:rsidRPr="00155A38">
        <w:t>PaymentCashInquiryRequest</w:t>
      </w:r>
      <w:bookmarkEnd w:id="376"/>
      <w:bookmarkEnd w:id="377"/>
    </w:p>
    <w:tbl>
      <w:tblPr>
        <w:tblW w:w="142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8"/>
        <w:gridCol w:w="2789"/>
        <w:gridCol w:w="4839"/>
        <w:gridCol w:w="1597"/>
        <w:gridCol w:w="4394"/>
      </w:tblGrid>
      <w:tr w:rsidR="00155A38" w:rsidRPr="000E1730" w14:paraId="43CC00CC" w14:textId="77777777" w:rsidTr="00155A38">
        <w:trPr>
          <w:tblHeader/>
          <w:jc w:val="center"/>
        </w:trPr>
        <w:tc>
          <w:tcPr>
            <w:tcW w:w="608" w:type="dxa"/>
            <w:shd w:val="solid" w:color="auto" w:fill="auto"/>
          </w:tcPr>
          <w:p w14:paraId="40F3CBD3" w14:textId="77777777" w:rsidR="00155A38" w:rsidRPr="00FA1B83" w:rsidRDefault="00155A38" w:rsidP="00452C47">
            <w:pPr>
              <w:pStyle w:val="Tabela-zawarto"/>
              <w:rPr>
                <w:b/>
                <w:sz w:val="20"/>
              </w:rPr>
            </w:pPr>
            <w:r w:rsidRPr="00FA1B83">
              <w:rPr>
                <w:b/>
                <w:sz w:val="20"/>
              </w:rPr>
              <w:t>Nr</w:t>
            </w:r>
          </w:p>
        </w:tc>
        <w:tc>
          <w:tcPr>
            <w:tcW w:w="2789" w:type="dxa"/>
            <w:shd w:val="solid" w:color="auto" w:fill="auto"/>
          </w:tcPr>
          <w:p w14:paraId="63DF2CC6" w14:textId="77777777" w:rsidR="00155A38" w:rsidRPr="00FA1B83" w:rsidRDefault="00155A38" w:rsidP="00452C47">
            <w:pPr>
              <w:pStyle w:val="Tabela-zawarto"/>
              <w:rPr>
                <w:b/>
                <w:sz w:val="20"/>
              </w:rPr>
            </w:pPr>
            <w:r w:rsidRPr="00FA1B83">
              <w:rPr>
                <w:b/>
                <w:sz w:val="20"/>
              </w:rPr>
              <w:t>Nazwa elementu</w:t>
            </w:r>
          </w:p>
        </w:tc>
        <w:tc>
          <w:tcPr>
            <w:tcW w:w="4839" w:type="dxa"/>
            <w:shd w:val="solid" w:color="auto" w:fill="auto"/>
          </w:tcPr>
          <w:p w14:paraId="03C5A0F1" w14:textId="77777777" w:rsidR="00155A38" w:rsidRPr="00FA1B83" w:rsidRDefault="00155A38" w:rsidP="00452C47">
            <w:pPr>
              <w:pStyle w:val="Tabela-zawarto"/>
              <w:rPr>
                <w:b/>
                <w:sz w:val="20"/>
              </w:rPr>
            </w:pPr>
            <w:r w:rsidRPr="00FA1B83">
              <w:rPr>
                <w:b/>
                <w:sz w:val="20"/>
              </w:rPr>
              <w:t xml:space="preserve">Opis                          </w:t>
            </w:r>
          </w:p>
        </w:tc>
        <w:tc>
          <w:tcPr>
            <w:tcW w:w="1597" w:type="dxa"/>
            <w:shd w:val="solid" w:color="auto" w:fill="auto"/>
          </w:tcPr>
          <w:p w14:paraId="4FBBFE70" w14:textId="77777777" w:rsidR="00155A38" w:rsidRPr="00FA1B83" w:rsidRDefault="00155A38" w:rsidP="00452C47">
            <w:pPr>
              <w:pStyle w:val="Tabela-zawarto"/>
              <w:jc w:val="center"/>
              <w:rPr>
                <w:b/>
                <w:sz w:val="20"/>
              </w:rPr>
            </w:pPr>
            <w:r>
              <w:rPr>
                <w:b/>
                <w:sz w:val="20"/>
              </w:rPr>
              <w:t>Wymagalność</w:t>
            </w:r>
          </w:p>
        </w:tc>
        <w:tc>
          <w:tcPr>
            <w:tcW w:w="4394" w:type="dxa"/>
            <w:shd w:val="solid" w:color="auto" w:fill="auto"/>
          </w:tcPr>
          <w:p w14:paraId="7A1CF410" w14:textId="77777777" w:rsidR="00155A38" w:rsidRPr="00FA1B83" w:rsidRDefault="00155A38" w:rsidP="00452C47">
            <w:pPr>
              <w:pStyle w:val="Tabela-zawarto"/>
              <w:jc w:val="center"/>
              <w:rPr>
                <w:b/>
                <w:sz w:val="20"/>
              </w:rPr>
            </w:pPr>
            <w:r w:rsidRPr="00FA1B83">
              <w:rPr>
                <w:b/>
                <w:sz w:val="20"/>
              </w:rPr>
              <w:t>Wprowadzana wartość</w:t>
            </w:r>
          </w:p>
        </w:tc>
      </w:tr>
      <w:tr w:rsidR="00155A38" w:rsidRPr="000E1730" w14:paraId="05289D95" w14:textId="77777777" w:rsidTr="00155A38">
        <w:trPr>
          <w:jc w:val="center"/>
        </w:trPr>
        <w:tc>
          <w:tcPr>
            <w:tcW w:w="608" w:type="dxa"/>
          </w:tcPr>
          <w:p w14:paraId="04477D09" w14:textId="77777777" w:rsidR="00155A38" w:rsidRPr="000E1730" w:rsidRDefault="00155A38" w:rsidP="00452C47">
            <w:pPr>
              <w:pStyle w:val="Tabela-zawarto"/>
            </w:pPr>
          </w:p>
        </w:tc>
        <w:tc>
          <w:tcPr>
            <w:tcW w:w="2789" w:type="dxa"/>
          </w:tcPr>
          <w:p w14:paraId="45947D76" w14:textId="77777777" w:rsidR="00155A38" w:rsidRPr="000E1730" w:rsidRDefault="00155A38" w:rsidP="00452C47">
            <w:pPr>
              <w:pStyle w:val="Tabela-zawarto"/>
            </w:pPr>
            <w:r w:rsidRPr="00155A38">
              <w:t>PaymentCashInquiryRequest</w:t>
            </w:r>
          </w:p>
        </w:tc>
        <w:tc>
          <w:tcPr>
            <w:tcW w:w="10830" w:type="dxa"/>
            <w:gridSpan w:val="3"/>
          </w:tcPr>
          <w:p w14:paraId="6C9E04BC" w14:textId="77777777" w:rsidR="00155A38" w:rsidRPr="000E1730" w:rsidRDefault="00155A38" w:rsidP="00155A38">
            <w:pPr>
              <w:pStyle w:val="Tabela-zawarto"/>
              <w:jc w:val="center"/>
            </w:pPr>
            <w:r w:rsidRPr="000E1730">
              <w:t xml:space="preserve">Zapytanie o </w:t>
            </w:r>
            <w:r>
              <w:t>zlecenia wypłaty gotówki</w:t>
            </w:r>
            <w:r w:rsidRPr="000E1730">
              <w:t xml:space="preserve"> – komunikat typu zapytanie</w:t>
            </w:r>
          </w:p>
        </w:tc>
      </w:tr>
      <w:tr w:rsidR="00155A38" w:rsidRPr="000E1730" w14:paraId="0FFD4B1B" w14:textId="77777777" w:rsidTr="00155A38">
        <w:trPr>
          <w:jc w:val="center"/>
        </w:trPr>
        <w:tc>
          <w:tcPr>
            <w:tcW w:w="608" w:type="dxa"/>
          </w:tcPr>
          <w:p w14:paraId="02320538" w14:textId="77777777" w:rsidR="00155A38" w:rsidRPr="000E1730" w:rsidRDefault="00155A38" w:rsidP="00452C47">
            <w:pPr>
              <w:pStyle w:val="Tabela-zawarto"/>
            </w:pPr>
            <w:r w:rsidRPr="000E1730">
              <w:t>A-16</w:t>
            </w:r>
          </w:p>
        </w:tc>
        <w:tc>
          <w:tcPr>
            <w:tcW w:w="2789" w:type="dxa"/>
          </w:tcPr>
          <w:p w14:paraId="53FEEFA3" w14:textId="77777777" w:rsidR="00155A38" w:rsidRPr="000E1730" w:rsidRDefault="00155A38" w:rsidP="00452C47">
            <w:pPr>
              <w:pStyle w:val="Tabela-zawarto"/>
            </w:pPr>
            <w:r w:rsidRPr="000E1730">
              <w:t>-   Header</w:t>
            </w:r>
          </w:p>
        </w:tc>
        <w:tc>
          <w:tcPr>
            <w:tcW w:w="4839" w:type="dxa"/>
          </w:tcPr>
          <w:p w14:paraId="763C2631" w14:textId="77777777" w:rsidR="00155A38" w:rsidRPr="000E1730" w:rsidRDefault="00155A38" w:rsidP="00452C47">
            <w:pPr>
              <w:pStyle w:val="Tabela-zawarto"/>
            </w:pPr>
            <w:r w:rsidRPr="000E1730">
              <w:t>Komponent zawierający elementy nagłówka komunikatu</w:t>
            </w:r>
          </w:p>
        </w:tc>
        <w:tc>
          <w:tcPr>
            <w:tcW w:w="1597" w:type="dxa"/>
          </w:tcPr>
          <w:p w14:paraId="7C921ECE" w14:textId="77777777" w:rsidR="00155A38" w:rsidRPr="000E1730" w:rsidRDefault="00155A38" w:rsidP="00452C47">
            <w:pPr>
              <w:pStyle w:val="Tabela-zawarto"/>
              <w:jc w:val="center"/>
            </w:pPr>
            <w:r>
              <w:t>W</w:t>
            </w:r>
          </w:p>
        </w:tc>
        <w:tc>
          <w:tcPr>
            <w:tcW w:w="4394" w:type="dxa"/>
          </w:tcPr>
          <w:p w14:paraId="0CB4D287" w14:textId="77777777" w:rsidR="00155A38" w:rsidRPr="000E1730" w:rsidRDefault="00155A38" w:rsidP="00452C47">
            <w:pPr>
              <w:pStyle w:val="Tabela-zawarto"/>
              <w:jc w:val="center"/>
            </w:pPr>
          </w:p>
        </w:tc>
      </w:tr>
      <w:tr w:rsidR="00155A38" w:rsidRPr="000E1730" w14:paraId="3B6709BC" w14:textId="77777777" w:rsidTr="00155A38">
        <w:trPr>
          <w:jc w:val="center"/>
        </w:trPr>
        <w:tc>
          <w:tcPr>
            <w:tcW w:w="608" w:type="dxa"/>
          </w:tcPr>
          <w:p w14:paraId="0336F7EB" w14:textId="77777777" w:rsidR="00155A38" w:rsidRPr="000E1730" w:rsidRDefault="00155A38" w:rsidP="00452C47">
            <w:pPr>
              <w:pStyle w:val="Tabela-zawarto"/>
            </w:pPr>
          </w:p>
        </w:tc>
        <w:tc>
          <w:tcPr>
            <w:tcW w:w="2789" w:type="dxa"/>
          </w:tcPr>
          <w:p w14:paraId="6ED1B32E" w14:textId="77777777" w:rsidR="00155A38" w:rsidRPr="000E1730" w:rsidRDefault="00155A38" w:rsidP="00452C47">
            <w:pPr>
              <w:pStyle w:val="Tabela-zawarto"/>
            </w:pPr>
            <w:r w:rsidRPr="000E1730">
              <w:t>-   -   IssueDateTime</w:t>
            </w:r>
          </w:p>
        </w:tc>
        <w:tc>
          <w:tcPr>
            <w:tcW w:w="4839" w:type="dxa"/>
          </w:tcPr>
          <w:p w14:paraId="7DD3F07C" w14:textId="77777777" w:rsidR="00155A38" w:rsidRPr="000E1730" w:rsidRDefault="00155A38" w:rsidP="00452C47">
            <w:pPr>
              <w:pStyle w:val="Tabela-zawarto"/>
            </w:pPr>
            <w:r w:rsidRPr="000E1730">
              <w:t>Data i czas komunikatu</w:t>
            </w:r>
          </w:p>
        </w:tc>
        <w:tc>
          <w:tcPr>
            <w:tcW w:w="1597" w:type="dxa"/>
          </w:tcPr>
          <w:p w14:paraId="46BDB0DE" w14:textId="77777777" w:rsidR="00155A38" w:rsidRPr="000E1730" w:rsidRDefault="00155A38" w:rsidP="00452C47">
            <w:pPr>
              <w:pStyle w:val="Tabela-zawarto"/>
              <w:jc w:val="center"/>
              <w:rPr>
                <w:lang w:val="de-DE"/>
              </w:rPr>
            </w:pPr>
            <w:r>
              <w:rPr>
                <w:lang w:val="de-DE"/>
              </w:rPr>
              <w:t>W</w:t>
            </w:r>
          </w:p>
        </w:tc>
        <w:tc>
          <w:tcPr>
            <w:tcW w:w="4394" w:type="dxa"/>
          </w:tcPr>
          <w:p w14:paraId="76371D2C" w14:textId="77777777" w:rsidR="00155A38" w:rsidRPr="000E1730" w:rsidRDefault="00155A38" w:rsidP="00452C47">
            <w:pPr>
              <w:pStyle w:val="Tabela-zawarto"/>
              <w:jc w:val="center"/>
              <w:rPr>
                <w:lang w:val="de-DE"/>
              </w:rPr>
            </w:pPr>
            <w:r w:rsidRPr="000E1730">
              <w:rPr>
                <w:lang w:val="de-DE"/>
              </w:rPr>
              <w:t>Data i czas komunikatu</w:t>
            </w:r>
          </w:p>
        </w:tc>
      </w:tr>
      <w:tr w:rsidR="00155A38" w:rsidRPr="000E1730" w14:paraId="4B1BC591" w14:textId="77777777" w:rsidTr="00155A38">
        <w:trPr>
          <w:jc w:val="center"/>
        </w:trPr>
        <w:tc>
          <w:tcPr>
            <w:tcW w:w="608" w:type="dxa"/>
          </w:tcPr>
          <w:p w14:paraId="7AED48BC" w14:textId="77777777" w:rsidR="00155A38" w:rsidRPr="000E1730" w:rsidRDefault="00155A38" w:rsidP="00452C47">
            <w:pPr>
              <w:pStyle w:val="Tabela-zawarto"/>
            </w:pPr>
          </w:p>
        </w:tc>
        <w:tc>
          <w:tcPr>
            <w:tcW w:w="2789" w:type="dxa"/>
          </w:tcPr>
          <w:p w14:paraId="7C0C5386" w14:textId="77777777" w:rsidR="00155A38" w:rsidRPr="000E1730" w:rsidRDefault="00155A38" w:rsidP="00452C47">
            <w:pPr>
              <w:pStyle w:val="Tabela-zawarto"/>
              <w:rPr>
                <w:lang w:val="de-DE"/>
              </w:rPr>
            </w:pPr>
            <w:r w:rsidRPr="000E1730">
              <w:rPr>
                <w:lang w:val="de-DE"/>
              </w:rPr>
              <w:t>-   -   DocumentIdentifier</w:t>
            </w:r>
          </w:p>
        </w:tc>
        <w:tc>
          <w:tcPr>
            <w:tcW w:w="4839" w:type="dxa"/>
          </w:tcPr>
          <w:p w14:paraId="7FED2600" w14:textId="77777777" w:rsidR="00155A38" w:rsidRPr="000E1730" w:rsidRDefault="00155A38" w:rsidP="00452C47">
            <w:pPr>
              <w:pStyle w:val="Tabela-zawarto"/>
            </w:pPr>
            <w:r w:rsidRPr="000E1730">
              <w:t>Identyfikator komunikatu</w:t>
            </w:r>
          </w:p>
        </w:tc>
        <w:tc>
          <w:tcPr>
            <w:tcW w:w="1597" w:type="dxa"/>
          </w:tcPr>
          <w:p w14:paraId="47D7C49D" w14:textId="77777777" w:rsidR="00155A38" w:rsidRPr="000E1730" w:rsidRDefault="00155A38" w:rsidP="00452C47">
            <w:pPr>
              <w:pStyle w:val="Tabela-zawarto"/>
              <w:jc w:val="center"/>
            </w:pPr>
            <w:r>
              <w:t>W</w:t>
            </w:r>
          </w:p>
        </w:tc>
        <w:tc>
          <w:tcPr>
            <w:tcW w:w="4394" w:type="dxa"/>
          </w:tcPr>
          <w:p w14:paraId="3B9E8331" w14:textId="77777777" w:rsidR="00155A38" w:rsidRPr="000E1730" w:rsidRDefault="00155A38" w:rsidP="00452C47">
            <w:pPr>
              <w:pStyle w:val="Tabela-zawarto"/>
              <w:jc w:val="center"/>
            </w:pPr>
            <w:r w:rsidRPr="000E1730">
              <w:t>Dowolny ciąg znaków nadawany przez wysyłającego</w:t>
            </w:r>
          </w:p>
        </w:tc>
      </w:tr>
      <w:tr w:rsidR="00155A38" w:rsidRPr="000E1730" w14:paraId="4B7019EE" w14:textId="77777777" w:rsidTr="00155A38">
        <w:trPr>
          <w:jc w:val="center"/>
        </w:trPr>
        <w:tc>
          <w:tcPr>
            <w:tcW w:w="608" w:type="dxa"/>
          </w:tcPr>
          <w:p w14:paraId="0377328E" w14:textId="77777777" w:rsidR="00155A38" w:rsidRPr="000E1730" w:rsidRDefault="00155A38" w:rsidP="00452C47">
            <w:pPr>
              <w:pStyle w:val="Tabela-zawarto"/>
            </w:pPr>
          </w:p>
        </w:tc>
        <w:tc>
          <w:tcPr>
            <w:tcW w:w="2789" w:type="dxa"/>
          </w:tcPr>
          <w:p w14:paraId="0EDB3420" w14:textId="77777777" w:rsidR="00155A38" w:rsidRPr="000E1730" w:rsidRDefault="00155A38" w:rsidP="00452C47">
            <w:pPr>
              <w:pStyle w:val="Tabela-zawarto"/>
            </w:pPr>
            <w:r w:rsidRPr="000E1730">
              <w:t>-   -   SenderIdentifier</w:t>
            </w:r>
          </w:p>
        </w:tc>
        <w:tc>
          <w:tcPr>
            <w:tcW w:w="4839" w:type="dxa"/>
          </w:tcPr>
          <w:p w14:paraId="0A6B6E7E" w14:textId="77777777" w:rsidR="00155A38" w:rsidRPr="000E1730" w:rsidRDefault="00155A38" w:rsidP="00452C47">
            <w:pPr>
              <w:pStyle w:val="Tabela-zawarto"/>
            </w:pPr>
            <w:r w:rsidRPr="000E1730">
              <w:t>Identyfikator nadawcy komunikatu</w:t>
            </w:r>
          </w:p>
        </w:tc>
        <w:tc>
          <w:tcPr>
            <w:tcW w:w="1597" w:type="dxa"/>
          </w:tcPr>
          <w:p w14:paraId="567A9A75" w14:textId="77777777" w:rsidR="00155A38" w:rsidRPr="000E1730" w:rsidRDefault="00155A38" w:rsidP="00452C47">
            <w:pPr>
              <w:pStyle w:val="Tabela-zawarto"/>
              <w:jc w:val="center"/>
              <w:rPr>
                <w:lang w:val="en-US"/>
              </w:rPr>
            </w:pPr>
            <w:r>
              <w:rPr>
                <w:lang w:val="en-US"/>
              </w:rPr>
              <w:t>W</w:t>
            </w:r>
          </w:p>
        </w:tc>
        <w:tc>
          <w:tcPr>
            <w:tcW w:w="4394" w:type="dxa"/>
          </w:tcPr>
          <w:p w14:paraId="38846DAB" w14:textId="77777777" w:rsidR="00155A38" w:rsidRPr="000E1730" w:rsidRDefault="00155A38" w:rsidP="00452C47">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155A38" w:rsidRPr="000E1730" w14:paraId="318490A2" w14:textId="77777777" w:rsidTr="00155A38">
        <w:trPr>
          <w:jc w:val="center"/>
        </w:trPr>
        <w:tc>
          <w:tcPr>
            <w:tcW w:w="608" w:type="dxa"/>
          </w:tcPr>
          <w:p w14:paraId="269F8D03" w14:textId="77777777" w:rsidR="00155A38" w:rsidRPr="000E1730" w:rsidRDefault="00155A38" w:rsidP="00452C47">
            <w:pPr>
              <w:pStyle w:val="Tabela-zawarto"/>
            </w:pPr>
          </w:p>
        </w:tc>
        <w:tc>
          <w:tcPr>
            <w:tcW w:w="2789" w:type="dxa"/>
          </w:tcPr>
          <w:p w14:paraId="51F185DA" w14:textId="77777777" w:rsidR="00155A38" w:rsidRPr="000E1730" w:rsidRDefault="00155A38" w:rsidP="00452C47">
            <w:pPr>
              <w:pStyle w:val="Tabela-zawarto"/>
              <w:rPr>
                <w:lang w:val="en-US"/>
              </w:rPr>
            </w:pPr>
            <w:r w:rsidRPr="000E1730">
              <w:rPr>
                <w:lang w:val="en-US"/>
              </w:rPr>
              <w:t>-   -   ReceiverIdentifier</w:t>
            </w:r>
          </w:p>
        </w:tc>
        <w:tc>
          <w:tcPr>
            <w:tcW w:w="4839" w:type="dxa"/>
          </w:tcPr>
          <w:p w14:paraId="39A8ED43" w14:textId="77777777" w:rsidR="00155A38" w:rsidRPr="000E1730" w:rsidRDefault="00155A38" w:rsidP="00452C47">
            <w:pPr>
              <w:pStyle w:val="Tabela-zawarto"/>
            </w:pPr>
            <w:r w:rsidRPr="000E1730">
              <w:t>Identyfikator odbiorcy komunikatu</w:t>
            </w:r>
          </w:p>
        </w:tc>
        <w:tc>
          <w:tcPr>
            <w:tcW w:w="1597" w:type="dxa"/>
          </w:tcPr>
          <w:p w14:paraId="20A300DA" w14:textId="77777777" w:rsidR="00155A38" w:rsidRPr="000E1730" w:rsidRDefault="00155A38" w:rsidP="00452C47">
            <w:pPr>
              <w:pStyle w:val="Tabela-zawarto"/>
              <w:jc w:val="center"/>
              <w:rPr>
                <w:lang w:val="en-US"/>
              </w:rPr>
            </w:pPr>
            <w:r>
              <w:rPr>
                <w:lang w:val="en-US"/>
              </w:rPr>
              <w:t>W</w:t>
            </w:r>
          </w:p>
        </w:tc>
        <w:tc>
          <w:tcPr>
            <w:tcW w:w="4394" w:type="dxa"/>
          </w:tcPr>
          <w:p w14:paraId="2864790C" w14:textId="77777777" w:rsidR="00155A38" w:rsidRPr="000E1730" w:rsidRDefault="00155A38" w:rsidP="00452C47">
            <w:pPr>
              <w:pStyle w:val="Tabela-zawarto"/>
              <w:jc w:val="center"/>
              <w:rPr>
                <w:lang w:val="en-US"/>
              </w:rPr>
            </w:pPr>
            <w:r w:rsidRPr="000E1730">
              <w:rPr>
                <w:lang w:val="en-US"/>
              </w:rPr>
              <w:t>“ZSK-C”</w:t>
            </w:r>
          </w:p>
        </w:tc>
      </w:tr>
      <w:tr w:rsidR="00155A38" w:rsidRPr="000E1730" w14:paraId="4293676F" w14:textId="77777777" w:rsidTr="00155A38">
        <w:trPr>
          <w:jc w:val="center"/>
        </w:trPr>
        <w:tc>
          <w:tcPr>
            <w:tcW w:w="608" w:type="dxa"/>
          </w:tcPr>
          <w:p w14:paraId="45AD776F" w14:textId="77777777" w:rsidR="00155A38" w:rsidRPr="000E1730" w:rsidRDefault="00155A38" w:rsidP="00452C47">
            <w:pPr>
              <w:pStyle w:val="Tabela-zawarto"/>
              <w:rPr>
                <w:lang w:val="en-US"/>
              </w:rPr>
            </w:pPr>
          </w:p>
        </w:tc>
        <w:tc>
          <w:tcPr>
            <w:tcW w:w="2789" w:type="dxa"/>
          </w:tcPr>
          <w:p w14:paraId="2ACBBC56" w14:textId="77777777" w:rsidR="00155A38" w:rsidRPr="000E1730" w:rsidRDefault="00155A38" w:rsidP="00452C47">
            <w:pPr>
              <w:pStyle w:val="Tabela-zawarto"/>
              <w:rPr>
                <w:lang w:val="en-US"/>
              </w:rPr>
            </w:pPr>
            <w:r w:rsidRPr="000E1730">
              <w:rPr>
                <w:lang w:val="en-US"/>
              </w:rPr>
              <w:t xml:space="preserve">-   </w:t>
            </w:r>
            <w:r w:rsidRPr="00CE5546">
              <w:rPr>
                <w:lang w:val="en-US"/>
              </w:rPr>
              <w:t>ResponseDetailsOmit</w:t>
            </w:r>
          </w:p>
        </w:tc>
        <w:tc>
          <w:tcPr>
            <w:tcW w:w="4839" w:type="dxa"/>
          </w:tcPr>
          <w:p w14:paraId="6504EF01" w14:textId="77777777" w:rsidR="00155A38" w:rsidRPr="000E1730" w:rsidRDefault="00155A38" w:rsidP="00155A38">
            <w:pPr>
              <w:pStyle w:val="Tabela-zawarto"/>
            </w:pPr>
            <w:r w:rsidRPr="000E1730">
              <w:t xml:space="preserve">Wsakaźnik określający czy w odpowiedzi mają być przekazane </w:t>
            </w:r>
            <w:r>
              <w:t>informacje szczegółowe o zleceniach wypłaty gotówki</w:t>
            </w:r>
          </w:p>
        </w:tc>
        <w:tc>
          <w:tcPr>
            <w:tcW w:w="1597" w:type="dxa"/>
          </w:tcPr>
          <w:p w14:paraId="0951E94F" w14:textId="77777777" w:rsidR="00155A38" w:rsidRPr="000E1730" w:rsidRDefault="00155A38" w:rsidP="00452C47">
            <w:pPr>
              <w:pStyle w:val="Tabela-zawarto"/>
              <w:jc w:val="center"/>
            </w:pPr>
            <w:r>
              <w:t>O</w:t>
            </w:r>
          </w:p>
        </w:tc>
        <w:tc>
          <w:tcPr>
            <w:tcW w:w="4394" w:type="dxa"/>
          </w:tcPr>
          <w:p w14:paraId="26703D6A" w14:textId="77777777" w:rsidR="00155A38" w:rsidRPr="000E1730" w:rsidRDefault="00155A38" w:rsidP="00452C47">
            <w:pPr>
              <w:pStyle w:val="Tabela-zawarto"/>
              <w:jc w:val="center"/>
            </w:pPr>
            <w:r w:rsidRPr="000E1730">
              <w:t>False/True</w:t>
            </w:r>
          </w:p>
          <w:p w14:paraId="3AF0CA73" w14:textId="77777777" w:rsidR="00155A38" w:rsidRPr="000E1730" w:rsidRDefault="00155A38" w:rsidP="00452C47">
            <w:pPr>
              <w:pStyle w:val="Tabela-zawarto"/>
              <w:jc w:val="center"/>
            </w:pPr>
            <w:r w:rsidRPr="000E1730">
              <w:t xml:space="preserve">Brak </w:t>
            </w:r>
            <w:r>
              <w:t>elementu</w:t>
            </w:r>
            <w:r w:rsidRPr="000E1730">
              <w:t xml:space="preserve"> oznacza False</w:t>
            </w:r>
          </w:p>
        </w:tc>
      </w:tr>
      <w:tr w:rsidR="00155A38" w:rsidRPr="000E1730" w14:paraId="19B8D7FB" w14:textId="77777777" w:rsidTr="00155A38">
        <w:trPr>
          <w:jc w:val="center"/>
        </w:trPr>
        <w:tc>
          <w:tcPr>
            <w:tcW w:w="608" w:type="dxa"/>
          </w:tcPr>
          <w:p w14:paraId="2BF3D602" w14:textId="77777777" w:rsidR="00155A38" w:rsidRPr="00815B23" w:rsidRDefault="00155A38" w:rsidP="00452C47">
            <w:pPr>
              <w:pStyle w:val="Tabela-zawarto"/>
            </w:pPr>
          </w:p>
        </w:tc>
        <w:tc>
          <w:tcPr>
            <w:tcW w:w="2789" w:type="dxa"/>
          </w:tcPr>
          <w:p w14:paraId="4465C58C" w14:textId="77777777" w:rsidR="00155A38" w:rsidRPr="000E1730" w:rsidRDefault="00155A38" w:rsidP="00452C47">
            <w:pPr>
              <w:pStyle w:val="Tabela-zawarto"/>
              <w:rPr>
                <w:lang w:val="en-US"/>
              </w:rPr>
            </w:pPr>
            <w:r w:rsidRPr="000E1730">
              <w:rPr>
                <w:lang w:val="en-US"/>
              </w:rPr>
              <w:t>-   CriteriaInclude</w:t>
            </w:r>
          </w:p>
        </w:tc>
        <w:tc>
          <w:tcPr>
            <w:tcW w:w="4839" w:type="dxa"/>
          </w:tcPr>
          <w:p w14:paraId="0F5855E4" w14:textId="77777777" w:rsidR="00155A38" w:rsidRPr="000E1730" w:rsidRDefault="00155A38" w:rsidP="00452C47">
            <w:pPr>
              <w:pStyle w:val="Tabela-zawarto"/>
            </w:pPr>
            <w:r w:rsidRPr="000E1730">
              <w:t>Wsakaźnik określający czy w odpowiedzi mają być przekazane kryteria</w:t>
            </w:r>
          </w:p>
        </w:tc>
        <w:tc>
          <w:tcPr>
            <w:tcW w:w="1597" w:type="dxa"/>
          </w:tcPr>
          <w:p w14:paraId="4AE3D0FD" w14:textId="77777777" w:rsidR="00155A38" w:rsidRPr="000E1730" w:rsidRDefault="00155A38" w:rsidP="00452C47">
            <w:pPr>
              <w:pStyle w:val="Tabela-zawarto"/>
              <w:jc w:val="center"/>
            </w:pPr>
            <w:r>
              <w:t>O</w:t>
            </w:r>
          </w:p>
        </w:tc>
        <w:tc>
          <w:tcPr>
            <w:tcW w:w="4394" w:type="dxa"/>
          </w:tcPr>
          <w:p w14:paraId="20D5467D" w14:textId="77777777" w:rsidR="00155A38" w:rsidRPr="000E1730" w:rsidRDefault="00155A38" w:rsidP="00452C47">
            <w:pPr>
              <w:pStyle w:val="Tabela-zawarto"/>
              <w:jc w:val="center"/>
            </w:pPr>
            <w:r w:rsidRPr="000E1730">
              <w:t>True/False</w:t>
            </w:r>
          </w:p>
          <w:p w14:paraId="30FDF550" w14:textId="77777777" w:rsidR="00155A38" w:rsidRPr="000E1730" w:rsidRDefault="00155A38" w:rsidP="00452C47">
            <w:pPr>
              <w:pStyle w:val="Tabela-zawarto"/>
              <w:jc w:val="center"/>
            </w:pPr>
            <w:r w:rsidRPr="000E1730">
              <w:t>Brak elementu oznacza False</w:t>
            </w:r>
            <w:r>
              <w:t>. Domyś</w:t>
            </w:r>
            <w:r w:rsidRPr="000E1730">
              <w:t>l</w:t>
            </w:r>
            <w:r>
              <w:t>n</w:t>
            </w:r>
            <w:r w:rsidRPr="000E1730">
              <w:t>a wartość False – nie przekazuj kryteriów w odpowiedzi</w:t>
            </w:r>
          </w:p>
        </w:tc>
      </w:tr>
      <w:tr w:rsidR="00155A38" w:rsidRPr="000E1730" w14:paraId="32215A80" w14:textId="77777777" w:rsidTr="00452C47">
        <w:trPr>
          <w:jc w:val="center"/>
        </w:trPr>
        <w:tc>
          <w:tcPr>
            <w:tcW w:w="608" w:type="dxa"/>
          </w:tcPr>
          <w:p w14:paraId="63426A75" w14:textId="77777777" w:rsidR="00155A38" w:rsidRPr="000E1730" w:rsidRDefault="00155A38" w:rsidP="00155A38">
            <w:pPr>
              <w:pStyle w:val="Tabela-zawarto"/>
            </w:pPr>
            <w:r w:rsidRPr="000E1730">
              <w:t>A-19</w:t>
            </w:r>
          </w:p>
        </w:tc>
        <w:tc>
          <w:tcPr>
            <w:tcW w:w="2789" w:type="dxa"/>
          </w:tcPr>
          <w:p w14:paraId="05FB0624" w14:textId="77777777" w:rsidR="00155A38" w:rsidRPr="000E1730" w:rsidRDefault="00155A38" w:rsidP="00155A38">
            <w:pPr>
              <w:pStyle w:val="Tabela-zawarto"/>
            </w:pPr>
            <w:r w:rsidRPr="000E1730">
              <w:t>-   ResponseRecordsControl</w:t>
            </w:r>
          </w:p>
        </w:tc>
        <w:tc>
          <w:tcPr>
            <w:tcW w:w="4839" w:type="dxa"/>
          </w:tcPr>
          <w:p w14:paraId="0A273B51" w14:textId="77777777" w:rsidR="00155A38" w:rsidRPr="000E1730" w:rsidRDefault="00155A38" w:rsidP="00155A38">
            <w:pPr>
              <w:pStyle w:val="Tabela-zawarto"/>
            </w:pPr>
            <w:r w:rsidRPr="000E1730">
              <w:t>Komponent zawierający informacje o ilości przesyłanych pozycji</w:t>
            </w:r>
          </w:p>
        </w:tc>
        <w:tc>
          <w:tcPr>
            <w:tcW w:w="1597" w:type="dxa"/>
            <w:vAlign w:val="center"/>
          </w:tcPr>
          <w:p w14:paraId="1E1B5AA9" w14:textId="77777777" w:rsidR="00155A38" w:rsidRDefault="00155A38" w:rsidP="00155A38">
            <w:pPr>
              <w:pStyle w:val="Tabela-zawarto"/>
              <w:jc w:val="center"/>
            </w:pPr>
            <w:r>
              <w:t>O</w:t>
            </w:r>
          </w:p>
        </w:tc>
        <w:tc>
          <w:tcPr>
            <w:tcW w:w="4394" w:type="dxa"/>
          </w:tcPr>
          <w:p w14:paraId="1A71BCC5" w14:textId="77777777" w:rsidR="00155A38" w:rsidRDefault="00155A38" w:rsidP="00155A38">
            <w:pPr>
              <w:pStyle w:val="Tabela-zawarto"/>
              <w:jc w:val="center"/>
            </w:pPr>
            <w:r>
              <w:t>Element sterujący paczkowaniem pobieranych informacji</w:t>
            </w:r>
          </w:p>
          <w:p w14:paraId="18638DF6" w14:textId="77777777" w:rsidR="00155A38" w:rsidRDefault="00155A38" w:rsidP="00155A38">
            <w:pPr>
              <w:pStyle w:val="Tabela-zawarto"/>
              <w:jc w:val="center"/>
            </w:pPr>
          </w:p>
          <w:p w14:paraId="3E49D947" w14:textId="77777777" w:rsidR="00155A38" w:rsidRDefault="00155A38" w:rsidP="00155A38">
            <w:pPr>
              <w:pStyle w:val="Tabela-zawarto"/>
              <w:jc w:val="center"/>
            </w:pPr>
            <w:r w:rsidRPr="00453400">
              <w:rPr>
                <w:shd w:val="clear" w:color="auto" w:fill="2FFFFF"/>
              </w:rPr>
              <w:t>Komponent wykorzystywany jest opcjonalnie.</w:t>
            </w:r>
          </w:p>
        </w:tc>
      </w:tr>
      <w:tr w:rsidR="00155A38" w:rsidRPr="000E1730" w14:paraId="25E48A4A" w14:textId="77777777" w:rsidTr="00452C47">
        <w:trPr>
          <w:jc w:val="center"/>
        </w:trPr>
        <w:tc>
          <w:tcPr>
            <w:tcW w:w="608" w:type="dxa"/>
          </w:tcPr>
          <w:p w14:paraId="4499B4F2" w14:textId="77777777" w:rsidR="00155A38" w:rsidRPr="000E1730" w:rsidRDefault="00155A38" w:rsidP="00155A38">
            <w:pPr>
              <w:pStyle w:val="Tabela-zawarto"/>
            </w:pPr>
          </w:p>
        </w:tc>
        <w:tc>
          <w:tcPr>
            <w:tcW w:w="2789" w:type="dxa"/>
          </w:tcPr>
          <w:p w14:paraId="57BF7696" w14:textId="77777777" w:rsidR="00155A38" w:rsidRPr="000E1730" w:rsidRDefault="00155A38" w:rsidP="00155A38">
            <w:pPr>
              <w:pStyle w:val="Tabela-zawarto"/>
            </w:pPr>
            <w:r w:rsidRPr="000E1730">
              <w:t>-   -   MaxRecords</w:t>
            </w:r>
          </w:p>
        </w:tc>
        <w:tc>
          <w:tcPr>
            <w:tcW w:w="4839" w:type="dxa"/>
          </w:tcPr>
          <w:p w14:paraId="67354E0D" w14:textId="77777777" w:rsidR="00155A38" w:rsidRPr="000E1730" w:rsidRDefault="00155A38" w:rsidP="00155A38">
            <w:pPr>
              <w:pStyle w:val="Tabela-zawarto"/>
            </w:pPr>
            <w:r w:rsidRPr="000E1730">
              <w:t>Maksymalna ilość pozycji do przesłania w jednej partii</w:t>
            </w:r>
          </w:p>
        </w:tc>
        <w:tc>
          <w:tcPr>
            <w:tcW w:w="1597" w:type="dxa"/>
            <w:vAlign w:val="center"/>
          </w:tcPr>
          <w:p w14:paraId="030048B4" w14:textId="77777777" w:rsidR="00155A38" w:rsidRPr="000E1730" w:rsidRDefault="00155A38" w:rsidP="00155A38">
            <w:pPr>
              <w:pStyle w:val="Tabela-zawarto"/>
              <w:jc w:val="center"/>
            </w:pPr>
            <w:r>
              <w:t>W</w:t>
            </w:r>
          </w:p>
        </w:tc>
        <w:tc>
          <w:tcPr>
            <w:tcW w:w="4394" w:type="dxa"/>
          </w:tcPr>
          <w:p w14:paraId="3CF1DE28" w14:textId="77777777" w:rsidR="00155A38" w:rsidRPr="000E1730" w:rsidRDefault="00155A38" w:rsidP="00155A38">
            <w:pPr>
              <w:pStyle w:val="Tabela-zawarto"/>
              <w:jc w:val="center"/>
            </w:pPr>
            <w:r w:rsidRPr="000E1730">
              <w:t xml:space="preserve">Maksymalna ilość pozycji do wysłania w jednej partii </w:t>
            </w:r>
          </w:p>
        </w:tc>
      </w:tr>
      <w:tr w:rsidR="00155A38" w:rsidRPr="000E1730" w14:paraId="0240D817" w14:textId="77777777" w:rsidTr="00452C47">
        <w:trPr>
          <w:jc w:val="center"/>
        </w:trPr>
        <w:tc>
          <w:tcPr>
            <w:tcW w:w="608" w:type="dxa"/>
          </w:tcPr>
          <w:p w14:paraId="4B99F6A0" w14:textId="77777777" w:rsidR="00155A38" w:rsidRPr="000E1730" w:rsidRDefault="00155A38" w:rsidP="00155A38">
            <w:pPr>
              <w:pStyle w:val="Tabela-zawarto"/>
            </w:pPr>
          </w:p>
        </w:tc>
        <w:tc>
          <w:tcPr>
            <w:tcW w:w="2789" w:type="dxa"/>
          </w:tcPr>
          <w:p w14:paraId="6C972560" w14:textId="77777777" w:rsidR="00155A38" w:rsidRPr="000E1730" w:rsidRDefault="00155A38" w:rsidP="00155A38">
            <w:pPr>
              <w:pStyle w:val="Tabela-zawarto"/>
            </w:pPr>
            <w:r w:rsidRPr="000E1730">
              <w:t>-   -   MatchedRecords</w:t>
            </w:r>
          </w:p>
        </w:tc>
        <w:tc>
          <w:tcPr>
            <w:tcW w:w="4839" w:type="dxa"/>
          </w:tcPr>
          <w:p w14:paraId="7D81B820" w14:textId="77777777" w:rsidR="00155A38" w:rsidRPr="000E1730" w:rsidRDefault="00155A38" w:rsidP="00155A38">
            <w:pPr>
              <w:pStyle w:val="Tabela-zawarto"/>
            </w:pPr>
            <w:r w:rsidRPr="000E1730">
              <w:t>Ilość pozycji  spełniających kryteria wyboru</w:t>
            </w:r>
          </w:p>
        </w:tc>
        <w:tc>
          <w:tcPr>
            <w:tcW w:w="1597" w:type="dxa"/>
            <w:vAlign w:val="center"/>
          </w:tcPr>
          <w:p w14:paraId="7481A553" w14:textId="77777777" w:rsidR="00155A38" w:rsidRDefault="00155A38" w:rsidP="00155A38">
            <w:pPr>
              <w:pStyle w:val="Tabela-zawarto"/>
              <w:jc w:val="center"/>
            </w:pPr>
          </w:p>
        </w:tc>
        <w:tc>
          <w:tcPr>
            <w:tcW w:w="4394" w:type="dxa"/>
          </w:tcPr>
          <w:p w14:paraId="2CB04B2D" w14:textId="77777777" w:rsidR="00155A38" w:rsidRPr="000E1730" w:rsidRDefault="00155A38" w:rsidP="00155A38">
            <w:pPr>
              <w:pStyle w:val="Tabela-zawarto"/>
              <w:jc w:val="center"/>
            </w:pPr>
          </w:p>
        </w:tc>
      </w:tr>
      <w:tr w:rsidR="00155A38" w:rsidRPr="000E1730" w14:paraId="1E7D1620" w14:textId="77777777" w:rsidTr="00452C47">
        <w:trPr>
          <w:jc w:val="center"/>
        </w:trPr>
        <w:tc>
          <w:tcPr>
            <w:tcW w:w="608" w:type="dxa"/>
          </w:tcPr>
          <w:p w14:paraId="0CAE9C90" w14:textId="77777777" w:rsidR="00155A38" w:rsidRPr="000E1730" w:rsidRDefault="00155A38" w:rsidP="00155A38">
            <w:pPr>
              <w:pStyle w:val="Tabela-zawarto"/>
            </w:pPr>
          </w:p>
        </w:tc>
        <w:tc>
          <w:tcPr>
            <w:tcW w:w="2789" w:type="dxa"/>
          </w:tcPr>
          <w:p w14:paraId="21B8E841" w14:textId="77777777" w:rsidR="00155A38" w:rsidRPr="000E1730" w:rsidRDefault="00155A38" w:rsidP="00155A38">
            <w:pPr>
              <w:pStyle w:val="Tabela-zawarto"/>
            </w:pPr>
            <w:r w:rsidRPr="000E1730">
              <w:t>-   -   NumberPart</w:t>
            </w:r>
          </w:p>
        </w:tc>
        <w:tc>
          <w:tcPr>
            <w:tcW w:w="4839" w:type="dxa"/>
          </w:tcPr>
          <w:p w14:paraId="4DB2C8F7" w14:textId="77777777" w:rsidR="00155A38" w:rsidRPr="000E1730" w:rsidRDefault="00155A38" w:rsidP="00155A38">
            <w:pPr>
              <w:pStyle w:val="Tabela-zawarto"/>
            </w:pPr>
            <w:r w:rsidRPr="000E1730">
              <w:t>Kolejny numer przesłanej partii</w:t>
            </w:r>
          </w:p>
        </w:tc>
        <w:tc>
          <w:tcPr>
            <w:tcW w:w="1597" w:type="dxa"/>
            <w:vAlign w:val="center"/>
          </w:tcPr>
          <w:p w14:paraId="5ED481A2" w14:textId="77777777" w:rsidR="00155A38" w:rsidRDefault="00155A38" w:rsidP="00155A38">
            <w:pPr>
              <w:pStyle w:val="Tabela-zawarto"/>
              <w:jc w:val="center"/>
            </w:pPr>
            <w:r>
              <w:t>O</w:t>
            </w:r>
          </w:p>
        </w:tc>
        <w:tc>
          <w:tcPr>
            <w:tcW w:w="4394" w:type="dxa"/>
          </w:tcPr>
          <w:p w14:paraId="197E1A8A" w14:textId="77777777" w:rsidR="00155A38" w:rsidRDefault="00155A38" w:rsidP="00155A38">
            <w:pPr>
              <w:pStyle w:val="Tabela-zawarto"/>
              <w:jc w:val="center"/>
            </w:pPr>
            <w:r w:rsidRPr="000E1730">
              <w:t xml:space="preserve">Kolejny numer przesłanej partii. </w:t>
            </w:r>
          </w:p>
          <w:p w14:paraId="15CCEF2F" w14:textId="77777777" w:rsidR="00155A38" w:rsidRDefault="00155A38" w:rsidP="00155A38">
            <w:pPr>
              <w:pStyle w:val="Tabela-zawarto"/>
              <w:jc w:val="center"/>
            </w:pPr>
          </w:p>
          <w:p w14:paraId="7200A9C0" w14:textId="77777777" w:rsidR="00155A38" w:rsidRPr="000E1730" w:rsidRDefault="00155A38" w:rsidP="00155A38">
            <w:pPr>
              <w:pStyle w:val="Tabela-zawarto"/>
              <w:jc w:val="center"/>
            </w:pPr>
            <w:r w:rsidRPr="000E1730">
              <w:t>W przypadku pominięcia tego kryterium domyślnie przyjmuje się wartość 1.</w:t>
            </w:r>
          </w:p>
        </w:tc>
      </w:tr>
      <w:tr w:rsidR="00155A38" w:rsidRPr="000E1730" w14:paraId="3994120B" w14:textId="77777777" w:rsidTr="00155A38">
        <w:trPr>
          <w:jc w:val="center"/>
        </w:trPr>
        <w:tc>
          <w:tcPr>
            <w:tcW w:w="608" w:type="dxa"/>
          </w:tcPr>
          <w:p w14:paraId="3FC68857" w14:textId="77777777" w:rsidR="00155A38" w:rsidRPr="000E1730" w:rsidRDefault="00155A38" w:rsidP="00155A38">
            <w:pPr>
              <w:pStyle w:val="Tabela-zawarto"/>
            </w:pPr>
            <w:r>
              <w:t>B-40</w:t>
            </w:r>
          </w:p>
        </w:tc>
        <w:tc>
          <w:tcPr>
            <w:tcW w:w="2789" w:type="dxa"/>
          </w:tcPr>
          <w:p w14:paraId="3E694CB8" w14:textId="77777777" w:rsidR="00155A38" w:rsidRPr="000E1730" w:rsidRDefault="00155A38" w:rsidP="00155A38">
            <w:pPr>
              <w:pStyle w:val="Tabela-zawarto"/>
            </w:pPr>
            <w:r w:rsidRPr="000E1730">
              <w:t xml:space="preserve">-   </w:t>
            </w:r>
            <w:r w:rsidRPr="00155A38">
              <w:t>PaymentCashSelectionCriteriaList</w:t>
            </w:r>
          </w:p>
        </w:tc>
        <w:tc>
          <w:tcPr>
            <w:tcW w:w="4839" w:type="dxa"/>
          </w:tcPr>
          <w:p w14:paraId="68B103E3" w14:textId="77777777" w:rsidR="00155A38" w:rsidRPr="000E1730" w:rsidRDefault="00155A38" w:rsidP="00155A38">
            <w:pPr>
              <w:pStyle w:val="Tabela-zawarto"/>
            </w:pPr>
            <w:r w:rsidRPr="000E1730">
              <w:t xml:space="preserve">Komponet zawierający kryteria wyboru </w:t>
            </w:r>
            <w:r>
              <w:t>zleceń wypłaty gotówki</w:t>
            </w:r>
          </w:p>
        </w:tc>
        <w:tc>
          <w:tcPr>
            <w:tcW w:w="1597" w:type="dxa"/>
          </w:tcPr>
          <w:p w14:paraId="69EEFB85" w14:textId="77777777" w:rsidR="00155A38" w:rsidRPr="00FF184B" w:rsidRDefault="00155A38" w:rsidP="00155A38">
            <w:pPr>
              <w:pStyle w:val="Tabela-zawarto"/>
              <w:jc w:val="center"/>
              <w:rPr>
                <w:lang w:val="en-US"/>
              </w:rPr>
            </w:pPr>
            <w:r w:rsidRPr="00FF184B">
              <w:rPr>
                <w:lang w:val="en-US"/>
              </w:rPr>
              <w:t>W</w:t>
            </w:r>
          </w:p>
        </w:tc>
        <w:tc>
          <w:tcPr>
            <w:tcW w:w="4394" w:type="dxa"/>
          </w:tcPr>
          <w:p w14:paraId="10341847" w14:textId="77777777" w:rsidR="00155A38" w:rsidRPr="000E1730" w:rsidRDefault="00155A38" w:rsidP="00155A38">
            <w:pPr>
              <w:pStyle w:val="Tabela-zawarto"/>
              <w:jc w:val="center"/>
            </w:pPr>
            <w:r>
              <w:t>Kryteria selekcji danych</w:t>
            </w:r>
          </w:p>
        </w:tc>
      </w:tr>
      <w:tr w:rsidR="00155A38" w:rsidRPr="000E1730" w14:paraId="6BC349D9" w14:textId="77777777" w:rsidTr="00452C47">
        <w:trPr>
          <w:jc w:val="center"/>
        </w:trPr>
        <w:tc>
          <w:tcPr>
            <w:tcW w:w="608" w:type="dxa"/>
          </w:tcPr>
          <w:p w14:paraId="0084F6F5" w14:textId="77777777" w:rsidR="00155A38" w:rsidRPr="000E1730" w:rsidRDefault="00155A38" w:rsidP="00155A38">
            <w:pPr>
              <w:pStyle w:val="Tabela-zawarto"/>
            </w:pPr>
          </w:p>
        </w:tc>
        <w:tc>
          <w:tcPr>
            <w:tcW w:w="2789" w:type="dxa"/>
          </w:tcPr>
          <w:p w14:paraId="0802C902" w14:textId="77777777" w:rsidR="00155A38" w:rsidRPr="000E1730" w:rsidRDefault="00155A38" w:rsidP="00155A38">
            <w:pPr>
              <w:pStyle w:val="Tabela-zawarto"/>
            </w:pPr>
            <w:r w:rsidRPr="000E1730">
              <w:t>-   -   TransactionIdentifier</w:t>
            </w:r>
          </w:p>
        </w:tc>
        <w:tc>
          <w:tcPr>
            <w:tcW w:w="4839" w:type="dxa"/>
            <w:vAlign w:val="center"/>
          </w:tcPr>
          <w:p w14:paraId="6DE60773" w14:textId="77777777" w:rsidR="00155A38" w:rsidRDefault="00155A38" w:rsidP="00155A38">
            <w:pPr>
              <w:pStyle w:val="Tabela-zawarto"/>
            </w:pPr>
            <w:r>
              <w:t>Identyfikator zlecenia wypłaty gotówki nadany przez klienta</w:t>
            </w:r>
          </w:p>
        </w:tc>
        <w:tc>
          <w:tcPr>
            <w:tcW w:w="1597" w:type="dxa"/>
          </w:tcPr>
          <w:p w14:paraId="2CB8B530" w14:textId="77777777" w:rsidR="00155A38" w:rsidRPr="000E1730" w:rsidRDefault="00155A38" w:rsidP="00155A38">
            <w:pPr>
              <w:pStyle w:val="Tabela-zawarto"/>
              <w:jc w:val="center"/>
            </w:pPr>
            <w:r>
              <w:t>W</w:t>
            </w:r>
          </w:p>
        </w:tc>
        <w:tc>
          <w:tcPr>
            <w:tcW w:w="4394" w:type="dxa"/>
          </w:tcPr>
          <w:p w14:paraId="450BAB9C" w14:textId="77777777" w:rsidR="00155A38" w:rsidRPr="000E1730" w:rsidRDefault="00155A38" w:rsidP="00155A38">
            <w:pPr>
              <w:pStyle w:val="Tabela-zawarto"/>
              <w:jc w:val="center"/>
            </w:pPr>
            <w:r w:rsidRPr="000E1730">
              <w:t xml:space="preserve">Identyfikator zlecenia (nadany przez </w:t>
            </w:r>
            <w:r w:rsidRPr="0032379D">
              <w:rPr>
                <w:highlight w:val="cyan"/>
              </w:rPr>
              <w:t>XXXX</w:t>
            </w:r>
            <w:r w:rsidRPr="000E1730">
              <w:t>)</w:t>
            </w:r>
          </w:p>
        </w:tc>
      </w:tr>
      <w:tr w:rsidR="00155A38" w:rsidRPr="000E1730" w14:paraId="5A602D46" w14:textId="77777777" w:rsidTr="00452C47">
        <w:trPr>
          <w:jc w:val="center"/>
        </w:trPr>
        <w:tc>
          <w:tcPr>
            <w:tcW w:w="608" w:type="dxa"/>
          </w:tcPr>
          <w:p w14:paraId="3DF5034B" w14:textId="77777777" w:rsidR="00155A38" w:rsidRPr="000E1730" w:rsidRDefault="00155A38" w:rsidP="00155A38">
            <w:pPr>
              <w:pStyle w:val="Tabela-zawarto"/>
            </w:pPr>
          </w:p>
        </w:tc>
        <w:tc>
          <w:tcPr>
            <w:tcW w:w="2789" w:type="dxa"/>
          </w:tcPr>
          <w:p w14:paraId="7B8C18A7" w14:textId="77777777" w:rsidR="00155A38" w:rsidRPr="000E1730" w:rsidRDefault="00155A38" w:rsidP="00155A38">
            <w:pPr>
              <w:pStyle w:val="Tabela-zawarto"/>
            </w:pPr>
            <w:r w:rsidRPr="000E1730">
              <w:t>-   -   BankTransactionIdentifier</w:t>
            </w:r>
          </w:p>
        </w:tc>
        <w:tc>
          <w:tcPr>
            <w:tcW w:w="4839" w:type="dxa"/>
            <w:vAlign w:val="center"/>
          </w:tcPr>
          <w:p w14:paraId="489AB8A7" w14:textId="77777777" w:rsidR="00155A38" w:rsidRDefault="00155A38" w:rsidP="00155A38">
            <w:pPr>
              <w:pStyle w:val="Tabela-zawarto"/>
            </w:pPr>
            <w:r>
              <w:t>Identyfikator zlecenia wypłaty gotówki nadany przez bank</w:t>
            </w:r>
          </w:p>
        </w:tc>
        <w:tc>
          <w:tcPr>
            <w:tcW w:w="1597" w:type="dxa"/>
          </w:tcPr>
          <w:p w14:paraId="72AAAD6A" w14:textId="77777777" w:rsidR="00155A38" w:rsidRPr="000E1730" w:rsidRDefault="00155A38" w:rsidP="00155A38">
            <w:pPr>
              <w:pStyle w:val="Tabela-zawarto"/>
              <w:jc w:val="center"/>
            </w:pPr>
          </w:p>
        </w:tc>
        <w:tc>
          <w:tcPr>
            <w:tcW w:w="4394" w:type="dxa"/>
          </w:tcPr>
          <w:p w14:paraId="18CBB80B" w14:textId="77777777" w:rsidR="00155A38" w:rsidRPr="000E1730" w:rsidRDefault="00155A38" w:rsidP="00155A38">
            <w:pPr>
              <w:pStyle w:val="Tabela-zawarto"/>
              <w:jc w:val="center"/>
            </w:pPr>
          </w:p>
        </w:tc>
      </w:tr>
      <w:tr w:rsidR="00155A38" w:rsidRPr="000E1730" w14:paraId="5AC0045B" w14:textId="77777777" w:rsidTr="00155A38">
        <w:trPr>
          <w:jc w:val="center"/>
        </w:trPr>
        <w:tc>
          <w:tcPr>
            <w:tcW w:w="608" w:type="dxa"/>
          </w:tcPr>
          <w:p w14:paraId="36B5C7DF" w14:textId="77777777" w:rsidR="00155A38" w:rsidRPr="000E1730" w:rsidRDefault="00155A38" w:rsidP="00155A38">
            <w:pPr>
              <w:pStyle w:val="Tabela-zawarto"/>
            </w:pPr>
            <w:r w:rsidRPr="000E1730">
              <w:lastRenderedPageBreak/>
              <w:t>A-</w:t>
            </w:r>
            <w:r>
              <w:t>2</w:t>
            </w:r>
            <w:r w:rsidRPr="000E1730">
              <w:t>1</w:t>
            </w:r>
          </w:p>
        </w:tc>
        <w:tc>
          <w:tcPr>
            <w:tcW w:w="2789" w:type="dxa"/>
          </w:tcPr>
          <w:p w14:paraId="76C18FFF" w14:textId="77777777" w:rsidR="00155A38" w:rsidRPr="000E1730" w:rsidRDefault="00155A38" w:rsidP="00155A38">
            <w:pPr>
              <w:pStyle w:val="Tabela-zawarto"/>
            </w:pPr>
            <w:r w:rsidRPr="000E1730">
              <w:t xml:space="preserve">-   -   </w:t>
            </w:r>
            <w:r w:rsidRPr="00155A38">
              <w:t>CustomerAccount</w:t>
            </w:r>
          </w:p>
        </w:tc>
        <w:tc>
          <w:tcPr>
            <w:tcW w:w="4839" w:type="dxa"/>
          </w:tcPr>
          <w:p w14:paraId="7ABE2F9B" w14:textId="77777777" w:rsidR="00155A38" w:rsidRPr="000E1730" w:rsidRDefault="00155A38" w:rsidP="00155A38">
            <w:pPr>
              <w:pStyle w:val="Tabela-zawarto"/>
            </w:pPr>
            <w:r w:rsidRPr="000E1730">
              <w:t xml:space="preserve">Informacje o rachunku </w:t>
            </w:r>
            <w:r>
              <w:t>klienta</w:t>
            </w:r>
          </w:p>
        </w:tc>
        <w:tc>
          <w:tcPr>
            <w:tcW w:w="1597" w:type="dxa"/>
          </w:tcPr>
          <w:p w14:paraId="6D3544D1" w14:textId="77777777" w:rsidR="00155A38" w:rsidRPr="000E1730" w:rsidRDefault="00155A38" w:rsidP="00155A38">
            <w:pPr>
              <w:pStyle w:val="Tabela-zawarto"/>
              <w:jc w:val="center"/>
            </w:pPr>
          </w:p>
        </w:tc>
        <w:tc>
          <w:tcPr>
            <w:tcW w:w="4394" w:type="dxa"/>
          </w:tcPr>
          <w:p w14:paraId="2F9DFB57" w14:textId="77777777" w:rsidR="00155A38" w:rsidRPr="000E1730" w:rsidRDefault="00155A38" w:rsidP="00155A38">
            <w:pPr>
              <w:pStyle w:val="Tabela-zawarto"/>
              <w:jc w:val="center"/>
            </w:pPr>
          </w:p>
        </w:tc>
      </w:tr>
      <w:tr w:rsidR="00155A38" w:rsidRPr="000E1730" w14:paraId="218E5858" w14:textId="77777777" w:rsidTr="00155A38">
        <w:trPr>
          <w:jc w:val="center"/>
        </w:trPr>
        <w:tc>
          <w:tcPr>
            <w:tcW w:w="608" w:type="dxa"/>
          </w:tcPr>
          <w:p w14:paraId="13740967" w14:textId="77777777" w:rsidR="00155A38" w:rsidRPr="000E1730" w:rsidRDefault="00155A38" w:rsidP="00155A38">
            <w:pPr>
              <w:pStyle w:val="Tabela-zawarto"/>
            </w:pPr>
          </w:p>
        </w:tc>
        <w:tc>
          <w:tcPr>
            <w:tcW w:w="2789" w:type="dxa"/>
          </w:tcPr>
          <w:p w14:paraId="65996EEF" w14:textId="77777777" w:rsidR="00155A38" w:rsidRPr="000E1730" w:rsidRDefault="00155A38" w:rsidP="00155A38">
            <w:pPr>
              <w:pStyle w:val="Tabela-zawarto"/>
              <w:rPr>
                <w:lang w:val="en-US"/>
              </w:rPr>
            </w:pPr>
            <w:r w:rsidRPr="000E1730">
              <w:rPr>
                <w:lang w:val="en-US"/>
              </w:rPr>
              <w:t>-   -   -   AccountIdentifier</w:t>
            </w:r>
          </w:p>
        </w:tc>
        <w:tc>
          <w:tcPr>
            <w:tcW w:w="4839" w:type="dxa"/>
          </w:tcPr>
          <w:p w14:paraId="4A41C1B5" w14:textId="77777777" w:rsidR="00155A38" w:rsidRPr="000E1730" w:rsidRDefault="00155A38" w:rsidP="00155A38">
            <w:pPr>
              <w:pStyle w:val="Tabela-zawarto"/>
            </w:pPr>
            <w:r w:rsidRPr="000E1730">
              <w:t>Numer rachunku</w:t>
            </w:r>
          </w:p>
        </w:tc>
        <w:tc>
          <w:tcPr>
            <w:tcW w:w="1597" w:type="dxa"/>
          </w:tcPr>
          <w:p w14:paraId="57B11265" w14:textId="77777777" w:rsidR="00155A38" w:rsidRPr="000E1730" w:rsidRDefault="00155A38" w:rsidP="00155A38">
            <w:pPr>
              <w:pStyle w:val="Tabela-zawarto"/>
              <w:jc w:val="center"/>
            </w:pPr>
          </w:p>
        </w:tc>
        <w:tc>
          <w:tcPr>
            <w:tcW w:w="4394" w:type="dxa"/>
          </w:tcPr>
          <w:p w14:paraId="3F1B9E22" w14:textId="77777777" w:rsidR="00155A38" w:rsidRPr="000E1730" w:rsidRDefault="00155A38" w:rsidP="00155A38">
            <w:pPr>
              <w:pStyle w:val="Tabela-zawarto"/>
              <w:jc w:val="center"/>
            </w:pPr>
          </w:p>
        </w:tc>
      </w:tr>
      <w:tr w:rsidR="00155A38" w:rsidRPr="000E1730" w14:paraId="714C458A" w14:textId="77777777" w:rsidTr="00452C47">
        <w:trPr>
          <w:jc w:val="center"/>
        </w:trPr>
        <w:tc>
          <w:tcPr>
            <w:tcW w:w="608" w:type="dxa"/>
            <w:vAlign w:val="center"/>
          </w:tcPr>
          <w:p w14:paraId="6CDFE136" w14:textId="77777777" w:rsidR="00155A38" w:rsidRPr="000E1730" w:rsidRDefault="00155A38" w:rsidP="00155A38">
            <w:pPr>
              <w:pStyle w:val="Tabela-zawarto"/>
              <w:jc w:val="center"/>
              <w:rPr>
                <w:lang w:val="en-US"/>
              </w:rPr>
            </w:pPr>
            <w:r w:rsidRPr="000E1730">
              <w:rPr>
                <w:lang w:val="en-US"/>
              </w:rPr>
              <w:t>A-18</w:t>
            </w:r>
          </w:p>
        </w:tc>
        <w:tc>
          <w:tcPr>
            <w:tcW w:w="2789" w:type="dxa"/>
            <w:vAlign w:val="center"/>
          </w:tcPr>
          <w:p w14:paraId="63CFCC20" w14:textId="77777777" w:rsidR="00155A38" w:rsidRPr="000E1730" w:rsidRDefault="00155A38" w:rsidP="00155A38">
            <w:pPr>
              <w:pStyle w:val="Tabela-zawarto"/>
              <w:rPr>
                <w:lang w:val="en-US"/>
              </w:rPr>
            </w:pPr>
            <w:r>
              <w:rPr>
                <w:lang w:val="en-US"/>
              </w:rPr>
              <w:t xml:space="preserve">-   -   </w:t>
            </w:r>
            <w:r w:rsidRPr="000E1730">
              <w:rPr>
                <w:lang w:val="en-US"/>
              </w:rPr>
              <w:t>Period</w:t>
            </w:r>
          </w:p>
        </w:tc>
        <w:tc>
          <w:tcPr>
            <w:tcW w:w="4839" w:type="dxa"/>
          </w:tcPr>
          <w:p w14:paraId="35D6DD0A" w14:textId="77777777" w:rsidR="00155A38" w:rsidRPr="000E1730" w:rsidRDefault="00155A38" w:rsidP="00155A38">
            <w:pPr>
              <w:pStyle w:val="Tabela-zawarto"/>
            </w:pPr>
            <w:r w:rsidRPr="000E1730">
              <w:t xml:space="preserve">Zakres czasowy określający datę realizacji </w:t>
            </w:r>
            <w:r>
              <w:t>zlecenia wypłaty gotówki</w:t>
            </w:r>
          </w:p>
        </w:tc>
        <w:tc>
          <w:tcPr>
            <w:tcW w:w="1597" w:type="dxa"/>
          </w:tcPr>
          <w:p w14:paraId="0EEA9450" w14:textId="77777777" w:rsidR="00155A38" w:rsidRPr="000E1730" w:rsidRDefault="00155A38" w:rsidP="00155A38">
            <w:pPr>
              <w:pStyle w:val="Tabela-zawarto"/>
              <w:jc w:val="center"/>
            </w:pPr>
          </w:p>
        </w:tc>
        <w:tc>
          <w:tcPr>
            <w:tcW w:w="4394" w:type="dxa"/>
          </w:tcPr>
          <w:p w14:paraId="58488612" w14:textId="77777777" w:rsidR="00155A38" w:rsidRPr="000E1730" w:rsidRDefault="00155A38" w:rsidP="00155A38">
            <w:pPr>
              <w:pStyle w:val="Tabela-zawarto"/>
              <w:jc w:val="center"/>
            </w:pPr>
          </w:p>
        </w:tc>
      </w:tr>
      <w:tr w:rsidR="00155A38" w:rsidRPr="000E1730" w14:paraId="75CD3A19" w14:textId="77777777" w:rsidTr="00452C47">
        <w:trPr>
          <w:jc w:val="center"/>
        </w:trPr>
        <w:tc>
          <w:tcPr>
            <w:tcW w:w="608" w:type="dxa"/>
            <w:vAlign w:val="center"/>
          </w:tcPr>
          <w:p w14:paraId="1614B9A5" w14:textId="77777777" w:rsidR="00155A38" w:rsidRPr="000E1730" w:rsidRDefault="00155A38" w:rsidP="00155A38">
            <w:pPr>
              <w:pStyle w:val="Tabela-zawarto"/>
              <w:jc w:val="center"/>
            </w:pPr>
          </w:p>
        </w:tc>
        <w:tc>
          <w:tcPr>
            <w:tcW w:w="2789" w:type="dxa"/>
            <w:vAlign w:val="center"/>
          </w:tcPr>
          <w:p w14:paraId="3422A1D2" w14:textId="77777777" w:rsidR="00155A38" w:rsidRPr="000E1730" w:rsidRDefault="00155A38" w:rsidP="00155A38">
            <w:pPr>
              <w:pStyle w:val="Tabela-zawarto"/>
            </w:pPr>
            <w:r>
              <w:t xml:space="preserve">-   -   -   </w:t>
            </w:r>
            <w:r w:rsidRPr="000E1730">
              <w:t>StartDateTime</w:t>
            </w:r>
          </w:p>
        </w:tc>
        <w:tc>
          <w:tcPr>
            <w:tcW w:w="4839" w:type="dxa"/>
          </w:tcPr>
          <w:p w14:paraId="2FA6B594" w14:textId="77777777" w:rsidR="00155A38" w:rsidRPr="000E1730" w:rsidRDefault="00155A38" w:rsidP="00155A38">
            <w:pPr>
              <w:pStyle w:val="Tabela-zawarto"/>
            </w:pPr>
            <w:r w:rsidRPr="000E1730">
              <w:t>Data rozpoczęcia</w:t>
            </w:r>
          </w:p>
        </w:tc>
        <w:tc>
          <w:tcPr>
            <w:tcW w:w="1597" w:type="dxa"/>
          </w:tcPr>
          <w:p w14:paraId="2990C2C3" w14:textId="77777777" w:rsidR="00155A38" w:rsidRPr="000E1730" w:rsidRDefault="00155A38" w:rsidP="00155A38">
            <w:pPr>
              <w:pStyle w:val="Tabela-zawarto"/>
              <w:jc w:val="center"/>
            </w:pPr>
          </w:p>
        </w:tc>
        <w:tc>
          <w:tcPr>
            <w:tcW w:w="4394" w:type="dxa"/>
          </w:tcPr>
          <w:p w14:paraId="318C7E12" w14:textId="77777777" w:rsidR="00155A38" w:rsidRPr="000E1730" w:rsidRDefault="00155A38" w:rsidP="00155A38">
            <w:pPr>
              <w:pStyle w:val="Tabela-zawarto"/>
              <w:jc w:val="center"/>
            </w:pPr>
          </w:p>
        </w:tc>
      </w:tr>
      <w:tr w:rsidR="00155A38" w:rsidRPr="000E1730" w14:paraId="5F326069" w14:textId="77777777" w:rsidTr="00452C47">
        <w:trPr>
          <w:jc w:val="center"/>
        </w:trPr>
        <w:tc>
          <w:tcPr>
            <w:tcW w:w="608" w:type="dxa"/>
            <w:vAlign w:val="center"/>
          </w:tcPr>
          <w:p w14:paraId="5D3ACECF" w14:textId="77777777" w:rsidR="00155A38" w:rsidRPr="000E1730" w:rsidRDefault="00155A38" w:rsidP="00155A38">
            <w:pPr>
              <w:pStyle w:val="Tabela-zawarto"/>
              <w:jc w:val="center"/>
            </w:pPr>
          </w:p>
        </w:tc>
        <w:tc>
          <w:tcPr>
            <w:tcW w:w="2789" w:type="dxa"/>
            <w:vAlign w:val="center"/>
          </w:tcPr>
          <w:p w14:paraId="341CD39C" w14:textId="77777777" w:rsidR="00155A38" w:rsidRPr="000E1730" w:rsidRDefault="00155A38" w:rsidP="00155A38">
            <w:pPr>
              <w:pStyle w:val="Tabela-zawarto"/>
            </w:pPr>
            <w:r>
              <w:t xml:space="preserve">-   -   -   </w:t>
            </w:r>
            <w:r w:rsidRPr="000E1730">
              <w:t>EndDateTime</w:t>
            </w:r>
          </w:p>
        </w:tc>
        <w:tc>
          <w:tcPr>
            <w:tcW w:w="4839" w:type="dxa"/>
          </w:tcPr>
          <w:p w14:paraId="50EEDD8A" w14:textId="77777777" w:rsidR="00155A38" w:rsidRPr="000E1730" w:rsidRDefault="00155A38" w:rsidP="00155A38">
            <w:pPr>
              <w:pStyle w:val="Tabela-zawarto"/>
            </w:pPr>
            <w:r w:rsidRPr="000E1730">
              <w:t>Data zakończenia</w:t>
            </w:r>
          </w:p>
        </w:tc>
        <w:tc>
          <w:tcPr>
            <w:tcW w:w="1597" w:type="dxa"/>
          </w:tcPr>
          <w:p w14:paraId="76B5D71D" w14:textId="77777777" w:rsidR="00155A38" w:rsidRPr="000E1730" w:rsidRDefault="00155A38" w:rsidP="00155A38">
            <w:pPr>
              <w:pStyle w:val="Tabela-zawarto"/>
              <w:jc w:val="center"/>
            </w:pPr>
          </w:p>
        </w:tc>
        <w:tc>
          <w:tcPr>
            <w:tcW w:w="4394" w:type="dxa"/>
          </w:tcPr>
          <w:p w14:paraId="390A6786" w14:textId="77777777" w:rsidR="00155A38" w:rsidRPr="000E1730" w:rsidRDefault="00155A38" w:rsidP="00155A38">
            <w:pPr>
              <w:pStyle w:val="Tabela-zawarto"/>
              <w:jc w:val="center"/>
            </w:pPr>
          </w:p>
        </w:tc>
      </w:tr>
    </w:tbl>
    <w:p w14:paraId="2AA98918" w14:textId="77777777" w:rsidR="00155A38" w:rsidRDefault="00155A38" w:rsidP="00155A38"/>
    <w:p w14:paraId="44FD153E" w14:textId="77777777" w:rsidR="00155A38" w:rsidRDefault="00155A38">
      <w:pPr>
        <w:rPr>
          <w:rFonts w:ascii="Arial" w:hAnsi="Arial"/>
          <w:b/>
          <w:sz w:val="28"/>
        </w:rPr>
      </w:pPr>
      <w:r>
        <w:br w:type="page"/>
      </w:r>
    </w:p>
    <w:p w14:paraId="3C24B5DA" w14:textId="2A5D71BB" w:rsidR="00155A38" w:rsidRPr="000E1730" w:rsidRDefault="00155A38" w:rsidP="00155A38">
      <w:pPr>
        <w:pStyle w:val="Nagwek2"/>
      </w:pPr>
      <w:bookmarkStart w:id="378" w:name="_Toc456852794"/>
      <w:bookmarkStart w:id="379" w:name="_Toc147832030"/>
      <w:r w:rsidRPr="000E1730">
        <w:lastRenderedPageBreak/>
        <w:t xml:space="preserve">Komunikat </w:t>
      </w:r>
      <w:r w:rsidR="007D5478">
        <w:t>odpowiedzi</w:t>
      </w:r>
      <w:r w:rsidR="007D5478" w:rsidRPr="000E1730">
        <w:t xml:space="preserve"> </w:t>
      </w:r>
      <w:r w:rsidRPr="00155A38">
        <w:t>PaymentCashInquiryResponse</w:t>
      </w:r>
      <w:bookmarkEnd w:id="378"/>
      <w:bookmarkEnd w:id="379"/>
    </w:p>
    <w:p w14:paraId="67614D3A" w14:textId="407F9772" w:rsidR="00155A38" w:rsidRPr="000E1730" w:rsidRDefault="00155A38" w:rsidP="00155A38">
      <w:pPr>
        <w:pStyle w:val="Legenda"/>
      </w:pPr>
      <w:bookmarkStart w:id="380" w:name="_Toc456852878"/>
      <w:bookmarkStart w:id="381" w:name="_Toc146620133"/>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62</w:t>
      </w:r>
      <w:r w:rsidR="004572E1">
        <w:rPr>
          <w:noProof/>
        </w:rPr>
        <w:fldChar w:fldCharType="end"/>
      </w:r>
      <w:r w:rsidRPr="000E1730">
        <w:t xml:space="preserve">: Komunikat </w:t>
      </w:r>
      <w:r>
        <w:t>odpowiedzi</w:t>
      </w:r>
      <w:r w:rsidRPr="000E1730">
        <w:t xml:space="preserve"> </w:t>
      </w:r>
      <w:r w:rsidRPr="00155A38">
        <w:t>PaymentCashInquiryResponse</w:t>
      </w:r>
      <w:bookmarkEnd w:id="380"/>
      <w:bookmarkEnd w:id="381"/>
    </w:p>
    <w:tbl>
      <w:tblPr>
        <w:tblW w:w="14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247"/>
        <w:gridCol w:w="3827"/>
        <w:gridCol w:w="709"/>
        <w:gridCol w:w="709"/>
        <w:gridCol w:w="709"/>
        <w:gridCol w:w="1134"/>
        <w:gridCol w:w="1559"/>
        <w:gridCol w:w="1719"/>
      </w:tblGrid>
      <w:tr w:rsidR="00A634A1" w:rsidRPr="000E1730" w14:paraId="03AF3DF5" w14:textId="77777777" w:rsidTr="00A634A1">
        <w:trPr>
          <w:tblHeader/>
          <w:jc w:val="center"/>
        </w:trPr>
        <w:tc>
          <w:tcPr>
            <w:tcW w:w="576" w:type="dxa"/>
            <w:shd w:val="solid" w:color="auto" w:fill="auto"/>
          </w:tcPr>
          <w:p w14:paraId="1ADC8C87" w14:textId="77777777" w:rsidR="00A634A1" w:rsidRPr="000E1730" w:rsidRDefault="00A634A1" w:rsidP="00A634A1">
            <w:pPr>
              <w:pStyle w:val="Tabela-zawarto"/>
            </w:pPr>
          </w:p>
        </w:tc>
        <w:tc>
          <w:tcPr>
            <w:tcW w:w="3247" w:type="dxa"/>
            <w:shd w:val="solid" w:color="auto" w:fill="auto"/>
          </w:tcPr>
          <w:p w14:paraId="1A07E472" w14:textId="77777777" w:rsidR="00A634A1" w:rsidRPr="004147A6" w:rsidRDefault="00A634A1" w:rsidP="00A634A1">
            <w:pPr>
              <w:pStyle w:val="Tabela-zawarto"/>
              <w:rPr>
                <w:b/>
              </w:rPr>
            </w:pPr>
            <w:r w:rsidRPr="004147A6">
              <w:rPr>
                <w:b/>
              </w:rPr>
              <w:t>Nazwa elementu</w:t>
            </w:r>
          </w:p>
        </w:tc>
        <w:tc>
          <w:tcPr>
            <w:tcW w:w="3827" w:type="dxa"/>
            <w:shd w:val="solid" w:color="auto" w:fill="auto"/>
          </w:tcPr>
          <w:p w14:paraId="3BD3B53E" w14:textId="77777777" w:rsidR="00A634A1" w:rsidRPr="004147A6" w:rsidRDefault="00A634A1" w:rsidP="00A634A1">
            <w:pPr>
              <w:pStyle w:val="Tabela-zawarto"/>
              <w:rPr>
                <w:b/>
              </w:rPr>
            </w:pPr>
            <w:r w:rsidRPr="004147A6">
              <w:rPr>
                <w:b/>
              </w:rPr>
              <w:t xml:space="preserve">Opis                          </w:t>
            </w:r>
          </w:p>
        </w:tc>
        <w:tc>
          <w:tcPr>
            <w:tcW w:w="2127" w:type="dxa"/>
            <w:gridSpan w:val="3"/>
            <w:shd w:val="solid" w:color="auto" w:fill="auto"/>
          </w:tcPr>
          <w:p w14:paraId="43DCDE78" w14:textId="001E9202" w:rsidR="00A634A1" w:rsidRPr="004147A6" w:rsidRDefault="00A634A1" w:rsidP="00A634A1">
            <w:pPr>
              <w:pStyle w:val="Tabela-zawarto"/>
              <w:jc w:val="center"/>
              <w:rPr>
                <w:b/>
              </w:rPr>
            </w:pPr>
            <w:r>
              <w:rPr>
                <w:b/>
              </w:rPr>
              <w:t>Wymagalność</w:t>
            </w:r>
          </w:p>
        </w:tc>
        <w:tc>
          <w:tcPr>
            <w:tcW w:w="4412" w:type="dxa"/>
            <w:gridSpan w:val="3"/>
            <w:shd w:val="solid" w:color="auto" w:fill="auto"/>
          </w:tcPr>
          <w:p w14:paraId="0B4F7E5C" w14:textId="77777777" w:rsidR="00A634A1" w:rsidRPr="004147A6" w:rsidRDefault="00A634A1" w:rsidP="00A634A1">
            <w:pPr>
              <w:pStyle w:val="Tabela-zawarto"/>
              <w:jc w:val="center"/>
              <w:rPr>
                <w:b/>
              </w:rPr>
            </w:pPr>
            <w:r w:rsidRPr="004147A6">
              <w:rPr>
                <w:b/>
              </w:rPr>
              <w:t>Wprowadzana wartość</w:t>
            </w:r>
          </w:p>
        </w:tc>
      </w:tr>
      <w:tr w:rsidR="00A634A1" w:rsidRPr="000E1730" w14:paraId="05708BAC" w14:textId="77777777" w:rsidTr="00A634A1">
        <w:trPr>
          <w:tblHeader/>
          <w:jc w:val="center"/>
        </w:trPr>
        <w:tc>
          <w:tcPr>
            <w:tcW w:w="576" w:type="dxa"/>
            <w:shd w:val="solid" w:color="auto" w:fill="auto"/>
          </w:tcPr>
          <w:p w14:paraId="435AC448" w14:textId="77777777" w:rsidR="00A634A1" w:rsidRPr="000E1730" w:rsidRDefault="00A634A1" w:rsidP="00A634A1">
            <w:pPr>
              <w:pStyle w:val="Tabela-zawarto"/>
            </w:pPr>
          </w:p>
        </w:tc>
        <w:tc>
          <w:tcPr>
            <w:tcW w:w="3247" w:type="dxa"/>
            <w:shd w:val="solid" w:color="auto" w:fill="auto"/>
          </w:tcPr>
          <w:p w14:paraId="0C28D5D3" w14:textId="77777777" w:rsidR="00A634A1" w:rsidRPr="004147A6" w:rsidRDefault="00A634A1" w:rsidP="00A634A1">
            <w:pPr>
              <w:pStyle w:val="Tabela-zawarto"/>
              <w:rPr>
                <w:b/>
              </w:rPr>
            </w:pPr>
          </w:p>
        </w:tc>
        <w:tc>
          <w:tcPr>
            <w:tcW w:w="3827" w:type="dxa"/>
            <w:shd w:val="solid" w:color="auto" w:fill="auto"/>
          </w:tcPr>
          <w:p w14:paraId="159FC710" w14:textId="77777777" w:rsidR="00A634A1" w:rsidRPr="004147A6" w:rsidRDefault="00A634A1" w:rsidP="00A634A1">
            <w:pPr>
              <w:pStyle w:val="Tabela-zawarto"/>
              <w:rPr>
                <w:b/>
              </w:rPr>
            </w:pPr>
          </w:p>
        </w:tc>
        <w:tc>
          <w:tcPr>
            <w:tcW w:w="709" w:type="dxa"/>
            <w:shd w:val="solid" w:color="auto" w:fill="auto"/>
          </w:tcPr>
          <w:p w14:paraId="2DA46843" w14:textId="2FD41884" w:rsidR="00A634A1" w:rsidRDefault="00A634A1" w:rsidP="00A634A1">
            <w:pPr>
              <w:pStyle w:val="Tabela-zawarto"/>
              <w:jc w:val="center"/>
              <w:rPr>
                <w:b/>
              </w:rPr>
            </w:pPr>
            <w:r>
              <w:rPr>
                <w:b/>
              </w:rPr>
              <w:t>ZWG</w:t>
            </w:r>
          </w:p>
        </w:tc>
        <w:tc>
          <w:tcPr>
            <w:tcW w:w="709" w:type="dxa"/>
            <w:shd w:val="solid" w:color="auto" w:fill="auto"/>
          </w:tcPr>
          <w:p w14:paraId="174095B4" w14:textId="76BD45DC" w:rsidR="00A634A1" w:rsidRDefault="00A634A1" w:rsidP="00A634A1">
            <w:pPr>
              <w:pStyle w:val="Tabela-zawarto"/>
              <w:jc w:val="center"/>
              <w:rPr>
                <w:b/>
              </w:rPr>
            </w:pPr>
            <w:r>
              <w:rPr>
                <w:b/>
              </w:rPr>
              <w:t>ZOK</w:t>
            </w:r>
          </w:p>
        </w:tc>
        <w:tc>
          <w:tcPr>
            <w:tcW w:w="709" w:type="dxa"/>
            <w:shd w:val="solid" w:color="auto" w:fill="auto"/>
          </w:tcPr>
          <w:p w14:paraId="23BBD92F" w14:textId="562E0334" w:rsidR="00A634A1" w:rsidRPr="004147A6" w:rsidRDefault="00A634A1" w:rsidP="00A634A1">
            <w:pPr>
              <w:pStyle w:val="Tabela-zawarto"/>
              <w:jc w:val="center"/>
              <w:rPr>
                <w:b/>
              </w:rPr>
            </w:pPr>
            <w:r>
              <w:rPr>
                <w:b/>
              </w:rPr>
              <w:t>EWG</w:t>
            </w:r>
          </w:p>
        </w:tc>
        <w:tc>
          <w:tcPr>
            <w:tcW w:w="4412" w:type="dxa"/>
            <w:gridSpan w:val="3"/>
            <w:shd w:val="solid" w:color="auto" w:fill="auto"/>
          </w:tcPr>
          <w:p w14:paraId="78879BCA" w14:textId="77777777" w:rsidR="00A634A1" w:rsidRPr="004147A6" w:rsidRDefault="00A634A1" w:rsidP="00A634A1">
            <w:pPr>
              <w:pStyle w:val="Tabela-zawarto"/>
              <w:jc w:val="center"/>
              <w:rPr>
                <w:b/>
              </w:rPr>
            </w:pPr>
          </w:p>
        </w:tc>
      </w:tr>
      <w:tr w:rsidR="00A634A1" w:rsidRPr="000E1730" w14:paraId="509FCFFD" w14:textId="77777777" w:rsidTr="00A634A1">
        <w:trPr>
          <w:jc w:val="center"/>
        </w:trPr>
        <w:tc>
          <w:tcPr>
            <w:tcW w:w="576" w:type="dxa"/>
          </w:tcPr>
          <w:p w14:paraId="74E88BC2" w14:textId="77777777" w:rsidR="00A634A1" w:rsidRPr="000E1730" w:rsidRDefault="00A634A1" w:rsidP="00A634A1">
            <w:pPr>
              <w:pStyle w:val="Tabela-zawarto"/>
            </w:pPr>
          </w:p>
        </w:tc>
        <w:tc>
          <w:tcPr>
            <w:tcW w:w="3247" w:type="dxa"/>
          </w:tcPr>
          <w:p w14:paraId="184694AE" w14:textId="77777777" w:rsidR="00A634A1" w:rsidRPr="000E1730" w:rsidRDefault="00A634A1" w:rsidP="00A634A1">
            <w:pPr>
              <w:pStyle w:val="Tabela-zawarto"/>
            </w:pPr>
            <w:r w:rsidRPr="00155A38">
              <w:t>PaymentCashInquiryResponse</w:t>
            </w:r>
          </w:p>
        </w:tc>
        <w:tc>
          <w:tcPr>
            <w:tcW w:w="10366" w:type="dxa"/>
            <w:gridSpan w:val="7"/>
          </w:tcPr>
          <w:p w14:paraId="66C28CC8" w14:textId="70DF4205" w:rsidR="00A634A1" w:rsidRPr="000E1730" w:rsidRDefault="00A634A1" w:rsidP="00A634A1">
            <w:pPr>
              <w:pStyle w:val="Tabela-zawarto"/>
              <w:jc w:val="center"/>
            </w:pPr>
            <w:r>
              <w:rPr>
                <w:rFonts w:cs="Arial"/>
              </w:rPr>
              <w:t>Zapytanie o zlecenia wypłaty gotówki</w:t>
            </w:r>
            <w:r w:rsidRPr="000E1730">
              <w:rPr>
                <w:rFonts w:cs="Arial"/>
              </w:rPr>
              <w:t xml:space="preserve"> – komunikat typu </w:t>
            </w:r>
            <w:r>
              <w:rPr>
                <w:rFonts w:cs="Arial"/>
              </w:rPr>
              <w:t>odpowiedź</w:t>
            </w:r>
          </w:p>
        </w:tc>
      </w:tr>
      <w:tr w:rsidR="00A634A1" w:rsidRPr="000E1730" w14:paraId="0E68C7B2" w14:textId="77777777" w:rsidTr="00A634A1">
        <w:trPr>
          <w:jc w:val="center"/>
        </w:trPr>
        <w:tc>
          <w:tcPr>
            <w:tcW w:w="576" w:type="dxa"/>
          </w:tcPr>
          <w:p w14:paraId="1DFAF601" w14:textId="77777777" w:rsidR="00A634A1" w:rsidRPr="000E1730" w:rsidRDefault="00A634A1" w:rsidP="00A634A1">
            <w:pPr>
              <w:pStyle w:val="Tabela-zawarto"/>
            </w:pPr>
            <w:r w:rsidRPr="000E1730">
              <w:t>A-16</w:t>
            </w:r>
          </w:p>
        </w:tc>
        <w:tc>
          <w:tcPr>
            <w:tcW w:w="3247" w:type="dxa"/>
          </w:tcPr>
          <w:p w14:paraId="3FBC36B7" w14:textId="77777777" w:rsidR="00A634A1" w:rsidRPr="000E1730" w:rsidRDefault="00A634A1" w:rsidP="00A634A1">
            <w:pPr>
              <w:pStyle w:val="Tabela-zawarto"/>
            </w:pPr>
            <w:r w:rsidRPr="000E1730">
              <w:t>-   Header</w:t>
            </w:r>
          </w:p>
        </w:tc>
        <w:tc>
          <w:tcPr>
            <w:tcW w:w="3827" w:type="dxa"/>
          </w:tcPr>
          <w:p w14:paraId="328BE6B8" w14:textId="77777777" w:rsidR="00A634A1" w:rsidRPr="000E1730" w:rsidRDefault="00A634A1" w:rsidP="00A634A1">
            <w:pPr>
              <w:pStyle w:val="Tabela-zawarto"/>
              <w:rPr>
                <w:rFonts w:cs="Arial"/>
              </w:rPr>
            </w:pPr>
            <w:r w:rsidRPr="000E1730">
              <w:rPr>
                <w:rFonts w:cs="Arial"/>
              </w:rPr>
              <w:t>Komponent zawierający elementy nagłówka komunikatu</w:t>
            </w:r>
          </w:p>
        </w:tc>
        <w:tc>
          <w:tcPr>
            <w:tcW w:w="709" w:type="dxa"/>
          </w:tcPr>
          <w:p w14:paraId="4793474B" w14:textId="335CB0D6" w:rsidR="00A634A1" w:rsidRDefault="00A634A1" w:rsidP="00A634A1">
            <w:pPr>
              <w:pStyle w:val="Tabela-zawarto"/>
              <w:jc w:val="center"/>
            </w:pPr>
            <w:r>
              <w:t>W</w:t>
            </w:r>
          </w:p>
        </w:tc>
        <w:tc>
          <w:tcPr>
            <w:tcW w:w="709" w:type="dxa"/>
          </w:tcPr>
          <w:p w14:paraId="7DD02EED" w14:textId="6E54D599" w:rsidR="00A634A1" w:rsidRDefault="00A634A1" w:rsidP="00A634A1">
            <w:pPr>
              <w:pStyle w:val="Tabela-zawarto"/>
              <w:jc w:val="center"/>
            </w:pPr>
            <w:r>
              <w:t>W</w:t>
            </w:r>
          </w:p>
        </w:tc>
        <w:tc>
          <w:tcPr>
            <w:tcW w:w="709" w:type="dxa"/>
          </w:tcPr>
          <w:p w14:paraId="3C1EEB53" w14:textId="32298496" w:rsidR="00A634A1" w:rsidRPr="000E1730" w:rsidRDefault="00A634A1" w:rsidP="00A634A1">
            <w:pPr>
              <w:pStyle w:val="Tabela-zawarto"/>
              <w:jc w:val="center"/>
            </w:pPr>
            <w:r>
              <w:t>W</w:t>
            </w:r>
          </w:p>
        </w:tc>
        <w:tc>
          <w:tcPr>
            <w:tcW w:w="4412" w:type="dxa"/>
            <w:gridSpan w:val="3"/>
          </w:tcPr>
          <w:p w14:paraId="093697C3" w14:textId="77777777" w:rsidR="00A634A1" w:rsidRPr="000E1730" w:rsidRDefault="00A634A1" w:rsidP="00A634A1">
            <w:pPr>
              <w:pStyle w:val="Tabela-zawarto"/>
              <w:jc w:val="center"/>
            </w:pPr>
          </w:p>
        </w:tc>
      </w:tr>
      <w:tr w:rsidR="00A634A1" w:rsidRPr="000E1730" w14:paraId="24C379D2" w14:textId="77777777" w:rsidTr="00A634A1">
        <w:trPr>
          <w:jc w:val="center"/>
        </w:trPr>
        <w:tc>
          <w:tcPr>
            <w:tcW w:w="576" w:type="dxa"/>
          </w:tcPr>
          <w:p w14:paraId="64C19F73" w14:textId="77777777" w:rsidR="00A634A1" w:rsidRPr="000E1730" w:rsidRDefault="00A634A1" w:rsidP="00A634A1">
            <w:pPr>
              <w:pStyle w:val="Tabela-zawarto"/>
            </w:pPr>
          </w:p>
        </w:tc>
        <w:tc>
          <w:tcPr>
            <w:tcW w:w="3247" w:type="dxa"/>
          </w:tcPr>
          <w:p w14:paraId="730EE9EC" w14:textId="77777777" w:rsidR="00A634A1" w:rsidRPr="000E1730" w:rsidRDefault="00A634A1" w:rsidP="00A634A1">
            <w:pPr>
              <w:pStyle w:val="Tabela-zawarto"/>
            </w:pPr>
            <w:r w:rsidRPr="000E1730">
              <w:t>-   -   IssueDateTime</w:t>
            </w:r>
          </w:p>
        </w:tc>
        <w:tc>
          <w:tcPr>
            <w:tcW w:w="3827" w:type="dxa"/>
          </w:tcPr>
          <w:p w14:paraId="1E30F933" w14:textId="77777777" w:rsidR="00A634A1" w:rsidRPr="000E1730" w:rsidRDefault="00A634A1" w:rsidP="00A634A1">
            <w:pPr>
              <w:pStyle w:val="Tabela-zawarto"/>
              <w:rPr>
                <w:rFonts w:cs="Arial"/>
              </w:rPr>
            </w:pPr>
            <w:r w:rsidRPr="000E1730">
              <w:rPr>
                <w:rFonts w:cs="Arial"/>
              </w:rPr>
              <w:t>Data i czas komunikatu</w:t>
            </w:r>
          </w:p>
        </w:tc>
        <w:tc>
          <w:tcPr>
            <w:tcW w:w="709" w:type="dxa"/>
          </w:tcPr>
          <w:p w14:paraId="6B20507E" w14:textId="05F8DA9C" w:rsidR="00A634A1" w:rsidRDefault="00A634A1" w:rsidP="00A634A1">
            <w:pPr>
              <w:pStyle w:val="Tabela-zawarto"/>
              <w:jc w:val="center"/>
              <w:rPr>
                <w:lang w:val="de-DE"/>
              </w:rPr>
            </w:pPr>
            <w:r>
              <w:rPr>
                <w:lang w:val="de-DE"/>
              </w:rPr>
              <w:t>W</w:t>
            </w:r>
          </w:p>
        </w:tc>
        <w:tc>
          <w:tcPr>
            <w:tcW w:w="709" w:type="dxa"/>
          </w:tcPr>
          <w:p w14:paraId="7CF0DFC0" w14:textId="7822D3B2" w:rsidR="00A634A1" w:rsidRDefault="00A634A1" w:rsidP="00A634A1">
            <w:pPr>
              <w:pStyle w:val="Tabela-zawarto"/>
              <w:jc w:val="center"/>
              <w:rPr>
                <w:lang w:val="de-DE"/>
              </w:rPr>
            </w:pPr>
            <w:r>
              <w:rPr>
                <w:lang w:val="de-DE"/>
              </w:rPr>
              <w:t>W</w:t>
            </w:r>
          </w:p>
        </w:tc>
        <w:tc>
          <w:tcPr>
            <w:tcW w:w="709" w:type="dxa"/>
          </w:tcPr>
          <w:p w14:paraId="57D4D3BF" w14:textId="36A54265" w:rsidR="00A634A1" w:rsidRPr="000E1730" w:rsidRDefault="00A634A1" w:rsidP="00A634A1">
            <w:pPr>
              <w:pStyle w:val="Tabela-zawarto"/>
              <w:jc w:val="center"/>
              <w:rPr>
                <w:lang w:val="de-DE"/>
              </w:rPr>
            </w:pPr>
            <w:r>
              <w:rPr>
                <w:lang w:val="de-DE"/>
              </w:rPr>
              <w:t>W</w:t>
            </w:r>
          </w:p>
        </w:tc>
        <w:tc>
          <w:tcPr>
            <w:tcW w:w="4412" w:type="dxa"/>
            <w:gridSpan w:val="3"/>
          </w:tcPr>
          <w:p w14:paraId="1ACC2566" w14:textId="77777777" w:rsidR="00A634A1" w:rsidRPr="000E1730" w:rsidRDefault="00A634A1" w:rsidP="00A634A1">
            <w:pPr>
              <w:pStyle w:val="Tabela-zawarto"/>
              <w:jc w:val="center"/>
              <w:rPr>
                <w:lang w:val="de-DE"/>
              </w:rPr>
            </w:pPr>
            <w:r w:rsidRPr="000E1730">
              <w:rPr>
                <w:lang w:val="de-DE"/>
              </w:rPr>
              <w:t>Data i czas komunikatu</w:t>
            </w:r>
          </w:p>
        </w:tc>
      </w:tr>
      <w:tr w:rsidR="00A634A1" w:rsidRPr="000E1730" w14:paraId="31E15025" w14:textId="77777777" w:rsidTr="00A634A1">
        <w:trPr>
          <w:jc w:val="center"/>
        </w:trPr>
        <w:tc>
          <w:tcPr>
            <w:tcW w:w="576" w:type="dxa"/>
          </w:tcPr>
          <w:p w14:paraId="7A2536DE" w14:textId="77777777" w:rsidR="00A634A1" w:rsidRPr="000E1730" w:rsidRDefault="00A634A1" w:rsidP="00A634A1">
            <w:pPr>
              <w:pStyle w:val="Tabela-zawarto"/>
            </w:pPr>
          </w:p>
        </w:tc>
        <w:tc>
          <w:tcPr>
            <w:tcW w:w="3247" w:type="dxa"/>
          </w:tcPr>
          <w:p w14:paraId="00B6CABA" w14:textId="77777777" w:rsidR="00A634A1" w:rsidRPr="000E1730" w:rsidRDefault="00A634A1" w:rsidP="00A634A1">
            <w:pPr>
              <w:pStyle w:val="Tabela-zawarto"/>
              <w:rPr>
                <w:lang w:val="de-DE"/>
              </w:rPr>
            </w:pPr>
            <w:r w:rsidRPr="000E1730">
              <w:rPr>
                <w:lang w:val="de-DE"/>
              </w:rPr>
              <w:t>-   -   DocumentIdentifier</w:t>
            </w:r>
          </w:p>
        </w:tc>
        <w:tc>
          <w:tcPr>
            <w:tcW w:w="3827" w:type="dxa"/>
          </w:tcPr>
          <w:p w14:paraId="7F8C0095" w14:textId="77777777" w:rsidR="00A634A1" w:rsidRPr="000E1730" w:rsidRDefault="00A634A1" w:rsidP="00A634A1">
            <w:pPr>
              <w:pStyle w:val="Tabela-zawarto"/>
              <w:rPr>
                <w:rFonts w:cs="Arial"/>
              </w:rPr>
            </w:pPr>
            <w:r w:rsidRPr="000E1730">
              <w:rPr>
                <w:rFonts w:cs="Arial"/>
              </w:rPr>
              <w:t>Identyfikator komunikatu</w:t>
            </w:r>
          </w:p>
        </w:tc>
        <w:tc>
          <w:tcPr>
            <w:tcW w:w="709" w:type="dxa"/>
          </w:tcPr>
          <w:p w14:paraId="56686EEA" w14:textId="36E7567C" w:rsidR="00A634A1" w:rsidRDefault="00A634A1" w:rsidP="00A634A1">
            <w:pPr>
              <w:pStyle w:val="Tabela-zawarto"/>
              <w:jc w:val="center"/>
            </w:pPr>
            <w:r>
              <w:t>W</w:t>
            </w:r>
          </w:p>
        </w:tc>
        <w:tc>
          <w:tcPr>
            <w:tcW w:w="709" w:type="dxa"/>
          </w:tcPr>
          <w:p w14:paraId="78E2C70A" w14:textId="51BCE34A" w:rsidR="00A634A1" w:rsidRDefault="00A634A1" w:rsidP="00A634A1">
            <w:pPr>
              <w:pStyle w:val="Tabela-zawarto"/>
              <w:jc w:val="center"/>
            </w:pPr>
            <w:r>
              <w:t>W</w:t>
            </w:r>
          </w:p>
        </w:tc>
        <w:tc>
          <w:tcPr>
            <w:tcW w:w="709" w:type="dxa"/>
          </w:tcPr>
          <w:p w14:paraId="38FF4B1E" w14:textId="3FC4B865" w:rsidR="00A634A1" w:rsidRPr="000E1730" w:rsidRDefault="00A634A1" w:rsidP="00A634A1">
            <w:pPr>
              <w:pStyle w:val="Tabela-zawarto"/>
              <w:jc w:val="center"/>
            </w:pPr>
            <w:r>
              <w:t>W</w:t>
            </w:r>
          </w:p>
        </w:tc>
        <w:tc>
          <w:tcPr>
            <w:tcW w:w="4412" w:type="dxa"/>
            <w:gridSpan w:val="3"/>
          </w:tcPr>
          <w:p w14:paraId="34F18DFF" w14:textId="77777777" w:rsidR="00A634A1" w:rsidRPr="000E1730" w:rsidRDefault="00A634A1" w:rsidP="00A634A1">
            <w:pPr>
              <w:pStyle w:val="Tabela-zawarto"/>
              <w:jc w:val="center"/>
            </w:pPr>
            <w:r w:rsidRPr="000E1730">
              <w:t>Dowolny ciąg znaków nadawany przez wysyłającego</w:t>
            </w:r>
          </w:p>
        </w:tc>
      </w:tr>
      <w:tr w:rsidR="00A634A1" w:rsidRPr="000E1730" w14:paraId="451F22E8" w14:textId="77777777" w:rsidTr="00A634A1">
        <w:trPr>
          <w:jc w:val="center"/>
        </w:trPr>
        <w:tc>
          <w:tcPr>
            <w:tcW w:w="576" w:type="dxa"/>
          </w:tcPr>
          <w:p w14:paraId="2BCC737C" w14:textId="77777777" w:rsidR="00A634A1" w:rsidRPr="000E1730" w:rsidRDefault="00A634A1" w:rsidP="00A634A1">
            <w:pPr>
              <w:pStyle w:val="Tabela-zawarto"/>
            </w:pPr>
          </w:p>
        </w:tc>
        <w:tc>
          <w:tcPr>
            <w:tcW w:w="3247" w:type="dxa"/>
          </w:tcPr>
          <w:p w14:paraId="5D771FEE" w14:textId="77777777" w:rsidR="00A634A1" w:rsidRPr="000E1730" w:rsidRDefault="00A634A1" w:rsidP="00A634A1">
            <w:pPr>
              <w:pStyle w:val="Tabela-zawarto"/>
            </w:pPr>
            <w:r w:rsidRPr="000E1730">
              <w:t>-   -   SenderIdentifier</w:t>
            </w:r>
          </w:p>
        </w:tc>
        <w:tc>
          <w:tcPr>
            <w:tcW w:w="3827" w:type="dxa"/>
          </w:tcPr>
          <w:p w14:paraId="3E10DD08" w14:textId="77777777" w:rsidR="00A634A1" w:rsidRPr="000E1730" w:rsidRDefault="00A634A1" w:rsidP="00A634A1">
            <w:pPr>
              <w:pStyle w:val="Tabela-zawarto"/>
              <w:rPr>
                <w:rFonts w:cs="Arial"/>
              </w:rPr>
            </w:pPr>
            <w:r w:rsidRPr="000E1730">
              <w:rPr>
                <w:rFonts w:cs="Arial"/>
              </w:rPr>
              <w:t>Identyfikator nadawcy komunikatu</w:t>
            </w:r>
          </w:p>
        </w:tc>
        <w:tc>
          <w:tcPr>
            <w:tcW w:w="709" w:type="dxa"/>
          </w:tcPr>
          <w:p w14:paraId="1CD047A2" w14:textId="63ED9548" w:rsidR="00A634A1" w:rsidRDefault="00A634A1" w:rsidP="00A634A1">
            <w:pPr>
              <w:pStyle w:val="Tabela-zawarto"/>
              <w:jc w:val="center"/>
              <w:rPr>
                <w:lang w:val="en-US"/>
              </w:rPr>
            </w:pPr>
            <w:r>
              <w:rPr>
                <w:lang w:val="en-US"/>
              </w:rPr>
              <w:t>W</w:t>
            </w:r>
          </w:p>
        </w:tc>
        <w:tc>
          <w:tcPr>
            <w:tcW w:w="709" w:type="dxa"/>
          </w:tcPr>
          <w:p w14:paraId="66CB5F7C" w14:textId="7F73E976" w:rsidR="00A634A1" w:rsidRDefault="00A634A1" w:rsidP="00A634A1">
            <w:pPr>
              <w:pStyle w:val="Tabela-zawarto"/>
              <w:jc w:val="center"/>
              <w:rPr>
                <w:lang w:val="en-US"/>
              </w:rPr>
            </w:pPr>
            <w:r>
              <w:rPr>
                <w:lang w:val="en-US"/>
              </w:rPr>
              <w:t>W</w:t>
            </w:r>
          </w:p>
        </w:tc>
        <w:tc>
          <w:tcPr>
            <w:tcW w:w="709" w:type="dxa"/>
          </w:tcPr>
          <w:p w14:paraId="27FC4124" w14:textId="2EFACE5C" w:rsidR="00A634A1" w:rsidRPr="000E1730" w:rsidRDefault="00A634A1" w:rsidP="00A634A1">
            <w:pPr>
              <w:pStyle w:val="Tabela-zawarto"/>
              <w:jc w:val="center"/>
              <w:rPr>
                <w:lang w:val="en-US"/>
              </w:rPr>
            </w:pPr>
            <w:r>
              <w:rPr>
                <w:lang w:val="en-US"/>
              </w:rPr>
              <w:t>W</w:t>
            </w:r>
          </w:p>
        </w:tc>
        <w:tc>
          <w:tcPr>
            <w:tcW w:w="4412" w:type="dxa"/>
            <w:gridSpan w:val="3"/>
          </w:tcPr>
          <w:p w14:paraId="135BD5A0" w14:textId="77777777" w:rsidR="00A634A1" w:rsidRPr="000E1730" w:rsidRDefault="00A634A1" w:rsidP="00A634A1">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A634A1" w:rsidRPr="000E1730" w14:paraId="40B1FF25" w14:textId="77777777" w:rsidTr="00A634A1">
        <w:trPr>
          <w:jc w:val="center"/>
        </w:trPr>
        <w:tc>
          <w:tcPr>
            <w:tcW w:w="576" w:type="dxa"/>
          </w:tcPr>
          <w:p w14:paraId="568AF892" w14:textId="77777777" w:rsidR="00A634A1" w:rsidRPr="000E1730" w:rsidRDefault="00A634A1" w:rsidP="00A634A1">
            <w:pPr>
              <w:pStyle w:val="Tabela-zawarto"/>
            </w:pPr>
          </w:p>
        </w:tc>
        <w:tc>
          <w:tcPr>
            <w:tcW w:w="3247" w:type="dxa"/>
          </w:tcPr>
          <w:p w14:paraId="2C6ECE29" w14:textId="77777777" w:rsidR="00A634A1" w:rsidRPr="000E1730" w:rsidRDefault="00A634A1" w:rsidP="00A634A1">
            <w:pPr>
              <w:pStyle w:val="Tabela-zawarto"/>
              <w:rPr>
                <w:lang w:val="en-US"/>
              </w:rPr>
            </w:pPr>
            <w:r w:rsidRPr="000E1730">
              <w:rPr>
                <w:lang w:val="en-US"/>
              </w:rPr>
              <w:t>-   -   ReceiverIdentifier</w:t>
            </w:r>
          </w:p>
        </w:tc>
        <w:tc>
          <w:tcPr>
            <w:tcW w:w="3827" w:type="dxa"/>
          </w:tcPr>
          <w:p w14:paraId="31E7BB8F" w14:textId="77777777" w:rsidR="00A634A1" w:rsidRPr="000E1730" w:rsidRDefault="00A634A1" w:rsidP="00A634A1">
            <w:pPr>
              <w:pStyle w:val="Tabela-zawarto"/>
              <w:rPr>
                <w:rFonts w:cs="Arial"/>
              </w:rPr>
            </w:pPr>
            <w:r w:rsidRPr="000E1730">
              <w:rPr>
                <w:rFonts w:cs="Arial"/>
              </w:rPr>
              <w:t>Identyfikator odbiorcy komunikatu</w:t>
            </w:r>
          </w:p>
        </w:tc>
        <w:tc>
          <w:tcPr>
            <w:tcW w:w="709" w:type="dxa"/>
          </w:tcPr>
          <w:p w14:paraId="55400F07" w14:textId="2C84DAE0" w:rsidR="00A634A1" w:rsidRDefault="00A634A1" w:rsidP="00A634A1">
            <w:pPr>
              <w:pStyle w:val="Tabela-zawarto"/>
              <w:jc w:val="center"/>
              <w:rPr>
                <w:lang w:val="en-US"/>
              </w:rPr>
            </w:pPr>
            <w:r>
              <w:rPr>
                <w:lang w:val="en-US"/>
              </w:rPr>
              <w:t>W</w:t>
            </w:r>
          </w:p>
        </w:tc>
        <w:tc>
          <w:tcPr>
            <w:tcW w:w="709" w:type="dxa"/>
          </w:tcPr>
          <w:p w14:paraId="5D7BEF17" w14:textId="7D58DDC0" w:rsidR="00A634A1" w:rsidRDefault="00A634A1" w:rsidP="00A634A1">
            <w:pPr>
              <w:pStyle w:val="Tabela-zawarto"/>
              <w:jc w:val="center"/>
              <w:rPr>
                <w:lang w:val="en-US"/>
              </w:rPr>
            </w:pPr>
            <w:r>
              <w:rPr>
                <w:lang w:val="en-US"/>
              </w:rPr>
              <w:t>W</w:t>
            </w:r>
          </w:p>
        </w:tc>
        <w:tc>
          <w:tcPr>
            <w:tcW w:w="709" w:type="dxa"/>
          </w:tcPr>
          <w:p w14:paraId="22132D6D" w14:textId="231AFD80" w:rsidR="00A634A1" w:rsidRPr="000E1730" w:rsidRDefault="00A634A1" w:rsidP="00A634A1">
            <w:pPr>
              <w:pStyle w:val="Tabela-zawarto"/>
              <w:jc w:val="center"/>
              <w:rPr>
                <w:lang w:val="en-US"/>
              </w:rPr>
            </w:pPr>
            <w:r>
              <w:rPr>
                <w:lang w:val="en-US"/>
              </w:rPr>
              <w:t>W</w:t>
            </w:r>
          </w:p>
        </w:tc>
        <w:tc>
          <w:tcPr>
            <w:tcW w:w="4412" w:type="dxa"/>
            <w:gridSpan w:val="3"/>
          </w:tcPr>
          <w:p w14:paraId="54C26538" w14:textId="77777777" w:rsidR="00A634A1" w:rsidRPr="000E1730" w:rsidRDefault="00A634A1" w:rsidP="00A634A1">
            <w:pPr>
              <w:pStyle w:val="Tabela-zawarto"/>
              <w:jc w:val="center"/>
              <w:rPr>
                <w:lang w:val="en-US"/>
              </w:rPr>
            </w:pPr>
            <w:r w:rsidRPr="000E1730">
              <w:rPr>
                <w:lang w:val="en-US"/>
              </w:rPr>
              <w:t>“ZSK-C”</w:t>
            </w:r>
          </w:p>
        </w:tc>
      </w:tr>
      <w:tr w:rsidR="00A634A1" w:rsidRPr="000E1730" w14:paraId="23E60DC1" w14:textId="77777777" w:rsidTr="00A634A1">
        <w:trPr>
          <w:jc w:val="center"/>
        </w:trPr>
        <w:tc>
          <w:tcPr>
            <w:tcW w:w="576" w:type="dxa"/>
            <w:vAlign w:val="center"/>
          </w:tcPr>
          <w:p w14:paraId="0795F434" w14:textId="77777777" w:rsidR="00A634A1" w:rsidRPr="000E1730" w:rsidRDefault="00A634A1" w:rsidP="00A634A1">
            <w:pPr>
              <w:pStyle w:val="Tabela-zawarto"/>
              <w:jc w:val="center"/>
              <w:rPr>
                <w:lang w:val="en-US"/>
              </w:rPr>
            </w:pPr>
            <w:r w:rsidRPr="000E1730">
              <w:rPr>
                <w:lang w:val="en-US"/>
              </w:rPr>
              <w:t>A-14</w:t>
            </w:r>
          </w:p>
        </w:tc>
        <w:tc>
          <w:tcPr>
            <w:tcW w:w="3247" w:type="dxa"/>
            <w:shd w:val="clear" w:color="auto" w:fill="00FFFF"/>
            <w:vAlign w:val="center"/>
          </w:tcPr>
          <w:p w14:paraId="1EC6267D" w14:textId="77777777" w:rsidR="00A634A1" w:rsidRPr="000E1730" w:rsidRDefault="00A634A1" w:rsidP="00A634A1">
            <w:pPr>
              <w:pStyle w:val="Tabelanagwek1"/>
              <w:jc w:val="left"/>
              <w:rPr>
                <w:b w:val="0"/>
                <w:i w:val="0"/>
                <w:sz w:val="16"/>
                <w:lang w:val="en-US"/>
              </w:rPr>
            </w:pPr>
            <w:r w:rsidRPr="00033EFB">
              <w:rPr>
                <w:b w:val="0"/>
                <w:i w:val="0"/>
                <w:lang w:val="en-US"/>
              </w:rPr>
              <w:t xml:space="preserve">-   </w:t>
            </w:r>
            <w:r w:rsidRPr="000E1730">
              <w:rPr>
                <w:b w:val="0"/>
                <w:i w:val="0"/>
                <w:sz w:val="16"/>
                <w:lang w:val="en-US"/>
              </w:rPr>
              <w:t>DocumentStatus</w:t>
            </w:r>
            <w:r w:rsidRPr="000E1730">
              <w:rPr>
                <w:b w:val="0"/>
                <w:i w:val="0"/>
                <w:sz w:val="16"/>
                <w:lang w:val="en-US"/>
              </w:rPr>
              <w:tab/>
            </w:r>
            <w:r>
              <w:rPr>
                <w:b w:val="0"/>
                <w:i w:val="0"/>
                <w:sz w:val="16"/>
                <w:lang w:val="en-US"/>
              </w:rPr>
              <w:t xml:space="preserve">      </w:t>
            </w:r>
            <w:r w:rsidRPr="000E1730">
              <w:rPr>
                <w:i w:val="0"/>
                <w:sz w:val="16"/>
                <w:lang w:val="en-US"/>
              </w:rPr>
              <w:t>OR</w:t>
            </w:r>
          </w:p>
        </w:tc>
        <w:tc>
          <w:tcPr>
            <w:tcW w:w="3827" w:type="dxa"/>
          </w:tcPr>
          <w:p w14:paraId="32BF5AB5" w14:textId="77777777" w:rsidR="00A634A1" w:rsidRPr="000E1730" w:rsidRDefault="00A634A1" w:rsidP="00A634A1">
            <w:pPr>
              <w:pStyle w:val="Tabela-zawarto"/>
            </w:pPr>
            <w:r w:rsidRPr="000E1730">
              <w:t>Status komunikatu - agregat występuje jeśli w wyniku kontroli składniowych i merytorycznych stwierdzono błędy lub uwagi podlegające raportowaniu do klienta</w:t>
            </w:r>
          </w:p>
        </w:tc>
        <w:tc>
          <w:tcPr>
            <w:tcW w:w="709" w:type="dxa"/>
            <w:vAlign w:val="center"/>
          </w:tcPr>
          <w:p w14:paraId="6A7CD857" w14:textId="7FCD968B" w:rsidR="00A634A1" w:rsidRDefault="00A634A1" w:rsidP="00A634A1">
            <w:pPr>
              <w:pStyle w:val="Tabela-zawarto"/>
              <w:jc w:val="center"/>
            </w:pPr>
            <w:r>
              <w:t>W</w:t>
            </w:r>
          </w:p>
        </w:tc>
        <w:tc>
          <w:tcPr>
            <w:tcW w:w="709" w:type="dxa"/>
            <w:vAlign w:val="center"/>
          </w:tcPr>
          <w:p w14:paraId="13FADC77" w14:textId="158D5830" w:rsidR="00A634A1" w:rsidRDefault="00A634A1" w:rsidP="00A634A1">
            <w:pPr>
              <w:pStyle w:val="Tabela-zawarto"/>
              <w:jc w:val="center"/>
            </w:pPr>
            <w:r>
              <w:t>W</w:t>
            </w:r>
          </w:p>
        </w:tc>
        <w:tc>
          <w:tcPr>
            <w:tcW w:w="709" w:type="dxa"/>
            <w:vAlign w:val="center"/>
          </w:tcPr>
          <w:p w14:paraId="7207AEAA" w14:textId="76902C27" w:rsidR="00A634A1" w:rsidRPr="000E1730" w:rsidRDefault="00A634A1" w:rsidP="00A634A1">
            <w:pPr>
              <w:pStyle w:val="Tabela-zawarto"/>
              <w:jc w:val="center"/>
            </w:pPr>
            <w:r>
              <w:t>W</w:t>
            </w:r>
          </w:p>
        </w:tc>
        <w:tc>
          <w:tcPr>
            <w:tcW w:w="4412" w:type="dxa"/>
            <w:gridSpan w:val="3"/>
          </w:tcPr>
          <w:p w14:paraId="2BC49297" w14:textId="77777777" w:rsidR="00A634A1" w:rsidRPr="000E1730" w:rsidRDefault="00A634A1" w:rsidP="00A634A1">
            <w:pPr>
              <w:pStyle w:val="Tabela-zawarto"/>
              <w:jc w:val="center"/>
            </w:pPr>
            <w:r w:rsidRPr="000E1730">
              <w:t>Komponent uzupełniany zawsze</w:t>
            </w:r>
          </w:p>
          <w:p w14:paraId="2F3874D0" w14:textId="77777777" w:rsidR="00A634A1" w:rsidRPr="000E1730" w:rsidRDefault="00A634A1" w:rsidP="00A634A1">
            <w:pPr>
              <w:pStyle w:val="Tabela-zawarto"/>
              <w:jc w:val="center"/>
            </w:pPr>
            <w:r w:rsidRPr="000E1730">
              <w:rPr>
                <w:i/>
              </w:rPr>
              <w:t>Format komponentu w załączniku A</w:t>
            </w:r>
          </w:p>
        </w:tc>
      </w:tr>
      <w:tr w:rsidR="00A634A1" w:rsidRPr="000E1730" w14:paraId="74A17ACD" w14:textId="77777777" w:rsidTr="00A634A1">
        <w:trPr>
          <w:jc w:val="center"/>
        </w:trPr>
        <w:tc>
          <w:tcPr>
            <w:tcW w:w="576" w:type="dxa"/>
            <w:vAlign w:val="center"/>
          </w:tcPr>
          <w:p w14:paraId="4BAA75D0" w14:textId="77777777" w:rsidR="00A634A1" w:rsidRPr="000E1730" w:rsidRDefault="00A634A1" w:rsidP="00A634A1">
            <w:pPr>
              <w:pStyle w:val="Tabela-zawarto"/>
              <w:jc w:val="center"/>
            </w:pPr>
          </w:p>
        </w:tc>
        <w:tc>
          <w:tcPr>
            <w:tcW w:w="3247" w:type="dxa"/>
            <w:vAlign w:val="center"/>
          </w:tcPr>
          <w:p w14:paraId="65767817" w14:textId="77777777" w:rsidR="00A634A1" w:rsidRPr="000E1730" w:rsidRDefault="00A634A1" w:rsidP="00A634A1">
            <w:pPr>
              <w:pStyle w:val="Tabela-zawarto"/>
              <w:rPr>
                <w:b/>
              </w:rPr>
            </w:pPr>
            <w:r>
              <w:rPr>
                <w:lang w:val="en-US"/>
              </w:rPr>
              <w:t xml:space="preserve">-   -   </w:t>
            </w:r>
            <w:r w:rsidRPr="000E1730">
              <w:t>StatusCode</w:t>
            </w:r>
          </w:p>
        </w:tc>
        <w:tc>
          <w:tcPr>
            <w:tcW w:w="3827" w:type="dxa"/>
          </w:tcPr>
          <w:p w14:paraId="0CE9E7CB" w14:textId="77777777" w:rsidR="00A634A1" w:rsidRPr="000E1730" w:rsidRDefault="00A634A1" w:rsidP="00A634A1">
            <w:pPr>
              <w:pStyle w:val="Tabela-zawarto"/>
            </w:pPr>
            <w:r w:rsidRPr="000E1730">
              <w:t>Kod statusu (np. błędu)</w:t>
            </w:r>
          </w:p>
        </w:tc>
        <w:tc>
          <w:tcPr>
            <w:tcW w:w="709" w:type="dxa"/>
            <w:vAlign w:val="center"/>
          </w:tcPr>
          <w:p w14:paraId="3EC58745" w14:textId="0D15442A" w:rsidR="00A634A1" w:rsidRDefault="00A634A1" w:rsidP="00A634A1">
            <w:pPr>
              <w:pStyle w:val="Tabela-zawarto"/>
              <w:jc w:val="center"/>
            </w:pPr>
            <w:r>
              <w:t>W</w:t>
            </w:r>
          </w:p>
        </w:tc>
        <w:tc>
          <w:tcPr>
            <w:tcW w:w="709" w:type="dxa"/>
            <w:vAlign w:val="center"/>
          </w:tcPr>
          <w:p w14:paraId="0827FA88" w14:textId="52847691" w:rsidR="00A634A1" w:rsidRDefault="00A634A1" w:rsidP="00A634A1">
            <w:pPr>
              <w:pStyle w:val="Tabela-zawarto"/>
              <w:jc w:val="center"/>
            </w:pPr>
            <w:r>
              <w:t>W</w:t>
            </w:r>
          </w:p>
        </w:tc>
        <w:tc>
          <w:tcPr>
            <w:tcW w:w="709" w:type="dxa"/>
            <w:vAlign w:val="center"/>
          </w:tcPr>
          <w:p w14:paraId="046E1DA2" w14:textId="19E8844B" w:rsidR="00A634A1" w:rsidRPr="000E1730" w:rsidRDefault="00A634A1" w:rsidP="00A634A1">
            <w:pPr>
              <w:pStyle w:val="Tabela-zawarto"/>
              <w:jc w:val="center"/>
            </w:pPr>
            <w:r>
              <w:t>W</w:t>
            </w:r>
          </w:p>
        </w:tc>
        <w:tc>
          <w:tcPr>
            <w:tcW w:w="1134" w:type="dxa"/>
          </w:tcPr>
          <w:p w14:paraId="0F737CE3" w14:textId="77777777" w:rsidR="00A634A1" w:rsidRPr="000E1730" w:rsidRDefault="00A634A1" w:rsidP="00A634A1">
            <w:pPr>
              <w:pStyle w:val="Tabela-zawarto"/>
              <w:jc w:val="center"/>
              <w:rPr>
                <w:lang w:val="en-US"/>
              </w:rPr>
            </w:pPr>
            <w:r w:rsidRPr="000E1730">
              <w:rPr>
                <w:lang w:val="en-US"/>
              </w:rPr>
              <w:t>0 (dla powodzenia)</w:t>
            </w:r>
          </w:p>
        </w:tc>
        <w:tc>
          <w:tcPr>
            <w:tcW w:w="1559" w:type="dxa"/>
          </w:tcPr>
          <w:p w14:paraId="5C8ACA4F" w14:textId="77777777" w:rsidR="00A634A1" w:rsidRPr="000E1730" w:rsidRDefault="00A634A1" w:rsidP="00A634A1">
            <w:pPr>
              <w:pStyle w:val="Tabela-zawarto"/>
              <w:jc w:val="center"/>
            </w:pPr>
            <w:r w:rsidRPr="000E1730">
              <w:t xml:space="preserve">0 (dla częściowego powodzenia: niektóre </w:t>
            </w:r>
            <w:r>
              <w:t>zlecenia</w:t>
            </w:r>
            <w:r w:rsidRPr="000E1730">
              <w:t xml:space="preserve"> zostały odrzucone)</w:t>
            </w:r>
          </w:p>
        </w:tc>
        <w:tc>
          <w:tcPr>
            <w:tcW w:w="1719" w:type="dxa"/>
          </w:tcPr>
          <w:p w14:paraId="53801B3B" w14:textId="77777777" w:rsidR="00A634A1" w:rsidRPr="000E1730" w:rsidRDefault="00A634A1" w:rsidP="00A634A1">
            <w:pPr>
              <w:pStyle w:val="Tabela-zawarto"/>
              <w:jc w:val="center"/>
            </w:pPr>
            <w:r w:rsidRPr="000E1730">
              <w:t xml:space="preserve">Kod błędu (dla niepowodzenia, cały </w:t>
            </w:r>
            <w:r>
              <w:t>komunikat</w:t>
            </w:r>
            <w:r w:rsidRPr="000E1730">
              <w:t xml:space="preserve"> został odrzucony)</w:t>
            </w:r>
          </w:p>
        </w:tc>
      </w:tr>
      <w:tr w:rsidR="00A634A1" w:rsidRPr="000E1730" w14:paraId="6F2AFC44" w14:textId="77777777" w:rsidTr="00A634A1">
        <w:trPr>
          <w:jc w:val="center"/>
        </w:trPr>
        <w:tc>
          <w:tcPr>
            <w:tcW w:w="576" w:type="dxa"/>
            <w:vAlign w:val="center"/>
          </w:tcPr>
          <w:p w14:paraId="71F0F88A" w14:textId="77777777" w:rsidR="00A634A1" w:rsidRPr="000E1730" w:rsidRDefault="00A634A1" w:rsidP="00A634A1">
            <w:pPr>
              <w:pStyle w:val="Tabela-zawarto"/>
              <w:jc w:val="center"/>
            </w:pPr>
          </w:p>
        </w:tc>
        <w:tc>
          <w:tcPr>
            <w:tcW w:w="3247" w:type="dxa"/>
            <w:vAlign w:val="center"/>
          </w:tcPr>
          <w:p w14:paraId="447BBFE4" w14:textId="77777777" w:rsidR="00A634A1" w:rsidRPr="000E1730" w:rsidRDefault="00A634A1" w:rsidP="00A634A1">
            <w:pPr>
              <w:pStyle w:val="Tabela-zawarto"/>
              <w:rPr>
                <w:b/>
              </w:rPr>
            </w:pPr>
            <w:r>
              <w:rPr>
                <w:lang w:val="en-US"/>
              </w:rPr>
              <w:t xml:space="preserve">-   -   </w:t>
            </w:r>
            <w:r w:rsidRPr="000E1730">
              <w:t>Severity</w:t>
            </w:r>
          </w:p>
        </w:tc>
        <w:tc>
          <w:tcPr>
            <w:tcW w:w="3827" w:type="dxa"/>
          </w:tcPr>
          <w:p w14:paraId="5A7D6E1C" w14:textId="77777777" w:rsidR="00A634A1" w:rsidRPr="000E1730" w:rsidRDefault="00A634A1" w:rsidP="00A634A1">
            <w:pPr>
              <w:pStyle w:val="Tabela-zawarto"/>
            </w:pPr>
            <w:r w:rsidRPr="000E1730">
              <w:t>Znaczenie kodu (ciężar błędu)</w:t>
            </w:r>
          </w:p>
        </w:tc>
        <w:tc>
          <w:tcPr>
            <w:tcW w:w="709" w:type="dxa"/>
            <w:vAlign w:val="center"/>
          </w:tcPr>
          <w:p w14:paraId="3B137E3B" w14:textId="03E4C7DE" w:rsidR="00A634A1" w:rsidRDefault="00A634A1" w:rsidP="00A634A1">
            <w:pPr>
              <w:pStyle w:val="Tabela-zawarto"/>
              <w:jc w:val="center"/>
            </w:pPr>
            <w:r>
              <w:t>W</w:t>
            </w:r>
          </w:p>
        </w:tc>
        <w:tc>
          <w:tcPr>
            <w:tcW w:w="709" w:type="dxa"/>
            <w:vAlign w:val="center"/>
          </w:tcPr>
          <w:p w14:paraId="4E15154F" w14:textId="3AE33FCD" w:rsidR="00A634A1" w:rsidRDefault="00A634A1" w:rsidP="00A634A1">
            <w:pPr>
              <w:pStyle w:val="Tabela-zawarto"/>
              <w:jc w:val="center"/>
            </w:pPr>
            <w:r>
              <w:t>W</w:t>
            </w:r>
          </w:p>
        </w:tc>
        <w:tc>
          <w:tcPr>
            <w:tcW w:w="709" w:type="dxa"/>
            <w:vAlign w:val="center"/>
          </w:tcPr>
          <w:p w14:paraId="18F611AC" w14:textId="00C2D940" w:rsidR="00A634A1" w:rsidRPr="000E1730" w:rsidRDefault="00A634A1" w:rsidP="00A634A1">
            <w:pPr>
              <w:pStyle w:val="Tabela-zawarto"/>
              <w:jc w:val="center"/>
            </w:pPr>
            <w:r>
              <w:t>W</w:t>
            </w:r>
          </w:p>
        </w:tc>
        <w:tc>
          <w:tcPr>
            <w:tcW w:w="1134" w:type="dxa"/>
          </w:tcPr>
          <w:p w14:paraId="3310C3BC" w14:textId="77777777" w:rsidR="00A634A1" w:rsidRPr="000E1730" w:rsidRDefault="00A634A1" w:rsidP="00A634A1">
            <w:pPr>
              <w:pStyle w:val="Tabela-zawarto"/>
              <w:jc w:val="center"/>
              <w:rPr>
                <w:lang w:val="en-US"/>
              </w:rPr>
            </w:pPr>
            <w:r w:rsidRPr="000E1730">
              <w:rPr>
                <w:lang w:val="en-US"/>
              </w:rPr>
              <w:t>Info</w:t>
            </w:r>
          </w:p>
        </w:tc>
        <w:tc>
          <w:tcPr>
            <w:tcW w:w="1559" w:type="dxa"/>
          </w:tcPr>
          <w:p w14:paraId="2531CB61" w14:textId="77777777" w:rsidR="00A634A1" w:rsidRPr="000E1730" w:rsidRDefault="00A634A1" w:rsidP="00A634A1">
            <w:pPr>
              <w:pStyle w:val="Tabela-zawarto"/>
              <w:jc w:val="center"/>
              <w:rPr>
                <w:lang w:val="en-US"/>
              </w:rPr>
            </w:pPr>
            <w:r w:rsidRPr="000E1730">
              <w:rPr>
                <w:lang w:val="en-US"/>
              </w:rPr>
              <w:t>Warn</w:t>
            </w:r>
          </w:p>
        </w:tc>
        <w:tc>
          <w:tcPr>
            <w:tcW w:w="1719" w:type="dxa"/>
          </w:tcPr>
          <w:p w14:paraId="0254180A" w14:textId="77777777" w:rsidR="00A634A1" w:rsidRPr="000E1730" w:rsidRDefault="00A634A1" w:rsidP="00A634A1">
            <w:pPr>
              <w:pStyle w:val="Tabela-zawarto"/>
              <w:jc w:val="center"/>
              <w:rPr>
                <w:lang w:val="en-US"/>
              </w:rPr>
            </w:pPr>
            <w:r w:rsidRPr="000E1730">
              <w:rPr>
                <w:lang w:val="en-US"/>
              </w:rPr>
              <w:t>Error</w:t>
            </w:r>
          </w:p>
        </w:tc>
      </w:tr>
      <w:tr w:rsidR="00A634A1" w:rsidRPr="000E1730" w14:paraId="14232007" w14:textId="77777777" w:rsidTr="00A634A1">
        <w:trPr>
          <w:jc w:val="center"/>
        </w:trPr>
        <w:tc>
          <w:tcPr>
            <w:tcW w:w="576" w:type="dxa"/>
            <w:vAlign w:val="center"/>
          </w:tcPr>
          <w:p w14:paraId="5F1CA53B" w14:textId="77777777" w:rsidR="00A634A1" w:rsidRPr="000E1730" w:rsidRDefault="00A634A1" w:rsidP="00A634A1">
            <w:pPr>
              <w:pStyle w:val="Tabela-zawarto"/>
              <w:jc w:val="center"/>
              <w:rPr>
                <w:lang w:val="en-US"/>
              </w:rPr>
            </w:pPr>
          </w:p>
        </w:tc>
        <w:tc>
          <w:tcPr>
            <w:tcW w:w="3247" w:type="dxa"/>
            <w:vAlign w:val="center"/>
          </w:tcPr>
          <w:p w14:paraId="68FBA1D2" w14:textId="77777777" w:rsidR="00A634A1" w:rsidRPr="000E1730" w:rsidRDefault="00A634A1" w:rsidP="00A634A1">
            <w:pPr>
              <w:pStyle w:val="Tabela-zawarto"/>
              <w:rPr>
                <w:lang w:val="en-US"/>
              </w:rPr>
            </w:pPr>
            <w:r>
              <w:rPr>
                <w:lang w:val="en-US"/>
              </w:rPr>
              <w:t xml:space="preserve">-   -   </w:t>
            </w:r>
            <w:r w:rsidRPr="000E1730">
              <w:rPr>
                <w:lang w:val="en-US"/>
              </w:rPr>
              <w:t>StatusDescription</w:t>
            </w:r>
          </w:p>
        </w:tc>
        <w:tc>
          <w:tcPr>
            <w:tcW w:w="3827" w:type="dxa"/>
          </w:tcPr>
          <w:p w14:paraId="187BE9E1" w14:textId="77777777" w:rsidR="00A634A1" w:rsidRPr="000E1730" w:rsidRDefault="00A634A1" w:rsidP="00A634A1">
            <w:pPr>
              <w:pStyle w:val="Tabela-zawarto"/>
            </w:pPr>
            <w:r w:rsidRPr="000E1730">
              <w:t>Opis statusu</w:t>
            </w:r>
          </w:p>
        </w:tc>
        <w:tc>
          <w:tcPr>
            <w:tcW w:w="709" w:type="dxa"/>
            <w:vAlign w:val="center"/>
          </w:tcPr>
          <w:p w14:paraId="6F22F1AC" w14:textId="7AD4437F" w:rsidR="00A634A1" w:rsidRDefault="00A634A1" w:rsidP="00A634A1">
            <w:pPr>
              <w:pStyle w:val="Tabela-zawarto"/>
              <w:jc w:val="center"/>
            </w:pPr>
            <w:r>
              <w:t>W</w:t>
            </w:r>
          </w:p>
        </w:tc>
        <w:tc>
          <w:tcPr>
            <w:tcW w:w="709" w:type="dxa"/>
            <w:vAlign w:val="center"/>
          </w:tcPr>
          <w:p w14:paraId="2A615494" w14:textId="75DE6057" w:rsidR="00A634A1" w:rsidRDefault="00A634A1" w:rsidP="00A634A1">
            <w:pPr>
              <w:pStyle w:val="Tabela-zawarto"/>
              <w:jc w:val="center"/>
            </w:pPr>
            <w:r>
              <w:t>W</w:t>
            </w:r>
          </w:p>
        </w:tc>
        <w:tc>
          <w:tcPr>
            <w:tcW w:w="709" w:type="dxa"/>
            <w:vAlign w:val="center"/>
          </w:tcPr>
          <w:p w14:paraId="64C8287D" w14:textId="19DF6639" w:rsidR="00A634A1" w:rsidRPr="000E1730" w:rsidRDefault="00A634A1" w:rsidP="00A634A1">
            <w:pPr>
              <w:pStyle w:val="Tabela-zawarto"/>
              <w:jc w:val="center"/>
            </w:pPr>
            <w:r>
              <w:t>W</w:t>
            </w:r>
          </w:p>
        </w:tc>
        <w:tc>
          <w:tcPr>
            <w:tcW w:w="1134" w:type="dxa"/>
          </w:tcPr>
          <w:p w14:paraId="6DC635C0" w14:textId="77777777" w:rsidR="00A634A1" w:rsidRPr="000E1730" w:rsidRDefault="00A634A1" w:rsidP="00A634A1">
            <w:pPr>
              <w:pStyle w:val="Tabela-zawarto"/>
              <w:jc w:val="center"/>
            </w:pPr>
            <w:r w:rsidRPr="000E1730">
              <w:t xml:space="preserve">Sukces. </w:t>
            </w:r>
          </w:p>
        </w:tc>
        <w:tc>
          <w:tcPr>
            <w:tcW w:w="1559" w:type="dxa"/>
          </w:tcPr>
          <w:p w14:paraId="6808E7A1" w14:textId="77777777" w:rsidR="00A634A1" w:rsidRPr="000E1730" w:rsidRDefault="00A634A1" w:rsidP="00A634A1">
            <w:pPr>
              <w:pStyle w:val="Tabela-zawarto"/>
              <w:jc w:val="center"/>
            </w:pPr>
            <w:r w:rsidRPr="000E1730">
              <w:t xml:space="preserve">Sukces częściowy. </w:t>
            </w:r>
          </w:p>
        </w:tc>
        <w:tc>
          <w:tcPr>
            <w:tcW w:w="1719" w:type="dxa"/>
          </w:tcPr>
          <w:p w14:paraId="38AB0672" w14:textId="77777777" w:rsidR="00A634A1" w:rsidRPr="000E1730" w:rsidRDefault="00A634A1" w:rsidP="00A634A1">
            <w:pPr>
              <w:pStyle w:val="Tabela-zawarto"/>
              <w:jc w:val="center"/>
            </w:pPr>
            <w:r w:rsidRPr="000E1730">
              <w:t>Niepowodzenie. Opis błędu RBE</w:t>
            </w:r>
          </w:p>
        </w:tc>
      </w:tr>
      <w:tr w:rsidR="00A634A1" w:rsidRPr="000E1730" w14:paraId="399CA0E5" w14:textId="77777777" w:rsidTr="00A634A1">
        <w:trPr>
          <w:jc w:val="center"/>
        </w:trPr>
        <w:tc>
          <w:tcPr>
            <w:tcW w:w="576" w:type="dxa"/>
          </w:tcPr>
          <w:p w14:paraId="22907381" w14:textId="77777777" w:rsidR="00A634A1" w:rsidRPr="000E1730" w:rsidRDefault="00A634A1" w:rsidP="00A634A1">
            <w:pPr>
              <w:pStyle w:val="Tabela-zawarto"/>
              <w:jc w:val="center"/>
            </w:pPr>
          </w:p>
        </w:tc>
        <w:tc>
          <w:tcPr>
            <w:tcW w:w="3247" w:type="dxa"/>
          </w:tcPr>
          <w:p w14:paraId="1AABCFDE" w14:textId="77777777" w:rsidR="00A634A1" w:rsidRPr="000E1730" w:rsidRDefault="00A634A1" w:rsidP="00A634A1">
            <w:pPr>
              <w:pStyle w:val="Tabela-zawarto"/>
            </w:pPr>
            <w:r>
              <w:rPr>
                <w:lang w:val="en-US"/>
              </w:rPr>
              <w:t xml:space="preserve">-   </w:t>
            </w:r>
            <w:r w:rsidRPr="000E1730">
              <w:t>ResponseDetailsOmit</w:t>
            </w:r>
          </w:p>
        </w:tc>
        <w:tc>
          <w:tcPr>
            <w:tcW w:w="3827" w:type="dxa"/>
          </w:tcPr>
          <w:p w14:paraId="4C522D5F" w14:textId="7482315C" w:rsidR="00A634A1" w:rsidRPr="000E1730" w:rsidRDefault="00A634A1" w:rsidP="00A634A1">
            <w:pPr>
              <w:pStyle w:val="Tabela-zawarto"/>
            </w:pPr>
            <w:r w:rsidRPr="000E1730">
              <w:t>Wskaźnik określający czy w odpowiedzi miały być przekazane szczegóły zlecenia (kopia zlecenia)</w:t>
            </w:r>
            <w:r w:rsidRPr="000E1730">
              <w:fldChar w:fldCharType="begin"/>
            </w:r>
            <w:r w:rsidRPr="000E1730">
              <w:instrText xml:space="preserve"> DOCVARIABLE ResponseOmitDetails \* MERGEFORMAT </w:instrText>
            </w:r>
            <w:r w:rsidRPr="000E1730">
              <w:fldChar w:fldCharType="end"/>
            </w:r>
          </w:p>
        </w:tc>
        <w:tc>
          <w:tcPr>
            <w:tcW w:w="709" w:type="dxa"/>
            <w:vAlign w:val="center"/>
          </w:tcPr>
          <w:p w14:paraId="162E6200" w14:textId="3C2E53A7" w:rsidR="00A634A1" w:rsidRDefault="00A634A1" w:rsidP="00A634A1">
            <w:pPr>
              <w:pStyle w:val="Tabela-zawarto"/>
              <w:jc w:val="center"/>
            </w:pPr>
            <w:r>
              <w:t>O</w:t>
            </w:r>
          </w:p>
        </w:tc>
        <w:tc>
          <w:tcPr>
            <w:tcW w:w="709" w:type="dxa"/>
            <w:vAlign w:val="center"/>
          </w:tcPr>
          <w:p w14:paraId="72576487" w14:textId="2A9E4E4B" w:rsidR="00A634A1" w:rsidRDefault="00A634A1" w:rsidP="00A634A1">
            <w:pPr>
              <w:pStyle w:val="Tabela-zawarto"/>
              <w:jc w:val="center"/>
            </w:pPr>
            <w:r>
              <w:t>O</w:t>
            </w:r>
          </w:p>
        </w:tc>
        <w:tc>
          <w:tcPr>
            <w:tcW w:w="709" w:type="dxa"/>
            <w:vAlign w:val="center"/>
          </w:tcPr>
          <w:p w14:paraId="07A3786C" w14:textId="72F66A42" w:rsidR="00A634A1" w:rsidRPr="00BC6CB7" w:rsidRDefault="00A634A1" w:rsidP="00A634A1">
            <w:pPr>
              <w:pStyle w:val="Tabela-zawarto"/>
              <w:jc w:val="center"/>
            </w:pPr>
            <w:r>
              <w:t>O</w:t>
            </w:r>
          </w:p>
        </w:tc>
        <w:tc>
          <w:tcPr>
            <w:tcW w:w="4412" w:type="dxa"/>
            <w:gridSpan w:val="3"/>
          </w:tcPr>
          <w:p w14:paraId="254F71B8" w14:textId="77777777" w:rsidR="00A634A1" w:rsidRPr="000E1730" w:rsidRDefault="00A634A1" w:rsidP="00A634A1">
            <w:pPr>
              <w:pStyle w:val="Tabela-zawarto"/>
              <w:jc w:val="center"/>
            </w:pPr>
            <w:r w:rsidRPr="000E1730">
              <w:t>True/False</w:t>
            </w:r>
          </w:p>
          <w:p w14:paraId="73CA794E" w14:textId="77777777" w:rsidR="00A634A1" w:rsidRPr="000E1730" w:rsidRDefault="00A634A1" w:rsidP="00A634A1">
            <w:pPr>
              <w:pStyle w:val="Tabela-zawarto"/>
              <w:jc w:val="center"/>
            </w:pPr>
            <w:r w:rsidRPr="000E1730">
              <w:t xml:space="preserve"> </w:t>
            </w:r>
            <w:r>
              <w:t>Z</w:t>
            </w:r>
            <w:r w:rsidRPr="000E1730">
              <w:t>godne z tym co zostało wskazane w komunik</w:t>
            </w:r>
            <w:r>
              <w:t xml:space="preserve">acie </w:t>
            </w:r>
            <w:r w:rsidRPr="00155A38">
              <w:t>PaymentCashInquiryRequest</w:t>
            </w:r>
          </w:p>
        </w:tc>
      </w:tr>
      <w:tr w:rsidR="00A634A1" w:rsidRPr="000E1730" w14:paraId="172B1686" w14:textId="77777777" w:rsidTr="00A634A1">
        <w:trPr>
          <w:jc w:val="center"/>
        </w:trPr>
        <w:tc>
          <w:tcPr>
            <w:tcW w:w="576" w:type="dxa"/>
          </w:tcPr>
          <w:p w14:paraId="48D538E6" w14:textId="77777777" w:rsidR="00A634A1" w:rsidRPr="000E1730" w:rsidRDefault="00A634A1" w:rsidP="00A634A1">
            <w:pPr>
              <w:pStyle w:val="Tabela-zawarto"/>
              <w:jc w:val="center"/>
            </w:pPr>
          </w:p>
        </w:tc>
        <w:tc>
          <w:tcPr>
            <w:tcW w:w="3247" w:type="dxa"/>
            <w:vAlign w:val="center"/>
          </w:tcPr>
          <w:p w14:paraId="36F4A2E0" w14:textId="77777777" w:rsidR="00A634A1" w:rsidRPr="000E1730" w:rsidRDefault="00A634A1" w:rsidP="00A634A1">
            <w:pPr>
              <w:pStyle w:val="Tabela-zawarto"/>
            </w:pPr>
            <w:r>
              <w:t xml:space="preserve">-   </w:t>
            </w:r>
            <w:r w:rsidRPr="000E1730">
              <w:t>CriteriaInclude</w:t>
            </w:r>
          </w:p>
        </w:tc>
        <w:tc>
          <w:tcPr>
            <w:tcW w:w="3827" w:type="dxa"/>
          </w:tcPr>
          <w:p w14:paraId="6219449D" w14:textId="77777777" w:rsidR="00A634A1" w:rsidRPr="000E1730" w:rsidRDefault="00A634A1" w:rsidP="00A634A1">
            <w:pPr>
              <w:pStyle w:val="Tabela-zawarto"/>
            </w:pPr>
            <w:r w:rsidRPr="000E1730">
              <w:t xml:space="preserve">Wskaźnik określający czy w odpowiedzi miały  być przekazane kryteria </w:t>
            </w:r>
          </w:p>
        </w:tc>
        <w:tc>
          <w:tcPr>
            <w:tcW w:w="709" w:type="dxa"/>
            <w:vAlign w:val="center"/>
          </w:tcPr>
          <w:p w14:paraId="17863955" w14:textId="584BF287" w:rsidR="00A634A1" w:rsidRDefault="00A634A1" w:rsidP="00A634A1">
            <w:pPr>
              <w:pStyle w:val="Tabela-zawarto"/>
              <w:jc w:val="center"/>
            </w:pPr>
            <w:r>
              <w:t>O</w:t>
            </w:r>
          </w:p>
        </w:tc>
        <w:tc>
          <w:tcPr>
            <w:tcW w:w="709" w:type="dxa"/>
            <w:vAlign w:val="center"/>
          </w:tcPr>
          <w:p w14:paraId="4B2B8357" w14:textId="0C7249CF" w:rsidR="00A634A1" w:rsidRDefault="00A634A1" w:rsidP="00A634A1">
            <w:pPr>
              <w:pStyle w:val="Tabela-zawarto"/>
              <w:jc w:val="center"/>
            </w:pPr>
            <w:r>
              <w:t>O</w:t>
            </w:r>
          </w:p>
        </w:tc>
        <w:tc>
          <w:tcPr>
            <w:tcW w:w="709" w:type="dxa"/>
            <w:vAlign w:val="center"/>
          </w:tcPr>
          <w:p w14:paraId="7E6A21AF" w14:textId="1DB8874E" w:rsidR="00A634A1" w:rsidRPr="00BC6CB7" w:rsidRDefault="00A634A1" w:rsidP="00A634A1">
            <w:pPr>
              <w:pStyle w:val="Tabela-zawarto"/>
              <w:jc w:val="center"/>
            </w:pPr>
            <w:r>
              <w:t>O</w:t>
            </w:r>
          </w:p>
        </w:tc>
        <w:tc>
          <w:tcPr>
            <w:tcW w:w="4412" w:type="dxa"/>
            <w:gridSpan w:val="3"/>
          </w:tcPr>
          <w:p w14:paraId="489B30EF" w14:textId="77777777" w:rsidR="00A634A1" w:rsidRPr="000E1730" w:rsidRDefault="00A634A1" w:rsidP="00A634A1">
            <w:pPr>
              <w:pStyle w:val="Tabela-zawarto"/>
              <w:jc w:val="center"/>
            </w:pPr>
            <w:r w:rsidRPr="000E1730">
              <w:t>True/False</w:t>
            </w:r>
          </w:p>
          <w:p w14:paraId="04B10C22" w14:textId="77777777" w:rsidR="00A634A1" w:rsidRPr="000E1730" w:rsidRDefault="00A634A1" w:rsidP="00A634A1">
            <w:pPr>
              <w:pStyle w:val="Tabela-zawarto"/>
              <w:jc w:val="center"/>
            </w:pPr>
            <w:r w:rsidRPr="000E1730">
              <w:t xml:space="preserve"> </w:t>
            </w:r>
            <w:r>
              <w:t>Z</w:t>
            </w:r>
            <w:r w:rsidRPr="000E1730">
              <w:t>godne z tym co zostało wskazane w komunik</w:t>
            </w:r>
            <w:r>
              <w:t xml:space="preserve">acie </w:t>
            </w:r>
            <w:r w:rsidRPr="00155A38">
              <w:t>PaymentCashInquiryRequest</w:t>
            </w:r>
          </w:p>
        </w:tc>
      </w:tr>
      <w:tr w:rsidR="00A634A1" w:rsidRPr="000E1730" w14:paraId="0376DB45" w14:textId="77777777" w:rsidTr="00A634A1">
        <w:trPr>
          <w:jc w:val="center"/>
        </w:trPr>
        <w:tc>
          <w:tcPr>
            <w:tcW w:w="576" w:type="dxa"/>
            <w:vAlign w:val="center"/>
          </w:tcPr>
          <w:p w14:paraId="6B0BBF8F" w14:textId="77777777" w:rsidR="00A634A1" w:rsidRPr="000E1730" w:rsidRDefault="00A634A1" w:rsidP="00A634A1">
            <w:pPr>
              <w:pStyle w:val="Tabela-zawarto"/>
              <w:jc w:val="center"/>
            </w:pPr>
            <w:r w:rsidRPr="000E1730">
              <w:t>A-19</w:t>
            </w:r>
          </w:p>
        </w:tc>
        <w:tc>
          <w:tcPr>
            <w:tcW w:w="3247" w:type="dxa"/>
            <w:vAlign w:val="center"/>
          </w:tcPr>
          <w:p w14:paraId="3CC0C996" w14:textId="77777777" w:rsidR="00A634A1" w:rsidRPr="000E1730" w:rsidRDefault="00A634A1" w:rsidP="00A634A1">
            <w:pPr>
              <w:pStyle w:val="Tabelanagwek1"/>
              <w:jc w:val="left"/>
              <w:rPr>
                <w:b w:val="0"/>
                <w:i w:val="0"/>
                <w:sz w:val="16"/>
              </w:rPr>
            </w:pPr>
            <w:r>
              <w:rPr>
                <w:b w:val="0"/>
                <w:i w:val="0"/>
                <w:sz w:val="16"/>
              </w:rPr>
              <w:t xml:space="preserve">-   </w:t>
            </w:r>
            <w:r w:rsidRPr="000E1730">
              <w:rPr>
                <w:b w:val="0"/>
                <w:i w:val="0"/>
                <w:sz w:val="16"/>
              </w:rPr>
              <w:t>ResponseRecordsControl</w:t>
            </w:r>
          </w:p>
        </w:tc>
        <w:tc>
          <w:tcPr>
            <w:tcW w:w="3827" w:type="dxa"/>
          </w:tcPr>
          <w:p w14:paraId="4B02440D" w14:textId="77777777" w:rsidR="00A634A1" w:rsidRPr="000E1730" w:rsidRDefault="00A634A1" w:rsidP="00A634A1">
            <w:pPr>
              <w:pStyle w:val="Tabela-zawarto"/>
            </w:pPr>
            <w:r w:rsidRPr="000E1730">
              <w:t>Komponent zawierający informacje o ilości przesyłanych pozycji</w:t>
            </w:r>
          </w:p>
        </w:tc>
        <w:tc>
          <w:tcPr>
            <w:tcW w:w="709" w:type="dxa"/>
            <w:vAlign w:val="center"/>
          </w:tcPr>
          <w:p w14:paraId="52E2B50C" w14:textId="74A3FC1B" w:rsidR="00A634A1" w:rsidRDefault="00A634A1" w:rsidP="00A634A1">
            <w:pPr>
              <w:pStyle w:val="Tabela-zawarto"/>
              <w:jc w:val="center"/>
            </w:pPr>
            <w:r>
              <w:t>C</w:t>
            </w:r>
          </w:p>
        </w:tc>
        <w:tc>
          <w:tcPr>
            <w:tcW w:w="709" w:type="dxa"/>
            <w:vAlign w:val="center"/>
          </w:tcPr>
          <w:p w14:paraId="304B743B" w14:textId="13522F06" w:rsidR="00A634A1" w:rsidRDefault="00A634A1" w:rsidP="00A634A1">
            <w:pPr>
              <w:pStyle w:val="Tabela-zawarto"/>
              <w:jc w:val="center"/>
            </w:pPr>
            <w:r>
              <w:t>C</w:t>
            </w:r>
          </w:p>
        </w:tc>
        <w:tc>
          <w:tcPr>
            <w:tcW w:w="709" w:type="dxa"/>
            <w:vAlign w:val="center"/>
          </w:tcPr>
          <w:p w14:paraId="30F98848" w14:textId="5F5A8FCC" w:rsidR="00A634A1" w:rsidRDefault="00A634A1" w:rsidP="00A634A1">
            <w:pPr>
              <w:pStyle w:val="Tabela-zawarto"/>
              <w:jc w:val="center"/>
            </w:pPr>
            <w:r>
              <w:t>C</w:t>
            </w:r>
          </w:p>
        </w:tc>
        <w:tc>
          <w:tcPr>
            <w:tcW w:w="4412" w:type="dxa"/>
            <w:gridSpan w:val="3"/>
          </w:tcPr>
          <w:p w14:paraId="6FEDF8A9" w14:textId="77777777" w:rsidR="00A634A1" w:rsidRDefault="00A634A1" w:rsidP="00A634A1">
            <w:pPr>
              <w:pStyle w:val="Tabela-zawarto"/>
              <w:jc w:val="center"/>
            </w:pPr>
            <w:r>
              <w:t>Element sterujący – zwracający informację o zwracanej paczce danych</w:t>
            </w:r>
          </w:p>
          <w:p w14:paraId="176968AD" w14:textId="77777777" w:rsidR="00A634A1" w:rsidRDefault="00A634A1" w:rsidP="00A634A1">
            <w:pPr>
              <w:pStyle w:val="Tabela-zawarto"/>
              <w:jc w:val="center"/>
            </w:pPr>
          </w:p>
          <w:p w14:paraId="41E1834C" w14:textId="77777777" w:rsidR="00A634A1" w:rsidRPr="000E1730" w:rsidRDefault="00A634A1" w:rsidP="00A634A1">
            <w:pPr>
              <w:pStyle w:val="Tabela-zawarto"/>
              <w:jc w:val="center"/>
            </w:pPr>
            <w:r>
              <w:lastRenderedPageBreak/>
              <w:t xml:space="preserve">Zwracany, jeśli w zapytaniu żądano paczkowania danych </w:t>
            </w:r>
          </w:p>
        </w:tc>
      </w:tr>
      <w:tr w:rsidR="00A634A1" w:rsidRPr="000E1730" w14:paraId="119B81F8" w14:textId="77777777" w:rsidTr="00A634A1">
        <w:trPr>
          <w:jc w:val="center"/>
        </w:trPr>
        <w:tc>
          <w:tcPr>
            <w:tcW w:w="576" w:type="dxa"/>
            <w:vAlign w:val="center"/>
          </w:tcPr>
          <w:p w14:paraId="01C6A5AF" w14:textId="77777777" w:rsidR="00A634A1" w:rsidRPr="000E1730" w:rsidRDefault="00A634A1" w:rsidP="00A634A1">
            <w:pPr>
              <w:pStyle w:val="Tabela-zawarto"/>
              <w:jc w:val="center"/>
            </w:pPr>
          </w:p>
        </w:tc>
        <w:tc>
          <w:tcPr>
            <w:tcW w:w="3247" w:type="dxa"/>
            <w:vAlign w:val="center"/>
          </w:tcPr>
          <w:p w14:paraId="3CCEE638" w14:textId="77777777" w:rsidR="00A634A1" w:rsidRPr="000E1730" w:rsidRDefault="00A634A1" w:rsidP="00A634A1">
            <w:pPr>
              <w:pStyle w:val="Tabela-zawarto"/>
              <w:rPr>
                <w:b/>
              </w:rPr>
            </w:pPr>
            <w:r>
              <w:t xml:space="preserve">-   -   </w:t>
            </w:r>
            <w:r w:rsidRPr="000E1730">
              <w:t>MaxRecords</w:t>
            </w:r>
          </w:p>
        </w:tc>
        <w:tc>
          <w:tcPr>
            <w:tcW w:w="3827" w:type="dxa"/>
          </w:tcPr>
          <w:p w14:paraId="6862BC4C" w14:textId="77777777" w:rsidR="00A634A1" w:rsidRPr="000E1730" w:rsidRDefault="00A634A1" w:rsidP="00A634A1">
            <w:pPr>
              <w:pStyle w:val="Tabela-zawarto"/>
            </w:pPr>
            <w:r w:rsidRPr="000E1730">
              <w:t>Maksymalna ilość pozycji do przesłania w jednej partii</w:t>
            </w:r>
          </w:p>
        </w:tc>
        <w:tc>
          <w:tcPr>
            <w:tcW w:w="709" w:type="dxa"/>
            <w:vAlign w:val="center"/>
          </w:tcPr>
          <w:p w14:paraId="1B6C7889" w14:textId="520B9A8F" w:rsidR="00A634A1" w:rsidRDefault="00A634A1" w:rsidP="00A634A1">
            <w:pPr>
              <w:pStyle w:val="Tabela-zawarto"/>
              <w:jc w:val="center"/>
            </w:pPr>
            <w:r>
              <w:t>W</w:t>
            </w:r>
          </w:p>
        </w:tc>
        <w:tc>
          <w:tcPr>
            <w:tcW w:w="709" w:type="dxa"/>
            <w:vAlign w:val="center"/>
          </w:tcPr>
          <w:p w14:paraId="5285F99D" w14:textId="5E486C38" w:rsidR="00A634A1" w:rsidRDefault="00A634A1" w:rsidP="00A634A1">
            <w:pPr>
              <w:pStyle w:val="Tabela-zawarto"/>
              <w:jc w:val="center"/>
            </w:pPr>
            <w:r>
              <w:t>W</w:t>
            </w:r>
          </w:p>
        </w:tc>
        <w:tc>
          <w:tcPr>
            <w:tcW w:w="709" w:type="dxa"/>
            <w:vAlign w:val="center"/>
          </w:tcPr>
          <w:p w14:paraId="2EDEAB2B" w14:textId="59B6BD38" w:rsidR="00A634A1" w:rsidRPr="000E1730" w:rsidRDefault="00A634A1" w:rsidP="00A634A1">
            <w:pPr>
              <w:pStyle w:val="Tabela-zawarto"/>
              <w:jc w:val="center"/>
            </w:pPr>
            <w:r>
              <w:t>W</w:t>
            </w:r>
          </w:p>
        </w:tc>
        <w:tc>
          <w:tcPr>
            <w:tcW w:w="4412" w:type="dxa"/>
            <w:gridSpan w:val="3"/>
          </w:tcPr>
          <w:p w14:paraId="2F595841" w14:textId="77777777" w:rsidR="00A634A1" w:rsidRPr="000E1730" w:rsidRDefault="00A634A1" w:rsidP="00A634A1">
            <w:pPr>
              <w:pStyle w:val="Tabela-zawarto"/>
              <w:jc w:val="center"/>
            </w:pPr>
            <w:r w:rsidRPr="000E1730">
              <w:t xml:space="preserve">Maksymalna ilość pozycji do wysłania w jednej partii zadeklarowana w zapytaniu. </w:t>
            </w:r>
          </w:p>
        </w:tc>
      </w:tr>
      <w:tr w:rsidR="00A634A1" w:rsidRPr="000E1730" w14:paraId="353F2EEC" w14:textId="77777777" w:rsidTr="00A634A1">
        <w:trPr>
          <w:jc w:val="center"/>
        </w:trPr>
        <w:tc>
          <w:tcPr>
            <w:tcW w:w="576" w:type="dxa"/>
            <w:vAlign w:val="center"/>
          </w:tcPr>
          <w:p w14:paraId="15D5BE18" w14:textId="77777777" w:rsidR="00A634A1" w:rsidRPr="000E1730" w:rsidRDefault="00A634A1" w:rsidP="00A634A1">
            <w:pPr>
              <w:pStyle w:val="Tabela-zawarto"/>
              <w:jc w:val="center"/>
            </w:pPr>
          </w:p>
        </w:tc>
        <w:tc>
          <w:tcPr>
            <w:tcW w:w="3247" w:type="dxa"/>
            <w:vAlign w:val="center"/>
          </w:tcPr>
          <w:p w14:paraId="43EA5EA2" w14:textId="77777777" w:rsidR="00A634A1" w:rsidRPr="000E1730" w:rsidRDefault="00A634A1" w:rsidP="00A634A1">
            <w:pPr>
              <w:pStyle w:val="Tabela-zawarto"/>
              <w:rPr>
                <w:b/>
              </w:rPr>
            </w:pPr>
            <w:r>
              <w:t xml:space="preserve">-   -   </w:t>
            </w:r>
            <w:r w:rsidRPr="000E1730">
              <w:t>MatchedRecords</w:t>
            </w:r>
          </w:p>
        </w:tc>
        <w:tc>
          <w:tcPr>
            <w:tcW w:w="3827" w:type="dxa"/>
          </w:tcPr>
          <w:p w14:paraId="113D445F" w14:textId="77777777" w:rsidR="00A634A1" w:rsidRPr="000E1730" w:rsidRDefault="00A634A1" w:rsidP="00A634A1">
            <w:pPr>
              <w:pStyle w:val="Tabela-zawarto"/>
            </w:pPr>
            <w:r w:rsidRPr="000E1730">
              <w:t>Ilość pozycji  spełniających kryteria wyboru</w:t>
            </w:r>
          </w:p>
        </w:tc>
        <w:tc>
          <w:tcPr>
            <w:tcW w:w="709" w:type="dxa"/>
            <w:vAlign w:val="center"/>
          </w:tcPr>
          <w:p w14:paraId="0E39152F" w14:textId="22353871" w:rsidR="00A634A1" w:rsidRDefault="00A634A1" w:rsidP="00A634A1">
            <w:pPr>
              <w:pStyle w:val="Tabela-zawarto"/>
              <w:jc w:val="center"/>
            </w:pPr>
            <w:r>
              <w:t>O</w:t>
            </w:r>
          </w:p>
        </w:tc>
        <w:tc>
          <w:tcPr>
            <w:tcW w:w="709" w:type="dxa"/>
            <w:vAlign w:val="center"/>
          </w:tcPr>
          <w:p w14:paraId="5B5F84E1" w14:textId="2B58F198" w:rsidR="00A634A1" w:rsidRDefault="00A634A1" w:rsidP="00A634A1">
            <w:pPr>
              <w:pStyle w:val="Tabela-zawarto"/>
              <w:jc w:val="center"/>
            </w:pPr>
            <w:r>
              <w:t>O</w:t>
            </w:r>
          </w:p>
        </w:tc>
        <w:tc>
          <w:tcPr>
            <w:tcW w:w="709" w:type="dxa"/>
            <w:vAlign w:val="center"/>
          </w:tcPr>
          <w:p w14:paraId="7674A9FB" w14:textId="78C5E7EE" w:rsidR="00A634A1" w:rsidRPr="000E1730" w:rsidRDefault="00A634A1" w:rsidP="00A634A1">
            <w:pPr>
              <w:pStyle w:val="Tabela-zawarto"/>
              <w:jc w:val="center"/>
            </w:pPr>
            <w:r>
              <w:t>O</w:t>
            </w:r>
          </w:p>
        </w:tc>
        <w:tc>
          <w:tcPr>
            <w:tcW w:w="4412" w:type="dxa"/>
            <w:gridSpan w:val="3"/>
          </w:tcPr>
          <w:p w14:paraId="74A9E83C" w14:textId="77777777" w:rsidR="00A634A1" w:rsidRPr="000E1730" w:rsidRDefault="00A634A1" w:rsidP="00A634A1">
            <w:pPr>
              <w:pStyle w:val="Tabela-zawarto"/>
              <w:jc w:val="center"/>
            </w:pPr>
            <w:r w:rsidRPr="000E1730">
              <w:t>Liczba znalezionych rekor</w:t>
            </w:r>
            <w:r>
              <w:t>d</w:t>
            </w:r>
            <w:r w:rsidRPr="000E1730">
              <w:t>ów będących odpowiedzią na zapytanie.</w:t>
            </w:r>
          </w:p>
        </w:tc>
      </w:tr>
      <w:tr w:rsidR="00A634A1" w:rsidRPr="000E1730" w14:paraId="594FF194" w14:textId="77777777" w:rsidTr="00A634A1">
        <w:trPr>
          <w:jc w:val="center"/>
        </w:trPr>
        <w:tc>
          <w:tcPr>
            <w:tcW w:w="576" w:type="dxa"/>
            <w:vAlign w:val="center"/>
          </w:tcPr>
          <w:p w14:paraId="53F7E794" w14:textId="77777777" w:rsidR="00A634A1" w:rsidRPr="000E1730" w:rsidRDefault="00A634A1" w:rsidP="00A634A1">
            <w:pPr>
              <w:pStyle w:val="Tabela-zawarto"/>
              <w:jc w:val="center"/>
            </w:pPr>
          </w:p>
        </w:tc>
        <w:tc>
          <w:tcPr>
            <w:tcW w:w="3247" w:type="dxa"/>
            <w:vAlign w:val="center"/>
          </w:tcPr>
          <w:p w14:paraId="687BFC6B" w14:textId="77777777" w:rsidR="00A634A1" w:rsidRPr="000E1730" w:rsidRDefault="00A634A1" w:rsidP="00A634A1">
            <w:pPr>
              <w:pStyle w:val="Tabela-zawarto"/>
              <w:rPr>
                <w:b/>
              </w:rPr>
            </w:pPr>
            <w:r>
              <w:t xml:space="preserve">-   -   </w:t>
            </w:r>
            <w:r w:rsidRPr="000E1730">
              <w:t>NumberPart</w:t>
            </w:r>
          </w:p>
        </w:tc>
        <w:tc>
          <w:tcPr>
            <w:tcW w:w="3827" w:type="dxa"/>
          </w:tcPr>
          <w:p w14:paraId="778F8509" w14:textId="77777777" w:rsidR="00A634A1" w:rsidRPr="000E1730" w:rsidRDefault="00A634A1" w:rsidP="00A634A1">
            <w:pPr>
              <w:pStyle w:val="Tabela-zawarto"/>
            </w:pPr>
            <w:r w:rsidRPr="000E1730">
              <w:t>Kolejny numer przesłanej partii</w:t>
            </w:r>
          </w:p>
        </w:tc>
        <w:tc>
          <w:tcPr>
            <w:tcW w:w="709" w:type="dxa"/>
            <w:vAlign w:val="center"/>
          </w:tcPr>
          <w:p w14:paraId="5C9A75F3" w14:textId="6EC30E61" w:rsidR="00A634A1" w:rsidRDefault="00A634A1" w:rsidP="00A634A1">
            <w:pPr>
              <w:pStyle w:val="Tabela-zawarto"/>
              <w:jc w:val="center"/>
            </w:pPr>
            <w:r>
              <w:t>W</w:t>
            </w:r>
          </w:p>
        </w:tc>
        <w:tc>
          <w:tcPr>
            <w:tcW w:w="709" w:type="dxa"/>
            <w:vAlign w:val="center"/>
          </w:tcPr>
          <w:p w14:paraId="239BC9B7" w14:textId="3EEE720F" w:rsidR="00A634A1" w:rsidRDefault="00A634A1" w:rsidP="00A634A1">
            <w:pPr>
              <w:pStyle w:val="Tabela-zawarto"/>
              <w:jc w:val="center"/>
            </w:pPr>
            <w:r>
              <w:t>W</w:t>
            </w:r>
          </w:p>
        </w:tc>
        <w:tc>
          <w:tcPr>
            <w:tcW w:w="709" w:type="dxa"/>
            <w:vAlign w:val="center"/>
          </w:tcPr>
          <w:p w14:paraId="57EFA740" w14:textId="7A798978" w:rsidR="00A634A1" w:rsidRPr="000E1730" w:rsidRDefault="00A634A1" w:rsidP="00A634A1">
            <w:pPr>
              <w:pStyle w:val="Tabela-zawarto"/>
              <w:jc w:val="center"/>
            </w:pPr>
            <w:r>
              <w:t>W</w:t>
            </w:r>
          </w:p>
        </w:tc>
        <w:tc>
          <w:tcPr>
            <w:tcW w:w="4412" w:type="dxa"/>
            <w:gridSpan w:val="3"/>
          </w:tcPr>
          <w:p w14:paraId="1FF01B31" w14:textId="77777777" w:rsidR="00A634A1" w:rsidRPr="000E1730" w:rsidRDefault="00A634A1" w:rsidP="00A634A1">
            <w:pPr>
              <w:pStyle w:val="Tabela-zawarto"/>
              <w:jc w:val="center"/>
            </w:pPr>
            <w:r w:rsidRPr="000E1730">
              <w:t>Numer przesłanej partii</w:t>
            </w:r>
          </w:p>
        </w:tc>
      </w:tr>
      <w:tr w:rsidR="00A634A1" w:rsidRPr="000E1730" w14:paraId="47117937" w14:textId="77777777" w:rsidTr="00A634A1">
        <w:trPr>
          <w:jc w:val="center"/>
        </w:trPr>
        <w:tc>
          <w:tcPr>
            <w:tcW w:w="576" w:type="dxa"/>
          </w:tcPr>
          <w:p w14:paraId="6AF39F3E" w14:textId="77777777" w:rsidR="00A634A1" w:rsidRPr="000E1730" w:rsidRDefault="00A634A1" w:rsidP="00A634A1">
            <w:pPr>
              <w:pStyle w:val="Tabela-zawarto"/>
            </w:pPr>
            <w:r>
              <w:t>B-40</w:t>
            </w:r>
          </w:p>
        </w:tc>
        <w:tc>
          <w:tcPr>
            <w:tcW w:w="3247" w:type="dxa"/>
          </w:tcPr>
          <w:p w14:paraId="1F30FD9E" w14:textId="77777777" w:rsidR="00A634A1" w:rsidRPr="000E1730" w:rsidRDefault="00A634A1" w:rsidP="00A634A1">
            <w:pPr>
              <w:pStyle w:val="Tabela-zawarto"/>
            </w:pPr>
            <w:r w:rsidRPr="000E1730">
              <w:t xml:space="preserve">-   </w:t>
            </w:r>
            <w:r w:rsidRPr="00155A38">
              <w:t>PaymentCashSelectionCriteriaList</w:t>
            </w:r>
          </w:p>
        </w:tc>
        <w:tc>
          <w:tcPr>
            <w:tcW w:w="3827" w:type="dxa"/>
          </w:tcPr>
          <w:p w14:paraId="357E660C" w14:textId="77777777" w:rsidR="00A634A1" w:rsidRPr="000E1730" w:rsidRDefault="00A634A1" w:rsidP="00A634A1">
            <w:pPr>
              <w:pStyle w:val="Tabela-zawarto"/>
            </w:pPr>
            <w:r w:rsidRPr="000E1730">
              <w:t xml:space="preserve">Komponet zawierający kryteria wyboru </w:t>
            </w:r>
            <w:r>
              <w:t>zleceń wypłaty gotówki</w:t>
            </w:r>
          </w:p>
        </w:tc>
        <w:tc>
          <w:tcPr>
            <w:tcW w:w="709" w:type="dxa"/>
            <w:vAlign w:val="center"/>
          </w:tcPr>
          <w:p w14:paraId="5753A370" w14:textId="4C0B9C71" w:rsidR="00A634A1" w:rsidRDefault="00A634A1" w:rsidP="00A634A1">
            <w:pPr>
              <w:pStyle w:val="Tabela-zawarto"/>
              <w:jc w:val="center"/>
            </w:pPr>
            <w:r>
              <w:t>C</w:t>
            </w:r>
          </w:p>
        </w:tc>
        <w:tc>
          <w:tcPr>
            <w:tcW w:w="709" w:type="dxa"/>
            <w:vAlign w:val="center"/>
          </w:tcPr>
          <w:p w14:paraId="5F6A81C6" w14:textId="2CABD693" w:rsidR="00A634A1" w:rsidRDefault="00A634A1" w:rsidP="00A634A1">
            <w:pPr>
              <w:pStyle w:val="Tabela-zawarto"/>
              <w:jc w:val="center"/>
            </w:pPr>
            <w:r>
              <w:t>C</w:t>
            </w:r>
          </w:p>
        </w:tc>
        <w:tc>
          <w:tcPr>
            <w:tcW w:w="709" w:type="dxa"/>
            <w:vAlign w:val="center"/>
          </w:tcPr>
          <w:p w14:paraId="4D1DB76B" w14:textId="2A96348B" w:rsidR="00A634A1" w:rsidRPr="00815B23" w:rsidRDefault="00A634A1" w:rsidP="00A634A1">
            <w:pPr>
              <w:pStyle w:val="Tabela-zawarto"/>
              <w:jc w:val="center"/>
            </w:pPr>
            <w:r>
              <w:t>C</w:t>
            </w:r>
          </w:p>
        </w:tc>
        <w:tc>
          <w:tcPr>
            <w:tcW w:w="4412" w:type="dxa"/>
            <w:gridSpan w:val="3"/>
          </w:tcPr>
          <w:p w14:paraId="081274A4" w14:textId="77777777" w:rsidR="00A634A1" w:rsidRPr="000E1730" w:rsidRDefault="00A634A1" w:rsidP="00A634A1">
            <w:pPr>
              <w:pStyle w:val="Tabela-zawarto"/>
              <w:jc w:val="center"/>
            </w:pPr>
            <w:r>
              <w:t>Sekcja uzupełniana</w:t>
            </w:r>
            <w:r w:rsidRPr="000E1730">
              <w:t xml:space="preserve"> kryteriami zamieszczonymi w zapytaniu</w:t>
            </w:r>
            <w:r>
              <w:t xml:space="preserve">, </w:t>
            </w:r>
            <w:r w:rsidRPr="000E1730">
              <w:t>gdy CriteriaInclude = True</w:t>
            </w:r>
          </w:p>
        </w:tc>
      </w:tr>
      <w:tr w:rsidR="00A634A1" w:rsidRPr="000E1730" w14:paraId="29087933" w14:textId="77777777" w:rsidTr="005721E1">
        <w:trPr>
          <w:jc w:val="center"/>
        </w:trPr>
        <w:tc>
          <w:tcPr>
            <w:tcW w:w="576" w:type="dxa"/>
          </w:tcPr>
          <w:p w14:paraId="04641152" w14:textId="77777777" w:rsidR="00A634A1" w:rsidRPr="000E1730" w:rsidRDefault="00A634A1" w:rsidP="00A634A1">
            <w:pPr>
              <w:pStyle w:val="Tabela-zawarto"/>
            </w:pPr>
          </w:p>
        </w:tc>
        <w:tc>
          <w:tcPr>
            <w:tcW w:w="13613" w:type="dxa"/>
            <w:gridSpan w:val="8"/>
          </w:tcPr>
          <w:p w14:paraId="0DF91E34" w14:textId="20EE91E3" w:rsidR="00A634A1" w:rsidRPr="00290DB7" w:rsidRDefault="00A634A1" w:rsidP="00A634A1">
            <w:pPr>
              <w:pStyle w:val="Tabela-zawarto"/>
              <w:jc w:val="center"/>
            </w:pPr>
            <w:r w:rsidRPr="000E1730">
              <w:t>......pełna struktura patrz dok. „</w:t>
            </w:r>
            <w:r w:rsidRPr="00155A38">
              <w:t>PaymentCashInquiryRequest</w:t>
            </w:r>
            <w:r w:rsidRPr="000E1730">
              <w:t>”</w:t>
            </w:r>
          </w:p>
        </w:tc>
      </w:tr>
      <w:tr w:rsidR="00A634A1" w:rsidRPr="000E1730" w14:paraId="348FE05E" w14:textId="77777777" w:rsidTr="00A634A1">
        <w:trPr>
          <w:jc w:val="center"/>
        </w:trPr>
        <w:tc>
          <w:tcPr>
            <w:tcW w:w="576" w:type="dxa"/>
          </w:tcPr>
          <w:p w14:paraId="451E57DE" w14:textId="77777777" w:rsidR="00A634A1" w:rsidRPr="000E1730" w:rsidRDefault="00A634A1" w:rsidP="00A634A1">
            <w:pPr>
              <w:pStyle w:val="Tabela-zawarto"/>
            </w:pPr>
            <w:r>
              <w:t>B-37</w:t>
            </w:r>
          </w:p>
        </w:tc>
        <w:tc>
          <w:tcPr>
            <w:tcW w:w="3247" w:type="dxa"/>
            <w:shd w:val="clear" w:color="auto" w:fill="00FFFF"/>
          </w:tcPr>
          <w:p w14:paraId="381DBE49" w14:textId="77777777" w:rsidR="00A634A1" w:rsidRPr="000E1730" w:rsidRDefault="00A634A1" w:rsidP="00A634A1">
            <w:pPr>
              <w:pStyle w:val="Tabela-zawarto"/>
            </w:pPr>
            <w:r w:rsidRPr="000E1730">
              <w:t xml:space="preserve">-   </w:t>
            </w:r>
            <w:r w:rsidRPr="00693270">
              <w:t>PaymentCashDocument</w:t>
            </w:r>
            <w:r>
              <w:t xml:space="preserve">   </w:t>
            </w:r>
            <w:r w:rsidRPr="00384842">
              <w:rPr>
                <w:b/>
              </w:rPr>
              <w:t>OR</w:t>
            </w:r>
          </w:p>
        </w:tc>
        <w:tc>
          <w:tcPr>
            <w:tcW w:w="3827" w:type="dxa"/>
          </w:tcPr>
          <w:p w14:paraId="6819B9CE" w14:textId="77777777" w:rsidR="00A634A1" w:rsidRPr="000E1730" w:rsidRDefault="00A634A1" w:rsidP="00A634A1">
            <w:pPr>
              <w:pStyle w:val="Tabela-zawarto"/>
              <w:rPr>
                <w:rFonts w:cs="Arial"/>
              </w:rPr>
            </w:pPr>
            <w:r>
              <w:t>Informacje o zleceniu wypłaty gotówki</w:t>
            </w:r>
          </w:p>
        </w:tc>
        <w:tc>
          <w:tcPr>
            <w:tcW w:w="709" w:type="dxa"/>
          </w:tcPr>
          <w:p w14:paraId="5A9A5EFA" w14:textId="747D88F8" w:rsidR="00A634A1" w:rsidRDefault="00A634A1" w:rsidP="00A634A1">
            <w:pPr>
              <w:pStyle w:val="Tabela-zawarto"/>
              <w:jc w:val="center"/>
            </w:pPr>
            <w:r>
              <w:t>O</w:t>
            </w:r>
          </w:p>
        </w:tc>
        <w:tc>
          <w:tcPr>
            <w:tcW w:w="709" w:type="dxa"/>
          </w:tcPr>
          <w:p w14:paraId="341C745D" w14:textId="4003532B" w:rsidR="00A634A1" w:rsidRDefault="00A634A1" w:rsidP="00A634A1">
            <w:pPr>
              <w:pStyle w:val="Tabela-zawarto"/>
              <w:jc w:val="center"/>
            </w:pPr>
            <w:r>
              <w:t>O</w:t>
            </w:r>
          </w:p>
        </w:tc>
        <w:tc>
          <w:tcPr>
            <w:tcW w:w="709" w:type="dxa"/>
          </w:tcPr>
          <w:p w14:paraId="3DF9F205" w14:textId="41960A78" w:rsidR="00A634A1" w:rsidRPr="000E1730" w:rsidRDefault="00A634A1" w:rsidP="00A634A1">
            <w:pPr>
              <w:pStyle w:val="Tabela-zawarto"/>
              <w:jc w:val="center"/>
            </w:pPr>
            <w:r>
              <w:t>O</w:t>
            </w:r>
          </w:p>
        </w:tc>
        <w:tc>
          <w:tcPr>
            <w:tcW w:w="4412" w:type="dxa"/>
            <w:gridSpan w:val="3"/>
          </w:tcPr>
          <w:p w14:paraId="38C69005" w14:textId="77777777" w:rsidR="00A634A1" w:rsidRPr="000E1730" w:rsidRDefault="00A634A1" w:rsidP="00A634A1">
            <w:pPr>
              <w:pStyle w:val="Tabela-zawarto"/>
              <w:jc w:val="center"/>
            </w:pPr>
            <w:r w:rsidRPr="000E1730">
              <w:t>Uzupełnian</w:t>
            </w:r>
            <w:r>
              <w:t>y</w:t>
            </w:r>
            <w:r w:rsidRPr="000E1730">
              <w:t xml:space="preserve"> zawsze w przypadku powodzenia</w:t>
            </w:r>
          </w:p>
        </w:tc>
      </w:tr>
      <w:tr w:rsidR="00A634A1" w:rsidRPr="000E1730" w14:paraId="61F4467F" w14:textId="77777777" w:rsidTr="00A634A1">
        <w:trPr>
          <w:jc w:val="center"/>
        </w:trPr>
        <w:tc>
          <w:tcPr>
            <w:tcW w:w="576" w:type="dxa"/>
          </w:tcPr>
          <w:p w14:paraId="0E9F33BE" w14:textId="77777777" w:rsidR="00A634A1" w:rsidRDefault="00A634A1" w:rsidP="00A634A1">
            <w:pPr>
              <w:pStyle w:val="Tabela-zawarto"/>
            </w:pPr>
          </w:p>
        </w:tc>
        <w:tc>
          <w:tcPr>
            <w:tcW w:w="3247" w:type="dxa"/>
            <w:shd w:val="clear" w:color="auto" w:fill="00FFFF"/>
            <w:vAlign w:val="center"/>
          </w:tcPr>
          <w:p w14:paraId="0C90BF57" w14:textId="77777777" w:rsidR="00A634A1" w:rsidRPr="000E1730" w:rsidRDefault="00A634A1" w:rsidP="00A634A1">
            <w:pPr>
              <w:pStyle w:val="Tabela-zawarto"/>
              <w:ind w:left="432" w:hanging="432"/>
              <w:rPr>
                <w:lang w:val="en-US"/>
              </w:rPr>
            </w:pPr>
            <w:r>
              <w:rPr>
                <w:lang w:val="en-US"/>
              </w:rPr>
              <w:t xml:space="preserve">-   -   -   </w:t>
            </w:r>
            <w:r w:rsidRPr="000E1730">
              <w:rPr>
                <w:lang w:val="en-US"/>
              </w:rPr>
              <w:t>ExecutionDateRequested</w:t>
            </w:r>
            <w:r>
              <w:rPr>
                <w:lang w:val="en-US"/>
              </w:rPr>
              <w:t xml:space="preserve">      </w:t>
            </w:r>
            <w:r w:rsidRPr="000E1730">
              <w:rPr>
                <w:b/>
                <w:lang w:val="en-US"/>
              </w:rPr>
              <w:t>XOR</w:t>
            </w:r>
          </w:p>
        </w:tc>
        <w:tc>
          <w:tcPr>
            <w:tcW w:w="3827" w:type="dxa"/>
          </w:tcPr>
          <w:p w14:paraId="280932BD" w14:textId="77777777" w:rsidR="00A634A1" w:rsidRPr="000E1730" w:rsidRDefault="00A634A1" w:rsidP="00A634A1">
            <w:pPr>
              <w:pStyle w:val="Tabela-zawarto"/>
            </w:pPr>
            <w:r w:rsidRPr="000E1730">
              <w:t xml:space="preserve">Żądana data realizacji </w:t>
            </w:r>
            <w:r>
              <w:t>zlecenia</w:t>
            </w:r>
          </w:p>
        </w:tc>
        <w:tc>
          <w:tcPr>
            <w:tcW w:w="709" w:type="dxa"/>
          </w:tcPr>
          <w:p w14:paraId="341FFDF3" w14:textId="0EFC7DD8" w:rsidR="00A634A1" w:rsidRDefault="00A634A1" w:rsidP="00A634A1">
            <w:pPr>
              <w:pStyle w:val="Tabela-zawarto"/>
              <w:jc w:val="center"/>
            </w:pPr>
            <w:r>
              <w:t>W</w:t>
            </w:r>
          </w:p>
        </w:tc>
        <w:tc>
          <w:tcPr>
            <w:tcW w:w="709" w:type="dxa"/>
          </w:tcPr>
          <w:p w14:paraId="61E55082" w14:textId="6F3A8C29" w:rsidR="00A634A1" w:rsidRDefault="00A634A1" w:rsidP="00A634A1">
            <w:pPr>
              <w:pStyle w:val="Tabela-zawarto"/>
              <w:jc w:val="center"/>
            </w:pPr>
            <w:r>
              <w:t>W</w:t>
            </w:r>
          </w:p>
        </w:tc>
        <w:tc>
          <w:tcPr>
            <w:tcW w:w="709" w:type="dxa"/>
          </w:tcPr>
          <w:p w14:paraId="03EC571A" w14:textId="42A8D44C" w:rsidR="00A634A1" w:rsidRDefault="00A634A1" w:rsidP="00A634A1">
            <w:pPr>
              <w:pStyle w:val="Tabela-zawarto"/>
              <w:jc w:val="center"/>
            </w:pPr>
            <w:r>
              <w:t>W</w:t>
            </w:r>
          </w:p>
        </w:tc>
        <w:tc>
          <w:tcPr>
            <w:tcW w:w="4412" w:type="dxa"/>
            <w:gridSpan w:val="3"/>
          </w:tcPr>
          <w:p w14:paraId="1CD63D24" w14:textId="77777777" w:rsidR="00A634A1" w:rsidRPr="000E1730" w:rsidRDefault="00A634A1" w:rsidP="00A634A1">
            <w:pPr>
              <w:pStyle w:val="Tabela-zawarto"/>
              <w:jc w:val="center"/>
            </w:pPr>
            <w:r w:rsidRPr="0092019C">
              <w:t>Data realizacji</w:t>
            </w:r>
            <w:r>
              <w:t xml:space="preserve"> zlecenia rozummiana jako data wypłaty gotówki z rachunku klienta</w:t>
            </w:r>
          </w:p>
        </w:tc>
      </w:tr>
      <w:tr w:rsidR="00A634A1" w:rsidRPr="000E1730" w14:paraId="275CA983" w14:textId="77777777" w:rsidTr="00A634A1">
        <w:trPr>
          <w:jc w:val="center"/>
        </w:trPr>
        <w:tc>
          <w:tcPr>
            <w:tcW w:w="576" w:type="dxa"/>
          </w:tcPr>
          <w:p w14:paraId="73416DB8" w14:textId="77777777" w:rsidR="00A634A1" w:rsidRDefault="00A634A1" w:rsidP="00A634A1">
            <w:pPr>
              <w:pStyle w:val="Tabela-zawarto"/>
            </w:pPr>
          </w:p>
        </w:tc>
        <w:tc>
          <w:tcPr>
            <w:tcW w:w="3247" w:type="dxa"/>
            <w:shd w:val="clear" w:color="auto" w:fill="00FFFF"/>
            <w:vAlign w:val="center"/>
          </w:tcPr>
          <w:p w14:paraId="301B2827" w14:textId="77777777" w:rsidR="00A634A1" w:rsidRPr="000E1730" w:rsidRDefault="00A634A1" w:rsidP="00A634A1">
            <w:pPr>
              <w:pStyle w:val="Tabela-zawarto"/>
              <w:ind w:left="432" w:hanging="432"/>
              <w:rPr>
                <w:lang w:val="en-US"/>
              </w:rPr>
            </w:pPr>
            <w:r>
              <w:rPr>
                <w:lang w:val="en-US"/>
              </w:rPr>
              <w:t xml:space="preserve">-   -   -   DueDate                                 </w:t>
            </w:r>
            <w:r w:rsidRPr="000E1730">
              <w:rPr>
                <w:b/>
                <w:lang w:val="en-US"/>
              </w:rPr>
              <w:t>XOR</w:t>
            </w:r>
          </w:p>
        </w:tc>
        <w:tc>
          <w:tcPr>
            <w:tcW w:w="3827" w:type="dxa"/>
          </w:tcPr>
          <w:p w14:paraId="1CE020D5" w14:textId="77777777" w:rsidR="00A634A1" w:rsidRPr="000E1730" w:rsidRDefault="00A634A1" w:rsidP="00A634A1">
            <w:pPr>
              <w:pStyle w:val="Tabela-zawarto"/>
            </w:pPr>
            <w:r w:rsidRPr="000E1730">
              <w:t xml:space="preserve">Żądana data realizacji </w:t>
            </w:r>
            <w:r>
              <w:t xml:space="preserve">zlecenia </w:t>
            </w:r>
            <w:r w:rsidRPr="000E1730">
              <w:t>określana poprzez datę wymagalności środków przez beneficjenta</w:t>
            </w:r>
          </w:p>
        </w:tc>
        <w:tc>
          <w:tcPr>
            <w:tcW w:w="709" w:type="dxa"/>
          </w:tcPr>
          <w:p w14:paraId="1AE15EF8" w14:textId="77777777" w:rsidR="00A634A1" w:rsidRDefault="00A634A1" w:rsidP="00A634A1">
            <w:pPr>
              <w:pStyle w:val="Tabela-zawarto"/>
              <w:jc w:val="center"/>
            </w:pPr>
          </w:p>
        </w:tc>
        <w:tc>
          <w:tcPr>
            <w:tcW w:w="709" w:type="dxa"/>
          </w:tcPr>
          <w:p w14:paraId="1D3CFB31" w14:textId="4A5E3343" w:rsidR="00A634A1" w:rsidRDefault="00A634A1" w:rsidP="00A634A1">
            <w:pPr>
              <w:pStyle w:val="Tabela-zawarto"/>
              <w:jc w:val="center"/>
            </w:pPr>
          </w:p>
        </w:tc>
        <w:tc>
          <w:tcPr>
            <w:tcW w:w="709" w:type="dxa"/>
          </w:tcPr>
          <w:p w14:paraId="5D585BDA" w14:textId="354E7075" w:rsidR="00A634A1" w:rsidRDefault="00A634A1" w:rsidP="00A634A1">
            <w:pPr>
              <w:pStyle w:val="Tabela-zawarto"/>
              <w:jc w:val="center"/>
            </w:pPr>
          </w:p>
        </w:tc>
        <w:tc>
          <w:tcPr>
            <w:tcW w:w="4412" w:type="dxa"/>
            <w:gridSpan w:val="3"/>
          </w:tcPr>
          <w:p w14:paraId="21C8972F" w14:textId="77777777" w:rsidR="00A634A1" w:rsidRPr="000E1730" w:rsidRDefault="00A634A1" w:rsidP="00A634A1">
            <w:pPr>
              <w:pStyle w:val="Tabela-zawarto"/>
              <w:jc w:val="center"/>
            </w:pPr>
          </w:p>
        </w:tc>
      </w:tr>
      <w:tr w:rsidR="00A634A1" w:rsidRPr="000E1730" w14:paraId="4B2577EA" w14:textId="77777777" w:rsidTr="00A634A1">
        <w:trPr>
          <w:jc w:val="center"/>
        </w:trPr>
        <w:tc>
          <w:tcPr>
            <w:tcW w:w="576" w:type="dxa"/>
          </w:tcPr>
          <w:p w14:paraId="28DFCC5A" w14:textId="77777777" w:rsidR="00A634A1" w:rsidRPr="000E1730" w:rsidRDefault="00A634A1" w:rsidP="00A634A1">
            <w:pPr>
              <w:pStyle w:val="Tabela-zawarto"/>
            </w:pPr>
            <w:r w:rsidRPr="000E1730">
              <w:t>A-17</w:t>
            </w:r>
          </w:p>
        </w:tc>
        <w:tc>
          <w:tcPr>
            <w:tcW w:w="3247" w:type="dxa"/>
          </w:tcPr>
          <w:p w14:paraId="2CAF504B" w14:textId="77777777" w:rsidR="00A634A1" w:rsidRPr="000E1730" w:rsidRDefault="00A634A1" w:rsidP="00A634A1">
            <w:pPr>
              <w:pStyle w:val="Tabela-zawarto"/>
            </w:pPr>
            <w:r w:rsidRPr="000E1730">
              <w:t>-   -   CustomerParty</w:t>
            </w:r>
          </w:p>
        </w:tc>
        <w:tc>
          <w:tcPr>
            <w:tcW w:w="3827" w:type="dxa"/>
          </w:tcPr>
          <w:p w14:paraId="5CA81E8B" w14:textId="77777777" w:rsidR="00A634A1" w:rsidRPr="000E1730" w:rsidRDefault="00A634A1" w:rsidP="00A634A1">
            <w:pPr>
              <w:pStyle w:val="Tabela-zawarto"/>
              <w:rPr>
                <w:rFonts w:cs="Arial"/>
              </w:rPr>
            </w:pPr>
            <w:r w:rsidRPr="000E1730">
              <w:rPr>
                <w:rFonts w:cs="Arial"/>
              </w:rPr>
              <w:t xml:space="preserve">Informacje o kliencie </w:t>
            </w:r>
          </w:p>
        </w:tc>
        <w:tc>
          <w:tcPr>
            <w:tcW w:w="709" w:type="dxa"/>
          </w:tcPr>
          <w:p w14:paraId="036F3DD1" w14:textId="077482BE" w:rsidR="00A634A1" w:rsidRDefault="00A634A1" w:rsidP="00A634A1">
            <w:pPr>
              <w:pStyle w:val="Tabela-zawarto"/>
              <w:jc w:val="center"/>
            </w:pPr>
            <w:r>
              <w:t>O</w:t>
            </w:r>
          </w:p>
        </w:tc>
        <w:tc>
          <w:tcPr>
            <w:tcW w:w="709" w:type="dxa"/>
          </w:tcPr>
          <w:p w14:paraId="2DFD1BC1" w14:textId="53050A76" w:rsidR="00A634A1" w:rsidRDefault="00A634A1" w:rsidP="00A634A1">
            <w:pPr>
              <w:pStyle w:val="Tabela-zawarto"/>
              <w:jc w:val="center"/>
            </w:pPr>
            <w:r>
              <w:t>O</w:t>
            </w:r>
          </w:p>
        </w:tc>
        <w:tc>
          <w:tcPr>
            <w:tcW w:w="709" w:type="dxa"/>
          </w:tcPr>
          <w:p w14:paraId="38A89768" w14:textId="477D539A" w:rsidR="00A634A1" w:rsidRPr="000E1730" w:rsidRDefault="00A634A1" w:rsidP="00A634A1">
            <w:pPr>
              <w:pStyle w:val="Tabela-zawarto"/>
              <w:jc w:val="center"/>
            </w:pPr>
            <w:r>
              <w:t>O</w:t>
            </w:r>
          </w:p>
        </w:tc>
        <w:tc>
          <w:tcPr>
            <w:tcW w:w="4412" w:type="dxa"/>
            <w:gridSpan w:val="3"/>
          </w:tcPr>
          <w:p w14:paraId="36C5539D" w14:textId="77777777" w:rsidR="00A634A1" w:rsidRPr="000E1730" w:rsidRDefault="00A634A1" w:rsidP="00A634A1">
            <w:pPr>
              <w:pStyle w:val="Tabela-zawarto"/>
              <w:jc w:val="center"/>
            </w:pPr>
          </w:p>
        </w:tc>
      </w:tr>
      <w:tr w:rsidR="00A634A1" w:rsidRPr="000E1730" w14:paraId="2FFF6C4C" w14:textId="77777777" w:rsidTr="00A634A1">
        <w:trPr>
          <w:jc w:val="center"/>
        </w:trPr>
        <w:tc>
          <w:tcPr>
            <w:tcW w:w="576" w:type="dxa"/>
          </w:tcPr>
          <w:p w14:paraId="77762997" w14:textId="77777777" w:rsidR="00A634A1" w:rsidRPr="000E1730" w:rsidRDefault="00A634A1" w:rsidP="00A634A1">
            <w:pPr>
              <w:pStyle w:val="Tabela-zawarto"/>
            </w:pPr>
          </w:p>
        </w:tc>
        <w:tc>
          <w:tcPr>
            <w:tcW w:w="3247" w:type="dxa"/>
          </w:tcPr>
          <w:p w14:paraId="0B26810B" w14:textId="77777777" w:rsidR="00A634A1" w:rsidRPr="000E1730" w:rsidRDefault="00A634A1" w:rsidP="00A634A1">
            <w:pPr>
              <w:pStyle w:val="Tabela-zawarto"/>
            </w:pPr>
            <w:r w:rsidRPr="000E1730">
              <w:t>-   -   -   Identifier</w:t>
            </w:r>
          </w:p>
        </w:tc>
        <w:tc>
          <w:tcPr>
            <w:tcW w:w="3827" w:type="dxa"/>
          </w:tcPr>
          <w:p w14:paraId="5F3127C9" w14:textId="77777777" w:rsidR="00A634A1" w:rsidRPr="000E1730" w:rsidRDefault="00A634A1" w:rsidP="00A634A1">
            <w:pPr>
              <w:pStyle w:val="Tabela-zawarto"/>
              <w:rPr>
                <w:rFonts w:cs="Arial"/>
              </w:rPr>
            </w:pPr>
            <w:r w:rsidRPr="000E1730">
              <w:rPr>
                <w:rFonts w:cs="Arial"/>
              </w:rPr>
              <w:t xml:space="preserve">Identyfikator klienta </w:t>
            </w:r>
          </w:p>
        </w:tc>
        <w:tc>
          <w:tcPr>
            <w:tcW w:w="709" w:type="dxa"/>
          </w:tcPr>
          <w:p w14:paraId="58D3301B" w14:textId="77777777" w:rsidR="00A634A1" w:rsidRPr="000E1730" w:rsidRDefault="00A634A1" w:rsidP="00A634A1">
            <w:pPr>
              <w:pStyle w:val="Tabela-zawarto"/>
              <w:jc w:val="center"/>
            </w:pPr>
          </w:p>
        </w:tc>
        <w:tc>
          <w:tcPr>
            <w:tcW w:w="709" w:type="dxa"/>
          </w:tcPr>
          <w:p w14:paraId="486DBB86" w14:textId="5DA33272" w:rsidR="00A634A1" w:rsidRPr="000E1730" w:rsidRDefault="00A634A1" w:rsidP="00A634A1">
            <w:pPr>
              <w:pStyle w:val="Tabela-zawarto"/>
              <w:jc w:val="center"/>
            </w:pPr>
          </w:p>
        </w:tc>
        <w:tc>
          <w:tcPr>
            <w:tcW w:w="709" w:type="dxa"/>
          </w:tcPr>
          <w:p w14:paraId="7BD02AF9" w14:textId="621E88AA" w:rsidR="00A634A1" w:rsidRPr="000E1730" w:rsidRDefault="00A634A1" w:rsidP="00A634A1">
            <w:pPr>
              <w:pStyle w:val="Tabela-zawarto"/>
              <w:jc w:val="center"/>
            </w:pPr>
          </w:p>
        </w:tc>
        <w:tc>
          <w:tcPr>
            <w:tcW w:w="4412" w:type="dxa"/>
            <w:gridSpan w:val="3"/>
          </w:tcPr>
          <w:p w14:paraId="7C0D944E" w14:textId="77777777" w:rsidR="00A634A1" w:rsidRPr="000E1730" w:rsidRDefault="00A634A1" w:rsidP="00A634A1">
            <w:pPr>
              <w:pStyle w:val="Tabela-zawarto"/>
              <w:jc w:val="center"/>
            </w:pPr>
          </w:p>
        </w:tc>
      </w:tr>
      <w:tr w:rsidR="00A634A1" w:rsidRPr="000E1730" w14:paraId="53A33BA3" w14:textId="77777777" w:rsidTr="00A634A1">
        <w:trPr>
          <w:jc w:val="center"/>
        </w:trPr>
        <w:tc>
          <w:tcPr>
            <w:tcW w:w="576" w:type="dxa"/>
          </w:tcPr>
          <w:p w14:paraId="74EA721A" w14:textId="77777777" w:rsidR="00A634A1" w:rsidRPr="000E1730" w:rsidRDefault="00A634A1" w:rsidP="00A634A1">
            <w:pPr>
              <w:pStyle w:val="Tabela-zawarto"/>
            </w:pPr>
          </w:p>
        </w:tc>
        <w:tc>
          <w:tcPr>
            <w:tcW w:w="3247" w:type="dxa"/>
          </w:tcPr>
          <w:p w14:paraId="61284F1F" w14:textId="77777777" w:rsidR="00A634A1" w:rsidRPr="000E1730" w:rsidRDefault="00A634A1" w:rsidP="00A634A1">
            <w:pPr>
              <w:pStyle w:val="Tabela-zawarto"/>
            </w:pPr>
            <w:r w:rsidRPr="000E1730">
              <w:t>-   -   -   Name</w:t>
            </w:r>
          </w:p>
        </w:tc>
        <w:tc>
          <w:tcPr>
            <w:tcW w:w="3827" w:type="dxa"/>
          </w:tcPr>
          <w:p w14:paraId="627045E1" w14:textId="77777777" w:rsidR="00A634A1" w:rsidRPr="000E1730" w:rsidRDefault="00A634A1" w:rsidP="00A634A1">
            <w:pPr>
              <w:pStyle w:val="Tabela-zawarto"/>
              <w:rPr>
                <w:rFonts w:cs="Arial"/>
              </w:rPr>
            </w:pPr>
            <w:r w:rsidRPr="000E1730">
              <w:rPr>
                <w:rFonts w:cs="Arial"/>
              </w:rPr>
              <w:t>Nazwa klienta</w:t>
            </w:r>
          </w:p>
        </w:tc>
        <w:tc>
          <w:tcPr>
            <w:tcW w:w="709" w:type="dxa"/>
          </w:tcPr>
          <w:p w14:paraId="6B9B868F" w14:textId="1BC85A23" w:rsidR="00A634A1" w:rsidRDefault="00A634A1" w:rsidP="00A634A1">
            <w:pPr>
              <w:pStyle w:val="Tabela-zawarto"/>
              <w:jc w:val="center"/>
            </w:pPr>
            <w:r>
              <w:t>O</w:t>
            </w:r>
          </w:p>
        </w:tc>
        <w:tc>
          <w:tcPr>
            <w:tcW w:w="709" w:type="dxa"/>
          </w:tcPr>
          <w:p w14:paraId="3D5D631D" w14:textId="38E95CD7" w:rsidR="00A634A1" w:rsidRDefault="00A634A1" w:rsidP="00A634A1">
            <w:pPr>
              <w:pStyle w:val="Tabela-zawarto"/>
              <w:jc w:val="center"/>
            </w:pPr>
            <w:r>
              <w:t>O</w:t>
            </w:r>
          </w:p>
        </w:tc>
        <w:tc>
          <w:tcPr>
            <w:tcW w:w="709" w:type="dxa"/>
          </w:tcPr>
          <w:p w14:paraId="0835BEFB" w14:textId="34BFCE62" w:rsidR="00A634A1" w:rsidRPr="000E1730" w:rsidRDefault="00A634A1" w:rsidP="00A634A1">
            <w:pPr>
              <w:pStyle w:val="Tabela-zawarto"/>
              <w:jc w:val="center"/>
            </w:pPr>
            <w:r>
              <w:t>O</w:t>
            </w:r>
          </w:p>
        </w:tc>
        <w:tc>
          <w:tcPr>
            <w:tcW w:w="4412" w:type="dxa"/>
            <w:gridSpan w:val="3"/>
          </w:tcPr>
          <w:p w14:paraId="10EC486D" w14:textId="77777777" w:rsidR="00A634A1" w:rsidRPr="000E1730" w:rsidRDefault="00A634A1" w:rsidP="00A634A1">
            <w:pPr>
              <w:pStyle w:val="Tabela-zawarto"/>
              <w:jc w:val="center"/>
            </w:pPr>
            <w:r w:rsidRPr="00790CE4">
              <w:t xml:space="preserve">Pełna nazwa </w:t>
            </w:r>
            <w:r>
              <w:t>zleceniodawcy</w:t>
            </w:r>
          </w:p>
        </w:tc>
      </w:tr>
      <w:tr w:rsidR="00A634A1" w:rsidRPr="000E1730" w14:paraId="5BEF18E1" w14:textId="77777777" w:rsidTr="00A634A1">
        <w:trPr>
          <w:jc w:val="center"/>
        </w:trPr>
        <w:tc>
          <w:tcPr>
            <w:tcW w:w="576" w:type="dxa"/>
          </w:tcPr>
          <w:p w14:paraId="3833C557" w14:textId="77777777" w:rsidR="00A634A1" w:rsidRPr="000E1730" w:rsidRDefault="00A634A1" w:rsidP="00A634A1">
            <w:pPr>
              <w:pStyle w:val="Tabela-zawarto"/>
            </w:pPr>
          </w:p>
        </w:tc>
        <w:tc>
          <w:tcPr>
            <w:tcW w:w="3247" w:type="dxa"/>
          </w:tcPr>
          <w:p w14:paraId="35266E60" w14:textId="77777777" w:rsidR="00A634A1" w:rsidRPr="000E1730" w:rsidRDefault="00A634A1" w:rsidP="00A634A1">
            <w:pPr>
              <w:pStyle w:val="Tabela-zawarto"/>
            </w:pPr>
            <w:r w:rsidRPr="000E1730">
              <w:t>-   -   -   AdditionalName</w:t>
            </w:r>
          </w:p>
        </w:tc>
        <w:tc>
          <w:tcPr>
            <w:tcW w:w="3827" w:type="dxa"/>
          </w:tcPr>
          <w:p w14:paraId="1E653590" w14:textId="77777777" w:rsidR="00A634A1" w:rsidRPr="000E1730" w:rsidRDefault="00A634A1" w:rsidP="00A634A1">
            <w:pPr>
              <w:pStyle w:val="Tabela-zawarto"/>
              <w:rPr>
                <w:rFonts w:cs="Arial"/>
              </w:rPr>
            </w:pPr>
            <w:r w:rsidRPr="000E1730">
              <w:rPr>
                <w:rFonts w:cs="Arial"/>
              </w:rPr>
              <w:t>Dodatkowa nazwa klienta</w:t>
            </w:r>
          </w:p>
        </w:tc>
        <w:tc>
          <w:tcPr>
            <w:tcW w:w="709" w:type="dxa"/>
          </w:tcPr>
          <w:p w14:paraId="5A15AB62" w14:textId="77777777" w:rsidR="00A634A1" w:rsidRPr="000E1730" w:rsidRDefault="00A634A1" w:rsidP="00A634A1">
            <w:pPr>
              <w:pStyle w:val="Tabela-zawarto"/>
              <w:jc w:val="center"/>
            </w:pPr>
          </w:p>
        </w:tc>
        <w:tc>
          <w:tcPr>
            <w:tcW w:w="709" w:type="dxa"/>
          </w:tcPr>
          <w:p w14:paraId="79642E3C" w14:textId="48860FB7" w:rsidR="00A634A1" w:rsidRPr="000E1730" w:rsidRDefault="00A634A1" w:rsidP="00A634A1">
            <w:pPr>
              <w:pStyle w:val="Tabela-zawarto"/>
              <w:jc w:val="center"/>
            </w:pPr>
          </w:p>
        </w:tc>
        <w:tc>
          <w:tcPr>
            <w:tcW w:w="709" w:type="dxa"/>
          </w:tcPr>
          <w:p w14:paraId="2BC4A33D" w14:textId="42B01D63" w:rsidR="00A634A1" w:rsidRPr="000E1730" w:rsidRDefault="00A634A1" w:rsidP="00A634A1">
            <w:pPr>
              <w:pStyle w:val="Tabela-zawarto"/>
              <w:jc w:val="center"/>
            </w:pPr>
          </w:p>
        </w:tc>
        <w:tc>
          <w:tcPr>
            <w:tcW w:w="4412" w:type="dxa"/>
            <w:gridSpan w:val="3"/>
          </w:tcPr>
          <w:p w14:paraId="31B73167" w14:textId="77777777" w:rsidR="00A634A1" w:rsidRPr="000E1730" w:rsidRDefault="00A634A1" w:rsidP="00A634A1">
            <w:pPr>
              <w:pStyle w:val="Tabela-zawarto"/>
              <w:jc w:val="center"/>
            </w:pPr>
          </w:p>
        </w:tc>
      </w:tr>
      <w:tr w:rsidR="00A634A1" w:rsidRPr="000E1730" w14:paraId="6619E64F" w14:textId="77777777" w:rsidTr="00A634A1">
        <w:trPr>
          <w:jc w:val="center"/>
        </w:trPr>
        <w:tc>
          <w:tcPr>
            <w:tcW w:w="576" w:type="dxa"/>
          </w:tcPr>
          <w:p w14:paraId="7E9A4F1E" w14:textId="77777777" w:rsidR="00A634A1" w:rsidRPr="000E1730" w:rsidRDefault="00A634A1" w:rsidP="00A634A1">
            <w:pPr>
              <w:pStyle w:val="Tabela-zawarto"/>
            </w:pPr>
          </w:p>
        </w:tc>
        <w:tc>
          <w:tcPr>
            <w:tcW w:w="3247" w:type="dxa"/>
          </w:tcPr>
          <w:p w14:paraId="00DA3ADF" w14:textId="77777777" w:rsidR="00A634A1" w:rsidRPr="000E1730" w:rsidRDefault="00A634A1" w:rsidP="00A634A1">
            <w:pPr>
              <w:pStyle w:val="Tabela-zawarto"/>
            </w:pPr>
            <w:r w:rsidRPr="000E1730">
              <w:t>-   -   -   Description</w:t>
            </w:r>
          </w:p>
        </w:tc>
        <w:tc>
          <w:tcPr>
            <w:tcW w:w="3827" w:type="dxa"/>
          </w:tcPr>
          <w:p w14:paraId="4F1131FC" w14:textId="77777777" w:rsidR="00A634A1" w:rsidRPr="000E1730" w:rsidRDefault="00A634A1" w:rsidP="00A634A1">
            <w:pPr>
              <w:pStyle w:val="Tabela-zawarto"/>
              <w:rPr>
                <w:rFonts w:cs="Arial"/>
              </w:rPr>
            </w:pPr>
            <w:r w:rsidRPr="000E1730">
              <w:rPr>
                <w:rFonts w:cs="Arial"/>
              </w:rPr>
              <w:t>Dodatkowe informacje o kliencie</w:t>
            </w:r>
          </w:p>
        </w:tc>
        <w:tc>
          <w:tcPr>
            <w:tcW w:w="709" w:type="dxa"/>
          </w:tcPr>
          <w:p w14:paraId="59B9A898" w14:textId="77777777" w:rsidR="00A634A1" w:rsidRPr="000E1730" w:rsidRDefault="00A634A1" w:rsidP="00A634A1">
            <w:pPr>
              <w:pStyle w:val="Tabela-zawarto"/>
              <w:jc w:val="center"/>
            </w:pPr>
          </w:p>
        </w:tc>
        <w:tc>
          <w:tcPr>
            <w:tcW w:w="709" w:type="dxa"/>
          </w:tcPr>
          <w:p w14:paraId="4E5EEA1B" w14:textId="0C5CA885" w:rsidR="00A634A1" w:rsidRPr="000E1730" w:rsidRDefault="00A634A1" w:rsidP="00A634A1">
            <w:pPr>
              <w:pStyle w:val="Tabela-zawarto"/>
              <w:jc w:val="center"/>
            </w:pPr>
          </w:p>
        </w:tc>
        <w:tc>
          <w:tcPr>
            <w:tcW w:w="709" w:type="dxa"/>
          </w:tcPr>
          <w:p w14:paraId="61B77A7F" w14:textId="134EBABF" w:rsidR="00A634A1" w:rsidRPr="000E1730" w:rsidRDefault="00A634A1" w:rsidP="00A634A1">
            <w:pPr>
              <w:pStyle w:val="Tabela-zawarto"/>
              <w:jc w:val="center"/>
            </w:pPr>
          </w:p>
        </w:tc>
        <w:tc>
          <w:tcPr>
            <w:tcW w:w="4412" w:type="dxa"/>
            <w:gridSpan w:val="3"/>
          </w:tcPr>
          <w:p w14:paraId="56E3394B" w14:textId="77777777" w:rsidR="00A634A1" w:rsidRPr="000E1730" w:rsidRDefault="00A634A1" w:rsidP="00A634A1">
            <w:pPr>
              <w:pStyle w:val="Tabela-zawarto"/>
              <w:jc w:val="center"/>
            </w:pPr>
          </w:p>
        </w:tc>
      </w:tr>
      <w:tr w:rsidR="00A634A1" w:rsidRPr="000E1730" w14:paraId="736904C0" w14:textId="77777777" w:rsidTr="00A634A1">
        <w:trPr>
          <w:jc w:val="center"/>
        </w:trPr>
        <w:tc>
          <w:tcPr>
            <w:tcW w:w="576" w:type="dxa"/>
          </w:tcPr>
          <w:p w14:paraId="0AA54C67" w14:textId="77777777" w:rsidR="00A634A1" w:rsidRPr="000E1730" w:rsidRDefault="00A634A1" w:rsidP="00A634A1">
            <w:pPr>
              <w:pStyle w:val="Tabela-zawarto"/>
            </w:pPr>
            <w:r w:rsidRPr="000E1730">
              <w:t>A-11</w:t>
            </w:r>
          </w:p>
        </w:tc>
        <w:tc>
          <w:tcPr>
            <w:tcW w:w="3247" w:type="dxa"/>
          </w:tcPr>
          <w:p w14:paraId="0270CDE2" w14:textId="77777777" w:rsidR="00A634A1" w:rsidRPr="000E1730" w:rsidRDefault="00A634A1" w:rsidP="00A634A1">
            <w:pPr>
              <w:pStyle w:val="Tabela-zawarto"/>
            </w:pPr>
            <w:r w:rsidRPr="000E1730">
              <w:t>-   -   -   Address</w:t>
            </w:r>
          </w:p>
        </w:tc>
        <w:tc>
          <w:tcPr>
            <w:tcW w:w="3827" w:type="dxa"/>
          </w:tcPr>
          <w:p w14:paraId="3C970F00" w14:textId="77777777" w:rsidR="00A634A1" w:rsidRPr="000E1730" w:rsidRDefault="00A634A1" w:rsidP="00A634A1">
            <w:pPr>
              <w:pStyle w:val="Tabela-zawarto"/>
              <w:rPr>
                <w:rFonts w:cs="Arial"/>
              </w:rPr>
            </w:pPr>
            <w:r w:rsidRPr="000E1730">
              <w:rPr>
                <w:rFonts w:cs="Arial"/>
              </w:rPr>
              <w:t>Adres klienta (podawany w postaci sformatowanej lub niesformatowanej)</w:t>
            </w:r>
          </w:p>
        </w:tc>
        <w:tc>
          <w:tcPr>
            <w:tcW w:w="709" w:type="dxa"/>
          </w:tcPr>
          <w:p w14:paraId="1C041E03" w14:textId="77777777" w:rsidR="00A634A1" w:rsidRPr="000E1730" w:rsidRDefault="00A634A1" w:rsidP="00A634A1">
            <w:pPr>
              <w:pStyle w:val="Tabela-zawarto"/>
              <w:jc w:val="center"/>
            </w:pPr>
          </w:p>
        </w:tc>
        <w:tc>
          <w:tcPr>
            <w:tcW w:w="709" w:type="dxa"/>
          </w:tcPr>
          <w:p w14:paraId="26715BBE" w14:textId="4285A47D" w:rsidR="00A634A1" w:rsidRPr="000E1730" w:rsidRDefault="00A634A1" w:rsidP="00A634A1">
            <w:pPr>
              <w:pStyle w:val="Tabela-zawarto"/>
              <w:jc w:val="center"/>
            </w:pPr>
          </w:p>
        </w:tc>
        <w:tc>
          <w:tcPr>
            <w:tcW w:w="709" w:type="dxa"/>
          </w:tcPr>
          <w:p w14:paraId="0A2739D0" w14:textId="2A47FAE8" w:rsidR="00A634A1" w:rsidRPr="000E1730" w:rsidRDefault="00A634A1" w:rsidP="00A634A1">
            <w:pPr>
              <w:pStyle w:val="Tabela-zawarto"/>
              <w:jc w:val="center"/>
            </w:pPr>
          </w:p>
        </w:tc>
        <w:tc>
          <w:tcPr>
            <w:tcW w:w="4412" w:type="dxa"/>
            <w:gridSpan w:val="3"/>
          </w:tcPr>
          <w:p w14:paraId="1DE19DA2" w14:textId="77777777" w:rsidR="00A634A1" w:rsidRPr="000E1730" w:rsidRDefault="00A634A1" w:rsidP="00A634A1">
            <w:pPr>
              <w:pStyle w:val="Tabela-zawarto"/>
              <w:jc w:val="center"/>
            </w:pPr>
          </w:p>
        </w:tc>
      </w:tr>
      <w:tr w:rsidR="00A634A1" w:rsidRPr="000E1730" w14:paraId="1797B5E8" w14:textId="77777777" w:rsidTr="00A634A1">
        <w:trPr>
          <w:jc w:val="center"/>
        </w:trPr>
        <w:tc>
          <w:tcPr>
            <w:tcW w:w="576" w:type="dxa"/>
            <w:tcBorders>
              <w:bottom w:val="single" w:sz="4" w:space="0" w:color="auto"/>
            </w:tcBorders>
          </w:tcPr>
          <w:p w14:paraId="1EE81CBC" w14:textId="77777777" w:rsidR="00A634A1" w:rsidRPr="000E1730" w:rsidRDefault="00A634A1" w:rsidP="00A634A1">
            <w:pPr>
              <w:pStyle w:val="Tabela-zawarto"/>
            </w:pPr>
          </w:p>
        </w:tc>
        <w:tc>
          <w:tcPr>
            <w:tcW w:w="3247" w:type="dxa"/>
            <w:tcBorders>
              <w:bottom w:val="nil"/>
            </w:tcBorders>
          </w:tcPr>
          <w:p w14:paraId="49A309D3" w14:textId="77777777" w:rsidR="00A634A1" w:rsidRPr="000E1730" w:rsidRDefault="00A634A1" w:rsidP="00A634A1">
            <w:pPr>
              <w:pStyle w:val="Tabela-zawarto"/>
              <w:rPr>
                <w:lang w:val="en-US"/>
              </w:rPr>
            </w:pPr>
            <w:r w:rsidRPr="000E1730">
              <w:rPr>
                <w:lang w:val="en-US"/>
              </w:rPr>
              <w:t>-   -   -   -   AddressType</w:t>
            </w:r>
          </w:p>
        </w:tc>
        <w:tc>
          <w:tcPr>
            <w:tcW w:w="3827" w:type="dxa"/>
          </w:tcPr>
          <w:p w14:paraId="0EBCBFF8" w14:textId="77777777" w:rsidR="00A634A1" w:rsidRPr="000E1730" w:rsidRDefault="00A634A1" w:rsidP="00A634A1">
            <w:pPr>
              <w:pStyle w:val="Tabela-zawarto"/>
              <w:rPr>
                <w:rFonts w:cs="Arial"/>
              </w:rPr>
            </w:pPr>
            <w:r w:rsidRPr="000E1730">
              <w:rPr>
                <w:rFonts w:cs="Arial"/>
              </w:rPr>
              <w:t>Typ adresu</w:t>
            </w:r>
          </w:p>
        </w:tc>
        <w:tc>
          <w:tcPr>
            <w:tcW w:w="709" w:type="dxa"/>
          </w:tcPr>
          <w:p w14:paraId="510B2486" w14:textId="77777777" w:rsidR="00A634A1" w:rsidRPr="000E1730" w:rsidRDefault="00A634A1" w:rsidP="00A634A1">
            <w:pPr>
              <w:pStyle w:val="Tabela-zawarto"/>
              <w:jc w:val="center"/>
            </w:pPr>
          </w:p>
        </w:tc>
        <w:tc>
          <w:tcPr>
            <w:tcW w:w="709" w:type="dxa"/>
          </w:tcPr>
          <w:p w14:paraId="5BFCF5F4" w14:textId="65002152" w:rsidR="00A634A1" w:rsidRPr="000E1730" w:rsidRDefault="00A634A1" w:rsidP="00A634A1">
            <w:pPr>
              <w:pStyle w:val="Tabela-zawarto"/>
              <w:jc w:val="center"/>
            </w:pPr>
          </w:p>
        </w:tc>
        <w:tc>
          <w:tcPr>
            <w:tcW w:w="709" w:type="dxa"/>
          </w:tcPr>
          <w:p w14:paraId="7A1D382D" w14:textId="65D94A1C" w:rsidR="00A634A1" w:rsidRPr="000E1730" w:rsidRDefault="00A634A1" w:rsidP="00A634A1">
            <w:pPr>
              <w:pStyle w:val="Tabela-zawarto"/>
              <w:jc w:val="center"/>
            </w:pPr>
          </w:p>
        </w:tc>
        <w:tc>
          <w:tcPr>
            <w:tcW w:w="4412" w:type="dxa"/>
            <w:gridSpan w:val="3"/>
          </w:tcPr>
          <w:p w14:paraId="4E010132" w14:textId="77777777" w:rsidR="00A634A1" w:rsidRPr="000E1730" w:rsidRDefault="00A634A1" w:rsidP="00A634A1">
            <w:pPr>
              <w:pStyle w:val="Tabela-zawarto"/>
              <w:jc w:val="center"/>
            </w:pPr>
          </w:p>
        </w:tc>
      </w:tr>
      <w:tr w:rsidR="00A634A1" w:rsidRPr="000E1730" w14:paraId="57328758" w14:textId="77777777" w:rsidTr="00A634A1">
        <w:trPr>
          <w:jc w:val="center"/>
        </w:trPr>
        <w:tc>
          <w:tcPr>
            <w:tcW w:w="576" w:type="dxa"/>
            <w:tcBorders>
              <w:bottom w:val="nil"/>
            </w:tcBorders>
          </w:tcPr>
          <w:p w14:paraId="322A377C" w14:textId="77777777" w:rsidR="00A634A1" w:rsidRPr="000E1730" w:rsidRDefault="00A634A1" w:rsidP="00A634A1">
            <w:pPr>
              <w:pStyle w:val="Tabela-zawarto"/>
              <w:rPr>
                <w:lang w:val="en-US"/>
              </w:rPr>
            </w:pPr>
          </w:p>
        </w:tc>
        <w:tc>
          <w:tcPr>
            <w:tcW w:w="3247" w:type="dxa"/>
            <w:tcBorders>
              <w:bottom w:val="nil"/>
            </w:tcBorders>
            <w:shd w:val="clear" w:color="auto" w:fill="00FFFF"/>
          </w:tcPr>
          <w:p w14:paraId="189F5E5A" w14:textId="77777777" w:rsidR="00A634A1" w:rsidRPr="000E1730" w:rsidRDefault="00A634A1" w:rsidP="00A634A1">
            <w:pPr>
              <w:pStyle w:val="Tabela-zawarto"/>
              <w:rPr>
                <w:lang w:val="en-US"/>
              </w:rPr>
            </w:pPr>
            <w:r w:rsidRPr="000E1730">
              <w:rPr>
                <w:lang w:val="en-US"/>
              </w:rPr>
              <w:t xml:space="preserve">-   -   -   -   StreetName                      </w:t>
            </w:r>
            <w:r w:rsidRPr="000E1730">
              <w:rPr>
                <w:b/>
                <w:lang w:val="en-US"/>
              </w:rPr>
              <w:t>XOR</w:t>
            </w:r>
          </w:p>
        </w:tc>
        <w:tc>
          <w:tcPr>
            <w:tcW w:w="3827" w:type="dxa"/>
          </w:tcPr>
          <w:p w14:paraId="34F34F0E" w14:textId="77777777" w:rsidR="00A634A1" w:rsidRPr="000E1730" w:rsidRDefault="00A634A1" w:rsidP="00A634A1">
            <w:pPr>
              <w:pStyle w:val="Tabela-zawarto"/>
              <w:rPr>
                <w:rFonts w:cs="Arial"/>
              </w:rPr>
            </w:pPr>
            <w:r w:rsidRPr="000E1730">
              <w:rPr>
                <w:rFonts w:cs="Arial"/>
              </w:rPr>
              <w:t>Nazwa ulicy, nr budynku</w:t>
            </w:r>
          </w:p>
        </w:tc>
        <w:tc>
          <w:tcPr>
            <w:tcW w:w="709" w:type="dxa"/>
          </w:tcPr>
          <w:p w14:paraId="12148A9A" w14:textId="77777777" w:rsidR="00A634A1" w:rsidRPr="000E1730" w:rsidRDefault="00A634A1" w:rsidP="00A634A1">
            <w:pPr>
              <w:pStyle w:val="Tabela-zawarto"/>
              <w:jc w:val="center"/>
            </w:pPr>
          </w:p>
        </w:tc>
        <w:tc>
          <w:tcPr>
            <w:tcW w:w="709" w:type="dxa"/>
          </w:tcPr>
          <w:p w14:paraId="17887CA4" w14:textId="33850B70" w:rsidR="00A634A1" w:rsidRPr="000E1730" w:rsidRDefault="00A634A1" w:rsidP="00A634A1">
            <w:pPr>
              <w:pStyle w:val="Tabela-zawarto"/>
              <w:jc w:val="center"/>
            </w:pPr>
          </w:p>
        </w:tc>
        <w:tc>
          <w:tcPr>
            <w:tcW w:w="709" w:type="dxa"/>
          </w:tcPr>
          <w:p w14:paraId="752C93F0" w14:textId="12746D0E" w:rsidR="00A634A1" w:rsidRPr="000E1730" w:rsidRDefault="00A634A1" w:rsidP="00A634A1">
            <w:pPr>
              <w:pStyle w:val="Tabela-zawarto"/>
              <w:jc w:val="center"/>
            </w:pPr>
          </w:p>
        </w:tc>
        <w:tc>
          <w:tcPr>
            <w:tcW w:w="4412" w:type="dxa"/>
            <w:gridSpan w:val="3"/>
          </w:tcPr>
          <w:p w14:paraId="4A3465CF" w14:textId="77777777" w:rsidR="00A634A1" w:rsidRPr="000E1730" w:rsidRDefault="00A634A1" w:rsidP="00A634A1">
            <w:pPr>
              <w:pStyle w:val="Tabela-zawarto"/>
              <w:jc w:val="center"/>
            </w:pPr>
          </w:p>
        </w:tc>
      </w:tr>
      <w:tr w:rsidR="00A634A1" w:rsidRPr="000E1730" w14:paraId="4C96274E" w14:textId="77777777" w:rsidTr="00A634A1">
        <w:trPr>
          <w:jc w:val="center"/>
        </w:trPr>
        <w:tc>
          <w:tcPr>
            <w:tcW w:w="576" w:type="dxa"/>
            <w:tcBorders>
              <w:top w:val="nil"/>
              <w:bottom w:val="nil"/>
            </w:tcBorders>
          </w:tcPr>
          <w:p w14:paraId="487F304E" w14:textId="77777777" w:rsidR="00A634A1" w:rsidRPr="000E1730" w:rsidRDefault="00A634A1" w:rsidP="00A634A1">
            <w:pPr>
              <w:pStyle w:val="Tabela-zawarto"/>
            </w:pPr>
          </w:p>
        </w:tc>
        <w:tc>
          <w:tcPr>
            <w:tcW w:w="3247" w:type="dxa"/>
            <w:tcBorders>
              <w:top w:val="nil"/>
              <w:bottom w:val="nil"/>
            </w:tcBorders>
            <w:shd w:val="clear" w:color="auto" w:fill="00FFFF"/>
          </w:tcPr>
          <w:p w14:paraId="526D0B68" w14:textId="77777777" w:rsidR="00A634A1" w:rsidRPr="000E1730" w:rsidRDefault="00A634A1" w:rsidP="00A634A1">
            <w:pPr>
              <w:pStyle w:val="Tabela-zawarto"/>
            </w:pPr>
            <w:r w:rsidRPr="000E1730">
              <w:t>-   -   -   -   PostCode</w:t>
            </w:r>
          </w:p>
        </w:tc>
        <w:tc>
          <w:tcPr>
            <w:tcW w:w="3827" w:type="dxa"/>
          </w:tcPr>
          <w:p w14:paraId="3C5B8446" w14:textId="77777777" w:rsidR="00A634A1" w:rsidRPr="000E1730" w:rsidRDefault="00A634A1" w:rsidP="00A634A1">
            <w:pPr>
              <w:pStyle w:val="Tabela-zawarto"/>
              <w:rPr>
                <w:rFonts w:cs="Arial"/>
              </w:rPr>
            </w:pPr>
            <w:r w:rsidRPr="000E1730">
              <w:rPr>
                <w:rFonts w:cs="Arial"/>
              </w:rPr>
              <w:t>Kod pocztowy</w:t>
            </w:r>
          </w:p>
        </w:tc>
        <w:tc>
          <w:tcPr>
            <w:tcW w:w="709" w:type="dxa"/>
          </w:tcPr>
          <w:p w14:paraId="19D67854" w14:textId="77777777" w:rsidR="00A634A1" w:rsidRPr="000E1730" w:rsidRDefault="00A634A1" w:rsidP="00A634A1">
            <w:pPr>
              <w:pStyle w:val="Tabela-zawarto"/>
              <w:jc w:val="center"/>
            </w:pPr>
          </w:p>
        </w:tc>
        <w:tc>
          <w:tcPr>
            <w:tcW w:w="709" w:type="dxa"/>
          </w:tcPr>
          <w:p w14:paraId="460F0143" w14:textId="3915F14A" w:rsidR="00A634A1" w:rsidRPr="000E1730" w:rsidRDefault="00A634A1" w:rsidP="00A634A1">
            <w:pPr>
              <w:pStyle w:val="Tabela-zawarto"/>
              <w:jc w:val="center"/>
            </w:pPr>
          </w:p>
        </w:tc>
        <w:tc>
          <w:tcPr>
            <w:tcW w:w="709" w:type="dxa"/>
          </w:tcPr>
          <w:p w14:paraId="1DEE5610" w14:textId="6A226F26" w:rsidR="00A634A1" w:rsidRPr="000E1730" w:rsidRDefault="00A634A1" w:rsidP="00A634A1">
            <w:pPr>
              <w:pStyle w:val="Tabela-zawarto"/>
              <w:jc w:val="center"/>
            </w:pPr>
          </w:p>
        </w:tc>
        <w:tc>
          <w:tcPr>
            <w:tcW w:w="4412" w:type="dxa"/>
            <w:gridSpan w:val="3"/>
          </w:tcPr>
          <w:p w14:paraId="5B68551D" w14:textId="77777777" w:rsidR="00A634A1" w:rsidRPr="000E1730" w:rsidRDefault="00A634A1" w:rsidP="00A634A1">
            <w:pPr>
              <w:pStyle w:val="Tabela-zawarto"/>
              <w:jc w:val="center"/>
            </w:pPr>
          </w:p>
        </w:tc>
      </w:tr>
      <w:tr w:rsidR="00A634A1" w:rsidRPr="000E1730" w14:paraId="0AAB7595" w14:textId="77777777" w:rsidTr="00A634A1">
        <w:trPr>
          <w:jc w:val="center"/>
        </w:trPr>
        <w:tc>
          <w:tcPr>
            <w:tcW w:w="576" w:type="dxa"/>
            <w:tcBorders>
              <w:top w:val="nil"/>
              <w:bottom w:val="dashed" w:sz="4" w:space="0" w:color="auto"/>
            </w:tcBorders>
          </w:tcPr>
          <w:p w14:paraId="376EB926" w14:textId="77777777" w:rsidR="00A634A1" w:rsidRPr="000E1730" w:rsidRDefault="00A634A1" w:rsidP="00A634A1">
            <w:pPr>
              <w:pStyle w:val="Tabela-zawarto"/>
            </w:pPr>
          </w:p>
        </w:tc>
        <w:tc>
          <w:tcPr>
            <w:tcW w:w="3247" w:type="dxa"/>
            <w:tcBorders>
              <w:top w:val="nil"/>
              <w:bottom w:val="dashed" w:sz="4" w:space="0" w:color="auto"/>
            </w:tcBorders>
            <w:shd w:val="clear" w:color="auto" w:fill="00FFFF"/>
          </w:tcPr>
          <w:p w14:paraId="2DC1AA2B" w14:textId="77777777" w:rsidR="00A634A1" w:rsidRPr="000E1730" w:rsidRDefault="00A634A1" w:rsidP="00A634A1">
            <w:pPr>
              <w:pStyle w:val="Tabela-zawarto"/>
            </w:pPr>
            <w:r w:rsidRPr="000E1730">
              <w:t>-   -   -   -   CityName</w:t>
            </w:r>
          </w:p>
        </w:tc>
        <w:tc>
          <w:tcPr>
            <w:tcW w:w="3827" w:type="dxa"/>
          </w:tcPr>
          <w:p w14:paraId="79A9F268" w14:textId="77777777" w:rsidR="00A634A1" w:rsidRPr="000E1730" w:rsidRDefault="00A634A1" w:rsidP="00A634A1">
            <w:pPr>
              <w:pStyle w:val="Tabela-zawarto"/>
              <w:rPr>
                <w:rFonts w:cs="Arial"/>
              </w:rPr>
            </w:pPr>
            <w:r w:rsidRPr="000E1730">
              <w:rPr>
                <w:rFonts w:cs="Arial"/>
              </w:rPr>
              <w:t>Nazwa miasta</w:t>
            </w:r>
          </w:p>
        </w:tc>
        <w:tc>
          <w:tcPr>
            <w:tcW w:w="709" w:type="dxa"/>
          </w:tcPr>
          <w:p w14:paraId="60481000" w14:textId="77777777" w:rsidR="00A634A1" w:rsidRPr="000E1730" w:rsidRDefault="00A634A1" w:rsidP="00A634A1">
            <w:pPr>
              <w:pStyle w:val="Tabela-zawarto"/>
              <w:jc w:val="center"/>
            </w:pPr>
          </w:p>
        </w:tc>
        <w:tc>
          <w:tcPr>
            <w:tcW w:w="709" w:type="dxa"/>
          </w:tcPr>
          <w:p w14:paraId="2B0F46EA" w14:textId="53D2FD30" w:rsidR="00A634A1" w:rsidRPr="000E1730" w:rsidRDefault="00A634A1" w:rsidP="00A634A1">
            <w:pPr>
              <w:pStyle w:val="Tabela-zawarto"/>
              <w:jc w:val="center"/>
            </w:pPr>
          </w:p>
        </w:tc>
        <w:tc>
          <w:tcPr>
            <w:tcW w:w="709" w:type="dxa"/>
          </w:tcPr>
          <w:p w14:paraId="07C5883B" w14:textId="48B035DD" w:rsidR="00A634A1" w:rsidRPr="000E1730" w:rsidRDefault="00A634A1" w:rsidP="00A634A1">
            <w:pPr>
              <w:pStyle w:val="Tabela-zawarto"/>
              <w:jc w:val="center"/>
            </w:pPr>
          </w:p>
        </w:tc>
        <w:tc>
          <w:tcPr>
            <w:tcW w:w="4412" w:type="dxa"/>
            <w:gridSpan w:val="3"/>
          </w:tcPr>
          <w:p w14:paraId="4007EA11" w14:textId="77777777" w:rsidR="00A634A1" w:rsidRPr="000E1730" w:rsidRDefault="00A634A1" w:rsidP="00A634A1">
            <w:pPr>
              <w:pStyle w:val="Tabela-zawarto"/>
              <w:jc w:val="center"/>
            </w:pPr>
          </w:p>
        </w:tc>
      </w:tr>
      <w:tr w:rsidR="00A634A1" w:rsidRPr="000E1730" w14:paraId="416BED00" w14:textId="77777777" w:rsidTr="00A634A1">
        <w:trPr>
          <w:jc w:val="center"/>
        </w:trPr>
        <w:tc>
          <w:tcPr>
            <w:tcW w:w="576" w:type="dxa"/>
            <w:tcBorders>
              <w:top w:val="dashed" w:sz="4" w:space="0" w:color="auto"/>
              <w:bottom w:val="nil"/>
            </w:tcBorders>
          </w:tcPr>
          <w:p w14:paraId="6ECA7BB7" w14:textId="77777777" w:rsidR="00A634A1" w:rsidRPr="000E1730" w:rsidRDefault="00A634A1" w:rsidP="00A634A1">
            <w:pPr>
              <w:pStyle w:val="Tabela-zawarto"/>
            </w:pPr>
          </w:p>
        </w:tc>
        <w:tc>
          <w:tcPr>
            <w:tcW w:w="3247" w:type="dxa"/>
            <w:tcBorders>
              <w:top w:val="dashed" w:sz="4" w:space="0" w:color="auto"/>
              <w:bottom w:val="nil"/>
            </w:tcBorders>
            <w:shd w:val="clear" w:color="auto" w:fill="00FFFF"/>
          </w:tcPr>
          <w:p w14:paraId="68F90A39" w14:textId="77777777" w:rsidR="00A634A1" w:rsidRPr="000E1730" w:rsidRDefault="00A634A1" w:rsidP="00A634A1">
            <w:pPr>
              <w:pStyle w:val="Tabela-zawarto"/>
            </w:pPr>
            <w:r w:rsidRPr="000E1730">
              <w:t xml:space="preserve">-   -   -   -   PostalAddressLine1          </w:t>
            </w:r>
            <w:r w:rsidRPr="000E1730">
              <w:rPr>
                <w:b/>
              </w:rPr>
              <w:t>XOR</w:t>
            </w:r>
          </w:p>
        </w:tc>
        <w:tc>
          <w:tcPr>
            <w:tcW w:w="3827" w:type="dxa"/>
          </w:tcPr>
          <w:p w14:paraId="350A1888" w14:textId="77777777" w:rsidR="00A634A1" w:rsidRPr="000E1730" w:rsidRDefault="00A634A1" w:rsidP="00A634A1">
            <w:pPr>
              <w:pStyle w:val="Tabela-zawarto"/>
              <w:rPr>
                <w:rFonts w:cs="Arial"/>
              </w:rPr>
            </w:pPr>
            <w:r w:rsidRPr="000E1730">
              <w:rPr>
                <w:rFonts w:cs="Arial"/>
              </w:rPr>
              <w:t>Pierwsza linia adresu</w:t>
            </w:r>
          </w:p>
        </w:tc>
        <w:tc>
          <w:tcPr>
            <w:tcW w:w="709" w:type="dxa"/>
          </w:tcPr>
          <w:p w14:paraId="1369CF2B" w14:textId="77777777" w:rsidR="00A634A1" w:rsidRPr="000E1730" w:rsidRDefault="00A634A1" w:rsidP="00A634A1">
            <w:pPr>
              <w:pStyle w:val="Tabela-zawarto"/>
              <w:jc w:val="center"/>
            </w:pPr>
          </w:p>
        </w:tc>
        <w:tc>
          <w:tcPr>
            <w:tcW w:w="709" w:type="dxa"/>
          </w:tcPr>
          <w:p w14:paraId="637122E1" w14:textId="479AA99D" w:rsidR="00A634A1" w:rsidRPr="000E1730" w:rsidRDefault="00A634A1" w:rsidP="00A634A1">
            <w:pPr>
              <w:pStyle w:val="Tabela-zawarto"/>
              <w:jc w:val="center"/>
            </w:pPr>
          </w:p>
        </w:tc>
        <w:tc>
          <w:tcPr>
            <w:tcW w:w="709" w:type="dxa"/>
          </w:tcPr>
          <w:p w14:paraId="5F5BDB7E" w14:textId="04203A81" w:rsidR="00A634A1" w:rsidRPr="000E1730" w:rsidRDefault="00A634A1" w:rsidP="00A634A1">
            <w:pPr>
              <w:pStyle w:val="Tabela-zawarto"/>
              <w:jc w:val="center"/>
            </w:pPr>
          </w:p>
        </w:tc>
        <w:tc>
          <w:tcPr>
            <w:tcW w:w="4412" w:type="dxa"/>
            <w:gridSpan w:val="3"/>
          </w:tcPr>
          <w:p w14:paraId="6200528E" w14:textId="77777777" w:rsidR="00A634A1" w:rsidRPr="000E1730" w:rsidRDefault="00A634A1" w:rsidP="00A634A1">
            <w:pPr>
              <w:pStyle w:val="Tabela-zawarto"/>
              <w:jc w:val="center"/>
            </w:pPr>
          </w:p>
        </w:tc>
      </w:tr>
      <w:tr w:rsidR="00A634A1" w:rsidRPr="000E1730" w14:paraId="02FA5923" w14:textId="77777777" w:rsidTr="00A634A1">
        <w:trPr>
          <w:jc w:val="center"/>
        </w:trPr>
        <w:tc>
          <w:tcPr>
            <w:tcW w:w="576" w:type="dxa"/>
            <w:tcBorders>
              <w:top w:val="nil"/>
            </w:tcBorders>
          </w:tcPr>
          <w:p w14:paraId="646FE38D" w14:textId="77777777" w:rsidR="00A634A1" w:rsidRPr="000E1730" w:rsidRDefault="00A634A1" w:rsidP="00A634A1">
            <w:pPr>
              <w:pStyle w:val="Tabela-zawarto"/>
            </w:pPr>
          </w:p>
        </w:tc>
        <w:tc>
          <w:tcPr>
            <w:tcW w:w="3247" w:type="dxa"/>
            <w:tcBorders>
              <w:top w:val="nil"/>
            </w:tcBorders>
            <w:shd w:val="clear" w:color="auto" w:fill="00FFFF"/>
          </w:tcPr>
          <w:p w14:paraId="33798E29" w14:textId="77777777" w:rsidR="00A634A1" w:rsidRPr="000E1730" w:rsidRDefault="00A634A1" w:rsidP="00A634A1">
            <w:pPr>
              <w:pStyle w:val="Tabela-zawarto"/>
            </w:pPr>
            <w:r w:rsidRPr="000E1730">
              <w:t>-   -   -   -   PostalAddressLine2</w:t>
            </w:r>
          </w:p>
        </w:tc>
        <w:tc>
          <w:tcPr>
            <w:tcW w:w="3827" w:type="dxa"/>
          </w:tcPr>
          <w:p w14:paraId="594F90FC" w14:textId="77777777" w:rsidR="00A634A1" w:rsidRPr="000E1730" w:rsidRDefault="00A634A1" w:rsidP="00A634A1">
            <w:pPr>
              <w:pStyle w:val="Tabela-zawarto"/>
              <w:rPr>
                <w:rFonts w:cs="Arial"/>
              </w:rPr>
            </w:pPr>
            <w:r w:rsidRPr="000E1730">
              <w:rPr>
                <w:rFonts w:cs="Arial"/>
              </w:rPr>
              <w:t>Druga linia adresu</w:t>
            </w:r>
          </w:p>
        </w:tc>
        <w:tc>
          <w:tcPr>
            <w:tcW w:w="709" w:type="dxa"/>
          </w:tcPr>
          <w:p w14:paraId="17329432" w14:textId="77777777" w:rsidR="00A634A1" w:rsidRPr="000E1730" w:rsidRDefault="00A634A1" w:rsidP="00A634A1">
            <w:pPr>
              <w:pStyle w:val="Tabela-zawarto"/>
              <w:jc w:val="center"/>
            </w:pPr>
          </w:p>
        </w:tc>
        <w:tc>
          <w:tcPr>
            <w:tcW w:w="709" w:type="dxa"/>
          </w:tcPr>
          <w:p w14:paraId="5F589DB7" w14:textId="5D3D6402" w:rsidR="00A634A1" w:rsidRPr="000E1730" w:rsidRDefault="00A634A1" w:rsidP="00A634A1">
            <w:pPr>
              <w:pStyle w:val="Tabela-zawarto"/>
              <w:jc w:val="center"/>
            </w:pPr>
          </w:p>
        </w:tc>
        <w:tc>
          <w:tcPr>
            <w:tcW w:w="709" w:type="dxa"/>
          </w:tcPr>
          <w:p w14:paraId="5C7A086F" w14:textId="0653FE8A" w:rsidR="00A634A1" w:rsidRPr="000E1730" w:rsidRDefault="00A634A1" w:rsidP="00A634A1">
            <w:pPr>
              <w:pStyle w:val="Tabela-zawarto"/>
              <w:jc w:val="center"/>
            </w:pPr>
          </w:p>
        </w:tc>
        <w:tc>
          <w:tcPr>
            <w:tcW w:w="4412" w:type="dxa"/>
            <w:gridSpan w:val="3"/>
          </w:tcPr>
          <w:p w14:paraId="50A271F3" w14:textId="77777777" w:rsidR="00A634A1" w:rsidRPr="000E1730" w:rsidRDefault="00A634A1" w:rsidP="00A634A1">
            <w:pPr>
              <w:pStyle w:val="Tabela-zawarto"/>
              <w:jc w:val="center"/>
            </w:pPr>
          </w:p>
        </w:tc>
      </w:tr>
      <w:tr w:rsidR="00A634A1" w:rsidRPr="000E1730" w14:paraId="4AF3D2F3" w14:textId="77777777" w:rsidTr="00A634A1">
        <w:trPr>
          <w:jc w:val="center"/>
        </w:trPr>
        <w:tc>
          <w:tcPr>
            <w:tcW w:w="576" w:type="dxa"/>
          </w:tcPr>
          <w:p w14:paraId="593A4FBB" w14:textId="77777777" w:rsidR="00A634A1" w:rsidRPr="000E1730" w:rsidRDefault="00A634A1" w:rsidP="00A634A1">
            <w:pPr>
              <w:pStyle w:val="Tabela-zawarto"/>
            </w:pPr>
          </w:p>
        </w:tc>
        <w:tc>
          <w:tcPr>
            <w:tcW w:w="3247" w:type="dxa"/>
          </w:tcPr>
          <w:p w14:paraId="2D11A5BC" w14:textId="77777777" w:rsidR="00A634A1" w:rsidRPr="000E1730" w:rsidRDefault="00A634A1" w:rsidP="00A634A1">
            <w:pPr>
              <w:pStyle w:val="Tabela-zawarto"/>
            </w:pPr>
            <w:r w:rsidRPr="000E1730">
              <w:t>-   -   -   -   Country</w:t>
            </w:r>
          </w:p>
        </w:tc>
        <w:tc>
          <w:tcPr>
            <w:tcW w:w="3827" w:type="dxa"/>
          </w:tcPr>
          <w:p w14:paraId="190FDDE3" w14:textId="77777777" w:rsidR="00A634A1" w:rsidRPr="000E1730" w:rsidRDefault="00A634A1" w:rsidP="00A634A1">
            <w:pPr>
              <w:pStyle w:val="Tabela-zawarto"/>
              <w:rPr>
                <w:rFonts w:cs="Arial"/>
              </w:rPr>
            </w:pPr>
            <w:r w:rsidRPr="000E1730">
              <w:rPr>
                <w:rFonts w:cs="Arial"/>
              </w:rPr>
              <w:t>Kod kraju</w:t>
            </w:r>
          </w:p>
        </w:tc>
        <w:tc>
          <w:tcPr>
            <w:tcW w:w="709" w:type="dxa"/>
          </w:tcPr>
          <w:p w14:paraId="6A344C53" w14:textId="77777777" w:rsidR="00A634A1" w:rsidRPr="000E1730" w:rsidRDefault="00A634A1" w:rsidP="00A634A1">
            <w:pPr>
              <w:pStyle w:val="Tabela-zawarto"/>
              <w:jc w:val="center"/>
            </w:pPr>
          </w:p>
        </w:tc>
        <w:tc>
          <w:tcPr>
            <w:tcW w:w="709" w:type="dxa"/>
          </w:tcPr>
          <w:p w14:paraId="6343B8CA" w14:textId="0A6BF21F" w:rsidR="00A634A1" w:rsidRPr="000E1730" w:rsidRDefault="00A634A1" w:rsidP="00A634A1">
            <w:pPr>
              <w:pStyle w:val="Tabela-zawarto"/>
              <w:jc w:val="center"/>
            </w:pPr>
          </w:p>
        </w:tc>
        <w:tc>
          <w:tcPr>
            <w:tcW w:w="709" w:type="dxa"/>
          </w:tcPr>
          <w:p w14:paraId="10C016F9" w14:textId="65A76E6A" w:rsidR="00A634A1" w:rsidRPr="000E1730" w:rsidRDefault="00A634A1" w:rsidP="00A634A1">
            <w:pPr>
              <w:pStyle w:val="Tabela-zawarto"/>
              <w:jc w:val="center"/>
            </w:pPr>
          </w:p>
        </w:tc>
        <w:tc>
          <w:tcPr>
            <w:tcW w:w="4412" w:type="dxa"/>
            <w:gridSpan w:val="3"/>
          </w:tcPr>
          <w:p w14:paraId="343E0934" w14:textId="77777777" w:rsidR="00A634A1" w:rsidRPr="000E1730" w:rsidRDefault="00A634A1" w:rsidP="00A634A1">
            <w:pPr>
              <w:pStyle w:val="Tabela-zawarto"/>
              <w:jc w:val="center"/>
            </w:pPr>
          </w:p>
        </w:tc>
      </w:tr>
      <w:tr w:rsidR="00A634A1" w:rsidRPr="000E1730" w14:paraId="750F9C8D" w14:textId="77777777" w:rsidTr="00A634A1">
        <w:trPr>
          <w:jc w:val="center"/>
        </w:trPr>
        <w:tc>
          <w:tcPr>
            <w:tcW w:w="576" w:type="dxa"/>
          </w:tcPr>
          <w:p w14:paraId="06F0A3ED" w14:textId="77777777" w:rsidR="00A634A1" w:rsidRPr="000E1730" w:rsidRDefault="00A634A1" w:rsidP="00A634A1">
            <w:pPr>
              <w:pStyle w:val="Tabela-zawarto"/>
            </w:pPr>
            <w:r w:rsidRPr="000E1730">
              <w:lastRenderedPageBreak/>
              <w:t>A-10</w:t>
            </w:r>
          </w:p>
        </w:tc>
        <w:tc>
          <w:tcPr>
            <w:tcW w:w="3247" w:type="dxa"/>
          </w:tcPr>
          <w:p w14:paraId="58CD60EF" w14:textId="77777777" w:rsidR="00A634A1" w:rsidRPr="000E1730" w:rsidRDefault="00A634A1" w:rsidP="00A634A1">
            <w:pPr>
              <w:pStyle w:val="Tabela-zawarto"/>
            </w:pPr>
            <w:r w:rsidRPr="000E1730">
              <w:t>-   -   CustomerAccount</w:t>
            </w:r>
          </w:p>
        </w:tc>
        <w:tc>
          <w:tcPr>
            <w:tcW w:w="3827" w:type="dxa"/>
          </w:tcPr>
          <w:p w14:paraId="5A0CA69C" w14:textId="77777777" w:rsidR="00A634A1" w:rsidRPr="000E1730" w:rsidRDefault="00A634A1" w:rsidP="00A634A1">
            <w:pPr>
              <w:pStyle w:val="Tabela-zawarto"/>
              <w:rPr>
                <w:rFonts w:cs="Arial"/>
              </w:rPr>
            </w:pPr>
            <w:r w:rsidRPr="000E1730">
              <w:rPr>
                <w:rFonts w:cs="Arial"/>
              </w:rPr>
              <w:t>Informacje o rachunku bankowym klienta</w:t>
            </w:r>
          </w:p>
        </w:tc>
        <w:tc>
          <w:tcPr>
            <w:tcW w:w="709" w:type="dxa"/>
          </w:tcPr>
          <w:p w14:paraId="6D5A6E45" w14:textId="7036C382" w:rsidR="00A634A1" w:rsidRDefault="00A634A1" w:rsidP="00A634A1">
            <w:pPr>
              <w:pStyle w:val="Tabela-zawarto"/>
              <w:jc w:val="center"/>
            </w:pPr>
            <w:r>
              <w:t>W</w:t>
            </w:r>
          </w:p>
        </w:tc>
        <w:tc>
          <w:tcPr>
            <w:tcW w:w="709" w:type="dxa"/>
          </w:tcPr>
          <w:p w14:paraId="19B5DC5A" w14:textId="73610DC7" w:rsidR="00A634A1" w:rsidRDefault="00A634A1" w:rsidP="00A634A1">
            <w:pPr>
              <w:pStyle w:val="Tabela-zawarto"/>
              <w:jc w:val="center"/>
            </w:pPr>
            <w:r>
              <w:t>W</w:t>
            </w:r>
          </w:p>
        </w:tc>
        <w:tc>
          <w:tcPr>
            <w:tcW w:w="709" w:type="dxa"/>
          </w:tcPr>
          <w:p w14:paraId="32609D31" w14:textId="381506E2" w:rsidR="00A634A1" w:rsidRPr="000E1730" w:rsidRDefault="00A634A1" w:rsidP="00A634A1">
            <w:pPr>
              <w:pStyle w:val="Tabela-zawarto"/>
              <w:jc w:val="center"/>
            </w:pPr>
            <w:r>
              <w:t>W</w:t>
            </w:r>
          </w:p>
        </w:tc>
        <w:tc>
          <w:tcPr>
            <w:tcW w:w="4412" w:type="dxa"/>
            <w:gridSpan w:val="3"/>
          </w:tcPr>
          <w:p w14:paraId="3F7B3791" w14:textId="77777777" w:rsidR="00A634A1" w:rsidRPr="000E1730" w:rsidRDefault="00A634A1" w:rsidP="00A634A1">
            <w:pPr>
              <w:pStyle w:val="Tabela-zawarto"/>
              <w:jc w:val="center"/>
            </w:pPr>
          </w:p>
        </w:tc>
      </w:tr>
      <w:tr w:rsidR="00A634A1" w:rsidRPr="000E1730" w14:paraId="29F3F6F5" w14:textId="77777777" w:rsidTr="00A634A1">
        <w:trPr>
          <w:jc w:val="center"/>
        </w:trPr>
        <w:tc>
          <w:tcPr>
            <w:tcW w:w="576" w:type="dxa"/>
          </w:tcPr>
          <w:p w14:paraId="72F5B61F" w14:textId="77777777" w:rsidR="00A634A1" w:rsidRPr="000E1730" w:rsidRDefault="00A634A1" w:rsidP="00A634A1">
            <w:pPr>
              <w:pStyle w:val="Tabela-zawarto"/>
            </w:pPr>
          </w:p>
        </w:tc>
        <w:tc>
          <w:tcPr>
            <w:tcW w:w="3247" w:type="dxa"/>
          </w:tcPr>
          <w:p w14:paraId="5758A87D" w14:textId="77777777" w:rsidR="00A634A1" w:rsidRPr="000E1730" w:rsidRDefault="00A634A1" w:rsidP="00A634A1">
            <w:pPr>
              <w:pStyle w:val="Tabela-zawarto"/>
              <w:rPr>
                <w:lang w:val="en-US"/>
              </w:rPr>
            </w:pPr>
            <w:r w:rsidRPr="000E1730">
              <w:rPr>
                <w:lang w:val="en-US"/>
              </w:rPr>
              <w:t>-   -   -   AccountIdentifier</w:t>
            </w:r>
          </w:p>
        </w:tc>
        <w:tc>
          <w:tcPr>
            <w:tcW w:w="3827" w:type="dxa"/>
          </w:tcPr>
          <w:p w14:paraId="7F44AC88" w14:textId="77777777" w:rsidR="00A634A1" w:rsidRPr="000E1730" w:rsidRDefault="00A634A1" w:rsidP="00A634A1">
            <w:pPr>
              <w:pStyle w:val="Tabela-zawarto"/>
              <w:rPr>
                <w:rFonts w:cs="Arial"/>
              </w:rPr>
            </w:pPr>
            <w:r w:rsidRPr="000E1730">
              <w:rPr>
                <w:rFonts w:cs="Arial"/>
              </w:rPr>
              <w:t>Numer rachunku</w:t>
            </w:r>
          </w:p>
        </w:tc>
        <w:tc>
          <w:tcPr>
            <w:tcW w:w="709" w:type="dxa"/>
          </w:tcPr>
          <w:p w14:paraId="1A67652E" w14:textId="7FF74769" w:rsidR="00A634A1" w:rsidRDefault="00A634A1" w:rsidP="00A634A1">
            <w:pPr>
              <w:pStyle w:val="Tabela-zawarto"/>
              <w:jc w:val="center"/>
            </w:pPr>
            <w:r>
              <w:t>W</w:t>
            </w:r>
          </w:p>
        </w:tc>
        <w:tc>
          <w:tcPr>
            <w:tcW w:w="709" w:type="dxa"/>
          </w:tcPr>
          <w:p w14:paraId="71031217" w14:textId="41454B52" w:rsidR="00A634A1" w:rsidRDefault="00A634A1" w:rsidP="00A634A1">
            <w:pPr>
              <w:pStyle w:val="Tabela-zawarto"/>
              <w:jc w:val="center"/>
            </w:pPr>
            <w:r>
              <w:t>W</w:t>
            </w:r>
          </w:p>
        </w:tc>
        <w:tc>
          <w:tcPr>
            <w:tcW w:w="709" w:type="dxa"/>
          </w:tcPr>
          <w:p w14:paraId="089BD78B" w14:textId="70D330C6" w:rsidR="00A634A1" w:rsidRPr="000E1730" w:rsidRDefault="00A634A1" w:rsidP="00A634A1">
            <w:pPr>
              <w:pStyle w:val="Tabela-zawarto"/>
              <w:jc w:val="center"/>
            </w:pPr>
            <w:r>
              <w:t>W</w:t>
            </w:r>
          </w:p>
        </w:tc>
        <w:tc>
          <w:tcPr>
            <w:tcW w:w="4412" w:type="dxa"/>
            <w:gridSpan w:val="3"/>
          </w:tcPr>
          <w:p w14:paraId="5DA8A5F8" w14:textId="77777777" w:rsidR="00A634A1" w:rsidRPr="000E1730" w:rsidRDefault="00A634A1" w:rsidP="00A634A1">
            <w:pPr>
              <w:pStyle w:val="Tabela-zawarto"/>
              <w:jc w:val="center"/>
            </w:pPr>
            <w:r w:rsidRPr="000E1730">
              <w:t xml:space="preserve">Numer rachunku, z którego </w:t>
            </w:r>
            <w:r>
              <w:t xml:space="preserve">ma być zealizowana wypłata gotówki </w:t>
            </w:r>
            <w:r w:rsidRPr="000E1730">
              <w:t>w standardzie NRB</w:t>
            </w:r>
          </w:p>
        </w:tc>
      </w:tr>
      <w:tr w:rsidR="00A634A1" w:rsidRPr="000E1730" w14:paraId="1949D1A6" w14:textId="77777777" w:rsidTr="00A634A1">
        <w:trPr>
          <w:jc w:val="center"/>
        </w:trPr>
        <w:tc>
          <w:tcPr>
            <w:tcW w:w="576" w:type="dxa"/>
          </w:tcPr>
          <w:p w14:paraId="0F55E302" w14:textId="77777777" w:rsidR="00A634A1" w:rsidRPr="000E1730" w:rsidRDefault="00A634A1" w:rsidP="00A634A1">
            <w:pPr>
              <w:pStyle w:val="Tabela-zawarto"/>
            </w:pPr>
          </w:p>
        </w:tc>
        <w:tc>
          <w:tcPr>
            <w:tcW w:w="3247" w:type="dxa"/>
          </w:tcPr>
          <w:p w14:paraId="6CF27A92" w14:textId="77777777" w:rsidR="00A634A1" w:rsidRPr="000E1730" w:rsidRDefault="00A634A1" w:rsidP="00A634A1">
            <w:pPr>
              <w:pStyle w:val="Tabela-zawarto"/>
            </w:pPr>
            <w:r w:rsidRPr="000E1730">
              <w:t>-   -   -   AccountName</w:t>
            </w:r>
          </w:p>
        </w:tc>
        <w:tc>
          <w:tcPr>
            <w:tcW w:w="3827" w:type="dxa"/>
          </w:tcPr>
          <w:p w14:paraId="2D5531BF" w14:textId="77777777" w:rsidR="00A634A1" w:rsidRPr="000E1730" w:rsidRDefault="00A634A1" w:rsidP="00A634A1">
            <w:pPr>
              <w:pStyle w:val="Tabela-zawarto"/>
              <w:rPr>
                <w:rFonts w:cs="Arial"/>
              </w:rPr>
            </w:pPr>
            <w:r w:rsidRPr="000E1730">
              <w:rPr>
                <w:rFonts w:cs="Arial"/>
              </w:rPr>
              <w:t xml:space="preserve">Nazwa rachunku </w:t>
            </w:r>
          </w:p>
        </w:tc>
        <w:tc>
          <w:tcPr>
            <w:tcW w:w="709" w:type="dxa"/>
          </w:tcPr>
          <w:p w14:paraId="454AEA91" w14:textId="77777777" w:rsidR="00A634A1" w:rsidRPr="000E1730" w:rsidRDefault="00A634A1" w:rsidP="00A634A1">
            <w:pPr>
              <w:pStyle w:val="Tabela-zawarto"/>
              <w:jc w:val="center"/>
            </w:pPr>
          </w:p>
        </w:tc>
        <w:tc>
          <w:tcPr>
            <w:tcW w:w="709" w:type="dxa"/>
          </w:tcPr>
          <w:p w14:paraId="4B90302A" w14:textId="0BA147C4" w:rsidR="00A634A1" w:rsidRPr="000E1730" w:rsidRDefault="00A634A1" w:rsidP="00A634A1">
            <w:pPr>
              <w:pStyle w:val="Tabela-zawarto"/>
              <w:jc w:val="center"/>
            </w:pPr>
          </w:p>
        </w:tc>
        <w:tc>
          <w:tcPr>
            <w:tcW w:w="709" w:type="dxa"/>
          </w:tcPr>
          <w:p w14:paraId="386225DC" w14:textId="1DD9E76E" w:rsidR="00A634A1" w:rsidRPr="000E1730" w:rsidRDefault="00A634A1" w:rsidP="00A634A1">
            <w:pPr>
              <w:pStyle w:val="Tabela-zawarto"/>
              <w:jc w:val="center"/>
            </w:pPr>
          </w:p>
        </w:tc>
        <w:tc>
          <w:tcPr>
            <w:tcW w:w="4412" w:type="dxa"/>
            <w:gridSpan w:val="3"/>
          </w:tcPr>
          <w:p w14:paraId="2853289D" w14:textId="77777777" w:rsidR="00A634A1" w:rsidRPr="000E1730" w:rsidRDefault="00A634A1" w:rsidP="00A634A1">
            <w:pPr>
              <w:pStyle w:val="Tabela-zawarto"/>
              <w:jc w:val="center"/>
            </w:pPr>
          </w:p>
        </w:tc>
      </w:tr>
      <w:tr w:rsidR="00A634A1" w:rsidRPr="000E1730" w14:paraId="2280163E" w14:textId="77777777" w:rsidTr="00A634A1">
        <w:trPr>
          <w:jc w:val="center"/>
        </w:trPr>
        <w:tc>
          <w:tcPr>
            <w:tcW w:w="576" w:type="dxa"/>
          </w:tcPr>
          <w:p w14:paraId="3FFC9323" w14:textId="77777777" w:rsidR="00A634A1" w:rsidRPr="000E1730" w:rsidRDefault="00A634A1" w:rsidP="00A634A1">
            <w:pPr>
              <w:pStyle w:val="Tabela-zawarto"/>
            </w:pPr>
          </w:p>
        </w:tc>
        <w:tc>
          <w:tcPr>
            <w:tcW w:w="3247" w:type="dxa"/>
          </w:tcPr>
          <w:p w14:paraId="57A58AA4" w14:textId="77777777" w:rsidR="00A634A1" w:rsidRPr="000E1730" w:rsidRDefault="00A634A1" w:rsidP="00A634A1">
            <w:pPr>
              <w:pStyle w:val="Tabela-zawarto"/>
            </w:pPr>
            <w:r w:rsidRPr="000E1730">
              <w:t>-   -   -   AccountCurrencyCode</w:t>
            </w:r>
          </w:p>
        </w:tc>
        <w:tc>
          <w:tcPr>
            <w:tcW w:w="3827" w:type="dxa"/>
          </w:tcPr>
          <w:p w14:paraId="04C4A91F" w14:textId="77777777" w:rsidR="00A634A1" w:rsidRPr="000E1730" w:rsidRDefault="00A634A1" w:rsidP="00A634A1">
            <w:pPr>
              <w:pStyle w:val="Tabela-zawarto"/>
              <w:rPr>
                <w:rFonts w:cs="Arial"/>
              </w:rPr>
            </w:pPr>
            <w:r w:rsidRPr="000E1730">
              <w:rPr>
                <w:rFonts w:cs="Arial"/>
              </w:rPr>
              <w:t>Waluta rachunku</w:t>
            </w:r>
          </w:p>
        </w:tc>
        <w:tc>
          <w:tcPr>
            <w:tcW w:w="709" w:type="dxa"/>
          </w:tcPr>
          <w:p w14:paraId="656735AF" w14:textId="77777777" w:rsidR="00A634A1" w:rsidRPr="000E1730" w:rsidRDefault="00A634A1" w:rsidP="00A634A1">
            <w:pPr>
              <w:pStyle w:val="Tabela-zawarto"/>
              <w:jc w:val="center"/>
            </w:pPr>
          </w:p>
        </w:tc>
        <w:tc>
          <w:tcPr>
            <w:tcW w:w="709" w:type="dxa"/>
          </w:tcPr>
          <w:p w14:paraId="62D1F31A" w14:textId="661597A3" w:rsidR="00A634A1" w:rsidRPr="000E1730" w:rsidRDefault="00A634A1" w:rsidP="00A634A1">
            <w:pPr>
              <w:pStyle w:val="Tabela-zawarto"/>
              <w:jc w:val="center"/>
            </w:pPr>
          </w:p>
        </w:tc>
        <w:tc>
          <w:tcPr>
            <w:tcW w:w="709" w:type="dxa"/>
          </w:tcPr>
          <w:p w14:paraId="0798C130" w14:textId="7594A6DA" w:rsidR="00A634A1" w:rsidRPr="000E1730" w:rsidRDefault="00A634A1" w:rsidP="00A634A1">
            <w:pPr>
              <w:pStyle w:val="Tabela-zawarto"/>
              <w:jc w:val="center"/>
            </w:pPr>
          </w:p>
        </w:tc>
        <w:tc>
          <w:tcPr>
            <w:tcW w:w="4412" w:type="dxa"/>
            <w:gridSpan w:val="3"/>
          </w:tcPr>
          <w:p w14:paraId="0A380763" w14:textId="77777777" w:rsidR="00A634A1" w:rsidRPr="000E1730" w:rsidRDefault="00A634A1" w:rsidP="00A634A1">
            <w:pPr>
              <w:pStyle w:val="Tabela-zawarto"/>
              <w:jc w:val="center"/>
            </w:pPr>
          </w:p>
        </w:tc>
      </w:tr>
      <w:tr w:rsidR="00A634A1" w:rsidRPr="000E1730" w14:paraId="4F97DAFD" w14:textId="77777777" w:rsidTr="00A634A1">
        <w:trPr>
          <w:jc w:val="center"/>
        </w:trPr>
        <w:tc>
          <w:tcPr>
            <w:tcW w:w="576" w:type="dxa"/>
          </w:tcPr>
          <w:p w14:paraId="26E2019F" w14:textId="77777777" w:rsidR="00A634A1" w:rsidRPr="000E1730" w:rsidRDefault="00A634A1" w:rsidP="00A634A1">
            <w:pPr>
              <w:pStyle w:val="Tabela-zawarto"/>
            </w:pPr>
          </w:p>
        </w:tc>
        <w:tc>
          <w:tcPr>
            <w:tcW w:w="3247" w:type="dxa"/>
          </w:tcPr>
          <w:p w14:paraId="4764F3F9" w14:textId="77777777" w:rsidR="00A634A1" w:rsidRPr="000E1730" w:rsidRDefault="00A634A1" w:rsidP="00A634A1">
            <w:pPr>
              <w:pStyle w:val="Tabela-zawarto"/>
              <w:rPr>
                <w:lang w:val="en-US"/>
              </w:rPr>
            </w:pPr>
            <w:r w:rsidRPr="000E1730">
              <w:rPr>
                <w:lang w:val="en-US"/>
              </w:rPr>
              <w:t>-   -   -   AccountType</w:t>
            </w:r>
          </w:p>
        </w:tc>
        <w:tc>
          <w:tcPr>
            <w:tcW w:w="3827" w:type="dxa"/>
          </w:tcPr>
          <w:p w14:paraId="06F06EAD" w14:textId="77777777" w:rsidR="00A634A1" w:rsidRPr="000E1730" w:rsidRDefault="00A634A1" w:rsidP="00A634A1">
            <w:pPr>
              <w:pStyle w:val="Tabela-zawarto"/>
              <w:rPr>
                <w:rFonts w:cs="Arial"/>
              </w:rPr>
            </w:pPr>
            <w:r w:rsidRPr="000E1730">
              <w:rPr>
                <w:rFonts w:cs="Arial"/>
              </w:rPr>
              <w:t>Typ rachunku</w:t>
            </w:r>
          </w:p>
        </w:tc>
        <w:tc>
          <w:tcPr>
            <w:tcW w:w="709" w:type="dxa"/>
          </w:tcPr>
          <w:p w14:paraId="2274FF39" w14:textId="77777777" w:rsidR="00A634A1" w:rsidRPr="000E1730" w:rsidRDefault="00A634A1" w:rsidP="00A634A1">
            <w:pPr>
              <w:pStyle w:val="Tabela-zawarto"/>
              <w:jc w:val="center"/>
            </w:pPr>
          </w:p>
        </w:tc>
        <w:tc>
          <w:tcPr>
            <w:tcW w:w="709" w:type="dxa"/>
          </w:tcPr>
          <w:p w14:paraId="53D3CD04" w14:textId="438362E0" w:rsidR="00A634A1" w:rsidRPr="000E1730" w:rsidRDefault="00A634A1" w:rsidP="00A634A1">
            <w:pPr>
              <w:pStyle w:val="Tabela-zawarto"/>
              <w:jc w:val="center"/>
            </w:pPr>
          </w:p>
        </w:tc>
        <w:tc>
          <w:tcPr>
            <w:tcW w:w="709" w:type="dxa"/>
          </w:tcPr>
          <w:p w14:paraId="50D2A6CF" w14:textId="2B681AAB" w:rsidR="00A634A1" w:rsidRPr="000E1730" w:rsidRDefault="00A634A1" w:rsidP="00A634A1">
            <w:pPr>
              <w:pStyle w:val="Tabela-zawarto"/>
              <w:jc w:val="center"/>
            </w:pPr>
          </w:p>
        </w:tc>
        <w:tc>
          <w:tcPr>
            <w:tcW w:w="4412" w:type="dxa"/>
            <w:gridSpan w:val="3"/>
          </w:tcPr>
          <w:p w14:paraId="3C56235F" w14:textId="77777777" w:rsidR="00A634A1" w:rsidRPr="000E1730" w:rsidRDefault="00A634A1" w:rsidP="00A634A1">
            <w:pPr>
              <w:pStyle w:val="Tabela-zawarto"/>
              <w:jc w:val="center"/>
            </w:pPr>
          </w:p>
        </w:tc>
      </w:tr>
      <w:tr w:rsidR="00A634A1" w:rsidRPr="000E1730" w14:paraId="3101D226" w14:textId="77777777" w:rsidTr="00A634A1">
        <w:trPr>
          <w:jc w:val="center"/>
        </w:trPr>
        <w:tc>
          <w:tcPr>
            <w:tcW w:w="576" w:type="dxa"/>
          </w:tcPr>
          <w:p w14:paraId="0FB8EFD5" w14:textId="77777777" w:rsidR="00A634A1" w:rsidRPr="000E1730" w:rsidRDefault="00A634A1" w:rsidP="00A634A1">
            <w:pPr>
              <w:pStyle w:val="Tabela-zawarto"/>
              <w:rPr>
                <w:lang w:val="en-US"/>
              </w:rPr>
            </w:pPr>
            <w:r w:rsidRPr="000E1730">
              <w:rPr>
                <w:lang w:val="en-US"/>
              </w:rPr>
              <w:t>A-15</w:t>
            </w:r>
          </w:p>
        </w:tc>
        <w:tc>
          <w:tcPr>
            <w:tcW w:w="3247" w:type="dxa"/>
          </w:tcPr>
          <w:p w14:paraId="44D582A3" w14:textId="77777777" w:rsidR="00A634A1" w:rsidRPr="000E1730" w:rsidRDefault="00A634A1" w:rsidP="00A634A1">
            <w:pPr>
              <w:pStyle w:val="Tabela-zawarto"/>
              <w:rPr>
                <w:lang w:val="en-US"/>
              </w:rPr>
            </w:pPr>
            <w:r w:rsidRPr="000E1730">
              <w:rPr>
                <w:lang w:val="en-US"/>
              </w:rPr>
              <w:t>-   -   CustomerFinancialInstitution</w:t>
            </w:r>
          </w:p>
        </w:tc>
        <w:tc>
          <w:tcPr>
            <w:tcW w:w="3827" w:type="dxa"/>
          </w:tcPr>
          <w:p w14:paraId="4E019343" w14:textId="77777777" w:rsidR="00A634A1" w:rsidRPr="000E1730" w:rsidRDefault="00A634A1" w:rsidP="00A634A1">
            <w:pPr>
              <w:pStyle w:val="Tabela-zawarto"/>
              <w:rPr>
                <w:rFonts w:cs="Arial"/>
              </w:rPr>
            </w:pPr>
            <w:r w:rsidRPr="000E1730">
              <w:rPr>
                <w:rFonts w:cs="Arial"/>
              </w:rPr>
              <w:t xml:space="preserve">Informacje o banku/oddziale banku obsługującym rachunek klienta </w:t>
            </w:r>
          </w:p>
        </w:tc>
        <w:tc>
          <w:tcPr>
            <w:tcW w:w="709" w:type="dxa"/>
          </w:tcPr>
          <w:p w14:paraId="499728CE" w14:textId="77777777" w:rsidR="00A634A1" w:rsidRPr="000E1730" w:rsidRDefault="00A634A1" w:rsidP="00A634A1">
            <w:pPr>
              <w:pStyle w:val="Tabela-zawarto"/>
              <w:jc w:val="center"/>
            </w:pPr>
          </w:p>
        </w:tc>
        <w:tc>
          <w:tcPr>
            <w:tcW w:w="709" w:type="dxa"/>
          </w:tcPr>
          <w:p w14:paraId="0F5E9A2F" w14:textId="7D6FEAFF" w:rsidR="00A634A1" w:rsidRPr="000E1730" w:rsidRDefault="00A634A1" w:rsidP="00A634A1">
            <w:pPr>
              <w:pStyle w:val="Tabela-zawarto"/>
              <w:jc w:val="center"/>
            </w:pPr>
          </w:p>
        </w:tc>
        <w:tc>
          <w:tcPr>
            <w:tcW w:w="709" w:type="dxa"/>
          </w:tcPr>
          <w:p w14:paraId="2D7B4855" w14:textId="7F6CE372" w:rsidR="00A634A1" w:rsidRPr="000E1730" w:rsidRDefault="00A634A1" w:rsidP="00A634A1">
            <w:pPr>
              <w:pStyle w:val="Tabela-zawarto"/>
              <w:jc w:val="center"/>
            </w:pPr>
          </w:p>
        </w:tc>
        <w:tc>
          <w:tcPr>
            <w:tcW w:w="4412" w:type="dxa"/>
            <w:gridSpan w:val="3"/>
          </w:tcPr>
          <w:p w14:paraId="6D92BA4B" w14:textId="77777777" w:rsidR="00A634A1" w:rsidRPr="000E1730" w:rsidRDefault="00A634A1" w:rsidP="00A634A1">
            <w:pPr>
              <w:pStyle w:val="Tabela-zawarto"/>
              <w:jc w:val="center"/>
            </w:pPr>
          </w:p>
        </w:tc>
      </w:tr>
      <w:tr w:rsidR="00A634A1" w:rsidRPr="000E1730" w14:paraId="6F9E02F1" w14:textId="77777777" w:rsidTr="00A634A1">
        <w:trPr>
          <w:jc w:val="center"/>
        </w:trPr>
        <w:tc>
          <w:tcPr>
            <w:tcW w:w="576" w:type="dxa"/>
          </w:tcPr>
          <w:p w14:paraId="2DE7BBDF" w14:textId="77777777" w:rsidR="00A634A1" w:rsidRPr="000E1730" w:rsidRDefault="00A634A1" w:rsidP="00A634A1">
            <w:pPr>
              <w:pStyle w:val="Tabela-zawarto"/>
            </w:pPr>
          </w:p>
        </w:tc>
        <w:tc>
          <w:tcPr>
            <w:tcW w:w="3247" w:type="dxa"/>
          </w:tcPr>
          <w:p w14:paraId="2E1F191A" w14:textId="77777777" w:rsidR="00A634A1" w:rsidRPr="000E1730" w:rsidRDefault="00A634A1" w:rsidP="00A634A1">
            <w:pPr>
              <w:pStyle w:val="Tabela-zawarto"/>
            </w:pPr>
            <w:r w:rsidRPr="000E1730">
              <w:t>-   -   -   FIIdentifier</w:t>
            </w:r>
          </w:p>
        </w:tc>
        <w:tc>
          <w:tcPr>
            <w:tcW w:w="3827" w:type="dxa"/>
          </w:tcPr>
          <w:p w14:paraId="7A12D209" w14:textId="77777777" w:rsidR="00A634A1" w:rsidRPr="000E1730" w:rsidRDefault="00A634A1" w:rsidP="00A634A1">
            <w:pPr>
              <w:pStyle w:val="Tabela-zawarto"/>
              <w:rPr>
                <w:rFonts w:cs="Arial"/>
              </w:rPr>
            </w:pPr>
            <w:r w:rsidRPr="000E1730">
              <w:rPr>
                <w:rFonts w:cs="Arial"/>
              </w:rPr>
              <w:t>Identyfikator banku/oddziału banku</w:t>
            </w:r>
          </w:p>
        </w:tc>
        <w:tc>
          <w:tcPr>
            <w:tcW w:w="709" w:type="dxa"/>
          </w:tcPr>
          <w:p w14:paraId="2F1643F4" w14:textId="77777777" w:rsidR="00A634A1" w:rsidRPr="000E1730" w:rsidRDefault="00A634A1" w:rsidP="00A634A1">
            <w:pPr>
              <w:pStyle w:val="Tabela-zawarto"/>
              <w:jc w:val="center"/>
            </w:pPr>
          </w:p>
        </w:tc>
        <w:tc>
          <w:tcPr>
            <w:tcW w:w="709" w:type="dxa"/>
          </w:tcPr>
          <w:p w14:paraId="2C8C7924" w14:textId="47053D87" w:rsidR="00A634A1" w:rsidRPr="000E1730" w:rsidRDefault="00A634A1" w:rsidP="00A634A1">
            <w:pPr>
              <w:pStyle w:val="Tabela-zawarto"/>
              <w:jc w:val="center"/>
            </w:pPr>
          </w:p>
        </w:tc>
        <w:tc>
          <w:tcPr>
            <w:tcW w:w="709" w:type="dxa"/>
          </w:tcPr>
          <w:p w14:paraId="3F108A12" w14:textId="3B4DA3AA" w:rsidR="00A634A1" w:rsidRPr="000E1730" w:rsidRDefault="00A634A1" w:rsidP="00A634A1">
            <w:pPr>
              <w:pStyle w:val="Tabela-zawarto"/>
              <w:jc w:val="center"/>
            </w:pPr>
          </w:p>
        </w:tc>
        <w:tc>
          <w:tcPr>
            <w:tcW w:w="4412" w:type="dxa"/>
            <w:gridSpan w:val="3"/>
          </w:tcPr>
          <w:p w14:paraId="788DB678" w14:textId="77777777" w:rsidR="00A634A1" w:rsidRPr="000E1730" w:rsidRDefault="00A634A1" w:rsidP="00A634A1">
            <w:pPr>
              <w:pStyle w:val="Tabela-zawarto"/>
              <w:jc w:val="center"/>
            </w:pPr>
          </w:p>
        </w:tc>
      </w:tr>
      <w:tr w:rsidR="00A634A1" w:rsidRPr="000E1730" w14:paraId="71E9BB3D" w14:textId="77777777" w:rsidTr="00A634A1">
        <w:trPr>
          <w:jc w:val="center"/>
        </w:trPr>
        <w:tc>
          <w:tcPr>
            <w:tcW w:w="576" w:type="dxa"/>
          </w:tcPr>
          <w:p w14:paraId="1BE3C061" w14:textId="77777777" w:rsidR="00A634A1" w:rsidRPr="000E1730" w:rsidRDefault="00A634A1" w:rsidP="00A634A1">
            <w:pPr>
              <w:pStyle w:val="Tabela-zawarto"/>
            </w:pPr>
          </w:p>
        </w:tc>
        <w:tc>
          <w:tcPr>
            <w:tcW w:w="3247" w:type="dxa"/>
          </w:tcPr>
          <w:p w14:paraId="0B580137" w14:textId="77777777" w:rsidR="00A634A1" w:rsidRPr="000E1730" w:rsidRDefault="00A634A1" w:rsidP="00A634A1">
            <w:pPr>
              <w:pStyle w:val="Tabela-zawarto"/>
            </w:pPr>
            <w:r w:rsidRPr="000E1730">
              <w:t>-   -   -   Name</w:t>
            </w:r>
          </w:p>
        </w:tc>
        <w:tc>
          <w:tcPr>
            <w:tcW w:w="3827" w:type="dxa"/>
          </w:tcPr>
          <w:p w14:paraId="4A334264" w14:textId="77777777" w:rsidR="00A634A1" w:rsidRPr="000E1730" w:rsidRDefault="00A634A1" w:rsidP="00A634A1">
            <w:pPr>
              <w:pStyle w:val="Tabela-zawarto"/>
              <w:rPr>
                <w:rFonts w:cs="Arial"/>
              </w:rPr>
            </w:pPr>
            <w:r w:rsidRPr="000E1730">
              <w:rPr>
                <w:rFonts w:cs="Arial"/>
              </w:rPr>
              <w:t>Nazwa oddziału/banku</w:t>
            </w:r>
          </w:p>
        </w:tc>
        <w:tc>
          <w:tcPr>
            <w:tcW w:w="709" w:type="dxa"/>
          </w:tcPr>
          <w:p w14:paraId="33E07E77" w14:textId="77777777" w:rsidR="00A634A1" w:rsidRPr="000E1730" w:rsidRDefault="00A634A1" w:rsidP="00A634A1">
            <w:pPr>
              <w:pStyle w:val="Tabela-zawarto"/>
              <w:jc w:val="center"/>
            </w:pPr>
          </w:p>
        </w:tc>
        <w:tc>
          <w:tcPr>
            <w:tcW w:w="709" w:type="dxa"/>
          </w:tcPr>
          <w:p w14:paraId="1990F37B" w14:textId="0439AE4D" w:rsidR="00A634A1" w:rsidRPr="000E1730" w:rsidRDefault="00A634A1" w:rsidP="00A634A1">
            <w:pPr>
              <w:pStyle w:val="Tabela-zawarto"/>
              <w:jc w:val="center"/>
            </w:pPr>
          </w:p>
        </w:tc>
        <w:tc>
          <w:tcPr>
            <w:tcW w:w="709" w:type="dxa"/>
          </w:tcPr>
          <w:p w14:paraId="2B86E500" w14:textId="24101F64" w:rsidR="00A634A1" w:rsidRPr="000E1730" w:rsidRDefault="00A634A1" w:rsidP="00A634A1">
            <w:pPr>
              <w:pStyle w:val="Tabela-zawarto"/>
              <w:jc w:val="center"/>
            </w:pPr>
          </w:p>
        </w:tc>
        <w:tc>
          <w:tcPr>
            <w:tcW w:w="4412" w:type="dxa"/>
            <w:gridSpan w:val="3"/>
          </w:tcPr>
          <w:p w14:paraId="710BEF56" w14:textId="77777777" w:rsidR="00A634A1" w:rsidRPr="000E1730" w:rsidRDefault="00A634A1" w:rsidP="00A634A1">
            <w:pPr>
              <w:pStyle w:val="Tabela-zawarto"/>
              <w:jc w:val="center"/>
            </w:pPr>
          </w:p>
        </w:tc>
      </w:tr>
      <w:tr w:rsidR="00F75646" w:rsidRPr="000E1730" w14:paraId="039A8A16" w14:textId="77777777" w:rsidTr="0091727A">
        <w:trPr>
          <w:jc w:val="center"/>
        </w:trPr>
        <w:tc>
          <w:tcPr>
            <w:tcW w:w="576" w:type="dxa"/>
            <w:shd w:val="clear" w:color="auto" w:fill="auto"/>
          </w:tcPr>
          <w:p w14:paraId="7A9F8E5F" w14:textId="77777777" w:rsidR="00F75646" w:rsidRPr="000E1730" w:rsidRDefault="00F75646" w:rsidP="00F75646">
            <w:pPr>
              <w:pStyle w:val="Tabela-zawarto"/>
              <w:rPr>
                <w:lang w:val="en-US"/>
              </w:rPr>
            </w:pPr>
            <w:r w:rsidRPr="000E1730">
              <w:rPr>
                <w:lang w:val="en-US"/>
              </w:rPr>
              <w:t>A-15</w:t>
            </w:r>
          </w:p>
        </w:tc>
        <w:tc>
          <w:tcPr>
            <w:tcW w:w="3247" w:type="dxa"/>
            <w:shd w:val="clear" w:color="auto" w:fill="auto"/>
          </w:tcPr>
          <w:p w14:paraId="5625D051" w14:textId="5C7846DE" w:rsidR="00F75646" w:rsidRPr="000E1730" w:rsidRDefault="00F75646" w:rsidP="00F75646">
            <w:pPr>
              <w:pStyle w:val="Tabela-zawarto"/>
              <w:rPr>
                <w:lang w:val="en-US"/>
              </w:rPr>
            </w:pPr>
            <w:r w:rsidRPr="000E1730">
              <w:rPr>
                <w:lang w:val="en-US"/>
              </w:rPr>
              <w:t xml:space="preserve">-   -   </w:t>
            </w:r>
            <w:r w:rsidRPr="008151DD">
              <w:rPr>
                <w:lang w:val="en-US"/>
              </w:rPr>
              <w:t>PaymentCashInstitution</w:t>
            </w:r>
          </w:p>
        </w:tc>
        <w:tc>
          <w:tcPr>
            <w:tcW w:w="3827" w:type="dxa"/>
            <w:shd w:val="clear" w:color="auto" w:fill="auto"/>
          </w:tcPr>
          <w:p w14:paraId="03B58C5F" w14:textId="737728D2" w:rsidR="00F75646" w:rsidRPr="000E1730" w:rsidRDefault="00F75646" w:rsidP="00F75646">
            <w:pPr>
              <w:pStyle w:val="Tabela-zawarto"/>
              <w:rPr>
                <w:rFonts w:cs="Arial"/>
              </w:rPr>
            </w:pPr>
            <w:r>
              <w:t>Informacje o banku, w którym zrealizowana zostanie wypłata gotówki</w:t>
            </w:r>
          </w:p>
        </w:tc>
        <w:tc>
          <w:tcPr>
            <w:tcW w:w="709" w:type="dxa"/>
            <w:shd w:val="clear" w:color="auto" w:fill="auto"/>
          </w:tcPr>
          <w:p w14:paraId="66D6BCED" w14:textId="77777777" w:rsidR="00F75646" w:rsidRPr="000E1730" w:rsidRDefault="00F75646" w:rsidP="00F75646">
            <w:pPr>
              <w:pStyle w:val="Tabela-zawarto"/>
              <w:jc w:val="center"/>
            </w:pPr>
          </w:p>
        </w:tc>
        <w:tc>
          <w:tcPr>
            <w:tcW w:w="709" w:type="dxa"/>
            <w:shd w:val="clear" w:color="auto" w:fill="auto"/>
          </w:tcPr>
          <w:p w14:paraId="571AB493" w14:textId="444B348D" w:rsidR="00F75646" w:rsidRPr="000E1730" w:rsidRDefault="00F75646" w:rsidP="00F75646">
            <w:pPr>
              <w:pStyle w:val="Tabela-zawarto"/>
              <w:jc w:val="center"/>
            </w:pPr>
            <w:r>
              <w:t>W</w:t>
            </w:r>
          </w:p>
        </w:tc>
        <w:tc>
          <w:tcPr>
            <w:tcW w:w="709" w:type="dxa"/>
            <w:shd w:val="clear" w:color="auto" w:fill="auto"/>
          </w:tcPr>
          <w:p w14:paraId="368E5B7F" w14:textId="142BCB49" w:rsidR="00F75646" w:rsidRPr="000E1730" w:rsidRDefault="00F75646" w:rsidP="00F75646">
            <w:pPr>
              <w:pStyle w:val="Tabela-zawarto"/>
              <w:jc w:val="center"/>
            </w:pPr>
            <w:r>
              <w:t>W</w:t>
            </w:r>
          </w:p>
        </w:tc>
        <w:tc>
          <w:tcPr>
            <w:tcW w:w="4412" w:type="dxa"/>
            <w:gridSpan w:val="3"/>
            <w:shd w:val="clear" w:color="auto" w:fill="auto"/>
          </w:tcPr>
          <w:p w14:paraId="0E58E6CA" w14:textId="77777777" w:rsidR="00F75646" w:rsidRPr="000E1730" w:rsidRDefault="00F75646" w:rsidP="00F75646">
            <w:pPr>
              <w:pStyle w:val="Tabela-zawarto"/>
              <w:jc w:val="center"/>
            </w:pPr>
          </w:p>
        </w:tc>
      </w:tr>
      <w:tr w:rsidR="00F75646" w:rsidRPr="000E1730" w14:paraId="3219CE17" w14:textId="77777777" w:rsidTr="0091727A">
        <w:trPr>
          <w:jc w:val="center"/>
        </w:trPr>
        <w:tc>
          <w:tcPr>
            <w:tcW w:w="576" w:type="dxa"/>
            <w:shd w:val="clear" w:color="auto" w:fill="auto"/>
          </w:tcPr>
          <w:p w14:paraId="5AB01208" w14:textId="77777777" w:rsidR="00F75646" w:rsidRPr="000E1730" w:rsidRDefault="00F75646" w:rsidP="00F75646">
            <w:pPr>
              <w:pStyle w:val="Tabela-zawarto"/>
            </w:pPr>
          </w:p>
        </w:tc>
        <w:tc>
          <w:tcPr>
            <w:tcW w:w="3247" w:type="dxa"/>
            <w:shd w:val="clear" w:color="auto" w:fill="auto"/>
          </w:tcPr>
          <w:p w14:paraId="2FB0A4E8" w14:textId="0BE04287" w:rsidR="00F75646" w:rsidRPr="000E1730" w:rsidRDefault="00F75646" w:rsidP="00F75646">
            <w:pPr>
              <w:pStyle w:val="Tabela-zawarto"/>
            </w:pPr>
            <w:r w:rsidRPr="000E1730">
              <w:t>-   -   -   FIIdentifier</w:t>
            </w:r>
          </w:p>
        </w:tc>
        <w:tc>
          <w:tcPr>
            <w:tcW w:w="3827" w:type="dxa"/>
            <w:shd w:val="clear" w:color="auto" w:fill="auto"/>
          </w:tcPr>
          <w:p w14:paraId="26B3369E" w14:textId="7919C06D" w:rsidR="00F75646" w:rsidRPr="000E1730" w:rsidRDefault="00F75646" w:rsidP="00F75646">
            <w:pPr>
              <w:pStyle w:val="Tabela-zawarto"/>
              <w:rPr>
                <w:rFonts w:cs="Arial"/>
              </w:rPr>
            </w:pPr>
            <w:r w:rsidRPr="000E1730">
              <w:rPr>
                <w:rFonts w:cs="Arial"/>
              </w:rPr>
              <w:t>Identyfikator banku/oddziału banku</w:t>
            </w:r>
          </w:p>
        </w:tc>
        <w:tc>
          <w:tcPr>
            <w:tcW w:w="709" w:type="dxa"/>
            <w:shd w:val="clear" w:color="auto" w:fill="auto"/>
          </w:tcPr>
          <w:p w14:paraId="4443192D" w14:textId="77777777" w:rsidR="00F75646" w:rsidRPr="000E1730" w:rsidRDefault="00F75646" w:rsidP="00F75646">
            <w:pPr>
              <w:pStyle w:val="Tabela-zawarto"/>
              <w:jc w:val="center"/>
            </w:pPr>
          </w:p>
        </w:tc>
        <w:tc>
          <w:tcPr>
            <w:tcW w:w="709" w:type="dxa"/>
            <w:shd w:val="clear" w:color="auto" w:fill="auto"/>
          </w:tcPr>
          <w:p w14:paraId="5D299BA7" w14:textId="337AA169" w:rsidR="00F75646" w:rsidRPr="000E1730" w:rsidRDefault="00F75646" w:rsidP="00F75646">
            <w:pPr>
              <w:pStyle w:val="Tabela-zawarto"/>
              <w:jc w:val="center"/>
            </w:pPr>
            <w:r>
              <w:t>W</w:t>
            </w:r>
          </w:p>
        </w:tc>
        <w:tc>
          <w:tcPr>
            <w:tcW w:w="709" w:type="dxa"/>
            <w:shd w:val="clear" w:color="auto" w:fill="auto"/>
          </w:tcPr>
          <w:p w14:paraId="20453A60" w14:textId="028EF83D" w:rsidR="00F75646" w:rsidRPr="000E1730" w:rsidRDefault="00F75646" w:rsidP="00F75646">
            <w:pPr>
              <w:pStyle w:val="Tabela-zawarto"/>
              <w:jc w:val="center"/>
            </w:pPr>
            <w:r>
              <w:t>W</w:t>
            </w:r>
          </w:p>
        </w:tc>
        <w:tc>
          <w:tcPr>
            <w:tcW w:w="4412" w:type="dxa"/>
            <w:gridSpan w:val="3"/>
            <w:shd w:val="clear" w:color="auto" w:fill="auto"/>
          </w:tcPr>
          <w:p w14:paraId="357B4AFA" w14:textId="77777777" w:rsidR="00F75646" w:rsidRDefault="00F75646" w:rsidP="00F75646">
            <w:pPr>
              <w:pStyle w:val="Tabela-zawarto"/>
              <w:jc w:val="center"/>
            </w:pPr>
            <w:r>
              <w:t>Identyfikator Banku, świadczącego dla NBP usługę ZOK i/lub EWG</w:t>
            </w:r>
          </w:p>
          <w:p w14:paraId="55F81789" w14:textId="77777777" w:rsidR="00F75646" w:rsidRDefault="00F75646" w:rsidP="00F75646">
            <w:pPr>
              <w:pStyle w:val="Tabela-zawarto"/>
              <w:jc w:val="center"/>
            </w:pPr>
            <w:r>
              <w:t>Dozwolone są następujące identyfikatory:</w:t>
            </w:r>
          </w:p>
          <w:p w14:paraId="29ABBDE2" w14:textId="4F8EA600" w:rsidR="00F75646" w:rsidRDefault="00F75646" w:rsidP="00F75646">
            <w:pPr>
              <w:pStyle w:val="Tabela-zawarto"/>
              <w:jc w:val="center"/>
            </w:pPr>
            <w:r>
              <w:t xml:space="preserve">- </w:t>
            </w:r>
            <w:r w:rsidR="000440E5">
              <w:t>ing</w:t>
            </w:r>
          </w:p>
          <w:p w14:paraId="3CA05C25" w14:textId="02CE39E8" w:rsidR="00F75646" w:rsidRDefault="00F75646" w:rsidP="00F75646">
            <w:pPr>
              <w:pStyle w:val="Tabela-zawarto"/>
              <w:jc w:val="center"/>
            </w:pPr>
            <w:r>
              <w:t xml:space="preserve">- </w:t>
            </w:r>
            <w:r w:rsidR="000440E5">
              <w:t>pkobp</w:t>
            </w:r>
            <w:r>
              <w:t xml:space="preserve"> </w:t>
            </w:r>
          </w:p>
          <w:p w14:paraId="1ADD2D26" w14:textId="6EFBD77F" w:rsidR="00F75646" w:rsidRPr="000E1730" w:rsidRDefault="00F75646" w:rsidP="00F75646">
            <w:pPr>
              <w:pStyle w:val="Tabela-zawarto"/>
              <w:jc w:val="center"/>
            </w:pPr>
            <w:r>
              <w:t>(</w:t>
            </w:r>
            <w:r w:rsidRPr="008151DD">
              <w:t>IdentificationSchemeName</w:t>
            </w:r>
            <w:r>
              <w:t xml:space="preserve"> = „Other”)</w:t>
            </w:r>
          </w:p>
        </w:tc>
      </w:tr>
      <w:tr w:rsidR="00F75646" w:rsidRPr="000E1730" w14:paraId="23054E4A" w14:textId="77777777" w:rsidTr="0091727A">
        <w:trPr>
          <w:jc w:val="center"/>
        </w:trPr>
        <w:tc>
          <w:tcPr>
            <w:tcW w:w="576" w:type="dxa"/>
            <w:shd w:val="clear" w:color="auto" w:fill="auto"/>
          </w:tcPr>
          <w:p w14:paraId="2304268B" w14:textId="77777777" w:rsidR="00F75646" w:rsidRPr="000E1730" w:rsidRDefault="00F75646" w:rsidP="00F75646">
            <w:pPr>
              <w:pStyle w:val="Tabela-zawarto"/>
            </w:pPr>
          </w:p>
        </w:tc>
        <w:tc>
          <w:tcPr>
            <w:tcW w:w="3247" w:type="dxa"/>
            <w:shd w:val="clear" w:color="auto" w:fill="auto"/>
          </w:tcPr>
          <w:p w14:paraId="71476255" w14:textId="291577E0" w:rsidR="00F75646" w:rsidRPr="000E1730" w:rsidRDefault="00F75646" w:rsidP="00F75646">
            <w:pPr>
              <w:pStyle w:val="Tabela-zawarto"/>
            </w:pPr>
            <w:r w:rsidRPr="000E1730">
              <w:t>-   -   -   Name</w:t>
            </w:r>
          </w:p>
        </w:tc>
        <w:tc>
          <w:tcPr>
            <w:tcW w:w="3827" w:type="dxa"/>
            <w:shd w:val="clear" w:color="auto" w:fill="auto"/>
          </w:tcPr>
          <w:p w14:paraId="5A944DCA" w14:textId="42725EB0" w:rsidR="00F75646" w:rsidRPr="000E1730" w:rsidRDefault="00F75646" w:rsidP="00F75646">
            <w:pPr>
              <w:pStyle w:val="Tabela-zawarto"/>
              <w:rPr>
                <w:rFonts w:cs="Arial"/>
              </w:rPr>
            </w:pPr>
            <w:r w:rsidRPr="000E1730">
              <w:rPr>
                <w:rFonts w:cs="Arial"/>
              </w:rPr>
              <w:t>Nazwa oddziału/banku</w:t>
            </w:r>
          </w:p>
        </w:tc>
        <w:tc>
          <w:tcPr>
            <w:tcW w:w="709" w:type="dxa"/>
            <w:shd w:val="clear" w:color="auto" w:fill="auto"/>
          </w:tcPr>
          <w:p w14:paraId="0679226A" w14:textId="77777777" w:rsidR="00F75646" w:rsidRPr="000E1730" w:rsidRDefault="00F75646" w:rsidP="00F75646">
            <w:pPr>
              <w:pStyle w:val="Tabela-zawarto"/>
              <w:jc w:val="center"/>
            </w:pPr>
          </w:p>
        </w:tc>
        <w:tc>
          <w:tcPr>
            <w:tcW w:w="709" w:type="dxa"/>
            <w:shd w:val="clear" w:color="auto" w:fill="auto"/>
          </w:tcPr>
          <w:p w14:paraId="702A02CA" w14:textId="77777777" w:rsidR="00F75646" w:rsidRPr="000E1730" w:rsidRDefault="00F75646" w:rsidP="00F75646">
            <w:pPr>
              <w:pStyle w:val="Tabela-zawarto"/>
              <w:jc w:val="center"/>
            </w:pPr>
          </w:p>
        </w:tc>
        <w:tc>
          <w:tcPr>
            <w:tcW w:w="709" w:type="dxa"/>
            <w:shd w:val="clear" w:color="auto" w:fill="auto"/>
          </w:tcPr>
          <w:p w14:paraId="16B9E7C3" w14:textId="77777777" w:rsidR="00F75646" w:rsidRPr="000E1730" w:rsidRDefault="00F75646" w:rsidP="00F75646">
            <w:pPr>
              <w:pStyle w:val="Tabela-zawarto"/>
              <w:jc w:val="center"/>
            </w:pPr>
          </w:p>
        </w:tc>
        <w:tc>
          <w:tcPr>
            <w:tcW w:w="4412" w:type="dxa"/>
            <w:gridSpan w:val="3"/>
            <w:shd w:val="clear" w:color="auto" w:fill="auto"/>
          </w:tcPr>
          <w:p w14:paraId="74FCD85D" w14:textId="77777777" w:rsidR="00F75646" w:rsidRPr="000E1730" w:rsidRDefault="00F75646" w:rsidP="00F75646">
            <w:pPr>
              <w:pStyle w:val="Tabela-zawarto"/>
              <w:jc w:val="center"/>
            </w:pPr>
          </w:p>
        </w:tc>
      </w:tr>
      <w:tr w:rsidR="00F75646" w:rsidRPr="000E1730" w14:paraId="65539D8A" w14:textId="77777777" w:rsidTr="00A634A1">
        <w:trPr>
          <w:jc w:val="center"/>
        </w:trPr>
        <w:tc>
          <w:tcPr>
            <w:tcW w:w="576" w:type="dxa"/>
          </w:tcPr>
          <w:p w14:paraId="2EC0FCE3" w14:textId="77777777" w:rsidR="00F75646" w:rsidRPr="000E1730" w:rsidRDefault="00F75646" w:rsidP="00F75646">
            <w:pPr>
              <w:pStyle w:val="Tabela-zawarto"/>
            </w:pPr>
            <w:r>
              <w:t>B</w:t>
            </w:r>
            <w:r w:rsidRPr="000E1730">
              <w:t>-11</w:t>
            </w:r>
          </w:p>
        </w:tc>
        <w:tc>
          <w:tcPr>
            <w:tcW w:w="3247" w:type="dxa"/>
          </w:tcPr>
          <w:p w14:paraId="3CB24F55" w14:textId="77777777" w:rsidR="00F75646" w:rsidRPr="000E1730" w:rsidRDefault="00F75646" w:rsidP="00F75646">
            <w:pPr>
              <w:pStyle w:val="Tabela-zawarto"/>
            </w:pPr>
            <w:r w:rsidRPr="000E1730">
              <w:t xml:space="preserve">-   -   </w:t>
            </w:r>
            <w:r w:rsidRPr="00B43D17">
              <w:t>PaymentCashDetails</w:t>
            </w:r>
          </w:p>
        </w:tc>
        <w:tc>
          <w:tcPr>
            <w:tcW w:w="3827" w:type="dxa"/>
          </w:tcPr>
          <w:p w14:paraId="1F9A3291" w14:textId="77777777" w:rsidR="00F75646" w:rsidRPr="000E1730" w:rsidRDefault="00F75646" w:rsidP="00F75646">
            <w:pPr>
              <w:pStyle w:val="Tabela-zawarto"/>
              <w:rPr>
                <w:rFonts w:cs="Arial"/>
              </w:rPr>
            </w:pPr>
            <w:r>
              <w:t>Szczegółowe warunki zlecenia wypłaty gotówki</w:t>
            </w:r>
          </w:p>
        </w:tc>
        <w:tc>
          <w:tcPr>
            <w:tcW w:w="709" w:type="dxa"/>
          </w:tcPr>
          <w:p w14:paraId="7A86E717" w14:textId="4C7B8AA5" w:rsidR="00F75646" w:rsidRDefault="00F75646" w:rsidP="00F75646">
            <w:pPr>
              <w:pStyle w:val="Tabela-zawarto"/>
              <w:jc w:val="center"/>
            </w:pPr>
            <w:r>
              <w:t>W</w:t>
            </w:r>
          </w:p>
        </w:tc>
        <w:tc>
          <w:tcPr>
            <w:tcW w:w="709" w:type="dxa"/>
          </w:tcPr>
          <w:p w14:paraId="7A10FFA1" w14:textId="46606170" w:rsidR="00F75646" w:rsidRDefault="00F75646" w:rsidP="00F75646">
            <w:pPr>
              <w:pStyle w:val="Tabela-zawarto"/>
              <w:jc w:val="center"/>
            </w:pPr>
            <w:r>
              <w:t>W</w:t>
            </w:r>
          </w:p>
        </w:tc>
        <w:tc>
          <w:tcPr>
            <w:tcW w:w="709" w:type="dxa"/>
          </w:tcPr>
          <w:p w14:paraId="7992B179" w14:textId="68D97957" w:rsidR="00F75646" w:rsidRPr="000E1730" w:rsidRDefault="00F75646" w:rsidP="00F75646">
            <w:pPr>
              <w:pStyle w:val="Tabela-zawarto"/>
              <w:jc w:val="center"/>
            </w:pPr>
            <w:r>
              <w:t>W</w:t>
            </w:r>
          </w:p>
        </w:tc>
        <w:tc>
          <w:tcPr>
            <w:tcW w:w="4412" w:type="dxa"/>
            <w:gridSpan w:val="3"/>
          </w:tcPr>
          <w:p w14:paraId="0BAF7622" w14:textId="77777777" w:rsidR="00F75646" w:rsidRPr="000E1730" w:rsidRDefault="00F75646" w:rsidP="00F75646">
            <w:pPr>
              <w:pStyle w:val="Tabela-zawarto"/>
              <w:jc w:val="center"/>
            </w:pPr>
          </w:p>
        </w:tc>
      </w:tr>
      <w:tr w:rsidR="00F75646" w:rsidRPr="000E1730" w14:paraId="5CD6A47D" w14:textId="77777777" w:rsidTr="00A634A1">
        <w:trPr>
          <w:jc w:val="center"/>
        </w:trPr>
        <w:tc>
          <w:tcPr>
            <w:tcW w:w="576" w:type="dxa"/>
          </w:tcPr>
          <w:p w14:paraId="53CF90E5" w14:textId="77777777" w:rsidR="00F75646" w:rsidRPr="000E1730" w:rsidRDefault="00F75646" w:rsidP="00F75646">
            <w:pPr>
              <w:pStyle w:val="Tabela-zawarto"/>
            </w:pPr>
          </w:p>
        </w:tc>
        <w:tc>
          <w:tcPr>
            <w:tcW w:w="3247" w:type="dxa"/>
          </w:tcPr>
          <w:p w14:paraId="5CF69242" w14:textId="77777777" w:rsidR="00F75646" w:rsidRPr="000E1730" w:rsidRDefault="00F75646" w:rsidP="00F75646">
            <w:pPr>
              <w:pStyle w:val="Tabela-zawarto"/>
            </w:pPr>
            <w:r w:rsidRPr="000E1730">
              <w:t>-   -   -   TransactionIdentifier</w:t>
            </w:r>
          </w:p>
        </w:tc>
        <w:tc>
          <w:tcPr>
            <w:tcW w:w="3827" w:type="dxa"/>
          </w:tcPr>
          <w:p w14:paraId="7A55CB7C" w14:textId="77777777" w:rsidR="00F75646" w:rsidRPr="000E1730" w:rsidRDefault="00F75646" w:rsidP="00F75646">
            <w:pPr>
              <w:pStyle w:val="Tabela-zawarto"/>
              <w:rPr>
                <w:rFonts w:cs="Arial"/>
              </w:rPr>
            </w:pPr>
            <w:r w:rsidRPr="000E1730">
              <w:rPr>
                <w:rFonts w:cs="Arial"/>
              </w:rPr>
              <w:t>Identyfikator transakcji nadawany przez klienta</w:t>
            </w:r>
          </w:p>
        </w:tc>
        <w:tc>
          <w:tcPr>
            <w:tcW w:w="709" w:type="dxa"/>
          </w:tcPr>
          <w:p w14:paraId="07417FE8" w14:textId="3A82AD64" w:rsidR="00F75646" w:rsidRDefault="00F75646" w:rsidP="00F75646">
            <w:pPr>
              <w:pStyle w:val="Tabela-zawarto"/>
              <w:jc w:val="center"/>
            </w:pPr>
            <w:r>
              <w:t>W</w:t>
            </w:r>
          </w:p>
        </w:tc>
        <w:tc>
          <w:tcPr>
            <w:tcW w:w="709" w:type="dxa"/>
          </w:tcPr>
          <w:p w14:paraId="1DC2FD47" w14:textId="245C62A8" w:rsidR="00F75646" w:rsidRDefault="00F75646" w:rsidP="00F75646">
            <w:pPr>
              <w:pStyle w:val="Tabela-zawarto"/>
              <w:jc w:val="center"/>
            </w:pPr>
            <w:r>
              <w:t>W</w:t>
            </w:r>
          </w:p>
        </w:tc>
        <w:tc>
          <w:tcPr>
            <w:tcW w:w="709" w:type="dxa"/>
          </w:tcPr>
          <w:p w14:paraId="486C4843" w14:textId="792BBB72" w:rsidR="00F75646" w:rsidRPr="000E1730" w:rsidRDefault="00F75646" w:rsidP="00F75646">
            <w:pPr>
              <w:pStyle w:val="Tabela-zawarto"/>
              <w:jc w:val="center"/>
            </w:pPr>
            <w:r>
              <w:t>W</w:t>
            </w:r>
          </w:p>
        </w:tc>
        <w:tc>
          <w:tcPr>
            <w:tcW w:w="4412" w:type="dxa"/>
            <w:gridSpan w:val="3"/>
          </w:tcPr>
          <w:p w14:paraId="7D1D01AF" w14:textId="77777777" w:rsidR="00F75646" w:rsidRPr="000E1730" w:rsidRDefault="00F75646" w:rsidP="00F75646">
            <w:pPr>
              <w:pStyle w:val="Tabela-zawarto"/>
              <w:jc w:val="center"/>
            </w:pPr>
            <w:r w:rsidRPr="000E1730">
              <w:t xml:space="preserve">Numer transakcji nadany przez </w:t>
            </w:r>
            <w:r w:rsidRPr="0032379D">
              <w:rPr>
                <w:highlight w:val="cyan"/>
              </w:rPr>
              <w:t>XXXX</w:t>
            </w:r>
          </w:p>
        </w:tc>
      </w:tr>
      <w:tr w:rsidR="00F75646" w:rsidRPr="000E1730" w14:paraId="0D4E53C3" w14:textId="77777777" w:rsidTr="00A634A1">
        <w:trPr>
          <w:jc w:val="center"/>
        </w:trPr>
        <w:tc>
          <w:tcPr>
            <w:tcW w:w="576" w:type="dxa"/>
          </w:tcPr>
          <w:p w14:paraId="31712A73" w14:textId="77777777" w:rsidR="00F75646" w:rsidRPr="000E1730" w:rsidRDefault="00F75646" w:rsidP="00F75646">
            <w:pPr>
              <w:pStyle w:val="Tabela-zawarto"/>
            </w:pPr>
          </w:p>
        </w:tc>
        <w:tc>
          <w:tcPr>
            <w:tcW w:w="3247" w:type="dxa"/>
          </w:tcPr>
          <w:p w14:paraId="5D764BDA" w14:textId="77777777" w:rsidR="00F75646" w:rsidRPr="000E1730" w:rsidRDefault="00F75646" w:rsidP="00F75646">
            <w:pPr>
              <w:pStyle w:val="Tabela-zawarto"/>
            </w:pPr>
            <w:r w:rsidRPr="000E1730">
              <w:t xml:space="preserve">-   -   -   </w:t>
            </w:r>
            <w:r w:rsidRPr="00384842">
              <w:t>BankTransactionIdentifier</w:t>
            </w:r>
          </w:p>
        </w:tc>
        <w:tc>
          <w:tcPr>
            <w:tcW w:w="3827" w:type="dxa"/>
          </w:tcPr>
          <w:p w14:paraId="1E48CE60" w14:textId="77777777" w:rsidR="00F75646" w:rsidRPr="000E1730" w:rsidRDefault="00F75646" w:rsidP="00F75646">
            <w:pPr>
              <w:pStyle w:val="Tabela-zawarto"/>
              <w:rPr>
                <w:rFonts w:cs="Arial"/>
              </w:rPr>
            </w:pPr>
            <w:r>
              <w:t>Identyfikator transakcji nadawany przez bank</w:t>
            </w:r>
          </w:p>
        </w:tc>
        <w:tc>
          <w:tcPr>
            <w:tcW w:w="709" w:type="dxa"/>
          </w:tcPr>
          <w:p w14:paraId="547B7F12" w14:textId="424299D0" w:rsidR="00F75646" w:rsidRDefault="00F75646" w:rsidP="00F75646">
            <w:pPr>
              <w:pStyle w:val="Tabela-zawarto"/>
              <w:jc w:val="center"/>
            </w:pPr>
            <w:r>
              <w:t>O</w:t>
            </w:r>
          </w:p>
        </w:tc>
        <w:tc>
          <w:tcPr>
            <w:tcW w:w="709" w:type="dxa"/>
          </w:tcPr>
          <w:p w14:paraId="7F4C2983" w14:textId="76D49595" w:rsidR="00F75646" w:rsidRDefault="00F75646" w:rsidP="00F75646">
            <w:pPr>
              <w:pStyle w:val="Tabela-zawarto"/>
              <w:jc w:val="center"/>
            </w:pPr>
            <w:r>
              <w:t>O</w:t>
            </w:r>
          </w:p>
        </w:tc>
        <w:tc>
          <w:tcPr>
            <w:tcW w:w="709" w:type="dxa"/>
          </w:tcPr>
          <w:p w14:paraId="6A220D18" w14:textId="5C7B3FD1" w:rsidR="00F75646" w:rsidRPr="000E1730" w:rsidRDefault="00F75646" w:rsidP="00F75646">
            <w:pPr>
              <w:pStyle w:val="Tabela-zawarto"/>
              <w:jc w:val="center"/>
            </w:pPr>
            <w:r>
              <w:t>O</w:t>
            </w:r>
          </w:p>
        </w:tc>
        <w:tc>
          <w:tcPr>
            <w:tcW w:w="4412" w:type="dxa"/>
            <w:gridSpan w:val="3"/>
          </w:tcPr>
          <w:p w14:paraId="375D31DA" w14:textId="77777777" w:rsidR="00F75646" w:rsidRPr="000E1730" w:rsidRDefault="00F75646" w:rsidP="00F75646">
            <w:pPr>
              <w:pStyle w:val="Tabela-zawarto"/>
              <w:jc w:val="center"/>
            </w:pPr>
            <w:r>
              <w:t xml:space="preserve">Identyfikator zlecenia </w:t>
            </w:r>
            <w:r w:rsidRPr="000E1730">
              <w:t>nadany przez ZSK-C</w:t>
            </w:r>
          </w:p>
        </w:tc>
      </w:tr>
      <w:tr w:rsidR="00F75646" w:rsidRPr="000E1730" w14:paraId="24CF69CC" w14:textId="77777777" w:rsidTr="00A634A1">
        <w:trPr>
          <w:jc w:val="center"/>
        </w:trPr>
        <w:tc>
          <w:tcPr>
            <w:tcW w:w="576" w:type="dxa"/>
          </w:tcPr>
          <w:p w14:paraId="01F8E92B" w14:textId="77777777" w:rsidR="00F75646" w:rsidRPr="000E1730" w:rsidRDefault="00F75646" w:rsidP="00F75646">
            <w:pPr>
              <w:pStyle w:val="Tabela-zawarto"/>
            </w:pPr>
          </w:p>
        </w:tc>
        <w:tc>
          <w:tcPr>
            <w:tcW w:w="3247" w:type="dxa"/>
          </w:tcPr>
          <w:p w14:paraId="4515D14A" w14:textId="50F76E7A" w:rsidR="00F75646" w:rsidRPr="000E1730" w:rsidRDefault="00F75646" w:rsidP="00F75646">
            <w:pPr>
              <w:pStyle w:val="Tabela-zawarto"/>
            </w:pPr>
            <w:r w:rsidRPr="000E1730">
              <w:t xml:space="preserve">-   -   -   </w:t>
            </w:r>
            <w:r w:rsidRPr="00981E61">
              <w:t>PmtCashCategory</w:t>
            </w:r>
          </w:p>
        </w:tc>
        <w:tc>
          <w:tcPr>
            <w:tcW w:w="3827" w:type="dxa"/>
          </w:tcPr>
          <w:p w14:paraId="710AE657" w14:textId="3F562DBD" w:rsidR="00F75646" w:rsidRDefault="00F75646" w:rsidP="00F75646">
            <w:pPr>
              <w:pStyle w:val="Tabela-zawarto"/>
            </w:pPr>
            <w:r>
              <w:t>Kategoria płatności: ZWG, ZOK, EWG</w:t>
            </w:r>
          </w:p>
        </w:tc>
        <w:tc>
          <w:tcPr>
            <w:tcW w:w="709" w:type="dxa"/>
          </w:tcPr>
          <w:p w14:paraId="4A337C02" w14:textId="3112D067" w:rsidR="00F75646" w:rsidRDefault="00F75646" w:rsidP="00F75646">
            <w:pPr>
              <w:pStyle w:val="Tabela-zawarto"/>
              <w:jc w:val="center"/>
            </w:pPr>
            <w:r>
              <w:t>W</w:t>
            </w:r>
          </w:p>
        </w:tc>
        <w:tc>
          <w:tcPr>
            <w:tcW w:w="709" w:type="dxa"/>
          </w:tcPr>
          <w:p w14:paraId="342941DA" w14:textId="0311EA95" w:rsidR="00F75646" w:rsidRDefault="00F75646" w:rsidP="00F75646">
            <w:pPr>
              <w:pStyle w:val="Tabela-zawarto"/>
              <w:jc w:val="center"/>
            </w:pPr>
            <w:r>
              <w:t>W</w:t>
            </w:r>
          </w:p>
        </w:tc>
        <w:tc>
          <w:tcPr>
            <w:tcW w:w="709" w:type="dxa"/>
          </w:tcPr>
          <w:p w14:paraId="2DD01BF7" w14:textId="6160F6CC" w:rsidR="00F75646" w:rsidRDefault="00F75646" w:rsidP="00F75646">
            <w:pPr>
              <w:pStyle w:val="Tabela-zawarto"/>
              <w:jc w:val="center"/>
            </w:pPr>
            <w:r>
              <w:t>W</w:t>
            </w:r>
          </w:p>
        </w:tc>
        <w:tc>
          <w:tcPr>
            <w:tcW w:w="4412" w:type="dxa"/>
            <w:gridSpan w:val="3"/>
          </w:tcPr>
          <w:p w14:paraId="5FE8D171" w14:textId="77777777" w:rsidR="00F75646" w:rsidRPr="000E19B9" w:rsidRDefault="00F75646" w:rsidP="00F75646">
            <w:pPr>
              <w:pStyle w:val="Tabela-zawarto"/>
              <w:jc w:val="center"/>
            </w:pPr>
            <w:r>
              <w:t>Typ</w:t>
            </w:r>
            <w:r w:rsidRPr="000E19B9">
              <w:t xml:space="preserve"> </w:t>
            </w:r>
            <w:r>
              <w:t>zlecenia</w:t>
            </w:r>
            <w:r w:rsidRPr="000E19B9">
              <w:t>:</w:t>
            </w:r>
          </w:p>
          <w:p w14:paraId="01B7CB06" w14:textId="77777777" w:rsidR="00F75646" w:rsidRPr="000E19B9" w:rsidRDefault="00F75646" w:rsidP="00F75646">
            <w:pPr>
              <w:pStyle w:val="Tabela-zawarto"/>
              <w:numPr>
                <w:ilvl w:val="0"/>
                <w:numId w:val="19"/>
              </w:numPr>
            </w:pPr>
            <w:r>
              <w:t xml:space="preserve">ZWG </w:t>
            </w:r>
            <w:r w:rsidRPr="000E19B9">
              <w:t xml:space="preserve">– </w:t>
            </w:r>
            <w:r>
              <w:t>zlecenia wypłaty gotówki w oddziałach banku prowadzącego rachunek klienta</w:t>
            </w:r>
          </w:p>
          <w:p w14:paraId="02F45909" w14:textId="77777777" w:rsidR="00F75646" w:rsidRPr="000E19B9" w:rsidRDefault="00F75646" w:rsidP="00F75646">
            <w:pPr>
              <w:pStyle w:val="Tabela-zawarto"/>
              <w:numPr>
                <w:ilvl w:val="0"/>
                <w:numId w:val="19"/>
              </w:numPr>
            </w:pPr>
            <w:r>
              <w:t>ZOK – zlecenia wypłaty gotówki w oddziałach banku świadczącego usługę ZOK bankowi prowadzącemu rachunek klienta</w:t>
            </w:r>
          </w:p>
          <w:p w14:paraId="23CDAF6B" w14:textId="67B09DCB" w:rsidR="00F75646" w:rsidRDefault="00F75646" w:rsidP="00F75646">
            <w:pPr>
              <w:pStyle w:val="Tabela-zawarto"/>
              <w:numPr>
                <w:ilvl w:val="0"/>
                <w:numId w:val="19"/>
              </w:numPr>
            </w:pPr>
            <w:r>
              <w:t>EWG – elektroniczne zlecenia wypłaty gotówki w bankomatach</w:t>
            </w:r>
          </w:p>
        </w:tc>
      </w:tr>
      <w:tr w:rsidR="00F75646" w:rsidRPr="000E1730" w14:paraId="74AA9EAD" w14:textId="77777777" w:rsidTr="00A634A1">
        <w:trPr>
          <w:jc w:val="center"/>
        </w:trPr>
        <w:tc>
          <w:tcPr>
            <w:tcW w:w="576" w:type="dxa"/>
          </w:tcPr>
          <w:p w14:paraId="10F011F8" w14:textId="77777777" w:rsidR="00F75646" w:rsidRPr="000E1730" w:rsidRDefault="00F75646" w:rsidP="00F75646">
            <w:pPr>
              <w:pStyle w:val="Tabela-zawarto"/>
            </w:pPr>
            <w:r w:rsidRPr="000E1730">
              <w:lastRenderedPageBreak/>
              <w:t>A-10</w:t>
            </w:r>
          </w:p>
        </w:tc>
        <w:tc>
          <w:tcPr>
            <w:tcW w:w="3247" w:type="dxa"/>
          </w:tcPr>
          <w:p w14:paraId="64EE1E6C" w14:textId="77777777" w:rsidR="00F75646" w:rsidRPr="000E1730" w:rsidRDefault="00F75646" w:rsidP="00F75646">
            <w:pPr>
              <w:pStyle w:val="Tabela-zawarto"/>
            </w:pPr>
            <w:r w:rsidRPr="000E1730">
              <w:t>-   -   -   CustomerAccount</w:t>
            </w:r>
          </w:p>
        </w:tc>
        <w:tc>
          <w:tcPr>
            <w:tcW w:w="3827" w:type="dxa"/>
          </w:tcPr>
          <w:p w14:paraId="1E121271" w14:textId="77777777" w:rsidR="00F75646" w:rsidRPr="000E1730" w:rsidRDefault="00F75646" w:rsidP="00F75646">
            <w:pPr>
              <w:pStyle w:val="Tabela-zawarto"/>
              <w:rPr>
                <w:rFonts w:cs="Arial"/>
              </w:rPr>
            </w:pPr>
            <w:r w:rsidRPr="000E1730">
              <w:rPr>
                <w:rFonts w:cs="Arial"/>
              </w:rPr>
              <w:t>Informacje o rachunku bankowym klienta</w:t>
            </w:r>
          </w:p>
        </w:tc>
        <w:tc>
          <w:tcPr>
            <w:tcW w:w="709" w:type="dxa"/>
          </w:tcPr>
          <w:p w14:paraId="03931346" w14:textId="10139B27" w:rsidR="00F75646" w:rsidRDefault="00F75646" w:rsidP="00F75646">
            <w:pPr>
              <w:pStyle w:val="Tabela-zawarto"/>
              <w:jc w:val="center"/>
            </w:pPr>
            <w:r>
              <w:t>O</w:t>
            </w:r>
          </w:p>
        </w:tc>
        <w:tc>
          <w:tcPr>
            <w:tcW w:w="709" w:type="dxa"/>
          </w:tcPr>
          <w:p w14:paraId="0FE083CF" w14:textId="20C6BED1" w:rsidR="00F75646" w:rsidRDefault="00F75646" w:rsidP="00F75646">
            <w:pPr>
              <w:pStyle w:val="Tabela-zawarto"/>
              <w:jc w:val="center"/>
            </w:pPr>
            <w:r>
              <w:t>O</w:t>
            </w:r>
          </w:p>
        </w:tc>
        <w:tc>
          <w:tcPr>
            <w:tcW w:w="709" w:type="dxa"/>
          </w:tcPr>
          <w:p w14:paraId="365A4089" w14:textId="27E178B5" w:rsidR="00F75646" w:rsidRPr="000E1730" w:rsidRDefault="00F75646" w:rsidP="00F75646">
            <w:pPr>
              <w:pStyle w:val="Tabela-zawarto"/>
              <w:jc w:val="center"/>
            </w:pPr>
            <w:r>
              <w:t>O</w:t>
            </w:r>
          </w:p>
        </w:tc>
        <w:tc>
          <w:tcPr>
            <w:tcW w:w="4412" w:type="dxa"/>
            <w:gridSpan w:val="3"/>
          </w:tcPr>
          <w:p w14:paraId="3F6A862F" w14:textId="77777777" w:rsidR="00F75646" w:rsidRPr="000E1730" w:rsidRDefault="00F75646" w:rsidP="00F75646">
            <w:pPr>
              <w:pStyle w:val="Tabela-zawarto"/>
              <w:jc w:val="center"/>
            </w:pPr>
          </w:p>
        </w:tc>
      </w:tr>
      <w:tr w:rsidR="00F75646" w:rsidRPr="000E1730" w14:paraId="3D8E2A53" w14:textId="77777777" w:rsidTr="00A634A1">
        <w:trPr>
          <w:jc w:val="center"/>
        </w:trPr>
        <w:tc>
          <w:tcPr>
            <w:tcW w:w="576" w:type="dxa"/>
          </w:tcPr>
          <w:p w14:paraId="50963860" w14:textId="77777777" w:rsidR="00F75646" w:rsidRPr="000E1730" w:rsidRDefault="00F75646" w:rsidP="00F75646">
            <w:pPr>
              <w:pStyle w:val="Tabela-zawarto"/>
            </w:pPr>
          </w:p>
        </w:tc>
        <w:tc>
          <w:tcPr>
            <w:tcW w:w="3247" w:type="dxa"/>
          </w:tcPr>
          <w:p w14:paraId="2DFD9983" w14:textId="77777777" w:rsidR="00F75646" w:rsidRPr="000E1730" w:rsidRDefault="00F75646" w:rsidP="00F75646">
            <w:pPr>
              <w:pStyle w:val="Tabela-zawarto"/>
              <w:rPr>
                <w:lang w:val="en-US"/>
              </w:rPr>
            </w:pPr>
            <w:r w:rsidRPr="000E1730">
              <w:rPr>
                <w:lang w:val="en-US"/>
              </w:rPr>
              <w:t xml:space="preserve">-   -   -   </w:t>
            </w:r>
            <w:r w:rsidRPr="000E1730">
              <w:t xml:space="preserve">-   </w:t>
            </w:r>
            <w:r w:rsidRPr="000E1730">
              <w:rPr>
                <w:lang w:val="en-US"/>
              </w:rPr>
              <w:t>AccountIdentifier</w:t>
            </w:r>
          </w:p>
        </w:tc>
        <w:tc>
          <w:tcPr>
            <w:tcW w:w="3827" w:type="dxa"/>
          </w:tcPr>
          <w:p w14:paraId="74F6F9DF" w14:textId="77777777" w:rsidR="00F75646" w:rsidRPr="000E1730" w:rsidRDefault="00F75646" w:rsidP="00F75646">
            <w:pPr>
              <w:pStyle w:val="Tabela-zawarto"/>
              <w:rPr>
                <w:rFonts w:cs="Arial"/>
              </w:rPr>
            </w:pPr>
            <w:r w:rsidRPr="000E1730">
              <w:rPr>
                <w:rFonts w:cs="Arial"/>
              </w:rPr>
              <w:t>Numer rachunku</w:t>
            </w:r>
          </w:p>
        </w:tc>
        <w:tc>
          <w:tcPr>
            <w:tcW w:w="709" w:type="dxa"/>
          </w:tcPr>
          <w:p w14:paraId="736DFA43" w14:textId="5B33F1CC" w:rsidR="00F75646" w:rsidRDefault="00F75646" w:rsidP="00F75646">
            <w:pPr>
              <w:pStyle w:val="Tabela-zawarto"/>
              <w:jc w:val="center"/>
            </w:pPr>
            <w:r>
              <w:t>O</w:t>
            </w:r>
          </w:p>
        </w:tc>
        <w:tc>
          <w:tcPr>
            <w:tcW w:w="709" w:type="dxa"/>
          </w:tcPr>
          <w:p w14:paraId="6E6FF955" w14:textId="3C571283" w:rsidR="00F75646" w:rsidRDefault="00F75646" w:rsidP="00F75646">
            <w:pPr>
              <w:pStyle w:val="Tabela-zawarto"/>
              <w:jc w:val="center"/>
            </w:pPr>
            <w:r>
              <w:t>O</w:t>
            </w:r>
          </w:p>
        </w:tc>
        <w:tc>
          <w:tcPr>
            <w:tcW w:w="709" w:type="dxa"/>
          </w:tcPr>
          <w:p w14:paraId="41DCE48F" w14:textId="332D5DB0" w:rsidR="00F75646" w:rsidRPr="000E1730" w:rsidRDefault="00F75646" w:rsidP="00F75646">
            <w:pPr>
              <w:pStyle w:val="Tabela-zawarto"/>
              <w:jc w:val="center"/>
            </w:pPr>
            <w:r>
              <w:t>O</w:t>
            </w:r>
          </w:p>
        </w:tc>
        <w:tc>
          <w:tcPr>
            <w:tcW w:w="4412" w:type="dxa"/>
            <w:gridSpan w:val="3"/>
          </w:tcPr>
          <w:p w14:paraId="5239283A" w14:textId="77777777" w:rsidR="00F75646" w:rsidRDefault="00F75646" w:rsidP="00F75646">
            <w:pPr>
              <w:pStyle w:val="Tabela-zawarto"/>
              <w:jc w:val="center"/>
            </w:pPr>
            <w:r w:rsidRPr="000E1730">
              <w:t xml:space="preserve">Numer rachunku, z którego </w:t>
            </w:r>
            <w:r>
              <w:t xml:space="preserve">ma być zealizowana wypłata gotówki </w:t>
            </w:r>
            <w:r w:rsidRPr="000E1730">
              <w:t>w standardzie NRB</w:t>
            </w:r>
          </w:p>
          <w:p w14:paraId="75C91095" w14:textId="77777777" w:rsidR="00F75646" w:rsidRPr="000E1730" w:rsidRDefault="00F75646" w:rsidP="00F75646">
            <w:pPr>
              <w:pStyle w:val="Tabela-zawarto"/>
              <w:jc w:val="center"/>
            </w:pPr>
            <w:r>
              <w:t>Jeśli jest określony to musi być taki sam jak w elemencie &lt;</w:t>
            </w:r>
            <w:r w:rsidRPr="00693270">
              <w:t>PaymentCashDocument</w:t>
            </w:r>
            <w:r>
              <w:t>&gt;</w:t>
            </w:r>
          </w:p>
        </w:tc>
      </w:tr>
      <w:tr w:rsidR="00F75646" w:rsidRPr="000E1730" w14:paraId="0744F3D0" w14:textId="77777777" w:rsidTr="00A634A1">
        <w:trPr>
          <w:jc w:val="center"/>
        </w:trPr>
        <w:tc>
          <w:tcPr>
            <w:tcW w:w="576" w:type="dxa"/>
          </w:tcPr>
          <w:p w14:paraId="11FA9848" w14:textId="77777777" w:rsidR="00F75646" w:rsidRPr="000E1730" w:rsidRDefault="00F75646" w:rsidP="00F75646">
            <w:pPr>
              <w:pStyle w:val="Tabela-zawarto"/>
            </w:pPr>
          </w:p>
        </w:tc>
        <w:tc>
          <w:tcPr>
            <w:tcW w:w="3247" w:type="dxa"/>
          </w:tcPr>
          <w:p w14:paraId="55B0CBBC" w14:textId="77777777" w:rsidR="00F75646" w:rsidRPr="000E1730" w:rsidRDefault="00F75646" w:rsidP="00F75646">
            <w:pPr>
              <w:pStyle w:val="Tabela-zawarto"/>
            </w:pPr>
            <w:r w:rsidRPr="000E1730">
              <w:t>-   -   -   -   AccountName</w:t>
            </w:r>
          </w:p>
        </w:tc>
        <w:tc>
          <w:tcPr>
            <w:tcW w:w="3827" w:type="dxa"/>
          </w:tcPr>
          <w:p w14:paraId="7A84D35E" w14:textId="77777777" w:rsidR="00F75646" w:rsidRPr="000E1730" w:rsidRDefault="00F75646" w:rsidP="00F75646">
            <w:pPr>
              <w:pStyle w:val="Tabela-zawarto"/>
              <w:rPr>
                <w:rFonts w:cs="Arial"/>
              </w:rPr>
            </w:pPr>
            <w:r w:rsidRPr="000E1730">
              <w:rPr>
                <w:rFonts w:cs="Arial"/>
              </w:rPr>
              <w:t xml:space="preserve">Nazwa rachunku </w:t>
            </w:r>
          </w:p>
        </w:tc>
        <w:tc>
          <w:tcPr>
            <w:tcW w:w="709" w:type="dxa"/>
          </w:tcPr>
          <w:p w14:paraId="354F649C" w14:textId="77777777" w:rsidR="00F75646" w:rsidRPr="000E1730" w:rsidRDefault="00F75646" w:rsidP="00F75646">
            <w:pPr>
              <w:pStyle w:val="Tabela-zawarto"/>
              <w:jc w:val="center"/>
            </w:pPr>
          </w:p>
        </w:tc>
        <w:tc>
          <w:tcPr>
            <w:tcW w:w="709" w:type="dxa"/>
          </w:tcPr>
          <w:p w14:paraId="6CA487E5" w14:textId="5D26D1E7" w:rsidR="00F75646" w:rsidRPr="000E1730" w:rsidRDefault="00F75646" w:rsidP="00F75646">
            <w:pPr>
              <w:pStyle w:val="Tabela-zawarto"/>
              <w:jc w:val="center"/>
            </w:pPr>
          </w:p>
        </w:tc>
        <w:tc>
          <w:tcPr>
            <w:tcW w:w="709" w:type="dxa"/>
          </w:tcPr>
          <w:p w14:paraId="54ADC8D0" w14:textId="58BD2E42" w:rsidR="00F75646" w:rsidRPr="000E1730" w:rsidRDefault="00F75646" w:rsidP="00F75646">
            <w:pPr>
              <w:pStyle w:val="Tabela-zawarto"/>
              <w:jc w:val="center"/>
            </w:pPr>
          </w:p>
        </w:tc>
        <w:tc>
          <w:tcPr>
            <w:tcW w:w="4412" w:type="dxa"/>
            <w:gridSpan w:val="3"/>
          </w:tcPr>
          <w:p w14:paraId="29FDC395" w14:textId="77777777" w:rsidR="00F75646" w:rsidRPr="000E1730" w:rsidRDefault="00F75646" w:rsidP="00F75646">
            <w:pPr>
              <w:pStyle w:val="Tabela-zawarto"/>
              <w:jc w:val="center"/>
            </w:pPr>
          </w:p>
        </w:tc>
      </w:tr>
      <w:tr w:rsidR="00F75646" w:rsidRPr="000E1730" w14:paraId="10E22119" w14:textId="77777777" w:rsidTr="00A634A1">
        <w:trPr>
          <w:jc w:val="center"/>
        </w:trPr>
        <w:tc>
          <w:tcPr>
            <w:tcW w:w="576" w:type="dxa"/>
          </w:tcPr>
          <w:p w14:paraId="7B4A2D61" w14:textId="77777777" w:rsidR="00F75646" w:rsidRPr="000E1730" w:rsidRDefault="00F75646" w:rsidP="00F75646">
            <w:pPr>
              <w:pStyle w:val="Tabela-zawarto"/>
            </w:pPr>
          </w:p>
        </w:tc>
        <w:tc>
          <w:tcPr>
            <w:tcW w:w="3247" w:type="dxa"/>
          </w:tcPr>
          <w:p w14:paraId="67BBD2A1" w14:textId="77777777" w:rsidR="00F75646" w:rsidRPr="000E1730" w:rsidRDefault="00F75646" w:rsidP="00F75646">
            <w:pPr>
              <w:pStyle w:val="Tabela-zawarto"/>
            </w:pPr>
            <w:r w:rsidRPr="000E1730">
              <w:t>-   -   -   -   AccountCurrencyCode</w:t>
            </w:r>
          </w:p>
        </w:tc>
        <w:tc>
          <w:tcPr>
            <w:tcW w:w="3827" w:type="dxa"/>
          </w:tcPr>
          <w:p w14:paraId="2B8C5603" w14:textId="77777777" w:rsidR="00F75646" w:rsidRPr="000E1730" w:rsidRDefault="00F75646" w:rsidP="00F75646">
            <w:pPr>
              <w:pStyle w:val="Tabela-zawarto"/>
              <w:rPr>
                <w:rFonts w:cs="Arial"/>
              </w:rPr>
            </w:pPr>
            <w:r w:rsidRPr="000E1730">
              <w:rPr>
                <w:rFonts w:cs="Arial"/>
              </w:rPr>
              <w:t>Waluta rachunku</w:t>
            </w:r>
          </w:p>
        </w:tc>
        <w:tc>
          <w:tcPr>
            <w:tcW w:w="709" w:type="dxa"/>
          </w:tcPr>
          <w:p w14:paraId="68BF0F69" w14:textId="77777777" w:rsidR="00F75646" w:rsidRPr="000E1730" w:rsidRDefault="00F75646" w:rsidP="00F75646">
            <w:pPr>
              <w:pStyle w:val="Tabela-zawarto"/>
              <w:jc w:val="center"/>
            </w:pPr>
          </w:p>
        </w:tc>
        <w:tc>
          <w:tcPr>
            <w:tcW w:w="709" w:type="dxa"/>
          </w:tcPr>
          <w:p w14:paraId="7C1AA3D1" w14:textId="41D37868" w:rsidR="00F75646" w:rsidRPr="000E1730" w:rsidRDefault="00F75646" w:rsidP="00F75646">
            <w:pPr>
              <w:pStyle w:val="Tabela-zawarto"/>
              <w:jc w:val="center"/>
            </w:pPr>
          </w:p>
        </w:tc>
        <w:tc>
          <w:tcPr>
            <w:tcW w:w="709" w:type="dxa"/>
          </w:tcPr>
          <w:p w14:paraId="41CC7DAB" w14:textId="7EFE47EF" w:rsidR="00F75646" w:rsidRPr="000E1730" w:rsidRDefault="00F75646" w:rsidP="00F75646">
            <w:pPr>
              <w:pStyle w:val="Tabela-zawarto"/>
              <w:jc w:val="center"/>
            </w:pPr>
          </w:p>
        </w:tc>
        <w:tc>
          <w:tcPr>
            <w:tcW w:w="4412" w:type="dxa"/>
            <w:gridSpan w:val="3"/>
          </w:tcPr>
          <w:p w14:paraId="5CFDD506" w14:textId="77777777" w:rsidR="00F75646" w:rsidRPr="000E1730" w:rsidRDefault="00F75646" w:rsidP="00F75646">
            <w:pPr>
              <w:pStyle w:val="Tabela-zawarto"/>
              <w:jc w:val="center"/>
            </w:pPr>
          </w:p>
        </w:tc>
      </w:tr>
      <w:tr w:rsidR="00F75646" w:rsidRPr="000E1730" w14:paraId="2B6A11E4" w14:textId="77777777" w:rsidTr="00A634A1">
        <w:trPr>
          <w:jc w:val="center"/>
        </w:trPr>
        <w:tc>
          <w:tcPr>
            <w:tcW w:w="576" w:type="dxa"/>
          </w:tcPr>
          <w:p w14:paraId="4E1C6E5C" w14:textId="77777777" w:rsidR="00F75646" w:rsidRPr="000E1730" w:rsidRDefault="00F75646" w:rsidP="00F75646">
            <w:pPr>
              <w:pStyle w:val="Tabela-zawarto"/>
            </w:pPr>
          </w:p>
        </w:tc>
        <w:tc>
          <w:tcPr>
            <w:tcW w:w="3247" w:type="dxa"/>
          </w:tcPr>
          <w:p w14:paraId="33C294B1" w14:textId="77777777" w:rsidR="00F75646" w:rsidRPr="000E1730" w:rsidRDefault="00F75646" w:rsidP="00F75646">
            <w:pPr>
              <w:pStyle w:val="Tabela-zawarto"/>
              <w:rPr>
                <w:lang w:val="en-US"/>
              </w:rPr>
            </w:pPr>
            <w:r w:rsidRPr="000E1730">
              <w:rPr>
                <w:lang w:val="en-US"/>
              </w:rPr>
              <w:t xml:space="preserve">-   -   -   </w:t>
            </w:r>
            <w:r w:rsidRPr="000E1730">
              <w:t xml:space="preserve">-   </w:t>
            </w:r>
            <w:r w:rsidRPr="000E1730">
              <w:rPr>
                <w:lang w:val="en-US"/>
              </w:rPr>
              <w:t>AccountType</w:t>
            </w:r>
          </w:p>
        </w:tc>
        <w:tc>
          <w:tcPr>
            <w:tcW w:w="3827" w:type="dxa"/>
          </w:tcPr>
          <w:p w14:paraId="4ACF18E6" w14:textId="77777777" w:rsidR="00F75646" w:rsidRPr="000E1730" w:rsidRDefault="00F75646" w:rsidP="00F75646">
            <w:pPr>
              <w:pStyle w:val="Tabela-zawarto"/>
              <w:rPr>
                <w:rFonts w:cs="Arial"/>
              </w:rPr>
            </w:pPr>
            <w:r w:rsidRPr="000E1730">
              <w:rPr>
                <w:rFonts w:cs="Arial"/>
              </w:rPr>
              <w:t>Typ rachunku</w:t>
            </w:r>
          </w:p>
        </w:tc>
        <w:tc>
          <w:tcPr>
            <w:tcW w:w="709" w:type="dxa"/>
          </w:tcPr>
          <w:p w14:paraId="33ADF058" w14:textId="77777777" w:rsidR="00F75646" w:rsidRPr="000E1730" w:rsidRDefault="00F75646" w:rsidP="00F75646">
            <w:pPr>
              <w:pStyle w:val="Tabela-zawarto"/>
              <w:jc w:val="center"/>
            </w:pPr>
          </w:p>
        </w:tc>
        <w:tc>
          <w:tcPr>
            <w:tcW w:w="709" w:type="dxa"/>
          </w:tcPr>
          <w:p w14:paraId="44C11DF2" w14:textId="04BF22FD" w:rsidR="00F75646" w:rsidRPr="000E1730" w:rsidRDefault="00F75646" w:rsidP="00F75646">
            <w:pPr>
              <w:pStyle w:val="Tabela-zawarto"/>
              <w:jc w:val="center"/>
            </w:pPr>
          </w:p>
        </w:tc>
        <w:tc>
          <w:tcPr>
            <w:tcW w:w="709" w:type="dxa"/>
          </w:tcPr>
          <w:p w14:paraId="05FB1E27" w14:textId="250B7CD8" w:rsidR="00F75646" w:rsidRPr="000E1730" w:rsidRDefault="00F75646" w:rsidP="00F75646">
            <w:pPr>
              <w:pStyle w:val="Tabela-zawarto"/>
              <w:jc w:val="center"/>
            </w:pPr>
          </w:p>
        </w:tc>
        <w:tc>
          <w:tcPr>
            <w:tcW w:w="4412" w:type="dxa"/>
            <w:gridSpan w:val="3"/>
          </w:tcPr>
          <w:p w14:paraId="0DC0758B" w14:textId="77777777" w:rsidR="00F75646" w:rsidRPr="000E1730" w:rsidRDefault="00F75646" w:rsidP="00F75646">
            <w:pPr>
              <w:pStyle w:val="Tabela-zawarto"/>
              <w:jc w:val="center"/>
            </w:pPr>
          </w:p>
        </w:tc>
      </w:tr>
      <w:tr w:rsidR="00F75646" w:rsidRPr="000E1730" w14:paraId="64F64EFB" w14:textId="77777777" w:rsidTr="00A634A1">
        <w:trPr>
          <w:jc w:val="center"/>
        </w:trPr>
        <w:tc>
          <w:tcPr>
            <w:tcW w:w="576" w:type="dxa"/>
          </w:tcPr>
          <w:p w14:paraId="1F3D1ABE" w14:textId="77777777" w:rsidR="00F75646" w:rsidRPr="000E1730" w:rsidRDefault="00F75646" w:rsidP="00F75646">
            <w:pPr>
              <w:pStyle w:val="Tabela-zawarto"/>
            </w:pPr>
          </w:p>
        </w:tc>
        <w:tc>
          <w:tcPr>
            <w:tcW w:w="3247" w:type="dxa"/>
          </w:tcPr>
          <w:p w14:paraId="0637A65F" w14:textId="77777777" w:rsidR="00F75646" w:rsidRPr="000E1730" w:rsidRDefault="00F75646" w:rsidP="00F75646">
            <w:pPr>
              <w:pStyle w:val="Tabela-zawarto"/>
            </w:pPr>
            <w:r w:rsidRPr="000E1730">
              <w:t xml:space="preserve">-   -   -   </w:t>
            </w:r>
            <w:r w:rsidRPr="00B43D17">
              <w:t>OrderedAmount</w:t>
            </w:r>
          </w:p>
        </w:tc>
        <w:tc>
          <w:tcPr>
            <w:tcW w:w="3827" w:type="dxa"/>
          </w:tcPr>
          <w:p w14:paraId="1FF63898" w14:textId="77777777" w:rsidR="00F75646" w:rsidRPr="000E1730" w:rsidRDefault="00F75646" w:rsidP="00F75646">
            <w:pPr>
              <w:pStyle w:val="Tabela-zawarto"/>
              <w:rPr>
                <w:rFonts w:cs="Arial"/>
              </w:rPr>
            </w:pPr>
            <w:r w:rsidRPr="000E1730">
              <w:rPr>
                <w:rFonts w:cs="Arial"/>
              </w:rPr>
              <w:t>Zadeklarowana przez klienta kwota w</w:t>
            </w:r>
            <w:r>
              <w:rPr>
                <w:rFonts w:cs="Arial"/>
              </w:rPr>
              <w:t>y</w:t>
            </w:r>
            <w:r w:rsidRPr="000E1730">
              <w:rPr>
                <w:rFonts w:cs="Arial"/>
              </w:rPr>
              <w:t>płaty</w:t>
            </w:r>
          </w:p>
        </w:tc>
        <w:tc>
          <w:tcPr>
            <w:tcW w:w="709" w:type="dxa"/>
          </w:tcPr>
          <w:p w14:paraId="5D11FEE1" w14:textId="72CFF5A6" w:rsidR="00F75646" w:rsidRDefault="00F75646" w:rsidP="00F75646">
            <w:pPr>
              <w:pStyle w:val="Tabela-zawarto"/>
              <w:jc w:val="center"/>
            </w:pPr>
            <w:r>
              <w:t>W</w:t>
            </w:r>
          </w:p>
        </w:tc>
        <w:tc>
          <w:tcPr>
            <w:tcW w:w="709" w:type="dxa"/>
          </w:tcPr>
          <w:p w14:paraId="761EB9E1" w14:textId="32EA2ECB" w:rsidR="00F75646" w:rsidRDefault="00F75646" w:rsidP="00F75646">
            <w:pPr>
              <w:pStyle w:val="Tabela-zawarto"/>
              <w:jc w:val="center"/>
            </w:pPr>
            <w:r>
              <w:t>W</w:t>
            </w:r>
          </w:p>
        </w:tc>
        <w:tc>
          <w:tcPr>
            <w:tcW w:w="709" w:type="dxa"/>
          </w:tcPr>
          <w:p w14:paraId="43E5EDE5" w14:textId="3FA69E96" w:rsidR="00F75646" w:rsidRPr="000E1730" w:rsidRDefault="00F75646" w:rsidP="00F75646">
            <w:pPr>
              <w:pStyle w:val="Tabela-zawarto"/>
              <w:jc w:val="center"/>
            </w:pPr>
            <w:r>
              <w:t>W</w:t>
            </w:r>
          </w:p>
        </w:tc>
        <w:tc>
          <w:tcPr>
            <w:tcW w:w="4412" w:type="dxa"/>
            <w:gridSpan w:val="3"/>
          </w:tcPr>
          <w:p w14:paraId="66E43963" w14:textId="77777777" w:rsidR="00F75646" w:rsidRDefault="00F75646" w:rsidP="00F75646">
            <w:pPr>
              <w:pStyle w:val="Tabela-zawarto"/>
              <w:jc w:val="center"/>
            </w:pPr>
            <w:r>
              <w:t>Zadeklarowana przez klienta kwota wypłaty</w:t>
            </w:r>
            <w:r w:rsidRPr="000E1730">
              <w:t xml:space="preserve"> </w:t>
            </w:r>
          </w:p>
          <w:p w14:paraId="5C7A8AF1" w14:textId="77777777" w:rsidR="00F75646" w:rsidRDefault="00F75646" w:rsidP="00F75646">
            <w:pPr>
              <w:pStyle w:val="Tabela-zawarto"/>
              <w:jc w:val="center"/>
            </w:pPr>
          </w:p>
          <w:p w14:paraId="643122AE" w14:textId="77777777" w:rsidR="00F75646" w:rsidRDefault="00F75646" w:rsidP="00F75646">
            <w:pPr>
              <w:pStyle w:val="Tabela-zawarto"/>
              <w:jc w:val="center"/>
            </w:pPr>
            <w:r w:rsidRPr="000E1730">
              <w:t xml:space="preserve">Całość kwoty nie powinna przekraczać 15 znaków </w:t>
            </w:r>
          </w:p>
          <w:p w14:paraId="4C0C52F7" w14:textId="77777777" w:rsidR="00F75646" w:rsidRDefault="00F75646" w:rsidP="00F75646">
            <w:pPr>
              <w:pStyle w:val="Tabela-zawarto"/>
              <w:jc w:val="center"/>
            </w:pPr>
            <w:r w:rsidRPr="000E1730">
              <w:t>w tym do 2 miejsc po przecinku</w:t>
            </w:r>
          </w:p>
          <w:p w14:paraId="0FD79AD6" w14:textId="77777777" w:rsidR="00F75646" w:rsidRDefault="00F75646" w:rsidP="00F75646">
            <w:pPr>
              <w:pStyle w:val="Tabela-zawarto"/>
              <w:jc w:val="center"/>
            </w:pPr>
          </w:p>
          <w:p w14:paraId="5D5BB3B2" w14:textId="77777777" w:rsidR="00F75646" w:rsidRDefault="00F75646" w:rsidP="00F75646">
            <w:pPr>
              <w:pStyle w:val="Tabela-zawarto"/>
              <w:jc w:val="center"/>
            </w:pPr>
            <w:r>
              <w:t xml:space="preserve">Kwota wypłaty wyrażona jest w walucie określonej przez atrybut </w:t>
            </w:r>
            <w:r w:rsidRPr="001C2F99">
              <w:t>AmountCurrencyIdentificationCode</w:t>
            </w:r>
            <w:r>
              <w:t xml:space="preserve">. Nie musi to być waluta rachunku klienta </w:t>
            </w:r>
          </w:p>
          <w:p w14:paraId="22099719" w14:textId="77777777" w:rsidR="00F75646" w:rsidRPr="000E1730" w:rsidRDefault="00F75646" w:rsidP="00F75646">
            <w:pPr>
              <w:pStyle w:val="Tabela-zawarto"/>
              <w:jc w:val="center"/>
            </w:pPr>
            <w:r>
              <w:t>Jeśli atrybut nie został określony to domyślnie przyjmowana jest waluta PLN</w:t>
            </w:r>
          </w:p>
        </w:tc>
      </w:tr>
      <w:tr w:rsidR="00F75646" w:rsidRPr="000E1730" w14:paraId="57F7FD9C" w14:textId="77777777" w:rsidTr="00A634A1">
        <w:trPr>
          <w:jc w:val="center"/>
        </w:trPr>
        <w:tc>
          <w:tcPr>
            <w:tcW w:w="576" w:type="dxa"/>
          </w:tcPr>
          <w:p w14:paraId="546D6978" w14:textId="77777777" w:rsidR="00F75646" w:rsidRPr="000E1730" w:rsidRDefault="00F75646" w:rsidP="00F75646">
            <w:pPr>
              <w:pStyle w:val="Tabela-zawarto"/>
            </w:pPr>
          </w:p>
        </w:tc>
        <w:tc>
          <w:tcPr>
            <w:tcW w:w="3247" w:type="dxa"/>
          </w:tcPr>
          <w:p w14:paraId="04740274" w14:textId="613AD101" w:rsidR="00F75646" w:rsidRPr="000E1730" w:rsidRDefault="00F75646" w:rsidP="00F75646">
            <w:pPr>
              <w:pStyle w:val="Tabela-zawarto"/>
            </w:pPr>
            <w:r w:rsidRPr="000E1730">
              <w:t xml:space="preserve">-   -   -   </w:t>
            </w:r>
            <w:r w:rsidRPr="00981E61">
              <w:t>ImmediatePmt</w:t>
            </w:r>
          </w:p>
        </w:tc>
        <w:tc>
          <w:tcPr>
            <w:tcW w:w="3827" w:type="dxa"/>
          </w:tcPr>
          <w:p w14:paraId="718ED828" w14:textId="2870F200" w:rsidR="00F75646" w:rsidRPr="000E1730" w:rsidRDefault="00F75646" w:rsidP="00F75646">
            <w:pPr>
              <w:pStyle w:val="Tabela-zawarto"/>
              <w:rPr>
                <w:rFonts w:cs="Arial"/>
              </w:rPr>
            </w:pPr>
            <w:r w:rsidRPr="000E1730">
              <w:t>Wskaźnik pilności wykonania przelewu</w:t>
            </w:r>
          </w:p>
        </w:tc>
        <w:tc>
          <w:tcPr>
            <w:tcW w:w="709" w:type="dxa"/>
          </w:tcPr>
          <w:p w14:paraId="10076355" w14:textId="77777777" w:rsidR="00F75646" w:rsidRDefault="00F75646" w:rsidP="00F75646">
            <w:pPr>
              <w:pStyle w:val="Tabela-zawarto"/>
              <w:jc w:val="center"/>
            </w:pPr>
          </w:p>
        </w:tc>
        <w:tc>
          <w:tcPr>
            <w:tcW w:w="709" w:type="dxa"/>
          </w:tcPr>
          <w:p w14:paraId="067A5D78" w14:textId="1000AD4A" w:rsidR="00F75646" w:rsidRDefault="00F75646" w:rsidP="00F75646">
            <w:pPr>
              <w:pStyle w:val="Tabela-zawarto"/>
              <w:jc w:val="center"/>
            </w:pPr>
            <w:r>
              <w:t>O</w:t>
            </w:r>
          </w:p>
        </w:tc>
        <w:tc>
          <w:tcPr>
            <w:tcW w:w="709" w:type="dxa"/>
          </w:tcPr>
          <w:p w14:paraId="1F6070CE" w14:textId="0504A7B5" w:rsidR="00F75646" w:rsidRDefault="00F75646" w:rsidP="00F75646">
            <w:pPr>
              <w:pStyle w:val="Tabela-zawarto"/>
              <w:jc w:val="center"/>
            </w:pPr>
            <w:r>
              <w:t>O</w:t>
            </w:r>
          </w:p>
        </w:tc>
        <w:tc>
          <w:tcPr>
            <w:tcW w:w="4412" w:type="dxa"/>
            <w:gridSpan w:val="3"/>
          </w:tcPr>
          <w:p w14:paraId="1EA28A98" w14:textId="77777777" w:rsidR="00F75646" w:rsidRPr="00790CE4" w:rsidRDefault="00F75646" w:rsidP="00F75646">
            <w:pPr>
              <w:pStyle w:val="Tabela-zawarto"/>
              <w:jc w:val="center"/>
            </w:pPr>
            <w:r w:rsidRPr="00790CE4">
              <w:t>Priorytet (False/True)</w:t>
            </w:r>
          </w:p>
          <w:p w14:paraId="5CABB9C4" w14:textId="77777777" w:rsidR="00F75646" w:rsidRPr="00790CE4" w:rsidRDefault="00F75646" w:rsidP="00F75646">
            <w:pPr>
              <w:pStyle w:val="Tabela-zawarto"/>
              <w:numPr>
                <w:ilvl w:val="0"/>
                <w:numId w:val="19"/>
              </w:numPr>
            </w:pPr>
            <w:r w:rsidRPr="00790CE4">
              <w:t>True = wysoki</w:t>
            </w:r>
          </w:p>
          <w:p w14:paraId="51D448C1" w14:textId="15D9D033" w:rsidR="00F75646" w:rsidRDefault="00F75646" w:rsidP="00F75646">
            <w:pPr>
              <w:pStyle w:val="Tabela-zawarto"/>
              <w:numPr>
                <w:ilvl w:val="0"/>
                <w:numId w:val="19"/>
              </w:numPr>
            </w:pPr>
            <w:r w:rsidRPr="00790CE4">
              <w:t>False = normalny</w:t>
            </w:r>
          </w:p>
        </w:tc>
      </w:tr>
      <w:tr w:rsidR="002640F1" w:rsidRPr="000E1730" w14:paraId="08BA0E26" w14:textId="77777777" w:rsidTr="00A634A1">
        <w:trPr>
          <w:jc w:val="center"/>
        </w:trPr>
        <w:tc>
          <w:tcPr>
            <w:tcW w:w="576" w:type="dxa"/>
            <w:vAlign w:val="center"/>
          </w:tcPr>
          <w:p w14:paraId="5840D62A" w14:textId="77777777" w:rsidR="002640F1" w:rsidRPr="000E1730" w:rsidRDefault="002640F1" w:rsidP="002640F1">
            <w:pPr>
              <w:pStyle w:val="Tabela-zawarto"/>
              <w:jc w:val="center"/>
            </w:pPr>
            <w:r w:rsidRPr="000E1730">
              <w:t>B-20</w:t>
            </w:r>
          </w:p>
        </w:tc>
        <w:tc>
          <w:tcPr>
            <w:tcW w:w="3247" w:type="dxa"/>
            <w:vAlign w:val="center"/>
          </w:tcPr>
          <w:p w14:paraId="4A64E113" w14:textId="77777777" w:rsidR="002640F1" w:rsidRPr="000E1730" w:rsidRDefault="002640F1" w:rsidP="002640F1">
            <w:pPr>
              <w:pStyle w:val="Tabela-zawarto"/>
              <w:ind w:left="432" w:hanging="432"/>
            </w:pPr>
            <w:r>
              <w:rPr>
                <w:lang w:val="en-US"/>
              </w:rPr>
              <w:t xml:space="preserve">-   -   -   </w:t>
            </w:r>
            <w:r w:rsidRPr="000E1730">
              <w:t>RemittanceInformation</w:t>
            </w:r>
          </w:p>
        </w:tc>
        <w:tc>
          <w:tcPr>
            <w:tcW w:w="3827" w:type="dxa"/>
          </w:tcPr>
          <w:p w14:paraId="1B1B6B40" w14:textId="77777777" w:rsidR="002640F1" w:rsidRPr="000E1730" w:rsidRDefault="002640F1" w:rsidP="002640F1">
            <w:pPr>
              <w:pStyle w:val="Tabela-zawarto"/>
            </w:pPr>
            <w:r w:rsidRPr="000E1730">
              <w:t>Informacje o szczegółach płatności regulowanej w ramach transakcji (tytułem)</w:t>
            </w:r>
          </w:p>
        </w:tc>
        <w:tc>
          <w:tcPr>
            <w:tcW w:w="709" w:type="dxa"/>
          </w:tcPr>
          <w:p w14:paraId="46B506D6" w14:textId="2F0FD9A4" w:rsidR="002640F1" w:rsidRDefault="002640F1" w:rsidP="002640F1">
            <w:pPr>
              <w:pStyle w:val="Tabela-zawarto"/>
              <w:jc w:val="center"/>
            </w:pPr>
            <w:r>
              <w:t>W</w:t>
            </w:r>
          </w:p>
        </w:tc>
        <w:tc>
          <w:tcPr>
            <w:tcW w:w="709" w:type="dxa"/>
          </w:tcPr>
          <w:p w14:paraId="5C4A1F44" w14:textId="166BF57A" w:rsidR="002640F1" w:rsidRDefault="002640F1" w:rsidP="002640F1">
            <w:pPr>
              <w:pStyle w:val="Tabela-zawarto"/>
              <w:jc w:val="center"/>
            </w:pPr>
            <w:r>
              <w:t>W</w:t>
            </w:r>
          </w:p>
        </w:tc>
        <w:tc>
          <w:tcPr>
            <w:tcW w:w="709" w:type="dxa"/>
          </w:tcPr>
          <w:p w14:paraId="05EE2575" w14:textId="13CDE154" w:rsidR="002640F1" w:rsidRDefault="002640F1" w:rsidP="002640F1">
            <w:pPr>
              <w:pStyle w:val="Tabela-zawarto"/>
              <w:jc w:val="center"/>
            </w:pPr>
            <w:r>
              <w:t>W</w:t>
            </w:r>
          </w:p>
        </w:tc>
        <w:tc>
          <w:tcPr>
            <w:tcW w:w="4412" w:type="dxa"/>
            <w:gridSpan w:val="3"/>
          </w:tcPr>
          <w:p w14:paraId="1C1FBD9E" w14:textId="77777777" w:rsidR="002640F1" w:rsidRDefault="002640F1" w:rsidP="002640F1">
            <w:pPr>
              <w:pStyle w:val="Tabela-zawarto"/>
              <w:jc w:val="center"/>
            </w:pPr>
          </w:p>
        </w:tc>
      </w:tr>
      <w:tr w:rsidR="002640F1" w:rsidRPr="000E1730" w14:paraId="3702C7ED" w14:textId="77777777" w:rsidTr="00A634A1">
        <w:trPr>
          <w:jc w:val="center"/>
        </w:trPr>
        <w:tc>
          <w:tcPr>
            <w:tcW w:w="576" w:type="dxa"/>
            <w:vAlign w:val="center"/>
          </w:tcPr>
          <w:p w14:paraId="64BD80AC" w14:textId="77777777" w:rsidR="002640F1" w:rsidRPr="000E1730" w:rsidRDefault="002640F1" w:rsidP="002640F1">
            <w:pPr>
              <w:pStyle w:val="Tabela-zawarto"/>
              <w:jc w:val="center"/>
            </w:pPr>
          </w:p>
        </w:tc>
        <w:tc>
          <w:tcPr>
            <w:tcW w:w="3247" w:type="dxa"/>
            <w:vAlign w:val="center"/>
          </w:tcPr>
          <w:p w14:paraId="54FE4184" w14:textId="77777777" w:rsidR="002640F1" w:rsidRPr="000E1730" w:rsidRDefault="002640F1" w:rsidP="002640F1">
            <w:pPr>
              <w:pStyle w:val="Tabela-zawarto"/>
              <w:ind w:left="432" w:hanging="432"/>
            </w:pPr>
            <w:r>
              <w:rPr>
                <w:lang w:val="en-US"/>
              </w:rPr>
              <w:t xml:space="preserve">-   -   -   -   </w:t>
            </w:r>
            <w:r w:rsidRPr="000E1730">
              <w:t>PmtId</w:t>
            </w:r>
          </w:p>
        </w:tc>
        <w:tc>
          <w:tcPr>
            <w:tcW w:w="3827" w:type="dxa"/>
          </w:tcPr>
          <w:p w14:paraId="39244889" w14:textId="77777777" w:rsidR="002640F1" w:rsidRPr="000E1730" w:rsidRDefault="002640F1" w:rsidP="002640F1">
            <w:pPr>
              <w:pStyle w:val="Tabela-zawarto"/>
            </w:pPr>
            <w:r w:rsidRPr="000E1730">
              <w:t>Nadany przez beneficjenta identyfikator płatności regulowanej w ramach transakcji</w:t>
            </w:r>
          </w:p>
        </w:tc>
        <w:tc>
          <w:tcPr>
            <w:tcW w:w="709" w:type="dxa"/>
          </w:tcPr>
          <w:p w14:paraId="49A11265" w14:textId="77777777" w:rsidR="002640F1" w:rsidRDefault="002640F1" w:rsidP="002640F1">
            <w:pPr>
              <w:pStyle w:val="Tabela-zawarto"/>
              <w:jc w:val="center"/>
            </w:pPr>
          </w:p>
        </w:tc>
        <w:tc>
          <w:tcPr>
            <w:tcW w:w="709" w:type="dxa"/>
          </w:tcPr>
          <w:p w14:paraId="31BD94E1" w14:textId="29D41E74" w:rsidR="002640F1" w:rsidRDefault="002640F1" w:rsidP="002640F1">
            <w:pPr>
              <w:pStyle w:val="Tabela-zawarto"/>
              <w:jc w:val="center"/>
            </w:pPr>
          </w:p>
        </w:tc>
        <w:tc>
          <w:tcPr>
            <w:tcW w:w="709" w:type="dxa"/>
          </w:tcPr>
          <w:p w14:paraId="3FFF729B" w14:textId="229E660C" w:rsidR="002640F1" w:rsidRDefault="002640F1" w:rsidP="002640F1">
            <w:pPr>
              <w:pStyle w:val="Tabela-zawarto"/>
              <w:jc w:val="center"/>
            </w:pPr>
          </w:p>
        </w:tc>
        <w:tc>
          <w:tcPr>
            <w:tcW w:w="4412" w:type="dxa"/>
            <w:gridSpan w:val="3"/>
          </w:tcPr>
          <w:p w14:paraId="45DC7F0C" w14:textId="77777777" w:rsidR="002640F1" w:rsidRDefault="002640F1" w:rsidP="002640F1">
            <w:pPr>
              <w:pStyle w:val="Tabela-zawarto"/>
              <w:jc w:val="center"/>
            </w:pPr>
          </w:p>
        </w:tc>
      </w:tr>
      <w:tr w:rsidR="002640F1" w:rsidRPr="000E1730" w14:paraId="35C5A4DF" w14:textId="77777777" w:rsidTr="00A634A1">
        <w:trPr>
          <w:jc w:val="center"/>
        </w:trPr>
        <w:tc>
          <w:tcPr>
            <w:tcW w:w="576" w:type="dxa"/>
            <w:vAlign w:val="center"/>
          </w:tcPr>
          <w:p w14:paraId="00BC9D67" w14:textId="77777777" w:rsidR="002640F1" w:rsidRPr="00815B23" w:rsidRDefault="002640F1" w:rsidP="002640F1">
            <w:pPr>
              <w:pStyle w:val="Tabela-zawarto"/>
              <w:jc w:val="center"/>
            </w:pPr>
          </w:p>
        </w:tc>
        <w:tc>
          <w:tcPr>
            <w:tcW w:w="3247" w:type="dxa"/>
            <w:shd w:val="clear" w:color="auto" w:fill="00FFFF"/>
            <w:vAlign w:val="center"/>
          </w:tcPr>
          <w:p w14:paraId="5EEF24C6" w14:textId="77777777" w:rsidR="002640F1" w:rsidRPr="00BC6CB7" w:rsidRDefault="002640F1" w:rsidP="002640F1">
            <w:pPr>
              <w:pStyle w:val="Tabela-zawarto"/>
              <w:ind w:left="432" w:hanging="432"/>
            </w:pPr>
            <w:r>
              <w:t>-   -   -   -   Memo</w:t>
            </w:r>
            <w:r>
              <w:tab/>
              <w:t xml:space="preserve">                   </w:t>
            </w:r>
            <w:r w:rsidRPr="00BC6CB7">
              <w:rPr>
                <w:b/>
              </w:rPr>
              <w:t>XOR</w:t>
            </w:r>
          </w:p>
        </w:tc>
        <w:tc>
          <w:tcPr>
            <w:tcW w:w="3827" w:type="dxa"/>
          </w:tcPr>
          <w:p w14:paraId="1762AE27" w14:textId="77777777" w:rsidR="002640F1" w:rsidRPr="000E1730" w:rsidRDefault="002640F1" w:rsidP="002640F1">
            <w:pPr>
              <w:pStyle w:val="Tabela-zawarto"/>
            </w:pPr>
            <w:r w:rsidRPr="000E1730">
              <w:t>Opis szczegółów płatności w postaci niesformatowanej</w:t>
            </w:r>
          </w:p>
        </w:tc>
        <w:tc>
          <w:tcPr>
            <w:tcW w:w="709" w:type="dxa"/>
          </w:tcPr>
          <w:p w14:paraId="437D80B1" w14:textId="0E1D37A1" w:rsidR="002640F1" w:rsidRDefault="002640F1" w:rsidP="002640F1">
            <w:pPr>
              <w:pStyle w:val="Tabela-zawarto"/>
              <w:jc w:val="center"/>
            </w:pPr>
            <w:r>
              <w:t>O</w:t>
            </w:r>
          </w:p>
        </w:tc>
        <w:tc>
          <w:tcPr>
            <w:tcW w:w="709" w:type="dxa"/>
          </w:tcPr>
          <w:p w14:paraId="53E4C99E" w14:textId="434B86C1" w:rsidR="002640F1" w:rsidRDefault="002640F1" w:rsidP="002640F1">
            <w:pPr>
              <w:pStyle w:val="Tabela-zawarto"/>
              <w:jc w:val="center"/>
            </w:pPr>
            <w:r>
              <w:t>O</w:t>
            </w:r>
          </w:p>
        </w:tc>
        <w:tc>
          <w:tcPr>
            <w:tcW w:w="709" w:type="dxa"/>
          </w:tcPr>
          <w:p w14:paraId="3FBFD487" w14:textId="51055042" w:rsidR="002640F1" w:rsidRDefault="002640F1" w:rsidP="002640F1">
            <w:pPr>
              <w:pStyle w:val="Tabela-zawarto"/>
              <w:jc w:val="center"/>
            </w:pPr>
            <w:r>
              <w:t>O</w:t>
            </w:r>
          </w:p>
        </w:tc>
        <w:tc>
          <w:tcPr>
            <w:tcW w:w="4412" w:type="dxa"/>
            <w:gridSpan w:val="3"/>
          </w:tcPr>
          <w:p w14:paraId="3D490806" w14:textId="77777777" w:rsidR="002640F1" w:rsidRDefault="002640F1" w:rsidP="002640F1">
            <w:pPr>
              <w:pStyle w:val="Tabela-zawarto"/>
              <w:jc w:val="center"/>
            </w:pPr>
            <w:r w:rsidRPr="00322526">
              <w:t xml:space="preserve">Szczegóły </w:t>
            </w:r>
            <w:r>
              <w:t>zlecenia wypłaty gotówki</w:t>
            </w:r>
          </w:p>
        </w:tc>
      </w:tr>
      <w:tr w:rsidR="002640F1" w:rsidRPr="000E1730" w14:paraId="1D280A45" w14:textId="77777777" w:rsidTr="00A634A1">
        <w:trPr>
          <w:jc w:val="center"/>
        </w:trPr>
        <w:tc>
          <w:tcPr>
            <w:tcW w:w="576" w:type="dxa"/>
            <w:tcBorders>
              <w:bottom w:val="dashed" w:sz="4" w:space="0" w:color="auto"/>
            </w:tcBorders>
            <w:vAlign w:val="center"/>
          </w:tcPr>
          <w:p w14:paraId="7A52DEEB" w14:textId="77777777" w:rsidR="002640F1" w:rsidRPr="00815B23" w:rsidRDefault="002640F1" w:rsidP="002640F1">
            <w:pPr>
              <w:pStyle w:val="Tabela-zawarto"/>
              <w:jc w:val="center"/>
            </w:pPr>
          </w:p>
        </w:tc>
        <w:tc>
          <w:tcPr>
            <w:tcW w:w="3247" w:type="dxa"/>
            <w:tcBorders>
              <w:bottom w:val="dashed" w:sz="4" w:space="0" w:color="auto"/>
            </w:tcBorders>
            <w:shd w:val="clear" w:color="auto" w:fill="00FFFF"/>
            <w:vAlign w:val="center"/>
          </w:tcPr>
          <w:p w14:paraId="583ECA64" w14:textId="77777777" w:rsidR="002640F1" w:rsidRPr="00BC6CB7" w:rsidRDefault="002640F1" w:rsidP="002640F1">
            <w:pPr>
              <w:pStyle w:val="Tabela-zawarto"/>
              <w:ind w:left="432" w:hanging="432"/>
            </w:pPr>
            <w:r>
              <w:t>-   -   -   -   Unstrd</w:t>
            </w:r>
            <w:r>
              <w:tab/>
              <w:t xml:space="preserve">                   </w:t>
            </w:r>
            <w:r w:rsidRPr="00BC6CB7">
              <w:rPr>
                <w:b/>
              </w:rPr>
              <w:t>XOR</w:t>
            </w:r>
          </w:p>
        </w:tc>
        <w:tc>
          <w:tcPr>
            <w:tcW w:w="3827" w:type="dxa"/>
          </w:tcPr>
          <w:p w14:paraId="7BE74341" w14:textId="77777777" w:rsidR="002640F1" w:rsidRPr="000E1730" w:rsidRDefault="002640F1" w:rsidP="002640F1">
            <w:pPr>
              <w:pStyle w:val="Tabela-zawarto"/>
            </w:pPr>
            <w:r>
              <w:t>Szczegóły płatności w postaci nieustrukturalizowanej</w:t>
            </w:r>
          </w:p>
        </w:tc>
        <w:tc>
          <w:tcPr>
            <w:tcW w:w="709" w:type="dxa"/>
          </w:tcPr>
          <w:p w14:paraId="73BE0CDD" w14:textId="77777777" w:rsidR="002640F1" w:rsidRDefault="002640F1" w:rsidP="002640F1">
            <w:pPr>
              <w:pStyle w:val="Tabela-zawarto"/>
              <w:jc w:val="center"/>
            </w:pPr>
          </w:p>
        </w:tc>
        <w:tc>
          <w:tcPr>
            <w:tcW w:w="709" w:type="dxa"/>
          </w:tcPr>
          <w:p w14:paraId="24F54919" w14:textId="40BED354" w:rsidR="002640F1" w:rsidRDefault="002640F1" w:rsidP="002640F1">
            <w:pPr>
              <w:pStyle w:val="Tabela-zawarto"/>
              <w:jc w:val="center"/>
            </w:pPr>
          </w:p>
        </w:tc>
        <w:tc>
          <w:tcPr>
            <w:tcW w:w="709" w:type="dxa"/>
          </w:tcPr>
          <w:p w14:paraId="720C0826" w14:textId="0B17A3D8" w:rsidR="002640F1" w:rsidRDefault="002640F1" w:rsidP="002640F1">
            <w:pPr>
              <w:pStyle w:val="Tabela-zawarto"/>
              <w:jc w:val="center"/>
            </w:pPr>
          </w:p>
        </w:tc>
        <w:tc>
          <w:tcPr>
            <w:tcW w:w="4412" w:type="dxa"/>
            <w:gridSpan w:val="3"/>
          </w:tcPr>
          <w:p w14:paraId="52A19D9A" w14:textId="77777777" w:rsidR="002640F1" w:rsidRDefault="002640F1" w:rsidP="002640F1">
            <w:pPr>
              <w:pStyle w:val="Tabela-zawarto"/>
              <w:jc w:val="center"/>
            </w:pPr>
          </w:p>
        </w:tc>
      </w:tr>
      <w:tr w:rsidR="002640F1" w:rsidRPr="000E1730" w14:paraId="60BD9A08" w14:textId="77777777" w:rsidTr="00A634A1">
        <w:trPr>
          <w:jc w:val="center"/>
        </w:trPr>
        <w:tc>
          <w:tcPr>
            <w:tcW w:w="576" w:type="dxa"/>
            <w:tcBorders>
              <w:top w:val="dashed" w:sz="4" w:space="0" w:color="auto"/>
            </w:tcBorders>
            <w:vAlign w:val="center"/>
          </w:tcPr>
          <w:p w14:paraId="241EAD12" w14:textId="77777777" w:rsidR="002640F1" w:rsidRPr="000E1730" w:rsidRDefault="002640F1" w:rsidP="002640F1">
            <w:pPr>
              <w:pStyle w:val="Tabela-zawarto"/>
              <w:jc w:val="center"/>
              <w:rPr>
                <w:lang w:val="en-US"/>
              </w:rPr>
            </w:pPr>
            <w:r w:rsidRPr="000E1730">
              <w:rPr>
                <w:lang w:val="en-US"/>
              </w:rPr>
              <w:t>B-19</w:t>
            </w:r>
          </w:p>
        </w:tc>
        <w:tc>
          <w:tcPr>
            <w:tcW w:w="3247" w:type="dxa"/>
            <w:tcBorders>
              <w:top w:val="dashed" w:sz="4" w:space="0" w:color="auto"/>
            </w:tcBorders>
            <w:shd w:val="clear" w:color="auto" w:fill="00FFFF"/>
            <w:vAlign w:val="center"/>
          </w:tcPr>
          <w:p w14:paraId="47E24143" w14:textId="77777777" w:rsidR="002640F1" w:rsidRPr="000E1730" w:rsidRDefault="002640F1" w:rsidP="002640F1">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3827" w:type="dxa"/>
          </w:tcPr>
          <w:p w14:paraId="4DEE8A3F" w14:textId="77777777" w:rsidR="002640F1" w:rsidRPr="000E1730" w:rsidRDefault="002640F1" w:rsidP="002640F1">
            <w:pPr>
              <w:pStyle w:val="Tabela-zawarto"/>
            </w:pPr>
            <w:r w:rsidRPr="000E1730">
              <w:t>Szczegóły płatności w postaci sformatowanej</w:t>
            </w:r>
          </w:p>
        </w:tc>
        <w:tc>
          <w:tcPr>
            <w:tcW w:w="709" w:type="dxa"/>
          </w:tcPr>
          <w:p w14:paraId="72B629C7" w14:textId="77777777" w:rsidR="002640F1" w:rsidRDefault="002640F1" w:rsidP="002640F1">
            <w:pPr>
              <w:pStyle w:val="Tabela-zawarto"/>
              <w:jc w:val="center"/>
            </w:pPr>
          </w:p>
        </w:tc>
        <w:tc>
          <w:tcPr>
            <w:tcW w:w="709" w:type="dxa"/>
          </w:tcPr>
          <w:p w14:paraId="746050A9" w14:textId="5D0061D6" w:rsidR="002640F1" w:rsidRDefault="002640F1" w:rsidP="002640F1">
            <w:pPr>
              <w:pStyle w:val="Tabela-zawarto"/>
              <w:jc w:val="center"/>
            </w:pPr>
          </w:p>
        </w:tc>
        <w:tc>
          <w:tcPr>
            <w:tcW w:w="709" w:type="dxa"/>
          </w:tcPr>
          <w:p w14:paraId="533A63BC" w14:textId="7101FD53" w:rsidR="002640F1" w:rsidRDefault="002640F1" w:rsidP="002640F1">
            <w:pPr>
              <w:pStyle w:val="Tabela-zawarto"/>
              <w:jc w:val="center"/>
            </w:pPr>
          </w:p>
        </w:tc>
        <w:tc>
          <w:tcPr>
            <w:tcW w:w="4412" w:type="dxa"/>
            <w:gridSpan w:val="3"/>
          </w:tcPr>
          <w:p w14:paraId="0210FCC4" w14:textId="77777777" w:rsidR="002640F1" w:rsidRDefault="002640F1" w:rsidP="002640F1">
            <w:pPr>
              <w:pStyle w:val="Tabela-zawarto"/>
              <w:jc w:val="center"/>
            </w:pPr>
          </w:p>
        </w:tc>
      </w:tr>
      <w:tr w:rsidR="002640F1" w:rsidRPr="000E1730" w14:paraId="6B86A3F1" w14:textId="77777777" w:rsidTr="00A634A1">
        <w:trPr>
          <w:jc w:val="center"/>
        </w:trPr>
        <w:tc>
          <w:tcPr>
            <w:tcW w:w="576" w:type="dxa"/>
            <w:vAlign w:val="center"/>
          </w:tcPr>
          <w:p w14:paraId="64CB12E7" w14:textId="77777777" w:rsidR="002640F1" w:rsidRPr="00815B23" w:rsidRDefault="002640F1" w:rsidP="002640F1">
            <w:pPr>
              <w:pStyle w:val="Tabela-zawarto"/>
              <w:jc w:val="center"/>
            </w:pPr>
          </w:p>
        </w:tc>
        <w:tc>
          <w:tcPr>
            <w:tcW w:w="3247" w:type="dxa"/>
            <w:vAlign w:val="center"/>
          </w:tcPr>
          <w:p w14:paraId="5DA10B45" w14:textId="77777777" w:rsidR="002640F1" w:rsidRPr="000E1730" w:rsidRDefault="002640F1" w:rsidP="002640F1">
            <w:pPr>
              <w:pStyle w:val="Tabela-zawarto"/>
              <w:ind w:left="432" w:hanging="432"/>
              <w:rPr>
                <w:lang w:val="en-US"/>
              </w:rPr>
            </w:pPr>
            <w:r>
              <w:rPr>
                <w:lang w:val="en-US"/>
              </w:rPr>
              <w:t xml:space="preserve">-   -   -   -   -  </w:t>
            </w:r>
            <w:r w:rsidRPr="000E1730">
              <w:rPr>
                <w:lang w:val="en-US"/>
              </w:rPr>
              <w:t>DocumentIdentifier</w:t>
            </w:r>
          </w:p>
        </w:tc>
        <w:tc>
          <w:tcPr>
            <w:tcW w:w="3827" w:type="dxa"/>
          </w:tcPr>
          <w:p w14:paraId="063A50BA" w14:textId="77777777" w:rsidR="002640F1" w:rsidRPr="000E1730" w:rsidRDefault="002640F1" w:rsidP="002640F1">
            <w:pPr>
              <w:pStyle w:val="Tabela-zawarto"/>
            </w:pPr>
            <w:r w:rsidRPr="000E1730">
              <w:t>Identyfikator dokumentu stanowiącego podstawę płatności</w:t>
            </w:r>
          </w:p>
        </w:tc>
        <w:tc>
          <w:tcPr>
            <w:tcW w:w="709" w:type="dxa"/>
          </w:tcPr>
          <w:p w14:paraId="77620942" w14:textId="77777777" w:rsidR="002640F1" w:rsidRDefault="002640F1" w:rsidP="002640F1">
            <w:pPr>
              <w:pStyle w:val="Tabela-zawarto"/>
              <w:jc w:val="center"/>
            </w:pPr>
          </w:p>
        </w:tc>
        <w:tc>
          <w:tcPr>
            <w:tcW w:w="709" w:type="dxa"/>
          </w:tcPr>
          <w:p w14:paraId="5172C8F3" w14:textId="516DABBB" w:rsidR="002640F1" w:rsidRDefault="002640F1" w:rsidP="002640F1">
            <w:pPr>
              <w:pStyle w:val="Tabela-zawarto"/>
              <w:jc w:val="center"/>
            </w:pPr>
          </w:p>
        </w:tc>
        <w:tc>
          <w:tcPr>
            <w:tcW w:w="709" w:type="dxa"/>
          </w:tcPr>
          <w:p w14:paraId="0637B050" w14:textId="2E0358CF" w:rsidR="002640F1" w:rsidRDefault="002640F1" w:rsidP="002640F1">
            <w:pPr>
              <w:pStyle w:val="Tabela-zawarto"/>
              <w:jc w:val="center"/>
            </w:pPr>
          </w:p>
        </w:tc>
        <w:tc>
          <w:tcPr>
            <w:tcW w:w="4412" w:type="dxa"/>
            <w:gridSpan w:val="3"/>
          </w:tcPr>
          <w:p w14:paraId="21739E25" w14:textId="77777777" w:rsidR="002640F1" w:rsidRDefault="002640F1" w:rsidP="002640F1">
            <w:pPr>
              <w:pStyle w:val="Tabela-zawarto"/>
              <w:jc w:val="center"/>
            </w:pPr>
          </w:p>
        </w:tc>
      </w:tr>
      <w:tr w:rsidR="002640F1" w:rsidRPr="000E1730" w14:paraId="4AA2288E" w14:textId="77777777" w:rsidTr="00A634A1">
        <w:trPr>
          <w:jc w:val="center"/>
        </w:trPr>
        <w:tc>
          <w:tcPr>
            <w:tcW w:w="576" w:type="dxa"/>
            <w:vAlign w:val="center"/>
          </w:tcPr>
          <w:p w14:paraId="274C3EBA" w14:textId="77777777" w:rsidR="002640F1" w:rsidRPr="00815B23" w:rsidRDefault="002640F1" w:rsidP="002640F1">
            <w:pPr>
              <w:pStyle w:val="Tabela-zawarto"/>
              <w:jc w:val="center"/>
            </w:pPr>
          </w:p>
        </w:tc>
        <w:tc>
          <w:tcPr>
            <w:tcW w:w="3247" w:type="dxa"/>
            <w:vAlign w:val="center"/>
          </w:tcPr>
          <w:p w14:paraId="330F27E2" w14:textId="77777777" w:rsidR="002640F1" w:rsidRPr="000E1730" w:rsidRDefault="002640F1" w:rsidP="002640F1">
            <w:pPr>
              <w:pStyle w:val="Tabela-zawarto"/>
              <w:ind w:left="432" w:hanging="432"/>
              <w:rPr>
                <w:lang w:val="en-US"/>
              </w:rPr>
            </w:pPr>
            <w:r>
              <w:rPr>
                <w:lang w:val="en-US"/>
              </w:rPr>
              <w:t xml:space="preserve">-   -   -   -   -  </w:t>
            </w:r>
            <w:r w:rsidRPr="000E1730">
              <w:rPr>
                <w:lang w:val="en-US"/>
              </w:rPr>
              <w:t>IssueDate</w:t>
            </w:r>
          </w:p>
        </w:tc>
        <w:tc>
          <w:tcPr>
            <w:tcW w:w="3827" w:type="dxa"/>
          </w:tcPr>
          <w:p w14:paraId="6779D96C" w14:textId="77777777" w:rsidR="002640F1" w:rsidRPr="000E1730" w:rsidRDefault="002640F1" w:rsidP="002640F1">
            <w:pPr>
              <w:pStyle w:val="Tabela-zawarto"/>
            </w:pPr>
            <w:r w:rsidRPr="000E1730">
              <w:t>Data dokumentu</w:t>
            </w:r>
          </w:p>
        </w:tc>
        <w:tc>
          <w:tcPr>
            <w:tcW w:w="709" w:type="dxa"/>
          </w:tcPr>
          <w:p w14:paraId="2D19AD2E" w14:textId="77777777" w:rsidR="002640F1" w:rsidRDefault="002640F1" w:rsidP="002640F1">
            <w:pPr>
              <w:pStyle w:val="Tabela-zawarto"/>
              <w:jc w:val="center"/>
            </w:pPr>
          </w:p>
        </w:tc>
        <w:tc>
          <w:tcPr>
            <w:tcW w:w="709" w:type="dxa"/>
          </w:tcPr>
          <w:p w14:paraId="38820248" w14:textId="070A3180" w:rsidR="002640F1" w:rsidRDefault="002640F1" w:rsidP="002640F1">
            <w:pPr>
              <w:pStyle w:val="Tabela-zawarto"/>
              <w:jc w:val="center"/>
            </w:pPr>
          </w:p>
        </w:tc>
        <w:tc>
          <w:tcPr>
            <w:tcW w:w="709" w:type="dxa"/>
          </w:tcPr>
          <w:p w14:paraId="4896F9A6" w14:textId="3B94049E" w:rsidR="002640F1" w:rsidRDefault="002640F1" w:rsidP="002640F1">
            <w:pPr>
              <w:pStyle w:val="Tabela-zawarto"/>
              <w:jc w:val="center"/>
            </w:pPr>
          </w:p>
        </w:tc>
        <w:tc>
          <w:tcPr>
            <w:tcW w:w="4412" w:type="dxa"/>
            <w:gridSpan w:val="3"/>
          </w:tcPr>
          <w:p w14:paraId="62F420FB" w14:textId="77777777" w:rsidR="002640F1" w:rsidRDefault="002640F1" w:rsidP="002640F1">
            <w:pPr>
              <w:pStyle w:val="Tabela-zawarto"/>
              <w:jc w:val="center"/>
            </w:pPr>
          </w:p>
        </w:tc>
      </w:tr>
      <w:tr w:rsidR="002640F1" w:rsidRPr="000E1730" w14:paraId="6771CBF9" w14:textId="77777777" w:rsidTr="00A634A1">
        <w:trPr>
          <w:jc w:val="center"/>
        </w:trPr>
        <w:tc>
          <w:tcPr>
            <w:tcW w:w="576" w:type="dxa"/>
            <w:vAlign w:val="center"/>
          </w:tcPr>
          <w:p w14:paraId="49FAB497" w14:textId="77777777" w:rsidR="002640F1" w:rsidRPr="000E1730" w:rsidRDefault="002640F1" w:rsidP="002640F1">
            <w:pPr>
              <w:pStyle w:val="Tabela-zawarto"/>
              <w:jc w:val="center"/>
            </w:pPr>
          </w:p>
        </w:tc>
        <w:tc>
          <w:tcPr>
            <w:tcW w:w="3247" w:type="dxa"/>
            <w:vAlign w:val="center"/>
          </w:tcPr>
          <w:p w14:paraId="31EED900" w14:textId="77777777" w:rsidR="002640F1" w:rsidRPr="000E1730" w:rsidRDefault="002640F1" w:rsidP="002640F1">
            <w:pPr>
              <w:pStyle w:val="Tabela-zawarto"/>
              <w:ind w:left="432" w:hanging="432"/>
            </w:pPr>
            <w:r>
              <w:rPr>
                <w:lang w:val="en-US"/>
              </w:rPr>
              <w:t xml:space="preserve">-   -   -   -   -  </w:t>
            </w:r>
            <w:r w:rsidRPr="000E1730">
              <w:t>PaymentDate</w:t>
            </w:r>
          </w:p>
        </w:tc>
        <w:tc>
          <w:tcPr>
            <w:tcW w:w="3827" w:type="dxa"/>
          </w:tcPr>
          <w:p w14:paraId="3307AE2A" w14:textId="77777777" w:rsidR="002640F1" w:rsidRPr="000E1730" w:rsidRDefault="002640F1" w:rsidP="002640F1">
            <w:pPr>
              <w:pStyle w:val="Tabela-zawarto"/>
            </w:pPr>
            <w:r w:rsidRPr="000E1730">
              <w:t>Data terminu płatności</w:t>
            </w:r>
          </w:p>
        </w:tc>
        <w:tc>
          <w:tcPr>
            <w:tcW w:w="709" w:type="dxa"/>
          </w:tcPr>
          <w:p w14:paraId="4D1993C9" w14:textId="77777777" w:rsidR="002640F1" w:rsidRDefault="002640F1" w:rsidP="002640F1">
            <w:pPr>
              <w:pStyle w:val="Tabela-zawarto"/>
              <w:jc w:val="center"/>
            </w:pPr>
          </w:p>
        </w:tc>
        <w:tc>
          <w:tcPr>
            <w:tcW w:w="709" w:type="dxa"/>
          </w:tcPr>
          <w:p w14:paraId="4BBCBA7E" w14:textId="4D158198" w:rsidR="002640F1" w:rsidRDefault="002640F1" w:rsidP="002640F1">
            <w:pPr>
              <w:pStyle w:val="Tabela-zawarto"/>
              <w:jc w:val="center"/>
            </w:pPr>
          </w:p>
        </w:tc>
        <w:tc>
          <w:tcPr>
            <w:tcW w:w="709" w:type="dxa"/>
          </w:tcPr>
          <w:p w14:paraId="48B160F1" w14:textId="6E9E58AC" w:rsidR="002640F1" w:rsidRDefault="002640F1" w:rsidP="002640F1">
            <w:pPr>
              <w:pStyle w:val="Tabela-zawarto"/>
              <w:jc w:val="center"/>
            </w:pPr>
          </w:p>
        </w:tc>
        <w:tc>
          <w:tcPr>
            <w:tcW w:w="4412" w:type="dxa"/>
            <w:gridSpan w:val="3"/>
          </w:tcPr>
          <w:p w14:paraId="57E0D5AA" w14:textId="77777777" w:rsidR="002640F1" w:rsidRDefault="002640F1" w:rsidP="002640F1">
            <w:pPr>
              <w:pStyle w:val="Tabela-zawarto"/>
              <w:jc w:val="center"/>
            </w:pPr>
          </w:p>
        </w:tc>
      </w:tr>
      <w:tr w:rsidR="002640F1" w:rsidRPr="000E1730" w14:paraId="69712B60" w14:textId="77777777" w:rsidTr="00A634A1">
        <w:trPr>
          <w:jc w:val="center"/>
        </w:trPr>
        <w:tc>
          <w:tcPr>
            <w:tcW w:w="576" w:type="dxa"/>
            <w:vAlign w:val="center"/>
          </w:tcPr>
          <w:p w14:paraId="13AAFAE8" w14:textId="77777777" w:rsidR="002640F1" w:rsidRPr="000E1730" w:rsidRDefault="002640F1" w:rsidP="002640F1">
            <w:pPr>
              <w:pStyle w:val="Tabela-zawarto"/>
              <w:jc w:val="center"/>
              <w:rPr>
                <w:lang w:val="en-US"/>
              </w:rPr>
            </w:pPr>
          </w:p>
        </w:tc>
        <w:tc>
          <w:tcPr>
            <w:tcW w:w="3247" w:type="dxa"/>
            <w:vAlign w:val="center"/>
          </w:tcPr>
          <w:p w14:paraId="21685BE4" w14:textId="77777777" w:rsidR="002640F1" w:rsidRPr="000E1730" w:rsidRDefault="002640F1" w:rsidP="002640F1">
            <w:pPr>
              <w:pStyle w:val="Tabela-zawarto"/>
              <w:ind w:left="432" w:hanging="432"/>
              <w:rPr>
                <w:lang w:val="en-US"/>
              </w:rPr>
            </w:pPr>
            <w:r>
              <w:rPr>
                <w:lang w:val="en-US"/>
              </w:rPr>
              <w:t xml:space="preserve">-   -   -   -   -  </w:t>
            </w:r>
            <w:r w:rsidRPr="000E1730">
              <w:rPr>
                <w:lang w:val="en-US"/>
              </w:rPr>
              <w:t>AmountPaid</w:t>
            </w:r>
          </w:p>
        </w:tc>
        <w:tc>
          <w:tcPr>
            <w:tcW w:w="3827" w:type="dxa"/>
          </w:tcPr>
          <w:p w14:paraId="3B9A09DA" w14:textId="77777777" w:rsidR="002640F1" w:rsidRPr="000E1730" w:rsidRDefault="002640F1" w:rsidP="002640F1">
            <w:pPr>
              <w:pStyle w:val="Tabela-zawarto"/>
            </w:pPr>
            <w:r w:rsidRPr="000E1730">
              <w:t>Kwota regulowana w ramach transakcji</w:t>
            </w:r>
          </w:p>
        </w:tc>
        <w:tc>
          <w:tcPr>
            <w:tcW w:w="709" w:type="dxa"/>
          </w:tcPr>
          <w:p w14:paraId="74DE8DF1" w14:textId="77777777" w:rsidR="002640F1" w:rsidRDefault="002640F1" w:rsidP="002640F1">
            <w:pPr>
              <w:pStyle w:val="Tabela-zawarto"/>
              <w:jc w:val="center"/>
            </w:pPr>
          </w:p>
        </w:tc>
        <w:tc>
          <w:tcPr>
            <w:tcW w:w="709" w:type="dxa"/>
          </w:tcPr>
          <w:p w14:paraId="3BB9EB0E" w14:textId="6947719D" w:rsidR="002640F1" w:rsidRDefault="002640F1" w:rsidP="002640F1">
            <w:pPr>
              <w:pStyle w:val="Tabela-zawarto"/>
              <w:jc w:val="center"/>
            </w:pPr>
          </w:p>
        </w:tc>
        <w:tc>
          <w:tcPr>
            <w:tcW w:w="709" w:type="dxa"/>
          </w:tcPr>
          <w:p w14:paraId="1F78C9BD" w14:textId="224B3EEE" w:rsidR="002640F1" w:rsidRDefault="002640F1" w:rsidP="002640F1">
            <w:pPr>
              <w:pStyle w:val="Tabela-zawarto"/>
              <w:jc w:val="center"/>
            </w:pPr>
          </w:p>
        </w:tc>
        <w:tc>
          <w:tcPr>
            <w:tcW w:w="4412" w:type="dxa"/>
            <w:gridSpan w:val="3"/>
          </w:tcPr>
          <w:p w14:paraId="77E00D75" w14:textId="77777777" w:rsidR="002640F1" w:rsidRDefault="002640F1" w:rsidP="002640F1">
            <w:pPr>
              <w:pStyle w:val="Tabela-zawarto"/>
              <w:jc w:val="center"/>
            </w:pPr>
          </w:p>
        </w:tc>
      </w:tr>
      <w:tr w:rsidR="002640F1" w:rsidRPr="000E1730" w14:paraId="4CD381B1" w14:textId="77777777" w:rsidTr="00A634A1">
        <w:trPr>
          <w:jc w:val="center"/>
        </w:trPr>
        <w:tc>
          <w:tcPr>
            <w:tcW w:w="576" w:type="dxa"/>
            <w:vAlign w:val="center"/>
          </w:tcPr>
          <w:p w14:paraId="3599F50A" w14:textId="77777777" w:rsidR="002640F1" w:rsidRPr="00815B23" w:rsidRDefault="002640F1" w:rsidP="002640F1">
            <w:pPr>
              <w:pStyle w:val="Tabela-zawarto"/>
              <w:jc w:val="center"/>
            </w:pPr>
          </w:p>
        </w:tc>
        <w:tc>
          <w:tcPr>
            <w:tcW w:w="3247" w:type="dxa"/>
            <w:vAlign w:val="center"/>
          </w:tcPr>
          <w:p w14:paraId="6E5A6170" w14:textId="77777777" w:rsidR="002640F1" w:rsidRPr="000E1730" w:rsidRDefault="002640F1" w:rsidP="002640F1">
            <w:pPr>
              <w:pStyle w:val="Tabela-zawarto"/>
              <w:ind w:left="432" w:hanging="432"/>
              <w:rPr>
                <w:lang w:val="en-US"/>
              </w:rPr>
            </w:pPr>
            <w:r>
              <w:rPr>
                <w:lang w:val="en-US"/>
              </w:rPr>
              <w:t xml:space="preserve">-   -   -   -   -  </w:t>
            </w:r>
            <w:r w:rsidRPr="000E1730">
              <w:rPr>
                <w:lang w:val="en-US"/>
              </w:rPr>
              <w:t>AmountDue</w:t>
            </w:r>
          </w:p>
        </w:tc>
        <w:tc>
          <w:tcPr>
            <w:tcW w:w="3827" w:type="dxa"/>
          </w:tcPr>
          <w:p w14:paraId="1C58F99B" w14:textId="77777777" w:rsidR="002640F1" w:rsidRPr="000E1730" w:rsidRDefault="002640F1" w:rsidP="002640F1">
            <w:pPr>
              <w:pStyle w:val="Tabela-zawarto"/>
            </w:pPr>
            <w:r w:rsidRPr="000E1730">
              <w:t>Kwota zobowiązania</w:t>
            </w:r>
          </w:p>
        </w:tc>
        <w:tc>
          <w:tcPr>
            <w:tcW w:w="709" w:type="dxa"/>
          </w:tcPr>
          <w:p w14:paraId="07703B1B" w14:textId="77777777" w:rsidR="002640F1" w:rsidRDefault="002640F1" w:rsidP="002640F1">
            <w:pPr>
              <w:pStyle w:val="Tabela-zawarto"/>
              <w:jc w:val="center"/>
            </w:pPr>
          </w:p>
        </w:tc>
        <w:tc>
          <w:tcPr>
            <w:tcW w:w="709" w:type="dxa"/>
          </w:tcPr>
          <w:p w14:paraId="2441FFED" w14:textId="18F844B3" w:rsidR="002640F1" w:rsidRDefault="002640F1" w:rsidP="002640F1">
            <w:pPr>
              <w:pStyle w:val="Tabela-zawarto"/>
              <w:jc w:val="center"/>
            </w:pPr>
          </w:p>
        </w:tc>
        <w:tc>
          <w:tcPr>
            <w:tcW w:w="709" w:type="dxa"/>
          </w:tcPr>
          <w:p w14:paraId="1C6C62C9" w14:textId="667B5392" w:rsidR="002640F1" w:rsidRDefault="002640F1" w:rsidP="002640F1">
            <w:pPr>
              <w:pStyle w:val="Tabela-zawarto"/>
              <w:jc w:val="center"/>
            </w:pPr>
          </w:p>
        </w:tc>
        <w:tc>
          <w:tcPr>
            <w:tcW w:w="4412" w:type="dxa"/>
            <w:gridSpan w:val="3"/>
          </w:tcPr>
          <w:p w14:paraId="05168AB2" w14:textId="77777777" w:rsidR="002640F1" w:rsidRDefault="002640F1" w:rsidP="002640F1">
            <w:pPr>
              <w:pStyle w:val="Tabela-zawarto"/>
              <w:jc w:val="center"/>
            </w:pPr>
          </w:p>
        </w:tc>
      </w:tr>
      <w:tr w:rsidR="002640F1" w:rsidRPr="000E1730" w14:paraId="70725CB4" w14:textId="77777777" w:rsidTr="00A634A1">
        <w:trPr>
          <w:jc w:val="center"/>
        </w:trPr>
        <w:tc>
          <w:tcPr>
            <w:tcW w:w="576" w:type="dxa"/>
            <w:vAlign w:val="center"/>
          </w:tcPr>
          <w:p w14:paraId="69233186" w14:textId="77777777" w:rsidR="002640F1" w:rsidRPr="000E1730" w:rsidRDefault="002640F1" w:rsidP="002640F1">
            <w:pPr>
              <w:pStyle w:val="Tabela-zawarto"/>
              <w:jc w:val="center"/>
            </w:pPr>
          </w:p>
        </w:tc>
        <w:tc>
          <w:tcPr>
            <w:tcW w:w="3247" w:type="dxa"/>
            <w:vAlign w:val="center"/>
          </w:tcPr>
          <w:p w14:paraId="062FD3CD" w14:textId="77777777" w:rsidR="002640F1" w:rsidRPr="000E1730" w:rsidRDefault="002640F1" w:rsidP="002640F1">
            <w:pPr>
              <w:pStyle w:val="Tabela-zawarto"/>
              <w:ind w:left="432" w:hanging="432"/>
            </w:pPr>
            <w:r>
              <w:rPr>
                <w:lang w:val="en-US"/>
              </w:rPr>
              <w:t xml:space="preserve">-   -   -   -   -  </w:t>
            </w:r>
            <w:r w:rsidRPr="000E1730">
              <w:t>DocumentRecipient</w:t>
            </w:r>
          </w:p>
        </w:tc>
        <w:tc>
          <w:tcPr>
            <w:tcW w:w="3827" w:type="dxa"/>
          </w:tcPr>
          <w:p w14:paraId="73DD0515" w14:textId="77777777" w:rsidR="002640F1" w:rsidRPr="000E1730" w:rsidRDefault="002640F1" w:rsidP="002640F1">
            <w:pPr>
              <w:pStyle w:val="Tabela-zawarto"/>
            </w:pPr>
            <w:r w:rsidRPr="000E1730">
              <w:t>Identyfikator odbiorcy dokumentu</w:t>
            </w:r>
          </w:p>
        </w:tc>
        <w:tc>
          <w:tcPr>
            <w:tcW w:w="709" w:type="dxa"/>
          </w:tcPr>
          <w:p w14:paraId="25960849" w14:textId="77777777" w:rsidR="002640F1" w:rsidRDefault="002640F1" w:rsidP="002640F1">
            <w:pPr>
              <w:pStyle w:val="Tabela-zawarto"/>
              <w:jc w:val="center"/>
            </w:pPr>
          </w:p>
        </w:tc>
        <w:tc>
          <w:tcPr>
            <w:tcW w:w="709" w:type="dxa"/>
          </w:tcPr>
          <w:p w14:paraId="197CE1B1" w14:textId="7798377F" w:rsidR="002640F1" w:rsidRDefault="002640F1" w:rsidP="002640F1">
            <w:pPr>
              <w:pStyle w:val="Tabela-zawarto"/>
              <w:jc w:val="center"/>
            </w:pPr>
          </w:p>
        </w:tc>
        <w:tc>
          <w:tcPr>
            <w:tcW w:w="709" w:type="dxa"/>
          </w:tcPr>
          <w:p w14:paraId="0118FDE1" w14:textId="1303F28E" w:rsidR="002640F1" w:rsidRDefault="002640F1" w:rsidP="002640F1">
            <w:pPr>
              <w:pStyle w:val="Tabela-zawarto"/>
              <w:jc w:val="center"/>
            </w:pPr>
          </w:p>
        </w:tc>
        <w:tc>
          <w:tcPr>
            <w:tcW w:w="4412" w:type="dxa"/>
            <w:gridSpan w:val="3"/>
          </w:tcPr>
          <w:p w14:paraId="36D04EF8" w14:textId="77777777" w:rsidR="002640F1" w:rsidRDefault="002640F1" w:rsidP="002640F1">
            <w:pPr>
              <w:pStyle w:val="Tabela-zawarto"/>
              <w:jc w:val="center"/>
            </w:pPr>
          </w:p>
        </w:tc>
      </w:tr>
      <w:tr w:rsidR="002640F1" w:rsidRPr="000E1730" w14:paraId="4FA51343" w14:textId="77777777" w:rsidTr="00A634A1">
        <w:trPr>
          <w:jc w:val="center"/>
        </w:trPr>
        <w:tc>
          <w:tcPr>
            <w:tcW w:w="576" w:type="dxa"/>
            <w:vAlign w:val="center"/>
          </w:tcPr>
          <w:p w14:paraId="6E5B5E2C" w14:textId="77777777" w:rsidR="002640F1" w:rsidRPr="000E1730" w:rsidRDefault="002640F1" w:rsidP="002640F1">
            <w:pPr>
              <w:pStyle w:val="Tabela-zawarto"/>
              <w:jc w:val="center"/>
              <w:rPr>
                <w:lang w:val="en-US"/>
              </w:rPr>
            </w:pPr>
          </w:p>
        </w:tc>
        <w:tc>
          <w:tcPr>
            <w:tcW w:w="3247" w:type="dxa"/>
            <w:vAlign w:val="center"/>
          </w:tcPr>
          <w:p w14:paraId="4238B6B2" w14:textId="77777777" w:rsidR="002640F1" w:rsidRPr="000E1730" w:rsidRDefault="002640F1" w:rsidP="002640F1">
            <w:pPr>
              <w:pStyle w:val="Tabela-zawarto"/>
              <w:ind w:left="432" w:hanging="432"/>
              <w:rPr>
                <w:lang w:val="en-US"/>
              </w:rPr>
            </w:pPr>
            <w:r>
              <w:rPr>
                <w:lang w:val="en-US"/>
              </w:rPr>
              <w:t xml:space="preserve">-   -   -   -   -  </w:t>
            </w:r>
            <w:r w:rsidRPr="000E1730">
              <w:rPr>
                <w:lang w:val="en-US"/>
              </w:rPr>
              <w:t>DocumentIssuer</w:t>
            </w:r>
          </w:p>
        </w:tc>
        <w:tc>
          <w:tcPr>
            <w:tcW w:w="3827" w:type="dxa"/>
          </w:tcPr>
          <w:p w14:paraId="14C5961F" w14:textId="77777777" w:rsidR="002640F1" w:rsidRPr="000E1730" w:rsidRDefault="002640F1" w:rsidP="002640F1">
            <w:pPr>
              <w:pStyle w:val="Tabela-zawarto"/>
            </w:pPr>
            <w:r w:rsidRPr="000E1730">
              <w:t>Identyfikator wystawcy dokumentu</w:t>
            </w:r>
          </w:p>
        </w:tc>
        <w:tc>
          <w:tcPr>
            <w:tcW w:w="709" w:type="dxa"/>
          </w:tcPr>
          <w:p w14:paraId="382793D6" w14:textId="77777777" w:rsidR="002640F1" w:rsidRDefault="002640F1" w:rsidP="002640F1">
            <w:pPr>
              <w:pStyle w:val="Tabela-zawarto"/>
              <w:jc w:val="center"/>
            </w:pPr>
          </w:p>
        </w:tc>
        <w:tc>
          <w:tcPr>
            <w:tcW w:w="709" w:type="dxa"/>
          </w:tcPr>
          <w:p w14:paraId="6290995B" w14:textId="07C8A9D2" w:rsidR="002640F1" w:rsidRDefault="002640F1" w:rsidP="002640F1">
            <w:pPr>
              <w:pStyle w:val="Tabela-zawarto"/>
              <w:jc w:val="center"/>
            </w:pPr>
          </w:p>
        </w:tc>
        <w:tc>
          <w:tcPr>
            <w:tcW w:w="709" w:type="dxa"/>
          </w:tcPr>
          <w:p w14:paraId="7B1CD35D" w14:textId="66EB0E4D" w:rsidR="002640F1" w:rsidRDefault="002640F1" w:rsidP="002640F1">
            <w:pPr>
              <w:pStyle w:val="Tabela-zawarto"/>
              <w:jc w:val="center"/>
            </w:pPr>
          </w:p>
        </w:tc>
        <w:tc>
          <w:tcPr>
            <w:tcW w:w="4412" w:type="dxa"/>
            <w:gridSpan w:val="3"/>
          </w:tcPr>
          <w:p w14:paraId="1BE58827" w14:textId="77777777" w:rsidR="002640F1" w:rsidRDefault="002640F1" w:rsidP="002640F1">
            <w:pPr>
              <w:pStyle w:val="Tabela-zawarto"/>
              <w:jc w:val="center"/>
            </w:pPr>
          </w:p>
        </w:tc>
      </w:tr>
      <w:tr w:rsidR="002640F1" w:rsidRPr="000E1730" w14:paraId="4A5F7852" w14:textId="77777777" w:rsidTr="00A634A1">
        <w:trPr>
          <w:jc w:val="center"/>
        </w:trPr>
        <w:tc>
          <w:tcPr>
            <w:tcW w:w="576" w:type="dxa"/>
            <w:vAlign w:val="center"/>
          </w:tcPr>
          <w:p w14:paraId="0AE0DC0B" w14:textId="77777777" w:rsidR="002640F1" w:rsidRPr="000E1730" w:rsidRDefault="002640F1" w:rsidP="002640F1">
            <w:pPr>
              <w:pStyle w:val="Tabela-zawarto"/>
              <w:jc w:val="center"/>
              <w:rPr>
                <w:lang w:val="en-US"/>
              </w:rPr>
            </w:pPr>
            <w:r w:rsidRPr="000E1730">
              <w:rPr>
                <w:lang w:val="en-US"/>
              </w:rPr>
              <w:t>B-10</w:t>
            </w:r>
          </w:p>
        </w:tc>
        <w:tc>
          <w:tcPr>
            <w:tcW w:w="3247" w:type="dxa"/>
            <w:vAlign w:val="center"/>
          </w:tcPr>
          <w:p w14:paraId="6F663848" w14:textId="77777777" w:rsidR="002640F1" w:rsidRPr="000E1730" w:rsidRDefault="002640F1" w:rsidP="002640F1">
            <w:pPr>
              <w:pStyle w:val="Tabela-zawarto"/>
              <w:ind w:left="432" w:hanging="432"/>
              <w:rPr>
                <w:lang w:val="en-US"/>
              </w:rPr>
            </w:pPr>
            <w:r>
              <w:rPr>
                <w:lang w:val="en-US"/>
              </w:rPr>
              <w:t xml:space="preserve">-   -   -   -   -  </w:t>
            </w:r>
            <w:r w:rsidRPr="000E1730">
              <w:rPr>
                <w:lang w:val="en-US"/>
              </w:rPr>
              <w:t>AdjustmentDetails</w:t>
            </w:r>
          </w:p>
        </w:tc>
        <w:tc>
          <w:tcPr>
            <w:tcW w:w="3827" w:type="dxa"/>
          </w:tcPr>
          <w:p w14:paraId="3F8A1B64" w14:textId="77777777" w:rsidR="002640F1" w:rsidRPr="000E1730" w:rsidRDefault="002640F1" w:rsidP="002640F1">
            <w:pPr>
              <w:pStyle w:val="Tabela-zawarto"/>
            </w:pPr>
            <w:r w:rsidRPr="000E1730">
              <w:t>Szczegóły korekty</w:t>
            </w:r>
          </w:p>
        </w:tc>
        <w:tc>
          <w:tcPr>
            <w:tcW w:w="709" w:type="dxa"/>
          </w:tcPr>
          <w:p w14:paraId="2248E049" w14:textId="77777777" w:rsidR="002640F1" w:rsidRDefault="002640F1" w:rsidP="002640F1">
            <w:pPr>
              <w:pStyle w:val="Tabela-zawarto"/>
              <w:jc w:val="center"/>
            </w:pPr>
          </w:p>
        </w:tc>
        <w:tc>
          <w:tcPr>
            <w:tcW w:w="709" w:type="dxa"/>
          </w:tcPr>
          <w:p w14:paraId="2F2EE528" w14:textId="615F5B92" w:rsidR="002640F1" w:rsidRDefault="002640F1" w:rsidP="002640F1">
            <w:pPr>
              <w:pStyle w:val="Tabela-zawarto"/>
              <w:jc w:val="center"/>
            </w:pPr>
          </w:p>
        </w:tc>
        <w:tc>
          <w:tcPr>
            <w:tcW w:w="709" w:type="dxa"/>
          </w:tcPr>
          <w:p w14:paraId="3049A146" w14:textId="60581BC9" w:rsidR="002640F1" w:rsidRDefault="002640F1" w:rsidP="002640F1">
            <w:pPr>
              <w:pStyle w:val="Tabela-zawarto"/>
              <w:jc w:val="center"/>
            </w:pPr>
          </w:p>
        </w:tc>
        <w:tc>
          <w:tcPr>
            <w:tcW w:w="4412" w:type="dxa"/>
            <w:gridSpan w:val="3"/>
          </w:tcPr>
          <w:p w14:paraId="13BCBB05" w14:textId="77777777" w:rsidR="002640F1" w:rsidRDefault="002640F1" w:rsidP="002640F1">
            <w:pPr>
              <w:pStyle w:val="Tabela-zawarto"/>
              <w:jc w:val="center"/>
            </w:pPr>
          </w:p>
        </w:tc>
      </w:tr>
      <w:tr w:rsidR="002640F1" w:rsidRPr="000E1730" w14:paraId="1DCC3EFC" w14:textId="77777777" w:rsidTr="00A634A1">
        <w:trPr>
          <w:jc w:val="center"/>
        </w:trPr>
        <w:tc>
          <w:tcPr>
            <w:tcW w:w="576" w:type="dxa"/>
            <w:vAlign w:val="center"/>
          </w:tcPr>
          <w:p w14:paraId="4B97C2E5" w14:textId="77777777" w:rsidR="002640F1" w:rsidRPr="000E1730" w:rsidRDefault="002640F1" w:rsidP="002640F1">
            <w:pPr>
              <w:pStyle w:val="Tabela-zawarto"/>
              <w:jc w:val="center"/>
            </w:pPr>
          </w:p>
        </w:tc>
        <w:tc>
          <w:tcPr>
            <w:tcW w:w="3247" w:type="dxa"/>
            <w:vAlign w:val="center"/>
          </w:tcPr>
          <w:p w14:paraId="181CB49E" w14:textId="77777777" w:rsidR="002640F1" w:rsidRPr="000E1730" w:rsidRDefault="002640F1" w:rsidP="002640F1">
            <w:pPr>
              <w:pStyle w:val="Tabela-zawarto"/>
              <w:ind w:left="432" w:hanging="432"/>
            </w:pPr>
            <w:r>
              <w:rPr>
                <w:lang w:val="en-US"/>
              </w:rPr>
              <w:t xml:space="preserve">-   -   -   -   -  -   </w:t>
            </w:r>
            <w:r w:rsidRPr="000E1730">
              <w:t>AdjustmentReason</w:t>
            </w:r>
          </w:p>
        </w:tc>
        <w:tc>
          <w:tcPr>
            <w:tcW w:w="3827" w:type="dxa"/>
          </w:tcPr>
          <w:p w14:paraId="2049DAAE" w14:textId="77777777" w:rsidR="002640F1" w:rsidRPr="000E1730" w:rsidRDefault="002640F1" w:rsidP="002640F1">
            <w:pPr>
              <w:pStyle w:val="Tabela-zawarto"/>
            </w:pPr>
            <w:r w:rsidRPr="000E1730">
              <w:t>Przyczyna korekty</w:t>
            </w:r>
          </w:p>
        </w:tc>
        <w:tc>
          <w:tcPr>
            <w:tcW w:w="709" w:type="dxa"/>
          </w:tcPr>
          <w:p w14:paraId="4E22D8D7" w14:textId="77777777" w:rsidR="002640F1" w:rsidRDefault="002640F1" w:rsidP="002640F1">
            <w:pPr>
              <w:pStyle w:val="Tabela-zawarto"/>
              <w:jc w:val="center"/>
            </w:pPr>
          </w:p>
        </w:tc>
        <w:tc>
          <w:tcPr>
            <w:tcW w:w="709" w:type="dxa"/>
          </w:tcPr>
          <w:p w14:paraId="41CC9FDC" w14:textId="60D107BD" w:rsidR="002640F1" w:rsidRDefault="002640F1" w:rsidP="002640F1">
            <w:pPr>
              <w:pStyle w:val="Tabela-zawarto"/>
              <w:jc w:val="center"/>
            </w:pPr>
          </w:p>
        </w:tc>
        <w:tc>
          <w:tcPr>
            <w:tcW w:w="709" w:type="dxa"/>
          </w:tcPr>
          <w:p w14:paraId="4C57116A" w14:textId="351A0207" w:rsidR="002640F1" w:rsidRDefault="002640F1" w:rsidP="002640F1">
            <w:pPr>
              <w:pStyle w:val="Tabela-zawarto"/>
              <w:jc w:val="center"/>
            </w:pPr>
          </w:p>
        </w:tc>
        <w:tc>
          <w:tcPr>
            <w:tcW w:w="4412" w:type="dxa"/>
            <w:gridSpan w:val="3"/>
          </w:tcPr>
          <w:p w14:paraId="4343DEEF" w14:textId="77777777" w:rsidR="002640F1" w:rsidRDefault="002640F1" w:rsidP="002640F1">
            <w:pPr>
              <w:pStyle w:val="Tabela-zawarto"/>
              <w:jc w:val="center"/>
            </w:pPr>
          </w:p>
        </w:tc>
      </w:tr>
      <w:tr w:rsidR="002640F1" w:rsidRPr="000E1730" w14:paraId="7F84C443" w14:textId="77777777" w:rsidTr="00A634A1">
        <w:trPr>
          <w:jc w:val="center"/>
        </w:trPr>
        <w:tc>
          <w:tcPr>
            <w:tcW w:w="576" w:type="dxa"/>
            <w:vAlign w:val="center"/>
          </w:tcPr>
          <w:p w14:paraId="3F98F9F3" w14:textId="77777777" w:rsidR="002640F1" w:rsidRPr="000E1730" w:rsidRDefault="002640F1" w:rsidP="002640F1">
            <w:pPr>
              <w:pStyle w:val="Tabela-zawarto"/>
              <w:jc w:val="center"/>
              <w:rPr>
                <w:lang w:val="en-US"/>
              </w:rPr>
            </w:pPr>
          </w:p>
        </w:tc>
        <w:tc>
          <w:tcPr>
            <w:tcW w:w="3247" w:type="dxa"/>
            <w:vAlign w:val="center"/>
          </w:tcPr>
          <w:p w14:paraId="6AB9C627" w14:textId="77777777" w:rsidR="002640F1" w:rsidRPr="000E1730" w:rsidRDefault="002640F1" w:rsidP="002640F1">
            <w:pPr>
              <w:pStyle w:val="Tabela-zawarto"/>
              <w:ind w:left="432" w:hanging="432"/>
              <w:rPr>
                <w:lang w:val="en-US"/>
              </w:rPr>
            </w:pPr>
            <w:r>
              <w:rPr>
                <w:lang w:val="en-US"/>
              </w:rPr>
              <w:t xml:space="preserve">-   -   -   -   -  -   </w:t>
            </w:r>
            <w:r w:rsidRPr="000E1730">
              <w:rPr>
                <w:lang w:val="en-US"/>
              </w:rPr>
              <w:t>AdjustmentAmount</w:t>
            </w:r>
          </w:p>
        </w:tc>
        <w:tc>
          <w:tcPr>
            <w:tcW w:w="3827" w:type="dxa"/>
          </w:tcPr>
          <w:p w14:paraId="73F3AF11" w14:textId="77777777" w:rsidR="002640F1" w:rsidRPr="000E1730" w:rsidRDefault="002640F1" w:rsidP="002640F1">
            <w:pPr>
              <w:pStyle w:val="Tabela-zawarto"/>
            </w:pPr>
            <w:r w:rsidRPr="000E1730">
              <w:t>Kwota korekty</w:t>
            </w:r>
          </w:p>
        </w:tc>
        <w:tc>
          <w:tcPr>
            <w:tcW w:w="709" w:type="dxa"/>
          </w:tcPr>
          <w:p w14:paraId="697631B7" w14:textId="77777777" w:rsidR="002640F1" w:rsidRDefault="002640F1" w:rsidP="002640F1">
            <w:pPr>
              <w:pStyle w:val="Tabela-zawarto"/>
              <w:jc w:val="center"/>
            </w:pPr>
          </w:p>
        </w:tc>
        <w:tc>
          <w:tcPr>
            <w:tcW w:w="709" w:type="dxa"/>
          </w:tcPr>
          <w:p w14:paraId="2117EE96" w14:textId="29E5A1A0" w:rsidR="002640F1" w:rsidRDefault="002640F1" w:rsidP="002640F1">
            <w:pPr>
              <w:pStyle w:val="Tabela-zawarto"/>
              <w:jc w:val="center"/>
            </w:pPr>
          </w:p>
        </w:tc>
        <w:tc>
          <w:tcPr>
            <w:tcW w:w="709" w:type="dxa"/>
          </w:tcPr>
          <w:p w14:paraId="66900467" w14:textId="621D822D" w:rsidR="002640F1" w:rsidRDefault="002640F1" w:rsidP="002640F1">
            <w:pPr>
              <w:pStyle w:val="Tabela-zawarto"/>
              <w:jc w:val="center"/>
            </w:pPr>
          </w:p>
        </w:tc>
        <w:tc>
          <w:tcPr>
            <w:tcW w:w="4412" w:type="dxa"/>
            <w:gridSpan w:val="3"/>
          </w:tcPr>
          <w:p w14:paraId="3E05CC8B" w14:textId="77777777" w:rsidR="002640F1" w:rsidRDefault="002640F1" w:rsidP="002640F1">
            <w:pPr>
              <w:pStyle w:val="Tabela-zawarto"/>
              <w:jc w:val="center"/>
            </w:pPr>
          </w:p>
        </w:tc>
      </w:tr>
      <w:tr w:rsidR="002640F1" w:rsidRPr="000E1730" w14:paraId="3FEEB581" w14:textId="77777777" w:rsidTr="00A634A1">
        <w:trPr>
          <w:jc w:val="center"/>
        </w:trPr>
        <w:tc>
          <w:tcPr>
            <w:tcW w:w="576" w:type="dxa"/>
            <w:vAlign w:val="center"/>
          </w:tcPr>
          <w:p w14:paraId="236A4164" w14:textId="77777777" w:rsidR="002640F1" w:rsidRPr="000E1730" w:rsidRDefault="002640F1" w:rsidP="002640F1">
            <w:pPr>
              <w:pStyle w:val="Tabela-zawarto"/>
              <w:jc w:val="center"/>
            </w:pPr>
          </w:p>
        </w:tc>
        <w:tc>
          <w:tcPr>
            <w:tcW w:w="3247" w:type="dxa"/>
            <w:vAlign w:val="center"/>
          </w:tcPr>
          <w:p w14:paraId="3E5B6754" w14:textId="77777777" w:rsidR="002640F1" w:rsidRPr="000E1730" w:rsidRDefault="002640F1" w:rsidP="002640F1">
            <w:pPr>
              <w:pStyle w:val="Tabela-zawarto"/>
              <w:ind w:left="432" w:hanging="432"/>
            </w:pPr>
            <w:r>
              <w:rPr>
                <w:lang w:val="en-US"/>
              </w:rPr>
              <w:t xml:space="preserve">-   -   -   -   -  -   </w:t>
            </w:r>
            <w:r w:rsidRPr="000E1730">
              <w:t>DocumentIdentifier</w:t>
            </w:r>
          </w:p>
        </w:tc>
        <w:tc>
          <w:tcPr>
            <w:tcW w:w="3827" w:type="dxa"/>
          </w:tcPr>
          <w:p w14:paraId="5397DEBA" w14:textId="77777777" w:rsidR="002640F1" w:rsidRPr="000E1730" w:rsidRDefault="002640F1" w:rsidP="002640F1">
            <w:pPr>
              <w:pStyle w:val="Tabela-zawarto"/>
            </w:pPr>
            <w:r w:rsidRPr="000E1730">
              <w:t>Numer referencyjny dokumentu będącego podstawą korekty</w:t>
            </w:r>
          </w:p>
        </w:tc>
        <w:tc>
          <w:tcPr>
            <w:tcW w:w="709" w:type="dxa"/>
          </w:tcPr>
          <w:p w14:paraId="1816FD67" w14:textId="77777777" w:rsidR="002640F1" w:rsidRDefault="002640F1" w:rsidP="002640F1">
            <w:pPr>
              <w:pStyle w:val="Tabela-zawarto"/>
              <w:jc w:val="center"/>
            </w:pPr>
          </w:p>
        </w:tc>
        <w:tc>
          <w:tcPr>
            <w:tcW w:w="709" w:type="dxa"/>
          </w:tcPr>
          <w:p w14:paraId="6BC4C91F" w14:textId="765E3B54" w:rsidR="002640F1" w:rsidRDefault="002640F1" w:rsidP="002640F1">
            <w:pPr>
              <w:pStyle w:val="Tabela-zawarto"/>
              <w:jc w:val="center"/>
            </w:pPr>
          </w:p>
        </w:tc>
        <w:tc>
          <w:tcPr>
            <w:tcW w:w="709" w:type="dxa"/>
          </w:tcPr>
          <w:p w14:paraId="04485DEA" w14:textId="2E28BC19" w:rsidR="002640F1" w:rsidRDefault="002640F1" w:rsidP="002640F1">
            <w:pPr>
              <w:pStyle w:val="Tabela-zawarto"/>
              <w:jc w:val="center"/>
            </w:pPr>
          </w:p>
        </w:tc>
        <w:tc>
          <w:tcPr>
            <w:tcW w:w="4412" w:type="dxa"/>
            <w:gridSpan w:val="3"/>
          </w:tcPr>
          <w:p w14:paraId="67479367" w14:textId="77777777" w:rsidR="002640F1" w:rsidRDefault="002640F1" w:rsidP="002640F1">
            <w:pPr>
              <w:pStyle w:val="Tabela-zawarto"/>
              <w:jc w:val="center"/>
            </w:pPr>
          </w:p>
        </w:tc>
      </w:tr>
      <w:tr w:rsidR="002640F1" w:rsidRPr="000E1730" w14:paraId="2B4E6981" w14:textId="77777777" w:rsidTr="00A634A1">
        <w:trPr>
          <w:jc w:val="center"/>
        </w:trPr>
        <w:tc>
          <w:tcPr>
            <w:tcW w:w="576" w:type="dxa"/>
            <w:tcBorders>
              <w:bottom w:val="dashed" w:sz="4" w:space="0" w:color="auto"/>
            </w:tcBorders>
            <w:vAlign w:val="center"/>
          </w:tcPr>
          <w:p w14:paraId="43B5DC98" w14:textId="77777777" w:rsidR="002640F1" w:rsidRPr="00815B23" w:rsidRDefault="002640F1" w:rsidP="002640F1">
            <w:pPr>
              <w:pStyle w:val="Tabela-zawarto"/>
              <w:jc w:val="center"/>
            </w:pPr>
          </w:p>
        </w:tc>
        <w:tc>
          <w:tcPr>
            <w:tcW w:w="3247" w:type="dxa"/>
            <w:tcBorders>
              <w:bottom w:val="dashed" w:sz="4" w:space="0" w:color="auto"/>
            </w:tcBorders>
            <w:vAlign w:val="center"/>
          </w:tcPr>
          <w:p w14:paraId="32DC9F0B" w14:textId="77777777" w:rsidR="002640F1" w:rsidRPr="000E1730" w:rsidRDefault="002640F1" w:rsidP="002640F1">
            <w:pPr>
              <w:pStyle w:val="Tabela-zawarto"/>
              <w:ind w:left="432" w:hanging="432"/>
              <w:rPr>
                <w:lang w:val="en-US"/>
              </w:rPr>
            </w:pPr>
            <w:r>
              <w:rPr>
                <w:lang w:val="en-US"/>
              </w:rPr>
              <w:t xml:space="preserve">-   -   -   -   -  -   </w:t>
            </w:r>
            <w:r w:rsidRPr="000E1730">
              <w:rPr>
                <w:lang w:val="en-US"/>
              </w:rPr>
              <w:t>Description</w:t>
            </w:r>
          </w:p>
        </w:tc>
        <w:tc>
          <w:tcPr>
            <w:tcW w:w="3827" w:type="dxa"/>
          </w:tcPr>
          <w:p w14:paraId="54CE2B15" w14:textId="77777777" w:rsidR="002640F1" w:rsidRPr="000E1730" w:rsidRDefault="002640F1" w:rsidP="002640F1">
            <w:pPr>
              <w:pStyle w:val="Tabela-zawarto"/>
            </w:pPr>
            <w:r w:rsidRPr="000E1730">
              <w:t>Opis korekty</w:t>
            </w:r>
          </w:p>
        </w:tc>
        <w:tc>
          <w:tcPr>
            <w:tcW w:w="709" w:type="dxa"/>
          </w:tcPr>
          <w:p w14:paraId="4AE0F87B" w14:textId="77777777" w:rsidR="002640F1" w:rsidRDefault="002640F1" w:rsidP="002640F1">
            <w:pPr>
              <w:pStyle w:val="Tabela-zawarto"/>
              <w:jc w:val="center"/>
            </w:pPr>
          </w:p>
        </w:tc>
        <w:tc>
          <w:tcPr>
            <w:tcW w:w="709" w:type="dxa"/>
          </w:tcPr>
          <w:p w14:paraId="687710CF" w14:textId="450423DF" w:rsidR="002640F1" w:rsidRDefault="002640F1" w:rsidP="002640F1">
            <w:pPr>
              <w:pStyle w:val="Tabela-zawarto"/>
              <w:jc w:val="center"/>
            </w:pPr>
          </w:p>
        </w:tc>
        <w:tc>
          <w:tcPr>
            <w:tcW w:w="709" w:type="dxa"/>
          </w:tcPr>
          <w:p w14:paraId="0457A66A" w14:textId="77649362" w:rsidR="002640F1" w:rsidRDefault="002640F1" w:rsidP="002640F1">
            <w:pPr>
              <w:pStyle w:val="Tabela-zawarto"/>
              <w:jc w:val="center"/>
            </w:pPr>
          </w:p>
        </w:tc>
        <w:tc>
          <w:tcPr>
            <w:tcW w:w="4412" w:type="dxa"/>
            <w:gridSpan w:val="3"/>
          </w:tcPr>
          <w:p w14:paraId="3197E58F" w14:textId="77777777" w:rsidR="002640F1" w:rsidRDefault="002640F1" w:rsidP="002640F1">
            <w:pPr>
              <w:pStyle w:val="Tabela-zawarto"/>
              <w:jc w:val="center"/>
            </w:pPr>
          </w:p>
        </w:tc>
      </w:tr>
      <w:tr w:rsidR="002640F1" w:rsidRPr="000E1730" w14:paraId="3773B857" w14:textId="77777777" w:rsidTr="00A634A1">
        <w:trPr>
          <w:jc w:val="center"/>
        </w:trPr>
        <w:tc>
          <w:tcPr>
            <w:tcW w:w="576" w:type="dxa"/>
            <w:tcBorders>
              <w:top w:val="dashed" w:sz="4" w:space="0" w:color="auto"/>
            </w:tcBorders>
            <w:vAlign w:val="center"/>
          </w:tcPr>
          <w:p w14:paraId="7507589E" w14:textId="77777777" w:rsidR="002640F1" w:rsidRPr="000E1730" w:rsidRDefault="002640F1" w:rsidP="002640F1">
            <w:pPr>
              <w:pStyle w:val="Tabela-zawarto"/>
              <w:ind w:left="432" w:hanging="432"/>
              <w:jc w:val="center"/>
              <w:rPr>
                <w:lang w:val="en-US"/>
              </w:rPr>
            </w:pPr>
            <w:r w:rsidRPr="000E1730">
              <w:rPr>
                <w:lang w:val="en-US"/>
              </w:rPr>
              <w:t>B-23</w:t>
            </w:r>
          </w:p>
        </w:tc>
        <w:tc>
          <w:tcPr>
            <w:tcW w:w="3247" w:type="dxa"/>
            <w:tcBorders>
              <w:top w:val="dashed" w:sz="4" w:space="0" w:color="auto"/>
            </w:tcBorders>
            <w:shd w:val="clear" w:color="auto" w:fill="00FFFF"/>
            <w:vAlign w:val="center"/>
          </w:tcPr>
          <w:p w14:paraId="35DFA800" w14:textId="77777777" w:rsidR="002640F1" w:rsidRPr="000E1730" w:rsidRDefault="002640F1" w:rsidP="002640F1">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3827" w:type="dxa"/>
          </w:tcPr>
          <w:p w14:paraId="603CE030" w14:textId="77777777" w:rsidR="002640F1" w:rsidRPr="000E1730" w:rsidRDefault="002640F1" w:rsidP="002640F1">
            <w:pPr>
              <w:pStyle w:val="Tabela-zawarto"/>
            </w:pPr>
            <w:r w:rsidRPr="000E1730">
              <w:t>Szczegóły płatności przelewu dla US</w:t>
            </w:r>
          </w:p>
        </w:tc>
        <w:tc>
          <w:tcPr>
            <w:tcW w:w="709" w:type="dxa"/>
          </w:tcPr>
          <w:p w14:paraId="01AF9FF6" w14:textId="77777777" w:rsidR="002640F1" w:rsidRPr="000E1730" w:rsidRDefault="002640F1" w:rsidP="002640F1">
            <w:pPr>
              <w:pStyle w:val="Tabela-zawarto"/>
              <w:jc w:val="center"/>
            </w:pPr>
          </w:p>
        </w:tc>
        <w:tc>
          <w:tcPr>
            <w:tcW w:w="709" w:type="dxa"/>
          </w:tcPr>
          <w:p w14:paraId="5ADF533B" w14:textId="33A951B0" w:rsidR="002640F1" w:rsidRPr="000E1730" w:rsidRDefault="002640F1" w:rsidP="002640F1">
            <w:pPr>
              <w:pStyle w:val="Tabela-zawarto"/>
              <w:jc w:val="center"/>
            </w:pPr>
          </w:p>
        </w:tc>
        <w:tc>
          <w:tcPr>
            <w:tcW w:w="709" w:type="dxa"/>
          </w:tcPr>
          <w:p w14:paraId="1A7189A0" w14:textId="3ACCB8EE" w:rsidR="002640F1" w:rsidRPr="000E1730" w:rsidRDefault="002640F1" w:rsidP="002640F1">
            <w:pPr>
              <w:pStyle w:val="Tabela-zawarto"/>
              <w:jc w:val="center"/>
            </w:pPr>
          </w:p>
        </w:tc>
        <w:tc>
          <w:tcPr>
            <w:tcW w:w="4412" w:type="dxa"/>
            <w:gridSpan w:val="3"/>
          </w:tcPr>
          <w:p w14:paraId="10B98017" w14:textId="77777777" w:rsidR="002640F1" w:rsidRPr="000E1730" w:rsidRDefault="002640F1" w:rsidP="002640F1">
            <w:pPr>
              <w:pStyle w:val="Tabela-zawarto"/>
              <w:jc w:val="center"/>
            </w:pPr>
          </w:p>
        </w:tc>
      </w:tr>
      <w:tr w:rsidR="002640F1" w:rsidRPr="000E1730" w14:paraId="3189B046" w14:textId="77777777" w:rsidTr="00A634A1">
        <w:trPr>
          <w:jc w:val="center"/>
        </w:trPr>
        <w:tc>
          <w:tcPr>
            <w:tcW w:w="576" w:type="dxa"/>
            <w:vAlign w:val="center"/>
          </w:tcPr>
          <w:p w14:paraId="6D73AE1B" w14:textId="77777777" w:rsidR="002640F1" w:rsidRPr="000E1730" w:rsidRDefault="002640F1" w:rsidP="002640F1">
            <w:pPr>
              <w:pStyle w:val="Tabela-zawarto"/>
              <w:ind w:left="432" w:hanging="432"/>
              <w:jc w:val="center"/>
            </w:pPr>
          </w:p>
        </w:tc>
        <w:tc>
          <w:tcPr>
            <w:tcW w:w="3247" w:type="dxa"/>
            <w:vAlign w:val="center"/>
          </w:tcPr>
          <w:p w14:paraId="09EB2D1C" w14:textId="77777777" w:rsidR="002640F1" w:rsidRPr="000E1730" w:rsidRDefault="002640F1" w:rsidP="002640F1">
            <w:pPr>
              <w:pStyle w:val="Tabela-zawarto"/>
              <w:ind w:left="432" w:hanging="432"/>
            </w:pPr>
            <w:r>
              <w:rPr>
                <w:lang w:val="en-US"/>
              </w:rPr>
              <w:t xml:space="preserve">-   -   -   -   -  </w:t>
            </w:r>
            <w:r w:rsidRPr="000E1730">
              <w:t>PayorIdentifier</w:t>
            </w:r>
          </w:p>
        </w:tc>
        <w:tc>
          <w:tcPr>
            <w:tcW w:w="3827" w:type="dxa"/>
          </w:tcPr>
          <w:p w14:paraId="1E2E42D9" w14:textId="77777777" w:rsidR="002640F1" w:rsidRPr="000E1730" w:rsidRDefault="002640F1" w:rsidP="002640F1">
            <w:pPr>
              <w:pStyle w:val="Tabela-zawarto"/>
            </w:pPr>
            <w:r w:rsidRPr="000E1730">
              <w:t>Identyfikator uzupełniający</w:t>
            </w:r>
          </w:p>
        </w:tc>
        <w:tc>
          <w:tcPr>
            <w:tcW w:w="709" w:type="dxa"/>
          </w:tcPr>
          <w:p w14:paraId="7550C612" w14:textId="77777777" w:rsidR="002640F1" w:rsidRPr="000E1730" w:rsidRDefault="002640F1" w:rsidP="002640F1">
            <w:pPr>
              <w:pStyle w:val="Tabela-zawarto"/>
              <w:jc w:val="center"/>
            </w:pPr>
          </w:p>
        </w:tc>
        <w:tc>
          <w:tcPr>
            <w:tcW w:w="709" w:type="dxa"/>
          </w:tcPr>
          <w:p w14:paraId="5583D18F" w14:textId="49985DBC" w:rsidR="002640F1" w:rsidRPr="000E1730" w:rsidRDefault="002640F1" w:rsidP="002640F1">
            <w:pPr>
              <w:pStyle w:val="Tabela-zawarto"/>
              <w:jc w:val="center"/>
            </w:pPr>
          </w:p>
        </w:tc>
        <w:tc>
          <w:tcPr>
            <w:tcW w:w="709" w:type="dxa"/>
          </w:tcPr>
          <w:p w14:paraId="6FC730BB" w14:textId="4488F74B" w:rsidR="002640F1" w:rsidRPr="000E1730" w:rsidRDefault="002640F1" w:rsidP="002640F1">
            <w:pPr>
              <w:pStyle w:val="Tabela-zawarto"/>
              <w:jc w:val="center"/>
            </w:pPr>
          </w:p>
        </w:tc>
        <w:tc>
          <w:tcPr>
            <w:tcW w:w="4412" w:type="dxa"/>
            <w:gridSpan w:val="3"/>
          </w:tcPr>
          <w:p w14:paraId="47A57516" w14:textId="77777777" w:rsidR="002640F1" w:rsidRPr="000E1730" w:rsidRDefault="002640F1" w:rsidP="002640F1">
            <w:pPr>
              <w:pStyle w:val="Tabela-zawarto"/>
              <w:jc w:val="center"/>
            </w:pPr>
          </w:p>
        </w:tc>
      </w:tr>
      <w:tr w:rsidR="002640F1" w:rsidRPr="000E1730" w14:paraId="56B3D674" w14:textId="77777777" w:rsidTr="00A634A1">
        <w:trPr>
          <w:jc w:val="center"/>
        </w:trPr>
        <w:tc>
          <w:tcPr>
            <w:tcW w:w="576" w:type="dxa"/>
            <w:vAlign w:val="center"/>
          </w:tcPr>
          <w:p w14:paraId="0A3C3AC2" w14:textId="77777777" w:rsidR="002640F1" w:rsidRPr="000E1730" w:rsidRDefault="002640F1" w:rsidP="002640F1">
            <w:pPr>
              <w:pStyle w:val="Tabela-zawarto"/>
              <w:ind w:left="432" w:hanging="432"/>
              <w:jc w:val="center"/>
            </w:pPr>
          </w:p>
        </w:tc>
        <w:tc>
          <w:tcPr>
            <w:tcW w:w="3247" w:type="dxa"/>
            <w:vAlign w:val="center"/>
          </w:tcPr>
          <w:p w14:paraId="43A6E956" w14:textId="77777777" w:rsidR="002640F1" w:rsidRPr="000E1730" w:rsidRDefault="002640F1" w:rsidP="002640F1">
            <w:pPr>
              <w:pStyle w:val="Tabela-zawarto"/>
              <w:ind w:left="432" w:hanging="432"/>
            </w:pPr>
            <w:r>
              <w:rPr>
                <w:lang w:val="en-US"/>
              </w:rPr>
              <w:t xml:space="preserve">-   -   -   -   -  </w:t>
            </w:r>
            <w:r w:rsidRPr="000E1730">
              <w:t>PaymentFormIdentifier</w:t>
            </w:r>
          </w:p>
        </w:tc>
        <w:tc>
          <w:tcPr>
            <w:tcW w:w="3827" w:type="dxa"/>
          </w:tcPr>
          <w:p w14:paraId="75525F4E" w14:textId="77777777" w:rsidR="002640F1" w:rsidRPr="000E1730" w:rsidRDefault="002640F1" w:rsidP="002640F1">
            <w:pPr>
              <w:pStyle w:val="Tabela-zawarto"/>
            </w:pPr>
            <w:r w:rsidRPr="000E1730">
              <w:t>Symbol formularza lub płatności</w:t>
            </w:r>
          </w:p>
        </w:tc>
        <w:tc>
          <w:tcPr>
            <w:tcW w:w="709" w:type="dxa"/>
          </w:tcPr>
          <w:p w14:paraId="397B71E2" w14:textId="77777777" w:rsidR="002640F1" w:rsidRPr="000E1730" w:rsidRDefault="002640F1" w:rsidP="002640F1">
            <w:pPr>
              <w:pStyle w:val="Tabela-zawarto"/>
              <w:jc w:val="center"/>
            </w:pPr>
          </w:p>
        </w:tc>
        <w:tc>
          <w:tcPr>
            <w:tcW w:w="709" w:type="dxa"/>
          </w:tcPr>
          <w:p w14:paraId="74EBD8E9" w14:textId="36CB8A0A" w:rsidR="002640F1" w:rsidRPr="000E1730" w:rsidRDefault="002640F1" w:rsidP="002640F1">
            <w:pPr>
              <w:pStyle w:val="Tabela-zawarto"/>
              <w:jc w:val="center"/>
            </w:pPr>
          </w:p>
        </w:tc>
        <w:tc>
          <w:tcPr>
            <w:tcW w:w="709" w:type="dxa"/>
          </w:tcPr>
          <w:p w14:paraId="741F3615" w14:textId="3D0B4892" w:rsidR="002640F1" w:rsidRPr="000E1730" w:rsidRDefault="002640F1" w:rsidP="002640F1">
            <w:pPr>
              <w:pStyle w:val="Tabela-zawarto"/>
              <w:jc w:val="center"/>
            </w:pPr>
          </w:p>
        </w:tc>
        <w:tc>
          <w:tcPr>
            <w:tcW w:w="4412" w:type="dxa"/>
            <w:gridSpan w:val="3"/>
          </w:tcPr>
          <w:p w14:paraId="6C6AC27B" w14:textId="77777777" w:rsidR="002640F1" w:rsidRPr="000E1730" w:rsidRDefault="002640F1" w:rsidP="002640F1">
            <w:pPr>
              <w:pStyle w:val="Tabela-zawarto"/>
              <w:jc w:val="center"/>
            </w:pPr>
          </w:p>
        </w:tc>
      </w:tr>
      <w:tr w:rsidR="002640F1" w:rsidRPr="000E1730" w14:paraId="234B1D16" w14:textId="77777777" w:rsidTr="00A634A1">
        <w:trPr>
          <w:jc w:val="center"/>
        </w:trPr>
        <w:tc>
          <w:tcPr>
            <w:tcW w:w="576" w:type="dxa"/>
            <w:vAlign w:val="center"/>
          </w:tcPr>
          <w:p w14:paraId="4C36FE06" w14:textId="77777777" w:rsidR="002640F1" w:rsidRPr="000E1730" w:rsidRDefault="002640F1" w:rsidP="002640F1">
            <w:pPr>
              <w:pStyle w:val="Tabela-zawarto"/>
              <w:ind w:left="432" w:hanging="432"/>
              <w:jc w:val="center"/>
            </w:pPr>
          </w:p>
        </w:tc>
        <w:tc>
          <w:tcPr>
            <w:tcW w:w="3247" w:type="dxa"/>
            <w:vAlign w:val="center"/>
          </w:tcPr>
          <w:p w14:paraId="74BC1CDE" w14:textId="77777777" w:rsidR="002640F1" w:rsidRPr="000E1730" w:rsidRDefault="002640F1" w:rsidP="002640F1">
            <w:pPr>
              <w:pStyle w:val="Tabela-zawarto"/>
              <w:ind w:left="432" w:hanging="432"/>
            </w:pPr>
            <w:r>
              <w:rPr>
                <w:lang w:val="en-US"/>
              </w:rPr>
              <w:t xml:space="preserve">-   -   -   -   -  </w:t>
            </w:r>
            <w:r w:rsidRPr="000E1730">
              <w:t>USDescription</w:t>
            </w:r>
          </w:p>
        </w:tc>
        <w:tc>
          <w:tcPr>
            <w:tcW w:w="3827" w:type="dxa"/>
          </w:tcPr>
          <w:p w14:paraId="6FAC780B" w14:textId="77777777" w:rsidR="002640F1" w:rsidRPr="000E1730" w:rsidRDefault="002640F1" w:rsidP="002640F1">
            <w:pPr>
              <w:pStyle w:val="Tabela-zawarto"/>
            </w:pPr>
            <w:r w:rsidRPr="000E1730">
              <w:t>Dodatkowa identyfikacja zobowiązania (opis)</w:t>
            </w:r>
          </w:p>
        </w:tc>
        <w:tc>
          <w:tcPr>
            <w:tcW w:w="709" w:type="dxa"/>
          </w:tcPr>
          <w:p w14:paraId="7B02E1DF" w14:textId="77777777" w:rsidR="002640F1" w:rsidRPr="000E1730" w:rsidRDefault="002640F1" w:rsidP="002640F1">
            <w:pPr>
              <w:pStyle w:val="Tekstprzypisudolnego"/>
              <w:jc w:val="center"/>
              <w:rPr>
                <w:rFonts w:ascii="Arial" w:hAnsi="Arial" w:cs="Arial"/>
                <w:sz w:val="16"/>
                <w:szCs w:val="16"/>
              </w:rPr>
            </w:pPr>
          </w:p>
        </w:tc>
        <w:tc>
          <w:tcPr>
            <w:tcW w:w="709" w:type="dxa"/>
          </w:tcPr>
          <w:p w14:paraId="29D3C927" w14:textId="4FCCB32F" w:rsidR="002640F1" w:rsidRPr="000E1730" w:rsidRDefault="002640F1" w:rsidP="002640F1">
            <w:pPr>
              <w:pStyle w:val="Tekstprzypisudolnego"/>
              <w:jc w:val="center"/>
              <w:rPr>
                <w:rFonts w:ascii="Arial" w:hAnsi="Arial" w:cs="Arial"/>
                <w:sz w:val="16"/>
                <w:szCs w:val="16"/>
              </w:rPr>
            </w:pPr>
          </w:p>
        </w:tc>
        <w:tc>
          <w:tcPr>
            <w:tcW w:w="709" w:type="dxa"/>
          </w:tcPr>
          <w:p w14:paraId="46862087" w14:textId="16ED549D" w:rsidR="002640F1" w:rsidRPr="000E1730" w:rsidRDefault="002640F1" w:rsidP="002640F1">
            <w:pPr>
              <w:pStyle w:val="Tekstprzypisudolnego"/>
              <w:jc w:val="center"/>
              <w:rPr>
                <w:rFonts w:ascii="Arial" w:hAnsi="Arial" w:cs="Arial"/>
                <w:sz w:val="16"/>
                <w:szCs w:val="16"/>
              </w:rPr>
            </w:pPr>
          </w:p>
        </w:tc>
        <w:tc>
          <w:tcPr>
            <w:tcW w:w="4412" w:type="dxa"/>
            <w:gridSpan w:val="3"/>
          </w:tcPr>
          <w:p w14:paraId="229AAF7D" w14:textId="77777777" w:rsidR="002640F1" w:rsidRPr="000E1730" w:rsidRDefault="002640F1" w:rsidP="002640F1">
            <w:pPr>
              <w:pStyle w:val="Tekstprzypisudolnego"/>
              <w:jc w:val="center"/>
              <w:rPr>
                <w:rFonts w:ascii="Arial" w:hAnsi="Arial" w:cs="Arial"/>
                <w:sz w:val="16"/>
                <w:szCs w:val="16"/>
              </w:rPr>
            </w:pPr>
          </w:p>
        </w:tc>
      </w:tr>
      <w:tr w:rsidR="002640F1" w:rsidRPr="000E1730" w14:paraId="750FDF4B" w14:textId="77777777" w:rsidTr="00A634A1">
        <w:trPr>
          <w:jc w:val="center"/>
        </w:trPr>
        <w:tc>
          <w:tcPr>
            <w:tcW w:w="576" w:type="dxa"/>
            <w:vAlign w:val="center"/>
          </w:tcPr>
          <w:p w14:paraId="13A7A432" w14:textId="77777777" w:rsidR="002640F1" w:rsidRPr="000E1730" w:rsidRDefault="002640F1" w:rsidP="002640F1">
            <w:pPr>
              <w:pStyle w:val="Tabela-zawarto"/>
              <w:ind w:left="432" w:hanging="432"/>
              <w:jc w:val="center"/>
            </w:pPr>
          </w:p>
        </w:tc>
        <w:tc>
          <w:tcPr>
            <w:tcW w:w="3247" w:type="dxa"/>
            <w:vAlign w:val="center"/>
          </w:tcPr>
          <w:p w14:paraId="2152C56B" w14:textId="77777777" w:rsidR="002640F1" w:rsidRPr="000E1730" w:rsidRDefault="002640F1" w:rsidP="002640F1">
            <w:pPr>
              <w:pStyle w:val="Tabela-zawarto"/>
              <w:ind w:left="432" w:hanging="432"/>
            </w:pPr>
            <w:r>
              <w:rPr>
                <w:lang w:val="en-US"/>
              </w:rPr>
              <w:t xml:space="preserve">-   -   -   -   -  </w:t>
            </w:r>
            <w:r w:rsidRPr="000E1730">
              <w:t>USPaymentPeriod</w:t>
            </w:r>
          </w:p>
        </w:tc>
        <w:tc>
          <w:tcPr>
            <w:tcW w:w="3827" w:type="dxa"/>
          </w:tcPr>
          <w:p w14:paraId="7F6C56A2" w14:textId="77777777" w:rsidR="002640F1" w:rsidRPr="000E1730" w:rsidRDefault="002640F1" w:rsidP="002640F1">
            <w:pPr>
              <w:pStyle w:val="Tabela-zawarto"/>
            </w:pPr>
            <w:r w:rsidRPr="000E1730">
              <w:t>Okres wymaganej płatności dokumentu US</w:t>
            </w:r>
          </w:p>
        </w:tc>
        <w:tc>
          <w:tcPr>
            <w:tcW w:w="709" w:type="dxa"/>
          </w:tcPr>
          <w:p w14:paraId="70061C40" w14:textId="77777777" w:rsidR="002640F1" w:rsidRPr="000E1730" w:rsidRDefault="002640F1" w:rsidP="002640F1">
            <w:pPr>
              <w:pStyle w:val="Tekstprzypisudolnego"/>
              <w:jc w:val="center"/>
              <w:rPr>
                <w:rFonts w:ascii="Arial" w:hAnsi="Arial" w:cs="Arial"/>
                <w:sz w:val="16"/>
                <w:szCs w:val="16"/>
              </w:rPr>
            </w:pPr>
          </w:p>
        </w:tc>
        <w:tc>
          <w:tcPr>
            <w:tcW w:w="709" w:type="dxa"/>
          </w:tcPr>
          <w:p w14:paraId="5E879534" w14:textId="38A01303" w:rsidR="002640F1" w:rsidRPr="000E1730" w:rsidRDefault="002640F1" w:rsidP="002640F1">
            <w:pPr>
              <w:pStyle w:val="Tekstprzypisudolnego"/>
              <w:jc w:val="center"/>
              <w:rPr>
                <w:rFonts w:ascii="Arial" w:hAnsi="Arial" w:cs="Arial"/>
                <w:sz w:val="16"/>
                <w:szCs w:val="16"/>
              </w:rPr>
            </w:pPr>
          </w:p>
        </w:tc>
        <w:tc>
          <w:tcPr>
            <w:tcW w:w="709" w:type="dxa"/>
          </w:tcPr>
          <w:p w14:paraId="7A4490F7" w14:textId="3CD8A6E6" w:rsidR="002640F1" w:rsidRPr="000E1730" w:rsidRDefault="002640F1" w:rsidP="002640F1">
            <w:pPr>
              <w:pStyle w:val="Tekstprzypisudolnego"/>
              <w:jc w:val="center"/>
              <w:rPr>
                <w:rFonts w:ascii="Arial" w:hAnsi="Arial" w:cs="Arial"/>
                <w:sz w:val="16"/>
                <w:szCs w:val="16"/>
              </w:rPr>
            </w:pPr>
          </w:p>
        </w:tc>
        <w:tc>
          <w:tcPr>
            <w:tcW w:w="4412" w:type="dxa"/>
            <w:gridSpan w:val="3"/>
          </w:tcPr>
          <w:p w14:paraId="337A4759" w14:textId="77777777" w:rsidR="002640F1" w:rsidRPr="000E1730" w:rsidRDefault="002640F1" w:rsidP="002640F1">
            <w:pPr>
              <w:pStyle w:val="Tekstprzypisudolnego"/>
              <w:jc w:val="center"/>
              <w:rPr>
                <w:rFonts w:ascii="Arial" w:hAnsi="Arial" w:cs="Arial"/>
                <w:sz w:val="16"/>
                <w:szCs w:val="16"/>
              </w:rPr>
            </w:pPr>
          </w:p>
        </w:tc>
      </w:tr>
      <w:tr w:rsidR="002640F1" w:rsidRPr="000E1730" w14:paraId="5AB91519" w14:textId="77777777" w:rsidTr="00A634A1">
        <w:trPr>
          <w:jc w:val="center"/>
        </w:trPr>
        <w:tc>
          <w:tcPr>
            <w:tcW w:w="576" w:type="dxa"/>
            <w:vAlign w:val="center"/>
          </w:tcPr>
          <w:p w14:paraId="7CF648C3" w14:textId="77777777" w:rsidR="002640F1" w:rsidRPr="000E1730" w:rsidRDefault="002640F1" w:rsidP="002640F1">
            <w:pPr>
              <w:pStyle w:val="Tabela-zawarto"/>
              <w:ind w:left="432" w:hanging="432"/>
              <w:jc w:val="center"/>
            </w:pPr>
          </w:p>
        </w:tc>
        <w:tc>
          <w:tcPr>
            <w:tcW w:w="3247" w:type="dxa"/>
          </w:tcPr>
          <w:p w14:paraId="0F525F3F" w14:textId="77777777" w:rsidR="002640F1" w:rsidRPr="000E1730" w:rsidRDefault="002640F1" w:rsidP="002640F1">
            <w:pPr>
              <w:pStyle w:val="Tabela-zawarto"/>
            </w:pPr>
            <w:r>
              <w:rPr>
                <w:lang w:val="en-US"/>
              </w:rPr>
              <w:t xml:space="preserve">-   -   -   </w:t>
            </w:r>
            <w:r w:rsidRPr="007B518B">
              <w:t>AuthorizedPersonName</w:t>
            </w:r>
          </w:p>
        </w:tc>
        <w:tc>
          <w:tcPr>
            <w:tcW w:w="3827" w:type="dxa"/>
            <w:vAlign w:val="center"/>
          </w:tcPr>
          <w:p w14:paraId="661CB7D8" w14:textId="14A22337" w:rsidR="002640F1" w:rsidRDefault="002640F1" w:rsidP="002640F1">
            <w:pPr>
              <w:pStyle w:val="Tabela-zawarto"/>
              <w:spacing w:before="0"/>
            </w:pPr>
            <w:r>
              <w:t>Dane osoby upoważnionej do odbioru gotówki - imię</w:t>
            </w:r>
          </w:p>
        </w:tc>
        <w:tc>
          <w:tcPr>
            <w:tcW w:w="709" w:type="dxa"/>
          </w:tcPr>
          <w:p w14:paraId="24B15371" w14:textId="11EBE72B" w:rsidR="002640F1" w:rsidRDefault="002640F1" w:rsidP="002640F1">
            <w:pPr>
              <w:pStyle w:val="Tekstprzypisudolnego"/>
              <w:jc w:val="center"/>
              <w:rPr>
                <w:rFonts w:ascii="Arial" w:hAnsi="Arial" w:cs="Arial"/>
                <w:sz w:val="16"/>
                <w:szCs w:val="16"/>
              </w:rPr>
            </w:pPr>
            <w:r>
              <w:rPr>
                <w:rFonts w:ascii="Arial" w:hAnsi="Arial" w:cs="Arial"/>
                <w:sz w:val="16"/>
                <w:szCs w:val="16"/>
              </w:rPr>
              <w:t>O</w:t>
            </w:r>
          </w:p>
        </w:tc>
        <w:tc>
          <w:tcPr>
            <w:tcW w:w="709" w:type="dxa"/>
          </w:tcPr>
          <w:p w14:paraId="7EF1030A" w14:textId="1BAD171F" w:rsidR="002640F1" w:rsidRDefault="002640F1" w:rsidP="002640F1">
            <w:pPr>
              <w:pStyle w:val="Tekstprzypisudolnego"/>
              <w:jc w:val="center"/>
              <w:rPr>
                <w:rFonts w:ascii="Arial" w:hAnsi="Arial" w:cs="Arial"/>
                <w:sz w:val="16"/>
                <w:szCs w:val="16"/>
              </w:rPr>
            </w:pPr>
            <w:r>
              <w:rPr>
                <w:rFonts w:ascii="Arial" w:hAnsi="Arial" w:cs="Arial"/>
                <w:sz w:val="16"/>
                <w:szCs w:val="16"/>
              </w:rPr>
              <w:t>W</w:t>
            </w:r>
          </w:p>
        </w:tc>
        <w:tc>
          <w:tcPr>
            <w:tcW w:w="709" w:type="dxa"/>
          </w:tcPr>
          <w:p w14:paraId="76C5D001" w14:textId="3767A985" w:rsidR="002640F1" w:rsidRDefault="002640F1" w:rsidP="002640F1">
            <w:pPr>
              <w:pStyle w:val="Tekstprzypisudolnego"/>
              <w:jc w:val="center"/>
              <w:rPr>
                <w:rFonts w:ascii="Arial" w:hAnsi="Arial" w:cs="Arial"/>
                <w:sz w:val="16"/>
                <w:szCs w:val="16"/>
              </w:rPr>
            </w:pPr>
            <w:r>
              <w:rPr>
                <w:rFonts w:ascii="Arial" w:hAnsi="Arial" w:cs="Arial"/>
                <w:sz w:val="16"/>
                <w:szCs w:val="16"/>
              </w:rPr>
              <w:t>W</w:t>
            </w:r>
          </w:p>
        </w:tc>
        <w:tc>
          <w:tcPr>
            <w:tcW w:w="4412" w:type="dxa"/>
            <w:gridSpan w:val="3"/>
            <w:vAlign w:val="center"/>
          </w:tcPr>
          <w:p w14:paraId="1DC99DD7" w14:textId="0390D8F9" w:rsidR="002640F1" w:rsidRDefault="002640F1" w:rsidP="002640F1">
            <w:pPr>
              <w:pStyle w:val="Tabela-zawarto"/>
              <w:spacing w:before="0"/>
            </w:pPr>
            <w:r>
              <w:t>Dane osoby upoważnionej do odbioru gotówki  - imię</w:t>
            </w:r>
          </w:p>
        </w:tc>
      </w:tr>
      <w:tr w:rsidR="002640F1" w:rsidRPr="000E1730" w14:paraId="0628A093" w14:textId="77777777" w:rsidTr="0091727A">
        <w:trPr>
          <w:jc w:val="center"/>
        </w:trPr>
        <w:tc>
          <w:tcPr>
            <w:tcW w:w="576" w:type="dxa"/>
            <w:shd w:val="clear" w:color="auto" w:fill="auto"/>
            <w:vAlign w:val="center"/>
          </w:tcPr>
          <w:p w14:paraId="6B6D2904" w14:textId="77777777" w:rsidR="002640F1" w:rsidRPr="000E1730" w:rsidRDefault="002640F1" w:rsidP="002640F1">
            <w:pPr>
              <w:pStyle w:val="Tabela-zawarto"/>
              <w:ind w:left="432" w:hanging="432"/>
              <w:jc w:val="center"/>
            </w:pPr>
          </w:p>
        </w:tc>
        <w:tc>
          <w:tcPr>
            <w:tcW w:w="3247" w:type="dxa"/>
            <w:shd w:val="clear" w:color="auto" w:fill="auto"/>
          </w:tcPr>
          <w:p w14:paraId="55CB6A93" w14:textId="50B7BEAF" w:rsidR="002640F1" w:rsidRDefault="002640F1" w:rsidP="002640F1">
            <w:pPr>
              <w:pStyle w:val="Tabela-zawarto"/>
              <w:rPr>
                <w:lang w:val="en-US"/>
              </w:rPr>
            </w:pPr>
            <w:r>
              <w:rPr>
                <w:lang w:val="en-US"/>
              </w:rPr>
              <w:t xml:space="preserve">-   -   -   </w:t>
            </w:r>
            <w:r w:rsidRPr="00C01CA8">
              <w:t>AuthorizedPersonSurname</w:t>
            </w:r>
          </w:p>
        </w:tc>
        <w:tc>
          <w:tcPr>
            <w:tcW w:w="3827" w:type="dxa"/>
            <w:shd w:val="clear" w:color="auto" w:fill="auto"/>
            <w:vAlign w:val="center"/>
          </w:tcPr>
          <w:p w14:paraId="77C4676F" w14:textId="341B257A" w:rsidR="002640F1" w:rsidRDefault="002640F1" w:rsidP="002640F1">
            <w:pPr>
              <w:pStyle w:val="Tabela-zawarto"/>
              <w:spacing w:before="0"/>
            </w:pPr>
            <w:r>
              <w:t>Dane osoby upoważnionej do odbioru gotówki - nazwisko</w:t>
            </w:r>
          </w:p>
        </w:tc>
        <w:tc>
          <w:tcPr>
            <w:tcW w:w="709" w:type="dxa"/>
            <w:shd w:val="clear" w:color="auto" w:fill="auto"/>
          </w:tcPr>
          <w:p w14:paraId="44C10BF4" w14:textId="0F1526A6" w:rsidR="002640F1" w:rsidRDefault="002640F1" w:rsidP="002640F1">
            <w:pPr>
              <w:pStyle w:val="Tekstprzypisudolnego"/>
              <w:jc w:val="center"/>
              <w:rPr>
                <w:rFonts w:ascii="Arial" w:hAnsi="Arial" w:cs="Arial"/>
                <w:sz w:val="16"/>
                <w:szCs w:val="16"/>
              </w:rPr>
            </w:pPr>
            <w:r>
              <w:rPr>
                <w:rFonts w:ascii="Arial" w:hAnsi="Arial" w:cs="Arial"/>
                <w:sz w:val="16"/>
                <w:szCs w:val="16"/>
              </w:rPr>
              <w:t>O</w:t>
            </w:r>
          </w:p>
        </w:tc>
        <w:tc>
          <w:tcPr>
            <w:tcW w:w="709" w:type="dxa"/>
            <w:shd w:val="clear" w:color="auto" w:fill="auto"/>
          </w:tcPr>
          <w:p w14:paraId="3CF46895" w14:textId="60DCB9B8" w:rsidR="002640F1" w:rsidRDefault="002640F1" w:rsidP="002640F1">
            <w:pPr>
              <w:pStyle w:val="Tekstprzypisudolnego"/>
              <w:jc w:val="center"/>
              <w:rPr>
                <w:rFonts w:ascii="Arial" w:hAnsi="Arial" w:cs="Arial"/>
                <w:sz w:val="16"/>
                <w:szCs w:val="16"/>
              </w:rPr>
            </w:pPr>
            <w:r>
              <w:rPr>
                <w:rFonts w:ascii="Arial" w:hAnsi="Arial" w:cs="Arial"/>
                <w:sz w:val="16"/>
                <w:szCs w:val="16"/>
              </w:rPr>
              <w:t>W</w:t>
            </w:r>
          </w:p>
        </w:tc>
        <w:tc>
          <w:tcPr>
            <w:tcW w:w="709" w:type="dxa"/>
            <w:shd w:val="clear" w:color="auto" w:fill="auto"/>
          </w:tcPr>
          <w:p w14:paraId="075CE6E9" w14:textId="791B4F4C" w:rsidR="002640F1" w:rsidRDefault="002640F1" w:rsidP="002640F1">
            <w:pPr>
              <w:pStyle w:val="Tekstprzypisudolnego"/>
              <w:jc w:val="center"/>
              <w:rPr>
                <w:rFonts w:ascii="Arial" w:hAnsi="Arial" w:cs="Arial"/>
                <w:sz w:val="16"/>
                <w:szCs w:val="16"/>
              </w:rPr>
            </w:pPr>
            <w:r>
              <w:rPr>
                <w:rFonts w:ascii="Arial" w:hAnsi="Arial" w:cs="Arial"/>
                <w:sz w:val="16"/>
                <w:szCs w:val="16"/>
              </w:rPr>
              <w:t>W</w:t>
            </w:r>
          </w:p>
        </w:tc>
        <w:tc>
          <w:tcPr>
            <w:tcW w:w="4412" w:type="dxa"/>
            <w:gridSpan w:val="3"/>
            <w:shd w:val="clear" w:color="auto" w:fill="auto"/>
            <w:vAlign w:val="center"/>
          </w:tcPr>
          <w:p w14:paraId="121336C3" w14:textId="27BE21C1" w:rsidR="002640F1" w:rsidRDefault="002640F1" w:rsidP="002640F1">
            <w:pPr>
              <w:pStyle w:val="Tabela-zawarto"/>
              <w:spacing w:before="0"/>
            </w:pPr>
            <w:r>
              <w:t>Dane osoby upoważnionej do odbioru gotówki - nazwisko</w:t>
            </w:r>
          </w:p>
        </w:tc>
      </w:tr>
      <w:tr w:rsidR="002640F1" w:rsidRPr="000E1730" w14:paraId="21BF919D" w14:textId="77777777" w:rsidTr="00A634A1">
        <w:trPr>
          <w:jc w:val="center"/>
        </w:trPr>
        <w:tc>
          <w:tcPr>
            <w:tcW w:w="576" w:type="dxa"/>
          </w:tcPr>
          <w:p w14:paraId="096B51AD" w14:textId="77777777" w:rsidR="002640F1" w:rsidRPr="000E1730" w:rsidRDefault="002640F1" w:rsidP="002640F1">
            <w:pPr>
              <w:pStyle w:val="Tabela-zawarto"/>
            </w:pPr>
          </w:p>
        </w:tc>
        <w:tc>
          <w:tcPr>
            <w:tcW w:w="3247" w:type="dxa"/>
          </w:tcPr>
          <w:p w14:paraId="75291B68" w14:textId="77777777" w:rsidR="002640F1" w:rsidRPr="007B518B" w:rsidRDefault="002640F1" w:rsidP="002640F1">
            <w:pPr>
              <w:pStyle w:val="Tabela-zawarto"/>
            </w:pPr>
            <w:r>
              <w:rPr>
                <w:lang w:val="en-US"/>
              </w:rPr>
              <w:t xml:space="preserve">-   -   -   </w:t>
            </w:r>
            <w:r w:rsidRPr="007B518B">
              <w:t>AuthorizedPersonIdentity</w:t>
            </w:r>
          </w:p>
        </w:tc>
        <w:tc>
          <w:tcPr>
            <w:tcW w:w="3827" w:type="dxa"/>
            <w:vAlign w:val="center"/>
          </w:tcPr>
          <w:p w14:paraId="450D6283" w14:textId="77777777" w:rsidR="002640F1" w:rsidRDefault="002640F1" w:rsidP="002640F1">
            <w:pPr>
              <w:pStyle w:val="Tabela-zawarto"/>
              <w:spacing w:before="0"/>
            </w:pPr>
            <w:r>
              <w:t>Dokumenty tożsamości osoby upoważnionej do odbioru gotówki</w:t>
            </w:r>
          </w:p>
        </w:tc>
        <w:tc>
          <w:tcPr>
            <w:tcW w:w="709" w:type="dxa"/>
          </w:tcPr>
          <w:p w14:paraId="070C712F" w14:textId="221021A2" w:rsidR="002640F1" w:rsidRDefault="002640F1" w:rsidP="002640F1">
            <w:pPr>
              <w:pStyle w:val="Tekstprzypisudolnego"/>
              <w:jc w:val="center"/>
              <w:rPr>
                <w:rFonts w:ascii="Arial" w:hAnsi="Arial" w:cs="Arial"/>
                <w:sz w:val="16"/>
                <w:szCs w:val="16"/>
              </w:rPr>
            </w:pPr>
            <w:r>
              <w:rPr>
                <w:rFonts w:ascii="Arial" w:hAnsi="Arial" w:cs="Arial"/>
                <w:sz w:val="16"/>
                <w:szCs w:val="16"/>
              </w:rPr>
              <w:t>O</w:t>
            </w:r>
          </w:p>
        </w:tc>
        <w:tc>
          <w:tcPr>
            <w:tcW w:w="709" w:type="dxa"/>
          </w:tcPr>
          <w:p w14:paraId="6FDCA8F8" w14:textId="09A6B0E8" w:rsidR="002640F1" w:rsidRDefault="002640F1" w:rsidP="002640F1">
            <w:pPr>
              <w:pStyle w:val="Tekstprzypisudolnego"/>
              <w:jc w:val="center"/>
              <w:rPr>
                <w:rFonts w:ascii="Arial" w:hAnsi="Arial" w:cs="Arial"/>
                <w:sz w:val="16"/>
                <w:szCs w:val="16"/>
              </w:rPr>
            </w:pPr>
            <w:r>
              <w:rPr>
                <w:rFonts w:ascii="Arial" w:hAnsi="Arial" w:cs="Arial"/>
                <w:sz w:val="16"/>
                <w:szCs w:val="16"/>
              </w:rPr>
              <w:t>W</w:t>
            </w:r>
          </w:p>
        </w:tc>
        <w:tc>
          <w:tcPr>
            <w:tcW w:w="709" w:type="dxa"/>
          </w:tcPr>
          <w:p w14:paraId="2D890DA3" w14:textId="56A7EBCD" w:rsidR="002640F1" w:rsidRPr="000E1730" w:rsidRDefault="002640F1" w:rsidP="002640F1">
            <w:pPr>
              <w:pStyle w:val="Tekstprzypisudolnego"/>
              <w:jc w:val="center"/>
              <w:rPr>
                <w:rFonts w:ascii="Arial" w:hAnsi="Arial" w:cs="Arial"/>
                <w:sz w:val="16"/>
                <w:szCs w:val="16"/>
              </w:rPr>
            </w:pPr>
            <w:r>
              <w:rPr>
                <w:rFonts w:ascii="Arial" w:hAnsi="Arial" w:cs="Arial"/>
                <w:sz w:val="16"/>
                <w:szCs w:val="16"/>
              </w:rPr>
              <w:t>W</w:t>
            </w:r>
          </w:p>
        </w:tc>
        <w:tc>
          <w:tcPr>
            <w:tcW w:w="4412" w:type="dxa"/>
            <w:gridSpan w:val="3"/>
            <w:vAlign w:val="center"/>
          </w:tcPr>
          <w:p w14:paraId="0C0F2151" w14:textId="77777777" w:rsidR="002640F1" w:rsidRDefault="002640F1" w:rsidP="002640F1">
            <w:pPr>
              <w:pStyle w:val="Tabela-zawarto"/>
              <w:spacing w:before="0"/>
            </w:pPr>
            <w:r>
              <w:t>Dokumenty tożsamości osoby upoważnionej do odbioru gotówki o rodzajach (</w:t>
            </w:r>
            <w:r w:rsidRPr="00D0309F">
              <w:t>IdentificationSchemeName</w:t>
            </w:r>
            <w:r>
              <w:t>) :</w:t>
            </w:r>
          </w:p>
          <w:p w14:paraId="3B7DD181" w14:textId="030DF36A" w:rsidR="002640F1" w:rsidRPr="00FD2C10" w:rsidRDefault="002640F1" w:rsidP="002640F1">
            <w:pPr>
              <w:pStyle w:val="opiswtabeliZnakZnak"/>
              <w:rPr>
                <w:rFonts w:ascii="Arial" w:hAnsi="Arial" w:cs="Arial"/>
                <w:sz w:val="16"/>
                <w:szCs w:val="16"/>
                <w:lang w:val="de-DE"/>
              </w:rPr>
            </w:pPr>
            <w:r w:rsidRPr="00FD2C10">
              <w:rPr>
                <w:rFonts w:ascii="Arial" w:hAnsi="Arial" w:cs="Arial"/>
                <w:sz w:val="16"/>
                <w:szCs w:val="16"/>
                <w:lang w:val="de-DE"/>
              </w:rPr>
              <w:t>‘P’ – PESEL,</w:t>
            </w:r>
          </w:p>
          <w:p w14:paraId="7DDCFC14" w14:textId="1E5B997C" w:rsidR="002640F1" w:rsidRPr="005721E1" w:rsidRDefault="002640F1" w:rsidP="002640F1">
            <w:pPr>
              <w:pStyle w:val="opiswtabeliZnakZnak"/>
              <w:rPr>
                <w:rFonts w:ascii="Arial" w:hAnsi="Arial" w:cs="Arial"/>
                <w:sz w:val="16"/>
                <w:szCs w:val="16"/>
              </w:rPr>
            </w:pPr>
            <w:r>
              <w:rPr>
                <w:rFonts w:ascii="Arial" w:hAnsi="Arial" w:cs="Arial"/>
                <w:sz w:val="16"/>
                <w:szCs w:val="16"/>
              </w:rPr>
              <w:t>‘1’ – Dowód osobisty</w:t>
            </w:r>
          </w:p>
        </w:tc>
      </w:tr>
      <w:tr w:rsidR="002640F1" w:rsidRPr="000E1730" w14:paraId="2F8B1AA1" w14:textId="77777777" w:rsidTr="005722D9">
        <w:trPr>
          <w:jc w:val="center"/>
        </w:trPr>
        <w:tc>
          <w:tcPr>
            <w:tcW w:w="576" w:type="dxa"/>
          </w:tcPr>
          <w:p w14:paraId="08C2EDEF" w14:textId="028ACDE0" w:rsidR="002640F1" w:rsidRPr="000E1730" w:rsidRDefault="002640F1" w:rsidP="002640F1">
            <w:pPr>
              <w:pStyle w:val="Tabela-zawarto"/>
            </w:pPr>
            <w:r>
              <w:t>A-11</w:t>
            </w:r>
          </w:p>
        </w:tc>
        <w:tc>
          <w:tcPr>
            <w:tcW w:w="3247" w:type="dxa"/>
          </w:tcPr>
          <w:p w14:paraId="392E9728" w14:textId="2208AD12" w:rsidR="002640F1" w:rsidRDefault="002640F1" w:rsidP="002640F1">
            <w:pPr>
              <w:pStyle w:val="Tabela-zawarto"/>
              <w:rPr>
                <w:lang w:val="en-US"/>
              </w:rPr>
            </w:pPr>
            <w:r>
              <w:rPr>
                <w:lang w:val="en-US"/>
              </w:rPr>
              <w:t xml:space="preserve">-   -   -  </w:t>
            </w:r>
            <w:r w:rsidRPr="00D0309F">
              <w:rPr>
                <w:lang w:val="en-US"/>
              </w:rPr>
              <w:t>AuthorizedPersonAddress</w:t>
            </w:r>
          </w:p>
        </w:tc>
        <w:tc>
          <w:tcPr>
            <w:tcW w:w="3827" w:type="dxa"/>
            <w:vAlign w:val="center"/>
          </w:tcPr>
          <w:p w14:paraId="4B69BAC0" w14:textId="41E442D7" w:rsidR="002640F1" w:rsidRDefault="002640F1" w:rsidP="002640F1">
            <w:pPr>
              <w:pStyle w:val="Tabela-zawarto"/>
              <w:spacing w:before="0"/>
            </w:pPr>
            <w:r>
              <w:t>Dane adresowe osoby upoważnionej do odbioru gotówki</w:t>
            </w:r>
          </w:p>
        </w:tc>
        <w:tc>
          <w:tcPr>
            <w:tcW w:w="709" w:type="dxa"/>
          </w:tcPr>
          <w:p w14:paraId="322E3869"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3236D3C3" w14:textId="0AE7A751" w:rsidR="002640F1" w:rsidRDefault="002640F1" w:rsidP="002640F1">
            <w:pPr>
              <w:pStyle w:val="Tekstprzypisudolnego"/>
              <w:jc w:val="center"/>
              <w:rPr>
                <w:rFonts w:ascii="Arial" w:hAnsi="Arial" w:cs="Arial"/>
                <w:sz w:val="16"/>
                <w:szCs w:val="16"/>
              </w:rPr>
            </w:pPr>
          </w:p>
        </w:tc>
        <w:tc>
          <w:tcPr>
            <w:tcW w:w="709" w:type="dxa"/>
            <w:shd w:val="clear" w:color="auto" w:fill="auto"/>
          </w:tcPr>
          <w:p w14:paraId="7C669B7B" w14:textId="5C9CEAC6" w:rsidR="002640F1" w:rsidRDefault="002640F1" w:rsidP="002640F1">
            <w:pPr>
              <w:pStyle w:val="Tekstprzypisudolnego"/>
              <w:jc w:val="center"/>
              <w:rPr>
                <w:rFonts w:ascii="Arial" w:hAnsi="Arial" w:cs="Arial"/>
                <w:sz w:val="16"/>
                <w:szCs w:val="16"/>
              </w:rPr>
            </w:pPr>
          </w:p>
        </w:tc>
        <w:tc>
          <w:tcPr>
            <w:tcW w:w="4412" w:type="dxa"/>
            <w:gridSpan w:val="3"/>
            <w:shd w:val="clear" w:color="auto" w:fill="auto"/>
            <w:vAlign w:val="center"/>
          </w:tcPr>
          <w:p w14:paraId="0767AE01" w14:textId="77777777" w:rsidR="002640F1" w:rsidRDefault="002640F1" w:rsidP="002640F1">
            <w:pPr>
              <w:pStyle w:val="Tabela-zawarto"/>
              <w:spacing w:before="0"/>
            </w:pPr>
          </w:p>
        </w:tc>
      </w:tr>
      <w:tr w:rsidR="002640F1" w:rsidRPr="000E1730" w14:paraId="68DD6586" w14:textId="77777777" w:rsidTr="005722D9">
        <w:trPr>
          <w:jc w:val="center"/>
        </w:trPr>
        <w:tc>
          <w:tcPr>
            <w:tcW w:w="576" w:type="dxa"/>
          </w:tcPr>
          <w:p w14:paraId="06896A29" w14:textId="77777777" w:rsidR="002640F1" w:rsidRPr="000E1730" w:rsidRDefault="002640F1" w:rsidP="002640F1">
            <w:pPr>
              <w:pStyle w:val="Tabela-zawarto"/>
            </w:pPr>
          </w:p>
        </w:tc>
        <w:tc>
          <w:tcPr>
            <w:tcW w:w="3247" w:type="dxa"/>
          </w:tcPr>
          <w:p w14:paraId="60BA47F0" w14:textId="77CE8D86" w:rsidR="002640F1" w:rsidRDefault="002640F1" w:rsidP="002640F1">
            <w:pPr>
              <w:pStyle w:val="Tabela-zawarto"/>
              <w:rPr>
                <w:lang w:val="en-US"/>
              </w:rPr>
            </w:pPr>
            <w:r w:rsidRPr="000E1730">
              <w:rPr>
                <w:lang w:val="en-US"/>
              </w:rPr>
              <w:t>-   -   -   -   AddressType</w:t>
            </w:r>
          </w:p>
        </w:tc>
        <w:tc>
          <w:tcPr>
            <w:tcW w:w="3827" w:type="dxa"/>
          </w:tcPr>
          <w:p w14:paraId="65669FFF" w14:textId="4A1852E7" w:rsidR="002640F1" w:rsidRDefault="002640F1" w:rsidP="002640F1">
            <w:pPr>
              <w:pStyle w:val="Tabela-zawarto"/>
              <w:spacing w:before="0"/>
            </w:pPr>
            <w:r w:rsidRPr="000E1730">
              <w:rPr>
                <w:rFonts w:cs="Arial"/>
              </w:rPr>
              <w:t>Typ adresu</w:t>
            </w:r>
          </w:p>
        </w:tc>
        <w:tc>
          <w:tcPr>
            <w:tcW w:w="709" w:type="dxa"/>
          </w:tcPr>
          <w:p w14:paraId="2D14E35D"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15632594"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17A55A7C" w14:textId="77777777" w:rsidR="002640F1" w:rsidRDefault="002640F1" w:rsidP="002640F1">
            <w:pPr>
              <w:pStyle w:val="Tekstprzypisudolnego"/>
              <w:jc w:val="center"/>
              <w:rPr>
                <w:rFonts w:ascii="Arial" w:hAnsi="Arial" w:cs="Arial"/>
                <w:sz w:val="16"/>
                <w:szCs w:val="16"/>
              </w:rPr>
            </w:pPr>
          </w:p>
        </w:tc>
        <w:tc>
          <w:tcPr>
            <w:tcW w:w="4412" w:type="dxa"/>
            <w:gridSpan w:val="3"/>
            <w:shd w:val="clear" w:color="auto" w:fill="auto"/>
          </w:tcPr>
          <w:p w14:paraId="3D8D17F8" w14:textId="77777777" w:rsidR="002640F1" w:rsidRDefault="002640F1" w:rsidP="002640F1">
            <w:pPr>
              <w:pStyle w:val="Tabela-zawarto"/>
              <w:spacing w:before="0"/>
            </w:pPr>
          </w:p>
        </w:tc>
      </w:tr>
      <w:tr w:rsidR="002640F1" w:rsidRPr="000E1730" w14:paraId="6FE74D30" w14:textId="77777777" w:rsidTr="005722D9">
        <w:trPr>
          <w:jc w:val="center"/>
        </w:trPr>
        <w:tc>
          <w:tcPr>
            <w:tcW w:w="576" w:type="dxa"/>
          </w:tcPr>
          <w:p w14:paraId="108CBD1E" w14:textId="77777777" w:rsidR="002640F1" w:rsidRPr="000E1730" w:rsidRDefault="002640F1" w:rsidP="002640F1">
            <w:pPr>
              <w:pStyle w:val="Tabela-zawarto"/>
            </w:pPr>
          </w:p>
        </w:tc>
        <w:tc>
          <w:tcPr>
            <w:tcW w:w="3247" w:type="dxa"/>
            <w:shd w:val="clear" w:color="auto" w:fill="66FFFF"/>
          </w:tcPr>
          <w:p w14:paraId="023FEFE9" w14:textId="22314043" w:rsidR="002640F1" w:rsidRDefault="002640F1" w:rsidP="002640F1">
            <w:pPr>
              <w:pStyle w:val="Tabela-zawarto"/>
              <w:rPr>
                <w:lang w:val="en-US"/>
              </w:rPr>
            </w:pPr>
            <w:r w:rsidRPr="000E1730">
              <w:rPr>
                <w:lang w:val="en-US"/>
              </w:rPr>
              <w:t xml:space="preserve">-   -   -   -   StreetName                      </w:t>
            </w:r>
            <w:r w:rsidRPr="000E1730">
              <w:rPr>
                <w:b/>
                <w:lang w:val="en-US"/>
              </w:rPr>
              <w:t>XOR</w:t>
            </w:r>
          </w:p>
        </w:tc>
        <w:tc>
          <w:tcPr>
            <w:tcW w:w="3827" w:type="dxa"/>
          </w:tcPr>
          <w:p w14:paraId="69E3601C" w14:textId="567B03BC" w:rsidR="002640F1" w:rsidRDefault="002640F1" w:rsidP="002640F1">
            <w:pPr>
              <w:pStyle w:val="Tabela-zawarto"/>
              <w:spacing w:before="0"/>
            </w:pPr>
            <w:r w:rsidRPr="000E1730">
              <w:rPr>
                <w:rFonts w:cs="Arial"/>
              </w:rPr>
              <w:t>Nazwa ulicy, nr budynku</w:t>
            </w:r>
          </w:p>
        </w:tc>
        <w:tc>
          <w:tcPr>
            <w:tcW w:w="709" w:type="dxa"/>
          </w:tcPr>
          <w:p w14:paraId="52EB014B"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1C9D730A"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5F530379" w14:textId="77777777" w:rsidR="002640F1" w:rsidRDefault="002640F1" w:rsidP="002640F1">
            <w:pPr>
              <w:pStyle w:val="Tekstprzypisudolnego"/>
              <w:jc w:val="center"/>
              <w:rPr>
                <w:rFonts w:ascii="Arial" w:hAnsi="Arial" w:cs="Arial"/>
                <w:sz w:val="16"/>
                <w:szCs w:val="16"/>
              </w:rPr>
            </w:pPr>
          </w:p>
        </w:tc>
        <w:tc>
          <w:tcPr>
            <w:tcW w:w="4412" w:type="dxa"/>
            <w:gridSpan w:val="3"/>
            <w:shd w:val="clear" w:color="auto" w:fill="auto"/>
          </w:tcPr>
          <w:p w14:paraId="0EB925AE" w14:textId="77777777" w:rsidR="002640F1" w:rsidRDefault="002640F1" w:rsidP="002640F1">
            <w:pPr>
              <w:pStyle w:val="Tabela-zawarto"/>
              <w:spacing w:before="0"/>
            </w:pPr>
          </w:p>
        </w:tc>
      </w:tr>
      <w:tr w:rsidR="002640F1" w:rsidRPr="000E1730" w14:paraId="1B4CA6AE" w14:textId="77777777" w:rsidTr="005722D9">
        <w:trPr>
          <w:jc w:val="center"/>
        </w:trPr>
        <w:tc>
          <w:tcPr>
            <w:tcW w:w="576" w:type="dxa"/>
          </w:tcPr>
          <w:p w14:paraId="1789277F" w14:textId="77777777" w:rsidR="002640F1" w:rsidRPr="000E1730" w:rsidRDefault="002640F1" w:rsidP="002640F1">
            <w:pPr>
              <w:pStyle w:val="Tabela-zawarto"/>
            </w:pPr>
          </w:p>
        </w:tc>
        <w:tc>
          <w:tcPr>
            <w:tcW w:w="3247" w:type="dxa"/>
            <w:shd w:val="clear" w:color="auto" w:fill="66FFFF"/>
          </w:tcPr>
          <w:p w14:paraId="03BCECC3" w14:textId="484B2261" w:rsidR="002640F1" w:rsidRDefault="002640F1" w:rsidP="002640F1">
            <w:pPr>
              <w:pStyle w:val="Tabela-zawarto"/>
              <w:rPr>
                <w:lang w:val="en-US"/>
              </w:rPr>
            </w:pPr>
            <w:r w:rsidRPr="000E1730">
              <w:t>-   -   -   -   PostCode</w:t>
            </w:r>
          </w:p>
        </w:tc>
        <w:tc>
          <w:tcPr>
            <w:tcW w:w="3827" w:type="dxa"/>
          </w:tcPr>
          <w:p w14:paraId="01D39C1B" w14:textId="0572D056" w:rsidR="002640F1" w:rsidRDefault="002640F1" w:rsidP="002640F1">
            <w:pPr>
              <w:pStyle w:val="Tabela-zawarto"/>
              <w:spacing w:before="0"/>
            </w:pPr>
            <w:r w:rsidRPr="000E1730">
              <w:rPr>
                <w:rFonts w:cs="Arial"/>
              </w:rPr>
              <w:t>Kod pocztowy</w:t>
            </w:r>
          </w:p>
        </w:tc>
        <w:tc>
          <w:tcPr>
            <w:tcW w:w="709" w:type="dxa"/>
          </w:tcPr>
          <w:p w14:paraId="2E18722E"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7AE1154B"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27FAD323" w14:textId="77777777" w:rsidR="002640F1" w:rsidRDefault="002640F1" w:rsidP="002640F1">
            <w:pPr>
              <w:pStyle w:val="Tekstprzypisudolnego"/>
              <w:jc w:val="center"/>
              <w:rPr>
                <w:rFonts w:ascii="Arial" w:hAnsi="Arial" w:cs="Arial"/>
                <w:sz w:val="16"/>
                <w:szCs w:val="16"/>
              </w:rPr>
            </w:pPr>
          </w:p>
        </w:tc>
        <w:tc>
          <w:tcPr>
            <w:tcW w:w="4412" w:type="dxa"/>
            <w:gridSpan w:val="3"/>
            <w:shd w:val="clear" w:color="auto" w:fill="auto"/>
          </w:tcPr>
          <w:p w14:paraId="5C82A6FA" w14:textId="77777777" w:rsidR="002640F1" w:rsidRDefault="002640F1" w:rsidP="002640F1">
            <w:pPr>
              <w:pStyle w:val="Tabela-zawarto"/>
              <w:spacing w:before="0"/>
            </w:pPr>
          </w:p>
        </w:tc>
      </w:tr>
      <w:tr w:rsidR="002640F1" w:rsidRPr="000E1730" w14:paraId="0DAE3115" w14:textId="77777777" w:rsidTr="005722D9">
        <w:trPr>
          <w:jc w:val="center"/>
        </w:trPr>
        <w:tc>
          <w:tcPr>
            <w:tcW w:w="576" w:type="dxa"/>
          </w:tcPr>
          <w:p w14:paraId="66A31D3A" w14:textId="77777777" w:rsidR="002640F1" w:rsidRPr="000E1730" w:rsidRDefault="002640F1" w:rsidP="002640F1">
            <w:pPr>
              <w:pStyle w:val="Tabela-zawarto"/>
            </w:pPr>
          </w:p>
        </w:tc>
        <w:tc>
          <w:tcPr>
            <w:tcW w:w="3247" w:type="dxa"/>
            <w:shd w:val="clear" w:color="auto" w:fill="66FFFF"/>
          </w:tcPr>
          <w:p w14:paraId="1AA526DE" w14:textId="20AF38B4" w:rsidR="002640F1" w:rsidRDefault="002640F1" w:rsidP="002640F1">
            <w:pPr>
              <w:pStyle w:val="Tabela-zawarto"/>
              <w:rPr>
                <w:lang w:val="en-US"/>
              </w:rPr>
            </w:pPr>
            <w:r w:rsidRPr="000E1730">
              <w:t>-   -   -   -   CityName</w:t>
            </w:r>
          </w:p>
        </w:tc>
        <w:tc>
          <w:tcPr>
            <w:tcW w:w="3827" w:type="dxa"/>
          </w:tcPr>
          <w:p w14:paraId="4CD0E299" w14:textId="7D1F1379" w:rsidR="002640F1" w:rsidRDefault="002640F1" w:rsidP="002640F1">
            <w:pPr>
              <w:pStyle w:val="Tabela-zawarto"/>
              <w:spacing w:before="0"/>
            </w:pPr>
            <w:r w:rsidRPr="000E1730">
              <w:rPr>
                <w:rFonts w:cs="Arial"/>
              </w:rPr>
              <w:t>Nazwa miasta</w:t>
            </w:r>
          </w:p>
        </w:tc>
        <w:tc>
          <w:tcPr>
            <w:tcW w:w="709" w:type="dxa"/>
          </w:tcPr>
          <w:p w14:paraId="0491DA28"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6A6AEA73"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22B12747" w14:textId="77777777" w:rsidR="002640F1" w:rsidRDefault="002640F1" w:rsidP="002640F1">
            <w:pPr>
              <w:pStyle w:val="Tekstprzypisudolnego"/>
              <w:jc w:val="center"/>
              <w:rPr>
                <w:rFonts w:ascii="Arial" w:hAnsi="Arial" w:cs="Arial"/>
                <w:sz w:val="16"/>
                <w:szCs w:val="16"/>
              </w:rPr>
            </w:pPr>
          </w:p>
        </w:tc>
        <w:tc>
          <w:tcPr>
            <w:tcW w:w="4412" w:type="dxa"/>
            <w:gridSpan w:val="3"/>
            <w:shd w:val="clear" w:color="auto" w:fill="auto"/>
          </w:tcPr>
          <w:p w14:paraId="013C9F0C" w14:textId="77777777" w:rsidR="002640F1" w:rsidRDefault="002640F1" w:rsidP="002640F1">
            <w:pPr>
              <w:pStyle w:val="Tabela-zawarto"/>
              <w:spacing w:before="0"/>
            </w:pPr>
          </w:p>
        </w:tc>
      </w:tr>
      <w:tr w:rsidR="002640F1" w:rsidRPr="000E1730" w14:paraId="1A90F817" w14:textId="77777777" w:rsidTr="005722D9">
        <w:trPr>
          <w:jc w:val="center"/>
        </w:trPr>
        <w:tc>
          <w:tcPr>
            <w:tcW w:w="576" w:type="dxa"/>
          </w:tcPr>
          <w:p w14:paraId="6E9D9C10" w14:textId="77777777" w:rsidR="002640F1" w:rsidRPr="000E1730" w:rsidRDefault="002640F1" w:rsidP="002640F1">
            <w:pPr>
              <w:pStyle w:val="Tabela-zawarto"/>
            </w:pPr>
          </w:p>
        </w:tc>
        <w:tc>
          <w:tcPr>
            <w:tcW w:w="3247" w:type="dxa"/>
            <w:shd w:val="clear" w:color="auto" w:fill="66FFFF"/>
          </w:tcPr>
          <w:p w14:paraId="2F790850" w14:textId="2C3B111A" w:rsidR="002640F1" w:rsidRDefault="002640F1" w:rsidP="002640F1">
            <w:pPr>
              <w:pStyle w:val="Tabela-zawarto"/>
              <w:rPr>
                <w:lang w:val="en-US"/>
              </w:rPr>
            </w:pPr>
            <w:r w:rsidRPr="000E1730">
              <w:t xml:space="preserve">-   -   -   -   PostalAddressLine1          </w:t>
            </w:r>
            <w:r w:rsidRPr="000E1730">
              <w:rPr>
                <w:b/>
              </w:rPr>
              <w:t>XOR</w:t>
            </w:r>
          </w:p>
        </w:tc>
        <w:tc>
          <w:tcPr>
            <w:tcW w:w="3827" w:type="dxa"/>
          </w:tcPr>
          <w:p w14:paraId="5140B5E9" w14:textId="710BEDEE" w:rsidR="002640F1" w:rsidRDefault="002640F1" w:rsidP="002640F1">
            <w:pPr>
              <w:pStyle w:val="Tabela-zawarto"/>
              <w:spacing w:before="0"/>
            </w:pPr>
            <w:r w:rsidRPr="000E1730">
              <w:rPr>
                <w:rFonts w:cs="Arial"/>
              </w:rPr>
              <w:t>Pierwsza linia adresu</w:t>
            </w:r>
          </w:p>
        </w:tc>
        <w:tc>
          <w:tcPr>
            <w:tcW w:w="709" w:type="dxa"/>
          </w:tcPr>
          <w:p w14:paraId="3A8F851C"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2EF2585E" w14:textId="26708B53" w:rsidR="002640F1" w:rsidRDefault="002640F1" w:rsidP="002640F1">
            <w:pPr>
              <w:pStyle w:val="Tekstprzypisudolnego"/>
              <w:jc w:val="center"/>
              <w:rPr>
                <w:rFonts w:ascii="Arial" w:hAnsi="Arial" w:cs="Arial"/>
                <w:sz w:val="16"/>
                <w:szCs w:val="16"/>
              </w:rPr>
            </w:pPr>
          </w:p>
        </w:tc>
        <w:tc>
          <w:tcPr>
            <w:tcW w:w="709" w:type="dxa"/>
            <w:shd w:val="clear" w:color="auto" w:fill="auto"/>
          </w:tcPr>
          <w:p w14:paraId="2234D5C8" w14:textId="6F082496" w:rsidR="002640F1" w:rsidRDefault="002640F1" w:rsidP="002640F1">
            <w:pPr>
              <w:pStyle w:val="Tekstprzypisudolnego"/>
              <w:jc w:val="center"/>
              <w:rPr>
                <w:rFonts w:ascii="Arial" w:hAnsi="Arial" w:cs="Arial"/>
                <w:sz w:val="16"/>
                <w:szCs w:val="16"/>
              </w:rPr>
            </w:pPr>
          </w:p>
        </w:tc>
        <w:tc>
          <w:tcPr>
            <w:tcW w:w="4412" w:type="dxa"/>
            <w:gridSpan w:val="3"/>
            <w:shd w:val="clear" w:color="auto" w:fill="auto"/>
          </w:tcPr>
          <w:p w14:paraId="5FFA2602" w14:textId="0C428580" w:rsidR="002640F1" w:rsidRDefault="002640F1" w:rsidP="002640F1">
            <w:pPr>
              <w:pStyle w:val="Tabela-zawarto"/>
              <w:spacing w:before="0"/>
            </w:pPr>
          </w:p>
        </w:tc>
      </w:tr>
      <w:tr w:rsidR="002640F1" w:rsidRPr="000E1730" w14:paraId="78CFF068" w14:textId="77777777" w:rsidTr="005722D9">
        <w:trPr>
          <w:jc w:val="center"/>
        </w:trPr>
        <w:tc>
          <w:tcPr>
            <w:tcW w:w="576" w:type="dxa"/>
          </w:tcPr>
          <w:p w14:paraId="2B9CBEE4" w14:textId="77777777" w:rsidR="002640F1" w:rsidRPr="000E1730" w:rsidRDefault="002640F1" w:rsidP="002640F1">
            <w:pPr>
              <w:pStyle w:val="Tabela-zawarto"/>
            </w:pPr>
          </w:p>
        </w:tc>
        <w:tc>
          <w:tcPr>
            <w:tcW w:w="3247" w:type="dxa"/>
            <w:shd w:val="clear" w:color="auto" w:fill="66FFFF"/>
          </w:tcPr>
          <w:p w14:paraId="375401AD" w14:textId="4E96F749" w:rsidR="002640F1" w:rsidRDefault="002640F1" w:rsidP="002640F1">
            <w:pPr>
              <w:pStyle w:val="Tabela-zawarto"/>
              <w:rPr>
                <w:lang w:val="en-US"/>
              </w:rPr>
            </w:pPr>
            <w:r w:rsidRPr="000E1730">
              <w:t>-   -   -   -   PostalAddressLine2</w:t>
            </w:r>
          </w:p>
        </w:tc>
        <w:tc>
          <w:tcPr>
            <w:tcW w:w="3827" w:type="dxa"/>
          </w:tcPr>
          <w:p w14:paraId="2CD12350" w14:textId="10997A6C" w:rsidR="002640F1" w:rsidRDefault="002640F1" w:rsidP="002640F1">
            <w:pPr>
              <w:pStyle w:val="Tabela-zawarto"/>
              <w:spacing w:before="0"/>
            </w:pPr>
            <w:r w:rsidRPr="000E1730">
              <w:rPr>
                <w:rFonts w:cs="Arial"/>
              </w:rPr>
              <w:t>Druga linia adresu</w:t>
            </w:r>
          </w:p>
        </w:tc>
        <w:tc>
          <w:tcPr>
            <w:tcW w:w="709" w:type="dxa"/>
          </w:tcPr>
          <w:p w14:paraId="6E448941"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5652709B" w14:textId="42B3CFBC" w:rsidR="002640F1" w:rsidRDefault="002640F1" w:rsidP="002640F1">
            <w:pPr>
              <w:pStyle w:val="Tekstprzypisudolnego"/>
              <w:jc w:val="center"/>
              <w:rPr>
                <w:rFonts w:ascii="Arial" w:hAnsi="Arial" w:cs="Arial"/>
                <w:sz w:val="16"/>
                <w:szCs w:val="16"/>
              </w:rPr>
            </w:pPr>
          </w:p>
        </w:tc>
        <w:tc>
          <w:tcPr>
            <w:tcW w:w="709" w:type="dxa"/>
            <w:shd w:val="clear" w:color="auto" w:fill="auto"/>
          </w:tcPr>
          <w:p w14:paraId="33B6DD06" w14:textId="2C01234B" w:rsidR="002640F1" w:rsidRDefault="002640F1" w:rsidP="002640F1">
            <w:pPr>
              <w:pStyle w:val="Tekstprzypisudolnego"/>
              <w:jc w:val="center"/>
              <w:rPr>
                <w:rFonts w:ascii="Arial" w:hAnsi="Arial" w:cs="Arial"/>
                <w:sz w:val="16"/>
                <w:szCs w:val="16"/>
              </w:rPr>
            </w:pPr>
          </w:p>
        </w:tc>
        <w:tc>
          <w:tcPr>
            <w:tcW w:w="4412" w:type="dxa"/>
            <w:gridSpan w:val="3"/>
            <w:shd w:val="clear" w:color="auto" w:fill="auto"/>
          </w:tcPr>
          <w:p w14:paraId="094A0C8B" w14:textId="469DBA4E" w:rsidR="002640F1" w:rsidRDefault="002640F1" w:rsidP="002640F1">
            <w:pPr>
              <w:pStyle w:val="Tabela-zawarto"/>
              <w:spacing w:before="0"/>
            </w:pPr>
          </w:p>
        </w:tc>
      </w:tr>
      <w:tr w:rsidR="002640F1" w:rsidRPr="000E1730" w14:paraId="0C3D3544" w14:textId="77777777" w:rsidTr="005722D9">
        <w:trPr>
          <w:jc w:val="center"/>
        </w:trPr>
        <w:tc>
          <w:tcPr>
            <w:tcW w:w="576" w:type="dxa"/>
          </w:tcPr>
          <w:p w14:paraId="7C94264D" w14:textId="77777777" w:rsidR="002640F1" w:rsidRPr="000E1730" w:rsidRDefault="002640F1" w:rsidP="002640F1">
            <w:pPr>
              <w:pStyle w:val="Tabela-zawarto"/>
            </w:pPr>
          </w:p>
        </w:tc>
        <w:tc>
          <w:tcPr>
            <w:tcW w:w="3247" w:type="dxa"/>
          </w:tcPr>
          <w:p w14:paraId="5A8E42BF" w14:textId="241A3ECE" w:rsidR="002640F1" w:rsidRDefault="002640F1" w:rsidP="002640F1">
            <w:pPr>
              <w:pStyle w:val="Tabela-zawarto"/>
              <w:rPr>
                <w:lang w:val="en-US"/>
              </w:rPr>
            </w:pPr>
            <w:r w:rsidRPr="000E1730">
              <w:t>-   -   -   -   Country</w:t>
            </w:r>
          </w:p>
        </w:tc>
        <w:tc>
          <w:tcPr>
            <w:tcW w:w="3827" w:type="dxa"/>
          </w:tcPr>
          <w:p w14:paraId="1EA36D15" w14:textId="1DE83CE1" w:rsidR="002640F1" w:rsidRDefault="002640F1" w:rsidP="002640F1">
            <w:pPr>
              <w:pStyle w:val="Tabela-zawarto"/>
              <w:spacing w:before="0"/>
            </w:pPr>
            <w:r w:rsidRPr="000E1730">
              <w:rPr>
                <w:rFonts w:cs="Arial"/>
              </w:rPr>
              <w:t>Kod kraju</w:t>
            </w:r>
          </w:p>
        </w:tc>
        <w:tc>
          <w:tcPr>
            <w:tcW w:w="709" w:type="dxa"/>
          </w:tcPr>
          <w:p w14:paraId="7E9C9458"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57F3EC61" w14:textId="4962567E" w:rsidR="002640F1" w:rsidRDefault="002640F1" w:rsidP="002640F1">
            <w:pPr>
              <w:pStyle w:val="Tekstprzypisudolnego"/>
              <w:jc w:val="center"/>
              <w:rPr>
                <w:rFonts w:ascii="Arial" w:hAnsi="Arial" w:cs="Arial"/>
                <w:sz w:val="16"/>
                <w:szCs w:val="16"/>
              </w:rPr>
            </w:pPr>
          </w:p>
        </w:tc>
        <w:tc>
          <w:tcPr>
            <w:tcW w:w="709" w:type="dxa"/>
            <w:shd w:val="clear" w:color="auto" w:fill="auto"/>
          </w:tcPr>
          <w:p w14:paraId="43C01B2E" w14:textId="1E9EB3BF" w:rsidR="002640F1" w:rsidRDefault="002640F1" w:rsidP="002640F1">
            <w:pPr>
              <w:pStyle w:val="Tekstprzypisudolnego"/>
              <w:jc w:val="center"/>
              <w:rPr>
                <w:rFonts w:ascii="Arial" w:hAnsi="Arial" w:cs="Arial"/>
                <w:sz w:val="16"/>
                <w:szCs w:val="16"/>
              </w:rPr>
            </w:pPr>
          </w:p>
        </w:tc>
        <w:tc>
          <w:tcPr>
            <w:tcW w:w="4412" w:type="dxa"/>
            <w:gridSpan w:val="3"/>
            <w:shd w:val="clear" w:color="auto" w:fill="auto"/>
          </w:tcPr>
          <w:p w14:paraId="3BDF9AAA" w14:textId="073530D3" w:rsidR="002640F1" w:rsidRDefault="002640F1" w:rsidP="002640F1">
            <w:pPr>
              <w:pStyle w:val="Tabela-zawarto"/>
              <w:spacing w:before="0"/>
            </w:pPr>
          </w:p>
        </w:tc>
      </w:tr>
      <w:tr w:rsidR="002640F1" w:rsidRPr="000E1730" w14:paraId="61D0D33A" w14:textId="77777777" w:rsidTr="0091727A">
        <w:trPr>
          <w:jc w:val="center"/>
        </w:trPr>
        <w:tc>
          <w:tcPr>
            <w:tcW w:w="576" w:type="dxa"/>
          </w:tcPr>
          <w:p w14:paraId="4D61F1DF" w14:textId="77777777" w:rsidR="002640F1" w:rsidRPr="000E1730" w:rsidRDefault="002640F1" w:rsidP="002640F1">
            <w:pPr>
              <w:pStyle w:val="Tabela-zawarto"/>
            </w:pPr>
          </w:p>
        </w:tc>
        <w:tc>
          <w:tcPr>
            <w:tcW w:w="3247" w:type="dxa"/>
          </w:tcPr>
          <w:p w14:paraId="4188C87C" w14:textId="4135C3F3" w:rsidR="002640F1" w:rsidRDefault="002640F1" w:rsidP="002640F1">
            <w:pPr>
              <w:pStyle w:val="Tabela-zawarto"/>
              <w:rPr>
                <w:lang w:val="en-US"/>
              </w:rPr>
            </w:pPr>
            <w:r>
              <w:rPr>
                <w:lang w:val="en-US"/>
              </w:rPr>
              <w:t xml:space="preserve">-   -   -  </w:t>
            </w:r>
            <w:r w:rsidRPr="00BB2AD5">
              <w:t>AuthorizedPersonPhone</w:t>
            </w:r>
          </w:p>
        </w:tc>
        <w:tc>
          <w:tcPr>
            <w:tcW w:w="3827" w:type="dxa"/>
          </w:tcPr>
          <w:p w14:paraId="37801A09" w14:textId="46AB2B4D" w:rsidR="002640F1" w:rsidRDefault="002640F1" w:rsidP="002640F1">
            <w:pPr>
              <w:pStyle w:val="Tabela-zawarto"/>
              <w:spacing w:before="0"/>
            </w:pPr>
            <w:r>
              <w:rPr>
                <w:rFonts w:cs="Arial"/>
              </w:rPr>
              <w:t xml:space="preserve">Telefon </w:t>
            </w:r>
            <w:r>
              <w:t>osoby upoważnionej do odbioru gotówki</w:t>
            </w:r>
          </w:p>
        </w:tc>
        <w:tc>
          <w:tcPr>
            <w:tcW w:w="709" w:type="dxa"/>
          </w:tcPr>
          <w:p w14:paraId="48738EB4" w14:textId="77777777" w:rsidR="002640F1" w:rsidRDefault="002640F1" w:rsidP="002640F1">
            <w:pPr>
              <w:pStyle w:val="Tekstprzypisudolnego"/>
              <w:jc w:val="center"/>
              <w:rPr>
                <w:rFonts w:ascii="Arial" w:hAnsi="Arial" w:cs="Arial"/>
                <w:sz w:val="16"/>
                <w:szCs w:val="16"/>
              </w:rPr>
            </w:pPr>
          </w:p>
        </w:tc>
        <w:tc>
          <w:tcPr>
            <w:tcW w:w="709" w:type="dxa"/>
            <w:shd w:val="clear" w:color="auto" w:fill="auto"/>
          </w:tcPr>
          <w:p w14:paraId="14367B84" w14:textId="1C7BBF54" w:rsidR="002640F1" w:rsidRDefault="006D22A2" w:rsidP="002640F1">
            <w:pPr>
              <w:pStyle w:val="Tekstprzypisudolnego"/>
              <w:jc w:val="center"/>
              <w:rPr>
                <w:rFonts w:ascii="Arial" w:hAnsi="Arial" w:cs="Arial"/>
                <w:sz w:val="16"/>
                <w:szCs w:val="16"/>
              </w:rPr>
            </w:pPr>
            <w:r>
              <w:rPr>
                <w:rFonts w:ascii="Arial" w:hAnsi="Arial" w:cs="Arial"/>
                <w:sz w:val="16"/>
                <w:szCs w:val="16"/>
              </w:rPr>
              <w:t>O</w:t>
            </w:r>
          </w:p>
        </w:tc>
        <w:tc>
          <w:tcPr>
            <w:tcW w:w="709" w:type="dxa"/>
          </w:tcPr>
          <w:p w14:paraId="092D2E8E" w14:textId="2FA903A3" w:rsidR="002640F1" w:rsidRDefault="002640F1" w:rsidP="002640F1">
            <w:pPr>
              <w:pStyle w:val="Tekstprzypisudolnego"/>
              <w:jc w:val="center"/>
              <w:rPr>
                <w:rFonts w:ascii="Arial" w:hAnsi="Arial" w:cs="Arial"/>
                <w:sz w:val="16"/>
                <w:szCs w:val="16"/>
              </w:rPr>
            </w:pPr>
            <w:r>
              <w:t>W</w:t>
            </w:r>
          </w:p>
        </w:tc>
        <w:tc>
          <w:tcPr>
            <w:tcW w:w="4412" w:type="dxa"/>
            <w:gridSpan w:val="3"/>
          </w:tcPr>
          <w:p w14:paraId="255FA886" w14:textId="01FD55D1" w:rsidR="002640F1" w:rsidRDefault="002640F1" w:rsidP="002640F1">
            <w:pPr>
              <w:pStyle w:val="Tabela-zawarto"/>
              <w:spacing w:before="0"/>
            </w:pPr>
            <w:r>
              <w:t>Telefon komórkowy osoby upoważnionej do odbioru gotówki</w:t>
            </w:r>
          </w:p>
        </w:tc>
      </w:tr>
      <w:tr w:rsidR="002640F1" w:rsidRPr="000E1730" w14:paraId="38171A4D" w14:textId="77777777" w:rsidTr="00323DC2">
        <w:trPr>
          <w:jc w:val="center"/>
        </w:trPr>
        <w:tc>
          <w:tcPr>
            <w:tcW w:w="576" w:type="dxa"/>
          </w:tcPr>
          <w:p w14:paraId="4D4201BC" w14:textId="77777777" w:rsidR="002640F1" w:rsidRPr="000E1730" w:rsidRDefault="002640F1" w:rsidP="002640F1">
            <w:pPr>
              <w:pStyle w:val="Tabela-zawarto"/>
            </w:pPr>
          </w:p>
        </w:tc>
        <w:tc>
          <w:tcPr>
            <w:tcW w:w="3247" w:type="dxa"/>
          </w:tcPr>
          <w:p w14:paraId="784970FF" w14:textId="77777777" w:rsidR="002640F1" w:rsidRPr="000E1730" w:rsidRDefault="002640F1" w:rsidP="002640F1">
            <w:pPr>
              <w:pStyle w:val="Tabela-zawarto"/>
            </w:pPr>
            <w:r>
              <w:rPr>
                <w:lang w:val="en-US"/>
              </w:rPr>
              <w:t xml:space="preserve">-   -   -   </w:t>
            </w:r>
            <w:r w:rsidRPr="00B43D17">
              <w:t>AdditionalNote</w:t>
            </w:r>
          </w:p>
        </w:tc>
        <w:tc>
          <w:tcPr>
            <w:tcW w:w="3827" w:type="dxa"/>
          </w:tcPr>
          <w:p w14:paraId="3480CF76" w14:textId="77777777" w:rsidR="002640F1" w:rsidRPr="000E1730" w:rsidRDefault="002640F1" w:rsidP="002640F1">
            <w:pPr>
              <w:pStyle w:val="Tabela-zawarto"/>
            </w:pPr>
            <w:r>
              <w:t>Dodatkowe adnotacje dla Banku, np. z informacją o preferowanych nominałach do wypłaty</w:t>
            </w:r>
          </w:p>
        </w:tc>
        <w:tc>
          <w:tcPr>
            <w:tcW w:w="709" w:type="dxa"/>
          </w:tcPr>
          <w:p w14:paraId="68E9F86A" w14:textId="5FE7027D" w:rsidR="002640F1" w:rsidRDefault="002640F1" w:rsidP="002640F1">
            <w:pPr>
              <w:pStyle w:val="Tekstprzypisudolnego"/>
              <w:jc w:val="center"/>
              <w:rPr>
                <w:rFonts w:ascii="Arial" w:hAnsi="Arial" w:cs="Arial"/>
                <w:sz w:val="16"/>
                <w:szCs w:val="16"/>
              </w:rPr>
            </w:pPr>
            <w:r>
              <w:rPr>
                <w:rFonts w:ascii="Arial" w:hAnsi="Arial" w:cs="Arial"/>
                <w:sz w:val="16"/>
                <w:szCs w:val="16"/>
              </w:rPr>
              <w:t>O</w:t>
            </w:r>
          </w:p>
        </w:tc>
        <w:tc>
          <w:tcPr>
            <w:tcW w:w="709" w:type="dxa"/>
          </w:tcPr>
          <w:p w14:paraId="0109740D" w14:textId="3A8320AA" w:rsidR="002640F1" w:rsidRDefault="002640F1" w:rsidP="002640F1">
            <w:pPr>
              <w:pStyle w:val="Tekstprzypisudolnego"/>
              <w:jc w:val="center"/>
              <w:rPr>
                <w:rFonts w:ascii="Arial" w:hAnsi="Arial" w:cs="Arial"/>
                <w:sz w:val="16"/>
                <w:szCs w:val="16"/>
              </w:rPr>
            </w:pPr>
          </w:p>
        </w:tc>
        <w:tc>
          <w:tcPr>
            <w:tcW w:w="709" w:type="dxa"/>
          </w:tcPr>
          <w:p w14:paraId="4CA3C034" w14:textId="7E8474D6" w:rsidR="002640F1" w:rsidRPr="000E1730" w:rsidRDefault="002640F1" w:rsidP="002640F1">
            <w:pPr>
              <w:pStyle w:val="Tekstprzypisudolnego"/>
              <w:jc w:val="center"/>
              <w:rPr>
                <w:rFonts w:ascii="Arial" w:hAnsi="Arial" w:cs="Arial"/>
                <w:sz w:val="16"/>
                <w:szCs w:val="16"/>
              </w:rPr>
            </w:pPr>
          </w:p>
        </w:tc>
        <w:tc>
          <w:tcPr>
            <w:tcW w:w="4412" w:type="dxa"/>
            <w:gridSpan w:val="3"/>
            <w:shd w:val="clear" w:color="auto" w:fill="auto"/>
          </w:tcPr>
          <w:p w14:paraId="2567CB51" w14:textId="77777777" w:rsidR="002640F1" w:rsidRPr="008434E5" w:rsidRDefault="002640F1" w:rsidP="002640F1">
            <w:pPr>
              <w:rPr>
                <w:sz w:val="16"/>
                <w:szCs w:val="16"/>
              </w:rPr>
            </w:pPr>
            <w:r w:rsidRPr="008434E5">
              <w:rPr>
                <w:rFonts w:ascii="Arial" w:hAnsi="Arial" w:cs="Arial"/>
                <w:color w:val="333333"/>
                <w:sz w:val="16"/>
                <w:szCs w:val="16"/>
              </w:rPr>
              <w:t>(</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xml:space="preserve"> x </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w:t>
            </w:r>
            <w:r w:rsidRPr="008434E5">
              <w:rPr>
                <w:rFonts w:ascii="Arial" w:hAnsi="Arial" w:cs="Arial"/>
                <w:b/>
                <w:bCs/>
                <w:color w:val="333333"/>
                <w:sz w:val="16"/>
                <w:szCs w:val="16"/>
              </w:rPr>
              <w:t>WAL</w:t>
            </w:r>
            <w:r w:rsidRPr="008434E5">
              <w:rPr>
                <w:rFonts w:ascii="Arial" w:hAnsi="Arial" w:cs="Arial"/>
                <w:color w:val="333333"/>
                <w:sz w:val="16"/>
                <w:szCs w:val="16"/>
              </w:rPr>
              <w:t>.</w:t>
            </w:r>
            <w:r w:rsidRPr="008434E5">
              <w:rPr>
                <w:rFonts w:ascii="Arial" w:hAnsi="Arial" w:cs="Arial"/>
                <w:i/>
                <w:iCs/>
                <w:color w:val="333333"/>
                <w:sz w:val="16"/>
                <w:szCs w:val="16"/>
              </w:rPr>
              <w:t>Symbol</w:t>
            </w:r>
            <w:r w:rsidRPr="008434E5">
              <w:rPr>
                <w:rFonts w:ascii="Arial" w:hAnsi="Arial" w:cs="Arial"/>
                <w:color w:val="333333"/>
                <w:sz w:val="16"/>
                <w:szCs w:val="16"/>
              </w:rPr>
              <w:t xml:space="preserve"> [CRLF]</w:t>
            </w:r>
          </w:p>
          <w:p w14:paraId="19EF971A" w14:textId="77777777" w:rsidR="002640F1" w:rsidRPr="008434E5" w:rsidRDefault="002640F1" w:rsidP="002640F1">
            <w:pPr>
              <w:rPr>
                <w:sz w:val="16"/>
                <w:szCs w:val="16"/>
              </w:rPr>
            </w:pPr>
            <w:r w:rsidRPr="008434E5">
              <w:rPr>
                <w:rFonts w:ascii="Arial" w:hAnsi="Arial" w:cs="Arial"/>
                <w:color w:val="333333"/>
                <w:sz w:val="16"/>
                <w:szCs w:val="16"/>
              </w:rPr>
              <w:t> </w:t>
            </w:r>
          </w:p>
          <w:p w14:paraId="17848E86" w14:textId="77777777" w:rsidR="002640F1" w:rsidRPr="008434E5" w:rsidRDefault="002640F1" w:rsidP="002640F1">
            <w:pPr>
              <w:rPr>
                <w:sz w:val="16"/>
                <w:szCs w:val="16"/>
              </w:rPr>
            </w:pPr>
            <w:r w:rsidRPr="008434E5">
              <w:rPr>
                <w:rFonts w:ascii="Arial" w:hAnsi="Arial" w:cs="Arial"/>
                <w:color w:val="333333"/>
                <w:sz w:val="16"/>
                <w:szCs w:val="16"/>
              </w:rPr>
              <w:t>gdzie :</w:t>
            </w:r>
            <w:r w:rsidRPr="008434E5">
              <w:rPr>
                <w:rFonts w:ascii="Arial" w:hAnsi="Arial" w:cs="Arial"/>
                <w:color w:val="333333"/>
                <w:sz w:val="16"/>
                <w:szCs w:val="16"/>
              </w:rPr>
              <w:br/>
            </w:r>
            <w:r w:rsidRPr="008434E5">
              <w:rPr>
                <w:rFonts w:ascii="Arial" w:hAnsi="Arial" w:cs="Arial"/>
                <w:b/>
                <w:bCs/>
                <w:color w:val="333333"/>
                <w:sz w:val="16"/>
                <w:szCs w:val="16"/>
              </w:rPr>
              <w:t>NOM</w:t>
            </w:r>
            <w:r w:rsidRPr="008434E5">
              <w:rPr>
                <w:rFonts w:ascii="Arial" w:hAnsi="Arial" w:cs="Arial"/>
                <w:color w:val="333333"/>
                <w:sz w:val="16"/>
                <w:szCs w:val="16"/>
              </w:rPr>
              <w:t xml:space="preserve"> - </w:t>
            </w:r>
            <w:r w:rsidRPr="008434E5">
              <w:rPr>
                <w:rFonts w:ascii="Arial" w:hAnsi="Arial" w:cs="Arial"/>
                <w:b/>
                <w:bCs/>
                <w:color w:val="333333"/>
                <w:sz w:val="16"/>
                <w:szCs w:val="16"/>
              </w:rPr>
              <w:t>Nominał</w:t>
            </w:r>
            <w:r w:rsidRPr="008434E5">
              <w:rPr>
                <w:rFonts w:ascii="Arial" w:hAnsi="Arial" w:cs="Arial"/>
                <w:color w:val="333333"/>
                <w:sz w:val="16"/>
                <w:szCs w:val="16"/>
              </w:rPr>
              <w:br/>
            </w:r>
            <w:r w:rsidRPr="008434E5">
              <w:rPr>
                <w:rFonts w:ascii="Arial" w:hAnsi="Arial" w:cs="Arial"/>
                <w:b/>
                <w:bCs/>
                <w:color w:val="333333"/>
                <w:sz w:val="16"/>
                <w:szCs w:val="16"/>
              </w:rPr>
              <w:t>NWZ</w:t>
            </w:r>
            <w:r w:rsidRPr="008434E5">
              <w:rPr>
                <w:rFonts w:ascii="Arial" w:hAnsi="Arial" w:cs="Arial"/>
                <w:color w:val="333333"/>
                <w:sz w:val="16"/>
                <w:szCs w:val="16"/>
              </w:rPr>
              <w:t xml:space="preserve"> - </w:t>
            </w:r>
            <w:r w:rsidRPr="008434E5">
              <w:rPr>
                <w:rFonts w:ascii="Arial" w:hAnsi="Arial" w:cs="Arial"/>
                <w:b/>
                <w:bCs/>
                <w:color w:val="333333"/>
                <w:sz w:val="16"/>
                <w:szCs w:val="16"/>
              </w:rPr>
              <w:t>Nominał w zleceniu</w:t>
            </w:r>
          </w:p>
          <w:p w14:paraId="535C687F" w14:textId="77777777" w:rsidR="002640F1" w:rsidRPr="008434E5" w:rsidRDefault="002640F1" w:rsidP="002640F1">
            <w:pPr>
              <w:rPr>
                <w:sz w:val="16"/>
                <w:szCs w:val="16"/>
              </w:rPr>
            </w:pPr>
            <w:r w:rsidRPr="008434E5">
              <w:rPr>
                <w:rFonts w:ascii="Arial" w:hAnsi="Arial" w:cs="Arial"/>
                <w:b/>
                <w:bCs/>
                <w:color w:val="333333"/>
                <w:sz w:val="16"/>
                <w:szCs w:val="16"/>
              </w:rPr>
              <w:t>WAL</w:t>
            </w:r>
            <w:r w:rsidRPr="008434E5">
              <w:rPr>
                <w:rFonts w:ascii="Arial" w:hAnsi="Arial" w:cs="Arial"/>
                <w:color w:val="333333"/>
                <w:sz w:val="16"/>
                <w:szCs w:val="16"/>
              </w:rPr>
              <w:t xml:space="preserve"> – </w:t>
            </w:r>
            <w:r w:rsidRPr="008434E5">
              <w:rPr>
                <w:rFonts w:ascii="Arial" w:hAnsi="Arial" w:cs="Arial"/>
                <w:b/>
                <w:bCs/>
                <w:color w:val="333333"/>
                <w:sz w:val="16"/>
                <w:szCs w:val="16"/>
              </w:rPr>
              <w:t>Waluta</w:t>
            </w:r>
          </w:p>
          <w:p w14:paraId="1B21A45C" w14:textId="77777777" w:rsidR="002640F1" w:rsidRPr="008434E5" w:rsidRDefault="002640F1" w:rsidP="002640F1">
            <w:pPr>
              <w:rPr>
                <w:sz w:val="16"/>
                <w:szCs w:val="16"/>
              </w:rPr>
            </w:pPr>
            <w:r w:rsidRPr="008434E5">
              <w:rPr>
                <w:rFonts w:ascii="Arial" w:hAnsi="Arial" w:cs="Arial"/>
                <w:b/>
                <w:bCs/>
                <w:color w:val="333333"/>
                <w:sz w:val="16"/>
                <w:szCs w:val="16"/>
              </w:rPr>
              <w:t> </w:t>
            </w:r>
          </w:p>
          <w:p w14:paraId="74AB1730" w14:textId="77777777" w:rsidR="002640F1" w:rsidRPr="008434E5" w:rsidRDefault="002640F1" w:rsidP="002640F1">
            <w:pPr>
              <w:rPr>
                <w:sz w:val="16"/>
                <w:szCs w:val="16"/>
              </w:rPr>
            </w:pP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Typ </w:t>
            </w:r>
            <w:r w:rsidRPr="008434E5">
              <w:rPr>
                <w:rFonts w:ascii="Arial" w:hAnsi="Arial" w:cs="Arial"/>
                <w:color w:val="333333"/>
                <w:sz w:val="16"/>
                <w:szCs w:val="16"/>
              </w:rPr>
              <w:t> - typ nominału: B – banknot, M – moneta.</w:t>
            </w:r>
          </w:p>
          <w:p w14:paraId="62A58E5D" w14:textId="77777777" w:rsidR="002640F1" w:rsidRPr="008434E5" w:rsidRDefault="002640F1" w:rsidP="002640F1">
            <w:pPr>
              <w:rPr>
                <w:sz w:val="16"/>
                <w:szCs w:val="16"/>
              </w:rPr>
            </w:pP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 xml:space="preserve">Wartość </w:t>
            </w:r>
            <w:r w:rsidRPr="008434E5">
              <w:rPr>
                <w:rFonts w:ascii="Arial" w:hAnsi="Arial" w:cs="Arial"/>
                <w:color w:val="333333"/>
                <w:sz w:val="16"/>
                <w:szCs w:val="16"/>
              </w:rPr>
              <w:t>–</w:t>
            </w:r>
            <w:r w:rsidRPr="008434E5">
              <w:rPr>
                <w:rFonts w:ascii="Arial" w:hAnsi="Arial" w:cs="Arial"/>
                <w:i/>
                <w:iCs/>
                <w:color w:val="333333"/>
                <w:sz w:val="16"/>
                <w:szCs w:val="16"/>
              </w:rPr>
              <w:t xml:space="preserve"> </w:t>
            </w:r>
            <w:r w:rsidRPr="008434E5">
              <w:rPr>
                <w:rFonts w:ascii="Arial" w:hAnsi="Arial" w:cs="Arial"/>
                <w:color w:val="333333"/>
                <w:sz w:val="16"/>
                <w:szCs w:val="16"/>
              </w:rPr>
              <w:t>wartość nominału.</w:t>
            </w:r>
          </w:p>
          <w:p w14:paraId="04535E48" w14:textId="77777777" w:rsidR="002640F1" w:rsidRPr="008434E5" w:rsidRDefault="002640F1" w:rsidP="002640F1">
            <w:pPr>
              <w:rPr>
                <w:sz w:val="16"/>
                <w:szCs w:val="16"/>
              </w:rPr>
            </w:pP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 xml:space="preserve">Liczba </w:t>
            </w:r>
            <w:r w:rsidRPr="008434E5">
              <w:rPr>
                <w:rFonts w:ascii="Arial" w:hAnsi="Arial" w:cs="Arial"/>
                <w:i/>
                <w:iCs/>
                <w:color w:val="333333"/>
                <w:sz w:val="16"/>
                <w:szCs w:val="16"/>
              </w:rPr>
              <w:softHyphen/>
            </w:r>
            <w:r w:rsidRPr="008434E5">
              <w:rPr>
                <w:rFonts w:ascii="Arial" w:hAnsi="Arial" w:cs="Arial"/>
                <w:color w:val="333333"/>
                <w:sz w:val="16"/>
                <w:szCs w:val="16"/>
              </w:rPr>
              <w:t>– liczba jednostek danego nominału w zleceniu.</w:t>
            </w:r>
            <w:r w:rsidRPr="008434E5">
              <w:rPr>
                <w:rFonts w:ascii="Arial" w:hAnsi="Arial" w:cs="Arial"/>
                <w:color w:val="333333"/>
                <w:sz w:val="16"/>
                <w:szCs w:val="16"/>
              </w:rPr>
              <w:br/>
            </w:r>
            <w:r w:rsidRPr="008434E5">
              <w:rPr>
                <w:rFonts w:ascii="Arial" w:hAnsi="Arial" w:cs="Arial"/>
                <w:i/>
                <w:iCs/>
                <w:color w:val="333333"/>
                <w:sz w:val="16"/>
                <w:szCs w:val="16"/>
              </w:rPr>
              <w:t>wartośćWNominale</w:t>
            </w:r>
            <w:r w:rsidRPr="008434E5">
              <w:rPr>
                <w:rFonts w:ascii="Arial" w:hAnsi="Arial" w:cs="Arial"/>
                <w:color w:val="333333"/>
                <w:sz w:val="16"/>
                <w:szCs w:val="16"/>
              </w:rPr>
              <w:t xml:space="preserve"> = iloczyn(</w:t>
            </w:r>
            <w:r w:rsidRPr="008434E5">
              <w:rPr>
                <w:rFonts w:ascii="Arial" w:hAnsi="Arial" w:cs="Arial"/>
                <w:b/>
                <w:bCs/>
                <w:color w:val="333333"/>
                <w:sz w:val="16"/>
                <w:szCs w:val="16"/>
              </w:rPr>
              <w:t>NWZ</w:t>
            </w:r>
            <w:r w:rsidRPr="008434E5">
              <w:rPr>
                <w:rFonts w:ascii="Arial" w:hAnsi="Arial" w:cs="Arial"/>
                <w:color w:val="333333"/>
                <w:sz w:val="16"/>
                <w:szCs w:val="16"/>
              </w:rPr>
              <w:t>.</w:t>
            </w:r>
            <w:r w:rsidRPr="008434E5">
              <w:rPr>
                <w:rFonts w:ascii="Arial" w:hAnsi="Arial" w:cs="Arial"/>
                <w:i/>
                <w:iCs/>
                <w:color w:val="333333"/>
                <w:sz w:val="16"/>
                <w:szCs w:val="16"/>
              </w:rPr>
              <w:t>Liczba</w:t>
            </w:r>
            <w:r w:rsidRPr="008434E5">
              <w:rPr>
                <w:rFonts w:ascii="Arial" w:hAnsi="Arial" w:cs="Arial"/>
                <w:color w:val="333333"/>
                <w:sz w:val="16"/>
                <w:szCs w:val="16"/>
              </w:rPr>
              <w:t xml:space="preserve"> * </w:t>
            </w:r>
            <w:r w:rsidRPr="008434E5">
              <w:rPr>
                <w:rFonts w:ascii="Arial" w:hAnsi="Arial" w:cs="Arial"/>
                <w:b/>
                <w:bCs/>
                <w:color w:val="333333"/>
                <w:sz w:val="16"/>
                <w:szCs w:val="16"/>
              </w:rPr>
              <w:t>NOM</w:t>
            </w:r>
            <w:r w:rsidRPr="008434E5">
              <w:rPr>
                <w:rFonts w:ascii="Arial" w:hAnsi="Arial" w:cs="Arial"/>
                <w:color w:val="333333"/>
                <w:sz w:val="16"/>
                <w:szCs w:val="16"/>
              </w:rPr>
              <w:t>.</w:t>
            </w:r>
            <w:r w:rsidRPr="008434E5">
              <w:rPr>
                <w:rFonts w:ascii="Arial" w:hAnsi="Arial" w:cs="Arial"/>
                <w:i/>
                <w:iCs/>
                <w:color w:val="333333"/>
                <w:sz w:val="16"/>
                <w:szCs w:val="16"/>
              </w:rPr>
              <w:t>Wartość</w:t>
            </w:r>
            <w:r w:rsidRPr="008434E5">
              <w:rPr>
                <w:rFonts w:ascii="Arial" w:hAnsi="Arial" w:cs="Arial"/>
                <w:color w:val="333333"/>
                <w:sz w:val="16"/>
                <w:szCs w:val="16"/>
              </w:rPr>
              <w:t>), separator dziesiętny: przecinek, bez separatora tysięcy.</w:t>
            </w:r>
          </w:p>
          <w:p w14:paraId="0D549121" w14:textId="77777777" w:rsidR="002640F1" w:rsidRPr="008434E5" w:rsidRDefault="002640F1" w:rsidP="002640F1">
            <w:pPr>
              <w:rPr>
                <w:sz w:val="16"/>
                <w:szCs w:val="16"/>
              </w:rPr>
            </w:pPr>
            <w:r w:rsidRPr="008434E5">
              <w:rPr>
                <w:rFonts w:ascii="Arial" w:hAnsi="Arial" w:cs="Arial"/>
                <w:color w:val="333333"/>
                <w:sz w:val="16"/>
                <w:szCs w:val="16"/>
              </w:rPr>
              <w:t xml:space="preserve">[CRLF] – znak końca linii, </w:t>
            </w:r>
            <w:r>
              <w:rPr>
                <w:rFonts w:ascii="Arial" w:hAnsi="Arial" w:cs="Arial"/>
                <w:color w:val="333333"/>
                <w:sz w:val="16"/>
                <w:szCs w:val="16"/>
              </w:rPr>
              <w:t>HEX:</w:t>
            </w:r>
            <w:r w:rsidRPr="008434E5">
              <w:rPr>
                <w:rFonts w:ascii="Arial" w:hAnsi="Arial" w:cs="Arial"/>
                <w:color w:val="333333"/>
                <w:sz w:val="16"/>
                <w:szCs w:val="16"/>
              </w:rPr>
              <w:t xml:space="preserve"> 0x0D0A</w:t>
            </w:r>
          </w:p>
          <w:p w14:paraId="00504F79" w14:textId="77777777" w:rsidR="002640F1" w:rsidRPr="008434E5" w:rsidRDefault="002640F1" w:rsidP="002640F1">
            <w:pPr>
              <w:rPr>
                <w:sz w:val="16"/>
                <w:szCs w:val="16"/>
              </w:rPr>
            </w:pPr>
            <w:r w:rsidRPr="008434E5">
              <w:rPr>
                <w:rFonts w:ascii="Arial" w:hAnsi="Arial" w:cs="Arial"/>
                <w:color w:val="333333"/>
                <w:sz w:val="16"/>
                <w:szCs w:val="16"/>
              </w:rPr>
              <w:t> </w:t>
            </w:r>
          </w:p>
          <w:p w14:paraId="24057614" w14:textId="77777777" w:rsidR="002640F1" w:rsidRPr="008434E5" w:rsidRDefault="002640F1" w:rsidP="002640F1">
            <w:pPr>
              <w:rPr>
                <w:sz w:val="16"/>
                <w:szCs w:val="16"/>
              </w:rPr>
            </w:pPr>
            <w:r w:rsidRPr="008434E5">
              <w:rPr>
                <w:rFonts w:ascii="Arial" w:hAnsi="Arial" w:cs="Arial"/>
                <w:color w:val="333333"/>
                <w:sz w:val="16"/>
                <w:szCs w:val="16"/>
              </w:rPr>
              <w:t>Kolejność nominałów na liście: najpierw banknoty, następnie monety, w obu przypadkach malejąco wg wartości nominału.</w:t>
            </w:r>
          </w:p>
          <w:p w14:paraId="008F9BB0" w14:textId="77777777" w:rsidR="002640F1" w:rsidRPr="008434E5" w:rsidRDefault="002640F1" w:rsidP="002640F1">
            <w:pPr>
              <w:rPr>
                <w:sz w:val="16"/>
                <w:szCs w:val="16"/>
              </w:rPr>
            </w:pPr>
            <w:r w:rsidRPr="008434E5">
              <w:rPr>
                <w:rFonts w:ascii="Arial" w:hAnsi="Arial" w:cs="Arial"/>
                <w:color w:val="333333"/>
                <w:sz w:val="16"/>
                <w:szCs w:val="16"/>
              </w:rPr>
              <w:lastRenderedPageBreak/>
              <w:t> </w:t>
            </w:r>
          </w:p>
          <w:p w14:paraId="20545634" w14:textId="77777777" w:rsidR="002640F1" w:rsidRDefault="002640F1" w:rsidP="002640F1">
            <w:pPr>
              <w:rPr>
                <w:rFonts w:ascii="Arial" w:hAnsi="Arial" w:cs="Arial"/>
                <w:color w:val="333333"/>
                <w:sz w:val="16"/>
                <w:szCs w:val="16"/>
              </w:rPr>
            </w:pPr>
            <w:r w:rsidRPr="008434E5">
              <w:rPr>
                <w:rFonts w:ascii="Arial" w:hAnsi="Arial" w:cs="Arial"/>
                <w:color w:val="333333"/>
                <w:sz w:val="16"/>
                <w:szCs w:val="16"/>
              </w:rPr>
              <w:t xml:space="preserve">Specyfikacja nominałów </w:t>
            </w:r>
            <w:r w:rsidRPr="00276FA3">
              <w:rPr>
                <w:rFonts w:ascii="Arial" w:hAnsi="Arial" w:cs="Arial"/>
                <w:b/>
                <w:color w:val="333333"/>
                <w:sz w:val="16"/>
                <w:szCs w:val="16"/>
              </w:rPr>
              <w:t>nie musi specyfikować pełnej kwoty zapotrzebowania</w:t>
            </w:r>
            <w:r w:rsidRPr="008434E5">
              <w:rPr>
                <w:rFonts w:ascii="Arial" w:hAnsi="Arial" w:cs="Arial"/>
                <w:color w:val="333333"/>
                <w:sz w:val="16"/>
                <w:szCs w:val="16"/>
              </w:rPr>
              <w:t xml:space="preserve"> czyli np. przy zapotrzebowaniu 10000 zł można wyspecyfikować że potrzeba 100 monet 5 zł. Pozostała kwota poza wyspecyfikowaną zostanie wypłacona wedle uznania Oddziału. </w:t>
            </w:r>
          </w:p>
          <w:p w14:paraId="60553735" w14:textId="77777777" w:rsidR="002640F1" w:rsidRPr="008434E5" w:rsidRDefault="002640F1" w:rsidP="002640F1">
            <w:pPr>
              <w:rPr>
                <w:sz w:val="16"/>
                <w:szCs w:val="16"/>
              </w:rPr>
            </w:pPr>
          </w:p>
          <w:p w14:paraId="5E7BC342" w14:textId="77777777" w:rsidR="002640F1" w:rsidRPr="008434E5" w:rsidRDefault="002640F1" w:rsidP="002640F1">
            <w:pPr>
              <w:rPr>
                <w:sz w:val="16"/>
                <w:szCs w:val="16"/>
              </w:rPr>
            </w:pPr>
            <w:r w:rsidRPr="008434E5">
              <w:rPr>
                <w:rFonts w:ascii="Arial" w:hAnsi="Arial" w:cs="Arial"/>
                <w:color w:val="333333"/>
                <w:sz w:val="16"/>
                <w:szCs w:val="16"/>
              </w:rPr>
              <w:t> </w:t>
            </w:r>
          </w:p>
          <w:p w14:paraId="4CFEB36C" w14:textId="77777777" w:rsidR="002640F1" w:rsidRPr="008434E5" w:rsidRDefault="002640F1" w:rsidP="002640F1">
            <w:pPr>
              <w:rPr>
                <w:sz w:val="16"/>
                <w:szCs w:val="16"/>
              </w:rPr>
            </w:pPr>
            <w:r w:rsidRPr="008434E5">
              <w:rPr>
                <w:rFonts w:ascii="Arial" w:hAnsi="Arial" w:cs="Arial"/>
                <w:color w:val="333333"/>
                <w:sz w:val="16"/>
                <w:szCs w:val="16"/>
              </w:rPr>
              <w:t>Przykład:</w:t>
            </w:r>
          </w:p>
          <w:p w14:paraId="623622CE" w14:textId="77777777" w:rsidR="002640F1" w:rsidRPr="008434E5" w:rsidRDefault="002640F1" w:rsidP="002640F1">
            <w:pPr>
              <w:rPr>
                <w:sz w:val="16"/>
                <w:szCs w:val="16"/>
              </w:rPr>
            </w:pPr>
            <w:r w:rsidRPr="008434E5">
              <w:rPr>
                <w:rFonts w:ascii="Courier New" w:hAnsi="Courier New" w:cs="Courier New"/>
                <w:color w:val="1F497D"/>
                <w:sz w:val="16"/>
                <w:szCs w:val="16"/>
              </w:rPr>
              <w:t>(B) 100 x 20 = 2000,00 PLN</w:t>
            </w:r>
          </w:p>
          <w:p w14:paraId="5183606D" w14:textId="192A56A1" w:rsidR="002640F1" w:rsidRPr="000E1730" w:rsidRDefault="002640F1" w:rsidP="002640F1">
            <w:pPr>
              <w:rPr>
                <w:rFonts w:ascii="Arial" w:hAnsi="Arial" w:cs="Arial"/>
                <w:sz w:val="16"/>
                <w:szCs w:val="16"/>
              </w:rPr>
            </w:pPr>
            <w:r w:rsidRPr="008434E5">
              <w:rPr>
                <w:rFonts w:ascii="Courier New" w:hAnsi="Courier New" w:cs="Courier New"/>
                <w:color w:val="1F497D"/>
                <w:sz w:val="16"/>
                <w:szCs w:val="16"/>
              </w:rPr>
              <w:t>(M) 0,10 x 2 = 0,20 PLN</w:t>
            </w:r>
          </w:p>
        </w:tc>
      </w:tr>
      <w:tr w:rsidR="002640F1" w:rsidRPr="000E1730" w14:paraId="5E8F6094" w14:textId="77777777" w:rsidTr="00A634A1">
        <w:trPr>
          <w:jc w:val="center"/>
        </w:trPr>
        <w:tc>
          <w:tcPr>
            <w:tcW w:w="576" w:type="dxa"/>
            <w:vAlign w:val="center"/>
          </w:tcPr>
          <w:p w14:paraId="6958DA9B" w14:textId="77777777" w:rsidR="002640F1" w:rsidRDefault="002640F1" w:rsidP="002640F1">
            <w:pPr>
              <w:pStyle w:val="Tabela-zawarto"/>
              <w:jc w:val="center"/>
              <w:rPr>
                <w:lang w:val="en-US"/>
              </w:rPr>
            </w:pPr>
            <w:r>
              <w:rPr>
                <w:lang w:val="en-US"/>
              </w:rPr>
              <w:lastRenderedPageBreak/>
              <w:t>B-26</w:t>
            </w:r>
          </w:p>
        </w:tc>
        <w:tc>
          <w:tcPr>
            <w:tcW w:w="3247" w:type="dxa"/>
            <w:vAlign w:val="center"/>
          </w:tcPr>
          <w:p w14:paraId="10C755F6" w14:textId="77777777" w:rsidR="002640F1" w:rsidRDefault="002640F1" w:rsidP="002640F1">
            <w:pPr>
              <w:pStyle w:val="Tabela-zawarto"/>
              <w:ind w:left="432" w:hanging="432"/>
              <w:rPr>
                <w:lang w:val="en-US"/>
              </w:rPr>
            </w:pPr>
            <w:r>
              <w:rPr>
                <w:lang w:val="en-US"/>
              </w:rPr>
              <w:t xml:space="preserve">-   -   -   </w:t>
            </w:r>
            <w:r>
              <w:t>AdditionalDeclaration</w:t>
            </w:r>
          </w:p>
        </w:tc>
        <w:tc>
          <w:tcPr>
            <w:tcW w:w="3827" w:type="dxa"/>
          </w:tcPr>
          <w:p w14:paraId="4A397630" w14:textId="77777777" w:rsidR="002640F1" w:rsidRDefault="002640F1" w:rsidP="002640F1">
            <w:pPr>
              <w:pStyle w:val="Tabela-zawarto"/>
            </w:pPr>
            <w:r>
              <w:t>Komponent służący do przekazywania dodatkowych deklaracji dotyczących transakcji w przelewie</w:t>
            </w:r>
          </w:p>
        </w:tc>
        <w:tc>
          <w:tcPr>
            <w:tcW w:w="709" w:type="dxa"/>
            <w:vAlign w:val="center"/>
          </w:tcPr>
          <w:p w14:paraId="60FE154C" w14:textId="3C576FEB" w:rsidR="002640F1" w:rsidRDefault="002640F1" w:rsidP="002640F1">
            <w:pPr>
              <w:pStyle w:val="Tabela-zawarto"/>
              <w:jc w:val="center"/>
            </w:pPr>
            <w:r>
              <w:t>O</w:t>
            </w:r>
          </w:p>
        </w:tc>
        <w:tc>
          <w:tcPr>
            <w:tcW w:w="709" w:type="dxa"/>
            <w:vAlign w:val="center"/>
          </w:tcPr>
          <w:p w14:paraId="752BC067" w14:textId="72EBF40A" w:rsidR="002640F1" w:rsidRDefault="002640F1" w:rsidP="002640F1">
            <w:pPr>
              <w:pStyle w:val="Tabela-zawarto"/>
              <w:jc w:val="center"/>
            </w:pPr>
            <w:r>
              <w:t>O</w:t>
            </w:r>
          </w:p>
        </w:tc>
        <w:tc>
          <w:tcPr>
            <w:tcW w:w="709" w:type="dxa"/>
            <w:vAlign w:val="center"/>
          </w:tcPr>
          <w:p w14:paraId="1977F5A4" w14:textId="62B5D7FC" w:rsidR="002640F1" w:rsidRPr="00BC6CB7" w:rsidRDefault="002640F1" w:rsidP="002640F1">
            <w:pPr>
              <w:pStyle w:val="Tabela-zawarto"/>
              <w:jc w:val="center"/>
            </w:pPr>
            <w:r>
              <w:t>O</w:t>
            </w:r>
          </w:p>
        </w:tc>
        <w:tc>
          <w:tcPr>
            <w:tcW w:w="4412" w:type="dxa"/>
            <w:gridSpan w:val="3"/>
          </w:tcPr>
          <w:p w14:paraId="2A176521" w14:textId="77777777" w:rsidR="002640F1" w:rsidRPr="0044100D" w:rsidRDefault="002640F1" w:rsidP="002640F1">
            <w:pPr>
              <w:pStyle w:val="Tabela-zawarto"/>
              <w:jc w:val="center"/>
            </w:pPr>
            <w:r w:rsidRPr="0044100D">
              <w:t>Komponent jest wykorzystywany, jeżeli przelew opatrywany jest klasyfikacją budżetową</w:t>
            </w:r>
          </w:p>
        </w:tc>
      </w:tr>
      <w:tr w:rsidR="002640F1" w:rsidRPr="000E1730" w14:paraId="05D77EB9" w14:textId="77777777" w:rsidTr="00A634A1">
        <w:trPr>
          <w:jc w:val="center"/>
        </w:trPr>
        <w:tc>
          <w:tcPr>
            <w:tcW w:w="576" w:type="dxa"/>
            <w:vAlign w:val="center"/>
          </w:tcPr>
          <w:p w14:paraId="3D78F372" w14:textId="77777777" w:rsidR="002640F1" w:rsidRPr="00B8035C" w:rsidRDefault="002640F1" w:rsidP="002640F1">
            <w:pPr>
              <w:pStyle w:val="Tabela-zawarto"/>
              <w:jc w:val="center"/>
            </w:pPr>
          </w:p>
        </w:tc>
        <w:tc>
          <w:tcPr>
            <w:tcW w:w="3247" w:type="dxa"/>
            <w:vAlign w:val="center"/>
          </w:tcPr>
          <w:p w14:paraId="6420228C" w14:textId="77777777" w:rsidR="002640F1" w:rsidRDefault="002640F1" w:rsidP="002640F1">
            <w:pPr>
              <w:pStyle w:val="Tabela-zawarto"/>
              <w:ind w:left="432" w:hanging="432"/>
              <w:rPr>
                <w:lang w:val="en-US"/>
              </w:rPr>
            </w:pPr>
            <w:r>
              <w:rPr>
                <w:lang w:val="en-US"/>
              </w:rPr>
              <w:t xml:space="preserve">-   -   -   -   </w:t>
            </w:r>
            <w:r>
              <w:rPr>
                <w:lang w:val="de-DE"/>
              </w:rPr>
              <w:t>DeclarationItemCode</w:t>
            </w:r>
          </w:p>
        </w:tc>
        <w:tc>
          <w:tcPr>
            <w:tcW w:w="3827" w:type="dxa"/>
          </w:tcPr>
          <w:p w14:paraId="3FDA2F4C" w14:textId="77777777" w:rsidR="002640F1" w:rsidRDefault="002640F1" w:rsidP="002640F1">
            <w:pPr>
              <w:pStyle w:val="Tabela-zawarto"/>
            </w:pPr>
            <w:r>
              <w:t>Kod deklaracji</w:t>
            </w:r>
          </w:p>
        </w:tc>
        <w:tc>
          <w:tcPr>
            <w:tcW w:w="709" w:type="dxa"/>
            <w:vAlign w:val="center"/>
          </w:tcPr>
          <w:p w14:paraId="77244EFA" w14:textId="016D638A" w:rsidR="002640F1" w:rsidRDefault="002640F1" w:rsidP="002640F1">
            <w:pPr>
              <w:pStyle w:val="Tabela-zawarto"/>
              <w:jc w:val="center"/>
            </w:pPr>
            <w:r>
              <w:t>O</w:t>
            </w:r>
          </w:p>
        </w:tc>
        <w:tc>
          <w:tcPr>
            <w:tcW w:w="709" w:type="dxa"/>
            <w:vAlign w:val="center"/>
          </w:tcPr>
          <w:p w14:paraId="364C7845" w14:textId="0E83F395" w:rsidR="002640F1" w:rsidRDefault="002640F1" w:rsidP="002640F1">
            <w:pPr>
              <w:pStyle w:val="Tabela-zawarto"/>
              <w:jc w:val="center"/>
            </w:pPr>
            <w:r>
              <w:t>O</w:t>
            </w:r>
          </w:p>
        </w:tc>
        <w:tc>
          <w:tcPr>
            <w:tcW w:w="709" w:type="dxa"/>
            <w:vAlign w:val="center"/>
          </w:tcPr>
          <w:p w14:paraId="305559AA" w14:textId="2A811D44" w:rsidR="002640F1" w:rsidRPr="00BC6CB7" w:rsidRDefault="002640F1" w:rsidP="002640F1">
            <w:pPr>
              <w:pStyle w:val="Tabela-zawarto"/>
              <w:jc w:val="center"/>
            </w:pPr>
            <w:r>
              <w:t>O</w:t>
            </w:r>
          </w:p>
        </w:tc>
        <w:tc>
          <w:tcPr>
            <w:tcW w:w="4412" w:type="dxa"/>
            <w:gridSpan w:val="3"/>
          </w:tcPr>
          <w:p w14:paraId="555DAD8B" w14:textId="77777777" w:rsidR="002640F1" w:rsidRDefault="002640F1" w:rsidP="002640F1">
            <w:pPr>
              <w:pStyle w:val="Tabela-zawarto"/>
              <w:jc w:val="center"/>
              <w:rPr>
                <w:lang w:val="en-US"/>
              </w:rPr>
            </w:pPr>
            <w:r>
              <w:rPr>
                <w:lang w:val="en-US"/>
              </w:rPr>
              <w:t>rozdział</w:t>
            </w:r>
          </w:p>
        </w:tc>
      </w:tr>
      <w:tr w:rsidR="002640F1" w:rsidRPr="000E1730" w14:paraId="6930CDE1" w14:textId="77777777" w:rsidTr="00A634A1">
        <w:trPr>
          <w:jc w:val="center"/>
        </w:trPr>
        <w:tc>
          <w:tcPr>
            <w:tcW w:w="576" w:type="dxa"/>
            <w:vAlign w:val="center"/>
          </w:tcPr>
          <w:p w14:paraId="37252ECA" w14:textId="77777777" w:rsidR="002640F1" w:rsidRDefault="002640F1" w:rsidP="002640F1">
            <w:pPr>
              <w:pStyle w:val="Tabela-zawarto"/>
              <w:jc w:val="center"/>
              <w:rPr>
                <w:lang w:val="en-US"/>
              </w:rPr>
            </w:pPr>
          </w:p>
        </w:tc>
        <w:tc>
          <w:tcPr>
            <w:tcW w:w="3247" w:type="dxa"/>
            <w:vAlign w:val="center"/>
          </w:tcPr>
          <w:p w14:paraId="2880BBF9" w14:textId="77777777" w:rsidR="002640F1" w:rsidRDefault="002640F1" w:rsidP="002640F1">
            <w:pPr>
              <w:pStyle w:val="Tabela-zawarto"/>
              <w:ind w:left="432" w:hanging="432"/>
              <w:rPr>
                <w:lang w:val="en-US"/>
              </w:rPr>
            </w:pPr>
            <w:r>
              <w:rPr>
                <w:lang w:val="en-US"/>
              </w:rPr>
              <w:t xml:space="preserve">-   -   -   -   </w:t>
            </w:r>
            <w:r>
              <w:rPr>
                <w:lang w:val="de-DE"/>
              </w:rPr>
              <w:t>DeclarationItemValue</w:t>
            </w:r>
          </w:p>
        </w:tc>
        <w:tc>
          <w:tcPr>
            <w:tcW w:w="3827" w:type="dxa"/>
          </w:tcPr>
          <w:p w14:paraId="6DB808F6" w14:textId="77777777" w:rsidR="002640F1" w:rsidRDefault="002640F1" w:rsidP="002640F1">
            <w:pPr>
              <w:pStyle w:val="Tabela-zawarto"/>
            </w:pPr>
            <w:r>
              <w:t>Treść deklaracji</w:t>
            </w:r>
          </w:p>
        </w:tc>
        <w:tc>
          <w:tcPr>
            <w:tcW w:w="709" w:type="dxa"/>
            <w:vAlign w:val="center"/>
          </w:tcPr>
          <w:p w14:paraId="0363C51B" w14:textId="5C905E74" w:rsidR="002640F1" w:rsidRDefault="002640F1" w:rsidP="002640F1">
            <w:pPr>
              <w:pStyle w:val="Tabela-zawarto"/>
              <w:jc w:val="center"/>
            </w:pPr>
            <w:r>
              <w:t>O</w:t>
            </w:r>
          </w:p>
        </w:tc>
        <w:tc>
          <w:tcPr>
            <w:tcW w:w="709" w:type="dxa"/>
            <w:vAlign w:val="center"/>
          </w:tcPr>
          <w:p w14:paraId="007873D0" w14:textId="46F6C155" w:rsidR="002640F1" w:rsidRDefault="002640F1" w:rsidP="002640F1">
            <w:pPr>
              <w:pStyle w:val="Tabela-zawarto"/>
              <w:jc w:val="center"/>
            </w:pPr>
            <w:r>
              <w:t>O</w:t>
            </w:r>
          </w:p>
        </w:tc>
        <w:tc>
          <w:tcPr>
            <w:tcW w:w="709" w:type="dxa"/>
            <w:vAlign w:val="center"/>
          </w:tcPr>
          <w:p w14:paraId="483CA679" w14:textId="2EAEBC3E" w:rsidR="002640F1" w:rsidRPr="00BC6CB7" w:rsidRDefault="002640F1" w:rsidP="002640F1">
            <w:pPr>
              <w:pStyle w:val="Tabela-zawarto"/>
              <w:jc w:val="center"/>
            </w:pPr>
            <w:r>
              <w:t>O</w:t>
            </w:r>
          </w:p>
        </w:tc>
        <w:tc>
          <w:tcPr>
            <w:tcW w:w="4412" w:type="dxa"/>
            <w:gridSpan w:val="3"/>
          </w:tcPr>
          <w:p w14:paraId="59CB5961" w14:textId="77777777" w:rsidR="002640F1" w:rsidRDefault="002640F1" w:rsidP="002640F1">
            <w:pPr>
              <w:pStyle w:val="Tabela-zawarto"/>
              <w:jc w:val="center"/>
              <w:rPr>
                <w:lang w:val="en-US"/>
              </w:rPr>
            </w:pPr>
            <w:r>
              <w:rPr>
                <w:lang w:val="en-US"/>
              </w:rPr>
              <w:t>Symbol rozdziału (1 do 5 znaków)</w:t>
            </w:r>
          </w:p>
        </w:tc>
      </w:tr>
      <w:tr w:rsidR="002640F1" w:rsidRPr="000E1730" w14:paraId="70661909" w14:textId="77777777" w:rsidTr="00A634A1">
        <w:trPr>
          <w:jc w:val="center"/>
        </w:trPr>
        <w:tc>
          <w:tcPr>
            <w:tcW w:w="576" w:type="dxa"/>
            <w:vAlign w:val="center"/>
          </w:tcPr>
          <w:p w14:paraId="1057234F" w14:textId="77777777" w:rsidR="002640F1" w:rsidRDefault="002640F1" w:rsidP="002640F1">
            <w:pPr>
              <w:pStyle w:val="Tabela-zawarto"/>
              <w:jc w:val="center"/>
              <w:rPr>
                <w:lang w:val="en-US"/>
              </w:rPr>
            </w:pPr>
            <w:r>
              <w:rPr>
                <w:lang w:val="en-US"/>
              </w:rPr>
              <w:t>B-26</w:t>
            </w:r>
          </w:p>
        </w:tc>
        <w:tc>
          <w:tcPr>
            <w:tcW w:w="3247" w:type="dxa"/>
            <w:vAlign w:val="center"/>
          </w:tcPr>
          <w:p w14:paraId="79F236C2" w14:textId="77777777" w:rsidR="002640F1" w:rsidRDefault="002640F1" w:rsidP="002640F1">
            <w:pPr>
              <w:pStyle w:val="Tabela-zawarto"/>
              <w:ind w:left="432" w:hanging="432"/>
              <w:rPr>
                <w:lang w:val="en-US"/>
              </w:rPr>
            </w:pPr>
            <w:r>
              <w:rPr>
                <w:lang w:val="en-US"/>
              </w:rPr>
              <w:t xml:space="preserve">-   -   -   </w:t>
            </w:r>
            <w:r>
              <w:t>AdditionalDeclaration</w:t>
            </w:r>
          </w:p>
        </w:tc>
        <w:tc>
          <w:tcPr>
            <w:tcW w:w="3827" w:type="dxa"/>
          </w:tcPr>
          <w:p w14:paraId="5C2B9EFF" w14:textId="77777777" w:rsidR="002640F1" w:rsidRDefault="002640F1" w:rsidP="002640F1">
            <w:pPr>
              <w:pStyle w:val="Tabela-zawarto"/>
            </w:pPr>
            <w:r>
              <w:t>Komponent służący do przekazywania dodatkowych deklaracji dotyczących transakcji w przelewie</w:t>
            </w:r>
          </w:p>
        </w:tc>
        <w:tc>
          <w:tcPr>
            <w:tcW w:w="709" w:type="dxa"/>
            <w:vAlign w:val="center"/>
          </w:tcPr>
          <w:p w14:paraId="38E376FA" w14:textId="29846042" w:rsidR="002640F1" w:rsidRDefault="002640F1" w:rsidP="002640F1">
            <w:pPr>
              <w:pStyle w:val="Tabela-zawarto"/>
              <w:jc w:val="center"/>
            </w:pPr>
            <w:r>
              <w:t>O</w:t>
            </w:r>
          </w:p>
        </w:tc>
        <w:tc>
          <w:tcPr>
            <w:tcW w:w="709" w:type="dxa"/>
            <w:vAlign w:val="center"/>
          </w:tcPr>
          <w:p w14:paraId="166375DE" w14:textId="258D4D84" w:rsidR="002640F1" w:rsidRDefault="002640F1" w:rsidP="002640F1">
            <w:pPr>
              <w:pStyle w:val="Tabela-zawarto"/>
              <w:jc w:val="center"/>
            </w:pPr>
            <w:r>
              <w:t>O</w:t>
            </w:r>
          </w:p>
        </w:tc>
        <w:tc>
          <w:tcPr>
            <w:tcW w:w="709" w:type="dxa"/>
            <w:vAlign w:val="center"/>
          </w:tcPr>
          <w:p w14:paraId="107F737B" w14:textId="27FFAB83" w:rsidR="002640F1" w:rsidRPr="00BC6CB7" w:rsidRDefault="002640F1" w:rsidP="002640F1">
            <w:pPr>
              <w:pStyle w:val="Tabela-zawarto"/>
              <w:jc w:val="center"/>
            </w:pPr>
            <w:r>
              <w:t>O</w:t>
            </w:r>
          </w:p>
        </w:tc>
        <w:tc>
          <w:tcPr>
            <w:tcW w:w="4412" w:type="dxa"/>
            <w:gridSpan w:val="3"/>
          </w:tcPr>
          <w:p w14:paraId="047DFD2B" w14:textId="77777777" w:rsidR="002640F1" w:rsidRPr="0044100D" w:rsidRDefault="002640F1" w:rsidP="002640F1">
            <w:pPr>
              <w:pStyle w:val="Tabela-zawarto"/>
              <w:jc w:val="center"/>
            </w:pPr>
            <w:r w:rsidRPr="0044100D">
              <w:t>Komponent jest wykorzystywany, jeżeli przelew opatrywany jest klasyfikacją budżetową</w:t>
            </w:r>
          </w:p>
        </w:tc>
      </w:tr>
      <w:tr w:rsidR="002640F1" w:rsidRPr="000E1730" w14:paraId="02142F1D" w14:textId="77777777" w:rsidTr="00A634A1">
        <w:trPr>
          <w:jc w:val="center"/>
        </w:trPr>
        <w:tc>
          <w:tcPr>
            <w:tcW w:w="576" w:type="dxa"/>
            <w:vAlign w:val="center"/>
          </w:tcPr>
          <w:p w14:paraId="17DB53E0" w14:textId="77777777" w:rsidR="002640F1" w:rsidRPr="00B8035C" w:rsidRDefault="002640F1" w:rsidP="002640F1">
            <w:pPr>
              <w:pStyle w:val="Tabela-zawarto"/>
              <w:jc w:val="center"/>
            </w:pPr>
          </w:p>
        </w:tc>
        <w:tc>
          <w:tcPr>
            <w:tcW w:w="3247" w:type="dxa"/>
            <w:vAlign w:val="center"/>
          </w:tcPr>
          <w:p w14:paraId="542D778A" w14:textId="77777777" w:rsidR="002640F1" w:rsidRDefault="002640F1" w:rsidP="002640F1">
            <w:pPr>
              <w:pStyle w:val="Tabela-zawarto"/>
              <w:ind w:left="432" w:hanging="432"/>
              <w:rPr>
                <w:lang w:val="en-US"/>
              </w:rPr>
            </w:pPr>
            <w:r>
              <w:rPr>
                <w:lang w:val="en-US"/>
              </w:rPr>
              <w:t xml:space="preserve">-   -   -   -   </w:t>
            </w:r>
            <w:r>
              <w:rPr>
                <w:lang w:val="de-DE"/>
              </w:rPr>
              <w:t>DeclarationItemCode</w:t>
            </w:r>
          </w:p>
        </w:tc>
        <w:tc>
          <w:tcPr>
            <w:tcW w:w="3827" w:type="dxa"/>
          </w:tcPr>
          <w:p w14:paraId="6F4FC7B1" w14:textId="77777777" w:rsidR="002640F1" w:rsidRDefault="002640F1" w:rsidP="002640F1">
            <w:pPr>
              <w:pStyle w:val="Tabela-zawarto"/>
            </w:pPr>
            <w:r>
              <w:t>Kod deklaracji</w:t>
            </w:r>
          </w:p>
        </w:tc>
        <w:tc>
          <w:tcPr>
            <w:tcW w:w="709" w:type="dxa"/>
            <w:vAlign w:val="center"/>
          </w:tcPr>
          <w:p w14:paraId="16CC3D87" w14:textId="566D9A4B" w:rsidR="002640F1" w:rsidRDefault="002640F1" w:rsidP="002640F1">
            <w:pPr>
              <w:pStyle w:val="Tabela-zawarto"/>
              <w:jc w:val="center"/>
            </w:pPr>
            <w:r>
              <w:t>O</w:t>
            </w:r>
          </w:p>
        </w:tc>
        <w:tc>
          <w:tcPr>
            <w:tcW w:w="709" w:type="dxa"/>
            <w:vAlign w:val="center"/>
          </w:tcPr>
          <w:p w14:paraId="1C9D64C0" w14:textId="09582D3D" w:rsidR="002640F1" w:rsidRDefault="002640F1" w:rsidP="002640F1">
            <w:pPr>
              <w:pStyle w:val="Tabela-zawarto"/>
              <w:jc w:val="center"/>
            </w:pPr>
            <w:r>
              <w:t>O</w:t>
            </w:r>
          </w:p>
        </w:tc>
        <w:tc>
          <w:tcPr>
            <w:tcW w:w="709" w:type="dxa"/>
            <w:vAlign w:val="center"/>
          </w:tcPr>
          <w:p w14:paraId="62ACB3FB" w14:textId="00AD8A40" w:rsidR="002640F1" w:rsidRPr="00BC6CB7" w:rsidRDefault="002640F1" w:rsidP="002640F1">
            <w:pPr>
              <w:pStyle w:val="Tabela-zawarto"/>
              <w:jc w:val="center"/>
            </w:pPr>
            <w:r>
              <w:t>O</w:t>
            </w:r>
          </w:p>
        </w:tc>
        <w:tc>
          <w:tcPr>
            <w:tcW w:w="4412" w:type="dxa"/>
            <w:gridSpan w:val="3"/>
          </w:tcPr>
          <w:p w14:paraId="16818691" w14:textId="77777777" w:rsidR="002640F1" w:rsidRDefault="002640F1" w:rsidP="002640F1">
            <w:pPr>
              <w:pStyle w:val="Tabela-zawarto"/>
              <w:jc w:val="center"/>
              <w:rPr>
                <w:lang w:val="en-US"/>
              </w:rPr>
            </w:pPr>
            <w:r>
              <w:rPr>
                <w:lang w:val="en-US"/>
              </w:rPr>
              <w:t>paragraf</w:t>
            </w:r>
          </w:p>
        </w:tc>
      </w:tr>
      <w:tr w:rsidR="002640F1" w:rsidRPr="000E1730" w14:paraId="02F28D63" w14:textId="77777777" w:rsidTr="00A634A1">
        <w:trPr>
          <w:jc w:val="center"/>
        </w:trPr>
        <w:tc>
          <w:tcPr>
            <w:tcW w:w="576" w:type="dxa"/>
            <w:vAlign w:val="center"/>
          </w:tcPr>
          <w:p w14:paraId="5B60151E" w14:textId="77777777" w:rsidR="002640F1" w:rsidRDefault="002640F1" w:rsidP="002640F1">
            <w:pPr>
              <w:pStyle w:val="Tabela-zawarto"/>
              <w:jc w:val="center"/>
              <w:rPr>
                <w:lang w:val="en-US"/>
              </w:rPr>
            </w:pPr>
          </w:p>
        </w:tc>
        <w:tc>
          <w:tcPr>
            <w:tcW w:w="3247" w:type="dxa"/>
            <w:vAlign w:val="center"/>
          </w:tcPr>
          <w:p w14:paraId="101718D7" w14:textId="77777777" w:rsidR="002640F1" w:rsidRDefault="002640F1" w:rsidP="002640F1">
            <w:pPr>
              <w:pStyle w:val="Tabela-zawarto"/>
              <w:ind w:left="432" w:hanging="432"/>
              <w:rPr>
                <w:lang w:val="en-US"/>
              </w:rPr>
            </w:pPr>
            <w:r>
              <w:rPr>
                <w:lang w:val="en-US"/>
              </w:rPr>
              <w:t xml:space="preserve">-   -   -   -   </w:t>
            </w:r>
            <w:r>
              <w:rPr>
                <w:lang w:val="de-DE"/>
              </w:rPr>
              <w:t>DeclarationItemValue</w:t>
            </w:r>
          </w:p>
        </w:tc>
        <w:tc>
          <w:tcPr>
            <w:tcW w:w="3827" w:type="dxa"/>
          </w:tcPr>
          <w:p w14:paraId="61209AAA" w14:textId="77777777" w:rsidR="002640F1" w:rsidRDefault="002640F1" w:rsidP="002640F1">
            <w:pPr>
              <w:pStyle w:val="Tabela-zawarto"/>
            </w:pPr>
            <w:r>
              <w:t>Treść deklaracji</w:t>
            </w:r>
          </w:p>
        </w:tc>
        <w:tc>
          <w:tcPr>
            <w:tcW w:w="709" w:type="dxa"/>
            <w:vAlign w:val="center"/>
          </w:tcPr>
          <w:p w14:paraId="0BFB390D" w14:textId="45C512AD" w:rsidR="002640F1" w:rsidRDefault="002640F1" w:rsidP="002640F1">
            <w:pPr>
              <w:pStyle w:val="Tabela-zawarto"/>
              <w:jc w:val="center"/>
            </w:pPr>
            <w:r>
              <w:t>O</w:t>
            </w:r>
          </w:p>
        </w:tc>
        <w:tc>
          <w:tcPr>
            <w:tcW w:w="709" w:type="dxa"/>
            <w:vAlign w:val="center"/>
          </w:tcPr>
          <w:p w14:paraId="672F3B0F" w14:textId="346118A5" w:rsidR="002640F1" w:rsidRDefault="002640F1" w:rsidP="002640F1">
            <w:pPr>
              <w:pStyle w:val="Tabela-zawarto"/>
              <w:jc w:val="center"/>
            </w:pPr>
            <w:r>
              <w:t>O</w:t>
            </w:r>
          </w:p>
        </w:tc>
        <w:tc>
          <w:tcPr>
            <w:tcW w:w="709" w:type="dxa"/>
            <w:vAlign w:val="center"/>
          </w:tcPr>
          <w:p w14:paraId="3ADA4C31" w14:textId="5D2ECB04" w:rsidR="002640F1" w:rsidRPr="00BC6CB7" w:rsidRDefault="002640F1" w:rsidP="002640F1">
            <w:pPr>
              <w:pStyle w:val="Tabela-zawarto"/>
              <w:jc w:val="center"/>
            </w:pPr>
            <w:r>
              <w:t>O</w:t>
            </w:r>
          </w:p>
        </w:tc>
        <w:tc>
          <w:tcPr>
            <w:tcW w:w="4412" w:type="dxa"/>
            <w:gridSpan w:val="3"/>
          </w:tcPr>
          <w:p w14:paraId="63A9C4DF" w14:textId="77777777" w:rsidR="002640F1" w:rsidRDefault="002640F1" w:rsidP="002640F1">
            <w:pPr>
              <w:pStyle w:val="Tabela-zawarto"/>
              <w:jc w:val="center"/>
              <w:rPr>
                <w:lang w:val="en-US"/>
              </w:rPr>
            </w:pPr>
            <w:r>
              <w:rPr>
                <w:lang w:val="en-US"/>
              </w:rPr>
              <w:t>Symbol paragrafu (1 do 4 znaków)</w:t>
            </w:r>
          </w:p>
        </w:tc>
      </w:tr>
      <w:tr w:rsidR="002640F1" w:rsidRPr="000E1730" w14:paraId="29ADCE1B" w14:textId="77777777" w:rsidTr="00A634A1">
        <w:trPr>
          <w:jc w:val="center"/>
        </w:trPr>
        <w:tc>
          <w:tcPr>
            <w:tcW w:w="576" w:type="dxa"/>
            <w:vAlign w:val="center"/>
          </w:tcPr>
          <w:p w14:paraId="2E26B16F" w14:textId="77777777" w:rsidR="002640F1" w:rsidRDefault="002640F1" w:rsidP="002640F1">
            <w:pPr>
              <w:pStyle w:val="Tabela-zawarto"/>
              <w:jc w:val="center"/>
              <w:rPr>
                <w:lang w:val="en-US"/>
              </w:rPr>
            </w:pPr>
            <w:r>
              <w:rPr>
                <w:lang w:val="en-US"/>
              </w:rPr>
              <w:t>B-26</w:t>
            </w:r>
          </w:p>
        </w:tc>
        <w:tc>
          <w:tcPr>
            <w:tcW w:w="3247" w:type="dxa"/>
            <w:vAlign w:val="center"/>
          </w:tcPr>
          <w:p w14:paraId="1D71B816" w14:textId="77777777" w:rsidR="002640F1" w:rsidRDefault="002640F1" w:rsidP="002640F1">
            <w:pPr>
              <w:pStyle w:val="Tabela-zawarto"/>
              <w:ind w:left="432" w:hanging="432"/>
              <w:rPr>
                <w:lang w:val="en-US"/>
              </w:rPr>
            </w:pPr>
            <w:r>
              <w:rPr>
                <w:lang w:val="en-US"/>
              </w:rPr>
              <w:t xml:space="preserve">-   -   -   </w:t>
            </w:r>
            <w:r>
              <w:t>AdditionalDeclaration</w:t>
            </w:r>
          </w:p>
        </w:tc>
        <w:tc>
          <w:tcPr>
            <w:tcW w:w="3827" w:type="dxa"/>
          </w:tcPr>
          <w:p w14:paraId="2EAFD66C" w14:textId="77777777" w:rsidR="002640F1" w:rsidRDefault="002640F1" w:rsidP="002640F1">
            <w:pPr>
              <w:pStyle w:val="Tabela-zawarto"/>
            </w:pPr>
            <w:r>
              <w:t>Komponent służący do przekazywania dodatkowych deklaracji dotyczących transakcji w przelewie</w:t>
            </w:r>
          </w:p>
        </w:tc>
        <w:tc>
          <w:tcPr>
            <w:tcW w:w="709" w:type="dxa"/>
            <w:vAlign w:val="center"/>
          </w:tcPr>
          <w:p w14:paraId="068A4C3E" w14:textId="346A521D" w:rsidR="002640F1" w:rsidRDefault="002640F1" w:rsidP="002640F1">
            <w:pPr>
              <w:pStyle w:val="Tabela-zawarto"/>
              <w:jc w:val="center"/>
            </w:pPr>
            <w:r>
              <w:t>O</w:t>
            </w:r>
          </w:p>
        </w:tc>
        <w:tc>
          <w:tcPr>
            <w:tcW w:w="709" w:type="dxa"/>
            <w:vAlign w:val="center"/>
          </w:tcPr>
          <w:p w14:paraId="1527CDF9" w14:textId="3FC869A9" w:rsidR="002640F1" w:rsidRDefault="002640F1" w:rsidP="002640F1">
            <w:pPr>
              <w:pStyle w:val="Tabela-zawarto"/>
              <w:jc w:val="center"/>
            </w:pPr>
            <w:r>
              <w:t>O</w:t>
            </w:r>
          </w:p>
        </w:tc>
        <w:tc>
          <w:tcPr>
            <w:tcW w:w="709" w:type="dxa"/>
            <w:vAlign w:val="center"/>
          </w:tcPr>
          <w:p w14:paraId="2AC1AA14" w14:textId="19F989CA" w:rsidR="002640F1" w:rsidRPr="00BC6CB7" w:rsidRDefault="002640F1" w:rsidP="002640F1">
            <w:pPr>
              <w:pStyle w:val="Tabela-zawarto"/>
              <w:jc w:val="center"/>
            </w:pPr>
            <w:r>
              <w:t>O</w:t>
            </w:r>
          </w:p>
        </w:tc>
        <w:tc>
          <w:tcPr>
            <w:tcW w:w="4412" w:type="dxa"/>
            <w:gridSpan w:val="3"/>
          </w:tcPr>
          <w:p w14:paraId="62A6879F" w14:textId="77777777" w:rsidR="002640F1" w:rsidRPr="0044100D" w:rsidRDefault="002640F1" w:rsidP="002640F1">
            <w:pPr>
              <w:pStyle w:val="Tabela-zawarto"/>
              <w:jc w:val="center"/>
            </w:pPr>
            <w:r w:rsidRPr="0044100D">
              <w:t>Komponent jest wykorzystywany, jeżeli przelew opatrywany jest klasyfikacją budżetową</w:t>
            </w:r>
          </w:p>
        </w:tc>
      </w:tr>
      <w:tr w:rsidR="002640F1" w:rsidRPr="000E1730" w14:paraId="00125B5C" w14:textId="77777777" w:rsidTr="00A634A1">
        <w:trPr>
          <w:jc w:val="center"/>
        </w:trPr>
        <w:tc>
          <w:tcPr>
            <w:tcW w:w="576" w:type="dxa"/>
            <w:vAlign w:val="center"/>
          </w:tcPr>
          <w:p w14:paraId="0BC8B881" w14:textId="77777777" w:rsidR="002640F1" w:rsidRPr="00B8035C" w:rsidRDefault="002640F1" w:rsidP="002640F1">
            <w:pPr>
              <w:pStyle w:val="Tabela-zawarto"/>
              <w:jc w:val="center"/>
            </w:pPr>
          </w:p>
        </w:tc>
        <w:tc>
          <w:tcPr>
            <w:tcW w:w="3247" w:type="dxa"/>
            <w:vAlign w:val="center"/>
          </w:tcPr>
          <w:p w14:paraId="2E5AE669" w14:textId="77777777" w:rsidR="002640F1" w:rsidRDefault="002640F1" w:rsidP="002640F1">
            <w:pPr>
              <w:pStyle w:val="Tabela-zawarto"/>
              <w:ind w:left="432" w:hanging="432"/>
              <w:rPr>
                <w:lang w:val="en-US"/>
              </w:rPr>
            </w:pPr>
            <w:r>
              <w:rPr>
                <w:lang w:val="en-US"/>
              </w:rPr>
              <w:t xml:space="preserve">-   -   -   -   </w:t>
            </w:r>
            <w:r>
              <w:rPr>
                <w:lang w:val="de-DE"/>
              </w:rPr>
              <w:t>DeclarationItemCode</w:t>
            </w:r>
          </w:p>
        </w:tc>
        <w:tc>
          <w:tcPr>
            <w:tcW w:w="3827" w:type="dxa"/>
          </w:tcPr>
          <w:p w14:paraId="704610CD" w14:textId="77777777" w:rsidR="002640F1" w:rsidRDefault="002640F1" w:rsidP="002640F1">
            <w:pPr>
              <w:pStyle w:val="Tabela-zawarto"/>
            </w:pPr>
            <w:r>
              <w:t>Kod deklaracji</w:t>
            </w:r>
          </w:p>
        </w:tc>
        <w:tc>
          <w:tcPr>
            <w:tcW w:w="709" w:type="dxa"/>
            <w:vAlign w:val="center"/>
          </w:tcPr>
          <w:p w14:paraId="27E852BB" w14:textId="6DDCDF26" w:rsidR="002640F1" w:rsidRDefault="002640F1" w:rsidP="002640F1">
            <w:pPr>
              <w:pStyle w:val="Tabela-zawarto"/>
              <w:jc w:val="center"/>
            </w:pPr>
            <w:r>
              <w:t>O</w:t>
            </w:r>
          </w:p>
        </w:tc>
        <w:tc>
          <w:tcPr>
            <w:tcW w:w="709" w:type="dxa"/>
            <w:vAlign w:val="center"/>
          </w:tcPr>
          <w:p w14:paraId="597AF919" w14:textId="029BA3D2" w:rsidR="002640F1" w:rsidRDefault="002640F1" w:rsidP="002640F1">
            <w:pPr>
              <w:pStyle w:val="Tabela-zawarto"/>
              <w:jc w:val="center"/>
            </w:pPr>
            <w:r>
              <w:t>O</w:t>
            </w:r>
          </w:p>
        </w:tc>
        <w:tc>
          <w:tcPr>
            <w:tcW w:w="709" w:type="dxa"/>
            <w:vAlign w:val="center"/>
          </w:tcPr>
          <w:p w14:paraId="4AFF6D53" w14:textId="331576CA" w:rsidR="002640F1" w:rsidRPr="00BC6CB7" w:rsidRDefault="002640F1" w:rsidP="002640F1">
            <w:pPr>
              <w:pStyle w:val="Tabela-zawarto"/>
              <w:jc w:val="center"/>
            </w:pPr>
            <w:r>
              <w:t>O</w:t>
            </w:r>
          </w:p>
        </w:tc>
        <w:tc>
          <w:tcPr>
            <w:tcW w:w="4412" w:type="dxa"/>
            <w:gridSpan w:val="3"/>
          </w:tcPr>
          <w:p w14:paraId="4411F5E0" w14:textId="77777777" w:rsidR="002640F1" w:rsidRDefault="002640F1" w:rsidP="002640F1">
            <w:pPr>
              <w:pStyle w:val="Tabela-zawarto"/>
              <w:jc w:val="center"/>
              <w:rPr>
                <w:lang w:val="en-US"/>
              </w:rPr>
            </w:pPr>
            <w:r>
              <w:rPr>
                <w:lang w:val="en-US"/>
              </w:rPr>
              <w:t>zadanie</w:t>
            </w:r>
          </w:p>
        </w:tc>
      </w:tr>
      <w:tr w:rsidR="002640F1" w:rsidRPr="000E1730" w14:paraId="5D236BC4" w14:textId="77777777" w:rsidTr="00A634A1">
        <w:trPr>
          <w:jc w:val="center"/>
        </w:trPr>
        <w:tc>
          <w:tcPr>
            <w:tcW w:w="576" w:type="dxa"/>
            <w:vAlign w:val="center"/>
          </w:tcPr>
          <w:p w14:paraId="5B4788C0" w14:textId="77777777" w:rsidR="002640F1" w:rsidRDefault="002640F1" w:rsidP="002640F1">
            <w:pPr>
              <w:pStyle w:val="Tabela-zawarto"/>
              <w:jc w:val="center"/>
              <w:rPr>
                <w:lang w:val="en-US"/>
              </w:rPr>
            </w:pPr>
          </w:p>
        </w:tc>
        <w:tc>
          <w:tcPr>
            <w:tcW w:w="3247" w:type="dxa"/>
            <w:vAlign w:val="center"/>
          </w:tcPr>
          <w:p w14:paraId="62560DA8" w14:textId="77777777" w:rsidR="002640F1" w:rsidRDefault="002640F1" w:rsidP="002640F1">
            <w:pPr>
              <w:pStyle w:val="Tabela-zawarto"/>
              <w:ind w:left="432" w:hanging="432"/>
              <w:rPr>
                <w:lang w:val="en-US"/>
              </w:rPr>
            </w:pPr>
            <w:r>
              <w:rPr>
                <w:lang w:val="en-US"/>
              </w:rPr>
              <w:t xml:space="preserve">-   -   -   -   </w:t>
            </w:r>
            <w:r>
              <w:rPr>
                <w:lang w:val="de-DE"/>
              </w:rPr>
              <w:t>DeclarationItemValue</w:t>
            </w:r>
          </w:p>
        </w:tc>
        <w:tc>
          <w:tcPr>
            <w:tcW w:w="3827" w:type="dxa"/>
          </w:tcPr>
          <w:p w14:paraId="1A56E0B1" w14:textId="77777777" w:rsidR="002640F1" w:rsidRDefault="002640F1" w:rsidP="002640F1">
            <w:pPr>
              <w:pStyle w:val="Tabela-zawarto"/>
            </w:pPr>
            <w:r>
              <w:t>Treść deklaracji</w:t>
            </w:r>
          </w:p>
        </w:tc>
        <w:tc>
          <w:tcPr>
            <w:tcW w:w="709" w:type="dxa"/>
            <w:vAlign w:val="center"/>
          </w:tcPr>
          <w:p w14:paraId="11945F2B" w14:textId="4D69B2FC" w:rsidR="002640F1" w:rsidRDefault="002640F1" w:rsidP="002640F1">
            <w:pPr>
              <w:pStyle w:val="Tabela-zawarto"/>
              <w:jc w:val="center"/>
            </w:pPr>
            <w:r>
              <w:t>O</w:t>
            </w:r>
          </w:p>
        </w:tc>
        <w:tc>
          <w:tcPr>
            <w:tcW w:w="709" w:type="dxa"/>
            <w:vAlign w:val="center"/>
          </w:tcPr>
          <w:p w14:paraId="3DBEB3A4" w14:textId="16BAA68E" w:rsidR="002640F1" w:rsidRDefault="002640F1" w:rsidP="002640F1">
            <w:pPr>
              <w:pStyle w:val="Tabela-zawarto"/>
              <w:jc w:val="center"/>
            </w:pPr>
            <w:r>
              <w:t>O</w:t>
            </w:r>
          </w:p>
        </w:tc>
        <w:tc>
          <w:tcPr>
            <w:tcW w:w="709" w:type="dxa"/>
            <w:vAlign w:val="center"/>
          </w:tcPr>
          <w:p w14:paraId="11F6A70B" w14:textId="5DB32C7E" w:rsidR="002640F1" w:rsidRPr="00BC6CB7" w:rsidRDefault="002640F1" w:rsidP="002640F1">
            <w:pPr>
              <w:pStyle w:val="Tabela-zawarto"/>
              <w:jc w:val="center"/>
            </w:pPr>
            <w:r>
              <w:t>O</w:t>
            </w:r>
          </w:p>
        </w:tc>
        <w:tc>
          <w:tcPr>
            <w:tcW w:w="4412" w:type="dxa"/>
            <w:gridSpan w:val="3"/>
          </w:tcPr>
          <w:p w14:paraId="3E730213" w14:textId="77777777" w:rsidR="002640F1" w:rsidRDefault="002640F1" w:rsidP="002640F1">
            <w:pPr>
              <w:pStyle w:val="Tabela-zawarto"/>
              <w:jc w:val="center"/>
              <w:rPr>
                <w:lang w:val="en-US"/>
              </w:rPr>
            </w:pPr>
            <w:r>
              <w:rPr>
                <w:lang w:val="en-US"/>
              </w:rPr>
              <w:t>Symbol zadania (1 do 3 znaków)</w:t>
            </w:r>
          </w:p>
        </w:tc>
      </w:tr>
      <w:tr w:rsidR="002640F1" w:rsidRPr="000E1730" w14:paraId="334B44CB" w14:textId="77777777" w:rsidTr="00A634A1">
        <w:trPr>
          <w:jc w:val="center"/>
        </w:trPr>
        <w:tc>
          <w:tcPr>
            <w:tcW w:w="576" w:type="dxa"/>
            <w:vAlign w:val="center"/>
          </w:tcPr>
          <w:p w14:paraId="32EA2861" w14:textId="77777777" w:rsidR="002640F1" w:rsidRDefault="002640F1" w:rsidP="002640F1">
            <w:pPr>
              <w:pStyle w:val="Tabela-zawarto"/>
              <w:jc w:val="center"/>
              <w:rPr>
                <w:lang w:val="en-US"/>
              </w:rPr>
            </w:pPr>
            <w:r>
              <w:rPr>
                <w:lang w:val="en-US"/>
              </w:rPr>
              <w:t>B-26</w:t>
            </w:r>
          </w:p>
        </w:tc>
        <w:tc>
          <w:tcPr>
            <w:tcW w:w="3247" w:type="dxa"/>
            <w:vAlign w:val="center"/>
          </w:tcPr>
          <w:p w14:paraId="5C1BD379" w14:textId="77777777" w:rsidR="002640F1" w:rsidRDefault="002640F1" w:rsidP="002640F1">
            <w:pPr>
              <w:pStyle w:val="Tabela-zawarto"/>
              <w:ind w:left="432" w:hanging="432"/>
              <w:rPr>
                <w:lang w:val="en-US"/>
              </w:rPr>
            </w:pPr>
            <w:r>
              <w:rPr>
                <w:lang w:val="en-US"/>
              </w:rPr>
              <w:t xml:space="preserve">-   -   -   </w:t>
            </w:r>
            <w:r>
              <w:t>AdditionalDeclaration</w:t>
            </w:r>
          </w:p>
        </w:tc>
        <w:tc>
          <w:tcPr>
            <w:tcW w:w="3827" w:type="dxa"/>
          </w:tcPr>
          <w:p w14:paraId="328CB8AD" w14:textId="77777777" w:rsidR="002640F1" w:rsidRDefault="002640F1" w:rsidP="002640F1">
            <w:pPr>
              <w:pStyle w:val="Tabela-zawarto"/>
            </w:pPr>
            <w:r>
              <w:t>Komponent służący do przekazywania dodatkowych deklaracji dotyczących transakcji w przelewie</w:t>
            </w:r>
          </w:p>
        </w:tc>
        <w:tc>
          <w:tcPr>
            <w:tcW w:w="709" w:type="dxa"/>
            <w:vAlign w:val="center"/>
          </w:tcPr>
          <w:p w14:paraId="0346C030" w14:textId="6B0442E3" w:rsidR="002640F1" w:rsidRDefault="002640F1" w:rsidP="002640F1">
            <w:pPr>
              <w:pStyle w:val="Tabela-zawarto"/>
              <w:jc w:val="center"/>
            </w:pPr>
            <w:r>
              <w:t>O</w:t>
            </w:r>
          </w:p>
        </w:tc>
        <w:tc>
          <w:tcPr>
            <w:tcW w:w="709" w:type="dxa"/>
            <w:vAlign w:val="center"/>
          </w:tcPr>
          <w:p w14:paraId="58B0B3F0" w14:textId="0413B656" w:rsidR="002640F1" w:rsidRDefault="002640F1" w:rsidP="002640F1">
            <w:pPr>
              <w:pStyle w:val="Tabela-zawarto"/>
              <w:jc w:val="center"/>
            </w:pPr>
            <w:r>
              <w:t>O</w:t>
            </w:r>
          </w:p>
        </w:tc>
        <w:tc>
          <w:tcPr>
            <w:tcW w:w="709" w:type="dxa"/>
            <w:vAlign w:val="center"/>
          </w:tcPr>
          <w:p w14:paraId="5B959804" w14:textId="57FE7A8F" w:rsidR="002640F1" w:rsidRPr="00BC6CB7" w:rsidRDefault="002640F1" w:rsidP="002640F1">
            <w:pPr>
              <w:pStyle w:val="Tabela-zawarto"/>
              <w:jc w:val="center"/>
            </w:pPr>
            <w:r>
              <w:t>O</w:t>
            </w:r>
          </w:p>
        </w:tc>
        <w:tc>
          <w:tcPr>
            <w:tcW w:w="4412" w:type="dxa"/>
            <w:gridSpan w:val="3"/>
          </w:tcPr>
          <w:p w14:paraId="14F5C31F" w14:textId="77777777" w:rsidR="002640F1" w:rsidRPr="0044100D" w:rsidRDefault="002640F1" w:rsidP="002640F1">
            <w:pPr>
              <w:pStyle w:val="Tabela-zawarto"/>
              <w:jc w:val="center"/>
            </w:pPr>
            <w:r w:rsidRPr="0044100D">
              <w:t xml:space="preserve">Komponent </w:t>
            </w:r>
            <w:r>
              <w:t>będzie przekazywany</w:t>
            </w:r>
            <w:r w:rsidRPr="0044100D">
              <w:t xml:space="preserve">, jeżeli przelew </w:t>
            </w:r>
            <w:r>
              <w:t>został opatrzony</w:t>
            </w:r>
            <w:r w:rsidRPr="0044100D">
              <w:t xml:space="preserve"> klasyfikacją budżetową</w:t>
            </w:r>
            <w:r>
              <w:t xml:space="preserve"> (przez zleceniodawcę lub domyślną)</w:t>
            </w:r>
          </w:p>
        </w:tc>
      </w:tr>
      <w:tr w:rsidR="002640F1" w:rsidRPr="000E1730" w14:paraId="363296FF" w14:textId="77777777" w:rsidTr="00A634A1">
        <w:trPr>
          <w:jc w:val="center"/>
        </w:trPr>
        <w:tc>
          <w:tcPr>
            <w:tcW w:w="576" w:type="dxa"/>
            <w:vAlign w:val="center"/>
          </w:tcPr>
          <w:p w14:paraId="699AF2FD" w14:textId="77777777" w:rsidR="002640F1" w:rsidRPr="00B8035C" w:rsidRDefault="002640F1" w:rsidP="002640F1">
            <w:pPr>
              <w:pStyle w:val="Tabela-zawarto"/>
              <w:jc w:val="center"/>
            </w:pPr>
          </w:p>
        </w:tc>
        <w:tc>
          <w:tcPr>
            <w:tcW w:w="3247" w:type="dxa"/>
            <w:vAlign w:val="center"/>
          </w:tcPr>
          <w:p w14:paraId="7868CC8B" w14:textId="77777777" w:rsidR="002640F1" w:rsidRDefault="002640F1" w:rsidP="002640F1">
            <w:pPr>
              <w:pStyle w:val="Tabela-zawarto"/>
              <w:ind w:left="432" w:hanging="432"/>
              <w:rPr>
                <w:lang w:val="en-US"/>
              </w:rPr>
            </w:pPr>
            <w:r>
              <w:rPr>
                <w:lang w:val="en-US"/>
              </w:rPr>
              <w:t xml:space="preserve">-   -   -   -   </w:t>
            </w:r>
            <w:r>
              <w:rPr>
                <w:lang w:val="de-DE"/>
              </w:rPr>
              <w:t>DeclarationItemCode</w:t>
            </w:r>
          </w:p>
        </w:tc>
        <w:tc>
          <w:tcPr>
            <w:tcW w:w="3827" w:type="dxa"/>
          </w:tcPr>
          <w:p w14:paraId="677BDB44" w14:textId="77777777" w:rsidR="002640F1" w:rsidRDefault="002640F1" w:rsidP="002640F1">
            <w:pPr>
              <w:pStyle w:val="Tabela-zawarto"/>
            </w:pPr>
            <w:r>
              <w:t>Kod deklaracji</w:t>
            </w:r>
          </w:p>
        </w:tc>
        <w:tc>
          <w:tcPr>
            <w:tcW w:w="709" w:type="dxa"/>
            <w:vAlign w:val="center"/>
          </w:tcPr>
          <w:p w14:paraId="7121929D" w14:textId="1D86FA66" w:rsidR="002640F1" w:rsidRDefault="002640F1" w:rsidP="002640F1">
            <w:pPr>
              <w:pStyle w:val="Tabela-zawarto"/>
              <w:jc w:val="center"/>
            </w:pPr>
            <w:r>
              <w:t>O</w:t>
            </w:r>
          </w:p>
        </w:tc>
        <w:tc>
          <w:tcPr>
            <w:tcW w:w="709" w:type="dxa"/>
            <w:vAlign w:val="center"/>
          </w:tcPr>
          <w:p w14:paraId="5FBBCA51" w14:textId="4C4794BA" w:rsidR="002640F1" w:rsidRDefault="002640F1" w:rsidP="002640F1">
            <w:pPr>
              <w:pStyle w:val="Tabela-zawarto"/>
              <w:jc w:val="center"/>
            </w:pPr>
            <w:r>
              <w:t>O</w:t>
            </w:r>
          </w:p>
        </w:tc>
        <w:tc>
          <w:tcPr>
            <w:tcW w:w="709" w:type="dxa"/>
            <w:vAlign w:val="center"/>
          </w:tcPr>
          <w:p w14:paraId="1597B9C4" w14:textId="0DF3DEEC" w:rsidR="002640F1" w:rsidRPr="00BC6CB7" w:rsidRDefault="002640F1" w:rsidP="002640F1">
            <w:pPr>
              <w:pStyle w:val="Tabela-zawarto"/>
              <w:jc w:val="center"/>
            </w:pPr>
            <w:r>
              <w:t>O</w:t>
            </w:r>
          </w:p>
        </w:tc>
        <w:tc>
          <w:tcPr>
            <w:tcW w:w="4412" w:type="dxa"/>
            <w:gridSpan w:val="3"/>
          </w:tcPr>
          <w:p w14:paraId="78BE438E" w14:textId="1BFA35C3" w:rsidR="002640F1" w:rsidRDefault="002640F1" w:rsidP="002640F1">
            <w:pPr>
              <w:pStyle w:val="Tabela-zawarto"/>
              <w:jc w:val="center"/>
              <w:rPr>
                <w:lang w:val="en-US"/>
              </w:rPr>
            </w:pPr>
            <w:r>
              <w:rPr>
                <w:lang w:val="en-US"/>
              </w:rPr>
              <w:t>część budżetowa</w:t>
            </w:r>
          </w:p>
        </w:tc>
      </w:tr>
      <w:tr w:rsidR="002640F1" w:rsidRPr="000E1730" w14:paraId="56B2DCD0" w14:textId="77777777" w:rsidTr="00A634A1">
        <w:trPr>
          <w:jc w:val="center"/>
        </w:trPr>
        <w:tc>
          <w:tcPr>
            <w:tcW w:w="576" w:type="dxa"/>
            <w:vAlign w:val="center"/>
          </w:tcPr>
          <w:p w14:paraId="4DD78A94" w14:textId="77777777" w:rsidR="002640F1" w:rsidRDefault="002640F1" w:rsidP="002640F1">
            <w:pPr>
              <w:pStyle w:val="Tabela-zawarto"/>
              <w:jc w:val="center"/>
              <w:rPr>
                <w:lang w:val="en-US"/>
              </w:rPr>
            </w:pPr>
          </w:p>
        </w:tc>
        <w:tc>
          <w:tcPr>
            <w:tcW w:w="3247" w:type="dxa"/>
            <w:vAlign w:val="center"/>
          </w:tcPr>
          <w:p w14:paraId="60EC36B7" w14:textId="77777777" w:rsidR="002640F1" w:rsidRDefault="002640F1" w:rsidP="002640F1">
            <w:pPr>
              <w:pStyle w:val="Tabela-zawarto"/>
              <w:ind w:left="432" w:hanging="432"/>
              <w:rPr>
                <w:lang w:val="en-US"/>
              </w:rPr>
            </w:pPr>
            <w:r>
              <w:rPr>
                <w:lang w:val="en-US"/>
              </w:rPr>
              <w:t xml:space="preserve">-   -   -   -   </w:t>
            </w:r>
            <w:r>
              <w:rPr>
                <w:lang w:val="de-DE"/>
              </w:rPr>
              <w:t>DeclarationItemValue</w:t>
            </w:r>
          </w:p>
        </w:tc>
        <w:tc>
          <w:tcPr>
            <w:tcW w:w="3827" w:type="dxa"/>
          </w:tcPr>
          <w:p w14:paraId="60FBFA59" w14:textId="77777777" w:rsidR="002640F1" w:rsidRDefault="002640F1" w:rsidP="002640F1">
            <w:pPr>
              <w:pStyle w:val="Tabela-zawarto"/>
            </w:pPr>
            <w:r>
              <w:t>Treść deklaracji</w:t>
            </w:r>
          </w:p>
        </w:tc>
        <w:tc>
          <w:tcPr>
            <w:tcW w:w="709" w:type="dxa"/>
            <w:vAlign w:val="center"/>
          </w:tcPr>
          <w:p w14:paraId="6C5710AB" w14:textId="5E40DF50" w:rsidR="002640F1" w:rsidRDefault="002640F1" w:rsidP="002640F1">
            <w:pPr>
              <w:pStyle w:val="Tabela-zawarto"/>
              <w:jc w:val="center"/>
            </w:pPr>
            <w:r>
              <w:t>O</w:t>
            </w:r>
          </w:p>
        </w:tc>
        <w:tc>
          <w:tcPr>
            <w:tcW w:w="709" w:type="dxa"/>
            <w:vAlign w:val="center"/>
          </w:tcPr>
          <w:p w14:paraId="2DE7BE65" w14:textId="30028939" w:rsidR="002640F1" w:rsidRDefault="002640F1" w:rsidP="002640F1">
            <w:pPr>
              <w:pStyle w:val="Tabela-zawarto"/>
              <w:jc w:val="center"/>
            </w:pPr>
            <w:r>
              <w:t>O</w:t>
            </w:r>
          </w:p>
        </w:tc>
        <w:tc>
          <w:tcPr>
            <w:tcW w:w="709" w:type="dxa"/>
            <w:vAlign w:val="center"/>
          </w:tcPr>
          <w:p w14:paraId="3DC00971" w14:textId="424D6350" w:rsidR="002640F1" w:rsidRPr="00BC6CB7" w:rsidRDefault="002640F1" w:rsidP="002640F1">
            <w:pPr>
              <w:pStyle w:val="Tabela-zawarto"/>
              <w:jc w:val="center"/>
            </w:pPr>
            <w:r>
              <w:t>O</w:t>
            </w:r>
          </w:p>
        </w:tc>
        <w:tc>
          <w:tcPr>
            <w:tcW w:w="4412" w:type="dxa"/>
            <w:gridSpan w:val="3"/>
          </w:tcPr>
          <w:p w14:paraId="0B36F71D" w14:textId="77777777" w:rsidR="002640F1" w:rsidRPr="001F73F8" w:rsidRDefault="002640F1" w:rsidP="002640F1">
            <w:pPr>
              <w:pStyle w:val="Tabela-zawarto"/>
              <w:jc w:val="center"/>
            </w:pPr>
            <w:r w:rsidRPr="001F73F8">
              <w:t>Symbol części budżetowej (1 do 4 znaków)</w:t>
            </w:r>
          </w:p>
        </w:tc>
      </w:tr>
      <w:tr w:rsidR="002640F1" w:rsidRPr="000E1730" w14:paraId="465B4904" w14:textId="77777777" w:rsidTr="00007D44">
        <w:trPr>
          <w:jc w:val="center"/>
        </w:trPr>
        <w:tc>
          <w:tcPr>
            <w:tcW w:w="576" w:type="dxa"/>
            <w:vAlign w:val="center"/>
          </w:tcPr>
          <w:p w14:paraId="15559BE5" w14:textId="77777777" w:rsidR="002640F1" w:rsidRPr="00415576" w:rsidRDefault="002640F1" w:rsidP="002640F1">
            <w:pPr>
              <w:pStyle w:val="Tabela-zawarto"/>
              <w:jc w:val="center"/>
            </w:pPr>
          </w:p>
        </w:tc>
        <w:tc>
          <w:tcPr>
            <w:tcW w:w="3247" w:type="dxa"/>
            <w:vAlign w:val="center"/>
          </w:tcPr>
          <w:p w14:paraId="104A65A7" w14:textId="057EDE14" w:rsidR="002640F1" w:rsidRDefault="002640F1" w:rsidP="002640F1">
            <w:pPr>
              <w:pStyle w:val="Tabela-zawarto"/>
              <w:ind w:left="432" w:hanging="432"/>
              <w:rPr>
                <w:lang w:val="en-US"/>
              </w:rPr>
            </w:pPr>
            <w:r>
              <w:rPr>
                <w:lang w:val="en-US"/>
              </w:rPr>
              <w:t xml:space="preserve">-   -   -   </w:t>
            </w:r>
            <w:r w:rsidRPr="00D0309F">
              <w:t>ATMNetwor</w:t>
            </w:r>
          </w:p>
        </w:tc>
        <w:tc>
          <w:tcPr>
            <w:tcW w:w="3827" w:type="dxa"/>
          </w:tcPr>
          <w:p w14:paraId="112A79C2" w14:textId="77777777" w:rsidR="002640F1" w:rsidRDefault="002640F1" w:rsidP="002640F1">
            <w:pPr>
              <w:pStyle w:val="Tabela-zawarto"/>
            </w:pPr>
          </w:p>
        </w:tc>
        <w:tc>
          <w:tcPr>
            <w:tcW w:w="709" w:type="dxa"/>
            <w:vAlign w:val="center"/>
          </w:tcPr>
          <w:p w14:paraId="258DC2E6" w14:textId="77777777" w:rsidR="002640F1" w:rsidRDefault="002640F1" w:rsidP="002640F1">
            <w:pPr>
              <w:pStyle w:val="Tabela-zawarto"/>
              <w:jc w:val="center"/>
            </w:pPr>
          </w:p>
        </w:tc>
        <w:tc>
          <w:tcPr>
            <w:tcW w:w="709" w:type="dxa"/>
            <w:vAlign w:val="center"/>
          </w:tcPr>
          <w:p w14:paraId="4A7AA69B" w14:textId="77777777" w:rsidR="002640F1" w:rsidRDefault="002640F1" w:rsidP="002640F1">
            <w:pPr>
              <w:pStyle w:val="Tabela-zawarto"/>
              <w:jc w:val="center"/>
            </w:pPr>
          </w:p>
        </w:tc>
        <w:tc>
          <w:tcPr>
            <w:tcW w:w="709" w:type="dxa"/>
            <w:vAlign w:val="center"/>
          </w:tcPr>
          <w:p w14:paraId="5E5652DC" w14:textId="58EDC162" w:rsidR="002640F1" w:rsidRDefault="002640F1" w:rsidP="002640F1">
            <w:pPr>
              <w:pStyle w:val="Tabela-zawarto"/>
              <w:jc w:val="center"/>
            </w:pPr>
            <w:r>
              <w:t>W</w:t>
            </w:r>
          </w:p>
        </w:tc>
        <w:tc>
          <w:tcPr>
            <w:tcW w:w="4412" w:type="dxa"/>
            <w:gridSpan w:val="3"/>
          </w:tcPr>
          <w:p w14:paraId="62C6786C" w14:textId="77777777" w:rsidR="002640F1" w:rsidRPr="00415576" w:rsidRDefault="002640F1" w:rsidP="002640F1">
            <w:pPr>
              <w:pStyle w:val="Tabela-zawarto"/>
              <w:jc w:val="center"/>
            </w:pPr>
            <w:r w:rsidRPr="00415576">
              <w:t>Sieć bankomatów</w:t>
            </w:r>
          </w:p>
          <w:p w14:paraId="30B5B7DC" w14:textId="7306A2CB" w:rsidR="002640F1" w:rsidRPr="001F73F8" w:rsidRDefault="002640F1" w:rsidP="002640F1">
            <w:pPr>
              <w:pStyle w:val="Tabela-zawarto"/>
              <w:jc w:val="center"/>
            </w:pPr>
            <w:r w:rsidRPr="00415576">
              <w:t>Stała wartość ATM</w:t>
            </w:r>
          </w:p>
        </w:tc>
      </w:tr>
      <w:tr w:rsidR="002640F1" w:rsidRPr="000E1730" w14:paraId="40E0B152" w14:textId="77777777" w:rsidTr="00007D44">
        <w:trPr>
          <w:jc w:val="center"/>
        </w:trPr>
        <w:tc>
          <w:tcPr>
            <w:tcW w:w="576" w:type="dxa"/>
            <w:vAlign w:val="center"/>
          </w:tcPr>
          <w:p w14:paraId="370CECFB" w14:textId="77777777" w:rsidR="002640F1" w:rsidRPr="00415576" w:rsidRDefault="002640F1" w:rsidP="002640F1">
            <w:pPr>
              <w:pStyle w:val="Tabela-zawarto"/>
              <w:jc w:val="center"/>
            </w:pPr>
          </w:p>
        </w:tc>
        <w:tc>
          <w:tcPr>
            <w:tcW w:w="3247" w:type="dxa"/>
            <w:vAlign w:val="center"/>
          </w:tcPr>
          <w:p w14:paraId="05EC1A73" w14:textId="5540ACE5" w:rsidR="002640F1" w:rsidRDefault="002640F1" w:rsidP="002640F1">
            <w:pPr>
              <w:pStyle w:val="Tabela-zawarto"/>
              <w:ind w:left="432" w:hanging="432"/>
              <w:rPr>
                <w:lang w:val="en-US"/>
              </w:rPr>
            </w:pPr>
            <w:r>
              <w:rPr>
                <w:lang w:val="en-US"/>
              </w:rPr>
              <w:t xml:space="preserve">-   -   -   </w:t>
            </w:r>
            <w:r w:rsidRPr="00D0309F">
              <w:rPr>
                <w:lang w:val="en-US"/>
              </w:rPr>
              <w:t>PaymentBankOffice</w:t>
            </w:r>
          </w:p>
        </w:tc>
        <w:tc>
          <w:tcPr>
            <w:tcW w:w="3827" w:type="dxa"/>
          </w:tcPr>
          <w:p w14:paraId="4DBF6945" w14:textId="2D35ABE7" w:rsidR="002640F1" w:rsidRDefault="002640F1" w:rsidP="002640F1">
            <w:pPr>
              <w:pStyle w:val="Tabela-zawarto"/>
            </w:pPr>
            <w:r>
              <w:t>Oddział banku, w którym zostanie wypłacona gotówka</w:t>
            </w:r>
          </w:p>
        </w:tc>
        <w:tc>
          <w:tcPr>
            <w:tcW w:w="709" w:type="dxa"/>
            <w:vAlign w:val="center"/>
          </w:tcPr>
          <w:p w14:paraId="43365E73" w14:textId="77777777" w:rsidR="002640F1" w:rsidRDefault="002640F1" w:rsidP="002640F1">
            <w:pPr>
              <w:pStyle w:val="Tabela-zawarto"/>
              <w:jc w:val="center"/>
            </w:pPr>
          </w:p>
        </w:tc>
        <w:tc>
          <w:tcPr>
            <w:tcW w:w="709" w:type="dxa"/>
            <w:vAlign w:val="center"/>
          </w:tcPr>
          <w:p w14:paraId="17D22836" w14:textId="7F10872B" w:rsidR="002640F1" w:rsidRDefault="002640F1" w:rsidP="002640F1">
            <w:pPr>
              <w:pStyle w:val="Tabela-zawarto"/>
              <w:jc w:val="center"/>
            </w:pPr>
            <w:r>
              <w:t>O</w:t>
            </w:r>
          </w:p>
        </w:tc>
        <w:tc>
          <w:tcPr>
            <w:tcW w:w="709" w:type="dxa"/>
            <w:vAlign w:val="center"/>
          </w:tcPr>
          <w:p w14:paraId="745D6F90" w14:textId="77777777" w:rsidR="002640F1" w:rsidRDefault="002640F1" w:rsidP="002640F1">
            <w:pPr>
              <w:pStyle w:val="Tabela-zawarto"/>
              <w:jc w:val="center"/>
            </w:pPr>
          </w:p>
        </w:tc>
        <w:tc>
          <w:tcPr>
            <w:tcW w:w="4412" w:type="dxa"/>
            <w:gridSpan w:val="3"/>
          </w:tcPr>
          <w:p w14:paraId="381E7D0D" w14:textId="77777777" w:rsidR="002640F1" w:rsidRPr="00415576" w:rsidRDefault="002640F1" w:rsidP="002640F1">
            <w:pPr>
              <w:pStyle w:val="Tabela-zawarto"/>
              <w:jc w:val="center"/>
            </w:pPr>
            <w:r w:rsidRPr="00415576">
              <w:t>Oddział banku, w którym ma zostac wypłacona gotówka.</w:t>
            </w:r>
          </w:p>
          <w:p w14:paraId="3F8DE03F" w14:textId="34C4933F" w:rsidR="002640F1" w:rsidRPr="001F73F8" w:rsidRDefault="002640F1" w:rsidP="002640F1">
            <w:pPr>
              <w:pStyle w:val="Tabela-zawarto"/>
              <w:jc w:val="center"/>
            </w:pPr>
            <w:r w:rsidRPr="00415576">
              <w:t xml:space="preserve">Wymagany dla zleceń powyżej progu kwotowego </w:t>
            </w:r>
            <w:r w:rsidR="00BE2D01" w:rsidRPr="00E14FB9">
              <w:rPr>
                <w:highlight w:val="cyan"/>
              </w:rPr>
              <w:t>20 000,00 (Bank PKO BP), 50 000,00 (Bank ING BŚ)</w:t>
            </w:r>
            <w:r w:rsidR="00BE2D01">
              <w:t xml:space="preserve"> </w:t>
            </w:r>
            <w:r w:rsidRPr="00415576">
              <w:t>lub zleceń z wyspecyfikowanymi nominałami do wypłaty.</w:t>
            </w:r>
          </w:p>
        </w:tc>
      </w:tr>
      <w:tr w:rsidR="002640F1" w:rsidRPr="000E1730" w14:paraId="0BFC119D" w14:textId="77777777" w:rsidTr="00007D44">
        <w:trPr>
          <w:jc w:val="center"/>
        </w:trPr>
        <w:tc>
          <w:tcPr>
            <w:tcW w:w="576" w:type="dxa"/>
            <w:vAlign w:val="center"/>
          </w:tcPr>
          <w:p w14:paraId="06FF67DE" w14:textId="733252F4" w:rsidR="002640F1" w:rsidRDefault="002640F1" w:rsidP="002640F1">
            <w:pPr>
              <w:pStyle w:val="Tabela-zawarto"/>
              <w:jc w:val="center"/>
              <w:rPr>
                <w:lang w:val="en-US"/>
              </w:rPr>
            </w:pPr>
            <w:r>
              <w:rPr>
                <w:lang w:val="en-US"/>
              </w:rPr>
              <w:t>B-45</w:t>
            </w:r>
          </w:p>
        </w:tc>
        <w:tc>
          <w:tcPr>
            <w:tcW w:w="3247" w:type="dxa"/>
            <w:vAlign w:val="center"/>
          </w:tcPr>
          <w:p w14:paraId="0F40514B" w14:textId="6CA5481C" w:rsidR="002640F1" w:rsidRDefault="002640F1" w:rsidP="002640F1">
            <w:pPr>
              <w:pStyle w:val="Tabela-zawarto"/>
              <w:ind w:left="432" w:hanging="432"/>
              <w:rPr>
                <w:lang w:val="en-US"/>
              </w:rPr>
            </w:pPr>
            <w:r>
              <w:rPr>
                <w:lang w:val="en-US"/>
              </w:rPr>
              <w:t xml:space="preserve">-   -   -   </w:t>
            </w:r>
            <w:r w:rsidRPr="00D0309F">
              <w:rPr>
                <w:lang w:val="en-US"/>
              </w:rPr>
              <w:t>Denominations</w:t>
            </w:r>
          </w:p>
        </w:tc>
        <w:tc>
          <w:tcPr>
            <w:tcW w:w="3827" w:type="dxa"/>
          </w:tcPr>
          <w:p w14:paraId="317B7314" w14:textId="1BCC428D" w:rsidR="002640F1" w:rsidRDefault="002640F1" w:rsidP="002640F1">
            <w:pPr>
              <w:pStyle w:val="Tabela-zawarto"/>
            </w:pPr>
            <w:r>
              <w:t>Specyfikacja nominałów do wypłaty</w:t>
            </w:r>
          </w:p>
        </w:tc>
        <w:tc>
          <w:tcPr>
            <w:tcW w:w="709" w:type="dxa"/>
            <w:vAlign w:val="center"/>
          </w:tcPr>
          <w:p w14:paraId="67FA8F05" w14:textId="77777777" w:rsidR="002640F1" w:rsidRDefault="002640F1" w:rsidP="002640F1">
            <w:pPr>
              <w:pStyle w:val="Tabela-zawarto"/>
              <w:jc w:val="center"/>
            </w:pPr>
          </w:p>
        </w:tc>
        <w:tc>
          <w:tcPr>
            <w:tcW w:w="709" w:type="dxa"/>
            <w:vAlign w:val="center"/>
          </w:tcPr>
          <w:p w14:paraId="124D9AF8" w14:textId="0621CFC0" w:rsidR="002640F1" w:rsidRDefault="002640F1" w:rsidP="002640F1">
            <w:pPr>
              <w:pStyle w:val="Tabela-zawarto"/>
              <w:jc w:val="center"/>
            </w:pPr>
            <w:r>
              <w:t>O</w:t>
            </w:r>
          </w:p>
        </w:tc>
        <w:tc>
          <w:tcPr>
            <w:tcW w:w="709" w:type="dxa"/>
            <w:vAlign w:val="center"/>
          </w:tcPr>
          <w:p w14:paraId="463EE200" w14:textId="77777777" w:rsidR="002640F1" w:rsidRDefault="002640F1" w:rsidP="002640F1">
            <w:pPr>
              <w:pStyle w:val="Tabela-zawarto"/>
              <w:jc w:val="center"/>
            </w:pPr>
          </w:p>
        </w:tc>
        <w:tc>
          <w:tcPr>
            <w:tcW w:w="4412" w:type="dxa"/>
            <w:gridSpan w:val="3"/>
          </w:tcPr>
          <w:p w14:paraId="757105E5" w14:textId="77777777" w:rsidR="002640F1" w:rsidRPr="001F73F8" w:rsidRDefault="002640F1" w:rsidP="002640F1">
            <w:pPr>
              <w:pStyle w:val="Tabela-zawarto"/>
              <w:jc w:val="center"/>
            </w:pPr>
          </w:p>
        </w:tc>
      </w:tr>
      <w:tr w:rsidR="002640F1" w:rsidRPr="000E1730" w14:paraId="5E853827" w14:textId="77777777" w:rsidTr="00007D44">
        <w:trPr>
          <w:jc w:val="center"/>
        </w:trPr>
        <w:tc>
          <w:tcPr>
            <w:tcW w:w="576" w:type="dxa"/>
            <w:vAlign w:val="center"/>
          </w:tcPr>
          <w:p w14:paraId="603C6B68" w14:textId="77777777" w:rsidR="002640F1" w:rsidRDefault="002640F1" w:rsidP="002640F1">
            <w:pPr>
              <w:pStyle w:val="Tabela-zawarto"/>
              <w:jc w:val="center"/>
              <w:rPr>
                <w:lang w:val="en-US"/>
              </w:rPr>
            </w:pPr>
          </w:p>
        </w:tc>
        <w:tc>
          <w:tcPr>
            <w:tcW w:w="3247" w:type="dxa"/>
            <w:vAlign w:val="center"/>
          </w:tcPr>
          <w:p w14:paraId="08F1578A" w14:textId="5A2BB8E3" w:rsidR="002640F1" w:rsidRDefault="002640F1" w:rsidP="002640F1">
            <w:pPr>
              <w:pStyle w:val="Tabela-zawarto"/>
              <w:ind w:left="432" w:hanging="432"/>
              <w:rPr>
                <w:lang w:val="en-US"/>
              </w:rPr>
            </w:pPr>
            <w:r>
              <w:rPr>
                <w:lang w:val="en-US"/>
              </w:rPr>
              <w:t xml:space="preserve">-   -   -   -   </w:t>
            </w:r>
            <w:r w:rsidRPr="009A66F3">
              <w:rPr>
                <w:lang w:val="en-US"/>
              </w:rPr>
              <w:t>NominalName</w:t>
            </w:r>
          </w:p>
        </w:tc>
        <w:tc>
          <w:tcPr>
            <w:tcW w:w="3827" w:type="dxa"/>
            <w:vAlign w:val="center"/>
          </w:tcPr>
          <w:p w14:paraId="2DB80C0C" w14:textId="5A60C8E3" w:rsidR="002640F1" w:rsidRDefault="002640F1" w:rsidP="002640F1">
            <w:pPr>
              <w:pStyle w:val="Tabela-zawarto"/>
            </w:pPr>
            <w:r>
              <w:t>Nazwa nominału</w:t>
            </w:r>
          </w:p>
        </w:tc>
        <w:tc>
          <w:tcPr>
            <w:tcW w:w="709" w:type="dxa"/>
            <w:vAlign w:val="center"/>
          </w:tcPr>
          <w:p w14:paraId="08B2E3B5" w14:textId="77777777" w:rsidR="002640F1" w:rsidRDefault="002640F1" w:rsidP="002640F1">
            <w:pPr>
              <w:pStyle w:val="Tabela-zawarto"/>
              <w:jc w:val="center"/>
            </w:pPr>
          </w:p>
        </w:tc>
        <w:tc>
          <w:tcPr>
            <w:tcW w:w="709" w:type="dxa"/>
            <w:vAlign w:val="center"/>
          </w:tcPr>
          <w:p w14:paraId="51D644D6" w14:textId="4E077FEF" w:rsidR="002640F1" w:rsidRDefault="002640F1" w:rsidP="002640F1">
            <w:pPr>
              <w:pStyle w:val="Tabela-zawarto"/>
              <w:jc w:val="center"/>
            </w:pPr>
            <w:r>
              <w:t>W</w:t>
            </w:r>
          </w:p>
        </w:tc>
        <w:tc>
          <w:tcPr>
            <w:tcW w:w="709" w:type="dxa"/>
            <w:vAlign w:val="center"/>
          </w:tcPr>
          <w:p w14:paraId="241B946B" w14:textId="77777777" w:rsidR="002640F1" w:rsidRDefault="002640F1" w:rsidP="002640F1">
            <w:pPr>
              <w:pStyle w:val="Tabela-zawarto"/>
              <w:jc w:val="center"/>
            </w:pPr>
          </w:p>
        </w:tc>
        <w:tc>
          <w:tcPr>
            <w:tcW w:w="4412" w:type="dxa"/>
            <w:gridSpan w:val="3"/>
          </w:tcPr>
          <w:p w14:paraId="51199C12" w14:textId="10C3DB01" w:rsidR="002640F1" w:rsidRPr="001F73F8" w:rsidRDefault="002640F1" w:rsidP="002640F1">
            <w:pPr>
              <w:pStyle w:val="Tabela-zawarto"/>
              <w:jc w:val="center"/>
            </w:pPr>
            <w:r>
              <w:t>Nazwa nominału</w:t>
            </w:r>
          </w:p>
        </w:tc>
      </w:tr>
      <w:tr w:rsidR="002640F1" w:rsidRPr="000E1730" w14:paraId="57076009" w14:textId="77777777" w:rsidTr="00007D44">
        <w:trPr>
          <w:jc w:val="center"/>
        </w:trPr>
        <w:tc>
          <w:tcPr>
            <w:tcW w:w="576" w:type="dxa"/>
            <w:vAlign w:val="center"/>
          </w:tcPr>
          <w:p w14:paraId="37C8134D" w14:textId="77777777" w:rsidR="002640F1" w:rsidRDefault="002640F1" w:rsidP="002640F1">
            <w:pPr>
              <w:pStyle w:val="Tabela-zawarto"/>
              <w:jc w:val="center"/>
              <w:rPr>
                <w:lang w:val="en-US"/>
              </w:rPr>
            </w:pPr>
          </w:p>
        </w:tc>
        <w:tc>
          <w:tcPr>
            <w:tcW w:w="3247" w:type="dxa"/>
            <w:vAlign w:val="center"/>
          </w:tcPr>
          <w:p w14:paraId="1199305D" w14:textId="44B56D69" w:rsidR="002640F1" w:rsidRDefault="002640F1" w:rsidP="002640F1">
            <w:pPr>
              <w:pStyle w:val="Tabela-zawarto"/>
              <w:ind w:left="432" w:hanging="432"/>
              <w:rPr>
                <w:lang w:val="en-US"/>
              </w:rPr>
            </w:pPr>
            <w:r>
              <w:rPr>
                <w:lang w:val="en-US"/>
              </w:rPr>
              <w:t xml:space="preserve">-   -   -   -   </w:t>
            </w:r>
            <w:r w:rsidRPr="009A66F3">
              <w:rPr>
                <w:lang w:val="en-US"/>
              </w:rPr>
              <w:t>NominalNumber</w:t>
            </w:r>
          </w:p>
        </w:tc>
        <w:tc>
          <w:tcPr>
            <w:tcW w:w="3827" w:type="dxa"/>
            <w:vAlign w:val="center"/>
          </w:tcPr>
          <w:p w14:paraId="3CE12CE3" w14:textId="7F3329E3" w:rsidR="002640F1" w:rsidRDefault="002640F1" w:rsidP="002640F1">
            <w:pPr>
              <w:pStyle w:val="Tabela-zawarto"/>
            </w:pPr>
            <w:r>
              <w:t>Liczba wypłacanych nominałów</w:t>
            </w:r>
          </w:p>
        </w:tc>
        <w:tc>
          <w:tcPr>
            <w:tcW w:w="709" w:type="dxa"/>
            <w:vAlign w:val="center"/>
          </w:tcPr>
          <w:p w14:paraId="2583D6C9" w14:textId="77777777" w:rsidR="002640F1" w:rsidRDefault="002640F1" w:rsidP="002640F1">
            <w:pPr>
              <w:pStyle w:val="Tabela-zawarto"/>
              <w:jc w:val="center"/>
            </w:pPr>
          </w:p>
        </w:tc>
        <w:tc>
          <w:tcPr>
            <w:tcW w:w="709" w:type="dxa"/>
            <w:vAlign w:val="center"/>
          </w:tcPr>
          <w:p w14:paraId="4DD39A16" w14:textId="68DAD403" w:rsidR="002640F1" w:rsidRDefault="002640F1" w:rsidP="002640F1">
            <w:pPr>
              <w:pStyle w:val="Tabela-zawarto"/>
              <w:jc w:val="center"/>
            </w:pPr>
            <w:r>
              <w:t>W</w:t>
            </w:r>
          </w:p>
        </w:tc>
        <w:tc>
          <w:tcPr>
            <w:tcW w:w="709" w:type="dxa"/>
            <w:vAlign w:val="center"/>
          </w:tcPr>
          <w:p w14:paraId="49CB1941" w14:textId="77777777" w:rsidR="002640F1" w:rsidRDefault="002640F1" w:rsidP="002640F1">
            <w:pPr>
              <w:pStyle w:val="Tabela-zawarto"/>
              <w:jc w:val="center"/>
            </w:pPr>
          </w:p>
        </w:tc>
        <w:tc>
          <w:tcPr>
            <w:tcW w:w="4412" w:type="dxa"/>
            <w:gridSpan w:val="3"/>
          </w:tcPr>
          <w:p w14:paraId="0F94B599" w14:textId="2E045C52" w:rsidR="002640F1" w:rsidRPr="001F73F8" w:rsidRDefault="002640F1" w:rsidP="002640F1">
            <w:pPr>
              <w:pStyle w:val="Tabela-zawarto"/>
              <w:jc w:val="center"/>
            </w:pPr>
            <w:r>
              <w:t>Liczba nominałów</w:t>
            </w:r>
          </w:p>
        </w:tc>
      </w:tr>
      <w:tr w:rsidR="002640F1" w:rsidRPr="000E1730" w14:paraId="00C1E74C" w14:textId="77777777" w:rsidTr="00007D44">
        <w:trPr>
          <w:jc w:val="center"/>
        </w:trPr>
        <w:tc>
          <w:tcPr>
            <w:tcW w:w="576" w:type="dxa"/>
            <w:vAlign w:val="center"/>
          </w:tcPr>
          <w:p w14:paraId="43369FF6" w14:textId="77777777" w:rsidR="002640F1" w:rsidRDefault="002640F1" w:rsidP="002640F1">
            <w:pPr>
              <w:pStyle w:val="Tabela-zawarto"/>
              <w:jc w:val="center"/>
              <w:rPr>
                <w:lang w:val="en-US"/>
              </w:rPr>
            </w:pPr>
          </w:p>
        </w:tc>
        <w:tc>
          <w:tcPr>
            <w:tcW w:w="3247" w:type="dxa"/>
            <w:vAlign w:val="center"/>
          </w:tcPr>
          <w:p w14:paraId="21A36AA0" w14:textId="78567879" w:rsidR="002640F1" w:rsidRDefault="002640F1" w:rsidP="002640F1">
            <w:pPr>
              <w:pStyle w:val="Tabela-zawarto"/>
              <w:ind w:left="432" w:hanging="432"/>
              <w:rPr>
                <w:lang w:val="en-US"/>
              </w:rPr>
            </w:pPr>
            <w:r>
              <w:rPr>
                <w:lang w:val="en-US"/>
              </w:rPr>
              <w:t xml:space="preserve">-   -   -   -   </w:t>
            </w:r>
            <w:r w:rsidRPr="009A66F3">
              <w:rPr>
                <w:lang w:val="en-US"/>
              </w:rPr>
              <w:t>NominalValue</w:t>
            </w:r>
          </w:p>
        </w:tc>
        <w:tc>
          <w:tcPr>
            <w:tcW w:w="3827" w:type="dxa"/>
            <w:vAlign w:val="center"/>
          </w:tcPr>
          <w:p w14:paraId="153E2FD4" w14:textId="2858AD20" w:rsidR="002640F1" w:rsidRDefault="002640F1" w:rsidP="002640F1">
            <w:pPr>
              <w:pStyle w:val="Tabela-zawarto"/>
            </w:pPr>
            <w:r>
              <w:t>Wartość wypłacanych nominałów</w:t>
            </w:r>
          </w:p>
        </w:tc>
        <w:tc>
          <w:tcPr>
            <w:tcW w:w="709" w:type="dxa"/>
            <w:vAlign w:val="center"/>
          </w:tcPr>
          <w:p w14:paraId="0DBD983C" w14:textId="77777777" w:rsidR="002640F1" w:rsidRDefault="002640F1" w:rsidP="002640F1">
            <w:pPr>
              <w:pStyle w:val="Tabela-zawarto"/>
              <w:jc w:val="center"/>
            </w:pPr>
          </w:p>
        </w:tc>
        <w:tc>
          <w:tcPr>
            <w:tcW w:w="709" w:type="dxa"/>
            <w:vAlign w:val="center"/>
          </w:tcPr>
          <w:p w14:paraId="3D85DC76" w14:textId="77777777" w:rsidR="002640F1" w:rsidRDefault="002640F1" w:rsidP="002640F1">
            <w:pPr>
              <w:pStyle w:val="Tabela-zawarto"/>
              <w:jc w:val="center"/>
            </w:pPr>
          </w:p>
        </w:tc>
        <w:tc>
          <w:tcPr>
            <w:tcW w:w="709" w:type="dxa"/>
            <w:vAlign w:val="center"/>
          </w:tcPr>
          <w:p w14:paraId="53676A37" w14:textId="77777777" w:rsidR="002640F1" w:rsidRDefault="002640F1" w:rsidP="002640F1">
            <w:pPr>
              <w:pStyle w:val="Tabela-zawarto"/>
              <w:jc w:val="center"/>
            </w:pPr>
          </w:p>
        </w:tc>
        <w:tc>
          <w:tcPr>
            <w:tcW w:w="4412" w:type="dxa"/>
            <w:gridSpan w:val="3"/>
          </w:tcPr>
          <w:p w14:paraId="4162A788" w14:textId="77777777" w:rsidR="002640F1" w:rsidRPr="001F73F8" w:rsidRDefault="002640F1" w:rsidP="002640F1">
            <w:pPr>
              <w:pStyle w:val="Tabela-zawarto"/>
              <w:jc w:val="center"/>
            </w:pPr>
          </w:p>
        </w:tc>
      </w:tr>
      <w:tr w:rsidR="002640F1" w:rsidRPr="000E1730" w14:paraId="1620547D" w14:textId="77777777" w:rsidTr="00A634A1">
        <w:trPr>
          <w:jc w:val="center"/>
        </w:trPr>
        <w:tc>
          <w:tcPr>
            <w:tcW w:w="576" w:type="dxa"/>
            <w:vAlign w:val="center"/>
          </w:tcPr>
          <w:p w14:paraId="26CE0A21" w14:textId="77777777" w:rsidR="002640F1" w:rsidRPr="000E1730" w:rsidRDefault="002640F1" w:rsidP="002640F1">
            <w:pPr>
              <w:pStyle w:val="Tabela-zawarto"/>
              <w:jc w:val="center"/>
              <w:rPr>
                <w:lang w:val="en-US"/>
              </w:rPr>
            </w:pPr>
            <w:r w:rsidRPr="000E1730">
              <w:rPr>
                <w:lang w:val="en-US"/>
              </w:rPr>
              <w:t>B-16</w:t>
            </w:r>
          </w:p>
        </w:tc>
        <w:tc>
          <w:tcPr>
            <w:tcW w:w="3247" w:type="dxa"/>
            <w:vAlign w:val="center"/>
          </w:tcPr>
          <w:p w14:paraId="49676369" w14:textId="77777777" w:rsidR="002640F1" w:rsidRPr="0092019C" w:rsidRDefault="002640F1" w:rsidP="002640F1">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3827" w:type="dxa"/>
            <w:vAlign w:val="center"/>
          </w:tcPr>
          <w:p w14:paraId="1E5DA1AB" w14:textId="77777777" w:rsidR="002640F1" w:rsidRPr="000E1730" w:rsidRDefault="002640F1" w:rsidP="002640F1">
            <w:pPr>
              <w:pStyle w:val="Tabela-zawarto"/>
              <w:rPr>
                <w:lang w:val="en-US"/>
              </w:rPr>
            </w:pPr>
            <w:r w:rsidRPr="000E1730">
              <w:rPr>
                <w:lang w:val="en-US"/>
              </w:rPr>
              <w:t>Status transakcji</w:t>
            </w:r>
          </w:p>
        </w:tc>
        <w:tc>
          <w:tcPr>
            <w:tcW w:w="709" w:type="dxa"/>
            <w:vAlign w:val="center"/>
          </w:tcPr>
          <w:p w14:paraId="7813343E" w14:textId="79C3EC1B" w:rsidR="002640F1" w:rsidRDefault="002640F1" w:rsidP="002640F1">
            <w:pPr>
              <w:pStyle w:val="Tabela-zawarto"/>
              <w:jc w:val="center"/>
            </w:pPr>
            <w:r>
              <w:t>W</w:t>
            </w:r>
          </w:p>
        </w:tc>
        <w:tc>
          <w:tcPr>
            <w:tcW w:w="709" w:type="dxa"/>
            <w:vAlign w:val="center"/>
          </w:tcPr>
          <w:p w14:paraId="7B4222E0" w14:textId="63275C77" w:rsidR="002640F1" w:rsidRDefault="002640F1" w:rsidP="002640F1">
            <w:pPr>
              <w:pStyle w:val="Tabela-zawarto"/>
              <w:jc w:val="center"/>
            </w:pPr>
            <w:r>
              <w:t>W</w:t>
            </w:r>
          </w:p>
        </w:tc>
        <w:tc>
          <w:tcPr>
            <w:tcW w:w="709" w:type="dxa"/>
            <w:vAlign w:val="center"/>
          </w:tcPr>
          <w:p w14:paraId="090FCD87" w14:textId="2E7FE35D" w:rsidR="002640F1" w:rsidRDefault="002640F1" w:rsidP="002640F1">
            <w:pPr>
              <w:pStyle w:val="Tabela-zawarto"/>
              <w:jc w:val="center"/>
            </w:pPr>
            <w:r>
              <w:t>W</w:t>
            </w:r>
          </w:p>
        </w:tc>
        <w:tc>
          <w:tcPr>
            <w:tcW w:w="4412" w:type="dxa"/>
            <w:gridSpan w:val="3"/>
          </w:tcPr>
          <w:p w14:paraId="3E4C748F" w14:textId="77777777" w:rsidR="002640F1" w:rsidRDefault="002640F1" w:rsidP="002640F1">
            <w:pPr>
              <w:pStyle w:val="Tabela-zawarto"/>
              <w:jc w:val="center"/>
              <w:rPr>
                <w:lang w:val="en-US"/>
              </w:rPr>
            </w:pPr>
          </w:p>
        </w:tc>
      </w:tr>
      <w:tr w:rsidR="002640F1" w:rsidRPr="000E1730" w14:paraId="24E6DF6B" w14:textId="77777777" w:rsidTr="00A634A1">
        <w:trPr>
          <w:jc w:val="center"/>
        </w:trPr>
        <w:tc>
          <w:tcPr>
            <w:tcW w:w="576" w:type="dxa"/>
            <w:vAlign w:val="center"/>
          </w:tcPr>
          <w:p w14:paraId="7155FE46" w14:textId="77777777" w:rsidR="002640F1" w:rsidRPr="000E1730" w:rsidRDefault="002640F1" w:rsidP="002640F1">
            <w:pPr>
              <w:pStyle w:val="Tabela-zawarto"/>
              <w:jc w:val="center"/>
              <w:rPr>
                <w:lang w:val="en-US"/>
              </w:rPr>
            </w:pPr>
          </w:p>
        </w:tc>
        <w:tc>
          <w:tcPr>
            <w:tcW w:w="3247" w:type="dxa"/>
            <w:vAlign w:val="center"/>
          </w:tcPr>
          <w:p w14:paraId="0B08AC7C" w14:textId="77777777" w:rsidR="002640F1" w:rsidRPr="000E1730" w:rsidRDefault="002640F1" w:rsidP="002640F1">
            <w:pPr>
              <w:pStyle w:val="Tabela-zawarto"/>
              <w:ind w:left="432" w:hanging="432"/>
              <w:rPr>
                <w:lang w:val="en-US"/>
              </w:rPr>
            </w:pPr>
            <w:r>
              <w:rPr>
                <w:lang w:val="en-US"/>
              </w:rPr>
              <w:t xml:space="preserve">-   -   -   -   </w:t>
            </w:r>
            <w:r w:rsidRPr="000E1730">
              <w:rPr>
                <w:lang w:val="en-US"/>
              </w:rPr>
              <w:t>TransactionStatusCode</w:t>
            </w:r>
          </w:p>
        </w:tc>
        <w:tc>
          <w:tcPr>
            <w:tcW w:w="3827" w:type="dxa"/>
            <w:vAlign w:val="center"/>
          </w:tcPr>
          <w:p w14:paraId="66CDB7A2" w14:textId="77777777" w:rsidR="002640F1" w:rsidRPr="000E1730" w:rsidRDefault="002640F1" w:rsidP="002640F1">
            <w:pPr>
              <w:pStyle w:val="Tabela-zawarto"/>
            </w:pPr>
            <w:r w:rsidRPr="000E1730">
              <w:t>Kod statusu transakcji</w:t>
            </w:r>
          </w:p>
        </w:tc>
        <w:tc>
          <w:tcPr>
            <w:tcW w:w="709" w:type="dxa"/>
            <w:vAlign w:val="center"/>
          </w:tcPr>
          <w:p w14:paraId="00AA136C" w14:textId="6C45C529" w:rsidR="002640F1" w:rsidRDefault="002640F1" w:rsidP="002640F1">
            <w:pPr>
              <w:pStyle w:val="Tabela-zawarto"/>
              <w:jc w:val="center"/>
            </w:pPr>
            <w:r>
              <w:t>W</w:t>
            </w:r>
          </w:p>
        </w:tc>
        <w:tc>
          <w:tcPr>
            <w:tcW w:w="709" w:type="dxa"/>
            <w:vAlign w:val="center"/>
          </w:tcPr>
          <w:p w14:paraId="5ABD33FB" w14:textId="13C827C3" w:rsidR="002640F1" w:rsidRDefault="002640F1" w:rsidP="002640F1">
            <w:pPr>
              <w:pStyle w:val="Tabela-zawarto"/>
              <w:jc w:val="center"/>
            </w:pPr>
            <w:r>
              <w:t>W</w:t>
            </w:r>
          </w:p>
        </w:tc>
        <w:tc>
          <w:tcPr>
            <w:tcW w:w="709" w:type="dxa"/>
            <w:vAlign w:val="center"/>
          </w:tcPr>
          <w:p w14:paraId="7D0AB098" w14:textId="3340DF24" w:rsidR="002640F1" w:rsidRDefault="002640F1" w:rsidP="002640F1">
            <w:pPr>
              <w:pStyle w:val="Tabela-zawarto"/>
              <w:jc w:val="center"/>
            </w:pPr>
            <w:r>
              <w:t>W</w:t>
            </w:r>
          </w:p>
        </w:tc>
        <w:tc>
          <w:tcPr>
            <w:tcW w:w="4412" w:type="dxa"/>
            <w:gridSpan w:val="3"/>
          </w:tcPr>
          <w:p w14:paraId="1E25A2E5" w14:textId="77777777" w:rsidR="002640F1" w:rsidRPr="000E1730" w:rsidRDefault="002640F1" w:rsidP="002640F1">
            <w:pPr>
              <w:pStyle w:val="Tabela-zawarto"/>
              <w:jc w:val="center"/>
              <w:rPr>
                <w:lang w:val="en-US"/>
              </w:rPr>
            </w:pPr>
            <w:r w:rsidRPr="000E1730">
              <w:rPr>
                <w:lang w:val="en-US"/>
              </w:rPr>
              <w:t>Kod statusu transakcji</w:t>
            </w:r>
          </w:p>
        </w:tc>
      </w:tr>
      <w:tr w:rsidR="002640F1" w:rsidRPr="000E1730" w14:paraId="46B3F7AA" w14:textId="77777777" w:rsidTr="00A634A1">
        <w:trPr>
          <w:jc w:val="center"/>
        </w:trPr>
        <w:tc>
          <w:tcPr>
            <w:tcW w:w="576" w:type="dxa"/>
            <w:vAlign w:val="center"/>
          </w:tcPr>
          <w:p w14:paraId="4815D680" w14:textId="77777777" w:rsidR="002640F1" w:rsidRPr="000E1730" w:rsidRDefault="002640F1" w:rsidP="002640F1">
            <w:pPr>
              <w:pStyle w:val="Tabela-zawarto"/>
              <w:jc w:val="center"/>
              <w:rPr>
                <w:lang w:val="en-US"/>
              </w:rPr>
            </w:pPr>
          </w:p>
        </w:tc>
        <w:tc>
          <w:tcPr>
            <w:tcW w:w="3247" w:type="dxa"/>
            <w:vAlign w:val="center"/>
          </w:tcPr>
          <w:p w14:paraId="08D2C30C" w14:textId="77777777" w:rsidR="002640F1" w:rsidRPr="000E1730" w:rsidRDefault="002640F1" w:rsidP="002640F1">
            <w:pPr>
              <w:pStyle w:val="Tabela-zawarto"/>
              <w:ind w:left="432" w:hanging="432"/>
              <w:rPr>
                <w:b/>
                <w:lang w:val="en-US"/>
              </w:rPr>
            </w:pPr>
            <w:r>
              <w:rPr>
                <w:lang w:val="en-US"/>
              </w:rPr>
              <w:t xml:space="preserve">-   -   -   -   </w:t>
            </w:r>
            <w:r w:rsidRPr="000E1730">
              <w:rPr>
                <w:lang w:val="en-US"/>
              </w:rPr>
              <w:t>StatusDescription</w:t>
            </w:r>
          </w:p>
        </w:tc>
        <w:tc>
          <w:tcPr>
            <w:tcW w:w="3827" w:type="dxa"/>
            <w:vAlign w:val="center"/>
          </w:tcPr>
          <w:p w14:paraId="18914EF8" w14:textId="1149F5D9" w:rsidR="002640F1" w:rsidRPr="000E1730" w:rsidRDefault="002640F1" w:rsidP="002640F1">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709" w:type="dxa"/>
            <w:vAlign w:val="center"/>
          </w:tcPr>
          <w:p w14:paraId="02B9262A" w14:textId="4BA9B1C0" w:rsidR="002640F1" w:rsidRDefault="002640F1" w:rsidP="002640F1">
            <w:pPr>
              <w:pStyle w:val="Tabela-zawarto"/>
              <w:jc w:val="center"/>
            </w:pPr>
            <w:r>
              <w:t>W</w:t>
            </w:r>
          </w:p>
        </w:tc>
        <w:tc>
          <w:tcPr>
            <w:tcW w:w="709" w:type="dxa"/>
            <w:vAlign w:val="center"/>
          </w:tcPr>
          <w:p w14:paraId="7443DDB8" w14:textId="17B7D6D3" w:rsidR="002640F1" w:rsidRDefault="002640F1" w:rsidP="002640F1">
            <w:pPr>
              <w:pStyle w:val="Tabela-zawarto"/>
              <w:jc w:val="center"/>
            </w:pPr>
            <w:r>
              <w:t>W</w:t>
            </w:r>
          </w:p>
        </w:tc>
        <w:tc>
          <w:tcPr>
            <w:tcW w:w="709" w:type="dxa"/>
            <w:vAlign w:val="center"/>
          </w:tcPr>
          <w:p w14:paraId="198F4EFF" w14:textId="277FFE19" w:rsidR="002640F1" w:rsidRDefault="002640F1" w:rsidP="002640F1">
            <w:pPr>
              <w:pStyle w:val="Tabela-zawarto"/>
              <w:jc w:val="center"/>
            </w:pPr>
            <w:r>
              <w:t>W</w:t>
            </w:r>
          </w:p>
        </w:tc>
        <w:tc>
          <w:tcPr>
            <w:tcW w:w="4412" w:type="dxa"/>
            <w:gridSpan w:val="3"/>
          </w:tcPr>
          <w:p w14:paraId="66047969" w14:textId="77777777" w:rsidR="002640F1" w:rsidRPr="00AC4E32" w:rsidRDefault="002640F1" w:rsidP="002640F1">
            <w:pPr>
              <w:pStyle w:val="Tabela-zawarto"/>
              <w:jc w:val="center"/>
            </w:pPr>
            <w:r w:rsidRPr="00AC4E32">
              <w:t xml:space="preserve">Opis RBE </w:t>
            </w:r>
            <w:r w:rsidRPr="00171099">
              <w:t>statusu + (SOR:Y</w:t>
            </w:r>
            <w:r>
              <w:t xml:space="preserve">) + (ZOK:Z) (*) </w:t>
            </w:r>
          </w:p>
          <w:p w14:paraId="1CF0387E" w14:textId="54B2ACED" w:rsidR="002640F1" w:rsidRPr="000E1730" w:rsidRDefault="002640F1" w:rsidP="002640F1">
            <w:pPr>
              <w:pStyle w:val="Tabela-zawarto"/>
              <w:jc w:val="center"/>
            </w:pPr>
            <w:r w:rsidRPr="001A6B33">
              <w:rPr>
                <w:i/>
              </w:rPr>
              <w:t>Format pola w załączniku A</w:t>
            </w:r>
          </w:p>
        </w:tc>
      </w:tr>
      <w:tr w:rsidR="002640F1" w:rsidRPr="000E1730" w14:paraId="42C2D23D" w14:textId="77777777" w:rsidTr="00A634A1">
        <w:trPr>
          <w:jc w:val="center"/>
        </w:trPr>
        <w:tc>
          <w:tcPr>
            <w:tcW w:w="576" w:type="dxa"/>
            <w:vAlign w:val="center"/>
          </w:tcPr>
          <w:p w14:paraId="01310FF3" w14:textId="77777777" w:rsidR="002640F1" w:rsidRPr="000E1730" w:rsidRDefault="002640F1" w:rsidP="002640F1">
            <w:pPr>
              <w:pStyle w:val="Tabela-zawarto"/>
              <w:jc w:val="center"/>
            </w:pPr>
          </w:p>
        </w:tc>
        <w:tc>
          <w:tcPr>
            <w:tcW w:w="3247" w:type="dxa"/>
            <w:vAlign w:val="center"/>
          </w:tcPr>
          <w:p w14:paraId="523D92ED" w14:textId="77777777" w:rsidR="002640F1" w:rsidRPr="000E1730" w:rsidRDefault="002640F1" w:rsidP="002640F1">
            <w:pPr>
              <w:pStyle w:val="Tabela-zawarto"/>
              <w:ind w:left="432" w:hanging="432"/>
              <w:rPr>
                <w:b/>
                <w:lang w:val="en-US"/>
              </w:rPr>
            </w:pPr>
            <w:r>
              <w:rPr>
                <w:lang w:val="en-US"/>
              </w:rPr>
              <w:t xml:space="preserve">-   -   -   -   </w:t>
            </w:r>
            <w:r w:rsidRPr="000E1730">
              <w:rPr>
                <w:lang w:val="en-US"/>
              </w:rPr>
              <w:t>EffectiveDate</w:t>
            </w:r>
          </w:p>
        </w:tc>
        <w:tc>
          <w:tcPr>
            <w:tcW w:w="3827" w:type="dxa"/>
            <w:vAlign w:val="center"/>
          </w:tcPr>
          <w:p w14:paraId="1F3A6A0A" w14:textId="270511AD" w:rsidR="002640F1" w:rsidRPr="000E1730" w:rsidRDefault="002640F1" w:rsidP="002640F1">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709" w:type="dxa"/>
            <w:vAlign w:val="center"/>
          </w:tcPr>
          <w:p w14:paraId="6E406BCA" w14:textId="77777777" w:rsidR="002640F1" w:rsidRDefault="002640F1" w:rsidP="002640F1">
            <w:pPr>
              <w:pStyle w:val="Tabela-zawarto"/>
              <w:jc w:val="center"/>
            </w:pPr>
          </w:p>
        </w:tc>
        <w:tc>
          <w:tcPr>
            <w:tcW w:w="709" w:type="dxa"/>
            <w:vAlign w:val="center"/>
          </w:tcPr>
          <w:p w14:paraId="44603212" w14:textId="13F9B925" w:rsidR="002640F1" w:rsidRDefault="002640F1" w:rsidP="002640F1">
            <w:pPr>
              <w:pStyle w:val="Tabela-zawarto"/>
              <w:jc w:val="center"/>
            </w:pPr>
          </w:p>
        </w:tc>
        <w:tc>
          <w:tcPr>
            <w:tcW w:w="709" w:type="dxa"/>
            <w:vAlign w:val="center"/>
          </w:tcPr>
          <w:p w14:paraId="1F02BBB4" w14:textId="6A9DD779" w:rsidR="002640F1" w:rsidRDefault="002640F1" w:rsidP="002640F1">
            <w:pPr>
              <w:pStyle w:val="Tabela-zawarto"/>
              <w:jc w:val="center"/>
            </w:pPr>
          </w:p>
        </w:tc>
        <w:tc>
          <w:tcPr>
            <w:tcW w:w="4412" w:type="dxa"/>
            <w:gridSpan w:val="3"/>
          </w:tcPr>
          <w:p w14:paraId="46E7B977" w14:textId="77777777" w:rsidR="002640F1" w:rsidRDefault="002640F1" w:rsidP="002640F1">
            <w:pPr>
              <w:pStyle w:val="Tabela-zawarto"/>
              <w:jc w:val="center"/>
              <w:rPr>
                <w:lang w:val="en-US"/>
              </w:rPr>
            </w:pPr>
          </w:p>
        </w:tc>
      </w:tr>
      <w:tr w:rsidR="002640F1" w:rsidRPr="000E1730" w14:paraId="70900089" w14:textId="77777777" w:rsidTr="00A634A1">
        <w:trPr>
          <w:jc w:val="center"/>
        </w:trPr>
        <w:tc>
          <w:tcPr>
            <w:tcW w:w="576" w:type="dxa"/>
            <w:vAlign w:val="center"/>
          </w:tcPr>
          <w:p w14:paraId="470836FE" w14:textId="77777777" w:rsidR="002640F1" w:rsidRPr="000E1730" w:rsidRDefault="002640F1" w:rsidP="002640F1">
            <w:pPr>
              <w:pStyle w:val="Tabela-zawarto"/>
              <w:jc w:val="center"/>
              <w:rPr>
                <w:lang w:val="en-US"/>
              </w:rPr>
            </w:pPr>
          </w:p>
        </w:tc>
        <w:tc>
          <w:tcPr>
            <w:tcW w:w="3247" w:type="dxa"/>
            <w:vAlign w:val="center"/>
          </w:tcPr>
          <w:p w14:paraId="21327708" w14:textId="77777777" w:rsidR="002640F1" w:rsidRPr="000E1730" w:rsidRDefault="002640F1" w:rsidP="002640F1">
            <w:pPr>
              <w:pStyle w:val="Tabela-zawarto"/>
              <w:ind w:left="432" w:hanging="432"/>
              <w:rPr>
                <w:lang w:val="en-US"/>
              </w:rPr>
            </w:pPr>
            <w:r>
              <w:rPr>
                <w:lang w:val="en-US"/>
              </w:rPr>
              <w:t xml:space="preserve">-   -   -   -   </w:t>
            </w:r>
            <w:r w:rsidRPr="00FE282F">
              <w:rPr>
                <w:lang w:val="en-US"/>
              </w:rPr>
              <w:t>CloseMicroAccountStatusCode</w:t>
            </w:r>
          </w:p>
        </w:tc>
        <w:tc>
          <w:tcPr>
            <w:tcW w:w="3827" w:type="dxa"/>
            <w:vAlign w:val="center"/>
          </w:tcPr>
          <w:p w14:paraId="280D2FB2" w14:textId="77777777" w:rsidR="002640F1" w:rsidRDefault="002640F1" w:rsidP="002640F1">
            <w:pPr>
              <w:pStyle w:val="Tabela-zawarto"/>
            </w:pPr>
            <w:r w:rsidRPr="000E1730">
              <w:t xml:space="preserve">Kod statusu </w:t>
            </w:r>
            <w:r>
              <w:t>zamknięcia mikrorachunku</w:t>
            </w:r>
          </w:p>
          <w:p w14:paraId="1CEB8593" w14:textId="77777777" w:rsidR="002640F1" w:rsidRDefault="002640F1" w:rsidP="002640F1">
            <w:pPr>
              <w:pStyle w:val="Tabela-zawarto"/>
            </w:pPr>
            <w:r>
              <w:t>Dopuszczalne wartości:</w:t>
            </w:r>
          </w:p>
          <w:p w14:paraId="12701DF0" w14:textId="77777777" w:rsidR="002640F1" w:rsidRPr="00353B75" w:rsidRDefault="002640F1" w:rsidP="002640F1">
            <w:pPr>
              <w:pStyle w:val="Tabela-zawarto"/>
            </w:pPr>
            <w:r>
              <w:t xml:space="preserve">- </w:t>
            </w:r>
            <w:r w:rsidRPr="00353B75">
              <w:t>Closed</w:t>
            </w:r>
          </w:p>
          <w:p w14:paraId="7239493D" w14:textId="77777777" w:rsidR="002640F1" w:rsidRPr="00353B75" w:rsidRDefault="002640F1" w:rsidP="002640F1">
            <w:pPr>
              <w:pStyle w:val="Tabela-zawarto"/>
            </w:pPr>
            <w:r w:rsidRPr="00353B75">
              <w:t>- UnclosedPositiveBalance</w:t>
            </w:r>
          </w:p>
          <w:p w14:paraId="1ABBAD30" w14:textId="77777777" w:rsidR="002640F1" w:rsidRPr="000E1730" w:rsidRDefault="002640F1" w:rsidP="002640F1">
            <w:pPr>
              <w:pStyle w:val="Tabela-zawarto"/>
            </w:pPr>
            <w:r w:rsidRPr="00353B75">
              <w:t>- UnclosedOther</w:t>
            </w:r>
          </w:p>
        </w:tc>
        <w:tc>
          <w:tcPr>
            <w:tcW w:w="709" w:type="dxa"/>
            <w:vAlign w:val="center"/>
          </w:tcPr>
          <w:p w14:paraId="55F3A6A8" w14:textId="77777777" w:rsidR="002640F1" w:rsidRDefault="002640F1" w:rsidP="002640F1">
            <w:pPr>
              <w:pStyle w:val="Tabela-zawarto"/>
              <w:jc w:val="center"/>
            </w:pPr>
          </w:p>
        </w:tc>
        <w:tc>
          <w:tcPr>
            <w:tcW w:w="709" w:type="dxa"/>
            <w:vAlign w:val="center"/>
          </w:tcPr>
          <w:p w14:paraId="406D9F3F" w14:textId="38740514" w:rsidR="002640F1" w:rsidRDefault="002640F1" w:rsidP="002640F1">
            <w:pPr>
              <w:pStyle w:val="Tabela-zawarto"/>
              <w:jc w:val="center"/>
            </w:pPr>
          </w:p>
        </w:tc>
        <w:tc>
          <w:tcPr>
            <w:tcW w:w="709" w:type="dxa"/>
            <w:vAlign w:val="center"/>
          </w:tcPr>
          <w:p w14:paraId="2CEFC003" w14:textId="396DB2B5" w:rsidR="002640F1" w:rsidRDefault="002640F1" w:rsidP="002640F1">
            <w:pPr>
              <w:pStyle w:val="Tabela-zawarto"/>
              <w:jc w:val="center"/>
            </w:pPr>
          </w:p>
        </w:tc>
        <w:tc>
          <w:tcPr>
            <w:tcW w:w="4412" w:type="dxa"/>
            <w:gridSpan w:val="3"/>
          </w:tcPr>
          <w:p w14:paraId="04A60810" w14:textId="77777777" w:rsidR="002640F1" w:rsidRDefault="002640F1" w:rsidP="002640F1">
            <w:pPr>
              <w:pStyle w:val="Tabela-zawarto"/>
              <w:jc w:val="center"/>
              <w:rPr>
                <w:lang w:val="en-US"/>
              </w:rPr>
            </w:pPr>
          </w:p>
        </w:tc>
      </w:tr>
      <w:tr w:rsidR="002640F1" w:rsidRPr="000E1730" w14:paraId="7F94A6DF" w14:textId="77777777" w:rsidTr="00A634A1">
        <w:trPr>
          <w:jc w:val="center"/>
        </w:trPr>
        <w:tc>
          <w:tcPr>
            <w:tcW w:w="576" w:type="dxa"/>
            <w:vAlign w:val="center"/>
          </w:tcPr>
          <w:p w14:paraId="5F7186D9" w14:textId="77777777" w:rsidR="002640F1" w:rsidRPr="000E1730" w:rsidRDefault="002640F1" w:rsidP="002640F1">
            <w:pPr>
              <w:pStyle w:val="Tabela-zawarto"/>
              <w:jc w:val="center"/>
              <w:rPr>
                <w:lang w:val="en-US"/>
              </w:rPr>
            </w:pPr>
            <w:bookmarkStart w:id="382" w:name="_Hlk15650696"/>
            <w:r w:rsidRPr="000E1730">
              <w:rPr>
                <w:lang w:val="en-US"/>
              </w:rPr>
              <w:t>B-22</w:t>
            </w:r>
          </w:p>
        </w:tc>
        <w:tc>
          <w:tcPr>
            <w:tcW w:w="3247" w:type="dxa"/>
            <w:vAlign w:val="center"/>
          </w:tcPr>
          <w:p w14:paraId="214F0F12" w14:textId="77777777" w:rsidR="002640F1" w:rsidRPr="000E1730" w:rsidRDefault="002640F1" w:rsidP="002640F1">
            <w:pPr>
              <w:pStyle w:val="Tabela-zawarto"/>
              <w:rPr>
                <w:lang w:val="en-US"/>
              </w:rPr>
            </w:pPr>
            <w:r>
              <w:rPr>
                <w:lang w:val="en-US"/>
              </w:rPr>
              <w:t xml:space="preserve">-   -   -   </w:t>
            </w:r>
            <w:r w:rsidRPr="000E1730">
              <w:rPr>
                <w:lang w:val="en-US"/>
              </w:rPr>
              <w:t>TransactionRejection</w:t>
            </w:r>
          </w:p>
        </w:tc>
        <w:tc>
          <w:tcPr>
            <w:tcW w:w="3827" w:type="dxa"/>
          </w:tcPr>
          <w:p w14:paraId="7101F004" w14:textId="77777777" w:rsidR="002640F1" w:rsidRPr="000E1730" w:rsidRDefault="002640F1" w:rsidP="002640F1">
            <w:pPr>
              <w:pStyle w:val="Tabela-zawarto"/>
            </w:pPr>
            <w:r w:rsidRPr="000E1730">
              <w:t xml:space="preserve">Informacja o przyczynie odrzucenia transakcji, może wystąpić jeśli przelew jest realizowany częściowo,  z możliwością pominięcia transakcji błędnych </w:t>
            </w:r>
          </w:p>
        </w:tc>
        <w:tc>
          <w:tcPr>
            <w:tcW w:w="709" w:type="dxa"/>
            <w:vAlign w:val="center"/>
          </w:tcPr>
          <w:p w14:paraId="5739041A" w14:textId="4814F654" w:rsidR="002640F1" w:rsidRDefault="002640F1" w:rsidP="002640F1">
            <w:pPr>
              <w:pStyle w:val="Tabela-zawarto"/>
              <w:jc w:val="center"/>
            </w:pPr>
            <w:r>
              <w:t>O</w:t>
            </w:r>
          </w:p>
        </w:tc>
        <w:tc>
          <w:tcPr>
            <w:tcW w:w="709" w:type="dxa"/>
            <w:vAlign w:val="center"/>
          </w:tcPr>
          <w:p w14:paraId="6825398F" w14:textId="7F4D656D" w:rsidR="002640F1" w:rsidRDefault="002640F1" w:rsidP="002640F1">
            <w:pPr>
              <w:pStyle w:val="Tabela-zawarto"/>
              <w:jc w:val="center"/>
            </w:pPr>
            <w:r>
              <w:t>O</w:t>
            </w:r>
          </w:p>
        </w:tc>
        <w:tc>
          <w:tcPr>
            <w:tcW w:w="709" w:type="dxa"/>
            <w:vAlign w:val="center"/>
          </w:tcPr>
          <w:p w14:paraId="7261B86B" w14:textId="48831764" w:rsidR="002640F1" w:rsidRPr="00BC6CB7" w:rsidRDefault="002640F1" w:rsidP="002640F1">
            <w:pPr>
              <w:pStyle w:val="Tabela-zawarto"/>
              <w:jc w:val="center"/>
            </w:pPr>
            <w:r>
              <w:t>O</w:t>
            </w:r>
          </w:p>
        </w:tc>
        <w:tc>
          <w:tcPr>
            <w:tcW w:w="4412" w:type="dxa"/>
            <w:gridSpan w:val="3"/>
          </w:tcPr>
          <w:p w14:paraId="29ECE186" w14:textId="77777777" w:rsidR="002640F1" w:rsidRPr="000E1730" w:rsidRDefault="002640F1" w:rsidP="002640F1">
            <w:pPr>
              <w:pStyle w:val="Tabela-zawarto"/>
              <w:jc w:val="center"/>
            </w:pPr>
            <w:r w:rsidRPr="000E1730">
              <w:t xml:space="preserve">Komponent uzupełniany dla transakcji odrzuconej, w przypadku, gdy </w:t>
            </w:r>
            <w:r>
              <w:t>żądanie</w:t>
            </w:r>
            <w:r w:rsidRPr="000E1730">
              <w:t xml:space="preserve"> został</w:t>
            </w:r>
            <w:r>
              <w:t>o przyjęte</w:t>
            </w:r>
            <w:r w:rsidRPr="000E1730">
              <w:t xml:space="preserve"> do częściowej realizacji.</w:t>
            </w:r>
          </w:p>
        </w:tc>
      </w:tr>
      <w:tr w:rsidR="002640F1" w:rsidRPr="000E1730" w14:paraId="35C64EA9" w14:textId="77777777" w:rsidTr="00A634A1">
        <w:trPr>
          <w:jc w:val="center"/>
        </w:trPr>
        <w:tc>
          <w:tcPr>
            <w:tcW w:w="576" w:type="dxa"/>
            <w:vAlign w:val="center"/>
          </w:tcPr>
          <w:p w14:paraId="04D2A703" w14:textId="77777777" w:rsidR="002640F1" w:rsidRPr="000E1730" w:rsidRDefault="002640F1" w:rsidP="002640F1">
            <w:pPr>
              <w:pStyle w:val="Tabela-zawarto"/>
              <w:jc w:val="center"/>
            </w:pPr>
          </w:p>
        </w:tc>
        <w:tc>
          <w:tcPr>
            <w:tcW w:w="3247" w:type="dxa"/>
            <w:vAlign w:val="center"/>
          </w:tcPr>
          <w:p w14:paraId="205DC415" w14:textId="77777777" w:rsidR="002640F1" w:rsidRPr="000E1730" w:rsidRDefault="002640F1" w:rsidP="002640F1">
            <w:pPr>
              <w:pStyle w:val="Tabela-zawarto"/>
              <w:rPr>
                <w:b/>
              </w:rPr>
            </w:pPr>
            <w:r>
              <w:rPr>
                <w:lang w:val="en-US"/>
              </w:rPr>
              <w:t xml:space="preserve">-   -   -   -   </w:t>
            </w:r>
            <w:r w:rsidRPr="000E1730">
              <w:t>RejectionCode</w:t>
            </w:r>
          </w:p>
        </w:tc>
        <w:tc>
          <w:tcPr>
            <w:tcW w:w="3827" w:type="dxa"/>
          </w:tcPr>
          <w:p w14:paraId="483810A0" w14:textId="77777777" w:rsidR="002640F1" w:rsidRPr="000E1730" w:rsidRDefault="002640F1" w:rsidP="002640F1">
            <w:pPr>
              <w:pStyle w:val="Tabela-zawarto"/>
            </w:pPr>
            <w:r w:rsidRPr="000E1730">
              <w:t>Kod odrzucenia</w:t>
            </w:r>
          </w:p>
        </w:tc>
        <w:tc>
          <w:tcPr>
            <w:tcW w:w="709" w:type="dxa"/>
            <w:vAlign w:val="center"/>
          </w:tcPr>
          <w:p w14:paraId="7DAF38A2" w14:textId="673ADDB6" w:rsidR="002640F1" w:rsidRDefault="002640F1" w:rsidP="002640F1">
            <w:pPr>
              <w:pStyle w:val="Tabela-zawarto"/>
              <w:jc w:val="center"/>
            </w:pPr>
            <w:r>
              <w:t>W</w:t>
            </w:r>
          </w:p>
        </w:tc>
        <w:tc>
          <w:tcPr>
            <w:tcW w:w="709" w:type="dxa"/>
            <w:vAlign w:val="center"/>
          </w:tcPr>
          <w:p w14:paraId="55383A64" w14:textId="415F3CE0" w:rsidR="002640F1" w:rsidRDefault="002640F1" w:rsidP="002640F1">
            <w:pPr>
              <w:pStyle w:val="Tabela-zawarto"/>
              <w:jc w:val="center"/>
            </w:pPr>
            <w:r>
              <w:t>W</w:t>
            </w:r>
          </w:p>
        </w:tc>
        <w:tc>
          <w:tcPr>
            <w:tcW w:w="709" w:type="dxa"/>
            <w:vAlign w:val="center"/>
          </w:tcPr>
          <w:p w14:paraId="29E2B067" w14:textId="771E01CE" w:rsidR="002640F1" w:rsidRPr="00BC6CB7" w:rsidRDefault="002640F1" w:rsidP="002640F1">
            <w:pPr>
              <w:pStyle w:val="Tabela-zawarto"/>
              <w:jc w:val="center"/>
            </w:pPr>
            <w:r>
              <w:t>W</w:t>
            </w:r>
          </w:p>
        </w:tc>
        <w:tc>
          <w:tcPr>
            <w:tcW w:w="4412" w:type="dxa"/>
            <w:gridSpan w:val="3"/>
          </w:tcPr>
          <w:p w14:paraId="789636EE" w14:textId="77777777" w:rsidR="002640F1" w:rsidRPr="000E1730" w:rsidRDefault="002640F1" w:rsidP="002640F1">
            <w:pPr>
              <w:pStyle w:val="Tabela-zawarto"/>
              <w:jc w:val="center"/>
            </w:pPr>
            <w:r w:rsidRPr="000E1730">
              <w:t>Kod błędu RBE</w:t>
            </w:r>
          </w:p>
        </w:tc>
      </w:tr>
      <w:tr w:rsidR="002640F1" w:rsidRPr="000E1730" w14:paraId="6CB4FA00" w14:textId="77777777" w:rsidTr="00A634A1">
        <w:trPr>
          <w:jc w:val="center"/>
        </w:trPr>
        <w:tc>
          <w:tcPr>
            <w:tcW w:w="576" w:type="dxa"/>
            <w:vAlign w:val="center"/>
          </w:tcPr>
          <w:p w14:paraId="13C46929" w14:textId="77777777" w:rsidR="002640F1" w:rsidRPr="000E1730" w:rsidRDefault="002640F1" w:rsidP="002640F1">
            <w:pPr>
              <w:pStyle w:val="Tabela-zawarto"/>
              <w:jc w:val="center"/>
            </w:pPr>
          </w:p>
        </w:tc>
        <w:tc>
          <w:tcPr>
            <w:tcW w:w="3247" w:type="dxa"/>
            <w:vAlign w:val="center"/>
          </w:tcPr>
          <w:p w14:paraId="71031379" w14:textId="77777777" w:rsidR="002640F1" w:rsidRPr="000E1730" w:rsidRDefault="002640F1" w:rsidP="002640F1">
            <w:pPr>
              <w:pStyle w:val="Tabela-zawarto"/>
              <w:rPr>
                <w:b/>
              </w:rPr>
            </w:pPr>
            <w:r>
              <w:rPr>
                <w:lang w:val="en-US"/>
              </w:rPr>
              <w:t xml:space="preserve">-   -   -   -   </w:t>
            </w:r>
            <w:r w:rsidRPr="000E1730">
              <w:t>RejectionDescription</w:t>
            </w:r>
          </w:p>
        </w:tc>
        <w:tc>
          <w:tcPr>
            <w:tcW w:w="3827" w:type="dxa"/>
          </w:tcPr>
          <w:p w14:paraId="1E0EF109" w14:textId="77777777" w:rsidR="002640F1" w:rsidRPr="000E1730" w:rsidRDefault="002640F1" w:rsidP="002640F1">
            <w:pPr>
              <w:pStyle w:val="Tabela-zawarto"/>
            </w:pPr>
            <w:r w:rsidRPr="000E1730">
              <w:t>Opis przyczyny odrzucenia</w:t>
            </w:r>
          </w:p>
        </w:tc>
        <w:tc>
          <w:tcPr>
            <w:tcW w:w="709" w:type="dxa"/>
            <w:vAlign w:val="center"/>
          </w:tcPr>
          <w:p w14:paraId="546D5E0E" w14:textId="58589038" w:rsidR="002640F1" w:rsidRDefault="002640F1" w:rsidP="002640F1">
            <w:pPr>
              <w:pStyle w:val="Tabela-zawarto"/>
              <w:jc w:val="center"/>
            </w:pPr>
            <w:r>
              <w:t>W</w:t>
            </w:r>
          </w:p>
        </w:tc>
        <w:tc>
          <w:tcPr>
            <w:tcW w:w="709" w:type="dxa"/>
            <w:vAlign w:val="center"/>
          </w:tcPr>
          <w:p w14:paraId="46BAD900" w14:textId="461CA832" w:rsidR="002640F1" w:rsidRDefault="002640F1" w:rsidP="002640F1">
            <w:pPr>
              <w:pStyle w:val="Tabela-zawarto"/>
              <w:jc w:val="center"/>
            </w:pPr>
            <w:r>
              <w:t>W</w:t>
            </w:r>
          </w:p>
        </w:tc>
        <w:tc>
          <w:tcPr>
            <w:tcW w:w="709" w:type="dxa"/>
            <w:vAlign w:val="center"/>
          </w:tcPr>
          <w:p w14:paraId="3E41A549" w14:textId="6924E039" w:rsidR="002640F1" w:rsidRPr="00BC6CB7" w:rsidRDefault="002640F1" w:rsidP="002640F1">
            <w:pPr>
              <w:pStyle w:val="Tabela-zawarto"/>
              <w:jc w:val="center"/>
            </w:pPr>
            <w:r>
              <w:t>W</w:t>
            </w:r>
          </w:p>
        </w:tc>
        <w:tc>
          <w:tcPr>
            <w:tcW w:w="4412" w:type="dxa"/>
            <w:gridSpan w:val="3"/>
          </w:tcPr>
          <w:p w14:paraId="776EB224" w14:textId="77777777" w:rsidR="002640F1" w:rsidRPr="000E1730" w:rsidRDefault="002640F1" w:rsidP="002640F1">
            <w:pPr>
              <w:pStyle w:val="Tabela-zawarto"/>
              <w:jc w:val="center"/>
              <w:rPr>
                <w:lang w:val="en-US"/>
              </w:rPr>
            </w:pPr>
            <w:r w:rsidRPr="000E1730">
              <w:rPr>
                <w:lang w:val="en-US"/>
              </w:rPr>
              <w:t>Opis błędu RBE</w:t>
            </w:r>
          </w:p>
        </w:tc>
      </w:tr>
    </w:tbl>
    <w:bookmarkEnd w:id="382"/>
    <w:p w14:paraId="499D2F11" w14:textId="166FF6A1" w:rsidR="00B67ADB" w:rsidRPr="00276FA3" w:rsidRDefault="00B67ADB" w:rsidP="00276FA3">
      <w:pPr>
        <w:rPr>
          <w:sz w:val="18"/>
          <w:szCs w:val="18"/>
        </w:rPr>
      </w:pPr>
      <w:r w:rsidRPr="00276FA3">
        <w:rPr>
          <w:sz w:val="18"/>
          <w:szCs w:val="18"/>
        </w:rPr>
        <w:lastRenderedPageBreak/>
        <w:t xml:space="preserve">(*) </w:t>
      </w:r>
      <w:r w:rsidR="00276FA3">
        <w:rPr>
          <w:sz w:val="18"/>
          <w:szCs w:val="18"/>
        </w:rPr>
        <w:t>gdzie</w:t>
      </w:r>
    </w:p>
    <w:p w14:paraId="2E2378DE" w14:textId="77777777" w:rsidR="00B67ADB" w:rsidRPr="00276FA3" w:rsidRDefault="00B67ADB" w:rsidP="00276FA3">
      <w:pPr>
        <w:rPr>
          <w:sz w:val="18"/>
          <w:szCs w:val="18"/>
        </w:rPr>
      </w:pPr>
      <w:r w:rsidRPr="00276FA3">
        <w:rPr>
          <w:b/>
          <w:sz w:val="18"/>
          <w:szCs w:val="18"/>
        </w:rPr>
        <w:t>SOR:Y</w:t>
      </w:r>
      <w:r w:rsidRPr="00276FA3">
        <w:rPr>
          <w:sz w:val="18"/>
          <w:szCs w:val="18"/>
        </w:rPr>
        <w:t xml:space="preserve"> – oznacza status realizacjie zlecenia (dotyczy zleceń ZOK i EWG) w SORBNET2, może przyjmować następujące wartości (Y): NP (Nie przetworzony), GW (Gotowy do wysłania), WS (Wysłany do SORBNET2), ZS (Zrealizowany w SORBNET2), OS (Odrzucony w SORBNET2), Brak wartości statusu (dla zleceń ZWG)</w:t>
      </w:r>
    </w:p>
    <w:p w14:paraId="21E0A063" w14:textId="77777777" w:rsidR="00B67ADB" w:rsidRPr="00276FA3" w:rsidRDefault="00B67ADB" w:rsidP="00276FA3">
      <w:pPr>
        <w:rPr>
          <w:sz w:val="18"/>
          <w:szCs w:val="18"/>
        </w:rPr>
      </w:pPr>
      <w:r w:rsidRPr="00276FA3">
        <w:rPr>
          <w:b/>
          <w:sz w:val="18"/>
          <w:szCs w:val="18"/>
        </w:rPr>
        <w:t>ZOK:Z</w:t>
      </w:r>
      <w:r w:rsidRPr="00276FA3">
        <w:rPr>
          <w:sz w:val="18"/>
          <w:szCs w:val="18"/>
        </w:rPr>
        <w:t xml:space="preserve"> – oznacza status realizacjie zlecenia (dotyczy zleceń ZOK) w banku ZOK, może przyjmować następujące wartości (Y): GW (Gotowy do wysłania), WS (Wysłany do banku ZOK), PR (Przyjęty do realizacji przez bank ZOK), ZR (Zrealizowany przez bank ZOK), OD (Odrzucony przez bank ZOK), Brak wartości statusu (dla zleceń ZWG i EWG)</w:t>
      </w:r>
    </w:p>
    <w:p w14:paraId="75E7B3A1" w14:textId="77777777" w:rsidR="00155A38" w:rsidRPr="000E1730" w:rsidRDefault="00155A38" w:rsidP="00155A38">
      <w:pPr>
        <w:spacing w:before="60"/>
        <w:ind w:left="284"/>
        <w:rPr>
          <w:i/>
        </w:rPr>
      </w:pPr>
    </w:p>
    <w:p w14:paraId="54E31B67" w14:textId="77777777" w:rsidR="00231D70" w:rsidRPr="000E1730" w:rsidRDefault="00231D70" w:rsidP="00231D70">
      <w:pPr>
        <w:pStyle w:val="Nagwek2"/>
      </w:pPr>
      <w:bookmarkStart w:id="383" w:name="_Toc456852795"/>
      <w:bookmarkStart w:id="384" w:name="_Toc147832031"/>
      <w:r w:rsidRPr="000E1730">
        <w:t xml:space="preserve">Komunikat żądania </w:t>
      </w:r>
      <w:r>
        <w:t>Immediate</w:t>
      </w:r>
      <w:r w:rsidRPr="00693270">
        <w:t>PaymentAddRequest</w:t>
      </w:r>
      <w:bookmarkEnd w:id="383"/>
      <w:bookmarkEnd w:id="384"/>
    </w:p>
    <w:p w14:paraId="279F1842" w14:textId="77777777" w:rsidR="00231D70" w:rsidRPr="0099093D" w:rsidRDefault="00231D70" w:rsidP="00231D70">
      <w:pPr>
        <w:pStyle w:val="OpisZnak"/>
      </w:pPr>
      <w:r>
        <w:t>Usługa Immediate</w:t>
      </w:r>
      <w:r w:rsidRPr="00693270">
        <w:t>PaymentAddRequest</w:t>
      </w:r>
      <w:r>
        <w:t xml:space="preserve"> służy do złożenia płatności natychmiastowej z rachunku klienta.</w:t>
      </w:r>
    </w:p>
    <w:p w14:paraId="1D726DA7" w14:textId="77777777" w:rsidR="00231D70" w:rsidRDefault="00231D70" w:rsidP="00231D70">
      <w:pPr>
        <w:pStyle w:val="Legenda"/>
      </w:pPr>
    </w:p>
    <w:p w14:paraId="49E552B2" w14:textId="0F44E1D3" w:rsidR="00231D70" w:rsidRPr="000E1730" w:rsidRDefault="00231D70" w:rsidP="00231D70">
      <w:pPr>
        <w:pStyle w:val="Legenda"/>
      </w:pPr>
      <w:bookmarkStart w:id="385" w:name="_Toc456852879"/>
      <w:bookmarkStart w:id="386" w:name="_Toc146620134"/>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63</w:t>
      </w:r>
      <w:r w:rsidR="004572E1">
        <w:rPr>
          <w:noProof/>
        </w:rPr>
        <w:fldChar w:fldCharType="end"/>
      </w:r>
      <w:r w:rsidRPr="000E1730">
        <w:t xml:space="preserve">: Komunikat żądania </w:t>
      </w:r>
      <w:r>
        <w:t>Immediate</w:t>
      </w:r>
      <w:r w:rsidRPr="00693270">
        <w:t>PaymentAddRequest</w:t>
      </w:r>
      <w:bookmarkEnd w:id="385"/>
      <w:bookmarkEnd w:id="386"/>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190"/>
        <w:gridCol w:w="9"/>
        <w:gridCol w:w="3913"/>
        <w:gridCol w:w="1305"/>
        <w:gridCol w:w="5074"/>
      </w:tblGrid>
      <w:tr w:rsidR="00231D70" w:rsidRPr="000E1730" w14:paraId="05CF0624" w14:textId="77777777" w:rsidTr="005D1095">
        <w:trPr>
          <w:tblHeader/>
          <w:jc w:val="center"/>
        </w:trPr>
        <w:tc>
          <w:tcPr>
            <w:tcW w:w="576" w:type="dxa"/>
            <w:shd w:val="solid" w:color="auto" w:fill="auto"/>
          </w:tcPr>
          <w:p w14:paraId="7DA244E3" w14:textId="77777777" w:rsidR="00231D70" w:rsidRPr="000E1730" w:rsidRDefault="00231D70" w:rsidP="005D1095">
            <w:pPr>
              <w:pStyle w:val="Tabela-zawarto"/>
            </w:pPr>
          </w:p>
        </w:tc>
        <w:tc>
          <w:tcPr>
            <w:tcW w:w="3190" w:type="dxa"/>
            <w:shd w:val="solid" w:color="auto" w:fill="auto"/>
          </w:tcPr>
          <w:p w14:paraId="5539AA94" w14:textId="77777777" w:rsidR="00231D70" w:rsidRPr="004147A6" w:rsidRDefault="00231D70" w:rsidP="005D1095">
            <w:pPr>
              <w:pStyle w:val="Tabela-zawarto"/>
              <w:rPr>
                <w:b/>
              </w:rPr>
            </w:pPr>
            <w:r w:rsidRPr="004147A6">
              <w:rPr>
                <w:b/>
              </w:rPr>
              <w:t>Nazwa elementu</w:t>
            </w:r>
          </w:p>
        </w:tc>
        <w:tc>
          <w:tcPr>
            <w:tcW w:w="3922" w:type="dxa"/>
            <w:gridSpan w:val="2"/>
            <w:shd w:val="solid" w:color="auto" w:fill="auto"/>
          </w:tcPr>
          <w:p w14:paraId="2051E22F" w14:textId="77777777" w:rsidR="00231D70" w:rsidRPr="004147A6" w:rsidRDefault="00231D70" w:rsidP="005D1095">
            <w:pPr>
              <w:pStyle w:val="Tabela-zawarto"/>
              <w:rPr>
                <w:b/>
              </w:rPr>
            </w:pPr>
            <w:r w:rsidRPr="004147A6">
              <w:rPr>
                <w:b/>
              </w:rPr>
              <w:t xml:space="preserve">Opis                          </w:t>
            </w:r>
          </w:p>
        </w:tc>
        <w:tc>
          <w:tcPr>
            <w:tcW w:w="1305" w:type="dxa"/>
            <w:shd w:val="solid" w:color="auto" w:fill="auto"/>
          </w:tcPr>
          <w:p w14:paraId="005EE691" w14:textId="77777777" w:rsidR="00231D70" w:rsidRPr="004147A6" w:rsidRDefault="00231D70" w:rsidP="005D1095">
            <w:pPr>
              <w:pStyle w:val="Tabela-zawarto"/>
              <w:jc w:val="center"/>
              <w:rPr>
                <w:b/>
              </w:rPr>
            </w:pPr>
            <w:r>
              <w:rPr>
                <w:b/>
              </w:rPr>
              <w:t>Wymagalność</w:t>
            </w:r>
          </w:p>
        </w:tc>
        <w:tc>
          <w:tcPr>
            <w:tcW w:w="5074" w:type="dxa"/>
            <w:shd w:val="solid" w:color="auto" w:fill="auto"/>
          </w:tcPr>
          <w:p w14:paraId="53BFF2B6" w14:textId="77777777" w:rsidR="00231D70" w:rsidRPr="004147A6" w:rsidRDefault="00231D70" w:rsidP="005D1095">
            <w:pPr>
              <w:pStyle w:val="Tabela-zawarto"/>
              <w:jc w:val="center"/>
              <w:rPr>
                <w:b/>
              </w:rPr>
            </w:pPr>
            <w:r w:rsidRPr="004147A6">
              <w:rPr>
                <w:b/>
              </w:rPr>
              <w:t>Wprowadzana wartość</w:t>
            </w:r>
          </w:p>
        </w:tc>
      </w:tr>
      <w:tr w:rsidR="00231D70" w:rsidRPr="000E1730" w14:paraId="03B40194" w14:textId="77777777" w:rsidTr="005D1095">
        <w:trPr>
          <w:jc w:val="center"/>
        </w:trPr>
        <w:tc>
          <w:tcPr>
            <w:tcW w:w="576" w:type="dxa"/>
          </w:tcPr>
          <w:p w14:paraId="722B42A8" w14:textId="77777777" w:rsidR="00231D70" w:rsidRPr="000E1730" w:rsidRDefault="00231D70" w:rsidP="005D1095">
            <w:pPr>
              <w:pStyle w:val="Tabela-zawarto"/>
            </w:pPr>
          </w:p>
        </w:tc>
        <w:tc>
          <w:tcPr>
            <w:tcW w:w="3190" w:type="dxa"/>
          </w:tcPr>
          <w:p w14:paraId="00A90DFD" w14:textId="77777777" w:rsidR="00231D70" w:rsidRPr="000E1730" w:rsidRDefault="00231D70" w:rsidP="00231D70">
            <w:pPr>
              <w:pStyle w:val="Tabela-zawarto"/>
            </w:pPr>
            <w:r>
              <w:t>Immediate</w:t>
            </w:r>
            <w:r w:rsidRPr="00693270">
              <w:t>PaymentAddRequest</w:t>
            </w:r>
          </w:p>
        </w:tc>
        <w:tc>
          <w:tcPr>
            <w:tcW w:w="10301" w:type="dxa"/>
            <w:gridSpan w:val="4"/>
          </w:tcPr>
          <w:p w14:paraId="708A4633" w14:textId="77777777" w:rsidR="00231D70" w:rsidRPr="000E1730" w:rsidRDefault="00231D70" w:rsidP="005D1095">
            <w:pPr>
              <w:pStyle w:val="Tabela-zawarto"/>
              <w:jc w:val="center"/>
            </w:pPr>
            <w:r>
              <w:rPr>
                <w:rFonts w:cs="Arial"/>
              </w:rPr>
              <w:t>Płatność natychmiastowa</w:t>
            </w:r>
            <w:r w:rsidRPr="000E1730">
              <w:rPr>
                <w:rFonts w:cs="Arial"/>
              </w:rPr>
              <w:t xml:space="preserve"> – komunikat typu zapytanie</w:t>
            </w:r>
          </w:p>
        </w:tc>
      </w:tr>
      <w:tr w:rsidR="00231D70" w:rsidRPr="000E1730" w14:paraId="0ABC28BB" w14:textId="77777777" w:rsidTr="005D1095">
        <w:trPr>
          <w:jc w:val="center"/>
        </w:trPr>
        <w:tc>
          <w:tcPr>
            <w:tcW w:w="576" w:type="dxa"/>
          </w:tcPr>
          <w:p w14:paraId="2BAD2AC3" w14:textId="77777777" w:rsidR="00231D70" w:rsidRPr="000E1730" w:rsidRDefault="00231D70" w:rsidP="005D1095">
            <w:pPr>
              <w:pStyle w:val="Tabela-zawarto"/>
            </w:pPr>
            <w:r w:rsidRPr="000E1730">
              <w:t>A-16</w:t>
            </w:r>
          </w:p>
        </w:tc>
        <w:tc>
          <w:tcPr>
            <w:tcW w:w="3190" w:type="dxa"/>
          </w:tcPr>
          <w:p w14:paraId="2D4E43D2" w14:textId="77777777" w:rsidR="00231D70" w:rsidRPr="000E1730" w:rsidRDefault="00231D70" w:rsidP="005D1095">
            <w:pPr>
              <w:pStyle w:val="Tabela-zawarto"/>
            </w:pPr>
            <w:r w:rsidRPr="000E1730">
              <w:t>-   Header</w:t>
            </w:r>
          </w:p>
        </w:tc>
        <w:tc>
          <w:tcPr>
            <w:tcW w:w="3922" w:type="dxa"/>
            <w:gridSpan w:val="2"/>
          </w:tcPr>
          <w:p w14:paraId="2E8CA5FC" w14:textId="77777777" w:rsidR="00231D70" w:rsidRPr="000E1730" w:rsidRDefault="00231D70" w:rsidP="005D1095">
            <w:pPr>
              <w:pStyle w:val="Tabela-zawarto"/>
              <w:rPr>
                <w:rFonts w:cs="Arial"/>
              </w:rPr>
            </w:pPr>
            <w:r w:rsidRPr="000E1730">
              <w:rPr>
                <w:rFonts w:cs="Arial"/>
              </w:rPr>
              <w:t>Komponent zawierający elementy nagłówka komunikatu</w:t>
            </w:r>
          </w:p>
        </w:tc>
        <w:tc>
          <w:tcPr>
            <w:tcW w:w="1305" w:type="dxa"/>
          </w:tcPr>
          <w:p w14:paraId="64C86E17" w14:textId="77777777" w:rsidR="00231D70" w:rsidRPr="000E1730" w:rsidRDefault="00231D70" w:rsidP="005D1095">
            <w:pPr>
              <w:pStyle w:val="Tabela-zawarto"/>
              <w:jc w:val="center"/>
            </w:pPr>
            <w:r>
              <w:t>W</w:t>
            </w:r>
          </w:p>
        </w:tc>
        <w:tc>
          <w:tcPr>
            <w:tcW w:w="5074" w:type="dxa"/>
          </w:tcPr>
          <w:p w14:paraId="7834555F" w14:textId="77777777" w:rsidR="00231D70" w:rsidRPr="000E1730" w:rsidRDefault="00231D70" w:rsidP="005D1095">
            <w:pPr>
              <w:pStyle w:val="Tabela-zawarto"/>
              <w:jc w:val="center"/>
            </w:pPr>
          </w:p>
        </w:tc>
      </w:tr>
      <w:tr w:rsidR="00231D70" w:rsidRPr="000E1730" w14:paraId="18B91C0B" w14:textId="77777777" w:rsidTr="005D1095">
        <w:trPr>
          <w:jc w:val="center"/>
        </w:trPr>
        <w:tc>
          <w:tcPr>
            <w:tcW w:w="576" w:type="dxa"/>
          </w:tcPr>
          <w:p w14:paraId="6F73544A" w14:textId="77777777" w:rsidR="00231D70" w:rsidRPr="000E1730" w:rsidRDefault="00231D70" w:rsidP="005D1095">
            <w:pPr>
              <w:pStyle w:val="Tabela-zawarto"/>
            </w:pPr>
          </w:p>
        </w:tc>
        <w:tc>
          <w:tcPr>
            <w:tcW w:w="3190" w:type="dxa"/>
          </w:tcPr>
          <w:p w14:paraId="36758A3A" w14:textId="77777777" w:rsidR="00231D70" w:rsidRPr="000E1730" w:rsidRDefault="00231D70" w:rsidP="005D1095">
            <w:pPr>
              <w:pStyle w:val="Tabela-zawarto"/>
            </w:pPr>
            <w:r w:rsidRPr="000E1730">
              <w:t>-   -   IssueDateTime</w:t>
            </w:r>
          </w:p>
        </w:tc>
        <w:tc>
          <w:tcPr>
            <w:tcW w:w="3922" w:type="dxa"/>
            <w:gridSpan w:val="2"/>
          </w:tcPr>
          <w:p w14:paraId="5644A9E9" w14:textId="77777777" w:rsidR="00231D70" w:rsidRPr="000E1730" w:rsidRDefault="00231D70" w:rsidP="005D1095">
            <w:pPr>
              <w:pStyle w:val="Tabela-zawarto"/>
              <w:rPr>
                <w:rFonts w:cs="Arial"/>
              </w:rPr>
            </w:pPr>
            <w:r w:rsidRPr="000E1730">
              <w:rPr>
                <w:rFonts w:cs="Arial"/>
              </w:rPr>
              <w:t>Data i czas komunikatu</w:t>
            </w:r>
          </w:p>
        </w:tc>
        <w:tc>
          <w:tcPr>
            <w:tcW w:w="1305" w:type="dxa"/>
          </w:tcPr>
          <w:p w14:paraId="23373D7E" w14:textId="77777777" w:rsidR="00231D70" w:rsidRPr="000E1730" w:rsidRDefault="00231D70" w:rsidP="005D1095">
            <w:pPr>
              <w:pStyle w:val="Tabela-zawarto"/>
              <w:jc w:val="center"/>
              <w:rPr>
                <w:lang w:val="de-DE"/>
              </w:rPr>
            </w:pPr>
            <w:r>
              <w:rPr>
                <w:lang w:val="de-DE"/>
              </w:rPr>
              <w:t>W</w:t>
            </w:r>
          </w:p>
        </w:tc>
        <w:tc>
          <w:tcPr>
            <w:tcW w:w="5074" w:type="dxa"/>
          </w:tcPr>
          <w:p w14:paraId="193EC931" w14:textId="77777777" w:rsidR="00231D70" w:rsidRPr="000E1730" w:rsidRDefault="00231D70" w:rsidP="005D1095">
            <w:pPr>
              <w:pStyle w:val="Tabela-zawarto"/>
              <w:jc w:val="center"/>
              <w:rPr>
                <w:lang w:val="de-DE"/>
              </w:rPr>
            </w:pPr>
            <w:r w:rsidRPr="000E1730">
              <w:rPr>
                <w:lang w:val="de-DE"/>
              </w:rPr>
              <w:t>Data i czas komunikatu</w:t>
            </w:r>
          </w:p>
        </w:tc>
      </w:tr>
      <w:tr w:rsidR="00231D70" w:rsidRPr="000E1730" w14:paraId="77BC276D" w14:textId="77777777" w:rsidTr="005D1095">
        <w:trPr>
          <w:jc w:val="center"/>
        </w:trPr>
        <w:tc>
          <w:tcPr>
            <w:tcW w:w="576" w:type="dxa"/>
          </w:tcPr>
          <w:p w14:paraId="1075912A" w14:textId="77777777" w:rsidR="00231D70" w:rsidRPr="000E1730" w:rsidRDefault="00231D70" w:rsidP="005D1095">
            <w:pPr>
              <w:pStyle w:val="Tabela-zawarto"/>
            </w:pPr>
          </w:p>
        </w:tc>
        <w:tc>
          <w:tcPr>
            <w:tcW w:w="3190" w:type="dxa"/>
          </w:tcPr>
          <w:p w14:paraId="094EB075" w14:textId="77777777" w:rsidR="00231D70" w:rsidRPr="000E1730" w:rsidRDefault="00231D70" w:rsidP="005D1095">
            <w:pPr>
              <w:pStyle w:val="Tabela-zawarto"/>
              <w:rPr>
                <w:lang w:val="de-DE"/>
              </w:rPr>
            </w:pPr>
            <w:r w:rsidRPr="000E1730">
              <w:rPr>
                <w:lang w:val="de-DE"/>
              </w:rPr>
              <w:t>-   -   DocumentIdentifier</w:t>
            </w:r>
          </w:p>
        </w:tc>
        <w:tc>
          <w:tcPr>
            <w:tcW w:w="3922" w:type="dxa"/>
            <w:gridSpan w:val="2"/>
          </w:tcPr>
          <w:p w14:paraId="2AD434D3" w14:textId="77777777" w:rsidR="00231D70" w:rsidRPr="000E1730" w:rsidRDefault="00231D70" w:rsidP="005D1095">
            <w:pPr>
              <w:pStyle w:val="Tabela-zawarto"/>
              <w:rPr>
                <w:rFonts w:cs="Arial"/>
              </w:rPr>
            </w:pPr>
            <w:r w:rsidRPr="000E1730">
              <w:rPr>
                <w:rFonts w:cs="Arial"/>
              </w:rPr>
              <w:t>Identyfikator komunikatu</w:t>
            </w:r>
          </w:p>
        </w:tc>
        <w:tc>
          <w:tcPr>
            <w:tcW w:w="1305" w:type="dxa"/>
          </w:tcPr>
          <w:p w14:paraId="29FB3E99" w14:textId="77777777" w:rsidR="00231D70" w:rsidRPr="000E1730" w:rsidRDefault="00231D70" w:rsidP="005D1095">
            <w:pPr>
              <w:pStyle w:val="Tabela-zawarto"/>
              <w:jc w:val="center"/>
            </w:pPr>
            <w:r>
              <w:t>W</w:t>
            </w:r>
          </w:p>
        </w:tc>
        <w:tc>
          <w:tcPr>
            <w:tcW w:w="5074" w:type="dxa"/>
          </w:tcPr>
          <w:p w14:paraId="269D330C" w14:textId="77777777" w:rsidR="00231D70" w:rsidRPr="000E1730" w:rsidRDefault="00231D70" w:rsidP="005D1095">
            <w:pPr>
              <w:pStyle w:val="Tabela-zawarto"/>
              <w:jc w:val="center"/>
            </w:pPr>
            <w:r w:rsidRPr="000E1730">
              <w:t>Dowolny ciąg znaków nadawany przez wysyłającego</w:t>
            </w:r>
          </w:p>
        </w:tc>
      </w:tr>
      <w:tr w:rsidR="00231D70" w:rsidRPr="000E1730" w14:paraId="62CEEDB3" w14:textId="77777777" w:rsidTr="005D1095">
        <w:trPr>
          <w:jc w:val="center"/>
        </w:trPr>
        <w:tc>
          <w:tcPr>
            <w:tcW w:w="576" w:type="dxa"/>
          </w:tcPr>
          <w:p w14:paraId="08417929" w14:textId="77777777" w:rsidR="00231D70" w:rsidRPr="000E1730" w:rsidRDefault="00231D70" w:rsidP="005D1095">
            <w:pPr>
              <w:pStyle w:val="Tabela-zawarto"/>
            </w:pPr>
          </w:p>
        </w:tc>
        <w:tc>
          <w:tcPr>
            <w:tcW w:w="3190" w:type="dxa"/>
          </w:tcPr>
          <w:p w14:paraId="52D1D769" w14:textId="77777777" w:rsidR="00231D70" w:rsidRPr="000E1730" w:rsidRDefault="00231D70" w:rsidP="005D1095">
            <w:pPr>
              <w:pStyle w:val="Tabela-zawarto"/>
            </w:pPr>
            <w:r w:rsidRPr="000E1730">
              <w:t>-   -   SenderIdentifier</w:t>
            </w:r>
          </w:p>
        </w:tc>
        <w:tc>
          <w:tcPr>
            <w:tcW w:w="3922" w:type="dxa"/>
            <w:gridSpan w:val="2"/>
          </w:tcPr>
          <w:p w14:paraId="5741B5DA" w14:textId="77777777" w:rsidR="00231D70" w:rsidRPr="000E1730" w:rsidRDefault="00231D70" w:rsidP="005D1095">
            <w:pPr>
              <w:pStyle w:val="Tabela-zawarto"/>
              <w:rPr>
                <w:rFonts w:cs="Arial"/>
              </w:rPr>
            </w:pPr>
            <w:r w:rsidRPr="000E1730">
              <w:rPr>
                <w:rFonts w:cs="Arial"/>
              </w:rPr>
              <w:t>Identyfikator nadawcy komunikatu</w:t>
            </w:r>
          </w:p>
        </w:tc>
        <w:tc>
          <w:tcPr>
            <w:tcW w:w="1305" w:type="dxa"/>
          </w:tcPr>
          <w:p w14:paraId="0EEA5CD1" w14:textId="77777777" w:rsidR="00231D70" w:rsidRPr="000E1730" w:rsidRDefault="00231D70" w:rsidP="005D1095">
            <w:pPr>
              <w:pStyle w:val="Tabela-zawarto"/>
              <w:jc w:val="center"/>
              <w:rPr>
                <w:lang w:val="en-US"/>
              </w:rPr>
            </w:pPr>
            <w:r>
              <w:rPr>
                <w:lang w:val="en-US"/>
              </w:rPr>
              <w:t>W</w:t>
            </w:r>
          </w:p>
        </w:tc>
        <w:tc>
          <w:tcPr>
            <w:tcW w:w="5074" w:type="dxa"/>
          </w:tcPr>
          <w:p w14:paraId="4FF771A0" w14:textId="77777777" w:rsidR="00231D70" w:rsidRPr="000E1730" w:rsidRDefault="00231D70" w:rsidP="005D1095">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231D70" w:rsidRPr="000E1730" w14:paraId="58EA4AA0" w14:textId="77777777" w:rsidTr="005D1095">
        <w:trPr>
          <w:jc w:val="center"/>
        </w:trPr>
        <w:tc>
          <w:tcPr>
            <w:tcW w:w="576" w:type="dxa"/>
          </w:tcPr>
          <w:p w14:paraId="3781DF6B" w14:textId="77777777" w:rsidR="00231D70" w:rsidRPr="000E1730" w:rsidRDefault="00231D70" w:rsidP="005D1095">
            <w:pPr>
              <w:pStyle w:val="Tabela-zawarto"/>
            </w:pPr>
          </w:p>
        </w:tc>
        <w:tc>
          <w:tcPr>
            <w:tcW w:w="3190" w:type="dxa"/>
          </w:tcPr>
          <w:p w14:paraId="0C64DB39" w14:textId="77777777" w:rsidR="00231D70" w:rsidRPr="000E1730" w:rsidRDefault="00231D70" w:rsidP="005D1095">
            <w:pPr>
              <w:pStyle w:val="Tabela-zawarto"/>
              <w:rPr>
                <w:lang w:val="en-US"/>
              </w:rPr>
            </w:pPr>
            <w:r w:rsidRPr="000E1730">
              <w:rPr>
                <w:lang w:val="en-US"/>
              </w:rPr>
              <w:t>-   -   ReceiverIdentifier</w:t>
            </w:r>
          </w:p>
        </w:tc>
        <w:tc>
          <w:tcPr>
            <w:tcW w:w="3922" w:type="dxa"/>
            <w:gridSpan w:val="2"/>
          </w:tcPr>
          <w:p w14:paraId="143ADAE6" w14:textId="77777777" w:rsidR="00231D70" w:rsidRPr="000E1730" w:rsidRDefault="00231D70" w:rsidP="005D1095">
            <w:pPr>
              <w:pStyle w:val="Tabela-zawarto"/>
              <w:rPr>
                <w:rFonts w:cs="Arial"/>
              </w:rPr>
            </w:pPr>
            <w:r w:rsidRPr="000E1730">
              <w:rPr>
                <w:rFonts w:cs="Arial"/>
              </w:rPr>
              <w:t>Identyfikator odbiorcy komunikatu</w:t>
            </w:r>
          </w:p>
        </w:tc>
        <w:tc>
          <w:tcPr>
            <w:tcW w:w="1305" w:type="dxa"/>
          </w:tcPr>
          <w:p w14:paraId="30EC5E15" w14:textId="77777777" w:rsidR="00231D70" w:rsidRPr="000E1730" w:rsidRDefault="00231D70" w:rsidP="005D1095">
            <w:pPr>
              <w:pStyle w:val="Tabela-zawarto"/>
              <w:jc w:val="center"/>
              <w:rPr>
                <w:lang w:val="en-US"/>
              </w:rPr>
            </w:pPr>
            <w:r>
              <w:rPr>
                <w:lang w:val="en-US"/>
              </w:rPr>
              <w:t>W</w:t>
            </w:r>
          </w:p>
        </w:tc>
        <w:tc>
          <w:tcPr>
            <w:tcW w:w="5074" w:type="dxa"/>
          </w:tcPr>
          <w:p w14:paraId="76E20BC4" w14:textId="77777777" w:rsidR="00231D70" w:rsidRPr="000E1730" w:rsidRDefault="00231D70" w:rsidP="005D1095">
            <w:pPr>
              <w:pStyle w:val="Tabela-zawarto"/>
              <w:jc w:val="center"/>
              <w:rPr>
                <w:lang w:val="en-US"/>
              </w:rPr>
            </w:pPr>
            <w:r w:rsidRPr="000E1730">
              <w:rPr>
                <w:lang w:val="en-US"/>
              </w:rPr>
              <w:t>“ZSK-C”</w:t>
            </w:r>
          </w:p>
        </w:tc>
      </w:tr>
      <w:tr w:rsidR="00231D70" w:rsidRPr="000E1730" w14:paraId="6A82C098" w14:textId="77777777" w:rsidTr="005D1095">
        <w:trPr>
          <w:jc w:val="center"/>
        </w:trPr>
        <w:tc>
          <w:tcPr>
            <w:tcW w:w="576" w:type="dxa"/>
          </w:tcPr>
          <w:p w14:paraId="2F3DAFAC" w14:textId="77777777" w:rsidR="00231D70" w:rsidRPr="000E1730" w:rsidRDefault="00231D70" w:rsidP="005D1095">
            <w:pPr>
              <w:pStyle w:val="Tabela-zawarto"/>
              <w:rPr>
                <w:lang w:val="en-US"/>
              </w:rPr>
            </w:pPr>
          </w:p>
        </w:tc>
        <w:tc>
          <w:tcPr>
            <w:tcW w:w="3190" w:type="dxa"/>
          </w:tcPr>
          <w:p w14:paraId="6C892143" w14:textId="77777777" w:rsidR="00231D70" w:rsidRPr="000E1730" w:rsidRDefault="00231D70" w:rsidP="005D1095">
            <w:pPr>
              <w:pStyle w:val="Tabela-zawarto"/>
              <w:rPr>
                <w:lang w:val="en-US"/>
              </w:rPr>
            </w:pPr>
            <w:r w:rsidRPr="000E1730">
              <w:rPr>
                <w:lang w:val="en-US"/>
              </w:rPr>
              <w:t>-   ResponseDetailsOmit</w:t>
            </w:r>
          </w:p>
        </w:tc>
        <w:tc>
          <w:tcPr>
            <w:tcW w:w="3922" w:type="dxa"/>
            <w:gridSpan w:val="2"/>
          </w:tcPr>
          <w:p w14:paraId="63CE07FD" w14:textId="77777777" w:rsidR="00231D70" w:rsidRPr="000E1730" w:rsidRDefault="00231D70" w:rsidP="00ED1351">
            <w:pPr>
              <w:pStyle w:val="Tabela-zawarto"/>
              <w:rPr>
                <w:rFonts w:cs="Arial"/>
              </w:rPr>
            </w:pPr>
            <w:r w:rsidRPr="000E1730">
              <w:rPr>
                <w:rFonts w:cs="Arial"/>
              </w:rPr>
              <w:t xml:space="preserve">Wskaźnik określający czy w odpowiedzi mają być przekazane szczegóły </w:t>
            </w:r>
            <w:r w:rsidR="00ED1351">
              <w:rPr>
                <w:rFonts w:cs="Arial"/>
              </w:rPr>
              <w:t>płatności natychmiastowej</w:t>
            </w:r>
          </w:p>
        </w:tc>
        <w:tc>
          <w:tcPr>
            <w:tcW w:w="1305" w:type="dxa"/>
          </w:tcPr>
          <w:p w14:paraId="72157077" w14:textId="77777777" w:rsidR="00231D70" w:rsidRPr="000E1730" w:rsidRDefault="00231D70" w:rsidP="005D1095">
            <w:pPr>
              <w:pStyle w:val="Tabela-zawarto"/>
              <w:jc w:val="center"/>
            </w:pPr>
            <w:r>
              <w:t>O</w:t>
            </w:r>
          </w:p>
        </w:tc>
        <w:tc>
          <w:tcPr>
            <w:tcW w:w="5074" w:type="dxa"/>
          </w:tcPr>
          <w:p w14:paraId="3B88733A" w14:textId="77777777" w:rsidR="00231D70" w:rsidRPr="000E1730" w:rsidRDefault="00231D70" w:rsidP="005D1095">
            <w:pPr>
              <w:pStyle w:val="Tabela-zawarto"/>
              <w:jc w:val="center"/>
            </w:pPr>
            <w:r w:rsidRPr="000E1730">
              <w:t xml:space="preserve">True/False </w:t>
            </w:r>
          </w:p>
          <w:p w14:paraId="7CB9446B" w14:textId="77777777" w:rsidR="00231D70" w:rsidRPr="000E1730" w:rsidRDefault="00231D70" w:rsidP="005D1095">
            <w:pPr>
              <w:pStyle w:val="Tabela-zawarto"/>
              <w:jc w:val="center"/>
            </w:pPr>
            <w:r w:rsidRPr="000E1730">
              <w:t xml:space="preserve">Brak </w:t>
            </w:r>
            <w:r>
              <w:t>elementu</w:t>
            </w:r>
            <w:r w:rsidRPr="000E1730">
              <w:t xml:space="preserve"> oznacza False</w:t>
            </w:r>
          </w:p>
        </w:tc>
      </w:tr>
      <w:tr w:rsidR="00231D70" w:rsidRPr="000E1730" w14:paraId="54B1BC2C" w14:textId="77777777" w:rsidTr="005D1095">
        <w:trPr>
          <w:jc w:val="center"/>
        </w:trPr>
        <w:tc>
          <w:tcPr>
            <w:tcW w:w="576" w:type="dxa"/>
          </w:tcPr>
          <w:p w14:paraId="35236DA6" w14:textId="77777777" w:rsidR="00231D70" w:rsidRPr="000E1730" w:rsidRDefault="0071700C" w:rsidP="005D1095">
            <w:pPr>
              <w:pStyle w:val="Tabela-zawarto"/>
            </w:pPr>
            <w:r>
              <w:t>B-41</w:t>
            </w:r>
          </w:p>
        </w:tc>
        <w:tc>
          <w:tcPr>
            <w:tcW w:w="3190" w:type="dxa"/>
          </w:tcPr>
          <w:p w14:paraId="2B323865" w14:textId="77777777" w:rsidR="00231D70" w:rsidRPr="000E1730" w:rsidRDefault="00231D70" w:rsidP="00231D70">
            <w:pPr>
              <w:pStyle w:val="Tabela-zawarto"/>
            </w:pPr>
            <w:r w:rsidRPr="000E1730">
              <w:t xml:space="preserve">-   </w:t>
            </w:r>
            <w:r>
              <w:t>Immediate</w:t>
            </w:r>
            <w:r w:rsidRPr="00693270">
              <w:t>PaymentDocument</w:t>
            </w:r>
          </w:p>
        </w:tc>
        <w:tc>
          <w:tcPr>
            <w:tcW w:w="3922" w:type="dxa"/>
            <w:gridSpan w:val="2"/>
          </w:tcPr>
          <w:p w14:paraId="40AA5248" w14:textId="77777777" w:rsidR="00231D70" w:rsidRPr="000E1730" w:rsidRDefault="00231D70" w:rsidP="00231D70">
            <w:pPr>
              <w:pStyle w:val="Tabela-zawarto"/>
              <w:rPr>
                <w:rFonts w:cs="Arial"/>
              </w:rPr>
            </w:pPr>
            <w:r>
              <w:t>Informacje o płatności natychmiastowej</w:t>
            </w:r>
          </w:p>
        </w:tc>
        <w:tc>
          <w:tcPr>
            <w:tcW w:w="1305" w:type="dxa"/>
          </w:tcPr>
          <w:p w14:paraId="61237AF5" w14:textId="77777777" w:rsidR="00231D70" w:rsidRPr="000E1730" w:rsidRDefault="00231D70" w:rsidP="005D1095">
            <w:pPr>
              <w:pStyle w:val="Tabela-zawarto"/>
              <w:jc w:val="center"/>
            </w:pPr>
            <w:r>
              <w:t>W</w:t>
            </w:r>
          </w:p>
        </w:tc>
        <w:tc>
          <w:tcPr>
            <w:tcW w:w="5074" w:type="dxa"/>
          </w:tcPr>
          <w:p w14:paraId="2930EAF0" w14:textId="77777777" w:rsidR="00231D70" w:rsidRPr="000E1730" w:rsidRDefault="00231D70" w:rsidP="005D1095">
            <w:pPr>
              <w:pStyle w:val="Tabela-zawarto"/>
              <w:jc w:val="center"/>
            </w:pPr>
          </w:p>
        </w:tc>
      </w:tr>
      <w:tr w:rsidR="00231D70" w:rsidRPr="000E1730" w14:paraId="7F9064E4" w14:textId="77777777" w:rsidTr="005D1095">
        <w:trPr>
          <w:jc w:val="center"/>
        </w:trPr>
        <w:tc>
          <w:tcPr>
            <w:tcW w:w="576" w:type="dxa"/>
          </w:tcPr>
          <w:p w14:paraId="418CCCA9" w14:textId="77777777" w:rsidR="00231D70" w:rsidRDefault="00231D70" w:rsidP="005D1095">
            <w:pPr>
              <w:pStyle w:val="Tabela-zawarto"/>
            </w:pPr>
          </w:p>
        </w:tc>
        <w:tc>
          <w:tcPr>
            <w:tcW w:w="3190" w:type="dxa"/>
            <w:shd w:val="clear" w:color="auto" w:fill="00FFFF"/>
            <w:vAlign w:val="center"/>
          </w:tcPr>
          <w:p w14:paraId="51943FB8" w14:textId="77777777" w:rsidR="00231D70" w:rsidRPr="000E1730" w:rsidRDefault="00231D70" w:rsidP="00CD78F7">
            <w:pPr>
              <w:pStyle w:val="Tabela-zawarto"/>
              <w:ind w:left="432" w:hanging="432"/>
              <w:rPr>
                <w:lang w:val="en-US"/>
              </w:rPr>
            </w:pPr>
            <w:r>
              <w:rPr>
                <w:lang w:val="en-US"/>
              </w:rPr>
              <w:t xml:space="preserve">-   -   </w:t>
            </w:r>
            <w:r w:rsidRPr="000E1730">
              <w:rPr>
                <w:lang w:val="en-US"/>
              </w:rPr>
              <w:t>ExecutionDateRequested</w:t>
            </w:r>
            <w:r>
              <w:rPr>
                <w:lang w:val="en-US"/>
              </w:rPr>
              <w:t xml:space="preserve">      </w:t>
            </w:r>
            <w:r w:rsidRPr="000E1730">
              <w:rPr>
                <w:b/>
                <w:lang w:val="en-US"/>
              </w:rPr>
              <w:t>XOR</w:t>
            </w:r>
          </w:p>
        </w:tc>
        <w:tc>
          <w:tcPr>
            <w:tcW w:w="3922" w:type="dxa"/>
            <w:gridSpan w:val="2"/>
          </w:tcPr>
          <w:p w14:paraId="3F5D44E5" w14:textId="77777777" w:rsidR="00231D70" w:rsidRPr="000E1730" w:rsidRDefault="00231D70" w:rsidP="005D1095">
            <w:pPr>
              <w:pStyle w:val="Tabela-zawarto"/>
            </w:pPr>
            <w:r w:rsidRPr="000E1730">
              <w:t xml:space="preserve">Żądana data realizacji </w:t>
            </w:r>
            <w:r>
              <w:t>zlecenia</w:t>
            </w:r>
          </w:p>
        </w:tc>
        <w:tc>
          <w:tcPr>
            <w:tcW w:w="1305" w:type="dxa"/>
          </w:tcPr>
          <w:p w14:paraId="7828D0DE" w14:textId="77777777" w:rsidR="00231D70" w:rsidRDefault="00231D70" w:rsidP="005D1095">
            <w:pPr>
              <w:pStyle w:val="Tabela-zawarto"/>
              <w:jc w:val="center"/>
            </w:pPr>
          </w:p>
        </w:tc>
        <w:tc>
          <w:tcPr>
            <w:tcW w:w="5074" w:type="dxa"/>
          </w:tcPr>
          <w:p w14:paraId="50E1C005" w14:textId="77777777" w:rsidR="00231D70" w:rsidRPr="000E1730" w:rsidRDefault="00231D70" w:rsidP="005D1095">
            <w:pPr>
              <w:pStyle w:val="Tabela-zawarto"/>
              <w:jc w:val="center"/>
            </w:pPr>
          </w:p>
        </w:tc>
      </w:tr>
      <w:tr w:rsidR="00231D70" w:rsidRPr="000E1730" w14:paraId="7C34E0D1" w14:textId="77777777" w:rsidTr="005D1095">
        <w:trPr>
          <w:jc w:val="center"/>
        </w:trPr>
        <w:tc>
          <w:tcPr>
            <w:tcW w:w="576" w:type="dxa"/>
          </w:tcPr>
          <w:p w14:paraId="617B804D" w14:textId="77777777" w:rsidR="00231D70" w:rsidRDefault="00231D70" w:rsidP="005D1095">
            <w:pPr>
              <w:pStyle w:val="Tabela-zawarto"/>
            </w:pPr>
          </w:p>
        </w:tc>
        <w:tc>
          <w:tcPr>
            <w:tcW w:w="3190" w:type="dxa"/>
            <w:shd w:val="clear" w:color="auto" w:fill="00FFFF"/>
            <w:vAlign w:val="center"/>
          </w:tcPr>
          <w:p w14:paraId="59F60561" w14:textId="77777777" w:rsidR="00231D70" w:rsidRPr="000E1730" w:rsidRDefault="00231D70" w:rsidP="00CD78F7">
            <w:pPr>
              <w:pStyle w:val="Tabela-zawarto"/>
              <w:ind w:left="432" w:hanging="432"/>
              <w:rPr>
                <w:lang w:val="en-US"/>
              </w:rPr>
            </w:pPr>
            <w:r>
              <w:rPr>
                <w:lang w:val="en-US"/>
              </w:rPr>
              <w:t xml:space="preserve">-   -   DueDate                                 </w:t>
            </w:r>
            <w:r w:rsidRPr="000E1730">
              <w:rPr>
                <w:b/>
                <w:lang w:val="en-US"/>
              </w:rPr>
              <w:t>XOR</w:t>
            </w:r>
          </w:p>
        </w:tc>
        <w:tc>
          <w:tcPr>
            <w:tcW w:w="3922" w:type="dxa"/>
            <w:gridSpan w:val="2"/>
          </w:tcPr>
          <w:p w14:paraId="4E393A4C" w14:textId="77777777" w:rsidR="00231D70" w:rsidRPr="000E1730" w:rsidRDefault="00231D70" w:rsidP="005D1095">
            <w:pPr>
              <w:pStyle w:val="Tabela-zawarto"/>
            </w:pPr>
            <w:r w:rsidRPr="000E1730">
              <w:t xml:space="preserve">Żądana data realizacji </w:t>
            </w:r>
            <w:r>
              <w:t xml:space="preserve">zlecenia </w:t>
            </w:r>
            <w:r w:rsidRPr="000E1730">
              <w:t>określana poprzez datę wymagalności środków przez beneficjenta</w:t>
            </w:r>
          </w:p>
        </w:tc>
        <w:tc>
          <w:tcPr>
            <w:tcW w:w="1305" w:type="dxa"/>
          </w:tcPr>
          <w:p w14:paraId="047E4A35" w14:textId="77777777" w:rsidR="00231D70" w:rsidRDefault="00231D70" w:rsidP="005D1095">
            <w:pPr>
              <w:pStyle w:val="Tabela-zawarto"/>
              <w:jc w:val="center"/>
            </w:pPr>
          </w:p>
        </w:tc>
        <w:tc>
          <w:tcPr>
            <w:tcW w:w="5074" w:type="dxa"/>
          </w:tcPr>
          <w:p w14:paraId="7BF18980" w14:textId="77777777" w:rsidR="00231D70" w:rsidRPr="000E1730" w:rsidRDefault="00231D70" w:rsidP="005D1095">
            <w:pPr>
              <w:pStyle w:val="Tabela-zawarto"/>
              <w:jc w:val="center"/>
            </w:pPr>
          </w:p>
        </w:tc>
      </w:tr>
      <w:tr w:rsidR="00231D70" w:rsidRPr="000E1730" w14:paraId="061F082E" w14:textId="77777777" w:rsidTr="005D1095">
        <w:trPr>
          <w:jc w:val="center"/>
        </w:trPr>
        <w:tc>
          <w:tcPr>
            <w:tcW w:w="576" w:type="dxa"/>
          </w:tcPr>
          <w:p w14:paraId="13A1B2BB" w14:textId="77777777" w:rsidR="00231D70" w:rsidRPr="000E1730" w:rsidRDefault="00231D70" w:rsidP="005D1095">
            <w:pPr>
              <w:pStyle w:val="Tabela-zawarto"/>
            </w:pPr>
            <w:r>
              <w:t>B</w:t>
            </w:r>
            <w:r w:rsidR="0071700C">
              <w:t>-42</w:t>
            </w:r>
          </w:p>
        </w:tc>
        <w:tc>
          <w:tcPr>
            <w:tcW w:w="3190" w:type="dxa"/>
          </w:tcPr>
          <w:p w14:paraId="3D526CB3" w14:textId="77777777" w:rsidR="00231D70" w:rsidRPr="000E1730" w:rsidRDefault="00231D70" w:rsidP="00ED1351">
            <w:pPr>
              <w:pStyle w:val="Tabela-zawarto"/>
            </w:pPr>
            <w:r w:rsidRPr="000E1730">
              <w:t xml:space="preserve">-   -   </w:t>
            </w:r>
            <w:r w:rsidR="00ED1351">
              <w:t>Immediate</w:t>
            </w:r>
            <w:r w:rsidRPr="00B43D17">
              <w:t>PaymentDetails</w:t>
            </w:r>
          </w:p>
        </w:tc>
        <w:tc>
          <w:tcPr>
            <w:tcW w:w="3922" w:type="dxa"/>
            <w:gridSpan w:val="2"/>
          </w:tcPr>
          <w:p w14:paraId="1E20F4C8" w14:textId="77777777" w:rsidR="00231D70" w:rsidRPr="000E1730" w:rsidRDefault="00231D70" w:rsidP="005D1095">
            <w:pPr>
              <w:pStyle w:val="Tabela-zawarto"/>
              <w:rPr>
                <w:rFonts w:cs="Arial"/>
              </w:rPr>
            </w:pPr>
            <w:r>
              <w:t xml:space="preserve">Szczegółowe warunki </w:t>
            </w:r>
            <w:r w:rsidR="00ED1351">
              <w:rPr>
                <w:rFonts w:cs="Arial"/>
              </w:rPr>
              <w:t>płatności natychmiastowej</w:t>
            </w:r>
          </w:p>
        </w:tc>
        <w:tc>
          <w:tcPr>
            <w:tcW w:w="1305" w:type="dxa"/>
          </w:tcPr>
          <w:p w14:paraId="715B69C1" w14:textId="77777777" w:rsidR="00231D70" w:rsidRPr="000E1730" w:rsidRDefault="00231D70" w:rsidP="005D1095">
            <w:pPr>
              <w:pStyle w:val="Tabela-zawarto"/>
              <w:jc w:val="center"/>
            </w:pPr>
            <w:r>
              <w:t>W</w:t>
            </w:r>
          </w:p>
        </w:tc>
        <w:tc>
          <w:tcPr>
            <w:tcW w:w="5074" w:type="dxa"/>
          </w:tcPr>
          <w:p w14:paraId="5AF50DCB" w14:textId="77777777" w:rsidR="00231D70" w:rsidRPr="000E1730" w:rsidRDefault="00231D70" w:rsidP="005D1095">
            <w:pPr>
              <w:pStyle w:val="Tabela-zawarto"/>
              <w:jc w:val="center"/>
            </w:pPr>
          </w:p>
        </w:tc>
      </w:tr>
      <w:tr w:rsidR="00231D70" w:rsidRPr="000E1730" w14:paraId="4D4E28DE" w14:textId="77777777" w:rsidTr="005D1095">
        <w:trPr>
          <w:jc w:val="center"/>
        </w:trPr>
        <w:tc>
          <w:tcPr>
            <w:tcW w:w="576" w:type="dxa"/>
          </w:tcPr>
          <w:p w14:paraId="6F89819C" w14:textId="77777777" w:rsidR="00231D70" w:rsidRPr="000E1730" w:rsidRDefault="00231D70" w:rsidP="005D1095">
            <w:pPr>
              <w:pStyle w:val="Tabela-zawarto"/>
            </w:pPr>
          </w:p>
        </w:tc>
        <w:tc>
          <w:tcPr>
            <w:tcW w:w="3190" w:type="dxa"/>
          </w:tcPr>
          <w:p w14:paraId="093E20A8" w14:textId="77777777" w:rsidR="00231D70" w:rsidRPr="000E1730" w:rsidRDefault="00231D70" w:rsidP="005D1095">
            <w:pPr>
              <w:pStyle w:val="Tabela-zawarto"/>
            </w:pPr>
            <w:r w:rsidRPr="000E1730">
              <w:t>-   -   -   TransactionIdentifier</w:t>
            </w:r>
          </w:p>
        </w:tc>
        <w:tc>
          <w:tcPr>
            <w:tcW w:w="3922" w:type="dxa"/>
            <w:gridSpan w:val="2"/>
          </w:tcPr>
          <w:p w14:paraId="2F777E8F" w14:textId="77777777" w:rsidR="00231D70" w:rsidRPr="000E1730" w:rsidRDefault="00231D70" w:rsidP="005D1095">
            <w:pPr>
              <w:pStyle w:val="Tabela-zawarto"/>
              <w:rPr>
                <w:rFonts w:cs="Arial"/>
              </w:rPr>
            </w:pPr>
            <w:r w:rsidRPr="000E1730">
              <w:rPr>
                <w:rFonts w:cs="Arial"/>
              </w:rPr>
              <w:t>Identyfikator transakcji nadawany przez klienta</w:t>
            </w:r>
          </w:p>
        </w:tc>
        <w:tc>
          <w:tcPr>
            <w:tcW w:w="1305" w:type="dxa"/>
          </w:tcPr>
          <w:p w14:paraId="163F1044" w14:textId="77777777" w:rsidR="00231D70" w:rsidRPr="000E1730" w:rsidRDefault="00231D70" w:rsidP="005D1095">
            <w:pPr>
              <w:pStyle w:val="Tabela-zawarto"/>
              <w:jc w:val="center"/>
            </w:pPr>
            <w:r>
              <w:t>W</w:t>
            </w:r>
          </w:p>
        </w:tc>
        <w:tc>
          <w:tcPr>
            <w:tcW w:w="5074" w:type="dxa"/>
          </w:tcPr>
          <w:p w14:paraId="0C5FABCA" w14:textId="77777777" w:rsidR="00231D70" w:rsidRPr="000E1730" w:rsidRDefault="00231D70" w:rsidP="005D1095">
            <w:pPr>
              <w:pStyle w:val="Tabela-zawarto"/>
              <w:jc w:val="center"/>
            </w:pPr>
            <w:r w:rsidRPr="000E1730">
              <w:t xml:space="preserve">Numer transakcji nadany przez </w:t>
            </w:r>
            <w:r w:rsidRPr="0032379D">
              <w:rPr>
                <w:highlight w:val="cyan"/>
              </w:rPr>
              <w:t>XXXX</w:t>
            </w:r>
          </w:p>
        </w:tc>
      </w:tr>
      <w:tr w:rsidR="0061556B" w:rsidRPr="000E1730" w14:paraId="6378D48A" w14:textId="77777777" w:rsidTr="00C91351">
        <w:trPr>
          <w:jc w:val="center"/>
        </w:trPr>
        <w:tc>
          <w:tcPr>
            <w:tcW w:w="576" w:type="dxa"/>
          </w:tcPr>
          <w:p w14:paraId="4A82A73D" w14:textId="77777777" w:rsidR="0061556B" w:rsidRPr="000E1730" w:rsidRDefault="0061556B" w:rsidP="005D1095">
            <w:pPr>
              <w:pStyle w:val="Tabela-zawarto"/>
            </w:pPr>
          </w:p>
        </w:tc>
        <w:tc>
          <w:tcPr>
            <w:tcW w:w="3190" w:type="dxa"/>
          </w:tcPr>
          <w:p w14:paraId="115699CB" w14:textId="77777777" w:rsidR="0061556B" w:rsidRPr="000E1730" w:rsidRDefault="0061556B" w:rsidP="005D1095">
            <w:pPr>
              <w:pStyle w:val="Tabela-zawarto"/>
            </w:pPr>
            <w:r>
              <w:t xml:space="preserve">-   -   -   </w:t>
            </w:r>
            <w:r w:rsidRPr="00BB0A10">
              <w:t>PmtCategory</w:t>
            </w:r>
          </w:p>
        </w:tc>
        <w:tc>
          <w:tcPr>
            <w:tcW w:w="3922" w:type="dxa"/>
            <w:gridSpan w:val="2"/>
          </w:tcPr>
          <w:p w14:paraId="4256B0ED" w14:textId="4DFC4E87" w:rsidR="0061556B" w:rsidRPr="000E1730" w:rsidRDefault="0061556B" w:rsidP="00B83785">
            <w:pPr>
              <w:pStyle w:val="Tabela-zawarto"/>
              <w:rPr>
                <w:rFonts w:cs="Arial"/>
              </w:rPr>
            </w:pPr>
            <w:r>
              <w:rPr>
                <w:rFonts w:cs="Arial"/>
              </w:rPr>
              <w:t>Typ płatności natychmiastowej: krajowa, US</w:t>
            </w:r>
            <w:r w:rsidR="00B9190C">
              <w:rPr>
                <w:rFonts w:cs="Arial"/>
              </w:rPr>
              <w:t>, MPP</w:t>
            </w:r>
          </w:p>
        </w:tc>
        <w:tc>
          <w:tcPr>
            <w:tcW w:w="1305" w:type="dxa"/>
          </w:tcPr>
          <w:p w14:paraId="12CE4613" w14:textId="77777777" w:rsidR="0061556B" w:rsidRDefault="0061556B" w:rsidP="005D1095">
            <w:pPr>
              <w:pStyle w:val="Tabela-zawarto"/>
              <w:jc w:val="center"/>
            </w:pPr>
            <w:r>
              <w:t>O</w:t>
            </w:r>
          </w:p>
        </w:tc>
        <w:tc>
          <w:tcPr>
            <w:tcW w:w="5074" w:type="dxa"/>
            <w:shd w:val="clear" w:color="auto" w:fill="auto"/>
          </w:tcPr>
          <w:p w14:paraId="0E62EF71" w14:textId="77777777" w:rsidR="0061556B" w:rsidRPr="000E19B9" w:rsidRDefault="0061556B" w:rsidP="0061556B">
            <w:pPr>
              <w:pStyle w:val="Tabela-zawarto"/>
              <w:jc w:val="center"/>
            </w:pPr>
            <w:r>
              <w:t>Typ</w:t>
            </w:r>
            <w:r w:rsidRPr="000E19B9">
              <w:t xml:space="preserve"> </w:t>
            </w:r>
            <w:r>
              <w:rPr>
                <w:rFonts w:cs="Arial"/>
              </w:rPr>
              <w:t>płatności natychmiastowej</w:t>
            </w:r>
            <w:r w:rsidRPr="000E19B9">
              <w:t>:</w:t>
            </w:r>
          </w:p>
          <w:p w14:paraId="04887FCC" w14:textId="77777777" w:rsidR="0061556B" w:rsidRPr="000E19B9" w:rsidRDefault="0061556B" w:rsidP="0061556B">
            <w:pPr>
              <w:pStyle w:val="Tabela-zawarto"/>
              <w:numPr>
                <w:ilvl w:val="0"/>
                <w:numId w:val="19"/>
              </w:numPr>
            </w:pPr>
            <w:r w:rsidRPr="000E19B9">
              <w:t>Domestic (Krajowy)</w:t>
            </w:r>
            <w:r>
              <w:t xml:space="preserve"> </w:t>
            </w:r>
            <w:r w:rsidRPr="000E19B9">
              <w:t>– dla przelewów krajowych, w walucie zlecenia PLN, z rachunków w walucie krajowej</w:t>
            </w:r>
            <w:r>
              <w:t xml:space="preserve"> lub obcej</w:t>
            </w:r>
          </w:p>
          <w:p w14:paraId="039B5C00" w14:textId="77777777" w:rsidR="0061556B" w:rsidRDefault="0061556B" w:rsidP="0061556B">
            <w:pPr>
              <w:pStyle w:val="Tabela-zawarto"/>
              <w:numPr>
                <w:ilvl w:val="0"/>
                <w:numId w:val="19"/>
              </w:numPr>
            </w:pPr>
            <w:r w:rsidRPr="000E19B9">
              <w:t>US – przelewy płatności do US</w:t>
            </w:r>
          </w:p>
          <w:p w14:paraId="3C051BAC" w14:textId="2B036E20" w:rsidR="00B9190C" w:rsidRPr="000E19B9" w:rsidRDefault="00B9190C" w:rsidP="0061556B">
            <w:pPr>
              <w:pStyle w:val="Tabela-zawarto"/>
              <w:numPr>
                <w:ilvl w:val="0"/>
                <w:numId w:val="19"/>
              </w:numPr>
            </w:pPr>
            <w:r>
              <w:t>MPP – płatność podzielona (split payment)</w:t>
            </w:r>
          </w:p>
          <w:p w14:paraId="7A2529E3" w14:textId="77777777" w:rsidR="0061556B" w:rsidRDefault="0061556B" w:rsidP="0061556B">
            <w:pPr>
              <w:pStyle w:val="Tabela-zawarto"/>
              <w:ind w:left="720"/>
            </w:pPr>
          </w:p>
          <w:p w14:paraId="7EC4EB03" w14:textId="77777777" w:rsidR="0061556B" w:rsidRPr="000E1730" w:rsidRDefault="0061556B" w:rsidP="0061556B">
            <w:pPr>
              <w:pStyle w:val="Tabela-zawarto"/>
              <w:jc w:val="center"/>
            </w:pPr>
            <w:r>
              <w:t>Brak elementu oznacza Domestic (Krajowy)</w:t>
            </w:r>
          </w:p>
        </w:tc>
      </w:tr>
      <w:tr w:rsidR="0061556B" w:rsidRPr="000E1730" w14:paraId="717F1FD7" w14:textId="77777777" w:rsidTr="005D1095">
        <w:trPr>
          <w:jc w:val="center"/>
        </w:trPr>
        <w:tc>
          <w:tcPr>
            <w:tcW w:w="576" w:type="dxa"/>
          </w:tcPr>
          <w:p w14:paraId="2D7E951D" w14:textId="77777777" w:rsidR="0061556B" w:rsidRPr="000E1730" w:rsidRDefault="0061556B" w:rsidP="005D1095">
            <w:pPr>
              <w:pStyle w:val="Tabela-zawarto"/>
            </w:pPr>
          </w:p>
        </w:tc>
        <w:tc>
          <w:tcPr>
            <w:tcW w:w="3190" w:type="dxa"/>
          </w:tcPr>
          <w:p w14:paraId="6C2B5159" w14:textId="77777777" w:rsidR="0061556B" w:rsidRPr="000E1730" w:rsidRDefault="0061556B" w:rsidP="005D1095">
            <w:pPr>
              <w:pStyle w:val="Tabela-zawarto"/>
            </w:pPr>
            <w:r w:rsidRPr="000E1730">
              <w:t xml:space="preserve">-   -   -   </w:t>
            </w:r>
            <w:r w:rsidRPr="00B43D17">
              <w:t>OrderedAmount</w:t>
            </w:r>
          </w:p>
        </w:tc>
        <w:tc>
          <w:tcPr>
            <w:tcW w:w="3922" w:type="dxa"/>
            <w:gridSpan w:val="2"/>
          </w:tcPr>
          <w:p w14:paraId="54DCBF0A" w14:textId="77777777" w:rsidR="0061556B" w:rsidRPr="000E1730" w:rsidRDefault="0061556B" w:rsidP="0061556B">
            <w:pPr>
              <w:pStyle w:val="Tabela-zawarto"/>
              <w:rPr>
                <w:rFonts w:cs="Arial"/>
              </w:rPr>
            </w:pPr>
            <w:r w:rsidRPr="000E1730">
              <w:rPr>
                <w:rFonts w:cs="Arial"/>
              </w:rPr>
              <w:t xml:space="preserve">Zadeklarowana przez klienta kwota </w:t>
            </w:r>
            <w:r>
              <w:rPr>
                <w:rFonts w:cs="Arial"/>
              </w:rPr>
              <w:t>zlecenia</w:t>
            </w:r>
          </w:p>
        </w:tc>
        <w:tc>
          <w:tcPr>
            <w:tcW w:w="1305" w:type="dxa"/>
          </w:tcPr>
          <w:p w14:paraId="3399B847" w14:textId="77777777" w:rsidR="0061556B" w:rsidRPr="000E1730" w:rsidRDefault="0061556B" w:rsidP="005D1095">
            <w:pPr>
              <w:pStyle w:val="Tabela-zawarto"/>
              <w:jc w:val="center"/>
            </w:pPr>
            <w:r>
              <w:t>W</w:t>
            </w:r>
          </w:p>
        </w:tc>
        <w:tc>
          <w:tcPr>
            <w:tcW w:w="5074" w:type="dxa"/>
          </w:tcPr>
          <w:p w14:paraId="2B3F46DF" w14:textId="77777777" w:rsidR="0061556B" w:rsidRDefault="0061556B" w:rsidP="005D1095">
            <w:pPr>
              <w:pStyle w:val="Tabela-zawarto"/>
              <w:jc w:val="center"/>
            </w:pPr>
            <w:r>
              <w:t>Zadeklarowana przez klienta kwota zlecenia</w:t>
            </w:r>
          </w:p>
          <w:p w14:paraId="358EB300" w14:textId="77777777" w:rsidR="0061556B" w:rsidRDefault="0061556B" w:rsidP="005D1095">
            <w:pPr>
              <w:pStyle w:val="Tabela-zawarto"/>
              <w:jc w:val="center"/>
            </w:pPr>
          </w:p>
          <w:p w14:paraId="3E75E69C" w14:textId="77777777" w:rsidR="0061556B" w:rsidRDefault="0061556B" w:rsidP="00C91351">
            <w:pPr>
              <w:pStyle w:val="Tabela-zawarto"/>
              <w:jc w:val="center"/>
            </w:pPr>
            <w:r w:rsidRPr="000E1730">
              <w:t xml:space="preserve">Całość kwoty nie powinna przekraczać </w:t>
            </w:r>
            <w:r w:rsidR="0079479A">
              <w:t>6</w:t>
            </w:r>
            <w:r w:rsidRPr="000E1730">
              <w:t xml:space="preserve"> znaków </w:t>
            </w:r>
          </w:p>
          <w:p w14:paraId="4C1CBFD2" w14:textId="77777777" w:rsidR="0061556B" w:rsidRDefault="0061556B" w:rsidP="00C91351">
            <w:pPr>
              <w:pStyle w:val="Tabela-zawarto"/>
              <w:jc w:val="center"/>
            </w:pPr>
            <w:r w:rsidRPr="000E1730">
              <w:t>w tym do 2 miejsc po przecinku</w:t>
            </w:r>
          </w:p>
          <w:p w14:paraId="05F7AA44" w14:textId="77777777" w:rsidR="0061556B" w:rsidRDefault="0061556B" w:rsidP="005D1095">
            <w:pPr>
              <w:pStyle w:val="Tabela-zawarto"/>
              <w:jc w:val="center"/>
            </w:pPr>
          </w:p>
          <w:p w14:paraId="094BB76B" w14:textId="7006FB3A" w:rsidR="0061556B" w:rsidRDefault="0061556B" w:rsidP="005D1095">
            <w:pPr>
              <w:pStyle w:val="Tabela-zawarto"/>
              <w:jc w:val="center"/>
            </w:pPr>
            <w:r>
              <w:t xml:space="preserve">Kwota zlecenia wyrażona jest w walucie określonej przez atrybut </w:t>
            </w:r>
            <w:r w:rsidRPr="001C2F99">
              <w:t>AmountCurrencyIdentificationCode</w:t>
            </w:r>
            <w:r>
              <w:t xml:space="preserve">. </w:t>
            </w:r>
          </w:p>
          <w:p w14:paraId="609D85D7" w14:textId="77777777" w:rsidR="0061556B" w:rsidRDefault="0061556B" w:rsidP="005D1095">
            <w:pPr>
              <w:pStyle w:val="Tabela-zawarto"/>
              <w:jc w:val="center"/>
            </w:pPr>
            <w:r>
              <w:t xml:space="preserve">Jedyną dopuszczalną walutą zlecenia jest waluta PLN. Nie musi to być waluta rachunku klienta </w:t>
            </w:r>
          </w:p>
          <w:p w14:paraId="1624668B" w14:textId="77777777" w:rsidR="00F14CDF" w:rsidRDefault="00F14CDF" w:rsidP="005D1095">
            <w:pPr>
              <w:pStyle w:val="Tabela-zawarto"/>
              <w:jc w:val="center"/>
            </w:pPr>
          </w:p>
          <w:p w14:paraId="38C826A3" w14:textId="6E557CB1" w:rsidR="0061556B" w:rsidRPr="000E1730" w:rsidRDefault="0061556B" w:rsidP="005D1095">
            <w:pPr>
              <w:pStyle w:val="Tabela-zawarto"/>
              <w:jc w:val="center"/>
            </w:pPr>
            <w:r>
              <w:t>Jeśli atrybut nie został określony to domyślnie przyjmowana jest waluta PLN</w:t>
            </w:r>
          </w:p>
        </w:tc>
      </w:tr>
      <w:tr w:rsidR="0061556B" w:rsidRPr="000E1730" w14:paraId="638B3B97" w14:textId="77777777" w:rsidTr="00C74461">
        <w:trPr>
          <w:jc w:val="center"/>
        </w:trPr>
        <w:tc>
          <w:tcPr>
            <w:tcW w:w="576" w:type="dxa"/>
            <w:vAlign w:val="center"/>
          </w:tcPr>
          <w:p w14:paraId="34F57923" w14:textId="77777777" w:rsidR="0061556B" w:rsidRDefault="0061556B" w:rsidP="0061556B">
            <w:pPr>
              <w:pStyle w:val="Tabela-zawarto"/>
            </w:pPr>
            <w:r>
              <w:rPr>
                <w:lang w:val="en-US"/>
              </w:rPr>
              <w:t>A-17</w:t>
            </w:r>
          </w:p>
        </w:tc>
        <w:tc>
          <w:tcPr>
            <w:tcW w:w="3190" w:type="dxa"/>
            <w:vAlign w:val="center"/>
          </w:tcPr>
          <w:p w14:paraId="4834FB45" w14:textId="77777777" w:rsidR="0061556B" w:rsidRDefault="0061556B" w:rsidP="0061556B">
            <w:pPr>
              <w:pStyle w:val="Tabela-zawarto"/>
              <w:rPr>
                <w:lang w:val="en-US"/>
              </w:rPr>
            </w:pPr>
            <w:r>
              <w:t xml:space="preserve">-   -   -   </w:t>
            </w:r>
            <w:r>
              <w:rPr>
                <w:lang w:val="en-US"/>
              </w:rPr>
              <w:t>PayorParty</w:t>
            </w:r>
          </w:p>
        </w:tc>
        <w:tc>
          <w:tcPr>
            <w:tcW w:w="3922" w:type="dxa"/>
            <w:gridSpan w:val="2"/>
          </w:tcPr>
          <w:p w14:paraId="339871D0" w14:textId="77777777" w:rsidR="0061556B" w:rsidRPr="000E1730" w:rsidRDefault="0061556B" w:rsidP="0061556B">
            <w:pPr>
              <w:pStyle w:val="Tabela-zawarto"/>
            </w:pPr>
            <w:r w:rsidRPr="000E1730">
              <w:t>Informacje o płatniku</w:t>
            </w:r>
          </w:p>
        </w:tc>
        <w:tc>
          <w:tcPr>
            <w:tcW w:w="1305" w:type="dxa"/>
            <w:shd w:val="clear" w:color="auto" w:fill="auto"/>
          </w:tcPr>
          <w:p w14:paraId="7A531A0A" w14:textId="56E0E3F1" w:rsidR="0061556B" w:rsidRDefault="00E30AD6" w:rsidP="0061556B">
            <w:pPr>
              <w:pStyle w:val="Tabela-zawarto"/>
              <w:jc w:val="center"/>
            </w:pPr>
            <w:r>
              <w:t>W</w:t>
            </w:r>
          </w:p>
        </w:tc>
        <w:tc>
          <w:tcPr>
            <w:tcW w:w="5074" w:type="dxa"/>
          </w:tcPr>
          <w:p w14:paraId="611AFDE6" w14:textId="77777777" w:rsidR="0061556B" w:rsidRPr="00790CE4" w:rsidRDefault="0061556B" w:rsidP="0061556B">
            <w:pPr>
              <w:pStyle w:val="Tabela-zawarto"/>
              <w:jc w:val="center"/>
            </w:pPr>
          </w:p>
        </w:tc>
      </w:tr>
      <w:tr w:rsidR="0061556B" w:rsidRPr="000E1730" w14:paraId="0AEF1EC9" w14:textId="77777777" w:rsidTr="005D1095">
        <w:trPr>
          <w:jc w:val="center"/>
        </w:trPr>
        <w:tc>
          <w:tcPr>
            <w:tcW w:w="576" w:type="dxa"/>
            <w:vAlign w:val="center"/>
          </w:tcPr>
          <w:p w14:paraId="6F7A044B" w14:textId="77777777" w:rsidR="0061556B" w:rsidRDefault="0061556B" w:rsidP="0061556B">
            <w:pPr>
              <w:pStyle w:val="Tabela-zawarto"/>
            </w:pPr>
          </w:p>
        </w:tc>
        <w:tc>
          <w:tcPr>
            <w:tcW w:w="3190" w:type="dxa"/>
            <w:vAlign w:val="center"/>
          </w:tcPr>
          <w:p w14:paraId="3703956D" w14:textId="77777777" w:rsidR="0061556B" w:rsidRDefault="0061556B" w:rsidP="0061556B">
            <w:pPr>
              <w:pStyle w:val="Tabela-zawarto"/>
              <w:rPr>
                <w:lang w:val="en-US"/>
              </w:rPr>
            </w:pPr>
            <w:r>
              <w:t>-   -   -   -   Identifier</w:t>
            </w:r>
          </w:p>
        </w:tc>
        <w:tc>
          <w:tcPr>
            <w:tcW w:w="3922" w:type="dxa"/>
            <w:gridSpan w:val="2"/>
          </w:tcPr>
          <w:p w14:paraId="1F884AE5" w14:textId="77777777" w:rsidR="0061556B" w:rsidRPr="000E1730" w:rsidRDefault="0061556B" w:rsidP="0061556B">
            <w:pPr>
              <w:pStyle w:val="Tabela-zawarto"/>
            </w:pPr>
            <w:r w:rsidRPr="000E1730">
              <w:t>Identyfikator płatnika</w:t>
            </w:r>
          </w:p>
        </w:tc>
        <w:tc>
          <w:tcPr>
            <w:tcW w:w="1305" w:type="dxa"/>
          </w:tcPr>
          <w:p w14:paraId="4AADF3EE" w14:textId="77777777" w:rsidR="0061556B" w:rsidRDefault="0061556B" w:rsidP="0061556B">
            <w:pPr>
              <w:pStyle w:val="Tabela-zawarto"/>
              <w:jc w:val="center"/>
            </w:pPr>
          </w:p>
        </w:tc>
        <w:tc>
          <w:tcPr>
            <w:tcW w:w="5074" w:type="dxa"/>
          </w:tcPr>
          <w:p w14:paraId="0E73C8E8" w14:textId="77777777" w:rsidR="0061556B" w:rsidRPr="00790CE4" w:rsidRDefault="0061556B" w:rsidP="0061556B">
            <w:pPr>
              <w:pStyle w:val="Tabela-zawarto"/>
              <w:jc w:val="center"/>
            </w:pPr>
          </w:p>
        </w:tc>
      </w:tr>
      <w:tr w:rsidR="0061556B" w:rsidRPr="000E1730" w14:paraId="0A1E91FA" w14:textId="77777777" w:rsidTr="00C74461">
        <w:trPr>
          <w:jc w:val="center"/>
        </w:trPr>
        <w:tc>
          <w:tcPr>
            <w:tcW w:w="576" w:type="dxa"/>
            <w:vAlign w:val="center"/>
          </w:tcPr>
          <w:p w14:paraId="127CC8D5" w14:textId="77777777" w:rsidR="0061556B" w:rsidRDefault="0061556B" w:rsidP="0061556B">
            <w:pPr>
              <w:pStyle w:val="Tabela-zawarto"/>
            </w:pPr>
          </w:p>
        </w:tc>
        <w:tc>
          <w:tcPr>
            <w:tcW w:w="3190" w:type="dxa"/>
            <w:vAlign w:val="center"/>
          </w:tcPr>
          <w:p w14:paraId="5831559D" w14:textId="77777777" w:rsidR="0061556B" w:rsidRDefault="0061556B" w:rsidP="0061556B">
            <w:pPr>
              <w:pStyle w:val="Tabela-zawarto"/>
              <w:rPr>
                <w:lang w:val="en-US"/>
              </w:rPr>
            </w:pPr>
            <w:r>
              <w:t>-   -   -   -   Name</w:t>
            </w:r>
          </w:p>
        </w:tc>
        <w:tc>
          <w:tcPr>
            <w:tcW w:w="3922" w:type="dxa"/>
            <w:gridSpan w:val="2"/>
          </w:tcPr>
          <w:p w14:paraId="77AE57C0" w14:textId="77777777" w:rsidR="0061556B" w:rsidRPr="000E1730" w:rsidRDefault="0061556B" w:rsidP="0061556B">
            <w:pPr>
              <w:pStyle w:val="Tabela-zawarto"/>
            </w:pPr>
            <w:r w:rsidRPr="000E1730">
              <w:t>Nazwa płatnika</w:t>
            </w:r>
          </w:p>
        </w:tc>
        <w:tc>
          <w:tcPr>
            <w:tcW w:w="1305" w:type="dxa"/>
            <w:shd w:val="clear" w:color="auto" w:fill="auto"/>
          </w:tcPr>
          <w:p w14:paraId="76695A48" w14:textId="0C9588C5" w:rsidR="0061556B" w:rsidRDefault="00E30AD6" w:rsidP="0061556B">
            <w:pPr>
              <w:pStyle w:val="Tabela-zawarto"/>
              <w:jc w:val="center"/>
            </w:pPr>
            <w:r>
              <w:t>W</w:t>
            </w:r>
          </w:p>
        </w:tc>
        <w:tc>
          <w:tcPr>
            <w:tcW w:w="5074" w:type="dxa"/>
          </w:tcPr>
          <w:p w14:paraId="42B96DF9" w14:textId="77777777" w:rsidR="0061556B" w:rsidRDefault="0061556B" w:rsidP="0061556B">
            <w:pPr>
              <w:pStyle w:val="Tabela-zawarto"/>
              <w:jc w:val="center"/>
            </w:pPr>
            <w:r w:rsidRPr="00790CE4">
              <w:t>Pełna nazwa płatnika</w:t>
            </w:r>
          </w:p>
          <w:p w14:paraId="5EBCBFFF" w14:textId="77777777" w:rsidR="005D1095" w:rsidRPr="00790CE4" w:rsidRDefault="005D1095" w:rsidP="0061556B">
            <w:pPr>
              <w:pStyle w:val="Tabela-zawarto"/>
              <w:jc w:val="center"/>
            </w:pPr>
            <w:r>
              <w:t>W postaci maksymalnie 4 linii po 35 znaków każda</w:t>
            </w:r>
          </w:p>
        </w:tc>
      </w:tr>
      <w:tr w:rsidR="0061556B" w:rsidRPr="000E1730" w14:paraId="4B04ADC4" w14:textId="77777777" w:rsidTr="005D1095">
        <w:trPr>
          <w:jc w:val="center"/>
        </w:trPr>
        <w:tc>
          <w:tcPr>
            <w:tcW w:w="576" w:type="dxa"/>
            <w:vAlign w:val="center"/>
          </w:tcPr>
          <w:p w14:paraId="51D2CC5B" w14:textId="77777777" w:rsidR="0061556B" w:rsidRDefault="0061556B" w:rsidP="0061556B">
            <w:pPr>
              <w:pStyle w:val="Tabela-zawarto"/>
            </w:pPr>
          </w:p>
        </w:tc>
        <w:tc>
          <w:tcPr>
            <w:tcW w:w="3190" w:type="dxa"/>
            <w:vAlign w:val="center"/>
          </w:tcPr>
          <w:p w14:paraId="1EF6A32A" w14:textId="77777777" w:rsidR="0061556B" w:rsidRDefault="0061556B" w:rsidP="0061556B">
            <w:pPr>
              <w:pStyle w:val="Tabela-zawarto"/>
              <w:rPr>
                <w:lang w:val="en-US"/>
              </w:rPr>
            </w:pPr>
            <w:r>
              <w:t>-   -   -   -   AdditionalName</w:t>
            </w:r>
          </w:p>
        </w:tc>
        <w:tc>
          <w:tcPr>
            <w:tcW w:w="3922" w:type="dxa"/>
            <w:gridSpan w:val="2"/>
          </w:tcPr>
          <w:p w14:paraId="76DE4F82" w14:textId="77777777" w:rsidR="0061556B" w:rsidRPr="000E1730" w:rsidRDefault="0061556B" w:rsidP="0061556B">
            <w:pPr>
              <w:pStyle w:val="Tabela-zawarto"/>
            </w:pPr>
            <w:r w:rsidRPr="000E1730">
              <w:t>Dodatkowa nazwa płatnika</w:t>
            </w:r>
          </w:p>
        </w:tc>
        <w:tc>
          <w:tcPr>
            <w:tcW w:w="1305" w:type="dxa"/>
          </w:tcPr>
          <w:p w14:paraId="499D127B" w14:textId="77777777" w:rsidR="0061556B" w:rsidRDefault="0061556B" w:rsidP="0061556B">
            <w:pPr>
              <w:pStyle w:val="Tabela-zawarto"/>
              <w:jc w:val="center"/>
            </w:pPr>
          </w:p>
        </w:tc>
        <w:tc>
          <w:tcPr>
            <w:tcW w:w="5074" w:type="dxa"/>
          </w:tcPr>
          <w:p w14:paraId="29DAD406" w14:textId="77777777" w:rsidR="0061556B" w:rsidRPr="00790CE4" w:rsidRDefault="0061556B" w:rsidP="0061556B">
            <w:pPr>
              <w:pStyle w:val="Tabela-zawarto"/>
              <w:jc w:val="center"/>
            </w:pPr>
          </w:p>
        </w:tc>
      </w:tr>
      <w:tr w:rsidR="0061556B" w:rsidRPr="000E1730" w14:paraId="661A0E99" w14:textId="77777777" w:rsidTr="005D1095">
        <w:trPr>
          <w:jc w:val="center"/>
        </w:trPr>
        <w:tc>
          <w:tcPr>
            <w:tcW w:w="576" w:type="dxa"/>
            <w:vAlign w:val="center"/>
          </w:tcPr>
          <w:p w14:paraId="0D8B0BE7" w14:textId="77777777" w:rsidR="0061556B" w:rsidRDefault="0061556B" w:rsidP="0061556B">
            <w:pPr>
              <w:pStyle w:val="Tabela-zawarto"/>
            </w:pPr>
          </w:p>
        </w:tc>
        <w:tc>
          <w:tcPr>
            <w:tcW w:w="3190" w:type="dxa"/>
            <w:vAlign w:val="center"/>
          </w:tcPr>
          <w:p w14:paraId="2A544C46" w14:textId="77777777" w:rsidR="0061556B" w:rsidRDefault="0061556B" w:rsidP="0061556B">
            <w:pPr>
              <w:pStyle w:val="Tabela-zawarto"/>
              <w:rPr>
                <w:lang w:val="en-US"/>
              </w:rPr>
            </w:pPr>
            <w:r>
              <w:t>-   -   -   -   Description</w:t>
            </w:r>
          </w:p>
        </w:tc>
        <w:tc>
          <w:tcPr>
            <w:tcW w:w="3922" w:type="dxa"/>
            <w:gridSpan w:val="2"/>
          </w:tcPr>
          <w:p w14:paraId="7EFEEB79" w14:textId="77777777" w:rsidR="0061556B" w:rsidRPr="000E1730" w:rsidRDefault="0061556B" w:rsidP="0061556B">
            <w:pPr>
              <w:pStyle w:val="Tabela-zawarto"/>
            </w:pPr>
            <w:r w:rsidRPr="000E1730">
              <w:t>Dodatkowe informacje o płatniku</w:t>
            </w:r>
          </w:p>
        </w:tc>
        <w:tc>
          <w:tcPr>
            <w:tcW w:w="1305" w:type="dxa"/>
          </w:tcPr>
          <w:p w14:paraId="149C7D31" w14:textId="77777777" w:rsidR="0061556B" w:rsidRDefault="0061556B" w:rsidP="0061556B">
            <w:pPr>
              <w:pStyle w:val="Tabela-zawarto"/>
              <w:jc w:val="center"/>
            </w:pPr>
          </w:p>
        </w:tc>
        <w:tc>
          <w:tcPr>
            <w:tcW w:w="5074" w:type="dxa"/>
          </w:tcPr>
          <w:p w14:paraId="527B7A92" w14:textId="77777777" w:rsidR="0061556B" w:rsidRPr="000E1730" w:rsidRDefault="0061556B" w:rsidP="0061556B">
            <w:pPr>
              <w:pStyle w:val="Tabela-zawarto"/>
              <w:jc w:val="center"/>
              <w:rPr>
                <w:lang w:val="en-US"/>
              </w:rPr>
            </w:pPr>
          </w:p>
        </w:tc>
      </w:tr>
      <w:tr w:rsidR="0061556B" w:rsidRPr="000E1730" w14:paraId="5A975DC5" w14:textId="77777777" w:rsidTr="005D1095">
        <w:trPr>
          <w:jc w:val="center"/>
        </w:trPr>
        <w:tc>
          <w:tcPr>
            <w:tcW w:w="576" w:type="dxa"/>
            <w:vAlign w:val="center"/>
          </w:tcPr>
          <w:p w14:paraId="10AF0270" w14:textId="77777777" w:rsidR="0061556B" w:rsidRDefault="0061556B" w:rsidP="0061556B">
            <w:pPr>
              <w:pStyle w:val="Tabela-zawarto"/>
            </w:pPr>
          </w:p>
        </w:tc>
        <w:tc>
          <w:tcPr>
            <w:tcW w:w="3190" w:type="dxa"/>
            <w:vAlign w:val="center"/>
          </w:tcPr>
          <w:p w14:paraId="24FD4A05" w14:textId="77777777" w:rsidR="0061556B" w:rsidRDefault="0061556B" w:rsidP="0061556B">
            <w:pPr>
              <w:pStyle w:val="Tabela-zawarto"/>
              <w:rPr>
                <w:lang w:val="en-US"/>
              </w:rPr>
            </w:pPr>
            <w:r>
              <w:t xml:space="preserve">-   -   -   -   </w:t>
            </w:r>
            <w:r w:rsidRPr="003D3414">
              <w:t>UltmName</w:t>
            </w:r>
          </w:p>
        </w:tc>
        <w:tc>
          <w:tcPr>
            <w:tcW w:w="3922" w:type="dxa"/>
            <w:gridSpan w:val="2"/>
          </w:tcPr>
          <w:p w14:paraId="240D78A9" w14:textId="77777777" w:rsidR="0061556B" w:rsidRPr="000E1730" w:rsidRDefault="0061556B" w:rsidP="0061556B">
            <w:pPr>
              <w:pStyle w:val="Tabela-zawarto"/>
            </w:pPr>
            <w:r>
              <w:t>Nazwa finalna</w:t>
            </w:r>
          </w:p>
        </w:tc>
        <w:tc>
          <w:tcPr>
            <w:tcW w:w="1305" w:type="dxa"/>
          </w:tcPr>
          <w:p w14:paraId="33DAB2E1" w14:textId="77777777" w:rsidR="0061556B" w:rsidRDefault="0061556B" w:rsidP="0061556B">
            <w:pPr>
              <w:pStyle w:val="Tabela-zawarto"/>
              <w:jc w:val="center"/>
            </w:pPr>
          </w:p>
        </w:tc>
        <w:tc>
          <w:tcPr>
            <w:tcW w:w="5074" w:type="dxa"/>
          </w:tcPr>
          <w:p w14:paraId="680D2027" w14:textId="77777777" w:rsidR="0061556B" w:rsidRPr="000E1730" w:rsidRDefault="0061556B" w:rsidP="0061556B">
            <w:pPr>
              <w:pStyle w:val="Tabela-zawarto"/>
              <w:jc w:val="center"/>
              <w:rPr>
                <w:lang w:val="en-US"/>
              </w:rPr>
            </w:pPr>
          </w:p>
        </w:tc>
      </w:tr>
      <w:tr w:rsidR="0061556B" w:rsidRPr="000E1730" w14:paraId="2C98232C" w14:textId="77777777" w:rsidTr="005D1095">
        <w:trPr>
          <w:jc w:val="center"/>
        </w:trPr>
        <w:tc>
          <w:tcPr>
            <w:tcW w:w="576" w:type="dxa"/>
            <w:vAlign w:val="center"/>
          </w:tcPr>
          <w:p w14:paraId="7BF53417" w14:textId="77777777" w:rsidR="0061556B" w:rsidRDefault="0061556B" w:rsidP="0061556B">
            <w:pPr>
              <w:pStyle w:val="Tabela-zawarto"/>
            </w:pPr>
            <w:r>
              <w:rPr>
                <w:lang w:val="en-US"/>
              </w:rPr>
              <w:t>A-11</w:t>
            </w:r>
          </w:p>
        </w:tc>
        <w:tc>
          <w:tcPr>
            <w:tcW w:w="3190" w:type="dxa"/>
            <w:vAlign w:val="center"/>
          </w:tcPr>
          <w:p w14:paraId="08DC5B48" w14:textId="77777777" w:rsidR="0061556B" w:rsidRDefault="0061556B" w:rsidP="0061556B">
            <w:pPr>
              <w:pStyle w:val="Tabela-zawarto"/>
              <w:rPr>
                <w:lang w:val="en-US"/>
              </w:rPr>
            </w:pPr>
            <w:r>
              <w:t xml:space="preserve">-   -   -   -   </w:t>
            </w:r>
            <w:r>
              <w:rPr>
                <w:lang w:val="en-US"/>
              </w:rPr>
              <w:t>Address</w:t>
            </w:r>
          </w:p>
        </w:tc>
        <w:tc>
          <w:tcPr>
            <w:tcW w:w="3922" w:type="dxa"/>
            <w:gridSpan w:val="2"/>
          </w:tcPr>
          <w:p w14:paraId="08A695A1" w14:textId="77777777" w:rsidR="0061556B" w:rsidRPr="000E1730" w:rsidRDefault="0061556B" w:rsidP="0061556B">
            <w:pPr>
              <w:pStyle w:val="Tabela-zawarto"/>
            </w:pPr>
            <w:r w:rsidRPr="000E1730">
              <w:t>Adres płatnika (podawany w postaci sformatowanej lub niesformatowanej)</w:t>
            </w:r>
          </w:p>
        </w:tc>
        <w:tc>
          <w:tcPr>
            <w:tcW w:w="1305" w:type="dxa"/>
          </w:tcPr>
          <w:p w14:paraId="79C6E500" w14:textId="77777777" w:rsidR="0061556B" w:rsidRDefault="0061556B" w:rsidP="0061556B">
            <w:pPr>
              <w:pStyle w:val="Tabela-zawarto"/>
              <w:jc w:val="center"/>
            </w:pPr>
          </w:p>
        </w:tc>
        <w:tc>
          <w:tcPr>
            <w:tcW w:w="5074" w:type="dxa"/>
          </w:tcPr>
          <w:p w14:paraId="5E4C34F2" w14:textId="77777777" w:rsidR="0061556B" w:rsidRPr="00290DB7" w:rsidRDefault="0061556B" w:rsidP="0061556B">
            <w:pPr>
              <w:pStyle w:val="Tabela-zawarto"/>
              <w:jc w:val="center"/>
            </w:pPr>
          </w:p>
        </w:tc>
      </w:tr>
      <w:tr w:rsidR="0061556B" w:rsidRPr="000E1730" w14:paraId="2B83C8FC" w14:textId="77777777" w:rsidTr="005D1095">
        <w:trPr>
          <w:jc w:val="center"/>
        </w:trPr>
        <w:tc>
          <w:tcPr>
            <w:tcW w:w="576" w:type="dxa"/>
            <w:vAlign w:val="center"/>
          </w:tcPr>
          <w:p w14:paraId="638A211B" w14:textId="77777777" w:rsidR="0061556B" w:rsidRDefault="0061556B" w:rsidP="0061556B">
            <w:pPr>
              <w:pStyle w:val="Tabela-zawarto"/>
            </w:pPr>
          </w:p>
        </w:tc>
        <w:tc>
          <w:tcPr>
            <w:tcW w:w="3190" w:type="dxa"/>
            <w:vAlign w:val="center"/>
          </w:tcPr>
          <w:p w14:paraId="4524E5A5" w14:textId="77777777" w:rsidR="0061556B" w:rsidRDefault="0061556B" w:rsidP="0061556B">
            <w:pPr>
              <w:pStyle w:val="Tabela-zawarto"/>
              <w:rPr>
                <w:lang w:val="en-US"/>
              </w:rPr>
            </w:pPr>
            <w:r>
              <w:t xml:space="preserve">-   -   -   -   -   </w:t>
            </w:r>
            <w:r>
              <w:rPr>
                <w:lang w:val="en-US"/>
              </w:rPr>
              <w:t>AddressType</w:t>
            </w:r>
          </w:p>
        </w:tc>
        <w:tc>
          <w:tcPr>
            <w:tcW w:w="3922" w:type="dxa"/>
            <w:gridSpan w:val="2"/>
          </w:tcPr>
          <w:p w14:paraId="338AC6CE" w14:textId="77777777" w:rsidR="0061556B" w:rsidRPr="000E1730" w:rsidRDefault="0061556B" w:rsidP="0061556B">
            <w:pPr>
              <w:pStyle w:val="Tabela-zawarto"/>
            </w:pPr>
            <w:r w:rsidRPr="000E1730">
              <w:t>Typ adresu</w:t>
            </w:r>
          </w:p>
        </w:tc>
        <w:tc>
          <w:tcPr>
            <w:tcW w:w="1305" w:type="dxa"/>
          </w:tcPr>
          <w:p w14:paraId="6DF99AD5" w14:textId="77777777" w:rsidR="0061556B" w:rsidRDefault="0061556B" w:rsidP="0061556B">
            <w:pPr>
              <w:pStyle w:val="Tabela-zawarto"/>
              <w:jc w:val="center"/>
            </w:pPr>
          </w:p>
        </w:tc>
        <w:tc>
          <w:tcPr>
            <w:tcW w:w="5074" w:type="dxa"/>
          </w:tcPr>
          <w:p w14:paraId="1BB5E0F5" w14:textId="77777777" w:rsidR="0061556B" w:rsidRPr="000E1730" w:rsidRDefault="0061556B" w:rsidP="0061556B">
            <w:pPr>
              <w:pStyle w:val="Tabela-zawarto"/>
              <w:jc w:val="center"/>
              <w:rPr>
                <w:lang w:val="en-US"/>
              </w:rPr>
            </w:pPr>
          </w:p>
        </w:tc>
      </w:tr>
      <w:tr w:rsidR="0061556B" w:rsidRPr="000E1730" w14:paraId="1BCA0B60" w14:textId="77777777" w:rsidTr="0071700C">
        <w:trPr>
          <w:jc w:val="center"/>
        </w:trPr>
        <w:tc>
          <w:tcPr>
            <w:tcW w:w="576" w:type="dxa"/>
            <w:vAlign w:val="center"/>
          </w:tcPr>
          <w:p w14:paraId="79C224F0" w14:textId="77777777" w:rsidR="0061556B" w:rsidRDefault="0061556B" w:rsidP="0061556B">
            <w:pPr>
              <w:pStyle w:val="Tabela-zawarto"/>
            </w:pPr>
          </w:p>
        </w:tc>
        <w:tc>
          <w:tcPr>
            <w:tcW w:w="3190" w:type="dxa"/>
            <w:shd w:val="clear" w:color="auto" w:fill="00FFFF"/>
            <w:vAlign w:val="center"/>
          </w:tcPr>
          <w:p w14:paraId="281010A3" w14:textId="77777777" w:rsidR="0061556B" w:rsidRDefault="0061556B" w:rsidP="0061556B">
            <w:pPr>
              <w:pStyle w:val="Tabela-zawarto"/>
              <w:rPr>
                <w:lang w:val="en-US"/>
              </w:rPr>
            </w:pPr>
            <w:r>
              <w:t xml:space="preserve">-   -   -   -   -   </w:t>
            </w:r>
            <w:r>
              <w:rPr>
                <w:lang w:val="en-US"/>
              </w:rPr>
              <w:t>StreetName</w:t>
            </w:r>
            <w:r>
              <w:rPr>
                <w:lang w:val="en-US"/>
              </w:rPr>
              <w:tab/>
              <w:t xml:space="preserve">      </w:t>
            </w:r>
            <w:r>
              <w:rPr>
                <w:b/>
                <w:lang w:val="en-US"/>
              </w:rPr>
              <w:t>XOR</w:t>
            </w:r>
          </w:p>
        </w:tc>
        <w:tc>
          <w:tcPr>
            <w:tcW w:w="3922" w:type="dxa"/>
            <w:gridSpan w:val="2"/>
          </w:tcPr>
          <w:p w14:paraId="0B5B0407" w14:textId="77777777" w:rsidR="0061556B" w:rsidRPr="000E1730" w:rsidRDefault="0061556B" w:rsidP="0061556B">
            <w:pPr>
              <w:pStyle w:val="Tabela-zawarto"/>
            </w:pPr>
            <w:r w:rsidRPr="000E1730">
              <w:t>Nazwa ulicy, nr budynku</w:t>
            </w:r>
          </w:p>
        </w:tc>
        <w:tc>
          <w:tcPr>
            <w:tcW w:w="1305" w:type="dxa"/>
          </w:tcPr>
          <w:p w14:paraId="3DB6269B" w14:textId="77777777" w:rsidR="0061556B" w:rsidRDefault="0061556B" w:rsidP="0061556B">
            <w:pPr>
              <w:pStyle w:val="Tabela-zawarto"/>
              <w:jc w:val="center"/>
            </w:pPr>
          </w:p>
        </w:tc>
        <w:tc>
          <w:tcPr>
            <w:tcW w:w="5074" w:type="dxa"/>
          </w:tcPr>
          <w:p w14:paraId="0FF3ECA4" w14:textId="77777777" w:rsidR="0061556B" w:rsidRPr="000E1730" w:rsidRDefault="0061556B" w:rsidP="0061556B">
            <w:pPr>
              <w:pStyle w:val="Tabela-zawarto"/>
              <w:jc w:val="center"/>
            </w:pPr>
          </w:p>
        </w:tc>
      </w:tr>
      <w:tr w:rsidR="0061556B" w:rsidRPr="000E1730" w14:paraId="214E05C2" w14:textId="77777777" w:rsidTr="0071700C">
        <w:trPr>
          <w:jc w:val="center"/>
        </w:trPr>
        <w:tc>
          <w:tcPr>
            <w:tcW w:w="576" w:type="dxa"/>
            <w:vAlign w:val="center"/>
          </w:tcPr>
          <w:p w14:paraId="31231367" w14:textId="77777777" w:rsidR="0061556B" w:rsidRDefault="0061556B" w:rsidP="0061556B">
            <w:pPr>
              <w:pStyle w:val="Tabela-zawarto"/>
            </w:pPr>
          </w:p>
        </w:tc>
        <w:tc>
          <w:tcPr>
            <w:tcW w:w="3190" w:type="dxa"/>
            <w:shd w:val="clear" w:color="auto" w:fill="00FFFF"/>
            <w:vAlign w:val="center"/>
          </w:tcPr>
          <w:p w14:paraId="29AC32BB" w14:textId="77777777" w:rsidR="0061556B" w:rsidRDefault="0061556B" w:rsidP="0061556B">
            <w:pPr>
              <w:pStyle w:val="Tabela-zawarto"/>
              <w:rPr>
                <w:lang w:val="en-US"/>
              </w:rPr>
            </w:pPr>
            <w:r>
              <w:t>-   -   -   -   -   PostCode</w:t>
            </w:r>
          </w:p>
        </w:tc>
        <w:tc>
          <w:tcPr>
            <w:tcW w:w="3922" w:type="dxa"/>
            <w:gridSpan w:val="2"/>
          </w:tcPr>
          <w:p w14:paraId="4E230161" w14:textId="77777777" w:rsidR="0061556B" w:rsidRPr="000E1730" w:rsidRDefault="0061556B" w:rsidP="0061556B">
            <w:pPr>
              <w:pStyle w:val="Tabela-zawarto"/>
            </w:pPr>
            <w:r w:rsidRPr="000E1730">
              <w:t>Kod pocztowy</w:t>
            </w:r>
          </w:p>
        </w:tc>
        <w:tc>
          <w:tcPr>
            <w:tcW w:w="1305" w:type="dxa"/>
          </w:tcPr>
          <w:p w14:paraId="2FF8D116" w14:textId="77777777" w:rsidR="0061556B" w:rsidRDefault="0061556B" w:rsidP="0061556B">
            <w:pPr>
              <w:pStyle w:val="Tabela-zawarto"/>
              <w:jc w:val="center"/>
            </w:pPr>
          </w:p>
        </w:tc>
        <w:tc>
          <w:tcPr>
            <w:tcW w:w="5074" w:type="dxa"/>
          </w:tcPr>
          <w:p w14:paraId="777A1394" w14:textId="77777777" w:rsidR="0061556B" w:rsidRPr="000E1730" w:rsidRDefault="0061556B" w:rsidP="0061556B">
            <w:pPr>
              <w:pStyle w:val="Tabela-zawarto"/>
              <w:jc w:val="center"/>
            </w:pPr>
          </w:p>
        </w:tc>
      </w:tr>
      <w:tr w:rsidR="0061556B" w:rsidRPr="000E1730" w14:paraId="48E0351C" w14:textId="77777777" w:rsidTr="0071700C">
        <w:trPr>
          <w:jc w:val="center"/>
        </w:trPr>
        <w:tc>
          <w:tcPr>
            <w:tcW w:w="576" w:type="dxa"/>
            <w:vAlign w:val="center"/>
          </w:tcPr>
          <w:p w14:paraId="493FBA05" w14:textId="77777777" w:rsidR="0061556B" w:rsidRDefault="0061556B" w:rsidP="0061556B">
            <w:pPr>
              <w:pStyle w:val="Tabela-zawarto"/>
            </w:pPr>
          </w:p>
        </w:tc>
        <w:tc>
          <w:tcPr>
            <w:tcW w:w="3190" w:type="dxa"/>
            <w:shd w:val="clear" w:color="auto" w:fill="00FFFF"/>
            <w:vAlign w:val="center"/>
          </w:tcPr>
          <w:p w14:paraId="2CD023CA" w14:textId="77777777" w:rsidR="0061556B" w:rsidRDefault="0061556B" w:rsidP="0061556B">
            <w:pPr>
              <w:pStyle w:val="Tabela-zawarto"/>
              <w:rPr>
                <w:lang w:val="en-US"/>
              </w:rPr>
            </w:pPr>
            <w:r>
              <w:t>-   -   -   -   -   CityName</w:t>
            </w:r>
          </w:p>
        </w:tc>
        <w:tc>
          <w:tcPr>
            <w:tcW w:w="3922" w:type="dxa"/>
            <w:gridSpan w:val="2"/>
          </w:tcPr>
          <w:p w14:paraId="47F9CB48" w14:textId="77777777" w:rsidR="0061556B" w:rsidRPr="000E1730" w:rsidRDefault="0061556B" w:rsidP="0061556B">
            <w:pPr>
              <w:pStyle w:val="Tabela-zawarto"/>
            </w:pPr>
            <w:r w:rsidRPr="000E1730">
              <w:t>Nazwa miasta</w:t>
            </w:r>
          </w:p>
        </w:tc>
        <w:tc>
          <w:tcPr>
            <w:tcW w:w="1305" w:type="dxa"/>
          </w:tcPr>
          <w:p w14:paraId="54F86D42" w14:textId="77777777" w:rsidR="0061556B" w:rsidRDefault="0061556B" w:rsidP="0061556B">
            <w:pPr>
              <w:pStyle w:val="Tabela-zawarto"/>
              <w:jc w:val="center"/>
            </w:pPr>
          </w:p>
        </w:tc>
        <w:tc>
          <w:tcPr>
            <w:tcW w:w="5074" w:type="dxa"/>
          </w:tcPr>
          <w:p w14:paraId="59847097" w14:textId="77777777" w:rsidR="0061556B" w:rsidRPr="000E1730" w:rsidRDefault="0061556B" w:rsidP="0061556B">
            <w:pPr>
              <w:pStyle w:val="Tabela-zawarto"/>
              <w:jc w:val="center"/>
              <w:rPr>
                <w:lang w:val="en-US"/>
              </w:rPr>
            </w:pPr>
          </w:p>
        </w:tc>
      </w:tr>
      <w:tr w:rsidR="0061556B" w:rsidRPr="000E1730" w14:paraId="47262919" w14:textId="77777777" w:rsidTr="0071700C">
        <w:trPr>
          <w:jc w:val="center"/>
        </w:trPr>
        <w:tc>
          <w:tcPr>
            <w:tcW w:w="576" w:type="dxa"/>
            <w:vAlign w:val="center"/>
          </w:tcPr>
          <w:p w14:paraId="5C624E5C" w14:textId="77777777" w:rsidR="0061556B" w:rsidRDefault="0061556B" w:rsidP="0061556B">
            <w:pPr>
              <w:pStyle w:val="Tabela-zawarto"/>
            </w:pPr>
          </w:p>
        </w:tc>
        <w:tc>
          <w:tcPr>
            <w:tcW w:w="3190" w:type="dxa"/>
            <w:shd w:val="clear" w:color="auto" w:fill="00FFFF"/>
            <w:vAlign w:val="center"/>
          </w:tcPr>
          <w:p w14:paraId="4264FB6F" w14:textId="77777777" w:rsidR="0061556B" w:rsidRDefault="0061556B" w:rsidP="0061556B">
            <w:pPr>
              <w:pStyle w:val="Tabela-zawarto"/>
              <w:rPr>
                <w:lang w:val="en-US"/>
              </w:rPr>
            </w:pPr>
            <w:r>
              <w:t xml:space="preserve">-   -   -   -   -   </w:t>
            </w:r>
            <w:r>
              <w:rPr>
                <w:lang w:val="en-US"/>
              </w:rPr>
              <w:t xml:space="preserve">PostalAddressLine1 </w:t>
            </w:r>
            <w:r>
              <w:rPr>
                <w:b/>
                <w:lang w:val="en-US"/>
              </w:rPr>
              <w:t>XOR</w:t>
            </w:r>
          </w:p>
        </w:tc>
        <w:tc>
          <w:tcPr>
            <w:tcW w:w="3922" w:type="dxa"/>
            <w:gridSpan w:val="2"/>
          </w:tcPr>
          <w:p w14:paraId="370EAD43" w14:textId="77777777" w:rsidR="0061556B" w:rsidRPr="000E1730" w:rsidRDefault="0061556B" w:rsidP="0061556B">
            <w:pPr>
              <w:pStyle w:val="Tabela-zawarto"/>
            </w:pPr>
            <w:r w:rsidRPr="000E1730">
              <w:t>Pierwsza linia adresu</w:t>
            </w:r>
          </w:p>
        </w:tc>
        <w:tc>
          <w:tcPr>
            <w:tcW w:w="1305" w:type="dxa"/>
          </w:tcPr>
          <w:p w14:paraId="4919B84F" w14:textId="77777777" w:rsidR="0061556B" w:rsidRDefault="0061556B" w:rsidP="0061556B">
            <w:pPr>
              <w:pStyle w:val="Tabela-zawarto"/>
              <w:jc w:val="center"/>
            </w:pPr>
          </w:p>
        </w:tc>
        <w:tc>
          <w:tcPr>
            <w:tcW w:w="5074" w:type="dxa"/>
          </w:tcPr>
          <w:p w14:paraId="7AC087C9" w14:textId="77777777" w:rsidR="0061556B" w:rsidRPr="000E1730" w:rsidRDefault="0061556B" w:rsidP="0061556B">
            <w:pPr>
              <w:pStyle w:val="Tabela-zawarto"/>
              <w:jc w:val="center"/>
            </w:pPr>
          </w:p>
        </w:tc>
      </w:tr>
      <w:tr w:rsidR="0061556B" w:rsidRPr="000E1730" w14:paraId="4641357F" w14:textId="77777777" w:rsidTr="0071700C">
        <w:trPr>
          <w:jc w:val="center"/>
        </w:trPr>
        <w:tc>
          <w:tcPr>
            <w:tcW w:w="576" w:type="dxa"/>
            <w:vAlign w:val="center"/>
          </w:tcPr>
          <w:p w14:paraId="1E038052" w14:textId="77777777" w:rsidR="0061556B" w:rsidRDefault="0061556B" w:rsidP="0061556B">
            <w:pPr>
              <w:pStyle w:val="Tabela-zawarto"/>
            </w:pPr>
          </w:p>
        </w:tc>
        <w:tc>
          <w:tcPr>
            <w:tcW w:w="3190" w:type="dxa"/>
            <w:shd w:val="clear" w:color="auto" w:fill="00FFFF"/>
            <w:vAlign w:val="center"/>
          </w:tcPr>
          <w:p w14:paraId="075E9446" w14:textId="77777777" w:rsidR="0061556B" w:rsidRDefault="0061556B" w:rsidP="0061556B">
            <w:pPr>
              <w:pStyle w:val="Tabela-zawarto"/>
              <w:rPr>
                <w:lang w:val="en-US"/>
              </w:rPr>
            </w:pPr>
            <w:r>
              <w:t>-   -   -   -   -   PostalAddressLine2</w:t>
            </w:r>
          </w:p>
        </w:tc>
        <w:tc>
          <w:tcPr>
            <w:tcW w:w="3922" w:type="dxa"/>
            <w:gridSpan w:val="2"/>
          </w:tcPr>
          <w:p w14:paraId="526AE3AC" w14:textId="77777777" w:rsidR="0061556B" w:rsidRPr="000E1730" w:rsidRDefault="0061556B" w:rsidP="0061556B">
            <w:pPr>
              <w:pStyle w:val="Tabela-zawarto"/>
            </w:pPr>
            <w:r w:rsidRPr="000E1730">
              <w:t>Druga linia adresu</w:t>
            </w:r>
          </w:p>
        </w:tc>
        <w:tc>
          <w:tcPr>
            <w:tcW w:w="1305" w:type="dxa"/>
          </w:tcPr>
          <w:p w14:paraId="69AD17B2" w14:textId="77777777" w:rsidR="0061556B" w:rsidRDefault="0061556B" w:rsidP="0061556B">
            <w:pPr>
              <w:pStyle w:val="Tabela-zawarto"/>
              <w:jc w:val="center"/>
            </w:pPr>
          </w:p>
        </w:tc>
        <w:tc>
          <w:tcPr>
            <w:tcW w:w="5074" w:type="dxa"/>
          </w:tcPr>
          <w:p w14:paraId="3072FC2E" w14:textId="77777777" w:rsidR="0061556B" w:rsidRPr="000E1730" w:rsidRDefault="0061556B" w:rsidP="0061556B">
            <w:pPr>
              <w:pStyle w:val="Tabela-zawarto"/>
              <w:jc w:val="center"/>
            </w:pPr>
          </w:p>
        </w:tc>
      </w:tr>
      <w:tr w:rsidR="0061556B" w:rsidRPr="000E1730" w14:paraId="123FF49E" w14:textId="77777777" w:rsidTr="005D1095">
        <w:trPr>
          <w:jc w:val="center"/>
        </w:trPr>
        <w:tc>
          <w:tcPr>
            <w:tcW w:w="576" w:type="dxa"/>
            <w:vAlign w:val="center"/>
          </w:tcPr>
          <w:p w14:paraId="4EAE193C" w14:textId="77777777" w:rsidR="0061556B" w:rsidRDefault="0061556B" w:rsidP="0061556B">
            <w:pPr>
              <w:pStyle w:val="Tabela-zawarto"/>
            </w:pPr>
          </w:p>
        </w:tc>
        <w:tc>
          <w:tcPr>
            <w:tcW w:w="3190" w:type="dxa"/>
            <w:vAlign w:val="center"/>
          </w:tcPr>
          <w:p w14:paraId="080AF34F" w14:textId="77777777" w:rsidR="0061556B" w:rsidRDefault="0061556B" w:rsidP="0061556B">
            <w:pPr>
              <w:pStyle w:val="Tabela-zawarto"/>
            </w:pPr>
            <w:r>
              <w:t>-   -   -   -   -   Country</w:t>
            </w:r>
          </w:p>
        </w:tc>
        <w:tc>
          <w:tcPr>
            <w:tcW w:w="3922" w:type="dxa"/>
            <w:gridSpan w:val="2"/>
          </w:tcPr>
          <w:p w14:paraId="2724CF61" w14:textId="77777777" w:rsidR="0061556B" w:rsidRPr="000E1730" w:rsidRDefault="0061556B" w:rsidP="0061556B">
            <w:pPr>
              <w:pStyle w:val="Tabela-zawarto"/>
            </w:pPr>
            <w:r w:rsidRPr="000E1730">
              <w:t>Kod kraju</w:t>
            </w:r>
          </w:p>
        </w:tc>
        <w:tc>
          <w:tcPr>
            <w:tcW w:w="1305" w:type="dxa"/>
          </w:tcPr>
          <w:p w14:paraId="4A34801F" w14:textId="77777777" w:rsidR="0061556B" w:rsidRDefault="0061556B" w:rsidP="0061556B">
            <w:pPr>
              <w:pStyle w:val="Tabela-zawarto"/>
              <w:jc w:val="center"/>
            </w:pPr>
          </w:p>
        </w:tc>
        <w:tc>
          <w:tcPr>
            <w:tcW w:w="5074" w:type="dxa"/>
          </w:tcPr>
          <w:p w14:paraId="5B2414D4" w14:textId="77777777" w:rsidR="0061556B" w:rsidRPr="00815B23" w:rsidRDefault="0061556B" w:rsidP="0061556B">
            <w:pPr>
              <w:pStyle w:val="Tabela-zawarto"/>
              <w:jc w:val="center"/>
            </w:pPr>
          </w:p>
        </w:tc>
      </w:tr>
      <w:tr w:rsidR="0061556B" w:rsidRPr="000E1730" w14:paraId="1CA56E22" w14:textId="77777777" w:rsidTr="005D1095">
        <w:trPr>
          <w:jc w:val="center"/>
        </w:trPr>
        <w:tc>
          <w:tcPr>
            <w:tcW w:w="576" w:type="dxa"/>
          </w:tcPr>
          <w:p w14:paraId="3A97FE95" w14:textId="77777777" w:rsidR="0061556B" w:rsidRPr="000E1730" w:rsidRDefault="0061556B" w:rsidP="0061556B">
            <w:pPr>
              <w:pStyle w:val="Tabela-zawarto"/>
            </w:pPr>
            <w:r w:rsidRPr="000E1730">
              <w:t>A-10</w:t>
            </w:r>
          </w:p>
        </w:tc>
        <w:tc>
          <w:tcPr>
            <w:tcW w:w="3190" w:type="dxa"/>
          </w:tcPr>
          <w:p w14:paraId="740E61E8" w14:textId="77777777" w:rsidR="0061556B" w:rsidRPr="000E1730" w:rsidRDefault="0061556B" w:rsidP="0061556B">
            <w:pPr>
              <w:pStyle w:val="Tabela-zawarto"/>
            </w:pPr>
            <w:r w:rsidRPr="000E1730">
              <w:t xml:space="preserve">-   -   -   </w:t>
            </w:r>
            <w:r>
              <w:t>PayorAccount</w:t>
            </w:r>
          </w:p>
        </w:tc>
        <w:tc>
          <w:tcPr>
            <w:tcW w:w="3922" w:type="dxa"/>
            <w:gridSpan w:val="2"/>
          </w:tcPr>
          <w:p w14:paraId="66CF01EE" w14:textId="77777777" w:rsidR="0061556B" w:rsidRPr="000E1730" w:rsidRDefault="0061556B" w:rsidP="0061556B">
            <w:pPr>
              <w:pStyle w:val="Tabela-zawarto"/>
              <w:rPr>
                <w:rFonts w:cs="Arial"/>
              </w:rPr>
            </w:pPr>
            <w:r w:rsidRPr="000E1730">
              <w:rPr>
                <w:rFonts w:cs="Arial"/>
              </w:rPr>
              <w:t xml:space="preserve">Informacje o rachunku bankowym </w:t>
            </w:r>
            <w:r w:rsidRPr="000E1730">
              <w:t>płatnika</w:t>
            </w:r>
          </w:p>
        </w:tc>
        <w:tc>
          <w:tcPr>
            <w:tcW w:w="1305" w:type="dxa"/>
          </w:tcPr>
          <w:p w14:paraId="2E8A0305" w14:textId="77777777" w:rsidR="0061556B" w:rsidRPr="000E1730" w:rsidRDefault="0061556B" w:rsidP="0061556B">
            <w:pPr>
              <w:pStyle w:val="Tabela-zawarto"/>
              <w:jc w:val="center"/>
            </w:pPr>
            <w:r>
              <w:t>W</w:t>
            </w:r>
          </w:p>
        </w:tc>
        <w:tc>
          <w:tcPr>
            <w:tcW w:w="5074" w:type="dxa"/>
          </w:tcPr>
          <w:p w14:paraId="7FA29E72" w14:textId="77777777" w:rsidR="0061556B" w:rsidRPr="000E1730" w:rsidRDefault="0061556B" w:rsidP="0061556B">
            <w:pPr>
              <w:pStyle w:val="Tabela-zawarto"/>
              <w:jc w:val="center"/>
              <w:rPr>
                <w:lang w:val="en-US"/>
              </w:rPr>
            </w:pPr>
          </w:p>
        </w:tc>
      </w:tr>
      <w:tr w:rsidR="0061556B" w:rsidRPr="000E1730" w14:paraId="4B51A1C7" w14:textId="77777777" w:rsidTr="00C74461">
        <w:trPr>
          <w:jc w:val="center"/>
        </w:trPr>
        <w:tc>
          <w:tcPr>
            <w:tcW w:w="576" w:type="dxa"/>
          </w:tcPr>
          <w:p w14:paraId="117EC56D" w14:textId="77777777" w:rsidR="0061556B" w:rsidRPr="000E1730" w:rsidRDefault="0061556B" w:rsidP="0061556B">
            <w:pPr>
              <w:pStyle w:val="Tabela-zawarto"/>
            </w:pPr>
          </w:p>
        </w:tc>
        <w:tc>
          <w:tcPr>
            <w:tcW w:w="3190" w:type="dxa"/>
          </w:tcPr>
          <w:p w14:paraId="4768AD7B" w14:textId="77777777" w:rsidR="0061556B" w:rsidRPr="000E1730" w:rsidRDefault="0061556B" w:rsidP="0061556B">
            <w:pPr>
              <w:pStyle w:val="Tabela-zawarto"/>
              <w:rPr>
                <w:lang w:val="en-US"/>
              </w:rPr>
            </w:pPr>
            <w:r w:rsidRPr="000E1730">
              <w:rPr>
                <w:lang w:val="en-US"/>
              </w:rPr>
              <w:t xml:space="preserve">-   -   -   </w:t>
            </w:r>
            <w:r w:rsidRPr="000E1730">
              <w:t xml:space="preserve">-   </w:t>
            </w:r>
            <w:r w:rsidRPr="000E1730">
              <w:rPr>
                <w:lang w:val="en-US"/>
              </w:rPr>
              <w:t>AccountIdentifier</w:t>
            </w:r>
          </w:p>
        </w:tc>
        <w:tc>
          <w:tcPr>
            <w:tcW w:w="3922" w:type="dxa"/>
            <w:gridSpan w:val="2"/>
          </w:tcPr>
          <w:p w14:paraId="15D41B15" w14:textId="77777777" w:rsidR="0061556B" w:rsidRPr="000E1730" w:rsidRDefault="0061556B" w:rsidP="0061556B">
            <w:pPr>
              <w:pStyle w:val="Tabela-zawarto"/>
              <w:rPr>
                <w:rFonts w:cs="Arial"/>
              </w:rPr>
            </w:pPr>
            <w:r w:rsidRPr="000E1730">
              <w:rPr>
                <w:rFonts w:cs="Arial"/>
              </w:rPr>
              <w:t>Numer rachunku</w:t>
            </w:r>
          </w:p>
        </w:tc>
        <w:tc>
          <w:tcPr>
            <w:tcW w:w="1305" w:type="dxa"/>
          </w:tcPr>
          <w:p w14:paraId="051FAE7A" w14:textId="77777777" w:rsidR="0061556B" w:rsidRPr="000E1730" w:rsidRDefault="0061556B" w:rsidP="0061556B">
            <w:pPr>
              <w:pStyle w:val="Tabela-zawarto"/>
              <w:jc w:val="center"/>
            </w:pPr>
            <w:r>
              <w:t>O</w:t>
            </w:r>
          </w:p>
        </w:tc>
        <w:tc>
          <w:tcPr>
            <w:tcW w:w="5074" w:type="dxa"/>
            <w:shd w:val="clear" w:color="auto" w:fill="auto"/>
          </w:tcPr>
          <w:p w14:paraId="2B753A7D" w14:textId="20A751BA" w:rsidR="0061556B" w:rsidRPr="000E1730" w:rsidRDefault="0061556B" w:rsidP="00C91351">
            <w:pPr>
              <w:pStyle w:val="Tabela-zawarto"/>
              <w:jc w:val="center"/>
            </w:pPr>
            <w:r w:rsidRPr="000E1730">
              <w:t xml:space="preserve">Numer rachunku płatnika w standardzie </w:t>
            </w:r>
            <w:r w:rsidR="0079479A">
              <w:t>NRB</w:t>
            </w:r>
          </w:p>
        </w:tc>
      </w:tr>
      <w:tr w:rsidR="0061556B" w:rsidRPr="000E1730" w14:paraId="2A05A93A" w14:textId="77777777" w:rsidTr="005D1095">
        <w:trPr>
          <w:jc w:val="center"/>
        </w:trPr>
        <w:tc>
          <w:tcPr>
            <w:tcW w:w="576" w:type="dxa"/>
          </w:tcPr>
          <w:p w14:paraId="15B83D5E" w14:textId="77777777" w:rsidR="0061556B" w:rsidRPr="000E1730" w:rsidRDefault="0061556B" w:rsidP="0061556B">
            <w:pPr>
              <w:pStyle w:val="Tabela-zawarto"/>
            </w:pPr>
          </w:p>
        </w:tc>
        <w:tc>
          <w:tcPr>
            <w:tcW w:w="3190" w:type="dxa"/>
          </w:tcPr>
          <w:p w14:paraId="5816EC1B" w14:textId="77777777" w:rsidR="0061556B" w:rsidRPr="000E1730" w:rsidRDefault="0061556B" w:rsidP="0061556B">
            <w:pPr>
              <w:pStyle w:val="Tabela-zawarto"/>
            </w:pPr>
            <w:r w:rsidRPr="000E1730">
              <w:t>-   -   -   -   AccountName</w:t>
            </w:r>
          </w:p>
        </w:tc>
        <w:tc>
          <w:tcPr>
            <w:tcW w:w="3922" w:type="dxa"/>
            <w:gridSpan w:val="2"/>
          </w:tcPr>
          <w:p w14:paraId="026CA10D" w14:textId="77777777" w:rsidR="0061556B" w:rsidRPr="000E1730" w:rsidRDefault="0061556B" w:rsidP="0061556B">
            <w:pPr>
              <w:pStyle w:val="Tabela-zawarto"/>
              <w:rPr>
                <w:rFonts w:cs="Arial"/>
              </w:rPr>
            </w:pPr>
            <w:r w:rsidRPr="000E1730">
              <w:rPr>
                <w:rFonts w:cs="Arial"/>
              </w:rPr>
              <w:t xml:space="preserve">Nazwa rachunku </w:t>
            </w:r>
          </w:p>
        </w:tc>
        <w:tc>
          <w:tcPr>
            <w:tcW w:w="1305" w:type="dxa"/>
          </w:tcPr>
          <w:p w14:paraId="1C6B3003" w14:textId="77777777" w:rsidR="0061556B" w:rsidRPr="000E1730" w:rsidRDefault="0061556B" w:rsidP="0061556B">
            <w:pPr>
              <w:pStyle w:val="Tabela-zawarto"/>
              <w:jc w:val="center"/>
            </w:pPr>
          </w:p>
        </w:tc>
        <w:tc>
          <w:tcPr>
            <w:tcW w:w="5074" w:type="dxa"/>
          </w:tcPr>
          <w:p w14:paraId="571DB716" w14:textId="77777777" w:rsidR="0061556B" w:rsidRPr="000E1730" w:rsidRDefault="0061556B" w:rsidP="0061556B">
            <w:pPr>
              <w:pStyle w:val="Tabela-zawarto"/>
              <w:jc w:val="center"/>
            </w:pPr>
          </w:p>
        </w:tc>
      </w:tr>
      <w:tr w:rsidR="0061556B" w:rsidRPr="000E1730" w14:paraId="7CC9DE58" w14:textId="77777777" w:rsidTr="005D1095">
        <w:trPr>
          <w:jc w:val="center"/>
        </w:trPr>
        <w:tc>
          <w:tcPr>
            <w:tcW w:w="576" w:type="dxa"/>
          </w:tcPr>
          <w:p w14:paraId="3639CE91" w14:textId="77777777" w:rsidR="0061556B" w:rsidRPr="000E1730" w:rsidRDefault="0061556B" w:rsidP="0061556B">
            <w:pPr>
              <w:pStyle w:val="Tabela-zawarto"/>
            </w:pPr>
          </w:p>
        </w:tc>
        <w:tc>
          <w:tcPr>
            <w:tcW w:w="3190" w:type="dxa"/>
          </w:tcPr>
          <w:p w14:paraId="62B668DD" w14:textId="77777777" w:rsidR="0061556B" w:rsidRPr="000E1730" w:rsidRDefault="0061556B" w:rsidP="0061556B">
            <w:pPr>
              <w:pStyle w:val="Tabela-zawarto"/>
            </w:pPr>
            <w:r w:rsidRPr="000E1730">
              <w:t>-   -   -   -   AccountCurrencyCode</w:t>
            </w:r>
          </w:p>
        </w:tc>
        <w:tc>
          <w:tcPr>
            <w:tcW w:w="3922" w:type="dxa"/>
            <w:gridSpan w:val="2"/>
          </w:tcPr>
          <w:p w14:paraId="0AE1DE79" w14:textId="77777777" w:rsidR="0061556B" w:rsidRPr="000E1730" w:rsidRDefault="0061556B" w:rsidP="0061556B">
            <w:pPr>
              <w:pStyle w:val="Tabela-zawarto"/>
              <w:rPr>
                <w:rFonts w:cs="Arial"/>
              </w:rPr>
            </w:pPr>
            <w:r w:rsidRPr="000E1730">
              <w:rPr>
                <w:rFonts w:cs="Arial"/>
              </w:rPr>
              <w:t>Waluta rachunku</w:t>
            </w:r>
          </w:p>
        </w:tc>
        <w:tc>
          <w:tcPr>
            <w:tcW w:w="1305" w:type="dxa"/>
          </w:tcPr>
          <w:p w14:paraId="162088EC" w14:textId="77777777" w:rsidR="0061556B" w:rsidRPr="000E1730" w:rsidRDefault="0061556B" w:rsidP="0061556B">
            <w:pPr>
              <w:pStyle w:val="Tabela-zawarto"/>
              <w:jc w:val="center"/>
            </w:pPr>
          </w:p>
        </w:tc>
        <w:tc>
          <w:tcPr>
            <w:tcW w:w="5074" w:type="dxa"/>
          </w:tcPr>
          <w:p w14:paraId="79318BB7" w14:textId="77777777" w:rsidR="0061556B" w:rsidRPr="000E1730" w:rsidRDefault="0061556B" w:rsidP="0061556B">
            <w:pPr>
              <w:pStyle w:val="Tabela-zawarto"/>
              <w:jc w:val="center"/>
              <w:rPr>
                <w:lang w:val="en-US"/>
              </w:rPr>
            </w:pPr>
          </w:p>
        </w:tc>
      </w:tr>
      <w:tr w:rsidR="0061556B" w:rsidRPr="000E1730" w14:paraId="0B8DBB1F" w14:textId="77777777" w:rsidTr="005D1095">
        <w:trPr>
          <w:jc w:val="center"/>
        </w:trPr>
        <w:tc>
          <w:tcPr>
            <w:tcW w:w="576" w:type="dxa"/>
          </w:tcPr>
          <w:p w14:paraId="6763C157" w14:textId="77777777" w:rsidR="0061556B" w:rsidRPr="000E1730" w:rsidRDefault="0061556B" w:rsidP="0061556B">
            <w:pPr>
              <w:pStyle w:val="Tabela-zawarto"/>
            </w:pPr>
          </w:p>
        </w:tc>
        <w:tc>
          <w:tcPr>
            <w:tcW w:w="3190" w:type="dxa"/>
          </w:tcPr>
          <w:p w14:paraId="78FD0BAE" w14:textId="77777777" w:rsidR="0061556B" w:rsidRPr="000E1730" w:rsidRDefault="0061556B" w:rsidP="0061556B">
            <w:pPr>
              <w:pStyle w:val="Tabela-zawarto"/>
              <w:rPr>
                <w:lang w:val="en-US"/>
              </w:rPr>
            </w:pPr>
            <w:r w:rsidRPr="000E1730">
              <w:rPr>
                <w:lang w:val="en-US"/>
              </w:rPr>
              <w:t xml:space="preserve">-   -   -   </w:t>
            </w:r>
            <w:r w:rsidRPr="000E1730">
              <w:t xml:space="preserve">-   </w:t>
            </w:r>
            <w:r w:rsidRPr="000E1730">
              <w:rPr>
                <w:lang w:val="en-US"/>
              </w:rPr>
              <w:t>AccountType</w:t>
            </w:r>
          </w:p>
        </w:tc>
        <w:tc>
          <w:tcPr>
            <w:tcW w:w="3922" w:type="dxa"/>
            <w:gridSpan w:val="2"/>
          </w:tcPr>
          <w:p w14:paraId="1EB613B0" w14:textId="77777777" w:rsidR="0061556B" w:rsidRPr="000E1730" w:rsidRDefault="0061556B" w:rsidP="0061556B">
            <w:pPr>
              <w:pStyle w:val="Tabela-zawarto"/>
              <w:rPr>
                <w:rFonts w:cs="Arial"/>
              </w:rPr>
            </w:pPr>
            <w:r w:rsidRPr="000E1730">
              <w:rPr>
                <w:rFonts w:cs="Arial"/>
              </w:rPr>
              <w:t>Typ rachunku</w:t>
            </w:r>
          </w:p>
        </w:tc>
        <w:tc>
          <w:tcPr>
            <w:tcW w:w="1305" w:type="dxa"/>
          </w:tcPr>
          <w:p w14:paraId="4A1E1BFB" w14:textId="77777777" w:rsidR="0061556B" w:rsidRPr="000E1730" w:rsidRDefault="0061556B" w:rsidP="0061556B">
            <w:pPr>
              <w:pStyle w:val="Tabela-zawarto"/>
              <w:jc w:val="center"/>
            </w:pPr>
          </w:p>
        </w:tc>
        <w:tc>
          <w:tcPr>
            <w:tcW w:w="5074" w:type="dxa"/>
          </w:tcPr>
          <w:p w14:paraId="00244C3F" w14:textId="77777777" w:rsidR="0061556B" w:rsidRPr="00815B23" w:rsidRDefault="0061556B" w:rsidP="0061556B">
            <w:pPr>
              <w:pStyle w:val="Tabela-zawarto"/>
              <w:jc w:val="center"/>
            </w:pPr>
          </w:p>
        </w:tc>
      </w:tr>
      <w:tr w:rsidR="0061556B" w:rsidRPr="000E1730" w14:paraId="042BA45F" w14:textId="77777777" w:rsidTr="005D1095">
        <w:trPr>
          <w:jc w:val="center"/>
        </w:trPr>
        <w:tc>
          <w:tcPr>
            <w:tcW w:w="576" w:type="dxa"/>
            <w:vAlign w:val="center"/>
          </w:tcPr>
          <w:p w14:paraId="57504A83" w14:textId="77777777" w:rsidR="0061556B" w:rsidRDefault="0061556B" w:rsidP="0061556B">
            <w:pPr>
              <w:pStyle w:val="Tabela-zawarto"/>
            </w:pPr>
            <w:r>
              <w:rPr>
                <w:lang w:val="en-US"/>
              </w:rPr>
              <w:t>A-15</w:t>
            </w:r>
          </w:p>
        </w:tc>
        <w:tc>
          <w:tcPr>
            <w:tcW w:w="3190" w:type="dxa"/>
            <w:vAlign w:val="center"/>
          </w:tcPr>
          <w:p w14:paraId="3E4758ED" w14:textId="77777777" w:rsidR="0061556B" w:rsidRDefault="0061556B" w:rsidP="0061556B">
            <w:pPr>
              <w:pStyle w:val="Tabela-zawarto"/>
            </w:pPr>
            <w:r>
              <w:t xml:space="preserve">-   -   -   </w:t>
            </w:r>
            <w:r>
              <w:rPr>
                <w:lang w:val="en-US"/>
              </w:rPr>
              <w:t>PayorFinancialInstitution</w:t>
            </w:r>
          </w:p>
        </w:tc>
        <w:tc>
          <w:tcPr>
            <w:tcW w:w="3922" w:type="dxa"/>
            <w:gridSpan w:val="2"/>
          </w:tcPr>
          <w:p w14:paraId="522B4261" w14:textId="77777777" w:rsidR="0061556B" w:rsidRPr="000E1730" w:rsidRDefault="0061556B" w:rsidP="0061556B">
            <w:pPr>
              <w:pStyle w:val="Tabela-zawarto"/>
            </w:pPr>
            <w:r w:rsidRPr="000E1730">
              <w:t>Informacje o  banku/oddziale banku płatnika</w:t>
            </w:r>
          </w:p>
        </w:tc>
        <w:tc>
          <w:tcPr>
            <w:tcW w:w="1305" w:type="dxa"/>
          </w:tcPr>
          <w:p w14:paraId="609E6B9D" w14:textId="77777777" w:rsidR="0061556B" w:rsidRPr="000E1730" w:rsidRDefault="005D1095" w:rsidP="0061556B">
            <w:pPr>
              <w:pStyle w:val="Tabela-zawarto"/>
              <w:jc w:val="center"/>
            </w:pPr>
            <w:r>
              <w:t>W</w:t>
            </w:r>
          </w:p>
        </w:tc>
        <w:tc>
          <w:tcPr>
            <w:tcW w:w="5074" w:type="dxa"/>
          </w:tcPr>
          <w:p w14:paraId="389340D9" w14:textId="77777777" w:rsidR="0061556B" w:rsidRPr="000E1730" w:rsidRDefault="0061556B" w:rsidP="0061556B">
            <w:pPr>
              <w:pStyle w:val="Tabela-zawarto"/>
              <w:jc w:val="center"/>
            </w:pPr>
          </w:p>
        </w:tc>
      </w:tr>
      <w:tr w:rsidR="0061556B" w:rsidRPr="00670375" w14:paraId="52229BAC" w14:textId="77777777" w:rsidTr="005D1095">
        <w:trPr>
          <w:jc w:val="center"/>
        </w:trPr>
        <w:tc>
          <w:tcPr>
            <w:tcW w:w="576" w:type="dxa"/>
            <w:vAlign w:val="center"/>
          </w:tcPr>
          <w:p w14:paraId="194D7455" w14:textId="77777777" w:rsidR="0061556B" w:rsidRDefault="0061556B" w:rsidP="0061556B">
            <w:pPr>
              <w:pStyle w:val="Tabela-zawarto"/>
            </w:pPr>
          </w:p>
        </w:tc>
        <w:tc>
          <w:tcPr>
            <w:tcW w:w="3190" w:type="dxa"/>
            <w:vAlign w:val="center"/>
          </w:tcPr>
          <w:p w14:paraId="4B748D9C" w14:textId="77777777" w:rsidR="0061556B" w:rsidRDefault="0061556B" w:rsidP="0061556B">
            <w:pPr>
              <w:pStyle w:val="Tabela-zawarto"/>
            </w:pPr>
            <w:r>
              <w:t>-   -   -   -   FIIdentifier</w:t>
            </w:r>
          </w:p>
        </w:tc>
        <w:tc>
          <w:tcPr>
            <w:tcW w:w="3922" w:type="dxa"/>
            <w:gridSpan w:val="2"/>
          </w:tcPr>
          <w:p w14:paraId="5169845E" w14:textId="77777777" w:rsidR="0061556B" w:rsidRPr="000E1730" w:rsidRDefault="0061556B" w:rsidP="0061556B">
            <w:pPr>
              <w:pStyle w:val="Tabela-zawarto"/>
            </w:pPr>
            <w:r w:rsidRPr="000E1730">
              <w:t>Identyfikator banku/oddziału banku</w:t>
            </w:r>
          </w:p>
        </w:tc>
        <w:tc>
          <w:tcPr>
            <w:tcW w:w="1305" w:type="dxa"/>
          </w:tcPr>
          <w:p w14:paraId="5807FD2A" w14:textId="77777777" w:rsidR="0061556B" w:rsidRPr="000E1730" w:rsidRDefault="005D1095" w:rsidP="0061556B">
            <w:pPr>
              <w:pStyle w:val="Tabela-zawarto"/>
              <w:jc w:val="center"/>
            </w:pPr>
            <w:r>
              <w:t>W</w:t>
            </w:r>
          </w:p>
        </w:tc>
        <w:tc>
          <w:tcPr>
            <w:tcW w:w="5074" w:type="dxa"/>
          </w:tcPr>
          <w:p w14:paraId="45880721" w14:textId="77777777" w:rsidR="0061556B" w:rsidRDefault="005D1095" w:rsidP="0061556B">
            <w:pPr>
              <w:pStyle w:val="Tabela-zawarto"/>
              <w:jc w:val="center"/>
            </w:pPr>
            <w:r>
              <w:t xml:space="preserve">Nr rozliczeniowy oddziału NBP prowadzącego rachunek </w:t>
            </w:r>
            <w:r w:rsidR="0061556B" w:rsidRPr="00AE3745">
              <w:t>płatnika</w:t>
            </w:r>
          </w:p>
          <w:p w14:paraId="0E8652C9" w14:textId="55B98FFB" w:rsidR="0061556B" w:rsidRPr="006F3057" w:rsidRDefault="0061556B" w:rsidP="005D1095">
            <w:pPr>
              <w:pStyle w:val="Tabela-zawarto"/>
              <w:jc w:val="center"/>
              <w:rPr>
                <w:lang w:val="en-US"/>
              </w:rPr>
            </w:pPr>
            <w:r w:rsidRPr="006F3057">
              <w:rPr>
                <w:lang w:val="en-US"/>
              </w:rPr>
              <w:t xml:space="preserve">(IdentificationSchemeName = </w:t>
            </w:r>
            <w:r w:rsidR="005D1095" w:rsidRPr="006F3057">
              <w:rPr>
                <w:lang w:val="en-US"/>
              </w:rPr>
              <w:t>BNR</w:t>
            </w:r>
            <w:r w:rsidRPr="006F3057">
              <w:rPr>
                <w:lang w:val="en-US"/>
              </w:rPr>
              <w:t>)</w:t>
            </w:r>
            <w:r w:rsidR="00C91351" w:rsidRPr="006F3057">
              <w:rPr>
                <w:lang w:val="en-US"/>
              </w:rPr>
              <w:t xml:space="preserve"> lub pusty element</w:t>
            </w:r>
          </w:p>
        </w:tc>
      </w:tr>
      <w:tr w:rsidR="0061556B" w:rsidRPr="000E1730" w14:paraId="08723EF4" w14:textId="77777777" w:rsidTr="005D1095">
        <w:trPr>
          <w:jc w:val="center"/>
        </w:trPr>
        <w:tc>
          <w:tcPr>
            <w:tcW w:w="576" w:type="dxa"/>
            <w:vAlign w:val="center"/>
          </w:tcPr>
          <w:p w14:paraId="14BAE73C" w14:textId="77777777" w:rsidR="0061556B" w:rsidRPr="006F3057" w:rsidRDefault="0061556B" w:rsidP="0061556B">
            <w:pPr>
              <w:pStyle w:val="Tabela-zawarto"/>
              <w:rPr>
                <w:lang w:val="en-US"/>
              </w:rPr>
            </w:pPr>
          </w:p>
        </w:tc>
        <w:tc>
          <w:tcPr>
            <w:tcW w:w="3190" w:type="dxa"/>
            <w:vAlign w:val="center"/>
          </w:tcPr>
          <w:p w14:paraId="6145A2CA" w14:textId="77777777" w:rsidR="0061556B" w:rsidRDefault="0061556B" w:rsidP="0061556B">
            <w:pPr>
              <w:pStyle w:val="Tabela-zawarto"/>
            </w:pPr>
            <w:r>
              <w:t>-   -   -   -   Name</w:t>
            </w:r>
          </w:p>
        </w:tc>
        <w:tc>
          <w:tcPr>
            <w:tcW w:w="3922" w:type="dxa"/>
            <w:gridSpan w:val="2"/>
          </w:tcPr>
          <w:p w14:paraId="47830FDA" w14:textId="77777777" w:rsidR="0061556B" w:rsidRPr="000E1730" w:rsidRDefault="0061556B" w:rsidP="0061556B">
            <w:pPr>
              <w:pStyle w:val="Tabela-zawarto"/>
            </w:pPr>
            <w:r w:rsidRPr="000E1730">
              <w:t>Nazwa banku/oddziału banku</w:t>
            </w:r>
          </w:p>
        </w:tc>
        <w:tc>
          <w:tcPr>
            <w:tcW w:w="1305" w:type="dxa"/>
          </w:tcPr>
          <w:p w14:paraId="0A03EA53" w14:textId="77777777" w:rsidR="0061556B" w:rsidRPr="000E1730" w:rsidRDefault="0061556B" w:rsidP="0061556B">
            <w:pPr>
              <w:pStyle w:val="Tabela-zawarto"/>
              <w:jc w:val="center"/>
            </w:pPr>
          </w:p>
        </w:tc>
        <w:tc>
          <w:tcPr>
            <w:tcW w:w="5074" w:type="dxa"/>
          </w:tcPr>
          <w:p w14:paraId="53413A9B" w14:textId="77777777" w:rsidR="0061556B" w:rsidRPr="000E1730" w:rsidRDefault="0061556B" w:rsidP="0061556B">
            <w:pPr>
              <w:pStyle w:val="Tabela-zawarto"/>
              <w:jc w:val="center"/>
            </w:pPr>
          </w:p>
        </w:tc>
      </w:tr>
      <w:tr w:rsidR="0061556B" w:rsidRPr="000E1730" w14:paraId="7B8A1527" w14:textId="77777777" w:rsidTr="005D1095">
        <w:trPr>
          <w:jc w:val="center"/>
        </w:trPr>
        <w:tc>
          <w:tcPr>
            <w:tcW w:w="576" w:type="dxa"/>
            <w:vAlign w:val="center"/>
          </w:tcPr>
          <w:p w14:paraId="21E5C6AC" w14:textId="77777777" w:rsidR="0061556B" w:rsidRDefault="0061556B" w:rsidP="0061556B">
            <w:pPr>
              <w:pStyle w:val="Tabela-zawarto"/>
            </w:pPr>
            <w:r>
              <w:rPr>
                <w:lang w:val="en-US"/>
              </w:rPr>
              <w:t>A-11</w:t>
            </w:r>
          </w:p>
        </w:tc>
        <w:tc>
          <w:tcPr>
            <w:tcW w:w="3190" w:type="dxa"/>
            <w:vAlign w:val="center"/>
          </w:tcPr>
          <w:p w14:paraId="07037886" w14:textId="77777777" w:rsidR="0061556B" w:rsidRDefault="0061556B" w:rsidP="0061556B">
            <w:pPr>
              <w:pStyle w:val="Tabela-zawarto"/>
            </w:pPr>
            <w:r>
              <w:t xml:space="preserve">-   -   -   -   </w:t>
            </w:r>
            <w:r>
              <w:rPr>
                <w:lang w:val="en-US"/>
              </w:rPr>
              <w:t>Address</w:t>
            </w:r>
          </w:p>
        </w:tc>
        <w:tc>
          <w:tcPr>
            <w:tcW w:w="3922" w:type="dxa"/>
            <w:gridSpan w:val="2"/>
          </w:tcPr>
          <w:p w14:paraId="2B335D76" w14:textId="77777777" w:rsidR="0061556B" w:rsidRPr="000E1730" w:rsidRDefault="0061556B" w:rsidP="0061556B">
            <w:pPr>
              <w:pStyle w:val="Tabela-zawarto"/>
            </w:pPr>
            <w:r w:rsidRPr="000E1730">
              <w:t>Adres banku/oddziału banku(podawany w postaci sformatowanej lub niesformatowanej)</w:t>
            </w:r>
          </w:p>
        </w:tc>
        <w:tc>
          <w:tcPr>
            <w:tcW w:w="1305" w:type="dxa"/>
          </w:tcPr>
          <w:p w14:paraId="6C9534DB" w14:textId="77777777" w:rsidR="0061556B" w:rsidRPr="000E1730" w:rsidRDefault="0061556B" w:rsidP="0061556B">
            <w:pPr>
              <w:pStyle w:val="Tabela-zawarto"/>
              <w:jc w:val="center"/>
            </w:pPr>
          </w:p>
        </w:tc>
        <w:tc>
          <w:tcPr>
            <w:tcW w:w="5074" w:type="dxa"/>
          </w:tcPr>
          <w:p w14:paraId="3319B038" w14:textId="77777777" w:rsidR="0061556B" w:rsidRPr="000E1730" w:rsidRDefault="0061556B" w:rsidP="0061556B">
            <w:pPr>
              <w:pStyle w:val="Tabela-zawarto"/>
              <w:jc w:val="center"/>
            </w:pPr>
          </w:p>
        </w:tc>
      </w:tr>
      <w:tr w:rsidR="0061556B" w:rsidRPr="000E1730" w14:paraId="627C5773" w14:textId="77777777" w:rsidTr="005D1095">
        <w:trPr>
          <w:jc w:val="center"/>
        </w:trPr>
        <w:tc>
          <w:tcPr>
            <w:tcW w:w="576" w:type="dxa"/>
            <w:vAlign w:val="center"/>
          </w:tcPr>
          <w:p w14:paraId="7B5A7DF0" w14:textId="77777777" w:rsidR="0061556B" w:rsidRDefault="0061556B" w:rsidP="0061556B">
            <w:pPr>
              <w:pStyle w:val="Tabela-zawarto"/>
            </w:pPr>
          </w:p>
        </w:tc>
        <w:tc>
          <w:tcPr>
            <w:tcW w:w="3190" w:type="dxa"/>
            <w:vAlign w:val="center"/>
          </w:tcPr>
          <w:p w14:paraId="599E5B4B" w14:textId="77777777" w:rsidR="0061556B" w:rsidRDefault="0061556B" w:rsidP="0061556B">
            <w:pPr>
              <w:pStyle w:val="Tabela-zawarto"/>
            </w:pPr>
            <w:r>
              <w:t xml:space="preserve">-   -   -   -   -   </w:t>
            </w:r>
            <w:r>
              <w:rPr>
                <w:lang w:val="en-US"/>
              </w:rPr>
              <w:t>AddressType</w:t>
            </w:r>
          </w:p>
        </w:tc>
        <w:tc>
          <w:tcPr>
            <w:tcW w:w="3922" w:type="dxa"/>
            <w:gridSpan w:val="2"/>
          </w:tcPr>
          <w:p w14:paraId="2B2136DF" w14:textId="77777777" w:rsidR="0061556B" w:rsidRPr="000E1730" w:rsidRDefault="0061556B" w:rsidP="0061556B">
            <w:pPr>
              <w:pStyle w:val="Tabela-zawarto"/>
            </w:pPr>
            <w:r w:rsidRPr="000E1730">
              <w:t>Typ adresu</w:t>
            </w:r>
          </w:p>
        </w:tc>
        <w:tc>
          <w:tcPr>
            <w:tcW w:w="1305" w:type="dxa"/>
          </w:tcPr>
          <w:p w14:paraId="3442CEB2" w14:textId="77777777" w:rsidR="0061556B" w:rsidRPr="000E1730" w:rsidRDefault="0061556B" w:rsidP="0061556B">
            <w:pPr>
              <w:pStyle w:val="Tabela-zawarto"/>
              <w:jc w:val="center"/>
            </w:pPr>
          </w:p>
        </w:tc>
        <w:tc>
          <w:tcPr>
            <w:tcW w:w="5074" w:type="dxa"/>
          </w:tcPr>
          <w:p w14:paraId="020059A9" w14:textId="77777777" w:rsidR="0061556B" w:rsidRPr="000E1730" w:rsidRDefault="0061556B" w:rsidP="0061556B">
            <w:pPr>
              <w:pStyle w:val="Tabela-zawarto"/>
              <w:jc w:val="center"/>
            </w:pPr>
          </w:p>
        </w:tc>
      </w:tr>
      <w:tr w:rsidR="0061556B" w:rsidRPr="000E1730" w14:paraId="58922E31" w14:textId="77777777" w:rsidTr="0071700C">
        <w:trPr>
          <w:jc w:val="center"/>
        </w:trPr>
        <w:tc>
          <w:tcPr>
            <w:tcW w:w="576" w:type="dxa"/>
            <w:vAlign w:val="center"/>
          </w:tcPr>
          <w:p w14:paraId="5733B351" w14:textId="77777777" w:rsidR="0061556B" w:rsidRDefault="0061556B" w:rsidP="0061556B">
            <w:pPr>
              <w:pStyle w:val="Tabela-zawarto"/>
            </w:pPr>
          </w:p>
        </w:tc>
        <w:tc>
          <w:tcPr>
            <w:tcW w:w="3190" w:type="dxa"/>
            <w:shd w:val="clear" w:color="auto" w:fill="00FFFF"/>
            <w:vAlign w:val="center"/>
          </w:tcPr>
          <w:p w14:paraId="7573016A" w14:textId="77777777" w:rsidR="0061556B" w:rsidRDefault="0061556B" w:rsidP="0061556B">
            <w:pPr>
              <w:pStyle w:val="Tabela-zawarto"/>
            </w:pPr>
            <w:r>
              <w:t xml:space="preserve">-   -   -   -   -   </w:t>
            </w:r>
            <w:r>
              <w:rPr>
                <w:lang w:val="en-US"/>
              </w:rPr>
              <w:t>StreetName</w:t>
            </w:r>
            <w:r>
              <w:rPr>
                <w:lang w:val="en-US"/>
              </w:rPr>
              <w:tab/>
              <w:t xml:space="preserve">      </w:t>
            </w:r>
            <w:r>
              <w:rPr>
                <w:b/>
                <w:lang w:val="en-US"/>
              </w:rPr>
              <w:t>XOR</w:t>
            </w:r>
          </w:p>
        </w:tc>
        <w:tc>
          <w:tcPr>
            <w:tcW w:w="3922" w:type="dxa"/>
            <w:gridSpan w:val="2"/>
          </w:tcPr>
          <w:p w14:paraId="580A3B4A" w14:textId="77777777" w:rsidR="0061556B" w:rsidRPr="000E1730" w:rsidRDefault="0061556B" w:rsidP="0061556B">
            <w:pPr>
              <w:pStyle w:val="Tabela-zawarto"/>
            </w:pPr>
            <w:r w:rsidRPr="000E1730">
              <w:t>Nazwa ulicy, nr budynku</w:t>
            </w:r>
          </w:p>
        </w:tc>
        <w:tc>
          <w:tcPr>
            <w:tcW w:w="1305" w:type="dxa"/>
          </w:tcPr>
          <w:p w14:paraId="1B91626C" w14:textId="77777777" w:rsidR="0061556B" w:rsidRPr="000E1730" w:rsidRDefault="0061556B" w:rsidP="0061556B">
            <w:pPr>
              <w:pStyle w:val="Tabela-zawarto"/>
              <w:jc w:val="center"/>
            </w:pPr>
          </w:p>
        </w:tc>
        <w:tc>
          <w:tcPr>
            <w:tcW w:w="5074" w:type="dxa"/>
          </w:tcPr>
          <w:p w14:paraId="33798939" w14:textId="77777777" w:rsidR="0061556B" w:rsidRPr="000E1730" w:rsidRDefault="0061556B" w:rsidP="0061556B">
            <w:pPr>
              <w:pStyle w:val="Tabela-zawarto"/>
              <w:jc w:val="center"/>
            </w:pPr>
          </w:p>
        </w:tc>
      </w:tr>
      <w:tr w:rsidR="0061556B" w:rsidRPr="000E1730" w14:paraId="0BE9B0C6" w14:textId="77777777" w:rsidTr="0071700C">
        <w:trPr>
          <w:jc w:val="center"/>
        </w:trPr>
        <w:tc>
          <w:tcPr>
            <w:tcW w:w="576" w:type="dxa"/>
            <w:vAlign w:val="center"/>
          </w:tcPr>
          <w:p w14:paraId="7B02E982" w14:textId="77777777" w:rsidR="0061556B" w:rsidRDefault="0061556B" w:rsidP="0061556B">
            <w:pPr>
              <w:pStyle w:val="Tabela-zawarto"/>
            </w:pPr>
          </w:p>
        </w:tc>
        <w:tc>
          <w:tcPr>
            <w:tcW w:w="3190" w:type="dxa"/>
            <w:shd w:val="clear" w:color="auto" w:fill="00FFFF"/>
            <w:vAlign w:val="center"/>
          </w:tcPr>
          <w:p w14:paraId="39C52D04" w14:textId="77777777" w:rsidR="0061556B" w:rsidRDefault="0061556B" w:rsidP="0061556B">
            <w:pPr>
              <w:pStyle w:val="Tabela-zawarto"/>
            </w:pPr>
            <w:r>
              <w:t>-   -   -   -   -   PostCode</w:t>
            </w:r>
          </w:p>
        </w:tc>
        <w:tc>
          <w:tcPr>
            <w:tcW w:w="3922" w:type="dxa"/>
            <w:gridSpan w:val="2"/>
          </w:tcPr>
          <w:p w14:paraId="5C5CD7FB" w14:textId="77777777" w:rsidR="0061556B" w:rsidRPr="000E1730" w:rsidRDefault="0061556B" w:rsidP="0061556B">
            <w:pPr>
              <w:pStyle w:val="Tabela-zawarto"/>
            </w:pPr>
            <w:r w:rsidRPr="000E1730">
              <w:t>Kod pocztowy</w:t>
            </w:r>
          </w:p>
        </w:tc>
        <w:tc>
          <w:tcPr>
            <w:tcW w:w="1305" w:type="dxa"/>
          </w:tcPr>
          <w:p w14:paraId="70D696BE" w14:textId="77777777" w:rsidR="0061556B" w:rsidRPr="000E1730" w:rsidRDefault="0061556B" w:rsidP="0061556B">
            <w:pPr>
              <w:pStyle w:val="Tabela-zawarto"/>
              <w:jc w:val="center"/>
            </w:pPr>
          </w:p>
        </w:tc>
        <w:tc>
          <w:tcPr>
            <w:tcW w:w="5074" w:type="dxa"/>
          </w:tcPr>
          <w:p w14:paraId="7361D9B4" w14:textId="77777777" w:rsidR="0061556B" w:rsidRPr="000E1730" w:rsidRDefault="0061556B" w:rsidP="0061556B">
            <w:pPr>
              <w:pStyle w:val="Tabela-zawarto"/>
              <w:jc w:val="center"/>
            </w:pPr>
          </w:p>
        </w:tc>
      </w:tr>
      <w:tr w:rsidR="0061556B" w:rsidRPr="000E1730" w14:paraId="1EE88449" w14:textId="77777777" w:rsidTr="0071700C">
        <w:trPr>
          <w:jc w:val="center"/>
        </w:trPr>
        <w:tc>
          <w:tcPr>
            <w:tcW w:w="576" w:type="dxa"/>
            <w:vAlign w:val="center"/>
          </w:tcPr>
          <w:p w14:paraId="1F2F6271" w14:textId="77777777" w:rsidR="0061556B" w:rsidRDefault="0061556B" w:rsidP="0061556B">
            <w:pPr>
              <w:pStyle w:val="Tabela-zawarto"/>
            </w:pPr>
          </w:p>
        </w:tc>
        <w:tc>
          <w:tcPr>
            <w:tcW w:w="3190" w:type="dxa"/>
            <w:shd w:val="clear" w:color="auto" w:fill="00FFFF"/>
            <w:vAlign w:val="center"/>
          </w:tcPr>
          <w:p w14:paraId="77E0399A" w14:textId="77777777" w:rsidR="0061556B" w:rsidRDefault="0061556B" w:rsidP="0061556B">
            <w:pPr>
              <w:pStyle w:val="Tabela-zawarto"/>
            </w:pPr>
            <w:r>
              <w:t>-   -   -   -   -   CityName</w:t>
            </w:r>
          </w:p>
        </w:tc>
        <w:tc>
          <w:tcPr>
            <w:tcW w:w="3922" w:type="dxa"/>
            <w:gridSpan w:val="2"/>
          </w:tcPr>
          <w:p w14:paraId="700EBDC2" w14:textId="77777777" w:rsidR="0061556B" w:rsidRPr="000E1730" w:rsidRDefault="0061556B" w:rsidP="0061556B">
            <w:pPr>
              <w:pStyle w:val="Tabela-zawarto"/>
            </w:pPr>
            <w:r w:rsidRPr="000E1730">
              <w:t>Nazwa miasta</w:t>
            </w:r>
          </w:p>
        </w:tc>
        <w:tc>
          <w:tcPr>
            <w:tcW w:w="1305" w:type="dxa"/>
          </w:tcPr>
          <w:p w14:paraId="00929C37" w14:textId="77777777" w:rsidR="0061556B" w:rsidRPr="000E1730" w:rsidRDefault="0061556B" w:rsidP="0061556B">
            <w:pPr>
              <w:pStyle w:val="Tabela-zawarto"/>
              <w:jc w:val="center"/>
            </w:pPr>
          </w:p>
        </w:tc>
        <w:tc>
          <w:tcPr>
            <w:tcW w:w="5074" w:type="dxa"/>
          </w:tcPr>
          <w:p w14:paraId="137F8A47" w14:textId="77777777" w:rsidR="0061556B" w:rsidRPr="000E1730" w:rsidRDefault="0061556B" w:rsidP="0061556B">
            <w:pPr>
              <w:pStyle w:val="Tabela-zawarto"/>
              <w:jc w:val="center"/>
            </w:pPr>
          </w:p>
        </w:tc>
      </w:tr>
      <w:tr w:rsidR="0061556B" w:rsidRPr="000E1730" w14:paraId="647D3CB9" w14:textId="77777777" w:rsidTr="0071700C">
        <w:trPr>
          <w:jc w:val="center"/>
        </w:trPr>
        <w:tc>
          <w:tcPr>
            <w:tcW w:w="576" w:type="dxa"/>
            <w:vAlign w:val="center"/>
          </w:tcPr>
          <w:p w14:paraId="5927B63A" w14:textId="77777777" w:rsidR="0061556B" w:rsidRDefault="0061556B" w:rsidP="0061556B">
            <w:pPr>
              <w:pStyle w:val="Tabela-zawarto"/>
            </w:pPr>
          </w:p>
        </w:tc>
        <w:tc>
          <w:tcPr>
            <w:tcW w:w="3190" w:type="dxa"/>
            <w:shd w:val="clear" w:color="auto" w:fill="00FFFF"/>
            <w:vAlign w:val="center"/>
          </w:tcPr>
          <w:p w14:paraId="6386BF20" w14:textId="77777777" w:rsidR="0061556B" w:rsidRDefault="0061556B" w:rsidP="0061556B">
            <w:pPr>
              <w:pStyle w:val="Tabela-zawarto"/>
            </w:pPr>
            <w:r>
              <w:t xml:space="preserve">-   -   -   -   -   </w:t>
            </w:r>
            <w:r>
              <w:rPr>
                <w:lang w:val="en-US"/>
              </w:rPr>
              <w:t xml:space="preserve">PostalAddressLine1 </w:t>
            </w:r>
            <w:r>
              <w:rPr>
                <w:b/>
                <w:lang w:val="en-US"/>
              </w:rPr>
              <w:t>XOR</w:t>
            </w:r>
          </w:p>
        </w:tc>
        <w:tc>
          <w:tcPr>
            <w:tcW w:w="3922" w:type="dxa"/>
            <w:gridSpan w:val="2"/>
          </w:tcPr>
          <w:p w14:paraId="435F0DEF" w14:textId="77777777" w:rsidR="0061556B" w:rsidRPr="000E1730" w:rsidRDefault="0061556B" w:rsidP="0061556B">
            <w:pPr>
              <w:pStyle w:val="Tabela-zawarto"/>
            </w:pPr>
            <w:r w:rsidRPr="000E1730">
              <w:t>Pierwsza linia adresu</w:t>
            </w:r>
          </w:p>
        </w:tc>
        <w:tc>
          <w:tcPr>
            <w:tcW w:w="1305" w:type="dxa"/>
          </w:tcPr>
          <w:p w14:paraId="30A66576" w14:textId="77777777" w:rsidR="0061556B" w:rsidRPr="000E1730" w:rsidRDefault="0061556B" w:rsidP="0061556B">
            <w:pPr>
              <w:pStyle w:val="Tabela-zawarto"/>
              <w:jc w:val="center"/>
            </w:pPr>
          </w:p>
        </w:tc>
        <w:tc>
          <w:tcPr>
            <w:tcW w:w="5074" w:type="dxa"/>
          </w:tcPr>
          <w:p w14:paraId="7A8F3F53" w14:textId="77777777" w:rsidR="0061556B" w:rsidRPr="000E1730" w:rsidRDefault="0061556B" w:rsidP="0061556B">
            <w:pPr>
              <w:pStyle w:val="Tabela-zawarto"/>
              <w:jc w:val="center"/>
            </w:pPr>
          </w:p>
        </w:tc>
      </w:tr>
      <w:tr w:rsidR="0061556B" w:rsidRPr="000E1730" w14:paraId="37FCB065" w14:textId="77777777" w:rsidTr="0071700C">
        <w:trPr>
          <w:jc w:val="center"/>
        </w:trPr>
        <w:tc>
          <w:tcPr>
            <w:tcW w:w="576" w:type="dxa"/>
            <w:vAlign w:val="center"/>
          </w:tcPr>
          <w:p w14:paraId="338F82DD" w14:textId="77777777" w:rsidR="0061556B" w:rsidRDefault="0061556B" w:rsidP="0061556B">
            <w:pPr>
              <w:pStyle w:val="Tabela-zawarto"/>
            </w:pPr>
          </w:p>
        </w:tc>
        <w:tc>
          <w:tcPr>
            <w:tcW w:w="3190" w:type="dxa"/>
            <w:shd w:val="clear" w:color="auto" w:fill="00FFFF"/>
            <w:vAlign w:val="center"/>
          </w:tcPr>
          <w:p w14:paraId="239C2337" w14:textId="77777777" w:rsidR="0061556B" w:rsidRDefault="0061556B" w:rsidP="0061556B">
            <w:pPr>
              <w:pStyle w:val="Tabela-zawarto"/>
            </w:pPr>
            <w:r>
              <w:t>-   -   -   -   -   PostalAddressLine2</w:t>
            </w:r>
          </w:p>
        </w:tc>
        <w:tc>
          <w:tcPr>
            <w:tcW w:w="3922" w:type="dxa"/>
            <w:gridSpan w:val="2"/>
          </w:tcPr>
          <w:p w14:paraId="37FFC109" w14:textId="77777777" w:rsidR="0061556B" w:rsidRPr="000E1730" w:rsidRDefault="0061556B" w:rsidP="0061556B">
            <w:pPr>
              <w:pStyle w:val="Tabela-zawarto"/>
            </w:pPr>
            <w:r w:rsidRPr="000E1730">
              <w:t>Druga linia adresu</w:t>
            </w:r>
          </w:p>
        </w:tc>
        <w:tc>
          <w:tcPr>
            <w:tcW w:w="1305" w:type="dxa"/>
          </w:tcPr>
          <w:p w14:paraId="699D37C1" w14:textId="77777777" w:rsidR="0061556B" w:rsidRPr="000E1730" w:rsidRDefault="0061556B" w:rsidP="0061556B">
            <w:pPr>
              <w:pStyle w:val="Tabela-zawarto"/>
              <w:jc w:val="center"/>
            </w:pPr>
          </w:p>
        </w:tc>
        <w:tc>
          <w:tcPr>
            <w:tcW w:w="5074" w:type="dxa"/>
          </w:tcPr>
          <w:p w14:paraId="4F70DDE0" w14:textId="77777777" w:rsidR="0061556B" w:rsidRPr="000E1730" w:rsidRDefault="0061556B" w:rsidP="0061556B">
            <w:pPr>
              <w:pStyle w:val="Tabela-zawarto"/>
              <w:jc w:val="center"/>
            </w:pPr>
          </w:p>
        </w:tc>
      </w:tr>
      <w:tr w:rsidR="0061556B" w:rsidRPr="000E1730" w14:paraId="5A3D142F" w14:textId="77777777" w:rsidTr="005D1095">
        <w:trPr>
          <w:jc w:val="center"/>
        </w:trPr>
        <w:tc>
          <w:tcPr>
            <w:tcW w:w="576" w:type="dxa"/>
            <w:vAlign w:val="center"/>
          </w:tcPr>
          <w:p w14:paraId="7407DA3F" w14:textId="77777777" w:rsidR="0061556B" w:rsidRDefault="0061556B" w:rsidP="0061556B">
            <w:pPr>
              <w:pStyle w:val="Tabela-zawarto"/>
            </w:pPr>
          </w:p>
        </w:tc>
        <w:tc>
          <w:tcPr>
            <w:tcW w:w="3190" w:type="dxa"/>
            <w:vAlign w:val="center"/>
          </w:tcPr>
          <w:p w14:paraId="6C4C8EA2" w14:textId="77777777" w:rsidR="0061556B" w:rsidRDefault="0061556B" w:rsidP="0061556B">
            <w:pPr>
              <w:pStyle w:val="Tabela-zawarto"/>
            </w:pPr>
            <w:r>
              <w:t>-   -   -   -   -   Country</w:t>
            </w:r>
          </w:p>
        </w:tc>
        <w:tc>
          <w:tcPr>
            <w:tcW w:w="3922" w:type="dxa"/>
            <w:gridSpan w:val="2"/>
          </w:tcPr>
          <w:p w14:paraId="5008BE7C" w14:textId="77777777" w:rsidR="0061556B" w:rsidRPr="000E1730" w:rsidRDefault="0061556B" w:rsidP="0061556B">
            <w:pPr>
              <w:pStyle w:val="Tabela-zawarto"/>
            </w:pPr>
            <w:r w:rsidRPr="000E1730">
              <w:t>Kod kraju</w:t>
            </w:r>
          </w:p>
        </w:tc>
        <w:tc>
          <w:tcPr>
            <w:tcW w:w="1305" w:type="dxa"/>
          </w:tcPr>
          <w:p w14:paraId="7A806898" w14:textId="77777777" w:rsidR="0061556B" w:rsidRPr="000E1730" w:rsidRDefault="0061556B" w:rsidP="0061556B">
            <w:pPr>
              <w:pStyle w:val="Tabela-zawarto"/>
              <w:jc w:val="center"/>
            </w:pPr>
          </w:p>
        </w:tc>
        <w:tc>
          <w:tcPr>
            <w:tcW w:w="5074" w:type="dxa"/>
          </w:tcPr>
          <w:p w14:paraId="2B398F59" w14:textId="77777777" w:rsidR="0061556B" w:rsidRPr="000E1730" w:rsidRDefault="0061556B" w:rsidP="0061556B">
            <w:pPr>
              <w:pStyle w:val="Tabela-zawarto"/>
              <w:jc w:val="center"/>
            </w:pPr>
          </w:p>
        </w:tc>
      </w:tr>
      <w:tr w:rsidR="00CD78F7" w:rsidRPr="000E1730" w14:paraId="595168DA" w14:textId="77777777" w:rsidTr="00CD78F7">
        <w:trPr>
          <w:jc w:val="center"/>
        </w:trPr>
        <w:tc>
          <w:tcPr>
            <w:tcW w:w="576" w:type="dxa"/>
            <w:vAlign w:val="center"/>
          </w:tcPr>
          <w:p w14:paraId="743C3A85" w14:textId="77777777" w:rsidR="00CD78F7" w:rsidRDefault="00CD78F7" w:rsidP="00CD78F7">
            <w:pPr>
              <w:pStyle w:val="Tabela-zawarto"/>
            </w:pPr>
          </w:p>
        </w:tc>
        <w:tc>
          <w:tcPr>
            <w:tcW w:w="3190" w:type="dxa"/>
            <w:shd w:val="clear" w:color="auto" w:fill="00FFFF"/>
            <w:vAlign w:val="center"/>
          </w:tcPr>
          <w:p w14:paraId="459DEC4A" w14:textId="77777777" w:rsidR="00CD78F7" w:rsidRPr="000E1730" w:rsidRDefault="00CD78F7" w:rsidP="00CD78F7">
            <w:pPr>
              <w:pStyle w:val="Tabela-zawarto"/>
              <w:ind w:left="431" w:hanging="431"/>
              <w:rPr>
                <w:lang w:val="en-US"/>
              </w:rPr>
            </w:pPr>
            <w:r>
              <w:rPr>
                <w:lang w:val="en-US"/>
              </w:rPr>
              <w:t xml:space="preserve">-   -   -   </w:t>
            </w:r>
            <w:r w:rsidRPr="000E1730">
              <w:rPr>
                <w:lang w:val="en-US"/>
              </w:rPr>
              <w:t xml:space="preserve">CustomerPayeeIdentifier   </w:t>
            </w:r>
            <w:r w:rsidRPr="000E1730">
              <w:rPr>
                <w:b/>
                <w:lang w:val="en-US"/>
              </w:rPr>
              <w:t>XOR</w:t>
            </w:r>
          </w:p>
        </w:tc>
        <w:tc>
          <w:tcPr>
            <w:tcW w:w="3922" w:type="dxa"/>
            <w:gridSpan w:val="2"/>
          </w:tcPr>
          <w:p w14:paraId="567EA2FB" w14:textId="77777777" w:rsidR="00CD78F7" w:rsidRPr="000E1730" w:rsidRDefault="00CD78F7" w:rsidP="00CD78F7">
            <w:pPr>
              <w:pStyle w:val="Tabela-zawarto"/>
            </w:pPr>
            <w:r w:rsidRPr="000E1730">
              <w:t>Identyfikator beneficjenta (podawany w przypadku korzystania z książki adresowej)</w:t>
            </w:r>
          </w:p>
        </w:tc>
        <w:tc>
          <w:tcPr>
            <w:tcW w:w="1305" w:type="dxa"/>
          </w:tcPr>
          <w:p w14:paraId="533F57B1" w14:textId="77777777" w:rsidR="00CD78F7" w:rsidRPr="000E1730" w:rsidRDefault="00CD78F7" w:rsidP="00CD78F7">
            <w:pPr>
              <w:pStyle w:val="Tabela-zawarto"/>
              <w:jc w:val="center"/>
            </w:pPr>
          </w:p>
        </w:tc>
        <w:tc>
          <w:tcPr>
            <w:tcW w:w="5074" w:type="dxa"/>
          </w:tcPr>
          <w:p w14:paraId="4013F958" w14:textId="77777777" w:rsidR="00CD78F7" w:rsidRPr="000E1730" w:rsidRDefault="00CD78F7" w:rsidP="00CD78F7">
            <w:pPr>
              <w:pStyle w:val="Tabela-zawarto"/>
              <w:jc w:val="center"/>
            </w:pPr>
          </w:p>
        </w:tc>
      </w:tr>
      <w:tr w:rsidR="00CD78F7" w:rsidRPr="000E1730" w14:paraId="129BAD35" w14:textId="77777777" w:rsidTr="00C74461">
        <w:trPr>
          <w:jc w:val="center"/>
        </w:trPr>
        <w:tc>
          <w:tcPr>
            <w:tcW w:w="576" w:type="dxa"/>
            <w:vAlign w:val="center"/>
          </w:tcPr>
          <w:p w14:paraId="233062C4" w14:textId="77777777" w:rsidR="00CD78F7" w:rsidRDefault="00CD78F7" w:rsidP="00CD78F7">
            <w:pPr>
              <w:pStyle w:val="Tabela-zawarto"/>
            </w:pPr>
            <w:r>
              <w:rPr>
                <w:lang w:val="en-US"/>
              </w:rPr>
              <w:t>A-17</w:t>
            </w:r>
          </w:p>
        </w:tc>
        <w:tc>
          <w:tcPr>
            <w:tcW w:w="3190" w:type="dxa"/>
            <w:shd w:val="clear" w:color="auto" w:fill="00FFFF"/>
            <w:vAlign w:val="center"/>
          </w:tcPr>
          <w:p w14:paraId="1249BE71" w14:textId="77777777" w:rsidR="00CD78F7" w:rsidRDefault="00CD78F7" w:rsidP="00CD78F7">
            <w:pPr>
              <w:pStyle w:val="Tabela-zawarto"/>
              <w:rPr>
                <w:lang w:val="en-US"/>
              </w:rPr>
            </w:pPr>
            <w:r>
              <w:t xml:space="preserve">-   -   -   </w:t>
            </w:r>
            <w:r>
              <w:rPr>
                <w:lang w:val="en-US"/>
              </w:rPr>
              <w:t xml:space="preserve">PayeeParty                        </w:t>
            </w:r>
            <w:r w:rsidRPr="00AE1124">
              <w:rPr>
                <w:b/>
                <w:lang w:val="en-US"/>
              </w:rPr>
              <w:t>XOR</w:t>
            </w:r>
          </w:p>
        </w:tc>
        <w:tc>
          <w:tcPr>
            <w:tcW w:w="3922" w:type="dxa"/>
            <w:gridSpan w:val="2"/>
          </w:tcPr>
          <w:p w14:paraId="321BA23C" w14:textId="77777777" w:rsidR="00CD78F7" w:rsidRPr="000E1730" w:rsidRDefault="00CD78F7" w:rsidP="00CD78F7">
            <w:pPr>
              <w:pStyle w:val="Tabela-zawarto"/>
            </w:pPr>
            <w:r w:rsidRPr="000E1730">
              <w:t>Informacje o beneficjencie</w:t>
            </w:r>
          </w:p>
        </w:tc>
        <w:tc>
          <w:tcPr>
            <w:tcW w:w="1305" w:type="dxa"/>
            <w:shd w:val="clear" w:color="auto" w:fill="auto"/>
          </w:tcPr>
          <w:p w14:paraId="692B9F93" w14:textId="5FAC967A" w:rsidR="00CD78F7" w:rsidRDefault="00E30AD6" w:rsidP="00CD78F7">
            <w:pPr>
              <w:pStyle w:val="Tabela-zawarto"/>
              <w:jc w:val="center"/>
            </w:pPr>
            <w:r>
              <w:t>W</w:t>
            </w:r>
          </w:p>
        </w:tc>
        <w:tc>
          <w:tcPr>
            <w:tcW w:w="5074" w:type="dxa"/>
          </w:tcPr>
          <w:p w14:paraId="4995CB0E" w14:textId="77777777" w:rsidR="00CD78F7" w:rsidRPr="00790CE4" w:rsidRDefault="00CD78F7" w:rsidP="00CD78F7">
            <w:pPr>
              <w:pStyle w:val="Tabela-zawarto"/>
              <w:jc w:val="center"/>
            </w:pPr>
          </w:p>
        </w:tc>
      </w:tr>
      <w:tr w:rsidR="00CD78F7" w:rsidRPr="000E1730" w14:paraId="06364F12" w14:textId="77777777" w:rsidTr="005D1095">
        <w:trPr>
          <w:jc w:val="center"/>
        </w:trPr>
        <w:tc>
          <w:tcPr>
            <w:tcW w:w="576" w:type="dxa"/>
            <w:vAlign w:val="center"/>
          </w:tcPr>
          <w:p w14:paraId="79508AEA" w14:textId="77777777" w:rsidR="00CD78F7" w:rsidRDefault="00CD78F7" w:rsidP="00CD78F7">
            <w:pPr>
              <w:pStyle w:val="Tabela-zawarto"/>
            </w:pPr>
          </w:p>
        </w:tc>
        <w:tc>
          <w:tcPr>
            <w:tcW w:w="3190" w:type="dxa"/>
            <w:vAlign w:val="center"/>
          </w:tcPr>
          <w:p w14:paraId="21EE29D9" w14:textId="77777777" w:rsidR="00CD78F7" w:rsidRDefault="00CD78F7" w:rsidP="00CD78F7">
            <w:pPr>
              <w:pStyle w:val="Tabela-zawarto"/>
              <w:rPr>
                <w:lang w:val="en-US"/>
              </w:rPr>
            </w:pPr>
            <w:r>
              <w:t>-   -   -   -   Identifier</w:t>
            </w:r>
          </w:p>
        </w:tc>
        <w:tc>
          <w:tcPr>
            <w:tcW w:w="3922" w:type="dxa"/>
            <w:gridSpan w:val="2"/>
          </w:tcPr>
          <w:p w14:paraId="48C8209B" w14:textId="77777777" w:rsidR="00CD78F7" w:rsidRPr="000E1730" w:rsidRDefault="00CD78F7" w:rsidP="00CD78F7">
            <w:pPr>
              <w:pStyle w:val="Tabela-zawarto"/>
            </w:pPr>
            <w:r w:rsidRPr="000E1730">
              <w:t xml:space="preserve">Identyfikator </w:t>
            </w:r>
            <w:r>
              <w:t>beneficjeta</w:t>
            </w:r>
          </w:p>
        </w:tc>
        <w:tc>
          <w:tcPr>
            <w:tcW w:w="1305" w:type="dxa"/>
          </w:tcPr>
          <w:p w14:paraId="4097ABAE" w14:textId="77777777" w:rsidR="00CD78F7" w:rsidRDefault="00CD78F7" w:rsidP="00CD78F7">
            <w:pPr>
              <w:pStyle w:val="Tabela-zawarto"/>
              <w:jc w:val="center"/>
            </w:pPr>
          </w:p>
        </w:tc>
        <w:tc>
          <w:tcPr>
            <w:tcW w:w="5074" w:type="dxa"/>
          </w:tcPr>
          <w:p w14:paraId="15A21618" w14:textId="77777777" w:rsidR="00CD78F7" w:rsidRPr="00790CE4" w:rsidRDefault="00CD78F7" w:rsidP="00CD78F7">
            <w:pPr>
              <w:pStyle w:val="Tabela-zawarto"/>
              <w:jc w:val="center"/>
            </w:pPr>
          </w:p>
        </w:tc>
      </w:tr>
      <w:tr w:rsidR="00CD78F7" w:rsidRPr="000E1730" w14:paraId="5486483F" w14:textId="77777777" w:rsidTr="00C74461">
        <w:trPr>
          <w:jc w:val="center"/>
        </w:trPr>
        <w:tc>
          <w:tcPr>
            <w:tcW w:w="576" w:type="dxa"/>
            <w:vAlign w:val="center"/>
          </w:tcPr>
          <w:p w14:paraId="6C84096D" w14:textId="77777777" w:rsidR="00CD78F7" w:rsidRDefault="00CD78F7" w:rsidP="00CD78F7">
            <w:pPr>
              <w:pStyle w:val="Tabela-zawarto"/>
            </w:pPr>
          </w:p>
        </w:tc>
        <w:tc>
          <w:tcPr>
            <w:tcW w:w="3190" w:type="dxa"/>
            <w:vAlign w:val="center"/>
          </w:tcPr>
          <w:p w14:paraId="206A9B07" w14:textId="77777777" w:rsidR="00CD78F7" w:rsidRDefault="00CD78F7" w:rsidP="00CD78F7">
            <w:pPr>
              <w:pStyle w:val="Tabela-zawarto"/>
              <w:rPr>
                <w:lang w:val="en-US"/>
              </w:rPr>
            </w:pPr>
            <w:r>
              <w:t>-   -   -   -   Name</w:t>
            </w:r>
          </w:p>
        </w:tc>
        <w:tc>
          <w:tcPr>
            <w:tcW w:w="3922" w:type="dxa"/>
            <w:gridSpan w:val="2"/>
          </w:tcPr>
          <w:p w14:paraId="34CA1BE8" w14:textId="77777777" w:rsidR="00CD78F7" w:rsidRPr="000E1730" w:rsidRDefault="00CD78F7" w:rsidP="00CD78F7">
            <w:pPr>
              <w:pStyle w:val="Tabela-zawarto"/>
            </w:pPr>
            <w:r w:rsidRPr="000E1730">
              <w:t>Nazwa płatnika</w:t>
            </w:r>
          </w:p>
        </w:tc>
        <w:tc>
          <w:tcPr>
            <w:tcW w:w="1305" w:type="dxa"/>
            <w:shd w:val="clear" w:color="auto" w:fill="auto"/>
          </w:tcPr>
          <w:p w14:paraId="489D6E3E" w14:textId="7B15A6E6" w:rsidR="00CD78F7" w:rsidRDefault="00E30AD6" w:rsidP="00CD78F7">
            <w:pPr>
              <w:pStyle w:val="Tabela-zawarto"/>
              <w:jc w:val="center"/>
            </w:pPr>
            <w:r>
              <w:t>W</w:t>
            </w:r>
          </w:p>
        </w:tc>
        <w:tc>
          <w:tcPr>
            <w:tcW w:w="5074" w:type="dxa"/>
          </w:tcPr>
          <w:p w14:paraId="5A9B2DFE" w14:textId="77777777" w:rsidR="00CD78F7" w:rsidRDefault="00CD78F7" w:rsidP="00CD78F7">
            <w:pPr>
              <w:pStyle w:val="Tabela-zawarto"/>
              <w:jc w:val="center"/>
            </w:pPr>
            <w:r w:rsidRPr="00790CE4">
              <w:t xml:space="preserve">Pełna nazwa </w:t>
            </w:r>
            <w:r>
              <w:t>beneficjenta</w:t>
            </w:r>
          </w:p>
          <w:p w14:paraId="0E405194" w14:textId="77777777" w:rsidR="00CD78F7" w:rsidRPr="00790CE4" w:rsidRDefault="00CD78F7" w:rsidP="00CD78F7">
            <w:pPr>
              <w:pStyle w:val="Tabela-zawarto"/>
              <w:jc w:val="center"/>
            </w:pPr>
            <w:r>
              <w:lastRenderedPageBreak/>
              <w:t>W postaci maksymalnie 4 linii po 35 znaków każda</w:t>
            </w:r>
          </w:p>
        </w:tc>
      </w:tr>
      <w:tr w:rsidR="00CD78F7" w:rsidRPr="000E1730" w14:paraId="243CFFF2" w14:textId="77777777" w:rsidTr="005D1095">
        <w:trPr>
          <w:jc w:val="center"/>
        </w:trPr>
        <w:tc>
          <w:tcPr>
            <w:tcW w:w="576" w:type="dxa"/>
            <w:vAlign w:val="center"/>
          </w:tcPr>
          <w:p w14:paraId="3E8E7C8B" w14:textId="77777777" w:rsidR="00CD78F7" w:rsidRDefault="00CD78F7" w:rsidP="00CD78F7">
            <w:pPr>
              <w:pStyle w:val="Tabela-zawarto"/>
            </w:pPr>
          </w:p>
        </w:tc>
        <w:tc>
          <w:tcPr>
            <w:tcW w:w="3190" w:type="dxa"/>
            <w:vAlign w:val="center"/>
          </w:tcPr>
          <w:p w14:paraId="7B4CAA4C" w14:textId="77777777" w:rsidR="00CD78F7" w:rsidRDefault="00CD78F7" w:rsidP="00CD78F7">
            <w:pPr>
              <w:pStyle w:val="Tabela-zawarto"/>
              <w:rPr>
                <w:lang w:val="en-US"/>
              </w:rPr>
            </w:pPr>
            <w:r>
              <w:t>-   -   -   -   AdditionalName</w:t>
            </w:r>
          </w:p>
        </w:tc>
        <w:tc>
          <w:tcPr>
            <w:tcW w:w="3922" w:type="dxa"/>
            <w:gridSpan w:val="2"/>
          </w:tcPr>
          <w:p w14:paraId="472E2297" w14:textId="77777777" w:rsidR="00CD78F7" w:rsidRPr="000E1730" w:rsidRDefault="00CD78F7" w:rsidP="00CD78F7">
            <w:pPr>
              <w:pStyle w:val="Tabela-zawarto"/>
            </w:pPr>
            <w:r w:rsidRPr="000E1730">
              <w:t>Dodatkowa nazwa płatnika</w:t>
            </w:r>
          </w:p>
        </w:tc>
        <w:tc>
          <w:tcPr>
            <w:tcW w:w="1305" w:type="dxa"/>
          </w:tcPr>
          <w:p w14:paraId="4FF1D3CB" w14:textId="77777777" w:rsidR="00CD78F7" w:rsidRDefault="00CD78F7" w:rsidP="00CD78F7">
            <w:pPr>
              <w:pStyle w:val="Tabela-zawarto"/>
              <w:jc w:val="center"/>
            </w:pPr>
          </w:p>
        </w:tc>
        <w:tc>
          <w:tcPr>
            <w:tcW w:w="5074" w:type="dxa"/>
          </w:tcPr>
          <w:p w14:paraId="0B5703E4" w14:textId="77777777" w:rsidR="00CD78F7" w:rsidRPr="00790CE4" w:rsidRDefault="00CD78F7" w:rsidP="00CD78F7">
            <w:pPr>
              <w:pStyle w:val="Tabela-zawarto"/>
              <w:jc w:val="center"/>
            </w:pPr>
          </w:p>
        </w:tc>
      </w:tr>
      <w:tr w:rsidR="00CD78F7" w:rsidRPr="000E1730" w14:paraId="1DD6BF03" w14:textId="77777777" w:rsidTr="005D1095">
        <w:trPr>
          <w:jc w:val="center"/>
        </w:trPr>
        <w:tc>
          <w:tcPr>
            <w:tcW w:w="576" w:type="dxa"/>
            <w:vAlign w:val="center"/>
          </w:tcPr>
          <w:p w14:paraId="5333B0A5" w14:textId="77777777" w:rsidR="00CD78F7" w:rsidRDefault="00CD78F7" w:rsidP="00CD78F7">
            <w:pPr>
              <w:pStyle w:val="Tabela-zawarto"/>
            </w:pPr>
          </w:p>
        </w:tc>
        <w:tc>
          <w:tcPr>
            <w:tcW w:w="3190" w:type="dxa"/>
            <w:vAlign w:val="center"/>
          </w:tcPr>
          <w:p w14:paraId="010C7998" w14:textId="77777777" w:rsidR="00CD78F7" w:rsidRDefault="00CD78F7" w:rsidP="00CD78F7">
            <w:pPr>
              <w:pStyle w:val="Tabela-zawarto"/>
              <w:rPr>
                <w:lang w:val="en-US"/>
              </w:rPr>
            </w:pPr>
            <w:r>
              <w:t>-   -   -   -   Description</w:t>
            </w:r>
          </w:p>
        </w:tc>
        <w:tc>
          <w:tcPr>
            <w:tcW w:w="3922" w:type="dxa"/>
            <w:gridSpan w:val="2"/>
          </w:tcPr>
          <w:p w14:paraId="56A172EA" w14:textId="77777777" w:rsidR="00CD78F7" w:rsidRPr="000E1730" w:rsidRDefault="00CD78F7" w:rsidP="00CD78F7">
            <w:pPr>
              <w:pStyle w:val="Tabela-zawarto"/>
            </w:pPr>
            <w:r w:rsidRPr="000E1730">
              <w:t>Dodatkowe informacje o beneficjencie</w:t>
            </w:r>
          </w:p>
        </w:tc>
        <w:tc>
          <w:tcPr>
            <w:tcW w:w="1305" w:type="dxa"/>
          </w:tcPr>
          <w:p w14:paraId="0AC26BC8" w14:textId="77777777" w:rsidR="00CD78F7" w:rsidRDefault="00CD78F7" w:rsidP="00CD78F7">
            <w:pPr>
              <w:pStyle w:val="Tabela-zawarto"/>
              <w:jc w:val="center"/>
            </w:pPr>
          </w:p>
        </w:tc>
        <w:tc>
          <w:tcPr>
            <w:tcW w:w="5074" w:type="dxa"/>
          </w:tcPr>
          <w:p w14:paraId="5FAD7E64" w14:textId="77777777" w:rsidR="00CD78F7" w:rsidRPr="000E1730" w:rsidRDefault="00CD78F7" w:rsidP="00CD78F7">
            <w:pPr>
              <w:pStyle w:val="Tabela-zawarto"/>
              <w:jc w:val="center"/>
              <w:rPr>
                <w:lang w:val="en-US"/>
              </w:rPr>
            </w:pPr>
          </w:p>
        </w:tc>
      </w:tr>
      <w:tr w:rsidR="00CD78F7" w:rsidRPr="000E1730" w14:paraId="6BB34044" w14:textId="77777777" w:rsidTr="005D1095">
        <w:trPr>
          <w:jc w:val="center"/>
        </w:trPr>
        <w:tc>
          <w:tcPr>
            <w:tcW w:w="576" w:type="dxa"/>
            <w:vAlign w:val="center"/>
          </w:tcPr>
          <w:p w14:paraId="526A9328" w14:textId="77777777" w:rsidR="00CD78F7" w:rsidRDefault="00CD78F7" w:rsidP="00CD78F7">
            <w:pPr>
              <w:pStyle w:val="Tabela-zawarto"/>
            </w:pPr>
          </w:p>
        </w:tc>
        <w:tc>
          <w:tcPr>
            <w:tcW w:w="3190" w:type="dxa"/>
            <w:vAlign w:val="center"/>
          </w:tcPr>
          <w:p w14:paraId="5D9C40CB" w14:textId="77777777" w:rsidR="00CD78F7" w:rsidRDefault="00CD78F7" w:rsidP="00CD78F7">
            <w:pPr>
              <w:pStyle w:val="Tabela-zawarto"/>
              <w:rPr>
                <w:lang w:val="en-US"/>
              </w:rPr>
            </w:pPr>
            <w:r>
              <w:t xml:space="preserve">-   -   -   -   </w:t>
            </w:r>
            <w:r w:rsidRPr="003D3414">
              <w:t>UltmName</w:t>
            </w:r>
          </w:p>
        </w:tc>
        <w:tc>
          <w:tcPr>
            <w:tcW w:w="3922" w:type="dxa"/>
            <w:gridSpan w:val="2"/>
          </w:tcPr>
          <w:p w14:paraId="4E6E8EBA" w14:textId="77777777" w:rsidR="00CD78F7" w:rsidRPr="000E1730" w:rsidRDefault="00CD78F7" w:rsidP="00CD78F7">
            <w:pPr>
              <w:pStyle w:val="Tabela-zawarto"/>
            </w:pPr>
            <w:r>
              <w:t>Nazwa finalna</w:t>
            </w:r>
          </w:p>
        </w:tc>
        <w:tc>
          <w:tcPr>
            <w:tcW w:w="1305" w:type="dxa"/>
          </w:tcPr>
          <w:p w14:paraId="02664D64" w14:textId="77777777" w:rsidR="00CD78F7" w:rsidRDefault="00CD78F7" w:rsidP="00CD78F7">
            <w:pPr>
              <w:pStyle w:val="Tabela-zawarto"/>
              <w:jc w:val="center"/>
            </w:pPr>
          </w:p>
        </w:tc>
        <w:tc>
          <w:tcPr>
            <w:tcW w:w="5074" w:type="dxa"/>
          </w:tcPr>
          <w:p w14:paraId="29B3A44F" w14:textId="77777777" w:rsidR="00CD78F7" w:rsidRPr="000E1730" w:rsidRDefault="00CD78F7" w:rsidP="00CD78F7">
            <w:pPr>
              <w:pStyle w:val="Tabela-zawarto"/>
              <w:jc w:val="center"/>
              <w:rPr>
                <w:lang w:val="en-US"/>
              </w:rPr>
            </w:pPr>
          </w:p>
        </w:tc>
      </w:tr>
      <w:tr w:rsidR="00CD78F7" w:rsidRPr="000E1730" w14:paraId="56BD2D24" w14:textId="77777777" w:rsidTr="005D1095">
        <w:trPr>
          <w:jc w:val="center"/>
        </w:trPr>
        <w:tc>
          <w:tcPr>
            <w:tcW w:w="576" w:type="dxa"/>
            <w:vAlign w:val="center"/>
          </w:tcPr>
          <w:p w14:paraId="56B5722E" w14:textId="77777777" w:rsidR="00CD78F7" w:rsidRDefault="00CD78F7" w:rsidP="00CD78F7">
            <w:pPr>
              <w:pStyle w:val="Tabela-zawarto"/>
            </w:pPr>
            <w:r>
              <w:rPr>
                <w:lang w:val="en-US"/>
              </w:rPr>
              <w:t>A-11</w:t>
            </w:r>
          </w:p>
        </w:tc>
        <w:tc>
          <w:tcPr>
            <w:tcW w:w="3190" w:type="dxa"/>
            <w:vAlign w:val="center"/>
          </w:tcPr>
          <w:p w14:paraId="09EA23C2" w14:textId="77777777" w:rsidR="00CD78F7" w:rsidRDefault="00CD78F7" w:rsidP="00CD78F7">
            <w:pPr>
              <w:pStyle w:val="Tabela-zawarto"/>
              <w:rPr>
                <w:lang w:val="en-US"/>
              </w:rPr>
            </w:pPr>
            <w:r>
              <w:t xml:space="preserve">-   -   -   -   </w:t>
            </w:r>
            <w:r>
              <w:rPr>
                <w:lang w:val="en-US"/>
              </w:rPr>
              <w:t>Address</w:t>
            </w:r>
          </w:p>
        </w:tc>
        <w:tc>
          <w:tcPr>
            <w:tcW w:w="3922" w:type="dxa"/>
            <w:gridSpan w:val="2"/>
          </w:tcPr>
          <w:p w14:paraId="766A832B" w14:textId="77777777" w:rsidR="00CD78F7" w:rsidRPr="000E1730" w:rsidRDefault="00CD78F7" w:rsidP="00CD78F7">
            <w:pPr>
              <w:pStyle w:val="Tabela-zawarto"/>
            </w:pPr>
            <w:r w:rsidRPr="000E1730">
              <w:t xml:space="preserve">Adres </w:t>
            </w:r>
            <w:r>
              <w:t xml:space="preserve">beneficjena </w:t>
            </w:r>
            <w:r w:rsidRPr="000E1730">
              <w:t>(podawany w postaci sformatowanej lub niesformatowanej)</w:t>
            </w:r>
          </w:p>
        </w:tc>
        <w:tc>
          <w:tcPr>
            <w:tcW w:w="1305" w:type="dxa"/>
          </w:tcPr>
          <w:p w14:paraId="6F370393" w14:textId="77777777" w:rsidR="00CD78F7" w:rsidRDefault="00CD78F7" w:rsidP="00CD78F7">
            <w:pPr>
              <w:pStyle w:val="Tabela-zawarto"/>
              <w:jc w:val="center"/>
            </w:pPr>
          </w:p>
        </w:tc>
        <w:tc>
          <w:tcPr>
            <w:tcW w:w="5074" w:type="dxa"/>
          </w:tcPr>
          <w:p w14:paraId="2C912174" w14:textId="77777777" w:rsidR="00CD78F7" w:rsidRPr="00290DB7" w:rsidRDefault="00CD78F7" w:rsidP="00CD78F7">
            <w:pPr>
              <w:pStyle w:val="Tabela-zawarto"/>
              <w:jc w:val="center"/>
            </w:pPr>
          </w:p>
        </w:tc>
      </w:tr>
      <w:tr w:rsidR="00CD78F7" w:rsidRPr="000E1730" w14:paraId="66BEC422" w14:textId="77777777" w:rsidTr="005D1095">
        <w:trPr>
          <w:jc w:val="center"/>
        </w:trPr>
        <w:tc>
          <w:tcPr>
            <w:tcW w:w="576" w:type="dxa"/>
            <w:vAlign w:val="center"/>
          </w:tcPr>
          <w:p w14:paraId="32799B4A" w14:textId="77777777" w:rsidR="00CD78F7" w:rsidRDefault="00CD78F7" w:rsidP="00CD78F7">
            <w:pPr>
              <w:pStyle w:val="Tabela-zawarto"/>
            </w:pPr>
          </w:p>
        </w:tc>
        <w:tc>
          <w:tcPr>
            <w:tcW w:w="3190" w:type="dxa"/>
            <w:vAlign w:val="center"/>
          </w:tcPr>
          <w:p w14:paraId="7E473E38" w14:textId="77777777" w:rsidR="00CD78F7" w:rsidRDefault="00CD78F7" w:rsidP="00CD78F7">
            <w:pPr>
              <w:pStyle w:val="Tabela-zawarto"/>
              <w:rPr>
                <w:lang w:val="en-US"/>
              </w:rPr>
            </w:pPr>
            <w:r>
              <w:t xml:space="preserve">-   -   -   -   -   </w:t>
            </w:r>
            <w:r>
              <w:rPr>
                <w:lang w:val="en-US"/>
              </w:rPr>
              <w:t>AddressType</w:t>
            </w:r>
          </w:p>
        </w:tc>
        <w:tc>
          <w:tcPr>
            <w:tcW w:w="3922" w:type="dxa"/>
            <w:gridSpan w:val="2"/>
          </w:tcPr>
          <w:p w14:paraId="0E2AF078" w14:textId="77777777" w:rsidR="00CD78F7" w:rsidRPr="000E1730" w:rsidRDefault="00CD78F7" w:rsidP="00CD78F7">
            <w:pPr>
              <w:pStyle w:val="Tabela-zawarto"/>
            </w:pPr>
            <w:r w:rsidRPr="000E1730">
              <w:t>Typ adresu</w:t>
            </w:r>
          </w:p>
        </w:tc>
        <w:tc>
          <w:tcPr>
            <w:tcW w:w="1305" w:type="dxa"/>
          </w:tcPr>
          <w:p w14:paraId="2057E477" w14:textId="77777777" w:rsidR="00CD78F7" w:rsidRDefault="00CD78F7" w:rsidP="00CD78F7">
            <w:pPr>
              <w:pStyle w:val="Tabela-zawarto"/>
              <w:jc w:val="center"/>
            </w:pPr>
          </w:p>
        </w:tc>
        <w:tc>
          <w:tcPr>
            <w:tcW w:w="5074" w:type="dxa"/>
          </w:tcPr>
          <w:p w14:paraId="66E47DE6" w14:textId="77777777" w:rsidR="00CD78F7" w:rsidRPr="000E1730" w:rsidRDefault="00CD78F7" w:rsidP="00CD78F7">
            <w:pPr>
              <w:pStyle w:val="Tabela-zawarto"/>
              <w:jc w:val="center"/>
              <w:rPr>
                <w:lang w:val="en-US"/>
              </w:rPr>
            </w:pPr>
          </w:p>
        </w:tc>
      </w:tr>
      <w:tr w:rsidR="00CD78F7" w:rsidRPr="000E1730" w14:paraId="7EE7E02F" w14:textId="77777777" w:rsidTr="0071700C">
        <w:trPr>
          <w:jc w:val="center"/>
        </w:trPr>
        <w:tc>
          <w:tcPr>
            <w:tcW w:w="576" w:type="dxa"/>
            <w:vAlign w:val="center"/>
          </w:tcPr>
          <w:p w14:paraId="3F77358D" w14:textId="77777777" w:rsidR="00CD78F7" w:rsidRDefault="00CD78F7" w:rsidP="00CD78F7">
            <w:pPr>
              <w:pStyle w:val="Tabela-zawarto"/>
            </w:pPr>
          </w:p>
        </w:tc>
        <w:tc>
          <w:tcPr>
            <w:tcW w:w="3190" w:type="dxa"/>
            <w:shd w:val="clear" w:color="auto" w:fill="00FFFF"/>
            <w:vAlign w:val="center"/>
          </w:tcPr>
          <w:p w14:paraId="5B4E3CF6" w14:textId="77777777" w:rsidR="00CD78F7" w:rsidRDefault="00CD78F7" w:rsidP="00CD78F7">
            <w:pPr>
              <w:pStyle w:val="Tabela-zawarto"/>
              <w:rPr>
                <w:lang w:val="en-US"/>
              </w:rPr>
            </w:pPr>
            <w:r>
              <w:t xml:space="preserve">-   -   -   -   -   </w:t>
            </w:r>
            <w:r>
              <w:rPr>
                <w:lang w:val="en-US"/>
              </w:rPr>
              <w:t>StreetName</w:t>
            </w:r>
            <w:r>
              <w:rPr>
                <w:lang w:val="en-US"/>
              </w:rPr>
              <w:tab/>
              <w:t xml:space="preserve">      </w:t>
            </w:r>
            <w:r>
              <w:rPr>
                <w:b/>
                <w:lang w:val="en-US"/>
              </w:rPr>
              <w:t>XOR</w:t>
            </w:r>
          </w:p>
        </w:tc>
        <w:tc>
          <w:tcPr>
            <w:tcW w:w="3922" w:type="dxa"/>
            <w:gridSpan w:val="2"/>
          </w:tcPr>
          <w:p w14:paraId="638581EE" w14:textId="77777777" w:rsidR="00CD78F7" w:rsidRPr="000E1730" w:rsidRDefault="00CD78F7" w:rsidP="00CD78F7">
            <w:pPr>
              <w:pStyle w:val="Tabela-zawarto"/>
            </w:pPr>
            <w:r w:rsidRPr="000E1730">
              <w:t>Nazwa ulicy, nr budynku</w:t>
            </w:r>
          </w:p>
        </w:tc>
        <w:tc>
          <w:tcPr>
            <w:tcW w:w="1305" w:type="dxa"/>
          </w:tcPr>
          <w:p w14:paraId="13D67C21" w14:textId="77777777" w:rsidR="00CD78F7" w:rsidRDefault="00CD78F7" w:rsidP="00CD78F7">
            <w:pPr>
              <w:pStyle w:val="Tabela-zawarto"/>
              <w:jc w:val="center"/>
            </w:pPr>
          </w:p>
        </w:tc>
        <w:tc>
          <w:tcPr>
            <w:tcW w:w="5074" w:type="dxa"/>
          </w:tcPr>
          <w:p w14:paraId="2664AA59" w14:textId="77777777" w:rsidR="00CD78F7" w:rsidRPr="000E1730" w:rsidRDefault="00CD78F7" w:rsidP="00CD78F7">
            <w:pPr>
              <w:pStyle w:val="Tabela-zawarto"/>
              <w:jc w:val="center"/>
            </w:pPr>
          </w:p>
        </w:tc>
      </w:tr>
      <w:tr w:rsidR="00CD78F7" w:rsidRPr="000E1730" w14:paraId="0FE6F837" w14:textId="77777777" w:rsidTr="0071700C">
        <w:trPr>
          <w:jc w:val="center"/>
        </w:trPr>
        <w:tc>
          <w:tcPr>
            <w:tcW w:w="576" w:type="dxa"/>
            <w:vAlign w:val="center"/>
          </w:tcPr>
          <w:p w14:paraId="209072B2" w14:textId="77777777" w:rsidR="00CD78F7" w:rsidRDefault="00CD78F7" w:rsidP="00CD78F7">
            <w:pPr>
              <w:pStyle w:val="Tabela-zawarto"/>
            </w:pPr>
          </w:p>
        </w:tc>
        <w:tc>
          <w:tcPr>
            <w:tcW w:w="3190" w:type="dxa"/>
            <w:shd w:val="clear" w:color="auto" w:fill="00FFFF"/>
            <w:vAlign w:val="center"/>
          </w:tcPr>
          <w:p w14:paraId="608CE7CF" w14:textId="77777777" w:rsidR="00CD78F7" w:rsidRDefault="00CD78F7" w:rsidP="00CD78F7">
            <w:pPr>
              <w:pStyle w:val="Tabela-zawarto"/>
              <w:rPr>
                <w:lang w:val="en-US"/>
              </w:rPr>
            </w:pPr>
            <w:r>
              <w:t>-   -   -   -   -   PostCode</w:t>
            </w:r>
          </w:p>
        </w:tc>
        <w:tc>
          <w:tcPr>
            <w:tcW w:w="3922" w:type="dxa"/>
            <w:gridSpan w:val="2"/>
          </w:tcPr>
          <w:p w14:paraId="18A5E58A" w14:textId="77777777" w:rsidR="00CD78F7" w:rsidRPr="000E1730" w:rsidRDefault="00CD78F7" w:rsidP="00CD78F7">
            <w:pPr>
              <w:pStyle w:val="Tabela-zawarto"/>
            </w:pPr>
            <w:r w:rsidRPr="000E1730">
              <w:t>Kod pocztowy</w:t>
            </w:r>
          </w:p>
        </w:tc>
        <w:tc>
          <w:tcPr>
            <w:tcW w:w="1305" w:type="dxa"/>
          </w:tcPr>
          <w:p w14:paraId="2F63A3D8" w14:textId="77777777" w:rsidR="00CD78F7" w:rsidRDefault="00CD78F7" w:rsidP="00CD78F7">
            <w:pPr>
              <w:pStyle w:val="Tabela-zawarto"/>
              <w:jc w:val="center"/>
            </w:pPr>
          </w:p>
        </w:tc>
        <w:tc>
          <w:tcPr>
            <w:tcW w:w="5074" w:type="dxa"/>
          </w:tcPr>
          <w:p w14:paraId="1C915E9A" w14:textId="77777777" w:rsidR="00CD78F7" w:rsidRPr="000E1730" w:rsidRDefault="00CD78F7" w:rsidP="00CD78F7">
            <w:pPr>
              <w:pStyle w:val="Tabela-zawarto"/>
              <w:jc w:val="center"/>
            </w:pPr>
          </w:p>
        </w:tc>
      </w:tr>
      <w:tr w:rsidR="00CD78F7" w:rsidRPr="000E1730" w14:paraId="7F100E08" w14:textId="77777777" w:rsidTr="0071700C">
        <w:trPr>
          <w:jc w:val="center"/>
        </w:trPr>
        <w:tc>
          <w:tcPr>
            <w:tcW w:w="576" w:type="dxa"/>
            <w:vAlign w:val="center"/>
          </w:tcPr>
          <w:p w14:paraId="2ACD0749" w14:textId="77777777" w:rsidR="00CD78F7" w:rsidRDefault="00CD78F7" w:rsidP="00CD78F7">
            <w:pPr>
              <w:pStyle w:val="Tabela-zawarto"/>
            </w:pPr>
          </w:p>
        </w:tc>
        <w:tc>
          <w:tcPr>
            <w:tcW w:w="3190" w:type="dxa"/>
            <w:shd w:val="clear" w:color="auto" w:fill="00FFFF"/>
            <w:vAlign w:val="center"/>
          </w:tcPr>
          <w:p w14:paraId="169D42EE" w14:textId="77777777" w:rsidR="00CD78F7" w:rsidRDefault="00CD78F7" w:rsidP="00CD78F7">
            <w:pPr>
              <w:pStyle w:val="Tabela-zawarto"/>
              <w:rPr>
                <w:lang w:val="en-US"/>
              </w:rPr>
            </w:pPr>
            <w:r>
              <w:t>-   -   -   -   -   CityName</w:t>
            </w:r>
          </w:p>
        </w:tc>
        <w:tc>
          <w:tcPr>
            <w:tcW w:w="3922" w:type="dxa"/>
            <w:gridSpan w:val="2"/>
          </w:tcPr>
          <w:p w14:paraId="2A1D5BE9" w14:textId="77777777" w:rsidR="00CD78F7" w:rsidRPr="000E1730" w:rsidRDefault="00CD78F7" w:rsidP="00CD78F7">
            <w:pPr>
              <w:pStyle w:val="Tabela-zawarto"/>
            </w:pPr>
            <w:r w:rsidRPr="000E1730">
              <w:t>Nazwa miasta</w:t>
            </w:r>
          </w:p>
        </w:tc>
        <w:tc>
          <w:tcPr>
            <w:tcW w:w="1305" w:type="dxa"/>
          </w:tcPr>
          <w:p w14:paraId="435BBD01" w14:textId="77777777" w:rsidR="00CD78F7" w:rsidRDefault="00CD78F7" w:rsidP="00CD78F7">
            <w:pPr>
              <w:pStyle w:val="Tabela-zawarto"/>
              <w:jc w:val="center"/>
            </w:pPr>
          </w:p>
        </w:tc>
        <w:tc>
          <w:tcPr>
            <w:tcW w:w="5074" w:type="dxa"/>
          </w:tcPr>
          <w:p w14:paraId="316EB485" w14:textId="77777777" w:rsidR="00CD78F7" w:rsidRPr="000E1730" w:rsidRDefault="00CD78F7" w:rsidP="00CD78F7">
            <w:pPr>
              <w:pStyle w:val="Tabela-zawarto"/>
              <w:jc w:val="center"/>
              <w:rPr>
                <w:lang w:val="en-US"/>
              </w:rPr>
            </w:pPr>
          </w:p>
        </w:tc>
      </w:tr>
      <w:tr w:rsidR="00CD78F7" w:rsidRPr="000E1730" w14:paraId="427A1A0F" w14:textId="77777777" w:rsidTr="0071700C">
        <w:trPr>
          <w:jc w:val="center"/>
        </w:trPr>
        <w:tc>
          <w:tcPr>
            <w:tcW w:w="576" w:type="dxa"/>
            <w:vAlign w:val="center"/>
          </w:tcPr>
          <w:p w14:paraId="25F74032" w14:textId="77777777" w:rsidR="00CD78F7" w:rsidRDefault="00CD78F7" w:rsidP="00CD78F7">
            <w:pPr>
              <w:pStyle w:val="Tabela-zawarto"/>
            </w:pPr>
          </w:p>
        </w:tc>
        <w:tc>
          <w:tcPr>
            <w:tcW w:w="3190" w:type="dxa"/>
            <w:shd w:val="clear" w:color="auto" w:fill="00FFFF"/>
            <w:vAlign w:val="center"/>
          </w:tcPr>
          <w:p w14:paraId="1966783C" w14:textId="77777777" w:rsidR="00CD78F7" w:rsidRDefault="00CD78F7" w:rsidP="00CD78F7">
            <w:pPr>
              <w:pStyle w:val="Tabela-zawarto"/>
              <w:rPr>
                <w:lang w:val="en-US"/>
              </w:rPr>
            </w:pPr>
            <w:r>
              <w:t xml:space="preserve">-   -   -   -   -   </w:t>
            </w:r>
            <w:r>
              <w:rPr>
                <w:lang w:val="en-US"/>
              </w:rPr>
              <w:t xml:space="preserve">PostalAddressLine1 </w:t>
            </w:r>
            <w:r>
              <w:rPr>
                <w:b/>
                <w:lang w:val="en-US"/>
              </w:rPr>
              <w:t>XOR</w:t>
            </w:r>
          </w:p>
        </w:tc>
        <w:tc>
          <w:tcPr>
            <w:tcW w:w="3922" w:type="dxa"/>
            <w:gridSpan w:val="2"/>
          </w:tcPr>
          <w:p w14:paraId="0B1F66DF" w14:textId="77777777" w:rsidR="00CD78F7" w:rsidRPr="000E1730" w:rsidRDefault="00CD78F7" w:rsidP="00CD78F7">
            <w:pPr>
              <w:pStyle w:val="Tabela-zawarto"/>
            </w:pPr>
            <w:r w:rsidRPr="000E1730">
              <w:t>Pierwsza linia adresu</w:t>
            </w:r>
          </w:p>
        </w:tc>
        <w:tc>
          <w:tcPr>
            <w:tcW w:w="1305" w:type="dxa"/>
          </w:tcPr>
          <w:p w14:paraId="4EBA4104" w14:textId="77777777" w:rsidR="00CD78F7" w:rsidRDefault="00CD78F7" w:rsidP="00CD78F7">
            <w:pPr>
              <w:pStyle w:val="Tabela-zawarto"/>
              <w:jc w:val="center"/>
            </w:pPr>
          </w:p>
        </w:tc>
        <w:tc>
          <w:tcPr>
            <w:tcW w:w="5074" w:type="dxa"/>
          </w:tcPr>
          <w:p w14:paraId="5A5D25A5" w14:textId="77777777" w:rsidR="00CD78F7" w:rsidRPr="000E1730" w:rsidRDefault="00CD78F7" w:rsidP="00CD78F7">
            <w:pPr>
              <w:pStyle w:val="Tabela-zawarto"/>
              <w:jc w:val="center"/>
            </w:pPr>
          </w:p>
        </w:tc>
      </w:tr>
      <w:tr w:rsidR="00CD78F7" w:rsidRPr="000E1730" w14:paraId="34900B84" w14:textId="77777777" w:rsidTr="0071700C">
        <w:trPr>
          <w:jc w:val="center"/>
        </w:trPr>
        <w:tc>
          <w:tcPr>
            <w:tcW w:w="576" w:type="dxa"/>
            <w:vAlign w:val="center"/>
          </w:tcPr>
          <w:p w14:paraId="61469999" w14:textId="77777777" w:rsidR="00CD78F7" w:rsidRDefault="00CD78F7" w:rsidP="00CD78F7">
            <w:pPr>
              <w:pStyle w:val="Tabela-zawarto"/>
            </w:pPr>
          </w:p>
        </w:tc>
        <w:tc>
          <w:tcPr>
            <w:tcW w:w="3190" w:type="dxa"/>
            <w:shd w:val="clear" w:color="auto" w:fill="00FFFF"/>
            <w:vAlign w:val="center"/>
          </w:tcPr>
          <w:p w14:paraId="6C7F6EDA" w14:textId="77777777" w:rsidR="00CD78F7" w:rsidRDefault="00CD78F7" w:rsidP="00CD78F7">
            <w:pPr>
              <w:pStyle w:val="Tabela-zawarto"/>
              <w:rPr>
                <w:lang w:val="en-US"/>
              </w:rPr>
            </w:pPr>
            <w:r>
              <w:t>-   -   -   -   -   PostalAddressLine2</w:t>
            </w:r>
          </w:p>
        </w:tc>
        <w:tc>
          <w:tcPr>
            <w:tcW w:w="3922" w:type="dxa"/>
            <w:gridSpan w:val="2"/>
          </w:tcPr>
          <w:p w14:paraId="6FCC8D17" w14:textId="77777777" w:rsidR="00CD78F7" w:rsidRPr="000E1730" w:rsidRDefault="00CD78F7" w:rsidP="00CD78F7">
            <w:pPr>
              <w:pStyle w:val="Tabela-zawarto"/>
            </w:pPr>
            <w:r w:rsidRPr="000E1730">
              <w:t>Druga linia adresu</w:t>
            </w:r>
          </w:p>
        </w:tc>
        <w:tc>
          <w:tcPr>
            <w:tcW w:w="1305" w:type="dxa"/>
          </w:tcPr>
          <w:p w14:paraId="154D9AC7" w14:textId="77777777" w:rsidR="00CD78F7" w:rsidRDefault="00CD78F7" w:rsidP="00CD78F7">
            <w:pPr>
              <w:pStyle w:val="Tabela-zawarto"/>
              <w:jc w:val="center"/>
            </w:pPr>
          </w:p>
        </w:tc>
        <w:tc>
          <w:tcPr>
            <w:tcW w:w="5074" w:type="dxa"/>
          </w:tcPr>
          <w:p w14:paraId="5D377BAA" w14:textId="77777777" w:rsidR="00CD78F7" w:rsidRPr="000E1730" w:rsidRDefault="00CD78F7" w:rsidP="00CD78F7">
            <w:pPr>
              <w:pStyle w:val="Tabela-zawarto"/>
              <w:jc w:val="center"/>
            </w:pPr>
          </w:p>
        </w:tc>
      </w:tr>
      <w:tr w:rsidR="00CD78F7" w:rsidRPr="000E1730" w14:paraId="4C21EB91" w14:textId="77777777" w:rsidTr="005D1095">
        <w:trPr>
          <w:jc w:val="center"/>
        </w:trPr>
        <w:tc>
          <w:tcPr>
            <w:tcW w:w="576" w:type="dxa"/>
            <w:vAlign w:val="center"/>
          </w:tcPr>
          <w:p w14:paraId="151689DE" w14:textId="77777777" w:rsidR="00CD78F7" w:rsidRDefault="00CD78F7" w:rsidP="00CD78F7">
            <w:pPr>
              <w:pStyle w:val="Tabela-zawarto"/>
            </w:pPr>
          </w:p>
        </w:tc>
        <w:tc>
          <w:tcPr>
            <w:tcW w:w="3190" w:type="dxa"/>
            <w:vAlign w:val="center"/>
          </w:tcPr>
          <w:p w14:paraId="1CB3C4FE" w14:textId="77777777" w:rsidR="00CD78F7" w:rsidRDefault="00CD78F7" w:rsidP="00CD78F7">
            <w:pPr>
              <w:pStyle w:val="Tabela-zawarto"/>
            </w:pPr>
            <w:r>
              <w:t>-   -   -   -   -   Country</w:t>
            </w:r>
          </w:p>
        </w:tc>
        <w:tc>
          <w:tcPr>
            <w:tcW w:w="3922" w:type="dxa"/>
            <w:gridSpan w:val="2"/>
          </w:tcPr>
          <w:p w14:paraId="379918B8" w14:textId="77777777" w:rsidR="00CD78F7" w:rsidRPr="000E1730" w:rsidRDefault="00CD78F7" w:rsidP="00CD78F7">
            <w:pPr>
              <w:pStyle w:val="Tabela-zawarto"/>
            </w:pPr>
            <w:r w:rsidRPr="000E1730">
              <w:t>Kod kraju</w:t>
            </w:r>
          </w:p>
        </w:tc>
        <w:tc>
          <w:tcPr>
            <w:tcW w:w="1305" w:type="dxa"/>
          </w:tcPr>
          <w:p w14:paraId="07561986" w14:textId="77777777" w:rsidR="00CD78F7" w:rsidRDefault="00CD78F7" w:rsidP="00CD78F7">
            <w:pPr>
              <w:pStyle w:val="Tabela-zawarto"/>
              <w:jc w:val="center"/>
            </w:pPr>
          </w:p>
        </w:tc>
        <w:tc>
          <w:tcPr>
            <w:tcW w:w="5074" w:type="dxa"/>
          </w:tcPr>
          <w:p w14:paraId="0D1DD285" w14:textId="77777777" w:rsidR="00CD78F7" w:rsidRPr="00815B23" w:rsidRDefault="00CD78F7" w:rsidP="00CD78F7">
            <w:pPr>
              <w:pStyle w:val="Tabela-zawarto"/>
              <w:jc w:val="center"/>
            </w:pPr>
          </w:p>
        </w:tc>
      </w:tr>
      <w:tr w:rsidR="00CD78F7" w:rsidRPr="000E1730" w14:paraId="7DF0BE9A" w14:textId="77777777" w:rsidTr="005D1095">
        <w:trPr>
          <w:jc w:val="center"/>
        </w:trPr>
        <w:tc>
          <w:tcPr>
            <w:tcW w:w="576" w:type="dxa"/>
          </w:tcPr>
          <w:p w14:paraId="4C56FCCE" w14:textId="77777777" w:rsidR="00CD78F7" w:rsidRPr="000E1730" w:rsidRDefault="00CD78F7" w:rsidP="00CD78F7">
            <w:pPr>
              <w:pStyle w:val="Tabela-zawarto"/>
            </w:pPr>
            <w:r w:rsidRPr="000E1730">
              <w:t>A-10</w:t>
            </w:r>
          </w:p>
        </w:tc>
        <w:tc>
          <w:tcPr>
            <w:tcW w:w="3190" w:type="dxa"/>
          </w:tcPr>
          <w:p w14:paraId="402D5097" w14:textId="77777777" w:rsidR="00CD78F7" w:rsidRPr="000E1730" w:rsidRDefault="00CD78F7" w:rsidP="00CD78F7">
            <w:pPr>
              <w:pStyle w:val="Tabela-zawarto"/>
            </w:pPr>
            <w:r w:rsidRPr="000E1730">
              <w:t xml:space="preserve">-   -   -   </w:t>
            </w:r>
            <w:r>
              <w:t>PayeeAccount</w:t>
            </w:r>
          </w:p>
        </w:tc>
        <w:tc>
          <w:tcPr>
            <w:tcW w:w="3922" w:type="dxa"/>
            <w:gridSpan w:val="2"/>
          </w:tcPr>
          <w:p w14:paraId="25797DF5" w14:textId="77777777" w:rsidR="00CD78F7" w:rsidRPr="000E1730" w:rsidRDefault="00CD78F7" w:rsidP="00CD78F7">
            <w:pPr>
              <w:pStyle w:val="Tabela-zawarto"/>
              <w:rPr>
                <w:rFonts w:cs="Arial"/>
              </w:rPr>
            </w:pPr>
            <w:r w:rsidRPr="000E1730">
              <w:rPr>
                <w:rFonts w:cs="Arial"/>
              </w:rPr>
              <w:t xml:space="preserve">Informacje o rachunku bankowym </w:t>
            </w:r>
            <w:r>
              <w:t>beneficjenta</w:t>
            </w:r>
          </w:p>
        </w:tc>
        <w:tc>
          <w:tcPr>
            <w:tcW w:w="1305" w:type="dxa"/>
          </w:tcPr>
          <w:p w14:paraId="40E1F652" w14:textId="77777777" w:rsidR="00CD78F7" w:rsidRPr="000E1730" w:rsidRDefault="00CD78F7" w:rsidP="00CD78F7">
            <w:pPr>
              <w:pStyle w:val="Tabela-zawarto"/>
              <w:jc w:val="center"/>
            </w:pPr>
            <w:r>
              <w:t>W</w:t>
            </w:r>
          </w:p>
        </w:tc>
        <w:tc>
          <w:tcPr>
            <w:tcW w:w="5074" w:type="dxa"/>
          </w:tcPr>
          <w:p w14:paraId="37B38B38" w14:textId="77777777" w:rsidR="00CD78F7" w:rsidRPr="000E1730" w:rsidRDefault="00CD78F7" w:rsidP="00CD78F7">
            <w:pPr>
              <w:pStyle w:val="Tabela-zawarto"/>
              <w:jc w:val="center"/>
              <w:rPr>
                <w:lang w:val="en-US"/>
              </w:rPr>
            </w:pPr>
          </w:p>
        </w:tc>
      </w:tr>
      <w:tr w:rsidR="00CD78F7" w:rsidRPr="000E1730" w14:paraId="78A1CC23" w14:textId="77777777" w:rsidTr="00C74461">
        <w:trPr>
          <w:jc w:val="center"/>
        </w:trPr>
        <w:tc>
          <w:tcPr>
            <w:tcW w:w="576" w:type="dxa"/>
          </w:tcPr>
          <w:p w14:paraId="17CD234B" w14:textId="77777777" w:rsidR="00CD78F7" w:rsidRPr="000E1730" w:rsidRDefault="00CD78F7" w:rsidP="00CD78F7">
            <w:pPr>
              <w:pStyle w:val="Tabela-zawarto"/>
            </w:pPr>
          </w:p>
        </w:tc>
        <w:tc>
          <w:tcPr>
            <w:tcW w:w="3190" w:type="dxa"/>
          </w:tcPr>
          <w:p w14:paraId="33CFA5C6" w14:textId="77777777" w:rsidR="00CD78F7" w:rsidRPr="000E1730" w:rsidRDefault="00CD78F7" w:rsidP="00CD78F7">
            <w:pPr>
              <w:pStyle w:val="Tabela-zawarto"/>
              <w:rPr>
                <w:lang w:val="en-US"/>
              </w:rPr>
            </w:pPr>
            <w:r w:rsidRPr="000E1730">
              <w:rPr>
                <w:lang w:val="en-US"/>
              </w:rPr>
              <w:t xml:space="preserve">-   -   -   </w:t>
            </w:r>
            <w:r w:rsidRPr="000E1730">
              <w:t xml:space="preserve">-   </w:t>
            </w:r>
            <w:r w:rsidRPr="000E1730">
              <w:rPr>
                <w:lang w:val="en-US"/>
              </w:rPr>
              <w:t>AccountIdentifier</w:t>
            </w:r>
          </w:p>
        </w:tc>
        <w:tc>
          <w:tcPr>
            <w:tcW w:w="3922" w:type="dxa"/>
            <w:gridSpan w:val="2"/>
          </w:tcPr>
          <w:p w14:paraId="4017793E" w14:textId="77777777" w:rsidR="00CD78F7" w:rsidRPr="000E1730" w:rsidRDefault="00CD78F7" w:rsidP="00CD78F7">
            <w:pPr>
              <w:pStyle w:val="Tabela-zawarto"/>
              <w:rPr>
                <w:rFonts w:cs="Arial"/>
              </w:rPr>
            </w:pPr>
            <w:r w:rsidRPr="000E1730">
              <w:rPr>
                <w:rFonts w:cs="Arial"/>
              </w:rPr>
              <w:t>Numer rachunku</w:t>
            </w:r>
          </w:p>
        </w:tc>
        <w:tc>
          <w:tcPr>
            <w:tcW w:w="1305" w:type="dxa"/>
          </w:tcPr>
          <w:p w14:paraId="5F9310F8" w14:textId="77777777" w:rsidR="00CD78F7" w:rsidRPr="000E1730" w:rsidRDefault="0079479A" w:rsidP="00CD78F7">
            <w:pPr>
              <w:pStyle w:val="Tabela-zawarto"/>
              <w:jc w:val="center"/>
            </w:pPr>
            <w:r>
              <w:t>W</w:t>
            </w:r>
          </w:p>
        </w:tc>
        <w:tc>
          <w:tcPr>
            <w:tcW w:w="5074" w:type="dxa"/>
            <w:shd w:val="clear" w:color="auto" w:fill="auto"/>
          </w:tcPr>
          <w:p w14:paraId="27FEE4F1" w14:textId="4DF71B2B" w:rsidR="00CD78F7" w:rsidRPr="000E1730" w:rsidRDefault="00CD78F7" w:rsidP="00C91351">
            <w:pPr>
              <w:pStyle w:val="Tabela-zawarto"/>
              <w:jc w:val="center"/>
            </w:pPr>
            <w:r w:rsidRPr="000E1730">
              <w:t xml:space="preserve">Numer rachunku </w:t>
            </w:r>
            <w:r>
              <w:t>beneficjenta</w:t>
            </w:r>
            <w:r w:rsidRPr="000E1730">
              <w:t xml:space="preserve"> w standardzie </w:t>
            </w:r>
            <w:r w:rsidR="0079479A">
              <w:t>NRB</w:t>
            </w:r>
          </w:p>
        </w:tc>
      </w:tr>
      <w:tr w:rsidR="00CD78F7" w:rsidRPr="000E1730" w14:paraId="19631332" w14:textId="77777777" w:rsidTr="005D1095">
        <w:trPr>
          <w:jc w:val="center"/>
        </w:trPr>
        <w:tc>
          <w:tcPr>
            <w:tcW w:w="576" w:type="dxa"/>
          </w:tcPr>
          <w:p w14:paraId="72214BB4" w14:textId="77777777" w:rsidR="00CD78F7" w:rsidRPr="000E1730" w:rsidRDefault="00CD78F7" w:rsidP="00CD78F7">
            <w:pPr>
              <w:pStyle w:val="Tabela-zawarto"/>
            </w:pPr>
          </w:p>
        </w:tc>
        <w:tc>
          <w:tcPr>
            <w:tcW w:w="3190" w:type="dxa"/>
          </w:tcPr>
          <w:p w14:paraId="0262354D" w14:textId="77777777" w:rsidR="00CD78F7" w:rsidRPr="000E1730" w:rsidRDefault="00CD78F7" w:rsidP="00CD78F7">
            <w:pPr>
              <w:pStyle w:val="Tabela-zawarto"/>
            </w:pPr>
            <w:r w:rsidRPr="000E1730">
              <w:t>-   -   -   -   AccountName</w:t>
            </w:r>
          </w:p>
        </w:tc>
        <w:tc>
          <w:tcPr>
            <w:tcW w:w="3922" w:type="dxa"/>
            <w:gridSpan w:val="2"/>
          </w:tcPr>
          <w:p w14:paraId="0CA376A9" w14:textId="77777777" w:rsidR="00CD78F7" w:rsidRPr="000E1730" w:rsidRDefault="00CD78F7" w:rsidP="00CD78F7">
            <w:pPr>
              <w:pStyle w:val="Tabela-zawarto"/>
              <w:rPr>
                <w:rFonts w:cs="Arial"/>
              </w:rPr>
            </w:pPr>
            <w:r w:rsidRPr="000E1730">
              <w:rPr>
                <w:rFonts w:cs="Arial"/>
              </w:rPr>
              <w:t xml:space="preserve">Nazwa rachunku </w:t>
            </w:r>
          </w:p>
        </w:tc>
        <w:tc>
          <w:tcPr>
            <w:tcW w:w="1305" w:type="dxa"/>
          </w:tcPr>
          <w:p w14:paraId="760BE0E6" w14:textId="77777777" w:rsidR="00CD78F7" w:rsidRPr="000E1730" w:rsidRDefault="00CD78F7" w:rsidP="00CD78F7">
            <w:pPr>
              <w:pStyle w:val="Tabela-zawarto"/>
              <w:jc w:val="center"/>
            </w:pPr>
          </w:p>
        </w:tc>
        <w:tc>
          <w:tcPr>
            <w:tcW w:w="5074" w:type="dxa"/>
          </w:tcPr>
          <w:p w14:paraId="40BFCE88" w14:textId="77777777" w:rsidR="00CD78F7" w:rsidRPr="000E1730" w:rsidRDefault="00CD78F7" w:rsidP="00CD78F7">
            <w:pPr>
              <w:pStyle w:val="Tabela-zawarto"/>
              <w:jc w:val="center"/>
            </w:pPr>
          </w:p>
        </w:tc>
      </w:tr>
      <w:tr w:rsidR="00CD78F7" w:rsidRPr="000E1730" w14:paraId="4E596B6A" w14:textId="77777777" w:rsidTr="005D1095">
        <w:trPr>
          <w:jc w:val="center"/>
        </w:trPr>
        <w:tc>
          <w:tcPr>
            <w:tcW w:w="576" w:type="dxa"/>
          </w:tcPr>
          <w:p w14:paraId="08E42C33" w14:textId="77777777" w:rsidR="00CD78F7" w:rsidRPr="000E1730" w:rsidRDefault="00CD78F7" w:rsidP="00CD78F7">
            <w:pPr>
              <w:pStyle w:val="Tabela-zawarto"/>
            </w:pPr>
          </w:p>
        </w:tc>
        <w:tc>
          <w:tcPr>
            <w:tcW w:w="3190" w:type="dxa"/>
          </w:tcPr>
          <w:p w14:paraId="34805B7F" w14:textId="77777777" w:rsidR="00CD78F7" w:rsidRPr="000E1730" w:rsidRDefault="00CD78F7" w:rsidP="00CD78F7">
            <w:pPr>
              <w:pStyle w:val="Tabela-zawarto"/>
            </w:pPr>
            <w:r w:rsidRPr="000E1730">
              <w:t>-   -   -   -   AccountCurrencyCode</w:t>
            </w:r>
          </w:p>
        </w:tc>
        <w:tc>
          <w:tcPr>
            <w:tcW w:w="3922" w:type="dxa"/>
            <w:gridSpan w:val="2"/>
          </w:tcPr>
          <w:p w14:paraId="3B42EF1A" w14:textId="77777777" w:rsidR="00CD78F7" w:rsidRPr="000E1730" w:rsidRDefault="00CD78F7" w:rsidP="00CD78F7">
            <w:pPr>
              <w:pStyle w:val="Tabela-zawarto"/>
              <w:rPr>
                <w:rFonts w:cs="Arial"/>
              </w:rPr>
            </w:pPr>
            <w:r w:rsidRPr="000E1730">
              <w:rPr>
                <w:rFonts w:cs="Arial"/>
              </w:rPr>
              <w:t>Waluta rachunku</w:t>
            </w:r>
          </w:p>
        </w:tc>
        <w:tc>
          <w:tcPr>
            <w:tcW w:w="1305" w:type="dxa"/>
          </w:tcPr>
          <w:p w14:paraId="11DB9BBA" w14:textId="77777777" w:rsidR="00CD78F7" w:rsidRPr="000E1730" w:rsidRDefault="00CD78F7" w:rsidP="00CD78F7">
            <w:pPr>
              <w:pStyle w:val="Tabela-zawarto"/>
              <w:jc w:val="center"/>
            </w:pPr>
          </w:p>
        </w:tc>
        <w:tc>
          <w:tcPr>
            <w:tcW w:w="5074" w:type="dxa"/>
          </w:tcPr>
          <w:p w14:paraId="30F1FBE6" w14:textId="77777777" w:rsidR="00CD78F7" w:rsidRPr="000E1730" w:rsidRDefault="00CD78F7" w:rsidP="00CD78F7">
            <w:pPr>
              <w:pStyle w:val="Tabela-zawarto"/>
              <w:jc w:val="center"/>
              <w:rPr>
                <w:lang w:val="en-US"/>
              </w:rPr>
            </w:pPr>
          </w:p>
        </w:tc>
      </w:tr>
      <w:tr w:rsidR="00CD78F7" w:rsidRPr="000E1730" w14:paraId="1CA976DD" w14:textId="77777777" w:rsidTr="005D1095">
        <w:trPr>
          <w:jc w:val="center"/>
        </w:trPr>
        <w:tc>
          <w:tcPr>
            <w:tcW w:w="576" w:type="dxa"/>
          </w:tcPr>
          <w:p w14:paraId="577A9893" w14:textId="77777777" w:rsidR="00CD78F7" w:rsidRPr="000E1730" w:rsidRDefault="00CD78F7" w:rsidP="00CD78F7">
            <w:pPr>
              <w:pStyle w:val="Tabela-zawarto"/>
            </w:pPr>
          </w:p>
        </w:tc>
        <w:tc>
          <w:tcPr>
            <w:tcW w:w="3190" w:type="dxa"/>
          </w:tcPr>
          <w:p w14:paraId="153C1BCB" w14:textId="77777777" w:rsidR="00CD78F7" w:rsidRPr="000E1730" w:rsidRDefault="00CD78F7" w:rsidP="00CD78F7">
            <w:pPr>
              <w:pStyle w:val="Tabela-zawarto"/>
              <w:rPr>
                <w:lang w:val="en-US"/>
              </w:rPr>
            </w:pPr>
            <w:r w:rsidRPr="000E1730">
              <w:rPr>
                <w:lang w:val="en-US"/>
              </w:rPr>
              <w:t xml:space="preserve">-   -   -   </w:t>
            </w:r>
            <w:r w:rsidRPr="000E1730">
              <w:t xml:space="preserve">-   </w:t>
            </w:r>
            <w:r w:rsidRPr="000E1730">
              <w:rPr>
                <w:lang w:val="en-US"/>
              </w:rPr>
              <w:t>AccountType</w:t>
            </w:r>
          </w:p>
        </w:tc>
        <w:tc>
          <w:tcPr>
            <w:tcW w:w="3922" w:type="dxa"/>
            <w:gridSpan w:val="2"/>
          </w:tcPr>
          <w:p w14:paraId="3E02ECCC" w14:textId="77777777" w:rsidR="00CD78F7" w:rsidRPr="000E1730" w:rsidRDefault="00CD78F7" w:rsidP="00CD78F7">
            <w:pPr>
              <w:pStyle w:val="Tabela-zawarto"/>
              <w:rPr>
                <w:rFonts w:cs="Arial"/>
              </w:rPr>
            </w:pPr>
            <w:r w:rsidRPr="000E1730">
              <w:rPr>
                <w:rFonts w:cs="Arial"/>
              </w:rPr>
              <w:t>Typ rachunku</w:t>
            </w:r>
          </w:p>
        </w:tc>
        <w:tc>
          <w:tcPr>
            <w:tcW w:w="1305" w:type="dxa"/>
          </w:tcPr>
          <w:p w14:paraId="114334D7" w14:textId="77777777" w:rsidR="00CD78F7" w:rsidRPr="000E1730" w:rsidRDefault="00CD78F7" w:rsidP="00CD78F7">
            <w:pPr>
              <w:pStyle w:val="Tabela-zawarto"/>
              <w:jc w:val="center"/>
            </w:pPr>
          </w:p>
        </w:tc>
        <w:tc>
          <w:tcPr>
            <w:tcW w:w="5074" w:type="dxa"/>
          </w:tcPr>
          <w:p w14:paraId="5A4ED0B4" w14:textId="77777777" w:rsidR="00CD78F7" w:rsidRPr="00815B23" w:rsidRDefault="00CD78F7" w:rsidP="00CD78F7">
            <w:pPr>
              <w:pStyle w:val="Tabela-zawarto"/>
              <w:jc w:val="center"/>
            </w:pPr>
          </w:p>
        </w:tc>
      </w:tr>
      <w:tr w:rsidR="00CD78F7" w:rsidRPr="000E1730" w14:paraId="7E6E2541" w14:textId="77777777" w:rsidTr="005D1095">
        <w:trPr>
          <w:jc w:val="center"/>
        </w:trPr>
        <w:tc>
          <w:tcPr>
            <w:tcW w:w="576" w:type="dxa"/>
            <w:vAlign w:val="center"/>
          </w:tcPr>
          <w:p w14:paraId="2C41BE39" w14:textId="77777777" w:rsidR="00CD78F7" w:rsidRDefault="00CD78F7" w:rsidP="00CD78F7">
            <w:pPr>
              <w:pStyle w:val="Tabela-zawarto"/>
            </w:pPr>
            <w:r>
              <w:rPr>
                <w:lang w:val="en-US"/>
              </w:rPr>
              <w:t>A-15</w:t>
            </w:r>
          </w:p>
        </w:tc>
        <w:tc>
          <w:tcPr>
            <w:tcW w:w="3190" w:type="dxa"/>
            <w:vAlign w:val="center"/>
          </w:tcPr>
          <w:p w14:paraId="712B648D" w14:textId="77777777" w:rsidR="00CD78F7" w:rsidRDefault="00CD78F7" w:rsidP="00CD78F7">
            <w:pPr>
              <w:pStyle w:val="Tabela-zawarto"/>
            </w:pPr>
            <w:r>
              <w:t xml:space="preserve">-   -   -   </w:t>
            </w:r>
            <w:r>
              <w:rPr>
                <w:lang w:val="en-US"/>
              </w:rPr>
              <w:t>PayeeFinancialInstitution</w:t>
            </w:r>
          </w:p>
        </w:tc>
        <w:tc>
          <w:tcPr>
            <w:tcW w:w="3922" w:type="dxa"/>
            <w:gridSpan w:val="2"/>
          </w:tcPr>
          <w:p w14:paraId="28BD58E1" w14:textId="77777777" w:rsidR="00CD78F7" w:rsidRPr="000E1730" w:rsidRDefault="00CD78F7" w:rsidP="00CD78F7">
            <w:pPr>
              <w:pStyle w:val="Tabela-zawarto"/>
            </w:pPr>
            <w:r w:rsidRPr="000E1730">
              <w:t xml:space="preserve">Informacje o  banku/oddziale banku </w:t>
            </w:r>
            <w:r>
              <w:t>beneficjenta</w:t>
            </w:r>
          </w:p>
        </w:tc>
        <w:tc>
          <w:tcPr>
            <w:tcW w:w="1305" w:type="dxa"/>
          </w:tcPr>
          <w:p w14:paraId="030779B2" w14:textId="77777777" w:rsidR="00CD78F7" w:rsidRPr="000E1730" w:rsidRDefault="00CD78F7" w:rsidP="00CD78F7">
            <w:pPr>
              <w:pStyle w:val="Tabela-zawarto"/>
              <w:jc w:val="center"/>
            </w:pPr>
            <w:r>
              <w:t>W</w:t>
            </w:r>
          </w:p>
        </w:tc>
        <w:tc>
          <w:tcPr>
            <w:tcW w:w="5074" w:type="dxa"/>
          </w:tcPr>
          <w:p w14:paraId="50D45FDB" w14:textId="77777777" w:rsidR="00CD78F7" w:rsidRPr="000E1730" w:rsidRDefault="00CD78F7" w:rsidP="00CD78F7">
            <w:pPr>
              <w:pStyle w:val="Tabela-zawarto"/>
              <w:jc w:val="center"/>
            </w:pPr>
          </w:p>
        </w:tc>
      </w:tr>
      <w:tr w:rsidR="00CD78F7" w:rsidRPr="000E1730" w14:paraId="1EA5F103" w14:textId="77777777" w:rsidTr="00C91351">
        <w:trPr>
          <w:jc w:val="center"/>
        </w:trPr>
        <w:tc>
          <w:tcPr>
            <w:tcW w:w="576" w:type="dxa"/>
            <w:vAlign w:val="center"/>
          </w:tcPr>
          <w:p w14:paraId="62983781" w14:textId="77777777" w:rsidR="00CD78F7" w:rsidRDefault="00CD78F7" w:rsidP="00CD78F7">
            <w:pPr>
              <w:pStyle w:val="Tabela-zawarto"/>
            </w:pPr>
          </w:p>
        </w:tc>
        <w:tc>
          <w:tcPr>
            <w:tcW w:w="3190" w:type="dxa"/>
            <w:vAlign w:val="center"/>
          </w:tcPr>
          <w:p w14:paraId="04964AAD" w14:textId="77777777" w:rsidR="00CD78F7" w:rsidRDefault="00CD78F7" w:rsidP="00CD78F7">
            <w:pPr>
              <w:pStyle w:val="Tabela-zawarto"/>
            </w:pPr>
            <w:r>
              <w:t>-   -   -   -   FIIdentifier</w:t>
            </w:r>
          </w:p>
        </w:tc>
        <w:tc>
          <w:tcPr>
            <w:tcW w:w="3922" w:type="dxa"/>
            <w:gridSpan w:val="2"/>
          </w:tcPr>
          <w:p w14:paraId="14BB7729" w14:textId="77777777" w:rsidR="00CD78F7" w:rsidRPr="000E1730" w:rsidRDefault="00CD78F7" w:rsidP="00CD78F7">
            <w:pPr>
              <w:pStyle w:val="Tabela-zawarto"/>
            </w:pPr>
            <w:r w:rsidRPr="000E1730">
              <w:t>Identyfikator banku/oddziału banku</w:t>
            </w:r>
          </w:p>
        </w:tc>
        <w:tc>
          <w:tcPr>
            <w:tcW w:w="1305" w:type="dxa"/>
          </w:tcPr>
          <w:p w14:paraId="76D72F17" w14:textId="77777777" w:rsidR="00CD78F7" w:rsidRPr="000E1730" w:rsidRDefault="00CD78F7" w:rsidP="00CD78F7">
            <w:pPr>
              <w:pStyle w:val="Tabela-zawarto"/>
              <w:jc w:val="center"/>
            </w:pPr>
            <w:r>
              <w:t>W</w:t>
            </w:r>
          </w:p>
        </w:tc>
        <w:tc>
          <w:tcPr>
            <w:tcW w:w="5074" w:type="dxa"/>
            <w:shd w:val="clear" w:color="auto" w:fill="auto"/>
          </w:tcPr>
          <w:p w14:paraId="38368555" w14:textId="0E61688F" w:rsidR="00CD78F7" w:rsidRPr="000E1730" w:rsidRDefault="0079479A" w:rsidP="0079479A">
            <w:pPr>
              <w:pStyle w:val="Tabela-zawarto"/>
              <w:jc w:val="center"/>
            </w:pPr>
            <w:r>
              <w:t>Nr rozliczeniowy oddziału Banku prowadzącego rachunek beneficjenta (IdentificationSchemeName = BNR)</w:t>
            </w:r>
            <w:r w:rsidR="00C91351">
              <w:t xml:space="preserve"> lub pusty element</w:t>
            </w:r>
          </w:p>
        </w:tc>
      </w:tr>
      <w:tr w:rsidR="00CD78F7" w:rsidRPr="000E1730" w14:paraId="16F13C5F" w14:textId="77777777" w:rsidTr="005D1095">
        <w:trPr>
          <w:jc w:val="center"/>
        </w:trPr>
        <w:tc>
          <w:tcPr>
            <w:tcW w:w="576" w:type="dxa"/>
            <w:vAlign w:val="center"/>
          </w:tcPr>
          <w:p w14:paraId="5F1BBF7A" w14:textId="77777777" w:rsidR="00CD78F7" w:rsidRDefault="00CD78F7" w:rsidP="00CD78F7">
            <w:pPr>
              <w:pStyle w:val="Tabela-zawarto"/>
            </w:pPr>
          </w:p>
        </w:tc>
        <w:tc>
          <w:tcPr>
            <w:tcW w:w="3190" w:type="dxa"/>
            <w:vAlign w:val="center"/>
          </w:tcPr>
          <w:p w14:paraId="468D9EC9" w14:textId="77777777" w:rsidR="00CD78F7" w:rsidRDefault="00CD78F7" w:rsidP="00CD78F7">
            <w:pPr>
              <w:pStyle w:val="Tabela-zawarto"/>
            </w:pPr>
            <w:r>
              <w:t>-   -   -   -   Name</w:t>
            </w:r>
          </w:p>
        </w:tc>
        <w:tc>
          <w:tcPr>
            <w:tcW w:w="3922" w:type="dxa"/>
            <w:gridSpan w:val="2"/>
          </w:tcPr>
          <w:p w14:paraId="42115B56" w14:textId="77777777" w:rsidR="00CD78F7" w:rsidRPr="000E1730" w:rsidRDefault="00CD78F7" w:rsidP="00CD78F7">
            <w:pPr>
              <w:pStyle w:val="Tabela-zawarto"/>
            </w:pPr>
            <w:r w:rsidRPr="000E1730">
              <w:t>Nazwa banku/oddziału banku</w:t>
            </w:r>
          </w:p>
        </w:tc>
        <w:tc>
          <w:tcPr>
            <w:tcW w:w="1305" w:type="dxa"/>
          </w:tcPr>
          <w:p w14:paraId="2EE9D5AC" w14:textId="77777777" w:rsidR="00CD78F7" w:rsidRPr="000E1730" w:rsidRDefault="00CD78F7" w:rsidP="00CD78F7">
            <w:pPr>
              <w:pStyle w:val="Tabela-zawarto"/>
              <w:jc w:val="center"/>
            </w:pPr>
          </w:p>
        </w:tc>
        <w:tc>
          <w:tcPr>
            <w:tcW w:w="5074" w:type="dxa"/>
          </w:tcPr>
          <w:p w14:paraId="5BB702BF" w14:textId="77777777" w:rsidR="00CD78F7" w:rsidRPr="000E1730" w:rsidRDefault="00CD78F7" w:rsidP="00CD78F7">
            <w:pPr>
              <w:pStyle w:val="Tabela-zawarto"/>
              <w:jc w:val="center"/>
            </w:pPr>
          </w:p>
        </w:tc>
      </w:tr>
      <w:tr w:rsidR="00CD78F7" w:rsidRPr="000E1730" w14:paraId="6005BBC0" w14:textId="77777777" w:rsidTr="005D1095">
        <w:trPr>
          <w:jc w:val="center"/>
        </w:trPr>
        <w:tc>
          <w:tcPr>
            <w:tcW w:w="576" w:type="dxa"/>
            <w:vAlign w:val="center"/>
          </w:tcPr>
          <w:p w14:paraId="3FA5B9F7" w14:textId="77777777" w:rsidR="00CD78F7" w:rsidRDefault="00CD78F7" w:rsidP="00CD78F7">
            <w:pPr>
              <w:pStyle w:val="Tabela-zawarto"/>
            </w:pPr>
            <w:r>
              <w:rPr>
                <w:lang w:val="en-US"/>
              </w:rPr>
              <w:t>A-11</w:t>
            </w:r>
          </w:p>
        </w:tc>
        <w:tc>
          <w:tcPr>
            <w:tcW w:w="3190" w:type="dxa"/>
            <w:vAlign w:val="center"/>
          </w:tcPr>
          <w:p w14:paraId="53DC0E13" w14:textId="77777777" w:rsidR="00CD78F7" w:rsidRDefault="00CD78F7" w:rsidP="00CD78F7">
            <w:pPr>
              <w:pStyle w:val="Tabela-zawarto"/>
            </w:pPr>
            <w:r>
              <w:t xml:space="preserve">-   -   -   -   </w:t>
            </w:r>
            <w:r>
              <w:rPr>
                <w:lang w:val="en-US"/>
              </w:rPr>
              <w:t>Address</w:t>
            </w:r>
          </w:p>
        </w:tc>
        <w:tc>
          <w:tcPr>
            <w:tcW w:w="3922" w:type="dxa"/>
            <w:gridSpan w:val="2"/>
          </w:tcPr>
          <w:p w14:paraId="3C14C479" w14:textId="77777777" w:rsidR="00CD78F7" w:rsidRPr="000E1730" w:rsidRDefault="00CD78F7" w:rsidP="00CD78F7">
            <w:pPr>
              <w:pStyle w:val="Tabela-zawarto"/>
            </w:pPr>
            <w:r w:rsidRPr="000E1730">
              <w:t>Adres banku/oddziału banku(podawany w postaci sformatowanej lub niesformatowanej)</w:t>
            </w:r>
          </w:p>
        </w:tc>
        <w:tc>
          <w:tcPr>
            <w:tcW w:w="1305" w:type="dxa"/>
          </w:tcPr>
          <w:p w14:paraId="03C21A12" w14:textId="77777777" w:rsidR="00CD78F7" w:rsidRPr="000E1730" w:rsidRDefault="00CD78F7" w:rsidP="00CD78F7">
            <w:pPr>
              <w:pStyle w:val="Tabela-zawarto"/>
              <w:jc w:val="center"/>
            </w:pPr>
          </w:p>
        </w:tc>
        <w:tc>
          <w:tcPr>
            <w:tcW w:w="5074" w:type="dxa"/>
          </w:tcPr>
          <w:p w14:paraId="486EDC49" w14:textId="77777777" w:rsidR="00CD78F7" w:rsidRPr="000E1730" w:rsidRDefault="00CD78F7" w:rsidP="00CD78F7">
            <w:pPr>
              <w:pStyle w:val="Tabela-zawarto"/>
              <w:jc w:val="center"/>
            </w:pPr>
          </w:p>
        </w:tc>
      </w:tr>
      <w:tr w:rsidR="00CD78F7" w:rsidRPr="000E1730" w14:paraId="5C2EA259" w14:textId="77777777" w:rsidTr="005D1095">
        <w:trPr>
          <w:jc w:val="center"/>
        </w:trPr>
        <w:tc>
          <w:tcPr>
            <w:tcW w:w="576" w:type="dxa"/>
            <w:vAlign w:val="center"/>
          </w:tcPr>
          <w:p w14:paraId="5700AFC8" w14:textId="77777777" w:rsidR="00CD78F7" w:rsidRDefault="00CD78F7" w:rsidP="00CD78F7">
            <w:pPr>
              <w:pStyle w:val="Tabela-zawarto"/>
            </w:pPr>
          </w:p>
        </w:tc>
        <w:tc>
          <w:tcPr>
            <w:tcW w:w="3190" w:type="dxa"/>
            <w:vAlign w:val="center"/>
          </w:tcPr>
          <w:p w14:paraId="50646F3C" w14:textId="77777777" w:rsidR="00CD78F7" w:rsidRDefault="00CD78F7" w:rsidP="00CD78F7">
            <w:pPr>
              <w:pStyle w:val="Tabela-zawarto"/>
            </w:pPr>
            <w:r>
              <w:t xml:space="preserve">-   -   -   -   -   </w:t>
            </w:r>
            <w:r>
              <w:rPr>
                <w:lang w:val="en-US"/>
              </w:rPr>
              <w:t>AddressType</w:t>
            </w:r>
          </w:p>
        </w:tc>
        <w:tc>
          <w:tcPr>
            <w:tcW w:w="3922" w:type="dxa"/>
            <w:gridSpan w:val="2"/>
          </w:tcPr>
          <w:p w14:paraId="380C39FF" w14:textId="77777777" w:rsidR="00CD78F7" w:rsidRPr="000E1730" w:rsidRDefault="00CD78F7" w:rsidP="00CD78F7">
            <w:pPr>
              <w:pStyle w:val="Tabela-zawarto"/>
            </w:pPr>
            <w:r w:rsidRPr="000E1730">
              <w:t>Typ adresu</w:t>
            </w:r>
          </w:p>
        </w:tc>
        <w:tc>
          <w:tcPr>
            <w:tcW w:w="1305" w:type="dxa"/>
          </w:tcPr>
          <w:p w14:paraId="4819C660" w14:textId="77777777" w:rsidR="00CD78F7" w:rsidRPr="000E1730" w:rsidRDefault="00CD78F7" w:rsidP="00CD78F7">
            <w:pPr>
              <w:pStyle w:val="Tabela-zawarto"/>
              <w:jc w:val="center"/>
            </w:pPr>
          </w:p>
        </w:tc>
        <w:tc>
          <w:tcPr>
            <w:tcW w:w="5074" w:type="dxa"/>
          </w:tcPr>
          <w:p w14:paraId="1FDC2971" w14:textId="77777777" w:rsidR="00CD78F7" w:rsidRPr="000E1730" w:rsidRDefault="00CD78F7" w:rsidP="00CD78F7">
            <w:pPr>
              <w:pStyle w:val="Tabela-zawarto"/>
              <w:jc w:val="center"/>
            </w:pPr>
          </w:p>
        </w:tc>
      </w:tr>
      <w:tr w:rsidR="00CD78F7" w:rsidRPr="000E1730" w14:paraId="16A3ABBA" w14:textId="77777777" w:rsidTr="0071700C">
        <w:trPr>
          <w:jc w:val="center"/>
        </w:trPr>
        <w:tc>
          <w:tcPr>
            <w:tcW w:w="576" w:type="dxa"/>
            <w:vAlign w:val="center"/>
          </w:tcPr>
          <w:p w14:paraId="0417296C" w14:textId="77777777" w:rsidR="00CD78F7" w:rsidRDefault="00CD78F7" w:rsidP="00CD78F7">
            <w:pPr>
              <w:pStyle w:val="Tabela-zawarto"/>
            </w:pPr>
          </w:p>
        </w:tc>
        <w:tc>
          <w:tcPr>
            <w:tcW w:w="3190" w:type="dxa"/>
            <w:shd w:val="clear" w:color="auto" w:fill="00FFFF"/>
            <w:vAlign w:val="center"/>
          </w:tcPr>
          <w:p w14:paraId="079CB5BB" w14:textId="77777777" w:rsidR="00CD78F7" w:rsidRDefault="00CD78F7" w:rsidP="00CD78F7">
            <w:pPr>
              <w:pStyle w:val="Tabela-zawarto"/>
              <w:ind w:left="432" w:hanging="432"/>
            </w:pPr>
            <w:r>
              <w:t xml:space="preserve">-   -   -   -   -   </w:t>
            </w:r>
            <w:r w:rsidRPr="0071700C">
              <w:t>StreetName</w:t>
            </w:r>
            <w:r w:rsidRPr="0071700C">
              <w:tab/>
              <w:t xml:space="preserve">      </w:t>
            </w:r>
            <w:r w:rsidRPr="0071700C">
              <w:rPr>
                <w:b/>
              </w:rPr>
              <w:t>XOR</w:t>
            </w:r>
          </w:p>
        </w:tc>
        <w:tc>
          <w:tcPr>
            <w:tcW w:w="3922" w:type="dxa"/>
            <w:gridSpan w:val="2"/>
          </w:tcPr>
          <w:p w14:paraId="21F481D4" w14:textId="77777777" w:rsidR="00CD78F7" w:rsidRPr="000E1730" w:rsidRDefault="00CD78F7" w:rsidP="00CD78F7">
            <w:pPr>
              <w:pStyle w:val="Tabela-zawarto"/>
            </w:pPr>
            <w:r w:rsidRPr="000E1730">
              <w:t>Nazwa ulicy, nr budynku</w:t>
            </w:r>
          </w:p>
        </w:tc>
        <w:tc>
          <w:tcPr>
            <w:tcW w:w="1305" w:type="dxa"/>
          </w:tcPr>
          <w:p w14:paraId="3C257303" w14:textId="77777777" w:rsidR="00CD78F7" w:rsidRPr="000E1730" w:rsidRDefault="00CD78F7" w:rsidP="00CD78F7">
            <w:pPr>
              <w:pStyle w:val="Tabela-zawarto"/>
              <w:jc w:val="center"/>
            </w:pPr>
          </w:p>
        </w:tc>
        <w:tc>
          <w:tcPr>
            <w:tcW w:w="5074" w:type="dxa"/>
          </w:tcPr>
          <w:p w14:paraId="03BA217F" w14:textId="77777777" w:rsidR="00CD78F7" w:rsidRPr="000E1730" w:rsidRDefault="00CD78F7" w:rsidP="00CD78F7">
            <w:pPr>
              <w:pStyle w:val="Tabela-zawarto"/>
              <w:jc w:val="center"/>
            </w:pPr>
          </w:p>
        </w:tc>
      </w:tr>
      <w:tr w:rsidR="00CD78F7" w:rsidRPr="000E1730" w14:paraId="3B7264E2" w14:textId="77777777" w:rsidTr="0071700C">
        <w:trPr>
          <w:jc w:val="center"/>
        </w:trPr>
        <w:tc>
          <w:tcPr>
            <w:tcW w:w="576" w:type="dxa"/>
            <w:vAlign w:val="center"/>
          </w:tcPr>
          <w:p w14:paraId="1FFFC6F4" w14:textId="77777777" w:rsidR="00CD78F7" w:rsidRDefault="00CD78F7" w:rsidP="00CD78F7">
            <w:pPr>
              <w:pStyle w:val="Tabela-zawarto"/>
            </w:pPr>
          </w:p>
        </w:tc>
        <w:tc>
          <w:tcPr>
            <w:tcW w:w="3190" w:type="dxa"/>
            <w:shd w:val="clear" w:color="auto" w:fill="00FFFF"/>
            <w:vAlign w:val="center"/>
          </w:tcPr>
          <w:p w14:paraId="328043F3" w14:textId="77777777" w:rsidR="00CD78F7" w:rsidRDefault="00CD78F7" w:rsidP="00CD78F7">
            <w:pPr>
              <w:pStyle w:val="Tabela-zawarto"/>
              <w:ind w:left="432" w:hanging="432"/>
            </w:pPr>
            <w:r>
              <w:t>-   -   -   -   -   PostCode</w:t>
            </w:r>
          </w:p>
        </w:tc>
        <w:tc>
          <w:tcPr>
            <w:tcW w:w="3922" w:type="dxa"/>
            <w:gridSpan w:val="2"/>
          </w:tcPr>
          <w:p w14:paraId="7DBB9BCA" w14:textId="77777777" w:rsidR="00CD78F7" w:rsidRPr="000E1730" w:rsidRDefault="00CD78F7" w:rsidP="00CD78F7">
            <w:pPr>
              <w:pStyle w:val="Tabela-zawarto"/>
            </w:pPr>
            <w:r w:rsidRPr="000E1730">
              <w:t>Kod pocztowy</w:t>
            </w:r>
          </w:p>
        </w:tc>
        <w:tc>
          <w:tcPr>
            <w:tcW w:w="1305" w:type="dxa"/>
          </w:tcPr>
          <w:p w14:paraId="21547E69" w14:textId="77777777" w:rsidR="00CD78F7" w:rsidRPr="000E1730" w:rsidRDefault="00CD78F7" w:rsidP="00CD78F7">
            <w:pPr>
              <w:pStyle w:val="Tabela-zawarto"/>
              <w:jc w:val="center"/>
            </w:pPr>
          </w:p>
        </w:tc>
        <w:tc>
          <w:tcPr>
            <w:tcW w:w="5074" w:type="dxa"/>
          </w:tcPr>
          <w:p w14:paraId="41823685" w14:textId="77777777" w:rsidR="00CD78F7" w:rsidRPr="000E1730" w:rsidRDefault="00CD78F7" w:rsidP="00CD78F7">
            <w:pPr>
              <w:pStyle w:val="Tabela-zawarto"/>
              <w:jc w:val="center"/>
            </w:pPr>
          </w:p>
        </w:tc>
      </w:tr>
      <w:tr w:rsidR="00CD78F7" w:rsidRPr="000E1730" w14:paraId="3366BF87" w14:textId="77777777" w:rsidTr="0071700C">
        <w:trPr>
          <w:jc w:val="center"/>
        </w:trPr>
        <w:tc>
          <w:tcPr>
            <w:tcW w:w="576" w:type="dxa"/>
            <w:vAlign w:val="center"/>
          </w:tcPr>
          <w:p w14:paraId="2E950067" w14:textId="77777777" w:rsidR="00CD78F7" w:rsidRDefault="00CD78F7" w:rsidP="00CD78F7">
            <w:pPr>
              <w:pStyle w:val="Tabela-zawarto"/>
            </w:pPr>
          </w:p>
        </w:tc>
        <w:tc>
          <w:tcPr>
            <w:tcW w:w="3190" w:type="dxa"/>
            <w:shd w:val="clear" w:color="auto" w:fill="00FFFF"/>
            <w:vAlign w:val="center"/>
          </w:tcPr>
          <w:p w14:paraId="253D4224" w14:textId="77777777" w:rsidR="00CD78F7" w:rsidRDefault="00CD78F7" w:rsidP="00CD78F7">
            <w:pPr>
              <w:pStyle w:val="Tabela-zawarto"/>
              <w:ind w:left="432" w:hanging="432"/>
            </w:pPr>
            <w:r>
              <w:t>-   -   -   -   -   CityName</w:t>
            </w:r>
          </w:p>
        </w:tc>
        <w:tc>
          <w:tcPr>
            <w:tcW w:w="3922" w:type="dxa"/>
            <w:gridSpan w:val="2"/>
          </w:tcPr>
          <w:p w14:paraId="3A1F26EF" w14:textId="77777777" w:rsidR="00CD78F7" w:rsidRPr="000E1730" w:rsidRDefault="00CD78F7" w:rsidP="00CD78F7">
            <w:pPr>
              <w:pStyle w:val="Tabela-zawarto"/>
            </w:pPr>
            <w:r w:rsidRPr="000E1730">
              <w:t>Nazwa miasta</w:t>
            </w:r>
          </w:p>
        </w:tc>
        <w:tc>
          <w:tcPr>
            <w:tcW w:w="1305" w:type="dxa"/>
          </w:tcPr>
          <w:p w14:paraId="58258014" w14:textId="77777777" w:rsidR="00CD78F7" w:rsidRPr="000E1730" w:rsidRDefault="00CD78F7" w:rsidP="00CD78F7">
            <w:pPr>
              <w:pStyle w:val="Tabela-zawarto"/>
              <w:jc w:val="center"/>
            </w:pPr>
          </w:p>
        </w:tc>
        <w:tc>
          <w:tcPr>
            <w:tcW w:w="5074" w:type="dxa"/>
          </w:tcPr>
          <w:p w14:paraId="31AF76A1" w14:textId="77777777" w:rsidR="00CD78F7" w:rsidRPr="000E1730" w:rsidRDefault="00CD78F7" w:rsidP="00CD78F7">
            <w:pPr>
              <w:pStyle w:val="Tabela-zawarto"/>
              <w:jc w:val="center"/>
            </w:pPr>
          </w:p>
        </w:tc>
      </w:tr>
      <w:tr w:rsidR="00CD78F7" w:rsidRPr="000E1730" w14:paraId="7071F565" w14:textId="77777777" w:rsidTr="0071700C">
        <w:trPr>
          <w:jc w:val="center"/>
        </w:trPr>
        <w:tc>
          <w:tcPr>
            <w:tcW w:w="576" w:type="dxa"/>
            <w:vAlign w:val="center"/>
          </w:tcPr>
          <w:p w14:paraId="07CE6B00" w14:textId="77777777" w:rsidR="00CD78F7" w:rsidRDefault="00CD78F7" w:rsidP="00CD78F7">
            <w:pPr>
              <w:pStyle w:val="Tabela-zawarto"/>
            </w:pPr>
          </w:p>
        </w:tc>
        <w:tc>
          <w:tcPr>
            <w:tcW w:w="3190" w:type="dxa"/>
            <w:shd w:val="clear" w:color="auto" w:fill="00FFFF"/>
            <w:vAlign w:val="center"/>
          </w:tcPr>
          <w:p w14:paraId="14EB8105" w14:textId="77777777" w:rsidR="00CD78F7" w:rsidRDefault="00CD78F7" w:rsidP="00CD78F7">
            <w:pPr>
              <w:pStyle w:val="Tabela-zawarto"/>
              <w:ind w:left="432" w:hanging="432"/>
            </w:pPr>
            <w:r>
              <w:t xml:space="preserve">-   -   -   -   -   </w:t>
            </w:r>
            <w:r w:rsidRPr="0071700C">
              <w:t xml:space="preserve">PostalAddressLine1 </w:t>
            </w:r>
            <w:r w:rsidRPr="0071700C">
              <w:rPr>
                <w:b/>
              </w:rPr>
              <w:t>XOR</w:t>
            </w:r>
          </w:p>
        </w:tc>
        <w:tc>
          <w:tcPr>
            <w:tcW w:w="3922" w:type="dxa"/>
            <w:gridSpan w:val="2"/>
          </w:tcPr>
          <w:p w14:paraId="29C16220" w14:textId="77777777" w:rsidR="00CD78F7" w:rsidRPr="000E1730" w:rsidRDefault="00CD78F7" w:rsidP="00CD78F7">
            <w:pPr>
              <w:pStyle w:val="Tabela-zawarto"/>
            </w:pPr>
            <w:r w:rsidRPr="000E1730">
              <w:t>Pierwsza linia adresu</w:t>
            </w:r>
          </w:p>
        </w:tc>
        <w:tc>
          <w:tcPr>
            <w:tcW w:w="1305" w:type="dxa"/>
          </w:tcPr>
          <w:p w14:paraId="7ADE4023" w14:textId="77777777" w:rsidR="00CD78F7" w:rsidRPr="000E1730" w:rsidRDefault="00CD78F7" w:rsidP="00CD78F7">
            <w:pPr>
              <w:pStyle w:val="Tabela-zawarto"/>
              <w:jc w:val="center"/>
            </w:pPr>
          </w:p>
        </w:tc>
        <w:tc>
          <w:tcPr>
            <w:tcW w:w="5074" w:type="dxa"/>
          </w:tcPr>
          <w:p w14:paraId="3B4F68BD" w14:textId="77777777" w:rsidR="00CD78F7" w:rsidRPr="000E1730" w:rsidRDefault="00CD78F7" w:rsidP="00CD78F7">
            <w:pPr>
              <w:pStyle w:val="Tabela-zawarto"/>
              <w:jc w:val="center"/>
            </w:pPr>
          </w:p>
        </w:tc>
      </w:tr>
      <w:tr w:rsidR="00CD78F7" w:rsidRPr="000E1730" w14:paraId="16569957" w14:textId="77777777" w:rsidTr="0071700C">
        <w:trPr>
          <w:jc w:val="center"/>
        </w:trPr>
        <w:tc>
          <w:tcPr>
            <w:tcW w:w="576" w:type="dxa"/>
            <w:vAlign w:val="center"/>
          </w:tcPr>
          <w:p w14:paraId="5EE0229E" w14:textId="77777777" w:rsidR="00CD78F7" w:rsidRDefault="00CD78F7" w:rsidP="00CD78F7">
            <w:pPr>
              <w:pStyle w:val="Tabela-zawarto"/>
            </w:pPr>
          </w:p>
        </w:tc>
        <w:tc>
          <w:tcPr>
            <w:tcW w:w="3190" w:type="dxa"/>
            <w:shd w:val="clear" w:color="auto" w:fill="00FFFF"/>
            <w:vAlign w:val="center"/>
          </w:tcPr>
          <w:p w14:paraId="579CFC36" w14:textId="77777777" w:rsidR="00CD78F7" w:rsidRDefault="00CD78F7" w:rsidP="00CD78F7">
            <w:pPr>
              <w:pStyle w:val="Tabela-zawarto"/>
              <w:ind w:left="432" w:hanging="432"/>
            </w:pPr>
            <w:r>
              <w:t>-   -   -   -   -   PostalAddressLine2</w:t>
            </w:r>
          </w:p>
        </w:tc>
        <w:tc>
          <w:tcPr>
            <w:tcW w:w="3922" w:type="dxa"/>
            <w:gridSpan w:val="2"/>
          </w:tcPr>
          <w:p w14:paraId="3C848446" w14:textId="77777777" w:rsidR="00CD78F7" w:rsidRPr="000E1730" w:rsidRDefault="00CD78F7" w:rsidP="00CD78F7">
            <w:pPr>
              <w:pStyle w:val="Tabela-zawarto"/>
            </w:pPr>
            <w:r w:rsidRPr="000E1730">
              <w:t>Druga linia adresu</w:t>
            </w:r>
          </w:p>
        </w:tc>
        <w:tc>
          <w:tcPr>
            <w:tcW w:w="1305" w:type="dxa"/>
          </w:tcPr>
          <w:p w14:paraId="42D35768" w14:textId="77777777" w:rsidR="00CD78F7" w:rsidRPr="000E1730" w:rsidRDefault="00CD78F7" w:rsidP="00CD78F7">
            <w:pPr>
              <w:pStyle w:val="Tabela-zawarto"/>
              <w:jc w:val="center"/>
            </w:pPr>
          </w:p>
        </w:tc>
        <w:tc>
          <w:tcPr>
            <w:tcW w:w="5074" w:type="dxa"/>
          </w:tcPr>
          <w:p w14:paraId="40CD12CA" w14:textId="77777777" w:rsidR="00CD78F7" w:rsidRPr="000E1730" w:rsidRDefault="00CD78F7" w:rsidP="00CD78F7">
            <w:pPr>
              <w:pStyle w:val="Tabela-zawarto"/>
              <w:jc w:val="center"/>
            </w:pPr>
          </w:p>
        </w:tc>
      </w:tr>
      <w:tr w:rsidR="00CD78F7" w:rsidRPr="000E1730" w14:paraId="2D35BE12" w14:textId="77777777" w:rsidTr="005D1095">
        <w:trPr>
          <w:jc w:val="center"/>
        </w:trPr>
        <w:tc>
          <w:tcPr>
            <w:tcW w:w="576" w:type="dxa"/>
            <w:vAlign w:val="center"/>
          </w:tcPr>
          <w:p w14:paraId="13455CCD" w14:textId="77777777" w:rsidR="00CD78F7" w:rsidRDefault="00CD78F7" w:rsidP="00CD78F7">
            <w:pPr>
              <w:pStyle w:val="Tabela-zawarto"/>
            </w:pPr>
          </w:p>
        </w:tc>
        <w:tc>
          <w:tcPr>
            <w:tcW w:w="3190" w:type="dxa"/>
            <w:vAlign w:val="center"/>
          </w:tcPr>
          <w:p w14:paraId="6705CECE" w14:textId="77777777" w:rsidR="00CD78F7" w:rsidRDefault="00CD78F7" w:rsidP="00CD78F7">
            <w:pPr>
              <w:pStyle w:val="Tabela-zawarto"/>
            </w:pPr>
            <w:r>
              <w:t>-   -   -   -   -   Country</w:t>
            </w:r>
          </w:p>
        </w:tc>
        <w:tc>
          <w:tcPr>
            <w:tcW w:w="3922" w:type="dxa"/>
            <w:gridSpan w:val="2"/>
          </w:tcPr>
          <w:p w14:paraId="64DBA6BA" w14:textId="77777777" w:rsidR="00CD78F7" w:rsidRPr="000E1730" w:rsidRDefault="00CD78F7" w:rsidP="00CD78F7">
            <w:pPr>
              <w:pStyle w:val="Tabela-zawarto"/>
            </w:pPr>
            <w:r w:rsidRPr="000E1730">
              <w:t>Kod kraju</w:t>
            </w:r>
          </w:p>
        </w:tc>
        <w:tc>
          <w:tcPr>
            <w:tcW w:w="1305" w:type="dxa"/>
          </w:tcPr>
          <w:p w14:paraId="59980B01" w14:textId="77777777" w:rsidR="00CD78F7" w:rsidRPr="000E1730" w:rsidRDefault="00CD78F7" w:rsidP="00CD78F7">
            <w:pPr>
              <w:pStyle w:val="Tabela-zawarto"/>
              <w:jc w:val="center"/>
            </w:pPr>
          </w:p>
        </w:tc>
        <w:tc>
          <w:tcPr>
            <w:tcW w:w="5074" w:type="dxa"/>
          </w:tcPr>
          <w:p w14:paraId="38EB129C" w14:textId="77777777" w:rsidR="00CD78F7" w:rsidRPr="000E1730" w:rsidRDefault="00CD78F7" w:rsidP="00CD78F7">
            <w:pPr>
              <w:pStyle w:val="Tabela-zawarto"/>
              <w:jc w:val="center"/>
            </w:pPr>
          </w:p>
        </w:tc>
      </w:tr>
      <w:tr w:rsidR="00CD78F7" w:rsidRPr="000E1730" w14:paraId="27451831" w14:textId="77777777" w:rsidTr="005D1095">
        <w:trPr>
          <w:jc w:val="center"/>
        </w:trPr>
        <w:tc>
          <w:tcPr>
            <w:tcW w:w="576" w:type="dxa"/>
            <w:vAlign w:val="center"/>
          </w:tcPr>
          <w:p w14:paraId="01C97263" w14:textId="77777777" w:rsidR="00CD78F7" w:rsidRPr="000E1730" w:rsidRDefault="00CD78F7" w:rsidP="00CD78F7">
            <w:pPr>
              <w:pStyle w:val="Tabela-zawarto"/>
              <w:jc w:val="center"/>
            </w:pPr>
            <w:r w:rsidRPr="000E1730">
              <w:t>B-20</w:t>
            </w:r>
          </w:p>
        </w:tc>
        <w:tc>
          <w:tcPr>
            <w:tcW w:w="3190" w:type="dxa"/>
            <w:vAlign w:val="center"/>
          </w:tcPr>
          <w:p w14:paraId="2835FC22" w14:textId="77777777" w:rsidR="00CD78F7" w:rsidRPr="000E1730" w:rsidRDefault="00CD78F7" w:rsidP="00CD78F7">
            <w:pPr>
              <w:pStyle w:val="Tabela-zawarto"/>
              <w:ind w:left="432" w:hanging="432"/>
            </w:pPr>
            <w:r>
              <w:rPr>
                <w:lang w:val="en-US"/>
              </w:rPr>
              <w:t xml:space="preserve">-   -   -   </w:t>
            </w:r>
            <w:r w:rsidRPr="000E1730">
              <w:t>RemittanceInformation</w:t>
            </w:r>
          </w:p>
        </w:tc>
        <w:tc>
          <w:tcPr>
            <w:tcW w:w="3922" w:type="dxa"/>
            <w:gridSpan w:val="2"/>
          </w:tcPr>
          <w:p w14:paraId="3A1678B9" w14:textId="77777777" w:rsidR="00CD78F7" w:rsidRPr="000E1730" w:rsidRDefault="00CD78F7" w:rsidP="00CD78F7">
            <w:pPr>
              <w:pStyle w:val="Tabela-zawarto"/>
            </w:pPr>
            <w:r w:rsidRPr="000E1730">
              <w:t>Informacje o szczegółach płatności regulowanej w ramach transakcji (tytułem)</w:t>
            </w:r>
          </w:p>
        </w:tc>
        <w:tc>
          <w:tcPr>
            <w:tcW w:w="1305" w:type="dxa"/>
          </w:tcPr>
          <w:p w14:paraId="0B222FEC" w14:textId="77777777" w:rsidR="00CD78F7" w:rsidRDefault="00CD78F7" w:rsidP="00CD78F7">
            <w:pPr>
              <w:pStyle w:val="Tabela-zawarto"/>
              <w:jc w:val="center"/>
            </w:pPr>
            <w:r>
              <w:t>W</w:t>
            </w:r>
          </w:p>
        </w:tc>
        <w:tc>
          <w:tcPr>
            <w:tcW w:w="5074" w:type="dxa"/>
          </w:tcPr>
          <w:p w14:paraId="11BEC5DB" w14:textId="77777777" w:rsidR="00CD78F7" w:rsidRDefault="004C5BC0" w:rsidP="00CD78F7">
            <w:pPr>
              <w:pStyle w:val="Tabela-zawarto"/>
              <w:jc w:val="center"/>
            </w:pPr>
            <w:r>
              <w:t>Szczegóły płatności</w:t>
            </w:r>
          </w:p>
          <w:p w14:paraId="046D2676" w14:textId="77777777" w:rsidR="004C5BC0" w:rsidRDefault="004C5BC0" w:rsidP="00CD78F7">
            <w:pPr>
              <w:pStyle w:val="Tabela-zawarto"/>
              <w:jc w:val="center"/>
            </w:pPr>
            <w:r>
              <w:t>W zależności od kategorii płatności (</w:t>
            </w:r>
            <w:r w:rsidRPr="00BB0A10">
              <w:t>PmtCategory</w:t>
            </w:r>
            <w:r>
              <w:t>) mogą być określane:</w:t>
            </w:r>
          </w:p>
          <w:p w14:paraId="1A1773A2" w14:textId="5EE5E5E9" w:rsidR="004C5BC0" w:rsidRPr="000E19B9" w:rsidRDefault="004C5BC0" w:rsidP="004C5BC0">
            <w:pPr>
              <w:pStyle w:val="Tabela-zawarto"/>
              <w:numPr>
                <w:ilvl w:val="0"/>
                <w:numId w:val="19"/>
              </w:numPr>
            </w:pPr>
            <w:r w:rsidRPr="000E19B9">
              <w:t xml:space="preserve">Domestic </w:t>
            </w:r>
            <w:r>
              <w:t xml:space="preserve">lub brak </w:t>
            </w:r>
            <w:r w:rsidRPr="000E19B9">
              <w:t xml:space="preserve">– </w:t>
            </w:r>
            <w:r>
              <w:t>Memo lub Unstrd</w:t>
            </w:r>
          </w:p>
          <w:p w14:paraId="10BBC3A7" w14:textId="2DCF5D6E" w:rsidR="004C5BC0" w:rsidRDefault="004C5BC0" w:rsidP="004C5BC0">
            <w:pPr>
              <w:pStyle w:val="Tabela-zawarto"/>
              <w:numPr>
                <w:ilvl w:val="0"/>
                <w:numId w:val="19"/>
              </w:numPr>
            </w:pPr>
            <w:r w:rsidRPr="000E19B9">
              <w:t>US –</w:t>
            </w:r>
            <w:r>
              <w:t xml:space="preserve"> </w:t>
            </w:r>
            <w:r w:rsidRPr="000E19B9">
              <w:t>US</w:t>
            </w:r>
          </w:p>
          <w:p w14:paraId="0E4DA12F" w14:textId="411E5954" w:rsidR="004C5BC0" w:rsidRPr="000E19B9" w:rsidRDefault="004C5BC0" w:rsidP="004C5BC0">
            <w:pPr>
              <w:pStyle w:val="Tabela-zawarto"/>
              <w:numPr>
                <w:ilvl w:val="0"/>
                <w:numId w:val="19"/>
              </w:numPr>
            </w:pPr>
            <w:r>
              <w:t>MPP – MPP</w:t>
            </w:r>
          </w:p>
          <w:p w14:paraId="399514A0" w14:textId="56A7F4F4" w:rsidR="004C5BC0" w:rsidRDefault="004C5BC0" w:rsidP="00CD78F7">
            <w:pPr>
              <w:pStyle w:val="Tabela-zawarto"/>
              <w:jc w:val="center"/>
            </w:pPr>
          </w:p>
        </w:tc>
      </w:tr>
      <w:tr w:rsidR="00CD78F7" w:rsidRPr="000E1730" w14:paraId="5DA20F92" w14:textId="77777777" w:rsidTr="005D1095">
        <w:trPr>
          <w:jc w:val="center"/>
        </w:trPr>
        <w:tc>
          <w:tcPr>
            <w:tcW w:w="576" w:type="dxa"/>
            <w:vAlign w:val="center"/>
          </w:tcPr>
          <w:p w14:paraId="20BDD004" w14:textId="6A692CF8" w:rsidR="00CD78F7" w:rsidRPr="000E1730" w:rsidRDefault="00CD78F7" w:rsidP="00CD78F7">
            <w:pPr>
              <w:pStyle w:val="Tabela-zawarto"/>
              <w:jc w:val="center"/>
            </w:pPr>
          </w:p>
        </w:tc>
        <w:tc>
          <w:tcPr>
            <w:tcW w:w="3190" w:type="dxa"/>
            <w:vAlign w:val="center"/>
          </w:tcPr>
          <w:p w14:paraId="2CE1F67B" w14:textId="77777777" w:rsidR="00CD78F7" w:rsidRPr="000E1730" w:rsidRDefault="00CD78F7" w:rsidP="00CD78F7">
            <w:pPr>
              <w:pStyle w:val="Tabela-zawarto"/>
              <w:ind w:left="432" w:hanging="432"/>
            </w:pPr>
            <w:r>
              <w:rPr>
                <w:lang w:val="en-US"/>
              </w:rPr>
              <w:t xml:space="preserve">-   -   -   -   </w:t>
            </w:r>
            <w:r w:rsidRPr="000E1730">
              <w:t>PmtId</w:t>
            </w:r>
          </w:p>
        </w:tc>
        <w:tc>
          <w:tcPr>
            <w:tcW w:w="3922" w:type="dxa"/>
            <w:gridSpan w:val="2"/>
          </w:tcPr>
          <w:p w14:paraId="73B99C08" w14:textId="77777777" w:rsidR="00CD78F7" w:rsidRPr="000E1730" w:rsidRDefault="00CD78F7" w:rsidP="00CD78F7">
            <w:pPr>
              <w:pStyle w:val="Tabela-zawarto"/>
            </w:pPr>
            <w:r w:rsidRPr="000E1730">
              <w:t>Nadany przez beneficjenta identyfikator płatności regulowanej w ramach transakcji</w:t>
            </w:r>
          </w:p>
        </w:tc>
        <w:tc>
          <w:tcPr>
            <w:tcW w:w="1305" w:type="dxa"/>
          </w:tcPr>
          <w:p w14:paraId="32A3C675" w14:textId="77777777" w:rsidR="00CD78F7" w:rsidRDefault="00CD78F7" w:rsidP="00CD78F7">
            <w:pPr>
              <w:pStyle w:val="Tabela-zawarto"/>
              <w:jc w:val="center"/>
            </w:pPr>
          </w:p>
        </w:tc>
        <w:tc>
          <w:tcPr>
            <w:tcW w:w="5074" w:type="dxa"/>
          </w:tcPr>
          <w:p w14:paraId="5001518B" w14:textId="77777777" w:rsidR="00CD78F7" w:rsidRDefault="00CD78F7" w:rsidP="00CD78F7">
            <w:pPr>
              <w:pStyle w:val="Tabela-zawarto"/>
              <w:jc w:val="center"/>
            </w:pPr>
          </w:p>
        </w:tc>
      </w:tr>
      <w:tr w:rsidR="00CD78F7" w:rsidRPr="000E1730" w14:paraId="7A5B38BC" w14:textId="77777777" w:rsidTr="005D1095">
        <w:trPr>
          <w:jc w:val="center"/>
        </w:trPr>
        <w:tc>
          <w:tcPr>
            <w:tcW w:w="576" w:type="dxa"/>
            <w:vAlign w:val="center"/>
          </w:tcPr>
          <w:p w14:paraId="2D3C3838" w14:textId="77777777" w:rsidR="00CD78F7" w:rsidRPr="00815B23" w:rsidRDefault="00CD78F7" w:rsidP="00CD78F7">
            <w:pPr>
              <w:pStyle w:val="Tabela-zawarto"/>
              <w:jc w:val="center"/>
            </w:pPr>
          </w:p>
        </w:tc>
        <w:tc>
          <w:tcPr>
            <w:tcW w:w="3190" w:type="dxa"/>
            <w:shd w:val="clear" w:color="auto" w:fill="00FFFF"/>
            <w:vAlign w:val="center"/>
          </w:tcPr>
          <w:p w14:paraId="7A45908F" w14:textId="77777777" w:rsidR="00CD78F7" w:rsidRPr="00BC6CB7" w:rsidRDefault="00CD78F7" w:rsidP="00CD78F7">
            <w:pPr>
              <w:pStyle w:val="Tabela-zawarto"/>
              <w:ind w:left="432" w:hanging="432"/>
            </w:pPr>
            <w:r>
              <w:t>-   -   -   -   Memo</w:t>
            </w:r>
            <w:r>
              <w:tab/>
              <w:t xml:space="preserve">                   </w:t>
            </w:r>
            <w:r w:rsidRPr="00BC6CB7">
              <w:rPr>
                <w:b/>
              </w:rPr>
              <w:t>XOR</w:t>
            </w:r>
          </w:p>
        </w:tc>
        <w:tc>
          <w:tcPr>
            <w:tcW w:w="3922" w:type="dxa"/>
            <w:gridSpan w:val="2"/>
          </w:tcPr>
          <w:p w14:paraId="59C7C472" w14:textId="77777777" w:rsidR="00CD78F7" w:rsidRPr="000E1730" w:rsidRDefault="00CD78F7" w:rsidP="00CD78F7">
            <w:pPr>
              <w:pStyle w:val="Tabela-zawarto"/>
            </w:pPr>
            <w:r w:rsidRPr="000E1730">
              <w:t>Opis szczegółów płatności w postaci niesformatowanej</w:t>
            </w:r>
          </w:p>
        </w:tc>
        <w:tc>
          <w:tcPr>
            <w:tcW w:w="1305" w:type="dxa"/>
          </w:tcPr>
          <w:p w14:paraId="5FC8250D" w14:textId="77777777" w:rsidR="00CD78F7" w:rsidRDefault="00CD78F7" w:rsidP="00CD78F7">
            <w:pPr>
              <w:pStyle w:val="Tabela-zawarto"/>
              <w:jc w:val="center"/>
            </w:pPr>
            <w:r>
              <w:t>C</w:t>
            </w:r>
          </w:p>
        </w:tc>
        <w:tc>
          <w:tcPr>
            <w:tcW w:w="5074" w:type="dxa"/>
          </w:tcPr>
          <w:p w14:paraId="1C42432F" w14:textId="77777777" w:rsidR="00CD78F7" w:rsidRDefault="00CD78F7" w:rsidP="00CD78F7">
            <w:pPr>
              <w:pStyle w:val="Tabela-zawarto"/>
              <w:jc w:val="center"/>
              <w:rPr>
                <w:rFonts w:cs="Arial"/>
              </w:rPr>
            </w:pPr>
            <w:r w:rsidRPr="00322526">
              <w:t xml:space="preserve">Szczegóły </w:t>
            </w:r>
            <w:r>
              <w:rPr>
                <w:rFonts w:cs="Arial"/>
              </w:rPr>
              <w:t>płatności natychmiastowej</w:t>
            </w:r>
          </w:p>
          <w:p w14:paraId="35182549" w14:textId="77777777" w:rsidR="00CD78F7" w:rsidRDefault="00CD78F7" w:rsidP="00CD78F7">
            <w:pPr>
              <w:pStyle w:val="Tabela-zawarto"/>
              <w:jc w:val="center"/>
            </w:pPr>
            <w:r>
              <w:t>W postaci maksymalnie 4 linii po 35 znaków każda</w:t>
            </w:r>
          </w:p>
        </w:tc>
      </w:tr>
      <w:tr w:rsidR="00CD78F7" w:rsidRPr="000E1730" w14:paraId="79FF0E9F" w14:textId="77777777" w:rsidTr="005D1095">
        <w:trPr>
          <w:jc w:val="center"/>
        </w:trPr>
        <w:tc>
          <w:tcPr>
            <w:tcW w:w="576" w:type="dxa"/>
            <w:tcBorders>
              <w:bottom w:val="dashed" w:sz="4" w:space="0" w:color="auto"/>
            </w:tcBorders>
            <w:vAlign w:val="center"/>
          </w:tcPr>
          <w:p w14:paraId="189C6E9F" w14:textId="77777777" w:rsidR="00CD78F7" w:rsidRPr="00815B23" w:rsidRDefault="00CD78F7" w:rsidP="00CD78F7">
            <w:pPr>
              <w:pStyle w:val="Tabela-zawarto"/>
              <w:jc w:val="center"/>
            </w:pPr>
          </w:p>
        </w:tc>
        <w:tc>
          <w:tcPr>
            <w:tcW w:w="3190" w:type="dxa"/>
            <w:tcBorders>
              <w:bottom w:val="dashed" w:sz="4" w:space="0" w:color="auto"/>
            </w:tcBorders>
            <w:shd w:val="clear" w:color="auto" w:fill="00FFFF"/>
            <w:vAlign w:val="center"/>
          </w:tcPr>
          <w:p w14:paraId="444C9A03" w14:textId="77777777" w:rsidR="00CD78F7" w:rsidRPr="00BC6CB7" w:rsidRDefault="00CD78F7" w:rsidP="00CD78F7">
            <w:pPr>
              <w:pStyle w:val="Tabela-zawarto"/>
              <w:ind w:left="432" w:hanging="432"/>
            </w:pPr>
            <w:r>
              <w:t>-   -   -   -   Unstrd</w:t>
            </w:r>
            <w:r>
              <w:tab/>
              <w:t xml:space="preserve">                   </w:t>
            </w:r>
            <w:r w:rsidRPr="00BC6CB7">
              <w:rPr>
                <w:b/>
              </w:rPr>
              <w:t>XOR</w:t>
            </w:r>
          </w:p>
        </w:tc>
        <w:tc>
          <w:tcPr>
            <w:tcW w:w="3922" w:type="dxa"/>
            <w:gridSpan w:val="2"/>
          </w:tcPr>
          <w:p w14:paraId="49BD2D2C" w14:textId="77777777" w:rsidR="00CD78F7" w:rsidRPr="000E1730" w:rsidRDefault="00CD78F7" w:rsidP="00CD78F7">
            <w:pPr>
              <w:pStyle w:val="Tabela-zawarto"/>
            </w:pPr>
            <w:r>
              <w:t>Szczegóły płatności w postaci nieustrukturalizowanej</w:t>
            </w:r>
          </w:p>
        </w:tc>
        <w:tc>
          <w:tcPr>
            <w:tcW w:w="1305" w:type="dxa"/>
          </w:tcPr>
          <w:p w14:paraId="797AC0C8" w14:textId="77777777" w:rsidR="00CD78F7" w:rsidRDefault="00CD78F7" w:rsidP="00CD78F7">
            <w:pPr>
              <w:pStyle w:val="Tabela-zawarto"/>
              <w:jc w:val="center"/>
            </w:pPr>
            <w:r>
              <w:t>C</w:t>
            </w:r>
          </w:p>
        </w:tc>
        <w:tc>
          <w:tcPr>
            <w:tcW w:w="5074" w:type="dxa"/>
          </w:tcPr>
          <w:p w14:paraId="7542A3A7" w14:textId="77777777" w:rsidR="00CD78F7" w:rsidRDefault="00CD78F7" w:rsidP="00CD78F7">
            <w:pPr>
              <w:pStyle w:val="Tabela-zawarto"/>
              <w:jc w:val="center"/>
              <w:rPr>
                <w:rFonts w:cs="Arial"/>
              </w:rPr>
            </w:pPr>
            <w:r w:rsidRPr="00322526">
              <w:t xml:space="preserve">Szczegóły </w:t>
            </w:r>
            <w:r>
              <w:rPr>
                <w:rFonts w:cs="Arial"/>
              </w:rPr>
              <w:t>płatności natychmiastowej</w:t>
            </w:r>
          </w:p>
          <w:p w14:paraId="188D2632" w14:textId="77777777" w:rsidR="00CD78F7" w:rsidRDefault="00CD78F7" w:rsidP="00CD78F7">
            <w:pPr>
              <w:pStyle w:val="Tabela-zawarto"/>
              <w:jc w:val="center"/>
            </w:pPr>
            <w:r>
              <w:t>W postaci nieustrukturalizowanej</w:t>
            </w:r>
          </w:p>
        </w:tc>
      </w:tr>
      <w:tr w:rsidR="00CD78F7" w:rsidRPr="000E1730" w14:paraId="57A7E0AC" w14:textId="77777777" w:rsidTr="005D1095">
        <w:trPr>
          <w:jc w:val="center"/>
        </w:trPr>
        <w:tc>
          <w:tcPr>
            <w:tcW w:w="576" w:type="dxa"/>
            <w:tcBorders>
              <w:top w:val="dashed" w:sz="4" w:space="0" w:color="auto"/>
            </w:tcBorders>
            <w:vAlign w:val="center"/>
          </w:tcPr>
          <w:p w14:paraId="48E0EE62" w14:textId="77777777" w:rsidR="00CD78F7" w:rsidRPr="000E1730" w:rsidRDefault="00CD78F7" w:rsidP="00CD78F7">
            <w:pPr>
              <w:pStyle w:val="Tabela-zawarto"/>
              <w:jc w:val="center"/>
              <w:rPr>
                <w:lang w:val="en-US"/>
              </w:rPr>
            </w:pPr>
            <w:r w:rsidRPr="000E1730">
              <w:rPr>
                <w:lang w:val="en-US"/>
              </w:rPr>
              <w:t>B-19</w:t>
            </w:r>
          </w:p>
        </w:tc>
        <w:tc>
          <w:tcPr>
            <w:tcW w:w="3190" w:type="dxa"/>
            <w:tcBorders>
              <w:top w:val="dashed" w:sz="4" w:space="0" w:color="auto"/>
            </w:tcBorders>
            <w:shd w:val="clear" w:color="auto" w:fill="00FFFF"/>
            <w:vAlign w:val="center"/>
          </w:tcPr>
          <w:p w14:paraId="782612EB" w14:textId="77777777" w:rsidR="00CD78F7" w:rsidRPr="000E1730" w:rsidRDefault="00CD78F7" w:rsidP="00CD78F7">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3922" w:type="dxa"/>
            <w:gridSpan w:val="2"/>
          </w:tcPr>
          <w:p w14:paraId="67B0C219" w14:textId="77777777" w:rsidR="00CD78F7" w:rsidRPr="000E1730" w:rsidRDefault="00CD78F7" w:rsidP="00CD78F7">
            <w:pPr>
              <w:pStyle w:val="Tabela-zawarto"/>
            </w:pPr>
            <w:r w:rsidRPr="000E1730">
              <w:t>Szczegóły płatności w postaci sformatowanej</w:t>
            </w:r>
          </w:p>
        </w:tc>
        <w:tc>
          <w:tcPr>
            <w:tcW w:w="1305" w:type="dxa"/>
          </w:tcPr>
          <w:p w14:paraId="03131553" w14:textId="77777777" w:rsidR="00CD78F7" w:rsidRDefault="00CD78F7" w:rsidP="00CD78F7">
            <w:pPr>
              <w:pStyle w:val="Tabela-zawarto"/>
              <w:jc w:val="center"/>
            </w:pPr>
          </w:p>
        </w:tc>
        <w:tc>
          <w:tcPr>
            <w:tcW w:w="5074" w:type="dxa"/>
          </w:tcPr>
          <w:p w14:paraId="0E25B545" w14:textId="77777777" w:rsidR="00CD78F7" w:rsidRDefault="00CD78F7" w:rsidP="00CD78F7">
            <w:pPr>
              <w:pStyle w:val="Tabela-zawarto"/>
              <w:jc w:val="center"/>
            </w:pPr>
          </w:p>
        </w:tc>
      </w:tr>
      <w:tr w:rsidR="00CD78F7" w:rsidRPr="000E1730" w14:paraId="7B4BC0A7" w14:textId="77777777" w:rsidTr="005D1095">
        <w:trPr>
          <w:jc w:val="center"/>
        </w:trPr>
        <w:tc>
          <w:tcPr>
            <w:tcW w:w="576" w:type="dxa"/>
            <w:vAlign w:val="center"/>
          </w:tcPr>
          <w:p w14:paraId="5E6317B3" w14:textId="77777777" w:rsidR="00CD78F7" w:rsidRPr="00815B23" w:rsidRDefault="00CD78F7" w:rsidP="00CD78F7">
            <w:pPr>
              <w:pStyle w:val="Tabela-zawarto"/>
              <w:jc w:val="center"/>
            </w:pPr>
          </w:p>
        </w:tc>
        <w:tc>
          <w:tcPr>
            <w:tcW w:w="3190" w:type="dxa"/>
            <w:vAlign w:val="center"/>
          </w:tcPr>
          <w:p w14:paraId="1A91197A" w14:textId="77777777" w:rsidR="00CD78F7" w:rsidRPr="000E1730" w:rsidRDefault="00CD78F7" w:rsidP="00CD78F7">
            <w:pPr>
              <w:pStyle w:val="Tabela-zawarto"/>
              <w:ind w:left="432" w:hanging="432"/>
              <w:rPr>
                <w:lang w:val="en-US"/>
              </w:rPr>
            </w:pPr>
            <w:r>
              <w:rPr>
                <w:lang w:val="en-US"/>
              </w:rPr>
              <w:t xml:space="preserve">-   -   -   -   -  </w:t>
            </w:r>
            <w:r w:rsidRPr="000E1730">
              <w:rPr>
                <w:lang w:val="en-US"/>
              </w:rPr>
              <w:t>DocumentIdentifier</w:t>
            </w:r>
          </w:p>
        </w:tc>
        <w:tc>
          <w:tcPr>
            <w:tcW w:w="3922" w:type="dxa"/>
            <w:gridSpan w:val="2"/>
          </w:tcPr>
          <w:p w14:paraId="4B8B22EE" w14:textId="77777777" w:rsidR="00CD78F7" w:rsidRPr="000E1730" w:rsidRDefault="00CD78F7" w:rsidP="00CD78F7">
            <w:pPr>
              <w:pStyle w:val="Tabela-zawarto"/>
            </w:pPr>
            <w:r w:rsidRPr="000E1730">
              <w:t>Identyfikator dokumentu stanowiącego podstawę płatności</w:t>
            </w:r>
          </w:p>
        </w:tc>
        <w:tc>
          <w:tcPr>
            <w:tcW w:w="1305" w:type="dxa"/>
          </w:tcPr>
          <w:p w14:paraId="33C7D47C" w14:textId="77777777" w:rsidR="00CD78F7" w:rsidRDefault="00CD78F7" w:rsidP="00CD78F7">
            <w:pPr>
              <w:pStyle w:val="Tabela-zawarto"/>
              <w:jc w:val="center"/>
            </w:pPr>
          </w:p>
        </w:tc>
        <w:tc>
          <w:tcPr>
            <w:tcW w:w="5074" w:type="dxa"/>
          </w:tcPr>
          <w:p w14:paraId="142F7297" w14:textId="77777777" w:rsidR="00CD78F7" w:rsidRDefault="00CD78F7" w:rsidP="00CD78F7">
            <w:pPr>
              <w:pStyle w:val="Tabela-zawarto"/>
              <w:jc w:val="center"/>
            </w:pPr>
          </w:p>
        </w:tc>
      </w:tr>
      <w:tr w:rsidR="00CD78F7" w:rsidRPr="000E1730" w14:paraId="4D2ACADA" w14:textId="77777777" w:rsidTr="005D1095">
        <w:trPr>
          <w:jc w:val="center"/>
        </w:trPr>
        <w:tc>
          <w:tcPr>
            <w:tcW w:w="576" w:type="dxa"/>
            <w:vAlign w:val="center"/>
          </w:tcPr>
          <w:p w14:paraId="242AB08B" w14:textId="77777777" w:rsidR="00CD78F7" w:rsidRPr="00815B23" w:rsidRDefault="00CD78F7" w:rsidP="00CD78F7">
            <w:pPr>
              <w:pStyle w:val="Tabela-zawarto"/>
              <w:jc w:val="center"/>
            </w:pPr>
          </w:p>
        </w:tc>
        <w:tc>
          <w:tcPr>
            <w:tcW w:w="3190" w:type="dxa"/>
            <w:vAlign w:val="center"/>
          </w:tcPr>
          <w:p w14:paraId="14C3914D" w14:textId="77777777" w:rsidR="00CD78F7" w:rsidRPr="000E1730" w:rsidRDefault="00CD78F7" w:rsidP="00CD78F7">
            <w:pPr>
              <w:pStyle w:val="Tabela-zawarto"/>
              <w:ind w:left="432" w:hanging="432"/>
              <w:rPr>
                <w:lang w:val="en-US"/>
              </w:rPr>
            </w:pPr>
            <w:r>
              <w:rPr>
                <w:lang w:val="en-US"/>
              </w:rPr>
              <w:t xml:space="preserve">-   -   -   -   -  </w:t>
            </w:r>
            <w:r w:rsidRPr="000E1730">
              <w:rPr>
                <w:lang w:val="en-US"/>
              </w:rPr>
              <w:t>IssueDate</w:t>
            </w:r>
          </w:p>
        </w:tc>
        <w:tc>
          <w:tcPr>
            <w:tcW w:w="3922" w:type="dxa"/>
            <w:gridSpan w:val="2"/>
          </w:tcPr>
          <w:p w14:paraId="2DA9F16B" w14:textId="77777777" w:rsidR="00CD78F7" w:rsidRPr="000E1730" w:rsidRDefault="00CD78F7" w:rsidP="00CD78F7">
            <w:pPr>
              <w:pStyle w:val="Tabela-zawarto"/>
            </w:pPr>
            <w:r w:rsidRPr="000E1730">
              <w:t>Data dokumentu</w:t>
            </w:r>
          </w:p>
        </w:tc>
        <w:tc>
          <w:tcPr>
            <w:tcW w:w="1305" w:type="dxa"/>
          </w:tcPr>
          <w:p w14:paraId="6B9F636B" w14:textId="77777777" w:rsidR="00CD78F7" w:rsidRDefault="00CD78F7" w:rsidP="00CD78F7">
            <w:pPr>
              <w:pStyle w:val="Tabela-zawarto"/>
              <w:jc w:val="center"/>
            </w:pPr>
          </w:p>
        </w:tc>
        <w:tc>
          <w:tcPr>
            <w:tcW w:w="5074" w:type="dxa"/>
          </w:tcPr>
          <w:p w14:paraId="5CB5FFFF" w14:textId="77777777" w:rsidR="00CD78F7" w:rsidRDefault="00CD78F7" w:rsidP="00CD78F7">
            <w:pPr>
              <w:pStyle w:val="Tabela-zawarto"/>
              <w:jc w:val="center"/>
            </w:pPr>
          </w:p>
        </w:tc>
      </w:tr>
      <w:tr w:rsidR="00CD78F7" w:rsidRPr="000E1730" w14:paraId="61CA2FA0" w14:textId="77777777" w:rsidTr="005D1095">
        <w:trPr>
          <w:jc w:val="center"/>
        </w:trPr>
        <w:tc>
          <w:tcPr>
            <w:tcW w:w="576" w:type="dxa"/>
            <w:vAlign w:val="center"/>
          </w:tcPr>
          <w:p w14:paraId="7DB4F8A4" w14:textId="77777777" w:rsidR="00CD78F7" w:rsidRPr="000E1730" w:rsidRDefault="00CD78F7" w:rsidP="00CD78F7">
            <w:pPr>
              <w:pStyle w:val="Tabela-zawarto"/>
              <w:jc w:val="center"/>
            </w:pPr>
          </w:p>
        </w:tc>
        <w:tc>
          <w:tcPr>
            <w:tcW w:w="3190" w:type="dxa"/>
            <w:vAlign w:val="center"/>
          </w:tcPr>
          <w:p w14:paraId="22B3978D" w14:textId="77777777" w:rsidR="00CD78F7" w:rsidRPr="000E1730" w:rsidRDefault="00CD78F7" w:rsidP="00CD78F7">
            <w:pPr>
              <w:pStyle w:val="Tabela-zawarto"/>
              <w:ind w:left="432" w:hanging="432"/>
            </w:pPr>
            <w:r>
              <w:rPr>
                <w:lang w:val="en-US"/>
              </w:rPr>
              <w:t xml:space="preserve">-   -   -   -   -  </w:t>
            </w:r>
            <w:r w:rsidRPr="000E1730">
              <w:t>PaymentDate</w:t>
            </w:r>
          </w:p>
        </w:tc>
        <w:tc>
          <w:tcPr>
            <w:tcW w:w="3922" w:type="dxa"/>
            <w:gridSpan w:val="2"/>
          </w:tcPr>
          <w:p w14:paraId="5EC9CC52" w14:textId="77777777" w:rsidR="00CD78F7" w:rsidRPr="000E1730" w:rsidRDefault="00CD78F7" w:rsidP="00CD78F7">
            <w:pPr>
              <w:pStyle w:val="Tabela-zawarto"/>
            </w:pPr>
            <w:r w:rsidRPr="000E1730">
              <w:t>Data terminu płatności</w:t>
            </w:r>
          </w:p>
        </w:tc>
        <w:tc>
          <w:tcPr>
            <w:tcW w:w="1305" w:type="dxa"/>
          </w:tcPr>
          <w:p w14:paraId="7EB0464B" w14:textId="77777777" w:rsidR="00CD78F7" w:rsidRDefault="00CD78F7" w:rsidP="00CD78F7">
            <w:pPr>
              <w:pStyle w:val="Tabela-zawarto"/>
              <w:jc w:val="center"/>
            </w:pPr>
          </w:p>
        </w:tc>
        <w:tc>
          <w:tcPr>
            <w:tcW w:w="5074" w:type="dxa"/>
          </w:tcPr>
          <w:p w14:paraId="4B85A9A6" w14:textId="77777777" w:rsidR="00CD78F7" w:rsidRDefault="00CD78F7" w:rsidP="00CD78F7">
            <w:pPr>
              <w:pStyle w:val="Tabela-zawarto"/>
              <w:jc w:val="center"/>
            </w:pPr>
          </w:p>
        </w:tc>
      </w:tr>
      <w:tr w:rsidR="00CD78F7" w:rsidRPr="000E1730" w14:paraId="61EC44D6" w14:textId="77777777" w:rsidTr="005D1095">
        <w:trPr>
          <w:jc w:val="center"/>
        </w:trPr>
        <w:tc>
          <w:tcPr>
            <w:tcW w:w="576" w:type="dxa"/>
            <w:vAlign w:val="center"/>
          </w:tcPr>
          <w:p w14:paraId="249203AA" w14:textId="77777777" w:rsidR="00CD78F7" w:rsidRPr="000E1730" w:rsidRDefault="00CD78F7" w:rsidP="00CD78F7">
            <w:pPr>
              <w:pStyle w:val="Tabela-zawarto"/>
              <w:jc w:val="center"/>
              <w:rPr>
                <w:lang w:val="en-US"/>
              </w:rPr>
            </w:pPr>
          </w:p>
        </w:tc>
        <w:tc>
          <w:tcPr>
            <w:tcW w:w="3190" w:type="dxa"/>
            <w:vAlign w:val="center"/>
          </w:tcPr>
          <w:p w14:paraId="10A351E0" w14:textId="77777777" w:rsidR="00CD78F7" w:rsidRPr="000E1730" w:rsidRDefault="00CD78F7" w:rsidP="00CD78F7">
            <w:pPr>
              <w:pStyle w:val="Tabela-zawarto"/>
              <w:ind w:left="432" w:hanging="432"/>
              <w:rPr>
                <w:lang w:val="en-US"/>
              </w:rPr>
            </w:pPr>
            <w:r>
              <w:rPr>
                <w:lang w:val="en-US"/>
              </w:rPr>
              <w:t xml:space="preserve">-   -   -   -   -  </w:t>
            </w:r>
            <w:r w:rsidRPr="000E1730">
              <w:rPr>
                <w:lang w:val="en-US"/>
              </w:rPr>
              <w:t>AmountPaid</w:t>
            </w:r>
          </w:p>
        </w:tc>
        <w:tc>
          <w:tcPr>
            <w:tcW w:w="3922" w:type="dxa"/>
            <w:gridSpan w:val="2"/>
          </w:tcPr>
          <w:p w14:paraId="6488ABEE" w14:textId="77777777" w:rsidR="00CD78F7" w:rsidRPr="000E1730" w:rsidRDefault="00CD78F7" w:rsidP="00CD78F7">
            <w:pPr>
              <w:pStyle w:val="Tabela-zawarto"/>
            </w:pPr>
            <w:r w:rsidRPr="000E1730">
              <w:t>Kwota regulowana w ramach transakcji</w:t>
            </w:r>
          </w:p>
        </w:tc>
        <w:tc>
          <w:tcPr>
            <w:tcW w:w="1305" w:type="dxa"/>
          </w:tcPr>
          <w:p w14:paraId="6A38B415" w14:textId="77777777" w:rsidR="00CD78F7" w:rsidRDefault="00CD78F7" w:rsidP="00CD78F7">
            <w:pPr>
              <w:pStyle w:val="Tabela-zawarto"/>
              <w:jc w:val="center"/>
            </w:pPr>
          </w:p>
        </w:tc>
        <w:tc>
          <w:tcPr>
            <w:tcW w:w="5074" w:type="dxa"/>
          </w:tcPr>
          <w:p w14:paraId="1C6175AE" w14:textId="77777777" w:rsidR="00CD78F7" w:rsidRDefault="00CD78F7" w:rsidP="00CD78F7">
            <w:pPr>
              <w:pStyle w:val="Tabela-zawarto"/>
              <w:jc w:val="center"/>
            </w:pPr>
          </w:p>
        </w:tc>
      </w:tr>
      <w:tr w:rsidR="00CD78F7" w:rsidRPr="000E1730" w14:paraId="6F808290" w14:textId="77777777" w:rsidTr="005D1095">
        <w:trPr>
          <w:jc w:val="center"/>
        </w:trPr>
        <w:tc>
          <w:tcPr>
            <w:tcW w:w="576" w:type="dxa"/>
            <w:vAlign w:val="center"/>
          </w:tcPr>
          <w:p w14:paraId="4019C186" w14:textId="77777777" w:rsidR="00CD78F7" w:rsidRPr="00815B23" w:rsidRDefault="00CD78F7" w:rsidP="00CD78F7">
            <w:pPr>
              <w:pStyle w:val="Tabela-zawarto"/>
              <w:jc w:val="center"/>
            </w:pPr>
          </w:p>
        </w:tc>
        <w:tc>
          <w:tcPr>
            <w:tcW w:w="3190" w:type="dxa"/>
            <w:vAlign w:val="center"/>
          </w:tcPr>
          <w:p w14:paraId="37220E38" w14:textId="77777777" w:rsidR="00CD78F7" w:rsidRPr="000E1730" w:rsidRDefault="00CD78F7" w:rsidP="00CD78F7">
            <w:pPr>
              <w:pStyle w:val="Tabela-zawarto"/>
              <w:ind w:left="432" w:hanging="432"/>
              <w:rPr>
                <w:lang w:val="en-US"/>
              </w:rPr>
            </w:pPr>
            <w:r>
              <w:rPr>
                <w:lang w:val="en-US"/>
              </w:rPr>
              <w:t xml:space="preserve">-   -   -   -   -  </w:t>
            </w:r>
            <w:r w:rsidRPr="000E1730">
              <w:rPr>
                <w:lang w:val="en-US"/>
              </w:rPr>
              <w:t>AmountDue</w:t>
            </w:r>
          </w:p>
        </w:tc>
        <w:tc>
          <w:tcPr>
            <w:tcW w:w="3922" w:type="dxa"/>
            <w:gridSpan w:val="2"/>
          </w:tcPr>
          <w:p w14:paraId="30883A55" w14:textId="77777777" w:rsidR="00CD78F7" w:rsidRPr="000E1730" w:rsidRDefault="00CD78F7" w:rsidP="00CD78F7">
            <w:pPr>
              <w:pStyle w:val="Tabela-zawarto"/>
            </w:pPr>
            <w:r w:rsidRPr="000E1730">
              <w:t>Kwota zobowiązania</w:t>
            </w:r>
          </w:p>
        </w:tc>
        <w:tc>
          <w:tcPr>
            <w:tcW w:w="1305" w:type="dxa"/>
          </w:tcPr>
          <w:p w14:paraId="7532AD5C" w14:textId="77777777" w:rsidR="00CD78F7" w:rsidRDefault="00CD78F7" w:rsidP="00CD78F7">
            <w:pPr>
              <w:pStyle w:val="Tabela-zawarto"/>
              <w:jc w:val="center"/>
            </w:pPr>
          </w:p>
        </w:tc>
        <w:tc>
          <w:tcPr>
            <w:tcW w:w="5074" w:type="dxa"/>
          </w:tcPr>
          <w:p w14:paraId="3431A480" w14:textId="77777777" w:rsidR="00CD78F7" w:rsidRDefault="00CD78F7" w:rsidP="00CD78F7">
            <w:pPr>
              <w:pStyle w:val="Tabela-zawarto"/>
              <w:jc w:val="center"/>
            </w:pPr>
          </w:p>
        </w:tc>
      </w:tr>
      <w:tr w:rsidR="00CD78F7" w:rsidRPr="000E1730" w14:paraId="218B2A00" w14:textId="77777777" w:rsidTr="005D1095">
        <w:trPr>
          <w:jc w:val="center"/>
        </w:trPr>
        <w:tc>
          <w:tcPr>
            <w:tcW w:w="576" w:type="dxa"/>
            <w:vAlign w:val="center"/>
          </w:tcPr>
          <w:p w14:paraId="301DB3C4" w14:textId="77777777" w:rsidR="00CD78F7" w:rsidRPr="000E1730" w:rsidRDefault="00CD78F7" w:rsidP="00CD78F7">
            <w:pPr>
              <w:pStyle w:val="Tabela-zawarto"/>
              <w:jc w:val="center"/>
            </w:pPr>
          </w:p>
        </w:tc>
        <w:tc>
          <w:tcPr>
            <w:tcW w:w="3190" w:type="dxa"/>
            <w:vAlign w:val="center"/>
          </w:tcPr>
          <w:p w14:paraId="7E863DF1" w14:textId="77777777" w:rsidR="00CD78F7" w:rsidRPr="000E1730" w:rsidRDefault="00CD78F7" w:rsidP="00CD78F7">
            <w:pPr>
              <w:pStyle w:val="Tabela-zawarto"/>
              <w:ind w:left="432" w:hanging="432"/>
            </w:pPr>
            <w:r>
              <w:rPr>
                <w:lang w:val="en-US"/>
              </w:rPr>
              <w:t xml:space="preserve">-   -   -   -   -  </w:t>
            </w:r>
            <w:r w:rsidRPr="000E1730">
              <w:t>DocumentRecipient</w:t>
            </w:r>
          </w:p>
        </w:tc>
        <w:tc>
          <w:tcPr>
            <w:tcW w:w="3922" w:type="dxa"/>
            <w:gridSpan w:val="2"/>
          </w:tcPr>
          <w:p w14:paraId="7F033B49" w14:textId="77777777" w:rsidR="00CD78F7" w:rsidRPr="000E1730" w:rsidRDefault="00CD78F7" w:rsidP="00CD78F7">
            <w:pPr>
              <w:pStyle w:val="Tabela-zawarto"/>
            </w:pPr>
            <w:r w:rsidRPr="000E1730">
              <w:t>Identyfikator odbiorcy dokumentu</w:t>
            </w:r>
          </w:p>
        </w:tc>
        <w:tc>
          <w:tcPr>
            <w:tcW w:w="1305" w:type="dxa"/>
          </w:tcPr>
          <w:p w14:paraId="3A065FB9" w14:textId="77777777" w:rsidR="00CD78F7" w:rsidRDefault="00CD78F7" w:rsidP="00CD78F7">
            <w:pPr>
              <w:pStyle w:val="Tabela-zawarto"/>
              <w:jc w:val="center"/>
            </w:pPr>
          </w:p>
        </w:tc>
        <w:tc>
          <w:tcPr>
            <w:tcW w:w="5074" w:type="dxa"/>
          </w:tcPr>
          <w:p w14:paraId="21930DF5" w14:textId="77777777" w:rsidR="00CD78F7" w:rsidRDefault="00CD78F7" w:rsidP="00CD78F7">
            <w:pPr>
              <w:pStyle w:val="Tabela-zawarto"/>
              <w:jc w:val="center"/>
            </w:pPr>
          </w:p>
        </w:tc>
      </w:tr>
      <w:tr w:rsidR="00CD78F7" w:rsidRPr="000E1730" w14:paraId="4631BCC5" w14:textId="77777777" w:rsidTr="005D1095">
        <w:trPr>
          <w:jc w:val="center"/>
        </w:trPr>
        <w:tc>
          <w:tcPr>
            <w:tcW w:w="576" w:type="dxa"/>
            <w:vAlign w:val="center"/>
          </w:tcPr>
          <w:p w14:paraId="72D70C1A" w14:textId="77777777" w:rsidR="00CD78F7" w:rsidRPr="000E1730" w:rsidRDefault="00CD78F7" w:rsidP="00CD78F7">
            <w:pPr>
              <w:pStyle w:val="Tabela-zawarto"/>
              <w:jc w:val="center"/>
              <w:rPr>
                <w:lang w:val="en-US"/>
              </w:rPr>
            </w:pPr>
          </w:p>
        </w:tc>
        <w:tc>
          <w:tcPr>
            <w:tcW w:w="3190" w:type="dxa"/>
            <w:vAlign w:val="center"/>
          </w:tcPr>
          <w:p w14:paraId="3EF833F0" w14:textId="77777777" w:rsidR="00CD78F7" w:rsidRPr="000E1730" w:rsidRDefault="00CD78F7" w:rsidP="00CD78F7">
            <w:pPr>
              <w:pStyle w:val="Tabela-zawarto"/>
              <w:ind w:left="432" w:hanging="432"/>
              <w:rPr>
                <w:lang w:val="en-US"/>
              </w:rPr>
            </w:pPr>
            <w:r>
              <w:rPr>
                <w:lang w:val="en-US"/>
              </w:rPr>
              <w:t xml:space="preserve">-   -   -   -   -  </w:t>
            </w:r>
            <w:r w:rsidRPr="000E1730">
              <w:rPr>
                <w:lang w:val="en-US"/>
              </w:rPr>
              <w:t>DocumentIssuer</w:t>
            </w:r>
          </w:p>
        </w:tc>
        <w:tc>
          <w:tcPr>
            <w:tcW w:w="3922" w:type="dxa"/>
            <w:gridSpan w:val="2"/>
          </w:tcPr>
          <w:p w14:paraId="52ED46A4" w14:textId="77777777" w:rsidR="00CD78F7" w:rsidRPr="000E1730" w:rsidRDefault="00CD78F7" w:rsidP="00CD78F7">
            <w:pPr>
              <w:pStyle w:val="Tabela-zawarto"/>
            </w:pPr>
            <w:r w:rsidRPr="000E1730">
              <w:t>Identyfikator wystawcy dokumentu</w:t>
            </w:r>
          </w:p>
        </w:tc>
        <w:tc>
          <w:tcPr>
            <w:tcW w:w="1305" w:type="dxa"/>
          </w:tcPr>
          <w:p w14:paraId="73BBF437" w14:textId="77777777" w:rsidR="00CD78F7" w:rsidRDefault="00CD78F7" w:rsidP="00CD78F7">
            <w:pPr>
              <w:pStyle w:val="Tabela-zawarto"/>
              <w:jc w:val="center"/>
            </w:pPr>
          </w:p>
        </w:tc>
        <w:tc>
          <w:tcPr>
            <w:tcW w:w="5074" w:type="dxa"/>
          </w:tcPr>
          <w:p w14:paraId="0C94DEBD" w14:textId="77777777" w:rsidR="00CD78F7" w:rsidRDefault="00CD78F7" w:rsidP="00CD78F7">
            <w:pPr>
              <w:pStyle w:val="Tabela-zawarto"/>
              <w:jc w:val="center"/>
            </w:pPr>
          </w:p>
        </w:tc>
      </w:tr>
      <w:tr w:rsidR="00CD78F7" w:rsidRPr="000E1730" w14:paraId="74033A27" w14:textId="77777777" w:rsidTr="005D1095">
        <w:trPr>
          <w:jc w:val="center"/>
        </w:trPr>
        <w:tc>
          <w:tcPr>
            <w:tcW w:w="576" w:type="dxa"/>
            <w:vAlign w:val="center"/>
          </w:tcPr>
          <w:p w14:paraId="7D23AFAC" w14:textId="77777777" w:rsidR="00CD78F7" w:rsidRPr="000E1730" w:rsidRDefault="00CD78F7" w:rsidP="00CD78F7">
            <w:pPr>
              <w:pStyle w:val="Tabela-zawarto"/>
              <w:jc w:val="center"/>
              <w:rPr>
                <w:lang w:val="en-US"/>
              </w:rPr>
            </w:pPr>
            <w:r w:rsidRPr="000E1730">
              <w:rPr>
                <w:lang w:val="en-US"/>
              </w:rPr>
              <w:t>B-10</w:t>
            </w:r>
          </w:p>
        </w:tc>
        <w:tc>
          <w:tcPr>
            <w:tcW w:w="3190" w:type="dxa"/>
            <w:vAlign w:val="center"/>
          </w:tcPr>
          <w:p w14:paraId="5D175F14" w14:textId="77777777" w:rsidR="00CD78F7" w:rsidRPr="000E1730" w:rsidRDefault="00CD78F7" w:rsidP="00CD78F7">
            <w:pPr>
              <w:pStyle w:val="Tabela-zawarto"/>
              <w:ind w:left="432" w:hanging="432"/>
              <w:rPr>
                <w:lang w:val="en-US"/>
              </w:rPr>
            </w:pPr>
            <w:r>
              <w:rPr>
                <w:lang w:val="en-US"/>
              </w:rPr>
              <w:t xml:space="preserve">-   -   -   -   -  </w:t>
            </w:r>
            <w:r w:rsidRPr="000E1730">
              <w:rPr>
                <w:lang w:val="en-US"/>
              </w:rPr>
              <w:t>AdjustmentDetails</w:t>
            </w:r>
          </w:p>
        </w:tc>
        <w:tc>
          <w:tcPr>
            <w:tcW w:w="3922" w:type="dxa"/>
            <w:gridSpan w:val="2"/>
          </w:tcPr>
          <w:p w14:paraId="64A77D5F" w14:textId="77777777" w:rsidR="00CD78F7" w:rsidRPr="000E1730" w:rsidRDefault="00CD78F7" w:rsidP="00CD78F7">
            <w:pPr>
              <w:pStyle w:val="Tabela-zawarto"/>
            </w:pPr>
            <w:r w:rsidRPr="000E1730">
              <w:t>Szczegóły korekty</w:t>
            </w:r>
          </w:p>
        </w:tc>
        <w:tc>
          <w:tcPr>
            <w:tcW w:w="1305" w:type="dxa"/>
          </w:tcPr>
          <w:p w14:paraId="08819010" w14:textId="77777777" w:rsidR="00CD78F7" w:rsidRDefault="00CD78F7" w:rsidP="00CD78F7">
            <w:pPr>
              <w:pStyle w:val="Tabela-zawarto"/>
              <w:jc w:val="center"/>
            </w:pPr>
          </w:p>
        </w:tc>
        <w:tc>
          <w:tcPr>
            <w:tcW w:w="5074" w:type="dxa"/>
          </w:tcPr>
          <w:p w14:paraId="6D807486" w14:textId="77777777" w:rsidR="00CD78F7" w:rsidRDefault="00CD78F7" w:rsidP="00CD78F7">
            <w:pPr>
              <w:pStyle w:val="Tabela-zawarto"/>
              <w:jc w:val="center"/>
            </w:pPr>
          </w:p>
        </w:tc>
      </w:tr>
      <w:tr w:rsidR="00CD78F7" w:rsidRPr="000E1730" w14:paraId="5353A417" w14:textId="77777777" w:rsidTr="005D1095">
        <w:trPr>
          <w:jc w:val="center"/>
        </w:trPr>
        <w:tc>
          <w:tcPr>
            <w:tcW w:w="576" w:type="dxa"/>
            <w:vAlign w:val="center"/>
          </w:tcPr>
          <w:p w14:paraId="3ADAE593" w14:textId="77777777" w:rsidR="00CD78F7" w:rsidRPr="000E1730" w:rsidRDefault="00CD78F7" w:rsidP="00CD78F7">
            <w:pPr>
              <w:pStyle w:val="Tabela-zawarto"/>
              <w:jc w:val="center"/>
            </w:pPr>
          </w:p>
        </w:tc>
        <w:tc>
          <w:tcPr>
            <w:tcW w:w="3190" w:type="dxa"/>
            <w:vAlign w:val="center"/>
          </w:tcPr>
          <w:p w14:paraId="7AA61888" w14:textId="77777777" w:rsidR="00CD78F7" w:rsidRPr="000E1730" w:rsidRDefault="00CD78F7" w:rsidP="00CD78F7">
            <w:pPr>
              <w:pStyle w:val="Tabela-zawarto"/>
              <w:ind w:left="432" w:hanging="432"/>
            </w:pPr>
            <w:r>
              <w:rPr>
                <w:lang w:val="en-US"/>
              </w:rPr>
              <w:t xml:space="preserve">-   -   -   -   -  -   </w:t>
            </w:r>
            <w:r w:rsidRPr="000E1730">
              <w:t>AdjustmentReason</w:t>
            </w:r>
          </w:p>
        </w:tc>
        <w:tc>
          <w:tcPr>
            <w:tcW w:w="3922" w:type="dxa"/>
            <w:gridSpan w:val="2"/>
          </w:tcPr>
          <w:p w14:paraId="51081B55" w14:textId="77777777" w:rsidR="00CD78F7" w:rsidRPr="000E1730" w:rsidRDefault="00CD78F7" w:rsidP="00CD78F7">
            <w:pPr>
              <w:pStyle w:val="Tabela-zawarto"/>
            </w:pPr>
            <w:r w:rsidRPr="000E1730">
              <w:t>Przyczyna korekty</w:t>
            </w:r>
          </w:p>
        </w:tc>
        <w:tc>
          <w:tcPr>
            <w:tcW w:w="1305" w:type="dxa"/>
          </w:tcPr>
          <w:p w14:paraId="3F0D6485" w14:textId="77777777" w:rsidR="00CD78F7" w:rsidRDefault="00CD78F7" w:rsidP="00CD78F7">
            <w:pPr>
              <w:pStyle w:val="Tabela-zawarto"/>
              <w:jc w:val="center"/>
            </w:pPr>
          </w:p>
        </w:tc>
        <w:tc>
          <w:tcPr>
            <w:tcW w:w="5074" w:type="dxa"/>
          </w:tcPr>
          <w:p w14:paraId="7FD61795" w14:textId="77777777" w:rsidR="00CD78F7" w:rsidRDefault="00CD78F7" w:rsidP="00CD78F7">
            <w:pPr>
              <w:pStyle w:val="Tabela-zawarto"/>
              <w:jc w:val="center"/>
            </w:pPr>
          </w:p>
        </w:tc>
      </w:tr>
      <w:tr w:rsidR="00CD78F7" w:rsidRPr="000E1730" w14:paraId="4ADAE349" w14:textId="77777777" w:rsidTr="005D1095">
        <w:trPr>
          <w:jc w:val="center"/>
        </w:trPr>
        <w:tc>
          <w:tcPr>
            <w:tcW w:w="576" w:type="dxa"/>
            <w:vAlign w:val="center"/>
          </w:tcPr>
          <w:p w14:paraId="4ACAF506" w14:textId="77777777" w:rsidR="00CD78F7" w:rsidRPr="000E1730" w:rsidRDefault="00CD78F7" w:rsidP="00CD78F7">
            <w:pPr>
              <w:pStyle w:val="Tabela-zawarto"/>
              <w:jc w:val="center"/>
              <w:rPr>
                <w:lang w:val="en-US"/>
              </w:rPr>
            </w:pPr>
          </w:p>
        </w:tc>
        <w:tc>
          <w:tcPr>
            <w:tcW w:w="3190" w:type="dxa"/>
            <w:vAlign w:val="center"/>
          </w:tcPr>
          <w:p w14:paraId="6726CBE2" w14:textId="77777777" w:rsidR="00CD78F7" w:rsidRPr="000E1730" w:rsidRDefault="00CD78F7" w:rsidP="00CD78F7">
            <w:pPr>
              <w:pStyle w:val="Tabela-zawarto"/>
              <w:ind w:left="432" w:hanging="432"/>
              <w:rPr>
                <w:lang w:val="en-US"/>
              </w:rPr>
            </w:pPr>
            <w:r>
              <w:rPr>
                <w:lang w:val="en-US"/>
              </w:rPr>
              <w:t xml:space="preserve">-   -   -   -   -  -   </w:t>
            </w:r>
            <w:r w:rsidRPr="000E1730">
              <w:rPr>
                <w:lang w:val="en-US"/>
              </w:rPr>
              <w:t>AdjustmentAmount</w:t>
            </w:r>
          </w:p>
        </w:tc>
        <w:tc>
          <w:tcPr>
            <w:tcW w:w="3922" w:type="dxa"/>
            <w:gridSpan w:val="2"/>
          </w:tcPr>
          <w:p w14:paraId="56687BBC" w14:textId="77777777" w:rsidR="00CD78F7" w:rsidRPr="000E1730" w:rsidRDefault="00CD78F7" w:rsidP="00CD78F7">
            <w:pPr>
              <w:pStyle w:val="Tabela-zawarto"/>
            </w:pPr>
            <w:r w:rsidRPr="000E1730">
              <w:t>Kwota korekty</w:t>
            </w:r>
          </w:p>
        </w:tc>
        <w:tc>
          <w:tcPr>
            <w:tcW w:w="1305" w:type="dxa"/>
          </w:tcPr>
          <w:p w14:paraId="015FC4F3" w14:textId="77777777" w:rsidR="00CD78F7" w:rsidRDefault="00CD78F7" w:rsidP="00CD78F7">
            <w:pPr>
              <w:pStyle w:val="Tabela-zawarto"/>
              <w:jc w:val="center"/>
            </w:pPr>
          </w:p>
        </w:tc>
        <w:tc>
          <w:tcPr>
            <w:tcW w:w="5074" w:type="dxa"/>
          </w:tcPr>
          <w:p w14:paraId="52135619" w14:textId="77777777" w:rsidR="00CD78F7" w:rsidRDefault="00CD78F7" w:rsidP="00CD78F7">
            <w:pPr>
              <w:pStyle w:val="Tabela-zawarto"/>
              <w:jc w:val="center"/>
            </w:pPr>
          </w:p>
        </w:tc>
      </w:tr>
      <w:tr w:rsidR="00CD78F7" w:rsidRPr="000E1730" w14:paraId="1BEBA701" w14:textId="77777777" w:rsidTr="005D1095">
        <w:trPr>
          <w:jc w:val="center"/>
        </w:trPr>
        <w:tc>
          <w:tcPr>
            <w:tcW w:w="576" w:type="dxa"/>
            <w:vAlign w:val="center"/>
          </w:tcPr>
          <w:p w14:paraId="4A4E4388" w14:textId="77777777" w:rsidR="00CD78F7" w:rsidRPr="000E1730" w:rsidRDefault="00CD78F7" w:rsidP="00CD78F7">
            <w:pPr>
              <w:pStyle w:val="Tabela-zawarto"/>
              <w:jc w:val="center"/>
            </w:pPr>
          </w:p>
        </w:tc>
        <w:tc>
          <w:tcPr>
            <w:tcW w:w="3190" w:type="dxa"/>
            <w:vAlign w:val="center"/>
          </w:tcPr>
          <w:p w14:paraId="37819458" w14:textId="77777777" w:rsidR="00CD78F7" w:rsidRPr="000E1730" w:rsidRDefault="00CD78F7" w:rsidP="00CD78F7">
            <w:pPr>
              <w:pStyle w:val="Tabela-zawarto"/>
              <w:ind w:left="432" w:hanging="432"/>
            </w:pPr>
            <w:r>
              <w:rPr>
                <w:lang w:val="en-US"/>
              </w:rPr>
              <w:t xml:space="preserve">-   -   -   -   -  -   </w:t>
            </w:r>
            <w:r w:rsidRPr="000E1730">
              <w:t>DocumentIdentifier</w:t>
            </w:r>
          </w:p>
        </w:tc>
        <w:tc>
          <w:tcPr>
            <w:tcW w:w="3922" w:type="dxa"/>
            <w:gridSpan w:val="2"/>
          </w:tcPr>
          <w:p w14:paraId="0124C8F1" w14:textId="77777777" w:rsidR="00CD78F7" w:rsidRPr="000E1730" w:rsidRDefault="00CD78F7" w:rsidP="00CD78F7">
            <w:pPr>
              <w:pStyle w:val="Tabela-zawarto"/>
            </w:pPr>
            <w:r w:rsidRPr="000E1730">
              <w:t>Numer referencyjny dokumentu będącego podstawą korekty</w:t>
            </w:r>
          </w:p>
        </w:tc>
        <w:tc>
          <w:tcPr>
            <w:tcW w:w="1305" w:type="dxa"/>
          </w:tcPr>
          <w:p w14:paraId="7B3D7846" w14:textId="77777777" w:rsidR="00CD78F7" w:rsidRDefault="00CD78F7" w:rsidP="00CD78F7">
            <w:pPr>
              <w:pStyle w:val="Tabela-zawarto"/>
              <w:jc w:val="center"/>
            </w:pPr>
          </w:p>
        </w:tc>
        <w:tc>
          <w:tcPr>
            <w:tcW w:w="5074" w:type="dxa"/>
          </w:tcPr>
          <w:p w14:paraId="003C1483" w14:textId="77777777" w:rsidR="00CD78F7" w:rsidRDefault="00CD78F7" w:rsidP="00CD78F7">
            <w:pPr>
              <w:pStyle w:val="Tabela-zawarto"/>
              <w:jc w:val="center"/>
            </w:pPr>
          </w:p>
        </w:tc>
      </w:tr>
      <w:tr w:rsidR="00CD78F7" w:rsidRPr="000E1730" w14:paraId="49BCEE7B" w14:textId="77777777" w:rsidTr="005D1095">
        <w:trPr>
          <w:jc w:val="center"/>
        </w:trPr>
        <w:tc>
          <w:tcPr>
            <w:tcW w:w="576" w:type="dxa"/>
            <w:tcBorders>
              <w:bottom w:val="dashed" w:sz="4" w:space="0" w:color="auto"/>
            </w:tcBorders>
            <w:vAlign w:val="center"/>
          </w:tcPr>
          <w:p w14:paraId="3A729ACC" w14:textId="77777777" w:rsidR="00CD78F7" w:rsidRPr="00815B23" w:rsidRDefault="00CD78F7" w:rsidP="00CD78F7">
            <w:pPr>
              <w:pStyle w:val="Tabela-zawarto"/>
              <w:jc w:val="center"/>
            </w:pPr>
          </w:p>
        </w:tc>
        <w:tc>
          <w:tcPr>
            <w:tcW w:w="3190" w:type="dxa"/>
            <w:tcBorders>
              <w:bottom w:val="dashed" w:sz="4" w:space="0" w:color="auto"/>
            </w:tcBorders>
            <w:vAlign w:val="center"/>
          </w:tcPr>
          <w:p w14:paraId="59A94645" w14:textId="77777777" w:rsidR="00CD78F7" w:rsidRPr="000E1730" w:rsidRDefault="00CD78F7" w:rsidP="00CD78F7">
            <w:pPr>
              <w:pStyle w:val="Tabela-zawarto"/>
              <w:ind w:left="432" w:hanging="432"/>
              <w:rPr>
                <w:lang w:val="en-US"/>
              </w:rPr>
            </w:pPr>
            <w:r>
              <w:rPr>
                <w:lang w:val="en-US"/>
              </w:rPr>
              <w:t xml:space="preserve">-   -   -   -   -  -   </w:t>
            </w:r>
            <w:r w:rsidRPr="000E1730">
              <w:rPr>
                <w:lang w:val="en-US"/>
              </w:rPr>
              <w:t>Description</w:t>
            </w:r>
          </w:p>
        </w:tc>
        <w:tc>
          <w:tcPr>
            <w:tcW w:w="3922" w:type="dxa"/>
            <w:gridSpan w:val="2"/>
          </w:tcPr>
          <w:p w14:paraId="4DF9ADD1" w14:textId="77777777" w:rsidR="00CD78F7" w:rsidRPr="000E1730" w:rsidRDefault="00CD78F7" w:rsidP="00CD78F7">
            <w:pPr>
              <w:pStyle w:val="Tabela-zawarto"/>
            </w:pPr>
            <w:r w:rsidRPr="000E1730">
              <w:t>Opis korekty</w:t>
            </w:r>
          </w:p>
        </w:tc>
        <w:tc>
          <w:tcPr>
            <w:tcW w:w="1305" w:type="dxa"/>
          </w:tcPr>
          <w:p w14:paraId="7E8E0237" w14:textId="77777777" w:rsidR="00CD78F7" w:rsidRDefault="00CD78F7" w:rsidP="00CD78F7">
            <w:pPr>
              <w:pStyle w:val="Tabela-zawarto"/>
              <w:jc w:val="center"/>
            </w:pPr>
          </w:p>
        </w:tc>
        <w:tc>
          <w:tcPr>
            <w:tcW w:w="5074" w:type="dxa"/>
          </w:tcPr>
          <w:p w14:paraId="28F7E946" w14:textId="77777777" w:rsidR="00CD78F7" w:rsidRDefault="00CD78F7" w:rsidP="00CD78F7">
            <w:pPr>
              <w:pStyle w:val="Tabela-zawarto"/>
              <w:jc w:val="center"/>
            </w:pPr>
          </w:p>
        </w:tc>
      </w:tr>
      <w:tr w:rsidR="00CD78F7" w:rsidRPr="000E1730" w14:paraId="0A5FAC66" w14:textId="77777777" w:rsidTr="005D1095">
        <w:trPr>
          <w:jc w:val="center"/>
        </w:trPr>
        <w:tc>
          <w:tcPr>
            <w:tcW w:w="576" w:type="dxa"/>
            <w:tcBorders>
              <w:top w:val="dashed" w:sz="4" w:space="0" w:color="auto"/>
            </w:tcBorders>
            <w:vAlign w:val="center"/>
          </w:tcPr>
          <w:p w14:paraId="52371945" w14:textId="77777777" w:rsidR="00CD78F7" w:rsidRPr="000E1730" w:rsidRDefault="00CD78F7" w:rsidP="00CD78F7">
            <w:pPr>
              <w:pStyle w:val="Tabela-zawarto"/>
              <w:ind w:left="432" w:hanging="432"/>
              <w:jc w:val="center"/>
              <w:rPr>
                <w:lang w:val="en-US"/>
              </w:rPr>
            </w:pPr>
            <w:r w:rsidRPr="000E1730">
              <w:rPr>
                <w:lang w:val="en-US"/>
              </w:rPr>
              <w:t>B-23</w:t>
            </w:r>
          </w:p>
        </w:tc>
        <w:tc>
          <w:tcPr>
            <w:tcW w:w="3199" w:type="dxa"/>
            <w:gridSpan w:val="2"/>
            <w:tcBorders>
              <w:top w:val="dashed" w:sz="4" w:space="0" w:color="auto"/>
            </w:tcBorders>
            <w:shd w:val="clear" w:color="auto" w:fill="00FFFF"/>
            <w:vAlign w:val="center"/>
          </w:tcPr>
          <w:p w14:paraId="26D13C04" w14:textId="77777777" w:rsidR="00CD78F7" w:rsidRPr="000E1730" w:rsidRDefault="00CD78F7" w:rsidP="00CD78F7">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3913" w:type="dxa"/>
          </w:tcPr>
          <w:p w14:paraId="43F83806" w14:textId="77777777" w:rsidR="00CD78F7" w:rsidRPr="000E1730" w:rsidRDefault="00CD78F7" w:rsidP="00CD78F7">
            <w:pPr>
              <w:pStyle w:val="Tabela-zawarto"/>
            </w:pPr>
            <w:r w:rsidRPr="000E1730">
              <w:t>Szczegóły płatności przelewu dla US</w:t>
            </w:r>
          </w:p>
        </w:tc>
        <w:tc>
          <w:tcPr>
            <w:tcW w:w="1305" w:type="dxa"/>
          </w:tcPr>
          <w:p w14:paraId="248A1E77" w14:textId="77777777" w:rsidR="00CD78F7" w:rsidRPr="000E1730" w:rsidRDefault="00CD78F7" w:rsidP="00CD78F7">
            <w:pPr>
              <w:pStyle w:val="Tabela-zawarto"/>
              <w:jc w:val="center"/>
            </w:pPr>
            <w:r>
              <w:t>C</w:t>
            </w:r>
          </w:p>
        </w:tc>
        <w:tc>
          <w:tcPr>
            <w:tcW w:w="5074" w:type="dxa"/>
          </w:tcPr>
          <w:p w14:paraId="4455B698" w14:textId="77777777" w:rsidR="00CD78F7" w:rsidRDefault="00CD78F7" w:rsidP="00CD78F7">
            <w:pPr>
              <w:pStyle w:val="Tabela-zawarto"/>
              <w:jc w:val="center"/>
            </w:pPr>
            <w:r>
              <w:t>Szczegóły płatności przelewu dla US</w:t>
            </w:r>
          </w:p>
          <w:p w14:paraId="61BF7E5D" w14:textId="59C2BFFA" w:rsidR="004C5BC0" w:rsidRDefault="004C5BC0" w:rsidP="00CD78F7">
            <w:pPr>
              <w:pStyle w:val="Tabela-zawarto"/>
              <w:jc w:val="center"/>
            </w:pPr>
            <w:r>
              <w:t xml:space="preserve">Element musi być określony jeśli </w:t>
            </w:r>
            <w:r w:rsidRPr="00BB0A10">
              <w:t>PmtCategory</w:t>
            </w:r>
            <w:r>
              <w:t xml:space="preserve"> = US</w:t>
            </w:r>
          </w:p>
        </w:tc>
      </w:tr>
      <w:tr w:rsidR="00CD78F7" w:rsidRPr="000E1730" w14:paraId="74CE9E0D" w14:textId="77777777" w:rsidTr="005D1095">
        <w:trPr>
          <w:jc w:val="center"/>
        </w:trPr>
        <w:tc>
          <w:tcPr>
            <w:tcW w:w="576" w:type="dxa"/>
            <w:vAlign w:val="center"/>
          </w:tcPr>
          <w:p w14:paraId="13658D24" w14:textId="77777777" w:rsidR="00CD78F7" w:rsidRPr="000E1730" w:rsidRDefault="00CD78F7" w:rsidP="00CD78F7">
            <w:pPr>
              <w:pStyle w:val="Tabela-zawarto"/>
              <w:ind w:left="432" w:hanging="432"/>
              <w:jc w:val="center"/>
            </w:pPr>
          </w:p>
        </w:tc>
        <w:tc>
          <w:tcPr>
            <w:tcW w:w="3199" w:type="dxa"/>
            <w:gridSpan w:val="2"/>
            <w:vAlign w:val="center"/>
          </w:tcPr>
          <w:p w14:paraId="39E44784" w14:textId="77777777" w:rsidR="00CD78F7" w:rsidRPr="000E1730" w:rsidRDefault="00CD78F7" w:rsidP="00CD78F7">
            <w:pPr>
              <w:pStyle w:val="Tabela-zawarto"/>
              <w:ind w:left="432" w:hanging="432"/>
            </w:pPr>
            <w:r>
              <w:rPr>
                <w:lang w:val="en-US"/>
              </w:rPr>
              <w:t xml:space="preserve">-   -   -   -   -  </w:t>
            </w:r>
            <w:r w:rsidRPr="000E1730">
              <w:t>PayorIdentifier</w:t>
            </w:r>
          </w:p>
        </w:tc>
        <w:tc>
          <w:tcPr>
            <w:tcW w:w="3913" w:type="dxa"/>
          </w:tcPr>
          <w:p w14:paraId="05985797" w14:textId="77777777" w:rsidR="00CD78F7" w:rsidRPr="000E1730" w:rsidRDefault="00CD78F7" w:rsidP="00CD78F7">
            <w:pPr>
              <w:pStyle w:val="Tabela-zawarto"/>
            </w:pPr>
            <w:r w:rsidRPr="000E1730">
              <w:t>Identyfikator uzupełniający</w:t>
            </w:r>
          </w:p>
        </w:tc>
        <w:tc>
          <w:tcPr>
            <w:tcW w:w="1305" w:type="dxa"/>
          </w:tcPr>
          <w:p w14:paraId="4064FE04" w14:textId="77777777" w:rsidR="00CD78F7" w:rsidRPr="000E1730" w:rsidRDefault="00CD78F7" w:rsidP="00CD78F7">
            <w:pPr>
              <w:pStyle w:val="Tabela-zawarto"/>
              <w:jc w:val="center"/>
            </w:pPr>
            <w:r>
              <w:t>W</w:t>
            </w:r>
          </w:p>
        </w:tc>
        <w:tc>
          <w:tcPr>
            <w:tcW w:w="5074" w:type="dxa"/>
          </w:tcPr>
          <w:p w14:paraId="7D71C833" w14:textId="77777777" w:rsidR="00CD78F7" w:rsidRDefault="00CD78F7" w:rsidP="00CD78F7">
            <w:pPr>
              <w:pStyle w:val="Tabela-zawarto"/>
              <w:jc w:val="center"/>
            </w:pPr>
            <w:r>
              <w:t>Typ identyfikatora i Numer identyfikatora uzupełniającego.</w:t>
            </w:r>
          </w:p>
          <w:p w14:paraId="111A4A2F" w14:textId="77777777" w:rsidR="00CD78F7" w:rsidRPr="00FD2C10" w:rsidRDefault="00CD78F7" w:rsidP="00CD78F7">
            <w:pPr>
              <w:pStyle w:val="opiswtabeliZnakZnak"/>
              <w:rPr>
                <w:rFonts w:ascii="Arial" w:hAnsi="Arial" w:cs="Arial"/>
                <w:sz w:val="16"/>
                <w:szCs w:val="16"/>
                <w:lang w:val="de-DE"/>
              </w:rPr>
            </w:pPr>
            <w:r w:rsidRPr="00FD2C10">
              <w:rPr>
                <w:rFonts w:ascii="Arial" w:hAnsi="Arial" w:cs="Arial"/>
                <w:sz w:val="16"/>
                <w:szCs w:val="16"/>
                <w:lang w:val="de-DE"/>
              </w:rPr>
              <w:t xml:space="preserve">‘N‘ – NIP, </w:t>
            </w:r>
          </w:p>
          <w:p w14:paraId="389CB814" w14:textId="77777777" w:rsidR="00CD78F7" w:rsidRPr="00FD2C10" w:rsidRDefault="00CD78F7" w:rsidP="00CD78F7">
            <w:pPr>
              <w:pStyle w:val="opiswtabeliZnakZnak"/>
              <w:rPr>
                <w:rFonts w:ascii="Arial" w:hAnsi="Arial" w:cs="Arial"/>
                <w:sz w:val="16"/>
                <w:szCs w:val="16"/>
                <w:lang w:val="de-DE"/>
              </w:rPr>
            </w:pPr>
            <w:r w:rsidRPr="00FD2C10">
              <w:rPr>
                <w:rFonts w:ascii="Arial" w:hAnsi="Arial" w:cs="Arial"/>
                <w:sz w:val="16"/>
                <w:szCs w:val="16"/>
                <w:lang w:val="de-DE"/>
              </w:rPr>
              <w:t>‘R’ – Regon,</w:t>
            </w:r>
          </w:p>
          <w:p w14:paraId="6F4EAA49" w14:textId="77777777" w:rsidR="00CD78F7" w:rsidRPr="00FD2C10" w:rsidRDefault="00CD78F7" w:rsidP="00CD78F7">
            <w:pPr>
              <w:pStyle w:val="opiswtabeliZnakZnak"/>
              <w:rPr>
                <w:rFonts w:ascii="Arial" w:hAnsi="Arial" w:cs="Arial"/>
                <w:sz w:val="16"/>
                <w:szCs w:val="16"/>
                <w:lang w:val="de-DE"/>
              </w:rPr>
            </w:pPr>
            <w:r w:rsidRPr="00FD2C10">
              <w:rPr>
                <w:rFonts w:ascii="Arial" w:hAnsi="Arial" w:cs="Arial"/>
                <w:sz w:val="16"/>
                <w:szCs w:val="16"/>
                <w:lang w:val="de-DE"/>
              </w:rPr>
              <w:t>‘P’ – PESEL,</w:t>
            </w:r>
          </w:p>
          <w:p w14:paraId="37E79640" w14:textId="77777777" w:rsidR="00CD78F7" w:rsidRPr="00007CE6" w:rsidRDefault="00CD78F7" w:rsidP="00CD78F7">
            <w:pPr>
              <w:pStyle w:val="opiswtabeliZnakZnak"/>
              <w:rPr>
                <w:rFonts w:ascii="Arial" w:hAnsi="Arial" w:cs="Arial"/>
                <w:sz w:val="16"/>
                <w:szCs w:val="16"/>
              </w:rPr>
            </w:pPr>
            <w:r w:rsidRPr="00007CE6">
              <w:rPr>
                <w:rFonts w:ascii="Arial" w:hAnsi="Arial" w:cs="Arial"/>
                <w:sz w:val="16"/>
                <w:szCs w:val="16"/>
              </w:rPr>
              <w:t>‘1’ – Dowód osobisty,</w:t>
            </w:r>
          </w:p>
          <w:p w14:paraId="4A7BE619" w14:textId="77777777" w:rsidR="00CD78F7" w:rsidRPr="00007CE6" w:rsidRDefault="00CD78F7" w:rsidP="00CD78F7">
            <w:pPr>
              <w:pStyle w:val="opiswtabeliZnakZnak"/>
              <w:rPr>
                <w:rFonts w:ascii="Arial" w:hAnsi="Arial" w:cs="Arial"/>
                <w:sz w:val="16"/>
                <w:szCs w:val="16"/>
              </w:rPr>
            </w:pPr>
            <w:r w:rsidRPr="00007CE6">
              <w:rPr>
                <w:rFonts w:ascii="Arial" w:hAnsi="Arial" w:cs="Arial"/>
                <w:sz w:val="16"/>
                <w:szCs w:val="16"/>
              </w:rPr>
              <w:t>‘2’ – Paszport,</w:t>
            </w:r>
          </w:p>
          <w:p w14:paraId="0E37268D" w14:textId="77777777" w:rsidR="00CD78F7" w:rsidRDefault="00CD78F7" w:rsidP="00CD78F7">
            <w:pPr>
              <w:pStyle w:val="Tabela-zawarto"/>
              <w:ind w:left="90"/>
            </w:pPr>
            <w:r w:rsidRPr="00007CE6">
              <w:rPr>
                <w:rFonts w:cs="Arial"/>
                <w:szCs w:val="16"/>
              </w:rPr>
              <w:t>‘3’ – Inny dokument.</w:t>
            </w:r>
          </w:p>
        </w:tc>
      </w:tr>
      <w:tr w:rsidR="00CD78F7" w:rsidRPr="000E1730" w14:paraId="542AD226" w14:textId="77777777" w:rsidTr="005D1095">
        <w:trPr>
          <w:jc w:val="center"/>
        </w:trPr>
        <w:tc>
          <w:tcPr>
            <w:tcW w:w="576" w:type="dxa"/>
            <w:vAlign w:val="center"/>
          </w:tcPr>
          <w:p w14:paraId="359246B8" w14:textId="77777777" w:rsidR="00CD78F7" w:rsidRPr="000E1730" w:rsidRDefault="00CD78F7" w:rsidP="00CD78F7">
            <w:pPr>
              <w:pStyle w:val="Tabela-zawarto"/>
              <w:ind w:left="432" w:hanging="432"/>
              <w:jc w:val="center"/>
            </w:pPr>
          </w:p>
        </w:tc>
        <w:tc>
          <w:tcPr>
            <w:tcW w:w="3199" w:type="dxa"/>
            <w:gridSpan w:val="2"/>
            <w:vAlign w:val="center"/>
          </w:tcPr>
          <w:p w14:paraId="47AFCD32" w14:textId="77777777" w:rsidR="00CD78F7" w:rsidRPr="000E1730" w:rsidRDefault="00CD78F7" w:rsidP="00CD78F7">
            <w:pPr>
              <w:pStyle w:val="Tabela-zawarto"/>
              <w:ind w:left="432" w:hanging="432"/>
            </w:pPr>
            <w:r>
              <w:rPr>
                <w:lang w:val="en-US"/>
              </w:rPr>
              <w:t xml:space="preserve">-   -   -   -   -  </w:t>
            </w:r>
            <w:r w:rsidRPr="000E1730">
              <w:t>PaymentFormIdentifier</w:t>
            </w:r>
          </w:p>
        </w:tc>
        <w:tc>
          <w:tcPr>
            <w:tcW w:w="3913" w:type="dxa"/>
          </w:tcPr>
          <w:p w14:paraId="3E5FD486" w14:textId="77777777" w:rsidR="00CD78F7" w:rsidRPr="000E1730" w:rsidRDefault="00CD78F7" w:rsidP="00CD78F7">
            <w:pPr>
              <w:pStyle w:val="Tabela-zawarto"/>
            </w:pPr>
            <w:r w:rsidRPr="000E1730">
              <w:t>Symbol formularza lub płatności</w:t>
            </w:r>
          </w:p>
        </w:tc>
        <w:tc>
          <w:tcPr>
            <w:tcW w:w="1305" w:type="dxa"/>
          </w:tcPr>
          <w:p w14:paraId="7D68FEF4" w14:textId="77777777" w:rsidR="00CD78F7" w:rsidRPr="000E1730" w:rsidRDefault="00CD78F7" w:rsidP="00CD78F7">
            <w:pPr>
              <w:pStyle w:val="Tabela-zawarto"/>
              <w:jc w:val="center"/>
            </w:pPr>
            <w:r>
              <w:t>W</w:t>
            </w:r>
          </w:p>
        </w:tc>
        <w:tc>
          <w:tcPr>
            <w:tcW w:w="5074" w:type="dxa"/>
          </w:tcPr>
          <w:p w14:paraId="4009D485" w14:textId="77777777" w:rsidR="00CD78F7" w:rsidRDefault="00CD78F7" w:rsidP="00CD78F7">
            <w:pPr>
              <w:pStyle w:val="Tabela-zawarto"/>
              <w:jc w:val="center"/>
            </w:pPr>
            <w:r>
              <w:t>Symbol formularza podatkowego</w:t>
            </w:r>
          </w:p>
        </w:tc>
      </w:tr>
      <w:tr w:rsidR="00CD78F7" w:rsidRPr="000E1730" w14:paraId="112584A9" w14:textId="77777777" w:rsidTr="005D1095">
        <w:trPr>
          <w:jc w:val="center"/>
        </w:trPr>
        <w:tc>
          <w:tcPr>
            <w:tcW w:w="576" w:type="dxa"/>
            <w:vAlign w:val="center"/>
          </w:tcPr>
          <w:p w14:paraId="09CCE1DC" w14:textId="77777777" w:rsidR="00CD78F7" w:rsidRPr="000E1730" w:rsidRDefault="00CD78F7" w:rsidP="00CD78F7">
            <w:pPr>
              <w:pStyle w:val="Tabela-zawarto"/>
              <w:ind w:left="432" w:hanging="432"/>
              <w:jc w:val="center"/>
            </w:pPr>
          </w:p>
        </w:tc>
        <w:tc>
          <w:tcPr>
            <w:tcW w:w="3199" w:type="dxa"/>
            <w:gridSpan w:val="2"/>
            <w:vAlign w:val="center"/>
          </w:tcPr>
          <w:p w14:paraId="14017789" w14:textId="77777777" w:rsidR="00CD78F7" w:rsidRPr="000E1730" w:rsidRDefault="00CD78F7" w:rsidP="00CD78F7">
            <w:pPr>
              <w:pStyle w:val="Tabela-zawarto"/>
              <w:ind w:left="432" w:hanging="432"/>
            </w:pPr>
            <w:r>
              <w:rPr>
                <w:lang w:val="en-US"/>
              </w:rPr>
              <w:t xml:space="preserve">-   -   -   -   -  </w:t>
            </w:r>
            <w:r w:rsidRPr="000E1730">
              <w:t>USDescription</w:t>
            </w:r>
          </w:p>
        </w:tc>
        <w:tc>
          <w:tcPr>
            <w:tcW w:w="3913" w:type="dxa"/>
          </w:tcPr>
          <w:p w14:paraId="1753889B" w14:textId="77777777" w:rsidR="00CD78F7" w:rsidRPr="000E1730" w:rsidRDefault="00CD78F7" w:rsidP="00CD78F7">
            <w:pPr>
              <w:pStyle w:val="Tabela-zawarto"/>
            </w:pPr>
            <w:r w:rsidRPr="000E1730">
              <w:t>Dodatkowa identyfikacja zobowiązania (opis)</w:t>
            </w:r>
          </w:p>
        </w:tc>
        <w:tc>
          <w:tcPr>
            <w:tcW w:w="1305" w:type="dxa"/>
          </w:tcPr>
          <w:p w14:paraId="7AAC60DF" w14:textId="77777777" w:rsidR="00CD78F7" w:rsidRPr="000E1730" w:rsidRDefault="00CD78F7" w:rsidP="00CD78F7">
            <w:pPr>
              <w:pStyle w:val="Tekstprzypisudolnego"/>
              <w:jc w:val="center"/>
              <w:rPr>
                <w:rFonts w:ascii="Arial" w:hAnsi="Arial" w:cs="Arial"/>
                <w:sz w:val="16"/>
                <w:szCs w:val="16"/>
              </w:rPr>
            </w:pPr>
            <w:r>
              <w:rPr>
                <w:rFonts w:ascii="Arial" w:hAnsi="Arial" w:cs="Arial"/>
                <w:sz w:val="16"/>
                <w:szCs w:val="16"/>
              </w:rPr>
              <w:t>O</w:t>
            </w:r>
          </w:p>
        </w:tc>
        <w:tc>
          <w:tcPr>
            <w:tcW w:w="5074" w:type="dxa"/>
          </w:tcPr>
          <w:p w14:paraId="420D3E8D" w14:textId="77777777" w:rsidR="00CD78F7" w:rsidRDefault="00CD78F7" w:rsidP="00CD78F7">
            <w:pPr>
              <w:pStyle w:val="Tabela-zawarto"/>
              <w:jc w:val="center"/>
            </w:pPr>
            <w:r>
              <w:t>Dodatkowa identyfikacja zobowiązania</w:t>
            </w:r>
          </w:p>
        </w:tc>
      </w:tr>
      <w:tr w:rsidR="00CD78F7" w:rsidRPr="000E1730" w14:paraId="328DAA39" w14:textId="77777777" w:rsidTr="004C5BC0">
        <w:trPr>
          <w:jc w:val="center"/>
        </w:trPr>
        <w:tc>
          <w:tcPr>
            <w:tcW w:w="576" w:type="dxa"/>
            <w:tcBorders>
              <w:bottom w:val="dashed" w:sz="4" w:space="0" w:color="auto"/>
            </w:tcBorders>
            <w:vAlign w:val="center"/>
          </w:tcPr>
          <w:p w14:paraId="675F0E46" w14:textId="77777777" w:rsidR="00CD78F7" w:rsidRPr="000E1730" w:rsidRDefault="00CD78F7" w:rsidP="00CD78F7">
            <w:pPr>
              <w:pStyle w:val="Tabela-zawarto"/>
              <w:ind w:left="432" w:hanging="432"/>
              <w:jc w:val="center"/>
            </w:pPr>
          </w:p>
        </w:tc>
        <w:tc>
          <w:tcPr>
            <w:tcW w:w="3199" w:type="dxa"/>
            <w:gridSpan w:val="2"/>
            <w:tcBorders>
              <w:bottom w:val="dashed" w:sz="4" w:space="0" w:color="auto"/>
            </w:tcBorders>
            <w:vAlign w:val="center"/>
          </w:tcPr>
          <w:p w14:paraId="44B38D30" w14:textId="77777777" w:rsidR="00CD78F7" w:rsidRPr="000E1730" w:rsidRDefault="00CD78F7" w:rsidP="00CD78F7">
            <w:pPr>
              <w:pStyle w:val="Tabela-zawarto"/>
              <w:ind w:left="432" w:hanging="432"/>
            </w:pPr>
            <w:r>
              <w:rPr>
                <w:lang w:val="en-US"/>
              </w:rPr>
              <w:t xml:space="preserve">-   -   -   -   -  </w:t>
            </w:r>
            <w:r w:rsidRPr="000E1730">
              <w:t>USPaymentPeriod</w:t>
            </w:r>
          </w:p>
        </w:tc>
        <w:tc>
          <w:tcPr>
            <w:tcW w:w="3913" w:type="dxa"/>
            <w:tcBorders>
              <w:bottom w:val="dashed" w:sz="4" w:space="0" w:color="auto"/>
            </w:tcBorders>
          </w:tcPr>
          <w:p w14:paraId="373C4AA5" w14:textId="77777777" w:rsidR="00CD78F7" w:rsidRPr="000E1730" w:rsidRDefault="00CD78F7" w:rsidP="00CD78F7">
            <w:pPr>
              <w:pStyle w:val="Tabela-zawarto"/>
            </w:pPr>
            <w:r w:rsidRPr="000E1730">
              <w:t>Okres wymaganej płatności dokumentu US</w:t>
            </w:r>
          </w:p>
        </w:tc>
        <w:tc>
          <w:tcPr>
            <w:tcW w:w="1305" w:type="dxa"/>
            <w:tcBorders>
              <w:bottom w:val="dashed" w:sz="4" w:space="0" w:color="auto"/>
            </w:tcBorders>
          </w:tcPr>
          <w:p w14:paraId="1F087E79" w14:textId="77777777" w:rsidR="00CD78F7" w:rsidRPr="000E1730" w:rsidRDefault="00CD78F7" w:rsidP="00CD78F7">
            <w:pPr>
              <w:pStyle w:val="Tekstprzypisudolnego"/>
              <w:jc w:val="center"/>
              <w:rPr>
                <w:rFonts w:ascii="Arial" w:hAnsi="Arial" w:cs="Arial"/>
                <w:sz w:val="16"/>
                <w:szCs w:val="16"/>
              </w:rPr>
            </w:pPr>
            <w:r>
              <w:rPr>
                <w:rFonts w:ascii="Arial" w:hAnsi="Arial" w:cs="Arial"/>
                <w:sz w:val="16"/>
                <w:szCs w:val="16"/>
              </w:rPr>
              <w:t>O</w:t>
            </w:r>
          </w:p>
        </w:tc>
        <w:tc>
          <w:tcPr>
            <w:tcW w:w="5074" w:type="dxa"/>
            <w:tcBorders>
              <w:bottom w:val="dashed" w:sz="4" w:space="0" w:color="auto"/>
            </w:tcBorders>
          </w:tcPr>
          <w:p w14:paraId="23E8BC54" w14:textId="77777777" w:rsidR="00CD78F7" w:rsidRDefault="00CD78F7" w:rsidP="00CD78F7">
            <w:pPr>
              <w:pStyle w:val="Tabela-zawarto"/>
              <w:jc w:val="center"/>
              <w:rPr>
                <w:lang w:val="en-US"/>
              </w:rPr>
            </w:pPr>
            <w:r>
              <w:rPr>
                <w:lang w:val="en-US"/>
              </w:rPr>
              <w:t>Okres wymaganej płatności</w:t>
            </w:r>
          </w:p>
        </w:tc>
      </w:tr>
      <w:tr w:rsidR="0083228E" w:rsidRPr="000E1730" w14:paraId="6D112FAC" w14:textId="77777777" w:rsidTr="004C5BC0">
        <w:trPr>
          <w:jc w:val="center"/>
        </w:trPr>
        <w:tc>
          <w:tcPr>
            <w:tcW w:w="576" w:type="dxa"/>
            <w:tcBorders>
              <w:top w:val="dashed" w:sz="4" w:space="0" w:color="auto"/>
            </w:tcBorders>
            <w:vAlign w:val="center"/>
          </w:tcPr>
          <w:p w14:paraId="659802BA" w14:textId="6CD10940" w:rsidR="0083228E" w:rsidRPr="000E1730" w:rsidRDefault="0083228E" w:rsidP="0083228E">
            <w:pPr>
              <w:pStyle w:val="Tabela-zawarto"/>
              <w:ind w:left="432" w:hanging="432"/>
              <w:jc w:val="center"/>
              <w:rPr>
                <w:lang w:val="en-US"/>
              </w:rPr>
            </w:pPr>
            <w:r w:rsidRPr="000E1730">
              <w:rPr>
                <w:lang w:val="en-US"/>
              </w:rPr>
              <w:t>B-</w:t>
            </w:r>
            <w:r>
              <w:rPr>
                <w:lang w:val="en-US"/>
              </w:rPr>
              <w:t>44</w:t>
            </w:r>
          </w:p>
        </w:tc>
        <w:tc>
          <w:tcPr>
            <w:tcW w:w="3199" w:type="dxa"/>
            <w:gridSpan w:val="2"/>
            <w:tcBorders>
              <w:top w:val="dashed" w:sz="4" w:space="0" w:color="auto"/>
            </w:tcBorders>
            <w:shd w:val="clear" w:color="auto" w:fill="00FFFF"/>
            <w:vAlign w:val="center"/>
          </w:tcPr>
          <w:p w14:paraId="13AD8625" w14:textId="432F71C1" w:rsidR="0083228E" w:rsidRPr="000E1730" w:rsidRDefault="0083228E" w:rsidP="0083228E">
            <w:pPr>
              <w:pStyle w:val="Tabela-zawarto"/>
              <w:ind w:left="432" w:hanging="432"/>
              <w:rPr>
                <w:lang w:val="en-US"/>
              </w:rPr>
            </w:pPr>
            <w:r>
              <w:rPr>
                <w:lang w:val="en-US"/>
              </w:rPr>
              <w:t>-   -   -   -   MPP</w:t>
            </w:r>
            <w:r w:rsidRPr="000E1730">
              <w:rPr>
                <w:lang w:val="en-US"/>
              </w:rPr>
              <w:tab/>
            </w:r>
            <w:r>
              <w:rPr>
                <w:lang w:val="en-US"/>
              </w:rPr>
              <w:t xml:space="preserve">                  </w:t>
            </w:r>
            <w:r w:rsidRPr="000E1730">
              <w:rPr>
                <w:b/>
                <w:lang w:val="en-US"/>
              </w:rPr>
              <w:t>XOR</w:t>
            </w:r>
          </w:p>
        </w:tc>
        <w:tc>
          <w:tcPr>
            <w:tcW w:w="3913" w:type="dxa"/>
            <w:tcBorders>
              <w:top w:val="dashed" w:sz="4" w:space="0" w:color="auto"/>
            </w:tcBorders>
          </w:tcPr>
          <w:p w14:paraId="02FFF47D" w14:textId="6121F57D" w:rsidR="0083228E" w:rsidRPr="000E1730" w:rsidRDefault="0083228E" w:rsidP="0083228E">
            <w:pPr>
              <w:pStyle w:val="Tabela-zawarto"/>
            </w:pPr>
            <w:r w:rsidRPr="000E1730">
              <w:t xml:space="preserve">Szczegóły płatności </w:t>
            </w:r>
            <w:r>
              <w:t>podzielonej</w:t>
            </w:r>
          </w:p>
        </w:tc>
        <w:tc>
          <w:tcPr>
            <w:tcW w:w="1305" w:type="dxa"/>
            <w:tcBorders>
              <w:top w:val="dashed" w:sz="4" w:space="0" w:color="auto"/>
            </w:tcBorders>
          </w:tcPr>
          <w:p w14:paraId="305317FB" w14:textId="77777777" w:rsidR="0083228E" w:rsidRPr="000E1730" w:rsidRDefault="0083228E" w:rsidP="0083228E">
            <w:pPr>
              <w:pStyle w:val="Tabela-zawarto"/>
              <w:jc w:val="center"/>
            </w:pPr>
            <w:r>
              <w:t>C</w:t>
            </w:r>
          </w:p>
        </w:tc>
        <w:tc>
          <w:tcPr>
            <w:tcW w:w="5074" w:type="dxa"/>
            <w:tcBorders>
              <w:top w:val="dashed" w:sz="4" w:space="0" w:color="auto"/>
            </w:tcBorders>
          </w:tcPr>
          <w:p w14:paraId="1E982813" w14:textId="77777777" w:rsidR="0083228E" w:rsidRDefault="0083228E" w:rsidP="0083228E">
            <w:pPr>
              <w:pStyle w:val="Tabela-zawarto"/>
              <w:jc w:val="center"/>
            </w:pPr>
            <w:r>
              <w:t>Szczegóły płatności podzielonej</w:t>
            </w:r>
          </w:p>
          <w:p w14:paraId="7ECBD757" w14:textId="32F04C0C" w:rsidR="0083228E" w:rsidRDefault="0083228E" w:rsidP="0083228E">
            <w:pPr>
              <w:pStyle w:val="Tabela-zawarto"/>
              <w:jc w:val="center"/>
            </w:pPr>
            <w:r>
              <w:t>Element musi być określony, jeśli PmtCategory = MPP</w:t>
            </w:r>
          </w:p>
        </w:tc>
      </w:tr>
      <w:tr w:rsidR="0083228E" w:rsidRPr="000E1730" w14:paraId="0FDEB4F0" w14:textId="77777777" w:rsidTr="004C5BC0">
        <w:trPr>
          <w:jc w:val="center"/>
        </w:trPr>
        <w:tc>
          <w:tcPr>
            <w:tcW w:w="576" w:type="dxa"/>
            <w:vAlign w:val="center"/>
          </w:tcPr>
          <w:p w14:paraId="475EB81E" w14:textId="77777777" w:rsidR="0083228E" w:rsidRPr="000E1730" w:rsidRDefault="0083228E" w:rsidP="0083228E">
            <w:pPr>
              <w:pStyle w:val="Tabela-zawarto"/>
              <w:ind w:left="432" w:hanging="432"/>
              <w:jc w:val="center"/>
            </w:pPr>
          </w:p>
        </w:tc>
        <w:tc>
          <w:tcPr>
            <w:tcW w:w="3199" w:type="dxa"/>
            <w:gridSpan w:val="2"/>
            <w:vAlign w:val="center"/>
          </w:tcPr>
          <w:p w14:paraId="470601A1" w14:textId="77777777" w:rsidR="0083228E" w:rsidRDefault="0083228E" w:rsidP="0083228E">
            <w:pPr>
              <w:pStyle w:val="Tabela-zawarto"/>
              <w:ind w:left="432" w:hanging="432"/>
            </w:pPr>
            <w:r>
              <w:rPr>
                <w:lang w:val="en-US"/>
              </w:rPr>
              <w:t xml:space="preserve">-   -   -   -   -  </w:t>
            </w:r>
            <w:r w:rsidRPr="00FC7424">
              <w:t>VATAmount</w:t>
            </w:r>
          </w:p>
          <w:p w14:paraId="17CA40A0" w14:textId="39A9FFFA" w:rsidR="006258AA" w:rsidRPr="000E1730" w:rsidRDefault="006258AA" w:rsidP="0083228E">
            <w:pPr>
              <w:pStyle w:val="Tabela-zawarto"/>
              <w:ind w:left="432" w:hanging="432"/>
            </w:pPr>
          </w:p>
        </w:tc>
        <w:tc>
          <w:tcPr>
            <w:tcW w:w="3913" w:type="dxa"/>
          </w:tcPr>
          <w:p w14:paraId="451DF8EA" w14:textId="4762D979" w:rsidR="0083228E" w:rsidRPr="000E1730" w:rsidRDefault="0083228E" w:rsidP="0083228E">
            <w:pPr>
              <w:pStyle w:val="Tabela-zawarto"/>
            </w:pPr>
            <w:r w:rsidRPr="00193CD2">
              <w:t xml:space="preserve">Kwota podatku VAT zawarta </w:t>
            </w:r>
            <w:r>
              <w:t>w</w:t>
            </w:r>
            <w:r w:rsidRPr="00193CD2">
              <w:t xml:space="preserve"> kwocie zlecenia</w:t>
            </w:r>
          </w:p>
        </w:tc>
        <w:tc>
          <w:tcPr>
            <w:tcW w:w="1305" w:type="dxa"/>
          </w:tcPr>
          <w:p w14:paraId="29E30B17" w14:textId="77777777" w:rsidR="0083228E" w:rsidRPr="000E1730" w:rsidRDefault="0083228E" w:rsidP="0083228E">
            <w:pPr>
              <w:pStyle w:val="Tabela-zawarto"/>
              <w:jc w:val="center"/>
            </w:pPr>
            <w:r>
              <w:t>W</w:t>
            </w:r>
          </w:p>
        </w:tc>
        <w:tc>
          <w:tcPr>
            <w:tcW w:w="5074" w:type="dxa"/>
          </w:tcPr>
          <w:p w14:paraId="7C565506" w14:textId="3012A895" w:rsidR="0083228E" w:rsidRDefault="0083228E" w:rsidP="0083228E">
            <w:pPr>
              <w:pStyle w:val="Tabela-zawarto"/>
              <w:ind w:left="90"/>
            </w:pPr>
            <w:r w:rsidRPr="00193CD2">
              <w:t xml:space="preserve">Kwota podatku VAT zawarta </w:t>
            </w:r>
            <w:r w:rsidR="001B64EA">
              <w:t>w</w:t>
            </w:r>
            <w:r w:rsidRPr="00193CD2">
              <w:t xml:space="preserve"> kwocie zlecenia</w:t>
            </w:r>
            <w:r>
              <w:t>. Musi być: większa od zera i nie większa od kwoty zlecenia, maksymalnie 9999999999</w:t>
            </w:r>
            <w:r w:rsidR="001B64EA">
              <w:t>.</w:t>
            </w:r>
            <w:r>
              <w:t>99. Kwota musi być wyrażona w PLN.</w:t>
            </w:r>
          </w:p>
          <w:p w14:paraId="33F317A4" w14:textId="1708B866" w:rsidR="0083228E" w:rsidRDefault="0083228E" w:rsidP="0083228E">
            <w:pPr>
              <w:pStyle w:val="Tabela-zawarto"/>
              <w:ind w:left="90"/>
            </w:pPr>
            <w:r>
              <w:t>Waluta kwoty jest opcjonalna, domyślnie PLN</w:t>
            </w:r>
          </w:p>
        </w:tc>
      </w:tr>
      <w:tr w:rsidR="0083228E" w:rsidRPr="000E1730" w14:paraId="213BB2BE" w14:textId="77777777" w:rsidTr="004C5BC0">
        <w:trPr>
          <w:jc w:val="center"/>
        </w:trPr>
        <w:tc>
          <w:tcPr>
            <w:tcW w:w="576" w:type="dxa"/>
            <w:vAlign w:val="center"/>
          </w:tcPr>
          <w:p w14:paraId="6DD0242A" w14:textId="77777777" w:rsidR="0083228E" w:rsidRPr="000E1730" w:rsidRDefault="0083228E" w:rsidP="0083228E">
            <w:pPr>
              <w:pStyle w:val="Tabela-zawarto"/>
              <w:ind w:left="432" w:hanging="432"/>
              <w:jc w:val="center"/>
            </w:pPr>
          </w:p>
        </w:tc>
        <w:tc>
          <w:tcPr>
            <w:tcW w:w="3199" w:type="dxa"/>
            <w:gridSpan w:val="2"/>
            <w:vAlign w:val="center"/>
          </w:tcPr>
          <w:p w14:paraId="65085C50" w14:textId="7996F3C4" w:rsidR="0083228E" w:rsidRPr="000E1730" w:rsidRDefault="0083228E" w:rsidP="0083228E">
            <w:pPr>
              <w:pStyle w:val="Tabela-zawarto"/>
              <w:ind w:left="432" w:hanging="432"/>
            </w:pPr>
            <w:r>
              <w:rPr>
                <w:lang w:val="en-US"/>
              </w:rPr>
              <w:t xml:space="preserve">-   -   -   -   -  </w:t>
            </w:r>
            <w:r w:rsidRPr="00FC7424">
              <w:t>TaxIdentificationNumber</w:t>
            </w:r>
          </w:p>
        </w:tc>
        <w:tc>
          <w:tcPr>
            <w:tcW w:w="3913" w:type="dxa"/>
          </w:tcPr>
          <w:p w14:paraId="0CCA490D" w14:textId="7B777FAD" w:rsidR="0083228E" w:rsidRPr="000E1730" w:rsidRDefault="0083228E" w:rsidP="0083228E">
            <w:pPr>
              <w:pStyle w:val="Tabela-zawarto"/>
            </w:pPr>
            <w:r w:rsidRPr="00193CD2">
              <w:t xml:space="preserve">Numer identyfikacji </w:t>
            </w:r>
            <w:r>
              <w:t>podatkowej</w:t>
            </w:r>
          </w:p>
        </w:tc>
        <w:tc>
          <w:tcPr>
            <w:tcW w:w="1305" w:type="dxa"/>
          </w:tcPr>
          <w:p w14:paraId="47611EFC" w14:textId="77777777" w:rsidR="0083228E" w:rsidRPr="000E1730" w:rsidRDefault="0083228E" w:rsidP="0083228E">
            <w:pPr>
              <w:pStyle w:val="Tabela-zawarto"/>
              <w:jc w:val="center"/>
            </w:pPr>
            <w:r>
              <w:t>W</w:t>
            </w:r>
          </w:p>
        </w:tc>
        <w:tc>
          <w:tcPr>
            <w:tcW w:w="5074" w:type="dxa"/>
          </w:tcPr>
          <w:p w14:paraId="73EE8A47" w14:textId="6C0A988E" w:rsidR="0083228E" w:rsidRDefault="0083228E" w:rsidP="0083228E">
            <w:pPr>
              <w:pStyle w:val="Tabela-zawarto"/>
              <w:jc w:val="center"/>
            </w:pPr>
            <w:r w:rsidRPr="00193CD2">
              <w:t xml:space="preserve">Numer identyfikacji </w:t>
            </w:r>
            <w:r>
              <w:t xml:space="preserve">podatkowej </w:t>
            </w:r>
            <w:r w:rsidRPr="00193CD2">
              <w:t xml:space="preserve">dostawcy towaru lub usługodawcy lub numer </w:t>
            </w:r>
            <w:r>
              <w:t>identyfikacji podatkowej</w:t>
            </w:r>
            <w:r w:rsidRPr="00193CD2">
              <w:t xml:space="preserve"> podatnik</w:t>
            </w:r>
            <w:r>
              <w:t>a</w:t>
            </w:r>
            <w:r w:rsidRPr="00193CD2">
              <w:t xml:space="preserve"> w przypadku zwrotu podatku przez urząd skarbowy lub numer, za pomocą którego płatnik jest zidentyfikowany na potrzeby podatku </w:t>
            </w:r>
            <w:r>
              <w:t xml:space="preserve">w przypadku wewnątrzwspólnotowego nabycia towarów </w:t>
            </w:r>
            <w:r w:rsidRPr="00193CD2">
              <w:t>lub numer za pomocą którego odbiorca towaru lub usługobiorca jest zidentyfikowany na potrzeby podatku - dla płatności dotyczących korekt faktur VAT</w:t>
            </w:r>
            <w:r>
              <w:t xml:space="preserve"> lub numer identyfikacji podatkowej posiadacza rachunku w przypadku przelewów pomiędzy rachunkami VAT tego posiadacza rachunku prowadzonymi w tym samym banku, maksymalnie 14 znaków</w:t>
            </w:r>
          </w:p>
        </w:tc>
      </w:tr>
      <w:tr w:rsidR="0083228E" w:rsidRPr="000E1730" w14:paraId="0DFB2C45" w14:textId="77777777" w:rsidTr="004C5BC0">
        <w:trPr>
          <w:jc w:val="center"/>
        </w:trPr>
        <w:tc>
          <w:tcPr>
            <w:tcW w:w="576" w:type="dxa"/>
            <w:vAlign w:val="center"/>
          </w:tcPr>
          <w:p w14:paraId="0A44DAB3" w14:textId="77777777" w:rsidR="0083228E" w:rsidRPr="000E1730" w:rsidRDefault="0083228E" w:rsidP="0083228E">
            <w:pPr>
              <w:pStyle w:val="Tabela-zawarto"/>
              <w:ind w:left="432" w:hanging="432"/>
              <w:jc w:val="center"/>
            </w:pPr>
          </w:p>
        </w:tc>
        <w:tc>
          <w:tcPr>
            <w:tcW w:w="3199" w:type="dxa"/>
            <w:gridSpan w:val="2"/>
            <w:vAlign w:val="center"/>
          </w:tcPr>
          <w:p w14:paraId="0E86B6EF" w14:textId="7955D7CC" w:rsidR="0083228E" w:rsidRPr="000E1730" w:rsidRDefault="0083228E" w:rsidP="0083228E">
            <w:pPr>
              <w:pStyle w:val="Tabela-zawarto"/>
              <w:ind w:left="432" w:hanging="432"/>
            </w:pPr>
            <w:r>
              <w:rPr>
                <w:lang w:val="en-US"/>
              </w:rPr>
              <w:t xml:space="preserve">-   -   -   -   -  </w:t>
            </w:r>
            <w:r w:rsidRPr="00FC7424">
              <w:t>VATInvoice</w:t>
            </w:r>
          </w:p>
        </w:tc>
        <w:tc>
          <w:tcPr>
            <w:tcW w:w="3913" w:type="dxa"/>
          </w:tcPr>
          <w:p w14:paraId="6124A140" w14:textId="2938DD02" w:rsidR="0083228E" w:rsidRPr="000E1730" w:rsidRDefault="0083228E" w:rsidP="0083228E">
            <w:pPr>
              <w:pStyle w:val="Tabela-zawarto"/>
            </w:pPr>
            <w:r w:rsidRPr="00CA3436">
              <w:t xml:space="preserve">Numer </w:t>
            </w:r>
            <w:r>
              <w:t>faktury lub informacja mu równorzędna</w:t>
            </w:r>
          </w:p>
        </w:tc>
        <w:tc>
          <w:tcPr>
            <w:tcW w:w="1305" w:type="dxa"/>
          </w:tcPr>
          <w:p w14:paraId="554AF774" w14:textId="130DC156" w:rsidR="0083228E" w:rsidRPr="000E1730" w:rsidRDefault="0083228E" w:rsidP="0083228E">
            <w:pPr>
              <w:pStyle w:val="Tekstprzypisudolnego"/>
              <w:jc w:val="center"/>
              <w:rPr>
                <w:rFonts w:ascii="Arial" w:hAnsi="Arial" w:cs="Arial"/>
                <w:sz w:val="16"/>
                <w:szCs w:val="16"/>
              </w:rPr>
            </w:pPr>
            <w:r>
              <w:t>W</w:t>
            </w:r>
          </w:p>
        </w:tc>
        <w:tc>
          <w:tcPr>
            <w:tcW w:w="5074" w:type="dxa"/>
          </w:tcPr>
          <w:p w14:paraId="380409DD" w14:textId="199B9230" w:rsidR="0083228E" w:rsidRDefault="0083228E" w:rsidP="0083228E">
            <w:pPr>
              <w:pStyle w:val="Tabela-zawarto"/>
              <w:jc w:val="center"/>
            </w:pPr>
            <w:r w:rsidRPr="00CA3436">
              <w:t xml:space="preserve">Numer faktury VAT (w tym faktury korygującej) lub okres, którego dotyczy wniosek o zwrot (dla przelewów dokonywanych przez urząd skarbowy) lub numer dokumentu związanego z płatnością </w:t>
            </w:r>
            <w:r w:rsidRPr="00CA3436">
              <w:lastRenderedPageBreak/>
              <w:t>wystawionego przez płatnika (w przypadku wewnątrzwspólnotowego nabycia towarów) lub tekst "przekazanie własne"</w:t>
            </w:r>
            <w:r>
              <w:t xml:space="preserve"> (w przypadku przelewów pomiędzy rachunkami VAT posiadacza rachunku prowadzonymi w tym samym banku), maksymalnie 35 znaków</w:t>
            </w:r>
          </w:p>
        </w:tc>
      </w:tr>
      <w:tr w:rsidR="0083228E" w:rsidRPr="000E1730" w14:paraId="3F691D9F" w14:textId="77777777" w:rsidTr="004C5BC0">
        <w:trPr>
          <w:jc w:val="center"/>
        </w:trPr>
        <w:tc>
          <w:tcPr>
            <w:tcW w:w="576" w:type="dxa"/>
            <w:vAlign w:val="center"/>
          </w:tcPr>
          <w:p w14:paraId="77DE0364" w14:textId="77777777" w:rsidR="0083228E" w:rsidRPr="000E1730" w:rsidRDefault="0083228E" w:rsidP="0083228E">
            <w:pPr>
              <w:pStyle w:val="Tabela-zawarto"/>
              <w:ind w:left="432" w:hanging="432"/>
              <w:jc w:val="center"/>
            </w:pPr>
          </w:p>
        </w:tc>
        <w:tc>
          <w:tcPr>
            <w:tcW w:w="3199" w:type="dxa"/>
            <w:gridSpan w:val="2"/>
            <w:vAlign w:val="center"/>
          </w:tcPr>
          <w:p w14:paraId="1B35199A" w14:textId="7FBF3C1D" w:rsidR="0083228E" w:rsidRPr="000E1730" w:rsidRDefault="0083228E" w:rsidP="0083228E">
            <w:pPr>
              <w:pStyle w:val="Tabela-zawarto"/>
              <w:ind w:left="432" w:hanging="432"/>
            </w:pPr>
            <w:r>
              <w:rPr>
                <w:lang w:val="en-US"/>
              </w:rPr>
              <w:t xml:space="preserve">-   -   -   -   -  </w:t>
            </w:r>
            <w:r w:rsidRPr="00FC7424">
              <w:t>VATDescription</w:t>
            </w:r>
          </w:p>
        </w:tc>
        <w:tc>
          <w:tcPr>
            <w:tcW w:w="3913" w:type="dxa"/>
          </w:tcPr>
          <w:p w14:paraId="5F23EF9A" w14:textId="1A1A705D" w:rsidR="0083228E" w:rsidRPr="000E1730" w:rsidRDefault="0083228E" w:rsidP="0083228E">
            <w:pPr>
              <w:pStyle w:val="Tabela-zawarto"/>
            </w:pPr>
            <w:r w:rsidRPr="00CA3436">
              <w:t>Dowolny tekst wprowadzany przez zleceniodawcę</w:t>
            </w:r>
          </w:p>
        </w:tc>
        <w:tc>
          <w:tcPr>
            <w:tcW w:w="1305" w:type="dxa"/>
          </w:tcPr>
          <w:p w14:paraId="00ABCBCE" w14:textId="77777777" w:rsidR="0083228E" w:rsidRPr="000E1730" w:rsidRDefault="0083228E" w:rsidP="0083228E">
            <w:pPr>
              <w:pStyle w:val="Tekstprzypisudolnego"/>
              <w:jc w:val="center"/>
              <w:rPr>
                <w:rFonts w:ascii="Arial" w:hAnsi="Arial" w:cs="Arial"/>
                <w:sz w:val="16"/>
                <w:szCs w:val="16"/>
              </w:rPr>
            </w:pPr>
            <w:r>
              <w:rPr>
                <w:rFonts w:ascii="Arial" w:hAnsi="Arial" w:cs="Arial"/>
                <w:sz w:val="16"/>
                <w:szCs w:val="16"/>
              </w:rPr>
              <w:t>O</w:t>
            </w:r>
          </w:p>
        </w:tc>
        <w:tc>
          <w:tcPr>
            <w:tcW w:w="5074" w:type="dxa"/>
          </w:tcPr>
          <w:p w14:paraId="59B63DAE" w14:textId="4A118E98" w:rsidR="0083228E" w:rsidRPr="007C5494" w:rsidRDefault="0083228E" w:rsidP="0083228E">
            <w:pPr>
              <w:pStyle w:val="Tabela-zawarto"/>
              <w:jc w:val="center"/>
            </w:pPr>
            <w:r w:rsidRPr="007C5494">
              <w:t>Dowolny tekst wprowadzany przez zleceniodawcę, maksymalnie 33-znakowy</w:t>
            </w:r>
          </w:p>
        </w:tc>
      </w:tr>
      <w:tr w:rsidR="0083228E" w:rsidRPr="000E1730" w14:paraId="604C3996" w14:textId="77777777" w:rsidTr="002C10D5">
        <w:trPr>
          <w:jc w:val="center"/>
        </w:trPr>
        <w:tc>
          <w:tcPr>
            <w:tcW w:w="576" w:type="dxa"/>
            <w:shd w:val="clear" w:color="auto" w:fill="auto"/>
            <w:vAlign w:val="center"/>
          </w:tcPr>
          <w:p w14:paraId="32141A0D" w14:textId="77777777" w:rsidR="0083228E" w:rsidRDefault="0083228E" w:rsidP="0083228E">
            <w:pPr>
              <w:pStyle w:val="Tabela-zawarto"/>
              <w:jc w:val="center"/>
              <w:rPr>
                <w:lang w:val="en-US"/>
              </w:rPr>
            </w:pPr>
            <w:r>
              <w:rPr>
                <w:lang w:val="en-US"/>
              </w:rPr>
              <w:t>B-26</w:t>
            </w:r>
          </w:p>
        </w:tc>
        <w:tc>
          <w:tcPr>
            <w:tcW w:w="3199" w:type="dxa"/>
            <w:gridSpan w:val="2"/>
            <w:shd w:val="clear" w:color="auto" w:fill="auto"/>
            <w:vAlign w:val="center"/>
          </w:tcPr>
          <w:p w14:paraId="483838F1" w14:textId="77777777" w:rsidR="0083228E" w:rsidRDefault="0083228E" w:rsidP="0083228E">
            <w:pPr>
              <w:pStyle w:val="Tabela-zawarto"/>
              <w:ind w:left="432" w:hanging="432"/>
              <w:rPr>
                <w:lang w:val="en-US"/>
              </w:rPr>
            </w:pPr>
            <w:r>
              <w:rPr>
                <w:lang w:val="en-US"/>
              </w:rPr>
              <w:t xml:space="preserve">-   -   -   </w:t>
            </w:r>
            <w:r>
              <w:t>AdditionalDeclaration</w:t>
            </w:r>
          </w:p>
        </w:tc>
        <w:tc>
          <w:tcPr>
            <w:tcW w:w="3913" w:type="dxa"/>
            <w:shd w:val="clear" w:color="auto" w:fill="auto"/>
          </w:tcPr>
          <w:p w14:paraId="2FED55AF" w14:textId="77777777" w:rsidR="0083228E" w:rsidRDefault="0083228E" w:rsidP="0083228E">
            <w:pPr>
              <w:pStyle w:val="Tabela-zawarto"/>
            </w:pPr>
            <w:r>
              <w:t>Komponent służący do przekazywania dodatkowych deklaracji dotyczących transakcji w przelewie</w:t>
            </w:r>
          </w:p>
        </w:tc>
        <w:tc>
          <w:tcPr>
            <w:tcW w:w="1305" w:type="dxa"/>
            <w:shd w:val="clear" w:color="auto" w:fill="auto"/>
            <w:vAlign w:val="center"/>
          </w:tcPr>
          <w:p w14:paraId="3EFCF623" w14:textId="77777777" w:rsidR="0083228E" w:rsidRPr="00BC6CB7" w:rsidRDefault="0083228E" w:rsidP="0083228E">
            <w:pPr>
              <w:pStyle w:val="Tabela-zawarto"/>
              <w:jc w:val="center"/>
            </w:pPr>
            <w:r>
              <w:t>O</w:t>
            </w:r>
          </w:p>
        </w:tc>
        <w:tc>
          <w:tcPr>
            <w:tcW w:w="5074" w:type="dxa"/>
            <w:shd w:val="clear" w:color="auto" w:fill="auto"/>
          </w:tcPr>
          <w:p w14:paraId="46762A94" w14:textId="6C4CC86D" w:rsidR="0083228E" w:rsidRDefault="0083228E" w:rsidP="0083228E">
            <w:pPr>
              <w:pStyle w:val="Tabela-zawarto"/>
              <w:jc w:val="center"/>
              <w:rPr>
                <w:highlight w:val="cyan"/>
              </w:rPr>
            </w:pPr>
            <w:r w:rsidRPr="001E10CE">
              <w:rPr>
                <w:highlight w:val="cyan"/>
              </w:rPr>
              <w:t>Komponent jest</w:t>
            </w:r>
            <w:r>
              <w:rPr>
                <w:highlight w:val="cyan"/>
              </w:rPr>
              <w:t xml:space="preserve"> wykorzystywany, jeżeli składana</w:t>
            </w:r>
            <w:r w:rsidRPr="001E10CE">
              <w:rPr>
                <w:highlight w:val="cyan"/>
              </w:rPr>
              <w:t xml:space="preserve"> jest </w:t>
            </w:r>
            <w:r>
              <w:rPr>
                <w:highlight w:val="cyan"/>
              </w:rPr>
              <w:t xml:space="preserve">patność obciążająca </w:t>
            </w:r>
            <w:r w:rsidRPr="001E10CE">
              <w:rPr>
                <w:highlight w:val="cyan"/>
              </w:rPr>
              <w:t>mikrorachun</w:t>
            </w:r>
            <w:r>
              <w:rPr>
                <w:highlight w:val="cyan"/>
              </w:rPr>
              <w:t>e</w:t>
            </w:r>
            <w:r w:rsidRPr="001E10CE">
              <w:rPr>
                <w:highlight w:val="cyan"/>
              </w:rPr>
              <w:t>k – do wskazania informacji o numerze mikrorachunku</w:t>
            </w:r>
          </w:p>
          <w:p w14:paraId="097B7535" w14:textId="3E4C591D" w:rsidR="0083228E" w:rsidRPr="0044100D" w:rsidRDefault="0083228E" w:rsidP="0083228E">
            <w:pPr>
              <w:pStyle w:val="Tabela-zawarto"/>
              <w:jc w:val="center"/>
            </w:pPr>
            <w:r>
              <w:rPr>
                <w:highlight w:val="cyan"/>
              </w:rPr>
              <w:t>Opcja dostępna wyłącznie dla klientów, z którymi zawarto umowę o udostepnieniu usługi rachunków wirtualnych</w:t>
            </w:r>
          </w:p>
        </w:tc>
      </w:tr>
      <w:tr w:rsidR="0083228E" w:rsidRPr="000E1730" w14:paraId="788C906F" w14:textId="77777777" w:rsidTr="002C10D5">
        <w:trPr>
          <w:jc w:val="center"/>
        </w:trPr>
        <w:tc>
          <w:tcPr>
            <w:tcW w:w="576" w:type="dxa"/>
            <w:shd w:val="clear" w:color="auto" w:fill="auto"/>
            <w:vAlign w:val="center"/>
          </w:tcPr>
          <w:p w14:paraId="674A0655" w14:textId="77777777" w:rsidR="0083228E" w:rsidRPr="00B8035C" w:rsidRDefault="0083228E" w:rsidP="0083228E">
            <w:pPr>
              <w:pStyle w:val="Tabela-zawarto"/>
              <w:jc w:val="center"/>
            </w:pPr>
          </w:p>
        </w:tc>
        <w:tc>
          <w:tcPr>
            <w:tcW w:w="3199" w:type="dxa"/>
            <w:gridSpan w:val="2"/>
            <w:shd w:val="clear" w:color="auto" w:fill="auto"/>
            <w:vAlign w:val="center"/>
          </w:tcPr>
          <w:p w14:paraId="1DE1D8BA"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913" w:type="dxa"/>
            <w:shd w:val="clear" w:color="auto" w:fill="auto"/>
          </w:tcPr>
          <w:p w14:paraId="7C4415FB" w14:textId="77777777" w:rsidR="0083228E" w:rsidRDefault="0083228E" w:rsidP="0083228E">
            <w:pPr>
              <w:pStyle w:val="Tabela-zawarto"/>
            </w:pPr>
            <w:r>
              <w:t>Kod deklaracji</w:t>
            </w:r>
          </w:p>
        </w:tc>
        <w:tc>
          <w:tcPr>
            <w:tcW w:w="1305" w:type="dxa"/>
            <w:shd w:val="clear" w:color="auto" w:fill="auto"/>
            <w:vAlign w:val="center"/>
          </w:tcPr>
          <w:p w14:paraId="5B0C4A26" w14:textId="77777777" w:rsidR="0083228E" w:rsidRPr="00BC6CB7" w:rsidRDefault="0083228E" w:rsidP="0083228E">
            <w:pPr>
              <w:pStyle w:val="Tabela-zawarto"/>
              <w:jc w:val="center"/>
            </w:pPr>
            <w:r>
              <w:t>O</w:t>
            </w:r>
          </w:p>
        </w:tc>
        <w:tc>
          <w:tcPr>
            <w:tcW w:w="5074" w:type="dxa"/>
            <w:shd w:val="clear" w:color="auto" w:fill="auto"/>
          </w:tcPr>
          <w:p w14:paraId="01857956" w14:textId="2EA665F1" w:rsidR="0083228E" w:rsidRDefault="0083228E" w:rsidP="0083228E">
            <w:pPr>
              <w:pStyle w:val="Tabela-zawarto"/>
              <w:jc w:val="center"/>
              <w:rPr>
                <w:lang w:val="en-US"/>
              </w:rPr>
            </w:pPr>
            <w:r w:rsidRPr="0051127E">
              <w:rPr>
                <w:highlight w:val="cyan"/>
                <w:lang w:val="en-US"/>
              </w:rPr>
              <w:t>mikrorachunek</w:t>
            </w:r>
          </w:p>
        </w:tc>
      </w:tr>
      <w:tr w:rsidR="0083228E" w:rsidRPr="000E1730" w14:paraId="2727DD24" w14:textId="77777777" w:rsidTr="002C10D5">
        <w:trPr>
          <w:jc w:val="center"/>
        </w:trPr>
        <w:tc>
          <w:tcPr>
            <w:tcW w:w="576" w:type="dxa"/>
            <w:shd w:val="clear" w:color="auto" w:fill="auto"/>
            <w:vAlign w:val="center"/>
          </w:tcPr>
          <w:p w14:paraId="438DFB5F" w14:textId="77777777" w:rsidR="0083228E" w:rsidRDefault="0083228E" w:rsidP="0083228E">
            <w:pPr>
              <w:pStyle w:val="Tabela-zawarto"/>
              <w:jc w:val="center"/>
              <w:rPr>
                <w:lang w:val="en-US"/>
              </w:rPr>
            </w:pPr>
          </w:p>
        </w:tc>
        <w:tc>
          <w:tcPr>
            <w:tcW w:w="3199" w:type="dxa"/>
            <w:gridSpan w:val="2"/>
            <w:shd w:val="clear" w:color="auto" w:fill="auto"/>
            <w:vAlign w:val="center"/>
          </w:tcPr>
          <w:p w14:paraId="38F13312"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913" w:type="dxa"/>
            <w:shd w:val="clear" w:color="auto" w:fill="auto"/>
          </w:tcPr>
          <w:p w14:paraId="1840FEED" w14:textId="77777777" w:rsidR="0083228E" w:rsidRDefault="0083228E" w:rsidP="0083228E">
            <w:pPr>
              <w:pStyle w:val="Tabela-zawarto"/>
            </w:pPr>
            <w:r>
              <w:t>Treść deklaracji</w:t>
            </w:r>
          </w:p>
        </w:tc>
        <w:tc>
          <w:tcPr>
            <w:tcW w:w="1305" w:type="dxa"/>
            <w:shd w:val="clear" w:color="auto" w:fill="auto"/>
            <w:vAlign w:val="center"/>
          </w:tcPr>
          <w:p w14:paraId="10808538" w14:textId="77777777" w:rsidR="0083228E" w:rsidRPr="00BC6CB7" w:rsidRDefault="0083228E" w:rsidP="0083228E">
            <w:pPr>
              <w:pStyle w:val="Tabela-zawarto"/>
              <w:jc w:val="center"/>
            </w:pPr>
            <w:r>
              <w:t>O</w:t>
            </w:r>
          </w:p>
        </w:tc>
        <w:tc>
          <w:tcPr>
            <w:tcW w:w="5074" w:type="dxa"/>
            <w:shd w:val="clear" w:color="auto" w:fill="auto"/>
          </w:tcPr>
          <w:p w14:paraId="1327E8A0" w14:textId="77777777" w:rsidR="0083228E" w:rsidRPr="00391AB3" w:rsidRDefault="0083228E" w:rsidP="0083228E">
            <w:pPr>
              <w:pStyle w:val="Tabela-zawarto"/>
              <w:jc w:val="center"/>
              <w:rPr>
                <w:highlight w:val="cyan"/>
              </w:rPr>
            </w:pPr>
            <w:r w:rsidRPr="00391AB3">
              <w:rPr>
                <w:highlight w:val="cyan"/>
              </w:rPr>
              <w:t>Dopuszczalne wartości:</w:t>
            </w:r>
          </w:p>
          <w:p w14:paraId="2D8374E2" w14:textId="58B1E90B" w:rsidR="0083228E" w:rsidRPr="00391AB3" w:rsidRDefault="0083228E" w:rsidP="0083228E">
            <w:pPr>
              <w:pStyle w:val="Tabela-zawarto"/>
              <w:jc w:val="center"/>
            </w:pPr>
            <w:r w:rsidRPr="00391AB3">
              <w:rPr>
                <w:highlight w:val="cyan"/>
              </w:rPr>
              <w:t>Numer mikrorachunku w formacie NRB</w:t>
            </w:r>
          </w:p>
        </w:tc>
      </w:tr>
      <w:tr w:rsidR="0083228E" w:rsidRPr="000E1730" w14:paraId="4DAFC7B3" w14:textId="77777777" w:rsidTr="005D1095">
        <w:trPr>
          <w:jc w:val="center"/>
        </w:trPr>
        <w:tc>
          <w:tcPr>
            <w:tcW w:w="576" w:type="dxa"/>
            <w:vAlign w:val="center"/>
          </w:tcPr>
          <w:p w14:paraId="7FC82006" w14:textId="77777777" w:rsidR="0083228E" w:rsidRDefault="0083228E" w:rsidP="0083228E">
            <w:pPr>
              <w:pStyle w:val="Tabela-zawarto"/>
              <w:jc w:val="center"/>
              <w:rPr>
                <w:lang w:val="en-US"/>
              </w:rPr>
            </w:pPr>
            <w:r>
              <w:rPr>
                <w:lang w:val="en-US"/>
              </w:rPr>
              <w:t>B-26</w:t>
            </w:r>
          </w:p>
        </w:tc>
        <w:tc>
          <w:tcPr>
            <w:tcW w:w="3199" w:type="dxa"/>
            <w:gridSpan w:val="2"/>
            <w:vAlign w:val="center"/>
          </w:tcPr>
          <w:p w14:paraId="3B8185C8" w14:textId="77777777" w:rsidR="0083228E" w:rsidRDefault="0083228E" w:rsidP="0083228E">
            <w:pPr>
              <w:pStyle w:val="Tabela-zawarto"/>
              <w:ind w:left="432" w:hanging="432"/>
              <w:rPr>
                <w:lang w:val="en-US"/>
              </w:rPr>
            </w:pPr>
            <w:r>
              <w:rPr>
                <w:lang w:val="en-US"/>
              </w:rPr>
              <w:t xml:space="preserve">-   -   -   </w:t>
            </w:r>
            <w:r>
              <w:t>AdditionalDeclaration</w:t>
            </w:r>
          </w:p>
        </w:tc>
        <w:tc>
          <w:tcPr>
            <w:tcW w:w="3913" w:type="dxa"/>
          </w:tcPr>
          <w:p w14:paraId="72F63061" w14:textId="77777777" w:rsidR="0083228E" w:rsidRDefault="0083228E" w:rsidP="0083228E">
            <w:pPr>
              <w:pStyle w:val="Tabela-zawarto"/>
            </w:pPr>
            <w:r>
              <w:t>Komponent służący do przekazywania dodatkowych deklaracji dotyczących transakcji w przelewie</w:t>
            </w:r>
          </w:p>
        </w:tc>
        <w:tc>
          <w:tcPr>
            <w:tcW w:w="1305" w:type="dxa"/>
            <w:vAlign w:val="center"/>
          </w:tcPr>
          <w:p w14:paraId="69AAFA90" w14:textId="77777777" w:rsidR="0083228E" w:rsidRPr="00BC6CB7" w:rsidRDefault="0083228E" w:rsidP="0083228E">
            <w:pPr>
              <w:pStyle w:val="Tabela-zawarto"/>
              <w:jc w:val="center"/>
            </w:pPr>
            <w:r>
              <w:t>O</w:t>
            </w:r>
          </w:p>
        </w:tc>
        <w:tc>
          <w:tcPr>
            <w:tcW w:w="5074" w:type="dxa"/>
          </w:tcPr>
          <w:p w14:paraId="5F5B53EE" w14:textId="77777777" w:rsidR="0083228E" w:rsidRPr="0044100D" w:rsidRDefault="0083228E" w:rsidP="0083228E">
            <w:pPr>
              <w:pStyle w:val="Tabela-zawarto"/>
              <w:jc w:val="center"/>
            </w:pPr>
            <w:r w:rsidRPr="0044100D">
              <w:t>Komponent jest wykorzystywany, jeżeli przelew opatrywany jest klasyfikacją budżetową</w:t>
            </w:r>
          </w:p>
        </w:tc>
      </w:tr>
      <w:tr w:rsidR="0083228E" w:rsidRPr="000E1730" w14:paraId="0FE2CD4F" w14:textId="77777777" w:rsidTr="005D1095">
        <w:trPr>
          <w:jc w:val="center"/>
        </w:trPr>
        <w:tc>
          <w:tcPr>
            <w:tcW w:w="576" w:type="dxa"/>
            <w:vAlign w:val="center"/>
          </w:tcPr>
          <w:p w14:paraId="6B8CE9A1" w14:textId="77777777" w:rsidR="0083228E" w:rsidRPr="00B8035C" w:rsidRDefault="0083228E" w:rsidP="0083228E">
            <w:pPr>
              <w:pStyle w:val="Tabela-zawarto"/>
              <w:jc w:val="center"/>
            </w:pPr>
          </w:p>
        </w:tc>
        <w:tc>
          <w:tcPr>
            <w:tcW w:w="3199" w:type="dxa"/>
            <w:gridSpan w:val="2"/>
            <w:vAlign w:val="center"/>
          </w:tcPr>
          <w:p w14:paraId="17EBA9E5"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913" w:type="dxa"/>
          </w:tcPr>
          <w:p w14:paraId="46E178F4" w14:textId="77777777" w:rsidR="0083228E" w:rsidRDefault="0083228E" w:rsidP="0083228E">
            <w:pPr>
              <w:pStyle w:val="Tabela-zawarto"/>
            </w:pPr>
            <w:r>
              <w:t>Kod deklaracji</w:t>
            </w:r>
          </w:p>
        </w:tc>
        <w:tc>
          <w:tcPr>
            <w:tcW w:w="1305" w:type="dxa"/>
            <w:vAlign w:val="center"/>
          </w:tcPr>
          <w:p w14:paraId="52E9FC69" w14:textId="77777777" w:rsidR="0083228E" w:rsidRPr="00BC6CB7" w:rsidRDefault="0083228E" w:rsidP="0083228E">
            <w:pPr>
              <w:pStyle w:val="Tabela-zawarto"/>
              <w:jc w:val="center"/>
            </w:pPr>
            <w:r>
              <w:t>O</w:t>
            </w:r>
          </w:p>
        </w:tc>
        <w:tc>
          <w:tcPr>
            <w:tcW w:w="5074" w:type="dxa"/>
          </w:tcPr>
          <w:p w14:paraId="758524D4" w14:textId="77777777" w:rsidR="0083228E" w:rsidRDefault="0083228E" w:rsidP="0083228E">
            <w:pPr>
              <w:pStyle w:val="Tabela-zawarto"/>
              <w:jc w:val="center"/>
              <w:rPr>
                <w:lang w:val="en-US"/>
              </w:rPr>
            </w:pPr>
            <w:r>
              <w:rPr>
                <w:lang w:val="en-US"/>
              </w:rPr>
              <w:t>rozdział</w:t>
            </w:r>
          </w:p>
        </w:tc>
      </w:tr>
      <w:tr w:rsidR="0083228E" w:rsidRPr="000E1730" w14:paraId="7FF5AFEA" w14:textId="77777777" w:rsidTr="005D1095">
        <w:trPr>
          <w:jc w:val="center"/>
        </w:trPr>
        <w:tc>
          <w:tcPr>
            <w:tcW w:w="576" w:type="dxa"/>
            <w:vAlign w:val="center"/>
          </w:tcPr>
          <w:p w14:paraId="0AEAFF95" w14:textId="77777777" w:rsidR="0083228E" w:rsidRDefault="0083228E" w:rsidP="0083228E">
            <w:pPr>
              <w:pStyle w:val="Tabela-zawarto"/>
              <w:jc w:val="center"/>
              <w:rPr>
                <w:lang w:val="en-US"/>
              </w:rPr>
            </w:pPr>
          </w:p>
        </w:tc>
        <w:tc>
          <w:tcPr>
            <w:tcW w:w="3199" w:type="dxa"/>
            <w:gridSpan w:val="2"/>
            <w:vAlign w:val="center"/>
          </w:tcPr>
          <w:p w14:paraId="745BAD39"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913" w:type="dxa"/>
          </w:tcPr>
          <w:p w14:paraId="7C116973" w14:textId="77777777" w:rsidR="0083228E" w:rsidRDefault="0083228E" w:rsidP="0083228E">
            <w:pPr>
              <w:pStyle w:val="Tabela-zawarto"/>
            </w:pPr>
            <w:r>
              <w:t>Treść deklaracji</w:t>
            </w:r>
          </w:p>
        </w:tc>
        <w:tc>
          <w:tcPr>
            <w:tcW w:w="1305" w:type="dxa"/>
            <w:vAlign w:val="center"/>
          </w:tcPr>
          <w:p w14:paraId="430769D2" w14:textId="77777777" w:rsidR="0083228E" w:rsidRPr="00BC6CB7" w:rsidRDefault="0083228E" w:rsidP="0083228E">
            <w:pPr>
              <w:pStyle w:val="Tabela-zawarto"/>
              <w:jc w:val="center"/>
            </w:pPr>
            <w:r>
              <w:t>O</w:t>
            </w:r>
          </w:p>
        </w:tc>
        <w:tc>
          <w:tcPr>
            <w:tcW w:w="5074" w:type="dxa"/>
          </w:tcPr>
          <w:p w14:paraId="0E737FAC" w14:textId="77777777" w:rsidR="0083228E" w:rsidRDefault="0083228E" w:rsidP="0083228E">
            <w:pPr>
              <w:pStyle w:val="Tabela-zawarto"/>
              <w:jc w:val="center"/>
              <w:rPr>
                <w:lang w:val="en-US"/>
              </w:rPr>
            </w:pPr>
            <w:r>
              <w:rPr>
                <w:lang w:val="en-US"/>
              </w:rPr>
              <w:t>Symbol rozdziału (1 do 5 znaków)</w:t>
            </w:r>
          </w:p>
        </w:tc>
      </w:tr>
      <w:tr w:rsidR="0083228E" w:rsidRPr="000E1730" w14:paraId="7847FAB6" w14:textId="77777777" w:rsidTr="005D1095">
        <w:trPr>
          <w:jc w:val="center"/>
        </w:trPr>
        <w:tc>
          <w:tcPr>
            <w:tcW w:w="576" w:type="dxa"/>
            <w:vAlign w:val="center"/>
          </w:tcPr>
          <w:p w14:paraId="0F6A9A53" w14:textId="77777777" w:rsidR="0083228E" w:rsidRDefault="0083228E" w:rsidP="0083228E">
            <w:pPr>
              <w:pStyle w:val="Tabela-zawarto"/>
              <w:jc w:val="center"/>
              <w:rPr>
                <w:lang w:val="en-US"/>
              </w:rPr>
            </w:pPr>
            <w:r>
              <w:rPr>
                <w:lang w:val="en-US"/>
              </w:rPr>
              <w:t>B-26</w:t>
            </w:r>
          </w:p>
        </w:tc>
        <w:tc>
          <w:tcPr>
            <w:tcW w:w="3199" w:type="dxa"/>
            <w:gridSpan w:val="2"/>
            <w:vAlign w:val="center"/>
          </w:tcPr>
          <w:p w14:paraId="07AF0E70" w14:textId="77777777" w:rsidR="0083228E" w:rsidRDefault="0083228E" w:rsidP="0083228E">
            <w:pPr>
              <w:pStyle w:val="Tabela-zawarto"/>
              <w:ind w:left="432" w:hanging="432"/>
              <w:rPr>
                <w:lang w:val="en-US"/>
              </w:rPr>
            </w:pPr>
            <w:r>
              <w:rPr>
                <w:lang w:val="en-US"/>
              </w:rPr>
              <w:t xml:space="preserve">-   -   -   </w:t>
            </w:r>
            <w:r>
              <w:t>AdditionalDeclaration</w:t>
            </w:r>
          </w:p>
        </w:tc>
        <w:tc>
          <w:tcPr>
            <w:tcW w:w="3913" w:type="dxa"/>
          </w:tcPr>
          <w:p w14:paraId="61C99F93" w14:textId="77777777" w:rsidR="0083228E" w:rsidRDefault="0083228E" w:rsidP="0083228E">
            <w:pPr>
              <w:pStyle w:val="Tabela-zawarto"/>
            </w:pPr>
            <w:r>
              <w:t>Komponent służący do przekazywania dodatkowych deklaracji dotyczących transakcji w przelewie</w:t>
            </w:r>
          </w:p>
        </w:tc>
        <w:tc>
          <w:tcPr>
            <w:tcW w:w="1305" w:type="dxa"/>
            <w:vAlign w:val="center"/>
          </w:tcPr>
          <w:p w14:paraId="0EFBAFC9" w14:textId="77777777" w:rsidR="0083228E" w:rsidRPr="00BC6CB7" w:rsidRDefault="0083228E" w:rsidP="0083228E">
            <w:pPr>
              <w:pStyle w:val="Tabela-zawarto"/>
              <w:jc w:val="center"/>
            </w:pPr>
            <w:r>
              <w:t>O</w:t>
            </w:r>
          </w:p>
        </w:tc>
        <w:tc>
          <w:tcPr>
            <w:tcW w:w="5074" w:type="dxa"/>
          </w:tcPr>
          <w:p w14:paraId="68935C47" w14:textId="77777777" w:rsidR="0083228E" w:rsidRPr="0044100D" w:rsidRDefault="0083228E" w:rsidP="0083228E">
            <w:pPr>
              <w:pStyle w:val="Tabela-zawarto"/>
              <w:jc w:val="center"/>
            </w:pPr>
            <w:r w:rsidRPr="0044100D">
              <w:t>Komponent jest wykorzystywany, jeżeli przelew opatrywany jest klasyfikacją budżetową</w:t>
            </w:r>
          </w:p>
        </w:tc>
      </w:tr>
      <w:tr w:rsidR="0083228E" w:rsidRPr="000E1730" w14:paraId="00E55AF8" w14:textId="77777777" w:rsidTr="005D1095">
        <w:trPr>
          <w:jc w:val="center"/>
        </w:trPr>
        <w:tc>
          <w:tcPr>
            <w:tcW w:w="576" w:type="dxa"/>
            <w:vAlign w:val="center"/>
          </w:tcPr>
          <w:p w14:paraId="7C6A2009" w14:textId="77777777" w:rsidR="0083228E" w:rsidRPr="00B8035C" w:rsidRDefault="0083228E" w:rsidP="0083228E">
            <w:pPr>
              <w:pStyle w:val="Tabela-zawarto"/>
              <w:jc w:val="center"/>
            </w:pPr>
          </w:p>
        </w:tc>
        <w:tc>
          <w:tcPr>
            <w:tcW w:w="3199" w:type="dxa"/>
            <w:gridSpan w:val="2"/>
            <w:vAlign w:val="center"/>
          </w:tcPr>
          <w:p w14:paraId="0E5BE64B"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913" w:type="dxa"/>
          </w:tcPr>
          <w:p w14:paraId="769E89CF" w14:textId="77777777" w:rsidR="0083228E" w:rsidRDefault="0083228E" w:rsidP="0083228E">
            <w:pPr>
              <w:pStyle w:val="Tabela-zawarto"/>
            </w:pPr>
            <w:r>
              <w:t>Kod deklaracji</w:t>
            </w:r>
          </w:p>
        </w:tc>
        <w:tc>
          <w:tcPr>
            <w:tcW w:w="1305" w:type="dxa"/>
            <w:vAlign w:val="center"/>
          </w:tcPr>
          <w:p w14:paraId="3B19BDBD" w14:textId="77777777" w:rsidR="0083228E" w:rsidRPr="00BC6CB7" w:rsidRDefault="0083228E" w:rsidP="0083228E">
            <w:pPr>
              <w:pStyle w:val="Tabela-zawarto"/>
              <w:jc w:val="center"/>
            </w:pPr>
            <w:r>
              <w:t>O</w:t>
            </w:r>
          </w:p>
        </w:tc>
        <w:tc>
          <w:tcPr>
            <w:tcW w:w="5074" w:type="dxa"/>
          </w:tcPr>
          <w:p w14:paraId="6590D918" w14:textId="77777777" w:rsidR="0083228E" w:rsidRDefault="0083228E" w:rsidP="0083228E">
            <w:pPr>
              <w:pStyle w:val="Tabela-zawarto"/>
              <w:jc w:val="center"/>
              <w:rPr>
                <w:lang w:val="en-US"/>
              </w:rPr>
            </w:pPr>
            <w:r>
              <w:rPr>
                <w:lang w:val="en-US"/>
              </w:rPr>
              <w:t>paragraf</w:t>
            </w:r>
          </w:p>
        </w:tc>
      </w:tr>
      <w:tr w:rsidR="0083228E" w:rsidRPr="000E1730" w14:paraId="2F8CDC84" w14:textId="77777777" w:rsidTr="005D1095">
        <w:trPr>
          <w:jc w:val="center"/>
        </w:trPr>
        <w:tc>
          <w:tcPr>
            <w:tcW w:w="576" w:type="dxa"/>
            <w:vAlign w:val="center"/>
          </w:tcPr>
          <w:p w14:paraId="79DF891F" w14:textId="77777777" w:rsidR="0083228E" w:rsidRDefault="0083228E" w:rsidP="0083228E">
            <w:pPr>
              <w:pStyle w:val="Tabela-zawarto"/>
              <w:jc w:val="center"/>
              <w:rPr>
                <w:lang w:val="en-US"/>
              </w:rPr>
            </w:pPr>
          </w:p>
        </w:tc>
        <w:tc>
          <w:tcPr>
            <w:tcW w:w="3199" w:type="dxa"/>
            <w:gridSpan w:val="2"/>
            <w:vAlign w:val="center"/>
          </w:tcPr>
          <w:p w14:paraId="0F9C70D6"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913" w:type="dxa"/>
          </w:tcPr>
          <w:p w14:paraId="7FA18972" w14:textId="77777777" w:rsidR="0083228E" w:rsidRDefault="0083228E" w:rsidP="0083228E">
            <w:pPr>
              <w:pStyle w:val="Tabela-zawarto"/>
            </w:pPr>
            <w:r>
              <w:t>Treść deklaracji</w:t>
            </w:r>
          </w:p>
        </w:tc>
        <w:tc>
          <w:tcPr>
            <w:tcW w:w="1305" w:type="dxa"/>
            <w:vAlign w:val="center"/>
          </w:tcPr>
          <w:p w14:paraId="7322D418" w14:textId="77777777" w:rsidR="0083228E" w:rsidRPr="00BC6CB7" w:rsidRDefault="0083228E" w:rsidP="0083228E">
            <w:pPr>
              <w:pStyle w:val="Tabela-zawarto"/>
              <w:jc w:val="center"/>
            </w:pPr>
            <w:r>
              <w:t>O</w:t>
            </w:r>
          </w:p>
        </w:tc>
        <w:tc>
          <w:tcPr>
            <w:tcW w:w="5074" w:type="dxa"/>
          </w:tcPr>
          <w:p w14:paraId="1A2F9C53" w14:textId="77777777" w:rsidR="0083228E" w:rsidRDefault="0083228E" w:rsidP="0083228E">
            <w:pPr>
              <w:pStyle w:val="Tabela-zawarto"/>
              <w:jc w:val="center"/>
              <w:rPr>
                <w:lang w:val="en-US"/>
              </w:rPr>
            </w:pPr>
            <w:r>
              <w:rPr>
                <w:lang w:val="en-US"/>
              </w:rPr>
              <w:t>Symbol paragrafu (1 do 4 znaków)</w:t>
            </w:r>
          </w:p>
        </w:tc>
      </w:tr>
      <w:tr w:rsidR="0083228E" w:rsidRPr="000E1730" w14:paraId="15DC398A" w14:textId="77777777" w:rsidTr="005D1095">
        <w:trPr>
          <w:jc w:val="center"/>
        </w:trPr>
        <w:tc>
          <w:tcPr>
            <w:tcW w:w="576" w:type="dxa"/>
            <w:vAlign w:val="center"/>
          </w:tcPr>
          <w:p w14:paraId="49F48EEA" w14:textId="77777777" w:rsidR="0083228E" w:rsidRDefault="0083228E" w:rsidP="0083228E">
            <w:pPr>
              <w:pStyle w:val="Tabela-zawarto"/>
              <w:jc w:val="center"/>
              <w:rPr>
                <w:lang w:val="en-US"/>
              </w:rPr>
            </w:pPr>
            <w:r>
              <w:rPr>
                <w:lang w:val="en-US"/>
              </w:rPr>
              <w:t>B-26</w:t>
            </w:r>
          </w:p>
        </w:tc>
        <w:tc>
          <w:tcPr>
            <w:tcW w:w="3199" w:type="dxa"/>
            <w:gridSpan w:val="2"/>
            <w:vAlign w:val="center"/>
          </w:tcPr>
          <w:p w14:paraId="461B947A" w14:textId="77777777" w:rsidR="0083228E" w:rsidRDefault="0083228E" w:rsidP="0083228E">
            <w:pPr>
              <w:pStyle w:val="Tabela-zawarto"/>
              <w:ind w:left="432" w:hanging="432"/>
              <w:rPr>
                <w:lang w:val="en-US"/>
              </w:rPr>
            </w:pPr>
            <w:r>
              <w:rPr>
                <w:lang w:val="en-US"/>
              </w:rPr>
              <w:t xml:space="preserve">-   -   -   </w:t>
            </w:r>
            <w:r>
              <w:t>AdditionalDeclaration</w:t>
            </w:r>
          </w:p>
        </w:tc>
        <w:tc>
          <w:tcPr>
            <w:tcW w:w="3913" w:type="dxa"/>
          </w:tcPr>
          <w:p w14:paraId="2B1BF49F" w14:textId="77777777" w:rsidR="0083228E" w:rsidRDefault="0083228E" w:rsidP="0083228E">
            <w:pPr>
              <w:pStyle w:val="Tabela-zawarto"/>
            </w:pPr>
            <w:r>
              <w:t>Komponent służący do przekazywania dodatkowych deklaracji dotyczących transakcji w przelewie</w:t>
            </w:r>
          </w:p>
        </w:tc>
        <w:tc>
          <w:tcPr>
            <w:tcW w:w="1305" w:type="dxa"/>
            <w:vAlign w:val="center"/>
          </w:tcPr>
          <w:p w14:paraId="6A844B9B" w14:textId="77777777" w:rsidR="0083228E" w:rsidRPr="00BC6CB7" w:rsidRDefault="0083228E" w:rsidP="0083228E">
            <w:pPr>
              <w:pStyle w:val="Tabela-zawarto"/>
              <w:jc w:val="center"/>
            </w:pPr>
            <w:r>
              <w:t>O</w:t>
            </w:r>
          </w:p>
        </w:tc>
        <w:tc>
          <w:tcPr>
            <w:tcW w:w="5074" w:type="dxa"/>
          </w:tcPr>
          <w:p w14:paraId="70555CF6" w14:textId="77777777" w:rsidR="0083228E" w:rsidRPr="0044100D" w:rsidRDefault="0083228E" w:rsidP="0083228E">
            <w:pPr>
              <w:pStyle w:val="Tabela-zawarto"/>
              <w:jc w:val="center"/>
            </w:pPr>
            <w:r w:rsidRPr="0044100D">
              <w:t>Komponent jest wykorzystywany, jeżeli przelew opatrywany jest klasyfikacją budżetową</w:t>
            </w:r>
          </w:p>
        </w:tc>
      </w:tr>
      <w:tr w:rsidR="0083228E" w:rsidRPr="000E1730" w14:paraId="4004795B" w14:textId="77777777" w:rsidTr="005D1095">
        <w:trPr>
          <w:jc w:val="center"/>
        </w:trPr>
        <w:tc>
          <w:tcPr>
            <w:tcW w:w="576" w:type="dxa"/>
            <w:vAlign w:val="center"/>
          </w:tcPr>
          <w:p w14:paraId="3C981376" w14:textId="77777777" w:rsidR="0083228E" w:rsidRPr="00B8035C" w:rsidRDefault="0083228E" w:rsidP="0083228E">
            <w:pPr>
              <w:pStyle w:val="Tabela-zawarto"/>
              <w:jc w:val="center"/>
            </w:pPr>
          </w:p>
        </w:tc>
        <w:tc>
          <w:tcPr>
            <w:tcW w:w="3199" w:type="dxa"/>
            <w:gridSpan w:val="2"/>
            <w:vAlign w:val="center"/>
          </w:tcPr>
          <w:p w14:paraId="312F75C7"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913" w:type="dxa"/>
          </w:tcPr>
          <w:p w14:paraId="04C619F4" w14:textId="77777777" w:rsidR="0083228E" w:rsidRDefault="0083228E" w:rsidP="0083228E">
            <w:pPr>
              <w:pStyle w:val="Tabela-zawarto"/>
            </w:pPr>
            <w:r>
              <w:t>Kod deklaracji</w:t>
            </w:r>
          </w:p>
        </w:tc>
        <w:tc>
          <w:tcPr>
            <w:tcW w:w="1305" w:type="dxa"/>
            <w:vAlign w:val="center"/>
          </w:tcPr>
          <w:p w14:paraId="3EDE6422" w14:textId="77777777" w:rsidR="0083228E" w:rsidRPr="00BC6CB7" w:rsidRDefault="0083228E" w:rsidP="0083228E">
            <w:pPr>
              <w:pStyle w:val="Tabela-zawarto"/>
              <w:jc w:val="center"/>
            </w:pPr>
            <w:r>
              <w:t>O</w:t>
            </w:r>
          </w:p>
        </w:tc>
        <w:tc>
          <w:tcPr>
            <w:tcW w:w="5074" w:type="dxa"/>
          </w:tcPr>
          <w:p w14:paraId="74B4328E" w14:textId="77777777" w:rsidR="0083228E" w:rsidRDefault="0083228E" w:rsidP="0083228E">
            <w:pPr>
              <w:pStyle w:val="Tabela-zawarto"/>
              <w:jc w:val="center"/>
              <w:rPr>
                <w:lang w:val="en-US"/>
              </w:rPr>
            </w:pPr>
            <w:r>
              <w:rPr>
                <w:lang w:val="en-US"/>
              </w:rPr>
              <w:t>zadanie</w:t>
            </w:r>
          </w:p>
        </w:tc>
      </w:tr>
      <w:tr w:rsidR="0083228E" w:rsidRPr="000E1730" w14:paraId="2DD81493" w14:textId="77777777" w:rsidTr="005D1095">
        <w:trPr>
          <w:jc w:val="center"/>
        </w:trPr>
        <w:tc>
          <w:tcPr>
            <w:tcW w:w="576" w:type="dxa"/>
            <w:vAlign w:val="center"/>
          </w:tcPr>
          <w:p w14:paraId="06B076FF" w14:textId="77777777" w:rsidR="0083228E" w:rsidRDefault="0083228E" w:rsidP="0083228E">
            <w:pPr>
              <w:pStyle w:val="Tabela-zawarto"/>
              <w:jc w:val="center"/>
              <w:rPr>
                <w:lang w:val="en-US"/>
              </w:rPr>
            </w:pPr>
          </w:p>
        </w:tc>
        <w:tc>
          <w:tcPr>
            <w:tcW w:w="3199" w:type="dxa"/>
            <w:gridSpan w:val="2"/>
            <w:vAlign w:val="center"/>
          </w:tcPr>
          <w:p w14:paraId="3AD1CD6F"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913" w:type="dxa"/>
          </w:tcPr>
          <w:p w14:paraId="1DC2E907" w14:textId="77777777" w:rsidR="0083228E" w:rsidRDefault="0083228E" w:rsidP="0083228E">
            <w:pPr>
              <w:pStyle w:val="Tabela-zawarto"/>
            </w:pPr>
            <w:r>
              <w:t>Treść deklaracji</w:t>
            </w:r>
          </w:p>
        </w:tc>
        <w:tc>
          <w:tcPr>
            <w:tcW w:w="1305" w:type="dxa"/>
            <w:vAlign w:val="center"/>
          </w:tcPr>
          <w:p w14:paraId="597272E1" w14:textId="77777777" w:rsidR="0083228E" w:rsidRPr="00BC6CB7" w:rsidRDefault="0083228E" w:rsidP="0083228E">
            <w:pPr>
              <w:pStyle w:val="Tabela-zawarto"/>
              <w:jc w:val="center"/>
            </w:pPr>
            <w:r>
              <w:t>O</w:t>
            </w:r>
          </w:p>
        </w:tc>
        <w:tc>
          <w:tcPr>
            <w:tcW w:w="5074" w:type="dxa"/>
          </w:tcPr>
          <w:p w14:paraId="16AE0A91" w14:textId="77777777" w:rsidR="0083228E" w:rsidRDefault="0083228E" w:rsidP="0083228E">
            <w:pPr>
              <w:pStyle w:val="Tabela-zawarto"/>
              <w:jc w:val="center"/>
              <w:rPr>
                <w:lang w:val="en-US"/>
              </w:rPr>
            </w:pPr>
            <w:r>
              <w:rPr>
                <w:lang w:val="en-US"/>
              </w:rPr>
              <w:t>Symbol zadania (1 do 3 znaków)</w:t>
            </w:r>
          </w:p>
        </w:tc>
      </w:tr>
    </w:tbl>
    <w:p w14:paraId="559A1235" w14:textId="084A25D3" w:rsidR="00231D70" w:rsidRPr="000E1730" w:rsidRDefault="00231D70" w:rsidP="00231D70">
      <w:pPr>
        <w:pStyle w:val="Nagwek2"/>
      </w:pPr>
      <w:bookmarkStart w:id="387" w:name="_Toc456852796"/>
      <w:bookmarkStart w:id="388" w:name="_Toc147832032"/>
      <w:r w:rsidRPr="000E1730">
        <w:t xml:space="preserve">Komunikat </w:t>
      </w:r>
      <w:r w:rsidR="007D5478">
        <w:t>odpowiedzi</w:t>
      </w:r>
      <w:r w:rsidR="007D5478" w:rsidRPr="000E1730">
        <w:t xml:space="preserve"> </w:t>
      </w:r>
      <w:r w:rsidR="0071700C">
        <w:t>Immediate</w:t>
      </w:r>
      <w:r w:rsidRPr="00384842">
        <w:t>PaymentAddResponse</w:t>
      </w:r>
      <w:bookmarkEnd w:id="387"/>
      <w:bookmarkEnd w:id="388"/>
    </w:p>
    <w:p w14:paraId="12B96E0C" w14:textId="65AE4D95" w:rsidR="00231D70" w:rsidRPr="000E1730" w:rsidRDefault="00231D70" w:rsidP="00231D70">
      <w:pPr>
        <w:pStyle w:val="Legenda"/>
      </w:pPr>
      <w:bookmarkStart w:id="389" w:name="_Toc456852880"/>
      <w:bookmarkStart w:id="390" w:name="_Toc146620135"/>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64</w:t>
      </w:r>
      <w:r w:rsidR="004572E1">
        <w:rPr>
          <w:noProof/>
        </w:rPr>
        <w:fldChar w:fldCharType="end"/>
      </w:r>
      <w:r w:rsidRPr="000E1730">
        <w:t xml:space="preserve">: Komunikat </w:t>
      </w:r>
      <w:r>
        <w:t>odpowiedzi</w:t>
      </w:r>
      <w:r w:rsidRPr="000E1730">
        <w:t xml:space="preserve"> </w:t>
      </w:r>
      <w:r w:rsidR="0071700C">
        <w:t>Immediate</w:t>
      </w:r>
      <w:r w:rsidRPr="00384842">
        <w:t>Paym</w:t>
      </w:r>
      <w:r w:rsidR="0071700C">
        <w:t>ent</w:t>
      </w:r>
      <w:r w:rsidRPr="00384842">
        <w:t>AddResponse</w:t>
      </w:r>
      <w:bookmarkEnd w:id="389"/>
      <w:bookmarkEnd w:id="390"/>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190"/>
        <w:gridCol w:w="9"/>
        <w:gridCol w:w="3913"/>
        <w:gridCol w:w="1305"/>
        <w:gridCol w:w="1691"/>
        <w:gridCol w:w="1691"/>
        <w:gridCol w:w="1692"/>
      </w:tblGrid>
      <w:tr w:rsidR="00231D70" w:rsidRPr="000E1730" w14:paraId="0B1E6B6F" w14:textId="77777777" w:rsidTr="005D1095">
        <w:trPr>
          <w:tblHeader/>
          <w:jc w:val="center"/>
        </w:trPr>
        <w:tc>
          <w:tcPr>
            <w:tcW w:w="576" w:type="dxa"/>
            <w:shd w:val="solid" w:color="auto" w:fill="auto"/>
          </w:tcPr>
          <w:p w14:paraId="6EBF8053" w14:textId="77777777" w:rsidR="00231D70" w:rsidRPr="000E1730" w:rsidRDefault="00231D70" w:rsidP="005D1095">
            <w:pPr>
              <w:pStyle w:val="Tabela-zawarto"/>
            </w:pPr>
          </w:p>
        </w:tc>
        <w:tc>
          <w:tcPr>
            <w:tcW w:w="3190" w:type="dxa"/>
            <w:shd w:val="solid" w:color="auto" w:fill="auto"/>
          </w:tcPr>
          <w:p w14:paraId="43AAD24F" w14:textId="77777777" w:rsidR="00231D70" w:rsidRPr="004147A6" w:rsidRDefault="00231D70" w:rsidP="005D1095">
            <w:pPr>
              <w:pStyle w:val="Tabela-zawarto"/>
              <w:rPr>
                <w:b/>
              </w:rPr>
            </w:pPr>
            <w:r w:rsidRPr="004147A6">
              <w:rPr>
                <w:b/>
              </w:rPr>
              <w:t>Nazwa elementu</w:t>
            </w:r>
          </w:p>
        </w:tc>
        <w:tc>
          <w:tcPr>
            <w:tcW w:w="3922" w:type="dxa"/>
            <w:gridSpan w:val="2"/>
            <w:shd w:val="solid" w:color="auto" w:fill="auto"/>
          </w:tcPr>
          <w:p w14:paraId="0B52F8BE" w14:textId="77777777" w:rsidR="00231D70" w:rsidRPr="004147A6" w:rsidRDefault="00231D70" w:rsidP="005D1095">
            <w:pPr>
              <w:pStyle w:val="Tabela-zawarto"/>
              <w:rPr>
                <w:b/>
              </w:rPr>
            </w:pPr>
            <w:r w:rsidRPr="004147A6">
              <w:rPr>
                <w:b/>
              </w:rPr>
              <w:t xml:space="preserve">Opis                          </w:t>
            </w:r>
          </w:p>
        </w:tc>
        <w:tc>
          <w:tcPr>
            <w:tcW w:w="1305" w:type="dxa"/>
            <w:shd w:val="solid" w:color="auto" w:fill="auto"/>
          </w:tcPr>
          <w:p w14:paraId="091D54EA" w14:textId="77777777" w:rsidR="00231D70" w:rsidRPr="004147A6" w:rsidRDefault="00231D70" w:rsidP="005D1095">
            <w:pPr>
              <w:pStyle w:val="Tabela-zawarto"/>
              <w:jc w:val="center"/>
              <w:rPr>
                <w:b/>
              </w:rPr>
            </w:pPr>
            <w:r>
              <w:rPr>
                <w:b/>
              </w:rPr>
              <w:t>Wymagalność</w:t>
            </w:r>
          </w:p>
        </w:tc>
        <w:tc>
          <w:tcPr>
            <w:tcW w:w="5074" w:type="dxa"/>
            <w:gridSpan w:val="3"/>
            <w:shd w:val="solid" w:color="auto" w:fill="auto"/>
          </w:tcPr>
          <w:p w14:paraId="454F37D9" w14:textId="77777777" w:rsidR="00231D70" w:rsidRPr="004147A6" w:rsidRDefault="00231D70" w:rsidP="005D1095">
            <w:pPr>
              <w:pStyle w:val="Tabela-zawarto"/>
              <w:jc w:val="center"/>
              <w:rPr>
                <w:b/>
              </w:rPr>
            </w:pPr>
            <w:r w:rsidRPr="004147A6">
              <w:rPr>
                <w:b/>
              </w:rPr>
              <w:t>Wprowadzana wartość</w:t>
            </w:r>
          </w:p>
        </w:tc>
      </w:tr>
      <w:tr w:rsidR="00231D70" w:rsidRPr="000E1730" w14:paraId="38971A93" w14:textId="77777777" w:rsidTr="005D1095">
        <w:trPr>
          <w:jc w:val="center"/>
        </w:trPr>
        <w:tc>
          <w:tcPr>
            <w:tcW w:w="576" w:type="dxa"/>
          </w:tcPr>
          <w:p w14:paraId="290C2E82" w14:textId="77777777" w:rsidR="00231D70" w:rsidRPr="000E1730" w:rsidRDefault="00231D70" w:rsidP="005D1095">
            <w:pPr>
              <w:pStyle w:val="Tabela-zawarto"/>
            </w:pPr>
          </w:p>
        </w:tc>
        <w:tc>
          <w:tcPr>
            <w:tcW w:w="3190" w:type="dxa"/>
          </w:tcPr>
          <w:p w14:paraId="5360F902" w14:textId="77777777" w:rsidR="00231D70" w:rsidRPr="000E1730" w:rsidRDefault="0071700C" w:rsidP="0071700C">
            <w:pPr>
              <w:pStyle w:val="Tabela-zawarto"/>
            </w:pPr>
            <w:r>
              <w:t>Immediate</w:t>
            </w:r>
            <w:r w:rsidR="00231D70" w:rsidRPr="00384842">
              <w:t>PaymentAddResponse</w:t>
            </w:r>
          </w:p>
        </w:tc>
        <w:tc>
          <w:tcPr>
            <w:tcW w:w="10301" w:type="dxa"/>
            <w:gridSpan w:val="6"/>
          </w:tcPr>
          <w:p w14:paraId="4A3D9C04" w14:textId="77777777" w:rsidR="00231D70" w:rsidRPr="000E1730" w:rsidRDefault="0071700C" w:rsidP="005D1095">
            <w:pPr>
              <w:pStyle w:val="Tabela-zawarto"/>
              <w:jc w:val="center"/>
            </w:pPr>
            <w:r>
              <w:rPr>
                <w:rFonts w:cs="Arial"/>
              </w:rPr>
              <w:t>Płatność natychmiastowa</w:t>
            </w:r>
            <w:r w:rsidR="00231D70" w:rsidRPr="000E1730">
              <w:rPr>
                <w:rFonts w:cs="Arial"/>
              </w:rPr>
              <w:t xml:space="preserve"> – komunikat typu </w:t>
            </w:r>
            <w:r w:rsidR="00231D70">
              <w:rPr>
                <w:rFonts w:cs="Arial"/>
              </w:rPr>
              <w:t>odpowiedź</w:t>
            </w:r>
          </w:p>
        </w:tc>
      </w:tr>
      <w:tr w:rsidR="00231D70" w:rsidRPr="000E1730" w14:paraId="3B4FFBA6" w14:textId="77777777" w:rsidTr="005D1095">
        <w:trPr>
          <w:jc w:val="center"/>
        </w:trPr>
        <w:tc>
          <w:tcPr>
            <w:tcW w:w="576" w:type="dxa"/>
          </w:tcPr>
          <w:p w14:paraId="17E33A11" w14:textId="77777777" w:rsidR="00231D70" w:rsidRPr="000E1730" w:rsidRDefault="00231D70" w:rsidP="005D1095">
            <w:pPr>
              <w:pStyle w:val="Tabela-zawarto"/>
            </w:pPr>
            <w:r w:rsidRPr="000E1730">
              <w:t>A-16</w:t>
            </w:r>
          </w:p>
        </w:tc>
        <w:tc>
          <w:tcPr>
            <w:tcW w:w="3190" w:type="dxa"/>
          </w:tcPr>
          <w:p w14:paraId="03376EA7" w14:textId="77777777" w:rsidR="00231D70" w:rsidRPr="000E1730" w:rsidRDefault="00231D70" w:rsidP="005D1095">
            <w:pPr>
              <w:pStyle w:val="Tabela-zawarto"/>
            </w:pPr>
            <w:r w:rsidRPr="000E1730">
              <w:t>-   Header</w:t>
            </w:r>
          </w:p>
        </w:tc>
        <w:tc>
          <w:tcPr>
            <w:tcW w:w="3922" w:type="dxa"/>
            <w:gridSpan w:val="2"/>
          </w:tcPr>
          <w:p w14:paraId="009CB34B" w14:textId="77777777" w:rsidR="00231D70" w:rsidRPr="000E1730" w:rsidRDefault="00231D70" w:rsidP="005D1095">
            <w:pPr>
              <w:pStyle w:val="Tabela-zawarto"/>
              <w:rPr>
                <w:rFonts w:cs="Arial"/>
              </w:rPr>
            </w:pPr>
            <w:r w:rsidRPr="000E1730">
              <w:rPr>
                <w:rFonts w:cs="Arial"/>
              </w:rPr>
              <w:t>Komponent zawierający elementy nagłówka komunikatu</w:t>
            </w:r>
          </w:p>
        </w:tc>
        <w:tc>
          <w:tcPr>
            <w:tcW w:w="1305" w:type="dxa"/>
          </w:tcPr>
          <w:p w14:paraId="169707B0" w14:textId="77777777" w:rsidR="00231D70" w:rsidRPr="000E1730" w:rsidRDefault="00231D70" w:rsidP="005D1095">
            <w:pPr>
              <w:pStyle w:val="Tabela-zawarto"/>
              <w:jc w:val="center"/>
            </w:pPr>
            <w:r>
              <w:t>W</w:t>
            </w:r>
          </w:p>
        </w:tc>
        <w:tc>
          <w:tcPr>
            <w:tcW w:w="5074" w:type="dxa"/>
            <w:gridSpan w:val="3"/>
          </w:tcPr>
          <w:p w14:paraId="3B0EA155" w14:textId="77777777" w:rsidR="00231D70" w:rsidRPr="000E1730" w:rsidRDefault="00231D70" w:rsidP="005D1095">
            <w:pPr>
              <w:pStyle w:val="Tabela-zawarto"/>
              <w:jc w:val="center"/>
            </w:pPr>
          </w:p>
        </w:tc>
      </w:tr>
      <w:tr w:rsidR="00231D70" w:rsidRPr="000E1730" w14:paraId="4391E452" w14:textId="77777777" w:rsidTr="005D1095">
        <w:trPr>
          <w:jc w:val="center"/>
        </w:trPr>
        <w:tc>
          <w:tcPr>
            <w:tcW w:w="576" w:type="dxa"/>
          </w:tcPr>
          <w:p w14:paraId="0675DD16" w14:textId="77777777" w:rsidR="00231D70" w:rsidRPr="000E1730" w:rsidRDefault="00231D70" w:rsidP="005D1095">
            <w:pPr>
              <w:pStyle w:val="Tabela-zawarto"/>
            </w:pPr>
          </w:p>
        </w:tc>
        <w:tc>
          <w:tcPr>
            <w:tcW w:w="3190" w:type="dxa"/>
          </w:tcPr>
          <w:p w14:paraId="72AF36EF" w14:textId="77777777" w:rsidR="00231D70" w:rsidRPr="000E1730" w:rsidRDefault="00231D70" w:rsidP="005D1095">
            <w:pPr>
              <w:pStyle w:val="Tabela-zawarto"/>
            </w:pPr>
            <w:r w:rsidRPr="000E1730">
              <w:t>-   -   IssueDateTime</w:t>
            </w:r>
          </w:p>
        </w:tc>
        <w:tc>
          <w:tcPr>
            <w:tcW w:w="3922" w:type="dxa"/>
            <w:gridSpan w:val="2"/>
          </w:tcPr>
          <w:p w14:paraId="46DB5387" w14:textId="77777777" w:rsidR="00231D70" w:rsidRPr="000E1730" w:rsidRDefault="00231D70" w:rsidP="005D1095">
            <w:pPr>
              <w:pStyle w:val="Tabela-zawarto"/>
              <w:rPr>
                <w:rFonts w:cs="Arial"/>
              </w:rPr>
            </w:pPr>
            <w:r w:rsidRPr="000E1730">
              <w:rPr>
                <w:rFonts w:cs="Arial"/>
              </w:rPr>
              <w:t>Data i czas komunikatu</w:t>
            </w:r>
          </w:p>
        </w:tc>
        <w:tc>
          <w:tcPr>
            <w:tcW w:w="1305" w:type="dxa"/>
          </w:tcPr>
          <w:p w14:paraId="672040AD" w14:textId="77777777" w:rsidR="00231D70" w:rsidRPr="000E1730" w:rsidRDefault="00231D70" w:rsidP="005D1095">
            <w:pPr>
              <w:pStyle w:val="Tabela-zawarto"/>
              <w:jc w:val="center"/>
              <w:rPr>
                <w:lang w:val="de-DE"/>
              </w:rPr>
            </w:pPr>
            <w:r>
              <w:rPr>
                <w:lang w:val="de-DE"/>
              </w:rPr>
              <w:t>W</w:t>
            </w:r>
          </w:p>
        </w:tc>
        <w:tc>
          <w:tcPr>
            <w:tcW w:w="5074" w:type="dxa"/>
            <w:gridSpan w:val="3"/>
          </w:tcPr>
          <w:p w14:paraId="5B5E167F" w14:textId="77777777" w:rsidR="00231D70" w:rsidRPr="000E1730" w:rsidRDefault="00231D70" w:rsidP="005D1095">
            <w:pPr>
              <w:pStyle w:val="Tabela-zawarto"/>
              <w:jc w:val="center"/>
              <w:rPr>
                <w:lang w:val="de-DE"/>
              </w:rPr>
            </w:pPr>
            <w:r w:rsidRPr="000E1730">
              <w:rPr>
                <w:lang w:val="de-DE"/>
              </w:rPr>
              <w:t>Data i czas komunikatu</w:t>
            </w:r>
          </w:p>
        </w:tc>
      </w:tr>
      <w:tr w:rsidR="00231D70" w:rsidRPr="000E1730" w14:paraId="42A2909E" w14:textId="77777777" w:rsidTr="005D1095">
        <w:trPr>
          <w:jc w:val="center"/>
        </w:trPr>
        <w:tc>
          <w:tcPr>
            <w:tcW w:w="576" w:type="dxa"/>
          </w:tcPr>
          <w:p w14:paraId="4EF103FE" w14:textId="77777777" w:rsidR="00231D70" w:rsidRPr="000E1730" w:rsidRDefault="00231D70" w:rsidP="005D1095">
            <w:pPr>
              <w:pStyle w:val="Tabela-zawarto"/>
            </w:pPr>
          </w:p>
        </w:tc>
        <w:tc>
          <w:tcPr>
            <w:tcW w:w="3190" w:type="dxa"/>
          </w:tcPr>
          <w:p w14:paraId="0F32F7D3" w14:textId="77777777" w:rsidR="00231D70" w:rsidRPr="000E1730" w:rsidRDefault="00231D70" w:rsidP="005D1095">
            <w:pPr>
              <w:pStyle w:val="Tabela-zawarto"/>
              <w:rPr>
                <w:lang w:val="de-DE"/>
              </w:rPr>
            </w:pPr>
            <w:r w:rsidRPr="000E1730">
              <w:rPr>
                <w:lang w:val="de-DE"/>
              </w:rPr>
              <w:t>-   -   DocumentIdentifier</w:t>
            </w:r>
          </w:p>
        </w:tc>
        <w:tc>
          <w:tcPr>
            <w:tcW w:w="3922" w:type="dxa"/>
            <w:gridSpan w:val="2"/>
          </w:tcPr>
          <w:p w14:paraId="315A173F" w14:textId="77777777" w:rsidR="00231D70" w:rsidRPr="000E1730" w:rsidRDefault="00231D70" w:rsidP="005D1095">
            <w:pPr>
              <w:pStyle w:val="Tabela-zawarto"/>
              <w:rPr>
                <w:rFonts w:cs="Arial"/>
              </w:rPr>
            </w:pPr>
            <w:r w:rsidRPr="000E1730">
              <w:rPr>
                <w:rFonts w:cs="Arial"/>
              </w:rPr>
              <w:t>Identyfikator komunikatu</w:t>
            </w:r>
          </w:p>
        </w:tc>
        <w:tc>
          <w:tcPr>
            <w:tcW w:w="1305" w:type="dxa"/>
          </w:tcPr>
          <w:p w14:paraId="683A8B33" w14:textId="77777777" w:rsidR="00231D70" w:rsidRPr="000E1730" w:rsidRDefault="00231D70" w:rsidP="005D1095">
            <w:pPr>
              <w:pStyle w:val="Tabela-zawarto"/>
              <w:jc w:val="center"/>
            </w:pPr>
            <w:r>
              <w:t>W</w:t>
            </w:r>
          </w:p>
        </w:tc>
        <w:tc>
          <w:tcPr>
            <w:tcW w:w="5074" w:type="dxa"/>
            <w:gridSpan w:val="3"/>
          </w:tcPr>
          <w:p w14:paraId="28FB1006" w14:textId="77777777" w:rsidR="00231D70" w:rsidRPr="000E1730" w:rsidRDefault="00231D70" w:rsidP="005D1095">
            <w:pPr>
              <w:pStyle w:val="Tabela-zawarto"/>
              <w:jc w:val="center"/>
            </w:pPr>
            <w:r w:rsidRPr="000E1730">
              <w:t>Dowolny ciąg znaków nadawany przez wysyłającego</w:t>
            </w:r>
          </w:p>
        </w:tc>
      </w:tr>
      <w:tr w:rsidR="00231D70" w:rsidRPr="000E1730" w14:paraId="6D427A2B" w14:textId="77777777" w:rsidTr="005D1095">
        <w:trPr>
          <w:jc w:val="center"/>
        </w:trPr>
        <w:tc>
          <w:tcPr>
            <w:tcW w:w="576" w:type="dxa"/>
          </w:tcPr>
          <w:p w14:paraId="7192E073" w14:textId="77777777" w:rsidR="00231D70" w:rsidRPr="000E1730" w:rsidRDefault="00231D70" w:rsidP="005D1095">
            <w:pPr>
              <w:pStyle w:val="Tabela-zawarto"/>
            </w:pPr>
          </w:p>
        </w:tc>
        <w:tc>
          <w:tcPr>
            <w:tcW w:w="3190" w:type="dxa"/>
          </w:tcPr>
          <w:p w14:paraId="2AB9A0ED" w14:textId="77777777" w:rsidR="00231D70" w:rsidRPr="000E1730" w:rsidRDefault="00231D70" w:rsidP="005D1095">
            <w:pPr>
              <w:pStyle w:val="Tabela-zawarto"/>
            </w:pPr>
            <w:r w:rsidRPr="000E1730">
              <w:t>-   -   SenderIdentifier</w:t>
            </w:r>
          </w:p>
        </w:tc>
        <w:tc>
          <w:tcPr>
            <w:tcW w:w="3922" w:type="dxa"/>
            <w:gridSpan w:val="2"/>
          </w:tcPr>
          <w:p w14:paraId="2E5F7565" w14:textId="77777777" w:rsidR="00231D70" w:rsidRPr="000E1730" w:rsidRDefault="00231D70" w:rsidP="005D1095">
            <w:pPr>
              <w:pStyle w:val="Tabela-zawarto"/>
              <w:rPr>
                <w:rFonts w:cs="Arial"/>
              </w:rPr>
            </w:pPr>
            <w:r w:rsidRPr="000E1730">
              <w:rPr>
                <w:rFonts w:cs="Arial"/>
              </w:rPr>
              <w:t>Identyfikator nadawcy komunikatu</w:t>
            </w:r>
          </w:p>
        </w:tc>
        <w:tc>
          <w:tcPr>
            <w:tcW w:w="1305" w:type="dxa"/>
          </w:tcPr>
          <w:p w14:paraId="1F27809B" w14:textId="77777777" w:rsidR="00231D70" w:rsidRPr="000E1730" w:rsidRDefault="00231D70" w:rsidP="005D1095">
            <w:pPr>
              <w:pStyle w:val="Tabela-zawarto"/>
              <w:jc w:val="center"/>
              <w:rPr>
                <w:lang w:val="en-US"/>
              </w:rPr>
            </w:pPr>
            <w:r>
              <w:rPr>
                <w:lang w:val="en-US"/>
              </w:rPr>
              <w:t>W</w:t>
            </w:r>
          </w:p>
        </w:tc>
        <w:tc>
          <w:tcPr>
            <w:tcW w:w="5074" w:type="dxa"/>
            <w:gridSpan w:val="3"/>
          </w:tcPr>
          <w:p w14:paraId="497D76C7" w14:textId="77777777" w:rsidR="00231D70" w:rsidRPr="000E1730" w:rsidRDefault="00231D70" w:rsidP="005D1095">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231D70" w:rsidRPr="000E1730" w14:paraId="61951C09" w14:textId="77777777" w:rsidTr="005D1095">
        <w:trPr>
          <w:jc w:val="center"/>
        </w:trPr>
        <w:tc>
          <w:tcPr>
            <w:tcW w:w="576" w:type="dxa"/>
          </w:tcPr>
          <w:p w14:paraId="2A55C792" w14:textId="77777777" w:rsidR="00231D70" w:rsidRPr="000E1730" w:rsidRDefault="00231D70" w:rsidP="005D1095">
            <w:pPr>
              <w:pStyle w:val="Tabela-zawarto"/>
            </w:pPr>
          </w:p>
        </w:tc>
        <w:tc>
          <w:tcPr>
            <w:tcW w:w="3190" w:type="dxa"/>
          </w:tcPr>
          <w:p w14:paraId="37D600EF" w14:textId="77777777" w:rsidR="00231D70" w:rsidRPr="000E1730" w:rsidRDefault="00231D70" w:rsidP="005D1095">
            <w:pPr>
              <w:pStyle w:val="Tabela-zawarto"/>
              <w:rPr>
                <w:lang w:val="en-US"/>
              </w:rPr>
            </w:pPr>
            <w:r w:rsidRPr="000E1730">
              <w:rPr>
                <w:lang w:val="en-US"/>
              </w:rPr>
              <w:t>-   -   ReceiverIdentifier</w:t>
            </w:r>
          </w:p>
        </w:tc>
        <w:tc>
          <w:tcPr>
            <w:tcW w:w="3922" w:type="dxa"/>
            <w:gridSpan w:val="2"/>
          </w:tcPr>
          <w:p w14:paraId="27EEA2F3" w14:textId="77777777" w:rsidR="00231D70" w:rsidRPr="000E1730" w:rsidRDefault="00231D70" w:rsidP="005D1095">
            <w:pPr>
              <w:pStyle w:val="Tabela-zawarto"/>
              <w:rPr>
                <w:rFonts w:cs="Arial"/>
              </w:rPr>
            </w:pPr>
            <w:r w:rsidRPr="000E1730">
              <w:rPr>
                <w:rFonts w:cs="Arial"/>
              </w:rPr>
              <w:t>Identyfikator odbiorcy komunikatu</w:t>
            </w:r>
          </w:p>
        </w:tc>
        <w:tc>
          <w:tcPr>
            <w:tcW w:w="1305" w:type="dxa"/>
          </w:tcPr>
          <w:p w14:paraId="08EDFAC1" w14:textId="77777777" w:rsidR="00231D70" w:rsidRPr="000E1730" w:rsidRDefault="00231D70" w:rsidP="005D1095">
            <w:pPr>
              <w:pStyle w:val="Tabela-zawarto"/>
              <w:jc w:val="center"/>
              <w:rPr>
                <w:lang w:val="en-US"/>
              </w:rPr>
            </w:pPr>
            <w:r>
              <w:rPr>
                <w:lang w:val="en-US"/>
              </w:rPr>
              <w:t>W</w:t>
            </w:r>
          </w:p>
        </w:tc>
        <w:tc>
          <w:tcPr>
            <w:tcW w:w="5074" w:type="dxa"/>
            <w:gridSpan w:val="3"/>
          </w:tcPr>
          <w:p w14:paraId="2CB9739D" w14:textId="77777777" w:rsidR="00231D70" w:rsidRPr="000E1730" w:rsidRDefault="00231D70" w:rsidP="005D1095">
            <w:pPr>
              <w:pStyle w:val="Tabela-zawarto"/>
              <w:jc w:val="center"/>
              <w:rPr>
                <w:lang w:val="en-US"/>
              </w:rPr>
            </w:pPr>
            <w:r w:rsidRPr="000E1730">
              <w:rPr>
                <w:lang w:val="en-US"/>
              </w:rPr>
              <w:t>“ZSK-C”</w:t>
            </w:r>
          </w:p>
        </w:tc>
      </w:tr>
      <w:tr w:rsidR="00231D70" w:rsidRPr="000E1730" w14:paraId="5ECDD8EE" w14:textId="77777777" w:rsidTr="005D1095">
        <w:trPr>
          <w:jc w:val="center"/>
        </w:trPr>
        <w:tc>
          <w:tcPr>
            <w:tcW w:w="576" w:type="dxa"/>
            <w:vAlign w:val="center"/>
          </w:tcPr>
          <w:p w14:paraId="3061627B" w14:textId="77777777" w:rsidR="00231D70" w:rsidRPr="000E1730" w:rsidRDefault="00231D70" w:rsidP="005D1095">
            <w:pPr>
              <w:pStyle w:val="Tabela-zawarto"/>
              <w:jc w:val="center"/>
              <w:rPr>
                <w:lang w:val="en-US"/>
              </w:rPr>
            </w:pPr>
            <w:r w:rsidRPr="000E1730">
              <w:rPr>
                <w:lang w:val="en-US"/>
              </w:rPr>
              <w:t>A-14</w:t>
            </w:r>
          </w:p>
        </w:tc>
        <w:tc>
          <w:tcPr>
            <w:tcW w:w="3190" w:type="dxa"/>
            <w:shd w:val="clear" w:color="auto" w:fill="00FFFF"/>
            <w:vAlign w:val="center"/>
          </w:tcPr>
          <w:p w14:paraId="230BE107" w14:textId="77777777" w:rsidR="00231D70" w:rsidRPr="000E1730" w:rsidRDefault="00231D70" w:rsidP="005D1095">
            <w:pPr>
              <w:pStyle w:val="Tabelanagwek1"/>
              <w:jc w:val="left"/>
              <w:rPr>
                <w:b w:val="0"/>
                <w:i w:val="0"/>
                <w:sz w:val="16"/>
                <w:lang w:val="en-US"/>
              </w:rPr>
            </w:pPr>
            <w:r w:rsidRPr="00033EFB">
              <w:rPr>
                <w:b w:val="0"/>
                <w:i w:val="0"/>
                <w:lang w:val="en-US"/>
              </w:rPr>
              <w:t xml:space="preserve">-   </w:t>
            </w:r>
            <w:r w:rsidRPr="000E1730">
              <w:rPr>
                <w:b w:val="0"/>
                <w:i w:val="0"/>
                <w:sz w:val="16"/>
                <w:lang w:val="en-US"/>
              </w:rPr>
              <w:t>DocumentStatus</w:t>
            </w:r>
            <w:r w:rsidRPr="000E1730">
              <w:rPr>
                <w:b w:val="0"/>
                <w:i w:val="0"/>
                <w:sz w:val="16"/>
                <w:lang w:val="en-US"/>
              </w:rPr>
              <w:tab/>
            </w:r>
            <w:r>
              <w:rPr>
                <w:b w:val="0"/>
                <w:i w:val="0"/>
                <w:sz w:val="16"/>
                <w:lang w:val="en-US"/>
              </w:rPr>
              <w:t xml:space="preserve">      </w:t>
            </w:r>
            <w:r w:rsidRPr="000E1730">
              <w:rPr>
                <w:i w:val="0"/>
                <w:sz w:val="16"/>
                <w:lang w:val="en-US"/>
              </w:rPr>
              <w:t>OR</w:t>
            </w:r>
          </w:p>
        </w:tc>
        <w:tc>
          <w:tcPr>
            <w:tcW w:w="3922" w:type="dxa"/>
            <w:gridSpan w:val="2"/>
          </w:tcPr>
          <w:p w14:paraId="19C482F1" w14:textId="77777777" w:rsidR="00231D70" w:rsidRPr="000E1730" w:rsidRDefault="00231D70" w:rsidP="005D1095">
            <w:pPr>
              <w:pStyle w:val="Tabela-zawarto"/>
            </w:pPr>
            <w:r w:rsidRPr="000E1730">
              <w:t>Status komunikatu - agregat występuje jeśli w wyniku kontroli składniowych i merytorycznych stwierdzono błędy lub uwagi podlegające raportowaniu do klienta</w:t>
            </w:r>
          </w:p>
        </w:tc>
        <w:tc>
          <w:tcPr>
            <w:tcW w:w="1305" w:type="dxa"/>
            <w:vAlign w:val="center"/>
          </w:tcPr>
          <w:p w14:paraId="22E01046" w14:textId="77777777" w:rsidR="00231D70" w:rsidRPr="000E1730" w:rsidRDefault="00231D70" w:rsidP="005D1095">
            <w:pPr>
              <w:pStyle w:val="Tabela-zawarto"/>
              <w:jc w:val="center"/>
            </w:pPr>
            <w:r>
              <w:t>W</w:t>
            </w:r>
          </w:p>
        </w:tc>
        <w:tc>
          <w:tcPr>
            <w:tcW w:w="5074" w:type="dxa"/>
            <w:gridSpan w:val="3"/>
          </w:tcPr>
          <w:p w14:paraId="08DD142A" w14:textId="77777777" w:rsidR="00231D70" w:rsidRPr="000E1730" w:rsidRDefault="00231D70" w:rsidP="005D1095">
            <w:pPr>
              <w:pStyle w:val="Tabela-zawarto"/>
              <w:jc w:val="center"/>
            </w:pPr>
            <w:r w:rsidRPr="000E1730">
              <w:t>Komponent uzupełniany zawsze</w:t>
            </w:r>
          </w:p>
          <w:p w14:paraId="245B54B8" w14:textId="77777777" w:rsidR="00231D70" w:rsidRPr="000E1730" w:rsidRDefault="00231D70" w:rsidP="005D1095">
            <w:pPr>
              <w:pStyle w:val="Tabela-zawarto"/>
              <w:jc w:val="center"/>
            </w:pPr>
            <w:r w:rsidRPr="000E1730">
              <w:rPr>
                <w:i/>
              </w:rPr>
              <w:t>Format komponentu w załączniku A</w:t>
            </w:r>
          </w:p>
        </w:tc>
      </w:tr>
      <w:tr w:rsidR="00231D70" w:rsidRPr="000E1730" w14:paraId="06E3B4DF" w14:textId="77777777" w:rsidTr="005D1095">
        <w:trPr>
          <w:jc w:val="center"/>
        </w:trPr>
        <w:tc>
          <w:tcPr>
            <w:tcW w:w="576" w:type="dxa"/>
            <w:vAlign w:val="center"/>
          </w:tcPr>
          <w:p w14:paraId="1A08043F" w14:textId="77777777" w:rsidR="00231D70" w:rsidRPr="000E1730" w:rsidRDefault="00231D70" w:rsidP="005D1095">
            <w:pPr>
              <w:pStyle w:val="Tabela-zawarto"/>
              <w:jc w:val="center"/>
            </w:pPr>
          </w:p>
        </w:tc>
        <w:tc>
          <w:tcPr>
            <w:tcW w:w="3190" w:type="dxa"/>
            <w:vAlign w:val="center"/>
          </w:tcPr>
          <w:p w14:paraId="409799F0" w14:textId="77777777" w:rsidR="00231D70" w:rsidRPr="000E1730" w:rsidRDefault="00231D70" w:rsidP="005D1095">
            <w:pPr>
              <w:pStyle w:val="Tabela-zawarto"/>
              <w:rPr>
                <w:b/>
              </w:rPr>
            </w:pPr>
            <w:r>
              <w:rPr>
                <w:lang w:val="en-US"/>
              </w:rPr>
              <w:t xml:space="preserve">-   -   </w:t>
            </w:r>
            <w:r w:rsidRPr="000E1730">
              <w:t>StatusCode</w:t>
            </w:r>
          </w:p>
        </w:tc>
        <w:tc>
          <w:tcPr>
            <w:tcW w:w="3922" w:type="dxa"/>
            <w:gridSpan w:val="2"/>
          </w:tcPr>
          <w:p w14:paraId="12F956BF" w14:textId="77777777" w:rsidR="00231D70" w:rsidRPr="000E1730" w:rsidRDefault="00231D70" w:rsidP="005D1095">
            <w:pPr>
              <w:pStyle w:val="Tabela-zawarto"/>
            </w:pPr>
            <w:r w:rsidRPr="000E1730">
              <w:t>Kod statusu (np. błędu)</w:t>
            </w:r>
          </w:p>
        </w:tc>
        <w:tc>
          <w:tcPr>
            <w:tcW w:w="1305" w:type="dxa"/>
            <w:vAlign w:val="center"/>
          </w:tcPr>
          <w:p w14:paraId="0281869A" w14:textId="77777777" w:rsidR="00231D70" w:rsidRPr="000E1730" w:rsidRDefault="00231D70" w:rsidP="005D1095">
            <w:pPr>
              <w:pStyle w:val="Tabela-zawarto"/>
              <w:jc w:val="center"/>
            </w:pPr>
            <w:r>
              <w:t>W</w:t>
            </w:r>
          </w:p>
        </w:tc>
        <w:tc>
          <w:tcPr>
            <w:tcW w:w="1691" w:type="dxa"/>
          </w:tcPr>
          <w:p w14:paraId="3E1571AD" w14:textId="77777777" w:rsidR="00231D70" w:rsidRPr="000E1730" w:rsidRDefault="00231D70" w:rsidP="005D1095">
            <w:pPr>
              <w:pStyle w:val="Tabela-zawarto"/>
              <w:jc w:val="center"/>
              <w:rPr>
                <w:lang w:val="en-US"/>
              </w:rPr>
            </w:pPr>
            <w:r w:rsidRPr="000E1730">
              <w:rPr>
                <w:lang w:val="en-US"/>
              </w:rPr>
              <w:t>0 (dla powodzenia)</w:t>
            </w:r>
          </w:p>
        </w:tc>
        <w:tc>
          <w:tcPr>
            <w:tcW w:w="1691" w:type="dxa"/>
          </w:tcPr>
          <w:p w14:paraId="57B6C860" w14:textId="77777777" w:rsidR="00231D70" w:rsidRPr="000E1730" w:rsidRDefault="00231D70" w:rsidP="005D1095">
            <w:pPr>
              <w:pStyle w:val="Tabela-zawarto"/>
              <w:jc w:val="center"/>
            </w:pPr>
            <w:r w:rsidRPr="000E1730">
              <w:t xml:space="preserve">0 (dla częściowego powodzenia: niektóre </w:t>
            </w:r>
            <w:r>
              <w:t>zlecenia</w:t>
            </w:r>
            <w:r w:rsidRPr="000E1730">
              <w:t xml:space="preserve"> zostały odrzucone)</w:t>
            </w:r>
          </w:p>
        </w:tc>
        <w:tc>
          <w:tcPr>
            <w:tcW w:w="1692" w:type="dxa"/>
          </w:tcPr>
          <w:p w14:paraId="1A31E325" w14:textId="77777777" w:rsidR="00231D70" w:rsidRPr="000E1730" w:rsidRDefault="00231D70" w:rsidP="005D1095">
            <w:pPr>
              <w:pStyle w:val="Tabela-zawarto"/>
              <w:jc w:val="center"/>
            </w:pPr>
            <w:r w:rsidRPr="000E1730">
              <w:t xml:space="preserve">Kod błędu (dla niepowodzenia, cały </w:t>
            </w:r>
            <w:r>
              <w:t>komunikat</w:t>
            </w:r>
            <w:r w:rsidRPr="000E1730">
              <w:t xml:space="preserve"> został odrzucony)</w:t>
            </w:r>
          </w:p>
        </w:tc>
      </w:tr>
      <w:tr w:rsidR="00231D70" w:rsidRPr="000E1730" w14:paraId="435CE40C" w14:textId="77777777" w:rsidTr="005D1095">
        <w:trPr>
          <w:jc w:val="center"/>
        </w:trPr>
        <w:tc>
          <w:tcPr>
            <w:tcW w:w="576" w:type="dxa"/>
            <w:vAlign w:val="center"/>
          </w:tcPr>
          <w:p w14:paraId="689E8BDA" w14:textId="77777777" w:rsidR="00231D70" w:rsidRPr="000E1730" w:rsidRDefault="00231D70" w:rsidP="005D1095">
            <w:pPr>
              <w:pStyle w:val="Tabela-zawarto"/>
              <w:jc w:val="center"/>
            </w:pPr>
          </w:p>
        </w:tc>
        <w:tc>
          <w:tcPr>
            <w:tcW w:w="3190" w:type="dxa"/>
            <w:vAlign w:val="center"/>
          </w:tcPr>
          <w:p w14:paraId="256816EB" w14:textId="77777777" w:rsidR="00231D70" w:rsidRPr="000E1730" w:rsidRDefault="00231D70" w:rsidP="005D1095">
            <w:pPr>
              <w:pStyle w:val="Tabela-zawarto"/>
              <w:rPr>
                <w:b/>
              </w:rPr>
            </w:pPr>
            <w:r>
              <w:rPr>
                <w:lang w:val="en-US"/>
              </w:rPr>
              <w:t xml:space="preserve">-   -   </w:t>
            </w:r>
            <w:r w:rsidRPr="000E1730">
              <w:t>Severity</w:t>
            </w:r>
          </w:p>
        </w:tc>
        <w:tc>
          <w:tcPr>
            <w:tcW w:w="3922" w:type="dxa"/>
            <w:gridSpan w:val="2"/>
          </w:tcPr>
          <w:p w14:paraId="2543FE5A" w14:textId="77777777" w:rsidR="00231D70" w:rsidRPr="000E1730" w:rsidRDefault="00231D70" w:rsidP="005D1095">
            <w:pPr>
              <w:pStyle w:val="Tabela-zawarto"/>
            </w:pPr>
            <w:r w:rsidRPr="000E1730">
              <w:t>Znaczenie kodu (ciężar błędu)</w:t>
            </w:r>
          </w:p>
        </w:tc>
        <w:tc>
          <w:tcPr>
            <w:tcW w:w="1305" w:type="dxa"/>
            <w:vAlign w:val="center"/>
          </w:tcPr>
          <w:p w14:paraId="3C819963" w14:textId="77777777" w:rsidR="00231D70" w:rsidRPr="000E1730" w:rsidRDefault="00231D70" w:rsidP="005D1095">
            <w:pPr>
              <w:pStyle w:val="Tabela-zawarto"/>
              <w:jc w:val="center"/>
            </w:pPr>
            <w:r>
              <w:t>W</w:t>
            </w:r>
          </w:p>
        </w:tc>
        <w:tc>
          <w:tcPr>
            <w:tcW w:w="1691" w:type="dxa"/>
          </w:tcPr>
          <w:p w14:paraId="52E64ADF" w14:textId="77777777" w:rsidR="00231D70" w:rsidRPr="000E1730" w:rsidRDefault="00231D70" w:rsidP="005D1095">
            <w:pPr>
              <w:pStyle w:val="Tabela-zawarto"/>
              <w:jc w:val="center"/>
              <w:rPr>
                <w:lang w:val="en-US"/>
              </w:rPr>
            </w:pPr>
            <w:r w:rsidRPr="000E1730">
              <w:rPr>
                <w:lang w:val="en-US"/>
              </w:rPr>
              <w:t>Info</w:t>
            </w:r>
          </w:p>
        </w:tc>
        <w:tc>
          <w:tcPr>
            <w:tcW w:w="1691" w:type="dxa"/>
          </w:tcPr>
          <w:p w14:paraId="67D33A08" w14:textId="77777777" w:rsidR="00231D70" w:rsidRPr="000E1730" w:rsidRDefault="00231D70" w:rsidP="005D1095">
            <w:pPr>
              <w:pStyle w:val="Tabela-zawarto"/>
              <w:jc w:val="center"/>
              <w:rPr>
                <w:lang w:val="en-US"/>
              </w:rPr>
            </w:pPr>
            <w:r w:rsidRPr="000E1730">
              <w:rPr>
                <w:lang w:val="en-US"/>
              </w:rPr>
              <w:t>Warn</w:t>
            </w:r>
          </w:p>
        </w:tc>
        <w:tc>
          <w:tcPr>
            <w:tcW w:w="1692" w:type="dxa"/>
          </w:tcPr>
          <w:p w14:paraId="2D6629C3" w14:textId="77777777" w:rsidR="00231D70" w:rsidRPr="000E1730" w:rsidRDefault="00231D70" w:rsidP="005D1095">
            <w:pPr>
              <w:pStyle w:val="Tabela-zawarto"/>
              <w:jc w:val="center"/>
              <w:rPr>
                <w:lang w:val="en-US"/>
              </w:rPr>
            </w:pPr>
            <w:r w:rsidRPr="000E1730">
              <w:rPr>
                <w:lang w:val="en-US"/>
              </w:rPr>
              <w:t>Error</w:t>
            </w:r>
          </w:p>
        </w:tc>
      </w:tr>
      <w:tr w:rsidR="00231D70" w:rsidRPr="000E1730" w14:paraId="7AEB09B1" w14:textId="77777777" w:rsidTr="005D1095">
        <w:trPr>
          <w:jc w:val="center"/>
        </w:trPr>
        <w:tc>
          <w:tcPr>
            <w:tcW w:w="576" w:type="dxa"/>
            <w:vAlign w:val="center"/>
          </w:tcPr>
          <w:p w14:paraId="5DA581C4" w14:textId="77777777" w:rsidR="00231D70" w:rsidRPr="000E1730" w:rsidRDefault="00231D70" w:rsidP="005D1095">
            <w:pPr>
              <w:pStyle w:val="Tabela-zawarto"/>
              <w:jc w:val="center"/>
              <w:rPr>
                <w:lang w:val="en-US"/>
              </w:rPr>
            </w:pPr>
          </w:p>
        </w:tc>
        <w:tc>
          <w:tcPr>
            <w:tcW w:w="3190" w:type="dxa"/>
            <w:vAlign w:val="center"/>
          </w:tcPr>
          <w:p w14:paraId="31701B23" w14:textId="77777777" w:rsidR="00231D70" w:rsidRPr="000E1730" w:rsidRDefault="00231D70" w:rsidP="005D1095">
            <w:pPr>
              <w:pStyle w:val="Tabela-zawarto"/>
              <w:rPr>
                <w:lang w:val="en-US"/>
              </w:rPr>
            </w:pPr>
            <w:r>
              <w:rPr>
                <w:lang w:val="en-US"/>
              </w:rPr>
              <w:t xml:space="preserve">-   -   </w:t>
            </w:r>
            <w:r w:rsidRPr="000E1730">
              <w:rPr>
                <w:lang w:val="en-US"/>
              </w:rPr>
              <w:t>StatusDescription</w:t>
            </w:r>
          </w:p>
        </w:tc>
        <w:tc>
          <w:tcPr>
            <w:tcW w:w="3922" w:type="dxa"/>
            <w:gridSpan w:val="2"/>
          </w:tcPr>
          <w:p w14:paraId="34CDECE0" w14:textId="77777777" w:rsidR="00231D70" w:rsidRPr="000E1730" w:rsidRDefault="00231D70" w:rsidP="005D1095">
            <w:pPr>
              <w:pStyle w:val="Tabela-zawarto"/>
            </w:pPr>
            <w:r w:rsidRPr="000E1730">
              <w:t>Opis statusu</w:t>
            </w:r>
          </w:p>
        </w:tc>
        <w:tc>
          <w:tcPr>
            <w:tcW w:w="1305" w:type="dxa"/>
            <w:vAlign w:val="center"/>
          </w:tcPr>
          <w:p w14:paraId="5B051B13" w14:textId="77777777" w:rsidR="00231D70" w:rsidRPr="000E1730" w:rsidRDefault="00231D70" w:rsidP="005D1095">
            <w:pPr>
              <w:pStyle w:val="Tabela-zawarto"/>
              <w:jc w:val="center"/>
            </w:pPr>
            <w:r>
              <w:t>W</w:t>
            </w:r>
          </w:p>
        </w:tc>
        <w:tc>
          <w:tcPr>
            <w:tcW w:w="1691" w:type="dxa"/>
          </w:tcPr>
          <w:p w14:paraId="6DEC8F9A" w14:textId="77777777" w:rsidR="00231D70" w:rsidRPr="000E1730" w:rsidRDefault="00231D70" w:rsidP="005D1095">
            <w:pPr>
              <w:pStyle w:val="Tabela-zawarto"/>
              <w:jc w:val="center"/>
            </w:pPr>
            <w:r w:rsidRPr="000E1730">
              <w:t xml:space="preserve">Sukces. </w:t>
            </w:r>
          </w:p>
        </w:tc>
        <w:tc>
          <w:tcPr>
            <w:tcW w:w="1691" w:type="dxa"/>
          </w:tcPr>
          <w:p w14:paraId="274DEFC6" w14:textId="77777777" w:rsidR="00231D70" w:rsidRPr="000E1730" w:rsidRDefault="00231D70" w:rsidP="005D1095">
            <w:pPr>
              <w:pStyle w:val="Tabela-zawarto"/>
              <w:jc w:val="center"/>
            </w:pPr>
            <w:r w:rsidRPr="000E1730">
              <w:t xml:space="preserve">Sukces częściowy. </w:t>
            </w:r>
          </w:p>
        </w:tc>
        <w:tc>
          <w:tcPr>
            <w:tcW w:w="1692" w:type="dxa"/>
          </w:tcPr>
          <w:p w14:paraId="73F436E6" w14:textId="77777777" w:rsidR="00231D70" w:rsidRPr="000E1730" w:rsidRDefault="00231D70" w:rsidP="005D1095">
            <w:pPr>
              <w:pStyle w:val="Tabela-zawarto"/>
              <w:jc w:val="center"/>
            </w:pPr>
            <w:r w:rsidRPr="000E1730">
              <w:t>Niepowodzenie. Opis błędu RBE</w:t>
            </w:r>
          </w:p>
        </w:tc>
      </w:tr>
      <w:tr w:rsidR="00231D70" w:rsidRPr="000E1730" w14:paraId="77A3D6EA" w14:textId="77777777" w:rsidTr="005D1095">
        <w:trPr>
          <w:jc w:val="center"/>
        </w:trPr>
        <w:tc>
          <w:tcPr>
            <w:tcW w:w="576" w:type="dxa"/>
          </w:tcPr>
          <w:p w14:paraId="25DFBA1F" w14:textId="77777777" w:rsidR="00231D70" w:rsidRPr="000E1730" w:rsidRDefault="00231D70" w:rsidP="005D1095">
            <w:pPr>
              <w:pStyle w:val="Tabela-zawarto"/>
              <w:rPr>
                <w:lang w:val="en-US"/>
              </w:rPr>
            </w:pPr>
          </w:p>
        </w:tc>
        <w:tc>
          <w:tcPr>
            <w:tcW w:w="3190" w:type="dxa"/>
          </w:tcPr>
          <w:p w14:paraId="12F4039E" w14:textId="77777777" w:rsidR="00231D70" w:rsidRPr="000E1730" w:rsidRDefault="00231D70" w:rsidP="005D1095">
            <w:pPr>
              <w:pStyle w:val="Tabela-zawarto"/>
              <w:rPr>
                <w:lang w:val="en-US"/>
              </w:rPr>
            </w:pPr>
            <w:r w:rsidRPr="000E1730">
              <w:rPr>
                <w:lang w:val="en-US"/>
              </w:rPr>
              <w:t>-   ResponseDetailsOmit</w:t>
            </w:r>
          </w:p>
        </w:tc>
        <w:tc>
          <w:tcPr>
            <w:tcW w:w="3922" w:type="dxa"/>
            <w:gridSpan w:val="2"/>
          </w:tcPr>
          <w:p w14:paraId="363B7B66" w14:textId="77777777" w:rsidR="00231D70" w:rsidRPr="000E1730" w:rsidRDefault="00231D70" w:rsidP="005D1095">
            <w:pPr>
              <w:pStyle w:val="Tabela-zawarto"/>
              <w:rPr>
                <w:rFonts w:cs="Arial"/>
              </w:rPr>
            </w:pPr>
            <w:r w:rsidRPr="000E1730">
              <w:rPr>
                <w:rFonts w:cs="Arial"/>
              </w:rPr>
              <w:t xml:space="preserve">Wskaźnik określający czy w odpowiedzi mają być przekazane szczegóły </w:t>
            </w:r>
            <w:r>
              <w:rPr>
                <w:rFonts w:cs="Arial"/>
              </w:rPr>
              <w:t>zlecenia</w:t>
            </w:r>
          </w:p>
        </w:tc>
        <w:tc>
          <w:tcPr>
            <w:tcW w:w="1305" w:type="dxa"/>
          </w:tcPr>
          <w:p w14:paraId="22F9B7F8" w14:textId="77777777" w:rsidR="00231D70" w:rsidRPr="000E1730" w:rsidRDefault="00231D70" w:rsidP="005D1095">
            <w:pPr>
              <w:pStyle w:val="Tabela-zawarto"/>
              <w:jc w:val="center"/>
            </w:pPr>
            <w:r>
              <w:t>O</w:t>
            </w:r>
          </w:p>
        </w:tc>
        <w:tc>
          <w:tcPr>
            <w:tcW w:w="5074" w:type="dxa"/>
            <w:gridSpan w:val="3"/>
          </w:tcPr>
          <w:p w14:paraId="61137C9C" w14:textId="77777777" w:rsidR="00231D70" w:rsidRPr="000E1730" w:rsidRDefault="00231D70" w:rsidP="005D1095">
            <w:pPr>
              <w:pStyle w:val="Tabela-zawarto"/>
              <w:jc w:val="center"/>
            </w:pPr>
            <w:r w:rsidRPr="000E1730">
              <w:t xml:space="preserve">True/False </w:t>
            </w:r>
          </w:p>
          <w:p w14:paraId="43A04C81" w14:textId="77777777" w:rsidR="00231D70" w:rsidRPr="000E1730" w:rsidRDefault="00231D70" w:rsidP="0071700C">
            <w:pPr>
              <w:pStyle w:val="Tabela-zawarto"/>
              <w:jc w:val="center"/>
            </w:pPr>
            <w:r>
              <w:t xml:space="preserve">Zgodnie z tym co zostało określone w </w:t>
            </w:r>
            <w:r w:rsidR="0071700C">
              <w:t>Immediate</w:t>
            </w:r>
            <w:r w:rsidRPr="00693270">
              <w:t>PaymentAddRequest</w:t>
            </w:r>
          </w:p>
        </w:tc>
      </w:tr>
      <w:tr w:rsidR="00231D70" w:rsidRPr="000E1730" w14:paraId="7754775B" w14:textId="77777777" w:rsidTr="005D1095">
        <w:trPr>
          <w:jc w:val="center"/>
        </w:trPr>
        <w:tc>
          <w:tcPr>
            <w:tcW w:w="576" w:type="dxa"/>
          </w:tcPr>
          <w:p w14:paraId="6378B7FB" w14:textId="77777777" w:rsidR="00231D70" w:rsidRPr="000E1730" w:rsidRDefault="00231D70" w:rsidP="0071700C">
            <w:pPr>
              <w:pStyle w:val="Tabela-zawarto"/>
            </w:pPr>
            <w:r>
              <w:t>B-</w:t>
            </w:r>
            <w:r w:rsidR="0071700C">
              <w:t>41</w:t>
            </w:r>
          </w:p>
        </w:tc>
        <w:tc>
          <w:tcPr>
            <w:tcW w:w="3190" w:type="dxa"/>
            <w:shd w:val="clear" w:color="auto" w:fill="00FFFF"/>
          </w:tcPr>
          <w:p w14:paraId="29370475" w14:textId="77777777" w:rsidR="00231D70" w:rsidRPr="000E1730" w:rsidRDefault="00231D70" w:rsidP="005D1095">
            <w:pPr>
              <w:pStyle w:val="Tabela-zawarto"/>
            </w:pPr>
            <w:r w:rsidRPr="000E1730">
              <w:t xml:space="preserve">-   </w:t>
            </w:r>
            <w:r w:rsidR="0071700C">
              <w:t>Immediate</w:t>
            </w:r>
            <w:r w:rsidR="0071700C" w:rsidRPr="00693270">
              <w:t>PaymentDocument</w:t>
            </w:r>
            <w:r w:rsidR="0071700C" w:rsidRPr="00384842">
              <w:rPr>
                <w:b/>
              </w:rPr>
              <w:t xml:space="preserve"> </w:t>
            </w:r>
            <w:r w:rsidR="0071700C">
              <w:rPr>
                <w:b/>
              </w:rPr>
              <w:t xml:space="preserve"> </w:t>
            </w:r>
            <w:r w:rsidRPr="00384842">
              <w:rPr>
                <w:b/>
              </w:rPr>
              <w:t>OR</w:t>
            </w:r>
          </w:p>
        </w:tc>
        <w:tc>
          <w:tcPr>
            <w:tcW w:w="3922" w:type="dxa"/>
            <w:gridSpan w:val="2"/>
          </w:tcPr>
          <w:p w14:paraId="3EB2C20A" w14:textId="77777777" w:rsidR="00231D70" w:rsidRPr="000E1730" w:rsidRDefault="00231D70" w:rsidP="0071700C">
            <w:pPr>
              <w:pStyle w:val="Tabela-zawarto"/>
              <w:rPr>
                <w:rFonts w:cs="Arial"/>
              </w:rPr>
            </w:pPr>
            <w:r>
              <w:t xml:space="preserve">Informacje o </w:t>
            </w:r>
            <w:r w:rsidR="0071700C">
              <w:t>płatności natychmiastowej</w:t>
            </w:r>
          </w:p>
        </w:tc>
        <w:tc>
          <w:tcPr>
            <w:tcW w:w="1305" w:type="dxa"/>
          </w:tcPr>
          <w:p w14:paraId="6ACAC2B0" w14:textId="77777777" w:rsidR="00231D70" w:rsidRPr="000E1730" w:rsidRDefault="00231D70" w:rsidP="005D1095">
            <w:pPr>
              <w:pStyle w:val="Tabela-zawarto"/>
              <w:jc w:val="center"/>
            </w:pPr>
            <w:r>
              <w:t>O</w:t>
            </w:r>
          </w:p>
        </w:tc>
        <w:tc>
          <w:tcPr>
            <w:tcW w:w="5074" w:type="dxa"/>
            <w:gridSpan w:val="3"/>
          </w:tcPr>
          <w:p w14:paraId="7F9BB798" w14:textId="77777777" w:rsidR="00231D70" w:rsidRPr="000E1730" w:rsidRDefault="00231D70" w:rsidP="005D1095">
            <w:pPr>
              <w:pStyle w:val="Tabela-zawarto"/>
              <w:jc w:val="center"/>
              <w:rPr>
                <w:b/>
              </w:rPr>
            </w:pPr>
            <w:r w:rsidRPr="000E1730">
              <w:rPr>
                <w:b/>
              </w:rPr>
              <w:t xml:space="preserve">Kopia </w:t>
            </w:r>
            <w:r w:rsidR="0071700C">
              <w:rPr>
                <w:b/>
              </w:rPr>
              <w:t xml:space="preserve">płatności </w:t>
            </w:r>
            <w:r w:rsidRPr="000E1730">
              <w:rPr>
                <w:b/>
              </w:rPr>
              <w:t>uzupełniona o dane z ZSK-C</w:t>
            </w:r>
          </w:p>
          <w:p w14:paraId="13DF4486" w14:textId="77777777" w:rsidR="00231D70" w:rsidRPr="000E1730" w:rsidRDefault="00231D70" w:rsidP="005D1095">
            <w:pPr>
              <w:pStyle w:val="Tabela-zawarto"/>
              <w:jc w:val="center"/>
            </w:pPr>
            <w:r w:rsidRPr="000E1730">
              <w:t>Uzupełniane w przypadku gdy ResponseDetailsOmit = False lub brak flagi</w:t>
            </w:r>
          </w:p>
        </w:tc>
      </w:tr>
      <w:tr w:rsidR="00231D70" w:rsidRPr="000E1730" w14:paraId="24199D36" w14:textId="77777777" w:rsidTr="005D1095">
        <w:trPr>
          <w:jc w:val="center"/>
        </w:trPr>
        <w:tc>
          <w:tcPr>
            <w:tcW w:w="576" w:type="dxa"/>
          </w:tcPr>
          <w:p w14:paraId="7E73E47A" w14:textId="77777777" w:rsidR="00231D70" w:rsidRDefault="00231D70" w:rsidP="005D1095">
            <w:pPr>
              <w:pStyle w:val="Tabela-zawarto"/>
            </w:pPr>
          </w:p>
        </w:tc>
        <w:tc>
          <w:tcPr>
            <w:tcW w:w="3190" w:type="dxa"/>
            <w:shd w:val="clear" w:color="auto" w:fill="00FFFF"/>
            <w:vAlign w:val="center"/>
          </w:tcPr>
          <w:p w14:paraId="3F11176E" w14:textId="77777777" w:rsidR="00231D70" w:rsidRPr="000E1730" w:rsidRDefault="00231D70" w:rsidP="00CD78F7">
            <w:pPr>
              <w:pStyle w:val="Tabela-zawarto"/>
              <w:ind w:left="432" w:hanging="432"/>
              <w:rPr>
                <w:lang w:val="en-US"/>
              </w:rPr>
            </w:pPr>
            <w:r>
              <w:rPr>
                <w:lang w:val="en-US"/>
              </w:rPr>
              <w:t xml:space="preserve">-   -   </w:t>
            </w:r>
            <w:r w:rsidRPr="000E1730">
              <w:rPr>
                <w:lang w:val="en-US"/>
              </w:rPr>
              <w:t>ExecutionDateRequested</w:t>
            </w:r>
            <w:r>
              <w:rPr>
                <w:lang w:val="en-US"/>
              </w:rPr>
              <w:t xml:space="preserve">      </w:t>
            </w:r>
            <w:r w:rsidRPr="000E1730">
              <w:rPr>
                <w:b/>
                <w:lang w:val="en-US"/>
              </w:rPr>
              <w:t>XOR</w:t>
            </w:r>
          </w:p>
        </w:tc>
        <w:tc>
          <w:tcPr>
            <w:tcW w:w="3922" w:type="dxa"/>
            <w:gridSpan w:val="2"/>
          </w:tcPr>
          <w:p w14:paraId="0DBC9B39" w14:textId="77777777" w:rsidR="00231D70" w:rsidRPr="000E1730" w:rsidRDefault="00231D70" w:rsidP="005D1095">
            <w:pPr>
              <w:pStyle w:val="Tabela-zawarto"/>
            </w:pPr>
            <w:r w:rsidRPr="000E1730">
              <w:t xml:space="preserve">Żądana data realizacji </w:t>
            </w:r>
            <w:r>
              <w:t>zlecenia</w:t>
            </w:r>
          </w:p>
        </w:tc>
        <w:tc>
          <w:tcPr>
            <w:tcW w:w="1305" w:type="dxa"/>
          </w:tcPr>
          <w:p w14:paraId="179B9F65" w14:textId="77777777" w:rsidR="00231D70" w:rsidRDefault="00231D70" w:rsidP="005D1095">
            <w:pPr>
              <w:pStyle w:val="Tabela-zawarto"/>
              <w:jc w:val="center"/>
            </w:pPr>
            <w:r>
              <w:t>O</w:t>
            </w:r>
          </w:p>
        </w:tc>
        <w:tc>
          <w:tcPr>
            <w:tcW w:w="5074" w:type="dxa"/>
            <w:gridSpan w:val="3"/>
          </w:tcPr>
          <w:p w14:paraId="483E9652" w14:textId="77777777" w:rsidR="00231D70" w:rsidRPr="000E1730" w:rsidRDefault="00231D70" w:rsidP="0071700C">
            <w:pPr>
              <w:pStyle w:val="Tabela-zawarto"/>
              <w:jc w:val="center"/>
            </w:pPr>
            <w:r w:rsidRPr="0092019C">
              <w:t>Data realizacji</w:t>
            </w:r>
            <w:r>
              <w:t xml:space="preserve"> zlecenia rozummiana jako data </w:t>
            </w:r>
            <w:r w:rsidR="0071700C">
              <w:t xml:space="preserve">realizacji płatności natychmiastowej </w:t>
            </w:r>
            <w:r>
              <w:t>z rachunku klienta</w:t>
            </w:r>
          </w:p>
        </w:tc>
      </w:tr>
      <w:tr w:rsidR="00231D70" w:rsidRPr="000E1730" w14:paraId="5AC9C1BF" w14:textId="77777777" w:rsidTr="005D1095">
        <w:trPr>
          <w:jc w:val="center"/>
        </w:trPr>
        <w:tc>
          <w:tcPr>
            <w:tcW w:w="576" w:type="dxa"/>
          </w:tcPr>
          <w:p w14:paraId="05B0D6CB" w14:textId="77777777" w:rsidR="00231D70" w:rsidRDefault="00231D70" w:rsidP="005D1095">
            <w:pPr>
              <w:pStyle w:val="Tabela-zawarto"/>
            </w:pPr>
          </w:p>
        </w:tc>
        <w:tc>
          <w:tcPr>
            <w:tcW w:w="3190" w:type="dxa"/>
            <w:shd w:val="clear" w:color="auto" w:fill="00FFFF"/>
            <w:vAlign w:val="center"/>
          </w:tcPr>
          <w:p w14:paraId="6C2CE9BC" w14:textId="77777777" w:rsidR="00231D70" w:rsidRPr="000E1730" w:rsidRDefault="00231D70" w:rsidP="00CD78F7">
            <w:pPr>
              <w:pStyle w:val="Tabela-zawarto"/>
              <w:ind w:left="432" w:hanging="432"/>
              <w:rPr>
                <w:lang w:val="en-US"/>
              </w:rPr>
            </w:pPr>
            <w:r>
              <w:rPr>
                <w:lang w:val="en-US"/>
              </w:rPr>
              <w:t xml:space="preserve">-   -   DueDate                                 </w:t>
            </w:r>
            <w:r w:rsidRPr="000E1730">
              <w:rPr>
                <w:b/>
                <w:lang w:val="en-US"/>
              </w:rPr>
              <w:t>XOR</w:t>
            </w:r>
          </w:p>
        </w:tc>
        <w:tc>
          <w:tcPr>
            <w:tcW w:w="3922" w:type="dxa"/>
            <w:gridSpan w:val="2"/>
          </w:tcPr>
          <w:p w14:paraId="120FAFC9" w14:textId="77777777" w:rsidR="00231D70" w:rsidRPr="000E1730" w:rsidRDefault="00231D70" w:rsidP="005D1095">
            <w:pPr>
              <w:pStyle w:val="Tabela-zawarto"/>
            </w:pPr>
            <w:r w:rsidRPr="000E1730">
              <w:t xml:space="preserve">Żądana data realizacji </w:t>
            </w:r>
            <w:r>
              <w:t xml:space="preserve">zlecenia </w:t>
            </w:r>
            <w:r w:rsidRPr="000E1730">
              <w:t>określana poprzez datę wymagalności środków przez beneficjenta</w:t>
            </w:r>
          </w:p>
        </w:tc>
        <w:tc>
          <w:tcPr>
            <w:tcW w:w="1305" w:type="dxa"/>
          </w:tcPr>
          <w:p w14:paraId="7ED76771" w14:textId="77777777" w:rsidR="00231D70" w:rsidRDefault="00231D70" w:rsidP="005D1095">
            <w:pPr>
              <w:pStyle w:val="Tabela-zawarto"/>
              <w:jc w:val="center"/>
            </w:pPr>
          </w:p>
        </w:tc>
        <w:tc>
          <w:tcPr>
            <w:tcW w:w="5074" w:type="dxa"/>
            <w:gridSpan w:val="3"/>
          </w:tcPr>
          <w:p w14:paraId="28A84773" w14:textId="77777777" w:rsidR="00231D70" w:rsidRPr="000E1730" w:rsidRDefault="00231D70" w:rsidP="005D1095">
            <w:pPr>
              <w:pStyle w:val="Tabela-zawarto"/>
              <w:jc w:val="center"/>
            </w:pPr>
          </w:p>
        </w:tc>
      </w:tr>
      <w:tr w:rsidR="0071700C" w:rsidRPr="000E1730" w14:paraId="14BB180B" w14:textId="77777777" w:rsidTr="005D1095">
        <w:trPr>
          <w:jc w:val="center"/>
        </w:trPr>
        <w:tc>
          <w:tcPr>
            <w:tcW w:w="576" w:type="dxa"/>
          </w:tcPr>
          <w:p w14:paraId="091A945B" w14:textId="77777777" w:rsidR="0071700C" w:rsidRPr="000E1730" w:rsidRDefault="0071700C" w:rsidP="0071700C">
            <w:pPr>
              <w:pStyle w:val="Tabela-zawarto"/>
            </w:pPr>
            <w:r>
              <w:t>B-42</w:t>
            </w:r>
          </w:p>
        </w:tc>
        <w:tc>
          <w:tcPr>
            <w:tcW w:w="3190" w:type="dxa"/>
          </w:tcPr>
          <w:p w14:paraId="5BBA23F9" w14:textId="77777777" w:rsidR="0071700C" w:rsidRPr="000E1730" w:rsidRDefault="0071700C" w:rsidP="0071700C">
            <w:pPr>
              <w:pStyle w:val="Tabela-zawarto"/>
            </w:pPr>
            <w:r w:rsidRPr="000E1730">
              <w:t xml:space="preserve">-   -   </w:t>
            </w:r>
            <w:r>
              <w:t>Immediate</w:t>
            </w:r>
            <w:r w:rsidRPr="00B43D17">
              <w:t>PaymentDetails</w:t>
            </w:r>
          </w:p>
        </w:tc>
        <w:tc>
          <w:tcPr>
            <w:tcW w:w="3922" w:type="dxa"/>
            <w:gridSpan w:val="2"/>
          </w:tcPr>
          <w:p w14:paraId="0F02FB26" w14:textId="77777777" w:rsidR="0071700C" w:rsidRPr="000E1730" w:rsidRDefault="0071700C" w:rsidP="0071700C">
            <w:pPr>
              <w:pStyle w:val="Tabela-zawarto"/>
              <w:rPr>
                <w:rFonts w:cs="Arial"/>
              </w:rPr>
            </w:pPr>
            <w:r>
              <w:t xml:space="preserve">Szczegółowe warunki </w:t>
            </w:r>
            <w:r>
              <w:rPr>
                <w:rFonts w:cs="Arial"/>
              </w:rPr>
              <w:t>płatności natychmiastowej</w:t>
            </w:r>
          </w:p>
        </w:tc>
        <w:tc>
          <w:tcPr>
            <w:tcW w:w="1305" w:type="dxa"/>
          </w:tcPr>
          <w:p w14:paraId="0069A5AB" w14:textId="77777777" w:rsidR="0071700C" w:rsidRPr="000E1730" w:rsidRDefault="0071700C" w:rsidP="0071700C">
            <w:pPr>
              <w:pStyle w:val="Tabela-zawarto"/>
              <w:jc w:val="center"/>
            </w:pPr>
            <w:r>
              <w:t>W</w:t>
            </w:r>
          </w:p>
        </w:tc>
        <w:tc>
          <w:tcPr>
            <w:tcW w:w="5074" w:type="dxa"/>
            <w:gridSpan w:val="3"/>
          </w:tcPr>
          <w:p w14:paraId="700541D2" w14:textId="77777777" w:rsidR="0071700C" w:rsidRPr="000E1730" w:rsidRDefault="0071700C" w:rsidP="0071700C">
            <w:pPr>
              <w:pStyle w:val="Tabela-zawarto"/>
              <w:jc w:val="center"/>
            </w:pPr>
          </w:p>
        </w:tc>
      </w:tr>
      <w:tr w:rsidR="0071700C" w:rsidRPr="000E1730" w14:paraId="33DE77D2" w14:textId="77777777" w:rsidTr="005D1095">
        <w:trPr>
          <w:jc w:val="center"/>
        </w:trPr>
        <w:tc>
          <w:tcPr>
            <w:tcW w:w="576" w:type="dxa"/>
          </w:tcPr>
          <w:p w14:paraId="68961E82" w14:textId="77777777" w:rsidR="0071700C" w:rsidRPr="000E1730" w:rsidRDefault="0071700C" w:rsidP="0071700C">
            <w:pPr>
              <w:pStyle w:val="Tabela-zawarto"/>
            </w:pPr>
          </w:p>
        </w:tc>
        <w:tc>
          <w:tcPr>
            <w:tcW w:w="3190" w:type="dxa"/>
          </w:tcPr>
          <w:p w14:paraId="621D4A20" w14:textId="77777777" w:rsidR="0071700C" w:rsidRPr="000E1730" w:rsidRDefault="0071700C" w:rsidP="0071700C">
            <w:pPr>
              <w:pStyle w:val="Tabela-zawarto"/>
            </w:pPr>
            <w:r w:rsidRPr="000E1730">
              <w:t>-   -   -   TransactionIdentifier</w:t>
            </w:r>
          </w:p>
        </w:tc>
        <w:tc>
          <w:tcPr>
            <w:tcW w:w="3922" w:type="dxa"/>
            <w:gridSpan w:val="2"/>
          </w:tcPr>
          <w:p w14:paraId="18B192DB" w14:textId="77777777" w:rsidR="0071700C" w:rsidRPr="000E1730" w:rsidRDefault="0071700C" w:rsidP="0071700C">
            <w:pPr>
              <w:pStyle w:val="Tabela-zawarto"/>
              <w:rPr>
                <w:rFonts w:cs="Arial"/>
              </w:rPr>
            </w:pPr>
            <w:r w:rsidRPr="000E1730">
              <w:rPr>
                <w:rFonts w:cs="Arial"/>
              </w:rPr>
              <w:t>Identyfikator transakcji nadawany przez klienta</w:t>
            </w:r>
          </w:p>
        </w:tc>
        <w:tc>
          <w:tcPr>
            <w:tcW w:w="1305" w:type="dxa"/>
          </w:tcPr>
          <w:p w14:paraId="6F5B9E3E" w14:textId="77777777" w:rsidR="0071700C" w:rsidRPr="000E1730" w:rsidRDefault="0071700C" w:rsidP="0071700C">
            <w:pPr>
              <w:pStyle w:val="Tabela-zawarto"/>
              <w:jc w:val="center"/>
            </w:pPr>
            <w:r>
              <w:t>W</w:t>
            </w:r>
          </w:p>
        </w:tc>
        <w:tc>
          <w:tcPr>
            <w:tcW w:w="5074" w:type="dxa"/>
            <w:gridSpan w:val="3"/>
          </w:tcPr>
          <w:p w14:paraId="28D2A3B1" w14:textId="77777777" w:rsidR="0071700C" w:rsidRPr="000E1730" w:rsidRDefault="0071700C" w:rsidP="0071700C">
            <w:pPr>
              <w:pStyle w:val="Tabela-zawarto"/>
              <w:jc w:val="center"/>
            </w:pPr>
            <w:r w:rsidRPr="000E1730">
              <w:t xml:space="preserve">Numer transakcji nadany przez </w:t>
            </w:r>
            <w:r w:rsidRPr="0032379D">
              <w:rPr>
                <w:highlight w:val="cyan"/>
              </w:rPr>
              <w:t>XXXX</w:t>
            </w:r>
          </w:p>
        </w:tc>
      </w:tr>
      <w:tr w:rsidR="0071700C" w:rsidRPr="000E1730" w14:paraId="587B9A66" w14:textId="77777777" w:rsidTr="005D1095">
        <w:trPr>
          <w:jc w:val="center"/>
        </w:trPr>
        <w:tc>
          <w:tcPr>
            <w:tcW w:w="576" w:type="dxa"/>
          </w:tcPr>
          <w:p w14:paraId="78A787CE" w14:textId="77777777" w:rsidR="0071700C" w:rsidRPr="000E1730" w:rsidRDefault="0071700C" w:rsidP="0071700C">
            <w:pPr>
              <w:pStyle w:val="Tabela-zawarto"/>
            </w:pPr>
          </w:p>
        </w:tc>
        <w:tc>
          <w:tcPr>
            <w:tcW w:w="3190" w:type="dxa"/>
          </w:tcPr>
          <w:p w14:paraId="4E11E5D7" w14:textId="77777777" w:rsidR="0071700C" w:rsidRPr="000E1730" w:rsidRDefault="0071700C" w:rsidP="0071700C">
            <w:pPr>
              <w:pStyle w:val="Tabela-zawarto"/>
            </w:pPr>
            <w:r w:rsidRPr="000E1730">
              <w:t xml:space="preserve">-   -   -   </w:t>
            </w:r>
            <w:r w:rsidRPr="00384842">
              <w:t>BankTransactionIdentifier</w:t>
            </w:r>
          </w:p>
        </w:tc>
        <w:tc>
          <w:tcPr>
            <w:tcW w:w="3922" w:type="dxa"/>
            <w:gridSpan w:val="2"/>
          </w:tcPr>
          <w:p w14:paraId="1FAB5AA0" w14:textId="77777777" w:rsidR="0071700C" w:rsidRPr="000E1730" w:rsidRDefault="0071700C" w:rsidP="0071700C">
            <w:pPr>
              <w:pStyle w:val="Tabela-zawarto"/>
              <w:rPr>
                <w:rFonts w:cs="Arial"/>
              </w:rPr>
            </w:pPr>
            <w:r>
              <w:t>Identyfikator transakcji nadawany przez bank</w:t>
            </w:r>
          </w:p>
        </w:tc>
        <w:tc>
          <w:tcPr>
            <w:tcW w:w="1305" w:type="dxa"/>
          </w:tcPr>
          <w:p w14:paraId="0BC066B9" w14:textId="77777777" w:rsidR="0071700C" w:rsidRPr="000E1730" w:rsidRDefault="0071700C" w:rsidP="0071700C">
            <w:pPr>
              <w:pStyle w:val="Tabela-zawarto"/>
              <w:jc w:val="center"/>
            </w:pPr>
            <w:r>
              <w:t>O</w:t>
            </w:r>
          </w:p>
        </w:tc>
        <w:tc>
          <w:tcPr>
            <w:tcW w:w="5074" w:type="dxa"/>
            <w:gridSpan w:val="3"/>
          </w:tcPr>
          <w:p w14:paraId="6F317C54" w14:textId="77777777" w:rsidR="0071700C" w:rsidRPr="000E1730" w:rsidRDefault="0071700C" w:rsidP="0071700C">
            <w:pPr>
              <w:pStyle w:val="Tabela-zawarto"/>
              <w:jc w:val="center"/>
            </w:pPr>
            <w:r>
              <w:t xml:space="preserve">Identyfikator </w:t>
            </w:r>
            <w:r w:rsidRPr="000E1730">
              <w:t>transakcji nadany przez ZSK-C</w:t>
            </w:r>
          </w:p>
        </w:tc>
      </w:tr>
      <w:tr w:rsidR="0071700C" w:rsidRPr="000E1730" w14:paraId="2A6AFB2E" w14:textId="77777777" w:rsidTr="00C91351">
        <w:trPr>
          <w:jc w:val="center"/>
        </w:trPr>
        <w:tc>
          <w:tcPr>
            <w:tcW w:w="576" w:type="dxa"/>
          </w:tcPr>
          <w:p w14:paraId="18DF2CE0" w14:textId="77777777" w:rsidR="0071700C" w:rsidRPr="000E1730" w:rsidRDefault="0071700C" w:rsidP="0071700C">
            <w:pPr>
              <w:pStyle w:val="Tabela-zawarto"/>
            </w:pPr>
          </w:p>
        </w:tc>
        <w:tc>
          <w:tcPr>
            <w:tcW w:w="3190" w:type="dxa"/>
          </w:tcPr>
          <w:p w14:paraId="44C93D7B" w14:textId="77777777" w:rsidR="0071700C" w:rsidRPr="000E1730" w:rsidRDefault="0071700C" w:rsidP="0071700C">
            <w:pPr>
              <w:pStyle w:val="Tabela-zawarto"/>
            </w:pPr>
            <w:r>
              <w:t xml:space="preserve">-   -   -   </w:t>
            </w:r>
            <w:r w:rsidRPr="00BB0A10">
              <w:t>PmtCategory</w:t>
            </w:r>
          </w:p>
        </w:tc>
        <w:tc>
          <w:tcPr>
            <w:tcW w:w="3922" w:type="dxa"/>
            <w:gridSpan w:val="2"/>
          </w:tcPr>
          <w:p w14:paraId="774862AF" w14:textId="7241BA3A" w:rsidR="0071700C" w:rsidRPr="000E1730" w:rsidRDefault="0071700C" w:rsidP="0071700C">
            <w:pPr>
              <w:pStyle w:val="Tabela-zawarto"/>
              <w:rPr>
                <w:rFonts w:cs="Arial"/>
              </w:rPr>
            </w:pPr>
            <w:r>
              <w:rPr>
                <w:rFonts w:cs="Arial"/>
              </w:rPr>
              <w:t>Typ płatności natychmiastowej: krajowa, US</w:t>
            </w:r>
            <w:r w:rsidR="00B9190C">
              <w:rPr>
                <w:rFonts w:cs="Arial"/>
              </w:rPr>
              <w:t>, MPP</w:t>
            </w:r>
          </w:p>
        </w:tc>
        <w:tc>
          <w:tcPr>
            <w:tcW w:w="1305" w:type="dxa"/>
          </w:tcPr>
          <w:p w14:paraId="2EFECCF6" w14:textId="77777777" w:rsidR="0071700C" w:rsidRDefault="0071700C" w:rsidP="0071700C">
            <w:pPr>
              <w:pStyle w:val="Tabela-zawarto"/>
              <w:jc w:val="center"/>
            </w:pPr>
            <w:r>
              <w:t>O</w:t>
            </w:r>
          </w:p>
        </w:tc>
        <w:tc>
          <w:tcPr>
            <w:tcW w:w="5074" w:type="dxa"/>
            <w:gridSpan w:val="3"/>
            <w:shd w:val="clear" w:color="auto" w:fill="auto"/>
          </w:tcPr>
          <w:p w14:paraId="0009B6BD" w14:textId="77777777" w:rsidR="0071700C" w:rsidRPr="000E19B9" w:rsidRDefault="0071700C" w:rsidP="0071700C">
            <w:pPr>
              <w:pStyle w:val="Tabela-zawarto"/>
              <w:jc w:val="center"/>
            </w:pPr>
            <w:r>
              <w:t>Typ</w:t>
            </w:r>
            <w:r w:rsidRPr="000E19B9">
              <w:t xml:space="preserve"> </w:t>
            </w:r>
            <w:r>
              <w:rPr>
                <w:rFonts w:cs="Arial"/>
              </w:rPr>
              <w:t>płatności natychmiastowej</w:t>
            </w:r>
            <w:r w:rsidRPr="000E19B9">
              <w:t>:</w:t>
            </w:r>
          </w:p>
          <w:p w14:paraId="0FB41B13" w14:textId="77777777" w:rsidR="0071700C" w:rsidRPr="000E19B9" w:rsidRDefault="0071700C" w:rsidP="0071700C">
            <w:pPr>
              <w:pStyle w:val="Tabela-zawarto"/>
              <w:numPr>
                <w:ilvl w:val="0"/>
                <w:numId w:val="19"/>
              </w:numPr>
            </w:pPr>
            <w:r w:rsidRPr="000E19B9">
              <w:lastRenderedPageBreak/>
              <w:t>Domestic (Krajowy)</w:t>
            </w:r>
            <w:r>
              <w:t xml:space="preserve"> </w:t>
            </w:r>
            <w:r w:rsidRPr="000E19B9">
              <w:t>– dla przelewów krajowych, w walucie zlecenia PLN, z rachunków w walucie krajowej</w:t>
            </w:r>
            <w:r>
              <w:t xml:space="preserve"> lub obcej</w:t>
            </w:r>
          </w:p>
          <w:p w14:paraId="0B7F540A" w14:textId="77777777" w:rsidR="0071700C" w:rsidRDefault="0071700C" w:rsidP="0071700C">
            <w:pPr>
              <w:pStyle w:val="Tabela-zawarto"/>
              <w:numPr>
                <w:ilvl w:val="0"/>
                <w:numId w:val="19"/>
              </w:numPr>
            </w:pPr>
            <w:r w:rsidRPr="000E19B9">
              <w:t>US – przelewy płatności do US</w:t>
            </w:r>
          </w:p>
          <w:p w14:paraId="3DA496E5" w14:textId="6E3D9DCA" w:rsidR="00B9190C" w:rsidRPr="000E19B9" w:rsidRDefault="00B9190C" w:rsidP="0071700C">
            <w:pPr>
              <w:pStyle w:val="Tabela-zawarto"/>
              <w:numPr>
                <w:ilvl w:val="0"/>
                <w:numId w:val="19"/>
              </w:numPr>
            </w:pPr>
            <w:r>
              <w:t>MPP – płatność podzielona (split payment)</w:t>
            </w:r>
          </w:p>
          <w:p w14:paraId="2EC7C43E" w14:textId="77777777" w:rsidR="0071700C" w:rsidRDefault="0071700C" w:rsidP="0071700C">
            <w:pPr>
              <w:pStyle w:val="Tabela-zawarto"/>
              <w:ind w:left="720"/>
            </w:pPr>
          </w:p>
          <w:p w14:paraId="40C0402E" w14:textId="77777777" w:rsidR="0071700C" w:rsidRPr="000E1730" w:rsidRDefault="0071700C" w:rsidP="0071700C">
            <w:pPr>
              <w:pStyle w:val="Tabela-zawarto"/>
              <w:jc w:val="center"/>
            </w:pPr>
            <w:r>
              <w:t>Brak elementu oznacza Domestic (Krajowy)</w:t>
            </w:r>
          </w:p>
        </w:tc>
      </w:tr>
      <w:tr w:rsidR="0071700C" w:rsidRPr="000E1730" w14:paraId="4DD1D104" w14:textId="77777777" w:rsidTr="00C91351">
        <w:trPr>
          <w:jc w:val="center"/>
        </w:trPr>
        <w:tc>
          <w:tcPr>
            <w:tcW w:w="576" w:type="dxa"/>
          </w:tcPr>
          <w:p w14:paraId="6532DEB6" w14:textId="77777777" w:rsidR="0071700C" w:rsidRPr="000E1730" w:rsidRDefault="0071700C" w:rsidP="00CD78F7">
            <w:pPr>
              <w:pStyle w:val="Tabela-zawarto"/>
            </w:pPr>
          </w:p>
        </w:tc>
        <w:tc>
          <w:tcPr>
            <w:tcW w:w="3190" w:type="dxa"/>
          </w:tcPr>
          <w:p w14:paraId="6B96E580" w14:textId="77777777" w:rsidR="0071700C" w:rsidRPr="000E1730" w:rsidRDefault="0071700C" w:rsidP="00CD78F7">
            <w:pPr>
              <w:pStyle w:val="Tabela-zawarto"/>
            </w:pPr>
            <w:r w:rsidRPr="000E1730">
              <w:t xml:space="preserve">-   -   -   </w:t>
            </w:r>
            <w:r w:rsidRPr="00B43D17">
              <w:t>OrderedAmount</w:t>
            </w:r>
          </w:p>
        </w:tc>
        <w:tc>
          <w:tcPr>
            <w:tcW w:w="3922" w:type="dxa"/>
            <w:gridSpan w:val="2"/>
          </w:tcPr>
          <w:p w14:paraId="16EF433B" w14:textId="77777777" w:rsidR="0071700C" w:rsidRPr="000E1730" w:rsidRDefault="0071700C" w:rsidP="00CD78F7">
            <w:pPr>
              <w:pStyle w:val="Tabela-zawarto"/>
              <w:rPr>
                <w:rFonts w:cs="Arial"/>
              </w:rPr>
            </w:pPr>
            <w:r w:rsidRPr="000E1730">
              <w:rPr>
                <w:rFonts w:cs="Arial"/>
              </w:rPr>
              <w:t xml:space="preserve">Zadeklarowana przez klienta kwota </w:t>
            </w:r>
            <w:r>
              <w:rPr>
                <w:rFonts w:cs="Arial"/>
              </w:rPr>
              <w:t>zlecenia</w:t>
            </w:r>
          </w:p>
        </w:tc>
        <w:tc>
          <w:tcPr>
            <w:tcW w:w="1305" w:type="dxa"/>
          </w:tcPr>
          <w:p w14:paraId="73F2FF47" w14:textId="77777777" w:rsidR="0071700C" w:rsidRPr="000E1730" w:rsidRDefault="0071700C" w:rsidP="00CD78F7">
            <w:pPr>
              <w:pStyle w:val="Tabela-zawarto"/>
              <w:jc w:val="center"/>
            </w:pPr>
            <w:r>
              <w:t>W</w:t>
            </w:r>
          </w:p>
        </w:tc>
        <w:tc>
          <w:tcPr>
            <w:tcW w:w="5074" w:type="dxa"/>
            <w:gridSpan w:val="3"/>
            <w:shd w:val="clear" w:color="auto" w:fill="auto"/>
          </w:tcPr>
          <w:p w14:paraId="4C38469F" w14:textId="77777777" w:rsidR="0071700C" w:rsidRDefault="0071700C" w:rsidP="00CD78F7">
            <w:pPr>
              <w:pStyle w:val="Tabela-zawarto"/>
              <w:jc w:val="center"/>
            </w:pPr>
            <w:r>
              <w:t>Zadeklarowana przez klienta kwota zlecenia</w:t>
            </w:r>
          </w:p>
          <w:p w14:paraId="25FA171B" w14:textId="77777777" w:rsidR="0071700C" w:rsidRDefault="0071700C" w:rsidP="00CD78F7">
            <w:pPr>
              <w:pStyle w:val="Tabela-zawarto"/>
              <w:jc w:val="center"/>
            </w:pPr>
          </w:p>
          <w:p w14:paraId="06553C61" w14:textId="77777777" w:rsidR="0071700C" w:rsidRDefault="0071700C" w:rsidP="00CD78F7">
            <w:pPr>
              <w:pStyle w:val="Tabela-zawarto"/>
              <w:jc w:val="center"/>
            </w:pPr>
            <w:r w:rsidRPr="000E1730">
              <w:t xml:space="preserve">Całość kwoty nie powinna przekraczać </w:t>
            </w:r>
            <w:r w:rsidR="0079479A">
              <w:t>6</w:t>
            </w:r>
            <w:r w:rsidRPr="000E1730">
              <w:t xml:space="preserve"> znaków </w:t>
            </w:r>
          </w:p>
          <w:p w14:paraId="0EFA195A" w14:textId="77777777" w:rsidR="0071700C" w:rsidRDefault="0071700C" w:rsidP="00CD78F7">
            <w:pPr>
              <w:pStyle w:val="Tabela-zawarto"/>
              <w:jc w:val="center"/>
            </w:pPr>
            <w:r w:rsidRPr="000E1730">
              <w:t>w tym do 2 miejsc po przecinku</w:t>
            </w:r>
          </w:p>
          <w:p w14:paraId="2BAB4972" w14:textId="77777777" w:rsidR="0071700C" w:rsidRDefault="0071700C" w:rsidP="00CD78F7">
            <w:pPr>
              <w:pStyle w:val="Tabela-zawarto"/>
              <w:jc w:val="center"/>
            </w:pPr>
          </w:p>
          <w:p w14:paraId="652D5348" w14:textId="77777777" w:rsidR="0071700C" w:rsidRDefault="0071700C" w:rsidP="00CD78F7">
            <w:pPr>
              <w:pStyle w:val="Tabela-zawarto"/>
              <w:jc w:val="center"/>
            </w:pPr>
            <w:r>
              <w:t xml:space="preserve">Kwota zlecenia wyrażona jest w walucie określonej przez atrybut </w:t>
            </w:r>
            <w:r w:rsidRPr="001C2F99">
              <w:t>AmountCurrencyIdentificationCode</w:t>
            </w:r>
            <w:r>
              <w:t xml:space="preserve">. Jedyną dopuszczalną walutą zlecenia jest waluta PLN. Nie musi to być waluta rachunku klienta </w:t>
            </w:r>
          </w:p>
          <w:p w14:paraId="16E0EC31" w14:textId="77777777" w:rsidR="0071700C" w:rsidRPr="000E1730" w:rsidRDefault="0071700C" w:rsidP="00CD78F7">
            <w:pPr>
              <w:pStyle w:val="Tabela-zawarto"/>
              <w:jc w:val="center"/>
            </w:pPr>
            <w:r>
              <w:t>Jeśli atrybut nie został określony to domyślnie przyjmowana jest waluta PLN</w:t>
            </w:r>
          </w:p>
        </w:tc>
      </w:tr>
      <w:tr w:rsidR="00CD78F7" w:rsidRPr="000E1730" w14:paraId="0760A921" w14:textId="77777777" w:rsidTr="005D1095">
        <w:trPr>
          <w:jc w:val="center"/>
        </w:trPr>
        <w:tc>
          <w:tcPr>
            <w:tcW w:w="576" w:type="dxa"/>
          </w:tcPr>
          <w:p w14:paraId="054C6FA8" w14:textId="77777777" w:rsidR="00CD78F7" w:rsidRPr="000E1730" w:rsidRDefault="00CD78F7" w:rsidP="00CD78F7">
            <w:pPr>
              <w:pStyle w:val="Tabela-zawarto"/>
            </w:pPr>
          </w:p>
        </w:tc>
        <w:tc>
          <w:tcPr>
            <w:tcW w:w="3190" w:type="dxa"/>
          </w:tcPr>
          <w:p w14:paraId="60643468" w14:textId="77777777" w:rsidR="00CD78F7" w:rsidRPr="000E1730" w:rsidRDefault="00CD78F7" w:rsidP="00CD78F7">
            <w:pPr>
              <w:pStyle w:val="Tabela-zawarto"/>
            </w:pPr>
            <w:r>
              <w:t xml:space="preserve">-   -   -   </w:t>
            </w:r>
            <w:r w:rsidRPr="00FB6BD4">
              <w:t>DebitAmount</w:t>
            </w:r>
          </w:p>
        </w:tc>
        <w:tc>
          <w:tcPr>
            <w:tcW w:w="3922" w:type="dxa"/>
            <w:gridSpan w:val="2"/>
          </w:tcPr>
          <w:p w14:paraId="7F3B5258" w14:textId="77777777" w:rsidR="00CD78F7" w:rsidRPr="000A0FCC" w:rsidRDefault="00CD78F7" w:rsidP="00CD78F7">
            <w:pPr>
              <w:pStyle w:val="Tabela-zawarto"/>
            </w:pPr>
            <w:r>
              <w:t xml:space="preserve">Kwota i waluta obciążenia rachunku  </w:t>
            </w:r>
          </w:p>
        </w:tc>
        <w:tc>
          <w:tcPr>
            <w:tcW w:w="1305" w:type="dxa"/>
          </w:tcPr>
          <w:p w14:paraId="21D2EEA2" w14:textId="3AD99DB2" w:rsidR="00CD78F7" w:rsidRDefault="00CD78F7" w:rsidP="00CD78F7">
            <w:pPr>
              <w:pStyle w:val="Tabela-zawarto"/>
              <w:jc w:val="center"/>
            </w:pPr>
          </w:p>
        </w:tc>
        <w:tc>
          <w:tcPr>
            <w:tcW w:w="5074" w:type="dxa"/>
            <w:gridSpan w:val="3"/>
          </w:tcPr>
          <w:p w14:paraId="53A8A221" w14:textId="49838550" w:rsidR="00CD78F7" w:rsidRDefault="00CD78F7" w:rsidP="00CD78F7">
            <w:pPr>
              <w:pStyle w:val="Tabela-zawarto"/>
              <w:jc w:val="center"/>
            </w:pPr>
            <w:r>
              <w:t xml:space="preserve"> </w:t>
            </w:r>
          </w:p>
        </w:tc>
      </w:tr>
      <w:tr w:rsidR="00CD78F7" w:rsidRPr="000E1730" w14:paraId="29B480BF" w14:textId="77777777" w:rsidTr="00CD78F7">
        <w:trPr>
          <w:jc w:val="center"/>
        </w:trPr>
        <w:tc>
          <w:tcPr>
            <w:tcW w:w="576" w:type="dxa"/>
          </w:tcPr>
          <w:p w14:paraId="22450200" w14:textId="77777777" w:rsidR="00CD78F7" w:rsidRPr="000E1730" w:rsidRDefault="00CD78F7" w:rsidP="00CD78F7">
            <w:pPr>
              <w:pStyle w:val="Tabela-zawarto"/>
              <w:rPr>
                <w:lang w:val="en-US"/>
              </w:rPr>
            </w:pPr>
            <w:r w:rsidRPr="000E1730">
              <w:rPr>
                <w:lang w:val="en-US"/>
              </w:rPr>
              <w:t>A-13</w:t>
            </w:r>
          </w:p>
        </w:tc>
        <w:tc>
          <w:tcPr>
            <w:tcW w:w="3190" w:type="dxa"/>
            <w:vAlign w:val="center"/>
          </w:tcPr>
          <w:p w14:paraId="4C6A7784" w14:textId="77777777" w:rsidR="00CD78F7" w:rsidRPr="00AE1124" w:rsidRDefault="00CD78F7" w:rsidP="00CD78F7">
            <w:pPr>
              <w:pStyle w:val="Tabelanagwek1"/>
              <w:jc w:val="left"/>
              <w:rPr>
                <w:b w:val="0"/>
                <w:i w:val="0"/>
                <w:sz w:val="16"/>
                <w:szCs w:val="16"/>
                <w:lang w:val="en-US"/>
              </w:rPr>
            </w:pPr>
            <w:r w:rsidRPr="00AE1124">
              <w:rPr>
                <w:b w:val="0"/>
                <w:i w:val="0"/>
                <w:sz w:val="16"/>
                <w:szCs w:val="16"/>
              </w:rPr>
              <w:t xml:space="preserve">-   -   -   </w:t>
            </w:r>
            <w:r w:rsidRPr="00AE1124">
              <w:rPr>
                <w:b w:val="0"/>
                <w:i w:val="0"/>
                <w:sz w:val="16"/>
                <w:szCs w:val="16"/>
                <w:lang w:val="en-US"/>
              </w:rPr>
              <w:t>CurrencyConvertor</w:t>
            </w:r>
          </w:p>
        </w:tc>
        <w:tc>
          <w:tcPr>
            <w:tcW w:w="3922" w:type="dxa"/>
            <w:gridSpan w:val="2"/>
          </w:tcPr>
          <w:p w14:paraId="2B77E1AA" w14:textId="77777777" w:rsidR="00CD78F7" w:rsidRPr="000E1730" w:rsidRDefault="00CD78F7" w:rsidP="00CD78F7">
            <w:pPr>
              <w:pStyle w:val="Tabela-zawarto"/>
            </w:pPr>
            <w:r w:rsidRPr="000E1730">
              <w:t>Informacja o kursie wymiany walut. Może wystąpić jeśli jest podawana kwota &lt;DebitAmount&gt;</w:t>
            </w:r>
          </w:p>
        </w:tc>
        <w:tc>
          <w:tcPr>
            <w:tcW w:w="1305" w:type="dxa"/>
          </w:tcPr>
          <w:p w14:paraId="31190103" w14:textId="77777777" w:rsidR="00CD78F7" w:rsidRDefault="00CD78F7" w:rsidP="00CD78F7">
            <w:pPr>
              <w:pStyle w:val="Tabela-zawarto"/>
              <w:jc w:val="center"/>
            </w:pPr>
          </w:p>
        </w:tc>
        <w:tc>
          <w:tcPr>
            <w:tcW w:w="5074" w:type="dxa"/>
            <w:gridSpan w:val="3"/>
          </w:tcPr>
          <w:p w14:paraId="2748AA28" w14:textId="77777777" w:rsidR="00CD78F7" w:rsidRDefault="00CD78F7" w:rsidP="00CD78F7">
            <w:pPr>
              <w:pStyle w:val="Tabela-zawarto"/>
              <w:jc w:val="center"/>
            </w:pPr>
          </w:p>
        </w:tc>
      </w:tr>
      <w:tr w:rsidR="00CD78F7" w:rsidRPr="000E1730" w14:paraId="758596B2" w14:textId="77777777" w:rsidTr="00CD78F7">
        <w:trPr>
          <w:jc w:val="center"/>
        </w:trPr>
        <w:tc>
          <w:tcPr>
            <w:tcW w:w="576" w:type="dxa"/>
          </w:tcPr>
          <w:p w14:paraId="0CBBEC6B" w14:textId="77777777" w:rsidR="00CD78F7" w:rsidRPr="00290DB7" w:rsidRDefault="00CD78F7" w:rsidP="00CD78F7">
            <w:pPr>
              <w:pStyle w:val="Tabela-zawarto"/>
              <w:jc w:val="center"/>
            </w:pPr>
          </w:p>
        </w:tc>
        <w:tc>
          <w:tcPr>
            <w:tcW w:w="3190" w:type="dxa"/>
            <w:vAlign w:val="center"/>
          </w:tcPr>
          <w:p w14:paraId="20696DDC" w14:textId="77777777" w:rsidR="00CD78F7" w:rsidRPr="000E1730" w:rsidRDefault="00CD78F7" w:rsidP="00CD78F7">
            <w:pPr>
              <w:pStyle w:val="Tabela-zawarto"/>
              <w:ind w:left="432" w:hanging="432"/>
              <w:rPr>
                <w:lang w:val="en-US"/>
              </w:rPr>
            </w:pPr>
            <w:r>
              <w:rPr>
                <w:lang w:val="en-US"/>
              </w:rPr>
              <w:t xml:space="preserve">-   -   -   -    </w:t>
            </w:r>
            <w:r w:rsidRPr="000E1730">
              <w:rPr>
                <w:lang w:val="en-US"/>
              </w:rPr>
              <w:t>SourceCurrencyIdentificationCode</w:t>
            </w:r>
          </w:p>
        </w:tc>
        <w:tc>
          <w:tcPr>
            <w:tcW w:w="3922" w:type="dxa"/>
            <w:gridSpan w:val="2"/>
          </w:tcPr>
          <w:p w14:paraId="07A8521D" w14:textId="77777777" w:rsidR="00CD78F7" w:rsidRPr="000E1730" w:rsidRDefault="00CD78F7" w:rsidP="00CD78F7">
            <w:pPr>
              <w:pStyle w:val="Tabela-zawarto"/>
            </w:pPr>
            <w:r w:rsidRPr="000E1730">
              <w:t>Kod identyfikacyjny waluty przeliczanej</w:t>
            </w:r>
          </w:p>
        </w:tc>
        <w:tc>
          <w:tcPr>
            <w:tcW w:w="1305" w:type="dxa"/>
          </w:tcPr>
          <w:p w14:paraId="5F62D70F" w14:textId="77777777" w:rsidR="00CD78F7" w:rsidRDefault="00CD78F7" w:rsidP="00CD78F7">
            <w:pPr>
              <w:pStyle w:val="Tabela-zawarto"/>
              <w:jc w:val="center"/>
            </w:pPr>
          </w:p>
        </w:tc>
        <w:tc>
          <w:tcPr>
            <w:tcW w:w="5074" w:type="dxa"/>
            <w:gridSpan w:val="3"/>
          </w:tcPr>
          <w:p w14:paraId="6DE140F3" w14:textId="77777777" w:rsidR="00CD78F7" w:rsidRDefault="00CD78F7" w:rsidP="00CD78F7">
            <w:pPr>
              <w:pStyle w:val="Tabela-zawarto"/>
              <w:jc w:val="center"/>
            </w:pPr>
          </w:p>
        </w:tc>
      </w:tr>
      <w:tr w:rsidR="00CD78F7" w:rsidRPr="000E1730" w14:paraId="37EC8FC2" w14:textId="77777777" w:rsidTr="00CD78F7">
        <w:trPr>
          <w:jc w:val="center"/>
        </w:trPr>
        <w:tc>
          <w:tcPr>
            <w:tcW w:w="576" w:type="dxa"/>
          </w:tcPr>
          <w:p w14:paraId="20F32493" w14:textId="77777777" w:rsidR="00CD78F7" w:rsidRPr="000E1730" w:rsidRDefault="00CD78F7" w:rsidP="00CD78F7">
            <w:pPr>
              <w:pStyle w:val="Tabela-zawarto"/>
              <w:jc w:val="center"/>
              <w:rPr>
                <w:lang w:val="en-US"/>
              </w:rPr>
            </w:pPr>
          </w:p>
        </w:tc>
        <w:tc>
          <w:tcPr>
            <w:tcW w:w="3190" w:type="dxa"/>
            <w:vAlign w:val="center"/>
          </w:tcPr>
          <w:p w14:paraId="2ACEE343" w14:textId="77777777" w:rsidR="00CD78F7" w:rsidRPr="000E1730" w:rsidRDefault="00CD78F7" w:rsidP="00CD78F7">
            <w:pPr>
              <w:pStyle w:val="Tabela-zawarto"/>
              <w:ind w:left="432" w:hanging="432"/>
              <w:rPr>
                <w:lang w:val="en-US"/>
              </w:rPr>
            </w:pPr>
            <w:r>
              <w:rPr>
                <w:lang w:val="en-US"/>
              </w:rPr>
              <w:t xml:space="preserve">-   -   -   -   </w:t>
            </w:r>
            <w:r w:rsidRPr="000E1730">
              <w:rPr>
                <w:lang w:val="en-US"/>
              </w:rPr>
              <w:t>TargetCurrencyIdentificationCode</w:t>
            </w:r>
          </w:p>
        </w:tc>
        <w:tc>
          <w:tcPr>
            <w:tcW w:w="3922" w:type="dxa"/>
            <w:gridSpan w:val="2"/>
          </w:tcPr>
          <w:p w14:paraId="5DF13C3B" w14:textId="77777777" w:rsidR="00CD78F7" w:rsidRPr="000E1730" w:rsidRDefault="00CD78F7" w:rsidP="00CD78F7">
            <w:pPr>
              <w:pStyle w:val="Tabela-zawarto"/>
            </w:pPr>
            <w:r w:rsidRPr="000E1730">
              <w:t>Kod identyfikacyjny waluty docelowej</w:t>
            </w:r>
          </w:p>
        </w:tc>
        <w:tc>
          <w:tcPr>
            <w:tcW w:w="1305" w:type="dxa"/>
          </w:tcPr>
          <w:p w14:paraId="0AA09ACC" w14:textId="77777777" w:rsidR="00CD78F7" w:rsidRDefault="00CD78F7" w:rsidP="00CD78F7">
            <w:pPr>
              <w:pStyle w:val="Tabela-zawarto"/>
              <w:jc w:val="center"/>
            </w:pPr>
          </w:p>
        </w:tc>
        <w:tc>
          <w:tcPr>
            <w:tcW w:w="5074" w:type="dxa"/>
            <w:gridSpan w:val="3"/>
          </w:tcPr>
          <w:p w14:paraId="4E5F4526" w14:textId="77777777" w:rsidR="00CD78F7" w:rsidRDefault="00CD78F7" w:rsidP="00CD78F7">
            <w:pPr>
              <w:pStyle w:val="Tabela-zawarto"/>
              <w:jc w:val="center"/>
            </w:pPr>
          </w:p>
        </w:tc>
      </w:tr>
      <w:tr w:rsidR="00CD78F7" w:rsidRPr="000E1730" w14:paraId="0CFC49CC" w14:textId="77777777" w:rsidTr="00CD78F7">
        <w:trPr>
          <w:jc w:val="center"/>
        </w:trPr>
        <w:tc>
          <w:tcPr>
            <w:tcW w:w="576" w:type="dxa"/>
          </w:tcPr>
          <w:p w14:paraId="0953CDDC" w14:textId="77777777" w:rsidR="00CD78F7" w:rsidRPr="000E1730" w:rsidRDefault="00CD78F7" w:rsidP="00CD78F7">
            <w:pPr>
              <w:pStyle w:val="Tabela-zawarto"/>
              <w:jc w:val="center"/>
            </w:pPr>
          </w:p>
        </w:tc>
        <w:tc>
          <w:tcPr>
            <w:tcW w:w="3190" w:type="dxa"/>
            <w:vAlign w:val="center"/>
          </w:tcPr>
          <w:p w14:paraId="6F0D363A" w14:textId="77777777" w:rsidR="00CD78F7" w:rsidRPr="000E1730" w:rsidRDefault="00CD78F7" w:rsidP="00CD78F7">
            <w:pPr>
              <w:pStyle w:val="Tabela-zawarto"/>
              <w:ind w:left="432" w:hanging="432"/>
            </w:pPr>
            <w:r>
              <w:rPr>
                <w:lang w:val="en-US"/>
              </w:rPr>
              <w:t xml:space="preserve">-   -   -   -   </w:t>
            </w:r>
            <w:r w:rsidRPr="000E1730">
              <w:t>CurrencyExchangeRate</w:t>
            </w:r>
          </w:p>
        </w:tc>
        <w:tc>
          <w:tcPr>
            <w:tcW w:w="3922" w:type="dxa"/>
            <w:gridSpan w:val="2"/>
          </w:tcPr>
          <w:p w14:paraId="68E64FF2" w14:textId="77777777" w:rsidR="00CD78F7" w:rsidRPr="000E1730" w:rsidRDefault="00CD78F7" w:rsidP="00CD78F7">
            <w:pPr>
              <w:pStyle w:val="Tabela-zawarto"/>
            </w:pPr>
            <w:r w:rsidRPr="000E1730">
              <w:t>Wartość kursu wymiany</w:t>
            </w:r>
          </w:p>
        </w:tc>
        <w:tc>
          <w:tcPr>
            <w:tcW w:w="1305" w:type="dxa"/>
          </w:tcPr>
          <w:p w14:paraId="6695E0F0" w14:textId="77777777" w:rsidR="00CD78F7" w:rsidRDefault="00CD78F7" w:rsidP="00CD78F7">
            <w:pPr>
              <w:pStyle w:val="Tabela-zawarto"/>
              <w:jc w:val="center"/>
            </w:pPr>
          </w:p>
        </w:tc>
        <w:tc>
          <w:tcPr>
            <w:tcW w:w="5074" w:type="dxa"/>
            <w:gridSpan w:val="3"/>
          </w:tcPr>
          <w:p w14:paraId="1EE331DA" w14:textId="77777777" w:rsidR="00CD78F7" w:rsidRDefault="00CD78F7" w:rsidP="00CD78F7">
            <w:pPr>
              <w:pStyle w:val="Tabela-zawarto"/>
              <w:jc w:val="center"/>
            </w:pPr>
          </w:p>
        </w:tc>
      </w:tr>
      <w:tr w:rsidR="00CD78F7" w:rsidRPr="000E1730" w14:paraId="5AE0CA22" w14:textId="77777777" w:rsidTr="00CD78F7">
        <w:trPr>
          <w:jc w:val="center"/>
        </w:trPr>
        <w:tc>
          <w:tcPr>
            <w:tcW w:w="576" w:type="dxa"/>
          </w:tcPr>
          <w:p w14:paraId="45A7C32B" w14:textId="77777777" w:rsidR="00CD78F7" w:rsidRPr="000E1730" w:rsidRDefault="00CD78F7" w:rsidP="00CD78F7">
            <w:pPr>
              <w:pStyle w:val="Tabela-zawarto"/>
              <w:jc w:val="center"/>
            </w:pPr>
          </w:p>
        </w:tc>
        <w:tc>
          <w:tcPr>
            <w:tcW w:w="3190" w:type="dxa"/>
            <w:vAlign w:val="center"/>
          </w:tcPr>
          <w:p w14:paraId="4FF71AF7" w14:textId="77777777" w:rsidR="00CD78F7" w:rsidRPr="000E1730" w:rsidRDefault="00CD78F7" w:rsidP="00CD78F7">
            <w:pPr>
              <w:pStyle w:val="Tabela-zawarto"/>
              <w:ind w:left="432" w:hanging="432"/>
            </w:pPr>
            <w:r>
              <w:rPr>
                <w:lang w:val="en-US"/>
              </w:rPr>
              <w:t xml:space="preserve">-   -   -   -   </w:t>
            </w:r>
            <w:r w:rsidRPr="000E1730">
              <w:t>SourceCurrencyScaleValue</w:t>
            </w:r>
          </w:p>
        </w:tc>
        <w:tc>
          <w:tcPr>
            <w:tcW w:w="3922" w:type="dxa"/>
            <w:gridSpan w:val="2"/>
          </w:tcPr>
          <w:p w14:paraId="55D26778" w14:textId="77777777" w:rsidR="00CD78F7" w:rsidRPr="000E1730" w:rsidRDefault="00CD78F7" w:rsidP="00CD78F7">
            <w:pPr>
              <w:pStyle w:val="Tabela-zawarto"/>
            </w:pPr>
            <w:r w:rsidRPr="000E1730">
              <w:t>Skala przelicznika względem waluty źródłowej</w:t>
            </w:r>
          </w:p>
        </w:tc>
        <w:tc>
          <w:tcPr>
            <w:tcW w:w="1305" w:type="dxa"/>
          </w:tcPr>
          <w:p w14:paraId="03D85C76" w14:textId="77777777" w:rsidR="00CD78F7" w:rsidRDefault="00CD78F7" w:rsidP="00CD78F7">
            <w:pPr>
              <w:pStyle w:val="Tabela-zawarto"/>
              <w:jc w:val="center"/>
            </w:pPr>
          </w:p>
        </w:tc>
        <w:tc>
          <w:tcPr>
            <w:tcW w:w="5074" w:type="dxa"/>
            <w:gridSpan w:val="3"/>
          </w:tcPr>
          <w:p w14:paraId="1E5FC3A1" w14:textId="77777777" w:rsidR="00CD78F7" w:rsidRDefault="00CD78F7" w:rsidP="00CD78F7">
            <w:pPr>
              <w:pStyle w:val="Tabela-zawarto"/>
              <w:jc w:val="center"/>
            </w:pPr>
          </w:p>
        </w:tc>
      </w:tr>
      <w:tr w:rsidR="00CD78F7" w:rsidRPr="000E1730" w14:paraId="4203FAE6" w14:textId="77777777" w:rsidTr="00CD78F7">
        <w:trPr>
          <w:jc w:val="center"/>
        </w:trPr>
        <w:tc>
          <w:tcPr>
            <w:tcW w:w="576" w:type="dxa"/>
          </w:tcPr>
          <w:p w14:paraId="7CB76199" w14:textId="77777777" w:rsidR="00CD78F7" w:rsidRPr="000E1730" w:rsidRDefault="00CD78F7" w:rsidP="00CD78F7">
            <w:pPr>
              <w:pStyle w:val="Tabela-zawarto"/>
              <w:jc w:val="center"/>
            </w:pPr>
          </w:p>
        </w:tc>
        <w:tc>
          <w:tcPr>
            <w:tcW w:w="3190" w:type="dxa"/>
            <w:vAlign w:val="center"/>
          </w:tcPr>
          <w:p w14:paraId="22283653" w14:textId="77777777" w:rsidR="00CD78F7" w:rsidRPr="000E1730" w:rsidRDefault="00CD78F7" w:rsidP="00CD78F7">
            <w:pPr>
              <w:pStyle w:val="Tabela-zawarto"/>
              <w:ind w:left="432" w:hanging="432"/>
            </w:pPr>
            <w:r>
              <w:rPr>
                <w:lang w:val="en-US"/>
              </w:rPr>
              <w:t xml:space="preserve">-   -   -   -   </w:t>
            </w:r>
            <w:r w:rsidRPr="000E1730">
              <w:t>TargetCurrencyScaleValue</w:t>
            </w:r>
          </w:p>
        </w:tc>
        <w:tc>
          <w:tcPr>
            <w:tcW w:w="3922" w:type="dxa"/>
            <w:gridSpan w:val="2"/>
          </w:tcPr>
          <w:p w14:paraId="7BB8DED9" w14:textId="77777777" w:rsidR="00CD78F7" w:rsidRPr="000E1730" w:rsidRDefault="00CD78F7" w:rsidP="00CD78F7">
            <w:pPr>
              <w:pStyle w:val="Tabela-zawarto"/>
            </w:pPr>
            <w:r w:rsidRPr="000E1730">
              <w:t>Skala przelicznika względem waluty docelowej</w:t>
            </w:r>
          </w:p>
        </w:tc>
        <w:tc>
          <w:tcPr>
            <w:tcW w:w="1305" w:type="dxa"/>
          </w:tcPr>
          <w:p w14:paraId="7E4A1CB8" w14:textId="77777777" w:rsidR="00CD78F7" w:rsidRDefault="00CD78F7" w:rsidP="00CD78F7">
            <w:pPr>
              <w:pStyle w:val="Tabela-zawarto"/>
              <w:jc w:val="center"/>
            </w:pPr>
          </w:p>
        </w:tc>
        <w:tc>
          <w:tcPr>
            <w:tcW w:w="5074" w:type="dxa"/>
            <w:gridSpan w:val="3"/>
          </w:tcPr>
          <w:p w14:paraId="7C3CC2A4" w14:textId="77777777" w:rsidR="00CD78F7" w:rsidRDefault="00CD78F7" w:rsidP="00CD78F7">
            <w:pPr>
              <w:pStyle w:val="Tabela-zawarto"/>
              <w:jc w:val="center"/>
            </w:pPr>
          </w:p>
        </w:tc>
      </w:tr>
      <w:tr w:rsidR="00CD78F7" w:rsidRPr="000E1730" w14:paraId="124BFCC4" w14:textId="77777777" w:rsidTr="00CD78F7">
        <w:trPr>
          <w:jc w:val="center"/>
        </w:trPr>
        <w:tc>
          <w:tcPr>
            <w:tcW w:w="576" w:type="dxa"/>
          </w:tcPr>
          <w:p w14:paraId="2DBD23FF" w14:textId="77777777" w:rsidR="00CD78F7" w:rsidRPr="000E1730" w:rsidRDefault="00CD78F7" w:rsidP="00CD78F7">
            <w:pPr>
              <w:pStyle w:val="Tabela-zawarto"/>
              <w:jc w:val="center"/>
            </w:pPr>
          </w:p>
        </w:tc>
        <w:tc>
          <w:tcPr>
            <w:tcW w:w="3190" w:type="dxa"/>
            <w:vAlign w:val="center"/>
          </w:tcPr>
          <w:p w14:paraId="4C1AAA54" w14:textId="77777777" w:rsidR="00CD78F7" w:rsidRPr="000E1730" w:rsidRDefault="00CD78F7" w:rsidP="00CD78F7">
            <w:pPr>
              <w:pStyle w:val="Tabela-zawarto"/>
              <w:ind w:left="432" w:hanging="432"/>
            </w:pPr>
            <w:r>
              <w:rPr>
                <w:lang w:val="en-US"/>
              </w:rPr>
              <w:t xml:space="preserve">-   -   -   -   </w:t>
            </w:r>
            <w:r w:rsidRPr="000E1730">
              <w:t>ExchangeRateDateTime</w:t>
            </w:r>
          </w:p>
        </w:tc>
        <w:tc>
          <w:tcPr>
            <w:tcW w:w="3922" w:type="dxa"/>
            <w:gridSpan w:val="2"/>
          </w:tcPr>
          <w:p w14:paraId="3605374D" w14:textId="77777777" w:rsidR="00CD78F7" w:rsidRPr="000E1730" w:rsidRDefault="00CD78F7" w:rsidP="00CD78F7">
            <w:pPr>
              <w:pStyle w:val="Tabela-zawarto"/>
            </w:pPr>
            <w:r w:rsidRPr="000E1730">
              <w:t>Data i czas przeliczenia</w:t>
            </w:r>
          </w:p>
        </w:tc>
        <w:tc>
          <w:tcPr>
            <w:tcW w:w="1305" w:type="dxa"/>
          </w:tcPr>
          <w:p w14:paraId="01275633" w14:textId="77777777" w:rsidR="00CD78F7" w:rsidRDefault="00CD78F7" w:rsidP="00CD78F7">
            <w:pPr>
              <w:pStyle w:val="Tabela-zawarto"/>
              <w:jc w:val="center"/>
            </w:pPr>
          </w:p>
        </w:tc>
        <w:tc>
          <w:tcPr>
            <w:tcW w:w="5074" w:type="dxa"/>
            <w:gridSpan w:val="3"/>
          </w:tcPr>
          <w:p w14:paraId="5D22921B" w14:textId="77777777" w:rsidR="00CD78F7" w:rsidRDefault="00CD78F7" w:rsidP="00CD78F7">
            <w:pPr>
              <w:pStyle w:val="Tabela-zawarto"/>
              <w:jc w:val="center"/>
            </w:pPr>
          </w:p>
        </w:tc>
      </w:tr>
      <w:tr w:rsidR="009558CB" w:rsidRPr="000E1730" w14:paraId="5982871E" w14:textId="77777777" w:rsidTr="00C74461">
        <w:trPr>
          <w:jc w:val="center"/>
        </w:trPr>
        <w:tc>
          <w:tcPr>
            <w:tcW w:w="576" w:type="dxa"/>
            <w:vAlign w:val="center"/>
          </w:tcPr>
          <w:p w14:paraId="082C99D0" w14:textId="77777777" w:rsidR="009558CB" w:rsidRDefault="009558CB" w:rsidP="009558CB">
            <w:pPr>
              <w:pStyle w:val="Tabela-zawarto"/>
            </w:pPr>
            <w:r>
              <w:rPr>
                <w:lang w:val="en-US"/>
              </w:rPr>
              <w:t>A-17</w:t>
            </w:r>
          </w:p>
        </w:tc>
        <w:tc>
          <w:tcPr>
            <w:tcW w:w="3190" w:type="dxa"/>
            <w:vAlign w:val="center"/>
          </w:tcPr>
          <w:p w14:paraId="3215734A" w14:textId="77777777" w:rsidR="009558CB" w:rsidRDefault="009558CB" w:rsidP="009558CB">
            <w:pPr>
              <w:pStyle w:val="Tabela-zawarto"/>
              <w:rPr>
                <w:lang w:val="en-US"/>
              </w:rPr>
            </w:pPr>
            <w:r>
              <w:t xml:space="preserve">-   -   -   </w:t>
            </w:r>
            <w:r>
              <w:rPr>
                <w:lang w:val="en-US"/>
              </w:rPr>
              <w:t>PayorParty</w:t>
            </w:r>
          </w:p>
        </w:tc>
        <w:tc>
          <w:tcPr>
            <w:tcW w:w="3922" w:type="dxa"/>
            <w:gridSpan w:val="2"/>
          </w:tcPr>
          <w:p w14:paraId="7BF4B698" w14:textId="77777777" w:rsidR="009558CB" w:rsidRPr="000E1730" w:rsidRDefault="009558CB" w:rsidP="009558CB">
            <w:pPr>
              <w:pStyle w:val="Tabela-zawarto"/>
            </w:pPr>
            <w:r w:rsidRPr="000E1730">
              <w:t>Informacje o płatniku</w:t>
            </w:r>
          </w:p>
        </w:tc>
        <w:tc>
          <w:tcPr>
            <w:tcW w:w="1305" w:type="dxa"/>
            <w:shd w:val="clear" w:color="auto" w:fill="auto"/>
          </w:tcPr>
          <w:p w14:paraId="760DE7D1" w14:textId="08B0CAEE" w:rsidR="009558CB" w:rsidRDefault="00F14CDF" w:rsidP="009558CB">
            <w:pPr>
              <w:pStyle w:val="Tabela-zawarto"/>
              <w:jc w:val="center"/>
            </w:pPr>
            <w:r>
              <w:t>W</w:t>
            </w:r>
          </w:p>
        </w:tc>
        <w:tc>
          <w:tcPr>
            <w:tcW w:w="5074" w:type="dxa"/>
            <w:gridSpan w:val="3"/>
          </w:tcPr>
          <w:p w14:paraId="0E832DD9" w14:textId="77777777" w:rsidR="009558CB" w:rsidRPr="00790CE4" w:rsidRDefault="009558CB" w:rsidP="009558CB">
            <w:pPr>
              <w:pStyle w:val="Tabela-zawarto"/>
              <w:jc w:val="center"/>
            </w:pPr>
          </w:p>
        </w:tc>
      </w:tr>
      <w:tr w:rsidR="009558CB" w:rsidRPr="000E1730" w14:paraId="11F4A43C" w14:textId="77777777" w:rsidTr="00ED6BB7">
        <w:trPr>
          <w:jc w:val="center"/>
        </w:trPr>
        <w:tc>
          <w:tcPr>
            <w:tcW w:w="576" w:type="dxa"/>
            <w:vAlign w:val="center"/>
          </w:tcPr>
          <w:p w14:paraId="7F8666F5" w14:textId="77777777" w:rsidR="009558CB" w:rsidRDefault="009558CB" w:rsidP="009558CB">
            <w:pPr>
              <w:pStyle w:val="Tabela-zawarto"/>
            </w:pPr>
          </w:p>
        </w:tc>
        <w:tc>
          <w:tcPr>
            <w:tcW w:w="3190" w:type="dxa"/>
            <w:vAlign w:val="center"/>
          </w:tcPr>
          <w:p w14:paraId="6228B5C5" w14:textId="77777777" w:rsidR="009558CB" w:rsidRDefault="009558CB" w:rsidP="009558CB">
            <w:pPr>
              <w:pStyle w:val="Tabela-zawarto"/>
              <w:rPr>
                <w:lang w:val="en-US"/>
              </w:rPr>
            </w:pPr>
            <w:r>
              <w:t>-   -   -   -   Identifier</w:t>
            </w:r>
          </w:p>
        </w:tc>
        <w:tc>
          <w:tcPr>
            <w:tcW w:w="3922" w:type="dxa"/>
            <w:gridSpan w:val="2"/>
          </w:tcPr>
          <w:p w14:paraId="4ED22EA4" w14:textId="77777777" w:rsidR="009558CB" w:rsidRPr="000E1730" w:rsidRDefault="009558CB" w:rsidP="009558CB">
            <w:pPr>
              <w:pStyle w:val="Tabela-zawarto"/>
            </w:pPr>
            <w:r w:rsidRPr="000E1730">
              <w:t>Identyfikator płatnika</w:t>
            </w:r>
          </w:p>
        </w:tc>
        <w:tc>
          <w:tcPr>
            <w:tcW w:w="1305" w:type="dxa"/>
          </w:tcPr>
          <w:p w14:paraId="70542EE1" w14:textId="77777777" w:rsidR="009558CB" w:rsidRDefault="009558CB" w:rsidP="009558CB">
            <w:pPr>
              <w:pStyle w:val="Tabela-zawarto"/>
              <w:jc w:val="center"/>
            </w:pPr>
          </w:p>
        </w:tc>
        <w:tc>
          <w:tcPr>
            <w:tcW w:w="5074" w:type="dxa"/>
            <w:gridSpan w:val="3"/>
          </w:tcPr>
          <w:p w14:paraId="68975DC1" w14:textId="77777777" w:rsidR="009558CB" w:rsidRPr="00790CE4" w:rsidRDefault="009558CB" w:rsidP="009558CB">
            <w:pPr>
              <w:pStyle w:val="Tabela-zawarto"/>
              <w:jc w:val="center"/>
            </w:pPr>
          </w:p>
        </w:tc>
      </w:tr>
      <w:tr w:rsidR="009558CB" w:rsidRPr="000E1730" w14:paraId="2521E11B" w14:textId="77777777" w:rsidTr="00C74461">
        <w:trPr>
          <w:jc w:val="center"/>
        </w:trPr>
        <w:tc>
          <w:tcPr>
            <w:tcW w:w="576" w:type="dxa"/>
            <w:vAlign w:val="center"/>
          </w:tcPr>
          <w:p w14:paraId="714D5395" w14:textId="77777777" w:rsidR="009558CB" w:rsidRDefault="009558CB" w:rsidP="009558CB">
            <w:pPr>
              <w:pStyle w:val="Tabela-zawarto"/>
            </w:pPr>
          </w:p>
        </w:tc>
        <w:tc>
          <w:tcPr>
            <w:tcW w:w="3190" w:type="dxa"/>
            <w:vAlign w:val="center"/>
          </w:tcPr>
          <w:p w14:paraId="3E8C6767" w14:textId="77777777" w:rsidR="009558CB" w:rsidRDefault="009558CB" w:rsidP="009558CB">
            <w:pPr>
              <w:pStyle w:val="Tabela-zawarto"/>
              <w:rPr>
                <w:lang w:val="en-US"/>
              </w:rPr>
            </w:pPr>
            <w:r>
              <w:t>-   -   -   -   Name</w:t>
            </w:r>
          </w:p>
        </w:tc>
        <w:tc>
          <w:tcPr>
            <w:tcW w:w="3922" w:type="dxa"/>
            <w:gridSpan w:val="2"/>
          </w:tcPr>
          <w:p w14:paraId="2B67A007" w14:textId="77777777" w:rsidR="009558CB" w:rsidRPr="000E1730" w:rsidRDefault="009558CB" w:rsidP="009558CB">
            <w:pPr>
              <w:pStyle w:val="Tabela-zawarto"/>
            </w:pPr>
            <w:r w:rsidRPr="000E1730">
              <w:t>Nazwa płatnika</w:t>
            </w:r>
          </w:p>
        </w:tc>
        <w:tc>
          <w:tcPr>
            <w:tcW w:w="1305" w:type="dxa"/>
            <w:shd w:val="clear" w:color="auto" w:fill="auto"/>
          </w:tcPr>
          <w:p w14:paraId="4172FC91" w14:textId="0165CC3B" w:rsidR="009558CB" w:rsidRDefault="00F14CDF" w:rsidP="009558CB">
            <w:pPr>
              <w:pStyle w:val="Tabela-zawarto"/>
              <w:jc w:val="center"/>
            </w:pPr>
            <w:r>
              <w:t>W</w:t>
            </w:r>
          </w:p>
        </w:tc>
        <w:tc>
          <w:tcPr>
            <w:tcW w:w="5074" w:type="dxa"/>
            <w:gridSpan w:val="3"/>
          </w:tcPr>
          <w:p w14:paraId="73502036" w14:textId="77777777" w:rsidR="009558CB" w:rsidRDefault="009558CB" w:rsidP="009558CB">
            <w:pPr>
              <w:pStyle w:val="Tabela-zawarto"/>
              <w:jc w:val="center"/>
            </w:pPr>
            <w:r w:rsidRPr="00790CE4">
              <w:t>Pełna nazwa płatnika</w:t>
            </w:r>
          </w:p>
          <w:p w14:paraId="63F0BA24" w14:textId="77777777" w:rsidR="009558CB" w:rsidRPr="00790CE4" w:rsidRDefault="009558CB" w:rsidP="009558CB">
            <w:pPr>
              <w:pStyle w:val="Tabela-zawarto"/>
              <w:jc w:val="center"/>
            </w:pPr>
            <w:r>
              <w:t>W postaci maksymalnie 4 linii po 35 znaków każda</w:t>
            </w:r>
          </w:p>
        </w:tc>
      </w:tr>
      <w:tr w:rsidR="009558CB" w:rsidRPr="000E1730" w14:paraId="6D7B606D" w14:textId="77777777" w:rsidTr="00ED6BB7">
        <w:trPr>
          <w:jc w:val="center"/>
        </w:trPr>
        <w:tc>
          <w:tcPr>
            <w:tcW w:w="576" w:type="dxa"/>
            <w:vAlign w:val="center"/>
          </w:tcPr>
          <w:p w14:paraId="1FC57D1C" w14:textId="77777777" w:rsidR="009558CB" w:rsidRDefault="009558CB" w:rsidP="009558CB">
            <w:pPr>
              <w:pStyle w:val="Tabela-zawarto"/>
            </w:pPr>
          </w:p>
        </w:tc>
        <w:tc>
          <w:tcPr>
            <w:tcW w:w="3190" w:type="dxa"/>
            <w:vAlign w:val="center"/>
          </w:tcPr>
          <w:p w14:paraId="765D6CC4" w14:textId="77777777" w:rsidR="009558CB" w:rsidRDefault="009558CB" w:rsidP="009558CB">
            <w:pPr>
              <w:pStyle w:val="Tabela-zawarto"/>
              <w:rPr>
                <w:lang w:val="en-US"/>
              </w:rPr>
            </w:pPr>
            <w:r>
              <w:t>-   -   -   -   AdditionalName</w:t>
            </w:r>
          </w:p>
        </w:tc>
        <w:tc>
          <w:tcPr>
            <w:tcW w:w="3922" w:type="dxa"/>
            <w:gridSpan w:val="2"/>
          </w:tcPr>
          <w:p w14:paraId="792293FC" w14:textId="77777777" w:rsidR="009558CB" w:rsidRPr="000E1730" w:rsidRDefault="009558CB" w:rsidP="009558CB">
            <w:pPr>
              <w:pStyle w:val="Tabela-zawarto"/>
            </w:pPr>
            <w:r w:rsidRPr="000E1730">
              <w:t>Dodatkowa nazwa płatnika</w:t>
            </w:r>
          </w:p>
        </w:tc>
        <w:tc>
          <w:tcPr>
            <w:tcW w:w="1305" w:type="dxa"/>
          </w:tcPr>
          <w:p w14:paraId="3E942342" w14:textId="77777777" w:rsidR="009558CB" w:rsidRDefault="009558CB" w:rsidP="009558CB">
            <w:pPr>
              <w:pStyle w:val="Tabela-zawarto"/>
              <w:jc w:val="center"/>
            </w:pPr>
          </w:p>
        </w:tc>
        <w:tc>
          <w:tcPr>
            <w:tcW w:w="5074" w:type="dxa"/>
            <w:gridSpan w:val="3"/>
          </w:tcPr>
          <w:p w14:paraId="5419666E" w14:textId="77777777" w:rsidR="009558CB" w:rsidRPr="00790CE4" w:rsidRDefault="009558CB" w:rsidP="009558CB">
            <w:pPr>
              <w:pStyle w:val="Tabela-zawarto"/>
              <w:jc w:val="center"/>
            </w:pPr>
          </w:p>
        </w:tc>
      </w:tr>
      <w:tr w:rsidR="009558CB" w:rsidRPr="000E1730" w14:paraId="377267AF" w14:textId="77777777" w:rsidTr="00ED6BB7">
        <w:trPr>
          <w:jc w:val="center"/>
        </w:trPr>
        <w:tc>
          <w:tcPr>
            <w:tcW w:w="576" w:type="dxa"/>
            <w:vAlign w:val="center"/>
          </w:tcPr>
          <w:p w14:paraId="312F26F7" w14:textId="77777777" w:rsidR="009558CB" w:rsidRDefault="009558CB" w:rsidP="009558CB">
            <w:pPr>
              <w:pStyle w:val="Tabela-zawarto"/>
            </w:pPr>
          </w:p>
        </w:tc>
        <w:tc>
          <w:tcPr>
            <w:tcW w:w="3190" w:type="dxa"/>
            <w:vAlign w:val="center"/>
          </w:tcPr>
          <w:p w14:paraId="78F6A4D3" w14:textId="77777777" w:rsidR="009558CB" w:rsidRDefault="009558CB" w:rsidP="009558CB">
            <w:pPr>
              <w:pStyle w:val="Tabela-zawarto"/>
              <w:rPr>
                <w:lang w:val="en-US"/>
              </w:rPr>
            </w:pPr>
            <w:r>
              <w:t>-   -   -   -   Description</w:t>
            </w:r>
          </w:p>
        </w:tc>
        <w:tc>
          <w:tcPr>
            <w:tcW w:w="3922" w:type="dxa"/>
            <w:gridSpan w:val="2"/>
          </w:tcPr>
          <w:p w14:paraId="291E1D5A" w14:textId="77777777" w:rsidR="009558CB" w:rsidRPr="000E1730" w:rsidRDefault="009558CB" w:rsidP="009558CB">
            <w:pPr>
              <w:pStyle w:val="Tabela-zawarto"/>
            </w:pPr>
            <w:r w:rsidRPr="000E1730">
              <w:t>Dodatkowe informacje o płatniku</w:t>
            </w:r>
          </w:p>
        </w:tc>
        <w:tc>
          <w:tcPr>
            <w:tcW w:w="1305" w:type="dxa"/>
          </w:tcPr>
          <w:p w14:paraId="0358D25A" w14:textId="77777777" w:rsidR="009558CB" w:rsidRDefault="009558CB" w:rsidP="009558CB">
            <w:pPr>
              <w:pStyle w:val="Tabela-zawarto"/>
              <w:jc w:val="center"/>
            </w:pPr>
          </w:p>
        </w:tc>
        <w:tc>
          <w:tcPr>
            <w:tcW w:w="5074" w:type="dxa"/>
            <w:gridSpan w:val="3"/>
          </w:tcPr>
          <w:p w14:paraId="018A7335" w14:textId="77777777" w:rsidR="009558CB" w:rsidRPr="000E1730" w:rsidRDefault="009558CB" w:rsidP="009558CB">
            <w:pPr>
              <w:pStyle w:val="Tabela-zawarto"/>
              <w:jc w:val="center"/>
              <w:rPr>
                <w:lang w:val="en-US"/>
              </w:rPr>
            </w:pPr>
          </w:p>
        </w:tc>
      </w:tr>
      <w:tr w:rsidR="009558CB" w:rsidRPr="000E1730" w14:paraId="096EACA0" w14:textId="77777777" w:rsidTr="00ED6BB7">
        <w:trPr>
          <w:jc w:val="center"/>
        </w:trPr>
        <w:tc>
          <w:tcPr>
            <w:tcW w:w="576" w:type="dxa"/>
            <w:vAlign w:val="center"/>
          </w:tcPr>
          <w:p w14:paraId="3B007D97" w14:textId="77777777" w:rsidR="009558CB" w:rsidRDefault="009558CB" w:rsidP="009558CB">
            <w:pPr>
              <w:pStyle w:val="Tabela-zawarto"/>
            </w:pPr>
          </w:p>
        </w:tc>
        <w:tc>
          <w:tcPr>
            <w:tcW w:w="3190" w:type="dxa"/>
            <w:vAlign w:val="center"/>
          </w:tcPr>
          <w:p w14:paraId="1CDEE712" w14:textId="77777777" w:rsidR="009558CB" w:rsidRDefault="009558CB" w:rsidP="009558CB">
            <w:pPr>
              <w:pStyle w:val="Tabela-zawarto"/>
              <w:rPr>
                <w:lang w:val="en-US"/>
              </w:rPr>
            </w:pPr>
            <w:r>
              <w:t xml:space="preserve">-   -   -   -   </w:t>
            </w:r>
            <w:r w:rsidRPr="003D3414">
              <w:t>UltmName</w:t>
            </w:r>
          </w:p>
        </w:tc>
        <w:tc>
          <w:tcPr>
            <w:tcW w:w="3922" w:type="dxa"/>
            <w:gridSpan w:val="2"/>
          </w:tcPr>
          <w:p w14:paraId="2E534F85" w14:textId="77777777" w:rsidR="009558CB" w:rsidRPr="000E1730" w:rsidRDefault="009558CB" w:rsidP="009558CB">
            <w:pPr>
              <w:pStyle w:val="Tabela-zawarto"/>
            </w:pPr>
            <w:r>
              <w:t>Nazwa finalna</w:t>
            </w:r>
          </w:p>
        </w:tc>
        <w:tc>
          <w:tcPr>
            <w:tcW w:w="1305" w:type="dxa"/>
          </w:tcPr>
          <w:p w14:paraId="4D1E5AB6" w14:textId="77777777" w:rsidR="009558CB" w:rsidRDefault="009558CB" w:rsidP="009558CB">
            <w:pPr>
              <w:pStyle w:val="Tabela-zawarto"/>
              <w:jc w:val="center"/>
            </w:pPr>
          </w:p>
        </w:tc>
        <w:tc>
          <w:tcPr>
            <w:tcW w:w="5074" w:type="dxa"/>
            <w:gridSpan w:val="3"/>
          </w:tcPr>
          <w:p w14:paraId="208AD734" w14:textId="77777777" w:rsidR="009558CB" w:rsidRPr="000E1730" w:rsidRDefault="009558CB" w:rsidP="009558CB">
            <w:pPr>
              <w:pStyle w:val="Tabela-zawarto"/>
              <w:jc w:val="center"/>
              <w:rPr>
                <w:lang w:val="en-US"/>
              </w:rPr>
            </w:pPr>
          </w:p>
        </w:tc>
      </w:tr>
      <w:tr w:rsidR="009558CB" w:rsidRPr="000E1730" w14:paraId="207FEA87" w14:textId="77777777" w:rsidTr="005D1095">
        <w:trPr>
          <w:jc w:val="center"/>
        </w:trPr>
        <w:tc>
          <w:tcPr>
            <w:tcW w:w="576" w:type="dxa"/>
            <w:vAlign w:val="center"/>
          </w:tcPr>
          <w:p w14:paraId="75E13B95" w14:textId="77777777" w:rsidR="009558CB" w:rsidRDefault="009558CB" w:rsidP="009558CB">
            <w:pPr>
              <w:pStyle w:val="Tabela-zawarto"/>
            </w:pPr>
            <w:r>
              <w:rPr>
                <w:lang w:val="en-US"/>
              </w:rPr>
              <w:t>A-11</w:t>
            </w:r>
          </w:p>
        </w:tc>
        <w:tc>
          <w:tcPr>
            <w:tcW w:w="3190" w:type="dxa"/>
            <w:vAlign w:val="center"/>
          </w:tcPr>
          <w:p w14:paraId="5CB7AB94" w14:textId="77777777" w:rsidR="009558CB" w:rsidRDefault="009558CB" w:rsidP="009558CB">
            <w:pPr>
              <w:pStyle w:val="Tabela-zawarto"/>
              <w:rPr>
                <w:lang w:val="en-US"/>
              </w:rPr>
            </w:pPr>
            <w:r>
              <w:t xml:space="preserve">-   -   -   -   </w:t>
            </w:r>
            <w:r>
              <w:rPr>
                <w:lang w:val="en-US"/>
              </w:rPr>
              <w:t>Address</w:t>
            </w:r>
          </w:p>
        </w:tc>
        <w:tc>
          <w:tcPr>
            <w:tcW w:w="3922" w:type="dxa"/>
            <w:gridSpan w:val="2"/>
          </w:tcPr>
          <w:p w14:paraId="0D3E2EB3" w14:textId="77777777" w:rsidR="009558CB" w:rsidRPr="000E1730" w:rsidRDefault="009558CB" w:rsidP="009558CB">
            <w:pPr>
              <w:pStyle w:val="Tabela-zawarto"/>
            </w:pPr>
            <w:r w:rsidRPr="000E1730">
              <w:t>Adres płatnika (podawany w postaci sformatowanej lub niesformatowanej)</w:t>
            </w:r>
          </w:p>
        </w:tc>
        <w:tc>
          <w:tcPr>
            <w:tcW w:w="1305" w:type="dxa"/>
          </w:tcPr>
          <w:p w14:paraId="25924C04" w14:textId="77777777" w:rsidR="009558CB" w:rsidRDefault="009558CB" w:rsidP="009558CB">
            <w:pPr>
              <w:pStyle w:val="Tabela-zawarto"/>
              <w:jc w:val="center"/>
            </w:pPr>
          </w:p>
        </w:tc>
        <w:tc>
          <w:tcPr>
            <w:tcW w:w="5074" w:type="dxa"/>
            <w:gridSpan w:val="3"/>
          </w:tcPr>
          <w:p w14:paraId="787AF7C3" w14:textId="77777777" w:rsidR="009558CB" w:rsidRPr="00290DB7" w:rsidRDefault="009558CB" w:rsidP="009558CB">
            <w:pPr>
              <w:pStyle w:val="Tabela-zawarto"/>
              <w:jc w:val="center"/>
            </w:pPr>
          </w:p>
        </w:tc>
      </w:tr>
      <w:tr w:rsidR="009558CB" w:rsidRPr="000E1730" w14:paraId="4D0679B4" w14:textId="77777777" w:rsidTr="005D1095">
        <w:trPr>
          <w:jc w:val="center"/>
        </w:trPr>
        <w:tc>
          <w:tcPr>
            <w:tcW w:w="576" w:type="dxa"/>
            <w:vAlign w:val="center"/>
          </w:tcPr>
          <w:p w14:paraId="66550C17" w14:textId="77777777" w:rsidR="009558CB" w:rsidRDefault="009558CB" w:rsidP="009558CB">
            <w:pPr>
              <w:pStyle w:val="Tabela-zawarto"/>
            </w:pPr>
          </w:p>
        </w:tc>
        <w:tc>
          <w:tcPr>
            <w:tcW w:w="3190" w:type="dxa"/>
            <w:vAlign w:val="center"/>
          </w:tcPr>
          <w:p w14:paraId="67BDC065" w14:textId="77777777" w:rsidR="009558CB" w:rsidRDefault="009558CB" w:rsidP="009558CB">
            <w:pPr>
              <w:pStyle w:val="Tabela-zawarto"/>
              <w:rPr>
                <w:lang w:val="en-US"/>
              </w:rPr>
            </w:pPr>
            <w:r>
              <w:t xml:space="preserve">-   -   -   -   -   </w:t>
            </w:r>
            <w:r>
              <w:rPr>
                <w:lang w:val="en-US"/>
              </w:rPr>
              <w:t>AddressType</w:t>
            </w:r>
          </w:p>
        </w:tc>
        <w:tc>
          <w:tcPr>
            <w:tcW w:w="3922" w:type="dxa"/>
            <w:gridSpan w:val="2"/>
          </w:tcPr>
          <w:p w14:paraId="758ACE10" w14:textId="77777777" w:rsidR="009558CB" w:rsidRPr="000E1730" w:rsidRDefault="009558CB" w:rsidP="009558CB">
            <w:pPr>
              <w:pStyle w:val="Tabela-zawarto"/>
            </w:pPr>
            <w:r w:rsidRPr="000E1730">
              <w:t>Typ adresu</w:t>
            </w:r>
          </w:p>
        </w:tc>
        <w:tc>
          <w:tcPr>
            <w:tcW w:w="1305" w:type="dxa"/>
          </w:tcPr>
          <w:p w14:paraId="691020D0" w14:textId="77777777" w:rsidR="009558CB" w:rsidRDefault="009558CB" w:rsidP="009558CB">
            <w:pPr>
              <w:pStyle w:val="Tabela-zawarto"/>
              <w:jc w:val="center"/>
            </w:pPr>
          </w:p>
        </w:tc>
        <w:tc>
          <w:tcPr>
            <w:tcW w:w="5074" w:type="dxa"/>
            <w:gridSpan w:val="3"/>
          </w:tcPr>
          <w:p w14:paraId="2AC7C612" w14:textId="77777777" w:rsidR="009558CB" w:rsidRPr="000E1730" w:rsidRDefault="009558CB" w:rsidP="009558CB">
            <w:pPr>
              <w:pStyle w:val="Tabela-zawarto"/>
              <w:jc w:val="center"/>
              <w:rPr>
                <w:lang w:val="en-US"/>
              </w:rPr>
            </w:pPr>
          </w:p>
        </w:tc>
      </w:tr>
      <w:tr w:rsidR="009558CB" w:rsidRPr="000E1730" w14:paraId="6FD4745E" w14:textId="77777777" w:rsidTr="005D1095">
        <w:trPr>
          <w:jc w:val="center"/>
        </w:trPr>
        <w:tc>
          <w:tcPr>
            <w:tcW w:w="576" w:type="dxa"/>
            <w:vAlign w:val="center"/>
          </w:tcPr>
          <w:p w14:paraId="0C77CE14" w14:textId="77777777" w:rsidR="009558CB" w:rsidRDefault="009558CB" w:rsidP="009558CB">
            <w:pPr>
              <w:pStyle w:val="Tabela-zawarto"/>
            </w:pPr>
          </w:p>
        </w:tc>
        <w:tc>
          <w:tcPr>
            <w:tcW w:w="3190" w:type="dxa"/>
            <w:shd w:val="clear" w:color="auto" w:fill="00FFFF"/>
            <w:vAlign w:val="center"/>
          </w:tcPr>
          <w:p w14:paraId="6B298704" w14:textId="77777777" w:rsidR="009558CB" w:rsidRDefault="009558CB" w:rsidP="009558CB">
            <w:pPr>
              <w:pStyle w:val="Tabela-zawarto"/>
              <w:rPr>
                <w:lang w:val="en-US"/>
              </w:rPr>
            </w:pPr>
            <w:r>
              <w:t xml:space="preserve">-   -   -   -   -   </w:t>
            </w:r>
            <w:r>
              <w:rPr>
                <w:lang w:val="en-US"/>
              </w:rPr>
              <w:t>StreetName</w:t>
            </w:r>
            <w:r>
              <w:rPr>
                <w:lang w:val="en-US"/>
              </w:rPr>
              <w:tab/>
              <w:t xml:space="preserve">      </w:t>
            </w:r>
            <w:r>
              <w:rPr>
                <w:b/>
                <w:lang w:val="en-US"/>
              </w:rPr>
              <w:t>XOR</w:t>
            </w:r>
          </w:p>
        </w:tc>
        <w:tc>
          <w:tcPr>
            <w:tcW w:w="3922" w:type="dxa"/>
            <w:gridSpan w:val="2"/>
          </w:tcPr>
          <w:p w14:paraId="332D95AC" w14:textId="77777777" w:rsidR="009558CB" w:rsidRPr="000E1730" w:rsidRDefault="009558CB" w:rsidP="009558CB">
            <w:pPr>
              <w:pStyle w:val="Tabela-zawarto"/>
            </w:pPr>
            <w:r w:rsidRPr="000E1730">
              <w:t>Nazwa ulicy, nr budynku</w:t>
            </w:r>
          </w:p>
        </w:tc>
        <w:tc>
          <w:tcPr>
            <w:tcW w:w="1305" w:type="dxa"/>
          </w:tcPr>
          <w:p w14:paraId="76D3ACA4" w14:textId="77777777" w:rsidR="009558CB" w:rsidRDefault="009558CB" w:rsidP="009558CB">
            <w:pPr>
              <w:pStyle w:val="Tabela-zawarto"/>
              <w:jc w:val="center"/>
            </w:pPr>
          </w:p>
        </w:tc>
        <w:tc>
          <w:tcPr>
            <w:tcW w:w="5074" w:type="dxa"/>
            <w:gridSpan w:val="3"/>
          </w:tcPr>
          <w:p w14:paraId="31930285" w14:textId="77777777" w:rsidR="009558CB" w:rsidRPr="000E1730" w:rsidRDefault="009558CB" w:rsidP="009558CB">
            <w:pPr>
              <w:pStyle w:val="Tabela-zawarto"/>
              <w:jc w:val="center"/>
            </w:pPr>
          </w:p>
        </w:tc>
      </w:tr>
      <w:tr w:rsidR="009558CB" w:rsidRPr="000E1730" w14:paraId="5673D078" w14:textId="77777777" w:rsidTr="005D1095">
        <w:trPr>
          <w:jc w:val="center"/>
        </w:trPr>
        <w:tc>
          <w:tcPr>
            <w:tcW w:w="576" w:type="dxa"/>
            <w:tcBorders>
              <w:bottom w:val="dashed" w:sz="4" w:space="0" w:color="auto"/>
            </w:tcBorders>
            <w:vAlign w:val="center"/>
          </w:tcPr>
          <w:p w14:paraId="44812200" w14:textId="77777777" w:rsidR="009558CB" w:rsidRDefault="009558CB" w:rsidP="009558CB">
            <w:pPr>
              <w:pStyle w:val="Tabela-zawarto"/>
            </w:pPr>
          </w:p>
        </w:tc>
        <w:tc>
          <w:tcPr>
            <w:tcW w:w="3190" w:type="dxa"/>
            <w:tcBorders>
              <w:bottom w:val="dashed" w:sz="4" w:space="0" w:color="auto"/>
            </w:tcBorders>
            <w:shd w:val="clear" w:color="auto" w:fill="00FFFF"/>
            <w:vAlign w:val="center"/>
          </w:tcPr>
          <w:p w14:paraId="29022A8D" w14:textId="77777777" w:rsidR="009558CB" w:rsidRDefault="009558CB" w:rsidP="009558CB">
            <w:pPr>
              <w:pStyle w:val="Tabela-zawarto"/>
              <w:rPr>
                <w:lang w:val="en-US"/>
              </w:rPr>
            </w:pPr>
            <w:r>
              <w:t>-   -   -   -   -   PostCode</w:t>
            </w:r>
          </w:p>
        </w:tc>
        <w:tc>
          <w:tcPr>
            <w:tcW w:w="3922" w:type="dxa"/>
            <w:gridSpan w:val="2"/>
          </w:tcPr>
          <w:p w14:paraId="532720D0" w14:textId="77777777" w:rsidR="009558CB" w:rsidRPr="000E1730" w:rsidRDefault="009558CB" w:rsidP="009558CB">
            <w:pPr>
              <w:pStyle w:val="Tabela-zawarto"/>
            </w:pPr>
            <w:r w:rsidRPr="000E1730">
              <w:t>Kod pocztowy</w:t>
            </w:r>
          </w:p>
        </w:tc>
        <w:tc>
          <w:tcPr>
            <w:tcW w:w="1305" w:type="dxa"/>
          </w:tcPr>
          <w:p w14:paraId="1F22B13E" w14:textId="77777777" w:rsidR="009558CB" w:rsidRDefault="009558CB" w:rsidP="009558CB">
            <w:pPr>
              <w:pStyle w:val="Tabela-zawarto"/>
              <w:jc w:val="center"/>
            </w:pPr>
          </w:p>
        </w:tc>
        <w:tc>
          <w:tcPr>
            <w:tcW w:w="5074" w:type="dxa"/>
            <w:gridSpan w:val="3"/>
          </w:tcPr>
          <w:p w14:paraId="10F65DA9" w14:textId="77777777" w:rsidR="009558CB" w:rsidRPr="000E1730" w:rsidRDefault="009558CB" w:rsidP="009558CB">
            <w:pPr>
              <w:pStyle w:val="Tabela-zawarto"/>
              <w:jc w:val="center"/>
            </w:pPr>
          </w:p>
        </w:tc>
      </w:tr>
      <w:tr w:rsidR="009558CB" w:rsidRPr="000E1730" w14:paraId="41888642" w14:textId="77777777" w:rsidTr="005D1095">
        <w:trPr>
          <w:jc w:val="center"/>
        </w:trPr>
        <w:tc>
          <w:tcPr>
            <w:tcW w:w="576" w:type="dxa"/>
            <w:tcBorders>
              <w:top w:val="dashed" w:sz="4" w:space="0" w:color="auto"/>
            </w:tcBorders>
            <w:vAlign w:val="center"/>
          </w:tcPr>
          <w:p w14:paraId="34116EA6" w14:textId="77777777" w:rsidR="009558CB" w:rsidRDefault="009558CB" w:rsidP="009558CB">
            <w:pPr>
              <w:pStyle w:val="Tabela-zawarto"/>
            </w:pPr>
          </w:p>
        </w:tc>
        <w:tc>
          <w:tcPr>
            <w:tcW w:w="3190" w:type="dxa"/>
            <w:tcBorders>
              <w:top w:val="dashed" w:sz="4" w:space="0" w:color="auto"/>
            </w:tcBorders>
            <w:shd w:val="clear" w:color="auto" w:fill="00FFFF"/>
            <w:vAlign w:val="center"/>
          </w:tcPr>
          <w:p w14:paraId="1BCEB517" w14:textId="77777777" w:rsidR="009558CB" w:rsidRDefault="009558CB" w:rsidP="009558CB">
            <w:pPr>
              <w:pStyle w:val="Tabela-zawarto"/>
              <w:rPr>
                <w:lang w:val="en-US"/>
              </w:rPr>
            </w:pPr>
            <w:r>
              <w:t>-   -   -   -   -   CityName</w:t>
            </w:r>
          </w:p>
        </w:tc>
        <w:tc>
          <w:tcPr>
            <w:tcW w:w="3922" w:type="dxa"/>
            <w:gridSpan w:val="2"/>
          </w:tcPr>
          <w:p w14:paraId="64060493" w14:textId="77777777" w:rsidR="009558CB" w:rsidRPr="000E1730" w:rsidRDefault="009558CB" w:rsidP="009558CB">
            <w:pPr>
              <w:pStyle w:val="Tabela-zawarto"/>
            </w:pPr>
            <w:r w:rsidRPr="000E1730">
              <w:t>Nazwa miasta</w:t>
            </w:r>
          </w:p>
        </w:tc>
        <w:tc>
          <w:tcPr>
            <w:tcW w:w="1305" w:type="dxa"/>
          </w:tcPr>
          <w:p w14:paraId="55EA77B5" w14:textId="77777777" w:rsidR="009558CB" w:rsidRDefault="009558CB" w:rsidP="009558CB">
            <w:pPr>
              <w:pStyle w:val="Tabela-zawarto"/>
              <w:jc w:val="center"/>
            </w:pPr>
          </w:p>
        </w:tc>
        <w:tc>
          <w:tcPr>
            <w:tcW w:w="5074" w:type="dxa"/>
            <w:gridSpan w:val="3"/>
          </w:tcPr>
          <w:p w14:paraId="1EFF41B5" w14:textId="77777777" w:rsidR="009558CB" w:rsidRPr="000E1730" w:rsidRDefault="009558CB" w:rsidP="009558CB">
            <w:pPr>
              <w:pStyle w:val="Tabela-zawarto"/>
              <w:jc w:val="center"/>
              <w:rPr>
                <w:lang w:val="en-US"/>
              </w:rPr>
            </w:pPr>
          </w:p>
        </w:tc>
      </w:tr>
      <w:tr w:rsidR="009558CB" w:rsidRPr="000E1730" w14:paraId="19D19B6C" w14:textId="77777777" w:rsidTr="00ED6BB7">
        <w:trPr>
          <w:jc w:val="center"/>
        </w:trPr>
        <w:tc>
          <w:tcPr>
            <w:tcW w:w="576" w:type="dxa"/>
            <w:vAlign w:val="center"/>
          </w:tcPr>
          <w:p w14:paraId="2D937316" w14:textId="77777777" w:rsidR="009558CB" w:rsidRDefault="009558CB" w:rsidP="009558CB">
            <w:pPr>
              <w:pStyle w:val="Tabela-zawarto"/>
            </w:pPr>
          </w:p>
        </w:tc>
        <w:tc>
          <w:tcPr>
            <w:tcW w:w="3190" w:type="dxa"/>
            <w:shd w:val="clear" w:color="auto" w:fill="00FFFF"/>
            <w:vAlign w:val="center"/>
          </w:tcPr>
          <w:p w14:paraId="0CB2D60E" w14:textId="77777777" w:rsidR="009558CB" w:rsidRDefault="009558CB" w:rsidP="009558CB">
            <w:pPr>
              <w:pStyle w:val="Tabela-zawarto"/>
              <w:rPr>
                <w:lang w:val="en-US"/>
              </w:rPr>
            </w:pPr>
            <w:r>
              <w:t xml:space="preserve">-   -   -   -   -   </w:t>
            </w:r>
            <w:r>
              <w:rPr>
                <w:lang w:val="en-US"/>
              </w:rPr>
              <w:t xml:space="preserve">PostalAddressLine1 </w:t>
            </w:r>
            <w:r>
              <w:rPr>
                <w:b/>
                <w:lang w:val="en-US"/>
              </w:rPr>
              <w:t>XOR</w:t>
            </w:r>
          </w:p>
        </w:tc>
        <w:tc>
          <w:tcPr>
            <w:tcW w:w="3922" w:type="dxa"/>
            <w:gridSpan w:val="2"/>
          </w:tcPr>
          <w:p w14:paraId="43CAA05E" w14:textId="77777777" w:rsidR="009558CB" w:rsidRPr="000E1730" w:rsidRDefault="009558CB" w:rsidP="009558CB">
            <w:pPr>
              <w:pStyle w:val="Tabela-zawarto"/>
            </w:pPr>
            <w:r w:rsidRPr="000E1730">
              <w:t>Pierwsza linia adresu</w:t>
            </w:r>
          </w:p>
        </w:tc>
        <w:tc>
          <w:tcPr>
            <w:tcW w:w="1305" w:type="dxa"/>
          </w:tcPr>
          <w:p w14:paraId="4F77025A" w14:textId="77777777" w:rsidR="009558CB" w:rsidRDefault="009558CB" w:rsidP="009558CB">
            <w:pPr>
              <w:pStyle w:val="Tabela-zawarto"/>
              <w:jc w:val="center"/>
            </w:pPr>
          </w:p>
        </w:tc>
        <w:tc>
          <w:tcPr>
            <w:tcW w:w="5074" w:type="dxa"/>
            <w:gridSpan w:val="3"/>
          </w:tcPr>
          <w:p w14:paraId="23A2061F" w14:textId="77777777" w:rsidR="009558CB" w:rsidRPr="000E1730" w:rsidRDefault="009558CB" w:rsidP="009558CB">
            <w:pPr>
              <w:pStyle w:val="Tabela-zawarto"/>
              <w:jc w:val="center"/>
            </w:pPr>
          </w:p>
        </w:tc>
      </w:tr>
      <w:tr w:rsidR="009558CB" w:rsidRPr="000E1730" w14:paraId="3D52F6D6" w14:textId="77777777" w:rsidTr="00ED6BB7">
        <w:trPr>
          <w:jc w:val="center"/>
        </w:trPr>
        <w:tc>
          <w:tcPr>
            <w:tcW w:w="576" w:type="dxa"/>
            <w:vAlign w:val="center"/>
          </w:tcPr>
          <w:p w14:paraId="19442EA4" w14:textId="77777777" w:rsidR="009558CB" w:rsidRDefault="009558CB" w:rsidP="009558CB">
            <w:pPr>
              <w:pStyle w:val="Tabela-zawarto"/>
            </w:pPr>
          </w:p>
        </w:tc>
        <w:tc>
          <w:tcPr>
            <w:tcW w:w="3190" w:type="dxa"/>
            <w:shd w:val="clear" w:color="auto" w:fill="00FFFF"/>
            <w:vAlign w:val="center"/>
          </w:tcPr>
          <w:p w14:paraId="67BE0A17" w14:textId="77777777" w:rsidR="009558CB" w:rsidRDefault="009558CB" w:rsidP="009558CB">
            <w:pPr>
              <w:pStyle w:val="Tabela-zawarto"/>
              <w:rPr>
                <w:lang w:val="en-US"/>
              </w:rPr>
            </w:pPr>
            <w:r>
              <w:t>-   -   -   -   -   PostalAddressLine2</w:t>
            </w:r>
          </w:p>
        </w:tc>
        <w:tc>
          <w:tcPr>
            <w:tcW w:w="3922" w:type="dxa"/>
            <w:gridSpan w:val="2"/>
          </w:tcPr>
          <w:p w14:paraId="0095FD42" w14:textId="77777777" w:rsidR="009558CB" w:rsidRPr="000E1730" w:rsidRDefault="009558CB" w:rsidP="009558CB">
            <w:pPr>
              <w:pStyle w:val="Tabela-zawarto"/>
            </w:pPr>
            <w:r w:rsidRPr="000E1730">
              <w:t>Druga linia adresu</w:t>
            </w:r>
          </w:p>
        </w:tc>
        <w:tc>
          <w:tcPr>
            <w:tcW w:w="1305" w:type="dxa"/>
          </w:tcPr>
          <w:p w14:paraId="15218BD8" w14:textId="77777777" w:rsidR="009558CB" w:rsidRDefault="009558CB" w:rsidP="009558CB">
            <w:pPr>
              <w:pStyle w:val="Tabela-zawarto"/>
              <w:jc w:val="center"/>
            </w:pPr>
          </w:p>
        </w:tc>
        <w:tc>
          <w:tcPr>
            <w:tcW w:w="5074" w:type="dxa"/>
            <w:gridSpan w:val="3"/>
          </w:tcPr>
          <w:p w14:paraId="42FEA028" w14:textId="77777777" w:rsidR="009558CB" w:rsidRPr="000E1730" w:rsidRDefault="009558CB" w:rsidP="009558CB">
            <w:pPr>
              <w:pStyle w:val="Tabela-zawarto"/>
              <w:jc w:val="center"/>
            </w:pPr>
          </w:p>
        </w:tc>
      </w:tr>
      <w:tr w:rsidR="009558CB" w:rsidRPr="000E1730" w14:paraId="191F37D0" w14:textId="77777777" w:rsidTr="005D1095">
        <w:trPr>
          <w:jc w:val="center"/>
        </w:trPr>
        <w:tc>
          <w:tcPr>
            <w:tcW w:w="576" w:type="dxa"/>
            <w:vAlign w:val="center"/>
          </w:tcPr>
          <w:p w14:paraId="32D438E0" w14:textId="77777777" w:rsidR="009558CB" w:rsidRDefault="009558CB" w:rsidP="009558CB">
            <w:pPr>
              <w:pStyle w:val="Tabela-zawarto"/>
            </w:pPr>
          </w:p>
        </w:tc>
        <w:tc>
          <w:tcPr>
            <w:tcW w:w="3190" w:type="dxa"/>
            <w:vAlign w:val="center"/>
          </w:tcPr>
          <w:p w14:paraId="1296A7A5" w14:textId="77777777" w:rsidR="009558CB" w:rsidRDefault="009558CB" w:rsidP="009558CB">
            <w:pPr>
              <w:pStyle w:val="Tabela-zawarto"/>
            </w:pPr>
            <w:r>
              <w:t>-   -   -   -   -   Country</w:t>
            </w:r>
          </w:p>
        </w:tc>
        <w:tc>
          <w:tcPr>
            <w:tcW w:w="3922" w:type="dxa"/>
            <w:gridSpan w:val="2"/>
          </w:tcPr>
          <w:p w14:paraId="38AA163F" w14:textId="77777777" w:rsidR="009558CB" w:rsidRPr="000E1730" w:rsidRDefault="009558CB" w:rsidP="009558CB">
            <w:pPr>
              <w:pStyle w:val="Tabela-zawarto"/>
            </w:pPr>
            <w:r w:rsidRPr="000E1730">
              <w:t>Kod kraju</w:t>
            </w:r>
          </w:p>
        </w:tc>
        <w:tc>
          <w:tcPr>
            <w:tcW w:w="1305" w:type="dxa"/>
          </w:tcPr>
          <w:p w14:paraId="7024364A" w14:textId="77777777" w:rsidR="009558CB" w:rsidRDefault="009558CB" w:rsidP="009558CB">
            <w:pPr>
              <w:pStyle w:val="Tabela-zawarto"/>
              <w:jc w:val="center"/>
            </w:pPr>
          </w:p>
        </w:tc>
        <w:tc>
          <w:tcPr>
            <w:tcW w:w="5074" w:type="dxa"/>
            <w:gridSpan w:val="3"/>
          </w:tcPr>
          <w:p w14:paraId="3843B90F" w14:textId="77777777" w:rsidR="009558CB" w:rsidRPr="00815B23" w:rsidRDefault="009558CB" w:rsidP="009558CB">
            <w:pPr>
              <w:pStyle w:val="Tabela-zawarto"/>
              <w:jc w:val="center"/>
            </w:pPr>
          </w:p>
        </w:tc>
      </w:tr>
      <w:tr w:rsidR="009558CB" w:rsidRPr="000E1730" w14:paraId="779E9F22" w14:textId="77777777" w:rsidTr="00ED6BB7">
        <w:trPr>
          <w:jc w:val="center"/>
        </w:trPr>
        <w:tc>
          <w:tcPr>
            <w:tcW w:w="576" w:type="dxa"/>
          </w:tcPr>
          <w:p w14:paraId="5DACE55A" w14:textId="77777777" w:rsidR="009558CB" w:rsidRPr="000E1730" w:rsidRDefault="009558CB" w:rsidP="009558CB">
            <w:pPr>
              <w:pStyle w:val="Tabela-zawarto"/>
            </w:pPr>
            <w:r w:rsidRPr="000E1730">
              <w:t>A-10</w:t>
            </w:r>
          </w:p>
        </w:tc>
        <w:tc>
          <w:tcPr>
            <w:tcW w:w="3190" w:type="dxa"/>
          </w:tcPr>
          <w:p w14:paraId="4CE78FC7" w14:textId="77777777" w:rsidR="009558CB" w:rsidRPr="000E1730" w:rsidRDefault="009558CB" w:rsidP="009558CB">
            <w:pPr>
              <w:pStyle w:val="Tabela-zawarto"/>
            </w:pPr>
            <w:r w:rsidRPr="000E1730">
              <w:t xml:space="preserve">-   -   -   </w:t>
            </w:r>
            <w:r>
              <w:t>PayorAccount</w:t>
            </w:r>
          </w:p>
        </w:tc>
        <w:tc>
          <w:tcPr>
            <w:tcW w:w="3922" w:type="dxa"/>
            <w:gridSpan w:val="2"/>
          </w:tcPr>
          <w:p w14:paraId="6A839637" w14:textId="77777777" w:rsidR="009558CB" w:rsidRPr="000E1730" w:rsidRDefault="009558CB" w:rsidP="009558CB">
            <w:pPr>
              <w:pStyle w:val="Tabela-zawarto"/>
              <w:rPr>
                <w:rFonts w:cs="Arial"/>
              </w:rPr>
            </w:pPr>
            <w:r w:rsidRPr="000E1730">
              <w:rPr>
                <w:rFonts w:cs="Arial"/>
              </w:rPr>
              <w:t xml:space="preserve">Informacje o rachunku bankowym </w:t>
            </w:r>
            <w:r w:rsidRPr="000E1730">
              <w:t>płatnika</w:t>
            </w:r>
          </w:p>
        </w:tc>
        <w:tc>
          <w:tcPr>
            <w:tcW w:w="1305" w:type="dxa"/>
          </w:tcPr>
          <w:p w14:paraId="55269C6A" w14:textId="77777777" w:rsidR="009558CB" w:rsidRPr="000E1730" w:rsidRDefault="009558CB" w:rsidP="009558CB">
            <w:pPr>
              <w:pStyle w:val="Tabela-zawarto"/>
              <w:jc w:val="center"/>
            </w:pPr>
            <w:r>
              <w:t>W</w:t>
            </w:r>
          </w:p>
        </w:tc>
        <w:tc>
          <w:tcPr>
            <w:tcW w:w="5074" w:type="dxa"/>
            <w:gridSpan w:val="3"/>
          </w:tcPr>
          <w:p w14:paraId="454B5F95" w14:textId="77777777" w:rsidR="009558CB" w:rsidRPr="000E1730" w:rsidRDefault="009558CB" w:rsidP="009558CB">
            <w:pPr>
              <w:pStyle w:val="Tabela-zawarto"/>
              <w:jc w:val="center"/>
              <w:rPr>
                <w:lang w:val="en-US"/>
              </w:rPr>
            </w:pPr>
          </w:p>
        </w:tc>
      </w:tr>
      <w:tr w:rsidR="009558CB" w:rsidRPr="000E1730" w14:paraId="6DA92BB3" w14:textId="77777777" w:rsidTr="00C74461">
        <w:trPr>
          <w:jc w:val="center"/>
        </w:trPr>
        <w:tc>
          <w:tcPr>
            <w:tcW w:w="576" w:type="dxa"/>
          </w:tcPr>
          <w:p w14:paraId="1B4BCA8C" w14:textId="77777777" w:rsidR="009558CB" w:rsidRPr="000E1730" w:rsidRDefault="009558CB" w:rsidP="009558CB">
            <w:pPr>
              <w:pStyle w:val="Tabela-zawarto"/>
            </w:pPr>
          </w:p>
        </w:tc>
        <w:tc>
          <w:tcPr>
            <w:tcW w:w="3190" w:type="dxa"/>
          </w:tcPr>
          <w:p w14:paraId="45A6259D" w14:textId="77777777" w:rsidR="009558CB" w:rsidRPr="000E1730" w:rsidRDefault="009558CB" w:rsidP="009558CB">
            <w:pPr>
              <w:pStyle w:val="Tabela-zawarto"/>
              <w:rPr>
                <w:lang w:val="en-US"/>
              </w:rPr>
            </w:pPr>
            <w:r w:rsidRPr="000E1730">
              <w:rPr>
                <w:lang w:val="en-US"/>
              </w:rPr>
              <w:t xml:space="preserve">-   -   -   </w:t>
            </w:r>
            <w:r w:rsidRPr="000E1730">
              <w:t xml:space="preserve">-   </w:t>
            </w:r>
            <w:r w:rsidRPr="000E1730">
              <w:rPr>
                <w:lang w:val="en-US"/>
              </w:rPr>
              <w:t>AccountIdentifier</w:t>
            </w:r>
          </w:p>
        </w:tc>
        <w:tc>
          <w:tcPr>
            <w:tcW w:w="3922" w:type="dxa"/>
            <w:gridSpan w:val="2"/>
          </w:tcPr>
          <w:p w14:paraId="11FDE030" w14:textId="77777777" w:rsidR="009558CB" w:rsidRPr="000E1730" w:rsidRDefault="009558CB" w:rsidP="009558CB">
            <w:pPr>
              <w:pStyle w:val="Tabela-zawarto"/>
              <w:rPr>
                <w:rFonts w:cs="Arial"/>
              </w:rPr>
            </w:pPr>
            <w:r w:rsidRPr="000E1730">
              <w:rPr>
                <w:rFonts w:cs="Arial"/>
              </w:rPr>
              <w:t>Numer rachunku</w:t>
            </w:r>
          </w:p>
        </w:tc>
        <w:tc>
          <w:tcPr>
            <w:tcW w:w="1305" w:type="dxa"/>
          </w:tcPr>
          <w:p w14:paraId="538E5758" w14:textId="77777777" w:rsidR="009558CB" w:rsidRPr="000E1730" w:rsidRDefault="00ED6BB7" w:rsidP="009558CB">
            <w:pPr>
              <w:pStyle w:val="Tabela-zawarto"/>
              <w:jc w:val="center"/>
            </w:pPr>
            <w:r>
              <w:t>W</w:t>
            </w:r>
          </w:p>
        </w:tc>
        <w:tc>
          <w:tcPr>
            <w:tcW w:w="5074" w:type="dxa"/>
            <w:gridSpan w:val="3"/>
            <w:shd w:val="clear" w:color="auto" w:fill="auto"/>
          </w:tcPr>
          <w:p w14:paraId="16B9B6DE" w14:textId="07DE0B45" w:rsidR="009558CB" w:rsidRPr="000E1730" w:rsidRDefault="009558CB" w:rsidP="00C91351">
            <w:pPr>
              <w:pStyle w:val="Tabela-zawarto"/>
              <w:jc w:val="center"/>
            </w:pPr>
            <w:r w:rsidRPr="000E1730">
              <w:t>Numer rachunku płatnika w standardzie</w:t>
            </w:r>
            <w:r w:rsidR="0079479A">
              <w:t xml:space="preserve"> NRB</w:t>
            </w:r>
          </w:p>
        </w:tc>
      </w:tr>
      <w:tr w:rsidR="009558CB" w:rsidRPr="000E1730" w14:paraId="2316E060" w14:textId="77777777" w:rsidTr="00ED6BB7">
        <w:trPr>
          <w:jc w:val="center"/>
        </w:trPr>
        <w:tc>
          <w:tcPr>
            <w:tcW w:w="576" w:type="dxa"/>
          </w:tcPr>
          <w:p w14:paraId="0DFE760E" w14:textId="77777777" w:rsidR="009558CB" w:rsidRPr="000E1730" w:rsidRDefault="009558CB" w:rsidP="009558CB">
            <w:pPr>
              <w:pStyle w:val="Tabela-zawarto"/>
            </w:pPr>
          </w:p>
        </w:tc>
        <w:tc>
          <w:tcPr>
            <w:tcW w:w="3190" w:type="dxa"/>
          </w:tcPr>
          <w:p w14:paraId="7603ACA8" w14:textId="77777777" w:rsidR="009558CB" w:rsidRPr="000E1730" w:rsidRDefault="009558CB" w:rsidP="009558CB">
            <w:pPr>
              <w:pStyle w:val="Tabela-zawarto"/>
            </w:pPr>
            <w:r w:rsidRPr="000E1730">
              <w:t>-   -   -   -   AccountName</w:t>
            </w:r>
          </w:p>
        </w:tc>
        <w:tc>
          <w:tcPr>
            <w:tcW w:w="3922" w:type="dxa"/>
            <w:gridSpan w:val="2"/>
          </w:tcPr>
          <w:p w14:paraId="0603A45E" w14:textId="77777777" w:rsidR="009558CB" w:rsidRPr="000E1730" w:rsidRDefault="009558CB" w:rsidP="009558CB">
            <w:pPr>
              <w:pStyle w:val="Tabela-zawarto"/>
              <w:rPr>
                <w:rFonts w:cs="Arial"/>
              </w:rPr>
            </w:pPr>
            <w:r w:rsidRPr="000E1730">
              <w:rPr>
                <w:rFonts w:cs="Arial"/>
              </w:rPr>
              <w:t xml:space="preserve">Nazwa rachunku </w:t>
            </w:r>
          </w:p>
        </w:tc>
        <w:tc>
          <w:tcPr>
            <w:tcW w:w="1305" w:type="dxa"/>
          </w:tcPr>
          <w:p w14:paraId="54C55D06" w14:textId="77777777" w:rsidR="009558CB" w:rsidRPr="000E1730" w:rsidRDefault="009558CB" w:rsidP="009558CB">
            <w:pPr>
              <w:pStyle w:val="Tabela-zawarto"/>
              <w:jc w:val="center"/>
            </w:pPr>
          </w:p>
        </w:tc>
        <w:tc>
          <w:tcPr>
            <w:tcW w:w="5074" w:type="dxa"/>
            <w:gridSpan w:val="3"/>
          </w:tcPr>
          <w:p w14:paraId="328E95D5" w14:textId="77777777" w:rsidR="009558CB" w:rsidRPr="000E1730" w:rsidRDefault="009558CB" w:rsidP="009558CB">
            <w:pPr>
              <w:pStyle w:val="Tabela-zawarto"/>
              <w:jc w:val="center"/>
            </w:pPr>
          </w:p>
        </w:tc>
      </w:tr>
      <w:tr w:rsidR="009558CB" w:rsidRPr="000E1730" w14:paraId="6EE277AA" w14:textId="77777777" w:rsidTr="00ED6BB7">
        <w:trPr>
          <w:jc w:val="center"/>
        </w:trPr>
        <w:tc>
          <w:tcPr>
            <w:tcW w:w="576" w:type="dxa"/>
          </w:tcPr>
          <w:p w14:paraId="3FAA8E1A" w14:textId="77777777" w:rsidR="009558CB" w:rsidRPr="000E1730" w:rsidRDefault="009558CB" w:rsidP="009558CB">
            <w:pPr>
              <w:pStyle w:val="Tabela-zawarto"/>
            </w:pPr>
          </w:p>
        </w:tc>
        <w:tc>
          <w:tcPr>
            <w:tcW w:w="3190" w:type="dxa"/>
          </w:tcPr>
          <w:p w14:paraId="0D1A6360" w14:textId="77777777" w:rsidR="009558CB" w:rsidRPr="000E1730" w:rsidRDefault="009558CB" w:rsidP="009558CB">
            <w:pPr>
              <w:pStyle w:val="Tabela-zawarto"/>
            </w:pPr>
            <w:r w:rsidRPr="000E1730">
              <w:t>-   -   -   -   AccountCurrencyCode</w:t>
            </w:r>
          </w:p>
        </w:tc>
        <w:tc>
          <w:tcPr>
            <w:tcW w:w="3922" w:type="dxa"/>
            <w:gridSpan w:val="2"/>
          </w:tcPr>
          <w:p w14:paraId="48630AE1" w14:textId="77777777" w:rsidR="009558CB" w:rsidRPr="000E1730" w:rsidRDefault="009558CB" w:rsidP="009558CB">
            <w:pPr>
              <w:pStyle w:val="Tabela-zawarto"/>
              <w:rPr>
                <w:rFonts w:cs="Arial"/>
              </w:rPr>
            </w:pPr>
            <w:r w:rsidRPr="000E1730">
              <w:rPr>
                <w:rFonts w:cs="Arial"/>
              </w:rPr>
              <w:t>Waluta rachunku</w:t>
            </w:r>
          </w:p>
        </w:tc>
        <w:tc>
          <w:tcPr>
            <w:tcW w:w="1305" w:type="dxa"/>
          </w:tcPr>
          <w:p w14:paraId="1AA52BA3" w14:textId="77777777" w:rsidR="009558CB" w:rsidRPr="000E1730" w:rsidRDefault="009558CB" w:rsidP="009558CB">
            <w:pPr>
              <w:pStyle w:val="Tabela-zawarto"/>
              <w:jc w:val="center"/>
            </w:pPr>
          </w:p>
        </w:tc>
        <w:tc>
          <w:tcPr>
            <w:tcW w:w="5074" w:type="dxa"/>
            <w:gridSpan w:val="3"/>
          </w:tcPr>
          <w:p w14:paraId="4D87D425" w14:textId="77777777" w:rsidR="009558CB" w:rsidRPr="000E1730" w:rsidRDefault="009558CB" w:rsidP="009558CB">
            <w:pPr>
              <w:pStyle w:val="Tabela-zawarto"/>
              <w:jc w:val="center"/>
              <w:rPr>
                <w:lang w:val="en-US"/>
              </w:rPr>
            </w:pPr>
          </w:p>
        </w:tc>
      </w:tr>
      <w:tr w:rsidR="009558CB" w:rsidRPr="000E1730" w14:paraId="4CC8FCF2" w14:textId="77777777" w:rsidTr="00ED6BB7">
        <w:trPr>
          <w:jc w:val="center"/>
        </w:trPr>
        <w:tc>
          <w:tcPr>
            <w:tcW w:w="576" w:type="dxa"/>
          </w:tcPr>
          <w:p w14:paraId="0115A800" w14:textId="77777777" w:rsidR="009558CB" w:rsidRPr="000E1730" w:rsidRDefault="009558CB" w:rsidP="009558CB">
            <w:pPr>
              <w:pStyle w:val="Tabela-zawarto"/>
            </w:pPr>
          </w:p>
        </w:tc>
        <w:tc>
          <w:tcPr>
            <w:tcW w:w="3190" w:type="dxa"/>
          </w:tcPr>
          <w:p w14:paraId="36DAC990" w14:textId="77777777" w:rsidR="009558CB" w:rsidRPr="000E1730" w:rsidRDefault="009558CB" w:rsidP="009558CB">
            <w:pPr>
              <w:pStyle w:val="Tabela-zawarto"/>
              <w:rPr>
                <w:lang w:val="en-US"/>
              </w:rPr>
            </w:pPr>
            <w:r w:rsidRPr="000E1730">
              <w:rPr>
                <w:lang w:val="en-US"/>
              </w:rPr>
              <w:t xml:space="preserve">-   -   -   </w:t>
            </w:r>
            <w:r w:rsidRPr="000E1730">
              <w:t xml:space="preserve">-   </w:t>
            </w:r>
            <w:r w:rsidRPr="000E1730">
              <w:rPr>
                <w:lang w:val="en-US"/>
              </w:rPr>
              <w:t>AccountType</w:t>
            </w:r>
          </w:p>
        </w:tc>
        <w:tc>
          <w:tcPr>
            <w:tcW w:w="3922" w:type="dxa"/>
            <w:gridSpan w:val="2"/>
          </w:tcPr>
          <w:p w14:paraId="027370AF" w14:textId="77777777" w:rsidR="009558CB" w:rsidRPr="000E1730" w:rsidRDefault="009558CB" w:rsidP="009558CB">
            <w:pPr>
              <w:pStyle w:val="Tabela-zawarto"/>
              <w:rPr>
                <w:rFonts w:cs="Arial"/>
              </w:rPr>
            </w:pPr>
            <w:r w:rsidRPr="000E1730">
              <w:rPr>
                <w:rFonts w:cs="Arial"/>
              </w:rPr>
              <w:t>Typ rachunku</w:t>
            </w:r>
          </w:p>
        </w:tc>
        <w:tc>
          <w:tcPr>
            <w:tcW w:w="1305" w:type="dxa"/>
          </w:tcPr>
          <w:p w14:paraId="21B6A093" w14:textId="77777777" w:rsidR="009558CB" w:rsidRPr="000E1730" w:rsidRDefault="009558CB" w:rsidP="009558CB">
            <w:pPr>
              <w:pStyle w:val="Tabela-zawarto"/>
              <w:jc w:val="center"/>
            </w:pPr>
          </w:p>
        </w:tc>
        <w:tc>
          <w:tcPr>
            <w:tcW w:w="5074" w:type="dxa"/>
            <w:gridSpan w:val="3"/>
          </w:tcPr>
          <w:p w14:paraId="763AE751" w14:textId="77777777" w:rsidR="009558CB" w:rsidRPr="00815B23" w:rsidRDefault="009558CB" w:rsidP="009558CB">
            <w:pPr>
              <w:pStyle w:val="Tabela-zawarto"/>
              <w:jc w:val="center"/>
            </w:pPr>
          </w:p>
        </w:tc>
      </w:tr>
      <w:tr w:rsidR="009558CB" w:rsidRPr="000E1730" w14:paraId="2C88CE51" w14:textId="77777777" w:rsidTr="005D1095">
        <w:trPr>
          <w:jc w:val="center"/>
        </w:trPr>
        <w:tc>
          <w:tcPr>
            <w:tcW w:w="576" w:type="dxa"/>
            <w:vAlign w:val="center"/>
          </w:tcPr>
          <w:p w14:paraId="559CA6C1" w14:textId="77777777" w:rsidR="009558CB" w:rsidRDefault="009558CB" w:rsidP="009558CB">
            <w:pPr>
              <w:pStyle w:val="Tabela-zawarto"/>
            </w:pPr>
            <w:r>
              <w:rPr>
                <w:lang w:val="en-US"/>
              </w:rPr>
              <w:t>A-15</w:t>
            </w:r>
          </w:p>
        </w:tc>
        <w:tc>
          <w:tcPr>
            <w:tcW w:w="3190" w:type="dxa"/>
            <w:vAlign w:val="center"/>
          </w:tcPr>
          <w:p w14:paraId="75B627F5" w14:textId="77777777" w:rsidR="009558CB" w:rsidRDefault="009558CB" w:rsidP="009558CB">
            <w:pPr>
              <w:pStyle w:val="Tabela-zawarto"/>
            </w:pPr>
            <w:r>
              <w:t xml:space="preserve">-   -   -   </w:t>
            </w:r>
            <w:r>
              <w:rPr>
                <w:lang w:val="en-US"/>
              </w:rPr>
              <w:t>PayorFinancialInstitution</w:t>
            </w:r>
          </w:p>
        </w:tc>
        <w:tc>
          <w:tcPr>
            <w:tcW w:w="3922" w:type="dxa"/>
            <w:gridSpan w:val="2"/>
          </w:tcPr>
          <w:p w14:paraId="6827C6C8" w14:textId="77777777" w:rsidR="009558CB" w:rsidRPr="000E1730" w:rsidRDefault="009558CB" w:rsidP="009558CB">
            <w:pPr>
              <w:pStyle w:val="Tabela-zawarto"/>
            </w:pPr>
            <w:r w:rsidRPr="000E1730">
              <w:t>Informacje o  banku/oddziale banku płatnika</w:t>
            </w:r>
          </w:p>
        </w:tc>
        <w:tc>
          <w:tcPr>
            <w:tcW w:w="1305" w:type="dxa"/>
          </w:tcPr>
          <w:p w14:paraId="5901CC55" w14:textId="77777777" w:rsidR="009558CB" w:rsidRPr="000E1730" w:rsidRDefault="009558CB" w:rsidP="009558CB">
            <w:pPr>
              <w:pStyle w:val="Tabela-zawarto"/>
              <w:jc w:val="center"/>
            </w:pPr>
            <w:r>
              <w:t>W</w:t>
            </w:r>
          </w:p>
        </w:tc>
        <w:tc>
          <w:tcPr>
            <w:tcW w:w="5074" w:type="dxa"/>
            <w:gridSpan w:val="3"/>
          </w:tcPr>
          <w:p w14:paraId="3508C560" w14:textId="77777777" w:rsidR="009558CB" w:rsidRPr="000E1730" w:rsidRDefault="009558CB" w:rsidP="009558CB">
            <w:pPr>
              <w:pStyle w:val="Tabela-zawarto"/>
              <w:jc w:val="center"/>
            </w:pPr>
          </w:p>
        </w:tc>
      </w:tr>
      <w:tr w:rsidR="009558CB" w:rsidRPr="000E1730" w14:paraId="3BA7AD8B" w14:textId="77777777" w:rsidTr="005D1095">
        <w:trPr>
          <w:jc w:val="center"/>
        </w:trPr>
        <w:tc>
          <w:tcPr>
            <w:tcW w:w="576" w:type="dxa"/>
            <w:vAlign w:val="center"/>
          </w:tcPr>
          <w:p w14:paraId="175FB61F" w14:textId="77777777" w:rsidR="009558CB" w:rsidRDefault="009558CB" w:rsidP="009558CB">
            <w:pPr>
              <w:pStyle w:val="Tabela-zawarto"/>
            </w:pPr>
          </w:p>
        </w:tc>
        <w:tc>
          <w:tcPr>
            <w:tcW w:w="3190" w:type="dxa"/>
            <w:vAlign w:val="center"/>
          </w:tcPr>
          <w:p w14:paraId="4DDA7BAF" w14:textId="77777777" w:rsidR="009558CB" w:rsidRDefault="009558CB" w:rsidP="009558CB">
            <w:pPr>
              <w:pStyle w:val="Tabela-zawarto"/>
            </w:pPr>
            <w:r>
              <w:t>-   -   -   -   FIIdentifier</w:t>
            </w:r>
          </w:p>
        </w:tc>
        <w:tc>
          <w:tcPr>
            <w:tcW w:w="3922" w:type="dxa"/>
            <w:gridSpan w:val="2"/>
          </w:tcPr>
          <w:p w14:paraId="51C7B9CC" w14:textId="77777777" w:rsidR="009558CB" w:rsidRPr="000E1730" w:rsidRDefault="009558CB" w:rsidP="009558CB">
            <w:pPr>
              <w:pStyle w:val="Tabela-zawarto"/>
            </w:pPr>
            <w:r w:rsidRPr="000E1730">
              <w:t>Identyfikator banku/oddziału banku</w:t>
            </w:r>
          </w:p>
        </w:tc>
        <w:tc>
          <w:tcPr>
            <w:tcW w:w="1305" w:type="dxa"/>
          </w:tcPr>
          <w:p w14:paraId="762F9D0D" w14:textId="77777777" w:rsidR="009558CB" w:rsidRPr="000E1730" w:rsidRDefault="009558CB" w:rsidP="009558CB">
            <w:pPr>
              <w:pStyle w:val="Tabela-zawarto"/>
              <w:jc w:val="center"/>
            </w:pPr>
            <w:r>
              <w:t>W</w:t>
            </w:r>
          </w:p>
        </w:tc>
        <w:tc>
          <w:tcPr>
            <w:tcW w:w="5074" w:type="dxa"/>
            <w:gridSpan w:val="3"/>
          </w:tcPr>
          <w:p w14:paraId="1BA8E2AD" w14:textId="77777777" w:rsidR="009558CB" w:rsidRDefault="009558CB" w:rsidP="009558CB">
            <w:pPr>
              <w:pStyle w:val="Tabela-zawarto"/>
              <w:jc w:val="center"/>
            </w:pPr>
            <w:r>
              <w:t xml:space="preserve">Nr rozliczeniowy oddziału NBP prowadzącego rachunek </w:t>
            </w:r>
            <w:r w:rsidRPr="00AE3745">
              <w:t>płatnika</w:t>
            </w:r>
          </w:p>
          <w:p w14:paraId="390CD081" w14:textId="6C6312AE" w:rsidR="009558CB" w:rsidRPr="000E1730" w:rsidRDefault="009558CB" w:rsidP="009558CB">
            <w:pPr>
              <w:pStyle w:val="Tabela-zawarto"/>
              <w:jc w:val="center"/>
            </w:pPr>
            <w:r>
              <w:t>(</w:t>
            </w:r>
            <w:r w:rsidRPr="00A931CF">
              <w:t>IdentificationSchemeName</w:t>
            </w:r>
            <w:r>
              <w:t xml:space="preserve"> = BNR)</w:t>
            </w:r>
            <w:r w:rsidR="00C91351">
              <w:t xml:space="preserve"> </w:t>
            </w:r>
          </w:p>
        </w:tc>
      </w:tr>
      <w:tr w:rsidR="009558CB" w:rsidRPr="000E1730" w14:paraId="341B0487" w14:textId="77777777" w:rsidTr="005D1095">
        <w:trPr>
          <w:jc w:val="center"/>
        </w:trPr>
        <w:tc>
          <w:tcPr>
            <w:tcW w:w="576" w:type="dxa"/>
            <w:vAlign w:val="center"/>
          </w:tcPr>
          <w:p w14:paraId="2AB98EAE" w14:textId="77777777" w:rsidR="009558CB" w:rsidRDefault="009558CB" w:rsidP="009558CB">
            <w:pPr>
              <w:pStyle w:val="Tabela-zawarto"/>
            </w:pPr>
          </w:p>
        </w:tc>
        <w:tc>
          <w:tcPr>
            <w:tcW w:w="3190" w:type="dxa"/>
            <w:vAlign w:val="center"/>
          </w:tcPr>
          <w:p w14:paraId="2BA3733E" w14:textId="77777777" w:rsidR="009558CB" w:rsidRDefault="009558CB" w:rsidP="009558CB">
            <w:pPr>
              <w:pStyle w:val="Tabela-zawarto"/>
            </w:pPr>
            <w:r>
              <w:t>-   -   -   -   Name</w:t>
            </w:r>
          </w:p>
        </w:tc>
        <w:tc>
          <w:tcPr>
            <w:tcW w:w="3922" w:type="dxa"/>
            <w:gridSpan w:val="2"/>
          </w:tcPr>
          <w:p w14:paraId="3888D6AF" w14:textId="77777777" w:rsidR="009558CB" w:rsidRPr="000E1730" w:rsidRDefault="009558CB" w:rsidP="009558CB">
            <w:pPr>
              <w:pStyle w:val="Tabela-zawarto"/>
            </w:pPr>
            <w:r w:rsidRPr="000E1730">
              <w:t>Nazwa banku/oddziału banku</w:t>
            </w:r>
          </w:p>
        </w:tc>
        <w:tc>
          <w:tcPr>
            <w:tcW w:w="1305" w:type="dxa"/>
          </w:tcPr>
          <w:p w14:paraId="74A0C426" w14:textId="77777777" w:rsidR="009558CB" w:rsidRPr="000E1730" w:rsidRDefault="009558CB" w:rsidP="009558CB">
            <w:pPr>
              <w:pStyle w:val="Tabela-zawarto"/>
              <w:jc w:val="center"/>
            </w:pPr>
          </w:p>
        </w:tc>
        <w:tc>
          <w:tcPr>
            <w:tcW w:w="5074" w:type="dxa"/>
            <w:gridSpan w:val="3"/>
          </w:tcPr>
          <w:p w14:paraId="5691D812" w14:textId="77777777" w:rsidR="009558CB" w:rsidRPr="000E1730" w:rsidRDefault="009558CB" w:rsidP="009558CB">
            <w:pPr>
              <w:pStyle w:val="Tabela-zawarto"/>
              <w:jc w:val="center"/>
            </w:pPr>
          </w:p>
        </w:tc>
      </w:tr>
      <w:tr w:rsidR="009558CB" w:rsidRPr="000E1730" w14:paraId="3E93C607" w14:textId="77777777" w:rsidTr="005D1095">
        <w:trPr>
          <w:jc w:val="center"/>
        </w:trPr>
        <w:tc>
          <w:tcPr>
            <w:tcW w:w="576" w:type="dxa"/>
            <w:tcBorders>
              <w:bottom w:val="dashed" w:sz="4" w:space="0" w:color="auto"/>
            </w:tcBorders>
            <w:vAlign w:val="center"/>
          </w:tcPr>
          <w:p w14:paraId="0B898EA8" w14:textId="77777777" w:rsidR="009558CB" w:rsidRDefault="009558CB" w:rsidP="009558CB">
            <w:pPr>
              <w:pStyle w:val="Tabela-zawarto"/>
            </w:pPr>
            <w:r>
              <w:rPr>
                <w:lang w:val="en-US"/>
              </w:rPr>
              <w:t>A-11</w:t>
            </w:r>
          </w:p>
        </w:tc>
        <w:tc>
          <w:tcPr>
            <w:tcW w:w="3190" w:type="dxa"/>
            <w:tcBorders>
              <w:bottom w:val="dashed" w:sz="4" w:space="0" w:color="auto"/>
            </w:tcBorders>
            <w:vAlign w:val="center"/>
          </w:tcPr>
          <w:p w14:paraId="37326DD1" w14:textId="77777777" w:rsidR="009558CB" w:rsidRDefault="009558CB" w:rsidP="009558CB">
            <w:pPr>
              <w:pStyle w:val="Tabela-zawarto"/>
            </w:pPr>
            <w:r>
              <w:t xml:space="preserve">-   -   -   -   </w:t>
            </w:r>
            <w:r>
              <w:rPr>
                <w:lang w:val="en-US"/>
              </w:rPr>
              <w:t>Address</w:t>
            </w:r>
          </w:p>
        </w:tc>
        <w:tc>
          <w:tcPr>
            <w:tcW w:w="3922" w:type="dxa"/>
            <w:gridSpan w:val="2"/>
          </w:tcPr>
          <w:p w14:paraId="24ABB9E7" w14:textId="77777777" w:rsidR="009558CB" w:rsidRPr="000E1730" w:rsidRDefault="009558CB" w:rsidP="009558CB">
            <w:pPr>
              <w:pStyle w:val="Tabela-zawarto"/>
            </w:pPr>
            <w:r w:rsidRPr="000E1730">
              <w:t>Adres banku/oddziału banku(podawany w postaci sformatowanej lub niesformatowanej)</w:t>
            </w:r>
          </w:p>
        </w:tc>
        <w:tc>
          <w:tcPr>
            <w:tcW w:w="1305" w:type="dxa"/>
          </w:tcPr>
          <w:p w14:paraId="6B0797A0" w14:textId="77777777" w:rsidR="009558CB" w:rsidRPr="000E1730" w:rsidRDefault="009558CB" w:rsidP="009558CB">
            <w:pPr>
              <w:pStyle w:val="Tabela-zawarto"/>
              <w:jc w:val="center"/>
            </w:pPr>
          </w:p>
        </w:tc>
        <w:tc>
          <w:tcPr>
            <w:tcW w:w="5074" w:type="dxa"/>
            <w:gridSpan w:val="3"/>
          </w:tcPr>
          <w:p w14:paraId="1D50C49F" w14:textId="77777777" w:rsidR="009558CB" w:rsidRPr="000E1730" w:rsidRDefault="009558CB" w:rsidP="009558CB">
            <w:pPr>
              <w:pStyle w:val="Tabela-zawarto"/>
              <w:jc w:val="center"/>
            </w:pPr>
          </w:p>
        </w:tc>
      </w:tr>
      <w:tr w:rsidR="009558CB" w:rsidRPr="000E1730" w14:paraId="6EBEF771" w14:textId="77777777" w:rsidTr="005D1095">
        <w:trPr>
          <w:jc w:val="center"/>
        </w:trPr>
        <w:tc>
          <w:tcPr>
            <w:tcW w:w="576" w:type="dxa"/>
            <w:tcBorders>
              <w:top w:val="dashed" w:sz="4" w:space="0" w:color="auto"/>
            </w:tcBorders>
            <w:vAlign w:val="center"/>
          </w:tcPr>
          <w:p w14:paraId="4620D236" w14:textId="77777777" w:rsidR="009558CB" w:rsidRDefault="009558CB" w:rsidP="009558CB">
            <w:pPr>
              <w:pStyle w:val="Tabela-zawarto"/>
            </w:pPr>
          </w:p>
        </w:tc>
        <w:tc>
          <w:tcPr>
            <w:tcW w:w="3190" w:type="dxa"/>
            <w:tcBorders>
              <w:top w:val="dashed" w:sz="4" w:space="0" w:color="auto"/>
            </w:tcBorders>
            <w:shd w:val="clear" w:color="auto" w:fill="00FFFF"/>
            <w:vAlign w:val="center"/>
          </w:tcPr>
          <w:p w14:paraId="742D2905" w14:textId="77777777" w:rsidR="009558CB" w:rsidRDefault="009558CB" w:rsidP="009558CB">
            <w:pPr>
              <w:pStyle w:val="Tabela-zawarto"/>
            </w:pPr>
            <w:r>
              <w:t xml:space="preserve">-   -   -   -   -   </w:t>
            </w:r>
            <w:r>
              <w:rPr>
                <w:lang w:val="en-US"/>
              </w:rPr>
              <w:t>AddressType</w:t>
            </w:r>
          </w:p>
        </w:tc>
        <w:tc>
          <w:tcPr>
            <w:tcW w:w="3922" w:type="dxa"/>
            <w:gridSpan w:val="2"/>
          </w:tcPr>
          <w:p w14:paraId="038BA8FE" w14:textId="77777777" w:rsidR="009558CB" w:rsidRPr="000E1730" w:rsidRDefault="009558CB" w:rsidP="009558CB">
            <w:pPr>
              <w:pStyle w:val="Tabela-zawarto"/>
            </w:pPr>
            <w:r w:rsidRPr="000E1730">
              <w:t>Typ adresu</w:t>
            </w:r>
          </w:p>
        </w:tc>
        <w:tc>
          <w:tcPr>
            <w:tcW w:w="1305" w:type="dxa"/>
          </w:tcPr>
          <w:p w14:paraId="1FDEDBA3" w14:textId="77777777" w:rsidR="009558CB" w:rsidRPr="000E1730" w:rsidRDefault="009558CB" w:rsidP="009558CB">
            <w:pPr>
              <w:pStyle w:val="Tabela-zawarto"/>
              <w:jc w:val="center"/>
            </w:pPr>
          </w:p>
        </w:tc>
        <w:tc>
          <w:tcPr>
            <w:tcW w:w="5074" w:type="dxa"/>
            <w:gridSpan w:val="3"/>
          </w:tcPr>
          <w:p w14:paraId="439CBB01" w14:textId="77777777" w:rsidR="009558CB" w:rsidRPr="000E1730" w:rsidRDefault="009558CB" w:rsidP="009558CB">
            <w:pPr>
              <w:pStyle w:val="Tabela-zawarto"/>
              <w:jc w:val="center"/>
            </w:pPr>
          </w:p>
        </w:tc>
      </w:tr>
      <w:tr w:rsidR="009558CB" w:rsidRPr="000E1730" w14:paraId="37C13551" w14:textId="77777777" w:rsidTr="005D1095">
        <w:trPr>
          <w:jc w:val="center"/>
        </w:trPr>
        <w:tc>
          <w:tcPr>
            <w:tcW w:w="576" w:type="dxa"/>
            <w:vAlign w:val="center"/>
          </w:tcPr>
          <w:p w14:paraId="2F27A157" w14:textId="77777777" w:rsidR="009558CB" w:rsidRDefault="009558CB" w:rsidP="009558CB">
            <w:pPr>
              <w:pStyle w:val="Tabela-zawarto"/>
            </w:pPr>
          </w:p>
        </w:tc>
        <w:tc>
          <w:tcPr>
            <w:tcW w:w="3190" w:type="dxa"/>
            <w:vAlign w:val="center"/>
          </w:tcPr>
          <w:p w14:paraId="1E6540AD" w14:textId="77777777" w:rsidR="009558CB" w:rsidRDefault="009558CB" w:rsidP="009558CB">
            <w:pPr>
              <w:pStyle w:val="Tabela-zawarto"/>
            </w:pPr>
            <w:r>
              <w:t xml:space="preserve">-   -   -   -   -   </w:t>
            </w:r>
            <w:r>
              <w:rPr>
                <w:lang w:val="en-US"/>
              </w:rPr>
              <w:t>StreetName</w:t>
            </w:r>
            <w:r>
              <w:rPr>
                <w:lang w:val="en-US"/>
              </w:rPr>
              <w:tab/>
              <w:t xml:space="preserve">      </w:t>
            </w:r>
            <w:r>
              <w:rPr>
                <w:b/>
                <w:lang w:val="en-US"/>
              </w:rPr>
              <w:t>XOR</w:t>
            </w:r>
          </w:p>
        </w:tc>
        <w:tc>
          <w:tcPr>
            <w:tcW w:w="3922" w:type="dxa"/>
            <w:gridSpan w:val="2"/>
          </w:tcPr>
          <w:p w14:paraId="2D6EFDEC" w14:textId="77777777" w:rsidR="009558CB" w:rsidRPr="000E1730" w:rsidRDefault="009558CB" w:rsidP="009558CB">
            <w:pPr>
              <w:pStyle w:val="Tabela-zawarto"/>
            </w:pPr>
            <w:r w:rsidRPr="000E1730">
              <w:t>Nazwa ulicy, nr budynku</w:t>
            </w:r>
          </w:p>
        </w:tc>
        <w:tc>
          <w:tcPr>
            <w:tcW w:w="1305" w:type="dxa"/>
          </w:tcPr>
          <w:p w14:paraId="16100EBE" w14:textId="77777777" w:rsidR="009558CB" w:rsidRPr="000E1730" w:rsidRDefault="009558CB" w:rsidP="009558CB">
            <w:pPr>
              <w:pStyle w:val="Tabela-zawarto"/>
              <w:jc w:val="center"/>
            </w:pPr>
          </w:p>
        </w:tc>
        <w:tc>
          <w:tcPr>
            <w:tcW w:w="5074" w:type="dxa"/>
            <w:gridSpan w:val="3"/>
          </w:tcPr>
          <w:p w14:paraId="011257DC" w14:textId="77777777" w:rsidR="009558CB" w:rsidRPr="000E1730" w:rsidRDefault="009558CB" w:rsidP="009558CB">
            <w:pPr>
              <w:pStyle w:val="Tabela-zawarto"/>
              <w:jc w:val="center"/>
            </w:pPr>
          </w:p>
        </w:tc>
      </w:tr>
      <w:tr w:rsidR="009558CB" w:rsidRPr="000E1730" w14:paraId="59895C85" w14:textId="77777777" w:rsidTr="005D1095">
        <w:trPr>
          <w:jc w:val="center"/>
        </w:trPr>
        <w:tc>
          <w:tcPr>
            <w:tcW w:w="576" w:type="dxa"/>
            <w:vAlign w:val="center"/>
          </w:tcPr>
          <w:p w14:paraId="0A272638" w14:textId="77777777" w:rsidR="009558CB" w:rsidRDefault="009558CB" w:rsidP="009558CB">
            <w:pPr>
              <w:pStyle w:val="Tabela-zawarto"/>
            </w:pPr>
          </w:p>
        </w:tc>
        <w:tc>
          <w:tcPr>
            <w:tcW w:w="3190" w:type="dxa"/>
            <w:vAlign w:val="center"/>
          </w:tcPr>
          <w:p w14:paraId="1AF1DD5B" w14:textId="77777777" w:rsidR="009558CB" w:rsidRDefault="009558CB" w:rsidP="009558CB">
            <w:pPr>
              <w:pStyle w:val="Tabela-zawarto"/>
            </w:pPr>
            <w:r>
              <w:t>-   -   -   -   -   PostCode</w:t>
            </w:r>
          </w:p>
        </w:tc>
        <w:tc>
          <w:tcPr>
            <w:tcW w:w="3922" w:type="dxa"/>
            <w:gridSpan w:val="2"/>
          </w:tcPr>
          <w:p w14:paraId="4BC5A993" w14:textId="77777777" w:rsidR="009558CB" w:rsidRPr="000E1730" w:rsidRDefault="009558CB" w:rsidP="009558CB">
            <w:pPr>
              <w:pStyle w:val="Tabela-zawarto"/>
            </w:pPr>
            <w:r w:rsidRPr="000E1730">
              <w:t>Kod pocztowy</w:t>
            </w:r>
          </w:p>
        </w:tc>
        <w:tc>
          <w:tcPr>
            <w:tcW w:w="1305" w:type="dxa"/>
          </w:tcPr>
          <w:p w14:paraId="79074B1C" w14:textId="77777777" w:rsidR="009558CB" w:rsidRPr="000E1730" w:rsidRDefault="009558CB" w:rsidP="009558CB">
            <w:pPr>
              <w:pStyle w:val="Tabela-zawarto"/>
              <w:jc w:val="center"/>
            </w:pPr>
          </w:p>
        </w:tc>
        <w:tc>
          <w:tcPr>
            <w:tcW w:w="5074" w:type="dxa"/>
            <w:gridSpan w:val="3"/>
          </w:tcPr>
          <w:p w14:paraId="27D961CA" w14:textId="77777777" w:rsidR="009558CB" w:rsidRPr="000E1730" w:rsidRDefault="009558CB" w:rsidP="009558CB">
            <w:pPr>
              <w:pStyle w:val="Tabela-zawarto"/>
              <w:jc w:val="center"/>
            </w:pPr>
          </w:p>
        </w:tc>
      </w:tr>
      <w:tr w:rsidR="009558CB" w:rsidRPr="000E1730" w14:paraId="471B5A6E" w14:textId="77777777" w:rsidTr="005D1095">
        <w:trPr>
          <w:jc w:val="center"/>
        </w:trPr>
        <w:tc>
          <w:tcPr>
            <w:tcW w:w="576" w:type="dxa"/>
            <w:vAlign w:val="center"/>
          </w:tcPr>
          <w:p w14:paraId="05AF47DE" w14:textId="77777777" w:rsidR="009558CB" w:rsidRDefault="009558CB" w:rsidP="009558CB">
            <w:pPr>
              <w:pStyle w:val="Tabela-zawarto"/>
            </w:pPr>
          </w:p>
        </w:tc>
        <w:tc>
          <w:tcPr>
            <w:tcW w:w="3190" w:type="dxa"/>
            <w:vAlign w:val="center"/>
          </w:tcPr>
          <w:p w14:paraId="3064B231" w14:textId="77777777" w:rsidR="009558CB" w:rsidRDefault="009558CB" w:rsidP="009558CB">
            <w:pPr>
              <w:pStyle w:val="Tabela-zawarto"/>
            </w:pPr>
            <w:r>
              <w:t>-   -   -   -   -   CityName</w:t>
            </w:r>
          </w:p>
        </w:tc>
        <w:tc>
          <w:tcPr>
            <w:tcW w:w="3922" w:type="dxa"/>
            <w:gridSpan w:val="2"/>
          </w:tcPr>
          <w:p w14:paraId="2214D187" w14:textId="77777777" w:rsidR="009558CB" w:rsidRPr="000E1730" w:rsidRDefault="009558CB" w:rsidP="009558CB">
            <w:pPr>
              <w:pStyle w:val="Tabela-zawarto"/>
            </w:pPr>
            <w:r w:rsidRPr="000E1730">
              <w:t>Nazwa miasta</w:t>
            </w:r>
          </w:p>
        </w:tc>
        <w:tc>
          <w:tcPr>
            <w:tcW w:w="1305" w:type="dxa"/>
          </w:tcPr>
          <w:p w14:paraId="13B6E5B6" w14:textId="77777777" w:rsidR="009558CB" w:rsidRPr="000E1730" w:rsidRDefault="009558CB" w:rsidP="009558CB">
            <w:pPr>
              <w:pStyle w:val="Tabela-zawarto"/>
              <w:jc w:val="center"/>
            </w:pPr>
          </w:p>
        </w:tc>
        <w:tc>
          <w:tcPr>
            <w:tcW w:w="5074" w:type="dxa"/>
            <w:gridSpan w:val="3"/>
          </w:tcPr>
          <w:p w14:paraId="6A973D66" w14:textId="77777777" w:rsidR="009558CB" w:rsidRPr="000E1730" w:rsidRDefault="009558CB" w:rsidP="009558CB">
            <w:pPr>
              <w:pStyle w:val="Tabela-zawarto"/>
              <w:jc w:val="center"/>
            </w:pPr>
          </w:p>
        </w:tc>
      </w:tr>
      <w:tr w:rsidR="009558CB" w:rsidRPr="000E1730" w14:paraId="6C6CD9AA" w14:textId="77777777" w:rsidTr="005D1095">
        <w:trPr>
          <w:jc w:val="center"/>
        </w:trPr>
        <w:tc>
          <w:tcPr>
            <w:tcW w:w="576" w:type="dxa"/>
            <w:vAlign w:val="center"/>
          </w:tcPr>
          <w:p w14:paraId="7F6908C5" w14:textId="77777777" w:rsidR="009558CB" w:rsidRDefault="009558CB" w:rsidP="009558CB">
            <w:pPr>
              <w:pStyle w:val="Tabela-zawarto"/>
            </w:pPr>
          </w:p>
        </w:tc>
        <w:tc>
          <w:tcPr>
            <w:tcW w:w="3190" w:type="dxa"/>
            <w:vAlign w:val="center"/>
          </w:tcPr>
          <w:p w14:paraId="7B827376" w14:textId="77777777" w:rsidR="009558CB" w:rsidRDefault="009558CB" w:rsidP="009558CB">
            <w:pPr>
              <w:pStyle w:val="Tabela-zawarto"/>
            </w:pPr>
            <w:r>
              <w:t xml:space="preserve">-   -   -   -   -   </w:t>
            </w:r>
            <w:r>
              <w:rPr>
                <w:lang w:val="en-US"/>
              </w:rPr>
              <w:t xml:space="preserve">PostalAddressLine1 </w:t>
            </w:r>
            <w:r>
              <w:rPr>
                <w:b/>
                <w:lang w:val="en-US"/>
              </w:rPr>
              <w:t>XOR</w:t>
            </w:r>
          </w:p>
        </w:tc>
        <w:tc>
          <w:tcPr>
            <w:tcW w:w="3922" w:type="dxa"/>
            <w:gridSpan w:val="2"/>
          </w:tcPr>
          <w:p w14:paraId="5694667C" w14:textId="77777777" w:rsidR="009558CB" w:rsidRPr="000E1730" w:rsidRDefault="009558CB" w:rsidP="009558CB">
            <w:pPr>
              <w:pStyle w:val="Tabela-zawarto"/>
            </w:pPr>
            <w:r w:rsidRPr="000E1730">
              <w:t>Pierwsza linia adresu</w:t>
            </w:r>
          </w:p>
        </w:tc>
        <w:tc>
          <w:tcPr>
            <w:tcW w:w="1305" w:type="dxa"/>
          </w:tcPr>
          <w:p w14:paraId="162C7D30" w14:textId="77777777" w:rsidR="009558CB" w:rsidRPr="000E1730" w:rsidRDefault="009558CB" w:rsidP="009558CB">
            <w:pPr>
              <w:pStyle w:val="Tabela-zawarto"/>
              <w:jc w:val="center"/>
            </w:pPr>
          </w:p>
        </w:tc>
        <w:tc>
          <w:tcPr>
            <w:tcW w:w="5074" w:type="dxa"/>
            <w:gridSpan w:val="3"/>
          </w:tcPr>
          <w:p w14:paraId="43CB619F" w14:textId="77777777" w:rsidR="009558CB" w:rsidRPr="000E1730" w:rsidRDefault="009558CB" w:rsidP="009558CB">
            <w:pPr>
              <w:pStyle w:val="Tabela-zawarto"/>
              <w:jc w:val="center"/>
            </w:pPr>
          </w:p>
        </w:tc>
      </w:tr>
      <w:tr w:rsidR="009558CB" w:rsidRPr="000E1730" w14:paraId="32C36E61" w14:textId="77777777" w:rsidTr="005D1095">
        <w:trPr>
          <w:jc w:val="center"/>
        </w:trPr>
        <w:tc>
          <w:tcPr>
            <w:tcW w:w="576" w:type="dxa"/>
            <w:vAlign w:val="center"/>
          </w:tcPr>
          <w:p w14:paraId="26E744D9" w14:textId="77777777" w:rsidR="009558CB" w:rsidRDefault="009558CB" w:rsidP="009558CB">
            <w:pPr>
              <w:pStyle w:val="Tabela-zawarto"/>
            </w:pPr>
          </w:p>
        </w:tc>
        <w:tc>
          <w:tcPr>
            <w:tcW w:w="3199" w:type="dxa"/>
            <w:gridSpan w:val="2"/>
            <w:vAlign w:val="center"/>
          </w:tcPr>
          <w:p w14:paraId="1148F680" w14:textId="77777777" w:rsidR="009558CB" w:rsidRDefault="009558CB" w:rsidP="009558CB">
            <w:pPr>
              <w:pStyle w:val="Tabela-zawarto"/>
            </w:pPr>
            <w:r>
              <w:t>-   -   -   -   -   PostalAddressLine2</w:t>
            </w:r>
          </w:p>
        </w:tc>
        <w:tc>
          <w:tcPr>
            <w:tcW w:w="3913" w:type="dxa"/>
          </w:tcPr>
          <w:p w14:paraId="372552C9" w14:textId="77777777" w:rsidR="009558CB" w:rsidRPr="000E1730" w:rsidRDefault="009558CB" w:rsidP="009558CB">
            <w:pPr>
              <w:pStyle w:val="Tabela-zawarto"/>
            </w:pPr>
            <w:r w:rsidRPr="000E1730">
              <w:t>Druga linia adresu</w:t>
            </w:r>
          </w:p>
        </w:tc>
        <w:tc>
          <w:tcPr>
            <w:tcW w:w="1305" w:type="dxa"/>
          </w:tcPr>
          <w:p w14:paraId="2DE5AB08" w14:textId="77777777" w:rsidR="009558CB" w:rsidRPr="000E1730" w:rsidRDefault="009558CB" w:rsidP="009558CB">
            <w:pPr>
              <w:pStyle w:val="Tabela-zawarto"/>
              <w:jc w:val="center"/>
            </w:pPr>
          </w:p>
        </w:tc>
        <w:tc>
          <w:tcPr>
            <w:tcW w:w="5074" w:type="dxa"/>
            <w:gridSpan w:val="3"/>
          </w:tcPr>
          <w:p w14:paraId="5EDF2CB8" w14:textId="77777777" w:rsidR="009558CB" w:rsidRPr="000E1730" w:rsidRDefault="009558CB" w:rsidP="009558CB">
            <w:pPr>
              <w:pStyle w:val="Tabela-zawarto"/>
              <w:jc w:val="center"/>
            </w:pPr>
          </w:p>
        </w:tc>
      </w:tr>
      <w:tr w:rsidR="009558CB" w:rsidRPr="000E1730" w14:paraId="470D5D05" w14:textId="77777777" w:rsidTr="005D1095">
        <w:trPr>
          <w:jc w:val="center"/>
        </w:trPr>
        <w:tc>
          <w:tcPr>
            <w:tcW w:w="576" w:type="dxa"/>
            <w:tcBorders>
              <w:bottom w:val="dashed" w:sz="4" w:space="0" w:color="auto"/>
            </w:tcBorders>
            <w:vAlign w:val="center"/>
          </w:tcPr>
          <w:p w14:paraId="0E6E496C" w14:textId="77777777" w:rsidR="009558CB" w:rsidRDefault="009558CB" w:rsidP="009558CB">
            <w:pPr>
              <w:pStyle w:val="Tabela-zawarto"/>
            </w:pPr>
          </w:p>
        </w:tc>
        <w:tc>
          <w:tcPr>
            <w:tcW w:w="3199" w:type="dxa"/>
            <w:gridSpan w:val="2"/>
            <w:tcBorders>
              <w:bottom w:val="dashed" w:sz="4" w:space="0" w:color="auto"/>
            </w:tcBorders>
            <w:vAlign w:val="center"/>
          </w:tcPr>
          <w:p w14:paraId="380360F8" w14:textId="77777777" w:rsidR="009558CB" w:rsidRDefault="009558CB" w:rsidP="009558CB">
            <w:pPr>
              <w:pStyle w:val="Tabela-zawarto"/>
            </w:pPr>
            <w:r>
              <w:t>-   -   -   -   -   Country</w:t>
            </w:r>
          </w:p>
        </w:tc>
        <w:tc>
          <w:tcPr>
            <w:tcW w:w="3913" w:type="dxa"/>
          </w:tcPr>
          <w:p w14:paraId="74ABCE6D" w14:textId="77777777" w:rsidR="009558CB" w:rsidRPr="000E1730" w:rsidRDefault="009558CB" w:rsidP="009558CB">
            <w:pPr>
              <w:pStyle w:val="Tabela-zawarto"/>
            </w:pPr>
            <w:r w:rsidRPr="000E1730">
              <w:t>Kod kraju</w:t>
            </w:r>
          </w:p>
        </w:tc>
        <w:tc>
          <w:tcPr>
            <w:tcW w:w="1305" w:type="dxa"/>
          </w:tcPr>
          <w:p w14:paraId="7E1B1E9C" w14:textId="77777777" w:rsidR="009558CB" w:rsidRPr="000E1730" w:rsidRDefault="009558CB" w:rsidP="009558CB">
            <w:pPr>
              <w:pStyle w:val="Tabela-zawarto"/>
              <w:jc w:val="center"/>
            </w:pPr>
          </w:p>
        </w:tc>
        <w:tc>
          <w:tcPr>
            <w:tcW w:w="5074" w:type="dxa"/>
            <w:gridSpan w:val="3"/>
          </w:tcPr>
          <w:p w14:paraId="71723FFA" w14:textId="77777777" w:rsidR="009558CB" w:rsidRPr="000E1730" w:rsidRDefault="009558CB" w:rsidP="009558CB">
            <w:pPr>
              <w:pStyle w:val="Tabela-zawarto"/>
              <w:jc w:val="center"/>
            </w:pPr>
          </w:p>
        </w:tc>
      </w:tr>
      <w:tr w:rsidR="009558CB" w:rsidRPr="000E1730" w14:paraId="744E65CE" w14:textId="77777777" w:rsidTr="005D1095">
        <w:trPr>
          <w:jc w:val="center"/>
        </w:trPr>
        <w:tc>
          <w:tcPr>
            <w:tcW w:w="576" w:type="dxa"/>
            <w:tcBorders>
              <w:top w:val="dashed" w:sz="4" w:space="0" w:color="auto"/>
            </w:tcBorders>
            <w:vAlign w:val="center"/>
          </w:tcPr>
          <w:p w14:paraId="66B664C0" w14:textId="77777777" w:rsidR="009558CB" w:rsidRDefault="009558CB" w:rsidP="009558CB">
            <w:pPr>
              <w:pStyle w:val="Tabela-zawarto"/>
            </w:pPr>
          </w:p>
        </w:tc>
        <w:tc>
          <w:tcPr>
            <w:tcW w:w="3199" w:type="dxa"/>
            <w:gridSpan w:val="2"/>
            <w:tcBorders>
              <w:top w:val="dashed" w:sz="4" w:space="0" w:color="auto"/>
            </w:tcBorders>
            <w:shd w:val="clear" w:color="auto" w:fill="00FFFF"/>
            <w:vAlign w:val="center"/>
          </w:tcPr>
          <w:p w14:paraId="7E441514" w14:textId="77777777" w:rsidR="009558CB" w:rsidRPr="000E1730" w:rsidRDefault="009558CB" w:rsidP="009558CB">
            <w:pPr>
              <w:pStyle w:val="Tabela-zawarto"/>
              <w:ind w:left="431" w:hanging="431"/>
              <w:rPr>
                <w:lang w:val="en-US"/>
              </w:rPr>
            </w:pPr>
            <w:r>
              <w:rPr>
                <w:lang w:val="en-US"/>
              </w:rPr>
              <w:t xml:space="preserve">-   -   -   </w:t>
            </w:r>
            <w:r w:rsidRPr="000E1730">
              <w:rPr>
                <w:lang w:val="en-US"/>
              </w:rPr>
              <w:t xml:space="preserve">CustomerPayeeIdentifier   </w:t>
            </w:r>
            <w:r w:rsidRPr="000E1730">
              <w:rPr>
                <w:b/>
                <w:lang w:val="en-US"/>
              </w:rPr>
              <w:t>XOR</w:t>
            </w:r>
          </w:p>
        </w:tc>
        <w:tc>
          <w:tcPr>
            <w:tcW w:w="3913" w:type="dxa"/>
          </w:tcPr>
          <w:p w14:paraId="14E99FB9" w14:textId="77777777" w:rsidR="009558CB" w:rsidRPr="000E1730" w:rsidRDefault="009558CB" w:rsidP="009558CB">
            <w:pPr>
              <w:pStyle w:val="Tabela-zawarto"/>
            </w:pPr>
            <w:r w:rsidRPr="000E1730">
              <w:t>Identyfikator beneficjenta (podawany w przypadku korzystania z książki adresowej)</w:t>
            </w:r>
          </w:p>
        </w:tc>
        <w:tc>
          <w:tcPr>
            <w:tcW w:w="1305" w:type="dxa"/>
          </w:tcPr>
          <w:p w14:paraId="61A12EA2" w14:textId="77777777" w:rsidR="009558CB" w:rsidRPr="000E1730" w:rsidRDefault="009558CB" w:rsidP="009558CB">
            <w:pPr>
              <w:pStyle w:val="Tabela-zawarto"/>
              <w:jc w:val="center"/>
            </w:pPr>
          </w:p>
        </w:tc>
        <w:tc>
          <w:tcPr>
            <w:tcW w:w="5074" w:type="dxa"/>
            <w:gridSpan w:val="3"/>
          </w:tcPr>
          <w:p w14:paraId="7F86E00E" w14:textId="77777777" w:rsidR="009558CB" w:rsidRPr="000E1730" w:rsidRDefault="009558CB" w:rsidP="009558CB">
            <w:pPr>
              <w:pStyle w:val="Tabela-zawarto"/>
              <w:jc w:val="center"/>
            </w:pPr>
          </w:p>
        </w:tc>
      </w:tr>
      <w:tr w:rsidR="009558CB" w:rsidRPr="000E1730" w14:paraId="16C10289" w14:textId="77777777" w:rsidTr="00C74461">
        <w:trPr>
          <w:jc w:val="center"/>
        </w:trPr>
        <w:tc>
          <w:tcPr>
            <w:tcW w:w="576" w:type="dxa"/>
            <w:vAlign w:val="center"/>
          </w:tcPr>
          <w:p w14:paraId="7EA47F40" w14:textId="77777777" w:rsidR="009558CB" w:rsidRDefault="009558CB" w:rsidP="009558CB">
            <w:pPr>
              <w:pStyle w:val="Tabela-zawarto"/>
            </w:pPr>
            <w:r>
              <w:rPr>
                <w:lang w:val="en-US"/>
              </w:rPr>
              <w:t>A-17</w:t>
            </w:r>
          </w:p>
        </w:tc>
        <w:tc>
          <w:tcPr>
            <w:tcW w:w="3199" w:type="dxa"/>
            <w:gridSpan w:val="2"/>
            <w:shd w:val="clear" w:color="auto" w:fill="00FFFF"/>
            <w:vAlign w:val="center"/>
          </w:tcPr>
          <w:p w14:paraId="07B2BE5A" w14:textId="77777777" w:rsidR="009558CB" w:rsidRDefault="009558CB" w:rsidP="009558CB">
            <w:pPr>
              <w:pStyle w:val="Tabela-zawarto"/>
              <w:rPr>
                <w:lang w:val="en-US"/>
              </w:rPr>
            </w:pPr>
            <w:r>
              <w:t xml:space="preserve">-   -   -   </w:t>
            </w:r>
            <w:r>
              <w:rPr>
                <w:lang w:val="en-US"/>
              </w:rPr>
              <w:t xml:space="preserve">PayeeParty                        </w:t>
            </w:r>
            <w:r w:rsidRPr="00AE1124">
              <w:rPr>
                <w:b/>
                <w:lang w:val="en-US"/>
              </w:rPr>
              <w:t>XOR</w:t>
            </w:r>
          </w:p>
        </w:tc>
        <w:tc>
          <w:tcPr>
            <w:tcW w:w="3913" w:type="dxa"/>
          </w:tcPr>
          <w:p w14:paraId="6F3D3F29" w14:textId="77777777" w:rsidR="009558CB" w:rsidRPr="000E1730" w:rsidRDefault="009558CB" w:rsidP="009558CB">
            <w:pPr>
              <w:pStyle w:val="Tabela-zawarto"/>
            </w:pPr>
            <w:r w:rsidRPr="000E1730">
              <w:t>Informacje o beneficjencie</w:t>
            </w:r>
          </w:p>
        </w:tc>
        <w:tc>
          <w:tcPr>
            <w:tcW w:w="1305" w:type="dxa"/>
            <w:shd w:val="clear" w:color="auto" w:fill="auto"/>
          </w:tcPr>
          <w:p w14:paraId="1BACF824" w14:textId="395896A7" w:rsidR="009558CB" w:rsidRDefault="00F14CDF" w:rsidP="009558CB">
            <w:pPr>
              <w:pStyle w:val="Tabela-zawarto"/>
              <w:jc w:val="center"/>
            </w:pPr>
            <w:r>
              <w:t>W</w:t>
            </w:r>
          </w:p>
        </w:tc>
        <w:tc>
          <w:tcPr>
            <w:tcW w:w="5074" w:type="dxa"/>
            <w:gridSpan w:val="3"/>
          </w:tcPr>
          <w:p w14:paraId="55B83473" w14:textId="77777777" w:rsidR="009558CB" w:rsidRPr="00790CE4" w:rsidRDefault="009558CB" w:rsidP="009558CB">
            <w:pPr>
              <w:pStyle w:val="Tabela-zawarto"/>
              <w:jc w:val="center"/>
            </w:pPr>
          </w:p>
        </w:tc>
      </w:tr>
      <w:tr w:rsidR="009558CB" w:rsidRPr="000E1730" w14:paraId="7D371B0D" w14:textId="77777777" w:rsidTr="005D1095">
        <w:trPr>
          <w:jc w:val="center"/>
        </w:trPr>
        <w:tc>
          <w:tcPr>
            <w:tcW w:w="576" w:type="dxa"/>
            <w:vAlign w:val="center"/>
          </w:tcPr>
          <w:p w14:paraId="058B04AF" w14:textId="77777777" w:rsidR="009558CB" w:rsidRDefault="009558CB" w:rsidP="009558CB">
            <w:pPr>
              <w:pStyle w:val="Tabela-zawarto"/>
            </w:pPr>
          </w:p>
        </w:tc>
        <w:tc>
          <w:tcPr>
            <w:tcW w:w="3199" w:type="dxa"/>
            <w:gridSpan w:val="2"/>
            <w:vAlign w:val="center"/>
          </w:tcPr>
          <w:p w14:paraId="413F68EB" w14:textId="77777777" w:rsidR="009558CB" w:rsidRDefault="009558CB" w:rsidP="009558CB">
            <w:pPr>
              <w:pStyle w:val="Tabela-zawarto"/>
              <w:rPr>
                <w:lang w:val="en-US"/>
              </w:rPr>
            </w:pPr>
            <w:r>
              <w:t>-   -   -   -   Identifier</w:t>
            </w:r>
          </w:p>
        </w:tc>
        <w:tc>
          <w:tcPr>
            <w:tcW w:w="3913" w:type="dxa"/>
          </w:tcPr>
          <w:p w14:paraId="38A8D3D1" w14:textId="77777777" w:rsidR="009558CB" w:rsidRPr="000E1730" w:rsidRDefault="009558CB" w:rsidP="009558CB">
            <w:pPr>
              <w:pStyle w:val="Tabela-zawarto"/>
            </w:pPr>
            <w:r w:rsidRPr="000E1730">
              <w:t xml:space="preserve">Identyfikator </w:t>
            </w:r>
            <w:r>
              <w:t>beneficjeta</w:t>
            </w:r>
          </w:p>
        </w:tc>
        <w:tc>
          <w:tcPr>
            <w:tcW w:w="1305" w:type="dxa"/>
          </w:tcPr>
          <w:p w14:paraId="3FD2C79A" w14:textId="77777777" w:rsidR="009558CB" w:rsidRDefault="009558CB" w:rsidP="009558CB">
            <w:pPr>
              <w:pStyle w:val="Tabela-zawarto"/>
              <w:jc w:val="center"/>
            </w:pPr>
          </w:p>
        </w:tc>
        <w:tc>
          <w:tcPr>
            <w:tcW w:w="5074" w:type="dxa"/>
            <w:gridSpan w:val="3"/>
          </w:tcPr>
          <w:p w14:paraId="14402E26" w14:textId="77777777" w:rsidR="009558CB" w:rsidRPr="00790CE4" w:rsidRDefault="009558CB" w:rsidP="009558CB">
            <w:pPr>
              <w:pStyle w:val="Tabela-zawarto"/>
              <w:jc w:val="center"/>
            </w:pPr>
          </w:p>
        </w:tc>
      </w:tr>
      <w:tr w:rsidR="009558CB" w:rsidRPr="000E1730" w14:paraId="3417DE73" w14:textId="77777777" w:rsidTr="00C74461">
        <w:trPr>
          <w:jc w:val="center"/>
        </w:trPr>
        <w:tc>
          <w:tcPr>
            <w:tcW w:w="576" w:type="dxa"/>
            <w:vAlign w:val="center"/>
          </w:tcPr>
          <w:p w14:paraId="4615CB37" w14:textId="77777777" w:rsidR="009558CB" w:rsidRDefault="009558CB" w:rsidP="009558CB">
            <w:pPr>
              <w:pStyle w:val="Tabela-zawarto"/>
            </w:pPr>
          </w:p>
        </w:tc>
        <w:tc>
          <w:tcPr>
            <w:tcW w:w="3199" w:type="dxa"/>
            <w:gridSpan w:val="2"/>
            <w:vAlign w:val="center"/>
          </w:tcPr>
          <w:p w14:paraId="4D21E2CF" w14:textId="77777777" w:rsidR="009558CB" w:rsidRDefault="009558CB" w:rsidP="009558CB">
            <w:pPr>
              <w:pStyle w:val="Tabela-zawarto"/>
              <w:rPr>
                <w:lang w:val="en-US"/>
              </w:rPr>
            </w:pPr>
            <w:r>
              <w:t>-   -   -   -   Name</w:t>
            </w:r>
          </w:p>
        </w:tc>
        <w:tc>
          <w:tcPr>
            <w:tcW w:w="3913" w:type="dxa"/>
          </w:tcPr>
          <w:p w14:paraId="2806F345" w14:textId="77777777" w:rsidR="009558CB" w:rsidRPr="000E1730" w:rsidRDefault="009558CB" w:rsidP="009558CB">
            <w:pPr>
              <w:pStyle w:val="Tabela-zawarto"/>
            </w:pPr>
            <w:r w:rsidRPr="000E1730">
              <w:t>Nazwa płatnika</w:t>
            </w:r>
          </w:p>
        </w:tc>
        <w:tc>
          <w:tcPr>
            <w:tcW w:w="1305" w:type="dxa"/>
            <w:shd w:val="clear" w:color="auto" w:fill="auto"/>
          </w:tcPr>
          <w:p w14:paraId="53F644EA" w14:textId="77777777" w:rsidR="00F14CDF" w:rsidRDefault="00F14CDF" w:rsidP="00F14CDF">
            <w:pPr>
              <w:pStyle w:val="Tabela-zawarto"/>
              <w:jc w:val="center"/>
            </w:pPr>
            <w:r>
              <w:t>W</w:t>
            </w:r>
          </w:p>
          <w:p w14:paraId="2DAF7044" w14:textId="16984662" w:rsidR="009558CB" w:rsidRDefault="009558CB" w:rsidP="009558CB">
            <w:pPr>
              <w:pStyle w:val="Tabela-zawarto"/>
              <w:jc w:val="center"/>
            </w:pPr>
          </w:p>
        </w:tc>
        <w:tc>
          <w:tcPr>
            <w:tcW w:w="5074" w:type="dxa"/>
            <w:gridSpan w:val="3"/>
          </w:tcPr>
          <w:p w14:paraId="3E729E25" w14:textId="77777777" w:rsidR="009558CB" w:rsidRDefault="009558CB" w:rsidP="009558CB">
            <w:pPr>
              <w:pStyle w:val="Tabela-zawarto"/>
              <w:jc w:val="center"/>
            </w:pPr>
            <w:r w:rsidRPr="00790CE4">
              <w:t xml:space="preserve">Pełna nazwa </w:t>
            </w:r>
            <w:r>
              <w:t>beneficjenta</w:t>
            </w:r>
          </w:p>
          <w:p w14:paraId="4E29C92F" w14:textId="77777777" w:rsidR="009558CB" w:rsidRPr="00790CE4" w:rsidRDefault="009558CB" w:rsidP="009558CB">
            <w:pPr>
              <w:pStyle w:val="Tabela-zawarto"/>
              <w:jc w:val="center"/>
            </w:pPr>
            <w:r>
              <w:t>W postaci maksymalnie 4 linii po 35 znaków każda</w:t>
            </w:r>
          </w:p>
        </w:tc>
      </w:tr>
      <w:tr w:rsidR="009558CB" w:rsidRPr="000E1730" w14:paraId="1F62288B" w14:textId="77777777" w:rsidTr="005D1095">
        <w:trPr>
          <w:jc w:val="center"/>
        </w:trPr>
        <w:tc>
          <w:tcPr>
            <w:tcW w:w="576" w:type="dxa"/>
            <w:vAlign w:val="center"/>
          </w:tcPr>
          <w:p w14:paraId="12BDBB78" w14:textId="77777777" w:rsidR="009558CB" w:rsidRDefault="009558CB" w:rsidP="009558CB">
            <w:pPr>
              <w:pStyle w:val="Tabela-zawarto"/>
            </w:pPr>
          </w:p>
        </w:tc>
        <w:tc>
          <w:tcPr>
            <w:tcW w:w="3199" w:type="dxa"/>
            <w:gridSpan w:val="2"/>
            <w:vAlign w:val="center"/>
          </w:tcPr>
          <w:p w14:paraId="13CDAE55" w14:textId="77777777" w:rsidR="009558CB" w:rsidRDefault="009558CB" w:rsidP="009558CB">
            <w:pPr>
              <w:pStyle w:val="Tabela-zawarto"/>
              <w:rPr>
                <w:lang w:val="en-US"/>
              </w:rPr>
            </w:pPr>
            <w:r>
              <w:t>-   -   -   -   AdditionalName</w:t>
            </w:r>
          </w:p>
        </w:tc>
        <w:tc>
          <w:tcPr>
            <w:tcW w:w="3913" w:type="dxa"/>
          </w:tcPr>
          <w:p w14:paraId="54A5AE25" w14:textId="77777777" w:rsidR="009558CB" w:rsidRPr="000E1730" w:rsidRDefault="009558CB" w:rsidP="009558CB">
            <w:pPr>
              <w:pStyle w:val="Tabela-zawarto"/>
            </w:pPr>
            <w:r w:rsidRPr="000E1730">
              <w:t>Dodatkowa nazwa płatnika</w:t>
            </w:r>
          </w:p>
        </w:tc>
        <w:tc>
          <w:tcPr>
            <w:tcW w:w="1305" w:type="dxa"/>
          </w:tcPr>
          <w:p w14:paraId="7316B547" w14:textId="77777777" w:rsidR="009558CB" w:rsidRDefault="009558CB" w:rsidP="009558CB">
            <w:pPr>
              <w:pStyle w:val="Tabela-zawarto"/>
              <w:jc w:val="center"/>
            </w:pPr>
          </w:p>
        </w:tc>
        <w:tc>
          <w:tcPr>
            <w:tcW w:w="5074" w:type="dxa"/>
            <w:gridSpan w:val="3"/>
          </w:tcPr>
          <w:p w14:paraId="49355DF4" w14:textId="77777777" w:rsidR="009558CB" w:rsidRPr="00790CE4" w:rsidRDefault="009558CB" w:rsidP="009558CB">
            <w:pPr>
              <w:pStyle w:val="Tabela-zawarto"/>
              <w:jc w:val="center"/>
            </w:pPr>
          </w:p>
        </w:tc>
      </w:tr>
      <w:tr w:rsidR="009558CB" w:rsidRPr="000E1730" w14:paraId="17524894" w14:textId="77777777" w:rsidTr="00ED6BB7">
        <w:trPr>
          <w:jc w:val="center"/>
        </w:trPr>
        <w:tc>
          <w:tcPr>
            <w:tcW w:w="576" w:type="dxa"/>
            <w:vAlign w:val="center"/>
          </w:tcPr>
          <w:p w14:paraId="13BA1A3D" w14:textId="77777777" w:rsidR="009558CB" w:rsidRDefault="009558CB" w:rsidP="009558CB">
            <w:pPr>
              <w:pStyle w:val="Tabela-zawarto"/>
            </w:pPr>
          </w:p>
        </w:tc>
        <w:tc>
          <w:tcPr>
            <w:tcW w:w="3199" w:type="dxa"/>
            <w:gridSpan w:val="2"/>
            <w:vAlign w:val="center"/>
          </w:tcPr>
          <w:p w14:paraId="658D6369" w14:textId="77777777" w:rsidR="009558CB" w:rsidRDefault="009558CB" w:rsidP="009558CB">
            <w:pPr>
              <w:pStyle w:val="Tabela-zawarto"/>
              <w:rPr>
                <w:lang w:val="en-US"/>
              </w:rPr>
            </w:pPr>
            <w:r>
              <w:t>-   -   -   -   Description</w:t>
            </w:r>
          </w:p>
        </w:tc>
        <w:tc>
          <w:tcPr>
            <w:tcW w:w="3913" w:type="dxa"/>
          </w:tcPr>
          <w:p w14:paraId="7C2B9765" w14:textId="77777777" w:rsidR="009558CB" w:rsidRPr="000E1730" w:rsidRDefault="009558CB" w:rsidP="009558CB">
            <w:pPr>
              <w:pStyle w:val="Tabela-zawarto"/>
            </w:pPr>
            <w:r w:rsidRPr="000E1730">
              <w:t>Dodatkowe informacje o beneficjencie</w:t>
            </w:r>
          </w:p>
        </w:tc>
        <w:tc>
          <w:tcPr>
            <w:tcW w:w="1305" w:type="dxa"/>
          </w:tcPr>
          <w:p w14:paraId="2F5BFF3E" w14:textId="77777777" w:rsidR="009558CB" w:rsidRDefault="009558CB" w:rsidP="009558CB">
            <w:pPr>
              <w:pStyle w:val="Tabela-zawarto"/>
              <w:jc w:val="center"/>
            </w:pPr>
          </w:p>
        </w:tc>
        <w:tc>
          <w:tcPr>
            <w:tcW w:w="5074" w:type="dxa"/>
            <w:gridSpan w:val="3"/>
          </w:tcPr>
          <w:p w14:paraId="775BC99B" w14:textId="77777777" w:rsidR="009558CB" w:rsidRPr="000E1730" w:rsidRDefault="009558CB" w:rsidP="009558CB">
            <w:pPr>
              <w:pStyle w:val="Tabela-zawarto"/>
              <w:jc w:val="center"/>
              <w:rPr>
                <w:lang w:val="en-US"/>
              </w:rPr>
            </w:pPr>
          </w:p>
        </w:tc>
      </w:tr>
      <w:tr w:rsidR="009558CB" w:rsidRPr="000E1730" w14:paraId="4499E89E" w14:textId="77777777" w:rsidTr="00ED6BB7">
        <w:trPr>
          <w:jc w:val="center"/>
        </w:trPr>
        <w:tc>
          <w:tcPr>
            <w:tcW w:w="576" w:type="dxa"/>
            <w:vAlign w:val="center"/>
          </w:tcPr>
          <w:p w14:paraId="4AB7269D" w14:textId="77777777" w:rsidR="009558CB" w:rsidRDefault="009558CB" w:rsidP="009558CB">
            <w:pPr>
              <w:pStyle w:val="Tabela-zawarto"/>
            </w:pPr>
          </w:p>
        </w:tc>
        <w:tc>
          <w:tcPr>
            <w:tcW w:w="3199" w:type="dxa"/>
            <w:gridSpan w:val="2"/>
            <w:vAlign w:val="center"/>
          </w:tcPr>
          <w:p w14:paraId="6F512E7F" w14:textId="77777777" w:rsidR="009558CB" w:rsidRDefault="009558CB" w:rsidP="009558CB">
            <w:pPr>
              <w:pStyle w:val="Tabela-zawarto"/>
              <w:rPr>
                <w:lang w:val="en-US"/>
              </w:rPr>
            </w:pPr>
            <w:r>
              <w:t xml:space="preserve">-   -   -   -   </w:t>
            </w:r>
            <w:r w:rsidRPr="003D3414">
              <w:t>UltmName</w:t>
            </w:r>
          </w:p>
        </w:tc>
        <w:tc>
          <w:tcPr>
            <w:tcW w:w="3913" w:type="dxa"/>
          </w:tcPr>
          <w:p w14:paraId="1871B9B2" w14:textId="77777777" w:rsidR="009558CB" w:rsidRPr="000E1730" w:rsidRDefault="009558CB" w:rsidP="009558CB">
            <w:pPr>
              <w:pStyle w:val="Tabela-zawarto"/>
            </w:pPr>
            <w:r>
              <w:t>Nazwa finalna</w:t>
            </w:r>
          </w:p>
        </w:tc>
        <w:tc>
          <w:tcPr>
            <w:tcW w:w="1305" w:type="dxa"/>
          </w:tcPr>
          <w:p w14:paraId="5DEDA95E" w14:textId="77777777" w:rsidR="009558CB" w:rsidRDefault="009558CB" w:rsidP="009558CB">
            <w:pPr>
              <w:pStyle w:val="Tabela-zawarto"/>
              <w:jc w:val="center"/>
            </w:pPr>
          </w:p>
        </w:tc>
        <w:tc>
          <w:tcPr>
            <w:tcW w:w="5074" w:type="dxa"/>
            <w:gridSpan w:val="3"/>
          </w:tcPr>
          <w:p w14:paraId="018774D6" w14:textId="77777777" w:rsidR="009558CB" w:rsidRPr="000E1730" w:rsidRDefault="009558CB" w:rsidP="009558CB">
            <w:pPr>
              <w:pStyle w:val="Tabela-zawarto"/>
              <w:jc w:val="center"/>
              <w:rPr>
                <w:lang w:val="en-US"/>
              </w:rPr>
            </w:pPr>
          </w:p>
        </w:tc>
      </w:tr>
      <w:tr w:rsidR="009558CB" w:rsidRPr="000E1730" w14:paraId="42316ED3" w14:textId="77777777" w:rsidTr="00ED6BB7">
        <w:trPr>
          <w:jc w:val="center"/>
        </w:trPr>
        <w:tc>
          <w:tcPr>
            <w:tcW w:w="576" w:type="dxa"/>
            <w:vAlign w:val="center"/>
          </w:tcPr>
          <w:p w14:paraId="5F7DDC0D" w14:textId="77777777" w:rsidR="009558CB" w:rsidRDefault="009558CB" w:rsidP="009558CB">
            <w:pPr>
              <w:pStyle w:val="Tabela-zawarto"/>
            </w:pPr>
            <w:r>
              <w:rPr>
                <w:lang w:val="en-US"/>
              </w:rPr>
              <w:t>A-11</w:t>
            </w:r>
          </w:p>
        </w:tc>
        <w:tc>
          <w:tcPr>
            <w:tcW w:w="3199" w:type="dxa"/>
            <w:gridSpan w:val="2"/>
            <w:vAlign w:val="center"/>
          </w:tcPr>
          <w:p w14:paraId="7A6FBE2E" w14:textId="77777777" w:rsidR="009558CB" w:rsidRDefault="009558CB" w:rsidP="009558CB">
            <w:pPr>
              <w:pStyle w:val="Tabela-zawarto"/>
              <w:rPr>
                <w:lang w:val="en-US"/>
              </w:rPr>
            </w:pPr>
            <w:r>
              <w:t xml:space="preserve">-   -   -   -   </w:t>
            </w:r>
            <w:r>
              <w:rPr>
                <w:lang w:val="en-US"/>
              </w:rPr>
              <w:t>Address</w:t>
            </w:r>
          </w:p>
        </w:tc>
        <w:tc>
          <w:tcPr>
            <w:tcW w:w="3913" w:type="dxa"/>
          </w:tcPr>
          <w:p w14:paraId="2BDFD449" w14:textId="77777777" w:rsidR="009558CB" w:rsidRPr="000E1730" w:rsidRDefault="009558CB" w:rsidP="009558CB">
            <w:pPr>
              <w:pStyle w:val="Tabela-zawarto"/>
            </w:pPr>
            <w:r w:rsidRPr="000E1730">
              <w:t xml:space="preserve">Adres </w:t>
            </w:r>
            <w:r>
              <w:t xml:space="preserve">beneficjena </w:t>
            </w:r>
            <w:r w:rsidRPr="000E1730">
              <w:t>(podawany w postaci sformatowanej lub niesformatowanej)</w:t>
            </w:r>
          </w:p>
        </w:tc>
        <w:tc>
          <w:tcPr>
            <w:tcW w:w="1305" w:type="dxa"/>
          </w:tcPr>
          <w:p w14:paraId="44DFCBD0" w14:textId="77777777" w:rsidR="009558CB" w:rsidRDefault="009558CB" w:rsidP="009558CB">
            <w:pPr>
              <w:pStyle w:val="Tabela-zawarto"/>
              <w:jc w:val="center"/>
            </w:pPr>
          </w:p>
        </w:tc>
        <w:tc>
          <w:tcPr>
            <w:tcW w:w="5074" w:type="dxa"/>
            <w:gridSpan w:val="3"/>
          </w:tcPr>
          <w:p w14:paraId="589AB57D" w14:textId="77777777" w:rsidR="009558CB" w:rsidRPr="00290DB7" w:rsidRDefault="009558CB" w:rsidP="009558CB">
            <w:pPr>
              <w:pStyle w:val="Tabela-zawarto"/>
              <w:jc w:val="center"/>
            </w:pPr>
          </w:p>
        </w:tc>
      </w:tr>
      <w:tr w:rsidR="009558CB" w:rsidRPr="000E1730" w14:paraId="3DDAF75C" w14:textId="77777777" w:rsidTr="00ED6BB7">
        <w:trPr>
          <w:jc w:val="center"/>
        </w:trPr>
        <w:tc>
          <w:tcPr>
            <w:tcW w:w="576" w:type="dxa"/>
            <w:vAlign w:val="center"/>
          </w:tcPr>
          <w:p w14:paraId="7D757C80" w14:textId="77777777" w:rsidR="009558CB" w:rsidRDefault="009558CB" w:rsidP="009558CB">
            <w:pPr>
              <w:pStyle w:val="Tabela-zawarto"/>
            </w:pPr>
          </w:p>
        </w:tc>
        <w:tc>
          <w:tcPr>
            <w:tcW w:w="3199" w:type="dxa"/>
            <w:gridSpan w:val="2"/>
            <w:vAlign w:val="center"/>
          </w:tcPr>
          <w:p w14:paraId="1F363144" w14:textId="77777777" w:rsidR="009558CB" w:rsidRDefault="009558CB" w:rsidP="009558CB">
            <w:pPr>
              <w:pStyle w:val="Tabela-zawarto"/>
              <w:rPr>
                <w:lang w:val="en-US"/>
              </w:rPr>
            </w:pPr>
            <w:r>
              <w:t xml:space="preserve">-   -   -   -   -   </w:t>
            </w:r>
            <w:r>
              <w:rPr>
                <w:lang w:val="en-US"/>
              </w:rPr>
              <w:t>AddressType</w:t>
            </w:r>
          </w:p>
        </w:tc>
        <w:tc>
          <w:tcPr>
            <w:tcW w:w="3913" w:type="dxa"/>
          </w:tcPr>
          <w:p w14:paraId="7D0CAD6E" w14:textId="77777777" w:rsidR="009558CB" w:rsidRPr="000E1730" w:rsidRDefault="009558CB" w:rsidP="009558CB">
            <w:pPr>
              <w:pStyle w:val="Tabela-zawarto"/>
            </w:pPr>
            <w:r w:rsidRPr="000E1730">
              <w:t>Typ adresu</w:t>
            </w:r>
          </w:p>
        </w:tc>
        <w:tc>
          <w:tcPr>
            <w:tcW w:w="1305" w:type="dxa"/>
          </w:tcPr>
          <w:p w14:paraId="6A6649D9" w14:textId="77777777" w:rsidR="009558CB" w:rsidRDefault="009558CB" w:rsidP="009558CB">
            <w:pPr>
              <w:pStyle w:val="Tabela-zawarto"/>
              <w:jc w:val="center"/>
            </w:pPr>
          </w:p>
        </w:tc>
        <w:tc>
          <w:tcPr>
            <w:tcW w:w="5074" w:type="dxa"/>
            <w:gridSpan w:val="3"/>
          </w:tcPr>
          <w:p w14:paraId="712BF175" w14:textId="77777777" w:rsidR="009558CB" w:rsidRPr="000E1730" w:rsidRDefault="009558CB" w:rsidP="009558CB">
            <w:pPr>
              <w:pStyle w:val="Tabela-zawarto"/>
              <w:jc w:val="center"/>
              <w:rPr>
                <w:lang w:val="en-US"/>
              </w:rPr>
            </w:pPr>
          </w:p>
        </w:tc>
      </w:tr>
      <w:tr w:rsidR="009558CB" w:rsidRPr="000E1730" w14:paraId="02232813" w14:textId="77777777" w:rsidTr="00ED6BB7">
        <w:trPr>
          <w:jc w:val="center"/>
        </w:trPr>
        <w:tc>
          <w:tcPr>
            <w:tcW w:w="576" w:type="dxa"/>
            <w:vAlign w:val="center"/>
          </w:tcPr>
          <w:p w14:paraId="145066F5" w14:textId="77777777" w:rsidR="009558CB" w:rsidRDefault="009558CB" w:rsidP="009558CB">
            <w:pPr>
              <w:pStyle w:val="Tabela-zawarto"/>
            </w:pPr>
          </w:p>
        </w:tc>
        <w:tc>
          <w:tcPr>
            <w:tcW w:w="3199" w:type="dxa"/>
            <w:gridSpan w:val="2"/>
            <w:shd w:val="clear" w:color="auto" w:fill="00FFFF"/>
            <w:vAlign w:val="center"/>
          </w:tcPr>
          <w:p w14:paraId="6B8A7302" w14:textId="77777777" w:rsidR="009558CB" w:rsidRDefault="009558CB" w:rsidP="009558CB">
            <w:pPr>
              <w:pStyle w:val="Tabela-zawarto"/>
              <w:rPr>
                <w:lang w:val="en-US"/>
              </w:rPr>
            </w:pPr>
            <w:r>
              <w:t xml:space="preserve">-   -   -   -   -   </w:t>
            </w:r>
            <w:r>
              <w:rPr>
                <w:lang w:val="en-US"/>
              </w:rPr>
              <w:t>StreetName</w:t>
            </w:r>
            <w:r>
              <w:rPr>
                <w:lang w:val="en-US"/>
              </w:rPr>
              <w:tab/>
              <w:t xml:space="preserve">      </w:t>
            </w:r>
            <w:r>
              <w:rPr>
                <w:b/>
                <w:lang w:val="en-US"/>
              </w:rPr>
              <w:t>XOR</w:t>
            </w:r>
          </w:p>
        </w:tc>
        <w:tc>
          <w:tcPr>
            <w:tcW w:w="3913" w:type="dxa"/>
          </w:tcPr>
          <w:p w14:paraId="396B01CC" w14:textId="77777777" w:rsidR="009558CB" w:rsidRPr="000E1730" w:rsidRDefault="009558CB" w:rsidP="009558CB">
            <w:pPr>
              <w:pStyle w:val="Tabela-zawarto"/>
            </w:pPr>
            <w:r w:rsidRPr="000E1730">
              <w:t>Nazwa ulicy, nr budynku</w:t>
            </w:r>
          </w:p>
        </w:tc>
        <w:tc>
          <w:tcPr>
            <w:tcW w:w="1305" w:type="dxa"/>
          </w:tcPr>
          <w:p w14:paraId="5930C281" w14:textId="77777777" w:rsidR="009558CB" w:rsidRDefault="009558CB" w:rsidP="009558CB">
            <w:pPr>
              <w:pStyle w:val="Tabela-zawarto"/>
              <w:jc w:val="center"/>
            </w:pPr>
          </w:p>
        </w:tc>
        <w:tc>
          <w:tcPr>
            <w:tcW w:w="5074" w:type="dxa"/>
            <w:gridSpan w:val="3"/>
          </w:tcPr>
          <w:p w14:paraId="3EA2AF12" w14:textId="77777777" w:rsidR="009558CB" w:rsidRPr="000E1730" w:rsidRDefault="009558CB" w:rsidP="009558CB">
            <w:pPr>
              <w:pStyle w:val="Tabela-zawarto"/>
              <w:jc w:val="center"/>
            </w:pPr>
          </w:p>
        </w:tc>
      </w:tr>
      <w:tr w:rsidR="009558CB" w:rsidRPr="000E1730" w14:paraId="3E1028E3" w14:textId="77777777" w:rsidTr="00ED6BB7">
        <w:trPr>
          <w:jc w:val="center"/>
        </w:trPr>
        <w:tc>
          <w:tcPr>
            <w:tcW w:w="576" w:type="dxa"/>
            <w:vAlign w:val="center"/>
          </w:tcPr>
          <w:p w14:paraId="19C50EE9" w14:textId="77777777" w:rsidR="009558CB" w:rsidRDefault="009558CB" w:rsidP="009558CB">
            <w:pPr>
              <w:pStyle w:val="Tabela-zawarto"/>
            </w:pPr>
          </w:p>
        </w:tc>
        <w:tc>
          <w:tcPr>
            <w:tcW w:w="3199" w:type="dxa"/>
            <w:gridSpan w:val="2"/>
            <w:shd w:val="clear" w:color="auto" w:fill="00FFFF"/>
            <w:vAlign w:val="center"/>
          </w:tcPr>
          <w:p w14:paraId="37D9C85B" w14:textId="77777777" w:rsidR="009558CB" w:rsidRDefault="009558CB" w:rsidP="009558CB">
            <w:pPr>
              <w:pStyle w:val="Tabela-zawarto"/>
              <w:rPr>
                <w:lang w:val="en-US"/>
              </w:rPr>
            </w:pPr>
            <w:r>
              <w:t>-   -   -   -   -   PostCode</w:t>
            </w:r>
          </w:p>
        </w:tc>
        <w:tc>
          <w:tcPr>
            <w:tcW w:w="3913" w:type="dxa"/>
          </w:tcPr>
          <w:p w14:paraId="38E80F05" w14:textId="77777777" w:rsidR="009558CB" w:rsidRPr="000E1730" w:rsidRDefault="009558CB" w:rsidP="009558CB">
            <w:pPr>
              <w:pStyle w:val="Tabela-zawarto"/>
            </w:pPr>
            <w:r w:rsidRPr="000E1730">
              <w:t>Kod pocztowy</w:t>
            </w:r>
          </w:p>
        </w:tc>
        <w:tc>
          <w:tcPr>
            <w:tcW w:w="1305" w:type="dxa"/>
          </w:tcPr>
          <w:p w14:paraId="399502FE" w14:textId="77777777" w:rsidR="009558CB" w:rsidRDefault="009558CB" w:rsidP="009558CB">
            <w:pPr>
              <w:pStyle w:val="Tabela-zawarto"/>
              <w:jc w:val="center"/>
            </w:pPr>
          </w:p>
        </w:tc>
        <w:tc>
          <w:tcPr>
            <w:tcW w:w="5074" w:type="dxa"/>
            <w:gridSpan w:val="3"/>
          </w:tcPr>
          <w:p w14:paraId="24A08B63" w14:textId="77777777" w:rsidR="009558CB" w:rsidRPr="000E1730" w:rsidRDefault="009558CB" w:rsidP="009558CB">
            <w:pPr>
              <w:pStyle w:val="Tabela-zawarto"/>
              <w:jc w:val="center"/>
            </w:pPr>
          </w:p>
        </w:tc>
      </w:tr>
      <w:tr w:rsidR="009558CB" w:rsidRPr="000E1730" w14:paraId="4D54180D" w14:textId="77777777" w:rsidTr="00ED6BB7">
        <w:trPr>
          <w:jc w:val="center"/>
        </w:trPr>
        <w:tc>
          <w:tcPr>
            <w:tcW w:w="576" w:type="dxa"/>
            <w:vAlign w:val="center"/>
          </w:tcPr>
          <w:p w14:paraId="0CFD50BA" w14:textId="77777777" w:rsidR="009558CB" w:rsidRDefault="009558CB" w:rsidP="009558CB">
            <w:pPr>
              <w:pStyle w:val="Tabela-zawarto"/>
            </w:pPr>
          </w:p>
        </w:tc>
        <w:tc>
          <w:tcPr>
            <w:tcW w:w="3199" w:type="dxa"/>
            <w:gridSpan w:val="2"/>
            <w:shd w:val="clear" w:color="auto" w:fill="00FFFF"/>
            <w:vAlign w:val="center"/>
          </w:tcPr>
          <w:p w14:paraId="6D0EB540" w14:textId="77777777" w:rsidR="009558CB" w:rsidRDefault="009558CB" w:rsidP="009558CB">
            <w:pPr>
              <w:pStyle w:val="Tabela-zawarto"/>
              <w:rPr>
                <w:lang w:val="en-US"/>
              </w:rPr>
            </w:pPr>
            <w:r>
              <w:t>-   -   -   -   -   CityName</w:t>
            </w:r>
          </w:p>
        </w:tc>
        <w:tc>
          <w:tcPr>
            <w:tcW w:w="3913" w:type="dxa"/>
          </w:tcPr>
          <w:p w14:paraId="684C559A" w14:textId="77777777" w:rsidR="009558CB" w:rsidRPr="000E1730" w:rsidRDefault="009558CB" w:rsidP="009558CB">
            <w:pPr>
              <w:pStyle w:val="Tabela-zawarto"/>
            </w:pPr>
            <w:r w:rsidRPr="000E1730">
              <w:t>Nazwa miasta</w:t>
            </w:r>
          </w:p>
        </w:tc>
        <w:tc>
          <w:tcPr>
            <w:tcW w:w="1305" w:type="dxa"/>
          </w:tcPr>
          <w:p w14:paraId="537CF0CD" w14:textId="77777777" w:rsidR="009558CB" w:rsidRDefault="009558CB" w:rsidP="009558CB">
            <w:pPr>
              <w:pStyle w:val="Tabela-zawarto"/>
              <w:jc w:val="center"/>
            </w:pPr>
          </w:p>
        </w:tc>
        <w:tc>
          <w:tcPr>
            <w:tcW w:w="5074" w:type="dxa"/>
            <w:gridSpan w:val="3"/>
          </w:tcPr>
          <w:p w14:paraId="7B2ECBF9" w14:textId="77777777" w:rsidR="009558CB" w:rsidRPr="000E1730" w:rsidRDefault="009558CB" w:rsidP="009558CB">
            <w:pPr>
              <w:pStyle w:val="Tabela-zawarto"/>
              <w:jc w:val="center"/>
              <w:rPr>
                <w:lang w:val="en-US"/>
              </w:rPr>
            </w:pPr>
          </w:p>
        </w:tc>
      </w:tr>
      <w:tr w:rsidR="009558CB" w:rsidRPr="000E1730" w14:paraId="760933F4" w14:textId="77777777" w:rsidTr="00ED6BB7">
        <w:trPr>
          <w:jc w:val="center"/>
        </w:trPr>
        <w:tc>
          <w:tcPr>
            <w:tcW w:w="576" w:type="dxa"/>
            <w:vAlign w:val="center"/>
          </w:tcPr>
          <w:p w14:paraId="2E2B89A9" w14:textId="77777777" w:rsidR="009558CB" w:rsidRDefault="009558CB" w:rsidP="009558CB">
            <w:pPr>
              <w:pStyle w:val="Tabela-zawarto"/>
            </w:pPr>
          </w:p>
        </w:tc>
        <w:tc>
          <w:tcPr>
            <w:tcW w:w="3199" w:type="dxa"/>
            <w:gridSpan w:val="2"/>
            <w:shd w:val="clear" w:color="auto" w:fill="00FFFF"/>
            <w:vAlign w:val="center"/>
          </w:tcPr>
          <w:p w14:paraId="574CD130" w14:textId="77777777" w:rsidR="009558CB" w:rsidRDefault="009558CB" w:rsidP="009558CB">
            <w:pPr>
              <w:pStyle w:val="Tabela-zawarto"/>
              <w:rPr>
                <w:lang w:val="en-US"/>
              </w:rPr>
            </w:pPr>
            <w:r>
              <w:t xml:space="preserve">-   -   -   -   -   </w:t>
            </w:r>
            <w:r>
              <w:rPr>
                <w:lang w:val="en-US"/>
              </w:rPr>
              <w:t xml:space="preserve">PostalAddressLine1 </w:t>
            </w:r>
            <w:r>
              <w:rPr>
                <w:b/>
                <w:lang w:val="en-US"/>
              </w:rPr>
              <w:t>XOR</w:t>
            </w:r>
          </w:p>
        </w:tc>
        <w:tc>
          <w:tcPr>
            <w:tcW w:w="3913" w:type="dxa"/>
          </w:tcPr>
          <w:p w14:paraId="39021281" w14:textId="77777777" w:rsidR="009558CB" w:rsidRPr="000E1730" w:rsidRDefault="009558CB" w:rsidP="009558CB">
            <w:pPr>
              <w:pStyle w:val="Tabela-zawarto"/>
            </w:pPr>
            <w:r w:rsidRPr="000E1730">
              <w:t>Pierwsza linia adresu</w:t>
            </w:r>
          </w:p>
        </w:tc>
        <w:tc>
          <w:tcPr>
            <w:tcW w:w="1305" w:type="dxa"/>
          </w:tcPr>
          <w:p w14:paraId="1F8CA034" w14:textId="77777777" w:rsidR="009558CB" w:rsidRDefault="009558CB" w:rsidP="009558CB">
            <w:pPr>
              <w:pStyle w:val="Tabela-zawarto"/>
              <w:jc w:val="center"/>
            </w:pPr>
          </w:p>
        </w:tc>
        <w:tc>
          <w:tcPr>
            <w:tcW w:w="5074" w:type="dxa"/>
            <w:gridSpan w:val="3"/>
          </w:tcPr>
          <w:p w14:paraId="70EAAD59" w14:textId="77777777" w:rsidR="009558CB" w:rsidRPr="000E1730" w:rsidRDefault="009558CB" w:rsidP="009558CB">
            <w:pPr>
              <w:pStyle w:val="Tabela-zawarto"/>
              <w:jc w:val="center"/>
            </w:pPr>
          </w:p>
        </w:tc>
      </w:tr>
      <w:tr w:rsidR="009558CB" w:rsidRPr="000E1730" w14:paraId="7CBAA2EA" w14:textId="77777777" w:rsidTr="00ED6BB7">
        <w:trPr>
          <w:jc w:val="center"/>
        </w:trPr>
        <w:tc>
          <w:tcPr>
            <w:tcW w:w="576" w:type="dxa"/>
            <w:vAlign w:val="center"/>
          </w:tcPr>
          <w:p w14:paraId="5A1B04F6" w14:textId="77777777" w:rsidR="009558CB" w:rsidRDefault="009558CB" w:rsidP="009558CB">
            <w:pPr>
              <w:pStyle w:val="Tabela-zawarto"/>
            </w:pPr>
          </w:p>
        </w:tc>
        <w:tc>
          <w:tcPr>
            <w:tcW w:w="3199" w:type="dxa"/>
            <w:gridSpan w:val="2"/>
            <w:shd w:val="clear" w:color="auto" w:fill="00FFFF"/>
            <w:vAlign w:val="center"/>
          </w:tcPr>
          <w:p w14:paraId="599A2BCE" w14:textId="77777777" w:rsidR="009558CB" w:rsidRDefault="009558CB" w:rsidP="009558CB">
            <w:pPr>
              <w:pStyle w:val="Tabela-zawarto"/>
              <w:rPr>
                <w:lang w:val="en-US"/>
              </w:rPr>
            </w:pPr>
            <w:r>
              <w:t>-   -   -   -   -   PostalAddressLine2</w:t>
            </w:r>
          </w:p>
        </w:tc>
        <w:tc>
          <w:tcPr>
            <w:tcW w:w="3913" w:type="dxa"/>
          </w:tcPr>
          <w:p w14:paraId="0A8F60E5" w14:textId="77777777" w:rsidR="009558CB" w:rsidRPr="000E1730" w:rsidRDefault="009558CB" w:rsidP="009558CB">
            <w:pPr>
              <w:pStyle w:val="Tabela-zawarto"/>
            </w:pPr>
            <w:r w:rsidRPr="000E1730">
              <w:t>Druga linia adresu</w:t>
            </w:r>
          </w:p>
        </w:tc>
        <w:tc>
          <w:tcPr>
            <w:tcW w:w="1305" w:type="dxa"/>
          </w:tcPr>
          <w:p w14:paraId="3984E99D" w14:textId="77777777" w:rsidR="009558CB" w:rsidRDefault="009558CB" w:rsidP="009558CB">
            <w:pPr>
              <w:pStyle w:val="Tabela-zawarto"/>
              <w:jc w:val="center"/>
            </w:pPr>
          </w:p>
        </w:tc>
        <w:tc>
          <w:tcPr>
            <w:tcW w:w="5074" w:type="dxa"/>
            <w:gridSpan w:val="3"/>
          </w:tcPr>
          <w:p w14:paraId="3B02FD42" w14:textId="77777777" w:rsidR="009558CB" w:rsidRPr="000E1730" w:rsidRDefault="009558CB" w:rsidP="009558CB">
            <w:pPr>
              <w:pStyle w:val="Tabela-zawarto"/>
              <w:jc w:val="center"/>
            </w:pPr>
          </w:p>
        </w:tc>
      </w:tr>
      <w:tr w:rsidR="009558CB" w:rsidRPr="000E1730" w14:paraId="4536C95D" w14:textId="77777777" w:rsidTr="00ED6BB7">
        <w:trPr>
          <w:jc w:val="center"/>
        </w:trPr>
        <w:tc>
          <w:tcPr>
            <w:tcW w:w="576" w:type="dxa"/>
            <w:vAlign w:val="center"/>
          </w:tcPr>
          <w:p w14:paraId="1F08F853" w14:textId="77777777" w:rsidR="009558CB" w:rsidRDefault="009558CB" w:rsidP="009558CB">
            <w:pPr>
              <w:pStyle w:val="Tabela-zawarto"/>
            </w:pPr>
          </w:p>
        </w:tc>
        <w:tc>
          <w:tcPr>
            <w:tcW w:w="3199" w:type="dxa"/>
            <w:gridSpan w:val="2"/>
            <w:vAlign w:val="center"/>
          </w:tcPr>
          <w:p w14:paraId="362B51CF" w14:textId="77777777" w:rsidR="009558CB" w:rsidRDefault="009558CB" w:rsidP="009558CB">
            <w:pPr>
              <w:pStyle w:val="Tabela-zawarto"/>
            </w:pPr>
            <w:r>
              <w:t>-   -   -   -   -   Country</w:t>
            </w:r>
          </w:p>
        </w:tc>
        <w:tc>
          <w:tcPr>
            <w:tcW w:w="3913" w:type="dxa"/>
          </w:tcPr>
          <w:p w14:paraId="36EE3AE1" w14:textId="77777777" w:rsidR="009558CB" w:rsidRPr="000E1730" w:rsidRDefault="009558CB" w:rsidP="009558CB">
            <w:pPr>
              <w:pStyle w:val="Tabela-zawarto"/>
            </w:pPr>
            <w:r w:rsidRPr="000E1730">
              <w:t>Kod kraju</w:t>
            </w:r>
          </w:p>
        </w:tc>
        <w:tc>
          <w:tcPr>
            <w:tcW w:w="1305" w:type="dxa"/>
          </w:tcPr>
          <w:p w14:paraId="6C55AAEB" w14:textId="77777777" w:rsidR="009558CB" w:rsidRDefault="009558CB" w:rsidP="009558CB">
            <w:pPr>
              <w:pStyle w:val="Tabela-zawarto"/>
              <w:jc w:val="center"/>
            </w:pPr>
          </w:p>
        </w:tc>
        <w:tc>
          <w:tcPr>
            <w:tcW w:w="5074" w:type="dxa"/>
            <w:gridSpan w:val="3"/>
          </w:tcPr>
          <w:p w14:paraId="2D8AE9C4" w14:textId="77777777" w:rsidR="009558CB" w:rsidRPr="00815B23" w:rsidRDefault="009558CB" w:rsidP="009558CB">
            <w:pPr>
              <w:pStyle w:val="Tabela-zawarto"/>
              <w:jc w:val="center"/>
            </w:pPr>
          </w:p>
        </w:tc>
      </w:tr>
      <w:tr w:rsidR="009558CB" w:rsidRPr="000E1730" w14:paraId="6FEF7CB0" w14:textId="77777777" w:rsidTr="00ED6BB7">
        <w:trPr>
          <w:jc w:val="center"/>
        </w:trPr>
        <w:tc>
          <w:tcPr>
            <w:tcW w:w="576" w:type="dxa"/>
          </w:tcPr>
          <w:p w14:paraId="61D7C15C" w14:textId="77777777" w:rsidR="009558CB" w:rsidRPr="000E1730" w:rsidRDefault="009558CB" w:rsidP="009558CB">
            <w:pPr>
              <w:pStyle w:val="Tabela-zawarto"/>
            </w:pPr>
            <w:r w:rsidRPr="000E1730">
              <w:t>A-10</w:t>
            </w:r>
          </w:p>
        </w:tc>
        <w:tc>
          <w:tcPr>
            <w:tcW w:w="3199" w:type="dxa"/>
            <w:gridSpan w:val="2"/>
          </w:tcPr>
          <w:p w14:paraId="2D21D8B0" w14:textId="77777777" w:rsidR="009558CB" w:rsidRPr="000E1730" w:rsidRDefault="009558CB" w:rsidP="009558CB">
            <w:pPr>
              <w:pStyle w:val="Tabela-zawarto"/>
            </w:pPr>
            <w:r w:rsidRPr="000E1730">
              <w:t xml:space="preserve">-   -   -   </w:t>
            </w:r>
            <w:r>
              <w:t>PayeeAccount</w:t>
            </w:r>
          </w:p>
        </w:tc>
        <w:tc>
          <w:tcPr>
            <w:tcW w:w="3913" w:type="dxa"/>
          </w:tcPr>
          <w:p w14:paraId="0682B1DB" w14:textId="77777777" w:rsidR="009558CB" w:rsidRPr="000E1730" w:rsidRDefault="009558CB" w:rsidP="009558CB">
            <w:pPr>
              <w:pStyle w:val="Tabela-zawarto"/>
              <w:rPr>
                <w:rFonts w:cs="Arial"/>
              </w:rPr>
            </w:pPr>
            <w:r w:rsidRPr="000E1730">
              <w:rPr>
                <w:rFonts w:cs="Arial"/>
              </w:rPr>
              <w:t xml:space="preserve">Informacje o rachunku bankowym </w:t>
            </w:r>
            <w:r>
              <w:t>beneficjenta</w:t>
            </w:r>
          </w:p>
        </w:tc>
        <w:tc>
          <w:tcPr>
            <w:tcW w:w="1305" w:type="dxa"/>
          </w:tcPr>
          <w:p w14:paraId="5EEDD0D5" w14:textId="77777777" w:rsidR="009558CB" w:rsidRPr="000E1730" w:rsidRDefault="009558CB" w:rsidP="009558CB">
            <w:pPr>
              <w:pStyle w:val="Tabela-zawarto"/>
              <w:jc w:val="center"/>
            </w:pPr>
            <w:r>
              <w:t>W</w:t>
            </w:r>
          </w:p>
        </w:tc>
        <w:tc>
          <w:tcPr>
            <w:tcW w:w="5074" w:type="dxa"/>
            <w:gridSpan w:val="3"/>
          </w:tcPr>
          <w:p w14:paraId="64717702" w14:textId="77777777" w:rsidR="009558CB" w:rsidRPr="000E1730" w:rsidRDefault="009558CB" w:rsidP="009558CB">
            <w:pPr>
              <w:pStyle w:val="Tabela-zawarto"/>
              <w:jc w:val="center"/>
              <w:rPr>
                <w:lang w:val="en-US"/>
              </w:rPr>
            </w:pPr>
          </w:p>
        </w:tc>
      </w:tr>
      <w:tr w:rsidR="009558CB" w:rsidRPr="000E1730" w14:paraId="61261751" w14:textId="77777777" w:rsidTr="00C74461">
        <w:trPr>
          <w:jc w:val="center"/>
        </w:trPr>
        <w:tc>
          <w:tcPr>
            <w:tcW w:w="576" w:type="dxa"/>
          </w:tcPr>
          <w:p w14:paraId="518F5A88" w14:textId="77777777" w:rsidR="009558CB" w:rsidRPr="000E1730" w:rsidRDefault="009558CB" w:rsidP="009558CB">
            <w:pPr>
              <w:pStyle w:val="Tabela-zawarto"/>
            </w:pPr>
          </w:p>
        </w:tc>
        <w:tc>
          <w:tcPr>
            <w:tcW w:w="3199" w:type="dxa"/>
            <w:gridSpan w:val="2"/>
          </w:tcPr>
          <w:p w14:paraId="0390F125" w14:textId="77777777" w:rsidR="009558CB" w:rsidRPr="000E1730" w:rsidRDefault="009558CB" w:rsidP="009558CB">
            <w:pPr>
              <w:pStyle w:val="Tabela-zawarto"/>
              <w:rPr>
                <w:lang w:val="en-US"/>
              </w:rPr>
            </w:pPr>
            <w:r w:rsidRPr="000E1730">
              <w:rPr>
                <w:lang w:val="en-US"/>
              </w:rPr>
              <w:t xml:space="preserve">-   -   -   </w:t>
            </w:r>
            <w:r w:rsidRPr="000E1730">
              <w:t xml:space="preserve">-   </w:t>
            </w:r>
            <w:r w:rsidRPr="000E1730">
              <w:rPr>
                <w:lang w:val="en-US"/>
              </w:rPr>
              <w:t>AccountIdentifier</w:t>
            </w:r>
          </w:p>
        </w:tc>
        <w:tc>
          <w:tcPr>
            <w:tcW w:w="3913" w:type="dxa"/>
          </w:tcPr>
          <w:p w14:paraId="6A7FD4D5" w14:textId="77777777" w:rsidR="009558CB" w:rsidRPr="000E1730" w:rsidRDefault="009558CB" w:rsidP="009558CB">
            <w:pPr>
              <w:pStyle w:val="Tabela-zawarto"/>
              <w:rPr>
                <w:rFonts w:cs="Arial"/>
              </w:rPr>
            </w:pPr>
            <w:r w:rsidRPr="000E1730">
              <w:rPr>
                <w:rFonts w:cs="Arial"/>
              </w:rPr>
              <w:t>Numer rachunku</w:t>
            </w:r>
          </w:p>
        </w:tc>
        <w:tc>
          <w:tcPr>
            <w:tcW w:w="1305" w:type="dxa"/>
          </w:tcPr>
          <w:p w14:paraId="4514D8A7" w14:textId="77777777" w:rsidR="009558CB" w:rsidRPr="000E1730" w:rsidRDefault="00ED6BB7" w:rsidP="009558CB">
            <w:pPr>
              <w:pStyle w:val="Tabela-zawarto"/>
              <w:jc w:val="center"/>
            </w:pPr>
            <w:r>
              <w:t>W</w:t>
            </w:r>
          </w:p>
        </w:tc>
        <w:tc>
          <w:tcPr>
            <w:tcW w:w="5074" w:type="dxa"/>
            <w:gridSpan w:val="3"/>
            <w:shd w:val="clear" w:color="auto" w:fill="auto"/>
          </w:tcPr>
          <w:p w14:paraId="4BC86060" w14:textId="2FD09B64" w:rsidR="009558CB" w:rsidRPr="000E1730" w:rsidRDefault="009558CB" w:rsidP="00C91351">
            <w:pPr>
              <w:pStyle w:val="Tabela-zawarto"/>
              <w:jc w:val="center"/>
            </w:pPr>
            <w:r w:rsidRPr="000E1730">
              <w:t xml:space="preserve">Numer rachunku </w:t>
            </w:r>
            <w:r>
              <w:t>beneficjenta</w:t>
            </w:r>
            <w:r w:rsidRPr="000E1730">
              <w:t xml:space="preserve"> w standardzie</w:t>
            </w:r>
            <w:r w:rsidR="0079479A">
              <w:t xml:space="preserve"> NRB</w:t>
            </w:r>
          </w:p>
        </w:tc>
      </w:tr>
      <w:tr w:rsidR="009558CB" w:rsidRPr="000E1730" w14:paraId="411D7B00" w14:textId="77777777" w:rsidTr="00ED6BB7">
        <w:trPr>
          <w:jc w:val="center"/>
        </w:trPr>
        <w:tc>
          <w:tcPr>
            <w:tcW w:w="576" w:type="dxa"/>
          </w:tcPr>
          <w:p w14:paraId="0D597378" w14:textId="77777777" w:rsidR="009558CB" w:rsidRPr="000E1730" w:rsidRDefault="009558CB" w:rsidP="009558CB">
            <w:pPr>
              <w:pStyle w:val="Tabela-zawarto"/>
            </w:pPr>
          </w:p>
        </w:tc>
        <w:tc>
          <w:tcPr>
            <w:tcW w:w="3199" w:type="dxa"/>
            <w:gridSpan w:val="2"/>
          </w:tcPr>
          <w:p w14:paraId="3BAF6B6E" w14:textId="77777777" w:rsidR="009558CB" w:rsidRPr="000E1730" w:rsidRDefault="009558CB" w:rsidP="009558CB">
            <w:pPr>
              <w:pStyle w:val="Tabela-zawarto"/>
            </w:pPr>
            <w:r w:rsidRPr="000E1730">
              <w:t>-   -   -   -   AccountName</w:t>
            </w:r>
          </w:p>
        </w:tc>
        <w:tc>
          <w:tcPr>
            <w:tcW w:w="3913" w:type="dxa"/>
          </w:tcPr>
          <w:p w14:paraId="53B93493" w14:textId="77777777" w:rsidR="009558CB" w:rsidRPr="000E1730" w:rsidRDefault="009558CB" w:rsidP="009558CB">
            <w:pPr>
              <w:pStyle w:val="Tabela-zawarto"/>
              <w:rPr>
                <w:rFonts w:cs="Arial"/>
              </w:rPr>
            </w:pPr>
            <w:r w:rsidRPr="000E1730">
              <w:rPr>
                <w:rFonts w:cs="Arial"/>
              </w:rPr>
              <w:t xml:space="preserve">Nazwa rachunku </w:t>
            </w:r>
          </w:p>
        </w:tc>
        <w:tc>
          <w:tcPr>
            <w:tcW w:w="1305" w:type="dxa"/>
          </w:tcPr>
          <w:p w14:paraId="0322CE89" w14:textId="77777777" w:rsidR="009558CB" w:rsidRPr="000E1730" w:rsidRDefault="009558CB" w:rsidP="009558CB">
            <w:pPr>
              <w:pStyle w:val="Tabela-zawarto"/>
              <w:jc w:val="center"/>
            </w:pPr>
          </w:p>
        </w:tc>
        <w:tc>
          <w:tcPr>
            <w:tcW w:w="5074" w:type="dxa"/>
            <w:gridSpan w:val="3"/>
          </w:tcPr>
          <w:p w14:paraId="695A1D28" w14:textId="77777777" w:rsidR="009558CB" w:rsidRPr="000E1730" w:rsidRDefault="009558CB" w:rsidP="009558CB">
            <w:pPr>
              <w:pStyle w:val="Tabela-zawarto"/>
              <w:jc w:val="center"/>
            </w:pPr>
          </w:p>
        </w:tc>
      </w:tr>
      <w:tr w:rsidR="009558CB" w:rsidRPr="000E1730" w14:paraId="5FCDF562" w14:textId="77777777" w:rsidTr="00ED6BB7">
        <w:trPr>
          <w:jc w:val="center"/>
        </w:trPr>
        <w:tc>
          <w:tcPr>
            <w:tcW w:w="576" w:type="dxa"/>
          </w:tcPr>
          <w:p w14:paraId="230475F6" w14:textId="77777777" w:rsidR="009558CB" w:rsidRPr="000E1730" w:rsidRDefault="009558CB" w:rsidP="009558CB">
            <w:pPr>
              <w:pStyle w:val="Tabela-zawarto"/>
            </w:pPr>
          </w:p>
        </w:tc>
        <w:tc>
          <w:tcPr>
            <w:tcW w:w="3199" w:type="dxa"/>
            <w:gridSpan w:val="2"/>
          </w:tcPr>
          <w:p w14:paraId="7D2E125D" w14:textId="77777777" w:rsidR="009558CB" w:rsidRPr="000E1730" w:rsidRDefault="009558CB" w:rsidP="009558CB">
            <w:pPr>
              <w:pStyle w:val="Tabela-zawarto"/>
            </w:pPr>
            <w:r w:rsidRPr="000E1730">
              <w:t>-   -   -   -   AccountCurrencyCode</w:t>
            </w:r>
          </w:p>
        </w:tc>
        <w:tc>
          <w:tcPr>
            <w:tcW w:w="3913" w:type="dxa"/>
          </w:tcPr>
          <w:p w14:paraId="6B837C3C" w14:textId="77777777" w:rsidR="009558CB" w:rsidRPr="000E1730" w:rsidRDefault="009558CB" w:rsidP="009558CB">
            <w:pPr>
              <w:pStyle w:val="Tabela-zawarto"/>
              <w:rPr>
                <w:rFonts w:cs="Arial"/>
              </w:rPr>
            </w:pPr>
            <w:r w:rsidRPr="000E1730">
              <w:rPr>
                <w:rFonts w:cs="Arial"/>
              </w:rPr>
              <w:t>Waluta rachunku</w:t>
            </w:r>
          </w:p>
        </w:tc>
        <w:tc>
          <w:tcPr>
            <w:tcW w:w="1305" w:type="dxa"/>
          </w:tcPr>
          <w:p w14:paraId="2E41ECC7" w14:textId="77777777" w:rsidR="009558CB" w:rsidRPr="000E1730" w:rsidRDefault="009558CB" w:rsidP="009558CB">
            <w:pPr>
              <w:pStyle w:val="Tabela-zawarto"/>
              <w:jc w:val="center"/>
            </w:pPr>
          </w:p>
        </w:tc>
        <w:tc>
          <w:tcPr>
            <w:tcW w:w="5074" w:type="dxa"/>
            <w:gridSpan w:val="3"/>
          </w:tcPr>
          <w:p w14:paraId="3225662F" w14:textId="77777777" w:rsidR="009558CB" w:rsidRPr="000E1730" w:rsidRDefault="009558CB" w:rsidP="009558CB">
            <w:pPr>
              <w:pStyle w:val="Tabela-zawarto"/>
              <w:jc w:val="center"/>
              <w:rPr>
                <w:lang w:val="en-US"/>
              </w:rPr>
            </w:pPr>
          </w:p>
        </w:tc>
      </w:tr>
      <w:tr w:rsidR="009558CB" w:rsidRPr="000E1730" w14:paraId="6C254699" w14:textId="77777777" w:rsidTr="00ED6BB7">
        <w:trPr>
          <w:jc w:val="center"/>
        </w:trPr>
        <w:tc>
          <w:tcPr>
            <w:tcW w:w="576" w:type="dxa"/>
          </w:tcPr>
          <w:p w14:paraId="7B4BA869" w14:textId="77777777" w:rsidR="009558CB" w:rsidRPr="000E1730" w:rsidRDefault="009558CB" w:rsidP="009558CB">
            <w:pPr>
              <w:pStyle w:val="Tabela-zawarto"/>
            </w:pPr>
          </w:p>
        </w:tc>
        <w:tc>
          <w:tcPr>
            <w:tcW w:w="3199" w:type="dxa"/>
            <w:gridSpan w:val="2"/>
          </w:tcPr>
          <w:p w14:paraId="2088AEFF" w14:textId="77777777" w:rsidR="009558CB" w:rsidRPr="000E1730" w:rsidRDefault="009558CB" w:rsidP="009558CB">
            <w:pPr>
              <w:pStyle w:val="Tabela-zawarto"/>
              <w:rPr>
                <w:lang w:val="en-US"/>
              </w:rPr>
            </w:pPr>
            <w:r w:rsidRPr="000E1730">
              <w:rPr>
                <w:lang w:val="en-US"/>
              </w:rPr>
              <w:t xml:space="preserve">-   -   -   </w:t>
            </w:r>
            <w:r w:rsidRPr="000E1730">
              <w:t xml:space="preserve">-   </w:t>
            </w:r>
            <w:r w:rsidRPr="000E1730">
              <w:rPr>
                <w:lang w:val="en-US"/>
              </w:rPr>
              <w:t>AccountType</w:t>
            </w:r>
          </w:p>
        </w:tc>
        <w:tc>
          <w:tcPr>
            <w:tcW w:w="3913" w:type="dxa"/>
          </w:tcPr>
          <w:p w14:paraId="36AE2103" w14:textId="77777777" w:rsidR="009558CB" w:rsidRPr="000E1730" w:rsidRDefault="009558CB" w:rsidP="009558CB">
            <w:pPr>
              <w:pStyle w:val="Tabela-zawarto"/>
              <w:rPr>
                <w:rFonts w:cs="Arial"/>
              </w:rPr>
            </w:pPr>
            <w:r w:rsidRPr="000E1730">
              <w:rPr>
                <w:rFonts w:cs="Arial"/>
              </w:rPr>
              <w:t>Typ rachunku</w:t>
            </w:r>
          </w:p>
        </w:tc>
        <w:tc>
          <w:tcPr>
            <w:tcW w:w="1305" w:type="dxa"/>
          </w:tcPr>
          <w:p w14:paraId="513548A8" w14:textId="77777777" w:rsidR="009558CB" w:rsidRPr="000E1730" w:rsidRDefault="009558CB" w:rsidP="009558CB">
            <w:pPr>
              <w:pStyle w:val="Tabela-zawarto"/>
              <w:jc w:val="center"/>
            </w:pPr>
          </w:p>
        </w:tc>
        <w:tc>
          <w:tcPr>
            <w:tcW w:w="5074" w:type="dxa"/>
            <w:gridSpan w:val="3"/>
          </w:tcPr>
          <w:p w14:paraId="04312356" w14:textId="77777777" w:rsidR="009558CB" w:rsidRPr="00815B23" w:rsidRDefault="009558CB" w:rsidP="009558CB">
            <w:pPr>
              <w:pStyle w:val="Tabela-zawarto"/>
              <w:jc w:val="center"/>
            </w:pPr>
          </w:p>
        </w:tc>
      </w:tr>
      <w:tr w:rsidR="009558CB" w:rsidRPr="000E1730" w14:paraId="56B56201" w14:textId="77777777" w:rsidTr="00ED6BB7">
        <w:trPr>
          <w:jc w:val="center"/>
        </w:trPr>
        <w:tc>
          <w:tcPr>
            <w:tcW w:w="576" w:type="dxa"/>
            <w:vAlign w:val="center"/>
          </w:tcPr>
          <w:p w14:paraId="6D1249CD" w14:textId="77777777" w:rsidR="009558CB" w:rsidRDefault="009558CB" w:rsidP="009558CB">
            <w:pPr>
              <w:pStyle w:val="Tabela-zawarto"/>
            </w:pPr>
            <w:r>
              <w:rPr>
                <w:lang w:val="en-US"/>
              </w:rPr>
              <w:t>A-15</w:t>
            </w:r>
          </w:p>
        </w:tc>
        <w:tc>
          <w:tcPr>
            <w:tcW w:w="3199" w:type="dxa"/>
            <w:gridSpan w:val="2"/>
            <w:vAlign w:val="center"/>
          </w:tcPr>
          <w:p w14:paraId="71A61ECD" w14:textId="77777777" w:rsidR="009558CB" w:rsidRDefault="009558CB" w:rsidP="009558CB">
            <w:pPr>
              <w:pStyle w:val="Tabela-zawarto"/>
            </w:pPr>
            <w:r>
              <w:t xml:space="preserve">-   -   -   </w:t>
            </w:r>
            <w:r>
              <w:rPr>
                <w:lang w:val="en-US"/>
              </w:rPr>
              <w:t>PayeeFinancialInstitution</w:t>
            </w:r>
          </w:p>
        </w:tc>
        <w:tc>
          <w:tcPr>
            <w:tcW w:w="3913" w:type="dxa"/>
          </w:tcPr>
          <w:p w14:paraId="0CF89CE1" w14:textId="77777777" w:rsidR="009558CB" w:rsidRPr="000E1730" w:rsidRDefault="009558CB" w:rsidP="009558CB">
            <w:pPr>
              <w:pStyle w:val="Tabela-zawarto"/>
            </w:pPr>
            <w:r w:rsidRPr="000E1730">
              <w:t xml:space="preserve">Informacje o  banku/oddziale banku </w:t>
            </w:r>
            <w:r>
              <w:t>beneficjenta</w:t>
            </w:r>
          </w:p>
        </w:tc>
        <w:tc>
          <w:tcPr>
            <w:tcW w:w="1305" w:type="dxa"/>
          </w:tcPr>
          <w:p w14:paraId="38A727B3" w14:textId="77777777" w:rsidR="009558CB" w:rsidRPr="000E1730" w:rsidRDefault="009558CB" w:rsidP="009558CB">
            <w:pPr>
              <w:pStyle w:val="Tabela-zawarto"/>
              <w:jc w:val="center"/>
            </w:pPr>
            <w:r>
              <w:t>W</w:t>
            </w:r>
          </w:p>
        </w:tc>
        <w:tc>
          <w:tcPr>
            <w:tcW w:w="5074" w:type="dxa"/>
            <w:gridSpan w:val="3"/>
          </w:tcPr>
          <w:p w14:paraId="7FAACE32" w14:textId="77777777" w:rsidR="009558CB" w:rsidRPr="000E1730" w:rsidRDefault="009558CB" w:rsidP="009558CB">
            <w:pPr>
              <w:pStyle w:val="Tabela-zawarto"/>
              <w:jc w:val="center"/>
            </w:pPr>
          </w:p>
        </w:tc>
      </w:tr>
      <w:tr w:rsidR="009558CB" w:rsidRPr="000E1730" w14:paraId="045F1B7C" w14:textId="77777777" w:rsidTr="00C91351">
        <w:trPr>
          <w:jc w:val="center"/>
        </w:trPr>
        <w:tc>
          <w:tcPr>
            <w:tcW w:w="576" w:type="dxa"/>
            <w:vAlign w:val="center"/>
          </w:tcPr>
          <w:p w14:paraId="077D945D" w14:textId="77777777" w:rsidR="009558CB" w:rsidRDefault="009558CB" w:rsidP="009558CB">
            <w:pPr>
              <w:pStyle w:val="Tabela-zawarto"/>
            </w:pPr>
          </w:p>
        </w:tc>
        <w:tc>
          <w:tcPr>
            <w:tcW w:w="3199" w:type="dxa"/>
            <w:gridSpan w:val="2"/>
            <w:vAlign w:val="center"/>
          </w:tcPr>
          <w:p w14:paraId="77B158A6" w14:textId="77777777" w:rsidR="009558CB" w:rsidRDefault="009558CB" w:rsidP="009558CB">
            <w:pPr>
              <w:pStyle w:val="Tabela-zawarto"/>
            </w:pPr>
            <w:r>
              <w:t>-   -   -   -   FIIdentifier</w:t>
            </w:r>
          </w:p>
        </w:tc>
        <w:tc>
          <w:tcPr>
            <w:tcW w:w="3913" w:type="dxa"/>
          </w:tcPr>
          <w:p w14:paraId="69A2C03A" w14:textId="77777777" w:rsidR="009558CB" w:rsidRPr="000E1730" w:rsidRDefault="009558CB" w:rsidP="009558CB">
            <w:pPr>
              <w:pStyle w:val="Tabela-zawarto"/>
            </w:pPr>
            <w:r w:rsidRPr="000E1730">
              <w:t>Identyfikator banku/oddziału banku</w:t>
            </w:r>
          </w:p>
        </w:tc>
        <w:tc>
          <w:tcPr>
            <w:tcW w:w="1305" w:type="dxa"/>
          </w:tcPr>
          <w:p w14:paraId="23B56EE1" w14:textId="77777777" w:rsidR="009558CB" w:rsidRPr="000E1730" w:rsidRDefault="009558CB" w:rsidP="009558CB">
            <w:pPr>
              <w:pStyle w:val="Tabela-zawarto"/>
              <w:jc w:val="center"/>
            </w:pPr>
            <w:r>
              <w:t>W</w:t>
            </w:r>
          </w:p>
        </w:tc>
        <w:tc>
          <w:tcPr>
            <w:tcW w:w="5074" w:type="dxa"/>
            <w:gridSpan w:val="3"/>
            <w:shd w:val="clear" w:color="auto" w:fill="auto"/>
          </w:tcPr>
          <w:p w14:paraId="026B603E" w14:textId="77777777" w:rsidR="009558CB" w:rsidRDefault="009558CB" w:rsidP="009558CB">
            <w:pPr>
              <w:pStyle w:val="Tabela-zawarto"/>
              <w:jc w:val="center"/>
            </w:pPr>
            <w:r>
              <w:t>Nr rozliczeniowy oddziału prowadzącego rachunek beneficjenta</w:t>
            </w:r>
          </w:p>
          <w:p w14:paraId="6C57EE55" w14:textId="77777777" w:rsidR="009558CB" w:rsidRPr="000E1730" w:rsidRDefault="009558CB" w:rsidP="009558CB">
            <w:pPr>
              <w:pStyle w:val="Tabela-zawarto"/>
              <w:jc w:val="center"/>
            </w:pPr>
            <w:r>
              <w:t>(</w:t>
            </w:r>
            <w:r w:rsidRPr="00A931CF">
              <w:t>IdentificationSchemeName</w:t>
            </w:r>
            <w:r>
              <w:t xml:space="preserve"> = BNR)</w:t>
            </w:r>
          </w:p>
        </w:tc>
      </w:tr>
      <w:tr w:rsidR="009558CB" w:rsidRPr="000E1730" w14:paraId="61093176" w14:textId="77777777" w:rsidTr="00ED6BB7">
        <w:trPr>
          <w:jc w:val="center"/>
        </w:trPr>
        <w:tc>
          <w:tcPr>
            <w:tcW w:w="576" w:type="dxa"/>
            <w:vAlign w:val="center"/>
          </w:tcPr>
          <w:p w14:paraId="4FAE1E1E" w14:textId="77777777" w:rsidR="009558CB" w:rsidRDefault="009558CB" w:rsidP="009558CB">
            <w:pPr>
              <w:pStyle w:val="Tabela-zawarto"/>
            </w:pPr>
          </w:p>
        </w:tc>
        <w:tc>
          <w:tcPr>
            <w:tcW w:w="3199" w:type="dxa"/>
            <w:gridSpan w:val="2"/>
            <w:vAlign w:val="center"/>
          </w:tcPr>
          <w:p w14:paraId="65C635F8" w14:textId="77777777" w:rsidR="009558CB" w:rsidRDefault="009558CB" w:rsidP="009558CB">
            <w:pPr>
              <w:pStyle w:val="Tabela-zawarto"/>
            </w:pPr>
            <w:r>
              <w:t>-   -   -   -   Name</w:t>
            </w:r>
          </w:p>
        </w:tc>
        <w:tc>
          <w:tcPr>
            <w:tcW w:w="3913" w:type="dxa"/>
          </w:tcPr>
          <w:p w14:paraId="00115978" w14:textId="77777777" w:rsidR="009558CB" w:rsidRPr="000E1730" w:rsidRDefault="009558CB" w:rsidP="009558CB">
            <w:pPr>
              <w:pStyle w:val="Tabela-zawarto"/>
            </w:pPr>
            <w:r w:rsidRPr="000E1730">
              <w:t>Nazwa banku/oddziału banku</w:t>
            </w:r>
          </w:p>
        </w:tc>
        <w:tc>
          <w:tcPr>
            <w:tcW w:w="1305" w:type="dxa"/>
          </w:tcPr>
          <w:p w14:paraId="34A1F310" w14:textId="77777777" w:rsidR="009558CB" w:rsidRPr="000E1730" w:rsidRDefault="009558CB" w:rsidP="009558CB">
            <w:pPr>
              <w:pStyle w:val="Tabela-zawarto"/>
              <w:jc w:val="center"/>
            </w:pPr>
          </w:p>
        </w:tc>
        <w:tc>
          <w:tcPr>
            <w:tcW w:w="5074" w:type="dxa"/>
            <w:gridSpan w:val="3"/>
          </w:tcPr>
          <w:p w14:paraId="43F67592" w14:textId="77777777" w:rsidR="009558CB" w:rsidRPr="000E1730" w:rsidRDefault="009558CB" w:rsidP="009558CB">
            <w:pPr>
              <w:pStyle w:val="Tabela-zawarto"/>
              <w:jc w:val="center"/>
            </w:pPr>
          </w:p>
        </w:tc>
      </w:tr>
      <w:tr w:rsidR="009558CB" w:rsidRPr="000E1730" w14:paraId="3A015BD3" w14:textId="77777777" w:rsidTr="00ED6BB7">
        <w:trPr>
          <w:jc w:val="center"/>
        </w:trPr>
        <w:tc>
          <w:tcPr>
            <w:tcW w:w="576" w:type="dxa"/>
            <w:vAlign w:val="center"/>
          </w:tcPr>
          <w:p w14:paraId="38BB6A63" w14:textId="77777777" w:rsidR="009558CB" w:rsidRDefault="009558CB" w:rsidP="009558CB">
            <w:pPr>
              <w:pStyle w:val="Tabela-zawarto"/>
            </w:pPr>
            <w:r>
              <w:rPr>
                <w:lang w:val="en-US"/>
              </w:rPr>
              <w:t>A-11</w:t>
            </w:r>
          </w:p>
        </w:tc>
        <w:tc>
          <w:tcPr>
            <w:tcW w:w="3199" w:type="dxa"/>
            <w:gridSpan w:val="2"/>
            <w:vAlign w:val="center"/>
          </w:tcPr>
          <w:p w14:paraId="08ED2EBC" w14:textId="77777777" w:rsidR="009558CB" w:rsidRDefault="009558CB" w:rsidP="009558CB">
            <w:pPr>
              <w:pStyle w:val="Tabela-zawarto"/>
            </w:pPr>
            <w:r>
              <w:t xml:space="preserve">-   -   -   -   </w:t>
            </w:r>
            <w:r>
              <w:rPr>
                <w:lang w:val="en-US"/>
              </w:rPr>
              <w:t>Address</w:t>
            </w:r>
          </w:p>
        </w:tc>
        <w:tc>
          <w:tcPr>
            <w:tcW w:w="3913" w:type="dxa"/>
          </w:tcPr>
          <w:p w14:paraId="0E26A2D0" w14:textId="77777777" w:rsidR="009558CB" w:rsidRPr="000E1730" w:rsidRDefault="009558CB" w:rsidP="009558CB">
            <w:pPr>
              <w:pStyle w:val="Tabela-zawarto"/>
            </w:pPr>
            <w:r w:rsidRPr="000E1730">
              <w:t>Adres banku/oddziału banku(podawany w postaci sformatowanej lub niesformatowanej)</w:t>
            </w:r>
          </w:p>
        </w:tc>
        <w:tc>
          <w:tcPr>
            <w:tcW w:w="1305" w:type="dxa"/>
          </w:tcPr>
          <w:p w14:paraId="7B40C818" w14:textId="77777777" w:rsidR="009558CB" w:rsidRPr="000E1730" w:rsidRDefault="009558CB" w:rsidP="009558CB">
            <w:pPr>
              <w:pStyle w:val="Tabela-zawarto"/>
              <w:jc w:val="center"/>
            </w:pPr>
          </w:p>
        </w:tc>
        <w:tc>
          <w:tcPr>
            <w:tcW w:w="5074" w:type="dxa"/>
            <w:gridSpan w:val="3"/>
          </w:tcPr>
          <w:p w14:paraId="7F494C4E" w14:textId="77777777" w:rsidR="009558CB" w:rsidRPr="000E1730" w:rsidRDefault="009558CB" w:rsidP="009558CB">
            <w:pPr>
              <w:pStyle w:val="Tabela-zawarto"/>
              <w:jc w:val="center"/>
            </w:pPr>
          </w:p>
        </w:tc>
      </w:tr>
      <w:tr w:rsidR="009558CB" w:rsidRPr="000E1730" w14:paraId="7CC50422" w14:textId="77777777" w:rsidTr="00ED6BB7">
        <w:trPr>
          <w:jc w:val="center"/>
        </w:trPr>
        <w:tc>
          <w:tcPr>
            <w:tcW w:w="576" w:type="dxa"/>
            <w:vAlign w:val="center"/>
          </w:tcPr>
          <w:p w14:paraId="612C817F" w14:textId="77777777" w:rsidR="009558CB" w:rsidRDefault="009558CB" w:rsidP="009558CB">
            <w:pPr>
              <w:pStyle w:val="Tabela-zawarto"/>
            </w:pPr>
          </w:p>
        </w:tc>
        <w:tc>
          <w:tcPr>
            <w:tcW w:w="3199" w:type="dxa"/>
            <w:gridSpan w:val="2"/>
            <w:vAlign w:val="center"/>
          </w:tcPr>
          <w:p w14:paraId="0370C8CC" w14:textId="77777777" w:rsidR="009558CB" w:rsidRDefault="009558CB" w:rsidP="009558CB">
            <w:pPr>
              <w:pStyle w:val="Tabela-zawarto"/>
            </w:pPr>
            <w:r>
              <w:t xml:space="preserve">-   -   -   -   -   </w:t>
            </w:r>
            <w:r>
              <w:rPr>
                <w:lang w:val="en-US"/>
              </w:rPr>
              <w:t>AddressType</w:t>
            </w:r>
          </w:p>
        </w:tc>
        <w:tc>
          <w:tcPr>
            <w:tcW w:w="3913" w:type="dxa"/>
          </w:tcPr>
          <w:p w14:paraId="18D3DD8E" w14:textId="77777777" w:rsidR="009558CB" w:rsidRPr="000E1730" w:rsidRDefault="009558CB" w:rsidP="009558CB">
            <w:pPr>
              <w:pStyle w:val="Tabela-zawarto"/>
            </w:pPr>
            <w:r w:rsidRPr="000E1730">
              <w:t>Typ adresu</w:t>
            </w:r>
          </w:p>
        </w:tc>
        <w:tc>
          <w:tcPr>
            <w:tcW w:w="1305" w:type="dxa"/>
          </w:tcPr>
          <w:p w14:paraId="12E740D8" w14:textId="77777777" w:rsidR="009558CB" w:rsidRPr="000E1730" w:rsidRDefault="009558CB" w:rsidP="009558CB">
            <w:pPr>
              <w:pStyle w:val="Tabela-zawarto"/>
              <w:jc w:val="center"/>
            </w:pPr>
          </w:p>
        </w:tc>
        <w:tc>
          <w:tcPr>
            <w:tcW w:w="5074" w:type="dxa"/>
            <w:gridSpan w:val="3"/>
          </w:tcPr>
          <w:p w14:paraId="4CAF510B" w14:textId="77777777" w:rsidR="009558CB" w:rsidRPr="000E1730" w:rsidRDefault="009558CB" w:rsidP="009558CB">
            <w:pPr>
              <w:pStyle w:val="Tabela-zawarto"/>
              <w:jc w:val="center"/>
            </w:pPr>
          </w:p>
        </w:tc>
      </w:tr>
      <w:tr w:rsidR="009558CB" w:rsidRPr="000E1730" w14:paraId="7B80508C" w14:textId="77777777" w:rsidTr="00ED6BB7">
        <w:trPr>
          <w:jc w:val="center"/>
        </w:trPr>
        <w:tc>
          <w:tcPr>
            <w:tcW w:w="576" w:type="dxa"/>
            <w:vAlign w:val="center"/>
          </w:tcPr>
          <w:p w14:paraId="2D3C9732" w14:textId="77777777" w:rsidR="009558CB" w:rsidRDefault="009558CB" w:rsidP="009558CB">
            <w:pPr>
              <w:pStyle w:val="Tabela-zawarto"/>
            </w:pPr>
          </w:p>
        </w:tc>
        <w:tc>
          <w:tcPr>
            <w:tcW w:w="3199" w:type="dxa"/>
            <w:gridSpan w:val="2"/>
            <w:shd w:val="clear" w:color="auto" w:fill="00FFFF"/>
            <w:vAlign w:val="center"/>
          </w:tcPr>
          <w:p w14:paraId="088122F9" w14:textId="77777777" w:rsidR="009558CB" w:rsidRDefault="009558CB" w:rsidP="009558CB">
            <w:pPr>
              <w:pStyle w:val="Tabela-zawarto"/>
              <w:ind w:left="432" w:hanging="432"/>
            </w:pPr>
            <w:r>
              <w:t xml:space="preserve">-   -   -   -   -   </w:t>
            </w:r>
            <w:r w:rsidRPr="0071700C">
              <w:t>StreetName</w:t>
            </w:r>
            <w:r w:rsidRPr="0071700C">
              <w:tab/>
              <w:t xml:space="preserve">      </w:t>
            </w:r>
            <w:r w:rsidRPr="0071700C">
              <w:rPr>
                <w:b/>
              </w:rPr>
              <w:t>XOR</w:t>
            </w:r>
          </w:p>
        </w:tc>
        <w:tc>
          <w:tcPr>
            <w:tcW w:w="3913" w:type="dxa"/>
          </w:tcPr>
          <w:p w14:paraId="5D275AB6" w14:textId="77777777" w:rsidR="009558CB" w:rsidRPr="000E1730" w:rsidRDefault="009558CB" w:rsidP="009558CB">
            <w:pPr>
              <w:pStyle w:val="Tabela-zawarto"/>
            </w:pPr>
            <w:r w:rsidRPr="000E1730">
              <w:t>Nazwa ulicy, nr budynku</w:t>
            </w:r>
          </w:p>
        </w:tc>
        <w:tc>
          <w:tcPr>
            <w:tcW w:w="1305" w:type="dxa"/>
          </w:tcPr>
          <w:p w14:paraId="49CFD10F" w14:textId="77777777" w:rsidR="009558CB" w:rsidRPr="000E1730" w:rsidRDefault="009558CB" w:rsidP="009558CB">
            <w:pPr>
              <w:pStyle w:val="Tabela-zawarto"/>
              <w:jc w:val="center"/>
            </w:pPr>
          </w:p>
        </w:tc>
        <w:tc>
          <w:tcPr>
            <w:tcW w:w="5074" w:type="dxa"/>
            <w:gridSpan w:val="3"/>
          </w:tcPr>
          <w:p w14:paraId="4493F73A" w14:textId="77777777" w:rsidR="009558CB" w:rsidRPr="000E1730" w:rsidRDefault="009558CB" w:rsidP="009558CB">
            <w:pPr>
              <w:pStyle w:val="Tabela-zawarto"/>
              <w:jc w:val="center"/>
            </w:pPr>
          </w:p>
        </w:tc>
      </w:tr>
      <w:tr w:rsidR="009558CB" w:rsidRPr="000E1730" w14:paraId="37B6C1EF" w14:textId="77777777" w:rsidTr="00ED6BB7">
        <w:trPr>
          <w:jc w:val="center"/>
        </w:trPr>
        <w:tc>
          <w:tcPr>
            <w:tcW w:w="576" w:type="dxa"/>
            <w:vAlign w:val="center"/>
          </w:tcPr>
          <w:p w14:paraId="049EFAF5" w14:textId="77777777" w:rsidR="009558CB" w:rsidRDefault="009558CB" w:rsidP="009558CB">
            <w:pPr>
              <w:pStyle w:val="Tabela-zawarto"/>
            </w:pPr>
          </w:p>
        </w:tc>
        <w:tc>
          <w:tcPr>
            <w:tcW w:w="3199" w:type="dxa"/>
            <w:gridSpan w:val="2"/>
            <w:shd w:val="clear" w:color="auto" w:fill="00FFFF"/>
            <w:vAlign w:val="center"/>
          </w:tcPr>
          <w:p w14:paraId="620E324A" w14:textId="77777777" w:rsidR="009558CB" w:rsidRDefault="009558CB" w:rsidP="009558CB">
            <w:pPr>
              <w:pStyle w:val="Tabela-zawarto"/>
              <w:ind w:left="432" w:hanging="432"/>
            </w:pPr>
            <w:r>
              <w:t>-   -   -   -   -   PostCode</w:t>
            </w:r>
          </w:p>
        </w:tc>
        <w:tc>
          <w:tcPr>
            <w:tcW w:w="3913" w:type="dxa"/>
          </w:tcPr>
          <w:p w14:paraId="55AC1DF1" w14:textId="77777777" w:rsidR="009558CB" w:rsidRPr="000E1730" w:rsidRDefault="009558CB" w:rsidP="009558CB">
            <w:pPr>
              <w:pStyle w:val="Tabela-zawarto"/>
            </w:pPr>
            <w:r w:rsidRPr="000E1730">
              <w:t>Kod pocztowy</w:t>
            </w:r>
          </w:p>
        </w:tc>
        <w:tc>
          <w:tcPr>
            <w:tcW w:w="1305" w:type="dxa"/>
          </w:tcPr>
          <w:p w14:paraId="47059751" w14:textId="77777777" w:rsidR="009558CB" w:rsidRPr="000E1730" w:rsidRDefault="009558CB" w:rsidP="009558CB">
            <w:pPr>
              <w:pStyle w:val="Tabela-zawarto"/>
              <w:jc w:val="center"/>
            </w:pPr>
          </w:p>
        </w:tc>
        <w:tc>
          <w:tcPr>
            <w:tcW w:w="5074" w:type="dxa"/>
            <w:gridSpan w:val="3"/>
          </w:tcPr>
          <w:p w14:paraId="3C8AE66D" w14:textId="77777777" w:rsidR="009558CB" w:rsidRPr="000E1730" w:rsidRDefault="009558CB" w:rsidP="009558CB">
            <w:pPr>
              <w:pStyle w:val="Tabela-zawarto"/>
              <w:jc w:val="center"/>
            </w:pPr>
          </w:p>
        </w:tc>
      </w:tr>
      <w:tr w:rsidR="009558CB" w:rsidRPr="000E1730" w14:paraId="1DEFE1A8" w14:textId="77777777" w:rsidTr="00ED6BB7">
        <w:trPr>
          <w:jc w:val="center"/>
        </w:trPr>
        <w:tc>
          <w:tcPr>
            <w:tcW w:w="576" w:type="dxa"/>
            <w:vAlign w:val="center"/>
          </w:tcPr>
          <w:p w14:paraId="793ABB99" w14:textId="77777777" w:rsidR="009558CB" w:rsidRDefault="009558CB" w:rsidP="009558CB">
            <w:pPr>
              <w:pStyle w:val="Tabela-zawarto"/>
            </w:pPr>
          </w:p>
        </w:tc>
        <w:tc>
          <w:tcPr>
            <w:tcW w:w="3199" w:type="dxa"/>
            <w:gridSpan w:val="2"/>
            <w:shd w:val="clear" w:color="auto" w:fill="00FFFF"/>
            <w:vAlign w:val="center"/>
          </w:tcPr>
          <w:p w14:paraId="5D3BCB40" w14:textId="77777777" w:rsidR="009558CB" w:rsidRDefault="009558CB" w:rsidP="009558CB">
            <w:pPr>
              <w:pStyle w:val="Tabela-zawarto"/>
              <w:ind w:left="432" w:hanging="432"/>
            </w:pPr>
            <w:r>
              <w:t>-   -   -   -   -   CityName</w:t>
            </w:r>
          </w:p>
        </w:tc>
        <w:tc>
          <w:tcPr>
            <w:tcW w:w="3913" w:type="dxa"/>
          </w:tcPr>
          <w:p w14:paraId="59F13B07" w14:textId="77777777" w:rsidR="009558CB" w:rsidRPr="000E1730" w:rsidRDefault="009558CB" w:rsidP="009558CB">
            <w:pPr>
              <w:pStyle w:val="Tabela-zawarto"/>
            </w:pPr>
            <w:r w:rsidRPr="000E1730">
              <w:t>Nazwa miasta</w:t>
            </w:r>
          </w:p>
        </w:tc>
        <w:tc>
          <w:tcPr>
            <w:tcW w:w="1305" w:type="dxa"/>
          </w:tcPr>
          <w:p w14:paraId="16726126" w14:textId="77777777" w:rsidR="009558CB" w:rsidRPr="000E1730" w:rsidRDefault="009558CB" w:rsidP="009558CB">
            <w:pPr>
              <w:pStyle w:val="Tabela-zawarto"/>
              <w:jc w:val="center"/>
            </w:pPr>
          </w:p>
        </w:tc>
        <w:tc>
          <w:tcPr>
            <w:tcW w:w="5074" w:type="dxa"/>
            <w:gridSpan w:val="3"/>
          </w:tcPr>
          <w:p w14:paraId="3D05ADF8" w14:textId="77777777" w:rsidR="009558CB" w:rsidRPr="000E1730" w:rsidRDefault="009558CB" w:rsidP="009558CB">
            <w:pPr>
              <w:pStyle w:val="Tabela-zawarto"/>
              <w:jc w:val="center"/>
            </w:pPr>
          </w:p>
        </w:tc>
      </w:tr>
      <w:tr w:rsidR="009558CB" w:rsidRPr="000E1730" w14:paraId="020DD510" w14:textId="77777777" w:rsidTr="00ED6BB7">
        <w:trPr>
          <w:jc w:val="center"/>
        </w:trPr>
        <w:tc>
          <w:tcPr>
            <w:tcW w:w="576" w:type="dxa"/>
            <w:vAlign w:val="center"/>
          </w:tcPr>
          <w:p w14:paraId="16B0A65A" w14:textId="77777777" w:rsidR="009558CB" w:rsidRDefault="009558CB" w:rsidP="009558CB">
            <w:pPr>
              <w:pStyle w:val="Tabela-zawarto"/>
            </w:pPr>
          </w:p>
        </w:tc>
        <w:tc>
          <w:tcPr>
            <w:tcW w:w="3199" w:type="dxa"/>
            <w:gridSpan w:val="2"/>
            <w:shd w:val="clear" w:color="auto" w:fill="00FFFF"/>
            <w:vAlign w:val="center"/>
          </w:tcPr>
          <w:p w14:paraId="11EA86A4" w14:textId="77777777" w:rsidR="009558CB" w:rsidRDefault="009558CB" w:rsidP="009558CB">
            <w:pPr>
              <w:pStyle w:val="Tabela-zawarto"/>
              <w:ind w:left="432" w:hanging="432"/>
            </w:pPr>
            <w:r>
              <w:t xml:space="preserve">-   -   -   -   -   </w:t>
            </w:r>
            <w:r w:rsidRPr="0071700C">
              <w:t xml:space="preserve">PostalAddressLine1 </w:t>
            </w:r>
            <w:r w:rsidRPr="0071700C">
              <w:rPr>
                <w:b/>
              </w:rPr>
              <w:t>XOR</w:t>
            </w:r>
          </w:p>
        </w:tc>
        <w:tc>
          <w:tcPr>
            <w:tcW w:w="3913" w:type="dxa"/>
          </w:tcPr>
          <w:p w14:paraId="6D3C010A" w14:textId="77777777" w:rsidR="009558CB" w:rsidRPr="000E1730" w:rsidRDefault="009558CB" w:rsidP="009558CB">
            <w:pPr>
              <w:pStyle w:val="Tabela-zawarto"/>
            </w:pPr>
            <w:r w:rsidRPr="000E1730">
              <w:t>Pierwsza linia adresu</w:t>
            </w:r>
          </w:p>
        </w:tc>
        <w:tc>
          <w:tcPr>
            <w:tcW w:w="1305" w:type="dxa"/>
          </w:tcPr>
          <w:p w14:paraId="3200D711" w14:textId="77777777" w:rsidR="009558CB" w:rsidRPr="000E1730" w:rsidRDefault="009558CB" w:rsidP="009558CB">
            <w:pPr>
              <w:pStyle w:val="Tabela-zawarto"/>
              <w:jc w:val="center"/>
            </w:pPr>
          </w:p>
        </w:tc>
        <w:tc>
          <w:tcPr>
            <w:tcW w:w="5074" w:type="dxa"/>
            <w:gridSpan w:val="3"/>
          </w:tcPr>
          <w:p w14:paraId="65477985" w14:textId="77777777" w:rsidR="009558CB" w:rsidRPr="000E1730" w:rsidRDefault="009558CB" w:rsidP="009558CB">
            <w:pPr>
              <w:pStyle w:val="Tabela-zawarto"/>
              <w:jc w:val="center"/>
            </w:pPr>
          </w:p>
        </w:tc>
      </w:tr>
      <w:tr w:rsidR="009558CB" w:rsidRPr="000E1730" w14:paraId="0202AF0B" w14:textId="77777777" w:rsidTr="00ED6BB7">
        <w:trPr>
          <w:jc w:val="center"/>
        </w:trPr>
        <w:tc>
          <w:tcPr>
            <w:tcW w:w="576" w:type="dxa"/>
            <w:vAlign w:val="center"/>
          </w:tcPr>
          <w:p w14:paraId="67B36FF2" w14:textId="77777777" w:rsidR="009558CB" w:rsidRDefault="009558CB" w:rsidP="009558CB">
            <w:pPr>
              <w:pStyle w:val="Tabela-zawarto"/>
            </w:pPr>
          </w:p>
        </w:tc>
        <w:tc>
          <w:tcPr>
            <w:tcW w:w="3199" w:type="dxa"/>
            <w:gridSpan w:val="2"/>
            <w:shd w:val="clear" w:color="auto" w:fill="00FFFF"/>
            <w:vAlign w:val="center"/>
          </w:tcPr>
          <w:p w14:paraId="69DA8C67" w14:textId="77777777" w:rsidR="009558CB" w:rsidRDefault="009558CB" w:rsidP="009558CB">
            <w:pPr>
              <w:pStyle w:val="Tabela-zawarto"/>
              <w:ind w:left="432" w:hanging="432"/>
            </w:pPr>
            <w:r>
              <w:t>-   -   -   -   -   PostalAddressLine2</w:t>
            </w:r>
          </w:p>
        </w:tc>
        <w:tc>
          <w:tcPr>
            <w:tcW w:w="3913" w:type="dxa"/>
          </w:tcPr>
          <w:p w14:paraId="00493512" w14:textId="77777777" w:rsidR="009558CB" w:rsidRPr="000E1730" w:rsidRDefault="009558CB" w:rsidP="009558CB">
            <w:pPr>
              <w:pStyle w:val="Tabela-zawarto"/>
            </w:pPr>
            <w:r w:rsidRPr="000E1730">
              <w:t>Druga linia adresu</w:t>
            </w:r>
          </w:p>
        </w:tc>
        <w:tc>
          <w:tcPr>
            <w:tcW w:w="1305" w:type="dxa"/>
          </w:tcPr>
          <w:p w14:paraId="1385AB5D" w14:textId="77777777" w:rsidR="009558CB" w:rsidRPr="000E1730" w:rsidRDefault="009558CB" w:rsidP="009558CB">
            <w:pPr>
              <w:pStyle w:val="Tabela-zawarto"/>
              <w:jc w:val="center"/>
            </w:pPr>
          </w:p>
        </w:tc>
        <w:tc>
          <w:tcPr>
            <w:tcW w:w="5074" w:type="dxa"/>
            <w:gridSpan w:val="3"/>
          </w:tcPr>
          <w:p w14:paraId="0A0BCEA1" w14:textId="77777777" w:rsidR="009558CB" w:rsidRPr="000E1730" w:rsidRDefault="009558CB" w:rsidP="009558CB">
            <w:pPr>
              <w:pStyle w:val="Tabela-zawarto"/>
              <w:jc w:val="center"/>
            </w:pPr>
          </w:p>
        </w:tc>
      </w:tr>
      <w:tr w:rsidR="009558CB" w:rsidRPr="000E1730" w14:paraId="51966E21" w14:textId="77777777" w:rsidTr="00ED6BB7">
        <w:trPr>
          <w:jc w:val="center"/>
        </w:trPr>
        <w:tc>
          <w:tcPr>
            <w:tcW w:w="576" w:type="dxa"/>
            <w:vAlign w:val="center"/>
          </w:tcPr>
          <w:p w14:paraId="3C01F9A4" w14:textId="77777777" w:rsidR="009558CB" w:rsidRDefault="009558CB" w:rsidP="009558CB">
            <w:pPr>
              <w:pStyle w:val="Tabela-zawarto"/>
            </w:pPr>
          </w:p>
        </w:tc>
        <w:tc>
          <w:tcPr>
            <w:tcW w:w="3199" w:type="dxa"/>
            <w:gridSpan w:val="2"/>
            <w:vAlign w:val="center"/>
          </w:tcPr>
          <w:p w14:paraId="32D2E0E7" w14:textId="77777777" w:rsidR="009558CB" w:rsidRDefault="009558CB" w:rsidP="009558CB">
            <w:pPr>
              <w:pStyle w:val="Tabela-zawarto"/>
            </w:pPr>
            <w:r>
              <w:t>-   -   -   -   -   Country</w:t>
            </w:r>
          </w:p>
        </w:tc>
        <w:tc>
          <w:tcPr>
            <w:tcW w:w="3913" w:type="dxa"/>
          </w:tcPr>
          <w:p w14:paraId="5F0AD62F" w14:textId="77777777" w:rsidR="009558CB" w:rsidRPr="000E1730" w:rsidRDefault="009558CB" w:rsidP="009558CB">
            <w:pPr>
              <w:pStyle w:val="Tabela-zawarto"/>
            </w:pPr>
            <w:r w:rsidRPr="000E1730">
              <w:t>Kod kraju</w:t>
            </w:r>
          </w:p>
        </w:tc>
        <w:tc>
          <w:tcPr>
            <w:tcW w:w="1305" w:type="dxa"/>
          </w:tcPr>
          <w:p w14:paraId="3DC7A1DD" w14:textId="77777777" w:rsidR="009558CB" w:rsidRPr="000E1730" w:rsidRDefault="009558CB" w:rsidP="009558CB">
            <w:pPr>
              <w:pStyle w:val="Tabela-zawarto"/>
              <w:jc w:val="center"/>
            </w:pPr>
          </w:p>
        </w:tc>
        <w:tc>
          <w:tcPr>
            <w:tcW w:w="5074" w:type="dxa"/>
            <w:gridSpan w:val="3"/>
          </w:tcPr>
          <w:p w14:paraId="2E997E7E" w14:textId="77777777" w:rsidR="009558CB" w:rsidRPr="000E1730" w:rsidRDefault="009558CB" w:rsidP="009558CB">
            <w:pPr>
              <w:pStyle w:val="Tabela-zawarto"/>
              <w:jc w:val="center"/>
            </w:pPr>
          </w:p>
        </w:tc>
      </w:tr>
      <w:tr w:rsidR="009558CB" w:rsidRPr="000E1730" w14:paraId="5E53186B" w14:textId="77777777" w:rsidTr="00ED6BB7">
        <w:trPr>
          <w:jc w:val="center"/>
        </w:trPr>
        <w:tc>
          <w:tcPr>
            <w:tcW w:w="576" w:type="dxa"/>
            <w:vAlign w:val="center"/>
          </w:tcPr>
          <w:p w14:paraId="130BD756" w14:textId="77777777" w:rsidR="009558CB" w:rsidRPr="000E1730" w:rsidRDefault="009558CB" w:rsidP="009558CB">
            <w:pPr>
              <w:pStyle w:val="Tabela-zawarto"/>
              <w:jc w:val="center"/>
            </w:pPr>
            <w:r w:rsidRPr="000E1730">
              <w:t>B-20</w:t>
            </w:r>
          </w:p>
        </w:tc>
        <w:tc>
          <w:tcPr>
            <w:tcW w:w="3199" w:type="dxa"/>
            <w:gridSpan w:val="2"/>
            <w:vAlign w:val="center"/>
          </w:tcPr>
          <w:p w14:paraId="4850AE92" w14:textId="77777777" w:rsidR="009558CB" w:rsidRPr="000E1730" w:rsidRDefault="009558CB" w:rsidP="009558CB">
            <w:pPr>
              <w:pStyle w:val="Tabela-zawarto"/>
              <w:ind w:left="432" w:hanging="432"/>
            </w:pPr>
            <w:r>
              <w:rPr>
                <w:lang w:val="en-US"/>
              </w:rPr>
              <w:t xml:space="preserve">-   -   -   </w:t>
            </w:r>
            <w:r w:rsidRPr="000E1730">
              <w:t>RemittanceInformation</w:t>
            </w:r>
          </w:p>
        </w:tc>
        <w:tc>
          <w:tcPr>
            <w:tcW w:w="3913" w:type="dxa"/>
          </w:tcPr>
          <w:p w14:paraId="5A45F6F2" w14:textId="77777777" w:rsidR="009558CB" w:rsidRPr="000E1730" w:rsidRDefault="009558CB" w:rsidP="009558CB">
            <w:pPr>
              <w:pStyle w:val="Tabela-zawarto"/>
            </w:pPr>
            <w:r w:rsidRPr="000E1730">
              <w:t>Informacje o szczegółach płatności regulowanej w ramach transakcji (tytułem)</w:t>
            </w:r>
          </w:p>
        </w:tc>
        <w:tc>
          <w:tcPr>
            <w:tcW w:w="1305" w:type="dxa"/>
          </w:tcPr>
          <w:p w14:paraId="491F8EEF" w14:textId="77777777" w:rsidR="009558CB" w:rsidRDefault="009558CB" w:rsidP="009558CB">
            <w:pPr>
              <w:pStyle w:val="Tabela-zawarto"/>
              <w:jc w:val="center"/>
            </w:pPr>
            <w:r>
              <w:t>W</w:t>
            </w:r>
          </w:p>
        </w:tc>
        <w:tc>
          <w:tcPr>
            <w:tcW w:w="5074" w:type="dxa"/>
            <w:gridSpan w:val="3"/>
          </w:tcPr>
          <w:p w14:paraId="5ABB4BAD" w14:textId="77777777" w:rsidR="009558CB" w:rsidRDefault="009558CB" w:rsidP="009558CB">
            <w:pPr>
              <w:pStyle w:val="Tabela-zawarto"/>
              <w:jc w:val="center"/>
            </w:pPr>
          </w:p>
        </w:tc>
      </w:tr>
      <w:tr w:rsidR="009558CB" w:rsidRPr="000E1730" w14:paraId="3D413D0C" w14:textId="77777777" w:rsidTr="00ED6BB7">
        <w:trPr>
          <w:jc w:val="center"/>
        </w:trPr>
        <w:tc>
          <w:tcPr>
            <w:tcW w:w="576" w:type="dxa"/>
            <w:vAlign w:val="center"/>
          </w:tcPr>
          <w:p w14:paraId="34DCA247" w14:textId="77777777" w:rsidR="009558CB" w:rsidRPr="000E1730" w:rsidRDefault="009558CB" w:rsidP="009558CB">
            <w:pPr>
              <w:pStyle w:val="Tabela-zawarto"/>
              <w:jc w:val="center"/>
            </w:pPr>
          </w:p>
        </w:tc>
        <w:tc>
          <w:tcPr>
            <w:tcW w:w="3199" w:type="dxa"/>
            <w:gridSpan w:val="2"/>
            <w:vAlign w:val="center"/>
          </w:tcPr>
          <w:p w14:paraId="0F4A5CBB" w14:textId="77777777" w:rsidR="009558CB" w:rsidRPr="000E1730" w:rsidRDefault="009558CB" w:rsidP="009558CB">
            <w:pPr>
              <w:pStyle w:val="Tabela-zawarto"/>
              <w:ind w:left="432" w:hanging="432"/>
            </w:pPr>
            <w:r>
              <w:rPr>
                <w:lang w:val="en-US"/>
              </w:rPr>
              <w:t xml:space="preserve">-   -   -   -   </w:t>
            </w:r>
            <w:r w:rsidRPr="000E1730">
              <w:t>PmtId</w:t>
            </w:r>
          </w:p>
        </w:tc>
        <w:tc>
          <w:tcPr>
            <w:tcW w:w="3913" w:type="dxa"/>
          </w:tcPr>
          <w:p w14:paraId="32D42ABB" w14:textId="77777777" w:rsidR="009558CB" w:rsidRPr="000E1730" w:rsidRDefault="009558CB" w:rsidP="009558CB">
            <w:pPr>
              <w:pStyle w:val="Tabela-zawarto"/>
            </w:pPr>
            <w:r w:rsidRPr="000E1730">
              <w:t>Nadany przez beneficjenta identyfikator płatności regulowanej w ramach transakcji</w:t>
            </w:r>
          </w:p>
        </w:tc>
        <w:tc>
          <w:tcPr>
            <w:tcW w:w="1305" w:type="dxa"/>
          </w:tcPr>
          <w:p w14:paraId="107815A3" w14:textId="77777777" w:rsidR="009558CB" w:rsidRDefault="009558CB" w:rsidP="009558CB">
            <w:pPr>
              <w:pStyle w:val="Tabela-zawarto"/>
              <w:jc w:val="center"/>
            </w:pPr>
          </w:p>
        </w:tc>
        <w:tc>
          <w:tcPr>
            <w:tcW w:w="5074" w:type="dxa"/>
            <w:gridSpan w:val="3"/>
          </w:tcPr>
          <w:p w14:paraId="69E2CF8D" w14:textId="77777777" w:rsidR="009558CB" w:rsidRDefault="009558CB" w:rsidP="009558CB">
            <w:pPr>
              <w:pStyle w:val="Tabela-zawarto"/>
              <w:jc w:val="center"/>
            </w:pPr>
          </w:p>
        </w:tc>
      </w:tr>
      <w:tr w:rsidR="009558CB" w:rsidRPr="000E1730" w14:paraId="39BEFD57" w14:textId="77777777" w:rsidTr="00ED6BB7">
        <w:trPr>
          <w:jc w:val="center"/>
        </w:trPr>
        <w:tc>
          <w:tcPr>
            <w:tcW w:w="576" w:type="dxa"/>
            <w:vAlign w:val="center"/>
          </w:tcPr>
          <w:p w14:paraId="0ACFD39F" w14:textId="77777777" w:rsidR="009558CB" w:rsidRPr="00815B23" w:rsidRDefault="009558CB" w:rsidP="009558CB">
            <w:pPr>
              <w:pStyle w:val="Tabela-zawarto"/>
              <w:jc w:val="center"/>
            </w:pPr>
          </w:p>
        </w:tc>
        <w:tc>
          <w:tcPr>
            <w:tcW w:w="3199" w:type="dxa"/>
            <w:gridSpan w:val="2"/>
            <w:shd w:val="clear" w:color="auto" w:fill="00FFFF"/>
            <w:vAlign w:val="center"/>
          </w:tcPr>
          <w:p w14:paraId="61F64191" w14:textId="77777777" w:rsidR="009558CB" w:rsidRPr="00BC6CB7" w:rsidRDefault="009558CB" w:rsidP="009558CB">
            <w:pPr>
              <w:pStyle w:val="Tabela-zawarto"/>
              <w:ind w:left="432" w:hanging="432"/>
            </w:pPr>
            <w:r>
              <w:t>-   -   -   -   Memo</w:t>
            </w:r>
            <w:r>
              <w:tab/>
              <w:t xml:space="preserve">                   </w:t>
            </w:r>
            <w:r w:rsidRPr="00BC6CB7">
              <w:rPr>
                <w:b/>
              </w:rPr>
              <w:t>XOR</w:t>
            </w:r>
          </w:p>
        </w:tc>
        <w:tc>
          <w:tcPr>
            <w:tcW w:w="3913" w:type="dxa"/>
          </w:tcPr>
          <w:p w14:paraId="3F3E4A77" w14:textId="77777777" w:rsidR="009558CB" w:rsidRPr="000E1730" w:rsidRDefault="009558CB" w:rsidP="009558CB">
            <w:pPr>
              <w:pStyle w:val="Tabela-zawarto"/>
            </w:pPr>
            <w:r w:rsidRPr="000E1730">
              <w:t>Opis szczegółów płatności w postaci niesformatowanej</w:t>
            </w:r>
          </w:p>
        </w:tc>
        <w:tc>
          <w:tcPr>
            <w:tcW w:w="1305" w:type="dxa"/>
          </w:tcPr>
          <w:p w14:paraId="53BB9B8F" w14:textId="77777777" w:rsidR="009558CB" w:rsidRDefault="009558CB" w:rsidP="009558CB">
            <w:pPr>
              <w:pStyle w:val="Tabela-zawarto"/>
              <w:jc w:val="center"/>
            </w:pPr>
            <w:r>
              <w:t>C</w:t>
            </w:r>
          </w:p>
        </w:tc>
        <w:tc>
          <w:tcPr>
            <w:tcW w:w="5074" w:type="dxa"/>
            <w:gridSpan w:val="3"/>
          </w:tcPr>
          <w:p w14:paraId="5F4B9F1B" w14:textId="77777777" w:rsidR="009558CB" w:rsidRDefault="009558CB" w:rsidP="009558CB">
            <w:pPr>
              <w:pStyle w:val="Tabela-zawarto"/>
              <w:jc w:val="center"/>
              <w:rPr>
                <w:rFonts w:cs="Arial"/>
              </w:rPr>
            </w:pPr>
            <w:r w:rsidRPr="00322526">
              <w:t xml:space="preserve">Szczegóły </w:t>
            </w:r>
            <w:r>
              <w:rPr>
                <w:rFonts w:cs="Arial"/>
              </w:rPr>
              <w:t>płatności natychmiastowej</w:t>
            </w:r>
          </w:p>
          <w:p w14:paraId="7323A6B2" w14:textId="77777777" w:rsidR="009558CB" w:rsidRDefault="009558CB" w:rsidP="009558CB">
            <w:pPr>
              <w:pStyle w:val="Tabela-zawarto"/>
              <w:jc w:val="center"/>
            </w:pPr>
            <w:r>
              <w:t>W postaci maksymalnie 4 linii po 35 znaków każda</w:t>
            </w:r>
          </w:p>
        </w:tc>
      </w:tr>
      <w:tr w:rsidR="009558CB" w:rsidRPr="000E1730" w14:paraId="3D4C3CD1" w14:textId="77777777" w:rsidTr="00ED6BB7">
        <w:trPr>
          <w:jc w:val="center"/>
        </w:trPr>
        <w:tc>
          <w:tcPr>
            <w:tcW w:w="576" w:type="dxa"/>
            <w:vAlign w:val="center"/>
          </w:tcPr>
          <w:p w14:paraId="6F09C40D" w14:textId="77777777" w:rsidR="009558CB" w:rsidRPr="00815B23" w:rsidRDefault="009558CB" w:rsidP="009558CB">
            <w:pPr>
              <w:pStyle w:val="Tabela-zawarto"/>
              <w:jc w:val="center"/>
            </w:pPr>
          </w:p>
        </w:tc>
        <w:tc>
          <w:tcPr>
            <w:tcW w:w="3199" w:type="dxa"/>
            <w:gridSpan w:val="2"/>
            <w:shd w:val="clear" w:color="auto" w:fill="00FFFF"/>
            <w:vAlign w:val="center"/>
          </w:tcPr>
          <w:p w14:paraId="64B31192" w14:textId="77777777" w:rsidR="009558CB" w:rsidRPr="00BC6CB7" w:rsidRDefault="009558CB" w:rsidP="009558CB">
            <w:pPr>
              <w:pStyle w:val="Tabela-zawarto"/>
              <w:ind w:left="432" w:hanging="432"/>
            </w:pPr>
            <w:r>
              <w:t>-   -   -   -   Unstrd</w:t>
            </w:r>
            <w:r>
              <w:tab/>
              <w:t xml:space="preserve">                   </w:t>
            </w:r>
            <w:r w:rsidRPr="00BC6CB7">
              <w:rPr>
                <w:b/>
              </w:rPr>
              <w:t>XOR</w:t>
            </w:r>
          </w:p>
        </w:tc>
        <w:tc>
          <w:tcPr>
            <w:tcW w:w="3913" w:type="dxa"/>
          </w:tcPr>
          <w:p w14:paraId="44B5E8C7" w14:textId="77777777" w:rsidR="009558CB" w:rsidRPr="000E1730" w:rsidRDefault="009558CB" w:rsidP="009558CB">
            <w:pPr>
              <w:pStyle w:val="Tabela-zawarto"/>
            </w:pPr>
            <w:r>
              <w:t>Szczegóły płatności w postaci nieustrukturalizowanej</w:t>
            </w:r>
          </w:p>
        </w:tc>
        <w:tc>
          <w:tcPr>
            <w:tcW w:w="1305" w:type="dxa"/>
          </w:tcPr>
          <w:p w14:paraId="11AFF2DD" w14:textId="77777777" w:rsidR="009558CB" w:rsidRDefault="009558CB" w:rsidP="009558CB">
            <w:pPr>
              <w:pStyle w:val="Tabela-zawarto"/>
              <w:jc w:val="center"/>
            </w:pPr>
            <w:r>
              <w:t>C</w:t>
            </w:r>
          </w:p>
        </w:tc>
        <w:tc>
          <w:tcPr>
            <w:tcW w:w="5074" w:type="dxa"/>
            <w:gridSpan w:val="3"/>
          </w:tcPr>
          <w:p w14:paraId="2604B039" w14:textId="77777777" w:rsidR="009558CB" w:rsidRDefault="009558CB" w:rsidP="009558CB">
            <w:pPr>
              <w:pStyle w:val="Tabela-zawarto"/>
              <w:jc w:val="center"/>
              <w:rPr>
                <w:rFonts w:cs="Arial"/>
              </w:rPr>
            </w:pPr>
            <w:r w:rsidRPr="00322526">
              <w:t xml:space="preserve">Szczegóły </w:t>
            </w:r>
            <w:r>
              <w:rPr>
                <w:rFonts w:cs="Arial"/>
              </w:rPr>
              <w:t>płatności natychmiastowej</w:t>
            </w:r>
          </w:p>
          <w:p w14:paraId="1CE94D6E" w14:textId="77777777" w:rsidR="009558CB" w:rsidRDefault="009558CB" w:rsidP="009558CB">
            <w:pPr>
              <w:pStyle w:val="Tabela-zawarto"/>
              <w:jc w:val="center"/>
            </w:pPr>
            <w:r>
              <w:t>W postaci nieustrukturalizowanej</w:t>
            </w:r>
          </w:p>
        </w:tc>
      </w:tr>
      <w:tr w:rsidR="009558CB" w:rsidRPr="000E1730" w14:paraId="115A2533" w14:textId="77777777" w:rsidTr="00ED6BB7">
        <w:trPr>
          <w:jc w:val="center"/>
        </w:trPr>
        <w:tc>
          <w:tcPr>
            <w:tcW w:w="576" w:type="dxa"/>
            <w:vAlign w:val="center"/>
          </w:tcPr>
          <w:p w14:paraId="30C5FF2F" w14:textId="77777777" w:rsidR="009558CB" w:rsidRPr="000E1730" w:rsidRDefault="009558CB" w:rsidP="009558CB">
            <w:pPr>
              <w:pStyle w:val="Tabela-zawarto"/>
              <w:jc w:val="center"/>
              <w:rPr>
                <w:lang w:val="en-US"/>
              </w:rPr>
            </w:pPr>
            <w:r w:rsidRPr="000E1730">
              <w:rPr>
                <w:lang w:val="en-US"/>
              </w:rPr>
              <w:t>B-19</w:t>
            </w:r>
          </w:p>
        </w:tc>
        <w:tc>
          <w:tcPr>
            <w:tcW w:w="3199" w:type="dxa"/>
            <w:gridSpan w:val="2"/>
            <w:shd w:val="clear" w:color="auto" w:fill="00FFFF"/>
            <w:vAlign w:val="center"/>
          </w:tcPr>
          <w:p w14:paraId="36DB7F13" w14:textId="77777777" w:rsidR="009558CB" w:rsidRPr="000E1730" w:rsidRDefault="009558CB" w:rsidP="009558CB">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3913" w:type="dxa"/>
          </w:tcPr>
          <w:p w14:paraId="1DA6BCF1" w14:textId="77777777" w:rsidR="009558CB" w:rsidRPr="000E1730" w:rsidRDefault="009558CB" w:rsidP="009558CB">
            <w:pPr>
              <w:pStyle w:val="Tabela-zawarto"/>
            </w:pPr>
            <w:r w:rsidRPr="000E1730">
              <w:t>Szczegóły płatności w postaci sformatowanej</w:t>
            </w:r>
          </w:p>
        </w:tc>
        <w:tc>
          <w:tcPr>
            <w:tcW w:w="1305" w:type="dxa"/>
          </w:tcPr>
          <w:p w14:paraId="20AB3681" w14:textId="77777777" w:rsidR="009558CB" w:rsidRDefault="009558CB" w:rsidP="009558CB">
            <w:pPr>
              <w:pStyle w:val="Tabela-zawarto"/>
              <w:jc w:val="center"/>
            </w:pPr>
          </w:p>
        </w:tc>
        <w:tc>
          <w:tcPr>
            <w:tcW w:w="5074" w:type="dxa"/>
            <w:gridSpan w:val="3"/>
          </w:tcPr>
          <w:p w14:paraId="6356BB3E" w14:textId="77777777" w:rsidR="009558CB" w:rsidRDefault="009558CB" w:rsidP="009558CB">
            <w:pPr>
              <w:pStyle w:val="Tabela-zawarto"/>
              <w:jc w:val="center"/>
            </w:pPr>
          </w:p>
        </w:tc>
      </w:tr>
      <w:tr w:rsidR="009558CB" w:rsidRPr="000E1730" w14:paraId="25F900F6" w14:textId="77777777" w:rsidTr="00ED6BB7">
        <w:trPr>
          <w:jc w:val="center"/>
        </w:trPr>
        <w:tc>
          <w:tcPr>
            <w:tcW w:w="576" w:type="dxa"/>
            <w:vAlign w:val="center"/>
          </w:tcPr>
          <w:p w14:paraId="4A51C9AD" w14:textId="77777777" w:rsidR="009558CB" w:rsidRPr="00815B23" w:rsidRDefault="009558CB" w:rsidP="009558CB">
            <w:pPr>
              <w:pStyle w:val="Tabela-zawarto"/>
              <w:jc w:val="center"/>
            </w:pPr>
          </w:p>
        </w:tc>
        <w:tc>
          <w:tcPr>
            <w:tcW w:w="3199" w:type="dxa"/>
            <w:gridSpan w:val="2"/>
            <w:vAlign w:val="center"/>
          </w:tcPr>
          <w:p w14:paraId="3EB2DBDF" w14:textId="77777777" w:rsidR="009558CB" w:rsidRPr="000E1730" w:rsidRDefault="009558CB" w:rsidP="009558CB">
            <w:pPr>
              <w:pStyle w:val="Tabela-zawarto"/>
              <w:ind w:left="432" w:hanging="432"/>
              <w:rPr>
                <w:lang w:val="en-US"/>
              </w:rPr>
            </w:pPr>
            <w:r>
              <w:rPr>
                <w:lang w:val="en-US"/>
              </w:rPr>
              <w:t xml:space="preserve">-   -   -   -   -  </w:t>
            </w:r>
            <w:r w:rsidRPr="000E1730">
              <w:rPr>
                <w:lang w:val="en-US"/>
              </w:rPr>
              <w:t>DocumentIdentifier</w:t>
            </w:r>
          </w:p>
        </w:tc>
        <w:tc>
          <w:tcPr>
            <w:tcW w:w="3913" w:type="dxa"/>
          </w:tcPr>
          <w:p w14:paraId="6EA9D4AC" w14:textId="77777777" w:rsidR="009558CB" w:rsidRPr="000E1730" w:rsidRDefault="009558CB" w:rsidP="009558CB">
            <w:pPr>
              <w:pStyle w:val="Tabela-zawarto"/>
            </w:pPr>
            <w:r w:rsidRPr="000E1730">
              <w:t>Identyfikator dokumentu stanowiącego podstawę płatności</w:t>
            </w:r>
          </w:p>
        </w:tc>
        <w:tc>
          <w:tcPr>
            <w:tcW w:w="1305" w:type="dxa"/>
          </w:tcPr>
          <w:p w14:paraId="0450C273" w14:textId="77777777" w:rsidR="009558CB" w:rsidRDefault="009558CB" w:rsidP="009558CB">
            <w:pPr>
              <w:pStyle w:val="Tabela-zawarto"/>
              <w:jc w:val="center"/>
            </w:pPr>
          </w:p>
        </w:tc>
        <w:tc>
          <w:tcPr>
            <w:tcW w:w="5074" w:type="dxa"/>
            <w:gridSpan w:val="3"/>
          </w:tcPr>
          <w:p w14:paraId="294061E9" w14:textId="77777777" w:rsidR="009558CB" w:rsidRDefault="009558CB" w:rsidP="009558CB">
            <w:pPr>
              <w:pStyle w:val="Tabela-zawarto"/>
              <w:jc w:val="center"/>
            </w:pPr>
          </w:p>
        </w:tc>
      </w:tr>
      <w:tr w:rsidR="009558CB" w:rsidRPr="000E1730" w14:paraId="6C3F8CAF" w14:textId="77777777" w:rsidTr="00ED6BB7">
        <w:trPr>
          <w:jc w:val="center"/>
        </w:trPr>
        <w:tc>
          <w:tcPr>
            <w:tcW w:w="576" w:type="dxa"/>
            <w:vAlign w:val="center"/>
          </w:tcPr>
          <w:p w14:paraId="5CA6A49F" w14:textId="77777777" w:rsidR="009558CB" w:rsidRPr="00815B23" w:rsidRDefault="009558CB" w:rsidP="009558CB">
            <w:pPr>
              <w:pStyle w:val="Tabela-zawarto"/>
              <w:jc w:val="center"/>
            </w:pPr>
          </w:p>
        </w:tc>
        <w:tc>
          <w:tcPr>
            <w:tcW w:w="3199" w:type="dxa"/>
            <w:gridSpan w:val="2"/>
            <w:vAlign w:val="center"/>
          </w:tcPr>
          <w:p w14:paraId="00065E01" w14:textId="77777777" w:rsidR="009558CB" w:rsidRPr="000E1730" w:rsidRDefault="009558CB" w:rsidP="009558CB">
            <w:pPr>
              <w:pStyle w:val="Tabela-zawarto"/>
              <w:ind w:left="432" w:hanging="432"/>
              <w:rPr>
                <w:lang w:val="en-US"/>
              </w:rPr>
            </w:pPr>
            <w:r>
              <w:rPr>
                <w:lang w:val="en-US"/>
              </w:rPr>
              <w:t xml:space="preserve">-   -   -   -   -  </w:t>
            </w:r>
            <w:r w:rsidRPr="000E1730">
              <w:rPr>
                <w:lang w:val="en-US"/>
              </w:rPr>
              <w:t>IssueDate</w:t>
            </w:r>
          </w:p>
        </w:tc>
        <w:tc>
          <w:tcPr>
            <w:tcW w:w="3913" w:type="dxa"/>
          </w:tcPr>
          <w:p w14:paraId="0F50F19B" w14:textId="77777777" w:rsidR="009558CB" w:rsidRPr="000E1730" w:rsidRDefault="009558CB" w:rsidP="009558CB">
            <w:pPr>
              <w:pStyle w:val="Tabela-zawarto"/>
            </w:pPr>
            <w:r w:rsidRPr="000E1730">
              <w:t>Data dokumentu</w:t>
            </w:r>
          </w:p>
        </w:tc>
        <w:tc>
          <w:tcPr>
            <w:tcW w:w="1305" w:type="dxa"/>
          </w:tcPr>
          <w:p w14:paraId="2F51855A" w14:textId="77777777" w:rsidR="009558CB" w:rsidRDefault="009558CB" w:rsidP="009558CB">
            <w:pPr>
              <w:pStyle w:val="Tabela-zawarto"/>
              <w:jc w:val="center"/>
            </w:pPr>
          </w:p>
        </w:tc>
        <w:tc>
          <w:tcPr>
            <w:tcW w:w="5074" w:type="dxa"/>
            <w:gridSpan w:val="3"/>
          </w:tcPr>
          <w:p w14:paraId="65759E1C" w14:textId="77777777" w:rsidR="009558CB" w:rsidRDefault="009558CB" w:rsidP="009558CB">
            <w:pPr>
              <w:pStyle w:val="Tabela-zawarto"/>
              <w:jc w:val="center"/>
            </w:pPr>
          </w:p>
        </w:tc>
      </w:tr>
      <w:tr w:rsidR="009558CB" w:rsidRPr="000E1730" w14:paraId="20538044" w14:textId="77777777" w:rsidTr="00ED6BB7">
        <w:trPr>
          <w:jc w:val="center"/>
        </w:trPr>
        <w:tc>
          <w:tcPr>
            <w:tcW w:w="576" w:type="dxa"/>
            <w:vAlign w:val="center"/>
          </w:tcPr>
          <w:p w14:paraId="5D0500B8" w14:textId="77777777" w:rsidR="009558CB" w:rsidRPr="000E1730" w:rsidRDefault="009558CB" w:rsidP="009558CB">
            <w:pPr>
              <w:pStyle w:val="Tabela-zawarto"/>
              <w:jc w:val="center"/>
            </w:pPr>
          </w:p>
        </w:tc>
        <w:tc>
          <w:tcPr>
            <w:tcW w:w="3199" w:type="dxa"/>
            <w:gridSpan w:val="2"/>
            <w:vAlign w:val="center"/>
          </w:tcPr>
          <w:p w14:paraId="23F98975" w14:textId="77777777" w:rsidR="009558CB" w:rsidRPr="000E1730" w:rsidRDefault="009558CB" w:rsidP="009558CB">
            <w:pPr>
              <w:pStyle w:val="Tabela-zawarto"/>
              <w:ind w:left="432" w:hanging="432"/>
            </w:pPr>
            <w:r>
              <w:rPr>
                <w:lang w:val="en-US"/>
              </w:rPr>
              <w:t xml:space="preserve">-   -   -   -   -  </w:t>
            </w:r>
            <w:r w:rsidRPr="000E1730">
              <w:t>PaymentDate</w:t>
            </w:r>
          </w:p>
        </w:tc>
        <w:tc>
          <w:tcPr>
            <w:tcW w:w="3913" w:type="dxa"/>
          </w:tcPr>
          <w:p w14:paraId="371B1596" w14:textId="77777777" w:rsidR="009558CB" w:rsidRPr="000E1730" w:rsidRDefault="009558CB" w:rsidP="009558CB">
            <w:pPr>
              <w:pStyle w:val="Tabela-zawarto"/>
            </w:pPr>
            <w:r w:rsidRPr="000E1730">
              <w:t>Data terminu płatności</w:t>
            </w:r>
          </w:p>
        </w:tc>
        <w:tc>
          <w:tcPr>
            <w:tcW w:w="1305" w:type="dxa"/>
          </w:tcPr>
          <w:p w14:paraId="2517EB4B" w14:textId="77777777" w:rsidR="009558CB" w:rsidRDefault="009558CB" w:rsidP="009558CB">
            <w:pPr>
              <w:pStyle w:val="Tabela-zawarto"/>
              <w:jc w:val="center"/>
            </w:pPr>
          </w:p>
        </w:tc>
        <w:tc>
          <w:tcPr>
            <w:tcW w:w="5074" w:type="dxa"/>
            <w:gridSpan w:val="3"/>
          </w:tcPr>
          <w:p w14:paraId="21AA60E2" w14:textId="77777777" w:rsidR="009558CB" w:rsidRDefault="009558CB" w:rsidP="009558CB">
            <w:pPr>
              <w:pStyle w:val="Tabela-zawarto"/>
              <w:jc w:val="center"/>
            </w:pPr>
          </w:p>
        </w:tc>
      </w:tr>
      <w:tr w:rsidR="009558CB" w:rsidRPr="000E1730" w14:paraId="4E087DF9" w14:textId="77777777" w:rsidTr="00ED6BB7">
        <w:trPr>
          <w:jc w:val="center"/>
        </w:trPr>
        <w:tc>
          <w:tcPr>
            <w:tcW w:w="576" w:type="dxa"/>
            <w:vAlign w:val="center"/>
          </w:tcPr>
          <w:p w14:paraId="3E6C7317" w14:textId="77777777" w:rsidR="009558CB" w:rsidRPr="000E1730" w:rsidRDefault="009558CB" w:rsidP="009558CB">
            <w:pPr>
              <w:pStyle w:val="Tabela-zawarto"/>
              <w:jc w:val="center"/>
              <w:rPr>
                <w:lang w:val="en-US"/>
              </w:rPr>
            </w:pPr>
          </w:p>
        </w:tc>
        <w:tc>
          <w:tcPr>
            <w:tcW w:w="3199" w:type="dxa"/>
            <w:gridSpan w:val="2"/>
            <w:vAlign w:val="center"/>
          </w:tcPr>
          <w:p w14:paraId="618810A5" w14:textId="77777777" w:rsidR="009558CB" w:rsidRPr="000E1730" w:rsidRDefault="009558CB" w:rsidP="009558CB">
            <w:pPr>
              <w:pStyle w:val="Tabela-zawarto"/>
              <w:ind w:left="432" w:hanging="432"/>
              <w:rPr>
                <w:lang w:val="en-US"/>
              </w:rPr>
            </w:pPr>
            <w:r>
              <w:rPr>
                <w:lang w:val="en-US"/>
              </w:rPr>
              <w:t xml:space="preserve">-   -   -   -   -  </w:t>
            </w:r>
            <w:r w:rsidRPr="000E1730">
              <w:rPr>
                <w:lang w:val="en-US"/>
              </w:rPr>
              <w:t>AmountPaid</w:t>
            </w:r>
          </w:p>
        </w:tc>
        <w:tc>
          <w:tcPr>
            <w:tcW w:w="3913" w:type="dxa"/>
          </w:tcPr>
          <w:p w14:paraId="3BF37B3C" w14:textId="77777777" w:rsidR="009558CB" w:rsidRPr="000E1730" w:rsidRDefault="009558CB" w:rsidP="009558CB">
            <w:pPr>
              <w:pStyle w:val="Tabela-zawarto"/>
            </w:pPr>
            <w:r w:rsidRPr="000E1730">
              <w:t>Kwota regulowana w ramach transakcji</w:t>
            </w:r>
          </w:p>
        </w:tc>
        <w:tc>
          <w:tcPr>
            <w:tcW w:w="1305" w:type="dxa"/>
          </w:tcPr>
          <w:p w14:paraId="06CB78DA" w14:textId="77777777" w:rsidR="009558CB" w:rsidRDefault="009558CB" w:rsidP="009558CB">
            <w:pPr>
              <w:pStyle w:val="Tabela-zawarto"/>
              <w:jc w:val="center"/>
            </w:pPr>
          </w:p>
        </w:tc>
        <w:tc>
          <w:tcPr>
            <w:tcW w:w="5074" w:type="dxa"/>
            <w:gridSpan w:val="3"/>
          </w:tcPr>
          <w:p w14:paraId="46E804AF" w14:textId="77777777" w:rsidR="009558CB" w:rsidRDefault="009558CB" w:rsidP="009558CB">
            <w:pPr>
              <w:pStyle w:val="Tabela-zawarto"/>
              <w:jc w:val="center"/>
            </w:pPr>
          </w:p>
        </w:tc>
      </w:tr>
      <w:tr w:rsidR="009558CB" w:rsidRPr="000E1730" w14:paraId="768CAE01" w14:textId="77777777" w:rsidTr="00ED6BB7">
        <w:trPr>
          <w:jc w:val="center"/>
        </w:trPr>
        <w:tc>
          <w:tcPr>
            <w:tcW w:w="576" w:type="dxa"/>
            <w:vAlign w:val="center"/>
          </w:tcPr>
          <w:p w14:paraId="36D58F7A" w14:textId="77777777" w:rsidR="009558CB" w:rsidRPr="00815B23" w:rsidRDefault="009558CB" w:rsidP="009558CB">
            <w:pPr>
              <w:pStyle w:val="Tabela-zawarto"/>
              <w:jc w:val="center"/>
            </w:pPr>
          </w:p>
        </w:tc>
        <w:tc>
          <w:tcPr>
            <w:tcW w:w="3199" w:type="dxa"/>
            <w:gridSpan w:val="2"/>
            <w:vAlign w:val="center"/>
          </w:tcPr>
          <w:p w14:paraId="39EE02E1" w14:textId="77777777" w:rsidR="009558CB" w:rsidRPr="000E1730" w:rsidRDefault="009558CB" w:rsidP="009558CB">
            <w:pPr>
              <w:pStyle w:val="Tabela-zawarto"/>
              <w:ind w:left="432" w:hanging="432"/>
              <w:rPr>
                <w:lang w:val="en-US"/>
              </w:rPr>
            </w:pPr>
            <w:r>
              <w:rPr>
                <w:lang w:val="en-US"/>
              </w:rPr>
              <w:t xml:space="preserve">-   -   -   -   -  </w:t>
            </w:r>
            <w:r w:rsidRPr="000E1730">
              <w:rPr>
                <w:lang w:val="en-US"/>
              </w:rPr>
              <w:t>AmountDue</w:t>
            </w:r>
          </w:p>
        </w:tc>
        <w:tc>
          <w:tcPr>
            <w:tcW w:w="3913" w:type="dxa"/>
          </w:tcPr>
          <w:p w14:paraId="7AF1371E" w14:textId="77777777" w:rsidR="009558CB" w:rsidRPr="000E1730" w:rsidRDefault="009558CB" w:rsidP="009558CB">
            <w:pPr>
              <w:pStyle w:val="Tabela-zawarto"/>
            </w:pPr>
            <w:r w:rsidRPr="000E1730">
              <w:t>Kwota zobowiązania</w:t>
            </w:r>
          </w:p>
        </w:tc>
        <w:tc>
          <w:tcPr>
            <w:tcW w:w="1305" w:type="dxa"/>
          </w:tcPr>
          <w:p w14:paraId="12DC81BF" w14:textId="77777777" w:rsidR="009558CB" w:rsidRDefault="009558CB" w:rsidP="009558CB">
            <w:pPr>
              <w:pStyle w:val="Tabela-zawarto"/>
              <w:jc w:val="center"/>
            </w:pPr>
          </w:p>
        </w:tc>
        <w:tc>
          <w:tcPr>
            <w:tcW w:w="5074" w:type="dxa"/>
            <w:gridSpan w:val="3"/>
          </w:tcPr>
          <w:p w14:paraId="306A3C01" w14:textId="77777777" w:rsidR="009558CB" w:rsidRDefault="009558CB" w:rsidP="009558CB">
            <w:pPr>
              <w:pStyle w:val="Tabela-zawarto"/>
              <w:jc w:val="center"/>
            </w:pPr>
          </w:p>
        </w:tc>
      </w:tr>
      <w:tr w:rsidR="009558CB" w:rsidRPr="000E1730" w14:paraId="71779272" w14:textId="77777777" w:rsidTr="00ED6BB7">
        <w:trPr>
          <w:jc w:val="center"/>
        </w:trPr>
        <w:tc>
          <w:tcPr>
            <w:tcW w:w="576" w:type="dxa"/>
            <w:vAlign w:val="center"/>
          </w:tcPr>
          <w:p w14:paraId="0DFC4CAF" w14:textId="77777777" w:rsidR="009558CB" w:rsidRPr="000E1730" w:rsidRDefault="009558CB" w:rsidP="009558CB">
            <w:pPr>
              <w:pStyle w:val="Tabela-zawarto"/>
              <w:jc w:val="center"/>
            </w:pPr>
          </w:p>
        </w:tc>
        <w:tc>
          <w:tcPr>
            <w:tcW w:w="3199" w:type="dxa"/>
            <w:gridSpan w:val="2"/>
            <w:vAlign w:val="center"/>
          </w:tcPr>
          <w:p w14:paraId="231693D7" w14:textId="77777777" w:rsidR="009558CB" w:rsidRPr="000E1730" w:rsidRDefault="009558CB" w:rsidP="009558CB">
            <w:pPr>
              <w:pStyle w:val="Tabela-zawarto"/>
              <w:ind w:left="432" w:hanging="432"/>
            </w:pPr>
            <w:r>
              <w:rPr>
                <w:lang w:val="en-US"/>
              </w:rPr>
              <w:t xml:space="preserve">-   -   -   -   -  </w:t>
            </w:r>
            <w:r w:rsidRPr="000E1730">
              <w:t>DocumentRecipient</w:t>
            </w:r>
          </w:p>
        </w:tc>
        <w:tc>
          <w:tcPr>
            <w:tcW w:w="3913" w:type="dxa"/>
          </w:tcPr>
          <w:p w14:paraId="343276C6" w14:textId="77777777" w:rsidR="009558CB" w:rsidRPr="000E1730" w:rsidRDefault="009558CB" w:rsidP="009558CB">
            <w:pPr>
              <w:pStyle w:val="Tabela-zawarto"/>
            </w:pPr>
            <w:r w:rsidRPr="000E1730">
              <w:t>Identyfikator odbiorcy dokumentu</w:t>
            </w:r>
          </w:p>
        </w:tc>
        <w:tc>
          <w:tcPr>
            <w:tcW w:w="1305" w:type="dxa"/>
          </w:tcPr>
          <w:p w14:paraId="0F035157" w14:textId="77777777" w:rsidR="009558CB" w:rsidRDefault="009558CB" w:rsidP="009558CB">
            <w:pPr>
              <w:pStyle w:val="Tabela-zawarto"/>
              <w:jc w:val="center"/>
            </w:pPr>
          </w:p>
        </w:tc>
        <w:tc>
          <w:tcPr>
            <w:tcW w:w="5074" w:type="dxa"/>
            <w:gridSpan w:val="3"/>
          </w:tcPr>
          <w:p w14:paraId="0D542E0E" w14:textId="77777777" w:rsidR="009558CB" w:rsidRDefault="009558CB" w:rsidP="009558CB">
            <w:pPr>
              <w:pStyle w:val="Tabela-zawarto"/>
              <w:jc w:val="center"/>
            </w:pPr>
          </w:p>
        </w:tc>
      </w:tr>
      <w:tr w:rsidR="009558CB" w:rsidRPr="000E1730" w14:paraId="69D497CA" w14:textId="77777777" w:rsidTr="00ED6BB7">
        <w:trPr>
          <w:jc w:val="center"/>
        </w:trPr>
        <w:tc>
          <w:tcPr>
            <w:tcW w:w="576" w:type="dxa"/>
            <w:vAlign w:val="center"/>
          </w:tcPr>
          <w:p w14:paraId="133A0492" w14:textId="77777777" w:rsidR="009558CB" w:rsidRPr="000E1730" w:rsidRDefault="009558CB" w:rsidP="009558CB">
            <w:pPr>
              <w:pStyle w:val="Tabela-zawarto"/>
              <w:jc w:val="center"/>
              <w:rPr>
                <w:lang w:val="en-US"/>
              </w:rPr>
            </w:pPr>
          </w:p>
        </w:tc>
        <w:tc>
          <w:tcPr>
            <w:tcW w:w="3199" w:type="dxa"/>
            <w:gridSpan w:val="2"/>
            <w:vAlign w:val="center"/>
          </w:tcPr>
          <w:p w14:paraId="33CE10E8" w14:textId="77777777" w:rsidR="009558CB" w:rsidRPr="000E1730" w:rsidRDefault="009558CB" w:rsidP="009558CB">
            <w:pPr>
              <w:pStyle w:val="Tabela-zawarto"/>
              <w:ind w:left="432" w:hanging="432"/>
              <w:rPr>
                <w:lang w:val="en-US"/>
              </w:rPr>
            </w:pPr>
            <w:r>
              <w:rPr>
                <w:lang w:val="en-US"/>
              </w:rPr>
              <w:t xml:space="preserve">-   -   -   -   -  </w:t>
            </w:r>
            <w:r w:rsidRPr="000E1730">
              <w:rPr>
                <w:lang w:val="en-US"/>
              </w:rPr>
              <w:t>DocumentIssuer</w:t>
            </w:r>
          </w:p>
        </w:tc>
        <w:tc>
          <w:tcPr>
            <w:tcW w:w="3913" w:type="dxa"/>
          </w:tcPr>
          <w:p w14:paraId="036B7325" w14:textId="77777777" w:rsidR="009558CB" w:rsidRPr="000E1730" w:rsidRDefault="009558CB" w:rsidP="009558CB">
            <w:pPr>
              <w:pStyle w:val="Tabela-zawarto"/>
            </w:pPr>
            <w:r w:rsidRPr="000E1730">
              <w:t>Identyfikator wystawcy dokumentu</w:t>
            </w:r>
          </w:p>
        </w:tc>
        <w:tc>
          <w:tcPr>
            <w:tcW w:w="1305" w:type="dxa"/>
          </w:tcPr>
          <w:p w14:paraId="4C2D0445" w14:textId="77777777" w:rsidR="009558CB" w:rsidRDefault="009558CB" w:rsidP="009558CB">
            <w:pPr>
              <w:pStyle w:val="Tabela-zawarto"/>
              <w:jc w:val="center"/>
            </w:pPr>
          </w:p>
        </w:tc>
        <w:tc>
          <w:tcPr>
            <w:tcW w:w="5074" w:type="dxa"/>
            <w:gridSpan w:val="3"/>
          </w:tcPr>
          <w:p w14:paraId="76099CE3" w14:textId="77777777" w:rsidR="009558CB" w:rsidRDefault="009558CB" w:rsidP="009558CB">
            <w:pPr>
              <w:pStyle w:val="Tabela-zawarto"/>
              <w:jc w:val="center"/>
            </w:pPr>
          </w:p>
        </w:tc>
      </w:tr>
      <w:tr w:rsidR="009558CB" w:rsidRPr="000E1730" w14:paraId="077748A6" w14:textId="77777777" w:rsidTr="00ED6BB7">
        <w:trPr>
          <w:jc w:val="center"/>
        </w:trPr>
        <w:tc>
          <w:tcPr>
            <w:tcW w:w="576" w:type="dxa"/>
            <w:vAlign w:val="center"/>
          </w:tcPr>
          <w:p w14:paraId="1BD00CCE" w14:textId="77777777" w:rsidR="009558CB" w:rsidRPr="000E1730" w:rsidRDefault="009558CB" w:rsidP="009558CB">
            <w:pPr>
              <w:pStyle w:val="Tabela-zawarto"/>
              <w:jc w:val="center"/>
              <w:rPr>
                <w:lang w:val="en-US"/>
              </w:rPr>
            </w:pPr>
            <w:r w:rsidRPr="000E1730">
              <w:rPr>
                <w:lang w:val="en-US"/>
              </w:rPr>
              <w:t>B-10</w:t>
            </w:r>
          </w:p>
        </w:tc>
        <w:tc>
          <w:tcPr>
            <w:tcW w:w="3199" w:type="dxa"/>
            <w:gridSpan w:val="2"/>
            <w:vAlign w:val="center"/>
          </w:tcPr>
          <w:p w14:paraId="17880E4F" w14:textId="77777777" w:rsidR="009558CB" w:rsidRPr="000E1730" w:rsidRDefault="009558CB" w:rsidP="009558CB">
            <w:pPr>
              <w:pStyle w:val="Tabela-zawarto"/>
              <w:ind w:left="432" w:hanging="432"/>
              <w:rPr>
                <w:lang w:val="en-US"/>
              </w:rPr>
            </w:pPr>
            <w:r>
              <w:rPr>
                <w:lang w:val="en-US"/>
              </w:rPr>
              <w:t xml:space="preserve">-   -   -   -   -  </w:t>
            </w:r>
            <w:r w:rsidRPr="000E1730">
              <w:rPr>
                <w:lang w:val="en-US"/>
              </w:rPr>
              <w:t>AdjustmentDetails</w:t>
            </w:r>
          </w:p>
        </w:tc>
        <w:tc>
          <w:tcPr>
            <w:tcW w:w="3913" w:type="dxa"/>
          </w:tcPr>
          <w:p w14:paraId="5999AD83" w14:textId="77777777" w:rsidR="009558CB" w:rsidRPr="000E1730" w:rsidRDefault="009558CB" w:rsidP="009558CB">
            <w:pPr>
              <w:pStyle w:val="Tabela-zawarto"/>
            </w:pPr>
            <w:r w:rsidRPr="000E1730">
              <w:t>Szczegóły korekty</w:t>
            </w:r>
          </w:p>
        </w:tc>
        <w:tc>
          <w:tcPr>
            <w:tcW w:w="1305" w:type="dxa"/>
          </w:tcPr>
          <w:p w14:paraId="77A258FF" w14:textId="77777777" w:rsidR="009558CB" w:rsidRDefault="009558CB" w:rsidP="009558CB">
            <w:pPr>
              <w:pStyle w:val="Tabela-zawarto"/>
              <w:jc w:val="center"/>
            </w:pPr>
          </w:p>
        </w:tc>
        <w:tc>
          <w:tcPr>
            <w:tcW w:w="5074" w:type="dxa"/>
            <w:gridSpan w:val="3"/>
          </w:tcPr>
          <w:p w14:paraId="2A3D29BF" w14:textId="77777777" w:rsidR="009558CB" w:rsidRDefault="009558CB" w:rsidP="009558CB">
            <w:pPr>
              <w:pStyle w:val="Tabela-zawarto"/>
              <w:jc w:val="center"/>
            </w:pPr>
          </w:p>
        </w:tc>
      </w:tr>
      <w:tr w:rsidR="009558CB" w:rsidRPr="000E1730" w14:paraId="17D42F6E" w14:textId="77777777" w:rsidTr="00ED6BB7">
        <w:trPr>
          <w:jc w:val="center"/>
        </w:trPr>
        <w:tc>
          <w:tcPr>
            <w:tcW w:w="576" w:type="dxa"/>
            <w:vAlign w:val="center"/>
          </w:tcPr>
          <w:p w14:paraId="062ACDFE" w14:textId="77777777" w:rsidR="009558CB" w:rsidRPr="000E1730" w:rsidRDefault="009558CB" w:rsidP="009558CB">
            <w:pPr>
              <w:pStyle w:val="Tabela-zawarto"/>
              <w:jc w:val="center"/>
            </w:pPr>
          </w:p>
        </w:tc>
        <w:tc>
          <w:tcPr>
            <w:tcW w:w="3199" w:type="dxa"/>
            <w:gridSpan w:val="2"/>
            <w:vAlign w:val="center"/>
          </w:tcPr>
          <w:p w14:paraId="332D39E7" w14:textId="77777777" w:rsidR="009558CB" w:rsidRPr="000E1730" w:rsidRDefault="009558CB" w:rsidP="009558CB">
            <w:pPr>
              <w:pStyle w:val="Tabela-zawarto"/>
              <w:ind w:left="432" w:hanging="432"/>
            </w:pPr>
            <w:r>
              <w:rPr>
                <w:lang w:val="en-US"/>
              </w:rPr>
              <w:t xml:space="preserve">-   -   -   -   -  -   </w:t>
            </w:r>
            <w:r w:rsidRPr="000E1730">
              <w:t>AdjustmentReason</w:t>
            </w:r>
          </w:p>
        </w:tc>
        <w:tc>
          <w:tcPr>
            <w:tcW w:w="3913" w:type="dxa"/>
          </w:tcPr>
          <w:p w14:paraId="69132856" w14:textId="77777777" w:rsidR="009558CB" w:rsidRPr="000E1730" w:rsidRDefault="009558CB" w:rsidP="009558CB">
            <w:pPr>
              <w:pStyle w:val="Tabela-zawarto"/>
            </w:pPr>
            <w:r w:rsidRPr="000E1730">
              <w:t>Przyczyna korekty</w:t>
            </w:r>
          </w:p>
        </w:tc>
        <w:tc>
          <w:tcPr>
            <w:tcW w:w="1305" w:type="dxa"/>
          </w:tcPr>
          <w:p w14:paraId="1EFF47C8" w14:textId="77777777" w:rsidR="009558CB" w:rsidRDefault="009558CB" w:rsidP="009558CB">
            <w:pPr>
              <w:pStyle w:val="Tabela-zawarto"/>
              <w:jc w:val="center"/>
            </w:pPr>
          </w:p>
        </w:tc>
        <w:tc>
          <w:tcPr>
            <w:tcW w:w="5074" w:type="dxa"/>
            <w:gridSpan w:val="3"/>
          </w:tcPr>
          <w:p w14:paraId="427183A5" w14:textId="77777777" w:rsidR="009558CB" w:rsidRDefault="009558CB" w:rsidP="009558CB">
            <w:pPr>
              <w:pStyle w:val="Tabela-zawarto"/>
              <w:jc w:val="center"/>
            </w:pPr>
          </w:p>
        </w:tc>
      </w:tr>
      <w:tr w:rsidR="009558CB" w:rsidRPr="000E1730" w14:paraId="4B3F1F39" w14:textId="77777777" w:rsidTr="00ED6BB7">
        <w:trPr>
          <w:jc w:val="center"/>
        </w:trPr>
        <w:tc>
          <w:tcPr>
            <w:tcW w:w="576" w:type="dxa"/>
            <w:vAlign w:val="center"/>
          </w:tcPr>
          <w:p w14:paraId="422C444F" w14:textId="77777777" w:rsidR="009558CB" w:rsidRPr="000E1730" w:rsidRDefault="009558CB" w:rsidP="009558CB">
            <w:pPr>
              <w:pStyle w:val="Tabela-zawarto"/>
              <w:jc w:val="center"/>
              <w:rPr>
                <w:lang w:val="en-US"/>
              </w:rPr>
            </w:pPr>
          </w:p>
        </w:tc>
        <w:tc>
          <w:tcPr>
            <w:tcW w:w="3199" w:type="dxa"/>
            <w:gridSpan w:val="2"/>
            <w:vAlign w:val="center"/>
          </w:tcPr>
          <w:p w14:paraId="37457121" w14:textId="77777777" w:rsidR="009558CB" w:rsidRPr="000E1730" w:rsidRDefault="009558CB" w:rsidP="009558CB">
            <w:pPr>
              <w:pStyle w:val="Tabela-zawarto"/>
              <w:ind w:left="432" w:hanging="432"/>
              <w:rPr>
                <w:lang w:val="en-US"/>
              </w:rPr>
            </w:pPr>
            <w:r>
              <w:rPr>
                <w:lang w:val="en-US"/>
              </w:rPr>
              <w:t xml:space="preserve">-   -   -   -   -  -   </w:t>
            </w:r>
            <w:r w:rsidRPr="000E1730">
              <w:rPr>
                <w:lang w:val="en-US"/>
              </w:rPr>
              <w:t>AdjustmentAmount</w:t>
            </w:r>
          </w:p>
        </w:tc>
        <w:tc>
          <w:tcPr>
            <w:tcW w:w="3913" w:type="dxa"/>
          </w:tcPr>
          <w:p w14:paraId="7E11BE13" w14:textId="77777777" w:rsidR="009558CB" w:rsidRPr="000E1730" w:rsidRDefault="009558CB" w:rsidP="009558CB">
            <w:pPr>
              <w:pStyle w:val="Tabela-zawarto"/>
            </w:pPr>
            <w:r w:rsidRPr="000E1730">
              <w:t>Kwota korekty</w:t>
            </w:r>
          </w:p>
        </w:tc>
        <w:tc>
          <w:tcPr>
            <w:tcW w:w="1305" w:type="dxa"/>
          </w:tcPr>
          <w:p w14:paraId="09B5DCDC" w14:textId="77777777" w:rsidR="009558CB" w:rsidRDefault="009558CB" w:rsidP="009558CB">
            <w:pPr>
              <w:pStyle w:val="Tabela-zawarto"/>
              <w:jc w:val="center"/>
            </w:pPr>
          </w:p>
        </w:tc>
        <w:tc>
          <w:tcPr>
            <w:tcW w:w="5074" w:type="dxa"/>
            <w:gridSpan w:val="3"/>
          </w:tcPr>
          <w:p w14:paraId="20E6A470" w14:textId="77777777" w:rsidR="009558CB" w:rsidRDefault="009558CB" w:rsidP="009558CB">
            <w:pPr>
              <w:pStyle w:val="Tabela-zawarto"/>
              <w:jc w:val="center"/>
            </w:pPr>
          </w:p>
        </w:tc>
      </w:tr>
      <w:tr w:rsidR="009558CB" w:rsidRPr="000E1730" w14:paraId="3183E528" w14:textId="77777777" w:rsidTr="00ED6BB7">
        <w:trPr>
          <w:jc w:val="center"/>
        </w:trPr>
        <w:tc>
          <w:tcPr>
            <w:tcW w:w="576" w:type="dxa"/>
            <w:vAlign w:val="center"/>
          </w:tcPr>
          <w:p w14:paraId="4F9DB2EF" w14:textId="77777777" w:rsidR="009558CB" w:rsidRPr="000E1730" w:rsidRDefault="009558CB" w:rsidP="009558CB">
            <w:pPr>
              <w:pStyle w:val="Tabela-zawarto"/>
              <w:jc w:val="center"/>
            </w:pPr>
          </w:p>
        </w:tc>
        <w:tc>
          <w:tcPr>
            <w:tcW w:w="3199" w:type="dxa"/>
            <w:gridSpan w:val="2"/>
            <w:vAlign w:val="center"/>
          </w:tcPr>
          <w:p w14:paraId="6FE663DF" w14:textId="77777777" w:rsidR="009558CB" w:rsidRPr="000E1730" w:rsidRDefault="009558CB" w:rsidP="009558CB">
            <w:pPr>
              <w:pStyle w:val="Tabela-zawarto"/>
              <w:ind w:left="432" w:hanging="432"/>
            </w:pPr>
            <w:r>
              <w:rPr>
                <w:lang w:val="en-US"/>
              </w:rPr>
              <w:t xml:space="preserve">-   -   -   -   -  -   </w:t>
            </w:r>
            <w:r w:rsidRPr="000E1730">
              <w:t>DocumentIdentifier</w:t>
            </w:r>
          </w:p>
        </w:tc>
        <w:tc>
          <w:tcPr>
            <w:tcW w:w="3913" w:type="dxa"/>
          </w:tcPr>
          <w:p w14:paraId="7492552C" w14:textId="77777777" w:rsidR="009558CB" w:rsidRPr="000E1730" w:rsidRDefault="009558CB" w:rsidP="009558CB">
            <w:pPr>
              <w:pStyle w:val="Tabela-zawarto"/>
            </w:pPr>
            <w:r w:rsidRPr="000E1730">
              <w:t>Numer referencyjny dokumentu będącego podstawą korekty</w:t>
            </w:r>
          </w:p>
        </w:tc>
        <w:tc>
          <w:tcPr>
            <w:tcW w:w="1305" w:type="dxa"/>
          </w:tcPr>
          <w:p w14:paraId="2CDA803B" w14:textId="77777777" w:rsidR="009558CB" w:rsidRDefault="009558CB" w:rsidP="009558CB">
            <w:pPr>
              <w:pStyle w:val="Tabela-zawarto"/>
              <w:jc w:val="center"/>
            </w:pPr>
          </w:p>
        </w:tc>
        <w:tc>
          <w:tcPr>
            <w:tcW w:w="5074" w:type="dxa"/>
            <w:gridSpan w:val="3"/>
          </w:tcPr>
          <w:p w14:paraId="55762C07" w14:textId="77777777" w:rsidR="009558CB" w:rsidRDefault="009558CB" w:rsidP="009558CB">
            <w:pPr>
              <w:pStyle w:val="Tabela-zawarto"/>
              <w:jc w:val="center"/>
            </w:pPr>
          </w:p>
        </w:tc>
      </w:tr>
      <w:tr w:rsidR="009558CB" w:rsidRPr="000E1730" w14:paraId="288D8988" w14:textId="77777777" w:rsidTr="00ED6BB7">
        <w:trPr>
          <w:jc w:val="center"/>
        </w:trPr>
        <w:tc>
          <w:tcPr>
            <w:tcW w:w="576" w:type="dxa"/>
            <w:vAlign w:val="center"/>
          </w:tcPr>
          <w:p w14:paraId="2BFAF67D" w14:textId="77777777" w:rsidR="009558CB" w:rsidRPr="00815B23" w:rsidRDefault="009558CB" w:rsidP="009558CB">
            <w:pPr>
              <w:pStyle w:val="Tabela-zawarto"/>
              <w:jc w:val="center"/>
            </w:pPr>
          </w:p>
        </w:tc>
        <w:tc>
          <w:tcPr>
            <w:tcW w:w="3199" w:type="dxa"/>
            <w:gridSpan w:val="2"/>
            <w:vAlign w:val="center"/>
          </w:tcPr>
          <w:p w14:paraId="55CEF3C6" w14:textId="77777777" w:rsidR="009558CB" w:rsidRPr="000E1730" w:rsidRDefault="009558CB" w:rsidP="009558CB">
            <w:pPr>
              <w:pStyle w:val="Tabela-zawarto"/>
              <w:ind w:left="432" w:hanging="432"/>
              <w:rPr>
                <w:lang w:val="en-US"/>
              </w:rPr>
            </w:pPr>
            <w:r>
              <w:rPr>
                <w:lang w:val="en-US"/>
              </w:rPr>
              <w:t xml:space="preserve">-   -   -   -   -  -   </w:t>
            </w:r>
            <w:r w:rsidRPr="000E1730">
              <w:rPr>
                <w:lang w:val="en-US"/>
              </w:rPr>
              <w:t>Description</w:t>
            </w:r>
          </w:p>
        </w:tc>
        <w:tc>
          <w:tcPr>
            <w:tcW w:w="3913" w:type="dxa"/>
          </w:tcPr>
          <w:p w14:paraId="7F6ACF03" w14:textId="77777777" w:rsidR="009558CB" w:rsidRPr="000E1730" w:rsidRDefault="009558CB" w:rsidP="009558CB">
            <w:pPr>
              <w:pStyle w:val="Tabela-zawarto"/>
            </w:pPr>
            <w:r w:rsidRPr="000E1730">
              <w:t>Opis korekty</w:t>
            </w:r>
          </w:p>
        </w:tc>
        <w:tc>
          <w:tcPr>
            <w:tcW w:w="1305" w:type="dxa"/>
          </w:tcPr>
          <w:p w14:paraId="3F94AF5C" w14:textId="77777777" w:rsidR="009558CB" w:rsidRDefault="009558CB" w:rsidP="009558CB">
            <w:pPr>
              <w:pStyle w:val="Tabela-zawarto"/>
              <w:jc w:val="center"/>
            </w:pPr>
          </w:p>
        </w:tc>
        <w:tc>
          <w:tcPr>
            <w:tcW w:w="5074" w:type="dxa"/>
            <w:gridSpan w:val="3"/>
          </w:tcPr>
          <w:p w14:paraId="46182D45" w14:textId="77777777" w:rsidR="009558CB" w:rsidRDefault="009558CB" w:rsidP="009558CB">
            <w:pPr>
              <w:pStyle w:val="Tabela-zawarto"/>
              <w:jc w:val="center"/>
            </w:pPr>
          </w:p>
        </w:tc>
      </w:tr>
      <w:tr w:rsidR="009558CB" w:rsidRPr="000E1730" w14:paraId="37A4E315" w14:textId="77777777" w:rsidTr="004C5BC0">
        <w:trPr>
          <w:jc w:val="center"/>
        </w:trPr>
        <w:tc>
          <w:tcPr>
            <w:tcW w:w="576" w:type="dxa"/>
            <w:tcBorders>
              <w:top w:val="dashed" w:sz="4" w:space="0" w:color="auto"/>
            </w:tcBorders>
            <w:vAlign w:val="center"/>
          </w:tcPr>
          <w:p w14:paraId="2C1107B9" w14:textId="77777777" w:rsidR="009558CB" w:rsidRPr="000E1730" w:rsidRDefault="009558CB" w:rsidP="009558CB">
            <w:pPr>
              <w:pStyle w:val="Tabela-zawarto"/>
              <w:ind w:left="432" w:hanging="432"/>
              <w:jc w:val="center"/>
              <w:rPr>
                <w:lang w:val="en-US"/>
              </w:rPr>
            </w:pPr>
            <w:r w:rsidRPr="000E1730">
              <w:rPr>
                <w:lang w:val="en-US"/>
              </w:rPr>
              <w:t>B-23</w:t>
            </w:r>
          </w:p>
        </w:tc>
        <w:tc>
          <w:tcPr>
            <w:tcW w:w="3199" w:type="dxa"/>
            <w:gridSpan w:val="2"/>
            <w:tcBorders>
              <w:top w:val="dashed" w:sz="4" w:space="0" w:color="auto"/>
            </w:tcBorders>
            <w:shd w:val="clear" w:color="auto" w:fill="00FFFF"/>
            <w:vAlign w:val="center"/>
          </w:tcPr>
          <w:p w14:paraId="24621847" w14:textId="77777777" w:rsidR="009558CB" w:rsidRPr="000E1730" w:rsidRDefault="009558CB" w:rsidP="009558CB">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3913" w:type="dxa"/>
            <w:tcBorders>
              <w:top w:val="dashed" w:sz="4" w:space="0" w:color="auto"/>
            </w:tcBorders>
          </w:tcPr>
          <w:p w14:paraId="624A2DFD" w14:textId="77777777" w:rsidR="009558CB" w:rsidRPr="000E1730" w:rsidRDefault="009558CB" w:rsidP="009558CB">
            <w:pPr>
              <w:pStyle w:val="Tabela-zawarto"/>
            </w:pPr>
            <w:r w:rsidRPr="000E1730">
              <w:t>Szczegóły płatności przelewu dla US</w:t>
            </w:r>
          </w:p>
        </w:tc>
        <w:tc>
          <w:tcPr>
            <w:tcW w:w="1305" w:type="dxa"/>
            <w:tcBorders>
              <w:top w:val="dashed" w:sz="4" w:space="0" w:color="auto"/>
            </w:tcBorders>
          </w:tcPr>
          <w:p w14:paraId="52D326B7" w14:textId="77777777" w:rsidR="009558CB" w:rsidRPr="000E1730" w:rsidRDefault="009558CB" w:rsidP="009558CB">
            <w:pPr>
              <w:pStyle w:val="Tabela-zawarto"/>
              <w:jc w:val="center"/>
            </w:pPr>
            <w:r>
              <w:t>C</w:t>
            </w:r>
          </w:p>
        </w:tc>
        <w:tc>
          <w:tcPr>
            <w:tcW w:w="5074" w:type="dxa"/>
            <w:gridSpan w:val="3"/>
            <w:tcBorders>
              <w:top w:val="dashed" w:sz="4" w:space="0" w:color="auto"/>
            </w:tcBorders>
          </w:tcPr>
          <w:p w14:paraId="64379982" w14:textId="77777777" w:rsidR="009558CB" w:rsidRDefault="009558CB" w:rsidP="009558CB">
            <w:pPr>
              <w:pStyle w:val="Tabela-zawarto"/>
              <w:jc w:val="center"/>
            </w:pPr>
            <w:r>
              <w:t>Szczegóły płatności przelewu dla US</w:t>
            </w:r>
          </w:p>
          <w:p w14:paraId="0981123A" w14:textId="7117BA08" w:rsidR="00781E95" w:rsidRDefault="00781E95" w:rsidP="009558CB">
            <w:pPr>
              <w:pStyle w:val="Tabela-zawarto"/>
              <w:jc w:val="center"/>
            </w:pPr>
            <w:r w:rsidRPr="000A6195">
              <w:t>Element musi być określony, jeśli PmtCategory = US</w:t>
            </w:r>
          </w:p>
        </w:tc>
      </w:tr>
      <w:tr w:rsidR="009558CB" w:rsidRPr="000E1730" w14:paraId="327C8E57" w14:textId="77777777" w:rsidTr="00ED6BB7">
        <w:trPr>
          <w:jc w:val="center"/>
        </w:trPr>
        <w:tc>
          <w:tcPr>
            <w:tcW w:w="576" w:type="dxa"/>
            <w:vAlign w:val="center"/>
          </w:tcPr>
          <w:p w14:paraId="4BA87651" w14:textId="77777777" w:rsidR="009558CB" w:rsidRPr="000E1730" w:rsidRDefault="009558CB" w:rsidP="009558CB">
            <w:pPr>
              <w:pStyle w:val="Tabela-zawarto"/>
              <w:ind w:left="432" w:hanging="432"/>
              <w:jc w:val="center"/>
            </w:pPr>
          </w:p>
        </w:tc>
        <w:tc>
          <w:tcPr>
            <w:tcW w:w="3199" w:type="dxa"/>
            <w:gridSpan w:val="2"/>
            <w:vAlign w:val="center"/>
          </w:tcPr>
          <w:p w14:paraId="18CFEB87" w14:textId="77777777" w:rsidR="009558CB" w:rsidRPr="000E1730" w:rsidRDefault="009558CB" w:rsidP="009558CB">
            <w:pPr>
              <w:pStyle w:val="Tabela-zawarto"/>
              <w:ind w:left="432" w:hanging="432"/>
            </w:pPr>
            <w:r>
              <w:rPr>
                <w:lang w:val="en-US"/>
              </w:rPr>
              <w:t xml:space="preserve">-   -   -   -   -  </w:t>
            </w:r>
            <w:r w:rsidRPr="000E1730">
              <w:t>PayorIdentifier</w:t>
            </w:r>
          </w:p>
        </w:tc>
        <w:tc>
          <w:tcPr>
            <w:tcW w:w="3913" w:type="dxa"/>
          </w:tcPr>
          <w:p w14:paraId="7B8B554F" w14:textId="77777777" w:rsidR="009558CB" w:rsidRPr="000E1730" w:rsidRDefault="009558CB" w:rsidP="009558CB">
            <w:pPr>
              <w:pStyle w:val="Tabela-zawarto"/>
            </w:pPr>
            <w:r w:rsidRPr="000E1730">
              <w:t>Identyfikator uzupełniający</w:t>
            </w:r>
          </w:p>
        </w:tc>
        <w:tc>
          <w:tcPr>
            <w:tcW w:w="1305" w:type="dxa"/>
          </w:tcPr>
          <w:p w14:paraId="2B54AB8A" w14:textId="77777777" w:rsidR="009558CB" w:rsidRPr="000E1730" w:rsidRDefault="009558CB" w:rsidP="009558CB">
            <w:pPr>
              <w:pStyle w:val="Tabela-zawarto"/>
              <w:jc w:val="center"/>
            </w:pPr>
            <w:r>
              <w:t>W</w:t>
            </w:r>
          </w:p>
        </w:tc>
        <w:tc>
          <w:tcPr>
            <w:tcW w:w="5074" w:type="dxa"/>
            <w:gridSpan w:val="3"/>
          </w:tcPr>
          <w:p w14:paraId="6A45A014" w14:textId="77777777" w:rsidR="009558CB" w:rsidRDefault="009558CB" w:rsidP="009558CB">
            <w:pPr>
              <w:pStyle w:val="Tabela-zawarto"/>
              <w:jc w:val="center"/>
            </w:pPr>
            <w:r>
              <w:t>Typ identyfikatora i Numer identyfikatora uzupełniającego.</w:t>
            </w:r>
          </w:p>
          <w:p w14:paraId="0C1AFC08" w14:textId="77777777" w:rsidR="009558CB" w:rsidRPr="00FD2C10" w:rsidRDefault="009558CB" w:rsidP="009558CB">
            <w:pPr>
              <w:pStyle w:val="opiswtabeliZnakZnak"/>
              <w:rPr>
                <w:rFonts w:ascii="Arial" w:hAnsi="Arial" w:cs="Arial"/>
                <w:sz w:val="16"/>
                <w:szCs w:val="16"/>
                <w:lang w:val="de-DE"/>
              </w:rPr>
            </w:pPr>
            <w:r w:rsidRPr="00FD2C10">
              <w:rPr>
                <w:rFonts w:ascii="Arial" w:hAnsi="Arial" w:cs="Arial"/>
                <w:sz w:val="16"/>
                <w:szCs w:val="16"/>
                <w:lang w:val="de-DE"/>
              </w:rPr>
              <w:t xml:space="preserve">‘N‘ – NIP, </w:t>
            </w:r>
          </w:p>
          <w:p w14:paraId="02436D71" w14:textId="77777777" w:rsidR="009558CB" w:rsidRPr="00FD2C10" w:rsidRDefault="009558CB" w:rsidP="009558CB">
            <w:pPr>
              <w:pStyle w:val="opiswtabeliZnakZnak"/>
              <w:rPr>
                <w:rFonts w:ascii="Arial" w:hAnsi="Arial" w:cs="Arial"/>
                <w:sz w:val="16"/>
                <w:szCs w:val="16"/>
                <w:lang w:val="de-DE"/>
              </w:rPr>
            </w:pPr>
            <w:r w:rsidRPr="00FD2C10">
              <w:rPr>
                <w:rFonts w:ascii="Arial" w:hAnsi="Arial" w:cs="Arial"/>
                <w:sz w:val="16"/>
                <w:szCs w:val="16"/>
                <w:lang w:val="de-DE"/>
              </w:rPr>
              <w:t>‘R’ – Regon,</w:t>
            </w:r>
          </w:p>
          <w:p w14:paraId="6FCA33CE" w14:textId="77777777" w:rsidR="009558CB" w:rsidRPr="00FD2C10" w:rsidRDefault="009558CB" w:rsidP="009558CB">
            <w:pPr>
              <w:pStyle w:val="opiswtabeliZnakZnak"/>
              <w:rPr>
                <w:rFonts w:ascii="Arial" w:hAnsi="Arial" w:cs="Arial"/>
                <w:sz w:val="16"/>
                <w:szCs w:val="16"/>
                <w:lang w:val="de-DE"/>
              </w:rPr>
            </w:pPr>
            <w:r w:rsidRPr="00FD2C10">
              <w:rPr>
                <w:rFonts w:ascii="Arial" w:hAnsi="Arial" w:cs="Arial"/>
                <w:sz w:val="16"/>
                <w:szCs w:val="16"/>
                <w:lang w:val="de-DE"/>
              </w:rPr>
              <w:t>‘P’ – PESEL,</w:t>
            </w:r>
          </w:p>
          <w:p w14:paraId="3B32690A" w14:textId="77777777" w:rsidR="009558CB" w:rsidRPr="00007CE6" w:rsidRDefault="009558CB" w:rsidP="009558CB">
            <w:pPr>
              <w:pStyle w:val="opiswtabeliZnakZnak"/>
              <w:rPr>
                <w:rFonts w:ascii="Arial" w:hAnsi="Arial" w:cs="Arial"/>
                <w:sz w:val="16"/>
                <w:szCs w:val="16"/>
              </w:rPr>
            </w:pPr>
            <w:r w:rsidRPr="00007CE6">
              <w:rPr>
                <w:rFonts w:ascii="Arial" w:hAnsi="Arial" w:cs="Arial"/>
                <w:sz w:val="16"/>
                <w:szCs w:val="16"/>
              </w:rPr>
              <w:t>‘1’ – Dowód osobisty,</w:t>
            </w:r>
          </w:p>
          <w:p w14:paraId="17F47123" w14:textId="77777777" w:rsidR="009558CB" w:rsidRPr="00007CE6" w:rsidRDefault="009558CB" w:rsidP="009558CB">
            <w:pPr>
              <w:pStyle w:val="opiswtabeliZnakZnak"/>
              <w:rPr>
                <w:rFonts w:ascii="Arial" w:hAnsi="Arial" w:cs="Arial"/>
                <w:sz w:val="16"/>
                <w:szCs w:val="16"/>
              </w:rPr>
            </w:pPr>
            <w:r w:rsidRPr="00007CE6">
              <w:rPr>
                <w:rFonts w:ascii="Arial" w:hAnsi="Arial" w:cs="Arial"/>
                <w:sz w:val="16"/>
                <w:szCs w:val="16"/>
              </w:rPr>
              <w:t>‘2’ – Paszport,</w:t>
            </w:r>
          </w:p>
          <w:p w14:paraId="17A510A7" w14:textId="77777777" w:rsidR="009558CB" w:rsidRDefault="009558CB" w:rsidP="009558CB">
            <w:pPr>
              <w:pStyle w:val="Tabela-zawarto"/>
              <w:ind w:left="90"/>
            </w:pPr>
            <w:r w:rsidRPr="00007CE6">
              <w:rPr>
                <w:rFonts w:cs="Arial"/>
                <w:szCs w:val="16"/>
              </w:rPr>
              <w:t>‘3’ – Inny dokument.</w:t>
            </w:r>
          </w:p>
        </w:tc>
      </w:tr>
      <w:tr w:rsidR="009558CB" w:rsidRPr="000E1730" w14:paraId="7B49EEB5" w14:textId="77777777" w:rsidTr="00ED6BB7">
        <w:trPr>
          <w:jc w:val="center"/>
        </w:trPr>
        <w:tc>
          <w:tcPr>
            <w:tcW w:w="576" w:type="dxa"/>
            <w:vAlign w:val="center"/>
          </w:tcPr>
          <w:p w14:paraId="6F6D77DE" w14:textId="77777777" w:rsidR="009558CB" w:rsidRPr="000E1730" w:rsidRDefault="009558CB" w:rsidP="009558CB">
            <w:pPr>
              <w:pStyle w:val="Tabela-zawarto"/>
              <w:ind w:left="432" w:hanging="432"/>
              <w:jc w:val="center"/>
            </w:pPr>
          </w:p>
        </w:tc>
        <w:tc>
          <w:tcPr>
            <w:tcW w:w="3199" w:type="dxa"/>
            <w:gridSpan w:val="2"/>
            <w:vAlign w:val="center"/>
          </w:tcPr>
          <w:p w14:paraId="559C7ECD" w14:textId="77777777" w:rsidR="009558CB" w:rsidRPr="000E1730" w:rsidRDefault="009558CB" w:rsidP="009558CB">
            <w:pPr>
              <w:pStyle w:val="Tabela-zawarto"/>
              <w:ind w:left="432" w:hanging="432"/>
            </w:pPr>
            <w:r>
              <w:rPr>
                <w:lang w:val="en-US"/>
              </w:rPr>
              <w:t xml:space="preserve">-   -   -   -   -  </w:t>
            </w:r>
            <w:r w:rsidRPr="000E1730">
              <w:t>PaymentFormIdentifier</w:t>
            </w:r>
          </w:p>
        </w:tc>
        <w:tc>
          <w:tcPr>
            <w:tcW w:w="3913" w:type="dxa"/>
          </w:tcPr>
          <w:p w14:paraId="6FB961C0" w14:textId="77777777" w:rsidR="009558CB" w:rsidRPr="000E1730" w:rsidRDefault="009558CB" w:rsidP="009558CB">
            <w:pPr>
              <w:pStyle w:val="Tabela-zawarto"/>
            </w:pPr>
            <w:r w:rsidRPr="000E1730">
              <w:t>Symbol formularza lub płatności</w:t>
            </w:r>
          </w:p>
        </w:tc>
        <w:tc>
          <w:tcPr>
            <w:tcW w:w="1305" w:type="dxa"/>
          </w:tcPr>
          <w:p w14:paraId="35E7F671" w14:textId="77777777" w:rsidR="009558CB" w:rsidRPr="000E1730" w:rsidRDefault="009558CB" w:rsidP="009558CB">
            <w:pPr>
              <w:pStyle w:val="Tabela-zawarto"/>
              <w:jc w:val="center"/>
            </w:pPr>
            <w:r>
              <w:t>W</w:t>
            </w:r>
          </w:p>
        </w:tc>
        <w:tc>
          <w:tcPr>
            <w:tcW w:w="5074" w:type="dxa"/>
            <w:gridSpan w:val="3"/>
          </w:tcPr>
          <w:p w14:paraId="1EE611EA" w14:textId="77777777" w:rsidR="009558CB" w:rsidRDefault="009558CB" w:rsidP="009558CB">
            <w:pPr>
              <w:pStyle w:val="Tabela-zawarto"/>
              <w:jc w:val="center"/>
            </w:pPr>
            <w:r>
              <w:t>Symbol formularza podatkowego</w:t>
            </w:r>
          </w:p>
        </w:tc>
      </w:tr>
      <w:tr w:rsidR="009558CB" w:rsidRPr="000E1730" w14:paraId="4C4D6F02" w14:textId="77777777" w:rsidTr="00ED6BB7">
        <w:trPr>
          <w:jc w:val="center"/>
        </w:trPr>
        <w:tc>
          <w:tcPr>
            <w:tcW w:w="576" w:type="dxa"/>
            <w:vAlign w:val="center"/>
          </w:tcPr>
          <w:p w14:paraId="5E579881" w14:textId="77777777" w:rsidR="009558CB" w:rsidRPr="000E1730" w:rsidRDefault="009558CB" w:rsidP="009558CB">
            <w:pPr>
              <w:pStyle w:val="Tabela-zawarto"/>
              <w:ind w:left="432" w:hanging="432"/>
              <w:jc w:val="center"/>
            </w:pPr>
          </w:p>
        </w:tc>
        <w:tc>
          <w:tcPr>
            <w:tcW w:w="3199" w:type="dxa"/>
            <w:gridSpan w:val="2"/>
            <w:vAlign w:val="center"/>
          </w:tcPr>
          <w:p w14:paraId="6182655A" w14:textId="77777777" w:rsidR="009558CB" w:rsidRPr="000E1730" w:rsidRDefault="009558CB" w:rsidP="009558CB">
            <w:pPr>
              <w:pStyle w:val="Tabela-zawarto"/>
              <w:ind w:left="432" w:hanging="432"/>
            </w:pPr>
            <w:r>
              <w:rPr>
                <w:lang w:val="en-US"/>
              </w:rPr>
              <w:t xml:space="preserve">-   -   -   -   -  </w:t>
            </w:r>
            <w:r w:rsidRPr="000E1730">
              <w:t>USDescription</w:t>
            </w:r>
          </w:p>
        </w:tc>
        <w:tc>
          <w:tcPr>
            <w:tcW w:w="3913" w:type="dxa"/>
          </w:tcPr>
          <w:p w14:paraId="62771B63" w14:textId="77777777" w:rsidR="009558CB" w:rsidRPr="000E1730" w:rsidRDefault="009558CB" w:rsidP="009558CB">
            <w:pPr>
              <w:pStyle w:val="Tabela-zawarto"/>
            </w:pPr>
            <w:r w:rsidRPr="000E1730">
              <w:t>Dodatkowa identyfikacja zobowiązania (opis)</w:t>
            </w:r>
          </w:p>
        </w:tc>
        <w:tc>
          <w:tcPr>
            <w:tcW w:w="1305" w:type="dxa"/>
          </w:tcPr>
          <w:p w14:paraId="0E62A22C" w14:textId="77777777" w:rsidR="009558CB" w:rsidRPr="000E1730" w:rsidRDefault="009558CB" w:rsidP="009558CB">
            <w:pPr>
              <w:pStyle w:val="Tekstprzypisudolnego"/>
              <w:jc w:val="center"/>
              <w:rPr>
                <w:rFonts w:ascii="Arial" w:hAnsi="Arial" w:cs="Arial"/>
                <w:sz w:val="16"/>
                <w:szCs w:val="16"/>
              </w:rPr>
            </w:pPr>
            <w:r>
              <w:rPr>
                <w:rFonts w:ascii="Arial" w:hAnsi="Arial" w:cs="Arial"/>
                <w:sz w:val="16"/>
                <w:szCs w:val="16"/>
              </w:rPr>
              <w:t>O</w:t>
            </w:r>
          </w:p>
        </w:tc>
        <w:tc>
          <w:tcPr>
            <w:tcW w:w="5074" w:type="dxa"/>
            <w:gridSpan w:val="3"/>
          </w:tcPr>
          <w:p w14:paraId="78F43976" w14:textId="77777777" w:rsidR="009558CB" w:rsidRDefault="009558CB" w:rsidP="009558CB">
            <w:pPr>
              <w:pStyle w:val="Tabela-zawarto"/>
              <w:jc w:val="center"/>
            </w:pPr>
            <w:r>
              <w:t>Dodatkowa identyfikacja zobowiązania</w:t>
            </w:r>
          </w:p>
        </w:tc>
      </w:tr>
      <w:tr w:rsidR="009558CB" w:rsidRPr="000E1730" w14:paraId="504C0734" w14:textId="77777777" w:rsidTr="004C5BC0">
        <w:trPr>
          <w:jc w:val="center"/>
        </w:trPr>
        <w:tc>
          <w:tcPr>
            <w:tcW w:w="576" w:type="dxa"/>
            <w:tcBorders>
              <w:bottom w:val="dashed" w:sz="4" w:space="0" w:color="auto"/>
            </w:tcBorders>
            <w:vAlign w:val="center"/>
          </w:tcPr>
          <w:p w14:paraId="51A88567" w14:textId="77777777" w:rsidR="009558CB" w:rsidRPr="000E1730" w:rsidRDefault="009558CB" w:rsidP="009558CB">
            <w:pPr>
              <w:pStyle w:val="Tabela-zawarto"/>
              <w:ind w:left="432" w:hanging="432"/>
              <w:jc w:val="center"/>
            </w:pPr>
          </w:p>
        </w:tc>
        <w:tc>
          <w:tcPr>
            <w:tcW w:w="3199" w:type="dxa"/>
            <w:gridSpan w:val="2"/>
            <w:tcBorders>
              <w:bottom w:val="dashed" w:sz="4" w:space="0" w:color="auto"/>
            </w:tcBorders>
            <w:vAlign w:val="center"/>
          </w:tcPr>
          <w:p w14:paraId="4912ACEA" w14:textId="77777777" w:rsidR="009558CB" w:rsidRPr="000E1730" w:rsidRDefault="009558CB" w:rsidP="009558CB">
            <w:pPr>
              <w:pStyle w:val="Tabela-zawarto"/>
              <w:ind w:left="432" w:hanging="432"/>
            </w:pPr>
            <w:r>
              <w:rPr>
                <w:lang w:val="en-US"/>
              </w:rPr>
              <w:t xml:space="preserve">-   -   -   -   -  </w:t>
            </w:r>
            <w:r w:rsidRPr="000E1730">
              <w:t>USPaymentPeriod</w:t>
            </w:r>
          </w:p>
        </w:tc>
        <w:tc>
          <w:tcPr>
            <w:tcW w:w="3913" w:type="dxa"/>
            <w:tcBorders>
              <w:bottom w:val="dashed" w:sz="4" w:space="0" w:color="auto"/>
            </w:tcBorders>
          </w:tcPr>
          <w:p w14:paraId="6C806772" w14:textId="77777777" w:rsidR="009558CB" w:rsidRPr="000E1730" w:rsidRDefault="009558CB" w:rsidP="009558CB">
            <w:pPr>
              <w:pStyle w:val="Tabela-zawarto"/>
            </w:pPr>
            <w:r w:rsidRPr="000E1730">
              <w:t>Okres wymaganej płatności dokumentu US</w:t>
            </w:r>
          </w:p>
        </w:tc>
        <w:tc>
          <w:tcPr>
            <w:tcW w:w="1305" w:type="dxa"/>
            <w:tcBorders>
              <w:bottom w:val="dashed" w:sz="4" w:space="0" w:color="auto"/>
            </w:tcBorders>
          </w:tcPr>
          <w:p w14:paraId="150D6379" w14:textId="77777777" w:rsidR="009558CB" w:rsidRPr="000E1730" w:rsidRDefault="009558CB" w:rsidP="009558CB">
            <w:pPr>
              <w:pStyle w:val="Tekstprzypisudolnego"/>
              <w:jc w:val="center"/>
              <w:rPr>
                <w:rFonts w:ascii="Arial" w:hAnsi="Arial" w:cs="Arial"/>
                <w:sz w:val="16"/>
                <w:szCs w:val="16"/>
              </w:rPr>
            </w:pPr>
            <w:r>
              <w:rPr>
                <w:rFonts w:ascii="Arial" w:hAnsi="Arial" w:cs="Arial"/>
                <w:sz w:val="16"/>
                <w:szCs w:val="16"/>
              </w:rPr>
              <w:t>O</w:t>
            </w:r>
          </w:p>
        </w:tc>
        <w:tc>
          <w:tcPr>
            <w:tcW w:w="5074" w:type="dxa"/>
            <w:gridSpan w:val="3"/>
            <w:tcBorders>
              <w:bottom w:val="dashed" w:sz="4" w:space="0" w:color="auto"/>
            </w:tcBorders>
          </w:tcPr>
          <w:p w14:paraId="3DADD187" w14:textId="77777777" w:rsidR="009558CB" w:rsidRDefault="009558CB" w:rsidP="009558CB">
            <w:pPr>
              <w:pStyle w:val="Tabela-zawarto"/>
              <w:jc w:val="center"/>
              <w:rPr>
                <w:lang w:val="en-US"/>
              </w:rPr>
            </w:pPr>
            <w:r>
              <w:rPr>
                <w:lang w:val="en-US"/>
              </w:rPr>
              <w:t>Okres wymaganej płatności</w:t>
            </w:r>
          </w:p>
        </w:tc>
      </w:tr>
      <w:tr w:rsidR="0083228E" w:rsidRPr="000E1730" w14:paraId="6D7DA341" w14:textId="77777777" w:rsidTr="004C5BC0">
        <w:trPr>
          <w:jc w:val="center"/>
        </w:trPr>
        <w:tc>
          <w:tcPr>
            <w:tcW w:w="576" w:type="dxa"/>
            <w:tcBorders>
              <w:top w:val="dashed" w:sz="4" w:space="0" w:color="auto"/>
            </w:tcBorders>
            <w:vAlign w:val="center"/>
          </w:tcPr>
          <w:p w14:paraId="52F17E53" w14:textId="2CB84BD6" w:rsidR="0083228E" w:rsidRPr="000E1730" w:rsidRDefault="0083228E" w:rsidP="0083228E">
            <w:pPr>
              <w:pStyle w:val="Tabela-zawarto"/>
              <w:ind w:left="432" w:hanging="432"/>
              <w:jc w:val="center"/>
              <w:rPr>
                <w:lang w:val="en-US"/>
              </w:rPr>
            </w:pPr>
            <w:r w:rsidRPr="000E1730">
              <w:rPr>
                <w:lang w:val="en-US"/>
              </w:rPr>
              <w:t>B-</w:t>
            </w:r>
            <w:r>
              <w:rPr>
                <w:lang w:val="en-US"/>
              </w:rPr>
              <w:t>44</w:t>
            </w:r>
          </w:p>
        </w:tc>
        <w:tc>
          <w:tcPr>
            <w:tcW w:w="3199" w:type="dxa"/>
            <w:gridSpan w:val="2"/>
            <w:tcBorders>
              <w:top w:val="dashed" w:sz="4" w:space="0" w:color="auto"/>
            </w:tcBorders>
            <w:shd w:val="clear" w:color="auto" w:fill="00FFFF"/>
            <w:vAlign w:val="center"/>
          </w:tcPr>
          <w:p w14:paraId="15880D99" w14:textId="41BC9D9A" w:rsidR="0083228E" w:rsidRPr="000E1730" w:rsidRDefault="0083228E" w:rsidP="0083228E">
            <w:pPr>
              <w:pStyle w:val="Tabela-zawarto"/>
              <w:ind w:left="432" w:hanging="432"/>
              <w:rPr>
                <w:lang w:val="en-US"/>
              </w:rPr>
            </w:pPr>
            <w:r>
              <w:rPr>
                <w:lang w:val="en-US"/>
              </w:rPr>
              <w:t>-   -   -   -   MPP</w:t>
            </w:r>
            <w:r w:rsidRPr="000E1730">
              <w:rPr>
                <w:lang w:val="en-US"/>
              </w:rPr>
              <w:tab/>
            </w:r>
            <w:r>
              <w:rPr>
                <w:lang w:val="en-US"/>
              </w:rPr>
              <w:t xml:space="preserve">                  </w:t>
            </w:r>
            <w:r w:rsidRPr="000E1730">
              <w:rPr>
                <w:b/>
                <w:lang w:val="en-US"/>
              </w:rPr>
              <w:t>XOR</w:t>
            </w:r>
          </w:p>
        </w:tc>
        <w:tc>
          <w:tcPr>
            <w:tcW w:w="3913" w:type="dxa"/>
            <w:tcBorders>
              <w:top w:val="dashed" w:sz="4" w:space="0" w:color="auto"/>
            </w:tcBorders>
          </w:tcPr>
          <w:p w14:paraId="1F7E5916" w14:textId="5B1CF2C1" w:rsidR="0083228E" w:rsidRPr="000E1730" w:rsidRDefault="0083228E" w:rsidP="0083228E">
            <w:pPr>
              <w:pStyle w:val="Tabela-zawarto"/>
            </w:pPr>
            <w:r w:rsidRPr="000E1730">
              <w:t xml:space="preserve">Szczegóły płatności </w:t>
            </w:r>
            <w:r>
              <w:t>podzielonej</w:t>
            </w:r>
          </w:p>
        </w:tc>
        <w:tc>
          <w:tcPr>
            <w:tcW w:w="1305" w:type="dxa"/>
            <w:tcBorders>
              <w:top w:val="dashed" w:sz="4" w:space="0" w:color="auto"/>
            </w:tcBorders>
            <w:vAlign w:val="center"/>
          </w:tcPr>
          <w:p w14:paraId="4D2C64CD" w14:textId="7E66C0C4" w:rsidR="0083228E" w:rsidRPr="000E1730" w:rsidRDefault="0083228E" w:rsidP="0083228E">
            <w:pPr>
              <w:pStyle w:val="Tabela-zawarto"/>
              <w:jc w:val="center"/>
            </w:pPr>
            <w:r>
              <w:t>W</w:t>
            </w:r>
          </w:p>
        </w:tc>
        <w:tc>
          <w:tcPr>
            <w:tcW w:w="5074" w:type="dxa"/>
            <w:gridSpan w:val="3"/>
            <w:tcBorders>
              <w:top w:val="dashed" w:sz="4" w:space="0" w:color="auto"/>
            </w:tcBorders>
          </w:tcPr>
          <w:p w14:paraId="573339DA" w14:textId="77777777" w:rsidR="0083228E" w:rsidRDefault="0083228E" w:rsidP="0083228E">
            <w:pPr>
              <w:pStyle w:val="Tabela-zawarto"/>
              <w:jc w:val="center"/>
            </w:pPr>
            <w:r>
              <w:t>Szczegóły płatności podzielonej</w:t>
            </w:r>
          </w:p>
          <w:p w14:paraId="3B23F513" w14:textId="633F4F9D" w:rsidR="00781E95" w:rsidRDefault="00781E95" w:rsidP="0083228E">
            <w:pPr>
              <w:pStyle w:val="Tabela-zawarto"/>
              <w:jc w:val="center"/>
            </w:pPr>
            <w:r w:rsidRPr="000A6195">
              <w:t>Element musi być określony, jeśli PmtCategory = MPP</w:t>
            </w:r>
          </w:p>
        </w:tc>
      </w:tr>
      <w:tr w:rsidR="0083228E" w:rsidRPr="000E1730" w14:paraId="73962588" w14:textId="77777777" w:rsidTr="004C5BC0">
        <w:trPr>
          <w:jc w:val="center"/>
        </w:trPr>
        <w:tc>
          <w:tcPr>
            <w:tcW w:w="576" w:type="dxa"/>
            <w:vAlign w:val="center"/>
          </w:tcPr>
          <w:p w14:paraId="07ECEE27" w14:textId="77777777" w:rsidR="0083228E" w:rsidRPr="000E1730" w:rsidRDefault="0083228E" w:rsidP="0083228E">
            <w:pPr>
              <w:pStyle w:val="Tabela-zawarto"/>
              <w:ind w:left="432" w:hanging="432"/>
              <w:jc w:val="center"/>
            </w:pPr>
          </w:p>
        </w:tc>
        <w:tc>
          <w:tcPr>
            <w:tcW w:w="3199" w:type="dxa"/>
            <w:gridSpan w:val="2"/>
            <w:vAlign w:val="center"/>
          </w:tcPr>
          <w:p w14:paraId="2778F342" w14:textId="7E80E9A7" w:rsidR="0083228E" w:rsidRPr="000E1730" w:rsidRDefault="0083228E" w:rsidP="0083228E">
            <w:pPr>
              <w:pStyle w:val="Tabela-zawarto"/>
              <w:ind w:left="432" w:hanging="432"/>
            </w:pPr>
            <w:r>
              <w:rPr>
                <w:lang w:val="en-US"/>
              </w:rPr>
              <w:t xml:space="preserve">-   -   -   -   -  </w:t>
            </w:r>
            <w:r w:rsidRPr="00FC7424">
              <w:t>VATAmount</w:t>
            </w:r>
          </w:p>
        </w:tc>
        <w:tc>
          <w:tcPr>
            <w:tcW w:w="3913" w:type="dxa"/>
          </w:tcPr>
          <w:p w14:paraId="66190171" w14:textId="26DCC8D4" w:rsidR="0083228E" w:rsidRPr="000E1730" w:rsidRDefault="0083228E" w:rsidP="0083228E">
            <w:pPr>
              <w:pStyle w:val="Tabela-zawarto"/>
            </w:pPr>
            <w:r w:rsidRPr="00193CD2">
              <w:t xml:space="preserve">Kwota podatku VAT zawarta </w:t>
            </w:r>
            <w:r>
              <w:t>w</w:t>
            </w:r>
            <w:r w:rsidRPr="00193CD2">
              <w:t xml:space="preserve"> kwocie zlecenia</w:t>
            </w:r>
          </w:p>
        </w:tc>
        <w:tc>
          <w:tcPr>
            <w:tcW w:w="1305" w:type="dxa"/>
            <w:vAlign w:val="center"/>
          </w:tcPr>
          <w:p w14:paraId="68593D6A" w14:textId="1C97BB16" w:rsidR="0083228E" w:rsidRPr="000E1730" w:rsidRDefault="0083228E" w:rsidP="0083228E">
            <w:pPr>
              <w:pStyle w:val="Tabela-zawarto"/>
              <w:jc w:val="center"/>
            </w:pPr>
            <w:r>
              <w:t>W</w:t>
            </w:r>
          </w:p>
        </w:tc>
        <w:tc>
          <w:tcPr>
            <w:tcW w:w="5074" w:type="dxa"/>
            <w:gridSpan w:val="3"/>
          </w:tcPr>
          <w:p w14:paraId="74E760D1" w14:textId="4595CBE1" w:rsidR="0083228E" w:rsidRDefault="0083228E" w:rsidP="0083228E">
            <w:pPr>
              <w:pStyle w:val="Tabela-zawarto"/>
              <w:ind w:left="90"/>
            </w:pPr>
            <w:r w:rsidRPr="00193CD2">
              <w:t xml:space="preserve">Kwota podatku VAT zawarta </w:t>
            </w:r>
            <w:r w:rsidR="001B64EA">
              <w:t>w</w:t>
            </w:r>
            <w:r w:rsidRPr="00193CD2">
              <w:t xml:space="preserve"> kwocie zlecenia</w:t>
            </w:r>
            <w:r>
              <w:t>. Musi być: większa od zera i nie większa od kwoty zlecenia, maksymalnie 9999999999</w:t>
            </w:r>
            <w:r w:rsidR="001B64EA">
              <w:t>.</w:t>
            </w:r>
            <w:r>
              <w:t>99. Kwota musi być wyrażona w PLN.</w:t>
            </w:r>
          </w:p>
          <w:p w14:paraId="617228DA" w14:textId="6B7A3174" w:rsidR="0083228E" w:rsidRDefault="0083228E" w:rsidP="0083228E">
            <w:pPr>
              <w:pStyle w:val="Tabela-zawarto"/>
              <w:ind w:left="90"/>
            </w:pPr>
            <w:r>
              <w:t>Waluta kwoty jest opcjonalna, domyślnie PLN</w:t>
            </w:r>
          </w:p>
        </w:tc>
      </w:tr>
      <w:tr w:rsidR="0083228E" w:rsidRPr="000E1730" w14:paraId="0FE0E801" w14:textId="77777777" w:rsidTr="004C5BC0">
        <w:trPr>
          <w:jc w:val="center"/>
        </w:trPr>
        <w:tc>
          <w:tcPr>
            <w:tcW w:w="576" w:type="dxa"/>
            <w:vAlign w:val="center"/>
          </w:tcPr>
          <w:p w14:paraId="622AD9A6" w14:textId="77777777" w:rsidR="0083228E" w:rsidRPr="000E1730" w:rsidRDefault="0083228E" w:rsidP="0083228E">
            <w:pPr>
              <w:pStyle w:val="Tabela-zawarto"/>
              <w:ind w:left="432" w:hanging="432"/>
              <w:jc w:val="center"/>
            </w:pPr>
          </w:p>
        </w:tc>
        <w:tc>
          <w:tcPr>
            <w:tcW w:w="3199" w:type="dxa"/>
            <w:gridSpan w:val="2"/>
            <w:vAlign w:val="center"/>
          </w:tcPr>
          <w:p w14:paraId="20ECB044" w14:textId="7149D0C3" w:rsidR="0083228E" w:rsidRPr="000E1730" w:rsidRDefault="0083228E" w:rsidP="0083228E">
            <w:pPr>
              <w:pStyle w:val="Tabela-zawarto"/>
              <w:ind w:left="432" w:hanging="432"/>
            </w:pPr>
            <w:r>
              <w:rPr>
                <w:lang w:val="en-US"/>
              </w:rPr>
              <w:t xml:space="preserve">-   -   -   -   -  </w:t>
            </w:r>
            <w:r w:rsidRPr="00FC7424">
              <w:t>TaxIdentificationNumber</w:t>
            </w:r>
          </w:p>
        </w:tc>
        <w:tc>
          <w:tcPr>
            <w:tcW w:w="3913" w:type="dxa"/>
          </w:tcPr>
          <w:p w14:paraId="3332D6F4" w14:textId="4F4C1C9E" w:rsidR="0083228E" w:rsidRPr="000E1730" w:rsidRDefault="0083228E" w:rsidP="0083228E">
            <w:pPr>
              <w:pStyle w:val="Tabela-zawarto"/>
            </w:pPr>
            <w:r w:rsidRPr="00193CD2">
              <w:t xml:space="preserve">Numer identyfikacji </w:t>
            </w:r>
            <w:r>
              <w:t>podatkowej</w:t>
            </w:r>
          </w:p>
        </w:tc>
        <w:tc>
          <w:tcPr>
            <w:tcW w:w="1305" w:type="dxa"/>
            <w:vAlign w:val="center"/>
          </w:tcPr>
          <w:p w14:paraId="406D1599" w14:textId="4C836891" w:rsidR="0083228E" w:rsidRPr="000E1730" w:rsidRDefault="0083228E" w:rsidP="0083228E">
            <w:pPr>
              <w:pStyle w:val="Tabela-zawarto"/>
              <w:jc w:val="center"/>
            </w:pPr>
            <w:r>
              <w:t>W</w:t>
            </w:r>
          </w:p>
        </w:tc>
        <w:tc>
          <w:tcPr>
            <w:tcW w:w="5074" w:type="dxa"/>
            <w:gridSpan w:val="3"/>
          </w:tcPr>
          <w:p w14:paraId="33E268F2" w14:textId="1AF34C96" w:rsidR="0083228E" w:rsidRDefault="0083228E" w:rsidP="0083228E">
            <w:pPr>
              <w:pStyle w:val="Tabela-zawarto"/>
              <w:jc w:val="center"/>
            </w:pPr>
            <w:r w:rsidRPr="00193CD2">
              <w:t xml:space="preserve">Numer identyfikacji </w:t>
            </w:r>
            <w:r>
              <w:t xml:space="preserve">podatkowej </w:t>
            </w:r>
            <w:r w:rsidRPr="00193CD2">
              <w:t xml:space="preserve">dostawcy towaru lub usługodawcy lub numer </w:t>
            </w:r>
            <w:r>
              <w:t>identyfikacji podatkowej</w:t>
            </w:r>
            <w:r w:rsidRPr="00193CD2">
              <w:t xml:space="preserve"> podatnik</w:t>
            </w:r>
            <w:r>
              <w:t>a</w:t>
            </w:r>
            <w:r w:rsidRPr="00193CD2">
              <w:t xml:space="preserve"> w przypadku zwrotu podatku przez urząd skarbowy lub numer, za pomocą którego płatnik jest zidentyfikowany na potrzeby podatku </w:t>
            </w:r>
            <w:r>
              <w:t xml:space="preserve">w przypadku wewnątrzwspólnotowego nabycia towarów </w:t>
            </w:r>
            <w:r w:rsidRPr="00193CD2">
              <w:t>lub numer za pomocą którego odbiorca towaru lub usługobiorca jest zidentyfikowany na potrzeby podatku - dla płatności dotyczących korekt faktur VAT</w:t>
            </w:r>
            <w:r>
              <w:t xml:space="preserve"> lub </w:t>
            </w:r>
            <w:r>
              <w:lastRenderedPageBreak/>
              <w:t>numer identyfikacji podatkowej posiadacza rachunku w przypadku przelewów pomiędzy rachunkami VAT tego posiadacza rachunku prowadzonymi w tym samym banku, maksymalnie 14 znaków</w:t>
            </w:r>
          </w:p>
        </w:tc>
      </w:tr>
      <w:tr w:rsidR="0083228E" w:rsidRPr="000E1730" w14:paraId="65B6A082" w14:textId="77777777" w:rsidTr="004C5BC0">
        <w:trPr>
          <w:jc w:val="center"/>
        </w:trPr>
        <w:tc>
          <w:tcPr>
            <w:tcW w:w="576" w:type="dxa"/>
            <w:vAlign w:val="center"/>
          </w:tcPr>
          <w:p w14:paraId="42312AE8" w14:textId="77777777" w:rsidR="0083228E" w:rsidRPr="000E1730" w:rsidRDefault="0083228E" w:rsidP="0083228E">
            <w:pPr>
              <w:pStyle w:val="Tabela-zawarto"/>
              <w:ind w:left="432" w:hanging="432"/>
              <w:jc w:val="center"/>
            </w:pPr>
          </w:p>
        </w:tc>
        <w:tc>
          <w:tcPr>
            <w:tcW w:w="3199" w:type="dxa"/>
            <w:gridSpan w:val="2"/>
            <w:vAlign w:val="center"/>
          </w:tcPr>
          <w:p w14:paraId="7347D720" w14:textId="5C7CBE0E" w:rsidR="0083228E" w:rsidRPr="000E1730" w:rsidRDefault="0083228E" w:rsidP="0083228E">
            <w:pPr>
              <w:pStyle w:val="Tabela-zawarto"/>
              <w:ind w:left="432" w:hanging="432"/>
            </w:pPr>
            <w:r>
              <w:rPr>
                <w:lang w:val="en-US"/>
              </w:rPr>
              <w:t xml:space="preserve">-   -   -   -   -  </w:t>
            </w:r>
            <w:r w:rsidRPr="00FC7424">
              <w:t>VATInvoice</w:t>
            </w:r>
          </w:p>
        </w:tc>
        <w:tc>
          <w:tcPr>
            <w:tcW w:w="3913" w:type="dxa"/>
          </w:tcPr>
          <w:p w14:paraId="2614E674" w14:textId="3D56DFDD" w:rsidR="0083228E" w:rsidRPr="000E1730" w:rsidRDefault="0083228E" w:rsidP="0083228E">
            <w:pPr>
              <w:pStyle w:val="Tabela-zawarto"/>
            </w:pPr>
            <w:r w:rsidRPr="00CA3436">
              <w:t xml:space="preserve">Numer </w:t>
            </w:r>
            <w:r>
              <w:t>faktury lub informacja mu równorzędna</w:t>
            </w:r>
          </w:p>
        </w:tc>
        <w:tc>
          <w:tcPr>
            <w:tcW w:w="1305" w:type="dxa"/>
            <w:vAlign w:val="center"/>
          </w:tcPr>
          <w:p w14:paraId="0AD9C57D" w14:textId="49DECBA1" w:rsidR="0083228E" w:rsidRPr="000E1730" w:rsidRDefault="0083228E" w:rsidP="0083228E">
            <w:pPr>
              <w:pStyle w:val="Tekstprzypisudolnego"/>
              <w:jc w:val="center"/>
              <w:rPr>
                <w:rFonts w:ascii="Arial" w:hAnsi="Arial" w:cs="Arial"/>
                <w:sz w:val="16"/>
                <w:szCs w:val="16"/>
              </w:rPr>
            </w:pPr>
            <w:r>
              <w:t>W</w:t>
            </w:r>
          </w:p>
        </w:tc>
        <w:tc>
          <w:tcPr>
            <w:tcW w:w="5074" w:type="dxa"/>
            <w:gridSpan w:val="3"/>
          </w:tcPr>
          <w:p w14:paraId="5F79FB9D" w14:textId="2F19FA9E" w:rsidR="0083228E" w:rsidRDefault="0083228E" w:rsidP="0083228E">
            <w:pPr>
              <w:pStyle w:val="Tabela-zawarto"/>
              <w:jc w:val="center"/>
            </w:pPr>
            <w:r w:rsidRPr="00CA3436">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r>
              <w:t xml:space="preserve"> (w przypadku przelewów pomiędzy rachunkami VAT posiadacza rachunku prowadzonymi w tym samym banku), maksymalnie 35 znaków</w:t>
            </w:r>
          </w:p>
        </w:tc>
      </w:tr>
      <w:tr w:rsidR="0083228E" w:rsidRPr="000E1730" w14:paraId="6AEBB768" w14:textId="77777777" w:rsidTr="004C5BC0">
        <w:trPr>
          <w:jc w:val="center"/>
        </w:trPr>
        <w:tc>
          <w:tcPr>
            <w:tcW w:w="576" w:type="dxa"/>
            <w:vAlign w:val="center"/>
          </w:tcPr>
          <w:p w14:paraId="2A387957" w14:textId="77777777" w:rsidR="0083228E" w:rsidRPr="000E1730" w:rsidRDefault="0083228E" w:rsidP="0083228E">
            <w:pPr>
              <w:pStyle w:val="Tabela-zawarto"/>
              <w:ind w:left="432" w:hanging="432"/>
              <w:jc w:val="center"/>
            </w:pPr>
          </w:p>
        </w:tc>
        <w:tc>
          <w:tcPr>
            <w:tcW w:w="3199" w:type="dxa"/>
            <w:gridSpan w:val="2"/>
            <w:vAlign w:val="center"/>
          </w:tcPr>
          <w:p w14:paraId="5393B77A" w14:textId="1F85107D" w:rsidR="0083228E" w:rsidRPr="000E1730" w:rsidRDefault="0083228E" w:rsidP="0083228E">
            <w:pPr>
              <w:pStyle w:val="Tabela-zawarto"/>
              <w:ind w:left="432" w:hanging="432"/>
            </w:pPr>
            <w:r>
              <w:rPr>
                <w:lang w:val="en-US"/>
              </w:rPr>
              <w:t xml:space="preserve">-   -   -   -   -  </w:t>
            </w:r>
            <w:r w:rsidRPr="00FC7424">
              <w:t>VATDescription</w:t>
            </w:r>
          </w:p>
        </w:tc>
        <w:tc>
          <w:tcPr>
            <w:tcW w:w="3913" w:type="dxa"/>
          </w:tcPr>
          <w:p w14:paraId="64F297FD" w14:textId="79FF9135" w:rsidR="0083228E" w:rsidRPr="000E1730" w:rsidRDefault="0083228E" w:rsidP="0083228E">
            <w:pPr>
              <w:pStyle w:val="Tabela-zawarto"/>
            </w:pPr>
            <w:r w:rsidRPr="00CA3436">
              <w:t>Dowolny tekst wprowadzany przez zleceniodawcę</w:t>
            </w:r>
          </w:p>
        </w:tc>
        <w:tc>
          <w:tcPr>
            <w:tcW w:w="1305" w:type="dxa"/>
            <w:vAlign w:val="center"/>
          </w:tcPr>
          <w:p w14:paraId="49BDA87D" w14:textId="67B822EF" w:rsidR="0083228E" w:rsidRPr="000E1730" w:rsidRDefault="0083228E" w:rsidP="0083228E">
            <w:pPr>
              <w:pStyle w:val="Tekstprzypisudolnego"/>
              <w:jc w:val="center"/>
              <w:rPr>
                <w:rFonts w:ascii="Arial" w:hAnsi="Arial" w:cs="Arial"/>
                <w:sz w:val="16"/>
                <w:szCs w:val="16"/>
              </w:rPr>
            </w:pPr>
            <w:r>
              <w:rPr>
                <w:lang w:val="en-US"/>
              </w:rPr>
              <w:t>O</w:t>
            </w:r>
          </w:p>
        </w:tc>
        <w:tc>
          <w:tcPr>
            <w:tcW w:w="5074" w:type="dxa"/>
            <w:gridSpan w:val="3"/>
          </w:tcPr>
          <w:p w14:paraId="0BF5AC9D" w14:textId="0E547044" w:rsidR="0083228E" w:rsidRPr="00963AD4" w:rsidRDefault="0083228E" w:rsidP="0083228E">
            <w:pPr>
              <w:pStyle w:val="Tabela-zawarto"/>
              <w:jc w:val="center"/>
            </w:pPr>
            <w:r w:rsidRPr="007C5494">
              <w:t>Dowolny tekst wprowadzany przez zleceniodawcę, maksymalnie 33-znakowy</w:t>
            </w:r>
          </w:p>
        </w:tc>
      </w:tr>
      <w:tr w:rsidR="0083228E" w:rsidRPr="000E1730" w14:paraId="167EBF71" w14:textId="77777777" w:rsidTr="002C10D5">
        <w:trPr>
          <w:jc w:val="center"/>
        </w:trPr>
        <w:tc>
          <w:tcPr>
            <w:tcW w:w="576" w:type="dxa"/>
            <w:shd w:val="clear" w:color="auto" w:fill="auto"/>
            <w:vAlign w:val="center"/>
          </w:tcPr>
          <w:p w14:paraId="2DECB081" w14:textId="77777777" w:rsidR="0083228E" w:rsidRDefault="0083228E" w:rsidP="0083228E">
            <w:pPr>
              <w:pStyle w:val="Tabela-zawarto"/>
              <w:jc w:val="center"/>
              <w:rPr>
                <w:lang w:val="en-US"/>
              </w:rPr>
            </w:pPr>
            <w:r>
              <w:rPr>
                <w:lang w:val="en-US"/>
              </w:rPr>
              <w:t>B-26</w:t>
            </w:r>
          </w:p>
        </w:tc>
        <w:tc>
          <w:tcPr>
            <w:tcW w:w="3199" w:type="dxa"/>
            <w:gridSpan w:val="2"/>
            <w:shd w:val="clear" w:color="auto" w:fill="auto"/>
            <w:vAlign w:val="center"/>
          </w:tcPr>
          <w:p w14:paraId="6C3C1E40" w14:textId="77777777" w:rsidR="0083228E" w:rsidRDefault="0083228E" w:rsidP="0083228E">
            <w:pPr>
              <w:pStyle w:val="Tabela-zawarto"/>
              <w:ind w:left="432" w:hanging="432"/>
              <w:rPr>
                <w:lang w:val="en-US"/>
              </w:rPr>
            </w:pPr>
            <w:r>
              <w:rPr>
                <w:lang w:val="en-US"/>
              </w:rPr>
              <w:t xml:space="preserve">-   -   -   </w:t>
            </w:r>
            <w:r>
              <w:t>AdditionalDeclaration</w:t>
            </w:r>
          </w:p>
        </w:tc>
        <w:tc>
          <w:tcPr>
            <w:tcW w:w="3913" w:type="dxa"/>
            <w:shd w:val="clear" w:color="auto" w:fill="auto"/>
          </w:tcPr>
          <w:p w14:paraId="596171D6" w14:textId="77777777" w:rsidR="0083228E" w:rsidRDefault="0083228E" w:rsidP="0083228E">
            <w:pPr>
              <w:pStyle w:val="Tabela-zawarto"/>
            </w:pPr>
            <w:r>
              <w:t>Komponent służący do przekazywania dodatkowych deklaracji dotyczących transakcji w przelewie</w:t>
            </w:r>
          </w:p>
        </w:tc>
        <w:tc>
          <w:tcPr>
            <w:tcW w:w="1305" w:type="dxa"/>
            <w:shd w:val="clear" w:color="auto" w:fill="auto"/>
            <w:vAlign w:val="center"/>
          </w:tcPr>
          <w:p w14:paraId="0A5910DD" w14:textId="77777777" w:rsidR="0083228E" w:rsidRPr="00BC6CB7" w:rsidRDefault="0083228E" w:rsidP="0083228E">
            <w:pPr>
              <w:pStyle w:val="Tabela-zawarto"/>
              <w:jc w:val="center"/>
            </w:pPr>
            <w:r>
              <w:t>O</w:t>
            </w:r>
          </w:p>
        </w:tc>
        <w:tc>
          <w:tcPr>
            <w:tcW w:w="5074" w:type="dxa"/>
            <w:gridSpan w:val="3"/>
            <w:shd w:val="clear" w:color="auto" w:fill="auto"/>
          </w:tcPr>
          <w:p w14:paraId="2AF7F2BE" w14:textId="77777777" w:rsidR="0083228E" w:rsidRDefault="0083228E" w:rsidP="0083228E">
            <w:pPr>
              <w:pStyle w:val="Tabela-zawarto"/>
              <w:jc w:val="center"/>
              <w:rPr>
                <w:highlight w:val="cyan"/>
              </w:rPr>
            </w:pPr>
            <w:r w:rsidRPr="001E10CE">
              <w:rPr>
                <w:highlight w:val="cyan"/>
              </w:rPr>
              <w:t xml:space="preserve">Komponent jest wykorzystywany, jeżeli składane jest zlecenie </w:t>
            </w:r>
            <w:r>
              <w:rPr>
                <w:highlight w:val="cyan"/>
              </w:rPr>
              <w:t xml:space="preserve">obciążające </w:t>
            </w:r>
            <w:r w:rsidRPr="001E10CE">
              <w:rPr>
                <w:highlight w:val="cyan"/>
              </w:rPr>
              <w:t>mikrorachun</w:t>
            </w:r>
            <w:r>
              <w:rPr>
                <w:highlight w:val="cyan"/>
              </w:rPr>
              <w:t>e</w:t>
            </w:r>
            <w:r w:rsidRPr="001E10CE">
              <w:rPr>
                <w:highlight w:val="cyan"/>
              </w:rPr>
              <w:t>k – do wskazania informacji o numerze mikrorachunku</w:t>
            </w:r>
          </w:p>
          <w:p w14:paraId="15E893E7" w14:textId="05283526" w:rsidR="0083228E" w:rsidRPr="0044100D" w:rsidRDefault="0083228E" w:rsidP="0083228E">
            <w:pPr>
              <w:pStyle w:val="Tabela-zawarto"/>
              <w:jc w:val="center"/>
            </w:pPr>
            <w:r>
              <w:rPr>
                <w:highlight w:val="cyan"/>
              </w:rPr>
              <w:t>Opcja dostępna wyłącznie dla klientów, z którymi zawarto umowę o udostepnieniu usługi rachunków wirtualnych</w:t>
            </w:r>
          </w:p>
        </w:tc>
      </w:tr>
      <w:tr w:rsidR="0083228E" w:rsidRPr="000E1730" w14:paraId="4E1CA8A1" w14:textId="77777777" w:rsidTr="002C10D5">
        <w:trPr>
          <w:jc w:val="center"/>
        </w:trPr>
        <w:tc>
          <w:tcPr>
            <w:tcW w:w="576" w:type="dxa"/>
            <w:shd w:val="clear" w:color="auto" w:fill="auto"/>
            <w:vAlign w:val="center"/>
          </w:tcPr>
          <w:p w14:paraId="17830036" w14:textId="77777777" w:rsidR="0083228E" w:rsidRPr="00B8035C" w:rsidRDefault="0083228E" w:rsidP="0083228E">
            <w:pPr>
              <w:pStyle w:val="Tabela-zawarto"/>
              <w:jc w:val="center"/>
            </w:pPr>
          </w:p>
        </w:tc>
        <w:tc>
          <w:tcPr>
            <w:tcW w:w="3199" w:type="dxa"/>
            <w:gridSpan w:val="2"/>
            <w:shd w:val="clear" w:color="auto" w:fill="auto"/>
            <w:vAlign w:val="center"/>
          </w:tcPr>
          <w:p w14:paraId="17ABC6E6"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913" w:type="dxa"/>
            <w:shd w:val="clear" w:color="auto" w:fill="auto"/>
          </w:tcPr>
          <w:p w14:paraId="33FA30A2" w14:textId="77777777" w:rsidR="0083228E" w:rsidRDefault="0083228E" w:rsidP="0083228E">
            <w:pPr>
              <w:pStyle w:val="Tabela-zawarto"/>
            </w:pPr>
            <w:r>
              <w:t>Kod deklaracji</w:t>
            </w:r>
          </w:p>
        </w:tc>
        <w:tc>
          <w:tcPr>
            <w:tcW w:w="1305" w:type="dxa"/>
            <w:shd w:val="clear" w:color="auto" w:fill="auto"/>
            <w:vAlign w:val="center"/>
          </w:tcPr>
          <w:p w14:paraId="202890D8" w14:textId="77777777" w:rsidR="0083228E" w:rsidRPr="00BC6CB7" w:rsidRDefault="0083228E" w:rsidP="0083228E">
            <w:pPr>
              <w:pStyle w:val="Tabela-zawarto"/>
              <w:jc w:val="center"/>
            </w:pPr>
            <w:r>
              <w:t>O</w:t>
            </w:r>
          </w:p>
        </w:tc>
        <w:tc>
          <w:tcPr>
            <w:tcW w:w="5074" w:type="dxa"/>
            <w:gridSpan w:val="3"/>
            <w:shd w:val="clear" w:color="auto" w:fill="auto"/>
          </w:tcPr>
          <w:p w14:paraId="4F4967B7" w14:textId="72E9E4A7" w:rsidR="0083228E" w:rsidRDefault="0083228E" w:rsidP="0083228E">
            <w:pPr>
              <w:pStyle w:val="Tabela-zawarto"/>
              <w:jc w:val="center"/>
              <w:rPr>
                <w:lang w:val="en-US"/>
              </w:rPr>
            </w:pPr>
            <w:r w:rsidRPr="0051127E">
              <w:rPr>
                <w:highlight w:val="cyan"/>
                <w:lang w:val="en-US"/>
              </w:rPr>
              <w:t>mikrorachunek</w:t>
            </w:r>
          </w:p>
        </w:tc>
      </w:tr>
      <w:tr w:rsidR="0083228E" w:rsidRPr="000E1730" w14:paraId="4EE5E77C" w14:textId="77777777" w:rsidTr="002C10D5">
        <w:trPr>
          <w:jc w:val="center"/>
        </w:trPr>
        <w:tc>
          <w:tcPr>
            <w:tcW w:w="576" w:type="dxa"/>
            <w:shd w:val="clear" w:color="auto" w:fill="auto"/>
            <w:vAlign w:val="center"/>
          </w:tcPr>
          <w:p w14:paraId="3C7DF777" w14:textId="77777777" w:rsidR="0083228E" w:rsidRDefault="0083228E" w:rsidP="0083228E">
            <w:pPr>
              <w:pStyle w:val="Tabela-zawarto"/>
              <w:jc w:val="center"/>
              <w:rPr>
                <w:lang w:val="en-US"/>
              </w:rPr>
            </w:pPr>
          </w:p>
        </w:tc>
        <w:tc>
          <w:tcPr>
            <w:tcW w:w="3199" w:type="dxa"/>
            <w:gridSpan w:val="2"/>
            <w:shd w:val="clear" w:color="auto" w:fill="auto"/>
            <w:vAlign w:val="center"/>
          </w:tcPr>
          <w:p w14:paraId="478B54F1"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913" w:type="dxa"/>
            <w:shd w:val="clear" w:color="auto" w:fill="auto"/>
          </w:tcPr>
          <w:p w14:paraId="47466AAE" w14:textId="77777777" w:rsidR="0083228E" w:rsidRDefault="0083228E" w:rsidP="0083228E">
            <w:pPr>
              <w:pStyle w:val="Tabela-zawarto"/>
            </w:pPr>
            <w:r>
              <w:t>Treść deklaracji</w:t>
            </w:r>
          </w:p>
        </w:tc>
        <w:tc>
          <w:tcPr>
            <w:tcW w:w="1305" w:type="dxa"/>
            <w:shd w:val="clear" w:color="auto" w:fill="auto"/>
            <w:vAlign w:val="center"/>
          </w:tcPr>
          <w:p w14:paraId="737779D6" w14:textId="77777777" w:rsidR="0083228E" w:rsidRPr="00BC6CB7" w:rsidRDefault="0083228E" w:rsidP="0083228E">
            <w:pPr>
              <w:pStyle w:val="Tabela-zawarto"/>
              <w:jc w:val="center"/>
            </w:pPr>
            <w:r>
              <w:t>O</w:t>
            </w:r>
          </w:p>
        </w:tc>
        <w:tc>
          <w:tcPr>
            <w:tcW w:w="5074" w:type="dxa"/>
            <w:gridSpan w:val="3"/>
            <w:shd w:val="clear" w:color="auto" w:fill="auto"/>
          </w:tcPr>
          <w:p w14:paraId="1E1A02F0" w14:textId="77777777" w:rsidR="0083228E" w:rsidRPr="00391AB3" w:rsidRDefault="0083228E" w:rsidP="0083228E">
            <w:pPr>
              <w:pStyle w:val="Tabela-zawarto"/>
              <w:jc w:val="center"/>
              <w:rPr>
                <w:highlight w:val="cyan"/>
              </w:rPr>
            </w:pPr>
            <w:r w:rsidRPr="00391AB3">
              <w:rPr>
                <w:highlight w:val="cyan"/>
              </w:rPr>
              <w:t>Dopuszczalne wartości:</w:t>
            </w:r>
          </w:p>
          <w:p w14:paraId="498A04C5" w14:textId="66EF61E4" w:rsidR="0083228E" w:rsidRPr="00391AB3" w:rsidRDefault="0083228E" w:rsidP="0083228E">
            <w:pPr>
              <w:pStyle w:val="Tabela-zawarto"/>
              <w:jc w:val="center"/>
            </w:pPr>
            <w:r w:rsidRPr="00391AB3">
              <w:rPr>
                <w:highlight w:val="cyan"/>
              </w:rPr>
              <w:t>Numer mikrorachunku w formacie NRB</w:t>
            </w:r>
          </w:p>
        </w:tc>
      </w:tr>
      <w:tr w:rsidR="0083228E" w:rsidRPr="000E1730" w14:paraId="79F2225B" w14:textId="77777777" w:rsidTr="00ED6BB7">
        <w:trPr>
          <w:jc w:val="center"/>
        </w:trPr>
        <w:tc>
          <w:tcPr>
            <w:tcW w:w="576" w:type="dxa"/>
            <w:vAlign w:val="center"/>
          </w:tcPr>
          <w:p w14:paraId="0FBD2398" w14:textId="77777777" w:rsidR="0083228E" w:rsidRDefault="0083228E" w:rsidP="0083228E">
            <w:pPr>
              <w:pStyle w:val="Tabela-zawarto"/>
              <w:jc w:val="center"/>
              <w:rPr>
                <w:lang w:val="en-US"/>
              </w:rPr>
            </w:pPr>
            <w:r>
              <w:rPr>
                <w:lang w:val="en-US"/>
              </w:rPr>
              <w:t>B-26</w:t>
            </w:r>
          </w:p>
        </w:tc>
        <w:tc>
          <w:tcPr>
            <w:tcW w:w="3199" w:type="dxa"/>
            <w:gridSpan w:val="2"/>
            <w:vAlign w:val="center"/>
          </w:tcPr>
          <w:p w14:paraId="660B3F8E" w14:textId="77777777" w:rsidR="0083228E" w:rsidRDefault="0083228E" w:rsidP="0083228E">
            <w:pPr>
              <w:pStyle w:val="Tabela-zawarto"/>
              <w:ind w:left="432" w:hanging="432"/>
              <w:rPr>
                <w:lang w:val="en-US"/>
              </w:rPr>
            </w:pPr>
            <w:r>
              <w:rPr>
                <w:lang w:val="en-US"/>
              </w:rPr>
              <w:t xml:space="preserve">-   -   -   </w:t>
            </w:r>
            <w:r>
              <w:t>AdditionalDeclaration</w:t>
            </w:r>
          </w:p>
        </w:tc>
        <w:tc>
          <w:tcPr>
            <w:tcW w:w="3913" w:type="dxa"/>
          </w:tcPr>
          <w:p w14:paraId="58921369" w14:textId="77777777" w:rsidR="0083228E" w:rsidRDefault="0083228E" w:rsidP="0083228E">
            <w:pPr>
              <w:pStyle w:val="Tabela-zawarto"/>
            </w:pPr>
            <w:r>
              <w:t>Komponent służący do przekazywania dodatkowych deklaracji dotyczących transakcji w przelewie</w:t>
            </w:r>
          </w:p>
        </w:tc>
        <w:tc>
          <w:tcPr>
            <w:tcW w:w="1305" w:type="dxa"/>
            <w:vAlign w:val="center"/>
          </w:tcPr>
          <w:p w14:paraId="76FF8167" w14:textId="77777777" w:rsidR="0083228E" w:rsidRPr="00BC6CB7" w:rsidRDefault="0083228E" w:rsidP="0083228E">
            <w:pPr>
              <w:pStyle w:val="Tabela-zawarto"/>
              <w:jc w:val="center"/>
            </w:pPr>
            <w:r>
              <w:t>O</w:t>
            </w:r>
          </w:p>
        </w:tc>
        <w:tc>
          <w:tcPr>
            <w:tcW w:w="5074" w:type="dxa"/>
            <w:gridSpan w:val="3"/>
          </w:tcPr>
          <w:p w14:paraId="43143997" w14:textId="77777777" w:rsidR="0083228E" w:rsidRPr="0044100D" w:rsidRDefault="0083228E" w:rsidP="0083228E">
            <w:pPr>
              <w:pStyle w:val="Tabela-zawarto"/>
              <w:jc w:val="center"/>
            </w:pPr>
            <w:r w:rsidRPr="0044100D">
              <w:t>Komponent jest wykorzystywany, jeżeli przelew opatrywany jest klasyfikacją budżetową</w:t>
            </w:r>
          </w:p>
        </w:tc>
      </w:tr>
      <w:tr w:rsidR="0083228E" w:rsidRPr="000E1730" w14:paraId="6646B522" w14:textId="77777777" w:rsidTr="00ED6BB7">
        <w:trPr>
          <w:jc w:val="center"/>
        </w:trPr>
        <w:tc>
          <w:tcPr>
            <w:tcW w:w="576" w:type="dxa"/>
            <w:vAlign w:val="center"/>
          </w:tcPr>
          <w:p w14:paraId="591CE85B" w14:textId="77777777" w:rsidR="0083228E" w:rsidRPr="00B8035C" w:rsidRDefault="0083228E" w:rsidP="0083228E">
            <w:pPr>
              <w:pStyle w:val="Tabela-zawarto"/>
              <w:jc w:val="center"/>
            </w:pPr>
          </w:p>
        </w:tc>
        <w:tc>
          <w:tcPr>
            <w:tcW w:w="3199" w:type="dxa"/>
            <w:gridSpan w:val="2"/>
            <w:vAlign w:val="center"/>
          </w:tcPr>
          <w:p w14:paraId="450AC918"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913" w:type="dxa"/>
          </w:tcPr>
          <w:p w14:paraId="49D175FC" w14:textId="77777777" w:rsidR="0083228E" w:rsidRDefault="0083228E" w:rsidP="0083228E">
            <w:pPr>
              <w:pStyle w:val="Tabela-zawarto"/>
            </w:pPr>
            <w:r>
              <w:t>Kod deklaracji</w:t>
            </w:r>
          </w:p>
        </w:tc>
        <w:tc>
          <w:tcPr>
            <w:tcW w:w="1305" w:type="dxa"/>
            <w:vAlign w:val="center"/>
          </w:tcPr>
          <w:p w14:paraId="03A81D57" w14:textId="77777777" w:rsidR="0083228E" w:rsidRPr="00BC6CB7" w:rsidRDefault="0083228E" w:rsidP="0083228E">
            <w:pPr>
              <w:pStyle w:val="Tabela-zawarto"/>
              <w:jc w:val="center"/>
            </w:pPr>
            <w:r>
              <w:t>O</w:t>
            </w:r>
          </w:p>
        </w:tc>
        <w:tc>
          <w:tcPr>
            <w:tcW w:w="5074" w:type="dxa"/>
            <w:gridSpan w:val="3"/>
          </w:tcPr>
          <w:p w14:paraId="637A4F72" w14:textId="77777777" w:rsidR="0083228E" w:rsidRDefault="0083228E" w:rsidP="0083228E">
            <w:pPr>
              <w:pStyle w:val="Tabela-zawarto"/>
              <w:jc w:val="center"/>
              <w:rPr>
                <w:lang w:val="en-US"/>
              </w:rPr>
            </w:pPr>
            <w:r>
              <w:rPr>
                <w:lang w:val="en-US"/>
              </w:rPr>
              <w:t>rozdział</w:t>
            </w:r>
          </w:p>
        </w:tc>
      </w:tr>
      <w:tr w:rsidR="0083228E" w:rsidRPr="000E1730" w14:paraId="4CBFD784" w14:textId="77777777" w:rsidTr="00ED6BB7">
        <w:trPr>
          <w:jc w:val="center"/>
        </w:trPr>
        <w:tc>
          <w:tcPr>
            <w:tcW w:w="576" w:type="dxa"/>
            <w:vAlign w:val="center"/>
          </w:tcPr>
          <w:p w14:paraId="419FC8B2" w14:textId="77777777" w:rsidR="0083228E" w:rsidRDefault="0083228E" w:rsidP="0083228E">
            <w:pPr>
              <w:pStyle w:val="Tabela-zawarto"/>
              <w:jc w:val="center"/>
              <w:rPr>
                <w:lang w:val="en-US"/>
              </w:rPr>
            </w:pPr>
          </w:p>
        </w:tc>
        <w:tc>
          <w:tcPr>
            <w:tcW w:w="3199" w:type="dxa"/>
            <w:gridSpan w:val="2"/>
            <w:vAlign w:val="center"/>
          </w:tcPr>
          <w:p w14:paraId="29E32B5C"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913" w:type="dxa"/>
          </w:tcPr>
          <w:p w14:paraId="0B0321F8" w14:textId="77777777" w:rsidR="0083228E" w:rsidRDefault="0083228E" w:rsidP="0083228E">
            <w:pPr>
              <w:pStyle w:val="Tabela-zawarto"/>
            </w:pPr>
            <w:r>
              <w:t>Treść deklaracji</w:t>
            </w:r>
          </w:p>
        </w:tc>
        <w:tc>
          <w:tcPr>
            <w:tcW w:w="1305" w:type="dxa"/>
            <w:vAlign w:val="center"/>
          </w:tcPr>
          <w:p w14:paraId="123AEDC1" w14:textId="77777777" w:rsidR="0083228E" w:rsidRPr="00BC6CB7" w:rsidRDefault="0083228E" w:rsidP="0083228E">
            <w:pPr>
              <w:pStyle w:val="Tabela-zawarto"/>
              <w:jc w:val="center"/>
            </w:pPr>
            <w:r>
              <w:t>O</w:t>
            </w:r>
          </w:p>
        </w:tc>
        <w:tc>
          <w:tcPr>
            <w:tcW w:w="5074" w:type="dxa"/>
            <w:gridSpan w:val="3"/>
          </w:tcPr>
          <w:p w14:paraId="79BFC39A" w14:textId="77777777" w:rsidR="0083228E" w:rsidRDefault="0083228E" w:rsidP="0083228E">
            <w:pPr>
              <w:pStyle w:val="Tabela-zawarto"/>
              <w:jc w:val="center"/>
              <w:rPr>
                <w:lang w:val="en-US"/>
              </w:rPr>
            </w:pPr>
            <w:r>
              <w:rPr>
                <w:lang w:val="en-US"/>
              </w:rPr>
              <w:t>Symbol rozdziału (1 do 5 znaków)</w:t>
            </w:r>
          </w:p>
        </w:tc>
      </w:tr>
      <w:tr w:rsidR="0083228E" w:rsidRPr="000E1730" w14:paraId="5D8D3923" w14:textId="77777777" w:rsidTr="00ED6BB7">
        <w:trPr>
          <w:jc w:val="center"/>
        </w:trPr>
        <w:tc>
          <w:tcPr>
            <w:tcW w:w="576" w:type="dxa"/>
            <w:vAlign w:val="center"/>
          </w:tcPr>
          <w:p w14:paraId="76BBC46F" w14:textId="77777777" w:rsidR="0083228E" w:rsidRDefault="0083228E" w:rsidP="0083228E">
            <w:pPr>
              <w:pStyle w:val="Tabela-zawarto"/>
              <w:jc w:val="center"/>
              <w:rPr>
                <w:lang w:val="en-US"/>
              </w:rPr>
            </w:pPr>
            <w:r>
              <w:rPr>
                <w:lang w:val="en-US"/>
              </w:rPr>
              <w:t>B-26</w:t>
            </w:r>
          </w:p>
        </w:tc>
        <w:tc>
          <w:tcPr>
            <w:tcW w:w="3199" w:type="dxa"/>
            <w:gridSpan w:val="2"/>
            <w:vAlign w:val="center"/>
          </w:tcPr>
          <w:p w14:paraId="1C6BBC3B" w14:textId="77777777" w:rsidR="0083228E" w:rsidRDefault="0083228E" w:rsidP="0083228E">
            <w:pPr>
              <w:pStyle w:val="Tabela-zawarto"/>
              <w:ind w:left="432" w:hanging="432"/>
              <w:rPr>
                <w:lang w:val="en-US"/>
              </w:rPr>
            </w:pPr>
            <w:r>
              <w:rPr>
                <w:lang w:val="en-US"/>
              </w:rPr>
              <w:t xml:space="preserve">-   -   -   </w:t>
            </w:r>
            <w:r>
              <w:t>AdditionalDeclaration</w:t>
            </w:r>
          </w:p>
        </w:tc>
        <w:tc>
          <w:tcPr>
            <w:tcW w:w="3913" w:type="dxa"/>
          </w:tcPr>
          <w:p w14:paraId="6C20D81B" w14:textId="77777777" w:rsidR="0083228E" w:rsidRDefault="0083228E" w:rsidP="0083228E">
            <w:pPr>
              <w:pStyle w:val="Tabela-zawarto"/>
            </w:pPr>
            <w:r>
              <w:t>Komponent służący do przekazywania dodatkowych deklaracji dotyczących transakcji w przelewie</w:t>
            </w:r>
          </w:p>
        </w:tc>
        <w:tc>
          <w:tcPr>
            <w:tcW w:w="1305" w:type="dxa"/>
            <w:vAlign w:val="center"/>
          </w:tcPr>
          <w:p w14:paraId="430F783F" w14:textId="77777777" w:rsidR="0083228E" w:rsidRPr="00BC6CB7" w:rsidRDefault="0083228E" w:rsidP="0083228E">
            <w:pPr>
              <w:pStyle w:val="Tabela-zawarto"/>
              <w:jc w:val="center"/>
            </w:pPr>
            <w:r>
              <w:t>O</w:t>
            </w:r>
          </w:p>
        </w:tc>
        <w:tc>
          <w:tcPr>
            <w:tcW w:w="5074" w:type="dxa"/>
            <w:gridSpan w:val="3"/>
          </w:tcPr>
          <w:p w14:paraId="4384ED37" w14:textId="77777777" w:rsidR="0083228E" w:rsidRPr="0044100D" w:rsidRDefault="0083228E" w:rsidP="0083228E">
            <w:pPr>
              <w:pStyle w:val="Tabela-zawarto"/>
              <w:jc w:val="center"/>
            </w:pPr>
            <w:r w:rsidRPr="0044100D">
              <w:t>Komponent jest wykorzystywany, jeżeli przelew opatrywany jest klasyfikacją budżetową</w:t>
            </w:r>
          </w:p>
        </w:tc>
      </w:tr>
      <w:tr w:rsidR="0083228E" w:rsidRPr="000E1730" w14:paraId="19667DA4" w14:textId="77777777" w:rsidTr="00ED6BB7">
        <w:trPr>
          <w:jc w:val="center"/>
        </w:trPr>
        <w:tc>
          <w:tcPr>
            <w:tcW w:w="576" w:type="dxa"/>
            <w:vAlign w:val="center"/>
          </w:tcPr>
          <w:p w14:paraId="0DD5CB9C" w14:textId="77777777" w:rsidR="0083228E" w:rsidRPr="00B8035C" w:rsidRDefault="0083228E" w:rsidP="0083228E">
            <w:pPr>
              <w:pStyle w:val="Tabela-zawarto"/>
              <w:jc w:val="center"/>
            </w:pPr>
          </w:p>
        </w:tc>
        <w:tc>
          <w:tcPr>
            <w:tcW w:w="3199" w:type="dxa"/>
            <w:gridSpan w:val="2"/>
            <w:vAlign w:val="center"/>
          </w:tcPr>
          <w:p w14:paraId="5DF0D59E"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913" w:type="dxa"/>
          </w:tcPr>
          <w:p w14:paraId="7B400635" w14:textId="77777777" w:rsidR="0083228E" w:rsidRDefault="0083228E" w:rsidP="0083228E">
            <w:pPr>
              <w:pStyle w:val="Tabela-zawarto"/>
            </w:pPr>
            <w:r>
              <w:t>Kod deklaracji</w:t>
            </w:r>
          </w:p>
        </w:tc>
        <w:tc>
          <w:tcPr>
            <w:tcW w:w="1305" w:type="dxa"/>
            <w:vAlign w:val="center"/>
          </w:tcPr>
          <w:p w14:paraId="623B0A1A" w14:textId="77777777" w:rsidR="0083228E" w:rsidRPr="00BC6CB7" w:rsidRDefault="0083228E" w:rsidP="0083228E">
            <w:pPr>
              <w:pStyle w:val="Tabela-zawarto"/>
              <w:jc w:val="center"/>
            </w:pPr>
            <w:r>
              <w:t>O</w:t>
            </w:r>
          </w:p>
        </w:tc>
        <w:tc>
          <w:tcPr>
            <w:tcW w:w="5074" w:type="dxa"/>
            <w:gridSpan w:val="3"/>
          </w:tcPr>
          <w:p w14:paraId="0DFF6230" w14:textId="77777777" w:rsidR="0083228E" w:rsidRDefault="0083228E" w:rsidP="0083228E">
            <w:pPr>
              <w:pStyle w:val="Tabela-zawarto"/>
              <w:jc w:val="center"/>
              <w:rPr>
                <w:lang w:val="en-US"/>
              </w:rPr>
            </w:pPr>
            <w:r>
              <w:rPr>
                <w:lang w:val="en-US"/>
              </w:rPr>
              <w:t>paragraf</w:t>
            </w:r>
          </w:p>
        </w:tc>
      </w:tr>
      <w:tr w:rsidR="0083228E" w:rsidRPr="000E1730" w14:paraId="2924CA8C" w14:textId="77777777" w:rsidTr="00ED6BB7">
        <w:trPr>
          <w:jc w:val="center"/>
        </w:trPr>
        <w:tc>
          <w:tcPr>
            <w:tcW w:w="576" w:type="dxa"/>
            <w:vAlign w:val="center"/>
          </w:tcPr>
          <w:p w14:paraId="0BEECAE2" w14:textId="77777777" w:rsidR="0083228E" w:rsidRDefault="0083228E" w:rsidP="0083228E">
            <w:pPr>
              <w:pStyle w:val="Tabela-zawarto"/>
              <w:jc w:val="center"/>
              <w:rPr>
                <w:lang w:val="en-US"/>
              </w:rPr>
            </w:pPr>
          </w:p>
        </w:tc>
        <w:tc>
          <w:tcPr>
            <w:tcW w:w="3199" w:type="dxa"/>
            <w:gridSpan w:val="2"/>
            <w:vAlign w:val="center"/>
          </w:tcPr>
          <w:p w14:paraId="62E9EC75"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913" w:type="dxa"/>
          </w:tcPr>
          <w:p w14:paraId="432132B9" w14:textId="77777777" w:rsidR="0083228E" w:rsidRDefault="0083228E" w:rsidP="0083228E">
            <w:pPr>
              <w:pStyle w:val="Tabela-zawarto"/>
            </w:pPr>
            <w:r>
              <w:t>Treść deklaracji</w:t>
            </w:r>
          </w:p>
        </w:tc>
        <w:tc>
          <w:tcPr>
            <w:tcW w:w="1305" w:type="dxa"/>
            <w:vAlign w:val="center"/>
          </w:tcPr>
          <w:p w14:paraId="6BA3C476" w14:textId="77777777" w:rsidR="0083228E" w:rsidRPr="00BC6CB7" w:rsidRDefault="0083228E" w:rsidP="0083228E">
            <w:pPr>
              <w:pStyle w:val="Tabela-zawarto"/>
              <w:jc w:val="center"/>
            </w:pPr>
            <w:r>
              <w:t>O</w:t>
            </w:r>
          </w:p>
        </w:tc>
        <w:tc>
          <w:tcPr>
            <w:tcW w:w="5074" w:type="dxa"/>
            <w:gridSpan w:val="3"/>
          </w:tcPr>
          <w:p w14:paraId="04B4DA3B" w14:textId="77777777" w:rsidR="0083228E" w:rsidRDefault="0083228E" w:rsidP="0083228E">
            <w:pPr>
              <w:pStyle w:val="Tabela-zawarto"/>
              <w:jc w:val="center"/>
              <w:rPr>
                <w:lang w:val="en-US"/>
              </w:rPr>
            </w:pPr>
            <w:r>
              <w:rPr>
                <w:lang w:val="en-US"/>
              </w:rPr>
              <w:t>Symbol paragrafu (1 do 4 znaków)</w:t>
            </w:r>
          </w:p>
        </w:tc>
      </w:tr>
      <w:tr w:rsidR="0083228E" w:rsidRPr="000E1730" w14:paraId="5BB4671C" w14:textId="77777777" w:rsidTr="00ED6BB7">
        <w:trPr>
          <w:jc w:val="center"/>
        </w:trPr>
        <w:tc>
          <w:tcPr>
            <w:tcW w:w="576" w:type="dxa"/>
            <w:vAlign w:val="center"/>
          </w:tcPr>
          <w:p w14:paraId="037B30C8" w14:textId="77777777" w:rsidR="0083228E" w:rsidRDefault="0083228E" w:rsidP="0083228E">
            <w:pPr>
              <w:pStyle w:val="Tabela-zawarto"/>
              <w:jc w:val="center"/>
              <w:rPr>
                <w:lang w:val="en-US"/>
              </w:rPr>
            </w:pPr>
            <w:r>
              <w:rPr>
                <w:lang w:val="en-US"/>
              </w:rPr>
              <w:t>B-26</w:t>
            </w:r>
          </w:p>
        </w:tc>
        <w:tc>
          <w:tcPr>
            <w:tcW w:w="3199" w:type="dxa"/>
            <w:gridSpan w:val="2"/>
            <w:vAlign w:val="center"/>
          </w:tcPr>
          <w:p w14:paraId="280B2CEB" w14:textId="77777777" w:rsidR="0083228E" w:rsidRDefault="0083228E" w:rsidP="0083228E">
            <w:pPr>
              <w:pStyle w:val="Tabela-zawarto"/>
              <w:ind w:left="432" w:hanging="432"/>
              <w:rPr>
                <w:lang w:val="en-US"/>
              </w:rPr>
            </w:pPr>
            <w:r>
              <w:rPr>
                <w:lang w:val="en-US"/>
              </w:rPr>
              <w:t xml:space="preserve">-   -   -   </w:t>
            </w:r>
            <w:r>
              <w:t>AdditionalDeclaration</w:t>
            </w:r>
          </w:p>
        </w:tc>
        <w:tc>
          <w:tcPr>
            <w:tcW w:w="3913" w:type="dxa"/>
          </w:tcPr>
          <w:p w14:paraId="4FC6F90E" w14:textId="77777777" w:rsidR="0083228E" w:rsidRDefault="0083228E" w:rsidP="0083228E">
            <w:pPr>
              <w:pStyle w:val="Tabela-zawarto"/>
            </w:pPr>
            <w:r>
              <w:t>Komponent służący do przekazywania dodatkowych deklaracji dotyczących transakcji w przelewie</w:t>
            </w:r>
          </w:p>
        </w:tc>
        <w:tc>
          <w:tcPr>
            <w:tcW w:w="1305" w:type="dxa"/>
            <w:vAlign w:val="center"/>
          </w:tcPr>
          <w:p w14:paraId="1F4D6514" w14:textId="77777777" w:rsidR="0083228E" w:rsidRPr="00BC6CB7" w:rsidRDefault="0083228E" w:rsidP="0083228E">
            <w:pPr>
              <w:pStyle w:val="Tabela-zawarto"/>
              <w:jc w:val="center"/>
            </w:pPr>
            <w:r>
              <w:t>O</w:t>
            </w:r>
          </w:p>
        </w:tc>
        <w:tc>
          <w:tcPr>
            <w:tcW w:w="5074" w:type="dxa"/>
            <w:gridSpan w:val="3"/>
          </w:tcPr>
          <w:p w14:paraId="772B85AE" w14:textId="77777777" w:rsidR="0083228E" w:rsidRPr="0044100D" w:rsidRDefault="0083228E" w:rsidP="0083228E">
            <w:pPr>
              <w:pStyle w:val="Tabela-zawarto"/>
              <w:jc w:val="center"/>
            </w:pPr>
            <w:r w:rsidRPr="0044100D">
              <w:t>Komponent jest wykorzystywany, jeżeli przelew opatrywany jest klasyfikacją budżetową</w:t>
            </w:r>
          </w:p>
        </w:tc>
      </w:tr>
      <w:tr w:rsidR="0083228E" w:rsidRPr="000E1730" w14:paraId="6C6A3F10" w14:textId="77777777" w:rsidTr="00ED6BB7">
        <w:trPr>
          <w:jc w:val="center"/>
        </w:trPr>
        <w:tc>
          <w:tcPr>
            <w:tcW w:w="576" w:type="dxa"/>
            <w:vAlign w:val="center"/>
          </w:tcPr>
          <w:p w14:paraId="32E4839A" w14:textId="77777777" w:rsidR="0083228E" w:rsidRPr="00B8035C" w:rsidRDefault="0083228E" w:rsidP="0083228E">
            <w:pPr>
              <w:pStyle w:val="Tabela-zawarto"/>
              <w:jc w:val="center"/>
            </w:pPr>
          </w:p>
        </w:tc>
        <w:tc>
          <w:tcPr>
            <w:tcW w:w="3199" w:type="dxa"/>
            <w:gridSpan w:val="2"/>
            <w:vAlign w:val="center"/>
          </w:tcPr>
          <w:p w14:paraId="03996A0A"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913" w:type="dxa"/>
          </w:tcPr>
          <w:p w14:paraId="2F85B2DD" w14:textId="77777777" w:rsidR="0083228E" w:rsidRDefault="0083228E" w:rsidP="0083228E">
            <w:pPr>
              <w:pStyle w:val="Tabela-zawarto"/>
            </w:pPr>
            <w:r>
              <w:t>Kod deklaracji</w:t>
            </w:r>
          </w:p>
        </w:tc>
        <w:tc>
          <w:tcPr>
            <w:tcW w:w="1305" w:type="dxa"/>
            <w:vAlign w:val="center"/>
          </w:tcPr>
          <w:p w14:paraId="372B88B9" w14:textId="77777777" w:rsidR="0083228E" w:rsidRPr="00BC6CB7" w:rsidRDefault="0083228E" w:rsidP="0083228E">
            <w:pPr>
              <w:pStyle w:val="Tabela-zawarto"/>
              <w:jc w:val="center"/>
            </w:pPr>
            <w:r>
              <w:t>O</w:t>
            </w:r>
          </w:p>
        </w:tc>
        <w:tc>
          <w:tcPr>
            <w:tcW w:w="5074" w:type="dxa"/>
            <w:gridSpan w:val="3"/>
          </w:tcPr>
          <w:p w14:paraId="1C290324" w14:textId="77777777" w:rsidR="0083228E" w:rsidRDefault="0083228E" w:rsidP="0083228E">
            <w:pPr>
              <w:pStyle w:val="Tabela-zawarto"/>
              <w:jc w:val="center"/>
              <w:rPr>
                <w:lang w:val="en-US"/>
              </w:rPr>
            </w:pPr>
            <w:r>
              <w:rPr>
                <w:lang w:val="en-US"/>
              </w:rPr>
              <w:t>zadanie</w:t>
            </w:r>
          </w:p>
        </w:tc>
      </w:tr>
      <w:tr w:rsidR="0083228E" w:rsidRPr="000E1730" w14:paraId="72062453" w14:textId="77777777" w:rsidTr="00ED6BB7">
        <w:trPr>
          <w:jc w:val="center"/>
        </w:trPr>
        <w:tc>
          <w:tcPr>
            <w:tcW w:w="576" w:type="dxa"/>
            <w:vAlign w:val="center"/>
          </w:tcPr>
          <w:p w14:paraId="4302317D" w14:textId="77777777" w:rsidR="0083228E" w:rsidRDefault="0083228E" w:rsidP="0083228E">
            <w:pPr>
              <w:pStyle w:val="Tabela-zawarto"/>
              <w:jc w:val="center"/>
              <w:rPr>
                <w:lang w:val="en-US"/>
              </w:rPr>
            </w:pPr>
          </w:p>
        </w:tc>
        <w:tc>
          <w:tcPr>
            <w:tcW w:w="3199" w:type="dxa"/>
            <w:gridSpan w:val="2"/>
            <w:vAlign w:val="center"/>
          </w:tcPr>
          <w:p w14:paraId="463158CF"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913" w:type="dxa"/>
          </w:tcPr>
          <w:p w14:paraId="6E28D337" w14:textId="77777777" w:rsidR="0083228E" w:rsidRDefault="0083228E" w:rsidP="0083228E">
            <w:pPr>
              <w:pStyle w:val="Tabela-zawarto"/>
            </w:pPr>
            <w:r>
              <w:t>Treść deklaracji</w:t>
            </w:r>
          </w:p>
        </w:tc>
        <w:tc>
          <w:tcPr>
            <w:tcW w:w="1305" w:type="dxa"/>
            <w:vAlign w:val="center"/>
          </w:tcPr>
          <w:p w14:paraId="2F3BD2E7" w14:textId="77777777" w:rsidR="0083228E" w:rsidRPr="00BC6CB7" w:rsidRDefault="0083228E" w:rsidP="0083228E">
            <w:pPr>
              <w:pStyle w:val="Tabela-zawarto"/>
              <w:jc w:val="center"/>
            </w:pPr>
            <w:r>
              <w:t>O</w:t>
            </w:r>
          </w:p>
        </w:tc>
        <w:tc>
          <w:tcPr>
            <w:tcW w:w="5074" w:type="dxa"/>
            <w:gridSpan w:val="3"/>
          </w:tcPr>
          <w:p w14:paraId="2516AD61" w14:textId="77777777" w:rsidR="0083228E" w:rsidRDefault="0083228E" w:rsidP="0083228E">
            <w:pPr>
              <w:pStyle w:val="Tabela-zawarto"/>
              <w:jc w:val="center"/>
              <w:rPr>
                <w:lang w:val="en-US"/>
              </w:rPr>
            </w:pPr>
            <w:r>
              <w:rPr>
                <w:lang w:val="en-US"/>
              </w:rPr>
              <w:t>Symbol zadania (1 do 3 znaków)</w:t>
            </w:r>
          </w:p>
        </w:tc>
      </w:tr>
      <w:tr w:rsidR="0083228E" w:rsidRPr="000E1730" w14:paraId="26DE5CCF" w14:textId="77777777" w:rsidTr="00ED6BB7">
        <w:trPr>
          <w:jc w:val="center"/>
        </w:trPr>
        <w:tc>
          <w:tcPr>
            <w:tcW w:w="576" w:type="dxa"/>
            <w:vAlign w:val="center"/>
          </w:tcPr>
          <w:p w14:paraId="70AC65EE" w14:textId="77777777" w:rsidR="0083228E" w:rsidRPr="000E1730" w:rsidRDefault="0083228E" w:rsidP="0083228E">
            <w:pPr>
              <w:pStyle w:val="Tabela-zawarto"/>
              <w:jc w:val="center"/>
              <w:rPr>
                <w:lang w:val="en-US"/>
              </w:rPr>
            </w:pPr>
            <w:r w:rsidRPr="000E1730">
              <w:rPr>
                <w:lang w:val="en-US"/>
              </w:rPr>
              <w:lastRenderedPageBreak/>
              <w:t>B-16</w:t>
            </w:r>
          </w:p>
        </w:tc>
        <w:tc>
          <w:tcPr>
            <w:tcW w:w="3199" w:type="dxa"/>
            <w:gridSpan w:val="2"/>
            <w:vAlign w:val="center"/>
          </w:tcPr>
          <w:p w14:paraId="20CF5D50" w14:textId="77777777" w:rsidR="0083228E" w:rsidRPr="0092019C" w:rsidRDefault="0083228E" w:rsidP="0083228E">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3913" w:type="dxa"/>
            <w:vAlign w:val="center"/>
          </w:tcPr>
          <w:p w14:paraId="4E3B97A9" w14:textId="77777777" w:rsidR="0083228E" w:rsidRPr="000E1730" w:rsidRDefault="0083228E" w:rsidP="0083228E">
            <w:pPr>
              <w:pStyle w:val="Tabela-zawarto"/>
              <w:rPr>
                <w:lang w:val="en-US"/>
              </w:rPr>
            </w:pPr>
            <w:r w:rsidRPr="000E1730">
              <w:rPr>
                <w:lang w:val="en-US"/>
              </w:rPr>
              <w:t>Status transakcji</w:t>
            </w:r>
          </w:p>
        </w:tc>
        <w:tc>
          <w:tcPr>
            <w:tcW w:w="1305" w:type="dxa"/>
            <w:vAlign w:val="center"/>
          </w:tcPr>
          <w:p w14:paraId="5F3600D0" w14:textId="77777777" w:rsidR="0083228E" w:rsidRDefault="0083228E" w:rsidP="0083228E">
            <w:pPr>
              <w:pStyle w:val="Tabela-zawarto"/>
              <w:jc w:val="center"/>
            </w:pPr>
          </w:p>
        </w:tc>
        <w:tc>
          <w:tcPr>
            <w:tcW w:w="5074" w:type="dxa"/>
            <w:gridSpan w:val="3"/>
          </w:tcPr>
          <w:p w14:paraId="35CA2446" w14:textId="77777777" w:rsidR="0083228E" w:rsidRDefault="0083228E" w:rsidP="0083228E">
            <w:pPr>
              <w:pStyle w:val="Tabela-zawarto"/>
              <w:jc w:val="center"/>
              <w:rPr>
                <w:lang w:val="en-US"/>
              </w:rPr>
            </w:pPr>
          </w:p>
        </w:tc>
      </w:tr>
      <w:tr w:rsidR="0083228E" w:rsidRPr="000E1730" w14:paraId="1AE7B42D" w14:textId="77777777" w:rsidTr="00ED6BB7">
        <w:trPr>
          <w:jc w:val="center"/>
        </w:trPr>
        <w:tc>
          <w:tcPr>
            <w:tcW w:w="576" w:type="dxa"/>
            <w:vAlign w:val="center"/>
          </w:tcPr>
          <w:p w14:paraId="3B9B40B3" w14:textId="77777777" w:rsidR="0083228E" w:rsidRPr="000E1730" w:rsidRDefault="0083228E" w:rsidP="0083228E">
            <w:pPr>
              <w:pStyle w:val="Tabela-zawarto"/>
              <w:jc w:val="center"/>
              <w:rPr>
                <w:lang w:val="en-US"/>
              </w:rPr>
            </w:pPr>
          </w:p>
        </w:tc>
        <w:tc>
          <w:tcPr>
            <w:tcW w:w="3199" w:type="dxa"/>
            <w:gridSpan w:val="2"/>
            <w:vAlign w:val="center"/>
          </w:tcPr>
          <w:p w14:paraId="4E0DE227" w14:textId="77777777" w:rsidR="0083228E" w:rsidRPr="000E1730" w:rsidRDefault="0083228E" w:rsidP="0083228E">
            <w:pPr>
              <w:pStyle w:val="Tabela-zawarto"/>
              <w:ind w:left="432" w:hanging="432"/>
              <w:rPr>
                <w:lang w:val="en-US"/>
              </w:rPr>
            </w:pPr>
            <w:r>
              <w:rPr>
                <w:lang w:val="en-US"/>
              </w:rPr>
              <w:t xml:space="preserve">-   -   -   -   </w:t>
            </w:r>
            <w:r w:rsidRPr="000E1730">
              <w:rPr>
                <w:lang w:val="en-US"/>
              </w:rPr>
              <w:t>TransactionStatusCode</w:t>
            </w:r>
          </w:p>
        </w:tc>
        <w:tc>
          <w:tcPr>
            <w:tcW w:w="3913" w:type="dxa"/>
            <w:vAlign w:val="center"/>
          </w:tcPr>
          <w:p w14:paraId="05A9C4D1" w14:textId="77777777" w:rsidR="0083228E" w:rsidRPr="000E1730" w:rsidRDefault="0083228E" w:rsidP="0083228E">
            <w:pPr>
              <w:pStyle w:val="Tabela-zawarto"/>
            </w:pPr>
            <w:r w:rsidRPr="000E1730">
              <w:t>Kod statusu transakcji</w:t>
            </w:r>
          </w:p>
        </w:tc>
        <w:tc>
          <w:tcPr>
            <w:tcW w:w="1305" w:type="dxa"/>
            <w:vAlign w:val="center"/>
          </w:tcPr>
          <w:p w14:paraId="5CF046D0" w14:textId="77777777" w:rsidR="0083228E" w:rsidRDefault="0083228E" w:rsidP="0083228E">
            <w:pPr>
              <w:pStyle w:val="Tabela-zawarto"/>
              <w:jc w:val="center"/>
            </w:pPr>
          </w:p>
        </w:tc>
        <w:tc>
          <w:tcPr>
            <w:tcW w:w="5074" w:type="dxa"/>
            <w:gridSpan w:val="3"/>
          </w:tcPr>
          <w:p w14:paraId="08D97EF2" w14:textId="77777777" w:rsidR="0083228E" w:rsidRPr="000E1730" w:rsidRDefault="0083228E" w:rsidP="0083228E">
            <w:pPr>
              <w:pStyle w:val="Tabela-zawarto"/>
              <w:jc w:val="center"/>
              <w:rPr>
                <w:lang w:val="en-US"/>
              </w:rPr>
            </w:pPr>
            <w:r w:rsidRPr="000E1730">
              <w:rPr>
                <w:lang w:val="en-US"/>
              </w:rPr>
              <w:t>Kod statusu transakcji</w:t>
            </w:r>
          </w:p>
        </w:tc>
      </w:tr>
      <w:tr w:rsidR="0083228E" w:rsidRPr="000E1730" w14:paraId="08517404" w14:textId="77777777" w:rsidTr="00ED6BB7">
        <w:trPr>
          <w:jc w:val="center"/>
        </w:trPr>
        <w:tc>
          <w:tcPr>
            <w:tcW w:w="576" w:type="dxa"/>
            <w:vAlign w:val="center"/>
          </w:tcPr>
          <w:p w14:paraId="45F7E6E8" w14:textId="77777777" w:rsidR="0083228E" w:rsidRPr="000E1730" w:rsidRDefault="0083228E" w:rsidP="0083228E">
            <w:pPr>
              <w:pStyle w:val="Tabela-zawarto"/>
              <w:jc w:val="center"/>
              <w:rPr>
                <w:lang w:val="en-US"/>
              </w:rPr>
            </w:pPr>
          </w:p>
        </w:tc>
        <w:tc>
          <w:tcPr>
            <w:tcW w:w="3199" w:type="dxa"/>
            <w:gridSpan w:val="2"/>
            <w:vAlign w:val="center"/>
          </w:tcPr>
          <w:p w14:paraId="526233D6" w14:textId="77777777" w:rsidR="0083228E" w:rsidRPr="000E1730" w:rsidRDefault="0083228E" w:rsidP="0083228E">
            <w:pPr>
              <w:pStyle w:val="Tabela-zawarto"/>
              <w:ind w:left="432" w:hanging="432"/>
              <w:rPr>
                <w:b/>
                <w:lang w:val="en-US"/>
              </w:rPr>
            </w:pPr>
            <w:r>
              <w:rPr>
                <w:lang w:val="en-US"/>
              </w:rPr>
              <w:t xml:space="preserve">-   -   -   -   </w:t>
            </w:r>
            <w:r w:rsidRPr="000E1730">
              <w:rPr>
                <w:lang w:val="en-US"/>
              </w:rPr>
              <w:t>StatusDescription</w:t>
            </w:r>
          </w:p>
        </w:tc>
        <w:tc>
          <w:tcPr>
            <w:tcW w:w="3913" w:type="dxa"/>
            <w:vAlign w:val="center"/>
          </w:tcPr>
          <w:p w14:paraId="1C6B859E" w14:textId="1A6800F7" w:rsidR="0083228E" w:rsidRPr="000E1730" w:rsidRDefault="0083228E" w:rsidP="0083228E">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1305" w:type="dxa"/>
            <w:vAlign w:val="center"/>
          </w:tcPr>
          <w:p w14:paraId="63F1AEF3" w14:textId="77777777" w:rsidR="0083228E" w:rsidRDefault="0083228E" w:rsidP="0083228E">
            <w:pPr>
              <w:pStyle w:val="Tabela-zawarto"/>
              <w:jc w:val="center"/>
            </w:pPr>
          </w:p>
        </w:tc>
        <w:tc>
          <w:tcPr>
            <w:tcW w:w="5074" w:type="dxa"/>
            <w:gridSpan w:val="3"/>
          </w:tcPr>
          <w:p w14:paraId="49D19517" w14:textId="77777777" w:rsidR="0083228E" w:rsidRPr="000E1730" w:rsidRDefault="0083228E" w:rsidP="0083228E">
            <w:pPr>
              <w:pStyle w:val="Tabela-zawarto"/>
              <w:jc w:val="center"/>
            </w:pPr>
            <w:r w:rsidRPr="00AC4E32">
              <w:t xml:space="preserve">Opis RBE </w:t>
            </w:r>
            <w:r w:rsidRPr="00171099">
              <w:t>statusu</w:t>
            </w:r>
          </w:p>
        </w:tc>
      </w:tr>
      <w:tr w:rsidR="0083228E" w:rsidRPr="000E1730" w14:paraId="77D9A041" w14:textId="77777777" w:rsidTr="00ED6BB7">
        <w:trPr>
          <w:jc w:val="center"/>
        </w:trPr>
        <w:tc>
          <w:tcPr>
            <w:tcW w:w="576" w:type="dxa"/>
            <w:vAlign w:val="center"/>
          </w:tcPr>
          <w:p w14:paraId="37DC7D11" w14:textId="77777777" w:rsidR="0083228E" w:rsidRPr="000E1730" w:rsidRDefault="0083228E" w:rsidP="0083228E">
            <w:pPr>
              <w:pStyle w:val="Tabela-zawarto"/>
              <w:jc w:val="center"/>
            </w:pPr>
          </w:p>
        </w:tc>
        <w:tc>
          <w:tcPr>
            <w:tcW w:w="3199" w:type="dxa"/>
            <w:gridSpan w:val="2"/>
            <w:vAlign w:val="center"/>
          </w:tcPr>
          <w:p w14:paraId="20B6D72F" w14:textId="77777777" w:rsidR="0083228E" w:rsidRPr="000E1730" w:rsidRDefault="0083228E" w:rsidP="0083228E">
            <w:pPr>
              <w:pStyle w:val="Tabela-zawarto"/>
              <w:ind w:left="432" w:hanging="432"/>
              <w:rPr>
                <w:b/>
                <w:lang w:val="en-US"/>
              </w:rPr>
            </w:pPr>
            <w:r>
              <w:rPr>
                <w:lang w:val="en-US"/>
              </w:rPr>
              <w:t xml:space="preserve">-   -   -   -   </w:t>
            </w:r>
            <w:r w:rsidRPr="000E1730">
              <w:rPr>
                <w:lang w:val="en-US"/>
              </w:rPr>
              <w:t>EffectiveDate</w:t>
            </w:r>
          </w:p>
        </w:tc>
        <w:tc>
          <w:tcPr>
            <w:tcW w:w="3913" w:type="dxa"/>
            <w:vAlign w:val="center"/>
          </w:tcPr>
          <w:p w14:paraId="2169F008" w14:textId="604F856D" w:rsidR="0083228E" w:rsidRPr="000E1730" w:rsidRDefault="0083228E" w:rsidP="0083228E">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1305" w:type="dxa"/>
            <w:vAlign w:val="center"/>
          </w:tcPr>
          <w:p w14:paraId="782A2118" w14:textId="77777777" w:rsidR="0083228E" w:rsidRDefault="0083228E" w:rsidP="0083228E">
            <w:pPr>
              <w:pStyle w:val="Tabela-zawarto"/>
              <w:jc w:val="center"/>
            </w:pPr>
          </w:p>
        </w:tc>
        <w:tc>
          <w:tcPr>
            <w:tcW w:w="5074" w:type="dxa"/>
            <w:gridSpan w:val="3"/>
          </w:tcPr>
          <w:p w14:paraId="03448CC9" w14:textId="77777777" w:rsidR="0083228E" w:rsidRDefault="0083228E" w:rsidP="0083228E">
            <w:pPr>
              <w:pStyle w:val="Tabela-zawarto"/>
              <w:jc w:val="center"/>
              <w:rPr>
                <w:lang w:val="en-US"/>
              </w:rPr>
            </w:pPr>
          </w:p>
        </w:tc>
      </w:tr>
      <w:tr w:rsidR="0083228E" w:rsidRPr="000E1730" w14:paraId="07C34192" w14:textId="77777777" w:rsidTr="00ED6BB7">
        <w:trPr>
          <w:jc w:val="center"/>
        </w:trPr>
        <w:tc>
          <w:tcPr>
            <w:tcW w:w="576" w:type="dxa"/>
            <w:vAlign w:val="center"/>
          </w:tcPr>
          <w:p w14:paraId="72E5E861" w14:textId="77777777" w:rsidR="0083228E" w:rsidRPr="000E1730" w:rsidRDefault="0083228E" w:rsidP="0083228E">
            <w:pPr>
              <w:pStyle w:val="Tabela-zawarto"/>
              <w:jc w:val="center"/>
              <w:rPr>
                <w:lang w:val="en-US"/>
              </w:rPr>
            </w:pPr>
          </w:p>
        </w:tc>
        <w:tc>
          <w:tcPr>
            <w:tcW w:w="3199" w:type="dxa"/>
            <w:gridSpan w:val="2"/>
            <w:vAlign w:val="center"/>
          </w:tcPr>
          <w:p w14:paraId="7910D170" w14:textId="77777777" w:rsidR="0083228E" w:rsidRPr="000E1730" w:rsidRDefault="0083228E" w:rsidP="0083228E">
            <w:pPr>
              <w:pStyle w:val="Tabela-zawarto"/>
              <w:ind w:left="432" w:hanging="432"/>
              <w:rPr>
                <w:lang w:val="en-US"/>
              </w:rPr>
            </w:pPr>
            <w:r>
              <w:rPr>
                <w:lang w:val="en-US"/>
              </w:rPr>
              <w:t xml:space="preserve">-   -   -   -   </w:t>
            </w:r>
            <w:r w:rsidRPr="00FE282F">
              <w:rPr>
                <w:lang w:val="en-US"/>
              </w:rPr>
              <w:t>CloseMicroAccountStatusCode</w:t>
            </w:r>
          </w:p>
        </w:tc>
        <w:tc>
          <w:tcPr>
            <w:tcW w:w="3913" w:type="dxa"/>
            <w:vAlign w:val="center"/>
          </w:tcPr>
          <w:p w14:paraId="153FADCD" w14:textId="77777777" w:rsidR="0083228E" w:rsidRDefault="0083228E" w:rsidP="0083228E">
            <w:pPr>
              <w:pStyle w:val="Tabela-zawarto"/>
            </w:pPr>
            <w:r w:rsidRPr="000E1730">
              <w:t xml:space="preserve">Kod statusu </w:t>
            </w:r>
            <w:r>
              <w:t>zamknięcia mikrorachunku</w:t>
            </w:r>
          </w:p>
          <w:p w14:paraId="46FB4B8B" w14:textId="77777777" w:rsidR="0083228E" w:rsidRDefault="0083228E" w:rsidP="0083228E">
            <w:pPr>
              <w:pStyle w:val="Tabela-zawarto"/>
            </w:pPr>
            <w:r>
              <w:t>Dopuszczalne wartości:</w:t>
            </w:r>
          </w:p>
          <w:p w14:paraId="318DE492" w14:textId="77777777" w:rsidR="0083228E" w:rsidRPr="00353B75" w:rsidRDefault="0083228E" w:rsidP="0083228E">
            <w:pPr>
              <w:pStyle w:val="Tabela-zawarto"/>
            </w:pPr>
            <w:r>
              <w:t xml:space="preserve">- </w:t>
            </w:r>
            <w:r w:rsidRPr="00353B75">
              <w:t>Closed</w:t>
            </w:r>
          </w:p>
          <w:p w14:paraId="2B867D0C" w14:textId="77777777" w:rsidR="0083228E" w:rsidRPr="00353B75" w:rsidRDefault="0083228E" w:rsidP="0083228E">
            <w:pPr>
              <w:pStyle w:val="Tabela-zawarto"/>
            </w:pPr>
            <w:r w:rsidRPr="00353B75">
              <w:t>- UnclosedPositiveBalance</w:t>
            </w:r>
          </w:p>
          <w:p w14:paraId="6177FE30" w14:textId="77777777" w:rsidR="0083228E" w:rsidRPr="000E1730" w:rsidRDefault="0083228E" w:rsidP="0083228E">
            <w:pPr>
              <w:pStyle w:val="Tabela-zawarto"/>
            </w:pPr>
            <w:r w:rsidRPr="00353B75">
              <w:t>- UnclosedOther</w:t>
            </w:r>
          </w:p>
        </w:tc>
        <w:tc>
          <w:tcPr>
            <w:tcW w:w="1305" w:type="dxa"/>
            <w:vAlign w:val="center"/>
          </w:tcPr>
          <w:p w14:paraId="535F668E" w14:textId="77777777" w:rsidR="0083228E" w:rsidRDefault="0083228E" w:rsidP="0083228E">
            <w:pPr>
              <w:pStyle w:val="Tabela-zawarto"/>
              <w:jc w:val="center"/>
            </w:pPr>
          </w:p>
        </w:tc>
        <w:tc>
          <w:tcPr>
            <w:tcW w:w="5074" w:type="dxa"/>
            <w:gridSpan w:val="3"/>
          </w:tcPr>
          <w:p w14:paraId="0DEE3DBD" w14:textId="77777777" w:rsidR="0083228E" w:rsidRDefault="0083228E" w:rsidP="0083228E">
            <w:pPr>
              <w:pStyle w:val="Tabela-zawarto"/>
              <w:jc w:val="center"/>
              <w:rPr>
                <w:lang w:val="en-US"/>
              </w:rPr>
            </w:pPr>
          </w:p>
        </w:tc>
      </w:tr>
      <w:tr w:rsidR="0083228E" w:rsidRPr="000E1730" w14:paraId="2B4EB8A9" w14:textId="77777777" w:rsidTr="00ED6BB7">
        <w:trPr>
          <w:jc w:val="center"/>
        </w:trPr>
        <w:tc>
          <w:tcPr>
            <w:tcW w:w="576" w:type="dxa"/>
            <w:vAlign w:val="center"/>
          </w:tcPr>
          <w:p w14:paraId="68B74392" w14:textId="77777777" w:rsidR="0083228E" w:rsidRPr="000E1730" w:rsidRDefault="0083228E" w:rsidP="0083228E">
            <w:pPr>
              <w:pStyle w:val="Tabela-zawarto"/>
              <w:jc w:val="center"/>
              <w:rPr>
                <w:lang w:val="en-US"/>
              </w:rPr>
            </w:pPr>
            <w:r w:rsidRPr="000E1730">
              <w:rPr>
                <w:lang w:val="en-US"/>
              </w:rPr>
              <w:t>B-22</w:t>
            </w:r>
          </w:p>
        </w:tc>
        <w:tc>
          <w:tcPr>
            <w:tcW w:w="3199" w:type="dxa"/>
            <w:gridSpan w:val="2"/>
            <w:vAlign w:val="center"/>
          </w:tcPr>
          <w:p w14:paraId="59A82775" w14:textId="77777777" w:rsidR="0083228E" w:rsidRPr="000E1730" w:rsidRDefault="0083228E" w:rsidP="0083228E">
            <w:pPr>
              <w:pStyle w:val="Tabela-zawarto"/>
              <w:rPr>
                <w:lang w:val="en-US"/>
              </w:rPr>
            </w:pPr>
            <w:r>
              <w:rPr>
                <w:lang w:val="en-US"/>
              </w:rPr>
              <w:t xml:space="preserve">-   -   -   </w:t>
            </w:r>
            <w:r w:rsidRPr="000E1730">
              <w:rPr>
                <w:lang w:val="en-US"/>
              </w:rPr>
              <w:t>TransactionRejection</w:t>
            </w:r>
          </w:p>
        </w:tc>
        <w:tc>
          <w:tcPr>
            <w:tcW w:w="3913" w:type="dxa"/>
          </w:tcPr>
          <w:p w14:paraId="22FE912B" w14:textId="77777777" w:rsidR="0083228E" w:rsidRPr="000E1730" w:rsidRDefault="0083228E" w:rsidP="0083228E">
            <w:pPr>
              <w:pStyle w:val="Tabela-zawarto"/>
            </w:pPr>
            <w:r w:rsidRPr="000E1730">
              <w:t xml:space="preserve">Informacja o przyczynie odrzucenia transakcji, może wystąpić jeśli przelew jest realizowany częściowo,  z możliwością pominięcia transakcji błędnych </w:t>
            </w:r>
          </w:p>
        </w:tc>
        <w:tc>
          <w:tcPr>
            <w:tcW w:w="1305" w:type="dxa"/>
            <w:vAlign w:val="center"/>
          </w:tcPr>
          <w:p w14:paraId="1B13D40C" w14:textId="77777777" w:rsidR="0083228E" w:rsidRDefault="0083228E" w:rsidP="0083228E">
            <w:pPr>
              <w:pStyle w:val="Tabela-zawarto"/>
              <w:jc w:val="center"/>
            </w:pPr>
          </w:p>
        </w:tc>
        <w:tc>
          <w:tcPr>
            <w:tcW w:w="5074" w:type="dxa"/>
            <w:gridSpan w:val="3"/>
          </w:tcPr>
          <w:p w14:paraId="62BA9764" w14:textId="77777777" w:rsidR="0083228E" w:rsidRPr="000E1730" w:rsidRDefault="0083228E" w:rsidP="0083228E">
            <w:pPr>
              <w:pStyle w:val="Tabela-zawarto"/>
              <w:jc w:val="center"/>
            </w:pPr>
            <w:r w:rsidRPr="000E1730">
              <w:t xml:space="preserve">Komponent uzupełniany dla transakcji odrzuconej, w przypadku, gdy </w:t>
            </w:r>
            <w:r>
              <w:t xml:space="preserve">płatność natychmiastowa </w:t>
            </w:r>
            <w:r w:rsidRPr="000E1730">
              <w:t>został</w:t>
            </w:r>
            <w:r>
              <w:t>a</w:t>
            </w:r>
            <w:r w:rsidRPr="000E1730">
              <w:t xml:space="preserve"> </w:t>
            </w:r>
            <w:r>
              <w:t>odrzucona</w:t>
            </w:r>
            <w:r w:rsidRPr="000E1730">
              <w:t>.</w:t>
            </w:r>
          </w:p>
        </w:tc>
      </w:tr>
      <w:tr w:rsidR="0083228E" w:rsidRPr="000E1730" w14:paraId="39EA34D6" w14:textId="77777777" w:rsidTr="00ED6BB7">
        <w:trPr>
          <w:jc w:val="center"/>
        </w:trPr>
        <w:tc>
          <w:tcPr>
            <w:tcW w:w="576" w:type="dxa"/>
            <w:vAlign w:val="center"/>
          </w:tcPr>
          <w:p w14:paraId="060F035D" w14:textId="77777777" w:rsidR="0083228E" w:rsidRPr="000E1730" w:rsidRDefault="0083228E" w:rsidP="0083228E">
            <w:pPr>
              <w:pStyle w:val="Tabela-zawarto"/>
              <w:jc w:val="center"/>
            </w:pPr>
          </w:p>
        </w:tc>
        <w:tc>
          <w:tcPr>
            <w:tcW w:w="3199" w:type="dxa"/>
            <w:gridSpan w:val="2"/>
            <w:vAlign w:val="center"/>
          </w:tcPr>
          <w:p w14:paraId="0900C3B5" w14:textId="77777777" w:rsidR="0083228E" w:rsidRPr="000E1730" w:rsidRDefault="0083228E" w:rsidP="0083228E">
            <w:pPr>
              <w:pStyle w:val="Tabela-zawarto"/>
              <w:rPr>
                <w:b/>
              </w:rPr>
            </w:pPr>
            <w:r>
              <w:rPr>
                <w:lang w:val="en-US"/>
              </w:rPr>
              <w:t xml:space="preserve">-   -   -   -   </w:t>
            </w:r>
            <w:r w:rsidRPr="000E1730">
              <w:t>RejectionCode</w:t>
            </w:r>
          </w:p>
        </w:tc>
        <w:tc>
          <w:tcPr>
            <w:tcW w:w="3913" w:type="dxa"/>
          </w:tcPr>
          <w:p w14:paraId="7D609DB7" w14:textId="77777777" w:rsidR="0083228E" w:rsidRPr="000E1730" w:rsidRDefault="0083228E" w:rsidP="0083228E">
            <w:pPr>
              <w:pStyle w:val="Tabela-zawarto"/>
            </w:pPr>
            <w:r w:rsidRPr="000E1730">
              <w:t>Kod odrzucenia</w:t>
            </w:r>
          </w:p>
        </w:tc>
        <w:tc>
          <w:tcPr>
            <w:tcW w:w="1305" w:type="dxa"/>
            <w:vAlign w:val="center"/>
          </w:tcPr>
          <w:p w14:paraId="7E8F60B3" w14:textId="77777777" w:rsidR="0083228E" w:rsidRDefault="0083228E" w:rsidP="0083228E">
            <w:pPr>
              <w:pStyle w:val="Tabela-zawarto"/>
              <w:jc w:val="center"/>
            </w:pPr>
          </w:p>
        </w:tc>
        <w:tc>
          <w:tcPr>
            <w:tcW w:w="5074" w:type="dxa"/>
            <w:gridSpan w:val="3"/>
          </w:tcPr>
          <w:p w14:paraId="5D7DB088" w14:textId="77777777" w:rsidR="0083228E" w:rsidRPr="000E1730" w:rsidRDefault="0083228E" w:rsidP="0083228E">
            <w:pPr>
              <w:pStyle w:val="Tabela-zawarto"/>
              <w:jc w:val="center"/>
            </w:pPr>
            <w:r w:rsidRPr="000E1730">
              <w:t>Kod błędu RBE</w:t>
            </w:r>
          </w:p>
        </w:tc>
      </w:tr>
      <w:tr w:rsidR="0083228E" w:rsidRPr="000E1730" w14:paraId="4CEF852B" w14:textId="77777777" w:rsidTr="00ED6BB7">
        <w:trPr>
          <w:jc w:val="center"/>
        </w:trPr>
        <w:tc>
          <w:tcPr>
            <w:tcW w:w="576" w:type="dxa"/>
            <w:vAlign w:val="center"/>
          </w:tcPr>
          <w:p w14:paraId="68F9D101" w14:textId="77777777" w:rsidR="0083228E" w:rsidRPr="000E1730" w:rsidRDefault="0083228E" w:rsidP="0083228E">
            <w:pPr>
              <w:pStyle w:val="Tabela-zawarto"/>
              <w:jc w:val="center"/>
            </w:pPr>
          </w:p>
        </w:tc>
        <w:tc>
          <w:tcPr>
            <w:tcW w:w="3199" w:type="dxa"/>
            <w:gridSpan w:val="2"/>
            <w:vAlign w:val="center"/>
          </w:tcPr>
          <w:p w14:paraId="52D3F658" w14:textId="77777777" w:rsidR="0083228E" w:rsidRPr="000E1730" w:rsidRDefault="0083228E" w:rsidP="0083228E">
            <w:pPr>
              <w:pStyle w:val="Tabela-zawarto"/>
              <w:rPr>
                <w:b/>
              </w:rPr>
            </w:pPr>
            <w:r>
              <w:rPr>
                <w:lang w:val="en-US"/>
              </w:rPr>
              <w:t xml:space="preserve">-   -   -   -   </w:t>
            </w:r>
            <w:r w:rsidRPr="000E1730">
              <w:t>RejectionDescription</w:t>
            </w:r>
          </w:p>
        </w:tc>
        <w:tc>
          <w:tcPr>
            <w:tcW w:w="3913" w:type="dxa"/>
          </w:tcPr>
          <w:p w14:paraId="289E65C9" w14:textId="77777777" w:rsidR="0083228E" w:rsidRPr="000E1730" w:rsidRDefault="0083228E" w:rsidP="0083228E">
            <w:pPr>
              <w:pStyle w:val="Tabela-zawarto"/>
            </w:pPr>
            <w:r w:rsidRPr="000E1730">
              <w:t>Opis przyczyny odrzucenia</w:t>
            </w:r>
          </w:p>
        </w:tc>
        <w:tc>
          <w:tcPr>
            <w:tcW w:w="1305" w:type="dxa"/>
            <w:vAlign w:val="center"/>
          </w:tcPr>
          <w:p w14:paraId="5FB3A55C" w14:textId="77777777" w:rsidR="0083228E" w:rsidRDefault="0083228E" w:rsidP="0083228E">
            <w:pPr>
              <w:pStyle w:val="Tabela-zawarto"/>
              <w:jc w:val="center"/>
            </w:pPr>
          </w:p>
        </w:tc>
        <w:tc>
          <w:tcPr>
            <w:tcW w:w="5074" w:type="dxa"/>
            <w:gridSpan w:val="3"/>
          </w:tcPr>
          <w:p w14:paraId="09DBB65B" w14:textId="77777777" w:rsidR="0083228E" w:rsidRPr="000E1730" w:rsidRDefault="0083228E" w:rsidP="0083228E">
            <w:pPr>
              <w:pStyle w:val="Tabela-zawarto"/>
              <w:jc w:val="center"/>
              <w:rPr>
                <w:lang w:val="en-US"/>
              </w:rPr>
            </w:pPr>
            <w:r w:rsidRPr="000E1730">
              <w:rPr>
                <w:lang w:val="en-US"/>
              </w:rPr>
              <w:t>Opis błędu RBE</w:t>
            </w:r>
          </w:p>
        </w:tc>
      </w:tr>
    </w:tbl>
    <w:p w14:paraId="34D05577" w14:textId="77777777" w:rsidR="00231D70" w:rsidRPr="000E1730" w:rsidRDefault="00231D70" w:rsidP="00231D70">
      <w:pPr>
        <w:pStyle w:val="Nagwek2"/>
      </w:pPr>
      <w:bookmarkStart w:id="391" w:name="_Toc456852797"/>
      <w:bookmarkStart w:id="392" w:name="_Toc147832033"/>
      <w:r w:rsidRPr="000E1730">
        <w:t xml:space="preserve">Komunikat żądania </w:t>
      </w:r>
      <w:r w:rsidR="00ED6BB7">
        <w:t>Immediate</w:t>
      </w:r>
      <w:r w:rsidRPr="00155A38">
        <w:t>PaymentInquiryRequest</w:t>
      </w:r>
      <w:bookmarkEnd w:id="391"/>
      <w:bookmarkEnd w:id="392"/>
    </w:p>
    <w:p w14:paraId="376B7911" w14:textId="77777777" w:rsidR="00231D70" w:rsidRPr="0099093D" w:rsidRDefault="00231D70" w:rsidP="00231D70">
      <w:pPr>
        <w:pStyle w:val="OpisZnak"/>
      </w:pPr>
      <w:r>
        <w:t xml:space="preserve">Usługa </w:t>
      </w:r>
      <w:r w:rsidR="00ED6BB7">
        <w:t>Immediate</w:t>
      </w:r>
      <w:r w:rsidRPr="00155A38">
        <w:t>PaymentInquiryRequest</w:t>
      </w:r>
      <w:r>
        <w:t xml:space="preserve"> służy do złożenia zapytania o stan </w:t>
      </w:r>
      <w:r w:rsidR="00ED6BB7">
        <w:t>płatności natychmiastowej</w:t>
      </w:r>
      <w:r>
        <w:t>.</w:t>
      </w:r>
    </w:p>
    <w:p w14:paraId="31105BEA" w14:textId="77777777" w:rsidR="00231D70" w:rsidRPr="000E1730" w:rsidRDefault="00231D70" w:rsidP="00231D70">
      <w:pPr>
        <w:pStyle w:val="OpisZnakZnakZnak"/>
        <w:spacing w:before="30" w:after="30"/>
      </w:pPr>
      <w:r w:rsidRPr="000E1730">
        <w:t xml:space="preserve">Przyjmujemy zasadę, że można pytać o wiele </w:t>
      </w:r>
      <w:r w:rsidR="00ED6BB7">
        <w:t xml:space="preserve">płatności natychmiastowych </w:t>
      </w:r>
      <w:r w:rsidRPr="000E1730">
        <w:t>jednocześnie.</w:t>
      </w:r>
      <w:r w:rsidRPr="000E1730">
        <w:tab/>
      </w:r>
    </w:p>
    <w:p w14:paraId="5BA2F892" w14:textId="606A78E0" w:rsidR="00231D70" w:rsidRPr="000E1730" w:rsidRDefault="00231D70" w:rsidP="00231D70">
      <w:pPr>
        <w:pStyle w:val="Legenda"/>
      </w:pPr>
      <w:bookmarkStart w:id="393" w:name="_Toc456852881"/>
      <w:bookmarkStart w:id="394" w:name="_Toc146620136"/>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65</w:t>
      </w:r>
      <w:r w:rsidR="004572E1">
        <w:rPr>
          <w:noProof/>
        </w:rPr>
        <w:fldChar w:fldCharType="end"/>
      </w:r>
      <w:r w:rsidRPr="000E1730">
        <w:t xml:space="preserve">: Komunikat żądania </w:t>
      </w:r>
      <w:r w:rsidR="00ED6BB7">
        <w:t>Immediate</w:t>
      </w:r>
      <w:r w:rsidRPr="00155A38">
        <w:t>PaymentInquiryRequest</w:t>
      </w:r>
      <w:bookmarkEnd w:id="393"/>
      <w:bookmarkEnd w:id="394"/>
    </w:p>
    <w:tbl>
      <w:tblPr>
        <w:tblW w:w="142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8"/>
        <w:gridCol w:w="3215"/>
        <w:gridCol w:w="4413"/>
        <w:gridCol w:w="1597"/>
        <w:gridCol w:w="4394"/>
      </w:tblGrid>
      <w:tr w:rsidR="00231D70" w:rsidRPr="000E1730" w14:paraId="056065B5" w14:textId="77777777" w:rsidTr="00ED6BB7">
        <w:trPr>
          <w:tblHeader/>
          <w:jc w:val="center"/>
        </w:trPr>
        <w:tc>
          <w:tcPr>
            <w:tcW w:w="608" w:type="dxa"/>
            <w:shd w:val="solid" w:color="auto" w:fill="auto"/>
          </w:tcPr>
          <w:p w14:paraId="1626EDB5" w14:textId="77777777" w:rsidR="00231D70" w:rsidRPr="00FA1B83" w:rsidRDefault="00231D70" w:rsidP="005D1095">
            <w:pPr>
              <w:pStyle w:val="Tabela-zawarto"/>
              <w:rPr>
                <w:b/>
                <w:sz w:val="20"/>
              </w:rPr>
            </w:pPr>
            <w:r w:rsidRPr="00FA1B83">
              <w:rPr>
                <w:b/>
                <w:sz w:val="20"/>
              </w:rPr>
              <w:t>Nr</w:t>
            </w:r>
          </w:p>
        </w:tc>
        <w:tc>
          <w:tcPr>
            <w:tcW w:w="3215" w:type="dxa"/>
            <w:shd w:val="solid" w:color="auto" w:fill="auto"/>
          </w:tcPr>
          <w:p w14:paraId="6E79E51C" w14:textId="77777777" w:rsidR="00231D70" w:rsidRPr="00FA1B83" w:rsidRDefault="00231D70" w:rsidP="005D1095">
            <w:pPr>
              <w:pStyle w:val="Tabela-zawarto"/>
              <w:rPr>
                <w:b/>
                <w:sz w:val="20"/>
              </w:rPr>
            </w:pPr>
            <w:r w:rsidRPr="00FA1B83">
              <w:rPr>
                <w:b/>
                <w:sz w:val="20"/>
              </w:rPr>
              <w:t>Nazwa elementu</w:t>
            </w:r>
          </w:p>
        </w:tc>
        <w:tc>
          <w:tcPr>
            <w:tcW w:w="4413" w:type="dxa"/>
            <w:shd w:val="solid" w:color="auto" w:fill="auto"/>
          </w:tcPr>
          <w:p w14:paraId="55575164" w14:textId="77777777" w:rsidR="00231D70" w:rsidRPr="00FA1B83" w:rsidRDefault="00231D70" w:rsidP="005D1095">
            <w:pPr>
              <w:pStyle w:val="Tabela-zawarto"/>
              <w:rPr>
                <w:b/>
                <w:sz w:val="20"/>
              </w:rPr>
            </w:pPr>
            <w:r w:rsidRPr="00FA1B83">
              <w:rPr>
                <w:b/>
                <w:sz w:val="20"/>
              </w:rPr>
              <w:t xml:space="preserve">Opis                          </w:t>
            </w:r>
          </w:p>
        </w:tc>
        <w:tc>
          <w:tcPr>
            <w:tcW w:w="1597" w:type="dxa"/>
            <w:shd w:val="solid" w:color="auto" w:fill="auto"/>
          </w:tcPr>
          <w:p w14:paraId="11DA4AAA" w14:textId="77777777" w:rsidR="00231D70" w:rsidRPr="00FA1B83" w:rsidRDefault="00231D70" w:rsidP="005D1095">
            <w:pPr>
              <w:pStyle w:val="Tabela-zawarto"/>
              <w:jc w:val="center"/>
              <w:rPr>
                <w:b/>
                <w:sz w:val="20"/>
              </w:rPr>
            </w:pPr>
            <w:r>
              <w:rPr>
                <w:b/>
                <w:sz w:val="20"/>
              </w:rPr>
              <w:t>Wymagalność</w:t>
            </w:r>
          </w:p>
        </w:tc>
        <w:tc>
          <w:tcPr>
            <w:tcW w:w="4394" w:type="dxa"/>
            <w:shd w:val="solid" w:color="auto" w:fill="auto"/>
          </w:tcPr>
          <w:p w14:paraId="7E6F0D5B" w14:textId="77777777" w:rsidR="00231D70" w:rsidRPr="00FA1B83" w:rsidRDefault="00231D70" w:rsidP="005D1095">
            <w:pPr>
              <w:pStyle w:val="Tabela-zawarto"/>
              <w:jc w:val="center"/>
              <w:rPr>
                <w:b/>
                <w:sz w:val="20"/>
              </w:rPr>
            </w:pPr>
            <w:r w:rsidRPr="00FA1B83">
              <w:rPr>
                <w:b/>
                <w:sz w:val="20"/>
              </w:rPr>
              <w:t>Wprowadzana wartość</w:t>
            </w:r>
          </w:p>
        </w:tc>
      </w:tr>
      <w:tr w:rsidR="00231D70" w:rsidRPr="000E1730" w14:paraId="0174E719" w14:textId="77777777" w:rsidTr="00ED6BB7">
        <w:trPr>
          <w:jc w:val="center"/>
        </w:trPr>
        <w:tc>
          <w:tcPr>
            <w:tcW w:w="608" w:type="dxa"/>
          </w:tcPr>
          <w:p w14:paraId="5E2A77CA" w14:textId="77777777" w:rsidR="00231D70" w:rsidRPr="000E1730" w:rsidRDefault="00231D70" w:rsidP="005D1095">
            <w:pPr>
              <w:pStyle w:val="Tabela-zawarto"/>
            </w:pPr>
          </w:p>
        </w:tc>
        <w:tc>
          <w:tcPr>
            <w:tcW w:w="3215" w:type="dxa"/>
          </w:tcPr>
          <w:p w14:paraId="1E427293" w14:textId="77777777" w:rsidR="00231D70" w:rsidRPr="000E1730" w:rsidRDefault="00ED6BB7" w:rsidP="00ED6BB7">
            <w:pPr>
              <w:pStyle w:val="Tabela-zawarto"/>
            </w:pPr>
            <w:r>
              <w:t>Immediate</w:t>
            </w:r>
            <w:r w:rsidR="00231D70" w:rsidRPr="00155A38">
              <w:t>PaymentInquiryRequest</w:t>
            </w:r>
          </w:p>
        </w:tc>
        <w:tc>
          <w:tcPr>
            <w:tcW w:w="10404" w:type="dxa"/>
            <w:gridSpan w:val="3"/>
          </w:tcPr>
          <w:p w14:paraId="76324458" w14:textId="77777777" w:rsidR="00231D70" w:rsidRPr="000E1730" w:rsidRDefault="00231D70" w:rsidP="00ED6BB7">
            <w:pPr>
              <w:pStyle w:val="Tabela-zawarto"/>
              <w:jc w:val="center"/>
            </w:pPr>
            <w:r w:rsidRPr="000E1730">
              <w:t xml:space="preserve">Zapytanie o </w:t>
            </w:r>
            <w:r w:rsidR="00ED6BB7">
              <w:t xml:space="preserve">płatności natychmiastowe </w:t>
            </w:r>
            <w:r w:rsidRPr="000E1730">
              <w:t>– komunikat typu zapytanie</w:t>
            </w:r>
          </w:p>
        </w:tc>
      </w:tr>
      <w:tr w:rsidR="00231D70" w:rsidRPr="000E1730" w14:paraId="315B1B9B" w14:textId="77777777" w:rsidTr="00ED6BB7">
        <w:trPr>
          <w:jc w:val="center"/>
        </w:trPr>
        <w:tc>
          <w:tcPr>
            <w:tcW w:w="608" w:type="dxa"/>
          </w:tcPr>
          <w:p w14:paraId="7CD258C2" w14:textId="77777777" w:rsidR="00231D70" w:rsidRPr="000E1730" w:rsidRDefault="00231D70" w:rsidP="005D1095">
            <w:pPr>
              <w:pStyle w:val="Tabela-zawarto"/>
            </w:pPr>
            <w:r w:rsidRPr="000E1730">
              <w:t>A-16</w:t>
            </w:r>
          </w:p>
        </w:tc>
        <w:tc>
          <w:tcPr>
            <w:tcW w:w="3215" w:type="dxa"/>
          </w:tcPr>
          <w:p w14:paraId="2CA410E7" w14:textId="77777777" w:rsidR="00231D70" w:rsidRPr="000E1730" w:rsidRDefault="00231D70" w:rsidP="005D1095">
            <w:pPr>
              <w:pStyle w:val="Tabela-zawarto"/>
            </w:pPr>
            <w:r w:rsidRPr="000E1730">
              <w:t>-   Header</w:t>
            </w:r>
          </w:p>
        </w:tc>
        <w:tc>
          <w:tcPr>
            <w:tcW w:w="4413" w:type="dxa"/>
          </w:tcPr>
          <w:p w14:paraId="2D2927B0" w14:textId="77777777" w:rsidR="00231D70" w:rsidRPr="000E1730" w:rsidRDefault="00231D70" w:rsidP="005D1095">
            <w:pPr>
              <w:pStyle w:val="Tabela-zawarto"/>
            </w:pPr>
            <w:r w:rsidRPr="000E1730">
              <w:t>Komponent zawierający elementy nagłówka komunikatu</w:t>
            </w:r>
          </w:p>
        </w:tc>
        <w:tc>
          <w:tcPr>
            <w:tcW w:w="1597" w:type="dxa"/>
          </w:tcPr>
          <w:p w14:paraId="1EE46681" w14:textId="77777777" w:rsidR="00231D70" w:rsidRPr="000E1730" w:rsidRDefault="00231D70" w:rsidP="005D1095">
            <w:pPr>
              <w:pStyle w:val="Tabela-zawarto"/>
              <w:jc w:val="center"/>
            </w:pPr>
            <w:r>
              <w:t>W</w:t>
            </w:r>
          </w:p>
        </w:tc>
        <w:tc>
          <w:tcPr>
            <w:tcW w:w="4394" w:type="dxa"/>
          </w:tcPr>
          <w:p w14:paraId="3B3D14FE" w14:textId="77777777" w:rsidR="00231D70" w:rsidRPr="000E1730" w:rsidRDefault="00231D70" w:rsidP="005D1095">
            <w:pPr>
              <w:pStyle w:val="Tabela-zawarto"/>
              <w:jc w:val="center"/>
            </w:pPr>
          </w:p>
        </w:tc>
      </w:tr>
      <w:tr w:rsidR="00231D70" w:rsidRPr="000E1730" w14:paraId="51841CD1" w14:textId="77777777" w:rsidTr="00ED6BB7">
        <w:trPr>
          <w:jc w:val="center"/>
        </w:trPr>
        <w:tc>
          <w:tcPr>
            <w:tcW w:w="608" w:type="dxa"/>
          </w:tcPr>
          <w:p w14:paraId="0F3EE027" w14:textId="77777777" w:rsidR="00231D70" w:rsidRPr="000E1730" w:rsidRDefault="00231D70" w:rsidP="005D1095">
            <w:pPr>
              <w:pStyle w:val="Tabela-zawarto"/>
            </w:pPr>
          </w:p>
        </w:tc>
        <w:tc>
          <w:tcPr>
            <w:tcW w:w="3215" w:type="dxa"/>
          </w:tcPr>
          <w:p w14:paraId="7A29FFA5" w14:textId="77777777" w:rsidR="00231D70" w:rsidRPr="000E1730" w:rsidRDefault="00231D70" w:rsidP="005D1095">
            <w:pPr>
              <w:pStyle w:val="Tabela-zawarto"/>
            </w:pPr>
            <w:r w:rsidRPr="000E1730">
              <w:t>-   -   IssueDateTime</w:t>
            </w:r>
          </w:p>
        </w:tc>
        <w:tc>
          <w:tcPr>
            <w:tcW w:w="4413" w:type="dxa"/>
          </w:tcPr>
          <w:p w14:paraId="38416816" w14:textId="77777777" w:rsidR="00231D70" w:rsidRPr="000E1730" w:rsidRDefault="00231D70" w:rsidP="005D1095">
            <w:pPr>
              <w:pStyle w:val="Tabela-zawarto"/>
            </w:pPr>
            <w:r w:rsidRPr="000E1730">
              <w:t>Data i czas komunikatu</w:t>
            </w:r>
          </w:p>
        </w:tc>
        <w:tc>
          <w:tcPr>
            <w:tcW w:w="1597" w:type="dxa"/>
          </w:tcPr>
          <w:p w14:paraId="4042D34F" w14:textId="77777777" w:rsidR="00231D70" w:rsidRPr="000E1730" w:rsidRDefault="00231D70" w:rsidP="005D1095">
            <w:pPr>
              <w:pStyle w:val="Tabela-zawarto"/>
              <w:jc w:val="center"/>
              <w:rPr>
                <w:lang w:val="de-DE"/>
              </w:rPr>
            </w:pPr>
            <w:r>
              <w:rPr>
                <w:lang w:val="de-DE"/>
              </w:rPr>
              <w:t>W</w:t>
            </w:r>
          </w:p>
        </w:tc>
        <w:tc>
          <w:tcPr>
            <w:tcW w:w="4394" w:type="dxa"/>
          </w:tcPr>
          <w:p w14:paraId="5EB143D5" w14:textId="77777777" w:rsidR="00231D70" w:rsidRPr="000E1730" w:rsidRDefault="00231D70" w:rsidP="005D1095">
            <w:pPr>
              <w:pStyle w:val="Tabela-zawarto"/>
              <w:jc w:val="center"/>
              <w:rPr>
                <w:lang w:val="de-DE"/>
              </w:rPr>
            </w:pPr>
            <w:r w:rsidRPr="000E1730">
              <w:rPr>
                <w:lang w:val="de-DE"/>
              </w:rPr>
              <w:t>Data i czas komunikatu</w:t>
            </w:r>
          </w:p>
        </w:tc>
      </w:tr>
      <w:tr w:rsidR="00231D70" w:rsidRPr="000E1730" w14:paraId="1A654B1A" w14:textId="77777777" w:rsidTr="00ED6BB7">
        <w:trPr>
          <w:jc w:val="center"/>
        </w:trPr>
        <w:tc>
          <w:tcPr>
            <w:tcW w:w="608" w:type="dxa"/>
          </w:tcPr>
          <w:p w14:paraId="545260FB" w14:textId="77777777" w:rsidR="00231D70" w:rsidRPr="000E1730" w:rsidRDefault="00231D70" w:rsidP="005D1095">
            <w:pPr>
              <w:pStyle w:val="Tabela-zawarto"/>
            </w:pPr>
          </w:p>
        </w:tc>
        <w:tc>
          <w:tcPr>
            <w:tcW w:w="3215" w:type="dxa"/>
          </w:tcPr>
          <w:p w14:paraId="775F5BF7" w14:textId="77777777" w:rsidR="00231D70" w:rsidRPr="000E1730" w:rsidRDefault="00231D70" w:rsidP="005D1095">
            <w:pPr>
              <w:pStyle w:val="Tabela-zawarto"/>
              <w:rPr>
                <w:lang w:val="de-DE"/>
              </w:rPr>
            </w:pPr>
            <w:r w:rsidRPr="000E1730">
              <w:rPr>
                <w:lang w:val="de-DE"/>
              </w:rPr>
              <w:t>-   -   DocumentIdentifier</w:t>
            </w:r>
          </w:p>
        </w:tc>
        <w:tc>
          <w:tcPr>
            <w:tcW w:w="4413" w:type="dxa"/>
          </w:tcPr>
          <w:p w14:paraId="20580A51" w14:textId="77777777" w:rsidR="00231D70" w:rsidRPr="000E1730" w:rsidRDefault="00231D70" w:rsidP="005D1095">
            <w:pPr>
              <w:pStyle w:val="Tabela-zawarto"/>
            </w:pPr>
            <w:r w:rsidRPr="000E1730">
              <w:t>Identyfikator komunikatu</w:t>
            </w:r>
          </w:p>
        </w:tc>
        <w:tc>
          <w:tcPr>
            <w:tcW w:w="1597" w:type="dxa"/>
          </w:tcPr>
          <w:p w14:paraId="6C909B5E" w14:textId="77777777" w:rsidR="00231D70" w:rsidRPr="000E1730" w:rsidRDefault="00231D70" w:rsidP="005D1095">
            <w:pPr>
              <w:pStyle w:val="Tabela-zawarto"/>
              <w:jc w:val="center"/>
            </w:pPr>
            <w:r>
              <w:t>W</w:t>
            </w:r>
          </w:p>
        </w:tc>
        <w:tc>
          <w:tcPr>
            <w:tcW w:w="4394" w:type="dxa"/>
          </w:tcPr>
          <w:p w14:paraId="02A54C1B" w14:textId="77777777" w:rsidR="00231D70" w:rsidRPr="000E1730" w:rsidRDefault="00231D70" w:rsidP="005D1095">
            <w:pPr>
              <w:pStyle w:val="Tabela-zawarto"/>
              <w:jc w:val="center"/>
            </w:pPr>
            <w:r w:rsidRPr="000E1730">
              <w:t>Dowolny ciąg znaków nadawany przez wysyłającego</w:t>
            </w:r>
          </w:p>
        </w:tc>
      </w:tr>
      <w:tr w:rsidR="00231D70" w:rsidRPr="000E1730" w14:paraId="4C372709" w14:textId="77777777" w:rsidTr="00ED6BB7">
        <w:trPr>
          <w:jc w:val="center"/>
        </w:trPr>
        <w:tc>
          <w:tcPr>
            <w:tcW w:w="608" w:type="dxa"/>
          </w:tcPr>
          <w:p w14:paraId="3AFEED21" w14:textId="77777777" w:rsidR="00231D70" w:rsidRPr="000E1730" w:rsidRDefault="00231D70" w:rsidP="005D1095">
            <w:pPr>
              <w:pStyle w:val="Tabela-zawarto"/>
            </w:pPr>
          </w:p>
        </w:tc>
        <w:tc>
          <w:tcPr>
            <w:tcW w:w="3215" w:type="dxa"/>
          </w:tcPr>
          <w:p w14:paraId="60DBDCCF" w14:textId="77777777" w:rsidR="00231D70" w:rsidRPr="000E1730" w:rsidRDefault="00231D70" w:rsidP="005D1095">
            <w:pPr>
              <w:pStyle w:val="Tabela-zawarto"/>
            </w:pPr>
            <w:r w:rsidRPr="000E1730">
              <w:t>-   -   SenderIdentifier</w:t>
            </w:r>
          </w:p>
        </w:tc>
        <w:tc>
          <w:tcPr>
            <w:tcW w:w="4413" w:type="dxa"/>
          </w:tcPr>
          <w:p w14:paraId="6DB2D886" w14:textId="77777777" w:rsidR="00231D70" w:rsidRPr="000E1730" w:rsidRDefault="00231D70" w:rsidP="005D1095">
            <w:pPr>
              <w:pStyle w:val="Tabela-zawarto"/>
            </w:pPr>
            <w:r w:rsidRPr="000E1730">
              <w:t>Identyfikator nadawcy komunikatu</w:t>
            </w:r>
          </w:p>
        </w:tc>
        <w:tc>
          <w:tcPr>
            <w:tcW w:w="1597" w:type="dxa"/>
          </w:tcPr>
          <w:p w14:paraId="01297908" w14:textId="77777777" w:rsidR="00231D70" w:rsidRPr="000E1730" w:rsidRDefault="00231D70" w:rsidP="005D1095">
            <w:pPr>
              <w:pStyle w:val="Tabela-zawarto"/>
              <w:jc w:val="center"/>
              <w:rPr>
                <w:lang w:val="en-US"/>
              </w:rPr>
            </w:pPr>
            <w:r>
              <w:rPr>
                <w:lang w:val="en-US"/>
              </w:rPr>
              <w:t>W</w:t>
            </w:r>
          </w:p>
        </w:tc>
        <w:tc>
          <w:tcPr>
            <w:tcW w:w="4394" w:type="dxa"/>
          </w:tcPr>
          <w:p w14:paraId="2F14CE32" w14:textId="77777777" w:rsidR="00231D70" w:rsidRPr="000E1730" w:rsidRDefault="00231D70" w:rsidP="005D1095">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231D70" w:rsidRPr="000E1730" w14:paraId="5B3411E0" w14:textId="77777777" w:rsidTr="00ED6BB7">
        <w:trPr>
          <w:jc w:val="center"/>
        </w:trPr>
        <w:tc>
          <w:tcPr>
            <w:tcW w:w="608" w:type="dxa"/>
          </w:tcPr>
          <w:p w14:paraId="7AE16590" w14:textId="77777777" w:rsidR="00231D70" w:rsidRPr="000E1730" w:rsidRDefault="00231D70" w:rsidP="005D1095">
            <w:pPr>
              <w:pStyle w:val="Tabela-zawarto"/>
            </w:pPr>
          </w:p>
        </w:tc>
        <w:tc>
          <w:tcPr>
            <w:tcW w:w="3215" w:type="dxa"/>
          </w:tcPr>
          <w:p w14:paraId="34022D04" w14:textId="77777777" w:rsidR="00231D70" w:rsidRPr="000E1730" w:rsidRDefault="00231D70" w:rsidP="005D1095">
            <w:pPr>
              <w:pStyle w:val="Tabela-zawarto"/>
              <w:rPr>
                <w:lang w:val="en-US"/>
              </w:rPr>
            </w:pPr>
            <w:r w:rsidRPr="000E1730">
              <w:rPr>
                <w:lang w:val="en-US"/>
              </w:rPr>
              <w:t>-   -   ReceiverIdentifier</w:t>
            </w:r>
          </w:p>
        </w:tc>
        <w:tc>
          <w:tcPr>
            <w:tcW w:w="4413" w:type="dxa"/>
          </w:tcPr>
          <w:p w14:paraId="5285B4EA" w14:textId="77777777" w:rsidR="00231D70" w:rsidRPr="000E1730" w:rsidRDefault="00231D70" w:rsidP="005D1095">
            <w:pPr>
              <w:pStyle w:val="Tabela-zawarto"/>
            </w:pPr>
            <w:r w:rsidRPr="000E1730">
              <w:t>Identyfikator odbiorcy komunikatu</w:t>
            </w:r>
          </w:p>
        </w:tc>
        <w:tc>
          <w:tcPr>
            <w:tcW w:w="1597" w:type="dxa"/>
          </w:tcPr>
          <w:p w14:paraId="6E7A5344" w14:textId="77777777" w:rsidR="00231D70" w:rsidRPr="000E1730" w:rsidRDefault="00231D70" w:rsidP="005D1095">
            <w:pPr>
              <w:pStyle w:val="Tabela-zawarto"/>
              <w:jc w:val="center"/>
              <w:rPr>
                <w:lang w:val="en-US"/>
              </w:rPr>
            </w:pPr>
            <w:r>
              <w:rPr>
                <w:lang w:val="en-US"/>
              </w:rPr>
              <w:t>W</w:t>
            </w:r>
          </w:p>
        </w:tc>
        <w:tc>
          <w:tcPr>
            <w:tcW w:w="4394" w:type="dxa"/>
          </w:tcPr>
          <w:p w14:paraId="65D944DF" w14:textId="77777777" w:rsidR="00231D70" w:rsidRPr="000E1730" w:rsidRDefault="00231D70" w:rsidP="005D1095">
            <w:pPr>
              <w:pStyle w:val="Tabela-zawarto"/>
              <w:jc w:val="center"/>
              <w:rPr>
                <w:lang w:val="en-US"/>
              </w:rPr>
            </w:pPr>
            <w:r w:rsidRPr="000E1730">
              <w:rPr>
                <w:lang w:val="en-US"/>
              </w:rPr>
              <w:t>“ZSK-C”</w:t>
            </w:r>
          </w:p>
        </w:tc>
      </w:tr>
      <w:tr w:rsidR="00231D70" w:rsidRPr="000E1730" w14:paraId="2B1350FA" w14:textId="77777777" w:rsidTr="00ED6BB7">
        <w:trPr>
          <w:jc w:val="center"/>
        </w:trPr>
        <w:tc>
          <w:tcPr>
            <w:tcW w:w="608" w:type="dxa"/>
          </w:tcPr>
          <w:p w14:paraId="779EA9AB" w14:textId="77777777" w:rsidR="00231D70" w:rsidRPr="000E1730" w:rsidRDefault="00231D70" w:rsidP="005D1095">
            <w:pPr>
              <w:pStyle w:val="Tabela-zawarto"/>
              <w:rPr>
                <w:lang w:val="en-US"/>
              </w:rPr>
            </w:pPr>
          </w:p>
        </w:tc>
        <w:tc>
          <w:tcPr>
            <w:tcW w:w="3215" w:type="dxa"/>
          </w:tcPr>
          <w:p w14:paraId="1CE00986" w14:textId="77777777" w:rsidR="00231D70" w:rsidRPr="000E1730" w:rsidRDefault="00231D70" w:rsidP="005D1095">
            <w:pPr>
              <w:pStyle w:val="Tabela-zawarto"/>
              <w:rPr>
                <w:lang w:val="en-US"/>
              </w:rPr>
            </w:pPr>
            <w:r w:rsidRPr="000E1730">
              <w:rPr>
                <w:lang w:val="en-US"/>
              </w:rPr>
              <w:t xml:space="preserve">-   </w:t>
            </w:r>
            <w:r w:rsidRPr="00CE5546">
              <w:rPr>
                <w:lang w:val="en-US"/>
              </w:rPr>
              <w:t>ResponseDetailsOmit</w:t>
            </w:r>
          </w:p>
        </w:tc>
        <w:tc>
          <w:tcPr>
            <w:tcW w:w="4413" w:type="dxa"/>
          </w:tcPr>
          <w:p w14:paraId="59DA0BA8" w14:textId="77777777" w:rsidR="00231D70" w:rsidRPr="000E1730" w:rsidRDefault="00231D70" w:rsidP="00ED6BB7">
            <w:pPr>
              <w:pStyle w:val="Tabela-zawarto"/>
            </w:pPr>
            <w:r w:rsidRPr="000E1730">
              <w:t xml:space="preserve">Wsakaźnik określający czy w odpowiedzi mają być przekazane </w:t>
            </w:r>
            <w:r>
              <w:t xml:space="preserve">informacje szczegółowe o </w:t>
            </w:r>
            <w:r w:rsidR="00ED6BB7">
              <w:t>płatnościach natychmiastowych</w:t>
            </w:r>
          </w:p>
        </w:tc>
        <w:tc>
          <w:tcPr>
            <w:tcW w:w="1597" w:type="dxa"/>
          </w:tcPr>
          <w:p w14:paraId="1CFE0BCB" w14:textId="77777777" w:rsidR="00231D70" w:rsidRPr="000E1730" w:rsidRDefault="00231D70" w:rsidP="005D1095">
            <w:pPr>
              <w:pStyle w:val="Tabela-zawarto"/>
              <w:jc w:val="center"/>
            </w:pPr>
            <w:r>
              <w:t>O</w:t>
            </w:r>
          </w:p>
        </w:tc>
        <w:tc>
          <w:tcPr>
            <w:tcW w:w="4394" w:type="dxa"/>
          </w:tcPr>
          <w:p w14:paraId="59172377" w14:textId="77777777" w:rsidR="00231D70" w:rsidRPr="000E1730" w:rsidRDefault="00231D70" w:rsidP="005D1095">
            <w:pPr>
              <w:pStyle w:val="Tabela-zawarto"/>
              <w:jc w:val="center"/>
            </w:pPr>
            <w:r w:rsidRPr="000E1730">
              <w:t>False/True</w:t>
            </w:r>
          </w:p>
          <w:p w14:paraId="67B87953" w14:textId="77777777" w:rsidR="00231D70" w:rsidRPr="000E1730" w:rsidRDefault="00231D70" w:rsidP="005D1095">
            <w:pPr>
              <w:pStyle w:val="Tabela-zawarto"/>
              <w:jc w:val="center"/>
            </w:pPr>
            <w:r w:rsidRPr="000E1730">
              <w:t xml:space="preserve">Brak </w:t>
            </w:r>
            <w:r>
              <w:t>elementu</w:t>
            </w:r>
            <w:r w:rsidRPr="000E1730">
              <w:t xml:space="preserve"> oznacza False</w:t>
            </w:r>
          </w:p>
        </w:tc>
      </w:tr>
      <w:tr w:rsidR="00231D70" w:rsidRPr="000E1730" w14:paraId="5EAC9787" w14:textId="77777777" w:rsidTr="00ED6BB7">
        <w:trPr>
          <w:jc w:val="center"/>
        </w:trPr>
        <w:tc>
          <w:tcPr>
            <w:tcW w:w="608" w:type="dxa"/>
          </w:tcPr>
          <w:p w14:paraId="1F1648E9" w14:textId="77777777" w:rsidR="00231D70" w:rsidRPr="00815B23" w:rsidRDefault="00231D70" w:rsidP="005D1095">
            <w:pPr>
              <w:pStyle w:val="Tabela-zawarto"/>
            </w:pPr>
          </w:p>
        </w:tc>
        <w:tc>
          <w:tcPr>
            <w:tcW w:w="3215" w:type="dxa"/>
          </w:tcPr>
          <w:p w14:paraId="34F7CE10" w14:textId="77777777" w:rsidR="00231D70" w:rsidRPr="000E1730" w:rsidRDefault="00231D70" w:rsidP="005D1095">
            <w:pPr>
              <w:pStyle w:val="Tabela-zawarto"/>
              <w:rPr>
                <w:lang w:val="en-US"/>
              </w:rPr>
            </w:pPr>
            <w:r w:rsidRPr="000E1730">
              <w:rPr>
                <w:lang w:val="en-US"/>
              </w:rPr>
              <w:t>-   CriteriaInclude</w:t>
            </w:r>
          </w:p>
        </w:tc>
        <w:tc>
          <w:tcPr>
            <w:tcW w:w="4413" w:type="dxa"/>
          </w:tcPr>
          <w:p w14:paraId="21A9173A" w14:textId="77777777" w:rsidR="00231D70" w:rsidRPr="000E1730" w:rsidRDefault="00231D70" w:rsidP="005D1095">
            <w:pPr>
              <w:pStyle w:val="Tabela-zawarto"/>
            </w:pPr>
            <w:r w:rsidRPr="000E1730">
              <w:t>Wsakaźnik określający czy w odpowiedzi mają być przekazane kryteria</w:t>
            </w:r>
          </w:p>
        </w:tc>
        <w:tc>
          <w:tcPr>
            <w:tcW w:w="1597" w:type="dxa"/>
          </w:tcPr>
          <w:p w14:paraId="6EECD69F" w14:textId="77777777" w:rsidR="00231D70" w:rsidRPr="000E1730" w:rsidRDefault="00231D70" w:rsidP="005D1095">
            <w:pPr>
              <w:pStyle w:val="Tabela-zawarto"/>
              <w:jc w:val="center"/>
            </w:pPr>
            <w:r>
              <w:t>O</w:t>
            </w:r>
          </w:p>
        </w:tc>
        <w:tc>
          <w:tcPr>
            <w:tcW w:w="4394" w:type="dxa"/>
          </w:tcPr>
          <w:p w14:paraId="0EF287B4" w14:textId="77777777" w:rsidR="00231D70" w:rsidRPr="000E1730" w:rsidRDefault="00231D70" w:rsidP="005D1095">
            <w:pPr>
              <w:pStyle w:val="Tabela-zawarto"/>
              <w:jc w:val="center"/>
            </w:pPr>
            <w:r w:rsidRPr="000E1730">
              <w:t>True/False</w:t>
            </w:r>
          </w:p>
          <w:p w14:paraId="094CB446" w14:textId="77777777" w:rsidR="00231D70" w:rsidRPr="000E1730" w:rsidRDefault="00231D70" w:rsidP="005D1095">
            <w:pPr>
              <w:pStyle w:val="Tabela-zawarto"/>
              <w:jc w:val="center"/>
            </w:pPr>
            <w:r w:rsidRPr="000E1730">
              <w:t>Brak elementu oznacza False</w:t>
            </w:r>
            <w:r>
              <w:t>. Domyś</w:t>
            </w:r>
            <w:r w:rsidRPr="000E1730">
              <w:t>l</w:t>
            </w:r>
            <w:r>
              <w:t>n</w:t>
            </w:r>
            <w:r w:rsidRPr="000E1730">
              <w:t>a wartość False – nie przekazuj kryteriów w odpowiedzi</w:t>
            </w:r>
          </w:p>
        </w:tc>
      </w:tr>
      <w:tr w:rsidR="00231D70" w:rsidRPr="000E1730" w14:paraId="47939541" w14:textId="77777777" w:rsidTr="00ED6BB7">
        <w:trPr>
          <w:jc w:val="center"/>
        </w:trPr>
        <w:tc>
          <w:tcPr>
            <w:tcW w:w="608" w:type="dxa"/>
          </w:tcPr>
          <w:p w14:paraId="1E3DF56E" w14:textId="77777777" w:rsidR="00231D70" w:rsidRPr="000E1730" w:rsidRDefault="00231D70" w:rsidP="005D1095">
            <w:pPr>
              <w:pStyle w:val="Tabela-zawarto"/>
            </w:pPr>
            <w:r w:rsidRPr="000E1730">
              <w:t>A-19</w:t>
            </w:r>
          </w:p>
        </w:tc>
        <w:tc>
          <w:tcPr>
            <w:tcW w:w="3215" w:type="dxa"/>
          </w:tcPr>
          <w:p w14:paraId="49FD3934" w14:textId="77777777" w:rsidR="00231D70" w:rsidRPr="000E1730" w:rsidRDefault="00231D70" w:rsidP="005D1095">
            <w:pPr>
              <w:pStyle w:val="Tabela-zawarto"/>
            </w:pPr>
            <w:r w:rsidRPr="000E1730">
              <w:t>-   ResponseRecordsControl</w:t>
            </w:r>
          </w:p>
        </w:tc>
        <w:tc>
          <w:tcPr>
            <w:tcW w:w="4413" w:type="dxa"/>
          </w:tcPr>
          <w:p w14:paraId="12885B3B" w14:textId="77777777" w:rsidR="00231D70" w:rsidRPr="000E1730" w:rsidRDefault="00231D70" w:rsidP="005D1095">
            <w:pPr>
              <w:pStyle w:val="Tabela-zawarto"/>
            </w:pPr>
            <w:r w:rsidRPr="000E1730">
              <w:t>Komponent zawierający informacje o ilości przesyłanych pozycji</w:t>
            </w:r>
          </w:p>
        </w:tc>
        <w:tc>
          <w:tcPr>
            <w:tcW w:w="1597" w:type="dxa"/>
            <w:vAlign w:val="center"/>
          </w:tcPr>
          <w:p w14:paraId="1420AA06" w14:textId="77777777" w:rsidR="00231D70" w:rsidRDefault="00231D70" w:rsidP="005D1095">
            <w:pPr>
              <w:pStyle w:val="Tabela-zawarto"/>
              <w:jc w:val="center"/>
            </w:pPr>
            <w:r>
              <w:t>O</w:t>
            </w:r>
          </w:p>
        </w:tc>
        <w:tc>
          <w:tcPr>
            <w:tcW w:w="4394" w:type="dxa"/>
          </w:tcPr>
          <w:p w14:paraId="44275583" w14:textId="77777777" w:rsidR="00231D70" w:rsidRDefault="00231D70" w:rsidP="005D1095">
            <w:pPr>
              <w:pStyle w:val="Tabela-zawarto"/>
              <w:jc w:val="center"/>
            </w:pPr>
            <w:r>
              <w:t>Element sterujący paczkowaniem pobieranych informacji</w:t>
            </w:r>
          </w:p>
          <w:p w14:paraId="3408584F" w14:textId="77777777" w:rsidR="00231D70" w:rsidRDefault="00231D70" w:rsidP="005D1095">
            <w:pPr>
              <w:pStyle w:val="Tabela-zawarto"/>
              <w:jc w:val="center"/>
            </w:pPr>
          </w:p>
          <w:p w14:paraId="3F30A0BF" w14:textId="77777777" w:rsidR="00231D70" w:rsidRDefault="00231D70" w:rsidP="005D1095">
            <w:pPr>
              <w:pStyle w:val="Tabela-zawarto"/>
              <w:jc w:val="center"/>
            </w:pPr>
            <w:r w:rsidRPr="00453400">
              <w:rPr>
                <w:shd w:val="clear" w:color="auto" w:fill="2FFFFF"/>
              </w:rPr>
              <w:t>Komponent wykorzystywany jest opcjonalnie.</w:t>
            </w:r>
          </w:p>
        </w:tc>
      </w:tr>
      <w:tr w:rsidR="00231D70" w:rsidRPr="000E1730" w14:paraId="6D9256B9" w14:textId="77777777" w:rsidTr="00ED6BB7">
        <w:trPr>
          <w:jc w:val="center"/>
        </w:trPr>
        <w:tc>
          <w:tcPr>
            <w:tcW w:w="608" w:type="dxa"/>
          </w:tcPr>
          <w:p w14:paraId="03D1BE9A" w14:textId="77777777" w:rsidR="00231D70" w:rsidRPr="000E1730" w:rsidRDefault="00231D70" w:rsidP="005D1095">
            <w:pPr>
              <w:pStyle w:val="Tabela-zawarto"/>
            </w:pPr>
          </w:p>
        </w:tc>
        <w:tc>
          <w:tcPr>
            <w:tcW w:w="3215" w:type="dxa"/>
          </w:tcPr>
          <w:p w14:paraId="2089C136" w14:textId="77777777" w:rsidR="00231D70" w:rsidRPr="000E1730" w:rsidRDefault="00231D70" w:rsidP="005D1095">
            <w:pPr>
              <w:pStyle w:val="Tabela-zawarto"/>
            </w:pPr>
            <w:r w:rsidRPr="000E1730">
              <w:t>-   -   MaxRecords</w:t>
            </w:r>
          </w:p>
        </w:tc>
        <w:tc>
          <w:tcPr>
            <w:tcW w:w="4413" w:type="dxa"/>
          </w:tcPr>
          <w:p w14:paraId="5FC5EEFC" w14:textId="77777777" w:rsidR="00231D70" w:rsidRPr="000E1730" w:rsidRDefault="00231D70" w:rsidP="005D1095">
            <w:pPr>
              <w:pStyle w:val="Tabela-zawarto"/>
            </w:pPr>
            <w:r w:rsidRPr="000E1730">
              <w:t>Maksymalna ilość pozycji do przesłania w jednej partii</w:t>
            </w:r>
          </w:p>
        </w:tc>
        <w:tc>
          <w:tcPr>
            <w:tcW w:w="1597" w:type="dxa"/>
            <w:vAlign w:val="center"/>
          </w:tcPr>
          <w:p w14:paraId="476E267E" w14:textId="77777777" w:rsidR="00231D70" w:rsidRPr="000E1730" w:rsidRDefault="00231D70" w:rsidP="005D1095">
            <w:pPr>
              <w:pStyle w:val="Tabela-zawarto"/>
              <w:jc w:val="center"/>
            </w:pPr>
            <w:r>
              <w:t>W</w:t>
            </w:r>
          </w:p>
        </w:tc>
        <w:tc>
          <w:tcPr>
            <w:tcW w:w="4394" w:type="dxa"/>
          </w:tcPr>
          <w:p w14:paraId="67C78DA8" w14:textId="77777777" w:rsidR="00231D70" w:rsidRPr="000E1730" w:rsidRDefault="00231D70" w:rsidP="005D1095">
            <w:pPr>
              <w:pStyle w:val="Tabela-zawarto"/>
              <w:jc w:val="center"/>
            </w:pPr>
            <w:r w:rsidRPr="000E1730">
              <w:t xml:space="preserve">Maksymalna ilość pozycji do wysłania w jednej partii </w:t>
            </w:r>
          </w:p>
        </w:tc>
      </w:tr>
      <w:tr w:rsidR="00231D70" w:rsidRPr="000E1730" w14:paraId="40353B80" w14:textId="77777777" w:rsidTr="00ED6BB7">
        <w:trPr>
          <w:jc w:val="center"/>
        </w:trPr>
        <w:tc>
          <w:tcPr>
            <w:tcW w:w="608" w:type="dxa"/>
          </w:tcPr>
          <w:p w14:paraId="2215D83E" w14:textId="77777777" w:rsidR="00231D70" w:rsidRPr="000E1730" w:rsidRDefault="00231D70" w:rsidP="005D1095">
            <w:pPr>
              <w:pStyle w:val="Tabela-zawarto"/>
            </w:pPr>
          </w:p>
        </w:tc>
        <w:tc>
          <w:tcPr>
            <w:tcW w:w="3215" w:type="dxa"/>
          </w:tcPr>
          <w:p w14:paraId="3B157EB1" w14:textId="77777777" w:rsidR="00231D70" w:rsidRPr="000E1730" w:rsidRDefault="00231D70" w:rsidP="005D1095">
            <w:pPr>
              <w:pStyle w:val="Tabela-zawarto"/>
            </w:pPr>
            <w:r w:rsidRPr="000E1730">
              <w:t>-   -   MatchedRecords</w:t>
            </w:r>
          </w:p>
        </w:tc>
        <w:tc>
          <w:tcPr>
            <w:tcW w:w="4413" w:type="dxa"/>
          </w:tcPr>
          <w:p w14:paraId="42AA20AC" w14:textId="77777777" w:rsidR="00231D70" w:rsidRPr="000E1730" w:rsidRDefault="00231D70" w:rsidP="005D1095">
            <w:pPr>
              <w:pStyle w:val="Tabela-zawarto"/>
            </w:pPr>
            <w:r w:rsidRPr="000E1730">
              <w:t>Ilość pozycji  spełniających kryteria wyboru</w:t>
            </w:r>
          </w:p>
        </w:tc>
        <w:tc>
          <w:tcPr>
            <w:tcW w:w="1597" w:type="dxa"/>
            <w:vAlign w:val="center"/>
          </w:tcPr>
          <w:p w14:paraId="13B42E32" w14:textId="77777777" w:rsidR="00231D70" w:rsidRDefault="00231D70" w:rsidP="005D1095">
            <w:pPr>
              <w:pStyle w:val="Tabela-zawarto"/>
              <w:jc w:val="center"/>
            </w:pPr>
          </w:p>
        </w:tc>
        <w:tc>
          <w:tcPr>
            <w:tcW w:w="4394" w:type="dxa"/>
          </w:tcPr>
          <w:p w14:paraId="025CE120" w14:textId="77777777" w:rsidR="00231D70" w:rsidRPr="000E1730" w:rsidRDefault="00231D70" w:rsidP="005D1095">
            <w:pPr>
              <w:pStyle w:val="Tabela-zawarto"/>
              <w:jc w:val="center"/>
            </w:pPr>
          </w:p>
        </w:tc>
      </w:tr>
      <w:tr w:rsidR="00231D70" w:rsidRPr="000E1730" w14:paraId="249AD555" w14:textId="77777777" w:rsidTr="00ED6BB7">
        <w:trPr>
          <w:jc w:val="center"/>
        </w:trPr>
        <w:tc>
          <w:tcPr>
            <w:tcW w:w="608" w:type="dxa"/>
          </w:tcPr>
          <w:p w14:paraId="55388427" w14:textId="77777777" w:rsidR="00231D70" w:rsidRPr="000E1730" w:rsidRDefault="00231D70" w:rsidP="005D1095">
            <w:pPr>
              <w:pStyle w:val="Tabela-zawarto"/>
            </w:pPr>
          </w:p>
        </w:tc>
        <w:tc>
          <w:tcPr>
            <w:tcW w:w="3215" w:type="dxa"/>
          </w:tcPr>
          <w:p w14:paraId="7432B72A" w14:textId="77777777" w:rsidR="00231D70" w:rsidRPr="000E1730" w:rsidRDefault="00231D70" w:rsidP="005D1095">
            <w:pPr>
              <w:pStyle w:val="Tabela-zawarto"/>
            </w:pPr>
            <w:r w:rsidRPr="000E1730">
              <w:t>-   -   NumberPart</w:t>
            </w:r>
          </w:p>
        </w:tc>
        <w:tc>
          <w:tcPr>
            <w:tcW w:w="4413" w:type="dxa"/>
          </w:tcPr>
          <w:p w14:paraId="58A9AEC8" w14:textId="77777777" w:rsidR="00231D70" w:rsidRPr="000E1730" w:rsidRDefault="00231D70" w:rsidP="005D1095">
            <w:pPr>
              <w:pStyle w:val="Tabela-zawarto"/>
            </w:pPr>
            <w:r w:rsidRPr="000E1730">
              <w:t>Kolejny numer przesłanej partii</w:t>
            </w:r>
          </w:p>
        </w:tc>
        <w:tc>
          <w:tcPr>
            <w:tcW w:w="1597" w:type="dxa"/>
            <w:vAlign w:val="center"/>
          </w:tcPr>
          <w:p w14:paraId="00A3177C" w14:textId="77777777" w:rsidR="00231D70" w:rsidRDefault="00231D70" w:rsidP="005D1095">
            <w:pPr>
              <w:pStyle w:val="Tabela-zawarto"/>
              <w:jc w:val="center"/>
            </w:pPr>
            <w:r>
              <w:t>O</w:t>
            </w:r>
          </w:p>
        </w:tc>
        <w:tc>
          <w:tcPr>
            <w:tcW w:w="4394" w:type="dxa"/>
          </w:tcPr>
          <w:p w14:paraId="0BC8A7F2" w14:textId="77777777" w:rsidR="00231D70" w:rsidRDefault="00231D70" w:rsidP="005D1095">
            <w:pPr>
              <w:pStyle w:val="Tabela-zawarto"/>
              <w:jc w:val="center"/>
            </w:pPr>
            <w:r w:rsidRPr="000E1730">
              <w:t xml:space="preserve">Kolejny numer przesłanej partii. </w:t>
            </w:r>
          </w:p>
          <w:p w14:paraId="2BDFB5B9" w14:textId="77777777" w:rsidR="00231D70" w:rsidRDefault="00231D70" w:rsidP="005D1095">
            <w:pPr>
              <w:pStyle w:val="Tabela-zawarto"/>
              <w:jc w:val="center"/>
            </w:pPr>
          </w:p>
          <w:p w14:paraId="404B5223" w14:textId="77777777" w:rsidR="00231D70" w:rsidRPr="000E1730" w:rsidRDefault="00231D70" w:rsidP="005D1095">
            <w:pPr>
              <w:pStyle w:val="Tabela-zawarto"/>
              <w:jc w:val="center"/>
            </w:pPr>
            <w:r w:rsidRPr="000E1730">
              <w:t>W przypadku pominięcia tego kryterium domyślnie przyjmuje się wartość 1.</w:t>
            </w:r>
          </w:p>
        </w:tc>
      </w:tr>
      <w:tr w:rsidR="00231D70" w:rsidRPr="000E1730" w14:paraId="3B312E4E" w14:textId="77777777" w:rsidTr="00ED6BB7">
        <w:trPr>
          <w:jc w:val="center"/>
        </w:trPr>
        <w:tc>
          <w:tcPr>
            <w:tcW w:w="608" w:type="dxa"/>
          </w:tcPr>
          <w:p w14:paraId="62F6DA1F" w14:textId="77777777" w:rsidR="00231D70" w:rsidRPr="000E1730" w:rsidRDefault="00231D70" w:rsidP="005D1095">
            <w:pPr>
              <w:pStyle w:val="Tabela-zawarto"/>
            </w:pPr>
            <w:r>
              <w:t>B-40</w:t>
            </w:r>
          </w:p>
        </w:tc>
        <w:tc>
          <w:tcPr>
            <w:tcW w:w="3215" w:type="dxa"/>
          </w:tcPr>
          <w:p w14:paraId="331AB29A" w14:textId="77777777" w:rsidR="00231D70" w:rsidRPr="000E1730" w:rsidRDefault="00231D70" w:rsidP="00ED6BB7">
            <w:pPr>
              <w:pStyle w:val="Tabela-zawarto"/>
            </w:pPr>
            <w:r w:rsidRPr="000E1730">
              <w:t xml:space="preserve">-   </w:t>
            </w:r>
            <w:r w:rsidR="00ED6BB7">
              <w:t>Immediate</w:t>
            </w:r>
            <w:r w:rsidRPr="00155A38">
              <w:t>PaymentSelectionCriteriaList</w:t>
            </w:r>
          </w:p>
        </w:tc>
        <w:tc>
          <w:tcPr>
            <w:tcW w:w="4413" w:type="dxa"/>
          </w:tcPr>
          <w:p w14:paraId="22428188" w14:textId="77777777" w:rsidR="00231D70" w:rsidRPr="000E1730" w:rsidRDefault="00231D70" w:rsidP="00ED6BB7">
            <w:pPr>
              <w:pStyle w:val="Tabela-zawarto"/>
            </w:pPr>
            <w:r w:rsidRPr="000E1730">
              <w:t xml:space="preserve">Komponet zawierający kryteria wyboru </w:t>
            </w:r>
            <w:r w:rsidR="00ED6BB7">
              <w:t>płatności natychmiastowych</w:t>
            </w:r>
          </w:p>
        </w:tc>
        <w:tc>
          <w:tcPr>
            <w:tcW w:w="1597" w:type="dxa"/>
          </w:tcPr>
          <w:p w14:paraId="6C701219" w14:textId="77777777" w:rsidR="00231D70" w:rsidRPr="00FF184B" w:rsidRDefault="00231D70" w:rsidP="005D1095">
            <w:pPr>
              <w:pStyle w:val="Tabela-zawarto"/>
              <w:jc w:val="center"/>
              <w:rPr>
                <w:lang w:val="en-US"/>
              </w:rPr>
            </w:pPr>
            <w:r w:rsidRPr="00FF184B">
              <w:rPr>
                <w:lang w:val="en-US"/>
              </w:rPr>
              <w:t>W</w:t>
            </w:r>
          </w:p>
        </w:tc>
        <w:tc>
          <w:tcPr>
            <w:tcW w:w="4394" w:type="dxa"/>
          </w:tcPr>
          <w:p w14:paraId="2273452A" w14:textId="77777777" w:rsidR="00231D70" w:rsidRPr="000E1730" w:rsidRDefault="00231D70" w:rsidP="005D1095">
            <w:pPr>
              <w:pStyle w:val="Tabela-zawarto"/>
              <w:jc w:val="center"/>
            </w:pPr>
            <w:r>
              <w:t>Kryteria selekcji danych</w:t>
            </w:r>
          </w:p>
        </w:tc>
      </w:tr>
      <w:tr w:rsidR="00231D70" w:rsidRPr="000E1730" w14:paraId="7624909F" w14:textId="77777777" w:rsidTr="00ED6BB7">
        <w:trPr>
          <w:jc w:val="center"/>
        </w:trPr>
        <w:tc>
          <w:tcPr>
            <w:tcW w:w="608" w:type="dxa"/>
          </w:tcPr>
          <w:p w14:paraId="68CA3C34" w14:textId="77777777" w:rsidR="00231D70" w:rsidRPr="000E1730" w:rsidRDefault="00231D70" w:rsidP="005D1095">
            <w:pPr>
              <w:pStyle w:val="Tabela-zawarto"/>
            </w:pPr>
          </w:p>
        </w:tc>
        <w:tc>
          <w:tcPr>
            <w:tcW w:w="3215" w:type="dxa"/>
          </w:tcPr>
          <w:p w14:paraId="317476E0" w14:textId="77777777" w:rsidR="00231D70" w:rsidRPr="000E1730" w:rsidRDefault="00231D70" w:rsidP="005D1095">
            <w:pPr>
              <w:pStyle w:val="Tabela-zawarto"/>
            </w:pPr>
            <w:r w:rsidRPr="000E1730">
              <w:t>-   -   TransactionIdentifier</w:t>
            </w:r>
          </w:p>
        </w:tc>
        <w:tc>
          <w:tcPr>
            <w:tcW w:w="4413" w:type="dxa"/>
            <w:vAlign w:val="center"/>
          </w:tcPr>
          <w:p w14:paraId="5C013D00" w14:textId="77777777" w:rsidR="00231D70" w:rsidRDefault="00231D70" w:rsidP="00ED6BB7">
            <w:pPr>
              <w:pStyle w:val="Tabela-zawarto"/>
            </w:pPr>
            <w:r>
              <w:t xml:space="preserve">Identyfikator </w:t>
            </w:r>
            <w:r w:rsidR="00ED6BB7">
              <w:t>płatności natychmiastowej</w:t>
            </w:r>
            <w:r>
              <w:t xml:space="preserve"> nadany przez klienta</w:t>
            </w:r>
          </w:p>
        </w:tc>
        <w:tc>
          <w:tcPr>
            <w:tcW w:w="1597" w:type="dxa"/>
          </w:tcPr>
          <w:p w14:paraId="368E09BC" w14:textId="77777777" w:rsidR="00231D70" w:rsidRPr="000E1730" w:rsidRDefault="00231D70" w:rsidP="005D1095">
            <w:pPr>
              <w:pStyle w:val="Tabela-zawarto"/>
              <w:jc w:val="center"/>
            </w:pPr>
            <w:r>
              <w:t>W</w:t>
            </w:r>
          </w:p>
        </w:tc>
        <w:tc>
          <w:tcPr>
            <w:tcW w:w="4394" w:type="dxa"/>
          </w:tcPr>
          <w:p w14:paraId="021837E2" w14:textId="77777777" w:rsidR="00231D70" w:rsidRPr="000E1730" w:rsidRDefault="00231D70" w:rsidP="005D1095">
            <w:pPr>
              <w:pStyle w:val="Tabela-zawarto"/>
              <w:jc w:val="center"/>
            </w:pPr>
            <w:r w:rsidRPr="000E1730">
              <w:t xml:space="preserve">Identyfikator zlecenia (nadany przez </w:t>
            </w:r>
            <w:r w:rsidRPr="0032379D">
              <w:rPr>
                <w:highlight w:val="cyan"/>
              </w:rPr>
              <w:t>XXXX</w:t>
            </w:r>
            <w:r w:rsidRPr="000E1730">
              <w:t>)</w:t>
            </w:r>
          </w:p>
        </w:tc>
      </w:tr>
      <w:tr w:rsidR="00231D70" w:rsidRPr="000E1730" w14:paraId="53B0F8E4" w14:textId="77777777" w:rsidTr="00ED6BB7">
        <w:trPr>
          <w:jc w:val="center"/>
        </w:trPr>
        <w:tc>
          <w:tcPr>
            <w:tcW w:w="608" w:type="dxa"/>
          </w:tcPr>
          <w:p w14:paraId="73CD1474" w14:textId="77777777" w:rsidR="00231D70" w:rsidRPr="000E1730" w:rsidRDefault="00231D70" w:rsidP="005D1095">
            <w:pPr>
              <w:pStyle w:val="Tabela-zawarto"/>
            </w:pPr>
          </w:p>
        </w:tc>
        <w:tc>
          <w:tcPr>
            <w:tcW w:w="3215" w:type="dxa"/>
          </w:tcPr>
          <w:p w14:paraId="1D969E41" w14:textId="77777777" w:rsidR="00231D70" w:rsidRPr="000E1730" w:rsidRDefault="00231D70" w:rsidP="005D1095">
            <w:pPr>
              <w:pStyle w:val="Tabela-zawarto"/>
            </w:pPr>
            <w:r w:rsidRPr="000E1730">
              <w:t>-   -   BankTransactionIdentifier</w:t>
            </w:r>
          </w:p>
        </w:tc>
        <w:tc>
          <w:tcPr>
            <w:tcW w:w="4413" w:type="dxa"/>
            <w:vAlign w:val="center"/>
          </w:tcPr>
          <w:p w14:paraId="3641DDAF" w14:textId="77777777" w:rsidR="00231D70" w:rsidRDefault="00231D70" w:rsidP="005D1095">
            <w:pPr>
              <w:pStyle w:val="Tabela-zawarto"/>
            </w:pPr>
            <w:r>
              <w:t xml:space="preserve">Identyfikator </w:t>
            </w:r>
            <w:r w:rsidR="00ED6BB7">
              <w:t xml:space="preserve">płatności natychmiastowej </w:t>
            </w:r>
            <w:r>
              <w:t>nadany przez bank</w:t>
            </w:r>
          </w:p>
        </w:tc>
        <w:tc>
          <w:tcPr>
            <w:tcW w:w="1597" w:type="dxa"/>
          </w:tcPr>
          <w:p w14:paraId="17E253A6" w14:textId="77777777" w:rsidR="00231D70" w:rsidRPr="000E1730" w:rsidRDefault="00231D70" w:rsidP="005D1095">
            <w:pPr>
              <w:pStyle w:val="Tabela-zawarto"/>
              <w:jc w:val="center"/>
            </w:pPr>
          </w:p>
        </w:tc>
        <w:tc>
          <w:tcPr>
            <w:tcW w:w="4394" w:type="dxa"/>
          </w:tcPr>
          <w:p w14:paraId="60AFCF4F" w14:textId="77777777" w:rsidR="00231D70" w:rsidRPr="000E1730" w:rsidRDefault="00231D70" w:rsidP="005D1095">
            <w:pPr>
              <w:pStyle w:val="Tabela-zawarto"/>
              <w:jc w:val="center"/>
            </w:pPr>
          </w:p>
        </w:tc>
      </w:tr>
      <w:tr w:rsidR="00231D70" w:rsidRPr="000E1730" w14:paraId="45C54CBE" w14:textId="77777777" w:rsidTr="00ED6BB7">
        <w:trPr>
          <w:jc w:val="center"/>
        </w:trPr>
        <w:tc>
          <w:tcPr>
            <w:tcW w:w="608" w:type="dxa"/>
          </w:tcPr>
          <w:p w14:paraId="474931F2" w14:textId="77777777" w:rsidR="00231D70" w:rsidRPr="000E1730" w:rsidRDefault="00231D70" w:rsidP="005D1095">
            <w:pPr>
              <w:pStyle w:val="Tabela-zawarto"/>
            </w:pPr>
            <w:r w:rsidRPr="000E1730">
              <w:t>A-</w:t>
            </w:r>
            <w:r>
              <w:t>2</w:t>
            </w:r>
            <w:r w:rsidRPr="000E1730">
              <w:t>1</w:t>
            </w:r>
          </w:p>
        </w:tc>
        <w:tc>
          <w:tcPr>
            <w:tcW w:w="3215" w:type="dxa"/>
          </w:tcPr>
          <w:p w14:paraId="5E0DF910" w14:textId="77777777" w:rsidR="00231D70" w:rsidRPr="000E1730" w:rsidRDefault="00231D70" w:rsidP="005D1095">
            <w:pPr>
              <w:pStyle w:val="Tabela-zawarto"/>
            </w:pPr>
            <w:r w:rsidRPr="000E1730">
              <w:t xml:space="preserve">-   -   </w:t>
            </w:r>
            <w:r w:rsidRPr="00155A38">
              <w:t>CustomerAccount</w:t>
            </w:r>
          </w:p>
        </w:tc>
        <w:tc>
          <w:tcPr>
            <w:tcW w:w="4413" w:type="dxa"/>
          </w:tcPr>
          <w:p w14:paraId="5918C715" w14:textId="77777777" w:rsidR="00231D70" w:rsidRPr="000E1730" w:rsidRDefault="00231D70" w:rsidP="005D1095">
            <w:pPr>
              <w:pStyle w:val="Tabela-zawarto"/>
            </w:pPr>
            <w:r w:rsidRPr="000E1730">
              <w:t xml:space="preserve">Informacje o rachunku </w:t>
            </w:r>
            <w:r>
              <w:t>klienta</w:t>
            </w:r>
          </w:p>
        </w:tc>
        <w:tc>
          <w:tcPr>
            <w:tcW w:w="1597" w:type="dxa"/>
          </w:tcPr>
          <w:p w14:paraId="269A5C87" w14:textId="77777777" w:rsidR="00231D70" w:rsidRPr="000E1730" w:rsidRDefault="00231D70" w:rsidP="005D1095">
            <w:pPr>
              <w:pStyle w:val="Tabela-zawarto"/>
              <w:jc w:val="center"/>
            </w:pPr>
          </w:p>
        </w:tc>
        <w:tc>
          <w:tcPr>
            <w:tcW w:w="4394" w:type="dxa"/>
          </w:tcPr>
          <w:p w14:paraId="0ADC701A" w14:textId="77777777" w:rsidR="00231D70" w:rsidRPr="000E1730" w:rsidRDefault="00231D70" w:rsidP="005D1095">
            <w:pPr>
              <w:pStyle w:val="Tabela-zawarto"/>
              <w:jc w:val="center"/>
            </w:pPr>
          </w:p>
        </w:tc>
      </w:tr>
      <w:tr w:rsidR="00231D70" w:rsidRPr="000E1730" w14:paraId="3F152F3F" w14:textId="77777777" w:rsidTr="00ED6BB7">
        <w:trPr>
          <w:jc w:val="center"/>
        </w:trPr>
        <w:tc>
          <w:tcPr>
            <w:tcW w:w="608" w:type="dxa"/>
          </w:tcPr>
          <w:p w14:paraId="3D1DF0D0" w14:textId="77777777" w:rsidR="00231D70" w:rsidRPr="000E1730" w:rsidRDefault="00231D70" w:rsidP="005D1095">
            <w:pPr>
              <w:pStyle w:val="Tabela-zawarto"/>
            </w:pPr>
          </w:p>
        </w:tc>
        <w:tc>
          <w:tcPr>
            <w:tcW w:w="3215" w:type="dxa"/>
          </w:tcPr>
          <w:p w14:paraId="40AC2298" w14:textId="77777777" w:rsidR="00231D70" w:rsidRPr="000E1730" w:rsidRDefault="00231D70" w:rsidP="005D1095">
            <w:pPr>
              <w:pStyle w:val="Tabela-zawarto"/>
              <w:rPr>
                <w:lang w:val="en-US"/>
              </w:rPr>
            </w:pPr>
            <w:r w:rsidRPr="000E1730">
              <w:rPr>
                <w:lang w:val="en-US"/>
              </w:rPr>
              <w:t>-   -   -   AccountIdentifier</w:t>
            </w:r>
          </w:p>
        </w:tc>
        <w:tc>
          <w:tcPr>
            <w:tcW w:w="4413" w:type="dxa"/>
          </w:tcPr>
          <w:p w14:paraId="26B8028D" w14:textId="77777777" w:rsidR="00231D70" w:rsidRPr="000E1730" w:rsidRDefault="00231D70" w:rsidP="005D1095">
            <w:pPr>
              <w:pStyle w:val="Tabela-zawarto"/>
            </w:pPr>
            <w:r w:rsidRPr="000E1730">
              <w:t>Numer rachunku</w:t>
            </w:r>
          </w:p>
        </w:tc>
        <w:tc>
          <w:tcPr>
            <w:tcW w:w="1597" w:type="dxa"/>
          </w:tcPr>
          <w:p w14:paraId="7C46B32F" w14:textId="77777777" w:rsidR="00231D70" w:rsidRPr="000E1730" w:rsidRDefault="00231D70" w:rsidP="005D1095">
            <w:pPr>
              <w:pStyle w:val="Tabela-zawarto"/>
              <w:jc w:val="center"/>
            </w:pPr>
          </w:p>
        </w:tc>
        <w:tc>
          <w:tcPr>
            <w:tcW w:w="4394" w:type="dxa"/>
          </w:tcPr>
          <w:p w14:paraId="3F551BB8" w14:textId="77777777" w:rsidR="00231D70" w:rsidRPr="000E1730" w:rsidRDefault="00231D70" w:rsidP="005D1095">
            <w:pPr>
              <w:pStyle w:val="Tabela-zawarto"/>
              <w:jc w:val="center"/>
            </w:pPr>
          </w:p>
        </w:tc>
      </w:tr>
      <w:tr w:rsidR="00231D70" w:rsidRPr="000E1730" w14:paraId="1867467B" w14:textId="77777777" w:rsidTr="00ED6BB7">
        <w:trPr>
          <w:jc w:val="center"/>
        </w:trPr>
        <w:tc>
          <w:tcPr>
            <w:tcW w:w="608" w:type="dxa"/>
            <w:vAlign w:val="center"/>
          </w:tcPr>
          <w:p w14:paraId="2AC24FB7" w14:textId="77777777" w:rsidR="00231D70" w:rsidRPr="000E1730" w:rsidRDefault="00231D70" w:rsidP="005D1095">
            <w:pPr>
              <w:pStyle w:val="Tabela-zawarto"/>
              <w:jc w:val="center"/>
              <w:rPr>
                <w:lang w:val="en-US"/>
              </w:rPr>
            </w:pPr>
            <w:r w:rsidRPr="000E1730">
              <w:rPr>
                <w:lang w:val="en-US"/>
              </w:rPr>
              <w:t>A-18</w:t>
            </w:r>
          </w:p>
        </w:tc>
        <w:tc>
          <w:tcPr>
            <w:tcW w:w="3215" w:type="dxa"/>
            <w:vAlign w:val="center"/>
          </w:tcPr>
          <w:p w14:paraId="7B78F26C" w14:textId="77777777" w:rsidR="00231D70" w:rsidRPr="000E1730" w:rsidRDefault="00231D70" w:rsidP="005D1095">
            <w:pPr>
              <w:pStyle w:val="Tabela-zawarto"/>
              <w:rPr>
                <w:lang w:val="en-US"/>
              </w:rPr>
            </w:pPr>
            <w:r>
              <w:rPr>
                <w:lang w:val="en-US"/>
              </w:rPr>
              <w:t xml:space="preserve">-   -   </w:t>
            </w:r>
            <w:r w:rsidRPr="000E1730">
              <w:rPr>
                <w:lang w:val="en-US"/>
              </w:rPr>
              <w:t>Period</w:t>
            </w:r>
          </w:p>
        </w:tc>
        <w:tc>
          <w:tcPr>
            <w:tcW w:w="4413" w:type="dxa"/>
          </w:tcPr>
          <w:p w14:paraId="69F91C5B" w14:textId="77777777" w:rsidR="00231D70" w:rsidRPr="000E1730" w:rsidRDefault="00231D70" w:rsidP="005D1095">
            <w:pPr>
              <w:pStyle w:val="Tabela-zawarto"/>
            </w:pPr>
            <w:r w:rsidRPr="000E1730">
              <w:t xml:space="preserve">Zakres czasowy określający datę realizacji </w:t>
            </w:r>
            <w:r w:rsidR="00ED6BB7">
              <w:t>płatności natychmiastowej</w:t>
            </w:r>
          </w:p>
        </w:tc>
        <w:tc>
          <w:tcPr>
            <w:tcW w:w="1597" w:type="dxa"/>
          </w:tcPr>
          <w:p w14:paraId="14C1CA78" w14:textId="77777777" w:rsidR="00231D70" w:rsidRPr="000E1730" w:rsidRDefault="00231D70" w:rsidP="005D1095">
            <w:pPr>
              <w:pStyle w:val="Tabela-zawarto"/>
              <w:jc w:val="center"/>
            </w:pPr>
          </w:p>
        </w:tc>
        <w:tc>
          <w:tcPr>
            <w:tcW w:w="4394" w:type="dxa"/>
          </w:tcPr>
          <w:p w14:paraId="69811749" w14:textId="77777777" w:rsidR="00231D70" w:rsidRPr="000E1730" w:rsidRDefault="00231D70" w:rsidP="005D1095">
            <w:pPr>
              <w:pStyle w:val="Tabela-zawarto"/>
              <w:jc w:val="center"/>
            </w:pPr>
          </w:p>
        </w:tc>
      </w:tr>
      <w:tr w:rsidR="00231D70" w:rsidRPr="000E1730" w14:paraId="16E03281" w14:textId="77777777" w:rsidTr="00ED6BB7">
        <w:trPr>
          <w:jc w:val="center"/>
        </w:trPr>
        <w:tc>
          <w:tcPr>
            <w:tcW w:w="608" w:type="dxa"/>
            <w:vAlign w:val="center"/>
          </w:tcPr>
          <w:p w14:paraId="4D0792EE" w14:textId="77777777" w:rsidR="00231D70" w:rsidRPr="000E1730" w:rsidRDefault="00231D70" w:rsidP="005D1095">
            <w:pPr>
              <w:pStyle w:val="Tabela-zawarto"/>
              <w:jc w:val="center"/>
            </w:pPr>
          </w:p>
        </w:tc>
        <w:tc>
          <w:tcPr>
            <w:tcW w:w="3215" w:type="dxa"/>
            <w:vAlign w:val="center"/>
          </w:tcPr>
          <w:p w14:paraId="369CA1C8" w14:textId="77777777" w:rsidR="00231D70" w:rsidRPr="000E1730" w:rsidRDefault="00231D70" w:rsidP="005D1095">
            <w:pPr>
              <w:pStyle w:val="Tabela-zawarto"/>
            </w:pPr>
            <w:r>
              <w:t xml:space="preserve">-   -   -   </w:t>
            </w:r>
            <w:r w:rsidRPr="000E1730">
              <w:t>StartDateTime</w:t>
            </w:r>
          </w:p>
        </w:tc>
        <w:tc>
          <w:tcPr>
            <w:tcW w:w="4413" w:type="dxa"/>
          </w:tcPr>
          <w:p w14:paraId="31F75005" w14:textId="77777777" w:rsidR="00231D70" w:rsidRPr="000E1730" w:rsidRDefault="00231D70" w:rsidP="005D1095">
            <w:pPr>
              <w:pStyle w:val="Tabela-zawarto"/>
            </w:pPr>
            <w:r w:rsidRPr="000E1730">
              <w:t>Data rozpoczęcia</w:t>
            </w:r>
          </w:p>
        </w:tc>
        <w:tc>
          <w:tcPr>
            <w:tcW w:w="1597" w:type="dxa"/>
          </w:tcPr>
          <w:p w14:paraId="77C5ABE6" w14:textId="77777777" w:rsidR="00231D70" w:rsidRPr="000E1730" w:rsidRDefault="00231D70" w:rsidP="005D1095">
            <w:pPr>
              <w:pStyle w:val="Tabela-zawarto"/>
              <w:jc w:val="center"/>
            </w:pPr>
          </w:p>
        </w:tc>
        <w:tc>
          <w:tcPr>
            <w:tcW w:w="4394" w:type="dxa"/>
          </w:tcPr>
          <w:p w14:paraId="75609FD2" w14:textId="77777777" w:rsidR="00231D70" w:rsidRPr="000E1730" w:rsidRDefault="00231D70" w:rsidP="005D1095">
            <w:pPr>
              <w:pStyle w:val="Tabela-zawarto"/>
              <w:jc w:val="center"/>
            </w:pPr>
          </w:p>
        </w:tc>
      </w:tr>
      <w:tr w:rsidR="00231D70" w:rsidRPr="000E1730" w14:paraId="6D77D1CF" w14:textId="77777777" w:rsidTr="00ED6BB7">
        <w:trPr>
          <w:jc w:val="center"/>
        </w:trPr>
        <w:tc>
          <w:tcPr>
            <w:tcW w:w="608" w:type="dxa"/>
            <w:vAlign w:val="center"/>
          </w:tcPr>
          <w:p w14:paraId="31FE320A" w14:textId="77777777" w:rsidR="00231D70" w:rsidRPr="000E1730" w:rsidRDefault="00231D70" w:rsidP="005D1095">
            <w:pPr>
              <w:pStyle w:val="Tabela-zawarto"/>
              <w:jc w:val="center"/>
            </w:pPr>
          </w:p>
        </w:tc>
        <w:tc>
          <w:tcPr>
            <w:tcW w:w="3215" w:type="dxa"/>
            <w:vAlign w:val="center"/>
          </w:tcPr>
          <w:p w14:paraId="7FD285CB" w14:textId="77777777" w:rsidR="00231D70" w:rsidRPr="000E1730" w:rsidRDefault="00231D70" w:rsidP="005D1095">
            <w:pPr>
              <w:pStyle w:val="Tabela-zawarto"/>
            </w:pPr>
            <w:r>
              <w:t xml:space="preserve">-   -   -   </w:t>
            </w:r>
            <w:r w:rsidRPr="000E1730">
              <w:t>EndDateTime</w:t>
            </w:r>
          </w:p>
        </w:tc>
        <w:tc>
          <w:tcPr>
            <w:tcW w:w="4413" w:type="dxa"/>
          </w:tcPr>
          <w:p w14:paraId="4A63A69F" w14:textId="77777777" w:rsidR="00231D70" w:rsidRPr="000E1730" w:rsidRDefault="00231D70" w:rsidP="005D1095">
            <w:pPr>
              <w:pStyle w:val="Tabela-zawarto"/>
            </w:pPr>
            <w:r w:rsidRPr="000E1730">
              <w:t>Data zakończenia</w:t>
            </w:r>
          </w:p>
        </w:tc>
        <w:tc>
          <w:tcPr>
            <w:tcW w:w="1597" w:type="dxa"/>
          </w:tcPr>
          <w:p w14:paraId="6BFBEE90" w14:textId="77777777" w:rsidR="00231D70" w:rsidRPr="000E1730" w:rsidRDefault="00231D70" w:rsidP="005D1095">
            <w:pPr>
              <w:pStyle w:val="Tabela-zawarto"/>
              <w:jc w:val="center"/>
            </w:pPr>
          </w:p>
        </w:tc>
        <w:tc>
          <w:tcPr>
            <w:tcW w:w="4394" w:type="dxa"/>
          </w:tcPr>
          <w:p w14:paraId="3AFBEB1F" w14:textId="77777777" w:rsidR="00231D70" w:rsidRPr="000E1730" w:rsidRDefault="00231D70" w:rsidP="005D1095">
            <w:pPr>
              <w:pStyle w:val="Tabela-zawarto"/>
              <w:jc w:val="center"/>
            </w:pPr>
          </w:p>
        </w:tc>
      </w:tr>
    </w:tbl>
    <w:p w14:paraId="28B8F254" w14:textId="77777777" w:rsidR="00231D70" w:rsidRDefault="00231D70" w:rsidP="00231D70"/>
    <w:p w14:paraId="5A354B5E" w14:textId="77777777" w:rsidR="00231D70" w:rsidRDefault="00231D70" w:rsidP="00231D70">
      <w:pPr>
        <w:rPr>
          <w:rFonts w:ascii="Arial" w:hAnsi="Arial"/>
          <w:b/>
          <w:sz w:val="28"/>
        </w:rPr>
      </w:pPr>
      <w:r>
        <w:br w:type="page"/>
      </w:r>
    </w:p>
    <w:p w14:paraId="49994098" w14:textId="1F99C022" w:rsidR="00231D70" w:rsidRPr="000E1730" w:rsidRDefault="00231D70" w:rsidP="00231D70">
      <w:pPr>
        <w:pStyle w:val="Nagwek2"/>
      </w:pPr>
      <w:bookmarkStart w:id="395" w:name="_Toc456852798"/>
      <w:bookmarkStart w:id="396" w:name="_Toc147832034"/>
      <w:r w:rsidRPr="000E1730">
        <w:lastRenderedPageBreak/>
        <w:t xml:space="preserve">Komunikat </w:t>
      </w:r>
      <w:r w:rsidR="007D5478">
        <w:t>odpowiedzi</w:t>
      </w:r>
      <w:r w:rsidR="007D5478" w:rsidRPr="000E1730">
        <w:t xml:space="preserve"> </w:t>
      </w:r>
      <w:r w:rsidR="00ED6BB7">
        <w:t>Immediate</w:t>
      </w:r>
      <w:r w:rsidRPr="00155A38">
        <w:t>PaymentInquiryResponse</w:t>
      </w:r>
      <w:bookmarkEnd w:id="395"/>
      <w:bookmarkEnd w:id="396"/>
    </w:p>
    <w:p w14:paraId="174FF331" w14:textId="37868B9A" w:rsidR="00231D70" w:rsidRPr="000E1730" w:rsidRDefault="00231D70" w:rsidP="00231D70">
      <w:pPr>
        <w:pStyle w:val="Legenda"/>
      </w:pPr>
      <w:bookmarkStart w:id="397" w:name="_Toc456852882"/>
      <w:bookmarkStart w:id="398" w:name="_Toc146620137"/>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66</w:t>
      </w:r>
      <w:r w:rsidR="004572E1">
        <w:rPr>
          <w:noProof/>
        </w:rPr>
        <w:fldChar w:fldCharType="end"/>
      </w:r>
      <w:r w:rsidRPr="000E1730">
        <w:t xml:space="preserve">: Komunikat </w:t>
      </w:r>
      <w:r>
        <w:t>odpowiedzi</w:t>
      </w:r>
      <w:r w:rsidRPr="000E1730">
        <w:t xml:space="preserve"> </w:t>
      </w:r>
      <w:r w:rsidR="00ED6BB7">
        <w:t>Immediate</w:t>
      </w:r>
      <w:r w:rsidRPr="00155A38">
        <w:t>PaymentInquiryResponse</w:t>
      </w:r>
      <w:bookmarkEnd w:id="397"/>
      <w:bookmarkEnd w:id="398"/>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388"/>
        <w:gridCol w:w="3724"/>
        <w:gridCol w:w="1305"/>
        <w:gridCol w:w="1691"/>
        <w:gridCol w:w="1691"/>
        <w:gridCol w:w="1692"/>
      </w:tblGrid>
      <w:tr w:rsidR="00231D70" w:rsidRPr="000E1730" w14:paraId="1731284B" w14:textId="77777777" w:rsidTr="00ED6BB7">
        <w:trPr>
          <w:tblHeader/>
          <w:jc w:val="center"/>
        </w:trPr>
        <w:tc>
          <w:tcPr>
            <w:tcW w:w="576" w:type="dxa"/>
            <w:shd w:val="solid" w:color="auto" w:fill="auto"/>
          </w:tcPr>
          <w:p w14:paraId="71316ED2" w14:textId="77777777" w:rsidR="00231D70" w:rsidRPr="000E1730" w:rsidRDefault="00231D70" w:rsidP="005D1095">
            <w:pPr>
              <w:pStyle w:val="Tabela-zawarto"/>
            </w:pPr>
          </w:p>
        </w:tc>
        <w:tc>
          <w:tcPr>
            <w:tcW w:w="3388" w:type="dxa"/>
            <w:shd w:val="solid" w:color="auto" w:fill="auto"/>
          </w:tcPr>
          <w:p w14:paraId="10756E32" w14:textId="77777777" w:rsidR="00231D70" w:rsidRPr="004147A6" w:rsidRDefault="00231D70" w:rsidP="005D1095">
            <w:pPr>
              <w:pStyle w:val="Tabela-zawarto"/>
              <w:rPr>
                <w:b/>
              </w:rPr>
            </w:pPr>
            <w:r w:rsidRPr="004147A6">
              <w:rPr>
                <w:b/>
              </w:rPr>
              <w:t>Nazwa elementu</w:t>
            </w:r>
          </w:p>
        </w:tc>
        <w:tc>
          <w:tcPr>
            <w:tcW w:w="3724" w:type="dxa"/>
            <w:shd w:val="solid" w:color="auto" w:fill="auto"/>
          </w:tcPr>
          <w:p w14:paraId="04112A0B" w14:textId="77777777" w:rsidR="00231D70" w:rsidRPr="004147A6" w:rsidRDefault="00231D70" w:rsidP="005D1095">
            <w:pPr>
              <w:pStyle w:val="Tabela-zawarto"/>
              <w:rPr>
                <w:b/>
              </w:rPr>
            </w:pPr>
            <w:r w:rsidRPr="004147A6">
              <w:rPr>
                <w:b/>
              </w:rPr>
              <w:t xml:space="preserve">Opis                          </w:t>
            </w:r>
          </w:p>
        </w:tc>
        <w:tc>
          <w:tcPr>
            <w:tcW w:w="1305" w:type="dxa"/>
            <w:shd w:val="solid" w:color="auto" w:fill="auto"/>
          </w:tcPr>
          <w:p w14:paraId="21868C1D" w14:textId="77777777" w:rsidR="00231D70" w:rsidRPr="004147A6" w:rsidRDefault="00231D70" w:rsidP="005D1095">
            <w:pPr>
              <w:pStyle w:val="Tabela-zawarto"/>
              <w:jc w:val="center"/>
              <w:rPr>
                <w:b/>
              </w:rPr>
            </w:pPr>
            <w:r>
              <w:rPr>
                <w:b/>
              </w:rPr>
              <w:t>Wymagalność</w:t>
            </w:r>
          </w:p>
        </w:tc>
        <w:tc>
          <w:tcPr>
            <w:tcW w:w="5074" w:type="dxa"/>
            <w:gridSpan w:val="3"/>
            <w:shd w:val="solid" w:color="auto" w:fill="auto"/>
          </w:tcPr>
          <w:p w14:paraId="41B9FD24" w14:textId="77777777" w:rsidR="00231D70" w:rsidRPr="004147A6" w:rsidRDefault="00231D70" w:rsidP="005D1095">
            <w:pPr>
              <w:pStyle w:val="Tabela-zawarto"/>
              <w:jc w:val="center"/>
              <w:rPr>
                <w:b/>
              </w:rPr>
            </w:pPr>
            <w:r w:rsidRPr="004147A6">
              <w:rPr>
                <w:b/>
              </w:rPr>
              <w:t>Wprowadzana wartość</w:t>
            </w:r>
          </w:p>
        </w:tc>
      </w:tr>
      <w:tr w:rsidR="00231D70" w:rsidRPr="000E1730" w14:paraId="7289A765" w14:textId="77777777" w:rsidTr="00ED6BB7">
        <w:trPr>
          <w:jc w:val="center"/>
        </w:trPr>
        <w:tc>
          <w:tcPr>
            <w:tcW w:w="576" w:type="dxa"/>
          </w:tcPr>
          <w:p w14:paraId="53E39365" w14:textId="77777777" w:rsidR="00231D70" w:rsidRPr="000E1730" w:rsidRDefault="00231D70" w:rsidP="005D1095">
            <w:pPr>
              <w:pStyle w:val="Tabela-zawarto"/>
            </w:pPr>
          </w:p>
        </w:tc>
        <w:tc>
          <w:tcPr>
            <w:tcW w:w="3388" w:type="dxa"/>
          </w:tcPr>
          <w:p w14:paraId="5C9A74D6" w14:textId="77777777" w:rsidR="00231D70" w:rsidRPr="000E1730" w:rsidRDefault="00ED6BB7" w:rsidP="00ED6BB7">
            <w:pPr>
              <w:pStyle w:val="Tabela-zawarto"/>
            </w:pPr>
            <w:r>
              <w:t>Immediate</w:t>
            </w:r>
            <w:r w:rsidR="00231D70" w:rsidRPr="00155A38">
              <w:t>PaymentInquiryResponse</w:t>
            </w:r>
          </w:p>
        </w:tc>
        <w:tc>
          <w:tcPr>
            <w:tcW w:w="10103" w:type="dxa"/>
            <w:gridSpan w:val="5"/>
          </w:tcPr>
          <w:p w14:paraId="2C812C35" w14:textId="77777777" w:rsidR="00231D70" w:rsidRPr="000E1730" w:rsidRDefault="00231D70" w:rsidP="005D1095">
            <w:pPr>
              <w:pStyle w:val="Tabela-zawarto"/>
              <w:jc w:val="center"/>
            </w:pPr>
            <w:r>
              <w:rPr>
                <w:rFonts w:cs="Arial"/>
              </w:rPr>
              <w:t xml:space="preserve">Zapytanie o </w:t>
            </w:r>
            <w:r w:rsidR="00ED6BB7">
              <w:t>płatności natychmiastowe</w:t>
            </w:r>
            <w:r w:rsidR="00ED6BB7" w:rsidRPr="000E1730">
              <w:rPr>
                <w:rFonts w:cs="Arial"/>
              </w:rPr>
              <w:t xml:space="preserve"> </w:t>
            </w:r>
            <w:r w:rsidRPr="000E1730">
              <w:rPr>
                <w:rFonts w:cs="Arial"/>
              </w:rPr>
              <w:t xml:space="preserve">– komunikat typu </w:t>
            </w:r>
            <w:r>
              <w:rPr>
                <w:rFonts w:cs="Arial"/>
              </w:rPr>
              <w:t>odpowiedź</w:t>
            </w:r>
          </w:p>
        </w:tc>
      </w:tr>
      <w:tr w:rsidR="00231D70" w:rsidRPr="000E1730" w14:paraId="03DD2F7F" w14:textId="77777777" w:rsidTr="00ED6BB7">
        <w:trPr>
          <w:jc w:val="center"/>
        </w:trPr>
        <w:tc>
          <w:tcPr>
            <w:tcW w:w="576" w:type="dxa"/>
          </w:tcPr>
          <w:p w14:paraId="25E7CC19" w14:textId="77777777" w:rsidR="00231D70" w:rsidRPr="000E1730" w:rsidRDefault="00231D70" w:rsidP="005D1095">
            <w:pPr>
              <w:pStyle w:val="Tabela-zawarto"/>
            </w:pPr>
            <w:r w:rsidRPr="000E1730">
              <w:t>A-16</w:t>
            </w:r>
          </w:p>
        </w:tc>
        <w:tc>
          <w:tcPr>
            <w:tcW w:w="3388" w:type="dxa"/>
          </w:tcPr>
          <w:p w14:paraId="488D9F0B" w14:textId="77777777" w:rsidR="00231D70" w:rsidRPr="000E1730" w:rsidRDefault="00231D70" w:rsidP="005D1095">
            <w:pPr>
              <w:pStyle w:val="Tabela-zawarto"/>
            </w:pPr>
            <w:r w:rsidRPr="000E1730">
              <w:t>-   Header</w:t>
            </w:r>
          </w:p>
        </w:tc>
        <w:tc>
          <w:tcPr>
            <w:tcW w:w="3724" w:type="dxa"/>
          </w:tcPr>
          <w:p w14:paraId="7C1B392B" w14:textId="77777777" w:rsidR="00231D70" w:rsidRPr="000E1730" w:rsidRDefault="00231D70" w:rsidP="005D1095">
            <w:pPr>
              <w:pStyle w:val="Tabela-zawarto"/>
              <w:rPr>
                <w:rFonts w:cs="Arial"/>
              </w:rPr>
            </w:pPr>
            <w:r w:rsidRPr="000E1730">
              <w:rPr>
                <w:rFonts w:cs="Arial"/>
              </w:rPr>
              <w:t>Komponent zawierający elementy nagłówka komunikatu</w:t>
            </w:r>
          </w:p>
        </w:tc>
        <w:tc>
          <w:tcPr>
            <w:tcW w:w="1305" w:type="dxa"/>
          </w:tcPr>
          <w:p w14:paraId="3B6D0E19" w14:textId="77777777" w:rsidR="00231D70" w:rsidRPr="000E1730" w:rsidRDefault="00231D70" w:rsidP="005D1095">
            <w:pPr>
              <w:pStyle w:val="Tabela-zawarto"/>
              <w:jc w:val="center"/>
            </w:pPr>
            <w:r>
              <w:t>W</w:t>
            </w:r>
          </w:p>
        </w:tc>
        <w:tc>
          <w:tcPr>
            <w:tcW w:w="5074" w:type="dxa"/>
            <w:gridSpan w:val="3"/>
          </w:tcPr>
          <w:p w14:paraId="61C2A913" w14:textId="77777777" w:rsidR="00231D70" w:rsidRPr="000E1730" w:rsidRDefault="00231D70" w:rsidP="005D1095">
            <w:pPr>
              <w:pStyle w:val="Tabela-zawarto"/>
              <w:jc w:val="center"/>
            </w:pPr>
          </w:p>
        </w:tc>
      </w:tr>
      <w:tr w:rsidR="00231D70" w:rsidRPr="000E1730" w14:paraId="561CAAC3" w14:textId="77777777" w:rsidTr="00ED6BB7">
        <w:trPr>
          <w:jc w:val="center"/>
        </w:trPr>
        <w:tc>
          <w:tcPr>
            <w:tcW w:w="576" w:type="dxa"/>
          </w:tcPr>
          <w:p w14:paraId="5773DCB3" w14:textId="77777777" w:rsidR="00231D70" w:rsidRPr="000E1730" w:rsidRDefault="00231D70" w:rsidP="005D1095">
            <w:pPr>
              <w:pStyle w:val="Tabela-zawarto"/>
            </w:pPr>
          </w:p>
        </w:tc>
        <w:tc>
          <w:tcPr>
            <w:tcW w:w="3388" w:type="dxa"/>
          </w:tcPr>
          <w:p w14:paraId="12E69666" w14:textId="77777777" w:rsidR="00231D70" w:rsidRPr="000E1730" w:rsidRDefault="00231D70" w:rsidP="005D1095">
            <w:pPr>
              <w:pStyle w:val="Tabela-zawarto"/>
            </w:pPr>
            <w:r w:rsidRPr="000E1730">
              <w:t>-   -   IssueDateTime</w:t>
            </w:r>
          </w:p>
        </w:tc>
        <w:tc>
          <w:tcPr>
            <w:tcW w:w="3724" w:type="dxa"/>
          </w:tcPr>
          <w:p w14:paraId="33247297" w14:textId="77777777" w:rsidR="00231D70" w:rsidRPr="000E1730" w:rsidRDefault="00231D70" w:rsidP="005D1095">
            <w:pPr>
              <w:pStyle w:val="Tabela-zawarto"/>
              <w:rPr>
                <w:rFonts w:cs="Arial"/>
              </w:rPr>
            </w:pPr>
            <w:r w:rsidRPr="000E1730">
              <w:rPr>
                <w:rFonts w:cs="Arial"/>
              </w:rPr>
              <w:t>Data i czas komunikatu</w:t>
            </w:r>
          </w:p>
        </w:tc>
        <w:tc>
          <w:tcPr>
            <w:tcW w:w="1305" w:type="dxa"/>
          </w:tcPr>
          <w:p w14:paraId="184CD2CA" w14:textId="77777777" w:rsidR="00231D70" w:rsidRPr="000E1730" w:rsidRDefault="00231D70" w:rsidP="005D1095">
            <w:pPr>
              <w:pStyle w:val="Tabela-zawarto"/>
              <w:jc w:val="center"/>
              <w:rPr>
                <w:lang w:val="de-DE"/>
              </w:rPr>
            </w:pPr>
            <w:r>
              <w:rPr>
                <w:lang w:val="de-DE"/>
              </w:rPr>
              <w:t>W</w:t>
            </w:r>
          </w:p>
        </w:tc>
        <w:tc>
          <w:tcPr>
            <w:tcW w:w="5074" w:type="dxa"/>
            <w:gridSpan w:val="3"/>
          </w:tcPr>
          <w:p w14:paraId="563F513E" w14:textId="77777777" w:rsidR="00231D70" w:rsidRPr="000E1730" w:rsidRDefault="00231D70" w:rsidP="005D1095">
            <w:pPr>
              <w:pStyle w:val="Tabela-zawarto"/>
              <w:jc w:val="center"/>
              <w:rPr>
                <w:lang w:val="de-DE"/>
              </w:rPr>
            </w:pPr>
            <w:r w:rsidRPr="000E1730">
              <w:rPr>
                <w:lang w:val="de-DE"/>
              </w:rPr>
              <w:t>Data i czas komunikatu</w:t>
            </w:r>
          </w:p>
        </w:tc>
      </w:tr>
      <w:tr w:rsidR="00231D70" w:rsidRPr="000E1730" w14:paraId="68843EB0" w14:textId="77777777" w:rsidTr="00ED6BB7">
        <w:trPr>
          <w:jc w:val="center"/>
        </w:trPr>
        <w:tc>
          <w:tcPr>
            <w:tcW w:w="576" w:type="dxa"/>
          </w:tcPr>
          <w:p w14:paraId="24CFE29E" w14:textId="77777777" w:rsidR="00231D70" w:rsidRPr="000E1730" w:rsidRDefault="00231D70" w:rsidP="005D1095">
            <w:pPr>
              <w:pStyle w:val="Tabela-zawarto"/>
            </w:pPr>
          </w:p>
        </w:tc>
        <w:tc>
          <w:tcPr>
            <w:tcW w:w="3388" w:type="dxa"/>
          </w:tcPr>
          <w:p w14:paraId="563590D4" w14:textId="77777777" w:rsidR="00231D70" w:rsidRPr="000E1730" w:rsidRDefault="00231D70" w:rsidP="005D1095">
            <w:pPr>
              <w:pStyle w:val="Tabela-zawarto"/>
              <w:rPr>
                <w:lang w:val="de-DE"/>
              </w:rPr>
            </w:pPr>
            <w:r w:rsidRPr="000E1730">
              <w:rPr>
                <w:lang w:val="de-DE"/>
              </w:rPr>
              <w:t>-   -   DocumentIdentifier</w:t>
            </w:r>
          </w:p>
        </w:tc>
        <w:tc>
          <w:tcPr>
            <w:tcW w:w="3724" w:type="dxa"/>
          </w:tcPr>
          <w:p w14:paraId="6001EF27" w14:textId="77777777" w:rsidR="00231D70" w:rsidRPr="000E1730" w:rsidRDefault="00231D70" w:rsidP="005D1095">
            <w:pPr>
              <w:pStyle w:val="Tabela-zawarto"/>
              <w:rPr>
                <w:rFonts w:cs="Arial"/>
              </w:rPr>
            </w:pPr>
            <w:r w:rsidRPr="000E1730">
              <w:rPr>
                <w:rFonts w:cs="Arial"/>
              </w:rPr>
              <w:t>Identyfikator komunikatu</w:t>
            </w:r>
          </w:p>
        </w:tc>
        <w:tc>
          <w:tcPr>
            <w:tcW w:w="1305" w:type="dxa"/>
          </w:tcPr>
          <w:p w14:paraId="454098B7" w14:textId="77777777" w:rsidR="00231D70" w:rsidRPr="000E1730" w:rsidRDefault="00231D70" w:rsidP="005D1095">
            <w:pPr>
              <w:pStyle w:val="Tabela-zawarto"/>
              <w:jc w:val="center"/>
            </w:pPr>
            <w:r>
              <w:t>W</w:t>
            </w:r>
          </w:p>
        </w:tc>
        <w:tc>
          <w:tcPr>
            <w:tcW w:w="5074" w:type="dxa"/>
            <w:gridSpan w:val="3"/>
          </w:tcPr>
          <w:p w14:paraId="5A2F6D62" w14:textId="77777777" w:rsidR="00231D70" w:rsidRPr="000E1730" w:rsidRDefault="00231D70" w:rsidP="005D1095">
            <w:pPr>
              <w:pStyle w:val="Tabela-zawarto"/>
              <w:jc w:val="center"/>
            </w:pPr>
            <w:r w:rsidRPr="000E1730">
              <w:t>Dowolny ciąg znaków nadawany przez wysyłającego</w:t>
            </w:r>
          </w:p>
        </w:tc>
      </w:tr>
      <w:tr w:rsidR="00231D70" w:rsidRPr="000E1730" w14:paraId="6EFA2F95" w14:textId="77777777" w:rsidTr="00ED6BB7">
        <w:trPr>
          <w:jc w:val="center"/>
        </w:trPr>
        <w:tc>
          <w:tcPr>
            <w:tcW w:w="576" w:type="dxa"/>
          </w:tcPr>
          <w:p w14:paraId="3465C9F8" w14:textId="77777777" w:rsidR="00231D70" w:rsidRPr="000E1730" w:rsidRDefault="00231D70" w:rsidP="005D1095">
            <w:pPr>
              <w:pStyle w:val="Tabela-zawarto"/>
            </w:pPr>
          </w:p>
        </w:tc>
        <w:tc>
          <w:tcPr>
            <w:tcW w:w="3388" w:type="dxa"/>
          </w:tcPr>
          <w:p w14:paraId="4001F560" w14:textId="77777777" w:rsidR="00231D70" w:rsidRPr="000E1730" w:rsidRDefault="00231D70" w:rsidP="005D1095">
            <w:pPr>
              <w:pStyle w:val="Tabela-zawarto"/>
            </w:pPr>
            <w:r w:rsidRPr="000E1730">
              <w:t>-   -   SenderIdentifier</w:t>
            </w:r>
          </w:p>
        </w:tc>
        <w:tc>
          <w:tcPr>
            <w:tcW w:w="3724" w:type="dxa"/>
          </w:tcPr>
          <w:p w14:paraId="262F4C41" w14:textId="77777777" w:rsidR="00231D70" w:rsidRPr="000E1730" w:rsidRDefault="00231D70" w:rsidP="005D1095">
            <w:pPr>
              <w:pStyle w:val="Tabela-zawarto"/>
              <w:rPr>
                <w:rFonts w:cs="Arial"/>
              </w:rPr>
            </w:pPr>
            <w:r w:rsidRPr="000E1730">
              <w:rPr>
                <w:rFonts w:cs="Arial"/>
              </w:rPr>
              <w:t>Identyfikator nadawcy komunikatu</w:t>
            </w:r>
          </w:p>
        </w:tc>
        <w:tc>
          <w:tcPr>
            <w:tcW w:w="1305" w:type="dxa"/>
          </w:tcPr>
          <w:p w14:paraId="7F8D0E0F" w14:textId="77777777" w:rsidR="00231D70" w:rsidRPr="000E1730" w:rsidRDefault="00231D70" w:rsidP="005D1095">
            <w:pPr>
              <w:pStyle w:val="Tabela-zawarto"/>
              <w:jc w:val="center"/>
              <w:rPr>
                <w:lang w:val="en-US"/>
              </w:rPr>
            </w:pPr>
            <w:r>
              <w:rPr>
                <w:lang w:val="en-US"/>
              </w:rPr>
              <w:t>W</w:t>
            </w:r>
          </w:p>
        </w:tc>
        <w:tc>
          <w:tcPr>
            <w:tcW w:w="5074" w:type="dxa"/>
            <w:gridSpan w:val="3"/>
          </w:tcPr>
          <w:p w14:paraId="61615B58" w14:textId="77777777" w:rsidR="00231D70" w:rsidRPr="000E1730" w:rsidRDefault="00231D70" w:rsidP="005D1095">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231D70" w:rsidRPr="000E1730" w14:paraId="43DB6219" w14:textId="77777777" w:rsidTr="00ED6BB7">
        <w:trPr>
          <w:jc w:val="center"/>
        </w:trPr>
        <w:tc>
          <w:tcPr>
            <w:tcW w:w="576" w:type="dxa"/>
          </w:tcPr>
          <w:p w14:paraId="0F00678F" w14:textId="77777777" w:rsidR="00231D70" w:rsidRPr="000E1730" w:rsidRDefault="00231D70" w:rsidP="005D1095">
            <w:pPr>
              <w:pStyle w:val="Tabela-zawarto"/>
            </w:pPr>
          </w:p>
        </w:tc>
        <w:tc>
          <w:tcPr>
            <w:tcW w:w="3388" w:type="dxa"/>
          </w:tcPr>
          <w:p w14:paraId="1D919951" w14:textId="77777777" w:rsidR="00231D70" w:rsidRPr="000E1730" w:rsidRDefault="00231D70" w:rsidP="005D1095">
            <w:pPr>
              <w:pStyle w:val="Tabela-zawarto"/>
              <w:rPr>
                <w:lang w:val="en-US"/>
              </w:rPr>
            </w:pPr>
            <w:r w:rsidRPr="000E1730">
              <w:rPr>
                <w:lang w:val="en-US"/>
              </w:rPr>
              <w:t>-   -   ReceiverIdentifier</w:t>
            </w:r>
          </w:p>
        </w:tc>
        <w:tc>
          <w:tcPr>
            <w:tcW w:w="3724" w:type="dxa"/>
          </w:tcPr>
          <w:p w14:paraId="75B36D06" w14:textId="77777777" w:rsidR="00231D70" w:rsidRPr="000E1730" w:rsidRDefault="00231D70" w:rsidP="005D1095">
            <w:pPr>
              <w:pStyle w:val="Tabela-zawarto"/>
              <w:rPr>
                <w:rFonts w:cs="Arial"/>
              </w:rPr>
            </w:pPr>
            <w:r w:rsidRPr="000E1730">
              <w:rPr>
                <w:rFonts w:cs="Arial"/>
              </w:rPr>
              <w:t>Identyfikator odbiorcy komunikatu</w:t>
            </w:r>
          </w:p>
        </w:tc>
        <w:tc>
          <w:tcPr>
            <w:tcW w:w="1305" w:type="dxa"/>
          </w:tcPr>
          <w:p w14:paraId="7F6A6CA5" w14:textId="77777777" w:rsidR="00231D70" w:rsidRPr="000E1730" w:rsidRDefault="00231D70" w:rsidP="005D1095">
            <w:pPr>
              <w:pStyle w:val="Tabela-zawarto"/>
              <w:jc w:val="center"/>
              <w:rPr>
                <w:lang w:val="en-US"/>
              </w:rPr>
            </w:pPr>
            <w:r>
              <w:rPr>
                <w:lang w:val="en-US"/>
              </w:rPr>
              <w:t>W</w:t>
            </w:r>
          </w:p>
        </w:tc>
        <w:tc>
          <w:tcPr>
            <w:tcW w:w="5074" w:type="dxa"/>
            <w:gridSpan w:val="3"/>
          </w:tcPr>
          <w:p w14:paraId="30D704AE" w14:textId="77777777" w:rsidR="00231D70" w:rsidRPr="000E1730" w:rsidRDefault="00231D70" w:rsidP="005D1095">
            <w:pPr>
              <w:pStyle w:val="Tabela-zawarto"/>
              <w:jc w:val="center"/>
              <w:rPr>
                <w:lang w:val="en-US"/>
              </w:rPr>
            </w:pPr>
            <w:r w:rsidRPr="000E1730">
              <w:rPr>
                <w:lang w:val="en-US"/>
              </w:rPr>
              <w:t>“ZSK-C”</w:t>
            </w:r>
          </w:p>
        </w:tc>
      </w:tr>
      <w:tr w:rsidR="00231D70" w:rsidRPr="000E1730" w14:paraId="543D9B65" w14:textId="77777777" w:rsidTr="00ED6BB7">
        <w:trPr>
          <w:jc w:val="center"/>
        </w:trPr>
        <w:tc>
          <w:tcPr>
            <w:tcW w:w="576" w:type="dxa"/>
            <w:vAlign w:val="center"/>
          </w:tcPr>
          <w:p w14:paraId="524F3F95" w14:textId="77777777" w:rsidR="00231D70" w:rsidRPr="000E1730" w:rsidRDefault="00231D70" w:rsidP="005D1095">
            <w:pPr>
              <w:pStyle w:val="Tabela-zawarto"/>
              <w:jc w:val="center"/>
              <w:rPr>
                <w:lang w:val="en-US"/>
              </w:rPr>
            </w:pPr>
            <w:r w:rsidRPr="000E1730">
              <w:rPr>
                <w:lang w:val="en-US"/>
              </w:rPr>
              <w:t>A-14</w:t>
            </w:r>
          </w:p>
        </w:tc>
        <w:tc>
          <w:tcPr>
            <w:tcW w:w="3388" w:type="dxa"/>
            <w:shd w:val="clear" w:color="auto" w:fill="00FFFF"/>
            <w:vAlign w:val="center"/>
          </w:tcPr>
          <w:p w14:paraId="4547238D" w14:textId="77777777" w:rsidR="00231D70" w:rsidRPr="000E1730" w:rsidRDefault="00231D70" w:rsidP="005D1095">
            <w:pPr>
              <w:pStyle w:val="Tabelanagwek1"/>
              <w:jc w:val="left"/>
              <w:rPr>
                <w:b w:val="0"/>
                <w:i w:val="0"/>
                <w:sz w:val="16"/>
                <w:lang w:val="en-US"/>
              </w:rPr>
            </w:pPr>
            <w:r w:rsidRPr="00033EFB">
              <w:rPr>
                <w:b w:val="0"/>
                <w:i w:val="0"/>
                <w:lang w:val="en-US"/>
              </w:rPr>
              <w:t xml:space="preserve">-   </w:t>
            </w:r>
            <w:r w:rsidRPr="000E1730">
              <w:rPr>
                <w:b w:val="0"/>
                <w:i w:val="0"/>
                <w:sz w:val="16"/>
                <w:lang w:val="en-US"/>
              </w:rPr>
              <w:t>DocumentStatus</w:t>
            </w:r>
            <w:r w:rsidRPr="000E1730">
              <w:rPr>
                <w:b w:val="0"/>
                <w:i w:val="0"/>
                <w:sz w:val="16"/>
                <w:lang w:val="en-US"/>
              </w:rPr>
              <w:tab/>
            </w:r>
            <w:r>
              <w:rPr>
                <w:b w:val="0"/>
                <w:i w:val="0"/>
                <w:sz w:val="16"/>
                <w:lang w:val="en-US"/>
              </w:rPr>
              <w:t xml:space="preserve">      </w:t>
            </w:r>
            <w:r w:rsidRPr="000E1730">
              <w:rPr>
                <w:i w:val="0"/>
                <w:sz w:val="16"/>
                <w:lang w:val="en-US"/>
              </w:rPr>
              <w:t>OR</w:t>
            </w:r>
          </w:p>
        </w:tc>
        <w:tc>
          <w:tcPr>
            <w:tcW w:w="3724" w:type="dxa"/>
          </w:tcPr>
          <w:p w14:paraId="552BABB1" w14:textId="77777777" w:rsidR="00231D70" w:rsidRPr="000E1730" w:rsidRDefault="00231D70" w:rsidP="005D1095">
            <w:pPr>
              <w:pStyle w:val="Tabela-zawarto"/>
            </w:pPr>
            <w:r w:rsidRPr="000E1730">
              <w:t>Status komunikatu - agregat występuje jeśli w wyniku kontroli składniowych i merytorycznych stwierdzono błędy lub uwagi podlegające raportowaniu do klienta</w:t>
            </w:r>
          </w:p>
        </w:tc>
        <w:tc>
          <w:tcPr>
            <w:tcW w:w="1305" w:type="dxa"/>
            <w:vAlign w:val="center"/>
          </w:tcPr>
          <w:p w14:paraId="07668C7B" w14:textId="77777777" w:rsidR="00231D70" w:rsidRPr="000E1730" w:rsidRDefault="00231D70" w:rsidP="005D1095">
            <w:pPr>
              <w:pStyle w:val="Tabela-zawarto"/>
              <w:jc w:val="center"/>
            </w:pPr>
            <w:r>
              <w:t>W</w:t>
            </w:r>
          </w:p>
        </w:tc>
        <w:tc>
          <w:tcPr>
            <w:tcW w:w="5074" w:type="dxa"/>
            <w:gridSpan w:val="3"/>
          </w:tcPr>
          <w:p w14:paraId="042802BC" w14:textId="77777777" w:rsidR="00231D70" w:rsidRPr="000E1730" w:rsidRDefault="00231D70" w:rsidP="005D1095">
            <w:pPr>
              <w:pStyle w:val="Tabela-zawarto"/>
              <w:jc w:val="center"/>
            </w:pPr>
            <w:r w:rsidRPr="000E1730">
              <w:t>Komponent uzupełniany zawsze</w:t>
            </w:r>
          </w:p>
          <w:p w14:paraId="0DFD94AE" w14:textId="77777777" w:rsidR="00231D70" w:rsidRPr="000E1730" w:rsidRDefault="00231D70" w:rsidP="005D1095">
            <w:pPr>
              <w:pStyle w:val="Tabela-zawarto"/>
              <w:jc w:val="center"/>
            </w:pPr>
            <w:r w:rsidRPr="000E1730">
              <w:rPr>
                <w:i/>
              </w:rPr>
              <w:t>Format komponentu w załączniku A</w:t>
            </w:r>
          </w:p>
        </w:tc>
      </w:tr>
      <w:tr w:rsidR="00231D70" w:rsidRPr="000E1730" w14:paraId="1C784A83" w14:textId="77777777" w:rsidTr="00ED6BB7">
        <w:trPr>
          <w:jc w:val="center"/>
        </w:trPr>
        <w:tc>
          <w:tcPr>
            <w:tcW w:w="576" w:type="dxa"/>
            <w:vAlign w:val="center"/>
          </w:tcPr>
          <w:p w14:paraId="5A7F56C5" w14:textId="77777777" w:rsidR="00231D70" w:rsidRPr="000E1730" w:rsidRDefault="00231D70" w:rsidP="005D1095">
            <w:pPr>
              <w:pStyle w:val="Tabela-zawarto"/>
              <w:jc w:val="center"/>
            </w:pPr>
          </w:p>
        </w:tc>
        <w:tc>
          <w:tcPr>
            <w:tcW w:w="3388" w:type="dxa"/>
            <w:vAlign w:val="center"/>
          </w:tcPr>
          <w:p w14:paraId="62309EAD" w14:textId="77777777" w:rsidR="00231D70" w:rsidRPr="000E1730" w:rsidRDefault="00231D70" w:rsidP="005D1095">
            <w:pPr>
              <w:pStyle w:val="Tabela-zawarto"/>
              <w:rPr>
                <w:b/>
              </w:rPr>
            </w:pPr>
            <w:r>
              <w:rPr>
                <w:lang w:val="en-US"/>
              </w:rPr>
              <w:t xml:space="preserve">-   -   </w:t>
            </w:r>
            <w:r w:rsidRPr="000E1730">
              <w:t>StatusCode</w:t>
            </w:r>
          </w:p>
        </w:tc>
        <w:tc>
          <w:tcPr>
            <w:tcW w:w="3724" w:type="dxa"/>
          </w:tcPr>
          <w:p w14:paraId="7E444E40" w14:textId="77777777" w:rsidR="00231D70" w:rsidRPr="000E1730" w:rsidRDefault="00231D70" w:rsidP="005D1095">
            <w:pPr>
              <w:pStyle w:val="Tabela-zawarto"/>
            </w:pPr>
            <w:r w:rsidRPr="000E1730">
              <w:t>Kod statusu (np. błędu)</w:t>
            </w:r>
          </w:p>
        </w:tc>
        <w:tc>
          <w:tcPr>
            <w:tcW w:w="1305" w:type="dxa"/>
            <w:vAlign w:val="center"/>
          </w:tcPr>
          <w:p w14:paraId="1D7AF3AC" w14:textId="77777777" w:rsidR="00231D70" w:rsidRPr="000E1730" w:rsidRDefault="00231D70" w:rsidP="005D1095">
            <w:pPr>
              <w:pStyle w:val="Tabela-zawarto"/>
              <w:jc w:val="center"/>
            </w:pPr>
            <w:r>
              <w:t>W</w:t>
            </w:r>
          </w:p>
        </w:tc>
        <w:tc>
          <w:tcPr>
            <w:tcW w:w="1691" w:type="dxa"/>
          </w:tcPr>
          <w:p w14:paraId="10E2E23B" w14:textId="77777777" w:rsidR="00231D70" w:rsidRPr="000E1730" w:rsidRDefault="00231D70" w:rsidP="005D1095">
            <w:pPr>
              <w:pStyle w:val="Tabela-zawarto"/>
              <w:jc w:val="center"/>
              <w:rPr>
                <w:lang w:val="en-US"/>
              </w:rPr>
            </w:pPr>
            <w:r w:rsidRPr="000E1730">
              <w:rPr>
                <w:lang w:val="en-US"/>
              </w:rPr>
              <w:t>0 (dla powodzenia)</w:t>
            </w:r>
          </w:p>
        </w:tc>
        <w:tc>
          <w:tcPr>
            <w:tcW w:w="1691" w:type="dxa"/>
          </w:tcPr>
          <w:p w14:paraId="6B0DB59E" w14:textId="77777777" w:rsidR="00231D70" w:rsidRPr="000E1730" w:rsidRDefault="00231D70" w:rsidP="005D1095">
            <w:pPr>
              <w:pStyle w:val="Tabela-zawarto"/>
              <w:jc w:val="center"/>
            </w:pPr>
            <w:r w:rsidRPr="000E1730">
              <w:t xml:space="preserve">0 (dla częściowego powodzenia: niektóre </w:t>
            </w:r>
            <w:r>
              <w:t>zlecenia</w:t>
            </w:r>
            <w:r w:rsidRPr="000E1730">
              <w:t xml:space="preserve"> zostały odrzucone)</w:t>
            </w:r>
          </w:p>
        </w:tc>
        <w:tc>
          <w:tcPr>
            <w:tcW w:w="1692" w:type="dxa"/>
          </w:tcPr>
          <w:p w14:paraId="07FD537B" w14:textId="77777777" w:rsidR="00231D70" w:rsidRPr="000E1730" w:rsidRDefault="00231D70" w:rsidP="005D1095">
            <w:pPr>
              <w:pStyle w:val="Tabela-zawarto"/>
              <w:jc w:val="center"/>
            </w:pPr>
            <w:r w:rsidRPr="000E1730">
              <w:t xml:space="preserve">Kod błędu (dla niepowodzenia, cały </w:t>
            </w:r>
            <w:r>
              <w:t>komunikat</w:t>
            </w:r>
            <w:r w:rsidRPr="000E1730">
              <w:t xml:space="preserve"> został odrzucony)</w:t>
            </w:r>
          </w:p>
        </w:tc>
      </w:tr>
      <w:tr w:rsidR="00231D70" w:rsidRPr="000E1730" w14:paraId="70348791" w14:textId="77777777" w:rsidTr="00ED6BB7">
        <w:trPr>
          <w:jc w:val="center"/>
        </w:trPr>
        <w:tc>
          <w:tcPr>
            <w:tcW w:w="576" w:type="dxa"/>
            <w:vAlign w:val="center"/>
          </w:tcPr>
          <w:p w14:paraId="4DCF393D" w14:textId="77777777" w:rsidR="00231D70" w:rsidRPr="000E1730" w:rsidRDefault="00231D70" w:rsidP="005D1095">
            <w:pPr>
              <w:pStyle w:val="Tabela-zawarto"/>
              <w:jc w:val="center"/>
            </w:pPr>
          </w:p>
        </w:tc>
        <w:tc>
          <w:tcPr>
            <w:tcW w:w="3388" w:type="dxa"/>
            <w:vAlign w:val="center"/>
          </w:tcPr>
          <w:p w14:paraId="21D3B519" w14:textId="77777777" w:rsidR="00231D70" w:rsidRPr="000E1730" w:rsidRDefault="00231D70" w:rsidP="005D1095">
            <w:pPr>
              <w:pStyle w:val="Tabela-zawarto"/>
              <w:rPr>
                <w:b/>
              </w:rPr>
            </w:pPr>
            <w:r>
              <w:rPr>
                <w:lang w:val="en-US"/>
              </w:rPr>
              <w:t xml:space="preserve">-   -   </w:t>
            </w:r>
            <w:r w:rsidRPr="000E1730">
              <w:t>Severity</w:t>
            </w:r>
          </w:p>
        </w:tc>
        <w:tc>
          <w:tcPr>
            <w:tcW w:w="3724" w:type="dxa"/>
          </w:tcPr>
          <w:p w14:paraId="51D7550D" w14:textId="77777777" w:rsidR="00231D70" w:rsidRPr="000E1730" w:rsidRDefault="00231D70" w:rsidP="005D1095">
            <w:pPr>
              <w:pStyle w:val="Tabela-zawarto"/>
            </w:pPr>
            <w:r w:rsidRPr="000E1730">
              <w:t>Znaczenie kodu (ciężar błędu)</w:t>
            </w:r>
          </w:p>
        </w:tc>
        <w:tc>
          <w:tcPr>
            <w:tcW w:w="1305" w:type="dxa"/>
            <w:vAlign w:val="center"/>
          </w:tcPr>
          <w:p w14:paraId="4CE6ACD0" w14:textId="77777777" w:rsidR="00231D70" w:rsidRPr="000E1730" w:rsidRDefault="00231D70" w:rsidP="005D1095">
            <w:pPr>
              <w:pStyle w:val="Tabela-zawarto"/>
              <w:jc w:val="center"/>
            </w:pPr>
            <w:r>
              <w:t>W</w:t>
            </w:r>
          </w:p>
        </w:tc>
        <w:tc>
          <w:tcPr>
            <w:tcW w:w="1691" w:type="dxa"/>
          </w:tcPr>
          <w:p w14:paraId="48808047" w14:textId="77777777" w:rsidR="00231D70" w:rsidRPr="000E1730" w:rsidRDefault="00231D70" w:rsidP="005D1095">
            <w:pPr>
              <w:pStyle w:val="Tabela-zawarto"/>
              <w:jc w:val="center"/>
              <w:rPr>
                <w:lang w:val="en-US"/>
              </w:rPr>
            </w:pPr>
            <w:r w:rsidRPr="000E1730">
              <w:rPr>
                <w:lang w:val="en-US"/>
              </w:rPr>
              <w:t>Info</w:t>
            </w:r>
          </w:p>
        </w:tc>
        <w:tc>
          <w:tcPr>
            <w:tcW w:w="1691" w:type="dxa"/>
          </w:tcPr>
          <w:p w14:paraId="04C60009" w14:textId="77777777" w:rsidR="00231D70" w:rsidRPr="000E1730" w:rsidRDefault="00231D70" w:rsidP="005D1095">
            <w:pPr>
              <w:pStyle w:val="Tabela-zawarto"/>
              <w:jc w:val="center"/>
              <w:rPr>
                <w:lang w:val="en-US"/>
              </w:rPr>
            </w:pPr>
            <w:r w:rsidRPr="000E1730">
              <w:rPr>
                <w:lang w:val="en-US"/>
              </w:rPr>
              <w:t>Warn</w:t>
            </w:r>
          </w:p>
        </w:tc>
        <w:tc>
          <w:tcPr>
            <w:tcW w:w="1692" w:type="dxa"/>
          </w:tcPr>
          <w:p w14:paraId="3AFBFD63" w14:textId="77777777" w:rsidR="00231D70" w:rsidRPr="000E1730" w:rsidRDefault="00231D70" w:rsidP="005D1095">
            <w:pPr>
              <w:pStyle w:val="Tabela-zawarto"/>
              <w:jc w:val="center"/>
              <w:rPr>
                <w:lang w:val="en-US"/>
              </w:rPr>
            </w:pPr>
            <w:r w:rsidRPr="000E1730">
              <w:rPr>
                <w:lang w:val="en-US"/>
              </w:rPr>
              <w:t>Error</w:t>
            </w:r>
          </w:p>
        </w:tc>
      </w:tr>
      <w:tr w:rsidR="00231D70" w:rsidRPr="000E1730" w14:paraId="0E37185A" w14:textId="77777777" w:rsidTr="00ED6BB7">
        <w:trPr>
          <w:jc w:val="center"/>
        </w:trPr>
        <w:tc>
          <w:tcPr>
            <w:tcW w:w="576" w:type="dxa"/>
            <w:vAlign w:val="center"/>
          </w:tcPr>
          <w:p w14:paraId="2A41C641" w14:textId="77777777" w:rsidR="00231D70" w:rsidRPr="000E1730" w:rsidRDefault="00231D70" w:rsidP="005D1095">
            <w:pPr>
              <w:pStyle w:val="Tabela-zawarto"/>
              <w:jc w:val="center"/>
              <w:rPr>
                <w:lang w:val="en-US"/>
              </w:rPr>
            </w:pPr>
          </w:p>
        </w:tc>
        <w:tc>
          <w:tcPr>
            <w:tcW w:w="3388" w:type="dxa"/>
            <w:vAlign w:val="center"/>
          </w:tcPr>
          <w:p w14:paraId="385F79C4" w14:textId="77777777" w:rsidR="00231D70" w:rsidRPr="000E1730" w:rsidRDefault="00231D70" w:rsidP="005D1095">
            <w:pPr>
              <w:pStyle w:val="Tabela-zawarto"/>
              <w:rPr>
                <w:lang w:val="en-US"/>
              </w:rPr>
            </w:pPr>
            <w:r>
              <w:rPr>
                <w:lang w:val="en-US"/>
              </w:rPr>
              <w:t xml:space="preserve">-   -   </w:t>
            </w:r>
            <w:r w:rsidRPr="000E1730">
              <w:rPr>
                <w:lang w:val="en-US"/>
              </w:rPr>
              <w:t>StatusDescription</w:t>
            </w:r>
          </w:p>
        </w:tc>
        <w:tc>
          <w:tcPr>
            <w:tcW w:w="3724" w:type="dxa"/>
          </w:tcPr>
          <w:p w14:paraId="41CF18FD" w14:textId="77777777" w:rsidR="00231D70" w:rsidRPr="000E1730" w:rsidRDefault="00231D70" w:rsidP="005D1095">
            <w:pPr>
              <w:pStyle w:val="Tabela-zawarto"/>
            </w:pPr>
            <w:r w:rsidRPr="000E1730">
              <w:t>Opis statusu</w:t>
            </w:r>
          </w:p>
        </w:tc>
        <w:tc>
          <w:tcPr>
            <w:tcW w:w="1305" w:type="dxa"/>
            <w:vAlign w:val="center"/>
          </w:tcPr>
          <w:p w14:paraId="40FE7202" w14:textId="77777777" w:rsidR="00231D70" w:rsidRPr="000E1730" w:rsidRDefault="00231D70" w:rsidP="005D1095">
            <w:pPr>
              <w:pStyle w:val="Tabela-zawarto"/>
              <w:jc w:val="center"/>
            </w:pPr>
            <w:r>
              <w:t>W</w:t>
            </w:r>
          </w:p>
        </w:tc>
        <w:tc>
          <w:tcPr>
            <w:tcW w:w="1691" w:type="dxa"/>
          </w:tcPr>
          <w:p w14:paraId="7C68973B" w14:textId="77777777" w:rsidR="00231D70" w:rsidRPr="000E1730" w:rsidRDefault="00231D70" w:rsidP="005D1095">
            <w:pPr>
              <w:pStyle w:val="Tabela-zawarto"/>
              <w:jc w:val="center"/>
            </w:pPr>
            <w:r w:rsidRPr="000E1730">
              <w:t xml:space="preserve">Sukces. </w:t>
            </w:r>
          </w:p>
        </w:tc>
        <w:tc>
          <w:tcPr>
            <w:tcW w:w="1691" w:type="dxa"/>
          </w:tcPr>
          <w:p w14:paraId="537EB0D6" w14:textId="77777777" w:rsidR="00231D70" w:rsidRPr="000E1730" w:rsidRDefault="00231D70" w:rsidP="005D1095">
            <w:pPr>
              <w:pStyle w:val="Tabela-zawarto"/>
              <w:jc w:val="center"/>
            </w:pPr>
            <w:r w:rsidRPr="000E1730">
              <w:t xml:space="preserve">Sukces częściowy. </w:t>
            </w:r>
          </w:p>
        </w:tc>
        <w:tc>
          <w:tcPr>
            <w:tcW w:w="1692" w:type="dxa"/>
          </w:tcPr>
          <w:p w14:paraId="3E52EC11" w14:textId="77777777" w:rsidR="00231D70" w:rsidRPr="000E1730" w:rsidRDefault="00231D70" w:rsidP="005D1095">
            <w:pPr>
              <w:pStyle w:val="Tabela-zawarto"/>
              <w:jc w:val="center"/>
            </w:pPr>
            <w:r w:rsidRPr="000E1730">
              <w:t>Niepowodzenie. Opis błędu RBE</w:t>
            </w:r>
          </w:p>
        </w:tc>
      </w:tr>
      <w:tr w:rsidR="00231D70" w:rsidRPr="000E1730" w14:paraId="5B0F10A7" w14:textId="77777777" w:rsidTr="00ED6BB7">
        <w:trPr>
          <w:jc w:val="center"/>
        </w:trPr>
        <w:tc>
          <w:tcPr>
            <w:tcW w:w="576" w:type="dxa"/>
          </w:tcPr>
          <w:p w14:paraId="72ADF5CE" w14:textId="77777777" w:rsidR="00231D70" w:rsidRPr="000E1730" w:rsidRDefault="00231D70" w:rsidP="005D1095">
            <w:pPr>
              <w:pStyle w:val="Tabela-zawarto"/>
              <w:jc w:val="center"/>
            </w:pPr>
          </w:p>
        </w:tc>
        <w:tc>
          <w:tcPr>
            <w:tcW w:w="3388" w:type="dxa"/>
          </w:tcPr>
          <w:p w14:paraId="16BBDA1F" w14:textId="77777777" w:rsidR="00231D70" w:rsidRPr="000E1730" w:rsidRDefault="00231D70" w:rsidP="005D1095">
            <w:pPr>
              <w:pStyle w:val="Tabela-zawarto"/>
            </w:pPr>
            <w:r>
              <w:rPr>
                <w:lang w:val="en-US"/>
              </w:rPr>
              <w:t xml:space="preserve">-   </w:t>
            </w:r>
            <w:r w:rsidRPr="000E1730">
              <w:t>ResponseDetailsOmit</w:t>
            </w:r>
          </w:p>
        </w:tc>
        <w:tc>
          <w:tcPr>
            <w:tcW w:w="3724" w:type="dxa"/>
          </w:tcPr>
          <w:p w14:paraId="3FAB9B86" w14:textId="2FCFFD32" w:rsidR="00231D70" w:rsidRPr="000E1730" w:rsidRDefault="00231D70" w:rsidP="00ED6BB7">
            <w:pPr>
              <w:pStyle w:val="Tabela-zawarto"/>
            </w:pPr>
            <w:r w:rsidRPr="000E1730">
              <w:t xml:space="preserve">Wskaźnik określający czy w odpowiedzi miały być przekazane szczegóły </w:t>
            </w:r>
            <w:r w:rsidR="00ED6BB7">
              <w:t>płatności</w:t>
            </w:r>
            <w:r w:rsidRPr="000E1730">
              <w:fldChar w:fldCharType="begin"/>
            </w:r>
            <w:r w:rsidRPr="000E1730">
              <w:instrText xml:space="preserve"> DOCVARIABLE ResponseOmitDetails \* MERGEFORMAT </w:instrText>
            </w:r>
            <w:r w:rsidRPr="000E1730">
              <w:fldChar w:fldCharType="end"/>
            </w:r>
          </w:p>
        </w:tc>
        <w:tc>
          <w:tcPr>
            <w:tcW w:w="1305" w:type="dxa"/>
            <w:vAlign w:val="center"/>
          </w:tcPr>
          <w:p w14:paraId="357A295D" w14:textId="77777777" w:rsidR="00231D70" w:rsidRPr="00BC6CB7" w:rsidRDefault="00231D70" w:rsidP="005D1095">
            <w:pPr>
              <w:pStyle w:val="Tabela-zawarto"/>
              <w:jc w:val="center"/>
            </w:pPr>
            <w:r>
              <w:t>O</w:t>
            </w:r>
          </w:p>
        </w:tc>
        <w:tc>
          <w:tcPr>
            <w:tcW w:w="5074" w:type="dxa"/>
            <w:gridSpan w:val="3"/>
          </w:tcPr>
          <w:p w14:paraId="2A91ABC7" w14:textId="77777777" w:rsidR="00231D70" w:rsidRPr="000E1730" w:rsidRDefault="00231D70" w:rsidP="005D1095">
            <w:pPr>
              <w:pStyle w:val="Tabela-zawarto"/>
              <w:jc w:val="center"/>
            </w:pPr>
            <w:r w:rsidRPr="000E1730">
              <w:t>True/False</w:t>
            </w:r>
          </w:p>
          <w:p w14:paraId="3177C6B6" w14:textId="77777777" w:rsidR="00231D70" w:rsidRPr="000E1730" w:rsidRDefault="00231D70" w:rsidP="00ED6BB7">
            <w:pPr>
              <w:pStyle w:val="Tabela-zawarto"/>
              <w:jc w:val="center"/>
            </w:pPr>
            <w:r w:rsidRPr="000E1730">
              <w:t xml:space="preserve"> </w:t>
            </w:r>
            <w:r>
              <w:t>Z</w:t>
            </w:r>
            <w:r w:rsidRPr="000E1730">
              <w:t>godne z tym co zostało wskazane w komunik</w:t>
            </w:r>
            <w:r>
              <w:t xml:space="preserve">acie </w:t>
            </w:r>
            <w:r w:rsidR="00ED6BB7">
              <w:t>Immediate</w:t>
            </w:r>
            <w:r w:rsidRPr="00155A38">
              <w:t>PaymentInquiryRequest</w:t>
            </w:r>
          </w:p>
        </w:tc>
      </w:tr>
      <w:tr w:rsidR="00231D70" w:rsidRPr="000E1730" w14:paraId="43D0161B" w14:textId="77777777" w:rsidTr="00ED6BB7">
        <w:trPr>
          <w:jc w:val="center"/>
        </w:trPr>
        <w:tc>
          <w:tcPr>
            <w:tcW w:w="576" w:type="dxa"/>
          </w:tcPr>
          <w:p w14:paraId="6BFEBD05" w14:textId="77777777" w:rsidR="00231D70" w:rsidRPr="000E1730" w:rsidRDefault="00231D70" w:rsidP="005D1095">
            <w:pPr>
              <w:pStyle w:val="Tabela-zawarto"/>
              <w:jc w:val="center"/>
            </w:pPr>
          </w:p>
        </w:tc>
        <w:tc>
          <w:tcPr>
            <w:tcW w:w="3388" w:type="dxa"/>
            <w:vAlign w:val="center"/>
          </w:tcPr>
          <w:p w14:paraId="26A6474E" w14:textId="77777777" w:rsidR="00231D70" w:rsidRPr="000E1730" w:rsidRDefault="00231D70" w:rsidP="005D1095">
            <w:pPr>
              <w:pStyle w:val="Tabela-zawarto"/>
            </w:pPr>
            <w:r>
              <w:t xml:space="preserve">-   </w:t>
            </w:r>
            <w:r w:rsidRPr="000E1730">
              <w:t>CriteriaInclude</w:t>
            </w:r>
          </w:p>
        </w:tc>
        <w:tc>
          <w:tcPr>
            <w:tcW w:w="3724" w:type="dxa"/>
          </w:tcPr>
          <w:p w14:paraId="540A30C2" w14:textId="77777777" w:rsidR="00231D70" w:rsidRPr="000E1730" w:rsidRDefault="00231D70" w:rsidP="005D1095">
            <w:pPr>
              <w:pStyle w:val="Tabela-zawarto"/>
            </w:pPr>
            <w:r w:rsidRPr="000E1730">
              <w:t xml:space="preserve">Wskaźnik określający czy w odpowiedzi miały  być przekazane kryteria </w:t>
            </w:r>
          </w:p>
        </w:tc>
        <w:tc>
          <w:tcPr>
            <w:tcW w:w="1305" w:type="dxa"/>
            <w:vAlign w:val="center"/>
          </w:tcPr>
          <w:p w14:paraId="25FD6FE0" w14:textId="77777777" w:rsidR="00231D70" w:rsidRPr="00BC6CB7" w:rsidRDefault="00231D70" w:rsidP="005D1095">
            <w:pPr>
              <w:pStyle w:val="Tabela-zawarto"/>
              <w:jc w:val="center"/>
            </w:pPr>
            <w:r>
              <w:t>O</w:t>
            </w:r>
          </w:p>
        </w:tc>
        <w:tc>
          <w:tcPr>
            <w:tcW w:w="5074" w:type="dxa"/>
            <w:gridSpan w:val="3"/>
          </w:tcPr>
          <w:p w14:paraId="06B99F59" w14:textId="77777777" w:rsidR="00231D70" w:rsidRPr="000E1730" w:rsidRDefault="00231D70" w:rsidP="005D1095">
            <w:pPr>
              <w:pStyle w:val="Tabela-zawarto"/>
              <w:jc w:val="center"/>
            </w:pPr>
            <w:r w:rsidRPr="000E1730">
              <w:t>True/False</w:t>
            </w:r>
          </w:p>
          <w:p w14:paraId="1A22CAF0" w14:textId="77777777" w:rsidR="00231D70" w:rsidRPr="000E1730" w:rsidRDefault="00231D70" w:rsidP="00ED6BB7">
            <w:pPr>
              <w:pStyle w:val="Tabela-zawarto"/>
              <w:jc w:val="center"/>
            </w:pPr>
            <w:r w:rsidRPr="000E1730">
              <w:t xml:space="preserve"> </w:t>
            </w:r>
            <w:r>
              <w:t>Z</w:t>
            </w:r>
            <w:r w:rsidRPr="000E1730">
              <w:t>godne z tym co zostało wskazane w komunik</w:t>
            </w:r>
            <w:r>
              <w:t xml:space="preserve">acie </w:t>
            </w:r>
            <w:r w:rsidR="00ED6BB7">
              <w:t>Immediate</w:t>
            </w:r>
            <w:r w:rsidRPr="00155A38">
              <w:t>PaymentInquiryRequest</w:t>
            </w:r>
          </w:p>
        </w:tc>
      </w:tr>
      <w:tr w:rsidR="00231D70" w:rsidRPr="000E1730" w14:paraId="19654604" w14:textId="77777777" w:rsidTr="00ED6BB7">
        <w:trPr>
          <w:jc w:val="center"/>
        </w:trPr>
        <w:tc>
          <w:tcPr>
            <w:tcW w:w="576" w:type="dxa"/>
            <w:vAlign w:val="center"/>
          </w:tcPr>
          <w:p w14:paraId="20ECD723" w14:textId="77777777" w:rsidR="00231D70" w:rsidRPr="000E1730" w:rsidRDefault="00231D70" w:rsidP="005D1095">
            <w:pPr>
              <w:pStyle w:val="Tabela-zawarto"/>
              <w:jc w:val="center"/>
            </w:pPr>
            <w:r w:rsidRPr="000E1730">
              <w:t>A-19</w:t>
            </w:r>
          </w:p>
        </w:tc>
        <w:tc>
          <w:tcPr>
            <w:tcW w:w="3388" w:type="dxa"/>
            <w:vAlign w:val="center"/>
          </w:tcPr>
          <w:p w14:paraId="39061E93" w14:textId="77777777" w:rsidR="00231D70" w:rsidRPr="000E1730" w:rsidRDefault="00231D70" w:rsidP="005D1095">
            <w:pPr>
              <w:pStyle w:val="Tabelanagwek1"/>
              <w:jc w:val="left"/>
              <w:rPr>
                <w:b w:val="0"/>
                <w:i w:val="0"/>
                <w:sz w:val="16"/>
              </w:rPr>
            </w:pPr>
            <w:r>
              <w:rPr>
                <w:b w:val="0"/>
                <w:i w:val="0"/>
                <w:sz w:val="16"/>
              </w:rPr>
              <w:t xml:space="preserve">-   </w:t>
            </w:r>
            <w:r w:rsidRPr="000E1730">
              <w:rPr>
                <w:b w:val="0"/>
                <w:i w:val="0"/>
                <w:sz w:val="16"/>
              </w:rPr>
              <w:t>ResponseRecordsControl</w:t>
            </w:r>
          </w:p>
        </w:tc>
        <w:tc>
          <w:tcPr>
            <w:tcW w:w="3724" w:type="dxa"/>
          </w:tcPr>
          <w:p w14:paraId="3ACFC478" w14:textId="77777777" w:rsidR="00231D70" w:rsidRPr="000E1730" w:rsidRDefault="00231D70" w:rsidP="005D1095">
            <w:pPr>
              <w:pStyle w:val="Tabela-zawarto"/>
            </w:pPr>
            <w:r w:rsidRPr="000E1730">
              <w:t>Komponent zawierający informacje o ilości przesyłanych pozycji</w:t>
            </w:r>
          </w:p>
        </w:tc>
        <w:tc>
          <w:tcPr>
            <w:tcW w:w="1305" w:type="dxa"/>
            <w:vAlign w:val="center"/>
          </w:tcPr>
          <w:p w14:paraId="4FB10BFB" w14:textId="77777777" w:rsidR="00231D70" w:rsidRDefault="00231D70" w:rsidP="005D1095">
            <w:pPr>
              <w:pStyle w:val="Tabela-zawarto"/>
              <w:jc w:val="center"/>
            </w:pPr>
            <w:r>
              <w:t>C</w:t>
            </w:r>
          </w:p>
        </w:tc>
        <w:tc>
          <w:tcPr>
            <w:tcW w:w="5074" w:type="dxa"/>
            <w:gridSpan w:val="3"/>
          </w:tcPr>
          <w:p w14:paraId="56257499" w14:textId="77777777" w:rsidR="00231D70" w:rsidRDefault="00231D70" w:rsidP="005D1095">
            <w:pPr>
              <w:pStyle w:val="Tabela-zawarto"/>
              <w:jc w:val="center"/>
            </w:pPr>
            <w:r>
              <w:t>Element sterujący – zwracający informację o zwracanej paczce danych</w:t>
            </w:r>
          </w:p>
          <w:p w14:paraId="75F6F84E" w14:textId="77777777" w:rsidR="00231D70" w:rsidRDefault="00231D70" w:rsidP="005D1095">
            <w:pPr>
              <w:pStyle w:val="Tabela-zawarto"/>
              <w:jc w:val="center"/>
            </w:pPr>
          </w:p>
          <w:p w14:paraId="1EA0C9AA" w14:textId="77777777" w:rsidR="00231D70" w:rsidRPr="000E1730" w:rsidRDefault="00231D70" w:rsidP="005D1095">
            <w:pPr>
              <w:pStyle w:val="Tabela-zawarto"/>
              <w:jc w:val="center"/>
            </w:pPr>
            <w:r>
              <w:t xml:space="preserve">Zwracany, jeśli w zapytaniu żądano paczkowania danych </w:t>
            </w:r>
          </w:p>
        </w:tc>
      </w:tr>
      <w:tr w:rsidR="00231D70" w:rsidRPr="000E1730" w14:paraId="3617EFF6" w14:textId="77777777" w:rsidTr="00ED6BB7">
        <w:trPr>
          <w:jc w:val="center"/>
        </w:trPr>
        <w:tc>
          <w:tcPr>
            <w:tcW w:w="576" w:type="dxa"/>
            <w:vAlign w:val="center"/>
          </w:tcPr>
          <w:p w14:paraId="5D3BD753" w14:textId="77777777" w:rsidR="00231D70" w:rsidRPr="000E1730" w:rsidRDefault="00231D70" w:rsidP="005D1095">
            <w:pPr>
              <w:pStyle w:val="Tabela-zawarto"/>
              <w:jc w:val="center"/>
            </w:pPr>
          </w:p>
        </w:tc>
        <w:tc>
          <w:tcPr>
            <w:tcW w:w="3388" w:type="dxa"/>
            <w:vAlign w:val="center"/>
          </w:tcPr>
          <w:p w14:paraId="5BC07D1E" w14:textId="77777777" w:rsidR="00231D70" w:rsidRPr="000E1730" w:rsidRDefault="00231D70" w:rsidP="005D1095">
            <w:pPr>
              <w:pStyle w:val="Tabela-zawarto"/>
              <w:rPr>
                <w:b/>
              </w:rPr>
            </w:pPr>
            <w:r>
              <w:t xml:space="preserve">-   -   </w:t>
            </w:r>
            <w:r w:rsidRPr="000E1730">
              <w:t>MaxRecords</w:t>
            </w:r>
          </w:p>
        </w:tc>
        <w:tc>
          <w:tcPr>
            <w:tcW w:w="3724" w:type="dxa"/>
          </w:tcPr>
          <w:p w14:paraId="028CCC4E" w14:textId="77777777" w:rsidR="00231D70" w:rsidRPr="000E1730" w:rsidRDefault="00231D70" w:rsidP="005D1095">
            <w:pPr>
              <w:pStyle w:val="Tabela-zawarto"/>
            </w:pPr>
            <w:r w:rsidRPr="000E1730">
              <w:t>Maksymalna ilość pozycji do przesłania w jednej partii</w:t>
            </w:r>
          </w:p>
        </w:tc>
        <w:tc>
          <w:tcPr>
            <w:tcW w:w="1305" w:type="dxa"/>
            <w:vAlign w:val="center"/>
          </w:tcPr>
          <w:p w14:paraId="6E868F18" w14:textId="77777777" w:rsidR="00231D70" w:rsidRPr="000E1730" w:rsidRDefault="00231D70" w:rsidP="005D1095">
            <w:pPr>
              <w:pStyle w:val="Tabela-zawarto"/>
              <w:jc w:val="center"/>
            </w:pPr>
            <w:r>
              <w:t>W</w:t>
            </w:r>
          </w:p>
        </w:tc>
        <w:tc>
          <w:tcPr>
            <w:tcW w:w="5074" w:type="dxa"/>
            <w:gridSpan w:val="3"/>
          </w:tcPr>
          <w:p w14:paraId="3B2C85DB" w14:textId="77777777" w:rsidR="00231D70" w:rsidRPr="000E1730" w:rsidRDefault="00231D70" w:rsidP="005D1095">
            <w:pPr>
              <w:pStyle w:val="Tabela-zawarto"/>
              <w:jc w:val="center"/>
            </w:pPr>
            <w:r w:rsidRPr="000E1730">
              <w:t xml:space="preserve">Maksymalna ilość pozycji do wysłania w jednej partii zadeklarowana w zapytaniu. </w:t>
            </w:r>
          </w:p>
        </w:tc>
      </w:tr>
      <w:tr w:rsidR="00231D70" w:rsidRPr="000E1730" w14:paraId="0AC6F492" w14:textId="77777777" w:rsidTr="00ED6BB7">
        <w:trPr>
          <w:jc w:val="center"/>
        </w:trPr>
        <w:tc>
          <w:tcPr>
            <w:tcW w:w="576" w:type="dxa"/>
            <w:vAlign w:val="center"/>
          </w:tcPr>
          <w:p w14:paraId="4F5D7C32" w14:textId="77777777" w:rsidR="00231D70" w:rsidRPr="000E1730" w:rsidRDefault="00231D70" w:rsidP="005D1095">
            <w:pPr>
              <w:pStyle w:val="Tabela-zawarto"/>
              <w:jc w:val="center"/>
            </w:pPr>
          </w:p>
        </w:tc>
        <w:tc>
          <w:tcPr>
            <w:tcW w:w="3388" w:type="dxa"/>
            <w:vAlign w:val="center"/>
          </w:tcPr>
          <w:p w14:paraId="50725D1C" w14:textId="77777777" w:rsidR="00231D70" w:rsidRPr="000E1730" w:rsidRDefault="00231D70" w:rsidP="005D1095">
            <w:pPr>
              <w:pStyle w:val="Tabela-zawarto"/>
              <w:rPr>
                <w:b/>
              </w:rPr>
            </w:pPr>
            <w:r>
              <w:t xml:space="preserve">-   -   </w:t>
            </w:r>
            <w:r w:rsidRPr="000E1730">
              <w:t>MatchedRecords</w:t>
            </w:r>
          </w:p>
        </w:tc>
        <w:tc>
          <w:tcPr>
            <w:tcW w:w="3724" w:type="dxa"/>
          </w:tcPr>
          <w:p w14:paraId="4E6AD7EF" w14:textId="77777777" w:rsidR="00231D70" w:rsidRPr="000E1730" w:rsidRDefault="00231D70" w:rsidP="005D1095">
            <w:pPr>
              <w:pStyle w:val="Tabela-zawarto"/>
            </w:pPr>
            <w:r w:rsidRPr="000E1730">
              <w:t>Ilość pozycji  spełniających kryteria wyboru</w:t>
            </w:r>
          </w:p>
        </w:tc>
        <w:tc>
          <w:tcPr>
            <w:tcW w:w="1305" w:type="dxa"/>
            <w:vAlign w:val="center"/>
          </w:tcPr>
          <w:p w14:paraId="73EAC0B7" w14:textId="77777777" w:rsidR="00231D70" w:rsidRPr="000E1730" w:rsidRDefault="00231D70" w:rsidP="005D1095">
            <w:pPr>
              <w:pStyle w:val="Tabela-zawarto"/>
              <w:jc w:val="center"/>
            </w:pPr>
            <w:r>
              <w:t>O</w:t>
            </w:r>
          </w:p>
        </w:tc>
        <w:tc>
          <w:tcPr>
            <w:tcW w:w="5074" w:type="dxa"/>
            <w:gridSpan w:val="3"/>
          </w:tcPr>
          <w:p w14:paraId="0FF024F8" w14:textId="77777777" w:rsidR="00231D70" w:rsidRPr="000E1730" w:rsidRDefault="00231D70" w:rsidP="005D1095">
            <w:pPr>
              <w:pStyle w:val="Tabela-zawarto"/>
              <w:jc w:val="center"/>
            </w:pPr>
            <w:r w:rsidRPr="000E1730">
              <w:t>Liczba znalezionych rekor</w:t>
            </w:r>
            <w:r>
              <w:t>d</w:t>
            </w:r>
            <w:r w:rsidRPr="000E1730">
              <w:t>ów będących odpowiedzią na zapytanie.</w:t>
            </w:r>
          </w:p>
        </w:tc>
      </w:tr>
      <w:tr w:rsidR="00231D70" w:rsidRPr="000E1730" w14:paraId="71A2258D" w14:textId="77777777" w:rsidTr="00ED6BB7">
        <w:trPr>
          <w:jc w:val="center"/>
        </w:trPr>
        <w:tc>
          <w:tcPr>
            <w:tcW w:w="576" w:type="dxa"/>
            <w:vAlign w:val="center"/>
          </w:tcPr>
          <w:p w14:paraId="0DA13A8B" w14:textId="77777777" w:rsidR="00231D70" w:rsidRPr="000E1730" w:rsidRDefault="00231D70" w:rsidP="005D1095">
            <w:pPr>
              <w:pStyle w:val="Tabela-zawarto"/>
              <w:jc w:val="center"/>
            </w:pPr>
          </w:p>
        </w:tc>
        <w:tc>
          <w:tcPr>
            <w:tcW w:w="3388" w:type="dxa"/>
            <w:vAlign w:val="center"/>
          </w:tcPr>
          <w:p w14:paraId="7D4F8E21" w14:textId="77777777" w:rsidR="00231D70" w:rsidRPr="000E1730" w:rsidRDefault="00231D70" w:rsidP="005D1095">
            <w:pPr>
              <w:pStyle w:val="Tabela-zawarto"/>
              <w:rPr>
                <w:b/>
              </w:rPr>
            </w:pPr>
            <w:r>
              <w:t xml:space="preserve">-   -   </w:t>
            </w:r>
            <w:r w:rsidRPr="000E1730">
              <w:t>NumberPart</w:t>
            </w:r>
          </w:p>
        </w:tc>
        <w:tc>
          <w:tcPr>
            <w:tcW w:w="3724" w:type="dxa"/>
          </w:tcPr>
          <w:p w14:paraId="700C8B8F" w14:textId="77777777" w:rsidR="00231D70" w:rsidRPr="000E1730" w:rsidRDefault="00231D70" w:rsidP="005D1095">
            <w:pPr>
              <w:pStyle w:val="Tabela-zawarto"/>
            </w:pPr>
            <w:r w:rsidRPr="000E1730">
              <w:t>Kolejny numer przesłanej partii</w:t>
            </w:r>
          </w:p>
        </w:tc>
        <w:tc>
          <w:tcPr>
            <w:tcW w:w="1305" w:type="dxa"/>
            <w:vAlign w:val="center"/>
          </w:tcPr>
          <w:p w14:paraId="2C52EBA8" w14:textId="77777777" w:rsidR="00231D70" w:rsidRPr="000E1730" w:rsidRDefault="00231D70" w:rsidP="005D1095">
            <w:pPr>
              <w:pStyle w:val="Tabela-zawarto"/>
              <w:jc w:val="center"/>
            </w:pPr>
            <w:r>
              <w:t>W</w:t>
            </w:r>
          </w:p>
        </w:tc>
        <w:tc>
          <w:tcPr>
            <w:tcW w:w="5074" w:type="dxa"/>
            <w:gridSpan w:val="3"/>
          </w:tcPr>
          <w:p w14:paraId="04274581" w14:textId="77777777" w:rsidR="00231D70" w:rsidRPr="000E1730" w:rsidRDefault="00231D70" w:rsidP="005D1095">
            <w:pPr>
              <w:pStyle w:val="Tabela-zawarto"/>
              <w:jc w:val="center"/>
            </w:pPr>
            <w:r w:rsidRPr="000E1730">
              <w:t>Numer przesłanej partii</w:t>
            </w:r>
          </w:p>
        </w:tc>
      </w:tr>
      <w:tr w:rsidR="00231D70" w:rsidRPr="000E1730" w14:paraId="5F94B27D" w14:textId="77777777" w:rsidTr="00ED6BB7">
        <w:trPr>
          <w:jc w:val="center"/>
        </w:trPr>
        <w:tc>
          <w:tcPr>
            <w:tcW w:w="576" w:type="dxa"/>
          </w:tcPr>
          <w:p w14:paraId="74877B32" w14:textId="77777777" w:rsidR="00231D70" w:rsidRPr="000E1730" w:rsidRDefault="00231D70" w:rsidP="005D1095">
            <w:pPr>
              <w:pStyle w:val="Tabela-zawarto"/>
            </w:pPr>
            <w:r>
              <w:t>B-40</w:t>
            </w:r>
          </w:p>
        </w:tc>
        <w:tc>
          <w:tcPr>
            <w:tcW w:w="3388" w:type="dxa"/>
          </w:tcPr>
          <w:p w14:paraId="0C8E1970" w14:textId="77777777" w:rsidR="00231D70" w:rsidRPr="000E1730" w:rsidRDefault="00231D70" w:rsidP="00ED6BB7">
            <w:pPr>
              <w:pStyle w:val="Tabela-zawarto"/>
            </w:pPr>
            <w:r w:rsidRPr="000E1730">
              <w:t xml:space="preserve">-   </w:t>
            </w:r>
            <w:r w:rsidR="00ED6BB7">
              <w:t>Immediate</w:t>
            </w:r>
            <w:r w:rsidRPr="00155A38">
              <w:t>PaymentSelectionCriteriaList</w:t>
            </w:r>
          </w:p>
        </w:tc>
        <w:tc>
          <w:tcPr>
            <w:tcW w:w="3724" w:type="dxa"/>
          </w:tcPr>
          <w:p w14:paraId="4272A34C" w14:textId="77777777" w:rsidR="00231D70" w:rsidRPr="000E1730" w:rsidRDefault="00231D70" w:rsidP="005D1095">
            <w:pPr>
              <w:pStyle w:val="Tabela-zawarto"/>
            </w:pPr>
            <w:r w:rsidRPr="000E1730">
              <w:t xml:space="preserve">Komponet zawierający kryteria wyboru </w:t>
            </w:r>
            <w:r w:rsidR="00ED6BB7">
              <w:t>płatności natychmiastowych</w:t>
            </w:r>
          </w:p>
        </w:tc>
        <w:tc>
          <w:tcPr>
            <w:tcW w:w="1305" w:type="dxa"/>
            <w:vAlign w:val="center"/>
          </w:tcPr>
          <w:p w14:paraId="42EF6AA2" w14:textId="77777777" w:rsidR="00231D70" w:rsidRPr="00815B23" w:rsidRDefault="00231D70" w:rsidP="005D1095">
            <w:pPr>
              <w:pStyle w:val="Tabela-zawarto"/>
              <w:jc w:val="center"/>
            </w:pPr>
            <w:r>
              <w:t>C</w:t>
            </w:r>
          </w:p>
        </w:tc>
        <w:tc>
          <w:tcPr>
            <w:tcW w:w="5074" w:type="dxa"/>
            <w:gridSpan w:val="3"/>
          </w:tcPr>
          <w:p w14:paraId="75DAA263" w14:textId="77777777" w:rsidR="00231D70" w:rsidRPr="000E1730" w:rsidRDefault="00231D70" w:rsidP="005D1095">
            <w:pPr>
              <w:pStyle w:val="Tabela-zawarto"/>
              <w:jc w:val="center"/>
            </w:pPr>
            <w:r>
              <w:t>Sekcja uzupełniana</w:t>
            </w:r>
            <w:r w:rsidRPr="000E1730">
              <w:t xml:space="preserve"> kryteriami zamieszczonymi w zapytaniu</w:t>
            </w:r>
            <w:r>
              <w:t xml:space="preserve">, </w:t>
            </w:r>
            <w:r w:rsidRPr="000E1730">
              <w:t>gdy CriteriaInclude = True</w:t>
            </w:r>
          </w:p>
        </w:tc>
      </w:tr>
      <w:tr w:rsidR="00231D70" w:rsidRPr="000E1730" w14:paraId="57F1CE82" w14:textId="77777777" w:rsidTr="005D1095">
        <w:trPr>
          <w:jc w:val="center"/>
        </w:trPr>
        <w:tc>
          <w:tcPr>
            <w:tcW w:w="576" w:type="dxa"/>
          </w:tcPr>
          <w:p w14:paraId="66904F6F" w14:textId="77777777" w:rsidR="00231D70" w:rsidRPr="000E1730" w:rsidRDefault="00231D70" w:rsidP="005D1095">
            <w:pPr>
              <w:pStyle w:val="Tabela-zawarto"/>
            </w:pPr>
          </w:p>
        </w:tc>
        <w:tc>
          <w:tcPr>
            <w:tcW w:w="13491" w:type="dxa"/>
            <w:gridSpan w:val="6"/>
          </w:tcPr>
          <w:p w14:paraId="49442FFD" w14:textId="77777777" w:rsidR="00231D70" w:rsidRPr="000E1730" w:rsidRDefault="00231D70" w:rsidP="00ED6BB7">
            <w:pPr>
              <w:pStyle w:val="Tabela-zawarto"/>
              <w:jc w:val="center"/>
              <w:rPr>
                <w:lang w:val="en-US"/>
              </w:rPr>
            </w:pPr>
            <w:r w:rsidRPr="000E1730">
              <w:t>......pełna struktura patrz dok. „</w:t>
            </w:r>
            <w:r w:rsidR="00ED6BB7">
              <w:t>Immediate</w:t>
            </w:r>
            <w:r w:rsidRPr="00155A38">
              <w:t>PaymentInquiryRequest</w:t>
            </w:r>
            <w:r w:rsidRPr="000E1730">
              <w:t>”</w:t>
            </w:r>
          </w:p>
        </w:tc>
      </w:tr>
      <w:tr w:rsidR="00231D70" w:rsidRPr="000E1730" w14:paraId="730EC035" w14:textId="77777777" w:rsidTr="00ED6BB7">
        <w:trPr>
          <w:jc w:val="center"/>
        </w:trPr>
        <w:tc>
          <w:tcPr>
            <w:tcW w:w="576" w:type="dxa"/>
          </w:tcPr>
          <w:p w14:paraId="728C23A5" w14:textId="77777777" w:rsidR="00231D70" w:rsidRPr="000E1730" w:rsidRDefault="00231D70" w:rsidP="005D1095">
            <w:pPr>
              <w:pStyle w:val="Tabela-zawarto"/>
            </w:pPr>
            <w:r>
              <w:t>B-37</w:t>
            </w:r>
          </w:p>
        </w:tc>
        <w:tc>
          <w:tcPr>
            <w:tcW w:w="3388" w:type="dxa"/>
            <w:shd w:val="clear" w:color="auto" w:fill="00FFFF"/>
          </w:tcPr>
          <w:p w14:paraId="054069A8" w14:textId="77777777" w:rsidR="00231D70" w:rsidRPr="000E1730" w:rsidRDefault="00231D70" w:rsidP="00ED6BB7">
            <w:pPr>
              <w:pStyle w:val="Tabela-zawarto"/>
            </w:pPr>
            <w:r w:rsidRPr="000E1730">
              <w:t xml:space="preserve">-   </w:t>
            </w:r>
            <w:r w:rsidR="00ED6BB7">
              <w:t>Immediate</w:t>
            </w:r>
            <w:r w:rsidRPr="00693270">
              <w:t>PaymentDocument</w:t>
            </w:r>
            <w:r>
              <w:t xml:space="preserve">   </w:t>
            </w:r>
            <w:r w:rsidRPr="00384842">
              <w:rPr>
                <w:b/>
              </w:rPr>
              <w:t>OR</w:t>
            </w:r>
          </w:p>
        </w:tc>
        <w:tc>
          <w:tcPr>
            <w:tcW w:w="3724" w:type="dxa"/>
          </w:tcPr>
          <w:p w14:paraId="1321F720" w14:textId="77777777" w:rsidR="00231D70" w:rsidRPr="000E1730" w:rsidRDefault="00231D70" w:rsidP="005D1095">
            <w:pPr>
              <w:pStyle w:val="Tabela-zawarto"/>
              <w:rPr>
                <w:rFonts w:cs="Arial"/>
              </w:rPr>
            </w:pPr>
            <w:r>
              <w:t xml:space="preserve">Informacje o </w:t>
            </w:r>
            <w:r w:rsidR="00ED6BB7">
              <w:t>płatności natychmiastowej</w:t>
            </w:r>
          </w:p>
        </w:tc>
        <w:tc>
          <w:tcPr>
            <w:tcW w:w="1305" w:type="dxa"/>
          </w:tcPr>
          <w:p w14:paraId="191236BB" w14:textId="77777777" w:rsidR="00231D70" w:rsidRPr="000E1730" w:rsidRDefault="00231D70" w:rsidP="005D1095">
            <w:pPr>
              <w:pStyle w:val="Tabela-zawarto"/>
              <w:jc w:val="center"/>
            </w:pPr>
            <w:r>
              <w:t>O</w:t>
            </w:r>
          </w:p>
        </w:tc>
        <w:tc>
          <w:tcPr>
            <w:tcW w:w="5074" w:type="dxa"/>
            <w:gridSpan w:val="3"/>
          </w:tcPr>
          <w:p w14:paraId="6ACA6EEF" w14:textId="77777777" w:rsidR="00231D70" w:rsidRPr="000E1730" w:rsidRDefault="00231D70" w:rsidP="005D1095">
            <w:pPr>
              <w:pStyle w:val="Tabela-zawarto"/>
              <w:jc w:val="center"/>
            </w:pPr>
            <w:r w:rsidRPr="000E1730">
              <w:t>Uzupełnian</w:t>
            </w:r>
            <w:r>
              <w:t>y</w:t>
            </w:r>
            <w:r w:rsidRPr="000E1730">
              <w:t xml:space="preserve"> zawsze w przypadku powodzenia</w:t>
            </w:r>
          </w:p>
        </w:tc>
      </w:tr>
      <w:tr w:rsidR="00231D70" w:rsidRPr="000E1730" w14:paraId="2ADDB13F" w14:textId="77777777" w:rsidTr="00ED6BB7">
        <w:trPr>
          <w:jc w:val="center"/>
        </w:trPr>
        <w:tc>
          <w:tcPr>
            <w:tcW w:w="576" w:type="dxa"/>
          </w:tcPr>
          <w:p w14:paraId="17F094FC" w14:textId="77777777" w:rsidR="00231D70" w:rsidRDefault="00231D70" w:rsidP="005D1095">
            <w:pPr>
              <w:pStyle w:val="Tabela-zawarto"/>
            </w:pPr>
          </w:p>
        </w:tc>
        <w:tc>
          <w:tcPr>
            <w:tcW w:w="3388" w:type="dxa"/>
            <w:shd w:val="clear" w:color="auto" w:fill="00FFFF"/>
            <w:vAlign w:val="center"/>
          </w:tcPr>
          <w:p w14:paraId="03905866" w14:textId="77777777" w:rsidR="00231D70" w:rsidRPr="000E1730" w:rsidRDefault="00231D70" w:rsidP="005D1095">
            <w:pPr>
              <w:pStyle w:val="Tabela-zawarto"/>
              <w:ind w:left="432" w:hanging="432"/>
              <w:rPr>
                <w:lang w:val="en-US"/>
              </w:rPr>
            </w:pPr>
            <w:r>
              <w:rPr>
                <w:lang w:val="en-US"/>
              </w:rPr>
              <w:t xml:space="preserve">-   -   -   </w:t>
            </w:r>
            <w:r w:rsidRPr="000E1730">
              <w:rPr>
                <w:lang w:val="en-US"/>
              </w:rPr>
              <w:t>ExecutionDateRequested</w:t>
            </w:r>
            <w:r>
              <w:rPr>
                <w:lang w:val="en-US"/>
              </w:rPr>
              <w:t xml:space="preserve">      </w:t>
            </w:r>
            <w:r w:rsidRPr="000E1730">
              <w:rPr>
                <w:b/>
                <w:lang w:val="en-US"/>
              </w:rPr>
              <w:t>XOR</w:t>
            </w:r>
          </w:p>
        </w:tc>
        <w:tc>
          <w:tcPr>
            <w:tcW w:w="3724" w:type="dxa"/>
          </w:tcPr>
          <w:p w14:paraId="539BF428" w14:textId="77777777" w:rsidR="00231D70" w:rsidRPr="000E1730" w:rsidRDefault="00231D70" w:rsidP="005D1095">
            <w:pPr>
              <w:pStyle w:val="Tabela-zawarto"/>
            </w:pPr>
            <w:r w:rsidRPr="000E1730">
              <w:t xml:space="preserve">Żądana data realizacji </w:t>
            </w:r>
            <w:r>
              <w:t>zlecenia</w:t>
            </w:r>
          </w:p>
        </w:tc>
        <w:tc>
          <w:tcPr>
            <w:tcW w:w="1305" w:type="dxa"/>
          </w:tcPr>
          <w:p w14:paraId="20F277BA" w14:textId="77777777" w:rsidR="00231D70" w:rsidRDefault="00231D70" w:rsidP="005D1095">
            <w:pPr>
              <w:pStyle w:val="Tabela-zawarto"/>
              <w:jc w:val="center"/>
            </w:pPr>
            <w:r>
              <w:t>W</w:t>
            </w:r>
          </w:p>
        </w:tc>
        <w:tc>
          <w:tcPr>
            <w:tcW w:w="5074" w:type="dxa"/>
            <w:gridSpan w:val="3"/>
          </w:tcPr>
          <w:p w14:paraId="10E7E234" w14:textId="77777777" w:rsidR="00231D70" w:rsidRPr="000E1730" w:rsidRDefault="00ED6BB7" w:rsidP="005D1095">
            <w:pPr>
              <w:pStyle w:val="Tabela-zawarto"/>
              <w:jc w:val="center"/>
            </w:pPr>
            <w:r w:rsidRPr="0092019C">
              <w:t>Data realizacji</w:t>
            </w:r>
            <w:r>
              <w:t xml:space="preserve"> zlecenia rozummiana jako data realizacji płatności natychmiastowej z rachunku klienta</w:t>
            </w:r>
          </w:p>
        </w:tc>
      </w:tr>
      <w:tr w:rsidR="00231D70" w:rsidRPr="000E1730" w14:paraId="17027CDC" w14:textId="77777777" w:rsidTr="00ED6BB7">
        <w:trPr>
          <w:jc w:val="center"/>
        </w:trPr>
        <w:tc>
          <w:tcPr>
            <w:tcW w:w="576" w:type="dxa"/>
          </w:tcPr>
          <w:p w14:paraId="15E574E3" w14:textId="77777777" w:rsidR="00231D70" w:rsidRDefault="00231D70" w:rsidP="005D1095">
            <w:pPr>
              <w:pStyle w:val="Tabela-zawarto"/>
            </w:pPr>
          </w:p>
        </w:tc>
        <w:tc>
          <w:tcPr>
            <w:tcW w:w="3388" w:type="dxa"/>
            <w:shd w:val="clear" w:color="auto" w:fill="00FFFF"/>
            <w:vAlign w:val="center"/>
          </w:tcPr>
          <w:p w14:paraId="1EC1E862" w14:textId="77777777" w:rsidR="00231D70" w:rsidRPr="000E1730" w:rsidRDefault="00231D70" w:rsidP="005D1095">
            <w:pPr>
              <w:pStyle w:val="Tabela-zawarto"/>
              <w:ind w:left="432" w:hanging="432"/>
              <w:rPr>
                <w:lang w:val="en-US"/>
              </w:rPr>
            </w:pPr>
            <w:r>
              <w:rPr>
                <w:lang w:val="en-US"/>
              </w:rPr>
              <w:t xml:space="preserve">-   -   -   DueDate                                 </w:t>
            </w:r>
            <w:r w:rsidRPr="000E1730">
              <w:rPr>
                <w:b/>
                <w:lang w:val="en-US"/>
              </w:rPr>
              <w:t>XOR</w:t>
            </w:r>
          </w:p>
        </w:tc>
        <w:tc>
          <w:tcPr>
            <w:tcW w:w="3724" w:type="dxa"/>
          </w:tcPr>
          <w:p w14:paraId="0FFCA8C2" w14:textId="77777777" w:rsidR="00231D70" w:rsidRPr="000E1730" w:rsidRDefault="00231D70" w:rsidP="005D1095">
            <w:pPr>
              <w:pStyle w:val="Tabela-zawarto"/>
            </w:pPr>
            <w:r w:rsidRPr="000E1730">
              <w:t xml:space="preserve">Żądana data realizacji </w:t>
            </w:r>
            <w:r>
              <w:t xml:space="preserve">zlecenia </w:t>
            </w:r>
            <w:r w:rsidRPr="000E1730">
              <w:t>określana poprzez datę wymagalności środków przez beneficjenta</w:t>
            </w:r>
          </w:p>
        </w:tc>
        <w:tc>
          <w:tcPr>
            <w:tcW w:w="1305" w:type="dxa"/>
          </w:tcPr>
          <w:p w14:paraId="6AE2D3F2" w14:textId="77777777" w:rsidR="00231D70" w:rsidRDefault="00231D70" w:rsidP="005D1095">
            <w:pPr>
              <w:pStyle w:val="Tabela-zawarto"/>
              <w:jc w:val="center"/>
            </w:pPr>
          </w:p>
        </w:tc>
        <w:tc>
          <w:tcPr>
            <w:tcW w:w="5074" w:type="dxa"/>
            <w:gridSpan w:val="3"/>
          </w:tcPr>
          <w:p w14:paraId="1AE9D0F8" w14:textId="77777777" w:rsidR="00231D70" w:rsidRPr="000E1730" w:rsidRDefault="00231D70" w:rsidP="005D1095">
            <w:pPr>
              <w:pStyle w:val="Tabela-zawarto"/>
              <w:jc w:val="center"/>
            </w:pPr>
          </w:p>
        </w:tc>
      </w:tr>
      <w:tr w:rsidR="00ED6BB7" w:rsidRPr="000E1730" w14:paraId="3D7C5AE2" w14:textId="77777777" w:rsidTr="00ED6BB7">
        <w:trPr>
          <w:jc w:val="center"/>
        </w:trPr>
        <w:tc>
          <w:tcPr>
            <w:tcW w:w="576" w:type="dxa"/>
          </w:tcPr>
          <w:p w14:paraId="557CB154" w14:textId="77777777" w:rsidR="00ED6BB7" w:rsidRPr="000E1730" w:rsidRDefault="00ED6BB7" w:rsidP="00ED6BB7">
            <w:pPr>
              <w:pStyle w:val="Tabela-zawarto"/>
            </w:pPr>
            <w:r>
              <w:t>B-42</w:t>
            </w:r>
          </w:p>
        </w:tc>
        <w:tc>
          <w:tcPr>
            <w:tcW w:w="3388" w:type="dxa"/>
          </w:tcPr>
          <w:p w14:paraId="2BABC034" w14:textId="77777777" w:rsidR="00ED6BB7" w:rsidRPr="000E1730" w:rsidRDefault="00ED6BB7" w:rsidP="00ED6BB7">
            <w:pPr>
              <w:pStyle w:val="Tabela-zawarto"/>
            </w:pPr>
            <w:r w:rsidRPr="000E1730">
              <w:t xml:space="preserve">-   -   </w:t>
            </w:r>
            <w:r>
              <w:t>Immediate</w:t>
            </w:r>
            <w:r w:rsidRPr="00B43D17">
              <w:t>PaymentDetails</w:t>
            </w:r>
          </w:p>
        </w:tc>
        <w:tc>
          <w:tcPr>
            <w:tcW w:w="3724" w:type="dxa"/>
          </w:tcPr>
          <w:p w14:paraId="76F958D0" w14:textId="77777777" w:rsidR="00ED6BB7" w:rsidRPr="000E1730" w:rsidRDefault="00ED6BB7" w:rsidP="00ED6BB7">
            <w:pPr>
              <w:pStyle w:val="Tabela-zawarto"/>
              <w:rPr>
                <w:rFonts w:cs="Arial"/>
              </w:rPr>
            </w:pPr>
            <w:r>
              <w:t xml:space="preserve">Szczegółowe warunki </w:t>
            </w:r>
            <w:r>
              <w:rPr>
                <w:rFonts w:cs="Arial"/>
              </w:rPr>
              <w:t>płatności natychmiastowej</w:t>
            </w:r>
          </w:p>
        </w:tc>
        <w:tc>
          <w:tcPr>
            <w:tcW w:w="1305" w:type="dxa"/>
          </w:tcPr>
          <w:p w14:paraId="56D1202B" w14:textId="77777777" w:rsidR="00ED6BB7" w:rsidRPr="000E1730" w:rsidRDefault="00ED6BB7" w:rsidP="00ED6BB7">
            <w:pPr>
              <w:pStyle w:val="Tabela-zawarto"/>
              <w:jc w:val="center"/>
            </w:pPr>
            <w:r>
              <w:t>W</w:t>
            </w:r>
          </w:p>
        </w:tc>
        <w:tc>
          <w:tcPr>
            <w:tcW w:w="5074" w:type="dxa"/>
            <w:gridSpan w:val="3"/>
          </w:tcPr>
          <w:p w14:paraId="2FCBEE29" w14:textId="77777777" w:rsidR="00ED6BB7" w:rsidRPr="000E1730" w:rsidRDefault="00ED6BB7" w:rsidP="00ED6BB7">
            <w:pPr>
              <w:pStyle w:val="Tabela-zawarto"/>
              <w:jc w:val="center"/>
            </w:pPr>
          </w:p>
        </w:tc>
      </w:tr>
      <w:tr w:rsidR="00ED6BB7" w:rsidRPr="000E1730" w14:paraId="62883951" w14:textId="77777777" w:rsidTr="00ED6BB7">
        <w:trPr>
          <w:jc w:val="center"/>
        </w:trPr>
        <w:tc>
          <w:tcPr>
            <w:tcW w:w="576" w:type="dxa"/>
          </w:tcPr>
          <w:p w14:paraId="66B76E96" w14:textId="77777777" w:rsidR="00ED6BB7" w:rsidRPr="000E1730" w:rsidRDefault="00ED6BB7" w:rsidP="00ED6BB7">
            <w:pPr>
              <w:pStyle w:val="Tabela-zawarto"/>
            </w:pPr>
          </w:p>
        </w:tc>
        <w:tc>
          <w:tcPr>
            <w:tcW w:w="3388" w:type="dxa"/>
          </w:tcPr>
          <w:p w14:paraId="261A4C35" w14:textId="77777777" w:rsidR="00ED6BB7" w:rsidRPr="000E1730" w:rsidRDefault="00ED6BB7" w:rsidP="00ED6BB7">
            <w:pPr>
              <w:pStyle w:val="Tabela-zawarto"/>
            </w:pPr>
            <w:r w:rsidRPr="000E1730">
              <w:t>-   -   -   TransactionIdentifier</w:t>
            </w:r>
          </w:p>
        </w:tc>
        <w:tc>
          <w:tcPr>
            <w:tcW w:w="3724" w:type="dxa"/>
          </w:tcPr>
          <w:p w14:paraId="59EA4D51" w14:textId="77777777" w:rsidR="00ED6BB7" w:rsidRPr="000E1730" w:rsidRDefault="00ED6BB7" w:rsidP="00ED6BB7">
            <w:pPr>
              <w:pStyle w:val="Tabela-zawarto"/>
              <w:rPr>
                <w:rFonts w:cs="Arial"/>
              </w:rPr>
            </w:pPr>
            <w:r w:rsidRPr="000E1730">
              <w:rPr>
                <w:rFonts w:cs="Arial"/>
              </w:rPr>
              <w:t>Identyfikator transakcji nadawany przez klienta</w:t>
            </w:r>
          </w:p>
        </w:tc>
        <w:tc>
          <w:tcPr>
            <w:tcW w:w="1305" w:type="dxa"/>
          </w:tcPr>
          <w:p w14:paraId="0CA501E2" w14:textId="77777777" w:rsidR="00ED6BB7" w:rsidRPr="000E1730" w:rsidRDefault="00ED6BB7" w:rsidP="00ED6BB7">
            <w:pPr>
              <w:pStyle w:val="Tabela-zawarto"/>
              <w:jc w:val="center"/>
            </w:pPr>
            <w:r>
              <w:t>W</w:t>
            </w:r>
          </w:p>
        </w:tc>
        <w:tc>
          <w:tcPr>
            <w:tcW w:w="5074" w:type="dxa"/>
            <w:gridSpan w:val="3"/>
          </w:tcPr>
          <w:p w14:paraId="3145EC55" w14:textId="77777777" w:rsidR="00ED6BB7" w:rsidRPr="000E1730" w:rsidRDefault="00ED6BB7" w:rsidP="00ED6BB7">
            <w:pPr>
              <w:pStyle w:val="Tabela-zawarto"/>
              <w:jc w:val="center"/>
            </w:pPr>
            <w:r w:rsidRPr="000E1730">
              <w:t xml:space="preserve">Numer transakcji nadany przez </w:t>
            </w:r>
            <w:r w:rsidRPr="0032379D">
              <w:rPr>
                <w:highlight w:val="cyan"/>
              </w:rPr>
              <w:t>XXXX</w:t>
            </w:r>
          </w:p>
        </w:tc>
      </w:tr>
      <w:tr w:rsidR="00ED6BB7" w:rsidRPr="000E1730" w14:paraId="69530339" w14:textId="77777777" w:rsidTr="00E5477F">
        <w:trPr>
          <w:jc w:val="center"/>
        </w:trPr>
        <w:tc>
          <w:tcPr>
            <w:tcW w:w="576" w:type="dxa"/>
          </w:tcPr>
          <w:p w14:paraId="1F0BBA5C" w14:textId="77777777" w:rsidR="00ED6BB7" w:rsidRPr="000E1730" w:rsidRDefault="00ED6BB7" w:rsidP="00ED6BB7">
            <w:pPr>
              <w:pStyle w:val="Tabela-zawarto"/>
            </w:pPr>
          </w:p>
        </w:tc>
        <w:tc>
          <w:tcPr>
            <w:tcW w:w="3388" w:type="dxa"/>
          </w:tcPr>
          <w:p w14:paraId="1FF91E69" w14:textId="77777777" w:rsidR="00ED6BB7" w:rsidRPr="000E1730" w:rsidRDefault="00ED6BB7" w:rsidP="00ED6BB7">
            <w:pPr>
              <w:pStyle w:val="Tabela-zawarto"/>
            </w:pPr>
            <w:r>
              <w:t xml:space="preserve">-   -   -   </w:t>
            </w:r>
            <w:r w:rsidRPr="00BB0A10">
              <w:t>PmtCategory</w:t>
            </w:r>
          </w:p>
        </w:tc>
        <w:tc>
          <w:tcPr>
            <w:tcW w:w="3724" w:type="dxa"/>
          </w:tcPr>
          <w:p w14:paraId="33106475" w14:textId="5E923A94" w:rsidR="00ED6BB7" w:rsidRPr="000E1730" w:rsidRDefault="00ED6BB7" w:rsidP="00ED6BB7">
            <w:pPr>
              <w:pStyle w:val="Tabela-zawarto"/>
              <w:rPr>
                <w:rFonts w:cs="Arial"/>
              </w:rPr>
            </w:pPr>
            <w:r>
              <w:rPr>
                <w:rFonts w:cs="Arial"/>
              </w:rPr>
              <w:t>Typ płatności natychmiastowej: krajowa, US</w:t>
            </w:r>
            <w:r w:rsidR="00B9190C">
              <w:rPr>
                <w:rFonts w:cs="Arial"/>
              </w:rPr>
              <w:t>, MPP</w:t>
            </w:r>
          </w:p>
        </w:tc>
        <w:tc>
          <w:tcPr>
            <w:tcW w:w="1305" w:type="dxa"/>
          </w:tcPr>
          <w:p w14:paraId="16EAACD4" w14:textId="77777777" w:rsidR="00ED6BB7" w:rsidRDefault="00ED6BB7" w:rsidP="00ED6BB7">
            <w:pPr>
              <w:pStyle w:val="Tabela-zawarto"/>
              <w:jc w:val="center"/>
            </w:pPr>
            <w:r>
              <w:t>O</w:t>
            </w:r>
          </w:p>
        </w:tc>
        <w:tc>
          <w:tcPr>
            <w:tcW w:w="5074" w:type="dxa"/>
            <w:gridSpan w:val="3"/>
            <w:shd w:val="clear" w:color="auto" w:fill="auto"/>
          </w:tcPr>
          <w:p w14:paraId="43F51011" w14:textId="77777777" w:rsidR="00ED6BB7" w:rsidRPr="000E19B9" w:rsidRDefault="00ED6BB7" w:rsidP="00ED6BB7">
            <w:pPr>
              <w:pStyle w:val="Tabela-zawarto"/>
              <w:jc w:val="center"/>
            </w:pPr>
            <w:r>
              <w:t>Typ</w:t>
            </w:r>
            <w:r w:rsidRPr="000E19B9">
              <w:t xml:space="preserve"> </w:t>
            </w:r>
            <w:r>
              <w:rPr>
                <w:rFonts w:cs="Arial"/>
              </w:rPr>
              <w:t>płatności natychmiastowej</w:t>
            </w:r>
            <w:r w:rsidRPr="000E19B9">
              <w:t>:</w:t>
            </w:r>
          </w:p>
          <w:p w14:paraId="2B7627DB" w14:textId="77777777" w:rsidR="00ED6BB7" w:rsidRPr="000E19B9" w:rsidRDefault="00ED6BB7" w:rsidP="00ED6BB7">
            <w:pPr>
              <w:pStyle w:val="Tabela-zawarto"/>
              <w:numPr>
                <w:ilvl w:val="0"/>
                <w:numId w:val="19"/>
              </w:numPr>
            </w:pPr>
            <w:r w:rsidRPr="000E19B9">
              <w:t>Domestic (Krajowy)</w:t>
            </w:r>
            <w:r>
              <w:t xml:space="preserve"> </w:t>
            </w:r>
            <w:r w:rsidRPr="000E19B9">
              <w:t>– dla przelewów krajowych, w walucie zlecenia PLN, z rachunków w walucie krajowej</w:t>
            </w:r>
            <w:r>
              <w:t xml:space="preserve"> lub obcej</w:t>
            </w:r>
          </w:p>
          <w:p w14:paraId="6EE3C191" w14:textId="77777777" w:rsidR="00ED6BB7" w:rsidRDefault="00ED6BB7" w:rsidP="00ED6BB7">
            <w:pPr>
              <w:pStyle w:val="Tabela-zawarto"/>
              <w:numPr>
                <w:ilvl w:val="0"/>
                <w:numId w:val="19"/>
              </w:numPr>
            </w:pPr>
            <w:r w:rsidRPr="000E19B9">
              <w:t>US – przelewy płatności do US</w:t>
            </w:r>
          </w:p>
          <w:p w14:paraId="6C50CA57" w14:textId="726F54E1" w:rsidR="00B9190C" w:rsidRPr="000E19B9" w:rsidRDefault="00B9190C" w:rsidP="00ED6BB7">
            <w:pPr>
              <w:pStyle w:val="Tabela-zawarto"/>
              <w:numPr>
                <w:ilvl w:val="0"/>
                <w:numId w:val="19"/>
              </w:numPr>
            </w:pPr>
            <w:r>
              <w:t>MPP – płatność podzielona (split payment)</w:t>
            </w:r>
          </w:p>
          <w:p w14:paraId="3285BCAE" w14:textId="77777777" w:rsidR="00ED6BB7" w:rsidRDefault="00ED6BB7" w:rsidP="00ED6BB7">
            <w:pPr>
              <w:pStyle w:val="Tabela-zawarto"/>
              <w:ind w:left="720"/>
            </w:pPr>
          </w:p>
          <w:p w14:paraId="4FA4335B" w14:textId="77777777" w:rsidR="00ED6BB7" w:rsidRPr="000E1730" w:rsidRDefault="00ED6BB7" w:rsidP="00ED6BB7">
            <w:pPr>
              <w:pStyle w:val="Tabela-zawarto"/>
              <w:jc w:val="center"/>
            </w:pPr>
            <w:r>
              <w:t>Brak elementu oznacza Domestic (Krajowy)</w:t>
            </w:r>
          </w:p>
        </w:tc>
      </w:tr>
      <w:tr w:rsidR="00ED6BB7" w:rsidRPr="000E1730" w14:paraId="12249956" w14:textId="77777777" w:rsidTr="00E5477F">
        <w:trPr>
          <w:jc w:val="center"/>
        </w:trPr>
        <w:tc>
          <w:tcPr>
            <w:tcW w:w="576" w:type="dxa"/>
          </w:tcPr>
          <w:p w14:paraId="30AF8164" w14:textId="77777777" w:rsidR="00ED6BB7" w:rsidRPr="000E1730" w:rsidRDefault="00ED6BB7" w:rsidP="00ED6BB7">
            <w:pPr>
              <w:pStyle w:val="Tabela-zawarto"/>
            </w:pPr>
          </w:p>
        </w:tc>
        <w:tc>
          <w:tcPr>
            <w:tcW w:w="3388" w:type="dxa"/>
          </w:tcPr>
          <w:p w14:paraId="5803B171" w14:textId="77777777" w:rsidR="00ED6BB7" w:rsidRPr="000E1730" w:rsidRDefault="00ED6BB7" w:rsidP="00ED6BB7">
            <w:pPr>
              <w:pStyle w:val="Tabela-zawarto"/>
            </w:pPr>
            <w:r w:rsidRPr="000E1730">
              <w:t xml:space="preserve">-   -   -   </w:t>
            </w:r>
            <w:r w:rsidRPr="00B43D17">
              <w:t>OrderedAmount</w:t>
            </w:r>
          </w:p>
        </w:tc>
        <w:tc>
          <w:tcPr>
            <w:tcW w:w="3724" w:type="dxa"/>
          </w:tcPr>
          <w:p w14:paraId="20BB2D45" w14:textId="77777777" w:rsidR="00ED6BB7" w:rsidRPr="000E1730" w:rsidRDefault="00ED6BB7" w:rsidP="00ED6BB7">
            <w:pPr>
              <w:pStyle w:val="Tabela-zawarto"/>
              <w:rPr>
                <w:rFonts w:cs="Arial"/>
              </w:rPr>
            </w:pPr>
            <w:r w:rsidRPr="000E1730">
              <w:rPr>
                <w:rFonts w:cs="Arial"/>
              </w:rPr>
              <w:t xml:space="preserve">Zadeklarowana przez klienta kwota </w:t>
            </w:r>
            <w:r>
              <w:rPr>
                <w:rFonts w:cs="Arial"/>
              </w:rPr>
              <w:t>zlecenia</w:t>
            </w:r>
          </w:p>
        </w:tc>
        <w:tc>
          <w:tcPr>
            <w:tcW w:w="1305" w:type="dxa"/>
          </w:tcPr>
          <w:p w14:paraId="47C47526" w14:textId="77777777" w:rsidR="00ED6BB7" w:rsidRPr="000E1730" w:rsidRDefault="00ED6BB7" w:rsidP="00ED6BB7">
            <w:pPr>
              <w:pStyle w:val="Tabela-zawarto"/>
              <w:jc w:val="center"/>
            </w:pPr>
            <w:r>
              <w:t>W</w:t>
            </w:r>
          </w:p>
        </w:tc>
        <w:tc>
          <w:tcPr>
            <w:tcW w:w="5074" w:type="dxa"/>
            <w:gridSpan w:val="3"/>
            <w:shd w:val="clear" w:color="auto" w:fill="auto"/>
          </w:tcPr>
          <w:p w14:paraId="56CF1EC6" w14:textId="77777777" w:rsidR="00ED6BB7" w:rsidRDefault="00ED6BB7" w:rsidP="00ED6BB7">
            <w:pPr>
              <w:pStyle w:val="Tabela-zawarto"/>
              <w:jc w:val="center"/>
            </w:pPr>
            <w:r>
              <w:t>Zadeklarowana przez klienta kwota zlecenia</w:t>
            </w:r>
          </w:p>
          <w:p w14:paraId="62DC8851" w14:textId="77777777" w:rsidR="00ED6BB7" w:rsidRDefault="00ED6BB7" w:rsidP="00ED6BB7">
            <w:pPr>
              <w:pStyle w:val="Tabela-zawarto"/>
              <w:jc w:val="center"/>
            </w:pPr>
          </w:p>
          <w:p w14:paraId="416664F7" w14:textId="77777777" w:rsidR="00ED6BB7" w:rsidRDefault="00ED6BB7" w:rsidP="00ED6BB7">
            <w:pPr>
              <w:pStyle w:val="Tabela-zawarto"/>
              <w:jc w:val="center"/>
            </w:pPr>
            <w:r w:rsidRPr="000E1730">
              <w:t xml:space="preserve">Całość kwoty nie powinna przekraczać </w:t>
            </w:r>
            <w:r w:rsidR="0079479A">
              <w:t>6</w:t>
            </w:r>
            <w:r w:rsidRPr="000E1730">
              <w:t xml:space="preserve"> znaków </w:t>
            </w:r>
          </w:p>
          <w:p w14:paraId="103C33E5" w14:textId="77777777" w:rsidR="00ED6BB7" w:rsidRDefault="00ED6BB7" w:rsidP="00ED6BB7">
            <w:pPr>
              <w:pStyle w:val="Tabela-zawarto"/>
              <w:jc w:val="center"/>
            </w:pPr>
            <w:r w:rsidRPr="000E1730">
              <w:t>w tym do 2 miejsc po przecinku</w:t>
            </w:r>
          </w:p>
          <w:p w14:paraId="709F9BB3" w14:textId="77777777" w:rsidR="00ED6BB7" w:rsidRDefault="00ED6BB7" w:rsidP="00ED6BB7">
            <w:pPr>
              <w:pStyle w:val="Tabela-zawarto"/>
              <w:jc w:val="center"/>
            </w:pPr>
          </w:p>
          <w:p w14:paraId="29BEABA9" w14:textId="77777777" w:rsidR="00F14CDF" w:rsidRDefault="00ED6BB7" w:rsidP="00ED6BB7">
            <w:pPr>
              <w:pStyle w:val="Tabela-zawarto"/>
              <w:jc w:val="center"/>
            </w:pPr>
            <w:r>
              <w:t xml:space="preserve">Kwota zlecenia wyrażona jest w walucie określonej przez atrybut </w:t>
            </w:r>
            <w:r w:rsidRPr="001C2F99">
              <w:t>AmountCurrencyIdentificationCode</w:t>
            </w:r>
            <w:r>
              <w:t xml:space="preserve">. </w:t>
            </w:r>
          </w:p>
          <w:p w14:paraId="3625151E" w14:textId="77777777" w:rsidR="00ED6BB7" w:rsidRDefault="00ED6BB7" w:rsidP="00ED6BB7">
            <w:pPr>
              <w:pStyle w:val="Tabela-zawarto"/>
              <w:jc w:val="center"/>
            </w:pPr>
            <w:r>
              <w:t xml:space="preserve">Jedyną dopuszczalną walutą zlecenia jest waluta PLN. Nie musi to być waluta rachunku klienta </w:t>
            </w:r>
          </w:p>
          <w:p w14:paraId="47A7F9BD" w14:textId="77777777" w:rsidR="00ED6BB7" w:rsidRPr="000E1730" w:rsidRDefault="00ED6BB7" w:rsidP="00ED6BB7">
            <w:pPr>
              <w:pStyle w:val="Tabela-zawarto"/>
              <w:jc w:val="center"/>
            </w:pPr>
            <w:r>
              <w:t>Jeśli atrybut nie został określony to domyślnie przyjmowana jest waluta PLN</w:t>
            </w:r>
          </w:p>
        </w:tc>
      </w:tr>
      <w:tr w:rsidR="00ED6BB7" w:rsidRPr="000E1730" w14:paraId="6F1B4C49" w14:textId="77777777" w:rsidTr="00ED6BB7">
        <w:trPr>
          <w:jc w:val="center"/>
        </w:trPr>
        <w:tc>
          <w:tcPr>
            <w:tcW w:w="576" w:type="dxa"/>
          </w:tcPr>
          <w:p w14:paraId="211B2B45" w14:textId="77777777" w:rsidR="00ED6BB7" w:rsidRPr="000E1730" w:rsidRDefault="00ED6BB7" w:rsidP="00ED6BB7">
            <w:pPr>
              <w:pStyle w:val="Tabela-zawarto"/>
            </w:pPr>
          </w:p>
        </w:tc>
        <w:tc>
          <w:tcPr>
            <w:tcW w:w="3388" w:type="dxa"/>
          </w:tcPr>
          <w:p w14:paraId="2A57C44B" w14:textId="77777777" w:rsidR="00ED6BB7" w:rsidRPr="000E1730" w:rsidRDefault="00ED6BB7" w:rsidP="00ED6BB7">
            <w:pPr>
              <w:pStyle w:val="Tabela-zawarto"/>
            </w:pPr>
            <w:r>
              <w:t xml:space="preserve">-   -   -   </w:t>
            </w:r>
            <w:r w:rsidRPr="00FB6BD4">
              <w:t>DebitAmount</w:t>
            </w:r>
          </w:p>
        </w:tc>
        <w:tc>
          <w:tcPr>
            <w:tcW w:w="3724" w:type="dxa"/>
          </w:tcPr>
          <w:p w14:paraId="04123D01" w14:textId="77777777" w:rsidR="00ED6BB7" w:rsidRPr="000A0FCC" w:rsidRDefault="00ED6BB7" w:rsidP="00ED6BB7">
            <w:pPr>
              <w:pStyle w:val="Tabela-zawarto"/>
            </w:pPr>
            <w:r>
              <w:t xml:space="preserve">Kwota i waluta obciążenia rachunku  </w:t>
            </w:r>
          </w:p>
        </w:tc>
        <w:tc>
          <w:tcPr>
            <w:tcW w:w="1305" w:type="dxa"/>
          </w:tcPr>
          <w:p w14:paraId="4ABAF4FA" w14:textId="72108CA2" w:rsidR="00ED6BB7" w:rsidRDefault="00ED6BB7" w:rsidP="00ED6BB7">
            <w:pPr>
              <w:pStyle w:val="Tabela-zawarto"/>
              <w:jc w:val="center"/>
            </w:pPr>
          </w:p>
        </w:tc>
        <w:tc>
          <w:tcPr>
            <w:tcW w:w="5074" w:type="dxa"/>
            <w:gridSpan w:val="3"/>
          </w:tcPr>
          <w:p w14:paraId="3448FCE9" w14:textId="7FF02573" w:rsidR="00ED6BB7" w:rsidRDefault="00ED6BB7" w:rsidP="00ED6BB7">
            <w:pPr>
              <w:pStyle w:val="Tabela-zawarto"/>
              <w:jc w:val="center"/>
            </w:pPr>
            <w:r>
              <w:t xml:space="preserve"> </w:t>
            </w:r>
          </w:p>
        </w:tc>
      </w:tr>
      <w:tr w:rsidR="00ED6BB7" w:rsidRPr="000E1730" w14:paraId="57662587" w14:textId="77777777" w:rsidTr="00ED6BB7">
        <w:trPr>
          <w:jc w:val="center"/>
        </w:trPr>
        <w:tc>
          <w:tcPr>
            <w:tcW w:w="576" w:type="dxa"/>
          </w:tcPr>
          <w:p w14:paraId="054A8977" w14:textId="77777777" w:rsidR="00ED6BB7" w:rsidRPr="000E1730" w:rsidRDefault="00ED6BB7" w:rsidP="00ED6BB7">
            <w:pPr>
              <w:pStyle w:val="Tabela-zawarto"/>
              <w:rPr>
                <w:lang w:val="en-US"/>
              </w:rPr>
            </w:pPr>
            <w:r w:rsidRPr="000E1730">
              <w:rPr>
                <w:lang w:val="en-US"/>
              </w:rPr>
              <w:t>A-13</w:t>
            </w:r>
          </w:p>
        </w:tc>
        <w:tc>
          <w:tcPr>
            <w:tcW w:w="3388" w:type="dxa"/>
            <w:vAlign w:val="center"/>
          </w:tcPr>
          <w:p w14:paraId="17885C8B" w14:textId="77777777" w:rsidR="00ED6BB7" w:rsidRPr="00AE1124" w:rsidRDefault="00ED6BB7" w:rsidP="00ED6BB7">
            <w:pPr>
              <w:pStyle w:val="Tabelanagwek1"/>
              <w:jc w:val="left"/>
              <w:rPr>
                <w:b w:val="0"/>
                <w:i w:val="0"/>
                <w:sz w:val="16"/>
                <w:szCs w:val="16"/>
                <w:lang w:val="en-US"/>
              </w:rPr>
            </w:pPr>
            <w:r w:rsidRPr="00AE1124">
              <w:rPr>
                <w:b w:val="0"/>
                <w:i w:val="0"/>
                <w:sz w:val="16"/>
                <w:szCs w:val="16"/>
              </w:rPr>
              <w:t xml:space="preserve">-   -   -   </w:t>
            </w:r>
            <w:r w:rsidRPr="00AE1124">
              <w:rPr>
                <w:b w:val="0"/>
                <w:i w:val="0"/>
                <w:sz w:val="16"/>
                <w:szCs w:val="16"/>
                <w:lang w:val="en-US"/>
              </w:rPr>
              <w:t>CurrencyConvertor</w:t>
            </w:r>
          </w:p>
        </w:tc>
        <w:tc>
          <w:tcPr>
            <w:tcW w:w="3724" w:type="dxa"/>
          </w:tcPr>
          <w:p w14:paraId="655310D1" w14:textId="77777777" w:rsidR="00ED6BB7" w:rsidRPr="000E1730" w:rsidRDefault="00ED6BB7" w:rsidP="00ED6BB7">
            <w:pPr>
              <w:pStyle w:val="Tabela-zawarto"/>
            </w:pPr>
            <w:r w:rsidRPr="000E1730">
              <w:t>Informacja o kursie wymiany walut. Może wystąpić jeśli jest podawana kwota &lt;DebitAmount&gt;</w:t>
            </w:r>
          </w:p>
        </w:tc>
        <w:tc>
          <w:tcPr>
            <w:tcW w:w="1305" w:type="dxa"/>
          </w:tcPr>
          <w:p w14:paraId="3EB91757" w14:textId="77777777" w:rsidR="00ED6BB7" w:rsidRDefault="00ED6BB7" w:rsidP="00ED6BB7">
            <w:pPr>
              <w:pStyle w:val="Tabela-zawarto"/>
              <w:jc w:val="center"/>
            </w:pPr>
          </w:p>
        </w:tc>
        <w:tc>
          <w:tcPr>
            <w:tcW w:w="5074" w:type="dxa"/>
            <w:gridSpan w:val="3"/>
          </w:tcPr>
          <w:p w14:paraId="5DC13048" w14:textId="77777777" w:rsidR="00ED6BB7" w:rsidRDefault="00ED6BB7" w:rsidP="00ED6BB7">
            <w:pPr>
              <w:pStyle w:val="Tabela-zawarto"/>
            </w:pPr>
          </w:p>
        </w:tc>
      </w:tr>
      <w:tr w:rsidR="00ED6BB7" w:rsidRPr="000E1730" w14:paraId="3D7CD04B" w14:textId="77777777" w:rsidTr="00ED6BB7">
        <w:trPr>
          <w:jc w:val="center"/>
        </w:trPr>
        <w:tc>
          <w:tcPr>
            <w:tcW w:w="576" w:type="dxa"/>
            <w:tcBorders>
              <w:bottom w:val="single" w:sz="4" w:space="0" w:color="auto"/>
            </w:tcBorders>
          </w:tcPr>
          <w:p w14:paraId="04BA910D" w14:textId="77777777" w:rsidR="00ED6BB7" w:rsidRPr="00290DB7" w:rsidRDefault="00ED6BB7" w:rsidP="00ED6BB7">
            <w:pPr>
              <w:pStyle w:val="Tabela-zawarto"/>
              <w:jc w:val="center"/>
            </w:pPr>
          </w:p>
        </w:tc>
        <w:tc>
          <w:tcPr>
            <w:tcW w:w="3388" w:type="dxa"/>
            <w:tcBorders>
              <w:bottom w:val="nil"/>
            </w:tcBorders>
            <w:vAlign w:val="center"/>
          </w:tcPr>
          <w:p w14:paraId="045B4D82" w14:textId="77777777" w:rsidR="00ED6BB7" w:rsidRPr="000E1730" w:rsidRDefault="00ED6BB7" w:rsidP="00ED6BB7">
            <w:pPr>
              <w:pStyle w:val="Tabela-zawarto"/>
              <w:ind w:left="432" w:hanging="432"/>
              <w:rPr>
                <w:lang w:val="en-US"/>
              </w:rPr>
            </w:pPr>
            <w:r>
              <w:rPr>
                <w:lang w:val="en-US"/>
              </w:rPr>
              <w:t xml:space="preserve">-   -   -   -    </w:t>
            </w:r>
            <w:r w:rsidRPr="000E1730">
              <w:rPr>
                <w:lang w:val="en-US"/>
              </w:rPr>
              <w:t>SourceCurrencyIdentificationCode</w:t>
            </w:r>
          </w:p>
        </w:tc>
        <w:tc>
          <w:tcPr>
            <w:tcW w:w="3724" w:type="dxa"/>
          </w:tcPr>
          <w:p w14:paraId="3DB92707" w14:textId="77777777" w:rsidR="00ED6BB7" w:rsidRPr="000E1730" w:rsidRDefault="00ED6BB7" w:rsidP="00ED6BB7">
            <w:pPr>
              <w:pStyle w:val="Tabela-zawarto"/>
            </w:pPr>
            <w:r w:rsidRPr="000E1730">
              <w:t>Kod identyfikacyjny waluty przeliczanej</w:t>
            </w:r>
          </w:p>
        </w:tc>
        <w:tc>
          <w:tcPr>
            <w:tcW w:w="1305" w:type="dxa"/>
          </w:tcPr>
          <w:p w14:paraId="031B173B" w14:textId="77777777" w:rsidR="00ED6BB7" w:rsidRDefault="00ED6BB7" w:rsidP="00ED6BB7">
            <w:pPr>
              <w:pStyle w:val="Tabela-zawarto"/>
              <w:jc w:val="center"/>
            </w:pPr>
          </w:p>
        </w:tc>
        <w:tc>
          <w:tcPr>
            <w:tcW w:w="5074" w:type="dxa"/>
            <w:gridSpan w:val="3"/>
          </w:tcPr>
          <w:p w14:paraId="4156E430" w14:textId="77777777" w:rsidR="00ED6BB7" w:rsidRDefault="00ED6BB7" w:rsidP="00ED6BB7">
            <w:pPr>
              <w:pStyle w:val="Tabela-zawarto"/>
            </w:pPr>
          </w:p>
        </w:tc>
      </w:tr>
      <w:tr w:rsidR="00ED6BB7" w:rsidRPr="000E1730" w14:paraId="60BDA390" w14:textId="77777777" w:rsidTr="00ED6BB7">
        <w:trPr>
          <w:jc w:val="center"/>
        </w:trPr>
        <w:tc>
          <w:tcPr>
            <w:tcW w:w="576" w:type="dxa"/>
            <w:tcBorders>
              <w:bottom w:val="nil"/>
            </w:tcBorders>
          </w:tcPr>
          <w:p w14:paraId="784FA954" w14:textId="77777777" w:rsidR="00ED6BB7" w:rsidRPr="000E1730" w:rsidRDefault="00ED6BB7" w:rsidP="00ED6BB7">
            <w:pPr>
              <w:pStyle w:val="Tabela-zawarto"/>
              <w:jc w:val="center"/>
              <w:rPr>
                <w:lang w:val="en-US"/>
              </w:rPr>
            </w:pPr>
          </w:p>
        </w:tc>
        <w:tc>
          <w:tcPr>
            <w:tcW w:w="3388" w:type="dxa"/>
            <w:tcBorders>
              <w:bottom w:val="nil"/>
            </w:tcBorders>
            <w:shd w:val="clear" w:color="auto" w:fill="auto"/>
            <w:vAlign w:val="center"/>
          </w:tcPr>
          <w:p w14:paraId="232004C9" w14:textId="77777777" w:rsidR="00ED6BB7" w:rsidRPr="000E1730" w:rsidRDefault="00ED6BB7" w:rsidP="00ED6BB7">
            <w:pPr>
              <w:pStyle w:val="Tabela-zawarto"/>
              <w:ind w:left="432" w:hanging="432"/>
              <w:rPr>
                <w:lang w:val="en-US"/>
              </w:rPr>
            </w:pPr>
            <w:r>
              <w:rPr>
                <w:lang w:val="en-US"/>
              </w:rPr>
              <w:t xml:space="preserve">-   -   -   -   </w:t>
            </w:r>
            <w:r w:rsidRPr="000E1730">
              <w:rPr>
                <w:lang w:val="en-US"/>
              </w:rPr>
              <w:t>TargetCurrencyIdentificationCode</w:t>
            </w:r>
          </w:p>
        </w:tc>
        <w:tc>
          <w:tcPr>
            <w:tcW w:w="3724" w:type="dxa"/>
          </w:tcPr>
          <w:p w14:paraId="1E6463DF" w14:textId="77777777" w:rsidR="00ED6BB7" w:rsidRPr="000E1730" w:rsidRDefault="00ED6BB7" w:rsidP="00ED6BB7">
            <w:pPr>
              <w:pStyle w:val="Tabela-zawarto"/>
            </w:pPr>
            <w:r w:rsidRPr="000E1730">
              <w:t>Kod identyfikacyjny waluty docelowej</w:t>
            </w:r>
          </w:p>
        </w:tc>
        <w:tc>
          <w:tcPr>
            <w:tcW w:w="1305" w:type="dxa"/>
          </w:tcPr>
          <w:p w14:paraId="0C58151E" w14:textId="77777777" w:rsidR="00ED6BB7" w:rsidRDefault="00ED6BB7" w:rsidP="00ED6BB7">
            <w:pPr>
              <w:pStyle w:val="Tabela-zawarto"/>
              <w:jc w:val="center"/>
            </w:pPr>
          </w:p>
        </w:tc>
        <w:tc>
          <w:tcPr>
            <w:tcW w:w="5074" w:type="dxa"/>
            <w:gridSpan w:val="3"/>
          </w:tcPr>
          <w:p w14:paraId="2A2ECEBB" w14:textId="77777777" w:rsidR="00ED6BB7" w:rsidRDefault="00ED6BB7" w:rsidP="00ED6BB7">
            <w:pPr>
              <w:pStyle w:val="Tabela-zawarto"/>
            </w:pPr>
          </w:p>
        </w:tc>
      </w:tr>
      <w:tr w:rsidR="00ED6BB7" w:rsidRPr="000E1730" w14:paraId="2536430D" w14:textId="77777777" w:rsidTr="00ED6BB7">
        <w:trPr>
          <w:jc w:val="center"/>
        </w:trPr>
        <w:tc>
          <w:tcPr>
            <w:tcW w:w="576" w:type="dxa"/>
            <w:tcBorders>
              <w:top w:val="nil"/>
              <w:bottom w:val="nil"/>
            </w:tcBorders>
          </w:tcPr>
          <w:p w14:paraId="6638BE07" w14:textId="77777777" w:rsidR="00ED6BB7" w:rsidRPr="000E1730" w:rsidRDefault="00ED6BB7" w:rsidP="00ED6BB7">
            <w:pPr>
              <w:pStyle w:val="Tabela-zawarto"/>
              <w:jc w:val="center"/>
            </w:pPr>
          </w:p>
        </w:tc>
        <w:tc>
          <w:tcPr>
            <w:tcW w:w="3388" w:type="dxa"/>
            <w:tcBorders>
              <w:top w:val="nil"/>
              <w:bottom w:val="nil"/>
            </w:tcBorders>
            <w:shd w:val="clear" w:color="auto" w:fill="auto"/>
            <w:vAlign w:val="center"/>
          </w:tcPr>
          <w:p w14:paraId="29DEEFE8" w14:textId="77777777" w:rsidR="00ED6BB7" w:rsidRPr="000E1730" w:rsidRDefault="00ED6BB7" w:rsidP="00ED6BB7">
            <w:pPr>
              <w:pStyle w:val="Tabela-zawarto"/>
              <w:ind w:left="432" w:hanging="432"/>
            </w:pPr>
            <w:r>
              <w:rPr>
                <w:lang w:val="en-US"/>
              </w:rPr>
              <w:t xml:space="preserve">-   -   -   -   </w:t>
            </w:r>
            <w:r w:rsidRPr="000E1730">
              <w:t>CurrencyExchangeRate</w:t>
            </w:r>
          </w:p>
        </w:tc>
        <w:tc>
          <w:tcPr>
            <w:tcW w:w="3724" w:type="dxa"/>
          </w:tcPr>
          <w:p w14:paraId="68A65731" w14:textId="77777777" w:rsidR="00ED6BB7" w:rsidRPr="000E1730" w:rsidRDefault="00ED6BB7" w:rsidP="00ED6BB7">
            <w:pPr>
              <w:pStyle w:val="Tabela-zawarto"/>
            </w:pPr>
            <w:r w:rsidRPr="000E1730">
              <w:t>Wartość kursu wymiany</w:t>
            </w:r>
          </w:p>
        </w:tc>
        <w:tc>
          <w:tcPr>
            <w:tcW w:w="1305" w:type="dxa"/>
          </w:tcPr>
          <w:p w14:paraId="506BF0AE" w14:textId="77777777" w:rsidR="00ED6BB7" w:rsidRDefault="00ED6BB7" w:rsidP="00ED6BB7">
            <w:pPr>
              <w:pStyle w:val="Tabela-zawarto"/>
              <w:jc w:val="center"/>
            </w:pPr>
          </w:p>
        </w:tc>
        <w:tc>
          <w:tcPr>
            <w:tcW w:w="5074" w:type="dxa"/>
            <w:gridSpan w:val="3"/>
          </w:tcPr>
          <w:p w14:paraId="57FD230B" w14:textId="77777777" w:rsidR="00ED6BB7" w:rsidRDefault="00ED6BB7" w:rsidP="00ED6BB7">
            <w:pPr>
              <w:pStyle w:val="Tabela-zawarto"/>
            </w:pPr>
          </w:p>
        </w:tc>
      </w:tr>
      <w:tr w:rsidR="00ED6BB7" w:rsidRPr="000E1730" w14:paraId="3E109C52" w14:textId="77777777" w:rsidTr="00ED6BB7">
        <w:trPr>
          <w:jc w:val="center"/>
        </w:trPr>
        <w:tc>
          <w:tcPr>
            <w:tcW w:w="576" w:type="dxa"/>
            <w:tcBorders>
              <w:top w:val="nil"/>
              <w:bottom w:val="dashed" w:sz="4" w:space="0" w:color="auto"/>
            </w:tcBorders>
          </w:tcPr>
          <w:p w14:paraId="2DB70C56" w14:textId="77777777" w:rsidR="00ED6BB7" w:rsidRPr="000E1730" w:rsidRDefault="00ED6BB7" w:rsidP="00ED6BB7">
            <w:pPr>
              <w:pStyle w:val="Tabela-zawarto"/>
              <w:jc w:val="center"/>
            </w:pPr>
          </w:p>
        </w:tc>
        <w:tc>
          <w:tcPr>
            <w:tcW w:w="3388" w:type="dxa"/>
            <w:tcBorders>
              <w:top w:val="nil"/>
              <w:bottom w:val="dashed" w:sz="4" w:space="0" w:color="auto"/>
            </w:tcBorders>
            <w:shd w:val="clear" w:color="auto" w:fill="auto"/>
            <w:vAlign w:val="center"/>
          </w:tcPr>
          <w:p w14:paraId="62610513" w14:textId="77777777" w:rsidR="00ED6BB7" w:rsidRPr="000E1730" w:rsidRDefault="00ED6BB7" w:rsidP="00ED6BB7">
            <w:pPr>
              <w:pStyle w:val="Tabela-zawarto"/>
              <w:ind w:left="432" w:hanging="432"/>
            </w:pPr>
            <w:r>
              <w:rPr>
                <w:lang w:val="en-US"/>
              </w:rPr>
              <w:t xml:space="preserve">-   -   -   -   </w:t>
            </w:r>
            <w:r w:rsidRPr="000E1730">
              <w:t>SourceCurrencyScaleValue</w:t>
            </w:r>
          </w:p>
        </w:tc>
        <w:tc>
          <w:tcPr>
            <w:tcW w:w="3724" w:type="dxa"/>
          </w:tcPr>
          <w:p w14:paraId="3F0C8ED5" w14:textId="77777777" w:rsidR="00ED6BB7" w:rsidRPr="000E1730" w:rsidRDefault="00ED6BB7" w:rsidP="00ED6BB7">
            <w:pPr>
              <w:pStyle w:val="Tabela-zawarto"/>
            </w:pPr>
            <w:r w:rsidRPr="000E1730">
              <w:t>Skala przelicznika względem waluty źródłowej</w:t>
            </w:r>
          </w:p>
        </w:tc>
        <w:tc>
          <w:tcPr>
            <w:tcW w:w="1305" w:type="dxa"/>
          </w:tcPr>
          <w:p w14:paraId="5FD04E8E" w14:textId="77777777" w:rsidR="00ED6BB7" w:rsidRDefault="00ED6BB7" w:rsidP="00ED6BB7">
            <w:pPr>
              <w:pStyle w:val="Tabela-zawarto"/>
              <w:jc w:val="center"/>
            </w:pPr>
          </w:p>
        </w:tc>
        <w:tc>
          <w:tcPr>
            <w:tcW w:w="5074" w:type="dxa"/>
            <w:gridSpan w:val="3"/>
          </w:tcPr>
          <w:p w14:paraId="55627ADF" w14:textId="77777777" w:rsidR="00ED6BB7" w:rsidRDefault="00ED6BB7" w:rsidP="00ED6BB7">
            <w:pPr>
              <w:pStyle w:val="Tabela-zawarto"/>
            </w:pPr>
          </w:p>
        </w:tc>
      </w:tr>
      <w:tr w:rsidR="00ED6BB7" w:rsidRPr="000E1730" w14:paraId="662FBA4F" w14:textId="77777777" w:rsidTr="00ED6BB7">
        <w:trPr>
          <w:jc w:val="center"/>
        </w:trPr>
        <w:tc>
          <w:tcPr>
            <w:tcW w:w="576" w:type="dxa"/>
            <w:tcBorders>
              <w:top w:val="dashed" w:sz="4" w:space="0" w:color="auto"/>
              <w:bottom w:val="nil"/>
            </w:tcBorders>
          </w:tcPr>
          <w:p w14:paraId="1E49D16E" w14:textId="77777777" w:rsidR="00ED6BB7" w:rsidRPr="000E1730" w:rsidRDefault="00ED6BB7" w:rsidP="00ED6BB7">
            <w:pPr>
              <w:pStyle w:val="Tabela-zawarto"/>
              <w:jc w:val="center"/>
            </w:pPr>
          </w:p>
        </w:tc>
        <w:tc>
          <w:tcPr>
            <w:tcW w:w="3388" w:type="dxa"/>
            <w:tcBorders>
              <w:top w:val="dashed" w:sz="4" w:space="0" w:color="auto"/>
              <w:bottom w:val="nil"/>
            </w:tcBorders>
            <w:shd w:val="clear" w:color="auto" w:fill="auto"/>
            <w:vAlign w:val="center"/>
          </w:tcPr>
          <w:p w14:paraId="10F4220F" w14:textId="77777777" w:rsidR="00ED6BB7" w:rsidRPr="000E1730" w:rsidRDefault="00ED6BB7" w:rsidP="00ED6BB7">
            <w:pPr>
              <w:pStyle w:val="Tabela-zawarto"/>
              <w:ind w:left="432" w:hanging="432"/>
            </w:pPr>
            <w:r>
              <w:rPr>
                <w:lang w:val="en-US"/>
              </w:rPr>
              <w:t xml:space="preserve">-   -   -   -   </w:t>
            </w:r>
            <w:r w:rsidRPr="000E1730">
              <w:t>TargetCurrencyScaleValue</w:t>
            </w:r>
          </w:p>
        </w:tc>
        <w:tc>
          <w:tcPr>
            <w:tcW w:w="3724" w:type="dxa"/>
          </w:tcPr>
          <w:p w14:paraId="00CB5CAA" w14:textId="77777777" w:rsidR="00ED6BB7" w:rsidRPr="000E1730" w:rsidRDefault="00ED6BB7" w:rsidP="00ED6BB7">
            <w:pPr>
              <w:pStyle w:val="Tabela-zawarto"/>
            </w:pPr>
            <w:r w:rsidRPr="000E1730">
              <w:t>Skala przelicznika względem waluty docelowej</w:t>
            </w:r>
          </w:p>
        </w:tc>
        <w:tc>
          <w:tcPr>
            <w:tcW w:w="1305" w:type="dxa"/>
          </w:tcPr>
          <w:p w14:paraId="14AE969D" w14:textId="77777777" w:rsidR="00ED6BB7" w:rsidRDefault="00ED6BB7" w:rsidP="00ED6BB7">
            <w:pPr>
              <w:pStyle w:val="Tabela-zawarto"/>
              <w:jc w:val="center"/>
            </w:pPr>
          </w:p>
        </w:tc>
        <w:tc>
          <w:tcPr>
            <w:tcW w:w="5074" w:type="dxa"/>
            <w:gridSpan w:val="3"/>
          </w:tcPr>
          <w:p w14:paraId="08D4C900" w14:textId="77777777" w:rsidR="00ED6BB7" w:rsidRDefault="00ED6BB7" w:rsidP="00ED6BB7">
            <w:pPr>
              <w:pStyle w:val="Tabela-zawarto"/>
            </w:pPr>
          </w:p>
        </w:tc>
      </w:tr>
      <w:tr w:rsidR="00ED6BB7" w:rsidRPr="000E1730" w14:paraId="468DFBA1" w14:textId="77777777" w:rsidTr="00ED6BB7">
        <w:trPr>
          <w:jc w:val="center"/>
        </w:trPr>
        <w:tc>
          <w:tcPr>
            <w:tcW w:w="576" w:type="dxa"/>
            <w:tcBorders>
              <w:top w:val="nil"/>
            </w:tcBorders>
          </w:tcPr>
          <w:p w14:paraId="500B5ED3" w14:textId="77777777" w:rsidR="00ED6BB7" w:rsidRPr="000E1730" w:rsidRDefault="00ED6BB7" w:rsidP="00ED6BB7">
            <w:pPr>
              <w:pStyle w:val="Tabela-zawarto"/>
              <w:jc w:val="center"/>
            </w:pPr>
          </w:p>
        </w:tc>
        <w:tc>
          <w:tcPr>
            <w:tcW w:w="3388" w:type="dxa"/>
            <w:tcBorders>
              <w:top w:val="nil"/>
            </w:tcBorders>
            <w:shd w:val="clear" w:color="auto" w:fill="auto"/>
            <w:vAlign w:val="center"/>
          </w:tcPr>
          <w:p w14:paraId="5F419905" w14:textId="77777777" w:rsidR="00ED6BB7" w:rsidRPr="000E1730" w:rsidRDefault="00ED6BB7" w:rsidP="00ED6BB7">
            <w:pPr>
              <w:pStyle w:val="Tabela-zawarto"/>
              <w:ind w:left="432" w:hanging="432"/>
            </w:pPr>
            <w:r>
              <w:rPr>
                <w:lang w:val="en-US"/>
              </w:rPr>
              <w:t xml:space="preserve">-   -   -   -   </w:t>
            </w:r>
            <w:r w:rsidRPr="000E1730">
              <w:t>ExchangeRateDateTime</w:t>
            </w:r>
          </w:p>
        </w:tc>
        <w:tc>
          <w:tcPr>
            <w:tcW w:w="3724" w:type="dxa"/>
          </w:tcPr>
          <w:p w14:paraId="729842E2" w14:textId="77777777" w:rsidR="00ED6BB7" w:rsidRPr="000E1730" w:rsidRDefault="00ED6BB7" w:rsidP="00ED6BB7">
            <w:pPr>
              <w:pStyle w:val="Tabela-zawarto"/>
            </w:pPr>
            <w:r w:rsidRPr="000E1730">
              <w:t>Data i czas przeliczenia</w:t>
            </w:r>
          </w:p>
        </w:tc>
        <w:tc>
          <w:tcPr>
            <w:tcW w:w="1305" w:type="dxa"/>
          </w:tcPr>
          <w:p w14:paraId="564AD1C9" w14:textId="77777777" w:rsidR="00ED6BB7" w:rsidRDefault="00ED6BB7" w:rsidP="00ED6BB7">
            <w:pPr>
              <w:pStyle w:val="Tabela-zawarto"/>
              <w:jc w:val="center"/>
            </w:pPr>
          </w:p>
        </w:tc>
        <w:tc>
          <w:tcPr>
            <w:tcW w:w="5074" w:type="dxa"/>
            <w:gridSpan w:val="3"/>
          </w:tcPr>
          <w:p w14:paraId="0F5EE543" w14:textId="77777777" w:rsidR="00ED6BB7" w:rsidRDefault="00ED6BB7" w:rsidP="00ED6BB7">
            <w:pPr>
              <w:pStyle w:val="Tabela-zawarto"/>
            </w:pPr>
          </w:p>
        </w:tc>
      </w:tr>
      <w:tr w:rsidR="00ED6BB7" w:rsidRPr="000E1730" w14:paraId="2573CED5" w14:textId="77777777" w:rsidTr="00C74461">
        <w:trPr>
          <w:jc w:val="center"/>
        </w:trPr>
        <w:tc>
          <w:tcPr>
            <w:tcW w:w="576" w:type="dxa"/>
            <w:vAlign w:val="center"/>
          </w:tcPr>
          <w:p w14:paraId="4FFB237B" w14:textId="77777777" w:rsidR="00ED6BB7" w:rsidRDefault="00ED6BB7" w:rsidP="00ED6BB7">
            <w:pPr>
              <w:pStyle w:val="Tabela-zawarto"/>
            </w:pPr>
            <w:r>
              <w:rPr>
                <w:lang w:val="en-US"/>
              </w:rPr>
              <w:t>A-17</w:t>
            </w:r>
          </w:p>
        </w:tc>
        <w:tc>
          <w:tcPr>
            <w:tcW w:w="3388" w:type="dxa"/>
            <w:vAlign w:val="center"/>
          </w:tcPr>
          <w:p w14:paraId="708D1746" w14:textId="77777777" w:rsidR="00ED6BB7" w:rsidRDefault="00ED6BB7" w:rsidP="00ED6BB7">
            <w:pPr>
              <w:pStyle w:val="Tabela-zawarto"/>
              <w:rPr>
                <w:lang w:val="en-US"/>
              </w:rPr>
            </w:pPr>
            <w:r>
              <w:t xml:space="preserve">-   -   -   </w:t>
            </w:r>
            <w:r>
              <w:rPr>
                <w:lang w:val="en-US"/>
              </w:rPr>
              <w:t>PayorParty</w:t>
            </w:r>
          </w:p>
        </w:tc>
        <w:tc>
          <w:tcPr>
            <w:tcW w:w="3724" w:type="dxa"/>
          </w:tcPr>
          <w:p w14:paraId="6FC2C05A" w14:textId="77777777" w:rsidR="00ED6BB7" w:rsidRPr="000E1730" w:rsidRDefault="00ED6BB7" w:rsidP="00ED6BB7">
            <w:pPr>
              <w:pStyle w:val="Tabela-zawarto"/>
            </w:pPr>
            <w:r w:rsidRPr="000E1730">
              <w:t>Informacje o płatniku</w:t>
            </w:r>
          </w:p>
        </w:tc>
        <w:tc>
          <w:tcPr>
            <w:tcW w:w="1305" w:type="dxa"/>
            <w:shd w:val="clear" w:color="auto" w:fill="auto"/>
          </w:tcPr>
          <w:p w14:paraId="1D5A3A81" w14:textId="6AD0E801" w:rsidR="00ED6BB7" w:rsidRDefault="00F14CDF" w:rsidP="00ED6BB7">
            <w:pPr>
              <w:pStyle w:val="Tabela-zawarto"/>
              <w:jc w:val="center"/>
            </w:pPr>
            <w:r>
              <w:t>W</w:t>
            </w:r>
          </w:p>
        </w:tc>
        <w:tc>
          <w:tcPr>
            <w:tcW w:w="5074" w:type="dxa"/>
            <w:gridSpan w:val="3"/>
          </w:tcPr>
          <w:p w14:paraId="29831971" w14:textId="77777777" w:rsidR="00ED6BB7" w:rsidRPr="00790CE4" w:rsidRDefault="00ED6BB7" w:rsidP="00ED6BB7">
            <w:pPr>
              <w:pStyle w:val="Tabela-zawarto"/>
              <w:jc w:val="center"/>
            </w:pPr>
          </w:p>
        </w:tc>
      </w:tr>
      <w:tr w:rsidR="00ED6BB7" w:rsidRPr="000E1730" w14:paraId="4C961477" w14:textId="77777777" w:rsidTr="00ED6BB7">
        <w:trPr>
          <w:jc w:val="center"/>
        </w:trPr>
        <w:tc>
          <w:tcPr>
            <w:tcW w:w="576" w:type="dxa"/>
            <w:vAlign w:val="center"/>
          </w:tcPr>
          <w:p w14:paraId="66D27F7E" w14:textId="77777777" w:rsidR="00ED6BB7" w:rsidRDefault="00ED6BB7" w:rsidP="00ED6BB7">
            <w:pPr>
              <w:pStyle w:val="Tabela-zawarto"/>
            </w:pPr>
          </w:p>
        </w:tc>
        <w:tc>
          <w:tcPr>
            <w:tcW w:w="3388" w:type="dxa"/>
            <w:vAlign w:val="center"/>
          </w:tcPr>
          <w:p w14:paraId="3471F4DE" w14:textId="77777777" w:rsidR="00ED6BB7" w:rsidRDefault="00ED6BB7" w:rsidP="00ED6BB7">
            <w:pPr>
              <w:pStyle w:val="Tabela-zawarto"/>
              <w:rPr>
                <w:lang w:val="en-US"/>
              </w:rPr>
            </w:pPr>
            <w:r>
              <w:t>-   -   -   -   Identifier</w:t>
            </w:r>
          </w:p>
        </w:tc>
        <w:tc>
          <w:tcPr>
            <w:tcW w:w="3724" w:type="dxa"/>
          </w:tcPr>
          <w:p w14:paraId="12CBB84D" w14:textId="77777777" w:rsidR="00ED6BB7" w:rsidRPr="000E1730" w:rsidRDefault="00ED6BB7" w:rsidP="00ED6BB7">
            <w:pPr>
              <w:pStyle w:val="Tabela-zawarto"/>
            </w:pPr>
            <w:r w:rsidRPr="000E1730">
              <w:t>Identyfikator płatnika</w:t>
            </w:r>
          </w:p>
        </w:tc>
        <w:tc>
          <w:tcPr>
            <w:tcW w:w="1305" w:type="dxa"/>
          </w:tcPr>
          <w:p w14:paraId="2C6A18AC" w14:textId="77777777" w:rsidR="00ED6BB7" w:rsidRDefault="00ED6BB7" w:rsidP="00ED6BB7">
            <w:pPr>
              <w:pStyle w:val="Tabela-zawarto"/>
              <w:jc w:val="center"/>
            </w:pPr>
          </w:p>
        </w:tc>
        <w:tc>
          <w:tcPr>
            <w:tcW w:w="5074" w:type="dxa"/>
            <w:gridSpan w:val="3"/>
          </w:tcPr>
          <w:p w14:paraId="7D4148E2" w14:textId="77777777" w:rsidR="00ED6BB7" w:rsidRPr="00790CE4" w:rsidRDefault="00ED6BB7" w:rsidP="00ED6BB7">
            <w:pPr>
              <w:pStyle w:val="Tabela-zawarto"/>
              <w:jc w:val="center"/>
            </w:pPr>
          </w:p>
        </w:tc>
      </w:tr>
      <w:tr w:rsidR="00ED6BB7" w:rsidRPr="000E1730" w14:paraId="7DC36E6B" w14:textId="77777777" w:rsidTr="00C74461">
        <w:trPr>
          <w:jc w:val="center"/>
        </w:trPr>
        <w:tc>
          <w:tcPr>
            <w:tcW w:w="576" w:type="dxa"/>
            <w:vAlign w:val="center"/>
          </w:tcPr>
          <w:p w14:paraId="349BF791" w14:textId="77777777" w:rsidR="00ED6BB7" w:rsidRDefault="00ED6BB7" w:rsidP="00ED6BB7">
            <w:pPr>
              <w:pStyle w:val="Tabela-zawarto"/>
            </w:pPr>
          </w:p>
        </w:tc>
        <w:tc>
          <w:tcPr>
            <w:tcW w:w="3388" w:type="dxa"/>
            <w:vAlign w:val="center"/>
          </w:tcPr>
          <w:p w14:paraId="5E754373" w14:textId="77777777" w:rsidR="00ED6BB7" w:rsidRDefault="00ED6BB7" w:rsidP="00ED6BB7">
            <w:pPr>
              <w:pStyle w:val="Tabela-zawarto"/>
              <w:rPr>
                <w:lang w:val="en-US"/>
              </w:rPr>
            </w:pPr>
            <w:r>
              <w:t>-   -   -   -   Name</w:t>
            </w:r>
          </w:p>
        </w:tc>
        <w:tc>
          <w:tcPr>
            <w:tcW w:w="3724" w:type="dxa"/>
          </w:tcPr>
          <w:p w14:paraId="53A98172" w14:textId="77777777" w:rsidR="00ED6BB7" w:rsidRPr="000E1730" w:rsidRDefault="00ED6BB7" w:rsidP="00ED6BB7">
            <w:pPr>
              <w:pStyle w:val="Tabela-zawarto"/>
            </w:pPr>
            <w:r w:rsidRPr="000E1730">
              <w:t>Nazwa płatnika</w:t>
            </w:r>
          </w:p>
        </w:tc>
        <w:tc>
          <w:tcPr>
            <w:tcW w:w="1305" w:type="dxa"/>
            <w:shd w:val="clear" w:color="auto" w:fill="auto"/>
          </w:tcPr>
          <w:p w14:paraId="28D7D71F" w14:textId="6B61565D" w:rsidR="00ED6BB7" w:rsidRDefault="00F14CDF" w:rsidP="00ED6BB7">
            <w:pPr>
              <w:pStyle w:val="Tabela-zawarto"/>
              <w:jc w:val="center"/>
            </w:pPr>
            <w:r>
              <w:t>W</w:t>
            </w:r>
          </w:p>
        </w:tc>
        <w:tc>
          <w:tcPr>
            <w:tcW w:w="5074" w:type="dxa"/>
            <w:gridSpan w:val="3"/>
          </w:tcPr>
          <w:p w14:paraId="7B647888" w14:textId="77777777" w:rsidR="00ED6BB7" w:rsidRDefault="00ED6BB7" w:rsidP="00ED6BB7">
            <w:pPr>
              <w:pStyle w:val="Tabela-zawarto"/>
              <w:jc w:val="center"/>
            </w:pPr>
            <w:r w:rsidRPr="00790CE4">
              <w:t>Pełna nazwa płatnika</w:t>
            </w:r>
          </w:p>
          <w:p w14:paraId="5870E30E" w14:textId="77777777" w:rsidR="00ED6BB7" w:rsidRPr="00790CE4" w:rsidRDefault="00ED6BB7" w:rsidP="00ED6BB7">
            <w:pPr>
              <w:pStyle w:val="Tabela-zawarto"/>
              <w:jc w:val="center"/>
            </w:pPr>
            <w:r>
              <w:t>W postaci maksymalnie 4 linii po 35 znaków każda</w:t>
            </w:r>
          </w:p>
        </w:tc>
      </w:tr>
      <w:tr w:rsidR="00ED6BB7" w:rsidRPr="000E1730" w14:paraId="0438A866" w14:textId="77777777" w:rsidTr="00ED6BB7">
        <w:trPr>
          <w:jc w:val="center"/>
        </w:trPr>
        <w:tc>
          <w:tcPr>
            <w:tcW w:w="576" w:type="dxa"/>
            <w:vAlign w:val="center"/>
          </w:tcPr>
          <w:p w14:paraId="4D6FF302" w14:textId="77777777" w:rsidR="00ED6BB7" w:rsidRDefault="00ED6BB7" w:rsidP="00ED6BB7">
            <w:pPr>
              <w:pStyle w:val="Tabela-zawarto"/>
            </w:pPr>
          </w:p>
        </w:tc>
        <w:tc>
          <w:tcPr>
            <w:tcW w:w="3388" w:type="dxa"/>
            <w:vAlign w:val="center"/>
          </w:tcPr>
          <w:p w14:paraId="5ACA828B" w14:textId="77777777" w:rsidR="00ED6BB7" w:rsidRDefault="00ED6BB7" w:rsidP="00ED6BB7">
            <w:pPr>
              <w:pStyle w:val="Tabela-zawarto"/>
              <w:rPr>
                <w:lang w:val="en-US"/>
              </w:rPr>
            </w:pPr>
            <w:r>
              <w:t>-   -   -   -   AdditionalName</w:t>
            </w:r>
          </w:p>
        </w:tc>
        <w:tc>
          <w:tcPr>
            <w:tcW w:w="3724" w:type="dxa"/>
          </w:tcPr>
          <w:p w14:paraId="25FF0123" w14:textId="77777777" w:rsidR="00ED6BB7" w:rsidRPr="000E1730" w:rsidRDefault="00ED6BB7" w:rsidP="00ED6BB7">
            <w:pPr>
              <w:pStyle w:val="Tabela-zawarto"/>
            </w:pPr>
            <w:r w:rsidRPr="000E1730">
              <w:t>Dodatkowa nazwa płatnika</w:t>
            </w:r>
          </w:p>
        </w:tc>
        <w:tc>
          <w:tcPr>
            <w:tcW w:w="1305" w:type="dxa"/>
          </w:tcPr>
          <w:p w14:paraId="42DB721B" w14:textId="77777777" w:rsidR="00ED6BB7" w:rsidRDefault="00ED6BB7" w:rsidP="00ED6BB7">
            <w:pPr>
              <w:pStyle w:val="Tabela-zawarto"/>
              <w:jc w:val="center"/>
            </w:pPr>
          </w:p>
        </w:tc>
        <w:tc>
          <w:tcPr>
            <w:tcW w:w="5074" w:type="dxa"/>
            <w:gridSpan w:val="3"/>
          </w:tcPr>
          <w:p w14:paraId="77B56034" w14:textId="77777777" w:rsidR="00ED6BB7" w:rsidRPr="00790CE4" w:rsidRDefault="00ED6BB7" w:rsidP="00ED6BB7">
            <w:pPr>
              <w:pStyle w:val="Tabela-zawarto"/>
              <w:jc w:val="center"/>
            </w:pPr>
          </w:p>
        </w:tc>
      </w:tr>
      <w:tr w:rsidR="00ED6BB7" w:rsidRPr="000E1730" w14:paraId="1D527AF0" w14:textId="77777777" w:rsidTr="00ED6BB7">
        <w:trPr>
          <w:jc w:val="center"/>
        </w:trPr>
        <w:tc>
          <w:tcPr>
            <w:tcW w:w="576" w:type="dxa"/>
            <w:vAlign w:val="center"/>
          </w:tcPr>
          <w:p w14:paraId="0CA10E20" w14:textId="77777777" w:rsidR="00ED6BB7" w:rsidRDefault="00ED6BB7" w:rsidP="00ED6BB7">
            <w:pPr>
              <w:pStyle w:val="Tabela-zawarto"/>
            </w:pPr>
          </w:p>
        </w:tc>
        <w:tc>
          <w:tcPr>
            <w:tcW w:w="3388" w:type="dxa"/>
            <w:vAlign w:val="center"/>
          </w:tcPr>
          <w:p w14:paraId="19A79687" w14:textId="77777777" w:rsidR="00ED6BB7" w:rsidRDefault="00ED6BB7" w:rsidP="00ED6BB7">
            <w:pPr>
              <w:pStyle w:val="Tabela-zawarto"/>
              <w:rPr>
                <w:lang w:val="en-US"/>
              </w:rPr>
            </w:pPr>
            <w:r>
              <w:t>-   -   -   -   Description</w:t>
            </w:r>
          </w:p>
        </w:tc>
        <w:tc>
          <w:tcPr>
            <w:tcW w:w="3724" w:type="dxa"/>
          </w:tcPr>
          <w:p w14:paraId="4D4675A9" w14:textId="77777777" w:rsidR="00ED6BB7" w:rsidRPr="000E1730" w:rsidRDefault="00ED6BB7" w:rsidP="00ED6BB7">
            <w:pPr>
              <w:pStyle w:val="Tabela-zawarto"/>
            </w:pPr>
            <w:r w:rsidRPr="000E1730">
              <w:t>Dodatkowe informacje o płatniku</w:t>
            </w:r>
          </w:p>
        </w:tc>
        <w:tc>
          <w:tcPr>
            <w:tcW w:w="1305" w:type="dxa"/>
          </w:tcPr>
          <w:p w14:paraId="231CAC36" w14:textId="77777777" w:rsidR="00ED6BB7" w:rsidRDefault="00ED6BB7" w:rsidP="00ED6BB7">
            <w:pPr>
              <w:pStyle w:val="Tabela-zawarto"/>
              <w:jc w:val="center"/>
            </w:pPr>
          </w:p>
        </w:tc>
        <w:tc>
          <w:tcPr>
            <w:tcW w:w="5074" w:type="dxa"/>
            <w:gridSpan w:val="3"/>
          </w:tcPr>
          <w:p w14:paraId="1E0768F7" w14:textId="77777777" w:rsidR="00ED6BB7" w:rsidRPr="000E1730" w:rsidRDefault="00ED6BB7" w:rsidP="00ED6BB7">
            <w:pPr>
              <w:pStyle w:val="Tabela-zawarto"/>
              <w:jc w:val="center"/>
              <w:rPr>
                <w:lang w:val="en-US"/>
              </w:rPr>
            </w:pPr>
          </w:p>
        </w:tc>
      </w:tr>
      <w:tr w:rsidR="00ED6BB7" w:rsidRPr="000E1730" w14:paraId="2FFBE65E" w14:textId="77777777" w:rsidTr="00ED6BB7">
        <w:trPr>
          <w:jc w:val="center"/>
        </w:trPr>
        <w:tc>
          <w:tcPr>
            <w:tcW w:w="576" w:type="dxa"/>
            <w:vAlign w:val="center"/>
          </w:tcPr>
          <w:p w14:paraId="00430D4D" w14:textId="77777777" w:rsidR="00ED6BB7" w:rsidRDefault="00ED6BB7" w:rsidP="00ED6BB7">
            <w:pPr>
              <w:pStyle w:val="Tabela-zawarto"/>
            </w:pPr>
          </w:p>
        </w:tc>
        <w:tc>
          <w:tcPr>
            <w:tcW w:w="3388" w:type="dxa"/>
            <w:vAlign w:val="center"/>
          </w:tcPr>
          <w:p w14:paraId="2761FAB9" w14:textId="77777777" w:rsidR="00ED6BB7" w:rsidRDefault="00ED6BB7" w:rsidP="00ED6BB7">
            <w:pPr>
              <w:pStyle w:val="Tabela-zawarto"/>
              <w:rPr>
                <w:lang w:val="en-US"/>
              </w:rPr>
            </w:pPr>
            <w:r>
              <w:t xml:space="preserve">-   -   -   -   </w:t>
            </w:r>
            <w:r w:rsidRPr="003D3414">
              <w:t>UltmName</w:t>
            </w:r>
          </w:p>
        </w:tc>
        <w:tc>
          <w:tcPr>
            <w:tcW w:w="3724" w:type="dxa"/>
          </w:tcPr>
          <w:p w14:paraId="74DC4414" w14:textId="77777777" w:rsidR="00ED6BB7" w:rsidRPr="000E1730" w:rsidRDefault="00ED6BB7" w:rsidP="00ED6BB7">
            <w:pPr>
              <w:pStyle w:val="Tabela-zawarto"/>
            </w:pPr>
            <w:r>
              <w:t>Nazwa finalna</w:t>
            </w:r>
          </w:p>
        </w:tc>
        <w:tc>
          <w:tcPr>
            <w:tcW w:w="1305" w:type="dxa"/>
          </w:tcPr>
          <w:p w14:paraId="412C9652" w14:textId="77777777" w:rsidR="00ED6BB7" w:rsidRDefault="00ED6BB7" w:rsidP="00ED6BB7">
            <w:pPr>
              <w:pStyle w:val="Tabela-zawarto"/>
              <w:jc w:val="center"/>
            </w:pPr>
          </w:p>
        </w:tc>
        <w:tc>
          <w:tcPr>
            <w:tcW w:w="5074" w:type="dxa"/>
            <w:gridSpan w:val="3"/>
          </w:tcPr>
          <w:p w14:paraId="668FA6B9" w14:textId="77777777" w:rsidR="00ED6BB7" w:rsidRPr="000E1730" w:rsidRDefault="00ED6BB7" w:rsidP="00ED6BB7">
            <w:pPr>
              <w:pStyle w:val="Tabela-zawarto"/>
              <w:jc w:val="center"/>
              <w:rPr>
                <w:lang w:val="en-US"/>
              </w:rPr>
            </w:pPr>
          </w:p>
        </w:tc>
      </w:tr>
      <w:tr w:rsidR="00ED6BB7" w:rsidRPr="000E1730" w14:paraId="20430D63" w14:textId="77777777" w:rsidTr="00ED6BB7">
        <w:trPr>
          <w:jc w:val="center"/>
        </w:trPr>
        <w:tc>
          <w:tcPr>
            <w:tcW w:w="576" w:type="dxa"/>
            <w:vAlign w:val="center"/>
          </w:tcPr>
          <w:p w14:paraId="6DC171D9" w14:textId="77777777" w:rsidR="00ED6BB7" w:rsidRDefault="00ED6BB7" w:rsidP="00ED6BB7">
            <w:pPr>
              <w:pStyle w:val="Tabela-zawarto"/>
            </w:pPr>
            <w:r>
              <w:rPr>
                <w:lang w:val="en-US"/>
              </w:rPr>
              <w:t>A-11</w:t>
            </w:r>
          </w:p>
        </w:tc>
        <w:tc>
          <w:tcPr>
            <w:tcW w:w="3388" w:type="dxa"/>
            <w:vAlign w:val="center"/>
          </w:tcPr>
          <w:p w14:paraId="31397989" w14:textId="77777777" w:rsidR="00ED6BB7" w:rsidRDefault="00ED6BB7" w:rsidP="00ED6BB7">
            <w:pPr>
              <w:pStyle w:val="Tabela-zawarto"/>
              <w:rPr>
                <w:lang w:val="en-US"/>
              </w:rPr>
            </w:pPr>
            <w:r>
              <w:t xml:space="preserve">-   -   -   -   </w:t>
            </w:r>
            <w:r>
              <w:rPr>
                <w:lang w:val="en-US"/>
              </w:rPr>
              <w:t>Address</w:t>
            </w:r>
          </w:p>
        </w:tc>
        <w:tc>
          <w:tcPr>
            <w:tcW w:w="3724" w:type="dxa"/>
          </w:tcPr>
          <w:p w14:paraId="04F83F3C" w14:textId="77777777" w:rsidR="00ED6BB7" w:rsidRPr="000E1730" w:rsidRDefault="00ED6BB7" w:rsidP="00ED6BB7">
            <w:pPr>
              <w:pStyle w:val="Tabela-zawarto"/>
            </w:pPr>
            <w:r w:rsidRPr="000E1730">
              <w:t>Adres płatnika (podawany w postaci sformatowanej lub niesformatowanej)</w:t>
            </w:r>
          </w:p>
        </w:tc>
        <w:tc>
          <w:tcPr>
            <w:tcW w:w="1305" w:type="dxa"/>
          </w:tcPr>
          <w:p w14:paraId="429E98B2" w14:textId="77777777" w:rsidR="00ED6BB7" w:rsidRDefault="00ED6BB7" w:rsidP="00ED6BB7">
            <w:pPr>
              <w:pStyle w:val="Tabela-zawarto"/>
              <w:jc w:val="center"/>
            </w:pPr>
          </w:p>
        </w:tc>
        <w:tc>
          <w:tcPr>
            <w:tcW w:w="5074" w:type="dxa"/>
            <w:gridSpan w:val="3"/>
          </w:tcPr>
          <w:p w14:paraId="5954AB78" w14:textId="77777777" w:rsidR="00ED6BB7" w:rsidRPr="00290DB7" w:rsidRDefault="00ED6BB7" w:rsidP="00ED6BB7">
            <w:pPr>
              <w:pStyle w:val="Tabela-zawarto"/>
              <w:jc w:val="center"/>
            </w:pPr>
          </w:p>
        </w:tc>
      </w:tr>
      <w:tr w:rsidR="00ED6BB7" w:rsidRPr="000E1730" w14:paraId="44A00A85" w14:textId="77777777" w:rsidTr="00ED6BB7">
        <w:trPr>
          <w:jc w:val="center"/>
        </w:trPr>
        <w:tc>
          <w:tcPr>
            <w:tcW w:w="576" w:type="dxa"/>
            <w:vAlign w:val="center"/>
          </w:tcPr>
          <w:p w14:paraId="47654CEE" w14:textId="77777777" w:rsidR="00ED6BB7" w:rsidRDefault="00ED6BB7" w:rsidP="00ED6BB7">
            <w:pPr>
              <w:pStyle w:val="Tabela-zawarto"/>
            </w:pPr>
          </w:p>
        </w:tc>
        <w:tc>
          <w:tcPr>
            <w:tcW w:w="3388" w:type="dxa"/>
            <w:vAlign w:val="center"/>
          </w:tcPr>
          <w:p w14:paraId="1445289F" w14:textId="77777777" w:rsidR="00ED6BB7" w:rsidRDefault="00ED6BB7" w:rsidP="00ED6BB7">
            <w:pPr>
              <w:pStyle w:val="Tabela-zawarto"/>
              <w:rPr>
                <w:lang w:val="en-US"/>
              </w:rPr>
            </w:pPr>
            <w:r>
              <w:t xml:space="preserve">-   -   -   -   -   </w:t>
            </w:r>
            <w:r>
              <w:rPr>
                <w:lang w:val="en-US"/>
              </w:rPr>
              <w:t>AddressType</w:t>
            </w:r>
          </w:p>
        </w:tc>
        <w:tc>
          <w:tcPr>
            <w:tcW w:w="3724" w:type="dxa"/>
          </w:tcPr>
          <w:p w14:paraId="3C340D4A" w14:textId="77777777" w:rsidR="00ED6BB7" w:rsidRPr="000E1730" w:rsidRDefault="00ED6BB7" w:rsidP="00ED6BB7">
            <w:pPr>
              <w:pStyle w:val="Tabela-zawarto"/>
            </w:pPr>
            <w:r w:rsidRPr="000E1730">
              <w:t>Typ adresu</w:t>
            </w:r>
          </w:p>
        </w:tc>
        <w:tc>
          <w:tcPr>
            <w:tcW w:w="1305" w:type="dxa"/>
          </w:tcPr>
          <w:p w14:paraId="33EEAC32" w14:textId="77777777" w:rsidR="00ED6BB7" w:rsidRDefault="00ED6BB7" w:rsidP="00ED6BB7">
            <w:pPr>
              <w:pStyle w:val="Tabela-zawarto"/>
              <w:jc w:val="center"/>
            </w:pPr>
          </w:p>
        </w:tc>
        <w:tc>
          <w:tcPr>
            <w:tcW w:w="5074" w:type="dxa"/>
            <w:gridSpan w:val="3"/>
          </w:tcPr>
          <w:p w14:paraId="6650CB9C" w14:textId="77777777" w:rsidR="00ED6BB7" w:rsidRPr="000E1730" w:rsidRDefault="00ED6BB7" w:rsidP="00ED6BB7">
            <w:pPr>
              <w:pStyle w:val="Tabela-zawarto"/>
              <w:jc w:val="center"/>
              <w:rPr>
                <w:lang w:val="en-US"/>
              </w:rPr>
            </w:pPr>
          </w:p>
        </w:tc>
      </w:tr>
      <w:tr w:rsidR="00ED6BB7" w:rsidRPr="000E1730" w14:paraId="02A2391B" w14:textId="77777777" w:rsidTr="00ED6BB7">
        <w:trPr>
          <w:jc w:val="center"/>
        </w:trPr>
        <w:tc>
          <w:tcPr>
            <w:tcW w:w="576" w:type="dxa"/>
            <w:vAlign w:val="center"/>
          </w:tcPr>
          <w:p w14:paraId="4AC06AE8" w14:textId="77777777" w:rsidR="00ED6BB7" w:rsidRDefault="00ED6BB7" w:rsidP="00ED6BB7">
            <w:pPr>
              <w:pStyle w:val="Tabela-zawarto"/>
            </w:pPr>
          </w:p>
        </w:tc>
        <w:tc>
          <w:tcPr>
            <w:tcW w:w="3388" w:type="dxa"/>
            <w:shd w:val="clear" w:color="auto" w:fill="00FFFF"/>
            <w:vAlign w:val="center"/>
          </w:tcPr>
          <w:p w14:paraId="52D210E9" w14:textId="77777777" w:rsidR="00ED6BB7" w:rsidRDefault="00ED6BB7" w:rsidP="00ED6BB7">
            <w:pPr>
              <w:pStyle w:val="Tabela-zawarto"/>
              <w:rPr>
                <w:lang w:val="en-US"/>
              </w:rPr>
            </w:pPr>
            <w:r>
              <w:t xml:space="preserve">-   -   -   -   -   </w:t>
            </w:r>
            <w:r>
              <w:rPr>
                <w:lang w:val="en-US"/>
              </w:rPr>
              <w:t>StreetName</w:t>
            </w:r>
            <w:r>
              <w:rPr>
                <w:lang w:val="en-US"/>
              </w:rPr>
              <w:tab/>
              <w:t xml:space="preserve">      </w:t>
            </w:r>
            <w:r>
              <w:rPr>
                <w:b/>
                <w:lang w:val="en-US"/>
              </w:rPr>
              <w:t>XOR</w:t>
            </w:r>
          </w:p>
        </w:tc>
        <w:tc>
          <w:tcPr>
            <w:tcW w:w="3724" w:type="dxa"/>
          </w:tcPr>
          <w:p w14:paraId="5FDF912F" w14:textId="77777777" w:rsidR="00ED6BB7" w:rsidRPr="000E1730" w:rsidRDefault="00ED6BB7" w:rsidP="00ED6BB7">
            <w:pPr>
              <w:pStyle w:val="Tabela-zawarto"/>
            </w:pPr>
            <w:r w:rsidRPr="000E1730">
              <w:t>Nazwa ulicy, nr budynku</w:t>
            </w:r>
          </w:p>
        </w:tc>
        <w:tc>
          <w:tcPr>
            <w:tcW w:w="1305" w:type="dxa"/>
          </w:tcPr>
          <w:p w14:paraId="1ED1B069" w14:textId="77777777" w:rsidR="00ED6BB7" w:rsidRDefault="00ED6BB7" w:rsidP="00ED6BB7">
            <w:pPr>
              <w:pStyle w:val="Tabela-zawarto"/>
              <w:jc w:val="center"/>
            </w:pPr>
          </w:p>
        </w:tc>
        <w:tc>
          <w:tcPr>
            <w:tcW w:w="5074" w:type="dxa"/>
            <w:gridSpan w:val="3"/>
          </w:tcPr>
          <w:p w14:paraId="6D697B0B" w14:textId="77777777" w:rsidR="00ED6BB7" w:rsidRPr="000E1730" w:rsidRDefault="00ED6BB7" w:rsidP="00ED6BB7">
            <w:pPr>
              <w:pStyle w:val="Tabela-zawarto"/>
              <w:jc w:val="center"/>
            </w:pPr>
          </w:p>
        </w:tc>
      </w:tr>
      <w:tr w:rsidR="00ED6BB7" w:rsidRPr="000E1730" w14:paraId="63875E7F" w14:textId="77777777" w:rsidTr="00ED6BB7">
        <w:trPr>
          <w:jc w:val="center"/>
        </w:trPr>
        <w:tc>
          <w:tcPr>
            <w:tcW w:w="576" w:type="dxa"/>
            <w:vAlign w:val="center"/>
          </w:tcPr>
          <w:p w14:paraId="247567B3" w14:textId="77777777" w:rsidR="00ED6BB7" w:rsidRDefault="00ED6BB7" w:rsidP="00ED6BB7">
            <w:pPr>
              <w:pStyle w:val="Tabela-zawarto"/>
            </w:pPr>
          </w:p>
        </w:tc>
        <w:tc>
          <w:tcPr>
            <w:tcW w:w="3388" w:type="dxa"/>
            <w:shd w:val="clear" w:color="auto" w:fill="00FFFF"/>
            <w:vAlign w:val="center"/>
          </w:tcPr>
          <w:p w14:paraId="4717FBEC" w14:textId="77777777" w:rsidR="00ED6BB7" w:rsidRDefault="00ED6BB7" w:rsidP="00ED6BB7">
            <w:pPr>
              <w:pStyle w:val="Tabela-zawarto"/>
              <w:rPr>
                <w:lang w:val="en-US"/>
              </w:rPr>
            </w:pPr>
            <w:r>
              <w:t>-   -   -   -   -   PostCode</w:t>
            </w:r>
          </w:p>
        </w:tc>
        <w:tc>
          <w:tcPr>
            <w:tcW w:w="3724" w:type="dxa"/>
          </w:tcPr>
          <w:p w14:paraId="7E28588F" w14:textId="77777777" w:rsidR="00ED6BB7" w:rsidRPr="000E1730" w:rsidRDefault="00ED6BB7" w:rsidP="00ED6BB7">
            <w:pPr>
              <w:pStyle w:val="Tabela-zawarto"/>
            </w:pPr>
            <w:r w:rsidRPr="000E1730">
              <w:t>Kod pocztowy</w:t>
            </w:r>
          </w:p>
        </w:tc>
        <w:tc>
          <w:tcPr>
            <w:tcW w:w="1305" w:type="dxa"/>
          </w:tcPr>
          <w:p w14:paraId="6CDA5F41" w14:textId="77777777" w:rsidR="00ED6BB7" w:rsidRDefault="00ED6BB7" w:rsidP="00ED6BB7">
            <w:pPr>
              <w:pStyle w:val="Tabela-zawarto"/>
              <w:jc w:val="center"/>
            </w:pPr>
          </w:p>
        </w:tc>
        <w:tc>
          <w:tcPr>
            <w:tcW w:w="5074" w:type="dxa"/>
            <w:gridSpan w:val="3"/>
          </w:tcPr>
          <w:p w14:paraId="108543D1" w14:textId="77777777" w:rsidR="00ED6BB7" w:rsidRPr="000E1730" w:rsidRDefault="00ED6BB7" w:rsidP="00ED6BB7">
            <w:pPr>
              <w:pStyle w:val="Tabela-zawarto"/>
              <w:jc w:val="center"/>
            </w:pPr>
          </w:p>
        </w:tc>
      </w:tr>
      <w:tr w:rsidR="00ED6BB7" w:rsidRPr="000E1730" w14:paraId="6AE6C2C7" w14:textId="77777777" w:rsidTr="00ED6BB7">
        <w:trPr>
          <w:jc w:val="center"/>
        </w:trPr>
        <w:tc>
          <w:tcPr>
            <w:tcW w:w="576" w:type="dxa"/>
            <w:vAlign w:val="center"/>
          </w:tcPr>
          <w:p w14:paraId="5B412978" w14:textId="77777777" w:rsidR="00ED6BB7" w:rsidRDefault="00ED6BB7" w:rsidP="00ED6BB7">
            <w:pPr>
              <w:pStyle w:val="Tabela-zawarto"/>
            </w:pPr>
          </w:p>
        </w:tc>
        <w:tc>
          <w:tcPr>
            <w:tcW w:w="3388" w:type="dxa"/>
            <w:shd w:val="clear" w:color="auto" w:fill="00FFFF"/>
            <w:vAlign w:val="center"/>
          </w:tcPr>
          <w:p w14:paraId="6DE0B9AE" w14:textId="77777777" w:rsidR="00ED6BB7" w:rsidRDefault="00ED6BB7" w:rsidP="00ED6BB7">
            <w:pPr>
              <w:pStyle w:val="Tabela-zawarto"/>
              <w:rPr>
                <w:lang w:val="en-US"/>
              </w:rPr>
            </w:pPr>
            <w:r>
              <w:t>-   -   -   -   -   CityName</w:t>
            </w:r>
          </w:p>
        </w:tc>
        <w:tc>
          <w:tcPr>
            <w:tcW w:w="3724" w:type="dxa"/>
          </w:tcPr>
          <w:p w14:paraId="6140474A" w14:textId="77777777" w:rsidR="00ED6BB7" w:rsidRPr="000E1730" w:rsidRDefault="00ED6BB7" w:rsidP="00ED6BB7">
            <w:pPr>
              <w:pStyle w:val="Tabela-zawarto"/>
            </w:pPr>
            <w:r w:rsidRPr="000E1730">
              <w:t>Nazwa miasta</w:t>
            </w:r>
          </w:p>
        </w:tc>
        <w:tc>
          <w:tcPr>
            <w:tcW w:w="1305" w:type="dxa"/>
          </w:tcPr>
          <w:p w14:paraId="79FBBE1E" w14:textId="77777777" w:rsidR="00ED6BB7" w:rsidRDefault="00ED6BB7" w:rsidP="00ED6BB7">
            <w:pPr>
              <w:pStyle w:val="Tabela-zawarto"/>
              <w:jc w:val="center"/>
            </w:pPr>
          </w:p>
        </w:tc>
        <w:tc>
          <w:tcPr>
            <w:tcW w:w="5074" w:type="dxa"/>
            <w:gridSpan w:val="3"/>
          </w:tcPr>
          <w:p w14:paraId="49B975BD" w14:textId="77777777" w:rsidR="00ED6BB7" w:rsidRPr="000E1730" w:rsidRDefault="00ED6BB7" w:rsidP="00ED6BB7">
            <w:pPr>
              <w:pStyle w:val="Tabela-zawarto"/>
              <w:jc w:val="center"/>
              <w:rPr>
                <w:lang w:val="en-US"/>
              </w:rPr>
            </w:pPr>
          </w:p>
        </w:tc>
      </w:tr>
      <w:tr w:rsidR="00ED6BB7" w:rsidRPr="000E1730" w14:paraId="4518D459" w14:textId="77777777" w:rsidTr="00ED6BB7">
        <w:trPr>
          <w:jc w:val="center"/>
        </w:trPr>
        <w:tc>
          <w:tcPr>
            <w:tcW w:w="576" w:type="dxa"/>
            <w:vAlign w:val="center"/>
          </w:tcPr>
          <w:p w14:paraId="31CB3472" w14:textId="77777777" w:rsidR="00ED6BB7" w:rsidRDefault="00ED6BB7" w:rsidP="00ED6BB7">
            <w:pPr>
              <w:pStyle w:val="Tabela-zawarto"/>
            </w:pPr>
          </w:p>
        </w:tc>
        <w:tc>
          <w:tcPr>
            <w:tcW w:w="3388" w:type="dxa"/>
            <w:shd w:val="clear" w:color="auto" w:fill="00FFFF"/>
            <w:vAlign w:val="center"/>
          </w:tcPr>
          <w:p w14:paraId="5BA7BF78" w14:textId="77777777" w:rsidR="00ED6BB7" w:rsidRDefault="00ED6BB7" w:rsidP="00ED6BB7">
            <w:pPr>
              <w:pStyle w:val="Tabela-zawarto"/>
              <w:rPr>
                <w:lang w:val="en-US"/>
              </w:rPr>
            </w:pPr>
            <w:r>
              <w:t xml:space="preserve">-   -   -   -   -   </w:t>
            </w:r>
            <w:r>
              <w:rPr>
                <w:lang w:val="en-US"/>
              </w:rPr>
              <w:t xml:space="preserve">PostalAddressLine1 </w:t>
            </w:r>
            <w:r>
              <w:rPr>
                <w:b/>
                <w:lang w:val="en-US"/>
              </w:rPr>
              <w:t>XOR</w:t>
            </w:r>
          </w:p>
        </w:tc>
        <w:tc>
          <w:tcPr>
            <w:tcW w:w="3724" w:type="dxa"/>
          </w:tcPr>
          <w:p w14:paraId="4D69586D" w14:textId="77777777" w:rsidR="00ED6BB7" w:rsidRPr="000E1730" w:rsidRDefault="00ED6BB7" w:rsidP="00ED6BB7">
            <w:pPr>
              <w:pStyle w:val="Tabela-zawarto"/>
            </w:pPr>
            <w:r w:rsidRPr="000E1730">
              <w:t>Pierwsza linia adresu</w:t>
            </w:r>
          </w:p>
        </w:tc>
        <w:tc>
          <w:tcPr>
            <w:tcW w:w="1305" w:type="dxa"/>
          </w:tcPr>
          <w:p w14:paraId="5D7234C6" w14:textId="77777777" w:rsidR="00ED6BB7" w:rsidRDefault="00ED6BB7" w:rsidP="00ED6BB7">
            <w:pPr>
              <w:pStyle w:val="Tabela-zawarto"/>
              <w:jc w:val="center"/>
            </w:pPr>
          </w:p>
        </w:tc>
        <w:tc>
          <w:tcPr>
            <w:tcW w:w="5074" w:type="dxa"/>
            <w:gridSpan w:val="3"/>
          </w:tcPr>
          <w:p w14:paraId="015F6E58" w14:textId="77777777" w:rsidR="00ED6BB7" w:rsidRPr="000E1730" w:rsidRDefault="00ED6BB7" w:rsidP="00ED6BB7">
            <w:pPr>
              <w:pStyle w:val="Tabela-zawarto"/>
              <w:jc w:val="center"/>
            </w:pPr>
          </w:p>
        </w:tc>
      </w:tr>
      <w:tr w:rsidR="00ED6BB7" w:rsidRPr="000E1730" w14:paraId="30C49155" w14:textId="77777777" w:rsidTr="00ED6BB7">
        <w:trPr>
          <w:jc w:val="center"/>
        </w:trPr>
        <w:tc>
          <w:tcPr>
            <w:tcW w:w="576" w:type="dxa"/>
            <w:vAlign w:val="center"/>
          </w:tcPr>
          <w:p w14:paraId="649744E1" w14:textId="77777777" w:rsidR="00ED6BB7" w:rsidRDefault="00ED6BB7" w:rsidP="00ED6BB7">
            <w:pPr>
              <w:pStyle w:val="Tabela-zawarto"/>
            </w:pPr>
          </w:p>
        </w:tc>
        <w:tc>
          <w:tcPr>
            <w:tcW w:w="3388" w:type="dxa"/>
            <w:shd w:val="clear" w:color="auto" w:fill="00FFFF"/>
            <w:vAlign w:val="center"/>
          </w:tcPr>
          <w:p w14:paraId="1A3A5C49" w14:textId="77777777" w:rsidR="00ED6BB7" w:rsidRDefault="00ED6BB7" w:rsidP="00ED6BB7">
            <w:pPr>
              <w:pStyle w:val="Tabela-zawarto"/>
              <w:rPr>
                <w:lang w:val="en-US"/>
              </w:rPr>
            </w:pPr>
            <w:r>
              <w:t>-   -   -   -   -   PostalAddressLine2</w:t>
            </w:r>
          </w:p>
        </w:tc>
        <w:tc>
          <w:tcPr>
            <w:tcW w:w="3724" w:type="dxa"/>
          </w:tcPr>
          <w:p w14:paraId="4BF30940" w14:textId="77777777" w:rsidR="00ED6BB7" w:rsidRPr="000E1730" w:rsidRDefault="00ED6BB7" w:rsidP="00ED6BB7">
            <w:pPr>
              <w:pStyle w:val="Tabela-zawarto"/>
            </w:pPr>
            <w:r w:rsidRPr="000E1730">
              <w:t>Druga linia adresu</w:t>
            </w:r>
          </w:p>
        </w:tc>
        <w:tc>
          <w:tcPr>
            <w:tcW w:w="1305" w:type="dxa"/>
          </w:tcPr>
          <w:p w14:paraId="45B6C6F3" w14:textId="77777777" w:rsidR="00ED6BB7" w:rsidRDefault="00ED6BB7" w:rsidP="00ED6BB7">
            <w:pPr>
              <w:pStyle w:val="Tabela-zawarto"/>
              <w:jc w:val="center"/>
            </w:pPr>
          </w:p>
        </w:tc>
        <w:tc>
          <w:tcPr>
            <w:tcW w:w="5074" w:type="dxa"/>
            <w:gridSpan w:val="3"/>
          </w:tcPr>
          <w:p w14:paraId="0FFB24EF" w14:textId="77777777" w:rsidR="00ED6BB7" w:rsidRPr="000E1730" w:rsidRDefault="00ED6BB7" w:rsidP="00ED6BB7">
            <w:pPr>
              <w:pStyle w:val="Tabela-zawarto"/>
              <w:jc w:val="center"/>
            </w:pPr>
          </w:p>
        </w:tc>
      </w:tr>
      <w:tr w:rsidR="00ED6BB7" w:rsidRPr="000E1730" w14:paraId="564AF180" w14:textId="77777777" w:rsidTr="00ED6BB7">
        <w:trPr>
          <w:jc w:val="center"/>
        </w:trPr>
        <w:tc>
          <w:tcPr>
            <w:tcW w:w="576" w:type="dxa"/>
            <w:vAlign w:val="center"/>
          </w:tcPr>
          <w:p w14:paraId="00083FAD" w14:textId="77777777" w:rsidR="00ED6BB7" w:rsidRDefault="00ED6BB7" w:rsidP="00ED6BB7">
            <w:pPr>
              <w:pStyle w:val="Tabela-zawarto"/>
            </w:pPr>
          </w:p>
        </w:tc>
        <w:tc>
          <w:tcPr>
            <w:tcW w:w="3388" w:type="dxa"/>
            <w:vAlign w:val="center"/>
          </w:tcPr>
          <w:p w14:paraId="577F8280" w14:textId="77777777" w:rsidR="00ED6BB7" w:rsidRDefault="00ED6BB7" w:rsidP="00ED6BB7">
            <w:pPr>
              <w:pStyle w:val="Tabela-zawarto"/>
            </w:pPr>
            <w:r>
              <w:t>-   -   -   -   -   Country</w:t>
            </w:r>
          </w:p>
        </w:tc>
        <w:tc>
          <w:tcPr>
            <w:tcW w:w="3724" w:type="dxa"/>
          </w:tcPr>
          <w:p w14:paraId="51BE3A3F" w14:textId="77777777" w:rsidR="00ED6BB7" w:rsidRPr="000E1730" w:rsidRDefault="00ED6BB7" w:rsidP="00ED6BB7">
            <w:pPr>
              <w:pStyle w:val="Tabela-zawarto"/>
            </w:pPr>
            <w:r w:rsidRPr="000E1730">
              <w:t>Kod kraju</w:t>
            </w:r>
          </w:p>
        </w:tc>
        <w:tc>
          <w:tcPr>
            <w:tcW w:w="1305" w:type="dxa"/>
          </w:tcPr>
          <w:p w14:paraId="09CD70E3" w14:textId="77777777" w:rsidR="00ED6BB7" w:rsidRDefault="00ED6BB7" w:rsidP="00ED6BB7">
            <w:pPr>
              <w:pStyle w:val="Tabela-zawarto"/>
              <w:jc w:val="center"/>
            </w:pPr>
          </w:p>
        </w:tc>
        <w:tc>
          <w:tcPr>
            <w:tcW w:w="5074" w:type="dxa"/>
            <w:gridSpan w:val="3"/>
          </w:tcPr>
          <w:p w14:paraId="29705A75" w14:textId="77777777" w:rsidR="00ED6BB7" w:rsidRPr="00815B23" w:rsidRDefault="00ED6BB7" w:rsidP="00ED6BB7">
            <w:pPr>
              <w:pStyle w:val="Tabela-zawarto"/>
              <w:jc w:val="center"/>
            </w:pPr>
          </w:p>
        </w:tc>
      </w:tr>
      <w:tr w:rsidR="00ED6BB7" w:rsidRPr="000E1730" w14:paraId="3AB67D04" w14:textId="77777777" w:rsidTr="00ED6BB7">
        <w:trPr>
          <w:jc w:val="center"/>
        </w:trPr>
        <w:tc>
          <w:tcPr>
            <w:tcW w:w="576" w:type="dxa"/>
          </w:tcPr>
          <w:p w14:paraId="141FA1C8" w14:textId="77777777" w:rsidR="00ED6BB7" w:rsidRPr="000E1730" w:rsidRDefault="00ED6BB7" w:rsidP="00ED6BB7">
            <w:pPr>
              <w:pStyle w:val="Tabela-zawarto"/>
            </w:pPr>
            <w:r w:rsidRPr="000E1730">
              <w:t>A-10</w:t>
            </w:r>
          </w:p>
        </w:tc>
        <w:tc>
          <w:tcPr>
            <w:tcW w:w="3388" w:type="dxa"/>
          </w:tcPr>
          <w:p w14:paraId="1C8E26D0" w14:textId="77777777" w:rsidR="00ED6BB7" w:rsidRPr="000E1730" w:rsidRDefault="00ED6BB7" w:rsidP="00ED6BB7">
            <w:pPr>
              <w:pStyle w:val="Tabela-zawarto"/>
            </w:pPr>
            <w:r w:rsidRPr="000E1730">
              <w:t xml:space="preserve">-   -   -   </w:t>
            </w:r>
            <w:r>
              <w:t>PayorAccount</w:t>
            </w:r>
          </w:p>
        </w:tc>
        <w:tc>
          <w:tcPr>
            <w:tcW w:w="3724" w:type="dxa"/>
          </w:tcPr>
          <w:p w14:paraId="1473B309" w14:textId="77777777" w:rsidR="00ED6BB7" w:rsidRPr="000E1730" w:rsidRDefault="00ED6BB7" w:rsidP="00ED6BB7">
            <w:pPr>
              <w:pStyle w:val="Tabela-zawarto"/>
              <w:rPr>
                <w:rFonts w:cs="Arial"/>
              </w:rPr>
            </w:pPr>
            <w:r w:rsidRPr="000E1730">
              <w:rPr>
                <w:rFonts w:cs="Arial"/>
              </w:rPr>
              <w:t xml:space="preserve">Informacje o rachunku bankowym </w:t>
            </w:r>
            <w:r w:rsidRPr="000E1730">
              <w:t>płatnika</w:t>
            </w:r>
          </w:p>
        </w:tc>
        <w:tc>
          <w:tcPr>
            <w:tcW w:w="1305" w:type="dxa"/>
          </w:tcPr>
          <w:p w14:paraId="35A81FF6" w14:textId="77777777" w:rsidR="00ED6BB7" w:rsidRPr="000E1730" w:rsidRDefault="00ED6BB7" w:rsidP="00ED6BB7">
            <w:pPr>
              <w:pStyle w:val="Tabela-zawarto"/>
              <w:jc w:val="center"/>
            </w:pPr>
            <w:r>
              <w:t>W</w:t>
            </w:r>
          </w:p>
        </w:tc>
        <w:tc>
          <w:tcPr>
            <w:tcW w:w="5074" w:type="dxa"/>
            <w:gridSpan w:val="3"/>
          </w:tcPr>
          <w:p w14:paraId="0DDEE2FB" w14:textId="77777777" w:rsidR="00ED6BB7" w:rsidRPr="000E1730" w:rsidRDefault="00ED6BB7" w:rsidP="00ED6BB7">
            <w:pPr>
              <w:pStyle w:val="Tabela-zawarto"/>
              <w:jc w:val="center"/>
              <w:rPr>
                <w:lang w:val="en-US"/>
              </w:rPr>
            </w:pPr>
          </w:p>
        </w:tc>
      </w:tr>
      <w:tr w:rsidR="00ED6BB7" w:rsidRPr="000E1730" w14:paraId="7EF5A897" w14:textId="77777777" w:rsidTr="00C74461">
        <w:trPr>
          <w:jc w:val="center"/>
        </w:trPr>
        <w:tc>
          <w:tcPr>
            <w:tcW w:w="576" w:type="dxa"/>
          </w:tcPr>
          <w:p w14:paraId="05E6E763" w14:textId="77777777" w:rsidR="00ED6BB7" w:rsidRPr="000E1730" w:rsidRDefault="00ED6BB7" w:rsidP="00ED6BB7">
            <w:pPr>
              <w:pStyle w:val="Tabela-zawarto"/>
            </w:pPr>
          </w:p>
        </w:tc>
        <w:tc>
          <w:tcPr>
            <w:tcW w:w="3388" w:type="dxa"/>
          </w:tcPr>
          <w:p w14:paraId="064767C8" w14:textId="77777777" w:rsidR="00ED6BB7" w:rsidRPr="000E1730" w:rsidRDefault="00ED6BB7" w:rsidP="00ED6BB7">
            <w:pPr>
              <w:pStyle w:val="Tabela-zawarto"/>
              <w:rPr>
                <w:lang w:val="en-US"/>
              </w:rPr>
            </w:pPr>
            <w:r w:rsidRPr="000E1730">
              <w:rPr>
                <w:lang w:val="en-US"/>
              </w:rPr>
              <w:t xml:space="preserve">-   -   -   </w:t>
            </w:r>
            <w:r w:rsidRPr="000E1730">
              <w:t xml:space="preserve">-   </w:t>
            </w:r>
            <w:r w:rsidRPr="000E1730">
              <w:rPr>
                <w:lang w:val="en-US"/>
              </w:rPr>
              <w:t>AccountIdentifier</w:t>
            </w:r>
          </w:p>
        </w:tc>
        <w:tc>
          <w:tcPr>
            <w:tcW w:w="3724" w:type="dxa"/>
          </w:tcPr>
          <w:p w14:paraId="7C651A93" w14:textId="77777777" w:rsidR="00ED6BB7" w:rsidRPr="000E1730" w:rsidRDefault="00ED6BB7" w:rsidP="00ED6BB7">
            <w:pPr>
              <w:pStyle w:val="Tabela-zawarto"/>
              <w:rPr>
                <w:rFonts w:cs="Arial"/>
              </w:rPr>
            </w:pPr>
            <w:r w:rsidRPr="000E1730">
              <w:rPr>
                <w:rFonts w:cs="Arial"/>
              </w:rPr>
              <w:t>Numer rachunku</w:t>
            </w:r>
          </w:p>
        </w:tc>
        <w:tc>
          <w:tcPr>
            <w:tcW w:w="1305" w:type="dxa"/>
          </w:tcPr>
          <w:p w14:paraId="4DB97F13" w14:textId="77777777" w:rsidR="00ED6BB7" w:rsidRPr="000E1730" w:rsidRDefault="00ED6BB7" w:rsidP="00ED6BB7">
            <w:pPr>
              <w:pStyle w:val="Tabela-zawarto"/>
              <w:jc w:val="center"/>
            </w:pPr>
            <w:r>
              <w:t>W</w:t>
            </w:r>
          </w:p>
        </w:tc>
        <w:tc>
          <w:tcPr>
            <w:tcW w:w="5074" w:type="dxa"/>
            <w:gridSpan w:val="3"/>
            <w:shd w:val="clear" w:color="auto" w:fill="auto"/>
          </w:tcPr>
          <w:p w14:paraId="604CD78A" w14:textId="077B9DA2" w:rsidR="00ED6BB7" w:rsidRPr="000E1730" w:rsidRDefault="00ED6BB7" w:rsidP="00E5477F">
            <w:pPr>
              <w:pStyle w:val="Tabela-zawarto"/>
              <w:jc w:val="center"/>
            </w:pPr>
            <w:r w:rsidRPr="000E1730">
              <w:t>Numer rachunku płatnika w standardzie</w:t>
            </w:r>
            <w:r w:rsidR="0079479A">
              <w:t xml:space="preserve"> NRB</w:t>
            </w:r>
          </w:p>
        </w:tc>
      </w:tr>
      <w:tr w:rsidR="00ED6BB7" w:rsidRPr="000E1730" w14:paraId="534C6584" w14:textId="77777777" w:rsidTr="00ED6BB7">
        <w:trPr>
          <w:jc w:val="center"/>
        </w:trPr>
        <w:tc>
          <w:tcPr>
            <w:tcW w:w="576" w:type="dxa"/>
          </w:tcPr>
          <w:p w14:paraId="3151926E" w14:textId="77777777" w:rsidR="00ED6BB7" w:rsidRPr="000E1730" w:rsidRDefault="00ED6BB7" w:rsidP="00ED6BB7">
            <w:pPr>
              <w:pStyle w:val="Tabela-zawarto"/>
            </w:pPr>
          </w:p>
        </w:tc>
        <w:tc>
          <w:tcPr>
            <w:tcW w:w="3388" w:type="dxa"/>
          </w:tcPr>
          <w:p w14:paraId="216B5D41" w14:textId="77777777" w:rsidR="00ED6BB7" w:rsidRPr="000E1730" w:rsidRDefault="00ED6BB7" w:rsidP="00ED6BB7">
            <w:pPr>
              <w:pStyle w:val="Tabela-zawarto"/>
            </w:pPr>
            <w:r w:rsidRPr="000E1730">
              <w:t>-   -   -   -   AccountName</w:t>
            </w:r>
          </w:p>
        </w:tc>
        <w:tc>
          <w:tcPr>
            <w:tcW w:w="3724" w:type="dxa"/>
          </w:tcPr>
          <w:p w14:paraId="2EE5518B" w14:textId="77777777" w:rsidR="00ED6BB7" w:rsidRPr="000E1730" w:rsidRDefault="00ED6BB7" w:rsidP="00ED6BB7">
            <w:pPr>
              <w:pStyle w:val="Tabela-zawarto"/>
              <w:rPr>
                <w:rFonts w:cs="Arial"/>
              </w:rPr>
            </w:pPr>
            <w:r w:rsidRPr="000E1730">
              <w:rPr>
                <w:rFonts w:cs="Arial"/>
              </w:rPr>
              <w:t xml:space="preserve">Nazwa rachunku </w:t>
            </w:r>
          </w:p>
        </w:tc>
        <w:tc>
          <w:tcPr>
            <w:tcW w:w="1305" w:type="dxa"/>
          </w:tcPr>
          <w:p w14:paraId="2E760D8D" w14:textId="77777777" w:rsidR="00ED6BB7" w:rsidRPr="000E1730" w:rsidRDefault="00ED6BB7" w:rsidP="00ED6BB7">
            <w:pPr>
              <w:pStyle w:val="Tabela-zawarto"/>
              <w:jc w:val="center"/>
            </w:pPr>
          </w:p>
        </w:tc>
        <w:tc>
          <w:tcPr>
            <w:tcW w:w="5074" w:type="dxa"/>
            <w:gridSpan w:val="3"/>
          </w:tcPr>
          <w:p w14:paraId="01F29BB7" w14:textId="77777777" w:rsidR="00ED6BB7" w:rsidRPr="000E1730" w:rsidRDefault="00ED6BB7" w:rsidP="00ED6BB7">
            <w:pPr>
              <w:pStyle w:val="Tabela-zawarto"/>
              <w:jc w:val="center"/>
            </w:pPr>
          </w:p>
        </w:tc>
      </w:tr>
      <w:tr w:rsidR="00ED6BB7" w:rsidRPr="000E1730" w14:paraId="16AC1663" w14:textId="77777777" w:rsidTr="00ED6BB7">
        <w:trPr>
          <w:jc w:val="center"/>
        </w:trPr>
        <w:tc>
          <w:tcPr>
            <w:tcW w:w="576" w:type="dxa"/>
          </w:tcPr>
          <w:p w14:paraId="34DF4EF9" w14:textId="77777777" w:rsidR="00ED6BB7" w:rsidRPr="000E1730" w:rsidRDefault="00ED6BB7" w:rsidP="00ED6BB7">
            <w:pPr>
              <w:pStyle w:val="Tabela-zawarto"/>
            </w:pPr>
          </w:p>
        </w:tc>
        <w:tc>
          <w:tcPr>
            <w:tcW w:w="3388" w:type="dxa"/>
          </w:tcPr>
          <w:p w14:paraId="75E58503" w14:textId="77777777" w:rsidR="00ED6BB7" w:rsidRPr="000E1730" w:rsidRDefault="00ED6BB7" w:rsidP="00ED6BB7">
            <w:pPr>
              <w:pStyle w:val="Tabela-zawarto"/>
            </w:pPr>
            <w:r w:rsidRPr="000E1730">
              <w:t>-   -   -   -   AccountCurrencyCode</w:t>
            </w:r>
          </w:p>
        </w:tc>
        <w:tc>
          <w:tcPr>
            <w:tcW w:w="3724" w:type="dxa"/>
          </w:tcPr>
          <w:p w14:paraId="012CCD23" w14:textId="77777777" w:rsidR="00ED6BB7" w:rsidRPr="000E1730" w:rsidRDefault="00ED6BB7" w:rsidP="00ED6BB7">
            <w:pPr>
              <w:pStyle w:val="Tabela-zawarto"/>
              <w:rPr>
                <w:rFonts w:cs="Arial"/>
              </w:rPr>
            </w:pPr>
            <w:r w:rsidRPr="000E1730">
              <w:rPr>
                <w:rFonts w:cs="Arial"/>
              </w:rPr>
              <w:t>Waluta rachunku</w:t>
            </w:r>
          </w:p>
        </w:tc>
        <w:tc>
          <w:tcPr>
            <w:tcW w:w="1305" w:type="dxa"/>
          </w:tcPr>
          <w:p w14:paraId="2EC673BC" w14:textId="77777777" w:rsidR="00ED6BB7" w:rsidRPr="000E1730" w:rsidRDefault="00ED6BB7" w:rsidP="00ED6BB7">
            <w:pPr>
              <w:pStyle w:val="Tabela-zawarto"/>
              <w:jc w:val="center"/>
            </w:pPr>
          </w:p>
        </w:tc>
        <w:tc>
          <w:tcPr>
            <w:tcW w:w="5074" w:type="dxa"/>
            <w:gridSpan w:val="3"/>
          </w:tcPr>
          <w:p w14:paraId="0E52B9BC" w14:textId="77777777" w:rsidR="00ED6BB7" w:rsidRPr="000E1730" w:rsidRDefault="00ED6BB7" w:rsidP="00ED6BB7">
            <w:pPr>
              <w:pStyle w:val="Tabela-zawarto"/>
              <w:jc w:val="center"/>
              <w:rPr>
                <w:lang w:val="en-US"/>
              </w:rPr>
            </w:pPr>
          </w:p>
        </w:tc>
      </w:tr>
      <w:tr w:rsidR="00ED6BB7" w:rsidRPr="000E1730" w14:paraId="5E443B27" w14:textId="77777777" w:rsidTr="00ED6BB7">
        <w:trPr>
          <w:jc w:val="center"/>
        </w:trPr>
        <w:tc>
          <w:tcPr>
            <w:tcW w:w="576" w:type="dxa"/>
          </w:tcPr>
          <w:p w14:paraId="62E38ED2" w14:textId="77777777" w:rsidR="00ED6BB7" w:rsidRPr="000E1730" w:rsidRDefault="00ED6BB7" w:rsidP="00ED6BB7">
            <w:pPr>
              <w:pStyle w:val="Tabela-zawarto"/>
            </w:pPr>
          </w:p>
        </w:tc>
        <w:tc>
          <w:tcPr>
            <w:tcW w:w="3388" w:type="dxa"/>
          </w:tcPr>
          <w:p w14:paraId="4EEAEEFC" w14:textId="77777777" w:rsidR="00ED6BB7" w:rsidRPr="000E1730" w:rsidRDefault="00ED6BB7" w:rsidP="00ED6BB7">
            <w:pPr>
              <w:pStyle w:val="Tabela-zawarto"/>
              <w:rPr>
                <w:lang w:val="en-US"/>
              </w:rPr>
            </w:pPr>
            <w:r w:rsidRPr="000E1730">
              <w:rPr>
                <w:lang w:val="en-US"/>
              </w:rPr>
              <w:t xml:space="preserve">-   -   -   </w:t>
            </w:r>
            <w:r w:rsidRPr="000E1730">
              <w:t xml:space="preserve">-   </w:t>
            </w:r>
            <w:r w:rsidRPr="000E1730">
              <w:rPr>
                <w:lang w:val="en-US"/>
              </w:rPr>
              <w:t>AccountType</w:t>
            </w:r>
          </w:p>
        </w:tc>
        <w:tc>
          <w:tcPr>
            <w:tcW w:w="3724" w:type="dxa"/>
          </w:tcPr>
          <w:p w14:paraId="25DF0FDE" w14:textId="77777777" w:rsidR="00ED6BB7" w:rsidRPr="000E1730" w:rsidRDefault="00ED6BB7" w:rsidP="00ED6BB7">
            <w:pPr>
              <w:pStyle w:val="Tabela-zawarto"/>
              <w:rPr>
                <w:rFonts w:cs="Arial"/>
              </w:rPr>
            </w:pPr>
            <w:r w:rsidRPr="000E1730">
              <w:rPr>
                <w:rFonts w:cs="Arial"/>
              </w:rPr>
              <w:t>Typ rachunku</w:t>
            </w:r>
          </w:p>
        </w:tc>
        <w:tc>
          <w:tcPr>
            <w:tcW w:w="1305" w:type="dxa"/>
          </w:tcPr>
          <w:p w14:paraId="797074B6" w14:textId="77777777" w:rsidR="00ED6BB7" w:rsidRPr="000E1730" w:rsidRDefault="00ED6BB7" w:rsidP="00ED6BB7">
            <w:pPr>
              <w:pStyle w:val="Tabela-zawarto"/>
              <w:jc w:val="center"/>
            </w:pPr>
          </w:p>
        </w:tc>
        <w:tc>
          <w:tcPr>
            <w:tcW w:w="5074" w:type="dxa"/>
            <w:gridSpan w:val="3"/>
          </w:tcPr>
          <w:p w14:paraId="6A3A6BBE" w14:textId="77777777" w:rsidR="00ED6BB7" w:rsidRPr="00815B23" w:rsidRDefault="00ED6BB7" w:rsidP="00ED6BB7">
            <w:pPr>
              <w:pStyle w:val="Tabela-zawarto"/>
              <w:jc w:val="center"/>
            </w:pPr>
          </w:p>
        </w:tc>
      </w:tr>
      <w:tr w:rsidR="00ED6BB7" w:rsidRPr="000E1730" w14:paraId="6E29F12F" w14:textId="77777777" w:rsidTr="00ED6BB7">
        <w:trPr>
          <w:jc w:val="center"/>
        </w:trPr>
        <w:tc>
          <w:tcPr>
            <w:tcW w:w="576" w:type="dxa"/>
            <w:vAlign w:val="center"/>
          </w:tcPr>
          <w:p w14:paraId="7A9E2CEB" w14:textId="77777777" w:rsidR="00ED6BB7" w:rsidRDefault="00ED6BB7" w:rsidP="00ED6BB7">
            <w:pPr>
              <w:pStyle w:val="Tabela-zawarto"/>
            </w:pPr>
            <w:r>
              <w:rPr>
                <w:lang w:val="en-US"/>
              </w:rPr>
              <w:t>A-15</w:t>
            </w:r>
          </w:p>
        </w:tc>
        <w:tc>
          <w:tcPr>
            <w:tcW w:w="3388" w:type="dxa"/>
            <w:vAlign w:val="center"/>
          </w:tcPr>
          <w:p w14:paraId="212E26D6" w14:textId="77777777" w:rsidR="00ED6BB7" w:rsidRDefault="00ED6BB7" w:rsidP="00ED6BB7">
            <w:pPr>
              <w:pStyle w:val="Tabela-zawarto"/>
            </w:pPr>
            <w:r>
              <w:t xml:space="preserve">-   -   -   </w:t>
            </w:r>
            <w:r>
              <w:rPr>
                <w:lang w:val="en-US"/>
              </w:rPr>
              <w:t>PayorFinancialInstitution</w:t>
            </w:r>
          </w:p>
        </w:tc>
        <w:tc>
          <w:tcPr>
            <w:tcW w:w="3724" w:type="dxa"/>
          </w:tcPr>
          <w:p w14:paraId="0294B623" w14:textId="77777777" w:rsidR="00ED6BB7" w:rsidRPr="000E1730" w:rsidRDefault="00ED6BB7" w:rsidP="00ED6BB7">
            <w:pPr>
              <w:pStyle w:val="Tabela-zawarto"/>
            </w:pPr>
            <w:r w:rsidRPr="000E1730">
              <w:t>Informacje o  banku/oddziale banku płatnika</w:t>
            </w:r>
          </w:p>
        </w:tc>
        <w:tc>
          <w:tcPr>
            <w:tcW w:w="1305" w:type="dxa"/>
          </w:tcPr>
          <w:p w14:paraId="1E1C20C1" w14:textId="77777777" w:rsidR="00ED6BB7" w:rsidRPr="000E1730" w:rsidRDefault="00ED6BB7" w:rsidP="00ED6BB7">
            <w:pPr>
              <w:pStyle w:val="Tabela-zawarto"/>
              <w:jc w:val="center"/>
            </w:pPr>
            <w:r>
              <w:t>W</w:t>
            </w:r>
          </w:p>
        </w:tc>
        <w:tc>
          <w:tcPr>
            <w:tcW w:w="5074" w:type="dxa"/>
            <w:gridSpan w:val="3"/>
          </w:tcPr>
          <w:p w14:paraId="38213CE5" w14:textId="77777777" w:rsidR="00ED6BB7" w:rsidRPr="000E1730" w:rsidRDefault="00ED6BB7" w:rsidP="00ED6BB7">
            <w:pPr>
              <w:pStyle w:val="Tabela-zawarto"/>
              <w:jc w:val="center"/>
            </w:pPr>
          </w:p>
        </w:tc>
      </w:tr>
      <w:tr w:rsidR="00ED6BB7" w:rsidRPr="000E1730" w14:paraId="43D6390F" w14:textId="77777777" w:rsidTr="00ED6BB7">
        <w:trPr>
          <w:jc w:val="center"/>
        </w:trPr>
        <w:tc>
          <w:tcPr>
            <w:tcW w:w="576" w:type="dxa"/>
            <w:vAlign w:val="center"/>
          </w:tcPr>
          <w:p w14:paraId="5A1689AA" w14:textId="77777777" w:rsidR="00ED6BB7" w:rsidRDefault="00ED6BB7" w:rsidP="00ED6BB7">
            <w:pPr>
              <w:pStyle w:val="Tabela-zawarto"/>
            </w:pPr>
          </w:p>
        </w:tc>
        <w:tc>
          <w:tcPr>
            <w:tcW w:w="3388" w:type="dxa"/>
            <w:shd w:val="clear" w:color="auto" w:fill="auto"/>
            <w:vAlign w:val="center"/>
          </w:tcPr>
          <w:p w14:paraId="2DAC26AF" w14:textId="77777777" w:rsidR="00ED6BB7" w:rsidRDefault="00ED6BB7" w:rsidP="00ED6BB7">
            <w:pPr>
              <w:pStyle w:val="Tabela-zawarto"/>
            </w:pPr>
            <w:r>
              <w:t>-   -   -   -   FIIdentifier</w:t>
            </w:r>
          </w:p>
        </w:tc>
        <w:tc>
          <w:tcPr>
            <w:tcW w:w="3724" w:type="dxa"/>
          </w:tcPr>
          <w:p w14:paraId="4054DEF1" w14:textId="77777777" w:rsidR="00ED6BB7" w:rsidRPr="000E1730" w:rsidRDefault="00ED6BB7" w:rsidP="00ED6BB7">
            <w:pPr>
              <w:pStyle w:val="Tabela-zawarto"/>
            </w:pPr>
            <w:r w:rsidRPr="000E1730">
              <w:t>Identyfikator banku/oddziału banku</w:t>
            </w:r>
          </w:p>
        </w:tc>
        <w:tc>
          <w:tcPr>
            <w:tcW w:w="1305" w:type="dxa"/>
          </w:tcPr>
          <w:p w14:paraId="12F99573" w14:textId="77777777" w:rsidR="00ED6BB7" w:rsidRPr="000E1730" w:rsidRDefault="00ED6BB7" w:rsidP="00ED6BB7">
            <w:pPr>
              <w:pStyle w:val="Tabela-zawarto"/>
              <w:jc w:val="center"/>
            </w:pPr>
            <w:r>
              <w:t>W</w:t>
            </w:r>
          </w:p>
        </w:tc>
        <w:tc>
          <w:tcPr>
            <w:tcW w:w="5074" w:type="dxa"/>
            <w:gridSpan w:val="3"/>
          </w:tcPr>
          <w:p w14:paraId="0BE724B6" w14:textId="77777777" w:rsidR="00ED6BB7" w:rsidRDefault="00ED6BB7" w:rsidP="00ED6BB7">
            <w:pPr>
              <w:pStyle w:val="Tabela-zawarto"/>
              <w:jc w:val="center"/>
            </w:pPr>
            <w:r>
              <w:t xml:space="preserve">Nr rozliczeniowy oddziału NBP prowadzącego rachunek </w:t>
            </w:r>
            <w:r w:rsidRPr="00AE3745">
              <w:t>płatnika</w:t>
            </w:r>
          </w:p>
          <w:p w14:paraId="3D781BFB" w14:textId="77777777" w:rsidR="00ED6BB7" w:rsidRPr="000E1730" w:rsidRDefault="00ED6BB7" w:rsidP="00ED6BB7">
            <w:pPr>
              <w:pStyle w:val="Tabela-zawarto"/>
              <w:jc w:val="center"/>
            </w:pPr>
            <w:r>
              <w:t>(</w:t>
            </w:r>
            <w:r w:rsidRPr="00A931CF">
              <w:t>IdentificationSchemeName</w:t>
            </w:r>
            <w:r>
              <w:t xml:space="preserve"> = BNR)</w:t>
            </w:r>
          </w:p>
        </w:tc>
      </w:tr>
      <w:tr w:rsidR="00ED6BB7" w:rsidRPr="000E1730" w14:paraId="60BCE41C" w14:textId="77777777" w:rsidTr="00ED6BB7">
        <w:trPr>
          <w:jc w:val="center"/>
        </w:trPr>
        <w:tc>
          <w:tcPr>
            <w:tcW w:w="576" w:type="dxa"/>
            <w:tcBorders>
              <w:bottom w:val="dashed" w:sz="4" w:space="0" w:color="auto"/>
            </w:tcBorders>
            <w:vAlign w:val="center"/>
          </w:tcPr>
          <w:p w14:paraId="0C57DC3A" w14:textId="77777777" w:rsidR="00ED6BB7" w:rsidRDefault="00ED6BB7" w:rsidP="00ED6BB7">
            <w:pPr>
              <w:pStyle w:val="Tabela-zawarto"/>
            </w:pPr>
          </w:p>
        </w:tc>
        <w:tc>
          <w:tcPr>
            <w:tcW w:w="3388" w:type="dxa"/>
            <w:tcBorders>
              <w:bottom w:val="dashed" w:sz="4" w:space="0" w:color="auto"/>
            </w:tcBorders>
            <w:shd w:val="clear" w:color="auto" w:fill="auto"/>
            <w:vAlign w:val="center"/>
          </w:tcPr>
          <w:p w14:paraId="21A86681" w14:textId="77777777" w:rsidR="00ED6BB7" w:rsidRDefault="00ED6BB7" w:rsidP="00ED6BB7">
            <w:pPr>
              <w:pStyle w:val="Tabela-zawarto"/>
            </w:pPr>
            <w:r>
              <w:t>-   -   -   -   Name</w:t>
            </w:r>
          </w:p>
        </w:tc>
        <w:tc>
          <w:tcPr>
            <w:tcW w:w="3724" w:type="dxa"/>
          </w:tcPr>
          <w:p w14:paraId="547116A3" w14:textId="77777777" w:rsidR="00ED6BB7" w:rsidRPr="000E1730" w:rsidRDefault="00ED6BB7" w:rsidP="00ED6BB7">
            <w:pPr>
              <w:pStyle w:val="Tabela-zawarto"/>
            </w:pPr>
            <w:r w:rsidRPr="000E1730">
              <w:t>Nazwa banku/oddziału banku</w:t>
            </w:r>
          </w:p>
        </w:tc>
        <w:tc>
          <w:tcPr>
            <w:tcW w:w="1305" w:type="dxa"/>
          </w:tcPr>
          <w:p w14:paraId="117E58C3" w14:textId="77777777" w:rsidR="00ED6BB7" w:rsidRPr="000E1730" w:rsidRDefault="00ED6BB7" w:rsidP="00ED6BB7">
            <w:pPr>
              <w:pStyle w:val="Tabela-zawarto"/>
              <w:jc w:val="center"/>
            </w:pPr>
          </w:p>
        </w:tc>
        <w:tc>
          <w:tcPr>
            <w:tcW w:w="5074" w:type="dxa"/>
            <w:gridSpan w:val="3"/>
          </w:tcPr>
          <w:p w14:paraId="371FF9BF" w14:textId="77777777" w:rsidR="00ED6BB7" w:rsidRPr="000E1730" w:rsidRDefault="00ED6BB7" w:rsidP="00ED6BB7">
            <w:pPr>
              <w:pStyle w:val="Tabela-zawarto"/>
              <w:jc w:val="center"/>
            </w:pPr>
          </w:p>
        </w:tc>
      </w:tr>
      <w:tr w:rsidR="00ED6BB7" w:rsidRPr="000E1730" w14:paraId="224C80F3" w14:textId="77777777" w:rsidTr="00ED6BB7">
        <w:trPr>
          <w:jc w:val="center"/>
        </w:trPr>
        <w:tc>
          <w:tcPr>
            <w:tcW w:w="576" w:type="dxa"/>
            <w:tcBorders>
              <w:top w:val="dashed" w:sz="4" w:space="0" w:color="auto"/>
            </w:tcBorders>
            <w:vAlign w:val="center"/>
          </w:tcPr>
          <w:p w14:paraId="4987EA33" w14:textId="77777777" w:rsidR="00ED6BB7" w:rsidRDefault="00ED6BB7" w:rsidP="00ED6BB7">
            <w:pPr>
              <w:pStyle w:val="Tabela-zawarto"/>
            </w:pPr>
            <w:r>
              <w:rPr>
                <w:lang w:val="en-US"/>
              </w:rPr>
              <w:t>A-11</w:t>
            </w:r>
          </w:p>
        </w:tc>
        <w:tc>
          <w:tcPr>
            <w:tcW w:w="3388" w:type="dxa"/>
            <w:tcBorders>
              <w:top w:val="dashed" w:sz="4" w:space="0" w:color="auto"/>
            </w:tcBorders>
            <w:shd w:val="clear" w:color="auto" w:fill="auto"/>
            <w:vAlign w:val="center"/>
          </w:tcPr>
          <w:p w14:paraId="7E30932B" w14:textId="77777777" w:rsidR="00ED6BB7" w:rsidRDefault="00ED6BB7" w:rsidP="00ED6BB7">
            <w:pPr>
              <w:pStyle w:val="Tabela-zawarto"/>
            </w:pPr>
            <w:r>
              <w:t xml:space="preserve">-   -   -   -   </w:t>
            </w:r>
            <w:r>
              <w:rPr>
                <w:lang w:val="en-US"/>
              </w:rPr>
              <w:t>Address</w:t>
            </w:r>
          </w:p>
        </w:tc>
        <w:tc>
          <w:tcPr>
            <w:tcW w:w="3724" w:type="dxa"/>
          </w:tcPr>
          <w:p w14:paraId="288AE75C" w14:textId="77777777" w:rsidR="00ED6BB7" w:rsidRPr="000E1730" w:rsidRDefault="00ED6BB7" w:rsidP="00ED6BB7">
            <w:pPr>
              <w:pStyle w:val="Tabela-zawarto"/>
            </w:pPr>
            <w:r w:rsidRPr="000E1730">
              <w:t>Adres banku/oddziału banku(podawany w postaci sformatowanej lub niesformatowanej)</w:t>
            </w:r>
          </w:p>
        </w:tc>
        <w:tc>
          <w:tcPr>
            <w:tcW w:w="1305" w:type="dxa"/>
          </w:tcPr>
          <w:p w14:paraId="73DA8F4F" w14:textId="77777777" w:rsidR="00ED6BB7" w:rsidRPr="000E1730" w:rsidRDefault="00ED6BB7" w:rsidP="00ED6BB7">
            <w:pPr>
              <w:pStyle w:val="Tabela-zawarto"/>
              <w:jc w:val="center"/>
            </w:pPr>
          </w:p>
        </w:tc>
        <w:tc>
          <w:tcPr>
            <w:tcW w:w="5074" w:type="dxa"/>
            <w:gridSpan w:val="3"/>
          </w:tcPr>
          <w:p w14:paraId="22B8B034" w14:textId="77777777" w:rsidR="00ED6BB7" w:rsidRPr="000E1730" w:rsidRDefault="00ED6BB7" w:rsidP="00ED6BB7">
            <w:pPr>
              <w:pStyle w:val="Tabela-zawarto"/>
              <w:jc w:val="center"/>
            </w:pPr>
          </w:p>
        </w:tc>
      </w:tr>
      <w:tr w:rsidR="00ED6BB7" w:rsidRPr="000E1730" w14:paraId="1D32A5F0" w14:textId="77777777" w:rsidTr="00ED6BB7">
        <w:trPr>
          <w:jc w:val="center"/>
        </w:trPr>
        <w:tc>
          <w:tcPr>
            <w:tcW w:w="576" w:type="dxa"/>
            <w:vAlign w:val="center"/>
          </w:tcPr>
          <w:p w14:paraId="6BFBBDBF" w14:textId="77777777" w:rsidR="00ED6BB7" w:rsidRDefault="00ED6BB7" w:rsidP="00ED6BB7">
            <w:pPr>
              <w:pStyle w:val="Tabela-zawarto"/>
            </w:pPr>
          </w:p>
        </w:tc>
        <w:tc>
          <w:tcPr>
            <w:tcW w:w="3388" w:type="dxa"/>
            <w:vAlign w:val="center"/>
          </w:tcPr>
          <w:p w14:paraId="33AB2F90" w14:textId="77777777" w:rsidR="00ED6BB7" w:rsidRDefault="00ED6BB7" w:rsidP="00ED6BB7">
            <w:pPr>
              <w:pStyle w:val="Tabela-zawarto"/>
            </w:pPr>
            <w:r>
              <w:t xml:space="preserve">-   -   -   -   -   </w:t>
            </w:r>
            <w:r>
              <w:rPr>
                <w:lang w:val="en-US"/>
              </w:rPr>
              <w:t>AddressType</w:t>
            </w:r>
          </w:p>
        </w:tc>
        <w:tc>
          <w:tcPr>
            <w:tcW w:w="3724" w:type="dxa"/>
          </w:tcPr>
          <w:p w14:paraId="494C85CC" w14:textId="77777777" w:rsidR="00ED6BB7" w:rsidRPr="000E1730" w:rsidRDefault="00ED6BB7" w:rsidP="00ED6BB7">
            <w:pPr>
              <w:pStyle w:val="Tabela-zawarto"/>
            </w:pPr>
            <w:r w:rsidRPr="000E1730">
              <w:t>Typ adresu</w:t>
            </w:r>
          </w:p>
        </w:tc>
        <w:tc>
          <w:tcPr>
            <w:tcW w:w="1305" w:type="dxa"/>
          </w:tcPr>
          <w:p w14:paraId="17B5BED3" w14:textId="77777777" w:rsidR="00ED6BB7" w:rsidRPr="000E1730" w:rsidRDefault="00ED6BB7" w:rsidP="00ED6BB7">
            <w:pPr>
              <w:pStyle w:val="Tabela-zawarto"/>
              <w:jc w:val="center"/>
            </w:pPr>
          </w:p>
        </w:tc>
        <w:tc>
          <w:tcPr>
            <w:tcW w:w="5074" w:type="dxa"/>
            <w:gridSpan w:val="3"/>
          </w:tcPr>
          <w:p w14:paraId="326664B8" w14:textId="77777777" w:rsidR="00ED6BB7" w:rsidRPr="000E1730" w:rsidRDefault="00ED6BB7" w:rsidP="00ED6BB7">
            <w:pPr>
              <w:pStyle w:val="Tabela-zawarto"/>
              <w:jc w:val="center"/>
            </w:pPr>
          </w:p>
        </w:tc>
      </w:tr>
      <w:tr w:rsidR="00ED6BB7" w:rsidRPr="000E1730" w14:paraId="2D56D203" w14:textId="77777777" w:rsidTr="00ED6BB7">
        <w:trPr>
          <w:jc w:val="center"/>
        </w:trPr>
        <w:tc>
          <w:tcPr>
            <w:tcW w:w="576" w:type="dxa"/>
            <w:vAlign w:val="center"/>
          </w:tcPr>
          <w:p w14:paraId="3B14996B" w14:textId="77777777" w:rsidR="00ED6BB7" w:rsidRDefault="00ED6BB7" w:rsidP="00ED6BB7">
            <w:pPr>
              <w:pStyle w:val="Tabela-zawarto"/>
            </w:pPr>
          </w:p>
        </w:tc>
        <w:tc>
          <w:tcPr>
            <w:tcW w:w="3388" w:type="dxa"/>
            <w:shd w:val="clear" w:color="auto" w:fill="00FFFF"/>
            <w:vAlign w:val="center"/>
          </w:tcPr>
          <w:p w14:paraId="204E5E50" w14:textId="77777777" w:rsidR="00ED6BB7" w:rsidRDefault="00ED6BB7" w:rsidP="00ED6BB7">
            <w:pPr>
              <w:pStyle w:val="Tabela-zawarto"/>
            </w:pPr>
            <w:r>
              <w:t xml:space="preserve">-   -   -   -   -   </w:t>
            </w:r>
            <w:r>
              <w:rPr>
                <w:lang w:val="en-US"/>
              </w:rPr>
              <w:t>StreetName</w:t>
            </w:r>
            <w:r>
              <w:rPr>
                <w:lang w:val="en-US"/>
              </w:rPr>
              <w:tab/>
              <w:t xml:space="preserve">      </w:t>
            </w:r>
            <w:r>
              <w:rPr>
                <w:b/>
                <w:lang w:val="en-US"/>
              </w:rPr>
              <w:t>XOR</w:t>
            </w:r>
          </w:p>
        </w:tc>
        <w:tc>
          <w:tcPr>
            <w:tcW w:w="3724" w:type="dxa"/>
          </w:tcPr>
          <w:p w14:paraId="7984DEA1" w14:textId="77777777" w:rsidR="00ED6BB7" w:rsidRPr="000E1730" w:rsidRDefault="00ED6BB7" w:rsidP="00ED6BB7">
            <w:pPr>
              <w:pStyle w:val="Tabela-zawarto"/>
            </w:pPr>
            <w:r w:rsidRPr="000E1730">
              <w:t>Nazwa ulicy, nr budynku</w:t>
            </w:r>
          </w:p>
        </w:tc>
        <w:tc>
          <w:tcPr>
            <w:tcW w:w="1305" w:type="dxa"/>
          </w:tcPr>
          <w:p w14:paraId="795DAFD6" w14:textId="77777777" w:rsidR="00ED6BB7" w:rsidRPr="000E1730" w:rsidRDefault="00ED6BB7" w:rsidP="00ED6BB7">
            <w:pPr>
              <w:pStyle w:val="Tabela-zawarto"/>
              <w:jc w:val="center"/>
            </w:pPr>
          </w:p>
        </w:tc>
        <w:tc>
          <w:tcPr>
            <w:tcW w:w="5074" w:type="dxa"/>
            <w:gridSpan w:val="3"/>
          </w:tcPr>
          <w:p w14:paraId="1A2F8D92" w14:textId="77777777" w:rsidR="00ED6BB7" w:rsidRPr="000E1730" w:rsidRDefault="00ED6BB7" w:rsidP="00ED6BB7">
            <w:pPr>
              <w:pStyle w:val="Tabela-zawarto"/>
              <w:jc w:val="center"/>
            </w:pPr>
          </w:p>
        </w:tc>
      </w:tr>
      <w:tr w:rsidR="00ED6BB7" w:rsidRPr="000E1730" w14:paraId="7205B3AE" w14:textId="77777777" w:rsidTr="00ED6BB7">
        <w:trPr>
          <w:jc w:val="center"/>
        </w:trPr>
        <w:tc>
          <w:tcPr>
            <w:tcW w:w="576" w:type="dxa"/>
            <w:vAlign w:val="center"/>
          </w:tcPr>
          <w:p w14:paraId="76C38ADD" w14:textId="77777777" w:rsidR="00ED6BB7" w:rsidRDefault="00ED6BB7" w:rsidP="00ED6BB7">
            <w:pPr>
              <w:pStyle w:val="Tabela-zawarto"/>
            </w:pPr>
          </w:p>
        </w:tc>
        <w:tc>
          <w:tcPr>
            <w:tcW w:w="3388" w:type="dxa"/>
            <w:shd w:val="clear" w:color="auto" w:fill="00FFFF"/>
            <w:vAlign w:val="center"/>
          </w:tcPr>
          <w:p w14:paraId="46B32EF4" w14:textId="77777777" w:rsidR="00ED6BB7" w:rsidRDefault="00ED6BB7" w:rsidP="00ED6BB7">
            <w:pPr>
              <w:pStyle w:val="Tabela-zawarto"/>
            </w:pPr>
            <w:r>
              <w:t>-   -   -   -   -   PostCode</w:t>
            </w:r>
          </w:p>
        </w:tc>
        <w:tc>
          <w:tcPr>
            <w:tcW w:w="3724" w:type="dxa"/>
          </w:tcPr>
          <w:p w14:paraId="631D2B6B" w14:textId="77777777" w:rsidR="00ED6BB7" w:rsidRPr="000E1730" w:rsidRDefault="00ED6BB7" w:rsidP="00ED6BB7">
            <w:pPr>
              <w:pStyle w:val="Tabela-zawarto"/>
            </w:pPr>
            <w:r w:rsidRPr="000E1730">
              <w:t>Kod pocztowy</w:t>
            </w:r>
          </w:p>
        </w:tc>
        <w:tc>
          <w:tcPr>
            <w:tcW w:w="1305" w:type="dxa"/>
          </w:tcPr>
          <w:p w14:paraId="71178D79" w14:textId="77777777" w:rsidR="00ED6BB7" w:rsidRPr="000E1730" w:rsidRDefault="00ED6BB7" w:rsidP="00ED6BB7">
            <w:pPr>
              <w:pStyle w:val="Tabela-zawarto"/>
              <w:jc w:val="center"/>
            </w:pPr>
          </w:p>
        </w:tc>
        <w:tc>
          <w:tcPr>
            <w:tcW w:w="5074" w:type="dxa"/>
            <w:gridSpan w:val="3"/>
          </w:tcPr>
          <w:p w14:paraId="2F9B407C" w14:textId="77777777" w:rsidR="00ED6BB7" w:rsidRPr="000E1730" w:rsidRDefault="00ED6BB7" w:rsidP="00ED6BB7">
            <w:pPr>
              <w:pStyle w:val="Tabela-zawarto"/>
              <w:jc w:val="center"/>
            </w:pPr>
          </w:p>
        </w:tc>
      </w:tr>
      <w:tr w:rsidR="00ED6BB7" w:rsidRPr="000E1730" w14:paraId="7EDA4509" w14:textId="77777777" w:rsidTr="00ED6BB7">
        <w:trPr>
          <w:jc w:val="center"/>
        </w:trPr>
        <w:tc>
          <w:tcPr>
            <w:tcW w:w="576" w:type="dxa"/>
            <w:vAlign w:val="center"/>
          </w:tcPr>
          <w:p w14:paraId="5FCB03DC" w14:textId="77777777" w:rsidR="00ED6BB7" w:rsidRDefault="00ED6BB7" w:rsidP="00ED6BB7">
            <w:pPr>
              <w:pStyle w:val="Tabela-zawarto"/>
            </w:pPr>
          </w:p>
        </w:tc>
        <w:tc>
          <w:tcPr>
            <w:tcW w:w="3388" w:type="dxa"/>
            <w:shd w:val="clear" w:color="auto" w:fill="00FFFF"/>
            <w:vAlign w:val="center"/>
          </w:tcPr>
          <w:p w14:paraId="0A5FED43" w14:textId="77777777" w:rsidR="00ED6BB7" w:rsidRDefault="00ED6BB7" w:rsidP="00ED6BB7">
            <w:pPr>
              <w:pStyle w:val="Tabela-zawarto"/>
            </w:pPr>
            <w:r>
              <w:t>-   -   -   -   -   CityName</w:t>
            </w:r>
          </w:p>
        </w:tc>
        <w:tc>
          <w:tcPr>
            <w:tcW w:w="3724" w:type="dxa"/>
          </w:tcPr>
          <w:p w14:paraId="1D1DCAC1" w14:textId="77777777" w:rsidR="00ED6BB7" w:rsidRPr="000E1730" w:rsidRDefault="00ED6BB7" w:rsidP="00ED6BB7">
            <w:pPr>
              <w:pStyle w:val="Tabela-zawarto"/>
            </w:pPr>
            <w:r w:rsidRPr="000E1730">
              <w:t>Nazwa miasta</w:t>
            </w:r>
          </w:p>
        </w:tc>
        <w:tc>
          <w:tcPr>
            <w:tcW w:w="1305" w:type="dxa"/>
          </w:tcPr>
          <w:p w14:paraId="1AF8166C" w14:textId="77777777" w:rsidR="00ED6BB7" w:rsidRPr="000E1730" w:rsidRDefault="00ED6BB7" w:rsidP="00ED6BB7">
            <w:pPr>
              <w:pStyle w:val="Tabela-zawarto"/>
              <w:jc w:val="center"/>
            </w:pPr>
          </w:p>
        </w:tc>
        <w:tc>
          <w:tcPr>
            <w:tcW w:w="5074" w:type="dxa"/>
            <w:gridSpan w:val="3"/>
          </w:tcPr>
          <w:p w14:paraId="3A80EB93" w14:textId="77777777" w:rsidR="00ED6BB7" w:rsidRPr="000E1730" w:rsidRDefault="00ED6BB7" w:rsidP="00ED6BB7">
            <w:pPr>
              <w:pStyle w:val="Tabela-zawarto"/>
              <w:jc w:val="center"/>
            </w:pPr>
          </w:p>
        </w:tc>
      </w:tr>
      <w:tr w:rsidR="00ED6BB7" w:rsidRPr="000E1730" w14:paraId="7DFD7276" w14:textId="77777777" w:rsidTr="00ED6BB7">
        <w:trPr>
          <w:jc w:val="center"/>
        </w:trPr>
        <w:tc>
          <w:tcPr>
            <w:tcW w:w="576" w:type="dxa"/>
            <w:vAlign w:val="center"/>
          </w:tcPr>
          <w:p w14:paraId="169753EC" w14:textId="77777777" w:rsidR="00ED6BB7" w:rsidRDefault="00ED6BB7" w:rsidP="00ED6BB7">
            <w:pPr>
              <w:pStyle w:val="Tabela-zawarto"/>
            </w:pPr>
          </w:p>
        </w:tc>
        <w:tc>
          <w:tcPr>
            <w:tcW w:w="3388" w:type="dxa"/>
            <w:shd w:val="clear" w:color="auto" w:fill="00FFFF"/>
            <w:vAlign w:val="center"/>
          </w:tcPr>
          <w:p w14:paraId="467B3CB5" w14:textId="77777777" w:rsidR="00ED6BB7" w:rsidRDefault="00ED6BB7" w:rsidP="00ED6BB7">
            <w:pPr>
              <w:pStyle w:val="Tabela-zawarto"/>
            </w:pPr>
            <w:r>
              <w:t xml:space="preserve">-   -   -   -   -   </w:t>
            </w:r>
            <w:r>
              <w:rPr>
                <w:lang w:val="en-US"/>
              </w:rPr>
              <w:t xml:space="preserve">PostalAddressLine1 </w:t>
            </w:r>
            <w:r>
              <w:rPr>
                <w:b/>
                <w:lang w:val="en-US"/>
              </w:rPr>
              <w:t>XOR</w:t>
            </w:r>
          </w:p>
        </w:tc>
        <w:tc>
          <w:tcPr>
            <w:tcW w:w="3724" w:type="dxa"/>
          </w:tcPr>
          <w:p w14:paraId="00D4B989" w14:textId="77777777" w:rsidR="00ED6BB7" w:rsidRPr="000E1730" w:rsidRDefault="00ED6BB7" w:rsidP="00ED6BB7">
            <w:pPr>
              <w:pStyle w:val="Tabela-zawarto"/>
            </w:pPr>
            <w:r w:rsidRPr="000E1730">
              <w:t>Pierwsza linia adresu</w:t>
            </w:r>
          </w:p>
        </w:tc>
        <w:tc>
          <w:tcPr>
            <w:tcW w:w="1305" w:type="dxa"/>
          </w:tcPr>
          <w:p w14:paraId="7BDE5EB5" w14:textId="77777777" w:rsidR="00ED6BB7" w:rsidRPr="000E1730" w:rsidRDefault="00ED6BB7" w:rsidP="00ED6BB7">
            <w:pPr>
              <w:pStyle w:val="Tabela-zawarto"/>
              <w:jc w:val="center"/>
            </w:pPr>
          </w:p>
        </w:tc>
        <w:tc>
          <w:tcPr>
            <w:tcW w:w="5074" w:type="dxa"/>
            <w:gridSpan w:val="3"/>
          </w:tcPr>
          <w:p w14:paraId="1CE450D3" w14:textId="77777777" w:rsidR="00ED6BB7" w:rsidRPr="000E1730" w:rsidRDefault="00ED6BB7" w:rsidP="00ED6BB7">
            <w:pPr>
              <w:pStyle w:val="Tabela-zawarto"/>
              <w:jc w:val="center"/>
            </w:pPr>
          </w:p>
        </w:tc>
      </w:tr>
      <w:tr w:rsidR="00ED6BB7" w:rsidRPr="000E1730" w14:paraId="736F1F15" w14:textId="77777777" w:rsidTr="00ED6BB7">
        <w:trPr>
          <w:jc w:val="center"/>
        </w:trPr>
        <w:tc>
          <w:tcPr>
            <w:tcW w:w="576" w:type="dxa"/>
            <w:vAlign w:val="center"/>
          </w:tcPr>
          <w:p w14:paraId="7F1D0177" w14:textId="77777777" w:rsidR="00ED6BB7" w:rsidRDefault="00ED6BB7" w:rsidP="00ED6BB7">
            <w:pPr>
              <w:pStyle w:val="Tabela-zawarto"/>
            </w:pPr>
          </w:p>
        </w:tc>
        <w:tc>
          <w:tcPr>
            <w:tcW w:w="3388" w:type="dxa"/>
            <w:shd w:val="clear" w:color="auto" w:fill="00FFFF"/>
            <w:vAlign w:val="center"/>
          </w:tcPr>
          <w:p w14:paraId="16CE21F4" w14:textId="77777777" w:rsidR="00ED6BB7" w:rsidRDefault="00ED6BB7" w:rsidP="00ED6BB7">
            <w:pPr>
              <w:pStyle w:val="Tabela-zawarto"/>
            </w:pPr>
            <w:r>
              <w:t>-   -   -   -   -   PostalAddressLine2</w:t>
            </w:r>
          </w:p>
        </w:tc>
        <w:tc>
          <w:tcPr>
            <w:tcW w:w="3724" w:type="dxa"/>
          </w:tcPr>
          <w:p w14:paraId="7CF93A85" w14:textId="77777777" w:rsidR="00ED6BB7" w:rsidRPr="000E1730" w:rsidRDefault="00ED6BB7" w:rsidP="00ED6BB7">
            <w:pPr>
              <w:pStyle w:val="Tabela-zawarto"/>
            </w:pPr>
            <w:r w:rsidRPr="000E1730">
              <w:t>Druga linia adresu</w:t>
            </w:r>
          </w:p>
        </w:tc>
        <w:tc>
          <w:tcPr>
            <w:tcW w:w="1305" w:type="dxa"/>
          </w:tcPr>
          <w:p w14:paraId="0046F8F5" w14:textId="77777777" w:rsidR="00ED6BB7" w:rsidRPr="000E1730" w:rsidRDefault="00ED6BB7" w:rsidP="00ED6BB7">
            <w:pPr>
              <w:pStyle w:val="Tabela-zawarto"/>
              <w:jc w:val="center"/>
            </w:pPr>
          </w:p>
        </w:tc>
        <w:tc>
          <w:tcPr>
            <w:tcW w:w="5074" w:type="dxa"/>
            <w:gridSpan w:val="3"/>
          </w:tcPr>
          <w:p w14:paraId="3DC96D33" w14:textId="77777777" w:rsidR="00ED6BB7" w:rsidRPr="000E1730" w:rsidRDefault="00ED6BB7" w:rsidP="00ED6BB7">
            <w:pPr>
              <w:pStyle w:val="Tabela-zawarto"/>
              <w:jc w:val="center"/>
            </w:pPr>
          </w:p>
        </w:tc>
      </w:tr>
      <w:tr w:rsidR="00ED6BB7" w:rsidRPr="000E1730" w14:paraId="192B05BE" w14:textId="77777777" w:rsidTr="00ED6BB7">
        <w:trPr>
          <w:jc w:val="center"/>
        </w:trPr>
        <w:tc>
          <w:tcPr>
            <w:tcW w:w="576" w:type="dxa"/>
            <w:vAlign w:val="center"/>
          </w:tcPr>
          <w:p w14:paraId="090863E4" w14:textId="77777777" w:rsidR="00ED6BB7" w:rsidRDefault="00ED6BB7" w:rsidP="00ED6BB7">
            <w:pPr>
              <w:pStyle w:val="Tabela-zawarto"/>
            </w:pPr>
          </w:p>
        </w:tc>
        <w:tc>
          <w:tcPr>
            <w:tcW w:w="3388" w:type="dxa"/>
            <w:vAlign w:val="center"/>
          </w:tcPr>
          <w:p w14:paraId="21ECCDAA" w14:textId="77777777" w:rsidR="00ED6BB7" w:rsidRDefault="00ED6BB7" w:rsidP="00ED6BB7">
            <w:pPr>
              <w:pStyle w:val="Tabela-zawarto"/>
            </w:pPr>
            <w:r>
              <w:t>-   -   -   -   -   Country</w:t>
            </w:r>
          </w:p>
        </w:tc>
        <w:tc>
          <w:tcPr>
            <w:tcW w:w="3724" w:type="dxa"/>
          </w:tcPr>
          <w:p w14:paraId="149AB034" w14:textId="77777777" w:rsidR="00ED6BB7" w:rsidRPr="000E1730" w:rsidRDefault="00ED6BB7" w:rsidP="00ED6BB7">
            <w:pPr>
              <w:pStyle w:val="Tabela-zawarto"/>
            </w:pPr>
            <w:r w:rsidRPr="000E1730">
              <w:t>Kod kraju</w:t>
            </w:r>
          </w:p>
        </w:tc>
        <w:tc>
          <w:tcPr>
            <w:tcW w:w="1305" w:type="dxa"/>
          </w:tcPr>
          <w:p w14:paraId="0D666C46" w14:textId="77777777" w:rsidR="00ED6BB7" w:rsidRPr="000E1730" w:rsidRDefault="00ED6BB7" w:rsidP="00ED6BB7">
            <w:pPr>
              <w:pStyle w:val="Tabela-zawarto"/>
              <w:jc w:val="center"/>
            </w:pPr>
          </w:p>
        </w:tc>
        <w:tc>
          <w:tcPr>
            <w:tcW w:w="5074" w:type="dxa"/>
            <w:gridSpan w:val="3"/>
          </w:tcPr>
          <w:p w14:paraId="2D546171" w14:textId="77777777" w:rsidR="00ED6BB7" w:rsidRPr="000E1730" w:rsidRDefault="00ED6BB7" w:rsidP="00ED6BB7">
            <w:pPr>
              <w:pStyle w:val="Tabela-zawarto"/>
              <w:jc w:val="center"/>
            </w:pPr>
          </w:p>
        </w:tc>
      </w:tr>
      <w:tr w:rsidR="00ED6BB7" w:rsidRPr="000E1730" w14:paraId="5F1D3B25" w14:textId="77777777" w:rsidTr="00ED6BB7">
        <w:trPr>
          <w:jc w:val="center"/>
        </w:trPr>
        <w:tc>
          <w:tcPr>
            <w:tcW w:w="576" w:type="dxa"/>
            <w:vAlign w:val="center"/>
          </w:tcPr>
          <w:p w14:paraId="22880DC3" w14:textId="77777777" w:rsidR="00ED6BB7" w:rsidRDefault="00ED6BB7" w:rsidP="00ED6BB7">
            <w:pPr>
              <w:pStyle w:val="Tabela-zawarto"/>
            </w:pPr>
          </w:p>
        </w:tc>
        <w:tc>
          <w:tcPr>
            <w:tcW w:w="3388" w:type="dxa"/>
            <w:shd w:val="clear" w:color="auto" w:fill="00FFFF"/>
            <w:vAlign w:val="center"/>
          </w:tcPr>
          <w:p w14:paraId="5884AD1B" w14:textId="77777777" w:rsidR="00ED6BB7" w:rsidRPr="000E1730" w:rsidRDefault="00ED6BB7" w:rsidP="00ED6BB7">
            <w:pPr>
              <w:pStyle w:val="Tabela-zawarto"/>
              <w:ind w:left="431" w:hanging="431"/>
              <w:rPr>
                <w:lang w:val="en-US"/>
              </w:rPr>
            </w:pPr>
            <w:r>
              <w:rPr>
                <w:lang w:val="en-US"/>
              </w:rPr>
              <w:t xml:space="preserve">-   -   -   </w:t>
            </w:r>
            <w:r w:rsidRPr="000E1730">
              <w:rPr>
                <w:lang w:val="en-US"/>
              </w:rPr>
              <w:t xml:space="preserve">CustomerPayeeIdentifier   </w:t>
            </w:r>
            <w:r w:rsidRPr="000E1730">
              <w:rPr>
                <w:b/>
                <w:lang w:val="en-US"/>
              </w:rPr>
              <w:t>XOR</w:t>
            </w:r>
          </w:p>
        </w:tc>
        <w:tc>
          <w:tcPr>
            <w:tcW w:w="3724" w:type="dxa"/>
          </w:tcPr>
          <w:p w14:paraId="74F1D8A5" w14:textId="77777777" w:rsidR="00ED6BB7" w:rsidRPr="000E1730" w:rsidRDefault="00ED6BB7" w:rsidP="00ED6BB7">
            <w:pPr>
              <w:pStyle w:val="Tabela-zawarto"/>
            </w:pPr>
            <w:r w:rsidRPr="000E1730">
              <w:t>Identyfikator beneficjenta (podawany w przypadku korzystania z książki adresowej)</w:t>
            </w:r>
          </w:p>
        </w:tc>
        <w:tc>
          <w:tcPr>
            <w:tcW w:w="1305" w:type="dxa"/>
          </w:tcPr>
          <w:p w14:paraId="7D112B19" w14:textId="77777777" w:rsidR="00ED6BB7" w:rsidRPr="000E1730" w:rsidRDefault="00ED6BB7" w:rsidP="00ED6BB7">
            <w:pPr>
              <w:pStyle w:val="Tabela-zawarto"/>
              <w:jc w:val="center"/>
            </w:pPr>
          </w:p>
        </w:tc>
        <w:tc>
          <w:tcPr>
            <w:tcW w:w="5074" w:type="dxa"/>
            <w:gridSpan w:val="3"/>
          </w:tcPr>
          <w:p w14:paraId="16AF5359" w14:textId="77777777" w:rsidR="00ED6BB7" w:rsidRPr="000E1730" w:rsidRDefault="00ED6BB7" w:rsidP="00ED6BB7">
            <w:pPr>
              <w:pStyle w:val="Tabela-zawarto"/>
              <w:jc w:val="center"/>
            </w:pPr>
          </w:p>
        </w:tc>
      </w:tr>
      <w:tr w:rsidR="00ED6BB7" w:rsidRPr="000E1730" w14:paraId="47A24BDF" w14:textId="77777777" w:rsidTr="00C74461">
        <w:trPr>
          <w:jc w:val="center"/>
        </w:trPr>
        <w:tc>
          <w:tcPr>
            <w:tcW w:w="576" w:type="dxa"/>
            <w:vAlign w:val="center"/>
          </w:tcPr>
          <w:p w14:paraId="7F72F505" w14:textId="77777777" w:rsidR="00ED6BB7" w:rsidRDefault="00ED6BB7" w:rsidP="00ED6BB7">
            <w:pPr>
              <w:pStyle w:val="Tabela-zawarto"/>
            </w:pPr>
            <w:r>
              <w:rPr>
                <w:lang w:val="en-US"/>
              </w:rPr>
              <w:t>A-17</w:t>
            </w:r>
          </w:p>
        </w:tc>
        <w:tc>
          <w:tcPr>
            <w:tcW w:w="3388" w:type="dxa"/>
            <w:shd w:val="clear" w:color="auto" w:fill="00FFFF"/>
            <w:vAlign w:val="center"/>
          </w:tcPr>
          <w:p w14:paraId="782EC74F" w14:textId="77777777" w:rsidR="00ED6BB7" w:rsidRDefault="00ED6BB7" w:rsidP="00ED6BB7">
            <w:pPr>
              <w:pStyle w:val="Tabela-zawarto"/>
              <w:rPr>
                <w:lang w:val="en-US"/>
              </w:rPr>
            </w:pPr>
            <w:r>
              <w:t xml:space="preserve">-   -   -   </w:t>
            </w:r>
            <w:r>
              <w:rPr>
                <w:lang w:val="en-US"/>
              </w:rPr>
              <w:t xml:space="preserve">PayeeParty                        </w:t>
            </w:r>
            <w:r w:rsidRPr="00AE1124">
              <w:rPr>
                <w:b/>
                <w:lang w:val="en-US"/>
              </w:rPr>
              <w:t>XOR</w:t>
            </w:r>
          </w:p>
        </w:tc>
        <w:tc>
          <w:tcPr>
            <w:tcW w:w="3724" w:type="dxa"/>
          </w:tcPr>
          <w:p w14:paraId="35A123B3" w14:textId="77777777" w:rsidR="00ED6BB7" w:rsidRPr="000E1730" w:rsidRDefault="00ED6BB7" w:rsidP="00ED6BB7">
            <w:pPr>
              <w:pStyle w:val="Tabela-zawarto"/>
            </w:pPr>
            <w:r w:rsidRPr="000E1730">
              <w:t>Informacje o beneficjencie</w:t>
            </w:r>
          </w:p>
        </w:tc>
        <w:tc>
          <w:tcPr>
            <w:tcW w:w="1305" w:type="dxa"/>
            <w:shd w:val="clear" w:color="auto" w:fill="auto"/>
          </w:tcPr>
          <w:p w14:paraId="01E36991" w14:textId="103B0C20" w:rsidR="00ED6BB7" w:rsidRDefault="00F14CDF" w:rsidP="00ED6BB7">
            <w:pPr>
              <w:pStyle w:val="Tabela-zawarto"/>
              <w:jc w:val="center"/>
            </w:pPr>
            <w:r>
              <w:t>W</w:t>
            </w:r>
          </w:p>
        </w:tc>
        <w:tc>
          <w:tcPr>
            <w:tcW w:w="5074" w:type="dxa"/>
            <w:gridSpan w:val="3"/>
          </w:tcPr>
          <w:p w14:paraId="0C55837F" w14:textId="77777777" w:rsidR="00ED6BB7" w:rsidRPr="00790CE4" w:rsidRDefault="00ED6BB7" w:rsidP="00ED6BB7">
            <w:pPr>
              <w:pStyle w:val="Tabela-zawarto"/>
              <w:jc w:val="center"/>
            </w:pPr>
          </w:p>
        </w:tc>
      </w:tr>
      <w:tr w:rsidR="00ED6BB7" w:rsidRPr="000E1730" w14:paraId="572B3EE7" w14:textId="77777777" w:rsidTr="00ED6BB7">
        <w:trPr>
          <w:jc w:val="center"/>
        </w:trPr>
        <w:tc>
          <w:tcPr>
            <w:tcW w:w="576" w:type="dxa"/>
            <w:vAlign w:val="center"/>
          </w:tcPr>
          <w:p w14:paraId="38458557" w14:textId="77777777" w:rsidR="00ED6BB7" w:rsidRDefault="00ED6BB7" w:rsidP="00ED6BB7">
            <w:pPr>
              <w:pStyle w:val="Tabela-zawarto"/>
            </w:pPr>
          </w:p>
        </w:tc>
        <w:tc>
          <w:tcPr>
            <w:tcW w:w="3388" w:type="dxa"/>
            <w:vAlign w:val="center"/>
          </w:tcPr>
          <w:p w14:paraId="5E193544" w14:textId="77777777" w:rsidR="00ED6BB7" w:rsidRDefault="00ED6BB7" w:rsidP="00ED6BB7">
            <w:pPr>
              <w:pStyle w:val="Tabela-zawarto"/>
              <w:rPr>
                <w:lang w:val="en-US"/>
              </w:rPr>
            </w:pPr>
            <w:r>
              <w:t>-   -   -   -   Identifier</w:t>
            </w:r>
          </w:p>
        </w:tc>
        <w:tc>
          <w:tcPr>
            <w:tcW w:w="3724" w:type="dxa"/>
          </w:tcPr>
          <w:p w14:paraId="081D69AB" w14:textId="77777777" w:rsidR="00ED6BB7" w:rsidRPr="000E1730" w:rsidRDefault="00ED6BB7" w:rsidP="00ED6BB7">
            <w:pPr>
              <w:pStyle w:val="Tabela-zawarto"/>
            </w:pPr>
            <w:r w:rsidRPr="000E1730">
              <w:t xml:space="preserve">Identyfikator </w:t>
            </w:r>
            <w:r>
              <w:t>beneficjeta</w:t>
            </w:r>
          </w:p>
        </w:tc>
        <w:tc>
          <w:tcPr>
            <w:tcW w:w="1305" w:type="dxa"/>
          </w:tcPr>
          <w:p w14:paraId="6B6B712D" w14:textId="77777777" w:rsidR="00ED6BB7" w:rsidRDefault="00ED6BB7" w:rsidP="00ED6BB7">
            <w:pPr>
              <w:pStyle w:val="Tabela-zawarto"/>
              <w:jc w:val="center"/>
            </w:pPr>
          </w:p>
        </w:tc>
        <w:tc>
          <w:tcPr>
            <w:tcW w:w="5074" w:type="dxa"/>
            <w:gridSpan w:val="3"/>
          </w:tcPr>
          <w:p w14:paraId="13E1C40F" w14:textId="77777777" w:rsidR="00ED6BB7" w:rsidRPr="00790CE4" w:rsidRDefault="00ED6BB7" w:rsidP="00ED6BB7">
            <w:pPr>
              <w:pStyle w:val="Tabela-zawarto"/>
              <w:jc w:val="center"/>
            </w:pPr>
          </w:p>
        </w:tc>
      </w:tr>
      <w:tr w:rsidR="00ED6BB7" w:rsidRPr="000E1730" w14:paraId="109B68FC" w14:textId="77777777" w:rsidTr="00C74461">
        <w:trPr>
          <w:jc w:val="center"/>
        </w:trPr>
        <w:tc>
          <w:tcPr>
            <w:tcW w:w="576" w:type="dxa"/>
            <w:vAlign w:val="center"/>
          </w:tcPr>
          <w:p w14:paraId="3118FA63" w14:textId="77777777" w:rsidR="00ED6BB7" w:rsidRDefault="00ED6BB7" w:rsidP="00ED6BB7">
            <w:pPr>
              <w:pStyle w:val="Tabela-zawarto"/>
            </w:pPr>
          </w:p>
        </w:tc>
        <w:tc>
          <w:tcPr>
            <w:tcW w:w="3388" w:type="dxa"/>
            <w:vAlign w:val="center"/>
          </w:tcPr>
          <w:p w14:paraId="264A72F8" w14:textId="77777777" w:rsidR="00ED6BB7" w:rsidRDefault="00ED6BB7" w:rsidP="00ED6BB7">
            <w:pPr>
              <w:pStyle w:val="Tabela-zawarto"/>
              <w:rPr>
                <w:lang w:val="en-US"/>
              </w:rPr>
            </w:pPr>
            <w:r>
              <w:t>-   -   -   -   Name</w:t>
            </w:r>
          </w:p>
        </w:tc>
        <w:tc>
          <w:tcPr>
            <w:tcW w:w="3724" w:type="dxa"/>
          </w:tcPr>
          <w:p w14:paraId="1129671E" w14:textId="77777777" w:rsidR="00ED6BB7" w:rsidRPr="000E1730" w:rsidRDefault="00ED6BB7" w:rsidP="00ED6BB7">
            <w:pPr>
              <w:pStyle w:val="Tabela-zawarto"/>
            </w:pPr>
            <w:r w:rsidRPr="000E1730">
              <w:t>Nazwa płatnika</w:t>
            </w:r>
          </w:p>
        </w:tc>
        <w:tc>
          <w:tcPr>
            <w:tcW w:w="1305" w:type="dxa"/>
            <w:shd w:val="clear" w:color="auto" w:fill="auto"/>
          </w:tcPr>
          <w:p w14:paraId="7C65A743" w14:textId="444CCF1D" w:rsidR="00ED6BB7" w:rsidRDefault="00F14CDF" w:rsidP="00ED6BB7">
            <w:pPr>
              <w:pStyle w:val="Tabela-zawarto"/>
              <w:jc w:val="center"/>
            </w:pPr>
            <w:r>
              <w:t>W</w:t>
            </w:r>
          </w:p>
        </w:tc>
        <w:tc>
          <w:tcPr>
            <w:tcW w:w="5074" w:type="dxa"/>
            <w:gridSpan w:val="3"/>
          </w:tcPr>
          <w:p w14:paraId="62CEAC79" w14:textId="77777777" w:rsidR="00ED6BB7" w:rsidRDefault="00ED6BB7" w:rsidP="00ED6BB7">
            <w:pPr>
              <w:pStyle w:val="Tabela-zawarto"/>
              <w:jc w:val="center"/>
            </w:pPr>
            <w:r w:rsidRPr="00790CE4">
              <w:t xml:space="preserve">Pełna nazwa </w:t>
            </w:r>
            <w:r>
              <w:t>beneficjenta</w:t>
            </w:r>
          </w:p>
          <w:p w14:paraId="2DBB96F8" w14:textId="77777777" w:rsidR="00ED6BB7" w:rsidRPr="00790CE4" w:rsidRDefault="00ED6BB7" w:rsidP="00ED6BB7">
            <w:pPr>
              <w:pStyle w:val="Tabela-zawarto"/>
              <w:jc w:val="center"/>
            </w:pPr>
            <w:r>
              <w:t>W postaci maksymalnie 4 linii po 35 znaków każda</w:t>
            </w:r>
          </w:p>
        </w:tc>
      </w:tr>
      <w:tr w:rsidR="00ED6BB7" w:rsidRPr="000E1730" w14:paraId="7FC1F526" w14:textId="77777777" w:rsidTr="00ED6BB7">
        <w:trPr>
          <w:jc w:val="center"/>
        </w:trPr>
        <w:tc>
          <w:tcPr>
            <w:tcW w:w="576" w:type="dxa"/>
            <w:tcBorders>
              <w:bottom w:val="dashed" w:sz="4" w:space="0" w:color="auto"/>
            </w:tcBorders>
            <w:vAlign w:val="center"/>
          </w:tcPr>
          <w:p w14:paraId="35174A90" w14:textId="77777777" w:rsidR="00ED6BB7" w:rsidRDefault="00ED6BB7" w:rsidP="00ED6BB7">
            <w:pPr>
              <w:pStyle w:val="Tabela-zawarto"/>
            </w:pPr>
          </w:p>
        </w:tc>
        <w:tc>
          <w:tcPr>
            <w:tcW w:w="3388" w:type="dxa"/>
            <w:tcBorders>
              <w:bottom w:val="dashed" w:sz="4" w:space="0" w:color="auto"/>
            </w:tcBorders>
            <w:vAlign w:val="center"/>
          </w:tcPr>
          <w:p w14:paraId="599446EF" w14:textId="77777777" w:rsidR="00ED6BB7" w:rsidRDefault="00ED6BB7" w:rsidP="00ED6BB7">
            <w:pPr>
              <w:pStyle w:val="Tabela-zawarto"/>
              <w:rPr>
                <w:lang w:val="en-US"/>
              </w:rPr>
            </w:pPr>
            <w:r>
              <w:t>-   -   -   -   AdditionalName</w:t>
            </w:r>
          </w:p>
        </w:tc>
        <w:tc>
          <w:tcPr>
            <w:tcW w:w="3724" w:type="dxa"/>
          </w:tcPr>
          <w:p w14:paraId="287229C0" w14:textId="77777777" w:rsidR="00ED6BB7" w:rsidRPr="000E1730" w:rsidRDefault="00ED6BB7" w:rsidP="00ED6BB7">
            <w:pPr>
              <w:pStyle w:val="Tabela-zawarto"/>
            </w:pPr>
            <w:r w:rsidRPr="000E1730">
              <w:t>Dodatkowa nazwa płatnika</w:t>
            </w:r>
          </w:p>
        </w:tc>
        <w:tc>
          <w:tcPr>
            <w:tcW w:w="1305" w:type="dxa"/>
          </w:tcPr>
          <w:p w14:paraId="3EB865F2" w14:textId="77777777" w:rsidR="00ED6BB7" w:rsidRDefault="00ED6BB7" w:rsidP="00ED6BB7">
            <w:pPr>
              <w:pStyle w:val="Tabela-zawarto"/>
              <w:jc w:val="center"/>
            </w:pPr>
          </w:p>
        </w:tc>
        <w:tc>
          <w:tcPr>
            <w:tcW w:w="5074" w:type="dxa"/>
            <w:gridSpan w:val="3"/>
          </w:tcPr>
          <w:p w14:paraId="432BBB6C" w14:textId="77777777" w:rsidR="00ED6BB7" w:rsidRPr="00790CE4" w:rsidRDefault="00ED6BB7" w:rsidP="00ED6BB7">
            <w:pPr>
              <w:pStyle w:val="Tabela-zawarto"/>
              <w:jc w:val="center"/>
            </w:pPr>
          </w:p>
        </w:tc>
      </w:tr>
      <w:tr w:rsidR="00ED6BB7" w:rsidRPr="000E1730" w14:paraId="0F1CBBBF" w14:textId="77777777" w:rsidTr="00ED6BB7">
        <w:trPr>
          <w:jc w:val="center"/>
        </w:trPr>
        <w:tc>
          <w:tcPr>
            <w:tcW w:w="576" w:type="dxa"/>
            <w:tcBorders>
              <w:top w:val="dashed" w:sz="4" w:space="0" w:color="auto"/>
            </w:tcBorders>
            <w:vAlign w:val="center"/>
          </w:tcPr>
          <w:p w14:paraId="4EE6A79E" w14:textId="77777777" w:rsidR="00ED6BB7" w:rsidRDefault="00ED6BB7" w:rsidP="00ED6BB7">
            <w:pPr>
              <w:pStyle w:val="Tabela-zawarto"/>
            </w:pPr>
          </w:p>
        </w:tc>
        <w:tc>
          <w:tcPr>
            <w:tcW w:w="3388" w:type="dxa"/>
            <w:tcBorders>
              <w:top w:val="dashed" w:sz="4" w:space="0" w:color="auto"/>
            </w:tcBorders>
            <w:shd w:val="clear" w:color="auto" w:fill="auto"/>
            <w:vAlign w:val="center"/>
          </w:tcPr>
          <w:p w14:paraId="01B93923" w14:textId="77777777" w:rsidR="00ED6BB7" w:rsidRDefault="00ED6BB7" w:rsidP="00ED6BB7">
            <w:pPr>
              <w:pStyle w:val="Tabela-zawarto"/>
              <w:rPr>
                <w:lang w:val="en-US"/>
              </w:rPr>
            </w:pPr>
            <w:r>
              <w:t>-   -   -   -   Description</w:t>
            </w:r>
          </w:p>
        </w:tc>
        <w:tc>
          <w:tcPr>
            <w:tcW w:w="3724" w:type="dxa"/>
          </w:tcPr>
          <w:p w14:paraId="39D193EF" w14:textId="77777777" w:rsidR="00ED6BB7" w:rsidRPr="000E1730" w:rsidRDefault="00ED6BB7" w:rsidP="00ED6BB7">
            <w:pPr>
              <w:pStyle w:val="Tabela-zawarto"/>
            </w:pPr>
            <w:r w:rsidRPr="000E1730">
              <w:t>Dodatkowe informacje o beneficjencie</w:t>
            </w:r>
          </w:p>
        </w:tc>
        <w:tc>
          <w:tcPr>
            <w:tcW w:w="1305" w:type="dxa"/>
          </w:tcPr>
          <w:p w14:paraId="382515B6" w14:textId="77777777" w:rsidR="00ED6BB7" w:rsidRDefault="00ED6BB7" w:rsidP="00ED6BB7">
            <w:pPr>
              <w:pStyle w:val="Tabela-zawarto"/>
              <w:jc w:val="center"/>
            </w:pPr>
          </w:p>
        </w:tc>
        <w:tc>
          <w:tcPr>
            <w:tcW w:w="5074" w:type="dxa"/>
            <w:gridSpan w:val="3"/>
          </w:tcPr>
          <w:p w14:paraId="01BEC874" w14:textId="77777777" w:rsidR="00ED6BB7" w:rsidRPr="000E1730" w:rsidRDefault="00ED6BB7" w:rsidP="00ED6BB7">
            <w:pPr>
              <w:pStyle w:val="Tabela-zawarto"/>
              <w:jc w:val="center"/>
              <w:rPr>
                <w:lang w:val="en-US"/>
              </w:rPr>
            </w:pPr>
          </w:p>
        </w:tc>
      </w:tr>
      <w:tr w:rsidR="00ED6BB7" w:rsidRPr="000E1730" w14:paraId="58A64F0A" w14:textId="77777777" w:rsidTr="00ED6BB7">
        <w:trPr>
          <w:jc w:val="center"/>
        </w:trPr>
        <w:tc>
          <w:tcPr>
            <w:tcW w:w="576" w:type="dxa"/>
            <w:vAlign w:val="center"/>
          </w:tcPr>
          <w:p w14:paraId="5C5B4B4E" w14:textId="77777777" w:rsidR="00ED6BB7" w:rsidRDefault="00ED6BB7" w:rsidP="00ED6BB7">
            <w:pPr>
              <w:pStyle w:val="Tabela-zawarto"/>
            </w:pPr>
          </w:p>
        </w:tc>
        <w:tc>
          <w:tcPr>
            <w:tcW w:w="3388" w:type="dxa"/>
            <w:vAlign w:val="center"/>
          </w:tcPr>
          <w:p w14:paraId="3564D3AA" w14:textId="77777777" w:rsidR="00ED6BB7" w:rsidRDefault="00ED6BB7" w:rsidP="00ED6BB7">
            <w:pPr>
              <w:pStyle w:val="Tabela-zawarto"/>
              <w:rPr>
                <w:lang w:val="en-US"/>
              </w:rPr>
            </w:pPr>
            <w:r>
              <w:t xml:space="preserve">-   -   -   -   </w:t>
            </w:r>
            <w:r w:rsidRPr="003D3414">
              <w:t>UltmName</w:t>
            </w:r>
          </w:p>
        </w:tc>
        <w:tc>
          <w:tcPr>
            <w:tcW w:w="3724" w:type="dxa"/>
          </w:tcPr>
          <w:p w14:paraId="781902E9" w14:textId="77777777" w:rsidR="00ED6BB7" w:rsidRPr="000E1730" w:rsidRDefault="00ED6BB7" w:rsidP="00ED6BB7">
            <w:pPr>
              <w:pStyle w:val="Tabela-zawarto"/>
            </w:pPr>
            <w:r>
              <w:t>Nazwa finalna</w:t>
            </w:r>
          </w:p>
        </w:tc>
        <w:tc>
          <w:tcPr>
            <w:tcW w:w="1305" w:type="dxa"/>
          </w:tcPr>
          <w:p w14:paraId="7291A2E5" w14:textId="77777777" w:rsidR="00ED6BB7" w:rsidRDefault="00ED6BB7" w:rsidP="00ED6BB7">
            <w:pPr>
              <w:pStyle w:val="Tabela-zawarto"/>
              <w:jc w:val="center"/>
            </w:pPr>
          </w:p>
        </w:tc>
        <w:tc>
          <w:tcPr>
            <w:tcW w:w="5074" w:type="dxa"/>
            <w:gridSpan w:val="3"/>
          </w:tcPr>
          <w:p w14:paraId="58232DF1" w14:textId="77777777" w:rsidR="00ED6BB7" w:rsidRPr="000E1730" w:rsidRDefault="00ED6BB7" w:rsidP="00ED6BB7">
            <w:pPr>
              <w:pStyle w:val="Tabela-zawarto"/>
              <w:jc w:val="center"/>
              <w:rPr>
                <w:lang w:val="en-US"/>
              </w:rPr>
            </w:pPr>
          </w:p>
        </w:tc>
      </w:tr>
      <w:tr w:rsidR="00ED6BB7" w:rsidRPr="000E1730" w14:paraId="452CEF6F" w14:textId="77777777" w:rsidTr="00ED6BB7">
        <w:trPr>
          <w:jc w:val="center"/>
        </w:trPr>
        <w:tc>
          <w:tcPr>
            <w:tcW w:w="576" w:type="dxa"/>
            <w:vAlign w:val="center"/>
          </w:tcPr>
          <w:p w14:paraId="7F332053" w14:textId="77777777" w:rsidR="00ED6BB7" w:rsidRDefault="00ED6BB7" w:rsidP="00ED6BB7">
            <w:pPr>
              <w:pStyle w:val="Tabela-zawarto"/>
            </w:pPr>
            <w:r>
              <w:rPr>
                <w:lang w:val="en-US"/>
              </w:rPr>
              <w:t>A-11</w:t>
            </w:r>
          </w:p>
        </w:tc>
        <w:tc>
          <w:tcPr>
            <w:tcW w:w="3388" w:type="dxa"/>
            <w:vAlign w:val="center"/>
          </w:tcPr>
          <w:p w14:paraId="676C0D5B" w14:textId="77777777" w:rsidR="00ED6BB7" w:rsidRDefault="00ED6BB7" w:rsidP="00ED6BB7">
            <w:pPr>
              <w:pStyle w:val="Tabela-zawarto"/>
              <w:rPr>
                <w:lang w:val="en-US"/>
              </w:rPr>
            </w:pPr>
            <w:r>
              <w:t xml:space="preserve">-   -   -   -   </w:t>
            </w:r>
            <w:r>
              <w:rPr>
                <w:lang w:val="en-US"/>
              </w:rPr>
              <w:t>Address</w:t>
            </w:r>
          </w:p>
        </w:tc>
        <w:tc>
          <w:tcPr>
            <w:tcW w:w="3724" w:type="dxa"/>
          </w:tcPr>
          <w:p w14:paraId="374949FB" w14:textId="77777777" w:rsidR="00ED6BB7" w:rsidRPr="000E1730" w:rsidRDefault="00ED6BB7" w:rsidP="00ED6BB7">
            <w:pPr>
              <w:pStyle w:val="Tabela-zawarto"/>
            </w:pPr>
            <w:r w:rsidRPr="000E1730">
              <w:t xml:space="preserve">Adres </w:t>
            </w:r>
            <w:r>
              <w:t xml:space="preserve">beneficjena </w:t>
            </w:r>
            <w:r w:rsidRPr="000E1730">
              <w:t>(podawany w postaci sformatowanej lub niesformatowanej)</w:t>
            </w:r>
          </w:p>
        </w:tc>
        <w:tc>
          <w:tcPr>
            <w:tcW w:w="1305" w:type="dxa"/>
          </w:tcPr>
          <w:p w14:paraId="11A7E792" w14:textId="77777777" w:rsidR="00ED6BB7" w:rsidRDefault="00ED6BB7" w:rsidP="00ED6BB7">
            <w:pPr>
              <w:pStyle w:val="Tabela-zawarto"/>
              <w:jc w:val="center"/>
            </w:pPr>
          </w:p>
        </w:tc>
        <w:tc>
          <w:tcPr>
            <w:tcW w:w="5074" w:type="dxa"/>
            <w:gridSpan w:val="3"/>
          </w:tcPr>
          <w:p w14:paraId="716B8728" w14:textId="77777777" w:rsidR="00ED6BB7" w:rsidRPr="00290DB7" w:rsidRDefault="00ED6BB7" w:rsidP="00ED6BB7">
            <w:pPr>
              <w:pStyle w:val="Tabela-zawarto"/>
              <w:jc w:val="center"/>
            </w:pPr>
          </w:p>
        </w:tc>
      </w:tr>
      <w:tr w:rsidR="00ED6BB7" w:rsidRPr="000E1730" w14:paraId="225A4565" w14:textId="77777777" w:rsidTr="00ED6BB7">
        <w:trPr>
          <w:jc w:val="center"/>
        </w:trPr>
        <w:tc>
          <w:tcPr>
            <w:tcW w:w="576" w:type="dxa"/>
            <w:vAlign w:val="center"/>
          </w:tcPr>
          <w:p w14:paraId="67EA505C" w14:textId="77777777" w:rsidR="00ED6BB7" w:rsidRDefault="00ED6BB7" w:rsidP="00ED6BB7">
            <w:pPr>
              <w:pStyle w:val="Tabela-zawarto"/>
            </w:pPr>
          </w:p>
        </w:tc>
        <w:tc>
          <w:tcPr>
            <w:tcW w:w="3388" w:type="dxa"/>
            <w:vAlign w:val="center"/>
          </w:tcPr>
          <w:p w14:paraId="2319CDDD" w14:textId="77777777" w:rsidR="00ED6BB7" w:rsidRDefault="00ED6BB7" w:rsidP="00ED6BB7">
            <w:pPr>
              <w:pStyle w:val="Tabela-zawarto"/>
              <w:rPr>
                <w:lang w:val="en-US"/>
              </w:rPr>
            </w:pPr>
            <w:r>
              <w:t xml:space="preserve">-   -   -   -   -   </w:t>
            </w:r>
            <w:r>
              <w:rPr>
                <w:lang w:val="en-US"/>
              </w:rPr>
              <w:t>AddressType</w:t>
            </w:r>
          </w:p>
        </w:tc>
        <w:tc>
          <w:tcPr>
            <w:tcW w:w="3724" w:type="dxa"/>
          </w:tcPr>
          <w:p w14:paraId="2FFB551A" w14:textId="77777777" w:rsidR="00ED6BB7" w:rsidRPr="000E1730" w:rsidRDefault="00ED6BB7" w:rsidP="00ED6BB7">
            <w:pPr>
              <w:pStyle w:val="Tabela-zawarto"/>
            </w:pPr>
            <w:r w:rsidRPr="000E1730">
              <w:t>Typ adresu</w:t>
            </w:r>
          </w:p>
        </w:tc>
        <w:tc>
          <w:tcPr>
            <w:tcW w:w="1305" w:type="dxa"/>
          </w:tcPr>
          <w:p w14:paraId="57FC9AAA" w14:textId="77777777" w:rsidR="00ED6BB7" w:rsidRDefault="00ED6BB7" w:rsidP="00ED6BB7">
            <w:pPr>
              <w:pStyle w:val="Tabela-zawarto"/>
              <w:jc w:val="center"/>
            </w:pPr>
          </w:p>
        </w:tc>
        <w:tc>
          <w:tcPr>
            <w:tcW w:w="5074" w:type="dxa"/>
            <w:gridSpan w:val="3"/>
          </w:tcPr>
          <w:p w14:paraId="10C64BE5" w14:textId="77777777" w:rsidR="00ED6BB7" w:rsidRPr="000E1730" w:rsidRDefault="00ED6BB7" w:rsidP="00ED6BB7">
            <w:pPr>
              <w:pStyle w:val="Tabela-zawarto"/>
              <w:jc w:val="center"/>
              <w:rPr>
                <w:lang w:val="en-US"/>
              </w:rPr>
            </w:pPr>
          </w:p>
        </w:tc>
      </w:tr>
      <w:tr w:rsidR="00ED6BB7" w:rsidRPr="000E1730" w14:paraId="5852D77F" w14:textId="77777777" w:rsidTr="00ED6BB7">
        <w:trPr>
          <w:jc w:val="center"/>
        </w:trPr>
        <w:tc>
          <w:tcPr>
            <w:tcW w:w="576" w:type="dxa"/>
            <w:vAlign w:val="center"/>
          </w:tcPr>
          <w:p w14:paraId="7C24E5D1" w14:textId="77777777" w:rsidR="00ED6BB7" w:rsidRDefault="00ED6BB7" w:rsidP="00ED6BB7">
            <w:pPr>
              <w:pStyle w:val="Tabela-zawarto"/>
            </w:pPr>
          </w:p>
        </w:tc>
        <w:tc>
          <w:tcPr>
            <w:tcW w:w="3388" w:type="dxa"/>
            <w:shd w:val="clear" w:color="auto" w:fill="00FFFF"/>
            <w:vAlign w:val="center"/>
          </w:tcPr>
          <w:p w14:paraId="2E91709F" w14:textId="77777777" w:rsidR="00ED6BB7" w:rsidRDefault="00ED6BB7" w:rsidP="00ED6BB7">
            <w:pPr>
              <w:pStyle w:val="Tabela-zawarto"/>
              <w:rPr>
                <w:lang w:val="en-US"/>
              </w:rPr>
            </w:pPr>
            <w:r>
              <w:t xml:space="preserve">-   -   -   -   -   </w:t>
            </w:r>
            <w:r>
              <w:rPr>
                <w:lang w:val="en-US"/>
              </w:rPr>
              <w:t>StreetName</w:t>
            </w:r>
            <w:r>
              <w:rPr>
                <w:lang w:val="en-US"/>
              </w:rPr>
              <w:tab/>
              <w:t xml:space="preserve">      </w:t>
            </w:r>
            <w:r>
              <w:rPr>
                <w:b/>
                <w:lang w:val="en-US"/>
              </w:rPr>
              <w:t>XOR</w:t>
            </w:r>
          </w:p>
        </w:tc>
        <w:tc>
          <w:tcPr>
            <w:tcW w:w="3724" w:type="dxa"/>
          </w:tcPr>
          <w:p w14:paraId="1C9A5A9B" w14:textId="77777777" w:rsidR="00ED6BB7" w:rsidRPr="000E1730" w:rsidRDefault="00ED6BB7" w:rsidP="00ED6BB7">
            <w:pPr>
              <w:pStyle w:val="Tabela-zawarto"/>
            </w:pPr>
            <w:r w:rsidRPr="000E1730">
              <w:t>Nazwa ulicy, nr budynku</w:t>
            </w:r>
          </w:p>
        </w:tc>
        <w:tc>
          <w:tcPr>
            <w:tcW w:w="1305" w:type="dxa"/>
          </w:tcPr>
          <w:p w14:paraId="6892B3CA" w14:textId="77777777" w:rsidR="00ED6BB7" w:rsidRDefault="00ED6BB7" w:rsidP="00ED6BB7">
            <w:pPr>
              <w:pStyle w:val="Tabela-zawarto"/>
              <w:jc w:val="center"/>
            </w:pPr>
          </w:p>
        </w:tc>
        <w:tc>
          <w:tcPr>
            <w:tcW w:w="5074" w:type="dxa"/>
            <w:gridSpan w:val="3"/>
          </w:tcPr>
          <w:p w14:paraId="5F083129" w14:textId="77777777" w:rsidR="00ED6BB7" w:rsidRPr="000E1730" w:rsidRDefault="00ED6BB7" w:rsidP="00ED6BB7">
            <w:pPr>
              <w:pStyle w:val="Tabela-zawarto"/>
              <w:jc w:val="center"/>
            </w:pPr>
          </w:p>
        </w:tc>
      </w:tr>
      <w:tr w:rsidR="00ED6BB7" w:rsidRPr="000E1730" w14:paraId="3C7031C3" w14:textId="77777777" w:rsidTr="00ED6BB7">
        <w:trPr>
          <w:jc w:val="center"/>
        </w:trPr>
        <w:tc>
          <w:tcPr>
            <w:tcW w:w="576" w:type="dxa"/>
            <w:vAlign w:val="center"/>
          </w:tcPr>
          <w:p w14:paraId="7D2208A9" w14:textId="77777777" w:rsidR="00ED6BB7" w:rsidRDefault="00ED6BB7" w:rsidP="00ED6BB7">
            <w:pPr>
              <w:pStyle w:val="Tabela-zawarto"/>
            </w:pPr>
          </w:p>
        </w:tc>
        <w:tc>
          <w:tcPr>
            <w:tcW w:w="3388" w:type="dxa"/>
            <w:shd w:val="clear" w:color="auto" w:fill="00FFFF"/>
            <w:vAlign w:val="center"/>
          </w:tcPr>
          <w:p w14:paraId="1DB34052" w14:textId="77777777" w:rsidR="00ED6BB7" w:rsidRDefault="00ED6BB7" w:rsidP="00ED6BB7">
            <w:pPr>
              <w:pStyle w:val="Tabela-zawarto"/>
              <w:rPr>
                <w:lang w:val="en-US"/>
              </w:rPr>
            </w:pPr>
            <w:r>
              <w:t>-   -   -   -   -   PostCode</w:t>
            </w:r>
          </w:p>
        </w:tc>
        <w:tc>
          <w:tcPr>
            <w:tcW w:w="3724" w:type="dxa"/>
          </w:tcPr>
          <w:p w14:paraId="00B74643" w14:textId="77777777" w:rsidR="00ED6BB7" w:rsidRPr="000E1730" w:rsidRDefault="00ED6BB7" w:rsidP="00ED6BB7">
            <w:pPr>
              <w:pStyle w:val="Tabela-zawarto"/>
            </w:pPr>
            <w:r w:rsidRPr="000E1730">
              <w:t>Kod pocztowy</w:t>
            </w:r>
          </w:p>
        </w:tc>
        <w:tc>
          <w:tcPr>
            <w:tcW w:w="1305" w:type="dxa"/>
          </w:tcPr>
          <w:p w14:paraId="120F1BDC" w14:textId="77777777" w:rsidR="00ED6BB7" w:rsidRDefault="00ED6BB7" w:rsidP="00ED6BB7">
            <w:pPr>
              <w:pStyle w:val="Tabela-zawarto"/>
              <w:jc w:val="center"/>
            </w:pPr>
          </w:p>
        </w:tc>
        <w:tc>
          <w:tcPr>
            <w:tcW w:w="5074" w:type="dxa"/>
            <w:gridSpan w:val="3"/>
          </w:tcPr>
          <w:p w14:paraId="68AC7E25" w14:textId="77777777" w:rsidR="00ED6BB7" w:rsidRPr="000E1730" w:rsidRDefault="00ED6BB7" w:rsidP="00ED6BB7">
            <w:pPr>
              <w:pStyle w:val="Tabela-zawarto"/>
              <w:jc w:val="center"/>
            </w:pPr>
          </w:p>
        </w:tc>
      </w:tr>
      <w:tr w:rsidR="00ED6BB7" w:rsidRPr="000E1730" w14:paraId="04A98E30" w14:textId="77777777" w:rsidTr="00ED6BB7">
        <w:trPr>
          <w:jc w:val="center"/>
        </w:trPr>
        <w:tc>
          <w:tcPr>
            <w:tcW w:w="576" w:type="dxa"/>
            <w:tcBorders>
              <w:bottom w:val="dashed" w:sz="4" w:space="0" w:color="auto"/>
            </w:tcBorders>
            <w:vAlign w:val="center"/>
          </w:tcPr>
          <w:p w14:paraId="3731DF9B" w14:textId="77777777" w:rsidR="00ED6BB7" w:rsidRDefault="00ED6BB7" w:rsidP="00ED6BB7">
            <w:pPr>
              <w:pStyle w:val="Tabela-zawarto"/>
            </w:pPr>
          </w:p>
        </w:tc>
        <w:tc>
          <w:tcPr>
            <w:tcW w:w="3388" w:type="dxa"/>
            <w:tcBorders>
              <w:bottom w:val="dashed" w:sz="4" w:space="0" w:color="auto"/>
            </w:tcBorders>
            <w:shd w:val="clear" w:color="auto" w:fill="00FFFF"/>
            <w:vAlign w:val="center"/>
          </w:tcPr>
          <w:p w14:paraId="0F5C0804" w14:textId="77777777" w:rsidR="00ED6BB7" w:rsidRDefault="00ED6BB7" w:rsidP="00ED6BB7">
            <w:pPr>
              <w:pStyle w:val="Tabela-zawarto"/>
              <w:rPr>
                <w:lang w:val="en-US"/>
              </w:rPr>
            </w:pPr>
            <w:r>
              <w:t>-   -   -   -   -   CityName</w:t>
            </w:r>
          </w:p>
        </w:tc>
        <w:tc>
          <w:tcPr>
            <w:tcW w:w="3724" w:type="dxa"/>
          </w:tcPr>
          <w:p w14:paraId="58AC3899" w14:textId="77777777" w:rsidR="00ED6BB7" w:rsidRPr="000E1730" w:rsidRDefault="00ED6BB7" w:rsidP="00ED6BB7">
            <w:pPr>
              <w:pStyle w:val="Tabela-zawarto"/>
            </w:pPr>
            <w:r w:rsidRPr="000E1730">
              <w:t>Nazwa miasta</w:t>
            </w:r>
          </w:p>
        </w:tc>
        <w:tc>
          <w:tcPr>
            <w:tcW w:w="1305" w:type="dxa"/>
          </w:tcPr>
          <w:p w14:paraId="620439CB" w14:textId="77777777" w:rsidR="00ED6BB7" w:rsidRDefault="00ED6BB7" w:rsidP="00ED6BB7">
            <w:pPr>
              <w:pStyle w:val="Tabela-zawarto"/>
              <w:jc w:val="center"/>
            </w:pPr>
          </w:p>
        </w:tc>
        <w:tc>
          <w:tcPr>
            <w:tcW w:w="5074" w:type="dxa"/>
            <w:gridSpan w:val="3"/>
          </w:tcPr>
          <w:p w14:paraId="572A1662" w14:textId="77777777" w:rsidR="00ED6BB7" w:rsidRPr="000E1730" w:rsidRDefault="00ED6BB7" w:rsidP="00ED6BB7">
            <w:pPr>
              <w:pStyle w:val="Tabela-zawarto"/>
              <w:jc w:val="center"/>
              <w:rPr>
                <w:lang w:val="en-US"/>
              </w:rPr>
            </w:pPr>
          </w:p>
        </w:tc>
      </w:tr>
      <w:tr w:rsidR="00ED6BB7" w:rsidRPr="000E1730" w14:paraId="10BFB021" w14:textId="77777777" w:rsidTr="00ED6BB7">
        <w:trPr>
          <w:jc w:val="center"/>
        </w:trPr>
        <w:tc>
          <w:tcPr>
            <w:tcW w:w="576" w:type="dxa"/>
            <w:tcBorders>
              <w:top w:val="dashed" w:sz="4" w:space="0" w:color="auto"/>
            </w:tcBorders>
            <w:vAlign w:val="center"/>
          </w:tcPr>
          <w:p w14:paraId="77C08015" w14:textId="77777777" w:rsidR="00ED6BB7" w:rsidRDefault="00ED6BB7" w:rsidP="00ED6BB7">
            <w:pPr>
              <w:pStyle w:val="Tabela-zawarto"/>
            </w:pPr>
          </w:p>
        </w:tc>
        <w:tc>
          <w:tcPr>
            <w:tcW w:w="3388" w:type="dxa"/>
            <w:tcBorders>
              <w:top w:val="dashed" w:sz="4" w:space="0" w:color="auto"/>
            </w:tcBorders>
            <w:shd w:val="clear" w:color="auto" w:fill="00FFFF"/>
            <w:vAlign w:val="center"/>
          </w:tcPr>
          <w:p w14:paraId="2EFE8BC2" w14:textId="77777777" w:rsidR="00ED6BB7" w:rsidRDefault="00ED6BB7" w:rsidP="00ED6BB7">
            <w:pPr>
              <w:pStyle w:val="Tabela-zawarto"/>
              <w:rPr>
                <w:lang w:val="en-US"/>
              </w:rPr>
            </w:pPr>
            <w:r>
              <w:t xml:space="preserve">-   -   -   -   -   </w:t>
            </w:r>
            <w:r>
              <w:rPr>
                <w:lang w:val="en-US"/>
              </w:rPr>
              <w:t xml:space="preserve">PostalAddressLine1 </w:t>
            </w:r>
            <w:r>
              <w:rPr>
                <w:b/>
                <w:lang w:val="en-US"/>
              </w:rPr>
              <w:t>XOR</w:t>
            </w:r>
          </w:p>
        </w:tc>
        <w:tc>
          <w:tcPr>
            <w:tcW w:w="3724" w:type="dxa"/>
          </w:tcPr>
          <w:p w14:paraId="76445B21" w14:textId="77777777" w:rsidR="00ED6BB7" w:rsidRPr="000E1730" w:rsidRDefault="00ED6BB7" w:rsidP="00ED6BB7">
            <w:pPr>
              <w:pStyle w:val="Tabela-zawarto"/>
            </w:pPr>
            <w:r w:rsidRPr="000E1730">
              <w:t>Pierwsza linia adresu</w:t>
            </w:r>
          </w:p>
        </w:tc>
        <w:tc>
          <w:tcPr>
            <w:tcW w:w="1305" w:type="dxa"/>
          </w:tcPr>
          <w:p w14:paraId="3768F008" w14:textId="77777777" w:rsidR="00ED6BB7" w:rsidRDefault="00ED6BB7" w:rsidP="00ED6BB7">
            <w:pPr>
              <w:pStyle w:val="Tabela-zawarto"/>
              <w:jc w:val="center"/>
            </w:pPr>
          </w:p>
        </w:tc>
        <w:tc>
          <w:tcPr>
            <w:tcW w:w="5074" w:type="dxa"/>
            <w:gridSpan w:val="3"/>
          </w:tcPr>
          <w:p w14:paraId="4FCD443D" w14:textId="77777777" w:rsidR="00ED6BB7" w:rsidRPr="000E1730" w:rsidRDefault="00ED6BB7" w:rsidP="00ED6BB7">
            <w:pPr>
              <w:pStyle w:val="Tabela-zawarto"/>
              <w:jc w:val="center"/>
            </w:pPr>
          </w:p>
        </w:tc>
      </w:tr>
      <w:tr w:rsidR="00ED6BB7" w:rsidRPr="000E1730" w14:paraId="0424A663" w14:textId="77777777" w:rsidTr="00ED6BB7">
        <w:trPr>
          <w:jc w:val="center"/>
        </w:trPr>
        <w:tc>
          <w:tcPr>
            <w:tcW w:w="576" w:type="dxa"/>
            <w:vAlign w:val="center"/>
          </w:tcPr>
          <w:p w14:paraId="24D49EE8" w14:textId="77777777" w:rsidR="00ED6BB7" w:rsidRDefault="00ED6BB7" w:rsidP="00ED6BB7">
            <w:pPr>
              <w:pStyle w:val="Tabela-zawarto"/>
            </w:pPr>
          </w:p>
        </w:tc>
        <w:tc>
          <w:tcPr>
            <w:tcW w:w="3388" w:type="dxa"/>
            <w:shd w:val="clear" w:color="auto" w:fill="00FFFF"/>
            <w:vAlign w:val="center"/>
          </w:tcPr>
          <w:p w14:paraId="0BE0F79C" w14:textId="77777777" w:rsidR="00ED6BB7" w:rsidRDefault="00ED6BB7" w:rsidP="00ED6BB7">
            <w:pPr>
              <w:pStyle w:val="Tabela-zawarto"/>
              <w:rPr>
                <w:lang w:val="en-US"/>
              </w:rPr>
            </w:pPr>
            <w:r>
              <w:t>-   -   -   -   -   PostalAddressLine2</w:t>
            </w:r>
          </w:p>
        </w:tc>
        <w:tc>
          <w:tcPr>
            <w:tcW w:w="3724" w:type="dxa"/>
          </w:tcPr>
          <w:p w14:paraId="5087E088" w14:textId="77777777" w:rsidR="00ED6BB7" w:rsidRPr="000E1730" w:rsidRDefault="00ED6BB7" w:rsidP="00ED6BB7">
            <w:pPr>
              <w:pStyle w:val="Tabela-zawarto"/>
            </w:pPr>
            <w:r w:rsidRPr="000E1730">
              <w:t>Druga linia adresu</w:t>
            </w:r>
          </w:p>
        </w:tc>
        <w:tc>
          <w:tcPr>
            <w:tcW w:w="1305" w:type="dxa"/>
          </w:tcPr>
          <w:p w14:paraId="07BD987A" w14:textId="77777777" w:rsidR="00ED6BB7" w:rsidRDefault="00ED6BB7" w:rsidP="00ED6BB7">
            <w:pPr>
              <w:pStyle w:val="Tabela-zawarto"/>
              <w:jc w:val="center"/>
            </w:pPr>
          </w:p>
        </w:tc>
        <w:tc>
          <w:tcPr>
            <w:tcW w:w="5074" w:type="dxa"/>
            <w:gridSpan w:val="3"/>
          </w:tcPr>
          <w:p w14:paraId="0F8F3659" w14:textId="77777777" w:rsidR="00ED6BB7" w:rsidRPr="000E1730" w:rsidRDefault="00ED6BB7" w:rsidP="00ED6BB7">
            <w:pPr>
              <w:pStyle w:val="Tabela-zawarto"/>
              <w:jc w:val="center"/>
            </w:pPr>
          </w:p>
        </w:tc>
      </w:tr>
      <w:tr w:rsidR="00ED6BB7" w:rsidRPr="000E1730" w14:paraId="5BC05886" w14:textId="77777777" w:rsidTr="00ED6BB7">
        <w:trPr>
          <w:jc w:val="center"/>
        </w:trPr>
        <w:tc>
          <w:tcPr>
            <w:tcW w:w="576" w:type="dxa"/>
            <w:vAlign w:val="center"/>
          </w:tcPr>
          <w:p w14:paraId="0D0FE455" w14:textId="77777777" w:rsidR="00ED6BB7" w:rsidRDefault="00ED6BB7" w:rsidP="00ED6BB7">
            <w:pPr>
              <w:pStyle w:val="Tabela-zawarto"/>
            </w:pPr>
          </w:p>
        </w:tc>
        <w:tc>
          <w:tcPr>
            <w:tcW w:w="3388" w:type="dxa"/>
            <w:vAlign w:val="center"/>
          </w:tcPr>
          <w:p w14:paraId="35B7457B" w14:textId="77777777" w:rsidR="00ED6BB7" w:rsidRDefault="00ED6BB7" w:rsidP="00ED6BB7">
            <w:pPr>
              <w:pStyle w:val="Tabela-zawarto"/>
            </w:pPr>
            <w:r>
              <w:t>-   -   -   -   -   Country</w:t>
            </w:r>
          </w:p>
        </w:tc>
        <w:tc>
          <w:tcPr>
            <w:tcW w:w="3724" w:type="dxa"/>
          </w:tcPr>
          <w:p w14:paraId="52F146CA" w14:textId="77777777" w:rsidR="00ED6BB7" w:rsidRPr="000E1730" w:rsidRDefault="00ED6BB7" w:rsidP="00ED6BB7">
            <w:pPr>
              <w:pStyle w:val="Tabela-zawarto"/>
            </w:pPr>
            <w:r w:rsidRPr="000E1730">
              <w:t>Kod kraju</w:t>
            </w:r>
          </w:p>
        </w:tc>
        <w:tc>
          <w:tcPr>
            <w:tcW w:w="1305" w:type="dxa"/>
          </w:tcPr>
          <w:p w14:paraId="0D359BB0" w14:textId="77777777" w:rsidR="00ED6BB7" w:rsidRDefault="00ED6BB7" w:rsidP="00ED6BB7">
            <w:pPr>
              <w:pStyle w:val="Tabela-zawarto"/>
              <w:jc w:val="center"/>
            </w:pPr>
          </w:p>
        </w:tc>
        <w:tc>
          <w:tcPr>
            <w:tcW w:w="5074" w:type="dxa"/>
            <w:gridSpan w:val="3"/>
          </w:tcPr>
          <w:p w14:paraId="5CA25C6B" w14:textId="77777777" w:rsidR="00ED6BB7" w:rsidRPr="00815B23" w:rsidRDefault="00ED6BB7" w:rsidP="00ED6BB7">
            <w:pPr>
              <w:pStyle w:val="Tabela-zawarto"/>
              <w:jc w:val="center"/>
            </w:pPr>
          </w:p>
        </w:tc>
      </w:tr>
      <w:tr w:rsidR="00ED6BB7" w:rsidRPr="000E1730" w14:paraId="49C0ABFE" w14:textId="77777777" w:rsidTr="00ED6BB7">
        <w:trPr>
          <w:jc w:val="center"/>
        </w:trPr>
        <w:tc>
          <w:tcPr>
            <w:tcW w:w="576" w:type="dxa"/>
          </w:tcPr>
          <w:p w14:paraId="7D10FCD8" w14:textId="77777777" w:rsidR="00ED6BB7" w:rsidRPr="000E1730" w:rsidRDefault="00ED6BB7" w:rsidP="00ED6BB7">
            <w:pPr>
              <w:pStyle w:val="Tabela-zawarto"/>
            </w:pPr>
            <w:r w:rsidRPr="000E1730">
              <w:t>A-10</w:t>
            </w:r>
          </w:p>
        </w:tc>
        <w:tc>
          <w:tcPr>
            <w:tcW w:w="3388" w:type="dxa"/>
          </w:tcPr>
          <w:p w14:paraId="0FC0E774" w14:textId="77777777" w:rsidR="00ED6BB7" w:rsidRPr="000E1730" w:rsidRDefault="00ED6BB7" w:rsidP="00ED6BB7">
            <w:pPr>
              <w:pStyle w:val="Tabela-zawarto"/>
            </w:pPr>
            <w:r w:rsidRPr="000E1730">
              <w:t xml:space="preserve">-   -   -   </w:t>
            </w:r>
            <w:r>
              <w:t>PayeeAccount</w:t>
            </w:r>
          </w:p>
        </w:tc>
        <w:tc>
          <w:tcPr>
            <w:tcW w:w="3724" w:type="dxa"/>
          </w:tcPr>
          <w:p w14:paraId="767BFFB7" w14:textId="77777777" w:rsidR="00ED6BB7" w:rsidRPr="000E1730" w:rsidRDefault="00ED6BB7" w:rsidP="00ED6BB7">
            <w:pPr>
              <w:pStyle w:val="Tabela-zawarto"/>
              <w:rPr>
                <w:rFonts w:cs="Arial"/>
              </w:rPr>
            </w:pPr>
            <w:r w:rsidRPr="000E1730">
              <w:rPr>
                <w:rFonts w:cs="Arial"/>
              </w:rPr>
              <w:t xml:space="preserve">Informacje o rachunku bankowym </w:t>
            </w:r>
            <w:r>
              <w:t>beneficjenta</w:t>
            </w:r>
          </w:p>
        </w:tc>
        <w:tc>
          <w:tcPr>
            <w:tcW w:w="1305" w:type="dxa"/>
          </w:tcPr>
          <w:p w14:paraId="0E0E00A0" w14:textId="77777777" w:rsidR="00ED6BB7" w:rsidRPr="000E1730" w:rsidRDefault="00ED6BB7" w:rsidP="00ED6BB7">
            <w:pPr>
              <w:pStyle w:val="Tabela-zawarto"/>
              <w:jc w:val="center"/>
            </w:pPr>
            <w:r>
              <w:t>W</w:t>
            </w:r>
          </w:p>
        </w:tc>
        <w:tc>
          <w:tcPr>
            <w:tcW w:w="5074" w:type="dxa"/>
            <w:gridSpan w:val="3"/>
          </w:tcPr>
          <w:p w14:paraId="4A3AB864" w14:textId="77777777" w:rsidR="00ED6BB7" w:rsidRPr="000E1730" w:rsidRDefault="00ED6BB7" w:rsidP="00ED6BB7">
            <w:pPr>
              <w:pStyle w:val="Tabela-zawarto"/>
              <w:jc w:val="center"/>
              <w:rPr>
                <w:lang w:val="en-US"/>
              </w:rPr>
            </w:pPr>
          </w:p>
        </w:tc>
      </w:tr>
      <w:tr w:rsidR="00ED6BB7" w:rsidRPr="000E1730" w14:paraId="3C244194" w14:textId="77777777" w:rsidTr="00C74461">
        <w:trPr>
          <w:jc w:val="center"/>
        </w:trPr>
        <w:tc>
          <w:tcPr>
            <w:tcW w:w="576" w:type="dxa"/>
          </w:tcPr>
          <w:p w14:paraId="7F931D0A" w14:textId="77777777" w:rsidR="00ED6BB7" w:rsidRPr="000E1730" w:rsidRDefault="00ED6BB7" w:rsidP="00ED6BB7">
            <w:pPr>
              <w:pStyle w:val="Tabela-zawarto"/>
            </w:pPr>
          </w:p>
        </w:tc>
        <w:tc>
          <w:tcPr>
            <w:tcW w:w="3388" w:type="dxa"/>
          </w:tcPr>
          <w:p w14:paraId="49CE0CCE" w14:textId="77777777" w:rsidR="00ED6BB7" w:rsidRPr="000E1730" w:rsidRDefault="00ED6BB7" w:rsidP="00ED6BB7">
            <w:pPr>
              <w:pStyle w:val="Tabela-zawarto"/>
              <w:rPr>
                <w:lang w:val="en-US"/>
              </w:rPr>
            </w:pPr>
            <w:r w:rsidRPr="000E1730">
              <w:rPr>
                <w:lang w:val="en-US"/>
              </w:rPr>
              <w:t xml:space="preserve">-   -   -   </w:t>
            </w:r>
            <w:r w:rsidRPr="000E1730">
              <w:t xml:space="preserve">-   </w:t>
            </w:r>
            <w:r w:rsidRPr="000E1730">
              <w:rPr>
                <w:lang w:val="en-US"/>
              </w:rPr>
              <w:t>AccountIdentifier</w:t>
            </w:r>
          </w:p>
        </w:tc>
        <w:tc>
          <w:tcPr>
            <w:tcW w:w="3724" w:type="dxa"/>
          </w:tcPr>
          <w:p w14:paraId="00CE2490" w14:textId="77777777" w:rsidR="00ED6BB7" w:rsidRPr="000E1730" w:rsidRDefault="00ED6BB7" w:rsidP="00ED6BB7">
            <w:pPr>
              <w:pStyle w:val="Tabela-zawarto"/>
              <w:rPr>
                <w:rFonts w:cs="Arial"/>
              </w:rPr>
            </w:pPr>
            <w:r w:rsidRPr="000E1730">
              <w:rPr>
                <w:rFonts w:cs="Arial"/>
              </w:rPr>
              <w:t>Numer rachunku</w:t>
            </w:r>
          </w:p>
        </w:tc>
        <w:tc>
          <w:tcPr>
            <w:tcW w:w="1305" w:type="dxa"/>
          </w:tcPr>
          <w:p w14:paraId="7F5D6719" w14:textId="77777777" w:rsidR="00ED6BB7" w:rsidRPr="000E1730" w:rsidRDefault="00ED6BB7" w:rsidP="00ED6BB7">
            <w:pPr>
              <w:pStyle w:val="Tabela-zawarto"/>
              <w:jc w:val="center"/>
            </w:pPr>
            <w:r>
              <w:t>O</w:t>
            </w:r>
          </w:p>
        </w:tc>
        <w:tc>
          <w:tcPr>
            <w:tcW w:w="5074" w:type="dxa"/>
            <w:gridSpan w:val="3"/>
            <w:shd w:val="clear" w:color="auto" w:fill="auto"/>
          </w:tcPr>
          <w:p w14:paraId="3D493287" w14:textId="2C5AF1CC" w:rsidR="00ED6BB7" w:rsidRPr="000E1730" w:rsidRDefault="00ED6BB7" w:rsidP="00E5477F">
            <w:pPr>
              <w:pStyle w:val="Tabela-zawarto"/>
              <w:jc w:val="center"/>
            </w:pPr>
            <w:r w:rsidRPr="000E1730">
              <w:t xml:space="preserve">Numer rachunku </w:t>
            </w:r>
            <w:r>
              <w:t>beneficjenta</w:t>
            </w:r>
            <w:r w:rsidRPr="000E1730">
              <w:t xml:space="preserve"> w standardzie</w:t>
            </w:r>
            <w:r w:rsidR="0079479A">
              <w:t xml:space="preserve"> NRB </w:t>
            </w:r>
          </w:p>
        </w:tc>
      </w:tr>
      <w:tr w:rsidR="00ED6BB7" w:rsidRPr="000E1730" w14:paraId="10C9D1E1" w14:textId="77777777" w:rsidTr="00ED6BB7">
        <w:trPr>
          <w:jc w:val="center"/>
        </w:trPr>
        <w:tc>
          <w:tcPr>
            <w:tcW w:w="576" w:type="dxa"/>
          </w:tcPr>
          <w:p w14:paraId="55F4B11E" w14:textId="77777777" w:rsidR="00ED6BB7" w:rsidRPr="000E1730" w:rsidRDefault="00ED6BB7" w:rsidP="00ED6BB7">
            <w:pPr>
              <w:pStyle w:val="Tabela-zawarto"/>
            </w:pPr>
          </w:p>
        </w:tc>
        <w:tc>
          <w:tcPr>
            <w:tcW w:w="3388" w:type="dxa"/>
          </w:tcPr>
          <w:p w14:paraId="273BAA63" w14:textId="77777777" w:rsidR="00ED6BB7" w:rsidRPr="000E1730" w:rsidRDefault="00ED6BB7" w:rsidP="00ED6BB7">
            <w:pPr>
              <w:pStyle w:val="Tabela-zawarto"/>
            </w:pPr>
            <w:r w:rsidRPr="000E1730">
              <w:t>-   -   -   -   AccountName</w:t>
            </w:r>
          </w:p>
        </w:tc>
        <w:tc>
          <w:tcPr>
            <w:tcW w:w="3724" w:type="dxa"/>
          </w:tcPr>
          <w:p w14:paraId="37044D51" w14:textId="77777777" w:rsidR="00ED6BB7" w:rsidRPr="000E1730" w:rsidRDefault="00ED6BB7" w:rsidP="00ED6BB7">
            <w:pPr>
              <w:pStyle w:val="Tabela-zawarto"/>
              <w:rPr>
                <w:rFonts w:cs="Arial"/>
              </w:rPr>
            </w:pPr>
            <w:r w:rsidRPr="000E1730">
              <w:rPr>
                <w:rFonts w:cs="Arial"/>
              </w:rPr>
              <w:t xml:space="preserve">Nazwa rachunku </w:t>
            </w:r>
          </w:p>
        </w:tc>
        <w:tc>
          <w:tcPr>
            <w:tcW w:w="1305" w:type="dxa"/>
          </w:tcPr>
          <w:p w14:paraId="3B16DC7D" w14:textId="77777777" w:rsidR="00ED6BB7" w:rsidRPr="000E1730" w:rsidRDefault="00ED6BB7" w:rsidP="00ED6BB7">
            <w:pPr>
              <w:pStyle w:val="Tabela-zawarto"/>
              <w:jc w:val="center"/>
            </w:pPr>
          </w:p>
        </w:tc>
        <w:tc>
          <w:tcPr>
            <w:tcW w:w="5074" w:type="dxa"/>
            <w:gridSpan w:val="3"/>
          </w:tcPr>
          <w:p w14:paraId="77158CDC" w14:textId="77777777" w:rsidR="00ED6BB7" w:rsidRPr="000E1730" w:rsidRDefault="00ED6BB7" w:rsidP="00ED6BB7">
            <w:pPr>
              <w:pStyle w:val="Tabela-zawarto"/>
              <w:jc w:val="center"/>
            </w:pPr>
          </w:p>
        </w:tc>
      </w:tr>
      <w:tr w:rsidR="00ED6BB7" w:rsidRPr="000E1730" w14:paraId="4AC0E789" w14:textId="77777777" w:rsidTr="00ED6BB7">
        <w:trPr>
          <w:jc w:val="center"/>
        </w:trPr>
        <w:tc>
          <w:tcPr>
            <w:tcW w:w="576" w:type="dxa"/>
          </w:tcPr>
          <w:p w14:paraId="29856541" w14:textId="77777777" w:rsidR="00ED6BB7" w:rsidRPr="000E1730" w:rsidRDefault="00ED6BB7" w:rsidP="00ED6BB7">
            <w:pPr>
              <w:pStyle w:val="Tabela-zawarto"/>
            </w:pPr>
          </w:p>
        </w:tc>
        <w:tc>
          <w:tcPr>
            <w:tcW w:w="3388" w:type="dxa"/>
          </w:tcPr>
          <w:p w14:paraId="7D8A3125" w14:textId="77777777" w:rsidR="00ED6BB7" w:rsidRPr="000E1730" w:rsidRDefault="00ED6BB7" w:rsidP="00ED6BB7">
            <w:pPr>
              <w:pStyle w:val="Tabela-zawarto"/>
            </w:pPr>
            <w:r w:rsidRPr="000E1730">
              <w:t>-   -   -   -   AccountCurrencyCode</w:t>
            </w:r>
          </w:p>
        </w:tc>
        <w:tc>
          <w:tcPr>
            <w:tcW w:w="3724" w:type="dxa"/>
          </w:tcPr>
          <w:p w14:paraId="398C6409" w14:textId="77777777" w:rsidR="00ED6BB7" w:rsidRPr="000E1730" w:rsidRDefault="00ED6BB7" w:rsidP="00ED6BB7">
            <w:pPr>
              <w:pStyle w:val="Tabela-zawarto"/>
              <w:rPr>
                <w:rFonts w:cs="Arial"/>
              </w:rPr>
            </w:pPr>
            <w:r w:rsidRPr="000E1730">
              <w:rPr>
                <w:rFonts w:cs="Arial"/>
              </w:rPr>
              <w:t>Waluta rachunku</w:t>
            </w:r>
          </w:p>
        </w:tc>
        <w:tc>
          <w:tcPr>
            <w:tcW w:w="1305" w:type="dxa"/>
          </w:tcPr>
          <w:p w14:paraId="59E67008" w14:textId="77777777" w:rsidR="00ED6BB7" w:rsidRPr="000E1730" w:rsidRDefault="00ED6BB7" w:rsidP="00ED6BB7">
            <w:pPr>
              <w:pStyle w:val="Tabela-zawarto"/>
              <w:jc w:val="center"/>
            </w:pPr>
          </w:p>
        </w:tc>
        <w:tc>
          <w:tcPr>
            <w:tcW w:w="5074" w:type="dxa"/>
            <w:gridSpan w:val="3"/>
          </w:tcPr>
          <w:p w14:paraId="7864B6AC" w14:textId="77777777" w:rsidR="00ED6BB7" w:rsidRPr="000E1730" w:rsidRDefault="00ED6BB7" w:rsidP="00ED6BB7">
            <w:pPr>
              <w:pStyle w:val="Tabela-zawarto"/>
              <w:jc w:val="center"/>
              <w:rPr>
                <w:lang w:val="en-US"/>
              </w:rPr>
            </w:pPr>
          </w:p>
        </w:tc>
      </w:tr>
      <w:tr w:rsidR="00ED6BB7" w:rsidRPr="000E1730" w14:paraId="4F632635" w14:textId="77777777" w:rsidTr="00ED6BB7">
        <w:trPr>
          <w:jc w:val="center"/>
        </w:trPr>
        <w:tc>
          <w:tcPr>
            <w:tcW w:w="576" w:type="dxa"/>
          </w:tcPr>
          <w:p w14:paraId="657F40C5" w14:textId="77777777" w:rsidR="00ED6BB7" w:rsidRPr="000E1730" w:rsidRDefault="00ED6BB7" w:rsidP="00ED6BB7">
            <w:pPr>
              <w:pStyle w:val="Tabela-zawarto"/>
            </w:pPr>
          </w:p>
        </w:tc>
        <w:tc>
          <w:tcPr>
            <w:tcW w:w="3388" w:type="dxa"/>
          </w:tcPr>
          <w:p w14:paraId="5DE4A2C7" w14:textId="77777777" w:rsidR="00ED6BB7" w:rsidRPr="000E1730" w:rsidRDefault="00ED6BB7" w:rsidP="00ED6BB7">
            <w:pPr>
              <w:pStyle w:val="Tabela-zawarto"/>
              <w:rPr>
                <w:lang w:val="en-US"/>
              </w:rPr>
            </w:pPr>
            <w:r w:rsidRPr="000E1730">
              <w:rPr>
                <w:lang w:val="en-US"/>
              </w:rPr>
              <w:t xml:space="preserve">-   -   -   </w:t>
            </w:r>
            <w:r w:rsidRPr="000E1730">
              <w:t xml:space="preserve">-   </w:t>
            </w:r>
            <w:r w:rsidRPr="000E1730">
              <w:rPr>
                <w:lang w:val="en-US"/>
              </w:rPr>
              <w:t>AccountType</w:t>
            </w:r>
          </w:p>
        </w:tc>
        <w:tc>
          <w:tcPr>
            <w:tcW w:w="3724" w:type="dxa"/>
          </w:tcPr>
          <w:p w14:paraId="274584A3" w14:textId="77777777" w:rsidR="00ED6BB7" w:rsidRPr="000E1730" w:rsidRDefault="00ED6BB7" w:rsidP="00ED6BB7">
            <w:pPr>
              <w:pStyle w:val="Tabela-zawarto"/>
              <w:rPr>
                <w:rFonts w:cs="Arial"/>
              </w:rPr>
            </w:pPr>
            <w:r w:rsidRPr="000E1730">
              <w:rPr>
                <w:rFonts w:cs="Arial"/>
              </w:rPr>
              <w:t>Typ rachunku</w:t>
            </w:r>
          </w:p>
        </w:tc>
        <w:tc>
          <w:tcPr>
            <w:tcW w:w="1305" w:type="dxa"/>
          </w:tcPr>
          <w:p w14:paraId="30FE1A9C" w14:textId="77777777" w:rsidR="00ED6BB7" w:rsidRPr="000E1730" w:rsidRDefault="00ED6BB7" w:rsidP="00ED6BB7">
            <w:pPr>
              <w:pStyle w:val="Tabela-zawarto"/>
              <w:jc w:val="center"/>
            </w:pPr>
          </w:p>
        </w:tc>
        <w:tc>
          <w:tcPr>
            <w:tcW w:w="5074" w:type="dxa"/>
            <w:gridSpan w:val="3"/>
          </w:tcPr>
          <w:p w14:paraId="1F4FB1C2" w14:textId="77777777" w:rsidR="00ED6BB7" w:rsidRPr="00815B23" w:rsidRDefault="00ED6BB7" w:rsidP="00ED6BB7">
            <w:pPr>
              <w:pStyle w:val="Tabela-zawarto"/>
              <w:jc w:val="center"/>
            </w:pPr>
          </w:p>
        </w:tc>
      </w:tr>
      <w:tr w:rsidR="00ED6BB7" w:rsidRPr="000E1730" w14:paraId="32C573A9" w14:textId="77777777" w:rsidTr="00ED6BB7">
        <w:trPr>
          <w:jc w:val="center"/>
        </w:trPr>
        <w:tc>
          <w:tcPr>
            <w:tcW w:w="576" w:type="dxa"/>
            <w:vAlign w:val="center"/>
          </w:tcPr>
          <w:p w14:paraId="29BDAB14" w14:textId="77777777" w:rsidR="00ED6BB7" w:rsidRDefault="00ED6BB7" w:rsidP="00ED6BB7">
            <w:pPr>
              <w:pStyle w:val="Tabela-zawarto"/>
            </w:pPr>
            <w:r>
              <w:rPr>
                <w:lang w:val="en-US"/>
              </w:rPr>
              <w:t>A-15</w:t>
            </w:r>
          </w:p>
        </w:tc>
        <w:tc>
          <w:tcPr>
            <w:tcW w:w="3388" w:type="dxa"/>
            <w:vAlign w:val="center"/>
          </w:tcPr>
          <w:p w14:paraId="6C58E05A" w14:textId="77777777" w:rsidR="00ED6BB7" w:rsidRDefault="00ED6BB7" w:rsidP="00ED6BB7">
            <w:pPr>
              <w:pStyle w:val="Tabela-zawarto"/>
            </w:pPr>
            <w:r>
              <w:t xml:space="preserve">-   -   -   </w:t>
            </w:r>
            <w:r>
              <w:rPr>
                <w:lang w:val="en-US"/>
              </w:rPr>
              <w:t>PayeeFinancialInstitution</w:t>
            </w:r>
          </w:p>
        </w:tc>
        <w:tc>
          <w:tcPr>
            <w:tcW w:w="3724" w:type="dxa"/>
          </w:tcPr>
          <w:p w14:paraId="28A3BE7A" w14:textId="77777777" w:rsidR="00ED6BB7" w:rsidRPr="000E1730" w:rsidRDefault="00ED6BB7" w:rsidP="00ED6BB7">
            <w:pPr>
              <w:pStyle w:val="Tabela-zawarto"/>
            </w:pPr>
            <w:r w:rsidRPr="000E1730">
              <w:t xml:space="preserve">Informacje o  banku/oddziale banku </w:t>
            </w:r>
            <w:r>
              <w:t>beneficjenta</w:t>
            </w:r>
          </w:p>
        </w:tc>
        <w:tc>
          <w:tcPr>
            <w:tcW w:w="1305" w:type="dxa"/>
          </w:tcPr>
          <w:p w14:paraId="2CCF29CF" w14:textId="77777777" w:rsidR="00ED6BB7" w:rsidRPr="000E1730" w:rsidRDefault="00ED6BB7" w:rsidP="00ED6BB7">
            <w:pPr>
              <w:pStyle w:val="Tabela-zawarto"/>
              <w:jc w:val="center"/>
            </w:pPr>
            <w:r>
              <w:t>W</w:t>
            </w:r>
          </w:p>
        </w:tc>
        <w:tc>
          <w:tcPr>
            <w:tcW w:w="5074" w:type="dxa"/>
            <w:gridSpan w:val="3"/>
          </w:tcPr>
          <w:p w14:paraId="2283BBB9" w14:textId="77777777" w:rsidR="00ED6BB7" w:rsidRPr="000E1730" w:rsidRDefault="00ED6BB7" w:rsidP="00ED6BB7">
            <w:pPr>
              <w:pStyle w:val="Tabela-zawarto"/>
              <w:jc w:val="center"/>
            </w:pPr>
          </w:p>
        </w:tc>
      </w:tr>
      <w:tr w:rsidR="00ED6BB7" w:rsidRPr="000E1730" w14:paraId="1D899AE6" w14:textId="77777777" w:rsidTr="00E5477F">
        <w:trPr>
          <w:jc w:val="center"/>
        </w:trPr>
        <w:tc>
          <w:tcPr>
            <w:tcW w:w="576" w:type="dxa"/>
            <w:vAlign w:val="center"/>
          </w:tcPr>
          <w:p w14:paraId="5BF2F0DC" w14:textId="77777777" w:rsidR="00ED6BB7" w:rsidRDefault="00ED6BB7" w:rsidP="00ED6BB7">
            <w:pPr>
              <w:pStyle w:val="Tabela-zawarto"/>
            </w:pPr>
          </w:p>
        </w:tc>
        <w:tc>
          <w:tcPr>
            <w:tcW w:w="3388" w:type="dxa"/>
            <w:vAlign w:val="center"/>
          </w:tcPr>
          <w:p w14:paraId="120F194B" w14:textId="77777777" w:rsidR="00ED6BB7" w:rsidRDefault="00ED6BB7" w:rsidP="00ED6BB7">
            <w:pPr>
              <w:pStyle w:val="Tabela-zawarto"/>
            </w:pPr>
            <w:r>
              <w:t>-   -   -   -   FIIdentifier</w:t>
            </w:r>
          </w:p>
        </w:tc>
        <w:tc>
          <w:tcPr>
            <w:tcW w:w="3724" w:type="dxa"/>
          </w:tcPr>
          <w:p w14:paraId="6849FEE7" w14:textId="77777777" w:rsidR="00ED6BB7" w:rsidRPr="000E1730" w:rsidRDefault="00ED6BB7" w:rsidP="00ED6BB7">
            <w:pPr>
              <w:pStyle w:val="Tabela-zawarto"/>
            </w:pPr>
            <w:r w:rsidRPr="000E1730">
              <w:t>Identyfikator banku/oddziału banku</w:t>
            </w:r>
          </w:p>
        </w:tc>
        <w:tc>
          <w:tcPr>
            <w:tcW w:w="1305" w:type="dxa"/>
          </w:tcPr>
          <w:p w14:paraId="79C4C7A5" w14:textId="77777777" w:rsidR="00ED6BB7" w:rsidRPr="000E1730" w:rsidRDefault="00ED6BB7" w:rsidP="00ED6BB7">
            <w:pPr>
              <w:pStyle w:val="Tabela-zawarto"/>
              <w:jc w:val="center"/>
            </w:pPr>
            <w:r>
              <w:t>W</w:t>
            </w:r>
          </w:p>
        </w:tc>
        <w:tc>
          <w:tcPr>
            <w:tcW w:w="5074" w:type="dxa"/>
            <w:gridSpan w:val="3"/>
            <w:shd w:val="clear" w:color="auto" w:fill="auto"/>
          </w:tcPr>
          <w:p w14:paraId="0D2BFC15" w14:textId="77777777" w:rsidR="00ED6BB7" w:rsidRDefault="00ED6BB7" w:rsidP="00ED6BB7">
            <w:pPr>
              <w:pStyle w:val="Tabela-zawarto"/>
              <w:jc w:val="center"/>
            </w:pPr>
            <w:r>
              <w:t>Nr rozliczeniowy oddziału prowadzącego rachunek beneficjenta</w:t>
            </w:r>
          </w:p>
          <w:p w14:paraId="6B725DE9" w14:textId="77777777" w:rsidR="00ED6BB7" w:rsidRPr="000E1730" w:rsidRDefault="00ED6BB7" w:rsidP="00ED6BB7">
            <w:pPr>
              <w:pStyle w:val="Tabela-zawarto"/>
              <w:jc w:val="center"/>
            </w:pPr>
            <w:r>
              <w:t>(</w:t>
            </w:r>
            <w:r w:rsidRPr="00A931CF">
              <w:t>IdentificationSchemeName</w:t>
            </w:r>
            <w:r>
              <w:t xml:space="preserve"> = BNR)</w:t>
            </w:r>
          </w:p>
        </w:tc>
      </w:tr>
      <w:tr w:rsidR="00ED6BB7" w:rsidRPr="000E1730" w14:paraId="42F17AD1" w14:textId="77777777" w:rsidTr="00ED6BB7">
        <w:trPr>
          <w:jc w:val="center"/>
        </w:trPr>
        <w:tc>
          <w:tcPr>
            <w:tcW w:w="576" w:type="dxa"/>
            <w:vAlign w:val="center"/>
          </w:tcPr>
          <w:p w14:paraId="430828B8" w14:textId="77777777" w:rsidR="00ED6BB7" w:rsidRDefault="00ED6BB7" w:rsidP="00ED6BB7">
            <w:pPr>
              <w:pStyle w:val="Tabela-zawarto"/>
            </w:pPr>
          </w:p>
        </w:tc>
        <w:tc>
          <w:tcPr>
            <w:tcW w:w="3388" w:type="dxa"/>
            <w:vAlign w:val="center"/>
          </w:tcPr>
          <w:p w14:paraId="2B0EF968" w14:textId="77777777" w:rsidR="00ED6BB7" w:rsidRDefault="00ED6BB7" w:rsidP="00ED6BB7">
            <w:pPr>
              <w:pStyle w:val="Tabela-zawarto"/>
            </w:pPr>
            <w:r>
              <w:t>-   -   -   -   Name</w:t>
            </w:r>
          </w:p>
        </w:tc>
        <w:tc>
          <w:tcPr>
            <w:tcW w:w="3724" w:type="dxa"/>
          </w:tcPr>
          <w:p w14:paraId="7882C718" w14:textId="77777777" w:rsidR="00ED6BB7" w:rsidRPr="000E1730" w:rsidRDefault="00ED6BB7" w:rsidP="00ED6BB7">
            <w:pPr>
              <w:pStyle w:val="Tabela-zawarto"/>
            </w:pPr>
            <w:r w:rsidRPr="000E1730">
              <w:t>Nazwa banku/oddziału banku</w:t>
            </w:r>
          </w:p>
        </w:tc>
        <w:tc>
          <w:tcPr>
            <w:tcW w:w="1305" w:type="dxa"/>
          </w:tcPr>
          <w:p w14:paraId="4C1CEC63" w14:textId="77777777" w:rsidR="00ED6BB7" w:rsidRPr="000E1730" w:rsidRDefault="00ED6BB7" w:rsidP="00ED6BB7">
            <w:pPr>
              <w:pStyle w:val="Tabela-zawarto"/>
              <w:jc w:val="center"/>
            </w:pPr>
          </w:p>
        </w:tc>
        <w:tc>
          <w:tcPr>
            <w:tcW w:w="5074" w:type="dxa"/>
            <w:gridSpan w:val="3"/>
          </w:tcPr>
          <w:p w14:paraId="0CA577CC" w14:textId="77777777" w:rsidR="00ED6BB7" w:rsidRPr="000E1730" w:rsidRDefault="00ED6BB7" w:rsidP="00ED6BB7">
            <w:pPr>
              <w:pStyle w:val="Tabela-zawarto"/>
              <w:jc w:val="center"/>
            </w:pPr>
          </w:p>
        </w:tc>
      </w:tr>
      <w:tr w:rsidR="00ED6BB7" w:rsidRPr="000E1730" w14:paraId="3E92AB00" w14:textId="77777777" w:rsidTr="00ED6BB7">
        <w:trPr>
          <w:jc w:val="center"/>
        </w:trPr>
        <w:tc>
          <w:tcPr>
            <w:tcW w:w="576" w:type="dxa"/>
            <w:vAlign w:val="center"/>
          </w:tcPr>
          <w:p w14:paraId="4501761F" w14:textId="77777777" w:rsidR="00ED6BB7" w:rsidRDefault="00ED6BB7" w:rsidP="00ED6BB7">
            <w:pPr>
              <w:pStyle w:val="Tabela-zawarto"/>
            </w:pPr>
            <w:r>
              <w:rPr>
                <w:lang w:val="en-US"/>
              </w:rPr>
              <w:t>A-11</w:t>
            </w:r>
          </w:p>
        </w:tc>
        <w:tc>
          <w:tcPr>
            <w:tcW w:w="3388" w:type="dxa"/>
            <w:vAlign w:val="center"/>
          </w:tcPr>
          <w:p w14:paraId="641D6710" w14:textId="77777777" w:rsidR="00ED6BB7" w:rsidRDefault="00ED6BB7" w:rsidP="00ED6BB7">
            <w:pPr>
              <w:pStyle w:val="Tabela-zawarto"/>
            </w:pPr>
            <w:r>
              <w:t xml:space="preserve">-   -   -   -   </w:t>
            </w:r>
            <w:r>
              <w:rPr>
                <w:lang w:val="en-US"/>
              </w:rPr>
              <w:t>Address</w:t>
            </w:r>
          </w:p>
        </w:tc>
        <w:tc>
          <w:tcPr>
            <w:tcW w:w="3724" w:type="dxa"/>
          </w:tcPr>
          <w:p w14:paraId="5707CEEA" w14:textId="77777777" w:rsidR="00ED6BB7" w:rsidRPr="000E1730" w:rsidRDefault="00ED6BB7" w:rsidP="00ED6BB7">
            <w:pPr>
              <w:pStyle w:val="Tabela-zawarto"/>
            </w:pPr>
            <w:r w:rsidRPr="000E1730">
              <w:t>Adres banku/oddziału banku(podawany w postaci sformatowanej lub niesformatowanej)</w:t>
            </w:r>
          </w:p>
        </w:tc>
        <w:tc>
          <w:tcPr>
            <w:tcW w:w="1305" w:type="dxa"/>
          </w:tcPr>
          <w:p w14:paraId="6199DBBF" w14:textId="77777777" w:rsidR="00ED6BB7" w:rsidRPr="000E1730" w:rsidRDefault="00ED6BB7" w:rsidP="00ED6BB7">
            <w:pPr>
              <w:pStyle w:val="Tabela-zawarto"/>
              <w:jc w:val="center"/>
            </w:pPr>
          </w:p>
        </w:tc>
        <w:tc>
          <w:tcPr>
            <w:tcW w:w="5074" w:type="dxa"/>
            <w:gridSpan w:val="3"/>
          </w:tcPr>
          <w:p w14:paraId="66900813" w14:textId="77777777" w:rsidR="00ED6BB7" w:rsidRPr="000E1730" w:rsidRDefault="00ED6BB7" w:rsidP="00ED6BB7">
            <w:pPr>
              <w:pStyle w:val="Tabela-zawarto"/>
              <w:jc w:val="center"/>
            </w:pPr>
          </w:p>
        </w:tc>
      </w:tr>
      <w:tr w:rsidR="00ED6BB7" w:rsidRPr="000E1730" w14:paraId="072B6652" w14:textId="77777777" w:rsidTr="00ED6BB7">
        <w:trPr>
          <w:jc w:val="center"/>
        </w:trPr>
        <w:tc>
          <w:tcPr>
            <w:tcW w:w="576" w:type="dxa"/>
            <w:vAlign w:val="center"/>
          </w:tcPr>
          <w:p w14:paraId="1BB700A2" w14:textId="77777777" w:rsidR="00ED6BB7" w:rsidRDefault="00ED6BB7" w:rsidP="00ED6BB7">
            <w:pPr>
              <w:pStyle w:val="Tabela-zawarto"/>
            </w:pPr>
          </w:p>
        </w:tc>
        <w:tc>
          <w:tcPr>
            <w:tcW w:w="3388" w:type="dxa"/>
            <w:vAlign w:val="center"/>
          </w:tcPr>
          <w:p w14:paraId="56A01454" w14:textId="77777777" w:rsidR="00ED6BB7" w:rsidRDefault="00ED6BB7" w:rsidP="00ED6BB7">
            <w:pPr>
              <w:pStyle w:val="Tabela-zawarto"/>
            </w:pPr>
            <w:r>
              <w:t xml:space="preserve">-   -   -   -   -   </w:t>
            </w:r>
            <w:r>
              <w:rPr>
                <w:lang w:val="en-US"/>
              </w:rPr>
              <w:t>AddressType</w:t>
            </w:r>
          </w:p>
        </w:tc>
        <w:tc>
          <w:tcPr>
            <w:tcW w:w="3724" w:type="dxa"/>
          </w:tcPr>
          <w:p w14:paraId="5638AD4F" w14:textId="77777777" w:rsidR="00ED6BB7" w:rsidRPr="000E1730" w:rsidRDefault="00ED6BB7" w:rsidP="00ED6BB7">
            <w:pPr>
              <w:pStyle w:val="Tabela-zawarto"/>
            </w:pPr>
            <w:r w:rsidRPr="000E1730">
              <w:t>Typ adresu</w:t>
            </w:r>
          </w:p>
        </w:tc>
        <w:tc>
          <w:tcPr>
            <w:tcW w:w="1305" w:type="dxa"/>
          </w:tcPr>
          <w:p w14:paraId="575DA4E3" w14:textId="77777777" w:rsidR="00ED6BB7" w:rsidRPr="000E1730" w:rsidRDefault="00ED6BB7" w:rsidP="00ED6BB7">
            <w:pPr>
              <w:pStyle w:val="Tabela-zawarto"/>
              <w:jc w:val="center"/>
            </w:pPr>
          </w:p>
        </w:tc>
        <w:tc>
          <w:tcPr>
            <w:tcW w:w="5074" w:type="dxa"/>
            <w:gridSpan w:val="3"/>
          </w:tcPr>
          <w:p w14:paraId="3E8B759A" w14:textId="77777777" w:rsidR="00ED6BB7" w:rsidRPr="000E1730" w:rsidRDefault="00ED6BB7" w:rsidP="00ED6BB7">
            <w:pPr>
              <w:pStyle w:val="Tabela-zawarto"/>
              <w:jc w:val="center"/>
            </w:pPr>
          </w:p>
        </w:tc>
      </w:tr>
      <w:tr w:rsidR="00ED6BB7" w:rsidRPr="000E1730" w14:paraId="7D9EC24F" w14:textId="77777777" w:rsidTr="00ED6BB7">
        <w:trPr>
          <w:jc w:val="center"/>
        </w:trPr>
        <w:tc>
          <w:tcPr>
            <w:tcW w:w="576" w:type="dxa"/>
            <w:vAlign w:val="center"/>
          </w:tcPr>
          <w:p w14:paraId="2701154F" w14:textId="77777777" w:rsidR="00ED6BB7" w:rsidRDefault="00ED6BB7" w:rsidP="00ED6BB7">
            <w:pPr>
              <w:pStyle w:val="Tabela-zawarto"/>
            </w:pPr>
          </w:p>
        </w:tc>
        <w:tc>
          <w:tcPr>
            <w:tcW w:w="3388" w:type="dxa"/>
            <w:shd w:val="clear" w:color="auto" w:fill="00FFFF"/>
            <w:vAlign w:val="center"/>
          </w:tcPr>
          <w:p w14:paraId="6F9B300B" w14:textId="77777777" w:rsidR="00ED6BB7" w:rsidRDefault="00ED6BB7" w:rsidP="00ED6BB7">
            <w:pPr>
              <w:pStyle w:val="Tabela-zawarto"/>
              <w:ind w:left="432" w:hanging="432"/>
            </w:pPr>
            <w:r>
              <w:t xml:space="preserve">-   -   -   -   -   </w:t>
            </w:r>
            <w:r w:rsidRPr="0071700C">
              <w:t>StreetName</w:t>
            </w:r>
            <w:r w:rsidRPr="0071700C">
              <w:tab/>
              <w:t xml:space="preserve">      </w:t>
            </w:r>
            <w:r w:rsidRPr="0071700C">
              <w:rPr>
                <w:b/>
              </w:rPr>
              <w:t>XOR</w:t>
            </w:r>
          </w:p>
        </w:tc>
        <w:tc>
          <w:tcPr>
            <w:tcW w:w="3724" w:type="dxa"/>
          </w:tcPr>
          <w:p w14:paraId="2F8F069D" w14:textId="77777777" w:rsidR="00ED6BB7" w:rsidRPr="000E1730" w:rsidRDefault="00ED6BB7" w:rsidP="00ED6BB7">
            <w:pPr>
              <w:pStyle w:val="Tabela-zawarto"/>
            </w:pPr>
            <w:r w:rsidRPr="000E1730">
              <w:t>Nazwa ulicy, nr budynku</w:t>
            </w:r>
          </w:p>
        </w:tc>
        <w:tc>
          <w:tcPr>
            <w:tcW w:w="1305" w:type="dxa"/>
          </w:tcPr>
          <w:p w14:paraId="1CFD8F2D" w14:textId="77777777" w:rsidR="00ED6BB7" w:rsidRPr="000E1730" w:rsidRDefault="00ED6BB7" w:rsidP="00ED6BB7">
            <w:pPr>
              <w:pStyle w:val="Tabela-zawarto"/>
              <w:jc w:val="center"/>
            </w:pPr>
          </w:p>
        </w:tc>
        <w:tc>
          <w:tcPr>
            <w:tcW w:w="5074" w:type="dxa"/>
            <w:gridSpan w:val="3"/>
          </w:tcPr>
          <w:p w14:paraId="466A7888" w14:textId="77777777" w:rsidR="00ED6BB7" w:rsidRPr="000E1730" w:rsidRDefault="00ED6BB7" w:rsidP="00ED6BB7">
            <w:pPr>
              <w:pStyle w:val="Tabela-zawarto"/>
              <w:jc w:val="center"/>
            </w:pPr>
          </w:p>
        </w:tc>
      </w:tr>
      <w:tr w:rsidR="00ED6BB7" w:rsidRPr="000E1730" w14:paraId="4762367E" w14:textId="77777777" w:rsidTr="00ED6BB7">
        <w:trPr>
          <w:jc w:val="center"/>
        </w:trPr>
        <w:tc>
          <w:tcPr>
            <w:tcW w:w="576" w:type="dxa"/>
            <w:vAlign w:val="center"/>
          </w:tcPr>
          <w:p w14:paraId="4E9146C9" w14:textId="77777777" w:rsidR="00ED6BB7" w:rsidRDefault="00ED6BB7" w:rsidP="00ED6BB7">
            <w:pPr>
              <w:pStyle w:val="Tabela-zawarto"/>
            </w:pPr>
          </w:p>
        </w:tc>
        <w:tc>
          <w:tcPr>
            <w:tcW w:w="3388" w:type="dxa"/>
            <w:shd w:val="clear" w:color="auto" w:fill="00FFFF"/>
            <w:vAlign w:val="center"/>
          </w:tcPr>
          <w:p w14:paraId="3655710D" w14:textId="77777777" w:rsidR="00ED6BB7" w:rsidRDefault="00ED6BB7" w:rsidP="00ED6BB7">
            <w:pPr>
              <w:pStyle w:val="Tabela-zawarto"/>
              <w:ind w:left="432" w:hanging="432"/>
            </w:pPr>
            <w:r>
              <w:t>-   -   -   -   -   PostCode</w:t>
            </w:r>
          </w:p>
        </w:tc>
        <w:tc>
          <w:tcPr>
            <w:tcW w:w="3724" w:type="dxa"/>
          </w:tcPr>
          <w:p w14:paraId="06DEC602" w14:textId="77777777" w:rsidR="00ED6BB7" w:rsidRPr="000E1730" w:rsidRDefault="00ED6BB7" w:rsidP="00ED6BB7">
            <w:pPr>
              <w:pStyle w:val="Tabela-zawarto"/>
            </w:pPr>
            <w:r w:rsidRPr="000E1730">
              <w:t>Kod pocztowy</w:t>
            </w:r>
          </w:p>
        </w:tc>
        <w:tc>
          <w:tcPr>
            <w:tcW w:w="1305" w:type="dxa"/>
          </w:tcPr>
          <w:p w14:paraId="2B5EFCBD" w14:textId="77777777" w:rsidR="00ED6BB7" w:rsidRPr="000E1730" w:rsidRDefault="00ED6BB7" w:rsidP="00ED6BB7">
            <w:pPr>
              <w:pStyle w:val="Tabela-zawarto"/>
              <w:jc w:val="center"/>
            </w:pPr>
          </w:p>
        </w:tc>
        <w:tc>
          <w:tcPr>
            <w:tcW w:w="5074" w:type="dxa"/>
            <w:gridSpan w:val="3"/>
          </w:tcPr>
          <w:p w14:paraId="7612B978" w14:textId="77777777" w:rsidR="00ED6BB7" w:rsidRPr="000E1730" w:rsidRDefault="00ED6BB7" w:rsidP="00ED6BB7">
            <w:pPr>
              <w:pStyle w:val="Tabela-zawarto"/>
              <w:jc w:val="center"/>
            </w:pPr>
          </w:p>
        </w:tc>
      </w:tr>
      <w:tr w:rsidR="00ED6BB7" w:rsidRPr="000E1730" w14:paraId="2A5416F6" w14:textId="77777777" w:rsidTr="00ED6BB7">
        <w:trPr>
          <w:jc w:val="center"/>
        </w:trPr>
        <w:tc>
          <w:tcPr>
            <w:tcW w:w="576" w:type="dxa"/>
            <w:vAlign w:val="center"/>
          </w:tcPr>
          <w:p w14:paraId="1DD14A08" w14:textId="77777777" w:rsidR="00ED6BB7" w:rsidRDefault="00ED6BB7" w:rsidP="00ED6BB7">
            <w:pPr>
              <w:pStyle w:val="Tabela-zawarto"/>
            </w:pPr>
          </w:p>
        </w:tc>
        <w:tc>
          <w:tcPr>
            <w:tcW w:w="3388" w:type="dxa"/>
            <w:shd w:val="clear" w:color="auto" w:fill="00FFFF"/>
            <w:vAlign w:val="center"/>
          </w:tcPr>
          <w:p w14:paraId="0111C89C" w14:textId="77777777" w:rsidR="00ED6BB7" w:rsidRDefault="00ED6BB7" w:rsidP="00ED6BB7">
            <w:pPr>
              <w:pStyle w:val="Tabela-zawarto"/>
              <w:ind w:left="432" w:hanging="432"/>
            </w:pPr>
            <w:r>
              <w:t>-   -   -   -   -   CityName</w:t>
            </w:r>
          </w:p>
        </w:tc>
        <w:tc>
          <w:tcPr>
            <w:tcW w:w="3724" w:type="dxa"/>
          </w:tcPr>
          <w:p w14:paraId="2249C8E3" w14:textId="77777777" w:rsidR="00ED6BB7" w:rsidRPr="000E1730" w:rsidRDefault="00ED6BB7" w:rsidP="00ED6BB7">
            <w:pPr>
              <w:pStyle w:val="Tabela-zawarto"/>
            </w:pPr>
            <w:r w:rsidRPr="000E1730">
              <w:t>Nazwa miasta</w:t>
            </w:r>
          </w:p>
        </w:tc>
        <w:tc>
          <w:tcPr>
            <w:tcW w:w="1305" w:type="dxa"/>
          </w:tcPr>
          <w:p w14:paraId="03AC797F" w14:textId="77777777" w:rsidR="00ED6BB7" w:rsidRPr="000E1730" w:rsidRDefault="00ED6BB7" w:rsidP="00ED6BB7">
            <w:pPr>
              <w:pStyle w:val="Tabela-zawarto"/>
              <w:jc w:val="center"/>
            </w:pPr>
          </w:p>
        </w:tc>
        <w:tc>
          <w:tcPr>
            <w:tcW w:w="5074" w:type="dxa"/>
            <w:gridSpan w:val="3"/>
          </w:tcPr>
          <w:p w14:paraId="0ABDB1A1" w14:textId="77777777" w:rsidR="00ED6BB7" w:rsidRPr="000E1730" w:rsidRDefault="00ED6BB7" w:rsidP="00ED6BB7">
            <w:pPr>
              <w:pStyle w:val="Tabela-zawarto"/>
              <w:jc w:val="center"/>
            </w:pPr>
          </w:p>
        </w:tc>
      </w:tr>
      <w:tr w:rsidR="00ED6BB7" w:rsidRPr="000E1730" w14:paraId="2F79E3D9" w14:textId="77777777" w:rsidTr="00ED6BB7">
        <w:trPr>
          <w:jc w:val="center"/>
        </w:trPr>
        <w:tc>
          <w:tcPr>
            <w:tcW w:w="576" w:type="dxa"/>
            <w:vAlign w:val="center"/>
          </w:tcPr>
          <w:p w14:paraId="7701B6AA" w14:textId="77777777" w:rsidR="00ED6BB7" w:rsidRDefault="00ED6BB7" w:rsidP="00ED6BB7">
            <w:pPr>
              <w:pStyle w:val="Tabela-zawarto"/>
            </w:pPr>
          </w:p>
        </w:tc>
        <w:tc>
          <w:tcPr>
            <w:tcW w:w="3388" w:type="dxa"/>
            <w:shd w:val="clear" w:color="auto" w:fill="00FFFF"/>
            <w:vAlign w:val="center"/>
          </w:tcPr>
          <w:p w14:paraId="17C99168" w14:textId="77777777" w:rsidR="00ED6BB7" w:rsidRDefault="00ED6BB7" w:rsidP="00ED6BB7">
            <w:pPr>
              <w:pStyle w:val="Tabela-zawarto"/>
              <w:ind w:left="432" w:hanging="432"/>
            </w:pPr>
            <w:r>
              <w:t xml:space="preserve">-   -   -   -   -   </w:t>
            </w:r>
            <w:r w:rsidRPr="0071700C">
              <w:t xml:space="preserve">PostalAddressLine1 </w:t>
            </w:r>
            <w:r w:rsidRPr="0071700C">
              <w:rPr>
                <w:b/>
              </w:rPr>
              <w:t>XOR</w:t>
            </w:r>
          </w:p>
        </w:tc>
        <w:tc>
          <w:tcPr>
            <w:tcW w:w="3724" w:type="dxa"/>
          </w:tcPr>
          <w:p w14:paraId="2ADC0565" w14:textId="77777777" w:rsidR="00ED6BB7" w:rsidRPr="000E1730" w:rsidRDefault="00ED6BB7" w:rsidP="00ED6BB7">
            <w:pPr>
              <w:pStyle w:val="Tabela-zawarto"/>
            </w:pPr>
            <w:r w:rsidRPr="000E1730">
              <w:t>Pierwsza linia adresu</w:t>
            </w:r>
          </w:p>
        </w:tc>
        <w:tc>
          <w:tcPr>
            <w:tcW w:w="1305" w:type="dxa"/>
          </w:tcPr>
          <w:p w14:paraId="55C7B986" w14:textId="77777777" w:rsidR="00ED6BB7" w:rsidRPr="000E1730" w:rsidRDefault="00ED6BB7" w:rsidP="00ED6BB7">
            <w:pPr>
              <w:pStyle w:val="Tabela-zawarto"/>
              <w:jc w:val="center"/>
            </w:pPr>
          </w:p>
        </w:tc>
        <w:tc>
          <w:tcPr>
            <w:tcW w:w="5074" w:type="dxa"/>
            <w:gridSpan w:val="3"/>
          </w:tcPr>
          <w:p w14:paraId="6A252E9B" w14:textId="77777777" w:rsidR="00ED6BB7" w:rsidRPr="000E1730" w:rsidRDefault="00ED6BB7" w:rsidP="00ED6BB7">
            <w:pPr>
              <w:pStyle w:val="Tabela-zawarto"/>
              <w:jc w:val="center"/>
            </w:pPr>
          </w:p>
        </w:tc>
      </w:tr>
      <w:tr w:rsidR="00ED6BB7" w:rsidRPr="000E1730" w14:paraId="79821AEF" w14:textId="77777777" w:rsidTr="00ED6BB7">
        <w:trPr>
          <w:jc w:val="center"/>
        </w:trPr>
        <w:tc>
          <w:tcPr>
            <w:tcW w:w="576" w:type="dxa"/>
            <w:vAlign w:val="center"/>
          </w:tcPr>
          <w:p w14:paraId="7226D91D" w14:textId="77777777" w:rsidR="00ED6BB7" w:rsidRDefault="00ED6BB7" w:rsidP="00ED6BB7">
            <w:pPr>
              <w:pStyle w:val="Tabela-zawarto"/>
            </w:pPr>
          </w:p>
        </w:tc>
        <w:tc>
          <w:tcPr>
            <w:tcW w:w="3388" w:type="dxa"/>
            <w:shd w:val="clear" w:color="auto" w:fill="00FFFF"/>
            <w:vAlign w:val="center"/>
          </w:tcPr>
          <w:p w14:paraId="57643335" w14:textId="77777777" w:rsidR="00ED6BB7" w:rsidRDefault="00ED6BB7" w:rsidP="00ED6BB7">
            <w:pPr>
              <w:pStyle w:val="Tabela-zawarto"/>
              <w:ind w:left="432" w:hanging="432"/>
            </w:pPr>
            <w:r>
              <w:t>-   -   -   -   -   PostalAddressLine2</w:t>
            </w:r>
          </w:p>
        </w:tc>
        <w:tc>
          <w:tcPr>
            <w:tcW w:w="3724" w:type="dxa"/>
          </w:tcPr>
          <w:p w14:paraId="3A0D53E4" w14:textId="77777777" w:rsidR="00ED6BB7" w:rsidRPr="000E1730" w:rsidRDefault="00ED6BB7" w:rsidP="00ED6BB7">
            <w:pPr>
              <w:pStyle w:val="Tabela-zawarto"/>
            </w:pPr>
            <w:r w:rsidRPr="000E1730">
              <w:t>Druga linia adresu</w:t>
            </w:r>
          </w:p>
        </w:tc>
        <w:tc>
          <w:tcPr>
            <w:tcW w:w="1305" w:type="dxa"/>
          </w:tcPr>
          <w:p w14:paraId="2C58314A" w14:textId="77777777" w:rsidR="00ED6BB7" w:rsidRPr="000E1730" w:rsidRDefault="00ED6BB7" w:rsidP="00ED6BB7">
            <w:pPr>
              <w:pStyle w:val="Tabela-zawarto"/>
              <w:jc w:val="center"/>
            </w:pPr>
          </w:p>
        </w:tc>
        <w:tc>
          <w:tcPr>
            <w:tcW w:w="5074" w:type="dxa"/>
            <w:gridSpan w:val="3"/>
          </w:tcPr>
          <w:p w14:paraId="4E67A718" w14:textId="77777777" w:rsidR="00ED6BB7" w:rsidRPr="000E1730" w:rsidRDefault="00ED6BB7" w:rsidP="00ED6BB7">
            <w:pPr>
              <w:pStyle w:val="Tabela-zawarto"/>
              <w:jc w:val="center"/>
            </w:pPr>
          </w:p>
        </w:tc>
      </w:tr>
      <w:tr w:rsidR="00ED6BB7" w:rsidRPr="000E1730" w14:paraId="43A48D0B" w14:textId="77777777" w:rsidTr="00ED6BB7">
        <w:trPr>
          <w:jc w:val="center"/>
        </w:trPr>
        <w:tc>
          <w:tcPr>
            <w:tcW w:w="576" w:type="dxa"/>
            <w:vAlign w:val="center"/>
          </w:tcPr>
          <w:p w14:paraId="0F502D27" w14:textId="77777777" w:rsidR="00ED6BB7" w:rsidRDefault="00ED6BB7" w:rsidP="00ED6BB7">
            <w:pPr>
              <w:pStyle w:val="Tabela-zawarto"/>
            </w:pPr>
          </w:p>
        </w:tc>
        <w:tc>
          <w:tcPr>
            <w:tcW w:w="3388" w:type="dxa"/>
            <w:vAlign w:val="center"/>
          </w:tcPr>
          <w:p w14:paraId="11E0DB0E" w14:textId="77777777" w:rsidR="00ED6BB7" w:rsidRDefault="00ED6BB7" w:rsidP="00ED6BB7">
            <w:pPr>
              <w:pStyle w:val="Tabela-zawarto"/>
            </w:pPr>
            <w:r>
              <w:t>-   -   -   -   -   Country</w:t>
            </w:r>
          </w:p>
        </w:tc>
        <w:tc>
          <w:tcPr>
            <w:tcW w:w="3724" w:type="dxa"/>
          </w:tcPr>
          <w:p w14:paraId="7A40702A" w14:textId="77777777" w:rsidR="00ED6BB7" w:rsidRPr="000E1730" w:rsidRDefault="00ED6BB7" w:rsidP="00ED6BB7">
            <w:pPr>
              <w:pStyle w:val="Tabela-zawarto"/>
            </w:pPr>
            <w:r w:rsidRPr="000E1730">
              <w:t>Kod kraju</w:t>
            </w:r>
          </w:p>
        </w:tc>
        <w:tc>
          <w:tcPr>
            <w:tcW w:w="1305" w:type="dxa"/>
          </w:tcPr>
          <w:p w14:paraId="151BF16C" w14:textId="77777777" w:rsidR="00ED6BB7" w:rsidRPr="000E1730" w:rsidRDefault="00ED6BB7" w:rsidP="00ED6BB7">
            <w:pPr>
              <w:pStyle w:val="Tabela-zawarto"/>
              <w:jc w:val="center"/>
            </w:pPr>
          </w:p>
        </w:tc>
        <w:tc>
          <w:tcPr>
            <w:tcW w:w="5074" w:type="dxa"/>
            <w:gridSpan w:val="3"/>
          </w:tcPr>
          <w:p w14:paraId="6C0980F1" w14:textId="77777777" w:rsidR="00ED6BB7" w:rsidRPr="000E1730" w:rsidRDefault="00ED6BB7" w:rsidP="00ED6BB7">
            <w:pPr>
              <w:pStyle w:val="Tabela-zawarto"/>
              <w:jc w:val="center"/>
            </w:pPr>
          </w:p>
        </w:tc>
      </w:tr>
      <w:tr w:rsidR="00ED6BB7" w:rsidRPr="000E1730" w14:paraId="1144DDBA" w14:textId="77777777" w:rsidTr="00ED6BB7">
        <w:trPr>
          <w:jc w:val="center"/>
        </w:trPr>
        <w:tc>
          <w:tcPr>
            <w:tcW w:w="576" w:type="dxa"/>
            <w:vAlign w:val="center"/>
          </w:tcPr>
          <w:p w14:paraId="1AC3C3A1" w14:textId="77777777" w:rsidR="00ED6BB7" w:rsidRPr="000E1730" w:rsidRDefault="00ED6BB7" w:rsidP="00ED6BB7">
            <w:pPr>
              <w:pStyle w:val="Tabela-zawarto"/>
              <w:jc w:val="center"/>
            </w:pPr>
            <w:r w:rsidRPr="000E1730">
              <w:t>B-20</w:t>
            </w:r>
          </w:p>
        </w:tc>
        <w:tc>
          <w:tcPr>
            <w:tcW w:w="3388" w:type="dxa"/>
            <w:vAlign w:val="center"/>
          </w:tcPr>
          <w:p w14:paraId="6334A8CA" w14:textId="77777777" w:rsidR="00ED6BB7" w:rsidRPr="000E1730" w:rsidRDefault="00ED6BB7" w:rsidP="00ED6BB7">
            <w:pPr>
              <w:pStyle w:val="Tabela-zawarto"/>
              <w:ind w:left="432" w:hanging="432"/>
            </w:pPr>
            <w:r>
              <w:rPr>
                <w:lang w:val="en-US"/>
              </w:rPr>
              <w:t xml:space="preserve">-   -   -   </w:t>
            </w:r>
            <w:r w:rsidRPr="000E1730">
              <w:t>RemittanceInformation</w:t>
            </w:r>
          </w:p>
        </w:tc>
        <w:tc>
          <w:tcPr>
            <w:tcW w:w="3724" w:type="dxa"/>
          </w:tcPr>
          <w:p w14:paraId="763C3B26" w14:textId="77777777" w:rsidR="00ED6BB7" w:rsidRPr="000E1730" w:rsidRDefault="00ED6BB7" w:rsidP="00ED6BB7">
            <w:pPr>
              <w:pStyle w:val="Tabela-zawarto"/>
            </w:pPr>
            <w:r w:rsidRPr="000E1730">
              <w:t>Informacje o szczegółach płatności regulowanej w ramach transakcji (tytułem)</w:t>
            </w:r>
          </w:p>
        </w:tc>
        <w:tc>
          <w:tcPr>
            <w:tcW w:w="1305" w:type="dxa"/>
          </w:tcPr>
          <w:p w14:paraId="7FB624FA" w14:textId="77777777" w:rsidR="00ED6BB7" w:rsidRDefault="00ED6BB7" w:rsidP="00ED6BB7">
            <w:pPr>
              <w:pStyle w:val="Tabela-zawarto"/>
              <w:jc w:val="center"/>
            </w:pPr>
            <w:r>
              <w:t>W</w:t>
            </w:r>
          </w:p>
        </w:tc>
        <w:tc>
          <w:tcPr>
            <w:tcW w:w="5074" w:type="dxa"/>
            <w:gridSpan w:val="3"/>
          </w:tcPr>
          <w:p w14:paraId="09B5748C" w14:textId="77777777" w:rsidR="00ED6BB7" w:rsidRDefault="00ED6BB7" w:rsidP="00ED6BB7">
            <w:pPr>
              <w:pStyle w:val="Tabela-zawarto"/>
              <w:jc w:val="center"/>
            </w:pPr>
          </w:p>
        </w:tc>
      </w:tr>
      <w:tr w:rsidR="00ED6BB7" w:rsidRPr="000E1730" w14:paraId="29718A20" w14:textId="77777777" w:rsidTr="00ED6BB7">
        <w:trPr>
          <w:jc w:val="center"/>
        </w:trPr>
        <w:tc>
          <w:tcPr>
            <w:tcW w:w="576" w:type="dxa"/>
            <w:vAlign w:val="center"/>
          </w:tcPr>
          <w:p w14:paraId="19FAEB42" w14:textId="77777777" w:rsidR="00ED6BB7" w:rsidRPr="000E1730" w:rsidRDefault="00ED6BB7" w:rsidP="00ED6BB7">
            <w:pPr>
              <w:pStyle w:val="Tabela-zawarto"/>
              <w:jc w:val="center"/>
            </w:pPr>
          </w:p>
        </w:tc>
        <w:tc>
          <w:tcPr>
            <w:tcW w:w="3388" w:type="dxa"/>
            <w:vAlign w:val="center"/>
          </w:tcPr>
          <w:p w14:paraId="4A200FC7" w14:textId="77777777" w:rsidR="00ED6BB7" w:rsidRPr="000E1730" w:rsidRDefault="00ED6BB7" w:rsidP="00ED6BB7">
            <w:pPr>
              <w:pStyle w:val="Tabela-zawarto"/>
              <w:ind w:left="432" w:hanging="432"/>
            </w:pPr>
            <w:r>
              <w:rPr>
                <w:lang w:val="en-US"/>
              </w:rPr>
              <w:t xml:space="preserve">-   -   -   -   </w:t>
            </w:r>
            <w:r w:rsidRPr="000E1730">
              <w:t>PmtId</w:t>
            </w:r>
          </w:p>
        </w:tc>
        <w:tc>
          <w:tcPr>
            <w:tcW w:w="3724" w:type="dxa"/>
          </w:tcPr>
          <w:p w14:paraId="4B0A261A" w14:textId="77777777" w:rsidR="00ED6BB7" w:rsidRPr="000E1730" w:rsidRDefault="00ED6BB7" w:rsidP="00ED6BB7">
            <w:pPr>
              <w:pStyle w:val="Tabela-zawarto"/>
            </w:pPr>
            <w:r w:rsidRPr="000E1730">
              <w:t>Nadany przez beneficjenta identyfikator płatności regulowanej w ramach transakcji</w:t>
            </w:r>
          </w:p>
        </w:tc>
        <w:tc>
          <w:tcPr>
            <w:tcW w:w="1305" w:type="dxa"/>
          </w:tcPr>
          <w:p w14:paraId="5F6480FF" w14:textId="77777777" w:rsidR="00ED6BB7" w:rsidRDefault="00ED6BB7" w:rsidP="00ED6BB7">
            <w:pPr>
              <w:pStyle w:val="Tabela-zawarto"/>
              <w:jc w:val="center"/>
            </w:pPr>
          </w:p>
        </w:tc>
        <w:tc>
          <w:tcPr>
            <w:tcW w:w="5074" w:type="dxa"/>
            <w:gridSpan w:val="3"/>
          </w:tcPr>
          <w:p w14:paraId="2DB59067" w14:textId="77777777" w:rsidR="00ED6BB7" w:rsidRDefault="00ED6BB7" w:rsidP="00ED6BB7">
            <w:pPr>
              <w:pStyle w:val="Tabela-zawarto"/>
              <w:jc w:val="center"/>
            </w:pPr>
          </w:p>
        </w:tc>
      </w:tr>
      <w:tr w:rsidR="00ED6BB7" w:rsidRPr="000E1730" w14:paraId="472EAB6E" w14:textId="77777777" w:rsidTr="00ED6BB7">
        <w:trPr>
          <w:jc w:val="center"/>
        </w:trPr>
        <w:tc>
          <w:tcPr>
            <w:tcW w:w="576" w:type="dxa"/>
            <w:vAlign w:val="center"/>
          </w:tcPr>
          <w:p w14:paraId="03CCA4C7" w14:textId="77777777" w:rsidR="00ED6BB7" w:rsidRPr="00815B23" w:rsidRDefault="00ED6BB7" w:rsidP="00ED6BB7">
            <w:pPr>
              <w:pStyle w:val="Tabela-zawarto"/>
              <w:jc w:val="center"/>
            </w:pPr>
          </w:p>
        </w:tc>
        <w:tc>
          <w:tcPr>
            <w:tcW w:w="3388" w:type="dxa"/>
            <w:shd w:val="clear" w:color="auto" w:fill="00FFFF"/>
            <w:vAlign w:val="center"/>
          </w:tcPr>
          <w:p w14:paraId="5CDA0DC7" w14:textId="77777777" w:rsidR="00ED6BB7" w:rsidRPr="00BC6CB7" w:rsidRDefault="00ED6BB7" w:rsidP="00ED6BB7">
            <w:pPr>
              <w:pStyle w:val="Tabela-zawarto"/>
              <w:ind w:left="432" w:hanging="432"/>
            </w:pPr>
            <w:r>
              <w:t>-   -   -   -   Memo</w:t>
            </w:r>
            <w:r>
              <w:tab/>
              <w:t xml:space="preserve">                   </w:t>
            </w:r>
            <w:r w:rsidRPr="00BC6CB7">
              <w:rPr>
                <w:b/>
              </w:rPr>
              <w:t>XOR</w:t>
            </w:r>
          </w:p>
        </w:tc>
        <w:tc>
          <w:tcPr>
            <w:tcW w:w="3724" w:type="dxa"/>
          </w:tcPr>
          <w:p w14:paraId="344F80EE" w14:textId="77777777" w:rsidR="00ED6BB7" w:rsidRPr="000E1730" w:rsidRDefault="00ED6BB7" w:rsidP="00ED6BB7">
            <w:pPr>
              <w:pStyle w:val="Tabela-zawarto"/>
            </w:pPr>
            <w:r w:rsidRPr="000E1730">
              <w:t>Opis szczegółów płatności w postaci niesformatowanej</w:t>
            </w:r>
          </w:p>
        </w:tc>
        <w:tc>
          <w:tcPr>
            <w:tcW w:w="1305" w:type="dxa"/>
          </w:tcPr>
          <w:p w14:paraId="69120B0B" w14:textId="77777777" w:rsidR="00ED6BB7" w:rsidRDefault="00ED6BB7" w:rsidP="00ED6BB7">
            <w:pPr>
              <w:pStyle w:val="Tabela-zawarto"/>
              <w:jc w:val="center"/>
            </w:pPr>
            <w:r>
              <w:t>C</w:t>
            </w:r>
          </w:p>
        </w:tc>
        <w:tc>
          <w:tcPr>
            <w:tcW w:w="5074" w:type="dxa"/>
            <w:gridSpan w:val="3"/>
          </w:tcPr>
          <w:p w14:paraId="743E8401" w14:textId="77777777" w:rsidR="00ED6BB7" w:rsidRDefault="00ED6BB7" w:rsidP="00ED6BB7">
            <w:pPr>
              <w:pStyle w:val="Tabela-zawarto"/>
              <w:jc w:val="center"/>
              <w:rPr>
                <w:rFonts w:cs="Arial"/>
              </w:rPr>
            </w:pPr>
            <w:r w:rsidRPr="00322526">
              <w:t xml:space="preserve">Szczegóły </w:t>
            </w:r>
            <w:r>
              <w:rPr>
                <w:rFonts w:cs="Arial"/>
              </w:rPr>
              <w:t>płatności natychmiastowej</w:t>
            </w:r>
          </w:p>
          <w:p w14:paraId="1D5B007E" w14:textId="77777777" w:rsidR="00ED6BB7" w:rsidRDefault="00ED6BB7" w:rsidP="00ED6BB7">
            <w:pPr>
              <w:pStyle w:val="Tabela-zawarto"/>
              <w:jc w:val="center"/>
            </w:pPr>
            <w:r>
              <w:t>W postaci maksymalnie 4 linii po 35 znaków każda</w:t>
            </w:r>
          </w:p>
        </w:tc>
      </w:tr>
      <w:tr w:rsidR="00ED6BB7" w:rsidRPr="000E1730" w14:paraId="293A66A8" w14:textId="77777777" w:rsidTr="00ED6BB7">
        <w:trPr>
          <w:jc w:val="center"/>
        </w:trPr>
        <w:tc>
          <w:tcPr>
            <w:tcW w:w="576" w:type="dxa"/>
            <w:vAlign w:val="center"/>
          </w:tcPr>
          <w:p w14:paraId="647363A4" w14:textId="77777777" w:rsidR="00ED6BB7" w:rsidRPr="00815B23" w:rsidRDefault="00ED6BB7" w:rsidP="00ED6BB7">
            <w:pPr>
              <w:pStyle w:val="Tabela-zawarto"/>
              <w:jc w:val="center"/>
            </w:pPr>
          </w:p>
        </w:tc>
        <w:tc>
          <w:tcPr>
            <w:tcW w:w="3388" w:type="dxa"/>
            <w:shd w:val="clear" w:color="auto" w:fill="00FFFF"/>
            <w:vAlign w:val="center"/>
          </w:tcPr>
          <w:p w14:paraId="39C26BC3" w14:textId="77777777" w:rsidR="00ED6BB7" w:rsidRPr="00BC6CB7" w:rsidRDefault="00ED6BB7" w:rsidP="00ED6BB7">
            <w:pPr>
              <w:pStyle w:val="Tabela-zawarto"/>
              <w:ind w:left="432" w:hanging="432"/>
            </w:pPr>
            <w:r>
              <w:t>-   -   -   -   Unstrd</w:t>
            </w:r>
            <w:r>
              <w:tab/>
              <w:t xml:space="preserve">                   </w:t>
            </w:r>
            <w:r w:rsidRPr="00BC6CB7">
              <w:rPr>
                <w:b/>
              </w:rPr>
              <w:t>XOR</w:t>
            </w:r>
          </w:p>
        </w:tc>
        <w:tc>
          <w:tcPr>
            <w:tcW w:w="3724" w:type="dxa"/>
          </w:tcPr>
          <w:p w14:paraId="72ACE1DE" w14:textId="77777777" w:rsidR="00ED6BB7" w:rsidRPr="000E1730" w:rsidRDefault="00ED6BB7" w:rsidP="00ED6BB7">
            <w:pPr>
              <w:pStyle w:val="Tabela-zawarto"/>
            </w:pPr>
            <w:r>
              <w:t>Szczegóły płatności w postaci nieustrukturalizowanej</w:t>
            </w:r>
          </w:p>
        </w:tc>
        <w:tc>
          <w:tcPr>
            <w:tcW w:w="1305" w:type="dxa"/>
          </w:tcPr>
          <w:p w14:paraId="6D61ED2B" w14:textId="77777777" w:rsidR="00ED6BB7" w:rsidRDefault="00ED6BB7" w:rsidP="00ED6BB7">
            <w:pPr>
              <w:pStyle w:val="Tabela-zawarto"/>
              <w:jc w:val="center"/>
            </w:pPr>
            <w:r>
              <w:t>C</w:t>
            </w:r>
          </w:p>
        </w:tc>
        <w:tc>
          <w:tcPr>
            <w:tcW w:w="5074" w:type="dxa"/>
            <w:gridSpan w:val="3"/>
          </w:tcPr>
          <w:p w14:paraId="60D47DA2" w14:textId="77777777" w:rsidR="00ED6BB7" w:rsidRDefault="00ED6BB7" w:rsidP="00ED6BB7">
            <w:pPr>
              <w:pStyle w:val="Tabela-zawarto"/>
              <w:jc w:val="center"/>
              <w:rPr>
                <w:rFonts w:cs="Arial"/>
              </w:rPr>
            </w:pPr>
            <w:r w:rsidRPr="00322526">
              <w:t xml:space="preserve">Szczegóły </w:t>
            </w:r>
            <w:r>
              <w:rPr>
                <w:rFonts w:cs="Arial"/>
              </w:rPr>
              <w:t>płatności natychmiastowej</w:t>
            </w:r>
          </w:p>
          <w:p w14:paraId="52E4A929" w14:textId="77777777" w:rsidR="00ED6BB7" w:rsidRDefault="00ED6BB7" w:rsidP="00ED6BB7">
            <w:pPr>
              <w:pStyle w:val="Tabela-zawarto"/>
              <w:jc w:val="center"/>
            </w:pPr>
            <w:r>
              <w:t>W postaci nieustrukturalizowanej</w:t>
            </w:r>
          </w:p>
        </w:tc>
      </w:tr>
      <w:tr w:rsidR="00ED6BB7" w:rsidRPr="000E1730" w14:paraId="0464CBA2" w14:textId="77777777" w:rsidTr="00ED6BB7">
        <w:trPr>
          <w:jc w:val="center"/>
        </w:trPr>
        <w:tc>
          <w:tcPr>
            <w:tcW w:w="576" w:type="dxa"/>
            <w:vAlign w:val="center"/>
          </w:tcPr>
          <w:p w14:paraId="40810FED" w14:textId="77777777" w:rsidR="00ED6BB7" w:rsidRPr="000E1730" w:rsidRDefault="00ED6BB7" w:rsidP="00ED6BB7">
            <w:pPr>
              <w:pStyle w:val="Tabela-zawarto"/>
              <w:jc w:val="center"/>
              <w:rPr>
                <w:lang w:val="en-US"/>
              </w:rPr>
            </w:pPr>
            <w:r w:rsidRPr="000E1730">
              <w:rPr>
                <w:lang w:val="en-US"/>
              </w:rPr>
              <w:t>B-19</w:t>
            </w:r>
          </w:p>
        </w:tc>
        <w:tc>
          <w:tcPr>
            <w:tcW w:w="3388" w:type="dxa"/>
            <w:shd w:val="clear" w:color="auto" w:fill="00FFFF"/>
            <w:vAlign w:val="center"/>
          </w:tcPr>
          <w:p w14:paraId="324CC938" w14:textId="77777777" w:rsidR="00ED6BB7" w:rsidRPr="000E1730" w:rsidRDefault="00ED6BB7" w:rsidP="00ED6BB7">
            <w:pPr>
              <w:pStyle w:val="Tabela-zawarto"/>
              <w:ind w:left="432" w:hanging="432"/>
              <w:rPr>
                <w:lang w:val="en-US"/>
              </w:rPr>
            </w:pPr>
            <w:r>
              <w:rPr>
                <w:lang w:val="en-US"/>
              </w:rPr>
              <w:t xml:space="preserve">-   -   -   -   </w:t>
            </w:r>
            <w:r w:rsidRPr="000E1730">
              <w:rPr>
                <w:lang w:val="en-US"/>
              </w:rPr>
              <w:t>RemittanceDetails</w:t>
            </w:r>
            <w:r w:rsidRPr="000E1730">
              <w:rPr>
                <w:lang w:val="en-US"/>
              </w:rPr>
              <w:tab/>
            </w:r>
            <w:r>
              <w:rPr>
                <w:lang w:val="en-US"/>
              </w:rPr>
              <w:t xml:space="preserve">   </w:t>
            </w:r>
            <w:r w:rsidRPr="000E1730">
              <w:rPr>
                <w:b/>
                <w:lang w:val="en-US"/>
              </w:rPr>
              <w:t>XOR</w:t>
            </w:r>
          </w:p>
        </w:tc>
        <w:tc>
          <w:tcPr>
            <w:tcW w:w="3724" w:type="dxa"/>
          </w:tcPr>
          <w:p w14:paraId="46D0462E" w14:textId="77777777" w:rsidR="00ED6BB7" w:rsidRPr="000E1730" w:rsidRDefault="00ED6BB7" w:rsidP="00ED6BB7">
            <w:pPr>
              <w:pStyle w:val="Tabela-zawarto"/>
            </w:pPr>
            <w:r w:rsidRPr="000E1730">
              <w:t>Szczegóły płatności w postaci sformatowanej</w:t>
            </w:r>
          </w:p>
        </w:tc>
        <w:tc>
          <w:tcPr>
            <w:tcW w:w="1305" w:type="dxa"/>
          </w:tcPr>
          <w:p w14:paraId="3F212E93" w14:textId="77777777" w:rsidR="00ED6BB7" w:rsidRDefault="00ED6BB7" w:rsidP="00ED6BB7">
            <w:pPr>
              <w:pStyle w:val="Tabela-zawarto"/>
              <w:jc w:val="center"/>
            </w:pPr>
          </w:p>
        </w:tc>
        <w:tc>
          <w:tcPr>
            <w:tcW w:w="5074" w:type="dxa"/>
            <w:gridSpan w:val="3"/>
          </w:tcPr>
          <w:p w14:paraId="77048B66" w14:textId="77777777" w:rsidR="00ED6BB7" w:rsidRDefault="00ED6BB7" w:rsidP="00ED6BB7">
            <w:pPr>
              <w:pStyle w:val="Tabela-zawarto"/>
              <w:jc w:val="center"/>
            </w:pPr>
          </w:p>
        </w:tc>
      </w:tr>
      <w:tr w:rsidR="00ED6BB7" w:rsidRPr="000E1730" w14:paraId="414FFDA4" w14:textId="77777777" w:rsidTr="00ED6BB7">
        <w:trPr>
          <w:jc w:val="center"/>
        </w:trPr>
        <w:tc>
          <w:tcPr>
            <w:tcW w:w="576" w:type="dxa"/>
            <w:vAlign w:val="center"/>
          </w:tcPr>
          <w:p w14:paraId="29E4B7D5" w14:textId="77777777" w:rsidR="00ED6BB7" w:rsidRPr="00815B23" w:rsidRDefault="00ED6BB7" w:rsidP="00ED6BB7">
            <w:pPr>
              <w:pStyle w:val="Tabela-zawarto"/>
              <w:jc w:val="center"/>
            </w:pPr>
          </w:p>
        </w:tc>
        <w:tc>
          <w:tcPr>
            <w:tcW w:w="3388" w:type="dxa"/>
            <w:vAlign w:val="center"/>
          </w:tcPr>
          <w:p w14:paraId="466D1FC6" w14:textId="77777777" w:rsidR="00ED6BB7" w:rsidRPr="000E1730" w:rsidRDefault="00ED6BB7" w:rsidP="00ED6BB7">
            <w:pPr>
              <w:pStyle w:val="Tabela-zawarto"/>
              <w:ind w:left="432" w:hanging="432"/>
              <w:rPr>
                <w:lang w:val="en-US"/>
              </w:rPr>
            </w:pPr>
            <w:r>
              <w:rPr>
                <w:lang w:val="en-US"/>
              </w:rPr>
              <w:t xml:space="preserve">-   -   -   -   -  </w:t>
            </w:r>
            <w:r w:rsidRPr="000E1730">
              <w:rPr>
                <w:lang w:val="en-US"/>
              </w:rPr>
              <w:t>DocumentIdentifier</w:t>
            </w:r>
          </w:p>
        </w:tc>
        <w:tc>
          <w:tcPr>
            <w:tcW w:w="3724" w:type="dxa"/>
          </w:tcPr>
          <w:p w14:paraId="6368CE03" w14:textId="77777777" w:rsidR="00ED6BB7" w:rsidRPr="000E1730" w:rsidRDefault="00ED6BB7" w:rsidP="00ED6BB7">
            <w:pPr>
              <w:pStyle w:val="Tabela-zawarto"/>
            </w:pPr>
            <w:r w:rsidRPr="000E1730">
              <w:t>Identyfikator dokumentu stanowiącego podstawę płatności</w:t>
            </w:r>
          </w:p>
        </w:tc>
        <w:tc>
          <w:tcPr>
            <w:tcW w:w="1305" w:type="dxa"/>
          </w:tcPr>
          <w:p w14:paraId="46B4362F" w14:textId="77777777" w:rsidR="00ED6BB7" w:rsidRDefault="00ED6BB7" w:rsidP="00ED6BB7">
            <w:pPr>
              <w:pStyle w:val="Tabela-zawarto"/>
              <w:jc w:val="center"/>
            </w:pPr>
          </w:p>
        </w:tc>
        <w:tc>
          <w:tcPr>
            <w:tcW w:w="5074" w:type="dxa"/>
            <w:gridSpan w:val="3"/>
          </w:tcPr>
          <w:p w14:paraId="0A8F94E6" w14:textId="77777777" w:rsidR="00ED6BB7" w:rsidRDefault="00ED6BB7" w:rsidP="00ED6BB7">
            <w:pPr>
              <w:pStyle w:val="Tabela-zawarto"/>
              <w:jc w:val="center"/>
            </w:pPr>
          </w:p>
        </w:tc>
      </w:tr>
      <w:tr w:rsidR="00ED6BB7" w:rsidRPr="000E1730" w14:paraId="4ED3FDE3" w14:textId="77777777" w:rsidTr="00ED6BB7">
        <w:trPr>
          <w:jc w:val="center"/>
        </w:trPr>
        <w:tc>
          <w:tcPr>
            <w:tcW w:w="576" w:type="dxa"/>
            <w:vAlign w:val="center"/>
          </w:tcPr>
          <w:p w14:paraId="34C25E5C" w14:textId="77777777" w:rsidR="00ED6BB7" w:rsidRPr="00815B23" w:rsidRDefault="00ED6BB7" w:rsidP="00ED6BB7">
            <w:pPr>
              <w:pStyle w:val="Tabela-zawarto"/>
              <w:jc w:val="center"/>
            </w:pPr>
          </w:p>
        </w:tc>
        <w:tc>
          <w:tcPr>
            <w:tcW w:w="3388" w:type="dxa"/>
            <w:vAlign w:val="center"/>
          </w:tcPr>
          <w:p w14:paraId="1FAACAD6" w14:textId="77777777" w:rsidR="00ED6BB7" w:rsidRPr="000E1730" w:rsidRDefault="00ED6BB7" w:rsidP="00ED6BB7">
            <w:pPr>
              <w:pStyle w:val="Tabela-zawarto"/>
              <w:ind w:left="432" w:hanging="432"/>
              <w:rPr>
                <w:lang w:val="en-US"/>
              </w:rPr>
            </w:pPr>
            <w:r>
              <w:rPr>
                <w:lang w:val="en-US"/>
              </w:rPr>
              <w:t xml:space="preserve">-   -   -   -   -  </w:t>
            </w:r>
            <w:r w:rsidRPr="000E1730">
              <w:rPr>
                <w:lang w:val="en-US"/>
              </w:rPr>
              <w:t>IssueDate</w:t>
            </w:r>
          </w:p>
        </w:tc>
        <w:tc>
          <w:tcPr>
            <w:tcW w:w="3724" w:type="dxa"/>
          </w:tcPr>
          <w:p w14:paraId="76343E4B" w14:textId="77777777" w:rsidR="00ED6BB7" w:rsidRPr="000E1730" w:rsidRDefault="00ED6BB7" w:rsidP="00ED6BB7">
            <w:pPr>
              <w:pStyle w:val="Tabela-zawarto"/>
            </w:pPr>
            <w:r w:rsidRPr="000E1730">
              <w:t>Data dokumentu</w:t>
            </w:r>
          </w:p>
        </w:tc>
        <w:tc>
          <w:tcPr>
            <w:tcW w:w="1305" w:type="dxa"/>
          </w:tcPr>
          <w:p w14:paraId="4D46B92F" w14:textId="77777777" w:rsidR="00ED6BB7" w:rsidRDefault="00ED6BB7" w:rsidP="00ED6BB7">
            <w:pPr>
              <w:pStyle w:val="Tabela-zawarto"/>
              <w:jc w:val="center"/>
            </w:pPr>
          </w:p>
        </w:tc>
        <w:tc>
          <w:tcPr>
            <w:tcW w:w="5074" w:type="dxa"/>
            <w:gridSpan w:val="3"/>
          </w:tcPr>
          <w:p w14:paraId="2D3B1651" w14:textId="77777777" w:rsidR="00ED6BB7" w:rsidRDefault="00ED6BB7" w:rsidP="00ED6BB7">
            <w:pPr>
              <w:pStyle w:val="Tabela-zawarto"/>
              <w:jc w:val="center"/>
            </w:pPr>
          </w:p>
        </w:tc>
      </w:tr>
      <w:tr w:rsidR="00ED6BB7" w:rsidRPr="000E1730" w14:paraId="28D8174B" w14:textId="77777777" w:rsidTr="00ED6BB7">
        <w:trPr>
          <w:jc w:val="center"/>
        </w:trPr>
        <w:tc>
          <w:tcPr>
            <w:tcW w:w="576" w:type="dxa"/>
            <w:vAlign w:val="center"/>
          </w:tcPr>
          <w:p w14:paraId="35BFCCD9" w14:textId="77777777" w:rsidR="00ED6BB7" w:rsidRPr="000E1730" w:rsidRDefault="00ED6BB7" w:rsidP="00ED6BB7">
            <w:pPr>
              <w:pStyle w:val="Tabela-zawarto"/>
              <w:jc w:val="center"/>
            </w:pPr>
          </w:p>
        </w:tc>
        <w:tc>
          <w:tcPr>
            <w:tcW w:w="3388" w:type="dxa"/>
            <w:vAlign w:val="center"/>
          </w:tcPr>
          <w:p w14:paraId="1A228371" w14:textId="77777777" w:rsidR="00ED6BB7" w:rsidRPr="000E1730" w:rsidRDefault="00ED6BB7" w:rsidP="00ED6BB7">
            <w:pPr>
              <w:pStyle w:val="Tabela-zawarto"/>
              <w:ind w:left="432" w:hanging="432"/>
            </w:pPr>
            <w:r>
              <w:rPr>
                <w:lang w:val="en-US"/>
              </w:rPr>
              <w:t xml:space="preserve">-   -   -   -   -  </w:t>
            </w:r>
            <w:r w:rsidRPr="000E1730">
              <w:t>PaymentDate</w:t>
            </w:r>
          </w:p>
        </w:tc>
        <w:tc>
          <w:tcPr>
            <w:tcW w:w="3724" w:type="dxa"/>
          </w:tcPr>
          <w:p w14:paraId="39193B07" w14:textId="77777777" w:rsidR="00ED6BB7" w:rsidRPr="000E1730" w:rsidRDefault="00ED6BB7" w:rsidP="00ED6BB7">
            <w:pPr>
              <w:pStyle w:val="Tabela-zawarto"/>
            </w:pPr>
            <w:r w:rsidRPr="000E1730">
              <w:t>Data terminu płatności</w:t>
            </w:r>
          </w:p>
        </w:tc>
        <w:tc>
          <w:tcPr>
            <w:tcW w:w="1305" w:type="dxa"/>
          </w:tcPr>
          <w:p w14:paraId="17FA3F22" w14:textId="77777777" w:rsidR="00ED6BB7" w:rsidRDefault="00ED6BB7" w:rsidP="00ED6BB7">
            <w:pPr>
              <w:pStyle w:val="Tabela-zawarto"/>
              <w:jc w:val="center"/>
            </w:pPr>
          </w:p>
        </w:tc>
        <w:tc>
          <w:tcPr>
            <w:tcW w:w="5074" w:type="dxa"/>
            <w:gridSpan w:val="3"/>
          </w:tcPr>
          <w:p w14:paraId="7654A8AE" w14:textId="77777777" w:rsidR="00ED6BB7" w:rsidRDefault="00ED6BB7" w:rsidP="00ED6BB7">
            <w:pPr>
              <w:pStyle w:val="Tabela-zawarto"/>
              <w:jc w:val="center"/>
            </w:pPr>
          </w:p>
        </w:tc>
      </w:tr>
      <w:tr w:rsidR="00ED6BB7" w:rsidRPr="000E1730" w14:paraId="03D08D1B" w14:textId="77777777" w:rsidTr="00ED6BB7">
        <w:trPr>
          <w:jc w:val="center"/>
        </w:trPr>
        <w:tc>
          <w:tcPr>
            <w:tcW w:w="576" w:type="dxa"/>
            <w:vAlign w:val="center"/>
          </w:tcPr>
          <w:p w14:paraId="05026A4C" w14:textId="77777777" w:rsidR="00ED6BB7" w:rsidRPr="000E1730" w:rsidRDefault="00ED6BB7" w:rsidP="00ED6BB7">
            <w:pPr>
              <w:pStyle w:val="Tabela-zawarto"/>
              <w:jc w:val="center"/>
              <w:rPr>
                <w:lang w:val="en-US"/>
              </w:rPr>
            </w:pPr>
          </w:p>
        </w:tc>
        <w:tc>
          <w:tcPr>
            <w:tcW w:w="3388" w:type="dxa"/>
            <w:vAlign w:val="center"/>
          </w:tcPr>
          <w:p w14:paraId="48B4951D" w14:textId="77777777" w:rsidR="00ED6BB7" w:rsidRPr="000E1730" w:rsidRDefault="00ED6BB7" w:rsidP="00ED6BB7">
            <w:pPr>
              <w:pStyle w:val="Tabela-zawarto"/>
              <w:ind w:left="432" w:hanging="432"/>
              <w:rPr>
                <w:lang w:val="en-US"/>
              </w:rPr>
            </w:pPr>
            <w:r>
              <w:rPr>
                <w:lang w:val="en-US"/>
              </w:rPr>
              <w:t xml:space="preserve">-   -   -   -   -  </w:t>
            </w:r>
            <w:r w:rsidRPr="000E1730">
              <w:rPr>
                <w:lang w:val="en-US"/>
              </w:rPr>
              <w:t>AmountPaid</w:t>
            </w:r>
          </w:p>
        </w:tc>
        <w:tc>
          <w:tcPr>
            <w:tcW w:w="3724" w:type="dxa"/>
          </w:tcPr>
          <w:p w14:paraId="52C95984" w14:textId="77777777" w:rsidR="00ED6BB7" w:rsidRPr="000E1730" w:rsidRDefault="00ED6BB7" w:rsidP="00ED6BB7">
            <w:pPr>
              <w:pStyle w:val="Tabela-zawarto"/>
            </w:pPr>
            <w:r w:rsidRPr="000E1730">
              <w:t>Kwota regulowana w ramach transakcji</w:t>
            </w:r>
          </w:p>
        </w:tc>
        <w:tc>
          <w:tcPr>
            <w:tcW w:w="1305" w:type="dxa"/>
          </w:tcPr>
          <w:p w14:paraId="117C10F2" w14:textId="77777777" w:rsidR="00ED6BB7" w:rsidRDefault="00ED6BB7" w:rsidP="00ED6BB7">
            <w:pPr>
              <w:pStyle w:val="Tabela-zawarto"/>
              <w:jc w:val="center"/>
            </w:pPr>
          </w:p>
        </w:tc>
        <w:tc>
          <w:tcPr>
            <w:tcW w:w="5074" w:type="dxa"/>
            <w:gridSpan w:val="3"/>
          </w:tcPr>
          <w:p w14:paraId="5FA2CE48" w14:textId="77777777" w:rsidR="00ED6BB7" w:rsidRDefault="00ED6BB7" w:rsidP="00ED6BB7">
            <w:pPr>
              <w:pStyle w:val="Tabela-zawarto"/>
              <w:jc w:val="center"/>
            </w:pPr>
          </w:p>
        </w:tc>
      </w:tr>
      <w:tr w:rsidR="00ED6BB7" w:rsidRPr="000E1730" w14:paraId="1D748989" w14:textId="77777777" w:rsidTr="00ED6BB7">
        <w:trPr>
          <w:jc w:val="center"/>
        </w:trPr>
        <w:tc>
          <w:tcPr>
            <w:tcW w:w="576" w:type="dxa"/>
            <w:vAlign w:val="center"/>
          </w:tcPr>
          <w:p w14:paraId="72C1FC54" w14:textId="77777777" w:rsidR="00ED6BB7" w:rsidRPr="00815B23" w:rsidRDefault="00ED6BB7" w:rsidP="00ED6BB7">
            <w:pPr>
              <w:pStyle w:val="Tabela-zawarto"/>
              <w:jc w:val="center"/>
            </w:pPr>
          </w:p>
        </w:tc>
        <w:tc>
          <w:tcPr>
            <w:tcW w:w="3388" w:type="dxa"/>
            <w:vAlign w:val="center"/>
          </w:tcPr>
          <w:p w14:paraId="16FA1336" w14:textId="77777777" w:rsidR="00ED6BB7" w:rsidRPr="000E1730" w:rsidRDefault="00ED6BB7" w:rsidP="00ED6BB7">
            <w:pPr>
              <w:pStyle w:val="Tabela-zawarto"/>
              <w:ind w:left="432" w:hanging="432"/>
              <w:rPr>
                <w:lang w:val="en-US"/>
              </w:rPr>
            </w:pPr>
            <w:r>
              <w:rPr>
                <w:lang w:val="en-US"/>
              </w:rPr>
              <w:t xml:space="preserve">-   -   -   -   -  </w:t>
            </w:r>
            <w:r w:rsidRPr="000E1730">
              <w:rPr>
                <w:lang w:val="en-US"/>
              </w:rPr>
              <w:t>AmountDue</w:t>
            </w:r>
          </w:p>
        </w:tc>
        <w:tc>
          <w:tcPr>
            <w:tcW w:w="3724" w:type="dxa"/>
          </w:tcPr>
          <w:p w14:paraId="12BFB94A" w14:textId="77777777" w:rsidR="00ED6BB7" w:rsidRPr="000E1730" w:rsidRDefault="00ED6BB7" w:rsidP="00ED6BB7">
            <w:pPr>
              <w:pStyle w:val="Tabela-zawarto"/>
            </w:pPr>
            <w:r w:rsidRPr="000E1730">
              <w:t>Kwota zobowiązania</w:t>
            </w:r>
          </w:p>
        </w:tc>
        <w:tc>
          <w:tcPr>
            <w:tcW w:w="1305" w:type="dxa"/>
          </w:tcPr>
          <w:p w14:paraId="603407F9" w14:textId="77777777" w:rsidR="00ED6BB7" w:rsidRDefault="00ED6BB7" w:rsidP="00ED6BB7">
            <w:pPr>
              <w:pStyle w:val="Tabela-zawarto"/>
              <w:jc w:val="center"/>
            </w:pPr>
          </w:p>
        </w:tc>
        <w:tc>
          <w:tcPr>
            <w:tcW w:w="5074" w:type="dxa"/>
            <w:gridSpan w:val="3"/>
          </w:tcPr>
          <w:p w14:paraId="4722CF39" w14:textId="77777777" w:rsidR="00ED6BB7" w:rsidRDefault="00ED6BB7" w:rsidP="00ED6BB7">
            <w:pPr>
              <w:pStyle w:val="Tabela-zawarto"/>
              <w:jc w:val="center"/>
            </w:pPr>
          </w:p>
        </w:tc>
      </w:tr>
      <w:tr w:rsidR="00ED6BB7" w:rsidRPr="000E1730" w14:paraId="2AEB3809" w14:textId="77777777" w:rsidTr="00ED6BB7">
        <w:trPr>
          <w:jc w:val="center"/>
        </w:trPr>
        <w:tc>
          <w:tcPr>
            <w:tcW w:w="576" w:type="dxa"/>
            <w:vAlign w:val="center"/>
          </w:tcPr>
          <w:p w14:paraId="1ACD1FB8" w14:textId="77777777" w:rsidR="00ED6BB7" w:rsidRPr="000E1730" w:rsidRDefault="00ED6BB7" w:rsidP="00ED6BB7">
            <w:pPr>
              <w:pStyle w:val="Tabela-zawarto"/>
              <w:jc w:val="center"/>
            </w:pPr>
          </w:p>
        </w:tc>
        <w:tc>
          <w:tcPr>
            <w:tcW w:w="3388" w:type="dxa"/>
            <w:vAlign w:val="center"/>
          </w:tcPr>
          <w:p w14:paraId="4A468C3E" w14:textId="77777777" w:rsidR="00ED6BB7" w:rsidRPr="000E1730" w:rsidRDefault="00ED6BB7" w:rsidP="00ED6BB7">
            <w:pPr>
              <w:pStyle w:val="Tabela-zawarto"/>
              <w:ind w:left="432" w:hanging="432"/>
            </w:pPr>
            <w:r>
              <w:rPr>
                <w:lang w:val="en-US"/>
              </w:rPr>
              <w:t xml:space="preserve">-   -   -   -   -  </w:t>
            </w:r>
            <w:r w:rsidRPr="000E1730">
              <w:t>DocumentRecipient</w:t>
            </w:r>
          </w:p>
        </w:tc>
        <w:tc>
          <w:tcPr>
            <w:tcW w:w="3724" w:type="dxa"/>
          </w:tcPr>
          <w:p w14:paraId="0F7EFB6C" w14:textId="77777777" w:rsidR="00ED6BB7" w:rsidRPr="000E1730" w:rsidRDefault="00ED6BB7" w:rsidP="00ED6BB7">
            <w:pPr>
              <w:pStyle w:val="Tabela-zawarto"/>
            </w:pPr>
            <w:r w:rsidRPr="000E1730">
              <w:t>Identyfikator odbiorcy dokumentu</w:t>
            </w:r>
          </w:p>
        </w:tc>
        <w:tc>
          <w:tcPr>
            <w:tcW w:w="1305" w:type="dxa"/>
          </w:tcPr>
          <w:p w14:paraId="158009FF" w14:textId="77777777" w:rsidR="00ED6BB7" w:rsidRDefault="00ED6BB7" w:rsidP="00ED6BB7">
            <w:pPr>
              <w:pStyle w:val="Tabela-zawarto"/>
              <w:jc w:val="center"/>
            </w:pPr>
          </w:p>
        </w:tc>
        <w:tc>
          <w:tcPr>
            <w:tcW w:w="5074" w:type="dxa"/>
            <w:gridSpan w:val="3"/>
          </w:tcPr>
          <w:p w14:paraId="6C0C321B" w14:textId="77777777" w:rsidR="00ED6BB7" w:rsidRDefault="00ED6BB7" w:rsidP="00ED6BB7">
            <w:pPr>
              <w:pStyle w:val="Tabela-zawarto"/>
              <w:jc w:val="center"/>
            </w:pPr>
          </w:p>
        </w:tc>
      </w:tr>
      <w:tr w:rsidR="00ED6BB7" w:rsidRPr="000E1730" w14:paraId="78398885" w14:textId="77777777" w:rsidTr="00ED6BB7">
        <w:trPr>
          <w:jc w:val="center"/>
        </w:trPr>
        <w:tc>
          <w:tcPr>
            <w:tcW w:w="576" w:type="dxa"/>
            <w:vAlign w:val="center"/>
          </w:tcPr>
          <w:p w14:paraId="1CD17F6C" w14:textId="77777777" w:rsidR="00ED6BB7" w:rsidRPr="000E1730" w:rsidRDefault="00ED6BB7" w:rsidP="00ED6BB7">
            <w:pPr>
              <w:pStyle w:val="Tabela-zawarto"/>
              <w:jc w:val="center"/>
              <w:rPr>
                <w:lang w:val="en-US"/>
              </w:rPr>
            </w:pPr>
          </w:p>
        </w:tc>
        <w:tc>
          <w:tcPr>
            <w:tcW w:w="3388" w:type="dxa"/>
            <w:vAlign w:val="center"/>
          </w:tcPr>
          <w:p w14:paraId="2C121705" w14:textId="77777777" w:rsidR="00ED6BB7" w:rsidRPr="000E1730" w:rsidRDefault="00ED6BB7" w:rsidP="00ED6BB7">
            <w:pPr>
              <w:pStyle w:val="Tabela-zawarto"/>
              <w:ind w:left="432" w:hanging="432"/>
              <w:rPr>
                <w:lang w:val="en-US"/>
              </w:rPr>
            </w:pPr>
            <w:r>
              <w:rPr>
                <w:lang w:val="en-US"/>
              </w:rPr>
              <w:t xml:space="preserve">-   -   -   -   -  </w:t>
            </w:r>
            <w:r w:rsidRPr="000E1730">
              <w:rPr>
                <w:lang w:val="en-US"/>
              </w:rPr>
              <w:t>DocumentIssuer</w:t>
            </w:r>
          </w:p>
        </w:tc>
        <w:tc>
          <w:tcPr>
            <w:tcW w:w="3724" w:type="dxa"/>
          </w:tcPr>
          <w:p w14:paraId="4D09EAEA" w14:textId="77777777" w:rsidR="00ED6BB7" w:rsidRPr="000E1730" w:rsidRDefault="00ED6BB7" w:rsidP="00ED6BB7">
            <w:pPr>
              <w:pStyle w:val="Tabela-zawarto"/>
            </w:pPr>
            <w:r w:rsidRPr="000E1730">
              <w:t>Identyfikator wystawcy dokumentu</w:t>
            </w:r>
          </w:p>
        </w:tc>
        <w:tc>
          <w:tcPr>
            <w:tcW w:w="1305" w:type="dxa"/>
          </w:tcPr>
          <w:p w14:paraId="1085F385" w14:textId="77777777" w:rsidR="00ED6BB7" w:rsidRDefault="00ED6BB7" w:rsidP="00ED6BB7">
            <w:pPr>
              <w:pStyle w:val="Tabela-zawarto"/>
              <w:jc w:val="center"/>
            </w:pPr>
          </w:p>
        </w:tc>
        <w:tc>
          <w:tcPr>
            <w:tcW w:w="5074" w:type="dxa"/>
            <w:gridSpan w:val="3"/>
          </w:tcPr>
          <w:p w14:paraId="7DDBE6FE" w14:textId="77777777" w:rsidR="00ED6BB7" w:rsidRDefault="00ED6BB7" w:rsidP="00ED6BB7">
            <w:pPr>
              <w:pStyle w:val="Tabela-zawarto"/>
              <w:jc w:val="center"/>
            </w:pPr>
          </w:p>
        </w:tc>
      </w:tr>
      <w:tr w:rsidR="00ED6BB7" w:rsidRPr="000E1730" w14:paraId="00461217" w14:textId="77777777" w:rsidTr="00ED6BB7">
        <w:trPr>
          <w:jc w:val="center"/>
        </w:trPr>
        <w:tc>
          <w:tcPr>
            <w:tcW w:w="576" w:type="dxa"/>
            <w:vAlign w:val="center"/>
          </w:tcPr>
          <w:p w14:paraId="52374609" w14:textId="77777777" w:rsidR="00ED6BB7" w:rsidRPr="000E1730" w:rsidRDefault="00ED6BB7" w:rsidP="00ED6BB7">
            <w:pPr>
              <w:pStyle w:val="Tabela-zawarto"/>
              <w:jc w:val="center"/>
              <w:rPr>
                <w:lang w:val="en-US"/>
              </w:rPr>
            </w:pPr>
            <w:r w:rsidRPr="000E1730">
              <w:rPr>
                <w:lang w:val="en-US"/>
              </w:rPr>
              <w:t>B-10</w:t>
            </w:r>
          </w:p>
        </w:tc>
        <w:tc>
          <w:tcPr>
            <w:tcW w:w="3388" w:type="dxa"/>
            <w:vAlign w:val="center"/>
          </w:tcPr>
          <w:p w14:paraId="2D869A84" w14:textId="77777777" w:rsidR="00ED6BB7" w:rsidRPr="000E1730" w:rsidRDefault="00ED6BB7" w:rsidP="00ED6BB7">
            <w:pPr>
              <w:pStyle w:val="Tabela-zawarto"/>
              <w:ind w:left="432" w:hanging="432"/>
              <w:rPr>
                <w:lang w:val="en-US"/>
              </w:rPr>
            </w:pPr>
            <w:r>
              <w:rPr>
                <w:lang w:val="en-US"/>
              </w:rPr>
              <w:t xml:space="preserve">-   -   -   -   -  </w:t>
            </w:r>
            <w:r w:rsidRPr="000E1730">
              <w:rPr>
                <w:lang w:val="en-US"/>
              </w:rPr>
              <w:t>AdjustmentDetails</w:t>
            </w:r>
          </w:p>
        </w:tc>
        <w:tc>
          <w:tcPr>
            <w:tcW w:w="3724" w:type="dxa"/>
          </w:tcPr>
          <w:p w14:paraId="1FE28C3A" w14:textId="77777777" w:rsidR="00ED6BB7" w:rsidRPr="000E1730" w:rsidRDefault="00ED6BB7" w:rsidP="00ED6BB7">
            <w:pPr>
              <w:pStyle w:val="Tabela-zawarto"/>
            </w:pPr>
            <w:r w:rsidRPr="000E1730">
              <w:t>Szczegóły korekty</w:t>
            </w:r>
          </w:p>
        </w:tc>
        <w:tc>
          <w:tcPr>
            <w:tcW w:w="1305" w:type="dxa"/>
          </w:tcPr>
          <w:p w14:paraId="512A517B" w14:textId="77777777" w:rsidR="00ED6BB7" w:rsidRDefault="00ED6BB7" w:rsidP="00ED6BB7">
            <w:pPr>
              <w:pStyle w:val="Tabela-zawarto"/>
              <w:jc w:val="center"/>
            </w:pPr>
          </w:p>
        </w:tc>
        <w:tc>
          <w:tcPr>
            <w:tcW w:w="5074" w:type="dxa"/>
            <w:gridSpan w:val="3"/>
          </w:tcPr>
          <w:p w14:paraId="5F84AF4D" w14:textId="77777777" w:rsidR="00ED6BB7" w:rsidRDefault="00ED6BB7" w:rsidP="00ED6BB7">
            <w:pPr>
              <w:pStyle w:val="Tabela-zawarto"/>
              <w:jc w:val="center"/>
            </w:pPr>
          </w:p>
        </w:tc>
      </w:tr>
      <w:tr w:rsidR="00ED6BB7" w:rsidRPr="000E1730" w14:paraId="7FFE81B5" w14:textId="77777777" w:rsidTr="00ED6BB7">
        <w:trPr>
          <w:jc w:val="center"/>
        </w:trPr>
        <w:tc>
          <w:tcPr>
            <w:tcW w:w="576" w:type="dxa"/>
            <w:vAlign w:val="center"/>
          </w:tcPr>
          <w:p w14:paraId="1B30AC2A" w14:textId="77777777" w:rsidR="00ED6BB7" w:rsidRPr="000E1730" w:rsidRDefault="00ED6BB7" w:rsidP="00ED6BB7">
            <w:pPr>
              <w:pStyle w:val="Tabela-zawarto"/>
              <w:jc w:val="center"/>
            </w:pPr>
          </w:p>
        </w:tc>
        <w:tc>
          <w:tcPr>
            <w:tcW w:w="3388" w:type="dxa"/>
            <w:vAlign w:val="center"/>
          </w:tcPr>
          <w:p w14:paraId="35497664" w14:textId="77777777" w:rsidR="00ED6BB7" w:rsidRPr="000E1730" w:rsidRDefault="00ED6BB7" w:rsidP="00ED6BB7">
            <w:pPr>
              <w:pStyle w:val="Tabela-zawarto"/>
              <w:ind w:left="432" w:hanging="432"/>
            </w:pPr>
            <w:r>
              <w:rPr>
                <w:lang w:val="en-US"/>
              </w:rPr>
              <w:t xml:space="preserve">-   -   -   -   -  -   </w:t>
            </w:r>
            <w:r w:rsidRPr="000E1730">
              <w:t>AdjustmentReason</w:t>
            </w:r>
          </w:p>
        </w:tc>
        <w:tc>
          <w:tcPr>
            <w:tcW w:w="3724" w:type="dxa"/>
          </w:tcPr>
          <w:p w14:paraId="5E4FA5DB" w14:textId="77777777" w:rsidR="00ED6BB7" w:rsidRPr="000E1730" w:rsidRDefault="00ED6BB7" w:rsidP="00ED6BB7">
            <w:pPr>
              <w:pStyle w:val="Tabela-zawarto"/>
            </w:pPr>
            <w:r w:rsidRPr="000E1730">
              <w:t>Przyczyna korekty</w:t>
            </w:r>
          </w:p>
        </w:tc>
        <w:tc>
          <w:tcPr>
            <w:tcW w:w="1305" w:type="dxa"/>
          </w:tcPr>
          <w:p w14:paraId="309A9FFF" w14:textId="77777777" w:rsidR="00ED6BB7" w:rsidRDefault="00ED6BB7" w:rsidP="00ED6BB7">
            <w:pPr>
              <w:pStyle w:val="Tabela-zawarto"/>
              <w:jc w:val="center"/>
            </w:pPr>
          </w:p>
        </w:tc>
        <w:tc>
          <w:tcPr>
            <w:tcW w:w="5074" w:type="dxa"/>
            <w:gridSpan w:val="3"/>
          </w:tcPr>
          <w:p w14:paraId="36F8C085" w14:textId="77777777" w:rsidR="00ED6BB7" w:rsidRDefault="00ED6BB7" w:rsidP="00ED6BB7">
            <w:pPr>
              <w:pStyle w:val="Tabela-zawarto"/>
              <w:jc w:val="center"/>
            </w:pPr>
          </w:p>
        </w:tc>
      </w:tr>
      <w:tr w:rsidR="00ED6BB7" w:rsidRPr="000E1730" w14:paraId="3E1E46DE" w14:textId="77777777" w:rsidTr="00ED6BB7">
        <w:trPr>
          <w:jc w:val="center"/>
        </w:trPr>
        <w:tc>
          <w:tcPr>
            <w:tcW w:w="576" w:type="dxa"/>
            <w:vAlign w:val="center"/>
          </w:tcPr>
          <w:p w14:paraId="61C30353" w14:textId="77777777" w:rsidR="00ED6BB7" w:rsidRPr="000E1730" w:rsidRDefault="00ED6BB7" w:rsidP="00ED6BB7">
            <w:pPr>
              <w:pStyle w:val="Tabela-zawarto"/>
              <w:jc w:val="center"/>
              <w:rPr>
                <w:lang w:val="en-US"/>
              </w:rPr>
            </w:pPr>
          </w:p>
        </w:tc>
        <w:tc>
          <w:tcPr>
            <w:tcW w:w="3388" w:type="dxa"/>
            <w:vAlign w:val="center"/>
          </w:tcPr>
          <w:p w14:paraId="116369B0" w14:textId="77777777" w:rsidR="00ED6BB7" w:rsidRPr="000E1730" w:rsidRDefault="00ED6BB7" w:rsidP="00ED6BB7">
            <w:pPr>
              <w:pStyle w:val="Tabela-zawarto"/>
              <w:ind w:left="432" w:hanging="432"/>
              <w:rPr>
                <w:lang w:val="en-US"/>
              </w:rPr>
            </w:pPr>
            <w:r>
              <w:rPr>
                <w:lang w:val="en-US"/>
              </w:rPr>
              <w:t xml:space="preserve">-   -   -   -   -  -   </w:t>
            </w:r>
            <w:r w:rsidRPr="000E1730">
              <w:rPr>
                <w:lang w:val="en-US"/>
              </w:rPr>
              <w:t>AdjustmentAmount</w:t>
            </w:r>
          </w:p>
        </w:tc>
        <w:tc>
          <w:tcPr>
            <w:tcW w:w="3724" w:type="dxa"/>
          </w:tcPr>
          <w:p w14:paraId="2DDA32F2" w14:textId="77777777" w:rsidR="00ED6BB7" w:rsidRPr="000E1730" w:rsidRDefault="00ED6BB7" w:rsidP="00ED6BB7">
            <w:pPr>
              <w:pStyle w:val="Tabela-zawarto"/>
            </w:pPr>
            <w:r w:rsidRPr="000E1730">
              <w:t>Kwota korekty</w:t>
            </w:r>
          </w:p>
        </w:tc>
        <w:tc>
          <w:tcPr>
            <w:tcW w:w="1305" w:type="dxa"/>
          </w:tcPr>
          <w:p w14:paraId="26E1359F" w14:textId="77777777" w:rsidR="00ED6BB7" w:rsidRDefault="00ED6BB7" w:rsidP="00ED6BB7">
            <w:pPr>
              <w:pStyle w:val="Tabela-zawarto"/>
              <w:jc w:val="center"/>
            </w:pPr>
          </w:p>
        </w:tc>
        <w:tc>
          <w:tcPr>
            <w:tcW w:w="5074" w:type="dxa"/>
            <w:gridSpan w:val="3"/>
          </w:tcPr>
          <w:p w14:paraId="28D2E815" w14:textId="77777777" w:rsidR="00ED6BB7" w:rsidRDefault="00ED6BB7" w:rsidP="00ED6BB7">
            <w:pPr>
              <w:pStyle w:val="Tabela-zawarto"/>
              <w:jc w:val="center"/>
            </w:pPr>
          </w:p>
        </w:tc>
      </w:tr>
      <w:tr w:rsidR="00ED6BB7" w:rsidRPr="000E1730" w14:paraId="3F8B81BB" w14:textId="77777777" w:rsidTr="00ED6BB7">
        <w:trPr>
          <w:jc w:val="center"/>
        </w:trPr>
        <w:tc>
          <w:tcPr>
            <w:tcW w:w="576" w:type="dxa"/>
            <w:vAlign w:val="center"/>
          </w:tcPr>
          <w:p w14:paraId="2A91994D" w14:textId="77777777" w:rsidR="00ED6BB7" w:rsidRPr="000E1730" w:rsidRDefault="00ED6BB7" w:rsidP="00ED6BB7">
            <w:pPr>
              <w:pStyle w:val="Tabela-zawarto"/>
              <w:jc w:val="center"/>
            </w:pPr>
          </w:p>
        </w:tc>
        <w:tc>
          <w:tcPr>
            <w:tcW w:w="3388" w:type="dxa"/>
            <w:vAlign w:val="center"/>
          </w:tcPr>
          <w:p w14:paraId="2EB2F2F8" w14:textId="77777777" w:rsidR="00ED6BB7" w:rsidRPr="000E1730" w:rsidRDefault="00ED6BB7" w:rsidP="00ED6BB7">
            <w:pPr>
              <w:pStyle w:val="Tabela-zawarto"/>
              <w:ind w:left="432" w:hanging="432"/>
            </w:pPr>
            <w:r>
              <w:rPr>
                <w:lang w:val="en-US"/>
              </w:rPr>
              <w:t xml:space="preserve">-   -   -   -   -  -   </w:t>
            </w:r>
            <w:r w:rsidRPr="000E1730">
              <w:t>DocumentIdentifier</w:t>
            </w:r>
          </w:p>
        </w:tc>
        <w:tc>
          <w:tcPr>
            <w:tcW w:w="3724" w:type="dxa"/>
          </w:tcPr>
          <w:p w14:paraId="221FDF53" w14:textId="77777777" w:rsidR="00ED6BB7" w:rsidRPr="000E1730" w:rsidRDefault="00ED6BB7" w:rsidP="00ED6BB7">
            <w:pPr>
              <w:pStyle w:val="Tabela-zawarto"/>
            </w:pPr>
            <w:r w:rsidRPr="000E1730">
              <w:t>Numer referencyjny dokumentu będącego podstawą korekty</w:t>
            </w:r>
          </w:p>
        </w:tc>
        <w:tc>
          <w:tcPr>
            <w:tcW w:w="1305" w:type="dxa"/>
          </w:tcPr>
          <w:p w14:paraId="3BC734B7" w14:textId="77777777" w:rsidR="00ED6BB7" w:rsidRDefault="00ED6BB7" w:rsidP="00ED6BB7">
            <w:pPr>
              <w:pStyle w:val="Tabela-zawarto"/>
              <w:jc w:val="center"/>
            </w:pPr>
          </w:p>
        </w:tc>
        <w:tc>
          <w:tcPr>
            <w:tcW w:w="5074" w:type="dxa"/>
            <w:gridSpan w:val="3"/>
          </w:tcPr>
          <w:p w14:paraId="643E27D8" w14:textId="77777777" w:rsidR="00ED6BB7" w:rsidRDefault="00ED6BB7" w:rsidP="00ED6BB7">
            <w:pPr>
              <w:pStyle w:val="Tabela-zawarto"/>
              <w:jc w:val="center"/>
            </w:pPr>
          </w:p>
        </w:tc>
      </w:tr>
      <w:tr w:rsidR="00ED6BB7" w:rsidRPr="000E1730" w14:paraId="6013A9AB" w14:textId="77777777" w:rsidTr="007766FD">
        <w:trPr>
          <w:jc w:val="center"/>
        </w:trPr>
        <w:tc>
          <w:tcPr>
            <w:tcW w:w="576" w:type="dxa"/>
            <w:tcBorders>
              <w:bottom w:val="dashed" w:sz="4" w:space="0" w:color="auto"/>
            </w:tcBorders>
            <w:vAlign w:val="center"/>
          </w:tcPr>
          <w:p w14:paraId="65FCAADD" w14:textId="77777777" w:rsidR="00ED6BB7" w:rsidRPr="00815B23" w:rsidRDefault="00ED6BB7" w:rsidP="00ED6BB7">
            <w:pPr>
              <w:pStyle w:val="Tabela-zawarto"/>
              <w:jc w:val="center"/>
            </w:pPr>
          </w:p>
        </w:tc>
        <w:tc>
          <w:tcPr>
            <w:tcW w:w="3388" w:type="dxa"/>
            <w:tcBorders>
              <w:bottom w:val="dashed" w:sz="4" w:space="0" w:color="auto"/>
            </w:tcBorders>
            <w:vAlign w:val="center"/>
          </w:tcPr>
          <w:p w14:paraId="2933C883" w14:textId="77777777" w:rsidR="00ED6BB7" w:rsidRPr="000E1730" w:rsidRDefault="00ED6BB7" w:rsidP="00ED6BB7">
            <w:pPr>
              <w:pStyle w:val="Tabela-zawarto"/>
              <w:ind w:left="432" w:hanging="432"/>
              <w:rPr>
                <w:lang w:val="en-US"/>
              </w:rPr>
            </w:pPr>
            <w:r>
              <w:rPr>
                <w:lang w:val="en-US"/>
              </w:rPr>
              <w:t xml:space="preserve">-   -   -   -   -  -   </w:t>
            </w:r>
            <w:r w:rsidRPr="000E1730">
              <w:rPr>
                <w:lang w:val="en-US"/>
              </w:rPr>
              <w:t>Description</w:t>
            </w:r>
          </w:p>
        </w:tc>
        <w:tc>
          <w:tcPr>
            <w:tcW w:w="3724" w:type="dxa"/>
            <w:tcBorders>
              <w:bottom w:val="dashed" w:sz="4" w:space="0" w:color="auto"/>
            </w:tcBorders>
          </w:tcPr>
          <w:p w14:paraId="42A01677" w14:textId="77777777" w:rsidR="00ED6BB7" w:rsidRPr="000E1730" w:rsidRDefault="00ED6BB7" w:rsidP="00ED6BB7">
            <w:pPr>
              <w:pStyle w:val="Tabela-zawarto"/>
            </w:pPr>
            <w:r w:rsidRPr="000E1730">
              <w:t>Opis korekty</w:t>
            </w:r>
          </w:p>
        </w:tc>
        <w:tc>
          <w:tcPr>
            <w:tcW w:w="1305" w:type="dxa"/>
            <w:tcBorders>
              <w:bottom w:val="dashed" w:sz="4" w:space="0" w:color="auto"/>
            </w:tcBorders>
          </w:tcPr>
          <w:p w14:paraId="128ABB02" w14:textId="77777777" w:rsidR="00ED6BB7" w:rsidRDefault="00ED6BB7" w:rsidP="00ED6BB7">
            <w:pPr>
              <w:pStyle w:val="Tabela-zawarto"/>
              <w:jc w:val="center"/>
            </w:pPr>
          </w:p>
        </w:tc>
        <w:tc>
          <w:tcPr>
            <w:tcW w:w="5074" w:type="dxa"/>
            <w:gridSpan w:val="3"/>
            <w:tcBorders>
              <w:bottom w:val="dashed" w:sz="4" w:space="0" w:color="auto"/>
            </w:tcBorders>
          </w:tcPr>
          <w:p w14:paraId="6F350527" w14:textId="77777777" w:rsidR="00ED6BB7" w:rsidRDefault="00ED6BB7" w:rsidP="00ED6BB7">
            <w:pPr>
              <w:pStyle w:val="Tabela-zawarto"/>
              <w:jc w:val="center"/>
            </w:pPr>
          </w:p>
        </w:tc>
      </w:tr>
      <w:tr w:rsidR="00ED6BB7" w:rsidRPr="000E1730" w14:paraId="503BAE74" w14:textId="77777777" w:rsidTr="007766FD">
        <w:trPr>
          <w:jc w:val="center"/>
        </w:trPr>
        <w:tc>
          <w:tcPr>
            <w:tcW w:w="576" w:type="dxa"/>
            <w:tcBorders>
              <w:top w:val="dashed" w:sz="4" w:space="0" w:color="auto"/>
            </w:tcBorders>
            <w:vAlign w:val="center"/>
          </w:tcPr>
          <w:p w14:paraId="733B3328" w14:textId="77777777" w:rsidR="00ED6BB7" w:rsidRPr="000E1730" w:rsidRDefault="00ED6BB7" w:rsidP="00ED6BB7">
            <w:pPr>
              <w:pStyle w:val="Tabela-zawarto"/>
              <w:ind w:left="432" w:hanging="432"/>
              <w:jc w:val="center"/>
              <w:rPr>
                <w:lang w:val="en-US"/>
              </w:rPr>
            </w:pPr>
            <w:r w:rsidRPr="000E1730">
              <w:rPr>
                <w:lang w:val="en-US"/>
              </w:rPr>
              <w:t>B-23</w:t>
            </w:r>
          </w:p>
        </w:tc>
        <w:tc>
          <w:tcPr>
            <w:tcW w:w="3388" w:type="dxa"/>
            <w:tcBorders>
              <w:top w:val="dashed" w:sz="4" w:space="0" w:color="auto"/>
            </w:tcBorders>
            <w:shd w:val="clear" w:color="auto" w:fill="00FFFF"/>
            <w:vAlign w:val="center"/>
          </w:tcPr>
          <w:p w14:paraId="412687FB" w14:textId="77777777" w:rsidR="00ED6BB7" w:rsidRPr="000E1730" w:rsidRDefault="00ED6BB7" w:rsidP="00ED6BB7">
            <w:pPr>
              <w:pStyle w:val="Tabela-zawarto"/>
              <w:ind w:left="432" w:hanging="432"/>
              <w:rPr>
                <w:lang w:val="en-US"/>
              </w:rPr>
            </w:pPr>
            <w:r>
              <w:rPr>
                <w:lang w:val="en-US"/>
              </w:rPr>
              <w:t xml:space="preserve">-   -   -   -   </w:t>
            </w:r>
            <w:r w:rsidRPr="000E1730">
              <w:rPr>
                <w:lang w:val="en-US"/>
              </w:rPr>
              <w:t>US</w:t>
            </w:r>
            <w:r w:rsidRPr="000E1730">
              <w:rPr>
                <w:lang w:val="en-US"/>
              </w:rPr>
              <w:tab/>
            </w:r>
            <w:r>
              <w:rPr>
                <w:lang w:val="en-US"/>
              </w:rPr>
              <w:t xml:space="preserve">                  </w:t>
            </w:r>
            <w:r w:rsidRPr="000E1730">
              <w:rPr>
                <w:b/>
                <w:lang w:val="en-US"/>
              </w:rPr>
              <w:t>XOR</w:t>
            </w:r>
          </w:p>
        </w:tc>
        <w:tc>
          <w:tcPr>
            <w:tcW w:w="3724" w:type="dxa"/>
            <w:tcBorders>
              <w:top w:val="dashed" w:sz="4" w:space="0" w:color="auto"/>
            </w:tcBorders>
          </w:tcPr>
          <w:p w14:paraId="7E3B8B29" w14:textId="77777777" w:rsidR="00ED6BB7" w:rsidRPr="000E1730" w:rsidRDefault="00ED6BB7" w:rsidP="00ED6BB7">
            <w:pPr>
              <w:pStyle w:val="Tabela-zawarto"/>
            </w:pPr>
            <w:r w:rsidRPr="000E1730">
              <w:t>Szczegóły płatności przelewu dla US</w:t>
            </w:r>
          </w:p>
        </w:tc>
        <w:tc>
          <w:tcPr>
            <w:tcW w:w="1305" w:type="dxa"/>
            <w:tcBorders>
              <w:top w:val="dashed" w:sz="4" w:space="0" w:color="auto"/>
            </w:tcBorders>
          </w:tcPr>
          <w:p w14:paraId="4D56A213" w14:textId="77777777" w:rsidR="00ED6BB7" w:rsidRPr="000E1730" w:rsidRDefault="00ED6BB7" w:rsidP="00ED6BB7">
            <w:pPr>
              <w:pStyle w:val="Tabela-zawarto"/>
              <w:jc w:val="center"/>
            </w:pPr>
            <w:r>
              <w:t>C</w:t>
            </w:r>
          </w:p>
        </w:tc>
        <w:tc>
          <w:tcPr>
            <w:tcW w:w="5074" w:type="dxa"/>
            <w:gridSpan w:val="3"/>
            <w:tcBorders>
              <w:top w:val="dashed" w:sz="4" w:space="0" w:color="auto"/>
            </w:tcBorders>
          </w:tcPr>
          <w:p w14:paraId="4B024D22" w14:textId="77777777" w:rsidR="00ED6BB7" w:rsidRDefault="00ED6BB7" w:rsidP="00ED6BB7">
            <w:pPr>
              <w:pStyle w:val="Tabela-zawarto"/>
              <w:jc w:val="center"/>
            </w:pPr>
            <w:r>
              <w:t>Szczegóły płatności przelewu dla US</w:t>
            </w:r>
          </w:p>
          <w:p w14:paraId="0F948840" w14:textId="20159B99" w:rsidR="00481D18" w:rsidRDefault="00481D18" w:rsidP="00ED6BB7">
            <w:pPr>
              <w:pStyle w:val="Tabela-zawarto"/>
              <w:jc w:val="center"/>
            </w:pPr>
            <w:r w:rsidRPr="000A6195">
              <w:t>Element musi być określony, jeśli PmtCategory = US</w:t>
            </w:r>
          </w:p>
        </w:tc>
      </w:tr>
      <w:tr w:rsidR="00ED6BB7" w:rsidRPr="000E1730" w14:paraId="3CF48BD3" w14:textId="77777777" w:rsidTr="00ED6BB7">
        <w:trPr>
          <w:jc w:val="center"/>
        </w:trPr>
        <w:tc>
          <w:tcPr>
            <w:tcW w:w="576" w:type="dxa"/>
            <w:vAlign w:val="center"/>
          </w:tcPr>
          <w:p w14:paraId="1CA0829E" w14:textId="77777777" w:rsidR="00ED6BB7" w:rsidRPr="000E1730" w:rsidRDefault="00ED6BB7" w:rsidP="00ED6BB7">
            <w:pPr>
              <w:pStyle w:val="Tabela-zawarto"/>
              <w:ind w:left="432" w:hanging="432"/>
              <w:jc w:val="center"/>
            </w:pPr>
          </w:p>
        </w:tc>
        <w:tc>
          <w:tcPr>
            <w:tcW w:w="3388" w:type="dxa"/>
            <w:vAlign w:val="center"/>
          </w:tcPr>
          <w:p w14:paraId="54BF9F25" w14:textId="77777777" w:rsidR="00ED6BB7" w:rsidRPr="000E1730" w:rsidRDefault="00ED6BB7" w:rsidP="00ED6BB7">
            <w:pPr>
              <w:pStyle w:val="Tabela-zawarto"/>
              <w:ind w:left="432" w:hanging="432"/>
            </w:pPr>
            <w:r>
              <w:rPr>
                <w:lang w:val="en-US"/>
              </w:rPr>
              <w:t xml:space="preserve">-   -   -   -   -  </w:t>
            </w:r>
            <w:r w:rsidRPr="000E1730">
              <w:t>PayorIdentifier</w:t>
            </w:r>
          </w:p>
        </w:tc>
        <w:tc>
          <w:tcPr>
            <w:tcW w:w="3724" w:type="dxa"/>
          </w:tcPr>
          <w:p w14:paraId="56492DAD" w14:textId="77777777" w:rsidR="00ED6BB7" w:rsidRPr="000E1730" w:rsidRDefault="00ED6BB7" w:rsidP="00ED6BB7">
            <w:pPr>
              <w:pStyle w:val="Tabela-zawarto"/>
            </w:pPr>
            <w:r w:rsidRPr="000E1730">
              <w:t>Identyfikator uzupełniający</w:t>
            </w:r>
          </w:p>
        </w:tc>
        <w:tc>
          <w:tcPr>
            <w:tcW w:w="1305" w:type="dxa"/>
          </w:tcPr>
          <w:p w14:paraId="506A1A84" w14:textId="77777777" w:rsidR="00ED6BB7" w:rsidRPr="000E1730" w:rsidRDefault="00ED6BB7" w:rsidP="00ED6BB7">
            <w:pPr>
              <w:pStyle w:val="Tabela-zawarto"/>
              <w:jc w:val="center"/>
            </w:pPr>
            <w:r>
              <w:t>W</w:t>
            </w:r>
          </w:p>
        </w:tc>
        <w:tc>
          <w:tcPr>
            <w:tcW w:w="5074" w:type="dxa"/>
            <w:gridSpan w:val="3"/>
          </w:tcPr>
          <w:p w14:paraId="11881D89" w14:textId="77777777" w:rsidR="00ED6BB7" w:rsidRDefault="00ED6BB7" w:rsidP="00ED6BB7">
            <w:pPr>
              <w:pStyle w:val="Tabela-zawarto"/>
              <w:jc w:val="center"/>
            </w:pPr>
            <w:r>
              <w:t>Typ identyfikatora i Numer identyfikatora uzupełniającego.</w:t>
            </w:r>
          </w:p>
          <w:p w14:paraId="2DE1D39B" w14:textId="77777777" w:rsidR="00ED6BB7" w:rsidRPr="00FD2C10" w:rsidRDefault="00ED6BB7" w:rsidP="00ED6BB7">
            <w:pPr>
              <w:pStyle w:val="opiswtabeliZnakZnak"/>
              <w:rPr>
                <w:rFonts w:ascii="Arial" w:hAnsi="Arial" w:cs="Arial"/>
                <w:sz w:val="16"/>
                <w:szCs w:val="16"/>
                <w:lang w:val="de-DE"/>
              </w:rPr>
            </w:pPr>
            <w:r w:rsidRPr="00FD2C10">
              <w:rPr>
                <w:rFonts w:ascii="Arial" w:hAnsi="Arial" w:cs="Arial"/>
                <w:sz w:val="16"/>
                <w:szCs w:val="16"/>
                <w:lang w:val="de-DE"/>
              </w:rPr>
              <w:lastRenderedPageBreak/>
              <w:t xml:space="preserve">‘N‘ – NIP, </w:t>
            </w:r>
          </w:p>
          <w:p w14:paraId="4B7FBC0C" w14:textId="77777777" w:rsidR="00ED6BB7" w:rsidRPr="00FD2C10" w:rsidRDefault="00ED6BB7" w:rsidP="00ED6BB7">
            <w:pPr>
              <w:pStyle w:val="opiswtabeliZnakZnak"/>
              <w:rPr>
                <w:rFonts w:ascii="Arial" w:hAnsi="Arial" w:cs="Arial"/>
                <w:sz w:val="16"/>
                <w:szCs w:val="16"/>
                <w:lang w:val="de-DE"/>
              </w:rPr>
            </w:pPr>
            <w:r w:rsidRPr="00FD2C10">
              <w:rPr>
                <w:rFonts w:ascii="Arial" w:hAnsi="Arial" w:cs="Arial"/>
                <w:sz w:val="16"/>
                <w:szCs w:val="16"/>
                <w:lang w:val="de-DE"/>
              </w:rPr>
              <w:t>‘R’ – Regon,</w:t>
            </w:r>
          </w:p>
          <w:p w14:paraId="7E5DF0EC" w14:textId="77777777" w:rsidR="00ED6BB7" w:rsidRPr="00FD2C10" w:rsidRDefault="00ED6BB7" w:rsidP="00ED6BB7">
            <w:pPr>
              <w:pStyle w:val="opiswtabeliZnakZnak"/>
              <w:rPr>
                <w:rFonts w:ascii="Arial" w:hAnsi="Arial" w:cs="Arial"/>
                <w:sz w:val="16"/>
                <w:szCs w:val="16"/>
                <w:lang w:val="de-DE"/>
              </w:rPr>
            </w:pPr>
            <w:r w:rsidRPr="00FD2C10">
              <w:rPr>
                <w:rFonts w:ascii="Arial" w:hAnsi="Arial" w:cs="Arial"/>
                <w:sz w:val="16"/>
                <w:szCs w:val="16"/>
                <w:lang w:val="de-DE"/>
              </w:rPr>
              <w:t>‘P’ – PESEL,</w:t>
            </w:r>
          </w:p>
          <w:p w14:paraId="74F08265" w14:textId="77777777" w:rsidR="00ED6BB7" w:rsidRPr="00007CE6" w:rsidRDefault="00ED6BB7" w:rsidP="00ED6BB7">
            <w:pPr>
              <w:pStyle w:val="opiswtabeliZnakZnak"/>
              <w:rPr>
                <w:rFonts w:ascii="Arial" w:hAnsi="Arial" w:cs="Arial"/>
                <w:sz w:val="16"/>
                <w:szCs w:val="16"/>
              </w:rPr>
            </w:pPr>
            <w:r w:rsidRPr="00007CE6">
              <w:rPr>
                <w:rFonts w:ascii="Arial" w:hAnsi="Arial" w:cs="Arial"/>
                <w:sz w:val="16"/>
                <w:szCs w:val="16"/>
              </w:rPr>
              <w:t>‘1’ – Dowód osobisty,</w:t>
            </w:r>
          </w:p>
          <w:p w14:paraId="49C755DA" w14:textId="77777777" w:rsidR="00ED6BB7" w:rsidRPr="00007CE6" w:rsidRDefault="00ED6BB7" w:rsidP="00ED6BB7">
            <w:pPr>
              <w:pStyle w:val="opiswtabeliZnakZnak"/>
              <w:rPr>
                <w:rFonts w:ascii="Arial" w:hAnsi="Arial" w:cs="Arial"/>
                <w:sz w:val="16"/>
                <w:szCs w:val="16"/>
              </w:rPr>
            </w:pPr>
            <w:r w:rsidRPr="00007CE6">
              <w:rPr>
                <w:rFonts w:ascii="Arial" w:hAnsi="Arial" w:cs="Arial"/>
                <w:sz w:val="16"/>
                <w:szCs w:val="16"/>
              </w:rPr>
              <w:t>‘2’ – Paszport,</w:t>
            </w:r>
          </w:p>
          <w:p w14:paraId="7F355B17" w14:textId="77777777" w:rsidR="00ED6BB7" w:rsidRDefault="00ED6BB7" w:rsidP="00ED6BB7">
            <w:pPr>
              <w:pStyle w:val="Tabela-zawarto"/>
              <w:ind w:left="90"/>
            </w:pPr>
            <w:r w:rsidRPr="00007CE6">
              <w:rPr>
                <w:rFonts w:cs="Arial"/>
                <w:szCs w:val="16"/>
              </w:rPr>
              <w:t>‘3’ – Inny dokument.</w:t>
            </w:r>
          </w:p>
        </w:tc>
      </w:tr>
      <w:tr w:rsidR="00ED6BB7" w:rsidRPr="000E1730" w14:paraId="6A5DB45E" w14:textId="77777777" w:rsidTr="00ED6BB7">
        <w:trPr>
          <w:jc w:val="center"/>
        </w:trPr>
        <w:tc>
          <w:tcPr>
            <w:tcW w:w="576" w:type="dxa"/>
            <w:vAlign w:val="center"/>
          </w:tcPr>
          <w:p w14:paraId="0CA4EAE8" w14:textId="77777777" w:rsidR="00ED6BB7" w:rsidRPr="000E1730" w:rsidRDefault="00ED6BB7" w:rsidP="00ED6BB7">
            <w:pPr>
              <w:pStyle w:val="Tabela-zawarto"/>
              <w:ind w:left="432" w:hanging="432"/>
              <w:jc w:val="center"/>
            </w:pPr>
          </w:p>
        </w:tc>
        <w:tc>
          <w:tcPr>
            <w:tcW w:w="3388" w:type="dxa"/>
            <w:vAlign w:val="center"/>
          </w:tcPr>
          <w:p w14:paraId="2DD4842C" w14:textId="77777777" w:rsidR="00ED6BB7" w:rsidRPr="000E1730" w:rsidRDefault="00ED6BB7" w:rsidP="00ED6BB7">
            <w:pPr>
              <w:pStyle w:val="Tabela-zawarto"/>
              <w:ind w:left="432" w:hanging="432"/>
            </w:pPr>
            <w:r>
              <w:rPr>
                <w:lang w:val="en-US"/>
              </w:rPr>
              <w:t xml:space="preserve">-   -   -   -   -  </w:t>
            </w:r>
            <w:r w:rsidRPr="000E1730">
              <w:t>PaymentFormIdentifier</w:t>
            </w:r>
          </w:p>
        </w:tc>
        <w:tc>
          <w:tcPr>
            <w:tcW w:w="3724" w:type="dxa"/>
          </w:tcPr>
          <w:p w14:paraId="4CDF672C" w14:textId="77777777" w:rsidR="00ED6BB7" w:rsidRPr="000E1730" w:rsidRDefault="00ED6BB7" w:rsidP="00ED6BB7">
            <w:pPr>
              <w:pStyle w:val="Tabela-zawarto"/>
            </w:pPr>
            <w:r w:rsidRPr="000E1730">
              <w:t>Symbol formularza lub płatności</w:t>
            </w:r>
          </w:p>
        </w:tc>
        <w:tc>
          <w:tcPr>
            <w:tcW w:w="1305" w:type="dxa"/>
          </w:tcPr>
          <w:p w14:paraId="3185DEFF" w14:textId="77777777" w:rsidR="00ED6BB7" w:rsidRPr="000E1730" w:rsidRDefault="00ED6BB7" w:rsidP="00ED6BB7">
            <w:pPr>
              <w:pStyle w:val="Tabela-zawarto"/>
              <w:jc w:val="center"/>
            </w:pPr>
            <w:r>
              <w:t>W</w:t>
            </w:r>
          </w:p>
        </w:tc>
        <w:tc>
          <w:tcPr>
            <w:tcW w:w="5074" w:type="dxa"/>
            <w:gridSpan w:val="3"/>
          </w:tcPr>
          <w:p w14:paraId="77C8B892" w14:textId="77777777" w:rsidR="00ED6BB7" w:rsidRDefault="00ED6BB7" w:rsidP="00ED6BB7">
            <w:pPr>
              <w:pStyle w:val="Tabela-zawarto"/>
              <w:jc w:val="center"/>
            </w:pPr>
            <w:r>
              <w:t>Symbol formularza podatkowego</w:t>
            </w:r>
          </w:p>
        </w:tc>
      </w:tr>
      <w:tr w:rsidR="00ED6BB7" w:rsidRPr="000E1730" w14:paraId="1980A4F7" w14:textId="77777777" w:rsidTr="00ED6BB7">
        <w:trPr>
          <w:jc w:val="center"/>
        </w:trPr>
        <w:tc>
          <w:tcPr>
            <w:tcW w:w="576" w:type="dxa"/>
            <w:vAlign w:val="center"/>
          </w:tcPr>
          <w:p w14:paraId="27DD79C1" w14:textId="77777777" w:rsidR="00ED6BB7" w:rsidRPr="000E1730" w:rsidRDefault="00ED6BB7" w:rsidP="00ED6BB7">
            <w:pPr>
              <w:pStyle w:val="Tabela-zawarto"/>
              <w:ind w:left="432" w:hanging="432"/>
              <w:jc w:val="center"/>
            </w:pPr>
          </w:p>
        </w:tc>
        <w:tc>
          <w:tcPr>
            <w:tcW w:w="3388" w:type="dxa"/>
            <w:vAlign w:val="center"/>
          </w:tcPr>
          <w:p w14:paraId="7694A166" w14:textId="77777777" w:rsidR="00ED6BB7" w:rsidRPr="000E1730" w:rsidRDefault="00ED6BB7" w:rsidP="00ED6BB7">
            <w:pPr>
              <w:pStyle w:val="Tabela-zawarto"/>
              <w:ind w:left="432" w:hanging="432"/>
            </w:pPr>
            <w:r>
              <w:rPr>
                <w:lang w:val="en-US"/>
              </w:rPr>
              <w:t xml:space="preserve">-   -   -   -   -  </w:t>
            </w:r>
            <w:r w:rsidRPr="000E1730">
              <w:t>USDescription</w:t>
            </w:r>
          </w:p>
        </w:tc>
        <w:tc>
          <w:tcPr>
            <w:tcW w:w="3724" w:type="dxa"/>
          </w:tcPr>
          <w:p w14:paraId="3F00C06A" w14:textId="77777777" w:rsidR="00ED6BB7" w:rsidRPr="000E1730" w:rsidRDefault="00ED6BB7" w:rsidP="00ED6BB7">
            <w:pPr>
              <w:pStyle w:val="Tabela-zawarto"/>
            </w:pPr>
            <w:r w:rsidRPr="000E1730">
              <w:t>Dodatkowa identyfikacja zobowiązania (opis)</w:t>
            </w:r>
          </w:p>
        </w:tc>
        <w:tc>
          <w:tcPr>
            <w:tcW w:w="1305" w:type="dxa"/>
          </w:tcPr>
          <w:p w14:paraId="1AE26DD0" w14:textId="77777777" w:rsidR="00ED6BB7" w:rsidRPr="000E1730" w:rsidRDefault="00ED6BB7" w:rsidP="00ED6BB7">
            <w:pPr>
              <w:pStyle w:val="Tekstprzypisudolnego"/>
              <w:jc w:val="center"/>
              <w:rPr>
                <w:rFonts w:ascii="Arial" w:hAnsi="Arial" w:cs="Arial"/>
                <w:sz w:val="16"/>
                <w:szCs w:val="16"/>
              </w:rPr>
            </w:pPr>
            <w:r>
              <w:rPr>
                <w:rFonts w:ascii="Arial" w:hAnsi="Arial" w:cs="Arial"/>
                <w:sz w:val="16"/>
                <w:szCs w:val="16"/>
              </w:rPr>
              <w:t>O</w:t>
            </w:r>
          </w:p>
        </w:tc>
        <w:tc>
          <w:tcPr>
            <w:tcW w:w="5074" w:type="dxa"/>
            <w:gridSpan w:val="3"/>
          </w:tcPr>
          <w:p w14:paraId="7B9B8D17" w14:textId="77777777" w:rsidR="00ED6BB7" w:rsidRDefault="00ED6BB7" w:rsidP="00ED6BB7">
            <w:pPr>
              <w:pStyle w:val="Tabela-zawarto"/>
              <w:jc w:val="center"/>
            </w:pPr>
            <w:r>
              <w:t>Dodatkowa identyfikacja zobowiązania</w:t>
            </w:r>
          </w:p>
        </w:tc>
      </w:tr>
      <w:tr w:rsidR="00ED6BB7" w:rsidRPr="000E1730" w14:paraId="49EFCEEE" w14:textId="77777777" w:rsidTr="007766FD">
        <w:trPr>
          <w:jc w:val="center"/>
        </w:trPr>
        <w:tc>
          <w:tcPr>
            <w:tcW w:w="576" w:type="dxa"/>
            <w:tcBorders>
              <w:bottom w:val="dashed" w:sz="4" w:space="0" w:color="auto"/>
            </w:tcBorders>
            <w:vAlign w:val="center"/>
          </w:tcPr>
          <w:p w14:paraId="77456A13" w14:textId="77777777" w:rsidR="00ED6BB7" w:rsidRPr="000E1730" w:rsidRDefault="00ED6BB7" w:rsidP="00ED6BB7">
            <w:pPr>
              <w:pStyle w:val="Tabela-zawarto"/>
              <w:ind w:left="432" w:hanging="432"/>
              <w:jc w:val="center"/>
            </w:pPr>
          </w:p>
        </w:tc>
        <w:tc>
          <w:tcPr>
            <w:tcW w:w="3388" w:type="dxa"/>
            <w:tcBorders>
              <w:bottom w:val="dashed" w:sz="4" w:space="0" w:color="auto"/>
            </w:tcBorders>
            <w:vAlign w:val="center"/>
          </w:tcPr>
          <w:p w14:paraId="3D034CA5" w14:textId="77777777" w:rsidR="00ED6BB7" w:rsidRPr="000E1730" w:rsidRDefault="00ED6BB7" w:rsidP="00ED6BB7">
            <w:pPr>
              <w:pStyle w:val="Tabela-zawarto"/>
              <w:ind w:left="432" w:hanging="432"/>
            </w:pPr>
            <w:r>
              <w:rPr>
                <w:lang w:val="en-US"/>
              </w:rPr>
              <w:t xml:space="preserve">-   -   -   -   -  </w:t>
            </w:r>
            <w:r w:rsidRPr="000E1730">
              <w:t>USPaymentPeriod</w:t>
            </w:r>
          </w:p>
        </w:tc>
        <w:tc>
          <w:tcPr>
            <w:tcW w:w="3724" w:type="dxa"/>
            <w:tcBorders>
              <w:bottom w:val="dashed" w:sz="4" w:space="0" w:color="auto"/>
            </w:tcBorders>
          </w:tcPr>
          <w:p w14:paraId="42A02597" w14:textId="77777777" w:rsidR="00ED6BB7" w:rsidRPr="000E1730" w:rsidRDefault="00ED6BB7" w:rsidP="00ED6BB7">
            <w:pPr>
              <w:pStyle w:val="Tabela-zawarto"/>
            </w:pPr>
            <w:r w:rsidRPr="000E1730">
              <w:t>Okres wymaganej płatności dokumentu US</w:t>
            </w:r>
          </w:p>
        </w:tc>
        <w:tc>
          <w:tcPr>
            <w:tcW w:w="1305" w:type="dxa"/>
            <w:tcBorders>
              <w:bottom w:val="dashed" w:sz="4" w:space="0" w:color="auto"/>
            </w:tcBorders>
          </w:tcPr>
          <w:p w14:paraId="14CEEEEB" w14:textId="77777777" w:rsidR="00ED6BB7" w:rsidRPr="000E1730" w:rsidRDefault="00ED6BB7" w:rsidP="00ED6BB7">
            <w:pPr>
              <w:pStyle w:val="Tekstprzypisudolnego"/>
              <w:jc w:val="center"/>
              <w:rPr>
                <w:rFonts w:ascii="Arial" w:hAnsi="Arial" w:cs="Arial"/>
                <w:sz w:val="16"/>
                <w:szCs w:val="16"/>
              </w:rPr>
            </w:pPr>
            <w:r>
              <w:rPr>
                <w:rFonts w:ascii="Arial" w:hAnsi="Arial" w:cs="Arial"/>
                <w:sz w:val="16"/>
                <w:szCs w:val="16"/>
              </w:rPr>
              <w:t>O</w:t>
            </w:r>
          </w:p>
        </w:tc>
        <w:tc>
          <w:tcPr>
            <w:tcW w:w="5074" w:type="dxa"/>
            <w:gridSpan w:val="3"/>
            <w:tcBorders>
              <w:bottom w:val="dashed" w:sz="4" w:space="0" w:color="auto"/>
            </w:tcBorders>
          </w:tcPr>
          <w:p w14:paraId="61B077C6" w14:textId="77777777" w:rsidR="00ED6BB7" w:rsidRDefault="00ED6BB7" w:rsidP="00ED6BB7">
            <w:pPr>
              <w:pStyle w:val="Tabela-zawarto"/>
              <w:jc w:val="center"/>
              <w:rPr>
                <w:lang w:val="en-US"/>
              </w:rPr>
            </w:pPr>
            <w:r>
              <w:rPr>
                <w:lang w:val="en-US"/>
              </w:rPr>
              <w:t>Okres wymaganej płatności</w:t>
            </w:r>
          </w:p>
        </w:tc>
      </w:tr>
      <w:tr w:rsidR="0083228E" w:rsidRPr="000E1730" w14:paraId="614B2837" w14:textId="77777777" w:rsidTr="00937CD0">
        <w:trPr>
          <w:jc w:val="center"/>
        </w:trPr>
        <w:tc>
          <w:tcPr>
            <w:tcW w:w="576" w:type="dxa"/>
            <w:tcBorders>
              <w:top w:val="dashed" w:sz="4" w:space="0" w:color="auto"/>
            </w:tcBorders>
            <w:vAlign w:val="center"/>
          </w:tcPr>
          <w:p w14:paraId="491B07A9" w14:textId="507411AD" w:rsidR="0083228E" w:rsidRPr="000E1730" w:rsidRDefault="0083228E" w:rsidP="0083228E">
            <w:pPr>
              <w:pStyle w:val="Tabela-zawarto"/>
              <w:ind w:left="432" w:hanging="432"/>
              <w:jc w:val="center"/>
              <w:rPr>
                <w:lang w:val="en-US"/>
              </w:rPr>
            </w:pPr>
            <w:r w:rsidRPr="000E1730">
              <w:rPr>
                <w:lang w:val="en-US"/>
              </w:rPr>
              <w:t>B-</w:t>
            </w:r>
            <w:r>
              <w:rPr>
                <w:lang w:val="en-US"/>
              </w:rPr>
              <w:t>44</w:t>
            </w:r>
          </w:p>
        </w:tc>
        <w:tc>
          <w:tcPr>
            <w:tcW w:w="3388" w:type="dxa"/>
            <w:tcBorders>
              <w:top w:val="dashed" w:sz="4" w:space="0" w:color="auto"/>
            </w:tcBorders>
            <w:shd w:val="clear" w:color="auto" w:fill="00FFFF"/>
            <w:vAlign w:val="center"/>
          </w:tcPr>
          <w:p w14:paraId="2D01AB59" w14:textId="476E94A8" w:rsidR="0083228E" w:rsidRPr="000E1730" w:rsidRDefault="0083228E" w:rsidP="0083228E">
            <w:pPr>
              <w:pStyle w:val="Tabela-zawarto"/>
              <w:ind w:left="432" w:hanging="432"/>
              <w:rPr>
                <w:lang w:val="en-US"/>
              </w:rPr>
            </w:pPr>
            <w:r>
              <w:rPr>
                <w:lang w:val="en-US"/>
              </w:rPr>
              <w:t>-   -   -   -   MPP</w:t>
            </w:r>
            <w:r w:rsidRPr="000E1730">
              <w:rPr>
                <w:lang w:val="en-US"/>
              </w:rPr>
              <w:tab/>
            </w:r>
            <w:r>
              <w:rPr>
                <w:lang w:val="en-US"/>
              </w:rPr>
              <w:t xml:space="preserve">                  </w:t>
            </w:r>
            <w:r w:rsidRPr="000E1730">
              <w:rPr>
                <w:b/>
                <w:lang w:val="en-US"/>
              </w:rPr>
              <w:t>XOR</w:t>
            </w:r>
          </w:p>
        </w:tc>
        <w:tc>
          <w:tcPr>
            <w:tcW w:w="3724" w:type="dxa"/>
            <w:tcBorders>
              <w:top w:val="dashed" w:sz="4" w:space="0" w:color="auto"/>
            </w:tcBorders>
          </w:tcPr>
          <w:p w14:paraId="34173DB7" w14:textId="3D5ED353" w:rsidR="0083228E" w:rsidRPr="000E1730" w:rsidRDefault="0083228E" w:rsidP="0083228E">
            <w:pPr>
              <w:pStyle w:val="Tabela-zawarto"/>
            </w:pPr>
            <w:r w:rsidRPr="000E1730">
              <w:t xml:space="preserve">Szczegóły płatności </w:t>
            </w:r>
            <w:r>
              <w:t>podzielonej</w:t>
            </w:r>
          </w:p>
        </w:tc>
        <w:tc>
          <w:tcPr>
            <w:tcW w:w="1305" w:type="dxa"/>
            <w:tcBorders>
              <w:top w:val="dashed" w:sz="4" w:space="0" w:color="auto"/>
            </w:tcBorders>
            <w:vAlign w:val="center"/>
          </w:tcPr>
          <w:p w14:paraId="7AA75AC9" w14:textId="0397F563" w:rsidR="0083228E" w:rsidRPr="000E1730" w:rsidRDefault="0083228E" w:rsidP="0083228E">
            <w:pPr>
              <w:pStyle w:val="Tabela-zawarto"/>
              <w:jc w:val="center"/>
            </w:pPr>
            <w:r>
              <w:t>W</w:t>
            </w:r>
          </w:p>
        </w:tc>
        <w:tc>
          <w:tcPr>
            <w:tcW w:w="5074" w:type="dxa"/>
            <w:gridSpan w:val="3"/>
            <w:tcBorders>
              <w:top w:val="dashed" w:sz="4" w:space="0" w:color="auto"/>
            </w:tcBorders>
          </w:tcPr>
          <w:p w14:paraId="08E005C5" w14:textId="77777777" w:rsidR="0083228E" w:rsidRDefault="0083228E" w:rsidP="0083228E">
            <w:pPr>
              <w:pStyle w:val="Tabela-zawarto"/>
              <w:jc w:val="center"/>
            </w:pPr>
            <w:r>
              <w:t>Szczegóły płatności podzielonej</w:t>
            </w:r>
          </w:p>
          <w:p w14:paraId="0152D1E6" w14:textId="154A1C7A" w:rsidR="00781E95" w:rsidRDefault="00781E95" w:rsidP="0083228E">
            <w:pPr>
              <w:pStyle w:val="Tabela-zawarto"/>
              <w:jc w:val="center"/>
            </w:pPr>
            <w:r w:rsidRPr="000A6195">
              <w:t>Element musi być określony, jeśli PmtCategory = MPP</w:t>
            </w:r>
          </w:p>
        </w:tc>
      </w:tr>
      <w:tr w:rsidR="0083228E" w:rsidRPr="000E1730" w14:paraId="70F3ED31" w14:textId="77777777" w:rsidTr="00937CD0">
        <w:trPr>
          <w:jc w:val="center"/>
        </w:trPr>
        <w:tc>
          <w:tcPr>
            <w:tcW w:w="576" w:type="dxa"/>
            <w:vAlign w:val="center"/>
          </w:tcPr>
          <w:p w14:paraId="1B52A0A6" w14:textId="77777777" w:rsidR="0083228E" w:rsidRPr="000E1730" w:rsidRDefault="0083228E" w:rsidP="0083228E">
            <w:pPr>
              <w:pStyle w:val="Tabela-zawarto"/>
              <w:ind w:left="432" w:hanging="432"/>
              <w:jc w:val="center"/>
            </w:pPr>
          </w:p>
        </w:tc>
        <w:tc>
          <w:tcPr>
            <w:tcW w:w="3388" w:type="dxa"/>
            <w:vAlign w:val="center"/>
          </w:tcPr>
          <w:p w14:paraId="4BE9B700" w14:textId="131B6EE3" w:rsidR="0083228E" w:rsidRPr="000E1730" w:rsidRDefault="0083228E" w:rsidP="0083228E">
            <w:pPr>
              <w:pStyle w:val="Tabela-zawarto"/>
              <w:ind w:left="432" w:hanging="432"/>
            </w:pPr>
            <w:r>
              <w:rPr>
                <w:lang w:val="en-US"/>
              </w:rPr>
              <w:t xml:space="preserve">-   -   -   -   -  </w:t>
            </w:r>
            <w:r w:rsidRPr="00FC7424">
              <w:t>VATAmount</w:t>
            </w:r>
          </w:p>
        </w:tc>
        <w:tc>
          <w:tcPr>
            <w:tcW w:w="3724" w:type="dxa"/>
          </w:tcPr>
          <w:p w14:paraId="601E6BC4" w14:textId="4F065964" w:rsidR="0083228E" w:rsidRPr="000E1730" w:rsidRDefault="0083228E" w:rsidP="0083228E">
            <w:pPr>
              <w:pStyle w:val="Tabela-zawarto"/>
            </w:pPr>
            <w:r w:rsidRPr="00193CD2">
              <w:t xml:space="preserve">Kwota podatku VAT zawarta </w:t>
            </w:r>
            <w:r>
              <w:t>w</w:t>
            </w:r>
            <w:r w:rsidRPr="00193CD2">
              <w:t xml:space="preserve"> kwocie zlecenia</w:t>
            </w:r>
          </w:p>
        </w:tc>
        <w:tc>
          <w:tcPr>
            <w:tcW w:w="1305" w:type="dxa"/>
            <w:vAlign w:val="center"/>
          </w:tcPr>
          <w:p w14:paraId="0A192635" w14:textId="564072C2" w:rsidR="0083228E" w:rsidRPr="000E1730" w:rsidRDefault="0083228E" w:rsidP="0083228E">
            <w:pPr>
              <w:pStyle w:val="Tabela-zawarto"/>
              <w:jc w:val="center"/>
            </w:pPr>
            <w:r>
              <w:t>W</w:t>
            </w:r>
          </w:p>
        </w:tc>
        <w:tc>
          <w:tcPr>
            <w:tcW w:w="5074" w:type="dxa"/>
            <w:gridSpan w:val="3"/>
          </w:tcPr>
          <w:p w14:paraId="043656D2" w14:textId="105D2E7B" w:rsidR="0083228E" w:rsidRDefault="0083228E" w:rsidP="0083228E">
            <w:pPr>
              <w:pStyle w:val="Tabela-zawarto"/>
              <w:ind w:left="90"/>
            </w:pPr>
            <w:r w:rsidRPr="00193CD2">
              <w:t xml:space="preserve">Kwota podatku VAT zawarta </w:t>
            </w:r>
            <w:r w:rsidR="001B64EA">
              <w:t>w</w:t>
            </w:r>
            <w:r w:rsidRPr="00193CD2">
              <w:t xml:space="preserve"> kwocie zlecenia</w:t>
            </w:r>
            <w:r>
              <w:t>. Musi być: większa od zera i nie większa od kwoty z</w:t>
            </w:r>
            <w:r w:rsidR="001B64EA">
              <w:t>lecenia, maksymalnie 9999999999.</w:t>
            </w:r>
            <w:r>
              <w:t>99. Kwota musi być wyrażona w PLN.</w:t>
            </w:r>
          </w:p>
          <w:p w14:paraId="140723C5" w14:textId="33AD6D10" w:rsidR="0083228E" w:rsidRDefault="0083228E" w:rsidP="0083228E">
            <w:pPr>
              <w:pStyle w:val="Tabela-zawarto"/>
              <w:ind w:left="90"/>
            </w:pPr>
            <w:r>
              <w:t>Waluta kwoty jest opcjonalna, domyślnie PLN</w:t>
            </w:r>
          </w:p>
        </w:tc>
      </w:tr>
      <w:tr w:rsidR="0083228E" w:rsidRPr="000E1730" w14:paraId="1B53C353" w14:textId="77777777" w:rsidTr="00937CD0">
        <w:trPr>
          <w:jc w:val="center"/>
        </w:trPr>
        <w:tc>
          <w:tcPr>
            <w:tcW w:w="576" w:type="dxa"/>
            <w:vAlign w:val="center"/>
          </w:tcPr>
          <w:p w14:paraId="58DF6C95" w14:textId="77777777" w:rsidR="0083228E" w:rsidRPr="000E1730" w:rsidRDefault="0083228E" w:rsidP="0083228E">
            <w:pPr>
              <w:pStyle w:val="Tabela-zawarto"/>
              <w:ind w:left="432" w:hanging="432"/>
              <w:jc w:val="center"/>
            </w:pPr>
          </w:p>
        </w:tc>
        <w:tc>
          <w:tcPr>
            <w:tcW w:w="3388" w:type="dxa"/>
            <w:vAlign w:val="center"/>
          </w:tcPr>
          <w:p w14:paraId="0E556CAB" w14:textId="3FB369F6" w:rsidR="0083228E" w:rsidRPr="000E1730" w:rsidRDefault="0083228E" w:rsidP="0083228E">
            <w:pPr>
              <w:pStyle w:val="Tabela-zawarto"/>
              <w:ind w:left="432" w:hanging="432"/>
            </w:pPr>
            <w:r>
              <w:rPr>
                <w:lang w:val="en-US"/>
              </w:rPr>
              <w:t xml:space="preserve">-   -   -   -   -  </w:t>
            </w:r>
            <w:r w:rsidRPr="00FC7424">
              <w:t>TaxIdentificationNumber</w:t>
            </w:r>
          </w:p>
        </w:tc>
        <w:tc>
          <w:tcPr>
            <w:tcW w:w="3724" w:type="dxa"/>
          </w:tcPr>
          <w:p w14:paraId="7E369C1B" w14:textId="373AB297" w:rsidR="0083228E" w:rsidRPr="000E1730" w:rsidRDefault="0083228E" w:rsidP="0083228E">
            <w:pPr>
              <w:pStyle w:val="Tabela-zawarto"/>
            </w:pPr>
            <w:r w:rsidRPr="00193CD2">
              <w:t xml:space="preserve">Numer identyfikacji </w:t>
            </w:r>
            <w:r>
              <w:t>podatkowej</w:t>
            </w:r>
          </w:p>
        </w:tc>
        <w:tc>
          <w:tcPr>
            <w:tcW w:w="1305" w:type="dxa"/>
            <w:vAlign w:val="center"/>
          </w:tcPr>
          <w:p w14:paraId="100FBCA9" w14:textId="0EEB1E69" w:rsidR="0083228E" w:rsidRPr="000E1730" w:rsidRDefault="0083228E" w:rsidP="0083228E">
            <w:pPr>
              <w:pStyle w:val="Tabela-zawarto"/>
              <w:jc w:val="center"/>
            </w:pPr>
            <w:r>
              <w:t>W</w:t>
            </w:r>
          </w:p>
        </w:tc>
        <w:tc>
          <w:tcPr>
            <w:tcW w:w="5074" w:type="dxa"/>
            <w:gridSpan w:val="3"/>
          </w:tcPr>
          <w:p w14:paraId="46C554D1" w14:textId="21687EF5" w:rsidR="0083228E" w:rsidRDefault="0083228E" w:rsidP="0083228E">
            <w:pPr>
              <w:pStyle w:val="Tabela-zawarto"/>
              <w:jc w:val="center"/>
            </w:pPr>
            <w:r w:rsidRPr="00193CD2">
              <w:t xml:space="preserve">Numer identyfikacji </w:t>
            </w:r>
            <w:r>
              <w:t xml:space="preserve">podatkowej </w:t>
            </w:r>
            <w:r w:rsidRPr="00193CD2">
              <w:t xml:space="preserve">dostawcy towaru lub usługodawcy lub numer </w:t>
            </w:r>
            <w:r>
              <w:t>identyfikacji podatkowej</w:t>
            </w:r>
            <w:r w:rsidRPr="00193CD2">
              <w:t xml:space="preserve"> podatnik</w:t>
            </w:r>
            <w:r>
              <w:t>a</w:t>
            </w:r>
            <w:r w:rsidRPr="00193CD2">
              <w:t xml:space="preserve"> w przypadku zwrotu podatku przez urząd skarbowy lub numer, za pomocą którego płatnik jest zidentyfikowany na potrzeby podatku </w:t>
            </w:r>
            <w:r>
              <w:t xml:space="preserve">w przypadku wewnątrzwspólnotowego nabycia towarów </w:t>
            </w:r>
            <w:r w:rsidRPr="00193CD2">
              <w:t>lub numer za pomocą którego odbiorca towaru lub usługobiorca jest zidentyfikowany na potrzeby podatku - dla płatności dotyczących korekt faktur VAT</w:t>
            </w:r>
            <w:r>
              <w:t xml:space="preserve"> lub numer identyfikacji podatkowej posiadacza rachunku w przypadku przelewów pomiędzy rachunkami VAT tego posiadacza rachunku prowadzonymi w tym samym banku, maksymalnie 14 znaków</w:t>
            </w:r>
          </w:p>
        </w:tc>
      </w:tr>
      <w:tr w:rsidR="0083228E" w:rsidRPr="000E1730" w14:paraId="47A964FF" w14:textId="77777777" w:rsidTr="00937CD0">
        <w:trPr>
          <w:jc w:val="center"/>
        </w:trPr>
        <w:tc>
          <w:tcPr>
            <w:tcW w:w="576" w:type="dxa"/>
            <w:vAlign w:val="center"/>
          </w:tcPr>
          <w:p w14:paraId="7779021E" w14:textId="77777777" w:rsidR="0083228E" w:rsidRPr="000E1730" w:rsidRDefault="0083228E" w:rsidP="0083228E">
            <w:pPr>
              <w:pStyle w:val="Tabela-zawarto"/>
              <w:ind w:left="432" w:hanging="432"/>
              <w:jc w:val="center"/>
            </w:pPr>
          </w:p>
        </w:tc>
        <w:tc>
          <w:tcPr>
            <w:tcW w:w="3388" w:type="dxa"/>
            <w:vAlign w:val="center"/>
          </w:tcPr>
          <w:p w14:paraId="78533739" w14:textId="2BD638C2" w:rsidR="0083228E" w:rsidRPr="000E1730" w:rsidRDefault="0083228E" w:rsidP="0083228E">
            <w:pPr>
              <w:pStyle w:val="Tabela-zawarto"/>
              <w:ind w:left="432" w:hanging="432"/>
            </w:pPr>
            <w:r>
              <w:rPr>
                <w:lang w:val="en-US"/>
              </w:rPr>
              <w:t xml:space="preserve">-   -   -   -   -  </w:t>
            </w:r>
            <w:r w:rsidRPr="00FC7424">
              <w:t>VATInvoice</w:t>
            </w:r>
          </w:p>
        </w:tc>
        <w:tc>
          <w:tcPr>
            <w:tcW w:w="3724" w:type="dxa"/>
          </w:tcPr>
          <w:p w14:paraId="2B7A8F80" w14:textId="38E931E4" w:rsidR="0083228E" w:rsidRPr="000E1730" w:rsidRDefault="0083228E" w:rsidP="0083228E">
            <w:pPr>
              <w:pStyle w:val="Tabela-zawarto"/>
            </w:pPr>
            <w:r w:rsidRPr="00CA3436">
              <w:t xml:space="preserve">Numer </w:t>
            </w:r>
            <w:r>
              <w:t>faktury lub informacja mu równorzędna</w:t>
            </w:r>
          </w:p>
        </w:tc>
        <w:tc>
          <w:tcPr>
            <w:tcW w:w="1305" w:type="dxa"/>
            <w:vAlign w:val="center"/>
          </w:tcPr>
          <w:p w14:paraId="17DFFCD7" w14:textId="598E5F20" w:rsidR="0083228E" w:rsidRPr="000E1730" w:rsidRDefault="0083228E" w:rsidP="0083228E">
            <w:pPr>
              <w:pStyle w:val="Tekstprzypisudolnego"/>
              <w:jc w:val="center"/>
              <w:rPr>
                <w:rFonts w:ascii="Arial" w:hAnsi="Arial" w:cs="Arial"/>
                <w:sz w:val="16"/>
                <w:szCs w:val="16"/>
              </w:rPr>
            </w:pPr>
            <w:r>
              <w:t>W</w:t>
            </w:r>
          </w:p>
        </w:tc>
        <w:tc>
          <w:tcPr>
            <w:tcW w:w="5074" w:type="dxa"/>
            <w:gridSpan w:val="3"/>
          </w:tcPr>
          <w:p w14:paraId="06F387B2" w14:textId="349A87F3" w:rsidR="0083228E" w:rsidRDefault="0083228E" w:rsidP="0083228E">
            <w:pPr>
              <w:pStyle w:val="Tabela-zawarto"/>
              <w:jc w:val="center"/>
            </w:pPr>
            <w:r w:rsidRPr="00CA3436">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r>
              <w:t xml:space="preserve"> (w przypadku przelewów pomiędzy rachunkami VAT posiadacza rachunku prowadzonymi w tym samym banku), maksymalnie 35 znaków</w:t>
            </w:r>
          </w:p>
        </w:tc>
      </w:tr>
      <w:tr w:rsidR="0083228E" w:rsidRPr="000E1730" w14:paraId="1C0705E2" w14:textId="77777777" w:rsidTr="00937CD0">
        <w:trPr>
          <w:jc w:val="center"/>
        </w:trPr>
        <w:tc>
          <w:tcPr>
            <w:tcW w:w="576" w:type="dxa"/>
            <w:vAlign w:val="center"/>
          </w:tcPr>
          <w:p w14:paraId="4894605B" w14:textId="77777777" w:rsidR="0083228E" w:rsidRPr="000E1730" w:rsidRDefault="0083228E" w:rsidP="0083228E">
            <w:pPr>
              <w:pStyle w:val="Tabela-zawarto"/>
              <w:ind w:left="432" w:hanging="432"/>
              <w:jc w:val="center"/>
            </w:pPr>
          </w:p>
        </w:tc>
        <w:tc>
          <w:tcPr>
            <w:tcW w:w="3388" w:type="dxa"/>
            <w:vAlign w:val="center"/>
          </w:tcPr>
          <w:p w14:paraId="7F41551A" w14:textId="0806213B" w:rsidR="0083228E" w:rsidRPr="000E1730" w:rsidRDefault="0083228E" w:rsidP="0083228E">
            <w:pPr>
              <w:pStyle w:val="Tabela-zawarto"/>
              <w:ind w:left="432" w:hanging="432"/>
            </w:pPr>
            <w:r>
              <w:rPr>
                <w:lang w:val="en-US"/>
              </w:rPr>
              <w:t xml:space="preserve">-   -   -   -   -  </w:t>
            </w:r>
            <w:r w:rsidRPr="00FC7424">
              <w:t>VATDescription</w:t>
            </w:r>
          </w:p>
        </w:tc>
        <w:tc>
          <w:tcPr>
            <w:tcW w:w="3724" w:type="dxa"/>
          </w:tcPr>
          <w:p w14:paraId="086AC2AE" w14:textId="5E3C919A" w:rsidR="0083228E" w:rsidRPr="000E1730" w:rsidRDefault="0083228E" w:rsidP="0083228E">
            <w:pPr>
              <w:pStyle w:val="Tabela-zawarto"/>
            </w:pPr>
            <w:r w:rsidRPr="00CA3436">
              <w:t>Dowolny tekst wprowadzany przez zleceniodawcę</w:t>
            </w:r>
          </w:p>
        </w:tc>
        <w:tc>
          <w:tcPr>
            <w:tcW w:w="1305" w:type="dxa"/>
            <w:vAlign w:val="center"/>
          </w:tcPr>
          <w:p w14:paraId="02BB46FC" w14:textId="5ED4192D" w:rsidR="0083228E" w:rsidRPr="000E1730" w:rsidRDefault="0083228E" w:rsidP="0083228E">
            <w:pPr>
              <w:pStyle w:val="Tekstprzypisudolnego"/>
              <w:jc w:val="center"/>
              <w:rPr>
                <w:rFonts w:ascii="Arial" w:hAnsi="Arial" w:cs="Arial"/>
                <w:sz w:val="16"/>
                <w:szCs w:val="16"/>
              </w:rPr>
            </w:pPr>
            <w:r>
              <w:rPr>
                <w:lang w:val="en-US"/>
              </w:rPr>
              <w:t>O</w:t>
            </w:r>
          </w:p>
        </w:tc>
        <w:tc>
          <w:tcPr>
            <w:tcW w:w="5074" w:type="dxa"/>
            <w:gridSpan w:val="3"/>
          </w:tcPr>
          <w:p w14:paraId="659EE6BE" w14:textId="6816A32E" w:rsidR="0083228E" w:rsidRPr="00963AD4" w:rsidRDefault="0083228E" w:rsidP="0083228E">
            <w:pPr>
              <w:pStyle w:val="Tabela-zawarto"/>
              <w:jc w:val="center"/>
            </w:pPr>
            <w:r w:rsidRPr="007C5494">
              <w:t>Dowolny tekst wprowadzany przez zleceniodawcę, maksymalnie 33-znakowy</w:t>
            </w:r>
          </w:p>
        </w:tc>
      </w:tr>
      <w:tr w:rsidR="0083228E" w:rsidRPr="000E1730" w14:paraId="3B666387" w14:textId="77777777" w:rsidTr="002C10D5">
        <w:trPr>
          <w:jc w:val="center"/>
        </w:trPr>
        <w:tc>
          <w:tcPr>
            <w:tcW w:w="576" w:type="dxa"/>
            <w:shd w:val="clear" w:color="auto" w:fill="auto"/>
            <w:vAlign w:val="center"/>
          </w:tcPr>
          <w:p w14:paraId="41062B00" w14:textId="77777777" w:rsidR="0083228E" w:rsidRDefault="0083228E" w:rsidP="0083228E">
            <w:pPr>
              <w:pStyle w:val="Tabela-zawarto"/>
              <w:jc w:val="center"/>
              <w:rPr>
                <w:lang w:val="en-US"/>
              </w:rPr>
            </w:pPr>
            <w:r>
              <w:rPr>
                <w:lang w:val="en-US"/>
              </w:rPr>
              <w:lastRenderedPageBreak/>
              <w:t>B-26</w:t>
            </w:r>
          </w:p>
        </w:tc>
        <w:tc>
          <w:tcPr>
            <w:tcW w:w="3388" w:type="dxa"/>
            <w:shd w:val="clear" w:color="auto" w:fill="auto"/>
            <w:vAlign w:val="center"/>
          </w:tcPr>
          <w:p w14:paraId="24AC84AE" w14:textId="77777777" w:rsidR="0083228E" w:rsidRDefault="0083228E" w:rsidP="0083228E">
            <w:pPr>
              <w:pStyle w:val="Tabela-zawarto"/>
              <w:ind w:left="432" w:hanging="432"/>
              <w:rPr>
                <w:lang w:val="en-US"/>
              </w:rPr>
            </w:pPr>
            <w:r>
              <w:rPr>
                <w:lang w:val="en-US"/>
              </w:rPr>
              <w:t xml:space="preserve">-   -   -   </w:t>
            </w:r>
            <w:r>
              <w:t>AdditionalDeclaration</w:t>
            </w:r>
          </w:p>
        </w:tc>
        <w:tc>
          <w:tcPr>
            <w:tcW w:w="3724" w:type="dxa"/>
            <w:shd w:val="clear" w:color="auto" w:fill="auto"/>
          </w:tcPr>
          <w:p w14:paraId="096ACD59" w14:textId="77777777" w:rsidR="0083228E" w:rsidRDefault="0083228E" w:rsidP="0083228E">
            <w:pPr>
              <w:pStyle w:val="Tabela-zawarto"/>
            </w:pPr>
            <w:r>
              <w:t>Komponent służący do przekazywania dodatkowych deklaracji dotyczących transakcji w przelewie</w:t>
            </w:r>
          </w:p>
        </w:tc>
        <w:tc>
          <w:tcPr>
            <w:tcW w:w="1305" w:type="dxa"/>
            <w:shd w:val="clear" w:color="auto" w:fill="auto"/>
            <w:vAlign w:val="center"/>
          </w:tcPr>
          <w:p w14:paraId="61548368" w14:textId="77777777" w:rsidR="0083228E" w:rsidRPr="00BC6CB7" w:rsidRDefault="0083228E" w:rsidP="0083228E">
            <w:pPr>
              <w:pStyle w:val="Tabela-zawarto"/>
              <w:jc w:val="center"/>
            </w:pPr>
            <w:r>
              <w:t>O</w:t>
            </w:r>
          </w:p>
        </w:tc>
        <w:tc>
          <w:tcPr>
            <w:tcW w:w="5074" w:type="dxa"/>
            <w:gridSpan w:val="3"/>
            <w:shd w:val="clear" w:color="auto" w:fill="auto"/>
          </w:tcPr>
          <w:p w14:paraId="2EBB4572" w14:textId="77777777" w:rsidR="0083228E" w:rsidRDefault="0083228E" w:rsidP="0083228E">
            <w:pPr>
              <w:pStyle w:val="Tabela-zawarto"/>
              <w:jc w:val="center"/>
              <w:rPr>
                <w:highlight w:val="cyan"/>
              </w:rPr>
            </w:pPr>
            <w:r w:rsidRPr="001E10CE">
              <w:rPr>
                <w:highlight w:val="cyan"/>
              </w:rPr>
              <w:t xml:space="preserve">Komponent jest wykorzystywany, jeżeli składane jest zlecenie </w:t>
            </w:r>
            <w:r>
              <w:rPr>
                <w:highlight w:val="cyan"/>
              </w:rPr>
              <w:t xml:space="preserve">obciążające </w:t>
            </w:r>
            <w:r w:rsidRPr="001E10CE">
              <w:rPr>
                <w:highlight w:val="cyan"/>
              </w:rPr>
              <w:t>mikrorachun</w:t>
            </w:r>
            <w:r>
              <w:rPr>
                <w:highlight w:val="cyan"/>
              </w:rPr>
              <w:t>e</w:t>
            </w:r>
            <w:r w:rsidRPr="001E10CE">
              <w:rPr>
                <w:highlight w:val="cyan"/>
              </w:rPr>
              <w:t>k – do wskazania informacji o numerze mikrorachunku</w:t>
            </w:r>
          </w:p>
          <w:p w14:paraId="02420FD7" w14:textId="61640486" w:rsidR="0083228E" w:rsidRPr="0044100D" w:rsidRDefault="0083228E" w:rsidP="0083228E">
            <w:pPr>
              <w:pStyle w:val="Tabela-zawarto"/>
              <w:jc w:val="center"/>
            </w:pPr>
            <w:r>
              <w:rPr>
                <w:highlight w:val="cyan"/>
              </w:rPr>
              <w:t>Opcja dostępna wyłącznie dla klientów, z którymi zawarto umowę o udostepnieniu usługi rachunków wirtualnych</w:t>
            </w:r>
          </w:p>
        </w:tc>
      </w:tr>
      <w:tr w:rsidR="0083228E" w:rsidRPr="000E1730" w14:paraId="21968F2A" w14:textId="77777777" w:rsidTr="002C10D5">
        <w:trPr>
          <w:jc w:val="center"/>
        </w:trPr>
        <w:tc>
          <w:tcPr>
            <w:tcW w:w="576" w:type="dxa"/>
            <w:shd w:val="clear" w:color="auto" w:fill="auto"/>
            <w:vAlign w:val="center"/>
          </w:tcPr>
          <w:p w14:paraId="62050344" w14:textId="77777777" w:rsidR="0083228E" w:rsidRPr="00B8035C" w:rsidRDefault="0083228E" w:rsidP="0083228E">
            <w:pPr>
              <w:pStyle w:val="Tabela-zawarto"/>
              <w:jc w:val="center"/>
            </w:pPr>
          </w:p>
        </w:tc>
        <w:tc>
          <w:tcPr>
            <w:tcW w:w="3388" w:type="dxa"/>
            <w:shd w:val="clear" w:color="auto" w:fill="auto"/>
            <w:vAlign w:val="center"/>
          </w:tcPr>
          <w:p w14:paraId="755B34A5"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724" w:type="dxa"/>
            <w:shd w:val="clear" w:color="auto" w:fill="auto"/>
          </w:tcPr>
          <w:p w14:paraId="46FFA231" w14:textId="77777777" w:rsidR="0083228E" w:rsidRDefault="0083228E" w:rsidP="0083228E">
            <w:pPr>
              <w:pStyle w:val="Tabela-zawarto"/>
            </w:pPr>
            <w:r>
              <w:t>Kod deklaracji</w:t>
            </w:r>
          </w:p>
        </w:tc>
        <w:tc>
          <w:tcPr>
            <w:tcW w:w="1305" w:type="dxa"/>
            <w:shd w:val="clear" w:color="auto" w:fill="auto"/>
            <w:vAlign w:val="center"/>
          </w:tcPr>
          <w:p w14:paraId="57FDFC34" w14:textId="77777777" w:rsidR="0083228E" w:rsidRPr="00BC6CB7" w:rsidRDefault="0083228E" w:rsidP="0083228E">
            <w:pPr>
              <w:pStyle w:val="Tabela-zawarto"/>
              <w:jc w:val="center"/>
            </w:pPr>
            <w:r>
              <w:t>O</w:t>
            </w:r>
          </w:p>
        </w:tc>
        <w:tc>
          <w:tcPr>
            <w:tcW w:w="5074" w:type="dxa"/>
            <w:gridSpan w:val="3"/>
            <w:shd w:val="clear" w:color="auto" w:fill="auto"/>
          </w:tcPr>
          <w:p w14:paraId="45C13EE4" w14:textId="24B550AE" w:rsidR="0083228E" w:rsidRDefault="0083228E" w:rsidP="0083228E">
            <w:pPr>
              <w:pStyle w:val="Tabela-zawarto"/>
              <w:jc w:val="center"/>
              <w:rPr>
                <w:lang w:val="en-US"/>
              </w:rPr>
            </w:pPr>
            <w:r w:rsidRPr="0051127E">
              <w:rPr>
                <w:highlight w:val="cyan"/>
                <w:lang w:val="en-US"/>
              </w:rPr>
              <w:t>mikrorachunek</w:t>
            </w:r>
          </w:p>
        </w:tc>
      </w:tr>
      <w:tr w:rsidR="0083228E" w:rsidRPr="000E1730" w14:paraId="6BE58C36" w14:textId="77777777" w:rsidTr="002C10D5">
        <w:trPr>
          <w:jc w:val="center"/>
        </w:trPr>
        <w:tc>
          <w:tcPr>
            <w:tcW w:w="576" w:type="dxa"/>
            <w:shd w:val="clear" w:color="auto" w:fill="auto"/>
            <w:vAlign w:val="center"/>
          </w:tcPr>
          <w:p w14:paraId="27FF0C09" w14:textId="77777777" w:rsidR="0083228E" w:rsidRDefault="0083228E" w:rsidP="0083228E">
            <w:pPr>
              <w:pStyle w:val="Tabela-zawarto"/>
              <w:jc w:val="center"/>
              <w:rPr>
                <w:lang w:val="en-US"/>
              </w:rPr>
            </w:pPr>
          </w:p>
        </w:tc>
        <w:tc>
          <w:tcPr>
            <w:tcW w:w="3388" w:type="dxa"/>
            <w:shd w:val="clear" w:color="auto" w:fill="auto"/>
            <w:vAlign w:val="center"/>
          </w:tcPr>
          <w:p w14:paraId="7E7D7D92"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724" w:type="dxa"/>
            <w:shd w:val="clear" w:color="auto" w:fill="auto"/>
          </w:tcPr>
          <w:p w14:paraId="2F47551B" w14:textId="77777777" w:rsidR="0083228E" w:rsidRDefault="0083228E" w:rsidP="0083228E">
            <w:pPr>
              <w:pStyle w:val="Tabela-zawarto"/>
            </w:pPr>
            <w:r>
              <w:t>Treść deklaracji</w:t>
            </w:r>
          </w:p>
        </w:tc>
        <w:tc>
          <w:tcPr>
            <w:tcW w:w="1305" w:type="dxa"/>
            <w:shd w:val="clear" w:color="auto" w:fill="auto"/>
            <w:vAlign w:val="center"/>
          </w:tcPr>
          <w:p w14:paraId="5E98CB71" w14:textId="77777777" w:rsidR="0083228E" w:rsidRPr="00BC6CB7" w:rsidRDefault="0083228E" w:rsidP="0083228E">
            <w:pPr>
              <w:pStyle w:val="Tabela-zawarto"/>
              <w:jc w:val="center"/>
            </w:pPr>
            <w:r>
              <w:t>O</w:t>
            </w:r>
          </w:p>
        </w:tc>
        <w:tc>
          <w:tcPr>
            <w:tcW w:w="5074" w:type="dxa"/>
            <w:gridSpan w:val="3"/>
            <w:shd w:val="clear" w:color="auto" w:fill="auto"/>
          </w:tcPr>
          <w:p w14:paraId="19829ECD" w14:textId="77777777" w:rsidR="0083228E" w:rsidRPr="00391AB3" w:rsidRDefault="0083228E" w:rsidP="0083228E">
            <w:pPr>
              <w:pStyle w:val="Tabela-zawarto"/>
              <w:jc w:val="center"/>
              <w:rPr>
                <w:highlight w:val="cyan"/>
              </w:rPr>
            </w:pPr>
            <w:r w:rsidRPr="00391AB3">
              <w:rPr>
                <w:highlight w:val="cyan"/>
              </w:rPr>
              <w:t>Dopuszczalne wartości:</w:t>
            </w:r>
          </w:p>
          <w:p w14:paraId="26C197B4" w14:textId="4312D2D9" w:rsidR="0083228E" w:rsidRPr="00391AB3" w:rsidRDefault="0083228E" w:rsidP="0083228E">
            <w:pPr>
              <w:pStyle w:val="Tabela-zawarto"/>
              <w:jc w:val="center"/>
            </w:pPr>
            <w:r w:rsidRPr="00391AB3">
              <w:rPr>
                <w:highlight w:val="cyan"/>
              </w:rPr>
              <w:t>Numer mikrorachunku w formacie NRB</w:t>
            </w:r>
          </w:p>
        </w:tc>
      </w:tr>
      <w:tr w:rsidR="0083228E" w:rsidRPr="000E1730" w14:paraId="1FCE3292" w14:textId="77777777" w:rsidTr="00ED6BB7">
        <w:trPr>
          <w:jc w:val="center"/>
        </w:trPr>
        <w:tc>
          <w:tcPr>
            <w:tcW w:w="576" w:type="dxa"/>
            <w:vAlign w:val="center"/>
          </w:tcPr>
          <w:p w14:paraId="0FE25ECD" w14:textId="77777777" w:rsidR="0083228E" w:rsidRDefault="0083228E" w:rsidP="0083228E">
            <w:pPr>
              <w:pStyle w:val="Tabela-zawarto"/>
              <w:jc w:val="center"/>
              <w:rPr>
                <w:lang w:val="en-US"/>
              </w:rPr>
            </w:pPr>
            <w:r>
              <w:rPr>
                <w:lang w:val="en-US"/>
              </w:rPr>
              <w:t>B-26</w:t>
            </w:r>
          </w:p>
        </w:tc>
        <w:tc>
          <w:tcPr>
            <w:tcW w:w="3388" w:type="dxa"/>
            <w:vAlign w:val="center"/>
          </w:tcPr>
          <w:p w14:paraId="7A5B85E2" w14:textId="77777777" w:rsidR="0083228E" w:rsidRDefault="0083228E" w:rsidP="0083228E">
            <w:pPr>
              <w:pStyle w:val="Tabela-zawarto"/>
              <w:ind w:left="432" w:hanging="432"/>
              <w:rPr>
                <w:lang w:val="en-US"/>
              </w:rPr>
            </w:pPr>
            <w:r>
              <w:rPr>
                <w:lang w:val="en-US"/>
              </w:rPr>
              <w:t xml:space="preserve">-   -   -   </w:t>
            </w:r>
            <w:r>
              <w:t>AdditionalDeclaration</w:t>
            </w:r>
          </w:p>
        </w:tc>
        <w:tc>
          <w:tcPr>
            <w:tcW w:w="3724" w:type="dxa"/>
          </w:tcPr>
          <w:p w14:paraId="242C1DC6" w14:textId="77777777" w:rsidR="0083228E" w:rsidRDefault="0083228E" w:rsidP="0083228E">
            <w:pPr>
              <w:pStyle w:val="Tabela-zawarto"/>
            </w:pPr>
            <w:r>
              <w:t>Komponent służący do przekazywania dodatkowych deklaracji dotyczących transakcji w przelewie</w:t>
            </w:r>
          </w:p>
        </w:tc>
        <w:tc>
          <w:tcPr>
            <w:tcW w:w="1305" w:type="dxa"/>
            <w:vAlign w:val="center"/>
          </w:tcPr>
          <w:p w14:paraId="4B7EF358" w14:textId="77777777" w:rsidR="0083228E" w:rsidRPr="00BC6CB7" w:rsidRDefault="0083228E" w:rsidP="0083228E">
            <w:pPr>
              <w:pStyle w:val="Tabela-zawarto"/>
              <w:jc w:val="center"/>
            </w:pPr>
            <w:r>
              <w:t>O</w:t>
            </w:r>
          </w:p>
        </w:tc>
        <w:tc>
          <w:tcPr>
            <w:tcW w:w="5074" w:type="dxa"/>
            <w:gridSpan w:val="3"/>
          </w:tcPr>
          <w:p w14:paraId="604A5C92" w14:textId="77777777" w:rsidR="0083228E" w:rsidRPr="0044100D" w:rsidRDefault="0083228E" w:rsidP="0083228E">
            <w:pPr>
              <w:pStyle w:val="Tabela-zawarto"/>
              <w:jc w:val="center"/>
            </w:pPr>
            <w:r w:rsidRPr="0044100D">
              <w:t>Komponent jest wykorzystywany, jeżeli przelew opatrywany jest klasyfikacją budżetową</w:t>
            </w:r>
          </w:p>
        </w:tc>
      </w:tr>
      <w:tr w:rsidR="0083228E" w:rsidRPr="000E1730" w14:paraId="4615BC77" w14:textId="77777777" w:rsidTr="00ED6BB7">
        <w:trPr>
          <w:jc w:val="center"/>
        </w:trPr>
        <w:tc>
          <w:tcPr>
            <w:tcW w:w="576" w:type="dxa"/>
            <w:vAlign w:val="center"/>
          </w:tcPr>
          <w:p w14:paraId="4476C33C" w14:textId="77777777" w:rsidR="0083228E" w:rsidRPr="00B8035C" w:rsidRDefault="0083228E" w:rsidP="0083228E">
            <w:pPr>
              <w:pStyle w:val="Tabela-zawarto"/>
              <w:jc w:val="center"/>
            </w:pPr>
          </w:p>
        </w:tc>
        <w:tc>
          <w:tcPr>
            <w:tcW w:w="3388" w:type="dxa"/>
            <w:vAlign w:val="center"/>
          </w:tcPr>
          <w:p w14:paraId="1B2CB77B"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724" w:type="dxa"/>
          </w:tcPr>
          <w:p w14:paraId="1D87A5A1" w14:textId="77777777" w:rsidR="0083228E" w:rsidRDefault="0083228E" w:rsidP="0083228E">
            <w:pPr>
              <w:pStyle w:val="Tabela-zawarto"/>
            </w:pPr>
            <w:r>
              <w:t>Kod deklaracji</w:t>
            </w:r>
          </w:p>
        </w:tc>
        <w:tc>
          <w:tcPr>
            <w:tcW w:w="1305" w:type="dxa"/>
            <w:vAlign w:val="center"/>
          </w:tcPr>
          <w:p w14:paraId="77E9D0F3" w14:textId="77777777" w:rsidR="0083228E" w:rsidRPr="00BC6CB7" w:rsidRDefault="0083228E" w:rsidP="0083228E">
            <w:pPr>
              <w:pStyle w:val="Tabela-zawarto"/>
              <w:jc w:val="center"/>
            </w:pPr>
            <w:r>
              <w:t>O</w:t>
            </w:r>
          </w:p>
        </w:tc>
        <w:tc>
          <w:tcPr>
            <w:tcW w:w="5074" w:type="dxa"/>
            <w:gridSpan w:val="3"/>
          </w:tcPr>
          <w:p w14:paraId="6001F4B5" w14:textId="77777777" w:rsidR="0083228E" w:rsidRDefault="0083228E" w:rsidP="0083228E">
            <w:pPr>
              <w:pStyle w:val="Tabela-zawarto"/>
              <w:jc w:val="center"/>
              <w:rPr>
                <w:lang w:val="en-US"/>
              </w:rPr>
            </w:pPr>
            <w:r>
              <w:rPr>
                <w:lang w:val="en-US"/>
              </w:rPr>
              <w:t>rozdział</w:t>
            </w:r>
          </w:p>
        </w:tc>
      </w:tr>
      <w:tr w:rsidR="0083228E" w:rsidRPr="000E1730" w14:paraId="295B0BAC" w14:textId="77777777" w:rsidTr="00ED6BB7">
        <w:trPr>
          <w:jc w:val="center"/>
        </w:trPr>
        <w:tc>
          <w:tcPr>
            <w:tcW w:w="576" w:type="dxa"/>
            <w:vAlign w:val="center"/>
          </w:tcPr>
          <w:p w14:paraId="4AEBEC9C" w14:textId="77777777" w:rsidR="0083228E" w:rsidRDefault="0083228E" w:rsidP="0083228E">
            <w:pPr>
              <w:pStyle w:val="Tabela-zawarto"/>
              <w:jc w:val="center"/>
              <w:rPr>
                <w:lang w:val="en-US"/>
              </w:rPr>
            </w:pPr>
          </w:p>
        </w:tc>
        <w:tc>
          <w:tcPr>
            <w:tcW w:w="3388" w:type="dxa"/>
            <w:vAlign w:val="center"/>
          </w:tcPr>
          <w:p w14:paraId="57E0EC2B"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724" w:type="dxa"/>
          </w:tcPr>
          <w:p w14:paraId="6AD1231B" w14:textId="77777777" w:rsidR="0083228E" w:rsidRDefault="0083228E" w:rsidP="0083228E">
            <w:pPr>
              <w:pStyle w:val="Tabela-zawarto"/>
            </w:pPr>
            <w:r>
              <w:t>Treść deklaracji</w:t>
            </w:r>
          </w:p>
        </w:tc>
        <w:tc>
          <w:tcPr>
            <w:tcW w:w="1305" w:type="dxa"/>
            <w:vAlign w:val="center"/>
          </w:tcPr>
          <w:p w14:paraId="743CBBD1" w14:textId="77777777" w:rsidR="0083228E" w:rsidRPr="00BC6CB7" w:rsidRDefault="0083228E" w:rsidP="0083228E">
            <w:pPr>
              <w:pStyle w:val="Tabela-zawarto"/>
              <w:jc w:val="center"/>
            </w:pPr>
            <w:r>
              <w:t>O</w:t>
            </w:r>
          </w:p>
        </w:tc>
        <w:tc>
          <w:tcPr>
            <w:tcW w:w="5074" w:type="dxa"/>
            <w:gridSpan w:val="3"/>
          </w:tcPr>
          <w:p w14:paraId="58FE2840" w14:textId="77777777" w:rsidR="0083228E" w:rsidRDefault="0083228E" w:rsidP="0083228E">
            <w:pPr>
              <w:pStyle w:val="Tabela-zawarto"/>
              <w:jc w:val="center"/>
              <w:rPr>
                <w:lang w:val="en-US"/>
              </w:rPr>
            </w:pPr>
            <w:r>
              <w:rPr>
                <w:lang w:val="en-US"/>
              </w:rPr>
              <w:t>Symbol rozdziału (1 do 5 znaków)</w:t>
            </w:r>
          </w:p>
        </w:tc>
      </w:tr>
      <w:tr w:rsidR="0083228E" w:rsidRPr="000E1730" w14:paraId="192531CD" w14:textId="77777777" w:rsidTr="00ED6BB7">
        <w:trPr>
          <w:jc w:val="center"/>
        </w:trPr>
        <w:tc>
          <w:tcPr>
            <w:tcW w:w="576" w:type="dxa"/>
            <w:vAlign w:val="center"/>
          </w:tcPr>
          <w:p w14:paraId="24DB98F5" w14:textId="77777777" w:rsidR="0083228E" w:rsidRDefault="0083228E" w:rsidP="0083228E">
            <w:pPr>
              <w:pStyle w:val="Tabela-zawarto"/>
              <w:jc w:val="center"/>
              <w:rPr>
                <w:lang w:val="en-US"/>
              </w:rPr>
            </w:pPr>
            <w:r>
              <w:rPr>
                <w:lang w:val="en-US"/>
              </w:rPr>
              <w:t>B-26</w:t>
            </w:r>
          </w:p>
        </w:tc>
        <w:tc>
          <w:tcPr>
            <w:tcW w:w="3388" w:type="dxa"/>
            <w:vAlign w:val="center"/>
          </w:tcPr>
          <w:p w14:paraId="1787AFD2" w14:textId="77777777" w:rsidR="0083228E" w:rsidRDefault="0083228E" w:rsidP="0083228E">
            <w:pPr>
              <w:pStyle w:val="Tabela-zawarto"/>
              <w:ind w:left="432" w:hanging="432"/>
              <w:rPr>
                <w:lang w:val="en-US"/>
              </w:rPr>
            </w:pPr>
            <w:r>
              <w:rPr>
                <w:lang w:val="en-US"/>
              </w:rPr>
              <w:t xml:space="preserve">-   -   -   </w:t>
            </w:r>
            <w:r>
              <w:t>AdditionalDeclaration</w:t>
            </w:r>
          </w:p>
        </w:tc>
        <w:tc>
          <w:tcPr>
            <w:tcW w:w="3724" w:type="dxa"/>
          </w:tcPr>
          <w:p w14:paraId="4B70C356" w14:textId="77777777" w:rsidR="0083228E" w:rsidRDefault="0083228E" w:rsidP="0083228E">
            <w:pPr>
              <w:pStyle w:val="Tabela-zawarto"/>
            </w:pPr>
            <w:r>
              <w:t>Komponent służący do przekazywania dodatkowych deklaracji dotyczących transakcji w przelewie</w:t>
            </w:r>
          </w:p>
        </w:tc>
        <w:tc>
          <w:tcPr>
            <w:tcW w:w="1305" w:type="dxa"/>
            <w:vAlign w:val="center"/>
          </w:tcPr>
          <w:p w14:paraId="40028EFD" w14:textId="77777777" w:rsidR="0083228E" w:rsidRPr="00BC6CB7" w:rsidRDefault="0083228E" w:rsidP="0083228E">
            <w:pPr>
              <w:pStyle w:val="Tabela-zawarto"/>
              <w:jc w:val="center"/>
            </w:pPr>
            <w:r>
              <w:t>O</w:t>
            </w:r>
          </w:p>
        </w:tc>
        <w:tc>
          <w:tcPr>
            <w:tcW w:w="5074" w:type="dxa"/>
            <w:gridSpan w:val="3"/>
          </w:tcPr>
          <w:p w14:paraId="3D344418" w14:textId="77777777" w:rsidR="0083228E" w:rsidRPr="0044100D" w:rsidRDefault="0083228E" w:rsidP="0083228E">
            <w:pPr>
              <w:pStyle w:val="Tabela-zawarto"/>
              <w:jc w:val="center"/>
            </w:pPr>
            <w:r w:rsidRPr="0044100D">
              <w:t>Komponent jest wykorzystywany, jeżeli przelew opatrywany jest klasyfikacją budżetową</w:t>
            </w:r>
          </w:p>
        </w:tc>
      </w:tr>
      <w:tr w:rsidR="0083228E" w:rsidRPr="000E1730" w14:paraId="6A3B9360" w14:textId="77777777" w:rsidTr="00ED6BB7">
        <w:trPr>
          <w:jc w:val="center"/>
        </w:trPr>
        <w:tc>
          <w:tcPr>
            <w:tcW w:w="576" w:type="dxa"/>
            <w:vAlign w:val="center"/>
          </w:tcPr>
          <w:p w14:paraId="42F43A39" w14:textId="77777777" w:rsidR="0083228E" w:rsidRPr="00B8035C" w:rsidRDefault="0083228E" w:rsidP="0083228E">
            <w:pPr>
              <w:pStyle w:val="Tabela-zawarto"/>
              <w:jc w:val="center"/>
            </w:pPr>
          </w:p>
        </w:tc>
        <w:tc>
          <w:tcPr>
            <w:tcW w:w="3388" w:type="dxa"/>
            <w:vAlign w:val="center"/>
          </w:tcPr>
          <w:p w14:paraId="2E6A71C1"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724" w:type="dxa"/>
          </w:tcPr>
          <w:p w14:paraId="449AB2CF" w14:textId="77777777" w:rsidR="0083228E" w:rsidRDefault="0083228E" w:rsidP="0083228E">
            <w:pPr>
              <w:pStyle w:val="Tabela-zawarto"/>
            </w:pPr>
            <w:r>
              <w:t>Kod deklaracji</w:t>
            </w:r>
          </w:p>
        </w:tc>
        <w:tc>
          <w:tcPr>
            <w:tcW w:w="1305" w:type="dxa"/>
            <w:vAlign w:val="center"/>
          </w:tcPr>
          <w:p w14:paraId="7DCA83CA" w14:textId="77777777" w:rsidR="0083228E" w:rsidRPr="00BC6CB7" w:rsidRDefault="0083228E" w:rsidP="0083228E">
            <w:pPr>
              <w:pStyle w:val="Tabela-zawarto"/>
              <w:jc w:val="center"/>
            </w:pPr>
            <w:r>
              <w:t>O</w:t>
            </w:r>
          </w:p>
        </w:tc>
        <w:tc>
          <w:tcPr>
            <w:tcW w:w="5074" w:type="dxa"/>
            <w:gridSpan w:val="3"/>
          </w:tcPr>
          <w:p w14:paraId="5D2EDF5B" w14:textId="77777777" w:rsidR="0083228E" w:rsidRDefault="0083228E" w:rsidP="0083228E">
            <w:pPr>
              <w:pStyle w:val="Tabela-zawarto"/>
              <w:jc w:val="center"/>
              <w:rPr>
                <w:lang w:val="en-US"/>
              </w:rPr>
            </w:pPr>
            <w:r>
              <w:rPr>
                <w:lang w:val="en-US"/>
              </w:rPr>
              <w:t>paragraf</w:t>
            </w:r>
          </w:p>
        </w:tc>
      </w:tr>
      <w:tr w:rsidR="0083228E" w:rsidRPr="000E1730" w14:paraId="1F216DBD" w14:textId="77777777" w:rsidTr="00ED6BB7">
        <w:trPr>
          <w:jc w:val="center"/>
        </w:trPr>
        <w:tc>
          <w:tcPr>
            <w:tcW w:w="576" w:type="dxa"/>
            <w:vAlign w:val="center"/>
          </w:tcPr>
          <w:p w14:paraId="0A91CA9B" w14:textId="77777777" w:rsidR="0083228E" w:rsidRDefault="0083228E" w:rsidP="0083228E">
            <w:pPr>
              <w:pStyle w:val="Tabela-zawarto"/>
              <w:jc w:val="center"/>
              <w:rPr>
                <w:lang w:val="en-US"/>
              </w:rPr>
            </w:pPr>
          </w:p>
        </w:tc>
        <w:tc>
          <w:tcPr>
            <w:tcW w:w="3388" w:type="dxa"/>
            <w:vAlign w:val="center"/>
          </w:tcPr>
          <w:p w14:paraId="16165209"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724" w:type="dxa"/>
          </w:tcPr>
          <w:p w14:paraId="7155DFCF" w14:textId="77777777" w:rsidR="0083228E" w:rsidRDefault="0083228E" w:rsidP="0083228E">
            <w:pPr>
              <w:pStyle w:val="Tabela-zawarto"/>
            </w:pPr>
            <w:r>
              <w:t>Treść deklaracji</w:t>
            </w:r>
          </w:p>
        </w:tc>
        <w:tc>
          <w:tcPr>
            <w:tcW w:w="1305" w:type="dxa"/>
            <w:vAlign w:val="center"/>
          </w:tcPr>
          <w:p w14:paraId="0677FF6A" w14:textId="77777777" w:rsidR="0083228E" w:rsidRPr="00BC6CB7" w:rsidRDefault="0083228E" w:rsidP="0083228E">
            <w:pPr>
              <w:pStyle w:val="Tabela-zawarto"/>
              <w:jc w:val="center"/>
            </w:pPr>
            <w:r>
              <w:t>O</w:t>
            </w:r>
          </w:p>
        </w:tc>
        <w:tc>
          <w:tcPr>
            <w:tcW w:w="5074" w:type="dxa"/>
            <w:gridSpan w:val="3"/>
          </w:tcPr>
          <w:p w14:paraId="448E38AF" w14:textId="77777777" w:rsidR="0083228E" w:rsidRDefault="0083228E" w:rsidP="0083228E">
            <w:pPr>
              <w:pStyle w:val="Tabela-zawarto"/>
              <w:jc w:val="center"/>
              <w:rPr>
                <w:lang w:val="en-US"/>
              </w:rPr>
            </w:pPr>
            <w:r>
              <w:rPr>
                <w:lang w:val="en-US"/>
              </w:rPr>
              <w:t>Symbol paragrafu (1 do 4 znaków)</w:t>
            </w:r>
          </w:p>
        </w:tc>
      </w:tr>
      <w:tr w:rsidR="0083228E" w:rsidRPr="000E1730" w14:paraId="0AF7AA21" w14:textId="77777777" w:rsidTr="00ED6BB7">
        <w:trPr>
          <w:jc w:val="center"/>
        </w:trPr>
        <w:tc>
          <w:tcPr>
            <w:tcW w:w="576" w:type="dxa"/>
            <w:vAlign w:val="center"/>
          </w:tcPr>
          <w:p w14:paraId="607BAF2B" w14:textId="77777777" w:rsidR="0083228E" w:rsidRDefault="0083228E" w:rsidP="0083228E">
            <w:pPr>
              <w:pStyle w:val="Tabela-zawarto"/>
              <w:jc w:val="center"/>
              <w:rPr>
                <w:lang w:val="en-US"/>
              </w:rPr>
            </w:pPr>
            <w:r>
              <w:rPr>
                <w:lang w:val="en-US"/>
              </w:rPr>
              <w:t>B-26</w:t>
            </w:r>
          </w:p>
        </w:tc>
        <w:tc>
          <w:tcPr>
            <w:tcW w:w="3388" w:type="dxa"/>
            <w:vAlign w:val="center"/>
          </w:tcPr>
          <w:p w14:paraId="03FBF7B7" w14:textId="77777777" w:rsidR="0083228E" w:rsidRDefault="0083228E" w:rsidP="0083228E">
            <w:pPr>
              <w:pStyle w:val="Tabela-zawarto"/>
              <w:ind w:left="432" w:hanging="432"/>
              <w:rPr>
                <w:lang w:val="en-US"/>
              </w:rPr>
            </w:pPr>
            <w:r>
              <w:rPr>
                <w:lang w:val="en-US"/>
              </w:rPr>
              <w:t xml:space="preserve">-   -   -   </w:t>
            </w:r>
            <w:r>
              <w:t>AdditionalDeclaration</w:t>
            </w:r>
          </w:p>
        </w:tc>
        <w:tc>
          <w:tcPr>
            <w:tcW w:w="3724" w:type="dxa"/>
          </w:tcPr>
          <w:p w14:paraId="745ADAF4" w14:textId="77777777" w:rsidR="0083228E" w:rsidRDefault="0083228E" w:rsidP="0083228E">
            <w:pPr>
              <w:pStyle w:val="Tabela-zawarto"/>
            </w:pPr>
            <w:r>
              <w:t>Komponent służący do przekazywania dodatkowych deklaracji dotyczących transakcji w przelewie</w:t>
            </w:r>
          </w:p>
        </w:tc>
        <w:tc>
          <w:tcPr>
            <w:tcW w:w="1305" w:type="dxa"/>
            <w:vAlign w:val="center"/>
          </w:tcPr>
          <w:p w14:paraId="5C8EBAAD" w14:textId="77777777" w:rsidR="0083228E" w:rsidRPr="00BC6CB7" w:rsidRDefault="0083228E" w:rsidP="0083228E">
            <w:pPr>
              <w:pStyle w:val="Tabela-zawarto"/>
              <w:jc w:val="center"/>
            </w:pPr>
            <w:r>
              <w:t>O</w:t>
            </w:r>
          </w:p>
        </w:tc>
        <w:tc>
          <w:tcPr>
            <w:tcW w:w="5074" w:type="dxa"/>
            <w:gridSpan w:val="3"/>
          </w:tcPr>
          <w:p w14:paraId="6A9C5862" w14:textId="77777777" w:rsidR="0083228E" w:rsidRPr="0044100D" w:rsidRDefault="0083228E" w:rsidP="0083228E">
            <w:pPr>
              <w:pStyle w:val="Tabela-zawarto"/>
              <w:jc w:val="center"/>
            </w:pPr>
            <w:r w:rsidRPr="0044100D">
              <w:t>Komponent jest wykorzystywany, jeżeli przelew opatrywany jest klasyfikacją budżetową</w:t>
            </w:r>
          </w:p>
        </w:tc>
      </w:tr>
      <w:tr w:rsidR="0083228E" w:rsidRPr="000E1730" w14:paraId="33E31027" w14:textId="77777777" w:rsidTr="00ED6BB7">
        <w:trPr>
          <w:jc w:val="center"/>
        </w:trPr>
        <w:tc>
          <w:tcPr>
            <w:tcW w:w="576" w:type="dxa"/>
            <w:vAlign w:val="center"/>
          </w:tcPr>
          <w:p w14:paraId="5A46777F" w14:textId="77777777" w:rsidR="0083228E" w:rsidRPr="00B8035C" w:rsidRDefault="0083228E" w:rsidP="0083228E">
            <w:pPr>
              <w:pStyle w:val="Tabela-zawarto"/>
              <w:jc w:val="center"/>
            </w:pPr>
          </w:p>
        </w:tc>
        <w:tc>
          <w:tcPr>
            <w:tcW w:w="3388" w:type="dxa"/>
            <w:vAlign w:val="center"/>
          </w:tcPr>
          <w:p w14:paraId="5C63363A" w14:textId="77777777" w:rsidR="0083228E" w:rsidRDefault="0083228E" w:rsidP="0083228E">
            <w:pPr>
              <w:pStyle w:val="Tabela-zawarto"/>
              <w:ind w:left="432" w:hanging="432"/>
              <w:rPr>
                <w:lang w:val="en-US"/>
              </w:rPr>
            </w:pPr>
            <w:r>
              <w:rPr>
                <w:lang w:val="en-US"/>
              </w:rPr>
              <w:t xml:space="preserve">-   -   -   -   </w:t>
            </w:r>
            <w:r>
              <w:rPr>
                <w:lang w:val="de-DE"/>
              </w:rPr>
              <w:t>DeclarationItemCode</w:t>
            </w:r>
          </w:p>
        </w:tc>
        <w:tc>
          <w:tcPr>
            <w:tcW w:w="3724" w:type="dxa"/>
          </w:tcPr>
          <w:p w14:paraId="652428E8" w14:textId="77777777" w:rsidR="0083228E" w:rsidRDefault="0083228E" w:rsidP="0083228E">
            <w:pPr>
              <w:pStyle w:val="Tabela-zawarto"/>
            </w:pPr>
            <w:r>
              <w:t>Kod deklaracji</w:t>
            </w:r>
          </w:p>
        </w:tc>
        <w:tc>
          <w:tcPr>
            <w:tcW w:w="1305" w:type="dxa"/>
            <w:vAlign w:val="center"/>
          </w:tcPr>
          <w:p w14:paraId="37424451" w14:textId="77777777" w:rsidR="0083228E" w:rsidRPr="00BC6CB7" w:rsidRDefault="0083228E" w:rsidP="0083228E">
            <w:pPr>
              <w:pStyle w:val="Tabela-zawarto"/>
              <w:jc w:val="center"/>
            </w:pPr>
            <w:r>
              <w:t>O</w:t>
            </w:r>
          </w:p>
        </w:tc>
        <w:tc>
          <w:tcPr>
            <w:tcW w:w="5074" w:type="dxa"/>
            <w:gridSpan w:val="3"/>
          </w:tcPr>
          <w:p w14:paraId="0443B0D2" w14:textId="77777777" w:rsidR="0083228E" w:rsidRDefault="0083228E" w:rsidP="0083228E">
            <w:pPr>
              <w:pStyle w:val="Tabela-zawarto"/>
              <w:jc w:val="center"/>
              <w:rPr>
                <w:lang w:val="en-US"/>
              </w:rPr>
            </w:pPr>
            <w:r>
              <w:rPr>
                <w:lang w:val="en-US"/>
              </w:rPr>
              <w:t>zadanie</w:t>
            </w:r>
          </w:p>
        </w:tc>
      </w:tr>
      <w:tr w:rsidR="0083228E" w:rsidRPr="000E1730" w14:paraId="5AD3A672" w14:textId="77777777" w:rsidTr="00ED6BB7">
        <w:trPr>
          <w:jc w:val="center"/>
        </w:trPr>
        <w:tc>
          <w:tcPr>
            <w:tcW w:w="576" w:type="dxa"/>
            <w:vAlign w:val="center"/>
          </w:tcPr>
          <w:p w14:paraId="28EF73EC" w14:textId="77777777" w:rsidR="0083228E" w:rsidRDefault="0083228E" w:rsidP="0083228E">
            <w:pPr>
              <w:pStyle w:val="Tabela-zawarto"/>
              <w:jc w:val="center"/>
              <w:rPr>
                <w:lang w:val="en-US"/>
              </w:rPr>
            </w:pPr>
          </w:p>
        </w:tc>
        <w:tc>
          <w:tcPr>
            <w:tcW w:w="3388" w:type="dxa"/>
            <w:vAlign w:val="center"/>
          </w:tcPr>
          <w:p w14:paraId="053EF0B7" w14:textId="77777777" w:rsidR="0083228E" w:rsidRDefault="0083228E" w:rsidP="0083228E">
            <w:pPr>
              <w:pStyle w:val="Tabela-zawarto"/>
              <w:ind w:left="432" w:hanging="432"/>
              <w:rPr>
                <w:lang w:val="en-US"/>
              </w:rPr>
            </w:pPr>
            <w:r>
              <w:rPr>
                <w:lang w:val="en-US"/>
              </w:rPr>
              <w:t xml:space="preserve">-   -   -   -   </w:t>
            </w:r>
            <w:r>
              <w:rPr>
                <w:lang w:val="de-DE"/>
              </w:rPr>
              <w:t>DeclarationItemValue</w:t>
            </w:r>
          </w:p>
        </w:tc>
        <w:tc>
          <w:tcPr>
            <w:tcW w:w="3724" w:type="dxa"/>
          </w:tcPr>
          <w:p w14:paraId="5AA55700" w14:textId="77777777" w:rsidR="0083228E" w:rsidRDefault="0083228E" w:rsidP="0083228E">
            <w:pPr>
              <w:pStyle w:val="Tabela-zawarto"/>
            </w:pPr>
            <w:r>
              <w:t>Treść deklaracji</w:t>
            </w:r>
          </w:p>
        </w:tc>
        <w:tc>
          <w:tcPr>
            <w:tcW w:w="1305" w:type="dxa"/>
            <w:vAlign w:val="center"/>
          </w:tcPr>
          <w:p w14:paraId="14076F86" w14:textId="77777777" w:rsidR="0083228E" w:rsidRPr="00BC6CB7" w:rsidRDefault="0083228E" w:rsidP="0083228E">
            <w:pPr>
              <w:pStyle w:val="Tabela-zawarto"/>
              <w:jc w:val="center"/>
            </w:pPr>
            <w:r>
              <w:t>O</w:t>
            </w:r>
          </w:p>
        </w:tc>
        <w:tc>
          <w:tcPr>
            <w:tcW w:w="5074" w:type="dxa"/>
            <w:gridSpan w:val="3"/>
          </w:tcPr>
          <w:p w14:paraId="7C4E16F5" w14:textId="77777777" w:rsidR="0083228E" w:rsidRDefault="0083228E" w:rsidP="0083228E">
            <w:pPr>
              <w:pStyle w:val="Tabela-zawarto"/>
              <w:jc w:val="center"/>
              <w:rPr>
                <w:lang w:val="en-US"/>
              </w:rPr>
            </w:pPr>
            <w:r>
              <w:rPr>
                <w:lang w:val="en-US"/>
              </w:rPr>
              <w:t>Symbol zadania (1 do 3 znaków)</w:t>
            </w:r>
          </w:p>
        </w:tc>
      </w:tr>
      <w:tr w:rsidR="0083228E" w:rsidRPr="000E1730" w14:paraId="481871CE" w14:textId="77777777" w:rsidTr="00ED6BB7">
        <w:trPr>
          <w:jc w:val="center"/>
        </w:trPr>
        <w:tc>
          <w:tcPr>
            <w:tcW w:w="576" w:type="dxa"/>
            <w:vAlign w:val="center"/>
          </w:tcPr>
          <w:p w14:paraId="04A53D8F" w14:textId="77777777" w:rsidR="0083228E" w:rsidRPr="000E1730" w:rsidRDefault="0083228E" w:rsidP="0083228E">
            <w:pPr>
              <w:pStyle w:val="Tabela-zawarto"/>
              <w:jc w:val="center"/>
              <w:rPr>
                <w:lang w:val="en-US"/>
              </w:rPr>
            </w:pPr>
            <w:r w:rsidRPr="000E1730">
              <w:rPr>
                <w:lang w:val="en-US"/>
              </w:rPr>
              <w:t>B-16</w:t>
            </w:r>
          </w:p>
        </w:tc>
        <w:tc>
          <w:tcPr>
            <w:tcW w:w="3388" w:type="dxa"/>
            <w:vAlign w:val="center"/>
          </w:tcPr>
          <w:p w14:paraId="523737C4" w14:textId="77777777" w:rsidR="0083228E" w:rsidRPr="0092019C" w:rsidRDefault="0083228E" w:rsidP="0083228E">
            <w:pPr>
              <w:pStyle w:val="Tabelanagwek1"/>
              <w:jc w:val="left"/>
              <w:rPr>
                <w:b w:val="0"/>
                <w:i w:val="0"/>
                <w:sz w:val="16"/>
                <w:szCs w:val="16"/>
                <w:lang w:val="en-US"/>
              </w:rPr>
            </w:pPr>
            <w:r>
              <w:rPr>
                <w:b w:val="0"/>
                <w:i w:val="0"/>
                <w:sz w:val="16"/>
                <w:szCs w:val="16"/>
                <w:lang w:val="en-US"/>
              </w:rPr>
              <w:t xml:space="preserve">-   -   -   </w:t>
            </w:r>
            <w:r w:rsidRPr="0092019C">
              <w:rPr>
                <w:b w:val="0"/>
                <w:i w:val="0"/>
                <w:sz w:val="16"/>
                <w:szCs w:val="16"/>
                <w:lang w:val="en-US"/>
              </w:rPr>
              <w:t>TransactionStatus</w:t>
            </w:r>
            <w:r w:rsidRPr="0092019C">
              <w:rPr>
                <w:b w:val="0"/>
                <w:i w:val="0"/>
                <w:sz w:val="16"/>
                <w:szCs w:val="16"/>
                <w:lang w:val="en-US"/>
              </w:rPr>
              <w:tab/>
            </w:r>
          </w:p>
        </w:tc>
        <w:tc>
          <w:tcPr>
            <w:tcW w:w="3724" w:type="dxa"/>
            <w:vAlign w:val="center"/>
          </w:tcPr>
          <w:p w14:paraId="2B634979" w14:textId="77777777" w:rsidR="0083228E" w:rsidRPr="000E1730" w:rsidRDefault="0083228E" w:rsidP="0083228E">
            <w:pPr>
              <w:pStyle w:val="Tabela-zawarto"/>
              <w:rPr>
                <w:lang w:val="en-US"/>
              </w:rPr>
            </w:pPr>
            <w:r w:rsidRPr="000E1730">
              <w:rPr>
                <w:lang w:val="en-US"/>
              </w:rPr>
              <w:t>Status transakcji</w:t>
            </w:r>
          </w:p>
        </w:tc>
        <w:tc>
          <w:tcPr>
            <w:tcW w:w="1305" w:type="dxa"/>
            <w:vAlign w:val="center"/>
          </w:tcPr>
          <w:p w14:paraId="1B0676AF" w14:textId="77777777" w:rsidR="0083228E" w:rsidRDefault="0083228E" w:rsidP="0083228E">
            <w:pPr>
              <w:pStyle w:val="Tabela-zawarto"/>
              <w:jc w:val="center"/>
            </w:pPr>
          </w:p>
        </w:tc>
        <w:tc>
          <w:tcPr>
            <w:tcW w:w="5074" w:type="dxa"/>
            <w:gridSpan w:val="3"/>
          </w:tcPr>
          <w:p w14:paraId="6203D53D" w14:textId="77777777" w:rsidR="0083228E" w:rsidRDefault="0083228E" w:rsidP="0083228E">
            <w:pPr>
              <w:pStyle w:val="Tabela-zawarto"/>
              <w:jc w:val="center"/>
              <w:rPr>
                <w:lang w:val="en-US"/>
              </w:rPr>
            </w:pPr>
          </w:p>
        </w:tc>
      </w:tr>
      <w:tr w:rsidR="0083228E" w:rsidRPr="000E1730" w14:paraId="7A031FE7" w14:textId="77777777" w:rsidTr="00ED6BB7">
        <w:trPr>
          <w:jc w:val="center"/>
        </w:trPr>
        <w:tc>
          <w:tcPr>
            <w:tcW w:w="576" w:type="dxa"/>
            <w:vAlign w:val="center"/>
          </w:tcPr>
          <w:p w14:paraId="6CD2D435" w14:textId="77777777" w:rsidR="0083228E" w:rsidRPr="000E1730" w:rsidRDefault="0083228E" w:rsidP="0083228E">
            <w:pPr>
              <w:pStyle w:val="Tabela-zawarto"/>
              <w:jc w:val="center"/>
              <w:rPr>
                <w:lang w:val="en-US"/>
              </w:rPr>
            </w:pPr>
          </w:p>
        </w:tc>
        <w:tc>
          <w:tcPr>
            <w:tcW w:w="3388" w:type="dxa"/>
            <w:vAlign w:val="center"/>
          </w:tcPr>
          <w:p w14:paraId="6F23F66D" w14:textId="77777777" w:rsidR="0083228E" w:rsidRPr="000E1730" w:rsidRDefault="0083228E" w:rsidP="0083228E">
            <w:pPr>
              <w:pStyle w:val="Tabela-zawarto"/>
              <w:ind w:left="432" w:hanging="432"/>
              <w:rPr>
                <w:lang w:val="en-US"/>
              </w:rPr>
            </w:pPr>
            <w:r>
              <w:rPr>
                <w:lang w:val="en-US"/>
              </w:rPr>
              <w:t xml:space="preserve">-   -   -   -   </w:t>
            </w:r>
            <w:r w:rsidRPr="000E1730">
              <w:rPr>
                <w:lang w:val="en-US"/>
              </w:rPr>
              <w:t>TransactionStatusCode</w:t>
            </w:r>
          </w:p>
        </w:tc>
        <w:tc>
          <w:tcPr>
            <w:tcW w:w="3724" w:type="dxa"/>
            <w:vAlign w:val="center"/>
          </w:tcPr>
          <w:p w14:paraId="51B1B97E" w14:textId="77777777" w:rsidR="0083228E" w:rsidRPr="000E1730" w:rsidRDefault="0083228E" w:rsidP="0083228E">
            <w:pPr>
              <w:pStyle w:val="Tabela-zawarto"/>
            </w:pPr>
            <w:r w:rsidRPr="000E1730">
              <w:t>Kod statusu transakcji</w:t>
            </w:r>
          </w:p>
        </w:tc>
        <w:tc>
          <w:tcPr>
            <w:tcW w:w="1305" w:type="dxa"/>
            <w:vAlign w:val="center"/>
          </w:tcPr>
          <w:p w14:paraId="2A260764" w14:textId="77777777" w:rsidR="0083228E" w:rsidRDefault="0083228E" w:rsidP="0083228E">
            <w:pPr>
              <w:pStyle w:val="Tabela-zawarto"/>
              <w:jc w:val="center"/>
            </w:pPr>
          </w:p>
        </w:tc>
        <w:tc>
          <w:tcPr>
            <w:tcW w:w="5074" w:type="dxa"/>
            <w:gridSpan w:val="3"/>
          </w:tcPr>
          <w:p w14:paraId="0FF66165" w14:textId="77777777" w:rsidR="0083228E" w:rsidRPr="000E1730" w:rsidRDefault="0083228E" w:rsidP="0083228E">
            <w:pPr>
              <w:pStyle w:val="Tabela-zawarto"/>
              <w:jc w:val="center"/>
              <w:rPr>
                <w:lang w:val="en-US"/>
              </w:rPr>
            </w:pPr>
            <w:r w:rsidRPr="000E1730">
              <w:rPr>
                <w:lang w:val="en-US"/>
              </w:rPr>
              <w:t>Kod statusu transakcji</w:t>
            </w:r>
          </w:p>
        </w:tc>
      </w:tr>
      <w:tr w:rsidR="0083228E" w:rsidRPr="000E1730" w14:paraId="0AD171B5" w14:textId="77777777" w:rsidTr="00ED6BB7">
        <w:trPr>
          <w:jc w:val="center"/>
        </w:trPr>
        <w:tc>
          <w:tcPr>
            <w:tcW w:w="576" w:type="dxa"/>
            <w:vAlign w:val="center"/>
          </w:tcPr>
          <w:p w14:paraId="64EBD44E" w14:textId="77777777" w:rsidR="0083228E" w:rsidRPr="000E1730" w:rsidRDefault="0083228E" w:rsidP="0083228E">
            <w:pPr>
              <w:pStyle w:val="Tabela-zawarto"/>
              <w:jc w:val="center"/>
              <w:rPr>
                <w:lang w:val="en-US"/>
              </w:rPr>
            </w:pPr>
          </w:p>
        </w:tc>
        <w:tc>
          <w:tcPr>
            <w:tcW w:w="3388" w:type="dxa"/>
            <w:vAlign w:val="center"/>
          </w:tcPr>
          <w:p w14:paraId="463CAA0C" w14:textId="77777777" w:rsidR="0083228E" w:rsidRPr="000E1730" w:rsidRDefault="0083228E" w:rsidP="0083228E">
            <w:pPr>
              <w:pStyle w:val="Tabela-zawarto"/>
              <w:ind w:left="432" w:hanging="432"/>
              <w:rPr>
                <w:b/>
                <w:lang w:val="en-US"/>
              </w:rPr>
            </w:pPr>
            <w:r>
              <w:rPr>
                <w:lang w:val="en-US"/>
              </w:rPr>
              <w:t xml:space="preserve">-   -   -   -   </w:t>
            </w:r>
            <w:r w:rsidRPr="000E1730">
              <w:rPr>
                <w:lang w:val="en-US"/>
              </w:rPr>
              <w:t>StatusDescription</w:t>
            </w:r>
          </w:p>
        </w:tc>
        <w:tc>
          <w:tcPr>
            <w:tcW w:w="3724" w:type="dxa"/>
            <w:vAlign w:val="center"/>
          </w:tcPr>
          <w:p w14:paraId="205475EA" w14:textId="4DC36122" w:rsidR="0083228E" w:rsidRPr="000E1730" w:rsidRDefault="0083228E" w:rsidP="0083228E">
            <w:pPr>
              <w:pStyle w:val="Tabela-zawarto"/>
              <w:rPr>
                <w:lang w:val="en-US"/>
              </w:rPr>
            </w:pPr>
            <w:r w:rsidRPr="000E1730">
              <w:fldChar w:fldCharType="begin"/>
            </w:r>
            <w:r w:rsidRPr="000E1730">
              <w:rPr>
                <w:lang w:val="en-US"/>
              </w:rPr>
              <w:instrText xml:space="preserve"> DOCVARIABLE StatusDescription \* MERGEFORMAT </w:instrText>
            </w:r>
            <w:r w:rsidRPr="000E1730">
              <w:fldChar w:fldCharType="end"/>
            </w:r>
          </w:p>
        </w:tc>
        <w:tc>
          <w:tcPr>
            <w:tcW w:w="1305" w:type="dxa"/>
            <w:vAlign w:val="center"/>
          </w:tcPr>
          <w:p w14:paraId="633C4688" w14:textId="77777777" w:rsidR="0083228E" w:rsidRDefault="0083228E" w:rsidP="0083228E">
            <w:pPr>
              <w:pStyle w:val="Tabela-zawarto"/>
              <w:jc w:val="center"/>
            </w:pPr>
          </w:p>
        </w:tc>
        <w:tc>
          <w:tcPr>
            <w:tcW w:w="5074" w:type="dxa"/>
            <w:gridSpan w:val="3"/>
          </w:tcPr>
          <w:p w14:paraId="1A6AB5E9" w14:textId="77777777" w:rsidR="0083228E" w:rsidRPr="000E1730" w:rsidRDefault="0083228E" w:rsidP="0083228E">
            <w:pPr>
              <w:pStyle w:val="Tabela-zawarto"/>
              <w:jc w:val="center"/>
            </w:pPr>
            <w:r w:rsidRPr="00AC4E32">
              <w:t xml:space="preserve">Opis RBE </w:t>
            </w:r>
            <w:r w:rsidRPr="00171099">
              <w:t>statusu</w:t>
            </w:r>
          </w:p>
        </w:tc>
      </w:tr>
      <w:tr w:rsidR="0083228E" w:rsidRPr="000E1730" w14:paraId="32C3A8BB" w14:textId="77777777" w:rsidTr="00ED6BB7">
        <w:trPr>
          <w:jc w:val="center"/>
        </w:trPr>
        <w:tc>
          <w:tcPr>
            <w:tcW w:w="576" w:type="dxa"/>
            <w:vAlign w:val="center"/>
          </w:tcPr>
          <w:p w14:paraId="2003D9DD" w14:textId="77777777" w:rsidR="0083228E" w:rsidRPr="000E1730" w:rsidRDefault="0083228E" w:rsidP="0083228E">
            <w:pPr>
              <w:pStyle w:val="Tabela-zawarto"/>
              <w:jc w:val="center"/>
            </w:pPr>
          </w:p>
        </w:tc>
        <w:tc>
          <w:tcPr>
            <w:tcW w:w="3388" w:type="dxa"/>
            <w:vAlign w:val="center"/>
          </w:tcPr>
          <w:p w14:paraId="4EC9B419" w14:textId="77777777" w:rsidR="0083228E" w:rsidRPr="000E1730" w:rsidRDefault="0083228E" w:rsidP="0083228E">
            <w:pPr>
              <w:pStyle w:val="Tabela-zawarto"/>
              <w:ind w:left="432" w:hanging="432"/>
              <w:rPr>
                <w:b/>
                <w:lang w:val="en-US"/>
              </w:rPr>
            </w:pPr>
            <w:r>
              <w:rPr>
                <w:lang w:val="en-US"/>
              </w:rPr>
              <w:t xml:space="preserve">-   -   -   -   </w:t>
            </w:r>
            <w:r w:rsidRPr="000E1730">
              <w:rPr>
                <w:lang w:val="en-US"/>
              </w:rPr>
              <w:t>EffectiveDate</w:t>
            </w:r>
          </w:p>
        </w:tc>
        <w:tc>
          <w:tcPr>
            <w:tcW w:w="3724" w:type="dxa"/>
            <w:vAlign w:val="center"/>
          </w:tcPr>
          <w:p w14:paraId="2B0F017E" w14:textId="4A18737A" w:rsidR="0083228E" w:rsidRPr="000E1730" w:rsidRDefault="0083228E" w:rsidP="0083228E">
            <w:pPr>
              <w:pStyle w:val="Tabela-zawarto"/>
              <w:rPr>
                <w:lang w:val="en-US"/>
              </w:rPr>
            </w:pPr>
            <w:r w:rsidRPr="000E1730">
              <w:fldChar w:fldCharType="begin"/>
            </w:r>
            <w:r w:rsidRPr="000E1730">
              <w:rPr>
                <w:lang w:val="en-US"/>
              </w:rPr>
              <w:instrText xml:space="preserve"> DOCVARIABLE EffectiveDate \* MERGEFORMAT </w:instrText>
            </w:r>
            <w:r w:rsidRPr="000E1730">
              <w:fldChar w:fldCharType="end"/>
            </w:r>
          </w:p>
        </w:tc>
        <w:tc>
          <w:tcPr>
            <w:tcW w:w="1305" w:type="dxa"/>
            <w:vAlign w:val="center"/>
          </w:tcPr>
          <w:p w14:paraId="79B91384" w14:textId="77777777" w:rsidR="0083228E" w:rsidRDefault="0083228E" w:rsidP="0083228E">
            <w:pPr>
              <w:pStyle w:val="Tabela-zawarto"/>
              <w:jc w:val="center"/>
            </w:pPr>
          </w:p>
        </w:tc>
        <w:tc>
          <w:tcPr>
            <w:tcW w:w="5074" w:type="dxa"/>
            <w:gridSpan w:val="3"/>
          </w:tcPr>
          <w:p w14:paraId="4C2E9980" w14:textId="77777777" w:rsidR="0083228E" w:rsidRDefault="0083228E" w:rsidP="0083228E">
            <w:pPr>
              <w:pStyle w:val="Tabela-zawarto"/>
              <w:jc w:val="center"/>
              <w:rPr>
                <w:lang w:val="en-US"/>
              </w:rPr>
            </w:pPr>
          </w:p>
        </w:tc>
      </w:tr>
      <w:tr w:rsidR="0083228E" w:rsidRPr="000E1730" w14:paraId="405D4174" w14:textId="77777777" w:rsidTr="00ED6BB7">
        <w:trPr>
          <w:jc w:val="center"/>
        </w:trPr>
        <w:tc>
          <w:tcPr>
            <w:tcW w:w="576" w:type="dxa"/>
            <w:vAlign w:val="center"/>
          </w:tcPr>
          <w:p w14:paraId="172CD09F" w14:textId="77777777" w:rsidR="0083228E" w:rsidRPr="000E1730" w:rsidRDefault="0083228E" w:rsidP="0083228E">
            <w:pPr>
              <w:pStyle w:val="Tabela-zawarto"/>
              <w:jc w:val="center"/>
              <w:rPr>
                <w:lang w:val="en-US"/>
              </w:rPr>
            </w:pPr>
          </w:p>
        </w:tc>
        <w:tc>
          <w:tcPr>
            <w:tcW w:w="3388" w:type="dxa"/>
            <w:vAlign w:val="center"/>
          </w:tcPr>
          <w:p w14:paraId="2D4C3091" w14:textId="77777777" w:rsidR="0083228E" w:rsidRPr="000E1730" w:rsidRDefault="0083228E" w:rsidP="0083228E">
            <w:pPr>
              <w:pStyle w:val="Tabela-zawarto"/>
              <w:ind w:left="432" w:hanging="432"/>
              <w:rPr>
                <w:lang w:val="en-US"/>
              </w:rPr>
            </w:pPr>
            <w:r>
              <w:rPr>
                <w:lang w:val="en-US"/>
              </w:rPr>
              <w:t xml:space="preserve">-   -   -   -   </w:t>
            </w:r>
            <w:r w:rsidRPr="00FE282F">
              <w:rPr>
                <w:lang w:val="en-US"/>
              </w:rPr>
              <w:t>CloseMicroAccountStatusCode</w:t>
            </w:r>
          </w:p>
        </w:tc>
        <w:tc>
          <w:tcPr>
            <w:tcW w:w="3724" w:type="dxa"/>
            <w:vAlign w:val="center"/>
          </w:tcPr>
          <w:p w14:paraId="5EEFE51E" w14:textId="77777777" w:rsidR="0083228E" w:rsidRDefault="0083228E" w:rsidP="0083228E">
            <w:pPr>
              <w:pStyle w:val="Tabela-zawarto"/>
            </w:pPr>
            <w:r w:rsidRPr="000E1730">
              <w:t xml:space="preserve">Kod statusu </w:t>
            </w:r>
            <w:r>
              <w:t>zamknięcia mikrorachunku</w:t>
            </w:r>
          </w:p>
          <w:p w14:paraId="3435A3D0" w14:textId="77777777" w:rsidR="0083228E" w:rsidRDefault="0083228E" w:rsidP="0083228E">
            <w:pPr>
              <w:pStyle w:val="Tabela-zawarto"/>
            </w:pPr>
            <w:r>
              <w:t>Dopuszczalne wartości:</w:t>
            </w:r>
          </w:p>
          <w:p w14:paraId="08DA3C55" w14:textId="77777777" w:rsidR="0083228E" w:rsidRPr="00353B75" w:rsidRDefault="0083228E" w:rsidP="0083228E">
            <w:pPr>
              <w:pStyle w:val="Tabela-zawarto"/>
            </w:pPr>
            <w:r>
              <w:t xml:space="preserve">- </w:t>
            </w:r>
            <w:r w:rsidRPr="00353B75">
              <w:t>Closed</w:t>
            </w:r>
          </w:p>
          <w:p w14:paraId="37492D38" w14:textId="77777777" w:rsidR="0083228E" w:rsidRPr="00353B75" w:rsidRDefault="0083228E" w:rsidP="0083228E">
            <w:pPr>
              <w:pStyle w:val="Tabela-zawarto"/>
            </w:pPr>
            <w:r w:rsidRPr="00353B75">
              <w:lastRenderedPageBreak/>
              <w:t>- UnclosedPositiveBalance</w:t>
            </w:r>
          </w:p>
          <w:p w14:paraId="0D589ADC" w14:textId="77777777" w:rsidR="0083228E" w:rsidRPr="000E1730" w:rsidRDefault="0083228E" w:rsidP="0083228E">
            <w:pPr>
              <w:pStyle w:val="Tabela-zawarto"/>
            </w:pPr>
            <w:r w:rsidRPr="00353B75">
              <w:t>- UnclosedOther</w:t>
            </w:r>
          </w:p>
        </w:tc>
        <w:tc>
          <w:tcPr>
            <w:tcW w:w="1305" w:type="dxa"/>
            <w:vAlign w:val="center"/>
          </w:tcPr>
          <w:p w14:paraId="1B399169" w14:textId="77777777" w:rsidR="0083228E" w:rsidRDefault="0083228E" w:rsidP="0083228E">
            <w:pPr>
              <w:pStyle w:val="Tabela-zawarto"/>
              <w:jc w:val="center"/>
            </w:pPr>
          </w:p>
        </w:tc>
        <w:tc>
          <w:tcPr>
            <w:tcW w:w="5074" w:type="dxa"/>
            <w:gridSpan w:val="3"/>
          </w:tcPr>
          <w:p w14:paraId="0A8C386C" w14:textId="77777777" w:rsidR="0083228E" w:rsidRDefault="0083228E" w:rsidP="0083228E">
            <w:pPr>
              <w:pStyle w:val="Tabela-zawarto"/>
              <w:jc w:val="center"/>
              <w:rPr>
                <w:lang w:val="en-US"/>
              </w:rPr>
            </w:pPr>
          </w:p>
        </w:tc>
      </w:tr>
      <w:tr w:rsidR="0083228E" w:rsidRPr="000E1730" w14:paraId="027B48ED" w14:textId="77777777" w:rsidTr="00ED6BB7">
        <w:trPr>
          <w:jc w:val="center"/>
        </w:trPr>
        <w:tc>
          <w:tcPr>
            <w:tcW w:w="576" w:type="dxa"/>
            <w:vAlign w:val="center"/>
          </w:tcPr>
          <w:p w14:paraId="54A4DE26" w14:textId="77777777" w:rsidR="0083228E" w:rsidRPr="000E1730" w:rsidRDefault="0083228E" w:rsidP="0083228E">
            <w:pPr>
              <w:pStyle w:val="Tabela-zawarto"/>
              <w:jc w:val="center"/>
              <w:rPr>
                <w:lang w:val="en-US"/>
              </w:rPr>
            </w:pPr>
            <w:r w:rsidRPr="000E1730">
              <w:rPr>
                <w:lang w:val="en-US"/>
              </w:rPr>
              <w:t>B-22</w:t>
            </w:r>
          </w:p>
        </w:tc>
        <w:tc>
          <w:tcPr>
            <w:tcW w:w="3388" w:type="dxa"/>
            <w:vAlign w:val="center"/>
          </w:tcPr>
          <w:p w14:paraId="53EB3DEE" w14:textId="77777777" w:rsidR="0083228E" w:rsidRPr="000E1730" w:rsidRDefault="0083228E" w:rsidP="0083228E">
            <w:pPr>
              <w:pStyle w:val="Tabela-zawarto"/>
              <w:rPr>
                <w:lang w:val="en-US"/>
              </w:rPr>
            </w:pPr>
            <w:r>
              <w:rPr>
                <w:lang w:val="en-US"/>
              </w:rPr>
              <w:t xml:space="preserve">-   -   -   </w:t>
            </w:r>
            <w:r w:rsidRPr="000E1730">
              <w:rPr>
                <w:lang w:val="en-US"/>
              </w:rPr>
              <w:t>TransactionRejection</w:t>
            </w:r>
          </w:p>
        </w:tc>
        <w:tc>
          <w:tcPr>
            <w:tcW w:w="3724" w:type="dxa"/>
          </w:tcPr>
          <w:p w14:paraId="02B3C368" w14:textId="77777777" w:rsidR="0083228E" w:rsidRPr="000E1730" w:rsidRDefault="0083228E" w:rsidP="0083228E">
            <w:pPr>
              <w:pStyle w:val="Tabela-zawarto"/>
            </w:pPr>
            <w:r w:rsidRPr="000E1730">
              <w:t xml:space="preserve">Informacja o przyczynie odrzucenia transakcji, może wystąpić jeśli przelew jest realizowany częściowo,  z możliwością pominięcia transakcji błędnych </w:t>
            </w:r>
          </w:p>
        </w:tc>
        <w:tc>
          <w:tcPr>
            <w:tcW w:w="1305" w:type="dxa"/>
            <w:vAlign w:val="center"/>
          </w:tcPr>
          <w:p w14:paraId="455C2E7E" w14:textId="77777777" w:rsidR="0083228E" w:rsidRDefault="0083228E" w:rsidP="0083228E">
            <w:pPr>
              <w:pStyle w:val="Tabela-zawarto"/>
              <w:jc w:val="center"/>
            </w:pPr>
          </w:p>
        </w:tc>
        <w:tc>
          <w:tcPr>
            <w:tcW w:w="5074" w:type="dxa"/>
            <w:gridSpan w:val="3"/>
          </w:tcPr>
          <w:p w14:paraId="7C707D13" w14:textId="77777777" w:rsidR="0083228E" w:rsidRPr="000E1730" w:rsidRDefault="0083228E" w:rsidP="0083228E">
            <w:pPr>
              <w:pStyle w:val="Tabela-zawarto"/>
              <w:jc w:val="center"/>
            </w:pPr>
            <w:r w:rsidRPr="000E1730">
              <w:t xml:space="preserve">Komponent uzupełniany dla transakcji odrzuconej, w przypadku, gdy </w:t>
            </w:r>
            <w:r>
              <w:t xml:space="preserve">płatność natychmiastowa </w:t>
            </w:r>
            <w:r w:rsidRPr="000E1730">
              <w:t>został</w:t>
            </w:r>
            <w:r>
              <w:t>a</w:t>
            </w:r>
            <w:r w:rsidRPr="000E1730">
              <w:t xml:space="preserve"> </w:t>
            </w:r>
            <w:r>
              <w:t>odrzucona</w:t>
            </w:r>
            <w:r w:rsidRPr="000E1730">
              <w:t>.</w:t>
            </w:r>
          </w:p>
        </w:tc>
      </w:tr>
      <w:tr w:rsidR="0083228E" w:rsidRPr="000E1730" w14:paraId="314D4EF2" w14:textId="77777777" w:rsidTr="00ED6BB7">
        <w:trPr>
          <w:jc w:val="center"/>
        </w:trPr>
        <w:tc>
          <w:tcPr>
            <w:tcW w:w="576" w:type="dxa"/>
            <w:vAlign w:val="center"/>
          </w:tcPr>
          <w:p w14:paraId="4EA96BDC" w14:textId="77777777" w:rsidR="0083228E" w:rsidRPr="000E1730" w:rsidRDefault="0083228E" w:rsidP="0083228E">
            <w:pPr>
              <w:pStyle w:val="Tabela-zawarto"/>
              <w:jc w:val="center"/>
            </w:pPr>
          </w:p>
        </w:tc>
        <w:tc>
          <w:tcPr>
            <w:tcW w:w="3388" w:type="dxa"/>
            <w:vAlign w:val="center"/>
          </w:tcPr>
          <w:p w14:paraId="549BC6DE" w14:textId="77777777" w:rsidR="0083228E" w:rsidRPr="000E1730" w:rsidRDefault="0083228E" w:rsidP="0083228E">
            <w:pPr>
              <w:pStyle w:val="Tabela-zawarto"/>
              <w:rPr>
                <w:b/>
              </w:rPr>
            </w:pPr>
            <w:r>
              <w:rPr>
                <w:lang w:val="en-US"/>
              </w:rPr>
              <w:t xml:space="preserve">-   -   -   -   </w:t>
            </w:r>
            <w:r w:rsidRPr="000E1730">
              <w:t>RejectionCode</w:t>
            </w:r>
          </w:p>
        </w:tc>
        <w:tc>
          <w:tcPr>
            <w:tcW w:w="3724" w:type="dxa"/>
          </w:tcPr>
          <w:p w14:paraId="77290B5C" w14:textId="77777777" w:rsidR="0083228E" w:rsidRPr="000E1730" w:rsidRDefault="0083228E" w:rsidP="0083228E">
            <w:pPr>
              <w:pStyle w:val="Tabela-zawarto"/>
            </w:pPr>
            <w:r w:rsidRPr="000E1730">
              <w:t>Kod odrzucenia</w:t>
            </w:r>
          </w:p>
        </w:tc>
        <w:tc>
          <w:tcPr>
            <w:tcW w:w="1305" w:type="dxa"/>
            <w:vAlign w:val="center"/>
          </w:tcPr>
          <w:p w14:paraId="7CA5CB05" w14:textId="77777777" w:rsidR="0083228E" w:rsidRDefault="0083228E" w:rsidP="0083228E">
            <w:pPr>
              <w:pStyle w:val="Tabela-zawarto"/>
              <w:jc w:val="center"/>
            </w:pPr>
          </w:p>
        </w:tc>
        <w:tc>
          <w:tcPr>
            <w:tcW w:w="5074" w:type="dxa"/>
            <w:gridSpan w:val="3"/>
          </w:tcPr>
          <w:p w14:paraId="7F6A6FBB" w14:textId="77777777" w:rsidR="0083228E" w:rsidRPr="000E1730" w:rsidRDefault="0083228E" w:rsidP="0083228E">
            <w:pPr>
              <w:pStyle w:val="Tabela-zawarto"/>
              <w:jc w:val="center"/>
            </w:pPr>
            <w:r w:rsidRPr="000E1730">
              <w:t>Kod błędu RBE</w:t>
            </w:r>
          </w:p>
        </w:tc>
      </w:tr>
      <w:tr w:rsidR="0083228E" w:rsidRPr="000E1730" w14:paraId="73F4FB0B" w14:textId="77777777" w:rsidTr="00ED6BB7">
        <w:trPr>
          <w:jc w:val="center"/>
        </w:trPr>
        <w:tc>
          <w:tcPr>
            <w:tcW w:w="576" w:type="dxa"/>
            <w:vAlign w:val="center"/>
          </w:tcPr>
          <w:p w14:paraId="7DDA770C" w14:textId="77777777" w:rsidR="0083228E" w:rsidRPr="000E1730" w:rsidRDefault="0083228E" w:rsidP="0083228E">
            <w:pPr>
              <w:pStyle w:val="Tabela-zawarto"/>
              <w:jc w:val="center"/>
            </w:pPr>
          </w:p>
        </w:tc>
        <w:tc>
          <w:tcPr>
            <w:tcW w:w="3388" w:type="dxa"/>
            <w:vAlign w:val="center"/>
          </w:tcPr>
          <w:p w14:paraId="4115FF18" w14:textId="77777777" w:rsidR="0083228E" w:rsidRPr="000E1730" w:rsidRDefault="0083228E" w:rsidP="0083228E">
            <w:pPr>
              <w:pStyle w:val="Tabela-zawarto"/>
              <w:rPr>
                <w:b/>
              </w:rPr>
            </w:pPr>
            <w:r>
              <w:rPr>
                <w:lang w:val="en-US"/>
              </w:rPr>
              <w:t xml:space="preserve">-   -   -   -   </w:t>
            </w:r>
            <w:r w:rsidRPr="000E1730">
              <w:t>RejectionDescription</w:t>
            </w:r>
          </w:p>
        </w:tc>
        <w:tc>
          <w:tcPr>
            <w:tcW w:w="3724" w:type="dxa"/>
          </w:tcPr>
          <w:p w14:paraId="03E81FC1" w14:textId="77777777" w:rsidR="0083228E" w:rsidRPr="000E1730" w:rsidRDefault="0083228E" w:rsidP="0083228E">
            <w:pPr>
              <w:pStyle w:val="Tabela-zawarto"/>
            </w:pPr>
            <w:r w:rsidRPr="000E1730">
              <w:t>Opis przyczyny odrzucenia</w:t>
            </w:r>
          </w:p>
        </w:tc>
        <w:tc>
          <w:tcPr>
            <w:tcW w:w="1305" w:type="dxa"/>
            <w:vAlign w:val="center"/>
          </w:tcPr>
          <w:p w14:paraId="7B16CF08" w14:textId="77777777" w:rsidR="0083228E" w:rsidRDefault="0083228E" w:rsidP="0083228E">
            <w:pPr>
              <w:pStyle w:val="Tabela-zawarto"/>
              <w:jc w:val="center"/>
            </w:pPr>
          </w:p>
        </w:tc>
        <w:tc>
          <w:tcPr>
            <w:tcW w:w="5074" w:type="dxa"/>
            <w:gridSpan w:val="3"/>
          </w:tcPr>
          <w:p w14:paraId="35114E48" w14:textId="77777777" w:rsidR="0083228E" w:rsidRPr="000E1730" w:rsidRDefault="0083228E" w:rsidP="0083228E">
            <w:pPr>
              <w:pStyle w:val="Tabela-zawarto"/>
              <w:jc w:val="center"/>
              <w:rPr>
                <w:lang w:val="en-US"/>
              </w:rPr>
            </w:pPr>
            <w:r w:rsidRPr="000E1730">
              <w:rPr>
                <w:lang w:val="en-US"/>
              </w:rPr>
              <w:t>Opis błędu RBE</w:t>
            </w:r>
          </w:p>
        </w:tc>
      </w:tr>
    </w:tbl>
    <w:p w14:paraId="69390144" w14:textId="77777777" w:rsidR="006258AA" w:rsidRDefault="006258AA" w:rsidP="001D3DBA">
      <w:pPr>
        <w:pStyle w:val="OpisZnakZnakZnak"/>
        <w:jc w:val="left"/>
      </w:pPr>
    </w:p>
    <w:p w14:paraId="4B76E41C" w14:textId="77777777" w:rsidR="0091727A" w:rsidRDefault="0091727A" w:rsidP="001D3DBA">
      <w:pPr>
        <w:pStyle w:val="OpisZnakZnakZnak"/>
        <w:jc w:val="left"/>
      </w:pPr>
    </w:p>
    <w:p w14:paraId="1940D573" w14:textId="77777777" w:rsidR="0091727A" w:rsidRDefault="0091727A" w:rsidP="001D3DBA">
      <w:pPr>
        <w:pStyle w:val="OpisZnakZnakZnak"/>
        <w:jc w:val="left"/>
      </w:pPr>
    </w:p>
    <w:p w14:paraId="4E54D4DA" w14:textId="77777777" w:rsidR="0091727A" w:rsidRDefault="0091727A" w:rsidP="001D3DBA">
      <w:pPr>
        <w:pStyle w:val="OpisZnakZnakZnak"/>
        <w:jc w:val="left"/>
      </w:pPr>
    </w:p>
    <w:p w14:paraId="46E5A310" w14:textId="77777777" w:rsidR="0091727A" w:rsidRDefault="0091727A" w:rsidP="001D3DBA">
      <w:pPr>
        <w:pStyle w:val="OpisZnakZnakZnak"/>
        <w:jc w:val="left"/>
      </w:pPr>
    </w:p>
    <w:p w14:paraId="57A876D1" w14:textId="77777777" w:rsidR="0091727A" w:rsidRDefault="0091727A" w:rsidP="001D3DBA">
      <w:pPr>
        <w:pStyle w:val="OpisZnakZnakZnak"/>
        <w:jc w:val="left"/>
      </w:pPr>
    </w:p>
    <w:p w14:paraId="74BB8799" w14:textId="77777777" w:rsidR="0091727A" w:rsidRDefault="0091727A" w:rsidP="001D3DBA">
      <w:pPr>
        <w:pStyle w:val="OpisZnakZnakZnak"/>
        <w:jc w:val="left"/>
      </w:pPr>
    </w:p>
    <w:p w14:paraId="7F0E6411" w14:textId="77777777" w:rsidR="0091727A" w:rsidRDefault="0091727A" w:rsidP="001D3DBA">
      <w:pPr>
        <w:pStyle w:val="OpisZnakZnakZnak"/>
        <w:jc w:val="left"/>
      </w:pPr>
    </w:p>
    <w:p w14:paraId="634C2D20" w14:textId="77777777" w:rsidR="0091727A" w:rsidRDefault="0091727A" w:rsidP="001D3DBA">
      <w:pPr>
        <w:pStyle w:val="OpisZnakZnakZnak"/>
        <w:jc w:val="left"/>
      </w:pPr>
    </w:p>
    <w:p w14:paraId="31CC736C" w14:textId="69AC9CDF" w:rsidR="00137C36" w:rsidRPr="000E1730" w:rsidRDefault="00137C36" w:rsidP="00781601">
      <w:pPr>
        <w:pStyle w:val="Nagwek2"/>
      </w:pPr>
      <w:bookmarkStart w:id="399" w:name="_Toc147832035"/>
      <w:r w:rsidRPr="000E1730">
        <w:t xml:space="preserve">Komunikat żądania </w:t>
      </w:r>
      <w:r w:rsidR="00781601" w:rsidRPr="00781601">
        <w:t>CardInquiryRequest</w:t>
      </w:r>
      <w:bookmarkEnd w:id="399"/>
    </w:p>
    <w:p w14:paraId="0B74B6AD" w14:textId="5D614826" w:rsidR="00137C36" w:rsidRPr="0099093D" w:rsidRDefault="00137C36" w:rsidP="00137C36">
      <w:pPr>
        <w:pStyle w:val="OpisZnak"/>
      </w:pPr>
      <w:r>
        <w:t xml:space="preserve">Usługa </w:t>
      </w:r>
      <w:r w:rsidR="00781601" w:rsidRPr="00781601">
        <w:t>CardInquiryRequest</w:t>
      </w:r>
      <w:r w:rsidR="00781601">
        <w:t xml:space="preserve"> </w:t>
      </w:r>
      <w:r>
        <w:t xml:space="preserve">służy do złożenia zapytania o </w:t>
      </w:r>
      <w:r w:rsidR="00781601">
        <w:t>karty bankowe wydane do rachunku klienta</w:t>
      </w:r>
    </w:p>
    <w:p w14:paraId="1790C66B" w14:textId="7819D270" w:rsidR="00137C36" w:rsidRDefault="00137C36" w:rsidP="00137C36">
      <w:pPr>
        <w:pStyle w:val="OpisZnakZnakZnak"/>
        <w:spacing w:before="30" w:after="30"/>
      </w:pPr>
    </w:p>
    <w:p w14:paraId="11AAFD77" w14:textId="77777777" w:rsidR="00781601" w:rsidRPr="000E1730" w:rsidRDefault="00781601" w:rsidP="00137C36">
      <w:pPr>
        <w:pStyle w:val="OpisZnakZnakZnak"/>
        <w:spacing w:before="30" w:after="30"/>
      </w:pPr>
    </w:p>
    <w:p w14:paraId="2818B9DC" w14:textId="7523686D" w:rsidR="00137C36" w:rsidRPr="000E1730" w:rsidRDefault="00137C36" w:rsidP="00137C36">
      <w:pPr>
        <w:pStyle w:val="Legenda"/>
      </w:pPr>
      <w:bookmarkStart w:id="400" w:name="_Toc146620138"/>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67</w:t>
      </w:r>
      <w:r w:rsidR="004572E1">
        <w:rPr>
          <w:noProof/>
        </w:rPr>
        <w:fldChar w:fldCharType="end"/>
      </w:r>
      <w:r w:rsidRPr="000E1730">
        <w:t xml:space="preserve">: Komunikat żądania </w:t>
      </w:r>
      <w:r w:rsidR="00781601" w:rsidRPr="00781601">
        <w:t>CardInquiryRequest</w:t>
      </w:r>
      <w:bookmarkEnd w:id="400"/>
    </w:p>
    <w:tbl>
      <w:tblPr>
        <w:tblW w:w="142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8"/>
        <w:gridCol w:w="3215"/>
        <w:gridCol w:w="4413"/>
        <w:gridCol w:w="1597"/>
        <w:gridCol w:w="4394"/>
      </w:tblGrid>
      <w:tr w:rsidR="00137C36" w:rsidRPr="000E1730" w14:paraId="12A85AFD" w14:textId="77777777" w:rsidTr="00781601">
        <w:trPr>
          <w:tblHeader/>
          <w:jc w:val="center"/>
        </w:trPr>
        <w:tc>
          <w:tcPr>
            <w:tcW w:w="608" w:type="dxa"/>
            <w:shd w:val="solid" w:color="auto" w:fill="auto"/>
          </w:tcPr>
          <w:p w14:paraId="579EEF3B" w14:textId="77777777" w:rsidR="00137C36" w:rsidRPr="00FA1B83" w:rsidRDefault="00137C36" w:rsidP="00781601">
            <w:pPr>
              <w:pStyle w:val="Tabela-zawarto"/>
              <w:rPr>
                <w:b/>
                <w:sz w:val="20"/>
              </w:rPr>
            </w:pPr>
            <w:r w:rsidRPr="00FA1B83">
              <w:rPr>
                <w:b/>
                <w:sz w:val="20"/>
              </w:rPr>
              <w:t>Nr</w:t>
            </w:r>
          </w:p>
        </w:tc>
        <w:tc>
          <w:tcPr>
            <w:tcW w:w="3215" w:type="dxa"/>
            <w:shd w:val="solid" w:color="auto" w:fill="auto"/>
          </w:tcPr>
          <w:p w14:paraId="074CA120" w14:textId="77777777" w:rsidR="00137C36" w:rsidRPr="00FA1B83" w:rsidRDefault="00137C36" w:rsidP="00781601">
            <w:pPr>
              <w:pStyle w:val="Tabela-zawarto"/>
              <w:rPr>
                <w:b/>
                <w:sz w:val="20"/>
              </w:rPr>
            </w:pPr>
            <w:r w:rsidRPr="00FA1B83">
              <w:rPr>
                <w:b/>
                <w:sz w:val="20"/>
              </w:rPr>
              <w:t>Nazwa elementu</w:t>
            </w:r>
          </w:p>
        </w:tc>
        <w:tc>
          <w:tcPr>
            <w:tcW w:w="4413" w:type="dxa"/>
            <w:shd w:val="solid" w:color="auto" w:fill="auto"/>
          </w:tcPr>
          <w:p w14:paraId="21CDF150" w14:textId="77777777" w:rsidR="00137C36" w:rsidRPr="00FA1B83" w:rsidRDefault="00137C36" w:rsidP="00781601">
            <w:pPr>
              <w:pStyle w:val="Tabela-zawarto"/>
              <w:rPr>
                <w:b/>
                <w:sz w:val="20"/>
              </w:rPr>
            </w:pPr>
            <w:r w:rsidRPr="00FA1B83">
              <w:rPr>
                <w:b/>
                <w:sz w:val="20"/>
              </w:rPr>
              <w:t xml:space="preserve">Opis                          </w:t>
            </w:r>
          </w:p>
        </w:tc>
        <w:tc>
          <w:tcPr>
            <w:tcW w:w="1597" w:type="dxa"/>
            <w:shd w:val="solid" w:color="auto" w:fill="auto"/>
          </w:tcPr>
          <w:p w14:paraId="74AF55BD" w14:textId="77777777" w:rsidR="00137C36" w:rsidRPr="00FA1B83" w:rsidRDefault="00137C36" w:rsidP="00781601">
            <w:pPr>
              <w:pStyle w:val="Tabela-zawarto"/>
              <w:jc w:val="center"/>
              <w:rPr>
                <w:b/>
                <w:sz w:val="20"/>
              </w:rPr>
            </w:pPr>
            <w:r>
              <w:rPr>
                <w:b/>
                <w:sz w:val="20"/>
              </w:rPr>
              <w:t>Wymagalność</w:t>
            </w:r>
          </w:p>
        </w:tc>
        <w:tc>
          <w:tcPr>
            <w:tcW w:w="4394" w:type="dxa"/>
            <w:shd w:val="solid" w:color="auto" w:fill="auto"/>
          </w:tcPr>
          <w:p w14:paraId="05791F09" w14:textId="77777777" w:rsidR="00137C36" w:rsidRPr="00FA1B83" w:rsidRDefault="00137C36" w:rsidP="00781601">
            <w:pPr>
              <w:pStyle w:val="Tabela-zawarto"/>
              <w:jc w:val="center"/>
              <w:rPr>
                <w:b/>
                <w:sz w:val="20"/>
              </w:rPr>
            </w:pPr>
            <w:r w:rsidRPr="00FA1B83">
              <w:rPr>
                <w:b/>
                <w:sz w:val="20"/>
              </w:rPr>
              <w:t>Wprowadzana wartość</w:t>
            </w:r>
          </w:p>
        </w:tc>
      </w:tr>
      <w:tr w:rsidR="00137C36" w:rsidRPr="000E1730" w14:paraId="357173FB" w14:textId="77777777" w:rsidTr="00781601">
        <w:trPr>
          <w:jc w:val="center"/>
        </w:trPr>
        <w:tc>
          <w:tcPr>
            <w:tcW w:w="608" w:type="dxa"/>
          </w:tcPr>
          <w:p w14:paraId="5FB750A8" w14:textId="77777777" w:rsidR="00137C36" w:rsidRPr="000E1730" w:rsidRDefault="00137C36" w:rsidP="00781601">
            <w:pPr>
              <w:pStyle w:val="Tabela-zawarto"/>
            </w:pPr>
          </w:p>
        </w:tc>
        <w:tc>
          <w:tcPr>
            <w:tcW w:w="3215" w:type="dxa"/>
          </w:tcPr>
          <w:p w14:paraId="169E3871" w14:textId="231CF890" w:rsidR="00137C36" w:rsidRPr="000E1730" w:rsidRDefault="00781601" w:rsidP="00781601">
            <w:pPr>
              <w:pStyle w:val="Tabela-zawarto"/>
            </w:pPr>
            <w:r w:rsidRPr="00781601">
              <w:t>CardInquiryRequest</w:t>
            </w:r>
          </w:p>
        </w:tc>
        <w:tc>
          <w:tcPr>
            <w:tcW w:w="10404" w:type="dxa"/>
            <w:gridSpan w:val="3"/>
          </w:tcPr>
          <w:p w14:paraId="4EE800BF" w14:textId="0A9AD313" w:rsidR="00137C36" w:rsidRPr="000E1730" w:rsidRDefault="00137C36" w:rsidP="00781601">
            <w:pPr>
              <w:pStyle w:val="Tabela-zawarto"/>
              <w:jc w:val="center"/>
            </w:pPr>
            <w:r w:rsidRPr="000E1730">
              <w:t xml:space="preserve">Zapytanie o </w:t>
            </w:r>
            <w:r w:rsidR="00781601">
              <w:t xml:space="preserve">wydane karty </w:t>
            </w:r>
            <w:r w:rsidRPr="000E1730">
              <w:t>– komunikat typu zapytanie</w:t>
            </w:r>
          </w:p>
        </w:tc>
      </w:tr>
      <w:tr w:rsidR="00137C36" w:rsidRPr="000E1730" w14:paraId="7E6947E0" w14:textId="77777777" w:rsidTr="00781601">
        <w:trPr>
          <w:jc w:val="center"/>
        </w:trPr>
        <w:tc>
          <w:tcPr>
            <w:tcW w:w="608" w:type="dxa"/>
          </w:tcPr>
          <w:p w14:paraId="5C7B40CB" w14:textId="77777777" w:rsidR="00137C36" w:rsidRPr="000E1730" w:rsidRDefault="00137C36" w:rsidP="00781601">
            <w:pPr>
              <w:pStyle w:val="Tabela-zawarto"/>
            </w:pPr>
            <w:r w:rsidRPr="000E1730">
              <w:t>A-16</w:t>
            </w:r>
          </w:p>
        </w:tc>
        <w:tc>
          <w:tcPr>
            <w:tcW w:w="3215" w:type="dxa"/>
          </w:tcPr>
          <w:p w14:paraId="7F719910" w14:textId="77777777" w:rsidR="00137C36" w:rsidRPr="000E1730" w:rsidRDefault="00137C36" w:rsidP="00781601">
            <w:pPr>
              <w:pStyle w:val="Tabela-zawarto"/>
            </w:pPr>
            <w:r w:rsidRPr="000E1730">
              <w:t>-   Header</w:t>
            </w:r>
          </w:p>
        </w:tc>
        <w:tc>
          <w:tcPr>
            <w:tcW w:w="4413" w:type="dxa"/>
          </w:tcPr>
          <w:p w14:paraId="4409FB8A" w14:textId="77777777" w:rsidR="00137C36" w:rsidRPr="000E1730" w:rsidRDefault="00137C36" w:rsidP="00781601">
            <w:pPr>
              <w:pStyle w:val="Tabela-zawarto"/>
            </w:pPr>
            <w:r w:rsidRPr="000E1730">
              <w:t>Komponent zawierający elementy nagłówka komunikatu</w:t>
            </w:r>
          </w:p>
        </w:tc>
        <w:tc>
          <w:tcPr>
            <w:tcW w:w="1597" w:type="dxa"/>
          </w:tcPr>
          <w:p w14:paraId="4E03B95E" w14:textId="77777777" w:rsidR="00137C36" w:rsidRPr="000E1730" w:rsidRDefault="00137C36" w:rsidP="00781601">
            <w:pPr>
              <w:pStyle w:val="Tabela-zawarto"/>
              <w:jc w:val="center"/>
            </w:pPr>
            <w:r>
              <w:t>W</w:t>
            </w:r>
          </w:p>
        </w:tc>
        <w:tc>
          <w:tcPr>
            <w:tcW w:w="4394" w:type="dxa"/>
          </w:tcPr>
          <w:p w14:paraId="7FEB3BFD" w14:textId="77777777" w:rsidR="00137C36" w:rsidRPr="000E1730" w:rsidRDefault="00137C36" w:rsidP="00781601">
            <w:pPr>
              <w:pStyle w:val="Tabela-zawarto"/>
              <w:jc w:val="center"/>
            </w:pPr>
          </w:p>
        </w:tc>
      </w:tr>
      <w:tr w:rsidR="00137C36" w:rsidRPr="000E1730" w14:paraId="3EF7C2D4" w14:textId="77777777" w:rsidTr="00781601">
        <w:trPr>
          <w:jc w:val="center"/>
        </w:trPr>
        <w:tc>
          <w:tcPr>
            <w:tcW w:w="608" w:type="dxa"/>
          </w:tcPr>
          <w:p w14:paraId="27F75D07" w14:textId="77777777" w:rsidR="00137C36" w:rsidRPr="000E1730" w:rsidRDefault="00137C36" w:rsidP="00781601">
            <w:pPr>
              <w:pStyle w:val="Tabela-zawarto"/>
            </w:pPr>
          </w:p>
        </w:tc>
        <w:tc>
          <w:tcPr>
            <w:tcW w:w="3215" w:type="dxa"/>
          </w:tcPr>
          <w:p w14:paraId="57B8AABC" w14:textId="77777777" w:rsidR="00137C36" w:rsidRPr="000E1730" w:rsidRDefault="00137C36" w:rsidP="00781601">
            <w:pPr>
              <w:pStyle w:val="Tabela-zawarto"/>
            </w:pPr>
            <w:r w:rsidRPr="000E1730">
              <w:t>-   -   IssueDateTime</w:t>
            </w:r>
          </w:p>
        </w:tc>
        <w:tc>
          <w:tcPr>
            <w:tcW w:w="4413" w:type="dxa"/>
          </w:tcPr>
          <w:p w14:paraId="627ADC4A" w14:textId="77777777" w:rsidR="00137C36" w:rsidRPr="000E1730" w:rsidRDefault="00137C36" w:rsidP="00781601">
            <w:pPr>
              <w:pStyle w:val="Tabela-zawarto"/>
            </w:pPr>
            <w:r w:rsidRPr="000E1730">
              <w:t>Data i czas komunikatu</w:t>
            </w:r>
          </w:p>
        </w:tc>
        <w:tc>
          <w:tcPr>
            <w:tcW w:w="1597" w:type="dxa"/>
          </w:tcPr>
          <w:p w14:paraId="1E61F59A" w14:textId="77777777" w:rsidR="00137C36" w:rsidRPr="000E1730" w:rsidRDefault="00137C36" w:rsidP="00781601">
            <w:pPr>
              <w:pStyle w:val="Tabela-zawarto"/>
              <w:jc w:val="center"/>
              <w:rPr>
                <w:lang w:val="de-DE"/>
              </w:rPr>
            </w:pPr>
            <w:r>
              <w:rPr>
                <w:lang w:val="de-DE"/>
              </w:rPr>
              <w:t>W</w:t>
            </w:r>
          </w:p>
        </w:tc>
        <w:tc>
          <w:tcPr>
            <w:tcW w:w="4394" w:type="dxa"/>
          </w:tcPr>
          <w:p w14:paraId="2F17CBF2" w14:textId="77777777" w:rsidR="00137C36" w:rsidRPr="000E1730" w:rsidRDefault="00137C36" w:rsidP="00781601">
            <w:pPr>
              <w:pStyle w:val="Tabela-zawarto"/>
              <w:jc w:val="center"/>
              <w:rPr>
                <w:lang w:val="de-DE"/>
              </w:rPr>
            </w:pPr>
            <w:r w:rsidRPr="000E1730">
              <w:rPr>
                <w:lang w:val="de-DE"/>
              </w:rPr>
              <w:t>Data i czas komunikatu</w:t>
            </w:r>
          </w:p>
        </w:tc>
      </w:tr>
      <w:tr w:rsidR="00137C36" w:rsidRPr="000E1730" w14:paraId="579DB1A6" w14:textId="77777777" w:rsidTr="00781601">
        <w:trPr>
          <w:jc w:val="center"/>
        </w:trPr>
        <w:tc>
          <w:tcPr>
            <w:tcW w:w="608" w:type="dxa"/>
          </w:tcPr>
          <w:p w14:paraId="41FA1688" w14:textId="77777777" w:rsidR="00137C36" w:rsidRPr="000E1730" w:rsidRDefault="00137C36" w:rsidP="00781601">
            <w:pPr>
              <w:pStyle w:val="Tabela-zawarto"/>
            </w:pPr>
          </w:p>
        </w:tc>
        <w:tc>
          <w:tcPr>
            <w:tcW w:w="3215" w:type="dxa"/>
          </w:tcPr>
          <w:p w14:paraId="323F3F3E" w14:textId="77777777" w:rsidR="00137C36" w:rsidRPr="000E1730" w:rsidRDefault="00137C36" w:rsidP="00781601">
            <w:pPr>
              <w:pStyle w:val="Tabela-zawarto"/>
              <w:rPr>
                <w:lang w:val="de-DE"/>
              </w:rPr>
            </w:pPr>
            <w:r w:rsidRPr="000E1730">
              <w:rPr>
                <w:lang w:val="de-DE"/>
              </w:rPr>
              <w:t>-   -   DocumentIdentifier</w:t>
            </w:r>
          </w:p>
        </w:tc>
        <w:tc>
          <w:tcPr>
            <w:tcW w:w="4413" w:type="dxa"/>
          </w:tcPr>
          <w:p w14:paraId="3F69ED36" w14:textId="77777777" w:rsidR="00137C36" w:rsidRPr="000E1730" w:rsidRDefault="00137C36" w:rsidP="00781601">
            <w:pPr>
              <w:pStyle w:val="Tabela-zawarto"/>
            </w:pPr>
            <w:r w:rsidRPr="000E1730">
              <w:t>Identyfikator komunikatu</w:t>
            </w:r>
          </w:p>
        </w:tc>
        <w:tc>
          <w:tcPr>
            <w:tcW w:w="1597" w:type="dxa"/>
          </w:tcPr>
          <w:p w14:paraId="5DBE1997" w14:textId="77777777" w:rsidR="00137C36" w:rsidRPr="000E1730" w:rsidRDefault="00137C36" w:rsidP="00781601">
            <w:pPr>
              <w:pStyle w:val="Tabela-zawarto"/>
              <w:jc w:val="center"/>
            </w:pPr>
            <w:r>
              <w:t>W</w:t>
            </w:r>
          </w:p>
        </w:tc>
        <w:tc>
          <w:tcPr>
            <w:tcW w:w="4394" w:type="dxa"/>
          </w:tcPr>
          <w:p w14:paraId="60E8A20D" w14:textId="77777777" w:rsidR="00137C36" w:rsidRPr="000E1730" w:rsidRDefault="00137C36" w:rsidP="00781601">
            <w:pPr>
              <w:pStyle w:val="Tabela-zawarto"/>
              <w:jc w:val="center"/>
            </w:pPr>
            <w:r w:rsidRPr="000E1730">
              <w:t>Dowolny ciąg znaków nadawany przez wysyłającego</w:t>
            </w:r>
          </w:p>
        </w:tc>
      </w:tr>
      <w:tr w:rsidR="00137C36" w:rsidRPr="000E1730" w14:paraId="425C632B" w14:textId="77777777" w:rsidTr="00781601">
        <w:trPr>
          <w:jc w:val="center"/>
        </w:trPr>
        <w:tc>
          <w:tcPr>
            <w:tcW w:w="608" w:type="dxa"/>
          </w:tcPr>
          <w:p w14:paraId="57B520D8" w14:textId="77777777" w:rsidR="00137C36" w:rsidRPr="000E1730" w:rsidRDefault="00137C36" w:rsidP="00781601">
            <w:pPr>
              <w:pStyle w:val="Tabela-zawarto"/>
            </w:pPr>
          </w:p>
        </w:tc>
        <w:tc>
          <w:tcPr>
            <w:tcW w:w="3215" w:type="dxa"/>
          </w:tcPr>
          <w:p w14:paraId="5AB9DBC1" w14:textId="77777777" w:rsidR="00137C36" w:rsidRPr="000E1730" w:rsidRDefault="00137C36" w:rsidP="00781601">
            <w:pPr>
              <w:pStyle w:val="Tabela-zawarto"/>
            </w:pPr>
            <w:r w:rsidRPr="000E1730">
              <w:t>-   -   SenderIdentifier</w:t>
            </w:r>
          </w:p>
        </w:tc>
        <w:tc>
          <w:tcPr>
            <w:tcW w:w="4413" w:type="dxa"/>
          </w:tcPr>
          <w:p w14:paraId="27305A6D" w14:textId="77777777" w:rsidR="00137C36" w:rsidRPr="000E1730" w:rsidRDefault="00137C36" w:rsidP="00781601">
            <w:pPr>
              <w:pStyle w:val="Tabela-zawarto"/>
            </w:pPr>
            <w:r w:rsidRPr="000E1730">
              <w:t>Identyfikator nadawcy komunikatu</w:t>
            </w:r>
          </w:p>
        </w:tc>
        <w:tc>
          <w:tcPr>
            <w:tcW w:w="1597" w:type="dxa"/>
          </w:tcPr>
          <w:p w14:paraId="0509BCE0" w14:textId="77777777" w:rsidR="00137C36" w:rsidRPr="000E1730" w:rsidRDefault="00137C36" w:rsidP="00781601">
            <w:pPr>
              <w:pStyle w:val="Tabela-zawarto"/>
              <w:jc w:val="center"/>
              <w:rPr>
                <w:lang w:val="en-US"/>
              </w:rPr>
            </w:pPr>
            <w:r>
              <w:rPr>
                <w:lang w:val="en-US"/>
              </w:rPr>
              <w:t>W</w:t>
            </w:r>
          </w:p>
        </w:tc>
        <w:tc>
          <w:tcPr>
            <w:tcW w:w="4394" w:type="dxa"/>
          </w:tcPr>
          <w:p w14:paraId="619F9678" w14:textId="77777777" w:rsidR="00137C36" w:rsidRPr="000E1730" w:rsidRDefault="00137C36" w:rsidP="00781601">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137C36" w:rsidRPr="000E1730" w14:paraId="5FE7988F" w14:textId="77777777" w:rsidTr="00781601">
        <w:trPr>
          <w:jc w:val="center"/>
        </w:trPr>
        <w:tc>
          <w:tcPr>
            <w:tcW w:w="608" w:type="dxa"/>
          </w:tcPr>
          <w:p w14:paraId="6D553FD6" w14:textId="77777777" w:rsidR="00137C36" w:rsidRPr="000E1730" w:rsidRDefault="00137C36" w:rsidP="00781601">
            <w:pPr>
              <w:pStyle w:val="Tabela-zawarto"/>
            </w:pPr>
          </w:p>
        </w:tc>
        <w:tc>
          <w:tcPr>
            <w:tcW w:w="3215" w:type="dxa"/>
          </w:tcPr>
          <w:p w14:paraId="7A7EDF10" w14:textId="77777777" w:rsidR="00137C36" w:rsidRPr="000E1730" w:rsidRDefault="00137C36" w:rsidP="00781601">
            <w:pPr>
              <w:pStyle w:val="Tabela-zawarto"/>
              <w:rPr>
                <w:lang w:val="en-US"/>
              </w:rPr>
            </w:pPr>
            <w:r w:rsidRPr="000E1730">
              <w:rPr>
                <w:lang w:val="en-US"/>
              </w:rPr>
              <w:t>-   -   ReceiverIdentifier</w:t>
            </w:r>
          </w:p>
        </w:tc>
        <w:tc>
          <w:tcPr>
            <w:tcW w:w="4413" w:type="dxa"/>
          </w:tcPr>
          <w:p w14:paraId="70405F6C" w14:textId="77777777" w:rsidR="00137C36" w:rsidRPr="000E1730" w:rsidRDefault="00137C36" w:rsidP="00781601">
            <w:pPr>
              <w:pStyle w:val="Tabela-zawarto"/>
            </w:pPr>
            <w:r w:rsidRPr="000E1730">
              <w:t>Identyfikator odbiorcy komunikatu</w:t>
            </w:r>
          </w:p>
        </w:tc>
        <w:tc>
          <w:tcPr>
            <w:tcW w:w="1597" w:type="dxa"/>
          </w:tcPr>
          <w:p w14:paraId="7099A0C0" w14:textId="77777777" w:rsidR="00137C36" w:rsidRPr="000E1730" w:rsidRDefault="00137C36" w:rsidP="00781601">
            <w:pPr>
              <w:pStyle w:val="Tabela-zawarto"/>
              <w:jc w:val="center"/>
              <w:rPr>
                <w:lang w:val="en-US"/>
              </w:rPr>
            </w:pPr>
            <w:r>
              <w:rPr>
                <w:lang w:val="en-US"/>
              </w:rPr>
              <w:t>W</w:t>
            </w:r>
          </w:p>
        </w:tc>
        <w:tc>
          <w:tcPr>
            <w:tcW w:w="4394" w:type="dxa"/>
          </w:tcPr>
          <w:p w14:paraId="50B8E2F4" w14:textId="77777777" w:rsidR="00137C36" w:rsidRPr="000E1730" w:rsidRDefault="00137C36" w:rsidP="00781601">
            <w:pPr>
              <w:pStyle w:val="Tabela-zawarto"/>
              <w:jc w:val="center"/>
              <w:rPr>
                <w:lang w:val="en-US"/>
              </w:rPr>
            </w:pPr>
            <w:r w:rsidRPr="000E1730">
              <w:rPr>
                <w:lang w:val="en-US"/>
              </w:rPr>
              <w:t>“ZSK-C”</w:t>
            </w:r>
          </w:p>
        </w:tc>
      </w:tr>
      <w:tr w:rsidR="00137C36" w:rsidRPr="000E1730" w14:paraId="0A262AB9" w14:textId="77777777" w:rsidTr="00781601">
        <w:trPr>
          <w:jc w:val="center"/>
        </w:trPr>
        <w:tc>
          <w:tcPr>
            <w:tcW w:w="608" w:type="dxa"/>
          </w:tcPr>
          <w:p w14:paraId="0EBCBFCE" w14:textId="77777777" w:rsidR="00137C36" w:rsidRPr="00815B23" w:rsidRDefault="00137C36" w:rsidP="00781601">
            <w:pPr>
              <w:pStyle w:val="Tabela-zawarto"/>
            </w:pPr>
          </w:p>
        </w:tc>
        <w:tc>
          <w:tcPr>
            <w:tcW w:w="3215" w:type="dxa"/>
          </w:tcPr>
          <w:p w14:paraId="7A16F383" w14:textId="77777777" w:rsidR="00137C36" w:rsidRPr="000E1730" w:rsidRDefault="00137C36" w:rsidP="00781601">
            <w:pPr>
              <w:pStyle w:val="Tabela-zawarto"/>
              <w:rPr>
                <w:lang w:val="en-US"/>
              </w:rPr>
            </w:pPr>
            <w:r w:rsidRPr="000E1730">
              <w:rPr>
                <w:lang w:val="en-US"/>
              </w:rPr>
              <w:t>-   CriteriaInclude</w:t>
            </w:r>
          </w:p>
        </w:tc>
        <w:tc>
          <w:tcPr>
            <w:tcW w:w="4413" w:type="dxa"/>
          </w:tcPr>
          <w:p w14:paraId="5D88D2D6" w14:textId="77777777" w:rsidR="00137C36" w:rsidRPr="000E1730" w:rsidRDefault="00137C36" w:rsidP="00781601">
            <w:pPr>
              <w:pStyle w:val="Tabela-zawarto"/>
            </w:pPr>
            <w:r w:rsidRPr="000E1730">
              <w:t>Wsakaźnik określający czy w odpowiedzi mają być przekazane kryteria</w:t>
            </w:r>
          </w:p>
        </w:tc>
        <w:tc>
          <w:tcPr>
            <w:tcW w:w="1597" w:type="dxa"/>
          </w:tcPr>
          <w:p w14:paraId="650D4B75" w14:textId="77777777" w:rsidR="00137C36" w:rsidRPr="000E1730" w:rsidRDefault="00137C36" w:rsidP="00781601">
            <w:pPr>
              <w:pStyle w:val="Tabela-zawarto"/>
              <w:jc w:val="center"/>
            </w:pPr>
            <w:r>
              <w:t>O</w:t>
            </w:r>
          </w:p>
        </w:tc>
        <w:tc>
          <w:tcPr>
            <w:tcW w:w="4394" w:type="dxa"/>
          </w:tcPr>
          <w:p w14:paraId="4A14C10A" w14:textId="77777777" w:rsidR="00137C36" w:rsidRPr="000E1730" w:rsidRDefault="00137C36" w:rsidP="00781601">
            <w:pPr>
              <w:pStyle w:val="Tabela-zawarto"/>
              <w:jc w:val="center"/>
            </w:pPr>
            <w:r w:rsidRPr="000E1730">
              <w:t>True/False</w:t>
            </w:r>
          </w:p>
          <w:p w14:paraId="193E67F0" w14:textId="77777777" w:rsidR="00137C36" w:rsidRPr="000E1730" w:rsidRDefault="00137C36" w:rsidP="00781601">
            <w:pPr>
              <w:pStyle w:val="Tabela-zawarto"/>
              <w:jc w:val="center"/>
            </w:pPr>
            <w:r w:rsidRPr="000E1730">
              <w:t>Brak elementu oznacza False</w:t>
            </w:r>
            <w:r>
              <w:t>. Domyś</w:t>
            </w:r>
            <w:r w:rsidRPr="000E1730">
              <w:t>l</w:t>
            </w:r>
            <w:r>
              <w:t>n</w:t>
            </w:r>
            <w:r w:rsidRPr="000E1730">
              <w:t>a wartość False – nie przekazuj kryteriów w odpowiedzi</w:t>
            </w:r>
          </w:p>
        </w:tc>
      </w:tr>
      <w:tr w:rsidR="00137C36" w:rsidRPr="000E1730" w14:paraId="23924F01" w14:textId="77777777" w:rsidTr="00781601">
        <w:trPr>
          <w:jc w:val="center"/>
        </w:trPr>
        <w:tc>
          <w:tcPr>
            <w:tcW w:w="608" w:type="dxa"/>
          </w:tcPr>
          <w:p w14:paraId="52AB0199" w14:textId="53211A8F" w:rsidR="00137C36" w:rsidRPr="000E1730" w:rsidRDefault="00781601" w:rsidP="00781601">
            <w:pPr>
              <w:pStyle w:val="Tabela-zawarto"/>
            </w:pPr>
            <w:r>
              <w:t>E-19</w:t>
            </w:r>
          </w:p>
        </w:tc>
        <w:tc>
          <w:tcPr>
            <w:tcW w:w="3215" w:type="dxa"/>
          </w:tcPr>
          <w:p w14:paraId="05693582" w14:textId="50EB9B92" w:rsidR="00137C36" w:rsidRPr="000E1730" w:rsidRDefault="00137C36" w:rsidP="00781601">
            <w:pPr>
              <w:pStyle w:val="Tabela-zawarto"/>
            </w:pPr>
            <w:r w:rsidRPr="000E1730">
              <w:t xml:space="preserve">-   </w:t>
            </w:r>
            <w:r w:rsidR="00781601" w:rsidRPr="00781601">
              <w:t>CardCriteria</w:t>
            </w:r>
          </w:p>
        </w:tc>
        <w:tc>
          <w:tcPr>
            <w:tcW w:w="4413" w:type="dxa"/>
          </w:tcPr>
          <w:p w14:paraId="3036776C" w14:textId="28414D17" w:rsidR="00137C36" w:rsidRPr="000E1730" w:rsidRDefault="00137C36" w:rsidP="00781601">
            <w:pPr>
              <w:pStyle w:val="Tabela-zawarto"/>
            </w:pPr>
            <w:r w:rsidRPr="000E1730">
              <w:t xml:space="preserve">Komponet zawierający </w:t>
            </w:r>
            <w:r w:rsidR="00781601">
              <w:t>kryteria do pobrania listy kart bankowych wydanych klientowi</w:t>
            </w:r>
          </w:p>
        </w:tc>
        <w:tc>
          <w:tcPr>
            <w:tcW w:w="1597" w:type="dxa"/>
          </w:tcPr>
          <w:p w14:paraId="349030BE" w14:textId="77777777" w:rsidR="00137C36" w:rsidRPr="00FF184B" w:rsidRDefault="00137C36" w:rsidP="00781601">
            <w:pPr>
              <w:pStyle w:val="Tabela-zawarto"/>
              <w:jc w:val="center"/>
              <w:rPr>
                <w:lang w:val="en-US"/>
              </w:rPr>
            </w:pPr>
            <w:r w:rsidRPr="00FF184B">
              <w:rPr>
                <w:lang w:val="en-US"/>
              </w:rPr>
              <w:t>W</w:t>
            </w:r>
          </w:p>
        </w:tc>
        <w:tc>
          <w:tcPr>
            <w:tcW w:w="4394" w:type="dxa"/>
          </w:tcPr>
          <w:p w14:paraId="1AAABFF1" w14:textId="77777777" w:rsidR="00137C36" w:rsidRPr="000E1730" w:rsidRDefault="00137C36" w:rsidP="00781601">
            <w:pPr>
              <w:pStyle w:val="Tabela-zawarto"/>
              <w:jc w:val="center"/>
            </w:pPr>
            <w:r>
              <w:t>Kryteria selekcji danych</w:t>
            </w:r>
          </w:p>
        </w:tc>
      </w:tr>
      <w:tr w:rsidR="00137C36" w:rsidRPr="000E1730" w14:paraId="61394E90" w14:textId="77777777" w:rsidTr="00781601">
        <w:trPr>
          <w:jc w:val="center"/>
        </w:trPr>
        <w:tc>
          <w:tcPr>
            <w:tcW w:w="608" w:type="dxa"/>
          </w:tcPr>
          <w:p w14:paraId="7D55A0E5" w14:textId="77777777" w:rsidR="00137C36" w:rsidRPr="000E1730" w:rsidRDefault="00137C36" w:rsidP="00781601">
            <w:pPr>
              <w:pStyle w:val="Tabela-zawarto"/>
            </w:pPr>
            <w:r w:rsidRPr="000E1730">
              <w:t>A-</w:t>
            </w:r>
            <w:r>
              <w:t>2</w:t>
            </w:r>
            <w:r w:rsidRPr="000E1730">
              <w:t>1</w:t>
            </w:r>
          </w:p>
        </w:tc>
        <w:tc>
          <w:tcPr>
            <w:tcW w:w="3215" w:type="dxa"/>
          </w:tcPr>
          <w:p w14:paraId="590A7E6E" w14:textId="77777777" w:rsidR="00137C36" w:rsidRPr="000E1730" w:rsidRDefault="00137C36" w:rsidP="00781601">
            <w:pPr>
              <w:pStyle w:val="Tabela-zawarto"/>
            </w:pPr>
            <w:r w:rsidRPr="000E1730">
              <w:t xml:space="preserve">-   -   </w:t>
            </w:r>
            <w:r w:rsidRPr="00155A38">
              <w:t>CustomerAccount</w:t>
            </w:r>
          </w:p>
        </w:tc>
        <w:tc>
          <w:tcPr>
            <w:tcW w:w="4413" w:type="dxa"/>
          </w:tcPr>
          <w:p w14:paraId="02A12AF1" w14:textId="77777777" w:rsidR="00137C36" w:rsidRPr="000E1730" w:rsidRDefault="00137C36" w:rsidP="00781601">
            <w:pPr>
              <w:pStyle w:val="Tabela-zawarto"/>
            </w:pPr>
            <w:r w:rsidRPr="000E1730">
              <w:t xml:space="preserve">Informacje o rachunku </w:t>
            </w:r>
            <w:r>
              <w:t>klienta</w:t>
            </w:r>
          </w:p>
        </w:tc>
        <w:tc>
          <w:tcPr>
            <w:tcW w:w="1597" w:type="dxa"/>
          </w:tcPr>
          <w:p w14:paraId="7BF8FF04" w14:textId="77777777" w:rsidR="00137C36" w:rsidRPr="000E1730" w:rsidRDefault="00137C36" w:rsidP="00781601">
            <w:pPr>
              <w:pStyle w:val="Tabela-zawarto"/>
              <w:jc w:val="center"/>
            </w:pPr>
          </w:p>
        </w:tc>
        <w:tc>
          <w:tcPr>
            <w:tcW w:w="4394" w:type="dxa"/>
          </w:tcPr>
          <w:p w14:paraId="1A5C47C0" w14:textId="77777777" w:rsidR="00137C36" w:rsidRPr="000E1730" w:rsidRDefault="00137C36" w:rsidP="00781601">
            <w:pPr>
              <w:pStyle w:val="Tabela-zawarto"/>
              <w:jc w:val="center"/>
            </w:pPr>
          </w:p>
        </w:tc>
      </w:tr>
      <w:tr w:rsidR="00137C36" w:rsidRPr="000E1730" w14:paraId="26BE2152" w14:textId="77777777" w:rsidTr="00781601">
        <w:trPr>
          <w:jc w:val="center"/>
        </w:trPr>
        <w:tc>
          <w:tcPr>
            <w:tcW w:w="608" w:type="dxa"/>
          </w:tcPr>
          <w:p w14:paraId="6E87E4E5" w14:textId="77777777" w:rsidR="00137C36" w:rsidRPr="000E1730" w:rsidRDefault="00137C36" w:rsidP="00781601">
            <w:pPr>
              <w:pStyle w:val="Tabela-zawarto"/>
            </w:pPr>
          </w:p>
        </w:tc>
        <w:tc>
          <w:tcPr>
            <w:tcW w:w="3215" w:type="dxa"/>
          </w:tcPr>
          <w:p w14:paraId="6E650552" w14:textId="77777777" w:rsidR="00137C36" w:rsidRPr="000E1730" w:rsidRDefault="00137C36" w:rsidP="00781601">
            <w:pPr>
              <w:pStyle w:val="Tabela-zawarto"/>
              <w:rPr>
                <w:lang w:val="en-US"/>
              </w:rPr>
            </w:pPr>
            <w:r w:rsidRPr="000E1730">
              <w:rPr>
                <w:lang w:val="en-US"/>
              </w:rPr>
              <w:t>-   -   -   AccountIdentifier</w:t>
            </w:r>
          </w:p>
        </w:tc>
        <w:tc>
          <w:tcPr>
            <w:tcW w:w="4413" w:type="dxa"/>
          </w:tcPr>
          <w:p w14:paraId="348A1CCA" w14:textId="77777777" w:rsidR="00137C36" w:rsidRPr="000E1730" w:rsidRDefault="00137C36" w:rsidP="00781601">
            <w:pPr>
              <w:pStyle w:val="Tabela-zawarto"/>
            </w:pPr>
            <w:r w:rsidRPr="000E1730">
              <w:t>Numer rachunku</w:t>
            </w:r>
          </w:p>
        </w:tc>
        <w:tc>
          <w:tcPr>
            <w:tcW w:w="1597" w:type="dxa"/>
          </w:tcPr>
          <w:p w14:paraId="317F50EB" w14:textId="77777777" w:rsidR="00137C36" w:rsidRPr="000E1730" w:rsidRDefault="00137C36" w:rsidP="00781601">
            <w:pPr>
              <w:pStyle w:val="Tabela-zawarto"/>
              <w:jc w:val="center"/>
            </w:pPr>
          </w:p>
        </w:tc>
        <w:tc>
          <w:tcPr>
            <w:tcW w:w="4394" w:type="dxa"/>
          </w:tcPr>
          <w:p w14:paraId="7C50118C" w14:textId="7165BECC" w:rsidR="00137C36" w:rsidRPr="000E1730" w:rsidRDefault="00781601" w:rsidP="00781601">
            <w:pPr>
              <w:pStyle w:val="Tabela-zawarto"/>
              <w:jc w:val="center"/>
            </w:pPr>
            <w:r>
              <w:t>Numer rachunku w formacie NRB</w:t>
            </w:r>
          </w:p>
        </w:tc>
      </w:tr>
    </w:tbl>
    <w:p w14:paraId="6C7F8E45" w14:textId="77777777" w:rsidR="00137C36" w:rsidRDefault="00137C36" w:rsidP="00137C36"/>
    <w:p w14:paraId="7481D716" w14:textId="77777777" w:rsidR="00137C36" w:rsidRDefault="00137C36" w:rsidP="00137C36">
      <w:pPr>
        <w:rPr>
          <w:rFonts w:ascii="Arial" w:hAnsi="Arial"/>
          <w:b/>
          <w:sz w:val="28"/>
        </w:rPr>
      </w:pPr>
      <w:r>
        <w:br w:type="page"/>
      </w:r>
    </w:p>
    <w:p w14:paraId="34256818" w14:textId="686C9FD5" w:rsidR="00137C36" w:rsidRPr="000E1730" w:rsidRDefault="00137C36" w:rsidP="00781601">
      <w:pPr>
        <w:pStyle w:val="Nagwek2"/>
      </w:pPr>
      <w:bookmarkStart w:id="401" w:name="_Toc147832036"/>
      <w:r w:rsidRPr="000E1730">
        <w:lastRenderedPageBreak/>
        <w:t xml:space="preserve">Komunikat </w:t>
      </w:r>
      <w:r w:rsidR="00237DF0">
        <w:t>odpowiedzi</w:t>
      </w:r>
      <w:r w:rsidR="00237DF0" w:rsidRPr="000E1730">
        <w:t xml:space="preserve"> </w:t>
      </w:r>
      <w:r w:rsidR="00781601" w:rsidRPr="00781601">
        <w:t>CardInquiryResponse</w:t>
      </w:r>
      <w:bookmarkEnd w:id="401"/>
    </w:p>
    <w:p w14:paraId="1A17395D" w14:textId="1CA2485A" w:rsidR="00137C36" w:rsidRPr="000E1730" w:rsidRDefault="00137C36" w:rsidP="00137C36">
      <w:pPr>
        <w:pStyle w:val="Legenda"/>
      </w:pPr>
      <w:bookmarkStart w:id="402" w:name="_Toc146620139"/>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68</w:t>
      </w:r>
      <w:r w:rsidR="004572E1">
        <w:rPr>
          <w:noProof/>
        </w:rPr>
        <w:fldChar w:fldCharType="end"/>
      </w:r>
      <w:r w:rsidRPr="000E1730">
        <w:t xml:space="preserve">: Komunikat </w:t>
      </w:r>
      <w:r>
        <w:t>odpowiedzi</w:t>
      </w:r>
      <w:r w:rsidRPr="000E1730">
        <w:t xml:space="preserve"> </w:t>
      </w:r>
      <w:r w:rsidR="00781601" w:rsidRPr="00781601">
        <w:t>CardInquiryResponse</w:t>
      </w:r>
      <w:bookmarkEnd w:id="402"/>
    </w:p>
    <w:tbl>
      <w:tblPr>
        <w:tblW w:w="14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6"/>
        <w:gridCol w:w="3388"/>
        <w:gridCol w:w="3724"/>
        <w:gridCol w:w="1305"/>
        <w:gridCol w:w="1691"/>
        <w:gridCol w:w="1691"/>
        <w:gridCol w:w="1692"/>
      </w:tblGrid>
      <w:tr w:rsidR="00137C36" w:rsidRPr="000E1730" w14:paraId="46AAEDBD" w14:textId="77777777" w:rsidTr="00781601">
        <w:trPr>
          <w:tblHeader/>
          <w:jc w:val="center"/>
        </w:trPr>
        <w:tc>
          <w:tcPr>
            <w:tcW w:w="576" w:type="dxa"/>
            <w:shd w:val="solid" w:color="auto" w:fill="auto"/>
          </w:tcPr>
          <w:p w14:paraId="080053B2" w14:textId="77777777" w:rsidR="00137C36" w:rsidRPr="000E1730" w:rsidRDefault="00137C36" w:rsidP="00781601">
            <w:pPr>
              <w:pStyle w:val="Tabela-zawarto"/>
            </w:pPr>
          </w:p>
        </w:tc>
        <w:tc>
          <w:tcPr>
            <w:tcW w:w="3388" w:type="dxa"/>
            <w:shd w:val="solid" w:color="auto" w:fill="auto"/>
          </w:tcPr>
          <w:p w14:paraId="0F977BE7" w14:textId="77777777" w:rsidR="00137C36" w:rsidRPr="004147A6" w:rsidRDefault="00137C36" w:rsidP="00781601">
            <w:pPr>
              <w:pStyle w:val="Tabela-zawarto"/>
              <w:rPr>
                <w:b/>
              </w:rPr>
            </w:pPr>
            <w:r w:rsidRPr="004147A6">
              <w:rPr>
                <w:b/>
              </w:rPr>
              <w:t>Nazwa elementu</w:t>
            </w:r>
          </w:p>
        </w:tc>
        <w:tc>
          <w:tcPr>
            <w:tcW w:w="3724" w:type="dxa"/>
            <w:shd w:val="solid" w:color="auto" w:fill="auto"/>
          </w:tcPr>
          <w:p w14:paraId="41791526" w14:textId="77777777" w:rsidR="00137C36" w:rsidRPr="004147A6" w:rsidRDefault="00137C36" w:rsidP="00781601">
            <w:pPr>
              <w:pStyle w:val="Tabela-zawarto"/>
              <w:rPr>
                <w:b/>
              </w:rPr>
            </w:pPr>
            <w:r w:rsidRPr="004147A6">
              <w:rPr>
                <w:b/>
              </w:rPr>
              <w:t xml:space="preserve">Opis                          </w:t>
            </w:r>
          </w:p>
        </w:tc>
        <w:tc>
          <w:tcPr>
            <w:tcW w:w="1305" w:type="dxa"/>
            <w:shd w:val="solid" w:color="auto" w:fill="auto"/>
          </w:tcPr>
          <w:p w14:paraId="5D2D308A" w14:textId="77777777" w:rsidR="00137C36" w:rsidRPr="004147A6" w:rsidRDefault="00137C36" w:rsidP="00781601">
            <w:pPr>
              <w:pStyle w:val="Tabela-zawarto"/>
              <w:jc w:val="center"/>
              <w:rPr>
                <w:b/>
              </w:rPr>
            </w:pPr>
            <w:r>
              <w:rPr>
                <w:b/>
              </w:rPr>
              <w:t>Wymagalność</w:t>
            </w:r>
          </w:p>
        </w:tc>
        <w:tc>
          <w:tcPr>
            <w:tcW w:w="5074" w:type="dxa"/>
            <w:gridSpan w:val="3"/>
            <w:shd w:val="solid" w:color="auto" w:fill="auto"/>
          </w:tcPr>
          <w:p w14:paraId="29AC00E4" w14:textId="77777777" w:rsidR="00137C36" w:rsidRPr="004147A6" w:rsidRDefault="00137C36" w:rsidP="00781601">
            <w:pPr>
              <w:pStyle w:val="Tabela-zawarto"/>
              <w:jc w:val="center"/>
              <w:rPr>
                <w:b/>
              </w:rPr>
            </w:pPr>
            <w:r w:rsidRPr="004147A6">
              <w:rPr>
                <w:b/>
              </w:rPr>
              <w:t>Wprowadzana wartość</w:t>
            </w:r>
          </w:p>
        </w:tc>
      </w:tr>
      <w:tr w:rsidR="00137C36" w:rsidRPr="000E1730" w14:paraId="27727C64" w14:textId="77777777" w:rsidTr="00781601">
        <w:trPr>
          <w:jc w:val="center"/>
        </w:trPr>
        <w:tc>
          <w:tcPr>
            <w:tcW w:w="576" w:type="dxa"/>
          </w:tcPr>
          <w:p w14:paraId="266F4D5E" w14:textId="77777777" w:rsidR="00137C36" w:rsidRPr="000E1730" w:rsidRDefault="00137C36" w:rsidP="00781601">
            <w:pPr>
              <w:pStyle w:val="Tabela-zawarto"/>
            </w:pPr>
          </w:p>
        </w:tc>
        <w:tc>
          <w:tcPr>
            <w:tcW w:w="3388" w:type="dxa"/>
          </w:tcPr>
          <w:p w14:paraId="16F7E398" w14:textId="49528A43" w:rsidR="00137C36" w:rsidRPr="000E1730" w:rsidRDefault="00781601" w:rsidP="00781601">
            <w:pPr>
              <w:pStyle w:val="Tabela-zawarto"/>
            </w:pPr>
            <w:r w:rsidRPr="00781601">
              <w:t>CardInquiryResponse</w:t>
            </w:r>
          </w:p>
        </w:tc>
        <w:tc>
          <w:tcPr>
            <w:tcW w:w="10103" w:type="dxa"/>
            <w:gridSpan w:val="5"/>
          </w:tcPr>
          <w:p w14:paraId="3EE30CE5" w14:textId="51629392" w:rsidR="00137C36" w:rsidRPr="000E1730" w:rsidRDefault="00137C36" w:rsidP="00781601">
            <w:pPr>
              <w:pStyle w:val="Tabela-zawarto"/>
              <w:jc w:val="center"/>
            </w:pPr>
            <w:r>
              <w:rPr>
                <w:rFonts w:cs="Arial"/>
              </w:rPr>
              <w:t xml:space="preserve">Zapytanie o </w:t>
            </w:r>
            <w:r w:rsidR="00781601">
              <w:t xml:space="preserve">wydane karty </w:t>
            </w:r>
            <w:r w:rsidRPr="000E1730">
              <w:rPr>
                <w:rFonts w:cs="Arial"/>
              </w:rPr>
              <w:t xml:space="preserve">– komunikat typu </w:t>
            </w:r>
            <w:r>
              <w:rPr>
                <w:rFonts w:cs="Arial"/>
              </w:rPr>
              <w:t>odpowiedź</w:t>
            </w:r>
          </w:p>
        </w:tc>
      </w:tr>
      <w:tr w:rsidR="00137C36" w:rsidRPr="000E1730" w14:paraId="58B03209" w14:textId="77777777" w:rsidTr="00781601">
        <w:trPr>
          <w:jc w:val="center"/>
        </w:trPr>
        <w:tc>
          <w:tcPr>
            <w:tcW w:w="576" w:type="dxa"/>
          </w:tcPr>
          <w:p w14:paraId="6E1AE1F1" w14:textId="77777777" w:rsidR="00137C36" w:rsidRPr="000E1730" w:rsidRDefault="00137C36" w:rsidP="00781601">
            <w:pPr>
              <w:pStyle w:val="Tabela-zawarto"/>
            </w:pPr>
            <w:r w:rsidRPr="000E1730">
              <w:t>A-16</w:t>
            </w:r>
          </w:p>
        </w:tc>
        <w:tc>
          <w:tcPr>
            <w:tcW w:w="3388" w:type="dxa"/>
          </w:tcPr>
          <w:p w14:paraId="185ABDAF" w14:textId="77777777" w:rsidR="00137C36" w:rsidRPr="000E1730" w:rsidRDefault="00137C36" w:rsidP="00781601">
            <w:pPr>
              <w:pStyle w:val="Tabela-zawarto"/>
            </w:pPr>
            <w:r w:rsidRPr="000E1730">
              <w:t>-   Header</w:t>
            </w:r>
          </w:p>
        </w:tc>
        <w:tc>
          <w:tcPr>
            <w:tcW w:w="3724" w:type="dxa"/>
          </w:tcPr>
          <w:p w14:paraId="6C2BA209" w14:textId="77777777" w:rsidR="00137C36" w:rsidRPr="000E1730" w:rsidRDefault="00137C36" w:rsidP="00781601">
            <w:pPr>
              <w:pStyle w:val="Tabela-zawarto"/>
              <w:rPr>
                <w:rFonts w:cs="Arial"/>
              </w:rPr>
            </w:pPr>
            <w:r w:rsidRPr="000E1730">
              <w:rPr>
                <w:rFonts w:cs="Arial"/>
              </w:rPr>
              <w:t>Komponent zawierający elementy nagłówka komunikatu</w:t>
            </w:r>
          </w:p>
        </w:tc>
        <w:tc>
          <w:tcPr>
            <w:tcW w:w="1305" w:type="dxa"/>
          </w:tcPr>
          <w:p w14:paraId="60F42DB3" w14:textId="77777777" w:rsidR="00137C36" w:rsidRPr="000E1730" w:rsidRDefault="00137C36" w:rsidP="00781601">
            <w:pPr>
              <w:pStyle w:val="Tabela-zawarto"/>
              <w:jc w:val="center"/>
            </w:pPr>
            <w:r>
              <w:t>W</w:t>
            </w:r>
          </w:p>
        </w:tc>
        <w:tc>
          <w:tcPr>
            <w:tcW w:w="5074" w:type="dxa"/>
            <w:gridSpan w:val="3"/>
          </w:tcPr>
          <w:p w14:paraId="128A24BD" w14:textId="77777777" w:rsidR="00137C36" w:rsidRPr="000E1730" w:rsidRDefault="00137C36" w:rsidP="00781601">
            <w:pPr>
              <w:pStyle w:val="Tabela-zawarto"/>
              <w:jc w:val="center"/>
            </w:pPr>
          </w:p>
        </w:tc>
      </w:tr>
      <w:tr w:rsidR="00137C36" w:rsidRPr="000E1730" w14:paraId="415236AD" w14:textId="77777777" w:rsidTr="00781601">
        <w:trPr>
          <w:jc w:val="center"/>
        </w:trPr>
        <w:tc>
          <w:tcPr>
            <w:tcW w:w="576" w:type="dxa"/>
          </w:tcPr>
          <w:p w14:paraId="7A7C7921" w14:textId="77777777" w:rsidR="00137C36" w:rsidRPr="000E1730" w:rsidRDefault="00137C36" w:rsidP="00781601">
            <w:pPr>
              <w:pStyle w:val="Tabela-zawarto"/>
            </w:pPr>
          </w:p>
        </w:tc>
        <w:tc>
          <w:tcPr>
            <w:tcW w:w="3388" w:type="dxa"/>
          </w:tcPr>
          <w:p w14:paraId="143FDC7B" w14:textId="77777777" w:rsidR="00137C36" w:rsidRPr="000E1730" w:rsidRDefault="00137C36" w:rsidP="00781601">
            <w:pPr>
              <w:pStyle w:val="Tabela-zawarto"/>
            </w:pPr>
            <w:r w:rsidRPr="000E1730">
              <w:t>-   -   IssueDateTime</w:t>
            </w:r>
          </w:p>
        </w:tc>
        <w:tc>
          <w:tcPr>
            <w:tcW w:w="3724" w:type="dxa"/>
          </w:tcPr>
          <w:p w14:paraId="70FA06F7" w14:textId="77777777" w:rsidR="00137C36" w:rsidRPr="000E1730" w:rsidRDefault="00137C36" w:rsidP="00781601">
            <w:pPr>
              <w:pStyle w:val="Tabela-zawarto"/>
              <w:rPr>
                <w:rFonts w:cs="Arial"/>
              </w:rPr>
            </w:pPr>
            <w:r w:rsidRPr="000E1730">
              <w:rPr>
                <w:rFonts w:cs="Arial"/>
              </w:rPr>
              <w:t>Data i czas komunikatu</w:t>
            </w:r>
          </w:p>
        </w:tc>
        <w:tc>
          <w:tcPr>
            <w:tcW w:w="1305" w:type="dxa"/>
          </w:tcPr>
          <w:p w14:paraId="42EA18FB" w14:textId="77777777" w:rsidR="00137C36" w:rsidRPr="000E1730" w:rsidRDefault="00137C36" w:rsidP="00781601">
            <w:pPr>
              <w:pStyle w:val="Tabela-zawarto"/>
              <w:jc w:val="center"/>
              <w:rPr>
                <w:lang w:val="de-DE"/>
              </w:rPr>
            </w:pPr>
            <w:r>
              <w:rPr>
                <w:lang w:val="de-DE"/>
              </w:rPr>
              <w:t>W</w:t>
            </w:r>
          </w:p>
        </w:tc>
        <w:tc>
          <w:tcPr>
            <w:tcW w:w="5074" w:type="dxa"/>
            <w:gridSpan w:val="3"/>
          </w:tcPr>
          <w:p w14:paraId="29CD3AB7" w14:textId="77777777" w:rsidR="00137C36" w:rsidRPr="000E1730" w:rsidRDefault="00137C36" w:rsidP="00781601">
            <w:pPr>
              <w:pStyle w:val="Tabela-zawarto"/>
              <w:jc w:val="center"/>
              <w:rPr>
                <w:lang w:val="de-DE"/>
              </w:rPr>
            </w:pPr>
            <w:r w:rsidRPr="000E1730">
              <w:rPr>
                <w:lang w:val="de-DE"/>
              </w:rPr>
              <w:t>Data i czas komunikatu</w:t>
            </w:r>
          </w:p>
        </w:tc>
      </w:tr>
      <w:tr w:rsidR="00137C36" w:rsidRPr="000E1730" w14:paraId="51FD2A12" w14:textId="77777777" w:rsidTr="00781601">
        <w:trPr>
          <w:jc w:val="center"/>
        </w:trPr>
        <w:tc>
          <w:tcPr>
            <w:tcW w:w="576" w:type="dxa"/>
          </w:tcPr>
          <w:p w14:paraId="0A086D88" w14:textId="77777777" w:rsidR="00137C36" w:rsidRPr="000E1730" w:rsidRDefault="00137C36" w:rsidP="00781601">
            <w:pPr>
              <w:pStyle w:val="Tabela-zawarto"/>
            </w:pPr>
          </w:p>
        </w:tc>
        <w:tc>
          <w:tcPr>
            <w:tcW w:w="3388" w:type="dxa"/>
          </w:tcPr>
          <w:p w14:paraId="005EB65A" w14:textId="77777777" w:rsidR="00137C36" w:rsidRPr="000E1730" w:rsidRDefault="00137C36" w:rsidP="00781601">
            <w:pPr>
              <w:pStyle w:val="Tabela-zawarto"/>
              <w:rPr>
                <w:lang w:val="de-DE"/>
              </w:rPr>
            </w:pPr>
            <w:r w:rsidRPr="000E1730">
              <w:rPr>
                <w:lang w:val="de-DE"/>
              </w:rPr>
              <w:t>-   -   DocumentIdentifier</w:t>
            </w:r>
          </w:p>
        </w:tc>
        <w:tc>
          <w:tcPr>
            <w:tcW w:w="3724" w:type="dxa"/>
          </w:tcPr>
          <w:p w14:paraId="4C865A29" w14:textId="77777777" w:rsidR="00137C36" w:rsidRPr="000E1730" w:rsidRDefault="00137C36" w:rsidP="00781601">
            <w:pPr>
              <w:pStyle w:val="Tabela-zawarto"/>
              <w:rPr>
                <w:rFonts w:cs="Arial"/>
              </w:rPr>
            </w:pPr>
            <w:r w:rsidRPr="000E1730">
              <w:rPr>
                <w:rFonts w:cs="Arial"/>
              </w:rPr>
              <w:t>Identyfikator komunikatu</w:t>
            </w:r>
          </w:p>
        </w:tc>
        <w:tc>
          <w:tcPr>
            <w:tcW w:w="1305" w:type="dxa"/>
          </w:tcPr>
          <w:p w14:paraId="593DAAF7" w14:textId="77777777" w:rsidR="00137C36" w:rsidRPr="000E1730" w:rsidRDefault="00137C36" w:rsidP="00781601">
            <w:pPr>
              <w:pStyle w:val="Tabela-zawarto"/>
              <w:jc w:val="center"/>
            </w:pPr>
            <w:r>
              <w:t>W</w:t>
            </w:r>
          </w:p>
        </w:tc>
        <w:tc>
          <w:tcPr>
            <w:tcW w:w="5074" w:type="dxa"/>
            <w:gridSpan w:val="3"/>
          </w:tcPr>
          <w:p w14:paraId="2DD4A651" w14:textId="77777777" w:rsidR="00137C36" w:rsidRPr="000E1730" w:rsidRDefault="00137C36" w:rsidP="00781601">
            <w:pPr>
              <w:pStyle w:val="Tabela-zawarto"/>
              <w:jc w:val="center"/>
            </w:pPr>
            <w:r w:rsidRPr="000E1730">
              <w:t>Dowolny ciąg znaków nadawany przez wysyłającego</w:t>
            </w:r>
          </w:p>
        </w:tc>
      </w:tr>
      <w:tr w:rsidR="00137C36" w:rsidRPr="000E1730" w14:paraId="4EBABDF1" w14:textId="77777777" w:rsidTr="00781601">
        <w:trPr>
          <w:jc w:val="center"/>
        </w:trPr>
        <w:tc>
          <w:tcPr>
            <w:tcW w:w="576" w:type="dxa"/>
          </w:tcPr>
          <w:p w14:paraId="7843DAAA" w14:textId="77777777" w:rsidR="00137C36" w:rsidRPr="000E1730" w:rsidRDefault="00137C36" w:rsidP="00781601">
            <w:pPr>
              <w:pStyle w:val="Tabela-zawarto"/>
            </w:pPr>
          </w:p>
        </w:tc>
        <w:tc>
          <w:tcPr>
            <w:tcW w:w="3388" w:type="dxa"/>
          </w:tcPr>
          <w:p w14:paraId="5E289BB3" w14:textId="77777777" w:rsidR="00137C36" w:rsidRPr="000E1730" w:rsidRDefault="00137C36" w:rsidP="00781601">
            <w:pPr>
              <w:pStyle w:val="Tabela-zawarto"/>
            </w:pPr>
            <w:r w:rsidRPr="000E1730">
              <w:t>-   -   SenderIdentifier</w:t>
            </w:r>
          </w:p>
        </w:tc>
        <w:tc>
          <w:tcPr>
            <w:tcW w:w="3724" w:type="dxa"/>
          </w:tcPr>
          <w:p w14:paraId="56EA0A40" w14:textId="77777777" w:rsidR="00137C36" w:rsidRPr="000E1730" w:rsidRDefault="00137C36" w:rsidP="00781601">
            <w:pPr>
              <w:pStyle w:val="Tabela-zawarto"/>
              <w:rPr>
                <w:rFonts w:cs="Arial"/>
              </w:rPr>
            </w:pPr>
            <w:r w:rsidRPr="000E1730">
              <w:rPr>
                <w:rFonts w:cs="Arial"/>
              </w:rPr>
              <w:t>Identyfikator nadawcy komunikatu</w:t>
            </w:r>
          </w:p>
        </w:tc>
        <w:tc>
          <w:tcPr>
            <w:tcW w:w="1305" w:type="dxa"/>
          </w:tcPr>
          <w:p w14:paraId="6B982C7D" w14:textId="77777777" w:rsidR="00137C36" w:rsidRPr="000E1730" w:rsidRDefault="00137C36" w:rsidP="00781601">
            <w:pPr>
              <w:pStyle w:val="Tabela-zawarto"/>
              <w:jc w:val="center"/>
              <w:rPr>
                <w:lang w:val="en-US"/>
              </w:rPr>
            </w:pPr>
            <w:r>
              <w:rPr>
                <w:lang w:val="en-US"/>
              </w:rPr>
              <w:t>W</w:t>
            </w:r>
          </w:p>
        </w:tc>
        <w:tc>
          <w:tcPr>
            <w:tcW w:w="5074" w:type="dxa"/>
            <w:gridSpan w:val="3"/>
          </w:tcPr>
          <w:p w14:paraId="47EF9F30" w14:textId="77777777" w:rsidR="00137C36" w:rsidRPr="000E1730" w:rsidRDefault="00137C36" w:rsidP="00781601">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137C36" w:rsidRPr="000E1730" w14:paraId="0474F5C1" w14:textId="77777777" w:rsidTr="00781601">
        <w:trPr>
          <w:jc w:val="center"/>
        </w:trPr>
        <w:tc>
          <w:tcPr>
            <w:tcW w:w="576" w:type="dxa"/>
          </w:tcPr>
          <w:p w14:paraId="6D15A7A8" w14:textId="77777777" w:rsidR="00137C36" w:rsidRPr="000E1730" w:rsidRDefault="00137C36" w:rsidP="00781601">
            <w:pPr>
              <w:pStyle w:val="Tabela-zawarto"/>
            </w:pPr>
          </w:p>
        </w:tc>
        <w:tc>
          <w:tcPr>
            <w:tcW w:w="3388" w:type="dxa"/>
          </w:tcPr>
          <w:p w14:paraId="72CDC174" w14:textId="77777777" w:rsidR="00137C36" w:rsidRPr="000E1730" w:rsidRDefault="00137C36" w:rsidP="00781601">
            <w:pPr>
              <w:pStyle w:val="Tabela-zawarto"/>
              <w:rPr>
                <w:lang w:val="en-US"/>
              </w:rPr>
            </w:pPr>
            <w:r w:rsidRPr="000E1730">
              <w:rPr>
                <w:lang w:val="en-US"/>
              </w:rPr>
              <w:t>-   -   ReceiverIdentifier</w:t>
            </w:r>
          </w:p>
        </w:tc>
        <w:tc>
          <w:tcPr>
            <w:tcW w:w="3724" w:type="dxa"/>
          </w:tcPr>
          <w:p w14:paraId="5A836EDB" w14:textId="77777777" w:rsidR="00137C36" w:rsidRPr="000E1730" w:rsidRDefault="00137C36" w:rsidP="00781601">
            <w:pPr>
              <w:pStyle w:val="Tabela-zawarto"/>
              <w:rPr>
                <w:rFonts w:cs="Arial"/>
              </w:rPr>
            </w:pPr>
            <w:r w:rsidRPr="000E1730">
              <w:rPr>
                <w:rFonts w:cs="Arial"/>
              </w:rPr>
              <w:t>Identyfikator odbiorcy komunikatu</w:t>
            </w:r>
          </w:p>
        </w:tc>
        <w:tc>
          <w:tcPr>
            <w:tcW w:w="1305" w:type="dxa"/>
          </w:tcPr>
          <w:p w14:paraId="7F40C12A" w14:textId="77777777" w:rsidR="00137C36" w:rsidRPr="000E1730" w:rsidRDefault="00137C36" w:rsidP="00781601">
            <w:pPr>
              <w:pStyle w:val="Tabela-zawarto"/>
              <w:jc w:val="center"/>
              <w:rPr>
                <w:lang w:val="en-US"/>
              </w:rPr>
            </w:pPr>
            <w:r>
              <w:rPr>
                <w:lang w:val="en-US"/>
              </w:rPr>
              <w:t>W</w:t>
            </w:r>
          </w:p>
        </w:tc>
        <w:tc>
          <w:tcPr>
            <w:tcW w:w="5074" w:type="dxa"/>
            <w:gridSpan w:val="3"/>
          </w:tcPr>
          <w:p w14:paraId="723F60E4" w14:textId="77777777" w:rsidR="00137C36" w:rsidRPr="000E1730" w:rsidRDefault="00137C36" w:rsidP="00781601">
            <w:pPr>
              <w:pStyle w:val="Tabela-zawarto"/>
              <w:jc w:val="center"/>
              <w:rPr>
                <w:lang w:val="en-US"/>
              </w:rPr>
            </w:pPr>
            <w:r w:rsidRPr="000E1730">
              <w:rPr>
                <w:lang w:val="en-US"/>
              </w:rPr>
              <w:t>“ZSK-C”</w:t>
            </w:r>
          </w:p>
        </w:tc>
      </w:tr>
      <w:tr w:rsidR="00137C36" w:rsidRPr="000E1730" w14:paraId="57A2770E" w14:textId="77777777" w:rsidTr="00781601">
        <w:trPr>
          <w:jc w:val="center"/>
        </w:trPr>
        <w:tc>
          <w:tcPr>
            <w:tcW w:w="576" w:type="dxa"/>
            <w:vAlign w:val="center"/>
          </w:tcPr>
          <w:p w14:paraId="1604A862" w14:textId="77777777" w:rsidR="00137C36" w:rsidRPr="000E1730" w:rsidRDefault="00137C36" w:rsidP="00781601">
            <w:pPr>
              <w:pStyle w:val="Tabela-zawarto"/>
              <w:jc w:val="center"/>
              <w:rPr>
                <w:lang w:val="en-US"/>
              </w:rPr>
            </w:pPr>
            <w:r w:rsidRPr="000E1730">
              <w:rPr>
                <w:lang w:val="en-US"/>
              </w:rPr>
              <w:t>A-14</w:t>
            </w:r>
          </w:p>
        </w:tc>
        <w:tc>
          <w:tcPr>
            <w:tcW w:w="3388" w:type="dxa"/>
            <w:shd w:val="clear" w:color="auto" w:fill="00FFFF"/>
            <w:vAlign w:val="center"/>
          </w:tcPr>
          <w:p w14:paraId="4BBC8514" w14:textId="77777777" w:rsidR="00137C36" w:rsidRPr="000E1730" w:rsidRDefault="00137C36" w:rsidP="00781601">
            <w:pPr>
              <w:pStyle w:val="Tabelanagwek1"/>
              <w:jc w:val="left"/>
              <w:rPr>
                <w:b w:val="0"/>
                <w:i w:val="0"/>
                <w:sz w:val="16"/>
                <w:lang w:val="en-US"/>
              </w:rPr>
            </w:pPr>
            <w:r w:rsidRPr="00033EFB">
              <w:rPr>
                <w:b w:val="0"/>
                <w:i w:val="0"/>
                <w:lang w:val="en-US"/>
              </w:rPr>
              <w:t xml:space="preserve">-   </w:t>
            </w:r>
            <w:r w:rsidRPr="000E1730">
              <w:rPr>
                <w:b w:val="0"/>
                <w:i w:val="0"/>
                <w:sz w:val="16"/>
                <w:lang w:val="en-US"/>
              </w:rPr>
              <w:t>DocumentStatus</w:t>
            </w:r>
            <w:r w:rsidRPr="000E1730">
              <w:rPr>
                <w:b w:val="0"/>
                <w:i w:val="0"/>
                <w:sz w:val="16"/>
                <w:lang w:val="en-US"/>
              </w:rPr>
              <w:tab/>
            </w:r>
            <w:r>
              <w:rPr>
                <w:b w:val="0"/>
                <w:i w:val="0"/>
                <w:sz w:val="16"/>
                <w:lang w:val="en-US"/>
              </w:rPr>
              <w:t xml:space="preserve">      </w:t>
            </w:r>
            <w:r w:rsidRPr="000E1730">
              <w:rPr>
                <w:i w:val="0"/>
                <w:sz w:val="16"/>
                <w:lang w:val="en-US"/>
              </w:rPr>
              <w:t>OR</w:t>
            </w:r>
          </w:p>
        </w:tc>
        <w:tc>
          <w:tcPr>
            <w:tcW w:w="3724" w:type="dxa"/>
          </w:tcPr>
          <w:p w14:paraId="1A4A2310" w14:textId="77777777" w:rsidR="00137C36" w:rsidRPr="000E1730" w:rsidRDefault="00137C36" w:rsidP="00781601">
            <w:pPr>
              <w:pStyle w:val="Tabela-zawarto"/>
            </w:pPr>
            <w:r w:rsidRPr="000E1730">
              <w:t>Status komunikatu - agregat występuje jeśli w wyniku kontroli składniowych i merytorycznych stwierdzono błędy lub uwagi podlegające raportowaniu do klienta</w:t>
            </w:r>
          </w:p>
        </w:tc>
        <w:tc>
          <w:tcPr>
            <w:tcW w:w="1305" w:type="dxa"/>
            <w:vAlign w:val="center"/>
          </w:tcPr>
          <w:p w14:paraId="292FEBA4" w14:textId="77777777" w:rsidR="00137C36" w:rsidRPr="000E1730" w:rsidRDefault="00137C36" w:rsidP="00781601">
            <w:pPr>
              <w:pStyle w:val="Tabela-zawarto"/>
              <w:jc w:val="center"/>
            </w:pPr>
            <w:r>
              <w:t>W</w:t>
            </w:r>
          </w:p>
        </w:tc>
        <w:tc>
          <w:tcPr>
            <w:tcW w:w="5074" w:type="dxa"/>
            <w:gridSpan w:val="3"/>
          </w:tcPr>
          <w:p w14:paraId="2E6FA95A" w14:textId="77777777" w:rsidR="00137C36" w:rsidRPr="000E1730" w:rsidRDefault="00137C36" w:rsidP="00781601">
            <w:pPr>
              <w:pStyle w:val="Tabela-zawarto"/>
              <w:jc w:val="center"/>
            </w:pPr>
            <w:r w:rsidRPr="000E1730">
              <w:t>Komponent uzupełniany zawsze</w:t>
            </w:r>
          </w:p>
          <w:p w14:paraId="0CC0B312" w14:textId="77777777" w:rsidR="00137C36" w:rsidRPr="000E1730" w:rsidRDefault="00137C36" w:rsidP="00781601">
            <w:pPr>
              <w:pStyle w:val="Tabela-zawarto"/>
              <w:jc w:val="center"/>
            </w:pPr>
            <w:r w:rsidRPr="000E1730">
              <w:rPr>
                <w:i/>
              </w:rPr>
              <w:t>Format komponentu w załączniku A</w:t>
            </w:r>
          </w:p>
        </w:tc>
      </w:tr>
      <w:tr w:rsidR="00137C36" w:rsidRPr="000E1730" w14:paraId="3BE8C923" w14:textId="77777777" w:rsidTr="00781601">
        <w:trPr>
          <w:jc w:val="center"/>
        </w:trPr>
        <w:tc>
          <w:tcPr>
            <w:tcW w:w="576" w:type="dxa"/>
            <w:vAlign w:val="center"/>
          </w:tcPr>
          <w:p w14:paraId="0EBE32CC" w14:textId="77777777" w:rsidR="00137C36" w:rsidRPr="000E1730" w:rsidRDefault="00137C36" w:rsidP="00781601">
            <w:pPr>
              <w:pStyle w:val="Tabela-zawarto"/>
              <w:jc w:val="center"/>
            </w:pPr>
          </w:p>
        </w:tc>
        <w:tc>
          <w:tcPr>
            <w:tcW w:w="3388" w:type="dxa"/>
            <w:vAlign w:val="center"/>
          </w:tcPr>
          <w:p w14:paraId="31AF865D" w14:textId="77777777" w:rsidR="00137C36" w:rsidRPr="000E1730" w:rsidRDefault="00137C36" w:rsidP="00781601">
            <w:pPr>
              <w:pStyle w:val="Tabela-zawarto"/>
              <w:rPr>
                <w:b/>
              </w:rPr>
            </w:pPr>
            <w:r>
              <w:rPr>
                <w:lang w:val="en-US"/>
              </w:rPr>
              <w:t xml:space="preserve">-   -   </w:t>
            </w:r>
            <w:r w:rsidRPr="000E1730">
              <w:t>StatusCode</w:t>
            </w:r>
          </w:p>
        </w:tc>
        <w:tc>
          <w:tcPr>
            <w:tcW w:w="3724" w:type="dxa"/>
          </w:tcPr>
          <w:p w14:paraId="35C277DA" w14:textId="77777777" w:rsidR="00137C36" w:rsidRPr="000E1730" w:rsidRDefault="00137C36" w:rsidP="00781601">
            <w:pPr>
              <w:pStyle w:val="Tabela-zawarto"/>
            </w:pPr>
            <w:r w:rsidRPr="000E1730">
              <w:t>Kod statusu (np. błędu)</w:t>
            </w:r>
          </w:p>
        </w:tc>
        <w:tc>
          <w:tcPr>
            <w:tcW w:w="1305" w:type="dxa"/>
            <w:vAlign w:val="center"/>
          </w:tcPr>
          <w:p w14:paraId="007CA66A" w14:textId="77777777" w:rsidR="00137C36" w:rsidRPr="000E1730" w:rsidRDefault="00137C36" w:rsidP="00781601">
            <w:pPr>
              <w:pStyle w:val="Tabela-zawarto"/>
              <w:jc w:val="center"/>
            </w:pPr>
            <w:r>
              <w:t>W</w:t>
            </w:r>
          </w:p>
        </w:tc>
        <w:tc>
          <w:tcPr>
            <w:tcW w:w="1691" w:type="dxa"/>
          </w:tcPr>
          <w:p w14:paraId="4908D72C" w14:textId="77777777" w:rsidR="00137C36" w:rsidRPr="000E1730" w:rsidRDefault="00137C36" w:rsidP="00781601">
            <w:pPr>
              <w:pStyle w:val="Tabela-zawarto"/>
              <w:jc w:val="center"/>
              <w:rPr>
                <w:lang w:val="en-US"/>
              </w:rPr>
            </w:pPr>
            <w:r w:rsidRPr="000E1730">
              <w:rPr>
                <w:lang w:val="en-US"/>
              </w:rPr>
              <w:t>0 (dla powodzenia)</w:t>
            </w:r>
          </w:p>
        </w:tc>
        <w:tc>
          <w:tcPr>
            <w:tcW w:w="1691" w:type="dxa"/>
          </w:tcPr>
          <w:p w14:paraId="73338255" w14:textId="77777777" w:rsidR="00137C36" w:rsidRPr="000E1730" w:rsidRDefault="00137C36" w:rsidP="00781601">
            <w:pPr>
              <w:pStyle w:val="Tabela-zawarto"/>
              <w:jc w:val="center"/>
            </w:pPr>
            <w:r w:rsidRPr="000E1730">
              <w:t xml:space="preserve">0 (dla częściowego powodzenia: niektóre </w:t>
            </w:r>
            <w:r>
              <w:t>zlecenia</w:t>
            </w:r>
            <w:r w:rsidRPr="000E1730">
              <w:t xml:space="preserve"> zostały odrzucone)</w:t>
            </w:r>
          </w:p>
        </w:tc>
        <w:tc>
          <w:tcPr>
            <w:tcW w:w="1692" w:type="dxa"/>
          </w:tcPr>
          <w:p w14:paraId="1A1BE9E5" w14:textId="77777777" w:rsidR="00137C36" w:rsidRPr="000E1730" w:rsidRDefault="00137C36" w:rsidP="00781601">
            <w:pPr>
              <w:pStyle w:val="Tabela-zawarto"/>
              <w:jc w:val="center"/>
            </w:pPr>
            <w:r w:rsidRPr="000E1730">
              <w:t xml:space="preserve">Kod błędu (dla niepowodzenia, cały </w:t>
            </w:r>
            <w:r>
              <w:t>komunikat</w:t>
            </w:r>
            <w:r w:rsidRPr="000E1730">
              <w:t xml:space="preserve"> został odrzucony)</w:t>
            </w:r>
          </w:p>
        </w:tc>
      </w:tr>
      <w:tr w:rsidR="00137C36" w:rsidRPr="000E1730" w14:paraId="6368DE54" w14:textId="77777777" w:rsidTr="00781601">
        <w:trPr>
          <w:jc w:val="center"/>
        </w:trPr>
        <w:tc>
          <w:tcPr>
            <w:tcW w:w="576" w:type="dxa"/>
            <w:vAlign w:val="center"/>
          </w:tcPr>
          <w:p w14:paraId="6C792079" w14:textId="77777777" w:rsidR="00137C36" w:rsidRPr="000E1730" w:rsidRDefault="00137C36" w:rsidP="00781601">
            <w:pPr>
              <w:pStyle w:val="Tabela-zawarto"/>
              <w:jc w:val="center"/>
            </w:pPr>
          </w:p>
        </w:tc>
        <w:tc>
          <w:tcPr>
            <w:tcW w:w="3388" w:type="dxa"/>
            <w:vAlign w:val="center"/>
          </w:tcPr>
          <w:p w14:paraId="7DDFBD36" w14:textId="77777777" w:rsidR="00137C36" w:rsidRPr="000E1730" w:rsidRDefault="00137C36" w:rsidP="00781601">
            <w:pPr>
              <w:pStyle w:val="Tabela-zawarto"/>
              <w:rPr>
                <w:b/>
              </w:rPr>
            </w:pPr>
            <w:r>
              <w:rPr>
                <w:lang w:val="en-US"/>
              </w:rPr>
              <w:t xml:space="preserve">-   -   </w:t>
            </w:r>
            <w:r w:rsidRPr="000E1730">
              <w:t>Severity</w:t>
            </w:r>
          </w:p>
        </w:tc>
        <w:tc>
          <w:tcPr>
            <w:tcW w:w="3724" w:type="dxa"/>
          </w:tcPr>
          <w:p w14:paraId="0B6AB92E" w14:textId="77777777" w:rsidR="00137C36" w:rsidRPr="000E1730" w:rsidRDefault="00137C36" w:rsidP="00781601">
            <w:pPr>
              <w:pStyle w:val="Tabela-zawarto"/>
            </w:pPr>
            <w:r w:rsidRPr="000E1730">
              <w:t>Znaczenie kodu (ciężar błędu)</w:t>
            </w:r>
          </w:p>
        </w:tc>
        <w:tc>
          <w:tcPr>
            <w:tcW w:w="1305" w:type="dxa"/>
            <w:vAlign w:val="center"/>
          </w:tcPr>
          <w:p w14:paraId="184ED73B" w14:textId="77777777" w:rsidR="00137C36" w:rsidRPr="000E1730" w:rsidRDefault="00137C36" w:rsidP="00781601">
            <w:pPr>
              <w:pStyle w:val="Tabela-zawarto"/>
              <w:jc w:val="center"/>
            </w:pPr>
            <w:r>
              <w:t>W</w:t>
            </w:r>
          </w:p>
        </w:tc>
        <w:tc>
          <w:tcPr>
            <w:tcW w:w="1691" w:type="dxa"/>
          </w:tcPr>
          <w:p w14:paraId="23A3AAC8" w14:textId="77777777" w:rsidR="00137C36" w:rsidRPr="000E1730" w:rsidRDefault="00137C36" w:rsidP="00781601">
            <w:pPr>
              <w:pStyle w:val="Tabela-zawarto"/>
              <w:jc w:val="center"/>
              <w:rPr>
                <w:lang w:val="en-US"/>
              </w:rPr>
            </w:pPr>
            <w:r w:rsidRPr="000E1730">
              <w:rPr>
                <w:lang w:val="en-US"/>
              </w:rPr>
              <w:t>Info</w:t>
            </w:r>
          </w:p>
        </w:tc>
        <w:tc>
          <w:tcPr>
            <w:tcW w:w="1691" w:type="dxa"/>
          </w:tcPr>
          <w:p w14:paraId="58DB84E9" w14:textId="77777777" w:rsidR="00137C36" w:rsidRPr="000E1730" w:rsidRDefault="00137C36" w:rsidP="00781601">
            <w:pPr>
              <w:pStyle w:val="Tabela-zawarto"/>
              <w:jc w:val="center"/>
              <w:rPr>
                <w:lang w:val="en-US"/>
              </w:rPr>
            </w:pPr>
            <w:r w:rsidRPr="000E1730">
              <w:rPr>
                <w:lang w:val="en-US"/>
              </w:rPr>
              <w:t>Warn</w:t>
            </w:r>
          </w:p>
        </w:tc>
        <w:tc>
          <w:tcPr>
            <w:tcW w:w="1692" w:type="dxa"/>
          </w:tcPr>
          <w:p w14:paraId="7886B8B5" w14:textId="77777777" w:rsidR="00137C36" w:rsidRPr="000E1730" w:rsidRDefault="00137C36" w:rsidP="00781601">
            <w:pPr>
              <w:pStyle w:val="Tabela-zawarto"/>
              <w:jc w:val="center"/>
              <w:rPr>
                <w:lang w:val="en-US"/>
              </w:rPr>
            </w:pPr>
            <w:r w:rsidRPr="000E1730">
              <w:rPr>
                <w:lang w:val="en-US"/>
              </w:rPr>
              <w:t>Error</w:t>
            </w:r>
          </w:p>
        </w:tc>
      </w:tr>
      <w:tr w:rsidR="00137C36" w:rsidRPr="000E1730" w14:paraId="22671B93" w14:textId="77777777" w:rsidTr="00781601">
        <w:trPr>
          <w:jc w:val="center"/>
        </w:trPr>
        <w:tc>
          <w:tcPr>
            <w:tcW w:w="576" w:type="dxa"/>
            <w:vAlign w:val="center"/>
          </w:tcPr>
          <w:p w14:paraId="49262FFB" w14:textId="77777777" w:rsidR="00137C36" w:rsidRPr="000E1730" w:rsidRDefault="00137C36" w:rsidP="00781601">
            <w:pPr>
              <w:pStyle w:val="Tabela-zawarto"/>
              <w:jc w:val="center"/>
              <w:rPr>
                <w:lang w:val="en-US"/>
              </w:rPr>
            </w:pPr>
          </w:p>
        </w:tc>
        <w:tc>
          <w:tcPr>
            <w:tcW w:w="3388" w:type="dxa"/>
            <w:vAlign w:val="center"/>
          </w:tcPr>
          <w:p w14:paraId="590B8680" w14:textId="77777777" w:rsidR="00137C36" w:rsidRPr="000E1730" w:rsidRDefault="00137C36" w:rsidP="00781601">
            <w:pPr>
              <w:pStyle w:val="Tabela-zawarto"/>
              <w:rPr>
                <w:lang w:val="en-US"/>
              </w:rPr>
            </w:pPr>
            <w:r>
              <w:rPr>
                <w:lang w:val="en-US"/>
              </w:rPr>
              <w:t xml:space="preserve">-   -   </w:t>
            </w:r>
            <w:r w:rsidRPr="000E1730">
              <w:rPr>
                <w:lang w:val="en-US"/>
              </w:rPr>
              <w:t>StatusDescription</w:t>
            </w:r>
          </w:p>
        </w:tc>
        <w:tc>
          <w:tcPr>
            <w:tcW w:w="3724" w:type="dxa"/>
          </w:tcPr>
          <w:p w14:paraId="2A33BFEE" w14:textId="77777777" w:rsidR="00137C36" w:rsidRPr="000E1730" w:rsidRDefault="00137C36" w:rsidP="00781601">
            <w:pPr>
              <w:pStyle w:val="Tabela-zawarto"/>
            </w:pPr>
            <w:r w:rsidRPr="000E1730">
              <w:t>Opis statusu</w:t>
            </w:r>
          </w:p>
        </w:tc>
        <w:tc>
          <w:tcPr>
            <w:tcW w:w="1305" w:type="dxa"/>
            <w:vAlign w:val="center"/>
          </w:tcPr>
          <w:p w14:paraId="1E56E8BA" w14:textId="77777777" w:rsidR="00137C36" w:rsidRPr="000E1730" w:rsidRDefault="00137C36" w:rsidP="00781601">
            <w:pPr>
              <w:pStyle w:val="Tabela-zawarto"/>
              <w:jc w:val="center"/>
            </w:pPr>
            <w:r>
              <w:t>W</w:t>
            </w:r>
          </w:p>
        </w:tc>
        <w:tc>
          <w:tcPr>
            <w:tcW w:w="1691" w:type="dxa"/>
          </w:tcPr>
          <w:p w14:paraId="072AE431" w14:textId="77777777" w:rsidR="00137C36" w:rsidRPr="000E1730" w:rsidRDefault="00137C36" w:rsidP="00781601">
            <w:pPr>
              <w:pStyle w:val="Tabela-zawarto"/>
              <w:jc w:val="center"/>
            </w:pPr>
            <w:r w:rsidRPr="000E1730">
              <w:t xml:space="preserve">Sukces. </w:t>
            </w:r>
          </w:p>
        </w:tc>
        <w:tc>
          <w:tcPr>
            <w:tcW w:w="1691" w:type="dxa"/>
          </w:tcPr>
          <w:p w14:paraId="1380DD42" w14:textId="77777777" w:rsidR="00137C36" w:rsidRPr="000E1730" w:rsidRDefault="00137C36" w:rsidP="00781601">
            <w:pPr>
              <w:pStyle w:val="Tabela-zawarto"/>
              <w:jc w:val="center"/>
            </w:pPr>
            <w:r w:rsidRPr="000E1730">
              <w:t xml:space="preserve">Sukces częściowy. </w:t>
            </w:r>
          </w:p>
        </w:tc>
        <w:tc>
          <w:tcPr>
            <w:tcW w:w="1692" w:type="dxa"/>
          </w:tcPr>
          <w:p w14:paraId="51B4DBF5" w14:textId="77777777" w:rsidR="00137C36" w:rsidRPr="000E1730" w:rsidRDefault="00137C36" w:rsidP="00781601">
            <w:pPr>
              <w:pStyle w:val="Tabela-zawarto"/>
              <w:jc w:val="center"/>
            </w:pPr>
            <w:r w:rsidRPr="000E1730">
              <w:t>Niepowodzenie. Opis błędu RBE</w:t>
            </w:r>
          </w:p>
        </w:tc>
      </w:tr>
      <w:tr w:rsidR="00137C36" w:rsidRPr="000E1730" w14:paraId="619D9352" w14:textId="77777777" w:rsidTr="00781601">
        <w:trPr>
          <w:jc w:val="center"/>
        </w:trPr>
        <w:tc>
          <w:tcPr>
            <w:tcW w:w="576" w:type="dxa"/>
          </w:tcPr>
          <w:p w14:paraId="612CE0CA" w14:textId="77777777" w:rsidR="00137C36" w:rsidRPr="000E1730" w:rsidRDefault="00137C36" w:rsidP="00781601">
            <w:pPr>
              <w:pStyle w:val="Tabela-zawarto"/>
              <w:jc w:val="center"/>
            </w:pPr>
          </w:p>
        </w:tc>
        <w:tc>
          <w:tcPr>
            <w:tcW w:w="3388" w:type="dxa"/>
            <w:vAlign w:val="center"/>
          </w:tcPr>
          <w:p w14:paraId="11B89A0D" w14:textId="77777777" w:rsidR="00137C36" w:rsidRPr="000E1730" w:rsidRDefault="00137C36" w:rsidP="00781601">
            <w:pPr>
              <w:pStyle w:val="Tabela-zawarto"/>
            </w:pPr>
            <w:r>
              <w:t xml:space="preserve">-   </w:t>
            </w:r>
            <w:r w:rsidRPr="000E1730">
              <w:t>CriteriaInclude</w:t>
            </w:r>
          </w:p>
        </w:tc>
        <w:tc>
          <w:tcPr>
            <w:tcW w:w="3724" w:type="dxa"/>
          </w:tcPr>
          <w:p w14:paraId="71FA9114" w14:textId="77777777" w:rsidR="00137C36" w:rsidRPr="000E1730" w:rsidRDefault="00137C36" w:rsidP="00781601">
            <w:pPr>
              <w:pStyle w:val="Tabela-zawarto"/>
            </w:pPr>
            <w:r w:rsidRPr="000E1730">
              <w:t xml:space="preserve">Wskaźnik określający czy w odpowiedzi miały  być przekazane kryteria </w:t>
            </w:r>
          </w:p>
        </w:tc>
        <w:tc>
          <w:tcPr>
            <w:tcW w:w="1305" w:type="dxa"/>
            <w:vAlign w:val="center"/>
          </w:tcPr>
          <w:p w14:paraId="349C9A7C" w14:textId="77777777" w:rsidR="00137C36" w:rsidRPr="00BC6CB7" w:rsidRDefault="00137C36" w:rsidP="00781601">
            <w:pPr>
              <w:pStyle w:val="Tabela-zawarto"/>
              <w:jc w:val="center"/>
            </w:pPr>
            <w:r>
              <w:t>O</w:t>
            </w:r>
          </w:p>
        </w:tc>
        <w:tc>
          <w:tcPr>
            <w:tcW w:w="5074" w:type="dxa"/>
            <w:gridSpan w:val="3"/>
          </w:tcPr>
          <w:p w14:paraId="76DF6860" w14:textId="77777777" w:rsidR="00137C36" w:rsidRPr="000E1730" w:rsidRDefault="00137C36" w:rsidP="00781601">
            <w:pPr>
              <w:pStyle w:val="Tabela-zawarto"/>
              <w:jc w:val="center"/>
            </w:pPr>
            <w:r w:rsidRPr="000E1730">
              <w:t>True/False</w:t>
            </w:r>
          </w:p>
          <w:p w14:paraId="73B42934" w14:textId="3501AE55" w:rsidR="00137C36" w:rsidRPr="000E1730" w:rsidRDefault="00137C36" w:rsidP="00781601">
            <w:pPr>
              <w:pStyle w:val="Tabela-zawarto"/>
              <w:jc w:val="center"/>
            </w:pPr>
            <w:r w:rsidRPr="000E1730">
              <w:t xml:space="preserve"> </w:t>
            </w:r>
            <w:r>
              <w:t>Z</w:t>
            </w:r>
            <w:r w:rsidRPr="000E1730">
              <w:t>godne z tym co zostało wskazane w komunik</w:t>
            </w:r>
            <w:r>
              <w:t xml:space="preserve">acie </w:t>
            </w:r>
            <w:r w:rsidR="00781601" w:rsidRPr="00781601">
              <w:t>CardInquiryRequest</w:t>
            </w:r>
          </w:p>
        </w:tc>
      </w:tr>
      <w:tr w:rsidR="00137C36" w:rsidRPr="000E1730" w14:paraId="17518986" w14:textId="77777777" w:rsidTr="00781601">
        <w:trPr>
          <w:jc w:val="center"/>
        </w:trPr>
        <w:tc>
          <w:tcPr>
            <w:tcW w:w="576" w:type="dxa"/>
          </w:tcPr>
          <w:p w14:paraId="64788290" w14:textId="6A54DCE8" w:rsidR="00137C36" w:rsidRPr="000E1730" w:rsidRDefault="00781601" w:rsidP="00781601">
            <w:pPr>
              <w:pStyle w:val="Tabela-zawarto"/>
            </w:pPr>
            <w:r>
              <w:t>E-19</w:t>
            </w:r>
          </w:p>
        </w:tc>
        <w:tc>
          <w:tcPr>
            <w:tcW w:w="3388" w:type="dxa"/>
          </w:tcPr>
          <w:p w14:paraId="7E35AA3F" w14:textId="5257B2C3" w:rsidR="00137C36" w:rsidRPr="000E1730" w:rsidRDefault="00137C36" w:rsidP="00781601">
            <w:pPr>
              <w:pStyle w:val="Tabela-zawarto"/>
            </w:pPr>
            <w:r w:rsidRPr="000E1730">
              <w:t xml:space="preserve">-   </w:t>
            </w:r>
            <w:r w:rsidR="00781601" w:rsidRPr="00781601">
              <w:t>CardCriteria</w:t>
            </w:r>
          </w:p>
        </w:tc>
        <w:tc>
          <w:tcPr>
            <w:tcW w:w="3724" w:type="dxa"/>
          </w:tcPr>
          <w:p w14:paraId="6BD12E37" w14:textId="41551BCB" w:rsidR="00137C36" w:rsidRPr="000E1730" w:rsidRDefault="00137C36" w:rsidP="00781601">
            <w:pPr>
              <w:pStyle w:val="Tabela-zawarto"/>
            </w:pPr>
            <w:r w:rsidRPr="000E1730">
              <w:t xml:space="preserve">Komponet zawierający </w:t>
            </w:r>
            <w:r w:rsidR="00781601">
              <w:t>kryteria do pobrania listy kart bankowych wydanych klientowi</w:t>
            </w:r>
          </w:p>
        </w:tc>
        <w:tc>
          <w:tcPr>
            <w:tcW w:w="1305" w:type="dxa"/>
            <w:vAlign w:val="center"/>
          </w:tcPr>
          <w:p w14:paraId="52E6F395" w14:textId="77777777" w:rsidR="00137C36" w:rsidRPr="00815B23" w:rsidRDefault="00137C36" w:rsidP="00781601">
            <w:pPr>
              <w:pStyle w:val="Tabela-zawarto"/>
              <w:jc w:val="center"/>
            </w:pPr>
            <w:r>
              <w:t>C</w:t>
            </w:r>
          </w:p>
        </w:tc>
        <w:tc>
          <w:tcPr>
            <w:tcW w:w="5074" w:type="dxa"/>
            <w:gridSpan w:val="3"/>
          </w:tcPr>
          <w:p w14:paraId="011B81DC" w14:textId="77777777" w:rsidR="00137C36" w:rsidRPr="000E1730" w:rsidRDefault="00137C36" w:rsidP="00781601">
            <w:pPr>
              <w:pStyle w:val="Tabela-zawarto"/>
              <w:jc w:val="center"/>
            </w:pPr>
            <w:r>
              <w:t>Sekcja uzupełniana</w:t>
            </w:r>
            <w:r w:rsidRPr="000E1730">
              <w:t xml:space="preserve"> kryteriami zamieszczonymi w zapytaniu</w:t>
            </w:r>
            <w:r>
              <w:t xml:space="preserve">, </w:t>
            </w:r>
            <w:r w:rsidRPr="000E1730">
              <w:t>gdy CriteriaInclude = True</w:t>
            </w:r>
          </w:p>
        </w:tc>
      </w:tr>
      <w:tr w:rsidR="00137C36" w:rsidRPr="000E1730" w14:paraId="649884C8" w14:textId="77777777" w:rsidTr="00781601">
        <w:trPr>
          <w:jc w:val="center"/>
        </w:trPr>
        <w:tc>
          <w:tcPr>
            <w:tcW w:w="576" w:type="dxa"/>
          </w:tcPr>
          <w:p w14:paraId="2E15A0CA" w14:textId="77777777" w:rsidR="00137C36" w:rsidRPr="000E1730" w:rsidRDefault="00137C36" w:rsidP="00781601">
            <w:pPr>
              <w:pStyle w:val="Tabela-zawarto"/>
            </w:pPr>
          </w:p>
        </w:tc>
        <w:tc>
          <w:tcPr>
            <w:tcW w:w="13491" w:type="dxa"/>
            <w:gridSpan w:val="6"/>
          </w:tcPr>
          <w:p w14:paraId="0EC632D3" w14:textId="2B1BCDA1" w:rsidR="00137C36" w:rsidRPr="00415576" w:rsidRDefault="00137C36" w:rsidP="00781601">
            <w:pPr>
              <w:pStyle w:val="Tabela-zawarto"/>
              <w:jc w:val="center"/>
            </w:pPr>
            <w:r w:rsidRPr="000E1730">
              <w:t>......pełna struktura patrz dok. „</w:t>
            </w:r>
            <w:r w:rsidR="00781601" w:rsidRPr="00781601">
              <w:t>CardInquiryRequest</w:t>
            </w:r>
            <w:r w:rsidRPr="000E1730">
              <w:t>”</w:t>
            </w:r>
          </w:p>
        </w:tc>
      </w:tr>
      <w:tr w:rsidR="00137C36" w:rsidRPr="000E1730" w14:paraId="36E74240" w14:textId="77777777" w:rsidTr="00781601">
        <w:trPr>
          <w:jc w:val="center"/>
        </w:trPr>
        <w:tc>
          <w:tcPr>
            <w:tcW w:w="576" w:type="dxa"/>
          </w:tcPr>
          <w:p w14:paraId="25E5D831" w14:textId="54A18DAE" w:rsidR="00137C36" w:rsidRPr="000E1730" w:rsidRDefault="00781601" w:rsidP="00781601">
            <w:pPr>
              <w:pStyle w:val="Tabela-zawarto"/>
            </w:pPr>
            <w:r>
              <w:t>E-10</w:t>
            </w:r>
          </w:p>
        </w:tc>
        <w:tc>
          <w:tcPr>
            <w:tcW w:w="3388" w:type="dxa"/>
          </w:tcPr>
          <w:p w14:paraId="7DA391CF" w14:textId="16B9A402" w:rsidR="00137C36" w:rsidRPr="000E1730" w:rsidRDefault="00781601" w:rsidP="00781601">
            <w:pPr>
              <w:pStyle w:val="Tabela-zawarto"/>
            </w:pPr>
            <w:r w:rsidRPr="000E1730">
              <w:t xml:space="preserve">-   </w:t>
            </w:r>
            <w:r w:rsidRPr="00781601">
              <w:t>CardDetails</w:t>
            </w:r>
          </w:p>
        </w:tc>
        <w:tc>
          <w:tcPr>
            <w:tcW w:w="3724" w:type="dxa"/>
          </w:tcPr>
          <w:p w14:paraId="071DB361" w14:textId="32F29429" w:rsidR="00137C36" w:rsidRPr="000E1730" w:rsidRDefault="00781601" w:rsidP="00781601">
            <w:pPr>
              <w:pStyle w:val="Tabela-zawarto"/>
              <w:rPr>
                <w:rFonts w:cs="Arial"/>
              </w:rPr>
            </w:pPr>
            <w:r>
              <w:t>Komponent zawierający informacje o karcie bankowej</w:t>
            </w:r>
          </w:p>
        </w:tc>
        <w:tc>
          <w:tcPr>
            <w:tcW w:w="1305" w:type="dxa"/>
          </w:tcPr>
          <w:p w14:paraId="19774969" w14:textId="68872BE9" w:rsidR="00137C36" w:rsidRPr="000E1730" w:rsidRDefault="00781601" w:rsidP="00781601">
            <w:pPr>
              <w:pStyle w:val="Tabela-zawarto"/>
              <w:jc w:val="center"/>
            </w:pPr>
            <w:r>
              <w:t>O</w:t>
            </w:r>
          </w:p>
        </w:tc>
        <w:tc>
          <w:tcPr>
            <w:tcW w:w="5074" w:type="dxa"/>
            <w:gridSpan w:val="3"/>
          </w:tcPr>
          <w:p w14:paraId="10480B54" w14:textId="69BA0D45" w:rsidR="00137C36" w:rsidRPr="000E1730" w:rsidRDefault="00137C36" w:rsidP="00781601">
            <w:pPr>
              <w:pStyle w:val="Tabela-zawarto"/>
              <w:jc w:val="center"/>
            </w:pPr>
          </w:p>
        </w:tc>
      </w:tr>
      <w:tr w:rsidR="00153F99" w:rsidRPr="000E1730" w14:paraId="02621228" w14:textId="77777777" w:rsidTr="004D684C">
        <w:trPr>
          <w:jc w:val="center"/>
        </w:trPr>
        <w:tc>
          <w:tcPr>
            <w:tcW w:w="576" w:type="dxa"/>
          </w:tcPr>
          <w:p w14:paraId="60E55595" w14:textId="77777777" w:rsidR="00153F99" w:rsidRPr="000E1730" w:rsidRDefault="00153F99" w:rsidP="00153F99">
            <w:pPr>
              <w:pStyle w:val="Tabela-zawarto"/>
            </w:pPr>
          </w:p>
        </w:tc>
        <w:tc>
          <w:tcPr>
            <w:tcW w:w="3388" w:type="dxa"/>
          </w:tcPr>
          <w:p w14:paraId="59112825" w14:textId="147B8177" w:rsidR="00153F99" w:rsidRPr="000E1730" w:rsidRDefault="00153F99" w:rsidP="00153F99">
            <w:pPr>
              <w:pStyle w:val="Tabela-zawarto"/>
            </w:pPr>
            <w:r w:rsidRPr="000E1730">
              <w:rPr>
                <w:lang w:val="en-US"/>
              </w:rPr>
              <w:t xml:space="preserve">-   -   </w:t>
            </w:r>
            <w:r w:rsidRPr="00781601">
              <w:t>CardIdent</w:t>
            </w:r>
          </w:p>
        </w:tc>
        <w:tc>
          <w:tcPr>
            <w:tcW w:w="3724" w:type="dxa"/>
            <w:vAlign w:val="center"/>
          </w:tcPr>
          <w:p w14:paraId="023DE651" w14:textId="604B9FA4" w:rsidR="00153F99" w:rsidRPr="000E1730" w:rsidRDefault="00153F99" w:rsidP="00153F99">
            <w:pPr>
              <w:pStyle w:val="Tabela-zawarto"/>
              <w:rPr>
                <w:rFonts w:cs="Arial"/>
              </w:rPr>
            </w:pPr>
            <w:r>
              <w:rPr>
                <w:lang w:val="en-US"/>
              </w:rPr>
              <w:t>Identyfikator karty</w:t>
            </w:r>
          </w:p>
        </w:tc>
        <w:tc>
          <w:tcPr>
            <w:tcW w:w="1305" w:type="dxa"/>
          </w:tcPr>
          <w:p w14:paraId="1BB960DC" w14:textId="766515F8" w:rsidR="00153F99" w:rsidRPr="000E1730" w:rsidRDefault="00153F99" w:rsidP="00153F99">
            <w:pPr>
              <w:pStyle w:val="Tabela-zawarto"/>
              <w:jc w:val="center"/>
            </w:pPr>
            <w:r>
              <w:t>W</w:t>
            </w:r>
          </w:p>
        </w:tc>
        <w:tc>
          <w:tcPr>
            <w:tcW w:w="5074" w:type="dxa"/>
            <w:gridSpan w:val="3"/>
          </w:tcPr>
          <w:p w14:paraId="31C58A94" w14:textId="38F53406" w:rsidR="00153F99" w:rsidRPr="000E1730" w:rsidRDefault="004D684C" w:rsidP="00153F99">
            <w:pPr>
              <w:pStyle w:val="Tabela-zawarto"/>
              <w:jc w:val="center"/>
            </w:pPr>
            <w:r>
              <w:t>Identyfikator karty, jednoznacznie identyfikujący kartę</w:t>
            </w:r>
            <w:r w:rsidR="001B4751">
              <w:t xml:space="preserve"> (</w:t>
            </w:r>
            <w:r w:rsidR="001B4751" w:rsidRPr="001B4751">
              <w:rPr>
                <w:highlight w:val="green"/>
              </w:rPr>
              <w:t>128-znakowy</w:t>
            </w:r>
            <w:r w:rsidR="001B4751">
              <w:t>)</w:t>
            </w:r>
          </w:p>
        </w:tc>
      </w:tr>
      <w:tr w:rsidR="00153F99" w:rsidRPr="000E1730" w14:paraId="1A99A099" w14:textId="77777777" w:rsidTr="004D684C">
        <w:trPr>
          <w:jc w:val="center"/>
        </w:trPr>
        <w:tc>
          <w:tcPr>
            <w:tcW w:w="576" w:type="dxa"/>
          </w:tcPr>
          <w:p w14:paraId="7888A6A4" w14:textId="77777777" w:rsidR="00153F99" w:rsidRPr="000E1730" w:rsidRDefault="00153F99" w:rsidP="00153F99">
            <w:pPr>
              <w:pStyle w:val="Tabela-zawarto"/>
            </w:pPr>
          </w:p>
        </w:tc>
        <w:tc>
          <w:tcPr>
            <w:tcW w:w="3388" w:type="dxa"/>
          </w:tcPr>
          <w:p w14:paraId="2D6DD891" w14:textId="61226ABA" w:rsidR="00153F99" w:rsidRPr="000E1730" w:rsidRDefault="00153F99" w:rsidP="00153F99">
            <w:pPr>
              <w:pStyle w:val="Tabela-zawarto"/>
            </w:pPr>
            <w:r w:rsidRPr="000E1730">
              <w:rPr>
                <w:lang w:val="en-US"/>
              </w:rPr>
              <w:t xml:space="preserve">-   -   </w:t>
            </w:r>
            <w:r w:rsidRPr="00781601">
              <w:t>CardNumber</w:t>
            </w:r>
          </w:p>
        </w:tc>
        <w:tc>
          <w:tcPr>
            <w:tcW w:w="3724" w:type="dxa"/>
            <w:vAlign w:val="center"/>
          </w:tcPr>
          <w:p w14:paraId="6A19F73C" w14:textId="50383583" w:rsidR="00153F99" w:rsidRPr="000E1730" w:rsidRDefault="00153F99" w:rsidP="00153F99">
            <w:pPr>
              <w:pStyle w:val="Tabela-zawarto"/>
              <w:rPr>
                <w:rFonts w:cs="Arial"/>
              </w:rPr>
            </w:pPr>
            <w:r>
              <w:t>Numer karty bankowej</w:t>
            </w:r>
          </w:p>
        </w:tc>
        <w:tc>
          <w:tcPr>
            <w:tcW w:w="1305" w:type="dxa"/>
          </w:tcPr>
          <w:p w14:paraId="012E9A5C" w14:textId="77777777" w:rsidR="00153F99" w:rsidRPr="000E1730" w:rsidRDefault="00153F99" w:rsidP="00153F99">
            <w:pPr>
              <w:pStyle w:val="Tabela-zawarto"/>
              <w:jc w:val="center"/>
            </w:pPr>
          </w:p>
        </w:tc>
        <w:tc>
          <w:tcPr>
            <w:tcW w:w="5074" w:type="dxa"/>
            <w:gridSpan w:val="3"/>
          </w:tcPr>
          <w:p w14:paraId="73E45B90" w14:textId="77777777" w:rsidR="00153F99" w:rsidRPr="000E1730" w:rsidRDefault="00153F99" w:rsidP="00153F99">
            <w:pPr>
              <w:pStyle w:val="Tabela-zawarto"/>
              <w:jc w:val="center"/>
            </w:pPr>
          </w:p>
        </w:tc>
      </w:tr>
      <w:tr w:rsidR="00153F99" w:rsidRPr="000E1730" w14:paraId="5B4CFF55" w14:textId="77777777" w:rsidTr="004D684C">
        <w:trPr>
          <w:jc w:val="center"/>
        </w:trPr>
        <w:tc>
          <w:tcPr>
            <w:tcW w:w="576" w:type="dxa"/>
          </w:tcPr>
          <w:p w14:paraId="266D5A6E" w14:textId="77777777" w:rsidR="00153F99" w:rsidRPr="000E1730" w:rsidRDefault="00153F99" w:rsidP="00153F99">
            <w:pPr>
              <w:pStyle w:val="Tabela-zawarto"/>
            </w:pPr>
          </w:p>
        </w:tc>
        <w:tc>
          <w:tcPr>
            <w:tcW w:w="3388" w:type="dxa"/>
          </w:tcPr>
          <w:p w14:paraId="4C330327" w14:textId="006539C4" w:rsidR="00153F99" w:rsidRPr="00781601" w:rsidRDefault="00153F99" w:rsidP="00153F99">
            <w:pPr>
              <w:pStyle w:val="Tabela-zawarto"/>
            </w:pPr>
            <w:r w:rsidRPr="000E1730">
              <w:rPr>
                <w:lang w:val="en-US"/>
              </w:rPr>
              <w:t xml:space="preserve">-   -   </w:t>
            </w:r>
            <w:r w:rsidRPr="00781601">
              <w:t>CardConcealedNumber</w:t>
            </w:r>
          </w:p>
        </w:tc>
        <w:tc>
          <w:tcPr>
            <w:tcW w:w="3724" w:type="dxa"/>
            <w:vAlign w:val="center"/>
          </w:tcPr>
          <w:p w14:paraId="5C0CDD29" w14:textId="1769C1C0" w:rsidR="00153F99" w:rsidRPr="000E1730" w:rsidRDefault="00153F99" w:rsidP="00153F99">
            <w:pPr>
              <w:pStyle w:val="Tabela-zawarto"/>
              <w:rPr>
                <w:rFonts w:cs="Arial"/>
              </w:rPr>
            </w:pPr>
            <w:r>
              <w:t>Zamaskowany numer karty</w:t>
            </w:r>
          </w:p>
        </w:tc>
        <w:tc>
          <w:tcPr>
            <w:tcW w:w="1305" w:type="dxa"/>
          </w:tcPr>
          <w:p w14:paraId="748D609B" w14:textId="4A11AB64" w:rsidR="00153F99" w:rsidRPr="000E1730" w:rsidRDefault="00153F99" w:rsidP="00153F99">
            <w:pPr>
              <w:pStyle w:val="Tabela-zawarto"/>
              <w:jc w:val="center"/>
            </w:pPr>
            <w:r>
              <w:t>O</w:t>
            </w:r>
          </w:p>
        </w:tc>
        <w:tc>
          <w:tcPr>
            <w:tcW w:w="5074" w:type="dxa"/>
            <w:gridSpan w:val="3"/>
          </w:tcPr>
          <w:p w14:paraId="6EC01E08" w14:textId="5EA427E2" w:rsidR="00153F99" w:rsidRPr="000E1730" w:rsidRDefault="004D684C" w:rsidP="00153F99">
            <w:pPr>
              <w:pStyle w:val="Tabela-zawarto"/>
              <w:jc w:val="center"/>
            </w:pPr>
            <w:r>
              <w:t>Zamaskowany numer karty</w:t>
            </w:r>
          </w:p>
        </w:tc>
      </w:tr>
      <w:tr w:rsidR="00153F99" w:rsidRPr="000E1730" w14:paraId="2468DB48" w14:textId="77777777" w:rsidTr="004D684C">
        <w:trPr>
          <w:jc w:val="center"/>
        </w:trPr>
        <w:tc>
          <w:tcPr>
            <w:tcW w:w="576" w:type="dxa"/>
          </w:tcPr>
          <w:p w14:paraId="7AD149C0" w14:textId="77777777" w:rsidR="00153F99" w:rsidRPr="000E1730" w:rsidRDefault="00153F99" w:rsidP="00153F99">
            <w:pPr>
              <w:pStyle w:val="Tabela-zawarto"/>
            </w:pPr>
          </w:p>
        </w:tc>
        <w:tc>
          <w:tcPr>
            <w:tcW w:w="3388" w:type="dxa"/>
          </w:tcPr>
          <w:p w14:paraId="4A074376" w14:textId="4665BFA9" w:rsidR="00153F99" w:rsidRPr="00781601" w:rsidRDefault="00153F99" w:rsidP="00153F99">
            <w:pPr>
              <w:pStyle w:val="Tabela-zawarto"/>
            </w:pPr>
            <w:r w:rsidRPr="000E1730">
              <w:rPr>
                <w:lang w:val="en-US"/>
              </w:rPr>
              <w:t xml:space="preserve">-   -   </w:t>
            </w:r>
            <w:r w:rsidRPr="00781601">
              <w:t>CardPassword</w:t>
            </w:r>
          </w:p>
        </w:tc>
        <w:tc>
          <w:tcPr>
            <w:tcW w:w="3724" w:type="dxa"/>
            <w:vAlign w:val="center"/>
          </w:tcPr>
          <w:p w14:paraId="13B3D153" w14:textId="4F3AB073" w:rsidR="00153F99" w:rsidRPr="000E1730" w:rsidRDefault="00153F99" w:rsidP="00153F99">
            <w:pPr>
              <w:pStyle w:val="Tabela-zawarto"/>
              <w:rPr>
                <w:rFonts w:cs="Arial"/>
              </w:rPr>
            </w:pPr>
            <w:r>
              <w:t xml:space="preserve">Dodatkowe dane identyfikujące  kartę bankową </w:t>
            </w:r>
          </w:p>
        </w:tc>
        <w:tc>
          <w:tcPr>
            <w:tcW w:w="1305" w:type="dxa"/>
          </w:tcPr>
          <w:p w14:paraId="74720D41" w14:textId="77777777" w:rsidR="00153F99" w:rsidRPr="000E1730" w:rsidRDefault="00153F99" w:rsidP="00153F99">
            <w:pPr>
              <w:pStyle w:val="Tabela-zawarto"/>
              <w:jc w:val="center"/>
            </w:pPr>
          </w:p>
        </w:tc>
        <w:tc>
          <w:tcPr>
            <w:tcW w:w="5074" w:type="dxa"/>
            <w:gridSpan w:val="3"/>
          </w:tcPr>
          <w:p w14:paraId="567367FB" w14:textId="77777777" w:rsidR="00153F99" w:rsidRPr="000E1730" w:rsidRDefault="00153F99" w:rsidP="00153F99">
            <w:pPr>
              <w:pStyle w:val="Tabela-zawarto"/>
              <w:jc w:val="center"/>
            </w:pPr>
          </w:p>
        </w:tc>
      </w:tr>
      <w:tr w:rsidR="00153F99" w:rsidRPr="000E1730" w14:paraId="639079A9" w14:textId="77777777" w:rsidTr="004D684C">
        <w:trPr>
          <w:jc w:val="center"/>
        </w:trPr>
        <w:tc>
          <w:tcPr>
            <w:tcW w:w="576" w:type="dxa"/>
          </w:tcPr>
          <w:p w14:paraId="61886CEE" w14:textId="77777777" w:rsidR="00153F99" w:rsidRPr="000E1730" w:rsidRDefault="00153F99" w:rsidP="00153F99">
            <w:pPr>
              <w:pStyle w:val="Tabela-zawarto"/>
            </w:pPr>
          </w:p>
        </w:tc>
        <w:tc>
          <w:tcPr>
            <w:tcW w:w="3388" w:type="dxa"/>
          </w:tcPr>
          <w:p w14:paraId="49C7C6D2" w14:textId="48769DB9" w:rsidR="00153F99" w:rsidRPr="00781601" w:rsidRDefault="00153F99" w:rsidP="00153F99">
            <w:pPr>
              <w:pStyle w:val="Tabela-zawarto"/>
            </w:pPr>
            <w:r w:rsidRPr="000E1730">
              <w:rPr>
                <w:lang w:val="en-US"/>
              </w:rPr>
              <w:t xml:space="preserve">-   -   </w:t>
            </w:r>
            <w:r w:rsidRPr="00781601">
              <w:t>CardType</w:t>
            </w:r>
          </w:p>
        </w:tc>
        <w:tc>
          <w:tcPr>
            <w:tcW w:w="3724" w:type="dxa"/>
            <w:vAlign w:val="center"/>
          </w:tcPr>
          <w:p w14:paraId="10233065" w14:textId="1990137B" w:rsidR="00153F99" w:rsidRPr="000E1730" w:rsidRDefault="00153F99" w:rsidP="00153F99">
            <w:pPr>
              <w:pStyle w:val="Tabela-zawarto"/>
              <w:rPr>
                <w:rFonts w:cs="Arial"/>
              </w:rPr>
            </w:pPr>
            <w:r>
              <w:t xml:space="preserve">Typ karty bankowej np. </w:t>
            </w:r>
            <w:r w:rsidRPr="007A0108">
              <w:t>VISA, MasterCard</w:t>
            </w:r>
          </w:p>
        </w:tc>
        <w:tc>
          <w:tcPr>
            <w:tcW w:w="1305" w:type="dxa"/>
          </w:tcPr>
          <w:p w14:paraId="31045ED2" w14:textId="77777777" w:rsidR="00153F99" w:rsidRPr="000E1730" w:rsidRDefault="00153F99" w:rsidP="00153F99">
            <w:pPr>
              <w:pStyle w:val="Tabela-zawarto"/>
              <w:jc w:val="center"/>
            </w:pPr>
          </w:p>
        </w:tc>
        <w:tc>
          <w:tcPr>
            <w:tcW w:w="5074" w:type="dxa"/>
            <w:gridSpan w:val="3"/>
          </w:tcPr>
          <w:p w14:paraId="0FB666BF" w14:textId="77777777" w:rsidR="00153F99" w:rsidRPr="000E1730" w:rsidRDefault="00153F99" w:rsidP="00153F99">
            <w:pPr>
              <w:pStyle w:val="Tabela-zawarto"/>
              <w:jc w:val="center"/>
            </w:pPr>
          </w:p>
        </w:tc>
      </w:tr>
      <w:tr w:rsidR="00153F99" w:rsidRPr="000E1730" w14:paraId="6B2D2216" w14:textId="77777777" w:rsidTr="004D684C">
        <w:trPr>
          <w:jc w:val="center"/>
        </w:trPr>
        <w:tc>
          <w:tcPr>
            <w:tcW w:w="576" w:type="dxa"/>
          </w:tcPr>
          <w:p w14:paraId="464580F4" w14:textId="77777777" w:rsidR="00153F99" w:rsidRPr="000E1730" w:rsidRDefault="00153F99" w:rsidP="00153F99">
            <w:pPr>
              <w:pStyle w:val="Tabela-zawarto"/>
            </w:pPr>
          </w:p>
        </w:tc>
        <w:tc>
          <w:tcPr>
            <w:tcW w:w="3388" w:type="dxa"/>
          </w:tcPr>
          <w:p w14:paraId="7370E814" w14:textId="098D9694" w:rsidR="00153F99" w:rsidRPr="00781601" w:rsidRDefault="00153F99" w:rsidP="00153F99">
            <w:pPr>
              <w:pStyle w:val="Tabela-zawarto"/>
            </w:pPr>
            <w:r w:rsidRPr="000E1730">
              <w:rPr>
                <w:lang w:val="en-US"/>
              </w:rPr>
              <w:t xml:space="preserve">-   -   </w:t>
            </w:r>
            <w:r w:rsidRPr="00781601">
              <w:t>CardName</w:t>
            </w:r>
          </w:p>
        </w:tc>
        <w:tc>
          <w:tcPr>
            <w:tcW w:w="3724" w:type="dxa"/>
            <w:vAlign w:val="center"/>
          </w:tcPr>
          <w:p w14:paraId="4D84467E" w14:textId="47481825" w:rsidR="00153F99" w:rsidRPr="000E1730" w:rsidRDefault="00153F99" w:rsidP="00153F99">
            <w:pPr>
              <w:pStyle w:val="Tabela-zawarto"/>
              <w:rPr>
                <w:rFonts w:cs="Arial"/>
              </w:rPr>
            </w:pPr>
            <w:r>
              <w:t>Nazwa karty</w:t>
            </w:r>
          </w:p>
        </w:tc>
        <w:tc>
          <w:tcPr>
            <w:tcW w:w="1305" w:type="dxa"/>
          </w:tcPr>
          <w:p w14:paraId="66913A18" w14:textId="192DF22D" w:rsidR="00153F99" w:rsidRPr="000E1730" w:rsidRDefault="00153F99" w:rsidP="00153F99">
            <w:pPr>
              <w:pStyle w:val="Tabela-zawarto"/>
              <w:jc w:val="center"/>
            </w:pPr>
            <w:r>
              <w:t>O</w:t>
            </w:r>
          </w:p>
        </w:tc>
        <w:tc>
          <w:tcPr>
            <w:tcW w:w="5074" w:type="dxa"/>
            <w:gridSpan w:val="3"/>
          </w:tcPr>
          <w:p w14:paraId="6C6EA141" w14:textId="6ED4187B" w:rsidR="00153F99" w:rsidRPr="000E1730" w:rsidRDefault="004D684C" w:rsidP="00153F99">
            <w:pPr>
              <w:pStyle w:val="Tabela-zawarto"/>
              <w:jc w:val="center"/>
            </w:pPr>
            <w:r>
              <w:t>Nazwa karty</w:t>
            </w:r>
          </w:p>
        </w:tc>
      </w:tr>
      <w:tr w:rsidR="00153F99" w:rsidRPr="000E1730" w14:paraId="33BF033C" w14:textId="77777777" w:rsidTr="004D684C">
        <w:trPr>
          <w:jc w:val="center"/>
        </w:trPr>
        <w:tc>
          <w:tcPr>
            <w:tcW w:w="576" w:type="dxa"/>
          </w:tcPr>
          <w:p w14:paraId="23E3FDF6" w14:textId="77777777" w:rsidR="00153F99" w:rsidRPr="000E1730" w:rsidRDefault="00153F99" w:rsidP="00153F99">
            <w:pPr>
              <w:pStyle w:val="Tabela-zawarto"/>
            </w:pPr>
          </w:p>
        </w:tc>
        <w:tc>
          <w:tcPr>
            <w:tcW w:w="3388" w:type="dxa"/>
          </w:tcPr>
          <w:p w14:paraId="7C9299FC" w14:textId="17D6737A" w:rsidR="00153F99" w:rsidRPr="00781601" w:rsidRDefault="00153F99" w:rsidP="00153F99">
            <w:pPr>
              <w:pStyle w:val="Tabela-zawarto"/>
            </w:pPr>
            <w:r w:rsidRPr="000E1730">
              <w:rPr>
                <w:lang w:val="en-US"/>
              </w:rPr>
              <w:t xml:space="preserve">-   -   </w:t>
            </w:r>
            <w:r w:rsidRPr="00781601">
              <w:t>CardDescription</w:t>
            </w:r>
          </w:p>
        </w:tc>
        <w:tc>
          <w:tcPr>
            <w:tcW w:w="3724" w:type="dxa"/>
            <w:vAlign w:val="center"/>
          </w:tcPr>
          <w:p w14:paraId="1F2A4DAA" w14:textId="33D321B4" w:rsidR="00153F99" w:rsidRPr="000E1730" w:rsidRDefault="00153F99" w:rsidP="00153F99">
            <w:pPr>
              <w:pStyle w:val="Tabela-zawarto"/>
              <w:rPr>
                <w:rFonts w:cs="Arial"/>
              </w:rPr>
            </w:pPr>
            <w:r>
              <w:t xml:space="preserve">Dodatkowe informacje opisujące  kartę bankową np. </w:t>
            </w:r>
            <w:r>
              <w:rPr>
                <w:lang w:val="en-US"/>
              </w:rPr>
              <w:t>VISA Gold</w:t>
            </w:r>
          </w:p>
        </w:tc>
        <w:tc>
          <w:tcPr>
            <w:tcW w:w="1305" w:type="dxa"/>
          </w:tcPr>
          <w:p w14:paraId="34F222A3" w14:textId="77777777" w:rsidR="00153F99" w:rsidRPr="000E1730" w:rsidRDefault="00153F99" w:rsidP="00153F99">
            <w:pPr>
              <w:pStyle w:val="Tabela-zawarto"/>
              <w:jc w:val="center"/>
            </w:pPr>
          </w:p>
        </w:tc>
        <w:tc>
          <w:tcPr>
            <w:tcW w:w="5074" w:type="dxa"/>
            <w:gridSpan w:val="3"/>
          </w:tcPr>
          <w:p w14:paraId="4827A3AD" w14:textId="77777777" w:rsidR="00153F99" w:rsidRPr="000E1730" w:rsidRDefault="00153F99" w:rsidP="00153F99">
            <w:pPr>
              <w:pStyle w:val="Tabela-zawarto"/>
              <w:jc w:val="center"/>
            </w:pPr>
          </w:p>
        </w:tc>
      </w:tr>
      <w:tr w:rsidR="00153F99" w:rsidRPr="000E1730" w14:paraId="137A8F45" w14:textId="77777777" w:rsidTr="004D684C">
        <w:trPr>
          <w:jc w:val="center"/>
        </w:trPr>
        <w:tc>
          <w:tcPr>
            <w:tcW w:w="576" w:type="dxa"/>
          </w:tcPr>
          <w:p w14:paraId="080859DE" w14:textId="77777777" w:rsidR="00153F99" w:rsidRPr="000E1730" w:rsidRDefault="00153F99" w:rsidP="00153F99">
            <w:pPr>
              <w:pStyle w:val="Tabela-zawarto"/>
            </w:pPr>
          </w:p>
        </w:tc>
        <w:tc>
          <w:tcPr>
            <w:tcW w:w="3388" w:type="dxa"/>
          </w:tcPr>
          <w:p w14:paraId="436C4927" w14:textId="1918BC48" w:rsidR="00153F99" w:rsidRPr="00781601" w:rsidRDefault="00153F99" w:rsidP="00153F99">
            <w:pPr>
              <w:pStyle w:val="Tabela-zawarto"/>
            </w:pPr>
            <w:r w:rsidRPr="000E1730">
              <w:rPr>
                <w:lang w:val="en-US"/>
              </w:rPr>
              <w:t xml:space="preserve">-   -   </w:t>
            </w:r>
            <w:r w:rsidRPr="00781601">
              <w:t>CardOwnerName</w:t>
            </w:r>
          </w:p>
        </w:tc>
        <w:tc>
          <w:tcPr>
            <w:tcW w:w="3724" w:type="dxa"/>
            <w:vAlign w:val="center"/>
          </w:tcPr>
          <w:p w14:paraId="2C3F3D27" w14:textId="45C0BD33" w:rsidR="00153F99" w:rsidRPr="000E1730" w:rsidRDefault="00153F99" w:rsidP="00153F99">
            <w:pPr>
              <w:pStyle w:val="Tabela-zawarto"/>
              <w:rPr>
                <w:rFonts w:cs="Arial"/>
              </w:rPr>
            </w:pPr>
            <w:r>
              <w:t>Imię i nazwisko  właściciela karty bankowej</w:t>
            </w:r>
          </w:p>
        </w:tc>
        <w:tc>
          <w:tcPr>
            <w:tcW w:w="1305" w:type="dxa"/>
          </w:tcPr>
          <w:p w14:paraId="1119CECC" w14:textId="0ED64D27" w:rsidR="00153F99" w:rsidRPr="000E1730" w:rsidRDefault="00153F99" w:rsidP="00153F99">
            <w:pPr>
              <w:pStyle w:val="Tabela-zawarto"/>
              <w:jc w:val="center"/>
            </w:pPr>
            <w:r>
              <w:t>W</w:t>
            </w:r>
          </w:p>
        </w:tc>
        <w:tc>
          <w:tcPr>
            <w:tcW w:w="5074" w:type="dxa"/>
            <w:gridSpan w:val="3"/>
          </w:tcPr>
          <w:p w14:paraId="261F227B" w14:textId="5786CCAD" w:rsidR="00153F99" w:rsidRPr="000E1730" w:rsidRDefault="004D684C" w:rsidP="00153F99">
            <w:pPr>
              <w:pStyle w:val="Tabela-zawarto"/>
              <w:jc w:val="center"/>
            </w:pPr>
            <w:r>
              <w:t>Nazwa (imię i nazwisko) użytkownika karty</w:t>
            </w:r>
          </w:p>
        </w:tc>
      </w:tr>
      <w:tr w:rsidR="00153F99" w:rsidRPr="000E1730" w14:paraId="6105605C" w14:textId="77777777" w:rsidTr="004D684C">
        <w:trPr>
          <w:jc w:val="center"/>
        </w:trPr>
        <w:tc>
          <w:tcPr>
            <w:tcW w:w="576" w:type="dxa"/>
          </w:tcPr>
          <w:p w14:paraId="5EA89F60" w14:textId="77777777" w:rsidR="00153F99" w:rsidRPr="000E1730" w:rsidRDefault="00153F99" w:rsidP="00153F99">
            <w:pPr>
              <w:pStyle w:val="Tabela-zawarto"/>
            </w:pPr>
          </w:p>
        </w:tc>
        <w:tc>
          <w:tcPr>
            <w:tcW w:w="3388" w:type="dxa"/>
          </w:tcPr>
          <w:p w14:paraId="05F716F2" w14:textId="64FBC908" w:rsidR="00153F99" w:rsidRPr="00781601" w:rsidRDefault="00153F99" w:rsidP="00153F99">
            <w:pPr>
              <w:pStyle w:val="Tabela-zawarto"/>
            </w:pPr>
            <w:r w:rsidRPr="000E1730">
              <w:rPr>
                <w:lang w:val="en-US"/>
              </w:rPr>
              <w:t xml:space="preserve">-   -   </w:t>
            </w:r>
            <w:r w:rsidRPr="00781601">
              <w:t>ExpiresDate</w:t>
            </w:r>
          </w:p>
        </w:tc>
        <w:tc>
          <w:tcPr>
            <w:tcW w:w="3724" w:type="dxa"/>
            <w:vAlign w:val="center"/>
          </w:tcPr>
          <w:p w14:paraId="7337F90F" w14:textId="650A9F31" w:rsidR="00153F99" w:rsidRPr="000E1730" w:rsidRDefault="00153F99" w:rsidP="00153F99">
            <w:pPr>
              <w:pStyle w:val="Tabela-zawarto"/>
              <w:rPr>
                <w:rFonts w:cs="Arial"/>
              </w:rPr>
            </w:pPr>
            <w:r>
              <w:t>Data wygaśnięcia karty</w:t>
            </w:r>
          </w:p>
        </w:tc>
        <w:tc>
          <w:tcPr>
            <w:tcW w:w="1305" w:type="dxa"/>
          </w:tcPr>
          <w:p w14:paraId="455AA8AA" w14:textId="3BBA916C" w:rsidR="00153F99" w:rsidRPr="000E1730" w:rsidRDefault="00153F99" w:rsidP="00153F99">
            <w:pPr>
              <w:pStyle w:val="Tabela-zawarto"/>
              <w:jc w:val="center"/>
            </w:pPr>
            <w:r>
              <w:t>W</w:t>
            </w:r>
          </w:p>
        </w:tc>
        <w:tc>
          <w:tcPr>
            <w:tcW w:w="5074" w:type="dxa"/>
            <w:gridSpan w:val="3"/>
          </w:tcPr>
          <w:p w14:paraId="4205511B" w14:textId="6F45347C" w:rsidR="00153F99" w:rsidRPr="000E1730" w:rsidRDefault="004D684C" w:rsidP="00153F99">
            <w:pPr>
              <w:pStyle w:val="Tabela-zawarto"/>
              <w:jc w:val="center"/>
            </w:pPr>
            <w:r>
              <w:t>Data wygaśnięcia (ważności) karty</w:t>
            </w:r>
          </w:p>
        </w:tc>
      </w:tr>
      <w:tr w:rsidR="00153F99" w:rsidRPr="000E1730" w14:paraId="350369C9" w14:textId="77777777" w:rsidTr="004D684C">
        <w:trPr>
          <w:jc w:val="center"/>
        </w:trPr>
        <w:tc>
          <w:tcPr>
            <w:tcW w:w="576" w:type="dxa"/>
          </w:tcPr>
          <w:p w14:paraId="6F96EDC6" w14:textId="77777777" w:rsidR="00153F99" w:rsidRPr="000E1730" w:rsidRDefault="00153F99" w:rsidP="00153F99">
            <w:pPr>
              <w:pStyle w:val="Tabela-zawarto"/>
            </w:pPr>
          </w:p>
        </w:tc>
        <w:tc>
          <w:tcPr>
            <w:tcW w:w="3388" w:type="dxa"/>
          </w:tcPr>
          <w:p w14:paraId="0C2CBA32" w14:textId="2A5C1E8F" w:rsidR="00153F99" w:rsidRPr="00781601" w:rsidRDefault="00153F99" w:rsidP="00153F99">
            <w:pPr>
              <w:pStyle w:val="Tabela-zawarto"/>
            </w:pPr>
            <w:r w:rsidRPr="000E1730">
              <w:rPr>
                <w:lang w:val="en-US"/>
              </w:rPr>
              <w:t xml:space="preserve">-   -   </w:t>
            </w:r>
            <w:r w:rsidRPr="00781601">
              <w:t>CardStatus</w:t>
            </w:r>
          </w:p>
        </w:tc>
        <w:tc>
          <w:tcPr>
            <w:tcW w:w="3724" w:type="dxa"/>
            <w:vAlign w:val="center"/>
          </w:tcPr>
          <w:p w14:paraId="2AEFCDFB" w14:textId="37D4D6BA" w:rsidR="00153F99" w:rsidRPr="004D684C" w:rsidRDefault="004D684C" w:rsidP="004D684C">
            <w:pPr>
              <w:pStyle w:val="Tabela-zawarto"/>
            </w:pPr>
            <w:r>
              <w:t>Kod określający status karty</w:t>
            </w:r>
          </w:p>
        </w:tc>
        <w:tc>
          <w:tcPr>
            <w:tcW w:w="1305" w:type="dxa"/>
          </w:tcPr>
          <w:p w14:paraId="4CBDEA67" w14:textId="3CBE60FB" w:rsidR="00153F99" w:rsidRPr="000E1730" w:rsidRDefault="00153F99" w:rsidP="00153F99">
            <w:pPr>
              <w:pStyle w:val="Tabela-zawarto"/>
              <w:jc w:val="center"/>
            </w:pPr>
            <w:r>
              <w:t>W</w:t>
            </w:r>
          </w:p>
        </w:tc>
        <w:tc>
          <w:tcPr>
            <w:tcW w:w="5074" w:type="dxa"/>
            <w:gridSpan w:val="3"/>
          </w:tcPr>
          <w:p w14:paraId="3D30C84D" w14:textId="77777777" w:rsidR="00153F99" w:rsidRDefault="004D684C" w:rsidP="00153F99">
            <w:pPr>
              <w:pStyle w:val="Tabela-zawarto"/>
              <w:jc w:val="center"/>
            </w:pPr>
            <w:r>
              <w:t>Status karty</w:t>
            </w:r>
          </w:p>
          <w:p w14:paraId="13810AD7" w14:textId="77777777" w:rsidR="004D684C" w:rsidRDefault="004D684C" w:rsidP="004D684C">
            <w:pPr>
              <w:pStyle w:val="Tabela-zawarto"/>
            </w:pPr>
            <w:r>
              <w:t>Lista dopuszczalnych wartości :</w:t>
            </w:r>
          </w:p>
          <w:p w14:paraId="58899DEA" w14:textId="77777777" w:rsidR="004D684C" w:rsidRDefault="004D684C" w:rsidP="004D684C">
            <w:pPr>
              <w:pStyle w:val="Tabela-wyliczanie"/>
            </w:pPr>
            <w:r>
              <w:t>‘Active’ – aktywna</w:t>
            </w:r>
          </w:p>
          <w:p w14:paraId="327C029C" w14:textId="77777777" w:rsidR="004D684C" w:rsidRDefault="004D684C" w:rsidP="004D684C">
            <w:pPr>
              <w:pStyle w:val="Tabela-wyliczanie"/>
            </w:pPr>
            <w:r>
              <w:t>‘Inactive’ – nieaktywna</w:t>
            </w:r>
          </w:p>
          <w:p w14:paraId="5A7CE406" w14:textId="77777777" w:rsidR="004D684C" w:rsidRDefault="004D684C" w:rsidP="004D684C">
            <w:pPr>
              <w:pStyle w:val="Tabela-wyliczanie"/>
            </w:pPr>
            <w:r>
              <w:t xml:space="preserve">‘Reserved’ – zastrzeżona </w:t>
            </w:r>
          </w:p>
          <w:p w14:paraId="0444B3B8" w14:textId="77777777" w:rsidR="004D684C" w:rsidRDefault="004D684C" w:rsidP="004D684C">
            <w:pPr>
              <w:pStyle w:val="Tabela-wyliczanie"/>
            </w:pPr>
            <w:r>
              <w:t>‘Closed’ – zamknieta</w:t>
            </w:r>
          </w:p>
          <w:p w14:paraId="5AAF3EC8" w14:textId="77777777" w:rsidR="004D684C" w:rsidRDefault="004D684C" w:rsidP="004D684C">
            <w:pPr>
              <w:pStyle w:val="Tabela-wyliczanie"/>
            </w:pPr>
            <w:r>
              <w:t>‘Blocked’ – zablokowana</w:t>
            </w:r>
          </w:p>
          <w:p w14:paraId="33A4974A" w14:textId="77777777" w:rsidR="004D684C" w:rsidRDefault="004D684C" w:rsidP="004D684C">
            <w:pPr>
              <w:pStyle w:val="Tabela-wyliczanie"/>
            </w:pPr>
            <w:r>
              <w:t>‘</w:t>
            </w:r>
            <w:r w:rsidRPr="008742E2">
              <w:t>InTheCourseOfClosing</w:t>
            </w:r>
            <w:r>
              <w:t>’ – w trakcie zamykania</w:t>
            </w:r>
          </w:p>
          <w:p w14:paraId="2CD6518D" w14:textId="4C4CC80D" w:rsidR="004D684C" w:rsidRPr="000E1730" w:rsidRDefault="004D684C" w:rsidP="004D684C">
            <w:pPr>
              <w:pStyle w:val="Tabela-wyliczanie"/>
            </w:pPr>
            <w:r>
              <w:t>‘</w:t>
            </w:r>
            <w:r w:rsidRPr="008742E2">
              <w:t>InTheCourseOfReserving</w:t>
            </w:r>
            <w:r>
              <w:t>’ – w trakcie zastrzegania</w:t>
            </w:r>
          </w:p>
        </w:tc>
      </w:tr>
      <w:tr w:rsidR="00153F99" w:rsidRPr="000E1730" w14:paraId="498B2BE7" w14:textId="77777777" w:rsidTr="004D684C">
        <w:trPr>
          <w:jc w:val="center"/>
        </w:trPr>
        <w:tc>
          <w:tcPr>
            <w:tcW w:w="576" w:type="dxa"/>
          </w:tcPr>
          <w:p w14:paraId="7CE2755B" w14:textId="495780C3" w:rsidR="00153F99" w:rsidRPr="000E1730" w:rsidRDefault="00153F99" w:rsidP="00153F99">
            <w:pPr>
              <w:pStyle w:val="Tabela-zawarto"/>
            </w:pPr>
            <w:r>
              <w:t>A-10</w:t>
            </w:r>
          </w:p>
        </w:tc>
        <w:tc>
          <w:tcPr>
            <w:tcW w:w="3388" w:type="dxa"/>
          </w:tcPr>
          <w:p w14:paraId="16BD2FF4" w14:textId="2B0D27F2" w:rsidR="00153F99" w:rsidRPr="00781601" w:rsidRDefault="00153F99" w:rsidP="00153F99">
            <w:pPr>
              <w:pStyle w:val="Tabela-zawarto"/>
            </w:pPr>
            <w:r w:rsidRPr="000E1730">
              <w:rPr>
                <w:lang w:val="en-US"/>
              </w:rPr>
              <w:t xml:space="preserve">-   -   </w:t>
            </w:r>
            <w:r w:rsidRPr="00781601">
              <w:t>CardAccount</w:t>
            </w:r>
          </w:p>
        </w:tc>
        <w:tc>
          <w:tcPr>
            <w:tcW w:w="3724" w:type="dxa"/>
            <w:vAlign w:val="center"/>
          </w:tcPr>
          <w:p w14:paraId="72E55BE9" w14:textId="4C0BC07A" w:rsidR="00153F99" w:rsidRPr="000E1730" w:rsidRDefault="00153F99" w:rsidP="00153F99">
            <w:pPr>
              <w:pStyle w:val="Tabela-zawarto"/>
              <w:rPr>
                <w:rFonts w:cs="Arial"/>
              </w:rPr>
            </w:pPr>
            <w:r>
              <w:t>Techniczny rachunek kartowy</w:t>
            </w:r>
          </w:p>
        </w:tc>
        <w:tc>
          <w:tcPr>
            <w:tcW w:w="1305" w:type="dxa"/>
          </w:tcPr>
          <w:p w14:paraId="6403E34B" w14:textId="7ABB5931" w:rsidR="00153F99" w:rsidRPr="000E1730" w:rsidRDefault="00153F99" w:rsidP="00153F99">
            <w:pPr>
              <w:pStyle w:val="Tabela-zawarto"/>
              <w:jc w:val="center"/>
            </w:pPr>
            <w:r>
              <w:t>O</w:t>
            </w:r>
          </w:p>
        </w:tc>
        <w:tc>
          <w:tcPr>
            <w:tcW w:w="5074" w:type="dxa"/>
            <w:gridSpan w:val="3"/>
          </w:tcPr>
          <w:p w14:paraId="04339296" w14:textId="77777777" w:rsidR="00153F99" w:rsidRPr="000E1730" w:rsidRDefault="00153F99" w:rsidP="00153F99">
            <w:pPr>
              <w:pStyle w:val="Tabela-zawarto"/>
              <w:jc w:val="center"/>
            </w:pPr>
          </w:p>
        </w:tc>
      </w:tr>
      <w:tr w:rsidR="00153F99" w:rsidRPr="000E1730" w14:paraId="414D6E18" w14:textId="77777777" w:rsidTr="004D684C">
        <w:trPr>
          <w:jc w:val="center"/>
        </w:trPr>
        <w:tc>
          <w:tcPr>
            <w:tcW w:w="576" w:type="dxa"/>
          </w:tcPr>
          <w:p w14:paraId="43220282" w14:textId="77777777" w:rsidR="00153F99" w:rsidRPr="000E1730" w:rsidRDefault="00153F99" w:rsidP="00153F99">
            <w:pPr>
              <w:pStyle w:val="Tabela-zawarto"/>
            </w:pPr>
          </w:p>
        </w:tc>
        <w:tc>
          <w:tcPr>
            <w:tcW w:w="3388" w:type="dxa"/>
          </w:tcPr>
          <w:p w14:paraId="0AC7070D" w14:textId="0F1DB59C" w:rsidR="00153F99" w:rsidRPr="000E1730" w:rsidRDefault="00153F99" w:rsidP="00153F99">
            <w:pPr>
              <w:pStyle w:val="Tabela-zawarto"/>
              <w:rPr>
                <w:lang w:val="en-US"/>
              </w:rPr>
            </w:pPr>
            <w:r w:rsidRPr="000E1730">
              <w:rPr>
                <w:lang w:val="en-US"/>
              </w:rPr>
              <w:t>-   -   -   AccountIdentifier</w:t>
            </w:r>
          </w:p>
        </w:tc>
        <w:tc>
          <w:tcPr>
            <w:tcW w:w="3724" w:type="dxa"/>
          </w:tcPr>
          <w:p w14:paraId="10663EB0" w14:textId="26BF7C61" w:rsidR="00153F99" w:rsidRDefault="00153F99" w:rsidP="00153F99">
            <w:pPr>
              <w:pStyle w:val="Tabela-zawarto"/>
            </w:pPr>
            <w:r w:rsidRPr="000E1730">
              <w:rPr>
                <w:rFonts w:cs="Arial"/>
              </w:rPr>
              <w:t>Numer rachunku</w:t>
            </w:r>
          </w:p>
        </w:tc>
        <w:tc>
          <w:tcPr>
            <w:tcW w:w="1305" w:type="dxa"/>
          </w:tcPr>
          <w:p w14:paraId="3D7FABEC" w14:textId="19CD41AD" w:rsidR="00153F99" w:rsidRDefault="00153F99" w:rsidP="00153F99">
            <w:pPr>
              <w:pStyle w:val="Tabela-zawarto"/>
              <w:jc w:val="center"/>
            </w:pPr>
            <w:r>
              <w:t>O</w:t>
            </w:r>
          </w:p>
        </w:tc>
        <w:tc>
          <w:tcPr>
            <w:tcW w:w="5074" w:type="dxa"/>
            <w:gridSpan w:val="3"/>
          </w:tcPr>
          <w:p w14:paraId="65F3493C" w14:textId="172FC995" w:rsidR="00153F99" w:rsidRPr="000E1730" w:rsidRDefault="00153F99" w:rsidP="00153F99">
            <w:pPr>
              <w:pStyle w:val="Tabela-zawarto"/>
              <w:jc w:val="center"/>
            </w:pPr>
            <w:r>
              <w:t>Numer technicznego rachunku kartowego w formacie NRB</w:t>
            </w:r>
          </w:p>
        </w:tc>
      </w:tr>
      <w:tr w:rsidR="00153F99" w:rsidRPr="000E1730" w14:paraId="3C0AB309" w14:textId="77777777" w:rsidTr="004D684C">
        <w:trPr>
          <w:jc w:val="center"/>
        </w:trPr>
        <w:tc>
          <w:tcPr>
            <w:tcW w:w="576" w:type="dxa"/>
          </w:tcPr>
          <w:p w14:paraId="72376826" w14:textId="77777777" w:rsidR="00153F99" w:rsidRPr="000E1730" w:rsidRDefault="00153F99" w:rsidP="00153F99">
            <w:pPr>
              <w:pStyle w:val="Tabela-zawarto"/>
            </w:pPr>
          </w:p>
        </w:tc>
        <w:tc>
          <w:tcPr>
            <w:tcW w:w="3388" w:type="dxa"/>
          </w:tcPr>
          <w:p w14:paraId="52A376DC" w14:textId="01CCD2C1" w:rsidR="00153F99" w:rsidRPr="000E1730" w:rsidRDefault="00153F99" w:rsidP="00153F99">
            <w:pPr>
              <w:pStyle w:val="Tabela-zawarto"/>
              <w:rPr>
                <w:lang w:val="en-US"/>
              </w:rPr>
            </w:pPr>
            <w:r w:rsidRPr="000E1730">
              <w:t>-   -   -   AccountName</w:t>
            </w:r>
          </w:p>
        </w:tc>
        <w:tc>
          <w:tcPr>
            <w:tcW w:w="3724" w:type="dxa"/>
          </w:tcPr>
          <w:p w14:paraId="6413B5E7" w14:textId="513D7F18" w:rsidR="00153F99" w:rsidRDefault="00153F99" w:rsidP="00153F99">
            <w:pPr>
              <w:pStyle w:val="Tabela-zawarto"/>
            </w:pPr>
            <w:r w:rsidRPr="000E1730">
              <w:rPr>
                <w:rFonts w:cs="Arial"/>
              </w:rPr>
              <w:t xml:space="preserve">Nazwa rachunku </w:t>
            </w:r>
          </w:p>
        </w:tc>
        <w:tc>
          <w:tcPr>
            <w:tcW w:w="1305" w:type="dxa"/>
          </w:tcPr>
          <w:p w14:paraId="633652E8" w14:textId="77777777" w:rsidR="00153F99" w:rsidRDefault="00153F99" w:rsidP="00153F99">
            <w:pPr>
              <w:pStyle w:val="Tabela-zawarto"/>
              <w:jc w:val="center"/>
            </w:pPr>
          </w:p>
        </w:tc>
        <w:tc>
          <w:tcPr>
            <w:tcW w:w="5074" w:type="dxa"/>
            <w:gridSpan w:val="3"/>
          </w:tcPr>
          <w:p w14:paraId="36176F04" w14:textId="77777777" w:rsidR="00153F99" w:rsidRPr="000E1730" w:rsidRDefault="00153F99" w:rsidP="00153F99">
            <w:pPr>
              <w:pStyle w:val="Tabela-zawarto"/>
              <w:jc w:val="center"/>
            </w:pPr>
          </w:p>
        </w:tc>
      </w:tr>
      <w:tr w:rsidR="00153F99" w:rsidRPr="000E1730" w14:paraId="2FB0FA0E" w14:textId="77777777" w:rsidTr="004D684C">
        <w:trPr>
          <w:jc w:val="center"/>
        </w:trPr>
        <w:tc>
          <w:tcPr>
            <w:tcW w:w="576" w:type="dxa"/>
          </w:tcPr>
          <w:p w14:paraId="2257EC21" w14:textId="77777777" w:rsidR="00153F99" w:rsidRPr="000E1730" w:rsidRDefault="00153F99" w:rsidP="00153F99">
            <w:pPr>
              <w:pStyle w:val="Tabela-zawarto"/>
            </w:pPr>
          </w:p>
        </w:tc>
        <w:tc>
          <w:tcPr>
            <w:tcW w:w="3388" w:type="dxa"/>
          </w:tcPr>
          <w:p w14:paraId="220A8463" w14:textId="29BDE89E" w:rsidR="00153F99" w:rsidRPr="000E1730" w:rsidRDefault="00153F99" w:rsidP="00153F99">
            <w:pPr>
              <w:pStyle w:val="Tabela-zawarto"/>
              <w:rPr>
                <w:lang w:val="en-US"/>
              </w:rPr>
            </w:pPr>
            <w:r w:rsidRPr="000E1730">
              <w:t>-   -   -   AccountCurrencyCode</w:t>
            </w:r>
          </w:p>
        </w:tc>
        <w:tc>
          <w:tcPr>
            <w:tcW w:w="3724" w:type="dxa"/>
          </w:tcPr>
          <w:p w14:paraId="08857EA5" w14:textId="55383C69" w:rsidR="00153F99" w:rsidRDefault="00153F99" w:rsidP="00153F99">
            <w:pPr>
              <w:pStyle w:val="Tabela-zawarto"/>
            </w:pPr>
            <w:r w:rsidRPr="000E1730">
              <w:rPr>
                <w:rFonts w:cs="Arial"/>
              </w:rPr>
              <w:t>Waluta rachunku</w:t>
            </w:r>
          </w:p>
        </w:tc>
        <w:tc>
          <w:tcPr>
            <w:tcW w:w="1305" w:type="dxa"/>
          </w:tcPr>
          <w:p w14:paraId="045827A8" w14:textId="77777777" w:rsidR="00153F99" w:rsidRDefault="00153F99" w:rsidP="00153F99">
            <w:pPr>
              <w:pStyle w:val="Tabela-zawarto"/>
              <w:jc w:val="center"/>
            </w:pPr>
          </w:p>
        </w:tc>
        <w:tc>
          <w:tcPr>
            <w:tcW w:w="5074" w:type="dxa"/>
            <w:gridSpan w:val="3"/>
          </w:tcPr>
          <w:p w14:paraId="44F615D9" w14:textId="77777777" w:rsidR="00153F99" w:rsidRPr="000E1730" w:rsidRDefault="00153F99" w:rsidP="00153F99">
            <w:pPr>
              <w:pStyle w:val="Tabela-zawarto"/>
              <w:jc w:val="center"/>
            </w:pPr>
          </w:p>
        </w:tc>
      </w:tr>
      <w:tr w:rsidR="00153F99" w:rsidRPr="000E1730" w14:paraId="1309889F" w14:textId="77777777" w:rsidTr="004D684C">
        <w:trPr>
          <w:jc w:val="center"/>
        </w:trPr>
        <w:tc>
          <w:tcPr>
            <w:tcW w:w="576" w:type="dxa"/>
          </w:tcPr>
          <w:p w14:paraId="791F7474" w14:textId="77777777" w:rsidR="00153F99" w:rsidRPr="000E1730" w:rsidRDefault="00153F99" w:rsidP="00153F99">
            <w:pPr>
              <w:pStyle w:val="Tabela-zawarto"/>
            </w:pPr>
          </w:p>
        </w:tc>
        <w:tc>
          <w:tcPr>
            <w:tcW w:w="3388" w:type="dxa"/>
          </w:tcPr>
          <w:p w14:paraId="46C39148" w14:textId="7591B935" w:rsidR="00153F99" w:rsidRPr="000E1730" w:rsidRDefault="00153F99" w:rsidP="00153F99">
            <w:pPr>
              <w:pStyle w:val="Tabela-zawarto"/>
              <w:rPr>
                <w:lang w:val="en-US"/>
              </w:rPr>
            </w:pPr>
            <w:r w:rsidRPr="000E1730">
              <w:rPr>
                <w:lang w:val="en-US"/>
              </w:rPr>
              <w:t>-   -   -   AccountType</w:t>
            </w:r>
          </w:p>
        </w:tc>
        <w:tc>
          <w:tcPr>
            <w:tcW w:w="3724" w:type="dxa"/>
          </w:tcPr>
          <w:p w14:paraId="57A95CD5" w14:textId="63A1982A" w:rsidR="00153F99" w:rsidRDefault="00153F99" w:rsidP="00153F99">
            <w:pPr>
              <w:pStyle w:val="Tabela-zawarto"/>
            </w:pPr>
            <w:r w:rsidRPr="000E1730">
              <w:rPr>
                <w:rFonts w:cs="Arial"/>
              </w:rPr>
              <w:t>Typ rachunku</w:t>
            </w:r>
          </w:p>
        </w:tc>
        <w:tc>
          <w:tcPr>
            <w:tcW w:w="1305" w:type="dxa"/>
          </w:tcPr>
          <w:p w14:paraId="175B43E1" w14:textId="77777777" w:rsidR="00153F99" w:rsidRDefault="00153F99" w:rsidP="00153F99">
            <w:pPr>
              <w:pStyle w:val="Tabela-zawarto"/>
              <w:jc w:val="center"/>
            </w:pPr>
          </w:p>
        </w:tc>
        <w:tc>
          <w:tcPr>
            <w:tcW w:w="5074" w:type="dxa"/>
            <w:gridSpan w:val="3"/>
          </w:tcPr>
          <w:p w14:paraId="2347C2D1" w14:textId="77777777" w:rsidR="00153F99" w:rsidRPr="000E1730" w:rsidRDefault="00153F99" w:rsidP="00153F99">
            <w:pPr>
              <w:pStyle w:val="Tabela-zawarto"/>
              <w:jc w:val="center"/>
            </w:pPr>
          </w:p>
        </w:tc>
      </w:tr>
      <w:tr w:rsidR="00153F99" w:rsidRPr="000E1730" w14:paraId="15596E1E" w14:textId="77777777" w:rsidTr="004D684C">
        <w:trPr>
          <w:jc w:val="center"/>
        </w:trPr>
        <w:tc>
          <w:tcPr>
            <w:tcW w:w="576" w:type="dxa"/>
          </w:tcPr>
          <w:p w14:paraId="43B02699" w14:textId="68BBFE75" w:rsidR="00153F99" w:rsidRPr="000E1730" w:rsidRDefault="00153F99" w:rsidP="00153F99">
            <w:pPr>
              <w:pStyle w:val="Tabela-zawarto"/>
            </w:pPr>
            <w:r>
              <w:t>A-10</w:t>
            </w:r>
          </w:p>
        </w:tc>
        <w:tc>
          <w:tcPr>
            <w:tcW w:w="3388" w:type="dxa"/>
          </w:tcPr>
          <w:p w14:paraId="57C58C21" w14:textId="32C23A25" w:rsidR="00153F99" w:rsidRPr="00781601" w:rsidRDefault="00153F99" w:rsidP="00153F99">
            <w:pPr>
              <w:pStyle w:val="Tabela-zawarto"/>
            </w:pPr>
            <w:r w:rsidRPr="000E1730">
              <w:rPr>
                <w:lang w:val="en-US"/>
              </w:rPr>
              <w:t xml:space="preserve">-   -   </w:t>
            </w:r>
            <w:r w:rsidRPr="00781601">
              <w:t>CustomerAccount</w:t>
            </w:r>
          </w:p>
        </w:tc>
        <w:tc>
          <w:tcPr>
            <w:tcW w:w="3724" w:type="dxa"/>
            <w:vAlign w:val="center"/>
          </w:tcPr>
          <w:p w14:paraId="509DB1F1" w14:textId="79E3D81E" w:rsidR="00153F99" w:rsidRPr="000E1730" w:rsidRDefault="00153F99" w:rsidP="00153F99">
            <w:pPr>
              <w:pStyle w:val="Tabela-zawarto"/>
              <w:rPr>
                <w:rFonts w:cs="Arial"/>
              </w:rPr>
            </w:pPr>
            <w:r>
              <w:t>Rachunek bankowy klietna</w:t>
            </w:r>
          </w:p>
        </w:tc>
        <w:tc>
          <w:tcPr>
            <w:tcW w:w="1305" w:type="dxa"/>
          </w:tcPr>
          <w:p w14:paraId="4CC0503A" w14:textId="3632072F" w:rsidR="00153F99" w:rsidRPr="000E1730" w:rsidRDefault="00153F99" w:rsidP="00153F99">
            <w:pPr>
              <w:pStyle w:val="Tabela-zawarto"/>
              <w:jc w:val="center"/>
            </w:pPr>
            <w:r>
              <w:t>W</w:t>
            </w:r>
          </w:p>
        </w:tc>
        <w:tc>
          <w:tcPr>
            <w:tcW w:w="5074" w:type="dxa"/>
            <w:gridSpan w:val="3"/>
          </w:tcPr>
          <w:p w14:paraId="08D2AD92" w14:textId="77777777" w:rsidR="00153F99" w:rsidRPr="000E1730" w:rsidRDefault="00153F99" w:rsidP="00153F99">
            <w:pPr>
              <w:pStyle w:val="Tabela-zawarto"/>
              <w:jc w:val="center"/>
            </w:pPr>
          </w:p>
        </w:tc>
      </w:tr>
      <w:tr w:rsidR="00153F99" w:rsidRPr="000E1730" w14:paraId="3AA4022B" w14:textId="77777777" w:rsidTr="004D684C">
        <w:trPr>
          <w:jc w:val="center"/>
        </w:trPr>
        <w:tc>
          <w:tcPr>
            <w:tcW w:w="576" w:type="dxa"/>
          </w:tcPr>
          <w:p w14:paraId="09B206D8" w14:textId="77777777" w:rsidR="00153F99" w:rsidRPr="000E1730" w:rsidRDefault="00153F99" w:rsidP="004D684C">
            <w:pPr>
              <w:pStyle w:val="Tabela-zawarto"/>
            </w:pPr>
          </w:p>
        </w:tc>
        <w:tc>
          <w:tcPr>
            <w:tcW w:w="3388" w:type="dxa"/>
          </w:tcPr>
          <w:p w14:paraId="0DBD4771" w14:textId="77777777" w:rsidR="00153F99" w:rsidRPr="000E1730" w:rsidRDefault="00153F99" w:rsidP="004D684C">
            <w:pPr>
              <w:pStyle w:val="Tabela-zawarto"/>
              <w:rPr>
                <w:lang w:val="en-US"/>
              </w:rPr>
            </w:pPr>
            <w:r w:rsidRPr="000E1730">
              <w:rPr>
                <w:lang w:val="en-US"/>
              </w:rPr>
              <w:t>-   -   -   AccountIdentifier</w:t>
            </w:r>
          </w:p>
        </w:tc>
        <w:tc>
          <w:tcPr>
            <w:tcW w:w="3724" w:type="dxa"/>
          </w:tcPr>
          <w:p w14:paraId="316A6BA8" w14:textId="77777777" w:rsidR="00153F99" w:rsidRDefault="00153F99" w:rsidP="004D684C">
            <w:pPr>
              <w:pStyle w:val="Tabela-zawarto"/>
            </w:pPr>
            <w:r w:rsidRPr="000E1730">
              <w:rPr>
                <w:rFonts w:cs="Arial"/>
              </w:rPr>
              <w:t>Numer rachunku</w:t>
            </w:r>
          </w:p>
        </w:tc>
        <w:tc>
          <w:tcPr>
            <w:tcW w:w="1305" w:type="dxa"/>
          </w:tcPr>
          <w:p w14:paraId="5AB0C8F2" w14:textId="014B3235" w:rsidR="00153F99" w:rsidRDefault="00153F99" w:rsidP="004D684C">
            <w:pPr>
              <w:pStyle w:val="Tabela-zawarto"/>
              <w:jc w:val="center"/>
            </w:pPr>
            <w:r>
              <w:t>W</w:t>
            </w:r>
          </w:p>
        </w:tc>
        <w:tc>
          <w:tcPr>
            <w:tcW w:w="5074" w:type="dxa"/>
            <w:gridSpan w:val="3"/>
          </w:tcPr>
          <w:p w14:paraId="4B19DF9A" w14:textId="0D102091" w:rsidR="00153F99" w:rsidRPr="000E1730" w:rsidRDefault="00153F99" w:rsidP="00153F99">
            <w:pPr>
              <w:pStyle w:val="Tabela-zawarto"/>
              <w:jc w:val="center"/>
            </w:pPr>
            <w:r>
              <w:t>Numer rachunku klienta w formacie NRB</w:t>
            </w:r>
          </w:p>
        </w:tc>
      </w:tr>
      <w:tr w:rsidR="00153F99" w:rsidRPr="000E1730" w14:paraId="68B6DF94" w14:textId="77777777" w:rsidTr="004D684C">
        <w:trPr>
          <w:jc w:val="center"/>
        </w:trPr>
        <w:tc>
          <w:tcPr>
            <w:tcW w:w="576" w:type="dxa"/>
          </w:tcPr>
          <w:p w14:paraId="40F402B0" w14:textId="77777777" w:rsidR="00153F99" w:rsidRPr="000E1730" w:rsidRDefault="00153F99" w:rsidP="004D684C">
            <w:pPr>
              <w:pStyle w:val="Tabela-zawarto"/>
            </w:pPr>
          </w:p>
        </w:tc>
        <w:tc>
          <w:tcPr>
            <w:tcW w:w="3388" w:type="dxa"/>
          </w:tcPr>
          <w:p w14:paraId="6C17F652" w14:textId="77777777" w:rsidR="00153F99" w:rsidRPr="000E1730" w:rsidRDefault="00153F99" w:rsidP="004D684C">
            <w:pPr>
              <w:pStyle w:val="Tabela-zawarto"/>
              <w:rPr>
                <w:lang w:val="en-US"/>
              </w:rPr>
            </w:pPr>
            <w:r w:rsidRPr="000E1730">
              <w:t>-   -   -   AccountName</w:t>
            </w:r>
          </w:p>
        </w:tc>
        <w:tc>
          <w:tcPr>
            <w:tcW w:w="3724" w:type="dxa"/>
          </w:tcPr>
          <w:p w14:paraId="6E51A691" w14:textId="77777777" w:rsidR="00153F99" w:rsidRDefault="00153F99" w:rsidP="004D684C">
            <w:pPr>
              <w:pStyle w:val="Tabela-zawarto"/>
            </w:pPr>
            <w:r w:rsidRPr="000E1730">
              <w:rPr>
                <w:rFonts w:cs="Arial"/>
              </w:rPr>
              <w:t xml:space="preserve">Nazwa rachunku </w:t>
            </w:r>
          </w:p>
        </w:tc>
        <w:tc>
          <w:tcPr>
            <w:tcW w:w="1305" w:type="dxa"/>
          </w:tcPr>
          <w:p w14:paraId="4D6FEF67" w14:textId="77777777" w:rsidR="00153F99" w:rsidRDefault="00153F99" w:rsidP="004D684C">
            <w:pPr>
              <w:pStyle w:val="Tabela-zawarto"/>
              <w:jc w:val="center"/>
            </w:pPr>
          </w:p>
        </w:tc>
        <w:tc>
          <w:tcPr>
            <w:tcW w:w="5074" w:type="dxa"/>
            <w:gridSpan w:val="3"/>
          </w:tcPr>
          <w:p w14:paraId="5A401D74" w14:textId="77777777" w:rsidR="00153F99" w:rsidRPr="000E1730" w:rsidRDefault="00153F99" w:rsidP="004D684C">
            <w:pPr>
              <w:pStyle w:val="Tabela-zawarto"/>
              <w:jc w:val="center"/>
            </w:pPr>
          </w:p>
        </w:tc>
      </w:tr>
      <w:tr w:rsidR="00153F99" w:rsidRPr="000E1730" w14:paraId="6DE5ABA9" w14:textId="77777777" w:rsidTr="004D684C">
        <w:trPr>
          <w:jc w:val="center"/>
        </w:trPr>
        <w:tc>
          <w:tcPr>
            <w:tcW w:w="576" w:type="dxa"/>
          </w:tcPr>
          <w:p w14:paraId="4AAC14F2" w14:textId="77777777" w:rsidR="00153F99" w:rsidRPr="000E1730" w:rsidRDefault="00153F99" w:rsidP="004D684C">
            <w:pPr>
              <w:pStyle w:val="Tabela-zawarto"/>
            </w:pPr>
          </w:p>
        </w:tc>
        <w:tc>
          <w:tcPr>
            <w:tcW w:w="3388" w:type="dxa"/>
          </w:tcPr>
          <w:p w14:paraId="46AC5C22" w14:textId="77777777" w:rsidR="00153F99" w:rsidRPr="000E1730" w:rsidRDefault="00153F99" w:rsidP="004D684C">
            <w:pPr>
              <w:pStyle w:val="Tabela-zawarto"/>
              <w:rPr>
                <w:lang w:val="en-US"/>
              </w:rPr>
            </w:pPr>
            <w:r w:rsidRPr="000E1730">
              <w:t>-   -   -   AccountCurrencyCode</w:t>
            </w:r>
          </w:p>
        </w:tc>
        <w:tc>
          <w:tcPr>
            <w:tcW w:w="3724" w:type="dxa"/>
          </w:tcPr>
          <w:p w14:paraId="5D57647C" w14:textId="77777777" w:rsidR="00153F99" w:rsidRDefault="00153F99" w:rsidP="004D684C">
            <w:pPr>
              <w:pStyle w:val="Tabela-zawarto"/>
            </w:pPr>
            <w:r w:rsidRPr="000E1730">
              <w:rPr>
                <w:rFonts w:cs="Arial"/>
              </w:rPr>
              <w:t>Waluta rachunku</w:t>
            </w:r>
          </w:p>
        </w:tc>
        <w:tc>
          <w:tcPr>
            <w:tcW w:w="1305" w:type="dxa"/>
          </w:tcPr>
          <w:p w14:paraId="7CB6C49B" w14:textId="77777777" w:rsidR="00153F99" w:rsidRDefault="00153F99" w:rsidP="004D684C">
            <w:pPr>
              <w:pStyle w:val="Tabela-zawarto"/>
              <w:jc w:val="center"/>
            </w:pPr>
          </w:p>
        </w:tc>
        <w:tc>
          <w:tcPr>
            <w:tcW w:w="5074" w:type="dxa"/>
            <w:gridSpan w:val="3"/>
          </w:tcPr>
          <w:p w14:paraId="0AA16D2A" w14:textId="77777777" w:rsidR="00153F99" w:rsidRPr="000E1730" w:rsidRDefault="00153F99" w:rsidP="004D684C">
            <w:pPr>
              <w:pStyle w:val="Tabela-zawarto"/>
              <w:jc w:val="center"/>
            </w:pPr>
          </w:p>
        </w:tc>
      </w:tr>
      <w:tr w:rsidR="00153F99" w:rsidRPr="000E1730" w14:paraId="7AC342B0" w14:textId="77777777" w:rsidTr="004D684C">
        <w:trPr>
          <w:jc w:val="center"/>
        </w:trPr>
        <w:tc>
          <w:tcPr>
            <w:tcW w:w="576" w:type="dxa"/>
          </w:tcPr>
          <w:p w14:paraId="1EF77692" w14:textId="77777777" w:rsidR="00153F99" w:rsidRPr="000E1730" w:rsidRDefault="00153F99" w:rsidP="004D684C">
            <w:pPr>
              <w:pStyle w:val="Tabela-zawarto"/>
            </w:pPr>
          </w:p>
        </w:tc>
        <w:tc>
          <w:tcPr>
            <w:tcW w:w="3388" w:type="dxa"/>
          </w:tcPr>
          <w:p w14:paraId="168C8267" w14:textId="77777777" w:rsidR="00153F99" w:rsidRPr="000E1730" w:rsidRDefault="00153F99" w:rsidP="004D684C">
            <w:pPr>
              <w:pStyle w:val="Tabela-zawarto"/>
              <w:rPr>
                <w:lang w:val="en-US"/>
              </w:rPr>
            </w:pPr>
            <w:r w:rsidRPr="000E1730">
              <w:rPr>
                <w:lang w:val="en-US"/>
              </w:rPr>
              <w:t>-   -   -   AccountType</w:t>
            </w:r>
          </w:p>
        </w:tc>
        <w:tc>
          <w:tcPr>
            <w:tcW w:w="3724" w:type="dxa"/>
          </w:tcPr>
          <w:p w14:paraId="27736836" w14:textId="77777777" w:rsidR="00153F99" w:rsidRDefault="00153F99" w:rsidP="004D684C">
            <w:pPr>
              <w:pStyle w:val="Tabela-zawarto"/>
            </w:pPr>
            <w:r w:rsidRPr="000E1730">
              <w:rPr>
                <w:rFonts w:cs="Arial"/>
              </w:rPr>
              <w:t>Typ rachunku</w:t>
            </w:r>
          </w:p>
        </w:tc>
        <w:tc>
          <w:tcPr>
            <w:tcW w:w="1305" w:type="dxa"/>
          </w:tcPr>
          <w:p w14:paraId="11719B57" w14:textId="77777777" w:rsidR="00153F99" w:rsidRDefault="00153F99" w:rsidP="004D684C">
            <w:pPr>
              <w:pStyle w:val="Tabela-zawarto"/>
              <w:jc w:val="center"/>
            </w:pPr>
          </w:p>
        </w:tc>
        <w:tc>
          <w:tcPr>
            <w:tcW w:w="5074" w:type="dxa"/>
            <w:gridSpan w:val="3"/>
          </w:tcPr>
          <w:p w14:paraId="4E61032A" w14:textId="77777777" w:rsidR="00153F99" w:rsidRPr="000E1730" w:rsidRDefault="00153F99" w:rsidP="004D684C">
            <w:pPr>
              <w:pStyle w:val="Tabela-zawarto"/>
              <w:jc w:val="center"/>
            </w:pPr>
          </w:p>
        </w:tc>
      </w:tr>
      <w:tr w:rsidR="00153F99" w:rsidRPr="000E1730" w14:paraId="34AB27DC" w14:textId="77777777" w:rsidTr="004D684C">
        <w:trPr>
          <w:jc w:val="center"/>
        </w:trPr>
        <w:tc>
          <w:tcPr>
            <w:tcW w:w="576" w:type="dxa"/>
          </w:tcPr>
          <w:p w14:paraId="58C3FB5F" w14:textId="4BAE48AD" w:rsidR="00153F99" w:rsidRPr="000E1730" w:rsidRDefault="00153F99" w:rsidP="00153F99">
            <w:pPr>
              <w:pStyle w:val="Tabela-zawarto"/>
            </w:pPr>
            <w:r>
              <w:t>E-17</w:t>
            </w:r>
          </w:p>
        </w:tc>
        <w:tc>
          <w:tcPr>
            <w:tcW w:w="3388" w:type="dxa"/>
          </w:tcPr>
          <w:p w14:paraId="718F4C9E" w14:textId="603D5F01" w:rsidR="00153F99" w:rsidRPr="00781601" w:rsidRDefault="00153F99" w:rsidP="00153F99">
            <w:pPr>
              <w:pStyle w:val="Tabela-zawarto"/>
            </w:pPr>
            <w:r w:rsidRPr="000E1730">
              <w:rPr>
                <w:lang w:val="en-US"/>
              </w:rPr>
              <w:t xml:space="preserve">-   -   </w:t>
            </w:r>
            <w:r w:rsidRPr="00781601">
              <w:t>CardLimit</w:t>
            </w:r>
          </w:p>
        </w:tc>
        <w:tc>
          <w:tcPr>
            <w:tcW w:w="3724" w:type="dxa"/>
            <w:vAlign w:val="center"/>
          </w:tcPr>
          <w:p w14:paraId="217B32D3" w14:textId="34E6E1E6" w:rsidR="00153F99" w:rsidRPr="000E1730" w:rsidRDefault="00153F99" w:rsidP="00153F99">
            <w:pPr>
              <w:pStyle w:val="Tabela-zawarto"/>
              <w:rPr>
                <w:rFonts w:cs="Arial"/>
              </w:rPr>
            </w:pPr>
            <w:r>
              <w:t>Komponent zawierający informacje o limitach karty</w:t>
            </w:r>
          </w:p>
        </w:tc>
        <w:tc>
          <w:tcPr>
            <w:tcW w:w="1305" w:type="dxa"/>
          </w:tcPr>
          <w:p w14:paraId="0E599203" w14:textId="55A38FF0" w:rsidR="00153F99" w:rsidRPr="000E1730" w:rsidRDefault="00153F99" w:rsidP="00153F99">
            <w:pPr>
              <w:pStyle w:val="Tabela-zawarto"/>
              <w:jc w:val="center"/>
            </w:pPr>
            <w:r>
              <w:t>O</w:t>
            </w:r>
          </w:p>
        </w:tc>
        <w:tc>
          <w:tcPr>
            <w:tcW w:w="5074" w:type="dxa"/>
            <w:gridSpan w:val="3"/>
          </w:tcPr>
          <w:p w14:paraId="1D4329E6" w14:textId="54E123D5" w:rsidR="00153F99" w:rsidRPr="000E1730" w:rsidRDefault="00153F99" w:rsidP="00153F99">
            <w:pPr>
              <w:pStyle w:val="Tabela-zawarto"/>
              <w:jc w:val="center"/>
            </w:pPr>
          </w:p>
        </w:tc>
      </w:tr>
      <w:tr w:rsidR="00153F99" w:rsidRPr="000E1730" w14:paraId="24169D37" w14:textId="77777777" w:rsidTr="004D684C">
        <w:trPr>
          <w:jc w:val="center"/>
        </w:trPr>
        <w:tc>
          <w:tcPr>
            <w:tcW w:w="576" w:type="dxa"/>
          </w:tcPr>
          <w:p w14:paraId="4E67FB0E" w14:textId="77777777" w:rsidR="00153F99" w:rsidRPr="000E1730" w:rsidRDefault="00153F99" w:rsidP="00153F99">
            <w:pPr>
              <w:pStyle w:val="Tabela-zawarto"/>
            </w:pPr>
          </w:p>
        </w:tc>
        <w:tc>
          <w:tcPr>
            <w:tcW w:w="3388" w:type="dxa"/>
          </w:tcPr>
          <w:p w14:paraId="06172FF1" w14:textId="40534E4F" w:rsidR="00153F99" w:rsidRPr="00781601" w:rsidRDefault="00153F99" w:rsidP="00153F99">
            <w:pPr>
              <w:pStyle w:val="Tabela-zawarto"/>
            </w:pPr>
            <w:r>
              <w:t xml:space="preserve">-   -   -   </w:t>
            </w:r>
            <w:r w:rsidRPr="00781601">
              <w:t>DailyPaymentLmt</w:t>
            </w:r>
          </w:p>
        </w:tc>
        <w:tc>
          <w:tcPr>
            <w:tcW w:w="3724" w:type="dxa"/>
            <w:vAlign w:val="center"/>
          </w:tcPr>
          <w:p w14:paraId="4296E60D" w14:textId="0A8B7621" w:rsidR="00153F99" w:rsidRPr="000E1730" w:rsidRDefault="00153F99" w:rsidP="00153F99">
            <w:pPr>
              <w:pStyle w:val="Tabela-zawarto"/>
              <w:rPr>
                <w:rFonts w:cs="Arial"/>
              </w:rPr>
            </w:pPr>
            <w:r w:rsidRPr="00CA50A7">
              <w:t>Dzienny limit dla transakcji bezgotówkowych w kraju</w:t>
            </w:r>
          </w:p>
        </w:tc>
        <w:tc>
          <w:tcPr>
            <w:tcW w:w="1305" w:type="dxa"/>
          </w:tcPr>
          <w:p w14:paraId="32044EB9" w14:textId="2B3F32DF" w:rsidR="00153F99" w:rsidRPr="000E1730" w:rsidRDefault="00153F99" w:rsidP="00153F99">
            <w:pPr>
              <w:pStyle w:val="Tabela-zawarto"/>
              <w:jc w:val="center"/>
            </w:pPr>
            <w:r>
              <w:t>O</w:t>
            </w:r>
          </w:p>
        </w:tc>
        <w:tc>
          <w:tcPr>
            <w:tcW w:w="5074" w:type="dxa"/>
            <w:gridSpan w:val="3"/>
          </w:tcPr>
          <w:p w14:paraId="6A4CEC6A" w14:textId="40CD5D9F" w:rsidR="00153F99" w:rsidRPr="000E1730" w:rsidRDefault="003D2743" w:rsidP="00153F99">
            <w:pPr>
              <w:pStyle w:val="Tabela-zawarto"/>
              <w:jc w:val="center"/>
            </w:pPr>
            <w:r w:rsidRPr="00CA50A7">
              <w:t>Dzienny limit dla transakcji bezgotówkowych w kraju</w:t>
            </w:r>
          </w:p>
        </w:tc>
      </w:tr>
      <w:tr w:rsidR="00153F99" w:rsidRPr="000E1730" w14:paraId="1D841B6C" w14:textId="77777777" w:rsidTr="004D684C">
        <w:trPr>
          <w:jc w:val="center"/>
        </w:trPr>
        <w:tc>
          <w:tcPr>
            <w:tcW w:w="576" w:type="dxa"/>
          </w:tcPr>
          <w:p w14:paraId="71EB6514" w14:textId="77777777" w:rsidR="00153F99" w:rsidRPr="000E1730" w:rsidRDefault="00153F99" w:rsidP="00153F99">
            <w:pPr>
              <w:pStyle w:val="Tabela-zawarto"/>
            </w:pPr>
          </w:p>
        </w:tc>
        <w:tc>
          <w:tcPr>
            <w:tcW w:w="3388" w:type="dxa"/>
          </w:tcPr>
          <w:p w14:paraId="6E91999D" w14:textId="56F014EC" w:rsidR="00153F99" w:rsidRPr="00781601" w:rsidRDefault="00153F99" w:rsidP="00153F99">
            <w:pPr>
              <w:pStyle w:val="Tabela-zawarto"/>
            </w:pPr>
            <w:r>
              <w:t xml:space="preserve">-   -   -   </w:t>
            </w:r>
            <w:r w:rsidRPr="00781601">
              <w:t>DailyAbroadPaymentLmt</w:t>
            </w:r>
          </w:p>
        </w:tc>
        <w:tc>
          <w:tcPr>
            <w:tcW w:w="3724" w:type="dxa"/>
            <w:vAlign w:val="center"/>
          </w:tcPr>
          <w:p w14:paraId="62BF04DC" w14:textId="233F86EA" w:rsidR="00153F99" w:rsidRPr="000E1730" w:rsidRDefault="00153F99" w:rsidP="00153F99">
            <w:pPr>
              <w:pStyle w:val="Tabela-zawarto"/>
              <w:rPr>
                <w:rFonts w:cs="Arial"/>
              </w:rPr>
            </w:pPr>
            <w:r w:rsidRPr="00CA50A7">
              <w:t>Dzienny limit dla transakcji bezgotówkowych zagranicą</w:t>
            </w:r>
          </w:p>
        </w:tc>
        <w:tc>
          <w:tcPr>
            <w:tcW w:w="1305" w:type="dxa"/>
          </w:tcPr>
          <w:p w14:paraId="552A4A41" w14:textId="407C5BD2" w:rsidR="00153F99" w:rsidRPr="000E1730" w:rsidRDefault="00153F99" w:rsidP="00153F99">
            <w:pPr>
              <w:pStyle w:val="Tabela-zawarto"/>
              <w:jc w:val="center"/>
            </w:pPr>
            <w:r>
              <w:t>O</w:t>
            </w:r>
          </w:p>
        </w:tc>
        <w:tc>
          <w:tcPr>
            <w:tcW w:w="5074" w:type="dxa"/>
            <w:gridSpan w:val="3"/>
          </w:tcPr>
          <w:p w14:paraId="526F93C0" w14:textId="2EB89C94" w:rsidR="00153F99" w:rsidRPr="000E1730" w:rsidRDefault="003D2743" w:rsidP="00153F99">
            <w:pPr>
              <w:pStyle w:val="Tabela-zawarto"/>
              <w:jc w:val="center"/>
            </w:pPr>
            <w:r w:rsidRPr="00CA50A7">
              <w:t>Dzienny limit dla transakcji bezgotówkowych zagranicą</w:t>
            </w:r>
          </w:p>
        </w:tc>
      </w:tr>
      <w:tr w:rsidR="00153F99" w:rsidRPr="000E1730" w14:paraId="317B034D" w14:textId="77777777" w:rsidTr="004D684C">
        <w:trPr>
          <w:jc w:val="center"/>
        </w:trPr>
        <w:tc>
          <w:tcPr>
            <w:tcW w:w="576" w:type="dxa"/>
          </w:tcPr>
          <w:p w14:paraId="5B9CC022" w14:textId="77777777" w:rsidR="00153F99" w:rsidRPr="000E1730" w:rsidRDefault="00153F99" w:rsidP="00153F99">
            <w:pPr>
              <w:pStyle w:val="Tabela-zawarto"/>
            </w:pPr>
          </w:p>
        </w:tc>
        <w:tc>
          <w:tcPr>
            <w:tcW w:w="3388" w:type="dxa"/>
          </w:tcPr>
          <w:p w14:paraId="2783D02A" w14:textId="535F94F9" w:rsidR="00153F99" w:rsidRPr="00781601" w:rsidRDefault="00153F99" w:rsidP="00153F99">
            <w:pPr>
              <w:pStyle w:val="Tabela-zawarto"/>
            </w:pPr>
            <w:r>
              <w:t xml:space="preserve">-   -   -   </w:t>
            </w:r>
            <w:r w:rsidRPr="00781601">
              <w:t>DailyCashLmt</w:t>
            </w:r>
          </w:p>
        </w:tc>
        <w:tc>
          <w:tcPr>
            <w:tcW w:w="3724" w:type="dxa"/>
            <w:vAlign w:val="center"/>
          </w:tcPr>
          <w:p w14:paraId="06D59FBF" w14:textId="572777F4" w:rsidR="00153F99" w:rsidRPr="000E1730" w:rsidRDefault="00153F99" w:rsidP="00153F99">
            <w:pPr>
              <w:pStyle w:val="Tabela-zawarto"/>
              <w:rPr>
                <w:rFonts w:cs="Arial"/>
              </w:rPr>
            </w:pPr>
            <w:r w:rsidRPr="00CA50A7">
              <w:t>Dzienny limit dla transakcji gotówkowych w kraju</w:t>
            </w:r>
          </w:p>
        </w:tc>
        <w:tc>
          <w:tcPr>
            <w:tcW w:w="1305" w:type="dxa"/>
          </w:tcPr>
          <w:p w14:paraId="4C5E169C" w14:textId="448632B6" w:rsidR="00153F99" w:rsidRPr="000E1730" w:rsidRDefault="00153F99" w:rsidP="00153F99">
            <w:pPr>
              <w:pStyle w:val="Tabela-zawarto"/>
              <w:jc w:val="center"/>
            </w:pPr>
            <w:r>
              <w:t>O</w:t>
            </w:r>
          </w:p>
        </w:tc>
        <w:tc>
          <w:tcPr>
            <w:tcW w:w="5074" w:type="dxa"/>
            <w:gridSpan w:val="3"/>
          </w:tcPr>
          <w:p w14:paraId="50964FAA" w14:textId="64968D7F" w:rsidR="00153F99" w:rsidRPr="000E1730" w:rsidRDefault="003D2743" w:rsidP="00153F99">
            <w:pPr>
              <w:pStyle w:val="Tabela-zawarto"/>
              <w:jc w:val="center"/>
            </w:pPr>
            <w:r w:rsidRPr="00CA50A7">
              <w:t>Dzienny limit dla transakcji gotówkowych w kraju</w:t>
            </w:r>
          </w:p>
        </w:tc>
      </w:tr>
      <w:tr w:rsidR="00153F99" w:rsidRPr="000E1730" w14:paraId="28BB3888" w14:textId="77777777" w:rsidTr="004D684C">
        <w:trPr>
          <w:jc w:val="center"/>
        </w:trPr>
        <w:tc>
          <w:tcPr>
            <w:tcW w:w="576" w:type="dxa"/>
          </w:tcPr>
          <w:p w14:paraId="2821D643" w14:textId="77777777" w:rsidR="00153F99" w:rsidRPr="000E1730" w:rsidRDefault="00153F99" w:rsidP="00153F99">
            <w:pPr>
              <w:pStyle w:val="Tabela-zawarto"/>
            </w:pPr>
          </w:p>
        </w:tc>
        <w:tc>
          <w:tcPr>
            <w:tcW w:w="3388" w:type="dxa"/>
          </w:tcPr>
          <w:p w14:paraId="3525A03B" w14:textId="14E2FC3C" w:rsidR="00153F99" w:rsidRPr="00781601" w:rsidRDefault="00153F99" w:rsidP="00153F99">
            <w:pPr>
              <w:pStyle w:val="Tabela-zawarto"/>
            </w:pPr>
            <w:r>
              <w:t xml:space="preserve">-   -   -   </w:t>
            </w:r>
            <w:r w:rsidRPr="00781601">
              <w:t>DailyAbroadCashLmt</w:t>
            </w:r>
          </w:p>
        </w:tc>
        <w:tc>
          <w:tcPr>
            <w:tcW w:w="3724" w:type="dxa"/>
            <w:vAlign w:val="center"/>
          </w:tcPr>
          <w:p w14:paraId="7F80D3BE" w14:textId="2031A748" w:rsidR="00153F99" w:rsidRPr="000E1730" w:rsidRDefault="00153F99" w:rsidP="00153F99">
            <w:pPr>
              <w:pStyle w:val="Tabela-zawarto"/>
              <w:rPr>
                <w:rFonts w:cs="Arial"/>
              </w:rPr>
            </w:pPr>
            <w:r w:rsidRPr="00CA50A7">
              <w:t>Dzienny limit dla transakcji gotówkowych zagranicą</w:t>
            </w:r>
          </w:p>
        </w:tc>
        <w:tc>
          <w:tcPr>
            <w:tcW w:w="1305" w:type="dxa"/>
          </w:tcPr>
          <w:p w14:paraId="0C4817D6" w14:textId="63978766" w:rsidR="00153F99" w:rsidRPr="000E1730" w:rsidRDefault="00153F99" w:rsidP="00153F99">
            <w:pPr>
              <w:pStyle w:val="Tabela-zawarto"/>
              <w:jc w:val="center"/>
            </w:pPr>
            <w:r>
              <w:t>O</w:t>
            </w:r>
          </w:p>
        </w:tc>
        <w:tc>
          <w:tcPr>
            <w:tcW w:w="5074" w:type="dxa"/>
            <w:gridSpan w:val="3"/>
          </w:tcPr>
          <w:p w14:paraId="44C7314D" w14:textId="3F50C055" w:rsidR="00153F99" w:rsidRPr="000E1730" w:rsidRDefault="003D2743" w:rsidP="00153F99">
            <w:pPr>
              <w:pStyle w:val="Tabela-zawarto"/>
              <w:jc w:val="center"/>
            </w:pPr>
            <w:r w:rsidRPr="00CA50A7">
              <w:t>Dzienny limit dla transakcji gotówkowych zagranicą</w:t>
            </w:r>
          </w:p>
        </w:tc>
      </w:tr>
      <w:tr w:rsidR="00153F99" w:rsidRPr="000E1730" w14:paraId="41E3A8F6" w14:textId="77777777" w:rsidTr="004D684C">
        <w:trPr>
          <w:jc w:val="center"/>
        </w:trPr>
        <w:tc>
          <w:tcPr>
            <w:tcW w:w="576" w:type="dxa"/>
          </w:tcPr>
          <w:p w14:paraId="5F2D1C77" w14:textId="77777777" w:rsidR="00153F99" w:rsidRPr="000E1730" w:rsidRDefault="00153F99" w:rsidP="00153F99">
            <w:pPr>
              <w:pStyle w:val="Tabela-zawarto"/>
            </w:pPr>
          </w:p>
        </w:tc>
        <w:tc>
          <w:tcPr>
            <w:tcW w:w="3388" w:type="dxa"/>
          </w:tcPr>
          <w:p w14:paraId="60A9F18C" w14:textId="62F3533A" w:rsidR="00153F99" w:rsidRPr="00781601" w:rsidRDefault="00153F99" w:rsidP="00153F99">
            <w:pPr>
              <w:pStyle w:val="Tabela-zawarto"/>
            </w:pPr>
            <w:r>
              <w:t xml:space="preserve">-   -   -   </w:t>
            </w:r>
            <w:r w:rsidRPr="00781601">
              <w:t>DailyInternetPaymentLmt</w:t>
            </w:r>
          </w:p>
        </w:tc>
        <w:tc>
          <w:tcPr>
            <w:tcW w:w="3724" w:type="dxa"/>
            <w:vAlign w:val="center"/>
          </w:tcPr>
          <w:p w14:paraId="72A46C69" w14:textId="2BEB2E41" w:rsidR="00153F99" w:rsidRPr="000E1730" w:rsidRDefault="00153F99" w:rsidP="00153F99">
            <w:pPr>
              <w:pStyle w:val="Tabela-zawarto"/>
              <w:rPr>
                <w:rFonts w:cs="Arial"/>
              </w:rPr>
            </w:pPr>
            <w:r w:rsidRPr="00CA50A7">
              <w:t>Dzienny limit dla transakcji internetowych</w:t>
            </w:r>
          </w:p>
        </w:tc>
        <w:tc>
          <w:tcPr>
            <w:tcW w:w="1305" w:type="dxa"/>
          </w:tcPr>
          <w:p w14:paraId="28DFEF35" w14:textId="243299DA" w:rsidR="00153F99" w:rsidRPr="000E1730" w:rsidRDefault="00153F99" w:rsidP="00153F99">
            <w:pPr>
              <w:pStyle w:val="Tabela-zawarto"/>
              <w:jc w:val="center"/>
            </w:pPr>
            <w:r>
              <w:t>O</w:t>
            </w:r>
          </w:p>
        </w:tc>
        <w:tc>
          <w:tcPr>
            <w:tcW w:w="5074" w:type="dxa"/>
            <w:gridSpan w:val="3"/>
          </w:tcPr>
          <w:p w14:paraId="31E88FDC" w14:textId="32ADF584" w:rsidR="00153F99" w:rsidRPr="000E1730" w:rsidRDefault="003D2743" w:rsidP="00153F99">
            <w:pPr>
              <w:pStyle w:val="Tabela-zawarto"/>
              <w:jc w:val="center"/>
            </w:pPr>
            <w:r w:rsidRPr="00CA50A7">
              <w:t>Dzienny limit dla transakcji internetowych</w:t>
            </w:r>
          </w:p>
        </w:tc>
      </w:tr>
      <w:tr w:rsidR="00153F99" w:rsidRPr="000E1730" w14:paraId="2A72A291" w14:textId="77777777" w:rsidTr="004D684C">
        <w:trPr>
          <w:jc w:val="center"/>
        </w:trPr>
        <w:tc>
          <w:tcPr>
            <w:tcW w:w="576" w:type="dxa"/>
            <w:vAlign w:val="center"/>
          </w:tcPr>
          <w:p w14:paraId="692C35FC" w14:textId="0E7401CA" w:rsidR="00153F99" w:rsidRPr="000E1730" w:rsidRDefault="00153F99" w:rsidP="00153F99">
            <w:pPr>
              <w:pStyle w:val="Tabela-zawarto"/>
            </w:pPr>
            <w:r w:rsidRPr="000E1730">
              <w:t>D-12</w:t>
            </w:r>
          </w:p>
        </w:tc>
        <w:tc>
          <w:tcPr>
            <w:tcW w:w="3388" w:type="dxa"/>
            <w:vAlign w:val="center"/>
          </w:tcPr>
          <w:p w14:paraId="601FE414" w14:textId="57895FE7" w:rsidR="00153F99" w:rsidRPr="00781601" w:rsidRDefault="00153F99" w:rsidP="00153F99">
            <w:pPr>
              <w:pStyle w:val="Tabela-zawarto"/>
            </w:pPr>
            <w:r>
              <w:t>-   -   Card</w:t>
            </w:r>
            <w:r w:rsidRPr="000E1730">
              <w:t>BalanceDetails</w:t>
            </w:r>
          </w:p>
        </w:tc>
        <w:tc>
          <w:tcPr>
            <w:tcW w:w="3724" w:type="dxa"/>
          </w:tcPr>
          <w:p w14:paraId="427DC3CF" w14:textId="07B7DE14" w:rsidR="00153F99" w:rsidRPr="000E1730" w:rsidRDefault="00153F99" w:rsidP="00153F99">
            <w:pPr>
              <w:pStyle w:val="Tabela-zawarto"/>
              <w:rPr>
                <w:rFonts w:cs="Arial"/>
              </w:rPr>
            </w:pPr>
            <w:r>
              <w:t>Komponent zawierający informacje bilansowe</w:t>
            </w:r>
          </w:p>
        </w:tc>
        <w:tc>
          <w:tcPr>
            <w:tcW w:w="1305" w:type="dxa"/>
          </w:tcPr>
          <w:p w14:paraId="6DCDAF4B" w14:textId="77777777" w:rsidR="00153F99" w:rsidRPr="000E1730" w:rsidRDefault="00153F99" w:rsidP="00153F99">
            <w:pPr>
              <w:pStyle w:val="Tabela-zawarto"/>
              <w:jc w:val="center"/>
            </w:pPr>
          </w:p>
        </w:tc>
        <w:tc>
          <w:tcPr>
            <w:tcW w:w="5074" w:type="dxa"/>
            <w:gridSpan w:val="3"/>
          </w:tcPr>
          <w:p w14:paraId="06CABAF3" w14:textId="77777777" w:rsidR="00153F99" w:rsidRPr="000E1730" w:rsidRDefault="00153F99" w:rsidP="00153F99">
            <w:pPr>
              <w:pStyle w:val="Tabela-zawarto"/>
              <w:jc w:val="center"/>
            </w:pPr>
          </w:p>
        </w:tc>
      </w:tr>
      <w:tr w:rsidR="00153F99" w:rsidRPr="000E1730" w14:paraId="59C34016" w14:textId="77777777" w:rsidTr="004D684C">
        <w:trPr>
          <w:jc w:val="center"/>
        </w:trPr>
        <w:tc>
          <w:tcPr>
            <w:tcW w:w="576" w:type="dxa"/>
            <w:vAlign w:val="center"/>
          </w:tcPr>
          <w:p w14:paraId="1FE4408C" w14:textId="77777777" w:rsidR="00153F99" w:rsidRPr="000E1730" w:rsidRDefault="00153F99" w:rsidP="00153F99">
            <w:pPr>
              <w:pStyle w:val="Tabela-zawarto"/>
            </w:pPr>
          </w:p>
        </w:tc>
        <w:tc>
          <w:tcPr>
            <w:tcW w:w="3388" w:type="dxa"/>
            <w:vAlign w:val="center"/>
          </w:tcPr>
          <w:p w14:paraId="128CF0D0" w14:textId="66DD88CC" w:rsidR="00153F99" w:rsidRPr="00781601" w:rsidRDefault="00153F99" w:rsidP="00153F99">
            <w:pPr>
              <w:pStyle w:val="Tabela-zawarto"/>
            </w:pPr>
            <w:r>
              <w:t xml:space="preserve">-   -   -   </w:t>
            </w:r>
            <w:r w:rsidRPr="000E1730">
              <w:t>BalanceType</w:t>
            </w:r>
          </w:p>
        </w:tc>
        <w:tc>
          <w:tcPr>
            <w:tcW w:w="3724" w:type="dxa"/>
          </w:tcPr>
          <w:p w14:paraId="43FF06A5" w14:textId="7E0AE37A" w:rsidR="00153F99" w:rsidRPr="000E1730" w:rsidRDefault="00153F99" w:rsidP="00153F99">
            <w:pPr>
              <w:pStyle w:val="Tabela-zawarto"/>
              <w:rPr>
                <w:rFonts w:cs="Arial"/>
              </w:rPr>
            </w:pPr>
            <w:r w:rsidRPr="000E1730">
              <w:t>Rodzaj salda</w:t>
            </w:r>
          </w:p>
        </w:tc>
        <w:tc>
          <w:tcPr>
            <w:tcW w:w="1305" w:type="dxa"/>
          </w:tcPr>
          <w:p w14:paraId="29AED2CA" w14:textId="77777777" w:rsidR="00153F99" w:rsidRPr="000E1730" w:rsidRDefault="00153F99" w:rsidP="00153F99">
            <w:pPr>
              <w:pStyle w:val="Tabela-zawarto"/>
              <w:jc w:val="center"/>
            </w:pPr>
          </w:p>
        </w:tc>
        <w:tc>
          <w:tcPr>
            <w:tcW w:w="5074" w:type="dxa"/>
            <w:gridSpan w:val="3"/>
          </w:tcPr>
          <w:p w14:paraId="32D969F9" w14:textId="77777777" w:rsidR="00153F99" w:rsidRPr="000E1730" w:rsidRDefault="00153F99" w:rsidP="00153F99">
            <w:pPr>
              <w:pStyle w:val="Tabela-zawarto"/>
              <w:jc w:val="center"/>
            </w:pPr>
          </w:p>
        </w:tc>
      </w:tr>
      <w:tr w:rsidR="00153F99" w:rsidRPr="000E1730" w14:paraId="522F34D6" w14:textId="77777777" w:rsidTr="004D684C">
        <w:trPr>
          <w:jc w:val="center"/>
        </w:trPr>
        <w:tc>
          <w:tcPr>
            <w:tcW w:w="576" w:type="dxa"/>
            <w:vAlign w:val="center"/>
          </w:tcPr>
          <w:p w14:paraId="495B2763" w14:textId="77777777" w:rsidR="00153F99" w:rsidRPr="000E1730" w:rsidRDefault="00153F99" w:rsidP="00153F99">
            <w:pPr>
              <w:pStyle w:val="Tabela-zawarto"/>
            </w:pPr>
          </w:p>
        </w:tc>
        <w:tc>
          <w:tcPr>
            <w:tcW w:w="3388" w:type="dxa"/>
            <w:vAlign w:val="center"/>
          </w:tcPr>
          <w:p w14:paraId="4902E31F" w14:textId="3866FDF6" w:rsidR="00153F99" w:rsidRPr="00781601" w:rsidRDefault="00153F99" w:rsidP="00153F99">
            <w:pPr>
              <w:pStyle w:val="Tabela-zawarto"/>
            </w:pPr>
            <w:r>
              <w:t xml:space="preserve">-   -   -   </w:t>
            </w:r>
            <w:r w:rsidRPr="000E1730">
              <w:rPr>
                <w:lang w:val="en-US"/>
              </w:rPr>
              <w:t>BalanceAmount</w:t>
            </w:r>
          </w:p>
        </w:tc>
        <w:tc>
          <w:tcPr>
            <w:tcW w:w="3724" w:type="dxa"/>
          </w:tcPr>
          <w:p w14:paraId="0ECFF428" w14:textId="74FB6453" w:rsidR="00153F99" w:rsidRPr="000E1730" w:rsidRDefault="00153F99" w:rsidP="00153F99">
            <w:pPr>
              <w:pStyle w:val="Tabela-zawarto"/>
              <w:rPr>
                <w:rFonts w:cs="Arial"/>
              </w:rPr>
            </w:pPr>
            <w:r w:rsidRPr="000E1730">
              <w:t>Kwota</w:t>
            </w:r>
          </w:p>
        </w:tc>
        <w:tc>
          <w:tcPr>
            <w:tcW w:w="1305" w:type="dxa"/>
          </w:tcPr>
          <w:p w14:paraId="5AD6587A" w14:textId="77777777" w:rsidR="00153F99" w:rsidRPr="000E1730" w:rsidRDefault="00153F99" w:rsidP="00153F99">
            <w:pPr>
              <w:pStyle w:val="Tabela-zawarto"/>
              <w:jc w:val="center"/>
            </w:pPr>
          </w:p>
        </w:tc>
        <w:tc>
          <w:tcPr>
            <w:tcW w:w="5074" w:type="dxa"/>
            <w:gridSpan w:val="3"/>
          </w:tcPr>
          <w:p w14:paraId="6C0D3821" w14:textId="77777777" w:rsidR="00153F99" w:rsidRPr="000E1730" w:rsidRDefault="00153F99" w:rsidP="00153F99">
            <w:pPr>
              <w:pStyle w:val="Tabela-zawarto"/>
              <w:jc w:val="center"/>
            </w:pPr>
          </w:p>
        </w:tc>
      </w:tr>
      <w:tr w:rsidR="00153F99" w:rsidRPr="000E1730" w14:paraId="26B6D59F" w14:textId="77777777" w:rsidTr="004D684C">
        <w:trPr>
          <w:jc w:val="center"/>
        </w:trPr>
        <w:tc>
          <w:tcPr>
            <w:tcW w:w="576" w:type="dxa"/>
            <w:vAlign w:val="center"/>
          </w:tcPr>
          <w:p w14:paraId="4779513B" w14:textId="77777777" w:rsidR="00153F99" w:rsidRPr="000E1730" w:rsidRDefault="00153F99" w:rsidP="00153F99">
            <w:pPr>
              <w:pStyle w:val="Tabela-zawarto"/>
            </w:pPr>
          </w:p>
        </w:tc>
        <w:tc>
          <w:tcPr>
            <w:tcW w:w="3388" w:type="dxa"/>
            <w:vAlign w:val="center"/>
          </w:tcPr>
          <w:p w14:paraId="142E0E64" w14:textId="737AD156" w:rsidR="00153F99" w:rsidRPr="00781601" w:rsidRDefault="00153F99" w:rsidP="00153F99">
            <w:pPr>
              <w:pStyle w:val="Tabela-zawarto"/>
            </w:pPr>
            <w:r>
              <w:t xml:space="preserve">-   -   -   </w:t>
            </w:r>
            <w:r w:rsidRPr="000E1730">
              <w:rPr>
                <w:lang w:val="en-US"/>
              </w:rPr>
              <w:t>BalanceDate</w:t>
            </w:r>
          </w:p>
        </w:tc>
        <w:tc>
          <w:tcPr>
            <w:tcW w:w="3724" w:type="dxa"/>
          </w:tcPr>
          <w:p w14:paraId="45EAD085" w14:textId="45620003" w:rsidR="00153F99" w:rsidRPr="000E1730" w:rsidRDefault="00153F99" w:rsidP="00153F99">
            <w:pPr>
              <w:pStyle w:val="Tabela-zawarto"/>
              <w:rPr>
                <w:rFonts w:cs="Arial"/>
              </w:rPr>
            </w:pPr>
            <w:r w:rsidRPr="000E1730">
              <w:t>Data salda</w:t>
            </w:r>
          </w:p>
        </w:tc>
        <w:tc>
          <w:tcPr>
            <w:tcW w:w="1305" w:type="dxa"/>
          </w:tcPr>
          <w:p w14:paraId="5C4E4F03" w14:textId="77777777" w:rsidR="00153F99" w:rsidRPr="000E1730" w:rsidRDefault="00153F99" w:rsidP="00153F99">
            <w:pPr>
              <w:pStyle w:val="Tabela-zawarto"/>
              <w:jc w:val="center"/>
            </w:pPr>
          </w:p>
        </w:tc>
        <w:tc>
          <w:tcPr>
            <w:tcW w:w="5074" w:type="dxa"/>
            <w:gridSpan w:val="3"/>
          </w:tcPr>
          <w:p w14:paraId="433A17FB" w14:textId="77777777" w:rsidR="00153F99" w:rsidRPr="000E1730" w:rsidRDefault="00153F99" w:rsidP="00153F99">
            <w:pPr>
              <w:pStyle w:val="Tabela-zawarto"/>
              <w:jc w:val="center"/>
            </w:pPr>
          </w:p>
        </w:tc>
      </w:tr>
      <w:tr w:rsidR="00153F99" w:rsidRPr="000E1730" w14:paraId="7EBBF9B1" w14:textId="77777777" w:rsidTr="004D684C">
        <w:trPr>
          <w:jc w:val="center"/>
        </w:trPr>
        <w:tc>
          <w:tcPr>
            <w:tcW w:w="576" w:type="dxa"/>
            <w:vAlign w:val="center"/>
          </w:tcPr>
          <w:p w14:paraId="7757521D" w14:textId="77777777" w:rsidR="00153F99" w:rsidRPr="000E1730" w:rsidRDefault="00153F99" w:rsidP="00153F99">
            <w:pPr>
              <w:pStyle w:val="Tabela-zawarto"/>
            </w:pPr>
          </w:p>
        </w:tc>
        <w:tc>
          <w:tcPr>
            <w:tcW w:w="3388" w:type="dxa"/>
            <w:vAlign w:val="center"/>
          </w:tcPr>
          <w:p w14:paraId="6BF61818" w14:textId="0E60604A" w:rsidR="00153F99" w:rsidRPr="00781601" w:rsidRDefault="00153F99" w:rsidP="00153F99">
            <w:pPr>
              <w:pStyle w:val="Tabela-zawarto"/>
            </w:pPr>
            <w:r>
              <w:t xml:space="preserve">-   -   -   </w:t>
            </w:r>
            <w:r w:rsidRPr="000E1730">
              <w:rPr>
                <w:lang w:val="en-US"/>
              </w:rPr>
              <w:t>ExpirationDate</w:t>
            </w:r>
          </w:p>
        </w:tc>
        <w:tc>
          <w:tcPr>
            <w:tcW w:w="3724" w:type="dxa"/>
          </w:tcPr>
          <w:p w14:paraId="5B0750C5" w14:textId="3A6D6D16" w:rsidR="00153F99" w:rsidRPr="000E1730" w:rsidRDefault="00153F99" w:rsidP="00153F99">
            <w:pPr>
              <w:pStyle w:val="Tabela-zawarto"/>
              <w:rPr>
                <w:rFonts w:cs="Arial"/>
              </w:rPr>
            </w:pPr>
            <w:r w:rsidRPr="000E1730">
              <w:t>Data obowiązywania salda, jej wystąpienie jest uzależnione do rodzaju salda</w:t>
            </w:r>
          </w:p>
        </w:tc>
        <w:tc>
          <w:tcPr>
            <w:tcW w:w="1305" w:type="dxa"/>
          </w:tcPr>
          <w:p w14:paraId="42B27FBD" w14:textId="77777777" w:rsidR="00153F99" w:rsidRPr="000E1730" w:rsidRDefault="00153F99" w:rsidP="00153F99">
            <w:pPr>
              <w:pStyle w:val="Tabela-zawarto"/>
              <w:jc w:val="center"/>
            </w:pPr>
          </w:p>
        </w:tc>
        <w:tc>
          <w:tcPr>
            <w:tcW w:w="5074" w:type="dxa"/>
            <w:gridSpan w:val="3"/>
          </w:tcPr>
          <w:p w14:paraId="54DB5E42" w14:textId="77777777" w:rsidR="00153F99" w:rsidRPr="000E1730" w:rsidRDefault="00153F99" w:rsidP="00153F99">
            <w:pPr>
              <w:pStyle w:val="Tabela-zawarto"/>
              <w:jc w:val="center"/>
            </w:pPr>
          </w:p>
        </w:tc>
      </w:tr>
      <w:tr w:rsidR="00153F99" w:rsidRPr="000E1730" w14:paraId="61292D2D" w14:textId="77777777" w:rsidTr="004D684C">
        <w:trPr>
          <w:jc w:val="center"/>
        </w:trPr>
        <w:tc>
          <w:tcPr>
            <w:tcW w:w="576" w:type="dxa"/>
            <w:vAlign w:val="center"/>
          </w:tcPr>
          <w:p w14:paraId="0DCAD35F" w14:textId="77777777" w:rsidR="00153F99" w:rsidRPr="000E1730" w:rsidRDefault="00153F99" w:rsidP="00153F99">
            <w:pPr>
              <w:pStyle w:val="Tabela-zawarto"/>
            </w:pPr>
          </w:p>
        </w:tc>
        <w:tc>
          <w:tcPr>
            <w:tcW w:w="3388" w:type="dxa"/>
            <w:vAlign w:val="center"/>
          </w:tcPr>
          <w:p w14:paraId="391B89CD" w14:textId="0D2C273E" w:rsidR="00153F99" w:rsidRPr="00781601" w:rsidRDefault="00153F99" w:rsidP="00153F99">
            <w:pPr>
              <w:pStyle w:val="Tabela-zawarto"/>
            </w:pPr>
            <w:r>
              <w:t xml:space="preserve">-   -   -   </w:t>
            </w:r>
            <w:r w:rsidRPr="000E1730">
              <w:t>Description</w:t>
            </w:r>
          </w:p>
        </w:tc>
        <w:tc>
          <w:tcPr>
            <w:tcW w:w="3724" w:type="dxa"/>
          </w:tcPr>
          <w:p w14:paraId="70825057" w14:textId="4E6AEB66" w:rsidR="00153F99" w:rsidRPr="000E1730" w:rsidRDefault="00153F99" w:rsidP="00153F99">
            <w:pPr>
              <w:pStyle w:val="Tabela-zawarto"/>
              <w:rPr>
                <w:rFonts w:cs="Arial"/>
              </w:rPr>
            </w:pPr>
            <w:r w:rsidRPr="000E1730">
              <w:t>Dodatkowy opis</w:t>
            </w:r>
          </w:p>
        </w:tc>
        <w:tc>
          <w:tcPr>
            <w:tcW w:w="1305" w:type="dxa"/>
          </w:tcPr>
          <w:p w14:paraId="525115C3" w14:textId="77777777" w:rsidR="00153F99" w:rsidRPr="000E1730" w:rsidRDefault="00153F99" w:rsidP="00153F99">
            <w:pPr>
              <w:pStyle w:val="Tabela-zawarto"/>
              <w:jc w:val="center"/>
            </w:pPr>
          </w:p>
        </w:tc>
        <w:tc>
          <w:tcPr>
            <w:tcW w:w="5074" w:type="dxa"/>
            <w:gridSpan w:val="3"/>
          </w:tcPr>
          <w:p w14:paraId="0BBCB2EF" w14:textId="77777777" w:rsidR="00153F99" w:rsidRPr="000E1730" w:rsidRDefault="00153F99" w:rsidP="00153F99">
            <w:pPr>
              <w:pStyle w:val="Tabela-zawarto"/>
              <w:jc w:val="center"/>
            </w:pPr>
          </w:p>
        </w:tc>
      </w:tr>
    </w:tbl>
    <w:p w14:paraId="2C9EB86C" w14:textId="425297C8" w:rsidR="00155A38" w:rsidRDefault="00155A38" w:rsidP="001D3DBA">
      <w:pPr>
        <w:pStyle w:val="OpisZnakZnakZnak"/>
        <w:jc w:val="left"/>
      </w:pPr>
      <w:r w:rsidRPr="000E1730">
        <w:br w:type="page"/>
      </w:r>
    </w:p>
    <w:p w14:paraId="27F3FE8E" w14:textId="77777777" w:rsidR="00BD276E" w:rsidRDefault="00BD276E" w:rsidP="001D3DBA">
      <w:pPr>
        <w:pStyle w:val="OpisZnakZnakZnak"/>
        <w:jc w:val="left"/>
      </w:pPr>
    </w:p>
    <w:p w14:paraId="630DFF70" w14:textId="74A5F820" w:rsidR="00BD276E" w:rsidRDefault="00BD276E" w:rsidP="00BD276E">
      <w:pPr>
        <w:pStyle w:val="Nagwek2"/>
      </w:pPr>
      <w:bookmarkStart w:id="403" w:name="_Toc147832037"/>
      <w:r w:rsidRPr="000E1730">
        <w:t xml:space="preserve">Komunikat żądania </w:t>
      </w:r>
      <w:r w:rsidRPr="00BD276E">
        <w:t>CardStatementRequest</w:t>
      </w:r>
      <w:bookmarkEnd w:id="403"/>
    </w:p>
    <w:p w14:paraId="2B0D66B9" w14:textId="61257529" w:rsidR="00BD276E" w:rsidRDefault="00BD276E" w:rsidP="00BD276E">
      <w:pPr>
        <w:pStyle w:val="OpisZnak"/>
      </w:pPr>
      <w:r>
        <w:t xml:space="preserve">Usługa </w:t>
      </w:r>
      <w:r w:rsidRPr="00BD276E">
        <w:t>CardStatementRequest</w:t>
      </w:r>
      <w:r>
        <w:t xml:space="preserve"> służy do złożenia zapytania o:</w:t>
      </w:r>
    </w:p>
    <w:p w14:paraId="43105194" w14:textId="77777777" w:rsidR="00BD276E" w:rsidRDefault="00BD276E" w:rsidP="00BD276E">
      <w:pPr>
        <w:pStyle w:val="OpisZnak"/>
      </w:pPr>
      <w:r>
        <w:t xml:space="preserve">- zestawienie transakcji na technicznym rachunku karty </w:t>
      </w:r>
    </w:p>
    <w:p w14:paraId="46270C6F" w14:textId="4044D3AC" w:rsidR="00BD276E" w:rsidRDefault="00BD276E" w:rsidP="00BD276E">
      <w:pPr>
        <w:pStyle w:val="OpisZnak"/>
      </w:pPr>
      <w:r>
        <w:t>- zestawienie transakcji karty bankowej.</w:t>
      </w:r>
    </w:p>
    <w:p w14:paraId="6314D910" w14:textId="77777777" w:rsidR="00BD276E" w:rsidRPr="003F5A95" w:rsidRDefault="00BD276E" w:rsidP="00BD276E">
      <w:pPr>
        <w:pStyle w:val="OpisZnakZnakZnak"/>
      </w:pPr>
    </w:p>
    <w:p w14:paraId="31D81361" w14:textId="521D3CFE" w:rsidR="00BD276E" w:rsidRPr="000E1730" w:rsidRDefault="00BD276E" w:rsidP="00BD276E">
      <w:pPr>
        <w:pStyle w:val="Legenda"/>
      </w:pPr>
      <w:bookmarkStart w:id="404" w:name="_Toc146620140"/>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69</w:t>
      </w:r>
      <w:r w:rsidR="004572E1">
        <w:rPr>
          <w:noProof/>
        </w:rPr>
        <w:fldChar w:fldCharType="end"/>
      </w:r>
      <w:r w:rsidRPr="000E1730">
        <w:t xml:space="preserve">: Komunikat żądania </w:t>
      </w:r>
      <w:r w:rsidRPr="00BD276E">
        <w:t>CardStatementRequest</w:t>
      </w:r>
      <w:bookmarkEnd w:id="404"/>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3"/>
        <w:gridCol w:w="2621"/>
        <w:gridCol w:w="5120"/>
        <w:gridCol w:w="1451"/>
        <w:gridCol w:w="4394"/>
      </w:tblGrid>
      <w:tr w:rsidR="00BD276E" w:rsidRPr="000E1730" w14:paraId="3D16F9EE" w14:textId="77777777" w:rsidTr="00A75C7B">
        <w:tc>
          <w:tcPr>
            <w:tcW w:w="553" w:type="dxa"/>
            <w:shd w:val="solid" w:color="auto" w:fill="auto"/>
            <w:vAlign w:val="center"/>
          </w:tcPr>
          <w:p w14:paraId="496C3E8A" w14:textId="77777777" w:rsidR="00BD276E" w:rsidRPr="000E1730" w:rsidRDefault="00BD276E" w:rsidP="00A75C7B">
            <w:pPr>
              <w:pStyle w:val="Tabela-nagwek"/>
              <w:jc w:val="center"/>
            </w:pPr>
            <w:r w:rsidRPr="000E1730">
              <w:t>Nr</w:t>
            </w:r>
          </w:p>
        </w:tc>
        <w:tc>
          <w:tcPr>
            <w:tcW w:w="2621" w:type="dxa"/>
            <w:shd w:val="solid" w:color="auto" w:fill="auto"/>
          </w:tcPr>
          <w:p w14:paraId="58A806DA" w14:textId="77777777" w:rsidR="00BD276E" w:rsidRPr="000E1730" w:rsidRDefault="00BD276E" w:rsidP="00A75C7B">
            <w:pPr>
              <w:pStyle w:val="Tabela-nagwek"/>
            </w:pPr>
            <w:r w:rsidRPr="000E1730">
              <w:t>Nazwa elementu</w:t>
            </w:r>
          </w:p>
        </w:tc>
        <w:tc>
          <w:tcPr>
            <w:tcW w:w="5120" w:type="dxa"/>
            <w:shd w:val="solid" w:color="auto" w:fill="auto"/>
          </w:tcPr>
          <w:p w14:paraId="411BC76A" w14:textId="77777777" w:rsidR="00BD276E" w:rsidRPr="000E1730" w:rsidRDefault="00BD276E" w:rsidP="00A75C7B">
            <w:pPr>
              <w:pStyle w:val="Tabela-nagwek"/>
              <w:jc w:val="center"/>
            </w:pPr>
            <w:r w:rsidRPr="000E1730">
              <w:t>Opis</w:t>
            </w:r>
          </w:p>
        </w:tc>
        <w:tc>
          <w:tcPr>
            <w:tcW w:w="1451" w:type="dxa"/>
            <w:shd w:val="solid" w:color="auto" w:fill="auto"/>
          </w:tcPr>
          <w:p w14:paraId="61BE0EC3" w14:textId="77777777" w:rsidR="00BD276E" w:rsidRPr="000E1730" w:rsidRDefault="00BD276E" w:rsidP="00A75C7B">
            <w:pPr>
              <w:pStyle w:val="Tabela-nagwek"/>
              <w:jc w:val="center"/>
            </w:pPr>
            <w:r>
              <w:t>Wymagalność</w:t>
            </w:r>
          </w:p>
        </w:tc>
        <w:tc>
          <w:tcPr>
            <w:tcW w:w="4394" w:type="dxa"/>
            <w:shd w:val="solid" w:color="auto" w:fill="auto"/>
          </w:tcPr>
          <w:p w14:paraId="53494633" w14:textId="77777777" w:rsidR="00BD276E" w:rsidRPr="000E1730" w:rsidRDefault="00BD276E" w:rsidP="00A75C7B">
            <w:pPr>
              <w:pStyle w:val="Tabela-nagwek"/>
              <w:jc w:val="center"/>
            </w:pPr>
            <w:r w:rsidRPr="000E1730">
              <w:t>Wprowadzana wartość</w:t>
            </w:r>
          </w:p>
        </w:tc>
      </w:tr>
      <w:tr w:rsidR="00BD276E" w:rsidRPr="000E1730" w14:paraId="739D5F3A" w14:textId="77777777" w:rsidTr="00A75C7B">
        <w:tc>
          <w:tcPr>
            <w:tcW w:w="553" w:type="dxa"/>
            <w:vAlign w:val="center"/>
          </w:tcPr>
          <w:p w14:paraId="357EEC6A" w14:textId="77777777" w:rsidR="00BD276E" w:rsidRPr="000E1730" w:rsidRDefault="00BD276E" w:rsidP="00A75C7B">
            <w:pPr>
              <w:pStyle w:val="Tabela-zawarto"/>
              <w:jc w:val="center"/>
            </w:pPr>
          </w:p>
        </w:tc>
        <w:tc>
          <w:tcPr>
            <w:tcW w:w="2621" w:type="dxa"/>
            <w:vAlign w:val="center"/>
          </w:tcPr>
          <w:p w14:paraId="614066E3" w14:textId="4F1BF5C4" w:rsidR="00BD276E" w:rsidRPr="000E1730" w:rsidRDefault="00BD276E" w:rsidP="00A75C7B">
            <w:pPr>
              <w:pStyle w:val="Tabela-zawarto"/>
            </w:pPr>
            <w:r w:rsidRPr="00BD276E">
              <w:t>CardStatementRequest</w:t>
            </w:r>
          </w:p>
        </w:tc>
        <w:tc>
          <w:tcPr>
            <w:tcW w:w="10965" w:type="dxa"/>
            <w:gridSpan w:val="3"/>
          </w:tcPr>
          <w:p w14:paraId="7EB7FE22" w14:textId="74EE7D1F" w:rsidR="00BD276E" w:rsidRPr="000E1730" w:rsidRDefault="00BD276E" w:rsidP="00BD276E">
            <w:pPr>
              <w:pStyle w:val="Tabela-zawarto"/>
            </w:pPr>
            <w:r w:rsidRPr="000E1730">
              <w:t xml:space="preserve">Zestawienie </w:t>
            </w:r>
            <w:r>
              <w:t xml:space="preserve">transakcji karty bankowej lub na technicznym rachunku kartowym </w:t>
            </w:r>
            <w:r w:rsidRPr="000E1730">
              <w:t xml:space="preserve"> – komunikat typu zapytanie</w:t>
            </w:r>
          </w:p>
        </w:tc>
      </w:tr>
      <w:tr w:rsidR="00BD276E" w:rsidRPr="000E1730" w14:paraId="66B8F6F7" w14:textId="77777777" w:rsidTr="00A75C7B">
        <w:tc>
          <w:tcPr>
            <w:tcW w:w="553" w:type="dxa"/>
            <w:vAlign w:val="center"/>
          </w:tcPr>
          <w:p w14:paraId="775B1E17" w14:textId="77777777" w:rsidR="00BD276E" w:rsidRPr="000E1730" w:rsidRDefault="00BD276E" w:rsidP="00A75C7B">
            <w:pPr>
              <w:pStyle w:val="Tabela-zawarto"/>
              <w:jc w:val="center"/>
            </w:pPr>
            <w:r w:rsidRPr="000E1730">
              <w:t>A-16</w:t>
            </w:r>
          </w:p>
        </w:tc>
        <w:tc>
          <w:tcPr>
            <w:tcW w:w="2621" w:type="dxa"/>
            <w:vAlign w:val="center"/>
          </w:tcPr>
          <w:p w14:paraId="7D9E5974" w14:textId="77777777" w:rsidR="00BD276E" w:rsidRPr="000E1730" w:rsidRDefault="00BD276E" w:rsidP="00A75C7B">
            <w:pPr>
              <w:pStyle w:val="Tabela-zawarto"/>
            </w:pPr>
            <w:r>
              <w:t xml:space="preserve">-   </w:t>
            </w:r>
            <w:r w:rsidRPr="000E1730">
              <w:t>Header</w:t>
            </w:r>
          </w:p>
        </w:tc>
        <w:tc>
          <w:tcPr>
            <w:tcW w:w="5120" w:type="dxa"/>
          </w:tcPr>
          <w:p w14:paraId="3EDAB625" w14:textId="77777777" w:rsidR="00BD276E" w:rsidRPr="000E1730" w:rsidRDefault="00BD276E" w:rsidP="00A75C7B">
            <w:pPr>
              <w:pStyle w:val="Tabela-zawarto"/>
            </w:pPr>
            <w:r w:rsidRPr="000E1730">
              <w:t>Komponent zawierający elementy nagłówka komunikatu</w:t>
            </w:r>
          </w:p>
        </w:tc>
        <w:tc>
          <w:tcPr>
            <w:tcW w:w="1451" w:type="dxa"/>
          </w:tcPr>
          <w:p w14:paraId="678A7EC8" w14:textId="77777777" w:rsidR="00BD276E" w:rsidRPr="00FF184B" w:rsidRDefault="00BD276E" w:rsidP="00A75C7B">
            <w:pPr>
              <w:pStyle w:val="Tabela-zawarto"/>
              <w:jc w:val="center"/>
              <w:rPr>
                <w:lang w:val="de-DE"/>
              </w:rPr>
            </w:pPr>
            <w:r w:rsidRPr="00FF184B">
              <w:rPr>
                <w:lang w:val="de-DE"/>
              </w:rPr>
              <w:t>W</w:t>
            </w:r>
          </w:p>
        </w:tc>
        <w:tc>
          <w:tcPr>
            <w:tcW w:w="4394" w:type="dxa"/>
          </w:tcPr>
          <w:p w14:paraId="472EBA96" w14:textId="77777777" w:rsidR="00BD276E" w:rsidRPr="000E1730" w:rsidRDefault="00BD276E" w:rsidP="00A75C7B">
            <w:pPr>
              <w:pStyle w:val="Tabela-zawarto"/>
            </w:pPr>
          </w:p>
        </w:tc>
      </w:tr>
      <w:tr w:rsidR="00BD276E" w:rsidRPr="000E1730" w14:paraId="113118B6" w14:textId="77777777" w:rsidTr="00A75C7B">
        <w:tc>
          <w:tcPr>
            <w:tcW w:w="553" w:type="dxa"/>
            <w:vAlign w:val="center"/>
          </w:tcPr>
          <w:p w14:paraId="60E73FD7" w14:textId="77777777" w:rsidR="00BD276E" w:rsidRPr="000E1730" w:rsidRDefault="00BD276E" w:rsidP="00A75C7B">
            <w:pPr>
              <w:pStyle w:val="Tabela-zawarto"/>
              <w:jc w:val="center"/>
            </w:pPr>
          </w:p>
        </w:tc>
        <w:tc>
          <w:tcPr>
            <w:tcW w:w="2621" w:type="dxa"/>
            <w:vAlign w:val="center"/>
          </w:tcPr>
          <w:p w14:paraId="2288FA57" w14:textId="77777777" w:rsidR="00BD276E" w:rsidRPr="000E1730" w:rsidRDefault="00BD276E" w:rsidP="00A75C7B">
            <w:pPr>
              <w:pStyle w:val="Tabela-zawarto"/>
            </w:pPr>
            <w:r>
              <w:t xml:space="preserve">-   -   </w:t>
            </w:r>
            <w:r w:rsidRPr="000E1730">
              <w:t>IssueDateTime</w:t>
            </w:r>
          </w:p>
        </w:tc>
        <w:tc>
          <w:tcPr>
            <w:tcW w:w="5120" w:type="dxa"/>
          </w:tcPr>
          <w:p w14:paraId="7BF8B045" w14:textId="77777777" w:rsidR="00BD276E" w:rsidRPr="000E1730" w:rsidRDefault="00BD276E" w:rsidP="00A75C7B">
            <w:pPr>
              <w:pStyle w:val="Tabela-zawarto"/>
            </w:pPr>
            <w:r w:rsidRPr="000E1730">
              <w:t>Data i czas komunikatu</w:t>
            </w:r>
          </w:p>
        </w:tc>
        <w:tc>
          <w:tcPr>
            <w:tcW w:w="1451" w:type="dxa"/>
          </w:tcPr>
          <w:p w14:paraId="0E8F5103" w14:textId="77777777" w:rsidR="00BD276E" w:rsidRPr="000E1730" w:rsidRDefault="00BD276E" w:rsidP="00A75C7B">
            <w:pPr>
              <w:pStyle w:val="Tabela-zawarto"/>
              <w:jc w:val="center"/>
              <w:rPr>
                <w:lang w:val="de-DE"/>
              </w:rPr>
            </w:pPr>
            <w:r>
              <w:rPr>
                <w:lang w:val="de-DE"/>
              </w:rPr>
              <w:t>W</w:t>
            </w:r>
          </w:p>
        </w:tc>
        <w:tc>
          <w:tcPr>
            <w:tcW w:w="4394" w:type="dxa"/>
          </w:tcPr>
          <w:p w14:paraId="2B23A301" w14:textId="77777777" w:rsidR="00BD276E" w:rsidRPr="000E1730" w:rsidRDefault="00BD276E" w:rsidP="00A75C7B">
            <w:pPr>
              <w:pStyle w:val="Tabela-zawarto"/>
              <w:jc w:val="center"/>
              <w:rPr>
                <w:lang w:val="de-DE"/>
              </w:rPr>
            </w:pPr>
            <w:r w:rsidRPr="000E1730">
              <w:rPr>
                <w:lang w:val="de-DE"/>
              </w:rPr>
              <w:t>Data i czas komunikatu</w:t>
            </w:r>
          </w:p>
        </w:tc>
      </w:tr>
      <w:tr w:rsidR="00BD276E" w:rsidRPr="000E1730" w14:paraId="46822D76" w14:textId="77777777" w:rsidTr="00A75C7B">
        <w:tc>
          <w:tcPr>
            <w:tcW w:w="553" w:type="dxa"/>
            <w:tcBorders>
              <w:bottom w:val="single" w:sz="4" w:space="0" w:color="auto"/>
            </w:tcBorders>
            <w:vAlign w:val="center"/>
          </w:tcPr>
          <w:p w14:paraId="238DAC33" w14:textId="77777777" w:rsidR="00BD276E" w:rsidRPr="000E1730" w:rsidRDefault="00BD276E" w:rsidP="00A75C7B">
            <w:pPr>
              <w:pStyle w:val="Tabela-zawarto"/>
              <w:jc w:val="center"/>
            </w:pPr>
          </w:p>
        </w:tc>
        <w:tc>
          <w:tcPr>
            <w:tcW w:w="2621" w:type="dxa"/>
            <w:tcBorders>
              <w:bottom w:val="single" w:sz="4" w:space="0" w:color="auto"/>
            </w:tcBorders>
            <w:vAlign w:val="center"/>
          </w:tcPr>
          <w:p w14:paraId="0D13EF35" w14:textId="77777777" w:rsidR="00BD276E" w:rsidRPr="000E1730" w:rsidRDefault="00BD276E" w:rsidP="00A75C7B">
            <w:pPr>
              <w:pStyle w:val="Tabela-zawarto"/>
              <w:rPr>
                <w:lang w:val="de-DE"/>
              </w:rPr>
            </w:pPr>
            <w:r>
              <w:rPr>
                <w:lang w:val="de-DE"/>
              </w:rPr>
              <w:t xml:space="preserve">-   -   </w:t>
            </w:r>
            <w:r w:rsidRPr="000E1730">
              <w:rPr>
                <w:lang w:val="de-DE"/>
              </w:rPr>
              <w:t>DocumentIdentifier</w:t>
            </w:r>
          </w:p>
        </w:tc>
        <w:tc>
          <w:tcPr>
            <w:tcW w:w="5120" w:type="dxa"/>
            <w:tcBorders>
              <w:bottom w:val="single" w:sz="4" w:space="0" w:color="auto"/>
            </w:tcBorders>
          </w:tcPr>
          <w:p w14:paraId="50CC6D17" w14:textId="77777777" w:rsidR="00BD276E" w:rsidRPr="000E1730" w:rsidRDefault="00BD276E" w:rsidP="00A75C7B">
            <w:pPr>
              <w:pStyle w:val="Tabela-zawarto"/>
            </w:pPr>
            <w:r w:rsidRPr="000E1730">
              <w:t>Identyfikator komunikatu</w:t>
            </w:r>
          </w:p>
        </w:tc>
        <w:tc>
          <w:tcPr>
            <w:tcW w:w="1451" w:type="dxa"/>
            <w:tcBorders>
              <w:bottom w:val="single" w:sz="4" w:space="0" w:color="auto"/>
            </w:tcBorders>
          </w:tcPr>
          <w:p w14:paraId="4D81E4F8" w14:textId="77777777" w:rsidR="00BD276E" w:rsidRPr="000E1730" w:rsidRDefault="00BD276E" w:rsidP="00A75C7B">
            <w:pPr>
              <w:pStyle w:val="Tabela-zawarto"/>
              <w:jc w:val="center"/>
            </w:pPr>
            <w:r>
              <w:t>W</w:t>
            </w:r>
          </w:p>
        </w:tc>
        <w:tc>
          <w:tcPr>
            <w:tcW w:w="4394" w:type="dxa"/>
            <w:tcBorders>
              <w:bottom w:val="single" w:sz="4" w:space="0" w:color="auto"/>
            </w:tcBorders>
          </w:tcPr>
          <w:p w14:paraId="0B39E13A" w14:textId="77777777" w:rsidR="00BD276E" w:rsidRPr="000E1730" w:rsidRDefault="00BD276E" w:rsidP="00A75C7B">
            <w:pPr>
              <w:pStyle w:val="Tabela-zawarto"/>
              <w:jc w:val="center"/>
            </w:pPr>
            <w:r w:rsidRPr="000E1730">
              <w:t>Dowolny ciąg znaków nadawany przez wysyłającego</w:t>
            </w:r>
          </w:p>
        </w:tc>
      </w:tr>
      <w:tr w:rsidR="00BD276E" w:rsidRPr="000E1730" w14:paraId="3969677A" w14:textId="77777777" w:rsidTr="00A75C7B">
        <w:tc>
          <w:tcPr>
            <w:tcW w:w="553" w:type="dxa"/>
            <w:tcBorders>
              <w:bottom w:val="single" w:sz="4" w:space="0" w:color="auto"/>
            </w:tcBorders>
            <w:vAlign w:val="center"/>
          </w:tcPr>
          <w:p w14:paraId="0B16D4F9" w14:textId="77777777" w:rsidR="00BD276E" w:rsidRPr="000E1730" w:rsidRDefault="00BD276E" w:rsidP="00A75C7B">
            <w:pPr>
              <w:pStyle w:val="Tabela-zawarto"/>
              <w:jc w:val="center"/>
            </w:pPr>
          </w:p>
        </w:tc>
        <w:tc>
          <w:tcPr>
            <w:tcW w:w="2621" w:type="dxa"/>
            <w:tcBorders>
              <w:bottom w:val="single" w:sz="4" w:space="0" w:color="auto"/>
            </w:tcBorders>
            <w:vAlign w:val="center"/>
          </w:tcPr>
          <w:p w14:paraId="05F5046A" w14:textId="77777777" w:rsidR="00BD276E" w:rsidRPr="000E1730" w:rsidRDefault="00BD276E" w:rsidP="00A75C7B">
            <w:pPr>
              <w:pStyle w:val="Tabela-zawarto"/>
            </w:pPr>
            <w:r>
              <w:t xml:space="preserve">-   -   </w:t>
            </w:r>
            <w:r w:rsidRPr="000E1730">
              <w:t>SenderIdentifier</w:t>
            </w:r>
          </w:p>
        </w:tc>
        <w:tc>
          <w:tcPr>
            <w:tcW w:w="5120" w:type="dxa"/>
            <w:tcBorders>
              <w:bottom w:val="single" w:sz="4" w:space="0" w:color="auto"/>
            </w:tcBorders>
          </w:tcPr>
          <w:p w14:paraId="23B71394" w14:textId="77777777" w:rsidR="00BD276E" w:rsidRPr="000E1730" w:rsidRDefault="00BD276E" w:rsidP="00A75C7B">
            <w:pPr>
              <w:pStyle w:val="Tabela-zawarto"/>
            </w:pPr>
            <w:r w:rsidRPr="000E1730">
              <w:t>Identyfikator nadawcy komunikatu</w:t>
            </w:r>
          </w:p>
        </w:tc>
        <w:tc>
          <w:tcPr>
            <w:tcW w:w="1451" w:type="dxa"/>
            <w:tcBorders>
              <w:bottom w:val="single" w:sz="4" w:space="0" w:color="auto"/>
            </w:tcBorders>
          </w:tcPr>
          <w:p w14:paraId="4176C9AA" w14:textId="77777777" w:rsidR="00BD276E" w:rsidRPr="000E1730" w:rsidRDefault="00BD276E" w:rsidP="00A75C7B">
            <w:pPr>
              <w:pStyle w:val="Tabela-zawarto"/>
              <w:jc w:val="center"/>
              <w:rPr>
                <w:lang w:val="en-US"/>
              </w:rPr>
            </w:pPr>
            <w:r>
              <w:rPr>
                <w:lang w:val="en-US"/>
              </w:rPr>
              <w:t>W</w:t>
            </w:r>
          </w:p>
        </w:tc>
        <w:tc>
          <w:tcPr>
            <w:tcW w:w="4394" w:type="dxa"/>
            <w:tcBorders>
              <w:bottom w:val="single" w:sz="4" w:space="0" w:color="auto"/>
            </w:tcBorders>
          </w:tcPr>
          <w:p w14:paraId="052361BE" w14:textId="77777777" w:rsidR="00BD276E" w:rsidRPr="000E1730" w:rsidRDefault="00BD276E" w:rsidP="00A75C7B">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BD276E" w:rsidRPr="000E1730" w14:paraId="41261193" w14:textId="77777777" w:rsidTr="00A75C7B">
        <w:tc>
          <w:tcPr>
            <w:tcW w:w="553" w:type="dxa"/>
            <w:tcBorders>
              <w:bottom w:val="single" w:sz="4" w:space="0" w:color="auto"/>
            </w:tcBorders>
            <w:vAlign w:val="center"/>
          </w:tcPr>
          <w:p w14:paraId="1BB388AB" w14:textId="77777777" w:rsidR="00BD276E" w:rsidRPr="000E1730" w:rsidRDefault="00BD276E" w:rsidP="00A75C7B">
            <w:pPr>
              <w:pStyle w:val="Tabela-zawarto"/>
              <w:jc w:val="center"/>
            </w:pPr>
          </w:p>
        </w:tc>
        <w:tc>
          <w:tcPr>
            <w:tcW w:w="2621" w:type="dxa"/>
            <w:tcBorders>
              <w:bottom w:val="single" w:sz="4" w:space="0" w:color="auto"/>
            </w:tcBorders>
            <w:vAlign w:val="center"/>
          </w:tcPr>
          <w:p w14:paraId="518EB753" w14:textId="77777777" w:rsidR="00BD276E" w:rsidRPr="000E1730" w:rsidRDefault="00BD276E" w:rsidP="00A75C7B">
            <w:pPr>
              <w:pStyle w:val="Tabela-zawarto"/>
              <w:rPr>
                <w:lang w:val="en-US"/>
              </w:rPr>
            </w:pPr>
            <w:r w:rsidRPr="000E1730">
              <w:t xml:space="preserve"> </w:t>
            </w:r>
            <w:r>
              <w:rPr>
                <w:lang w:val="en-US"/>
              </w:rPr>
              <w:t xml:space="preserve">-   -   </w:t>
            </w:r>
            <w:r w:rsidRPr="000E1730">
              <w:rPr>
                <w:lang w:val="en-US"/>
              </w:rPr>
              <w:t>ReceiverIdentifier</w:t>
            </w:r>
          </w:p>
        </w:tc>
        <w:tc>
          <w:tcPr>
            <w:tcW w:w="5120" w:type="dxa"/>
            <w:tcBorders>
              <w:bottom w:val="single" w:sz="4" w:space="0" w:color="auto"/>
            </w:tcBorders>
          </w:tcPr>
          <w:p w14:paraId="6B1BD5A0" w14:textId="77777777" w:rsidR="00BD276E" w:rsidRPr="000E1730" w:rsidRDefault="00BD276E" w:rsidP="00A75C7B">
            <w:pPr>
              <w:pStyle w:val="Tabela-zawarto"/>
            </w:pPr>
            <w:r w:rsidRPr="000E1730">
              <w:t>Identyfikator odbiorcy komunikatu</w:t>
            </w:r>
          </w:p>
        </w:tc>
        <w:tc>
          <w:tcPr>
            <w:tcW w:w="1451" w:type="dxa"/>
            <w:tcBorders>
              <w:bottom w:val="single" w:sz="4" w:space="0" w:color="auto"/>
            </w:tcBorders>
          </w:tcPr>
          <w:p w14:paraId="25DF393D" w14:textId="77777777" w:rsidR="00BD276E" w:rsidRPr="000E1730" w:rsidRDefault="00BD276E" w:rsidP="00A75C7B">
            <w:pPr>
              <w:pStyle w:val="Tabela-zawarto"/>
              <w:jc w:val="center"/>
              <w:rPr>
                <w:lang w:val="en-US"/>
              </w:rPr>
            </w:pPr>
            <w:r>
              <w:rPr>
                <w:lang w:val="en-US"/>
              </w:rPr>
              <w:t>W</w:t>
            </w:r>
          </w:p>
        </w:tc>
        <w:tc>
          <w:tcPr>
            <w:tcW w:w="4394" w:type="dxa"/>
            <w:tcBorders>
              <w:bottom w:val="single" w:sz="4" w:space="0" w:color="auto"/>
            </w:tcBorders>
          </w:tcPr>
          <w:p w14:paraId="7FA39207" w14:textId="77777777" w:rsidR="00BD276E" w:rsidRPr="000E1730" w:rsidRDefault="00BD276E" w:rsidP="00A75C7B">
            <w:pPr>
              <w:pStyle w:val="Tabela-zawarto"/>
              <w:jc w:val="center"/>
              <w:rPr>
                <w:lang w:val="en-US"/>
              </w:rPr>
            </w:pPr>
            <w:r w:rsidRPr="000E1730">
              <w:rPr>
                <w:lang w:val="en-US"/>
              </w:rPr>
              <w:t>“ZSK-C”</w:t>
            </w:r>
          </w:p>
        </w:tc>
      </w:tr>
      <w:tr w:rsidR="00BD276E" w:rsidRPr="000E1730" w14:paraId="31C69DCD" w14:textId="77777777" w:rsidTr="00A75C7B">
        <w:tc>
          <w:tcPr>
            <w:tcW w:w="553" w:type="dxa"/>
            <w:tcBorders>
              <w:bottom w:val="single" w:sz="4" w:space="0" w:color="auto"/>
            </w:tcBorders>
            <w:vAlign w:val="center"/>
          </w:tcPr>
          <w:p w14:paraId="6C7D1821" w14:textId="77777777" w:rsidR="00BD276E" w:rsidRPr="000E1730" w:rsidRDefault="00BD276E" w:rsidP="00A75C7B">
            <w:pPr>
              <w:pStyle w:val="Tabela-zawarto"/>
              <w:jc w:val="center"/>
              <w:rPr>
                <w:lang w:val="en-US"/>
              </w:rPr>
            </w:pPr>
          </w:p>
        </w:tc>
        <w:tc>
          <w:tcPr>
            <w:tcW w:w="2621" w:type="dxa"/>
            <w:tcBorders>
              <w:bottom w:val="single" w:sz="4" w:space="0" w:color="auto"/>
            </w:tcBorders>
            <w:vAlign w:val="center"/>
          </w:tcPr>
          <w:p w14:paraId="1613A121" w14:textId="77777777" w:rsidR="00BD276E" w:rsidRPr="000E1730" w:rsidRDefault="00BD276E" w:rsidP="00A75C7B">
            <w:pPr>
              <w:pStyle w:val="Tabela-zawarto"/>
              <w:rPr>
                <w:lang w:val="en-US"/>
              </w:rPr>
            </w:pPr>
            <w:r>
              <w:rPr>
                <w:lang w:val="en-US"/>
              </w:rPr>
              <w:t xml:space="preserve">-   </w:t>
            </w:r>
            <w:r w:rsidRPr="000E1730">
              <w:rPr>
                <w:lang w:val="en-US"/>
              </w:rPr>
              <w:t>CriteriaInclude</w:t>
            </w:r>
          </w:p>
        </w:tc>
        <w:tc>
          <w:tcPr>
            <w:tcW w:w="5120" w:type="dxa"/>
            <w:tcBorders>
              <w:bottom w:val="single" w:sz="4" w:space="0" w:color="auto"/>
            </w:tcBorders>
          </w:tcPr>
          <w:p w14:paraId="0A191B46" w14:textId="77777777" w:rsidR="00BD276E" w:rsidRPr="000E1730" w:rsidRDefault="00BD276E" w:rsidP="00A75C7B">
            <w:pPr>
              <w:pStyle w:val="Tabela-zawarto"/>
            </w:pPr>
            <w:r w:rsidRPr="000E1730">
              <w:t>Wskaźnik określający czy w odpowiedzi mają być przekazane kryteria</w:t>
            </w:r>
          </w:p>
        </w:tc>
        <w:tc>
          <w:tcPr>
            <w:tcW w:w="1451" w:type="dxa"/>
            <w:tcBorders>
              <w:bottom w:val="single" w:sz="4" w:space="0" w:color="auto"/>
            </w:tcBorders>
          </w:tcPr>
          <w:p w14:paraId="00380D52" w14:textId="77777777" w:rsidR="00BD276E" w:rsidRPr="000E1730" w:rsidRDefault="00BD276E" w:rsidP="00A75C7B">
            <w:pPr>
              <w:pStyle w:val="Tabela-zawarto"/>
              <w:jc w:val="center"/>
            </w:pPr>
            <w:r>
              <w:t>O</w:t>
            </w:r>
          </w:p>
        </w:tc>
        <w:tc>
          <w:tcPr>
            <w:tcW w:w="4394" w:type="dxa"/>
            <w:tcBorders>
              <w:bottom w:val="single" w:sz="4" w:space="0" w:color="auto"/>
            </w:tcBorders>
          </w:tcPr>
          <w:p w14:paraId="0163C1CF" w14:textId="77777777" w:rsidR="00BD276E" w:rsidRPr="000E1730" w:rsidRDefault="00BD276E" w:rsidP="00A75C7B">
            <w:pPr>
              <w:pStyle w:val="Tabela-zawarto"/>
              <w:jc w:val="center"/>
            </w:pPr>
            <w:r w:rsidRPr="000E1730">
              <w:t>True/False</w:t>
            </w:r>
          </w:p>
          <w:p w14:paraId="6B0ECC75" w14:textId="77777777" w:rsidR="00BD276E" w:rsidRPr="000E1730" w:rsidRDefault="00BD276E" w:rsidP="00A75C7B">
            <w:pPr>
              <w:pStyle w:val="Tabela-zawarto"/>
              <w:jc w:val="center"/>
            </w:pPr>
            <w:r w:rsidRPr="000E1730">
              <w:t>Brak elementu oznacza False</w:t>
            </w:r>
            <w:r>
              <w:t>. Domyś</w:t>
            </w:r>
            <w:r w:rsidRPr="000E1730">
              <w:t>l</w:t>
            </w:r>
            <w:r>
              <w:t>n</w:t>
            </w:r>
            <w:r w:rsidRPr="000E1730">
              <w:t>a wartość False – nie przekazuj kryteriów w odpowiedzi</w:t>
            </w:r>
          </w:p>
        </w:tc>
      </w:tr>
      <w:tr w:rsidR="00BD276E" w:rsidRPr="000E1730" w14:paraId="0D755D7A" w14:textId="77777777" w:rsidTr="00A75C7B">
        <w:tc>
          <w:tcPr>
            <w:tcW w:w="553" w:type="dxa"/>
            <w:tcBorders>
              <w:top w:val="single" w:sz="4" w:space="0" w:color="auto"/>
            </w:tcBorders>
            <w:vAlign w:val="center"/>
          </w:tcPr>
          <w:p w14:paraId="2BA092EC" w14:textId="77777777" w:rsidR="00BD276E" w:rsidRPr="000E1730" w:rsidRDefault="00BD276E" w:rsidP="00A75C7B">
            <w:pPr>
              <w:pStyle w:val="Tabela-zawarto"/>
              <w:jc w:val="center"/>
            </w:pPr>
            <w:r w:rsidRPr="000E1730">
              <w:t>A-19</w:t>
            </w:r>
          </w:p>
        </w:tc>
        <w:tc>
          <w:tcPr>
            <w:tcW w:w="2621" w:type="dxa"/>
            <w:tcBorders>
              <w:top w:val="single" w:sz="4" w:space="0" w:color="auto"/>
            </w:tcBorders>
            <w:vAlign w:val="center"/>
          </w:tcPr>
          <w:p w14:paraId="4A312C38" w14:textId="77777777" w:rsidR="00BD276E" w:rsidRPr="000E1730" w:rsidRDefault="00BD276E" w:rsidP="00A75C7B">
            <w:pPr>
              <w:pStyle w:val="Tabela-zawarto"/>
              <w:ind w:left="432" w:hanging="432"/>
            </w:pPr>
            <w:r>
              <w:t xml:space="preserve">-   </w:t>
            </w:r>
            <w:r w:rsidRPr="000E1730">
              <w:t>ResponseRecordsControl</w:t>
            </w:r>
          </w:p>
        </w:tc>
        <w:tc>
          <w:tcPr>
            <w:tcW w:w="5120" w:type="dxa"/>
            <w:tcBorders>
              <w:top w:val="single" w:sz="4" w:space="0" w:color="auto"/>
            </w:tcBorders>
          </w:tcPr>
          <w:p w14:paraId="5B7A3AEE" w14:textId="77777777" w:rsidR="00BD276E" w:rsidRPr="000E1730" w:rsidRDefault="00BD276E" w:rsidP="00A75C7B">
            <w:pPr>
              <w:pStyle w:val="Tabela-zawarto"/>
            </w:pPr>
            <w:r w:rsidRPr="000E1730">
              <w:t>Komponent zawierający informacje o ilości pozycji , które mają być przesłane w odpowiedzi</w:t>
            </w:r>
          </w:p>
        </w:tc>
        <w:tc>
          <w:tcPr>
            <w:tcW w:w="1451" w:type="dxa"/>
            <w:tcBorders>
              <w:top w:val="single" w:sz="4" w:space="0" w:color="auto"/>
            </w:tcBorders>
          </w:tcPr>
          <w:p w14:paraId="7B33AD73" w14:textId="77777777" w:rsidR="00BD276E" w:rsidRPr="000E1730" w:rsidRDefault="00BD276E" w:rsidP="00A75C7B">
            <w:pPr>
              <w:pStyle w:val="Tabela-zawarto"/>
              <w:tabs>
                <w:tab w:val="left" w:pos="2085"/>
              </w:tabs>
              <w:jc w:val="center"/>
            </w:pPr>
            <w:r>
              <w:t>O</w:t>
            </w:r>
          </w:p>
        </w:tc>
        <w:tc>
          <w:tcPr>
            <w:tcW w:w="4394" w:type="dxa"/>
            <w:tcBorders>
              <w:top w:val="single" w:sz="4" w:space="0" w:color="auto"/>
            </w:tcBorders>
          </w:tcPr>
          <w:p w14:paraId="089211B0" w14:textId="77777777" w:rsidR="00BD276E" w:rsidRDefault="00BD276E" w:rsidP="00A75C7B">
            <w:pPr>
              <w:pStyle w:val="Tabela-zawarto"/>
              <w:jc w:val="center"/>
            </w:pPr>
            <w:r>
              <w:t>Element sterujący paczkowaniem pobieranych informacji</w:t>
            </w:r>
          </w:p>
          <w:p w14:paraId="3859FAE2" w14:textId="58CAB326" w:rsidR="00073953" w:rsidRDefault="00073953" w:rsidP="00C12634">
            <w:pPr>
              <w:pStyle w:val="Tabela-zawarto"/>
              <w:jc w:val="center"/>
            </w:pPr>
            <w:r>
              <w:t xml:space="preserve">Komponent jest ignorowany dla </w:t>
            </w:r>
            <w:r w:rsidRPr="00C12634">
              <w:t xml:space="preserve">opcji </w:t>
            </w:r>
            <w:r w:rsidRPr="00C12634">
              <w:rPr>
                <w:b/>
              </w:rPr>
              <w:t>InterimStatement</w:t>
            </w:r>
          </w:p>
          <w:p w14:paraId="66BD389E" w14:textId="77777777" w:rsidR="00BD276E" w:rsidRDefault="00BD276E" w:rsidP="00A75C7B">
            <w:pPr>
              <w:pStyle w:val="Tabela-zawarto"/>
              <w:jc w:val="center"/>
            </w:pPr>
          </w:p>
          <w:p w14:paraId="043201A2" w14:textId="77777777" w:rsidR="00BD276E" w:rsidRDefault="00BD276E" w:rsidP="00A75C7B">
            <w:pPr>
              <w:pStyle w:val="Tabela-zawarto"/>
              <w:jc w:val="center"/>
            </w:pPr>
            <w:r w:rsidRPr="00453400">
              <w:rPr>
                <w:shd w:val="clear" w:color="auto" w:fill="2FFFFF"/>
              </w:rPr>
              <w:t>Komponent wykorzystywany jest opcjonalnie.</w:t>
            </w:r>
          </w:p>
        </w:tc>
      </w:tr>
      <w:tr w:rsidR="00BD276E" w:rsidRPr="000E1730" w14:paraId="0E865C1E" w14:textId="77777777" w:rsidTr="00A75C7B">
        <w:tc>
          <w:tcPr>
            <w:tcW w:w="553" w:type="dxa"/>
            <w:tcBorders>
              <w:top w:val="single" w:sz="4" w:space="0" w:color="auto"/>
            </w:tcBorders>
            <w:vAlign w:val="center"/>
          </w:tcPr>
          <w:p w14:paraId="6A8FB895" w14:textId="77777777" w:rsidR="00BD276E" w:rsidRPr="000E1730" w:rsidRDefault="00BD276E" w:rsidP="00A75C7B">
            <w:pPr>
              <w:pStyle w:val="Tabela-zawarto"/>
              <w:jc w:val="center"/>
            </w:pPr>
          </w:p>
        </w:tc>
        <w:tc>
          <w:tcPr>
            <w:tcW w:w="2621" w:type="dxa"/>
            <w:tcBorders>
              <w:top w:val="single" w:sz="4" w:space="0" w:color="auto"/>
            </w:tcBorders>
            <w:vAlign w:val="center"/>
          </w:tcPr>
          <w:p w14:paraId="26A90CDD" w14:textId="77777777" w:rsidR="00BD276E" w:rsidRPr="000E1730" w:rsidRDefault="00BD276E" w:rsidP="00A75C7B">
            <w:pPr>
              <w:pStyle w:val="Tabela-zawarto"/>
              <w:ind w:left="432" w:hanging="432"/>
            </w:pPr>
            <w:r>
              <w:t xml:space="preserve">-   -   </w:t>
            </w:r>
            <w:r w:rsidRPr="000E1730">
              <w:t>MaxRecords</w:t>
            </w:r>
          </w:p>
        </w:tc>
        <w:tc>
          <w:tcPr>
            <w:tcW w:w="5120" w:type="dxa"/>
            <w:tcBorders>
              <w:top w:val="single" w:sz="4" w:space="0" w:color="auto"/>
            </w:tcBorders>
          </w:tcPr>
          <w:p w14:paraId="3E5F40DE" w14:textId="77777777" w:rsidR="00BD276E" w:rsidRPr="000E1730" w:rsidRDefault="00BD276E" w:rsidP="00A75C7B">
            <w:pPr>
              <w:pStyle w:val="Tabela-zawarto"/>
            </w:pPr>
            <w:r w:rsidRPr="000E1730">
              <w:t>Maksymalna ilość pozycji do przesłania w jednej partii</w:t>
            </w:r>
          </w:p>
        </w:tc>
        <w:tc>
          <w:tcPr>
            <w:tcW w:w="1451" w:type="dxa"/>
            <w:tcBorders>
              <w:top w:val="single" w:sz="4" w:space="0" w:color="auto"/>
            </w:tcBorders>
          </w:tcPr>
          <w:p w14:paraId="67486288" w14:textId="77777777" w:rsidR="00BD276E" w:rsidRPr="000E1730" w:rsidRDefault="00BD276E" w:rsidP="00A75C7B">
            <w:pPr>
              <w:pStyle w:val="Tabela-zawarto"/>
              <w:jc w:val="center"/>
            </w:pPr>
            <w:r>
              <w:t>W</w:t>
            </w:r>
          </w:p>
        </w:tc>
        <w:tc>
          <w:tcPr>
            <w:tcW w:w="4394" w:type="dxa"/>
            <w:tcBorders>
              <w:top w:val="single" w:sz="4" w:space="0" w:color="auto"/>
            </w:tcBorders>
          </w:tcPr>
          <w:p w14:paraId="5EF8EC19" w14:textId="77777777" w:rsidR="00BD276E" w:rsidRPr="000E1730" w:rsidRDefault="00BD276E" w:rsidP="00A75C7B">
            <w:pPr>
              <w:pStyle w:val="Tabela-zawarto"/>
              <w:jc w:val="center"/>
            </w:pPr>
            <w:r w:rsidRPr="000E1730">
              <w:t xml:space="preserve">Maksymalna ilość pozycji do wysłania w jednej partii </w:t>
            </w:r>
          </w:p>
        </w:tc>
      </w:tr>
      <w:tr w:rsidR="00BD276E" w:rsidRPr="000E1730" w14:paraId="250F7971" w14:textId="77777777" w:rsidTr="00A75C7B">
        <w:tc>
          <w:tcPr>
            <w:tcW w:w="553" w:type="dxa"/>
            <w:tcBorders>
              <w:top w:val="single" w:sz="4" w:space="0" w:color="auto"/>
            </w:tcBorders>
            <w:vAlign w:val="center"/>
          </w:tcPr>
          <w:p w14:paraId="5388A6FD" w14:textId="77777777" w:rsidR="00BD276E" w:rsidRPr="000E1730" w:rsidRDefault="00BD276E" w:rsidP="00A75C7B">
            <w:pPr>
              <w:pStyle w:val="Tabela-zawarto"/>
              <w:jc w:val="center"/>
            </w:pPr>
          </w:p>
        </w:tc>
        <w:tc>
          <w:tcPr>
            <w:tcW w:w="2621" w:type="dxa"/>
            <w:tcBorders>
              <w:top w:val="single" w:sz="4" w:space="0" w:color="auto"/>
            </w:tcBorders>
            <w:vAlign w:val="center"/>
          </w:tcPr>
          <w:p w14:paraId="3C7B2BAD" w14:textId="77777777" w:rsidR="00BD276E" w:rsidRPr="000E1730" w:rsidRDefault="00BD276E" w:rsidP="00A75C7B">
            <w:pPr>
              <w:pStyle w:val="Tabela-zawarto"/>
              <w:ind w:left="432" w:hanging="432"/>
            </w:pPr>
            <w:r>
              <w:t xml:space="preserve">-   -   </w:t>
            </w:r>
            <w:r w:rsidRPr="000E1730">
              <w:t>NumberPart</w:t>
            </w:r>
          </w:p>
        </w:tc>
        <w:tc>
          <w:tcPr>
            <w:tcW w:w="5120" w:type="dxa"/>
            <w:tcBorders>
              <w:top w:val="single" w:sz="4" w:space="0" w:color="auto"/>
            </w:tcBorders>
          </w:tcPr>
          <w:p w14:paraId="5C4757AC" w14:textId="77777777" w:rsidR="00BD276E" w:rsidRPr="000E1730" w:rsidRDefault="00BD276E" w:rsidP="00A75C7B">
            <w:pPr>
              <w:pStyle w:val="Tabela-zawarto"/>
            </w:pPr>
            <w:r w:rsidRPr="000E1730">
              <w:t>Kolejny numer przesłanej partii</w:t>
            </w:r>
          </w:p>
        </w:tc>
        <w:tc>
          <w:tcPr>
            <w:tcW w:w="1451" w:type="dxa"/>
            <w:tcBorders>
              <w:top w:val="single" w:sz="4" w:space="0" w:color="auto"/>
            </w:tcBorders>
          </w:tcPr>
          <w:p w14:paraId="37FB5ACB" w14:textId="77777777" w:rsidR="00BD276E" w:rsidRPr="000E1730" w:rsidRDefault="00BD276E" w:rsidP="00A75C7B">
            <w:pPr>
              <w:pStyle w:val="Tabela-zawarto"/>
              <w:jc w:val="center"/>
            </w:pPr>
            <w:r>
              <w:t>O</w:t>
            </w:r>
          </w:p>
        </w:tc>
        <w:tc>
          <w:tcPr>
            <w:tcW w:w="4394" w:type="dxa"/>
            <w:tcBorders>
              <w:top w:val="single" w:sz="4" w:space="0" w:color="auto"/>
            </w:tcBorders>
          </w:tcPr>
          <w:p w14:paraId="40D6FA82" w14:textId="77777777" w:rsidR="00BD276E" w:rsidRDefault="00BD276E" w:rsidP="00A75C7B">
            <w:pPr>
              <w:pStyle w:val="Tabela-zawarto"/>
              <w:jc w:val="center"/>
            </w:pPr>
            <w:r w:rsidRPr="000E1730">
              <w:t xml:space="preserve">Kolejny numer przesłanej partii. </w:t>
            </w:r>
          </w:p>
          <w:p w14:paraId="12552220" w14:textId="77777777" w:rsidR="00BD276E" w:rsidRDefault="00BD276E" w:rsidP="00A75C7B">
            <w:pPr>
              <w:pStyle w:val="Tabela-zawarto"/>
              <w:jc w:val="center"/>
            </w:pPr>
          </w:p>
          <w:p w14:paraId="670AD162" w14:textId="77777777" w:rsidR="00BD276E" w:rsidRPr="000E1730" w:rsidRDefault="00BD276E" w:rsidP="00A75C7B">
            <w:pPr>
              <w:pStyle w:val="Tabela-zawarto"/>
              <w:jc w:val="center"/>
            </w:pPr>
            <w:r w:rsidRPr="000E1730">
              <w:t>W przypadku pominięcia tego kryterium domyślnie przyjmuje się wartość 1.</w:t>
            </w:r>
          </w:p>
        </w:tc>
      </w:tr>
      <w:tr w:rsidR="00BD276E" w:rsidRPr="000E1730" w14:paraId="2A846F76" w14:textId="77777777" w:rsidTr="00A75C7B">
        <w:tc>
          <w:tcPr>
            <w:tcW w:w="553" w:type="dxa"/>
            <w:vAlign w:val="center"/>
          </w:tcPr>
          <w:p w14:paraId="5DB2998C" w14:textId="7CB0F64C" w:rsidR="00BD276E" w:rsidRPr="000E1730" w:rsidRDefault="00BD276E" w:rsidP="00A75C7B">
            <w:pPr>
              <w:pStyle w:val="Tabela-zawarto"/>
              <w:jc w:val="center"/>
            </w:pPr>
            <w:r>
              <w:t>E-11</w:t>
            </w:r>
          </w:p>
        </w:tc>
        <w:tc>
          <w:tcPr>
            <w:tcW w:w="2621" w:type="dxa"/>
            <w:vAlign w:val="center"/>
          </w:tcPr>
          <w:p w14:paraId="27B9843A" w14:textId="17D3DDFC" w:rsidR="00BD276E" w:rsidRPr="000E1730" w:rsidRDefault="00BD276E" w:rsidP="00A75C7B">
            <w:pPr>
              <w:pStyle w:val="Tabela-zawarto"/>
            </w:pPr>
            <w:r>
              <w:t xml:space="preserve">-   </w:t>
            </w:r>
            <w:r w:rsidRPr="00BD276E">
              <w:t>CardStatementCriteria</w:t>
            </w:r>
          </w:p>
        </w:tc>
        <w:tc>
          <w:tcPr>
            <w:tcW w:w="5120" w:type="dxa"/>
          </w:tcPr>
          <w:p w14:paraId="13125BEC" w14:textId="106CFAE4" w:rsidR="00BD276E" w:rsidRPr="000E1730" w:rsidRDefault="00BD276E" w:rsidP="00A75C7B">
            <w:pPr>
              <w:pStyle w:val="Tabela-zawarto"/>
            </w:pPr>
            <w:r w:rsidRPr="000E1730">
              <w:t xml:space="preserve">Komponent zawierający informacje określające </w:t>
            </w:r>
            <w:r>
              <w:t xml:space="preserve">kryteria do sporządzenia zestawienia transakcji karty bankowej </w:t>
            </w:r>
          </w:p>
        </w:tc>
        <w:tc>
          <w:tcPr>
            <w:tcW w:w="1451" w:type="dxa"/>
          </w:tcPr>
          <w:p w14:paraId="425D1EB6" w14:textId="77777777" w:rsidR="00BD276E" w:rsidRPr="00FF184B" w:rsidRDefault="00BD276E" w:rsidP="00A75C7B">
            <w:pPr>
              <w:pStyle w:val="Tabela-zawarto"/>
              <w:jc w:val="center"/>
              <w:rPr>
                <w:lang w:val="en-US"/>
              </w:rPr>
            </w:pPr>
            <w:r w:rsidRPr="00FF184B">
              <w:rPr>
                <w:lang w:val="en-US"/>
              </w:rPr>
              <w:t>W</w:t>
            </w:r>
          </w:p>
        </w:tc>
        <w:tc>
          <w:tcPr>
            <w:tcW w:w="4394" w:type="dxa"/>
          </w:tcPr>
          <w:p w14:paraId="09700BE1" w14:textId="77777777" w:rsidR="00BD276E" w:rsidRPr="000E1730" w:rsidRDefault="00BD276E" w:rsidP="00A75C7B">
            <w:pPr>
              <w:pStyle w:val="Tabela-zawarto"/>
              <w:jc w:val="center"/>
            </w:pPr>
            <w:r>
              <w:t>Kryteria selekcji danych</w:t>
            </w:r>
          </w:p>
        </w:tc>
      </w:tr>
      <w:tr w:rsidR="00BD276E" w:rsidRPr="000E1730" w14:paraId="2AFB85C2" w14:textId="77777777" w:rsidTr="00A75C7B">
        <w:tc>
          <w:tcPr>
            <w:tcW w:w="553" w:type="dxa"/>
            <w:vAlign w:val="center"/>
          </w:tcPr>
          <w:p w14:paraId="35B4C89A" w14:textId="77777777" w:rsidR="00BD276E" w:rsidRPr="000E1730" w:rsidRDefault="00BD276E" w:rsidP="00A75C7B">
            <w:pPr>
              <w:pStyle w:val="Tabela-zawarto"/>
              <w:jc w:val="center"/>
            </w:pPr>
          </w:p>
        </w:tc>
        <w:tc>
          <w:tcPr>
            <w:tcW w:w="2621" w:type="dxa"/>
            <w:vAlign w:val="center"/>
          </w:tcPr>
          <w:p w14:paraId="73808167" w14:textId="198E984C" w:rsidR="00BD276E" w:rsidRPr="000E1730" w:rsidRDefault="00BD276E" w:rsidP="00A75C7B">
            <w:pPr>
              <w:pStyle w:val="Tabela-zawarto"/>
            </w:pPr>
            <w:r>
              <w:t xml:space="preserve">-   -   </w:t>
            </w:r>
            <w:r w:rsidRPr="00BD276E">
              <w:t>CardStatementInfoType</w:t>
            </w:r>
          </w:p>
        </w:tc>
        <w:tc>
          <w:tcPr>
            <w:tcW w:w="5120" w:type="dxa"/>
          </w:tcPr>
          <w:p w14:paraId="23F134DF" w14:textId="52253836" w:rsidR="00BD276E" w:rsidRPr="000E1730" w:rsidRDefault="00BD276E" w:rsidP="00BD276E">
            <w:pPr>
              <w:pStyle w:val="Tabela-zawarto"/>
            </w:pPr>
            <w:r w:rsidRPr="000E1730">
              <w:t xml:space="preserve">Rodzaj informacji, które mają być zawarte na zestawieniu </w:t>
            </w:r>
          </w:p>
        </w:tc>
        <w:tc>
          <w:tcPr>
            <w:tcW w:w="1451" w:type="dxa"/>
          </w:tcPr>
          <w:p w14:paraId="77860A94" w14:textId="77777777" w:rsidR="00BD276E" w:rsidRPr="00FF184B" w:rsidRDefault="00BD276E" w:rsidP="00A75C7B">
            <w:pPr>
              <w:pStyle w:val="Tabela-zawarto"/>
              <w:jc w:val="center"/>
              <w:rPr>
                <w:lang w:val="en-US"/>
              </w:rPr>
            </w:pPr>
            <w:r>
              <w:rPr>
                <w:lang w:val="en-US"/>
              </w:rPr>
              <w:t>W</w:t>
            </w:r>
          </w:p>
        </w:tc>
        <w:tc>
          <w:tcPr>
            <w:tcW w:w="4394" w:type="dxa"/>
          </w:tcPr>
          <w:p w14:paraId="1C4C0F6F" w14:textId="77777777" w:rsidR="00BD276E" w:rsidRDefault="00BD276E" w:rsidP="00BD276E">
            <w:pPr>
              <w:pStyle w:val="Tabela-zawarto"/>
            </w:pPr>
            <w:r>
              <w:t>Rodzaj informacji, które mają być zawarte na zestawieniu.</w:t>
            </w:r>
          </w:p>
          <w:p w14:paraId="2CF8E98C" w14:textId="77777777" w:rsidR="00BD276E" w:rsidRDefault="00BD276E" w:rsidP="00BD276E">
            <w:pPr>
              <w:pStyle w:val="Tabela-zawarto"/>
            </w:pPr>
            <w:r>
              <w:t>Lista dopuszczalnych wartości:</w:t>
            </w:r>
          </w:p>
          <w:p w14:paraId="4B853B07" w14:textId="4C17294A" w:rsidR="00BD276E" w:rsidRDefault="00BD276E" w:rsidP="00BD276E">
            <w:pPr>
              <w:pStyle w:val="Tabela-wyliczanie"/>
            </w:pPr>
            <w:r>
              <w:t xml:space="preserve">‘BankStatement’ –  zestawienie transakcji na technicznym rachunku karty </w:t>
            </w:r>
            <w:r w:rsidR="00B831E5" w:rsidRPr="00C12634">
              <w:t>w danym dniu</w:t>
            </w:r>
          </w:p>
          <w:p w14:paraId="6FDA765B" w14:textId="64EF8BCA" w:rsidR="00BD276E" w:rsidRPr="000E1730" w:rsidRDefault="00BD276E" w:rsidP="00BD276E">
            <w:pPr>
              <w:pStyle w:val="Tabela-wyliczanie"/>
            </w:pPr>
            <w:r>
              <w:t>‘InterimStatement’ – lista transakcji karty bankowej</w:t>
            </w:r>
            <w:r w:rsidR="00B831E5">
              <w:t xml:space="preserve"> </w:t>
            </w:r>
            <w:r w:rsidR="00B831E5" w:rsidRPr="00C12634">
              <w:t>w zadanym okresie (</w:t>
            </w:r>
            <w:r w:rsidR="00B831E5" w:rsidRPr="00C12634">
              <w:rPr>
                <w:highlight w:val="cyan"/>
              </w:rPr>
              <w:t>nie dłuższym niż … dni</w:t>
            </w:r>
            <w:r w:rsidR="00B831E5" w:rsidRPr="00C12634">
              <w:t>)</w:t>
            </w:r>
          </w:p>
        </w:tc>
      </w:tr>
      <w:tr w:rsidR="00BD276E" w:rsidRPr="000E1730" w14:paraId="6CB6BC71" w14:textId="77777777" w:rsidTr="00A75C7B">
        <w:tc>
          <w:tcPr>
            <w:tcW w:w="553" w:type="dxa"/>
            <w:tcBorders>
              <w:bottom w:val="single" w:sz="4" w:space="0" w:color="auto"/>
            </w:tcBorders>
            <w:vAlign w:val="center"/>
          </w:tcPr>
          <w:p w14:paraId="0E473155" w14:textId="77777777" w:rsidR="00BD276E" w:rsidRPr="000E1730" w:rsidRDefault="00BD276E" w:rsidP="00A75C7B">
            <w:pPr>
              <w:pStyle w:val="Tabela-zawarto"/>
              <w:jc w:val="center"/>
            </w:pPr>
          </w:p>
        </w:tc>
        <w:tc>
          <w:tcPr>
            <w:tcW w:w="2621" w:type="dxa"/>
            <w:tcBorders>
              <w:bottom w:val="single" w:sz="4" w:space="0" w:color="auto"/>
            </w:tcBorders>
            <w:vAlign w:val="center"/>
          </w:tcPr>
          <w:p w14:paraId="5C3C32CA" w14:textId="77777777" w:rsidR="00BD276E" w:rsidRPr="000E1730" w:rsidRDefault="00BD276E" w:rsidP="00A75C7B">
            <w:pPr>
              <w:pStyle w:val="Tabela-zawarto"/>
            </w:pPr>
            <w:r>
              <w:t xml:space="preserve">-   -   </w:t>
            </w:r>
            <w:r w:rsidRPr="000E1730">
              <w:t>StartDate</w:t>
            </w:r>
          </w:p>
        </w:tc>
        <w:tc>
          <w:tcPr>
            <w:tcW w:w="5120" w:type="dxa"/>
            <w:tcBorders>
              <w:bottom w:val="single" w:sz="4" w:space="0" w:color="auto"/>
            </w:tcBorders>
          </w:tcPr>
          <w:p w14:paraId="0C754FF8" w14:textId="77777777" w:rsidR="00BD276E" w:rsidRPr="000E1730" w:rsidRDefault="00BD276E" w:rsidP="00A75C7B">
            <w:pPr>
              <w:pStyle w:val="Tabela-zawarto"/>
            </w:pPr>
            <w:r w:rsidRPr="000E1730">
              <w:t xml:space="preserve">Data od kiedy ma zostać wygenerowane zestawienie </w:t>
            </w:r>
          </w:p>
        </w:tc>
        <w:tc>
          <w:tcPr>
            <w:tcW w:w="1451" w:type="dxa"/>
            <w:tcBorders>
              <w:bottom w:val="single" w:sz="4" w:space="0" w:color="auto"/>
            </w:tcBorders>
          </w:tcPr>
          <w:p w14:paraId="0B8995BE" w14:textId="77777777" w:rsidR="00BD276E" w:rsidRPr="00FF184B" w:rsidRDefault="00BD276E" w:rsidP="00A75C7B">
            <w:pPr>
              <w:pStyle w:val="Tabela-zawarto"/>
              <w:jc w:val="center"/>
              <w:rPr>
                <w:lang w:val="en-US"/>
              </w:rPr>
            </w:pPr>
            <w:r>
              <w:rPr>
                <w:lang w:val="en-US"/>
              </w:rPr>
              <w:t>W</w:t>
            </w:r>
          </w:p>
        </w:tc>
        <w:tc>
          <w:tcPr>
            <w:tcW w:w="4394" w:type="dxa"/>
            <w:tcBorders>
              <w:bottom w:val="single" w:sz="4" w:space="0" w:color="auto"/>
            </w:tcBorders>
          </w:tcPr>
          <w:p w14:paraId="647B63F6" w14:textId="02FA321C" w:rsidR="00BD276E" w:rsidRPr="000E1730" w:rsidRDefault="00BD276E" w:rsidP="008A3E30">
            <w:pPr>
              <w:pStyle w:val="Tabela-zawarto"/>
              <w:jc w:val="center"/>
            </w:pPr>
            <w:r w:rsidRPr="000E1730">
              <w:t>Da</w:t>
            </w:r>
            <w:r w:rsidR="008A3E30">
              <w:t>ta od zestawienia</w:t>
            </w:r>
          </w:p>
        </w:tc>
      </w:tr>
      <w:tr w:rsidR="00BD276E" w:rsidRPr="000E1730" w14:paraId="4E24B8C5" w14:textId="77777777" w:rsidTr="00A75C7B">
        <w:tc>
          <w:tcPr>
            <w:tcW w:w="553" w:type="dxa"/>
            <w:tcBorders>
              <w:bottom w:val="single" w:sz="4" w:space="0" w:color="auto"/>
            </w:tcBorders>
            <w:vAlign w:val="center"/>
          </w:tcPr>
          <w:p w14:paraId="3968205B" w14:textId="77777777" w:rsidR="00BD276E" w:rsidRPr="000E1730" w:rsidRDefault="00BD276E" w:rsidP="00A75C7B">
            <w:pPr>
              <w:pStyle w:val="Tabela-zawarto"/>
              <w:jc w:val="center"/>
            </w:pPr>
          </w:p>
        </w:tc>
        <w:tc>
          <w:tcPr>
            <w:tcW w:w="2621" w:type="dxa"/>
            <w:tcBorders>
              <w:bottom w:val="single" w:sz="4" w:space="0" w:color="auto"/>
            </w:tcBorders>
            <w:vAlign w:val="center"/>
          </w:tcPr>
          <w:p w14:paraId="6AAE0CB6" w14:textId="77777777" w:rsidR="00BD276E" w:rsidRPr="000E1730" w:rsidRDefault="00BD276E" w:rsidP="00A75C7B">
            <w:pPr>
              <w:pStyle w:val="Tabela-zawarto"/>
            </w:pPr>
            <w:r>
              <w:t xml:space="preserve">-   -   </w:t>
            </w:r>
            <w:r w:rsidRPr="000E1730">
              <w:t>EndDate</w:t>
            </w:r>
          </w:p>
        </w:tc>
        <w:tc>
          <w:tcPr>
            <w:tcW w:w="5120" w:type="dxa"/>
            <w:tcBorders>
              <w:bottom w:val="single" w:sz="4" w:space="0" w:color="auto"/>
            </w:tcBorders>
          </w:tcPr>
          <w:p w14:paraId="322A9129" w14:textId="77777777" w:rsidR="00BD276E" w:rsidRPr="000E1730" w:rsidRDefault="00BD276E" w:rsidP="00A75C7B">
            <w:pPr>
              <w:pStyle w:val="Tabela-zawarto"/>
            </w:pPr>
            <w:r w:rsidRPr="000E1730">
              <w:t xml:space="preserve">Data do kiedy ma zostać wygenerowane  zestawienie </w:t>
            </w:r>
          </w:p>
        </w:tc>
        <w:tc>
          <w:tcPr>
            <w:tcW w:w="1451" w:type="dxa"/>
            <w:tcBorders>
              <w:bottom w:val="single" w:sz="4" w:space="0" w:color="auto"/>
            </w:tcBorders>
          </w:tcPr>
          <w:p w14:paraId="260FB314" w14:textId="00551986" w:rsidR="00BD276E" w:rsidRPr="000E1730" w:rsidRDefault="008A3E30" w:rsidP="00A75C7B">
            <w:pPr>
              <w:pStyle w:val="Tabela-zawarto"/>
              <w:jc w:val="center"/>
            </w:pPr>
            <w:r>
              <w:t>O</w:t>
            </w:r>
          </w:p>
        </w:tc>
        <w:tc>
          <w:tcPr>
            <w:tcW w:w="4394" w:type="dxa"/>
            <w:tcBorders>
              <w:bottom w:val="single" w:sz="4" w:space="0" w:color="auto"/>
            </w:tcBorders>
          </w:tcPr>
          <w:p w14:paraId="4355D04B" w14:textId="01638298" w:rsidR="00BD276E" w:rsidRPr="000E1730" w:rsidRDefault="008A3E30" w:rsidP="00A75C7B">
            <w:pPr>
              <w:pStyle w:val="Tabela-zawarto"/>
              <w:jc w:val="center"/>
            </w:pPr>
            <w:r>
              <w:t>Data do zestawienia</w:t>
            </w:r>
            <w:r w:rsidR="00B831E5">
              <w:t xml:space="preserve"> </w:t>
            </w:r>
            <w:r w:rsidR="00B831E5" w:rsidRPr="00C12634">
              <w:t xml:space="preserve">(tylko dla opcji </w:t>
            </w:r>
            <w:r w:rsidR="00B831E5" w:rsidRPr="00C12634">
              <w:rPr>
                <w:b/>
              </w:rPr>
              <w:t>InterimStatement</w:t>
            </w:r>
            <w:r w:rsidR="00B831E5">
              <w:rPr>
                <w:b/>
              </w:rPr>
              <w:t>)</w:t>
            </w:r>
          </w:p>
        </w:tc>
      </w:tr>
      <w:tr w:rsidR="00BD276E" w:rsidRPr="000E1730" w14:paraId="57A4C672" w14:textId="77777777" w:rsidTr="00A75C7B">
        <w:tc>
          <w:tcPr>
            <w:tcW w:w="553" w:type="dxa"/>
            <w:tcBorders>
              <w:top w:val="single" w:sz="4" w:space="0" w:color="auto"/>
            </w:tcBorders>
            <w:vAlign w:val="center"/>
          </w:tcPr>
          <w:p w14:paraId="78046B20" w14:textId="77777777" w:rsidR="00BD276E" w:rsidRPr="000E1730" w:rsidRDefault="00BD276E" w:rsidP="00A75C7B">
            <w:pPr>
              <w:pStyle w:val="Tabela-zawarto"/>
              <w:jc w:val="center"/>
            </w:pPr>
            <w:r w:rsidRPr="000E1730">
              <w:t>A-17</w:t>
            </w:r>
          </w:p>
        </w:tc>
        <w:tc>
          <w:tcPr>
            <w:tcW w:w="2621" w:type="dxa"/>
            <w:tcBorders>
              <w:top w:val="single" w:sz="4" w:space="0" w:color="auto"/>
            </w:tcBorders>
            <w:vAlign w:val="center"/>
          </w:tcPr>
          <w:p w14:paraId="5C8E9565" w14:textId="24C4C34C" w:rsidR="00BD276E" w:rsidRPr="000E1730" w:rsidRDefault="00BD276E" w:rsidP="00A75C7B">
            <w:pPr>
              <w:pStyle w:val="Tabela-zawarto"/>
            </w:pPr>
            <w:r>
              <w:t xml:space="preserve">-   -   </w:t>
            </w:r>
            <w:r w:rsidRPr="00BD276E">
              <w:t>CardAccountOwner</w:t>
            </w:r>
          </w:p>
        </w:tc>
        <w:tc>
          <w:tcPr>
            <w:tcW w:w="5120" w:type="dxa"/>
            <w:tcBorders>
              <w:top w:val="single" w:sz="4" w:space="0" w:color="auto"/>
            </w:tcBorders>
          </w:tcPr>
          <w:p w14:paraId="65063DBF" w14:textId="6FF96B35" w:rsidR="00BD276E" w:rsidRPr="000E1730" w:rsidRDefault="00BD276E" w:rsidP="00A75C7B">
            <w:pPr>
              <w:pStyle w:val="Tabela-zawarto"/>
            </w:pPr>
            <w:r>
              <w:t>Informacje o kliencie (posiadaczu karty bankowej)</w:t>
            </w:r>
          </w:p>
        </w:tc>
        <w:tc>
          <w:tcPr>
            <w:tcW w:w="1451" w:type="dxa"/>
            <w:tcBorders>
              <w:top w:val="single" w:sz="4" w:space="0" w:color="auto"/>
            </w:tcBorders>
          </w:tcPr>
          <w:p w14:paraId="3B7BC478" w14:textId="77777777" w:rsidR="00BD276E" w:rsidRPr="000E1730" w:rsidRDefault="00BD276E" w:rsidP="00A75C7B">
            <w:pPr>
              <w:pStyle w:val="Tabela-zawarto"/>
              <w:rPr>
                <w:b/>
              </w:rPr>
            </w:pPr>
          </w:p>
        </w:tc>
        <w:tc>
          <w:tcPr>
            <w:tcW w:w="4394" w:type="dxa"/>
            <w:tcBorders>
              <w:top w:val="single" w:sz="4" w:space="0" w:color="auto"/>
            </w:tcBorders>
          </w:tcPr>
          <w:p w14:paraId="162D01A5" w14:textId="77777777" w:rsidR="00BD276E" w:rsidRPr="000E1730" w:rsidRDefault="00BD276E" w:rsidP="00A75C7B">
            <w:pPr>
              <w:pStyle w:val="Tabela-zawarto"/>
              <w:rPr>
                <w:b/>
              </w:rPr>
            </w:pPr>
          </w:p>
        </w:tc>
      </w:tr>
      <w:tr w:rsidR="00BD276E" w:rsidRPr="000E1730" w14:paraId="11B2B441" w14:textId="77777777" w:rsidTr="00A75C7B">
        <w:tc>
          <w:tcPr>
            <w:tcW w:w="553" w:type="dxa"/>
            <w:tcBorders>
              <w:top w:val="single" w:sz="4" w:space="0" w:color="auto"/>
            </w:tcBorders>
            <w:vAlign w:val="center"/>
          </w:tcPr>
          <w:p w14:paraId="675DE365" w14:textId="77777777" w:rsidR="00BD276E" w:rsidRPr="000E1730" w:rsidRDefault="00BD276E" w:rsidP="00A75C7B">
            <w:pPr>
              <w:pStyle w:val="Tabela-zawarto"/>
              <w:jc w:val="center"/>
            </w:pPr>
          </w:p>
        </w:tc>
        <w:tc>
          <w:tcPr>
            <w:tcW w:w="2621" w:type="dxa"/>
            <w:tcBorders>
              <w:top w:val="single" w:sz="4" w:space="0" w:color="auto"/>
            </w:tcBorders>
            <w:vAlign w:val="center"/>
          </w:tcPr>
          <w:p w14:paraId="17E98DAF" w14:textId="77777777" w:rsidR="00BD276E" w:rsidRPr="000E1730" w:rsidRDefault="00BD276E" w:rsidP="00A75C7B">
            <w:pPr>
              <w:pStyle w:val="Tabela-zawarto"/>
            </w:pPr>
            <w:r>
              <w:t xml:space="preserve">-   -   -   </w:t>
            </w:r>
            <w:r w:rsidRPr="000E1730">
              <w:t>Identifier</w:t>
            </w:r>
          </w:p>
        </w:tc>
        <w:tc>
          <w:tcPr>
            <w:tcW w:w="5120" w:type="dxa"/>
            <w:tcBorders>
              <w:top w:val="single" w:sz="4" w:space="0" w:color="auto"/>
            </w:tcBorders>
          </w:tcPr>
          <w:p w14:paraId="75ED2CF1" w14:textId="77777777" w:rsidR="00BD276E" w:rsidRPr="000E1730" w:rsidRDefault="00BD276E" w:rsidP="00A75C7B">
            <w:pPr>
              <w:pStyle w:val="Tabela-zawarto"/>
            </w:pPr>
            <w:r w:rsidRPr="000E1730">
              <w:t>Identyfikator klienta</w:t>
            </w:r>
          </w:p>
        </w:tc>
        <w:tc>
          <w:tcPr>
            <w:tcW w:w="1451" w:type="dxa"/>
            <w:tcBorders>
              <w:top w:val="single" w:sz="4" w:space="0" w:color="auto"/>
            </w:tcBorders>
          </w:tcPr>
          <w:p w14:paraId="26E20680" w14:textId="77777777" w:rsidR="00BD276E" w:rsidRPr="000E1730" w:rsidRDefault="00BD276E" w:rsidP="00A75C7B">
            <w:pPr>
              <w:pStyle w:val="Tabela-zawarto"/>
            </w:pPr>
          </w:p>
        </w:tc>
        <w:tc>
          <w:tcPr>
            <w:tcW w:w="4394" w:type="dxa"/>
            <w:tcBorders>
              <w:top w:val="single" w:sz="4" w:space="0" w:color="auto"/>
            </w:tcBorders>
          </w:tcPr>
          <w:p w14:paraId="4820142C" w14:textId="77777777" w:rsidR="00BD276E" w:rsidRPr="000E1730" w:rsidRDefault="00BD276E" w:rsidP="00A75C7B">
            <w:pPr>
              <w:pStyle w:val="Tabela-zawarto"/>
            </w:pPr>
          </w:p>
        </w:tc>
      </w:tr>
      <w:tr w:rsidR="00BD276E" w:rsidRPr="000E1730" w14:paraId="1BED769C" w14:textId="77777777" w:rsidTr="00A75C7B">
        <w:tc>
          <w:tcPr>
            <w:tcW w:w="553" w:type="dxa"/>
            <w:vAlign w:val="center"/>
          </w:tcPr>
          <w:p w14:paraId="0FB9D40B" w14:textId="77777777" w:rsidR="00BD276E" w:rsidRPr="000E1730" w:rsidRDefault="00BD276E" w:rsidP="00A75C7B">
            <w:pPr>
              <w:pStyle w:val="Tabela-zawarto"/>
              <w:jc w:val="center"/>
            </w:pPr>
          </w:p>
        </w:tc>
        <w:tc>
          <w:tcPr>
            <w:tcW w:w="2621" w:type="dxa"/>
            <w:vAlign w:val="center"/>
          </w:tcPr>
          <w:p w14:paraId="670866D6" w14:textId="77777777" w:rsidR="00BD276E" w:rsidRPr="000E1730" w:rsidRDefault="00BD276E" w:rsidP="00A75C7B">
            <w:pPr>
              <w:pStyle w:val="Tabela-zawarto"/>
            </w:pPr>
            <w:r>
              <w:t xml:space="preserve">-   -   -   </w:t>
            </w:r>
            <w:r w:rsidRPr="000E1730">
              <w:t>Name</w:t>
            </w:r>
          </w:p>
        </w:tc>
        <w:tc>
          <w:tcPr>
            <w:tcW w:w="5120" w:type="dxa"/>
          </w:tcPr>
          <w:p w14:paraId="485E0C77" w14:textId="77777777" w:rsidR="00BD276E" w:rsidRPr="000E1730" w:rsidRDefault="00BD276E" w:rsidP="00A75C7B">
            <w:pPr>
              <w:pStyle w:val="Tabela-zawarto"/>
            </w:pPr>
            <w:r w:rsidRPr="000E1730">
              <w:t>Nazwa klienta</w:t>
            </w:r>
          </w:p>
        </w:tc>
        <w:tc>
          <w:tcPr>
            <w:tcW w:w="1451" w:type="dxa"/>
          </w:tcPr>
          <w:p w14:paraId="5B10FA36" w14:textId="77777777" w:rsidR="00BD276E" w:rsidRPr="000E1730" w:rsidRDefault="00BD276E" w:rsidP="00A75C7B">
            <w:pPr>
              <w:pStyle w:val="Tabela-zawarto"/>
            </w:pPr>
          </w:p>
        </w:tc>
        <w:tc>
          <w:tcPr>
            <w:tcW w:w="4394" w:type="dxa"/>
          </w:tcPr>
          <w:p w14:paraId="355BC04F" w14:textId="77777777" w:rsidR="00BD276E" w:rsidRPr="000E1730" w:rsidRDefault="00BD276E" w:rsidP="00A75C7B">
            <w:pPr>
              <w:pStyle w:val="Tabela-zawarto"/>
            </w:pPr>
          </w:p>
        </w:tc>
      </w:tr>
      <w:tr w:rsidR="00BD276E" w:rsidRPr="000E1730" w14:paraId="394E92A4" w14:textId="77777777" w:rsidTr="00A75C7B">
        <w:tc>
          <w:tcPr>
            <w:tcW w:w="553" w:type="dxa"/>
            <w:vAlign w:val="center"/>
          </w:tcPr>
          <w:p w14:paraId="7FEC0553" w14:textId="77777777" w:rsidR="00BD276E" w:rsidRPr="000E1730" w:rsidRDefault="00BD276E" w:rsidP="00A75C7B">
            <w:pPr>
              <w:pStyle w:val="Tabela-zawarto"/>
              <w:jc w:val="center"/>
            </w:pPr>
          </w:p>
        </w:tc>
        <w:tc>
          <w:tcPr>
            <w:tcW w:w="2621" w:type="dxa"/>
            <w:vAlign w:val="center"/>
          </w:tcPr>
          <w:p w14:paraId="1C954C5F" w14:textId="77777777" w:rsidR="00BD276E" w:rsidRPr="000E1730" w:rsidRDefault="00BD276E" w:rsidP="00A75C7B">
            <w:pPr>
              <w:pStyle w:val="Tabela-zawarto"/>
            </w:pPr>
            <w:r>
              <w:t xml:space="preserve">-   -   -   </w:t>
            </w:r>
            <w:r w:rsidRPr="000E1730">
              <w:t>AdditionalName</w:t>
            </w:r>
          </w:p>
        </w:tc>
        <w:tc>
          <w:tcPr>
            <w:tcW w:w="5120" w:type="dxa"/>
          </w:tcPr>
          <w:p w14:paraId="269F9EDF" w14:textId="77777777" w:rsidR="00BD276E" w:rsidRPr="000E1730" w:rsidRDefault="00BD276E" w:rsidP="00A75C7B">
            <w:pPr>
              <w:pStyle w:val="Tabela-zawarto"/>
            </w:pPr>
            <w:r w:rsidRPr="000E1730">
              <w:t>Dodatkowa nazwa klienta</w:t>
            </w:r>
          </w:p>
        </w:tc>
        <w:tc>
          <w:tcPr>
            <w:tcW w:w="1451" w:type="dxa"/>
          </w:tcPr>
          <w:p w14:paraId="549E99FE" w14:textId="77777777" w:rsidR="00BD276E" w:rsidRPr="000E1730" w:rsidRDefault="00BD276E" w:rsidP="00A75C7B">
            <w:pPr>
              <w:pStyle w:val="Tabela-zawarto"/>
            </w:pPr>
          </w:p>
        </w:tc>
        <w:tc>
          <w:tcPr>
            <w:tcW w:w="4394" w:type="dxa"/>
          </w:tcPr>
          <w:p w14:paraId="63867BF7" w14:textId="77777777" w:rsidR="00BD276E" w:rsidRPr="000E1730" w:rsidRDefault="00BD276E" w:rsidP="00A75C7B">
            <w:pPr>
              <w:pStyle w:val="Tabela-zawarto"/>
            </w:pPr>
          </w:p>
        </w:tc>
      </w:tr>
      <w:tr w:rsidR="00BD276E" w:rsidRPr="000E1730" w14:paraId="566698E7" w14:textId="77777777" w:rsidTr="00A75C7B">
        <w:tc>
          <w:tcPr>
            <w:tcW w:w="553" w:type="dxa"/>
            <w:vAlign w:val="center"/>
          </w:tcPr>
          <w:p w14:paraId="165C643D" w14:textId="77777777" w:rsidR="00BD276E" w:rsidRPr="000E1730" w:rsidRDefault="00BD276E" w:rsidP="00A75C7B">
            <w:pPr>
              <w:pStyle w:val="Tabela-zawarto"/>
              <w:jc w:val="center"/>
            </w:pPr>
          </w:p>
        </w:tc>
        <w:tc>
          <w:tcPr>
            <w:tcW w:w="2621" w:type="dxa"/>
            <w:vAlign w:val="center"/>
          </w:tcPr>
          <w:p w14:paraId="717E36A6" w14:textId="77777777" w:rsidR="00BD276E" w:rsidRPr="000E1730" w:rsidRDefault="00BD276E" w:rsidP="00A75C7B">
            <w:pPr>
              <w:pStyle w:val="Tabela-zawarto"/>
            </w:pPr>
            <w:r>
              <w:t xml:space="preserve">-   -   -   </w:t>
            </w:r>
            <w:r w:rsidRPr="000E1730">
              <w:t>Description</w:t>
            </w:r>
          </w:p>
        </w:tc>
        <w:tc>
          <w:tcPr>
            <w:tcW w:w="5120" w:type="dxa"/>
          </w:tcPr>
          <w:p w14:paraId="12036AE1" w14:textId="77777777" w:rsidR="00BD276E" w:rsidRPr="000E1730" w:rsidRDefault="00BD276E" w:rsidP="00A75C7B">
            <w:pPr>
              <w:pStyle w:val="Tabela-zawarto"/>
            </w:pPr>
            <w:r w:rsidRPr="000E1730">
              <w:t>Dodatkowe informacje o kliencie</w:t>
            </w:r>
          </w:p>
        </w:tc>
        <w:tc>
          <w:tcPr>
            <w:tcW w:w="1451" w:type="dxa"/>
          </w:tcPr>
          <w:p w14:paraId="2827F4DC" w14:textId="77777777" w:rsidR="00BD276E" w:rsidRPr="000E1730" w:rsidRDefault="00BD276E" w:rsidP="00A75C7B">
            <w:pPr>
              <w:pStyle w:val="Tabela-zawarto"/>
            </w:pPr>
          </w:p>
        </w:tc>
        <w:tc>
          <w:tcPr>
            <w:tcW w:w="4394" w:type="dxa"/>
          </w:tcPr>
          <w:p w14:paraId="1FE95B77" w14:textId="77777777" w:rsidR="00BD276E" w:rsidRPr="000E1730" w:rsidRDefault="00BD276E" w:rsidP="00A75C7B">
            <w:pPr>
              <w:pStyle w:val="Tabela-zawarto"/>
            </w:pPr>
          </w:p>
        </w:tc>
      </w:tr>
      <w:tr w:rsidR="00BD276E" w:rsidRPr="000E1730" w14:paraId="356FEB65" w14:textId="77777777" w:rsidTr="00BD276E">
        <w:tc>
          <w:tcPr>
            <w:tcW w:w="553" w:type="dxa"/>
            <w:tcBorders>
              <w:top w:val="single" w:sz="4" w:space="0" w:color="auto"/>
            </w:tcBorders>
            <w:vAlign w:val="center"/>
          </w:tcPr>
          <w:p w14:paraId="3904CA5B" w14:textId="77777777" w:rsidR="00BD276E" w:rsidRPr="000E1730" w:rsidRDefault="00BD276E" w:rsidP="00A75C7B">
            <w:pPr>
              <w:pStyle w:val="Tabela-zawarto"/>
              <w:jc w:val="center"/>
            </w:pPr>
            <w:r w:rsidRPr="000E1730">
              <w:t>A-</w:t>
            </w:r>
            <w:r>
              <w:t>2</w:t>
            </w:r>
            <w:r w:rsidRPr="000E1730">
              <w:t xml:space="preserve">1 </w:t>
            </w:r>
          </w:p>
        </w:tc>
        <w:tc>
          <w:tcPr>
            <w:tcW w:w="2621" w:type="dxa"/>
            <w:tcBorders>
              <w:top w:val="single" w:sz="4" w:space="0" w:color="auto"/>
            </w:tcBorders>
            <w:shd w:val="clear" w:color="auto" w:fill="66FFFF"/>
            <w:vAlign w:val="center"/>
          </w:tcPr>
          <w:p w14:paraId="07D3E93E" w14:textId="18513F94" w:rsidR="00BD276E" w:rsidRPr="000E1730" w:rsidRDefault="00BD276E" w:rsidP="00BD276E">
            <w:pPr>
              <w:pStyle w:val="Tabela-zawarto"/>
              <w:ind w:left="432" w:hanging="432"/>
              <w:rPr>
                <w:b/>
              </w:rPr>
            </w:pPr>
            <w:r>
              <w:t xml:space="preserve">-   -   </w:t>
            </w:r>
            <w:r w:rsidRPr="000E1730">
              <w:t>CustomerAccount</w:t>
            </w:r>
            <w:r>
              <w:t xml:space="preserve">             </w:t>
            </w:r>
            <w:r w:rsidRPr="00BD276E">
              <w:rPr>
                <w:b/>
              </w:rPr>
              <w:t>OR</w:t>
            </w:r>
          </w:p>
        </w:tc>
        <w:tc>
          <w:tcPr>
            <w:tcW w:w="5120" w:type="dxa"/>
            <w:tcBorders>
              <w:top w:val="single" w:sz="4" w:space="0" w:color="auto"/>
            </w:tcBorders>
          </w:tcPr>
          <w:p w14:paraId="67A79D61" w14:textId="77777777" w:rsidR="00BD276E" w:rsidRPr="000E1730" w:rsidRDefault="00BD276E" w:rsidP="00A75C7B">
            <w:pPr>
              <w:pStyle w:val="Tabela-zawarto"/>
            </w:pPr>
            <w:r w:rsidRPr="000E1730">
              <w:t>Informacje o rachunku bankowym klienta</w:t>
            </w:r>
          </w:p>
        </w:tc>
        <w:tc>
          <w:tcPr>
            <w:tcW w:w="1451" w:type="dxa"/>
            <w:tcBorders>
              <w:top w:val="single" w:sz="4" w:space="0" w:color="auto"/>
            </w:tcBorders>
          </w:tcPr>
          <w:p w14:paraId="244D7260" w14:textId="4F166CD1" w:rsidR="00BD276E" w:rsidRPr="00FF184B" w:rsidRDefault="006258AA" w:rsidP="00A75C7B">
            <w:pPr>
              <w:pStyle w:val="Tabela-zawarto"/>
              <w:jc w:val="center"/>
              <w:rPr>
                <w:lang w:val="en-US"/>
              </w:rPr>
            </w:pPr>
            <w:r>
              <w:rPr>
                <w:lang w:val="en-US"/>
              </w:rPr>
              <w:t>W</w:t>
            </w:r>
          </w:p>
        </w:tc>
        <w:tc>
          <w:tcPr>
            <w:tcW w:w="4394" w:type="dxa"/>
            <w:tcBorders>
              <w:top w:val="single" w:sz="4" w:space="0" w:color="auto"/>
            </w:tcBorders>
          </w:tcPr>
          <w:p w14:paraId="4A298213" w14:textId="185A2B7E" w:rsidR="00BD276E" w:rsidRPr="008A3E30" w:rsidRDefault="00BD276E" w:rsidP="008A3E30">
            <w:pPr>
              <w:pStyle w:val="Tabela-zawarto"/>
              <w:jc w:val="center"/>
            </w:pPr>
          </w:p>
        </w:tc>
      </w:tr>
      <w:tr w:rsidR="00BD276E" w:rsidRPr="000E1730" w14:paraId="16CE7C52" w14:textId="77777777" w:rsidTr="00BD276E">
        <w:tc>
          <w:tcPr>
            <w:tcW w:w="553" w:type="dxa"/>
            <w:tcBorders>
              <w:top w:val="single" w:sz="4" w:space="0" w:color="auto"/>
            </w:tcBorders>
            <w:vAlign w:val="center"/>
          </w:tcPr>
          <w:p w14:paraId="21A64906" w14:textId="77777777" w:rsidR="00BD276E" w:rsidRPr="000E1730" w:rsidRDefault="00BD276E" w:rsidP="00A75C7B">
            <w:pPr>
              <w:pStyle w:val="Tabela-zawarto"/>
              <w:jc w:val="center"/>
            </w:pPr>
          </w:p>
        </w:tc>
        <w:tc>
          <w:tcPr>
            <w:tcW w:w="2621" w:type="dxa"/>
            <w:tcBorders>
              <w:top w:val="single" w:sz="4" w:space="0" w:color="auto"/>
            </w:tcBorders>
            <w:shd w:val="clear" w:color="auto" w:fill="66FFFF"/>
            <w:vAlign w:val="center"/>
          </w:tcPr>
          <w:p w14:paraId="034C4207" w14:textId="77777777" w:rsidR="00BD276E" w:rsidRPr="000E1730" w:rsidRDefault="00BD276E" w:rsidP="00A75C7B">
            <w:pPr>
              <w:pStyle w:val="Tabela-zawarto"/>
              <w:ind w:left="432" w:hanging="432"/>
              <w:rPr>
                <w:b/>
                <w:lang w:val="en-US"/>
              </w:rPr>
            </w:pPr>
            <w:r>
              <w:rPr>
                <w:lang w:val="en-US"/>
              </w:rPr>
              <w:t xml:space="preserve">-   -   -   </w:t>
            </w:r>
            <w:r w:rsidRPr="000E1730">
              <w:rPr>
                <w:lang w:val="en-US"/>
              </w:rPr>
              <w:t>AccountIdentifier</w:t>
            </w:r>
          </w:p>
        </w:tc>
        <w:tc>
          <w:tcPr>
            <w:tcW w:w="5120" w:type="dxa"/>
            <w:tcBorders>
              <w:top w:val="single" w:sz="4" w:space="0" w:color="auto"/>
            </w:tcBorders>
          </w:tcPr>
          <w:p w14:paraId="1F8DA7AA" w14:textId="77777777" w:rsidR="00BD276E" w:rsidRPr="000E1730" w:rsidRDefault="00BD276E" w:rsidP="00A75C7B">
            <w:pPr>
              <w:pStyle w:val="Tabela-zawarto"/>
            </w:pPr>
            <w:r w:rsidRPr="000E1730">
              <w:t>Numer rachunku</w:t>
            </w:r>
          </w:p>
        </w:tc>
        <w:tc>
          <w:tcPr>
            <w:tcW w:w="1451" w:type="dxa"/>
            <w:tcBorders>
              <w:top w:val="single" w:sz="4" w:space="0" w:color="auto"/>
            </w:tcBorders>
          </w:tcPr>
          <w:p w14:paraId="1865E32E" w14:textId="39BFD217" w:rsidR="00BD276E" w:rsidRPr="00FF184B" w:rsidRDefault="006258AA" w:rsidP="00A75C7B">
            <w:pPr>
              <w:pStyle w:val="Tabela-zawarto"/>
              <w:jc w:val="center"/>
              <w:rPr>
                <w:lang w:val="en-US"/>
              </w:rPr>
            </w:pPr>
            <w:r>
              <w:rPr>
                <w:lang w:val="en-US"/>
              </w:rPr>
              <w:t>W</w:t>
            </w:r>
          </w:p>
        </w:tc>
        <w:tc>
          <w:tcPr>
            <w:tcW w:w="4394" w:type="dxa"/>
            <w:tcBorders>
              <w:top w:val="single" w:sz="4" w:space="0" w:color="auto"/>
            </w:tcBorders>
          </w:tcPr>
          <w:p w14:paraId="17C90B98" w14:textId="183CBCF6" w:rsidR="00BD276E" w:rsidRPr="000E1730" w:rsidRDefault="00BD276E" w:rsidP="00A75C7B">
            <w:pPr>
              <w:pStyle w:val="Tabela-zawarto"/>
              <w:jc w:val="center"/>
            </w:pPr>
            <w:r w:rsidRPr="000E1730">
              <w:t xml:space="preserve">Numer rachunku </w:t>
            </w:r>
            <w:r w:rsidR="008A3E30">
              <w:t xml:space="preserve">klienta </w:t>
            </w:r>
            <w:r w:rsidRPr="000E1730">
              <w:t>w standardzie NRB</w:t>
            </w:r>
          </w:p>
        </w:tc>
      </w:tr>
      <w:tr w:rsidR="00BD276E" w:rsidRPr="000E1730" w14:paraId="0543BD44" w14:textId="77777777" w:rsidTr="00BD276E">
        <w:tc>
          <w:tcPr>
            <w:tcW w:w="553" w:type="dxa"/>
            <w:tcBorders>
              <w:top w:val="single" w:sz="4" w:space="0" w:color="auto"/>
            </w:tcBorders>
            <w:vAlign w:val="center"/>
          </w:tcPr>
          <w:p w14:paraId="1395BADB" w14:textId="74105CC1" w:rsidR="00BD276E" w:rsidRPr="000E1730" w:rsidRDefault="00BD276E" w:rsidP="00A75C7B">
            <w:pPr>
              <w:pStyle w:val="Tabela-zawarto"/>
              <w:jc w:val="center"/>
            </w:pPr>
            <w:r>
              <w:t>E-18</w:t>
            </w:r>
          </w:p>
        </w:tc>
        <w:tc>
          <w:tcPr>
            <w:tcW w:w="2621" w:type="dxa"/>
            <w:tcBorders>
              <w:top w:val="single" w:sz="4" w:space="0" w:color="auto"/>
            </w:tcBorders>
            <w:shd w:val="clear" w:color="auto" w:fill="66FFFF"/>
            <w:vAlign w:val="center"/>
          </w:tcPr>
          <w:p w14:paraId="722E227F" w14:textId="731EEB2B" w:rsidR="00BD276E" w:rsidRDefault="00BD276E" w:rsidP="00A75C7B">
            <w:pPr>
              <w:pStyle w:val="Tabela-zawarto"/>
              <w:ind w:left="432" w:hanging="432"/>
              <w:rPr>
                <w:lang w:val="en-US"/>
              </w:rPr>
            </w:pPr>
            <w:r>
              <w:t xml:space="preserve">-   -   </w:t>
            </w:r>
            <w:r w:rsidRPr="00BD276E">
              <w:rPr>
                <w:lang w:val="en-US"/>
              </w:rPr>
              <w:t>CardIdentifier</w:t>
            </w:r>
          </w:p>
        </w:tc>
        <w:tc>
          <w:tcPr>
            <w:tcW w:w="5120" w:type="dxa"/>
            <w:tcBorders>
              <w:top w:val="single" w:sz="4" w:space="0" w:color="auto"/>
            </w:tcBorders>
          </w:tcPr>
          <w:p w14:paraId="6EEE5227" w14:textId="49A17B67" w:rsidR="00BD276E" w:rsidRPr="000E1730" w:rsidRDefault="00CA262A" w:rsidP="00A75C7B">
            <w:pPr>
              <w:pStyle w:val="Tabela-zawarto"/>
            </w:pPr>
            <w:r>
              <w:t>Informacje o identyfikatorze karty bankowej</w:t>
            </w:r>
          </w:p>
        </w:tc>
        <w:tc>
          <w:tcPr>
            <w:tcW w:w="1451" w:type="dxa"/>
            <w:tcBorders>
              <w:top w:val="single" w:sz="4" w:space="0" w:color="auto"/>
            </w:tcBorders>
          </w:tcPr>
          <w:p w14:paraId="47D29149" w14:textId="1F2E90F1" w:rsidR="00BD276E" w:rsidRDefault="006258AA" w:rsidP="00A75C7B">
            <w:pPr>
              <w:pStyle w:val="Tabela-zawarto"/>
              <w:jc w:val="center"/>
              <w:rPr>
                <w:lang w:val="en-US"/>
              </w:rPr>
            </w:pPr>
            <w:r>
              <w:rPr>
                <w:lang w:val="en-US"/>
              </w:rPr>
              <w:t>C</w:t>
            </w:r>
          </w:p>
        </w:tc>
        <w:tc>
          <w:tcPr>
            <w:tcW w:w="4394" w:type="dxa"/>
            <w:tcBorders>
              <w:top w:val="single" w:sz="4" w:space="0" w:color="auto"/>
            </w:tcBorders>
          </w:tcPr>
          <w:p w14:paraId="741C85BE" w14:textId="3E528CF8" w:rsidR="00BD276E" w:rsidRPr="000E1730" w:rsidRDefault="006258AA" w:rsidP="006258AA">
            <w:pPr>
              <w:pStyle w:val="Tabela-zawarto"/>
              <w:jc w:val="center"/>
            </w:pPr>
            <w:r w:rsidRPr="008A3E30">
              <w:t>Kryterium wymagane dla</w:t>
            </w:r>
            <w:r>
              <w:t xml:space="preserve"> opcji </w:t>
            </w:r>
            <w:r w:rsidRPr="008A3E30">
              <w:rPr>
                <w:b/>
              </w:rPr>
              <w:t>InterimStatement</w:t>
            </w:r>
          </w:p>
        </w:tc>
      </w:tr>
      <w:tr w:rsidR="006258AA" w:rsidRPr="000E1730" w14:paraId="42BB8A28" w14:textId="77777777" w:rsidTr="00BD276E">
        <w:tc>
          <w:tcPr>
            <w:tcW w:w="553" w:type="dxa"/>
            <w:tcBorders>
              <w:top w:val="single" w:sz="4" w:space="0" w:color="auto"/>
            </w:tcBorders>
            <w:vAlign w:val="center"/>
          </w:tcPr>
          <w:p w14:paraId="7D266054" w14:textId="77777777" w:rsidR="006258AA" w:rsidRPr="000E1730" w:rsidRDefault="006258AA" w:rsidP="006258AA">
            <w:pPr>
              <w:pStyle w:val="Tabela-zawarto"/>
              <w:jc w:val="center"/>
            </w:pPr>
          </w:p>
        </w:tc>
        <w:tc>
          <w:tcPr>
            <w:tcW w:w="2621" w:type="dxa"/>
            <w:tcBorders>
              <w:top w:val="single" w:sz="4" w:space="0" w:color="auto"/>
            </w:tcBorders>
            <w:shd w:val="clear" w:color="auto" w:fill="66FFFF"/>
            <w:vAlign w:val="center"/>
          </w:tcPr>
          <w:p w14:paraId="444A66AF" w14:textId="413928AF" w:rsidR="006258AA" w:rsidRDefault="006258AA" w:rsidP="006258AA">
            <w:pPr>
              <w:pStyle w:val="Tabela-zawarto"/>
              <w:ind w:left="432" w:hanging="432"/>
            </w:pPr>
            <w:r>
              <w:rPr>
                <w:lang w:val="en-US"/>
              </w:rPr>
              <w:t xml:space="preserve">-   -   -   </w:t>
            </w:r>
            <w:r w:rsidRPr="00BD276E">
              <w:t>CardIdent</w:t>
            </w:r>
          </w:p>
        </w:tc>
        <w:tc>
          <w:tcPr>
            <w:tcW w:w="5120" w:type="dxa"/>
            <w:tcBorders>
              <w:top w:val="single" w:sz="4" w:space="0" w:color="auto"/>
            </w:tcBorders>
          </w:tcPr>
          <w:p w14:paraId="75521E43" w14:textId="461F2B6A" w:rsidR="006258AA" w:rsidRPr="000E1730" w:rsidRDefault="006258AA" w:rsidP="006258AA">
            <w:pPr>
              <w:pStyle w:val="Tabela-zawarto"/>
            </w:pPr>
            <w:r>
              <w:t>Identyfikator karty</w:t>
            </w:r>
          </w:p>
        </w:tc>
        <w:tc>
          <w:tcPr>
            <w:tcW w:w="1451" w:type="dxa"/>
            <w:tcBorders>
              <w:top w:val="single" w:sz="4" w:space="0" w:color="auto"/>
            </w:tcBorders>
          </w:tcPr>
          <w:p w14:paraId="6A5FF69C" w14:textId="432DE725" w:rsidR="006258AA" w:rsidRDefault="006258AA" w:rsidP="006258AA">
            <w:pPr>
              <w:pStyle w:val="Tabela-zawarto"/>
              <w:jc w:val="center"/>
              <w:rPr>
                <w:lang w:val="en-US"/>
              </w:rPr>
            </w:pPr>
            <w:r>
              <w:rPr>
                <w:lang w:val="en-US"/>
              </w:rPr>
              <w:t>C</w:t>
            </w:r>
          </w:p>
        </w:tc>
        <w:tc>
          <w:tcPr>
            <w:tcW w:w="4394" w:type="dxa"/>
            <w:tcBorders>
              <w:top w:val="single" w:sz="4" w:space="0" w:color="auto"/>
            </w:tcBorders>
          </w:tcPr>
          <w:p w14:paraId="7E84ABB0" w14:textId="6AC81122" w:rsidR="006258AA" w:rsidRPr="000E1730" w:rsidRDefault="006258AA" w:rsidP="006258AA">
            <w:pPr>
              <w:pStyle w:val="Tabela-zawarto"/>
              <w:jc w:val="center"/>
            </w:pPr>
            <w:r>
              <w:t>Identyfikator karty bankowej jednoznacznie identyfikujący kartę</w:t>
            </w:r>
            <w:r w:rsidR="001B4751">
              <w:t xml:space="preserve"> </w:t>
            </w:r>
            <w:r w:rsidR="001B4751">
              <w:rPr>
                <w:highlight w:val="green"/>
              </w:rPr>
              <w:t>(</w:t>
            </w:r>
            <w:r w:rsidR="001B4751" w:rsidRPr="001B4751">
              <w:rPr>
                <w:highlight w:val="green"/>
              </w:rPr>
              <w:t>128-znakowy</w:t>
            </w:r>
            <w:r w:rsidR="001B4751">
              <w:t>)</w:t>
            </w:r>
          </w:p>
        </w:tc>
      </w:tr>
      <w:tr w:rsidR="006258AA" w:rsidRPr="000E1730" w14:paraId="762BBFA3" w14:textId="77777777" w:rsidTr="00A75C7B">
        <w:tc>
          <w:tcPr>
            <w:tcW w:w="553" w:type="dxa"/>
            <w:tcBorders>
              <w:top w:val="single" w:sz="4" w:space="0" w:color="auto"/>
            </w:tcBorders>
            <w:vAlign w:val="center"/>
          </w:tcPr>
          <w:p w14:paraId="02DA8F49" w14:textId="77777777" w:rsidR="006258AA" w:rsidRPr="000E1730" w:rsidRDefault="006258AA" w:rsidP="006258AA">
            <w:pPr>
              <w:pStyle w:val="Tabela-zawarto"/>
              <w:jc w:val="center"/>
            </w:pPr>
          </w:p>
        </w:tc>
        <w:tc>
          <w:tcPr>
            <w:tcW w:w="2621" w:type="dxa"/>
            <w:tcBorders>
              <w:top w:val="single" w:sz="4" w:space="0" w:color="auto"/>
            </w:tcBorders>
            <w:shd w:val="clear" w:color="auto" w:fill="66FFFF"/>
            <w:vAlign w:val="center"/>
          </w:tcPr>
          <w:p w14:paraId="15B7835E" w14:textId="48DA9BDD" w:rsidR="006258AA" w:rsidRDefault="006258AA" w:rsidP="006258AA">
            <w:pPr>
              <w:pStyle w:val="Tabela-zawarto"/>
              <w:ind w:left="432" w:hanging="432"/>
            </w:pPr>
            <w:r>
              <w:rPr>
                <w:lang w:val="en-US"/>
              </w:rPr>
              <w:t xml:space="preserve">-   -   -   </w:t>
            </w:r>
            <w:r w:rsidRPr="00BD276E">
              <w:t>CardNumber</w:t>
            </w:r>
          </w:p>
        </w:tc>
        <w:tc>
          <w:tcPr>
            <w:tcW w:w="5120" w:type="dxa"/>
            <w:tcBorders>
              <w:top w:val="single" w:sz="4" w:space="0" w:color="auto"/>
            </w:tcBorders>
            <w:vAlign w:val="center"/>
          </w:tcPr>
          <w:p w14:paraId="3C376832" w14:textId="14DD05FE" w:rsidR="006258AA" w:rsidRPr="000E1730" w:rsidRDefault="006258AA" w:rsidP="006258AA">
            <w:pPr>
              <w:pStyle w:val="Tabela-zawarto"/>
            </w:pPr>
            <w:r>
              <w:t>Numer karty bankowej</w:t>
            </w:r>
          </w:p>
        </w:tc>
        <w:tc>
          <w:tcPr>
            <w:tcW w:w="1451" w:type="dxa"/>
            <w:tcBorders>
              <w:top w:val="single" w:sz="4" w:space="0" w:color="auto"/>
            </w:tcBorders>
          </w:tcPr>
          <w:p w14:paraId="34A515BD" w14:textId="77777777" w:rsidR="006258AA" w:rsidRDefault="006258AA" w:rsidP="006258AA">
            <w:pPr>
              <w:pStyle w:val="Tabela-zawarto"/>
              <w:jc w:val="center"/>
              <w:rPr>
                <w:lang w:val="en-US"/>
              </w:rPr>
            </w:pPr>
          </w:p>
        </w:tc>
        <w:tc>
          <w:tcPr>
            <w:tcW w:w="4394" w:type="dxa"/>
            <w:tcBorders>
              <w:top w:val="single" w:sz="4" w:space="0" w:color="auto"/>
            </w:tcBorders>
          </w:tcPr>
          <w:p w14:paraId="3C3FC9C1" w14:textId="77777777" w:rsidR="006258AA" w:rsidRPr="000E1730" w:rsidRDefault="006258AA" w:rsidP="006258AA">
            <w:pPr>
              <w:pStyle w:val="Tabela-zawarto"/>
              <w:jc w:val="center"/>
            </w:pPr>
          </w:p>
        </w:tc>
      </w:tr>
      <w:tr w:rsidR="006258AA" w:rsidRPr="000E1730" w14:paraId="4A031A2F" w14:textId="77777777" w:rsidTr="00A75C7B">
        <w:tc>
          <w:tcPr>
            <w:tcW w:w="553" w:type="dxa"/>
            <w:tcBorders>
              <w:top w:val="single" w:sz="4" w:space="0" w:color="auto"/>
              <w:bottom w:val="dashed" w:sz="4" w:space="0" w:color="auto"/>
            </w:tcBorders>
            <w:vAlign w:val="center"/>
          </w:tcPr>
          <w:p w14:paraId="19279A1F" w14:textId="77777777" w:rsidR="006258AA" w:rsidRPr="000E1730" w:rsidRDefault="006258AA" w:rsidP="006258AA">
            <w:pPr>
              <w:pStyle w:val="Tabela-zawarto"/>
              <w:jc w:val="center"/>
            </w:pPr>
          </w:p>
        </w:tc>
        <w:tc>
          <w:tcPr>
            <w:tcW w:w="2621" w:type="dxa"/>
            <w:tcBorders>
              <w:top w:val="single" w:sz="4" w:space="0" w:color="auto"/>
              <w:bottom w:val="dashed" w:sz="4" w:space="0" w:color="auto"/>
            </w:tcBorders>
            <w:shd w:val="clear" w:color="auto" w:fill="66FFFF"/>
            <w:vAlign w:val="center"/>
          </w:tcPr>
          <w:p w14:paraId="1F5062F1" w14:textId="059A4268" w:rsidR="006258AA" w:rsidRDefault="006258AA" w:rsidP="006258AA">
            <w:pPr>
              <w:pStyle w:val="Tabela-zawarto"/>
              <w:ind w:left="432" w:hanging="432"/>
            </w:pPr>
            <w:r>
              <w:rPr>
                <w:lang w:val="en-US"/>
              </w:rPr>
              <w:t xml:space="preserve">-   -   -   </w:t>
            </w:r>
            <w:r w:rsidRPr="00BD276E">
              <w:t>CardConcealedNumber</w:t>
            </w:r>
          </w:p>
        </w:tc>
        <w:tc>
          <w:tcPr>
            <w:tcW w:w="5120" w:type="dxa"/>
            <w:tcBorders>
              <w:top w:val="single" w:sz="4" w:space="0" w:color="auto"/>
              <w:bottom w:val="dashed" w:sz="4" w:space="0" w:color="auto"/>
            </w:tcBorders>
            <w:vAlign w:val="center"/>
          </w:tcPr>
          <w:p w14:paraId="69F07C8F" w14:textId="7E3B8F5A" w:rsidR="006258AA" w:rsidRPr="000E1730" w:rsidRDefault="006258AA" w:rsidP="006258AA">
            <w:pPr>
              <w:pStyle w:val="Tabela-zawarto"/>
            </w:pPr>
            <w:r>
              <w:t>Zamaskowany numer karty</w:t>
            </w:r>
          </w:p>
        </w:tc>
        <w:tc>
          <w:tcPr>
            <w:tcW w:w="1451" w:type="dxa"/>
            <w:tcBorders>
              <w:top w:val="single" w:sz="4" w:space="0" w:color="auto"/>
            </w:tcBorders>
          </w:tcPr>
          <w:p w14:paraId="49E75EF4" w14:textId="77777777" w:rsidR="006258AA" w:rsidRDefault="006258AA" w:rsidP="006258AA">
            <w:pPr>
              <w:pStyle w:val="Tabela-zawarto"/>
              <w:jc w:val="center"/>
              <w:rPr>
                <w:lang w:val="en-US"/>
              </w:rPr>
            </w:pPr>
          </w:p>
        </w:tc>
        <w:tc>
          <w:tcPr>
            <w:tcW w:w="4394" w:type="dxa"/>
            <w:tcBorders>
              <w:top w:val="single" w:sz="4" w:space="0" w:color="auto"/>
            </w:tcBorders>
          </w:tcPr>
          <w:p w14:paraId="4C328AC9" w14:textId="77777777" w:rsidR="006258AA" w:rsidRPr="000E1730" w:rsidRDefault="006258AA" w:rsidP="006258AA">
            <w:pPr>
              <w:pStyle w:val="Tabela-zawarto"/>
              <w:jc w:val="center"/>
            </w:pPr>
          </w:p>
        </w:tc>
      </w:tr>
      <w:tr w:rsidR="006258AA" w:rsidRPr="000E1730" w14:paraId="474348B0" w14:textId="77777777" w:rsidTr="00BD276E">
        <w:tc>
          <w:tcPr>
            <w:tcW w:w="553" w:type="dxa"/>
            <w:tcBorders>
              <w:top w:val="dashed" w:sz="4" w:space="0" w:color="auto"/>
            </w:tcBorders>
            <w:vAlign w:val="center"/>
          </w:tcPr>
          <w:p w14:paraId="4C47C59D" w14:textId="77777777" w:rsidR="006258AA" w:rsidRPr="000E1730" w:rsidRDefault="006258AA" w:rsidP="006258AA">
            <w:pPr>
              <w:pStyle w:val="Tabela-zawarto"/>
              <w:jc w:val="center"/>
            </w:pPr>
            <w:r w:rsidRPr="000E1730">
              <w:t>A-</w:t>
            </w:r>
            <w:r>
              <w:t>2</w:t>
            </w:r>
            <w:r w:rsidRPr="000E1730">
              <w:t xml:space="preserve">1 </w:t>
            </w:r>
          </w:p>
        </w:tc>
        <w:tc>
          <w:tcPr>
            <w:tcW w:w="2621" w:type="dxa"/>
            <w:tcBorders>
              <w:top w:val="dashed" w:sz="4" w:space="0" w:color="auto"/>
            </w:tcBorders>
            <w:shd w:val="clear" w:color="auto" w:fill="66FFFF"/>
            <w:vAlign w:val="center"/>
          </w:tcPr>
          <w:p w14:paraId="7874F3F8" w14:textId="10234513" w:rsidR="006258AA" w:rsidRPr="000E1730" w:rsidRDefault="006258AA" w:rsidP="006258AA">
            <w:pPr>
              <w:pStyle w:val="Tabela-zawarto"/>
              <w:ind w:left="432" w:hanging="432"/>
              <w:rPr>
                <w:b/>
              </w:rPr>
            </w:pPr>
            <w:r>
              <w:t xml:space="preserve">-   -   </w:t>
            </w:r>
            <w:r w:rsidRPr="00BD276E">
              <w:t>CardAccount</w:t>
            </w:r>
            <w:r>
              <w:t xml:space="preserve">                    </w:t>
            </w:r>
            <w:r w:rsidRPr="00BD276E">
              <w:rPr>
                <w:b/>
              </w:rPr>
              <w:t>OR</w:t>
            </w:r>
          </w:p>
        </w:tc>
        <w:tc>
          <w:tcPr>
            <w:tcW w:w="5120" w:type="dxa"/>
            <w:tcBorders>
              <w:top w:val="dashed" w:sz="4" w:space="0" w:color="auto"/>
            </w:tcBorders>
          </w:tcPr>
          <w:p w14:paraId="39C06C6D" w14:textId="02496919" w:rsidR="006258AA" w:rsidRPr="000E1730" w:rsidRDefault="006258AA" w:rsidP="006258AA">
            <w:pPr>
              <w:pStyle w:val="Tabela-zawarto"/>
            </w:pPr>
            <w:r w:rsidRPr="000E1730">
              <w:t xml:space="preserve">Informacje o </w:t>
            </w:r>
            <w:r>
              <w:t xml:space="preserve">technicznym </w:t>
            </w:r>
            <w:r w:rsidRPr="000E1730">
              <w:t xml:space="preserve">rachunku </w:t>
            </w:r>
            <w:r>
              <w:t>kartowym</w:t>
            </w:r>
          </w:p>
        </w:tc>
        <w:tc>
          <w:tcPr>
            <w:tcW w:w="1451" w:type="dxa"/>
            <w:tcBorders>
              <w:top w:val="single" w:sz="4" w:space="0" w:color="auto"/>
            </w:tcBorders>
          </w:tcPr>
          <w:p w14:paraId="260C6AD7" w14:textId="7C2781E4" w:rsidR="006258AA" w:rsidRPr="00415576" w:rsidRDefault="006258AA" w:rsidP="006258AA">
            <w:pPr>
              <w:pStyle w:val="Tabela-zawarto"/>
              <w:jc w:val="center"/>
            </w:pPr>
          </w:p>
        </w:tc>
        <w:tc>
          <w:tcPr>
            <w:tcW w:w="4394" w:type="dxa"/>
            <w:tcBorders>
              <w:top w:val="single" w:sz="4" w:space="0" w:color="auto"/>
            </w:tcBorders>
          </w:tcPr>
          <w:p w14:paraId="456B7A65" w14:textId="77777777" w:rsidR="006258AA" w:rsidRPr="000E1730" w:rsidRDefault="006258AA" w:rsidP="006258AA">
            <w:pPr>
              <w:pStyle w:val="Tabela-zawarto"/>
              <w:rPr>
                <w:b/>
              </w:rPr>
            </w:pPr>
          </w:p>
        </w:tc>
      </w:tr>
      <w:tr w:rsidR="006258AA" w:rsidRPr="000E1730" w14:paraId="00D5F7B0" w14:textId="77777777" w:rsidTr="00BD276E">
        <w:tc>
          <w:tcPr>
            <w:tcW w:w="553" w:type="dxa"/>
            <w:tcBorders>
              <w:top w:val="single" w:sz="4" w:space="0" w:color="auto"/>
            </w:tcBorders>
            <w:vAlign w:val="center"/>
          </w:tcPr>
          <w:p w14:paraId="7B48532A" w14:textId="77777777" w:rsidR="006258AA" w:rsidRPr="000E1730" w:rsidRDefault="006258AA" w:rsidP="006258AA">
            <w:pPr>
              <w:pStyle w:val="Tabela-zawarto"/>
              <w:jc w:val="center"/>
            </w:pPr>
          </w:p>
        </w:tc>
        <w:tc>
          <w:tcPr>
            <w:tcW w:w="2621" w:type="dxa"/>
            <w:tcBorders>
              <w:top w:val="single" w:sz="4" w:space="0" w:color="auto"/>
            </w:tcBorders>
            <w:shd w:val="clear" w:color="auto" w:fill="66FFFF"/>
            <w:vAlign w:val="center"/>
          </w:tcPr>
          <w:p w14:paraId="20AB5A30" w14:textId="77777777" w:rsidR="006258AA" w:rsidRPr="000E1730" w:rsidRDefault="006258AA" w:rsidP="006258AA">
            <w:pPr>
              <w:pStyle w:val="Tabela-zawarto"/>
              <w:ind w:left="432" w:hanging="432"/>
              <w:rPr>
                <w:b/>
                <w:lang w:val="en-US"/>
              </w:rPr>
            </w:pPr>
            <w:r>
              <w:rPr>
                <w:lang w:val="en-US"/>
              </w:rPr>
              <w:t xml:space="preserve">-   -   -   </w:t>
            </w:r>
            <w:r w:rsidRPr="000E1730">
              <w:rPr>
                <w:lang w:val="en-US"/>
              </w:rPr>
              <w:t>AccountIdentifier</w:t>
            </w:r>
          </w:p>
        </w:tc>
        <w:tc>
          <w:tcPr>
            <w:tcW w:w="5120" w:type="dxa"/>
            <w:tcBorders>
              <w:top w:val="single" w:sz="4" w:space="0" w:color="auto"/>
            </w:tcBorders>
          </w:tcPr>
          <w:p w14:paraId="68AF9483" w14:textId="42B6B310" w:rsidR="006258AA" w:rsidRPr="000E1730" w:rsidRDefault="006258AA" w:rsidP="006258AA">
            <w:pPr>
              <w:pStyle w:val="Tabela-zawarto"/>
            </w:pPr>
            <w:r w:rsidRPr="000E1730">
              <w:t>Numer rachunku</w:t>
            </w:r>
          </w:p>
        </w:tc>
        <w:tc>
          <w:tcPr>
            <w:tcW w:w="1451" w:type="dxa"/>
            <w:tcBorders>
              <w:top w:val="single" w:sz="4" w:space="0" w:color="auto"/>
            </w:tcBorders>
          </w:tcPr>
          <w:p w14:paraId="32E164D2" w14:textId="5F163530" w:rsidR="006258AA" w:rsidRPr="00FF184B" w:rsidRDefault="006258AA" w:rsidP="006258AA">
            <w:pPr>
              <w:pStyle w:val="Tabela-zawarto"/>
              <w:jc w:val="center"/>
              <w:rPr>
                <w:lang w:val="en-US"/>
              </w:rPr>
            </w:pPr>
          </w:p>
        </w:tc>
        <w:tc>
          <w:tcPr>
            <w:tcW w:w="4394" w:type="dxa"/>
            <w:tcBorders>
              <w:top w:val="single" w:sz="4" w:space="0" w:color="auto"/>
            </w:tcBorders>
          </w:tcPr>
          <w:p w14:paraId="0BE5901A" w14:textId="12AF0317" w:rsidR="006258AA" w:rsidRPr="000E1730" w:rsidRDefault="006258AA" w:rsidP="006258AA">
            <w:pPr>
              <w:pStyle w:val="Tabela-zawarto"/>
              <w:jc w:val="center"/>
            </w:pPr>
          </w:p>
        </w:tc>
      </w:tr>
      <w:tr w:rsidR="006258AA" w:rsidRPr="000E1730" w14:paraId="11CC7CD9" w14:textId="77777777" w:rsidTr="00BD276E">
        <w:tc>
          <w:tcPr>
            <w:tcW w:w="553" w:type="dxa"/>
            <w:tcBorders>
              <w:top w:val="single" w:sz="4" w:space="0" w:color="auto"/>
            </w:tcBorders>
            <w:vAlign w:val="center"/>
          </w:tcPr>
          <w:p w14:paraId="2B8BBDEE" w14:textId="77777777" w:rsidR="006258AA" w:rsidRPr="000E1730" w:rsidRDefault="006258AA" w:rsidP="006258AA">
            <w:pPr>
              <w:pStyle w:val="Tabela-zawarto"/>
              <w:jc w:val="center"/>
            </w:pPr>
            <w:r>
              <w:t>E-18</w:t>
            </w:r>
          </w:p>
        </w:tc>
        <w:tc>
          <w:tcPr>
            <w:tcW w:w="2621" w:type="dxa"/>
            <w:tcBorders>
              <w:top w:val="single" w:sz="4" w:space="0" w:color="auto"/>
            </w:tcBorders>
            <w:shd w:val="clear" w:color="auto" w:fill="66FFFF"/>
            <w:vAlign w:val="center"/>
          </w:tcPr>
          <w:p w14:paraId="2B0226A2" w14:textId="77777777" w:rsidR="006258AA" w:rsidRDefault="006258AA" w:rsidP="006258AA">
            <w:pPr>
              <w:pStyle w:val="Tabela-zawarto"/>
              <w:ind w:left="432" w:hanging="432"/>
              <w:rPr>
                <w:lang w:val="en-US"/>
              </w:rPr>
            </w:pPr>
            <w:r>
              <w:t xml:space="preserve">-   -   </w:t>
            </w:r>
            <w:r w:rsidRPr="00BD276E">
              <w:rPr>
                <w:lang w:val="en-US"/>
              </w:rPr>
              <w:t>CardIdentifier</w:t>
            </w:r>
          </w:p>
        </w:tc>
        <w:tc>
          <w:tcPr>
            <w:tcW w:w="5120" w:type="dxa"/>
            <w:tcBorders>
              <w:top w:val="single" w:sz="4" w:space="0" w:color="auto"/>
            </w:tcBorders>
          </w:tcPr>
          <w:p w14:paraId="0C90EBA9" w14:textId="76003557" w:rsidR="006258AA" w:rsidRPr="000E1730" w:rsidRDefault="006258AA" w:rsidP="006258AA">
            <w:pPr>
              <w:pStyle w:val="Tabela-zawarto"/>
            </w:pPr>
            <w:r>
              <w:t>Informacje o identyfikatorze karty bankowej</w:t>
            </w:r>
          </w:p>
        </w:tc>
        <w:tc>
          <w:tcPr>
            <w:tcW w:w="1451" w:type="dxa"/>
            <w:tcBorders>
              <w:top w:val="single" w:sz="4" w:space="0" w:color="auto"/>
            </w:tcBorders>
          </w:tcPr>
          <w:p w14:paraId="2EAD6336" w14:textId="77777777" w:rsidR="006258AA" w:rsidRPr="00415576" w:rsidRDefault="006258AA" w:rsidP="006258AA">
            <w:pPr>
              <w:pStyle w:val="Tabela-zawarto"/>
              <w:jc w:val="center"/>
            </w:pPr>
          </w:p>
        </w:tc>
        <w:tc>
          <w:tcPr>
            <w:tcW w:w="4394" w:type="dxa"/>
            <w:tcBorders>
              <w:top w:val="single" w:sz="4" w:space="0" w:color="auto"/>
            </w:tcBorders>
          </w:tcPr>
          <w:p w14:paraId="4CC3E246" w14:textId="77777777" w:rsidR="006258AA" w:rsidRPr="000E1730" w:rsidRDefault="006258AA" w:rsidP="006258AA">
            <w:pPr>
              <w:pStyle w:val="Tabela-zawarto"/>
              <w:jc w:val="center"/>
            </w:pPr>
          </w:p>
        </w:tc>
      </w:tr>
      <w:tr w:rsidR="006258AA" w:rsidRPr="000E1730" w14:paraId="00CA4EAD" w14:textId="77777777" w:rsidTr="00BD276E">
        <w:tc>
          <w:tcPr>
            <w:tcW w:w="553" w:type="dxa"/>
            <w:tcBorders>
              <w:top w:val="single" w:sz="4" w:space="0" w:color="auto"/>
            </w:tcBorders>
            <w:vAlign w:val="center"/>
          </w:tcPr>
          <w:p w14:paraId="6CDE51B8" w14:textId="77777777" w:rsidR="006258AA" w:rsidRPr="000E1730" w:rsidRDefault="006258AA" w:rsidP="006258AA">
            <w:pPr>
              <w:pStyle w:val="Tabela-zawarto"/>
              <w:jc w:val="center"/>
            </w:pPr>
          </w:p>
        </w:tc>
        <w:tc>
          <w:tcPr>
            <w:tcW w:w="2621" w:type="dxa"/>
            <w:tcBorders>
              <w:top w:val="single" w:sz="4" w:space="0" w:color="auto"/>
            </w:tcBorders>
            <w:shd w:val="clear" w:color="auto" w:fill="66FFFF"/>
            <w:vAlign w:val="center"/>
          </w:tcPr>
          <w:p w14:paraId="27F1E539" w14:textId="77777777" w:rsidR="006258AA" w:rsidRDefault="006258AA" w:rsidP="006258AA">
            <w:pPr>
              <w:pStyle w:val="Tabela-zawarto"/>
              <w:ind w:left="432" w:hanging="432"/>
            </w:pPr>
            <w:r>
              <w:rPr>
                <w:lang w:val="en-US"/>
              </w:rPr>
              <w:t xml:space="preserve">-   -   -   </w:t>
            </w:r>
            <w:r w:rsidRPr="00BD276E">
              <w:t>CardIdent</w:t>
            </w:r>
          </w:p>
        </w:tc>
        <w:tc>
          <w:tcPr>
            <w:tcW w:w="5120" w:type="dxa"/>
            <w:tcBorders>
              <w:top w:val="single" w:sz="4" w:space="0" w:color="auto"/>
            </w:tcBorders>
          </w:tcPr>
          <w:p w14:paraId="05F38C69" w14:textId="010B4438" w:rsidR="006258AA" w:rsidRPr="000E1730" w:rsidRDefault="006258AA" w:rsidP="006258AA">
            <w:pPr>
              <w:pStyle w:val="Tabela-zawarto"/>
            </w:pPr>
            <w:r>
              <w:t>Identyfikator karty</w:t>
            </w:r>
          </w:p>
        </w:tc>
        <w:tc>
          <w:tcPr>
            <w:tcW w:w="1451" w:type="dxa"/>
            <w:tcBorders>
              <w:top w:val="single" w:sz="4" w:space="0" w:color="auto"/>
            </w:tcBorders>
          </w:tcPr>
          <w:p w14:paraId="6B5E3D4F" w14:textId="77777777" w:rsidR="006258AA" w:rsidRDefault="006258AA" w:rsidP="006258AA">
            <w:pPr>
              <w:pStyle w:val="Tabela-zawarto"/>
              <w:jc w:val="center"/>
              <w:rPr>
                <w:lang w:val="en-US"/>
              </w:rPr>
            </w:pPr>
          </w:p>
        </w:tc>
        <w:tc>
          <w:tcPr>
            <w:tcW w:w="4394" w:type="dxa"/>
            <w:tcBorders>
              <w:top w:val="single" w:sz="4" w:space="0" w:color="auto"/>
            </w:tcBorders>
          </w:tcPr>
          <w:p w14:paraId="1962DD23" w14:textId="77777777" w:rsidR="006258AA" w:rsidRPr="000E1730" w:rsidRDefault="006258AA" w:rsidP="006258AA">
            <w:pPr>
              <w:pStyle w:val="Tabela-zawarto"/>
              <w:jc w:val="center"/>
            </w:pPr>
          </w:p>
        </w:tc>
      </w:tr>
      <w:tr w:rsidR="006258AA" w:rsidRPr="000E1730" w14:paraId="5C6757B1" w14:textId="77777777" w:rsidTr="00A75C7B">
        <w:tc>
          <w:tcPr>
            <w:tcW w:w="553" w:type="dxa"/>
            <w:tcBorders>
              <w:top w:val="single" w:sz="4" w:space="0" w:color="auto"/>
            </w:tcBorders>
            <w:vAlign w:val="center"/>
          </w:tcPr>
          <w:p w14:paraId="6C38F6D8" w14:textId="77777777" w:rsidR="006258AA" w:rsidRPr="000E1730" w:rsidRDefault="006258AA" w:rsidP="006258AA">
            <w:pPr>
              <w:pStyle w:val="Tabela-zawarto"/>
              <w:jc w:val="center"/>
            </w:pPr>
          </w:p>
        </w:tc>
        <w:tc>
          <w:tcPr>
            <w:tcW w:w="2621" w:type="dxa"/>
            <w:tcBorders>
              <w:top w:val="single" w:sz="4" w:space="0" w:color="auto"/>
            </w:tcBorders>
            <w:shd w:val="clear" w:color="auto" w:fill="66FFFF"/>
            <w:vAlign w:val="center"/>
          </w:tcPr>
          <w:p w14:paraId="6062BEEB" w14:textId="77777777" w:rsidR="006258AA" w:rsidRDefault="006258AA" w:rsidP="006258AA">
            <w:pPr>
              <w:pStyle w:val="Tabela-zawarto"/>
              <w:ind w:left="432" w:hanging="432"/>
            </w:pPr>
            <w:r>
              <w:rPr>
                <w:lang w:val="en-US"/>
              </w:rPr>
              <w:t xml:space="preserve">-   -   -   </w:t>
            </w:r>
            <w:r w:rsidRPr="00BD276E">
              <w:t>CardNumber</w:t>
            </w:r>
          </w:p>
        </w:tc>
        <w:tc>
          <w:tcPr>
            <w:tcW w:w="5120" w:type="dxa"/>
            <w:tcBorders>
              <w:top w:val="single" w:sz="4" w:space="0" w:color="auto"/>
            </w:tcBorders>
            <w:vAlign w:val="center"/>
          </w:tcPr>
          <w:p w14:paraId="47432BE4" w14:textId="2844C454" w:rsidR="006258AA" w:rsidRPr="000E1730" w:rsidRDefault="006258AA" w:rsidP="006258AA">
            <w:pPr>
              <w:pStyle w:val="Tabela-zawarto"/>
            </w:pPr>
            <w:r>
              <w:t>Numer karty bankowej</w:t>
            </w:r>
          </w:p>
        </w:tc>
        <w:tc>
          <w:tcPr>
            <w:tcW w:w="1451" w:type="dxa"/>
            <w:tcBorders>
              <w:top w:val="single" w:sz="4" w:space="0" w:color="auto"/>
            </w:tcBorders>
          </w:tcPr>
          <w:p w14:paraId="76F7A098" w14:textId="77777777" w:rsidR="006258AA" w:rsidRDefault="006258AA" w:rsidP="006258AA">
            <w:pPr>
              <w:pStyle w:val="Tabela-zawarto"/>
              <w:jc w:val="center"/>
              <w:rPr>
                <w:lang w:val="en-US"/>
              </w:rPr>
            </w:pPr>
          </w:p>
        </w:tc>
        <w:tc>
          <w:tcPr>
            <w:tcW w:w="4394" w:type="dxa"/>
            <w:tcBorders>
              <w:top w:val="single" w:sz="4" w:space="0" w:color="auto"/>
            </w:tcBorders>
          </w:tcPr>
          <w:p w14:paraId="14D8CE19" w14:textId="77777777" w:rsidR="006258AA" w:rsidRPr="000E1730" w:rsidRDefault="006258AA" w:rsidP="006258AA">
            <w:pPr>
              <w:pStyle w:val="Tabela-zawarto"/>
              <w:jc w:val="center"/>
            </w:pPr>
          </w:p>
        </w:tc>
      </w:tr>
      <w:tr w:rsidR="006258AA" w:rsidRPr="000E1730" w14:paraId="618ACD48" w14:textId="77777777" w:rsidTr="00A75C7B">
        <w:tc>
          <w:tcPr>
            <w:tcW w:w="553" w:type="dxa"/>
            <w:tcBorders>
              <w:top w:val="single" w:sz="4" w:space="0" w:color="auto"/>
              <w:bottom w:val="dashed" w:sz="4" w:space="0" w:color="auto"/>
            </w:tcBorders>
            <w:vAlign w:val="center"/>
          </w:tcPr>
          <w:p w14:paraId="039C0D80" w14:textId="77777777" w:rsidR="006258AA" w:rsidRPr="000E1730" w:rsidRDefault="006258AA" w:rsidP="006258AA">
            <w:pPr>
              <w:pStyle w:val="Tabela-zawarto"/>
              <w:jc w:val="center"/>
            </w:pPr>
          </w:p>
        </w:tc>
        <w:tc>
          <w:tcPr>
            <w:tcW w:w="2621" w:type="dxa"/>
            <w:tcBorders>
              <w:top w:val="single" w:sz="4" w:space="0" w:color="auto"/>
              <w:bottom w:val="dashed" w:sz="4" w:space="0" w:color="auto"/>
            </w:tcBorders>
            <w:shd w:val="clear" w:color="auto" w:fill="66FFFF"/>
            <w:vAlign w:val="center"/>
          </w:tcPr>
          <w:p w14:paraId="14BEA611" w14:textId="77777777" w:rsidR="006258AA" w:rsidRDefault="006258AA" w:rsidP="006258AA">
            <w:pPr>
              <w:pStyle w:val="Tabela-zawarto"/>
              <w:ind w:left="432" w:hanging="432"/>
            </w:pPr>
            <w:r>
              <w:rPr>
                <w:lang w:val="en-US"/>
              </w:rPr>
              <w:t xml:space="preserve">-   -   -   </w:t>
            </w:r>
            <w:r w:rsidRPr="00BD276E">
              <w:t>CardConcealedNumber</w:t>
            </w:r>
          </w:p>
        </w:tc>
        <w:tc>
          <w:tcPr>
            <w:tcW w:w="5120" w:type="dxa"/>
            <w:tcBorders>
              <w:top w:val="single" w:sz="4" w:space="0" w:color="auto"/>
              <w:bottom w:val="dashed" w:sz="4" w:space="0" w:color="auto"/>
            </w:tcBorders>
            <w:vAlign w:val="center"/>
          </w:tcPr>
          <w:p w14:paraId="70F5A759" w14:textId="712C95E4" w:rsidR="006258AA" w:rsidRPr="000E1730" w:rsidRDefault="006258AA" w:rsidP="006258AA">
            <w:pPr>
              <w:pStyle w:val="Tabela-zawarto"/>
            </w:pPr>
            <w:r>
              <w:t>Zamaskowany numer karty</w:t>
            </w:r>
          </w:p>
        </w:tc>
        <w:tc>
          <w:tcPr>
            <w:tcW w:w="1451" w:type="dxa"/>
            <w:tcBorders>
              <w:top w:val="single" w:sz="4" w:space="0" w:color="auto"/>
            </w:tcBorders>
          </w:tcPr>
          <w:p w14:paraId="1B2204FC" w14:textId="77777777" w:rsidR="006258AA" w:rsidRDefault="006258AA" w:rsidP="006258AA">
            <w:pPr>
              <w:pStyle w:val="Tabela-zawarto"/>
              <w:jc w:val="center"/>
              <w:rPr>
                <w:lang w:val="en-US"/>
              </w:rPr>
            </w:pPr>
          </w:p>
        </w:tc>
        <w:tc>
          <w:tcPr>
            <w:tcW w:w="4394" w:type="dxa"/>
            <w:tcBorders>
              <w:top w:val="single" w:sz="4" w:space="0" w:color="auto"/>
            </w:tcBorders>
          </w:tcPr>
          <w:p w14:paraId="0325F092" w14:textId="77777777" w:rsidR="006258AA" w:rsidRPr="000E1730" w:rsidRDefault="006258AA" w:rsidP="006258AA">
            <w:pPr>
              <w:pStyle w:val="Tabela-zawarto"/>
              <w:jc w:val="center"/>
            </w:pPr>
          </w:p>
        </w:tc>
      </w:tr>
      <w:tr w:rsidR="006258AA" w:rsidRPr="000E1730" w14:paraId="7BF19541" w14:textId="77777777" w:rsidTr="00BD276E">
        <w:tc>
          <w:tcPr>
            <w:tcW w:w="553" w:type="dxa"/>
            <w:tcBorders>
              <w:top w:val="dashed" w:sz="4" w:space="0" w:color="auto"/>
            </w:tcBorders>
            <w:vAlign w:val="center"/>
          </w:tcPr>
          <w:p w14:paraId="605819EB" w14:textId="77777777" w:rsidR="006258AA" w:rsidRPr="000E1730" w:rsidRDefault="006258AA" w:rsidP="006258AA">
            <w:pPr>
              <w:pStyle w:val="Tabela-zawarto"/>
              <w:jc w:val="center"/>
            </w:pPr>
            <w:r>
              <w:t>E-18</w:t>
            </w:r>
          </w:p>
        </w:tc>
        <w:tc>
          <w:tcPr>
            <w:tcW w:w="2621" w:type="dxa"/>
            <w:tcBorders>
              <w:top w:val="dashed" w:sz="4" w:space="0" w:color="auto"/>
            </w:tcBorders>
            <w:shd w:val="clear" w:color="auto" w:fill="66FFFF"/>
            <w:vAlign w:val="center"/>
          </w:tcPr>
          <w:p w14:paraId="2EE73AD1" w14:textId="343F9B9A" w:rsidR="006258AA" w:rsidRDefault="006258AA" w:rsidP="006258AA">
            <w:pPr>
              <w:pStyle w:val="Tabela-zawarto"/>
              <w:ind w:left="432" w:hanging="432"/>
              <w:rPr>
                <w:lang w:val="en-US"/>
              </w:rPr>
            </w:pPr>
            <w:r>
              <w:t xml:space="preserve">-   -   </w:t>
            </w:r>
            <w:r w:rsidRPr="00BD276E">
              <w:rPr>
                <w:lang w:val="en-US"/>
              </w:rPr>
              <w:t>CardIdentifier</w:t>
            </w:r>
            <w:r>
              <w:rPr>
                <w:lang w:val="en-US"/>
              </w:rPr>
              <w:t xml:space="preserve">                   </w:t>
            </w:r>
            <w:r w:rsidRPr="00BD276E">
              <w:rPr>
                <w:b/>
                <w:lang w:val="en-US"/>
              </w:rPr>
              <w:t>OR</w:t>
            </w:r>
            <w:r>
              <w:rPr>
                <w:lang w:val="en-US"/>
              </w:rPr>
              <w:t xml:space="preserve"> </w:t>
            </w:r>
          </w:p>
        </w:tc>
        <w:tc>
          <w:tcPr>
            <w:tcW w:w="5120" w:type="dxa"/>
            <w:tcBorders>
              <w:top w:val="dashed" w:sz="4" w:space="0" w:color="auto"/>
            </w:tcBorders>
          </w:tcPr>
          <w:p w14:paraId="77C833B9" w14:textId="06FBFBF4" w:rsidR="006258AA" w:rsidRPr="000E1730" w:rsidRDefault="006258AA" w:rsidP="006258AA">
            <w:pPr>
              <w:pStyle w:val="Tabela-zawarto"/>
            </w:pPr>
            <w:r>
              <w:t>Informacje o identyfikatorze karty bankowej</w:t>
            </w:r>
          </w:p>
        </w:tc>
        <w:tc>
          <w:tcPr>
            <w:tcW w:w="1451" w:type="dxa"/>
            <w:tcBorders>
              <w:top w:val="single" w:sz="4" w:space="0" w:color="auto"/>
            </w:tcBorders>
          </w:tcPr>
          <w:p w14:paraId="56752B34" w14:textId="25938043" w:rsidR="006258AA" w:rsidRPr="00415576" w:rsidRDefault="006258AA" w:rsidP="006258AA">
            <w:pPr>
              <w:pStyle w:val="Tabela-zawarto"/>
              <w:jc w:val="center"/>
            </w:pPr>
          </w:p>
        </w:tc>
        <w:tc>
          <w:tcPr>
            <w:tcW w:w="4394" w:type="dxa"/>
            <w:tcBorders>
              <w:top w:val="single" w:sz="4" w:space="0" w:color="auto"/>
            </w:tcBorders>
          </w:tcPr>
          <w:p w14:paraId="6807526A" w14:textId="4F79BCD7" w:rsidR="006258AA" w:rsidRPr="000E1730" w:rsidRDefault="006258AA" w:rsidP="006258AA">
            <w:pPr>
              <w:pStyle w:val="Tabela-zawarto"/>
              <w:jc w:val="center"/>
            </w:pPr>
          </w:p>
        </w:tc>
      </w:tr>
      <w:tr w:rsidR="006258AA" w:rsidRPr="000E1730" w14:paraId="72DCFD3E" w14:textId="77777777" w:rsidTr="00BD276E">
        <w:tc>
          <w:tcPr>
            <w:tcW w:w="553" w:type="dxa"/>
            <w:tcBorders>
              <w:top w:val="single" w:sz="4" w:space="0" w:color="auto"/>
            </w:tcBorders>
            <w:vAlign w:val="center"/>
          </w:tcPr>
          <w:p w14:paraId="7DF7DC44" w14:textId="77777777" w:rsidR="006258AA" w:rsidRPr="000E1730" w:rsidRDefault="006258AA" w:rsidP="006258AA">
            <w:pPr>
              <w:pStyle w:val="Tabela-zawarto"/>
              <w:jc w:val="center"/>
            </w:pPr>
          </w:p>
        </w:tc>
        <w:tc>
          <w:tcPr>
            <w:tcW w:w="2621" w:type="dxa"/>
            <w:tcBorders>
              <w:top w:val="single" w:sz="4" w:space="0" w:color="auto"/>
            </w:tcBorders>
            <w:shd w:val="clear" w:color="auto" w:fill="66FFFF"/>
            <w:vAlign w:val="center"/>
          </w:tcPr>
          <w:p w14:paraId="28CA0E12" w14:textId="77777777" w:rsidR="006258AA" w:rsidRDefault="006258AA" w:rsidP="006258AA">
            <w:pPr>
              <w:pStyle w:val="Tabela-zawarto"/>
              <w:ind w:left="432" w:hanging="432"/>
            </w:pPr>
            <w:r>
              <w:rPr>
                <w:lang w:val="en-US"/>
              </w:rPr>
              <w:t xml:space="preserve">-   -   -   </w:t>
            </w:r>
            <w:r w:rsidRPr="00BD276E">
              <w:t>CardIdent</w:t>
            </w:r>
          </w:p>
        </w:tc>
        <w:tc>
          <w:tcPr>
            <w:tcW w:w="5120" w:type="dxa"/>
            <w:tcBorders>
              <w:top w:val="single" w:sz="4" w:space="0" w:color="auto"/>
            </w:tcBorders>
          </w:tcPr>
          <w:p w14:paraId="6A8A9BA2" w14:textId="0BFD785D" w:rsidR="006258AA" w:rsidRPr="000E1730" w:rsidRDefault="006258AA" w:rsidP="006258AA">
            <w:pPr>
              <w:pStyle w:val="Tabela-zawarto"/>
            </w:pPr>
            <w:r>
              <w:t>Identyfikator karty</w:t>
            </w:r>
          </w:p>
        </w:tc>
        <w:tc>
          <w:tcPr>
            <w:tcW w:w="1451" w:type="dxa"/>
            <w:tcBorders>
              <w:top w:val="single" w:sz="4" w:space="0" w:color="auto"/>
            </w:tcBorders>
          </w:tcPr>
          <w:p w14:paraId="6281808C" w14:textId="7F95D2D3" w:rsidR="006258AA" w:rsidRDefault="006258AA" w:rsidP="006258AA">
            <w:pPr>
              <w:pStyle w:val="Tabela-zawarto"/>
              <w:jc w:val="center"/>
              <w:rPr>
                <w:lang w:val="en-US"/>
              </w:rPr>
            </w:pPr>
          </w:p>
        </w:tc>
        <w:tc>
          <w:tcPr>
            <w:tcW w:w="4394" w:type="dxa"/>
            <w:tcBorders>
              <w:top w:val="single" w:sz="4" w:space="0" w:color="auto"/>
            </w:tcBorders>
          </w:tcPr>
          <w:p w14:paraId="1D2D6DE0" w14:textId="2A72578F" w:rsidR="006258AA" w:rsidRPr="000E1730" w:rsidRDefault="006258AA" w:rsidP="006258AA">
            <w:pPr>
              <w:pStyle w:val="Tabela-zawarto"/>
              <w:jc w:val="center"/>
            </w:pPr>
          </w:p>
        </w:tc>
      </w:tr>
      <w:tr w:rsidR="006258AA" w:rsidRPr="000E1730" w14:paraId="4B7F2A9F" w14:textId="77777777" w:rsidTr="00A75C7B">
        <w:tc>
          <w:tcPr>
            <w:tcW w:w="553" w:type="dxa"/>
            <w:tcBorders>
              <w:top w:val="single" w:sz="4" w:space="0" w:color="auto"/>
            </w:tcBorders>
            <w:vAlign w:val="center"/>
          </w:tcPr>
          <w:p w14:paraId="22EC2FAF" w14:textId="77777777" w:rsidR="006258AA" w:rsidRPr="000E1730" w:rsidRDefault="006258AA" w:rsidP="006258AA">
            <w:pPr>
              <w:pStyle w:val="Tabela-zawarto"/>
              <w:jc w:val="center"/>
            </w:pPr>
          </w:p>
        </w:tc>
        <w:tc>
          <w:tcPr>
            <w:tcW w:w="2621" w:type="dxa"/>
            <w:tcBorders>
              <w:top w:val="single" w:sz="4" w:space="0" w:color="auto"/>
            </w:tcBorders>
            <w:shd w:val="clear" w:color="auto" w:fill="66FFFF"/>
            <w:vAlign w:val="center"/>
          </w:tcPr>
          <w:p w14:paraId="59EDFF4D" w14:textId="77777777" w:rsidR="006258AA" w:rsidRDefault="006258AA" w:rsidP="006258AA">
            <w:pPr>
              <w:pStyle w:val="Tabela-zawarto"/>
              <w:ind w:left="432" w:hanging="432"/>
            </w:pPr>
            <w:r>
              <w:rPr>
                <w:lang w:val="en-US"/>
              </w:rPr>
              <w:t xml:space="preserve">-   -   -   </w:t>
            </w:r>
            <w:r w:rsidRPr="00BD276E">
              <w:t>CardNumber</w:t>
            </w:r>
          </w:p>
        </w:tc>
        <w:tc>
          <w:tcPr>
            <w:tcW w:w="5120" w:type="dxa"/>
            <w:tcBorders>
              <w:top w:val="single" w:sz="4" w:space="0" w:color="auto"/>
            </w:tcBorders>
            <w:vAlign w:val="center"/>
          </w:tcPr>
          <w:p w14:paraId="1A6805B1" w14:textId="15FF4E85" w:rsidR="006258AA" w:rsidRPr="000E1730" w:rsidRDefault="006258AA" w:rsidP="006258AA">
            <w:pPr>
              <w:pStyle w:val="Tabela-zawarto"/>
            </w:pPr>
            <w:r>
              <w:t>Numer karty bankowej</w:t>
            </w:r>
          </w:p>
        </w:tc>
        <w:tc>
          <w:tcPr>
            <w:tcW w:w="1451" w:type="dxa"/>
            <w:tcBorders>
              <w:top w:val="single" w:sz="4" w:space="0" w:color="auto"/>
            </w:tcBorders>
          </w:tcPr>
          <w:p w14:paraId="23AF0D2D" w14:textId="77777777" w:rsidR="006258AA" w:rsidRDefault="006258AA" w:rsidP="006258AA">
            <w:pPr>
              <w:pStyle w:val="Tabela-zawarto"/>
              <w:jc w:val="center"/>
              <w:rPr>
                <w:lang w:val="en-US"/>
              </w:rPr>
            </w:pPr>
          </w:p>
        </w:tc>
        <w:tc>
          <w:tcPr>
            <w:tcW w:w="4394" w:type="dxa"/>
            <w:tcBorders>
              <w:top w:val="single" w:sz="4" w:space="0" w:color="auto"/>
            </w:tcBorders>
          </w:tcPr>
          <w:p w14:paraId="0D9941D4" w14:textId="77777777" w:rsidR="006258AA" w:rsidRPr="000E1730" w:rsidRDefault="006258AA" w:rsidP="006258AA">
            <w:pPr>
              <w:pStyle w:val="Tabela-zawarto"/>
              <w:jc w:val="center"/>
            </w:pPr>
          </w:p>
        </w:tc>
      </w:tr>
      <w:tr w:rsidR="006258AA" w:rsidRPr="000E1730" w14:paraId="74042D1B" w14:textId="77777777" w:rsidTr="00A75C7B">
        <w:tc>
          <w:tcPr>
            <w:tcW w:w="553" w:type="dxa"/>
            <w:tcBorders>
              <w:top w:val="single" w:sz="4" w:space="0" w:color="auto"/>
            </w:tcBorders>
            <w:vAlign w:val="center"/>
          </w:tcPr>
          <w:p w14:paraId="6892EFF9" w14:textId="77777777" w:rsidR="006258AA" w:rsidRPr="000E1730" w:rsidRDefault="006258AA" w:rsidP="006258AA">
            <w:pPr>
              <w:pStyle w:val="Tabela-zawarto"/>
              <w:jc w:val="center"/>
            </w:pPr>
          </w:p>
        </w:tc>
        <w:tc>
          <w:tcPr>
            <w:tcW w:w="2621" w:type="dxa"/>
            <w:tcBorders>
              <w:top w:val="single" w:sz="4" w:space="0" w:color="auto"/>
            </w:tcBorders>
            <w:shd w:val="clear" w:color="auto" w:fill="66FFFF"/>
            <w:vAlign w:val="center"/>
          </w:tcPr>
          <w:p w14:paraId="680D17F8" w14:textId="77777777" w:rsidR="006258AA" w:rsidRDefault="006258AA" w:rsidP="006258AA">
            <w:pPr>
              <w:pStyle w:val="Tabela-zawarto"/>
              <w:ind w:left="432" w:hanging="432"/>
            </w:pPr>
            <w:r>
              <w:rPr>
                <w:lang w:val="en-US"/>
              </w:rPr>
              <w:t xml:space="preserve">-   -   -   </w:t>
            </w:r>
            <w:r w:rsidRPr="00BD276E">
              <w:t>CardConcealedNumber</w:t>
            </w:r>
          </w:p>
        </w:tc>
        <w:tc>
          <w:tcPr>
            <w:tcW w:w="5120" w:type="dxa"/>
            <w:tcBorders>
              <w:top w:val="single" w:sz="4" w:space="0" w:color="auto"/>
            </w:tcBorders>
            <w:vAlign w:val="center"/>
          </w:tcPr>
          <w:p w14:paraId="595D703D" w14:textId="7E7409C5" w:rsidR="006258AA" w:rsidRPr="000E1730" w:rsidRDefault="006258AA" w:rsidP="006258AA">
            <w:pPr>
              <w:pStyle w:val="Tabela-zawarto"/>
            </w:pPr>
            <w:r>
              <w:t>Zamaskowany numer karty</w:t>
            </w:r>
          </w:p>
        </w:tc>
        <w:tc>
          <w:tcPr>
            <w:tcW w:w="1451" w:type="dxa"/>
            <w:tcBorders>
              <w:top w:val="single" w:sz="4" w:space="0" w:color="auto"/>
            </w:tcBorders>
          </w:tcPr>
          <w:p w14:paraId="70A7CA9E" w14:textId="77777777" w:rsidR="006258AA" w:rsidRDefault="006258AA" w:rsidP="006258AA">
            <w:pPr>
              <w:pStyle w:val="Tabela-zawarto"/>
              <w:jc w:val="center"/>
              <w:rPr>
                <w:lang w:val="en-US"/>
              </w:rPr>
            </w:pPr>
          </w:p>
        </w:tc>
        <w:tc>
          <w:tcPr>
            <w:tcW w:w="4394" w:type="dxa"/>
            <w:tcBorders>
              <w:top w:val="single" w:sz="4" w:space="0" w:color="auto"/>
            </w:tcBorders>
          </w:tcPr>
          <w:p w14:paraId="70151644" w14:textId="77777777" w:rsidR="006258AA" w:rsidRPr="000E1730" w:rsidRDefault="006258AA" w:rsidP="006258AA">
            <w:pPr>
              <w:pStyle w:val="Tabela-zawarto"/>
              <w:jc w:val="center"/>
            </w:pPr>
          </w:p>
        </w:tc>
      </w:tr>
      <w:tr w:rsidR="006258AA" w:rsidRPr="000E1730" w14:paraId="60B64F0B" w14:textId="77777777" w:rsidTr="00A75C7B">
        <w:tc>
          <w:tcPr>
            <w:tcW w:w="553" w:type="dxa"/>
            <w:vAlign w:val="center"/>
          </w:tcPr>
          <w:p w14:paraId="417B3059" w14:textId="77777777" w:rsidR="006258AA" w:rsidRPr="000E1730" w:rsidRDefault="006258AA" w:rsidP="006258AA">
            <w:pPr>
              <w:pStyle w:val="Tabela-zawarto"/>
              <w:jc w:val="center"/>
            </w:pPr>
            <w:r w:rsidRPr="000E1730">
              <w:t>A-15</w:t>
            </w:r>
          </w:p>
        </w:tc>
        <w:tc>
          <w:tcPr>
            <w:tcW w:w="2621" w:type="dxa"/>
            <w:vAlign w:val="center"/>
          </w:tcPr>
          <w:p w14:paraId="2DFA995B" w14:textId="2CA87E4E" w:rsidR="006258AA" w:rsidRPr="000E1730" w:rsidRDefault="006258AA" w:rsidP="006258AA">
            <w:pPr>
              <w:pStyle w:val="Tabela-zawarto"/>
            </w:pPr>
            <w:r>
              <w:t>-   -   Card</w:t>
            </w:r>
            <w:r w:rsidRPr="000E1730">
              <w:t>FinancialInstitution</w:t>
            </w:r>
          </w:p>
        </w:tc>
        <w:tc>
          <w:tcPr>
            <w:tcW w:w="5120" w:type="dxa"/>
          </w:tcPr>
          <w:p w14:paraId="01D9F56E" w14:textId="7722F26D" w:rsidR="006258AA" w:rsidRPr="000E1730" w:rsidRDefault="006258AA" w:rsidP="006258AA">
            <w:pPr>
              <w:pStyle w:val="Tabela-zawarto"/>
            </w:pPr>
            <w:r w:rsidRPr="000E1730">
              <w:t xml:space="preserve">Informacje o banku/oddziale banku obsługującym </w:t>
            </w:r>
            <w:r>
              <w:t xml:space="preserve">techniczny </w:t>
            </w:r>
            <w:r w:rsidRPr="000E1730">
              <w:t xml:space="preserve">rachunek </w:t>
            </w:r>
            <w:r>
              <w:t>kartowy</w:t>
            </w:r>
          </w:p>
        </w:tc>
        <w:tc>
          <w:tcPr>
            <w:tcW w:w="1451" w:type="dxa"/>
          </w:tcPr>
          <w:p w14:paraId="21A9275F" w14:textId="77777777" w:rsidR="006258AA" w:rsidRPr="000E1730" w:rsidRDefault="006258AA" w:rsidP="006258AA">
            <w:pPr>
              <w:pStyle w:val="Tabela-zawarto"/>
              <w:rPr>
                <w:b/>
              </w:rPr>
            </w:pPr>
          </w:p>
        </w:tc>
        <w:tc>
          <w:tcPr>
            <w:tcW w:w="4394" w:type="dxa"/>
          </w:tcPr>
          <w:p w14:paraId="71583A02" w14:textId="77777777" w:rsidR="006258AA" w:rsidRPr="000E1730" w:rsidRDefault="006258AA" w:rsidP="006258AA">
            <w:pPr>
              <w:pStyle w:val="Tabela-zawarto"/>
              <w:rPr>
                <w:b/>
              </w:rPr>
            </w:pPr>
          </w:p>
        </w:tc>
      </w:tr>
      <w:tr w:rsidR="006258AA" w:rsidRPr="000E1730" w14:paraId="1FA0CFA7" w14:textId="77777777" w:rsidTr="00A75C7B">
        <w:tc>
          <w:tcPr>
            <w:tcW w:w="553" w:type="dxa"/>
            <w:vAlign w:val="center"/>
          </w:tcPr>
          <w:p w14:paraId="4D033DA0" w14:textId="77777777" w:rsidR="006258AA" w:rsidRPr="000E1730" w:rsidRDefault="006258AA" w:rsidP="006258AA">
            <w:pPr>
              <w:pStyle w:val="Tabela-zawarto"/>
              <w:jc w:val="center"/>
            </w:pPr>
          </w:p>
        </w:tc>
        <w:tc>
          <w:tcPr>
            <w:tcW w:w="2621" w:type="dxa"/>
            <w:vAlign w:val="center"/>
          </w:tcPr>
          <w:p w14:paraId="105FFACB" w14:textId="77777777" w:rsidR="006258AA" w:rsidRPr="000E1730" w:rsidRDefault="006258AA" w:rsidP="006258AA">
            <w:pPr>
              <w:pStyle w:val="Tabela-zawarto"/>
            </w:pPr>
            <w:r>
              <w:t xml:space="preserve">-   -   -   </w:t>
            </w:r>
            <w:r w:rsidRPr="000E1730">
              <w:t>FIIdentifier</w:t>
            </w:r>
          </w:p>
        </w:tc>
        <w:tc>
          <w:tcPr>
            <w:tcW w:w="5120" w:type="dxa"/>
          </w:tcPr>
          <w:p w14:paraId="4D250527" w14:textId="77777777" w:rsidR="006258AA" w:rsidRPr="000E1730" w:rsidRDefault="006258AA" w:rsidP="006258AA">
            <w:pPr>
              <w:pStyle w:val="Tabela-zawarto"/>
            </w:pPr>
            <w:r w:rsidRPr="000E1730">
              <w:t>Identyfikator banku/oddziału banku</w:t>
            </w:r>
          </w:p>
        </w:tc>
        <w:tc>
          <w:tcPr>
            <w:tcW w:w="1451" w:type="dxa"/>
          </w:tcPr>
          <w:p w14:paraId="204386FB" w14:textId="77777777" w:rsidR="006258AA" w:rsidRPr="000E1730" w:rsidRDefault="006258AA" w:rsidP="006258AA">
            <w:pPr>
              <w:pStyle w:val="Tabela-zawarto"/>
            </w:pPr>
          </w:p>
        </w:tc>
        <w:tc>
          <w:tcPr>
            <w:tcW w:w="4394" w:type="dxa"/>
          </w:tcPr>
          <w:p w14:paraId="599E0E8B" w14:textId="77777777" w:rsidR="006258AA" w:rsidRPr="000E1730" w:rsidRDefault="006258AA" w:rsidP="006258AA">
            <w:pPr>
              <w:pStyle w:val="Tabela-zawarto"/>
            </w:pPr>
          </w:p>
        </w:tc>
      </w:tr>
      <w:tr w:rsidR="006258AA" w:rsidRPr="000E1730" w14:paraId="03F76BF9" w14:textId="77777777" w:rsidTr="00A75C7B">
        <w:tc>
          <w:tcPr>
            <w:tcW w:w="553" w:type="dxa"/>
            <w:vAlign w:val="center"/>
          </w:tcPr>
          <w:p w14:paraId="774AF562" w14:textId="77777777" w:rsidR="006258AA" w:rsidRPr="000E1730" w:rsidRDefault="006258AA" w:rsidP="006258AA">
            <w:pPr>
              <w:pStyle w:val="Tabela-zawarto"/>
              <w:jc w:val="center"/>
            </w:pPr>
          </w:p>
        </w:tc>
        <w:tc>
          <w:tcPr>
            <w:tcW w:w="2621" w:type="dxa"/>
            <w:vAlign w:val="center"/>
          </w:tcPr>
          <w:p w14:paraId="11B4A7E4" w14:textId="77777777" w:rsidR="006258AA" w:rsidRPr="000E1730" w:rsidRDefault="006258AA" w:rsidP="006258AA">
            <w:pPr>
              <w:pStyle w:val="Tabela-zawarto"/>
            </w:pPr>
            <w:r>
              <w:t xml:space="preserve">-   -   -   </w:t>
            </w:r>
            <w:r w:rsidRPr="000E1730">
              <w:t>Name</w:t>
            </w:r>
          </w:p>
        </w:tc>
        <w:tc>
          <w:tcPr>
            <w:tcW w:w="5120" w:type="dxa"/>
          </w:tcPr>
          <w:p w14:paraId="5A998FE5" w14:textId="77777777" w:rsidR="006258AA" w:rsidRPr="000E1730" w:rsidRDefault="006258AA" w:rsidP="006258AA">
            <w:pPr>
              <w:pStyle w:val="Tabela-zawarto"/>
            </w:pPr>
            <w:r w:rsidRPr="000E1730">
              <w:t>Nazwa banku/oddziału banku</w:t>
            </w:r>
          </w:p>
        </w:tc>
        <w:tc>
          <w:tcPr>
            <w:tcW w:w="1451" w:type="dxa"/>
          </w:tcPr>
          <w:p w14:paraId="50323BA0" w14:textId="77777777" w:rsidR="006258AA" w:rsidRPr="000E1730" w:rsidRDefault="006258AA" w:rsidP="006258AA">
            <w:pPr>
              <w:pStyle w:val="Tabela-zawarto"/>
            </w:pPr>
          </w:p>
        </w:tc>
        <w:tc>
          <w:tcPr>
            <w:tcW w:w="4394" w:type="dxa"/>
          </w:tcPr>
          <w:p w14:paraId="3226577F" w14:textId="77777777" w:rsidR="006258AA" w:rsidRPr="000E1730" w:rsidRDefault="006258AA" w:rsidP="006258AA">
            <w:pPr>
              <w:pStyle w:val="Tabela-zawarto"/>
            </w:pPr>
          </w:p>
        </w:tc>
      </w:tr>
      <w:tr w:rsidR="006258AA" w:rsidRPr="000E1730" w14:paraId="0E2DD01D" w14:textId="77777777" w:rsidTr="00C12634">
        <w:tc>
          <w:tcPr>
            <w:tcW w:w="553" w:type="dxa"/>
            <w:vAlign w:val="center"/>
          </w:tcPr>
          <w:p w14:paraId="0A840ED0" w14:textId="77777777" w:rsidR="006258AA" w:rsidRPr="000E1730" w:rsidRDefault="006258AA" w:rsidP="006258AA">
            <w:pPr>
              <w:pStyle w:val="Tabela-zawarto"/>
              <w:jc w:val="center"/>
            </w:pPr>
            <w:r w:rsidRPr="000E1730">
              <w:t>A-15</w:t>
            </w:r>
          </w:p>
        </w:tc>
        <w:tc>
          <w:tcPr>
            <w:tcW w:w="2621" w:type="dxa"/>
            <w:vAlign w:val="center"/>
          </w:tcPr>
          <w:p w14:paraId="0738FDCF" w14:textId="77777777" w:rsidR="006258AA" w:rsidRPr="000E1730" w:rsidRDefault="006258AA" w:rsidP="006258AA">
            <w:pPr>
              <w:pStyle w:val="Tabela-zawarto"/>
            </w:pPr>
            <w:r>
              <w:t xml:space="preserve">-   -   </w:t>
            </w:r>
            <w:r w:rsidRPr="000E1730">
              <w:t>CustomerFinancialInstitution</w:t>
            </w:r>
          </w:p>
        </w:tc>
        <w:tc>
          <w:tcPr>
            <w:tcW w:w="5120" w:type="dxa"/>
          </w:tcPr>
          <w:p w14:paraId="306DA32D" w14:textId="77777777" w:rsidR="006258AA" w:rsidRPr="000E1730" w:rsidRDefault="006258AA" w:rsidP="006258AA">
            <w:pPr>
              <w:pStyle w:val="Tabela-zawarto"/>
            </w:pPr>
            <w:r w:rsidRPr="000E1730">
              <w:t xml:space="preserve">Informacje o banku/oddziale banku obsługującym rachunek klienta </w:t>
            </w:r>
          </w:p>
        </w:tc>
        <w:tc>
          <w:tcPr>
            <w:tcW w:w="1451" w:type="dxa"/>
            <w:shd w:val="clear" w:color="auto" w:fill="auto"/>
          </w:tcPr>
          <w:p w14:paraId="7919B8EE" w14:textId="083D6129" w:rsidR="006258AA" w:rsidRPr="000E1730" w:rsidRDefault="004D0FB8" w:rsidP="004D0FB8">
            <w:pPr>
              <w:pStyle w:val="Tabela-zawarto"/>
              <w:jc w:val="center"/>
              <w:rPr>
                <w:b/>
              </w:rPr>
            </w:pPr>
            <w:r>
              <w:rPr>
                <w:lang w:val="en-US"/>
              </w:rPr>
              <w:t>C</w:t>
            </w:r>
          </w:p>
        </w:tc>
        <w:tc>
          <w:tcPr>
            <w:tcW w:w="4394" w:type="dxa"/>
            <w:shd w:val="clear" w:color="auto" w:fill="auto"/>
          </w:tcPr>
          <w:p w14:paraId="7C854A85" w14:textId="77777777" w:rsidR="009A79A7" w:rsidRDefault="004D0FB8" w:rsidP="004D0FB8">
            <w:pPr>
              <w:pStyle w:val="Tabela-zawarto"/>
              <w:jc w:val="center"/>
            </w:pPr>
            <w:r w:rsidRPr="004D0FB8">
              <w:t>Identyfikator KKF oddziału prowadzącego rachunek klienta</w:t>
            </w:r>
            <w:r w:rsidR="009A79A7">
              <w:t xml:space="preserve"> (</w:t>
            </w:r>
            <w:r w:rsidR="009A79A7" w:rsidRPr="009A79A7">
              <w:t>IdentificationSchemeName</w:t>
            </w:r>
            <w:r w:rsidR="009A79A7">
              <w:t xml:space="preserve"> musi być równe KKF)</w:t>
            </w:r>
          </w:p>
          <w:p w14:paraId="42D11A86" w14:textId="3B301603" w:rsidR="006258AA" w:rsidRDefault="004D0FB8" w:rsidP="004D0FB8">
            <w:pPr>
              <w:pStyle w:val="Tabela-zawarto"/>
              <w:jc w:val="center"/>
            </w:pPr>
            <w:r w:rsidRPr="00DB57E5">
              <w:t xml:space="preserve">stała wartość </w:t>
            </w:r>
            <w:r w:rsidRPr="00DB57E5">
              <w:rPr>
                <w:highlight w:val="cyan"/>
              </w:rPr>
              <w:t>NNNNNNNNNN</w:t>
            </w:r>
          </w:p>
          <w:p w14:paraId="3EC94F33" w14:textId="77777777" w:rsidR="009A79A7" w:rsidRDefault="009A79A7" w:rsidP="004D0FB8">
            <w:pPr>
              <w:pStyle w:val="Tabela-zawarto"/>
              <w:jc w:val="center"/>
            </w:pPr>
          </w:p>
          <w:p w14:paraId="6AD87C84" w14:textId="31725A23" w:rsidR="004D0FB8" w:rsidRPr="004D0FB8" w:rsidRDefault="004D0FB8" w:rsidP="004D0FB8">
            <w:pPr>
              <w:pStyle w:val="Tabela-zawarto"/>
              <w:jc w:val="center"/>
            </w:pPr>
            <w:r w:rsidRPr="008A3E30">
              <w:t>Kryterium wymagane dla</w:t>
            </w:r>
            <w:r>
              <w:t xml:space="preserve"> opcji </w:t>
            </w:r>
            <w:r w:rsidRPr="008A3E30">
              <w:rPr>
                <w:b/>
              </w:rPr>
              <w:t>InterimStatement</w:t>
            </w:r>
          </w:p>
        </w:tc>
      </w:tr>
      <w:tr w:rsidR="006258AA" w:rsidRPr="000E1730" w14:paraId="357AFAB8" w14:textId="77777777" w:rsidTr="00A75C7B">
        <w:tc>
          <w:tcPr>
            <w:tcW w:w="553" w:type="dxa"/>
            <w:vAlign w:val="center"/>
          </w:tcPr>
          <w:p w14:paraId="0E959B44" w14:textId="77777777" w:rsidR="006258AA" w:rsidRPr="000E1730" w:rsidRDefault="006258AA" w:rsidP="006258AA">
            <w:pPr>
              <w:pStyle w:val="Tabela-zawarto"/>
              <w:jc w:val="center"/>
            </w:pPr>
          </w:p>
        </w:tc>
        <w:tc>
          <w:tcPr>
            <w:tcW w:w="2621" w:type="dxa"/>
            <w:vAlign w:val="center"/>
          </w:tcPr>
          <w:p w14:paraId="1C72320F" w14:textId="77777777" w:rsidR="006258AA" w:rsidRPr="000E1730" w:rsidRDefault="006258AA" w:rsidP="006258AA">
            <w:pPr>
              <w:pStyle w:val="Tabela-zawarto"/>
            </w:pPr>
            <w:r>
              <w:t xml:space="preserve">-   -   -   </w:t>
            </w:r>
            <w:r w:rsidRPr="000E1730">
              <w:t>FIIdentifier</w:t>
            </w:r>
          </w:p>
        </w:tc>
        <w:tc>
          <w:tcPr>
            <w:tcW w:w="5120" w:type="dxa"/>
          </w:tcPr>
          <w:p w14:paraId="63F71F52" w14:textId="77777777" w:rsidR="006258AA" w:rsidRPr="000E1730" w:rsidRDefault="006258AA" w:rsidP="006258AA">
            <w:pPr>
              <w:pStyle w:val="Tabela-zawarto"/>
            </w:pPr>
            <w:r w:rsidRPr="000E1730">
              <w:t>Identyfikator banku/oddziału banku</w:t>
            </w:r>
          </w:p>
        </w:tc>
        <w:tc>
          <w:tcPr>
            <w:tcW w:w="1451" w:type="dxa"/>
          </w:tcPr>
          <w:p w14:paraId="1A797DA2" w14:textId="77777777" w:rsidR="006258AA" w:rsidRPr="000E1730" w:rsidRDefault="006258AA" w:rsidP="006258AA">
            <w:pPr>
              <w:pStyle w:val="Tabela-zawarto"/>
            </w:pPr>
          </w:p>
        </w:tc>
        <w:tc>
          <w:tcPr>
            <w:tcW w:w="4394" w:type="dxa"/>
          </w:tcPr>
          <w:p w14:paraId="41D57875" w14:textId="77777777" w:rsidR="006258AA" w:rsidRPr="000E1730" w:rsidRDefault="006258AA" w:rsidP="006258AA">
            <w:pPr>
              <w:pStyle w:val="Tabela-zawarto"/>
            </w:pPr>
          </w:p>
        </w:tc>
      </w:tr>
      <w:tr w:rsidR="006258AA" w:rsidRPr="000E1730" w14:paraId="675CBB9C" w14:textId="77777777" w:rsidTr="00A75C7B">
        <w:tc>
          <w:tcPr>
            <w:tcW w:w="553" w:type="dxa"/>
            <w:vAlign w:val="center"/>
          </w:tcPr>
          <w:p w14:paraId="49F132FE" w14:textId="77777777" w:rsidR="006258AA" w:rsidRPr="000E1730" w:rsidRDefault="006258AA" w:rsidP="006258AA">
            <w:pPr>
              <w:pStyle w:val="Tabela-zawarto"/>
              <w:jc w:val="center"/>
            </w:pPr>
          </w:p>
        </w:tc>
        <w:tc>
          <w:tcPr>
            <w:tcW w:w="2621" w:type="dxa"/>
            <w:vAlign w:val="center"/>
          </w:tcPr>
          <w:p w14:paraId="453E256C" w14:textId="77777777" w:rsidR="006258AA" w:rsidRPr="000E1730" w:rsidRDefault="006258AA" w:rsidP="006258AA">
            <w:pPr>
              <w:pStyle w:val="Tabela-zawarto"/>
            </w:pPr>
            <w:r>
              <w:t xml:space="preserve">-   -   -   </w:t>
            </w:r>
            <w:r w:rsidRPr="000E1730">
              <w:t>Name</w:t>
            </w:r>
          </w:p>
        </w:tc>
        <w:tc>
          <w:tcPr>
            <w:tcW w:w="5120" w:type="dxa"/>
          </w:tcPr>
          <w:p w14:paraId="7C2E7054" w14:textId="77777777" w:rsidR="006258AA" w:rsidRPr="000E1730" w:rsidRDefault="006258AA" w:rsidP="006258AA">
            <w:pPr>
              <w:pStyle w:val="Tabela-zawarto"/>
            </w:pPr>
            <w:r w:rsidRPr="000E1730">
              <w:t>Nazwa banku/oddziału banku</w:t>
            </w:r>
          </w:p>
        </w:tc>
        <w:tc>
          <w:tcPr>
            <w:tcW w:w="1451" w:type="dxa"/>
          </w:tcPr>
          <w:p w14:paraId="1C984D64" w14:textId="77777777" w:rsidR="006258AA" w:rsidRPr="000E1730" w:rsidRDefault="006258AA" w:rsidP="006258AA">
            <w:pPr>
              <w:pStyle w:val="Tabela-zawarto"/>
            </w:pPr>
          </w:p>
        </w:tc>
        <w:tc>
          <w:tcPr>
            <w:tcW w:w="4394" w:type="dxa"/>
          </w:tcPr>
          <w:p w14:paraId="19DDA702" w14:textId="77777777" w:rsidR="006258AA" w:rsidRPr="000E1730" w:rsidRDefault="006258AA" w:rsidP="006258AA">
            <w:pPr>
              <w:pStyle w:val="Tabela-zawarto"/>
            </w:pPr>
          </w:p>
        </w:tc>
      </w:tr>
    </w:tbl>
    <w:p w14:paraId="0C1F843B" w14:textId="77777777" w:rsidR="003217A2" w:rsidRDefault="003217A2" w:rsidP="003217A2">
      <w:pPr>
        <w:pStyle w:val="Bezodstpw"/>
      </w:pPr>
    </w:p>
    <w:p w14:paraId="421416E9" w14:textId="5E5DB93D" w:rsidR="00BD276E" w:rsidRPr="000E1730" w:rsidRDefault="00BD276E" w:rsidP="003217A2">
      <w:pPr>
        <w:pStyle w:val="Nagwek2"/>
      </w:pPr>
      <w:bookmarkStart w:id="405" w:name="_Toc147832038"/>
      <w:r>
        <w:t>K</w:t>
      </w:r>
      <w:r w:rsidRPr="000E1730">
        <w:t xml:space="preserve">omunikat odpowiedzi </w:t>
      </w:r>
      <w:r w:rsidR="003217A2" w:rsidRPr="003217A2">
        <w:t>CardStatementResponse</w:t>
      </w:r>
      <w:bookmarkEnd w:id="405"/>
    </w:p>
    <w:p w14:paraId="17BFBA9E" w14:textId="3B2BB8B6" w:rsidR="00BD276E" w:rsidRPr="000E1730" w:rsidRDefault="00BD276E" w:rsidP="00BD276E">
      <w:pPr>
        <w:pStyle w:val="Legenda"/>
      </w:pPr>
      <w:bookmarkStart w:id="406" w:name="_Toc146620141"/>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70</w:t>
      </w:r>
      <w:r w:rsidR="004572E1">
        <w:rPr>
          <w:noProof/>
        </w:rPr>
        <w:fldChar w:fldCharType="end"/>
      </w:r>
      <w:r w:rsidRPr="000E1730">
        <w:t xml:space="preserve">: Komunikat odpowiedzi </w:t>
      </w:r>
      <w:r w:rsidR="003217A2" w:rsidRPr="003217A2">
        <w:t>CardStatementResponse</w:t>
      </w:r>
      <w:bookmarkEnd w:id="406"/>
    </w:p>
    <w:tbl>
      <w:tblPr>
        <w:tblW w:w="1413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6"/>
        <w:gridCol w:w="4178"/>
        <w:gridCol w:w="3514"/>
        <w:gridCol w:w="1451"/>
        <w:gridCol w:w="1810"/>
        <w:gridCol w:w="617"/>
        <w:gridCol w:w="2023"/>
      </w:tblGrid>
      <w:tr w:rsidR="00BD276E" w:rsidRPr="000E1730" w14:paraId="2A7AF623" w14:textId="77777777" w:rsidTr="00A75C7B">
        <w:trPr>
          <w:tblHeader/>
        </w:trPr>
        <w:tc>
          <w:tcPr>
            <w:tcW w:w="546" w:type="dxa"/>
            <w:shd w:val="solid" w:color="auto" w:fill="auto"/>
            <w:vAlign w:val="center"/>
          </w:tcPr>
          <w:p w14:paraId="31670E4D" w14:textId="77777777" w:rsidR="00BD276E" w:rsidRPr="000E1730" w:rsidRDefault="00BD276E" w:rsidP="00A75C7B">
            <w:pPr>
              <w:pStyle w:val="Tabela-nagwek"/>
              <w:jc w:val="center"/>
            </w:pPr>
          </w:p>
        </w:tc>
        <w:tc>
          <w:tcPr>
            <w:tcW w:w="4178" w:type="dxa"/>
            <w:shd w:val="solid" w:color="auto" w:fill="auto"/>
          </w:tcPr>
          <w:p w14:paraId="599C5DB6" w14:textId="77777777" w:rsidR="00BD276E" w:rsidRPr="000E1730" w:rsidRDefault="00BD276E" w:rsidP="00A75C7B">
            <w:pPr>
              <w:pStyle w:val="Tabela-nagwek"/>
            </w:pPr>
            <w:r w:rsidRPr="000E1730">
              <w:t>Nazwa elementu</w:t>
            </w:r>
          </w:p>
        </w:tc>
        <w:tc>
          <w:tcPr>
            <w:tcW w:w="3514" w:type="dxa"/>
            <w:shd w:val="solid" w:color="auto" w:fill="auto"/>
          </w:tcPr>
          <w:p w14:paraId="5EC402BB" w14:textId="77777777" w:rsidR="00BD276E" w:rsidRPr="000E1730" w:rsidRDefault="00BD276E" w:rsidP="00A75C7B">
            <w:pPr>
              <w:pStyle w:val="Tabela-nagwek"/>
              <w:jc w:val="center"/>
            </w:pPr>
            <w:r w:rsidRPr="000E1730">
              <w:t>Opis</w:t>
            </w:r>
          </w:p>
        </w:tc>
        <w:tc>
          <w:tcPr>
            <w:tcW w:w="1451" w:type="dxa"/>
            <w:shd w:val="solid" w:color="auto" w:fill="auto"/>
          </w:tcPr>
          <w:p w14:paraId="20A9A431" w14:textId="77777777" w:rsidR="00BD276E" w:rsidRPr="000E1730" w:rsidRDefault="00BD276E" w:rsidP="00A75C7B">
            <w:pPr>
              <w:pStyle w:val="Tabela-nagwek"/>
              <w:jc w:val="center"/>
            </w:pPr>
            <w:r>
              <w:t>Wymagalność</w:t>
            </w:r>
          </w:p>
        </w:tc>
        <w:tc>
          <w:tcPr>
            <w:tcW w:w="4450" w:type="dxa"/>
            <w:gridSpan w:val="3"/>
            <w:shd w:val="solid" w:color="auto" w:fill="auto"/>
          </w:tcPr>
          <w:p w14:paraId="270CA0A1" w14:textId="77777777" w:rsidR="00BD276E" w:rsidRPr="000E1730" w:rsidRDefault="00BD276E" w:rsidP="00A75C7B">
            <w:pPr>
              <w:pStyle w:val="Tabela-nagwek"/>
              <w:jc w:val="center"/>
            </w:pPr>
            <w:r w:rsidRPr="000E1730">
              <w:t>Wprowadzana wartość</w:t>
            </w:r>
          </w:p>
        </w:tc>
      </w:tr>
      <w:tr w:rsidR="00BD276E" w:rsidRPr="000E1730" w14:paraId="2976420E" w14:textId="77777777" w:rsidTr="00A75C7B">
        <w:tc>
          <w:tcPr>
            <w:tcW w:w="546" w:type="dxa"/>
            <w:vAlign w:val="center"/>
          </w:tcPr>
          <w:p w14:paraId="4A4178A7" w14:textId="77777777" w:rsidR="00BD276E" w:rsidRPr="000E1730" w:rsidRDefault="00BD276E" w:rsidP="00A75C7B">
            <w:pPr>
              <w:pStyle w:val="Tabela-zawarto"/>
              <w:jc w:val="center"/>
            </w:pPr>
          </w:p>
        </w:tc>
        <w:tc>
          <w:tcPr>
            <w:tcW w:w="4178" w:type="dxa"/>
            <w:vAlign w:val="center"/>
          </w:tcPr>
          <w:p w14:paraId="4CBE73A3" w14:textId="51B0EB59" w:rsidR="00BD276E" w:rsidRPr="000E1730" w:rsidRDefault="009C520E" w:rsidP="00A75C7B">
            <w:pPr>
              <w:pStyle w:val="Tabela-zawarto"/>
            </w:pPr>
            <w:r w:rsidRPr="009C520E">
              <w:t>CardStatementResponse</w:t>
            </w:r>
          </w:p>
        </w:tc>
        <w:tc>
          <w:tcPr>
            <w:tcW w:w="9415" w:type="dxa"/>
            <w:gridSpan w:val="5"/>
          </w:tcPr>
          <w:p w14:paraId="41670D4E" w14:textId="0F048314" w:rsidR="00BD276E" w:rsidRPr="000E1730" w:rsidRDefault="009C520E" w:rsidP="00A75C7B">
            <w:pPr>
              <w:pStyle w:val="Tabela-zawarto"/>
              <w:jc w:val="center"/>
            </w:pPr>
            <w:r w:rsidRPr="000E1730">
              <w:t xml:space="preserve">Zestawienie </w:t>
            </w:r>
            <w:r>
              <w:t xml:space="preserve">transakcji karty bankowej lub na technicznym rachunku kartowym </w:t>
            </w:r>
            <w:r w:rsidRPr="000E1730">
              <w:t xml:space="preserve"> </w:t>
            </w:r>
            <w:r w:rsidR="00BD276E" w:rsidRPr="000E1730">
              <w:t>– komunikat typu odpowiedź</w:t>
            </w:r>
          </w:p>
        </w:tc>
      </w:tr>
      <w:tr w:rsidR="00BD276E" w:rsidRPr="000E1730" w14:paraId="5B1DE552" w14:textId="77777777" w:rsidTr="00A75C7B">
        <w:tc>
          <w:tcPr>
            <w:tcW w:w="546" w:type="dxa"/>
            <w:vAlign w:val="center"/>
          </w:tcPr>
          <w:p w14:paraId="38D0C8F6" w14:textId="77777777" w:rsidR="00BD276E" w:rsidRPr="000E1730" w:rsidRDefault="00BD276E" w:rsidP="00A75C7B">
            <w:pPr>
              <w:pStyle w:val="Tabela-zawarto"/>
              <w:jc w:val="center"/>
            </w:pPr>
            <w:r w:rsidRPr="000E1730">
              <w:t>A-16</w:t>
            </w:r>
          </w:p>
        </w:tc>
        <w:tc>
          <w:tcPr>
            <w:tcW w:w="4178" w:type="dxa"/>
            <w:vAlign w:val="center"/>
          </w:tcPr>
          <w:p w14:paraId="3CBA4FD9" w14:textId="77777777" w:rsidR="00BD276E" w:rsidRPr="000E1730" w:rsidRDefault="00BD276E" w:rsidP="00A75C7B">
            <w:pPr>
              <w:pStyle w:val="Tabela-zawarto"/>
            </w:pPr>
            <w:r>
              <w:t xml:space="preserve">-   </w:t>
            </w:r>
            <w:r w:rsidRPr="000E1730">
              <w:t>Header</w:t>
            </w:r>
          </w:p>
        </w:tc>
        <w:tc>
          <w:tcPr>
            <w:tcW w:w="3514" w:type="dxa"/>
          </w:tcPr>
          <w:p w14:paraId="52960070" w14:textId="77777777" w:rsidR="00BD276E" w:rsidRPr="000E1730" w:rsidRDefault="00BD276E" w:rsidP="00A75C7B">
            <w:pPr>
              <w:pStyle w:val="Tabela-zawarto"/>
            </w:pPr>
            <w:r w:rsidRPr="000E1730">
              <w:t>Komponent zawierający elementy nagłówka komunikatu</w:t>
            </w:r>
          </w:p>
        </w:tc>
        <w:tc>
          <w:tcPr>
            <w:tcW w:w="1451" w:type="dxa"/>
          </w:tcPr>
          <w:p w14:paraId="5F9BA2E6" w14:textId="77777777" w:rsidR="00BD276E" w:rsidRPr="000E1730" w:rsidRDefault="00BD276E" w:rsidP="00A75C7B">
            <w:pPr>
              <w:pStyle w:val="Tabela-zawarto"/>
              <w:jc w:val="center"/>
            </w:pPr>
            <w:r>
              <w:t>W</w:t>
            </w:r>
          </w:p>
        </w:tc>
        <w:tc>
          <w:tcPr>
            <w:tcW w:w="4450" w:type="dxa"/>
            <w:gridSpan w:val="3"/>
          </w:tcPr>
          <w:p w14:paraId="70C54611" w14:textId="77777777" w:rsidR="00BD276E" w:rsidRPr="000E1730" w:rsidRDefault="00BD276E" w:rsidP="00A75C7B">
            <w:pPr>
              <w:pStyle w:val="Tabela-zawarto"/>
              <w:jc w:val="center"/>
            </w:pPr>
          </w:p>
        </w:tc>
      </w:tr>
      <w:tr w:rsidR="00BD276E" w:rsidRPr="000E1730" w14:paraId="4499E621" w14:textId="77777777" w:rsidTr="00A75C7B">
        <w:tc>
          <w:tcPr>
            <w:tcW w:w="546" w:type="dxa"/>
            <w:vAlign w:val="center"/>
          </w:tcPr>
          <w:p w14:paraId="24F37167" w14:textId="77777777" w:rsidR="00BD276E" w:rsidRPr="000E1730" w:rsidRDefault="00BD276E" w:rsidP="00A75C7B">
            <w:pPr>
              <w:pStyle w:val="Tabela-zawarto"/>
              <w:jc w:val="center"/>
            </w:pPr>
          </w:p>
        </w:tc>
        <w:tc>
          <w:tcPr>
            <w:tcW w:w="4178" w:type="dxa"/>
            <w:vAlign w:val="center"/>
          </w:tcPr>
          <w:p w14:paraId="2A524480" w14:textId="77777777" w:rsidR="00BD276E" w:rsidRPr="000E1730" w:rsidRDefault="00BD276E" w:rsidP="00A75C7B">
            <w:pPr>
              <w:pStyle w:val="Tabela-zawarto"/>
            </w:pPr>
            <w:r>
              <w:t xml:space="preserve">-   -   </w:t>
            </w:r>
            <w:r w:rsidRPr="000E1730">
              <w:t>IssueDateTime</w:t>
            </w:r>
          </w:p>
        </w:tc>
        <w:tc>
          <w:tcPr>
            <w:tcW w:w="3514" w:type="dxa"/>
          </w:tcPr>
          <w:p w14:paraId="311AB24D" w14:textId="77777777" w:rsidR="00BD276E" w:rsidRPr="000E1730" w:rsidRDefault="00BD276E" w:rsidP="00A75C7B">
            <w:pPr>
              <w:pStyle w:val="Tabela-zawarto"/>
            </w:pPr>
            <w:r w:rsidRPr="000E1730">
              <w:t>Data i czas komunikatu</w:t>
            </w:r>
          </w:p>
        </w:tc>
        <w:tc>
          <w:tcPr>
            <w:tcW w:w="1451" w:type="dxa"/>
          </w:tcPr>
          <w:p w14:paraId="6836F89B" w14:textId="77777777" w:rsidR="00BD276E" w:rsidRPr="000E1730" w:rsidRDefault="00BD276E" w:rsidP="00A75C7B">
            <w:pPr>
              <w:pStyle w:val="Tabela-zawarto"/>
              <w:jc w:val="center"/>
              <w:rPr>
                <w:lang w:val="de-DE"/>
              </w:rPr>
            </w:pPr>
            <w:r>
              <w:rPr>
                <w:lang w:val="de-DE"/>
              </w:rPr>
              <w:t>W</w:t>
            </w:r>
          </w:p>
        </w:tc>
        <w:tc>
          <w:tcPr>
            <w:tcW w:w="4450" w:type="dxa"/>
            <w:gridSpan w:val="3"/>
          </w:tcPr>
          <w:p w14:paraId="1FEC3AD6" w14:textId="77777777" w:rsidR="00BD276E" w:rsidRPr="000E1730" w:rsidRDefault="00BD276E" w:rsidP="00A75C7B">
            <w:pPr>
              <w:pStyle w:val="Tabela-zawarto"/>
              <w:jc w:val="center"/>
              <w:rPr>
                <w:lang w:val="de-DE"/>
              </w:rPr>
            </w:pPr>
            <w:r w:rsidRPr="000E1730">
              <w:rPr>
                <w:lang w:val="de-DE"/>
              </w:rPr>
              <w:t>Data i czas komunikatu</w:t>
            </w:r>
          </w:p>
        </w:tc>
      </w:tr>
      <w:tr w:rsidR="00BD276E" w:rsidRPr="000E1730" w14:paraId="7AF5AB44" w14:textId="77777777" w:rsidTr="00A75C7B">
        <w:tc>
          <w:tcPr>
            <w:tcW w:w="546" w:type="dxa"/>
            <w:tcBorders>
              <w:bottom w:val="single" w:sz="4" w:space="0" w:color="auto"/>
            </w:tcBorders>
            <w:vAlign w:val="center"/>
          </w:tcPr>
          <w:p w14:paraId="5F1E5747" w14:textId="77777777" w:rsidR="00BD276E" w:rsidRPr="000E1730" w:rsidRDefault="00BD276E" w:rsidP="00A75C7B">
            <w:pPr>
              <w:pStyle w:val="Tabela-zawarto"/>
              <w:jc w:val="center"/>
            </w:pPr>
          </w:p>
        </w:tc>
        <w:tc>
          <w:tcPr>
            <w:tcW w:w="4178" w:type="dxa"/>
            <w:tcBorders>
              <w:bottom w:val="single" w:sz="4" w:space="0" w:color="auto"/>
            </w:tcBorders>
            <w:vAlign w:val="center"/>
          </w:tcPr>
          <w:p w14:paraId="2A073016" w14:textId="77777777" w:rsidR="00BD276E" w:rsidRPr="000E1730" w:rsidRDefault="00BD276E" w:rsidP="00A75C7B">
            <w:pPr>
              <w:pStyle w:val="Tabela-zawarto"/>
              <w:rPr>
                <w:lang w:val="de-DE"/>
              </w:rPr>
            </w:pPr>
            <w:r>
              <w:rPr>
                <w:lang w:val="de-DE"/>
              </w:rPr>
              <w:t xml:space="preserve">-   -   </w:t>
            </w:r>
            <w:r w:rsidRPr="000E1730">
              <w:rPr>
                <w:lang w:val="de-DE"/>
              </w:rPr>
              <w:t>DocumentIdentifier</w:t>
            </w:r>
          </w:p>
        </w:tc>
        <w:tc>
          <w:tcPr>
            <w:tcW w:w="3514" w:type="dxa"/>
            <w:tcBorders>
              <w:bottom w:val="single" w:sz="4" w:space="0" w:color="auto"/>
            </w:tcBorders>
          </w:tcPr>
          <w:p w14:paraId="70CC880B" w14:textId="77777777" w:rsidR="00BD276E" w:rsidRPr="000E1730" w:rsidRDefault="00BD276E" w:rsidP="00A75C7B">
            <w:pPr>
              <w:pStyle w:val="Tabela-zawarto"/>
            </w:pPr>
            <w:r w:rsidRPr="000E1730">
              <w:t>Identyfikator komunikatu</w:t>
            </w:r>
          </w:p>
        </w:tc>
        <w:tc>
          <w:tcPr>
            <w:tcW w:w="1451" w:type="dxa"/>
            <w:tcBorders>
              <w:bottom w:val="single" w:sz="4" w:space="0" w:color="auto"/>
            </w:tcBorders>
          </w:tcPr>
          <w:p w14:paraId="718BF5D8" w14:textId="77777777" w:rsidR="00BD276E" w:rsidRPr="000E1730" w:rsidRDefault="00BD276E" w:rsidP="00A75C7B">
            <w:pPr>
              <w:pStyle w:val="Tabela-zawarto"/>
              <w:jc w:val="center"/>
            </w:pPr>
            <w:r>
              <w:t>W</w:t>
            </w:r>
          </w:p>
        </w:tc>
        <w:tc>
          <w:tcPr>
            <w:tcW w:w="4450" w:type="dxa"/>
            <w:gridSpan w:val="3"/>
            <w:tcBorders>
              <w:bottom w:val="single" w:sz="4" w:space="0" w:color="auto"/>
            </w:tcBorders>
          </w:tcPr>
          <w:p w14:paraId="21635662" w14:textId="77777777" w:rsidR="00BD276E" w:rsidRPr="000E1730" w:rsidRDefault="00BD276E" w:rsidP="00A75C7B">
            <w:pPr>
              <w:pStyle w:val="Tabela-zawarto"/>
              <w:jc w:val="center"/>
            </w:pPr>
            <w:r w:rsidRPr="000E1730">
              <w:t>Dowolny ciąg znaków nadawany przez wysyłającego</w:t>
            </w:r>
          </w:p>
        </w:tc>
      </w:tr>
      <w:tr w:rsidR="00BD276E" w:rsidRPr="000E1730" w14:paraId="505BC6F1" w14:textId="77777777" w:rsidTr="00A75C7B">
        <w:tc>
          <w:tcPr>
            <w:tcW w:w="546" w:type="dxa"/>
            <w:tcBorders>
              <w:bottom w:val="single" w:sz="4" w:space="0" w:color="auto"/>
            </w:tcBorders>
            <w:vAlign w:val="center"/>
          </w:tcPr>
          <w:p w14:paraId="3DB83C5A" w14:textId="77777777" w:rsidR="00BD276E" w:rsidRPr="000E1730" w:rsidRDefault="00BD276E" w:rsidP="00A75C7B">
            <w:pPr>
              <w:pStyle w:val="Tabela-zawarto"/>
              <w:jc w:val="center"/>
            </w:pPr>
          </w:p>
        </w:tc>
        <w:tc>
          <w:tcPr>
            <w:tcW w:w="4178" w:type="dxa"/>
            <w:tcBorders>
              <w:bottom w:val="single" w:sz="4" w:space="0" w:color="auto"/>
            </w:tcBorders>
            <w:vAlign w:val="center"/>
          </w:tcPr>
          <w:p w14:paraId="5FF00ADB" w14:textId="77777777" w:rsidR="00BD276E" w:rsidRPr="000E1730" w:rsidRDefault="00BD276E" w:rsidP="00A75C7B">
            <w:pPr>
              <w:pStyle w:val="Tabela-zawarto"/>
            </w:pPr>
            <w:r>
              <w:t xml:space="preserve">-   -   </w:t>
            </w:r>
            <w:r w:rsidRPr="000E1730">
              <w:t>SenderIdentifier</w:t>
            </w:r>
          </w:p>
        </w:tc>
        <w:tc>
          <w:tcPr>
            <w:tcW w:w="3514" w:type="dxa"/>
            <w:tcBorders>
              <w:bottom w:val="single" w:sz="4" w:space="0" w:color="auto"/>
            </w:tcBorders>
          </w:tcPr>
          <w:p w14:paraId="16DD5C50" w14:textId="77777777" w:rsidR="00BD276E" w:rsidRPr="000E1730" w:rsidRDefault="00BD276E" w:rsidP="00A75C7B">
            <w:pPr>
              <w:pStyle w:val="Tabela-zawarto"/>
            </w:pPr>
            <w:r w:rsidRPr="000E1730">
              <w:t>Identyfikator nadawcy komunikatu</w:t>
            </w:r>
          </w:p>
        </w:tc>
        <w:tc>
          <w:tcPr>
            <w:tcW w:w="1451" w:type="dxa"/>
            <w:tcBorders>
              <w:bottom w:val="single" w:sz="4" w:space="0" w:color="auto"/>
            </w:tcBorders>
          </w:tcPr>
          <w:p w14:paraId="452B19FE" w14:textId="77777777" w:rsidR="00BD276E" w:rsidRPr="000E1730" w:rsidRDefault="00BD276E" w:rsidP="00A75C7B">
            <w:pPr>
              <w:pStyle w:val="Tabela-zawarto"/>
              <w:jc w:val="center"/>
              <w:rPr>
                <w:lang w:val="en-US"/>
              </w:rPr>
            </w:pPr>
            <w:r>
              <w:rPr>
                <w:lang w:val="en-US"/>
              </w:rPr>
              <w:t>W</w:t>
            </w:r>
          </w:p>
        </w:tc>
        <w:tc>
          <w:tcPr>
            <w:tcW w:w="4450" w:type="dxa"/>
            <w:gridSpan w:val="3"/>
            <w:tcBorders>
              <w:bottom w:val="single" w:sz="4" w:space="0" w:color="auto"/>
            </w:tcBorders>
          </w:tcPr>
          <w:p w14:paraId="2190F034" w14:textId="77777777" w:rsidR="00BD276E" w:rsidRPr="000E1730" w:rsidRDefault="00BD276E" w:rsidP="00A75C7B">
            <w:pPr>
              <w:pStyle w:val="Tabela-zawarto"/>
              <w:jc w:val="center"/>
              <w:rPr>
                <w:lang w:val="en-US"/>
              </w:rPr>
            </w:pPr>
            <w:r w:rsidRPr="000E1730">
              <w:rPr>
                <w:lang w:val="en-US"/>
              </w:rPr>
              <w:t xml:space="preserve"> “ZSK-C”</w:t>
            </w:r>
          </w:p>
        </w:tc>
      </w:tr>
      <w:tr w:rsidR="00BD276E" w:rsidRPr="000E1730" w14:paraId="372BF24A" w14:textId="77777777" w:rsidTr="00A75C7B">
        <w:tc>
          <w:tcPr>
            <w:tcW w:w="546" w:type="dxa"/>
            <w:tcBorders>
              <w:bottom w:val="single" w:sz="4" w:space="0" w:color="auto"/>
            </w:tcBorders>
            <w:vAlign w:val="center"/>
          </w:tcPr>
          <w:p w14:paraId="6BEBF366" w14:textId="77777777" w:rsidR="00BD276E" w:rsidRPr="000E1730" w:rsidRDefault="00BD276E" w:rsidP="00A75C7B">
            <w:pPr>
              <w:pStyle w:val="Tabela-zawarto"/>
              <w:jc w:val="center"/>
            </w:pPr>
          </w:p>
        </w:tc>
        <w:tc>
          <w:tcPr>
            <w:tcW w:w="4178" w:type="dxa"/>
            <w:tcBorders>
              <w:bottom w:val="nil"/>
            </w:tcBorders>
            <w:vAlign w:val="center"/>
          </w:tcPr>
          <w:p w14:paraId="55E586D1" w14:textId="77777777" w:rsidR="00BD276E" w:rsidRPr="000E1730" w:rsidRDefault="00BD276E" w:rsidP="00A75C7B">
            <w:pPr>
              <w:pStyle w:val="Tabela-zawarto"/>
              <w:rPr>
                <w:lang w:val="en-US"/>
              </w:rPr>
            </w:pPr>
            <w:r w:rsidRPr="000E1730">
              <w:t xml:space="preserve"> </w:t>
            </w:r>
            <w:r>
              <w:rPr>
                <w:lang w:val="en-US"/>
              </w:rPr>
              <w:t xml:space="preserve">-   -   </w:t>
            </w:r>
            <w:r w:rsidRPr="000E1730">
              <w:rPr>
                <w:lang w:val="en-US"/>
              </w:rPr>
              <w:t>ReceiverIdentifier</w:t>
            </w:r>
          </w:p>
        </w:tc>
        <w:tc>
          <w:tcPr>
            <w:tcW w:w="3514" w:type="dxa"/>
            <w:tcBorders>
              <w:bottom w:val="single" w:sz="4" w:space="0" w:color="auto"/>
            </w:tcBorders>
          </w:tcPr>
          <w:p w14:paraId="6171D604" w14:textId="77777777" w:rsidR="00BD276E" w:rsidRPr="000E1730" w:rsidRDefault="00BD276E" w:rsidP="00A75C7B">
            <w:pPr>
              <w:pStyle w:val="Tabela-zawarto"/>
            </w:pPr>
            <w:r w:rsidRPr="000E1730">
              <w:t>Identyfikator odbiorcy komunikatu</w:t>
            </w:r>
          </w:p>
        </w:tc>
        <w:tc>
          <w:tcPr>
            <w:tcW w:w="1451" w:type="dxa"/>
            <w:tcBorders>
              <w:bottom w:val="single" w:sz="4" w:space="0" w:color="auto"/>
            </w:tcBorders>
          </w:tcPr>
          <w:p w14:paraId="672C4C57" w14:textId="77777777" w:rsidR="00BD276E" w:rsidRPr="000E1730" w:rsidRDefault="00BD276E" w:rsidP="00A75C7B">
            <w:pPr>
              <w:pStyle w:val="Tabela-zawarto"/>
              <w:jc w:val="center"/>
              <w:rPr>
                <w:lang w:val="en-US"/>
              </w:rPr>
            </w:pPr>
            <w:r>
              <w:rPr>
                <w:lang w:val="en-US"/>
              </w:rPr>
              <w:t>W</w:t>
            </w:r>
          </w:p>
        </w:tc>
        <w:tc>
          <w:tcPr>
            <w:tcW w:w="4450" w:type="dxa"/>
            <w:gridSpan w:val="3"/>
            <w:tcBorders>
              <w:bottom w:val="single" w:sz="4" w:space="0" w:color="auto"/>
            </w:tcBorders>
          </w:tcPr>
          <w:p w14:paraId="29798D3C" w14:textId="77777777" w:rsidR="00BD276E" w:rsidRPr="000E1730" w:rsidRDefault="00BD276E" w:rsidP="00A75C7B">
            <w:pPr>
              <w:pStyle w:val="Tabela-zawarto"/>
              <w:jc w:val="center"/>
              <w:rPr>
                <w:lang w:val="en-US"/>
              </w:rPr>
            </w:pPr>
            <w:r w:rsidRPr="000E1730">
              <w:rPr>
                <w:lang w:val="en-US"/>
              </w:rPr>
              <w:t>“</w:t>
            </w:r>
            <w:r w:rsidRPr="0032379D">
              <w:rPr>
                <w:highlight w:val="cyan"/>
                <w:lang w:val="en-US"/>
              </w:rPr>
              <w:t>XXXX</w:t>
            </w:r>
            <w:r w:rsidRPr="000E1730">
              <w:rPr>
                <w:lang w:val="en-US"/>
              </w:rPr>
              <w:t>”</w:t>
            </w:r>
          </w:p>
        </w:tc>
      </w:tr>
      <w:tr w:rsidR="00BD276E" w:rsidRPr="000E1730" w14:paraId="2D85D95A" w14:textId="77777777" w:rsidTr="00A75C7B">
        <w:tc>
          <w:tcPr>
            <w:tcW w:w="546" w:type="dxa"/>
            <w:tcBorders>
              <w:top w:val="single" w:sz="4" w:space="0" w:color="auto"/>
            </w:tcBorders>
            <w:vAlign w:val="center"/>
          </w:tcPr>
          <w:p w14:paraId="2BFAE344" w14:textId="77777777" w:rsidR="00BD276E" w:rsidRPr="000E1730" w:rsidRDefault="00BD276E" w:rsidP="00A75C7B">
            <w:pPr>
              <w:pStyle w:val="Tabela-zawarto"/>
              <w:jc w:val="center"/>
              <w:rPr>
                <w:lang w:val="en-US"/>
              </w:rPr>
            </w:pPr>
            <w:r w:rsidRPr="000E1730">
              <w:rPr>
                <w:lang w:val="en-US"/>
              </w:rPr>
              <w:t>A-14</w:t>
            </w:r>
          </w:p>
        </w:tc>
        <w:tc>
          <w:tcPr>
            <w:tcW w:w="4178" w:type="dxa"/>
            <w:tcBorders>
              <w:top w:val="single" w:sz="4" w:space="0" w:color="auto"/>
            </w:tcBorders>
            <w:shd w:val="clear" w:color="auto" w:fill="00FFFF"/>
            <w:vAlign w:val="center"/>
          </w:tcPr>
          <w:p w14:paraId="52ED6E23" w14:textId="77777777" w:rsidR="00BD276E" w:rsidRPr="000E1730" w:rsidRDefault="00BD276E" w:rsidP="00A75C7B">
            <w:pPr>
              <w:pStyle w:val="Tabelanagwek1"/>
              <w:jc w:val="left"/>
              <w:rPr>
                <w:b w:val="0"/>
                <w:i w:val="0"/>
                <w:sz w:val="16"/>
                <w:lang w:val="en-US"/>
              </w:rPr>
            </w:pPr>
            <w:r>
              <w:rPr>
                <w:b w:val="0"/>
                <w:i w:val="0"/>
                <w:sz w:val="16"/>
                <w:lang w:val="en-US"/>
              </w:rPr>
              <w:t xml:space="preserve">-   </w:t>
            </w:r>
            <w:r w:rsidRPr="000E1730">
              <w:rPr>
                <w:b w:val="0"/>
                <w:i w:val="0"/>
                <w:sz w:val="16"/>
                <w:lang w:val="en-US"/>
              </w:rPr>
              <w:t>DocumentStatus</w:t>
            </w:r>
            <w:r w:rsidRPr="000E1730">
              <w:rPr>
                <w:b w:val="0"/>
                <w:i w:val="0"/>
                <w:sz w:val="16"/>
                <w:lang w:val="en-US"/>
              </w:rPr>
              <w:tab/>
            </w:r>
            <w:r w:rsidRPr="000E1730">
              <w:rPr>
                <w:b w:val="0"/>
                <w:i w:val="0"/>
                <w:sz w:val="16"/>
                <w:lang w:val="en-US"/>
              </w:rPr>
              <w:tab/>
            </w:r>
            <w:r w:rsidRPr="000E1730">
              <w:rPr>
                <w:b w:val="0"/>
                <w:i w:val="0"/>
                <w:sz w:val="16"/>
                <w:lang w:val="en-US"/>
              </w:rPr>
              <w:tab/>
            </w:r>
            <w:r w:rsidRPr="000E1730">
              <w:rPr>
                <w:i w:val="0"/>
                <w:sz w:val="16"/>
                <w:lang w:val="en-US"/>
              </w:rPr>
              <w:t>OR</w:t>
            </w:r>
          </w:p>
        </w:tc>
        <w:tc>
          <w:tcPr>
            <w:tcW w:w="3514" w:type="dxa"/>
            <w:tcBorders>
              <w:top w:val="single" w:sz="4" w:space="0" w:color="auto"/>
            </w:tcBorders>
          </w:tcPr>
          <w:p w14:paraId="79A704A9" w14:textId="77777777" w:rsidR="00BD276E" w:rsidRPr="000E1730" w:rsidRDefault="00BD276E" w:rsidP="00A75C7B">
            <w:pPr>
              <w:pStyle w:val="Tabela-zawarto"/>
            </w:pPr>
            <w:r w:rsidRPr="000E1730">
              <w:t>Status komunikatu - agregat występuje jeśli w wyniku kontroli składniowych i merytorycznych stwierdzono błędy lub uwagi podlegające raportowaniu do klienta</w:t>
            </w:r>
          </w:p>
        </w:tc>
        <w:tc>
          <w:tcPr>
            <w:tcW w:w="1451" w:type="dxa"/>
            <w:tcBorders>
              <w:top w:val="single" w:sz="4" w:space="0" w:color="auto"/>
            </w:tcBorders>
          </w:tcPr>
          <w:p w14:paraId="176AC055" w14:textId="77777777" w:rsidR="00BD276E" w:rsidRPr="000E1730" w:rsidRDefault="00BD276E" w:rsidP="00A75C7B">
            <w:pPr>
              <w:pStyle w:val="Tabela-zawarto"/>
              <w:jc w:val="center"/>
            </w:pPr>
            <w:r>
              <w:t>W</w:t>
            </w:r>
          </w:p>
        </w:tc>
        <w:tc>
          <w:tcPr>
            <w:tcW w:w="4450" w:type="dxa"/>
            <w:gridSpan w:val="3"/>
            <w:tcBorders>
              <w:top w:val="single" w:sz="4" w:space="0" w:color="auto"/>
            </w:tcBorders>
          </w:tcPr>
          <w:p w14:paraId="756136F2" w14:textId="77777777" w:rsidR="00BD276E" w:rsidRPr="000E1730" w:rsidRDefault="00BD276E" w:rsidP="00A75C7B">
            <w:pPr>
              <w:pStyle w:val="Tabela-zawarto"/>
              <w:jc w:val="center"/>
            </w:pPr>
            <w:r w:rsidRPr="000E1730">
              <w:t>Komponent zawsze uzupełniany</w:t>
            </w:r>
          </w:p>
        </w:tc>
      </w:tr>
      <w:tr w:rsidR="00BD276E" w:rsidRPr="000E1730" w14:paraId="4E7D0C50" w14:textId="77777777" w:rsidTr="00A75C7B">
        <w:tc>
          <w:tcPr>
            <w:tcW w:w="546" w:type="dxa"/>
            <w:tcBorders>
              <w:top w:val="single" w:sz="4" w:space="0" w:color="auto"/>
            </w:tcBorders>
            <w:vAlign w:val="center"/>
          </w:tcPr>
          <w:p w14:paraId="02F019DB" w14:textId="77777777" w:rsidR="00BD276E" w:rsidRPr="000E1730" w:rsidRDefault="00BD276E" w:rsidP="00A75C7B">
            <w:pPr>
              <w:pStyle w:val="Tabela-zawarto"/>
              <w:jc w:val="center"/>
            </w:pPr>
          </w:p>
        </w:tc>
        <w:tc>
          <w:tcPr>
            <w:tcW w:w="4178" w:type="dxa"/>
            <w:tcBorders>
              <w:top w:val="single" w:sz="4" w:space="0" w:color="auto"/>
            </w:tcBorders>
            <w:vAlign w:val="center"/>
          </w:tcPr>
          <w:p w14:paraId="501C96F6" w14:textId="77777777" w:rsidR="00BD276E" w:rsidRPr="000E1730" w:rsidRDefault="00BD276E" w:rsidP="00A75C7B">
            <w:pPr>
              <w:pStyle w:val="Tabela-zawarto"/>
              <w:rPr>
                <w:b/>
              </w:rPr>
            </w:pPr>
            <w:r>
              <w:t xml:space="preserve">-   -   </w:t>
            </w:r>
            <w:r w:rsidRPr="000E1730">
              <w:t>StatusCode</w:t>
            </w:r>
          </w:p>
        </w:tc>
        <w:tc>
          <w:tcPr>
            <w:tcW w:w="3514" w:type="dxa"/>
            <w:tcBorders>
              <w:top w:val="single" w:sz="4" w:space="0" w:color="auto"/>
            </w:tcBorders>
          </w:tcPr>
          <w:p w14:paraId="73D8423E" w14:textId="77777777" w:rsidR="00BD276E" w:rsidRPr="000E1730" w:rsidRDefault="00BD276E" w:rsidP="00A75C7B">
            <w:pPr>
              <w:pStyle w:val="Tabela-zawarto"/>
            </w:pPr>
            <w:r w:rsidRPr="000E1730">
              <w:t>Kod statusu (np. błędu)</w:t>
            </w:r>
          </w:p>
        </w:tc>
        <w:tc>
          <w:tcPr>
            <w:tcW w:w="1451" w:type="dxa"/>
            <w:tcBorders>
              <w:top w:val="single" w:sz="4" w:space="0" w:color="auto"/>
            </w:tcBorders>
          </w:tcPr>
          <w:p w14:paraId="4A72446D" w14:textId="77777777" w:rsidR="00BD276E" w:rsidRPr="000E1730" w:rsidRDefault="00BD276E" w:rsidP="00A75C7B">
            <w:pPr>
              <w:pStyle w:val="Tabela-zawarto"/>
              <w:jc w:val="center"/>
              <w:rPr>
                <w:lang w:val="en-US"/>
              </w:rPr>
            </w:pPr>
            <w:r>
              <w:rPr>
                <w:lang w:val="en-US"/>
              </w:rPr>
              <w:t>W</w:t>
            </w:r>
          </w:p>
        </w:tc>
        <w:tc>
          <w:tcPr>
            <w:tcW w:w="1810" w:type="dxa"/>
            <w:tcBorders>
              <w:top w:val="single" w:sz="4" w:space="0" w:color="auto"/>
            </w:tcBorders>
            <w:shd w:val="clear" w:color="auto" w:fill="auto"/>
          </w:tcPr>
          <w:p w14:paraId="1CB7E5D6" w14:textId="77777777" w:rsidR="00BD276E" w:rsidRPr="000E1730" w:rsidRDefault="00BD276E" w:rsidP="00A75C7B">
            <w:pPr>
              <w:pStyle w:val="Tabela-zawarto"/>
              <w:jc w:val="center"/>
              <w:rPr>
                <w:lang w:val="en-US"/>
              </w:rPr>
            </w:pPr>
            <w:r w:rsidRPr="000E1730">
              <w:rPr>
                <w:lang w:val="en-US"/>
              </w:rPr>
              <w:t>0 (dla powodzenia)</w:t>
            </w:r>
          </w:p>
        </w:tc>
        <w:tc>
          <w:tcPr>
            <w:tcW w:w="2640" w:type="dxa"/>
            <w:gridSpan w:val="2"/>
            <w:tcBorders>
              <w:top w:val="single" w:sz="4" w:space="0" w:color="auto"/>
            </w:tcBorders>
            <w:shd w:val="clear" w:color="auto" w:fill="auto"/>
          </w:tcPr>
          <w:p w14:paraId="55F90D38" w14:textId="77777777" w:rsidR="00BD276E" w:rsidRPr="000E1730" w:rsidRDefault="00BD276E" w:rsidP="00A75C7B">
            <w:pPr>
              <w:pStyle w:val="Tabela-zawarto"/>
              <w:jc w:val="center"/>
            </w:pPr>
            <w:r w:rsidRPr="000E1730">
              <w:t>Kod błędu (dla niepowodzenia)</w:t>
            </w:r>
          </w:p>
        </w:tc>
      </w:tr>
      <w:tr w:rsidR="00BD276E" w:rsidRPr="000E1730" w14:paraId="283C71A7" w14:textId="77777777" w:rsidTr="00A75C7B">
        <w:tc>
          <w:tcPr>
            <w:tcW w:w="546" w:type="dxa"/>
            <w:tcBorders>
              <w:top w:val="single" w:sz="4" w:space="0" w:color="auto"/>
            </w:tcBorders>
            <w:vAlign w:val="center"/>
          </w:tcPr>
          <w:p w14:paraId="2E4E3347" w14:textId="77777777" w:rsidR="00BD276E" w:rsidRPr="000E1730" w:rsidRDefault="00BD276E" w:rsidP="00A75C7B">
            <w:pPr>
              <w:pStyle w:val="Tabela-zawarto"/>
              <w:jc w:val="center"/>
            </w:pPr>
          </w:p>
        </w:tc>
        <w:tc>
          <w:tcPr>
            <w:tcW w:w="4178" w:type="dxa"/>
            <w:tcBorders>
              <w:top w:val="single" w:sz="4" w:space="0" w:color="auto"/>
            </w:tcBorders>
            <w:vAlign w:val="center"/>
          </w:tcPr>
          <w:p w14:paraId="0911F8F2" w14:textId="77777777" w:rsidR="00BD276E" w:rsidRPr="000E1730" w:rsidRDefault="00BD276E" w:rsidP="00A75C7B">
            <w:pPr>
              <w:pStyle w:val="Tabela-zawarto"/>
              <w:rPr>
                <w:b/>
              </w:rPr>
            </w:pPr>
            <w:r>
              <w:t xml:space="preserve">-   -   </w:t>
            </w:r>
            <w:r w:rsidRPr="000E1730">
              <w:t>Severity</w:t>
            </w:r>
          </w:p>
        </w:tc>
        <w:tc>
          <w:tcPr>
            <w:tcW w:w="3514" w:type="dxa"/>
            <w:tcBorders>
              <w:top w:val="single" w:sz="4" w:space="0" w:color="auto"/>
            </w:tcBorders>
          </w:tcPr>
          <w:p w14:paraId="118820B4" w14:textId="77777777" w:rsidR="00BD276E" w:rsidRPr="000E1730" w:rsidRDefault="00BD276E" w:rsidP="00A75C7B">
            <w:pPr>
              <w:pStyle w:val="Tabela-zawarto"/>
            </w:pPr>
            <w:r w:rsidRPr="000E1730">
              <w:t>Znaczenie kodu (ciężar błędu)</w:t>
            </w:r>
          </w:p>
        </w:tc>
        <w:tc>
          <w:tcPr>
            <w:tcW w:w="1451" w:type="dxa"/>
          </w:tcPr>
          <w:p w14:paraId="2E5B4321" w14:textId="77777777" w:rsidR="00BD276E" w:rsidRPr="000E1730" w:rsidRDefault="00BD276E" w:rsidP="00A75C7B">
            <w:pPr>
              <w:pStyle w:val="Tabela-zawarto"/>
              <w:jc w:val="center"/>
              <w:rPr>
                <w:lang w:val="en-US"/>
              </w:rPr>
            </w:pPr>
            <w:r>
              <w:rPr>
                <w:lang w:val="en-US"/>
              </w:rPr>
              <w:t>W</w:t>
            </w:r>
          </w:p>
        </w:tc>
        <w:tc>
          <w:tcPr>
            <w:tcW w:w="1810" w:type="dxa"/>
            <w:shd w:val="clear" w:color="auto" w:fill="auto"/>
          </w:tcPr>
          <w:p w14:paraId="7E2B0321" w14:textId="77777777" w:rsidR="00BD276E" w:rsidRPr="000E1730" w:rsidRDefault="00BD276E" w:rsidP="00A75C7B">
            <w:pPr>
              <w:pStyle w:val="Tabela-zawarto"/>
              <w:jc w:val="center"/>
              <w:rPr>
                <w:lang w:val="en-US"/>
              </w:rPr>
            </w:pPr>
            <w:r w:rsidRPr="000E1730">
              <w:rPr>
                <w:lang w:val="en-US"/>
              </w:rPr>
              <w:t>Info</w:t>
            </w:r>
          </w:p>
        </w:tc>
        <w:tc>
          <w:tcPr>
            <w:tcW w:w="2640" w:type="dxa"/>
            <w:gridSpan w:val="2"/>
            <w:shd w:val="clear" w:color="auto" w:fill="auto"/>
          </w:tcPr>
          <w:p w14:paraId="53240764" w14:textId="77777777" w:rsidR="00BD276E" w:rsidRPr="000E1730" w:rsidRDefault="00BD276E" w:rsidP="00A75C7B">
            <w:pPr>
              <w:pStyle w:val="Tabela-zawarto"/>
              <w:jc w:val="center"/>
              <w:rPr>
                <w:lang w:val="en-US"/>
              </w:rPr>
            </w:pPr>
            <w:r w:rsidRPr="000E1730">
              <w:rPr>
                <w:lang w:val="en-US"/>
              </w:rPr>
              <w:t>Error</w:t>
            </w:r>
          </w:p>
        </w:tc>
      </w:tr>
      <w:tr w:rsidR="00BD276E" w:rsidRPr="000E1730" w14:paraId="42D90604" w14:textId="77777777" w:rsidTr="00A75C7B">
        <w:tc>
          <w:tcPr>
            <w:tcW w:w="546" w:type="dxa"/>
            <w:tcBorders>
              <w:top w:val="single" w:sz="4" w:space="0" w:color="auto"/>
            </w:tcBorders>
            <w:vAlign w:val="center"/>
          </w:tcPr>
          <w:p w14:paraId="31E0E3D8" w14:textId="77777777" w:rsidR="00BD276E" w:rsidRPr="000E1730" w:rsidRDefault="00BD276E" w:rsidP="00A75C7B">
            <w:pPr>
              <w:pStyle w:val="Tabela-zawarto"/>
              <w:jc w:val="center"/>
            </w:pPr>
          </w:p>
        </w:tc>
        <w:tc>
          <w:tcPr>
            <w:tcW w:w="4178" w:type="dxa"/>
            <w:tcBorders>
              <w:top w:val="single" w:sz="4" w:space="0" w:color="auto"/>
            </w:tcBorders>
            <w:vAlign w:val="center"/>
          </w:tcPr>
          <w:p w14:paraId="1B919696" w14:textId="77777777" w:rsidR="00BD276E" w:rsidRPr="000E1730" w:rsidRDefault="00BD276E" w:rsidP="00A75C7B">
            <w:pPr>
              <w:pStyle w:val="Tabela-zawarto"/>
              <w:rPr>
                <w:b/>
                <w:lang w:val="en-US"/>
              </w:rPr>
            </w:pPr>
            <w:r>
              <w:rPr>
                <w:lang w:val="en-US"/>
              </w:rPr>
              <w:t xml:space="preserve">-   -   </w:t>
            </w:r>
            <w:r w:rsidRPr="000E1730">
              <w:rPr>
                <w:lang w:val="en-US"/>
              </w:rPr>
              <w:t>StatusDescription</w:t>
            </w:r>
          </w:p>
        </w:tc>
        <w:tc>
          <w:tcPr>
            <w:tcW w:w="3514" w:type="dxa"/>
            <w:tcBorders>
              <w:top w:val="single" w:sz="4" w:space="0" w:color="auto"/>
            </w:tcBorders>
          </w:tcPr>
          <w:p w14:paraId="3B4AA60D" w14:textId="77777777" w:rsidR="00BD276E" w:rsidRPr="000E1730" w:rsidRDefault="00BD276E" w:rsidP="00A75C7B">
            <w:pPr>
              <w:pStyle w:val="Tabela-zawarto"/>
            </w:pPr>
            <w:r w:rsidRPr="000E1730">
              <w:t>Opis statusu</w:t>
            </w:r>
          </w:p>
        </w:tc>
        <w:tc>
          <w:tcPr>
            <w:tcW w:w="1451" w:type="dxa"/>
          </w:tcPr>
          <w:p w14:paraId="39D104FC" w14:textId="77777777" w:rsidR="00BD276E" w:rsidRPr="000E1730" w:rsidRDefault="00BD276E" w:rsidP="00A75C7B">
            <w:pPr>
              <w:pStyle w:val="Tabela-zawarto"/>
              <w:jc w:val="center"/>
            </w:pPr>
            <w:r>
              <w:t>W</w:t>
            </w:r>
          </w:p>
        </w:tc>
        <w:tc>
          <w:tcPr>
            <w:tcW w:w="1810" w:type="dxa"/>
            <w:shd w:val="clear" w:color="auto" w:fill="auto"/>
          </w:tcPr>
          <w:p w14:paraId="22B8FD3B" w14:textId="77777777" w:rsidR="00BD276E" w:rsidRPr="000E1730" w:rsidRDefault="00BD276E" w:rsidP="00A75C7B">
            <w:pPr>
              <w:pStyle w:val="Tabela-zawarto"/>
              <w:jc w:val="center"/>
            </w:pPr>
            <w:r w:rsidRPr="000E1730">
              <w:t>Sukces</w:t>
            </w:r>
          </w:p>
        </w:tc>
        <w:tc>
          <w:tcPr>
            <w:tcW w:w="2640" w:type="dxa"/>
            <w:gridSpan w:val="2"/>
            <w:shd w:val="clear" w:color="auto" w:fill="auto"/>
          </w:tcPr>
          <w:p w14:paraId="2DD7976D" w14:textId="77777777" w:rsidR="00BD276E" w:rsidRPr="000E1730" w:rsidRDefault="00BD276E" w:rsidP="00A75C7B">
            <w:pPr>
              <w:pStyle w:val="Tabela-zawarto"/>
              <w:jc w:val="center"/>
            </w:pPr>
            <w:r w:rsidRPr="000E1730">
              <w:t>Niepowodzenie. Opis RBE błędu</w:t>
            </w:r>
          </w:p>
        </w:tc>
      </w:tr>
      <w:tr w:rsidR="00BD276E" w:rsidRPr="000E1730" w14:paraId="2B59BE48" w14:textId="77777777" w:rsidTr="00A75C7B">
        <w:tc>
          <w:tcPr>
            <w:tcW w:w="546" w:type="dxa"/>
            <w:tcBorders>
              <w:bottom w:val="single" w:sz="4" w:space="0" w:color="auto"/>
            </w:tcBorders>
            <w:vAlign w:val="center"/>
          </w:tcPr>
          <w:p w14:paraId="1AC8A3FE" w14:textId="77777777" w:rsidR="00BD276E" w:rsidRPr="000E1730" w:rsidRDefault="00BD276E" w:rsidP="00A75C7B">
            <w:pPr>
              <w:pStyle w:val="Tabela-zawarto"/>
              <w:jc w:val="center"/>
              <w:rPr>
                <w:lang w:val="en-US"/>
              </w:rPr>
            </w:pPr>
          </w:p>
        </w:tc>
        <w:tc>
          <w:tcPr>
            <w:tcW w:w="4178" w:type="dxa"/>
            <w:tcBorders>
              <w:bottom w:val="single" w:sz="4" w:space="0" w:color="auto"/>
            </w:tcBorders>
            <w:vAlign w:val="center"/>
          </w:tcPr>
          <w:p w14:paraId="1E480744" w14:textId="77777777" w:rsidR="00BD276E" w:rsidRPr="000E1730" w:rsidRDefault="00BD276E" w:rsidP="00A75C7B">
            <w:pPr>
              <w:pStyle w:val="Tabela-zawarto"/>
            </w:pPr>
            <w:r>
              <w:t xml:space="preserve">-   </w:t>
            </w:r>
            <w:r w:rsidRPr="000E1730">
              <w:t>CriteriaInclude</w:t>
            </w:r>
          </w:p>
        </w:tc>
        <w:tc>
          <w:tcPr>
            <w:tcW w:w="3514" w:type="dxa"/>
            <w:tcBorders>
              <w:bottom w:val="single" w:sz="4" w:space="0" w:color="auto"/>
            </w:tcBorders>
          </w:tcPr>
          <w:p w14:paraId="4C4B73D3" w14:textId="77777777" w:rsidR="00BD276E" w:rsidRPr="000E1730" w:rsidRDefault="00BD276E" w:rsidP="00A75C7B">
            <w:pPr>
              <w:pStyle w:val="Tabela-zawarto"/>
            </w:pPr>
            <w:r w:rsidRPr="000E1730">
              <w:t xml:space="preserve">Wskaźnik określający czy w odpowiedzi miały być przekazane kryteria </w:t>
            </w:r>
          </w:p>
        </w:tc>
        <w:tc>
          <w:tcPr>
            <w:tcW w:w="1451" w:type="dxa"/>
            <w:tcBorders>
              <w:bottom w:val="single" w:sz="4" w:space="0" w:color="auto"/>
            </w:tcBorders>
          </w:tcPr>
          <w:p w14:paraId="05A7415E" w14:textId="77777777" w:rsidR="00BD276E" w:rsidRPr="000E1730" w:rsidRDefault="00BD276E" w:rsidP="00A75C7B">
            <w:pPr>
              <w:pStyle w:val="Tabela-zawarto"/>
              <w:jc w:val="center"/>
            </w:pPr>
            <w:r>
              <w:t>O</w:t>
            </w:r>
          </w:p>
        </w:tc>
        <w:tc>
          <w:tcPr>
            <w:tcW w:w="4450" w:type="dxa"/>
            <w:gridSpan w:val="3"/>
            <w:tcBorders>
              <w:bottom w:val="single" w:sz="4" w:space="0" w:color="auto"/>
            </w:tcBorders>
          </w:tcPr>
          <w:p w14:paraId="7C837335" w14:textId="77777777" w:rsidR="00BD276E" w:rsidRPr="000E1730" w:rsidRDefault="00BD276E" w:rsidP="00A75C7B">
            <w:pPr>
              <w:pStyle w:val="Tabela-zawarto"/>
              <w:jc w:val="center"/>
            </w:pPr>
            <w:r w:rsidRPr="000E1730">
              <w:t>True/False</w:t>
            </w:r>
          </w:p>
          <w:p w14:paraId="59E7C412" w14:textId="5B3184F2" w:rsidR="00BD276E" w:rsidRPr="000E1730" w:rsidRDefault="00BD276E" w:rsidP="00A75C7B">
            <w:pPr>
              <w:pStyle w:val="Tabela-zawarto"/>
              <w:jc w:val="center"/>
            </w:pPr>
            <w:r w:rsidRPr="000E1730">
              <w:t xml:space="preserve"> </w:t>
            </w:r>
            <w:r>
              <w:t>Z</w:t>
            </w:r>
            <w:r w:rsidRPr="000E1730">
              <w:t>godne z tym co zostało wskazane w komunik</w:t>
            </w:r>
            <w:r>
              <w:t xml:space="preserve">acie </w:t>
            </w:r>
            <w:r w:rsidR="009C520E" w:rsidRPr="009C520E">
              <w:t>CardStatementRequest</w:t>
            </w:r>
          </w:p>
        </w:tc>
      </w:tr>
      <w:tr w:rsidR="00BD276E" w:rsidRPr="000E1730" w14:paraId="625E7716" w14:textId="77777777" w:rsidTr="00A75C7B">
        <w:tc>
          <w:tcPr>
            <w:tcW w:w="546" w:type="dxa"/>
            <w:tcBorders>
              <w:top w:val="single" w:sz="4" w:space="0" w:color="auto"/>
            </w:tcBorders>
            <w:vAlign w:val="center"/>
          </w:tcPr>
          <w:p w14:paraId="2CE59E88" w14:textId="77777777" w:rsidR="00BD276E" w:rsidRPr="000E1730" w:rsidRDefault="00BD276E" w:rsidP="00A75C7B">
            <w:pPr>
              <w:pStyle w:val="Tabela-zawarto"/>
              <w:jc w:val="center"/>
            </w:pPr>
            <w:r w:rsidRPr="000E1730">
              <w:t>A-19</w:t>
            </w:r>
          </w:p>
        </w:tc>
        <w:tc>
          <w:tcPr>
            <w:tcW w:w="4178" w:type="dxa"/>
            <w:tcBorders>
              <w:top w:val="single" w:sz="4" w:space="0" w:color="auto"/>
            </w:tcBorders>
            <w:vAlign w:val="center"/>
          </w:tcPr>
          <w:p w14:paraId="7FFFA118" w14:textId="77777777" w:rsidR="00BD276E" w:rsidRPr="000E1730" w:rsidRDefault="00BD276E" w:rsidP="00A75C7B">
            <w:pPr>
              <w:pStyle w:val="Tabela-zawarto"/>
              <w:ind w:left="432" w:hanging="432"/>
            </w:pPr>
            <w:r>
              <w:t xml:space="preserve">-   </w:t>
            </w:r>
            <w:r w:rsidRPr="000E1730">
              <w:t>ResponseRecordsControl</w:t>
            </w:r>
          </w:p>
        </w:tc>
        <w:tc>
          <w:tcPr>
            <w:tcW w:w="3514" w:type="dxa"/>
            <w:tcBorders>
              <w:top w:val="single" w:sz="4" w:space="0" w:color="auto"/>
            </w:tcBorders>
          </w:tcPr>
          <w:p w14:paraId="0CD3FFD2" w14:textId="77777777" w:rsidR="00BD276E" w:rsidRPr="000E1730" w:rsidRDefault="00BD276E" w:rsidP="00A75C7B">
            <w:pPr>
              <w:pStyle w:val="Tabela-zawarto"/>
            </w:pPr>
            <w:r w:rsidRPr="000E1730">
              <w:t>Komponent zawierający informacje o ilości pozycji , które mają być przesłane w odpowiedzi</w:t>
            </w:r>
          </w:p>
        </w:tc>
        <w:tc>
          <w:tcPr>
            <w:tcW w:w="1451" w:type="dxa"/>
            <w:tcBorders>
              <w:top w:val="single" w:sz="4" w:space="0" w:color="auto"/>
            </w:tcBorders>
          </w:tcPr>
          <w:p w14:paraId="3C09D68F" w14:textId="77777777" w:rsidR="00BD276E" w:rsidRPr="000E1730" w:rsidRDefault="00BD276E" w:rsidP="00A75C7B">
            <w:pPr>
              <w:pStyle w:val="Tabela-zawarto"/>
              <w:jc w:val="center"/>
            </w:pPr>
            <w:r>
              <w:t>C</w:t>
            </w:r>
          </w:p>
        </w:tc>
        <w:tc>
          <w:tcPr>
            <w:tcW w:w="4450" w:type="dxa"/>
            <w:gridSpan w:val="3"/>
            <w:tcBorders>
              <w:top w:val="single" w:sz="4" w:space="0" w:color="auto"/>
            </w:tcBorders>
          </w:tcPr>
          <w:p w14:paraId="6078F96C" w14:textId="77777777" w:rsidR="00BD276E" w:rsidRDefault="00BD276E" w:rsidP="00A75C7B">
            <w:pPr>
              <w:pStyle w:val="Tabela-zawarto"/>
              <w:jc w:val="center"/>
            </w:pPr>
            <w:r>
              <w:t>Element sterujący – zwracający informację o zwracanej paczce danych</w:t>
            </w:r>
          </w:p>
          <w:p w14:paraId="304C7218" w14:textId="6B89A82C" w:rsidR="00C4595F" w:rsidRDefault="00C4595F" w:rsidP="00C12634">
            <w:pPr>
              <w:pStyle w:val="Tabela-zawarto"/>
              <w:jc w:val="center"/>
            </w:pPr>
            <w:r>
              <w:t xml:space="preserve">Komponent nie jest obsługiwany dla </w:t>
            </w:r>
            <w:r w:rsidRPr="00C12634">
              <w:t xml:space="preserve">opcji </w:t>
            </w:r>
            <w:r w:rsidRPr="00C12634">
              <w:rPr>
                <w:b/>
              </w:rPr>
              <w:t>InterimStatement</w:t>
            </w:r>
          </w:p>
          <w:p w14:paraId="1C059D65" w14:textId="77777777" w:rsidR="00BD276E" w:rsidRDefault="00BD276E" w:rsidP="00A75C7B">
            <w:pPr>
              <w:pStyle w:val="Tabela-zawarto"/>
              <w:jc w:val="center"/>
            </w:pPr>
          </w:p>
          <w:p w14:paraId="1E73FA85" w14:textId="77777777" w:rsidR="00BD276E" w:rsidRPr="000E1730" w:rsidRDefault="00BD276E" w:rsidP="00A75C7B">
            <w:pPr>
              <w:pStyle w:val="Tabela-zawarto"/>
              <w:jc w:val="center"/>
            </w:pPr>
            <w:r w:rsidRPr="00462D29">
              <w:rPr>
                <w:shd w:val="clear" w:color="auto" w:fill="2FFFFF"/>
              </w:rPr>
              <w:t>Zwracany, jeśli w zapytaniu żądano paczkowania danych</w:t>
            </w:r>
          </w:p>
        </w:tc>
      </w:tr>
      <w:tr w:rsidR="00BD276E" w:rsidRPr="000E1730" w14:paraId="19294E05" w14:textId="77777777" w:rsidTr="00A75C7B">
        <w:tc>
          <w:tcPr>
            <w:tcW w:w="546" w:type="dxa"/>
            <w:tcBorders>
              <w:top w:val="single" w:sz="4" w:space="0" w:color="auto"/>
            </w:tcBorders>
            <w:vAlign w:val="center"/>
          </w:tcPr>
          <w:p w14:paraId="5D0B7EBA" w14:textId="77777777" w:rsidR="00BD276E" w:rsidRPr="000E1730" w:rsidRDefault="00BD276E" w:rsidP="00A75C7B">
            <w:pPr>
              <w:pStyle w:val="Tabela-zawarto"/>
              <w:jc w:val="center"/>
            </w:pPr>
          </w:p>
        </w:tc>
        <w:tc>
          <w:tcPr>
            <w:tcW w:w="4178" w:type="dxa"/>
            <w:tcBorders>
              <w:top w:val="single" w:sz="4" w:space="0" w:color="auto"/>
            </w:tcBorders>
            <w:vAlign w:val="center"/>
          </w:tcPr>
          <w:p w14:paraId="1D098974" w14:textId="77777777" w:rsidR="00BD276E" w:rsidRPr="000E1730" w:rsidRDefault="00BD276E" w:rsidP="00A75C7B">
            <w:pPr>
              <w:pStyle w:val="Tabela-zawarto"/>
              <w:ind w:left="432" w:hanging="432"/>
            </w:pPr>
            <w:r>
              <w:t xml:space="preserve">-   -   </w:t>
            </w:r>
            <w:r w:rsidRPr="000E1730">
              <w:t>MaxRecords</w:t>
            </w:r>
          </w:p>
        </w:tc>
        <w:tc>
          <w:tcPr>
            <w:tcW w:w="3514" w:type="dxa"/>
            <w:tcBorders>
              <w:top w:val="single" w:sz="4" w:space="0" w:color="auto"/>
            </w:tcBorders>
          </w:tcPr>
          <w:p w14:paraId="11EADF7D" w14:textId="77777777" w:rsidR="00BD276E" w:rsidRPr="000E1730" w:rsidRDefault="00BD276E" w:rsidP="00A75C7B">
            <w:pPr>
              <w:pStyle w:val="Tabela-zawarto"/>
            </w:pPr>
            <w:r w:rsidRPr="000E1730">
              <w:t>Maksymalna ilość pozycji do przesłania w jednej partii</w:t>
            </w:r>
          </w:p>
        </w:tc>
        <w:tc>
          <w:tcPr>
            <w:tcW w:w="1451" w:type="dxa"/>
            <w:tcBorders>
              <w:top w:val="single" w:sz="4" w:space="0" w:color="auto"/>
            </w:tcBorders>
          </w:tcPr>
          <w:p w14:paraId="7A8C88A9" w14:textId="77777777" w:rsidR="00BD276E" w:rsidRPr="000E1730" w:rsidRDefault="00BD276E" w:rsidP="00A75C7B">
            <w:pPr>
              <w:pStyle w:val="Tabela-zawarto"/>
              <w:jc w:val="center"/>
            </w:pPr>
            <w:r>
              <w:t>O</w:t>
            </w:r>
          </w:p>
        </w:tc>
        <w:tc>
          <w:tcPr>
            <w:tcW w:w="4450" w:type="dxa"/>
            <w:gridSpan w:val="3"/>
            <w:tcBorders>
              <w:top w:val="single" w:sz="4" w:space="0" w:color="auto"/>
            </w:tcBorders>
          </w:tcPr>
          <w:p w14:paraId="7C63BBD1" w14:textId="77777777" w:rsidR="00BD276E" w:rsidRPr="000E1730" w:rsidRDefault="00BD276E" w:rsidP="00A75C7B">
            <w:pPr>
              <w:pStyle w:val="Tabela-zawarto"/>
              <w:jc w:val="center"/>
            </w:pPr>
            <w:r w:rsidRPr="000E1730">
              <w:t xml:space="preserve">Maksymalna ilość pozycji do wysłania w jednej partii zadeklarowana w zapytaniu. </w:t>
            </w:r>
          </w:p>
        </w:tc>
      </w:tr>
      <w:tr w:rsidR="00BD276E" w:rsidRPr="000E1730" w14:paraId="424191F1" w14:textId="77777777" w:rsidTr="00A75C7B">
        <w:tc>
          <w:tcPr>
            <w:tcW w:w="546" w:type="dxa"/>
            <w:tcBorders>
              <w:top w:val="single" w:sz="4" w:space="0" w:color="auto"/>
            </w:tcBorders>
            <w:vAlign w:val="center"/>
          </w:tcPr>
          <w:p w14:paraId="60A2CA7D" w14:textId="77777777" w:rsidR="00BD276E" w:rsidRPr="000E1730" w:rsidRDefault="00BD276E" w:rsidP="00A75C7B">
            <w:pPr>
              <w:pStyle w:val="Tabela-zawarto"/>
              <w:jc w:val="center"/>
            </w:pPr>
          </w:p>
        </w:tc>
        <w:tc>
          <w:tcPr>
            <w:tcW w:w="4178" w:type="dxa"/>
            <w:tcBorders>
              <w:top w:val="single" w:sz="4" w:space="0" w:color="auto"/>
            </w:tcBorders>
            <w:vAlign w:val="center"/>
          </w:tcPr>
          <w:p w14:paraId="603F11D9" w14:textId="77777777" w:rsidR="00BD276E" w:rsidRPr="000E1730" w:rsidRDefault="00BD276E" w:rsidP="00A75C7B">
            <w:pPr>
              <w:pStyle w:val="Tabela-zawarto"/>
              <w:ind w:left="432" w:hanging="432"/>
            </w:pPr>
            <w:r>
              <w:t xml:space="preserve">-   -   </w:t>
            </w:r>
            <w:r w:rsidRPr="000E1730">
              <w:t>MatchedRecords</w:t>
            </w:r>
          </w:p>
        </w:tc>
        <w:tc>
          <w:tcPr>
            <w:tcW w:w="3514" w:type="dxa"/>
            <w:tcBorders>
              <w:top w:val="single" w:sz="4" w:space="0" w:color="auto"/>
            </w:tcBorders>
          </w:tcPr>
          <w:p w14:paraId="6E9C9602" w14:textId="77777777" w:rsidR="00BD276E" w:rsidRPr="000E1730" w:rsidRDefault="00BD276E" w:rsidP="00A75C7B">
            <w:pPr>
              <w:pStyle w:val="Tabela-zawarto"/>
            </w:pPr>
            <w:r w:rsidRPr="000E1730">
              <w:t>Ilość pozycji  spełniających kryteria wyboru</w:t>
            </w:r>
          </w:p>
        </w:tc>
        <w:tc>
          <w:tcPr>
            <w:tcW w:w="1451" w:type="dxa"/>
            <w:tcBorders>
              <w:top w:val="single" w:sz="4" w:space="0" w:color="auto"/>
            </w:tcBorders>
          </w:tcPr>
          <w:p w14:paraId="0833C550" w14:textId="77777777" w:rsidR="00BD276E" w:rsidRPr="000E1730" w:rsidRDefault="00BD276E" w:rsidP="00A75C7B">
            <w:pPr>
              <w:pStyle w:val="Tabela-zawarto"/>
              <w:jc w:val="center"/>
            </w:pPr>
            <w:r>
              <w:t>O</w:t>
            </w:r>
          </w:p>
        </w:tc>
        <w:tc>
          <w:tcPr>
            <w:tcW w:w="4450" w:type="dxa"/>
            <w:gridSpan w:val="3"/>
            <w:tcBorders>
              <w:top w:val="single" w:sz="4" w:space="0" w:color="auto"/>
            </w:tcBorders>
          </w:tcPr>
          <w:p w14:paraId="452547D5" w14:textId="77777777" w:rsidR="00BD276E" w:rsidRPr="000E1730" w:rsidRDefault="00BD276E" w:rsidP="00A75C7B">
            <w:pPr>
              <w:pStyle w:val="Tabela-zawarto"/>
              <w:jc w:val="center"/>
            </w:pPr>
            <w:r w:rsidRPr="000E1730">
              <w:t xml:space="preserve">Liczba znalezionych </w:t>
            </w:r>
            <w:r>
              <w:t>rekordów</w:t>
            </w:r>
            <w:r w:rsidRPr="000E1730">
              <w:t xml:space="preserve"> będących odpowiedzią na zapytanie.</w:t>
            </w:r>
          </w:p>
        </w:tc>
      </w:tr>
      <w:tr w:rsidR="00BD276E" w:rsidRPr="000E1730" w14:paraId="055CE145" w14:textId="77777777" w:rsidTr="00A75C7B">
        <w:tc>
          <w:tcPr>
            <w:tcW w:w="546" w:type="dxa"/>
            <w:tcBorders>
              <w:top w:val="single" w:sz="4" w:space="0" w:color="auto"/>
              <w:bottom w:val="nil"/>
            </w:tcBorders>
            <w:vAlign w:val="center"/>
          </w:tcPr>
          <w:p w14:paraId="6888A30A" w14:textId="77777777" w:rsidR="00BD276E" w:rsidRPr="000E1730" w:rsidRDefault="00BD276E" w:rsidP="00A75C7B">
            <w:pPr>
              <w:pStyle w:val="Tabela-zawarto"/>
              <w:jc w:val="center"/>
            </w:pPr>
          </w:p>
        </w:tc>
        <w:tc>
          <w:tcPr>
            <w:tcW w:w="4178" w:type="dxa"/>
            <w:tcBorders>
              <w:top w:val="single" w:sz="4" w:space="0" w:color="auto"/>
              <w:bottom w:val="nil"/>
            </w:tcBorders>
            <w:vAlign w:val="center"/>
          </w:tcPr>
          <w:p w14:paraId="5CE3A454" w14:textId="77777777" w:rsidR="00BD276E" w:rsidRPr="000E1730" w:rsidRDefault="00BD276E" w:rsidP="00A75C7B">
            <w:pPr>
              <w:pStyle w:val="Tabela-zawarto"/>
              <w:ind w:left="432" w:hanging="432"/>
            </w:pPr>
            <w:r>
              <w:t xml:space="preserve">-   -   </w:t>
            </w:r>
            <w:r w:rsidRPr="000E1730">
              <w:t>NumberPart</w:t>
            </w:r>
          </w:p>
        </w:tc>
        <w:tc>
          <w:tcPr>
            <w:tcW w:w="3514" w:type="dxa"/>
            <w:tcBorders>
              <w:top w:val="single" w:sz="4" w:space="0" w:color="auto"/>
              <w:bottom w:val="nil"/>
            </w:tcBorders>
          </w:tcPr>
          <w:p w14:paraId="2424015C" w14:textId="77777777" w:rsidR="00BD276E" w:rsidRPr="000E1730" w:rsidRDefault="00BD276E" w:rsidP="00A75C7B">
            <w:pPr>
              <w:pStyle w:val="Tabela-zawarto"/>
            </w:pPr>
            <w:r w:rsidRPr="000E1730">
              <w:t>Kolejny numer przesłanej partii</w:t>
            </w:r>
          </w:p>
        </w:tc>
        <w:tc>
          <w:tcPr>
            <w:tcW w:w="1451" w:type="dxa"/>
            <w:tcBorders>
              <w:top w:val="single" w:sz="4" w:space="0" w:color="auto"/>
              <w:bottom w:val="nil"/>
            </w:tcBorders>
          </w:tcPr>
          <w:p w14:paraId="1454EDE8" w14:textId="77777777" w:rsidR="00BD276E" w:rsidRPr="000E1730" w:rsidRDefault="00BD276E" w:rsidP="00A75C7B">
            <w:pPr>
              <w:pStyle w:val="Tabela-zawarto"/>
              <w:jc w:val="center"/>
            </w:pPr>
            <w:r>
              <w:t>O</w:t>
            </w:r>
          </w:p>
        </w:tc>
        <w:tc>
          <w:tcPr>
            <w:tcW w:w="4450" w:type="dxa"/>
            <w:gridSpan w:val="3"/>
            <w:tcBorders>
              <w:top w:val="single" w:sz="4" w:space="0" w:color="auto"/>
              <w:bottom w:val="nil"/>
            </w:tcBorders>
          </w:tcPr>
          <w:p w14:paraId="19379BB3" w14:textId="77777777" w:rsidR="00BD276E" w:rsidRPr="000E1730" w:rsidRDefault="00BD276E" w:rsidP="00A75C7B">
            <w:pPr>
              <w:pStyle w:val="Tabela-zawarto"/>
              <w:jc w:val="center"/>
            </w:pPr>
            <w:r w:rsidRPr="000E1730">
              <w:t>Numer przesłanej partii</w:t>
            </w:r>
          </w:p>
        </w:tc>
      </w:tr>
      <w:tr w:rsidR="00BD276E" w:rsidRPr="000E1730" w14:paraId="531BA118" w14:textId="77777777" w:rsidTr="00A75C7B">
        <w:tc>
          <w:tcPr>
            <w:tcW w:w="546" w:type="dxa"/>
            <w:tcBorders>
              <w:bottom w:val="nil"/>
            </w:tcBorders>
            <w:vAlign w:val="center"/>
          </w:tcPr>
          <w:p w14:paraId="573AD33B" w14:textId="543B6ABA" w:rsidR="00BD276E" w:rsidRPr="000E1730" w:rsidRDefault="009C520E" w:rsidP="00A75C7B">
            <w:pPr>
              <w:pStyle w:val="Tabela-zawarto"/>
              <w:jc w:val="center"/>
            </w:pPr>
            <w:r>
              <w:t>E-11</w:t>
            </w:r>
          </w:p>
        </w:tc>
        <w:tc>
          <w:tcPr>
            <w:tcW w:w="4178" w:type="dxa"/>
            <w:tcBorders>
              <w:bottom w:val="nil"/>
            </w:tcBorders>
            <w:vAlign w:val="center"/>
          </w:tcPr>
          <w:p w14:paraId="06C65CFF" w14:textId="36C77B14" w:rsidR="00BD276E" w:rsidRPr="000E1730" w:rsidRDefault="00BD276E" w:rsidP="00A75C7B">
            <w:pPr>
              <w:pStyle w:val="Tabela-zawarto"/>
            </w:pPr>
            <w:r>
              <w:t xml:space="preserve">-   </w:t>
            </w:r>
            <w:r w:rsidR="009C520E" w:rsidRPr="009C520E">
              <w:t>CardStatementCriteria</w:t>
            </w:r>
          </w:p>
        </w:tc>
        <w:tc>
          <w:tcPr>
            <w:tcW w:w="3514" w:type="dxa"/>
            <w:tcBorders>
              <w:bottom w:val="nil"/>
            </w:tcBorders>
          </w:tcPr>
          <w:p w14:paraId="02EA5EF5" w14:textId="77777777" w:rsidR="00BD276E" w:rsidRPr="000E1730" w:rsidRDefault="00BD276E" w:rsidP="00A75C7B">
            <w:pPr>
              <w:pStyle w:val="Tabela-zawarto"/>
            </w:pPr>
            <w:r w:rsidRPr="000E1730">
              <w:t>Komponent zawierający informacje określające jakie informacje miały być zawarte na wyciągu</w:t>
            </w:r>
          </w:p>
        </w:tc>
        <w:tc>
          <w:tcPr>
            <w:tcW w:w="1451" w:type="dxa"/>
            <w:tcBorders>
              <w:bottom w:val="nil"/>
            </w:tcBorders>
          </w:tcPr>
          <w:p w14:paraId="744998F2" w14:textId="77777777" w:rsidR="00BD276E" w:rsidRDefault="00BD276E" w:rsidP="00A75C7B">
            <w:pPr>
              <w:pStyle w:val="Tabela-zawarto"/>
              <w:jc w:val="center"/>
            </w:pPr>
            <w:r>
              <w:t>C</w:t>
            </w:r>
          </w:p>
        </w:tc>
        <w:tc>
          <w:tcPr>
            <w:tcW w:w="4450" w:type="dxa"/>
            <w:gridSpan w:val="3"/>
            <w:tcBorders>
              <w:bottom w:val="nil"/>
            </w:tcBorders>
          </w:tcPr>
          <w:p w14:paraId="467D61BE" w14:textId="77777777" w:rsidR="00BD276E" w:rsidRPr="000E1730" w:rsidRDefault="00BD276E" w:rsidP="00A75C7B">
            <w:pPr>
              <w:pStyle w:val="Tabela-zawarto"/>
              <w:jc w:val="center"/>
            </w:pPr>
            <w:r>
              <w:t>Sekcja uzupełniana jest</w:t>
            </w:r>
            <w:r w:rsidRPr="000E1730">
              <w:t xml:space="preserve"> kryteriami zamieszczonymi w zapytaniu</w:t>
            </w:r>
            <w:r>
              <w:t xml:space="preserve">, </w:t>
            </w:r>
            <w:r w:rsidRPr="000E1730">
              <w:t>gdy CriteriaInclude = True</w:t>
            </w:r>
          </w:p>
        </w:tc>
      </w:tr>
      <w:tr w:rsidR="00BD276E" w:rsidRPr="000E1730" w14:paraId="63D2C18D" w14:textId="77777777" w:rsidTr="00A75C7B">
        <w:tc>
          <w:tcPr>
            <w:tcW w:w="546" w:type="dxa"/>
            <w:tcBorders>
              <w:top w:val="single" w:sz="4" w:space="0" w:color="auto"/>
              <w:bottom w:val="single" w:sz="4" w:space="0" w:color="auto"/>
            </w:tcBorders>
            <w:vAlign w:val="center"/>
          </w:tcPr>
          <w:p w14:paraId="66000536" w14:textId="77777777" w:rsidR="00BD276E" w:rsidRPr="000E1730" w:rsidRDefault="00BD276E" w:rsidP="00A75C7B">
            <w:pPr>
              <w:pStyle w:val="Tabela-zawarto"/>
              <w:jc w:val="center"/>
            </w:pPr>
          </w:p>
        </w:tc>
        <w:tc>
          <w:tcPr>
            <w:tcW w:w="13593" w:type="dxa"/>
            <w:gridSpan w:val="6"/>
            <w:tcBorders>
              <w:top w:val="single" w:sz="4" w:space="0" w:color="auto"/>
              <w:bottom w:val="single" w:sz="4" w:space="0" w:color="auto"/>
            </w:tcBorders>
            <w:vAlign w:val="center"/>
          </w:tcPr>
          <w:p w14:paraId="29D4CD3F" w14:textId="7B78C903" w:rsidR="00BD276E" w:rsidRPr="000E1730" w:rsidRDefault="00BD276E" w:rsidP="00A75C7B">
            <w:pPr>
              <w:pStyle w:val="Tabela-zawarto"/>
              <w:jc w:val="center"/>
            </w:pPr>
            <w:r w:rsidRPr="000E1730">
              <w:t xml:space="preserve">         ......pełna struktura patrz dok. „</w:t>
            </w:r>
            <w:r w:rsidR="009C520E" w:rsidRPr="009C520E">
              <w:t>CardStatementRequest</w:t>
            </w:r>
            <w:r w:rsidRPr="000E1730">
              <w:t>”</w:t>
            </w:r>
          </w:p>
        </w:tc>
      </w:tr>
      <w:tr w:rsidR="00BD276E" w:rsidRPr="000E1730" w14:paraId="0EFDEAF9" w14:textId="77777777" w:rsidTr="00A75C7B">
        <w:tc>
          <w:tcPr>
            <w:tcW w:w="546" w:type="dxa"/>
            <w:tcBorders>
              <w:top w:val="nil"/>
            </w:tcBorders>
            <w:vAlign w:val="center"/>
          </w:tcPr>
          <w:p w14:paraId="27582BFF" w14:textId="7EC41986" w:rsidR="00BD276E" w:rsidRPr="000E1730" w:rsidRDefault="009C520E" w:rsidP="00A75C7B">
            <w:pPr>
              <w:pStyle w:val="Tabela-zawarto"/>
              <w:jc w:val="center"/>
            </w:pPr>
            <w:r>
              <w:t>E-12</w:t>
            </w:r>
          </w:p>
        </w:tc>
        <w:tc>
          <w:tcPr>
            <w:tcW w:w="4178" w:type="dxa"/>
            <w:tcBorders>
              <w:top w:val="nil"/>
            </w:tcBorders>
            <w:shd w:val="clear" w:color="auto" w:fill="00FFFF"/>
            <w:vAlign w:val="center"/>
          </w:tcPr>
          <w:p w14:paraId="7C9C8D15" w14:textId="1D23BD9F" w:rsidR="00BD276E" w:rsidRPr="000E1730" w:rsidRDefault="00BD276E" w:rsidP="00A75C7B">
            <w:pPr>
              <w:pStyle w:val="Tabela-zawarto"/>
              <w:rPr>
                <w:lang w:val="en-US"/>
              </w:rPr>
            </w:pPr>
            <w:r>
              <w:rPr>
                <w:lang w:val="en-US"/>
              </w:rPr>
              <w:t xml:space="preserve">-   </w:t>
            </w:r>
            <w:r w:rsidR="009C520E" w:rsidRPr="009C520E">
              <w:rPr>
                <w:lang w:val="en-US"/>
              </w:rPr>
              <w:t>CardStatementDocument</w:t>
            </w:r>
            <w:r w:rsidRPr="000E1730">
              <w:rPr>
                <w:lang w:val="en-US"/>
              </w:rPr>
              <w:tab/>
            </w:r>
            <w:r w:rsidRPr="000E1730">
              <w:rPr>
                <w:lang w:val="en-US"/>
              </w:rPr>
              <w:tab/>
            </w:r>
            <w:r w:rsidRPr="000E1730">
              <w:rPr>
                <w:b/>
                <w:lang w:val="en-US"/>
              </w:rPr>
              <w:t xml:space="preserve">OR </w:t>
            </w:r>
          </w:p>
        </w:tc>
        <w:tc>
          <w:tcPr>
            <w:tcW w:w="3514" w:type="dxa"/>
            <w:tcBorders>
              <w:top w:val="single" w:sz="4" w:space="0" w:color="auto"/>
            </w:tcBorders>
          </w:tcPr>
          <w:p w14:paraId="1CDD485B" w14:textId="41B51EE5" w:rsidR="00BD276E" w:rsidRPr="000E1730" w:rsidRDefault="00BD276E" w:rsidP="00A75C7B">
            <w:pPr>
              <w:pStyle w:val="Tabela-zawarto"/>
            </w:pPr>
            <w:r w:rsidRPr="000E1730">
              <w:t xml:space="preserve">Komponent zawierający informacje dotyczące zestawienia </w:t>
            </w:r>
            <w:r w:rsidR="009C520E">
              <w:t xml:space="preserve">transakcji karty bankowej lub na technicznym rachunku kartowym </w:t>
            </w:r>
            <w:r w:rsidR="009C520E" w:rsidRPr="000E1730">
              <w:t xml:space="preserve"> </w:t>
            </w:r>
          </w:p>
        </w:tc>
        <w:tc>
          <w:tcPr>
            <w:tcW w:w="1451" w:type="dxa"/>
            <w:tcBorders>
              <w:top w:val="single" w:sz="4" w:space="0" w:color="auto"/>
            </w:tcBorders>
          </w:tcPr>
          <w:p w14:paraId="702D89EC" w14:textId="77777777" w:rsidR="00BD276E" w:rsidRPr="000E1730" w:rsidRDefault="00BD276E" w:rsidP="00A75C7B">
            <w:pPr>
              <w:pStyle w:val="Tabela-zawarto"/>
              <w:jc w:val="center"/>
            </w:pPr>
            <w:r>
              <w:t>O</w:t>
            </w:r>
          </w:p>
        </w:tc>
        <w:tc>
          <w:tcPr>
            <w:tcW w:w="4450" w:type="dxa"/>
            <w:gridSpan w:val="3"/>
            <w:tcBorders>
              <w:top w:val="single" w:sz="4" w:space="0" w:color="auto"/>
            </w:tcBorders>
          </w:tcPr>
          <w:p w14:paraId="1E110BC9" w14:textId="77777777" w:rsidR="00BD276E" w:rsidRPr="000E1730" w:rsidRDefault="00BD276E" w:rsidP="00A75C7B">
            <w:pPr>
              <w:pStyle w:val="Tabela-zawarto"/>
              <w:jc w:val="center"/>
            </w:pPr>
          </w:p>
        </w:tc>
      </w:tr>
      <w:tr w:rsidR="00BD276E" w:rsidRPr="000E1730" w14:paraId="5F60C208" w14:textId="77777777" w:rsidTr="00A75C7B">
        <w:tc>
          <w:tcPr>
            <w:tcW w:w="546" w:type="dxa"/>
            <w:vAlign w:val="center"/>
          </w:tcPr>
          <w:p w14:paraId="3E2C1AD7" w14:textId="544158BA" w:rsidR="00BD276E" w:rsidRPr="000E1730" w:rsidRDefault="009C520E" w:rsidP="00A75C7B">
            <w:pPr>
              <w:pStyle w:val="Tabela-zawarto"/>
              <w:jc w:val="center"/>
            </w:pPr>
            <w:r>
              <w:t>E-13</w:t>
            </w:r>
          </w:p>
        </w:tc>
        <w:tc>
          <w:tcPr>
            <w:tcW w:w="4178" w:type="dxa"/>
            <w:vAlign w:val="center"/>
          </w:tcPr>
          <w:p w14:paraId="3D0E6F6A" w14:textId="211345FA" w:rsidR="00BD276E" w:rsidRPr="000E1730" w:rsidRDefault="00BD276E" w:rsidP="00A75C7B">
            <w:pPr>
              <w:pStyle w:val="Tabela-zawarto"/>
            </w:pPr>
            <w:r>
              <w:t xml:space="preserve">-   -   </w:t>
            </w:r>
            <w:r w:rsidR="00A75C7B">
              <w:t>Card</w:t>
            </w:r>
            <w:r w:rsidRPr="000E1730">
              <w:t>StatementHeader</w:t>
            </w:r>
          </w:p>
        </w:tc>
        <w:tc>
          <w:tcPr>
            <w:tcW w:w="3514" w:type="dxa"/>
          </w:tcPr>
          <w:p w14:paraId="6DD51005" w14:textId="03FC3D30" w:rsidR="00BD276E" w:rsidRPr="000E1730" w:rsidRDefault="009C520E" w:rsidP="00A75C7B">
            <w:pPr>
              <w:pStyle w:val="Tabela-zawarto"/>
            </w:pPr>
            <w:r>
              <w:t>Informacje nagłówkowe dotyczące zestawienia transakcji karty bankowej / rachunku karty bankowej między innymi identyfikujące kartę, rachunek, zawierające dane o saldzie.</w:t>
            </w:r>
          </w:p>
        </w:tc>
        <w:tc>
          <w:tcPr>
            <w:tcW w:w="1451" w:type="dxa"/>
          </w:tcPr>
          <w:p w14:paraId="21D479D8" w14:textId="77777777" w:rsidR="00BD276E" w:rsidRPr="000E1730" w:rsidRDefault="00BD276E" w:rsidP="00A75C7B">
            <w:pPr>
              <w:pStyle w:val="Tabela-zawarto"/>
              <w:jc w:val="center"/>
            </w:pPr>
            <w:r>
              <w:t>W</w:t>
            </w:r>
          </w:p>
        </w:tc>
        <w:tc>
          <w:tcPr>
            <w:tcW w:w="4450" w:type="dxa"/>
            <w:gridSpan w:val="3"/>
          </w:tcPr>
          <w:p w14:paraId="6F5307D7" w14:textId="77777777" w:rsidR="00BD276E" w:rsidRPr="000E1730" w:rsidRDefault="00BD276E" w:rsidP="00A75C7B">
            <w:pPr>
              <w:pStyle w:val="Tabela-zawarto"/>
              <w:jc w:val="center"/>
            </w:pPr>
          </w:p>
        </w:tc>
      </w:tr>
      <w:tr w:rsidR="00BD276E" w:rsidRPr="000E1730" w14:paraId="6B6D0E38" w14:textId="77777777" w:rsidTr="00A75C7B">
        <w:tc>
          <w:tcPr>
            <w:tcW w:w="546" w:type="dxa"/>
            <w:vAlign w:val="center"/>
          </w:tcPr>
          <w:p w14:paraId="1E00A1B9" w14:textId="77777777" w:rsidR="00BD276E" w:rsidRPr="000E1730" w:rsidRDefault="00BD276E" w:rsidP="00A75C7B">
            <w:pPr>
              <w:pStyle w:val="Tabela-zawarto"/>
              <w:jc w:val="center"/>
            </w:pPr>
          </w:p>
        </w:tc>
        <w:tc>
          <w:tcPr>
            <w:tcW w:w="4178" w:type="dxa"/>
            <w:vAlign w:val="center"/>
          </w:tcPr>
          <w:p w14:paraId="1948F081" w14:textId="7DB38E12" w:rsidR="00BD276E" w:rsidRPr="000E1730" w:rsidRDefault="00BD276E" w:rsidP="00A75C7B">
            <w:pPr>
              <w:pStyle w:val="Tabela-zawarto"/>
              <w:rPr>
                <w:lang w:val="en-US"/>
              </w:rPr>
            </w:pPr>
            <w:r>
              <w:rPr>
                <w:lang w:val="en-US"/>
              </w:rPr>
              <w:t xml:space="preserve">-   -   -   </w:t>
            </w:r>
            <w:r w:rsidR="00A75C7B" w:rsidRPr="00A75C7B">
              <w:rPr>
                <w:lang w:val="en-US"/>
              </w:rPr>
              <w:t>CardStatementIdentifier</w:t>
            </w:r>
          </w:p>
        </w:tc>
        <w:tc>
          <w:tcPr>
            <w:tcW w:w="3514" w:type="dxa"/>
          </w:tcPr>
          <w:p w14:paraId="1E3F447B" w14:textId="245A749D" w:rsidR="00BD276E" w:rsidRPr="000E1730" w:rsidRDefault="00A75C7B" w:rsidP="00A75C7B">
            <w:pPr>
              <w:pStyle w:val="Tabela-zawarto"/>
            </w:pPr>
            <w:r>
              <w:t>Identyfikator zestawienia</w:t>
            </w:r>
          </w:p>
        </w:tc>
        <w:tc>
          <w:tcPr>
            <w:tcW w:w="1451" w:type="dxa"/>
          </w:tcPr>
          <w:p w14:paraId="7C32DE53" w14:textId="77777777" w:rsidR="00BD276E" w:rsidRPr="000E1730" w:rsidRDefault="00BD276E" w:rsidP="00A75C7B">
            <w:pPr>
              <w:pStyle w:val="Tabela-zawarto"/>
              <w:jc w:val="center"/>
            </w:pPr>
            <w:r>
              <w:t>W</w:t>
            </w:r>
          </w:p>
        </w:tc>
        <w:tc>
          <w:tcPr>
            <w:tcW w:w="4450" w:type="dxa"/>
            <w:gridSpan w:val="3"/>
          </w:tcPr>
          <w:p w14:paraId="60F0A9F6" w14:textId="77777777" w:rsidR="00BD276E" w:rsidRDefault="00A75C7B" w:rsidP="00A75C7B">
            <w:pPr>
              <w:pStyle w:val="Tabela-zawarto"/>
              <w:jc w:val="center"/>
            </w:pPr>
            <w:r>
              <w:t xml:space="preserve">Identyfikator zestawienia </w:t>
            </w:r>
            <w:r w:rsidR="00BD276E" w:rsidRPr="000E1730">
              <w:t>dla opcji BankStatement</w:t>
            </w:r>
          </w:p>
          <w:p w14:paraId="46880678" w14:textId="022A12C3" w:rsidR="00A75C7B" w:rsidRPr="000E1730" w:rsidRDefault="00A75C7B" w:rsidP="00A75C7B">
            <w:pPr>
              <w:pStyle w:val="Tabela-zawarto"/>
              <w:jc w:val="center"/>
            </w:pPr>
            <w:r>
              <w:t xml:space="preserve">Dla opcji </w:t>
            </w:r>
            <w:r w:rsidRPr="00C25B06">
              <w:rPr>
                <w:b/>
              </w:rPr>
              <w:t>InterimStatement</w:t>
            </w:r>
            <w:r>
              <w:t xml:space="preserve"> pole puste</w:t>
            </w:r>
          </w:p>
        </w:tc>
      </w:tr>
      <w:tr w:rsidR="00BD276E" w:rsidRPr="000E1730" w14:paraId="1E6B06B8" w14:textId="77777777" w:rsidTr="00A75C7B">
        <w:tc>
          <w:tcPr>
            <w:tcW w:w="546" w:type="dxa"/>
            <w:vAlign w:val="center"/>
          </w:tcPr>
          <w:p w14:paraId="51C7785F" w14:textId="77777777" w:rsidR="00BD276E" w:rsidRPr="000E1730" w:rsidRDefault="00BD276E" w:rsidP="00A75C7B">
            <w:pPr>
              <w:pStyle w:val="Tabela-zawarto"/>
              <w:jc w:val="center"/>
            </w:pPr>
          </w:p>
        </w:tc>
        <w:tc>
          <w:tcPr>
            <w:tcW w:w="4178" w:type="dxa"/>
            <w:vAlign w:val="center"/>
          </w:tcPr>
          <w:p w14:paraId="6C61C26E" w14:textId="0E3EE2E9" w:rsidR="00BD276E" w:rsidRPr="000E1730" w:rsidRDefault="00BD276E" w:rsidP="00A75C7B">
            <w:pPr>
              <w:pStyle w:val="Tabela-zawarto"/>
              <w:rPr>
                <w:lang w:val="en-US"/>
              </w:rPr>
            </w:pPr>
            <w:r>
              <w:rPr>
                <w:lang w:val="en-US"/>
              </w:rPr>
              <w:t xml:space="preserve">-   -   -   </w:t>
            </w:r>
            <w:r w:rsidR="00A75C7B" w:rsidRPr="00A75C7B">
              <w:rPr>
                <w:lang w:val="en-US"/>
              </w:rPr>
              <w:t>CardStatementInfoType</w:t>
            </w:r>
          </w:p>
        </w:tc>
        <w:tc>
          <w:tcPr>
            <w:tcW w:w="3514" w:type="dxa"/>
          </w:tcPr>
          <w:p w14:paraId="7D6CE1B4" w14:textId="77777777" w:rsidR="00BD276E" w:rsidRPr="000E1730" w:rsidRDefault="00BD276E" w:rsidP="00A75C7B">
            <w:pPr>
              <w:pStyle w:val="Tabela-zawarto"/>
            </w:pPr>
            <w:r w:rsidRPr="000E1730">
              <w:t>Rodzaj informacji, które są podane na zestawieniu (bieżące i/lub zaksięgowane)</w:t>
            </w:r>
          </w:p>
        </w:tc>
        <w:tc>
          <w:tcPr>
            <w:tcW w:w="1451" w:type="dxa"/>
          </w:tcPr>
          <w:p w14:paraId="551BBE62" w14:textId="77777777" w:rsidR="00BD276E" w:rsidRPr="000E1730" w:rsidRDefault="00BD276E" w:rsidP="00A75C7B">
            <w:pPr>
              <w:pStyle w:val="Tabela-zawarto"/>
              <w:jc w:val="center"/>
            </w:pPr>
            <w:r>
              <w:t>W</w:t>
            </w:r>
          </w:p>
        </w:tc>
        <w:tc>
          <w:tcPr>
            <w:tcW w:w="4450" w:type="dxa"/>
            <w:gridSpan w:val="3"/>
          </w:tcPr>
          <w:p w14:paraId="2463A985" w14:textId="77777777" w:rsidR="00BD276E" w:rsidRPr="000E1730" w:rsidRDefault="00BD276E" w:rsidP="00A75C7B">
            <w:pPr>
              <w:pStyle w:val="Tabela-zawarto"/>
              <w:jc w:val="center"/>
            </w:pPr>
            <w:r w:rsidRPr="000E1730">
              <w:t>BankStatement/InterimStatement</w:t>
            </w:r>
          </w:p>
        </w:tc>
      </w:tr>
      <w:tr w:rsidR="00F21A46" w:rsidRPr="000E1730" w14:paraId="6A2DE1EA" w14:textId="77777777" w:rsidTr="00B073B6">
        <w:tc>
          <w:tcPr>
            <w:tcW w:w="546" w:type="dxa"/>
            <w:vAlign w:val="center"/>
          </w:tcPr>
          <w:p w14:paraId="0AED8B8D" w14:textId="77777777" w:rsidR="00F21A46" w:rsidRPr="000E1730" w:rsidRDefault="00F21A46" w:rsidP="00F21A46">
            <w:pPr>
              <w:pStyle w:val="Tabela-zawarto"/>
              <w:jc w:val="center"/>
            </w:pPr>
          </w:p>
        </w:tc>
        <w:tc>
          <w:tcPr>
            <w:tcW w:w="4178" w:type="dxa"/>
            <w:vAlign w:val="center"/>
          </w:tcPr>
          <w:p w14:paraId="560F575E" w14:textId="47FFA7C8" w:rsidR="00F21A46" w:rsidRPr="000E1730" w:rsidRDefault="00F21A46" w:rsidP="00F21A46">
            <w:pPr>
              <w:pStyle w:val="Tabela-zawarto"/>
            </w:pPr>
            <w:r>
              <w:t xml:space="preserve">-   -   -   </w:t>
            </w:r>
            <w:r w:rsidRPr="00A75C7B">
              <w:t>CardStatementDateTime</w:t>
            </w:r>
          </w:p>
        </w:tc>
        <w:tc>
          <w:tcPr>
            <w:tcW w:w="3514" w:type="dxa"/>
            <w:vAlign w:val="center"/>
          </w:tcPr>
          <w:p w14:paraId="2597A55D" w14:textId="7522D4E5" w:rsidR="00F21A46" w:rsidRPr="000E1730" w:rsidRDefault="00F21A46" w:rsidP="00F21A46">
            <w:pPr>
              <w:pStyle w:val="Tabela-zawarto"/>
            </w:pPr>
            <w:r>
              <w:t>Data i czas utworzenia zestawienia</w:t>
            </w:r>
          </w:p>
        </w:tc>
        <w:tc>
          <w:tcPr>
            <w:tcW w:w="1451" w:type="dxa"/>
          </w:tcPr>
          <w:p w14:paraId="45AFB00F" w14:textId="69692FB4" w:rsidR="00F21A46" w:rsidRPr="000E1730" w:rsidRDefault="00F21A46" w:rsidP="00F21A46">
            <w:pPr>
              <w:pStyle w:val="Tabela-zawarto"/>
              <w:jc w:val="center"/>
            </w:pPr>
          </w:p>
        </w:tc>
        <w:tc>
          <w:tcPr>
            <w:tcW w:w="4450" w:type="dxa"/>
            <w:gridSpan w:val="3"/>
          </w:tcPr>
          <w:p w14:paraId="00021009" w14:textId="4803D7E1" w:rsidR="00F21A46" w:rsidRPr="000E1730" w:rsidRDefault="00F21A46" w:rsidP="00895973">
            <w:pPr>
              <w:pStyle w:val="Tabela-zawarto"/>
              <w:jc w:val="center"/>
            </w:pPr>
            <w:r w:rsidRPr="000E1730">
              <w:t xml:space="preserve">Data </w:t>
            </w:r>
            <w:r w:rsidR="00895973">
              <w:t>i czas zestawienia</w:t>
            </w:r>
          </w:p>
        </w:tc>
      </w:tr>
      <w:tr w:rsidR="00895973" w:rsidRPr="000E1730" w14:paraId="2B038506" w14:textId="77777777" w:rsidTr="00895973">
        <w:tc>
          <w:tcPr>
            <w:tcW w:w="546" w:type="dxa"/>
            <w:vAlign w:val="center"/>
          </w:tcPr>
          <w:p w14:paraId="7D40B422" w14:textId="77777777" w:rsidR="00895973" w:rsidRPr="000E1730" w:rsidRDefault="00895973" w:rsidP="00895973">
            <w:pPr>
              <w:pStyle w:val="Tabela-zawarto"/>
              <w:jc w:val="center"/>
            </w:pPr>
          </w:p>
        </w:tc>
        <w:tc>
          <w:tcPr>
            <w:tcW w:w="4178" w:type="dxa"/>
            <w:vAlign w:val="center"/>
          </w:tcPr>
          <w:p w14:paraId="364B7A28" w14:textId="43B3B67E" w:rsidR="00895973" w:rsidRPr="000E1730" w:rsidRDefault="00895973" w:rsidP="00895973">
            <w:pPr>
              <w:pStyle w:val="Tabela-zawarto"/>
            </w:pPr>
            <w:r>
              <w:t xml:space="preserve">-   -   -   </w:t>
            </w:r>
            <w:r w:rsidRPr="00A75C7B">
              <w:t>StartDateTime</w:t>
            </w:r>
          </w:p>
        </w:tc>
        <w:tc>
          <w:tcPr>
            <w:tcW w:w="3514" w:type="dxa"/>
            <w:vAlign w:val="center"/>
          </w:tcPr>
          <w:p w14:paraId="089A297A" w14:textId="59ED0F82" w:rsidR="00895973" w:rsidRPr="000E1730" w:rsidRDefault="00895973" w:rsidP="00895973">
            <w:pPr>
              <w:pStyle w:val="Tabela-zawarto"/>
            </w:pPr>
            <w:r>
              <w:t>Data i czas początkowa okresu zestawienia</w:t>
            </w:r>
          </w:p>
        </w:tc>
        <w:tc>
          <w:tcPr>
            <w:tcW w:w="1451" w:type="dxa"/>
          </w:tcPr>
          <w:p w14:paraId="1D35D1BD" w14:textId="77777777" w:rsidR="00895973" w:rsidRPr="000E1730" w:rsidRDefault="00895973" w:rsidP="00895973">
            <w:pPr>
              <w:pStyle w:val="Tabela-zawarto"/>
              <w:jc w:val="center"/>
            </w:pPr>
            <w:r>
              <w:t>W</w:t>
            </w:r>
          </w:p>
        </w:tc>
        <w:tc>
          <w:tcPr>
            <w:tcW w:w="4450" w:type="dxa"/>
            <w:gridSpan w:val="3"/>
            <w:vAlign w:val="center"/>
          </w:tcPr>
          <w:p w14:paraId="34BBFDC7" w14:textId="7C67390D" w:rsidR="00895973" w:rsidRPr="000E1730" w:rsidRDefault="00895973" w:rsidP="00895973">
            <w:pPr>
              <w:pStyle w:val="Tabela-zawarto"/>
              <w:jc w:val="center"/>
            </w:pPr>
            <w:r>
              <w:t>Data i czas początkowa okresu zestawienia</w:t>
            </w:r>
          </w:p>
        </w:tc>
      </w:tr>
      <w:tr w:rsidR="00895973" w:rsidRPr="000E1730" w14:paraId="7C94D75B" w14:textId="77777777" w:rsidTr="00895973">
        <w:tc>
          <w:tcPr>
            <w:tcW w:w="546" w:type="dxa"/>
            <w:vAlign w:val="center"/>
          </w:tcPr>
          <w:p w14:paraId="411306D4" w14:textId="77777777" w:rsidR="00895973" w:rsidRPr="000E1730" w:rsidRDefault="00895973" w:rsidP="00895973">
            <w:pPr>
              <w:pStyle w:val="Tabela-zawarto"/>
              <w:jc w:val="center"/>
            </w:pPr>
          </w:p>
        </w:tc>
        <w:tc>
          <w:tcPr>
            <w:tcW w:w="4178" w:type="dxa"/>
            <w:vAlign w:val="center"/>
          </w:tcPr>
          <w:p w14:paraId="11F9D014" w14:textId="363FFFFB" w:rsidR="00895973" w:rsidRPr="000E1730" w:rsidRDefault="00895973" w:rsidP="00895973">
            <w:pPr>
              <w:pStyle w:val="Tabela-zawarto"/>
            </w:pPr>
            <w:r>
              <w:t xml:space="preserve">-   -   -   </w:t>
            </w:r>
            <w:r w:rsidRPr="00A75C7B">
              <w:t>EndDateTime</w:t>
            </w:r>
          </w:p>
        </w:tc>
        <w:tc>
          <w:tcPr>
            <w:tcW w:w="3514" w:type="dxa"/>
            <w:vAlign w:val="center"/>
          </w:tcPr>
          <w:p w14:paraId="37B059AC" w14:textId="124CA99A" w:rsidR="00895973" w:rsidRPr="000E1730" w:rsidRDefault="00895973" w:rsidP="00895973">
            <w:pPr>
              <w:pStyle w:val="Tabela-zawarto"/>
            </w:pPr>
            <w:r>
              <w:t>Data i czas końcowa okresu zestawienia</w:t>
            </w:r>
          </w:p>
        </w:tc>
        <w:tc>
          <w:tcPr>
            <w:tcW w:w="1451" w:type="dxa"/>
          </w:tcPr>
          <w:p w14:paraId="036CDD20" w14:textId="3FC4A07A" w:rsidR="00895973" w:rsidRPr="000E1730" w:rsidRDefault="00895973" w:rsidP="00895973">
            <w:pPr>
              <w:pStyle w:val="Tabela-zawarto"/>
              <w:jc w:val="center"/>
            </w:pPr>
            <w:r>
              <w:t>W</w:t>
            </w:r>
          </w:p>
        </w:tc>
        <w:tc>
          <w:tcPr>
            <w:tcW w:w="4450" w:type="dxa"/>
            <w:gridSpan w:val="3"/>
            <w:vAlign w:val="center"/>
          </w:tcPr>
          <w:p w14:paraId="026BCC9A" w14:textId="1F04AC20" w:rsidR="00895973" w:rsidRPr="000E1730" w:rsidRDefault="00895973" w:rsidP="00895973">
            <w:pPr>
              <w:pStyle w:val="Tabela-zawarto"/>
              <w:jc w:val="center"/>
            </w:pPr>
            <w:r>
              <w:t>Data i czas końcowa okresu zestawienia</w:t>
            </w:r>
          </w:p>
        </w:tc>
      </w:tr>
      <w:tr w:rsidR="00F21A46" w:rsidRPr="000E1730" w14:paraId="3C741CA2" w14:textId="77777777" w:rsidTr="00B073B6">
        <w:tc>
          <w:tcPr>
            <w:tcW w:w="546" w:type="dxa"/>
            <w:vAlign w:val="center"/>
          </w:tcPr>
          <w:p w14:paraId="41DC3AAA" w14:textId="77777777" w:rsidR="00F21A46" w:rsidRPr="000E1730" w:rsidRDefault="00F21A46" w:rsidP="00F21A46">
            <w:pPr>
              <w:pStyle w:val="Tabela-zawarto"/>
              <w:jc w:val="center"/>
            </w:pPr>
          </w:p>
        </w:tc>
        <w:tc>
          <w:tcPr>
            <w:tcW w:w="4178" w:type="dxa"/>
            <w:vAlign w:val="center"/>
          </w:tcPr>
          <w:p w14:paraId="38C36227" w14:textId="3AE6EC9B" w:rsidR="00F21A46" w:rsidRDefault="00F21A46" w:rsidP="00F21A46">
            <w:pPr>
              <w:pStyle w:val="Tabela-zawarto"/>
            </w:pPr>
            <w:r>
              <w:t xml:space="preserve">-   -   -   </w:t>
            </w:r>
            <w:r w:rsidRPr="00A75C7B">
              <w:t>DebitInterestRate</w:t>
            </w:r>
          </w:p>
        </w:tc>
        <w:tc>
          <w:tcPr>
            <w:tcW w:w="3514" w:type="dxa"/>
            <w:vAlign w:val="center"/>
          </w:tcPr>
          <w:p w14:paraId="3A993634" w14:textId="2D855425" w:rsidR="00F21A46" w:rsidRPr="000E1730" w:rsidRDefault="00F21A46" w:rsidP="00F21A46">
            <w:pPr>
              <w:pStyle w:val="Tabela-zawarto"/>
            </w:pPr>
            <w:r>
              <w:t xml:space="preserve">Oprocentowanie kredytu </w:t>
            </w:r>
          </w:p>
        </w:tc>
        <w:tc>
          <w:tcPr>
            <w:tcW w:w="1451" w:type="dxa"/>
          </w:tcPr>
          <w:p w14:paraId="22C14009" w14:textId="77777777" w:rsidR="00F21A46" w:rsidRPr="000E1730" w:rsidRDefault="00F21A46" w:rsidP="00F21A46">
            <w:pPr>
              <w:pStyle w:val="Tabela-zawarto"/>
              <w:jc w:val="center"/>
            </w:pPr>
          </w:p>
        </w:tc>
        <w:tc>
          <w:tcPr>
            <w:tcW w:w="4450" w:type="dxa"/>
            <w:gridSpan w:val="3"/>
          </w:tcPr>
          <w:p w14:paraId="6AC25642" w14:textId="77777777" w:rsidR="00F21A46" w:rsidRPr="000E1730" w:rsidRDefault="00F21A46" w:rsidP="00F21A46">
            <w:pPr>
              <w:pStyle w:val="Tabela-zawarto"/>
              <w:jc w:val="center"/>
            </w:pPr>
          </w:p>
        </w:tc>
      </w:tr>
      <w:tr w:rsidR="00F21A46" w:rsidRPr="000E1730" w14:paraId="28464CC0" w14:textId="77777777" w:rsidTr="00B073B6">
        <w:tc>
          <w:tcPr>
            <w:tcW w:w="546" w:type="dxa"/>
            <w:vAlign w:val="center"/>
          </w:tcPr>
          <w:p w14:paraId="589A4C85" w14:textId="77777777" w:rsidR="00F21A46" w:rsidRPr="000E1730" w:rsidRDefault="00F21A46" w:rsidP="00F21A46">
            <w:pPr>
              <w:pStyle w:val="Tabela-zawarto"/>
              <w:jc w:val="center"/>
            </w:pPr>
          </w:p>
        </w:tc>
        <w:tc>
          <w:tcPr>
            <w:tcW w:w="4178" w:type="dxa"/>
            <w:vAlign w:val="center"/>
          </w:tcPr>
          <w:p w14:paraId="32767517" w14:textId="480FD039" w:rsidR="00F21A46" w:rsidRPr="00A75C7B" w:rsidRDefault="00F21A46" w:rsidP="00F21A46">
            <w:pPr>
              <w:pStyle w:val="Tabela-zawarto"/>
            </w:pPr>
            <w:r>
              <w:t xml:space="preserve">-   -   -   </w:t>
            </w:r>
            <w:r w:rsidRPr="002519AD">
              <w:t>MinPaymentAmount</w:t>
            </w:r>
          </w:p>
        </w:tc>
        <w:tc>
          <w:tcPr>
            <w:tcW w:w="3514" w:type="dxa"/>
            <w:vAlign w:val="center"/>
          </w:tcPr>
          <w:p w14:paraId="0576C6FB" w14:textId="6EF9D62C" w:rsidR="00F21A46" w:rsidRPr="000E1730" w:rsidRDefault="00F21A46" w:rsidP="00F21A46">
            <w:pPr>
              <w:pStyle w:val="Tabela-zawarto"/>
            </w:pPr>
            <w:r>
              <w:t xml:space="preserve">Minimalna kwota do zapłaty </w:t>
            </w:r>
          </w:p>
        </w:tc>
        <w:tc>
          <w:tcPr>
            <w:tcW w:w="1451" w:type="dxa"/>
          </w:tcPr>
          <w:p w14:paraId="38BC3392" w14:textId="77777777" w:rsidR="00F21A46" w:rsidRPr="000E1730" w:rsidRDefault="00F21A46" w:rsidP="00F21A46">
            <w:pPr>
              <w:pStyle w:val="Tabela-zawarto"/>
              <w:jc w:val="center"/>
            </w:pPr>
          </w:p>
        </w:tc>
        <w:tc>
          <w:tcPr>
            <w:tcW w:w="4450" w:type="dxa"/>
            <w:gridSpan w:val="3"/>
          </w:tcPr>
          <w:p w14:paraId="27133E35" w14:textId="77777777" w:rsidR="00F21A46" w:rsidRPr="000E1730" w:rsidRDefault="00F21A46" w:rsidP="00F21A46">
            <w:pPr>
              <w:pStyle w:val="Tabela-zawarto"/>
              <w:jc w:val="center"/>
            </w:pPr>
          </w:p>
        </w:tc>
      </w:tr>
      <w:tr w:rsidR="00F21A46" w:rsidRPr="000E1730" w14:paraId="19B3A44E" w14:textId="77777777" w:rsidTr="00B073B6">
        <w:tc>
          <w:tcPr>
            <w:tcW w:w="546" w:type="dxa"/>
            <w:vAlign w:val="center"/>
          </w:tcPr>
          <w:p w14:paraId="1ED5D9D3" w14:textId="77777777" w:rsidR="00F21A46" w:rsidRPr="000E1730" w:rsidRDefault="00F21A46" w:rsidP="00F21A46">
            <w:pPr>
              <w:pStyle w:val="Tabela-zawarto"/>
              <w:jc w:val="center"/>
            </w:pPr>
          </w:p>
        </w:tc>
        <w:tc>
          <w:tcPr>
            <w:tcW w:w="4178" w:type="dxa"/>
            <w:vAlign w:val="center"/>
          </w:tcPr>
          <w:p w14:paraId="0D122B54" w14:textId="21B3F359" w:rsidR="00F21A46" w:rsidRPr="002519AD" w:rsidRDefault="00F21A46" w:rsidP="00F21A46">
            <w:pPr>
              <w:pStyle w:val="Tabela-zawarto"/>
            </w:pPr>
            <w:r>
              <w:t xml:space="preserve">-   -   -   </w:t>
            </w:r>
            <w:r w:rsidRPr="002519AD">
              <w:t>PaymentDeadline</w:t>
            </w:r>
          </w:p>
        </w:tc>
        <w:tc>
          <w:tcPr>
            <w:tcW w:w="3514" w:type="dxa"/>
            <w:vAlign w:val="center"/>
          </w:tcPr>
          <w:p w14:paraId="0D14E76C" w14:textId="019A41CF" w:rsidR="00F21A46" w:rsidRPr="000E1730" w:rsidRDefault="00F21A46" w:rsidP="00F21A46">
            <w:pPr>
              <w:pStyle w:val="Tabela-zawarto"/>
            </w:pPr>
            <w:r>
              <w:t>Termin płatności</w:t>
            </w:r>
          </w:p>
        </w:tc>
        <w:tc>
          <w:tcPr>
            <w:tcW w:w="1451" w:type="dxa"/>
          </w:tcPr>
          <w:p w14:paraId="75FECCA8" w14:textId="77777777" w:rsidR="00F21A46" w:rsidRPr="000E1730" w:rsidRDefault="00F21A46" w:rsidP="00F21A46">
            <w:pPr>
              <w:pStyle w:val="Tabela-zawarto"/>
              <w:jc w:val="center"/>
            </w:pPr>
          </w:p>
        </w:tc>
        <w:tc>
          <w:tcPr>
            <w:tcW w:w="4450" w:type="dxa"/>
            <w:gridSpan w:val="3"/>
          </w:tcPr>
          <w:p w14:paraId="4AFE5299" w14:textId="77777777" w:rsidR="00F21A46" w:rsidRPr="000E1730" w:rsidRDefault="00F21A46" w:rsidP="00F21A46">
            <w:pPr>
              <w:pStyle w:val="Tabela-zawarto"/>
              <w:jc w:val="center"/>
            </w:pPr>
          </w:p>
        </w:tc>
      </w:tr>
      <w:tr w:rsidR="007A5F58" w:rsidRPr="000E1730" w14:paraId="1FCA41B1" w14:textId="77777777" w:rsidTr="00B073B6">
        <w:tc>
          <w:tcPr>
            <w:tcW w:w="546" w:type="dxa"/>
            <w:vAlign w:val="center"/>
          </w:tcPr>
          <w:p w14:paraId="0225BE38" w14:textId="77777777" w:rsidR="007A5F58" w:rsidRPr="000E1730" w:rsidRDefault="007A5F58" w:rsidP="007A5F58">
            <w:pPr>
              <w:pStyle w:val="Tabela-zawarto"/>
              <w:jc w:val="center"/>
            </w:pPr>
          </w:p>
        </w:tc>
        <w:tc>
          <w:tcPr>
            <w:tcW w:w="4178" w:type="dxa"/>
            <w:vAlign w:val="center"/>
          </w:tcPr>
          <w:p w14:paraId="7CFF11AD" w14:textId="2E5B3E7A" w:rsidR="007A5F58" w:rsidRPr="002519AD" w:rsidRDefault="007A5F58" w:rsidP="007A5F58">
            <w:pPr>
              <w:pStyle w:val="Tabela-zawarto"/>
            </w:pPr>
            <w:r>
              <w:t>-   -   -   Description</w:t>
            </w:r>
          </w:p>
        </w:tc>
        <w:tc>
          <w:tcPr>
            <w:tcW w:w="3514" w:type="dxa"/>
            <w:vAlign w:val="center"/>
          </w:tcPr>
          <w:p w14:paraId="605627EA" w14:textId="15DB645D" w:rsidR="007A5F58" w:rsidRPr="000E1730" w:rsidRDefault="007A5F58" w:rsidP="007A5F58">
            <w:pPr>
              <w:pStyle w:val="Tabela-zawarto"/>
            </w:pPr>
            <w:r>
              <w:t>Dodatkowy opis zestawienia</w:t>
            </w:r>
          </w:p>
        </w:tc>
        <w:tc>
          <w:tcPr>
            <w:tcW w:w="1451" w:type="dxa"/>
          </w:tcPr>
          <w:p w14:paraId="6446158C" w14:textId="39F77BEF" w:rsidR="007A5F58" w:rsidRPr="000E1730" w:rsidRDefault="007A5F58" w:rsidP="007A5F58">
            <w:pPr>
              <w:pStyle w:val="Tabela-zawarto"/>
              <w:jc w:val="center"/>
            </w:pPr>
            <w:r>
              <w:t>O</w:t>
            </w:r>
          </w:p>
        </w:tc>
        <w:tc>
          <w:tcPr>
            <w:tcW w:w="4450" w:type="dxa"/>
            <w:gridSpan w:val="3"/>
          </w:tcPr>
          <w:p w14:paraId="6FB57805" w14:textId="19CE518C" w:rsidR="007A5F58" w:rsidRPr="000E1730" w:rsidRDefault="007A5F58" w:rsidP="007A5F58">
            <w:pPr>
              <w:pStyle w:val="Tabela-zawarto"/>
              <w:jc w:val="center"/>
            </w:pPr>
            <w:r w:rsidRPr="00895973">
              <w:t>Dodatkowe adnotacje dotyczące sporządzenia</w:t>
            </w:r>
            <w:r>
              <w:t xml:space="preserve"> zestawienia</w:t>
            </w:r>
          </w:p>
        </w:tc>
      </w:tr>
      <w:tr w:rsidR="007A5F58" w:rsidRPr="000E1730" w14:paraId="5B65076F" w14:textId="77777777" w:rsidTr="00A75C7B">
        <w:tc>
          <w:tcPr>
            <w:tcW w:w="546" w:type="dxa"/>
            <w:vAlign w:val="center"/>
          </w:tcPr>
          <w:p w14:paraId="7516ACBA" w14:textId="77777777" w:rsidR="007A5F58" w:rsidRPr="000E1730" w:rsidRDefault="007A5F58" w:rsidP="007A5F58">
            <w:pPr>
              <w:pStyle w:val="Tabela-zawarto"/>
              <w:jc w:val="center"/>
            </w:pPr>
          </w:p>
        </w:tc>
        <w:tc>
          <w:tcPr>
            <w:tcW w:w="4178" w:type="dxa"/>
            <w:vAlign w:val="center"/>
          </w:tcPr>
          <w:p w14:paraId="01ED5748" w14:textId="2847A8C7" w:rsidR="007A5F58" w:rsidRPr="000E1730" w:rsidRDefault="007A5F58" w:rsidP="007A5F58">
            <w:pPr>
              <w:pStyle w:val="Tabela-zawarto"/>
            </w:pPr>
            <w:r>
              <w:t xml:space="preserve">-   -   -   </w:t>
            </w:r>
            <w:r w:rsidRPr="002519AD">
              <w:t>AdditionalInformation</w:t>
            </w:r>
          </w:p>
        </w:tc>
        <w:tc>
          <w:tcPr>
            <w:tcW w:w="3514" w:type="dxa"/>
          </w:tcPr>
          <w:p w14:paraId="093A1471" w14:textId="78534FAE" w:rsidR="007A5F58" w:rsidRPr="000E1730" w:rsidRDefault="007A5F58" w:rsidP="007A5F58">
            <w:pPr>
              <w:pStyle w:val="Tabela-zawarto"/>
            </w:pPr>
            <w:r>
              <w:t>Dodatkowe informacje z banku</w:t>
            </w:r>
          </w:p>
        </w:tc>
        <w:tc>
          <w:tcPr>
            <w:tcW w:w="1451" w:type="dxa"/>
          </w:tcPr>
          <w:p w14:paraId="142ED7C5" w14:textId="3C5012E2" w:rsidR="007A5F58" w:rsidRPr="000E1730" w:rsidRDefault="007A5F58" w:rsidP="007A5F58">
            <w:pPr>
              <w:pStyle w:val="Tabela-zawarto"/>
              <w:jc w:val="center"/>
            </w:pPr>
          </w:p>
        </w:tc>
        <w:tc>
          <w:tcPr>
            <w:tcW w:w="4450" w:type="dxa"/>
            <w:gridSpan w:val="3"/>
          </w:tcPr>
          <w:p w14:paraId="17D4D7BC" w14:textId="4521CA06" w:rsidR="007A5F58" w:rsidRPr="000E1730" w:rsidRDefault="007A5F58" w:rsidP="007A5F58">
            <w:pPr>
              <w:pStyle w:val="Tabela-zawarto"/>
              <w:jc w:val="center"/>
            </w:pPr>
          </w:p>
        </w:tc>
      </w:tr>
      <w:tr w:rsidR="007A5F58" w:rsidRPr="000E1730" w14:paraId="76013FAF" w14:textId="77777777" w:rsidTr="00A75C7B">
        <w:tc>
          <w:tcPr>
            <w:tcW w:w="546" w:type="dxa"/>
            <w:tcBorders>
              <w:top w:val="single" w:sz="4" w:space="0" w:color="auto"/>
            </w:tcBorders>
            <w:vAlign w:val="center"/>
          </w:tcPr>
          <w:p w14:paraId="4DDB19BF" w14:textId="77777777" w:rsidR="007A5F58" w:rsidRPr="000E1730" w:rsidRDefault="007A5F58" w:rsidP="007A5F58">
            <w:pPr>
              <w:pStyle w:val="Tabela-zawarto"/>
              <w:jc w:val="center"/>
            </w:pPr>
            <w:r w:rsidRPr="000E1730">
              <w:t>A-17</w:t>
            </w:r>
          </w:p>
        </w:tc>
        <w:tc>
          <w:tcPr>
            <w:tcW w:w="4178" w:type="dxa"/>
            <w:tcBorders>
              <w:top w:val="single" w:sz="4" w:space="0" w:color="auto"/>
            </w:tcBorders>
            <w:vAlign w:val="center"/>
          </w:tcPr>
          <w:p w14:paraId="697787DB" w14:textId="3583CB89" w:rsidR="007A5F58" w:rsidRPr="000E1730" w:rsidRDefault="007A5F58" w:rsidP="007A5F58">
            <w:pPr>
              <w:pStyle w:val="Tabela-zawarto"/>
            </w:pPr>
            <w:r>
              <w:t xml:space="preserve">-   -   -   </w:t>
            </w:r>
            <w:r w:rsidRPr="002519AD">
              <w:t>CardAccountOwner</w:t>
            </w:r>
          </w:p>
        </w:tc>
        <w:tc>
          <w:tcPr>
            <w:tcW w:w="3514" w:type="dxa"/>
            <w:tcBorders>
              <w:top w:val="single" w:sz="4" w:space="0" w:color="auto"/>
            </w:tcBorders>
          </w:tcPr>
          <w:p w14:paraId="29A3C3BD" w14:textId="5892D0F6" w:rsidR="007A5F58" w:rsidRPr="000E1730" w:rsidRDefault="007A5F58" w:rsidP="007A5F58">
            <w:pPr>
              <w:pStyle w:val="Tabela-zawarto"/>
            </w:pPr>
            <w:r>
              <w:t>Informacje o kliencie (posiadaczu karty bankowej)</w:t>
            </w:r>
          </w:p>
        </w:tc>
        <w:tc>
          <w:tcPr>
            <w:tcW w:w="1451" w:type="dxa"/>
            <w:tcBorders>
              <w:top w:val="single" w:sz="4" w:space="0" w:color="auto"/>
            </w:tcBorders>
          </w:tcPr>
          <w:p w14:paraId="0A98E1B6" w14:textId="5F5B32A8" w:rsidR="007A5F58" w:rsidRPr="00C60CBE" w:rsidRDefault="00A42D06" w:rsidP="007A5F58">
            <w:pPr>
              <w:pStyle w:val="Tabela-zawarto"/>
              <w:jc w:val="center"/>
            </w:pPr>
            <w:r>
              <w:t>C</w:t>
            </w:r>
          </w:p>
        </w:tc>
        <w:tc>
          <w:tcPr>
            <w:tcW w:w="4450" w:type="dxa"/>
            <w:gridSpan w:val="3"/>
            <w:tcBorders>
              <w:top w:val="single" w:sz="4" w:space="0" w:color="auto"/>
            </w:tcBorders>
          </w:tcPr>
          <w:p w14:paraId="2617B180" w14:textId="005DF77C" w:rsidR="007A5F58" w:rsidRPr="00A42D06" w:rsidRDefault="00F76E78" w:rsidP="007A5F58">
            <w:pPr>
              <w:pStyle w:val="Tabela-zawarto"/>
              <w:jc w:val="center"/>
            </w:pPr>
            <w:r w:rsidRPr="00415576">
              <w:t xml:space="preserve">Komponent  przekazywany </w:t>
            </w:r>
            <w:r w:rsidR="00A42D06" w:rsidRPr="00A42D06">
              <w:t xml:space="preserve">tylko dla opcji </w:t>
            </w:r>
            <w:r w:rsidRPr="000941E9">
              <w:rPr>
                <w:b/>
              </w:rPr>
              <w:t>BankStatement</w:t>
            </w:r>
          </w:p>
        </w:tc>
      </w:tr>
      <w:tr w:rsidR="007A5F58" w:rsidRPr="000E1730" w14:paraId="05B1F8A0" w14:textId="77777777" w:rsidTr="00A75C7B">
        <w:tc>
          <w:tcPr>
            <w:tcW w:w="546" w:type="dxa"/>
            <w:tcBorders>
              <w:top w:val="single" w:sz="4" w:space="0" w:color="auto"/>
            </w:tcBorders>
            <w:vAlign w:val="center"/>
          </w:tcPr>
          <w:p w14:paraId="28F501A7" w14:textId="77777777" w:rsidR="007A5F58" w:rsidRPr="000E1730" w:rsidRDefault="007A5F58" w:rsidP="007A5F58">
            <w:pPr>
              <w:pStyle w:val="Tabela-zawarto"/>
              <w:jc w:val="center"/>
            </w:pPr>
          </w:p>
        </w:tc>
        <w:tc>
          <w:tcPr>
            <w:tcW w:w="4178" w:type="dxa"/>
            <w:tcBorders>
              <w:top w:val="single" w:sz="4" w:space="0" w:color="auto"/>
            </w:tcBorders>
            <w:vAlign w:val="center"/>
          </w:tcPr>
          <w:p w14:paraId="5A4D3EDB" w14:textId="77777777" w:rsidR="007A5F58" w:rsidRPr="000E1730" w:rsidRDefault="007A5F58" w:rsidP="007A5F58">
            <w:pPr>
              <w:pStyle w:val="Tabela-zawarto"/>
            </w:pPr>
            <w:r>
              <w:t xml:space="preserve">-   -   -   -   </w:t>
            </w:r>
            <w:r w:rsidRPr="000E1730">
              <w:t>Identifier</w:t>
            </w:r>
          </w:p>
        </w:tc>
        <w:tc>
          <w:tcPr>
            <w:tcW w:w="3514" w:type="dxa"/>
            <w:tcBorders>
              <w:top w:val="single" w:sz="4" w:space="0" w:color="auto"/>
            </w:tcBorders>
          </w:tcPr>
          <w:p w14:paraId="60713392" w14:textId="77777777" w:rsidR="007A5F58" w:rsidRPr="000E1730" w:rsidRDefault="007A5F58" w:rsidP="007A5F58">
            <w:pPr>
              <w:pStyle w:val="Tabela-zawarto"/>
            </w:pPr>
            <w:r w:rsidRPr="000E1730">
              <w:t>Identyfikator klienta</w:t>
            </w:r>
          </w:p>
        </w:tc>
        <w:tc>
          <w:tcPr>
            <w:tcW w:w="1451" w:type="dxa"/>
            <w:tcBorders>
              <w:top w:val="single" w:sz="4" w:space="0" w:color="auto"/>
            </w:tcBorders>
          </w:tcPr>
          <w:p w14:paraId="71D443F9" w14:textId="77777777" w:rsidR="007A5F58" w:rsidRPr="000E1730" w:rsidRDefault="007A5F58" w:rsidP="007A5F58">
            <w:pPr>
              <w:pStyle w:val="Tabela-zawarto"/>
              <w:jc w:val="center"/>
            </w:pPr>
          </w:p>
        </w:tc>
        <w:tc>
          <w:tcPr>
            <w:tcW w:w="4450" w:type="dxa"/>
            <w:gridSpan w:val="3"/>
            <w:tcBorders>
              <w:top w:val="single" w:sz="4" w:space="0" w:color="auto"/>
            </w:tcBorders>
          </w:tcPr>
          <w:p w14:paraId="7740A2C9" w14:textId="77777777" w:rsidR="007A5F58" w:rsidRPr="000E1730" w:rsidRDefault="007A5F58" w:rsidP="007A5F58">
            <w:pPr>
              <w:pStyle w:val="Tabela-zawarto"/>
              <w:jc w:val="center"/>
            </w:pPr>
          </w:p>
        </w:tc>
      </w:tr>
      <w:tr w:rsidR="007A5F58" w:rsidRPr="000E1730" w14:paraId="2B0FF07C" w14:textId="77777777" w:rsidTr="00A75C7B">
        <w:tc>
          <w:tcPr>
            <w:tcW w:w="546" w:type="dxa"/>
            <w:vAlign w:val="center"/>
          </w:tcPr>
          <w:p w14:paraId="179BD27E" w14:textId="77777777" w:rsidR="007A5F58" w:rsidRPr="000E1730" w:rsidRDefault="007A5F58" w:rsidP="007A5F58">
            <w:pPr>
              <w:pStyle w:val="Tabela-zawarto"/>
              <w:jc w:val="center"/>
            </w:pPr>
          </w:p>
        </w:tc>
        <w:tc>
          <w:tcPr>
            <w:tcW w:w="4178" w:type="dxa"/>
            <w:vAlign w:val="center"/>
          </w:tcPr>
          <w:p w14:paraId="4FE6E05F" w14:textId="77777777" w:rsidR="007A5F58" w:rsidRPr="000E1730" w:rsidRDefault="007A5F58" w:rsidP="007A5F58">
            <w:pPr>
              <w:pStyle w:val="Tabela-zawarto"/>
            </w:pPr>
            <w:r>
              <w:t xml:space="preserve">-   -   -   -   </w:t>
            </w:r>
            <w:r w:rsidRPr="000E1730">
              <w:t>Name</w:t>
            </w:r>
          </w:p>
        </w:tc>
        <w:tc>
          <w:tcPr>
            <w:tcW w:w="3514" w:type="dxa"/>
          </w:tcPr>
          <w:p w14:paraId="673A89FB" w14:textId="77777777" w:rsidR="007A5F58" w:rsidRPr="000E1730" w:rsidRDefault="007A5F58" w:rsidP="007A5F58">
            <w:pPr>
              <w:pStyle w:val="Tabela-zawarto"/>
            </w:pPr>
            <w:r w:rsidRPr="000E1730">
              <w:t>Nazwa klienta</w:t>
            </w:r>
          </w:p>
        </w:tc>
        <w:tc>
          <w:tcPr>
            <w:tcW w:w="1451" w:type="dxa"/>
          </w:tcPr>
          <w:p w14:paraId="4BCC4A7C" w14:textId="2D12F18C" w:rsidR="007A5F58" w:rsidRPr="000E1730" w:rsidRDefault="007A5F58" w:rsidP="007A5F58">
            <w:pPr>
              <w:pStyle w:val="Tabela-zawarto"/>
              <w:jc w:val="center"/>
            </w:pPr>
          </w:p>
        </w:tc>
        <w:tc>
          <w:tcPr>
            <w:tcW w:w="4450" w:type="dxa"/>
            <w:gridSpan w:val="3"/>
          </w:tcPr>
          <w:p w14:paraId="77524AE3" w14:textId="741A5311" w:rsidR="007A5F58" w:rsidRPr="000E1730" w:rsidRDefault="007A5F58" w:rsidP="007A5F58">
            <w:pPr>
              <w:pStyle w:val="Tabela-zawarto"/>
              <w:jc w:val="center"/>
            </w:pPr>
          </w:p>
        </w:tc>
      </w:tr>
      <w:tr w:rsidR="007A5F58" w:rsidRPr="000E1730" w14:paraId="730D58FD" w14:textId="77777777" w:rsidTr="00A75C7B">
        <w:tc>
          <w:tcPr>
            <w:tcW w:w="546" w:type="dxa"/>
            <w:vAlign w:val="center"/>
          </w:tcPr>
          <w:p w14:paraId="1D898F01" w14:textId="77777777" w:rsidR="007A5F58" w:rsidRPr="000E1730" w:rsidRDefault="007A5F58" w:rsidP="007A5F58">
            <w:pPr>
              <w:pStyle w:val="Tabela-zawarto"/>
              <w:jc w:val="center"/>
            </w:pPr>
          </w:p>
        </w:tc>
        <w:tc>
          <w:tcPr>
            <w:tcW w:w="4178" w:type="dxa"/>
            <w:vAlign w:val="center"/>
          </w:tcPr>
          <w:p w14:paraId="413FD78E" w14:textId="77777777" w:rsidR="007A5F58" w:rsidRPr="000E1730" w:rsidRDefault="007A5F58" w:rsidP="007A5F58">
            <w:pPr>
              <w:pStyle w:val="Tabela-zawarto"/>
            </w:pPr>
            <w:r>
              <w:t xml:space="preserve">-   -   -   -   </w:t>
            </w:r>
            <w:r w:rsidRPr="000E1730">
              <w:t>AdditionalName</w:t>
            </w:r>
          </w:p>
        </w:tc>
        <w:tc>
          <w:tcPr>
            <w:tcW w:w="3514" w:type="dxa"/>
          </w:tcPr>
          <w:p w14:paraId="493D3349" w14:textId="77777777" w:rsidR="007A5F58" w:rsidRPr="000E1730" w:rsidRDefault="007A5F58" w:rsidP="007A5F58">
            <w:pPr>
              <w:pStyle w:val="Tabela-zawarto"/>
            </w:pPr>
            <w:r w:rsidRPr="000E1730">
              <w:t>Dodatkowa nazwa klienta</w:t>
            </w:r>
          </w:p>
        </w:tc>
        <w:tc>
          <w:tcPr>
            <w:tcW w:w="1451" w:type="dxa"/>
          </w:tcPr>
          <w:p w14:paraId="4BE5430C" w14:textId="09765CA7" w:rsidR="007A5F58" w:rsidRPr="000E1730" w:rsidRDefault="00F76E78" w:rsidP="007A5F58">
            <w:pPr>
              <w:pStyle w:val="Tabela-zawarto"/>
              <w:jc w:val="center"/>
            </w:pPr>
            <w:r>
              <w:t>W</w:t>
            </w:r>
          </w:p>
        </w:tc>
        <w:tc>
          <w:tcPr>
            <w:tcW w:w="4450" w:type="dxa"/>
            <w:gridSpan w:val="3"/>
          </w:tcPr>
          <w:p w14:paraId="354A00CC" w14:textId="30F19B67" w:rsidR="007A5F58" w:rsidRPr="000E1730" w:rsidRDefault="002E0670" w:rsidP="007A5F58">
            <w:pPr>
              <w:pStyle w:val="Tabela-zawarto"/>
              <w:jc w:val="center"/>
            </w:pPr>
            <w:r w:rsidRPr="000E1730">
              <w:t xml:space="preserve">Nazwa podmiotu, posiadacza </w:t>
            </w:r>
            <w:r w:rsidRPr="00790CE4">
              <w:t>rachunku</w:t>
            </w:r>
          </w:p>
        </w:tc>
      </w:tr>
      <w:tr w:rsidR="007A5F58" w:rsidRPr="000E1730" w14:paraId="6C35F344" w14:textId="77777777" w:rsidTr="00A75C7B">
        <w:tc>
          <w:tcPr>
            <w:tcW w:w="546" w:type="dxa"/>
            <w:vAlign w:val="center"/>
          </w:tcPr>
          <w:p w14:paraId="621BDBAB" w14:textId="77777777" w:rsidR="007A5F58" w:rsidRPr="000E1730" w:rsidRDefault="007A5F58" w:rsidP="007A5F58">
            <w:pPr>
              <w:pStyle w:val="Tabela-zawarto"/>
              <w:jc w:val="center"/>
            </w:pPr>
          </w:p>
        </w:tc>
        <w:tc>
          <w:tcPr>
            <w:tcW w:w="4178" w:type="dxa"/>
            <w:vAlign w:val="center"/>
          </w:tcPr>
          <w:p w14:paraId="61C70F67" w14:textId="77777777" w:rsidR="007A5F58" w:rsidRPr="000E1730" w:rsidRDefault="007A5F58" w:rsidP="007A5F58">
            <w:pPr>
              <w:pStyle w:val="Tabela-zawarto"/>
            </w:pPr>
            <w:r>
              <w:t xml:space="preserve">-   -   -   -   </w:t>
            </w:r>
            <w:r w:rsidRPr="000E1730">
              <w:t>Description</w:t>
            </w:r>
          </w:p>
        </w:tc>
        <w:tc>
          <w:tcPr>
            <w:tcW w:w="3514" w:type="dxa"/>
          </w:tcPr>
          <w:p w14:paraId="2CA6CBEB" w14:textId="77777777" w:rsidR="007A5F58" w:rsidRPr="000E1730" w:rsidRDefault="007A5F58" w:rsidP="007A5F58">
            <w:pPr>
              <w:pStyle w:val="Tabela-zawarto"/>
            </w:pPr>
            <w:r w:rsidRPr="000E1730">
              <w:t>Dodatkowe informacje o kliencie</w:t>
            </w:r>
          </w:p>
        </w:tc>
        <w:tc>
          <w:tcPr>
            <w:tcW w:w="1451" w:type="dxa"/>
          </w:tcPr>
          <w:p w14:paraId="15E9C69F" w14:textId="77777777" w:rsidR="007A5F58" w:rsidRPr="000E1730" w:rsidRDefault="007A5F58" w:rsidP="007A5F58">
            <w:pPr>
              <w:pStyle w:val="Tabela-zawarto"/>
              <w:jc w:val="center"/>
            </w:pPr>
          </w:p>
        </w:tc>
        <w:tc>
          <w:tcPr>
            <w:tcW w:w="4450" w:type="dxa"/>
            <w:gridSpan w:val="3"/>
          </w:tcPr>
          <w:p w14:paraId="447589D8" w14:textId="77777777" w:rsidR="007A5F58" w:rsidRPr="000E1730" w:rsidRDefault="007A5F58" w:rsidP="007A5F58">
            <w:pPr>
              <w:pStyle w:val="Tabela-zawarto"/>
              <w:jc w:val="center"/>
            </w:pPr>
          </w:p>
        </w:tc>
      </w:tr>
      <w:tr w:rsidR="007A5F58" w:rsidRPr="000E1730" w14:paraId="2DAA1A82" w14:textId="77777777" w:rsidTr="00A75C7B">
        <w:tc>
          <w:tcPr>
            <w:tcW w:w="546" w:type="dxa"/>
            <w:tcBorders>
              <w:bottom w:val="nil"/>
            </w:tcBorders>
            <w:vAlign w:val="center"/>
          </w:tcPr>
          <w:p w14:paraId="6CC262B3" w14:textId="77777777" w:rsidR="007A5F58" w:rsidRPr="000E1730" w:rsidRDefault="007A5F58" w:rsidP="007A5F58">
            <w:pPr>
              <w:pStyle w:val="Tabela-zawarto"/>
              <w:jc w:val="center"/>
            </w:pPr>
            <w:r w:rsidRPr="000E1730">
              <w:t>A-11</w:t>
            </w:r>
          </w:p>
        </w:tc>
        <w:tc>
          <w:tcPr>
            <w:tcW w:w="4178" w:type="dxa"/>
            <w:tcBorders>
              <w:bottom w:val="nil"/>
            </w:tcBorders>
            <w:vAlign w:val="center"/>
          </w:tcPr>
          <w:p w14:paraId="7851558D" w14:textId="77777777" w:rsidR="007A5F58" w:rsidRPr="000E1730" w:rsidRDefault="007A5F58" w:rsidP="007A5F58">
            <w:pPr>
              <w:pStyle w:val="Tabela-zawarto"/>
            </w:pPr>
            <w:r>
              <w:t xml:space="preserve">-   -   -   -   </w:t>
            </w:r>
            <w:r w:rsidRPr="000E1730">
              <w:t>Address</w:t>
            </w:r>
          </w:p>
        </w:tc>
        <w:tc>
          <w:tcPr>
            <w:tcW w:w="3514" w:type="dxa"/>
          </w:tcPr>
          <w:p w14:paraId="634BEB0C" w14:textId="77777777" w:rsidR="007A5F58" w:rsidRPr="000E1730" w:rsidRDefault="007A5F58" w:rsidP="007A5F58">
            <w:pPr>
              <w:pStyle w:val="Tabela-zawarto"/>
            </w:pPr>
            <w:r w:rsidRPr="000E1730">
              <w:t>Adres klienta (podawany w postaci sformatowanej lub niesformatowanej)</w:t>
            </w:r>
          </w:p>
        </w:tc>
        <w:tc>
          <w:tcPr>
            <w:tcW w:w="1451" w:type="dxa"/>
          </w:tcPr>
          <w:p w14:paraId="728509B1" w14:textId="5B374AC0" w:rsidR="007A5F58" w:rsidRPr="000E1730" w:rsidRDefault="00F76E78" w:rsidP="007A5F58">
            <w:pPr>
              <w:pStyle w:val="Tabela-zawarto"/>
              <w:jc w:val="center"/>
            </w:pPr>
            <w:r>
              <w:t>O</w:t>
            </w:r>
          </w:p>
        </w:tc>
        <w:tc>
          <w:tcPr>
            <w:tcW w:w="4450" w:type="dxa"/>
            <w:gridSpan w:val="3"/>
          </w:tcPr>
          <w:p w14:paraId="74D1BF70" w14:textId="77777777" w:rsidR="007A5F58" w:rsidRPr="000E1730" w:rsidRDefault="007A5F58" w:rsidP="007A5F58">
            <w:pPr>
              <w:pStyle w:val="Tabela-zawarto"/>
              <w:jc w:val="center"/>
            </w:pPr>
          </w:p>
        </w:tc>
      </w:tr>
      <w:tr w:rsidR="007A5F58" w:rsidRPr="000E1730" w14:paraId="26C510BB" w14:textId="77777777" w:rsidTr="00A75C7B">
        <w:tc>
          <w:tcPr>
            <w:tcW w:w="546" w:type="dxa"/>
            <w:tcBorders>
              <w:top w:val="single" w:sz="4" w:space="0" w:color="auto"/>
              <w:left w:val="single" w:sz="4" w:space="0" w:color="auto"/>
              <w:bottom w:val="nil"/>
              <w:right w:val="single" w:sz="4" w:space="0" w:color="auto"/>
            </w:tcBorders>
            <w:vAlign w:val="center"/>
          </w:tcPr>
          <w:p w14:paraId="71C7B993" w14:textId="77777777" w:rsidR="007A5F58" w:rsidRPr="000E1730" w:rsidRDefault="007A5F58" w:rsidP="007A5F58">
            <w:pPr>
              <w:pStyle w:val="Tabela-zawarto"/>
              <w:jc w:val="center"/>
            </w:pPr>
          </w:p>
        </w:tc>
        <w:tc>
          <w:tcPr>
            <w:tcW w:w="4178" w:type="dxa"/>
            <w:tcBorders>
              <w:top w:val="single" w:sz="4" w:space="0" w:color="auto"/>
              <w:left w:val="single" w:sz="4" w:space="0" w:color="auto"/>
              <w:bottom w:val="nil"/>
              <w:right w:val="single" w:sz="4" w:space="0" w:color="auto"/>
            </w:tcBorders>
            <w:vAlign w:val="center"/>
          </w:tcPr>
          <w:p w14:paraId="16274021" w14:textId="77777777" w:rsidR="007A5F58" w:rsidRPr="000E1730" w:rsidRDefault="007A5F58" w:rsidP="007A5F58">
            <w:pPr>
              <w:pStyle w:val="Tabela-zawarto"/>
              <w:rPr>
                <w:lang w:val="en-US"/>
              </w:rPr>
            </w:pPr>
            <w:r>
              <w:rPr>
                <w:lang w:val="en-US"/>
              </w:rPr>
              <w:t xml:space="preserve">-   -   -   -   -  </w:t>
            </w:r>
            <w:r w:rsidRPr="000E1730">
              <w:rPr>
                <w:lang w:val="en-US"/>
              </w:rPr>
              <w:t>AddressType</w:t>
            </w:r>
          </w:p>
        </w:tc>
        <w:tc>
          <w:tcPr>
            <w:tcW w:w="3514" w:type="dxa"/>
            <w:tcBorders>
              <w:left w:val="nil"/>
            </w:tcBorders>
          </w:tcPr>
          <w:p w14:paraId="7AD3F20C" w14:textId="77777777" w:rsidR="007A5F58" w:rsidRPr="000E1730" w:rsidRDefault="007A5F58" w:rsidP="007A5F58">
            <w:pPr>
              <w:pStyle w:val="Tabela-zawarto"/>
            </w:pPr>
            <w:r w:rsidRPr="000E1730">
              <w:t>Typ adresu</w:t>
            </w:r>
          </w:p>
        </w:tc>
        <w:tc>
          <w:tcPr>
            <w:tcW w:w="1451" w:type="dxa"/>
            <w:tcBorders>
              <w:left w:val="nil"/>
              <w:right w:val="nil"/>
            </w:tcBorders>
          </w:tcPr>
          <w:p w14:paraId="2FF9C22D" w14:textId="77777777" w:rsidR="007A5F58" w:rsidRPr="000E1730" w:rsidRDefault="007A5F58" w:rsidP="007A5F58">
            <w:pPr>
              <w:pStyle w:val="Tabela-zawarto"/>
              <w:jc w:val="center"/>
            </w:pPr>
          </w:p>
        </w:tc>
        <w:tc>
          <w:tcPr>
            <w:tcW w:w="4450" w:type="dxa"/>
            <w:gridSpan w:val="3"/>
            <w:tcBorders>
              <w:left w:val="nil"/>
            </w:tcBorders>
          </w:tcPr>
          <w:p w14:paraId="1B9B1017" w14:textId="77777777" w:rsidR="007A5F58" w:rsidRPr="000E1730" w:rsidRDefault="007A5F58" w:rsidP="007A5F58">
            <w:pPr>
              <w:pStyle w:val="Tabela-zawarto"/>
              <w:jc w:val="center"/>
            </w:pPr>
          </w:p>
        </w:tc>
      </w:tr>
      <w:tr w:rsidR="007A5F58" w:rsidRPr="000E1730" w14:paraId="0A8E9193" w14:textId="77777777" w:rsidTr="00A75C7B">
        <w:tc>
          <w:tcPr>
            <w:tcW w:w="546" w:type="dxa"/>
            <w:tcBorders>
              <w:top w:val="single" w:sz="4" w:space="0" w:color="auto"/>
              <w:bottom w:val="nil"/>
            </w:tcBorders>
            <w:vAlign w:val="center"/>
          </w:tcPr>
          <w:p w14:paraId="711FAF9F" w14:textId="77777777" w:rsidR="007A5F58" w:rsidRPr="000E1730" w:rsidRDefault="007A5F58" w:rsidP="007A5F58">
            <w:pPr>
              <w:pStyle w:val="Tabela-zawarto"/>
              <w:jc w:val="center"/>
              <w:rPr>
                <w:lang w:val="en-US"/>
              </w:rPr>
            </w:pPr>
          </w:p>
        </w:tc>
        <w:tc>
          <w:tcPr>
            <w:tcW w:w="4178" w:type="dxa"/>
            <w:tcBorders>
              <w:top w:val="single" w:sz="4" w:space="0" w:color="auto"/>
              <w:bottom w:val="nil"/>
            </w:tcBorders>
            <w:shd w:val="clear" w:color="auto" w:fill="00FFFF"/>
            <w:vAlign w:val="center"/>
          </w:tcPr>
          <w:p w14:paraId="67A150DC" w14:textId="77777777" w:rsidR="007A5F58" w:rsidRPr="000E1730" w:rsidRDefault="007A5F58" w:rsidP="007A5F58">
            <w:pPr>
              <w:pStyle w:val="Tabela-zawarto"/>
              <w:rPr>
                <w:lang w:val="en-US"/>
              </w:rPr>
            </w:pPr>
            <w:r>
              <w:rPr>
                <w:lang w:val="en-US"/>
              </w:rPr>
              <w:t xml:space="preserve">-   -   -   -   -  </w:t>
            </w:r>
            <w:r w:rsidRPr="000E1730">
              <w:rPr>
                <w:lang w:val="en-US"/>
              </w:rPr>
              <w:t>StreetName</w:t>
            </w:r>
            <w:r w:rsidRPr="000E1730">
              <w:rPr>
                <w:lang w:val="en-US"/>
              </w:rPr>
              <w:tab/>
            </w:r>
            <w:r>
              <w:rPr>
                <w:lang w:val="en-US"/>
              </w:rPr>
              <w:t xml:space="preserve">               </w:t>
            </w:r>
            <w:r w:rsidRPr="000E1730">
              <w:rPr>
                <w:b/>
                <w:lang w:val="en-US"/>
              </w:rPr>
              <w:t>XOR</w:t>
            </w:r>
          </w:p>
        </w:tc>
        <w:tc>
          <w:tcPr>
            <w:tcW w:w="3514" w:type="dxa"/>
          </w:tcPr>
          <w:p w14:paraId="32A7E98E" w14:textId="77777777" w:rsidR="007A5F58" w:rsidRPr="000E1730" w:rsidRDefault="007A5F58" w:rsidP="007A5F58">
            <w:pPr>
              <w:pStyle w:val="Tabela-zawarto"/>
            </w:pPr>
            <w:r w:rsidRPr="000E1730">
              <w:t>Nazwa ulicy, nr budynku</w:t>
            </w:r>
          </w:p>
        </w:tc>
        <w:tc>
          <w:tcPr>
            <w:tcW w:w="1451" w:type="dxa"/>
          </w:tcPr>
          <w:p w14:paraId="6EB7BA0F" w14:textId="77777777" w:rsidR="007A5F58" w:rsidRPr="000E1730" w:rsidRDefault="007A5F58" w:rsidP="007A5F58">
            <w:pPr>
              <w:pStyle w:val="Tabela-zawarto"/>
              <w:jc w:val="center"/>
            </w:pPr>
          </w:p>
        </w:tc>
        <w:tc>
          <w:tcPr>
            <w:tcW w:w="4450" w:type="dxa"/>
            <w:gridSpan w:val="3"/>
          </w:tcPr>
          <w:p w14:paraId="1969CA9C" w14:textId="77777777" w:rsidR="007A5F58" w:rsidRPr="000E1730" w:rsidRDefault="007A5F58" w:rsidP="007A5F58">
            <w:pPr>
              <w:pStyle w:val="Tabela-zawarto"/>
              <w:jc w:val="center"/>
            </w:pPr>
          </w:p>
        </w:tc>
      </w:tr>
      <w:tr w:rsidR="007A5F58" w:rsidRPr="000E1730" w14:paraId="15242A7E" w14:textId="77777777" w:rsidTr="00A75C7B">
        <w:tc>
          <w:tcPr>
            <w:tcW w:w="546" w:type="dxa"/>
            <w:tcBorders>
              <w:top w:val="nil"/>
              <w:bottom w:val="nil"/>
            </w:tcBorders>
            <w:vAlign w:val="center"/>
          </w:tcPr>
          <w:p w14:paraId="1A737225" w14:textId="77777777" w:rsidR="007A5F58" w:rsidRPr="000E1730" w:rsidRDefault="007A5F58" w:rsidP="007A5F58">
            <w:pPr>
              <w:pStyle w:val="Tabela-zawarto"/>
              <w:jc w:val="center"/>
            </w:pPr>
          </w:p>
        </w:tc>
        <w:tc>
          <w:tcPr>
            <w:tcW w:w="4178" w:type="dxa"/>
            <w:tcBorders>
              <w:top w:val="nil"/>
              <w:bottom w:val="nil"/>
            </w:tcBorders>
            <w:shd w:val="clear" w:color="auto" w:fill="00FFFF"/>
            <w:vAlign w:val="center"/>
          </w:tcPr>
          <w:p w14:paraId="59EEC2B1" w14:textId="77777777" w:rsidR="007A5F58" w:rsidRPr="000E1730" w:rsidRDefault="007A5F58" w:rsidP="007A5F58">
            <w:pPr>
              <w:pStyle w:val="Tabela-zawarto"/>
            </w:pPr>
            <w:r>
              <w:t xml:space="preserve">-   -   -   -   -  </w:t>
            </w:r>
            <w:r w:rsidRPr="000E1730">
              <w:t>PostCode</w:t>
            </w:r>
          </w:p>
        </w:tc>
        <w:tc>
          <w:tcPr>
            <w:tcW w:w="3514" w:type="dxa"/>
          </w:tcPr>
          <w:p w14:paraId="37AFE48E" w14:textId="77777777" w:rsidR="007A5F58" w:rsidRPr="000E1730" w:rsidRDefault="007A5F58" w:rsidP="007A5F58">
            <w:pPr>
              <w:pStyle w:val="Tabela-zawarto"/>
            </w:pPr>
            <w:r w:rsidRPr="000E1730">
              <w:t>Kod pocztowy</w:t>
            </w:r>
          </w:p>
        </w:tc>
        <w:tc>
          <w:tcPr>
            <w:tcW w:w="1451" w:type="dxa"/>
          </w:tcPr>
          <w:p w14:paraId="71DFF6C5" w14:textId="77777777" w:rsidR="007A5F58" w:rsidRPr="000E1730" w:rsidRDefault="007A5F58" w:rsidP="007A5F58">
            <w:pPr>
              <w:pStyle w:val="Tabela-zawarto"/>
              <w:jc w:val="center"/>
            </w:pPr>
          </w:p>
        </w:tc>
        <w:tc>
          <w:tcPr>
            <w:tcW w:w="4450" w:type="dxa"/>
            <w:gridSpan w:val="3"/>
          </w:tcPr>
          <w:p w14:paraId="380AE5F1" w14:textId="77777777" w:rsidR="007A5F58" w:rsidRPr="000E1730" w:rsidRDefault="007A5F58" w:rsidP="007A5F58">
            <w:pPr>
              <w:pStyle w:val="Tabela-zawarto"/>
              <w:jc w:val="center"/>
            </w:pPr>
          </w:p>
        </w:tc>
      </w:tr>
      <w:tr w:rsidR="007A5F58" w:rsidRPr="000E1730" w14:paraId="3F653E56" w14:textId="77777777" w:rsidTr="00A75C7B">
        <w:tc>
          <w:tcPr>
            <w:tcW w:w="546" w:type="dxa"/>
            <w:tcBorders>
              <w:top w:val="nil"/>
              <w:bottom w:val="nil"/>
            </w:tcBorders>
            <w:vAlign w:val="center"/>
          </w:tcPr>
          <w:p w14:paraId="277ED261" w14:textId="77777777" w:rsidR="007A5F58" w:rsidRPr="000E1730" w:rsidRDefault="007A5F58" w:rsidP="007A5F58">
            <w:pPr>
              <w:pStyle w:val="Tabela-zawarto"/>
              <w:jc w:val="center"/>
            </w:pPr>
          </w:p>
        </w:tc>
        <w:tc>
          <w:tcPr>
            <w:tcW w:w="4178" w:type="dxa"/>
            <w:tcBorders>
              <w:top w:val="nil"/>
              <w:bottom w:val="nil"/>
            </w:tcBorders>
            <w:shd w:val="clear" w:color="auto" w:fill="00FFFF"/>
            <w:vAlign w:val="center"/>
          </w:tcPr>
          <w:p w14:paraId="4759AC54" w14:textId="77777777" w:rsidR="007A5F58" w:rsidRPr="000E1730" w:rsidRDefault="007A5F58" w:rsidP="007A5F58">
            <w:pPr>
              <w:pStyle w:val="Tabela-zawarto"/>
            </w:pPr>
            <w:r>
              <w:t xml:space="preserve">-   -   -   -   -  </w:t>
            </w:r>
            <w:r w:rsidRPr="000E1730">
              <w:t>CityName</w:t>
            </w:r>
          </w:p>
        </w:tc>
        <w:tc>
          <w:tcPr>
            <w:tcW w:w="3514" w:type="dxa"/>
          </w:tcPr>
          <w:p w14:paraId="5634EB3B" w14:textId="77777777" w:rsidR="007A5F58" w:rsidRPr="000E1730" w:rsidRDefault="007A5F58" w:rsidP="007A5F58">
            <w:pPr>
              <w:pStyle w:val="Tabela-zawarto"/>
            </w:pPr>
            <w:r w:rsidRPr="000E1730">
              <w:t>Nazwa miasta</w:t>
            </w:r>
          </w:p>
        </w:tc>
        <w:tc>
          <w:tcPr>
            <w:tcW w:w="1451" w:type="dxa"/>
          </w:tcPr>
          <w:p w14:paraId="473112AC" w14:textId="77777777" w:rsidR="007A5F58" w:rsidRPr="000E1730" w:rsidRDefault="007A5F58" w:rsidP="007A5F58">
            <w:pPr>
              <w:pStyle w:val="Tabela-zawarto"/>
              <w:jc w:val="center"/>
            </w:pPr>
          </w:p>
        </w:tc>
        <w:tc>
          <w:tcPr>
            <w:tcW w:w="4450" w:type="dxa"/>
            <w:gridSpan w:val="3"/>
          </w:tcPr>
          <w:p w14:paraId="40A61AF7" w14:textId="77777777" w:rsidR="007A5F58" w:rsidRPr="000E1730" w:rsidRDefault="007A5F58" w:rsidP="007A5F58">
            <w:pPr>
              <w:pStyle w:val="Tabela-zawarto"/>
              <w:jc w:val="center"/>
            </w:pPr>
          </w:p>
        </w:tc>
      </w:tr>
      <w:tr w:rsidR="007A5F58" w:rsidRPr="000E1730" w14:paraId="4793C9FA" w14:textId="77777777" w:rsidTr="00A75C7B">
        <w:tc>
          <w:tcPr>
            <w:tcW w:w="546" w:type="dxa"/>
            <w:tcBorders>
              <w:top w:val="dashed" w:sz="4" w:space="0" w:color="auto"/>
              <w:bottom w:val="nil"/>
            </w:tcBorders>
            <w:vAlign w:val="center"/>
          </w:tcPr>
          <w:p w14:paraId="2A154375" w14:textId="77777777" w:rsidR="007A5F58" w:rsidRPr="000E1730" w:rsidRDefault="007A5F58" w:rsidP="007A5F58">
            <w:pPr>
              <w:pStyle w:val="Tabela-zawarto"/>
              <w:jc w:val="center"/>
            </w:pPr>
          </w:p>
        </w:tc>
        <w:tc>
          <w:tcPr>
            <w:tcW w:w="4178" w:type="dxa"/>
            <w:tcBorders>
              <w:top w:val="dashed" w:sz="4" w:space="0" w:color="auto"/>
              <w:bottom w:val="nil"/>
            </w:tcBorders>
            <w:shd w:val="clear" w:color="auto" w:fill="00FFFF"/>
            <w:vAlign w:val="center"/>
          </w:tcPr>
          <w:p w14:paraId="0CC9ADA8" w14:textId="77777777" w:rsidR="007A5F58" w:rsidRPr="000E1730" w:rsidRDefault="007A5F58" w:rsidP="007A5F58">
            <w:pPr>
              <w:pStyle w:val="Tabela-zawarto"/>
            </w:pPr>
            <w:r>
              <w:t xml:space="preserve">-   -   -   -   -  </w:t>
            </w:r>
            <w:r w:rsidRPr="000E1730">
              <w:t>PostalAddressLine1</w:t>
            </w:r>
            <w:r w:rsidRPr="000E1730">
              <w:tab/>
            </w:r>
            <w:r w:rsidRPr="000E1730">
              <w:rPr>
                <w:b/>
              </w:rPr>
              <w:t>XOR</w:t>
            </w:r>
          </w:p>
        </w:tc>
        <w:tc>
          <w:tcPr>
            <w:tcW w:w="3514" w:type="dxa"/>
          </w:tcPr>
          <w:p w14:paraId="3017CAD1" w14:textId="77777777" w:rsidR="007A5F58" w:rsidRPr="000E1730" w:rsidRDefault="007A5F58" w:rsidP="007A5F58">
            <w:pPr>
              <w:pStyle w:val="Tabela-zawarto"/>
            </w:pPr>
            <w:r w:rsidRPr="000E1730">
              <w:t>Pierwsza linia adresu</w:t>
            </w:r>
          </w:p>
        </w:tc>
        <w:tc>
          <w:tcPr>
            <w:tcW w:w="1451" w:type="dxa"/>
          </w:tcPr>
          <w:p w14:paraId="1BCC8407" w14:textId="40FF2947" w:rsidR="007A5F58" w:rsidRPr="000E1730" w:rsidRDefault="00F76E78" w:rsidP="007A5F58">
            <w:pPr>
              <w:pStyle w:val="Tabela-zawarto"/>
              <w:jc w:val="center"/>
            </w:pPr>
            <w:r>
              <w:t>O</w:t>
            </w:r>
          </w:p>
        </w:tc>
        <w:tc>
          <w:tcPr>
            <w:tcW w:w="4450" w:type="dxa"/>
            <w:gridSpan w:val="3"/>
          </w:tcPr>
          <w:p w14:paraId="0FF1BAB1" w14:textId="63D882DB" w:rsidR="007A5F58" w:rsidRPr="000E1730" w:rsidRDefault="00F76E78" w:rsidP="007A5F58">
            <w:pPr>
              <w:pStyle w:val="Tabela-zawarto"/>
              <w:jc w:val="center"/>
            </w:pPr>
            <w:r>
              <w:t xml:space="preserve">Dane adresowe </w:t>
            </w:r>
            <w:r w:rsidRPr="000E1730">
              <w:t xml:space="preserve">podmiotu, posiadacza </w:t>
            </w:r>
            <w:r w:rsidRPr="00790CE4">
              <w:t>rachunku</w:t>
            </w:r>
          </w:p>
        </w:tc>
      </w:tr>
      <w:tr w:rsidR="007A5F58" w:rsidRPr="000E1730" w14:paraId="27449B20" w14:textId="77777777" w:rsidTr="00A75C7B">
        <w:tc>
          <w:tcPr>
            <w:tcW w:w="546" w:type="dxa"/>
            <w:tcBorders>
              <w:top w:val="nil"/>
            </w:tcBorders>
            <w:vAlign w:val="center"/>
          </w:tcPr>
          <w:p w14:paraId="0BB86612" w14:textId="77777777" w:rsidR="007A5F58" w:rsidRPr="000E1730" w:rsidRDefault="007A5F58" w:rsidP="007A5F58">
            <w:pPr>
              <w:pStyle w:val="Tabela-zawarto"/>
              <w:jc w:val="center"/>
            </w:pPr>
          </w:p>
        </w:tc>
        <w:tc>
          <w:tcPr>
            <w:tcW w:w="4178" w:type="dxa"/>
            <w:tcBorders>
              <w:top w:val="nil"/>
            </w:tcBorders>
            <w:shd w:val="clear" w:color="auto" w:fill="00FFFF"/>
            <w:vAlign w:val="center"/>
          </w:tcPr>
          <w:p w14:paraId="3C3089BF" w14:textId="77777777" w:rsidR="007A5F58" w:rsidRPr="000E1730" w:rsidRDefault="007A5F58" w:rsidP="007A5F58">
            <w:pPr>
              <w:pStyle w:val="Tabela-zawarto"/>
            </w:pPr>
            <w:r>
              <w:t xml:space="preserve">-   -   -   -   -  </w:t>
            </w:r>
            <w:r w:rsidRPr="000E1730">
              <w:t>PostalAddressLine2</w:t>
            </w:r>
          </w:p>
        </w:tc>
        <w:tc>
          <w:tcPr>
            <w:tcW w:w="3514" w:type="dxa"/>
          </w:tcPr>
          <w:p w14:paraId="2D21299F" w14:textId="77777777" w:rsidR="007A5F58" w:rsidRPr="000E1730" w:rsidRDefault="007A5F58" w:rsidP="007A5F58">
            <w:pPr>
              <w:pStyle w:val="Tabela-zawarto"/>
            </w:pPr>
            <w:r w:rsidRPr="000E1730">
              <w:t>Druga linia adresu</w:t>
            </w:r>
          </w:p>
        </w:tc>
        <w:tc>
          <w:tcPr>
            <w:tcW w:w="1451" w:type="dxa"/>
          </w:tcPr>
          <w:p w14:paraId="6C468C4E" w14:textId="6255C31E" w:rsidR="007A5F58" w:rsidRPr="000E1730" w:rsidRDefault="00F76E78" w:rsidP="007A5F58">
            <w:pPr>
              <w:pStyle w:val="Tabela-zawarto"/>
              <w:jc w:val="center"/>
            </w:pPr>
            <w:r>
              <w:t>O</w:t>
            </w:r>
          </w:p>
        </w:tc>
        <w:tc>
          <w:tcPr>
            <w:tcW w:w="4450" w:type="dxa"/>
            <w:gridSpan w:val="3"/>
          </w:tcPr>
          <w:p w14:paraId="69817A7A" w14:textId="07572FBA" w:rsidR="007A5F58" w:rsidRPr="000E1730" w:rsidRDefault="00F76E78" w:rsidP="007A5F58">
            <w:pPr>
              <w:pStyle w:val="Tabela-zawarto"/>
              <w:jc w:val="center"/>
            </w:pPr>
            <w:r>
              <w:t xml:space="preserve">Dane adresowe </w:t>
            </w:r>
            <w:r w:rsidRPr="000E1730">
              <w:t xml:space="preserve">podmiotu, posiadacza </w:t>
            </w:r>
            <w:r w:rsidRPr="00790CE4">
              <w:t>rachunku</w:t>
            </w:r>
          </w:p>
        </w:tc>
      </w:tr>
      <w:tr w:rsidR="007A5F58" w:rsidRPr="000E1730" w14:paraId="2759E071" w14:textId="77777777" w:rsidTr="00A75C7B">
        <w:tc>
          <w:tcPr>
            <w:tcW w:w="546" w:type="dxa"/>
            <w:vAlign w:val="center"/>
          </w:tcPr>
          <w:p w14:paraId="0DFFD752" w14:textId="77777777" w:rsidR="007A5F58" w:rsidRPr="000E1730" w:rsidRDefault="007A5F58" w:rsidP="007A5F58">
            <w:pPr>
              <w:pStyle w:val="Tabela-zawarto"/>
              <w:jc w:val="center"/>
            </w:pPr>
          </w:p>
        </w:tc>
        <w:tc>
          <w:tcPr>
            <w:tcW w:w="4178" w:type="dxa"/>
            <w:vAlign w:val="center"/>
          </w:tcPr>
          <w:p w14:paraId="2AF41D36" w14:textId="77777777" w:rsidR="007A5F58" w:rsidRPr="000E1730" w:rsidRDefault="007A5F58" w:rsidP="007A5F58">
            <w:pPr>
              <w:pStyle w:val="Tabela-zawarto"/>
            </w:pPr>
            <w:r>
              <w:t xml:space="preserve">-   -   -   -   -  </w:t>
            </w:r>
            <w:r w:rsidRPr="000E1730">
              <w:t>Country</w:t>
            </w:r>
          </w:p>
        </w:tc>
        <w:tc>
          <w:tcPr>
            <w:tcW w:w="3514" w:type="dxa"/>
          </w:tcPr>
          <w:p w14:paraId="721171D6" w14:textId="77777777" w:rsidR="007A5F58" w:rsidRPr="000E1730" w:rsidRDefault="007A5F58" w:rsidP="007A5F58">
            <w:pPr>
              <w:pStyle w:val="Tabela-zawarto"/>
            </w:pPr>
            <w:r w:rsidRPr="000E1730">
              <w:t>Kod kraju</w:t>
            </w:r>
          </w:p>
        </w:tc>
        <w:tc>
          <w:tcPr>
            <w:tcW w:w="1451" w:type="dxa"/>
          </w:tcPr>
          <w:p w14:paraId="22491B0D" w14:textId="527E4B74" w:rsidR="007A5F58" w:rsidRPr="000E1730" w:rsidRDefault="00F76E78" w:rsidP="007A5F58">
            <w:pPr>
              <w:pStyle w:val="Tabela-zawarto"/>
              <w:jc w:val="center"/>
            </w:pPr>
            <w:r>
              <w:t>C</w:t>
            </w:r>
          </w:p>
        </w:tc>
        <w:tc>
          <w:tcPr>
            <w:tcW w:w="4450" w:type="dxa"/>
            <w:gridSpan w:val="3"/>
          </w:tcPr>
          <w:p w14:paraId="31657F19" w14:textId="77777777" w:rsidR="007A5F58" w:rsidRDefault="00F76E78" w:rsidP="007A5F58">
            <w:pPr>
              <w:pStyle w:val="Tabela-zawarto"/>
              <w:jc w:val="center"/>
            </w:pPr>
            <w:r>
              <w:t xml:space="preserve">Kraj adresowu </w:t>
            </w:r>
            <w:r w:rsidRPr="000E1730">
              <w:t xml:space="preserve">podmiotu, posiadacza </w:t>
            </w:r>
            <w:r w:rsidRPr="00790CE4">
              <w:t>rachunku</w:t>
            </w:r>
          </w:p>
          <w:p w14:paraId="1DC9A1A0" w14:textId="77777777" w:rsidR="00F76E78" w:rsidRDefault="00F76E78" w:rsidP="007A5F58">
            <w:pPr>
              <w:pStyle w:val="Tabela-zawarto"/>
              <w:jc w:val="center"/>
            </w:pPr>
          </w:p>
          <w:p w14:paraId="699F8262" w14:textId="199B63DB" w:rsidR="00F76E78" w:rsidRPr="000E1730" w:rsidRDefault="00F76E78" w:rsidP="007A5F58">
            <w:pPr>
              <w:pStyle w:val="Tabela-zawarto"/>
              <w:jc w:val="center"/>
            </w:pPr>
            <w:r>
              <w:t>Przekazywany tylko, jeśli przekazano dane adresowe</w:t>
            </w:r>
          </w:p>
        </w:tc>
      </w:tr>
      <w:tr w:rsidR="007A5F58" w:rsidRPr="000E1730" w14:paraId="18766A0F" w14:textId="77777777" w:rsidTr="00A75C7B">
        <w:tc>
          <w:tcPr>
            <w:tcW w:w="546" w:type="dxa"/>
            <w:tcBorders>
              <w:top w:val="single" w:sz="4" w:space="0" w:color="auto"/>
            </w:tcBorders>
            <w:vAlign w:val="center"/>
          </w:tcPr>
          <w:p w14:paraId="3E0405AD" w14:textId="77777777" w:rsidR="007A5F58" w:rsidRPr="000E1730" w:rsidRDefault="007A5F58" w:rsidP="007A5F58">
            <w:pPr>
              <w:pStyle w:val="Tabela-zawarto"/>
              <w:jc w:val="center"/>
            </w:pPr>
            <w:r w:rsidRPr="000E1730">
              <w:t>A-10</w:t>
            </w:r>
          </w:p>
        </w:tc>
        <w:tc>
          <w:tcPr>
            <w:tcW w:w="4178" w:type="dxa"/>
            <w:tcBorders>
              <w:top w:val="single" w:sz="4" w:space="0" w:color="auto"/>
            </w:tcBorders>
            <w:vAlign w:val="center"/>
          </w:tcPr>
          <w:p w14:paraId="3B5A8149" w14:textId="013FC2A7" w:rsidR="007A5F58" w:rsidRPr="000E1730" w:rsidRDefault="007A5F58" w:rsidP="007A5F58">
            <w:pPr>
              <w:pStyle w:val="Tabela-zawarto"/>
              <w:ind w:left="432" w:hanging="432"/>
              <w:rPr>
                <w:b/>
              </w:rPr>
            </w:pPr>
            <w:r>
              <w:t xml:space="preserve">-   -   -   </w:t>
            </w:r>
            <w:r w:rsidRPr="002519AD">
              <w:t>CardAccount</w:t>
            </w:r>
          </w:p>
        </w:tc>
        <w:tc>
          <w:tcPr>
            <w:tcW w:w="3514" w:type="dxa"/>
            <w:tcBorders>
              <w:top w:val="single" w:sz="4" w:space="0" w:color="auto"/>
            </w:tcBorders>
          </w:tcPr>
          <w:p w14:paraId="1A1E9348" w14:textId="099D172E" w:rsidR="007A5F58" w:rsidRPr="000E1730" w:rsidRDefault="007A5F58" w:rsidP="007A5F58">
            <w:pPr>
              <w:pStyle w:val="Tabela-zawarto"/>
            </w:pPr>
            <w:r>
              <w:t>Informacje o rachunku karty bankowej</w:t>
            </w:r>
          </w:p>
        </w:tc>
        <w:tc>
          <w:tcPr>
            <w:tcW w:w="1451" w:type="dxa"/>
            <w:tcBorders>
              <w:top w:val="single" w:sz="4" w:space="0" w:color="auto"/>
            </w:tcBorders>
          </w:tcPr>
          <w:p w14:paraId="2204E8C1" w14:textId="63FC53E7" w:rsidR="007A5F58" w:rsidRPr="00C60CBE" w:rsidRDefault="00F76E78" w:rsidP="007A5F58">
            <w:pPr>
              <w:pStyle w:val="Tabela-zawarto"/>
              <w:jc w:val="center"/>
            </w:pPr>
            <w:r>
              <w:t>C</w:t>
            </w:r>
          </w:p>
        </w:tc>
        <w:tc>
          <w:tcPr>
            <w:tcW w:w="4450" w:type="dxa"/>
            <w:gridSpan w:val="3"/>
            <w:tcBorders>
              <w:top w:val="single" w:sz="4" w:space="0" w:color="auto"/>
            </w:tcBorders>
          </w:tcPr>
          <w:p w14:paraId="31620569" w14:textId="0F5A63C7" w:rsidR="007A5F58" w:rsidRPr="000E1730" w:rsidRDefault="00F76E78" w:rsidP="007A5F58">
            <w:pPr>
              <w:pStyle w:val="Tabela-zawarto"/>
              <w:jc w:val="center"/>
              <w:rPr>
                <w:b/>
              </w:rPr>
            </w:pPr>
            <w:r w:rsidRPr="00A42D06">
              <w:t xml:space="preserve">Przekazywane tylko dla opcji </w:t>
            </w:r>
            <w:r w:rsidRPr="000941E9">
              <w:rPr>
                <w:b/>
              </w:rPr>
              <w:t>BankStatement</w:t>
            </w:r>
          </w:p>
        </w:tc>
      </w:tr>
      <w:tr w:rsidR="007A5F58" w:rsidRPr="000E1730" w14:paraId="4A4E9D30" w14:textId="77777777" w:rsidTr="00A75C7B">
        <w:tc>
          <w:tcPr>
            <w:tcW w:w="546" w:type="dxa"/>
            <w:tcBorders>
              <w:top w:val="single" w:sz="4" w:space="0" w:color="auto"/>
            </w:tcBorders>
            <w:vAlign w:val="center"/>
          </w:tcPr>
          <w:p w14:paraId="11CF7DEB" w14:textId="77777777" w:rsidR="007A5F58" w:rsidRPr="000E1730" w:rsidRDefault="007A5F58" w:rsidP="007A5F58">
            <w:pPr>
              <w:pStyle w:val="Tabela-zawarto"/>
              <w:jc w:val="center"/>
            </w:pPr>
          </w:p>
        </w:tc>
        <w:tc>
          <w:tcPr>
            <w:tcW w:w="4178" w:type="dxa"/>
            <w:tcBorders>
              <w:top w:val="single" w:sz="4" w:space="0" w:color="auto"/>
            </w:tcBorders>
            <w:vAlign w:val="center"/>
          </w:tcPr>
          <w:p w14:paraId="601E6A40" w14:textId="77777777" w:rsidR="007A5F58" w:rsidRPr="000E1730" w:rsidRDefault="007A5F58" w:rsidP="007A5F58">
            <w:pPr>
              <w:pStyle w:val="Tabela-zawarto"/>
              <w:ind w:left="432" w:hanging="432"/>
              <w:rPr>
                <w:b/>
                <w:lang w:val="en-US"/>
              </w:rPr>
            </w:pPr>
            <w:r>
              <w:rPr>
                <w:lang w:val="en-US"/>
              </w:rPr>
              <w:t xml:space="preserve">-   -   -   -   </w:t>
            </w:r>
            <w:r w:rsidRPr="000E1730">
              <w:rPr>
                <w:lang w:val="en-US"/>
              </w:rPr>
              <w:t>AccountIdentifier</w:t>
            </w:r>
          </w:p>
        </w:tc>
        <w:tc>
          <w:tcPr>
            <w:tcW w:w="3514" w:type="dxa"/>
            <w:tcBorders>
              <w:top w:val="single" w:sz="4" w:space="0" w:color="auto"/>
            </w:tcBorders>
          </w:tcPr>
          <w:p w14:paraId="09DEF6D7" w14:textId="77777777" w:rsidR="007A5F58" w:rsidRPr="000E1730" w:rsidRDefault="007A5F58" w:rsidP="007A5F58">
            <w:pPr>
              <w:pStyle w:val="Tabela-zawarto"/>
            </w:pPr>
            <w:r w:rsidRPr="000E1730">
              <w:t>Numer rachunku</w:t>
            </w:r>
          </w:p>
        </w:tc>
        <w:tc>
          <w:tcPr>
            <w:tcW w:w="1451" w:type="dxa"/>
            <w:tcBorders>
              <w:top w:val="single" w:sz="4" w:space="0" w:color="auto"/>
            </w:tcBorders>
          </w:tcPr>
          <w:p w14:paraId="49B04490" w14:textId="20ACEE03" w:rsidR="007A5F58" w:rsidRPr="000E1730" w:rsidRDefault="00F76E78" w:rsidP="007A5F58">
            <w:pPr>
              <w:pStyle w:val="Tabela-zawarto"/>
              <w:jc w:val="center"/>
            </w:pPr>
            <w:r>
              <w:t>W</w:t>
            </w:r>
          </w:p>
        </w:tc>
        <w:tc>
          <w:tcPr>
            <w:tcW w:w="4450" w:type="dxa"/>
            <w:gridSpan w:val="3"/>
            <w:tcBorders>
              <w:top w:val="single" w:sz="4" w:space="0" w:color="auto"/>
            </w:tcBorders>
          </w:tcPr>
          <w:p w14:paraId="0A431378" w14:textId="3895C621" w:rsidR="007A5F58" w:rsidRPr="000E1730" w:rsidRDefault="007A5F58" w:rsidP="007A5F58">
            <w:pPr>
              <w:pStyle w:val="Tabela-zawarto"/>
              <w:jc w:val="center"/>
            </w:pPr>
            <w:r w:rsidRPr="000E1730">
              <w:t xml:space="preserve">Numer </w:t>
            </w:r>
            <w:r w:rsidR="00F76E78">
              <w:t xml:space="preserve">technicznego </w:t>
            </w:r>
            <w:r w:rsidRPr="000E1730">
              <w:t xml:space="preserve">rachunku </w:t>
            </w:r>
            <w:r w:rsidR="00F76E78">
              <w:t xml:space="preserve">kartowego </w:t>
            </w:r>
            <w:r w:rsidRPr="000E1730">
              <w:t>w standardzie NRB</w:t>
            </w:r>
          </w:p>
        </w:tc>
      </w:tr>
      <w:tr w:rsidR="007A5F58" w:rsidRPr="000E1730" w14:paraId="31C4E870" w14:textId="77777777" w:rsidTr="00A75C7B">
        <w:tc>
          <w:tcPr>
            <w:tcW w:w="546" w:type="dxa"/>
            <w:tcBorders>
              <w:top w:val="single" w:sz="4" w:space="0" w:color="auto"/>
            </w:tcBorders>
            <w:vAlign w:val="center"/>
          </w:tcPr>
          <w:p w14:paraId="44F115ED" w14:textId="77777777" w:rsidR="007A5F58" w:rsidRPr="000E1730" w:rsidRDefault="007A5F58" w:rsidP="007A5F58">
            <w:pPr>
              <w:pStyle w:val="Tabela-zawarto"/>
              <w:jc w:val="center"/>
            </w:pPr>
          </w:p>
        </w:tc>
        <w:tc>
          <w:tcPr>
            <w:tcW w:w="4178" w:type="dxa"/>
            <w:tcBorders>
              <w:top w:val="single" w:sz="4" w:space="0" w:color="auto"/>
            </w:tcBorders>
            <w:vAlign w:val="center"/>
          </w:tcPr>
          <w:p w14:paraId="6FE2F69E" w14:textId="77777777" w:rsidR="007A5F58" w:rsidRPr="000E1730" w:rsidRDefault="007A5F58" w:rsidP="007A5F58">
            <w:pPr>
              <w:pStyle w:val="Tabela-zawarto"/>
              <w:ind w:left="432" w:hanging="432"/>
              <w:rPr>
                <w:b/>
              </w:rPr>
            </w:pPr>
            <w:r>
              <w:t xml:space="preserve">-   -   -   -   </w:t>
            </w:r>
            <w:r w:rsidRPr="000E1730">
              <w:t>AccountName</w:t>
            </w:r>
          </w:p>
        </w:tc>
        <w:tc>
          <w:tcPr>
            <w:tcW w:w="3514" w:type="dxa"/>
            <w:tcBorders>
              <w:top w:val="single" w:sz="4" w:space="0" w:color="auto"/>
            </w:tcBorders>
          </w:tcPr>
          <w:p w14:paraId="711BFD36" w14:textId="77777777" w:rsidR="007A5F58" w:rsidRPr="000E1730" w:rsidRDefault="007A5F58" w:rsidP="007A5F58">
            <w:pPr>
              <w:pStyle w:val="Tabela-zawarto"/>
            </w:pPr>
            <w:r w:rsidRPr="000E1730">
              <w:t>Nazwa rachunku</w:t>
            </w:r>
          </w:p>
        </w:tc>
        <w:tc>
          <w:tcPr>
            <w:tcW w:w="1451" w:type="dxa"/>
            <w:tcBorders>
              <w:top w:val="single" w:sz="4" w:space="0" w:color="auto"/>
            </w:tcBorders>
          </w:tcPr>
          <w:p w14:paraId="59CDFD85" w14:textId="77777777" w:rsidR="007A5F58" w:rsidRPr="000E1730" w:rsidRDefault="007A5F58" w:rsidP="007A5F58">
            <w:pPr>
              <w:pStyle w:val="Tabela-zawarto"/>
              <w:jc w:val="center"/>
            </w:pPr>
          </w:p>
        </w:tc>
        <w:tc>
          <w:tcPr>
            <w:tcW w:w="4450" w:type="dxa"/>
            <w:gridSpan w:val="3"/>
            <w:tcBorders>
              <w:top w:val="single" w:sz="4" w:space="0" w:color="auto"/>
            </w:tcBorders>
          </w:tcPr>
          <w:p w14:paraId="4E83CFBA" w14:textId="77777777" w:rsidR="007A5F58" w:rsidRPr="000E1730" w:rsidRDefault="007A5F58" w:rsidP="007A5F58">
            <w:pPr>
              <w:pStyle w:val="Tabela-zawarto"/>
              <w:jc w:val="center"/>
            </w:pPr>
          </w:p>
        </w:tc>
      </w:tr>
      <w:tr w:rsidR="007A5F58" w:rsidRPr="000E1730" w14:paraId="0B64A651" w14:textId="77777777" w:rsidTr="00A75C7B">
        <w:tc>
          <w:tcPr>
            <w:tcW w:w="546" w:type="dxa"/>
            <w:tcBorders>
              <w:top w:val="single" w:sz="4" w:space="0" w:color="auto"/>
            </w:tcBorders>
            <w:vAlign w:val="center"/>
          </w:tcPr>
          <w:p w14:paraId="6A15F0AB" w14:textId="77777777" w:rsidR="007A5F58" w:rsidRPr="000E1730" w:rsidRDefault="007A5F58" w:rsidP="007A5F58">
            <w:pPr>
              <w:pStyle w:val="Tabela-zawarto"/>
              <w:jc w:val="center"/>
            </w:pPr>
          </w:p>
        </w:tc>
        <w:tc>
          <w:tcPr>
            <w:tcW w:w="4178" w:type="dxa"/>
            <w:tcBorders>
              <w:top w:val="single" w:sz="4" w:space="0" w:color="auto"/>
            </w:tcBorders>
            <w:vAlign w:val="center"/>
          </w:tcPr>
          <w:p w14:paraId="66BEC41C" w14:textId="77777777" w:rsidR="007A5F58" w:rsidRPr="000E1730" w:rsidRDefault="007A5F58" w:rsidP="007A5F58">
            <w:pPr>
              <w:pStyle w:val="Tabela-zawarto"/>
              <w:ind w:left="432" w:hanging="432"/>
              <w:rPr>
                <w:b/>
              </w:rPr>
            </w:pPr>
            <w:r>
              <w:t xml:space="preserve">-   -   -   -   </w:t>
            </w:r>
            <w:r w:rsidRPr="000E1730">
              <w:t>AccountCurrencyCode</w:t>
            </w:r>
          </w:p>
        </w:tc>
        <w:tc>
          <w:tcPr>
            <w:tcW w:w="3514" w:type="dxa"/>
            <w:tcBorders>
              <w:top w:val="single" w:sz="4" w:space="0" w:color="auto"/>
            </w:tcBorders>
          </w:tcPr>
          <w:p w14:paraId="3F7646E8" w14:textId="77777777" w:rsidR="007A5F58" w:rsidRPr="000E1730" w:rsidRDefault="007A5F58" w:rsidP="007A5F58">
            <w:pPr>
              <w:pStyle w:val="Tabela-zawarto"/>
            </w:pPr>
            <w:r w:rsidRPr="000E1730">
              <w:t>Waluta rachunku</w:t>
            </w:r>
          </w:p>
        </w:tc>
        <w:tc>
          <w:tcPr>
            <w:tcW w:w="1451" w:type="dxa"/>
            <w:tcBorders>
              <w:top w:val="single" w:sz="4" w:space="0" w:color="auto"/>
            </w:tcBorders>
          </w:tcPr>
          <w:p w14:paraId="378AF8DD" w14:textId="77777777" w:rsidR="007A5F58" w:rsidRPr="000E1730" w:rsidRDefault="007A5F58" w:rsidP="007A5F58">
            <w:pPr>
              <w:pStyle w:val="Tabela-zawarto"/>
              <w:jc w:val="center"/>
            </w:pPr>
          </w:p>
        </w:tc>
        <w:tc>
          <w:tcPr>
            <w:tcW w:w="4450" w:type="dxa"/>
            <w:gridSpan w:val="3"/>
            <w:tcBorders>
              <w:top w:val="single" w:sz="4" w:space="0" w:color="auto"/>
            </w:tcBorders>
          </w:tcPr>
          <w:p w14:paraId="697A142B" w14:textId="77777777" w:rsidR="007A5F58" w:rsidRPr="000E1730" w:rsidRDefault="007A5F58" w:rsidP="007A5F58">
            <w:pPr>
              <w:pStyle w:val="Tabela-zawarto"/>
              <w:jc w:val="center"/>
            </w:pPr>
          </w:p>
        </w:tc>
      </w:tr>
      <w:tr w:rsidR="00F76E78" w:rsidRPr="000E1730" w14:paraId="313BD9E2" w14:textId="77777777" w:rsidTr="00A75C7B">
        <w:tc>
          <w:tcPr>
            <w:tcW w:w="546" w:type="dxa"/>
            <w:tcBorders>
              <w:top w:val="single" w:sz="4" w:space="0" w:color="auto"/>
            </w:tcBorders>
            <w:vAlign w:val="center"/>
          </w:tcPr>
          <w:p w14:paraId="2F4D2C19" w14:textId="77777777" w:rsidR="00F76E78" w:rsidRPr="000E1730" w:rsidRDefault="00F76E78" w:rsidP="00F76E78">
            <w:pPr>
              <w:pStyle w:val="Tabela-zawarto"/>
              <w:jc w:val="center"/>
            </w:pPr>
            <w:r w:rsidRPr="000E1730">
              <w:t xml:space="preserve">A-10 </w:t>
            </w:r>
          </w:p>
        </w:tc>
        <w:tc>
          <w:tcPr>
            <w:tcW w:w="4178" w:type="dxa"/>
            <w:tcBorders>
              <w:top w:val="single" w:sz="4" w:space="0" w:color="auto"/>
            </w:tcBorders>
            <w:vAlign w:val="center"/>
          </w:tcPr>
          <w:p w14:paraId="3EA1772D" w14:textId="1473CBC9" w:rsidR="00F76E78" w:rsidRPr="000E1730" w:rsidRDefault="00F76E78" w:rsidP="00F76E78">
            <w:pPr>
              <w:pStyle w:val="Tabela-zawarto"/>
              <w:ind w:left="432" w:hanging="432"/>
              <w:rPr>
                <w:b/>
              </w:rPr>
            </w:pPr>
            <w:r>
              <w:t xml:space="preserve">-   -   -   </w:t>
            </w:r>
            <w:r w:rsidRPr="002519AD">
              <w:t>CustomerAccount</w:t>
            </w:r>
          </w:p>
        </w:tc>
        <w:tc>
          <w:tcPr>
            <w:tcW w:w="3514" w:type="dxa"/>
            <w:tcBorders>
              <w:top w:val="single" w:sz="4" w:space="0" w:color="auto"/>
            </w:tcBorders>
          </w:tcPr>
          <w:p w14:paraId="5365C6BF" w14:textId="13F507BA" w:rsidR="00F76E78" w:rsidRPr="000E1730" w:rsidRDefault="00F76E78" w:rsidP="00F76E78">
            <w:pPr>
              <w:pStyle w:val="Tabela-zawarto"/>
            </w:pPr>
            <w:r>
              <w:t>Informacje o rachunku klienta</w:t>
            </w:r>
          </w:p>
        </w:tc>
        <w:tc>
          <w:tcPr>
            <w:tcW w:w="1451" w:type="dxa"/>
            <w:tcBorders>
              <w:top w:val="single" w:sz="4" w:space="0" w:color="auto"/>
            </w:tcBorders>
          </w:tcPr>
          <w:p w14:paraId="02867F95" w14:textId="20F5D148" w:rsidR="00F76E78" w:rsidRPr="00C60CBE" w:rsidRDefault="00F76E78" w:rsidP="00F76E78">
            <w:pPr>
              <w:pStyle w:val="Tabela-zawarto"/>
              <w:jc w:val="center"/>
            </w:pPr>
            <w:r>
              <w:t>C</w:t>
            </w:r>
          </w:p>
        </w:tc>
        <w:tc>
          <w:tcPr>
            <w:tcW w:w="4450" w:type="dxa"/>
            <w:gridSpan w:val="3"/>
            <w:tcBorders>
              <w:top w:val="single" w:sz="4" w:space="0" w:color="auto"/>
            </w:tcBorders>
          </w:tcPr>
          <w:p w14:paraId="7CD923B5" w14:textId="5C09556B" w:rsidR="00F76E78" w:rsidRPr="000E1730" w:rsidRDefault="00F76E78" w:rsidP="00F76E78">
            <w:pPr>
              <w:pStyle w:val="Tabela-zawarto"/>
              <w:jc w:val="center"/>
              <w:rPr>
                <w:b/>
              </w:rPr>
            </w:pPr>
            <w:r w:rsidRPr="00415576">
              <w:t xml:space="preserve">Komponent  przekazywany </w:t>
            </w:r>
            <w:r w:rsidRPr="00A42D06">
              <w:t xml:space="preserve">tylko dla opcji </w:t>
            </w:r>
            <w:r w:rsidRPr="006258AA">
              <w:rPr>
                <w:b/>
              </w:rPr>
              <w:t>BankStatement</w:t>
            </w:r>
          </w:p>
        </w:tc>
      </w:tr>
      <w:tr w:rsidR="00F76E78" w:rsidRPr="000E1730" w14:paraId="5DCCDB61" w14:textId="77777777" w:rsidTr="00A75C7B">
        <w:tc>
          <w:tcPr>
            <w:tcW w:w="546" w:type="dxa"/>
            <w:tcBorders>
              <w:top w:val="single" w:sz="4" w:space="0" w:color="auto"/>
            </w:tcBorders>
            <w:vAlign w:val="center"/>
          </w:tcPr>
          <w:p w14:paraId="602278B5" w14:textId="77777777" w:rsidR="00F76E78" w:rsidRPr="000E1730" w:rsidRDefault="00F76E78" w:rsidP="00F76E78">
            <w:pPr>
              <w:pStyle w:val="Tabela-zawarto"/>
              <w:jc w:val="center"/>
            </w:pPr>
          </w:p>
        </w:tc>
        <w:tc>
          <w:tcPr>
            <w:tcW w:w="4178" w:type="dxa"/>
            <w:tcBorders>
              <w:top w:val="single" w:sz="4" w:space="0" w:color="auto"/>
            </w:tcBorders>
            <w:vAlign w:val="center"/>
          </w:tcPr>
          <w:p w14:paraId="257DAE24" w14:textId="77777777" w:rsidR="00F76E78" w:rsidRPr="000E1730" w:rsidRDefault="00F76E78" w:rsidP="00F76E78">
            <w:pPr>
              <w:pStyle w:val="Tabela-zawarto"/>
              <w:ind w:left="432" w:hanging="432"/>
              <w:rPr>
                <w:b/>
                <w:lang w:val="en-US"/>
              </w:rPr>
            </w:pPr>
            <w:r>
              <w:rPr>
                <w:lang w:val="en-US"/>
              </w:rPr>
              <w:t xml:space="preserve">-   -   -   </w:t>
            </w:r>
            <w:r>
              <w:t xml:space="preserve">-   </w:t>
            </w:r>
            <w:r w:rsidRPr="000E1730">
              <w:rPr>
                <w:lang w:val="en-US"/>
              </w:rPr>
              <w:t>AccountIdentifier</w:t>
            </w:r>
          </w:p>
        </w:tc>
        <w:tc>
          <w:tcPr>
            <w:tcW w:w="3514" w:type="dxa"/>
            <w:tcBorders>
              <w:top w:val="single" w:sz="4" w:space="0" w:color="auto"/>
            </w:tcBorders>
          </w:tcPr>
          <w:p w14:paraId="618E749E" w14:textId="77777777" w:rsidR="00F76E78" w:rsidRPr="000E1730" w:rsidRDefault="00F76E78" w:rsidP="00F76E78">
            <w:pPr>
              <w:pStyle w:val="Tabela-zawarto"/>
            </w:pPr>
            <w:r w:rsidRPr="000E1730">
              <w:t>Numer rachunku</w:t>
            </w:r>
          </w:p>
        </w:tc>
        <w:tc>
          <w:tcPr>
            <w:tcW w:w="1451" w:type="dxa"/>
            <w:tcBorders>
              <w:top w:val="single" w:sz="4" w:space="0" w:color="auto"/>
            </w:tcBorders>
          </w:tcPr>
          <w:p w14:paraId="311CAD90" w14:textId="48DC4C56" w:rsidR="00F76E78" w:rsidRPr="00C60CBE" w:rsidRDefault="00F76E78" w:rsidP="00F76E78">
            <w:pPr>
              <w:pStyle w:val="Tabela-zawarto"/>
              <w:jc w:val="center"/>
            </w:pPr>
            <w:r>
              <w:t>W</w:t>
            </w:r>
          </w:p>
        </w:tc>
        <w:tc>
          <w:tcPr>
            <w:tcW w:w="4450" w:type="dxa"/>
            <w:gridSpan w:val="3"/>
            <w:tcBorders>
              <w:top w:val="single" w:sz="4" w:space="0" w:color="auto"/>
            </w:tcBorders>
          </w:tcPr>
          <w:p w14:paraId="343B30D3" w14:textId="64DEB94D" w:rsidR="00F76E78" w:rsidRPr="000E1730" w:rsidRDefault="00F76E78" w:rsidP="00F76E78">
            <w:pPr>
              <w:pStyle w:val="Tabela-zawarto"/>
              <w:jc w:val="center"/>
            </w:pPr>
            <w:r w:rsidRPr="000E1730">
              <w:t>Numer rachunku</w:t>
            </w:r>
            <w:r>
              <w:t xml:space="preserve"> klienta</w:t>
            </w:r>
            <w:r w:rsidRPr="000E1730">
              <w:t xml:space="preserve"> w standardzie NRB</w:t>
            </w:r>
          </w:p>
        </w:tc>
      </w:tr>
      <w:tr w:rsidR="00F76E78" w:rsidRPr="000E1730" w14:paraId="6002C185" w14:textId="77777777" w:rsidTr="00A75C7B">
        <w:tc>
          <w:tcPr>
            <w:tcW w:w="546" w:type="dxa"/>
            <w:tcBorders>
              <w:top w:val="single" w:sz="4" w:space="0" w:color="auto"/>
            </w:tcBorders>
            <w:vAlign w:val="center"/>
          </w:tcPr>
          <w:p w14:paraId="1708F215" w14:textId="77777777" w:rsidR="00F76E78" w:rsidRPr="000E1730" w:rsidRDefault="00F76E78" w:rsidP="00F76E78">
            <w:pPr>
              <w:pStyle w:val="Tabela-zawarto"/>
              <w:jc w:val="center"/>
            </w:pPr>
          </w:p>
        </w:tc>
        <w:tc>
          <w:tcPr>
            <w:tcW w:w="4178" w:type="dxa"/>
            <w:tcBorders>
              <w:top w:val="single" w:sz="4" w:space="0" w:color="auto"/>
            </w:tcBorders>
            <w:vAlign w:val="center"/>
          </w:tcPr>
          <w:p w14:paraId="4D3BBAF0" w14:textId="77777777" w:rsidR="00F76E78" w:rsidRPr="000E1730" w:rsidRDefault="00F76E78" w:rsidP="00F76E78">
            <w:pPr>
              <w:pStyle w:val="Tabela-zawarto"/>
              <w:ind w:left="432" w:hanging="432"/>
              <w:rPr>
                <w:b/>
              </w:rPr>
            </w:pPr>
            <w:r>
              <w:t xml:space="preserve">-   -   -   -   </w:t>
            </w:r>
            <w:r w:rsidRPr="000E1730">
              <w:t>AccountName</w:t>
            </w:r>
          </w:p>
        </w:tc>
        <w:tc>
          <w:tcPr>
            <w:tcW w:w="3514" w:type="dxa"/>
            <w:tcBorders>
              <w:top w:val="single" w:sz="4" w:space="0" w:color="auto"/>
            </w:tcBorders>
          </w:tcPr>
          <w:p w14:paraId="077F6295" w14:textId="77777777" w:rsidR="00F76E78" w:rsidRPr="000E1730" w:rsidRDefault="00F76E78" w:rsidP="00F76E78">
            <w:pPr>
              <w:pStyle w:val="Tabela-zawarto"/>
            </w:pPr>
            <w:r w:rsidRPr="000E1730">
              <w:t>Nazwa rachunku</w:t>
            </w:r>
          </w:p>
        </w:tc>
        <w:tc>
          <w:tcPr>
            <w:tcW w:w="1451" w:type="dxa"/>
            <w:tcBorders>
              <w:top w:val="single" w:sz="4" w:space="0" w:color="auto"/>
            </w:tcBorders>
          </w:tcPr>
          <w:p w14:paraId="3CF595FE" w14:textId="77777777" w:rsidR="00F76E78" w:rsidRPr="000E1730" w:rsidRDefault="00F76E78" w:rsidP="00F76E78">
            <w:pPr>
              <w:pStyle w:val="Tabela-zawarto"/>
            </w:pPr>
          </w:p>
        </w:tc>
        <w:tc>
          <w:tcPr>
            <w:tcW w:w="4450" w:type="dxa"/>
            <w:gridSpan w:val="3"/>
            <w:tcBorders>
              <w:top w:val="single" w:sz="4" w:space="0" w:color="auto"/>
            </w:tcBorders>
          </w:tcPr>
          <w:p w14:paraId="3487FD07" w14:textId="77777777" w:rsidR="00F76E78" w:rsidRPr="000E1730" w:rsidRDefault="00F76E78" w:rsidP="00F76E78">
            <w:pPr>
              <w:pStyle w:val="Tabela-zawarto"/>
            </w:pPr>
          </w:p>
        </w:tc>
      </w:tr>
      <w:tr w:rsidR="00F76E78" w:rsidRPr="000E1730" w14:paraId="38840C3E" w14:textId="77777777" w:rsidTr="00A75C7B">
        <w:tc>
          <w:tcPr>
            <w:tcW w:w="546" w:type="dxa"/>
            <w:tcBorders>
              <w:top w:val="single" w:sz="4" w:space="0" w:color="auto"/>
            </w:tcBorders>
            <w:vAlign w:val="center"/>
          </w:tcPr>
          <w:p w14:paraId="64C6EC32" w14:textId="77777777" w:rsidR="00F76E78" w:rsidRPr="000E1730" w:rsidRDefault="00F76E78" w:rsidP="00F76E78">
            <w:pPr>
              <w:pStyle w:val="Tabela-zawarto"/>
              <w:jc w:val="center"/>
            </w:pPr>
          </w:p>
        </w:tc>
        <w:tc>
          <w:tcPr>
            <w:tcW w:w="4178" w:type="dxa"/>
            <w:tcBorders>
              <w:top w:val="single" w:sz="4" w:space="0" w:color="auto"/>
            </w:tcBorders>
            <w:vAlign w:val="center"/>
          </w:tcPr>
          <w:p w14:paraId="3E60350C" w14:textId="77777777" w:rsidR="00F76E78" w:rsidRPr="000E1730" w:rsidRDefault="00F76E78" w:rsidP="00F76E78">
            <w:pPr>
              <w:pStyle w:val="Tabela-zawarto"/>
              <w:ind w:left="432" w:hanging="432"/>
              <w:rPr>
                <w:b/>
              </w:rPr>
            </w:pPr>
            <w:r>
              <w:t xml:space="preserve">-   -   -   -   </w:t>
            </w:r>
            <w:r w:rsidRPr="000E1730">
              <w:t>AccountCurrencyCode</w:t>
            </w:r>
          </w:p>
        </w:tc>
        <w:tc>
          <w:tcPr>
            <w:tcW w:w="3514" w:type="dxa"/>
            <w:tcBorders>
              <w:top w:val="single" w:sz="4" w:space="0" w:color="auto"/>
            </w:tcBorders>
          </w:tcPr>
          <w:p w14:paraId="0BDFE302" w14:textId="77777777" w:rsidR="00F76E78" w:rsidRPr="000E1730" w:rsidRDefault="00F76E78" w:rsidP="00F76E78">
            <w:pPr>
              <w:pStyle w:val="Tabela-zawarto"/>
            </w:pPr>
            <w:r w:rsidRPr="000E1730">
              <w:t>Waluta rachunku</w:t>
            </w:r>
          </w:p>
        </w:tc>
        <w:tc>
          <w:tcPr>
            <w:tcW w:w="1451" w:type="dxa"/>
            <w:tcBorders>
              <w:top w:val="single" w:sz="4" w:space="0" w:color="auto"/>
            </w:tcBorders>
          </w:tcPr>
          <w:p w14:paraId="27146871" w14:textId="77777777" w:rsidR="00F76E78" w:rsidRPr="000E1730" w:rsidRDefault="00F76E78" w:rsidP="00F76E78">
            <w:pPr>
              <w:pStyle w:val="Tabela-zawarto"/>
              <w:jc w:val="center"/>
            </w:pPr>
          </w:p>
        </w:tc>
        <w:tc>
          <w:tcPr>
            <w:tcW w:w="4450" w:type="dxa"/>
            <w:gridSpan w:val="3"/>
            <w:tcBorders>
              <w:top w:val="single" w:sz="4" w:space="0" w:color="auto"/>
            </w:tcBorders>
          </w:tcPr>
          <w:p w14:paraId="54F7910A" w14:textId="77777777" w:rsidR="00F76E78" w:rsidRPr="000E1730" w:rsidRDefault="00F76E78" w:rsidP="00F76E78">
            <w:pPr>
              <w:pStyle w:val="Tabela-zawarto"/>
              <w:jc w:val="center"/>
            </w:pPr>
          </w:p>
        </w:tc>
      </w:tr>
      <w:tr w:rsidR="00F76E78" w:rsidRPr="000E1730" w14:paraId="219E1789" w14:textId="77777777" w:rsidTr="007D68DB">
        <w:tc>
          <w:tcPr>
            <w:tcW w:w="546" w:type="dxa"/>
            <w:vAlign w:val="center"/>
          </w:tcPr>
          <w:p w14:paraId="4BFD18C1" w14:textId="77777777" w:rsidR="00F76E78" w:rsidRPr="000E1730" w:rsidRDefault="00F76E78" w:rsidP="00F76E78">
            <w:pPr>
              <w:pStyle w:val="Tabela-zawarto"/>
              <w:jc w:val="center"/>
            </w:pPr>
            <w:r w:rsidRPr="000E1730">
              <w:t>A-15</w:t>
            </w:r>
          </w:p>
        </w:tc>
        <w:tc>
          <w:tcPr>
            <w:tcW w:w="4178" w:type="dxa"/>
            <w:vAlign w:val="center"/>
          </w:tcPr>
          <w:p w14:paraId="47AB7E5D" w14:textId="581D5F97" w:rsidR="00F76E78" w:rsidRPr="000E1730" w:rsidRDefault="00F76E78" w:rsidP="00F76E78">
            <w:pPr>
              <w:pStyle w:val="Tabela-zawarto"/>
            </w:pPr>
            <w:r>
              <w:t>-   -   -   Card</w:t>
            </w:r>
            <w:r w:rsidRPr="000E1730">
              <w:t>FinancialInstitution</w:t>
            </w:r>
          </w:p>
        </w:tc>
        <w:tc>
          <w:tcPr>
            <w:tcW w:w="3514" w:type="dxa"/>
          </w:tcPr>
          <w:p w14:paraId="191B9AA4" w14:textId="2542FB83" w:rsidR="00F76E78" w:rsidRPr="000E1730" w:rsidRDefault="00F76E78" w:rsidP="00F76E78">
            <w:pPr>
              <w:pStyle w:val="Tabela-zawarto"/>
            </w:pPr>
            <w:r>
              <w:t>Informacje o banku/oddziale obsługującym rachunek karty bankowej</w:t>
            </w:r>
          </w:p>
        </w:tc>
        <w:tc>
          <w:tcPr>
            <w:tcW w:w="1451" w:type="dxa"/>
          </w:tcPr>
          <w:p w14:paraId="53084BC9" w14:textId="7601A5D3" w:rsidR="00F76E78" w:rsidRPr="00C60CBE" w:rsidRDefault="00F76E78" w:rsidP="00F76E78">
            <w:pPr>
              <w:pStyle w:val="Tabela-zawarto"/>
              <w:jc w:val="center"/>
            </w:pPr>
          </w:p>
        </w:tc>
        <w:tc>
          <w:tcPr>
            <w:tcW w:w="4450" w:type="dxa"/>
            <w:gridSpan w:val="3"/>
          </w:tcPr>
          <w:p w14:paraId="00503F6E" w14:textId="77777777" w:rsidR="00F76E78" w:rsidRPr="000E1730" w:rsidRDefault="00F76E78" w:rsidP="00F76E78">
            <w:pPr>
              <w:pStyle w:val="Tabela-zawarto"/>
              <w:jc w:val="center"/>
              <w:rPr>
                <w:b/>
              </w:rPr>
            </w:pPr>
          </w:p>
        </w:tc>
      </w:tr>
      <w:tr w:rsidR="00F76E78" w:rsidRPr="000E1730" w14:paraId="61926688" w14:textId="77777777" w:rsidTr="007D68DB">
        <w:tc>
          <w:tcPr>
            <w:tcW w:w="546" w:type="dxa"/>
            <w:vAlign w:val="center"/>
          </w:tcPr>
          <w:p w14:paraId="48F99B91" w14:textId="77777777" w:rsidR="00F76E78" w:rsidRPr="000E1730" w:rsidRDefault="00F76E78" w:rsidP="00F76E78">
            <w:pPr>
              <w:pStyle w:val="Tabela-zawarto"/>
              <w:jc w:val="center"/>
            </w:pPr>
          </w:p>
        </w:tc>
        <w:tc>
          <w:tcPr>
            <w:tcW w:w="4178" w:type="dxa"/>
            <w:vAlign w:val="center"/>
          </w:tcPr>
          <w:p w14:paraId="2AD1E5C4" w14:textId="77777777" w:rsidR="00F76E78" w:rsidRPr="000E1730" w:rsidRDefault="00F76E78" w:rsidP="00F76E78">
            <w:pPr>
              <w:pStyle w:val="Tabela-zawarto"/>
            </w:pPr>
            <w:r>
              <w:t xml:space="preserve">-   -   -   -   </w:t>
            </w:r>
            <w:r w:rsidRPr="000E1730">
              <w:t>FIIdentifier</w:t>
            </w:r>
          </w:p>
        </w:tc>
        <w:tc>
          <w:tcPr>
            <w:tcW w:w="3514" w:type="dxa"/>
          </w:tcPr>
          <w:p w14:paraId="51684CBF" w14:textId="77777777" w:rsidR="00F76E78" w:rsidRPr="000E1730" w:rsidRDefault="00F76E78" w:rsidP="00F76E78">
            <w:pPr>
              <w:pStyle w:val="Tabela-zawarto"/>
            </w:pPr>
            <w:r w:rsidRPr="000E1730">
              <w:t>Identyfikator banku/oddziału banku</w:t>
            </w:r>
          </w:p>
        </w:tc>
        <w:tc>
          <w:tcPr>
            <w:tcW w:w="1451" w:type="dxa"/>
          </w:tcPr>
          <w:p w14:paraId="29550C3C" w14:textId="38439626" w:rsidR="00F76E78" w:rsidRPr="000E1730" w:rsidRDefault="00F76E78" w:rsidP="00F76E78">
            <w:pPr>
              <w:pStyle w:val="Tabela-zawarto"/>
              <w:jc w:val="center"/>
            </w:pPr>
          </w:p>
        </w:tc>
        <w:tc>
          <w:tcPr>
            <w:tcW w:w="4450" w:type="dxa"/>
            <w:gridSpan w:val="3"/>
          </w:tcPr>
          <w:p w14:paraId="3EC33343" w14:textId="7FC77751" w:rsidR="00F76E78" w:rsidRPr="000E1730" w:rsidRDefault="00F76E78" w:rsidP="00F76E78">
            <w:pPr>
              <w:pStyle w:val="Tabela-zawarto"/>
              <w:jc w:val="center"/>
            </w:pPr>
          </w:p>
        </w:tc>
      </w:tr>
      <w:tr w:rsidR="00F76E78" w:rsidRPr="000E1730" w14:paraId="3214562A" w14:textId="77777777" w:rsidTr="007D68DB">
        <w:tc>
          <w:tcPr>
            <w:tcW w:w="546" w:type="dxa"/>
            <w:vAlign w:val="center"/>
          </w:tcPr>
          <w:p w14:paraId="48745D67" w14:textId="77777777" w:rsidR="00F76E78" w:rsidRPr="000E1730" w:rsidRDefault="00F76E78" w:rsidP="00F76E78">
            <w:pPr>
              <w:pStyle w:val="Tabela-zawarto"/>
              <w:jc w:val="center"/>
            </w:pPr>
          </w:p>
        </w:tc>
        <w:tc>
          <w:tcPr>
            <w:tcW w:w="4178" w:type="dxa"/>
            <w:vAlign w:val="center"/>
          </w:tcPr>
          <w:p w14:paraId="333004C5" w14:textId="77777777" w:rsidR="00F76E78" w:rsidRPr="000E1730" w:rsidRDefault="00F76E78" w:rsidP="00F76E78">
            <w:pPr>
              <w:pStyle w:val="Tabela-zawarto"/>
            </w:pPr>
            <w:r>
              <w:t xml:space="preserve">-   -   -   -   </w:t>
            </w:r>
            <w:r w:rsidRPr="000E1730">
              <w:t>Name</w:t>
            </w:r>
          </w:p>
        </w:tc>
        <w:tc>
          <w:tcPr>
            <w:tcW w:w="3514" w:type="dxa"/>
          </w:tcPr>
          <w:p w14:paraId="5433D6ED" w14:textId="77777777" w:rsidR="00F76E78" w:rsidRPr="000E1730" w:rsidRDefault="00F76E78" w:rsidP="00F76E78">
            <w:pPr>
              <w:pStyle w:val="Tabela-zawarto"/>
            </w:pPr>
            <w:r w:rsidRPr="000E1730">
              <w:t>Nazwa banku/oddziału banku</w:t>
            </w:r>
          </w:p>
        </w:tc>
        <w:tc>
          <w:tcPr>
            <w:tcW w:w="1451" w:type="dxa"/>
          </w:tcPr>
          <w:p w14:paraId="63C9285F" w14:textId="13E40B72" w:rsidR="00F76E78" w:rsidRPr="000E1730" w:rsidRDefault="00F76E78" w:rsidP="00F76E78">
            <w:pPr>
              <w:pStyle w:val="Tabela-zawarto"/>
              <w:jc w:val="center"/>
            </w:pPr>
          </w:p>
        </w:tc>
        <w:tc>
          <w:tcPr>
            <w:tcW w:w="4450" w:type="dxa"/>
            <w:gridSpan w:val="3"/>
          </w:tcPr>
          <w:p w14:paraId="371EC264" w14:textId="22394C0C" w:rsidR="00F76E78" w:rsidRPr="000E1730" w:rsidRDefault="00F76E78" w:rsidP="00F76E78">
            <w:pPr>
              <w:pStyle w:val="Tabela-zawarto"/>
              <w:jc w:val="center"/>
            </w:pPr>
          </w:p>
        </w:tc>
      </w:tr>
      <w:tr w:rsidR="00F76E78" w:rsidRPr="000E1730" w14:paraId="71C4D8CC" w14:textId="77777777" w:rsidTr="007D68DB">
        <w:tc>
          <w:tcPr>
            <w:tcW w:w="546" w:type="dxa"/>
            <w:vAlign w:val="center"/>
          </w:tcPr>
          <w:p w14:paraId="513A48F2" w14:textId="77777777" w:rsidR="00F76E78" w:rsidRPr="000E1730" w:rsidRDefault="00F76E78" w:rsidP="00F76E78">
            <w:pPr>
              <w:pStyle w:val="Tabela-zawarto"/>
              <w:jc w:val="center"/>
            </w:pPr>
            <w:r w:rsidRPr="000E1730">
              <w:t>A-11</w:t>
            </w:r>
          </w:p>
        </w:tc>
        <w:tc>
          <w:tcPr>
            <w:tcW w:w="4178" w:type="dxa"/>
            <w:vAlign w:val="center"/>
          </w:tcPr>
          <w:p w14:paraId="440D54E4" w14:textId="77777777" w:rsidR="00F76E78" w:rsidRPr="000E1730" w:rsidRDefault="00F76E78" w:rsidP="00F76E78">
            <w:pPr>
              <w:pStyle w:val="Tabela-zawarto"/>
            </w:pPr>
            <w:r>
              <w:t xml:space="preserve">-   -   -   -   </w:t>
            </w:r>
            <w:r w:rsidRPr="000E1730">
              <w:t>Address</w:t>
            </w:r>
          </w:p>
        </w:tc>
        <w:tc>
          <w:tcPr>
            <w:tcW w:w="3514" w:type="dxa"/>
          </w:tcPr>
          <w:p w14:paraId="4E7E74A9" w14:textId="77777777" w:rsidR="00F76E78" w:rsidRPr="000E1730" w:rsidRDefault="00F76E78" w:rsidP="00F76E78">
            <w:pPr>
              <w:pStyle w:val="Tabela-zawarto"/>
            </w:pPr>
            <w:r w:rsidRPr="000E1730">
              <w:t>Adres banku/oddziału banku (podawany w postaci sformatowanej lub niesformatowanej)</w:t>
            </w:r>
          </w:p>
        </w:tc>
        <w:tc>
          <w:tcPr>
            <w:tcW w:w="1451" w:type="dxa"/>
          </w:tcPr>
          <w:p w14:paraId="644E5C52" w14:textId="77777777" w:rsidR="00F76E78" w:rsidRPr="000E1730" w:rsidRDefault="00F76E78" w:rsidP="00F76E78">
            <w:pPr>
              <w:pStyle w:val="Tabela-zawarto"/>
              <w:jc w:val="center"/>
            </w:pPr>
          </w:p>
        </w:tc>
        <w:tc>
          <w:tcPr>
            <w:tcW w:w="4450" w:type="dxa"/>
            <w:gridSpan w:val="3"/>
          </w:tcPr>
          <w:p w14:paraId="2D38A954" w14:textId="77777777" w:rsidR="00F76E78" w:rsidRPr="000E1730" w:rsidRDefault="00F76E78" w:rsidP="00F76E78">
            <w:pPr>
              <w:pStyle w:val="Tabela-zawarto"/>
              <w:jc w:val="center"/>
            </w:pPr>
          </w:p>
        </w:tc>
      </w:tr>
      <w:tr w:rsidR="00F76E78" w:rsidRPr="000E1730" w14:paraId="2F67553D" w14:textId="77777777" w:rsidTr="007D68DB">
        <w:tc>
          <w:tcPr>
            <w:tcW w:w="546" w:type="dxa"/>
            <w:tcBorders>
              <w:bottom w:val="nil"/>
            </w:tcBorders>
            <w:vAlign w:val="center"/>
          </w:tcPr>
          <w:p w14:paraId="27BE0FC9" w14:textId="77777777" w:rsidR="00F76E78" w:rsidRPr="000E1730" w:rsidRDefault="00F76E78" w:rsidP="00F76E78">
            <w:pPr>
              <w:pStyle w:val="Tabela-zawarto"/>
              <w:jc w:val="center"/>
            </w:pPr>
          </w:p>
        </w:tc>
        <w:tc>
          <w:tcPr>
            <w:tcW w:w="4178" w:type="dxa"/>
            <w:tcBorders>
              <w:bottom w:val="nil"/>
            </w:tcBorders>
            <w:vAlign w:val="center"/>
          </w:tcPr>
          <w:p w14:paraId="4170474B" w14:textId="77777777" w:rsidR="00F76E78" w:rsidRPr="000E1730" w:rsidRDefault="00F76E78" w:rsidP="00F76E78">
            <w:pPr>
              <w:pStyle w:val="Tabela-zawarto"/>
              <w:rPr>
                <w:lang w:val="en-US"/>
              </w:rPr>
            </w:pPr>
            <w:r>
              <w:rPr>
                <w:lang w:val="en-US"/>
              </w:rPr>
              <w:t xml:space="preserve">-   -   -   -   -  </w:t>
            </w:r>
            <w:r w:rsidRPr="000E1730">
              <w:rPr>
                <w:lang w:val="en-US"/>
              </w:rPr>
              <w:t>AddressType</w:t>
            </w:r>
          </w:p>
        </w:tc>
        <w:tc>
          <w:tcPr>
            <w:tcW w:w="3514" w:type="dxa"/>
          </w:tcPr>
          <w:p w14:paraId="0B6BE7B5" w14:textId="77777777" w:rsidR="00F76E78" w:rsidRPr="000E1730" w:rsidRDefault="00F76E78" w:rsidP="00F76E78">
            <w:pPr>
              <w:pStyle w:val="Tabela-zawarto"/>
            </w:pPr>
            <w:r w:rsidRPr="000E1730">
              <w:t>Typ adresu</w:t>
            </w:r>
          </w:p>
        </w:tc>
        <w:tc>
          <w:tcPr>
            <w:tcW w:w="1451" w:type="dxa"/>
          </w:tcPr>
          <w:p w14:paraId="45A4CDF7" w14:textId="77777777" w:rsidR="00F76E78" w:rsidRPr="000E1730" w:rsidRDefault="00F76E78" w:rsidP="00F76E78">
            <w:pPr>
              <w:pStyle w:val="Tabela-zawarto"/>
              <w:jc w:val="center"/>
            </w:pPr>
          </w:p>
        </w:tc>
        <w:tc>
          <w:tcPr>
            <w:tcW w:w="4450" w:type="dxa"/>
            <w:gridSpan w:val="3"/>
          </w:tcPr>
          <w:p w14:paraId="5E7E53F2" w14:textId="77777777" w:rsidR="00F76E78" w:rsidRPr="000E1730" w:rsidRDefault="00F76E78" w:rsidP="00F76E78">
            <w:pPr>
              <w:pStyle w:val="Tabela-zawarto"/>
              <w:jc w:val="center"/>
            </w:pPr>
          </w:p>
        </w:tc>
      </w:tr>
      <w:tr w:rsidR="00F76E78" w:rsidRPr="000E1730" w14:paraId="7EE290F1" w14:textId="77777777" w:rsidTr="007D68DB">
        <w:tc>
          <w:tcPr>
            <w:tcW w:w="546" w:type="dxa"/>
            <w:tcBorders>
              <w:bottom w:val="nil"/>
            </w:tcBorders>
            <w:vAlign w:val="center"/>
          </w:tcPr>
          <w:p w14:paraId="2A3DD556" w14:textId="77777777" w:rsidR="00F76E78" w:rsidRPr="000E1730" w:rsidRDefault="00F76E78" w:rsidP="00F76E78">
            <w:pPr>
              <w:pStyle w:val="Tabela-zawarto"/>
              <w:jc w:val="center"/>
              <w:rPr>
                <w:lang w:val="en-US"/>
              </w:rPr>
            </w:pPr>
          </w:p>
        </w:tc>
        <w:tc>
          <w:tcPr>
            <w:tcW w:w="4178" w:type="dxa"/>
            <w:tcBorders>
              <w:bottom w:val="nil"/>
            </w:tcBorders>
            <w:shd w:val="clear" w:color="auto" w:fill="2FFFFF"/>
            <w:vAlign w:val="center"/>
          </w:tcPr>
          <w:p w14:paraId="212E055B" w14:textId="77777777" w:rsidR="00F76E78" w:rsidRPr="000E1730" w:rsidRDefault="00F76E78" w:rsidP="00F76E78">
            <w:pPr>
              <w:pStyle w:val="Tabela-zawarto"/>
              <w:rPr>
                <w:lang w:val="en-US"/>
              </w:rPr>
            </w:pPr>
            <w:r>
              <w:rPr>
                <w:lang w:val="en-US"/>
              </w:rPr>
              <w:t xml:space="preserve">-   -   -   -   -  </w:t>
            </w:r>
            <w:r w:rsidRPr="000E1730">
              <w:rPr>
                <w:lang w:val="en-US"/>
              </w:rPr>
              <w:t>StreetName</w:t>
            </w:r>
            <w:r w:rsidRPr="000E1730">
              <w:rPr>
                <w:lang w:val="en-US"/>
              </w:rPr>
              <w:tab/>
            </w:r>
            <w:r w:rsidRPr="000E1730">
              <w:rPr>
                <w:lang w:val="en-US"/>
              </w:rPr>
              <w:tab/>
            </w:r>
            <w:r w:rsidRPr="000E1730">
              <w:rPr>
                <w:b/>
                <w:lang w:val="en-US"/>
              </w:rPr>
              <w:t>XOR</w:t>
            </w:r>
          </w:p>
        </w:tc>
        <w:tc>
          <w:tcPr>
            <w:tcW w:w="3514" w:type="dxa"/>
          </w:tcPr>
          <w:p w14:paraId="7D9047FA" w14:textId="77777777" w:rsidR="00F76E78" w:rsidRPr="000E1730" w:rsidRDefault="00F76E78" w:rsidP="00F76E78">
            <w:pPr>
              <w:pStyle w:val="Tabela-zawarto"/>
            </w:pPr>
            <w:r w:rsidRPr="000E1730">
              <w:t>Nazwa ulicy, nr budynku</w:t>
            </w:r>
          </w:p>
        </w:tc>
        <w:tc>
          <w:tcPr>
            <w:tcW w:w="1451" w:type="dxa"/>
          </w:tcPr>
          <w:p w14:paraId="23262C72" w14:textId="77777777" w:rsidR="00F76E78" w:rsidRPr="000E1730" w:rsidRDefault="00F76E78" w:rsidP="00F76E78">
            <w:pPr>
              <w:pStyle w:val="Tabela-zawarto"/>
              <w:jc w:val="center"/>
            </w:pPr>
          </w:p>
        </w:tc>
        <w:tc>
          <w:tcPr>
            <w:tcW w:w="4450" w:type="dxa"/>
            <w:gridSpan w:val="3"/>
          </w:tcPr>
          <w:p w14:paraId="0A83D72D" w14:textId="77777777" w:rsidR="00F76E78" w:rsidRPr="000E1730" w:rsidRDefault="00F76E78" w:rsidP="00F76E78">
            <w:pPr>
              <w:pStyle w:val="Tabela-zawarto"/>
              <w:jc w:val="center"/>
            </w:pPr>
          </w:p>
        </w:tc>
      </w:tr>
      <w:tr w:rsidR="00F76E78" w:rsidRPr="000E1730" w14:paraId="68163895" w14:textId="77777777" w:rsidTr="007D68DB">
        <w:tc>
          <w:tcPr>
            <w:tcW w:w="546" w:type="dxa"/>
            <w:tcBorders>
              <w:top w:val="nil"/>
              <w:bottom w:val="nil"/>
            </w:tcBorders>
            <w:vAlign w:val="center"/>
          </w:tcPr>
          <w:p w14:paraId="54DF6536" w14:textId="77777777" w:rsidR="00F76E78" w:rsidRPr="000E1730" w:rsidRDefault="00F76E78" w:rsidP="00F76E78">
            <w:pPr>
              <w:pStyle w:val="Tabela-zawarto"/>
              <w:jc w:val="center"/>
            </w:pPr>
          </w:p>
        </w:tc>
        <w:tc>
          <w:tcPr>
            <w:tcW w:w="4178" w:type="dxa"/>
            <w:tcBorders>
              <w:top w:val="nil"/>
              <w:bottom w:val="nil"/>
            </w:tcBorders>
            <w:shd w:val="clear" w:color="auto" w:fill="2FFFFF"/>
            <w:vAlign w:val="center"/>
          </w:tcPr>
          <w:p w14:paraId="193AA59B" w14:textId="77777777" w:rsidR="00F76E78" w:rsidRPr="000E1730" w:rsidRDefault="00F76E78" w:rsidP="00F76E78">
            <w:pPr>
              <w:pStyle w:val="Tabela-zawarto"/>
            </w:pPr>
            <w:r>
              <w:t xml:space="preserve">-   -   -   -   -  </w:t>
            </w:r>
            <w:r w:rsidRPr="000E1730">
              <w:t>PostCode</w:t>
            </w:r>
          </w:p>
        </w:tc>
        <w:tc>
          <w:tcPr>
            <w:tcW w:w="3514" w:type="dxa"/>
          </w:tcPr>
          <w:p w14:paraId="79EFEEBE" w14:textId="77777777" w:rsidR="00F76E78" w:rsidRPr="000E1730" w:rsidRDefault="00F76E78" w:rsidP="00F76E78">
            <w:pPr>
              <w:pStyle w:val="Tabela-zawarto"/>
            </w:pPr>
            <w:r w:rsidRPr="000E1730">
              <w:t>Kod pocztowy</w:t>
            </w:r>
          </w:p>
        </w:tc>
        <w:tc>
          <w:tcPr>
            <w:tcW w:w="1451" w:type="dxa"/>
          </w:tcPr>
          <w:p w14:paraId="04A6DB26" w14:textId="77777777" w:rsidR="00F76E78" w:rsidRPr="000E1730" w:rsidRDefault="00F76E78" w:rsidP="00F76E78">
            <w:pPr>
              <w:pStyle w:val="Tabela-zawarto"/>
              <w:jc w:val="center"/>
            </w:pPr>
          </w:p>
        </w:tc>
        <w:tc>
          <w:tcPr>
            <w:tcW w:w="4450" w:type="dxa"/>
            <w:gridSpan w:val="3"/>
          </w:tcPr>
          <w:p w14:paraId="1031F87B" w14:textId="77777777" w:rsidR="00F76E78" w:rsidRPr="000E1730" w:rsidRDefault="00F76E78" w:rsidP="00F76E78">
            <w:pPr>
              <w:pStyle w:val="Tabela-zawarto"/>
              <w:jc w:val="center"/>
            </w:pPr>
          </w:p>
        </w:tc>
      </w:tr>
      <w:tr w:rsidR="00F76E78" w:rsidRPr="000E1730" w14:paraId="2FD94302" w14:textId="77777777" w:rsidTr="007D68DB">
        <w:tc>
          <w:tcPr>
            <w:tcW w:w="546" w:type="dxa"/>
            <w:tcBorders>
              <w:top w:val="nil"/>
              <w:bottom w:val="nil"/>
            </w:tcBorders>
            <w:vAlign w:val="center"/>
          </w:tcPr>
          <w:p w14:paraId="3785AB48" w14:textId="77777777" w:rsidR="00F76E78" w:rsidRPr="000E1730" w:rsidRDefault="00F76E78" w:rsidP="00F76E78">
            <w:pPr>
              <w:pStyle w:val="Tabela-zawarto"/>
              <w:jc w:val="center"/>
            </w:pPr>
          </w:p>
        </w:tc>
        <w:tc>
          <w:tcPr>
            <w:tcW w:w="4178" w:type="dxa"/>
            <w:tcBorders>
              <w:top w:val="nil"/>
              <w:bottom w:val="nil"/>
            </w:tcBorders>
            <w:shd w:val="clear" w:color="auto" w:fill="2FFFFF"/>
            <w:vAlign w:val="center"/>
          </w:tcPr>
          <w:p w14:paraId="1E08CC5D" w14:textId="77777777" w:rsidR="00F76E78" w:rsidRPr="000E1730" w:rsidRDefault="00F76E78" w:rsidP="00F76E78">
            <w:pPr>
              <w:pStyle w:val="Tabela-zawarto"/>
            </w:pPr>
            <w:r>
              <w:t xml:space="preserve">-   -   -   -   -  </w:t>
            </w:r>
            <w:r w:rsidRPr="000E1730">
              <w:t>CityName</w:t>
            </w:r>
          </w:p>
        </w:tc>
        <w:tc>
          <w:tcPr>
            <w:tcW w:w="3514" w:type="dxa"/>
          </w:tcPr>
          <w:p w14:paraId="5294D224" w14:textId="77777777" w:rsidR="00F76E78" w:rsidRPr="000E1730" w:rsidRDefault="00F76E78" w:rsidP="00F76E78">
            <w:pPr>
              <w:pStyle w:val="Tabela-zawarto"/>
            </w:pPr>
            <w:r w:rsidRPr="000E1730">
              <w:t>Nazwa miasta</w:t>
            </w:r>
          </w:p>
        </w:tc>
        <w:tc>
          <w:tcPr>
            <w:tcW w:w="1451" w:type="dxa"/>
          </w:tcPr>
          <w:p w14:paraId="324E9E6C" w14:textId="77777777" w:rsidR="00F76E78" w:rsidRPr="000E1730" w:rsidRDefault="00F76E78" w:rsidP="00F76E78">
            <w:pPr>
              <w:pStyle w:val="Tabela-zawarto"/>
              <w:jc w:val="center"/>
            </w:pPr>
          </w:p>
        </w:tc>
        <w:tc>
          <w:tcPr>
            <w:tcW w:w="4450" w:type="dxa"/>
            <w:gridSpan w:val="3"/>
          </w:tcPr>
          <w:p w14:paraId="0D206BEE" w14:textId="77777777" w:rsidR="00F76E78" w:rsidRPr="000E1730" w:rsidRDefault="00F76E78" w:rsidP="00F76E78">
            <w:pPr>
              <w:pStyle w:val="Tabela-zawarto"/>
              <w:jc w:val="center"/>
            </w:pPr>
          </w:p>
        </w:tc>
      </w:tr>
      <w:tr w:rsidR="00F76E78" w:rsidRPr="000E1730" w14:paraId="33CDDF33" w14:textId="77777777" w:rsidTr="007D68DB">
        <w:tc>
          <w:tcPr>
            <w:tcW w:w="546" w:type="dxa"/>
            <w:tcBorders>
              <w:top w:val="dashed" w:sz="4" w:space="0" w:color="auto"/>
              <w:bottom w:val="nil"/>
            </w:tcBorders>
            <w:vAlign w:val="center"/>
          </w:tcPr>
          <w:p w14:paraId="3CEC6A62" w14:textId="77777777" w:rsidR="00F76E78" w:rsidRPr="000E1730" w:rsidRDefault="00F76E78" w:rsidP="00F76E78">
            <w:pPr>
              <w:pStyle w:val="Tabela-zawarto"/>
              <w:jc w:val="center"/>
            </w:pPr>
          </w:p>
        </w:tc>
        <w:tc>
          <w:tcPr>
            <w:tcW w:w="4178" w:type="dxa"/>
            <w:tcBorders>
              <w:top w:val="dashed" w:sz="4" w:space="0" w:color="auto"/>
              <w:bottom w:val="nil"/>
            </w:tcBorders>
            <w:shd w:val="clear" w:color="auto" w:fill="2FFFFF"/>
            <w:vAlign w:val="center"/>
          </w:tcPr>
          <w:p w14:paraId="54BA1674" w14:textId="77777777" w:rsidR="00F76E78" w:rsidRPr="000E1730" w:rsidRDefault="00F76E78" w:rsidP="00F76E78">
            <w:pPr>
              <w:pStyle w:val="Tabela-zawarto"/>
            </w:pPr>
            <w:r>
              <w:t xml:space="preserve">-   -   -   -   -  </w:t>
            </w:r>
            <w:r w:rsidRPr="000E1730">
              <w:t>PostalAddressLine1</w:t>
            </w:r>
            <w:r w:rsidRPr="000E1730">
              <w:tab/>
            </w:r>
            <w:r w:rsidRPr="000E1730">
              <w:rPr>
                <w:b/>
              </w:rPr>
              <w:t>XOR</w:t>
            </w:r>
          </w:p>
        </w:tc>
        <w:tc>
          <w:tcPr>
            <w:tcW w:w="3514" w:type="dxa"/>
          </w:tcPr>
          <w:p w14:paraId="01FC4CB7" w14:textId="77777777" w:rsidR="00F76E78" w:rsidRPr="000E1730" w:rsidRDefault="00F76E78" w:rsidP="00F76E78">
            <w:pPr>
              <w:pStyle w:val="Tabela-zawarto"/>
            </w:pPr>
            <w:r w:rsidRPr="000E1730">
              <w:t>Pierwsza linia adresu</w:t>
            </w:r>
          </w:p>
        </w:tc>
        <w:tc>
          <w:tcPr>
            <w:tcW w:w="1451" w:type="dxa"/>
          </w:tcPr>
          <w:p w14:paraId="4717C386" w14:textId="77777777" w:rsidR="00F76E78" w:rsidRPr="000E1730" w:rsidRDefault="00F76E78" w:rsidP="00F76E78">
            <w:pPr>
              <w:pStyle w:val="Tabela-zawarto"/>
              <w:jc w:val="center"/>
            </w:pPr>
          </w:p>
        </w:tc>
        <w:tc>
          <w:tcPr>
            <w:tcW w:w="4450" w:type="dxa"/>
            <w:gridSpan w:val="3"/>
          </w:tcPr>
          <w:p w14:paraId="75B4CA9D" w14:textId="77777777" w:rsidR="00F76E78" w:rsidRPr="000E1730" w:rsidRDefault="00F76E78" w:rsidP="00F76E78">
            <w:pPr>
              <w:pStyle w:val="Tabela-zawarto"/>
              <w:jc w:val="center"/>
            </w:pPr>
          </w:p>
        </w:tc>
      </w:tr>
      <w:tr w:rsidR="00F76E78" w:rsidRPr="000E1730" w14:paraId="2CAB0D6A" w14:textId="77777777" w:rsidTr="007D68DB">
        <w:tc>
          <w:tcPr>
            <w:tcW w:w="546" w:type="dxa"/>
            <w:tcBorders>
              <w:top w:val="nil"/>
            </w:tcBorders>
            <w:vAlign w:val="center"/>
          </w:tcPr>
          <w:p w14:paraId="7BF86C3C" w14:textId="77777777" w:rsidR="00F76E78" w:rsidRPr="000E1730" w:rsidRDefault="00F76E78" w:rsidP="00F76E78">
            <w:pPr>
              <w:pStyle w:val="Tabela-zawarto"/>
              <w:jc w:val="center"/>
            </w:pPr>
          </w:p>
        </w:tc>
        <w:tc>
          <w:tcPr>
            <w:tcW w:w="4178" w:type="dxa"/>
            <w:tcBorders>
              <w:top w:val="nil"/>
            </w:tcBorders>
            <w:shd w:val="clear" w:color="auto" w:fill="2FFFFF"/>
            <w:vAlign w:val="center"/>
          </w:tcPr>
          <w:p w14:paraId="045D294B" w14:textId="77777777" w:rsidR="00F76E78" w:rsidRPr="000E1730" w:rsidRDefault="00F76E78" w:rsidP="00F76E78">
            <w:pPr>
              <w:pStyle w:val="Tabela-zawarto"/>
            </w:pPr>
            <w:r>
              <w:t xml:space="preserve">-   -   -   -   -  </w:t>
            </w:r>
            <w:r w:rsidRPr="000E1730">
              <w:t>PostalAddressLine2</w:t>
            </w:r>
          </w:p>
        </w:tc>
        <w:tc>
          <w:tcPr>
            <w:tcW w:w="3514" w:type="dxa"/>
          </w:tcPr>
          <w:p w14:paraId="0505E084" w14:textId="77777777" w:rsidR="00F76E78" w:rsidRPr="000E1730" w:rsidRDefault="00F76E78" w:rsidP="00F76E78">
            <w:pPr>
              <w:pStyle w:val="Tabela-zawarto"/>
            </w:pPr>
            <w:r w:rsidRPr="000E1730">
              <w:t>Druga linia adresu</w:t>
            </w:r>
          </w:p>
        </w:tc>
        <w:tc>
          <w:tcPr>
            <w:tcW w:w="1451" w:type="dxa"/>
          </w:tcPr>
          <w:p w14:paraId="4D82D941" w14:textId="77777777" w:rsidR="00F76E78" w:rsidRPr="000E1730" w:rsidRDefault="00F76E78" w:rsidP="00F76E78">
            <w:pPr>
              <w:pStyle w:val="Tabela-zawarto"/>
              <w:jc w:val="center"/>
            </w:pPr>
          </w:p>
        </w:tc>
        <w:tc>
          <w:tcPr>
            <w:tcW w:w="4450" w:type="dxa"/>
            <w:gridSpan w:val="3"/>
          </w:tcPr>
          <w:p w14:paraId="2FD58062" w14:textId="77777777" w:rsidR="00F76E78" w:rsidRPr="000E1730" w:rsidRDefault="00F76E78" w:rsidP="00F76E78">
            <w:pPr>
              <w:pStyle w:val="Tabela-zawarto"/>
              <w:jc w:val="center"/>
            </w:pPr>
          </w:p>
        </w:tc>
      </w:tr>
      <w:tr w:rsidR="00F76E78" w:rsidRPr="000E1730" w14:paraId="6F338C77" w14:textId="77777777" w:rsidTr="007D68DB">
        <w:tc>
          <w:tcPr>
            <w:tcW w:w="546" w:type="dxa"/>
            <w:vAlign w:val="center"/>
          </w:tcPr>
          <w:p w14:paraId="392E5EDE" w14:textId="77777777" w:rsidR="00F76E78" w:rsidRPr="000E1730" w:rsidRDefault="00F76E78" w:rsidP="00F76E78">
            <w:pPr>
              <w:pStyle w:val="Tabela-zawarto"/>
              <w:jc w:val="center"/>
            </w:pPr>
          </w:p>
        </w:tc>
        <w:tc>
          <w:tcPr>
            <w:tcW w:w="4178" w:type="dxa"/>
            <w:vAlign w:val="center"/>
          </w:tcPr>
          <w:p w14:paraId="42FA4FCD" w14:textId="77777777" w:rsidR="00F76E78" w:rsidRPr="000E1730" w:rsidRDefault="00F76E78" w:rsidP="00F76E78">
            <w:pPr>
              <w:pStyle w:val="Tabela-zawarto"/>
            </w:pPr>
            <w:r>
              <w:t xml:space="preserve">-   -   -   -   -  </w:t>
            </w:r>
            <w:r w:rsidRPr="000E1730">
              <w:t>Country</w:t>
            </w:r>
          </w:p>
        </w:tc>
        <w:tc>
          <w:tcPr>
            <w:tcW w:w="3514" w:type="dxa"/>
          </w:tcPr>
          <w:p w14:paraId="17D44D8E" w14:textId="77777777" w:rsidR="00F76E78" w:rsidRPr="000E1730" w:rsidRDefault="00F76E78" w:rsidP="00F76E78">
            <w:pPr>
              <w:pStyle w:val="Tabela-zawarto"/>
            </w:pPr>
            <w:r w:rsidRPr="000E1730">
              <w:t>Kod kraju</w:t>
            </w:r>
          </w:p>
        </w:tc>
        <w:tc>
          <w:tcPr>
            <w:tcW w:w="1451" w:type="dxa"/>
          </w:tcPr>
          <w:p w14:paraId="46B01182" w14:textId="77777777" w:rsidR="00F76E78" w:rsidRPr="000E1730" w:rsidRDefault="00F76E78" w:rsidP="00F76E78">
            <w:pPr>
              <w:pStyle w:val="Tabela-zawarto"/>
              <w:jc w:val="center"/>
            </w:pPr>
          </w:p>
        </w:tc>
        <w:tc>
          <w:tcPr>
            <w:tcW w:w="4450" w:type="dxa"/>
            <w:gridSpan w:val="3"/>
          </w:tcPr>
          <w:p w14:paraId="6B9C88A8" w14:textId="77777777" w:rsidR="00F76E78" w:rsidRPr="000E1730" w:rsidRDefault="00F76E78" w:rsidP="00F76E78">
            <w:pPr>
              <w:pStyle w:val="Tabela-zawarto"/>
              <w:jc w:val="center"/>
            </w:pPr>
          </w:p>
        </w:tc>
      </w:tr>
      <w:tr w:rsidR="00F76E78" w:rsidRPr="000E1730" w14:paraId="4414C5F5" w14:textId="77777777" w:rsidTr="001F1E65">
        <w:tc>
          <w:tcPr>
            <w:tcW w:w="546" w:type="dxa"/>
            <w:vAlign w:val="center"/>
          </w:tcPr>
          <w:p w14:paraId="3CD677AC" w14:textId="77777777" w:rsidR="00F76E78" w:rsidRPr="000E1730" w:rsidRDefault="00F76E78" w:rsidP="00F76E78">
            <w:pPr>
              <w:pStyle w:val="Tabela-zawarto"/>
              <w:jc w:val="center"/>
            </w:pPr>
            <w:r w:rsidRPr="000E1730">
              <w:t>A-15</w:t>
            </w:r>
          </w:p>
        </w:tc>
        <w:tc>
          <w:tcPr>
            <w:tcW w:w="4178" w:type="dxa"/>
            <w:vAlign w:val="center"/>
          </w:tcPr>
          <w:p w14:paraId="0AB9D076" w14:textId="77777777" w:rsidR="00F76E78" w:rsidRPr="000E1730" w:rsidRDefault="00F76E78" w:rsidP="00F76E78">
            <w:pPr>
              <w:pStyle w:val="Tabela-zawarto"/>
            </w:pPr>
            <w:r>
              <w:t xml:space="preserve">-   -   -   </w:t>
            </w:r>
            <w:r w:rsidRPr="000E1730">
              <w:t>CustomerFinancialInstitution</w:t>
            </w:r>
          </w:p>
        </w:tc>
        <w:tc>
          <w:tcPr>
            <w:tcW w:w="3514" w:type="dxa"/>
          </w:tcPr>
          <w:p w14:paraId="157F0394" w14:textId="6A03711C" w:rsidR="00F76E78" w:rsidRPr="000E1730" w:rsidRDefault="00F76E78" w:rsidP="00F76E78">
            <w:pPr>
              <w:pStyle w:val="Tabela-zawarto"/>
            </w:pPr>
            <w:r>
              <w:t>Informacje o banku/oddziale obsługującym rachunek klienta</w:t>
            </w:r>
          </w:p>
        </w:tc>
        <w:tc>
          <w:tcPr>
            <w:tcW w:w="1451" w:type="dxa"/>
            <w:shd w:val="clear" w:color="auto" w:fill="auto"/>
          </w:tcPr>
          <w:p w14:paraId="44B90DE5" w14:textId="0C223444" w:rsidR="00F76E78" w:rsidRPr="00C60CBE" w:rsidRDefault="00F76E78" w:rsidP="00F76E78">
            <w:pPr>
              <w:pStyle w:val="Tabela-zawarto"/>
              <w:jc w:val="center"/>
            </w:pPr>
          </w:p>
        </w:tc>
        <w:tc>
          <w:tcPr>
            <w:tcW w:w="4450" w:type="dxa"/>
            <w:gridSpan w:val="3"/>
            <w:shd w:val="clear" w:color="auto" w:fill="auto"/>
          </w:tcPr>
          <w:p w14:paraId="0A56EED3" w14:textId="1E751137" w:rsidR="00F76E78" w:rsidRPr="000E1730" w:rsidRDefault="00F76E78" w:rsidP="00F76E78">
            <w:pPr>
              <w:pStyle w:val="Tabela-zawarto"/>
              <w:jc w:val="center"/>
              <w:rPr>
                <w:b/>
              </w:rPr>
            </w:pPr>
          </w:p>
        </w:tc>
      </w:tr>
      <w:tr w:rsidR="00F76E78" w:rsidRPr="000E1730" w14:paraId="08409F11" w14:textId="77777777" w:rsidTr="00A75C7B">
        <w:tc>
          <w:tcPr>
            <w:tcW w:w="546" w:type="dxa"/>
            <w:vAlign w:val="center"/>
          </w:tcPr>
          <w:p w14:paraId="6BFB0F69" w14:textId="77777777" w:rsidR="00F76E78" w:rsidRPr="000E1730" w:rsidRDefault="00F76E78" w:rsidP="00F76E78">
            <w:pPr>
              <w:pStyle w:val="Tabela-zawarto"/>
              <w:jc w:val="center"/>
            </w:pPr>
          </w:p>
        </w:tc>
        <w:tc>
          <w:tcPr>
            <w:tcW w:w="4178" w:type="dxa"/>
            <w:vAlign w:val="center"/>
          </w:tcPr>
          <w:p w14:paraId="198B0CF5" w14:textId="77777777" w:rsidR="00F76E78" w:rsidRPr="000E1730" w:rsidRDefault="00F76E78" w:rsidP="00F76E78">
            <w:pPr>
              <w:pStyle w:val="Tabela-zawarto"/>
            </w:pPr>
            <w:r>
              <w:t xml:space="preserve">-   -   -   -   </w:t>
            </w:r>
            <w:r w:rsidRPr="000E1730">
              <w:t>FIIdentifier</w:t>
            </w:r>
          </w:p>
        </w:tc>
        <w:tc>
          <w:tcPr>
            <w:tcW w:w="3514" w:type="dxa"/>
          </w:tcPr>
          <w:p w14:paraId="067CD65E" w14:textId="77777777" w:rsidR="00F76E78" w:rsidRPr="000E1730" w:rsidRDefault="00F76E78" w:rsidP="00F76E78">
            <w:pPr>
              <w:pStyle w:val="Tabela-zawarto"/>
            </w:pPr>
            <w:r w:rsidRPr="000E1730">
              <w:t>Identyfikator banku/oddziału banku</w:t>
            </w:r>
          </w:p>
        </w:tc>
        <w:tc>
          <w:tcPr>
            <w:tcW w:w="1451" w:type="dxa"/>
          </w:tcPr>
          <w:p w14:paraId="7E3892EF" w14:textId="697035EB" w:rsidR="00F76E78" w:rsidRPr="000E1730" w:rsidRDefault="00F76E78" w:rsidP="00F76E78">
            <w:pPr>
              <w:pStyle w:val="Tabela-zawarto"/>
              <w:jc w:val="center"/>
            </w:pPr>
          </w:p>
        </w:tc>
        <w:tc>
          <w:tcPr>
            <w:tcW w:w="4450" w:type="dxa"/>
            <w:gridSpan w:val="3"/>
          </w:tcPr>
          <w:p w14:paraId="5B69E344" w14:textId="173BBA8B" w:rsidR="00F76E78" w:rsidRPr="000E1730" w:rsidRDefault="00F76E78" w:rsidP="00F76E78">
            <w:pPr>
              <w:pStyle w:val="Tabela-zawarto"/>
              <w:jc w:val="center"/>
            </w:pPr>
          </w:p>
        </w:tc>
      </w:tr>
      <w:tr w:rsidR="00F76E78" w:rsidRPr="000E1730" w14:paraId="62875BAD" w14:textId="77777777" w:rsidTr="00A75C7B">
        <w:tc>
          <w:tcPr>
            <w:tcW w:w="546" w:type="dxa"/>
            <w:vAlign w:val="center"/>
          </w:tcPr>
          <w:p w14:paraId="32231037" w14:textId="77777777" w:rsidR="00F76E78" w:rsidRPr="000E1730" w:rsidRDefault="00F76E78" w:rsidP="00F76E78">
            <w:pPr>
              <w:pStyle w:val="Tabela-zawarto"/>
              <w:jc w:val="center"/>
            </w:pPr>
          </w:p>
        </w:tc>
        <w:tc>
          <w:tcPr>
            <w:tcW w:w="4178" w:type="dxa"/>
            <w:vAlign w:val="center"/>
          </w:tcPr>
          <w:p w14:paraId="0631DAF0" w14:textId="77777777" w:rsidR="00F76E78" w:rsidRPr="000E1730" w:rsidRDefault="00F76E78" w:rsidP="00F76E78">
            <w:pPr>
              <w:pStyle w:val="Tabela-zawarto"/>
            </w:pPr>
            <w:r>
              <w:t xml:space="preserve">-   -   -   -   </w:t>
            </w:r>
            <w:r w:rsidRPr="000E1730">
              <w:t>Name</w:t>
            </w:r>
          </w:p>
        </w:tc>
        <w:tc>
          <w:tcPr>
            <w:tcW w:w="3514" w:type="dxa"/>
          </w:tcPr>
          <w:p w14:paraId="41A8CB35" w14:textId="77777777" w:rsidR="00F76E78" w:rsidRPr="000E1730" w:rsidRDefault="00F76E78" w:rsidP="00F76E78">
            <w:pPr>
              <w:pStyle w:val="Tabela-zawarto"/>
            </w:pPr>
            <w:r w:rsidRPr="000E1730">
              <w:t>Nazwa banku/oddziału banku</w:t>
            </w:r>
          </w:p>
        </w:tc>
        <w:tc>
          <w:tcPr>
            <w:tcW w:w="1451" w:type="dxa"/>
          </w:tcPr>
          <w:p w14:paraId="03887591" w14:textId="4C650F98" w:rsidR="00F76E78" w:rsidRPr="000E1730" w:rsidRDefault="00F76E78" w:rsidP="00F76E78">
            <w:pPr>
              <w:pStyle w:val="Tabela-zawarto"/>
              <w:jc w:val="center"/>
            </w:pPr>
          </w:p>
        </w:tc>
        <w:tc>
          <w:tcPr>
            <w:tcW w:w="4450" w:type="dxa"/>
            <w:gridSpan w:val="3"/>
          </w:tcPr>
          <w:p w14:paraId="2512EFD4" w14:textId="10D166E5" w:rsidR="00F76E78" w:rsidRPr="000E1730" w:rsidRDefault="00F76E78" w:rsidP="00F76E78">
            <w:pPr>
              <w:pStyle w:val="Tabela-zawarto"/>
              <w:jc w:val="center"/>
            </w:pPr>
          </w:p>
        </w:tc>
      </w:tr>
      <w:tr w:rsidR="00F76E78" w:rsidRPr="000E1730" w14:paraId="35A4391E" w14:textId="77777777" w:rsidTr="00A75C7B">
        <w:tc>
          <w:tcPr>
            <w:tcW w:w="546" w:type="dxa"/>
            <w:vAlign w:val="center"/>
          </w:tcPr>
          <w:p w14:paraId="7DD4D682" w14:textId="77777777" w:rsidR="00F76E78" w:rsidRPr="000E1730" w:rsidRDefault="00F76E78" w:rsidP="00F76E78">
            <w:pPr>
              <w:pStyle w:val="Tabela-zawarto"/>
              <w:jc w:val="center"/>
            </w:pPr>
            <w:r w:rsidRPr="000E1730">
              <w:t>A-11</w:t>
            </w:r>
          </w:p>
        </w:tc>
        <w:tc>
          <w:tcPr>
            <w:tcW w:w="4178" w:type="dxa"/>
            <w:vAlign w:val="center"/>
          </w:tcPr>
          <w:p w14:paraId="6936312F" w14:textId="77777777" w:rsidR="00F76E78" w:rsidRPr="000E1730" w:rsidRDefault="00F76E78" w:rsidP="00F76E78">
            <w:pPr>
              <w:pStyle w:val="Tabela-zawarto"/>
            </w:pPr>
            <w:r>
              <w:t xml:space="preserve">-   -   -   -   </w:t>
            </w:r>
            <w:r w:rsidRPr="000E1730">
              <w:t>Address</w:t>
            </w:r>
          </w:p>
        </w:tc>
        <w:tc>
          <w:tcPr>
            <w:tcW w:w="3514" w:type="dxa"/>
          </w:tcPr>
          <w:p w14:paraId="5F09D0EF" w14:textId="77777777" w:rsidR="00F76E78" w:rsidRPr="000E1730" w:rsidRDefault="00F76E78" w:rsidP="00F76E78">
            <w:pPr>
              <w:pStyle w:val="Tabela-zawarto"/>
            </w:pPr>
            <w:r w:rsidRPr="000E1730">
              <w:t>Adres banku/oddziału banku (podawany w postaci sformatowanej lub niesformatowanej)</w:t>
            </w:r>
          </w:p>
        </w:tc>
        <w:tc>
          <w:tcPr>
            <w:tcW w:w="1451" w:type="dxa"/>
          </w:tcPr>
          <w:p w14:paraId="16A13A24" w14:textId="77777777" w:rsidR="00F76E78" w:rsidRPr="000E1730" w:rsidRDefault="00F76E78" w:rsidP="00F76E78">
            <w:pPr>
              <w:pStyle w:val="Tabela-zawarto"/>
              <w:jc w:val="center"/>
            </w:pPr>
          </w:p>
        </w:tc>
        <w:tc>
          <w:tcPr>
            <w:tcW w:w="4450" w:type="dxa"/>
            <w:gridSpan w:val="3"/>
          </w:tcPr>
          <w:p w14:paraId="42403E56" w14:textId="77777777" w:rsidR="00F76E78" w:rsidRPr="000E1730" w:rsidRDefault="00F76E78" w:rsidP="00F76E78">
            <w:pPr>
              <w:pStyle w:val="Tabela-zawarto"/>
              <w:jc w:val="center"/>
            </w:pPr>
          </w:p>
        </w:tc>
      </w:tr>
      <w:tr w:rsidR="00F76E78" w:rsidRPr="000E1730" w14:paraId="037FD0D5" w14:textId="77777777" w:rsidTr="00A75C7B">
        <w:tc>
          <w:tcPr>
            <w:tcW w:w="546" w:type="dxa"/>
            <w:tcBorders>
              <w:bottom w:val="nil"/>
            </w:tcBorders>
            <w:vAlign w:val="center"/>
          </w:tcPr>
          <w:p w14:paraId="782FFF7F" w14:textId="77777777" w:rsidR="00F76E78" w:rsidRPr="000E1730" w:rsidRDefault="00F76E78" w:rsidP="00F76E78">
            <w:pPr>
              <w:pStyle w:val="Tabela-zawarto"/>
              <w:jc w:val="center"/>
            </w:pPr>
          </w:p>
        </w:tc>
        <w:tc>
          <w:tcPr>
            <w:tcW w:w="4178" w:type="dxa"/>
            <w:tcBorders>
              <w:bottom w:val="nil"/>
            </w:tcBorders>
            <w:vAlign w:val="center"/>
          </w:tcPr>
          <w:p w14:paraId="6469B5E7" w14:textId="77777777" w:rsidR="00F76E78" w:rsidRPr="000E1730" w:rsidRDefault="00F76E78" w:rsidP="00F76E78">
            <w:pPr>
              <w:pStyle w:val="Tabela-zawarto"/>
              <w:rPr>
                <w:lang w:val="en-US"/>
              </w:rPr>
            </w:pPr>
            <w:r>
              <w:rPr>
                <w:lang w:val="en-US"/>
              </w:rPr>
              <w:t xml:space="preserve">-   -   -   -   -  </w:t>
            </w:r>
            <w:r w:rsidRPr="000E1730">
              <w:rPr>
                <w:lang w:val="en-US"/>
              </w:rPr>
              <w:t>AddressType</w:t>
            </w:r>
          </w:p>
        </w:tc>
        <w:tc>
          <w:tcPr>
            <w:tcW w:w="3514" w:type="dxa"/>
          </w:tcPr>
          <w:p w14:paraId="4674480B" w14:textId="77777777" w:rsidR="00F76E78" w:rsidRPr="000E1730" w:rsidRDefault="00F76E78" w:rsidP="00F76E78">
            <w:pPr>
              <w:pStyle w:val="Tabela-zawarto"/>
            </w:pPr>
            <w:r w:rsidRPr="000E1730">
              <w:t>Typ adresu</w:t>
            </w:r>
          </w:p>
        </w:tc>
        <w:tc>
          <w:tcPr>
            <w:tcW w:w="1451" w:type="dxa"/>
          </w:tcPr>
          <w:p w14:paraId="75FCA1C3" w14:textId="77777777" w:rsidR="00F76E78" w:rsidRPr="000E1730" w:rsidRDefault="00F76E78" w:rsidP="00F76E78">
            <w:pPr>
              <w:pStyle w:val="Tabela-zawarto"/>
              <w:jc w:val="center"/>
            </w:pPr>
          </w:p>
        </w:tc>
        <w:tc>
          <w:tcPr>
            <w:tcW w:w="4450" w:type="dxa"/>
            <w:gridSpan w:val="3"/>
          </w:tcPr>
          <w:p w14:paraId="77D6B8E3" w14:textId="77777777" w:rsidR="00F76E78" w:rsidRPr="000E1730" w:rsidRDefault="00F76E78" w:rsidP="00F76E78">
            <w:pPr>
              <w:pStyle w:val="Tabela-zawarto"/>
              <w:jc w:val="center"/>
            </w:pPr>
          </w:p>
        </w:tc>
      </w:tr>
      <w:tr w:rsidR="00F76E78" w:rsidRPr="000E1730" w14:paraId="21092F73" w14:textId="77777777" w:rsidTr="00A75C7B">
        <w:tc>
          <w:tcPr>
            <w:tcW w:w="546" w:type="dxa"/>
            <w:tcBorders>
              <w:bottom w:val="nil"/>
            </w:tcBorders>
            <w:vAlign w:val="center"/>
          </w:tcPr>
          <w:p w14:paraId="597B324D" w14:textId="77777777" w:rsidR="00F76E78" w:rsidRPr="000E1730" w:rsidRDefault="00F76E78" w:rsidP="00F76E78">
            <w:pPr>
              <w:pStyle w:val="Tabela-zawarto"/>
              <w:jc w:val="center"/>
              <w:rPr>
                <w:lang w:val="en-US"/>
              </w:rPr>
            </w:pPr>
          </w:p>
        </w:tc>
        <w:tc>
          <w:tcPr>
            <w:tcW w:w="4178" w:type="dxa"/>
            <w:tcBorders>
              <w:bottom w:val="nil"/>
            </w:tcBorders>
            <w:shd w:val="clear" w:color="auto" w:fill="2FFFFF"/>
            <w:vAlign w:val="center"/>
          </w:tcPr>
          <w:p w14:paraId="66459348" w14:textId="77777777" w:rsidR="00F76E78" w:rsidRPr="000E1730" w:rsidRDefault="00F76E78" w:rsidP="00F76E78">
            <w:pPr>
              <w:pStyle w:val="Tabela-zawarto"/>
              <w:rPr>
                <w:lang w:val="en-US"/>
              </w:rPr>
            </w:pPr>
            <w:r>
              <w:rPr>
                <w:lang w:val="en-US"/>
              </w:rPr>
              <w:t xml:space="preserve">-   -   -   -   -  </w:t>
            </w:r>
            <w:r w:rsidRPr="000E1730">
              <w:rPr>
                <w:lang w:val="en-US"/>
              </w:rPr>
              <w:t>StreetName</w:t>
            </w:r>
            <w:r w:rsidRPr="000E1730">
              <w:rPr>
                <w:lang w:val="en-US"/>
              </w:rPr>
              <w:tab/>
            </w:r>
            <w:r w:rsidRPr="000E1730">
              <w:rPr>
                <w:lang w:val="en-US"/>
              </w:rPr>
              <w:tab/>
            </w:r>
            <w:r w:rsidRPr="000E1730">
              <w:rPr>
                <w:b/>
                <w:lang w:val="en-US"/>
              </w:rPr>
              <w:t>XOR</w:t>
            </w:r>
          </w:p>
        </w:tc>
        <w:tc>
          <w:tcPr>
            <w:tcW w:w="3514" w:type="dxa"/>
          </w:tcPr>
          <w:p w14:paraId="16300CCC" w14:textId="77777777" w:rsidR="00F76E78" w:rsidRPr="000E1730" w:rsidRDefault="00F76E78" w:rsidP="00F76E78">
            <w:pPr>
              <w:pStyle w:val="Tabela-zawarto"/>
            </w:pPr>
            <w:r w:rsidRPr="000E1730">
              <w:t>Nazwa ulicy, nr budynku</w:t>
            </w:r>
          </w:p>
        </w:tc>
        <w:tc>
          <w:tcPr>
            <w:tcW w:w="1451" w:type="dxa"/>
          </w:tcPr>
          <w:p w14:paraId="4C67A734" w14:textId="77777777" w:rsidR="00F76E78" w:rsidRPr="000E1730" w:rsidRDefault="00F76E78" w:rsidP="00F76E78">
            <w:pPr>
              <w:pStyle w:val="Tabela-zawarto"/>
              <w:jc w:val="center"/>
            </w:pPr>
          </w:p>
        </w:tc>
        <w:tc>
          <w:tcPr>
            <w:tcW w:w="4450" w:type="dxa"/>
            <w:gridSpan w:val="3"/>
          </w:tcPr>
          <w:p w14:paraId="3F865F77" w14:textId="77777777" w:rsidR="00F76E78" w:rsidRPr="000E1730" w:rsidRDefault="00F76E78" w:rsidP="00F76E78">
            <w:pPr>
              <w:pStyle w:val="Tabela-zawarto"/>
              <w:jc w:val="center"/>
            </w:pPr>
          </w:p>
        </w:tc>
      </w:tr>
      <w:tr w:rsidR="00F76E78" w:rsidRPr="000E1730" w14:paraId="6C83E700" w14:textId="77777777" w:rsidTr="00A75C7B">
        <w:tc>
          <w:tcPr>
            <w:tcW w:w="546" w:type="dxa"/>
            <w:tcBorders>
              <w:top w:val="nil"/>
              <w:bottom w:val="nil"/>
            </w:tcBorders>
            <w:vAlign w:val="center"/>
          </w:tcPr>
          <w:p w14:paraId="786E12BC" w14:textId="77777777" w:rsidR="00F76E78" w:rsidRPr="000E1730" w:rsidRDefault="00F76E78" w:rsidP="00F76E78">
            <w:pPr>
              <w:pStyle w:val="Tabela-zawarto"/>
              <w:jc w:val="center"/>
            </w:pPr>
          </w:p>
        </w:tc>
        <w:tc>
          <w:tcPr>
            <w:tcW w:w="4178" w:type="dxa"/>
            <w:tcBorders>
              <w:top w:val="nil"/>
              <w:bottom w:val="nil"/>
            </w:tcBorders>
            <w:shd w:val="clear" w:color="auto" w:fill="2FFFFF"/>
            <w:vAlign w:val="center"/>
          </w:tcPr>
          <w:p w14:paraId="31D1ACD6" w14:textId="77777777" w:rsidR="00F76E78" w:rsidRPr="000E1730" w:rsidRDefault="00F76E78" w:rsidP="00F76E78">
            <w:pPr>
              <w:pStyle w:val="Tabela-zawarto"/>
            </w:pPr>
            <w:r>
              <w:t xml:space="preserve">-   -   -   -   -  </w:t>
            </w:r>
            <w:r w:rsidRPr="000E1730">
              <w:t>PostCode</w:t>
            </w:r>
          </w:p>
        </w:tc>
        <w:tc>
          <w:tcPr>
            <w:tcW w:w="3514" w:type="dxa"/>
          </w:tcPr>
          <w:p w14:paraId="53E04F01" w14:textId="77777777" w:rsidR="00F76E78" w:rsidRPr="000E1730" w:rsidRDefault="00F76E78" w:rsidP="00F76E78">
            <w:pPr>
              <w:pStyle w:val="Tabela-zawarto"/>
            </w:pPr>
            <w:r w:rsidRPr="000E1730">
              <w:t>Kod pocztowy</w:t>
            </w:r>
          </w:p>
        </w:tc>
        <w:tc>
          <w:tcPr>
            <w:tcW w:w="1451" w:type="dxa"/>
          </w:tcPr>
          <w:p w14:paraId="5F43BB38" w14:textId="77777777" w:rsidR="00F76E78" w:rsidRPr="000E1730" w:rsidRDefault="00F76E78" w:rsidP="00F76E78">
            <w:pPr>
              <w:pStyle w:val="Tabela-zawarto"/>
              <w:jc w:val="center"/>
            </w:pPr>
          </w:p>
        </w:tc>
        <w:tc>
          <w:tcPr>
            <w:tcW w:w="4450" w:type="dxa"/>
            <w:gridSpan w:val="3"/>
          </w:tcPr>
          <w:p w14:paraId="447235BA" w14:textId="77777777" w:rsidR="00F76E78" w:rsidRPr="000E1730" w:rsidRDefault="00F76E78" w:rsidP="00F76E78">
            <w:pPr>
              <w:pStyle w:val="Tabela-zawarto"/>
              <w:jc w:val="center"/>
            </w:pPr>
          </w:p>
        </w:tc>
      </w:tr>
      <w:tr w:rsidR="00F76E78" w:rsidRPr="000E1730" w14:paraId="455B3BDD" w14:textId="77777777" w:rsidTr="00A75C7B">
        <w:tc>
          <w:tcPr>
            <w:tcW w:w="546" w:type="dxa"/>
            <w:tcBorders>
              <w:top w:val="nil"/>
              <w:bottom w:val="nil"/>
            </w:tcBorders>
            <w:vAlign w:val="center"/>
          </w:tcPr>
          <w:p w14:paraId="1B41E150" w14:textId="77777777" w:rsidR="00F76E78" w:rsidRPr="000E1730" w:rsidRDefault="00F76E78" w:rsidP="00F76E78">
            <w:pPr>
              <w:pStyle w:val="Tabela-zawarto"/>
              <w:jc w:val="center"/>
            </w:pPr>
          </w:p>
        </w:tc>
        <w:tc>
          <w:tcPr>
            <w:tcW w:w="4178" w:type="dxa"/>
            <w:tcBorders>
              <w:top w:val="nil"/>
              <w:bottom w:val="nil"/>
            </w:tcBorders>
            <w:shd w:val="clear" w:color="auto" w:fill="2FFFFF"/>
            <w:vAlign w:val="center"/>
          </w:tcPr>
          <w:p w14:paraId="496D8CB5" w14:textId="77777777" w:rsidR="00F76E78" w:rsidRPr="000E1730" w:rsidRDefault="00F76E78" w:rsidP="00F76E78">
            <w:pPr>
              <w:pStyle w:val="Tabela-zawarto"/>
            </w:pPr>
            <w:r>
              <w:t xml:space="preserve">-   -   -   -   -  </w:t>
            </w:r>
            <w:r w:rsidRPr="000E1730">
              <w:t>CityName</w:t>
            </w:r>
          </w:p>
        </w:tc>
        <w:tc>
          <w:tcPr>
            <w:tcW w:w="3514" w:type="dxa"/>
          </w:tcPr>
          <w:p w14:paraId="0ABBE302" w14:textId="77777777" w:rsidR="00F76E78" w:rsidRPr="000E1730" w:rsidRDefault="00F76E78" w:rsidP="00F76E78">
            <w:pPr>
              <w:pStyle w:val="Tabela-zawarto"/>
            </w:pPr>
            <w:r w:rsidRPr="000E1730">
              <w:t>Nazwa miasta</w:t>
            </w:r>
          </w:p>
        </w:tc>
        <w:tc>
          <w:tcPr>
            <w:tcW w:w="1451" w:type="dxa"/>
          </w:tcPr>
          <w:p w14:paraId="650082BD" w14:textId="77777777" w:rsidR="00F76E78" w:rsidRPr="000E1730" w:rsidRDefault="00F76E78" w:rsidP="00F76E78">
            <w:pPr>
              <w:pStyle w:val="Tabela-zawarto"/>
              <w:jc w:val="center"/>
            </w:pPr>
          </w:p>
        </w:tc>
        <w:tc>
          <w:tcPr>
            <w:tcW w:w="4450" w:type="dxa"/>
            <w:gridSpan w:val="3"/>
          </w:tcPr>
          <w:p w14:paraId="5FA483A5" w14:textId="77777777" w:rsidR="00F76E78" w:rsidRPr="000E1730" w:rsidRDefault="00F76E78" w:rsidP="00F76E78">
            <w:pPr>
              <w:pStyle w:val="Tabela-zawarto"/>
              <w:jc w:val="center"/>
            </w:pPr>
          </w:p>
        </w:tc>
      </w:tr>
      <w:tr w:rsidR="00F76E78" w:rsidRPr="000E1730" w14:paraId="3CE2B8DD" w14:textId="77777777" w:rsidTr="00A75C7B">
        <w:tc>
          <w:tcPr>
            <w:tcW w:w="546" w:type="dxa"/>
            <w:tcBorders>
              <w:top w:val="dashed" w:sz="4" w:space="0" w:color="auto"/>
              <w:bottom w:val="nil"/>
            </w:tcBorders>
            <w:vAlign w:val="center"/>
          </w:tcPr>
          <w:p w14:paraId="58146ED7" w14:textId="77777777" w:rsidR="00F76E78" w:rsidRPr="000E1730" w:rsidRDefault="00F76E78" w:rsidP="00F76E78">
            <w:pPr>
              <w:pStyle w:val="Tabela-zawarto"/>
              <w:jc w:val="center"/>
            </w:pPr>
          </w:p>
        </w:tc>
        <w:tc>
          <w:tcPr>
            <w:tcW w:w="4178" w:type="dxa"/>
            <w:tcBorders>
              <w:top w:val="dashed" w:sz="4" w:space="0" w:color="auto"/>
              <w:bottom w:val="nil"/>
            </w:tcBorders>
            <w:shd w:val="clear" w:color="auto" w:fill="2FFFFF"/>
            <w:vAlign w:val="center"/>
          </w:tcPr>
          <w:p w14:paraId="22ED1AFA" w14:textId="77777777" w:rsidR="00F76E78" w:rsidRPr="000E1730" w:rsidRDefault="00F76E78" w:rsidP="00F76E78">
            <w:pPr>
              <w:pStyle w:val="Tabela-zawarto"/>
            </w:pPr>
            <w:r>
              <w:t xml:space="preserve">-   -   -   -   -  </w:t>
            </w:r>
            <w:r w:rsidRPr="000E1730">
              <w:t>PostalAddressLine1</w:t>
            </w:r>
            <w:r w:rsidRPr="000E1730">
              <w:tab/>
            </w:r>
            <w:r w:rsidRPr="000E1730">
              <w:rPr>
                <w:b/>
              </w:rPr>
              <w:t>XOR</w:t>
            </w:r>
          </w:p>
        </w:tc>
        <w:tc>
          <w:tcPr>
            <w:tcW w:w="3514" w:type="dxa"/>
          </w:tcPr>
          <w:p w14:paraId="7D30BFBC" w14:textId="77777777" w:rsidR="00F76E78" w:rsidRPr="000E1730" w:rsidRDefault="00F76E78" w:rsidP="00F76E78">
            <w:pPr>
              <w:pStyle w:val="Tabela-zawarto"/>
            </w:pPr>
            <w:r w:rsidRPr="000E1730">
              <w:t>Pierwsza linia adresu</w:t>
            </w:r>
          </w:p>
        </w:tc>
        <w:tc>
          <w:tcPr>
            <w:tcW w:w="1451" w:type="dxa"/>
          </w:tcPr>
          <w:p w14:paraId="5238841C" w14:textId="77777777" w:rsidR="00F76E78" w:rsidRPr="000E1730" w:rsidRDefault="00F76E78" w:rsidP="00F76E78">
            <w:pPr>
              <w:pStyle w:val="Tabela-zawarto"/>
              <w:jc w:val="center"/>
            </w:pPr>
          </w:p>
        </w:tc>
        <w:tc>
          <w:tcPr>
            <w:tcW w:w="4450" w:type="dxa"/>
            <w:gridSpan w:val="3"/>
          </w:tcPr>
          <w:p w14:paraId="5D3106E7" w14:textId="77777777" w:rsidR="00F76E78" w:rsidRPr="000E1730" w:rsidRDefault="00F76E78" w:rsidP="00F76E78">
            <w:pPr>
              <w:pStyle w:val="Tabela-zawarto"/>
              <w:jc w:val="center"/>
            </w:pPr>
          </w:p>
        </w:tc>
      </w:tr>
      <w:tr w:rsidR="00F76E78" w:rsidRPr="000E1730" w14:paraId="14183F95" w14:textId="77777777" w:rsidTr="00A75C7B">
        <w:tc>
          <w:tcPr>
            <w:tcW w:w="546" w:type="dxa"/>
            <w:tcBorders>
              <w:top w:val="nil"/>
            </w:tcBorders>
            <w:vAlign w:val="center"/>
          </w:tcPr>
          <w:p w14:paraId="60DAD42B" w14:textId="77777777" w:rsidR="00F76E78" w:rsidRPr="000E1730" w:rsidRDefault="00F76E78" w:rsidP="00F76E78">
            <w:pPr>
              <w:pStyle w:val="Tabela-zawarto"/>
              <w:jc w:val="center"/>
            </w:pPr>
          </w:p>
        </w:tc>
        <w:tc>
          <w:tcPr>
            <w:tcW w:w="4178" w:type="dxa"/>
            <w:tcBorders>
              <w:top w:val="nil"/>
            </w:tcBorders>
            <w:shd w:val="clear" w:color="auto" w:fill="2FFFFF"/>
            <w:vAlign w:val="center"/>
          </w:tcPr>
          <w:p w14:paraId="460A6650" w14:textId="77777777" w:rsidR="00F76E78" w:rsidRPr="000E1730" w:rsidRDefault="00F76E78" w:rsidP="00F76E78">
            <w:pPr>
              <w:pStyle w:val="Tabela-zawarto"/>
            </w:pPr>
            <w:r>
              <w:t xml:space="preserve">-   -   -   -   -  </w:t>
            </w:r>
            <w:r w:rsidRPr="000E1730">
              <w:t>PostalAddressLine2</w:t>
            </w:r>
          </w:p>
        </w:tc>
        <w:tc>
          <w:tcPr>
            <w:tcW w:w="3514" w:type="dxa"/>
          </w:tcPr>
          <w:p w14:paraId="1803EC19" w14:textId="77777777" w:rsidR="00F76E78" w:rsidRPr="000E1730" w:rsidRDefault="00F76E78" w:rsidP="00F76E78">
            <w:pPr>
              <w:pStyle w:val="Tabela-zawarto"/>
            </w:pPr>
            <w:r w:rsidRPr="000E1730">
              <w:t>Druga linia adresu</w:t>
            </w:r>
          </w:p>
        </w:tc>
        <w:tc>
          <w:tcPr>
            <w:tcW w:w="1451" w:type="dxa"/>
          </w:tcPr>
          <w:p w14:paraId="6985372C" w14:textId="77777777" w:rsidR="00F76E78" w:rsidRPr="000E1730" w:rsidRDefault="00F76E78" w:rsidP="00F76E78">
            <w:pPr>
              <w:pStyle w:val="Tabela-zawarto"/>
              <w:jc w:val="center"/>
            </w:pPr>
          </w:p>
        </w:tc>
        <w:tc>
          <w:tcPr>
            <w:tcW w:w="4450" w:type="dxa"/>
            <w:gridSpan w:val="3"/>
          </w:tcPr>
          <w:p w14:paraId="36A286C0" w14:textId="77777777" w:rsidR="00F76E78" w:rsidRPr="000E1730" w:rsidRDefault="00F76E78" w:rsidP="00F76E78">
            <w:pPr>
              <w:pStyle w:val="Tabela-zawarto"/>
              <w:jc w:val="center"/>
            </w:pPr>
          </w:p>
        </w:tc>
      </w:tr>
      <w:tr w:rsidR="00F76E78" w:rsidRPr="000E1730" w14:paraId="049D3862" w14:textId="77777777" w:rsidTr="00A75C7B">
        <w:tc>
          <w:tcPr>
            <w:tcW w:w="546" w:type="dxa"/>
            <w:vAlign w:val="center"/>
          </w:tcPr>
          <w:p w14:paraId="014BE3B7" w14:textId="77777777" w:rsidR="00F76E78" w:rsidRPr="000E1730" w:rsidRDefault="00F76E78" w:rsidP="00F76E78">
            <w:pPr>
              <w:pStyle w:val="Tabela-zawarto"/>
              <w:jc w:val="center"/>
            </w:pPr>
          </w:p>
        </w:tc>
        <w:tc>
          <w:tcPr>
            <w:tcW w:w="4178" w:type="dxa"/>
            <w:vAlign w:val="center"/>
          </w:tcPr>
          <w:p w14:paraId="576B99E1" w14:textId="77777777" w:rsidR="00F76E78" w:rsidRPr="000E1730" w:rsidRDefault="00F76E78" w:rsidP="00F76E78">
            <w:pPr>
              <w:pStyle w:val="Tabela-zawarto"/>
            </w:pPr>
            <w:r>
              <w:t xml:space="preserve">-   -   -   -   -  </w:t>
            </w:r>
            <w:r w:rsidRPr="000E1730">
              <w:t>Country</w:t>
            </w:r>
          </w:p>
        </w:tc>
        <w:tc>
          <w:tcPr>
            <w:tcW w:w="3514" w:type="dxa"/>
          </w:tcPr>
          <w:p w14:paraId="55FB21A2" w14:textId="77777777" w:rsidR="00F76E78" w:rsidRPr="000E1730" w:rsidRDefault="00F76E78" w:rsidP="00F76E78">
            <w:pPr>
              <w:pStyle w:val="Tabela-zawarto"/>
            </w:pPr>
            <w:r w:rsidRPr="000E1730">
              <w:t>Kod kraju</w:t>
            </w:r>
          </w:p>
        </w:tc>
        <w:tc>
          <w:tcPr>
            <w:tcW w:w="1451" w:type="dxa"/>
          </w:tcPr>
          <w:p w14:paraId="1E462170" w14:textId="77777777" w:rsidR="00F76E78" w:rsidRPr="000E1730" w:rsidRDefault="00F76E78" w:rsidP="00F76E78">
            <w:pPr>
              <w:pStyle w:val="Tabela-zawarto"/>
              <w:jc w:val="center"/>
            </w:pPr>
          </w:p>
        </w:tc>
        <w:tc>
          <w:tcPr>
            <w:tcW w:w="4450" w:type="dxa"/>
            <w:gridSpan w:val="3"/>
          </w:tcPr>
          <w:p w14:paraId="037D9A83" w14:textId="77777777" w:rsidR="00F76E78" w:rsidRPr="000E1730" w:rsidRDefault="00F76E78" w:rsidP="00F76E78">
            <w:pPr>
              <w:pStyle w:val="Tabela-zawarto"/>
              <w:jc w:val="center"/>
            </w:pPr>
          </w:p>
        </w:tc>
      </w:tr>
      <w:tr w:rsidR="00F76E78" w:rsidRPr="000E1730" w14:paraId="24DEAAA2" w14:textId="77777777" w:rsidTr="00A75C7B">
        <w:tc>
          <w:tcPr>
            <w:tcW w:w="546" w:type="dxa"/>
            <w:tcBorders>
              <w:top w:val="single" w:sz="4" w:space="0" w:color="auto"/>
            </w:tcBorders>
            <w:vAlign w:val="center"/>
          </w:tcPr>
          <w:p w14:paraId="1E88C233" w14:textId="77777777" w:rsidR="00F76E78" w:rsidRPr="000E1730" w:rsidRDefault="00F76E78" w:rsidP="00F76E78">
            <w:pPr>
              <w:pStyle w:val="Tabela-zawarto"/>
              <w:jc w:val="center"/>
            </w:pPr>
            <w:r w:rsidRPr="000E1730">
              <w:t>D-12</w:t>
            </w:r>
          </w:p>
        </w:tc>
        <w:tc>
          <w:tcPr>
            <w:tcW w:w="4178" w:type="dxa"/>
            <w:tcBorders>
              <w:top w:val="single" w:sz="4" w:space="0" w:color="auto"/>
            </w:tcBorders>
            <w:vAlign w:val="center"/>
          </w:tcPr>
          <w:p w14:paraId="7F8ED3A6" w14:textId="77777777" w:rsidR="00F76E78" w:rsidRPr="000E1730" w:rsidRDefault="00F76E78" w:rsidP="00F76E78">
            <w:pPr>
              <w:pStyle w:val="Tabela-zawarto"/>
            </w:pPr>
            <w:r>
              <w:t xml:space="preserve">-   -   -   </w:t>
            </w:r>
            <w:r w:rsidRPr="000E1730">
              <w:t>BalanceDetails</w:t>
            </w:r>
          </w:p>
        </w:tc>
        <w:tc>
          <w:tcPr>
            <w:tcW w:w="3514" w:type="dxa"/>
            <w:tcBorders>
              <w:top w:val="single" w:sz="4" w:space="0" w:color="auto"/>
            </w:tcBorders>
          </w:tcPr>
          <w:p w14:paraId="255A7F31" w14:textId="3483BE1E" w:rsidR="00F76E78" w:rsidRPr="000E1730" w:rsidRDefault="00F76E78" w:rsidP="00F76E78">
            <w:pPr>
              <w:pStyle w:val="Tabela-zawarto"/>
            </w:pPr>
            <w:r>
              <w:t>Informacje o saldach i limitach karty / rachunku karty</w:t>
            </w:r>
          </w:p>
        </w:tc>
        <w:tc>
          <w:tcPr>
            <w:tcW w:w="1451" w:type="dxa"/>
            <w:tcBorders>
              <w:top w:val="single" w:sz="4" w:space="0" w:color="auto"/>
            </w:tcBorders>
          </w:tcPr>
          <w:p w14:paraId="1BCE4642" w14:textId="3EB4ADC1" w:rsidR="00F76E78" w:rsidRPr="00AA7ACE" w:rsidRDefault="00F76E78" w:rsidP="00F76E78">
            <w:pPr>
              <w:pStyle w:val="Tabela-zawarto"/>
              <w:jc w:val="center"/>
            </w:pPr>
            <w:r>
              <w:t>O</w:t>
            </w:r>
          </w:p>
        </w:tc>
        <w:tc>
          <w:tcPr>
            <w:tcW w:w="4450" w:type="dxa"/>
            <w:gridSpan w:val="3"/>
            <w:tcBorders>
              <w:top w:val="single" w:sz="4" w:space="0" w:color="auto"/>
            </w:tcBorders>
          </w:tcPr>
          <w:p w14:paraId="536A0214" w14:textId="77777777" w:rsidR="00F76E78" w:rsidRPr="000E1730" w:rsidRDefault="00F76E78" w:rsidP="00F76E78">
            <w:pPr>
              <w:pStyle w:val="Tabela-zawarto"/>
              <w:jc w:val="center"/>
              <w:rPr>
                <w:b/>
              </w:rPr>
            </w:pPr>
          </w:p>
        </w:tc>
      </w:tr>
      <w:tr w:rsidR="00F76E78" w:rsidRPr="000E1730" w14:paraId="6A4857EE" w14:textId="77777777" w:rsidTr="007A5F58">
        <w:tc>
          <w:tcPr>
            <w:tcW w:w="546" w:type="dxa"/>
            <w:tcBorders>
              <w:top w:val="single" w:sz="4" w:space="0" w:color="auto"/>
            </w:tcBorders>
            <w:vAlign w:val="center"/>
          </w:tcPr>
          <w:p w14:paraId="0D44DBE0" w14:textId="77777777" w:rsidR="00F76E78" w:rsidRPr="000E1730" w:rsidRDefault="00F76E78" w:rsidP="00F76E78">
            <w:pPr>
              <w:pStyle w:val="Tabela-zawarto"/>
              <w:jc w:val="center"/>
            </w:pPr>
          </w:p>
        </w:tc>
        <w:tc>
          <w:tcPr>
            <w:tcW w:w="4178" w:type="dxa"/>
            <w:tcBorders>
              <w:top w:val="single" w:sz="4" w:space="0" w:color="auto"/>
            </w:tcBorders>
            <w:vAlign w:val="center"/>
          </w:tcPr>
          <w:p w14:paraId="25B3DDBE" w14:textId="77777777" w:rsidR="00F76E78" w:rsidRPr="000E1730" w:rsidRDefault="00F76E78" w:rsidP="00F76E78">
            <w:pPr>
              <w:pStyle w:val="Tabela-zawarto"/>
            </w:pPr>
            <w:r>
              <w:t xml:space="preserve">-   -   -   -   </w:t>
            </w:r>
            <w:r w:rsidRPr="000E1730">
              <w:t>BalanceType</w:t>
            </w:r>
          </w:p>
        </w:tc>
        <w:tc>
          <w:tcPr>
            <w:tcW w:w="3514" w:type="dxa"/>
            <w:tcBorders>
              <w:top w:val="single" w:sz="4" w:space="0" w:color="auto"/>
            </w:tcBorders>
          </w:tcPr>
          <w:p w14:paraId="004E92CD" w14:textId="77777777" w:rsidR="00F76E78" w:rsidRPr="000E1730" w:rsidRDefault="00F76E78" w:rsidP="00F76E78">
            <w:pPr>
              <w:pStyle w:val="Tabela-zawarto"/>
            </w:pPr>
            <w:r w:rsidRPr="000E1730">
              <w:t>Rodzaj salda</w:t>
            </w:r>
          </w:p>
        </w:tc>
        <w:tc>
          <w:tcPr>
            <w:tcW w:w="1451" w:type="dxa"/>
            <w:tcBorders>
              <w:top w:val="single" w:sz="4" w:space="0" w:color="auto"/>
            </w:tcBorders>
          </w:tcPr>
          <w:p w14:paraId="61626E9B" w14:textId="77777777" w:rsidR="00F76E78" w:rsidRPr="00AA7ACE" w:rsidRDefault="00F76E78" w:rsidP="00F76E78">
            <w:pPr>
              <w:pStyle w:val="Tabela-zawarto"/>
              <w:jc w:val="center"/>
            </w:pPr>
            <w:r w:rsidRPr="00AA7ACE">
              <w:t>W</w:t>
            </w:r>
          </w:p>
        </w:tc>
        <w:tc>
          <w:tcPr>
            <w:tcW w:w="2427" w:type="dxa"/>
            <w:gridSpan w:val="2"/>
            <w:tcBorders>
              <w:top w:val="single" w:sz="4" w:space="0" w:color="auto"/>
            </w:tcBorders>
          </w:tcPr>
          <w:p w14:paraId="183A09A1" w14:textId="77777777" w:rsidR="00F76E78" w:rsidRPr="000E1730" w:rsidRDefault="00F76E78" w:rsidP="00F76E78">
            <w:pPr>
              <w:pStyle w:val="Tabela-zawarto"/>
              <w:jc w:val="center"/>
            </w:pPr>
            <w:r w:rsidRPr="000E1730">
              <w:t>Opening</w:t>
            </w:r>
          </w:p>
        </w:tc>
        <w:tc>
          <w:tcPr>
            <w:tcW w:w="2023" w:type="dxa"/>
            <w:tcBorders>
              <w:top w:val="single" w:sz="4" w:space="0" w:color="auto"/>
            </w:tcBorders>
          </w:tcPr>
          <w:p w14:paraId="037994A6" w14:textId="093DA784" w:rsidR="00F76E78" w:rsidRPr="000E1730" w:rsidRDefault="00F76E78" w:rsidP="00F76E78">
            <w:pPr>
              <w:pStyle w:val="Tabela-zawarto"/>
              <w:jc w:val="center"/>
            </w:pPr>
            <w:r w:rsidRPr="000E1730">
              <w:t>Closing</w:t>
            </w:r>
          </w:p>
        </w:tc>
      </w:tr>
      <w:tr w:rsidR="00F76E78" w:rsidRPr="000E1730" w14:paraId="0BE39F15" w14:textId="77777777" w:rsidTr="007A5F58">
        <w:tc>
          <w:tcPr>
            <w:tcW w:w="546" w:type="dxa"/>
            <w:tcBorders>
              <w:top w:val="single" w:sz="4" w:space="0" w:color="auto"/>
            </w:tcBorders>
            <w:vAlign w:val="center"/>
          </w:tcPr>
          <w:p w14:paraId="74622511" w14:textId="77777777" w:rsidR="00F76E78" w:rsidRPr="000E1730" w:rsidRDefault="00F76E78" w:rsidP="00F76E78">
            <w:pPr>
              <w:pStyle w:val="Tabela-zawarto"/>
              <w:jc w:val="center"/>
            </w:pPr>
          </w:p>
        </w:tc>
        <w:tc>
          <w:tcPr>
            <w:tcW w:w="4178" w:type="dxa"/>
            <w:tcBorders>
              <w:top w:val="single" w:sz="4" w:space="0" w:color="auto"/>
            </w:tcBorders>
            <w:vAlign w:val="center"/>
          </w:tcPr>
          <w:p w14:paraId="7434F4AF" w14:textId="77777777" w:rsidR="00F76E78" w:rsidRPr="000E1730" w:rsidRDefault="00F76E78" w:rsidP="00F76E78">
            <w:pPr>
              <w:pStyle w:val="Tabela-zawarto"/>
              <w:rPr>
                <w:lang w:val="en-US"/>
              </w:rPr>
            </w:pPr>
            <w:r>
              <w:rPr>
                <w:lang w:val="en-US"/>
              </w:rPr>
              <w:t xml:space="preserve">-   -   -   -   </w:t>
            </w:r>
            <w:r w:rsidRPr="000E1730">
              <w:rPr>
                <w:lang w:val="en-US"/>
              </w:rPr>
              <w:t>BalanceAmount</w:t>
            </w:r>
          </w:p>
        </w:tc>
        <w:tc>
          <w:tcPr>
            <w:tcW w:w="3514" w:type="dxa"/>
            <w:tcBorders>
              <w:top w:val="single" w:sz="4" w:space="0" w:color="auto"/>
            </w:tcBorders>
          </w:tcPr>
          <w:p w14:paraId="2E9BD2FD" w14:textId="77777777" w:rsidR="00F76E78" w:rsidRPr="000E1730" w:rsidRDefault="00F76E78" w:rsidP="00F76E78">
            <w:pPr>
              <w:pStyle w:val="Tabela-zawarto"/>
            </w:pPr>
            <w:r w:rsidRPr="000E1730">
              <w:t>Kwota</w:t>
            </w:r>
          </w:p>
        </w:tc>
        <w:tc>
          <w:tcPr>
            <w:tcW w:w="1451" w:type="dxa"/>
            <w:tcBorders>
              <w:top w:val="single" w:sz="4" w:space="0" w:color="auto"/>
            </w:tcBorders>
          </w:tcPr>
          <w:p w14:paraId="2AF9FFAA" w14:textId="77777777" w:rsidR="00F76E78" w:rsidRPr="00AA7ACE" w:rsidRDefault="00F76E78" w:rsidP="00F76E78">
            <w:pPr>
              <w:pStyle w:val="Tabela-zawarto"/>
              <w:jc w:val="center"/>
            </w:pPr>
            <w:r w:rsidRPr="00AA7ACE">
              <w:t>W</w:t>
            </w:r>
          </w:p>
        </w:tc>
        <w:tc>
          <w:tcPr>
            <w:tcW w:w="2427" w:type="dxa"/>
            <w:gridSpan w:val="2"/>
            <w:tcBorders>
              <w:top w:val="single" w:sz="4" w:space="0" w:color="auto"/>
            </w:tcBorders>
          </w:tcPr>
          <w:p w14:paraId="53D1E8BC" w14:textId="77777777" w:rsidR="00F76E78" w:rsidRPr="000E1730" w:rsidRDefault="00F76E78" w:rsidP="00F76E78">
            <w:pPr>
              <w:pStyle w:val="Tabela-zawarto"/>
              <w:jc w:val="center"/>
            </w:pPr>
            <w:r w:rsidRPr="000E1730">
              <w:t>Kwota salda początkowego</w:t>
            </w:r>
          </w:p>
        </w:tc>
        <w:tc>
          <w:tcPr>
            <w:tcW w:w="2023" w:type="dxa"/>
            <w:tcBorders>
              <w:top w:val="single" w:sz="4" w:space="0" w:color="auto"/>
            </w:tcBorders>
          </w:tcPr>
          <w:p w14:paraId="71029A3A" w14:textId="4B0F2D92" w:rsidR="00F76E78" w:rsidRPr="000E1730" w:rsidRDefault="00F76E78" w:rsidP="00F76E78">
            <w:pPr>
              <w:pStyle w:val="Tabela-zawarto"/>
              <w:jc w:val="center"/>
            </w:pPr>
            <w:r w:rsidRPr="000E1730">
              <w:t>Kwota salda końcowego</w:t>
            </w:r>
          </w:p>
        </w:tc>
      </w:tr>
      <w:tr w:rsidR="00F76E78" w:rsidRPr="000E1730" w14:paraId="2E10AB6F" w14:textId="77777777" w:rsidTr="007A5F58">
        <w:tc>
          <w:tcPr>
            <w:tcW w:w="546" w:type="dxa"/>
            <w:tcBorders>
              <w:top w:val="single" w:sz="4" w:space="0" w:color="auto"/>
            </w:tcBorders>
            <w:vAlign w:val="center"/>
          </w:tcPr>
          <w:p w14:paraId="365A8D6B" w14:textId="77777777" w:rsidR="00F76E78" w:rsidRPr="000E1730" w:rsidRDefault="00F76E78" w:rsidP="00F76E78">
            <w:pPr>
              <w:pStyle w:val="Tabela-zawarto"/>
              <w:jc w:val="center"/>
            </w:pPr>
          </w:p>
        </w:tc>
        <w:tc>
          <w:tcPr>
            <w:tcW w:w="4178" w:type="dxa"/>
            <w:tcBorders>
              <w:top w:val="single" w:sz="4" w:space="0" w:color="auto"/>
            </w:tcBorders>
            <w:vAlign w:val="center"/>
          </w:tcPr>
          <w:p w14:paraId="4AF022D4" w14:textId="77777777" w:rsidR="00F76E78" w:rsidRPr="000E1730" w:rsidRDefault="00F76E78" w:rsidP="00F76E78">
            <w:pPr>
              <w:pStyle w:val="Tabela-zawarto"/>
              <w:rPr>
                <w:lang w:val="en-US"/>
              </w:rPr>
            </w:pPr>
            <w:r>
              <w:rPr>
                <w:lang w:val="en-US"/>
              </w:rPr>
              <w:t xml:space="preserve">-   -   -   -   </w:t>
            </w:r>
            <w:r w:rsidRPr="000E1730">
              <w:rPr>
                <w:lang w:val="en-US"/>
              </w:rPr>
              <w:t>BalanceDate</w:t>
            </w:r>
          </w:p>
        </w:tc>
        <w:tc>
          <w:tcPr>
            <w:tcW w:w="3514" w:type="dxa"/>
            <w:tcBorders>
              <w:top w:val="single" w:sz="4" w:space="0" w:color="auto"/>
            </w:tcBorders>
          </w:tcPr>
          <w:p w14:paraId="7974FA80" w14:textId="77777777" w:rsidR="00F76E78" w:rsidRPr="000E1730" w:rsidRDefault="00F76E78" w:rsidP="00F76E78">
            <w:pPr>
              <w:pStyle w:val="Tabela-zawarto"/>
            </w:pPr>
            <w:r w:rsidRPr="000E1730">
              <w:t>Data salda</w:t>
            </w:r>
          </w:p>
        </w:tc>
        <w:tc>
          <w:tcPr>
            <w:tcW w:w="1451" w:type="dxa"/>
            <w:tcBorders>
              <w:top w:val="single" w:sz="4" w:space="0" w:color="auto"/>
            </w:tcBorders>
          </w:tcPr>
          <w:p w14:paraId="17BAF863" w14:textId="77777777" w:rsidR="00F76E78" w:rsidRPr="00AA7ACE" w:rsidRDefault="00F76E78" w:rsidP="00F76E78">
            <w:pPr>
              <w:pStyle w:val="Tabela-zawarto"/>
              <w:jc w:val="center"/>
            </w:pPr>
            <w:r w:rsidRPr="00AA7ACE">
              <w:t>W</w:t>
            </w:r>
          </w:p>
        </w:tc>
        <w:tc>
          <w:tcPr>
            <w:tcW w:w="2427" w:type="dxa"/>
            <w:gridSpan w:val="2"/>
            <w:tcBorders>
              <w:top w:val="single" w:sz="4" w:space="0" w:color="auto"/>
            </w:tcBorders>
          </w:tcPr>
          <w:p w14:paraId="7AD7B96A" w14:textId="3C2CADB5" w:rsidR="00F76E78" w:rsidRPr="000E1730" w:rsidRDefault="00F76E78" w:rsidP="00F76E78">
            <w:pPr>
              <w:pStyle w:val="Tabela-zawarto"/>
              <w:jc w:val="center"/>
            </w:pPr>
            <w:r w:rsidRPr="000E1730">
              <w:t xml:space="preserve">Data salda początkowego dla opcji BankStatement lub Data </w:t>
            </w:r>
            <w:r>
              <w:t xml:space="preserve">początkowa zestawienia </w:t>
            </w:r>
            <w:r w:rsidRPr="000E1730">
              <w:t>dla opcji InterimStatement</w:t>
            </w:r>
          </w:p>
        </w:tc>
        <w:tc>
          <w:tcPr>
            <w:tcW w:w="2023" w:type="dxa"/>
            <w:tcBorders>
              <w:top w:val="single" w:sz="4" w:space="0" w:color="auto"/>
            </w:tcBorders>
          </w:tcPr>
          <w:p w14:paraId="7BA618C1" w14:textId="6CD15D61" w:rsidR="00F76E78" w:rsidRPr="000E1730" w:rsidRDefault="00F76E78" w:rsidP="00F76E78">
            <w:pPr>
              <w:pStyle w:val="Tabela-zawarto"/>
              <w:jc w:val="center"/>
            </w:pPr>
            <w:r w:rsidRPr="000E1730">
              <w:t xml:space="preserve">Data </w:t>
            </w:r>
            <w:r>
              <w:t>salda końcowego</w:t>
            </w:r>
            <w:r w:rsidRPr="000E1730">
              <w:t xml:space="preserve"> dla opcji BankStatement lub Data </w:t>
            </w:r>
            <w:r>
              <w:t xml:space="preserve">końcowa zestwienia </w:t>
            </w:r>
            <w:r w:rsidRPr="000E1730">
              <w:t>dla opcji InterimStatement</w:t>
            </w:r>
          </w:p>
        </w:tc>
      </w:tr>
      <w:tr w:rsidR="00F76E78" w:rsidRPr="000E1730" w14:paraId="5889B8A4" w14:textId="77777777" w:rsidTr="00A75C7B">
        <w:tc>
          <w:tcPr>
            <w:tcW w:w="546" w:type="dxa"/>
            <w:vAlign w:val="center"/>
          </w:tcPr>
          <w:p w14:paraId="508D9CF6" w14:textId="77777777" w:rsidR="00F76E78" w:rsidRPr="000E1730" w:rsidRDefault="00F76E78" w:rsidP="00F76E78">
            <w:pPr>
              <w:pStyle w:val="Tabela-zawarto"/>
              <w:jc w:val="center"/>
            </w:pPr>
          </w:p>
        </w:tc>
        <w:tc>
          <w:tcPr>
            <w:tcW w:w="4178" w:type="dxa"/>
            <w:vAlign w:val="center"/>
          </w:tcPr>
          <w:p w14:paraId="63CB68D3" w14:textId="77777777" w:rsidR="00F76E78" w:rsidRPr="000E1730" w:rsidRDefault="00F76E78" w:rsidP="00F76E78">
            <w:pPr>
              <w:pStyle w:val="Tabela-zawarto"/>
              <w:rPr>
                <w:lang w:val="en-US"/>
              </w:rPr>
            </w:pPr>
            <w:r>
              <w:rPr>
                <w:lang w:val="en-US"/>
              </w:rPr>
              <w:t xml:space="preserve">-   -   -   -   </w:t>
            </w:r>
            <w:r w:rsidRPr="000E1730">
              <w:rPr>
                <w:lang w:val="en-US"/>
              </w:rPr>
              <w:t>ExpirationDate</w:t>
            </w:r>
          </w:p>
        </w:tc>
        <w:tc>
          <w:tcPr>
            <w:tcW w:w="3514" w:type="dxa"/>
          </w:tcPr>
          <w:p w14:paraId="0D81503B" w14:textId="77777777" w:rsidR="00F76E78" w:rsidRPr="000E1730" w:rsidRDefault="00F76E78" w:rsidP="00F76E78">
            <w:pPr>
              <w:pStyle w:val="Tabela-zawarto"/>
            </w:pPr>
            <w:r w:rsidRPr="000E1730">
              <w:t>Data obowiązywania salda, jej wystąpienie jest uzależnione do rodzaju salda</w:t>
            </w:r>
          </w:p>
        </w:tc>
        <w:tc>
          <w:tcPr>
            <w:tcW w:w="1451" w:type="dxa"/>
          </w:tcPr>
          <w:p w14:paraId="34EF984A" w14:textId="77777777" w:rsidR="00F76E78" w:rsidRPr="000E1730" w:rsidRDefault="00F76E78" w:rsidP="00F76E78">
            <w:pPr>
              <w:pStyle w:val="Tabela-zawarto"/>
              <w:jc w:val="center"/>
            </w:pPr>
          </w:p>
        </w:tc>
        <w:tc>
          <w:tcPr>
            <w:tcW w:w="4450" w:type="dxa"/>
            <w:gridSpan w:val="3"/>
          </w:tcPr>
          <w:p w14:paraId="66B212D7" w14:textId="77777777" w:rsidR="00F76E78" w:rsidRPr="000E1730" w:rsidRDefault="00F76E78" w:rsidP="00F76E78">
            <w:pPr>
              <w:pStyle w:val="Tabela-zawarto"/>
              <w:jc w:val="center"/>
            </w:pPr>
          </w:p>
        </w:tc>
      </w:tr>
      <w:tr w:rsidR="00F76E78" w:rsidRPr="000E1730" w14:paraId="22752A40" w14:textId="77777777" w:rsidTr="00A75C7B">
        <w:tc>
          <w:tcPr>
            <w:tcW w:w="546" w:type="dxa"/>
            <w:vAlign w:val="center"/>
          </w:tcPr>
          <w:p w14:paraId="367D530E" w14:textId="77777777" w:rsidR="00F76E78" w:rsidRPr="000E1730" w:rsidRDefault="00F76E78" w:rsidP="00F76E78">
            <w:pPr>
              <w:pStyle w:val="Tabela-zawarto"/>
              <w:jc w:val="center"/>
            </w:pPr>
          </w:p>
        </w:tc>
        <w:tc>
          <w:tcPr>
            <w:tcW w:w="4178" w:type="dxa"/>
            <w:vAlign w:val="center"/>
          </w:tcPr>
          <w:p w14:paraId="00E81403" w14:textId="77777777" w:rsidR="00F76E78" w:rsidRPr="000E1730" w:rsidRDefault="00F76E78" w:rsidP="00F76E78">
            <w:pPr>
              <w:pStyle w:val="Tabela-zawarto"/>
            </w:pPr>
            <w:r>
              <w:t xml:space="preserve">-   -   -   -   </w:t>
            </w:r>
            <w:r w:rsidRPr="000E1730">
              <w:t>Description</w:t>
            </w:r>
          </w:p>
        </w:tc>
        <w:tc>
          <w:tcPr>
            <w:tcW w:w="3514" w:type="dxa"/>
          </w:tcPr>
          <w:p w14:paraId="625454FC" w14:textId="77777777" w:rsidR="00F76E78" w:rsidRPr="000E1730" w:rsidRDefault="00F76E78" w:rsidP="00F76E78">
            <w:pPr>
              <w:pStyle w:val="Tabela-zawarto"/>
            </w:pPr>
            <w:r w:rsidRPr="000E1730">
              <w:t>Dodatkowy opis</w:t>
            </w:r>
          </w:p>
        </w:tc>
        <w:tc>
          <w:tcPr>
            <w:tcW w:w="1451" w:type="dxa"/>
          </w:tcPr>
          <w:p w14:paraId="584D3398" w14:textId="309D64DF" w:rsidR="00F76E78" w:rsidRPr="000E1730" w:rsidRDefault="00F76E78" w:rsidP="00F76E78">
            <w:pPr>
              <w:pStyle w:val="Tabela-zawarto"/>
              <w:jc w:val="center"/>
            </w:pPr>
          </w:p>
        </w:tc>
        <w:tc>
          <w:tcPr>
            <w:tcW w:w="4450" w:type="dxa"/>
            <w:gridSpan w:val="3"/>
          </w:tcPr>
          <w:p w14:paraId="24C130AD" w14:textId="08A4AD6A" w:rsidR="00F76E78" w:rsidRPr="000E1730" w:rsidRDefault="00F76E78" w:rsidP="00F76E78">
            <w:pPr>
              <w:pStyle w:val="Tabela-zawarto"/>
              <w:jc w:val="center"/>
            </w:pPr>
          </w:p>
        </w:tc>
      </w:tr>
      <w:tr w:rsidR="00F76E78" w:rsidRPr="000E1730" w14:paraId="73432DE2" w14:textId="77777777" w:rsidTr="007D68DB">
        <w:tc>
          <w:tcPr>
            <w:tcW w:w="546" w:type="dxa"/>
            <w:vAlign w:val="center"/>
          </w:tcPr>
          <w:p w14:paraId="58C96A64" w14:textId="77777777" w:rsidR="00F76E78" w:rsidRPr="000E1730" w:rsidRDefault="00F76E78" w:rsidP="00F76E78">
            <w:pPr>
              <w:pStyle w:val="Tabela-zawarto"/>
              <w:jc w:val="center"/>
            </w:pPr>
            <w:r w:rsidRPr="000E1730">
              <w:t>A-13</w:t>
            </w:r>
          </w:p>
        </w:tc>
        <w:tc>
          <w:tcPr>
            <w:tcW w:w="4178" w:type="dxa"/>
            <w:vAlign w:val="center"/>
          </w:tcPr>
          <w:p w14:paraId="42036F65" w14:textId="77777777" w:rsidR="00F76E78" w:rsidRPr="000E1730" w:rsidRDefault="00F76E78" w:rsidP="00F76E78">
            <w:pPr>
              <w:pStyle w:val="Tabela-zawarto"/>
            </w:pPr>
            <w:r>
              <w:t xml:space="preserve">-   -   -   </w:t>
            </w:r>
            <w:r w:rsidRPr="000E1730">
              <w:t>CurrencyConvertor</w:t>
            </w:r>
          </w:p>
        </w:tc>
        <w:tc>
          <w:tcPr>
            <w:tcW w:w="3514" w:type="dxa"/>
            <w:vAlign w:val="center"/>
          </w:tcPr>
          <w:p w14:paraId="18D55334" w14:textId="2F713047" w:rsidR="00F76E78" w:rsidRPr="000E1730" w:rsidRDefault="00F76E78" w:rsidP="00F76E78">
            <w:pPr>
              <w:pStyle w:val="Tabela-zawarto"/>
              <w:rPr>
                <w:i/>
              </w:rPr>
            </w:pPr>
            <w:r>
              <w:t>Informacja o kursie wymiany walut, agregat występuje jeśli na zestawieniu  występują transakcje w innej walucie niż waluta rachunku.</w:t>
            </w:r>
          </w:p>
        </w:tc>
        <w:tc>
          <w:tcPr>
            <w:tcW w:w="1451" w:type="dxa"/>
          </w:tcPr>
          <w:p w14:paraId="4AE5BFBE" w14:textId="2455EE15" w:rsidR="00F76E78" w:rsidRPr="00EF0A0B" w:rsidRDefault="00F76E78" w:rsidP="00F76E78">
            <w:pPr>
              <w:pStyle w:val="Tabela-zawarto"/>
              <w:jc w:val="center"/>
            </w:pPr>
          </w:p>
        </w:tc>
        <w:tc>
          <w:tcPr>
            <w:tcW w:w="4450" w:type="dxa"/>
            <w:gridSpan w:val="3"/>
          </w:tcPr>
          <w:p w14:paraId="072D6332" w14:textId="0F9B70C0" w:rsidR="00F76E78" w:rsidRPr="00EF0A0B" w:rsidRDefault="00F76E78" w:rsidP="00F76E78">
            <w:pPr>
              <w:pStyle w:val="Tabela-zawarto"/>
              <w:jc w:val="center"/>
            </w:pPr>
          </w:p>
        </w:tc>
      </w:tr>
      <w:tr w:rsidR="00F76E78" w:rsidRPr="000E1730" w14:paraId="76941B46" w14:textId="77777777" w:rsidTr="007D68DB">
        <w:tc>
          <w:tcPr>
            <w:tcW w:w="546" w:type="dxa"/>
            <w:vAlign w:val="center"/>
          </w:tcPr>
          <w:p w14:paraId="73442432" w14:textId="77777777" w:rsidR="00F76E78" w:rsidRPr="000E1730" w:rsidRDefault="00F76E78" w:rsidP="00F76E78">
            <w:pPr>
              <w:pStyle w:val="Tabela-zawarto"/>
              <w:jc w:val="center"/>
            </w:pPr>
          </w:p>
        </w:tc>
        <w:tc>
          <w:tcPr>
            <w:tcW w:w="4178" w:type="dxa"/>
            <w:vAlign w:val="center"/>
          </w:tcPr>
          <w:p w14:paraId="182D7DFD" w14:textId="77777777" w:rsidR="00F76E78" w:rsidRPr="000E1730" w:rsidRDefault="00F76E78" w:rsidP="00F76E78">
            <w:pPr>
              <w:pStyle w:val="Tabela-zawarto"/>
              <w:rPr>
                <w:lang w:val="en-US"/>
              </w:rPr>
            </w:pPr>
            <w:r>
              <w:rPr>
                <w:lang w:val="en-US"/>
              </w:rPr>
              <w:t xml:space="preserve">-   -   -   -   </w:t>
            </w:r>
            <w:r w:rsidRPr="000E1730">
              <w:rPr>
                <w:lang w:val="en-US"/>
              </w:rPr>
              <w:t>SourceCurrencyIdentificationCode</w:t>
            </w:r>
          </w:p>
        </w:tc>
        <w:tc>
          <w:tcPr>
            <w:tcW w:w="3514" w:type="dxa"/>
          </w:tcPr>
          <w:p w14:paraId="24471513" w14:textId="77777777" w:rsidR="00F76E78" w:rsidRPr="000E1730" w:rsidRDefault="00F76E78" w:rsidP="00F76E78">
            <w:pPr>
              <w:pStyle w:val="Tabela-zawarto"/>
            </w:pPr>
            <w:r w:rsidRPr="000E1730">
              <w:t>Kod identyfikacyjny waluty przeliczanej</w:t>
            </w:r>
          </w:p>
        </w:tc>
        <w:tc>
          <w:tcPr>
            <w:tcW w:w="1451" w:type="dxa"/>
          </w:tcPr>
          <w:p w14:paraId="56003C4A" w14:textId="35D150FB" w:rsidR="00F76E78" w:rsidRPr="00EF0A0B" w:rsidRDefault="00F76E78" w:rsidP="00F76E78">
            <w:pPr>
              <w:pStyle w:val="Tabela-zawarto"/>
              <w:jc w:val="center"/>
            </w:pPr>
          </w:p>
        </w:tc>
        <w:tc>
          <w:tcPr>
            <w:tcW w:w="4450" w:type="dxa"/>
            <w:gridSpan w:val="3"/>
          </w:tcPr>
          <w:p w14:paraId="6215BA2C" w14:textId="59413669" w:rsidR="00F76E78" w:rsidRPr="00EF0A0B" w:rsidRDefault="00F76E78" w:rsidP="00F76E78">
            <w:pPr>
              <w:pStyle w:val="Tabela-zawarto"/>
              <w:jc w:val="center"/>
            </w:pPr>
          </w:p>
        </w:tc>
      </w:tr>
      <w:tr w:rsidR="00F76E78" w:rsidRPr="000E1730" w14:paraId="27019F91" w14:textId="77777777" w:rsidTr="007D68DB">
        <w:tc>
          <w:tcPr>
            <w:tcW w:w="546" w:type="dxa"/>
            <w:vAlign w:val="center"/>
          </w:tcPr>
          <w:p w14:paraId="2AE73ED9" w14:textId="77777777" w:rsidR="00F76E78" w:rsidRPr="000E1730" w:rsidRDefault="00F76E78" w:rsidP="00F76E78">
            <w:pPr>
              <w:pStyle w:val="Tabela-zawarto"/>
              <w:jc w:val="center"/>
              <w:rPr>
                <w:lang w:val="en-US"/>
              </w:rPr>
            </w:pPr>
          </w:p>
        </w:tc>
        <w:tc>
          <w:tcPr>
            <w:tcW w:w="4178" w:type="dxa"/>
            <w:vAlign w:val="center"/>
          </w:tcPr>
          <w:p w14:paraId="0462CC66" w14:textId="77777777" w:rsidR="00F76E78" w:rsidRPr="000E1730" w:rsidRDefault="00F76E78" w:rsidP="00F76E78">
            <w:pPr>
              <w:pStyle w:val="Tabela-zawarto"/>
              <w:rPr>
                <w:lang w:val="en-US"/>
              </w:rPr>
            </w:pPr>
            <w:r>
              <w:rPr>
                <w:lang w:val="en-US"/>
              </w:rPr>
              <w:t xml:space="preserve">-   -   -   -   </w:t>
            </w:r>
            <w:r w:rsidRPr="000E1730">
              <w:rPr>
                <w:lang w:val="en-US"/>
              </w:rPr>
              <w:t>TargetCurrencyIdentificationCode</w:t>
            </w:r>
          </w:p>
        </w:tc>
        <w:tc>
          <w:tcPr>
            <w:tcW w:w="3514" w:type="dxa"/>
          </w:tcPr>
          <w:p w14:paraId="5D48160E" w14:textId="77777777" w:rsidR="00F76E78" w:rsidRPr="000E1730" w:rsidRDefault="00F76E78" w:rsidP="00F76E78">
            <w:pPr>
              <w:pStyle w:val="Tabela-zawarto"/>
            </w:pPr>
            <w:r w:rsidRPr="000E1730">
              <w:t>Kod identyfikacyjny waluty docelowej</w:t>
            </w:r>
          </w:p>
        </w:tc>
        <w:tc>
          <w:tcPr>
            <w:tcW w:w="1451" w:type="dxa"/>
          </w:tcPr>
          <w:p w14:paraId="31830F59" w14:textId="73ED7D6B" w:rsidR="00F76E78" w:rsidRPr="00EF0A0B" w:rsidRDefault="00F76E78" w:rsidP="00F76E78">
            <w:pPr>
              <w:pStyle w:val="Tabela-zawarto"/>
              <w:jc w:val="center"/>
            </w:pPr>
          </w:p>
        </w:tc>
        <w:tc>
          <w:tcPr>
            <w:tcW w:w="4450" w:type="dxa"/>
            <w:gridSpan w:val="3"/>
          </w:tcPr>
          <w:p w14:paraId="0BF09144" w14:textId="3A1C8A2C" w:rsidR="00F76E78" w:rsidRPr="00EF0A0B" w:rsidRDefault="00F76E78" w:rsidP="00F76E78">
            <w:pPr>
              <w:pStyle w:val="Tabela-zawarto"/>
              <w:jc w:val="center"/>
            </w:pPr>
          </w:p>
        </w:tc>
      </w:tr>
      <w:tr w:rsidR="00F76E78" w:rsidRPr="000E1730" w14:paraId="2565B365" w14:textId="77777777" w:rsidTr="007D68DB">
        <w:tc>
          <w:tcPr>
            <w:tcW w:w="546" w:type="dxa"/>
            <w:vAlign w:val="center"/>
          </w:tcPr>
          <w:p w14:paraId="04534A8E" w14:textId="77777777" w:rsidR="00F76E78" w:rsidRPr="000E1730" w:rsidRDefault="00F76E78" w:rsidP="00F76E78">
            <w:pPr>
              <w:pStyle w:val="Tabela-zawarto"/>
              <w:jc w:val="center"/>
            </w:pPr>
          </w:p>
        </w:tc>
        <w:tc>
          <w:tcPr>
            <w:tcW w:w="4178" w:type="dxa"/>
            <w:vAlign w:val="center"/>
          </w:tcPr>
          <w:p w14:paraId="0A5FEB00" w14:textId="77777777" w:rsidR="00F76E78" w:rsidRPr="000E1730" w:rsidRDefault="00F76E78" w:rsidP="00F76E78">
            <w:pPr>
              <w:pStyle w:val="Tabela-zawarto"/>
            </w:pPr>
            <w:r>
              <w:t xml:space="preserve">-   -   -   -   </w:t>
            </w:r>
            <w:r w:rsidRPr="000E1730">
              <w:t>CurrencyExchangeRate</w:t>
            </w:r>
          </w:p>
        </w:tc>
        <w:tc>
          <w:tcPr>
            <w:tcW w:w="3514" w:type="dxa"/>
          </w:tcPr>
          <w:p w14:paraId="1CC7286F" w14:textId="77777777" w:rsidR="00F76E78" w:rsidRPr="000E1730" w:rsidRDefault="00F76E78" w:rsidP="00F76E78">
            <w:pPr>
              <w:pStyle w:val="Tabela-zawarto"/>
            </w:pPr>
            <w:r w:rsidRPr="000E1730">
              <w:t>Wartość kursu wymiany</w:t>
            </w:r>
          </w:p>
        </w:tc>
        <w:tc>
          <w:tcPr>
            <w:tcW w:w="1451" w:type="dxa"/>
          </w:tcPr>
          <w:p w14:paraId="1F66DE1A" w14:textId="5EAFB74F" w:rsidR="00F76E78" w:rsidRPr="00EF0A0B" w:rsidRDefault="00F76E78" w:rsidP="00F76E78">
            <w:pPr>
              <w:pStyle w:val="Tabela-zawarto"/>
              <w:jc w:val="center"/>
            </w:pPr>
          </w:p>
        </w:tc>
        <w:tc>
          <w:tcPr>
            <w:tcW w:w="4450" w:type="dxa"/>
            <w:gridSpan w:val="3"/>
          </w:tcPr>
          <w:p w14:paraId="486352A1" w14:textId="78F15DFD" w:rsidR="00F76E78" w:rsidRPr="00EF0A0B" w:rsidRDefault="00F76E78" w:rsidP="00F76E78">
            <w:pPr>
              <w:pStyle w:val="Tabela-zawarto"/>
              <w:jc w:val="center"/>
            </w:pPr>
          </w:p>
        </w:tc>
      </w:tr>
      <w:tr w:rsidR="00F76E78" w:rsidRPr="000E1730" w14:paraId="4999D18B" w14:textId="77777777" w:rsidTr="007D68DB">
        <w:tc>
          <w:tcPr>
            <w:tcW w:w="546" w:type="dxa"/>
            <w:vAlign w:val="center"/>
          </w:tcPr>
          <w:p w14:paraId="499FF96A" w14:textId="77777777" w:rsidR="00F76E78" w:rsidRPr="000E1730" w:rsidRDefault="00F76E78" w:rsidP="00F76E78">
            <w:pPr>
              <w:pStyle w:val="Tabela-zawarto"/>
              <w:jc w:val="center"/>
            </w:pPr>
          </w:p>
        </w:tc>
        <w:tc>
          <w:tcPr>
            <w:tcW w:w="4178" w:type="dxa"/>
            <w:vAlign w:val="center"/>
          </w:tcPr>
          <w:p w14:paraId="19303B8A" w14:textId="77777777" w:rsidR="00F76E78" w:rsidRPr="000E1730" w:rsidRDefault="00F76E78" w:rsidP="00F76E78">
            <w:pPr>
              <w:pStyle w:val="Tabela-zawarto"/>
            </w:pPr>
            <w:r>
              <w:t xml:space="preserve">-   -   -   -   </w:t>
            </w:r>
            <w:r w:rsidRPr="000E1730">
              <w:t>SourceCurrencyScaleValue</w:t>
            </w:r>
          </w:p>
        </w:tc>
        <w:tc>
          <w:tcPr>
            <w:tcW w:w="3514" w:type="dxa"/>
          </w:tcPr>
          <w:p w14:paraId="6A68E36A" w14:textId="77777777" w:rsidR="00F76E78" w:rsidRPr="000E1730" w:rsidRDefault="00F76E78" w:rsidP="00F76E78">
            <w:pPr>
              <w:pStyle w:val="Tabela-zawarto"/>
            </w:pPr>
            <w:r w:rsidRPr="000E1730">
              <w:t>Skala przelicznika względem waluty źródłowej</w:t>
            </w:r>
          </w:p>
        </w:tc>
        <w:tc>
          <w:tcPr>
            <w:tcW w:w="1451" w:type="dxa"/>
          </w:tcPr>
          <w:p w14:paraId="54E941E2" w14:textId="77777777" w:rsidR="00F76E78" w:rsidRPr="00EF0A0B" w:rsidRDefault="00F76E78" w:rsidP="00F76E78">
            <w:pPr>
              <w:pStyle w:val="Tabela-zawarto"/>
              <w:jc w:val="center"/>
            </w:pPr>
          </w:p>
        </w:tc>
        <w:tc>
          <w:tcPr>
            <w:tcW w:w="4450" w:type="dxa"/>
            <w:gridSpan w:val="3"/>
          </w:tcPr>
          <w:p w14:paraId="139155EB" w14:textId="77777777" w:rsidR="00F76E78" w:rsidRPr="00EF0A0B" w:rsidRDefault="00F76E78" w:rsidP="00F76E78">
            <w:pPr>
              <w:pStyle w:val="Tabela-zawarto"/>
              <w:jc w:val="center"/>
            </w:pPr>
          </w:p>
        </w:tc>
      </w:tr>
      <w:tr w:rsidR="00F76E78" w:rsidRPr="000E1730" w14:paraId="2F5E4C2D" w14:textId="77777777" w:rsidTr="007D68DB">
        <w:tc>
          <w:tcPr>
            <w:tcW w:w="546" w:type="dxa"/>
            <w:vAlign w:val="center"/>
          </w:tcPr>
          <w:p w14:paraId="2D088BAD" w14:textId="77777777" w:rsidR="00F76E78" w:rsidRPr="000E1730" w:rsidRDefault="00F76E78" w:rsidP="00F76E78">
            <w:pPr>
              <w:pStyle w:val="Tabela-zawarto"/>
              <w:jc w:val="center"/>
            </w:pPr>
          </w:p>
        </w:tc>
        <w:tc>
          <w:tcPr>
            <w:tcW w:w="4178" w:type="dxa"/>
            <w:vAlign w:val="center"/>
          </w:tcPr>
          <w:p w14:paraId="3BE33EF2" w14:textId="77777777" w:rsidR="00F76E78" w:rsidRPr="000E1730" w:rsidRDefault="00F76E78" w:rsidP="00F76E78">
            <w:pPr>
              <w:pStyle w:val="Tabela-zawarto"/>
            </w:pPr>
            <w:r>
              <w:t xml:space="preserve">-   -   -   -   </w:t>
            </w:r>
            <w:r w:rsidRPr="000E1730">
              <w:t>TargetCurrencyScaleValue</w:t>
            </w:r>
          </w:p>
        </w:tc>
        <w:tc>
          <w:tcPr>
            <w:tcW w:w="3514" w:type="dxa"/>
          </w:tcPr>
          <w:p w14:paraId="17F28E40" w14:textId="77777777" w:rsidR="00F76E78" w:rsidRPr="000E1730" w:rsidRDefault="00F76E78" w:rsidP="00F76E78">
            <w:pPr>
              <w:pStyle w:val="Tabela-zawarto"/>
            </w:pPr>
            <w:r w:rsidRPr="000E1730">
              <w:t>Skala przelicznika względem waluty docelowej</w:t>
            </w:r>
          </w:p>
        </w:tc>
        <w:tc>
          <w:tcPr>
            <w:tcW w:w="1451" w:type="dxa"/>
          </w:tcPr>
          <w:p w14:paraId="4F47F9E7" w14:textId="77777777" w:rsidR="00F76E78" w:rsidRPr="000E1730" w:rsidRDefault="00F76E78" w:rsidP="00F76E78">
            <w:pPr>
              <w:pStyle w:val="Tabela-zawarto"/>
              <w:jc w:val="center"/>
            </w:pPr>
          </w:p>
        </w:tc>
        <w:tc>
          <w:tcPr>
            <w:tcW w:w="4450" w:type="dxa"/>
            <w:gridSpan w:val="3"/>
          </w:tcPr>
          <w:p w14:paraId="174AE5CB" w14:textId="77777777" w:rsidR="00F76E78" w:rsidRPr="000E1730" w:rsidRDefault="00F76E78" w:rsidP="00F76E78">
            <w:pPr>
              <w:pStyle w:val="Tabela-zawarto"/>
              <w:jc w:val="center"/>
            </w:pPr>
          </w:p>
        </w:tc>
      </w:tr>
      <w:tr w:rsidR="00F76E78" w:rsidRPr="000E1730" w14:paraId="1073A579" w14:textId="77777777" w:rsidTr="007D68DB">
        <w:tc>
          <w:tcPr>
            <w:tcW w:w="546" w:type="dxa"/>
            <w:vAlign w:val="center"/>
          </w:tcPr>
          <w:p w14:paraId="4F9D335D" w14:textId="77777777" w:rsidR="00F76E78" w:rsidRPr="000E1730" w:rsidRDefault="00F76E78" w:rsidP="00F76E78">
            <w:pPr>
              <w:pStyle w:val="Tabela-zawarto"/>
              <w:jc w:val="center"/>
            </w:pPr>
          </w:p>
        </w:tc>
        <w:tc>
          <w:tcPr>
            <w:tcW w:w="4178" w:type="dxa"/>
            <w:vAlign w:val="center"/>
          </w:tcPr>
          <w:p w14:paraId="5CC84888" w14:textId="77777777" w:rsidR="00F76E78" w:rsidRPr="000E1730" w:rsidRDefault="00F76E78" w:rsidP="00F76E78">
            <w:pPr>
              <w:pStyle w:val="Tabela-zawarto"/>
            </w:pPr>
            <w:r>
              <w:t xml:space="preserve">-   -   -   -   </w:t>
            </w:r>
            <w:r w:rsidRPr="000E1730">
              <w:t>ExchangeRateDateTime</w:t>
            </w:r>
          </w:p>
        </w:tc>
        <w:tc>
          <w:tcPr>
            <w:tcW w:w="3514" w:type="dxa"/>
          </w:tcPr>
          <w:p w14:paraId="0A9369C5" w14:textId="77777777" w:rsidR="00F76E78" w:rsidRPr="000E1730" w:rsidRDefault="00F76E78" w:rsidP="00F76E78">
            <w:pPr>
              <w:pStyle w:val="Tabela-zawarto"/>
            </w:pPr>
            <w:r w:rsidRPr="000E1730">
              <w:t>Data i czas przeliczenia</w:t>
            </w:r>
          </w:p>
        </w:tc>
        <w:tc>
          <w:tcPr>
            <w:tcW w:w="1451" w:type="dxa"/>
          </w:tcPr>
          <w:p w14:paraId="544D4E4E" w14:textId="77777777" w:rsidR="00F76E78" w:rsidRPr="000E1730" w:rsidRDefault="00F76E78" w:rsidP="00F76E78">
            <w:pPr>
              <w:pStyle w:val="Tabela-zawarto"/>
              <w:jc w:val="center"/>
            </w:pPr>
          </w:p>
        </w:tc>
        <w:tc>
          <w:tcPr>
            <w:tcW w:w="4450" w:type="dxa"/>
            <w:gridSpan w:val="3"/>
          </w:tcPr>
          <w:p w14:paraId="34C1F8D4" w14:textId="77777777" w:rsidR="00F76E78" w:rsidRPr="000E1730" w:rsidRDefault="00F76E78" w:rsidP="00F76E78">
            <w:pPr>
              <w:pStyle w:val="Tabela-zawarto"/>
              <w:jc w:val="center"/>
            </w:pPr>
          </w:p>
        </w:tc>
      </w:tr>
      <w:tr w:rsidR="00F76E78" w:rsidRPr="000E1730" w14:paraId="537B9344" w14:textId="77777777" w:rsidTr="00B073B6">
        <w:tc>
          <w:tcPr>
            <w:tcW w:w="546" w:type="dxa"/>
          </w:tcPr>
          <w:p w14:paraId="46817ADF" w14:textId="44800F77" w:rsidR="00F76E78" w:rsidRPr="000E1730" w:rsidRDefault="00F76E78" w:rsidP="00F76E78">
            <w:pPr>
              <w:pStyle w:val="Tabela-zawarto"/>
              <w:jc w:val="center"/>
            </w:pPr>
            <w:r>
              <w:t>E-10</w:t>
            </w:r>
          </w:p>
        </w:tc>
        <w:tc>
          <w:tcPr>
            <w:tcW w:w="4178" w:type="dxa"/>
          </w:tcPr>
          <w:p w14:paraId="7053A72F" w14:textId="2427E761" w:rsidR="00F76E78" w:rsidRPr="000E1730" w:rsidRDefault="00F76E78" w:rsidP="00F76E78">
            <w:pPr>
              <w:pStyle w:val="Tabela-zawarto"/>
              <w:rPr>
                <w:lang w:val="en-US"/>
              </w:rPr>
            </w:pPr>
            <w:r>
              <w:t xml:space="preserve">-   -   -   </w:t>
            </w:r>
            <w:r w:rsidRPr="00781601">
              <w:t>CardDetails</w:t>
            </w:r>
          </w:p>
        </w:tc>
        <w:tc>
          <w:tcPr>
            <w:tcW w:w="3514" w:type="dxa"/>
          </w:tcPr>
          <w:p w14:paraId="54419EAC" w14:textId="4E3865C4" w:rsidR="00F76E78" w:rsidRPr="000E1730" w:rsidRDefault="00F76E78" w:rsidP="00F76E78">
            <w:pPr>
              <w:pStyle w:val="Tabela-zawarto"/>
            </w:pPr>
            <w:r>
              <w:t>Komponent zawierający informacje o karcie bankowej</w:t>
            </w:r>
          </w:p>
        </w:tc>
        <w:tc>
          <w:tcPr>
            <w:tcW w:w="1451" w:type="dxa"/>
          </w:tcPr>
          <w:p w14:paraId="74711C33" w14:textId="5F50D8B0" w:rsidR="00F76E78" w:rsidRPr="000E1730" w:rsidRDefault="00F76E78" w:rsidP="00F76E78">
            <w:pPr>
              <w:pStyle w:val="Tabela-zawarto"/>
              <w:jc w:val="center"/>
              <w:rPr>
                <w:lang w:val="en-US"/>
              </w:rPr>
            </w:pPr>
            <w:r>
              <w:rPr>
                <w:lang w:val="en-US"/>
              </w:rPr>
              <w:t>C</w:t>
            </w:r>
          </w:p>
        </w:tc>
        <w:tc>
          <w:tcPr>
            <w:tcW w:w="4450" w:type="dxa"/>
            <w:gridSpan w:val="3"/>
          </w:tcPr>
          <w:p w14:paraId="3253CA10" w14:textId="55A88374" w:rsidR="00F76E78" w:rsidRPr="00415576" w:rsidRDefault="00F76E78" w:rsidP="00F76E78">
            <w:pPr>
              <w:pStyle w:val="Tabela-zawarto"/>
              <w:jc w:val="center"/>
            </w:pPr>
            <w:r w:rsidRPr="00415576">
              <w:t xml:space="preserve">Komponent  przekazywany </w:t>
            </w:r>
            <w:r w:rsidRPr="000E1730">
              <w:t xml:space="preserve">dla opcji </w:t>
            </w:r>
            <w:r w:rsidRPr="003F4DE1">
              <w:rPr>
                <w:b/>
              </w:rPr>
              <w:t>InterimStatement</w:t>
            </w:r>
          </w:p>
        </w:tc>
      </w:tr>
      <w:tr w:rsidR="00F76E78" w:rsidRPr="000E1730" w14:paraId="0E44A5DF" w14:textId="77777777" w:rsidTr="005722D9">
        <w:tc>
          <w:tcPr>
            <w:tcW w:w="546" w:type="dxa"/>
          </w:tcPr>
          <w:p w14:paraId="28287CE4" w14:textId="77777777" w:rsidR="00F76E78" w:rsidRPr="000E1730" w:rsidRDefault="00F76E78" w:rsidP="00F76E78">
            <w:pPr>
              <w:pStyle w:val="Tabela-zawarto"/>
              <w:jc w:val="center"/>
            </w:pPr>
          </w:p>
        </w:tc>
        <w:tc>
          <w:tcPr>
            <w:tcW w:w="4178" w:type="dxa"/>
          </w:tcPr>
          <w:p w14:paraId="344BFA0A" w14:textId="0C4C02AC" w:rsidR="00F76E78" w:rsidRDefault="00F76E78" w:rsidP="00F76E78">
            <w:pPr>
              <w:pStyle w:val="Tabela-zawarto"/>
            </w:pPr>
            <w:r w:rsidRPr="000E1730">
              <w:rPr>
                <w:lang w:val="en-US"/>
              </w:rPr>
              <w:t xml:space="preserve">-   -   </w:t>
            </w:r>
            <w:r>
              <w:t xml:space="preserve">-   -   </w:t>
            </w:r>
            <w:r w:rsidRPr="00781601">
              <w:t>CardIdent</w:t>
            </w:r>
          </w:p>
        </w:tc>
        <w:tc>
          <w:tcPr>
            <w:tcW w:w="3514" w:type="dxa"/>
            <w:vAlign w:val="center"/>
          </w:tcPr>
          <w:p w14:paraId="61C428D9" w14:textId="286B1A5F" w:rsidR="00F76E78" w:rsidRDefault="00F76E78" w:rsidP="00F76E78">
            <w:pPr>
              <w:pStyle w:val="Tabela-zawarto"/>
            </w:pPr>
            <w:r>
              <w:rPr>
                <w:lang w:val="en-US"/>
              </w:rPr>
              <w:t>Identyfikator karty</w:t>
            </w:r>
          </w:p>
        </w:tc>
        <w:tc>
          <w:tcPr>
            <w:tcW w:w="1451" w:type="dxa"/>
            <w:shd w:val="clear" w:color="auto" w:fill="auto"/>
          </w:tcPr>
          <w:p w14:paraId="3D5FF728" w14:textId="30D3D8D4" w:rsidR="00F76E78" w:rsidRPr="000E1730" w:rsidRDefault="00F76E78" w:rsidP="00F76E78">
            <w:pPr>
              <w:pStyle w:val="Tabela-zawarto"/>
              <w:jc w:val="center"/>
              <w:rPr>
                <w:lang w:val="en-US"/>
              </w:rPr>
            </w:pPr>
          </w:p>
        </w:tc>
        <w:tc>
          <w:tcPr>
            <w:tcW w:w="4450" w:type="dxa"/>
            <w:gridSpan w:val="3"/>
            <w:shd w:val="clear" w:color="auto" w:fill="auto"/>
          </w:tcPr>
          <w:p w14:paraId="259989B5" w14:textId="71C5156D" w:rsidR="00F76E78" w:rsidRPr="000E1730" w:rsidRDefault="00F76E78" w:rsidP="00F76E78">
            <w:pPr>
              <w:pStyle w:val="Tabela-zawarto"/>
              <w:jc w:val="center"/>
              <w:rPr>
                <w:lang w:val="en-US"/>
              </w:rPr>
            </w:pPr>
          </w:p>
        </w:tc>
      </w:tr>
      <w:tr w:rsidR="00F76E78" w:rsidRPr="000E1730" w14:paraId="4E260B7D" w14:textId="77777777" w:rsidTr="005722D9">
        <w:tc>
          <w:tcPr>
            <w:tcW w:w="546" w:type="dxa"/>
          </w:tcPr>
          <w:p w14:paraId="292F918B" w14:textId="77777777" w:rsidR="00F76E78" w:rsidRPr="000E1730" w:rsidRDefault="00F76E78" w:rsidP="00F76E78">
            <w:pPr>
              <w:pStyle w:val="Tabela-zawarto"/>
              <w:jc w:val="center"/>
            </w:pPr>
          </w:p>
        </w:tc>
        <w:tc>
          <w:tcPr>
            <w:tcW w:w="4178" w:type="dxa"/>
          </w:tcPr>
          <w:p w14:paraId="20EF4DDA" w14:textId="5B0F32FC" w:rsidR="00F76E78" w:rsidRDefault="00F76E78" w:rsidP="00F76E78">
            <w:pPr>
              <w:pStyle w:val="Tabela-zawarto"/>
            </w:pPr>
            <w:r w:rsidRPr="000E1730">
              <w:rPr>
                <w:lang w:val="en-US"/>
              </w:rPr>
              <w:t xml:space="preserve">-   -   </w:t>
            </w:r>
            <w:r>
              <w:t xml:space="preserve">-   -   </w:t>
            </w:r>
            <w:r w:rsidRPr="00781601">
              <w:t>CardNumber</w:t>
            </w:r>
          </w:p>
        </w:tc>
        <w:tc>
          <w:tcPr>
            <w:tcW w:w="3514" w:type="dxa"/>
            <w:vAlign w:val="center"/>
          </w:tcPr>
          <w:p w14:paraId="178A5B32" w14:textId="2D7336E3" w:rsidR="00F76E78" w:rsidRDefault="00F76E78" w:rsidP="00F76E78">
            <w:pPr>
              <w:pStyle w:val="Tabela-zawarto"/>
            </w:pPr>
            <w:r>
              <w:t>Numer karty bankowej</w:t>
            </w:r>
          </w:p>
        </w:tc>
        <w:tc>
          <w:tcPr>
            <w:tcW w:w="1451" w:type="dxa"/>
            <w:shd w:val="clear" w:color="auto" w:fill="auto"/>
          </w:tcPr>
          <w:p w14:paraId="31D94D14" w14:textId="77777777" w:rsidR="00F76E78" w:rsidRPr="000E1730" w:rsidRDefault="00F76E78" w:rsidP="00F76E78">
            <w:pPr>
              <w:pStyle w:val="Tabela-zawarto"/>
              <w:jc w:val="center"/>
              <w:rPr>
                <w:lang w:val="en-US"/>
              </w:rPr>
            </w:pPr>
          </w:p>
        </w:tc>
        <w:tc>
          <w:tcPr>
            <w:tcW w:w="4450" w:type="dxa"/>
            <w:gridSpan w:val="3"/>
            <w:shd w:val="clear" w:color="auto" w:fill="auto"/>
          </w:tcPr>
          <w:p w14:paraId="786ECFC7" w14:textId="77777777" w:rsidR="00F76E78" w:rsidRPr="000E1730" w:rsidRDefault="00F76E78" w:rsidP="00F76E78">
            <w:pPr>
              <w:pStyle w:val="Tabela-zawarto"/>
              <w:jc w:val="center"/>
              <w:rPr>
                <w:lang w:val="en-US"/>
              </w:rPr>
            </w:pPr>
          </w:p>
        </w:tc>
      </w:tr>
      <w:tr w:rsidR="002F298B" w:rsidRPr="000E1730" w14:paraId="00CE6362" w14:textId="77777777" w:rsidTr="005722D9">
        <w:tc>
          <w:tcPr>
            <w:tcW w:w="546" w:type="dxa"/>
          </w:tcPr>
          <w:p w14:paraId="1136FFA8" w14:textId="77777777" w:rsidR="002F298B" w:rsidRPr="000E1730" w:rsidRDefault="002F298B" w:rsidP="002F298B">
            <w:pPr>
              <w:pStyle w:val="Tabela-zawarto"/>
              <w:jc w:val="center"/>
            </w:pPr>
          </w:p>
        </w:tc>
        <w:tc>
          <w:tcPr>
            <w:tcW w:w="4178" w:type="dxa"/>
          </w:tcPr>
          <w:p w14:paraId="05FA78DF" w14:textId="7123D7B8" w:rsidR="002F298B" w:rsidRDefault="002F298B" w:rsidP="002F298B">
            <w:pPr>
              <w:pStyle w:val="Tabela-zawarto"/>
            </w:pPr>
            <w:r w:rsidRPr="000E1730">
              <w:rPr>
                <w:lang w:val="en-US"/>
              </w:rPr>
              <w:t xml:space="preserve">-   -   </w:t>
            </w:r>
            <w:r>
              <w:t xml:space="preserve">-   -   </w:t>
            </w:r>
            <w:r w:rsidRPr="00781601">
              <w:t>CardConcealedNumber</w:t>
            </w:r>
          </w:p>
        </w:tc>
        <w:tc>
          <w:tcPr>
            <w:tcW w:w="3514" w:type="dxa"/>
            <w:vAlign w:val="center"/>
          </w:tcPr>
          <w:p w14:paraId="74FBB643" w14:textId="750DF48B" w:rsidR="002F298B" w:rsidRDefault="002F298B" w:rsidP="002F298B">
            <w:pPr>
              <w:pStyle w:val="Tabela-zawarto"/>
            </w:pPr>
            <w:r>
              <w:t>Zamaskowany numer karty</w:t>
            </w:r>
          </w:p>
        </w:tc>
        <w:tc>
          <w:tcPr>
            <w:tcW w:w="1451" w:type="dxa"/>
            <w:shd w:val="clear" w:color="auto" w:fill="auto"/>
          </w:tcPr>
          <w:p w14:paraId="778C0B78" w14:textId="5C674861" w:rsidR="002F298B" w:rsidRPr="000E1730" w:rsidRDefault="002F298B" w:rsidP="002F298B">
            <w:pPr>
              <w:pStyle w:val="Tabela-zawarto"/>
              <w:jc w:val="center"/>
              <w:rPr>
                <w:lang w:val="en-US"/>
              </w:rPr>
            </w:pPr>
            <w:r>
              <w:rPr>
                <w:lang w:val="en-US"/>
              </w:rPr>
              <w:t>W</w:t>
            </w:r>
          </w:p>
        </w:tc>
        <w:tc>
          <w:tcPr>
            <w:tcW w:w="4450" w:type="dxa"/>
            <w:gridSpan w:val="3"/>
            <w:shd w:val="clear" w:color="auto" w:fill="auto"/>
          </w:tcPr>
          <w:p w14:paraId="52A0E06C" w14:textId="0D91E64C" w:rsidR="002F298B" w:rsidRPr="000E1730" w:rsidRDefault="002F298B" w:rsidP="002F298B">
            <w:pPr>
              <w:pStyle w:val="Tabela-zawarto"/>
              <w:jc w:val="center"/>
              <w:rPr>
                <w:lang w:val="en-US"/>
              </w:rPr>
            </w:pPr>
            <w:r>
              <w:rPr>
                <w:lang w:val="en-US"/>
              </w:rPr>
              <w:t>Zamaskowany numer karty</w:t>
            </w:r>
          </w:p>
        </w:tc>
      </w:tr>
      <w:tr w:rsidR="002F298B" w:rsidRPr="000E1730" w14:paraId="765B6B02" w14:textId="77777777" w:rsidTr="005722D9">
        <w:tc>
          <w:tcPr>
            <w:tcW w:w="546" w:type="dxa"/>
          </w:tcPr>
          <w:p w14:paraId="33C87129" w14:textId="77777777" w:rsidR="002F298B" w:rsidRPr="000E1730" w:rsidRDefault="002F298B" w:rsidP="002F298B">
            <w:pPr>
              <w:pStyle w:val="Tabela-zawarto"/>
              <w:jc w:val="center"/>
            </w:pPr>
          </w:p>
        </w:tc>
        <w:tc>
          <w:tcPr>
            <w:tcW w:w="4178" w:type="dxa"/>
          </w:tcPr>
          <w:p w14:paraId="2BAA10FB" w14:textId="07179673" w:rsidR="002F298B" w:rsidRDefault="002F298B" w:rsidP="002F298B">
            <w:pPr>
              <w:pStyle w:val="Tabela-zawarto"/>
            </w:pPr>
            <w:r w:rsidRPr="000E1730">
              <w:rPr>
                <w:lang w:val="en-US"/>
              </w:rPr>
              <w:t xml:space="preserve">-   -   </w:t>
            </w:r>
            <w:r>
              <w:t xml:space="preserve">-   -   </w:t>
            </w:r>
            <w:r w:rsidRPr="00781601">
              <w:t>CardPassword</w:t>
            </w:r>
          </w:p>
        </w:tc>
        <w:tc>
          <w:tcPr>
            <w:tcW w:w="3514" w:type="dxa"/>
            <w:vAlign w:val="center"/>
          </w:tcPr>
          <w:p w14:paraId="365A33EB" w14:textId="3D023CC6" w:rsidR="002F298B" w:rsidRDefault="002F298B" w:rsidP="002F298B">
            <w:pPr>
              <w:pStyle w:val="Tabela-zawarto"/>
            </w:pPr>
            <w:r>
              <w:t xml:space="preserve">Dodatkowe dane identyfikujące  kartę bankową </w:t>
            </w:r>
          </w:p>
        </w:tc>
        <w:tc>
          <w:tcPr>
            <w:tcW w:w="1451" w:type="dxa"/>
            <w:shd w:val="clear" w:color="auto" w:fill="auto"/>
          </w:tcPr>
          <w:p w14:paraId="3D8683D5" w14:textId="77777777" w:rsidR="002F298B" w:rsidRPr="00415576" w:rsidRDefault="002F298B" w:rsidP="002F298B">
            <w:pPr>
              <w:pStyle w:val="Tabela-zawarto"/>
              <w:jc w:val="center"/>
            </w:pPr>
          </w:p>
        </w:tc>
        <w:tc>
          <w:tcPr>
            <w:tcW w:w="4450" w:type="dxa"/>
            <w:gridSpan w:val="3"/>
            <w:shd w:val="clear" w:color="auto" w:fill="auto"/>
          </w:tcPr>
          <w:p w14:paraId="6C7C4477" w14:textId="77777777" w:rsidR="002F298B" w:rsidRPr="00415576" w:rsidRDefault="002F298B" w:rsidP="002F298B">
            <w:pPr>
              <w:pStyle w:val="Tabela-zawarto"/>
              <w:jc w:val="center"/>
            </w:pPr>
          </w:p>
        </w:tc>
      </w:tr>
      <w:tr w:rsidR="002F298B" w:rsidRPr="000E1730" w14:paraId="2E1AF613" w14:textId="77777777" w:rsidTr="00B073B6">
        <w:tc>
          <w:tcPr>
            <w:tcW w:w="546" w:type="dxa"/>
          </w:tcPr>
          <w:p w14:paraId="50B0FE01" w14:textId="77777777" w:rsidR="002F298B" w:rsidRPr="000E1730" w:rsidRDefault="002F298B" w:rsidP="002F298B">
            <w:pPr>
              <w:pStyle w:val="Tabela-zawarto"/>
              <w:jc w:val="center"/>
            </w:pPr>
          </w:p>
        </w:tc>
        <w:tc>
          <w:tcPr>
            <w:tcW w:w="4178" w:type="dxa"/>
          </w:tcPr>
          <w:p w14:paraId="310D5E8E" w14:textId="2EF35CC5" w:rsidR="002F298B" w:rsidRDefault="002F298B" w:rsidP="002F298B">
            <w:pPr>
              <w:pStyle w:val="Tabela-zawarto"/>
            </w:pPr>
            <w:r w:rsidRPr="000E1730">
              <w:rPr>
                <w:lang w:val="en-US"/>
              </w:rPr>
              <w:t xml:space="preserve">-   -   </w:t>
            </w:r>
            <w:r>
              <w:t xml:space="preserve">-   -   </w:t>
            </w:r>
            <w:r w:rsidRPr="00781601">
              <w:t>CardType</w:t>
            </w:r>
          </w:p>
        </w:tc>
        <w:tc>
          <w:tcPr>
            <w:tcW w:w="3514" w:type="dxa"/>
            <w:vAlign w:val="center"/>
          </w:tcPr>
          <w:p w14:paraId="68F14088" w14:textId="1B61D8FD" w:rsidR="002F298B" w:rsidRDefault="002F298B" w:rsidP="002F298B">
            <w:pPr>
              <w:pStyle w:val="Tabela-zawarto"/>
            </w:pPr>
            <w:r>
              <w:t xml:space="preserve">Typ karty bankowej np. </w:t>
            </w:r>
            <w:r w:rsidRPr="007A0108">
              <w:t>VISA, MasterCard</w:t>
            </w:r>
          </w:p>
        </w:tc>
        <w:tc>
          <w:tcPr>
            <w:tcW w:w="1451" w:type="dxa"/>
          </w:tcPr>
          <w:p w14:paraId="0A457E2C" w14:textId="77777777" w:rsidR="002F298B" w:rsidRPr="00415576" w:rsidRDefault="002F298B" w:rsidP="002F298B">
            <w:pPr>
              <w:pStyle w:val="Tabela-zawarto"/>
              <w:jc w:val="center"/>
            </w:pPr>
          </w:p>
        </w:tc>
        <w:tc>
          <w:tcPr>
            <w:tcW w:w="4450" w:type="dxa"/>
            <w:gridSpan w:val="3"/>
          </w:tcPr>
          <w:p w14:paraId="27060C84" w14:textId="77777777" w:rsidR="002F298B" w:rsidRPr="00415576" w:rsidRDefault="002F298B" w:rsidP="002F298B">
            <w:pPr>
              <w:pStyle w:val="Tabela-zawarto"/>
              <w:jc w:val="center"/>
            </w:pPr>
          </w:p>
        </w:tc>
      </w:tr>
      <w:tr w:rsidR="002F298B" w:rsidRPr="000E1730" w14:paraId="34CF2100" w14:textId="77777777" w:rsidTr="00B073B6">
        <w:tc>
          <w:tcPr>
            <w:tcW w:w="546" w:type="dxa"/>
          </w:tcPr>
          <w:p w14:paraId="2B9A1A7C" w14:textId="77777777" w:rsidR="002F298B" w:rsidRPr="000E1730" w:rsidRDefault="002F298B" w:rsidP="002F298B">
            <w:pPr>
              <w:pStyle w:val="Tabela-zawarto"/>
              <w:jc w:val="center"/>
            </w:pPr>
          </w:p>
        </w:tc>
        <w:tc>
          <w:tcPr>
            <w:tcW w:w="4178" w:type="dxa"/>
          </w:tcPr>
          <w:p w14:paraId="51F6CB4F" w14:textId="493AC4BD" w:rsidR="002F298B" w:rsidRDefault="002F298B" w:rsidP="002F298B">
            <w:pPr>
              <w:pStyle w:val="Tabela-zawarto"/>
            </w:pPr>
            <w:r w:rsidRPr="000E1730">
              <w:rPr>
                <w:lang w:val="en-US"/>
              </w:rPr>
              <w:t xml:space="preserve">-   -   </w:t>
            </w:r>
            <w:r>
              <w:t xml:space="preserve">-   -   </w:t>
            </w:r>
            <w:r w:rsidRPr="00781601">
              <w:t>CardName</w:t>
            </w:r>
          </w:p>
        </w:tc>
        <w:tc>
          <w:tcPr>
            <w:tcW w:w="3514" w:type="dxa"/>
            <w:vAlign w:val="center"/>
          </w:tcPr>
          <w:p w14:paraId="03E27264" w14:textId="67C8FE16" w:rsidR="002F298B" w:rsidRDefault="002F298B" w:rsidP="002F298B">
            <w:pPr>
              <w:pStyle w:val="Tabela-zawarto"/>
            </w:pPr>
            <w:r>
              <w:t>Nazwa karty</w:t>
            </w:r>
          </w:p>
        </w:tc>
        <w:tc>
          <w:tcPr>
            <w:tcW w:w="1451" w:type="dxa"/>
          </w:tcPr>
          <w:p w14:paraId="214B0DE4" w14:textId="77777777" w:rsidR="002F298B" w:rsidRPr="000E1730" w:rsidRDefault="002F298B" w:rsidP="002F298B">
            <w:pPr>
              <w:pStyle w:val="Tabela-zawarto"/>
              <w:jc w:val="center"/>
              <w:rPr>
                <w:lang w:val="en-US"/>
              </w:rPr>
            </w:pPr>
          </w:p>
        </w:tc>
        <w:tc>
          <w:tcPr>
            <w:tcW w:w="4450" w:type="dxa"/>
            <w:gridSpan w:val="3"/>
          </w:tcPr>
          <w:p w14:paraId="5760BA12" w14:textId="77777777" w:rsidR="002F298B" w:rsidRPr="000E1730" w:rsidRDefault="002F298B" w:rsidP="002F298B">
            <w:pPr>
              <w:pStyle w:val="Tabela-zawarto"/>
              <w:jc w:val="center"/>
              <w:rPr>
                <w:lang w:val="en-US"/>
              </w:rPr>
            </w:pPr>
          </w:p>
        </w:tc>
      </w:tr>
      <w:tr w:rsidR="002F298B" w:rsidRPr="000E1730" w14:paraId="0682387A" w14:textId="77777777" w:rsidTr="00B073B6">
        <w:tc>
          <w:tcPr>
            <w:tcW w:w="546" w:type="dxa"/>
          </w:tcPr>
          <w:p w14:paraId="04F71521" w14:textId="77777777" w:rsidR="002F298B" w:rsidRPr="000E1730" w:rsidRDefault="002F298B" w:rsidP="002F298B">
            <w:pPr>
              <w:pStyle w:val="Tabela-zawarto"/>
              <w:jc w:val="center"/>
            </w:pPr>
          </w:p>
        </w:tc>
        <w:tc>
          <w:tcPr>
            <w:tcW w:w="4178" w:type="dxa"/>
          </w:tcPr>
          <w:p w14:paraId="15F23EAD" w14:textId="6E9A51F6" w:rsidR="002F298B" w:rsidRDefault="002F298B" w:rsidP="002F298B">
            <w:pPr>
              <w:pStyle w:val="Tabela-zawarto"/>
            </w:pPr>
            <w:r w:rsidRPr="000E1730">
              <w:rPr>
                <w:lang w:val="en-US"/>
              </w:rPr>
              <w:t xml:space="preserve">-   -   </w:t>
            </w:r>
            <w:r>
              <w:t xml:space="preserve">-   -   </w:t>
            </w:r>
            <w:r w:rsidRPr="00781601">
              <w:t>CardDescription</w:t>
            </w:r>
          </w:p>
        </w:tc>
        <w:tc>
          <w:tcPr>
            <w:tcW w:w="3514" w:type="dxa"/>
            <w:vAlign w:val="center"/>
          </w:tcPr>
          <w:p w14:paraId="095B225B" w14:textId="3B95113F" w:rsidR="002F298B" w:rsidRDefault="002F298B" w:rsidP="002F298B">
            <w:pPr>
              <w:pStyle w:val="Tabela-zawarto"/>
            </w:pPr>
            <w:r>
              <w:t xml:space="preserve">Dodatkowe informacje opisujące  kartę bankową np. </w:t>
            </w:r>
            <w:r>
              <w:rPr>
                <w:lang w:val="en-US"/>
              </w:rPr>
              <w:t>VISA Gold</w:t>
            </w:r>
          </w:p>
        </w:tc>
        <w:tc>
          <w:tcPr>
            <w:tcW w:w="1451" w:type="dxa"/>
          </w:tcPr>
          <w:p w14:paraId="0841B6AF" w14:textId="77777777" w:rsidR="002F298B" w:rsidRPr="000E1730" w:rsidRDefault="002F298B" w:rsidP="002F298B">
            <w:pPr>
              <w:pStyle w:val="Tabela-zawarto"/>
              <w:jc w:val="center"/>
              <w:rPr>
                <w:lang w:val="en-US"/>
              </w:rPr>
            </w:pPr>
          </w:p>
        </w:tc>
        <w:tc>
          <w:tcPr>
            <w:tcW w:w="4450" w:type="dxa"/>
            <w:gridSpan w:val="3"/>
          </w:tcPr>
          <w:p w14:paraId="5C09FED6" w14:textId="77777777" w:rsidR="002F298B" w:rsidRPr="000E1730" w:rsidRDefault="002F298B" w:rsidP="002F298B">
            <w:pPr>
              <w:pStyle w:val="Tabela-zawarto"/>
              <w:jc w:val="center"/>
              <w:rPr>
                <w:lang w:val="en-US"/>
              </w:rPr>
            </w:pPr>
          </w:p>
        </w:tc>
      </w:tr>
      <w:tr w:rsidR="002F298B" w:rsidRPr="000E1730" w14:paraId="63812A5D" w14:textId="77777777" w:rsidTr="00B073B6">
        <w:tc>
          <w:tcPr>
            <w:tcW w:w="546" w:type="dxa"/>
          </w:tcPr>
          <w:p w14:paraId="056FFD81" w14:textId="77777777" w:rsidR="002F298B" w:rsidRPr="000E1730" w:rsidRDefault="002F298B" w:rsidP="002F298B">
            <w:pPr>
              <w:pStyle w:val="Tabela-zawarto"/>
              <w:jc w:val="center"/>
            </w:pPr>
          </w:p>
        </w:tc>
        <w:tc>
          <w:tcPr>
            <w:tcW w:w="4178" w:type="dxa"/>
          </w:tcPr>
          <w:p w14:paraId="345CE4AD" w14:textId="31473943" w:rsidR="002F298B" w:rsidRDefault="002F298B" w:rsidP="002F298B">
            <w:pPr>
              <w:pStyle w:val="Tabela-zawarto"/>
            </w:pPr>
            <w:r w:rsidRPr="000E1730">
              <w:rPr>
                <w:lang w:val="en-US"/>
              </w:rPr>
              <w:t xml:space="preserve">-   -   </w:t>
            </w:r>
            <w:r>
              <w:t xml:space="preserve">-   -   </w:t>
            </w:r>
            <w:r w:rsidRPr="00781601">
              <w:t>CardOwnerName</w:t>
            </w:r>
          </w:p>
        </w:tc>
        <w:tc>
          <w:tcPr>
            <w:tcW w:w="3514" w:type="dxa"/>
            <w:vAlign w:val="center"/>
          </w:tcPr>
          <w:p w14:paraId="6ABD9E22" w14:textId="14DB62E1" w:rsidR="002F298B" w:rsidRDefault="002F298B" w:rsidP="002F298B">
            <w:pPr>
              <w:pStyle w:val="Tabela-zawarto"/>
            </w:pPr>
            <w:r>
              <w:t>Imię i nazwisko właściciela karty bankowej</w:t>
            </w:r>
          </w:p>
        </w:tc>
        <w:tc>
          <w:tcPr>
            <w:tcW w:w="1451" w:type="dxa"/>
          </w:tcPr>
          <w:p w14:paraId="07685DAA" w14:textId="4364FDB4" w:rsidR="002F298B" w:rsidRPr="000E1730" w:rsidRDefault="002F298B" w:rsidP="002F298B">
            <w:pPr>
              <w:pStyle w:val="Tabela-zawarto"/>
              <w:jc w:val="center"/>
              <w:rPr>
                <w:lang w:val="en-US"/>
              </w:rPr>
            </w:pPr>
            <w:r>
              <w:rPr>
                <w:lang w:val="en-US"/>
              </w:rPr>
              <w:t>O</w:t>
            </w:r>
          </w:p>
        </w:tc>
        <w:tc>
          <w:tcPr>
            <w:tcW w:w="4450" w:type="dxa"/>
            <w:gridSpan w:val="3"/>
          </w:tcPr>
          <w:p w14:paraId="49DDF808" w14:textId="1CA3B55A" w:rsidR="002F298B" w:rsidRPr="00415576" w:rsidRDefault="002F298B" w:rsidP="002F298B">
            <w:pPr>
              <w:pStyle w:val="Tabela-zawarto"/>
              <w:jc w:val="center"/>
            </w:pPr>
            <w:r w:rsidRPr="00415576">
              <w:t>Imię i nazwisko użytkownika karty</w:t>
            </w:r>
          </w:p>
        </w:tc>
      </w:tr>
      <w:tr w:rsidR="002F298B" w:rsidRPr="000E1730" w14:paraId="53A87230" w14:textId="77777777" w:rsidTr="00B073B6">
        <w:tc>
          <w:tcPr>
            <w:tcW w:w="546" w:type="dxa"/>
          </w:tcPr>
          <w:p w14:paraId="0DA92D77" w14:textId="77777777" w:rsidR="002F298B" w:rsidRPr="000E1730" w:rsidRDefault="002F298B" w:rsidP="002F298B">
            <w:pPr>
              <w:pStyle w:val="Tabela-zawarto"/>
              <w:jc w:val="center"/>
            </w:pPr>
          </w:p>
        </w:tc>
        <w:tc>
          <w:tcPr>
            <w:tcW w:w="4178" w:type="dxa"/>
          </w:tcPr>
          <w:p w14:paraId="2E41D8B7" w14:textId="146C9297" w:rsidR="002F298B" w:rsidRDefault="002F298B" w:rsidP="002F298B">
            <w:pPr>
              <w:pStyle w:val="Tabela-zawarto"/>
            </w:pPr>
            <w:r w:rsidRPr="000E1730">
              <w:rPr>
                <w:lang w:val="en-US"/>
              </w:rPr>
              <w:t xml:space="preserve">-   -   </w:t>
            </w:r>
            <w:r>
              <w:t xml:space="preserve">-   -   </w:t>
            </w:r>
            <w:r w:rsidRPr="00781601">
              <w:t>ExpiresDate</w:t>
            </w:r>
          </w:p>
        </w:tc>
        <w:tc>
          <w:tcPr>
            <w:tcW w:w="3514" w:type="dxa"/>
            <w:vAlign w:val="center"/>
          </w:tcPr>
          <w:p w14:paraId="2F23BDF2" w14:textId="1616B73B" w:rsidR="002F298B" w:rsidRDefault="002F298B" w:rsidP="002F298B">
            <w:pPr>
              <w:pStyle w:val="Tabela-zawarto"/>
            </w:pPr>
            <w:r>
              <w:t>Data wygaśnięcia karty</w:t>
            </w:r>
          </w:p>
        </w:tc>
        <w:tc>
          <w:tcPr>
            <w:tcW w:w="1451" w:type="dxa"/>
          </w:tcPr>
          <w:p w14:paraId="093AC21C" w14:textId="77777777" w:rsidR="002F298B" w:rsidRPr="000E1730" w:rsidRDefault="002F298B" w:rsidP="002F298B">
            <w:pPr>
              <w:pStyle w:val="Tabela-zawarto"/>
              <w:jc w:val="center"/>
              <w:rPr>
                <w:lang w:val="en-US"/>
              </w:rPr>
            </w:pPr>
          </w:p>
        </w:tc>
        <w:tc>
          <w:tcPr>
            <w:tcW w:w="4450" w:type="dxa"/>
            <w:gridSpan w:val="3"/>
          </w:tcPr>
          <w:p w14:paraId="2E3573CE" w14:textId="77777777" w:rsidR="002F298B" w:rsidRPr="000E1730" w:rsidRDefault="002F298B" w:rsidP="002F298B">
            <w:pPr>
              <w:pStyle w:val="Tabela-zawarto"/>
              <w:jc w:val="center"/>
              <w:rPr>
                <w:lang w:val="en-US"/>
              </w:rPr>
            </w:pPr>
          </w:p>
        </w:tc>
      </w:tr>
      <w:tr w:rsidR="002F298B" w:rsidRPr="000E1730" w14:paraId="6AE9C252" w14:textId="77777777" w:rsidTr="00B073B6">
        <w:tc>
          <w:tcPr>
            <w:tcW w:w="546" w:type="dxa"/>
          </w:tcPr>
          <w:p w14:paraId="7A9C0991" w14:textId="77777777" w:rsidR="002F298B" w:rsidRPr="000E1730" w:rsidRDefault="002F298B" w:rsidP="002F298B">
            <w:pPr>
              <w:pStyle w:val="Tabela-zawarto"/>
              <w:jc w:val="center"/>
            </w:pPr>
          </w:p>
        </w:tc>
        <w:tc>
          <w:tcPr>
            <w:tcW w:w="4178" w:type="dxa"/>
          </w:tcPr>
          <w:p w14:paraId="4F27EA4C" w14:textId="244056C4" w:rsidR="002F298B" w:rsidRDefault="002F298B" w:rsidP="002F298B">
            <w:pPr>
              <w:pStyle w:val="Tabela-zawarto"/>
            </w:pPr>
            <w:r w:rsidRPr="000E1730">
              <w:rPr>
                <w:lang w:val="en-US"/>
              </w:rPr>
              <w:t xml:space="preserve">-   -   </w:t>
            </w:r>
            <w:r>
              <w:t xml:space="preserve">-   -   </w:t>
            </w:r>
            <w:r w:rsidRPr="00781601">
              <w:t>CardStatus</w:t>
            </w:r>
          </w:p>
        </w:tc>
        <w:tc>
          <w:tcPr>
            <w:tcW w:w="3514" w:type="dxa"/>
            <w:vAlign w:val="center"/>
          </w:tcPr>
          <w:p w14:paraId="495451BB" w14:textId="4C6C566D" w:rsidR="002F298B" w:rsidRDefault="002F298B" w:rsidP="002F298B">
            <w:pPr>
              <w:pStyle w:val="Tabela-zawarto"/>
            </w:pPr>
            <w:r>
              <w:t>Kod określający status karty</w:t>
            </w:r>
          </w:p>
        </w:tc>
        <w:tc>
          <w:tcPr>
            <w:tcW w:w="1451" w:type="dxa"/>
          </w:tcPr>
          <w:p w14:paraId="42D050E5" w14:textId="77777777" w:rsidR="002F298B" w:rsidRPr="000E1730" w:rsidRDefault="002F298B" w:rsidP="002F298B">
            <w:pPr>
              <w:pStyle w:val="Tabela-zawarto"/>
              <w:jc w:val="center"/>
              <w:rPr>
                <w:lang w:val="en-US"/>
              </w:rPr>
            </w:pPr>
          </w:p>
        </w:tc>
        <w:tc>
          <w:tcPr>
            <w:tcW w:w="4450" w:type="dxa"/>
            <w:gridSpan w:val="3"/>
          </w:tcPr>
          <w:p w14:paraId="4CBC327D" w14:textId="77777777" w:rsidR="002F298B" w:rsidRPr="000E1730" w:rsidRDefault="002F298B" w:rsidP="002F298B">
            <w:pPr>
              <w:pStyle w:val="Tabela-zawarto"/>
              <w:jc w:val="center"/>
              <w:rPr>
                <w:lang w:val="en-US"/>
              </w:rPr>
            </w:pPr>
          </w:p>
        </w:tc>
      </w:tr>
      <w:tr w:rsidR="002F298B" w:rsidRPr="000E1730" w14:paraId="1B91DA66" w14:textId="77777777" w:rsidTr="00B073B6">
        <w:tc>
          <w:tcPr>
            <w:tcW w:w="546" w:type="dxa"/>
          </w:tcPr>
          <w:p w14:paraId="368CD777" w14:textId="733C6C76" w:rsidR="002F298B" w:rsidRPr="000E1730" w:rsidRDefault="002F298B" w:rsidP="002F298B">
            <w:pPr>
              <w:pStyle w:val="Tabela-zawarto"/>
              <w:jc w:val="center"/>
            </w:pPr>
            <w:r>
              <w:t>A-10</w:t>
            </w:r>
          </w:p>
        </w:tc>
        <w:tc>
          <w:tcPr>
            <w:tcW w:w="4178" w:type="dxa"/>
          </w:tcPr>
          <w:p w14:paraId="5432C3C6" w14:textId="534D619D" w:rsidR="002F298B" w:rsidRDefault="002F298B" w:rsidP="002F298B">
            <w:pPr>
              <w:pStyle w:val="Tabela-zawarto"/>
            </w:pPr>
            <w:r w:rsidRPr="000E1730">
              <w:rPr>
                <w:lang w:val="en-US"/>
              </w:rPr>
              <w:t xml:space="preserve">-   -   </w:t>
            </w:r>
            <w:r>
              <w:t xml:space="preserve">-   -   </w:t>
            </w:r>
            <w:r w:rsidRPr="00781601">
              <w:t>CardAccount</w:t>
            </w:r>
          </w:p>
        </w:tc>
        <w:tc>
          <w:tcPr>
            <w:tcW w:w="3514" w:type="dxa"/>
            <w:vAlign w:val="center"/>
          </w:tcPr>
          <w:p w14:paraId="3A8D7113" w14:textId="2BC69599" w:rsidR="002F298B" w:rsidRDefault="002F298B" w:rsidP="002F298B">
            <w:pPr>
              <w:pStyle w:val="Tabela-zawarto"/>
            </w:pPr>
            <w:r>
              <w:t>Techniczny rachunek kartowy</w:t>
            </w:r>
          </w:p>
        </w:tc>
        <w:tc>
          <w:tcPr>
            <w:tcW w:w="1451" w:type="dxa"/>
          </w:tcPr>
          <w:p w14:paraId="5F37C030" w14:textId="77777777" w:rsidR="002F298B" w:rsidRPr="000E1730" w:rsidRDefault="002F298B" w:rsidP="002F298B">
            <w:pPr>
              <w:pStyle w:val="Tabela-zawarto"/>
              <w:jc w:val="center"/>
              <w:rPr>
                <w:lang w:val="en-US"/>
              </w:rPr>
            </w:pPr>
          </w:p>
        </w:tc>
        <w:tc>
          <w:tcPr>
            <w:tcW w:w="4450" w:type="dxa"/>
            <w:gridSpan w:val="3"/>
          </w:tcPr>
          <w:p w14:paraId="78D4ECEB" w14:textId="77777777" w:rsidR="002F298B" w:rsidRPr="000E1730" w:rsidRDefault="002F298B" w:rsidP="002F298B">
            <w:pPr>
              <w:pStyle w:val="Tabela-zawarto"/>
              <w:jc w:val="center"/>
              <w:rPr>
                <w:lang w:val="en-US"/>
              </w:rPr>
            </w:pPr>
          </w:p>
        </w:tc>
      </w:tr>
      <w:tr w:rsidR="002F298B" w:rsidRPr="000E1730" w14:paraId="0D6534F3" w14:textId="77777777" w:rsidTr="00B073B6">
        <w:tc>
          <w:tcPr>
            <w:tcW w:w="546" w:type="dxa"/>
          </w:tcPr>
          <w:p w14:paraId="58A5D173" w14:textId="77777777" w:rsidR="002F298B" w:rsidRPr="000E1730" w:rsidRDefault="002F298B" w:rsidP="002F298B">
            <w:pPr>
              <w:pStyle w:val="Tabela-zawarto"/>
              <w:jc w:val="center"/>
            </w:pPr>
          </w:p>
        </w:tc>
        <w:tc>
          <w:tcPr>
            <w:tcW w:w="4178" w:type="dxa"/>
          </w:tcPr>
          <w:p w14:paraId="6C6102EA" w14:textId="5AA697A7" w:rsidR="002F298B" w:rsidRDefault="002F298B" w:rsidP="002F298B">
            <w:pPr>
              <w:pStyle w:val="Tabela-zawarto"/>
            </w:pPr>
            <w:r w:rsidRPr="000E1730">
              <w:rPr>
                <w:lang w:val="en-US"/>
              </w:rPr>
              <w:t xml:space="preserve">-   -   -   </w:t>
            </w:r>
            <w:r>
              <w:t xml:space="preserve">-   -   </w:t>
            </w:r>
            <w:r w:rsidRPr="000E1730">
              <w:rPr>
                <w:lang w:val="en-US"/>
              </w:rPr>
              <w:t>AccountIdentifier</w:t>
            </w:r>
          </w:p>
        </w:tc>
        <w:tc>
          <w:tcPr>
            <w:tcW w:w="3514" w:type="dxa"/>
          </w:tcPr>
          <w:p w14:paraId="60B9B88D" w14:textId="69B26A03" w:rsidR="002F298B" w:rsidRDefault="002F298B" w:rsidP="002F298B">
            <w:pPr>
              <w:pStyle w:val="Tabela-zawarto"/>
            </w:pPr>
            <w:r w:rsidRPr="000E1730">
              <w:rPr>
                <w:rFonts w:cs="Arial"/>
              </w:rPr>
              <w:t>Numer rachunku</w:t>
            </w:r>
          </w:p>
        </w:tc>
        <w:tc>
          <w:tcPr>
            <w:tcW w:w="1451" w:type="dxa"/>
          </w:tcPr>
          <w:p w14:paraId="4FE9E8A4" w14:textId="77777777" w:rsidR="002F298B" w:rsidRPr="000E1730" w:rsidRDefault="002F298B" w:rsidP="002F298B">
            <w:pPr>
              <w:pStyle w:val="Tabela-zawarto"/>
              <w:jc w:val="center"/>
              <w:rPr>
                <w:lang w:val="en-US"/>
              </w:rPr>
            </w:pPr>
          </w:p>
        </w:tc>
        <w:tc>
          <w:tcPr>
            <w:tcW w:w="4450" w:type="dxa"/>
            <w:gridSpan w:val="3"/>
          </w:tcPr>
          <w:p w14:paraId="5B8EB93D" w14:textId="77777777" w:rsidR="002F298B" w:rsidRPr="000E1730" w:rsidRDefault="002F298B" w:rsidP="002F298B">
            <w:pPr>
              <w:pStyle w:val="Tabela-zawarto"/>
              <w:jc w:val="center"/>
              <w:rPr>
                <w:lang w:val="en-US"/>
              </w:rPr>
            </w:pPr>
          </w:p>
        </w:tc>
      </w:tr>
      <w:tr w:rsidR="002F298B" w:rsidRPr="000E1730" w14:paraId="14C2745C" w14:textId="77777777" w:rsidTr="00B073B6">
        <w:tc>
          <w:tcPr>
            <w:tcW w:w="546" w:type="dxa"/>
          </w:tcPr>
          <w:p w14:paraId="21C185BB" w14:textId="77777777" w:rsidR="002F298B" w:rsidRPr="000E1730" w:rsidRDefault="002F298B" w:rsidP="002F298B">
            <w:pPr>
              <w:pStyle w:val="Tabela-zawarto"/>
              <w:jc w:val="center"/>
            </w:pPr>
          </w:p>
        </w:tc>
        <w:tc>
          <w:tcPr>
            <w:tcW w:w="4178" w:type="dxa"/>
          </w:tcPr>
          <w:p w14:paraId="18342430" w14:textId="4414D6C8" w:rsidR="002F298B" w:rsidRDefault="002F298B" w:rsidP="002F298B">
            <w:pPr>
              <w:pStyle w:val="Tabela-zawarto"/>
            </w:pPr>
            <w:r w:rsidRPr="000E1730">
              <w:t xml:space="preserve">-   -   -   </w:t>
            </w:r>
            <w:r>
              <w:t xml:space="preserve">-   -   </w:t>
            </w:r>
            <w:r w:rsidRPr="000E1730">
              <w:t>AccountName</w:t>
            </w:r>
          </w:p>
        </w:tc>
        <w:tc>
          <w:tcPr>
            <w:tcW w:w="3514" w:type="dxa"/>
          </w:tcPr>
          <w:p w14:paraId="235D0355" w14:textId="3678B18B" w:rsidR="002F298B" w:rsidRDefault="002F298B" w:rsidP="002F298B">
            <w:pPr>
              <w:pStyle w:val="Tabela-zawarto"/>
            </w:pPr>
            <w:r w:rsidRPr="000E1730">
              <w:rPr>
                <w:rFonts w:cs="Arial"/>
              </w:rPr>
              <w:t xml:space="preserve">Nazwa rachunku </w:t>
            </w:r>
          </w:p>
        </w:tc>
        <w:tc>
          <w:tcPr>
            <w:tcW w:w="1451" w:type="dxa"/>
          </w:tcPr>
          <w:p w14:paraId="425588B4" w14:textId="77777777" w:rsidR="002F298B" w:rsidRPr="000E1730" w:rsidRDefault="002F298B" w:rsidP="002F298B">
            <w:pPr>
              <w:pStyle w:val="Tabela-zawarto"/>
              <w:jc w:val="center"/>
              <w:rPr>
                <w:lang w:val="en-US"/>
              </w:rPr>
            </w:pPr>
          </w:p>
        </w:tc>
        <w:tc>
          <w:tcPr>
            <w:tcW w:w="4450" w:type="dxa"/>
            <w:gridSpan w:val="3"/>
          </w:tcPr>
          <w:p w14:paraId="666A3D67" w14:textId="77777777" w:rsidR="002F298B" w:rsidRPr="000E1730" w:rsidRDefault="002F298B" w:rsidP="002F298B">
            <w:pPr>
              <w:pStyle w:val="Tabela-zawarto"/>
              <w:jc w:val="center"/>
              <w:rPr>
                <w:lang w:val="en-US"/>
              </w:rPr>
            </w:pPr>
          </w:p>
        </w:tc>
      </w:tr>
      <w:tr w:rsidR="002F298B" w:rsidRPr="000E1730" w14:paraId="2200B9C4" w14:textId="77777777" w:rsidTr="00B073B6">
        <w:tc>
          <w:tcPr>
            <w:tcW w:w="546" w:type="dxa"/>
          </w:tcPr>
          <w:p w14:paraId="06A57678" w14:textId="77777777" w:rsidR="002F298B" w:rsidRPr="000E1730" w:rsidRDefault="002F298B" w:rsidP="002F298B">
            <w:pPr>
              <w:pStyle w:val="Tabela-zawarto"/>
              <w:jc w:val="center"/>
            </w:pPr>
          </w:p>
        </w:tc>
        <w:tc>
          <w:tcPr>
            <w:tcW w:w="4178" w:type="dxa"/>
          </w:tcPr>
          <w:p w14:paraId="14BE9756" w14:textId="6E808CD2" w:rsidR="002F298B" w:rsidRDefault="002F298B" w:rsidP="002F298B">
            <w:pPr>
              <w:pStyle w:val="Tabela-zawarto"/>
            </w:pPr>
            <w:r w:rsidRPr="000E1730">
              <w:t xml:space="preserve">-   -   -   </w:t>
            </w:r>
            <w:r>
              <w:t xml:space="preserve">-   -   </w:t>
            </w:r>
            <w:r w:rsidRPr="000E1730">
              <w:t>AccountCurrencyCode</w:t>
            </w:r>
          </w:p>
        </w:tc>
        <w:tc>
          <w:tcPr>
            <w:tcW w:w="3514" w:type="dxa"/>
          </w:tcPr>
          <w:p w14:paraId="6EC08B7E" w14:textId="6426E916" w:rsidR="002F298B" w:rsidRDefault="002F298B" w:rsidP="002F298B">
            <w:pPr>
              <w:pStyle w:val="Tabela-zawarto"/>
            </w:pPr>
            <w:r w:rsidRPr="000E1730">
              <w:rPr>
                <w:rFonts w:cs="Arial"/>
              </w:rPr>
              <w:t>Waluta rachunku</w:t>
            </w:r>
          </w:p>
        </w:tc>
        <w:tc>
          <w:tcPr>
            <w:tcW w:w="1451" w:type="dxa"/>
          </w:tcPr>
          <w:p w14:paraId="6BB44506" w14:textId="77777777" w:rsidR="002F298B" w:rsidRPr="000E1730" w:rsidRDefault="002F298B" w:rsidP="002F298B">
            <w:pPr>
              <w:pStyle w:val="Tabela-zawarto"/>
              <w:jc w:val="center"/>
              <w:rPr>
                <w:lang w:val="en-US"/>
              </w:rPr>
            </w:pPr>
          </w:p>
        </w:tc>
        <w:tc>
          <w:tcPr>
            <w:tcW w:w="4450" w:type="dxa"/>
            <w:gridSpan w:val="3"/>
          </w:tcPr>
          <w:p w14:paraId="7DC8F8E1" w14:textId="77777777" w:rsidR="002F298B" w:rsidRPr="000E1730" w:rsidRDefault="002F298B" w:rsidP="002F298B">
            <w:pPr>
              <w:pStyle w:val="Tabela-zawarto"/>
              <w:jc w:val="center"/>
              <w:rPr>
                <w:lang w:val="en-US"/>
              </w:rPr>
            </w:pPr>
          </w:p>
        </w:tc>
      </w:tr>
      <w:tr w:rsidR="002F298B" w:rsidRPr="000E1730" w14:paraId="089B1FE9" w14:textId="77777777" w:rsidTr="00B073B6">
        <w:tc>
          <w:tcPr>
            <w:tcW w:w="546" w:type="dxa"/>
          </w:tcPr>
          <w:p w14:paraId="4F8DD2D3" w14:textId="77777777" w:rsidR="002F298B" w:rsidRPr="000E1730" w:rsidRDefault="002F298B" w:rsidP="002F298B">
            <w:pPr>
              <w:pStyle w:val="Tabela-zawarto"/>
              <w:jc w:val="center"/>
            </w:pPr>
          </w:p>
        </w:tc>
        <w:tc>
          <w:tcPr>
            <w:tcW w:w="4178" w:type="dxa"/>
          </w:tcPr>
          <w:p w14:paraId="0EDDCD22" w14:textId="54A75025" w:rsidR="002F298B" w:rsidRDefault="002F298B" w:rsidP="002F298B">
            <w:pPr>
              <w:pStyle w:val="Tabela-zawarto"/>
            </w:pPr>
            <w:r w:rsidRPr="000E1730">
              <w:rPr>
                <w:lang w:val="en-US"/>
              </w:rPr>
              <w:t xml:space="preserve">-   -   -   </w:t>
            </w:r>
            <w:r>
              <w:t xml:space="preserve">-   -   </w:t>
            </w:r>
            <w:r w:rsidRPr="000E1730">
              <w:rPr>
                <w:lang w:val="en-US"/>
              </w:rPr>
              <w:t>AccountType</w:t>
            </w:r>
          </w:p>
        </w:tc>
        <w:tc>
          <w:tcPr>
            <w:tcW w:w="3514" w:type="dxa"/>
          </w:tcPr>
          <w:p w14:paraId="6E135B14" w14:textId="0ABDCC2C" w:rsidR="002F298B" w:rsidRDefault="002F298B" w:rsidP="002F298B">
            <w:pPr>
              <w:pStyle w:val="Tabela-zawarto"/>
            </w:pPr>
            <w:r w:rsidRPr="000E1730">
              <w:rPr>
                <w:rFonts w:cs="Arial"/>
              </w:rPr>
              <w:t>Typ rachunku</w:t>
            </w:r>
          </w:p>
        </w:tc>
        <w:tc>
          <w:tcPr>
            <w:tcW w:w="1451" w:type="dxa"/>
          </w:tcPr>
          <w:p w14:paraId="779A0446" w14:textId="77777777" w:rsidR="002F298B" w:rsidRPr="000E1730" w:rsidRDefault="002F298B" w:rsidP="002F298B">
            <w:pPr>
              <w:pStyle w:val="Tabela-zawarto"/>
              <w:jc w:val="center"/>
              <w:rPr>
                <w:lang w:val="en-US"/>
              </w:rPr>
            </w:pPr>
          </w:p>
        </w:tc>
        <w:tc>
          <w:tcPr>
            <w:tcW w:w="4450" w:type="dxa"/>
            <w:gridSpan w:val="3"/>
          </w:tcPr>
          <w:p w14:paraId="6AA2F4ED" w14:textId="77777777" w:rsidR="002F298B" w:rsidRPr="000E1730" w:rsidRDefault="002F298B" w:rsidP="002F298B">
            <w:pPr>
              <w:pStyle w:val="Tabela-zawarto"/>
              <w:jc w:val="center"/>
              <w:rPr>
                <w:lang w:val="en-US"/>
              </w:rPr>
            </w:pPr>
          </w:p>
        </w:tc>
      </w:tr>
      <w:tr w:rsidR="002F298B" w:rsidRPr="000E1730" w14:paraId="6B5D7386" w14:textId="77777777" w:rsidTr="00B073B6">
        <w:tc>
          <w:tcPr>
            <w:tcW w:w="546" w:type="dxa"/>
          </w:tcPr>
          <w:p w14:paraId="41B80376" w14:textId="2E4E7326" w:rsidR="002F298B" w:rsidRPr="000E1730" w:rsidRDefault="002F298B" w:rsidP="002F298B">
            <w:pPr>
              <w:pStyle w:val="Tabela-zawarto"/>
              <w:jc w:val="center"/>
            </w:pPr>
            <w:r>
              <w:t>A-10</w:t>
            </w:r>
          </w:p>
        </w:tc>
        <w:tc>
          <w:tcPr>
            <w:tcW w:w="4178" w:type="dxa"/>
          </w:tcPr>
          <w:p w14:paraId="4B699285" w14:textId="31BA7F06" w:rsidR="002F298B" w:rsidRDefault="002F298B" w:rsidP="002F298B">
            <w:pPr>
              <w:pStyle w:val="Tabela-zawarto"/>
            </w:pPr>
            <w:r w:rsidRPr="000E1730">
              <w:rPr>
                <w:lang w:val="en-US"/>
              </w:rPr>
              <w:t xml:space="preserve">-   -   </w:t>
            </w:r>
            <w:r>
              <w:t xml:space="preserve">-   -   </w:t>
            </w:r>
            <w:r w:rsidRPr="00781601">
              <w:t>CustomerAccount</w:t>
            </w:r>
          </w:p>
        </w:tc>
        <w:tc>
          <w:tcPr>
            <w:tcW w:w="3514" w:type="dxa"/>
            <w:vAlign w:val="center"/>
          </w:tcPr>
          <w:p w14:paraId="2C26CB30" w14:textId="45B86D77" w:rsidR="002F298B" w:rsidRDefault="002F298B" w:rsidP="002F298B">
            <w:pPr>
              <w:pStyle w:val="Tabela-zawarto"/>
            </w:pPr>
            <w:r>
              <w:t>Rachunek bankowy klietna</w:t>
            </w:r>
          </w:p>
        </w:tc>
        <w:tc>
          <w:tcPr>
            <w:tcW w:w="1451" w:type="dxa"/>
          </w:tcPr>
          <w:p w14:paraId="674DC63A" w14:textId="77777777" w:rsidR="002F298B" w:rsidRPr="000E1730" w:rsidRDefault="002F298B" w:rsidP="002F298B">
            <w:pPr>
              <w:pStyle w:val="Tabela-zawarto"/>
              <w:jc w:val="center"/>
              <w:rPr>
                <w:lang w:val="en-US"/>
              </w:rPr>
            </w:pPr>
          </w:p>
        </w:tc>
        <w:tc>
          <w:tcPr>
            <w:tcW w:w="4450" w:type="dxa"/>
            <w:gridSpan w:val="3"/>
          </w:tcPr>
          <w:p w14:paraId="2DBA9E73" w14:textId="77777777" w:rsidR="002F298B" w:rsidRPr="000E1730" w:rsidRDefault="002F298B" w:rsidP="002F298B">
            <w:pPr>
              <w:pStyle w:val="Tabela-zawarto"/>
              <w:jc w:val="center"/>
              <w:rPr>
                <w:lang w:val="en-US"/>
              </w:rPr>
            </w:pPr>
          </w:p>
        </w:tc>
      </w:tr>
      <w:tr w:rsidR="002F298B" w:rsidRPr="000E1730" w14:paraId="59DA4ADB" w14:textId="77777777" w:rsidTr="00B073B6">
        <w:tc>
          <w:tcPr>
            <w:tcW w:w="546" w:type="dxa"/>
          </w:tcPr>
          <w:p w14:paraId="1ED32396" w14:textId="77777777" w:rsidR="002F298B" w:rsidRPr="000E1730" w:rsidRDefault="002F298B" w:rsidP="002F298B">
            <w:pPr>
              <w:pStyle w:val="Tabela-zawarto"/>
              <w:jc w:val="center"/>
            </w:pPr>
          </w:p>
        </w:tc>
        <w:tc>
          <w:tcPr>
            <w:tcW w:w="4178" w:type="dxa"/>
          </w:tcPr>
          <w:p w14:paraId="2508EDD0" w14:textId="5AA7CC04" w:rsidR="002F298B" w:rsidRDefault="002F298B" w:rsidP="002F298B">
            <w:pPr>
              <w:pStyle w:val="Tabela-zawarto"/>
            </w:pPr>
            <w:r w:rsidRPr="000E1730">
              <w:rPr>
                <w:lang w:val="en-US"/>
              </w:rPr>
              <w:t xml:space="preserve">-   -   -   </w:t>
            </w:r>
            <w:r>
              <w:t xml:space="preserve">-   -   </w:t>
            </w:r>
            <w:r w:rsidRPr="000E1730">
              <w:rPr>
                <w:lang w:val="en-US"/>
              </w:rPr>
              <w:t>AccountIdentifier</w:t>
            </w:r>
          </w:p>
        </w:tc>
        <w:tc>
          <w:tcPr>
            <w:tcW w:w="3514" w:type="dxa"/>
          </w:tcPr>
          <w:p w14:paraId="62980081" w14:textId="3DBA7D99" w:rsidR="002F298B" w:rsidRDefault="002F298B" w:rsidP="002F298B">
            <w:pPr>
              <w:pStyle w:val="Tabela-zawarto"/>
            </w:pPr>
            <w:r w:rsidRPr="000E1730">
              <w:rPr>
                <w:rFonts w:cs="Arial"/>
              </w:rPr>
              <w:t>Numer rachunku</w:t>
            </w:r>
          </w:p>
        </w:tc>
        <w:tc>
          <w:tcPr>
            <w:tcW w:w="1451" w:type="dxa"/>
          </w:tcPr>
          <w:p w14:paraId="7C583AB0" w14:textId="77777777" w:rsidR="002F298B" w:rsidRPr="000E1730" w:rsidRDefault="002F298B" w:rsidP="002F298B">
            <w:pPr>
              <w:pStyle w:val="Tabela-zawarto"/>
              <w:jc w:val="center"/>
              <w:rPr>
                <w:lang w:val="en-US"/>
              </w:rPr>
            </w:pPr>
          </w:p>
        </w:tc>
        <w:tc>
          <w:tcPr>
            <w:tcW w:w="4450" w:type="dxa"/>
            <w:gridSpan w:val="3"/>
          </w:tcPr>
          <w:p w14:paraId="5FD06C5E" w14:textId="77777777" w:rsidR="002F298B" w:rsidRPr="000E1730" w:rsidRDefault="002F298B" w:rsidP="002F298B">
            <w:pPr>
              <w:pStyle w:val="Tabela-zawarto"/>
              <w:jc w:val="center"/>
              <w:rPr>
                <w:lang w:val="en-US"/>
              </w:rPr>
            </w:pPr>
          </w:p>
        </w:tc>
      </w:tr>
      <w:tr w:rsidR="002F298B" w:rsidRPr="000E1730" w14:paraId="4F860683" w14:textId="77777777" w:rsidTr="00B073B6">
        <w:tc>
          <w:tcPr>
            <w:tcW w:w="546" w:type="dxa"/>
          </w:tcPr>
          <w:p w14:paraId="3F796A0E" w14:textId="77777777" w:rsidR="002F298B" w:rsidRPr="000E1730" w:rsidRDefault="002F298B" w:rsidP="002F298B">
            <w:pPr>
              <w:pStyle w:val="Tabela-zawarto"/>
              <w:jc w:val="center"/>
            </w:pPr>
          </w:p>
        </w:tc>
        <w:tc>
          <w:tcPr>
            <w:tcW w:w="4178" w:type="dxa"/>
          </w:tcPr>
          <w:p w14:paraId="2FE66F4F" w14:textId="724A9030" w:rsidR="002F298B" w:rsidRDefault="002F298B" w:rsidP="002F298B">
            <w:pPr>
              <w:pStyle w:val="Tabela-zawarto"/>
            </w:pPr>
            <w:r w:rsidRPr="000E1730">
              <w:t xml:space="preserve">-   -   -   </w:t>
            </w:r>
            <w:r>
              <w:t xml:space="preserve">-   -   </w:t>
            </w:r>
            <w:r w:rsidRPr="000E1730">
              <w:t>AccountName</w:t>
            </w:r>
          </w:p>
        </w:tc>
        <w:tc>
          <w:tcPr>
            <w:tcW w:w="3514" w:type="dxa"/>
          </w:tcPr>
          <w:p w14:paraId="3648E378" w14:textId="2E7E1ADE" w:rsidR="002F298B" w:rsidRDefault="002F298B" w:rsidP="002F298B">
            <w:pPr>
              <w:pStyle w:val="Tabela-zawarto"/>
            </w:pPr>
            <w:r w:rsidRPr="000E1730">
              <w:rPr>
                <w:rFonts w:cs="Arial"/>
              </w:rPr>
              <w:t xml:space="preserve">Nazwa rachunku </w:t>
            </w:r>
          </w:p>
        </w:tc>
        <w:tc>
          <w:tcPr>
            <w:tcW w:w="1451" w:type="dxa"/>
          </w:tcPr>
          <w:p w14:paraId="254B4E28" w14:textId="77777777" w:rsidR="002F298B" w:rsidRPr="000E1730" w:rsidRDefault="002F298B" w:rsidP="002F298B">
            <w:pPr>
              <w:pStyle w:val="Tabela-zawarto"/>
              <w:jc w:val="center"/>
              <w:rPr>
                <w:lang w:val="en-US"/>
              </w:rPr>
            </w:pPr>
          </w:p>
        </w:tc>
        <w:tc>
          <w:tcPr>
            <w:tcW w:w="4450" w:type="dxa"/>
            <w:gridSpan w:val="3"/>
          </w:tcPr>
          <w:p w14:paraId="55022D05" w14:textId="77777777" w:rsidR="002F298B" w:rsidRPr="000E1730" w:rsidRDefault="002F298B" w:rsidP="002F298B">
            <w:pPr>
              <w:pStyle w:val="Tabela-zawarto"/>
              <w:jc w:val="center"/>
              <w:rPr>
                <w:lang w:val="en-US"/>
              </w:rPr>
            </w:pPr>
          </w:p>
        </w:tc>
      </w:tr>
      <w:tr w:rsidR="002F298B" w:rsidRPr="000E1730" w14:paraId="5ECD4B03" w14:textId="77777777" w:rsidTr="00B073B6">
        <w:tc>
          <w:tcPr>
            <w:tcW w:w="546" w:type="dxa"/>
          </w:tcPr>
          <w:p w14:paraId="212F0A6A" w14:textId="77777777" w:rsidR="002F298B" w:rsidRPr="000E1730" w:rsidRDefault="002F298B" w:rsidP="002F298B">
            <w:pPr>
              <w:pStyle w:val="Tabela-zawarto"/>
              <w:jc w:val="center"/>
            </w:pPr>
          </w:p>
        </w:tc>
        <w:tc>
          <w:tcPr>
            <w:tcW w:w="4178" w:type="dxa"/>
          </w:tcPr>
          <w:p w14:paraId="24AF3883" w14:textId="318A805E" w:rsidR="002F298B" w:rsidRDefault="002F298B" w:rsidP="002F298B">
            <w:pPr>
              <w:pStyle w:val="Tabela-zawarto"/>
            </w:pPr>
            <w:r w:rsidRPr="000E1730">
              <w:t xml:space="preserve">-   -   -   </w:t>
            </w:r>
            <w:r>
              <w:t xml:space="preserve">-   -   </w:t>
            </w:r>
            <w:r w:rsidRPr="000E1730">
              <w:t>AccountCurrencyCode</w:t>
            </w:r>
          </w:p>
        </w:tc>
        <w:tc>
          <w:tcPr>
            <w:tcW w:w="3514" w:type="dxa"/>
          </w:tcPr>
          <w:p w14:paraId="7117AF50" w14:textId="4F476E19" w:rsidR="002F298B" w:rsidRDefault="002F298B" w:rsidP="002F298B">
            <w:pPr>
              <w:pStyle w:val="Tabela-zawarto"/>
            </w:pPr>
            <w:r w:rsidRPr="000E1730">
              <w:rPr>
                <w:rFonts w:cs="Arial"/>
              </w:rPr>
              <w:t>Waluta rachunku</w:t>
            </w:r>
          </w:p>
        </w:tc>
        <w:tc>
          <w:tcPr>
            <w:tcW w:w="1451" w:type="dxa"/>
          </w:tcPr>
          <w:p w14:paraId="34AD72F8" w14:textId="77777777" w:rsidR="002F298B" w:rsidRPr="000E1730" w:rsidRDefault="002F298B" w:rsidP="002F298B">
            <w:pPr>
              <w:pStyle w:val="Tabela-zawarto"/>
              <w:jc w:val="center"/>
              <w:rPr>
                <w:lang w:val="en-US"/>
              </w:rPr>
            </w:pPr>
          </w:p>
        </w:tc>
        <w:tc>
          <w:tcPr>
            <w:tcW w:w="4450" w:type="dxa"/>
            <w:gridSpan w:val="3"/>
          </w:tcPr>
          <w:p w14:paraId="7D2064F0" w14:textId="77777777" w:rsidR="002F298B" w:rsidRPr="000E1730" w:rsidRDefault="002F298B" w:rsidP="002F298B">
            <w:pPr>
              <w:pStyle w:val="Tabela-zawarto"/>
              <w:jc w:val="center"/>
              <w:rPr>
                <w:lang w:val="en-US"/>
              </w:rPr>
            </w:pPr>
          </w:p>
        </w:tc>
      </w:tr>
      <w:tr w:rsidR="002F298B" w:rsidRPr="000E1730" w14:paraId="26B3E64F" w14:textId="77777777" w:rsidTr="00B073B6">
        <w:tc>
          <w:tcPr>
            <w:tcW w:w="546" w:type="dxa"/>
          </w:tcPr>
          <w:p w14:paraId="258F12EC" w14:textId="77777777" w:rsidR="002F298B" w:rsidRPr="000E1730" w:rsidRDefault="002F298B" w:rsidP="002F298B">
            <w:pPr>
              <w:pStyle w:val="Tabela-zawarto"/>
              <w:jc w:val="center"/>
            </w:pPr>
          </w:p>
        </w:tc>
        <w:tc>
          <w:tcPr>
            <w:tcW w:w="4178" w:type="dxa"/>
          </w:tcPr>
          <w:p w14:paraId="7CD5B761" w14:textId="296B649A" w:rsidR="002F298B" w:rsidRDefault="002F298B" w:rsidP="002F298B">
            <w:pPr>
              <w:pStyle w:val="Tabela-zawarto"/>
            </w:pPr>
            <w:r w:rsidRPr="000E1730">
              <w:rPr>
                <w:lang w:val="en-US"/>
              </w:rPr>
              <w:t xml:space="preserve">-   -   -   </w:t>
            </w:r>
            <w:r>
              <w:t xml:space="preserve">-   -   </w:t>
            </w:r>
            <w:r w:rsidRPr="000E1730">
              <w:rPr>
                <w:lang w:val="en-US"/>
              </w:rPr>
              <w:t>AccountType</w:t>
            </w:r>
          </w:p>
        </w:tc>
        <w:tc>
          <w:tcPr>
            <w:tcW w:w="3514" w:type="dxa"/>
          </w:tcPr>
          <w:p w14:paraId="2DE907AA" w14:textId="725AF931" w:rsidR="002F298B" w:rsidRDefault="002F298B" w:rsidP="002F298B">
            <w:pPr>
              <w:pStyle w:val="Tabela-zawarto"/>
            </w:pPr>
            <w:r w:rsidRPr="000E1730">
              <w:rPr>
                <w:rFonts w:cs="Arial"/>
              </w:rPr>
              <w:t>Typ rachunku</w:t>
            </w:r>
          </w:p>
        </w:tc>
        <w:tc>
          <w:tcPr>
            <w:tcW w:w="1451" w:type="dxa"/>
          </w:tcPr>
          <w:p w14:paraId="5FD7CF4F" w14:textId="77777777" w:rsidR="002F298B" w:rsidRPr="000E1730" w:rsidRDefault="002F298B" w:rsidP="002F298B">
            <w:pPr>
              <w:pStyle w:val="Tabela-zawarto"/>
              <w:jc w:val="center"/>
              <w:rPr>
                <w:lang w:val="en-US"/>
              </w:rPr>
            </w:pPr>
          </w:p>
        </w:tc>
        <w:tc>
          <w:tcPr>
            <w:tcW w:w="4450" w:type="dxa"/>
            <w:gridSpan w:val="3"/>
          </w:tcPr>
          <w:p w14:paraId="7538FFA2" w14:textId="77777777" w:rsidR="002F298B" w:rsidRPr="000E1730" w:rsidRDefault="002F298B" w:rsidP="002F298B">
            <w:pPr>
              <w:pStyle w:val="Tabela-zawarto"/>
              <w:jc w:val="center"/>
              <w:rPr>
                <w:lang w:val="en-US"/>
              </w:rPr>
            </w:pPr>
          </w:p>
        </w:tc>
      </w:tr>
      <w:tr w:rsidR="002F298B" w:rsidRPr="000E1730" w14:paraId="25AC0DEA" w14:textId="77777777" w:rsidTr="00B073B6">
        <w:tc>
          <w:tcPr>
            <w:tcW w:w="546" w:type="dxa"/>
          </w:tcPr>
          <w:p w14:paraId="1DBD79BB" w14:textId="2716B6E7" w:rsidR="002F298B" w:rsidRPr="000E1730" w:rsidRDefault="002F298B" w:rsidP="002F298B">
            <w:pPr>
              <w:pStyle w:val="Tabela-zawarto"/>
              <w:jc w:val="center"/>
            </w:pPr>
            <w:r>
              <w:t>E-17</w:t>
            </w:r>
          </w:p>
        </w:tc>
        <w:tc>
          <w:tcPr>
            <w:tcW w:w="4178" w:type="dxa"/>
          </w:tcPr>
          <w:p w14:paraId="08F3ADE3" w14:textId="17FF223E" w:rsidR="002F298B" w:rsidRDefault="002F298B" w:rsidP="002F298B">
            <w:pPr>
              <w:pStyle w:val="Tabela-zawarto"/>
            </w:pPr>
            <w:r w:rsidRPr="000E1730">
              <w:rPr>
                <w:lang w:val="en-US"/>
              </w:rPr>
              <w:t xml:space="preserve">-   -   </w:t>
            </w:r>
            <w:r>
              <w:t xml:space="preserve">-   -   </w:t>
            </w:r>
            <w:r w:rsidRPr="00781601">
              <w:t>CardLimit</w:t>
            </w:r>
          </w:p>
        </w:tc>
        <w:tc>
          <w:tcPr>
            <w:tcW w:w="3514" w:type="dxa"/>
            <w:vAlign w:val="center"/>
          </w:tcPr>
          <w:p w14:paraId="0762A4BA" w14:textId="45259215" w:rsidR="002F298B" w:rsidRDefault="002F298B" w:rsidP="002F298B">
            <w:pPr>
              <w:pStyle w:val="Tabela-zawarto"/>
            </w:pPr>
            <w:r>
              <w:t>Komponent zawierający informacje o limitach karty</w:t>
            </w:r>
          </w:p>
        </w:tc>
        <w:tc>
          <w:tcPr>
            <w:tcW w:w="1451" w:type="dxa"/>
          </w:tcPr>
          <w:p w14:paraId="6E561D14" w14:textId="77777777" w:rsidR="002F298B" w:rsidRPr="00415576" w:rsidRDefault="002F298B" w:rsidP="002F298B">
            <w:pPr>
              <w:pStyle w:val="Tabela-zawarto"/>
              <w:jc w:val="center"/>
            </w:pPr>
          </w:p>
        </w:tc>
        <w:tc>
          <w:tcPr>
            <w:tcW w:w="4450" w:type="dxa"/>
            <w:gridSpan w:val="3"/>
          </w:tcPr>
          <w:p w14:paraId="78A67A3A" w14:textId="77777777" w:rsidR="002F298B" w:rsidRPr="00415576" w:rsidRDefault="002F298B" w:rsidP="002F298B">
            <w:pPr>
              <w:pStyle w:val="Tabela-zawarto"/>
              <w:jc w:val="center"/>
            </w:pPr>
          </w:p>
        </w:tc>
      </w:tr>
      <w:tr w:rsidR="002F298B" w:rsidRPr="000E1730" w14:paraId="7DCB2720" w14:textId="77777777" w:rsidTr="00B073B6">
        <w:tc>
          <w:tcPr>
            <w:tcW w:w="546" w:type="dxa"/>
          </w:tcPr>
          <w:p w14:paraId="24D0A69F" w14:textId="77777777" w:rsidR="002F298B" w:rsidRPr="000E1730" w:rsidRDefault="002F298B" w:rsidP="002F298B">
            <w:pPr>
              <w:pStyle w:val="Tabela-zawarto"/>
              <w:jc w:val="center"/>
            </w:pPr>
          </w:p>
        </w:tc>
        <w:tc>
          <w:tcPr>
            <w:tcW w:w="4178" w:type="dxa"/>
          </w:tcPr>
          <w:p w14:paraId="7394EBB7" w14:textId="31D16424" w:rsidR="002F298B" w:rsidRDefault="002F298B" w:rsidP="002F298B">
            <w:pPr>
              <w:pStyle w:val="Tabela-zawarto"/>
            </w:pPr>
            <w:r>
              <w:t xml:space="preserve">-   -   -   -   -   </w:t>
            </w:r>
            <w:r w:rsidRPr="00781601">
              <w:t>DailyPaymentLmt</w:t>
            </w:r>
          </w:p>
        </w:tc>
        <w:tc>
          <w:tcPr>
            <w:tcW w:w="3514" w:type="dxa"/>
            <w:vAlign w:val="center"/>
          </w:tcPr>
          <w:p w14:paraId="3323B009" w14:textId="4385641D" w:rsidR="002F298B" w:rsidRDefault="002F298B" w:rsidP="002F298B">
            <w:pPr>
              <w:pStyle w:val="Tabela-zawarto"/>
            </w:pPr>
            <w:r w:rsidRPr="00CA50A7">
              <w:t>Dzienny limit dla transakcji bezgotówkowych w kraju</w:t>
            </w:r>
          </w:p>
        </w:tc>
        <w:tc>
          <w:tcPr>
            <w:tcW w:w="1451" w:type="dxa"/>
          </w:tcPr>
          <w:p w14:paraId="7B251A1D" w14:textId="77777777" w:rsidR="002F298B" w:rsidRPr="00415576" w:rsidRDefault="002F298B" w:rsidP="002F298B">
            <w:pPr>
              <w:pStyle w:val="Tabela-zawarto"/>
              <w:jc w:val="center"/>
            </w:pPr>
          </w:p>
        </w:tc>
        <w:tc>
          <w:tcPr>
            <w:tcW w:w="4450" w:type="dxa"/>
            <w:gridSpan w:val="3"/>
          </w:tcPr>
          <w:p w14:paraId="5967CA5D" w14:textId="77777777" w:rsidR="002F298B" w:rsidRPr="00415576" w:rsidRDefault="002F298B" w:rsidP="002F298B">
            <w:pPr>
              <w:pStyle w:val="Tabela-zawarto"/>
              <w:jc w:val="center"/>
            </w:pPr>
          </w:p>
        </w:tc>
      </w:tr>
      <w:tr w:rsidR="002F298B" w:rsidRPr="000E1730" w14:paraId="5833AA6F" w14:textId="77777777" w:rsidTr="00B073B6">
        <w:tc>
          <w:tcPr>
            <w:tcW w:w="546" w:type="dxa"/>
          </w:tcPr>
          <w:p w14:paraId="75A8F28E" w14:textId="77777777" w:rsidR="002F298B" w:rsidRPr="000E1730" w:rsidRDefault="002F298B" w:rsidP="002F298B">
            <w:pPr>
              <w:pStyle w:val="Tabela-zawarto"/>
              <w:jc w:val="center"/>
            </w:pPr>
          </w:p>
        </w:tc>
        <w:tc>
          <w:tcPr>
            <w:tcW w:w="4178" w:type="dxa"/>
          </w:tcPr>
          <w:p w14:paraId="6D6E1C35" w14:textId="48FB74B9" w:rsidR="002F298B" w:rsidRDefault="002F298B" w:rsidP="002F298B">
            <w:pPr>
              <w:pStyle w:val="Tabela-zawarto"/>
            </w:pPr>
            <w:r>
              <w:t xml:space="preserve">-   -   -   -   -   </w:t>
            </w:r>
            <w:r w:rsidRPr="00781601">
              <w:t>DailyAbroadPaymentLmt</w:t>
            </w:r>
          </w:p>
        </w:tc>
        <w:tc>
          <w:tcPr>
            <w:tcW w:w="3514" w:type="dxa"/>
            <w:vAlign w:val="center"/>
          </w:tcPr>
          <w:p w14:paraId="343D0960" w14:textId="1741EEF7" w:rsidR="002F298B" w:rsidRDefault="002F298B" w:rsidP="002F298B">
            <w:pPr>
              <w:pStyle w:val="Tabela-zawarto"/>
            </w:pPr>
            <w:r w:rsidRPr="00CA50A7">
              <w:t>Dzienny limit dla transakcji bezgotówkowych zagranicą</w:t>
            </w:r>
          </w:p>
        </w:tc>
        <w:tc>
          <w:tcPr>
            <w:tcW w:w="1451" w:type="dxa"/>
          </w:tcPr>
          <w:p w14:paraId="249D85E9" w14:textId="77777777" w:rsidR="002F298B" w:rsidRPr="00415576" w:rsidRDefault="002F298B" w:rsidP="002F298B">
            <w:pPr>
              <w:pStyle w:val="Tabela-zawarto"/>
              <w:jc w:val="center"/>
            </w:pPr>
          </w:p>
        </w:tc>
        <w:tc>
          <w:tcPr>
            <w:tcW w:w="4450" w:type="dxa"/>
            <w:gridSpan w:val="3"/>
          </w:tcPr>
          <w:p w14:paraId="4A2713E9" w14:textId="77777777" w:rsidR="002F298B" w:rsidRPr="00415576" w:rsidRDefault="002F298B" w:rsidP="002F298B">
            <w:pPr>
              <w:pStyle w:val="Tabela-zawarto"/>
              <w:jc w:val="center"/>
            </w:pPr>
          </w:p>
        </w:tc>
      </w:tr>
      <w:tr w:rsidR="002F298B" w:rsidRPr="000E1730" w14:paraId="707D0531" w14:textId="77777777" w:rsidTr="00B073B6">
        <w:tc>
          <w:tcPr>
            <w:tcW w:w="546" w:type="dxa"/>
          </w:tcPr>
          <w:p w14:paraId="511E4787" w14:textId="77777777" w:rsidR="002F298B" w:rsidRPr="000E1730" w:rsidRDefault="002F298B" w:rsidP="002F298B">
            <w:pPr>
              <w:pStyle w:val="Tabela-zawarto"/>
              <w:jc w:val="center"/>
            </w:pPr>
          </w:p>
        </w:tc>
        <w:tc>
          <w:tcPr>
            <w:tcW w:w="4178" w:type="dxa"/>
          </w:tcPr>
          <w:p w14:paraId="11AAF2C4" w14:textId="71B9A729" w:rsidR="002F298B" w:rsidRDefault="002F298B" w:rsidP="002F298B">
            <w:pPr>
              <w:pStyle w:val="Tabela-zawarto"/>
            </w:pPr>
            <w:r>
              <w:t xml:space="preserve">-   -   -   -   -   </w:t>
            </w:r>
            <w:r w:rsidRPr="00781601">
              <w:t>DailyCashLmt</w:t>
            </w:r>
          </w:p>
        </w:tc>
        <w:tc>
          <w:tcPr>
            <w:tcW w:w="3514" w:type="dxa"/>
            <w:vAlign w:val="center"/>
          </w:tcPr>
          <w:p w14:paraId="6630122E" w14:textId="608887C0" w:rsidR="002F298B" w:rsidRDefault="002F298B" w:rsidP="002F298B">
            <w:pPr>
              <w:pStyle w:val="Tabela-zawarto"/>
            </w:pPr>
            <w:r w:rsidRPr="00CA50A7">
              <w:t>Dzienny limit dla transakcji gotówkowych w kraju</w:t>
            </w:r>
          </w:p>
        </w:tc>
        <w:tc>
          <w:tcPr>
            <w:tcW w:w="1451" w:type="dxa"/>
          </w:tcPr>
          <w:p w14:paraId="5D366BC4" w14:textId="77777777" w:rsidR="002F298B" w:rsidRPr="00415576" w:rsidRDefault="002F298B" w:rsidP="002F298B">
            <w:pPr>
              <w:pStyle w:val="Tabela-zawarto"/>
              <w:jc w:val="center"/>
            </w:pPr>
          </w:p>
        </w:tc>
        <w:tc>
          <w:tcPr>
            <w:tcW w:w="4450" w:type="dxa"/>
            <w:gridSpan w:val="3"/>
          </w:tcPr>
          <w:p w14:paraId="0BD11E1D" w14:textId="77777777" w:rsidR="002F298B" w:rsidRPr="00415576" w:rsidRDefault="002F298B" w:rsidP="002F298B">
            <w:pPr>
              <w:pStyle w:val="Tabela-zawarto"/>
              <w:jc w:val="center"/>
            </w:pPr>
          </w:p>
        </w:tc>
      </w:tr>
      <w:tr w:rsidR="002F298B" w:rsidRPr="000E1730" w14:paraId="6E39F0D1" w14:textId="77777777" w:rsidTr="00B073B6">
        <w:tc>
          <w:tcPr>
            <w:tcW w:w="546" w:type="dxa"/>
          </w:tcPr>
          <w:p w14:paraId="073D0DA8" w14:textId="77777777" w:rsidR="002F298B" w:rsidRPr="000E1730" w:rsidRDefault="002F298B" w:rsidP="002F298B">
            <w:pPr>
              <w:pStyle w:val="Tabela-zawarto"/>
              <w:jc w:val="center"/>
            </w:pPr>
          </w:p>
        </w:tc>
        <w:tc>
          <w:tcPr>
            <w:tcW w:w="4178" w:type="dxa"/>
          </w:tcPr>
          <w:p w14:paraId="4C41AC63" w14:textId="7A4EB472" w:rsidR="002F298B" w:rsidRDefault="002F298B" w:rsidP="002F298B">
            <w:pPr>
              <w:pStyle w:val="Tabela-zawarto"/>
            </w:pPr>
            <w:r>
              <w:t xml:space="preserve">-   -   -   -   -   </w:t>
            </w:r>
            <w:r w:rsidRPr="00781601">
              <w:t>DailyAbroadCashLmt</w:t>
            </w:r>
          </w:p>
        </w:tc>
        <w:tc>
          <w:tcPr>
            <w:tcW w:w="3514" w:type="dxa"/>
            <w:vAlign w:val="center"/>
          </w:tcPr>
          <w:p w14:paraId="0E7F4150" w14:textId="780C6544" w:rsidR="002F298B" w:rsidRDefault="002F298B" w:rsidP="002F298B">
            <w:pPr>
              <w:pStyle w:val="Tabela-zawarto"/>
            </w:pPr>
            <w:r w:rsidRPr="00CA50A7">
              <w:t>Dzienny limit dla transakcji gotówkowych zagranicą</w:t>
            </w:r>
          </w:p>
        </w:tc>
        <w:tc>
          <w:tcPr>
            <w:tcW w:w="1451" w:type="dxa"/>
          </w:tcPr>
          <w:p w14:paraId="42F94A64" w14:textId="77777777" w:rsidR="002F298B" w:rsidRPr="00415576" w:rsidRDefault="002F298B" w:rsidP="002F298B">
            <w:pPr>
              <w:pStyle w:val="Tabela-zawarto"/>
              <w:jc w:val="center"/>
            </w:pPr>
          </w:p>
        </w:tc>
        <w:tc>
          <w:tcPr>
            <w:tcW w:w="4450" w:type="dxa"/>
            <w:gridSpan w:val="3"/>
          </w:tcPr>
          <w:p w14:paraId="70A7BE3C" w14:textId="77777777" w:rsidR="002F298B" w:rsidRPr="00415576" w:rsidRDefault="002F298B" w:rsidP="002F298B">
            <w:pPr>
              <w:pStyle w:val="Tabela-zawarto"/>
              <w:jc w:val="center"/>
            </w:pPr>
          </w:p>
        </w:tc>
      </w:tr>
      <w:tr w:rsidR="002F298B" w:rsidRPr="000E1730" w14:paraId="3D9132C3" w14:textId="77777777" w:rsidTr="00B073B6">
        <w:tc>
          <w:tcPr>
            <w:tcW w:w="546" w:type="dxa"/>
          </w:tcPr>
          <w:p w14:paraId="3FD866DB" w14:textId="77777777" w:rsidR="002F298B" w:rsidRPr="000E1730" w:rsidRDefault="002F298B" w:rsidP="002F298B">
            <w:pPr>
              <w:pStyle w:val="Tabela-zawarto"/>
              <w:jc w:val="center"/>
            </w:pPr>
          </w:p>
        </w:tc>
        <w:tc>
          <w:tcPr>
            <w:tcW w:w="4178" w:type="dxa"/>
          </w:tcPr>
          <w:p w14:paraId="6BEEACCF" w14:textId="386D70A0" w:rsidR="002F298B" w:rsidRDefault="002F298B" w:rsidP="002F298B">
            <w:pPr>
              <w:pStyle w:val="Tabela-zawarto"/>
            </w:pPr>
            <w:r>
              <w:t xml:space="preserve">-   -   -   -   -   </w:t>
            </w:r>
            <w:r w:rsidRPr="00781601">
              <w:t>DailyInternetPaymentLmt</w:t>
            </w:r>
          </w:p>
        </w:tc>
        <w:tc>
          <w:tcPr>
            <w:tcW w:w="3514" w:type="dxa"/>
            <w:vAlign w:val="center"/>
          </w:tcPr>
          <w:p w14:paraId="3E686574" w14:textId="2314808E" w:rsidR="002F298B" w:rsidRDefault="002F298B" w:rsidP="002F298B">
            <w:pPr>
              <w:pStyle w:val="Tabela-zawarto"/>
            </w:pPr>
            <w:r w:rsidRPr="00CA50A7">
              <w:t>Dzienny limit dla transakcji internetowych</w:t>
            </w:r>
          </w:p>
        </w:tc>
        <w:tc>
          <w:tcPr>
            <w:tcW w:w="1451" w:type="dxa"/>
          </w:tcPr>
          <w:p w14:paraId="4608EE7A" w14:textId="77777777" w:rsidR="002F298B" w:rsidRPr="00415576" w:rsidRDefault="002F298B" w:rsidP="002F298B">
            <w:pPr>
              <w:pStyle w:val="Tabela-zawarto"/>
              <w:jc w:val="center"/>
            </w:pPr>
          </w:p>
        </w:tc>
        <w:tc>
          <w:tcPr>
            <w:tcW w:w="4450" w:type="dxa"/>
            <w:gridSpan w:val="3"/>
          </w:tcPr>
          <w:p w14:paraId="5FB1A844" w14:textId="77777777" w:rsidR="002F298B" w:rsidRPr="00415576" w:rsidRDefault="002F298B" w:rsidP="002F298B">
            <w:pPr>
              <w:pStyle w:val="Tabela-zawarto"/>
              <w:jc w:val="center"/>
            </w:pPr>
          </w:p>
        </w:tc>
      </w:tr>
      <w:tr w:rsidR="002F298B" w:rsidRPr="000E1730" w14:paraId="31208A3D" w14:textId="77777777" w:rsidTr="00B073B6">
        <w:tc>
          <w:tcPr>
            <w:tcW w:w="546" w:type="dxa"/>
            <w:vAlign w:val="center"/>
          </w:tcPr>
          <w:p w14:paraId="06553890" w14:textId="64947A63" w:rsidR="002F298B" w:rsidRPr="000E1730" w:rsidRDefault="002F298B" w:rsidP="002F298B">
            <w:pPr>
              <w:pStyle w:val="Tabela-zawarto"/>
              <w:jc w:val="center"/>
            </w:pPr>
            <w:r w:rsidRPr="000E1730">
              <w:t>D-12</w:t>
            </w:r>
          </w:p>
        </w:tc>
        <w:tc>
          <w:tcPr>
            <w:tcW w:w="4178" w:type="dxa"/>
            <w:vAlign w:val="center"/>
          </w:tcPr>
          <w:p w14:paraId="0E679800" w14:textId="598683AA" w:rsidR="002F298B" w:rsidRDefault="002F298B" w:rsidP="002F298B">
            <w:pPr>
              <w:pStyle w:val="Tabela-zawarto"/>
            </w:pPr>
            <w:r>
              <w:t>-   -   -   -   Card</w:t>
            </w:r>
            <w:r w:rsidRPr="000E1730">
              <w:t>BalanceDetails</w:t>
            </w:r>
          </w:p>
        </w:tc>
        <w:tc>
          <w:tcPr>
            <w:tcW w:w="3514" w:type="dxa"/>
          </w:tcPr>
          <w:p w14:paraId="373EE781" w14:textId="2DBA436C" w:rsidR="002F298B" w:rsidRDefault="002F298B" w:rsidP="002F298B">
            <w:pPr>
              <w:pStyle w:val="Tabela-zawarto"/>
            </w:pPr>
            <w:r>
              <w:t>Komponent zawierający informacje bilansowe</w:t>
            </w:r>
          </w:p>
        </w:tc>
        <w:tc>
          <w:tcPr>
            <w:tcW w:w="1451" w:type="dxa"/>
          </w:tcPr>
          <w:p w14:paraId="03441FDA" w14:textId="77777777" w:rsidR="002F298B" w:rsidRPr="000E1730" w:rsidRDefault="002F298B" w:rsidP="002F298B">
            <w:pPr>
              <w:pStyle w:val="Tabela-zawarto"/>
              <w:jc w:val="center"/>
              <w:rPr>
                <w:lang w:val="en-US"/>
              </w:rPr>
            </w:pPr>
          </w:p>
        </w:tc>
        <w:tc>
          <w:tcPr>
            <w:tcW w:w="4450" w:type="dxa"/>
            <w:gridSpan w:val="3"/>
          </w:tcPr>
          <w:p w14:paraId="67869575" w14:textId="77777777" w:rsidR="002F298B" w:rsidRPr="000E1730" w:rsidRDefault="002F298B" w:rsidP="002F298B">
            <w:pPr>
              <w:pStyle w:val="Tabela-zawarto"/>
              <w:jc w:val="center"/>
              <w:rPr>
                <w:lang w:val="en-US"/>
              </w:rPr>
            </w:pPr>
          </w:p>
        </w:tc>
      </w:tr>
      <w:tr w:rsidR="002F298B" w:rsidRPr="000E1730" w14:paraId="4D86BD54" w14:textId="77777777" w:rsidTr="00B073B6">
        <w:tc>
          <w:tcPr>
            <w:tcW w:w="546" w:type="dxa"/>
            <w:vAlign w:val="center"/>
          </w:tcPr>
          <w:p w14:paraId="486423BF" w14:textId="77777777" w:rsidR="002F298B" w:rsidRPr="000E1730" w:rsidRDefault="002F298B" w:rsidP="002F298B">
            <w:pPr>
              <w:pStyle w:val="Tabela-zawarto"/>
              <w:jc w:val="center"/>
            </w:pPr>
          </w:p>
        </w:tc>
        <w:tc>
          <w:tcPr>
            <w:tcW w:w="4178" w:type="dxa"/>
            <w:vAlign w:val="center"/>
          </w:tcPr>
          <w:p w14:paraId="44BC2B35" w14:textId="1875ECEC" w:rsidR="002F298B" w:rsidRDefault="002F298B" w:rsidP="002F298B">
            <w:pPr>
              <w:pStyle w:val="Tabela-zawarto"/>
            </w:pPr>
            <w:r>
              <w:t xml:space="preserve">-   -   -   -   -   </w:t>
            </w:r>
            <w:r w:rsidRPr="000E1730">
              <w:t>BalanceType</w:t>
            </w:r>
          </w:p>
        </w:tc>
        <w:tc>
          <w:tcPr>
            <w:tcW w:w="3514" w:type="dxa"/>
          </w:tcPr>
          <w:p w14:paraId="01D25B69" w14:textId="2968A471" w:rsidR="002F298B" w:rsidRDefault="002F298B" w:rsidP="002F298B">
            <w:pPr>
              <w:pStyle w:val="Tabela-zawarto"/>
            </w:pPr>
            <w:r w:rsidRPr="000E1730">
              <w:t>Rodzaj salda</w:t>
            </w:r>
          </w:p>
        </w:tc>
        <w:tc>
          <w:tcPr>
            <w:tcW w:w="1451" w:type="dxa"/>
          </w:tcPr>
          <w:p w14:paraId="7E0985BC" w14:textId="77777777" w:rsidR="002F298B" w:rsidRPr="000E1730" w:rsidRDefault="002F298B" w:rsidP="002F298B">
            <w:pPr>
              <w:pStyle w:val="Tabela-zawarto"/>
              <w:jc w:val="center"/>
              <w:rPr>
                <w:lang w:val="en-US"/>
              </w:rPr>
            </w:pPr>
          </w:p>
        </w:tc>
        <w:tc>
          <w:tcPr>
            <w:tcW w:w="4450" w:type="dxa"/>
            <w:gridSpan w:val="3"/>
          </w:tcPr>
          <w:p w14:paraId="4E5C7F26" w14:textId="77777777" w:rsidR="002F298B" w:rsidRPr="000E1730" w:rsidRDefault="002F298B" w:rsidP="002F298B">
            <w:pPr>
              <w:pStyle w:val="Tabela-zawarto"/>
              <w:jc w:val="center"/>
              <w:rPr>
                <w:lang w:val="en-US"/>
              </w:rPr>
            </w:pPr>
          </w:p>
        </w:tc>
      </w:tr>
      <w:tr w:rsidR="002F298B" w:rsidRPr="000E1730" w14:paraId="1F7C44A2" w14:textId="77777777" w:rsidTr="00B073B6">
        <w:tc>
          <w:tcPr>
            <w:tcW w:w="546" w:type="dxa"/>
            <w:vAlign w:val="center"/>
          </w:tcPr>
          <w:p w14:paraId="451A2844" w14:textId="77777777" w:rsidR="002F298B" w:rsidRPr="000E1730" w:rsidRDefault="002F298B" w:rsidP="002F298B">
            <w:pPr>
              <w:pStyle w:val="Tabela-zawarto"/>
              <w:jc w:val="center"/>
            </w:pPr>
          </w:p>
        </w:tc>
        <w:tc>
          <w:tcPr>
            <w:tcW w:w="4178" w:type="dxa"/>
            <w:vAlign w:val="center"/>
          </w:tcPr>
          <w:p w14:paraId="17878FFF" w14:textId="7F0EDD3E" w:rsidR="002F298B" w:rsidRDefault="002F298B" w:rsidP="002F298B">
            <w:pPr>
              <w:pStyle w:val="Tabela-zawarto"/>
            </w:pPr>
            <w:r>
              <w:t xml:space="preserve">-   -   -   -   -   </w:t>
            </w:r>
            <w:r w:rsidRPr="000E1730">
              <w:rPr>
                <w:lang w:val="en-US"/>
              </w:rPr>
              <w:t>BalanceAmount</w:t>
            </w:r>
          </w:p>
        </w:tc>
        <w:tc>
          <w:tcPr>
            <w:tcW w:w="3514" w:type="dxa"/>
          </w:tcPr>
          <w:p w14:paraId="46ABF491" w14:textId="7DE54B6A" w:rsidR="002F298B" w:rsidRDefault="002F298B" w:rsidP="002F298B">
            <w:pPr>
              <w:pStyle w:val="Tabela-zawarto"/>
            </w:pPr>
            <w:r w:rsidRPr="000E1730">
              <w:t>Kwota</w:t>
            </w:r>
          </w:p>
        </w:tc>
        <w:tc>
          <w:tcPr>
            <w:tcW w:w="1451" w:type="dxa"/>
          </w:tcPr>
          <w:p w14:paraId="4DD22ABA" w14:textId="77777777" w:rsidR="002F298B" w:rsidRPr="000E1730" w:rsidRDefault="002F298B" w:rsidP="002F298B">
            <w:pPr>
              <w:pStyle w:val="Tabela-zawarto"/>
              <w:jc w:val="center"/>
              <w:rPr>
                <w:lang w:val="en-US"/>
              </w:rPr>
            </w:pPr>
          </w:p>
        </w:tc>
        <w:tc>
          <w:tcPr>
            <w:tcW w:w="4450" w:type="dxa"/>
            <w:gridSpan w:val="3"/>
          </w:tcPr>
          <w:p w14:paraId="12BE096D" w14:textId="77777777" w:rsidR="002F298B" w:rsidRPr="000E1730" w:rsidRDefault="002F298B" w:rsidP="002F298B">
            <w:pPr>
              <w:pStyle w:val="Tabela-zawarto"/>
              <w:jc w:val="center"/>
              <w:rPr>
                <w:lang w:val="en-US"/>
              </w:rPr>
            </w:pPr>
          </w:p>
        </w:tc>
      </w:tr>
      <w:tr w:rsidR="002F298B" w:rsidRPr="000E1730" w14:paraId="615AD4D7" w14:textId="77777777" w:rsidTr="00B073B6">
        <w:tc>
          <w:tcPr>
            <w:tcW w:w="546" w:type="dxa"/>
            <w:vAlign w:val="center"/>
          </w:tcPr>
          <w:p w14:paraId="7D61D0DE" w14:textId="77777777" w:rsidR="002F298B" w:rsidRPr="000E1730" w:rsidRDefault="002F298B" w:rsidP="002F298B">
            <w:pPr>
              <w:pStyle w:val="Tabela-zawarto"/>
              <w:jc w:val="center"/>
            </w:pPr>
          </w:p>
        </w:tc>
        <w:tc>
          <w:tcPr>
            <w:tcW w:w="4178" w:type="dxa"/>
            <w:vAlign w:val="center"/>
          </w:tcPr>
          <w:p w14:paraId="2C96C292" w14:textId="784A869C" w:rsidR="002F298B" w:rsidRDefault="002F298B" w:rsidP="002F298B">
            <w:pPr>
              <w:pStyle w:val="Tabela-zawarto"/>
            </w:pPr>
            <w:r>
              <w:t xml:space="preserve">-   -   -   -   -   </w:t>
            </w:r>
            <w:r w:rsidRPr="000E1730">
              <w:rPr>
                <w:lang w:val="en-US"/>
              </w:rPr>
              <w:t>BalanceDate</w:t>
            </w:r>
          </w:p>
        </w:tc>
        <w:tc>
          <w:tcPr>
            <w:tcW w:w="3514" w:type="dxa"/>
          </w:tcPr>
          <w:p w14:paraId="2EB32080" w14:textId="548D9561" w:rsidR="002F298B" w:rsidRDefault="002F298B" w:rsidP="002F298B">
            <w:pPr>
              <w:pStyle w:val="Tabela-zawarto"/>
            </w:pPr>
            <w:r w:rsidRPr="000E1730">
              <w:t>Data salda</w:t>
            </w:r>
          </w:p>
        </w:tc>
        <w:tc>
          <w:tcPr>
            <w:tcW w:w="1451" w:type="dxa"/>
          </w:tcPr>
          <w:p w14:paraId="28F29097" w14:textId="77777777" w:rsidR="002F298B" w:rsidRPr="000E1730" w:rsidRDefault="002F298B" w:rsidP="002F298B">
            <w:pPr>
              <w:pStyle w:val="Tabela-zawarto"/>
              <w:jc w:val="center"/>
              <w:rPr>
                <w:lang w:val="en-US"/>
              </w:rPr>
            </w:pPr>
          </w:p>
        </w:tc>
        <w:tc>
          <w:tcPr>
            <w:tcW w:w="4450" w:type="dxa"/>
            <w:gridSpan w:val="3"/>
          </w:tcPr>
          <w:p w14:paraId="7CA1AC45" w14:textId="77777777" w:rsidR="002F298B" w:rsidRPr="000E1730" w:rsidRDefault="002F298B" w:rsidP="002F298B">
            <w:pPr>
              <w:pStyle w:val="Tabela-zawarto"/>
              <w:jc w:val="center"/>
              <w:rPr>
                <w:lang w:val="en-US"/>
              </w:rPr>
            </w:pPr>
          </w:p>
        </w:tc>
      </w:tr>
      <w:tr w:rsidR="002F298B" w:rsidRPr="000E1730" w14:paraId="577F1DA2" w14:textId="77777777" w:rsidTr="00B073B6">
        <w:tc>
          <w:tcPr>
            <w:tcW w:w="546" w:type="dxa"/>
            <w:vAlign w:val="center"/>
          </w:tcPr>
          <w:p w14:paraId="74A42D05" w14:textId="77777777" w:rsidR="002F298B" w:rsidRPr="000E1730" w:rsidRDefault="002F298B" w:rsidP="002F298B">
            <w:pPr>
              <w:pStyle w:val="Tabela-zawarto"/>
              <w:jc w:val="center"/>
            </w:pPr>
          </w:p>
        </w:tc>
        <w:tc>
          <w:tcPr>
            <w:tcW w:w="4178" w:type="dxa"/>
            <w:vAlign w:val="center"/>
          </w:tcPr>
          <w:p w14:paraId="59600EC1" w14:textId="5E1B0EDF" w:rsidR="002F298B" w:rsidRDefault="002F298B" w:rsidP="002F298B">
            <w:pPr>
              <w:pStyle w:val="Tabela-zawarto"/>
            </w:pPr>
            <w:r>
              <w:t xml:space="preserve">-   -   -   -   -   </w:t>
            </w:r>
            <w:r w:rsidRPr="000E1730">
              <w:rPr>
                <w:lang w:val="en-US"/>
              </w:rPr>
              <w:t>ExpirationDate</w:t>
            </w:r>
          </w:p>
        </w:tc>
        <w:tc>
          <w:tcPr>
            <w:tcW w:w="3514" w:type="dxa"/>
          </w:tcPr>
          <w:p w14:paraId="5522D85B" w14:textId="1D523D3D" w:rsidR="002F298B" w:rsidRDefault="002F298B" w:rsidP="002F298B">
            <w:pPr>
              <w:pStyle w:val="Tabela-zawarto"/>
            </w:pPr>
            <w:r w:rsidRPr="000E1730">
              <w:t>Data obowiązywania salda, jej wystąpienie jest uzależnione do rodzaju salda</w:t>
            </w:r>
          </w:p>
        </w:tc>
        <w:tc>
          <w:tcPr>
            <w:tcW w:w="1451" w:type="dxa"/>
          </w:tcPr>
          <w:p w14:paraId="34D2F785" w14:textId="77777777" w:rsidR="002F298B" w:rsidRPr="00415576" w:rsidRDefault="002F298B" w:rsidP="002F298B">
            <w:pPr>
              <w:pStyle w:val="Tabela-zawarto"/>
              <w:jc w:val="center"/>
            </w:pPr>
          </w:p>
        </w:tc>
        <w:tc>
          <w:tcPr>
            <w:tcW w:w="4450" w:type="dxa"/>
            <w:gridSpan w:val="3"/>
          </w:tcPr>
          <w:p w14:paraId="1C6E88B4" w14:textId="77777777" w:rsidR="002F298B" w:rsidRPr="00415576" w:rsidRDefault="002F298B" w:rsidP="002F298B">
            <w:pPr>
              <w:pStyle w:val="Tabela-zawarto"/>
              <w:jc w:val="center"/>
            </w:pPr>
          </w:p>
        </w:tc>
      </w:tr>
      <w:tr w:rsidR="002F298B" w:rsidRPr="000E1730" w14:paraId="780243FE" w14:textId="77777777" w:rsidTr="00B073B6">
        <w:tc>
          <w:tcPr>
            <w:tcW w:w="546" w:type="dxa"/>
            <w:vAlign w:val="center"/>
          </w:tcPr>
          <w:p w14:paraId="42A0AB30" w14:textId="77777777" w:rsidR="002F298B" w:rsidRPr="000E1730" w:rsidRDefault="002F298B" w:rsidP="002F298B">
            <w:pPr>
              <w:pStyle w:val="Tabela-zawarto"/>
              <w:jc w:val="center"/>
            </w:pPr>
          </w:p>
        </w:tc>
        <w:tc>
          <w:tcPr>
            <w:tcW w:w="4178" w:type="dxa"/>
            <w:vAlign w:val="center"/>
          </w:tcPr>
          <w:p w14:paraId="28D43A63" w14:textId="4F16791F" w:rsidR="002F298B" w:rsidRDefault="002F298B" w:rsidP="002F298B">
            <w:pPr>
              <w:pStyle w:val="Tabela-zawarto"/>
            </w:pPr>
            <w:r>
              <w:t xml:space="preserve">-   -   -   -   -   </w:t>
            </w:r>
            <w:r w:rsidRPr="000E1730">
              <w:t>Description</w:t>
            </w:r>
          </w:p>
        </w:tc>
        <w:tc>
          <w:tcPr>
            <w:tcW w:w="3514" w:type="dxa"/>
          </w:tcPr>
          <w:p w14:paraId="70D0BBA8" w14:textId="6FA79E3D" w:rsidR="002F298B" w:rsidRDefault="002F298B" w:rsidP="002F298B">
            <w:pPr>
              <w:pStyle w:val="Tabela-zawarto"/>
            </w:pPr>
            <w:r w:rsidRPr="000E1730">
              <w:t>Dodatkowy opis</w:t>
            </w:r>
          </w:p>
        </w:tc>
        <w:tc>
          <w:tcPr>
            <w:tcW w:w="1451" w:type="dxa"/>
          </w:tcPr>
          <w:p w14:paraId="12BC181E" w14:textId="77777777" w:rsidR="002F298B" w:rsidRPr="000E1730" w:rsidRDefault="002F298B" w:rsidP="002F298B">
            <w:pPr>
              <w:pStyle w:val="Tabela-zawarto"/>
              <w:jc w:val="center"/>
              <w:rPr>
                <w:lang w:val="en-US"/>
              </w:rPr>
            </w:pPr>
          </w:p>
        </w:tc>
        <w:tc>
          <w:tcPr>
            <w:tcW w:w="4450" w:type="dxa"/>
            <w:gridSpan w:val="3"/>
          </w:tcPr>
          <w:p w14:paraId="54F5E295" w14:textId="77777777" w:rsidR="002F298B" w:rsidRPr="000E1730" w:rsidRDefault="002F298B" w:rsidP="002F298B">
            <w:pPr>
              <w:pStyle w:val="Tabela-zawarto"/>
              <w:jc w:val="center"/>
              <w:rPr>
                <w:lang w:val="en-US"/>
              </w:rPr>
            </w:pPr>
          </w:p>
        </w:tc>
      </w:tr>
      <w:tr w:rsidR="002F298B" w:rsidRPr="000E1730" w14:paraId="645A4B78" w14:textId="77777777" w:rsidTr="00A75C7B">
        <w:tc>
          <w:tcPr>
            <w:tcW w:w="546" w:type="dxa"/>
            <w:vAlign w:val="center"/>
          </w:tcPr>
          <w:p w14:paraId="176939C7" w14:textId="32B222D3" w:rsidR="002F298B" w:rsidRPr="000E1730" w:rsidRDefault="002F298B" w:rsidP="002F298B">
            <w:pPr>
              <w:pStyle w:val="Tabela-zawarto"/>
              <w:jc w:val="center"/>
            </w:pPr>
            <w:r w:rsidRPr="000E1730">
              <w:t>A-20</w:t>
            </w:r>
          </w:p>
        </w:tc>
        <w:tc>
          <w:tcPr>
            <w:tcW w:w="4178" w:type="dxa"/>
            <w:vAlign w:val="center"/>
          </w:tcPr>
          <w:p w14:paraId="3ADA39F2" w14:textId="76EEC29B" w:rsidR="002F298B" w:rsidRDefault="002F298B" w:rsidP="002F298B">
            <w:pPr>
              <w:pStyle w:val="Tabela-zawarto"/>
            </w:pPr>
            <w:r>
              <w:rPr>
                <w:lang w:val="en-US"/>
              </w:rPr>
              <w:t xml:space="preserve">-   -   -   </w:t>
            </w:r>
            <w:r w:rsidRPr="000E1730">
              <w:rPr>
                <w:rFonts w:cs="Arial"/>
                <w:szCs w:val="16"/>
              </w:rPr>
              <w:t>AdditionalDetails</w:t>
            </w:r>
          </w:p>
        </w:tc>
        <w:tc>
          <w:tcPr>
            <w:tcW w:w="3514" w:type="dxa"/>
          </w:tcPr>
          <w:p w14:paraId="60EDCAA9" w14:textId="40AC98DD" w:rsidR="002F298B" w:rsidRDefault="002F298B" w:rsidP="002F298B">
            <w:pPr>
              <w:pStyle w:val="Tabela-zawarto"/>
            </w:pPr>
            <w:r w:rsidRPr="000E1730">
              <w:rPr>
                <w:rFonts w:cs="Arial"/>
                <w:szCs w:val="16"/>
              </w:rPr>
              <w:t>Komponent służący do przekazywania dodatkowych informacji.</w:t>
            </w:r>
          </w:p>
        </w:tc>
        <w:tc>
          <w:tcPr>
            <w:tcW w:w="1451" w:type="dxa"/>
          </w:tcPr>
          <w:p w14:paraId="1D8495C1" w14:textId="053F6C72" w:rsidR="002F298B" w:rsidRPr="00415576" w:rsidRDefault="002F298B" w:rsidP="002F298B">
            <w:pPr>
              <w:pStyle w:val="Tabela-zawarto"/>
              <w:jc w:val="center"/>
            </w:pPr>
          </w:p>
        </w:tc>
        <w:tc>
          <w:tcPr>
            <w:tcW w:w="4450" w:type="dxa"/>
            <w:gridSpan w:val="3"/>
          </w:tcPr>
          <w:p w14:paraId="0271D739" w14:textId="5730C697" w:rsidR="002F298B" w:rsidRPr="00415576" w:rsidRDefault="002F298B" w:rsidP="002F298B">
            <w:pPr>
              <w:pStyle w:val="Tabela-zawarto"/>
              <w:jc w:val="center"/>
            </w:pPr>
          </w:p>
        </w:tc>
      </w:tr>
      <w:tr w:rsidR="002F298B" w:rsidRPr="000E1730" w14:paraId="4DE32BC1" w14:textId="77777777" w:rsidTr="00A75C7B">
        <w:tc>
          <w:tcPr>
            <w:tcW w:w="546" w:type="dxa"/>
            <w:vAlign w:val="center"/>
          </w:tcPr>
          <w:p w14:paraId="132691F3" w14:textId="77777777" w:rsidR="002F298B" w:rsidRPr="000E1730" w:rsidRDefault="002F298B" w:rsidP="002F298B">
            <w:pPr>
              <w:pStyle w:val="Tabela-zawarto"/>
              <w:jc w:val="center"/>
            </w:pPr>
          </w:p>
        </w:tc>
        <w:tc>
          <w:tcPr>
            <w:tcW w:w="4178" w:type="dxa"/>
            <w:vAlign w:val="center"/>
          </w:tcPr>
          <w:p w14:paraId="49B9C62F" w14:textId="38712722" w:rsidR="002F298B" w:rsidRDefault="002F298B" w:rsidP="002F298B">
            <w:pPr>
              <w:pStyle w:val="Tabela-zawarto"/>
            </w:pPr>
            <w:r>
              <w:rPr>
                <w:lang w:val="en-US"/>
              </w:rPr>
              <w:t xml:space="preserve">-   -   -   -   </w:t>
            </w:r>
            <w:r w:rsidRPr="000E1730">
              <w:rPr>
                <w:rFonts w:cs="Arial"/>
                <w:szCs w:val="16"/>
              </w:rPr>
              <w:t>Subject</w:t>
            </w:r>
          </w:p>
        </w:tc>
        <w:tc>
          <w:tcPr>
            <w:tcW w:w="3514" w:type="dxa"/>
          </w:tcPr>
          <w:p w14:paraId="76F4C7AC" w14:textId="67F71CD0" w:rsidR="002F298B" w:rsidRDefault="002F298B" w:rsidP="002F298B">
            <w:pPr>
              <w:pStyle w:val="Tabela-zawarto"/>
            </w:pPr>
            <w:r w:rsidRPr="000E1730">
              <w:rPr>
                <w:rFonts w:cs="Arial"/>
                <w:szCs w:val="16"/>
              </w:rPr>
              <w:t>Temat wiadomości</w:t>
            </w:r>
          </w:p>
        </w:tc>
        <w:tc>
          <w:tcPr>
            <w:tcW w:w="1451" w:type="dxa"/>
          </w:tcPr>
          <w:p w14:paraId="279D0015" w14:textId="6D2FFFDE" w:rsidR="002F298B" w:rsidRPr="000E1730" w:rsidRDefault="002F298B" w:rsidP="002F298B">
            <w:pPr>
              <w:pStyle w:val="Tabela-zawarto"/>
              <w:jc w:val="center"/>
              <w:rPr>
                <w:lang w:val="en-US"/>
              </w:rPr>
            </w:pPr>
          </w:p>
        </w:tc>
        <w:tc>
          <w:tcPr>
            <w:tcW w:w="4450" w:type="dxa"/>
            <w:gridSpan w:val="3"/>
          </w:tcPr>
          <w:p w14:paraId="4D18DD00" w14:textId="77777777" w:rsidR="002F298B" w:rsidRPr="000E1730" w:rsidRDefault="002F298B" w:rsidP="002F298B">
            <w:pPr>
              <w:pStyle w:val="Tabela-zawarto"/>
              <w:jc w:val="center"/>
              <w:rPr>
                <w:lang w:val="en-US"/>
              </w:rPr>
            </w:pPr>
          </w:p>
        </w:tc>
      </w:tr>
      <w:tr w:rsidR="002F298B" w:rsidRPr="000E1730" w14:paraId="7C803E61" w14:textId="77777777" w:rsidTr="00A75C7B">
        <w:tc>
          <w:tcPr>
            <w:tcW w:w="546" w:type="dxa"/>
            <w:vAlign w:val="center"/>
          </w:tcPr>
          <w:p w14:paraId="77A8719E" w14:textId="77777777" w:rsidR="002F298B" w:rsidRPr="000E1730" w:rsidRDefault="002F298B" w:rsidP="002F298B">
            <w:pPr>
              <w:pStyle w:val="Tabela-zawarto"/>
              <w:jc w:val="center"/>
            </w:pPr>
          </w:p>
        </w:tc>
        <w:tc>
          <w:tcPr>
            <w:tcW w:w="4178" w:type="dxa"/>
            <w:vAlign w:val="center"/>
          </w:tcPr>
          <w:p w14:paraId="141BC3E5" w14:textId="0E19531F" w:rsidR="002F298B" w:rsidRDefault="002F298B" w:rsidP="002F298B">
            <w:pPr>
              <w:pStyle w:val="Tabela-zawarto"/>
            </w:pPr>
            <w:r>
              <w:rPr>
                <w:rFonts w:cs="Arial"/>
                <w:szCs w:val="16"/>
                <w:lang w:val="en-US"/>
              </w:rPr>
              <w:t xml:space="preserve">-   -   -   -   </w:t>
            </w:r>
            <w:r w:rsidRPr="0044100D">
              <w:rPr>
                <w:rFonts w:cs="Arial"/>
                <w:szCs w:val="16"/>
              </w:rPr>
              <w:t>Information</w:t>
            </w:r>
          </w:p>
        </w:tc>
        <w:tc>
          <w:tcPr>
            <w:tcW w:w="3514" w:type="dxa"/>
          </w:tcPr>
          <w:p w14:paraId="0836E7A9" w14:textId="7C9693E4" w:rsidR="002F298B" w:rsidRDefault="002F298B" w:rsidP="002F298B">
            <w:pPr>
              <w:pStyle w:val="Tabela-zawarto"/>
            </w:pPr>
            <w:r w:rsidRPr="000E1730">
              <w:rPr>
                <w:rFonts w:cs="Arial"/>
                <w:szCs w:val="16"/>
              </w:rPr>
              <w:t>Treść wiadomości</w:t>
            </w:r>
          </w:p>
        </w:tc>
        <w:tc>
          <w:tcPr>
            <w:tcW w:w="1451" w:type="dxa"/>
          </w:tcPr>
          <w:p w14:paraId="3D61EC1A" w14:textId="6577D92A" w:rsidR="002F298B" w:rsidRPr="000E1730" w:rsidRDefault="002F298B" w:rsidP="002F298B">
            <w:pPr>
              <w:pStyle w:val="Tabela-zawarto"/>
              <w:jc w:val="center"/>
              <w:rPr>
                <w:lang w:val="en-US"/>
              </w:rPr>
            </w:pPr>
          </w:p>
        </w:tc>
        <w:tc>
          <w:tcPr>
            <w:tcW w:w="4450" w:type="dxa"/>
            <w:gridSpan w:val="3"/>
          </w:tcPr>
          <w:p w14:paraId="70AB73A4" w14:textId="77777777" w:rsidR="002F298B" w:rsidRPr="000E1730" w:rsidRDefault="002F298B" w:rsidP="002F298B">
            <w:pPr>
              <w:pStyle w:val="Tabela-zawarto"/>
              <w:jc w:val="center"/>
              <w:rPr>
                <w:lang w:val="en-US"/>
              </w:rPr>
            </w:pPr>
          </w:p>
        </w:tc>
      </w:tr>
      <w:tr w:rsidR="002F298B" w:rsidRPr="000E1730" w14:paraId="067063E7" w14:textId="77777777" w:rsidTr="00A75C7B">
        <w:tc>
          <w:tcPr>
            <w:tcW w:w="546" w:type="dxa"/>
            <w:vAlign w:val="center"/>
          </w:tcPr>
          <w:p w14:paraId="46CD6E2C" w14:textId="282C1A56" w:rsidR="002F298B" w:rsidRPr="000E1730" w:rsidRDefault="002F298B" w:rsidP="002F298B">
            <w:pPr>
              <w:pStyle w:val="Tabela-zawarto"/>
              <w:jc w:val="center"/>
              <w:rPr>
                <w:lang w:val="en-US"/>
              </w:rPr>
            </w:pPr>
            <w:r>
              <w:rPr>
                <w:lang w:val="en-US"/>
              </w:rPr>
              <w:t>E-14</w:t>
            </w:r>
          </w:p>
        </w:tc>
        <w:tc>
          <w:tcPr>
            <w:tcW w:w="4178" w:type="dxa"/>
            <w:vAlign w:val="center"/>
          </w:tcPr>
          <w:p w14:paraId="520858FD" w14:textId="6A347DA9" w:rsidR="002F298B" w:rsidRPr="000E1730" w:rsidRDefault="002F298B" w:rsidP="002F298B">
            <w:pPr>
              <w:pStyle w:val="Tabela-zawarto"/>
              <w:rPr>
                <w:lang w:val="en-US"/>
              </w:rPr>
            </w:pPr>
            <w:r>
              <w:rPr>
                <w:lang w:val="en-US"/>
              </w:rPr>
              <w:t>-   -   Card</w:t>
            </w:r>
            <w:r w:rsidRPr="000E1730">
              <w:rPr>
                <w:lang w:val="en-US"/>
              </w:rPr>
              <w:t>StatementLineItem</w:t>
            </w:r>
          </w:p>
        </w:tc>
        <w:tc>
          <w:tcPr>
            <w:tcW w:w="3514" w:type="dxa"/>
          </w:tcPr>
          <w:p w14:paraId="254AB4EF" w14:textId="1709B369" w:rsidR="002F298B" w:rsidRPr="000E1730" w:rsidRDefault="002F298B" w:rsidP="002F298B">
            <w:pPr>
              <w:pStyle w:val="Tabela-zawarto"/>
            </w:pPr>
            <w:r>
              <w:t>Informacje dotyczące transakcji karty bankowej / rachunku karty bankowej.</w:t>
            </w:r>
          </w:p>
        </w:tc>
        <w:tc>
          <w:tcPr>
            <w:tcW w:w="1451" w:type="dxa"/>
          </w:tcPr>
          <w:p w14:paraId="3E0BF231" w14:textId="7DE8B98D" w:rsidR="002F298B" w:rsidRPr="000E1730" w:rsidRDefault="002F298B" w:rsidP="002F298B">
            <w:pPr>
              <w:pStyle w:val="Tabela-zawarto"/>
              <w:jc w:val="center"/>
            </w:pPr>
            <w:r>
              <w:t>O</w:t>
            </w:r>
          </w:p>
        </w:tc>
        <w:tc>
          <w:tcPr>
            <w:tcW w:w="4450" w:type="dxa"/>
            <w:gridSpan w:val="3"/>
          </w:tcPr>
          <w:p w14:paraId="6B571292" w14:textId="77777777" w:rsidR="002F298B" w:rsidRPr="000E1730" w:rsidRDefault="002F298B" w:rsidP="002F298B">
            <w:pPr>
              <w:pStyle w:val="Tabela-zawarto"/>
              <w:jc w:val="center"/>
            </w:pPr>
          </w:p>
        </w:tc>
      </w:tr>
      <w:tr w:rsidR="002F298B" w:rsidRPr="000E1730" w14:paraId="6DE76777" w14:textId="77777777" w:rsidTr="00B073B6">
        <w:tc>
          <w:tcPr>
            <w:tcW w:w="546" w:type="dxa"/>
            <w:vAlign w:val="center"/>
          </w:tcPr>
          <w:p w14:paraId="5E58890D" w14:textId="77777777" w:rsidR="002F298B" w:rsidRPr="000E1730" w:rsidRDefault="002F298B" w:rsidP="002F298B">
            <w:pPr>
              <w:pStyle w:val="Tabela-zawarto"/>
              <w:jc w:val="center"/>
            </w:pPr>
          </w:p>
        </w:tc>
        <w:tc>
          <w:tcPr>
            <w:tcW w:w="4178" w:type="dxa"/>
            <w:vAlign w:val="center"/>
          </w:tcPr>
          <w:p w14:paraId="058EA50C" w14:textId="77777777" w:rsidR="002F298B" w:rsidRPr="000E1730" w:rsidRDefault="002F298B" w:rsidP="002F298B">
            <w:pPr>
              <w:pStyle w:val="Tabela-zawarto"/>
            </w:pPr>
            <w:r>
              <w:t xml:space="preserve">-   -   -   </w:t>
            </w:r>
            <w:r w:rsidRPr="000E1730">
              <w:t>TransactionIdentifier</w:t>
            </w:r>
          </w:p>
        </w:tc>
        <w:tc>
          <w:tcPr>
            <w:tcW w:w="3514" w:type="dxa"/>
            <w:vAlign w:val="center"/>
          </w:tcPr>
          <w:p w14:paraId="4C5E715C" w14:textId="0BBFDD94" w:rsidR="002F298B" w:rsidRPr="000E1730" w:rsidRDefault="002F298B" w:rsidP="002F298B">
            <w:pPr>
              <w:pStyle w:val="Tabela-zawarto"/>
            </w:pPr>
            <w:r>
              <w:rPr>
                <w:lang w:val="en-US"/>
              </w:rPr>
              <w:t>Identyfikator transakcji</w:t>
            </w:r>
          </w:p>
        </w:tc>
        <w:tc>
          <w:tcPr>
            <w:tcW w:w="1451" w:type="dxa"/>
          </w:tcPr>
          <w:p w14:paraId="5E2FB282" w14:textId="0A479874" w:rsidR="002F298B" w:rsidRPr="000E1730" w:rsidRDefault="002F298B" w:rsidP="002F298B">
            <w:pPr>
              <w:pStyle w:val="Tabela-zawarto"/>
              <w:jc w:val="center"/>
            </w:pPr>
            <w:r>
              <w:t>W</w:t>
            </w:r>
          </w:p>
        </w:tc>
        <w:tc>
          <w:tcPr>
            <w:tcW w:w="4450" w:type="dxa"/>
            <w:gridSpan w:val="3"/>
          </w:tcPr>
          <w:p w14:paraId="3CFA6AFE" w14:textId="659870B6" w:rsidR="002F298B" w:rsidRPr="000E1730" w:rsidRDefault="002F298B" w:rsidP="002F298B">
            <w:pPr>
              <w:pStyle w:val="Tabela-zawarto"/>
              <w:jc w:val="center"/>
            </w:pPr>
            <w:r w:rsidRPr="00F76E78">
              <w:t>Identyfikator transakcji</w:t>
            </w:r>
          </w:p>
        </w:tc>
      </w:tr>
      <w:tr w:rsidR="002F298B" w:rsidRPr="000E1730" w14:paraId="20D65E8A" w14:textId="77777777" w:rsidTr="00B073B6">
        <w:tc>
          <w:tcPr>
            <w:tcW w:w="546" w:type="dxa"/>
            <w:vAlign w:val="center"/>
          </w:tcPr>
          <w:p w14:paraId="4FAD04CA" w14:textId="77777777" w:rsidR="002F298B" w:rsidRPr="000E1730" w:rsidRDefault="002F298B" w:rsidP="002F298B">
            <w:pPr>
              <w:pStyle w:val="Tabela-zawarto"/>
              <w:jc w:val="center"/>
            </w:pPr>
          </w:p>
        </w:tc>
        <w:tc>
          <w:tcPr>
            <w:tcW w:w="4178" w:type="dxa"/>
            <w:vAlign w:val="center"/>
          </w:tcPr>
          <w:p w14:paraId="3B9D8AC1" w14:textId="07125843" w:rsidR="002F298B" w:rsidRDefault="002F298B" w:rsidP="002F298B">
            <w:pPr>
              <w:pStyle w:val="Tabela-zawarto"/>
            </w:pPr>
            <w:r>
              <w:t xml:space="preserve">-   -   -   </w:t>
            </w:r>
            <w:r w:rsidRPr="00054509">
              <w:t>InstructionIdentifier</w:t>
            </w:r>
          </w:p>
        </w:tc>
        <w:tc>
          <w:tcPr>
            <w:tcW w:w="3514" w:type="dxa"/>
            <w:vAlign w:val="center"/>
          </w:tcPr>
          <w:p w14:paraId="25E0F1FF" w14:textId="5AA42EA9" w:rsidR="002F298B" w:rsidRPr="000E1730" w:rsidRDefault="002F298B" w:rsidP="002F298B">
            <w:pPr>
              <w:pStyle w:val="Tabela-zawarto"/>
            </w:pPr>
            <w:r>
              <w:rPr>
                <w:lang w:val="en-US"/>
              </w:rPr>
              <w:t>Identyfikator instrukcji</w:t>
            </w:r>
          </w:p>
        </w:tc>
        <w:tc>
          <w:tcPr>
            <w:tcW w:w="1451" w:type="dxa"/>
          </w:tcPr>
          <w:p w14:paraId="41B07BFC" w14:textId="2E55181B" w:rsidR="002F298B" w:rsidRDefault="002F298B" w:rsidP="002F298B">
            <w:pPr>
              <w:pStyle w:val="Tabela-zawarto"/>
              <w:jc w:val="center"/>
            </w:pPr>
            <w:r>
              <w:t>O</w:t>
            </w:r>
          </w:p>
        </w:tc>
        <w:tc>
          <w:tcPr>
            <w:tcW w:w="4450" w:type="dxa"/>
            <w:gridSpan w:val="3"/>
          </w:tcPr>
          <w:p w14:paraId="2A913CCD" w14:textId="70AD0D0B" w:rsidR="002F298B" w:rsidRPr="000E1730" w:rsidRDefault="002F298B" w:rsidP="002F298B">
            <w:pPr>
              <w:pStyle w:val="Tabela-zawarto"/>
              <w:jc w:val="center"/>
            </w:pPr>
            <w:r w:rsidRPr="00F76E78">
              <w:t xml:space="preserve">Identyfikator </w:t>
            </w:r>
            <w:r>
              <w:t>instrukcji</w:t>
            </w:r>
          </w:p>
        </w:tc>
      </w:tr>
      <w:tr w:rsidR="002F298B" w:rsidRPr="000E1730" w14:paraId="145DDC5D" w14:textId="77777777" w:rsidTr="00B073B6">
        <w:tc>
          <w:tcPr>
            <w:tcW w:w="546" w:type="dxa"/>
            <w:vAlign w:val="center"/>
          </w:tcPr>
          <w:p w14:paraId="3DF4A647" w14:textId="77777777" w:rsidR="002F298B" w:rsidRPr="000E1730" w:rsidRDefault="002F298B" w:rsidP="002F298B">
            <w:pPr>
              <w:pStyle w:val="Tabela-zawarto"/>
              <w:jc w:val="center"/>
            </w:pPr>
          </w:p>
        </w:tc>
        <w:tc>
          <w:tcPr>
            <w:tcW w:w="4178" w:type="dxa"/>
            <w:vAlign w:val="center"/>
          </w:tcPr>
          <w:p w14:paraId="6D9BC9AE" w14:textId="65D0C1E1" w:rsidR="002F298B" w:rsidRPr="00054509" w:rsidRDefault="002F298B" w:rsidP="002F298B">
            <w:pPr>
              <w:pStyle w:val="Tabela-zawarto"/>
            </w:pPr>
            <w:r>
              <w:t xml:space="preserve">-   -   -   </w:t>
            </w:r>
            <w:r w:rsidRPr="00054509">
              <w:t>PaymentIdentifier</w:t>
            </w:r>
          </w:p>
        </w:tc>
        <w:tc>
          <w:tcPr>
            <w:tcW w:w="3514" w:type="dxa"/>
            <w:vAlign w:val="center"/>
          </w:tcPr>
          <w:p w14:paraId="0C951AE4" w14:textId="679EF690" w:rsidR="002F298B" w:rsidRPr="000E1730" w:rsidRDefault="002F298B" w:rsidP="002F298B">
            <w:pPr>
              <w:pStyle w:val="Tabela-zawarto"/>
            </w:pPr>
            <w:r>
              <w:rPr>
                <w:lang w:val="en-US"/>
              </w:rPr>
              <w:t>Identyfikator zlecenia</w:t>
            </w:r>
          </w:p>
        </w:tc>
        <w:tc>
          <w:tcPr>
            <w:tcW w:w="1451" w:type="dxa"/>
          </w:tcPr>
          <w:p w14:paraId="4F3547E9" w14:textId="575DBD24" w:rsidR="002F298B" w:rsidRDefault="002F298B" w:rsidP="002F298B">
            <w:pPr>
              <w:pStyle w:val="Tabela-zawarto"/>
              <w:jc w:val="center"/>
            </w:pPr>
            <w:r>
              <w:t>O</w:t>
            </w:r>
          </w:p>
        </w:tc>
        <w:tc>
          <w:tcPr>
            <w:tcW w:w="4450" w:type="dxa"/>
            <w:gridSpan w:val="3"/>
          </w:tcPr>
          <w:p w14:paraId="4A14A07E" w14:textId="316467EC" w:rsidR="002F298B" w:rsidRPr="000E1730" w:rsidRDefault="002F298B" w:rsidP="002F298B">
            <w:pPr>
              <w:pStyle w:val="Tabela-zawarto"/>
              <w:jc w:val="center"/>
            </w:pPr>
            <w:r w:rsidRPr="00F76E78">
              <w:t xml:space="preserve">Identyfikator </w:t>
            </w:r>
            <w:r>
              <w:t>zlecenia</w:t>
            </w:r>
          </w:p>
        </w:tc>
      </w:tr>
      <w:tr w:rsidR="002F298B" w:rsidRPr="000E1730" w14:paraId="1272E253" w14:textId="77777777" w:rsidTr="006258AA">
        <w:tc>
          <w:tcPr>
            <w:tcW w:w="546" w:type="dxa"/>
            <w:vAlign w:val="center"/>
          </w:tcPr>
          <w:p w14:paraId="5684651D" w14:textId="739A4C5F" w:rsidR="002F298B" w:rsidRPr="000E1730" w:rsidRDefault="002F298B" w:rsidP="002F298B">
            <w:pPr>
              <w:pStyle w:val="Tabela-zawarto"/>
              <w:jc w:val="center"/>
            </w:pPr>
            <w:r>
              <w:t>E-18</w:t>
            </w:r>
          </w:p>
        </w:tc>
        <w:tc>
          <w:tcPr>
            <w:tcW w:w="4178" w:type="dxa"/>
            <w:vAlign w:val="center"/>
          </w:tcPr>
          <w:p w14:paraId="3027F61C" w14:textId="62228280" w:rsidR="002F298B" w:rsidRPr="00054509" w:rsidRDefault="002F298B" w:rsidP="002F298B">
            <w:pPr>
              <w:pStyle w:val="Tabela-zawarto"/>
            </w:pPr>
            <w:r>
              <w:t xml:space="preserve">-   -   -   </w:t>
            </w:r>
            <w:r w:rsidRPr="00BD276E">
              <w:rPr>
                <w:lang w:val="en-US"/>
              </w:rPr>
              <w:t>CardIdentifier</w:t>
            </w:r>
            <w:r>
              <w:rPr>
                <w:lang w:val="en-US"/>
              </w:rPr>
              <w:t xml:space="preserve">                  </w:t>
            </w:r>
          </w:p>
        </w:tc>
        <w:tc>
          <w:tcPr>
            <w:tcW w:w="3514" w:type="dxa"/>
          </w:tcPr>
          <w:p w14:paraId="08194B38" w14:textId="3FA91BCD" w:rsidR="002F298B" w:rsidRPr="000E1730" w:rsidRDefault="002F298B" w:rsidP="002F298B">
            <w:pPr>
              <w:pStyle w:val="Tabela-zawarto"/>
            </w:pPr>
            <w:r>
              <w:t>Informacje o identyfikatorze karty bankowej</w:t>
            </w:r>
          </w:p>
        </w:tc>
        <w:tc>
          <w:tcPr>
            <w:tcW w:w="1451" w:type="dxa"/>
          </w:tcPr>
          <w:p w14:paraId="4D675BEA" w14:textId="77777777" w:rsidR="002F298B" w:rsidRDefault="002F298B" w:rsidP="002F298B">
            <w:pPr>
              <w:pStyle w:val="Tabela-zawarto"/>
              <w:jc w:val="center"/>
            </w:pPr>
          </w:p>
        </w:tc>
        <w:tc>
          <w:tcPr>
            <w:tcW w:w="4450" w:type="dxa"/>
            <w:gridSpan w:val="3"/>
          </w:tcPr>
          <w:p w14:paraId="113DFF2C" w14:textId="77777777" w:rsidR="002F298B" w:rsidRPr="000E1730" w:rsidRDefault="002F298B" w:rsidP="002F298B">
            <w:pPr>
              <w:pStyle w:val="Tabela-zawarto"/>
              <w:jc w:val="center"/>
            </w:pPr>
          </w:p>
        </w:tc>
      </w:tr>
      <w:tr w:rsidR="002F298B" w:rsidRPr="000E1730" w14:paraId="2F94C377" w14:textId="77777777" w:rsidTr="006258AA">
        <w:tc>
          <w:tcPr>
            <w:tcW w:w="546" w:type="dxa"/>
            <w:vAlign w:val="center"/>
          </w:tcPr>
          <w:p w14:paraId="62AF4A41" w14:textId="77777777" w:rsidR="002F298B" w:rsidRPr="000E1730" w:rsidRDefault="002F298B" w:rsidP="002F298B">
            <w:pPr>
              <w:pStyle w:val="Tabela-zawarto"/>
              <w:jc w:val="center"/>
            </w:pPr>
          </w:p>
        </w:tc>
        <w:tc>
          <w:tcPr>
            <w:tcW w:w="4178" w:type="dxa"/>
            <w:vAlign w:val="center"/>
          </w:tcPr>
          <w:p w14:paraId="79C09DA4" w14:textId="6A3FA8E0" w:rsidR="002F298B" w:rsidRDefault="002F298B" w:rsidP="002F298B">
            <w:pPr>
              <w:pStyle w:val="Tabela-zawarto"/>
            </w:pPr>
            <w:r>
              <w:rPr>
                <w:lang w:val="en-US"/>
              </w:rPr>
              <w:t xml:space="preserve">-   -   -   -   </w:t>
            </w:r>
            <w:r w:rsidRPr="00BD276E">
              <w:t>CardIdent</w:t>
            </w:r>
          </w:p>
        </w:tc>
        <w:tc>
          <w:tcPr>
            <w:tcW w:w="3514" w:type="dxa"/>
          </w:tcPr>
          <w:p w14:paraId="6D6C8A58" w14:textId="692BE44E" w:rsidR="002F298B" w:rsidRDefault="002F298B" w:rsidP="002F298B">
            <w:pPr>
              <w:pStyle w:val="Tabela-zawarto"/>
            </w:pPr>
            <w:r>
              <w:t>Identyfikator karty</w:t>
            </w:r>
          </w:p>
        </w:tc>
        <w:tc>
          <w:tcPr>
            <w:tcW w:w="1451" w:type="dxa"/>
          </w:tcPr>
          <w:p w14:paraId="78045637" w14:textId="77777777" w:rsidR="002F298B" w:rsidRDefault="002F298B" w:rsidP="002F298B">
            <w:pPr>
              <w:pStyle w:val="Tabela-zawarto"/>
              <w:jc w:val="center"/>
            </w:pPr>
          </w:p>
        </w:tc>
        <w:tc>
          <w:tcPr>
            <w:tcW w:w="4450" w:type="dxa"/>
            <w:gridSpan w:val="3"/>
          </w:tcPr>
          <w:p w14:paraId="596C6CBF" w14:textId="77777777" w:rsidR="002F298B" w:rsidRPr="000E1730" w:rsidRDefault="002F298B" w:rsidP="002F298B">
            <w:pPr>
              <w:pStyle w:val="Tabela-zawarto"/>
              <w:jc w:val="center"/>
            </w:pPr>
          </w:p>
        </w:tc>
      </w:tr>
      <w:tr w:rsidR="002F298B" w:rsidRPr="000E1730" w14:paraId="60728846" w14:textId="77777777" w:rsidTr="006258AA">
        <w:tc>
          <w:tcPr>
            <w:tcW w:w="546" w:type="dxa"/>
            <w:vAlign w:val="center"/>
          </w:tcPr>
          <w:p w14:paraId="791B6B2B" w14:textId="77777777" w:rsidR="002F298B" w:rsidRPr="000E1730" w:rsidRDefault="002F298B" w:rsidP="002F298B">
            <w:pPr>
              <w:pStyle w:val="Tabela-zawarto"/>
              <w:jc w:val="center"/>
            </w:pPr>
          </w:p>
        </w:tc>
        <w:tc>
          <w:tcPr>
            <w:tcW w:w="4178" w:type="dxa"/>
            <w:vAlign w:val="center"/>
          </w:tcPr>
          <w:p w14:paraId="2BEB40A4" w14:textId="273E9B9A" w:rsidR="002F298B" w:rsidRDefault="002F298B" w:rsidP="002F298B">
            <w:pPr>
              <w:pStyle w:val="Tabela-zawarto"/>
            </w:pPr>
            <w:r>
              <w:rPr>
                <w:lang w:val="en-US"/>
              </w:rPr>
              <w:t xml:space="preserve">-   -   -   -   </w:t>
            </w:r>
            <w:r w:rsidRPr="00BD276E">
              <w:t>CardNumber</w:t>
            </w:r>
          </w:p>
        </w:tc>
        <w:tc>
          <w:tcPr>
            <w:tcW w:w="3514" w:type="dxa"/>
            <w:vAlign w:val="center"/>
          </w:tcPr>
          <w:p w14:paraId="7B1B9C55" w14:textId="308E1BA3" w:rsidR="002F298B" w:rsidRDefault="002F298B" w:rsidP="002F298B">
            <w:pPr>
              <w:pStyle w:val="Tabela-zawarto"/>
            </w:pPr>
            <w:r>
              <w:t>Numer karty bankowej</w:t>
            </w:r>
          </w:p>
        </w:tc>
        <w:tc>
          <w:tcPr>
            <w:tcW w:w="1451" w:type="dxa"/>
          </w:tcPr>
          <w:p w14:paraId="6D495107" w14:textId="77777777" w:rsidR="002F298B" w:rsidRDefault="002F298B" w:rsidP="002F298B">
            <w:pPr>
              <w:pStyle w:val="Tabela-zawarto"/>
              <w:jc w:val="center"/>
            </w:pPr>
          </w:p>
        </w:tc>
        <w:tc>
          <w:tcPr>
            <w:tcW w:w="4450" w:type="dxa"/>
            <w:gridSpan w:val="3"/>
          </w:tcPr>
          <w:p w14:paraId="30B665F7" w14:textId="77777777" w:rsidR="002F298B" w:rsidRPr="000E1730" w:rsidRDefault="002F298B" w:rsidP="002F298B">
            <w:pPr>
              <w:pStyle w:val="Tabela-zawarto"/>
              <w:jc w:val="center"/>
            </w:pPr>
          </w:p>
        </w:tc>
      </w:tr>
      <w:tr w:rsidR="002F298B" w:rsidRPr="000E1730" w14:paraId="0795B222" w14:textId="77777777" w:rsidTr="00B073B6">
        <w:tc>
          <w:tcPr>
            <w:tcW w:w="546" w:type="dxa"/>
            <w:vAlign w:val="center"/>
          </w:tcPr>
          <w:p w14:paraId="10E9ABA9" w14:textId="77777777" w:rsidR="002F298B" w:rsidRPr="000E1730" w:rsidRDefault="002F298B" w:rsidP="002F298B">
            <w:pPr>
              <w:pStyle w:val="Tabela-zawarto"/>
              <w:jc w:val="center"/>
            </w:pPr>
          </w:p>
        </w:tc>
        <w:tc>
          <w:tcPr>
            <w:tcW w:w="4178" w:type="dxa"/>
            <w:vAlign w:val="center"/>
          </w:tcPr>
          <w:p w14:paraId="6F6B1CE0" w14:textId="27E430F3" w:rsidR="002F298B" w:rsidRDefault="002F298B" w:rsidP="002F298B">
            <w:pPr>
              <w:pStyle w:val="Tabela-zawarto"/>
            </w:pPr>
            <w:r>
              <w:rPr>
                <w:lang w:val="en-US"/>
              </w:rPr>
              <w:t xml:space="preserve">-   -   -   -   </w:t>
            </w:r>
            <w:r w:rsidRPr="00BD276E">
              <w:t>CardConcealedNumber</w:t>
            </w:r>
          </w:p>
        </w:tc>
        <w:tc>
          <w:tcPr>
            <w:tcW w:w="3514" w:type="dxa"/>
            <w:vAlign w:val="center"/>
          </w:tcPr>
          <w:p w14:paraId="7B3FBD33" w14:textId="2F1323D8" w:rsidR="002F298B" w:rsidRDefault="002F298B" w:rsidP="002F298B">
            <w:pPr>
              <w:pStyle w:val="Tabela-zawarto"/>
            </w:pPr>
            <w:r>
              <w:t>Zamaskowany numer karty</w:t>
            </w:r>
          </w:p>
        </w:tc>
        <w:tc>
          <w:tcPr>
            <w:tcW w:w="1451" w:type="dxa"/>
          </w:tcPr>
          <w:p w14:paraId="574A493C" w14:textId="77777777" w:rsidR="002F298B" w:rsidRDefault="002F298B" w:rsidP="002F298B">
            <w:pPr>
              <w:pStyle w:val="Tabela-zawarto"/>
              <w:jc w:val="center"/>
            </w:pPr>
          </w:p>
        </w:tc>
        <w:tc>
          <w:tcPr>
            <w:tcW w:w="4450" w:type="dxa"/>
            <w:gridSpan w:val="3"/>
          </w:tcPr>
          <w:p w14:paraId="57E85870" w14:textId="77777777" w:rsidR="002F298B" w:rsidRPr="000E1730" w:rsidRDefault="002F298B" w:rsidP="002F298B">
            <w:pPr>
              <w:pStyle w:val="Tabela-zawarto"/>
              <w:jc w:val="center"/>
            </w:pPr>
          </w:p>
        </w:tc>
      </w:tr>
      <w:tr w:rsidR="002F298B" w:rsidRPr="000E1730" w14:paraId="3C45CDFF" w14:textId="77777777" w:rsidTr="00B073B6">
        <w:tc>
          <w:tcPr>
            <w:tcW w:w="546" w:type="dxa"/>
            <w:vAlign w:val="center"/>
          </w:tcPr>
          <w:p w14:paraId="20EE46A6" w14:textId="77777777" w:rsidR="002F298B" w:rsidRPr="000E1730" w:rsidRDefault="002F298B" w:rsidP="002F298B">
            <w:pPr>
              <w:pStyle w:val="Tabela-zawarto"/>
              <w:jc w:val="center"/>
            </w:pPr>
          </w:p>
        </w:tc>
        <w:tc>
          <w:tcPr>
            <w:tcW w:w="4178" w:type="dxa"/>
            <w:vAlign w:val="center"/>
          </w:tcPr>
          <w:p w14:paraId="70190B25" w14:textId="76984FA6" w:rsidR="002F298B" w:rsidRPr="00054509" w:rsidRDefault="002F298B" w:rsidP="002F298B">
            <w:pPr>
              <w:pStyle w:val="Tabela-zawarto"/>
            </w:pPr>
            <w:r>
              <w:t xml:space="preserve">-   -   -   </w:t>
            </w:r>
            <w:r w:rsidRPr="00054509">
              <w:t>TransactionType</w:t>
            </w:r>
          </w:p>
        </w:tc>
        <w:tc>
          <w:tcPr>
            <w:tcW w:w="3514" w:type="dxa"/>
            <w:vAlign w:val="center"/>
          </w:tcPr>
          <w:p w14:paraId="28B075BB" w14:textId="77777777" w:rsidR="002F298B" w:rsidRDefault="002F298B" w:rsidP="002F298B">
            <w:pPr>
              <w:pStyle w:val="Tabela-zawarto"/>
              <w:spacing w:before="0"/>
            </w:pPr>
            <w:r>
              <w:t>Typ transakcji</w:t>
            </w:r>
          </w:p>
          <w:p w14:paraId="14A14EDE" w14:textId="77777777" w:rsidR="002F298B" w:rsidRDefault="002F298B" w:rsidP="002F298B">
            <w:pPr>
              <w:pStyle w:val="Tabela-zawarto"/>
            </w:pPr>
            <w:r>
              <w:t>Lista dopuszczalnych wartości elementu</w:t>
            </w:r>
          </w:p>
          <w:p w14:paraId="3E8A152A" w14:textId="77777777" w:rsidR="002F298B" w:rsidRDefault="002F298B" w:rsidP="002F298B">
            <w:pPr>
              <w:pStyle w:val="Tabela-wyliczanie"/>
            </w:pPr>
            <w:r>
              <w:t>‘Debit’ – obciążenie</w:t>
            </w:r>
          </w:p>
          <w:p w14:paraId="525AB9CF" w14:textId="77777777" w:rsidR="002F298B" w:rsidRDefault="002F298B" w:rsidP="002F298B">
            <w:pPr>
              <w:pStyle w:val="Tabela-wyliczanie"/>
            </w:pPr>
            <w:r>
              <w:t>‘Credit’ – uznanie</w:t>
            </w:r>
          </w:p>
          <w:p w14:paraId="0B5B5C84" w14:textId="7D9713F6" w:rsidR="002F298B" w:rsidRDefault="002F298B" w:rsidP="002F298B">
            <w:pPr>
              <w:pStyle w:val="Tabela-wyliczanie"/>
            </w:pPr>
            <w:r>
              <w:t xml:space="preserve"> ‘ATM’ – bankomat</w:t>
            </w:r>
          </w:p>
          <w:p w14:paraId="4AF8DA77" w14:textId="77777777" w:rsidR="002F298B" w:rsidRDefault="002F298B" w:rsidP="002F298B">
            <w:pPr>
              <w:pStyle w:val="Tabela-wyliczanie"/>
            </w:pPr>
            <w:r>
              <w:t>‘CashLetter’ – wpłata gotówkowa</w:t>
            </w:r>
          </w:p>
          <w:p w14:paraId="47E1EF02" w14:textId="77777777" w:rsidR="002F298B" w:rsidRDefault="002F298B" w:rsidP="002F298B">
            <w:pPr>
              <w:pStyle w:val="Tabela-wyliczanie"/>
            </w:pPr>
            <w:r>
              <w:t>‘Charge’ – opłata</w:t>
            </w:r>
          </w:p>
          <w:p w14:paraId="419AE928" w14:textId="77777777" w:rsidR="002F298B" w:rsidRDefault="002F298B" w:rsidP="002F298B">
            <w:pPr>
              <w:pStyle w:val="Tabela-wyliczanie"/>
            </w:pPr>
            <w:r>
              <w:t xml:space="preserve">‘Interests’ – odsetki </w:t>
            </w:r>
          </w:p>
          <w:p w14:paraId="6EEF7DAB" w14:textId="77777777" w:rsidR="002F298B" w:rsidRDefault="002F298B" w:rsidP="002F298B">
            <w:pPr>
              <w:pStyle w:val="Tabela-wyliczanie"/>
            </w:pPr>
            <w:r>
              <w:t>‘PaymentCard’ – karta płatnicza</w:t>
            </w:r>
          </w:p>
          <w:p w14:paraId="74B4F6AA" w14:textId="77777777" w:rsidR="002F298B" w:rsidRDefault="002F298B" w:rsidP="002F298B">
            <w:pPr>
              <w:pStyle w:val="Tabela-wyliczanie"/>
            </w:pPr>
            <w:r>
              <w:t>‘ReturnedItems’ – zwroty</w:t>
            </w:r>
          </w:p>
          <w:p w14:paraId="5D67C72D" w14:textId="77777777" w:rsidR="002F298B" w:rsidRDefault="002F298B" w:rsidP="002F298B">
            <w:pPr>
              <w:pStyle w:val="Tabela-wyliczanie"/>
              <w:rPr>
                <w:lang w:val="en-US"/>
              </w:rPr>
            </w:pPr>
            <w:r>
              <w:rPr>
                <w:lang w:val="en-US"/>
              </w:rPr>
              <w:t>‘Transfer’ – przelew</w:t>
            </w:r>
          </w:p>
          <w:p w14:paraId="0BCD772A" w14:textId="7150E715" w:rsidR="002F298B" w:rsidRPr="000E1730" w:rsidRDefault="002F298B" w:rsidP="002F298B">
            <w:pPr>
              <w:pStyle w:val="Tabela-zawarto"/>
            </w:pPr>
            <w:r>
              <w:rPr>
                <w:lang w:val="en-US"/>
              </w:rPr>
              <w:t>‘other’ – inne</w:t>
            </w:r>
          </w:p>
        </w:tc>
        <w:tc>
          <w:tcPr>
            <w:tcW w:w="1451" w:type="dxa"/>
          </w:tcPr>
          <w:p w14:paraId="64614F50" w14:textId="41391FE7" w:rsidR="002F298B" w:rsidRDefault="002F298B" w:rsidP="002F298B">
            <w:pPr>
              <w:pStyle w:val="Tabela-zawarto"/>
              <w:jc w:val="center"/>
            </w:pPr>
            <w:r>
              <w:t>W</w:t>
            </w:r>
          </w:p>
        </w:tc>
        <w:tc>
          <w:tcPr>
            <w:tcW w:w="4450" w:type="dxa"/>
            <w:gridSpan w:val="3"/>
          </w:tcPr>
          <w:p w14:paraId="464DCE64" w14:textId="77777777" w:rsidR="002F298B" w:rsidRPr="000E1730" w:rsidRDefault="002F298B" w:rsidP="002F298B">
            <w:pPr>
              <w:pStyle w:val="Tabela-zawarto"/>
              <w:jc w:val="center"/>
            </w:pPr>
            <w:r w:rsidRPr="000E1730">
              <w:t>Strona rachunku:</w:t>
            </w:r>
          </w:p>
          <w:p w14:paraId="31F3B04A" w14:textId="77777777" w:rsidR="002F298B" w:rsidRPr="000E1730" w:rsidRDefault="002F298B" w:rsidP="002F298B">
            <w:pPr>
              <w:pStyle w:val="Tabela-zawarto"/>
              <w:jc w:val="center"/>
            </w:pPr>
            <w:r w:rsidRPr="000E1730">
              <w:t xml:space="preserve">- Debit = </w:t>
            </w:r>
            <w:r>
              <w:t>Wn</w:t>
            </w:r>
          </w:p>
          <w:p w14:paraId="042C8DBA" w14:textId="6CBED82D" w:rsidR="002F298B" w:rsidRPr="000E1730" w:rsidRDefault="002F298B" w:rsidP="002F298B">
            <w:pPr>
              <w:pStyle w:val="Tabela-zawarto"/>
              <w:jc w:val="center"/>
            </w:pPr>
            <w:r w:rsidRPr="000E1730">
              <w:t xml:space="preserve">- Credit = </w:t>
            </w:r>
            <w:r>
              <w:t>Ma</w:t>
            </w:r>
          </w:p>
        </w:tc>
      </w:tr>
      <w:tr w:rsidR="002F298B" w:rsidRPr="000E1730" w14:paraId="076B9D31" w14:textId="77777777" w:rsidTr="00B073B6">
        <w:tc>
          <w:tcPr>
            <w:tcW w:w="546" w:type="dxa"/>
            <w:vAlign w:val="center"/>
          </w:tcPr>
          <w:p w14:paraId="2EA35332" w14:textId="77777777" w:rsidR="002F298B" w:rsidRPr="000E1730" w:rsidRDefault="002F298B" w:rsidP="002F298B">
            <w:pPr>
              <w:pStyle w:val="Tabela-zawarto"/>
              <w:jc w:val="center"/>
            </w:pPr>
          </w:p>
        </w:tc>
        <w:tc>
          <w:tcPr>
            <w:tcW w:w="4178" w:type="dxa"/>
            <w:vAlign w:val="center"/>
          </w:tcPr>
          <w:p w14:paraId="4ABB665A" w14:textId="4C349C93" w:rsidR="002F298B" w:rsidRPr="00054509" w:rsidRDefault="002F298B" w:rsidP="002F298B">
            <w:pPr>
              <w:pStyle w:val="Tabela-zawarto"/>
            </w:pPr>
            <w:r>
              <w:t xml:space="preserve">-   -   -   </w:t>
            </w:r>
            <w:r w:rsidRPr="00054509">
              <w:t>ReversalIndicator</w:t>
            </w:r>
          </w:p>
        </w:tc>
        <w:tc>
          <w:tcPr>
            <w:tcW w:w="3514" w:type="dxa"/>
            <w:vAlign w:val="center"/>
          </w:tcPr>
          <w:p w14:paraId="12526596" w14:textId="47BDF362" w:rsidR="002F298B" w:rsidRPr="000E1730" w:rsidRDefault="002F298B" w:rsidP="002F298B">
            <w:pPr>
              <w:pStyle w:val="Tabela-zawarto"/>
            </w:pPr>
            <w:r>
              <w:t>Wartość ‘true’ oznacza, że pozycja na zestawieniu jest stornem</w:t>
            </w:r>
          </w:p>
        </w:tc>
        <w:tc>
          <w:tcPr>
            <w:tcW w:w="1451" w:type="dxa"/>
          </w:tcPr>
          <w:p w14:paraId="7E0FEBA1" w14:textId="3346B68A" w:rsidR="002F298B" w:rsidRDefault="002F298B" w:rsidP="002F298B">
            <w:pPr>
              <w:pStyle w:val="Tabela-zawarto"/>
              <w:jc w:val="center"/>
            </w:pPr>
            <w:r>
              <w:t>O</w:t>
            </w:r>
          </w:p>
        </w:tc>
        <w:tc>
          <w:tcPr>
            <w:tcW w:w="4450" w:type="dxa"/>
            <w:gridSpan w:val="3"/>
          </w:tcPr>
          <w:p w14:paraId="43CF6BE9" w14:textId="381B5FCC" w:rsidR="002F298B" w:rsidRPr="000E1730" w:rsidRDefault="002F298B" w:rsidP="002F298B">
            <w:pPr>
              <w:pStyle w:val="Tabela-zawarto"/>
              <w:jc w:val="center"/>
            </w:pPr>
            <w:r>
              <w:t>Wartość ‘true’ oznacza, że pozycja na zestawieniu jest stornem</w:t>
            </w:r>
          </w:p>
        </w:tc>
      </w:tr>
      <w:tr w:rsidR="002F298B" w:rsidRPr="000E1730" w14:paraId="690C2974" w14:textId="77777777" w:rsidTr="00895973">
        <w:tc>
          <w:tcPr>
            <w:tcW w:w="546" w:type="dxa"/>
            <w:vAlign w:val="center"/>
          </w:tcPr>
          <w:p w14:paraId="61792E39" w14:textId="77777777" w:rsidR="002F298B" w:rsidRPr="000E1730" w:rsidRDefault="002F298B" w:rsidP="002F298B">
            <w:pPr>
              <w:pStyle w:val="Tabela-zawarto"/>
              <w:jc w:val="center"/>
            </w:pPr>
          </w:p>
        </w:tc>
        <w:tc>
          <w:tcPr>
            <w:tcW w:w="4178" w:type="dxa"/>
            <w:vAlign w:val="center"/>
          </w:tcPr>
          <w:p w14:paraId="00EF336D" w14:textId="19678441" w:rsidR="002F298B" w:rsidRPr="000E1730" w:rsidRDefault="002F298B" w:rsidP="002F298B">
            <w:pPr>
              <w:pStyle w:val="Tabela-zawarto"/>
            </w:pPr>
            <w:r>
              <w:t xml:space="preserve">-   -   -   </w:t>
            </w:r>
            <w:r w:rsidRPr="00054509">
              <w:t>TransactionDateTime</w:t>
            </w:r>
          </w:p>
        </w:tc>
        <w:tc>
          <w:tcPr>
            <w:tcW w:w="3514" w:type="dxa"/>
            <w:vAlign w:val="center"/>
          </w:tcPr>
          <w:p w14:paraId="73949398" w14:textId="60F69EF7" w:rsidR="002F298B" w:rsidRPr="000E1730" w:rsidRDefault="002F298B" w:rsidP="002F298B">
            <w:pPr>
              <w:pStyle w:val="Tabela-zawarto"/>
            </w:pPr>
            <w:r>
              <w:t>Data i czas dokonania transakcji</w:t>
            </w:r>
          </w:p>
        </w:tc>
        <w:tc>
          <w:tcPr>
            <w:tcW w:w="1451" w:type="dxa"/>
          </w:tcPr>
          <w:p w14:paraId="25EF1480" w14:textId="2F317AD4" w:rsidR="002F298B" w:rsidRPr="000E1730" w:rsidRDefault="002F298B" w:rsidP="002F298B">
            <w:pPr>
              <w:pStyle w:val="Tabela-zawarto"/>
              <w:jc w:val="center"/>
            </w:pPr>
            <w:r>
              <w:t>W</w:t>
            </w:r>
          </w:p>
        </w:tc>
        <w:tc>
          <w:tcPr>
            <w:tcW w:w="4450" w:type="dxa"/>
            <w:gridSpan w:val="3"/>
          </w:tcPr>
          <w:p w14:paraId="49734F7E" w14:textId="77777777" w:rsidR="002F298B" w:rsidRDefault="002F298B" w:rsidP="002F298B">
            <w:pPr>
              <w:pStyle w:val="Tabela-zawarto"/>
              <w:jc w:val="center"/>
            </w:pPr>
            <w:r>
              <w:t>Data transakcji</w:t>
            </w:r>
          </w:p>
          <w:p w14:paraId="5FF22F44" w14:textId="45CDE0FB" w:rsidR="002F298B" w:rsidRPr="003D30EA" w:rsidRDefault="002F298B" w:rsidP="002F298B">
            <w:pPr>
              <w:pStyle w:val="Tabela-zawarto"/>
              <w:jc w:val="center"/>
            </w:pPr>
            <w:r>
              <w:t xml:space="preserve">Dla </w:t>
            </w:r>
            <w:r w:rsidRPr="00102268">
              <w:rPr>
                <w:b/>
              </w:rPr>
              <w:t>BankStatement</w:t>
            </w:r>
            <w:r>
              <w:rPr>
                <w:b/>
              </w:rPr>
              <w:t xml:space="preserve"> </w:t>
            </w:r>
            <w:r>
              <w:t>czas nie jest określany (zawsze 00:00:00)</w:t>
            </w:r>
          </w:p>
        </w:tc>
      </w:tr>
      <w:tr w:rsidR="002F298B" w:rsidRPr="000E1730" w14:paraId="6AA99CC9" w14:textId="77777777" w:rsidTr="00895973">
        <w:tc>
          <w:tcPr>
            <w:tcW w:w="546" w:type="dxa"/>
            <w:vAlign w:val="center"/>
          </w:tcPr>
          <w:p w14:paraId="46710098" w14:textId="77777777" w:rsidR="002F298B" w:rsidRPr="000E1730" w:rsidRDefault="002F298B" w:rsidP="002F298B">
            <w:pPr>
              <w:pStyle w:val="Tabela-zawarto"/>
              <w:jc w:val="center"/>
            </w:pPr>
          </w:p>
        </w:tc>
        <w:tc>
          <w:tcPr>
            <w:tcW w:w="4178" w:type="dxa"/>
            <w:vAlign w:val="center"/>
          </w:tcPr>
          <w:p w14:paraId="78309EA8" w14:textId="6F564F5B" w:rsidR="002F298B" w:rsidRPr="000E1730" w:rsidRDefault="002F298B" w:rsidP="002F298B">
            <w:pPr>
              <w:pStyle w:val="Tabela-zawarto"/>
              <w:rPr>
                <w:lang w:val="en-US"/>
              </w:rPr>
            </w:pPr>
            <w:r>
              <w:rPr>
                <w:lang w:val="en-US"/>
              </w:rPr>
              <w:t xml:space="preserve">-   -   -   </w:t>
            </w:r>
            <w:r w:rsidRPr="00054509">
              <w:rPr>
                <w:lang w:val="en-US"/>
              </w:rPr>
              <w:t>BookingDateTime</w:t>
            </w:r>
          </w:p>
        </w:tc>
        <w:tc>
          <w:tcPr>
            <w:tcW w:w="3514" w:type="dxa"/>
            <w:vAlign w:val="center"/>
          </w:tcPr>
          <w:p w14:paraId="7C439242" w14:textId="7909DD2C" w:rsidR="002F298B" w:rsidRPr="000E1730" w:rsidRDefault="002F298B" w:rsidP="002F298B">
            <w:pPr>
              <w:pStyle w:val="Tabela-zawarto"/>
            </w:pPr>
            <w:r>
              <w:t>Data i czas zaksięgowania transakcji</w:t>
            </w:r>
          </w:p>
        </w:tc>
        <w:tc>
          <w:tcPr>
            <w:tcW w:w="1451" w:type="dxa"/>
          </w:tcPr>
          <w:p w14:paraId="474ED84D" w14:textId="45E8476C" w:rsidR="002F298B" w:rsidRPr="000E1730" w:rsidRDefault="002F298B" w:rsidP="002F298B">
            <w:pPr>
              <w:pStyle w:val="Tabela-zawarto"/>
              <w:jc w:val="center"/>
            </w:pPr>
            <w:r>
              <w:t>O</w:t>
            </w:r>
          </w:p>
        </w:tc>
        <w:tc>
          <w:tcPr>
            <w:tcW w:w="4450" w:type="dxa"/>
            <w:gridSpan w:val="3"/>
          </w:tcPr>
          <w:p w14:paraId="5D7D1C98" w14:textId="77777777" w:rsidR="002F298B" w:rsidRDefault="002F298B" w:rsidP="002F298B">
            <w:pPr>
              <w:pStyle w:val="Tabela-zawarto"/>
              <w:jc w:val="center"/>
            </w:pPr>
            <w:r w:rsidRPr="000E1730">
              <w:t xml:space="preserve">Data zaksięgowania </w:t>
            </w:r>
            <w:r>
              <w:t>transakcji</w:t>
            </w:r>
          </w:p>
          <w:p w14:paraId="36CCD239" w14:textId="23BEC99D" w:rsidR="002F298B" w:rsidRPr="000E1730" w:rsidRDefault="002F298B" w:rsidP="002F298B">
            <w:pPr>
              <w:pStyle w:val="Tabela-zawarto"/>
              <w:jc w:val="center"/>
            </w:pPr>
            <w:r>
              <w:t xml:space="preserve">Dla </w:t>
            </w:r>
            <w:r w:rsidRPr="00102268">
              <w:rPr>
                <w:b/>
              </w:rPr>
              <w:t>BankStatement</w:t>
            </w:r>
            <w:r>
              <w:rPr>
                <w:b/>
              </w:rPr>
              <w:t xml:space="preserve"> </w:t>
            </w:r>
            <w:r>
              <w:t>czas nie jest określany (zawsze 00:00:00)</w:t>
            </w:r>
          </w:p>
        </w:tc>
      </w:tr>
      <w:tr w:rsidR="002F298B" w:rsidRPr="000E1730" w14:paraId="4124F32A" w14:textId="77777777" w:rsidTr="00895973">
        <w:tc>
          <w:tcPr>
            <w:tcW w:w="546" w:type="dxa"/>
            <w:vAlign w:val="center"/>
          </w:tcPr>
          <w:p w14:paraId="4D823F10" w14:textId="77777777" w:rsidR="002F298B" w:rsidRPr="000E1730" w:rsidRDefault="002F298B" w:rsidP="002F298B">
            <w:pPr>
              <w:pStyle w:val="Tabela-zawarto"/>
              <w:jc w:val="center"/>
            </w:pPr>
          </w:p>
        </w:tc>
        <w:tc>
          <w:tcPr>
            <w:tcW w:w="4178" w:type="dxa"/>
            <w:vAlign w:val="center"/>
          </w:tcPr>
          <w:p w14:paraId="18BA2C05" w14:textId="334964B7" w:rsidR="002F298B" w:rsidRDefault="002F298B" w:rsidP="002F298B">
            <w:pPr>
              <w:pStyle w:val="Tabela-zawarto"/>
              <w:rPr>
                <w:lang w:val="en-US"/>
              </w:rPr>
            </w:pPr>
            <w:r>
              <w:t xml:space="preserve">-   -   -   </w:t>
            </w:r>
            <w:r w:rsidRPr="00054509">
              <w:rPr>
                <w:lang w:val="en-US"/>
              </w:rPr>
              <w:t>CardTransactionStatus</w:t>
            </w:r>
          </w:p>
        </w:tc>
        <w:tc>
          <w:tcPr>
            <w:tcW w:w="3514" w:type="dxa"/>
            <w:vAlign w:val="center"/>
          </w:tcPr>
          <w:p w14:paraId="0A76DE7E" w14:textId="77777777" w:rsidR="002F298B" w:rsidRDefault="002F298B" w:rsidP="002F298B">
            <w:pPr>
              <w:pStyle w:val="Tabela-zawarto"/>
              <w:spacing w:before="0"/>
            </w:pPr>
            <w:r>
              <w:t>Status transakcji</w:t>
            </w:r>
          </w:p>
          <w:p w14:paraId="0D4244D8" w14:textId="77777777" w:rsidR="002F298B" w:rsidRDefault="002F298B" w:rsidP="002F298B">
            <w:pPr>
              <w:pStyle w:val="Tabela-zawarto"/>
            </w:pPr>
            <w:r>
              <w:t>Lista dopuszczalnych wartości elementu</w:t>
            </w:r>
          </w:p>
          <w:p w14:paraId="4257C75E" w14:textId="77777777" w:rsidR="002F298B" w:rsidRDefault="002F298B" w:rsidP="002F298B">
            <w:pPr>
              <w:pStyle w:val="Tabela-wyliczanie"/>
            </w:pPr>
            <w:r>
              <w:t>‘Booking’ – pozycje zaksięgowane</w:t>
            </w:r>
          </w:p>
          <w:p w14:paraId="19288A14" w14:textId="77777777" w:rsidR="002F298B" w:rsidRDefault="002F298B" w:rsidP="002F298B">
            <w:pPr>
              <w:pStyle w:val="Tabela-wyliczanie"/>
            </w:pPr>
            <w:r>
              <w:t>‘Pending’ – pozycje oczekujące na zaksięgowanie</w:t>
            </w:r>
          </w:p>
          <w:p w14:paraId="3937822D" w14:textId="4345D7D0" w:rsidR="002F298B" w:rsidRPr="000E1730" w:rsidRDefault="002F298B" w:rsidP="002F298B">
            <w:pPr>
              <w:pStyle w:val="Tabela-wyliczanie"/>
            </w:pPr>
            <w:r>
              <w:t>‘Info’ – informacja o pozycji</w:t>
            </w:r>
          </w:p>
        </w:tc>
        <w:tc>
          <w:tcPr>
            <w:tcW w:w="1451" w:type="dxa"/>
          </w:tcPr>
          <w:p w14:paraId="2189C154" w14:textId="39A07AAD" w:rsidR="002F298B" w:rsidRDefault="002F298B" w:rsidP="002F298B">
            <w:pPr>
              <w:pStyle w:val="Tabela-zawarto"/>
              <w:jc w:val="center"/>
            </w:pPr>
            <w:r>
              <w:t>W</w:t>
            </w:r>
          </w:p>
        </w:tc>
        <w:tc>
          <w:tcPr>
            <w:tcW w:w="4450" w:type="dxa"/>
            <w:gridSpan w:val="3"/>
          </w:tcPr>
          <w:p w14:paraId="3CCA8A35" w14:textId="07DC3022" w:rsidR="002F298B" w:rsidRPr="000E1730" w:rsidRDefault="002F298B" w:rsidP="002F298B">
            <w:pPr>
              <w:pStyle w:val="Tabela-zawarto"/>
              <w:jc w:val="center"/>
            </w:pPr>
            <w:r>
              <w:t xml:space="preserve">Dla opcji </w:t>
            </w:r>
            <w:r w:rsidRPr="00102268">
              <w:rPr>
                <w:b/>
              </w:rPr>
              <w:t>BankStatement</w:t>
            </w:r>
            <w:r>
              <w:t xml:space="preserve"> zawsze Booking</w:t>
            </w:r>
          </w:p>
        </w:tc>
      </w:tr>
      <w:tr w:rsidR="002F298B" w:rsidRPr="000E1730" w14:paraId="5F51CD13" w14:textId="77777777" w:rsidTr="00895973">
        <w:tc>
          <w:tcPr>
            <w:tcW w:w="546" w:type="dxa"/>
            <w:vAlign w:val="center"/>
          </w:tcPr>
          <w:p w14:paraId="2B359C1E" w14:textId="77777777" w:rsidR="002F298B" w:rsidRPr="000E1730" w:rsidRDefault="002F298B" w:rsidP="002F298B">
            <w:pPr>
              <w:pStyle w:val="Tabela-zawarto"/>
              <w:jc w:val="center"/>
            </w:pPr>
          </w:p>
        </w:tc>
        <w:tc>
          <w:tcPr>
            <w:tcW w:w="4178" w:type="dxa"/>
            <w:vAlign w:val="center"/>
          </w:tcPr>
          <w:p w14:paraId="42B2EC63" w14:textId="77777777" w:rsidR="002F298B" w:rsidRPr="000E1730" w:rsidRDefault="002F298B" w:rsidP="002F298B">
            <w:pPr>
              <w:pStyle w:val="Tabela-zawarto"/>
              <w:rPr>
                <w:lang w:val="en-US"/>
              </w:rPr>
            </w:pPr>
            <w:r>
              <w:rPr>
                <w:lang w:val="en-US"/>
              </w:rPr>
              <w:t xml:space="preserve">-   -   -   </w:t>
            </w:r>
            <w:r w:rsidRPr="000E1730">
              <w:rPr>
                <w:lang w:val="en-US"/>
              </w:rPr>
              <w:t>EntryAmount</w:t>
            </w:r>
          </w:p>
        </w:tc>
        <w:tc>
          <w:tcPr>
            <w:tcW w:w="3514" w:type="dxa"/>
            <w:vAlign w:val="center"/>
          </w:tcPr>
          <w:p w14:paraId="6523625C" w14:textId="31589577" w:rsidR="002F298B" w:rsidRPr="000E1730" w:rsidRDefault="002F298B" w:rsidP="002F298B">
            <w:pPr>
              <w:pStyle w:val="Tabela-zawarto"/>
            </w:pPr>
            <w:r>
              <w:t>Kwota transakcji w walucie rachunku</w:t>
            </w:r>
          </w:p>
        </w:tc>
        <w:tc>
          <w:tcPr>
            <w:tcW w:w="1451" w:type="dxa"/>
          </w:tcPr>
          <w:p w14:paraId="19815FCE" w14:textId="77777777" w:rsidR="002F298B" w:rsidRPr="00EF0A0B" w:rsidRDefault="002F298B" w:rsidP="002F298B">
            <w:pPr>
              <w:pStyle w:val="Tabela-zawarto"/>
              <w:jc w:val="center"/>
            </w:pPr>
            <w:r>
              <w:t>W</w:t>
            </w:r>
          </w:p>
        </w:tc>
        <w:tc>
          <w:tcPr>
            <w:tcW w:w="4450" w:type="dxa"/>
            <w:gridSpan w:val="3"/>
          </w:tcPr>
          <w:p w14:paraId="13452965" w14:textId="252F3BC1" w:rsidR="002F298B" w:rsidRPr="00EF0A0B" w:rsidRDefault="002F298B" w:rsidP="002F298B">
            <w:pPr>
              <w:pStyle w:val="Tabela-zawarto"/>
              <w:jc w:val="center"/>
            </w:pPr>
            <w:r>
              <w:t>Kwota transakcji</w:t>
            </w:r>
          </w:p>
        </w:tc>
      </w:tr>
      <w:tr w:rsidR="002F298B" w:rsidRPr="000E1730" w14:paraId="73D58DC1" w14:textId="77777777" w:rsidTr="00895973">
        <w:tc>
          <w:tcPr>
            <w:tcW w:w="546" w:type="dxa"/>
            <w:vAlign w:val="center"/>
          </w:tcPr>
          <w:p w14:paraId="60353362" w14:textId="77777777" w:rsidR="002F298B" w:rsidRPr="000E1730" w:rsidRDefault="002F298B" w:rsidP="002F298B">
            <w:pPr>
              <w:pStyle w:val="Tabela-zawarto"/>
              <w:jc w:val="center"/>
            </w:pPr>
          </w:p>
        </w:tc>
        <w:tc>
          <w:tcPr>
            <w:tcW w:w="4178" w:type="dxa"/>
            <w:vAlign w:val="center"/>
          </w:tcPr>
          <w:p w14:paraId="74011C80" w14:textId="77777777" w:rsidR="002F298B" w:rsidRPr="000E1730" w:rsidRDefault="002F298B" w:rsidP="002F298B">
            <w:pPr>
              <w:pStyle w:val="Tabela-zawarto"/>
            </w:pPr>
            <w:r>
              <w:t xml:space="preserve">-   -   -   </w:t>
            </w:r>
            <w:r w:rsidRPr="000E1730">
              <w:t>OriginalAmount</w:t>
            </w:r>
          </w:p>
        </w:tc>
        <w:tc>
          <w:tcPr>
            <w:tcW w:w="3514" w:type="dxa"/>
            <w:vAlign w:val="center"/>
          </w:tcPr>
          <w:p w14:paraId="69AF5BE6" w14:textId="51950188" w:rsidR="002F298B" w:rsidRPr="000E1730" w:rsidRDefault="002F298B" w:rsidP="002F298B">
            <w:pPr>
              <w:pStyle w:val="Tabela-zawarto"/>
            </w:pPr>
            <w:r>
              <w:t>Kwota transakcji  w walucie  dokonanej transakcji</w:t>
            </w:r>
          </w:p>
        </w:tc>
        <w:tc>
          <w:tcPr>
            <w:tcW w:w="1451" w:type="dxa"/>
          </w:tcPr>
          <w:p w14:paraId="07657B12" w14:textId="77777777" w:rsidR="002F298B" w:rsidRPr="00EF0A0B" w:rsidRDefault="002F298B" w:rsidP="002F298B">
            <w:pPr>
              <w:pStyle w:val="Tabela-zawarto"/>
              <w:jc w:val="center"/>
            </w:pPr>
            <w:r>
              <w:t>O</w:t>
            </w:r>
          </w:p>
        </w:tc>
        <w:tc>
          <w:tcPr>
            <w:tcW w:w="4450" w:type="dxa"/>
            <w:gridSpan w:val="3"/>
          </w:tcPr>
          <w:p w14:paraId="3ADE0E40" w14:textId="7F590C3E" w:rsidR="002F298B" w:rsidRPr="00EF0A0B" w:rsidRDefault="002F298B" w:rsidP="002F298B">
            <w:pPr>
              <w:pStyle w:val="Tabela-zawarto"/>
              <w:jc w:val="center"/>
            </w:pPr>
            <w:r w:rsidRPr="000E44D7">
              <w:t xml:space="preserve">Kwota </w:t>
            </w:r>
            <w:r>
              <w:t>zlecenia</w:t>
            </w:r>
          </w:p>
        </w:tc>
      </w:tr>
      <w:tr w:rsidR="001B4751" w:rsidRPr="000E1730" w14:paraId="7D3682A2" w14:textId="77777777" w:rsidTr="00895973">
        <w:tc>
          <w:tcPr>
            <w:tcW w:w="546" w:type="dxa"/>
            <w:vAlign w:val="center"/>
          </w:tcPr>
          <w:p w14:paraId="79EA9847" w14:textId="77777777" w:rsidR="001B4751" w:rsidRPr="000E1730" w:rsidRDefault="001B4751" w:rsidP="002F298B">
            <w:pPr>
              <w:pStyle w:val="Tabela-zawarto"/>
              <w:jc w:val="center"/>
            </w:pPr>
          </w:p>
        </w:tc>
        <w:tc>
          <w:tcPr>
            <w:tcW w:w="4178" w:type="dxa"/>
            <w:vAlign w:val="center"/>
          </w:tcPr>
          <w:p w14:paraId="37E0D747" w14:textId="2F8FCE52" w:rsidR="001B4751" w:rsidRPr="00E730EC" w:rsidRDefault="00E730EC" w:rsidP="002F298B">
            <w:pPr>
              <w:pStyle w:val="Tabela-zawarto"/>
              <w:rPr>
                <w:highlight w:val="green"/>
              </w:rPr>
            </w:pPr>
            <w:r w:rsidRPr="00E730EC">
              <w:rPr>
                <w:highlight w:val="green"/>
              </w:rPr>
              <w:t>-   -   -   TransactionCode</w:t>
            </w:r>
          </w:p>
        </w:tc>
        <w:tc>
          <w:tcPr>
            <w:tcW w:w="3514" w:type="dxa"/>
            <w:vAlign w:val="center"/>
          </w:tcPr>
          <w:p w14:paraId="47AF7F75" w14:textId="5B2433B7" w:rsidR="001B4751" w:rsidRPr="00E730EC" w:rsidRDefault="00E730EC" w:rsidP="002F298B">
            <w:pPr>
              <w:pStyle w:val="Tabela-zawarto"/>
              <w:rPr>
                <w:highlight w:val="green"/>
              </w:rPr>
            </w:pPr>
            <w:r w:rsidRPr="00E730EC">
              <w:rPr>
                <w:highlight w:val="green"/>
              </w:rPr>
              <w:t>Kod transakcji, opisujący charakter wykonanej operacji</w:t>
            </w:r>
          </w:p>
        </w:tc>
        <w:tc>
          <w:tcPr>
            <w:tcW w:w="1451" w:type="dxa"/>
          </w:tcPr>
          <w:p w14:paraId="32B97BFA" w14:textId="5131DC91" w:rsidR="001B4751" w:rsidRPr="00E730EC" w:rsidRDefault="00E730EC" w:rsidP="002F298B">
            <w:pPr>
              <w:pStyle w:val="Tabela-zawarto"/>
              <w:jc w:val="center"/>
              <w:rPr>
                <w:highlight w:val="green"/>
              </w:rPr>
            </w:pPr>
            <w:r w:rsidRPr="00E730EC">
              <w:rPr>
                <w:highlight w:val="green"/>
              </w:rPr>
              <w:t>O</w:t>
            </w:r>
          </w:p>
        </w:tc>
        <w:tc>
          <w:tcPr>
            <w:tcW w:w="4450" w:type="dxa"/>
            <w:gridSpan w:val="3"/>
          </w:tcPr>
          <w:p w14:paraId="10D602CF" w14:textId="506A8C50" w:rsidR="001B4751" w:rsidRPr="000E44D7" w:rsidRDefault="00E730EC" w:rsidP="002F298B">
            <w:pPr>
              <w:pStyle w:val="Tabela-zawarto"/>
              <w:jc w:val="center"/>
            </w:pPr>
            <w:r w:rsidRPr="00E730EC">
              <w:rPr>
                <w:highlight w:val="green"/>
              </w:rPr>
              <w:t>Kod transakcji – 4 znakowy</w:t>
            </w:r>
          </w:p>
        </w:tc>
      </w:tr>
      <w:tr w:rsidR="002F298B" w:rsidRPr="000E1730" w14:paraId="1633D5CE" w14:textId="77777777" w:rsidTr="00A75C7B">
        <w:tc>
          <w:tcPr>
            <w:tcW w:w="546" w:type="dxa"/>
            <w:vAlign w:val="center"/>
          </w:tcPr>
          <w:p w14:paraId="28B6E31C" w14:textId="77777777" w:rsidR="002F298B" w:rsidRPr="000E1730" w:rsidRDefault="002F298B" w:rsidP="002F298B">
            <w:pPr>
              <w:pStyle w:val="Tabela-zawarto"/>
              <w:jc w:val="center"/>
            </w:pPr>
          </w:p>
        </w:tc>
        <w:tc>
          <w:tcPr>
            <w:tcW w:w="4178" w:type="dxa"/>
            <w:vAlign w:val="center"/>
          </w:tcPr>
          <w:p w14:paraId="0B336D19" w14:textId="21A995AD" w:rsidR="002F298B" w:rsidRDefault="002F298B" w:rsidP="002F298B">
            <w:pPr>
              <w:pStyle w:val="Tabela-zawarto"/>
            </w:pPr>
            <w:r>
              <w:t xml:space="preserve">-   -   -   </w:t>
            </w:r>
            <w:r w:rsidRPr="00054509">
              <w:t>Description</w:t>
            </w:r>
          </w:p>
        </w:tc>
        <w:tc>
          <w:tcPr>
            <w:tcW w:w="3514" w:type="dxa"/>
          </w:tcPr>
          <w:p w14:paraId="4EED1197" w14:textId="33F31711" w:rsidR="002F298B" w:rsidRPr="000E1730" w:rsidRDefault="002F298B" w:rsidP="002F298B">
            <w:pPr>
              <w:pStyle w:val="Tabela-zawarto"/>
            </w:pPr>
            <w:r>
              <w:t>Dane dotyczące transakcji ( np. miejsce dokonania transakcji)</w:t>
            </w:r>
          </w:p>
        </w:tc>
        <w:tc>
          <w:tcPr>
            <w:tcW w:w="1451" w:type="dxa"/>
          </w:tcPr>
          <w:p w14:paraId="77C8A435" w14:textId="5E13687D" w:rsidR="002F298B" w:rsidRDefault="002F298B" w:rsidP="002F298B">
            <w:pPr>
              <w:pStyle w:val="Tabela-zawarto"/>
              <w:jc w:val="center"/>
            </w:pPr>
            <w:r>
              <w:t>O</w:t>
            </w:r>
          </w:p>
        </w:tc>
        <w:tc>
          <w:tcPr>
            <w:tcW w:w="4450" w:type="dxa"/>
            <w:gridSpan w:val="3"/>
          </w:tcPr>
          <w:p w14:paraId="67507F63" w14:textId="32B21775" w:rsidR="002F298B" w:rsidRPr="00EF0A0B" w:rsidRDefault="002F298B" w:rsidP="002F298B">
            <w:pPr>
              <w:pStyle w:val="Tabela-zawarto"/>
              <w:jc w:val="center"/>
            </w:pPr>
            <w:r>
              <w:t>Dodatkowy opis transakcji</w:t>
            </w:r>
            <w:r w:rsidR="00963410">
              <w:t xml:space="preserve"> </w:t>
            </w:r>
            <w:r w:rsidR="00963410" w:rsidRPr="00963410">
              <w:rPr>
                <w:highlight w:val="green"/>
              </w:rPr>
              <w:t>– rozszerzenie kodu transakcji</w:t>
            </w:r>
          </w:p>
        </w:tc>
      </w:tr>
      <w:tr w:rsidR="002F298B" w:rsidRPr="000E1730" w14:paraId="1F22B948" w14:textId="77777777" w:rsidTr="00A75C7B">
        <w:tc>
          <w:tcPr>
            <w:tcW w:w="546" w:type="dxa"/>
            <w:vAlign w:val="center"/>
          </w:tcPr>
          <w:p w14:paraId="62AC2384" w14:textId="77777777" w:rsidR="002F298B" w:rsidRPr="000E1730" w:rsidRDefault="002F298B" w:rsidP="002F298B">
            <w:pPr>
              <w:pStyle w:val="Tabela-zawarto"/>
              <w:jc w:val="center"/>
            </w:pPr>
            <w:r w:rsidRPr="000E1730">
              <w:t>A-13</w:t>
            </w:r>
          </w:p>
        </w:tc>
        <w:tc>
          <w:tcPr>
            <w:tcW w:w="4178" w:type="dxa"/>
            <w:vAlign w:val="center"/>
          </w:tcPr>
          <w:p w14:paraId="00DB6948" w14:textId="77777777" w:rsidR="002F298B" w:rsidRPr="000E1730" w:rsidRDefault="002F298B" w:rsidP="002F298B">
            <w:pPr>
              <w:pStyle w:val="Tabela-zawarto"/>
            </w:pPr>
            <w:r>
              <w:t xml:space="preserve">-   -   -   </w:t>
            </w:r>
            <w:r w:rsidRPr="000E1730">
              <w:t>CurrencyConvertor</w:t>
            </w:r>
          </w:p>
        </w:tc>
        <w:tc>
          <w:tcPr>
            <w:tcW w:w="3514" w:type="dxa"/>
            <w:vAlign w:val="center"/>
          </w:tcPr>
          <w:p w14:paraId="7C6298F6" w14:textId="569A39CD" w:rsidR="002F298B" w:rsidRPr="000E1730" w:rsidRDefault="002F298B" w:rsidP="002F298B">
            <w:pPr>
              <w:pStyle w:val="Tabela-zawarto"/>
              <w:rPr>
                <w:i/>
              </w:rPr>
            </w:pPr>
            <w:r>
              <w:t>Informacja o kursie wymiany walut, agregat występuje jeśli na zestawieniu  występują transakcje w innej walucie niż waluta rachunku.</w:t>
            </w:r>
          </w:p>
        </w:tc>
        <w:tc>
          <w:tcPr>
            <w:tcW w:w="1451" w:type="dxa"/>
          </w:tcPr>
          <w:p w14:paraId="6D932335" w14:textId="38AC3EED" w:rsidR="002F298B" w:rsidRPr="00EF0A0B" w:rsidRDefault="002F298B" w:rsidP="002F298B">
            <w:pPr>
              <w:pStyle w:val="Tabela-zawarto"/>
              <w:jc w:val="center"/>
            </w:pPr>
          </w:p>
        </w:tc>
        <w:tc>
          <w:tcPr>
            <w:tcW w:w="4450" w:type="dxa"/>
            <w:gridSpan w:val="3"/>
          </w:tcPr>
          <w:p w14:paraId="4EF81AA3" w14:textId="188B724A" w:rsidR="002F298B" w:rsidRPr="00EF0A0B" w:rsidRDefault="002F298B" w:rsidP="002F298B">
            <w:pPr>
              <w:pStyle w:val="Tabela-zawarto"/>
              <w:jc w:val="center"/>
            </w:pPr>
          </w:p>
        </w:tc>
      </w:tr>
      <w:tr w:rsidR="002F298B" w:rsidRPr="000E1730" w14:paraId="2A16BB14" w14:textId="77777777" w:rsidTr="00A75C7B">
        <w:tc>
          <w:tcPr>
            <w:tcW w:w="546" w:type="dxa"/>
            <w:vAlign w:val="center"/>
          </w:tcPr>
          <w:p w14:paraId="122ABF5F" w14:textId="77777777" w:rsidR="002F298B" w:rsidRPr="000E1730" w:rsidRDefault="002F298B" w:rsidP="002F298B">
            <w:pPr>
              <w:pStyle w:val="Tabela-zawarto"/>
              <w:jc w:val="center"/>
            </w:pPr>
          </w:p>
        </w:tc>
        <w:tc>
          <w:tcPr>
            <w:tcW w:w="4178" w:type="dxa"/>
            <w:vAlign w:val="center"/>
          </w:tcPr>
          <w:p w14:paraId="0CFC6C8B" w14:textId="77777777" w:rsidR="002F298B" w:rsidRPr="000E1730" w:rsidRDefault="002F298B" w:rsidP="002F298B">
            <w:pPr>
              <w:pStyle w:val="Tabela-zawarto"/>
              <w:rPr>
                <w:lang w:val="en-US"/>
              </w:rPr>
            </w:pPr>
            <w:r>
              <w:rPr>
                <w:lang w:val="en-US"/>
              </w:rPr>
              <w:t xml:space="preserve">-   -   -   -   </w:t>
            </w:r>
            <w:r w:rsidRPr="000E1730">
              <w:rPr>
                <w:lang w:val="en-US"/>
              </w:rPr>
              <w:t>SourceCurrencyIdentificationCode</w:t>
            </w:r>
          </w:p>
        </w:tc>
        <w:tc>
          <w:tcPr>
            <w:tcW w:w="3514" w:type="dxa"/>
          </w:tcPr>
          <w:p w14:paraId="4ADCB97B" w14:textId="77777777" w:rsidR="002F298B" w:rsidRPr="000E1730" w:rsidRDefault="002F298B" w:rsidP="002F298B">
            <w:pPr>
              <w:pStyle w:val="Tabela-zawarto"/>
            </w:pPr>
            <w:r w:rsidRPr="000E1730">
              <w:t>Kod identyfikacyjny waluty przeliczanej</w:t>
            </w:r>
          </w:p>
        </w:tc>
        <w:tc>
          <w:tcPr>
            <w:tcW w:w="1451" w:type="dxa"/>
          </w:tcPr>
          <w:p w14:paraId="10C48B3D" w14:textId="111DE7B2" w:rsidR="002F298B" w:rsidRPr="00EF0A0B" w:rsidRDefault="002F298B" w:rsidP="002F298B">
            <w:pPr>
              <w:pStyle w:val="Tabela-zawarto"/>
              <w:jc w:val="center"/>
            </w:pPr>
          </w:p>
        </w:tc>
        <w:tc>
          <w:tcPr>
            <w:tcW w:w="4450" w:type="dxa"/>
            <w:gridSpan w:val="3"/>
          </w:tcPr>
          <w:p w14:paraId="5F1E57AF" w14:textId="42F6CCDC" w:rsidR="002F298B" w:rsidRPr="00EF0A0B" w:rsidRDefault="002F298B" w:rsidP="002F298B">
            <w:pPr>
              <w:pStyle w:val="Tabela-zawarto"/>
              <w:jc w:val="center"/>
            </w:pPr>
          </w:p>
        </w:tc>
      </w:tr>
      <w:tr w:rsidR="002F298B" w:rsidRPr="000E1730" w14:paraId="0B850AC7" w14:textId="77777777" w:rsidTr="00A75C7B">
        <w:tc>
          <w:tcPr>
            <w:tcW w:w="546" w:type="dxa"/>
            <w:vAlign w:val="center"/>
          </w:tcPr>
          <w:p w14:paraId="4513B453" w14:textId="77777777" w:rsidR="002F298B" w:rsidRPr="000E1730" w:rsidRDefault="002F298B" w:rsidP="002F298B">
            <w:pPr>
              <w:pStyle w:val="Tabela-zawarto"/>
              <w:jc w:val="center"/>
              <w:rPr>
                <w:lang w:val="en-US"/>
              </w:rPr>
            </w:pPr>
          </w:p>
        </w:tc>
        <w:tc>
          <w:tcPr>
            <w:tcW w:w="4178" w:type="dxa"/>
            <w:vAlign w:val="center"/>
          </w:tcPr>
          <w:p w14:paraId="1FF9A7A0" w14:textId="77777777" w:rsidR="002F298B" w:rsidRPr="000E1730" w:rsidRDefault="002F298B" w:rsidP="002F298B">
            <w:pPr>
              <w:pStyle w:val="Tabela-zawarto"/>
              <w:rPr>
                <w:lang w:val="en-US"/>
              </w:rPr>
            </w:pPr>
            <w:r>
              <w:rPr>
                <w:lang w:val="en-US"/>
              </w:rPr>
              <w:t xml:space="preserve">-   -   -   -   </w:t>
            </w:r>
            <w:r w:rsidRPr="000E1730">
              <w:rPr>
                <w:lang w:val="en-US"/>
              </w:rPr>
              <w:t>TargetCurrencyIdentificationCode</w:t>
            </w:r>
          </w:p>
        </w:tc>
        <w:tc>
          <w:tcPr>
            <w:tcW w:w="3514" w:type="dxa"/>
          </w:tcPr>
          <w:p w14:paraId="47A065F0" w14:textId="77777777" w:rsidR="002F298B" w:rsidRPr="000E1730" w:rsidRDefault="002F298B" w:rsidP="002F298B">
            <w:pPr>
              <w:pStyle w:val="Tabela-zawarto"/>
            </w:pPr>
            <w:r w:rsidRPr="000E1730">
              <w:t>Kod identyfikacyjny waluty docelowej</w:t>
            </w:r>
          </w:p>
        </w:tc>
        <w:tc>
          <w:tcPr>
            <w:tcW w:w="1451" w:type="dxa"/>
          </w:tcPr>
          <w:p w14:paraId="6F738698" w14:textId="2E12B0D6" w:rsidR="002F298B" w:rsidRPr="00EF0A0B" w:rsidRDefault="002F298B" w:rsidP="002F298B">
            <w:pPr>
              <w:pStyle w:val="Tabela-zawarto"/>
              <w:jc w:val="center"/>
            </w:pPr>
          </w:p>
        </w:tc>
        <w:tc>
          <w:tcPr>
            <w:tcW w:w="4450" w:type="dxa"/>
            <w:gridSpan w:val="3"/>
          </w:tcPr>
          <w:p w14:paraId="3DFF7054" w14:textId="434E4DFD" w:rsidR="002F298B" w:rsidRPr="00EF0A0B" w:rsidRDefault="002F298B" w:rsidP="002F298B">
            <w:pPr>
              <w:pStyle w:val="Tabela-zawarto"/>
              <w:jc w:val="center"/>
            </w:pPr>
          </w:p>
        </w:tc>
      </w:tr>
      <w:tr w:rsidR="002F298B" w:rsidRPr="000E1730" w14:paraId="520BF4A6" w14:textId="77777777" w:rsidTr="00A75C7B">
        <w:tc>
          <w:tcPr>
            <w:tcW w:w="546" w:type="dxa"/>
            <w:vAlign w:val="center"/>
          </w:tcPr>
          <w:p w14:paraId="09FB39FB" w14:textId="77777777" w:rsidR="002F298B" w:rsidRPr="000E1730" w:rsidRDefault="002F298B" w:rsidP="002F298B">
            <w:pPr>
              <w:pStyle w:val="Tabela-zawarto"/>
              <w:jc w:val="center"/>
            </w:pPr>
          </w:p>
        </w:tc>
        <w:tc>
          <w:tcPr>
            <w:tcW w:w="4178" w:type="dxa"/>
            <w:vAlign w:val="center"/>
          </w:tcPr>
          <w:p w14:paraId="05EC02D1" w14:textId="77777777" w:rsidR="002F298B" w:rsidRPr="000E1730" w:rsidRDefault="002F298B" w:rsidP="002F298B">
            <w:pPr>
              <w:pStyle w:val="Tabela-zawarto"/>
            </w:pPr>
            <w:r>
              <w:t xml:space="preserve">-   -   -   -   </w:t>
            </w:r>
            <w:r w:rsidRPr="000E1730">
              <w:t>CurrencyExchangeRate</w:t>
            </w:r>
          </w:p>
        </w:tc>
        <w:tc>
          <w:tcPr>
            <w:tcW w:w="3514" w:type="dxa"/>
          </w:tcPr>
          <w:p w14:paraId="4A34BAFB" w14:textId="77777777" w:rsidR="002F298B" w:rsidRPr="000E1730" w:rsidRDefault="002F298B" w:rsidP="002F298B">
            <w:pPr>
              <w:pStyle w:val="Tabela-zawarto"/>
            </w:pPr>
            <w:r w:rsidRPr="000E1730">
              <w:t>Wartość kursu wymiany</w:t>
            </w:r>
          </w:p>
        </w:tc>
        <w:tc>
          <w:tcPr>
            <w:tcW w:w="1451" w:type="dxa"/>
          </w:tcPr>
          <w:p w14:paraId="63F60BB8" w14:textId="6D68BB02" w:rsidR="002F298B" w:rsidRPr="00EF0A0B" w:rsidRDefault="002F298B" w:rsidP="002F298B">
            <w:pPr>
              <w:pStyle w:val="Tabela-zawarto"/>
              <w:jc w:val="center"/>
            </w:pPr>
          </w:p>
        </w:tc>
        <w:tc>
          <w:tcPr>
            <w:tcW w:w="4450" w:type="dxa"/>
            <w:gridSpan w:val="3"/>
          </w:tcPr>
          <w:p w14:paraId="712C7831" w14:textId="1E16D7FD" w:rsidR="002F298B" w:rsidRPr="00EF0A0B" w:rsidRDefault="002F298B" w:rsidP="002F298B">
            <w:pPr>
              <w:pStyle w:val="Tabela-zawarto"/>
              <w:jc w:val="center"/>
            </w:pPr>
          </w:p>
        </w:tc>
      </w:tr>
      <w:tr w:rsidR="002F298B" w:rsidRPr="000E1730" w14:paraId="75F014D3" w14:textId="77777777" w:rsidTr="00A75C7B">
        <w:tc>
          <w:tcPr>
            <w:tcW w:w="546" w:type="dxa"/>
            <w:vAlign w:val="center"/>
          </w:tcPr>
          <w:p w14:paraId="2FB56018" w14:textId="77777777" w:rsidR="002F298B" w:rsidRPr="000E1730" w:rsidRDefault="002F298B" w:rsidP="002F298B">
            <w:pPr>
              <w:pStyle w:val="Tabela-zawarto"/>
              <w:jc w:val="center"/>
            </w:pPr>
          </w:p>
        </w:tc>
        <w:tc>
          <w:tcPr>
            <w:tcW w:w="4178" w:type="dxa"/>
            <w:vAlign w:val="center"/>
          </w:tcPr>
          <w:p w14:paraId="5C343FC0" w14:textId="77777777" w:rsidR="002F298B" w:rsidRPr="000E1730" w:rsidRDefault="002F298B" w:rsidP="002F298B">
            <w:pPr>
              <w:pStyle w:val="Tabela-zawarto"/>
            </w:pPr>
            <w:r>
              <w:t xml:space="preserve">-   -   -   -   </w:t>
            </w:r>
            <w:r w:rsidRPr="000E1730">
              <w:t>SourceCurrencyScaleValue</w:t>
            </w:r>
          </w:p>
        </w:tc>
        <w:tc>
          <w:tcPr>
            <w:tcW w:w="3514" w:type="dxa"/>
          </w:tcPr>
          <w:p w14:paraId="5B7E8A15" w14:textId="77777777" w:rsidR="002F298B" w:rsidRPr="000E1730" w:rsidRDefault="002F298B" w:rsidP="002F298B">
            <w:pPr>
              <w:pStyle w:val="Tabela-zawarto"/>
            </w:pPr>
            <w:r w:rsidRPr="000E1730">
              <w:t>Skala przelicznika względem waluty źródłowej</w:t>
            </w:r>
          </w:p>
        </w:tc>
        <w:tc>
          <w:tcPr>
            <w:tcW w:w="1451" w:type="dxa"/>
          </w:tcPr>
          <w:p w14:paraId="20841F99" w14:textId="77777777" w:rsidR="002F298B" w:rsidRPr="00EF0A0B" w:rsidRDefault="002F298B" w:rsidP="002F298B">
            <w:pPr>
              <w:pStyle w:val="Tabela-zawarto"/>
              <w:jc w:val="center"/>
            </w:pPr>
          </w:p>
        </w:tc>
        <w:tc>
          <w:tcPr>
            <w:tcW w:w="4450" w:type="dxa"/>
            <w:gridSpan w:val="3"/>
          </w:tcPr>
          <w:p w14:paraId="07BCED81" w14:textId="77777777" w:rsidR="002F298B" w:rsidRPr="00EF0A0B" w:rsidRDefault="002F298B" w:rsidP="002F298B">
            <w:pPr>
              <w:pStyle w:val="Tabela-zawarto"/>
              <w:jc w:val="center"/>
            </w:pPr>
          </w:p>
        </w:tc>
      </w:tr>
      <w:tr w:rsidR="002F298B" w:rsidRPr="000E1730" w14:paraId="2DA77751" w14:textId="77777777" w:rsidTr="00A75C7B">
        <w:tc>
          <w:tcPr>
            <w:tcW w:w="546" w:type="dxa"/>
            <w:vAlign w:val="center"/>
          </w:tcPr>
          <w:p w14:paraId="165BCDE1" w14:textId="77777777" w:rsidR="002F298B" w:rsidRPr="000E1730" w:rsidRDefault="002F298B" w:rsidP="002F298B">
            <w:pPr>
              <w:pStyle w:val="Tabela-zawarto"/>
              <w:jc w:val="center"/>
            </w:pPr>
          </w:p>
        </w:tc>
        <w:tc>
          <w:tcPr>
            <w:tcW w:w="4178" w:type="dxa"/>
            <w:vAlign w:val="center"/>
          </w:tcPr>
          <w:p w14:paraId="5AF5E184" w14:textId="77777777" w:rsidR="002F298B" w:rsidRPr="000E1730" w:rsidRDefault="002F298B" w:rsidP="002F298B">
            <w:pPr>
              <w:pStyle w:val="Tabela-zawarto"/>
            </w:pPr>
            <w:r>
              <w:t xml:space="preserve">-   -   -   -   </w:t>
            </w:r>
            <w:r w:rsidRPr="000E1730">
              <w:t>TargetCurrencyScaleValue</w:t>
            </w:r>
          </w:p>
        </w:tc>
        <w:tc>
          <w:tcPr>
            <w:tcW w:w="3514" w:type="dxa"/>
          </w:tcPr>
          <w:p w14:paraId="25D9684F" w14:textId="77777777" w:rsidR="002F298B" w:rsidRPr="000E1730" w:rsidRDefault="002F298B" w:rsidP="002F298B">
            <w:pPr>
              <w:pStyle w:val="Tabela-zawarto"/>
            </w:pPr>
            <w:r w:rsidRPr="000E1730">
              <w:t>Skala przelicznika względem waluty docelowej</w:t>
            </w:r>
          </w:p>
        </w:tc>
        <w:tc>
          <w:tcPr>
            <w:tcW w:w="1451" w:type="dxa"/>
          </w:tcPr>
          <w:p w14:paraId="208372FF" w14:textId="77777777" w:rsidR="002F298B" w:rsidRPr="000E1730" w:rsidRDefault="002F298B" w:rsidP="002F298B">
            <w:pPr>
              <w:pStyle w:val="Tabela-zawarto"/>
              <w:jc w:val="center"/>
            </w:pPr>
          </w:p>
        </w:tc>
        <w:tc>
          <w:tcPr>
            <w:tcW w:w="4450" w:type="dxa"/>
            <w:gridSpan w:val="3"/>
          </w:tcPr>
          <w:p w14:paraId="6DDF615F" w14:textId="77777777" w:rsidR="002F298B" w:rsidRPr="000E1730" w:rsidRDefault="002F298B" w:rsidP="002F298B">
            <w:pPr>
              <w:pStyle w:val="Tabela-zawarto"/>
              <w:jc w:val="center"/>
            </w:pPr>
          </w:p>
        </w:tc>
      </w:tr>
      <w:tr w:rsidR="002F298B" w:rsidRPr="000E1730" w14:paraId="183D22D8" w14:textId="77777777" w:rsidTr="00A75C7B">
        <w:tc>
          <w:tcPr>
            <w:tcW w:w="546" w:type="dxa"/>
            <w:vAlign w:val="center"/>
          </w:tcPr>
          <w:p w14:paraId="0C99375E" w14:textId="77777777" w:rsidR="002F298B" w:rsidRPr="000E1730" w:rsidRDefault="002F298B" w:rsidP="002F298B">
            <w:pPr>
              <w:pStyle w:val="Tabela-zawarto"/>
              <w:jc w:val="center"/>
            </w:pPr>
          </w:p>
        </w:tc>
        <w:tc>
          <w:tcPr>
            <w:tcW w:w="4178" w:type="dxa"/>
            <w:vAlign w:val="center"/>
          </w:tcPr>
          <w:p w14:paraId="6CEDDBED" w14:textId="77777777" w:rsidR="002F298B" w:rsidRPr="000E1730" w:rsidRDefault="002F298B" w:rsidP="002F298B">
            <w:pPr>
              <w:pStyle w:val="Tabela-zawarto"/>
            </w:pPr>
            <w:r>
              <w:t xml:space="preserve">-   -   -   -   </w:t>
            </w:r>
            <w:r w:rsidRPr="000E1730">
              <w:t>ExchangeRateDateTime</w:t>
            </w:r>
          </w:p>
        </w:tc>
        <w:tc>
          <w:tcPr>
            <w:tcW w:w="3514" w:type="dxa"/>
          </w:tcPr>
          <w:p w14:paraId="7C1AF793" w14:textId="77777777" w:rsidR="002F298B" w:rsidRPr="000E1730" w:rsidRDefault="002F298B" w:rsidP="002F298B">
            <w:pPr>
              <w:pStyle w:val="Tabela-zawarto"/>
            </w:pPr>
            <w:r w:rsidRPr="000E1730">
              <w:t>Data i czas przeliczenia</w:t>
            </w:r>
          </w:p>
        </w:tc>
        <w:tc>
          <w:tcPr>
            <w:tcW w:w="1451" w:type="dxa"/>
          </w:tcPr>
          <w:p w14:paraId="3198B292" w14:textId="77777777" w:rsidR="002F298B" w:rsidRPr="000E1730" w:rsidRDefault="002F298B" w:rsidP="002F298B">
            <w:pPr>
              <w:pStyle w:val="Tabela-zawarto"/>
              <w:jc w:val="center"/>
            </w:pPr>
          </w:p>
        </w:tc>
        <w:tc>
          <w:tcPr>
            <w:tcW w:w="4450" w:type="dxa"/>
            <w:gridSpan w:val="3"/>
          </w:tcPr>
          <w:p w14:paraId="4A0761BB" w14:textId="77777777" w:rsidR="002F298B" w:rsidRPr="000E1730" w:rsidRDefault="002F298B" w:rsidP="002F298B">
            <w:pPr>
              <w:pStyle w:val="Tabela-zawarto"/>
              <w:jc w:val="center"/>
            </w:pPr>
          </w:p>
        </w:tc>
      </w:tr>
      <w:tr w:rsidR="002F298B" w:rsidRPr="000E1730" w14:paraId="741D1D9A" w14:textId="77777777" w:rsidTr="00A75C7B">
        <w:tc>
          <w:tcPr>
            <w:tcW w:w="546" w:type="dxa"/>
            <w:tcBorders>
              <w:top w:val="single" w:sz="4" w:space="0" w:color="auto"/>
            </w:tcBorders>
            <w:vAlign w:val="center"/>
          </w:tcPr>
          <w:p w14:paraId="420BAAB8" w14:textId="77777777" w:rsidR="002F298B" w:rsidRPr="000E1730" w:rsidRDefault="002F298B" w:rsidP="002F298B">
            <w:pPr>
              <w:pStyle w:val="Tabela-zawarto"/>
              <w:jc w:val="center"/>
            </w:pPr>
            <w:r w:rsidRPr="000E1730">
              <w:t>A-17</w:t>
            </w:r>
          </w:p>
        </w:tc>
        <w:tc>
          <w:tcPr>
            <w:tcW w:w="4178" w:type="dxa"/>
            <w:tcBorders>
              <w:top w:val="single" w:sz="4" w:space="0" w:color="auto"/>
            </w:tcBorders>
            <w:vAlign w:val="center"/>
          </w:tcPr>
          <w:p w14:paraId="54A12CA9" w14:textId="612E37C3" w:rsidR="002F298B" w:rsidRPr="000E1730" w:rsidRDefault="002F298B" w:rsidP="002F298B">
            <w:pPr>
              <w:pStyle w:val="Tabela-zawarto"/>
            </w:pPr>
            <w:r>
              <w:t xml:space="preserve">-   -   -   </w:t>
            </w:r>
            <w:r w:rsidRPr="000E1730">
              <w:t>CounterParty</w:t>
            </w:r>
          </w:p>
        </w:tc>
        <w:tc>
          <w:tcPr>
            <w:tcW w:w="3514" w:type="dxa"/>
            <w:tcBorders>
              <w:top w:val="single" w:sz="4" w:space="0" w:color="auto"/>
            </w:tcBorders>
          </w:tcPr>
          <w:p w14:paraId="463B24BD" w14:textId="77777777" w:rsidR="002F298B" w:rsidRPr="000E1730" w:rsidRDefault="002F298B" w:rsidP="002F298B">
            <w:pPr>
              <w:pStyle w:val="Tabela-zawarto"/>
            </w:pPr>
            <w:r w:rsidRPr="000E1730">
              <w:t>Informacje o drugiej stronie transakcji</w:t>
            </w:r>
          </w:p>
        </w:tc>
        <w:tc>
          <w:tcPr>
            <w:tcW w:w="1451" w:type="dxa"/>
            <w:tcBorders>
              <w:top w:val="single" w:sz="4" w:space="0" w:color="auto"/>
            </w:tcBorders>
          </w:tcPr>
          <w:p w14:paraId="65FD3C3A" w14:textId="77777777" w:rsidR="002F298B" w:rsidRPr="00AA7ACE" w:rsidRDefault="002F298B" w:rsidP="002F298B">
            <w:pPr>
              <w:pStyle w:val="Tabela-zawarto"/>
              <w:jc w:val="center"/>
            </w:pPr>
            <w:r w:rsidRPr="00AA7ACE">
              <w:t>O</w:t>
            </w:r>
          </w:p>
        </w:tc>
        <w:tc>
          <w:tcPr>
            <w:tcW w:w="4450" w:type="dxa"/>
            <w:gridSpan w:val="3"/>
            <w:tcBorders>
              <w:top w:val="single" w:sz="4" w:space="0" w:color="auto"/>
            </w:tcBorders>
          </w:tcPr>
          <w:p w14:paraId="3EFC678B" w14:textId="77777777" w:rsidR="002F298B" w:rsidRPr="000E1730" w:rsidRDefault="002F298B" w:rsidP="002F298B">
            <w:pPr>
              <w:pStyle w:val="Tabela-zawarto"/>
              <w:jc w:val="center"/>
              <w:rPr>
                <w:b/>
              </w:rPr>
            </w:pPr>
          </w:p>
        </w:tc>
      </w:tr>
      <w:tr w:rsidR="002F298B" w:rsidRPr="000E1730" w14:paraId="4730E1C3" w14:textId="77777777" w:rsidTr="00A75C7B">
        <w:tc>
          <w:tcPr>
            <w:tcW w:w="546" w:type="dxa"/>
            <w:tcBorders>
              <w:top w:val="single" w:sz="4" w:space="0" w:color="auto"/>
            </w:tcBorders>
            <w:vAlign w:val="center"/>
          </w:tcPr>
          <w:p w14:paraId="1C05A28C" w14:textId="77777777" w:rsidR="002F298B" w:rsidRPr="000E1730" w:rsidRDefault="002F298B" w:rsidP="002F298B">
            <w:pPr>
              <w:pStyle w:val="Tabela-zawarto"/>
              <w:jc w:val="center"/>
            </w:pPr>
          </w:p>
        </w:tc>
        <w:tc>
          <w:tcPr>
            <w:tcW w:w="4178" w:type="dxa"/>
            <w:tcBorders>
              <w:top w:val="single" w:sz="4" w:space="0" w:color="auto"/>
            </w:tcBorders>
            <w:vAlign w:val="center"/>
          </w:tcPr>
          <w:p w14:paraId="1F39833E" w14:textId="451E2103" w:rsidR="002F298B" w:rsidRPr="000E1730" w:rsidRDefault="002F298B" w:rsidP="002F298B">
            <w:pPr>
              <w:pStyle w:val="Tabela-zawarto"/>
            </w:pPr>
            <w:r>
              <w:t xml:space="preserve">-   -   -   -   </w:t>
            </w:r>
            <w:r w:rsidRPr="000E1730">
              <w:t>Identifier</w:t>
            </w:r>
          </w:p>
        </w:tc>
        <w:tc>
          <w:tcPr>
            <w:tcW w:w="3514" w:type="dxa"/>
            <w:tcBorders>
              <w:top w:val="single" w:sz="4" w:space="0" w:color="auto"/>
            </w:tcBorders>
          </w:tcPr>
          <w:p w14:paraId="7C6CA5B4" w14:textId="77777777" w:rsidR="002F298B" w:rsidRPr="000E1730" w:rsidRDefault="002F298B" w:rsidP="002F298B">
            <w:pPr>
              <w:pStyle w:val="Tabela-zawarto"/>
            </w:pPr>
            <w:r w:rsidRPr="000E1730">
              <w:t>Identyfikator klienta</w:t>
            </w:r>
          </w:p>
        </w:tc>
        <w:tc>
          <w:tcPr>
            <w:tcW w:w="1451" w:type="dxa"/>
            <w:tcBorders>
              <w:top w:val="single" w:sz="4" w:space="0" w:color="auto"/>
            </w:tcBorders>
          </w:tcPr>
          <w:p w14:paraId="6F1DF5D4" w14:textId="77777777" w:rsidR="002F298B" w:rsidRPr="000E1730" w:rsidRDefault="002F298B" w:rsidP="002F298B">
            <w:pPr>
              <w:pStyle w:val="Tabela-zawarto"/>
            </w:pPr>
          </w:p>
        </w:tc>
        <w:tc>
          <w:tcPr>
            <w:tcW w:w="4450" w:type="dxa"/>
            <w:gridSpan w:val="3"/>
            <w:tcBorders>
              <w:top w:val="single" w:sz="4" w:space="0" w:color="auto"/>
            </w:tcBorders>
          </w:tcPr>
          <w:p w14:paraId="6B6CC790" w14:textId="77777777" w:rsidR="002F298B" w:rsidRPr="000E1730" w:rsidRDefault="002F298B" w:rsidP="002F298B">
            <w:pPr>
              <w:pStyle w:val="Tabela-zawarto"/>
            </w:pPr>
          </w:p>
        </w:tc>
      </w:tr>
      <w:tr w:rsidR="002F298B" w:rsidRPr="000E1730" w14:paraId="599CE3AD" w14:textId="77777777" w:rsidTr="00A75C7B">
        <w:tc>
          <w:tcPr>
            <w:tcW w:w="546" w:type="dxa"/>
            <w:vAlign w:val="center"/>
          </w:tcPr>
          <w:p w14:paraId="3951D8D2" w14:textId="77777777" w:rsidR="002F298B" w:rsidRPr="000E1730" w:rsidRDefault="002F298B" w:rsidP="002F298B">
            <w:pPr>
              <w:pStyle w:val="Tabela-zawarto"/>
              <w:jc w:val="center"/>
            </w:pPr>
          </w:p>
        </w:tc>
        <w:tc>
          <w:tcPr>
            <w:tcW w:w="4178" w:type="dxa"/>
            <w:vAlign w:val="center"/>
          </w:tcPr>
          <w:p w14:paraId="13F7C81C" w14:textId="2FE53C85" w:rsidR="002F298B" w:rsidRPr="000E1730" w:rsidRDefault="002F298B" w:rsidP="002F298B">
            <w:pPr>
              <w:pStyle w:val="Tabela-zawarto"/>
            </w:pPr>
            <w:r>
              <w:t xml:space="preserve">-   -   -   -   </w:t>
            </w:r>
            <w:r w:rsidRPr="000E1730">
              <w:t>Name</w:t>
            </w:r>
          </w:p>
        </w:tc>
        <w:tc>
          <w:tcPr>
            <w:tcW w:w="3514" w:type="dxa"/>
          </w:tcPr>
          <w:p w14:paraId="23C48927" w14:textId="77777777" w:rsidR="002F298B" w:rsidRPr="000E1730" w:rsidRDefault="002F298B" w:rsidP="002F298B">
            <w:pPr>
              <w:pStyle w:val="Tabela-zawarto"/>
            </w:pPr>
            <w:r w:rsidRPr="000E1730">
              <w:t>Nazwa klienta</w:t>
            </w:r>
          </w:p>
        </w:tc>
        <w:tc>
          <w:tcPr>
            <w:tcW w:w="1451" w:type="dxa"/>
          </w:tcPr>
          <w:p w14:paraId="45CE72BC" w14:textId="3C7E818F" w:rsidR="002F298B" w:rsidRPr="000E1730" w:rsidRDefault="002F298B" w:rsidP="002F298B">
            <w:pPr>
              <w:pStyle w:val="Tabela-zawarto"/>
              <w:jc w:val="center"/>
            </w:pPr>
          </w:p>
        </w:tc>
        <w:tc>
          <w:tcPr>
            <w:tcW w:w="4450" w:type="dxa"/>
            <w:gridSpan w:val="3"/>
          </w:tcPr>
          <w:p w14:paraId="1C1480C6" w14:textId="7AC396D6" w:rsidR="002F298B" w:rsidRPr="000E1730" w:rsidRDefault="002F298B" w:rsidP="002F298B">
            <w:pPr>
              <w:pStyle w:val="Tabela-zawarto"/>
              <w:jc w:val="center"/>
            </w:pPr>
          </w:p>
        </w:tc>
      </w:tr>
      <w:tr w:rsidR="002F298B" w:rsidRPr="000E1730" w14:paraId="40E8C29D" w14:textId="77777777" w:rsidTr="00A75C7B">
        <w:tc>
          <w:tcPr>
            <w:tcW w:w="546" w:type="dxa"/>
            <w:vAlign w:val="center"/>
          </w:tcPr>
          <w:p w14:paraId="72D74314" w14:textId="77777777" w:rsidR="002F298B" w:rsidRPr="000E1730" w:rsidRDefault="002F298B" w:rsidP="002F298B">
            <w:pPr>
              <w:pStyle w:val="Tabela-zawarto"/>
              <w:jc w:val="center"/>
            </w:pPr>
          </w:p>
        </w:tc>
        <w:tc>
          <w:tcPr>
            <w:tcW w:w="4178" w:type="dxa"/>
            <w:vAlign w:val="center"/>
          </w:tcPr>
          <w:p w14:paraId="4735514C" w14:textId="084F7849" w:rsidR="002F298B" w:rsidRPr="000E1730" w:rsidRDefault="002F298B" w:rsidP="002F298B">
            <w:pPr>
              <w:pStyle w:val="Tabela-zawarto"/>
            </w:pPr>
            <w:r>
              <w:t xml:space="preserve">-   -   -   -   </w:t>
            </w:r>
            <w:r w:rsidRPr="000E1730">
              <w:t>AdditionalName</w:t>
            </w:r>
          </w:p>
        </w:tc>
        <w:tc>
          <w:tcPr>
            <w:tcW w:w="3514" w:type="dxa"/>
          </w:tcPr>
          <w:p w14:paraId="637CB456" w14:textId="77777777" w:rsidR="002F298B" w:rsidRPr="000E1730" w:rsidRDefault="002F298B" w:rsidP="002F298B">
            <w:pPr>
              <w:pStyle w:val="Tabela-zawarto"/>
            </w:pPr>
            <w:r w:rsidRPr="000E1730">
              <w:t>Dodatkowa nazwa klienta</w:t>
            </w:r>
          </w:p>
        </w:tc>
        <w:tc>
          <w:tcPr>
            <w:tcW w:w="1451" w:type="dxa"/>
          </w:tcPr>
          <w:p w14:paraId="421F3E61" w14:textId="4E1CC729" w:rsidR="002F298B" w:rsidRPr="000E1730" w:rsidRDefault="002F298B" w:rsidP="002F298B">
            <w:pPr>
              <w:pStyle w:val="Tabela-zawarto"/>
              <w:jc w:val="center"/>
            </w:pPr>
            <w:r>
              <w:t>W</w:t>
            </w:r>
          </w:p>
        </w:tc>
        <w:tc>
          <w:tcPr>
            <w:tcW w:w="4450" w:type="dxa"/>
            <w:gridSpan w:val="3"/>
          </w:tcPr>
          <w:p w14:paraId="43A8E1BC" w14:textId="219CCF5D" w:rsidR="002F298B" w:rsidRPr="000E1730" w:rsidRDefault="002F298B" w:rsidP="002F298B">
            <w:pPr>
              <w:pStyle w:val="Tabela-zawarto"/>
              <w:jc w:val="center"/>
            </w:pPr>
            <w:r w:rsidRPr="000E1730">
              <w:t xml:space="preserve">Pełna nazwa </w:t>
            </w:r>
            <w:r>
              <w:t>drugiej strony transakcji</w:t>
            </w:r>
          </w:p>
        </w:tc>
      </w:tr>
      <w:tr w:rsidR="002F298B" w:rsidRPr="000E1730" w14:paraId="08B84596" w14:textId="77777777" w:rsidTr="00A75C7B">
        <w:tc>
          <w:tcPr>
            <w:tcW w:w="546" w:type="dxa"/>
            <w:vAlign w:val="center"/>
          </w:tcPr>
          <w:p w14:paraId="3C7EC84B" w14:textId="77777777" w:rsidR="002F298B" w:rsidRPr="000E1730" w:rsidRDefault="002F298B" w:rsidP="002F298B">
            <w:pPr>
              <w:pStyle w:val="Tabela-zawarto"/>
              <w:jc w:val="center"/>
            </w:pPr>
          </w:p>
        </w:tc>
        <w:tc>
          <w:tcPr>
            <w:tcW w:w="4178" w:type="dxa"/>
            <w:vAlign w:val="center"/>
          </w:tcPr>
          <w:p w14:paraId="66D6B51E" w14:textId="6BC6444F" w:rsidR="002F298B" w:rsidRPr="000E1730" w:rsidRDefault="002F298B" w:rsidP="002F298B">
            <w:pPr>
              <w:pStyle w:val="Tabela-zawarto"/>
            </w:pPr>
            <w:r>
              <w:t xml:space="preserve">-   -   -   -   </w:t>
            </w:r>
            <w:r w:rsidRPr="000E1730">
              <w:t>Description</w:t>
            </w:r>
          </w:p>
        </w:tc>
        <w:tc>
          <w:tcPr>
            <w:tcW w:w="3514" w:type="dxa"/>
          </w:tcPr>
          <w:p w14:paraId="55EF31DD" w14:textId="77777777" w:rsidR="002F298B" w:rsidRPr="000E1730" w:rsidRDefault="002F298B" w:rsidP="002F298B">
            <w:pPr>
              <w:pStyle w:val="Tabela-zawarto"/>
            </w:pPr>
            <w:r w:rsidRPr="000E1730">
              <w:t>Dodatkowe informacje o kliencie</w:t>
            </w:r>
          </w:p>
        </w:tc>
        <w:tc>
          <w:tcPr>
            <w:tcW w:w="1451" w:type="dxa"/>
          </w:tcPr>
          <w:p w14:paraId="5458CFB0" w14:textId="12D17052" w:rsidR="002F298B" w:rsidRPr="000E1730" w:rsidRDefault="002F298B" w:rsidP="002F298B">
            <w:pPr>
              <w:pStyle w:val="Tabela-zawarto"/>
              <w:jc w:val="center"/>
            </w:pPr>
            <w:r>
              <w:t>O</w:t>
            </w:r>
          </w:p>
        </w:tc>
        <w:tc>
          <w:tcPr>
            <w:tcW w:w="4450" w:type="dxa"/>
            <w:gridSpan w:val="3"/>
          </w:tcPr>
          <w:p w14:paraId="6E247C0F" w14:textId="5A6A4D23" w:rsidR="002F298B" w:rsidRPr="000E1730" w:rsidRDefault="002F298B" w:rsidP="002F298B">
            <w:pPr>
              <w:pStyle w:val="Tabela-zawarto"/>
              <w:jc w:val="center"/>
            </w:pPr>
            <w:r>
              <w:t>Dodatkowe informacje o drugiej stronie transakcji</w:t>
            </w:r>
          </w:p>
        </w:tc>
      </w:tr>
      <w:tr w:rsidR="002F298B" w:rsidRPr="000E1730" w14:paraId="4448D4DB" w14:textId="77777777" w:rsidTr="00A75C7B">
        <w:tc>
          <w:tcPr>
            <w:tcW w:w="546" w:type="dxa"/>
            <w:vAlign w:val="center"/>
          </w:tcPr>
          <w:p w14:paraId="205241F8" w14:textId="77777777" w:rsidR="002F298B" w:rsidRPr="000E1730" w:rsidRDefault="002F298B" w:rsidP="002F298B">
            <w:pPr>
              <w:pStyle w:val="Tabela-zawarto"/>
              <w:jc w:val="center"/>
            </w:pPr>
            <w:r w:rsidRPr="000E1730">
              <w:t>A-11</w:t>
            </w:r>
          </w:p>
        </w:tc>
        <w:tc>
          <w:tcPr>
            <w:tcW w:w="4178" w:type="dxa"/>
            <w:vAlign w:val="center"/>
          </w:tcPr>
          <w:p w14:paraId="0EB97C99" w14:textId="303788F4" w:rsidR="002F298B" w:rsidRPr="000E1730" w:rsidRDefault="002F298B" w:rsidP="002F298B">
            <w:pPr>
              <w:pStyle w:val="Tabela-zawarto"/>
            </w:pPr>
            <w:r>
              <w:t xml:space="preserve">-   -   -   -   </w:t>
            </w:r>
            <w:r w:rsidRPr="000E1730">
              <w:t>Address</w:t>
            </w:r>
          </w:p>
        </w:tc>
        <w:tc>
          <w:tcPr>
            <w:tcW w:w="3514" w:type="dxa"/>
          </w:tcPr>
          <w:p w14:paraId="7CEDA137" w14:textId="77777777" w:rsidR="002F298B" w:rsidRPr="000E1730" w:rsidRDefault="002F298B" w:rsidP="002F298B">
            <w:pPr>
              <w:pStyle w:val="Tabela-zawarto"/>
            </w:pPr>
            <w:r w:rsidRPr="000E1730">
              <w:t>Adres klienta – drugiej strony transakcji</w:t>
            </w:r>
          </w:p>
        </w:tc>
        <w:tc>
          <w:tcPr>
            <w:tcW w:w="1451" w:type="dxa"/>
          </w:tcPr>
          <w:p w14:paraId="434EBE8E" w14:textId="77777777" w:rsidR="002F298B" w:rsidRPr="000E1730" w:rsidRDefault="002F298B" w:rsidP="002F298B">
            <w:pPr>
              <w:pStyle w:val="Tabela-zawarto"/>
              <w:jc w:val="center"/>
            </w:pPr>
          </w:p>
        </w:tc>
        <w:tc>
          <w:tcPr>
            <w:tcW w:w="4450" w:type="dxa"/>
            <w:gridSpan w:val="3"/>
          </w:tcPr>
          <w:p w14:paraId="3EF125ED" w14:textId="77777777" w:rsidR="002F298B" w:rsidRPr="000E1730" w:rsidRDefault="002F298B" w:rsidP="002F298B">
            <w:pPr>
              <w:pStyle w:val="Tabela-zawarto"/>
              <w:jc w:val="center"/>
            </w:pPr>
          </w:p>
        </w:tc>
      </w:tr>
      <w:tr w:rsidR="002F298B" w:rsidRPr="000E1730" w14:paraId="3D2989E3" w14:textId="77777777" w:rsidTr="00A75C7B">
        <w:tc>
          <w:tcPr>
            <w:tcW w:w="546" w:type="dxa"/>
            <w:vAlign w:val="center"/>
          </w:tcPr>
          <w:p w14:paraId="391AB4A5" w14:textId="77777777" w:rsidR="002F298B" w:rsidRPr="000E1730" w:rsidRDefault="002F298B" w:rsidP="002F298B">
            <w:pPr>
              <w:pStyle w:val="Tabela-zawarto"/>
              <w:jc w:val="center"/>
            </w:pPr>
          </w:p>
        </w:tc>
        <w:tc>
          <w:tcPr>
            <w:tcW w:w="4178" w:type="dxa"/>
            <w:tcBorders>
              <w:bottom w:val="nil"/>
            </w:tcBorders>
            <w:vAlign w:val="center"/>
          </w:tcPr>
          <w:p w14:paraId="5090E4AC" w14:textId="5D8DD507" w:rsidR="002F298B" w:rsidRPr="000E1730" w:rsidRDefault="002F298B" w:rsidP="002F298B">
            <w:pPr>
              <w:pStyle w:val="Tabela-zawarto"/>
              <w:rPr>
                <w:lang w:val="en-US"/>
              </w:rPr>
            </w:pPr>
            <w:r>
              <w:rPr>
                <w:lang w:val="en-US"/>
              </w:rPr>
              <w:t xml:space="preserve">-   -   -   -   -  </w:t>
            </w:r>
            <w:r w:rsidRPr="000E1730">
              <w:rPr>
                <w:lang w:val="en-US"/>
              </w:rPr>
              <w:t xml:space="preserve">AddressType   </w:t>
            </w:r>
          </w:p>
        </w:tc>
        <w:tc>
          <w:tcPr>
            <w:tcW w:w="3514" w:type="dxa"/>
          </w:tcPr>
          <w:p w14:paraId="61A1864E" w14:textId="77777777" w:rsidR="002F298B" w:rsidRPr="000E1730" w:rsidRDefault="002F298B" w:rsidP="002F298B">
            <w:pPr>
              <w:pStyle w:val="Tabela-zawarto"/>
            </w:pPr>
            <w:r w:rsidRPr="000E1730">
              <w:t>Typ adresu</w:t>
            </w:r>
          </w:p>
        </w:tc>
        <w:tc>
          <w:tcPr>
            <w:tcW w:w="1451" w:type="dxa"/>
          </w:tcPr>
          <w:p w14:paraId="0CAA46CA" w14:textId="77777777" w:rsidR="002F298B" w:rsidRPr="000E1730" w:rsidRDefault="002F298B" w:rsidP="002F298B">
            <w:pPr>
              <w:pStyle w:val="Tabela-zawarto"/>
              <w:jc w:val="center"/>
            </w:pPr>
          </w:p>
        </w:tc>
        <w:tc>
          <w:tcPr>
            <w:tcW w:w="4450" w:type="dxa"/>
            <w:gridSpan w:val="3"/>
          </w:tcPr>
          <w:p w14:paraId="7B6A6ECC" w14:textId="77777777" w:rsidR="002F298B" w:rsidRPr="000E1730" w:rsidRDefault="002F298B" w:rsidP="002F298B">
            <w:pPr>
              <w:pStyle w:val="Tabela-zawarto"/>
              <w:jc w:val="center"/>
            </w:pPr>
          </w:p>
        </w:tc>
      </w:tr>
      <w:tr w:rsidR="002F298B" w:rsidRPr="000E1730" w14:paraId="147EBBB6" w14:textId="77777777" w:rsidTr="00A75C7B">
        <w:tc>
          <w:tcPr>
            <w:tcW w:w="546" w:type="dxa"/>
            <w:tcBorders>
              <w:bottom w:val="nil"/>
            </w:tcBorders>
            <w:vAlign w:val="center"/>
          </w:tcPr>
          <w:p w14:paraId="7D9B9404" w14:textId="77777777" w:rsidR="002F298B" w:rsidRPr="000E1730" w:rsidRDefault="002F298B" w:rsidP="002F298B">
            <w:pPr>
              <w:pStyle w:val="Tabela-zawarto"/>
              <w:jc w:val="center"/>
              <w:rPr>
                <w:lang w:val="en-US"/>
              </w:rPr>
            </w:pPr>
          </w:p>
        </w:tc>
        <w:tc>
          <w:tcPr>
            <w:tcW w:w="4178" w:type="dxa"/>
            <w:tcBorders>
              <w:bottom w:val="nil"/>
            </w:tcBorders>
            <w:shd w:val="clear" w:color="auto" w:fill="00FFFF"/>
            <w:vAlign w:val="center"/>
          </w:tcPr>
          <w:p w14:paraId="548A5364" w14:textId="253245F6" w:rsidR="002F298B" w:rsidRPr="000E1730" w:rsidRDefault="002F298B" w:rsidP="002F298B">
            <w:pPr>
              <w:pStyle w:val="Tabela-zawarto"/>
              <w:rPr>
                <w:lang w:val="en-US"/>
              </w:rPr>
            </w:pPr>
            <w:r>
              <w:rPr>
                <w:lang w:val="en-US"/>
              </w:rPr>
              <w:t xml:space="preserve">-   -   -   -   -  </w:t>
            </w:r>
            <w:r w:rsidRPr="000E1730">
              <w:rPr>
                <w:lang w:val="en-US"/>
              </w:rPr>
              <w:t xml:space="preserve">StreetName      </w:t>
            </w:r>
            <w:r w:rsidRPr="000E1730">
              <w:rPr>
                <w:lang w:val="en-US"/>
              </w:rPr>
              <w:tab/>
            </w:r>
            <w:r>
              <w:rPr>
                <w:lang w:val="en-US"/>
              </w:rPr>
              <w:t xml:space="preserve">    </w:t>
            </w:r>
            <w:r w:rsidRPr="000E1730">
              <w:rPr>
                <w:b/>
                <w:lang w:val="en-US"/>
              </w:rPr>
              <w:t>XOR</w:t>
            </w:r>
          </w:p>
        </w:tc>
        <w:tc>
          <w:tcPr>
            <w:tcW w:w="3514" w:type="dxa"/>
          </w:tcPr>
          <w:p w14:paraId="59ADF992" w14:textId="77777777" w:rsidR="002F298B" w:rsidRPr="000E1730" w:rsidRDefault="002F298B" w:rsidP="002F298B">
            <w:pPr>
              <w:pStyle w:val="Tabela-zawarto"/>
            </w:pPr>
            <w:r w:rsidRPr="000E1730">
              <w:t>Nazwa ulicy, nr budynku</w:t>
            </w:r>
          </w:p>
        </w:tc>
        <w:tc>
          <w:tcPr>
            <w:tcW w:w="1451" w:type="dxa"/>
          </w:tcPr>
          <w:p w14:paraId="024C3281" w14:textId="77777777" w:rsidR="002F298B" w:rsidRPr="000E1730" w:rsidRDefault="002F298B" w:rsidP="002F298B">
            <w:pPr>
              <w:pStyle w:val="Tabela-zawarto"/>
              <w:jc w:val="center"/>
            </w:pPr>
          </w:p>
        </w:tc>
        <w:tc>
          <w:tcPr>
            <w:tcW w:w="4450" w:type="dxa"/>
            <w:gridSpan w:val="3"/>
          </w:tcPr>
          <w:p w14:paraId="403A37E2" w14:textId="77777777" w:rsidR="002F298B" w:rsidRPr="000E1730" w:rsidRDefault="002F298B" w:rsidP="002F298B">
            <w:pPr>
              <w:pStyle w:val="Tabela-zawarto"/>
              <w:jc w:val="center"/>
            </w:pPr>
          </w:p>
        </w:tc>
      </w:tr>
      <w:tr w:rsidR="002F298B" w:rsidRPr="000E1730" w14:paraId="33E96021" w14:textId="77777777" w:rsidTr="00A75C7B">
        <w:tc>
          <w:tcPr>
            <w:tcW w:w="546" w:type="dxa"/>
            <w:tcBorders>
              <w:top w:val="nil"/>
              <w:bottom w:val="nil"/>
            </w:tcBorders>
            <w:vAlign w:val="center"/>
          </w:tcPr>
          <w:p w14:paraId="5CF40118" w14:textId="77777777" w:rsidR="002F298B" w:rsidRPr="000E1730" w:rsidRDefault="002F298B" w:rsidP="002F298B">
            <w:pPr>
              <w:pStyle w:val="Tabela-zawarto"/>
              <w:jc w:val="center"/>
            </w:pPr>
          </w:p>
        </w:tc>
        <w:tc>
          <w:tcPr>
            <w:tcW w:w="4178" w:type="dxa"/>
            <w:tcBorders>
              <w:top w:val="nil"/>
              <w:bottom w:val="nil"/>
            </w:tcBorders>
            <w:shd w:val="clear" w:color="auto" w:fill="00FFFF"/>
            <w:vAlign w:val="center"/>
          </w:tcPr>
          <w:p w14:paraId="17DAD69B" w14:textId="14B2AEBC" w:rsidR="002F298B" w:rsidRPr="000E1730" w:rsidRDefault="002F298B" w:rsidP="002F298B">
            <w:pPr>
              <w:pStyle w:val="Tabela-zawarto"/>
            </w:pPr>
            <w:r>
              <w:t xml:space="preserve">-   -   -   -   -  </w:t>
            </w:r>
            <w:r w:rsidRPr="000E1730">
              <w:t>PostCode</w:t>
            </w:r>
          </w:p>
        </w:tc>
        <w:tc>
          <w:tcPr>
            <w:tcW w:w="3514" w:type="dxa"/>
          </w:tcPr>
          <w:p w14:paraId="4167A677" w14:textId="77777777" w:rsidR="002F298B" w:rsidRPr="000E1730" w:rsidRDefault="002F298B" w:rsidP="002F298B">
            <w:pPr>
              <w:pStyle w:val="Tabela-zawarto"/>
            </w:pPr>
            <w:r w:rsidRPr="000E1730">
              <w:t>Kod pocztowy</w:t>
            </w:r>
          </w:p>
        </w:tc>
        <w:tc>
          <w:tcPr>
            <w:tcW w:w="1451" w:type="dxa"/>
          </w:tcPr>
          <w:p w14:paraId="4069F8E0" w14:textId="77777777" w:rsidR="002F298B" w:rsidRPr="000E1730" w:rsidRDefault="002F298B" w:rsidP="002F298B">
            <w:pPr>
              <w:pStyle w:val="Tabela-zawarto"/>
              <w:jc w:val="center"/>
            </w:pPr>
          </w:p>
        </w:tc>
        <w:tc>
          <w:tcPr>
            <w:tcW w:w="4450" w:type="dxa"/>
            <w:gridSpan w:val="3"/>
          </w:tcPr>
          <w:p w14:paraId="3C7D7474" w14:textId="77777777" w:rsidR="002F298B" w:rsidRPr="000E1730" w:rsidRDefault="002F298B" w:rsidP="002F298B">
            <w:pPr>
              <w:pStyle w:val="Tabela-zawarto"/>
              <w:jc w:val="center"/>
            </w:pPr>
          </w:p>
        </w:tc>
      </w:tr>
      <w:tr w:rsidR="002F298B" w:rsidRPr="000E1730" w14:paraId="3329D811" w14:textId="77777777" w:rsidTr="00A75C7B">
        <w:tc>
          <w:tcPr>
            <w:tcW w:w="546" w:type="dxa"/>
            <w:tcBorders>
              <w:top w:val="nil"/>
              <w:bottom w:val="nil"/>
            </w:tcBorders>
            <w:vAlign w:val="center"/>
          </w:tcPr>
          <w:p w14:paraId="1B19B199" w14:textId="77777777" w:rsidR="002F298B" w:rsidRPr="000E1730" w:rsidRDefault="002F298B" w:rsidP="002F298B">
            <w:pPr>
              <w:pStyle w:val="Tabela-zawarto"/>
              <w:jc w:val="center"/>
            </w:pPr>
          </w:p>
        </w:tc>
        <w:tc>
          <w:tcPr>
            <w:tcW w:w="4178" w:type="dxa"/>
            <w:tcBorders>
              <w:top w:val="nil"/>
              <w:bottom w:val="nil"/>
            </w:tcBorders>
            <w:shd w:val="clear" w:color="auto" w:fill="00FFFF"/>
            <w:vAlign w:val="center"/>
          </w:tcPr>
          <w:p w14:paraId="43BF0BBB" w14:textId="25E616E6" w:rsidR="002F298B" w:rsidRPr="000E1730" w:rsidRDefault="002F298B" w:rsidP="002F298B">
            <w:pPr>
              <w:pStyle w:val="Tabela-zawarto"/>
            </w:pPr>
            <w:r>
              <w:t xml:space="preserve">-   -   -   -   -  </w:t>
            </w:r>
            <w:r w:rsidRPr="000E1730">
              <w:t>CityName</w:t>
            </w:r>
          </w:p>
        </w:tc>
        <w:tc>
          <w:tcPr>
            <w:tcW w:w="3514" w:type="dxa"/>
            <w:tcBorders>
              <w:bottom w:val="single" w:sz="4" w:space="0" w:color="auto"/>
            </w:tcBorders>
          </w:tcPr>
          <w:p w14:paraId="1331D3E9" w14:textId="77777777" w:rsidR="002F298B" w:rsidRPr="000E1730" w:rsidRDefault="002F298B" w:rsidP="002F298B">
            <w:pPr>
              <w:pStyle w:val="Tabela-zawarto"/>
            </w:pPr>
            <w:r w:rsidRPr="000E1730">
              <w:t>Nazwa miasta</w:t>
            </w:r>
          </w:p>
        </w:tc>
        <w:tc>
          <w:tcPr>
            <w:tcW w:w="1451" w:type="dxa"/>
            <w:tcBorders>
              <w:bottom w:val="single" w:sz="4" w:space="0" w:color="auto"/>
            </w:tcBorders>
          </w:tcPr>
          <w:p w14:paraId="799B565A" w14:textId="77777777" w:rsidR="002F298B" w:rsidRPr="000E1730" w:rsidRDefault="002F298B" w:rsidP="002F298B">
            <w:pPr>
              <w:pStyle w:val="Tabela-zawarto"/>
              <w:jc w:val="center"/>
            </w:pPr>
          </w:p>
        </w:tc>
        <w:tc>
          <w:tcPr>
            <w:tcW w:w="4450" w:type="dxa"/>
            <w:gridSpan w:val="3"/>
            <w:tcBorders>
              <w:bottom w:val="single" w:sz="4" w:space="0" w:color="auto"/>
            </w:tcBorders>
          </w:tcPr>
          <w:p w14:paraId="574CAA30" w14:textId="77777777" w:rsidR="002F298B" w:rsidRPr="000E1730" w:rsidRDefault="002F298B" w:rsidP="002F298B">
            <w:pPr>
              <w:pStyle w:val="Tabela-zawarto"/>
              <w:jc w:val="center"/>
            </w:pPr>
          </w:p>
        </w:tc>
      </w:tr>
      <w:tr w:rsidR="002F298B" w:rsidRPr="000E1730" w14:paraId="1740DA6C" w14:textId="77777777" w:rsidTr="00A75C7B">
        <w:tc>
          <w:tcPr>
            <w:tcW w:w="546" w:type="dxa"/>
            <w:tcBorders>
              <w:top w:val="dashed" w:sz="4" w:space="0" w:color="auto"/>
              <w:bottom w:val="nil"/>
            </w:tcBorders>
            <w:vAlign w:val="center"/>
          </w:tcPr>
          <w:p w14:paraId="6752DBD7" w14:textId="77777777" w:rsidR="002F298B" w:rsidRPr="000E1730" w:rsidRDefault="002F298B" w:rsidP="002F298B">
            <w:pPr>
              <w:pStyle w:val="Tabela-zawarto"/>
              <w:jc w:val="center"/>
            </w:pPr>
          </w:p>
        </w:tc>
        <w:tc>
          <w:tcPr>
            <w:tcW w:w="4178" w:type="dxa"/>
            <w:tcBorders>
              <w:top w:val="dashed" w:sz="4" w:space="0" w:color="auto"/>
              <w:bottom w:val="nil"/>
            </w:tcBorders>
            <w:shd w:val="clear" w:color="auto" w:fill="00FFFF"/>
            <w:vAlign w:val="center"/>
          </w:tcPr>
          <w:p w14:paraId="70C8B4DF" w14:textId="07093CAA" w:rsidR="002F298B" w:rsidRPr="000E1730" w:rsidRDefault="002F298B" w:rsidP="002F298B">
            <w:pPr>
              <w:pStyle w:val="Tabela-zawarto"/>
            </w:pPr>
            <w:r>
              <w:t xml:space="preserve">-   -   -   -   -  </w:t>
            </w:r>
            <w:r w:rsidRPr="000E1730">
              <w:t xml:space="preserve">PostalAddressLine1 </w:t>
            </w:r>
            <w:r>
              <w:t xml:space="preserve">  </w:t>
            </w:r>
            <w:r w:rsidRPr="000E1730">
              <w:rPr>
                <w:b/>
              </w:rPr>
              <w:t>XOR</w:t>
            </w:r>
          </w:p>
        </w:tc>
        <w:tc>
          <w:tcPr>
            <w:tcW w:w="3514" w:type="dxa"/>
            <w:tcBorders>
              <w:top w:val="single" w:sz="4" w:space="0" w:color="auto"/>
            </w:tcBorders>
          </w:tcPr>
          <w:p w14:paraId="5ECFD32F" w14:textId="77777777" w:rsidR="002F298B" w:rsidRPr="000E1730" w:rsidRDefault="002F298B" w:rsidP="002F298B">
            <w:pPr>
              <w:pStyle w:val="Tabela-zawarto"/>
            </w:pPr>
            <w:r w:rsidRPr="000E1730">
              <w:t>Pierwsza linia adresu</w:t>
            </w:r>
          </w:p>
        </w:tc>
        <w:tc>
          <w:tcPr>
            <w:tcW w:w="1451" w:type="dxa"/>
            <w:tcBorders>
              <w:top w:val="single" w:sz="4" w:space="0" w:color="auto"/>
            </w:tcBorders>
          </w:tcPr>
          <w:p w14:paraId="65E59BCC" w14:textId="562A6A7A" w:rsidR="002F298B" w:rsidRPr="000E1730" w:rsidRDefault="002F298B" w:rsidP="002F298B">
            <w:pPr>
              <w:pStyle w:val="Tabela-zawarto"/>
              <w:jc w:val="center"/>
            </w:pPr>
            <w:r>
              <w:t>O</w:t>
            </w:r>
          </w:p>
        </w:tc>
        <w:tc>
          <w:tcPr>
            <w:tcW w:w="4450" w:type="dxa"/>
            <w:gridSpan w:val="3"/>
            <w:tcBorders>
              <w:top w:val="single" w:sz="4" w:space="0" w:color="auto"/>
            </w:tcBorders>
          </w:tcPr>
          <w:p w14:paraId="3496C643" w14:textId="7093ECF5" w:rsidR="002F298B" w:rsidRPr="000E1730" w:rsidRDefault="002F298B" w:rsidP="002F298B">
            <w:pPr>
              <w:pStyle w:val="Tabela-zawarto"/>
              <w:jc w:val="center"/>
            </w:pPr>
            <w:r>
              <w:t>Dane adresowe</w:t>
            </w:r>
            <w:r w:rsidRPr="000E1730">
              <w:t xml:space="preserve"> </w:t>
            </w:r>
            <w:r>
              <w:t>drugiej strony transakcji</w:t>
            </w:r>
          </w:p>
        </w:tc>
      </w:tr>
      <w:tr w:rsidR="002F298B" w:rsidRPr="000E1730" w14:paraId="58BD7FBA" w14:textId="77777777" w:rsidTr="00A75C7B">
        <w:tc>
          <w:tcPr>
            <w:tcW w:w="546" w:type="dxa"/>
            <w:tcBorders>
              <w:top w:val="nil"/>
              <w:bottom w:val="nil"/>
            </w:tcBorders>
            <w:vAlign w:val="center"/>
          </w:tcPr>
          <w:p w14:paraId="2E083229" w14:textId="77777777" w:rsidR="002F298B" w:rsidRPr="000E1730" w:rsidRDefault="002F298B" w:rsidP="002F298B">
            <w:pPr>
              <w:pStyle w:val="Tabela-zawarto"/>
              <w:jc w:val="center"/>
            </w:pPr>
          </w:p>
        </w:tc>
        <w:tc>
          <w:tcPr>
            <w:tcW w:w="4178" w:type="dxa"/>
            <w:tcBorders>
              <w:top w:val="nil"/>
            </w:tcBorders>
            <w:shd w:val="clear" w:color="auto" w:fill="00FFFF"/>
            <w:vAlign w:val="center"/>
          </w:tcPr>
          <w:p w14:paraId="0B7908F8" w14:textId="086907B3" w:rsidR="002F298B" w:rsidRPr="000E1730" w:rsidRDefault="002F298B" w:rsidP="002F298B">
            <w:pPr>
              <w:pStyle w:val="Tabela-zawarto"/>
            </w:pPr>
            <w:r>
              <w:t xml:space="preserve">-   -   -   -   -  </w:t>
            </w:r>
            <w:r w:rsidRPr="000E1730">
              <w:t>PostalAddressLine2</w:t>
            </w:r>
          </w:p>
        </w:tc>
        <w:tc>
          <w:tcPr>
            <w:tcW w:w="3514" w:type="dxa"/>
          </w:tcPr>
          <w:p w14:paraId="3D59BCCE" w14:textId="77777777" w:rsidR="002F298B" w:rsidRPr="000E1730" w:rsidRDefault="002F298B" w:rsidP="002F298B">
            <w:pPr>
              <w:pStyle w:val="Tabela-zawarto"/>
            </w:pPr>
            <w:r w:rsidRPr="000E1730">
              <w:t>Druga linia adresu</w:t>
            </w:r>
          </w:p>
        </w:tc>
        <w:tc>
          <w:tcPr>
            <w:tcW w:w="1451" w:type="dxa"/>
          </w:tcPr>
          <w:p w14:paraId="36ACF2D8" w14:textId="0D601C4A" w:rsidR="002F298B" w:rsidRPr="000E1730" w:rsidRDefault="002F298B" w:rsidP="002F298B">
            <w:pPr>
              <w:pStyle w:val="Tabela-zawarto"/>
              <w:jc w:val="center"/>
            </w:pPr>
            <w:r>
              <w:t>O</w:t>
            </w:r>
          </w:p>
        </w:tc>
        <w:tc>
          <w:tcPr>
            <w:tcW w:w="4450" w:type="dxa"/>
            <w:gridSpan w:val="3"/>
          </w:tcPr>
          <w:p w14:paraId="23ED114D" w14:textId="45ABD588" w:rsidR="002F298B" w:rsidRPr="000E1730" w:rsidRDefault="002F298B" w:rsidP="002F298B">
            <w:pPr>
              <w:pStyle w:val="Tabela-zawarto"/>
              <w:jc w:val="center"/>
            </w:pPr>
            <w:r>
              <w:t>Dane adresowe drugiej strony transakcji</w:t>
            </w:r>
          </w:p>
        </w:tc>
      </w:tr>
      <w:tr w:rsidR="002F298B" w:rsidRPr="000E1730" w14:paraId="3CE0599F" w14:textId="77777777" w:rsidTr="00443ACE">
        <w:tc>
          <w:tcPr>
            <w:tcW w:w="546" w:type="dxa"/>
            <w:tcBorders>
              <w:top w:val="single" w:sz="4" w:space="0" w:color="auto"/>
              <w:bottom w:val="single" w:sz="4" w:space="0" w:color="auto"/>
            </w:tcBorders>
            <w:vAlign w:val="center"/>
          </w:tcPr>
          <w:p w14:paraId="78D9EAB8" w14:textId="77777777" w:rsidR="002F298B" w:rsidRPr="000E1730" w:rsidRDefault="002F298B" w:rsidP="002F298B">
            <w:pPr>
              <w:pStyle w:val="Tabela-zawarto"/>
              <w:jc w:val="center"/>
            </w:pPr>
          </w:p>
        </w:tc>
        <w:tc>
          <w:tcPr>
            <w:tcW w:w="4178" w:type="dxa"/>
            <w:tcBorders>
              <w:top w:val="nil"/>
              <w:bottom w:val="single" w:sz="4" w:space="0" w:color="auto"/>
            </w:tcBorders>
            <w:vAlign w:val="center"/>
          </w:tcPr>
          <w:p w14:paraId="5B0E811D" w14:textId="40590B82" w:rsidR="002F298B" w:rsidRPr="000E1730" w:rsidRDefault="002F298B" w:rsidP="002F298B">
            <w:pPr>
              <w:pStyle w:val="Tabela-zawarto"/>
            </w:pPr>
            <w:r>
              <w:t xml:space="preserve">-   -   -   -   -  </w:t>
            </w:r>
            <w:r w:rsidRPr="000E1730">
              <w:t>Country</w:t>
            </w:r>
          </w:p>
        </w:tc>
        <w:tc>
          <w:tcPr>
            <w:tcW w:w="3514" w:type="dxa"/>
            <w:tcBorders>
              <w:bottom w:val="single" w:sz="4" w:space="0" w:color="auto"/>
            </w:tcBorders>
          </w:tcPr>
          <w:p w14:paraId="567C2181" w14:textId="77777777" w:rsidR="002F298B" w:rsidRPr="000E1730" w:rsidRDefault="002F298B" w:rsidP="002F298B">
            <w:pPr>
              <w:pStyle w:val="Tabela-zawarto"/>
            </w:pPr>
            <w:r w:rsidRPr="000E1730">
              <w:t>Kod kraju</w:t>
            </w:r>
          </w:p>
        </w:tc>
        <w:tc>
          <w:tcPr>
            <w:tcW w:w="1451" w:type="dxa"/>
            <w:tcBorders>
              <w:bottom w:val="single" w:sz="4" w:space="0" w:color="auto"/>
            </w:tcBorders>
          </w:tcPr>
          <w:p w14:paraId="731E483F" w14:textId="2A5DE869" w:rsidR="002F298B" w:rsidRPr="000E1730" w:rsidRDefault="002F298B" w:rsidP="002F298B">
            <w:pPr>
              <w:pStyle w:val="Tabela-zawarto"/>
              <w:jc w:val="center"/>
            </w:pPr>
            <w:r>
              <w:t>C</w:t>
            </w:r>
          </w:p>
        </w:tc>
        <w:tc>
          <w:tcPr>
            <w:tcW w:w="4450" w:type="dxa"/>
            <w:gridSpan w:val="3"/>
            <w:tcBorders>
              <w:bottom w:val="single" w:sz="4" w:space="0" w:color="auto"/>
            </w:tcBorders>
          </w:tcPr>
          <w:p w14:paraId="0807F462" w14:textId="77777777" w:rsidR="002F298B" w:rsidRDefault="002F298B" w:rsidP="002F298B">
            <w:pPr>
              <w:pStyle w:val="Tabela-zawarto"/>
              <w:jc w:val="center"/>
            </w:pPr>
            <w:r>
              <w:t>Kraj adresu drugiej strony transakcji</w:t>
            </w:r>
          </w:p>
          <w:p w14:paraId="3436F878" w14:textId="77777777" w:rsidR="002F298B" w:rsidRDefault="002F298B" w:rsidP="002F298B">
            <w:pPr>
              <w:pStyle w:val="Tabela-zawarto"/>
              <w:jc w:val="center"/>
            </w:pPr>
          </w:p>
          <w:p w14:paraId="6BC698C9" w14:textId="2EB2360B" w:rsidR="002F298B" w:rsidRPr="000E1730" w:rsidRDefault="002F298B" w:rsidP="002F298B">
            <w:pPr>
              <w:pStyle w:val="Tabela-zawarto"/>
              <w:jc w:val="center"/>
            </w:pPr>
            <w:r>
              <w:t>Przekazywany tylko, jeśli określono dane adresowe</w:t>
            </w:r>
          </w:p>
        </w:tc>
      </w:tr>
      <w:tr w:rsidR="002F298B" w:rsidRPr="000E1730" w14:paraId="3091FC3B" w14:textId="77777777" w:rsidTr="005722D9">
        <w:tc>
          <w:tcPr>
            <w:tcW w:w="546" w:type="dxa"/>
            <w:tcBorders>
              <w:top w:val="single" w:sz="4" w:space="0" w:color="auto"/>
              <w:bottom w:val="single" w:sz="4" w:space="0" w:color="auto"/>
            </w:tcBorders>
            <w:shd w:val="clear" w:color="auto" w:fill="auto"/>
          </w:tcPr>
          <w:p w14:paraId="53960145" w14:textId="212A0B79" w:rsidR="002F298B" w:rsidRPr="000E1730" w:rsidRDefault="002F298B" w:rsidP="002F298B">
            <w:pPr>
              <w:pStyle w:val="Tabela-zawarto"/>
              <w:jc w:val="center"/>
            </w:pPr>
            <w:r>
              <w:t>A-10</w:t>
            </w:r>
          </w:p>
        </w:tc>
        <w:tc>
          <w:tcPr>
            <w:tcW w:w="4178" w:type="dxa"/>
            <w:tcBorders>
              <w:top w:val="single" w:sz="4" w:space="0" w:color="auto"/>
              <w:bottom w:val="single" w:sz="4" w:space="0" w:color="auto"/>
            </w:tcBorders>
            <w:shd w:val="clear" w:color="auto" w:fill="auto"/>
          </w:tcPr>
          <w:p w14:paraId="3CBBA549" w14:textId="24CEECF7" w:rsidR="002F298B" w:rsidRDefault="002F298B" w:rsidP="002F298B">
            <w:pPr>
              <w:pStyle w:val="Tabela-zawarto"/>
            </w:pPr>
            <w:r w:rsidRPr="000E1730">
              <w:rPr>
                <w:lang w:val="en-US"/>
              </w:rPr>
              <w:t xml:space="preserve">-   -   </w:t>
            </w:r>
            <w:r>
              <w:t xml:space="preserve">-   -   </w:t>
            </w:r>
            <w:r w:rsidRPr="00443ACE">
              <w:t>CounterPartyAccount</w:t>
            </w:r>
          </w:p>
        </w:tc>
        <w:tc>
          <w:tcPr>
            <w:tcW w:w="3514" w:type="dxa"/>
            <w:tcBorders>
              <w:bottom w:val="single" w:sz="4" w:space="0" w:color="auto"/>
            </w:tcBorders>
            <w:shd w:val="clear" w:color="auto" w:fill="auto"/>
            <w:vAlign w:val="center"/>
          </w:tcPr>
          <w:p w14:paraId="05C0A69B" w14:textId="0D0A2473" w:rsidR="002F298B" w:rsidRPr="000E1730" w:rsidRDefault="002F298B" w:rsidP="002F298B">
            <w:pPr>
              <w:pStyle w:val="Tabela-zawarto"/>
            </w:pPr>
            <w:r>
              <w:t>Rachunek bankowy klietna – drugiej strony transakcji</w:t>
            </w:r>
          </w:p>
        </w:tc>
        <w:tc>
          <w:tcPr>
            <w:tcW w:w="1451" w:type="dxa"/>
            <w:tcBorders>
              <w:bottom w:val="single" w:sz="4" w:space="0" w:color="auto"/>
            </w:tcBorders>
            <w:shd w:val="clear" w:color="auto" w:fill="auto"/>
          </w:tcPr>
          <w:p w14:paraId="4AC44DEB" w14:textId="6034374B" w:rsidR="002F298B" w:rsidRDefault="002F298B" w:rsidP="002F298B">
            <w:pPr>
              <w:pStyle w:val="Tabela-zawarto"/>
              <w:jc w:val="center"/>
            </w:pPr>
            <w:r>
              <w:t>C</w:t>
            </w:r>
          </w:p>
        </w:tc>
        <w:tc>
          <w:tcPr>
            <w:tcW w:w="4450" w:type="dxa"/>
            <w:gridSpan w:val="3"/>
            <w:tcBorders>
              <w:bottom w:val="single" w:sz="4" w:space="0" w:color="auto"/>
            </w:tcBorders>
            <w:shd w:val="clear" w:color="auto" w:fill="auto"/>
          </w:tcPr>
          <w:p w14:paraId="67EE0064" w14:textId="4E3A2079" w:rsidR="002F298B" w:rsidRDefault="002F298B" w:rsidP="002F298B">
            <w:pPr>
              <w:pStyle w:val="Tabela-zawarto"/>
              <w:jc w:val="center"/>
            </w:pPr>
            <w:r>
              <w:t xml:space="preserve">Przekazywane tylko dla opcji </w:t>
            </w:r>
            <w:r w:rsidRPr="00070D99">
              <w:rPr>
                <w:b/>
              </w:rPr>
              <w:t>BankStatement</w:t>
            </w:r>
          </w:p>
        </w:tc>
      </w:tr>
      <w:tr w:rsidR="002F298B" w:rsidRPr="000E1730" w14:paraId="026779C4" w14:textId="77777777" w:rsidTr="005722D9">
        <w:tc>
          <w:tcPr>
            <w:tcW w:w="546" w:type="dxa"/>
            <w:tcBorders>
              <w:top w:val="single" w:sz="4" w:space="0" w:color="auto"/>
              <w:bottom w:val="single" w:sz="4" w:space="0" w:color="auto"/>
            </w:tcBorders>
            <w:shd w:val="clear" w:color="auto" w:fill="auto"/>
          </w:tcPr>
          <w:p w14:paraId="542F7382" w14:textId="77777777" w:rsidR="002F298B" w:rsidRPr="000E1730" w:rsidRDefault="002F298B" w:rsidP="002F298B">
            <w:pPr>
              <w:pStyle w:val="Tabela-zawarto"/>
              <w:jc w:val="center"/>
            </w:pPr>
          </w:p>
        </w:tc>
        <w:tc>
          <w:tcPr>
            <w:tcW w:w="4178" w:type="dxa"/>
            <w:tcBorders>
              <w:top w:val="single" w:sz="4" w:space="0" w:color="auto"/>
              <w:bottom w:val="single" w:sz="4" w:space="0" w:color="auto"/>
            </w:tcBorders>
            <w:shd w:val="clear" w:color="auto" w:fill="auto"/>
          </w:tcPr>
          <w:p w14:paraId="3B6F2642" w14:textId="7408531C" w:rsidR="002F298B" w:rsidRDefault="002F298B" w:rsidP="002F298B">
            <w:pPr>
              <w:pStyle w:val="Tabela-zawarto"/>
            </w:pPr>
            <w:r w:rsidRPr="000E1730">
              <w:rPr>
                <w:lang w:val="en-US"/>
              </w:rPr>
              <w:t xml:space="preserve">-   -   -   </w:t>
            </w:r>
            <w:r>
              <w:t xml:space="preserve">-   -   </w:t>
            </w:r>
            <w:r w:rsidRPr="000E1730">
              <w:rPr>
                <w:lang w:val="en-US"/>
              </w:rPr>
              <w:t>AccountIdentifier</w:t>
            </w:r>
          </w:p>
        </w:tc>
        <w:tc>
          <w:tcPr>
            <w:tcW w:w="3514" w:type="dxa"/>
            <w:tcBorders>
              <w:bottom w:val="single" w:sz="4" w:space="0" w:color="auto"/>
            </w:tcBorders>
            <w:shd w:val="clear" w:color="auto" w:fill="auto"/>
          </w:tcPr>
          <w:p w14:paraId="321B7843" w14:textId="7E6959D2" w:rsidR="002F298B" w:rsidRPr="000E1730" w:rsidRDefault="002F298B" w:rsidP="002F298B">
            <w:pPr>
              <w:pStyle w:val="Tabela-zawarto"/>
            </w:pPr>
            <w:r w:rsidRPr="000E1730">
              <w:rPr>
                <w:rFonts w:cs="Arial"/>
              </w:rPr>
              <w:t>Numer rachunku</w:t>
            </w:r>
          </w:p>
        </w:tc>
        <w:tc>
          <w:tcPr>
            <w:tcW w:w="1451" w:type="dxa"/>
            <w:tcBorders>
              <w:bottom w:val="single" w:sz="4" w:space="0" w:color="auto"/>
            </w:tcBorders>
            <w:shd w:val="clear" w:color="auto" w:fill="auto"/>
          </w:tcPr>
          <w:p w14:paraId="62E1645A" w14:textId="6F325909" w:rsidR="002F298B" w:rsidRDefault="002F298B" w:rsidP="002F298B">
            <w:pPr>
              <w:pStyle w:val="Tabela-zawarto"/>
              <w:jc w:val="center"/>
            </w:pPr>
            <w:r>
              <w:t>W</w:t>
            </w:r>
          </w:p>
        </w:tc>
        <w:tc>
          <w:tcPr>
            <w:tcW w:w="4450" w:type="dxa"/>
            <w:gridSpan w:val="3"/>
            <w:tcBorders>
              <w:bottom w:val="single" w:sz="4" w:space="0" w:color="auto"/>
            </w:tcBorders>
            <w:shd w:val="clear" w:color="auto" w:fill="auto"/>
          </w:tcPr>
          <w:p w14:paraId="7BD3AB81" w14:textId="4475D8A3" w:rsidR="002F298B" w:rsidRDefault="002F298B" w:rsidP="002F298B">
            <w:pPr>
              <w:pStyle w:val="Tabela-zawarto"/>
              <w:jc w:val="center"/>
            </w:pPr>
            <w:r>
              <w:t>Numer rachunku</w:t>
            </w:r>
          </w:p>
        </w:tc>
      </w:tr>
      <w:tr w:rsidR="002F298B" w:rsidRPr="000E1730" w14:paraId="674827B2" w14:textId="77777777" w:rsidTr="005722D9">
        <w:tc>
          <w:tcPr>
            <w:tcW w:w="546" w:type="dxa"/>
            <w:tcBorders>
              <w:top w:val="single" w:sz="4" w:space="0" w:color="auto"/>
              <w:bottom w:val="single" w:sz="4" w:space="0" w:color="auto"/>
            </w:tcBorders>
            <w:shd w:val="clear" w:color="auto" w:fill="auto"/>
          </w:tcPr>
          <w:p w14:paraId="1623AACE" w14:textId="77777777" w:rsidR="002F298B" w:rsidRPr="000E1730" w:rsidRDefault="002F298B" w:rsidP="002F298B">
            <w:pPr>
              <w:pStyle w:val="Tabela-zawarto"/>
              <w:jc w:val="center"/>
            </w:pPr>
          </w:p>
        </w:tc>
        <w:tc>
          <w:tcPr>
            <w:tcW w:w="4178" w:type="dxa"/>
            <w:tcBorders>
              <w:top w:val="single" w:sz="4" w:space="0" w:color="auto"/>
              <w:bottom w:val="single" w:sz="4" w:space="0" w:color="auto"/>
            </w:tcBorders>
            <w:shd w:val="clear" w:color="auto" w:fill="auto"/>
          </w:tcPr>
          <w:p w14:paraId="715C4E64" w14:textId="2AA7C8D9" w:rsidR="002F298B" w:rsidRDefault="002F298B" w:rsidP="002F298B">
            <w:pPr>
              <w:pStyle w:val="Tabela-zawarto"/>
            </w:pPr>
            <w:r w:rsidRPr="000E1730">
              <w:t xml:space="preserve">-   -   -   </w:t>
            </w:r>
            <w:r>
              <w:t xml:space="preserve">-   -   </w:t>
            </w:r>
            <w:r w:rsidRPr="000E1730">
              <w:t>AccountName</w:t>
            </w:r>
          </w:p>
        </w:tc>
        <w:tc>
          <w:tcPr>
            <w:tcW w:w="3514" w:type="dxa"/>
            <w:tcBorders>
              <w:bottom w:val="single" w:sz="4" w:space="0" w:color="auto"/>
            </w:tcBorders>
            <w:shd w:val="clear" w:color="auto" w:fill="auto"/>
          </w:tcPr>
          <w:p w14:paraId="7D383CF3" w14:textId="01D0F48B" w:rsidR="002F298B" w:rsidRPr="000E1730" w:rsidRDefault="002F298B" w:rsidP="002F298B">
            <w:pPr>
              <w:pStyle w:val="Tabela-zawarto"/>
            </w:pPr>
            <w:r w:rsidRPr="000E1730">
              <w:rPr>
                <w:rFonts w:cs="Arial"/>
              </w:rPr>
              <w:t xml:space="preserve">Nazwa rachunku </w:t>
            </w:r>
          </w:p>
        </w:tc>
        <w:tc>
          <w:tcPr>
            <w:tcW w:w="1451" w:type="dxa"/>
            <w:tcBorders>
              <w:bottom w:val="single" w:sz="4" w:space="0" w:color="auto"/>
            </w:tcBorders>
            <w:shd w:val="clear" w:color="auto" w:fill="auto"/>
          </w:tcPr>
          <w:p w14:paraId="71872265" w14:textId="77777777" w:rsidR="002F298B" w:rsidRDefault="002F298B" w:rsidP="002F298B">
            <w:pPr>
              <w:pStyle w:val="Tabela-zawarto"/>
              <w:jc w:val="center"/>
            </w:pPr>
          </w:p>
        </w:tc>
        <w:tc>
          <w:tcPr>
            <w:tcW w:w="4450" w:type="dxa"/>
            <w:gridSpan w:val="3"/>
            <w:tcBorders>
              <w:bottom w:val="single" w:sz="4" w:space="0" w:color="auto"/>
            </w:tcBorders>
            <w:shd w:val="clear" w:color="auto" w:fill="auto"/>
          </w:tcPr>
          <w:p w14:paraId="683F8116" w14:textId="77777777" w:rsidR="002F298B" w:rsidRDefault="002F298B" w:rsidP="002F298B">
            <w:pPr>
              <w:pStyle w:val="Tabela-zawarto"/>
              <w:jc w:val="center"/>
            </w:pPr>
          </w:p>
        </w:tc>
      </w:tr>
      <w:tr w:rsidR="002F298B" w:rsidRPr="000E1730" w14:paraId="14D9034F" w14:textId="77777777" w:rsidTr="005722D9">
        <w:tc>
          <w:tcPr>
            <w:tcW w:w="546" w:type="dxa"/>
            <w:tcBorders>
              <w:top w:val="single" w:sz="4" w:space="0" w:color="auto"/>
              <w:bottom w:val="single" w:sz="4" w:space="0" w:color="auto"/>
            </w:tcBorders>
            <w:shd w:val="clear" w:color="auto" w:fill="auto"/>
          </w:tcPr>
          <w:p w14:paraId="04B2AB0B" w14:textId="77777777" w:rsidR="002F298B" w:rsidRPr="000E1730" w:rsidRDefault="002F298B" w:rsidP="002F298B">
            <w:pPr>
              <w:pStyle w:val="Tabela-zawarto"/>
              <w:jc w:val="center"/>
            </w:pPr>
          </w:p>
        </w:tc>
        <w:tc>
          <w:tcPr>
            <w:tcW w:w="4178" w:type="dxa"/>
            <w:tcBorders>
              <w:top w:val="single" w:sz="4" w:space="0" w:color="auto"/>
              <w:bottom w:val="single" w:sz="4" w:space="0" w:color="auto"/>
            </w:tcBorders>
            <w:shd w:val="clear" w:color="auto" w:fill="auto"/>
          </w:tcPr>
          <w:p w14:paraId="55587A0B" w14:textId="48422574" w:rsidR="002F298B" w:rsidRDefault="002F298B" w:rsidP="002F298B">
            <w:pPr>
              <w:pStyle w:val="Tabela-zawarto"/>
            </w:pPr>
            <w:r w:rsidRPr="000E1730">
              <w:t xml:space="preserve">-   -   -   </w:t>
            </w:r>
            <w:r>
              <w:t xml:space="preserve">-   -   </w:t>
            </w:r>
            <w:r w:rsidRPr="000E1730">
              <w:t>AccountCurrencyCode</w:t>
            </w:r>
          </w:p>
        </w:tc>
        <w:tc>
          <w:tcPr>
            <w:tcW w:w="3514" w:type="dxa"/>
            <w:tcBorders>
              <w:bottom w:val="single" w:sz="4" w:space="0" w:color="auto"/>
            </w:tcBorders>
            <w:shd w:val="clear" w:color="auto" w:fill="auto"/>
          </w:tcPr>
          <w:p w14:paraId="3E4EE8EA" w14:textId="2CA3AC62" w:rsidR="002F298B" w:rsidRPr="000E1730" w:rsidRDefault="002F298B" w:rsidP="002F298B">
            <w:pPr>
              <w:pStyle w:val="Tabela-zawarto"/>
            </w:pPr>
            <w:r w:rsidRPr="000E1730">
              <w:rPr>
                <w:rFonts w:cs="Arial"/>
              </w:rPr>
              <w:t>Waluta rachunku</w:t>
            </w:r>
          </w:p>
        </w:tc>
        <w:tc>
          <w:tcPr>
            <w:tcW w:w="1451" w:type="dxa"/>
            <w:tcBorders>
              <w:bottom w:val="single" w:sz="4" w:space="0" w:color="auto"/>
            </w:tcBorders>
            <w:shd w:val="clear" w:color="auto" w:fill="auto"/>
          </w:tcPr>
          <w:p w14:paraId="744A2894" w14:textId="77777777" w:rsidR="002F298B" w:rsidRDefault="002F298B" w:rsidP="002F298B">
            <w:pPr>
              <w:pStyle w:val="Tabela-zawarto"/>
              <w:jc w:val="center"/>
            </w:pPr>
          </w:p>
        </w:tc>
        <w:tc>
          <w:tcPr>
            <w:tcW w:w="4450" w:type="dxa"/>
            <w:gridSpan w:val="3"/>
            <w:tcBorders>
              <w:bottom w:val="single" w:sz="4" w:space="0" w:color="auto"/>
            </w:tcBorders>
            <w:shd w:val="clear" w:color="auto" w:fill="auto"/>
          </w:tcPr>
          <w:p w14:paraId="5C03B238" w14:textId="77777777" w:rsidR="002F298B" w:rsidRDefault="002F298B" w:rsidP="002F298B">
            <w:pPr>
              <w:pStyle w:val="Tabela-zawarto"/>
              <w:jc w:val="center"/>
            </w:pPr>
          </w:p>
        </w:tc>
      </w:tr>
      <w:tr w:rsidR="002F298B" w:rsidRPr="000E1730" w14:paraId="1E0AD633" w14:textId="77777777" w:rsidTr="005722D9">
        <w:tc>
          <w:tcPr>
            <w:tcW w:w="546" w:type="dxa"/>
            <w:tcBorders>
              <w:top w:val="single" w:sz="4" w:space="0" w:color="auto"/>
              <w:bottom w:val="single" w:sz="4" w:space="0" w:color="auto"/>
            </w:tcBorders>
            <w:shd w:val="clear" w:color="auto" w:fill="auto"/>
          </w:tcPr>
          <w:p w14:paraId="6DFA5066" w14:textId="77777777" w:rsidR="002F298B" w:rsidRPr="000E1730" w:rsidRDefault="002F298B" w:rsidP="002F298B">
            <w:pPr>
              <w:pStyle w:val="Tabela-zawarto"/>
              <w:jc w:val="center"/>
            </w:pPr>
          </w:p>
        </w:tc>
        <w:tc>
          <w:tcPr>
            <w:tcW w:w="4178" w:type="dxa"/>
            <w:tcBorders>
              <w:top w:val="single" w:sz="4" w:space="0" w:color="auto"/>
              <w:bottom w:val="single" w:sz="4" w:space="0" w:color="auto"/>
            </w:tcBorders>
            <w:shd w:val="clear" w:color="auto" w:fill="auto"/>
          </w:tcPr>
          <w:p w14:paraId="36EB4AB9" w14:textId="1E1902E5" w:rsidR="002F298B" w:rsidRDefault="002F298B" w:rsidP="002F298B">
            <w:pPr>
              <w:pStyle w:val="Tabela-zawarto"/>
            </w:pPr>
            <w:r w:rsidRPr="000E1730">
              <w:rPr>
                <w:lang w:val="en-US"/>
              </w:rPr>
              <w:t xml:space="preserve">-   -   -   </w:t>
            </w:r>
            <w:r>
              <w:t xml:space="preserve">-   -   </w:t>
            </w:r>
            <w:r w:rsidRPr="000E1730">
              <w:rPr>
                <w:lang w:val="en-US"/>
              </w:rPr>
              <w:t>AccountType</w:t>
            </w:r>
          </w:p>
        </w:tc>
        <w:tc>
          <w:tcPr>
            <w:tcW w:w="3514" w:type="dxa"/>
            <w:tcBorders>
              <w:bottom w:val="single" w:sz="4" w:space="0" w:color="auto"/>
            </w:tcBorders>
            <w:shd w:val="clear" w:color="auto" w:fill="auto"/>
          </w:tcPr>
          <w:p w14:paraId="7B9E63CF" w14:textId="4090D61F" w:rsidR="002F298B" w:rsidRPr="000E1730" w:rsidRDefault="002F298B" w:rsidP="002F298B">
            <w:pPr>
              <w:pStyle w:val="Tabela-zawarto"/>
            </w:pPr>
            <w:r w:rsidRPr="000E1730">
              <w:rPr>
                <w:rFonts w:cs="Arial"/>
              </w:rPr>
              <w:t>Typ rachunku</w:t>
            </w:r>
          </w:p>
        </w:tc>
        <w:tc>
          <w:tcPr>
            <w:tcW w:w="1451" w:type="dxa"/>
            <w:tcBorders>
              <w:bottom w:val="single" w:sz="4" w:space="0" w:color="auto"/>
            </w:tcBorders>
            <w:shd w:val="clear" w:color="auto" w:fill="auto"/>
          </w:tcPr>
          <w:p w14:paraId="0667FCC8" w14:textId="77777777" w:rsidR="002F298B" w:rsidRDefault="002F298B" w:rsidP="002F298B">
            <w:pPr>
              <w:pStyle w:val="Tabela-zawarto"/>
              <w:jc w:val="center"/>
            </w:pPr>
          </w:p>
        </w:tc>
        <w:tc>
          <w:tcPr>
            <w:tcW w:w="4450" w:type="dxa"/>
            <w:gridSpan w:val="3"/>
            <w:tcBorders>
              <w:bottom w:val="single" w:sz="4" w:space="0" w:color="auto"/>
            </w:tcBorders>
            <w:shd w:val="clear" w:color="auto" w:fill="auto"/>
          </w:tcPr>
          <w:p w14:paraId="5E592C71" w14:textId="77777777" w:rsidR="002F298B" w:rsidRDefault="002F298B" w:rsidP="002F298B">
            <w:pPr>
              <w:pStyle w:val="Tabela-zawarto"/>
              <w:jc w:val="center"/>
            </w:pPr>
          </w:p>
        </w:tc>
      </w:tr>
      <w:tr w:rsidR="002F298B" w:rsidRPr="000E1730" w14:paraId="377D98CF" w14:textId="77777777" w:rsidTr="00443ACE">
        <w:tc>
          <w:tcPr>
            <w:tcW w:w="546" w:type="dxa"/>
            <w:tcBorders>
              <w:top w:val="single" w:sz="4" w:space="0" w:color="auto"/>
              <w:bottom w:val="single" w:sz="4" w:space="0" w:color="auto"/>
            </w:tcBorders>
            <w:vAlign w:val="center"/>
          </w:tcPr>
          <w:p w14:paraId="5FA4D073" w14:textId="77777777" w:rsidR="002F298B" w:rsidRPr="000E1730" w:rsidRDefault="002F298B" w:rsidP="002F298B">
            <w:pPr>
              <w:pStyle w:val="Tabela-zawarto"/>
              <w:jc w:val="center"/>
            </w:pPr>
            <w:r w:rsidRPr="000E1730">
              <w:t>B-20</w:t>
            </w:r>
          </w:p>
        </w:tc>
        <w:tc>
          <w:tcPr>
            <w:tcW w:w="4178" w:type="dxa"/>
            <w:tcBorders>
              <w:top w:val="single" w:sz="4" w:space="0" w:color="auto"/>
              <w:bottom w:val="single" w:sz="4" w:space="0" w:color="auto"/>
            </w:tcBorders>
            <w:vAlign w:val="center"/>
          </w:tcPr>
          <w:p w14:paraId="50DDA744" w14:textId="331B5DE2" w:rsidR="002F298B" w:rsidRPr="000E1730" w:rsidRDefault="002F298B" w:rsidP="002F298B">
            <w:pPr>
              <w:pStyle w:val="Tabela-zawarto"/>
              <w:ind w:left="432" w:hanging="432"/>
            </w:pPr>
            <w:r>
              <w:t xml:space="preserve">-   -   -   </w:t>
            </w:r>
            <w:r w:rsidRPr="000E1730">
              <w:t>RemittanceInformation</w:t>
            </w:r>
          </w:p>
        </w:tc>
        <w:tc>
          <w:tcPr>
            <w:tcW w:w="3514" w:type="dxa"/>
            <w:tcBorders>
              <w:top w:val="single" w:sz="4" w:space="0" w:color="auto"/>
              <w:bottom w:val="single" w:sz="4" w:space="0" w:color="auto"/>
            </w:tcBorders>
          </w:tcPr>
          <w:p w14:paraId="6266AD39" w14:textId="58DFF50A" w:rsidR="002F298B" w:rsidRPr="000E1730" w:rsidRDefault="002F298B" w:rsidP="002F298B">
            <w:pPr>
              <w:pStyle w:val="Tabela-zawarto"/>
            </w:pPr>
            <w:r>
              <w:t>Tytuł transakcji</w:t>
            </w:r>
          </w:p>
        </w:tc>
        <w:tc>
          <w:tcPr>
            <w:tcW w:w="1451" w:type="dxa"/>
            <w:tcBorders>
              <w:top w:val="single" w:sz="4" w:space="0" w:color="auto"/>
              <w:bottom w:val="single" w:sz="4" w:space="0" w:color="auto"/>
            </w:tcBorders>
          </w:tcPr>
          <w:p w14:paraId="18105587" w14:textId="78119D08" w:rsidR="002F298B" w:rsidRPr="000E1730" w:rsidRDefault="002F298B" w:rsidP="002F298B">
            <w:pPr>
              <w:pStyle w:val="Tabela-zawarto"/>
              <w:jc w:val="center"/>
            </w:pPr>
            <w:r>
              <w:t>C</w:t>
            </w:r>
          </w:p>
        </w:tc>
        <w:tc>
          <w:tcPr>
            <w:tcW w:w="4450" w:type="dxa"/>
            <w:gridSpan w:val="3"/>
            <w:tcBorders>
              <w:top w:val="single" w:sz="4" w:space="0" w:color="auto"/>
              <w:bottom w:val="single" w:sz="4" w:space="0" w:color="auto"/>
            </w:tcBorders>
          </w:tcPr>
          <w:p w14:paraId="45ADCC26" w14:textId="55851034" w:rsidR="002F298B" w:rsidRPr="000E1730" w:rsidRDefault="002F298B" w:rsidP="002F298B">
            <w:pPr>
              <w:pStyle w:val="Tabela-zawarto"/>
              <w:jc w:val="center"/>
            </w:pPr>
            <w:r>
              <w:t xml:space="preserve">Przekazywane tylko dla opcji </w:t>
            </w:r>
            <w:r w:rsidRPr="00070D99">
              <w:rPr>
                <w:b/>
              </w:rPr>
              <w:t>BankStatement</w:t>
            </w:r>
          </w:p>
        </w:tc>
      </w:tr>
      <w:tr w:rsidR="002F298B" w:rsidRPr="000E1730" w14:paraId="11FDB8A6" w14:textId="77777777" w:rsidTr="00A75C7B">
        <w:tc>
          <w:tcPr>
            <w:tcW w:w="546" w:type="dxa"/>
            <w:tcBorders>
              <w:top w:val="single" w:sz="4" w:space="0" w:color="auto"/>
            </w:tcBorders>
            <w:vAlign w:val="center"/>
          </w:tcPr>
          <w:p w14:paraId="685C1038" w14:textId="77777777" w:rsidR="002F298B" w:rsidRPr="000E1730" w:rsidRDefault="002F298B" w:rsidP="002F298B">
            <w:pPr>
              <w:pStyle w:val="Tabela-zawarto"/>
              <w:jc w:val="center"/>
            </w:pPr>
          </w:p>
        </w:tc>
        <w:tc>
          <w:tcPr>
            <w:tcW w:w="4178" w:type="dxa"/>
            <w:tcBorders>
              <w:top w:val="single" w:sz="4" w:space="0" w:color="auto"/>
              <w:bottom w:val="nil"/>
            </w:tcBorders>
            <w:vAlign w:val="center"/>
          </w:tcPr>
          <w:p w14:paraId="2EE71813" w14:textId="3BED70E8" w:rsidR="002F298B" w:rsidRPr="000E1730" w:rsidRDefault="002F298B" w:rsidP="002F298B">
            <w:pPr>
              <w:pStyle w:val="Tabela-zawarto"/>
              <w:ind w:left="432" w:hanging="432"/>
              <w:rPr>
                <w:b/>
              </w:rPr>
            </w:pPr>
            <w:r>
              <w:t xml:space="preserve">-   -   -   -   </w:t>
            </w:r>
            <w:r w:rsidRPr="000E1730">
              <w:t>PmtId</w:t>
            </w:r>
          </w:p>
        </w:tc>
        <w:tc>
          <w:tcPr>
            <w:tcW w:w="3514" w:type="dxa"/>
            <w:tcBorders>
              <w:top w:val="single" w:sz="4" w:space="0" w:color="auto"/>
            </w:tcBorders>
          </w:tcPr>
          <w:p w14:paraId="729361AC" w14:textId="77777777" w:rsidR="002F298B" w:rsidRPr="000E1730" w:rsidRDefault="002F298B" w:rsidP="002F298B">
            <w:pPr>
              <w:pStyle w:val="Tabela-zawarto"/>
            </w:pPr>
            <w:r w:rsidRPr="000E1730">
              <w:t>Nadany przez beneficjenta identyfikator płatności regulowanej w ramach transakcji</w:t>
            </w:r>
          </w:p>
        </w:tc>
        <w:tc>
          <w:tcPr>
            <w:tcW w:w="1451" w:type="dxa"/>
            <w:tcBorders>
              <w:top w:val="single" w:sz="4" w:space="0" w:color="auto"/>
            </w:tcBorders>
          </w:tcPr>
          <w:p w14:paraId="1B16FC59" w14:textId="57FBB10E" w:rsidR="002F298B" w:rsidRPr="000E1730" w:rsidRDefault="002F298B" w:rsidP="002F298B">
            <w:pPr>
              <w:pStyle w:val="Tabela-zawarto"/>
              <w:jc w:val="center"/>
            </w:pPr>
          </w:p>
        </w:tc>
        <w:tc>
          <w:tcPr>
            <w:tcW w:w="4450" w:type="dxa"/>
            <w:gridSpan w:val="3"/>
            <w:tcBorders>
              <w:top w:val="single" w:sz="4" w:space="0" w:color="auto"/>
            </w:tcBorders>
          </w:tcPr>
          <w:p w14:paraId="5BDB955B" w14:textId="6CCB8D61" w:rsidR="002F298B" w:rsidRPr="000E1730" w:rsidRDefault="002F298B" w:rsidP="002F298B">
            <w:pPr>
              <w:pStyle w:val="Tabela-zawarto"/>
              <w:jc w:val="center"/>
            </w:pPr>
          </w:p>
        </w:tc>
      </w:tr>
      <w:tr w:rsidR="002F298B" w:rsidRPr="000E1730" w14:paraId="72504AD8" w14:textId="77777777" w:rsidTr="00A75C7B">
        <w:tc>
          <w:tcPr>
            <w:tcW w:w="546" w:type="dxa"/>
            <w:tcBorders>
              <w:top w:val="single" w:sz="4" w:space="0" w:color="auto"/>
            </w:tcBorders>
            <w:vAlign w:val="center"/>
          </w:tcPr>
          <w:p w14:paraId="4DA1840F" w14:textId="77777777" w:rsidR="002F298B" w:rsidRPr="000E1730" w:rsidRDefault="002F298B" w:rsidP="002F298B">
            <w:pPr>
              <w:pStyle w:val="Tabela-zawarto"/>
              <w:jc w:val="center"/>
            </w:pPr>
          </w:p>
        </w:tc>
        <w:tc>
          <w:tcPr>
            <w:tcW w:w="4178" w:type="dxa"/>
            <w:tcBorders>
              <w:top w:val="single" w:sz="4" w:space="0" w:color="auto"/>
            </w:tcBorders>
            <w:shd w:val="clear" w:color="auto" w:fill="00FFFF"/>
            <w:vAlign w:val="center"/>
          </w:tcPr>
          <w:p w14:paraId="4853FF6D" w14:textId="6E021242" w:rsidR="002F298B" w:rsidRPr="000E1730" w:rsidRDefault="002F298B" w:rsidP="002F298B">
            <w:pPr>
              <w:pStyle w:val="Tabela-zawarto"/>
              <w:ind w:left="432" w:hanging="432"/>
            </w:pPr>
            <w:r>
              <w:t xml:space="preserve">-   -   -   -   Memo     </w:t>
            </w:r>
            <w:r w:rsidRPr="000E1730">
              <w:tab/>
            </w:r>
            <w:r>
              <w:t xml:space="preserve">                </w:t>
            </w:r>
            <w:r w:rsidRPr="000E1730">
              <w:rPr>
                <w:b/>
              </w:rPr>
              <w:t>XOR</w:t>
            </w:r>
          </w:p>
        </w:tc>
        <w:tc>
          <w:tcPr>
            <w:tcW w:w="3514" w:type="dxa"/>
            <w:tcBorders>
              <w:top w:val="single" w:sz="4" w:space="0" w:color="auto"/>
            </w:tcBorders>
          </w:tcPr>
          <w:p w14:paraId="597AD97B" w14:textId="35312A97" w:rsidR="002F298B" w:rsidRPr="000E1730" w:rsidRDefault="002F298B" w:rsidP="002F298B">
            <w:pPr>
              <w:pStyle w:val="Tabela-zawarto"/>
            </w:pPr>
            <w:r w:rsidRPr="000E1730">
              <w:t xml:space="preserve">Opis szczegółów płatności w postaci </w:t>
            </w:r>
            <w:r>
              <w:t>4 linii po 35 znaków</w:t>
            </w:r>
          </w:p>
        </w:tc>
        <w:tc>
          <w:tcPr>
            <w:tcW w:w="1451" w:type="dxa"/>
            <w:tcBorders>
              <w:top w:val="single" w:sz="4" w:space="0" w:color="auto"/>
            </w:tcBorders>
          </w:tcPr>
          <w:p w14:paraId="58F61834" w14:textId="1639B869" w:rsidR="002F298B" w:rsidRPr="000E1730" w:rsidRDefault="002F298B" w:rsidP="002F298B">
            <w:pPr>
              <w:pStyle w:val="Tabela-zawarto"/>
              <w:jc w:val="center"/>
            </w:pPr>
          </w:p>
        </w:tc>
        <w:tc>
          <w:tcPr>
            <w:tcW w:w="4450" w:type="dxa"/>
            <w:gridSpan w:val="3"/>
            <w:tcBorders>
              <w:top w:val="single" w:sz="4" w:space="0" w:color="auto"/>
            </w:tcBorders>
          </w:tcPr>
          <w:p w14:paraId="740B5888" w14:textId="264A94C3" w:rsidR="002F298B" w:rsidRPr="000E1730" w:rsidRDefault="002F298B" w:rsidP="002F298B">
            <w:pPr>
              <w:pStyle w:val="Tabela-zawarto"/>
              <w:jc w:val="center"/>
            </w:pPr>
          </w:p>
        </w:tc>
      </w:tr>
      <w:tr w:rsidR="002F298B" w:rsidRPr="000E1730" w14:paraId="6EB35010" w14:textId="77777777" w:rsidTr="00A75C7B">
        <w:tc>
          <w:tcPr>
            <w:tcW w:w="546" w:type="dxa"/>
            <w:tcBorders>
              <w:top w:val="single" w:sz="4" w:space="0" w:color="auto"/>
            </w:tcBorders>
            <w:vAlign w:val="center"/>
          </w:tcPr>
          <w:p w14:paraId="498D20D6" w14:textId="77777777" w:rsidR="002F298B" w:rsidRPr="000E1730" w:rsidRDefault="002F298B" w:rsidP="002F298B">
            <w:pPr>
              <w:pStyle w:val="Tabela-zawarto"/>
              <w:jc w:val="center"/>
            </w:pPr>
          </w:p>
        </w:tc>
        <w:tc>
          <w:tcPr>
            <w:tcW w:w="4178" w:type="dxa"/>
            <w:tcBorders>
              <w:top w:val="single" w:sz="4" w:space="0" w:color="auto"/>
            </w:tcBorders>
            <w:shd w:val="clear" w:color="auto" w:fill="00FFFF"/>
            <w:vAlign w:val="center"/>
          </w:tcPr>
          <w:p w14:paraId="463196BF" w14:textId="51DB8820" w:rsidR="002F298B" w:rsidRDefault="002F298B" w:rsidP="002F298B">
            <w:pPr>
              <w:pStyle w:val="Tabela-zawarto"/>
              <w:ind w:left="432" w:hanging="432"/>
            </w:pPr>
            <w:r>
              <w:t xml:space="preserve">-   -   -   -   </w:t>
            </w:r>
            <w:r w:rsidRPr="002B6A7F">
              <w:t>Unstrd</w:t>
            </w:r>
            <w:r>
              <w:t xml:space="preserve">     </w:t>
            </w:r>
            <w:r w:rsidRPr="000E1730">
              <w:tab/>
            </w:r>
            <w:r w:rsidRPr="000E1730">
              <w:rPr>
                <w:b/>
              </w:rPr>
              <w:t>XOR</w:t>
            </w:r>
          </w:p>
        </w:tc>
        <w:tc>
          <w:tcPr>
            <w:tcW w:w="3514" w:type="dxa"/>
            <w:tcBorders>
              <w:top w:val="single" w:sz="4" w:space="0" w:color="auto"/>
            </w:tcBorders>
          </w:tcPr>
          <w:p w14:paraId="7770F187" w14:textId="16EB43A5" w:rsidR="002F298B" w:rsidRPr="000E1730" w:rsidRDefault="002F298B" w:rsidP="002F298B">
            <w:pPr>
              <w:pStyle w:val="Tabela-zawarto"/>
            </w:pPr>
            <w:r w:rsidRPr="000E1730">
              <w:t>Opis szczegółów płatności w postaci niesformatowanej</w:t>
            </w:r>
          </w:p>
        </w:tc>
        <w:tc>
          <w:tcPr>
            <w:tcW w:w="1451" w:type="dxa"/>
            <w:tcBorders>
              <w:top w:val="single" w:sz="4" w:space="0" w:color="auto"/>
            </w:tcBorders>
          </w:tcPr>
          <w:p w14:paraId="42EEC792" w14:textId="1DAC57D1" w:rsidR="002F298B" w:rsidRPr="000E1730" w:rsidRDefault="002F298B" w:rsidP="002F298B">
            <w:pPr>
              <w:pStyle w:val="Tabela-zawarto"/>
              <w:jc w:val="center"/>
            </w:pPr>
            <w:r>
              <w:t>W</w:t>
            </w:r>
          </w:p>
        </w:tc>
        <w:tc>
          <w:tcPr>
            <w:tcW w:w="4450" w:type="dxa"/>
            <w:gridSpan w:val="3"/>
            <w:tcBorders>
              <w:top w:val="single" w:sz="4" w:space="0" w:color="auto"/>
            </w:tcBorders>
          </w:tcPr>
          <w:p w14:paraId="5D6B0BDF" w14:textId="02DB4949" w:rsidR="002F298B" w:rsidRPr="000E1730" w:rsidRDefault="002F298B" w:rsidP="002F298B">
            <w:pPr>
              <w:pStyle w:val="Tabela-zawarto"/>
              <w:jc w:val="center"/>
            </w:pPr>
            <w:r w:rsidRPr="000E1730">
              <w:t xml:space="preserve">Szczegóły </w:t>
            </w:r>
            <w:r w:rsidRPr="00790CE4">
              <w:t xml:space="preserve">płatności </w:t>
            </w:r>
          </w:p>
        </w:tc>
      </w:tr>
      <w:tr w:rsidR="002F298B" w:rsidRPr="000E1730" w14:paraId="3988DB04" w14:textId="77777777" w:rsidTr="00A75C7B">
        <w:tc>
          <w:tcPr>
            <w:tcW w:w="546" w:type="dxa"/>
            <w:tcBorders>
              <w:top w:val="single" w:sz="4" w:space="0" w:color="auto"/>
            </w:tcBorders>
            <w:vAlign w:val="center"/>
          </w:tcPr>
          <w:p w14:paraId="0D5440F9" w14:textId="77777777" w:rsidR="002F298B" w:rsidRPr="000E1730" w:rsidRDefault="002F298B" w:rsidP="002F298B">
            <w:pPr>
              <w:pStyle w:val="Tabela-zawarto"/>
              <w:jc w:val="center"/>
              <w:rPr>
                <w:lang w:val="en-US"/>
              </w:rPr>
            </w:pPr>
            <w:r w:rsidRPr="000E1730">
              <w:rPr>
                <w:lang w:val="en-US"/>
              </w:rPr>
              <w:t>B-19</w:t>
            </w:r>
          </w:p>
        </w:tc>
        <w:tc>
          <w:tcPr>
            <w:tcW w:w="4178" w:type="dxa"/>
            <w:tcBorders>
              <w:top w:val="single" w:sz="4" w:space="0" w:color="auto"/>
            </w:tcBorders>
            <w:shd w:val="clear" w:color="auto" w:fill="00FFFF"/>
            <w:vAlign w:val="center"/>
          </w:tcPr>
          <w:p w14:paraId="744D57B6" w14:textId="7573327E" w:rsidR="002F298B" w:rsidRPr="000E1730" w:rsidRDefault="002F298B" w:rsidP="002F298B">
            <w:pPr>
              <w:pStyle w:val="Tabela-zawarto"/>
              <w:ind w:left="432" w:hanging="432"/>
              <w:rPr>
                <w:lang w:val="en-US"/>
              </w:rPr>
            </w:pPr>
            <w:r>
              <w:rPr>
                <w:lang w:val="en-US"/>
              </w:rPr>
              <w:t xml:space="preserve">-   -   -   -   </w:t>
            </w:r>
            <w:r w:rsidRPr="000E1730">
              <w:rPr>
                <w:lang w:val="en-US"/>
              </w:rPr>
              <w:t>RemittanceDetails</w:t>
            </w:r>
            <w:r w:rsidRPr="000E1730">
              <w:rPr>
                <w:lang w:val="en-US"/>
              </w:rPr>
              <w:tab/>
            </w:r>
            <w:r w:rsidRPr="000E1730">
              <w:rPr>
                <w:b/>
                <w:lang w:val="en-US"/>
              </w:rPr>
              <w:t>XOR</w:t>
            </w:r>
          </w:p>
        </w:tc>
        <w:tc>
          <w:tcPr>
            <w:tcW w:w="3514" w:type="dxa"/>
            <w:tcBorders>
              <w:top w:val="single" w:sz="4" w:space="0" w:color="auto"/>
            </w:tcBorders>
          </w:tcPr>
          <w:p w14:paraId="562AD75A" w14:textId="77777777" w:rsidR="002F298B" w:rsidRPr="000E1730" w:rsidRDefault="002F298B" w:rsidP="002F298B">
            <w:pPr>
              <w:pStyle w:val="Tabela-zawarto"/>
            </w:pPr>
            <w:r w:rsidRPr="000E1730">
              <w:t>Szczegóły płatności w postaci sformatowanej</w:t>
            </w:r>
          </w:p>
        </w:tc>
        <w:tc>
          <w:tcPr>
            <w:tcW w:w="1451" w:type="dxa"/>
            <w:tcBorders>
              <w:top w:val="single" w:sz="4" w:space="0" w:color="auto"/>
            </w:tcBorders>
          </w:tcPr>
          <w:p w14:paraId="449489D0" w14:textId="77777777" w:rsidR="002F298B" w:rsidRPr="000E1730" w:rsidRDefault="002F298B" w:rsidP="002F298B">
            <w:pPr>
              <w:pStyle w:val="Tabela-zawarto"/>
              <w:jc w:val="center"/>
            </w:pPr>
          </w:p>
        </w:tc>
        <w:tc>
          <w:tcPr>
            <w:tcW w:w="4450" w:type="dxa"/>
            <w:gridSpan w:val="3"/>
            <w:tcBorders>
              <w:top w:val="single" w:sz="4" w:space="0" w:color="auto"/>
            </w:tcBorders>
          </w:tcPr>
          <w:p w14:paraId="1177BC8B" w14:textId="77777777" w:rsidR="002F298B" w:rsidRPr="000E1730" w:rsidRDefault="002F298B" w:rsidP="002F298B">
            <w:pPr>
              <w:pStyle w:val="Tabela-zawarto"/>
              <w:jc w:val="center"/>
            </w:pPr>
          </w:p>
        </w:tc>
      </w:tr>
      <w:tr w:rsidR="002F298B" w:rsidRPr="000E1730" w14:paraId="346879F4" w14:textId="77777777" w:rsidTr="00A75C7B">
        <w:tc>
          <w:tcPr>
            <w:tcW w:w="546" w:type="dxa"/>
            <w:tcBorders>
              <w:top w:val="single" w:sz="4" w:space="0" w:color="auto"/>
            </w:tcBorders>
            <w:vAlign w:val="center"/>
          </w:tcPr>
          <w:p w14:paraId="5246FCF9" w14:textId="77777777" w:rsidR="002F298B" w:rsidRPr="000E1730" w:rsidRDefault="002F298B" w:rsidP="002F298B">
            <w:pPr>
              <w:pStyle w:val="Tabela-zawarto"/>
              <w:jc w:val="center"/>
            </w:pPr>
          </w:p>
        </w:tc>
        <w:tc>
          <w:tcPr>
            <w:tcW w:w="4178" w:type="dxa"/>
            <w:tcBorders>
              <w:top w:val="single" w:sz="4" w:space="0" w:color="auto"/>
            </w:tcBorders>
            <w:vAlign w:val="center"/>
          </w:tcPr>
          <w:p w14:paraId="0863B21B" w14:textId="5F64FCEA" w:rsidR="002F298B" w:rsidRPr="000E1730" w:rsidRDefault="002F298B" w:rsidP="002F298B">
            <w:pPr>
              <w:pStyle w:val="Tabela-zawarto"/>
              <w:ind w:left="432" w:hanging="432"/>
            </w:pPr>
            <w:r>
              <w:t xml:space="preserve">-   -   -   -   -  </w:t>
            </w:r>
            <w:r w:rsidRPr="000E1730">
              <w:t>DocumentIdentifier</w:t>
            </w:r>
          </w:p>
        </w:tc>
        <w:tc>
          <w:tcPr>
            <w:tcW w:w="3514" w:type="dxa"/>
            <w:tcBorders>
              <w:top w:val="single" w:sz="4" w:space="0" w:color="auto"/>
            </w:tcBorders>
          </w:tcPr>
          <w:p w14:paraId="73B45A85" w14:textId="77777777" w:rsidR="002F298B" w:rsidRPr="000E1730" w:rsidRDefault="002F298B" w:rsidP="002F298B">
            <w:pPr>
              <w:pStyle w:val="Tabela-zawarto"/>
            </w:pPr>
            <w:r w:rsidRPr="000E1730">
              <w:t>Identyfikator dokumentu stanowiącego podstawę płatności</w:t>
            </w:r>
          </w:p>
        </w:tc>
        <w:tc>
          <w:tcPr>
            <w:tcW w:w="1451" w:type="dxa"/>
            <w:tcBorders>
              <w:top w:val="single" w:sz="4" w:space="0" w:color="auto"/>
            </w:tcBorders>
          </w:tcPr>
          <w:p w14:paraId="6901A0AB" w14:textId="77777777" w:rsidR="002F298B" w:rsidRPr="000E1730" w:rsidRDefault="002F298B" w:rsidP="002F298B">
            <w:pPr>
              <w:pStyle w:val="Tabela-zawarto"/>
              <w:jc w:val="center"/>
            </w:pPr>
          </w:p>
        </w:tc>
        <w:tc>
          <w:tcPr>
            <w:tcW w:w="4450" w:type="dxa"/>
            <w:gridSpan w:val="3"/>
            <w:tcBorders>
              <w:top w:val="single" w:sz="4" w:space="0" w:color="auto"/>
            </w:tcBorders>
          </w:tcPr>
          <w:p w14:paraId="7E7D9FCD" w14:textId="77777777" w:rsidR="002F298B" w:rsidRPr="000E1730" w:rsidRDefault="002F298B" w:rsidP="002F298B">
            <w:pPr>
              <w:pStyle w:val="Tabela-zawarto"/>
              <w:jc w:val="center"/>
            </w:pPr>
          </w:p>
        </w:tc>
      </w:tr>
      <w:tr w:rsidR="002F298B" w:rsidRPr="000E1730" w14:paraId="3C876897" w14:textId="77777777" w:rsidTr="00A75C7B">
        <w:tc>
          <w:tcPr>
            <w:tcW w:w="546" w:type="dxa"/>
            <w:tcBorders>
              <w:top w:val="single" w:sz="4" w:space="0" w:color="auto"/>
            </w:tcBorders>
            <w:vAlign w:val="center"/>
          </w:tcPr>
          <w:p w14:paraId="271B507F" w14:textId="77777777" w:rsidR="002F298B" w:rsidRPr="000E1730" w:rsidRDefault="002F298B" w:rsidP="002F298B">
            <w:pPr>
              <w:pStyle w:val="Tabela-zawarto"/>
              <w:jc w:val="center"/>
            </w:pPr>
          </w:p>
        </w:tc>
        <w:tc>
          <w:tcPr>
            <w:tcW w:w="4178" w:type="dxa"/>
            <w:tcBorders>
              <w:top w:val="single" w:sz="4" w:space="0" w:color="auto"/>
            </w:tcBorders>
            <w:vAlign w:val="center"/>
          </w:tcPr>
          <w:p w14:paraId="5DEBDD38" w14:textId="404781A3" w:rsidR="002F298B" w:rsidRPr="000E1730" w:rsidRDefault="002F298B" w:rsidP="002F298B">
            <w:pPr>
              <w:pStyle w:val="Tabela-zawarto"/>
              <w:ind w:left="432" w:hanging="432"/>
              <w:rPr>
                <w:lang w:val="en-US"/>
              </w:rPr>
            </w:pPr>
            <w:r>
              <w:rPr>
                <w:lang w:val="en-US"/>
              </w:rPr>
              <w:t xml:space="preserve">-   -   -   -   -  </w:t>
            </w:r>
            <w:r w:rsidRPr="000E1730">
              <w:rPr>
                <w:lang w:val="en-US"/>
              </w:rPr>
              <w:t>IssueDate</w:t>
            </w:r>
          </w:p>
        </w:tc>
        <w:tc>
          <w:tcPr>
            <w:tcW w:w="3514" w:type="dxa"/>
            <w:tcBorders>
              <w:top w:val="single" w:sz="4" w:space="0" w:color="auto"/>
            </w:tcBorders>
          </w:tcPr>
          <w:p w14:paraId="3C929951" w14:textId="77777777" w:rsidR="002F298B" w:rsidRPr="000E1730" w:rsidRDefault="002F298B" w:rsidP="002F298B">
            <w:pPr>
              <w:pStyle w:val="Tabela-zawarto"/>
            </w:pPr>
            <w:r w:rsidRPr="000E1730">
              <w:t>Data dokumentu</w:t>
            </w:r>
          </w:p>
        </w:tc>
        <w:tc>
          <w:tcPr>
            <w:tcW w:w="1451" w:type="dxa"/>
            <w:tcBorders>
              <w:top w:val="single" w:sz="4" w:space="0" w:color="auto"/>
            </w:tcBorders>
          </w:tcPr>
          <w:p w14:paraId="5F108873" w14:textId="77777777" w:rsidR="002F298B" w:rsidRPr="000E1730" w:rsidRDefault="002F298B" w:rsidP="002F298B">
            <w:pPr>
              <w:pStyle w:val="Tabela-zawarto"/>
              <w:jc w:val="center"/>
            </w:pPr>
          </w:p>
        </w:tc>
        <w:tc>
          <w:tcPr>
            <w:tcW w:w="4450" w:type="dxa"/>
            <w:gridSpan w:val="3"/>
            <w:tcBorders>
              <w:top w:val="single" w:sz="4" w:space="0" w:color="auto"/>
            </w:tcBorders>
          </w:tcPr>
          <w:p w14:paraId="184F7D52" w14:textId="77777777" w:rsidR="002F298B" w:rsidRPr="000E1730" w:rsidRDefault="002F298B" w:rsidP="002F298B">
            <w:pPr>
              <w:pStyle w:val="Tabela-zawarto"/>
              <w:jc w:val="center"/>
            </w:pPr>
          </w:p>
        </w:tc>
      </w:tr>
      <w:tr w:rsidR="002F298B" w:rsidRPr="000E1730" w14:paraId="50FA89AC" w14:textId="77777777" w:rsidTr="00A75C7B">
        <w:tc>
          <w:tcPr>
            <w:tcW w:w="546" w:type="dxa"/>
            <w:tcBorders>
              <w:top w:val="single" w:sz="4" w:space="0" w:color="auto"/>
            </w:tcBorders>
            <w:vAlign w:val="center"/>
          </w:tcPr>
          <w:p w14:paraId="31C42C5E" w14:textId="77777777" w:rsidR="002F298B" w:rsidRPr="000E1730" w:rsidRDefault="002F298B" w:rsidP="002F298B">
            <w:pPr>
              <w:pStyle w:val="Tabela-zawarto"/>
              <w:jc w:val="center"/>
              <w:rPr>
                <w:lang w:val="en-US"/>
              </w:rPr>
            </w:pPr>
          </w:p>
        </w:tc>
        <w:tc>
          <w:tcPr>
            <w:tcW w:w="4178" w:type="dxa"/>
            <w:tcBorders>
              <w:top w:val="single" w:sz="4" w:space="0" w:color="auto"/>
            </w:tcBorders>
            <w:vAlign w:val="center"/>
          </w:tcPr>
          <w:p w14:paraId="4DE6DEE0" w14:textId="124521E2" w:rsidR="002F298B" w:rsidRPr="000E1730" w:rsidRDefault="002F298B" w:rsidP="002F298B">
            <w:pPr>
              <w:pStyle w:val="Tabela-zawarto"/>
              <w:ind w:left="432" w:hanging="432"/>
              <w:rPr>
                <w:lang w:val="en-US"/>
              </w:rPr>
            </w:pPr>
            <w:r>
              <w:rPr>
                <w:lang w:val="en-US"/>
              </w:rPr>
              <w:t xml:space="preserve">-   -   -   -   -  </w:t>
            </w:r>
            <w:r w:rsidRPr="000E1730">
              <w:rPr>
                <w:lang w:val="en-US"/>
              </w:rPr>
              <w:t>PaymentDate</w:t>
            </w:r>
          </w:p>
        </w:tc>
        <w:tc>
          <w:tcPr>
            <w:tcW w:w="3514" w:type="dxa"/>
            <w:tcBorders>
              <w:top w:val="single" w:sz="4" w:space="0" w:color="auto"/>
            </w:tcBorders>
          </w:tcPr>
          <w:p w14:paraId="2D011137" w14:textId="77777777" w:rsidR="002F298B" w:rsidRPr="000E1730" w:rsidRDefault="002F298B" w:rsidP="002F298B">
            <w:pPr>
              <w:pStyle w:val="Tabela-zawarto"/>
            </w:pPr>
            <w:r w:rsidRPr="000E1730">
              <w:t>Data terminu płatności</w:t>
            </w:r>
          </w:p>
        </w:tc>
        <w:tc>
          <w:tcPr>
            <w:tcW w:w="1451" w:type="dxa"/>
            <w:tcBorders>
              <w:top w:val="single" w:sz="4" w:space="0" w:color="auto"/>
            </w:tcBorders>
          </w:tcPr>
          <w:p w14:paraId="1CFE3CA8" w14:textId="77777777" w:rsidR="002F298B" w:rsidRPr="000E1730" w:rsidRDefault="002F298B" w:rsidP="002F298B">
            <w:pPr>
              <w:pStyle w:val="Tabela-zawarto"/>
              <w:jc w:val="center"/>
            </w:pPr>
          </w:p>
        </w:tc>
        <w:tc>
          <w:tcPr>
            <w:tcW w:w="4450" w:type="dxa"/>
            <w:gridSpan w:val="3"/>
            <w:tcBorders>
              <w:top w:val="single" w:sz="4" w:space="0" w:color="auto"/>
            </w:tcBorders>
          </w:tcPr>
          <w:p w14:paraId="6069AC0E" w14:textId="77777777" w:rsidR="002F298B" w:rsidRPr="000E1730" w:rsidRDefault="002F298B" w:rsidP="002F298B">
            <w:pPr>
              <w:pStyle w:val="Tabela-zawarto"/>
              <w:jc w:val="center"/>
            </w:pPr>
          </w:p>
        </w:tc>
      </w:tr>
      <w:tr w:rsidR="002F298B" w:rsidRPr="000E1730" w14:paraId="1DBFCE6D" w14:textId="77777777" w:rsidTr="00A75C7B">
        <w:tc>
          <w:tcPr>
            <w:tcW w:w="546" w:type="dxa"/>
            <w:vAlign w:val="center"/>
          </w:tcPr>
          <w:p w14:paraId="36807D9A" w14:textId="77777777" w:rsidR="002F298B" w:rsidRPr="000E1730" w:rsidRDefault="002F298B" w:rsidP="002F298B">
            <w:pPr>
              <w:pStyle w:val="Tabela-zawarto"/>
              <w:jc w:val="center"/>
            </w:pPr>
          </w:p>
        </w:tc>
        <w:tc>
          <w:tcPr>
            <w:tcW w:w="4178" w:type="dxa"/>
            <w:vAlign w:val="center"/>
          </w:tcPr>
          <w:p w14:paraId="7A5F48EB" w14:textId="0131A283" w:rsidR="002F298B" w:rsidRPr="000E1730" w:rsidRDefault="002F298B" w:rsidP="002F298B">
            <w:pPr>
              <w:pStyle w:val="Tabela-zawarto"/>
              <w:ind w:left="432" w:hanging="432"/>
            </w:pPr>
            <w:r>
              <w:t xml:space="preserve">-   -   -   -   -  </w:t>
            </w:r>
            <w:r w:rsidRPr="000E1730">
              <w:t>AmountPaid</w:t>
            </w:r>
          </w:p>
        </w:tc>
        <w:tc>
          <w:tcPr>
            <w:tcW w:w="3514" w:type="dxa"/>
          </w:tcPr>
          <w:p w14:paraId="347D669E" w14:textId="77777777" w:rsidR="002F298B" w:rsidRPr="000E1730" w:rsidRDefault="002F298B" w:rsidP="002F298B">
            <w:pPr>
              <w:pStyle w:val="Tabela-zawarto"/>
            </w:pPr>
            <w:r w:rsidRPr="000E1730">
              <w:t>Kwota regulowana w ramach transakcji</w:t>
            </w:r>
          </w:p>
        </w:tc>
        <w:tc>
          <w:tcPr>
            <w:tcW w:w="1451" w:type="dxa"/>
          </w:tcPr>
          <w:p w14:paraId="49D68FFE" w14:textId="77777777" w:rsidR="002F298B" w:rsidRPr="000E1730" w:rsidRDefault="002F298B" w:rsidP="002F298B">
            <w:pPr>
              <w:pStyle w:val="Tabela-zawarto"/>
              <w:jc w:val="center"/>
            </w:pPr>
          </w:p>
        </w:tc>
        <w:tc>
          <w:tcPr>
            <w:tcW w:w="4450" w:type="dxa"/>
            <w:gridSpan w:val="3"/>
          </w:tcPr>
          <w:p w14:paraId="475EDFE2" w14:textId="77777777" w:rsidR="002F298B" w:rsidRPr="000E1730" w:rsidRDefault="002F298B" w:rsidP="002F298B">
            <w:pPr>
              <w:pStyle w:val="Tabela-zawarto"/>
              <w:jc w:val="center"/>
            </w:pPr>
          </w:p>
        </w:tc>
      </w:tr>
      <w:tr w:rsidR="002F298B" w:rsidRPr="000E1730" w14:paraId="07BB21D0" w14:textId="77777777" w:rsidTr="00A75C7B">
        <w:tc>
          <w:tcPr>
            <w:tcW w:w="546" w:type="dxa"/>
            <w:vAlign w:val="center"/>
          </w:tcPr>
          <w:p w14:paraId="625EDF99" w14:textId="77777777" w:rsidR="002F298B" w:rsidRPr="000E1730" w:rsidRDefault="002F298B" w:rsidP="002F298B">
            <w:pPr>
              <w:pStyle w:val="Tabela-zawarto"/>
              <w:jc w:val="center"/>
            </w:pPr>
          </w:p>
        </w:tc>
        <w:tc>
          <w:tcPr>
            <w:tcW w:w="4178" w:type="dxa"/>
            <w:vAlign w:val="center"/>
          </w:tcPr>
          <w:p w14:paraId="6CB4CCAB" w14:textId="68343309" w:rsidR="002F298B" w:rsidRPr="000E1730" w:rsidRDefault="002F298B" w:rsidP="002F298B">
            <w:pPr>
              <w:pStyle w:val="Tabela-zawarto"/>
              <w:ind w:left="432" w:hanging="432"/>
            </w:pPr>
            <w:r>
              <w:t xml:space="preserve">-   -   -   -   -  </w:t>
            </w:r>
            <w:r w:rsidRPr="000E1730">
              <w:t>AmountDue</w:t>
            </w:r>
          </w:p>
        </w:tc>
        <w:tc>
          <w:tcPr>
            <w:tcW w:w="3514" w:type="dxa"/>
          </w:tcPr>
          <w:p w14:paraId="6F1C9F06" w14:textId="77777777" w:rsidR="002F298B" w:rsidRPr="000E1730" w:rsidRDefault="002F298B" w:rsidP="002F298B">
            <w:pPr>
              <w:pStyle w:val="Tabela-zawarto"/>
            </w:pPr>
            <w:r w:rsidRPr="000E1730">
              <w:t>Kwota zobowiązania</w:t>
            </w:r>
          </w:p>
        </w:tc>
        <w:tc>
          <w:tcPr>
            <w:tcW w:w="1451" w:type="dxa"/>
          </w:tcPr>
          <w:p w14:paraId="380DA064" w14:textId="77777777" w:rsidR="002F298B" w:rsidRPr="000E1730" w:rsidRDefault="002F298B" w:rsidP="002F298B">
            <w:pPr>
              <w:pStyle w:val="Tabela-zawarto"/>
              <w:jc w:val="center"/>
            </w:pPr>
          </w:p>
        </w:tc>
        <w:tc>
          <w:tcPr>
            <w:tcW w:w="4450" w:type="dxa"/>
            <w:gridSpan w:val="3"/>
          </w:tcPr>
          <w:p w14:paraId="7DCEF5DD" w14:textId="77777777" w:rsidR="002F298B" w:rsidRPr="000E1730" w:rsidRDefault="002F298B" w:rsidP="002F298B">
            <w:pPr>
              <w:pStyle w:val="Tabela-zawarto"/>
              <w:jc w:val="center"/>
            </w:pPr>
          </w:p>
        </w:tc>
      </w:tr>
      <w:tr w:rsidR="002F298B" w:rsidRPr="000E1730" w14:paraId="66EF7620" w14:textId="77777777" w:rsidTr="00A75C7B">
        <w:tc>
          <w:tcPr>
            <w:tcW w:w="546" w:type="dxa"/>
            <w:vAlign w:val="center"/>
          </w:tcPr>
          <w:p w14:paraId="310CEC39" w14:textId="77777777" w:rsidR="002F298B" w:rsidRPr="000E1730" w:rsidRDefault="002F298B" w:rsidP="002F298B">
            <w:pPr>
              <w:pStyle w:val="Tabela-zawarto"/>
              <w:jc w:val="center"/>
            </w:pPr>
          </w:p>
        </w:tc>
        <w:tc>
          <w:tcPr>
            <w:tcW w:w="4178" w:type="dxa"/>
            <w:vAlign w:val="center"/>
          </w:tcPr>
          <w:p w14:paraId="57CF215E" w14:textId="3596C9FF" w:rsidR="002F298B" w:rsidRPr="000E1730" w:rsidRDefault="002F298B" w:rsidP="002F298B">
            <w:pPr>
              <w:pStyle w:val="Tabela-zawarto"/>
              <w:ind w:left="432" w:hanging="432"/>
            </w:pPr>
            <w:r>
              <w:t xml:space="preserve">-   -   -   -   -  </w:t>
            </w:r>
            <w:r w:rsidRPr="000E1730">
              <w:t>DocumentRecipient</w:t>
            </w:r>
          </w:p>
        </w:tc>
        <w:tc>
          <w:tcPr>
            <w:tcW w:w="3514" w:type="dxa"/>
          </w:tcPr>
          <w:p w14:paraId="40400B1C" w14:textId="77777777" w:rsidR="002F298B" w:rsidRPr="000E1730" w:rsidRDefault="002F298B" w:rsidP="002F298B">
            <w:pPr>
              <w:pStyle w:val="Tabela-zawarto"/>
            </w:pPr>
            <w:r w:rsidRPr="000E1730">
              <w:t>Identyfikator odbiorcy dokumentu</w:t>
            </w:r>
          </w:p>
        </w:tc>
        <w:tc>
          <w:tcPr>
            <w:tcW w:w="1451" w:type="dxa"/>
          </w:tcPr>
          <w:p w14:paraId="73F70397" w14:textId="77777777" w:rsidR="002F298B" w:rsidRPr="000E1730" w:rsidRDefault="002F298B" w:rsidP="002F298B">
            <w:pPr>
              <w:pStyle w:val="Tabela-zawarto"/>
              <w:jc w:val="center"/>
            </w:pPr>
          </w:p>
        </w:tc>
        <w:tc>
          <w:tcPr>
            <w:tcW w:w="4450" w:type="dxa"/>
            <w:gridSpan w:val="3"/>
          </w:tcPr>
          <w:p w14:paraId="6651B090" w14:textId="77777777" w:rsidR="002F298B" w:rsidRPr="000E1730" w:rsidRDefault="002F298B" w:rsidP="002F298B">
            <w:pPr>
              <w:pStyle w:val="Tabela-zawarto"/>
              <w:jc w:val="center"/>
            </w:pPr>
          </w:p>
        </w:tc>
      </w:tr>
      <w:tr w:rsidR="002F298B" w:rsidRPr="000E1730" w14:paraId="0DE61B7C" w14:textId="77777777" w:rsidTr="00A75C7B">
        <w:tc>
          <w:tcPr>
            <w:tcW w:w="546" w:type="dxa"/>
            <w:vAlign w:val="center"/>
          </w:tcPr>
          <w:p w14:paraId="0B93A676" w14:textId="77777777" w:rsidR="002F298B" w:rsidRPr="000E1730" w:rsidRDefault="002F298B" w:rsidP="002F298B">
            <w:pPr>
              <w:pStyle w:val="Tabela-zawarto"/>
              <w:jc w:val="center"/>
            </w:pPr>
          </w:p>
        </w:tc>
        <w:tc>
          <w:tcPr>
            <w:tcW w:w="4178" w:type="dxa"/>
            <w:vAlign w:val="center"/>
          </w:tcPr>
          <w:p w14:paraId="3A65A182" w14:textId="74D005E3" w:rsidR="002F298B" w:rsidRPr="000E1730" w:rsidRDefault="002F298B" w:rsidP="002F298B">
            <w:pPr>
              <w:pStyle w:val="Tabela-zawarto"/>
              <w:ind w:left="432" w:hanging="432"/>
            </w:pPr>
            <w:r>
              <w:t xml:space="preserve">-   -   -   -   -  </w:t>
            </w:r>
            <w:r w:rsidRPr="000E1730">
              <w:t>DocumentIssuer</w:t>
            </w:r>
          </w:p>
        </w:tc>
        <w:tc>
          <w:tcPr>
            <w:tcW w:w="3514" w:type="dxa"/>
          </w:tcPr>
          <w:p w14:paraId="67F1CB3F" w14:textId="77777777" w:rsidR="002F298B" w:rsidRPr="000E1730" w:rsidRDefault="002F298B" w:rsidP="002F298B">
            <w:pPr>
              <w:pStyle w:val="Tabela-zawarto"/>
            </w:pPr>
            <w:r w:rsidRPr="000E1730">
              <w:t>Identyfikator wystawcy dokumentu</w:t>
            </w:r>
          </w:p>
        </w:tc>
        <w:tc>
          <w:tcPr>
            <w:tcW w:w="1451" w:type="dxa"/>
          </w:tcPr>
          <w:p w14:paraId="420F139E" w14:textId="77777777" w:rsidR="002F298B" w:rsidRPr="000E1730" w:rsidRDefault="002F298B" w:rsidP="002F298B">
            <w:pPr>
              <w:pStyle w:val="Tabela-zawarto"/>
              <w:jc w:val="center"/>
            </w:pPr>
          </w:p>
        </w:tc>
        <w:tc>
          <w:tcPr>
            <w:tcW w:w="4450" w:type="dxa"/>
            <w:gridSpan w:val="3"/>
          </w:tcPr>
          <w:p w14:paraId="5770652C" w14:textId="77777777" w:rsidR="002F298B" w:rsidRPr="000E1730" w:rsidRDefault="002F298B" w:rsidP="002F298B">
            <w:pPr>
              <w:pStyle w:val="Tabela-zawarto"/>
              <w:jc w:val="center"/>
            </w:pPr>
          </w:p>
        </w:tc>
      </w:tr>
      <w:tr w:rsidR="002F298B" w:rsidRPr="000E1730" w14:paraId="21454FB7" w14:textId="77777777" w:rsidTr="00A75C7B">
        <w:tc>
          <w:tcPr>
            <w:tcW w:w="546" w:type="dxa"/>
            <w:vAlign w:val="center"/>
          </w:tcPr>
          <w:p w14:paraId="4FB916FF" w14:textId="77777777" w:rsidR="002F298B" w:rsidRPr="000E1730" w:rsidRDefault="002F298B" w:rsidP="002F298B">
            <w:pPr>
              <w:pStyle w:val="Tabela-zawarto"/>
              <w:jc w:val="center"/>
            </w:pPr>
          </w:p>
        </w:tc>
        <w:tc>
          <w:tcPr>
            <w:tcW w:w="4178" w:type="dxa"/>
            <w:vAlign w:val="center"/>
          </w:tcPr>
          <w:p w14:paraId="0AB42243" w14:textId="6B7ED5E4" w:rsidR="002F298B" w:rsidRPr="000E1730" w:rsidRDefault="002F298B" w:rsidP="002F298B">
            <w:pPr>
              <w:pStyle w:val="Tabela-zawarto"/>
              <w:ind w:left="432" w:hanging="432"/>
            </w:pPr>
            <w:r>
              <w:t xml:space="preserve">-   -   -   -   -  </w:t>
            </w:r>
            <w:r w:rsidRPr="000E1730">
              <w:t>AdjustmentDetails</w:t>
            </w:r>
          </w:p>
        </w:tc>
        <w:tc>
          <w:tcPr>
            <w:tcW w:w="3514" w:type="dxa"/>
          </w:tcPr>
          <w:p w14:paraId="3B930DDA" w14:textId="77777777" w:rsidR="002F298B" w:rsidRPr="000E1730" w:rsidRDefault="002F298B" w:rsidP="002F298B">
            <w:pPr>
              <w:pStyle w:val="Tabela-zawarto"/>
            </w:pPr>
            <w:r w:rsidRPr="000E1730">
              <w:t>Szczegóły korekty</w:t>
            </w:r>
          </w:p>
        </w:tc>
        <w:tc>
          <w:tcPr>
            <w:tcW w:w="1451" w:type="dxa"/>
          </w:tcPr>
          <w:p w14:paraId="13872FCD" w14:textId="77777777" w:rsidR="002F298B" w:rsidRPr="000E1730" w:rsidRDefault="002F298B" w:rsidP="002F298B">
            <w:pPr>
              <w:pStyle w:val="Tabela-zawarto"/>
              <w:jc w:val="center"/>
            </w:pPr>
          </w:p>
        </w:tc>
        <w:tc>
          <w:tcPr>
            <w:tcW w:w="4450" w:type="dxa"/>
            <w:gridSpan w:val="3"/>
          </w:tcPr>
          <w:p w14:paraId="44418983" w14:textId="77777777" w:rsidR="002F298B" w:rsidRPr="000E1730" w:rsidRDefault="002F298B" w:rsidP="002F298B">
            <w:pPr>
              <w:pStyle w:val="Tabela-zawarto"/>
              <w:jc w:val="center"/>
            </w:pPr>
          </w:p>
        </w:tc>
      </w:tr>
      <w:tr w:rsidR="002F298B" w:rsidRPr="000E1730" w14:paraId="68EB22B3" w14:textId="77777777" w:rsidTr="00A75C7B">
        <w:tc>
          <w:tcPr>
            <w:tcW w:w="546" w:type="dxa"/>
            <w:vAlign w:val="center"/>
          </w:tcPr>
          <w:p w14:paraId="7B0FF33F" w14:textId="77777777" w:rsidR="002F298B" w:rsidRPr="000E1730" w:rsidRDefault="002F298B" w:rsidP="002F298B">
            <w:pPr>
              <w:pStyle w:val="Tabela-zawarto"/>
              <w:jc w:val="center"/>
            </w:pPr>
          </w:p>
        </w:tc>
        <w:tc>
          <w:tcPr>
            <w:tcW w:w="4178" w:type="dxa"/>
            <w:vAlign w:val="center"/>
          </w:tcPr>
          <w:p w14:paraId="2DF3BAF0" w14:textId="7BE0728D" w:rsidR="002F298B" w:rsidRPr="000E1730" w:rsidRDefault="002F298B" w:rsidP="002F298B">
            <w:pPr>
              <w:pStyle w:val="Tabela-zawarto"/>
              <w:ind w:left="432" w:hanging="432"/>
            </w:pPr>
            <w:r>
              <w:t xml:space="preserve">-   -   -   -   -  -   </w:t>
            </w:r>
            <w:r w:rsidRPr="000E1730">
              <w:t>AdjustmentReason</w:t>
            </w:r>
          </w:p>
        </w:tc>
        <w:tc>
          <w:tcPr>
            <w:tcW w:w="3514" w:type="dxa"/>
          </w:tcPr>
          <w:p w14:paraId="7A57572F" w14:textId="77777777" w:rsidR="002F298B" w:rsidRPr="000E1730" w:rsidRDefault="002F298B" w:rsidP="002F298B">
            <w:pPr>
              <w:pStyle w:val="Tabela-zawarto"/>
            </w:pPr>
            <w:r w:rsidRPr="000E1730">
              <w:t>Przyczyna korekty</w:t>
            </w:r>
          </w:p>
        </w:tc>
        <w:tc>
          <w:tcPr>
            <w:tcW w:w="1451" w:type="dxa"/>
          </w:tcPr>
          <w:p w14:paraId="03B8A9A7" w14:textId="77777777" w:rsidR="002F298B" w:rsidRPr="000E1730" w:rsidRDefault="002F298B" w:rsidP="002F298B">
            <w:pPr>
              <w:pStyle w:val="Tabela-zawarto"/>
              <w:jc w:val="center"/>
            </w:pPr>
          </w:p>
        </w:tc>
        <w:tc>
          <w:tcPr>
            <w:tcW w:w="4450" w:type="dxa"/>
            <w:gridSpan w:val="3"/>
          </w:tcPr>
          <w:p w14:paraId="5E511DA5" w14:textId="77777777" w:rsidR="002F298B" w:rsidRPr="000E1730" w:rsidRDefault="002F298B" w:rsidP="002F298B">
            <w:pPr>
              <w:pStyle w:val="Tabela-zawarto"/>
              <w:jc w:val="center"/>
            </w:pPr>
          </w:p>
        </w:tc>
      </w:tr>
      <w:tr w:rsidR="002F298B" w:rsidRPr="000E1730" w14:paraId="417AA3FB" w14:textId="77777777" w:rsidTr="00A75C7B">
        <w:tc>
          <w:tcPr>
            <w:tcW w:w="546" w:type="dxa"/>
            <w:vAlign w:val="center"/>
          </w:tcPr>
          <w:p w14:paraId="1F9F0C1D" w14:textId="77777777" w:rsidR="002F298B" w:rsidRPr="000E1730" w:rsidRDefault="002F298B" w:rsidP="002F298B">
            <w:pPr>
              <w:pStyle w:val="Tabela-zawarto"/>
              <w:jc w:val="center"/>
            </w:pPr>
          </w:p>
        </w:tc>
        <w:tc>
          <w:tcPr>
            <w:tcW w:w="4178" w:type="dxa"/>
            <w:vAlign w:val="center"/>
          </w:tcPr>
          <w:p w14:paraId="33A07B45" w14:textId="6C978C9F" w:rsidR="002F298B" w:rsidRPr="000E1730" w:rsidRDefault="002F298B" w:rsidP="002F298B">
            <w:pPr>
              <w:pStyle w:val="Tabela-zawarto"/>
              <w:ind w:left="432" w:hanging="432"/>
            </w:pPr>
            <w:r>
              <w:t xml:space="preserve">-   -   -   -   -  -   </w:t>
            </w:r>
            <w:r w:rsidRPr="000E1730">
              <w:t>AdjustmentAmount</w:t>
            </w:r>
          </w:p>
        </w:tc>
        <w:tc>
          <w:tcPr>
            <w:tcW w:w="3514" w:type="dxa"/>
          </w:tcPr>
          <w:p w14:paraId="2EA5CB87" w14:textId="77777777" w:rsidR="002F298B" w:rsidRPr="000E1730" w:rsidRDefault="002F298B" w:rsidP="002F298B">
            <w:pPr>
              <w:pStyle w:val="Tabela-zawarto"/>
            </w:pPr>
            <w:r w:rsidRPr="000E1730">
              <w:t>Kwota korekty</w:t>
            </w:r>
          </w:p>
        </w:tc>
        <w:tc>
          <w:tcPr>
            <w:tcW w:w="1451" w:type="dxa"/>
          </w:tcPr>
          <w:p w14:paraId="297DBC22" w14:textId="77777777" w:rsidR="002F298B" w:rsidRPr="000E1730" w:rsidRDefault="002F298B" w:rsidP="002F298B">
            <w:pPr>
              <w:pStyle w:val="Tabela-zawarto"/>
              <w:jc w:val="center"/>
            </w:pPr>
          </w:p>
        </w:tc>
        <w:tc>
          <w:tcPr>
            <w:tcW w:w="4450" w:type="dxa"/>
            <w:gridSpan w:val="3"/>
          </w:tcPr>
          <w:p w14:paraId="57A71FC5" w14:textId="77777777" w:rsidR="002F298B" w:rsidRPr="000E1730" w:rsidRDefault="002F298B" w:rsidP="002F298B">
            <w:pPr>
              <w:pStyle w:val="Tabela-zawarto"/>
              <w:jc w:val="center"/>
            </w:pPr>
          </w:p>
        </w:tc>
      </w:tr>
      <w:tr w:rsidR="002F298B" w:rsidRPr="000E1730" w14:paraId="0D7D27A6" w14:textId="77777777" w:rsidTr="00A75C7B">
        <w:tc>
          <w:tcPr>
            <w:tcW w:w="546" w:type="dxa"/>
            <w:vAlign w:val="center"/>
          </w:tcPr>
          <w:p w14:paraId="18F19EBD" w14:textId="77777777" w:rsidR="002F298B" w:rsidRPr="000E1730" w:rsidRDefault="002F298B" w:rsidP="002F298B">
            <w:pPr>
              <w:pStyle w:val="Tabela-zawarto"/>
              <w:ind w:left="432" w:hanging="432"/>
              <w:jc w:val="center"/>
            </w:pPr>
          </w:p>
        </w:tc>
        <w:tc>
          <w:tcPr>
            <w:tcW w:w="4178" w:type="dxa"/>
            <w:vAlign w:val="center"/>
          </w:tcPr>
          <w:p w14:paraId="0863883D" w14:textId="0CFAA447" w:rsidR="002F298B" w:rsidRPr="000E1730" w:rsidRDefault="002F298B" w:rsidP="002F298B">
            <w:pPr>
              <w:pStyle w:val="Tabela-zawarto"/>
              <w:ind w:left="432" w:hanging="432"/>
            </w:pPr>
            <w:r>
              <w:t xml:space="preserve">-   -   -   -   -  -   </w:t>
            </w:r>
            <w:r w:rsidRPr="000E1730">
              <w:t>DocumentIdentifier</w:t>
            </w:r>
          </w:p>
        </w:tc>
        <w:tc>
          <w:tcPr>
            <w:tcW w:w="3514" w:type="dxa"/>
          </w:tcPr>
          <w:p w14:paraId="6D6E3BE3" w14:textId="77777777" w:rsidR="002F298B" w:rsidRPr="000E1730" w:rsidRDefault="002F298B" w:rsidP="002F298B">
            <w:pPr>
              <w:pStyle w:val="Tabela-zawarto"/>
            </w:pPr>
            <w:r w:rsidRPr="000E1730">
              <w:t>Numer referencyjny dokumentu będącego podstawą korekty</w:t>
            </w:r>
          </w:p>
        </w:tc>
        <w:tc>
          <w:tcPr>
            <w:tcW w:w="1451" w:type="dxa"/>
          </w:tcPr>
          <w:p w14:paraId="38FC685B" w14:textId="77777777" w:rsidR="002F298B" w:rsidRPr="000E1730" w:rsidRDefault="002F298B" w:rsidP="002F298B">
            <w:pPr>
              <w:pStyle w:val="Tabela-zawarto"/>
              <w:jc w:val="center"/>
            </w:pPr>
          </w:p>
        </w:tc>
        <w:tc>
          <w:tcPr>
            <w:tcW w:w="4450" w:type="dxa"/>
            <w:gridSpan w:val="3"/>
          </w:tcPr>
          <w:p w14:paraId="463C2C52" w14:textId="77777777" w:rsidR="002F298B" w:rsidRPr="000E1730" w:rsidRDefault="002F298B" w:rsidP="002F298B">
            <w:pPr>
              <w:pStyle w:val="Tabela-zawarto"/>
              <w:jc w:val="center"/>
            </w:pPr>
          </w:p>
        </w:tc>
      </w:tr>
      <w:tr w:rsidR="002F298B" w:rsidRPr="000E1730" w14:paraId="530F3F7F" w14:textId="77777777" w:rsidTr="00A75C7B">
        <w:tc>
          <w:tcPr>
            <w:tcW w:w="546" w:type="dxa"/>
            <w:vAlign w:val="center"/>
          </w:tcPr>
          <w:p w14:paraId="1566C753" w14:textId="77777777" w:rsidR="002F298B" w:rsidRPr="000E1730" w:rsidRDefault="002F298B" w:rsidP="002F298B">
            <w:pPr>
              <w:pStyle w:val="Tabela-zawarto"/>
              <w:ind w:left="432" w:hanging="432"/>
              <w:jc w:val="center"/>
            </w:pPr>
          </w:p>
        </w:tc>
        <w:tc>
          <w:tcPr>
            <w:tcW w:w="4178" w:type="dxa"/>
            <w:tcBorders>
              <w:bottom w:val="nil"/>
            </w:tcBorders>
            <w:vAlign w:val="center"/>
          </w:tcPr>
          <w:p w14:paraId="22F98196" w14:textId="067CFCA8" w:rsidR="002F298B" w:rsidRPr="000E1730" w:rsidRDefault="002F298B" w:rsidP="002F298B">
            <w:pPr>
              <w:pStyle w:val="Tabela-zawarto"/>
              <w:ind w:left="432" w:hanging="432"/>
              <w:rPr>
                <w:lang w:val="en-US"/>
              </w:rPr>
            </w:pPr>
            <w:r>
              <w:rPr>
                <w:lang w:val="en-US"/>
              </w:rPr>
              <w:t xml:space="preserve">-   -   -   -   -  -   </w:t>
            </w:r>
            <w:r w:rsidRPr="000E1730">
              <w:rPr>
                <w:lang w:val="en-US"/>
              </w:rPr>
              <w:t>Description</w:t>
            </w:r>
          </w:p>
        </w:tc>
        <w:tc>
          <w:tcPr>
            <w:tcW w:w="3514" w:type="dxa"/>
          </w:tcPr>
          <w:p w14:paraId="58ED2771" w14:textId="77777777" w:rsidR="002F298B" w:rsidRPr="000E1730" w:rsidRDefault="002F298B" w:rsidP="002F298B">
            <w:pPr>
              <w:pStyle w:val="Tabela-zawarto"/>
            </w:pPr>
            <w:r w:rsidRPr="000E1730">
              <w:t>Opis korekty</w:t>
            </w:r>
          </w:p>
        </w:tc>
        <w:tc>
          <w:tcPr>
            <w:tcW w:w="1451" w:type="dxa"/>
          </w:tcPr>
          <w:p w14:paraId="1D0EECA0" w14:textId="77777777" w:rsidR="002F298B" w:rsidRPr="000E1730" w:rsidRDefault="002F298B" w:rsidP="002F298B">
            <w:pPr>
              <w:pStyle w:val="Tabela-zawarto"/>
              <w:jc w:val="center"/>
            </w:pPr>
          </w:p>
        </w:tc>
        <w:tc>
          <w:tcPr>
            <w:tcW w:w="4450" w:type="dxa"/>
            <w:gridSpan w:val="3"/>
          </w:tcPr>
          <w:p w14:paraId="6098700B" w14:textId="77777777" w:rsidR="002F298B" w:rsidRPr="000E1730" w:rsidRDefault="002F298B" w:rsidP="002F298B">
            <w:pPr>
              <w:pStyle w:val="Tabela-zawarto"/>
              <w:jc w:val="center"/>
            </w:pPr>
          </w:p>
        </w:tc>
      </w:tr>
      <w:tr w:rsidR="002F298B" w:rsidRPr="000E1730" w14:paraId="7D4B747F" w14:textId="77777777" w:rsidTr="00A75C7B">
        <w:tc>
          <w:tcPr>
            <w:tcW w:w="546" w:type="dxa"/>
            <w:tcBorders>
              <w:top w:val="single" w:sz="4" w:space="0" w:color="auto"/>
            </w:tcBorders>
            <w:vAlign w:val="center"/>
          </w:tcPr>
          <w:p w14:paraId="0B03BB63" w14:textId="77777777" w:rsidR="002F298B" w:rsidRPr="000E1730" w:rsidRDefault="002F298B" w:rsidP="002F298B">
            <w:pPr>
              <w:pStyle w:val="Tabela-zawarto"/>
              <w:ind w:left="432" w:hanging="432"/>
              <w:jc w:val="center"/>
              <w:rPr>
                <w:lang w:val="en-US"/>
              </w:rPr>
            </w:pPr>
            <w:r w:rsidRPr="000E1730">
              <w:rPr>
                <w:lang w:val="en-US"/>
              </w:rPr>
              <w:t>B-23</w:t>
            </w:r>
          </w:p>
        </w:tc>
        <w:tc>
          <w:tcPr>
            <w:tcW w:w="4178" w:type="dxa"/>
            <w:tcBorders>
              <w:top w:val="single" w:sz="4" w:space="0" w:color="auto"/>
            </w:tcBorders>
            <w:shd w:val="clear" w:color="auto" w:fill="00FFFF"/>
            <w:vAlign w:val="center"/>
          </w:tcPr>
          <w:p w14:paraId="29388D0C" w14:textId="03F569BD" w:rsidR="002F298B" w:rsidRPr="000E1730" w:rsidRDefault="002F298B" w:rsidP="002F298B">
            <w:pPr>
              <w:pStyle w:val="Tabela-zawarto"/>
              <w:ind w:left="432" w:hanging="432"/>
              <w:rPr>
                <w:lang w:val="en-US"/>
              </w:rPr>
            </w:pPr>
            <w:r>
              <w:rPr>
                <w:lang w:val="en-US"/>
              </w:rPr>
              <w:t xml:space="preserve">-   -   -   -   </w:t>
            </w:r>
            <w:r w:rsidRPr="000E1730">
              <w:rPr>
                <w:lang w:val="en-US"/>
              </w:rPr>
              <w:t>US</w:t>
            </w:r>
            <w:r w:rsidRPr="000E1730">
              <w:rPr>
                <w:lang w:val="en-US"/>
              </w:rPr>
              <w:tab/>
            </w:r>
            <w:r w:rsidRPr="000E1730">
              <w:rPr>
                <w:lang w:val="en-US"/>
              </w:rPr>
              <w:tab/>
            </w:r>
            <w:r w:rsidRPr="000E1730">
              <w:rPr>
                <w:b/>
                <w:lang w:val="en-US"/>
              </w:rPr>
              <w:t>XOR</w:t>
            </w:r>
          </w:p>
        </w:tc>
        <w:tc>
          <w:tcPr>
            <w:tcW w:w="3514" w:type="dxa"/>
          </w:tcPr>
          <w:p w14:paraId="7987D528" w14:textId="77777777" w:rsidR="002F298B" w:rsidRPr="000E1730" w:rsidRDefault="002F298B" w:rsidP="002F298B">
            <w:pPr>
              <w:pStyle w:val="Tabela-zawarto"/>
            </w:pPr>
            <w:r w:rsidRPr="000E1730">
              <w:t>Szczegóły płatności przelewu dla US</w:t>
            </w:r>
          </w:p>
        </w:tc>
        <w:tc>
          <w:tcPr>
            <w:tcW w:w="1451" w:type="dxa"/>
          </w:tcPr>
          <w:p w14:paraId="6B094A87" w14:textId="77777777" w:rsidR="002F298B" w:rsidRPr="000E1730" w:rsidRDefault="002F298B" w:rsidP="002F298B">
            <w:pPr>
              <w:pStyle w:val="Tabela-zawarto"/>
              <w:jc w:val="center"/>
            </w:pPr>
          </w:p>
        </w:tc>
        <w:tc>
          <w:tcPr>
            <w:tcW w:w="4450" w:type="dxa"/>
            <w:gridSpan w:val="3"/>
          </w:tcPr>
          <w:p w14:paraId="5E7D0591" w14:textId="77777777" w:rsidR="002F298B" w:rsidRPr="000E1730" w:rsidRDefault="002F298B" w:rsidP="002F298B">
            <w:pPr>
              <w:pStyle w:val="Tabela-zawarto"/>
              <w:jc w:val="center"/>
            </w:pPr>
          </w:p>
        </w:tc>
      </w:tr>
      <w:tr w:rsidR="002F298B" w:rsidRPr="000E1730" w14:paraId="4DB6FFC4" w14:textId="77777777" w:rsidTr="00A75C7B">
        <w:tc>
          <w:tcPr>
            <w:tcW w:w="546" w:type="dxa"/>
            <w:tcBorders>
              <w:top w:val="single" w:sz="4" w:space="0" w:color="auto"/>
            </w:tcBorders>
            <w:vAlign w:val="center"/>
          </w:tcPr>
          <w:p w14:paraId="52C130C2" w14:textId="77777777" w:rsidR="002F298B" w:rsidRPr="000E1730" w:rsidRDefault="002F298B" w:rsidP="002F298B">
            <w:pPr>
              <w:pStyle w:val="Tabela-zawarto"/>
              <w:ind w:left="432" w:hanging="432"/>
              <w:jc w:val="center"/>
            </w:pPr>
          </w:p>
        </w:tc>
        <w:tc>
          <w:tcPr>
            <w:tcW w:w="4178" w:type="dxa"/>
            <w:tcBorders>
              <w:top w:val="single" w:sz="4" w:space="0" w:color="auto"/>
            </w:tcBorders>
            <w:vAlign w:val="center"/>
          </w:tcPr>
          <w:p w14:paraId="58786FCC" w14:textId="78E62DAE" w:rsidR="002F298B" w:rsidRPr="000E1730" w:rsidRDefault="002F298B" w:rsidP="002F298B">
            <w:pPr>
              <w:pStyle w:val="Tabela-zawarto"/>
              <w:ind w:left="432" w:hanging="432"/>
            </w:pPr>
            <w:r>
              <w:t xml:space="preserve">-   -   -   -   -  </w:t>
            </w:r>
            <w:r w:rsidRPr="000E1730">
              <w:t>PayorIdentifier</w:t>
            </w:r>
          </w:p>
        </w:tc>
        <w:tc>
          <w:tcPr>
            <w:tcW w:w="3514" w:type="dxa"/>
          </w:tcPr>
          <w:p w14:paraId="1F65BF7A" w14:textId="77777777" w:rsidR="002F298B" w:rsidRPr="000E1730" w:rsidRDefault="002F298B" w:rsidP="002F298B">
            <w:pPr>
              <w:pStyle w:val="Tabela-zawarto"/>
            </w:pPr>
            <w:r w:rsidRPr="000E1730">
              <w:t>Identyfikator uzupełniający</w:t>
            </w:r>
          </w:p>
        </w:tc>
        <w:tc>
          <w:tcPr>
            <w:tcW w:w="1451" w:type="dxa"/>
          </w:tcPr>
          <w:p w14:paraId="1D6F610C" w14:textId="77777777" w:rsidR="002F298B" w:rsidRPr="000E1730" w:rsidRDefault="002F298B" w:rsidP="002F298B">
            <w:pPr>
              <w:pStyle w:val="Tabela-zawarto"/>
              <w:jc w:val="center"/>
            </w:pPr>
          </w:p>
        </w:tc>
        <w:tc>
          <w:tcPr>
            <w:tcW w:w="4450" w:type="dxa"/>
            <w:gridSpan w:val="3"/>
          </w:tcPr>
          <w:p w14:paraId="54EAC5E7" w14:textId="77777777" w:rsidR="002F298B" w:rsidRPr="000E1730" w:rsidRDefault="002F298B" w:rsidP="002F298B">
            <w:pPr>
              <w:pStyle w:val="Tabela-zawarto"/>
              <w:jc w:val="center"/>
            </w:pPr>
          </w:p>
        </w:tc>
      </w:tr>
      <w:tr w:rsidR="002F298B" w:rsidRPr="000E1730" w14:paraId="0C18EED7" w14:textId="77777777" w:rsidTr="00A75C7B">
        <w:tc>
          <w:tcPr>
            <w:tcW w:w="546" w:type="dxa"/>
            <w:vAlign w:val="center"/>
          </w:tcPr>
          <w:p w14:paraId="007EDBAC" w14:textId="77777777" w:rsidR="002F298B" w:rsidRPr="000E1730" w:rsidRDefault="002F298B" w:rsidP="002F298B">
            <w:pPr>
              <w:pStyle w:val="Tabela-zawarto"/>
              <w:ind w:left="432" w:hanging="432"/>
              <w:jc w:val="center"/>
            </w:pPr>
          </w:p>
        </w:tc>
        <w:tc>
          <w:tcPr>
            <w:tcW w:w="4178" w:type="dxa"/>
            <w:vAlign w:val="center"/>
          </w:tcPr>
          <w:p w14:paraId="1DBE0451" w14:textId="31736AFE" w:rsidR="002F298B" w:rsidRPr="000E1730" w:rsidRDefault="002F298B" w:rsidP="002F298B">
            <w:pPr>
              <w:pStyle w:val="Tabela-zawarto"/>
              <w:ind w:left="432" w:hanging="432"/>
            </w:pPr>
            <w:r>
              <w:t xml:space="preserve">-   -   -   -   -  </w:t>
            </w:r>
            <w:r w:rsidRPr="000E1730">
              <w:t>PaymentFormIdentifier</w:t>
            </w:r>
          </w:p>
        </w:tc>
        <w:tc>
          <w:tcPr>
            <w:tcW w:w="3514" w:type="dxa"/>
          </w:tcPr>
          <w:p w14:paraId="1DB85F10" w14:textId="77777777" w:rsidR="002F298B" w:rsidRPr="000E1730" w:rsidRDefault="002F298B" w:rsidP="002F298B">
            <w:pPr>
              <w:pStyle w:val="Tabela-zawarto"/>
            </w:pPr>
            <w:r w:rsidRPr="000E1730">
              <w:t>Symbol formularza lub płatności</w:t>
            </w:r>
          </w:p>
        </w:tc>
        <w:tc>
          <w:tcPr>
            <w:tcW w:w="1451" w:type="dxa"/>
          </w:tcPr>
          <w:p w14:paraId="45239A4D" w14:textId="77777777" w:rsidR="002F298B" w:rsidRPr="000E1730" w:rsidRDefault="002F298B" w:rsidP="002F298B">
            <w:pPr>
              <w:pStyle w:val="Tabela-zawarto"/>
              <w:jc w:val="center"/>
            </w:pPr>
          </w:p>
        </w:tc>
        <w:tc>
          <w:tcPr>
            <w:tcW w:w="4450" w:type="dxa"/>
            <w:gridSpan w:val="3"/>
          </w:tcPr>
          <w:p w14:paraId="01E367FC" w14:textId="77777777" w:rsidR="002F298B" w:rsidRPr="000E1730" w:rsidRDefault="002F298B" w:rsidP="002F298B">
            <w:pPr>
              <w:pStyle w:val="Tabela-zawarto"/>
              <w:jc w:val="center"/>
            </w:pPr>
          </w:p>
        </w:tc>
      </w:tr>
      <w:tr w:rsidR="002F298B" w:rsidRPr="000E1730" w14:paraId="60569AB1" w14:textId="77777777" w:rsidTr="00A75C7B">
        <w:tc>
          <w:tcPr>
            <w:tcW w:w="546" w:type="dxa"/>
            <w:vAlign w:val="center"/>
          </w:tcPr>
          <w:p w14:paraId="338F5BBD" w14:textId="77777777" w:rsidR="002F298B" w:rsidRPr="000E1730" w:rsidRDefault="002F298B" w:rsidP="002F298B">
            <w:pPr>
              <w:pStyle w:val="Tabela-zawarto"/>
              <w:ind w:left="432" w:hanging="432"/>
              <w:jc w:val="center"/>
            </w:pPr>
          </w:p>
        </w:tc>
        <w:tc>
          <w:tcPr>
            <w:tcW w:w="4178" w:type="dxa"/>
            <w:vAlign w:val="center"/>
          </w:tcPr>
          <w:p w14:paraId="1DBF43E2" w14:textId="33DC52A3" w:rsidR="002F298B" w:rsidRPr="000E1730" w:rsidRDefault="002F298B" w:rsidP="002F298B">
            <w:pPr>
              <w:pStyle w:val="Tabela-zawarto"/>
              <w:ind w:left="432" w:hanging="432"/>
            </w:pPr>
            <w:r>
              <w:t xml:space="preserve">-   -   -   -   -  </w:t>
            </w:r>
            <w:r w:rsidRPr="000E1730">
              <w:t>USDescription</w:t>
            </w:r>
          </w:p>
        </w:tc>
        <w:tc>
          <w:tcPr>
            <w:tcW w:w="3514" w:type="dxa"/>
          </w:tcPr>
          <w:p w14:paraId="4D9C04B6" w14:textId="77777777" w:rsidR="002F298B" w:rsidRPr="000E1730" w:rsidRDefault="002F298B" w:rsidP="002F298B">
            <w:pPr>
              <w:pStyle w:val="Tabela-zawarto"/>
            </w:pPr>
            <w:r w:rsidRPr="000E1730">
              <w:t>Dodatkowa identyfikacja zobowiązania (opis)</w:t>
            </w:r>
          </w:p>
        </w:tc>
        <w:tc>
          <w:tcPr>
            <w:tcW w:w="1451" w:type="dxa"/>
          </w:tcPr>
          <w:p w14:paraId="756DA6DF" w14:textId="77777777" w:rsidR="002F298B" w:rsidRPr="000E1730" w:rsidRDefault="002F298B" w:rsidP="002F298B">
            <w:pPr>
              <w:pStyle w:val="Tabela-zawarto"/>
              <w:jc w:val="center"/>
            </w:pPr>
          </w:p>
        </w:tc>
        <w:tc>
          <w:tcPr>
            <w:tcW w:w="4450" w:type="dxa"/>
            <w:gridSpan w:val="3"/>
          </w:tcPr>
          <w:p w14:paraId="0AA7BEFD" w14:textId="77777777" w:rsidR="002F298B" w:rsidRPr="000E1730" w:rsidRDefault="002F298B" w:rsidP="002F298B">
            <w:pPr>
              <w:pStyle w:val="Tabela-zawarto"/>
              <w:jc w:val="center"/>
            </w:pPr>
          </w:p>
        </w:tc>
      </w:tr>
      <w:tr w:rsidR="002F298B" w:rsidRPr="000E1730" w14:paraId="7D5DAB32" w14:textId="77777777" w:rsidTr="00A75C7B">
        <w:tc>
          <w:tcPr>
            <w:tcW w:w="546" w:type="dxa"/>
            <w:vAlign w:val="center"/>
          </w:tcPr>
          <w:p w14:paraId="75796DA3" w14:textId="77777777" w:rsidR="002F298B" w:rsidRPr="000E1730" w:rsidRDefault="002F298B" w:rsidP="002F298B">
            <w:pPr>
              <w:pStyle w:val="Tabela-zawarto"/>
              <w:ind w:left="432" w:hanging="432"/>
              <w:jc w:val="center"/>
            </w:pPr>
          </w:p>
        </w:tc>
        <w:tc>
          <w:tcPr>
            <w:tcW w:w="4178" w:type="dxa"/>
            <w:vAlign w:val="center"/>
          </w:tcPr>
          <w:p w14:paraId="4E6FF149" w14:textId="265B122E" w:rsidR="002F298B" w:rsidRPr="000E1730" w:rsidRDefault="002F298B" w:rsidP="002F298B">
            <w:pPr>
              <w:pStyle w:val="Tabela-zawarto"/>
              <w:ind w:left="432" w:hanging="432"/>
            </w:pPr>
            <w:r>
              <w:t xml:space="preserve">-   -   -   -   -  </w:t>
            </w:r>
            <w:r w:rsidRPr="000E1730">
              <w:t>USPaymentPeriod</w:t>
            </w:r>
          </w:p>
        </w:tc>
        <w:tc>
          <w:tcPr>
            <w:tcW w:w="3514" w:type="dxa"/>
          </w:tcPr>
          <w:p w14:paraId="37886D17" w14:textId="77777777" w:rsidR="002F298B" w:rsidRPr="000E1730" w:rsidRDefault="002F298B" w:rsidP="002F298B">
            <w:pPr>
              <w:pStyle w:val="Tabela-zawarto"/>
            </w:pPr>
            <w:r w:rsidRPr="000E1730">
              <w:t>Okres wymaganej płatności dokumentu US</w:t>
            </w:r>
          </w:p>
        </w:tc>
        <w:tc>
          <w:tcPr>
            <w:tcW w:w="1451" w:type="dxa"/>
          </w:tcPr>
          <w:p w14:paraId="07CDD098" w14:textId="77777777" w:rsidR="002F298B" w:rsidRPr="000E1730" w:rsidRDefault="002F298B" w:rsidP="002F298B">
            <w:pPr>
              <w:pStyle w:val="Tabela-zawarto"/>
              <w:jc w:val="center"/>
            </w:pPr>
          </w:p>
        </w:tc>
        <w:tc>
          <w:tcPr>
            <w:tcW w:w="4450" w:type="dxa"/>
            <w:gridSpan w:val="3"/>
          </w:tcPr>
          <w:p w14:paraId="7DC80466" w14:textId="77777777" w:rsidR="002F298B" w:rsidRPr="000E1730" w:rsidRDefault="002F298B" w:rsidP="002F298B">
            <w:pPr>
              <w:pStyle w:val="Tabela-zawarto"/>
              <w:jc w:val="center"/>
            </w:pPr>
          </w:p>
        </w:tc>
      </w:tr>
      <w:tr w:rsidR="002F298B" w:rsidRPr="000E1730" w14:paraId="0603A2C8" w14:textId="77777777" w:rsidTr="00B073B6">
        <w:tc>
          <w:tcPr>
            <w:tcW w:w="546" w:type="dxa"/>
            <w:vAlign w:val="center"/>
          </w:tcPr>
          <w:p w14:paraId="0276E8FD" w14:textId="77777777" w:rsidR="002F298B" w:rsidRPr="000E1730" w:rsidRDefault="002F298B" w:rsidP="002F298B">
            <w:pPr>
              <w:pStyle w:val="Tabela-zawarto"/>
              <w:jc w:val="center"/>
            </w:pPr>
            <w:r w:rsidRPr="000E1730">
              <w:t>A-20</w:t>
            </w:r>
          </w:p>
        </w:tc>
        <w:tc>
          <w:tcPr>
            <w:tcW w:w="4178" w:type="dxa"/>
            <w:vAlign w:val="center"/>
          </w:tcPr>
          <w:p w14:paraId="26D4E2EA" w14:textId="77777777" w:rsidR="002F298B" w:rsidRDefault="002F298B" w:rsidP="002F298B">
            <w:pPr>
              <w:pStyle w:val="Tabela-zawarto"/>
            </w:pPr>
            <w:r>
              <w:rPr>
                <w:lang w:val="en-US"/>
              </w:rPr>
              <w:t xml:space="preserve">-   -   -   </w:t>
            </w:r>
            <w:r w:rsidRPr="000E1730">
              <w:rPr>
                <w:rFonts w:cs="Arial"/>
                <w:szCs w:val="16"/>
              </w:rPr>
              <w:t>AdditionalDetails</w:t>
            </w:r>
          </w:p>
        </w:tc>
        <w:tc>
          <w:tcPr>
            <w:tcW w:w="3514" w:type="dxa"/>
          </w:tcPr>
          <w:p w14:paraId="5011FCE8" w14:textId="4A35F706" w:rsidR="002F298B" w:rsidRDefault="002F298B" w:rsidP="002F298B">
            <w:pPr>
              <w:pStyle w:val="Tabela-zawarto"/>
            </w:pPr>
            <w:r>
              <w:t>Informacje dodatkowe</w:t>
            </w:r>
          </w:p>
        </w:tc>
        <w:tc>
          <w:tcPr>
            <w:tcW w:w="1451" w:type="dxa"/>
          </w:tcPr>
          <w:p w14:paraId="5D202F37" w14:textId="7D7397A1" w:rsidR="002F298B" w:rsidRPr="000E1730" w:rsidRDefault="002F298B" w:rsidP="002F298B">
            <w:pPr>
              <w:pStyle w:val="Tabela-zawarto"/>
              <w:jc w:val="center"/>
              <w:rPr>
                <w:lang w:val="en-US"/>
              </w:rPr>
            </w:pPr>
            <w:r>
              <w:rPr>
                <w:lang w:val="en-US"/>
              </w:rPr>
              <w:t>O</w:t>
            </w:r>
          </w:p>
        </w:tc>
        <w:tc>
          <w:tcPr>
            <w:tcW w:w="4450" w:type="dxa"/>
            <w:gridSpan w:val="3"/>
          </w:tcPr>
          <w:p w14:paraId="36C03024" w14:textId="1AF30AAF" w:rsidR="002F298B" w:rsidRPr="000E1730" w:rsidRDefault="002F298B" w:rsidP="002F298B">
            <w:pPr>
              <w:pStyle w:val="Tabela-zawarto"/>
              <w:jc w:val="center"/>
              <w:rPr>
                <w:lang w:val="en-US"/>
              </w:rPr>
            </w:pPr>
          </w:p>
        </w:tc>
      </w:tr>
      <w:tr w:rsidR="002F298B" w:rsidRPr="000E1730" w14:paraId="0146540C" w14:textId="77777777" w:rsidTr="00B073B6">
        <w:tc>
          <w:tcPr>
            <w:tcW w:w="546" w:type="dxa"/>
            <w:vAlign w:val="center"/>
          </w:tcPr>
          <w:p w14:paraId="548893FE" w14:textId="77777777" w:rsidR="002F298B" w:rsidRPr="000E1730" w:rsidRDefault="002F298B" w:rsidP="002F298B">
            <w:pPr>
              <w:pStyle w:val="Tabela-zawarto"/>
              <w:jc w:val="center"/>
            </w:pPr>
          </w:p>
        </w:tc>
        <w:tc>
          <w:tcPr>
            <w:tcW w:w="4178" w:type="dxa"/>
            <w:vAlign w:val="center"/>
          </w:tcPr>
          <w:p w14:paraId="16A2601A" w14:textId="77777777" w:rsidR="002F298B" w:rsidRDefault="002F298B" w:rsidP="002F298B">
            <w:pPr>
              <w:pStyle w:val="Tabela-zawarto"/>
            </w:pPr>
            <w:r>
              <w:rPr>
                <w:lang w:val="en-US"/>
              </w:rPr>
              <w:t xml:space="preserve">-   -   -   -   </w:t>
            </w:r>
            <w:r w:rsidRPr="000E1730">
              <w:rPr>
                <w:rFonts w:cs="Arial"/>
                <w:szCs w:val="16"/>
              </w:rPr>
              <w:t>Subject</w:t>
            </w:r>
          </w:p>
        </w:tc>
        <w:tc>
          <w:tcPr>
            <w:tcW w:w="3514" w:type="dxa"/>
          </w:tcPr>
          <w:p w14:paraId="6E4D7D57" w14:textId="77777777" w:rsidR="002F298B" w:rsidRDefault="002F298B" w:rsidP="002F298B">
            <w:pPr>
              <w:pStyle w:val="Tabela-zawarto"/>
            </w:pPr>
            <w:r w:rsidRPr="000E1730">
              <w:rPr>
                <w:rFonts w:cs="Arial"/>
                <w:szCs w:val="16"/>
              </w:rPr>
              <w:t>Temat wiadomości</w:t>
            </w:r>
          </w:p>
        </w:tc>
        <w:tc>
          <w:tcPr>
            <w:tcW w:w="1451" w:type="dxa"/>
          </w:tcPr>
          <w:p w14:paraId="2DCE5FC7" w14:textId="3B68BBE1" w:rsidR="002F298B" w:rsidRPr="000E1730" w:rsidRDefault="002F298B" w:rsidP="002F298B">
            <w:pPr>
              <w:pStyle w:val="Tabela-zawarto"/>
              <w:jc w:val="center"/>
              <w:rPr>
                <w:lang w:val="en-US"/>
              </w:rPr>
            </w:pPr>
            <w:r>
              <w:t>W</w:t>
            </w:r>
          </w:p>
        </w:tc>
        <w:tc>
          <w:tcPr>
            <w:tcW w:w="4450" w:type="dxa"/>
            <w:gridSpan w:val="3"/>
          </w:tcPr>
          <w:p w14:paraId="613D21CB" w14:textId="62155E35" w:rsidR="002F298B" w:rsidRPr="000E1730" w:rsidRDefault="002F298B" w:rsidP="002F298B">
            <w:pPr>
              <w:pStyle w:val="Tabela-zawarto"/>
              <w:jc w:val="center"/>
              <w:rPr>
                <w:lang w:val="en-US"/>
              </w:rPr>
            </w:pPr>
            <w:r>
              <w:rPr>
                <w:lang w:val="en-US"/>
              </w:rPr>
              <w:t>Bankowy kod operacji</w:t>
            </w:r>
          </w:p>
        </w:tc>
      </w:tr>
      <w:tr w:rsidR="002F298B" w:rsidRPr="000E1730" w14:paraId="036B6794" w14:textId="77777777" w:rsidTr="00B073B6">
        <w:tc>
          <w:tcPr>
            <w:tcW w:w="546" w:type="dxa"/>
            <w:vAlign w:val="center"/>
          </w:tcPr>
          <w:p w14:paraId="02130809" w14:textId="77777777" w:rsidR="002F298B" w:rsidRPr="000E1730" w:rsidRDefault="002F298B" w:rsidP="002F298B">
            <w:pPr>
              <w:pStyle w:val="Tabela-zawarto"/>
              <w:jc w:val="center"/>
            </w:pPr>
          </w:p>
        </w:tc>
        <w:tc>
          <w:tcPr>
            <w:tcW w:w="4178" w:type="dxa"/>
            <w:vAlign w:val="center"/>
          </w:tcPr>
          <w:p w14:paraId="2F27F32D" w14:textId="77777777" w:rsidR="002F298B" w:rsidRDefault="002F298B" w:rsidP="002F298B">
            <w:pPr>
              <w:pStyle w:val="Tabela-zawarto"/>
            </w:pPr>
            <w:r>
              <w:rPr>
                <w:rFonts w:cs="Arial"/>
                <w:szCs w:val="16"/>
                <w:lang w:val="en-US"/>
              </w:rPr>
              <w:t xml:space="preserve">-   -   -   -   </w:t>
            </w:r>
            <w:r w:rsidRPr="0044100D">
              <w:rPr>
                <w:rFonts w:cs="Arial"/>
                <w:szCs w:val="16"/>
              </w:rPr>
              <w:t>Information</w:t>
            </w:r>
          </w:p>
        </w:tc>
        <w:tc>
          <w:tcPr>
            <w:tcW w:w="3514" w:type="dxa"/>
          </w:tcPr>
          <w:p w14:paraId="2AA8C346" w14:textId="77777777" w:rsidR="002F298B" w:rsidRDefault="002F298B" w:rsidP="002F298B">
            <w:pPr>
              <w:pStyle w:val="Tabela-zawarto"/>
            </w:pPr>
            <w:r w:rsidRPr="000E1730">
              <w:rPr>
                <w:rFonts w:cs="Arial"/>
                <w:szCs w:val="16"/>
              </w:rPr>
              <w:t>Treść wiadomości</w:t>
            </w:r>
          </w:p>
        </w:tc>
        <w:tc>
          <w:tcPr>
            <w:tcW w:w="1451" w:type="dxa"/>
          </w:tcPr>
          <w:p w14:paraId="27582F48" w14:textId="3BFC7438" w:rsidR="002F298B" w:rsidRPr="000E1730" w:rsidRDefault="002F298B" w:rsidP="002F298B">
            <w:pPr>
              <w:pStyle w:val="Tabela-zawarto"/>
              <w:jc w:val="center"/>
              <w:rPr>
                <w:lang w:val="en-US"/>
              </w:rPr>
            </w:pPr>
            <w:r>
              <w:t>W</w:t>
            </w:r>
          </w:p>
        </w:tc>
        <w:tc>
          <w:tcPr>
            <w:tcW w:w="4450" w:type="dxa"/>
            <w:gridSpan w:val="3"/>
          </w:tcPr>
          <w:p w14:paraId="7D1AACFD" w14:textId="68CC0AB7" w:rsidR="002F298B" w:rsidRPr="000E1730" w:rsidRDefault="002F298B" w:rsidP="002F298B">
            <w:pPr>
              <w:pStyle w:val="Tabela-zawarto"/>
              <w:jc w:val="center"/>
              <w:rPr>
                <w:lang w:val="en-US"/>
              </w:rPr>
            </w:pPr>
            <w:r>
              <w:rPr>
                <w:lang w:val="en-US"/>
              </w:rPr>
              <w:t>4-znakowy kod operacji</w:t>
            </w:r>
          </w:p>
        </w:tc>
      </w:tr>
      <w:tr w:rsidR="002F298B" w:rsidRPr="000E1730" w14:paraId="09998DB9" w14:textId="77777777" w:rsidTr="006258AA">
        <w:tc>
          <w:tcPr>
            <w:tcW w:w="546" w:type="dxa"/>
            <w:vAlign w:val="center"/>
          </w:tcPr>
          <w:p w14:paraId="07208AEE" w14:textId="77777777" w:rsidR="002F298B" w:rsidRPr="000E1730" w:rsidRDefault="002F298B" w:rsidP="002F298B">
            <w:pPr>
              <w:pStyle w:val="Tabela-zawarto"/>
              <w:jc w:val="center"/>
            </w:pPr>
            <w:r w:rsidRPr="000E1730">
              <w:t>A-20</w:t>
            </w:r>
          </w:p>
        </w:tc>
        <w:tc>
          <w:tcPr>
            <w:tcW w:w="4178" w:type="dxa"/>
            <w:vAlign w:val="center"/>
          </w:tcPr>
          <w:p w14:paraId="067E6F4E" w14:textId="77777777" w:rsidR="002F298B" w:rsidRDefault="002F298B" w:rsidP="002F298B">
            <w:pPr>
              <w:pStyle w:val="Tabela-zawarto"/>
            </w:pPr>
            <w:r>
              <w:rPr>
                <w:lang w:val="en-US"/>
              </w:rPr>
              <w:t xml:space="preserve">-   -   -   </w:t>
            </w:r>
            <w:r w:rsidRPr="000E1730">
              <w:rPr>
                <w:rFonts w:cs="Arial"/>
                <w:szCs w:val="16"/>
              </w:rPr>
              <w:t>AdditionalDetails</w:t>
            </w:r>
          </w:p>
        </w:tc>
        <w:tc>
          <w:tcPr>
            <w:tcW w:w="3514" w:type="dxa"/>
          </w:tcPr>
          <w:p w14:paraId="3B80C892" w14:textId="77777777" w:rsidR="002F298B" w:rsidRDefault="002F298B" w:rsidP="002F298B">
            <w:pPr>
              <w:pStyle w:val="Tabela-zawarto"/>
            </w:pPr>
            <w:r>
              <w:t>Informacje dodatkowe</w:t>
            </w:r>
          </w:p>
        </w:tc>
        <w:tc>
          <w:tcPr>
            <w:tcW w:w="1451" w:type="dxa"/>
          </w:tcPr>
          <w:p w14:paraId="569B5C95" w14:textId="77777777" w:rsidR="002F298B" w:rsidRPr="000E1730" w:rsidRDefault="002F298B" w:rsidP="002F298B">
            <w:pPr>
              <w:pStyle w:val="Tabela-zawarto"/>
              <w:jc w:val="center"/>
              <w:rPr>
                <w:lang w:val="en-US"/>
              </w:rPr>
            </w:pPr>
            <w:r>
              <w:rPr>
                <w:lang w:val="en-US"/>
              </w:rPr>
              <w:t>O</w:t>
            </w:r>
          </w:p>
        </w:tc>
        <w:tc>
          <w:tcPr>
            <w:tcW w:w="4450" w:type="dxa"/>
            <w:gridSpan w:val="3"/>
          </w:tcPr>
          <w:p w14:paraId="213BAE47" w14:textId="77777777" w:rsidR="002F298B" w:rsidRPr="000E1730" w:rsidRDefault="002F298B" w:rsidP="002F298B">
            <w:pPr>
              <w:pStyle w:val="Tabela-zawarto"/>
              <w:jc w:val="center"/>
              <w:rPr>
                <w:lang w:val="en-US"/>
              </w:rPr>
            </w:pPr>
          </w:p>
        </w:tc>
      </w:tr>
      <w:tr w:rsidR="002F298B" w:rsidRPr="000E1730" w14:paraId="21EF64EA" w14:textId="77777777" w:rsidTr="006258AA">
        <w:tc>
          <w:tcPr>
            <w:tcW w:w="546" w:type="dxa"/>
            <w:vAlign w:val="center"/>
          </w:tcPr>
          <w:p w14:paraId="62DEA0F6" w14:textId="77777777" w:rsidR="002F298B" w:rsidRPr="000E1730" w:rsidRDefault="002F298B" w:rsidP="002F298B">
            <w:pPr>
              <w:pStyle w:val="Tabela-zawarto"/>
              <w:jc w:val="center"/>
            </w:pPr>
          </w:p>
        </w:tc>
        <w:tc>
          <w:tcPr>
            <w:tcW w:w="4178" w:type="dxa"/>
            <w:vAlign w:val="center"/>
          </w:tcPr>
          <w:p w14:paraId="11D1E466" w14:textId="77777777" w:rsidR="002F298B" w:rsidRDefault="002F298B" w:rsidP="002F298B">
            <w:pPr>
              <w:pStyle w:val="Tabela-zawarto"/>
            </w:pPr>
            <w:r>
              <w:rPr>
                <w:lang w:val="en-US"/>
              </w:rPr>
              <w:t xml:space="preserve">-   -   -   -   </w:t>
            </w:r>
            <w:r w:rsidRPr="000E1730">
              <w:rPr>
                <w:rFonts w:cs="Arial"/>
                <w:szCs w:val="16"/>
              </w:rPr>
              <w:t>Subject</w:t>
            </w:r>
          </w:p>
        </w:tc>
        <w:tc>
          <w:tcPr>
            <w:tcW w:w="3514" w:type="dxa"/>
          </w:tcPr>
          <w:p w14:paraId="3C33C72A" w14:textId="77777777" w:rsidR="002F298B" w:rsidRDefault="002F298B" w:rsidP="002F298B">
            <w:pPr>
              <w:pStyle w:val="Tabela-zawarto"/>
            </w:pPr>
            <w:r w:rsidRPr="000E1730">
              <w:rPr>
                <w:rFonts w:cs="Arial"/>
                <w:szCs w:val="16"/>
              </w:rPr>
              <w:t>Temat wiadomości</w:t>
            </w:r>
          </w:p>
        </w:tc>
        <w:tc>
          <w:tcPr>
            <w:tcW w:w="1451" w:type="dxa"/>
          </w:tcPr>
          <w:p w14:paraId="296C733F" w14:textId="77777777" w:rsidR="002F298B" w:rsidRPr="000E1730" w:rsidRDefault="002F298B" w:rsidP="002F298B">
            <w:pPr>
              <w:pStyle w:val="Tabela-zawarto"/>
              <w:jc w:val="center"/>
              <w:rPr>
                <w:lang w:val="en-US"/>
              </w:rPr>
            </w:pPr>
            <w:r>
              <w:t>W</w:t>
            </w:r>
          </w:p>
        </w:tc>
        <w:tc>
          <w:tcPr>
            <w:tcW w:w="4450" w:type="dxa"/>
            <w:gridSpan w:val="3"/>
          </w:tcPr>
          <w:p w14:paraId="408DFB53" w14:textId="6D2FF441" w:rsidR="002F298B" w:rsidRPr="000E1730" w:rsidRDefault="002F298B" w:rsidP="002F298B">
            <w:pPr>
              <w:pStyle w:val="Tabela-zawarto"/>
              <w:jc w:val="center"/>
              <w:rPr>
                <w:lang w:val="en-US"/>
              </w:rPr>
            </w:pPr>
            <w:r>
              <w:rPr>
                <w:lang w:val="en-US"/>
              </w:rPr>
              <w:t>Rozszerzony kod operacji</w:t>
            </w:r>
          </w:p>
        </w:tc>
      </w:tr>
      <w:tr w:rsidR="002F298B" w:rsidRPr="000E1730" w14:paraId="7C0D5FDB" w14:textId="77777777" w:rsidTr="006258AA">
        <w:tc>
          <w:tcPr>
            <w:tcW w:w="546" w:type="dxa"/>
            <w:vAlign w:val="center"/>
          </w:tcPr>
          <w:p w14:paraId="77FF1C9A" w14:textId="77777777" w:rsidR="002F298B" w:rsidRPr="000E1730" w:rsidRDefault="002F298B" w:rsidP="002F298B">
            <w:pPr>
              <w:pStyle w:val="Tabela-zawarto"/>
              <w:jc w:val="center"/>
            </w:pPr>
          </w:p>
        </w:tc>
        <w:tc>
          <w:tcPr>
            <w:tcW w:w="4178" w:type="dxa"/>
            <w:vAlign w:val="center"/>
          </w:tcPr>
          <w:p w14:paraId="10F9379C" w14:textId="77777777" w:rsidR="002F298B" w:rsidRDefault="002F298B" w:rsidP="002F298B">
            <w:pPr>
              <w:pStyle w:val="Tabela-zawarto"/>
            </w:pPr>
            <w:r>
              <w:rPr>
                <w:rFonts w:cs="Arial"/>
                <w:szCs w:val="16"/>
                <w:lang w:val="en-US"/>
              </w:rPr>
              <w:t xml:space="preserve">-   -   -   -   </w:t>
            </w:r>
            <w:r w:rsidRPr="0044100D">
              <w:rPr>
                <w:rFonts w:cs="Arial"/>
                <w:szCs w:val="16"/>
              </w:rPr>
              <w:t>Information</w:t>
            </w:r>
          </w:p>
        </w:tc>
        <w:tc>
          <w:tcPr>
            <w:tcW w:w="3514" w:type="dxa"/>
          </w:tcPr>
          <w:p w14:paraId="43D7124B" w14:textId="77777777" w:rsidR="002F298B" w:rsidRDefault="002F298B" w:rsidP="002F298B">
            <w:pPr>
              <w:pStyle w:val="Tabela-zawarto"/>
            </w:pPr>
            <w:r w:rsidRPr="000E1730">
              <w:rPr>
                <w:rFonts w:cs="Arial"/>
                <w:szCs w:val="16"/>
              </w:rPr>
              <w:t>Treść wiadomości</w:t>
            </w:r>
          </w:p>
        </w:tc>
        <w:tc>
          <w:tcPr>
            <w:tcW w:w="1451" w:type="dxa"/>
          </w:tcPr>
          <w:p w14:paraId="2CE5B10C" w14:textId="77777777" w:rsidR="002F298B" w:rsidRPr="000E1730" w:rsidRDefault="002F298B" w:rsidP="002F298B">
            <w:pPr>
              <w:pStyle w:val="Tabela-zawarto"/>
              <w:jc w:val="center"/>
              <w:rPr>
                <w:lang w:val="en-US"/>
              </w:rPr>
            </w:pPr>
            <w:r>
              <w:t>W</w:t>
            </w:r>
          </w:p>
        </w:tc>
        <w:tc>
          <w:tcPr>
            <w:tcW w:w="4450" w:type="dxa"/>
            <w:gridSpan w:val="3"/>
          </w:tcPr>
          <w:p w14:paraId="02C5DF1F" w14:textId="63BA61BD" w:rsidR="002F298B" w:rsidRPr="000E1730" w:rsidRDefault="002F298B" w:rsidP="002F298B">
            <w:pPr>
              <w:pStyle w:val="Tabela-zawarto"/>
              <w:jc w:val="center"/>
              <w:rPr>
                <w:lang w:val="en-US"/>
              </w:rPr>
            </w:pPr>
            <w:r>
              <w:rPr>
                <w:lang w:val="en-US"/>
              </w:rPr>
              <w:t>4-znakowy rozszerzony kod operacji</w:t>
            </w:r>
          </w:p>
        </w:tc>
      </w:tr>
      <w:tr w:rsidR="002F298B" w:rsidRPr="000E1730" w14:paraId="32BF1E19" w14:textId="77777777" w:rsidTr="00A75C7B">
        <w:tc>
          <w:tcPr>
            <w:tcW w:w="546" w:type="dxa"/>
            <w:vAlign w:val="center"/>
          </w:tcPr>
          <w:p w14:paraId="53BFF38B" w14:textId="77777777" w:rsidR="002F298B" w:rsidRPr="000E1730" w:rsidRDefault="002F298B" w:rsidP="002F298B">
            <w:pPr>
              <w:pStyle w:val="Tabela-zawarto"/>
              <w:jc w:val="center"/>
            </w:pPr>
            <w:r w:rsidRPr="000E1730">
              <w:t>D-17</w:t>
            </w:r>
          </w:p>
        </w:tc>
        <w:tc>
          <w:tcPr>
            <w:tcW w:w="4178" w:type="dxa"/>
            <w:vAlign w:val="center"/>
          </w:tcPr>
          <w:p w14:paraId="05EF08D3" w14:textId="54F237D7" w:rsidR="002F298B" w:rsidRPr="000E1730" w:rsidRDefault="002F298B" w:rsidP="002F298B">
            <w:pPr>
              <w:pStyle w:val="Tabela-zawarto"/>
            </w:pPr>
            <w:r>
              <w:t>-   -   Card</w:t>
            </w:r>
            <w:r w:rsidRPr="000E1730">
              <w:t>StatementSummary</w:t>
            </w:r>
          </w:p>
        </w:tc>
        <w:tc>
          <w:tcPr>
            <w:tcW w:w="3514" w:type="dxa"/>
          </w:tcPr>
          <w:p w14:paraId="3E322B4B" w14:textId="39EF854D" w:rsidR="002F298B" w:rsidRPr="000E1730" w:rsidRDefault="002F298B" w:rsidP="002F298B">
            <w:pPr>
              <w:pStyle w:val="Tabela-zawarto"/>
            </w:pPr>
            <w:r>
              <w:t>Informacje sumaryczne dotyczące zestawienia.</w:t>
            </w:r>
          </w:p>
        </w:tc>
        <w:tc>
          <w:tcPr>
            <w:tcW w:w="1451" w:type="dxa"/>
          </w:tcPr>
          <w:p w14:paraId="25B3AF45" w14:textId="13DF0628" w:rsidR="002F298B" w:rsidRPr="000E1730" w:rsidRDefault="002F298B" w:rsidP="002F298B">
            <w:pPr>
              <w:pStyle w:val="Tabela-zawarto"/>
              <w:jc w:val="center"/>
            </w:pPr>
          </w:p>
        </w:tc>
        <w:tc>
          <w:tcPr>
            <w:tcW w:w="4450" w:type="dxa"/>
            <w:gridSpan w:val="3"/>
          </w:tcPr>
          <w:p w14:paraId="7957A76E" w14:textId="77777777" w:rsidR="002F298B" w:rsidRPr="000E1730" w:rsidRDefault="002F298B" w:rsidP="002F298B">
            <w:pPr>
              <w:pStyle w:val="Tabela-zawarto"/>
              <w:jc w:val="center"/>
            </w:pPr>
          </w:p>
        </w:tc>
      </w:tr>
      <w:tr w:rsidR="002F298B" w:rsidRPr="000E1730" w14:paraId="4B751E77" w14:textId="77777777" w:rsidTr="006258AA">
        <w:tc>
          <w:tcPr>
            <w:tcW w:w="546" w:type="dxa"/>
            <w:vAlign w:val="center"/>
          </w:tcPr>
          <w:p w14:paraId="68F277BA" w14:textId="77777777" w:rsidR="002F298B" w:rsidRPr="000E1730" w:rsidRDefault="002F298B" w:rsidP="002F298B">
            <w:pPr>
              <w:pStyle w:val="Tabela-zawarto"/>
              <w:jc w:val="center"/>
            </w:pPr>
          </w:p>
        </w:tc>
        <w:tc>
          <w:tcPr>
            <w:tcW w:w="4178" w:type="dxa"/>
            <w:vAlign w:val="center"/>
          </w:tcPr>
          <w:p w14:paraId="38E801D2" w14:textId="77777777" w:rsidR="002F298B" w:rsidRPr="000E1730" w:rsidRDefault="002F298B" w:rsidP="002F298B">
            <w:pPr>
              <w:pStyle w:val="Tabela-zawarto"/>
            </w:pPr>
            <w:r>
              <w:t xml:space="preserve">-   -   -   </w:t>
            </w:r>
            <w:r w:rsidRPr="000E1730">
              <w:t>StatementSummaryType</w:t>
            </w:r>
          </w:p>
        </w:tc>
        <w:tc>
          <w:tcPr>
            <w:tcW w:w="3514" w:type="dxa"/>
          </w:tcPr>
          <w:p w14:paraId="379ABAAB" w14:textId="77777777" w:rsidR="002F298B" w:rsidRPr="000E1730" w:rsidRDefault="002F298B" w:rsidP="002F298B">
            <w:pPr>
              <w:pStyle w:val="Tabela-zawarto"/>
            </w:pPr>
            <w:r w:rsidRPr="000E1730">
              <w:t>Typ zapisu (obciążenie, uznanie)</w:t>
            </w:r>
          </w:p>
        </w:tc>
        <w:tc>
          <w:tcPr>
            <w:tcW w:w="1451" w:type="dxa"/>
          </w:tcPr>
          <w:p w14:paraId="45F802BE" w14:textId="6DFBF79B" w:rsidR="002F298B" w:rsidRPr="000E1730" w:rsidRDefault="002F298B" w:rsidP="002F298B">
            <w:pPr>
              <w:pStyle w:val="Tabela-zawarto"/>
              <w:jc w:val="center"/>
            </w:pPr>
          </w:p>
        </w:tc>
        <w:tc>
          <w:tcPr>
            <w:tcW w:w="4450" w:type="dxa"/>
            <w:gridSpan w:val="3"/>
          </w:tcPr>
          <w:p w14:paraId="251FAE79" w14:textId="011B3415" w:rsidR="002F298B" w:rsidRPr="000E1730" w:rsidRDefault="002F298B" w:rsidP="002F298B">
            <w:pPr>
              <w:pStyle w:val="Tabela-zawarto"/>
              <w:jc w:val="center"/>
            </w:pPr>
          </w:p>
        </w:tc>
      </w:tr>
      <w:tr w:rsidR="002F298B" w:rsidRPr="000E1730" w14:paraId="211EF10F" w14:textId="77777777" w:rsidTr="006258AA">
        <w:tc>
          <w:tcPr>
            <w:tcW w:w="546" w:type="dxa"/>
            <w:vAlign w:val="center"/>
          </w:tcPr>
          <w:p w14:paraId="671E9225" w14:textId="77777777" w:rsidR="002F298B" w:rsidRPr="000E1730" w:rsidRDefault="002F298B" w:rsidP="002F298B">
            <w:pPr>
              <w:pStyle w:val="Tabela-zawarto"/>
              <w:jc w:val="center"/>
            </w:pPr>
          </w:p>
        </w:tc>
        <w:tc>
          <w:tcPr>
            <w:tcW w:w="4178" w:type="dxa"/>
            <w:vAlign w:val="center"/>
          </w:tcPr>
          <w:p w14:paraId="1AD98A42" w14:textId="77777777" w:rsidR="002F298B" w:rsidRPr="000E1730" w:rsidRDefault="002F298B" w:rsidP="002F298B">
            <w:pPr>
              <w:pStyle w:val="Tabela-zawarto"/>
            </w:pPr>
            <w:r>
              <w:t xml:space="preserve">-   -   -   </w:t>
            </w:r>
            <w:r w:rsidRPr="000E1730">
              <w:t>SummaryAmount</w:t>
            </w:r>
          </w:p>
        </w:tc>
        <w:tc>
          <w:tcPr>
            <w:tcW w:w="3514" w:type="dxa"/>
          </w:tcPr>
          <w:p w14:paraId="2699C046" w14:textId="77777777" w:rsidR="002F298B" w:rsidRPr="000E1730" w:rsidRDefault="002F298B" w:rsidP="002F298B">
            <w:pPr>
              <w:pStyle w:val="Tabela-zawarto"/>
            </w:pPr>
            <w:r w:rsidRPr="000E1730">
              <w:t>Sumaryczna kwota</w:t>
            </w:r>
          </w:p>
        </w:tc>
        <w:tc>
          <w:tcPr>
            <w:tcW w:w="1451" w:type="dxa"/>
          </w:tcPr>
          <w:p w14:paraId="7371FD0A" w14:textId="7656F5A8" w:rsidR="002F298B" w:rsidRPr="000E1730" w:rsidRDefault="002F298B" w:rsidP="002F298B">
            <w:pPr>
              <w:pStyle w:val="Tabela-zawarto"/>
              <w:jc w:val="center"/>
            </w:pPr>
          </w:p>
        </w:tc>
        <w:tc>
          <w:tcPr>
            <w:tcW w:w="4450" w:type="dxa"/>
            <w:gridSpan w:val="3"/>
          </w:tcPr>
          <w:p w14:paraId="26CCFD52" w14:textId="09894955" w:rsidR="002F298B" w:rsidRPr="000E1730" w:rsidRDefault="002F298B" w:rsidP="002F298B">
            <w:pPr>
              <w:pStyle w:val="Tabela-zawarto"/>
              <w:jc w:val="center"/>
            </w:pPr>
          </w:p>
        </w:tc>
      </w:tr>
    </w:tbl>
    <w:p w14:paraId="050F70FF" w14:textId="77777777" w:rsidR="00BD276E" w:rsidRPr="000E1730" w:rsidRDefault="00BD276E" w:rsidP="001D3DBA">
      <w:pPr>
        <w:pStyle w:val="OpisZnakZnakZnak"/>
        <w:jc w:val="left"/>
        <w:sectPr w:rsidR="00BD276E" w:rsidRPr="000E1730" w:rsidSect="00A93825">
          <w:headerReference w:type="default" r:id="rId18"/>
          <w:footerReference w:type="default" r:id="rId19"/>
          <w:type w:val="continuous"/>
          <w:pgSz w:w="16838" w:h="11906" w:orient="landscape"/>
          <w:pgMar w:top="1418" w:right="1418" w:bottom="1418" w:left="1418" w:header="709" w:footer="709" w:gutter="0"/>
          <w:cols w:space="708"/>
          <w:docGrid w:linePitch="272"/>
        </w:sectPr>
      </w:pPr>
    </w:p>
    <w:p w14:paraId="6015C80C" w14:textId="77777777" w:rsidR="00107FCA" w:rsidRPr="000E1730" w:rsidRDefault="00F8072E" w:rsidP="00107FCA">
      <w:pPr>
        <w:pStyle w:val="Nagwek1"/>
        <w:numPr>
          <w:ilvl w:val="0"/>
          <w:numId w:val="0"/>
        </w:numPr>
      </w:pPr>
      <w:bookmarkStart w:id="407" w:name="_Toc456852799"/>
      <w:bookmarkStart w:id="408" w:name="_Hlk19873937"/>
      <w:bookmarkStart w:id="409" w:name="_Toc147832039"/>
      <w:r w:rsidRPr="000E1730">
        <w:lastRenderedPageBreak/>
        <w:t>Dodatek</w:t>
      </w:r>
      <w:r w:rsidR="0086277B" w:rsidRPr="000E1730">
        <w:t xml:space="preserve"> A</w:t>
      </w:r>
      <w:bookmarkEnd w:id="407"/>
      <w:bookmarkEnd w:id="409"/>
    </w:p>
    <w:p w14:paraId="5A7C244F" w14:textId="2A831477" w:rsidR="00564EED" w:rsidRPr="00EE54B3" w:rsidRDefault="00564EED" w:rsidP="00C51BF6">
      <w:pPr>
        <w:pStyle w:val="Opis"/>
        <w:spacing w:before="30" w:after="30"/>
        <w:jc w:val="left"/>
        <w:rPr>
          <w:lang w:val="en-US"/>
        </w:rPr>
      </w:pPr>
      <w:bookmarkStart w:id="410" w:name="_Toc36976983"/>
      <w:bookmarkStart w:id="411" w:name="_Toc89328595"/>
      <w:bookmarkStart w:id="412" w:name="_Toc89591896"/>
      <w:r w:rsidRPr="00EE54B3">
        <w:rPr>
          <w:lang w:val="en-US"/>
        </w:rPr>
        <w:t xml:space="preserve">Załącznik zawiera ogólny format pól w sekcjach </w:t>
      </w:r>
      <w:r w:rsidRPr="00EE54B3">
        <w:rPr>
          <w:b/>
          <w:lang w:val="en-US"/>
        </w:rPr>
        <w:t>PaymentStatus</w:t>
      </w:r>
      <w:r w:rsidR="00D5719D" w:rsidRPr="00EE54B3">
        <w:rPr>
          <w:lang w:val="en-US"/>
        </w:rPr>
        <w:t xml:space="preserve">, </w:t>
      </w:r>
      <w:r w:rsidRPr="00EE54B3">
        <w:rPr>
          <w:b/>
          <w:lang w:val="en-US"/>
        </w:rPr>
        <w:t>DocumentStatus</w:t>
      </w:r>
      <w:r w:rsidR="006774D6" w:rsidRPr="00EE54B3">
        <w:rPr>
          <w:b/>
          <w:lang w:val="en-US"/>
        </w:rPr>
        <w:t xml:space="preserve">, </w:t>
      </w:r>
      <w:r w:rsidR="00D5719D" w:rsidRPr="00EE54B3">
        <w:rPr>
          <w:b/>
          <w:lang w:val="en-US"/>
        </w:rPr>
        <w:t>TransactionStatus</w:t>
      </w:r>
      <w:r w:rsidR="006774D6" w:rsidRPr="00EE54B3">
        <w:rPr>
          <w:b/>
          <w:lang w:val="en-US"/>
        </w:rPr>
        <w:t xml:space="preserve"> </w:t>
      </w:r>
      <w:r w:rsidRPr="00EE54B3">
        <w:rPr>
          <w:lang w:val="en-US"/>
        </w:rPr>
        <w:t>w komunikatach:</w:t>
      </w:r>
      <w:r w:rsidR="007C264A" w:rsidRPr="00EE54B3">
        <w:rPr>
          <w:lang w:val="en-US"/>
        </w:rPr>
        <w:t xml:space="preserve"> </w:t>
      </w:r>
      <w:r w:rsidRPr="00EE54B3">
        <w:rPr>
          <w:lang w:val="en-US"/>
        </w:rPr>
        <w:t>PaymentAddResponse, P</w:t>
      </w:r>
      <w:r w:rsidR="00982223" w:rsidRPr="00EE54B3">
        <w:rPr>
          <w:lang w:val="en-US"/>
        </w:rPr>
        <w:t>aymentModify</w:t>
      </w:r>
      <w:r w:rsidRPr="00EE54B3">
        <w:rPr>
          <w:lang w:val="en-US"/>
        </w:rPr>
        <w:t>Response, PaymentCancel</w:t>
      </w:r>
      <w:r w:rsidR="00982223" w:rsidRPr="00EE54B3">
        <w:rPr>
          <w:lang w:val="en-US"/>
        </w:rPr>
        <w:t>l</w:t>
      </w:r>
      <w:r w:rsidRPr="00EE54B3">
        <w:rPr>
          <w:lang w:val="en-US"/>
        </w:rPr>
        <w:t>ationResponse, PaymentInquiryResponse.</w:t>
      </w:r>
    </w:p>
    <w:p w14:paraId="6789D53F" w14:textId="77777777" w:rsidR="00564EED" w:rsidRPr="00EE54B3" w:rsidRDefault="00564EED" w:rsidP="00C51BF6">
      <w:pPr>
        <w:pStyle w:val="Opis"/>
        <w:spacing w:before="30" w:after="30"/>
        <w:rPr>
          <w:b/>
          <w:lang w:val="en-US"/>
        </w:rPr>
      </w:pPr>
    </w:p>
    <w:p w14:paraId="2DC6B6F7" w14:textId="77777777" w:rsidR="006774D6" w:rsidRPr="000E1730" w:rsidRDefault="006774D6" w:rsidP="00C51BF6">
      <w:pPr>
        <w:pStyle w:val="Opis"/>
        <w:spacing w:before="30" w:after="30"/>
        <w:rPr>
          <w:b/>
          <w:u w:val="single"/>
        </w:rPr>
      </w:pPr>
      <w:r w:rsidRPr="000E1730">
        <w:rPr>
          <w:b/>
          <w:u w:val="single"/>
        </w:rPr>
        <w:t>DocumentStatus</w:t>
      </w:r>
    </w:p>
    <w:p w14:paraId="3B65FCD8" w14:textId="77777777" w:rsidR="006774D6" w:rsidRPr="000E1730" w:rsidRDefault="006774D6" w:rsidP="00C51BF6">
      <w:pPr>
        <w:pStyle w:val="Opis"/>
        <w:spacing w:before="30" w:after="30"/>
      </w:pPr>
      <w:r w:rsidRPr="000E1730">
        <w:rPr>
          <w:b/>
        </w:rPr>
        <w:t>StatusCode</w:t>
      </w:r>
      <w:r w:rsidRPr="000E1730">
        <w:t xml:space="preserve"> - status dokumentu (realizacji zlecenia/ żądania wykonania usługi) opisany w dokumentacji RBE </w:t>
      </w:r>
    </w:p>
    <w:p w14:paraId="52A1BF83" w14:textId="77777777" w:rsidR="006774D6" w:rsidRPr="000E1730" w:rsidRDefault="006774D6" w:rsidP="00C51BF6">
      <w:pPr>
        <w:pStyle w:val="Opis"/>
        <w:spacing w:before="30" w:after="30"/>
      </w:pPr>
      <w:r w:rsidRPr="000E1730">
        <w:rPr>
          <w:b/>
        </w:rPr>
        <w:t xml:space="preserve">Severity </w:t>
      </w:r>
      <w:r w:rsidRPr="000E1730">
        <w:t>– stopień ważności kodu podanego w polu StatusCode opisany w dokumentacji RBE</w:t>
      </w:r>
    </w:p>
    <w:p w14:paraId="223CE4A6" w14:textId="77777777" w:rsidR="006774D6" w:rsidRPr="000E1730" w:rsidRDefault="006774D6" w:rsidP="00C51BF6">
      <w:pPr>
        <w:pStyle w:val="Opis"/>
        <w:spacing w:before="30" w:after="30"/>
      </w:pPr>
      <w:r w:rsidRPr="000E1730">
        <w:rPr>
          <w:b/>
        </w:rPr>
        <w:t>StatusDescription</w:t>
      </w:r>
      <w:r w:rsidRPr="000E1730">
        <w:t xml:space="preserve"> (ogólna postać) – </w:t>
      </w:r>
    </w:p>
    <w:p w14:paraId="151C88E7" w14:textId="77777777" w:rsidR="006774D6" w:rsidRPr="000E1730" w:rsidRDefault="006774D6" w:rsidP="00C51BF6">
      <w:pPr>
        <w:pStyle w:val="Opis"/>
        <w:spacing w:before="30" w:after="30"/>
      </w:pPr>
      <w:r w:rsidRPr="000E1730">
        <w:t>"Sukces."+SPACJA+"Przelew:"+SPACJA+opis_statusu_</w:t>
      </w:r>
      <w:r w:rsidR="00D57155" w:rsidRPr="000E1730">
        <w:t>przelewu_</w:t>
      </w:r>
      <w:r w:rsidRPr="000E1730">
        <w:t>RBE_po_polsku</w:t>
      </w:r>
      <w:r w:rsidR="00611934" w:rsidRPr="000E1730">
        <w:t>*</w:t>
      </w:r>
    </w:p>
    <w:p w14:paraId="02BCBC2C" w14:textId="77777777" w:rsidR="006774D6" w:rsidRPr="000E1730" w:rsidRDefault="006774D6" w:rsidP="00C51BF6">
      <w:pPr>
        <w:pStyle w:val="Opis"/>
        <w:spacing w:before="30" w:after="30"/>
      </w:pPr>
      <w:r w:rsidRPr="000E1730">
        <w:t>lub</w:t>
      </w:r>
    </w:p>
    <w:p w14:paraId="1D8B8495" w14:textId="77777777" w:rsidR="006774D6" w:rsidRPr="000E1730" w:rsidRDefault="006774D6" w:rsidP="00C51BF6">
      <w:pPr>
        <w:pStyle w:val="Opis"/>
        <w:spacing w:before="30" w:after="30"/>
      </w:pPr>
      <w:r w:rsidRPr="000E1730">
        <w:t>"Sukces częściowy.</w:t>
      </w:r>
      <w:r w:rsidR="00D57155" w:rsidRPr="000E1730">
        <w:t xml:space="preserve"> Przelew:</w:t>
      </w:r>
      <w:r w:rsidRPr="000E1730">
        <w:t>"+SPACJA+opis_statusu_przelewu_RBE_po_polsku</w:t>
      </w:r>
      <w:r w:rsidR="00611934" w:rsidRPr="000E1730">
        <w:t>*</w:t>
      </w:r>
    </w:p>
    <w:p w14:paraId="0C69FC23" w14:textId="77777777" w:rsidR="006774D6" w:rsidRPr="000E1730" w:rsidRDefault="006774D6" w:rsidP="00C51BF6">
      <w:pPr>
        <w:pStyle w:val="Opis"/>
        <w:spacing w:before="30" w:after="30"/>
      </w:pPr>
      <w:r w:rsidRPr="000E1730">
        <w:t>lub</w:t>
      </w:r>
    </w:p>
    <w:p w14:paraId="58FA7114" w14:textId="77777777" w:rsidR="006774D6" w:rsidRPr="000E1730" w:rsidRDefault="006774D6" w:rsidP="00C51BF6">
      <w:pPr>
        <w:pStyle w:val="Opis"/>
        <w:spacing w:before="30" w:after="30"/>
      </w:pPr>
      <w:r w:rsidRPr="000E1730">
        <w:t>"Niepowodzenie."+SPACJA+opis_błędu_RBE_po_polsku*.</w:t>
      </w:r>
    </w:p>
    <w:p w14:paraId="1AD0E61B" w14:textId="77777777" w:rsidR="006774D6" w:rsidRPr="000E1730" w:rsidRDefault="006774D6" w:rsidP="00C51BF6">
      <w:pPr>
        <w:pStyle w:val="Opis"/>
        <w:spacing w:before="30" w:after="30"/>
        <w:rPr>
          <w:b/>
        </w:rPr>
      </w:pPr>
    </w:p>
    <w:p w14:paraId="5B186B7B" w14:textId="77777777" w:rsidR="00DA4F79" w:rsidRPr="000E1730" w:rsidRDefault="00DA4F79" w:rsidP="00C51BF6">
      <w:pPr>
        <w:pStyle w:val="Opis"/>
        <w:spacing w:before="30" w:after="30"/>
        <w:rPr>
          <w:b/>
          <w:u w:val="single"/>
        </w:rPr>
      </w:pPr>
      <w:r w:rsidRPr="000E1730">
        <w:rPr>
          <w:b/>
          <w:u w:val="single"/>
        </w:rPr>
        <w:t>PaymentStatus</w:t>
      </w:r>
    </w:p>
    <w:p w14:paraId="52E02712" w14:textId="77777777" w:rsidR="00DA4F79" w:rsidRPr="000E1730" w:rsidRDefault="00DA4F79" w:rsidP="00C51BF6">
      <w:pPr>
        <w:pStyle w:val="Opis"/>
        <w:spacing w:before="30" w:after="30"/>
      </w:pPr>
      <w:r w:rsidRPr="000E1730">
        <w:rPr>
          <w:b/>
        </w:rPr>
        <w:t>PaymentStatusCode</w:t>
      </w:r>
      <w:r w:rsidRPr="000E1730">
        <w:t xml:space="preserve"> - </w:t>
      </w:r>
      <w:r w:rsidR="006774D6" w:rsidRPr="000E1730">
        <w:t>kod</w:t>
      </w:r>
      <w:r w:rsidRPr="000E1730">
        <w:t xml:space="preserve"> statusu przelewu opisany w dokumentacji RBE</w:t>
      </w:r>
    </w:p>
    <w:p w14:paraId="6A5507BD" w14:textId="5605368A" w:rsidR="00DA4F79" w:rsidRDefault="00DA4F79" w:rsidP="00C51BF6">
      <w:pPr>
        <w:pStyle w:val="Opis"/>
        <w:spacing w:before="30" w:after="30"/>
      </w:pPr>
      <w:r w:rsidRPr="000E1730">
        <w:rPr>
          <w:b/>
        </w:rPr>
        <w:t>StatusDescription</w:t>
      </w:r>
      <w:r w:rsidR="00D96554" w:rsidRPr="000E1730">
        <w:t xml:space="preserve"> </w:t>
      </w:r>
      <w:r w:rsidR="00D55CE1" w:rsidRPr="000E1730">
        <w:t>(ogólna postać)</w:t>
      </w:r>
      <w:r w:rsidR="006906C9">
        <w:t xml:space="preserve"> </w:t>
      </w:r>
      <w:r w:rsidR="00D96554" w:rsidRPr="000E1730">
        <w:t xml:space="preserve">- </w:t>
      </w:r>
      <w:r w:rsidRPr="000E1730">
        <w:t>opis_statusu_</w:t>
      </w:r>
      <w:r w:rsidR="006774D6" w:rsidRPr="000E1730">
        <w:t>przelewu_</w:t>
      </w:r>
      <w:r w:rsidRPr="000E1730">
        <w:t>RBE_po_polsku</w:t>
      </w:r>
      <w:r w:rsidR="00611934" w:rsidRPr="000E1730">
        <w:t>*</w:t>
      </w:r>
    </w:p>
    <w:p w14:paraId="210A2753" w14:textId="1D9350CE" w:rsidR="001E1387" w:rsidRPr="00843177" w:rsidRDefault="001E1387" w:rsidP="00C51BF6">
      <w:pPr>
        <w:pStyle w:val="Opis"/>
        <w:spacing w:before="30" w:after="30"/>
      </w:pPr>
    </w:p>
    <w:p w14:paraId="378FA469" w14:textId="7B42228A" w:rsidR="001E1387" w:rsidRDefault="00843177" w:rsidP="00026325">
      <w:pPr>
        <w:pStyle w:val="Opis"/>
        <w:spacing w:before="30" w:after="30"/>
      </w:pPr>
      <w:r w:rsidRPr="000E1730">
        <w:rPr>
          <w:b/>
        </w:rPr>
        <w:t>PaymentStatusCode</w:t>
      </w:r>
      <w:r>
        <w:t xml:space="preserve"> – może przyjmować następujące wartości:</w:t>
      </w:r>
    </w:p>
    <w:p w14:paraId="5A683D08" w14:textId="77777777" w:rsidR="007C264A" w:rsidRPr="007C264A" w:rsidRDefault="007C264A" w:rsidP="00026325">
      <w:pPr>
        <w:pStyle w:val="Opis"/>
        <w:spacing w:before="30" w:after="30"/>
      </w:pPr>
      <w:r w:rsidRPr="007C264A">
        <w:rPr>
          <w:i/>
          <w:iCs/>
        </w:rPr>
        <w:t>Returned</w:t>
      </w:r>
      <w:r w:rsidRPr="007C264A">
        <w:t xml:space="preserve"> – w przypadku zleceń wielokrotnych zwracany, gdy wszystkie transakcje wchodzące w skład zlecenia zostały odrzucone,</w:t>
      </w:r>
    </w:p>
    <w:p w14:paraId="6BFA3658" w14:textId="77777777" w:rsidR="007C264A" w:rsidRPr="007C264A" w:rsidRDefault="007C264A" w:rsidP="00026325">
      <w:pPr>
        <w:pStyle w:val="Opis"/>
        <w:spacing w:before="30" w:after="30"/>
      </w:pPr>
      <w:r w:rsidRPr="007C264A">
        <w:rPr>
          <w:i/>
          <w:iCs/>
        </w:rPr>
        <w:t>Scheduled</w:t>
      </w:r>
      <w:r w:rsidRPr="007C264A">
        <w:t xml:space="preserve"> – w przypadku zleceń wielokrotnych zwracany, gdy w ramach zlecenia nie istnieje transakcja zrealizowana i w trakcie realizacji oraz istnieje przynajmniej jedna transakcja, która nie została odrzucona lub anulowana,</w:t>
      </w:r>
    </w:p>
    <w:p w14:paraId="7903B105" w14:textId="77777777" w:rsidR="007C264A" w:rsidRPr="007C264A" w:rsidRDefault="007C264A" w:rsidP="00026325">
      <w:pPr>
        <w:pStyle w:val="Opis"/>
        <w:spacing w:before="30" w:after="30"/>
      </w:pPr>
      <w:r w:rsidRPr="007C264A">
        <w:rPr>
          <w:i/>
          <w:iCs/>
        </w:rPr>
        <w:t>FundAcctDebited</w:t>
      </w:r>
      <w:r w:rsidRPr="007C264A">
        <w:t xml:space="preserve"> – w przypadku zleceń wielokrotnych zwracany, gdy w ramach zlecenia nie istnieje transakcja w statusie innym niż zrealizowana, anulowana i odrzucona oraz przynajmniej jedna z transakcji jest zrealizowana, </w:t>
      </w:r>
    </w:p>
    <w:p w14:paraId="1DAB121E" w14:textId="77777777" w:rsidR="007C264A" w:rsidRPr="007C264A" w:rsidRDefault="007C264A" w:rsidP="00026325">
      <w:pPr>
        <w:pStyle w:val="Opis"/>
        <w:spacing w:before="30" w:after="30"/>
      </w:pPr>
      <w:r w:rsidRPr="007C264A">
        <w:rPr>
          <w:i/>
          <w:iCs/>
        </w:rPr>
        <w:t>Cancelled</w:t>
      </w:r>
      <w:r w:rsidRPr="007C264A">
        <w:t xml:space="preserve"> – w przypadku zleceń wielokrotnych zwracany, gdy w ramach zlecenia nie istnieje transakcja w statusie innym niż anulowana i odrzucona oraz przynajmniej jedna z transakcji jest anulowana,</w:t>
      </w:r>
    </w:p>
    <w:p w14:paraId="46E2C1C5" w14:textId="77777777" w:rsidR="007C264A" w:rsidRPr="007C264A" w:rsidRDefault="007C264A" w:rsidP="00026325">
      <w:pPr>
        <w:pStyle w:val="Opis"/>
        <w:spacing w:before="30" w:after="30"/>
      </w:pPr>
      <w:r w:rsidRPr="007C264A">
        <w:rPr>
          <w:i/>
          <w:iCs/>
        </w:rPr>
        <w:t>Processed</w:t>
      </w:r>
      <w:r w:rsidRPr="007C264A">
        <w:t xml:space="preserve"> – w przypadku zleceń wielokrotnych zwracany, gdy w ramach zlecenia istnieje przynajmniej jedna transakcja będąca w trakcie realizacji.</w:t>
      </w:r>
    </w:p>
    <w:p w14:paraId="360A3A41" w14:textId="416993E0" w:rsidR="00523861" w:rsidRDefault="00523861" w:rsidP="00026325">
      <w:pPr>
        <w:pStyle w:val="Opis"/>
        <w:spacing w:before="30" w:after="30"/>
      </w:pPr>
    </w:p>
    <w:p w14:paraId="0A5ABE10" w14:textId="293F5BE6" w:rsidR="00523861" w:rsidRPr="00523861" w:rsidRDefault="00523861" w:rsidP="00026325">
      <w:pPr>
        <w:pStyle w:val="Opis"/>
        <w:spacing w:before="30" w:after="30"/>
      </w:pPr>
      <w:r>
        <w:t>Poniżej zamieszczona tabela przedstawia zasady wnioskowania statusu zlecenia wielokrotnego, na podstawie statusów transakcji wchodzących w skład tego zlecenia</w:t>
      </w:r>
    </w:p>
    <w:p w14:paraId="61A70060" w14:textId="434FF5F3" w:rsidR="00C50477" w:rsidRDefault="00C50477" w:rsidP="00026325">
      <w:pPr>
        <w:pStyle w:val="Opis"/>
        <w:spacing w:before="30" w:after="30"/>
      </w:pPr>
    </w:p>
    <w:p w14:paraId="6D9B3A79" w14:textId="0957C541" w:rsidR="000E2BE3" w:rsidRDefault="000E2BE3" w:rsidP="00026325">
      <w:pPr>
        <w:pStyle w:val="Opis"/>
        <w:spacing w:before="30" w:after="30"/>
        <w:jc w:val="center"/>
      </w:pPr>
      <w:bookmarkStart w:id="413" w:name="_Toc146620142"/>
      <w:r w:rsidRPr="000E1730">
        <w:t xml:space="preserve">Tabela </w:t>
      </w:r>
      <w:r>
        <w:rPr>
          <w:noProof/>
        </w:rPr>
        <w:fldChar w:fldCharType="begin"/>
      </w:r>
      <w:r>
        <w:rPr>
          <w:noProof/>
        </w:rPr>
        <w:instrText xml:space="preserve"> SEQ Tabela \* ARABIC </w:instrText>
      </w:r>
      <w:r>
        <w:rPr>
          <w:noProof/>
        </w:rPr>
        <w:fldChar w:fldCharType="separate"/>
      </w:r>
      <w:r w:rsidR="00673169">
        <w:rPr>
          <w:noProof/>
        </w:rPr>
        <w:t>71</w:t>
      </w:r>
      <w:r>
        <w:rPr>
          <w:noProof/>
        </w:rPr>
        <w:fldChar w:fldCharType="end"/>
      </w:r>
      <w:r w:rsidRPr="000E1730">
        <w:t xml:space="preserve">: </w:t>
      </w:r>
      <w:r w:rsidR="00523861">
        <w:t>Zasady wnioskowania PaymentStatus na podstawie TransactionStatus</w:t>
      </w:r>
      <w:bookmarkEnd w:id="413"/>
    </w:p>
    <w:tbl>
      <w:tblPr>
        <w:tblStyle w:val="Tabela-Siatka"/>
        <w:tblW w:w="0" w:type="auto"/>
        <w:tblInd w:w="567" w:type="dxa"/>
        <w:tblLook w:val="04A0" w:firstRow="1" w:lastRow="0" w:firstColumn="1" w:lastColumn="0" w:noHBand="0" w:noVBand="1"/>
      </w:tblPr>
      <w:tblGrid>
        <w:gridCol w:w="1761"/>
        <w:gridCol w:w="2268"/>
        <w:gridCol w:w="2233"/>
        <w:gridCol w:w="2233"/>
      </w:tblGrid>
      <w:tr w:rsidR="000E2BE3" w:rsidRPr="000E2BE3" w14:paraId="5F7F6B07" w14:textId="6BF8F24F" w:rsidTr="007C264A">
        <w:trPr>
          <w:tblHeader/>
        </w:trPr>
        <w:tc>
          <w:tcPr>
            <w:tcW w:w="1632" w:type="dxa"/>
            <w:vMerge w:val="restart"/>
            <w:shd w:val="clear" w:color="auto" w:fill="000000" w:themeFill="text1"/>
          </w:tcPr>
          <w:p w14:paraId="26E6BE3E" w14:textId="6F28B504" w:rsidR="000E2BE3" w:rsidRDefault="000E2BE3" w:rsidP="000E2BE3">
            <w:pPr>
              <w:pStyle w:val="Tabela-nagwek"/>
              <w:jc w:val="center"/>
            </w:pPr>
            <w:r>
              <w:t>PaymentStatus</w:t>
            </w:r>
          </w:p>
        </w:tc>
        <w:tc>
          <w:tcPr>
            <w:tcW w:w="6863" w:type="dxa"/>
            <w:gridSpan w:val="3"/>
            <w:shd w:val="clear" w:color="auto" w:fill="000000" w:themeFill="text1"/>
          </w:tcPr>
          <w:p w14:paraId="4874A63A" w14:textId="13D05779" w:rsidR="000E2BE3" w:rsidRDefault="000E2BE3" w:rsidP="000E2BE3">
            <w:pPr>
              <w:pStyle w:val="Tabela-nagwek"/>
              <w:jc w:val="center"/>
            </w:pPr>
            <w:r>
              <w:t>TransactionStatus</w:t>
            </w:r>
          </w:p>
        </w:tc>
      </w:tr>
      <w:tr w:rsidR="000E2BE3" w:rsidRPr="000E2BE3" w14:paraId="0A401F28" w14:textId="3E19DDB5" w:rsidTr="007C264A">
        <w:trPr>
          <w:tblHeader/>
        </w:trPr>
        <w:tc>
          <w:tcPr>
            <w:tcW w:w="1632" w:type="dxa"/>
            <w:vMerge/>
            <w:shd w:val="clear" w:color="auto" w:fill="000000" w:themeFill="text1"/>
          </w:tcPr>
          <w:p w14:paraId="5458F438" w14:textId="77777777" w:rsidR="000E2BE3" w:rsidRDefault="000E2BE3" w:rsidP="000E2BE3">
            <w:pPr>
              <w:pStyle w:val="Tabela-nagwek"/>
              <w:jc w:val="center"/>
            </w:pPr>
          </w:p>
        </w:tc>
        <w:tc>
          <w:tcPr>
            <w:tcW w:w="2313" w:type="dxa"/>
            <w:shd w:val="clear" w:color="auto" w:fill="000000" w:themeFill="text1"/>
          </w:tcPr>
          <w:p w14:paraId="739DDD4F" w14:textId="093693FC" w:rsidR="000E2BE3" w:rsidRDefault="000E2BE3" w:rsidP="000E2BE3">
            <w:pPr>
              <w:pStyle w:val="Tabela-nagwek"/>
              <w:jc w:val="center"/>
            </w:pPr>
            <w:r>
              <w:t>Musi istnieć transakcja w statusie</w:t>
            </w:r>
          </w:p>
        </w:tc>
        <w:tc>
          <w:tcPr>
            <w:tcW w:w="2275" w:type="dxa"/>
            <w:shd w:val="clear" w:color="auto" w:fill="000000" w:themeFill="text1"/>
          </w:tcPr>
          <w:p w14:paraId="5CF8FDA4" w14:textId="69FD8D54" w:rsidR="000E2BE3" w:rsidRDefault="000E2BE3" w:rsidP="000E2BE3">
            <w:pPr>
              <w:pStyle w:val="Tabela-nagwek"/>
              <w:jc w:val="center"/>
            </w:pPr>
            <w:r>
              <w:t>Może istnieć transakcja w statusie</w:t>
            </w:r>
          </w:p>
        </w:tc>
        <w:tc>
          <w:tcPr>
            <w:tcW w:w="2275" w:type="dxa"/>
            <w:shd w:val="clear" w:color="auto" w:fill="000000" w:themeFill="text1"/>
          </w:tcPr>
          <w:p w14:paraId="015B2C0B" w14:textId="7E6BE73F" w:rsidR="000E2BE3" w:rsidRDefault="000E2BE3" w:rsidP="000E2BE3">
            <w:pPr>
              <w:pStyle w:val="Tabela-nagwek"/>
              <w:jc w:val="center"/>
            </w:pPr>
            <w:r>
              <w:t>Nie może istnieć transakcja w statusie</w:t>
            </w:r>
          </w:p>
        </w:tc>
      </w:tr>
      <w:tr w:rsidR="000E2BE3" w:rsidRPr="00670375" w14:paraId="72485151" w14:textId="21B559D2" w:rsidTr="000E2BE3">
        <w:tc>
          <w:tcPr>
            <w:tcW w:w="1632" w:type="dxa"/>
          </w:tcPr>
          <w:p w14:paraId="132BE3C0" w14:textId="3E75051C" w:rsidR="000E2BE3" w:rsidRDefault="000E2BE3" w:rsidP="00C51BF6">
            <w:pPr>
              <w:pStyle w:val="Opis"/>
              <w:spacing w:before="30" w:after="30"/>
              <w:ind w:left="0"/>
            </w:pPr>
            <w:r w:rsidRPr="000E2BE3">
              <w:t>Returned</w:t>
            </w:r>
          </w:p>
        </w:tc>
        <w:tc>
          <w:tcPr>
            <w:tcW w:w="2313" w:type="dxa"/>
          </w:tcPr>
          <w:p w14:paraId="15CCF10E" w14:textId="4BABFD3F" w:rsidR="000E2BE3" w:rsidRDefault="000E2BE3" w:rsidP="00C50477">
            <w:pPr>
              <w:pStyle w:val="Opis"/>
              <w:spacing w:before="30" w:after="30"/>
              <w:ind w:left="0"/>
            </w:pPr>
            <w:r>
              <w:t>Returned</w:t>
            </w:r>
          </w:p>
        </w:tc>
        <w:tc>
          <w:tcPr>
            <w:tcW w:w="2275" w:type="dxa"/>
          </w:tcPr>
          <w:p w14:paraId="1BC371B1" w14:textId="77777777" w:rsidR="000E2BE3" w:rsidRDefault="000E2BE3" w:rsidP="00C50477">
            <w:pPr>
              <w:pStyle w:val="Opis"/>
              <w:spacing w:before="30" w:after="30"/>
              <w:ind w:left="0"/>
            </w:pPr>
          </w:p>
        </w:tc>
        <w:tc>
          <w:tcPr>
            <w:tcW w:w="2275" w:type="dxa"/>
          </w:tcPr>
          <w:p w14:paraId="4A73EBC4" w14:textId="1DE2E0B6" w:rsidR="000E2BE3" w:rsidRPr="00EE54B3" w:rsidRDefault="000E2BE3" w:rsidP="000E2BE3">
            <w:pPr>
              <w:pStyle w:val="Opis"/>
              <w:spacing w:before="30" w:after="30"/>
              <w:ind w:left="0"/>
              <w:rPr>
                <w:lang w:val="en-US"/>
              </w:rPr>
            </w:pPr>
            <w:r w:rsidRPr="00EE54B3">
              <w:rPr>
                <w:lang w:val="en-US"/>
              </w:rPr>
              <w:t>Scheduled</w:t>
            </w:r>
          </w:p>
          <w:p w14:paraId="0034B5F8" w14:textId="77777777" w:rsidR="00523861" w:rsidRPr="00EE54B3" w:rsidRDefault="00523861" w:rsidP="00523861">
            <w:pPr>
              <w:pStyle w:val="Opis"/>
              <w:spacing w:before="30" w:after="30"/>
              <w:ind w:left="0"/>
              <w:rPr>
                <w:lang w:val="en-US"/>
              </w:rPr>
            </w:pPr>
            <w:r w:rsidRPr="00EE54B3">
              <w:rPr>
                <w:lang w:val="en-US"/>
              </w:rPr>
              <w:lastRenderedPageBreak/>
              <w:t>Queue</w:t>
            </w:r>
          </w:p>
          <w:p w14:paraId="0135A2FF" w14:textId="77777777" w:rsidR="00523861" w:rsidRPr="00EE54B3" w:rsidRDefault="00523861" w:rsidP="00523861">
            <w:pPr>
              <w:pStyle w:val="Opis"/>
              <w:spacing w:before="30" w:after="30"/>
              <w:ind w:left="0"/>
              <w:rPr>
                <w:lang w:val="en-US"/>
              </w:rPr>
            </w:pPr>
            <w:r w:rsidRPr="00EE54B3">
              <w:rPr>
                <w:lang w:val="en-US"/>
              </w:rPr>
              <w:t>Waiting</w:t>
            </w:r>
          </w:p>
          <w:p w14:paraId="49FF5E85" w14:textId="77777777" w:rsidR="00523861" w:rsidRPr="00EE54B3" w:rsidRDefault="00523861" w:rsidP="00523861">
            <w:pPr>
              <w:pStyle w:val="Opis"/>
              <w:spacing w:before="30" w:after="30"/>
              <w:ind w:left="0"/>
              <w:rPr>
                <w:lang w:val="en-US"/>
              </w:rPr>
            </w:pPr>
            <w:r w:rsidRPr="00EE54B3">
              <w:rPr>
                <w:lang w:val="en-US"/>
              </w:rPr>
              <w:t>FundAcctDebited</w:t>
            </w:r>
          </w:p>
          <w:p w14:paraId="4B990FC9" w14:textId="4491F3AD" w:rsidR="00523861" w:rsidRPr="00EE54B3" w:rsidRDefault="00523861" w:rsidP="000E2BE3">
            <w:pPr>
              <w:pStyle w:val="Opis"/>
              <w:spacing w:before="30" w:after="30"/>
              <w:ind w:left="0"/>
              <w:rPr>
                <w:lang w:val="en-US"/>
              </w:rPr>
            </w:pPr>
            <w:r w:rsidRPr="00EE54B3">
              <w:rPr>
                <w:lang w:val="en-US"/>
              </w:rPr>
              <w:t>Cancelled</w:t>
            </w:r>
          </w:p>
          <w:p w14:paraId="45438D21" w14:textId="3DE0FE32" w:rsidR="000E2BE3" w:rsidRPr="00EE54B3" w:rsidRDefault="00523861" w:rsidP="000E2BE3">
            <w:pPr>
              <w:pStyle w:val="Opis"/>
              <w:spacing w:before="30" w:after="30"/>
              <w:ind w:left="0"/>
              <w:rPr>
                <w:lang w:val="en-US"/>
              </w:rPr>
            </w:pPr>
            <w:r w:rsidRPr="00EE54B3">
              <w:rPr>
                <w:lang w:val="en-US"/>
              </w:rPr>
              <w:t>Processed</w:t>
            </w:r>
          </w:p>
        </w:tc>
      </w:tr>
      <w:tr w:rsidR="000E2BE3" w14:paraId="7441DA3A" w14:textId="4B8A070A" w:rsidTr="000E2BE3">
        <w:tc>
          <w:tcPr>
            <w:tcW w:w="1632" w:type="dxa"/>
          </w:tcPr>
          <w:p w14:paraId="028E3652" w14:textId="5A5BE091" w:rsidR="000E2BE3" w:rsidRPr="000E2BE3" w:rsidRDefault="000E2BE3" w:rsidP="00C51BF6">
            <w:pPr>
              <w:pStyle w:val="Opis"/>
              <w:spacing w:before="30" w:after="30"/>
              <w:ind w:left="0"/>
            </w:pPr>
            <w:r w:rsidRPr="000E2BE3">
              <w:lastRenderedPageBreak/>
              <w:t>Scheduled</w:t>
            </w:r>
          </w:p>
        </w:tc>
        <w:tc>
          <w:tcPr>
            <w:tcW w:w="2313" w:type="dxa"/>
          </w:tcPr>
          <w:p w14:paraId="07B7CEB9" w14:textId="77777777" w:rsidR="000E2BE3" w:rsidRDefault="000E2BE3" w:rsidP="00C51BF6">
            <w:pPr>
              <w:pStyle w:val="Opis"/>
              <w:spacing w:before="30" w:after="30"/>
              <w:ind w:left="0"/>
            </w:pPr>
            <w:r w:rsidRPr="00C50477">
              <w:t>Scheduled</w:t>
            </w:r>
          </w:p>
          <w:p w14:paraId="744ACD20" w14:textId="77777777" w:rsidR="000E2BE3" w:rsidRDefault="000E2BE3" w:rsidP="00C51BF6">
            <w:pPr>
              <w:pStyle w:val="Opis"/>
              <w:spacing w:before="30" w:after="30"/>
              <w:ind w:left="0"/>
            </w:pPr>
            <w:r w:rsidRPr="000E2BE3">
              <w:t xml:space="preserve">Queue </w:t>
            </w:r>
          </w:p>
          <w:p w14:paraId="24C6A8AE" w14:textId="4D37E4A1" w:rsidR="000E2BE3" w:rsidRDefault="000E2BE3" w:rsidP="00C51BF6">
            <w:pPr>
              <w:pStyle w:val="Opis"/>
              <w:spacing w:before="30" w:after="30"/>
              <w:ind w:left="0"/>
            </w:pPr>
            <w:r w:rsidRPr="000E2BE3">
              <w:t>Waiting</w:t>
            </w:r>
          </w:p>
        </w:tc>
        <w:tc>
          <w:tcPr>
            <w:tcW w:w="2275" w:type="dxa"/>
          </w:tcPr>
          <w:p w14:paraId="32731E70" w14:textId="33FD2C98" w:rsidR="000E2BE3" w:rsidRDefault="000E2BE3" w:rsidP="00C51BF6">
            <w:pPr>
              <w:pStyle w:val="Opis"/>
              <w:spacing w:before="30" w:after="30"/>
              <w:ind w:left="0"/>
            </w:pPr>
            <w:r>
              <w:t>Returned</w:t>
            </w:r>
            <w:r w:rsidR="000C451B">
              <w:t xml:space="preserve">, </w:t>
            </w:r>
            <w:r w:rsidR="000C451B" w:rsidRPr="000E2BE3">
              <w:t>Cancelled</w:t>
            </w:r>
          </w:p>
        </w:tc>
        <w:tc>
          <w:tcPr>
            <w:tcW w:w="2275" w:type="dxa"/>
          </w:tcPr>
          <w:p w14:paraId="57519FD0" w14:textId="77777777" w:rsidR="000E2BE3" w:rsidRDefault="000E2BE3" w:rsidP="00C51BF6">
            <w:pPr>
              <w:pStyle w:val="Opis"/>
              <w:spacing w:before="30" w:after="30"/>
              <w:ind w:left="0"/>
            </w:pPr>
            <w:r w:rsidRPr="000E2BE3">
              <w:t>FundAcctDebited</w:t>
            </w:r>
          </w:p>
          <w:p w14:paraId="093CD6EA" w14:textId="0F29F2BB" w:rsidR="000E2BE3" w:rsidRDefault="000E2BE3" w:rsidP="00C51BF6">
            <w:pPr>
              <w:pStyle w:val="Opis"/>
              <w:spacing w:before="30" w:after="30"/>
              <w:ind w:left="0"/>
            </w:pPr>
            <w:r w:rsidRPr="000E2BE3">
              <w:t>Processed</w:t>
            </w:r>
          </w:p>
        </w:tc>
      </w:tr>
      <w:tr w:rsidR="000E2BE3" w14:paraId="63C5A905" w14:textId="7E0D7F09" w:rsidTr="000E2BE3">
        <w:tc>
          <w:tcPr>
            <w:tcW w:w="1632" w:type="dxa"/>
          </w:tcPr>
          <w:p w14:paraId="035DE2DF" w14:textId="61060A36" w:rsidR="000E2BE3" w:rsidRPr="000E2BE3" w:rsidRDefault="000E2BE3" w:rsidP="00C51BF6">
            <w:pPr>
              <w:pStyle w:val="Opis"/>
              <w:spacing w:before="30" w:after="30"/>
              <w:ind w:left="0"/>
            </w:pPr>
            <w:r w:rsidRPr="000E2BE3">
              <w:t>FundAcctDebited</w:t>
            </w:r>
          </w:p>
        </w:tc>
        <w:tc>
          <w:tcPr>
            <w:tcW w:w="2313" w:type="dxa"/>
          </w:tcPr>
          <w:p w14:paraId="43D52A54" w14:textId="335C9419" w:rsidR="000E2BE3" w:rsidRDefault="000E2BE3" w:rsidP="00C51BF6">
            <w:pPr>
              <w:pStyle w:val="Opis"/>
              <w:spacing w:before="30" w:after="30"/>
              <w:ind w:left="0"/>
            </w:pPr>
            <w:r w:rsidRPr="000E2BE3">
              <w:t>FundAcctDebited</w:t>
            </w:r>
          </w:p>
        </w:tc>
        <w:tc>
          <w:tcPr>
            <w:tcW w:w="2275" w:type="dxa"/>
          </w:tcPr>
          <w:p w14:paraId="5523641B" w14:textId="62A0F755" w:rsidR="000E2BE3" w:rsidRDefault="000E2BE3" w:rsidP="00C51BF6">
            <w:pPr>
              <w:pStyle w:val="Opis"/>
              <w:spacing w:before="30" w:after="30"/>
              <w:ind w:left="0"/>
            </w:pPr>
            <w:r>
              <w:t>Returned</w:t>
            </w:r>
            <w:r w:rsidR="000C451B">
              <w:t xml:space="preserve">, </w:t>
            </w:r>
            <w:r w:rsidR="000C451B" w:rsidRPr="000E2BE3">
              <w:t>Cancelled</w:t>
            </w:r>
          </w:p>
        </w:tc>
        <w:tc>
          <w:tcPr>
            <w:tcW w:w="2275" w:type="dxa"/>
          </w:tcPr>
          <w:p w14:paraId="0225BF0E" w14:textId="716CCB05" w:rsidR="000E2BE3" w:rsidRDefault="000E2BE3" w:rsidP="000E2BE3">
            <w:pPr>
              <w:pStyle w:val="Opis"/>
              <w:spacing w:before="30" w:after="30"/>
              <w:ind w:left="0"/>
            </w:pPr>
            <w:r w:rsidRPr="00C50477">
              <w:t>Scheduled</w:t>
            </w:r>
            <w:r>
              <w:t xml:space="preserve"> </w:t>
            </w:r>
          </w:p>
          <w:p w14:paraId="3D6C1777" w14:textId="77777777" w:rsidR="000E2BE3" w:rsidRDefault="000E2BE3" w:rsidP="000E2BE3">
            <w:pPr>
              <w:pStyle w:val="Opis"/>
              <w:spacing w:before="30" w:after="30"/>
              <w:ind w:left="0"/>
            </w:pPr>
            <w:r w:rsidRPr="000E2BE3">
              <w:t>Queue</w:t>
            </w:r>
          </w:p>
          <w:p w14:paraId="7E602596" w14:textId="77777777" w:rsidR="000E2BE3" w:rsidRDefault="000E2BE3" w:rsidP="000E2BE3">
            <w:pPr>
              <w:pStyle w:val="Opis"/>
              <w:spacing w:before="30" w:after="30"/>
              <w:ind w:left="0"/>
            </w:pPr>
            <w:r w:rsidRPr="000E2BE3">
              <w:t xml:space="preserve">Waiting </w:t>
            </w:r>
          </w:p>
          <w:p w14:paraId="66CF66AA" w14:textId="318CB748" w:rsidR="000E2BE3" w:rsidRDefault="000E2BE3" w:rsidP="000E2BE3">
            <w:pPr>
              <w:pStyle w:val="Opis"/>
              <w:spacing w:before="30" w:after="30"/>
              <w:ind w:left="0"/>
            </w:pPr>
            <w:r w:rsidRPr="000E2BE3">
              <w:t>Processed</w:t>
            </w:r>
          </w:p>
        </w:tc>
      </w:tr>
      <w:tr w:rsidR="000E2BE3" w:rsidRPr="00670375" w14:paraId="07410D81" w14:textId="3DA28543" w:rsidTr="000E2BE3">
        <w:tc>
          <w:tcPr>
            <w:tcW w:w="1632" w:type="dxa"/>
          </w:tcPr>
          <w:p w14:paraId="5BA998CD" w14:textId="261BB23D" w:rsidR="000E2BE3" w:rsidRPr="000E2BE3" w:rsidRDefault="000E2BE3" w:rsidP="00C51BF6">
            <w:pPr>
              <w:pStyle w:val="Opis"/>
              <w:spacing w:before="30" w:after="30"/>
              <w:ind w:left="0"/>
            </w:pPr>
            <w:r w:rsidRPr="000E2BE3">
              <w:t>Cancelled</w:t>
            </w:r>
          </w:p>
        </w:tc>
        <w:tc>
          <w:tcPr>
            <w:tcW w:w="2313" w:type="dxa"/>
          </w:tcPr>
          <w:p w14:paraId="1457CC30" w14:textId="4D7BCB27" w:rsidR="000E2BE3" w:rsidRDefault="000E2BE3" w:rsidP="00C51BF6">
            <w:pPr>
              <w:pStyle w:val="Opis"/>
              <w:spacing w:before="30" w:after="30"/>
              <w:ind w:left="0"/>
            </w:pPr>
            <w:r w:rsidRPr="000E2BE3">
              <w:t>Cancelled</w:t>
            </w:r>
          </w:p>
        </w:tc>
        <w:tc>
          <w:tcPr>
            <w:tcW w:w="2275" w:type="dxa"/>
          </w:tcPr>
          <w:p w14:paraId="0694161D" w14:textId="2DD4C834" w:rsidR="000E2BE3" w:rsidRDefault="000E2BE3" w:rsidP="00C51BF6">
            <w:pPr>
              <w:pStyle w:val="Opis"/>
              <w:spacing w:before="30" w:after="30"/>
              <w:ind w:left="0"/>
            </w:pPr>
            <w:r>
              <w:t>Returned</w:t>
            </w:r>
          </w:p>
        </w:tc>
        <w:tc>
          <w:tcPr>
            <w:tcW w:w="2275" w:type="dxa"/>
          </w:tcPr>
          <w:p w14:paraId="6C595B67" w14:textId="498EE2ED" w:rsidR="000E2BE3" w:rsidRPr="00EE54B3" w:rsidRDefault="000E2BE3" w:rsidP="000E2BE3">
            <w:pPr>
              <w:pStyle w:val="Opis"/>
              <w:spacing w:before="30" w:after="30"/>
              <w:ind w:left="0"/>
              <w:rPr>
                <w:lang w:val="en-US"/>
              </w:rPr>
            </w:pPr>
            <w:r w:rsidRPr="00EE54B3">
              <w:rPr>
                <w:lang w:val="en-US"/>
              </w:rPr>
              <w:t xml:space="preserve">Scheduled </w:t>
            </w:r>
          </w:p>
          <w:p w14:paraId="647D1222" w14:textId="77777777" w:rsidR="000E2BE3" w:rsidRPr="00EE54B3" w:rsidRDefault="000E2BE3" w:rsidP="000E2BE3">
            <w:pPr>
              <w:pStyle w:val="Opis"/>
              <w:spacing w:before="30" w:after="30"/>
              <w:ind w:left="0"/>
              <w:rPr>
                <w:lang w:val="en-US"/>
              </w:rPr>
            </w:pPr>
            <w:r w:rsidRPr="00EE54B3">
              <w:rPr>
                <w:lang w:val="en-US"/>
              </w:rPr>
              <w:t>Queue</w:t>
            </w:r>
          </w:p>
          <w:p w14:paraId="1613605F" w14:textId="77777777" w:rsidR="000E2BE3" w:rsidRPr="00EE54B3" w:rsidRDefault="000E2BE3" w:rsidP="000E2BE3">
            <w:pPr>
              <w:pStyle w:val="Opis"/>
              <w:spacing w:before="30" w:after="30"/>
              <w:ind w:left="0"/>
              <w:rPr>
                <w:lang w:val="en-US"/>
              </w:rPr>
            </w:pPr>
            <w:r w:rsidRPr="00EE54B3">
              <w:rPr>
                <w:lang w:val="en-US"/>
              </w:rPr>
              <w:t>Waiting</w:t>
            </w:r>
          </w:p>
          <w:p w14:paraId="1EDF3EB2" w14:textId="0064E951" w:rsidR="000E2BE3" w:rsidRPr="00EE54B3" w:rsidRDefault="000E2BE3" w:rsidP="000E2BE3">
            <w:pPr>
              <w:pStyle w:val="Opis"/>
              <w:spacing w:before="30" w:after="30"/>
              <w:ind w:left="0"/>
              <w:rPr>
                <w:lang w:val="en-US"/>
              </w:rPr>
            </w:pPr>
            <w:r w:rsidRPr="00EE54B3">
              <w:rPr>
                <w:lang w:val="en-US"/>
              </w:rPr>
              <w:t>Processed FundAcctDebited</w:t>
            </w:r>
          </w:p>
        </w:tc>
      </w:tr>
      <w:tr w:rsidR="000E2BE3" w:rsidRPr="00670375" w14:paraId="7B02959F" w14:textId="757506F5" w:rsidTr="000E2BE3">
        <w:tc>
          <w:tcPr>
            <w:tcW w:w="1632" w:type="dxa"/>
          </w:tcPr>
          <w:p w14:paraId="691A590B" w14:textId="1F03D037" w:rsidR="000E2BE3" w:rsidRPr="000E2BE3" w:rsidRDefault="000E2BE3" w:rsidP="00C51BF6">
            <w:pPr>
              <w:pStyle w:val="Opis"/>
              <w:spacing w:before="30" w:after="30"/>
              <w:ind w:left="0"/>
            </w:pPr>
            <w:r w:rsidRPr="000E2BE3">
              <w:t>Processed</w:t>
            </w:r>
          </w:p>
        </w:tc>
        <w:tc>
          <w:tcPr>
            <w:tcW w:w="2313" w:type="dxa"/>
          </w:tcPr>
          <w:p w14:paraId="32D6F1AF" w14:textId="06A570C7" w:rsidR="000E2BE3" w:rsidRDefault="000E2BE3" w:rsidP="00C51BF6">
            <w:pPr>
              <w:pStyle w:val="Opis"/>
              <w:spacing w:before="30" w:after="30"/>
              <w:ind w:left="0"/>
            </w:pPr>
            <w:r w:rsidRPr="000E2BE3">
              <w:t>Processed</w:t>
            </w:r>
          </w:p>
        </w:tc>
        <w:tc>
          <w:tcPr>
            <w:tcW w:w="2275" w:type="dxa"/>
          </w:tcPr>
          <w:p w14:paraId="2F55889B" w14:textId="1F572510" w:rsidR="007C264A" w:rsidRPr="00EE54B3" w:rsidRDefault="007C264A" w:rsidP="007C264A">
            <w:pPr>
              <w:pStyle w:val="Opis"/>
              <w:spacing w:before="30" w:after="30"/>
              <w:ind w:left="0"/>
              <w:rPr>
                <w:lang w:val="en-US"/>
              </w:rPr>
            </w:pPr>
            <w:r w:rsidRPr="00EE54B3">
              <w:rPr>
                <w:lang w:val="en-US"/>
              </w:rPr>
              <w:t>Returned</w:t>
            </w:r>
          </w:p>
          <w:p w14:paraId="00DAB4A5" w14:textId="02952914" w:rsidR="007C264A" w:rsidRPr="00EE54B3" w:rsidRDefault="007C264A" w:rsidP="007C264A">
            <w:pPr>
              <w:pStyle w:val="Opis"/>
              <w:spacing w:before="30" w:after="30"/>
              <w:ind w:left="0"/>
              <w:rPr>
                <w:lang w:val="en-US"/>
              </w:rPr>
            </w:pPr>
            <w:r w:rsidRPr="00EE54B3">
              <w:rPr>
                <w:lang w:val="en-US"/>
              </w:rPr>
              <w:t>Scheduled</w:t>
            </w:r>
          </w:p>
          <w:p w14:paraId="6150C547" w14:textId="77777777" w:rsidR="007C264A" w:rsidRPr="00EE54B3" w:rsidRDefault="007C264A" w:rsidP="007C264A">
            <w:pPr>
              <w:pStyle w:val="Opis"/>
              <w:spacing w:before="30" w:after="30"/>
              <w:ind w:left="0"/>
              <w:rPr>
                <w:lang w:val="en-US"/>
              </w:rPr>
            </w:pPr>
            <w:r w:rsidRPr="00EE54B3">
              <w:rPr>
                <w:lang w:val="en-US"/>
              </w:rPr>
              <w:t>Queue</w:t>
            </w:r>
          </w:p>
          <w:p w14:paraId="72AD1C7E" w14:textId="77777777" w:rsidR="007C264A" w:rsidRPr="00EE54B3" w:rsidRDefault="007C264A" w:rsidP="007C264A">
            <w:pPr>
              <w:pStyle w:val="Opis"/>
              <w:spacing w:before="30" w:after="30"/>
              <w:ind w:left="0"/>
              <w:rPr>
                <w:lang w:val="en-US"/>
              </w:rPr>
            </w:pPr>
            <w:r w:rsidRPr="00EE54B3">
              <w:rPr>
                <w:lang w:val="en-US"/>
              </w:rPr>
              <w:t>Waiting</w:t>
            </w:r>
          </w:p>
          <w:p w14:paraId="762B020F" w14:textId="77777777" w:rsidR="007C264A" w:rsidRPr="00EE54B3" w:rsidRDefault="007C264A" w:rsidP="007C264A">
            <w:pPr>
              <w:pStyle w:val="Opis"/>
              <w:spacing w:before="30" w:after="30"/>
              <w:ind w:left="0"/>
              <w:rPr>
                <w:lang w:val="en-US"/>
              </w:rPr>
            </w:pPr>
            <w:r w:rsidRPr="00EE54B3">
              <w:rPr>
                <w:lang w:val="en-US"/>
              </w:rPr>
              <w:t>FundAcctDebited</w:t>
            </w:r>
          </w:p>
          <w:p w14:paraId="5DFD641E" w14:textId="703028AB" w:rsidR="000E2BE3" w:rsidRPr="00EE54B3" w:rsidRDefault="007C264A" w:rsidP="007C264A">
            <w:pPr>
              <w:pStyle w:val="Opis"/>
              <w:spacing w:before="30" w:after="30"/>
              <w:ind w:left="0"/>
              <w:rPr>
                <w:lang w:val="en-US"/>
              </w:rPr>
            </w:pPr>
            <w:r w:rsidRPr="00EE54B3">
              <w:rPr>
                <w:lang w:val="en-US"/>
              </w:rPr>
              <w:t>Cancelled</w:t>
            </w:r>
          </w:p>
        </w:tc>
        <w:tc>
          <w:tcPr>
            <w:tcW w:w="2275" w:type="dxa"/>
          </w:tcPr>
          <w:p w14:paraId="2598CC1B" w14:textId="77777777" w:rsidR="000E2BE3" w:rsidRPr="00EE54B3" w:rsidRDefault="000E2BE3" w:rsidP="00C51BF6">
            <w:pPr>
              <w:pStyle w:val="Opis"/>
              <w:spacing w:before="30" w:after="30"/>
              <w:ind w:left="0"/>
              <w:rPr>
                <w:lang w:val="en-US"/>
              </w:rPr>
            </w:pPr>
          </w:p>
        </w:tc>
      </w:tr>
    </w:tbl>
    <w:p w14:paraId="0226EA0C" w14:textId="77777777" w:rsidR="00843177" w:rsidRPr="00EE54B3" w:rsidRDefault="00843177" w:rsidP="00843177">
      <w:pPr>
        <w:autoSpaceDE w:val="0"/>
        <w:autoSpaceDN w:val="0"/>
        <w:adjustRightInd w:val="0"/>
        <w:rPr>
          <w:rFonts w:ascii="Arial" w:hAnsi="Arial" w:cs="Arial"/>
          <w:color w:val="000000"/>
          <w:sz w:val="16"/>
          <w:szCs w:val="16"/>
          <w:highlight w:val="white"/>
          <w:lang w:val="en-US"/>
        </w:rPr>
      </w:pPr>
    </w:p>
    <w:p w14:paraId="153950C2" w14:textId="77777777" w:rsidR="001E4A6D" w:rsidRPr="000E1730" w:rsidRDefault="001E4A6D" w:rsidP="00C51BF6">
      <w:pPr>
        <w:pStyle w:val="Opis"/>
        <w:spacing w:before="30" w:after="30"/>
        <w:rPr>
          <w:b/>
          <w:u w:val="single"/>
        </w:rPr>
      </w:pPr>
      <w:r w:rsidRPr="000E1730">
        <w:rPr>
          <w:b/>
          <w:u w:val="single"/>
        </w:rPr>
        <w:t>TransactionStatus</w:t>
      </w:r>
    </w:p>
    <w:p w14:paraId="52DBCC83" w14:textId="77777777" w:rsidR="001E4A6D" w:rsidRPr="000E1730" w:rsidRDefault="006774D6" w:rsidP="00C51BF6">
      <w:pPr>
        <w:pStyle w:val="Opis"/>
        <w:spacing w:before="30" w:after="30"/>
      </w:pPr>
      <w:r w:rsidRPr="000E1730">
        <w:rPr>
          <w:b/>
        </w:rPr>
        <w:t>TransactionStatusCode</w:t>
      </w:r>
      <w:r w:rsidR="001E4A6D" w:rsidRPr="000E1730">
        <w:t xml:space="preserve"> </w:t>
      </w:r>
      <w:r w:rsidRPr="000E1730">
        <w:t>–</w:t>
      </w:r>
      <w:r w:rsidR="001E4A6D" w:rsidRPr="000E1730">
        <w:t xml:space="preserve"> </w:t>
      </w:r>
      <w:r w:rsidRPr="000E1730">
        <w:t>kod statusu transakcji</w:t>
      </w:r>
      <w:r w:rsidR="001E4A6D" w:rsidRPr="000E1730">
        <w:t xml:space="preserve"> opisany w dokumentacji RBE </w:t>
      </w:r>
    </w:p>
    <w:p w14:paraId="5541939B" w14:textId="77777777" w:rsidR="001E4A6D" w:rsidRPr="000E1730" w:rsidRDefault="001E4A6D" w:rsidP="00C51BF6">
      <w:pPr>
        <w:pStyle w:val="Opis"/>
        <w:spacing w:before="30" w:after="30"/>
      </w:pPr>
      <w:r w:rsidRPr="000E1730">
        <w:rPr>
          <w:b/>
        </w:rPr>
        <w:t>StatusDescription</w:t>
      </w:r>
      <w:r w:rsidRPr="000E1730">
        <w:t xml:space="preserve"> (ogólna postać) – </w:t>
      </w:r>
    </w:p>
    <w:p w14:paraId="4FC88F3A" w14:textId="58EFEFB5" w:rsidR="006774D6" w:rsidRPr="000E1730" w:rsidRDefault="001E4A6D" w:rsidP="00C51BF6">
      <w:pPr>
        <w:pStyle w:val="Opis"/>
        <w:spacing w:before="30" w:after="30"/>
      </w:pPr>
      <w:r w:rsidRPr="000E1730">
        <w:t>opis_statusu_</w:t>
      </w:r>
      <w:r w:rsidR="006774D6" w:rsidRPr="000E1730">
        <w:t>transakcji_</w:t>
      </w:r>
      <w:r w:rsidRPr="000E1730">
        <w:t>RBE_po_polsku*+SPACJA+"(</w:t>
      </w:r>
      <w:r w:rsidR="006A6A7B" w:rsidRPr="000E1730">
        <w:t>SOR</w:t>
      </w:r>
      <w:r w:rsidRPr="000E1730">
        <w:t>:Y)"**</w:t>
      </w:r>
      <w:r w:rsidR="007953D5" w:rsidRPr="000E1730">
        <w:t>+SPACJA+"(</w:t>
      </w:r>
      <w:r w:rsidR="007953D5">
        <w:t>ZOK</w:t>
      </w:r>
      <w:r w:rsidR="007953D5" w:rsidRPr="000E1730">
        <w:t>:</w:t>
      </w:r>
      <w:r w:rsidR="007953D5">
        <w:t>Z</w:t>
      </w:r>
      <w:r w:rsidR="007953D5" w:rsidRPr="000E1730">
        <w:t>)</w:t>
      </w:r>
      <w:r w:rsidR="007953D5">
        <w:t>"***</w:t>
      </w:r>
    </w:p>
    <w:p w14:paraId="5C2B8FD1" w14:textId="77777777" w:rsidR="00DB7FC7" w:rsidRPr="000E1730" w:rsidRDefault="00DB7FC7" w:rsidP="00C51BF6">
      <w:pPr>
        <w:pStyle w:val="Opis"/>
        <w:spacing w:before="30" w:after="30"/>
      </w:pPr>
    </w:p>
    <w:p w14:paraId="0E392669" w14:textId="77777777" w:rsidR="00DA4F79" w:rsidRPr="000E1730" w:rsidRDefault="00C4645C" w:rsidP="00C51BF6">
      <w:pPr>
        <w:pStyle w:val="Opis"/>
        <w:spacing w:before="30" w:after="30"/>
        <w:jc w:val="left"/>
      </w:pPr>
      <w:r w:rsidRPr="000E1730">
        <w:t>*)</w:t>
      </w:r>
      <w:r w:rsidR="00611934" w:rsidRPr="000E1730">
        <w:t xml:space="preserve"> </w:t>
      </w:r>
      <w:r w:rsidR="00DA4F79" w:rsidRPr="000E1730">
        <w:t>opis_statusu_</w:t>
      </w:r>
      <w:r w:rsidR="00DB7FC7" w:rsidRPr="000E1730">
        <w:t>przelewu_</w:t>
      </w:r>
      <w:r w:rsidR="00DA4F79" w:rsidRPr="000E1730">
        <w:t xml:space="preserve">RBE_po_polsku, </w:t>
      </w:r>
      <w:r w:rsidR="00611934" w:rsidRPr="000E1730">
        <w:t xml:space="preserve">opis_statusu_transakcji_RBE_po_polsku, </w:t>
      </w:r>
      <w:r w:rsidR="00DA4F79" w:rsidRPr="000E1730">
        <w:t>opis_błędu_RBE_po_polsku - opisane w dokumentacji RBE</w:t>
      </w:r>
    </w:p>
    <w:p w14:paraId="418349AF" w14:textId="77777777" w:rsidR="00C4645C" w:rsidRPr="000E1730" w:rsidRDefault="00C4645C" w:rsidP="00C51BF6">
      <w:pPr>
        <w:pStyle w:val="Opis"/>
        <w:spacing w:before="30" w:after="30"/>
      </w:pPr>
    </w:p>
    <w:p w14:paraId="64AE999C" w14:textId="309F27B4" w:rsidR="00C4645C" w:rsidRDefault="00C4645C" w:rsidP="00C51BF6">
      <w:pPr>
        <w:pStyle w:val="Opis"/>
        <w:spacing w:before="30" w:after="30"/>
      </w:pPr>
      <w:r w:rsidRPr="000E1730">
        <w:t>**)</w:t>
      </w:r>
      <w:r w:rsidR="006A6A7B" w:rsidRPr="000E1730">
        <w:t>SOR</w:t>
      </w:r>
      <w:r w:rsidRPr="000E1730">
        <w:t xml:space="preserve">:Y – oznacza status </w:t>
      </w:r>
      <w:r w:rsidR="004C5BE4">
        <w:t xml:space="preserve">realizacji </w:t>
      </w:r>
      <w:r w:rsidRPr="000E1730">
        <w:t>operacji</w:t>
      </w:r>
      <w:r w:rsidR="004C5BE4">
        <w:t>/zlecenia</w:t>
      </w:r>
      <w:r w:rsidRPr="000E1730">
        <w:t xml:space="preserve"> w SORBNET</w:t>
      </w:r>
      <w:r w:rsidR="0082249D">
        <w:t>2</w:t>
      </w:r>
      <w:r w:rsidR="005E7CA6">
        <w:t>/</w:t>
      </w:r>
      <w:r w:rsidR="00855138" w:rsidRPr="0082249D">
        <w:t>NBP-PHA</w:t>
      </w:r>
      <w:r w:rsidR="004C5BE4">
        <w:t xml:space="preserve">, </w:t>
      </w:r>
      <w:r w:rsidR="004C5BE4" w:rsidRPr="000E1730">
        <w:t>może przyjmować następujące wartości</w:t>
      </w:r>
      <w:r w:rsidR="004C5BE4">
        <w:t xml:space="preserve"> (Y)</w:t>
      </w:r>
      <w:r w:rsidRPr="000E1730">
        <w:t>: NP (Nie przetworzony), GW (Gotowy do wysłania), WS (Wysłany do SORBNET</w:t>
      </w:r>
      <w:r w:rsidR="008C7247">
        <w:t>2/NBP-PHA</w:t>
      </w:r>
      <w:r w:rsidRPr="000E1730">
        <w:t>), ZS (Zrealizowany w SORBNET</w:t>
      </w:r>
      <w:r w:rsidR="00DF2B22">
        <w:t>2/NBP-PHA</w:t>
      </w:r>
      <w:r w:rsidRPr="000E1730">
        <w:t>), OS (Odrzucony w SORBNET</w:t>
      </w:r>
      <w:r w:rsidR="00DF2B22">
        <w:t>2/NBP-PHA</w:t>
      </w:r>
      <w:r w:rsidR="00143927">
        <w:t xml:space="preserve"> </w:t>
      </w:r>
      <w:r w:rsidR="00CC5D3C" w:rsidRPr="00CC5D3C">
        <w:rPr>
          <w:highlight w:val="green"/>
        </w:rPr>
        <w:t xml:space="preserve">oraz odrzucony przez SWIFT Transaction Screening </w:t>
      </w:r>
      <w:r w:rsidR="00CC5D3C" w:rsidRPr="00CC5D3C">
        <w:rPr>
          <w:highlight w:val="green"/>
        </w:rPr>
        <w:br/>
        <w:t>w związku z listami sankcyjnymi lub SWIFT Payment Controls</w:t>
      </w:r>
      <w:r w:rsidRPr="000E1730">
        <w:t>), Brak wartości statusu (Gdy operacja nie jest kierowana do SORBNET</w:t>
      </w:r>
      <w:r w:rsidR="0082249D">
        <w:t>2</w:t>
      </w:r>
      <w:r w:rsidR="00B26987" w:rsidRPr="000E1730">
        <w:t>/</w:t>
      </w:r>
      <w:r w:rsidR="00855138" w:rsidRPr="0082249D">
        <w:t>NBP-PHA</w:t>
      </w:r>
      <w:r w:rsidRPr="000E1730">
        <w:t>)</w:t>
      </w:r>
    </w:p>
    <w:p w14:paraId="1947EA1D" w14:textId="77777777" w:rsidR="00E27A9F" w:rsidRDefault="00E27A9F" w:rsidP="00C51BF6">
      <w:pPr>
        <w:pStyle w:val="Opis"/>
        <w:spacing w:before="30" w:after="30"/>
      </w:pPr>
    </w:p>
    <w:p w14:paraId="62826505" w14:textId="3BA69918" w:rsidR="007953D5" w:rsidRDefault="007953D5" w:rsidP="007953D5">
      <w:pPr>
        <w:pStyle w:val="Opis"/>
        <w:spacing w:before="30" w:after="30"/>
      </w:pPr>
      <w:bookmarkStart w:id="414" w:name="_Hlk40429054"/>
      <w:r>
        <w:t>*</w:t>
      </w:r>
      <w:r w:rsidRPr="000E1730">
        <w:t>**)</w:t>
      </w:r>
      <w:r w:rsidRPr="007953D5">
        <w:t>ZOK:Z</w:t>
      </w:r>
      <w:r w:rsidRPr="000E1730">
        <w:t xml:space="preserve"> – oznacza status </w:t>
      </w:r>
      <w:r>
        <w:t>realizacji</w:t>
      </w:r>
      <w:r w:rsidR="00007180">
        <w:t xml:space="preserve"> </w:t>
      </w:r>
      <w:r>
        <w:t xml:space="preserve">zlecenia </w:t>
      </w:r>
      <w:r w:rsidR="00007180">
        <w:t xml:space="preserve">wypłaty gotówki </w:t>
      </w:r>
      <w:r>
        <w:t xml:space="preserve">(dotyczy zleceń ZOK) </w:t>
      </w:r>
      <w:r w:rsidRPr="000E1730">
        <w:t xml:space="preserve">w </w:t>
      </w:r>
      <w:r>
        <w:t xml:space="preserve">banku ZOK, </w:t>
      </w:r>
      <w:r w:rsidRPr="000E1730">
        <w:t>może przyjmować następujące wartości (</w:t>
      </w:r>
      <w:r w:rsidR="00FD5E5D">
        <w:t>Z</w:t>
      </w:r>
      <w:r w:rsidRPr="000E1730">
        <w:t xml:space="preserve">): GW (Gotowy do wysłania), WS (Wysłany do </w:t>
      </w:r>
      <w:r>
        <w:lastRenderedPageBreak/>
        <w:t>banku ZOK</w:t>
      </w:r>
      <w:r w:rsidRPr="000E1730">
        <w:t>)</w:t>
      </w:r>
      <w:r w:rsidR="00FD5E5D">
        <w:t>, NW (Nowe zlecenie w banku ZOK)</w:t>
      </w:r>
      <w:r>
        <w:t xml:space="preserve">, </w:t>
      </w:r>
      <w:r w:rsidR="00FD5E5D">
        <w:t>D</w:t>
      </w:r>
      <w:r>
        <w:t>R</w:t>
      </w:r>
      <w:r w:rsidRPr="000E1730">
        <w:t xml:space="preserve"> (</w:t>
      </w:r>
      <w:r>
        <w:t>Przyjęty do realizacji przez bank ZOK)</w:t>
      </w:r>
      <w:r w:rsidRPr="000E1730">
        <w:t xml:space="preserve">, </w:t>
      </w:r>
      <w:r w:rsidR="00FD5E5D">
        <w:t>DZ (Przyjęte do realizacji przez bank ZOK, ale wprowadzono zmiany w treści zlecenia), ZA (</w:t>
      </w:r>
      <w:r w:rsidR="00FD5E5D" w:rsidRPr="00FD5E5D">
        <w:t>Zaakceptowan</w:t>
      </w:r>
      <w:r w:rsidR="00FD5E5D">
        <w:t xml:space="preserve">y przez bank ZOK) </w:t>
      </w:r>
      <w:r w:rsidRPr="000E1730">
        <w:t>Z</w:t>
      </w:r>
      <w:r>
        <w:t>R</w:t>
      </w:r>
      <w:r w:rsidRPr="000E1730">
        <w:t xml:space="preserve"> (Zrealizowany </w:t>
      </w:r>
      <w:r>
        <w:t>przez bank ZOK), OD</w:t>
      </w:r>
      <w:r w:rsidRPr="000E1730">
        <w:t xml:space="preserve"> (Odrzucony </w:t>
      </w:r>
      <w:r>
        <w:t>przez bank ZOK</w:t>
      </w:r>
      <w:r w:rsidRPr="000E1730">
        <w:t>)</w:t>
      </w:r>
      <w:r w:rsidR="00FD5E5D">
        <w:t>, OP (Oczekujące na przetwarzanie w banku ZOK)</w:t>
      </w:r>
      <w:r w:rsidRPr="000E1730">
        <w:t>, Brak wartości statusu (</w:t>
      </w:r>
      <w:r>
        <w:t xml:space="preserve">dla zleceń </w:t>
      </w:r>
      <w:r w:rsidR="00007180">
        <w:t>innych niż zlecenia wypłaty gotówki ZOK</w:t>
      </w:r>
      <w:r w:rsidRPr="000E1730">
        <w:t>)</w:t>
      </w:r>
    </w:p>
    <w:bookmarkEnd w:id="414"/>
    <w:p w14:paraId="7C54F686" w14:textId="77777777" w:rsidR="007953D5" w:rsidRDefault="007953D5" w:rsidP="00C51BF6">
      <w:pPr>
        <w:pStyle w:val="Opis"/>
        <w:spacing w:before="30" w:after="30"/>
      </w:pPr>
    </w:p>
    <w:p w14:paraId="76ED1859" w14:textId="77777777" w:rsidR="00E27A9F" w:rsidRDefault="00E27A9F" w:rsidP="00C51BF6">
      <w:pPr>
        <w:pStyle w:val="Opis"/>
        <w:spacing w:before="30" w:after="30"/>
      </w:pPr>
      <w:r w:rsidRPr="00510B66">
        <w:rPr>
          <w:b/>
        </w:rPr>
        <w:t>CloseMicroAccountStatusCode</w:t>
      </w:r>
      <w:r w:rsidR="00510B66">
        <w:t xml:space="preserve"> – kod statusu zamknięcia rachunku:</w:t>
      </w:r>
    </w:p>
    <w:p w14:paraId="00CC08EB" w14:textId="77777777" w:rsidR="00510B66" w:rsidRPr="00510B66" w:rsidRDefault="000B5FE3" w:rsidP="00C51BF6">
      <w:pPr>
        <w:pStyle w:val="Opis"/>
        <w:spacing w:before="30" w:after="30"/>
      </w:pPr>
      <w:r>
        <w:t>„</w:t>
      </w:r>
      <w:r w:rsidR="00510B66" w:rsidRPr="00510B66">
        <w:t>Closed</w:t>
      </w:r>
      <w:r>
        <w:t>”</w:t>
      </w:r>
      <w:r w:rsidR="00510B66">
        <w:t xml:space="preserve"> – powiodło się zamknięcie mikrorachunku</w:t>
      </w:r>
    </w:p>
    <w:p w14:paraId="2E7ED924" w14:textId="77777777" w:rsidR="00510B66" w:rsidRPr="00510B66" w:rsidRDefault="000B5FE3" w:rsidP="00C51BF6">
      <w:pPr>
        <w:pStyle w:val="Opis"/>
        <w:spacing w:before="30" w:after="30"/>
      </w:pPr>
      <w:r>
        <w:t>„</w:t>
      </w:r>
      <w:r w:rsidR="00510B66" w:rsidRPr="00510B66">
        <w:t>UnclosedPositiveBalance</w:t>
      </w:r>
      <w:r>
        <w:t>”</w:t>
      </w:r>
      <w:r w:rsidR="00510B66">
        <w:t xml:space="preserve"> – zamknięcie rachunku nie powiodło się, na rachunku pozostały wolne środki</w:t>
      </w:r>
    </w:p>
    <w:p w14:paraId="535D15A4" w14:textId="77777777" w:rsidR="00510B66" w:rsidRDefault="000B5FE3" w:rsidP="00C51BF6">
      <w:pPr>
        <w:pStyle w:val="Opis"/>
        <w:spacing w:before="30" w:after="30"/>
      </w:pPr>
      <w:r>
        <w:t>„</w:t>
      </w:r>
      <w:r w:rsidR="00510B66" w:rsidRPr="00510B66">
        <w:t>UnclosedOther</w:t>
      </w:r>
      <w:r>
        <w:t>”</w:t>
      </w:r>
      <w:r w:rsidR="00510B66">
        <w:t xml:space="preserve"> – zamknięcie rachunku nie powiodło się z innego powodu</w:t>
      </w:r>
    </w:p>
    <w:p w14:paraId="35141892" w14:textId="77777777" w:rsidR="00510B66" w:rsidRDefault="00510B66" w:rsidP="00C51BF6">
      <w:pPr>
        <w:pStyle w:val="Opis"/>
        <w:spacing w:before="30" w:after="30"/>
      </w:pPr>
      <w:r>
        <w:t xml:space="preserve">Status przekazywany tylko gdy w żądaniu PaymentAddRequest wskazano mikrorachunek oraz flagę </w:t>
      </w:r>
      <w:r w:rsidRPr="00510B66">
        <w:t>CloseMicroAccount</w:t>
      </w:r>
      <w:r>
        <w:t>=true</w:t>
      </w:r>
    </w:p>
    <w:p w14:paraId="5EFF6F0E" w14:textId="77777777" w:rsidR="00510B66" w:rsidRPr="000E1730" w:rsidRDefault="00510B66" w:rsidP="00C51BF6">
      <w:pPr>
        <w:pStyle w:val="Opis"/>
        <w:spacing w:before="30" w:after="30"/>
      </w:pPr>
      <w:r>
        <w:t>Niepowodzenie zamknięcia mikrorachunku nie skutkuje odrzuceniem zlecenia.</w:t>
      </w:r>
    </w:p>
    <w:p w14:paraId="08545A02" w14:textId="77777777" w:rsidR="00927439" w:rsidRDefault="00927439" w:rsidP="00927439">
      <w:pPr>
        <w:pStyle w:val="Nagwek1"/>
        <w:numPr>
          <w:ilvl w:val="0"/>
          <w:numId w:val="0"/>
        </w:numPr>
      </w:pPr>
      <w:bookmarkStart w:id="415" w:name="_Toc456852800"/>
      <w:bookmarkStart w:id="416" w:name="_Toc147832040"/>
      <w:bookmarkEnd w:id="408"/>
      <w:r w:rsidRPr="000E1730">
        <w:lastRenderedPageBreak/>
        <w:t>Dodatek B</w:t>
      </w:r>
      <w:bookmarkEnd w:id="415"/>
      <w:bookmarkEnd w:id="416"/>
    </w:p>
    <w:p w14:paraId="63BB57D8" w14:textId="0A2BA009" w:rsidR="00A10090" w:rsidRDefault="00A10090" w:rsidP="00A10090">
      <w:pPr>
        <w:pStyle w:val="Nagwek2"/>
        <w:numPr>
          <w:ilvl w:val="0"/>
          <w:numId w:val="0"/>
        </w:numPr>
        <w:ind w:left="576"/>
        <w:rPr>
          <w:shd w:val="clear" w:color="auto" w:fill="2FFFFF"/>
        </w:rPr>
      </w:pPr>
      <w:bookmarkStart w:id="417" w:name="_Toc147832041"/>
      <w:r>
        <w:rPr>
          <w:shd w:val="clear" w:color="auto" w:fill="2FFFFF"/>
        </w:rPr>
        <w:t>Raporty dedykowane</w:t>
      </w:r>
      <w:r w:rsidRPr="00C12082">
        <w:rPr>
          <w:shd w:val="clear" w:color="auto" w:fill="2FFFFF"/>
        </w:rPr>
        <w:t xml:space="preserve">: </w:t>
      </w:r>
      <w:r w:rsidRPr="000B568D">
        <w:rPr>
          <w:shd w:val="clear" w:color="auto" w:fill="2FFFFF"/>
        </w:rPr>
        <w:t>RAP_WYC, WPL_SK, WYD_BUD, WYD_NIE, DOCH_BUD, OPROC_LOK, ZEST_OPERMF, CURRENCY, COUNTRY, INTEREST_RATE, COMMISION</w:t>
      </w:r>
      <w:bookmarkEnd w:id="417"/>
    </w:p>
    <w:p w14:paraId="756B5F81" w14:textId="77777777" w:rsidR="00A10090" w:rsidRPr="00A10090" w:rsidRDefault="00A10090" w:rsidP="00A10090">
      <w:pPr>
        <w:pStyle w:val="OpisZnakZnakZnak"/>
      </w:pPr>
    </w:p>
    <w:p w14:paraId="270DC41D" w14:textId="35B1DDA0" w:rsidR="000B568D" w:rsidRPr="000B568D" w:rsidRDefault="000B568D" w:rsidP="000B568D">
      <w:pPr>
        <w:pStyle w:val="Legenda"/>
      </w:pPr>
      <w:bookmarkStart w:id="418" w:name="_Toc456852883"/>
      <w:bookmarkStart w:id="419" w:name="_Toc146620143"/>
      <w:r w:rsidRPr="008C1F1E">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72</w:t>
      </w:r>
      <w:r w:rsidR="004572E1">
        <w:rPr>
          <w:noProof/>
        </w:rPr>
        <w:fldChar w:fldCharType="end"/>
      </w:r>
      <w:r w:rsidRPr="008C1F1E">
        <w:t xml:space="preserve">: Struktura raportów dedykowanych: </w:t>
      </w:r>
      <w:r w:rsidRPr="008C1F1E">
        <w:rPr>
          <w:highlight w:val="cyan"/>
        </w:rPr>
        <w:t>RAP_WYC, WPL_SK, WYD_BUD, WYD_NIE, DOCH_BUD, OPROC_LOK, ZEST_OPERMF, CURRENCY, COUNTRY, INTEREST_RATE, COMMISION</w:t>
      </w:r>
      <w:bookmarkEnd w:id="418"/>
      <w:bookmarkEnd w:id="419"/>
    </w:p>
    <w:tbl>
      <w:tblPr>
        <w:tblW w:w="8987"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187"/>
      </w:tblGrid>
      <w:tr w:rsidR="003A50E9" w:rsidRPr="000E1730" w14:paraId="75DEC857" w14:textId="77777777" w:rsidTr="008A25D4">
        <w:trPr>
          <w:tblHeader/>
        </w:trPr>
        <w:tc>
          <w:tcPr>
            <w:tcW w:w="3800" w:type="dxa"/>
            <w:tcBorders>
              <w:bottom w:val="single" w:sz="12" w:space="0" w:color="000000"/>
            </w:tcBorders>
          </w:tcPr>
          <w:p w14:paraId="562947A7" w14:textId="77777777" w:rsidR="003A50E9" w:rsidRPr="000E1730" w:rsidRDefault="003A50E9" w:rsidP="00712967">
            <w:pPr>
              <w:pStyle w:val="Nagwekkolumnywtabeli"/>
            </w:pPr>
            <w:r w:rsidRPr="000E1730">
              <w:lastRenderedPageBreak/>
              <w:t>Nazwa elementu</w:t>
            </w:r>
          </w:p>
          <w:p w14:paraId="08AEB793" w14:textId="77777777" w:rsidR="003A50E9" w:rsidRPr="000E1730" w:rsidRDefault="003A50E9" w:rsidP="00712967">
            <w:pPr>
              <w:pStyle w:val="Nagwekkolumnywtabeli"/>
            </w:pPr>
            <w:r w:rsidRPr="000E1730">
              <w:t>(Ścieżka względna od pozycji określonej w tabeli GeneralInformationInquiryResponse)</w:t>
            </w:r>
          </w:p>
        </w:tc>
        <w:tc>
          <w:tcPr>
            <w:tcW w:w="5187" w:type="dxa"/>
            <w:tcBorders>
              <w:bottom w:val="single" w:sz="12" w:space="0" w:color="000000"/>
            </w:tcBorders>
          </w:tcPr>
          <w:p w14:paraId="31C53714" w14:textId="77777777" w:rsidR="003A50E9" w:rsidRPr="000E1730" w:rsidRDefault="003A50E9" w:rsidP="00712967">
            <w:pPr>
              <w:pStyle w:val="Opis"/>
              <w:keepNext/>
              <w:ind w:left="0"/>
              <w:jc w:val="center"/>
              <w:rPr>
                <w:b/>
              </w:rPr>
            </w:pPr>
            <w:r w:rsidRPr="000E1730">
              <w:rPr>
                <w:b/>
              </w:rPr>
              <w:t>Opis odwzorowania</w:t>
            </w:r>
            <w:r w:rsidR="00985D7B" w:rsidRPr="000E1730">
              <w:rPr>
                <w:b/>
              </w:rPr>
              <w:t xml:space="preserve"> / Uwagi</w:t>
            </w:r>
          </w:p>
        </w:tc>
      </w:tr>
      <w:tr w:rsidR="003A50E9" w:rsidRPr="000E1730" w14:paraId="791B8A91" w14:textId="77777777" w:rsidTr="008A25D4">
        <w:tc>
          <w:tcPr>
            <w:tcW w:w="3800" w:type="dxa"/>
            <w:tcBorders>
              <w:top w:val="nil"/>
              <w:bottom w:val="single" w:sz="4" w:space="0" w:color="auto"/>
            </w:tcBorders>
          </w:tcPr>
          <w:p w14:paraId="7EB895C8" w14:textId="77777777" w:rsidR="003A50E9" w:rsidRPr="000E1730" w:rsidRDefault="004311BA" w:rsidP="003A50E9">
            <w:pPr>
              <w:pStyle w:val="opiswtabeli"/>
              <w:ind w:left="0"/>
            </w:pPr>
            <w:r w:rsidRPr="000E1730">
              <w:t>&lt;</w:t>
            </w:r>
            <w:r w:rsidR="003A50E9" w:rsidRPr="000E1730">
              <w:t>raport</w:t>
            </w:r>
            <w:r w:rsidRPr="000E1730">
              <w:t>&gt;</w:t>
            </w:r>
          </w:p>
        </w:tc>
        <w:tc>
          <w:tcPr>
            <w:tcW w:w="5187" w:type="dxa"/>
            <w:tcBorders>
              <w:top w:val="nil"/>
              <w:bottom w:val="single" w:sz="4" w:space="0" w:color="auto"/>
            </w:tcBorders>
          </w:tcPr>
          <w:p w14:paraId="0A571451" w14:textId="77777777" w:rsidR="0032379D" w:rsidRDefault="003A50E9" w:rsidP="001E6486">
            <w:pPr>
              <w:pStyle w:val="opiswtabeliZnakZnak"/>
            </w:pPr>
            <w:r w:rsidRPr="000E1730">
              <w:t>Komponent zawierający właściwą treść rap</w:t>
            </w:r>
            <w:r w:rsidR="00533AEC" w:rsidRPr="000E1730">
              <w:t>ortu</w:t>
            </w:r>
            <w:r w:rsidR="0032379D">
              <w:t>:</w:t>
            </w:r>
          </w:p>
          <w:p w14:paraId="49B3283D" w14:textId="77777777" w:rsidR="003A50E9" w:rsidRPr="000E1730" w:rsidRDefault="00533AEC" w:rsidP="001E6486">
            <w:pPr>
              <w:pStyle w:val="opiswtabeliZnakZnak"/>
            </w:pPr>
            <w:r w:rsidRPr="000E1730">
              <w:t xml:space="preserve"> </w:t>
            </w:r>
            <w:r w:rsidR="0032379D" w:rsidRPr="0032379D">
              <w:rPr>
                <w:highlight w:val="cyan"/>
              </w:rPr>
              <w:t>lista dopuszczalnych kodów raportu</w:t>
            </w:r>
            <w:r w:rsidRPr="000E1730">
              <w:t>.</w:t>
            </w:r>
          </w:p>
        </w:tc>
      </w:tr>
      <w:tr w:rsidR="003A50E9" w:rsidRPr="000E1730" w14:paraId="5550703F" w14:textId="77777777" w:rsidTr="008A25D4">
        <w:tc>
          <w:tcPr>
            <w:tcW w:w="3800" w:type="dxa"/>
            <w:tcBorders>
              <w:top w:val="single" w:sz="4" w:space="0" w:color="auto"/>
              <w:bottom w:val="single" w:sz="4" w:space="0" w:color="auto"/>
            </w:tcBorders>
          </w:tcPr>
          <w:p w14:paraId="309FD7C9" w14:textId="77777777" w:rsidR="003A50E9" w:rsidRPr="000E1730" w:rsidRDefault="00033EFB" w:rsidP="003A50E9">
            <w:pPr>
              <w:pStyle w:val="opiswtabeli"/>
              <w:tabs>
                <w:tab w:val="left" w:pos="1253"/>
              </w:tabs>
              <w:ind w:left="0"/>
            </w:pPr>
            <w:r>
              <w:t xml:space="preserve">-   </w:t>
            </w:r>
            <w:r w:rsidR="003A50E9" w:rsidRPr="000E1730">
              <w:t xml:space="preserve">   </w:t>
            </w:r>
            <w:r w:rsidR="004311BA" w:rsidRPr="000E1730">
              <w:t>&lt;tytul&gt;</w:t>
            </w:r>
          </w:p>
        </w:tc>
        <w:tc>
          <w:tcPr>
            <w:tcW w:w="5187" w:type="dxa"/>
            <w:tcBorders>
              <w:top w:val="single" w:sz="4" w:space="0" w:color="auto"/>
              <w:bottom w:val="single" w:sz="4" w:space="0" w:color="auto"/>
            </w:tcBorders>
          </w:tcPr>
          <w:p w14:paraId="7F25FE47" w14:textId="77777777" w:rsidR="00533AEC" w:rsidRPr="000E1730" w:rsidRDefault="00533AEC" w:rsidP="00533AEC">
            <w:pPr>
              <w:pStyle w:val="opiswtabeli"/>
            </w:pPr>
            <w:r w:rsidRPr="000E1730">
              <w:t>Dla odpowiedniego kodu przekazanego w zapytaniu o raport.</w:t>
            </w:r>
          </w:p>
          <w:p w14:paraId="6F98D5D6" w14:textId="77777777" w:rsidR="00533AEC" w:rsidRPr="000E1730" w:rsidRDefault="0032379D" w:rsidP="00533AEC">
            <w:pPr>
              <w:pStyle w:val="opiswtabeli"/>
            </w:pPr>
            <w:r w:rsidRPr="0032379D">
              <w:rPr>
                <w:highlight w:val="cyan"/>
              </w:rPr>
              <w:t>lista dopuszczalnych tytułów raportów</w:t>
            </w:r>
          </w:p>
        </w:tc>
      </w:tr>
      <w:tr w:rsidR="003A50E9" w:rsidRPr="000E1730" w14:paraId="678DACEA" w14:textId="77777777" w:rsidTr="008A25D4">
        <w:tc>
          <w:tcPr>
            <w:tcW w:w="3800" w:type="dxa"/>
            <w:tcBorders>
              <w:top w:val="single" w:sz="4" w:space="0" w:color="auto"/>
              <w:bottom w:val="single" w:sz="4" w:space="0" w:color="auto"/>
            </w:tcBorders>
          </w:tcPr>
          <w:p w14:paraId="09EF0452" w14:textId="77777777" w:rsidR="003A50E9" w:rsidRPr="000E1730" w:rsidRDefault="00033EFB" w:rsidP="00712967">
            <w:pPr>
              <w:pStyle w:val="opiswtabeli"/>
              <w:ind w:left="0"/>
            </w:pPr>
            <w:r>
              <w:t xml:space="preserve">-   </w:t>
            </w:r>
            <w:r w:rsidR="003A50E9" w:rsidRPr="000E1730">
              <w:t xml:space="preserve">   </w:t>
            </w:r>
            <w:r w:rsidR="004311BA" w:rsidRPr="000E1730">
              <w:t>&lt;</w:t>
            </w:r>
            <w:r w:rsidR="003A50E9" w:rsidRPr="000E1730">
              <w:t>typ</w:t>
            </w:r>
            <w:r w:rsidR="004311BA" w:rsidRPr="000E1730">
              <w:t>&gt;</w:t>
            </w:r>
          </w:p>
        </w:tc>
        <w:tc>
          <w:tcPr>
            <w:tcW w:w="5187" w:type="dxa"/>
            <w:tcBorders>
              <w:top w:val="single" w:sz="4" w:space="0" w:color="auto"/>
              <w:bottom w:val="single" w:sz="4" w:space="0" w:color="auto"/>
            </w:tcBorders>
          </w:tcPr>
          <w:p w14:paraId="318572B1" w14:textId="77777777" w:rsidR="003A50E9" w:rsidRPr="000E1730" w:rsidRDefault="003A50E9" w:rsidP="00712967">
            <w:pPr>
              <w:pStyle w:val="opiswtabeli"/>
            </w:pPr>
            <w:r w:rsidRPr="000E1730">
              <w:t>XML</w:t>
            </w:r>
          </w:p>
        </w:tc>
      </w:tr>
      <w:tr w:rsidR="003A50E9" w:rsidRPr="000E1730" w14:paraId="67481F39" w14:textId="77777777" w:rsidTr="008A25D4">
        <w:tc>
          <w:tcPr>
            <w:tcW w:w="3800" w:type="dxa"/>
            <w:tcBorders>
              <w:top w:val="single" w:sz="4" w:space="0" w:color="auto"/>
              <w:bottom w:val="single" w:sz="4" w:space="0" w:color="auto"/>
            </w:tcBorders>
          </w:tcPr>
          <w:p w14:paraId="412F8B30" w14:textId="77777777" w:rsidR="003A50E9" w:rsidRPr="000E1730" w:rsidRDefault="00033EFB" w:rsidP="003A50E9">
            <w:pPr>
              <w:pStyle w:val="opiswtabeli"/>
              <w:ind w:left="0"/>
            </w:pPr>
            <w:r>
              <w:t xml:space="preserve">-   </w:t>
            </w:r>
            <w:r w:rsidR="003A50E9" w:rsidRPr="000E1730">
              <w:t xml:space="preserve">   </w:t>
            </w:r>
            <w:r w:rsidR="004311BA" w:rsidRPr="000E1730">
              <w:t>&lt;</w:t>
            </w:r>
            <w:r w:rsidR="003A50E9" w:rsidRPr="000E1730">
              <w:t>opisKolumn</w:t>
            </w:r>
            <w:r w:rsidR="004311BA" w:rsidRPr="000E1730">
              <w:t>&gt;</w:t>
            </w:r>
          </w:p>
        </w:tc>
        <w:tc>
          <w:tcPr>
            <w:tcW w:w="5187" w:type="dxa"/>
            <w:tcBorders>
              <w:top w:val="single" w:sz="4" w:space="0" w:color="auto"/>
              <w:bottom w:val="single" w:sz="4" w:space="0" w:color="auto"/>
            </w:tcBorders>
          </w:tcPr>
          <w:p w14:paraId="57FB85C8" w14:textId="40F9453E" w:rsidR="003A50E9" w:rsidRPr="000E1730" w:rsidRDefault="00985D7B" w:rsidP="00712967">
            <w:pPr>
              <w:pStyle w:val="opiswtabeli"/>
            </w:pPr>
            <w:r w:rsidRPr="000E1730">
              <w:t xml:space="preserve">Komponent, w którym opisano </w:t>
            </w:r>
            <w:r w:rsidR="00712967" w:rsidRPr="000E1730">
              <w:t xml:space="preserve">wszystkie </w:t>
            </w:r>
            <w:r w:rsidRPr="000E1730">
              <w:t xml:space="preserve">kolumny </w:t>
            </w:r>
            <w:r w:rsidR="00F31B9D">
              <w:t xml:space="preserve">poszczególnych linii </w:t>
            </w:r>
            <w:r w:rsidRPr="000E1730">
              <w:t>raportu.</w:t>
            </w:r>
          </w:p>
        </w:tc>
      </w:tr>
      <w:tr w:rsidR="003A50E9" w:rsidRPr="000E1730" w14:paraId="30004986" w14:textId="77777777" w:rsidTr="008A25D4">
        <w:tc>
          <w:tcPr>
            <w:tcW w:w="3800" w:type="dxa"/>
            <w:tcBorders>
              <w:top w:val="single" w:sz="4" w:space="0" w:color="auto"/>
              <w:bottom w:val="single" w:sz="4" w:space="0" w:color="auto"/>
            </w:tcBorders>
          </w:tcPr>
          <w:p w14:paraId="54E2B82E" w14:textId="77777777" w:rsidR="003A50E9" w:rsidRPr="000E1730" w:rsidRDefault="00033EFB" w:rsidP="003A50E9">
            <w:pPr>
              <w:pStyle w:val="opiswtabeli"/>
              <w:ind w:left="0"/>
            </w:pPr>
            <w:r>
              <w:t xml:space="preserve">-   </w:t>
            </w:r>
            <w:r w:rsidR="003A50E9" w:rsidRPr="000E1730">
              <w:t xml:space="preserve">   </w:t>
            </w:r>
            <w:r>
              <w:t xml:space="preserve">-   </w:t>
            </w:r>
            <w:r w:rsidR="003A50E9" w:rsidRPr="000E1730">
              <w:t xml:space="preserve">   </w:t>
            </w:r>
            <w:r w:rsidR="004311BA" w:rsidRPr="000E1730">
              <w:t>&lt;</w:t>
            </w:r>
            <w:r w:rsidR="003A50E9" w:rsidRPr="000E1730">
              <w:t>k1</w:t>
            </w:r>
            <w:r w:rsidR="004311BA" w:rsidRPr="000E1730">
              <w:t>&gt;</w:t>
            </w:r>
            <w:r w:rsidR="003A50E9" w:rsidRPr="000E1730">
              <w:t xml:space="preserve">          </w:t>
            </w:r>
          </w:p>
        </w:tc>
        <w:tc>
          <w:tcPr>
            <w:tcW w:w="5187" w:type="dxa"/>
            <w:tcBorders>
              <w:top w:val="single" w:sz="4" w:space="0" w:color="auto"/>
              <w:bottom w:val="single" w:sz="4" w:space="0" w:color="auto"/>
            </w:tcBorders>
          </w:tcPr>
          <w:p w14:paraId="18C09AD3" w14:textId="77777777" w:rsidR="003A50E9" w:rsidRPr="000E1730" w:rsidRDefault="003A50E9" w:rsidP="00712967">
            <w:pPr>
              <w:pStyle w:val="opiswtabeli"/>
            </w:pPr>
          </w:p>
        </w:tc>
      </w:tr>
      <w:tr w:rsidR="00533AEC" w:rsidRPr="000E1730" w14:paraId="1C11E6D9" w14:textId="77777777" w:rsidTr="008A25D4">
        <w:tc>
          <w:tcPr>
            <w:tcW w:w="3800" w:type="dxa"/>
            <w:tcBorders>
              <w:top w:val="single" w:sz="4" w:space="0" w:color="auto"/>
              <w:bottom w:val="single" w:sz="4" w:space="0" w:color="auto"/>
            </w:tcBorders>
          </w:tcPr>
          <w:p w14:paraId="16116E5A" w14:textId="77777777" w:rsidR="00533AEC" w:rsidRPr="000E1730" w:rsidRDefault="00033EFB" w:rsidP="003A50E9">
            <w:pPr>
              <w:pStyle w:val="opiswtabeli"/>
              <w:ind w:left="0"/>
            </w:pPr>
            <w:r>
              <w:t xml:space="preserve">-   </w:t>
            </w:r>
            <w:r w:rsidR="00533AEC" w:rsidRPr="000E1730">
              <w:t xml:space="preserve">   </w:t>
            </w:r>
            <w:r>
              <w:t xml:space="preserve">-   </w:t>
            </w:r>
            <w:r w:rsidR="00533AEC" w:rsidRPr="000E1730">
              <w:t xml:space="preserve">   </w:t>
            </w:r>
            <w:r>
              <w:t xml:space="preserve">-   </w:t>
            </w:r>
            <w:r w:rsidR="00533AEC" w:rsidRPr="000E1730">
              <w:t xml:space="preserve">   &lt;kolumna&gt;         </w:t>
            </w:r>
          </w:p>
        </w:tc>
        <w:tc>
          <w:tcPr>
            <w:tcW w:w="5187" w:type="dxa"/>
            <w:tcBorders>
              <w:top w:val="single" w:sz="4" w:space="0" w:color="auto"/>
              <w:bottom w:val="single" w:sz="4" w:space="0" w:color="auto"/>
            </w:tcBorders>
          </w:tcPr>
          <w:p w14:paraId="35C32FEA" w14:textId="77777777" w:rsidR="00533AEC" w:rsidRPr="000E1730" w:rsidRDefault="00F809C2" w:rsidP="00533AEC">
            <w:pPr>
              <w:pStyle w:val="opiswtabeli"/>
            </w:pPr>
            <w:r w:rsidRPr="00F809C2">
              <w:rPr>
                <w:highlight w:val="cyan"/>
              </w:rPr>
              <w:t xml:space="preserve">Nazwa kolumny </w:t>
            </w:r>
            <w:r>
              <w:rPr>
                <w:highlight w:val="cyan"/>
              </w:rPr>
              <w:t xml:space="preserve">1 </w:t>
            </w:r>
            <w:r w:rsidRPr="00F809C2">
              <w:rPr>
                <w:highlight w:val="cyan"/>
              </w:rPr>
              <w:t>(bez spacji)</w:t>
            </w:r>
          </w:p>
        </w:tc>
      </w:tr>
      <w:tr w:rsidR="00533AEC" w:rsidRPr="000E1730" w14:paraId="622F8ABD" w14:textId="77777777" w:rsidTr="008A25D4">
        <w:trPr>
          <w:trHeight w:val="70"/>
        </w:trPr>
        <w:tc>
          <w:tcPr>
            <w:tcW w:w="3800" w:type="dxa"/>
            <w:tcBorders>
              <w:top w:val="single" w:sz="4" w:space="0" w:color="auto"/>
              <w:bottom w:val="single" w:sz="4" w:space="0" w:color="auto"/>
            </w:tcBorders>
          </w:tcPr>
          <w:p w14:paraId="75D1C734" w14:textId="77777777" w:rsidR="00533AEC" w:rsidRPr="000E1730" w:rsidRDefault="00033EFB" w:rsidP="003A50E9">
            <w:pPr>
              <w:pStyle w:val="opiswtabeli"/>
              <w:ind w:left="0"/>
            </w:pPr>
            <w:r>
              <w:t xml:space="preserve">-   </w:t>
            </w:r>
            <w:r w:rsidR="00533AEC" w:rsidRPr="000E1730">
              <w:t xml:space="preserve">   </w:t>
            </w:r>
            <w:r>
              <w:t xml:space="preserve">-   </w:t>
            </w:r>
            <w:r w:rsidR="00533AEC" w:rsidRPr="000E1730">
              <w:t xml:space="preserve">   </w:t>
            </w:r>
            <w:r>
              <w:t xml:space="preserve">-   </w:t>
            </w:r>
            <w:r w:rsidR="00533AEC" w:rsidRPr="000E1730">
              <w:t xml:space="preserve">   &lt;tytulKolumny&gt;         </w:t>
            </w:r>
          </w:p>
        </w:tc>
        <w:tc>
          <w:tcPr>
            <w:tcW w:w="5187" w:type="dxa"/>
            <w:tcBorders>
              <w:top w:val="single" w:sz="4" w:space="0" w:color="auto"/>
              <w:bottom w:val="single" w:sz="4" w:space="0" w:color="auto"/>
            </w:tcBorders>
          </w:tcPr>
          <w:p w14:paraId="0BD414D3" w14:textId="77777777" w:rsidR="00533AEC" w:rsidRPr="000E1730" w:rsidRDefault="00F809C2" w:rsidP="00533AEC">
            <w:pPr>
              <w:pStyle w:val="opiswtabeli"/>
            </w:pPr>
            <w:r w:rsidRPr="00F809C2">
              <w:rPr>
                <w:highlight w:val="cyan"/>
              </w:rPr>
              <w:t>Tytuł kolumny 1</w:t>
            </w:r>
            <w:r>
              <w:t xml:space="preserve"> </w:t>
            </w:r>
          </w:p>
        </w:tc>
      </w:tr>
      <w:tr w:rsidR="00533AEC" w:rsidRPr="000E1730" w14:paraId="4248536D" w14:textId="77777777" w:rsidTr="008A25D4">
        <w:tc>
          <w:tcPr>
            <w:tcW w:w="3800" w:type="dxa"/>
            <w:tcBorders>
              <w:top w:val="single" w:sz="4" w:space="0" w:color="auto"/>
              <w:bottom w:val="single" w:sz="4" w:space="0" w:color="auto"/>
            </w:tcBorders>
          </w:tcPr>
          <w:p w14:paraId="54EA5551" w14:textId="77777777" w:rsidR="00533AEC" w:rsidRPr="000E1730" w:rsidRDefault="00F809C2" w:rsidP="00712967">
            <w:pPr>
              <w:pStyle w:val="opiswtabeli"/>
              <w:ind w:left="0"/>
            </w:pPr>
            <w:r w:rsidRPr="00F809C2">
              <w:rPr>
                <w:highlight w:val="cyan"/>
              </w:rPr>
              <w:t>…</w:t>
            </w:r>
          </w:p>
        </w:tc>
        <w:tc>
          <w:tcPr>
            <w:tcW w:w="5187" w:type="dxa"/>
            <w:tcBorders>
              <w:top w:val="single" w:sz="4" w:space="0" w:color="auto"/>
              <w:bottom w:val="single" w:sz="4" w:space="0" w:color="auto"/>
            </w:tcBorders>
          </w:tcPr>
          <w:p w14:paraId="3CD7EA67" w14:textId="77777777" w:rsidR="00533AEC" w:rsidRPr="000E1730" w:rsidRDefault="00533AEC" w:rsidP="00533AEC">
            <w:pPr>
              <w:pStyle w:val="opiswtabeli"/>
            </w:pPr>
          </w:p>
        </w:tc>
      </w:tr>
      <w:tr w:rsidR="00533AEC" w:rsidRPr="000E1730" w14:paraId="23466A25" w14:textId="77777777" w:rsidTr="008A25D4">
        <w:tc>
          <w:tcPr>
            <w:tcW w:w="3800" w:type="dxa"/>
            <w:tcBorders>
              <w:top w:val="single" w:sz="4" w:space="0" w:color="auto"/>
              <w:bottom w:val="single" w:sz="4" w:space="0" w:color="auto"/>
            </w:tcBorders>
          </w:tcPr>
          <w:p w14:paraId="6BB5468D" w14:textId="77777777" w:rsidR="00533AEC" w:rsidRPr="000E1730" w:rsidRDefault="00033EFB" w:rsidP="00712967">
            <w:pPr>
              <w:pStyle w:val="opiswtabeli"/>
              <w:ind w:left="0"/>
            </w:pPr>
            <w:r>
              <w:t xml:space="preserve">-   </w:t>
            </w:r>
            <w:r w:rsidR="00533AEC" w:rsidRPr="000E1730">
              <w:t xml:space="preserve">   </w:t>
            </w:r>
            <w:r>
              <w:t xml:space="preserve">-   </w:t>
            </w:r>
            <w:r w:rsidR="00533AEC" w:rsidRPr="000E1730">
              <w:t xml:space="preserve">   &lt;k</w:t>
            </w:r>
            <w:r w:rsidR="00F809C2" w:rsidRPr="00F809C2">
              <w:rPr>
                <w:highlight w:val="cyan"/>
              </w:rPr>
              <w:t>N</w:t>
            </w:r>
            <w:r w:rsidR="00533AEC" w:rsidRPr="000E1730">
              <w:t xml:space="preserve">&gt;          </w:t>
            </w:r>
          </w:p>
        </w:tc>
        <w:tc>
          <w:tcPr>
            <w:tcW w:w="5187" w:type="dxa"/>
            <w:tcBorders>
              <w:top w:val="single" w:sz="4" w:space="0" w:color="auto"/>
              <w:bottom w:val="single" w:sz="4" w:space="0" w:color="auto"/>
            </w:tcBorders>
          </w:tcPr>
          <w:p w14:paraId="246073C7" w14:textId="77777777" w:rsidR="00533AEC" w:rsidRPr="000E1730" w:rsidRDefault="00533AEC" w:rsidP="00533AEC">
            <w:pPr>
              <w:pStyle w:val="opiswtabeli"/>
            </w:pPr>
          </w:p>
        </w:tc>
      </w:tr>
      <w:tr w:rsidR="00F809C2" w:rsidRPr="000E1730" w14:paraId="01C072F0" w14:textId="77777777" w:rsidTr="008A25D4">
        <w:tc>
          <w:tcPr>
            <w:tcW w:w="3800" w:type="dxa"/>
            <w:tcBorders>
              <w:top w:val="single" w:sz="4" w:space="0" w:color="auto"/>
              <w:bottom w:val="single" w:sz="4" w:space="0" w:color="auto"/>
            </w:tcBorders>
          </w:tcPr>
          <w:p w14:paraId="5F62C08A" w14:textId="77777777" w:rsidR="00F809C2" w:rsidRPr="000E1730" w:rsidRDefault="00033EFB" w:rsidP="00712967">
            <w:pPr>
              <w:pStyle w:val="opiswtabeli"/>
              <w:ind w:left="0"/>
            </w:pPr>
            <w:r>
              <w:t xml:space="preserve">-   </w:t>
            </w:r>
            <w:r w:rsidR="00F809C2" w:rsidRPr="000E1730">
              <w:t xml:space="preserve">   </w:t>
            </w:r>
            <w:r>
              <w:t xml:space="preserve">-   </w:t>
            </w:r>
            <w:r w:rsidR="00F809C2" w:rsidRPr="000E1730">
              <w:t xml:space="preserve">   </w:t>
            </w:r>
            <w:r>
              <w:t xml:space="preserve">-   </w:t>
            </w:r>
            <w:r w:rsidR="00F809C2" w:rsidRPr="000E1730">
              <w:t xml:space="preserve">   &lt;kolumna&gt;         </w:t>
            </w:r>
          </w:p>
        </w:tc>
        <w:tc>
          <w:tcPr>
            <w:tcW w:w="5187" w:type="dxa"/>
            <w:tcBorders>
              <w:top w:val="single" w:sz="4" w:space="0" w:color="auto"/>
              <w:bottom w:val="single" w:sz="4" w:space="0" w:color="auto"/>
            </w:tcBorders>
          </w:tcPr>
          <w:p w14:paraId="6A8169B0" w14:textId="77777777" w:rsidR="00F809C2" w:rsidRPr="00F809C2" w:rsidRDefault="00F809C2" w:rsidP="00F809C2">
            <w:pPr>
              <w:pStyle w:val="opiswtabeli"/>
              <w:rPr>
                <w:highlight w:val="cyan"/>
              </w:rPr>
            </w:pPr>
            <w:r w:rsidRPr="00F809C2">
              <w:rPr>
                <w:highlight w:val="cyan"/>
              </w:rPr>
              <w:t>Nazwa kolumny N (bez spacji)</w:t>
            </w:r>
          </w:p>
        </w:tc>
      </w:tr>
      <w:tr w:rsidR="00F809C2" w:rsidRPr="000E1730" w14:paraId="122FEB0A" w14:textId="77777777" w:rsidTr="008A25D4">
        <w:tc>
          <w:tcPr>
            <w:tcW w:w="3800" w:type="dxa"/>
            <w:tcBorders>
              <w:top w:val="single" w:sz="4" w:space="0" w:color="auto"/>
              <w:bottom w:val="single" w:sz="4" w:space="0" w:color="auto"/>
            </w:tcBorders>
          </w:tcPr>
          <w:p w14:paraId="4F06072D" w14:textId="77777777" w:rsidR="00F809C2" w:rsidRPr="000E1730" w:rsidRDefault="00033EFB" w:rsidP="00712967">
            <w:pPr>
              <w:pStyle w:val="opiswtabeli"/>
              <w:ind w:left="0"/>
            </w:pPr>
            <w:r>
              <w:t xml:space="preserve">-   </w:t>
            </w:r>
            <w:r w:rsidR="00F809C2" w:rsidRPr="000E1730">
              <w:t xml:space="preserve">   </w:t>
            </w:r>
            <w:r>
              <w:t xml:space="preserve">-   </w:t>
            </w:r>
            <w:r w:rsidR="00F809C2" w:rsidRPr="000E1730">
              <w:t xml:space="preserve">   </w:t>
            </w:r>
            <w:r>
              <w:t xml:space="preserve">-   </w:t>
            </w:r>
            <w:r w:rsidR="00F809C2" w:rsidRPr="000E1730">
              <w:t xml:space="preserve">   &lt;tytulKolumny&gt;         </w:t>
            </w:r>
          </w:p>
        </w:tc>
        <w:tc>
          <w:tcPr>
            <w:tcW w:w="5187" w:type="dxa"/>
            <w:tcBorders>
              <w:top w:val="single" w:sz="4" w:space="0" w:color="auto"/>
              <w:bottom w:val="single" w:sz="4" w:space="0" w:color="auto"/>
            </w:tcBorders>
          </w:tcPr>
          <w:p w14:paraId="354E26B6" w14:textId="77777777" w:rsidR="00F809C2" w:rsidRPr="00F809C2" w:rsidRDefault="00F809C2" w:rsidP="00F809C2">
            <w:pPr>
              <w:pStyle w:val="opiswtabeli"/>
              <w:rPr>
                <w:highlight w:val="cyan"/>
              </w:rPr>
            </w:pPr>
            <w:r w:rsidRPr="00F809C2">
              <w:rPr>
                <w:highlight w:val="cyan"/>
              </w:rPr>
              <w:t xml:space="preserve">Tytuł kolumny N </w:t>
            </w:r>
          </w:p>
        </w:tc>
      </w:tr>
      <w:tr w:rsidR="00951B2A" w:rsidRPr="000E1730" w14:paraId="427EE2CA" w14:textId="77777777" w:rsidTr="00323DC2">
        <w:tc>
          <w:tcPr>
            <w:tcW w:w="3800" w:type="dxa"/>
            <w:tcBorders>
              <w:top w:val="single" w:sz="4" w:space="0" w:color="auto"/>
              <w:bottom w:val="single" w:sz="4" w:space="0" w:color="auto"/>
            </w:tcBorders>
            <w:shd w:val="clear" w:color="auto" w:fill="auto"/>
          </w:tcPr>
          <w:p w14:paraId="24EAFE57" w14:textId="0819CCDC" w:rsidR="00951B2A" w:rsidRPr="000E1730" w:rsidRDefault="00951B2A" w:rsidP="00951B2A">
            <w:pPr>
              <w:pStyle w:val="opiswtabeli"/>
              <w:ind w:left="0"/>
            </w:pPr>
            <w:r>
              <w:t xml:space="preserve">-   </w:t>
            </w:r>
            <w:r w:rsidRPr="000E1730">
              <w:t xml:space="preserve">   &lt;opisKolumn</w:t>
            </w:r>
            <w:r>
              <w:t>SzczegLinii</w:t>
            </w:r>
            <w:r w:rsidRPr="000E1730">
              <w:t>&gt;</w:t>
            </w:r>
          </w:p>
        </w:tc>
        <w:tc>
          <w:tcPr>
            <w:tcW w:w="5187" w:type="dxa"/>
            <w:tcBorders>
              <w:top w:val="single" w:sz="4" w:space="0" w:color="auto"/>
              <w:bottom w:val="single" w:sz="4" w:space="0" w:color="auto"/>
            </w:tcBorders>
            <w:shd w:val="clear" w:color="auto" w:fill="auto"/>
          </w:tcPr>
          <w:p w14:paraId="15A6C677" w14:textId="77777777" w:rsidR="00951B2A" w:rsidRDefault="00951B2A" w:rsidP="00373CEC">
            <w:pPr>
              <w:pStyle w:val="opiswtabeli"/>
            </w:pPr>
            <w:r w:rsidRPr="000E1730">
              <w:t xml:space="preserve">Komponent, w którym opisano wszystkie kolumny </w:t>
            </w:r>
            <w:r>
              <w:t xml:space="preserve">danych </w:t>
            </w:r>
            <w:r w:rsidR="00373CEC">
              <w:t>rozszerzających linię</w:t>
            </w:r>
            <w:r>
              <w:t xml:space="preserve"> </w:t>
            </w:r>
            <w:r w:rsidRPr="000E1730">
              <w:t>raportu.</w:t>
            </w:r>
          </w:p>
          <w:p w14:paraId="662C09BF" w14:textId="397AD7B3" w:rsidR="00373CEC" w:rsidRPr="000E1730" w:rsidRDefault="00373CEC" w:rsidP="00373CEC">
            <w:pPr>
              <w:pStyle w:val="opiswtabeli"/>
            </w:pPr>
            <w:r>
              <w:t>Komponent opcjonalny może występować tylko dla wybranych raportów dedykowanych</w:t>
            </w:r>
          </w:p>
        </w:tc>
      </w:tr>
      <w:tr w:rsidR="00951B2A" w:rsidRPr="000E1730" w14:paraId="728B25AE" w14:textId="77777777" w:rsidTr="00323DC2">
        <w:tc>
          <w:tcPr>
            <w:tcW w:w="3800" w:type="dxa"/>
            <w:tcBorders>
              <w:top w:val="single" w:sz="4" w:space="0" w:color="auto"/>
              <w:bottom w:val="single" w:sz="4" w:space="0" w:color="auto"/>
            </w:tcBorders>
            <w:shd w:val="clear" w:color="auto" w:fill="auto"/>
          </w:tcPr>
          <w:p w14:paraId="18CF49A2" w14:textId="3A6A2270" w:rsidR="00951B2A" w:rsidRPr="000E1730" w:rsidRDefault="00951B2A" w:rsidP="00951B2A">
            <w:pPr>
              <w:pStyle w:val="opiswtabeli"/>
              <w:ind w:left="0"/>
            </w:pPr>
            <w:r>
              <w:t xml:space="preserve">-   </w:t>
            </w:r>
            <w:r w:rsidRPr="000E1730">
              <w:t xml:space="preserve">   </w:t>
            </w:r>
            <w:r>
              <w:t xml:space="preserve">-   </w:t>
            </w:r>
            <w:r w:rsidRPr="000E1730">
              <w:t xml:space="preserve">   &lt;k</w:t>
            </w:r>
            <w:r w:rsidR="005123B7">
              <w:t>s</w:t>
            </w:r>
            <w:r w:rsidRPr="000E1730">
              <w:t xml:space="preserve">1&gt;          </w:t>
            </w:r>
          </w:p>
        </w:tc>
        <w:tc>
          <w:tcPr>
            <w:tcW w:w="5187" w:type="dxa"/>
            <w:tcBorders>
              <w:top w:val="single" w:sz="4" w:space="0" w:color="auto"/>
              <w:bottom w:val="single" w:sz="4" w:space="0" w:color="auto"/>
            </w:tcBorders>
            <w:shd w:val="clear" w:color="auto" w:fill="auto"/>
          </w:tcPr>
          <w:p w14:paraId="6348950E" w14:textId="77777777" w:rsidR="00951B2A" w:rsidRPr="000E1730" w:rsidRDefault="00951B2A" w:rsidP="00951B2A">
            <w:pPr>
              <w:pStyle w:val="opiswtabeli"/>
            </w:pPr>
          </w:p>
        </w:tc>
      </w:tr>
      <w:tr w:rsidR="00951B2A" w:rsidRPr="000E1730" w14:paraId="5075E728" w14:textId="77777777" w:rsidTr="00323DC2">
        <w:tc>
          <w:tcPr>
            <w:tcW w:w="3800" w:type="dxa"/>
            <w:tcBorders>
              <w:top w:val="single" w:sz="4" w:space="0" w:color="auto"/>
              <w:bottom w:val="single" w:sz="4" w:space="0" w:color="auto"/>
            </w:tcBorders>
            <w:shd w:val="clear" w:color="auto" w:fill="auto"/>
          </w:tcPr>
          <w:p w14:paraId="5F317E1E" w14:textId="77777777" w:rsidR="00951B2A" w:rsidRPr="000E1730" w:rsidRDefault="00951B2A" w:rsidP="00951B2A">
            <w:pPr>
              <w:pStyle w:val="opiswtabeli"/>
              <w:ind w:left="0"/>
            </w:pPr>
            <w:r>
              <w:t xml:space="preserve">-   </w:t>
            </w:r>
            <w:r w:rsidRPr="000E1730">
              <w:t xml:space="preserve">   </w:t>
            </w:r>
            <w:r>
              <w:t xml:space="preserve">-   </w:t>
            </w:r>
            <w:r w:rsidRPr="000E1730">
              <w:t xml:space="preserve">   </w:t>
            </w:r>
            <w:r>
              <w:t xml:space="preserve">-   </w:t>
            </w:r>
            <w:r w:rsidRPr="000E1730">
              <w:t xml:space="preserve">   &lt;kolumna&gt;         </w:t>
            </w:r>
          </w:p>
        </w:tc>
        <w:tc>
          <w:tcPr>
            <w:tcW w:w="5187" w:type="dxa"/>
            <w:tcBorders>
              <w:top w:val="single" w:sz="4" w:space="0" w:color="auto"/>
              <w:bottom w:val="single" w:sz="4" w:space="0" w:color="auto"/>
            </w:tcBorders>
            <w:shd w:val="clear" w:color="auto" w:fill="auto"/>
          </w:tcPr>
          <w:p w14:paraId="08C0331F" w14:textId="77777777" w:rsidR="00951B2A" w:rsidRPr="000E1730" w:rsidRDefault="00951B2A" w:rsidP="00951B2A">
            <w:pPr>
              <w:pStyle w:val="opiswtabeli"/>
            </w:pPr>
            <w:r w:rsidRPr="00F809C2">
              <w:rPr>
                <w:highlight w:val="cyan"/>
              </w:rPr>
              <w:t xml:space="preserve">Nazwa kolumny </w:t>
            </w:r>
            <w:r>
              <w:rPr>
                <w:highlight w:val="cyan"/>
              </w:rPr>
              <w:t xml:space="preserve">1 </w:t>
            </w:r>
            <w:r w:rsidRPr="00F809C2">
              <w:rPr>
                <w:highlight w:val="cyan"/>
              </w:rPr>
              <w:t>(bez spacji)</w:t>
            </w:r>
          </w:p>
        </w:tc>
      </w:tr>
      <w:tr w:rsidR="00951B2A" w:rsidRPr="000E1730" w14:paraId="0A90465E" w14:textId="77777777" w:rsidTr="00323DC2">
        <w:trPr>
          <w:trHeight w:val="70"/>
        </w:trPr>
        <w:tc>
          <w:tcPr>
            <w:tcW w:w="3800" w:type="dxa"/>
            <w:tcBorders>
              <w:top w:val="single" w:sz="4" w:space="0" w:color="auto"/>
              <w:bottom w:val="single" w:sz="4" w:space="0" w:color="auto"/>
            </w:tcBorders>
            <w:shd w:val="clear" w:color="auto" w:fill="auto"/>
          </w:tcPr>
          <w:p w14:paraId="5631BA87" w14:textId="77777777" w:rsidR="00951B2A" w:rsidRPr="000E1730" w:rsidRDefault="00951B2A" w:rsidP="00951B2A">
            <w:pPr>
              <w:pStyle w:val="opiswtabeli"/>
              <w:ind w:left="0"/>
            </w:pPr>
            <w:r>
              <w:t xml:space="preserve">-   </w:t>
            </w:r>
            <w:r w:rsidRPr="000E1730">
              <w:t xml:space="preserve">   </w:t>
            </w:r>
            <w:r>
              <w:t xml:space="preserve">-   </w:t>
            </w:r>
            <w:r w:rsidRPr="000E1730">
              <w:t xml:space="preserve">   </w:t>
            </w:r>
            <w:r>
              <w:t xml:space="preserve">-   </w:t>
            </w:r>
            <w:r w:rsidRPr="000E1730">
              <w:t xml:space="preserve">   &lt;tytulKolumny&gt;         </w:t>
            </w:r>
          </w:p>
        </w:tc>
        <w:tc>
          <w:tcPr>
            <w:tcW w:w="5187" w:type="dxa"/>
            <w:tcBorders>
              <w:top w:val="single" w:sz="4" w:space="0" w:color="auto"/>
              <w:bottom w:val="single" w:sz="4" w:space="0" w:color="auto"/>
            </w:tcBorders>
            <w:shd w:val="clear" w:color="auto" w:fill="auto"/>
          </w:tcPr>
          <w:p w14:paraId="4CCDB472" w14:textId="77777777" w:rsidR="00951B2A" w:rsidRPr="000E1730" w:rsidRDefault="00951B2A" w:rsidP="00951B2A">
            <w:pPr>
              <w:pStyle w:val="opiswtabeli"/>
            </w:pPr>
            <w:r w:rsidRPr="00F809C2">
              <w:rPr>
                <w:highlight w:val="cyan"/>
              </w:rPr>
              <w:t>Tytuł kolumny 1</w:t>
            </w:r>
            <w:r>
              <w:t xml:space="preserve"> </w:t>
            </w:r>
          </w:p>
        </w:tc>
      </w:tr>
      <w:tr w:rsidR="00951B2A" w:rsidRPr="000E1730" w14:paraId="3F56C0FF" w14:textId="77777777" w:rsidTr="00323DC2">
        <w:tc>
          <w:tcPr>
            <w:tcW w:w="3800" w:type="dxa"/>
            <w:tcBorders>
              <w:top w:val="single" w:sz="4" w:space="0" w:color="auto"/>
              <w:bottom w:val="single" w:sz="4" w:space="0" w:color="auto"/>
            </w:tcBorders>
            <w:shd w:val="clear" w:color="auto" w:fill="auto"/>
          </w:tcPr>
          <w:p w14:paraId="5BE84C87" w14:textId="77777777" w:rsidR="00951B2A" w:rsidRPr="000E1730" w:rsidRDefault="00951B2A" w:rsidP="00951B2A">
            <w:pPr>
              <w:pStyle w:val="opiswtabeli"/>
              <w:ind w:left="0"/>
            </w:pPr>
            <w:r w:rsidRPr="00F809C2">
              <w:rPr>
                <w:highlight w:val="cyan"/>
              </w:rPr>
              <w:t>…</w:t>
            </w:r>
          </w:p>
        </w:tc>
        <w:tc>
          <w:tcPr>
            <w:tcW w:w="5187" w:type="dxa"/>
            <w:tcBorders>
              <w:top w:val="single" w:sz="4" w:space="0" w:color="auto"/>
              <w:bottom w:val="single" w:sz="4" w:space="0" w:color="auto"/>
            </w:tcBorders>
            <w:shd w:val="clear" w:color="auto" w:fill="auto"/>
          </w:tcPr>
          <w:p w14:paraId="79CCC2B6" w14:textId="77777777" w:rsidR="00951B2A" w:rsidRPr="000E1730" w:rsidRDefault="00951B2A" w:rsidP="00951B2A">
            <w:pPr>
              <w:pStyle w:val="opiswtabeli"/>
            </w:pPr>
          </w:p>
        </w:tc>
      </w:tr>
      <w:tr w:rsidR="00951B2A" w:rsidRPr="000E1730" w14:paraId="5263DF2D" w14:textId="77777777" w:rsidTr="00323DC2">
        <w:tc>
          <w:tcPr>
            <w:tcW w:w="3800" w:type="dxa"/>
            <w:tcBorders>
              <w:top w:val="single" w:sz="4" w:space="0" w:color="auto"/>
              <w:bottom w:val="single" w:sz="4" w:space="0" w:color="auto"/>
            </w:tcBorders>
            <w:shd w:val="clear" w:color="auto" w:fill="auto"/>
          </w:tcPr>
          <w:p w14:paraId="7E36BA4B" w14:textId="14B7E97F" w:rsidR="00951B2A" w:rsidRPr="000E1730" w:rsidRDefault="00951B2A" w:rsidP="00951B2A">
            <w:pPr>
              <w:pStyle w:val="opiswtabeli"/>
              <w:ind w:left="0"/>
            </w:pPr>
            <w:r>
              <w:t xml:space="preserve">-   </w:t>
            </w:r>
            <w:r w:rsidRPr="000E1730">
              <w:t xml:space="preserve">   </w:t>
            </w:r>
            <w:r>
              <w:t xml:space="preserve">-   </w:t>
            </w:r>
            <w:r w:rsidRPr="000E1730">
              <w:t xml:space="preserve">   &lt;k</w:t>
            </w:r>
            <w:r w:rsidR="005123B7">
              <w:t>s</w:t>
            </w:r>
            <w:r>
              <w:rPr>
                <w:highlight w:val="cyan"/>
              </w:rPr>
              <w:t>X</w:t>
            </w:r>
            <w:r w:rsidRPr="000E1730">
              <w:t xml:space="preserve">&gt;          </w:t>
            </w:r>
          </w:p>
        </w:tc>
        <w:tc>
          <w:tcPr>
            <w:tcW w:w="5187" w:type="dxa"/>
            <w:tcBorders>
              <w:top w:val="single" w:sz="4" w:space="0" w:color="auto"/>
              <w:bottom w:val="single" w:sz="4" w:space="0" w:color="auto"/>
            </w:tcBorders>
            <w:shd w:val="clear" w:color="auto" w:fill="auto"/>
          </w:tcPr>
          <w:p w14:paraId="1495D047" w14:textId="77777777" w:rsidR="00951B2A" w:rsidRPr="000E1730" w:rsidRDefault="00951B2A" w:rsidP="00951B2A">
            <w:pPr>
              <w:pStyle w:val="opiswtabeli"/>
            </w:pPr>
          </w:p>
        </w:tc>
      </w:tr>
      <w:tr w:rsidR="00951B2A" w:rsidRPr="000E1730" w14:paraId="747BD20C" w14:textId="77777777" w:rsidTr="00323DC2">
        <w:tc>
          <w:tcPr>
            <w:tcW w:w="3800" w:type="dxa"/>
            <w:tcBorders>
              <w:top w:val="single" w:sz="4" w:space="0" w:color="auto"/>
              <w:bottom w:val="single" w:sz="4" w:space="0" w:color="auto"/>
            </w:tcBorders>
            <w:shd w:val="clear" w:color="auto" w:fill="auto"/>
          </w:tcPr>
          <w:p w14:paraId="5C75A1B4" w14:textId="77777777" w:rsidR="00951B2A" w:rsidRPr="000E1730" w:rsidRDefault="00951B2A" w:rsidP="00951B2A">
            <w:pPr>
              <w:pStyle w:val="opiswtabeli"/>
              <w:ind w:left="0"/>
            </w:pPr>
            <w:r>
              <w:t xml:space="preserve">-   </w:t>
            </w:r>
            <w:r w:rsidRPr="000E1730">
              <w:t xml:space="preserve">   </w:t>
            </w:r>
            <w:r>
              <w:t xml:space="preserve">-   </w:t>
            </w:r>
            <w:r w:rsidRPr="000E1730">
              <w:t xml:space="preserve">   </w:t>
            </w:r>
            <w:r>
              <w:t xml:space="preserve">-   </w:t>
            </w:r>
            <w:r w:rsidRPr="000E1730">
              <w:t xml:space="preserve">   &lt;kolumna&gt;         </w:t>
            </w:r>
          </w:p>
        </w:tc>
        <w:tc>
          <w:tcPr>
            <w:tcW w:w="5187" w:type="dxa"/>
            <w:tcBorders>
              <w:top w:val="single" w:sz="4" w:space="0" w:color="auto"/>
              <w:bottom w:val="single" w:sz="4" w:space="0" w:color="auto"/>
            </w:tcBorders>
            <w:shd w:val="clear" w:color="auto" w:fill="auto"/>
          </w:tcPr>
          <w:p w14:paraId="27C966DC" w14:textId="684971F5" w:rsidR="00951B2A" w:rsidRPr="00F809C2" w:rsidRDefault="00951B2A" w:rsidP="00951B2A">
            <w:pPr>
              <w:pStyle w:val="opiswtabeli"/>
              <w:rPr>
                <w:highlight w:val="cyan"/>
              </w:rPr>
            </w:pPr>
            <w:r>
              <w:rPr>
                <w:highlight w:val="cyan"/>
              </w:rPr>
              <w:t>Nazwa kolumny X</w:t>
            </w:r>
            <w:r w:rsidRPr="00F809C2">
              <w:rPr>
                <w:highlight w:val="cyan"/>
              </w:rPr>
              <w:t xml:space="preserve"> (bez spacji)</w:t>
            </w:r>
          </w:p>
        </w:tc>
      </w:tr>
      <w:tr w:rsidR="00951B2A" w:rsidRPr="000E1730" w14:paraId="19977D2D" w14:textId="77777777" w:rsidTr="00323DC2">
        <w:tc>
          <w:tcPr>
            <w:tcW w:w="3800" w:type="dxa"/>
            <w:tcBorders>
              <w:top w:val="single" w:sz="4" w:space="0" w:color="auto"/>
              <w:bottom w:val="single" w:sz="4" w:space="0" w:color="auto"/>
            </w:tcBorders>
            <w:shd w:val="clear" w:color="auto" w:fill="auto"/>
          </w:tcPr>
          <w:p w14:paraId="4D36052E" w14:textId="77777777" w:rsidR="00951B2A" w:rsidRPr="000E1730" w:rsidRDefault="00951B2A" w:rsidP="00951B2A">
            <w:pPr>
              <w:pStyle w:val="opiswtabeli"/>
              <w:ind w:left="0"/>
            </w:pPr>
            <w:r>
              <w:t xml:space="preserve">-   </w:t>
            </w:r>
            <w:r w:rsidRPr="000E1730">
              <w:t xml:space="preserve">   </w:t>
            </w:r>
            <w:r>
              <w:t xml:space="preserve">-   </w:t>
            </w:r>
            <w:r w:rsidRPr="000E1730">
              <w:t xml:space="preserve">   </w:t>
            </w:r>
            <w:r>
              <w:t xml:space="preserve">-   </w:t>
            </w:r>
            <w:r w:rsidRPr="000E1730">
              <w:t xml:space="preserve">   &lt;tytulKolumny&gt;         </w:t>
            </w:r>
          </w:p>
        </w:tc>
        <w:tc>
          <w:tcPr>
            <w:tcW w:w="5187" w:type="dxa"/>
            <w:tcBorders>
              <w:top w:val="single" w:sz="4" w:space="0" w:color="auto"/>
              <w:bottom w:val="single" w:sz="4" w:space="0" w:color="auto"/>
            </w:tcBorders>
            <w:shd w:val="clear" w:color="auto" w:fill="auto"/>
          </w:tcPr>
          <w:p w14:paraId="2C718210" w14:textId="427F83CD" w:rsidR="00951B2A" w:rsidRPr="00F809C2" w:rsidRDefault="00951B2A" w:rsidP="00951B2A">
            <w:pPr>
              <w:pStyle w:val="opiswtabeli"/>
              <w:rPr>
                <w:highlight w:val="cyan"/>
              </w:rPr>
            </w:pPr>
            <w:r>
              <w:rPr>
                <w:highlight w:val="cyan"/>
              </w:rPr>
              <w:t>Tytuł kolumny X</w:t>
            </w:r>
            <w:r w:rsidRPr="00F809C2">
              <w:rPr>
                <w:highlight w:val="cyan"/>
              </w:rPr>
              <w:t xml:space="preserve"> </w:t>
            </w:r>
          </w:p>
        </w:tc>
      </w:tr>
      <w:tr w:rsidR="00533AEC" w:rsidRPr="000E1730" w14:paraId="3F53117A" w14:textId="77777777" w:rsidTr="008A25D4">
        <w:tc>
          <w:tcPr>
            <w:tcW w:w="3800" w:type="dxa"/>
            <w:tcBorders>
              <w:top w:val="single" w:sz="4" w:space="0" w:color="auto"/>
              <w:bottom w:val="single" w:sz="4" w:space="0" w:color="auto"/>
            </w:tcBorders>
          </w:tcPr>
          <w:p w14:paraId="535886B8" w14:textId="77777777" w:rsidR="00533AEC" w:rsidRPr="000E1730" w:rsidRDefault="00033EFB" w:rsidP="00712967">
            <w:pPr>
              <w:pStyle w:val="opiswtabeli"/>
              <w:ind w:left="0"/>
            </w:pPr>
            <w:r>
              <w:t xml:space="preserve">-   </w:t>
            </w:r>
            <w:r w:rsidR="00533AEC" w:rsidRPr="000E1730">
              <w:t xml:space="preserve">   &lt;linia&gt;</w:t>
            </w:r>
          </w:p>
        </w:tc>
        <w:tc>
          <w:tcPr>
            <w:tcW w:w="5187" w:type="dxa"/>
            <w:tcBorders>
              <w:top w:val="single" w:sz="4" w:space="0" w:color="auto"/>
              <w:bottom w:val="single" w:sz="4" w:space="0" w:color="auto"/>
            </w:tcBorders>
          </w:tcPr>
          <w:p w14:paraId="06352181" w14:textId="77777777" w:rsidR="00533AEC" w:rsidRPr="000E1730" w:rsidRDefault="00533AEC" w:rsidP="00712967">
            <w:pPr>
              <w:pStyle w:val="opiswtabeli"/>
            </w:pPr>
            <w:r w:rsidRPr="000E1730">
              <w:t>Powtarzalny komponent reprezentujący kolejny wiersz raportu (i: 0..n). Poniżej będą występować wartości dla wszystkich określonych dla danego raportu kolumn.</w:t>
            </w:r>
          </w:p>
        </w:tc>
      </w:tr>
      <w:tr w:rsidR="00533AEC" w:rsidRPr="000E1730" w14:paraId="7FF80F38" w14:textId="77777777" w:rsidTr="008A25D4">
        <w:tc>
          <w:tcPr>
            <w:tcW w:w="3800" w:type="dxa"/>
            <w:tcBorders>
              <w:top w:val="single" w:sz="4" w:space="0" w:color="auto"/>
              <w:bottom w:val="single" w:sz="4" w:space="0" w:color="auto"/>
            </w:tcBorders>
          </w:tcPr>
          <w:p w14:paraId="70D25753" w14:textId="77777777" w:rsidR="00533AEC" w:rsidRPr="000E1730" w:rsidRDefault="00033EFB" w:rsidP="00712967">
            <w:pPr>
              <w:pStyle w:val="opiswtabeli"/>
              <w:ind w:left="0"/>
            </w:pPr>
            <w:r>
              <w:t xml:space="preserve">-   </w:t>
            </w:r>
            <w:r w:rsidR="00533AEC" w:rsidRPr="000E1730">
              <w:t xml:space="preserve">   </w:t>
            </w:r>
            <w:r>
              <w:t xml:space="preserve">-   </w:t>
            </w:r>
            <w:r w:rsidR="00533AEC" w:rsidRPr="000E1730">
              <w:t xml:space="preserve">   &lt;k1&gt;         </w:t>
            </w:r>
          </w:p>
        </w:tc>
        <w:tc>
          <w:tcPr>
            <w:tcW w:w="5187" w:type="dxa"/>
            <w:tcBorders>
              <w:top w:val="single" w:sz="4" w:space="0" w:color="auto"/>
              <w:bottom w:val="single" w:sz="4" w:space="0" w:color="auto"/>
            </w:tcBorders>
          </w:tcPr>
          <w:p w14:paraId="506CFB78" w14:textId="77777777" w:rsidR="00533AEC" w:rsidRPr="000E1730" w:rsidRDefault="00533AEC" w:rsidP="00712967">
            <w:pPr>
              <w:pStyle w:val="opiswtabeli"/>
            </w:pPr>
            <w:r w:rsidRPr="000E1730">
              <w:t xml:space="preserve">Zawartość kolumny &lt;k1&gt; w danym wierszu raportu. </w:t>
            </w:r>
          </w:p>
        </w:tc>
      </w:tr>
      <w:tr w:rsidR="00533AEC" w:rsidRPr="000E1730" w14:paraId="4FEBE6B5" w14:textId="77777777" w:rsidTr="008A25D4">
        <w:tc>
          <w:tcPr>
            <w:tcW w:w="3800" w:type="dxa"/>
            <w:tcBorders>
              <w:top w:val="single" w:sz="4" w:space="0" w:color="auto"/>
              <w:bottom w:val="single" w:sz="4" w:space="0" w:color="auto"/>
            </w:tcBorders>
          </w:tcPr>
          <w:p w14:paraId="6A6CD55F" w14:textId="77777777" w:rsidR="00533AEC" w:rsidRPr="00F809C2" w:rsidRDefault="00F809C2" w:rsidP="00712967">
            <w:pPr>
              <w:pStyle w:val="opiswtabeli"/>
              <w:ind w:left="0"/>
              <w:rPr>
                <w:highlight w:val="cyan"/>
              </w:rPr>
            </w:pPr>
            <w:r w:rsidRPr="00F809C2">
              <w:rPr>
                <w:highlight w:val="cyan"/>
              </w:rPr>
              <w:t>…</w:t>
            </w:r>
          </w:p>
        </w:tc>
        <w:tc>
          <w:tcPr>
            <w:tcW w:w="5187" w:type="dxa"/>
            <w:tcBorders>
              <w:top w:val="single" w:sz="4" w:space="0" w:color="auto"/>
              <w:bottom w:val="single" w:sz="4" w:space="0" w:color="auto"/>
            </w:tcBorders>
          </w:tcPr>
          <w:p w14:paraId="6C428B6E" w14:textId="77777777" w:rsidR="00533AEC" w:rsidRPr="00F809C2" w:rsidRDefault="00533AEC" w:rsidP="00712967">
            <w:pPr>
              <w:pStyle w:val="opiswtabeli"/>
              <w:rPr>
                <w:highlight w:val="cyan"/>
              </w:rPr>
            </w:pPr>
          </w:p>
        </w:tc>
      </w:tr>
      <w:tr w:rsidR="00F809C2" w:rsidRPr="000E1730" w14:paraId="15CB3FD9" w14:textId="77777777" w:rsidTr="00442ACB">
        <w:tc>
          <w:tcPr>
            <w:tcW w:w="3800" w:type="dxa"/>
            <w:tcBorders>
              <w:top w:val="single" w:sz="4" w:space="0" w:color="auto"/>
              <w:bottom w:val="single" w:sz="4" w:space="0" w:color="auto"/>
            </w:tcBorders>
          </w:tcPr>
          <w:p w14:paraId="27FE8F63" w14:textId="77777777" w:rsidR="00F809C2" w:rsidRPr="000E1730" w:rsidRDefault="00033EFB" w:rsidP="00F809C2">
            <w:pPr>
              <w:pStyle w:val="opiswtabeli"/>
              <w:ind w:left="0"/>
            </w:pPr>
            <w:r>
              <w:t xml:space="preserve">-   </w:t>
            </w:r>
            <w:r w:rsidR="00F809C2" w:rsidRPr="000E1730">
              <w:t xml:space="preserve">   </w:t>
            </w:r>
            <w:r>
              <w:t xml:space="preserve">-   </w:t>
            </w:r>
            <w:r w:rsidR="00F809C2" w:rsidRPr="000E1730">
              <w:t xml:space="preserve">   &lt;k</w:t>
            </w:r>
            <w:r w:rsidR="00F809C2" w:rsidRPr="00F809C2">
              <w:rPr>
                <w:highlight w:val="cyan"/>
              </w:rPr>
              <w:t>N</w:t>
            </w:r>
            <w:r w:rsidR="00F809C2" w:rsidRPr="000E1730">
              <w:t xml:space="preserve">&gt;         </w:t>
            </w:r>
          </w:p>
        </w:tc>
        <w:tc>
          <w:tcPr>
            <w:tcW w:w="5187" w:type="dxa"/>
            <w:tcBorders>
              <w:top w:val="single" w:sz="4" w:space="0" w:color="auto"/>
              <w:bottom w:val="single" w:sz="4" w:space="0" w:color="auto"/>
            </w:tcBorders>
          </w:tcPr>
          <w:p w14:paraId="6BCF9670" w14:textId="77777777" w:rsidR="00F809C2" w:rsidRPr="000E1730" w:rsidRDefault="00F809C2" w:rsidP="00F809C2">
            <w:pPr>
              <w:pStyle w:val="opiswtabeli"/>
            </w:pPr>
            <w:r w:rsidRPr="000E1730">
              <w:t>Zawartość kolumny &lt;k</w:t>
            </w:r>
            <w:r w:rsidRPr="00F809C2">
              <w:rPr>
                <w:highlight w:val="cyan"/>
              </w:rPr>
              <w:t>N</w:t>
            </w:r>
            <w:r w:rsidRPr="000E1730">
              <w:t xml:space="preserve">&gt; w danym wierszu raportu. </w:t>
            </w:r>
          </w:p>
        </w:tc>
      </w:tr>
      <w:tr w:rsidR="00951B2A" w:rsidRPr="000E1730" w14:paraId="415188F9" w14:textId="77777777" w:rsidTr="00323DC2">
        <w:tc>
          <w:tcPr>
            <w:tcW w:w="3800" w:type="dxa"/>
            <w:tcBorders>
              <w:top w:val="single" w:sz="4" w:space="0" w:color="auto"/>
              <w:bottom w:val="single" w:sz="4" w:space="0" w:color="auto"/>
            </w:tcBorders>
            <w:shd w:val="clear" w:color="auto" w:fill="auto"/>
          </w:tcPr>
          <w:p w14:paraId="1BA0DD1A" w14:textId="41204BEF" w:rsidR="00951B2A" w:rsidRPr="000E1730" w:rsidRDefault="00951B2A" w:rsidP="00951B2A">
            <w:pPr>
              <w:pStyle w:val="opiswtabeli"/>
              <w:ind w:left="0"/>
            </w:pPr>
            <w:r>
              <w:lastRenderedPageBreak/>
              <w:t xml:space="preserve">-   </w:t>
            </w:r>
            <w:r w:rsidRPr="000E1730">
              <w:t xml:space="preserve">   </w:t>
            </w:r>
            <w:r>
              <w:t xml:space="preserve">-   </w:t>
            </w:r>
            <w:r w:rsidRPr="000E1730">
              <w:t xml:space="preserve">   &lt;</w:t>
            </w:r>
            <w:r>
              <w:t>szczegolyL</w:t>
            </w:r>
            <w:r w:rsidRPr="000E1730">
              <w:t>ini</w:t>
            </w:r>
            <w:r>
              <w:t>i</w:t>
            </w:r>
            <w:r w:rsidRPr="000E1730">
              <w:t>&gt;</w:t>
            </w:r>
          </w:p>
        </w:tc>
        <w:tc>
          <w:tcPr>
            <w:tcW w:w="5187" w:type="dxa"/>
            <w:tcBorders>
              <w:top w:val="single" w:sz="4" w:space="0" w:color="auto"/>
              <w:bottom w:val="single" w:sz="4" w:space="0" w:color="auto"/>
            </w:tcBorders>
            <w:shd w:val="clear" w:color="auto" w:fill="auto"/>
          </w:tcPr>
          <w:p w14:paraId="1D3518D1" w14:textId="53D8A48E" w:rsidR="00951B2A" w:rsidRDefault="00951B2A" w:rsidP="00951B2A">
            <w:pPr>
              <w:pStyle w:val="opiswtabeli"/>
            </w:pPr>
            <w:r w:rsidRPr="000E1730">
              <w:t>Powtarzalny komponent reprezentujący kolejn</w:t>
            </w:r>
            <w:r>
              <w:t>e</w:t>
            </w:r>
            <w:r w:rsidRPr="000E1730">
              <w:t xml:space="preserve"> wiersz</w:t>
            </w:r>
            <w:r>
              <w:t>e</w:t>
            </w:r>
            <w:r w:rsidRPr="000E1730">
              <w:t xml:space="preserve"> </w:t>
            </w:r>
            <w:r>
              <w:t xml:space="preserve">danych </w:t>
            </w:r>
            <w:r w:rsidR="00373CEC">
              <w:t xml:space="preserve">rozszerzających </w:t>
            </w:r>
            <w:r>
              <w:t>linie raportu</w:t>
            </w:r>
            <w:r w:rsidRPr="000E1730">
              <w:t xml:space="preserve"> (i: 0..</w:t>
            </w:r>
            <w:r>
              <w:t>X</w:t>
            </w:r>
            <w:r w:rsidRPr="000E1730">
              <w:t xml:space="preserve">). </w:t>
            </w:r>
          </w:p>
          <w:p w14:paraId="1905C7AB" w14:textId="77777777" w:rsidR="00951B2A" w:rsidRDefault="00951B2A" w:rsidP="00951B2A">
            <w:pPr>
              <w:pStyle w:val="opiswtabeli"/>
            </w:pPr>
          </w:p>
          <w:p w14:paraId="054EF675" w14:textId="13AFCEB1" w:rsidR="00951B2A" w:rsidRPr="000E1730" w:rsidRDefault="00951B2A" w:rsidP="00951B2A">
            <w:pPr>
              <w:pStyle w:val="opiswtabeli"/>
            </w:pPr>
            <w:r>
              <w:t xml:space="preserve">Element opcjonalny, może występować wyłącznie dla wybranych  kategorii raportu dedykowanego zgodnie z specyfikacją w </w:t>
            </w:r>
            <w:r>
              <w:fldChar w:fldCharType="begin"/>
            </w:r>
            <w:r>
              <w:instrText xml:space="preserve"> REF _Ref511129466 \h </w:instrText>
            </w:r>
            <w:r w:rsidR="00323DC2">
              <w:instrText xml:space="preserve"> \* MERGEFORMAT </w:instrText>
            </w:r>
            <w:r>
              <w:fldChar w:fldCharType="separate"/>
            </w:r>
            <w:r w:rsidR="00673169" w:rsidRPr="008C1F1E">
              <w:t xml:space="preserve">Tabela </w:t>
            </w:r>
            <w:r w:rsidR="00673169">
              <w:rPr>
                <w:noProof/>
              </w:rPr>
              <w:t>73</w:t>
            </w:r>
            <w:r>
              <w:fldChar w:fldCharType="end"/>
            </w:r>
            <w:r w:rsidR="00C75DD3">
              <w:t>. Nie jest obowiązkowy dla wszystkich linii tego raportu</w:t>
            </w:r>
          </w:p>
        </w:tc>
      </w:tr>
      <w:tr w:rsidR="00951B2A" w:rsidRPr="000E1730" w14:paraId="1E4737A0" w14:textId="77777777" w:rsidTr="00323DC2">
        <w:tc>
          <w:tcPr>
            <w:tcW w:w="3800" w:type="dxa"/>
            <w:tcBorders>
              <w:top w:val="single" w:sz="4" w:space="0" w:color="auto"/>
              <w:bottom w:val="single" w:sz="4" w:space="0" w:color="auto"/>
            </w:tcBorders>
            <w:shd w:val="clear" w:color="auto" w:fill="auto"/>
          </w:tcPr>
          <w:p w14:paraId="70008136" w14:textId="4C2D2BBE" w:rsidR="00951B2A" w:rsidRPr="000E1730" w:rsidRDefault="00951B2A" w:rsidP="00951B2A">
            <w:pPr>
              <w:pStyle w:val="opiswtabeli"/>
              <w:ind w:left="0"/>
            </w:pPr>
            <w:r>
              <w:t xml:space="preserve">-   </w:t>
            </w:r>
            <w:r w:rsidRPr="000E1730">
              <w:t xml:space="preserve">   </w:t>
            </w:r>
            <w:r>
              <w:t xml:space="preserve">-   </w:t>
            </w:r>
            <w:r w:rsidRPr="000E1730">
              <w:t xml:space="preserve">   </w:t>
            </w:r>
            <w:r>
              <w:t xml:space="preserve">-   </w:t>
            </w:r>
            <w:r w:rsidRPr="000E1730">
              <w:t xml:space="preserve">   &lt;k</w:t>
            </w:r>
            <w:r>
              <w:t>s</w:t>
            </w:r>
            <w:r w:rsidRPr="000E1730">
              <w:t xml:space="preserve">1&gt;         </w:t>
            </w:r>
          </w:p>
        </w:tc>
        <w:tc>
          <w:tcPr>
            <w:tcW w:w="5187" w:type="dxa"/>
            <w:tcBorders>
              <w:top w:val="single" w:sz="4" w:space="0" w:color="auto"/>
              <w:bottom w:val="single" w:sz="4" w:space="0" w:color="auto"/>
            </w:tcBorders>
            <w:shd w:val="clear" w:color="auto" w:fill="auto"/>
          </w:tcPr>
          <w:p w14:paraId="5E69DCC4" w14:textId="58AF3BAA" w:rsidR="00951B2A" w:rsidRPr="000E1730" w:rsidRDefault="00951B2A" w:rsidP="00951B2A">
            <w:pPr>
              <w:pStyle w:val="opiswtabeli"/>
            </w:pPr>
            <w:r w:rsidRPr="000E1730">
              <w:t>Zawartość kolumny &lt;k</w:t>
            </w:r>
            <w:r>
              <w:t>s</w:t>
            </w:r>
            <w:r w:rsidRPr="000E1730">
              <w:t xml:space="preserve">1&gt; w danym wierszu </w:t>
            </w:r>
            <w:r>
              <w:t>szczegółów linii</w:t>
            </w:r>
            <w:r w:rsidRPr="000E1730">
              <w:t xml:space="preserve">. </w:t>
            </w:r>
          </w:p>
        </w:tc>
      </w:tr>
      <w:tr w:rsidR="00951B2A" w:rsidRPr="000E1730" w14:paraId="40803F1A" w14:textId="77777777" w:rsidTr="00323DC2">
        <w:tc>
          <w:tcPr>
            <w:tcW w:w="3800" w:type="dxa"/>
            <w:tcBorders>
              <w:top w:val="single" w:sz="4" w:space="0" w:color="auto"/>
              <w:bottom w:val="single" w:sz="4" w:space="0" w:color="auto"/>
            </w:tcBorders>
            <w:shd w:val="clear" w:color="auto" w:fill="auto"/>
          </w:tcPr>
          <w:p w14:paraId="2D2DC899" w14:textId="77777777" w:rsidR="00951B2A" w:rsidRPr="00F809C2" w:rsidRDefault="00951B2A" w:rsidP="00951B2A">
            <w:pPr>
              <w:pStyle w:val="opiswtabeli"/>
              <w:ind w:left="0"/>
              <w:rPr>
                <w:highlight w:val="cyan"/>
              </w:rPr>
            </w:pPr>
            <w:r w:rsidRPr="00F809C2">
              <w:rPr>
                <w:highlight w:val="cyan"/>
              </w:rPr>
              <w:t>…</w:t>
            </w:r>
          </w:p>
        </w:tc>
        <w:tc>
          <w:tcPr>
            <w:tcW w:w="5187" w:type="dxa"/>
            <w:tcBorders>
              <w:top w:val="single" w:sz="4" w:space="0" w:color="auto"/>
              <w:bottom w:val="single" w:sz="4" w:space="0" w:color="auto"/>
            </w:tcBorders>
            <w:shd w:val="clear" w:color="auto" w:fill="auto"/>
          </w:tcPr>
          <w:p w14:paraId="50755665" w14:textId="77777777" w:rsidR="00951B2A" w:rsidRPr="00F809C2" w:rsidRDefault="00951B2A" w:rsidP="00951B2A">
            <w:pPr>
              <w:pStyle w:val="opiswtabeli"/>
              <w:rPr>
                <w:highlight w:val="cyan"/>
              </w:rPr>
            </w:pPr>
          </w:p>
        </w:tc>
      </w:tr>
      <w:tr w:rsidR="00951B2A" w:rsidRPr="000E1730" w14:paraId="2DAFBCA0" w14:textId="77777777" w:rsidTr="00323DC2">
        <w:tc>
          <w:tcPr>
            <w:tcW w:w="3800" w:type="dxa"/>
            <w:tcBorders>
              <w:top w:val="single" w:sz="4" w:space="0" w:color="auto"/>
              <w:bottom w:val="single" w:sz="4" w:space="0" w:color="auto"/>
            </w:tcBorders>
            <w:shd w:val="clear" w:color="auto" w:fill="auto"/>
          </w:tcPr>
          <w:p w14:paraId="13019D31" w14:textId="08EC3F4A" w:rsidR="00951B2A" w:rsidRPr="000E1730" w:rsidRDefault="00951B2A" w:rsidP="00373CEC">
            <w:pPr>
              <w:pStyle w:val="opiswtabeli"/>
              <w:ind w:left="0"/>
            </w:pPr>
            <w:r>
              <w:t xml:space="preserve">-   </w:t>
            </w:r>
            <w:r w:rsidRPr="000E1730">
              <w:t xml:space="preserve">   </w:t>
            </w:r>
            <w:r>
              <w:t xml:space="preserve">-   </w:t>
            </w:r>
            <w:r w:rsidRPr="000E1730">
              <w:t xml:space="preserve">   </w:t>
            </w:r>
            <w:r>
              <w:t xml:space="preserve">-   </w:t>
            </w:r>
            <w:r w:rsidRPr="000E1730">
              <w:t xml:space="preserve">   &lt;k</w:t>
            </w:r>
            <w:r>
              <w:t>s</w:t>
            </w:r>
            <w:r w:rsidR="00373CEC" w:rsidRPr="00951B2A">
              <w:rPr>
                <w:highlight w:val="cyan"/>
              </w:rPr>
              <w:t>X</w:t>
            </w:r>
            <w:r w:rsidRPr="000E1730">
              <w:t xml:space="preserve">&gt;         </w:t>
            </w:r>
          </w:p>
        </w:tc>
        <w:tc>
          <w:tcPr>
            <w:tcW w:w="5187" w:type="dxa"/>
            <w:tcBorders>
              <w:top w:val="single" w:sz="4" w:space="0" w:color="auto"/>
              <w:bottom w:val="single" w:sz="4" w:space="0" w:color="auto"/>
            </w:tcBorders>
            <w:shd w:val="clear" w:color="auto" w:fill="auto"/>
          </w:tcPr>
          <w:p w14:paraId="3FF824FC" w14:textId="5590BF4D" w:rsidR="00951B2A" w:rsidRPr="000E1730" w:rsidRDefault="00951B2A" w:rsidP="00951B2A">
            <w:pPr>
              <w:pStyle w:val="opiswtabeli"/>
            </w:pPr>
            <w:r w:rsidRPr="000E1730">
              <w:t>Zawartość kolumny &lt;k</w:t>
            </w:r>
            <w:r>
              <w:t>s</w:t>
            </w:r>
            <w:r w:rsidRPr="00951B2A">
              <w:rPr>
                <w:highlight w:val="cyan"/>
              </w:rPr>
              <w:t>X</w:t>
            </w:r>
            <w:r w:rsidRPr="000E1730">
              <w:t xml:space="preserve">&gt; w danym wierszu </w:t>
            </w:r>
            <w:r>
              <w:t>szczegółów linii</w:t>
            </w:r>
            <w:r w:rsidRPr="000E1730">
              <w:t xml:space="preserve">. </w:t>
            </w:r>
          </w:p>
        </w:tc>
      </w:tr>
      <w:tr w:rsidR="00442ACB" w:rsidRPr="000E1730" w14:paraId="294D1D08" w14:textId="77777777" w:rsidTr="008A25D4">
        <w:tc>
          <w:tcPr>
            <w:tcW w:w="3800" w:type="dxa"/>
            <w:tcBorders>
              <w:top w:val="single" w:sz="4" w:space="0" w:color="auto"/>
              <w:bottom w:val="single" w:sz="12" w:space="0" w:color="000000"/>
            </w:tcBorders>
          </w:tcPr>
          <w:p w14:paraId="6AD57FE1" w14:textId="79C59A23" w:rsidR="00442ACB" w:rsidRDefault="00442ACB" w:rsidP="00442ACB">
            <w:pPr>
              <w:pStyle w:val="opiswtabeli"/>
              <w:ind w:left="0"/>
            </w:pPr>
            <w:r>
              <w:t xml:space="preserve">-   </w:t>
            </w:r>
            <w:r w:rsidRPr="000E1730">
              <w:t xml:space="preserve">   </w:t>
            </w:r>
            <w:r>
              <w:t xml:space="preserve">-   </w:t>
            </w:r>
            <w:r w:rsidRPr="000E1730">
              <w:t xml:space="preserve">   &lt;</w:t>
            </w:r>
            <w:r>
              <w:t>infoDod</w:t>
            </w:r>
            <w:r w:rsidRPr="000E1730">
              <w:t xml:space="preserve">&gt;         </w:t>
            </w:r>
          </w:p>
        </w:tc>
        <w:tc>
          <w:tcPr>
            <w:tcW w:w="5187" w:type="dxa"/>
            <w:tcBorders>
              <w:top w:val="single" w:sz="4" w:space="0" w:color="auto"/>
              <w:bottom w:val="single" w:sz="12" w:space="0" w:color="000000"/>
            </w:tcBorders>
          </w:tcPr>
          <w:p w14:paraId="1B97CAD5" w14:textId="77777777" w:rsidR="00442ACB" w:rsidRPr="000E1730" w:rsidRDefault="00442ACB" w:rsidP="00F809C2">
            <w:pPr>
              <w:pStyle w:val="opiswtabeli"/>
            </w:pPr>
          </w:p>
        </w:tc>
      </w:tr>
    </w:tbl>
    <w:p w14:paraId="7E4DA6F8" w14:textId="77777777" w:rsidR="008067AD" w:rsidRDefault="008067AD" w:rsidP="008067AD">
      <w:pPr>
        <w:pStyle w:val="Legenda"/>
      </w:pPr>
    </w:p>
    <w:p w14:paraId="5214A867" w14:textId="77777777" w:rsidR="008067AD" w:rsidRPr="008067AD" w:rsidRDefault="008067AD" w:rsidP="008067AD">
      <w:pPr>
        <w:pStyle w:val="OpisZnakZnakZnak"/>
      </w:pPr>
    </w:p>
    <w:p w14:paraId="22DFF046" w14:textId="65A2BB85" w:rsidR="008A25D4" w:rsidRDefault="008067AD" w:rsidP="002C10D5">
      <w:pPr>
        <w:pStyle w:val="Legenda"/>
        <w:rPr>
          <w:rFonts w:ascii="Arial" w:hAnsi="Arial"/>
          <w:b/>
          <w:sz w:val="28"/>
          <w:shd w:val="clear" w:color="auto" w:fill="2FFFFF"/>
        </w:rPr>
      </w:pPr>
      <w:bookmarkStart w:id="420" w:name="_Ref511129466"/>
      <w:bookmarkStart w:id="421" w:name="_Toc146620144"/>
      <w:r w:rsidRPr="008C1F1E">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73</w:t>
      </w:r>
      <w:r w:rsidR="004572E1">
        <w:rPr>
          <w:noProof/>
        </w:rPr>
        <w:fldChar w:fldCharType="end"/>
      </w:r>
      <w:bookmarkEnd w:id="420"/>
      <w:r w:rsidRPr="008C1F1E">
        <w:t xml:space="preserve">: </w:t>
      </w:r>
      <w:r>
        <w:t xml:space="preserve">Kolumny </w:t>
      </w:r>
      <w:r w:rsidRPr="008C1F1E">
        <w:t>raportów dedykowanych</w:t>
      </w:r>
      <w:r w:rsidR="0072118A">
        <w:t xml:space="preserve"> oraz</w:t>
      </w:r>
      <w:r w:rsidRPr="008C1F1E">
        <w:t xml:space="preserve">: </w:t>
      </w:r>
      <w:r w:rsidRPr="008C1F1E">
        <w:rPr>
          <w:highlight w:val="cyan"/>
        </w:rPr>
        <w:t>RAP_WYC, WPL_SK, WYD_BUD, WYD_NIE, DOCH_BUD, OPROC_LOK, ZEST_OPERMF, CURRENCY, COUNTRY, INTEREST_RATE, COMMISION</w:t>
      </w:r>
      <w:bookmarkEnd w:id="421"/>
    </w:p>
    <w:tbl>
      <w:tblPr>
        <w:tblW w:w="9072"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985"/>
        <w:gridCol w:w="3685"/>
        <w:gridCol w:w="3402"/>
      </w:tblGrid>
      <w:tr w:rsidR="00951B2A" w:rsidRPr="000E1730" w14:paraId="7E9C339D" w14:textId="46173118" w:rsidTr="00323DC2">
        <w:trPr>
          <w:tblHeader/>
        </w:trPr>
        <w:tc>
          <w:tcPr>
            <w:tcW w:w="1985" w:type="dxa"/>
            <w:tcBorders>
              <w:bottom w:val="single" w:sz="12" w:space="0" w:color="000000"/>
            </w:tcBorders>
          </w:tcPr>
          <w:p w14:paraId="2BB67F53" w14:textId="0C9EDBE5" w:rsidR="00951B2A" w:rsidRPr="000E1730" w:rsidRDefault="00951B2A" w:rsidP="008A25D4">
            <w:pPr>
              <w:pStyle w:val="Nagwekkolumnywtabeli"/>
            </w:pPr>
            <w:r>
              <w:lastRenderedPageBreak/>
              <w:t>Raport dedykowany</w:t>
            </w:r>
          </w:p>
        </w:tc>
        <w:tc>
          <w:tcPr>
            <w:tcW w:w="3685" w:type="dxa"/>
            <w:tcBorders>
              <w:bottom w:val="single" w:sz="12" w:space="0" w:color="000000"/>
            </w:tcBorders>
          </w:tcPr>
          <w:p w14:paraId="7566F1DD" w14:textId="7DD75587" w:rsidR="00951B2A" w:rsidRDefault="00951B2A" w:rsidP="008A25D4">
            <w:pPr>
              <w:pStyle w:val="Opis"/>
              <w:keepNext/>
              <w:ind w:left="0"/>
              <w:jc w:val="center"/>
              <w:rPr>
                <w:b/>
              </w:rPr>
            </w:pPr>
            <w:r>
              <w:rPr>
                <w:b/>
              </w:rPr>
              <w:t>Kolumny</w:t>
            </w:r>
            <w:r w:rsidR="0072118A">
              <w:rPr>
                <w:b/>
              </w:rPr>
              <w:t xml:space="preserve"> (k)</w:t>
            </w:r>
            <w:r>
              <w:rPr>
                <w:b/>
              </w:rPr>
              <w:t xml:space="preserve"> linii raportu</w:t>
            </w:r>
          </w:p>
          <w:p w14:paraId="133F4DE6" w14:textId="7297F128" w:rsidR="00951B2A" w:rsidRPr="000E1730" w:rsidRDefault="00951B2A" w:rsidP="008A25D4">
            <w:pPr>
              <w:pStyle w:val="Opis"/>
              <w:keepNext/>
              <w:ind w:left="0"/>
              <w:jc w:val="center"/>
              <w:rPr>
                <w:b/>
              </w:rPr>
            </w:pPr>
            <w:r>
              <w:rPr>
                <w:b/>
              </w:rPr>
              <w:t>(Nazwy kolumn, w kolejności występującej na raporcie)</w:t>
            </w:r>
          </w:p>
        </w:tc>
        <w:tc>
          <w:tcPr>
            <w:tcW w:w="3402" w:type="dxa"/>
            <w:tcBorders>
              <w:bottom w:val="single" w:sz="12" w:space="0" w:color="000000"/>
            </w:tcBorders>
            <w:shd w:val="clear" w:color="auto" w:fill="auto"/>
          </w:tcPr>
          <w:p w14:paraId="03C3602E" w14:textId="148A3392" w:rsidR="00951B2A" w:rsidRDefault="00951B2A" w:rsidP="00951B2A">
            <w:pPr>
              <w:pStyle w:val="Opis"/>
              <w:keepNext/>
              <w:ind w:left="0"/>
              <w:jc w:val="center"/>
              <w:rPr>
                <w:b/>
              </w:rPr>
            </w:pPr>
            <w:r>
              <w:rPr>
                <w:b/>
              </w:rPr>
              <w:t>Kolumny</w:t>
            </w:r>
            <w:r w:rsidR="0072118A">
              <w:rPr>
                <w:b/>
              </w:rPr>
              <w:t xml:space="preserve"> (ks)</w:t>
            </w:r>
            <w:r>
              <w:rPr>
                <w:b/>
              </w:rPr>
              <w:t xml:space="preserve"> </w:t>
            </w:r>
            <w:r w:rsidR="00CE43B2">
              <w:rPr>
                <w:b/>
              </w:rPr>
              <w:t xml:space="preserve">danych szczegółowych </w:t>
            </w:r>
            <w:r>
              <w:rPr>
                <w:b/>
              </w:rPr>
              <w:t>linii raportu</w:t>
            </w:r>
          </w:p>
          <w:p w14:paraId="02C341A9" w14:textId="794D76AF" w:rsidR="00951B2A" w:rsidRDefault="00951B2A" w:rsidP="00951B2A">
            <w:pPr>
              <w:pStyle w:val="Opis"/>
              <w:keepNext/>
              <w:ind w:left="0"/>
              <w:jc w:val="center"/>
              <w:rPr>
                <w:b/>
              </w:rPr>
            </w:pPr>
            <w:r>
              <w:rPr>
                <w:b/>
              </w:rPr>
              <w:t>(Nazwy kolumn, w kolejności występującej na raporcie)</w:t>
            </w:r>
          </w:p>
        </w:tc>
      </w:tr>
      <w:tr w:rsidR="00CE43B2" w:rsidRPr="000E1730" w14:paraId="5488C1C3" w14:textId="17BA9F01" w:rsidTr="00323DC2">
        <w:tc>
          <w:tcPr>
            <w:tcW w:w="1985" w:type="dxa"/>
            <w:vMerge w:val="restart"/>
            <w:tcBorders>
              <w:top w:val="nil"/>
            </w:tcBorders>
          </w:tcPr>
          <w:p w14:paraId="4974FDAE" w14:textId="2B02B2C8" w:rsidR="00CE43B2" w:rsidRPr="000E1730" w:rsidRDefault="00CE43B2" w:rsidP="008A25D4">
            <w:pPr>
              <w:pStyle w:val="opiswtabeli"/>
              <w:ind w:left="0"/>
            </w:pPr>
            <w:r w:rsidRPr="008C1F1E">
              <w:rPr>
                <w:highlight w:val="cyan"/>
              </w:rPr>
              <w:t>RAP_WYC</w:t>
            </w:r>
          </w:p>
        </w:tc>
        <w:tc>
          <w:tcPr>
            <w:tcW w:w="3685" w:type="dxa"/>
            <w:tcBorders>
              <w:top w:val="nil"/>
              <w:bottom w:val="single" w:sz="8" w:space="0" w:color="000000"/>
            </w:tcBorders>
          </w:tcPr>
          <w:p w14:paraId="0BFF19AD" w14:textId="74D2157D" w:rsidR="00CE43B2" w:rsidRPr="000E1730" w:rsidRDefault="00CE43B2" w:rsidP="008A25D4">
            <w:pPr>
              <w:pStyle w:val="opiswtabeliZnakZnak"/>
            </w:pPr>
            <w:r w:rsidRPr="00B75C24">
              <w:rPr>
                <w:sz w:val="20"/>
              </w:rPr>
              <w:t>Numer wyciągu</w:t>
            </w:r>
          </w:p>
        </w:tc>
        <w:tc>
          <w:tcPr>
            <w:tcW w:w="3402" w:type="dxa"/>
            <w:vMerge w:val="restart"/>
            <w:tcBorders>
              <w:top w:val="nil"/>
            </w:tcBorders>
            <w:shd w:val="clear" w:color="auto" w:fill="auto"/>
          </w:tcPr>
          <w:p w14:paraId="6D729C17" w14:textId="73B5FDFE" w:rsidR="00CE43B2" w:rsidRPr="00B75C24" w:rsidRDefault="00CE43B2" w:rsidP="008A25D4">
            <w:pPr>
              <w:pStyle w:val="opiswtabeliZnakZnak"/>
              <w:rPr>
                <w:sz w:val="20"/>
              </w:rPr>
            </w:pPr>
            <w:r>
              <w:rPr>
                <w:sz w:val="20"/>
              </w:rPr>
              <w:t>brak</w:t>
            </w:r>
          </w:p>
        </w:tc>
      </w:tr>
      <w:tr w:rsidR="00CE43B2" w:rsidRPr="000E1730" w14:paraId="2681DA66" w14:textId="60DB0E12" w:rsidTr="00323DC2">
        <w:tc>
          <w:tcPr>
            <w:tcW w:w="1985" w:type="dxa"/>
            <w:vMerge/>
          </w:tcPr>
          <w:p w14:paraId="628B7D8E"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1C5C930B" w14:textId="6612A225" w:rsidR="00CE43B2" w:rsidRPr="00B75C24" w:rsidRDefault="00CE43B2" w:rsidP="008A25D4">
            <w:pPr>
              <w:pStyle w:val="opiswtabeliZnakZnak"/>
              <w:rPr>
                <w:sz w:val="20"/>
              </w:rPr>
            </w:pPr>
            <w:r w:rsidRPr="00B75C24">
              <w:rPr>
                <w:sz w:val="20"/>
              </w:rPr>
              <w:t>Data wyciągu</w:t>
            </w:r>
          </w:p>
        </w:tc>
        <w:tc>
          <w:tcPr>
            <w:tcW w:w="3402" w:type="dxa"/>
            <w:vMerge/>
            <w:shd w:val="clear" w:color="auto" w:fill="auto"/>
          </w:tcPr>
          <w:p w14:paraId="4EB7C226" w14:textId="77777777" w:rsidR="00CE43B2" w:rsidRPr="00B75C24" w:rsidRDefault="00CE43B2" w:rsidP="008A25D4">
            <w:pPr>
              <w:pStyle w:val="opiswtabeliZnakZnak"/>
              <w:rPr>
                <w:sz w:val="20"/>
              </w:rPr>
            </w:pPr>
          </w:p>
        </w:tc>
      </w:tr>
      <w:tr w:rsidR="00CE43B2" w:rsidRPr="000E1730" w14:paraId="39F3EC1F" w14:textId="7A9FFE13" w:rsidTr="00323DC2">
        <w:tc>
          <w:tcPr>
            <w:tcW w:w="1985" w:type="dxa"/>
            <w:vMerge/>
          </w:tcPr>
          <w:p w14:paraId="5EA446E1"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5F401F0C" w14:textId="38FCB703" w:rsidR="00CE43B2" w:rsidRPr="00B75C24" w:rsidRDefault="00CE43B2" w:rsidP="008A25D4">
            <w:pPr>
              <w:pStyle w:val="opiswtabeliZnakZnak"/>
              <w:rPr>
                <w:sz w:val="20"/>
              </w:rPr>
            </w:pPr>
            <w:r w:rsidRPr="00B75C24">
              <w:rPr>
                <w:sz w:val="20"/>
              </w:rPr>
              <w:t>Numer rachunku</w:t>
            </w:r>
          </w:p>
        </w:tc>
        <w:tc>
          <w:tcPr>
            <w:tcW w:w="3402" w:type="dxa"/>
            <w:vMerge/>
            <w:shd w:val="clear" w:color="auto" w:fill="auto"/>
          </w:tcPr>
          <w:p w14:paraId="66E309AC" w14:textId="77777777" w:rsidR="00CE43B2" w:rsidRPr="00B75C24" w:rsidRDefault="00CE43B2" w:rsidP="008A25D4">
            <w:pPr>
              <w:pStyle w:val="opiswtabeliZnakZnak"/>
              <w:rPr>
                <w:sz w:val="20"/>
              </w:rPr>
            </w:pPr>
          </w:p>
        </w:tc>
      </w:tr>
      <w:tr w:rsidR="00CE43B2" w:rsidRPr="000E1730" w14:paraId="1FC9D982" w14:textId="2EF7058B" w:rsidTr="00323DC2">
        <w:tc>
          <w:tcPr>
            <w:tcW w:w="1985" w:type="dxa"/>
            <w:vMerge/>
          </w:tcPr>
          <w:p w14:paraId="5DB63627"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32486EA7" w14:textId="5DED7DFA" w:rsidR="00CE43B2" w:rsidRPr="00B75C24" w:rsidRDefault="00CE43B2" w:rsidP="008A25D4">
            <w:pPr>
              <w:pStyle w:val="opiswtabeliZnakZnak"/>
              <w:rPr>
                <w:sz w:val="20"/>
              </w:rPr>
            </w:pPr>
            <w:r w:rsidRPr="00B75C24">
              <w:rPr>
                <w:sz w:val="20"/>
              </w:rPr>
              <w:t>Waluta rachunku</w:t>
            </w:r>
          </w:p>
        </w:tc>
        <w:tc>
          <w:tcPr>
            <w:tcW w:w="3402" w:type="dxa"/>
            <w:vMerge/>
            <w:shd w:val="clear" w:color="auto" w:fill="auto"/>
          </w:tcPr>
          <w:p w14:paraId="559C7B37" w14:textId="77777777" w:rsidR="00CE43B2" w:rsidRPr="00B75C24" w:rsidRDefault="00CE43B2" w:rsidP="008A25D4">
            <w:pPr>
              <w:pStyle w:val="opiswtabeliZnakZnak"/>
              <w:rPr>
                <w:sz w:val="20"/>
              </w:rPr>
            </w:pPr>
          </w:p>
        </w:tc>
      </w:tr>
      <w:tr w:rsidR="00CE43B2" w:rsidRPr="000E1730" w14:paraId="0DC68441" w14:textId="6F2FBF06" w:rsidTr="00323DC2">
        <w:tc>
          <w:tcPr>
            <w:tcW w:w="1985" w:type="dxa"/>
            <w:vMerge/>
          </w:tcPr>
          <w:p w14:paraId="1DAA05BA"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1EAA7E93" w14:textId="63DD60DB" w:rsidR="00CE43B2" w:rsidRPr="00B75C24" w:rsidRDefault="00CE43B2" w:rsidP="008A25D4">
            <w:pPr>
              <w:pStyle w:val="opiswtabeliZnakZnak"/>
              <w:rPr>
                <w:sz w:val="20"/>
              </w:rPr>
            </w:pPr>
            <w:r w:rsidRPr="00B75C24">
              <w:rPr>
                <w:sz w:val="20"/>
              </w:rPr>
              <w:t>Data ostatniego wyciągu</w:t>
            </w:r>
          </w:p>
        </w:tc>
        <w:tc>
          <w:tcPr>
            <w:tcW w:w="3402" w:type="dxa"/>
            <w:vMerge/>
            <w:shd w:val="clear" w:color="auto" w:fill="auto"/>
          </w:tcPr>
          <w:p w14:paraId="15C0456A" w14:textId="77777777" w:rsidR="00CE43B2" w:rsidRPr="00B75C24" w:rsidRDefault="00CE43B2" w:rsidP="008A25D4">
            <w:pPr>
              <w:pStyle w:val="opiswtabeliZnakZnak"/>
              <w:rPr>
                <w:sz w:val="20"/>
              </w:rPr>
            </w:pPr>
          </w:p>
        </w:tc>
      </w:tr>
      <w:tr w:rsidR="00CE43B2" w:rsidRPr="000E1730" w14:paraId="099AA11F" w14:textId="0C33AD48" w:rsidTr="00323DC2">
        <w:tc>
          <w:tcPr>
            <w:tcW w:w="1985" w:type="dxa"/>
            <w:vMerge/>
          </w:tcPr>
          <w:p w14:paraId="13CC6398"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2315779E" w14:textId="4D17BEC4" w:rsidR="00CE43B2" w:rsidRPr="00B75C24" w:rsidRDefault="00CE43B2" w:rsidP="008A25D4">
            <w:pPr>
              <w:pStyle w:val="opiswtabeliZnakZnak"/>
              <w:rPr>
                <w:sz w:val="20"/>
              </w:rPr>
            </w:pPr>
            <w:r w:rsidRPr="00B75C24">
              <w:rPr>
                <w:sz w:val="20"/>
              </w:rPr>
              <w:t>Saldo początkowe</w:t>
            </w:r>
          </w:p>
        </w:tc>
        <w:tc>
          <w:tcPr>
            <w:tcW w:w="3402" w:type="dxa"/>
            <w:vMerge/>
            <w:shd w:val="clear" w:color="auto" w:fill="auto"/>
          </w:tcPr>
          <w:p w14:paraId="358B585B" w14:textId="77777777" w:rsidR="00CE43B2" w:rsidRPr="00B75C24" w:rsidRDefault="00CE43B2" w:rsidP="008A25D4">
            <w:pPr>
              <w:pStyle w:val="opiswtabeliZnakZnak"/>
              <w:rPr>
                <w:sz w:val="20"/>
              </w:rPr>
            </w:pPr>
          </w:p>
        </w:tc>
      </w:tr>
      <w:tr w:rsidR="00CE43B2" w:rsidRPr="000E1730" w14:paraId="3077352C" w14:textId="3DC9738D" w:rsidTr="00323DC2">
        <w:tc>
          <w:tcPr>
            <w:tcW w:w="1985" w:type="dxa"/>
            <w:vMerge/>
          </w:tcPr>
          <w:p w14:paraId="0C23E8FF"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58AE4418" w14:textId="771CB273" w:rsidR="00CE43B2" w:rsidRPr="00B75C24" w:rsidRDefault="00CE43B2" w:rsidP="008A25D4">
            <w:pPr>
              <w:pStyle w:val="opiswtabeliZnakZnak"/>
              <w:rPr>
                <w:sz w:val="20"/>
              </w:rPr>
            </w:pPr>
            <w:r w:rsidRPr="00B75C24">
              <w:rPr>
                <w:sz w:val="20"/>
              </w:rPr>
              <w:t>Obroty Wn</w:t>
            </w:r>
          </w:p>
        </w:tc>
        <w:tc>
          <w:tcPr>
            <w:tcW w:w="3402" w:type="dxa"/>
            <w:vMerge/>
            <w:shd w:val="clear" w:color="auto" w:fill="auto"/>
          </w:tcPr>
          <w:p w14:paraId="7462AF8D" w14:textId="77777777" w:rsidR="00CE43B2" w:rsidRPr="00B75C24" w:rsidRDefault="00CE43B2" w:rsidP="008A25D4">
            <w:pPr>
              <w:pStyle w:val="opiswtabeliZnakZnak"/>
              <w:rPr>
                <w:sz w:val="20"/>
              </w:rPr>
            </w:pPr>
          </w:p>
        </w:tc>
      </w:tr>
      <w:tr w:rsidR="00CE43B2" w:rsidRPr="000E1730" w14:paraId="5D9ECBEE" w14:textId="08F5B16E" w:rsidTr="00323DC2">
        <w:tc>
          <w:tcPr>
            <w:tcW w:w="1985" w:type="dxa"/>
            <w:vMerge/>
          </w:tcPr>
          <w:p w14:paraId="683F9466"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6A2D0ED4" w14:textId="3BD32B98" w:rsidR="00CE43B2" w:rsidRPr="00B75C24" w:rsidRDefault="00CE43B2" w:rsidP="008A25D4">
            <w:pPr>
              <w:pStyle w:val="opiswtabeliZnakZnak"/>
              <w:rPr>
                <w:sz w:val="20"/>
              </w:rPr>
            </w:pPr>
            <w:r w:rsidRPr="00B75C24">
              <w:rPr>
                <w:sz w:val="20"/>
              </w:rPr>
              <w:t>Obroty Ma</w:t>
            </w:r>
          </w:p>
        </w:tc>
        <w:tc>
          <w:tcPr>
            <w:tcW w:w="3402" w:type="dxa"/>
            <w:vMerge/>
            <w:shd w:val="clear" w:color="auto" w:fill="auto"/>
          </w:tcPr>
          <w:p w14:paraId="54A49084" w14:textId="77777777" w:rsidR="00CE43B2" w:rsidRPr="00B75C24" w:rsidRDefault="00CE43B2" w:rsidP="008A25D4">
            <w:pPr>
              <w:pStyle w:val="opiswtabeliZnakZnak"/>
              <w:rPr>
                <w:sz w:val="20"/>
              </w:rPr>
            </w:pPr>
          </w:p>
        </w:tc>
      </w:tr>
      <w:tr w:rsidR="00CE43B2" w:rsidRPr="000E1730" w14:paraId="72013012" w14:textId="484903B3" w:rsidTr="00323DC2">
        <w:tc>
          <w:tcPr>
            <w:tcW w:w="1985" w:type="dxa"/>
            <w:vMerge/>
          </w:tcPr>
          <w:p w14:paraId="79E5B000"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7B9DDBAB" w14:textId="6A1D8E95" w:rsidR="00CE43B2" w:rsidRPr="00B75C24" w:rsidRDefault="00CE43B2" w:rsidP="008A25D4">
            <w:pPr>
              <w:pStyle w:val="opiswtabeliZnakZnak"/>
              <w:rPr>
                <w:sz w:val="20"/>
              </w:rPr>
            </w:pPr>
            <w:r w:rsidRPr="00B75C24">
              <w:rPr>
                <w:sz w:val="20"/>
              </w:rPr>
              <w:t>Saldo końcowe</w:t>
            </w:r>
          </w:p>
        </w:tc>
        <w:tc>
          <w:tcPr>
            <w:tcW w:w="3402" w:type="dxa"/>
            <w:vMerge/>
            <w:shd w:val="clear" w:color="auto" w:fill="auto"/>
          </w:tcPr>
          <w:p w14:paraId="341FCB83" w14:textId="77777777" w:rsidR="00CE43B2" w:rsidRPr="00B75C24" w:rsidRDefault="00CE43B2" w:rsidP="008A25D4">
            <w:pPr>
              <w:pStyle w:val="opiswtabeliZnakZnak"/>
              <w:rPr>
                <w:sz w:val="20"/>
              </w:rPr>
            </w:pPr>
          </w:p>
        </w:tc>
      </w:tr>
      <w:tr w:rsidR="00CE43B2" w:rsidRPr="000E1730" w14:paraId="6E068353" w14:textId="42CF2021" w:rsidTr="00323DC2">
        <w:tc>
          <w:tcPr>
            <w:tcW w:w="1985" w:type="dxa"/>
            <w:vMerge/>
          </w:tcPr>
          <w:p w14:paraId="686E243F"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64716A43" w14:textId="2BEDBDCF" w:rsidR="00CE43B2" w:rsidRPr="00B75C24" w:rsidRDefault="00CE43B2" w:rsidP="008A25D4">
            <w:pPr>
              <w:pStyle w:val="opiswtabeliZnakZnak"/>
              <w:rPr>
                <w:sz w:val="20"/>
              </w:rPr>
            </w:pPr>
            <w:r w:rsidRPr="00B75C24">
              <w:rPr>
                <w:sz w:val="20"/>
              </w:rPr>
              <w:t>Kwota blokad</w:t>
            </w:r>
          </w:p>
        </w:tc>
        <w:tc>
          <w:tcPr>
            <w:tcW w:w="3402" w:type="dxa"/>
            <w:vMerge/>
            <w:shd w:val="clear" w:color="auto" w:fill="auto"/>
          </w:tcPr>
          <w:p w14:paraId="1F106D07" w14:textId="77777777" w:rsidR="00CE43B2" w:rsidRPr="00B75C24" w:rsidRDefault="00CE43B2" w:rsidP="008A25D4">
            <w:pPr>
              <w:pStyle w:val="opiswtabeliZnakZnak"/>
              <w:rPr>
                <w:sz w:val="20"/>
              </w:rPr>
            </w:pPr>
          </w:p>
        </w:tc>
      </w:tr>
      <w:tr w:rsidR="00CE43B2" w:rsidRPr="000E1730" w14:paraId="14465067" w14:textId="5433739E" w:rsidTr="00323DC2">
        <w:tc>
          <w:tcPr>
            <w:tcW w:w="1985" w:type="dxa"/>
            <w:vMerge/>
            <w:tcBorders>
              <w:bottom w:val="single" w:sz="8" w:space="0" w:color="000000"/>
            </w:tcBorders>
          </w:tcPr>
          <w:p w14:paraId="5F03E93E" w14:textId="77777777" w:rsidR="00CE43B2" w:rsidRPr="008C1F1E" w:rsidRDefault="00CE43B2" w:rsidP="008A25D4">
            <w:pPr>
              <w:pStyle w:val="opiswtabeli"/>
              <w:ind w:left="0"/>
              <w:rPr>
                <w:highlight w:val="cyan"/>
              </w:rPr>
            </w:pPr>
          </w:p>
        </w:tc>
        <w:tc>
          <w:tcPr>
            <w:tcW w:w="3685" w:type="dxa"/>
            <w:tcBorders>
              <w:top w:val="nil"/>
              <w:bottom w:val="single" w:sz="8" w:space="0" w:color="000000"/>
            </w:tcBorders>
          </w:tcPr>
          <w:p w14:paraId="3417E8AF" w14:textId="3931D609" w:rsidR="00CE43B2" w:rsidRPr="00B75C24" w:rsidRDefault="00CE43B2" w:rsidP="008A25D4">
            <w:pPr>
              <w:pStyle w:val="opiswtabeliZnakZnak"/>
              <w:rPr>
                <w:sz w:val="20"/>
              </w:rPr>
            </w:pPr>
            <w:r w:rsidRPr="00B75C24">
              <w:rPr>
                <w:sz w:val="20"/>
              </w:rPr>
              <w:t>Liczba pozycji</w:t>
            </w:r>
          </w:p>
        </w:tc>
        <w:tc>
          <w:tcPr>
            <w:tcW w:w="3402" w:type="dxa"/>
            <w:vMerge/>
            <w:tcBorders>
              <w:bottom w:val="single" w:sz="8" w:space="0" w:color="000000"/>
            </w:tcBorders>
            <w:shd w:val="clear" w:color="auto" w:fill="auto"/>
          </w:tcPr>
          <w:p w14:paraId="54E75894" w14:textId="77777777" w:rsidR="00CE43B2" w:rsidRPr="00B75C24" w:rsidRDefault="00CE43B2" w:rsidP="008A25D4">
            <w:pPr>
              <w:pStyle w:val="opiswtabeliZnakZnak"/>
              <w:rPr>
                <w:sz w:val="20"/>
              </w:rPr>
            </w:pPr>
          </w:p>
        </w:tc>
      </w:tr>
      <w:tr w:rsidR="00CE43B2" w:rsidRPr="000E1730" w14:paraId="2DCEC4B3" w14:textId="4A3DF9FC" w:rsidTr="00323DC2">
        <w:tc>
          <w:tcPr>
            <w:tcW w:w="1985" w:type="dxa"/>
            <w:vMerge w:val="restart"/>
            <w:tcBorders>
              <w:top w:val="single" w:sz="8" w:space="0" w:color="000000"/>
            </w:tcBorders>
          </w:tcPr>
          <w:p w14:paraId="6337C7A8" w14:textId="7DC5862F" w:rsidR="00CE43B2" w:rsidRPr="008C1F1E" w:rsidRDefault="00CE43B2" w:rsidP="008A25D4">
            <w:pPr>
              <w:pStyle w:val="opiswtabeli"/>
              <w:ind w:left="0"/>
              <w:rPr>
                <w:highlight w:val="cyan"/>
              </w:rPr>
            </w:pPr>
            <w:r w:rsidRPr="008C1F1E">
              <w:rPr>
                <w:highlight w:val="cyan"/>
              </w:rPr>
              <w:t xml:space="preserve">WPL_SK </w:t>
            </w:r>
          </w:p>
        </w:tc>
        <w:tc>
          <w:tcPr>
            <w:tcW w:w="3685" w:type="dxa"/>
            <w:tcBorders>
              <w:top w:val="single" w:sz="8" w:space="0" w:color="000000"/>
              <w:bottom w:val="single" w:sz="8" w:space="0" w:color="000000"/>
            </w:tcBorders>
          </w:tcPr>
          <w:p w14:paraId="6DF3674C" w14:textId="56B3E3C7" w:rsidR="00CE43B2" w:rsidRPr="000E1730" w:rsidRDefault="00CE43B2" w:rsidP="008A25D4">
            <w:pPr>
              <w:pStyle w:val="opiswtabeliZnakZnak"/>
            </w:pPr>
            <w:r w:rsidRPr="00B75C24">
              <w:rPr>
                <w:sz w:val="20"/>
              </w:rPr>
              <w:t>Nazwa odbiorcy</w:t>
            </w:r>
          </w:p>
        </w:tc>
        <w:tc>
          <w:tcPr>
            <w:tcW w:w="3402" w:type="dxa"/>
            <w:vMerge w:val="restart"/>
            <w:tcBorders>
              <w:top w:val="single" w:sz="8" w:space="0" w:color="000000"/>
            </w:tcBorders>
            <w:shd w:val="clear" w:color="auto" w:fill="auto"/>
          </w:tcPr>
          <w:p w14:paraId="46AC18AE" w14:textId="6EF8FB3C" w:rsidR="00CE43B2" w:rsidRPr="00B75C24" w:rsidRDefault="00CE43B2" w:rsidP="008A25D4">
            <w:pPr>
              <w:pStyle w:val="opiswtabeliZnakZnak"/>
              <w:rPr>
                <w:sz w:val="20"/>
              </w:rPr>
            </w:pPr>
            <w:r>
              <w:rPr>
                <w:sz w:val="20"/>
              </w:rPr>
              <w:t>brak</w:t>
            </w:r>
          </w:p>
        </w:tc>
      </w:tr>
      <w:tr w:rsidR="00CE43B2" w:rsidRPr="000E1730" w14:paraId="0ADAAD86" w14:textId="533BA6C6" w:rsidTr="00323DC2">
        <w:tc>
          <w:tcPr>
            <w:tcW w:w="1985" w:type="dxa"/>
            <w:vMerge/>
          </w:tcPr>
          <w:p w14:paraId="34B01282"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61C2D7B9" w14:textId="4F380757" w:rsidR="00CE43B2" w:rsidRPr="00B75C24" w:rsidRDefault="00CE43B2" w:rsidP="008A25D4">
            <w:pPr>
              <w:pStyle w:val="opiswtabeliZnakZnak"/>
              <w:rPr>
                <w:sz w:val="20"/>
              </w:rPr>
            </w:pPr>
            <w:r w:rsidRPr="00B75C24">
              <w:rPr>
                <w:sz w:val="20"/>
              </w:rPr>
              <w:t>Numer rachunku odbiorcy</w:t>
            </w:r>
          </w:p>
        </w:tc>
        <w:tc>
          <w:tcPr>
            <w:tcW w:w="3402" w:type="dxa"/>
            <w:vMerge/>
            <w:shd w:val="clear" w:color="auto" w:fill="auto"/>
          </w:tcPr>
          <w:p w14:paraId="3279D26C" w14:textId="77777777" w:rsidR="00CE43B2" w:rsidRPr="00B75C24" w:rsidRDefault="00CE43B2" w:rsidP="008A25D4">
            <w:pPr>
              <w:pStyle w:val="opiswtabeliZnakZnak"/>
              <w:rPr>
                <w:sz w:val="20"/>
              </w:rPr>
            </w:pPr>
          </w:p>
        </w:tc>
      </w:tr>
      <w:tr w:rsidR="00CE43B2" w:rsidRPr="000E1730" w14:paraId="5139D06B" w14:textId="068A4092" w:rsidTr="00323DC2">
        <w:tc>
          <w:tcPr>
            <w:tcW w:w="1985" w:type="dxa"/>
            <w:vMerge/>
          </w:tcPr>
          <w:p w14:paraId="023FB4F1"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610D2B0F" w14:textId="0D1A3B24" w:rsidR="00CE43B2" w:rsidRPr="00B75C24" w:rsidRDefault="00CE43B2" w:rsidP="008A25D4">
            <w:pPr>
              <w:pStyle w:val="opiswtabeliZnakZnak"/>
              <w:rPr>
                <w:sz w:val="20"/>
              </w:rPr>
            </w:pPr>
            <w:r w:rsidRPr="00B75C24">
              <w:rPr>
                <w:sz w:val="20"/>
              </w:rPr>
              <w:t>Kwota</w:t>
            </w:r>
          </w:p>
        </w:tc>
        <w:tc>
          <w:tcPr>
            <w:tcW w:w="3402" w:type="dxa"/>
            <w:vMerge/>
            <w:shd w:val="clear" w:color="auto" w:fill="auto"/>
          </w:tcPr>
          <w:p w14:paraId="00DBD186" w14:textId="77777777" w:rsidR="00CE43B2" w:rsidRPr="00B75C24" w:rsidRDefault="00CE43B2" w:rsidP="008A25D4">
            <w:pPr>
              <w:pStyle w:val="opiswtabeliZnakZnak"/>
              <w:rPr>
                <w:sz w:val="20"/>
              </w:rPr>
            </w:pPr>
          </w:p>
        </w:tc>
      </w:tr>
      <w:tr w:rsidR="00CE43B2" w:rsidRPr="000E1730" w14:paraId="45B382C5" w14:textId="0C01A2CD" w:rsidTr="00323DC2">
        <w:tc>
          <w:tcPr>
            <w:tcW w:w="1985" w:type="dxa"/>
            <w:vMerge/>
          </w:tcPr>
          <w:p w14:paraId="31FD6DEA"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626E8A10" w14:textId="2C4DEC14" w:rsidR="00CE43B2" w:rsidRPr="00B75C24" w:rsidRDefault="00CE43B2" w:rsidP="008A25D4">
            <w:pPr>
              <w:pStyle w:val="opiswtabeliZnakZnak"/>
              <w:rPr>
                <w:sz w:val="20"/>
              </w:rPr>
            </w:pPr>
            <w:r w:rsidRPr="00B75C24">
              <w:rPr>
                <w:sz w:val="20"/>
              </w:rPr>
              <w:t>Nazwa nadawcy</w:t>
            </w:r>
          </w:p>
        </w:tc>
        <w:tc>
          <w:tcPr>
            <w:tcW w:w="3402" w:type="dxa"/>
            <w:vMerge/>
            <w:shd w:val="clear" w:color="auto" w:fill="auto"/>
          </w:tcPr>
          <w:p w14:paraId="35CF50E4" w14:textId="77777777" w:rsidR="00CE43B2" w:rsidRPr="00B75C24" w:rsidRDefault="00CE43B2" w:rsidP="008A25D4">
            <w:pPr>
              <w:pStyle w:val="opiswtabeliZnakZnak"/>
              <w:rPr>
                <w:sz w:val="20"/>
              </w:rPr>
            </w:pPr>
          </w:p>
        </w:tc>
      </w:tr>
      <w:tr w:rsidR="00CE43B2" w:rsidRPr="000E1730" w14:paraId="5960157C" w14:textId="6D5F0591" w:rsidTr="00323DC2">
        <w:tc>
          <w:tcPr>
            <w:tcW w:w="1985" w:type="dxa"/>
            <w:vMerge/>
          </w:tcPr>
          <w:p w14:paraId="12AC9C2E"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02F057AC" w14:textId="713E6689" w:rsidR="00CE43B2" w:rsidRPr="00B75C24" w:rsidRDefault="00CE43B2" w:rsidP="008A25D4">
            <w:pPr>
              <w:pStyle w:val="opiswtabeliZnakZnak"/>
              <w:rPr>
                <w:sz w:val="20"/>
              </w:rPr>
            </w:pPr>
            <w:r w:rsidRPr="00B75C24">
              <w:rPr>
                <w:sz w:val="20"/>
              </w:rPr>
              <w:t>Numer rachunku nadawcy</w:t>
            </w:r>
          </w:p>
        </w:tc>
        <w:tc>
          <w:tcPr>
            <w:tcW w:w="3402" w:type="dxa"/>
            <w:vMerge/>
            <w:shd w:val="clear" w:color="auto" w:fill="auto"/>
          </w:tcPr>
          <w:p w14:paraId="71657FD0" w14:textId="77777777" w:rsidR="00CE43B2" w:rsidRPr="00B75C24" w:rsidRDefault="00CE43B2" w:rsidP="008A25D4">
            <w:pPr>
              <w:pStyle w:val="opiswtabeliZnakZnak"/>
              <w:rPr>
                <w:sz w:val="20"/>
              </w:rPr>
            </w:pPr>
          </w:p>
        </w:tc>
      </w:tr>
      <w:tr w:rsidR="00CE43B2" w:rsidRPr="000E1730" w14:paraId="0EB87E20" w14:textId="5DE53D61" w:rsidTr="00323DC2">
        <w:tc>
          <w:tcPr>
            <w:tcW w:w="1985" w:type="dxa"/>
            <w:vMerge/>
          </w:tcPr>
          <w:p w14:paraId="56251223"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67359C42" w14:textId="7BA9C768" w:rsidR="00CE43B2" w:rsidRPr="00B75C24" w:rsidRDefault="00CE43B2" w:rsidP="008A25D4">
            <w:pPr>
              <w:pStyle w:val="opiswtabeliZnakZnak"/>
              <w:rPr>
                <w:sz w:val="20"/>
              </w:rPr>
            </w:pPr>
            <w:r w:rsidRPr="00B75C24">
              <w:rPr>
                <w:sz w:val="20"/>
              </w:rPr>
              <w:t>Tytułem</w:t>
            </w:r>
          </w:p>
        </w:tc>
        <w:tc>
          <w:tcPr>
            <w:tcW w:w="3402" w:type="dxa"/>
            <w:vMerge/>
            <w:shd w:val="clear" w:color="auto" w:fill="auto"/>
          </w:tcPr>
          <w:p w14:paraId="3E70A4F4" w14:textId="77777777" w:rsidR="00CE43B2" w:rsidRPr="00B75C24" w:rsidRDefault="00CE43B2" w:rsidP="008A25D4">
            <w:pPr>
              <w:pStyle w:val="opiswtabeliZnakZnak"/>
              <w:rPr>
                <w:sz w:val="20"/>
              </w:rPr>
            </w:pPr>
          </w:p>
        </w:tc>
      </w:tr>
      <w:tr w:rsidR="00CE43B2" w:rsidRPr="000E1730" w14:paraId="16738410" w14:textId="02750201" w:rsidTr="00323DC2">
        <w:tc>
          <w:tcPr>
            <w:tcW w:w="1985" w:type="dxa"/>
            <w:vMerge/>
          </w:tcPr>
          <w:p w14:paraId="358EF205"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47E77B57" w14:textId="073577C6" w:rsidR="00CE43B2" w:rsidRPr="00B75C24" w:rsidRDefault="00CE43B2" w:rsidP="008A25D4">
            <w:pPr>
              <w:pStyle w:val="opiswtabeliZnakZnak"/>
              <w:rPr>
                <w:sz w:val="20"/>
              </w:rPr>
            </w:pPr>
            <w:r w:rsidRPr="00B75C24">
              <w:rPr>
                <w:sz w:val="20"/>
              </w:rPr>
              <w:t>Data dowodu księgowego</w:t>
            </w:r>
          </w:p>
        </w:tc>
        <w:tc>
          <w:tcPr>
            <w:tcW w:w="3402" w:type="dxa"/>
            <w:vMerge/>
            <w:shd w:val="clear" w:color="auto" w:fill="auto"/>
          </w:tcPr>
          <w:p w14:paraId="5DDAA047" w14:textId="77777777" w:rsidR="00CE43B2" w:rsidRPr="00B75C24" w:rsidRDefault="00CE43B2" w:rsidP="008A25D4">
            <w:pPr>
              <w:pStyle w:val="opiswtabeliZnakZnak"/>
              <w:rPr>
                <w:sz w:val="20"/>
              </w:rPr>
            </w:pPr>
          </w:p>
        </w:tc>
      </w:tr>
      <w:tr w:rsidR="00CE43B2" w:rsidRPr="000E1730" w14:paraId="5D433FEE" w14:textId="27439B50" w:rsidTr="00323DC2">
        <w:tc>
          <w:tcPr>
            <w:tcW w:w="1985" w:type="dxa"/>
            <w:vMerge/>
          </w:tcPr>
          <w:p w14:paraId="01B3B47A"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661F63C4" w14:textId="77F86340" w:rsidR="00CE43B2" w:rsidRPr="00B75C24" w:rsidRDefault="00CE43B2" w:rsidP="008A25D4">
            <w:pPr>
              <w:pStyle w:val="opiswtabeliZnakZnak"/>
              <w:rPr>
                <w:sz w:val="20"/>
              </w:rPr>
            </w:pPr>
            <w:r w:rsidRPr="00B75C24">
              <w:rPr>
                <w:sz w:val="20"/>
              </w:rPr>
              <w:t>Data księgowania</w:t>
            </w:r>
          </w:p>
        </w:tc>
        <w:tc>
          <w:tcPr>
            <w:tcW w:w="3402" w:type="dxa"/>
            <w:vMerge/>
            <w:shd w:val="clear" w:color="auto" w:fill="auto"/>
          </w:tcPr>
          <w:p w14:paraId="67AA1C89" w14:textId="77777777" w:rsidR="00CE43B2" w:rsidRPr="00B75C24" w:rsidRDefault="00CE43B2" w:rsidP="008A25D4">
            <w:pPr>
              <w:pStyle w:val="opiswtabeliZnakZnak"/>
              <w:rPr>
                <w:sz w:val="20"/>
              </w:rPr>
            </w:pPr>
          </w:p>
        </w:tc>
      </w:tr>
      <w:tr w:rsidR="00CE43B2" w:rsidRPr="000E1730" w14:paraId="033DD7E8" w14:textId="041590C2" w:rsidTr="00323DC2">
        <w:tc>
          <w:tcPr>
            <w:tcW w:w="1985" w:type="dxa"/>
            <w:vMerge/>
            <w:tcBorders>
              <w:bottom w:val="single" w:sz="8" w:space="0" w:color="000000"/>
            </w:tcBorders>
          </w:tcPr>
          <w:p w14:paraId="7779D9F4"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18AB6B3E" w14:textId="0A0822A9" w:rsidR="00CE43B2" w:rsidRPr="00B75C24" w:rsidRDefault="00CE43B2" w:rsidP="008A25D4">
            <w:pPr>
              <w:pStyle w:val="opiswtabeliZnakZnak"/>
              <w:rPr>
                <w:sz w:val="20"/>
              </w:rPr>
            </w:pPr>
            <w:r w:rsidRPr="00B75C24">
              <w:rPr>
                <w:sz w:val="20"/>
              </w:rPr>
              <w:t>Strona operacji</w:t>
            </w:r>
          </w:p>
        </w:tc>
        <w:tc>
          <w:tcPr>
            <w:tcW w:w="3402" w:type="dxa"/>
            <w:vMerge/>
            <w:tcBorders>
              <w:bottom w:val="single" w:sz="8" w:space="0" w:color="000000"/>
            </w:tcBorders>
            <w:shd w:val="clear" w:color="auto" w:fill="auto"/>
          </w:tcPr>
          <w:p w14:paraId="4A5F25E9" w14:textId="77777777" w:rsidR="00CE43B2" w:rsidRPr="00B75C24" w:rsidRDefault="00CE43B2" w:rsidP="008A25D4">
            <w:pPr>
              <w:pStyle w:val="opiswtabeliZnakZnak"/>
              <w:rPr>
                <w:sz w:val="20"/>
              </w:rPr>
            </w:pPr>
          </w:p>
        </w:tc>
      </w:tr>
      <w:tr w:rsidR="00CE43B2" w:rsidRPr="000E1730" w14:paraId="37B953D4" w14:textId="3F3E47C4" w:rsidTr="00323DC2">
        <w:tc>
          <w:tcPr>
            <w:tcW w:w="1985" w:type="dxa"/>
            <w:vMerge w:val="restart"/>
            <w:tcBorders>
              <w:top w:val="single" w:sz="8" w:space="0" w:color="000000"/>
            </w:tcBorders>
          </w:tcPr>
          <w:p w14:paraId="3661CC92" w14:textId="3EA2084A" w:rsidR="00CE43B2" w:rsidRPr="008C1F1E" w:rsidRDefault="00CE43B2" w:rsidP="008A25D4">
            <w:pPr>
              <w:pStyle w:val="opiswtabeli"/>
              <w:ind w:left="0"/>
              <w:rPr>
                <w:highlight w:val="cyan"/>
              </w:rPr>
            </w:pPr>
            <w:r w:rsidRPr="008C1F1E">
              <w:rPr>
                <w:highlight w:val="cyan"/>
              </w:rPr>
              <w:t>WYD_BUD</w:t>
            </w:r>
          </w:p>
        </w:tc>
        <w:tc>
          <w:tcPr>
            <w:tcW w:w="3685" w:type="dxa"/>
            <w:tcBorders>
              <w:top w:val="single" w:sz="8" w:space="0" w:color="000000"/>
              <w:bottom w:val="single" w:sz="8" w:space="0" w:color="000000"/>
            </w:tcBorders>
          </w:tcPr>
          <w:p w14:paraId="60F1CFAF" w14:textId="3A362EC7" w:rsidR="00CE43B2" w:rsidRPr="000E1730" w:rsidRDefault="00CE43B2" w:rsidP="008A25D4">
            <w:pPr>
              <w:pStyle w:val="opiswtabeliZnakZnak"/>
            </w:pPr>
            <w:r w:rsidRPr="00B75C24">
              <w:rPr>
                <w:sz w:val="20"/>
              </w:rPr>
              <w:t>Część budżetowa</w:t>
            </w:r>
          </w:p>
        </w:tc>
        <w:tc>
          <w:tcPr>
            <w:tcW w:w="3402" w:type="dxa"/>
            <w:vMerge w:val="restart"/>
            <w:tcBorders>
              <w:top w:val="single" w:sz="8" w:space="0" w:color="000000"/>
            </w:tcBorders>
            <w:shd w:val="clear" w:color="auto" w:fill="auto"/>
          </w:tcPr>
          <w:p w14:paraId="5354082A" w14:textId="729DA227" w:rsidR="00CE43B2" w:rsidRPr="00B75C24" w:rsidRDefault="00CE43B2" w:rsidP="008A25D4">
            <w:pPr>
              <w:pStyle w:val="opiswtabeliZnakZnak"/>
              <w:rPr>
                <w:sz w:val="20"/>
              </w:rPr>
            </w:pPr>
            <w:r>
              <w:rPr>
                <w:sz w:val="20"/>
              </w:rPr>
              <w:t>brak</w:t>
            </w:r>
          </w:p>
        </w:tc>
      </w:tr>
      <w:tr w:rsidR="00CE43B2" w:rsidRPr="000E1730" w14:paraId="55B352C8" w14:textId="59CA048E" w:rsidTr="00323DC2">
        <w:tc>
          <w:tcPr>
            <w:tcW w:w="1985" w:type="dxa"/>
            <w:vMerge/>
          </w:tcPr>
          <w:p w14:paraId="0494113F"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3F666166" w14:textId="5B7B9C7E" w:rsidR="00CE43B2" w:rsidRPr="00B75C24" w:rsidRDefault="00CE43B2" w:rsidP="008A25D4">
            <w:pPr>
              <w:pStyle w:val="opiswtabeliZnakZnak"/>
              <w:rPr>
                <w:sz w:val="20"/>
              </w:rPr>
            </w:pPr>
            <w:r w:rsidRPr="00B75C24">
              <w:rPr>
                <w:sz w:val="20"/>
              </w:rPr>
              <w:t>Numer rachunku bankowego</w:t>
            </w:r>
          </w:p>
        </w:tc>
        <w:tc>
          <w:tcPr>
            <w:tcW w:w="3402" w:type="dxa"/>
            <w:vMerge/>
            <w:shd w:val="clear" w:color="auto" w:fill="auto"/>
          </w:tcPr>
          <w:p w14:paraId="361D987F" w14:textId="77777777" w:rsidR="00CE43B2" w:rsidRPr="00B75C24" w:rsidRDefault="00CE43B2" w:rsidP="008A25D4">
            <w:pPr>
              <w:pStyle w:val="opiswtabeliZnakZnak"/>
              <w:rPr>
                <w:sz w:val="20"/>
              </w:rPr>
            </w:pPr>
          </w:p>
        </w:tc>
      </w:tr>
      <w:tr w:rsidR="00CE43B2" w:rsidRPr="000E1730" w14:paraId="16DF34E7" w14:textId="287022F8" w:rsidTr="00323DC2">
        <w:tc>
          <w:tcPr>
            <w:tcW w:w="1985" w:type="dxa"/>
            <w:vMerge/>
          </w:tcPr>
          <w:p w14:paraId="730B1A93"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0C0780A7" w14:textId="0BFD382B" w:rsidR="00CE43B2" w:rsidRPr="00B75C24" w:rsidRDefault="00CE43B2" w:rsidP="008A25D4">
            <w:pPr>
              <w:pStyle w:val="opiswtabeliZnakZnak"/>
              <w:rPr>
                <w:sz w:val="20"/>
              </w:rPr>
            </w:pPr>
            <w:r w:rsidRPr="00B75C24">
              <w:rPr>
                <w:sz w:val="20"/>
              </w:rPr>
              <w:t>Rozdział</w:t>
            </w:r>
          </w:p>
        </w:tc>
        <w:tc>
          <w:tcPr>
            <w:tcW w:w="3402" w:type="dxa"/>
            <w:vMerge/>
            <w:shd w:val="clear" w:color="auto" w:fill="auto"/>
          </w:tcPr>
          <w:p w14:paraId="70FA4DF8" w14:textId="77777777" w:rsidR="00CE43B2" w:rsidRPr="00B75C24" w:rsidRDefault="00CE43B2" w:rsidP="008A25D4">
            <w:pPr>
              <w:pStyle w:val="opiswtabeliZnakZnak"/>
              <w:rPr>
                <w:sz w:val="20"/>
              </w:rPr>
            </w:pPr>
          </w:p>
        </w:tc>
      </w:tr>
      <w:tr w:rsidR="00CE43B2" w:rsidRPr="000E1730" w14:paraId="506D1AEB" w14:textId="4D8E270B" w:rsidTr="00323DC2">
        <w:tc>
          <w:tcPr>
            <w:tcW w:w="1985" w:type="dxa"/>
            <w:vMerge/>
          </w:tcPr>
          <w:p w14:paraId="1C1CC614"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16E7A9E3" w14:textId="74819ED4" w:rsidR="00CE43B2" w:rsidRPr="00B75C24" w:rsidRDefault="00CE43B2" w:rsidP="008A25D4">
            <w:pPr>
              <w:pStyle w:val="opiswtabeliZnakZnak"/>
              <w:rPr>
                <w:sz w:val="20"/>
              </w:rPr>
            </w:pPr>
            <w:r w:rsidRPr="00B75C24">
              <w:rPr>
                <w:sz w:val="20"/>
              </w:rPr>
              <w:t>Paragraf</w:t>
            </w:r>
          </w:p>
        </w:tc>
        <w:tc>
          <w:tcPr>
            <w:tcW w:w="3402" w:type="dxa"/>
            <w:vMerge/>
            <w:shd w:val="clear" w:color="auto" w:fill="auto"/>
          </w:tcPr>
          <w:p w14:paraId="617CA5E3" w14:textId="77777777" w:rsidR="00CE43B2" w:rsidRPr="00B75C24" w:rsidRDefault="00CE43B2" w:rsidP="008A25D4">
            <w:pPr>
              <w:pStyle w:val="opiswtabeliZnakZnak"/>
              <w:rPr>
                <w:sz w:val="20"/>
              </w:rPr>
            </w:pPr>
          </w:p>
        </w:tc>
      </w:tr>
      <w:tr w:rsidR="00CE43B2" w:rsidRPr="000E1730" w14:paraId="40121373" w14:textId="05F4EDF4" w:rsidTr="00323DC2">
        <w:tc>
          <w:tcPr>
            <w:tcW w:w="1985" w:type="dxa"/>
            <w:vMerge/>
            <w:tcBorders>
              <w:bottom w:val="single" w:sz="8" w:space="0" w:color="000000"/>
            </w:tcBorders>
          </w:tcPr>
          <w:p w14:paraId="4803679C"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45AAAF40" w14:textId="40CA819E" w:rsidR="00CE43B2" w:rsidRPr="00B75C24" w:rsidRDefault="00CE43B2" w:rsidP="008A25D4">
            <w:pPr>
              <w:pStyle w:val="opiswtabeliZnakZnak"/>
              <w:rPr>
                <w:sz w:val="20"/>
              </w:rPr>
            </w:pPr>
            <w:r w:rsidRPr="00B75C24">
              <w:rPr>
                <w:sz w:val="20"/>
              </w:rPr>
              <w:t>Kwota wydatków</w:t>
            </w:r>
          </w:p>
        </w:tc>
        <w:tc>
          <w:tcPr>
            <w:tcW w:w="3402" w:type="dxa"/>
            <w:vMerge/>
            <w:tcBorders>
              <w:bottom w:val="single" w:sz="8" w:space="0" w:color="000000"/>
            </w:tcBorders>
            <w:shd w:val="clear" w:color="auto" w:fill="auto"/>
          </w:tcPr>
          <w:p w14:paraId="2059601E" w14:textId="77777777" w:rsidR="00CE43B2" w:rsidRPr="00B75C24" w:rsidRDefault="00CE43B2" w:rsidP="008A25D4">
            <w:pPr>
              <w:pStyle w:val="opiswtabeliZnakZnak"/>
              <w:rPr>
                <w:sz w:val="20"/>
              </w:rPr>
            </w:pPr>
          </w:p>
        </w:tc>
      </w:tr>
      <w:tr w:rsidR="00CE43B2" w:rsidRPr="000E1730" w14:paraId="75644E44" w14:textId="1FC91466" w:rsidTr="00323DC2">
        <w:tc>
          <w:tcPr>
            <w:tcW w:w="1985" w:type="dxa"/>
            <w:vMerge w:val="restart"/>
            <w:tcBorders>
              <w:top w:val="single" w:sz="8" w:space="0" w:color="000000"/>
            </w:tcBorders>
          </w:tcPr>
          <w:p w14:paraId="2060671F" w14:textId="3D3876E2" w:rsidR="00CE43B2" w:rsidRPr="008C1F1E" w:rsidRDefault="00CE43B2" w:rsidP="008A25D4">
            <w:pPr>
              <w:pStyle w:val="opiswtabeli"/>
              <w:ind w:left="0"/>
              <w:rPr>
                <w:highlight w:val="cyan"/>
              </w:rPr>
            </w:pPr>
            <w:r w:rsidRPr="008C1F1E">
              <w:rPr>
                <w:highlight w:val="cyan"/>
              </w:rPr>
              <w:t>WYD_NIE</w:t>
            </w:r>
          </w:p>
        </w:tc>
        <w:tc>
          <w:tcPr>
            <w:tcW w:w="3685" w:type="dxa"/>
            <w:tcBorders>
              <w:top w:val="single" w:sz="8" w:space="0" w:color="000000"/>
              <w:bottom w:val="single" w:sz="8" w:space="0" w:color="000000"/>
            </w:tcBorders>
          </w:tcPr>
          <w:p w14:paraId="2D60CB4F" w14:textId="1FE79D40" w:rsidR="00CE43B2" w:rsidRPr="000E1730" w:rsidRDefault="00CE43B2" w:rsidP="008A25D4">
            <w:pPr>
              <w:pStyle w:val="opiswtabeliZnakZnak"/>
            </w:pPr>
            <w:r w:rsidRPr="00B75C24">
              <w:rPr>
                <w:sz w:val="20"/>
              </w:rPr>
              <w:t>Część budżetowa</w:t>
            </w:r>
          </w:p>
        </w:tc>
        <w:tc>
          <w:tcPr>
            <w:tcW w:w="3402" w:type="dxa"/>
            <w:vMerge w:val="restart"/>
            <w:tcBorders>
              <w:top w:val="single" w:sz="8" w:space="0" w:color="000000"/>
            </w:tcBorders>
            <w:shd w:val="clear" w:color="auto" w:fill="auto"/>
          </w:tcPr>
          <w:p w14:paraId="00205B0F" w14:textId="59064142" w:rsidR="00CE43B2" w:rsidRPr="00B75C24" w:rsidRDefault="00CE43B2" w:rsidP="008A25D4">
            <w:pPr>
              <w:pStyle w:val="opiswtabeliZnakZnak"/>
              <w:rPr>
                <w:sz w:val="20"/>
              </w:rPr>
            </w:pPr>
            <w:r>
              <w:rPr>
                <w:sz w:val="20"/>
              </w:rPr>
              <w:t>brak</w:t>
            </w:r>
          </w:p>
        </w:tc>
      </w:tr>
      <w:tr w:rsidR="00CE43B2" w:rsidRPr="000E1730" w14:paraId="45CB279A" w14:textId="7452054B" w:rsidTr="00323DC2">
        <w:tc>
          <w:tcPr>
            <w:tcW w:w="1985" w:type="dxa"/>
            <w:vMerge/>
          </w:tcPr>
          <w:p w14:paraId="2A23D290"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3B51A246" w14:textId="0CCF32FC" w:rsidR="00CE43B2" w:rsidRPr="00B75C24" w:rsidRDefault="00CE43B2" w:rsidP="008A25D4">
            <w:pPr>
              <w:pStyle w:val="opiswtabeliZnakZnak"/>
              <w:rPr>
                <w:sz w:val="20"/>
              </w:rPr>
            </w:pPr>
            <w:r w:rsidRPr="00B75C24">
              <w:rPr>
                <w:sz w:val="20"/>
              </w:rPr>
              <w:t>Numer rachunku bankowego</w:t>
            </w:r>
          </w:p>
        </w:tc>
        <w:tc>
          <w:tcPr>
            <w:tcW w:w="3402" w:type="dxa"/>
            <w:vMerge/>
            <w:shd w:val="clear" w:color="auto" w:fill="auto"/>
          </w:tcPr>
          <w:p w14:paraId="09A20CF4" w14:textId="77777777" w:rsidR="00CE43B2" w:rsidRPr="00B75C24" w:rsidRDefault="00CE43B2" w:rsidP="008A25D4">
            <w:pPr>
              <w:pStyle w:val="opiswtabeliZnakZnak"/>
              <w:rPr>
                <w:sz w:val="20"/>
              </w:rPr>
            </w:pPr>
          </w:p>
        </w:tc>
      </w:tr>
      <w:tr w:rsidR="00CE43B2" w:rsidRPr="000E1730" w14:paraId="36732F11" w14:textId="28D7B480" w:rsidTr="00323DC2">
        <w:tc>
          <w:tcPr>
            <w:tcW w:w="1985" w:type="dxa"/>
            <w:vMerge/>
          </w:tcPr>
          <w:p w14:paraId="01ECA35C"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6E43B492" w14:textId="03E3B389" w:rsidR="00CE43B2" w:rsidRPr="00B75C24" w:rsidRDefault="00CE43B2" w:rsidP="008A25D4">
            <w:pPr>
              <w:pStyle w:val="opiswtabeliZnakZnak"/>
              <w:rPr>
                <w:sz w:val="20"/>
              </w:rPr>
            </w:pPr>
            <w:r w:rsidRPr="00B75C24">
              <w:rPr>
                <w:sz w:val="20"/>
              </w:rPr>
              <w:t>Rozdział</w:t>
            </w:r>
          </w:p>
        </w:tc>
        <w:tc>
          <w:tcPr>
            <w:tcW w:w="3402" w:type="dxa"/>
            <w:vMerge/>
            <w:shd w:val="clear" w:color="auto" w:fill="auto"/>
          </w:tcPr>
          <w:p w14:paraId="76344D64" w14:textId="77777777" w:rsidR="00CE43B2" w:rsidRPr="00B75C24" w:rsidRDefault="00CE43B2" w:rsidP="008A25D4">
            <w:pPr>
              <w:pStyle w:val="opiswtabeliZnakZnak"/>
              <w:rPr>
                <w:sz w:val="20"/>
              </w:rPr>
            </w:pPr>
          </w:p>
        </w:tc>
      </w:tr>
      <w:tr w:rsidR="00CE43B2" w:rsidRPr="000E1730" w14:paraId="77B58160" w14:textId="4F89ECB0" w:rsidTr="00323DC2">
        <w:tc>
          <w:tcPr>
            <w:tcW w:w="1985" w:type="dxa"/>
            <w:vMerge/>
          </w:tcPr>
          <w:p w14:paraId="5CD44639"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5696F157" w14:textId="516B34E8" w:rsidR="00CE43B2" w:rsidRPr="00B75C24" w:rsidRDefault="00CE43B2" w:rsidP="008A25D4">
            <w:pPr>
              <w:pStyle w:val="opiswtabeliZnakZnak"/>
              <w:rPr>
                <w:sz w:val="20"/>
              </w:rPr>
            </w:pPr>
            <w:r w:rsidRPr="00B75C24">
              <w:rPr>
                <w:sz w:val="20"/>
              </w:rPr>
              <w:t>Paragraf</w:t>
            </w:r>
          </w:p>
        </w:tc>
        <w:tc>
          <w:tcPr>
            <w:tcW w:w="3402" w:type="dxa"/>
            <w:vMerge/>
            <w:shd w:val="clear" w:color="auto" w:fill="auto"/>
          </w:tcPr>
          <w:p w14:paraId="794A0369" w14:textId="77777777" w:rsidR="00CE43B2" w:rsidRPr="00B75C24" w:rsidRDefault="00CE43B2" w:rsidP="008A25D4">
            <w:pPr>
              <w:pStyle w:val="opiswtabeliZnakZnak"/>
              <w:rPr>
                <w:sz w:val="20"/>
              </w:rPr>
            </w:pPr>
          </w:p>
        </w:tc>
      </w:tr>
      <w:tr w:rsidR="00CE43B2" w:rsidRPr="000E1730" w14:paraId="38ABD766" w14:textId="2771CD6E" w:rsidTr="00323DC2">
        <w:tc>
          <w:tcPr>
            <w:tcW w:w="1985" w:type="dxa"/>
            <w:vMerge/>
          </w:tcPr>
          <w:p w14:paraId="5BE64BA7"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2CF11B2A" w14:textId="1BA9BB6E" w:rsidR="00CE43B2" w:rsidRPr="00B75C24" w:rsidRDefault="00CE43B2" w:rsidP="008A25D4">
            <w:pPr>
              <w:pStyle w:val="opiswtabeliZnakZnak"/>
              <w:rPr>
                <w:sz w:val="20"/>
              </w:rPr>
            </w:pPr>
            <w:r w:rsidRPr="00B75C24">
              <w:rPr>
                <w:sz w:val="20"/>
              </w:rPr>
              <w:t>Zadanie</w:t>
            </w:r>
          </w:p>
        </w:tc>
        <w:tc>
          <w:tcPr>
            <w:tcW w:w="3402" w:type="dxa"/>
            <w:vMerge/>
            <w:shd w:val="clear" w:color="auto" w:fill="auto"/>
          </w:tcPr>
          <w:p w14:paraId="53E2B938" w14:textId="77777777" w:rsidR="00CE43B2" w:rsidRPr="00B75C24" w:rsidRDefault="00CE43B2" w:rsidP="008A25D4">
            <w:pPr>
              <w:pStyle w:val="opiswtabeliZnakZnak"/>
              <w:rPr>
                <w:sz w:val="20"/>
              </w:rPr>
            </w:pPr>
          </w:p>
        </w:tc>
      </w:tr>
      <w:tr w:rsidR="00CE43B2" w:rsidRPr="000E1730" w14:paraId="301E7D9C" w14:textId="3BE88564" w:rsidTr="00323DC2">
        <w:tc>
          <w:tcPr>
            <w:tcW w:w="1985" w:type="dxa"/>
            <w:vMerge/>
            <w:tcBorders>
              <w:bottom w:val="single" w:sz="8" w:space="0" w:color="000000"/>
            </w:tcBorders>
          </w:tcPr>
          <w:p w14:paraId="6E23F3DF"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744FAFF7" w14:textId="1CC58C49" w:rsidR="00CE43B2" w:rsidRPr="00B75C24" w:rsidRDefault="00CE43B2" w:rsidP="008A25D4">
            <w:pPr>
              <w:pStyle w:val="opiswtabeliZnakZnak"/>
              <w:rPr>
                <w:sz w:val="20"/>
              </w:rPr>
            </w:pPr>
            <w:r w:rsidRPr="00B75C24">
              <w:rPr>
                <w:sz w:val="20"/>
              </w:rPr>
              <w:t>Kwota wydatków</w:t>
            </w:r>
          </w:p>
        </w:tc>
        <w:tc>
          <w:tcPr>
            <w:tcW w:w="3402" w:type="dxa"/>
            <w:vMerge/>
            <w:tcBorders>
              <w:bottom w:val="single" w:sz="8" w:space="0" w:color="000000"/>
            </w:tcBorders>
            <w:shd w:val="clear" w:color="auto" w:fill="auto"/>
          </w:tcPr>
          <w:p w14:paraId="62522451" w14:textId="77777777" w:rsidR="00CE43B2" w:rsidRPr="00B75C24" w:rsidRDefault="00CE43B2" w:rsidP="008A25D4">
            <w:pPr>
              <w:pStyle w:val="opiswtabeliZnakZnak"/>
              <w:rPr>
                <w:sz w:val="20"/>
              </w:rPr>
            </w:pPr>
          </w:p>
        </w:tc>
      </w:tr>
      <w:tr w:rsidR="00CE43B2" w:rsidRPr="000E1730" w14:paraId="65B12061" w14:textId="04483336" w:rsidTr="00323DC2">
        <w:tc>
          <w:tcPr>
            <w:tcW w:w="1985" w:type="dxa"/>
            <w:vMerge w:val="restart"/>
            <w:tcBorders>
              <w:top w:val="single" w:sz="8" w:space="0" w:color="000000"/>
            </w:tcBorders>
          </w:tcPr>
          <w:p w14:paraId="33B971D3" w14:textId="41C4F968" w:rsidR="00CE43B2" w:rsidRPr="008C1F1E" w:rsidRDefault="00CE43B2" w:rsidP="008A25D4">
            <w:pPr>
              <w:pStyle w:val="opiswtabeli"/>
              <w:ind w:left="0"/>
              <w:rPr>
                <w:highlight w:val="cyan"/>
              </w:rPr>
            </w:pPr>
            <w:r w:rsidRPr="008C1F1E">
              <w:rPr>
                <w:highlight w:val="cyan"/>
              </w:rPr>
              <w:t>DOCH_BUD</w:t>
            </w:r>
          </w:p>
        </w:tc>
        <w:tc>
          <w:tcPr>
            <w:tcW w:w="3685" w:type="dxa"/>
            <w:tcBorders>
              <w:top w:val="single" w:sz="8" w:space="0" w:color="000000"/>
              <w:bottom w:val="single" w:sz="8" w:space="0" w:color="000000"/>
            </w:tcBorders>
          </w:tcPr>
          <w:p w14:paraId="6C50754E" w14:textId="73294FF6" w:rsidR="00CE43B2" w:rsidRPr="000E1730" w:rsidRDefault="00CE43B2" w:rsidP="008A25D4">
            <w:pPr>
              <w:pStyle w:val="opiswtabeliZnakZnak"/>
            </w:pPr>
            <w:r w:rsidRPr="00B75C24">
              <w:rPr>
                <w:sz w:val="20"/>
              </w:rPr>
              <w:t>Część budżetowa</w:t>
            </w:r>
          </w:p>
        </w:tc>
        <w:tc>
          <w:tcPr>
            <w:tcW w:w="3402" w:type="dxa"/>
            <w:vMerge w:val="restart"/>
            <w:tcBorders>
              <w:top w:val="single" w:sz="8" w:space="0" w:color="000000"/>
            </w:tcBorders>
            <w:shd w:val="clear" w:color="auto" w:fill="auto"/>
          </w:tcPr>
          <w:p w14:paraId="60E154CA" w14:textId="60025EA3" w:rsidR="00CE43B2" w:rsidRPr="00B75C24" w:rsidRDefault="00CE43B2" w:rsidP="008A25D4">
            <w:pPr>
              <w:pStyle w:val="opiswtabeliZnakZnak"/>
              <w:rPr>
                <w:sz w:val="20"/>
              </w:rPr>
            </w:pPr>
            <w:r>
              <w:rPr>
                <w:sz w:val="20"/>
              </w:rPr>
              <w:t>brak</w:t>
            </w:r>
          </w:p>
        </w:tc>
      </w:tr>
      <w:tr w:rsidR="00CE43B2" w:rsidRPr="000E1730" w14:paraId="29E7B784" w14:textId="3F7EAFBC" w:rsidTr="00323DC2">
        <w:tc>
          <w:tcPr>
            <w:tcW w:w="1985" w:type="dxa"/>
            <w:vMerge/>
          </w:tcPr>
          <w:p w14:paraId="3A05F7B6"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11FCCA40" w14:textId="12ED74C6" w:rsidR="00CE43B2" w:rsidRPr="000E1730" w:rsidRDefault="00CE43B2" w:rsidP="008A25D4">
            <w:pPr>
              <w:pStyle w:val="opiswtabeliZnakZnak"/>
            </w:pPr>
            <w:r w:rsidRPr="00B75C24">
              <w:rPr>
                <w:sz w:val="20"/>
              </w:rPr>
              <w:t>Numer rachunku bankowego</w:t>
            </w:r>
          </w:p>
        </w:tc>
        <w:tc>
          <w:tcPr>
            <w:tcW w:w="3402" w:type="dxa"/>
            <w:vMerge/>
            <w:shd w:val="clear" w:color="auto" w:fill="auto"/>
          </w:tcPr>
          <w:p w14:paraId="7A289DC7" w14:textId="77777777" w:rsidR="00CE43B2" w:rsidRPr="00B75C24" w:rsidRDefault="00CE43B2" w:rsidP="008A25D4">
            <w:pPr>
              <w:pStyle w:val="opiswtabeliZnakZnak"/>
              <w:rPr>
                <w:sz w:val="20"/>
              </w:rPr>
            </w:pPr>
          </w:p>
        </w:tc>
      </w:tr>
      <w:tr w:rsidR="00CE43B2" w:rsidRPr="000E1730" w14:paraId="16E0086F" w14:textId="0339DD5F" w:rsidTr="00323DC2">
        <w:tc>
          <w:tcPr>
            <w:tcW w:w="1985" w:type="dxa"/>
            <w:vMerge/>
          </w:tcPr>
          <w:p w14:paraId="39781A9F"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4FA20D2B" w14:textId="3AA592B1" w:rsidR="00CE43B2" w:rsidRPr="000E1730" w:rsidRDefault="00CE43B2" w:rsidP="008A25D4">
            <w:pPr>
              <w:pStyle w:val="opiswtabeliZnakZnak"/>
            </w:pPr>
            <w:r w:rsidRPr="00B75C24">
              <w:rPr>
                <w:sz w:val="20"/>
              </w:rPr>
              <w:t>Rozdział</w:t>
            </w:r>
          </w:p>
        </w:tc>
        <w:tc>
          <w:tcPr>
            <w:tcW w:w="3402" w:type="dxa"/>
            <w:vMerge/>
            <w:shd w:val="clear" w:color="auto" w:fill="auto"/>
          </w:tcPr>
          <w:p w14:paraId="5DEE4593" w14:textId="77777777" w:rsidR="00CE43B2" w:rsidRPr="00B75C24" w:rsidRDefault="00CE43B2" w:rsidP="008A25D4">
            <w:pPr>
              <w:pStyle w:val="opiswtabeliZnakZnak"/>
              <w:rPr>
                <w:sz w:val="20"/>
              </w:rPr>
            </w:pPr>
          </w:p>
        </w:tc>
      </w:tr>
      <w:tr w:rsidR="00CE43B2" w:rsidRPr="000E1730" w14:paraId="30181CA7" w14:textId="18EFFDDC" w:rsidTr="00323DC2">
        <w:tc>
          <w:tcPr>
            <w:tcW w:w="1985" w:type="dxa"/>
            <w:vMerge/>
          </w:tcPr>
          <w:p w14:paraId="2BB04DB0"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25A117BB" w14:textId="7CF96411" w:rsidR="00CE43B2" w:rsidRPr="000E1730" w:rsidRDefault="00CE43B2" w:rsidP="008A25D4">
            <w:pPr>
              <w:pStyle w:val="opiswtabeliZnakZnak"/>
            </w:pPr>
            <w:r w:rsidRPr="00B75C24">
              <w:rPr>
                <w:sz w:val="20"/>
              </w:rPr>
              <w:t>Paragraf</w:t>
            </w:r>
          </w:p>
        </w:tc>
        <w:tc>
          <w:tcPr>
            <w:tcW w:w="3402" w:type="dxa"/>
            <w:vMerge/>
            <w:shd w:val="clear" w:color="auto" w:fill="auto"/>
          </w:tcPr>
          <w:p w14:paraId="49EAA927" w14:textId="77777777" w:rsidR="00CE43B2" w:rsidRPr="00B75C24" w:rsidRDefault="00CE43B2" w:rsidP="008A25D4">
            <w:pPr>
              <w:pStyle w:val="opiswtabeliZnakZnak"/>
              <w:rPr>
                <w:sz w:val="20"/>
              </w:rPr>
            </w:pPr>
          </w:p>
        </w:tc>
      </w:tr>
      <w:tr w:rsidR="00CE43B2" w:rsidRPr="000E1730" w14:paraId="3FED1FF5" w14:textId="4A681AE7" w:rsidTr="00323DC2">
        <w:tc>
          <w:tcPr>
            <w:tcW w:w="1985" w:type="dxa"/>
            <w:vMerge/>
          </w:tcPr>
          <w:p w14:paraId="28100398"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0966984B" w14:textId="70978A7E" w:rsidR="00CE43B2" w:rsidRPr="000E1730" w:rsidRDefault="00CE43B2" w:rsidP="008A25D4">
            <w:pPr>
              <w:pStyle w:val="opiswtabeliZnakZnak"/>
            </w:pPr>
            <w:r w:rsidRPr="00B75C24">
              <w:rPr>
                <w:sz w:val="20"/>
              </w:rPr>
              <w:t>Symbol rachunku</w:t>
            </w:r>
          </w:p>
        </w:tc>
        <w:tc>
          <w:tcPr>
            <w:tcW w:w="3402" w:type="dxa"/>
            <w:vMerge/>
            <w:shd w:val="clear" w:color="auto" w:fill="auto"/>
          </w:tcPr>
          <w:p w14:paraId="16DCF2AD" w14:textId="77777777" w:rsidR="00CE43B2" w:rsidRPr="00B75C24" w:rsidRDefault="00CE43B2" w:rsidP="008A25D4">
            <w:pPr>
              <w:pStyle w:val="opiswtabeliZnakZnak"/>
              <w:rPr>
                <w:sz w:val="20"/>
              </w:rPr>
            </w:pPr>
          </w:p>
        </w:tc>
      </w:tr>
      <w:tr w:rsidR="00CE43B2" w:rsidRPr="000E1730" w14:paraId="7B6C5843" w14:textId="355699C2" w:rsidTr="00323DC2">
        <w:tc>
          <w:tcPr>
            <w:tcW w:w="1985" w:type="dxa"/>
            <w:vMerge/>
            <w:tcBorders>
              <w:bottom w:val="single" w:sz="8" w:space="0" w:color="000000"/>
            </w:tcBorders>
          </w:tcPr>
          <w:p w14:paraId="0B209DFE"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7D59DC7B" w14:textId="0D8AB718" w:rsidR="00CE43B2" w:rsidRPr="000E1730" w:rsidRDefault="00CE43B2" w:rsidP="008A25D4">
            <w:pPr>
              <w:pStyle w:val="opiswtabeliZnakZnak"/>
            </w:pPr>
            <w:r w:rsidRPr="00B75C24">
              <w:rPr>
                <w:sz w:val="20"/>
              </w:rPr>
              <w:t xml:space="preserve">Kwota </w:t>
            </w:r>
            <w:r>
              <w:rPr>
                <w:sz w:val="20"/>
              </w:rPr>
              <w:t>dochodów</w:t>
            </w:r>
          </w:p>
        </w:tc>
        <w:tc>
          <w:tcPr>
            <w:tcW w:w="3402" w:type="dxa"/>
            <w:vMerge/>
            <w:tcBorders>
              <w:bottom w:val="single" w:sz="8" w:space="0" w:color="000000"/>
            </w:tcBorders>
            <w:shd w:val="clear" w:color="auto" w:fill="auto"/>
          </w:tcPr>
          <w:p w14:paraId="5655892F" w14:textId="77777777" w:rsidR="00CE43B2" w:rsidRPr="00B75C24" w:rsidRDefault="00CE43B2" w:rsidP="008A25D4">
            <w:pPr>
              <w:pStyle w:val="opiswtabeliZnakZnak"/>
              <w:rPr>
                <w:sz w:val="20"/>
              </w:rPr>
            </w:pPr>
          </w:p>
        </w:tc>
      </w:tr>
      <w:tr w:rsidR="00CE43B2" w:rsidRPr="000E1730" w14:paraId="4D30C122" w14:textId="2A7CA485" w:rsidTr="00323DC2">
        <w:tc>
          <w:tcPr>
            <w:tcW w:w="1985" w:type="dxa"/>
            <w:vMerge w:val="restart"/>
            <w:tcBorders>
              <w:top w:val="single" w:sz="8" w:space="0" w:color="000000"/>
            </w:tcBorders>
          </w:tcPr>
          <w:p w14:paraId="2766C5A4" w14:textId="10B1D8A4" w:rsidR="00CE43B2" w:rsidRPr="008C1F1E" w:rsidRDefault="00CE43B2" w:rsidP="008A25D4">
            <w:pPr>
              <w:pStyle w:val="opiswtabeli"/>
              <w:ind w:left="0"/>
              <w:rPr>
                <w:highlight w:val="cyan"/>
              </w:rPr>
            </w:pPr>
            <w:r w:rsidRPr="008C1F1E">
              <w:rPr>
                <w:highlight w:val="cyan"/>
              </w:rPr>
              <w:t>OPROC_LOK</w:t>
            </w:r>
          </w:p>
        </w:tc>
        <w:tc>
          <w:tcPr>
            <w:tcW w:w="3685" w:type="dxa"/>
            <w:tcBorders>
              <w:top w:val="single" w:sz="8" w:space="0" w:color="000000"/>
              <w:bottom w:val="single" w:sz="8" w:space="0" w:color="000000"/>
            </w:tcBorders>
          </w:tcPr>
          <w:p w14:paraId="2CB8EB89" w14:textId="6CC6601D" w:rsidR="00CE43B2" w:rsidRPr="000E1730" w:rsidRDefault="00CE43B2" w:rsidP="008A25D4">
            <w:pPr>
              <w:pStyle w:val="opiswtabeliZnakZnak"/>
            </w:pPr>
            <w:r w:rsidRPr="00B75C24">
              <w:rPr>
                <w:sz w:val="20"/>
              </w:rPr>
              <w:t>Data, w której obowiązuje oprocentowanie</w:t>
            </w:r>
          </w:p>
        </w:tc>
        <w:tc>
          <w:tcPr>
            <w:tcW w:w="3402" w:type="dxa"/>
            <w:vMerge w:val="restart"/>
            <w:tcBorders>
              <w:top w:val="single" w:sz="8" w:space="0" w:color="000000"/>
            </w:tcBorders>
            <w:shd w:val="clear" w:color="auto" w:fill="auto"/>
          </w:tcPr>
          <w:p w14:paraId="0AC050FF" w14:textId="31A8D8B9" w:rsidR="00CE43B2" w:rsidRPr="00B75C24" w:rsidRDefault="00CE43B2" w:rsidP="008A25D4">
            <w:pPr>
              <w:pStyle w:val="opiswtabeliZnakZnak"/>
              <w:rPr>
                <w:sz w:val="20"/>
              </w:rPr>
            </w:pPr>
            <w:r>
              <w:rPr>
                <w:sz w:val="20"/>
              </w:rPr>
              <w:t>brak</w:t>
            </w:r>
          </w:p>
        </w:tc>
      </w:tr>
      <w:tr w:rsidR="00CE43B2" w:rsidRPr="000E1730" w14:paraId="3FC9847C" w14:textId="0EEFEF7A" w:rsidTr="00323DC2">
        <w:tc>
          <w:tcPr>
            <w:tcW w:w="1985" w:type="dxa"/>
            <w:vMerge/>
          </w:tcPr>
          <w:p w14:paraId="1700E4A0"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184F9310" w14:textId="0F1EA5D7" w:rsidR="00CE43B2" w:rsidRPr="00B75C24" w:rsidRDefault="00CE43B2" w:rsidP="00B55B2A">
            <w:pPr>
              <w:pStyle w:val="opiswtabeliZnakZnak"/>
              <w:rPr>
                <w:sz w:val="20"/>
              </w:rPr>
            </w:pPr>
            <w:r w:rsidRPr="00B75C24">
              <w:rPr>
                <w:sz w:val="20"/>
              </w:rPr>
              <w:t>Okres lokaty</w:t>
            </w:r>
          </w:p>
        </w:tc>
        <w:tc>
          <w:tcPr>
            <w:tcW w:w="3402" w:type="dxa"/>
            <w:vMerge/>
            <w:shd w:val="clear" w:color="auto" w:fill="auto"/>
          </w:tcPr>
          <w:p w14:paraId="25C2CE93" w14:textId="77777777" w:rsidR="00CE43B2" w:rsidRPr="00B75C24" w:rsidRDefault="00CE43B2" w:rsidP="00B55B2A">
            <w:pPr>
              <w:pStyle w:val="opiswtabeliZnakZnak"/>
              <w:rPr>
                <w:sz w:val="20"/>
              </w:rPr>
            </w:pPr>
          </w:p>
        </w:tc>
      </w:tr>
      <w:tr w:rsidR="00CE43B2" w:rsidRPr="000E1730" w14:paraId="6F061866" w14:textId="3D7B9A2B" w:rsidTr="00323DC2">
        <w:tc>
          <w:tcPr>
            <w:tcW w:w="1985" w:type="dxa"/>
            <w:vMerge/>
          </w:tcPr>
          <w:p w14:paraId="30EC6150"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775E12D9" w14:textId="2A76B328" w:rsidR="00CE43B2" w:rsidRPr="00B75C24" w:rsidRDefault="00CE43B2" w:rsidP="00B55B2A">
            <w:pPr>
              <w:pStyle w:val="opiswtabeliZnakZnak"/>
              <w:rPr>
                <w:sz w:val="20"/>
              </w:rPr>
            </w:pPr>
            <w:r w:rsidRPr="00B75C24">
              <w:rPr>
                <w:sz w:val="20"/>
              </w:rPr>
              <w:t>Oprocentowanie</w:t>
            </w:r>
          </w:p>
        </w:tc>
        <w:tc>
          <w:tcPr>
            <w:tcW w:w="3402" w:type="dxa"/>
            <w:vMerge/>
            <w:shd w:val="clear" w:color="auto" w:fill="auto"/>
          </w:tcPr>
          <w:p w14:paraId="49D64960" w14:textId="77777777" w:rsidR="00CE43B2" w:rsidRPr="00B75C24" w:rsidRDefault="00CE43B2" w:rsidP="00B55B2A">
            <w:pPr>
              <w:pStyle w:val="opiswtabeliZnakZnak"/>
              <w:rPr>
                <w:sz w:val="20"/>
              </w:rPr>
            </w:pPr>
          </w:p>
        </w:tc>
      </w:tr>
      <w:tr w:rsidR="00CE43B2" w:rsidRPr="000E1730" w14:paraId="29BB97FE" w14:textId="3CC9B4FA" w:rsidTr="00323DC2">
        <w:tc>
          <w:tcPr>
            <w:tcW w:w="1985" w:type="dxa"/>
            <w:vMerge/>
            <w:tcBorders>
              <w:bottom w:val="single" w:sz="8" w:space="0" w:color="000000"/>
            </w:tcBorders>
          </w:tcPr>
          <w:p w14:paraId="57E2EDC6"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37C8B459" w14:textId="141F61D1" w:rsidR="00CE43B2" w:rsidRPr="00B75C24" w:rsidRDefault="00CE43B2" w:rsidP="00B55B2A">
            <w:pPr>
              <w:pStyle w:val="opiswtabeliZnakZnak"/>
              <w:rPr>
                <w:sz w:val="20"/>
              </w:rPr>
            </w:pPr>
            <w:r w:rsidRPr="00B75C24">
              <w:rPr>
                <w:sz w:val="20"/>
              </w:rPr>
              <w:t>Wysokość oprocentowania</w:t>
            </w:r>
          </w:p>
        </w:tc>
        <w:tc>
          <w:tcPr>
            <w:tcW w:w="3402" w:type="dxa"/>
            <w:vMerge/>
            <w:tcBorders>
              <w:bottom w:val="single" w:sz="8" w:space="0" w:color="000000"/>
            </w:tcBorders>
            <w:shd w:val="clear" w:color="auto" w:fill="auto"/>
          </w:tcPr>
          <w:p w14:paraId="2130B124" w14:textId="77777777" w:rsidR="00CE43B2" w:rsidRPr="00B75C24" w:rsidRDefault="00CE43B2" w:rsidP="00B55B2A">
            <w:pPr>
              <w:pStyle w:val="opiswtabeliZnakZnak"/>
              <w:rPr>
                <w:sz w:val="20"/>
              </w:rPr>
            </w:pPr>
          </w:p>
        </w:tc>
      </w:tr>
      <w:tr w:rsidR="00CE43B2" w:rsidRPr="000E1730" w14:paraId="20B5BA07" w14:textId="64086F25" w:rsidTr="00323DC2">
        <w:tc>
          <w:tcPr>
            <w:tcW w:w="1985" w:type="dxa"/>
            <w:vMerge w:val="restart"/>
            <w:tcBorders>
              <w:top w:val="single" w:sz="8" w:space="0" w:color="000000"/>
            </w:tcBorders>
          </w:tcPr>
          <w:p w14:paraId="474BE861" w14:textId="77171230" w:rsidR="00CE43B2" w:rsidRPr="008C1F1E" w:rsidRDefault="00CE43B2" w:rsidP="008A25D4">
            <w:pPr>
              <w:pStyle w:val="opiswtabeli"/>
              <w:ind w:left="0"/>
              <w:rPr>
                <w:highlight w:val="cyan"/>
              </w:rPr>
            </w:pPr>
            <w:r w:rsidRPr="008C1F1E">
              <w:rPr>
                <w:highlight w:val="cyan"/>
              </w:rPr>
              <w:t>ZEST_OPERMF</w:t>
            </w:r>
          </w:p>
        </w:tc>
        <w:tc>
          <w:tcPr>
            <w:tcW w:w="3685" w:type="dxa"/>
            <w:tcBorders>
              <w:top w:val="single" w:sz="8" w:space="0" w:color="000000"/>
              <w:bottom w:val="single" w:sz="8" w:space="0" w:color="000000"/>
            </w:tcBorders>
          </w:tcPr>
          <w:p w14:paraId="461EA53C" w14:textId="0AE913B7" w:rsidR="00CE43B2" w:rsidRPr="000E1730" w:rsidRDefault="00CE43B2" w:rsidP="008A25D4">
            <w:pPr>
              <w:pStyle w:val="opiswtabeliZnakZnak"/>
            </w:pPr>
            <w:r w:rsidRPr="00B75C24">
              <w:rPr>
                <w:sz w:val="20"/>
              </w:rPr>
              <w:t>Identyfikator transakcji</w:t>
            </w:r>
          </w:p>
        </w:tc>
        <w:tc>
          <w:tcPr>
            <w:tcW w:w="3402" w:type="dxa"/>
            <w:vMerge w:val="restart"/>
            <w:tcBorders>
              <w:top w:val="single" w:sz="8" w:space="0" w:color="000000"/>
            </w:tcBorders>
            <w:shd w:val="clear" w:color="auto" w:fill="auto"/>
          </w:tcPr>
          <w:p w14:paraId="329CB9B5" w14:textId="1C21A8E0" w:rsidR="00CE43B2" w:rsidRPr="00B75C24" w:rsidRDefault="00CE43B2" w:rsidP="008A25D4">
            <w:pPr>
              <w:pStyle w:val="opiswtabeliZnakZnak"/>
              <w:rPr>
                <w:sz w:val="20"/>
              </w:rPr>
            </w:pPr>
            <w:r>
              <w:rPr>
                <w:sz w:val="20"/>
              </w:rPr>
              <w:t>brak</w:t>
            </w:r>
          </w:p>
        </w:tc>
      </w:tr>
      <w:tr w:rsidR="00CE43B2" w:rsidRPr="000E1730" w14:paraId="2EC33B03" w14:textId="418D115F" w:rsidTr="00323DC2">
        <w:tc>
          <w:tcPr>
            <w:tcW w:w="1985" w:type="dxa"/>
            <w:vMerge/>
          </w:tcPr>
          <w:p w14:paraId="7D4AE524"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3D458319" w14:textId="23D2BB6B" w:rsidR="00CE43B2" w:rsidRPr="00B75C24" w:rsidRDefault="00CE43B2" w:rsidP="00B55B2A">
            <w:pPr>
              <w:pStyle w:val="opiswtabeliZnakZnak"/>
              <w:rPr>
                <w:sz w:val="20"/>
              </w:rPr>
            </w:pPr>
            <w:r w:rsidRPr="00B75C24">
              <w:rPr>
                <w:sz w:val="20"/>
              </w:rPr>
              <w:t>Data księgowania</w:t>
            </w:r>
          </w:p>
        </w:tc>
        <w:tc>
          <w:tcPr>
            <w:tcW w:w="3402" w:type="dxa"/>
            <w:vMerge/>
            <w:shd w:val="clear" w:color="auto" w:fill="auto"/>
          </w:tcPr>
          <w:p w14:paraId="5BE04154" w14:textId="77777777" w:rsidR="00CE43B2" w:rsidRPr="00B75C24" w:rsidRDefault="00CE43B2" w:rsidP="00B55B2A">
            <w:pPr>
              <w:pStyle w:val="opiswtabeliZnakZnak"/>
              <w:rPr>
                <w:sz w:val="20"/>
              </w:rPr>
            </w:pPr>
          </w:p>
        </w:tc>
      </w:tr>
      <w:tr w:rsidR="00CE43B2" w:rsidRPr="000E1730" w14:paraId="350FE938" w14:textId="453708DC" w:rsidTr="00323DC2">
        <w:tc>
          <w:tcPr>
            <w:tcW w:w="1985" w:type="dxa"/>
            <w:vMerge/>
          </w:tcPr>
          <w:p w14:paraId="12BBAF45"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453FA0FD" w14:textId="4703540A" w:rsidR="00CE43B2" w:rsidRPr="00B75C24" w:rsidRDefault="00CE43B2" w:rsidP="00B55B2A">
            <w:pPr>
              <w:pStyle w:val="opiswtabeliZnakZnak"/>
              <w:rPr>
                <w:sz w:val="20"/>
              </w:rPr>
            </w:pPr>
            <w:r w:rsidRPr="00B75C24">
              <w:rPr>
                <w:sz w:val="20"/>
              </w:rPr>
              <w:t>Data dowodu księgowego</w:t>
            </w:r>
          </w:p>
        </w:tc>
        <w:tc>
          <w:tcPr>
            <w:tcW w:w="3402" w:type="dxa"/>
            <w:vMerge/>
            <w:shd w:val="clear" w:color="auto" w:fill="auto"/>
          </w:tcPr>
          <w:p w14:paraId="6B5BB57D" w14:textId="77777777" w:rsidR="00CE43B2" w:rsidRPr="00B75C24" w:rsidRDefault="00CE43B2" w:rsidP="00B55B2A">
            <w:pPr>
              <w:pStyle w:val="opiswtabeliZnakZnak"/>
              <w:rPr>
                <w:sz w:val="20"/>
              </w:rPr>
            </w:pPr>
          </w:p>
        </w:tc>
      </w:tr>
      <w:tr w:rsidR="00CE43B2" w:rsidRPr="000E1730" w14:paraId="716D8D26" w14:textId="384E66E2" w:rsidTr="00323DC2">
        <w:tc>
          <w:tcPr>
            <w:tcW w:w="1985" w:type="dxa"/>
            <w:vMerge/>
          </w:tcPr>
          <w:p w14:paraId="3E72E4FB"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58C750A4" w14:textId="32B5F91F" w:rsidR="00CE43B2" w:rsidRPr="00B75C24" w:rsidRDefault="00CE43B2" w:rsidP="00B55B2A">
            <w:pPr>
              <w:pStyle w:val="opiswtabeliZnakZnak"/>
              <w:rPr>
                <w:sz w:val="20"/>
              </w:rPr>
            </w:pPr>
            <w:r w:rsidRPr="00B75C24">
              <w:rPr>
                <w:sz w:val="20"/>
              </w:rPr>
              <w:t>Strona operacji</w:t>
            </w:r>
          </w:p>
        </w:tc>
        <w:tc>
          <w:tcPr>
            <w:tcW w:w="3402" w:type="dxa"/>
            <w:vMerge/>
            <w:shd w:val="clear" w:color="auto" w:fill="auto"/>
          </w:tcPr>
          <w:p w14:paraId="32CDCA4A" w14:textId="77777777" w:rsidR="00CE43B2" w:rsidRPr="00B75C24" w:rsidRDefault="00CE43B2" w:rsidP="00B55B2A">
            <w:pPr>
              <w:pStyle w:val="opiswtabeliZnakZnak"/>
              <w:rPr>
                <w:sz w:val="20"/>
              </w:rPr>
            </w:pPr>
          </w:p>
        </w:tc>
      </w:tr>
      <w:tr w:rsidR="00CE43B2" w:rsidRPr="000E1730" w14:paraId="2F171146" w14:textId="1BD638B9" w:rsidTr="00323DC2">
        <w:tc>
          <w:tcPr>
            <w:tcW w:w="1985" w:type="dxa"/>
            <w:vMerge/>
          </w:tcPr>
          <w:p w14:paraId="12CCE863"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59FBE1EC" w14:textId="6C234461" w:rsidR="00CE43B2" w:rsidRPr="00B75C24" w:rsidRDefault="00CE43B2" w:rsidP="00B55B2A">
            <w:pPr>
              <w:pStyle w:val="opiswtabeliZnakZnak"/>
              <w:rPr>
                <w:sz w:val="20"/>
              </w:rPr>
            </w:pPr>
            <w:r w:rsidRPr="00B75C24">
              <w:rPr>
                <w:sz w:val="20"/>
              </w:rPr>
              <w:t>Nazwa nadawcy</w:t>
            </w:r>
          </w:p>
        </w:tc>
        <w:tc>
          <w:tcPr>
            <w:tcW w:w="3402" w:type="dxa"/>
            <w:vMerge/>
            <w:shd w:val="clear" w:color="auto" w:fill="auto"/>
          </w:tcPr>
          <w:p w14:paraId="044AE1C2" w14:textId="77777777" w:rsidR="00CE43B2" w:rsidRPr="00B75C24" w:rsidRDefault="00CE43B2" w:rsidP="00B55B2A">
            <w:pPr>
              <w:pStyle w:val="opiswtabeliZnakZnak"/>
              <w:rPr>
                <w:sz w:val="20"/>
              </w:rPr>
            </w:pPr>
          </w:p>
        </w:tc>
      </w:tr>
      <w:tr w:rsidR="00CE43B2" w:rsidRPr="000E1730" w14:paraId="1907D822" w14:textId="47C38D11" w:rsidTr="00323DC2">
        <w:tc>
          <w:tcPr>
            <w:tcW w:w="1985" w:type="dxa"/>
            <w:vMerge/>
          </w:tcPr>
          <w:p w14:paraId="22FE6B8B"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1570876B" w14:textId="08F1B5C7" w:rsidR="00CE43B2" w:rsidRPr="00B75C24" w:rsidRDefault="00CE43B2" w:rsidP="00B55B2A">
            <w:pPr>
              <w:pStyle w:val="opiswtabeliZnakZnak"/>
              <w:rPr>
                <w:sz w:val="20"/>
              </w:rPr>
            </w:pPr>
            <w:r w:rsidRPr="00B75C24">
              <w:rPr>
                <w:sz w:val="20"/>
              </w:rPr>
              <w:t>Numer rachunku nadawcy</w:t>
            </w:r>
          </w:p>
        </w:tc>
        <w:tc>
          <w:tcPr>
            <w:tcW w:w="3402" w:type="dxa"/>
            <w:vMerge/>
            <w:shd w:val="clear" w:color="auto" w:fill="auto"/>
          </w:tcPr>
          <w:p w14:paraId="3407AADB" w14:textId="77777777" w:rsidR="00CE43B2" w:rsidRPr="00B75C24" w:rsidRDefault="00CE43B2" w:rsidP="00B55B2A">
            <w:pPr>
              <w:pStyle w:val="opiswtabeliZnakZnak"/>
              <w:rPr>
                <w:sz w:val="20"/>
              </w:rPr>
            </w:pPr>
          </w:p>
        </w:tc>
      </w:tr>
      <w:tr w:rsidR="00CE43B2" w:rsidRPr="000E1730" w14:paraId="4432D5C2" w14:textId="253259B2" w:rsidTr="00323DC2">
        <w:tc>
          <w:tcPr>
            <w:tcW w:w="1985" w:type="dxa"/>
            <w:vMerge/>
          </w:tcPr>
          <w:p w14:paraId="5CFB5609"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31206E43" w14:textId="2A6C5913" w:rsidR="00CE43B2" w:rsidRPr="00B75C24" w:rsidRDefault="00CE43B2" w:rsidP="00B55B2A">
            <w:pPr>
              <w:pStyle w:val="opiswtabeliZnakZnak"/>
              <w:rPr>
                <w:sz w:val="20"/>
              </w:rPr>
            </w:pPr>
            <w:r w:rsidRPr="00B75C24">
              <w:rPr>
                <w:sz w:val="20"/>
              </w:rPr>
              <w:t>Nazwa adresata</w:t>
            </w:r>
          </w:p>
        </w:tc>
        <w:tc>
          <w:tcPr>
            <w:tcW w:w="3402" w:type="dxa"/>
            <w:vMerge/>
            <w:shd w:val="clear" w:color="auto" w:fill="auto"/>
          </w:tcPr>
          <w:p w14:paraId="17A7B5BE" w14:textId="77777777" w:rsidR="00CE43B2" w:rsidRPr="00B75C24" w:rsidRDefault="00CE43B2" w:rsidP="00B55B2A">
            <w:pPr>
              <w:pStyle w:val="opiswtabeliZnakZnak"/>
              <w:rPr>
                <w:sz w:val="20"/>
              </w:rPr>
            </w:pPr>
          </w:p>
        </w:tc>
      </w:tr>
      <w:tr w:rsidR="00CE43B2" w:rsidRPr="000E1730" w14:paraId="1EF2F2B0" w14:textId="17F3F6B8" w:rsidTr="00323DC2">
        <w:tc>
          <w:tcPr>
            <w:tcW w:w="1985" w:type="dxa"/>
            <w:vMerge/>
          </w:tcPr>
          <w:p w14:paraId="6D3F5003"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30ED6971" w14:textId="383D4EA8" w:rsidR="00CE43B2" w:rsidRPr="00B75C24" w:rsidRDefault="00CE43B2" w:rsidP="00B55B2A">
            <w:pPr>
              <w:pStyle w:val="opiswtabeliZnakZnak"/>
              <w:rPr>
                <w:sz w:val="20"/>
              </w:rPr>
            </w:pPr>
            <w:r w:rsidRPr="00B75C24">
              <w:rPr>
                <w:sz w:val="20"/>
              </w:rPr>
              <w:t>Numer rachunku adresata</w:t>
            </w:r>
          </w:p>
        </w:tc>
        <w:tc>
          <w:tcPr>
            <w:tcW w:w="3402" w:type="dxa"/>
            <w:vMerge/>
            <w:shd w:val="clear" w:color="auto" w:fill="auto"/>
          </w:tcPr>
          <w:p w14:paraId="054CA945" w14:textId="77777777" w:rsidR="00CE43B2" w:rsidRPr="00B75C24" w:rsidRDefault="00CE43B2" w:rsidP="00B55B2A">
            <w:pPr>
              <w:pStyle w:val="opiswtabeliZnakZnak"/>
              <w:rPr>
                <w:sz w:val="20"/>
              </w:rPr>
            </w:pPr>
          </w:p>
        </w:tc>
      </w:tr>
      <w:tr w:rsidR="00CE43B2" w:rsidRPr="000E1730" w14:paraId="50C60E08" w14:textId="690666EC" w:rsidTr="00323DC2">
        <w:tc>
          <w:tcPr>
            <w:tcW w:w="1985" w:type="dxa"/>
            <w:vMerge/>
          </w:tcPr>
          <w:p w14:paraId="69550D39"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7EE921E3" w14:textId="0EE093F8" w:rsidR="00CE43B2" w:rsidRPr="00B75C24" w:rsidRDefault="00CE43B2" w:rsidP="00B55B2A">
            <w:pPr>
              <w:pStyle w:val="opiswtabeliZnakZnak"/>
              <w:rPr>
                <w:sz w:val="20"/>
              </w:rPr>
            </w:pPr>
            <w:r w:rsidRPr="00B75C24">
              <w:rPr>
                <w:sz w:val="20"/>
              </w:rPr>
              <w:t>Kwota operacji</w:t>
            </w:r>
          </w:p>
        </w:tc>
        <w:tc>
          <w:tcPr>
            <w:tcW w:w="3402" w:type="dxa"/>
            <w:vMerge/>
            <w:shd w:val="clear" w:color="auto" w:fill="auto"/>
          </w:tcPr>
          <w:p w14:paraId="35A7680B" w14:textId="77777777" w:rsidR="00CE43B2" w:rsidRPr="00B75C24" w:rsidRDefault="00CE43B2" w:rsidP="00B55B2A">
            <w:pPr>
              <w:pStyle w:val="opiswtabeliZnakZnak"/>
              <w:rPr>
                <w:sz w:val="20"/>
              </w:rPr>
            </w:pPr>
          </w:p>
        </w:tc>
      </w:tr>
      <w:tr w:rsidR="00CE43B2" w:rsidRPr="000E1730" w14:paraId="1F798D66" w14:textId="724F2E95" w:rsidTr="00323DC2">
        <w:tc>
          <w:tcPr>
            <w:tcW w:w="1985" w:type="dxa"/>
            <w:vMerge/>
          </w:tcPr>
          <w:p w14:paraId="59151974"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197E5B19" w14:textId="241B6D78" w:rsidR="00CE43B2" w:rsidRPr="00B75C24" w:rsidRDefault="00CE43B2" w:rsidP="00B55B2A">
            <w:pPr>
              <w:pStyle w:val="opiswtabeliZnakZnak"/>
              <w:rPr>
                <w:sz w:val="20"/>
              </w:rPr>
            </w:pPr>
            <w:r w:rsidRPr="00B75C24">
              <w:rPr>
                <w:sz w:val="20"/>
              </w:rPr>
              <w:t>Waluta operacji</w:t>
            </w:r>
          </w:p>
        </w:tc>
        <w:tc>
          <w:tcPr>
            <w:tcW w:w="3402" w:type="dxa"/>
            <w:vMerge/>
            <w:shd w:val="clear" w:color="auto" w:fill="auto"/>
          </w:tcPr>
          <w:p w14:paraId="62BAF9FF" w14:textId="77777777" w:rsidR="00CE43B2" w:rsidRPr="00B75C24" w:rsidRDefault="00CE43B2" w:rsidP="00B55B2A">
            <w:pPr>
              <w:pStyle w:val="opiswtabeliZnakZnak"/>
              <w:rPr>
                <w:sz w:val="20"/>
              </w:rPr>
            </w:pPr>
          </w:p>
        </w:tc>
      </w:tr>
      <w:tr w:rsidR="00CE43B2" w:rsidRPr="000E1730" w14:paraId="66BAFB6E" w14:textId="3A158CD2" w:rsidTr="00323DC2">
        <w:tc>
          <w:tcPr>
            <w:tcW w:w="1985" w:type="dxa"/>
            <w:vMerge/>
          </w:tcPr>
          <w:p w14:paraId="15324831"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450833E0" w14:textId="48C0C7BB" w:rsidR="00CE43B2" w:rsidRPr="00B75C24" w:rsidRDefault="00CE43B2" w:rsidP="00B55B2A">
            <w:pPr>
              <w:pStyle w:val="opiswtabeliZnakZnak"/>
              <w:rPr>
                <w:sz w:val="20"/>
              </w:rPr>
            </w:pPr>
            <w:r w:rsidRPr="00B75C24">
              <w:rPr>
                <w:sz w:val="20"/>
              </w:rPr>
              <w:t>Tytułem</w:t>
            </w:r>
          </w:p>
        </w:tc>
        <w:tc>
          <w:tcPr>
            <w:tcW w:w="3402" w:type="dxa"/>
            <w:vMerge/>
            <w:shd w:val="clear" w:color="auto" w:fill="auto"/>
          </w:tcPr>
          <w:p w14:paraId="67C81E51" w14:textId="77777777" w:rsidR="00CE43B2" w:rsidRPr="00B75C24" w:rsidRDefault="00CE43B2" w:rsidP="00B55B2A">
            <w:pPr>
              <w:pStyle w:val="opiswtabeliZnakZnak"/>
              <w:rPr>
                <w:sz w:val="20"/>
              </w:rPr>
            </w:pPr>
          </w:p>
        </w:tc>
      </w:tr>
      <w:tr w:rsidR="00CE43B2" w:rsidRPr="000E1730" w14:paraId="320E779E" w14:textId="033FF4F4" w:rsidTr="00323DC2">
        <w:tc>
          <w:tcPr>
            <w:tcW w:w="1985" w:type="dxa"/>
            <w:vMerge/>
          </w:tcPr>
          <w:p w14:paraId="2E4C89BF" w14:textId="77777777" w:rsidR="00CE43B2" w:rsidRPr="008C1F1E" w:rsidRDefault="00CE43B2" w:rsidP="00B55B2A">
            <w:pPr>
              <w:pStyle w:val="opiswtabeli"/>
              <w:ind w:left="0"/>
              <w:rPr>
                <w:highlight w:val="cyan"/>
              </w:rPr>
            </w:pPr>
          </w:p>
        </w:tc>
        <w:tc>
          <w:tcPr>
            <w:tcW w:w="3685" w:type="dxa"/>
            <w:tcBorders>
              <w:top w:val="single" w:sz="8" w:space="0" w:color="000000"/>
              <w:bottom w:val="single" w:sz="8" w:space="0" w:color="000000"/>
            </w:tcBorders>
          </w:tcPr>
          <w:p w14:paraId="494D359C" w14:textId="1F329AC8" w:rsidR="00CE43B2" w:rsidRPr="00B75C24" w:rsidRDefault="00CE43B2" w:rsidP="00B55B2A">
            <w:pPr>
              <w:pStyle w:val="opiswtabeliZnakZnak"/>
              <w:rPr>
                <w:sz w:val="20"/>
              </w:rPr>
            </w:pPr>
            <w:r w:rsidRPr="00B75C24">
              <w:rPr>
                <w:sz w:val="20"/>
              </w:rPr>
              <w:t>System rozliczeniowy</w:t>
            </w:r>
          </w:p>
        </w:tc>
        <w:tc>
          <w:tcPr>
            <w:tcW w:w="3402" w:type="dxa"/>
            <w:vMerge/>
            <w:shd w:val="clear" w:color="auto" w:fill="auto"/>
          </w:tcPr>
          <w:p w14:paraId="47A4DADB" w14:textId="77777777" w:rsidR="00CE43B2" w:rsidRPr="00B75C24" w:rsidRDefault="00CE43B2" w:rsidP="00B55B2A">
            <w:pPr>
              <w:pStyle w:val="opiswtabeliZnakZnak"/>
              <w:rPr>
                <w:sz w:val="20"/>
              </w:rPr>
            </w:pPr>
          </w:p>
        </w:tc>
      </w:tr>
      <w:tr w:rsidR="00CE43B2" w:rsidRPr="000E1730" w14:paraId="11DC93B6" w14:textId="1A6CCF77" w:rsidTr="00323DC2">
        <w:tc>
          <w:tcPr>
            <w:tcW w:w="1985" w:type="dxa"/>
            <w:vMerge/>
          </w:tcPr>
          <w:p w14:paraId="2FE40851"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5A1FD288" w14:textId="44B6637B" w:rsidR="00CE43B2" w:rsidRPr="00B75C24" w:rsidRDefault="00CE43B2" w:rsidP="008A25D4">
            <w:pPr>
              <w:pStyle w:val="opiswtabeliZnakZnak"/>
              <w:rPr>
                <w:sz w:val="20"/>
              </w:rPr>
            </w:pPr>
            <w:r w:rsidRPr="00B75C24">
              <w:rPr>
                <w:sz w:val="20"/>
              </w:rPr>
              <w:t>Kod płatności SORBNET</w:t>
            </w:r>
          </w:p>
        </w:tc>
        <w:tc>
          <w:tcPr>
            <w:tcW w:w="3402" w:type="dxa"/>
            <w:vMerge/>
            <w:shd w:val="clear" w:color="auto" w:fill="auto"/>
          </w:tcPr>
          <w:p w14:paraId="5B5FD2C8" w14:textId="77777777" w:rsidR="00CE43B2" w:rsidRPr="00B75C24" w:rsidRDefault="00CE43B2" w:rsidP="008A25D4">
            <w:pPr>
              <w:pStyle w:val="opiswtabeliZnakZnak"/>
              <w:rPr>
                <w:sz w:val="20"/>
              </w:rPr>
            </w:pPr>
          </w:p>
        </w:tc>
      </w:tr>
      <w:tr w:rsidR="00CE43B2" w:rsidRPr="000E1730" w14:paraId="2B8EFD69" w14:textId="06263899" w:rsidTr="00323DC2">
        <w:tc>
          <w:tcPr>
            <w:tcW w:w="1985" w:type="dxa"/>
            <w:vMerge/>
          </w:tcPr>
          <w:p w14:paraId="208091BC"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7F639D1A" w14:textId="3D7DC0FF" w:rsidR="00CE43B2" w:rsidRPr="00B75C24" w:rsidRDefault="00CE43B2" w:rsidP="008A25D4">
            <w:pPr>
              <w:pStyle w:val="opiswtabeliZnakZnak"/>
              <w:rPr>
                <w:sz w:val="20"/>
              </w:rPr>
            </w:pPr>
            <w:r w:rsidRPr="00B75C24">
              <w:rPr>
                <w:sz w:val="20"/>
              </w:rPr>
              <w:t>Data i czas przetworzenia</w:t>
            </w:r>
          </w:p>
        </w:tc>
        <w:tc>
          <w:tcPr>
            <w:tcW w:w="3402" w:type="dxa"/>
            <w:vMerge/>
            <w:shd w:val="clear" w:color="auto" w:fill="auto"/>
          </w:tcPr>
          <w:p w14:paraId="0355F551" w14:textId="77777777" w:rsidR="00CE43B2" w:rsidRPr="00B75C24" w:rsidRDefault="00CE43B2" w:rsidP="008A25D4">
            <w:pPr>
              <w:pStyle w:val="opiswtabeliZnakZnak"/>
              <w:rPr>
                <w:sz w:val="20"/>
              </w:rPr>
            </w:pPr>
          </w:p>
        </w:tc>
      </w:tr>
      <w:tr w:rsidR="00CE43B2" w:rsidRPr="000E1730" w14:paraId="39764941" w14:textId="13B0CC97" w:rsidTr="00323DC2">
        <w:tc>
          <w:tcPr>
            <w:tcW w:w="1985" w:type="dxa"/>
            <w:vMerge/>
            <w:tcBorders>
              <w:bottom w:val="single" w:sz="8" w:space="0" w:color="000000"/>
            </w:tcBorders>
          </w:tcPr>
          <w:p w14:paraId="5EF54CC9"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038FA9EB" w14:textId="01DC16D9" w:rsidR="00CE43B2" w:rsidRPr="00B75C24" w:rsidRDefault="00CE43B2" w:rsidP="008A25D4">
            <w:pPr>
              <w:pStyle w:val="opiswtabeliZnakZnak"/>
              <w:rPr>
                <w:sz w:val="20"/>
              </w:rPr>
            </w:pPr>
            <w:r w:rsidRPr="00B75C24">
              <w:rPr>
                <w:sz w:val="20"/>
              </w:rPr>
              <w:t>Data i czas rejestracji</w:t>
            </w:r>
          </w:p>
        </w:tc>
        <w:tc>
          <w:tcPr>
            <w:tcW w:w="3402" w:type="dxa"/>
            <w:vMerge/>
            <w:tcBorders>
              <w:bottom w:val="single" w:sz="8" w:space="0" w:color="000000"/>
            </w:tcBorders>
            <w:shd w:val="clear" w:color="auto" w:fill="auto"/>
          </w:tcPr>
          <w:p w14:paraId="00A57E1F" w14:textId="77777777" w:rsidR="00CE43B2" w:rsidRPr="00B75C24" w:rsidRDefault="00CE43B2" w:rsidP="008A25D4">
            <w:pPr>
              <w:pStyle w:val="opiswtabeliZnakZnak"/>
              <w:rPr>
                <w:sz w:val="20"/>
              </w:rPr>
            </w:pPr>
          </w:p>
        </w:tc>
      </w:tr>
      <w:tr w:rsidR="00951B2A" w:rsidRPr="000E1730" w14:paraId="3BDAA726" w14:textId="67E426C1" w:rsidTr="00323DC2">
        <w:tc>
          <w:tcPr>
            <w:tcW w:w="1985" w:type="dxa"/>
            <w:vMerge w:val="restart"/>
            <w:tcBorders>
              <w:top w:val="single" w:sz="8" w:space="0" w:color="000000"/>
            </w:tcBorders>
          </w:tcPr>
          <w:p w14:paraId="2D44627B" w14:textId="3A357778" w:rsidR="00951B2A" w:rsidRPr="008C1F1E" w:rsidRDefault="00951B2A" w:rsidP="008A25D4">
            <w:pPr>
              <w:pStyle w:val="opiswtabeli"/>
              <w:ind w:left="0"/>
              <w:rPr>
                <w:highlight w:val="cyan"/>
              </w:rPr>
            </w:pPr>
            <w:r w:rsidRPr="008C1F1E">
              <w:rPr>
                <w:highlight w:val="cyan"/>
              </w:rPr>
              <w:t>CURRENCY</w:t>
            </w:r>
          </w:p>
        </w:tc>
        <w:tc>
          <w:tcPr>
            <w:tcW w:w="3685" w:type="dxa"/>
            <w:tcBorders>
              <w:top w:val="single" w:sz="8" w:space="0" w:color="000000"/>
              <w:bottom w:val="single" w:sz="8" w:space="0" w:color="000000"/>
            </w:tcBorders>
          </w:tcPr>
          <w:p w14:paraId="3382CC0C" w14:textId="3A61B86E" w:rsidR="00951B2A" w:rsidRPr="006266F1" w:rsidRDefault="00951B2A" w:rsidP="008A25D4">
            <w:pPr>
              <w:pStyle w:val="opiswtabeliZnakZnak"/>
              <w:rPr>
                <w:sz w:val="20"/>
              </w:rPr>
            </w:pPr>
            <w:r w:rsidRPr="006266F1">
              <w:rPr>
                <w:sz w:val="20"/>
              </w:rPr>
              <w:t>Symbol waluty</w:t>
            </w:r>
          </w:p>
        </w:tc>
        <w:tc>
          <w:tcPr>
            <w:tcW w:w="3402" w:type="dxa"/>
            <w:tcBorders>
              <w:top w:val="single" w:sz="8" w:space="0" w:color="000000"/>
              <w:bottom w:val="single" w:sz="8" w:space="0" w:color="000000"/>
            </w:tcBorders>
            <w:shd w:val="clear" w:color="auto" w:fill="auto"/>
          </w:tcPr>
          <w:p w14:paraId="36AF9C7F" w14:textId="3436A6C0" w:rsidR="00951B2A" w:rsidRPr="006266F1" w:rsidRDefault="0072118A" w:rsidP="008A25D4">
            <w:pPr>
              <w:pStyle w:val="opiswtabeliZnakZnak"/>
              <w:rPr>
                <w:sz w:val="20"/>
              </w:rPr>
            </w:pPr>
            <w:r>
              <w:rPr>
                <w:sz w:val="20"/>
              </w:rPr>
              <w:t xml:space="preserve">Nazwa </w:t>
            </w:r>
            <w:r w:rsidR="00CE43B2">
              <w:rPr>
                <w:sz w:val="20"/>
              </w:rPr>
              <w:t>nominał</w:t>
            </w:r>
            <w:r>
              <w:rPr>
                <w:sz w:val="20"/>
              </w:rPr>
              <w:t>u</w:t>
            </w:r>
          </w:p>
        </w:tc>
      </w:tr>
      <w:tr w:rsidR="00951B2A" w:rsidRPr="000E1730" w14:paraId="0714C6F0" w14:textId="0A138609" w:rsidTr="00323DC2">
        <w:tc>
          <w:tcPr>
            <w:tcW w:w="1985" w:type="dxa"/>
            <w:vMerge/>
          </w:tcPr>
          <w:p w14:paraId="7603D886" w14:textId="77777777" w:rsidR="00951B2A" w:rsidRPr="008C1F1E" w:rsidRDefault="00951B2A" w:rsidP="00B55B2A">
            <w:pPr>
              <w:pStyle w:val="opiswtabeli"/>
              <w:ind w:left="0"/>
              <w:rPr>
                <w:highlight w:val="cyan"/>
              </w:rPr>
            </w:pPr>
          </w:p>
        </w:tc>
        <w:tc>
          <w:tcPr>
            <w:tcW w:w="3685" w:type="dxa"/>
            <w:tcBorders>
              <w:top w:val="single" w:sz="8" w:space="0" w:color="000000"/>
              <w:bottom w:val="single" w:sz="8" w:space="0" w:color="000000"/>
            </w:tcBorders>
          </w:tcPr>
          <w:p w14:paraId="0C968FBC" w14:textId="7F670C0C" w:rsidR="00951B2A" w:rsidRPr="006266F1" w:rsidRDefault="00951B2A" w:rsidP="00B55B2A">
            <w:pPr>
              <w:pStyle w:val="opiswtabeliZnakZnak"/>
              <w:rPr>
                <w:sz w:val="20"/>
              </w:rPr>
            </w:pPr>
            <w:r w:rsidRPr="006266F1">
              <w:rPr>
                <w:sz w:val="20"/>
              </w:rPr>
              <w:t>Kod waluty</w:t>
            </w:r>
          </w:p>
        </w:tc>
        <w:tc>
          <w:tcPr>
            <w:tcW w:w="3402" w:type="dxa"/>
            <w:tcBorders>
              <w:top w:val="single" w:sz="8" w:space="0" w:color="000000"/>
              <w:bottom w:val="single" w:sz="8" w:space="0" w:color="000000"/>
            </w:tcBorders>
            <w:shd w:val="clear" w:color="auto" w:fill="auto"/>
          </w:tcPr>
          <w:p w14:paraId="2A09CF34" w14:textId="0A73CA93" w:rsidR="00951B2A" w:rsidRPr="006266F1" w:rsidRDefault="0072118A" w:rsidP="00B55B2A">
            <w:pPr>
              <w:pStyle w:val="opiswtabeliZnakZnak"/>
              <w:rPr>
                <w:sz w:val="20"/>
              </w:rPr>
            </w:pPr>
            <w:r>
              <w:rPr>
                <w:sz w:val="20"/>
              </w:rPr>
              <w:t>Wartość nominału</w:t>
            </w:r>
          </w:p>
        </w:tc>
      </w:tr>
      <w:tr w:rsidR="0072118A" w:rsidRPr="000E1730" w14:paraId="3658896E" w14:textId="555EBFC0" w:rsidTr="00323DC2">
        <w:tc>
          <w:tcPr>
            <w:tcW w:w="1985" w:type="dxa"/>
            <w:vMerge/>
          </w:tcPr>
          <w:p w14:paraId="43209C09" w14:textId="77777777" w:rsidR="0072118A" w:rsidRPr="008C1F1E" w:rsidRDefault="0072118A" w:rsidP="00B55B2A">
            <w:pPr>
              <w:pStyle w:val="opiswtabeli"/>
              <w:ind w:left="0"/>
              <w:rPr>
                <w:highlight w:val="cyan"/>
              </w:rPr>
            </w:pPr>
          </w:p>
        </w:tc>
        <w:tc>
          <w:tcPr>
            <w:tcW w:w="3685" w:type="dxa"/>
            <w:tcBorders>
              <w:top w:val="single" w:sz="8" w:space="0" w:color="000000"/>
              <w:bottom w:val="single" w:sz="8" w:space="0" w:color="000000"/>
            </w:tcBorders>
          </w:tcPr>
          <w:p w14:paraId="550EDD9C" w14:textId="339FD644" w:rsidR="0072118A" w:rsidRPr="006266F1" w:rsidRDefault="0072118A" w:rsidP="00B55B2A">
            <w:pPr>
              <w:pStyle w:val="opiswtabeliZnakZnak"/>
              <w:rPr>
                <w:sz w:val="20"/>
              </w:rPr>
            </w:pPr>
            <w:r w:rsidRPr="006266F1">
              <w:rPr>
                <w:sz w:val="20"/>
              </w:rPr>
              <w:t>Nazwa waluty</w:t>
            </w:r>
          </w:p>
        </w:tc>
        <w:tc>
          <w:tcPr>
            <w:tcW w:w="3402" w:type="dxa"/>
            <w:vMerge w:val="restart"/>
            <w:tcBorders>
              <w:top w:val="single" w:sz="8" w:space="0" w:color="000000"/>
            </w:tcBorders>
            <w:shd w:val="clear" w:color="auto" w:fill="auto"/>
          </w:tcPr>
          <w:p w14:paraId="2EEF1BFE" w14:textId="77777777" w:rsidR="0072118A" w:rsidRPr="006266F1" w:rsidRDefault="0072118A" w:rsidP="00B55B2A">
            <w:pPr>
              <w:pStyle w:val="opiswtabeliZnakZnak"/>
              <w:rPr>
                <w:sz w:val="20"/>
              </w:rPr>
            </w:pPr>
          </w:p>
        </w:tc>
      </w:tr>
      <w:tr w:rsidR="0072118A" w:rsidRPr="000E1730" w14:paraId="1A2BE52E" w14:textId="2611A0B0" w:rsidTr="00323DC2">
        <w:tc>
          <w:tcPr>
            <w:tcW w:w="1985" w:type="dxa"/>
            <w:vMerge/>
          </w:tcPr>
          <w:p w14:paraId="7D9D200B" w14:textId="77777777" w:rsidR="0072118A" w:rsidRPr="008C1F1E" w:rsidRDefault="0072118A" w:rsidP="00B55B2A">
            <w:pPr>
              <w:pStyle w:val="opiswtabeli"/>
              <w:ind w:left="0"/>
              <w:rPr>
                <w:highlight w:val="cyan"/>
              </w:rPr>
            </w:pPr>
          </w:p>
        </w:tc>
        <w:tc>
          <w:tcPr>
            <w:tcW w:w="3685" w:type="dxa"/>
            <w:tcBorders>
              <w:top w:val="single" w:sz="8" w:space="0" w:color="000000"/>
              <w:bottom w:val="single" w:sz="8" w:space="0" w:color="000000"/>
            </w:tcBorders>
          </w:tcPr>
          <w:p w14:paraId="0FE33318" w14:textId="0E0C959E" w:rsidR="0072118A" w:rsidRPr="006266F1" w:rsidRDefault="0072118A" w:rsidP="00B55B2A">
            <w:pPr>
              <w:pStyle w:val="opiswtabeliZnakZnak"/>
              <w:rPr>
                <w:sz w:val="20"/>
              </w:rPr>
            </w:pPr>
            <w:r w:rsidRPr="006266F1">
              <w:rPr>
                <w:sz w:val="20"/>
              </w:rPr>
              <w:t>Liczba znaków po przecinku</w:t>
            </w:r>
          </w:p>
        </w:tc>
        <w:tc>
          <w:tcPr>
            <w:tcW w:w="3402" w:type="dxa"/>
            <w:vMerge/>
            <w:shd w:val="clear" w:color="auto" w:fill="auto"/>
          </w:tcPr>
          <w:p w14:paraId="0D4E495F" w14:textId="77777777" w:rsidR="0072118A" w:rsidRPr="006266F1" w:rsidRDefault="0072118A" w:rsidP="00B55B2A">
            <w:pPr>
              <w:pStyle w:val="opiswtabeliZnakZnak"/>
              <w:rPr>
                <w:sz w:val="20"/>
              </w:rPr>
            </w:pPr>
          </w:p>
        </w:tc>
      </w:tr>
      <w:tr w:rsidR="0072118A" w:rsidRPr="000E1730" w14:paraId="17C89C3E" w14:textId="0F61754A" w:rsidTr="00323DC2">
        <w:tc>
          <w:tcPr>
            <w:tcW w:w="1985" w:type="dxa"/>
            <w:vMerge/>
          </w:tcPr>
          <w:p w14:paraId="2103D7CD" w14:textId="77777777" w:rsidR="0072118A" w:rsidRPr="008C1F1E" w:rsidRDefault="0072118A" w:rsidP="00B55B2A">
            <w:pPr>
              <w:pStyle w:val="opiswtabeli"/>
              <w:ind w:left="0"/>
              <w:rPr>
                <w:highlight w:val="cyan"/>
              </w:rPr>
            </w:pPr>
          </w:p>
        </w:tc>
        <w:tc>
          <w:tcPr>
            <w:tcW w:w="3685" w:type="dxa"/>
            <w:tcBorders>
              <w:top w:val="single" w:sz="8" w:space="0" w:color="000000"/>
              <w:bottom w:val="single" w:sz="8" w:space="0" w:color="000000"/>
            </w:tcBorders>
          </w:tcPr>
          <w:p w14:paraId="2B7A8EE4" w14:textId="591A3078" w:rsidR="0072118A" w:rsidRPr="006266F1" w:rsidRDefault="0072118A" w:rsidP="00B55B2A">
            <w:pPr>
              <w:pStyle w:val="opiswtabeliZnakZnak"/>
              <w:rPr>
                <w:sz w:val="20"/>
              </w:rPr>
            </w:pPr>
            <w:r w:rsidRPr="006266F1">
              <w:rPr>
                <w:sz w:val="20"/>
              </w:rPr>
              <w:t>Czy waluta dopuszczalna w zleceniu</w:t>
            </w:r>
          </w:p>
        </w:tc>
        <w:tc>
          <w:tcPr>
            <w:tcW w:w="3402" w:type="dxa"/>
            <w:vMerge/>
            <w:shd w:val="clear" w:color="auto" w:fill="auto"/>
          </w:tcPr>
          <w:p w14:paraId="28DD5F11" w14:textId="77777777" w:rsidR="0072118A" w:rsidRPr="006266F1" w:rsidRDefault="0072118A" w:rsidP="00B55B2A">
            <w:pPr>
              <w:pStyle w:val="opiswtabeliZnakZnak"/>
              <w:rPr>
                <w:sz w:val="20"/>
              </w:rPr>
            </w:pPr>
          </w:p>
        </w:tc>
      </w:tr>
      <w:tr w:rsidR="0072118A" w:rsidRPr="000E1730" w14:paraId="4A216D33" w14:textId="4F94D815" w:rsidTr="00323DC2">
        <w:tc>
          <w:tcPr>
            <w:tcW w:w="1985" w:type="dxa"/>
            <w:vMerge/>
          </w:tcPr>
          <w:p w14:paraId="061EC115" w14:textId="77777777" w:rsidR="0072118A" w:rsidRPr="008C1F1E" w:rsidRDefault="0072118A" w:rsidP="00B55B2A">
            <w:pPr>
              <w:pStyle w:val="opiswtabeli"/>
              <w:ind w:left="0"/>
              <w:rPr>
                <w:highlight w:val="cyan"/>
              </w:rPr>
            </w:pPr>
          </w:p>
        </w:tc>
        <w:tc>
          <w:tcPr>
            <w:tcW w:w="3685" w:type="dxa"/>
            <w:tcBorders>
              <w:top w:val="single" w:sz="8" w:space="0" w:color="000000"/>
              <w:bottom w:val="single" w:sz="8" w:space="0" w:color="000000"/>
            </w:tcBorders>
          </w:tcPr>
          <w:p w14:paraId="64E1EBD6" w14:textId="278EFB3A" w:rsidR="0072118A" w:rsidRPr="006266F1" w:rsidRDefault="0072118A" w:rsidP="00B55B2A">
            <w:pPr>
              <w:pStyle w:val="opiswtabeliZnakZnak"/>
              <w:rPr>
                <w:sz w:val="20"/>
              </w:rPr>
            </w:pPr>
            <w:r w:rsidRPr="006266F1">
              <w:rPr>
                <w:sz w:val="20"/>
              </w:rPr>
              <w:t>Czy waluta kraju UE/EFTA</w:t>
            </w:r>
          </w:p>
        </w:tc>
        <w:tc>
          <w:tcPr>
            <w:tcW w:w="3402" w:type="dxa"/>
            <w:vMerge/>
            <w:shd w:val="clear" w:color="auto" w:fill="auto"/>
          </w:tcPr>
          <w:p w14:paraId="1C326D5B" w14:textId="77777777" w:rsidR="0072118A" w:rsidRPr="006266F1" w:rsidRDefault="0072118A" w:rsidP="00B55B2A">
            <w:pPr>
              <w:pStyle w:val="opiswtabeliZnakZnak"/>
              <w:rPr>
                <w:sz w:val="20"/>
              </w:rPr>
            </w:pPr>
          </w:p>
        </w:tc>
      </w:tr>
      <w:tr w:rsidR="0072118A" w:rsidRPr="000E1730" w14:paraId="33733AC5" w14:textId="5599F9B9" w:rsidTr="00323DC2">
        <w:tc>
          <w:tcPr>
            <w:tcW w:w="1985" w:type="dxa"/>
            <w:vMerge/>
          </w:tcPr>
          <w:p w14:paraId="4D1F7566" w14:textId="77777777" w:rsidR="0072118A" w:rsidRPr="008C1F1E" w:rsidRDefault="0072118A" w:rsidP="008A25D4">
            <w:pPr>
              <w:pStyle w:val="opiswtabeli"/>
              <w:ind w:left="0"/>
              <w:rPr>
                <w:highlight w:val="cyan"/>
              </w:rPr>
            </w:pPr>
          </w:p>
        </w:tc>
        <w:tc>
          <w:tcPr>
            <w:tcW w:w="3685" w:type="dxa"/>
            <w:tcBorders>
              <w:top w:val="single" w:sz="8" w:space="0" w:color="000000"/>
              <w:bottom w:val="single" w:sz="8" w:space="0" w:color="000000"/>
            </w:tcBorders>
          </w:tcPr>
          <w:p w14:paraId="4AE7A35E" w14:textId="03FD8044" w:rsidR="0072118A" w:rsidRPr="006266F1" w:rsidRDefault="0072118A" w:rsidP="008A25D4">
            <w:pPr>
              <w:pStyle w:val="opiswtabeliZnakZnak"/>
              <w:rPr>
                <w:sz w:val="20"/>
              </w:rPr>
            </w:pPr>
            <w:r w:rsidRPr="006266F1">
              <w:rPr>
                <w:sz w:val="20"/>
              </w:rPr>
              <w:t>Czy waluta wymienialna</w:t>
            </w:r>
          </w:p>
        </w:tc>
        <w:tc>
          <w:tcPr>
            <w:tcW w:w="3402" w:type="dxa"/>
            <w:vMerge/>
            <w:shd w:val="clear" w:color="auto" w:fill="auto"/>
          </w:tcPr>
          <w:p w14:paraId="0F0E1ADB" w14:textId="77777777" w:rsidR="0072118A" w:rsidRPr="006266F1" w:rsidRDefault="0072118A" w:rsidP="008A25D4">
            <w:pPr>
              <w:pStyle w:val="opiswtabeliZnakZnak"/>
              <w:rPr>
                <w:sz w:val="20"/>
              </w:rPr>
            </w:pPr>
          </w:p>
        </w:tc>
      </w:tr>
      <w:tr w:rsidR="0072118A" w:rsidRPr="000E1730" w14:paraId="009B07F0" w14:textId="2B290592" w:rsidTr="00323DC2">
        <w:tc>
          <w:tcPr>
            <w:tcW w:w="1985" w:type="dxa"/>
            <w:vMerge/>
            <w:tcBorders>
              <w:bottom w:val="single" w:sz="8" w:space="0" w:color="000000"/>
            </w:tcBorders>
          </w:tcPr>
          <w:p w14:paraId="650F71F9" w14:textId="77777777" w:rsidR="0072118A" w:rsidRPr="008C1F1E" w:rsidRDefault="0072118A" w:rsidP="008A25D4">
            <w:pPr>
              <w:pStyle w:val="opiswtabeli"/>
              <w:ind w:left="0"/>
              <w:rPr>
                <w:highlight w:val="cyan"/>
              </w:rPr>
            </w:pPr>
          </w:p>
        </w:tc>
        <w:tc>
          <w:tcPr>
            <w:tcW w:w="3685" w:type="dxa"/>
            <w:tcBorders>
              <w:top w:val="single" w:sz="8" w:space="0" w:color="000000"/>
              <w:bottom w:val="single" w:sz="8" w:space="0" w:color="000000"/>
            </w:tcBorders>
          </w:tcPr>
          <w:p w14:paraId="1C944EAD" w14:textId="58EB6F59" w:rsidR="0072118A" w:rsidRPr="006266F1" w:rsidRDefault="0072118A" w:rsidP="008A25D4">
            <w:pPr>
              <w:pStyle w:val="opiswtabeliZnakZnak"/>
              <w:rPr>
                <w:sz w:val="20"/>
              </w:rPr>
            </w:pPr>
            <w:r w:rsidRPr="006266F1">
              <w:rPr>
                <w:sz w:val="20"/>
              </w:rPr>
              <w:t>Czy waluta dopuszczalna w zleceniach gotówkowych</w:t>
            </w:r>
          </w:p>
        </w:tc>
        <w:tc>
          <w:tcPr>
            <w:tcW w:w="3402" w:type="dxa"/>
            <w:vMerge/>
            <w:tcBorders>
              <w:bottom w:val="single" w:sz="8" w:space="0" w:color="000000"/>
            </w:tcBorders>
            <w:shd w:val="clear" w:color="auto" w:fill="auto"/>
          </w:tcPr>
          <w:p w14:paraId="5FC78CDA" w14:textId="77777777" w:rsidR="0072118A" w:rsidRPr="006266F1" w:rsidRDefault="0072118A" w:rsidP="008A25D4">
            <w:pPr>
              <w:pStyle w:val="opiswtabeliZnakZnak"/>
              <w:rPr>
                <w:sz w:val="20"/>
              </w:rPr>
            </w:pPr>
          </w:p>
        </w:tc>
      </w:tr>
      <w:tr w:rsidR="00CE43B2" w:rsidRPr="000E1730" w14:paraId="1B667210" w14:textId="057366BC" w:rsidTr="00323DC2">
        <w:tc>
          <w:tcPr>
            <w:tcW w:w="1985" w:type="dxa"/>
            <w:vMerge w:val="restart"/>
            <w:tcBorders>
              <w:top w:val="single" w:sz="8" w:space="0" w:color="000000"/>
            </w:tcBorders>
          </w:tcPr>
          <w:p w14:paraId="13BB17F5" w14:textId="7D3CCCE2" w:rsidR="00CE43B2" w:rsidRPr="008C1F1E" w:rsidRDefault="00CE43B2" w:rsidP="008A25D4">
            <w:pPr>
              <w:pStyle w:val="opiswtabeli"/>
              <w:ind w:left="0"/>
              <w:rPr>
                <w:highlight w:val="cyan"/>
              </w:rPr>
            </w:pPr>
            <w:r w:rsidRPr="008C1F1E">
              <w:rPr>
                <w:highlight w:val="cyan"/>
              </w:rPr>
              <w:t>COUNTRY</w:t>
            </w:r>
          </w:p>
        </w:tc>
        <w:tc>
          <w:tcPr>
            <w:tcW w:w="3685" w:type="dxa"/>
            <w:tcBorders>
              <w:top w:val="single" w:sz="8" w:space="0" w:color="000000"/>
              <w:bottom w:val="single" w:sz="8" w:space="0" w:color="000000"/>
            </w:tcBorders>
          </w:tcPr>
          <w:p w14:paraId="0B92D79E" w14:textId="22CC298F" w:rsidR="00CE43B2" w:rsidRPr="006266F1" w:rsidRDefault="00CE43B2" w:rsidP="008A25D4">
            <w:pPr>
              <w:pStyle w:val="opiswtabeliZnakZnak"/>
              <w:rPr>
                <w:sz w:val="20"/>
              </w:rPr>
            </w:pPr>
            <w:r w:rsidRPr="006266F1">
              <w:rPr>
                <w:sz w:val="20"/>
              </w:rPr>
              <w:t>Kod kraju</w:t>
            </w:r>
          </w:p>
        </w:tc>
        <w:tc>
          <w:tcPr>
            <w:tcW w:w="3402" w:type="dxa"/>
            <w:vMerge w:val="restart"/>
            <w:tcBorders>
              <w:top w:val="single" w:sz="8" w:space="0" w:color="000000"/>
            </w:tcBorders>
            <w:shd w:val="clear" w:color="auto" w:fill="auto"/>
          </w:tcPr>
          <w:p w14:paraId="3738DE1D" w14:textId="2AE69DB4" w:rsidR="00CE43B2" w:rsidRPr="006266F1" w:rsidRDefault="00CE43B2" w:rsidP="008A25D4">
            <w:pPr>
              <w:pStyle w:val="opiswtabeliZnakZnak"/>
              <w:rPr>
                <w:sz w:val="20"/>
              </w:rPr>
            </w:pPr>
            <w:r>
              <w:rPr>
                <w:sz w:val="20"/>
              </w:rPr>
              <w:t>brak</w:t>
            </w:r>
          </w:p>
        </w:tc>
      </w:tr>
      <w:tr w:rsidR="00CE43B2" w:rsidRPr="000E1730" w14:paraId="7F42F058" w14:textId="1BADD1A2" w:rsidTr="00323DC2">
        <w:tc>
          <w:tcPr>
            <w:tcW w:w="1985" w:type="dxa"/>
            <w:vMerge/>
          </w:tcPr>
          <w:p w14:paraId="7F71A9CC"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468BE0FC" w14:textId="7E78FAE7" w:rsidR="00CE43B2" w:rsidRPr="006266F1" w:rsidRDefault="00CE43B2" w:rsidP="008A25D4">
            <w:pPr>
              <w:pStyle w:val="opiswtabeliZnakZnak"/>
              <w:rPr>
                <w:sz w:val="20"/>
              </w:rPr>
            </w:pPr>
            <w:r w:rsidRPr="006266F1">
              <w:rPr>
                <w:sz w:val="20"/>
              </w:rPr>
              <w:t>Nazwa kraju</w:t>
            </w:r>
          </w:p>
        </w:tc>
        <w:tc>
          <w:tcPr>
            <w:tcW w:w="3402" w:type="dxa"/>
            <w:vMerge/>
            <w:shd w:val="clear" w:color="auto" w:fill="auto"/>
          </w:tcPr>
          <w:p w14:paraId="764FF82F" w14:textId="77777777" w:rsidR="00CE43B2" w:rsidRPr="006266F1" w:rsidRDefault="00CE43B2" w:rsidP="008A25D4">
            <w:pPr>
              <w:pStyle w:val="opiswtabeliZnakZnak"/>
              <w:rPr>
                <w:sz w:val="20"/>
              </w:rPr>
            </w:pPr>
          </w:p>
        </w:tc>
      </w:tr>
      <w:tr w:rsidR="00CE43B2" w:rsidRPr="000E1730" w14:paraId="073DC3F1" w14:textId="74F11616" w:rsidTr="00323DC2">
        <w:tc>
          <w:tcPr>
            <w:tcW w:w="1985" w:type="dxa"/>
            <w:vMerge/>
          </w:tcPr>
          <w:p w14:paraId="672C0340"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1E859F52" w14:textId="61DF6866" w:rsidR="00CE43B2" w:rsidRPr="006266F1" w:rsidRDefault="00CE43B2" w:rsidP="008A25D4">
            <w:pPr>
              <w:pStyle w:val="opiswtabeliZnakZnak"/>
              <w:rPr>
                <w:sz w:val="20"/>
              </w:rPr>
            </w:pPr>
            <w:r w:rsidRPr="006266F1">
              <w:rPr>
                <w:sz w:val="20"/>
              </w:rPr>
              <w:t>Czy kraj uczestniczy w rozliczeniach SEPA</w:t>
            </w:r>
          </w:p>
        </w:tc>
        <w:tc>
          <w:tcPr>
            <w:tcW w:w="3402" w:type="dxa"/>
            <w:vMerge/>
            <w:shd w:val="clear" w:color="auto" w:fill="auto"/>
          </w:tcPr>
          <w:p w14:paraId="5FE9434D" w14:textId="77777777" w:rsidR="00CE43B2" w:rsidRPr="006266F1" w:rsidRDefault="00CE43B2" w:rsidP="008A25D4">
            <w:pPr>
              <w:pStyle w:val="opiswtabeliZnakZnak"/>
              <w:rPr>
                <w:sz w:val="20"/>
              </w:rPr>
            </w:pPr>
          </w:p>
        </w:tc>
      </w:tr>
      <w:tr w:rsidR="00CE43B2" w:rsidRPr="000E1730" w14:paraId="6B14D0B7" w14:textId="12C7BDD0" w:rsidTr="00323DC2">
        <w:tc>
          <w:tcPr>
            <w:tcW w:w="1985" w:type="dxa"/>
            <w:vMerge/>
          </w:tcPr>
          <w:p w14:paraId="3886923F"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1DA5575A" w14:textId="039B2E3C" w:rsidR="00CE43B2" w:rsidRPr="006266F1" w:rsidRDefault="00CE43B2" w:rsidP="008A25D4">
            <w:pPr>
              <w:pStyle w:val="opiswtabeliZnakZnak"/>
              <w:rPr>
                <w:sz w:val="20"/>
              </w:rPr>
            </w:pPr>
            <w:r w:rsidRPr="006266F1">
              <w:rPr>
                <w:sz w:val="20"/>
              </w:rPr>
              <w:t>Długość IBAN w kraju</w:t>
            </w:r>
          </w:p>
        </w:tc>
        <w:tc>
          <w:tcPr>
            <w:tcW w:w="3402" w:type="dxa"/>
            <w:vMerge/>
            <w:shd w:val="clear" w:color="auto" w:fill="auto"/>
          </w:tcPr>
          <w:p w14:paraId="13C98A10" w14:textId="77777777" w:rsidR="00CE43B2" w:rsidRPr="006266F1" w:rsidRDefault="00CE43B2" w:rsidP="008A25D4">
            <w:pPr>
              <w:pStyle w:val="opiswtabeliZnakZnak"/>
              <w:rPr>
                <w:sz w:val="20"/>
              </w:rPr>
            </w:pPr>
          </w:p>
        </w:tc>
      </w:tr>
      <w:tr w:rsidR="00CE43B2" w:rsidRPr="000E1730" w14:paraId="7647B3D0" w14:textId="35C255D0" w:rsidTr="00323DC2">
        <w:tc>
          <w:tcPr>
            <w:tcW w:w="1985" w:type="dxa"/>
            <w:vMerge/>
            <w:tcBorders>
              <w:bottom w:val="single" w:sz="8" w:space="0" w:color="000000"/>
            </w:tcBorders>
          </w:tcPr>
          <w:p w14:paraId="25A2C277"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shd w:val="clear" w:color="auto" w:fill="auto"/>
          </w:tcPr>
          <w:p w14:paraId="700B22EC" w14:textId="73496E8A" w:rsidR="00CE43B2" w:rsidRPr="006266F1" w:rsidRDefault="00CE43B2" w:rsidP="008A25D4">
            <w:pPr>
              <w:pStyle w:val="opiswtabeliZnakZnak"/>
              <w:rPr>
                <w:sz w:val="20"/>
              </w:rPr>
            </w:pPr>
            <w:r w:rsidRPr="006266F1">
              <w:rPr>
                <w:sz w:val="20"/>
              </w:rPr>
              <w:t>Czy kraj UE/EFTA</w:t>
            </w:r>
          </w:p>
        </w:tc>
        <w:tc>
          <w:tcPr>
            <w:tcW w:w="3402" w:type="dxa"/>
            <w:vMerge/>
            <w:tcBorders>
              <w:bottom w:val="single" w:sz="8" w:space="0" w:color="000000"/>
            </w:tcBorders>
            <w:shd w:val="clear" w:color="auto" w:fill="auto"/>
          </w:tcPr>
          <w:p w14:paraId="7B62E9C5" w14:textId="77777777" w:rsidR="00CE43B2" w:rsidRPr="006266F1" w:rsidRDefault="00CE43B2" w:rsidP="008A25D4">
            <w:pPr>
              <w:pStyle w:val="opiswtabeliZnakZnak"/>
              <w:rPr>
                <w:sz w:val="20"/>
              </w:rPr>
            </w:pPr>
          </w:p>
        </w:tc>
      </w:tr>
      <w:tr w:rsidR="00CE43B2" w:rsidRPr="000E1730" w14:paraId="08694E5F" w14:textId="1CAF2946" w:rsidTr="00323DC2">
        <w:tc>
          <w:tcPr>
            <w:tcW w:w="1985" w:type="dxa"/>
            <w:vMerge w:val="restart"/>
            <w:tcBorders>
              <w:top w:val="single" w:sz="8" w:space="0" w:color="000000"/>
            </w:tcBorders>
          </w:tcPr>
          <w:p w14:paraId="29DF0EA5" w14:textId="2018A4F9" w:rsidR="00CE43B2" w:rsidRPr="008C1F1E" w:rsidRDefault="00CE43B2" w:rsidP="008A25D4">
            <w:pPr>
              <w:pStyle w:val="opiswtabeli"/>
              <w:ind w:left="0"/>
              <w:rPr>
                <w:highlight w:val="cyan"/>
              </w:rPr>
            </w:pPr>
            <w:r w:rsidRPr="008C1F1E">
              <w:rPr>
                <w:highlight w:val="cyan"/>
              </w:rPr>
              <w:t>INTEREST_RATE</w:t>
            </w:r>
          </w:p>
        </w:tc>
        <w:tc>
          <w:tcPr>
            <w:tcW w:w="3685" w:type="dxa"/>
            <w:tcBorders>
              <w:top w:val="single" w:sz="8" w:space="0" w:color="000000"/>
              <w:bottom w:val="single" w:sz="8" w:space="0" w:color="000000"/>
            </w:tcBorders>
          </w:tcPr>
          <w:p w14:paraId="6D4197CC" w14:textId="75F599FD" w:rsidR="00CE43B2" w:rsidRPr="006266F1" w:rsidRDefault="00CE43B2" w:rsidP="008A25D4">
            <w:pPr>
              <w:pStyle w:val="opiswtabeliZnakZnak"/>
              <w:rPr>
                <w:sz w:val="20"/>
              </w:rPr>
            </w:pPr>
            <w:r w:rsidRPr="006266F1">
              <w:rPr>
                <w:sz w:val="20"/>
              </w:rPr>
              <w:t>Wartość stopy</w:t>
            </w:r>
          </w:p>
        </w:tc>
        <w:tc>
          <w:tcPr>
            <w:tcW w:w="3402" w:type="dxa"/>
            <w:vMerge w:val="restart"/>
            <w:tcBorders>
              <w:top w:val="single" w:sz="8" w:space="0" w:color="000000"/>
            </w:tcBorders>
            <w:shd w:val="clear" w:color="auto" w:fill="auto"/>
          </w:tcPr>
          <w:p w14:paraId="06CF1BE7" w14:textId="10ABD3BC" w:rsidR="00CE43B2" w:rsidRPr="006266F1" w:rsidRDefault="00CE43B2" w:rsidP="008A25D4">
            <w:pPr>
              <w:pStyle w:val="opiswtabeliZnakZnak"/>
              <w:rPr>
                <w:sz w:val="20"/>
              </w:rPr>
            </w:pPr>
            <w:r>
              <w:rPr>
                <w:sz w:val="20"/>
              </w:rPr>
              <w:t>brak</w:t>
            </w:r>
          </w:p>
        </w:tc>
      </w:tr>
      <w:tr w:rsidR="00CE43B2" w:rsidRPr="000E1730" w14:paraId="43CBECBF" w14:textId="526E2C9B" w:rsidTr="00323DC2">
        <w:tc>
          <w:tcPr>
            <w:tcW w:w="1985" w:type="dxa"/>
            <w:vMerge/>
          </w:tcPr>
          <w:p w14:paraId="0BC86EB9"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234C5E57" w14:textId="17B5FA17" w:rsidR="00CE43B2" w:rsidRPr="006266F1" w:rsidRDefault="00CE43B2" w:rsidP="008A25D4">
            <w:pPr>
              <w:pStyle w:val="opiswtabeliZnakZnak"/>
              <w:rPr>
                <w:sz w:val="20"/>
              </w:rPr>
            </w:pPr>
            <w:r w:rsidRPr="006266F1">
              <w:rPr>
                <w:sz w:val="20"/>
              </w:rPr>
              <w:t>Data od obowiązywania wartości</w:t>
            </w:r>
          </w:p>
        </w:tc>
        <w:tc>
          <w:tcPr>
            <w:tcW w:w="3402" w:type="dxa"/>
            <w:vMerge/>
            <w:shd w:val="clear" w:color="auto" w:fill="auto"/>
          </w:tcPr>
          <w:p w14:paraId="67B21F48" w14:textId="77777777" w:rsidR="00CE43B2" w:rsidRPr="006266F1" w:rsidRDefault="00CE43B2" w:rsidP="008A25D4">
            <w:pPr>
              <w:pStyle w:val="opiswtabeliZnakZnak"/>
              <w:rPr>
                <w:sz w:val="20"/>
              </w:rPr>
            </w:pPr>
          </w:p>
        </w:tc>
      </w:tr>
      <w:tr w:rsidR="00CE43B2" w:rsidRPr="000E1730" w14:paraId="066BDE56" w14:textId="3766F95B" w:rsidTr="00323DC2">
        <w:tc>
          <w:tcPr>
            <w:tcW w:w="1985" w:type="dxa"/>
            <w:vMerge/>
            <w:tcBorders>
              <w:bottom w:val="single" w:sz="8" w:space="0" w:color="000000"/>
            </w:tcBorders>
          </w:tcPr>
          <w:p w14:paraId="42547D2B"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3E52B80F" w14:textId="51FE836E" w:rsidR="00CE43B2" w:rsidRPr="006266F1" w:rsidRDefault="00CE43B2" w:rsidP="008A25D4">
            <w:pPr>
              <w:pStyle w:val="opiswtabeliZnakZnak"/>
              <w:rPr>
                <w:sz w:val="20"/>
              </w:rPr>
            </w:pPr>
            <w:r w:rsidRPr="006266F1">
              <w:rPr>
                <w:sz w:val="20"/>
              </w:rPr>
              <w:t>Data do obowiązywania wartości</w:t>
            </w:r>
          </w:p>
        </w:tc>
        <w:tc>
          <w:tcPr>
            <w:tcW w:w="3402" w:type="dxa"/>
            <w:vMerge/>
            <w:tcBorders>
              <w:bottom w:val="single" w:sz="8" w:space="0" w:color="000000"/>
            </w:tcBorders>
            <w:shd w:val="clear" w:color="auto" w:fill="auto"/>
          </w:tcPr>
          <w:p w14:paraId="0478D6A1" w14:textId="77777777" w:rsidR="00CE43B2" w:rsidRPr="006266F1" w:rsidRDefault="00CE43B2" w:rsidP="008A25D4">
            <w:pPr>
              <w:pStyle w:val="opiswtabeliZnakZnak"/>
              <w:rPr>
                <w:sz w:val="20"/>
              </w:rPr>
            </w:pPr>
          </w:p>
        </w:tc>
      </w:tr>
      <w:tr w:rsidR="00CE43B2" w:rsidRPr="000E1730" w14:paraId="7FD02A1D" w14:textId="2ACE854E" w:rsidTr="00323DC2">
        <w:tc>
          <w:tcPr>
            <w:tcW w:w="1985" w:type="dxa"/>
            <w:vMerge w:val="restart"/>
            <w:tcBorders>
              <w:top w:val="single" w:sz="8" w:space="0" w:color="000000"/>
            </w:tcBorders>
          </w:tcPr>
          <w:p w14:paraId="6EBDCCEF" w14:textId="1C229E8F" w:rsidR="00CE43B2" w:rsidRPr="008C1F1E" w:rsidRDefault="00CE43B2" w:rsidP="008A25D4">
            <w:pPr>
              <w:pStyle w:val="opiswtabeli"/>
              <w:ind w:left="0"/>
              <w:rPr>
                <w:highlight w:val="cyan"/>
              </w:rPr>
            </w:pPr>
            <w:r w:rsidRPr="008C1F1E">
              <w:rPr>
                <w:highlight w:val="cyan"/>
              </w:rPr>
              <w:t>COMMISION</w:t>
            </w:r>
          </w:p>
        </w:tc>
        <w:tc>
          <w:tcPr>
            <w:tcW w:w="3685" w:type="dxa"/>
            <w:tcBorders>
              <w:top w:val="single" w:sz="8" w:space="0" w:color="000000"/>
              <w:bottom w:val="single" w:sz="8" w:space="0" w:color="000000"/>
            </w:tcBorders>
          </w:tcPr>
          <w:p w14:paraId="026BE22B" w14:textId="6094F8A3" w:rsidR="00CE43B2" w:rsidRPr="006266F1" w:rsidRDefault="00CE43B2" w:rsidP="008A25D4">
            <w:pPr>
              <w:pStyle w:val="opiswtabeliZnakZnak"/>
              <w:rPr>
                <w:sz w:val="20"/>
              </w:rPr>
            </w:pPr>
            <w:r w:rsidRPr="006266F1">
              <w:rPr>
                <w:sz w:val="20"/>
              </w:rPr>
              <w:t>Nazwa prowizji</w:t>
            </w:r>
          </w:p>
        </w:tc>
        <w:tc>
          <w:tcPr>
            <w:tcW w:w="3402" w:type="dxa"/>
            <w:vMerge w:val="restart"/>
            <w:tcBorders>
              <w:top w:val="single" w:sz="8" w:space="0" w:color="000000"/>
            </w:tcBorders>
            <w:shd w:val="clear" w:color="auto" w:fill="auto"/>
          </w:tcPr>
          <w:p w14:paraId="4FDCB842" w14:textId="5D408E9C" w:rsidR="00CE43B2" w:rsidRPr="006266F1" w:rsidRDefault="00CE43B2" w:rsidP="008A25D4">
            <w:pPr>
              <w:pStyle w:val="opiswtabeliZnakZnak"/>
              <w:rPr>
                <w:sz w:val="20"/>
              </w:rPr>
            </w:pPr>
            <w:r>
              <w:rPr>
                <w:sz w:val="20"/>
              </w:rPr>
              <w:t>brak</w:t>
            </w:r>
          </w:p>
        </w:tc>
      </w:tr>
      <w:tr w:rsidR="00CE43B2" w:rsidRPr="000E1730" w14:paraId="5715D566" w14:textId="61959B49" w:rsidTr="00323DC2">
        <w:tc>
          <w:tcPr>
            <w:tcW w:w="1985" w:type="dxa"/>
            <w:vMerge/>
          </w:tcPr>
          <w:p w14:paraId="30E0A561"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35354145" w14:textId="3FBFB156" w:rsidR="00CE43B2" w:rsidRPr="006266F1" w:rsidRDefault="00CE43B2" w:rsidP="008A25D4">
            <w:pPr>
              <w:pStyle w:val="opiswtabeliZnakZnak"/>
              <w:rPr>
                <w:sz w:val="20"/>
              </w:rPr>
            </w:pPr>
            <w:r w:rsidRPr="006266F1">
              <w:rPr>
                <w:sz w:val="20"/>
              </w:rPr>
              <w:t>Opis prowizji</w:t>
            </w:r>
          </w:p>
        </w:tc>
        <w:tc>
          <w:tcPr>
            <w:tcW w:w="3402" w:type="dxa"/>
            <w:vMerge/>
            <w:shd w:val="clear" w:color="auto" w:fill="auto"/>
          </w:tcPr>
          <w:p w14:paraId="43731B28" w14:textId="77777777" w:rsidR="00CE43B2" w:rsidRPr="006266F1" w:rsidRDefault="00CE43B2" w:rsidP="008A25D4">
            <w:pPr>
              <w:pStyle w:val="opiswtabeliZnakZnak"/>
              <w:rPr>
                <w:sz w:val="20"/>
              </w:rPr>
            </w:pPr>
          </w:p>
        </w:tc>
      </w:tr>
      <w:tr w:rsidR="00CE43B2" w:rsidRPr="000E1730" w14:paraId="11AA8153" w14:textId="31E5ACFE" w:rsidTr="00323DC2">
        <w:tc>
          <w:tcPr>
            <w:tcW w:w="1985" w:type="dxa"/>
            <w:vMerge/>
          </w:tcPr>
          <w:p w14:paraId="727ED57B"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06D0C1E1" w14:textId="64A15C16" w:rsidR="00CE43B2" w:rsidRPr="006266F1" w:rsidRDefault="00CE43B2" w:rsidP="008A25D4">
            <w:pPr>
              <w:pStyle w:val="opiswtabeliZnakZnak"/>
              <w:rPr>
                <w:sz w:val="20"/>
              </w:rPr>
            </w:pPr>
            <w:r w:rsidRPr="006266F1">
              <w:rPr>
                <w:sz w:val="20"/>
              </w:rPr>
              <w:t>Próg od dla stawki prowizji</w:t>
            </w:r>
          </w:p>
        </w:tc>
        <w:tc>
          <w:tcPr>
            <w:tcW w:w="3402" w:type="dxa"/>
            <w:vMerge/>
            <w:shd w:val="clear" w:color="auto" w:fill="auto"/>
          </w:tcPr>
          <w:p w14:paraId="532A4F7C" w14:textId="77777777" w:rsidR="00CE43B2" w:rsidRPr="006266F1" w:rsidRDefault="00CE43B2" w:rsidP="008A25D4">
            <w:pPr>
              <w:pStyle w:val="opiswtabeliZnakZnak"/>
              <w:rPr>
                <w:sz w:val="20"/>
              </w:rPr>
            </w:pPr>
          </w:p>
        </w:tc>
      </w:tr>
      <w:tr w:rsidR="00CE43B2" w:rsidRPr="000E1730" w14:paraId="7BE66887" w14:textId="19381F44" w:rsidTr="00323DC2">
        <w:tc>
          <w:tcPr>
            <w:tcW w:w="1985" w:type="dxa"/>
            <w:vMerge/>
          </w:tcPr>
          <w:p w14:paraId="12D50A06"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11EE3EA8" w14:textId="223B8F78" w:rsidR="00CE43B2" w:rsidRPr="006266F1" w:rsidRDefault="00CE43B2" w:rsidP="008A25D4">
            <w:pPr>
              <w:pStyle w:val="opiswtabeliZnakZnak"/>
              <w:rPr>
                <w:sz w:val="20"/>
              </w:rPr>
            </w:pPr>
            <w:r w:rsidRPr="006266F1">
              <w:rPr>
                <w:sz w:val="20"/>
              </w:rPr>
              <w:t>Próg do dla stawki prowizji</w:t>
            </w:r>
          </w:p>
        </w:tc>
        <w:tc>
          <w:tcPr>
            <w:tcW w:w="3402" w:type="dxa"/>
            <w:vMerge/>
            <w:shd w:val="clear" w:color="auto" w:fill="auto"/>
          </w:tcPr>
          <w:p w14:paraId="191437AA" w14:textId="77777777" w:rsidR="00CE43B2" w:rsidRPr="006266F1" w:rsidRDefault="00CE43B2" w:rsidP="008A25D4">
            <w:pPr>
              <w:pStyle w:val="opiswtabeliZnakZnak"/>
              <w:rPr>
                <w:sz w:val="20"/>
              </w:rPr>
            </w:pPr>
          </w:p>
        </w:tc>
      </w:tr>
      <w:tr w:rsidR="00CE43B2" w:rsidRPr="000E1730" w14:paraId="1961B209" w14:textId="37A844EF" w:rsidTr="00323DC2">
        <w:tc>
          <w:tcPr>
            <w:tcW w:w="1985" w:type="dxa"/>
            <w:vMerge/>
          </w:tcPr>
          <w:p w14:paraId="2FF8217C"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5D296DAF" w14:textId="0F65689E" w:rsidR="00CE43B2" w:rsidRPr="006266F1" w:rsidRDefault="00CE43B2" w:rsidP="008A25D4">
            <w:pPr>
              <w:pStyle w:val="opiswtabeliZnakZnak"/>
              <w:rPr>
                <w:sz w:val="20"/>
              </w:rPr>
            </w:pPr>
            <w:r w:rsidRPr="006266F1">
              <w:rPr>
                <w:sz w:val="20"/>
              </w:rPr>
              <w:t>Stawka procentowa: Procent prowizji dla progu</w:t>
            </w:r>
          </w:p>
        </w:tc>
        <w:tc>
          <w:tcPr>
            <w:tcW w:w="3402" w:type="dxa"/>
            <w:vMerge/>
            <w:shd w:val="clear" w:color="auto" w:fill="auto"/>
          </w:tcPr>
          <w:p w14:paraId="4D6945F0" w14:textId="77777777" w:rsidR="00CE43B2" w:rsidRPr="006266F1" w:rsidRDefault="00CE43B2" w:rsidP="008A25D4">
            <w:pPr>
              <w:pStyle w:val="opiswtabeliZnakZnak"/>
              <w:rPr>
                <w:sz w:val="20"/>
              </w:rPr>
            </w:pPr>
          </w:p>
        </w:tc>
      </w:tr>
      <w:tr w:rsidR="00CE43B2" w:rsidRPr="000E1730" w14:paraId="6768051E" w14:textId="5AACDC1B" w:rsidTr="00323DC2">
        <w:tc>
          <w:tcPr>
            <w:tcW w:w="1985" w:type="dxa"/>
            <w:vMerge/>
          </w:tcPr>
          <w:p w14:paraId="2E81E8E1"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48CFCFE9" w14:textId="6A53C7D0" w:rsidR="00CE43B2" w:rsidRPr="006266F1" w:rsidRDefault="00CE43B2" w:rsidP="008A25D4">
            <w:pPr>
              <w:pStyle w:val="opiswtabeliZnakZnak"/>
              <w:rPr>
                <w:sz w:val="20"/>
              </w:rPr>
            </w:pPr>
            <w:r w:rsidRPr="006266F1">
              <w:rPr>
                <w:sz w:val="20"/>
              </w:rPr>
              <w:t>Stawka procentowa: Kwota minimalna</w:t>
            </w:r>
          </w:p>
        </w:tc>
        <w:tc>
          <w:tcPr>
            <w:tcW w:w="3402" w:type="dxa"/>
            <w:vMerge/>
            <w:shd w:val="clear" w:color="auto" w:fill="auto"/>
          </w:tcPr>
          <w:p w14:paraId="3484E26F" w14:textId="77777777" w:rsidR="00CE43B2" w:rsidRPr="006266F1" w:rsidRDefault="00CE43B2" w:rsidP="008A25D4">
            <w:pPr>
              <w:pStyle w:val="opiswtabeliZnakZnak"/>
              <w:rPr>
                <w:sz w:val="20"/>
              </w:rPr>
            </w:pPr>
          </w:p>
        </w:tc>
      </w:tr>
      <w:tr w:rsidR="00CE43B2" w:rsidRPr="000E1730" w14:paraId="48E6C9FB" w14:textId="68EF8201" w:rsidTr="00323DC2">
        <w:tc>
          <w:tcPr>
            <w:tcW w:w="1985" w:type="dxa"/>
            <w:vMerge/>
          </w:tcPr>
          <w:p w14:paraId="06F7D5CD" w14:textId="77777777" w:rsidR="00CE43B2" w:rsidRPr="008C1F1E" w:rsidRDefault="00CE43B2" w:rsidP="008A25D4">
            <w:pPr>
              <w:pStyle w:val="opiswtabeli"/>
              <w:ind w:left="0"/>
              <w:rPr>
                <w:highlight w:val="cyan"/>
              </w:rPr>
            </w:pPr>
          </w:p>
        </w:tc>
        <w:tc>
          <w:tcPr>
            <w:tcW w:w="3685" w:type="dxa"/>
            <w:tcBorders>
              <w:top w:val="single" w:sz="8" w:space="0" w:color="000000"/>
              <w:bottom w:val="single" w:sz="8" w:space="0" w:color="000000"/>
            </w:tcBorders>
          </w:tcPr>
          <w:p w14:paraId="6CD1D50A" w14:textId="12E4A9FD" w:rsidR="00CE43B2" w:rsidRPr="006266F1" w:rsidRDefault="00CE43B2" w:rsidP="008A25D4">
            <w:pPr>
              <w:pStyle w:val="opiswtabeliZnakZnak"/>
              <w:rPr>
                <w:sz w:val="20"/>
              </w:rPr>
            </w:pPr>
            <w:r w:rsidRPr="006266F1">
              <w:rPr>
                <w:sz w:val="20"/>
              </w:rPr>
              <w:t>Stawka procentowa: Kwota maksymalna</w:t>
            </w:r>
          </w:p>
        </w:tc>
        <w:tc>
          <w:tcPr>
            <w:tcW w:w="3402" w:type="dxa"/>
            <w:vMerge/>
            <w:shd w:val="clear" w:color="auto" w:fill="auto"/>
          </w:tcPr>
          <w:p w14:paraId="475B5DB8" w14:textId="77777777" w:rsidR="00CE43B2" w:rsidRPr="006266F1" w:rsidRDefault="00CE43B2" w:rsidP="008A25D4">
            <w:pPr>
              <w:pStyle w:val="opiswtabeliZnakZnak"/>
              <w:rPr>
                <w:sz w:val="20"/>
              </w:rPr>
            </w:pPr>
          </w:p>
        </w:tc>
      </w:tr>
      <w:tr w:rsidR="00CE43B2" w:rsidRPr="000E1730" w14:paraId="4DBF23B9" w14:textId="17273144" w:rsidTr="00323DC2">
        <w:tc>
          <w:tcPr>
            <w:tcW w:w="1985" w:type="dxa"/>
            <w:vMerge/>
            <w:tcBorders>
              <w:bottom w:val="single" w:sz="12" w:space="0" w:color="000000"/>
            </w:tcBorders>
          </w:tcPr>
          <w:p w14:paraId="5B173B65" w14:textId="77777777" w:rsidR="00CE43B2" w:rsidRPr="008C1F1E" w:rsidRDefault="00CE43B2" w:rsidP="008A25D4">
            <w:pPr>
              <w:pStyle w:val="opiswtabeli"/>
              <w:ind w:left="0"/>
              <w:rPr>
                <w:highlight w:val="cyan"/>
              </w:rPr>
            </w:pPr>
          </w:p>
        </w:tc>
        <w:tc>
          <w:tcPr>
            <w:tcW w:w="3685" w:type="dxa"/>
            <w:tcBorders>
              <w:top w:val="single" w:sz="8" w:space="0" w:color="000000"/>
              <w:bottom w:val="single" w:sz="12" w:space="0" w:color="000000"/>
            </w:tcBorders>
          </w:tcPr>
          <w:p w14:paraId="254E73D9" w14:textId="43E65BC3" w:rsidR="00CE43B2" w:rsidRPr="006266F1" w:rsidRDefault="00CE43B2" w:rsidP="008A25D4">
            <w:pPr>
              <w:pStyle w:val="opiswtabeliZnakZnak"/>
              <w:rPr>
                <w:sz w:val="20"/>
              </w:rPr>
            </w:pPr>
            <w:r w:rsidRPr="006266F1">
              <w:rPr>
                <w:sz w:val="20"/>
              </w:rPr>
              <w:t>Stawka kwotowa: Kwota prowizji dla progu</w:t>
            </w:r>
          </w:p>
        </w:tc>
        <w:tc>
          <w:tcPr>
            <w:tcW w:w="3402" w:type="dxa"/>
            <w:vMerge/>
            <w:tcBorders>
              <w:bottom w:val="single" w:sz="12" w:space="0" w:color="000000"/>
            </w:tcBorders>
            <w:shd w:val="clear" w:color="auto" w:fill="auto"/>
          </w:tcPr>
          <w:p w14:paraId="5599B3E0" w14:textId="77777777" w:rsidR="00CE43B2" w:rsidRPr="006266F1" w:rsidRDefault="00CE43B2" w:rsidP="008A25D4">
            <w:pPr>
              <w:pStyle w:val="opiswtabeliZnakZnak"/>
              <w:rPr>
                <w:sz w:val="20"/>
              </w:rPr>
            </w:pPr>
          </w:p>
        </w:tc>
      </w:tr>
    </w:tbl>
    <w:p w14:paraId="26472A11" w14:textId="1A96B665" w:rsidR="0098195D" w:rsidRDefault="0098195D">
      <w:pPr>
        <w:rPr>
          <w:rFonts w:ascii="Arial" w:hAnsi="Arial"/>
          <w:b/>
          <w:sz w:val="28"/>
          <w:shd w:val="clear" w:color="auto" w:fill="2FFFFF"/>
        </w:rPr>
      </w:pPr>
    </w:p>
    <w:p w14:paraId="5F193634" w14:textId="49644210" w:rsidR="00A10090" w:rsidRPr="00A10090" w:rsidRDefault="00A10090" w:rsidP="00A10090">
      <w:pPr>
        <w:pStyle w:val="Nagwek2"/>
        <w:numPr>
          <w:ilvl w:val="0"/>
          <w:numId w:val="0"/>
        </w:numPr>
        <w:ind w:left="576"/>
      </w:pPr>
      <w:bookmarkStart w:id="422" w:name="_Toc147832042"/>
      <w:r>
        <w:rPr>
          <w:shd w:val="clear" w:color="auto" w:fill="2FFFFF"/>
        </w:rPr>
        <w:t>Raporty dedykowane</w:t>
      </w:r>
      <w:r w:rsidRPr="00C12082">
        <w:rPr>
          <w:shd w:val="clear" w:color="auto" w:fill="2FFFFF"/>
        </w:rPr>
        <w:t xml:space="preserve">: </w:t>
      </w:r>
      <w:r w:rsidRPr="000B568D">
        <w:rPr>
          <w:shd w:val="clear" w:color="auto" w:fill="2FFFFF"/>
        </w:rPr>
        <w:t>OBR_RACHBP</w:t>
      </w:r>
      <w:r>
        <w:rPr>
          <w:shd w:val="clear" w:color="auto" w:fill="2FFFFF"/>
        </w:rPr>
        <w:t xml:space="preserve">, </w:t>
      </w:r>
      <w:r w:rsidRPr="000B568D">
        <w:rPr>
          <w:shd w:val="clear" w:color="auto" w:fill="2FFFFF"/>
        </w:rPr>
        <w:t>OBR_RACHBP_P, OBR_RACHBP_U</w:t>
      </w:r>
      <w:bookmarkEnd w:id="422"/>
    </w:p>
    <w:p w14:paraId="0D23AC13" w14:textId="4DF25B78" w:rsidR="00FA5D27" w:rsidRDefault="00FA5D27" w:rsidP="00797165">
      <w:pPr>
        <w:pStyle w:val="OpisZnakZnakZnak"/>
      </w:pPr>
      <w:r w:rsidRPr="00EE52CD">
        <w:t>Raporty OBR_RACHBP, OBR_RACHBP_P</w:t>
      </w:r>
      <w:r w:rsidR="00EE52CD" w:rsidRPr="00EE52CD">
        <w:t xml:space="preserve"> dostępne do </w:t>
      </w:r>
      <w:r w:rsidR="00EE52CD">
        <w:t xml:space="preserve">roku </w:t>
      </w:r>
      <w:r w:rsidR="00EE52CD" w:rsidRPr="00EE52CD">
        <w:t>2019</w:t>
      </w:r>
      <w:r w:rsidR="00EE52CD">
        <w:t xml:space="preserve">, od 2020 zostaną zastąpione przez raporty </w:t>
      </w:r>
      <w:r w:rsidR="00EE52CD" w:rsidRPr="00EE52CD">
        <w:t>OBR_RACH_BIEZ_BP</w:t>
      </w:r>
      <w:r w:rsidR="00EE52CD">
        <w:t xml:space="preserve"> i </w:t>
      </w:r>
      <w:r w:rsidR="00EE52CD" w:rsidRPr="00EE52CD">
        <w:t>OBR_RACH_BIEZ_BP</w:t>
      </w:r>
      <w:r w:rsidR="00EE52CD">
        <w:t>_P</w:t>
      </w:r>
    </w:p>
    <w:p w14:paraId="1BF40324" w14:textId="0DABE5A8" w:rsidR="00EE52CD" w:rsidRDefault="00EE52CD" w:rsidP="00797165">
      <w:pPr>
        <w:pStyle w:val="OpisZnakZnakZnak"/>
      </w:pPr>
      <w:r>
        <w:t xml:space="preserve">Raport </w:t>
      </w:r>
      <w:r w:rsidRPr="00EE52CD">
        <w:t>OBR_RACHBP</w:t>
      </w:r>
      <w:r>
        <w:t xml:space="preserve">_U dostępny do roku 2020 od 2021 zostanie zastąpiony przez </w:t>
      </w:r>
      <w:r w:rsidRPr="00EE52CD">
        <w:t>OBR_RACH_BIEZ_BP</w:t>
      </w:r>
      <w:r>
        <w:t>_U</w:t>
      </w:r>
    </w:p>
    <w:p w14:paraId="10F0F3EC" w14:textId="77777777" w:rsidR="00EE52CD" w:rsidRPr="000E1730" w:rsidRDefault="00EE52CD" w:rsidP="001E6486">
      <w:pPr>
        <w:pStyle w:val="OpisZnakZnakZnak"/>
      </w:pPr>
    </w:p>
    <w:p w14:paraId="60098809" w14:textId="198D5386" w:rsidR="000B568D" w:rsidRPr="000B568D" w:rsidRDefault="000B568D" w:rsidP="008C1F1E">
      <w:pPr>
        <w:pStyle w:val="Legenda"/>
      </w:pPr>
      <w:bookmarkStart w:id="423" w:name="_Toc456852884"/>
      <w:bookmarkStart w:id="424" w:name="_Toc146620145"/>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74</w:t>
      </w:r>
      <w:r w:rsidR="004572E1">
        <w:rPr>
          <w:noProof/>
        </w:rPr>
        <w:fldChar w:fldCharType="end"/>
      </w:r>
      <w:r w:rsidRPr="000E1730">
        <w:t xml:space="preserve">: </w:t>
      </w:r>
      <w:r>
        <w:t xml:space="preserve">Struktura raportów dedykowanych: </w:t>
      </w:r>
      <w:r w:rsidRPr="000B568D">
        <w:rPr>
          <w:shd w:val="clear" w:color="auto" w:fill="2FFFFF"/>
        </w:rPr>
        <w:t>OBR_RACHBP</w:t>
      </w:r>
      <w:r>
        <w:rPr>
          <w:shd w:val="clear" w:color="auto" w:fill="2FFFFF"/>
        </w:rPr>
        <w:t xml:space="preserve">, </w:t>
      </w:r>
      <w:r w:rsidRPr="000B568D">
        <w:rPr>
          <w:shd w:val="clear" w:color="auto" w:fill="2FFFFF"/>
        </w:rPr>
        <w:t>OBR_RACHBP_P, OBR_RACHBP_U</w:t>
      </w:r>
      <w:bookmarkEnd w:id="423"/>
      <w:bookmarkEnd w:id="424"/>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0B568D" w:rsidRPr="000E1730" w14:paraId="1181E8FA" w14:textId="77777777" w:rsidTr="00966AAE">
        <w:trPr>
          <w:tblHeader/>
        </w:trPr>
        <w:tc>
          <w:tcPr>
            <w:tcW w:w="3800" w:type="dxa"/>
            <w:tcBorders>
              <w:bottom w:val="single" w:sz="12" w:space="0" w:color="000000"/>
            </w:tcBorders>
          </w:tcPr>
          <w:p w14:paraId="68B4B4E2" w14:textId="77777777" w:rsidR="000B568D" w:rsidRPr="000E1730" w:rsidRDefault="000B568D" w:rsidP="00966AAE">
            <w:pPr>
              <w:pStyle w:val="Nagwekkolumnywtabeli"/>
            </w:pPr>
            <w:r w:rsidRPr="000E1730">
              <w:lastRenderedPageBreak/>
              <w:t>Nazwa elementu</w:t>
            </w:r>
          </w:p>
          <w:p w14:paraId="778C265A" w14:textId="77777777" w:rsidR="000B568D" w:rsidRPr="000E1730" w:rsidRDefault="000B568D" w:rsidP="00966AAE">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56A84C3F" w14:textId="77777777" w:rsidR="000B568D" w:rsidRPr="000E1730" w:rsidRDefault="000B568D" w:rsidP="00966AAE">
            <w:pPr>
              <w:pStyle w:val="Opis"/>
              <w:keepNext/>
              <w:ind w:left="0"/>
              <w:jc w:val="center"/>
              <w:rPr>
                <w:b/>
              </w:rPr>
            </w:pPr>
            <w:r w:rsidRPr="000E1730">
              <w:rPr>
                <w:b/>
              </w:rPr>
              <w:t>Opis odwzorowania / Uwagi</w:t>
            </w:r>
          </w:p>
        </w:tc>
      </w:tr>
      <w:tr w:rsidR="000B568D" w:rsidRPr="000E1730" w14:paraId="70377350" w14:textId="77777777" w:rsidTr="00966AAE">
        <w:tc>
          <w:tcPr>
            <w:tcW w:w="3800" w:type="dxa"/>
            <w:tcBorders>
              <w:top w:val="nil"/>
              <w:bottom w:val="single" w:sz="4" w:space="0" w:color="auto"/>
            </w:tcBorders>
          </w:tcPr>
          <w:p w14:paraId="3FD37B5D" w14:textId="77777777" w:rsidR="000B568D" w:rsidRPr="000E1730" w:rsidRDefault="000B568D" w:rsidP="00966AAE">
            <w:pPr>
              <w:pStyle w:val="opiswtabeli"/>
              <w:ind w:left="0"/>
            </w:pPr>
            <w:r w:rsidRPr="000E1730">
              <w:t>&lt;raport&gt;</w:t>
            </w:r>
          </w:p>
        </w:tc>
        <w:tc>
          <w:tcPr>
            <w:tcW w:w="5500" w:type="dxa"/>
            <w:tcBorders>
              <w:top w:val="nil"/>
              <w:bottom w:val="single" w:sz="4" w:space="0" w:color="auto"/>
            </w:tcBorders>
          </w:tcPr>
          <w:p w14:paraId="2F306FA2" w14:textId="77777777" w:rsidR="000B568D" w:rsidRPr="000E1730" w:rsidRDefault="000B568D" w:rsidP="000B568D">
            <w:pPr>
              <w:pStyle w:val="Legenda"/>
            </w:pPr>
            <w:r w:rsidRPr="000E1730">
              <w:t>Komponent zawierający właściwą treść raportu</w:t>
            </w:r>
            <w:r>
              <w:t xml:space="preserve">: </w:t>
            </w:r>
            <w:r w:rsidRPr="009D7E9B">
              <w:t>OBR_RACHBP, OBR_RACHBP_P, OBR_RACHBP_U</w:t>
            </w:r>
          </w:p>
        </w:tc>
      </w:tr>
      <w:tr w:rsidR="000B568D" w:rsidRPr="000E1730" w14:paraId="7728C714" w14:textId="77777777" w:rsidTr="00966AAE">
        <w:tc>
          <w:tcPr>
            <w:tcW w:w="3800" w:type="dxa"/>
            <w:tcBorders>
              <w:top w:val="single" w:sz="4" w:space="0" w:color="auto"/>
              <w:bottom w:val="single" w:sz="4" w:space="0" w:color="auto"/>
            </w:tcBorders>
          </w:tcPr>
          <w:p w14:paraId="1A4FBF9F" w14:textId="77777777" w:rsidR="000B568D" w:rsidRPr="000E1730" w:rsidRDefault="000B568D" w:rsidP="008727FE">
            <w:pPr>
              <w:pStyle w:val="opiswtabeli"/>
              <w:tabs>
                <w:tab w:val="left" w:pos="1253"/>
              </w:tabs>
              <w:ind w:left="0"/>
            </w:pPr>
            <w:r>
              <w:t xml:space="preserve">- </w:t>
            </w:r>
            <w:r w:rsidR="008727FE">
              <w:t xml:space="preserve"> </w:t>
            </w:r>
            <w:r w:rsidRPr="000E1730">
              <w:t>&lt;tytul&gt;</w:t>
            </w:r>
          </w:p>
        </w:tc>
        <w:tc>
          <w:tcPr>
            <w:tcW w:w="5500" w:type="dxa"/>
            <w:tcBorders>
              <w:top w:val="single" w:sz="4" w:space="0" w:color="auto"/>
              <w:bottom w:val="single" w:sz="4" w:space="0" w:color="auto"/>
            </w:tcBorders>
          </w:tcPr>
          <w:p w14:paraId="0076FE79" w14:textId="77777777" w:rsidR="000B568D" w:rsidRPr="000E1730" w:rsidRDefault="000B568D" w:rsidP="00966AAE">
            <w:pPr>
              <w:pStyle w:val="opiswtabeli"/>
            </w:pPr>
            <w:r w:rsidRPr="000E1730">
              <w:t>Dla odpowiedniego kodu przekazanego w zapytaniu o raport.</w:t>
            </w:r>
          </w:p>
          <w:p w14:paraId="700D14E9" w14:textId="33D94C22" w:rsidR="000B568D" w:rsidRDefault="008727FE" w:rsidP="009D7E9B">
            <w:pPr>
              <w:pStyle w:val="opiswtabeli"/>
            </w:pPr>
            <w:r w:rsidRPr="008727FE">
              <w:t>Obroty na rachunkach dochodów i wydatków BP (Rok bieżący)</w:t>
            </w:r>
          </w:p>
          <w:p w14:paraId="40E82E40" w14:textId="324A722B" w:rsidR="008727FE" w:rsidRDefault="008727FE" w:rsidP="009D7E9B">
            <w:pPr>
              <w:pStyle w:val="opiswtabeli"/>
            </w:pPr>
            <w:r w:rsidRPr="008727FE">
              <w:t>Obroty na rachunkach dochodów i wydatków BP (Rok przyszły)</w:t>
            </w:r>
          </w:p>
          <w:p w14:paraId="26431927" w14:textId="6D0AAFD7" w:rsidR="008727FE" w:rsidRPr="000E1730" w:rsidRDefault="008727FE" w:rsidP="009D7E9B">
            <w:pPr>
              <w:pStyle w:val="opiswtabeli"/>
            </w:pPr>
            <w:r w:rsidRPr="008727FE">
              <w:t>Obroty na rachunkach dochodów i wydatków BP (Rok ubiegły)</w:t>
            </w:r>
          </w:p>
        </w:tc>
      </w:tr>
      <w:tr w:rsidR="000B568D" w:rsidRPr="000E1730" w14:paraId="2767DECA" w14:textId="77777777" w:rsidTr="00966AAE">
        <w:tc>
          <w:tcPr>
            <w:tcW w:w="3800" w:type="dxa"/>
            <w:tcBorders>
              <w:top w:val="single" w:sz="4" w:space="0" w:color="auto"/>
              <w:bottom w:val="single" w:sz="4" w:space="0" w:color="auto"/>
            </w:tcBorders>
          </w:tcPr>
          <w:p w14:paraId="726A4944" w14:textId="77777777" w:rsidR="000B568D" w:rsidRPr="000E1730" w:rsidRDefault="000B568D" w:rsidP="008727FE">
            <w:pPr>
              <w:pStyle w:val="opiswtabeli"/>
              <w:ind w:left="0"/>
            </w:pPr>
            <w:r>
              <w:t>-</w:t>
            </w:r>
            <w:r w:rsidR="008727FE">
              <w:t xml:space="preserve">  </w:t>
            </w:r>
            <w:r w:rsidRPr="000E1730">
              <w:t>&lt;typ&gt;</w:t>
            </w:r>
          </w:p>
        </w:tc>
        <w:tc>
          <w:tcPr>
            <w:tcW w:w="5500" w:type="dxa"/>
            <w:tcBorders>
              <w:top w:val="single" w:sz="4" w:space="0" w:color="auto"/>
              <w:bottom w:val="single" w:sz="4" w:space="0" w:color="auto"/>
            </w:tcBorders>
          </w:tcPr>
          <w:p w14:paraId="7289B168" w14:textId="77777777" w:rsidR="000B568D" w:rsidRPr="000E1730" w:rsidRDefault="000B568D" w:rsidP="00966AAE">
            <w:pPr>
              <w:pStyle w:val="opiswtabeli"/>
            </w:pPr>
            <w:r w:rsidRPr="000E1730">
              <w:t>XML</w:t>
            </w:r>
          </w:p>
        </w:tc>
      </w:tr>
      <w:tr w:rsidR="000B568D" w:rsidRPr="000E1730" w14:paraId="5FD2690E" w14:textId="77777777" w:rsidTr="00966AAE">
        <w:tc>
          <w:tcPr>
            <w:tcW w:w="3800" w:type="dxa"/>
            <w:tcBorders>
              <w:top w:val="single" w:sz="4" w:space="0" w:color="auto"/>
              <w:bottom w:val="single" w:sz="4" w:space="0" w:color="auto"/>
            </w:tcBorders>
          </w:tcPr>
          <w:p w14:paraId="56DAB689" w14:textId="77777777" w:rsidR="000B568D" w:rsidRPr="000E1730" w:rsidRDefault="008727FE" w:rsidP="00966AAE">
            <w:pPr>
              <w:pStyle w:val="opiswtabeli"/>
              <w:ind w:left="0"/>
            </w:pPr>
            <w:r>
              <w:t>-  &lt;</w:t>
            </w:r>
            <w:r w:rsidRPr="008727FE">
              <w:t>obrotyDzienneNaRachBP</w:t>
            </w:r>
            <w:r>
              <w:t>&gt;</w:t>
            </w:r>
          </w:p>
        </w:tc>
        <w:tc>
          <w:tcPr>
            <w:tcW w:w="5500" w:type="dxa"/>
            <w:tcBorders>
              <w:top w:val="single" w:sz="4" w:space="0" w:color="auto"/>
              <w:bottom w:val="single" w:sz="4" w:space="0" w:color="auto"/>
            </w:tcBorders>
          </w:tcPr>
          <w:p w14:paraId="1F9986BB" w14:textId="77777777" w:rsidR="000B568D" w:rsidRPr="000E1730" w:rsidRDefault="000B568D" w:rsidP="00966AAE">
            <w:pPr>
              <w:pStyle w:val="opiswtabeli"/>
            </w:pPr>
          </w:p>
        </w:tc>
      </w:tr>
      <w:tr w:rsidR="000B568D" w:rsidRPr="000E1730" w14:paraId="062D2D1E" w14:textId="77777777" w:rsidTr="00966AAE">
        <w:tc>
          <w:tcPr>
            <w:tcW w:w="3800" w:type="dxa"/>
            <w:tcBorders>
              <w:top w:val="single" w:sz="4" w:space="0" w:color="auto"/>
              <w:bottom w:val="single" w:sz="4" w:space="0" w:color="auto"/>
            </w:tcBorders>
          </w:tcPr>
          <w:p w14:paraId="261535F9" w14:textId="77777777" w:rsidR="000B568D" w:rsidRPr="000E1730" w:rsidRDefault="008727FE" w:rsidP="00966AAE">
            <w:pPr>
              <w:pStyle w:val="opiswtabeli"/>
              <w:ind w:left="0"/>
            </w:pPr>
            <w:r>
              <w:t>-  -  &lt;</w:t>
            </w:r>
            <w:r w:rsidRPr="008727FE">
              <w:t>dataDanych</w:t>
            </w:r>
            <w:r>
              <w:t>&gt;</w:t>
            </w:r>
          </w:p>
        </w:tc>
        <w:tc>
          <w:tcPr>
            <w:tcW w:w="5500" w:type="dxa"/>
            <w:tcBorders>
              <w:top w:val="single" w:sz="4" w:space="0" w:color="auto"/>
              <w:bottom w:val="single" w:sz="4" w:space="0" w:color="auto"/>
            </w:tcBorders>
          </w:tcPr>
          <w:p w14:paraId="16C45CEA" w14:textId="77777777" w:rsidR="000B568D" w:rsidRPr="000E1730" w:rsidRDefault="00966AAE" w:rsidP="00966AAE">
            <w:pPr>
              <w:pStyle w:val="opiswtabeli"/>
            </w:pPr>
            <w:r>
              <w:t>Data obowiązywania danych</w:t>
            </w:r>
          </w:p>
        </w:tc>
      </w:tr>
      <w:tr w:rsidR="000B568D" w:rsidRPr="000E1730" w14:paraId="74B9F4E5" w14:textId="77777777" w:rsidTr="00966AAE">
        <w:tc>
          <w:tcPr>
            <w:tcW w:w="3800" w:type="dxa"/>
            <w:tcBorders>
              <w:top w:val="single" w:sz="4" w:space="0" w:color="auto"/>
              <w:bottom w:val="single" w:sz="4" w:space="0" w:color="auto"/>
            </w:tcBorders>
          </w:tcPr>
          <w:p w14:paraId="0E287C8B" w14:textId="77777777" w:rsidR="000B568D" w:rsidRPr="000E1730" w:rsidRDefault="008727FE" w:rsidP="00966AAE">
            <w:pPr>
              <w:pStyle w:val="opiswtabeli"/>
              <w:ind w:left="0"/>
            </w:pPr>
            <w:r>
              <w:t>-  -  &lt;</w:t>
            </w:r>
            <w:r w:rsidRPr="008727FE">
              <w:t>dataGenerowania</w:t>
            </w:r>
            <w:r>
              <w:t>&gt;</w:t>
            </w:r>
          </w:p>
        </w:tc>
        <w:tc>
          <w:tcPr>
            <w:tcW w:w="5500" w:type="dxa"/>
            <w:tcBorders>
              <w:top w:val="single" w:sz="4" w:space="0" w:color="auto"/>
              <w:bottom w:val="single" w:sz="4" w:space="0" w:color="auto"/>
            </w:tcBorders>
          </w:tcPr>
          <w:p w14:paraId="423E8D27" w14:textId="77777777" w:rsidR="000B568D" w:rsidRPr="000E1730" w:rsidRDefault="00966AAE" w:rsidP="00966AAE">
            <w:pPr>
              <w:pStyle w:val="opiswtabeli"/>
            </w:pPr>
            <w:r>
              <w:t>Data i czas wygenerowania zestawienia</w:t>
            </w:r>
          </w:p>
        </w:tc>
      </w:tr>
      <w:tr w:rsidR="000B568D" w:rsidRPr="000E1730" w14:paraId="5B6D7D25" w14:textId="77777777" w:rsidTr="00966AAE">
        <w:trPr>
          <w:trHeight w:val="70"/>
        </w:trPr>
        <w:tc>
          <w:tcPr>
            <w:tcW w:w="3800" w:type="dxa"/>
            <w:tcBorders>
              <w:top w:val="single" w:sz="4" w:space="0" w:color="auto"/>
              <w:bottom w:val="single" w:sz="4" w:space="0" w:color="auto"/>
            </w:tcBorders>
          </w:tcPr>
          <w:p w14:paraId="1CF4EC54" w14:textId="77777777" w:rsidR="000B568D" w:rsidRPr="000E1730" w:rsidRDefault="008727FE" w:rsidP="00966AAE">
            <w:pPr>
              <w:pStyle w:val="opiswtabeli"/>
              <w:ind w:left="0"/>
            </w:pPr>
            <w:r>
              <w:t>-  -  &lt;</w:t>
            </w:r>
            <w:r w:rsidRPr="008727FE">
              <w:t>wersjaSprawozdania</w:t>
            </w:r>
            <w:r>
              <w:t>&gt;</w:t>
            </w:r>
          </w:p>
        </w:tc>
        <w:tc>
          <w:tcPr>
            <w:tcW w:w="5500" w:type="dxa"/>
            <w:tcBorders>
              <w:top w:val="single" w:sz="4" w:space="0" w:color="auto"/>
              <w:bottom w:val="single" w:sz="4" w:space="0" w:color="auto"/>
            </w:tcBorders>
          </w:tcPr>
          <w:p w14:paraId="7B1B2529" w14:textId="77777777" w:rsidR="000B568D" w:rsidRPr="000E1730" w:rsidRDefault="00966AAE" w:rsidP="00966AAE">
            <w:pPr>
              <w:pStyle w:val="opiswtabeli"/>
            </w:pPr>
            <w:r>
              <w:t>Wersja sprawozdania</w:t>
            </w:r>
          </w:p>
        </w:tc>
      </w:tr>
      <w:tr w:rsidR="000B568D" w:rsidRPr="000E1730" w14:paraId="3178325A" w14:textId="77777777" w:rsidTr="00966AAE">
        <w:tc>
          <w:tcPr>
            <w:tcW w:w="3800" w:type="dxa"/>
            <w:tcBorders>
              <w:top w:val="single" w:sz="4" w:space="0" w:color="auto"/>
              <w:bottom w:val="single" w:sz="4" w:space="0" w:color="auto"/>
            </w:tcBorders>
          </w:tcPr>
          <w:p w14:paraId="1266D9F9" w14:textId="77777777" w:rsidR="000B568D" w:rsidRPr="000E1730" w:rsidRDefault="008727FE" w:rsidP="00966AAE">
            <w:pPr>
              <w:pStyle w:val="opiswtabeli"/>
              <w:ind w:left="0"/>
            </w:pPr>
            <w:r>
              <w:t>-  -  &lt;</w:t>
            </w:r>
            <w:r w:rsidRPr="008727FE">
              <w:t>obrotyCrbbp</w:t>
            </w:r>
            <w:r>
              <w:t>&gt;</w:t>
            </w:r>
          </w:p>
        </w:tc>
        <w:tc>
          <w:tcPr>
            <w:tcW w:w="5500" w:type="dxa"/>
            <w:tcBorders>
              <w:top w:val="single" w:sz="4" w:space="0" w:color="auto"/>
              <w:bottom w:val="single" w:sz="4" w:space="0" w:color="auto"/>
            </w:tcBorders>
          </w:tcPr>
          <w:p w14:paraId="0EC4DDA8" w14:textId="77777777" w:rsidR="000B568D" w:rsidRPr="000E1730" w:rsidRDefault="00381D77" w:rsidP="00966AAE">
            <w:pPr>
              <w:pStyle w:val="opiswtabeli"/>
            </w:pPr>
            <w:r>
              <w:t>Obroty na rachunkach CRBBP</w:t>
            </w:r>
          </w:p>
        </w:tc>
      </w:tr>
      <w:tr w:rsidR="000B568D" w:rsidRPr="000E1730" w14:paraId="01469325" w14:textId="77777777" w:rsidTr="00966AAE">
        <w:tc>
          <w:tcPr>
            <w:tcW w:w="3800" w:type="dxa"/>
            <w:tcBorders>
              <w:top w:val="single" w:sz="4" w:space="0" w:color="auto"/>
              <w:bottom w:val="single" w:sz="4" w:space="0" w:color="auto"/>
            </w:tcBorders>
          </w:tcPr>
          <w:p w14:paraId="6B3062A3" w14:textId="77777777" w:rsidR="000B568D" w:rsidRPr="000E1730" w:rsidRDefault="008727FE" w:rsidP="00966AAE">
            <w:pPr>
              <w:pStyle w:val="opiswtabeli"/>
              <w:ind w:left="0"/>
            </w:pPr>
            <w:r>
              <w:t>-  -  -  &lt;</w:t>
            </w:r>
            <w:r w:rsidRPr="008727FE">
              <w:t>podDochOsPra</w:t>
            </w:r>
            <w:r>
              <w:t>&gt;</w:t>
            </w:r>
          </w:p>
        </w:tc>
        <w:tc>
          <w:tcPr>
            <w:tcW w:w="5500" w:type="dxa"/>
            <w:tcBorders>
              <w:top w:val="single" w:sz="4" w:space="0" w:color="auto"/>
              <w:bottom w:val="single" w:sz="4" w:space="0" w:color="auto"/>
            </w:tcBorders>
          </w:tcPr>
          <w:p w14:paraId="3A44ED0B" w14:textId="77777777" w:rsidR="000B568D" w:rsidRPr="000E1730" w:rsidRDefault="00381D77" w:rsidP="00966AAE">
            <w:pPr>
              <w:pStyle w:val="opiswtabeli"/>
            </w:pPr>
            <w:r>
              <w:t>Podatek dochodowy od osób prawnych</w:t>
            </w:r>
          </w:p>
        </w:tc>
      </w:tr>
      <w:tr w:rsidR="000B568D" w:rsidRPr="000E1730" w14:paraId="09AFA3E0" w14:textId="77777777" w:rsidTr="00966AAE">
        <w:tc>
          <w:tcPr>
            <w:tcW w:w="3800" w:type="dxa"/>
            <w:tcBorders>
              <w:top w:val="single" w:sz="4" w:space="0" w:color="auto"/>
              <w:bottom w:val="single" w:sz="4" w:space="0" w:color="auto"/>
            </w:tcBorders>
          </w:tcPr>
          <w:p w14:paraId="0B87A53F" w14:textId="77777777" w:rsidR="000B568D" w:rsidRPr="000E1730" w:rsidRDefault="008727FE" w:rsidP="00966AAE">
            <w:pPr>
              <w:pStyle w:val="opiswtabeli"/>
              <w:ind w:left="0"/>
            </w:pPr>
            <w:r>
              <w:t>-  -  -  -  &lt;</w:t>
            </w:r>
            <w:r w:rsidRPr="008727FE">
              <w:t>obrotyWn</w:t>
            </w:r>
            <w:r>
              <w:t>&gt;</w:t>
            </w:r>
          </w:p>
        </w:tc>
        <w:tc>
          <w:tcPr>
            <w:tcW w:w="5500" w:type="dxa"/>
            <w:tcBorders>
              <w:top w:val="single" w:sz="4" w:space="0" w:color="auto"/>
              <w:bottom w:val="single" w:sz="4" w:space="0" w:color="auto"/>
            </w:tcBorders>
          </w:tcPr>
          <w:p w14:paraId="6DDB1B35" w14:textId="77777777" w:rsidR="000B568D" w:rsidRPr="00F809C2" w:rsidRDefault="00381D77" w:rsidP="00966AAE">
            <w:pPr>
              <w:pStyle w:val="opiswtabeli"/>
              <w:rPr>
                <w:highlight w:val="cyan"/>
              </w:rPr>
            </w:pPr>
            <w:r>
              <w:t>Suma obrotów dziennych dla strony WN</w:t>
            </w:r>
          </w:p>
        </w:tc>
      </w:tr>
      <w:tr w:rsidR="000B568D" w:rsidRPr="000E1730" w14:paraId="7E501579" w14:textId="77777777" w:rsidTr="00966AAE">
        <w:tc>
          <w:tcPr>
            <w:tcW w:w="3800" w:type="dxa"/>
            <w:tcBorders>
              <w:top w:val="single" w:sz="4" w:space="0" w:color="auto"/>
              <w:bottom w:val="single" w:sz="4" w:space="0" w:color="auto"/>
            </w:tcBorders>
          </w:tcPr>
          <w:p w14:paraId="322E7B8D" w14:textId="77777777" w:rsidR="000B568D" w:rsidRPr="000E1730" w:rsidRDefault="008727FE" w:rsidP="00966AAE">
            <w:pPr>
              <w:pStyle w:val="opiswtabeli"/>
              <w:ind w:left="0"/>
            </w:pPr>
            <w:r>
              <w:t>-  -  -  -  &lt;obrotyMa&gt;</w:t>
            </w:r>
          </w:p>
        </w:tc>
        <w:tc>
          <w:tcPr>
            <w:tcW w:w="5500" w:type="dxa"/>
            <w:tcBorders>
              <w:top w:val="single" w:sz="4" w:space="0" w:color="auto"/>
              <w:bottom w:val="single" w:sz="4" w:space="0" w:color="auto"/>
            </w:tcBorders>
          </w:tcPr>
          <w:p w14:paraId="3C46AC63" w14:textId="77777777" w:rsidR="000B568D" w:rsidRPr="00F809C2" w:rsidRDefault="00381D77" w:rsidP="00381D77">
            <w:pPr>
              <w:pStyle w:val="opiswtabeli"/>
              <w:rPr>
                <w:highlight w:val="cyan"/>
              </w:rPr>
            </w:pPr>
            <w:r>
              <w:t>Suma obrotów dziennych dla strony MA</w:t>
            </w:r>
          </w:p>
        </w:tc>
      </w:tr>
      <w:tr w:rsidR="008727FE" w:rsidRPr="000E1730" w14:paraId="5BEBAA33" w14:textId="77777777" w:rsidTr="00966AAE">
        <w:tc>
          <w:tcPr>
            <w:tcW w:w="3800" w:type="dxa"/>
            <w:tcBorders>
              <w:top w:val="single" w:sz="4" w:space="0" w:color="auto"/>
              <w:bottom w:val="single" w:sz="4" w:space="0" w:color="auto"/>
            </w:tcBorders>
          </w:tcPr>
          <w:p w14:paraId="6154B60C" w14:textId="77777777" w:rsidR="008727FE" w:rsidRPr="000E1730" w:rsidRDefault="008727FE" w:rsidP="00966AAE">
            <w:pPr>
              <w:pStyle w:val="opiswtabeli"/>
              <w:ind w:left="0"/>
            </w:pPr>
            <w:r>
              <w:t>-  -  -  &lt;</w:t>
            </w:r>
            <w:r w:rsidR="0064452A" w:rsidRPr="0064452A">
              <w:t>podPosr</w:t>
            </w:r>
            <w:r>
              <w:t>&gt;</w:t>
            </w:r>
          </w:p>
        </w:tc>
        <w:tc>
          <w:tcPr>
            <w:tcW w:w="5500" w:type="dxa"/>
            <w:tcBorders>
              <w:top w:val="single" w:sz="4" w:space="0" w:color="auto"/>
              <w:bottom w:val="single" w:sz="4" w:space="0" w:color="auto"/>
            </w:tcBorders>
          </w:tcPr>
          <w:p w14:paraId="09D8C434" w14:textId="77777777" w:rsidR="008727FE" w:rsidRPr="000E1730" w:rsidRDefault="00381D77" w:rsidP="00966AAE">
            <w:pPr>
              <w:pStyle w:val="opiswtabeli"/>
            </w:pPr>
            <w:r>
              <w:t>Podatki pośrednie</w:t>
            </w:r>
          </w:p>
        </w:tc>
      </w:tr>
      <w:tr w:rsidR="00381D77" w:rsidRPr="000E1730" w14:paraId="491D0156" w14:textId="77777777" w:rsidTr="00966AAE">
        <w:tc>
          <w:tcPr>
            <w:tcW w:w="3800" w:type="dxa"/>
            <w:tcBorders>
              <w:top w:val="single" w:sz="4" w:space="0" w:color="auto"/>
              <w:bottom w:val="single" w:sz="4" w:space="0" w:color="auto"/>
            </w:tcBorders>
          </w:tcPr>
          <w:p w14:paraId="7AED3FEA"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7AB9E898" w14:textId="77777777" w:rsidR="00381D77" w:rsidRPr="00F809C2" w:rsidRDefault="00381D77" w:rsidP="00381D77">
            <w:pPr>
              <w:pStyle w:val="opiswtabeli"/>
              <w:rPr>
                <w:highlight w:val="cyan"/>
              </w:rPr>
            </w:pPr>
            <w:r>
              <w:t>Suma obrotów dziennych dla strony WN</w:t>
            </w:r>
          </w:p>
        </w:tc>
      </w:tr>
      <w:tr w:rsidR="00381D77" w:rsidRPr="000E1730" w14:paraId="400A6CA1" w14:textId="77777777" w:rsidTr="00966AAE">
        <w:tc>
          <w:tcPr>
            <w:tcW w:w="3800" w:type="dxa"/>
            <w:tcBorders>
              <w:top w:val="single" w:sz="4" w:space="0" w:color="auto"/>
              <w:bottom w:val="single" w:sz="4" w:space="0" w:color="auto"/>
            </w:tcBorders>
          </w:tcPr>
          <w:p w14:paraId="78C90C4B"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53E98119" w14:textId="77777777" w:rsidR="00381D77" w:rsidRPr="00F809C2" w:rsidRDefault="00381D77" w:rsidP="00381D77">
            <w:pPr>
              <w:pStyle w:val="opiswtabeli"/>
              <w:rPr>
                <w:highlight w:val="cyan"/>
              </w:rPr>
            </w:pPr>
            <w:r>
              <w:t>Suma obrotów dziennych dla strony MA</w:t>
            </w:r>
          </w:p>
        </w:tc>
      </w:tr>
      <w:tr w:rsidR="00381D77" w:rsidRPr="000E1730" w14:paraId="6B0F1024" w14:textId="77777777" w:rsidTr="00966AAE">
        <w:tc>
          <w:tcPr>
            <w:tcW w:w="3800" w:type="dxa"/>
            <w:tcBorders>
              <w:top w:val="single" w:sz="4" w:space="0" w:color="auto"/>
              <w:bottom w:val="single" w:sz="4" w:space="0" w:color="auto"/>
            </w:tcBorders>
          </w:tcPr>
          <w:p w14:paraId="6AF64071" w14:textId="77777777" w:rsidR="00381D77" w:rsidRPr="000E1730" w:rsidRDefault="00381D77" w:rsidP="00381D77">
            <w:pPr>
              <w:pStyle w:val="opiswtabeli"/>
              <w:ind w:left="0"/>
            </w:pPr>
            <w:r>
              <w:t>-  -  -  &lt;</w:t>
            </w:r>
            <w:r w:rsidRPr="0064452A">
              <w:t>podDochOsFiz</w:t>
            </w:r>
            <w:r>
              <w:t>&gt;</w:t>
            </w:r>
          </w:p>
        </w:tc>
        <w:tc>
          <w:tcPr>
            <w:tcW w:w="5500" w:type="dxa"/>
            <w:tcBorders>
              <w:top w:val="single" w:sz="4" w:space="0" w:color="auto"/>
              <w:bottom w:val="single" w:sz="4" w:space="0" w:color="auto"/>
            </w:tcBorders>
          </w:tcPr>
          <w:p w14:paraId="041314BC" w14:textId="77777777" w:rsidR="00381D77" w:rsidRPr="000E1730" w:rsidRDefault="00381D77" w:rsidP="00381D77">
            <w:pPr>
              <w:pStyle w:val="opiswtabeli"/>
            </w:pPr>
            <w:r>
              <w:t xml:space="preserve">Podatek dochodowy od osób fizycznych </w:t>
            </w:r>
          </w:p>
        </w:tc>
      </w:tr>
      <w:tr w:rsidR="00381D77" w:rsidRPr="000E1730" w14:paraId="25838958" w14:textId="77777777" w:rsidTr="00966AAE">
        <w:tc>
          <w:tcPr>
            <w:tcW w:w="3800" w:type="dxa"/>
            <w:tcBorders>
              <w:top w:val="single" w:sz="4" w:space="0" w:color="auto"/>
              <w:bottom w:val="single" w:sz="4" w:space="0" w:color="auto"/>
            </w:tcBorders>
          </w:tcPr>
          <w:p w14:paraId="3BEB167C"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44CA71FB" w14:textId="77777777" w:rsidR="00381D77" w:rsidRPr="00F809C2" w:rsidRDefault="00381D77" w:rsidP="00381D77">
            <w:pPr>
              <w:pStyle w:val="opiswtabeli"/>
              <w:rPr>
                <w:highlight w:val="cyan"/>
              </w:rPr>
            </w:pPr>
            <w:r>
              <w:t>Suma obrotów dziennych dla strony WN</w:t>
            </w:r>
          </w:p>
        </w:tc>
      </w:tr>
      <w:tr w:rsidR="00381D77" w:rsidRPr="000E1730" w14:paraId="53FFBE1D" w14:textId="77777777" w:rsidTr="00966AAE">
        <w:tc>
          <w:tcPr>
            <w:tcW w:w="3800" w:type="dxa"/>
            <w:tcBorders>
              <w:top w:val="single" w:sz="4" w:space="0" w:color="auto"/>
              <w:bottom w:val="single" w:sz="4" w:space="0" w:color="auto"/>
            </w:tcBorders>
          </w:tcPr>
          <w:p w14:paraId="4238C2AB"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169101D3" w14:textId="77777777" w:rsidR="00381D77" w:rsidRPr="00F809C2" w:rsidRDefault="00381D77" w:rsidP="00381D77">
            <w:pPr>
              <w:pStyle w:val="opiswtabeli"/>
              <w:rPr>
                <w:highlight w:val="cyan"/>
              </w:rPr>
            </w:pPr>
            <w:r>
              <w:t>Suma obrotów dziennych dla strony MA</w:t>
            </w:r>
          </w:p>
        </w:tc>
      </w:tr>
      <w:tr w:rsidR="00381D77" w:rsidRPr="000E1730" w14:paraId="32CF17CD" w14:textId="77777777" w:rsidTr="00966AAE">
        <w:tc>
          <w:tcPr>
            <w:tcW w:w="3800" w:type="dxa"/>
            <w:tcBorders>
              <w:top w:val="single" w:sz="4" w:space="0" w:color="auto"/>
              <w:bottom w:val="single" w:sz="4" w:space="0" w:color="auto"/>
            </w:tcBorders>
          </w:tcPr>
          <w:p w14:paraId="152D3CCC" w14:textId="77777777" w:rsidR="00381D77" w:rsidRPr="000E1730" w:rsidRDefault="00381D77" w:rsidP="00381D77">
            <w:pPr>
              <w:pStyle w:val="opiswtabeli"/>
              <w:ind w:left="0"/>
            </w:pPr>
            <w:r>
              <w:t>-  -  -  &lt;</w:t>
            </w:r>
            <w:r w:rsidRPr="0064452A">
              <w:t>podAkcGier</w:t>
            </w:r>
            <w:r>
              <w:t>&gt;</w:t>
            </w:r>
          </w:p>
        </w:tc>
        <w:tc>
          <w:tcPr>
            <w:tcW w:w="5500" w:type="dxa"/>
            <w:tcBorders>
              <w:top w:val="single" w:sz="4" w:space="0" w:color="auto"/>
              <w:bottom w:val="single" w:sz="4" w:space="0" w:color="auto"/>
            </w:tcBorders>
          </w:tcPr>
          <w:p w14:paraId="038224EC" w14:textId="77777777" w:rsidR="00381D77" w:rsidRPr="000E1730" w:rsidRDefault="00381D77" w:rsidP="00381D77">
            <w:pPr>
              <w:pStyle w:val="opiswtabeli"/>
            </w:pPr>
            <w:r>
              <w:t>Podatek akcyzowy i podatek od gier</w:t>
            </w:r>
          </w:p>
        </w:tc>
      </w:tr>
      <w:tr w:rsidR="00381D77" w:rsidRPr="000E1730" w14:paraId="0E71115D" w14:textId="77777777" w:rsidTr="00966AAE">
        <w:tc>
          <w:tcPr>
            <w:tcW w:w="3800" w:type="dxa"/>
            <w:tcBorders>
              <w:top w:val="single" w:sz="4" w:space="0" w:color="auto"/>
              <w:bottom w:val="single" w:sz="4" w:space="0" w:color="auto"/>
            </w:tcBorders>
          </w:tcPr>
          <w:p w14:paraId="4DD0D170"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5EFF97D8" w14:textId="77777777" w:rsidR="00381D77" w:rsidRPr="00F809C2" w:rsidRDefault="00381D77" w:rsidP="00381D77">
            <w:pPr>
              <w:pStyle w:val="opiswtabeli"/>
              <w:rPr>
                <w:highlight w:val="cyan"/>
              </w:rPr>
            </w:pPr>
            <w:r>
              <w:t>Suma obrotów dziennych dla strony WN</w:t>
            </w:r>
          </w:p>
        </w:tc>
      </w:tr>
      <w:tr w:rsidR="00381D77" w:rsidRPr="000E1730" w14:paraId="3DD52EDF" w14:textId="77777777" w:rsidTr="00966AAE">
        <w:tc>
          <w:tcPr>
            <w:tcW w:w="3800" w:type="dxa"/>
            <w:tcBorders>
              <w:top w:val="single" w:sz="4" w:space="0" w:color="auto"/>
              <w:bottom w:val="single" w:sz="4" w:space="0" w:color="auto"/>
            </w:tcBorders>
          </w:tcPr>
          <w:p w14:paraId="22B3D2BC"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67A847BE" w14:textId="77777777" w:rsidR="00381D77" w:rsidRPr="00F809C2" w:rsidRDefault="00381D77" w:rsidP="00381D77">
            <w:pPr>
              <w:pStyle w:val="opiswtabeli"/>
              <w:rPr>
                <w:highlight w:val="cyan"/>
              </w:rPr>
            </w:pPr>
            <w:r>
              <w:t>Suma obrotów dziennych dla strony MA</w:t>
            </w:r>
          </w:p>
        </w:tc>
      </w:tr>
      <w:tr w:rsidR="00381D77" w:rsidRPr="000E1730" w14:paraId="707D96F1" w14:textId="77777777" w:rsidTr="00966AAE">
        <w:tc>
          <w:tcPr>
            <w:tcW w:w="3800" w:type="dxa"/>
            <w:tcBorders>
              <w:top w:val="single" w:sz="4" w:space="0" w:color="auto"/>
              <w:bottom w:val="single" w:sz="4" w:space="0" w:color="auto"/>
            </w:tcBorders>
          </w:tcPr>
          <w:p w14:paraId="3673FB9A" w14:textId="77777777" w:rsidR="00381D77" w:rsidRPr="000E1730" w:rsidRDefault="00381D77" w:rsidP="00381D77">
            <w:pPr>
              <w:pStyle w:val="opiswtabeli"/>
              <w:ind w:left="0"/>
            </w:pPr>
            <w:r>
              <w:t>-  -  -  &lt;</w:t>
            </w:r>
            <w:r w:rsidRPr="0064452A">
              <w:t>dochOdPjb</w:t>
            </w:r>
            <w:r>
              <w:t>&gt;</w:t>
            </w:r>
          </w:p>
        </w:tc>
        <w:tc>
          <w:tcPr>
            <w:tcW w:w="5500" w:type="dxa"/>
            <w:tcBorders>
              <w:top w:val="single" w:sz="4" w:space="0" w:color="auto"/>
              <w:bottom w:val="single" w:sz="4" w:space="0" w:color="auto"/>
            </w:tcBorders>
          </w:tcPr>
          <w:p w14:paraId="1A880D94" w14:textId="77777777" w:rsidR="00381D77" w:rsidRPr="000E1730" w:rsidRDefault="00381D77" w:rsidP="00381D77">
            <w:pPr>
              <w:pStyle w:val="opiswtabeli"/>
            </w:pPr>
            <w:r>
              <w:t>Dochody od państwowych jednostek budż</w:t>
            </w:r>
          </w:p>
        </w:tc>
      </w:tr>
      <w:tr w:rsidR="00381D77" w:rsidRPr="000E1730" w14:paraId="2123A5A2" w14:textId="77777777" w:rsidTr="00966AAE">
        <w:tc>
          <w:tcPr>
            <w:tcW w:w="3800" w:type="dxa"/>
            <w:tcBorders>
              <w:top w:val="single" w:sz="4" w:space="0" w:color="auto"/>
              <w:bottom w:val="single" w:sz="4" w:space="0" w:color="auto"/>
            </w:tcBorders>
          </w:tcPr>
          <w:p w14:paraId="1D1493E3"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397A3A84" w14:textId="77777777" w:rsidR="00381D77" w:rsidRPr="00F809C2" w:rsidRDefault="00381D77" w:rsidP="00381D77">
            <w:pPr>
              <w:pStyle w:val="opiswtabeli"/>
              <w:rPr>
                <w:highlight w:val="cyan"/>
              </w:rPr>
            </w:pPr>
            <w:r>
              <w:t>Suma obrotów dziennych dla strony WN</w:t>
            </w:r>
          </w:p>
        </w:tc>
      </w:tr>
      <w:tr w:rsidR="00381D77" w:rsidRPr="000E1730" w14:paraId="2550203E" w14:textId="77777777" w:rsidTr="00966AAE">
        <w:tc>
          <w:tcPr>
            <w:tcW w:w="3800" w:type="dxa"/>
            <w:tcBorders>
              <w:top w:val="single" w:sz="4" w:space="0" w:color="auto"/>
              <w:bottom w:val="single" w:sz="4" w:space="0" w:color="auto"/>
            </w:tcBorders>
          </w:tcPr>
          <w:p w14:paraId="6F95FCDC"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681268EC" w14:textId="77777777" w:rsidR="00381D77" w:rsidRPr="00F809C2" w:rsidRDefault="00381D77" w:rsidP="00381D77">
            <w:pPr>
              <w:pStyle w:val="opiswtabeli"/>
              <w:rPr>
                <w:highlight w:val="cyan"/>
              </w:rPr>
            </w:pPr>
            <w:r>
              <w:t>Suma obrotów dziennych dla strony MA</w:t>
            </w:r>
          </w:p>
        </w:tc>
      </w:tr>
      <w:tr w:rsidR="00381D77" w:rsidRPr="000E1730" w14:paraId="3889A9E1" w14:textId="77777777" w:rsidTr="00966AAE">
        <w:tc>
          <w:tcPr>
            <w:tcW w:w="3800" w:type="dxa"/>
            <w:tcBorders>
              <w:top w:val="single" w:sz="4" w:space="0" w:color="auto"/>
              <w:bottom w:val="single" w:sz="4" w:space="0" w:color="auto"/>
            </w:tcBorders>
          </w:tcPr>
          <w:p w14:paraId="0DF1C3B1" w14:textId="77777777" w:rsidR="00381D77" w:rsidRPr="000E1730" w:rsidRDefault="00381D77" w:rsidP="00381D77">
            <w:pPr>
              <w:pStyle w:val="opiswtabeli"/>
              <w:ind w:left="0"/>
            </w:pPr>
            <w:r>
              <w:t>-  -  -  &lt;</w:t>
            </w:r>
            <w:r w:rsidRPr="0064452A">
              <w:t>dochNiewyg</w:t>
            </w:r>
            <w:r>
              <w:t>&gt;</w:t>
            </w:r>
          </w:p>
        </w:tc>
        <w:tc>
          <w:tcPr>
            <w:tcW w:w="5500" w:type="dxa"/>
            <w:tcBorders>
              <w:top w:val="single" w:sz="4" w:space="0" w:color="auto"/>
              <w:bottom w:val="single" w:sz="4" w:space="0" w:color="auto"/>
            </w:tcBorders>
          </w:tcPr>
          <w:p w14:paraId="0EED16A0" w14:textId="77777777" w:rsidR="00381D77" w:rsidRPr="000E1730" w:rsidRDefault="00381D77" w:rsidP="00381D77">
            <w:pPr>
              <w:pStyle w:val="opiswtabeli"/>
            </w:pPr>
            <w:r>
              <w:t>Dochody niewygasające</w:t>
            </w:r>
          </w:p>
        </w:tc>
      </w:tr>
      <w:tr w:rsidR="00381D77" w:rsidRPr="000E1730" w14:paraId="5B00B0F1" w14:textId="77777777" w:rsidTr="00966AAE">
        <w:tc>
          <w:tcPr>
            <w:tcW w:w="3800" w:type="dxa"/>
            <w:tcBorders>
              <w:top w:val="single" w:sz="4" w:space="0" w:color="auto"/>
              <w:bottom w:val="single" w:sz="4" w:space="0" w:color="auto"/>
            </w:tcBorders>
          </w:tcPr>
          <w:p w14:paraId="1446E798"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7F2F774D" w14:textId="77777777" w:rsidR="00381D77" w:rsidRPr="00F809C2" w:rsidRDefault="00381D77" w:rsidP="00381D77">
            <w:pPr>
              <w:pStyle w:val="opiswtabeli"/>
              <w:rPr>
                <w:highlight w:val="cyan"/>
              </w:rPr>
            </w:pPr>
            <w:r>
              <w:t>Suma obrotów dziennych dla strony WN</w:t>
            </w:r>
          </w:p>
        </w:tc>
      </w:tr>
      <w:tr w:rsidR="00381D77" w:rsidRPr="000E1730" w14:paraId="4B1D109F" w14:textId="77777777" w:rsidTr="00966AAE">
        <w:tc>
          <w:tcPr>
            <w:tcW w:w="3800" w:type="dxa"/>
            <w:tcBorders>
              <w:top w:val="single" w:sz="4" w:space="0" w:color="auto"/>
              <w:bottom w:val="single" w:sz="4" w:space="0" w:color="auto"/>
            </w:tcBorders>
          </w:tcPr>
          <w:p w14:paraId="44910403"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0A53C79A" w14:textId="77777777" w:rsidR="00381D77" w:rsidRPr="00F809C2" w:rsidRDefault="00381D77" w:rsidP="00381D77">
            <w:pPr>
              <w:pStyle w:val="opiswtabeli"/>
              <w:rPr>
                <w:highlight w:val="cyan"/>
              </w:rPr>
            </w:pPr>
            <w:r>
              <w:t>Suma obrotów dziennych dla strony MA</w:t>
            </w:r>
          </w:p>
        </w:tc>
      </w:tr>
      <w:tr w:rsidR="00381D77" w:rsidRPr="000E1730" w14:paraId="73FF72D7" w14:textId="77777777" w:rsidTr="00966AAE">
        <w:tc>
          <w:tcPr>
            <w:tcW w:w="3800" w:type="dxa"/>
            <w:tcBorders>
              <w:top w:val="single" w:sz="4" w:space="0" w:color="auto"/>
              <w:bottom w:val="single" w:sz="4" w:space="0" w:color="auto"/>
            </w:tcBorders>
          </w:tcPr>
          <w:p w14:paraId="35138E03" w14:textId="77777777" w:rsidR="00381D77" w:rsidRPr="000E1730" w:rsidRDefault="00381D77" w:rsidP="00381D77">
            <w:pPr>
              <w:pStyle w:val="opiswtabeli"/>
              <w:ind w:left="0"/>
            </w:pPr>
            <w:r>
              <w:lastRenderedPageBreak/>
              <w:t>-  -  -  &lt;</w:t>
            </w:r>
            <w:r w:rsidRPr="0064452A">
              <w:t>pozDochBp</w:t>
            </w:r>
            <w:r>
              <w:t>&gt;</w:t>
            </w:r>
          </w:p>
        </w:tc>
        <w:tc>
          <w:tcPr>
            <w:tcW w:w="5500" w:type="dxa"/>
            <w:tcBorders>
              <w:top w:val="single" w:sz="4" w:space="0" w:color="auto"/>
              <w:bottom w:val="single" w:sz="4" w:space="0" w:color="auto"/>
            </w:tcBorders>
          </w:tcPr>
          <w:p w14:paraId="4A3BD24B" w14:textId="77777777" w:rsidR="00381D77" w:rsidRPr="000E1730" w:rsidRDefault="00381D77" w:rsidP="00381D77">
            <w:pPr>
              <w:pStyle w:val="opiswtabeli"/>
            </w:pPr>
            <w:r>
              <w:t>Pozostałe dochody budżetu państwa</w:t>
            </w:r>
          </w:p>
        </w:tc>
      </w:tr>
      <w:tr w:rsidR="00381D77" w:rsidRPr="000E1730" w14:paraId="38CE70F5" w14:textId="77777777" w:rsidTr="00966AAE">
        <w:tc>
          <w:tcPr>
            <w:tcW w:w="3800" w:type="dxa"/>
            <w:tcBorders>
              <w:top w:val="single" w:sz="4" w:space="0" w:color="auto"/>
              <w:bottom w:val="single" w:sz="4" w:space="0" w:color="auto"/>
            </w:tcBorders>
          </w:tcPr>
          <w:p w14:paraId="29E59C04"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689F0D4F" w14:textId="77777777" w:rsidR="00381D77" w:rsidRPr="00F809C2" w:rsidRDefault="00381D77" w:rsidP="00381D77">
            <w:pPr>
              <w:pStyle w:val="opiswtabeli"/>
              <w:rPr>
                <w:highlight w:val="cyan"/>
              </w:rPr>
            </w:pPr>
            <w:r>
              <w:t>Suma obrotów dziennych dla strony WN</w:t>
            </w:r>
          </w:p>
        </w:tc>
      </w:tr>
      <w:tr w:rsidR="00381D77" w:rsidRPr="000E1730" w14:paraId="6FEA1F5E" w14:textId="77777777" w:rsidTr="00966AAE">
        <w:tc>
          <w:tcPr>
            <w:tcW w:w="3800" w:type="dxa"/>
            <w:tcBorders>
              <w:top w:val="single" w:sz="4" w:space="0" w:color="auto"/>
              <w:bottom w:val="single" w:sz="4" w:space="0" w:color="auto"/>
            </w:tcBorders>
          </w:tcPr>
          <w:p w14:paraId="62D03800"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69013F66" w14:textId="77777777" w:rsidR="00381D77" w:rsidRPr="00F809C2" w:rsidRDefault="00381D77" w:rsidP="00381D77">
            <w:pPr>
              <w:pStyle w:val="opiswtabeli"/>
              <w:rPr>
                <w:highlight w:val="cyan"/>
              </w:rPr>
            </w:pPr>
            <w:r>
              <w:t>Suma obrotów dziennych dla strony MA</w:t>
            </w:r>
          </w:p>
        </w:tc>
      </w:tr>
      <w:tr w:rsidR="00381D77" w:rsidRPr="000E1730" w14:paraId="537985C1" w14:textId="77777777" w:rsidTr="00966AAE">
        <w:tc>
          <w:tcPr>
            <w:tcW w:w="3800" w:type="dxa"/>
            <w:tcBorders>
              <w:top w:val="single" w:sz="4" w:space="0" w:color="auto"/>
              <w:bottom w:val="single" w:sz="4" w:space="0" w:color="auto"/>
            </w:tcBorders>
          </w:tcPr>
          <w:p w14:paraId="03C247E5" w14:textId="77777777" w:rsidR="00381D77" w:rsidRPr="000E1730" w:rsidRDefault="00381D77" w:rsidP="00381D77">
            <w:pPr>
              <w:pStyle w:val="opiswtabeli"/>
              <w:ind w:left="0"/>
            </w:pPr>
            <w:r>
              <w:t>-  -  -  &lt;</w:t>
            </w:r>
            <w:r w:rsidRPr="0064452A">
              <w:t>dochBudUe</w:t>
            </w:r>
            <w:r>
              <w:t>&gt;</w:t>
            </w:r>
          </w:p>
        </w:tc>
        <w:tc>
          <w:tcPr>
            <w:tcW w:w="5500" w:type="dxa"/>
            <w:tcBorders>
              <w:top w:val="single" w:sz="4" w:space="0" w:color="auto"/>
              <w:bottom w:val="single" w:sz="4" w:space="0" w:color="auto"/>
            </w:tcBorders>
          </w:tcPr>
          <w:p w14:paraId="4F4CE1A6" w14:textId="4250072D" w:rsidR="00381D77" w:rsidRPr="000E1730" w:rsidRDefault="00381D77" w:rsidP="00381D77">
            <w:pPr>
              <w:pStyle w:val="opiswtabeli"/>
            </w:pPr>
            <w:r>
              <w:t>Dochody z budżetu Uni</w:t>
            </w:r>
            <w:r w:rsidR="00473A59">
              <w:t>i</w:t>
            </w:r>
            <w:r>
              <w:t xml:space="preserve"> Europejskiej</w:t>
            </w:r>
          </w:p>
        </w:tc>
      </w:tr>
      <w:tr w:rsidR="00381D77" w:rsidRPr="000E1730" w14:paraId="4F418EDD" w14:textId="77777777" w:rsidTr="00966AAE">
        <w:tc>
          <w:tcPr>
            <w:tcW w:w="3800" w:type="dxa"/>
            <w:tcBorders>
              <w:top w:val="single" w:sz="4" w:space="0" w:color="auto"/>
              <w:bottom w:val="single" w:sz="4" w:space="0" w:color="auto"/>
            </w:tcBorders>
          </w:tcPr>
          <w:p w14:paraId="780D1EE4"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2A67129B" w14:textId="77777777" w:rsidR="00381D77" w:rsidRPr="00F809C2" w:rsidRDefault="00381D77" w:rsidP="00381D77">
            <w:pPr>
              <w:pStyle w:val="opiswtabeli"/>
              <w:rPr>
                <w:highlight w:val="cyan"/>
              </w:rPr>
            </w:pPr>
            <w:r>
              <w:t>Suma obrotów dziennych dla strony WN</w:t>
            </w:r>
          </w:p>
        </w:tc>
      </w:tr>
      <w:tr w:rsidR="00381D77" w:rsidRPr="000E1730" w14:paraId="268518FB" w14:textId="77777777" w:rsidTr="00966AAE">
        <w:tc>
          <w:tcPr>
            <w:tcW w:w="3800" w:type="dxa"/>
            <w:tcBorders>
              <w:top w:val="single" w:sz="4" w:space="0" w:color="auto"/>
              <w:bottom w:val="single" w:sz="4" w:space="0" w:color="auto"/>
            </w:tcBorders>
          </w:tcPr>
          <w:p w14:paraId="211283DC"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5E596503" w14:textId="77777777" w:rsidR="00381D77" w:rsidRPr="00F809C2" w:rsidRDefault="00381D77" w:rsidP="00381D77">
            <w:pPr>
              <w:pStyle w:val="opiswtabeli"/>
              <w:rPr>
                <w:highlight w:val="cyan"/>
              </w:rPr>
            </w:pPr>
            <w:r>
              <w:t>Suma obrotów dziennych dla strony MA</w:t>
            </w:r>
          </w:p>
        </w:tc>
      </w:tr>
      <w:tr w:rsidR="00381D77" w:rsidRPr="000E1730" w14:paraId="16EF3A73" w14:textId="77777777" w:rsidTr="00966AAE">
        <w:tc>
          <w:tcPr>
            <w:tcW w:w="3800" w:type="dxa"/>
            <w:tcBorders>
              <w:top w:val="single" w:sz="4" w:space="0" w:color="auto"/>
              <w:bottom w:val="single" w:sz="4" w:space="0" w:color="auto"/>
            </w:tcBorders>
          </w:tcPr>
          <w:p w14:paraId="5B1C1672" w14:textId="77777777" w:rsidR="00381D77" w:rsidRPr="000E1730" w:rsidRDefault="00381D77" w:rsidP="00381D77">
            <w:pPr>
              <w:pStyle w:val="opiswtabeli"/>
              <w:ind w:left="0"/>
            </w:pPr>
            <w:r>
              <w:t>-  -  &lt;</w:t>
            </w:r>
            <w:r w:rsidRPr="008727FE">
              <w:t>obrotyUsIc</w:t>
            </w:r>
            <w:r>
              <w:t>&gt;</w:t>
            </w:r>
          </w:p>
        </w:tc>
        <w:tc>
          <w:tcPr>
            <w:tcW w:w="5500" w:type="dxa"/>
            <w:tcBorders>
              <w:top w:val="single" w:sz="4" w:space="0" w:color="auto"/>
              <w:bottom w:val="single" w:sz="4" w:space="0" w:color="auto"/>
            </w:tcBorders>
          </w:tcPr>
          <w:p w14:paraId="5F95F545" w14:textId="77777777" w:rsidR="00381D77" w:rsidRPr="000E1730" w:rsidRDefault="00381D77" w:rsidP="00381D77">
            <w:pPr>
              <w:pStyle w:val="opiswtabeli"/>
            </w:pPr>
            <w:r>
              <w:t>Obroty na rachunkach US/IC</w:t>
            </w:r>
          </w:p>
        </w:tc>
      </w:tr>
      <w:tr w:rsidR="00381D77" w:rsidRPr="000E1730" w14:paraId="220A2C53" w14:textId="77777777" w:rsidTr="00966AAE">
        <w:tc>
          <w:tcPr>
            <w:tcW w:w="3800" w:type="dxa"/>
            <w:tcBorders>
              <w:top w:val="single" w:sz="4" w:space="0" w:color="auto"/>
              <w:bottom w:val="single" w:sz="4" w:space="0" w:color="auto"/>
            </w:tcBorders>
          </w:tcPr>
          <w:p w14:paraId="72A21435" w14:textId="77777777" w:rsidR="00381D77" w:rsidRPr="000E1730" w:rsidRDefault="00381D77" w:rsidP="00381D77">
            <w:pPr>
              <w:pStyle w:val="opiswtabeli"/>
              <w:ind w:left="0"/>
            </w:pPr>
            <w:r>
              <w:t>-  -  -  &lt;</w:t>
            </w:r>
            <w:r w:rsidRPr="0064452A">
              <w:t>podDochOsPra</w:t>
            </w:r>
            <w:r>
              <w:t>&gt;</w:t>
            </w:r>
          </w:p>
        </w:tc>
        <w:tc>
          <w:tcPr>
            <w:tcW w:w="5500" w:type="dxa"/>
            <w:tcBorders>
              <w:top w:val="single" w:sz="4" w:space="0" w:color="auto"/>
              <w:bottom w:val="single" w:sz="4" w:space="0" w:color="auto"/>
            </w:tcBorders>
          </w:tcPr>
          <w:p w14:paraId="4EEE2B91" w14:textId="77777777" w:rsidR="00381D77" w:rsidRPr="000E1730" w:rsidRDefault="00381D77" w:rsidP="00381D77">
            <w:pPr>
              <w:pStyle w:val="opiswtabeli"/>
            </w:pPr>
            <w:r>
              <w:t>Podatek dochodowy od osób prawnych</w:t>
            </w:r>
          </w:p>
        </w:tc>
      </w:tr>
      <w:tr w:rsidR="00381D77" w:rsidRPr="000E1730" w14:paraId="61CD49C9" w14:textId="77777777" w:rsidTr="00966AAE">
        <w:tc>
          <w:tcPr>
            <w:tcW w:w="3800" w:type="dxa"/>
            <w:tcBorders>
              <w:top w:val="single" w:sz="4" w:space="0" w:color="auto"/>
              <w:bottom w:val="single" w:sz="4" w:space="0" w:color="auto"/>
            </w:tcBorders>
          </w:tcPr>
          <w:p w14:paraId="7B532D09"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40F3BE03" w14:textId="77777777" w:rsidR="00381D77" w:rsidRPr="00F809C2" w:rsidRDefault="00381D77" w:rsidP="00381D77">
            <w:pPr>
              <w:pStyle w:val="opiswtabeli"/>
              <w:rPr>
                <w:highlight w:val="cyan"/>
              </w:rPr>
            </w:pPr>
            <w:r>
              <w:t>Suma obrotów dziennych dla strony WN</w:t>
            </w:r>
          </w:p>
        </w:tc>
      </w:tr>
      <w:tr w:rsidR="00381D77" w:rsidRPr="000E1730" w14:paraId="17C59184" w14:textId="77777777" w:rsidTr="00966AAE">
        <w:tc>
          <w:tcPr>
            <w:tcW w:w="3800" w:type="dxa"/>
            <w:tcBorders>
              <w:top w:val="single" w:sz="4" w:space="0" w:color="auto"/>
              <w:bottom w:val="single" w:sz="4" w:space="0" w:color="auto"/>
            </w:tcBorders>
          </w:tcPr>
          <w:p w14:paraId="1B9495EA"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2E47E915" w14:textId="77777777" w:rsidR="00381D77" w:rsidRPr="00F809C2" w:rsidRDefault="00381D77" w:rsidP="00381D77">
            <w:pPr>
              <w:pStyle w:val="opiswtabeli"/>
              <w:rPr>
                <w:highlight w:val="cyan"/>
              </w:rPr>
            </w:pPr>
            <w:r>
              <w:t>Suma obrotów dziennych dla strony MA</w:t>
            </w:r>
          </w:p>
        </w:tc>
      </w:tr>
      <w:tr w:rsidR="00381D77" w:rsidRPr="000E1730" w14:paraId="2203EEA5" w14:textId="77777777" w:rsidTr="00966AAE">
        <w:tc>
          <w:tcPr>
            <w:tcW w:w="3800" w:type="dxa"/>
            <w:tcBorders>
              <w:top w:val="single" w:sz="4" w:space="0" w:color="auto"/>
              <w:bottom w:val="single" w:sz="4" w:space="0" w:color="auto"/>
            </w:tcBorders>
          </w:tcPr>
          <w:p w14:paraId="116C21FD" w14:textId="77777777" w:rsidR="00381D77" w:rsidRPr="000E1730" w:rsidRDefault="00381D77" w:rsidP="00381D77">
            <w:pPr>
              <w:pStyle w:val="opiswtabeli"/>
              <w:ind w:left="0"/>
            </w:pPr>
            <w:r>
              <w:t>-  -  -  &lt;</w:t>
            </w:r>
            <w:r w:rsidRPr="0064452A">
              <w:t>podPosr</w:t>
            </w:r>
            <w:r>
              <w:t>&gt;</w:t>
            </w:r>
          </w:p>
        </w:tc>
        <w:tc>
          <w:tcPr>
            <w:tcW w:w="5500" w:type="dxa"/>
            <w:tcBorders>
              <w:top w:val="single" w:sz="4" w:space="0" w:color="auto"/>
              <w:bottom w:val="single" w:sz="4" w:space="0" w:color="auto"/>
            </w:tcBorders>
          </w:tcPr>
          <w:p w14:paraId="7C60A0C0" w14:textId="77777777" w:rsidR="00381D77" w:rsidRPr="000E1730" w:rsidRDefault="00381D77" w:rsidP="00381D77">
            <w:pPr>
              <w:pStyle w:val="opiswtabeli"/>
            </w:pPr>
            <w:r>
              <w:t>Podatki pośrednie</w:t>
            </w:r>
          </w:p>
        </w:tc>
      </w:tr>
      <w:tr w:rsidR="00381D77" w:rsidRPr="000E1730" w14:paraId="70DE1AC6" w14:textId="77777777" w:rsidTr="00966AAE">
        <w:tc>
          <w:tcPr>
            <w:tcW w:w="3800" w:type="dxa"/>
            <w:tcBorders>
              <w:top w:val="single" w:sz="4" w:space="0" w:color="auto"/>
              <w:bottom w:val="single" w:sz="4" w:space="0" w:color="auto"/>
            </w:tcBorders>
          </w:tcPr>
          <w:p w14:paraId="0BE70464"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38A018A4" w14:textId="77777777" w:rsidR="00381D77" w:rsidRPr="00F809C2" w:rsidRDefault="00381D77" w:rsidP="00381D77">
            <w:pPr>
              <w:pStyle w:val="opiswtabeli"/>
              <w:rPr>
                <w:highlight w:val="cyan"/>
              </w:rPr>
            </w:pPr>
            <w:r>
              <w:t>Suma obrotów dziennych dla strony WN</w:t>
            </w:r>
          </w:p>
        </w:tc>
      </w:tr>
      <w:tr w:rsidR="00381D77" w:rsidRPr="000E1730" w14:paraId="1E9C11E6" w14:textId="77777777" w:rsidTr="00966AAE">
        <w:tc>
          <w:tcPr>
            <w:tcW w:w="3800" w:type="dxa"/>
            <w:tcBorders>
              <w:top w:val="single" w:sz="4" w:space="0" w:color="auto"/>
              <w:bottom w:val="single" w:sz="4" w:space="0" w:color="auto"/>
            </w:tcBorders>
          </w:tcPr>
          <w:p w14:paraId="13B61DE9"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4CA63069" w14:textId="77777777" w:rsidR="00381D77" w:rsidRPr="00F809C2" w:rsidRDefault="00381D77" w:rsidP="00381D77">
            <w:pPr>
              <w:pStyle w:val="opiswtabeli"/>
              <w:rPr>
                <w:highlight w:val="cyan"/>
              </w:rPr>
            </w:pPr>
            <w:r>
              <w:t>Suma obrotów dziennych dla strony MA</w:t>
            </w:r>
          </w:p>
        </w:tc>
      </w:tr>
      <w:tr w:rsidR="00381D77" w:rsidRPr="000E1730" w14:paraId="1F0009C4" w14:textId="77777777" w:rsidTr="00966AAE">
        <w:tc>
          <w:tcPr>
            <w:tcW w:w="3800" w:type="dxa"/>
            <w:tcBorders>
              <w:top w:val="single" w:sz="4" w:space="0" w:color="auto"/>
              <w:bottom w:val="single" w:sz="4" w:space="0" w:color="auto"/>
            </w:tcBorders>
          </w:tcPr>
          <w:p w14:paraId="646771A7" w14:textId="77777777" w:rsidR="00381D77" w:rsidRPr="000E1730" w:rsidRDefault="00381D77" w:rsidP="00381D77">
            <w:pPr>
              <w:pStyle w:val="opiswtabeli"/>
              <w:ind w:left="0"/>
            </w:pPr>
            <w:r>
              <w:t>-  -  -  &lt;</w:t>
            </w:r>
            <w:r w:rsidRPr="0064452A">
              <w:t>podDochOsFiz</w:t>
            </w:r>
            <w:r>
              <w:t>&gt;</w:t>
            </w:r>
          </w:p>
        </w:tc>
        <w:tc>
          <w:tcPr>
            <w:tcW w:w="5500" w:type="dxa"/>
            <w:tcBorders>
              <w:top w:val="single" w:sz="4" w:space="0" w:color="auto"/>
              <w:bottom w:val="single" w:sz="4" w:space="0" w:color="auto"/>
            </w:tcBorders>
          </w:tcPr>
          <w:p w14:paraId="6F801059" w14:textId="77777777" w:rsidR="00381D77" w:rsidRPr="000E1730" w:rsidRDefault="00381D77" w:rsidP="00381D77">
            <w:pPr>
              <w:pStyle w:val="opiswtabeli"/>
            </w:pPr>
            <w:r>
              <w:t>Podatek dochodowy od osób fizycznych</w:t>
            </w:r>
          </w:p>
        </w:tc>
      </w:tr>
      <w:tr w:rsidR="00381D77" w:rsidRPr="000E1730" w14:paraId="3A02204E" w14:textId="77777777" w:rsidTr="00966AAE">
        <w:tc>
          <w:tcPr>
            <w:tcW w:w="3800" w:type="dxa"/>
            <w:tcBorders>
              <w:top w:val="single" w:sz="4" w:space="0" w:color="auto"/>
              <w:bottom w:val="single" w:sz="4" w:space="0" w:color="auto"/>
            </w:tcBorders>
          </w:tcPr>
          <w:p w14:paraId="5F83592D"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4D00FD4C" w14:textId="77777777" w:rsidR="00381D77" w:rsidRPr="00F809C2" w:rsidRDefault="00381D77" w:rsidP="00381D77">
            <w:pPr>
              <w:pStyle w:val="opiswtabeli"/>
              <w:rPr>
                <w:highlight w:val="cyan"/>
              </w:rPr>
            </w:pPr>
            <w:r>
              <w:t>Suma obrotów dziennych dla strony WN</w:t>
            </w:r>
          </w:p>
        </w:tc>
      </w:tr>
      <w:tr w:rsidR="00381D77" w:rsidRPr="000E1730" w14:paraId="2C99234C" w14:textId="77777777" w:rsidTr="00966AAE">
        <w:tc>
          <w:tcPr>
            <w:tcW w:w="3800" w:type="dxa"/>
            <w:tcBorders>
              <w:top w:val="single" w:sz="4" w:space="0" w:color="auto"/>
              <w:bottom w:val="single" w:sz="4" w:space="0" w:color="auto"/>
            </w:tcBorders>
          </w:tcPr>
          <w:p w14:paraId="7E9E260D"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1426B923" w14:textId="77777777" w:rsidR="00381D77" w:rsidRPr="00F809C2" w:rsidRDefault="00381D77" w:rsidP="00381D77">
            <w:pPr>
              <w:pStyle w:val="opiswtabeli"/>
              <w:rPr>
                <w:highlight w:val="cyan"/>
              </w:rPr>
            </w:pPr>
            <w:r>
              <w:t>Suma obrotów dziennych dla strony MA</w:t>
            </w:r>
          </w:p>
        </w:tc>
      </w:tr>
      <w:tr w:rsidR="00381D77" w:rsidRPr="000E1730" w14:paraId="49ABFD03" w14:textId="77777777" w:rsidTr="00966AAE">
        <w:tc>
          <w:tcPr>
            <w:tcW w:w="3800" w:type="dxa"/>
            <w:tcBorders>
              <w:top w:val="single" w:sz="4" w:space="0" w:color="auto"/>
              <w:bottom w:val="single" w:sz="4" w:space="0" w:color="auto"/>
            </w:tcBorders>
          </w:tcPr>
          <w:p w14:paraId="09EBDB34" w14:textId="77777777" w:rsidR="00381D77" w:rsidRPr="000E1730" w:rsidRDefault="00381D77" w:rsidP="00381D77">
            <w:pPr>
              <w:pStyle w:val="opiswtabeli"/>
              <w:ind w:left="0"/>
            </w:pPr>
            <w:r>
              <w:t>-  -  -  &lt;</w:t>
            </w:r>
            <w:r w:rsidRPr="0064452A">
              <w:t>pozDochBud</w:t>
            </w:r>
            <w:r>
              <w:t>&gt;</w:t>
            </w:r>
          </w:p>
        </w:tc>
        <w:tc>
          <w:tcPr>
            <w:tcW w:w="5500" w:type="dxa"/>
            <w:tcBorders>
              <w:top w:val="single" w:sz="4" w:space="0" w:color="auto"/>
              <w:bottom w:val="single" w:sz="4" w:space="0" w:color="auto"/>
            </w:tcBorders>
          </w:tcPr>
          <w:p w14:paraId="3844FD08" w14:textId="77777777" w:rsidR="00381D77" w:rsidRPr="000E1730" w:rsidRDefault="00381D77" w:rsidP="00381D77">
            <w:pPr>
              <w:pStyle w:val="opiswtabeli"/>
            </w:pPr>
            <w:r>
              <w:t>Pozostałe dochody budżetu</w:t>
            </w:r>
          </w:p>
        </w:tc>
      </w:tr>
      <w:tr w:rsidR="00381D77" w:rsidRPr="000E1730" w14:paraId="5EDDA3FF" w14:textId="77777777" w:rsidTr="00966AAE">
        <w:tc>
          <w:tcPr>
            <w:tcW w:w="3800" w:type="dxa"/>
            <w:tcBorders>
              <w:top w:val="single" w:sz="4" w:space="0" w:color="auto"/>
              <w:bottom w:val="single" w:sz="4" w:space="0" w:color="auto"/>
            </w:tcBorders>
          </w:tcPr>
          <w:p w14:paraId="66164583"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7F75A23B" w14:textId="77777777" w:rsidR="00381D77" w:rsidRPr="00F809C2" w:rsidRDefault="00381D77" w:rsidP="00381D77">
            <w:pPr>
              <w:pStyle w:val="opiswtabeli"/>
              <w:rPr>
                <w:highlight w:val="cyan"/>
              </w:rPr>
            </w:pPr>
            <w:r>
              <w:t>Suma obrotów dziennych dla strony WN</w:t>
            </w:r>
          </w:p>
        </w:tc>
      </w:tr>
      <w:tr w:rsidR="00381D77" w:rsidRPr="000E1730" w14:paraId="06A770C6" w14:textId="77777777" w:rsidTr="00966AAE">
        <w:tc>
          <w:tcPr>
            <w:tcW w:w="3800" w:type="dxa"/>
            <w:tcBorders>
              <w:top w:val="single" w:sz="4" w:space="0" w:color="auto"/>
              <w:bottom w:val="single" w:sz="4" w:space="0" w:color="auto"/>
            </w:tcBorders>
          </w:tcPr>
          <w:p w14:paraId="77E9637F"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4F9AF4A0" w14:textId="77777777" w:rsidR="00381D77" w:rsidRPr="00F809C2" w:rsidRDefault="00381D77" w:rsidP="00381D77">
            <w:pPr>
              <w:pStyle w:val="opiswtabeli"/>
              <w:rPr>
                <w:highlight w:val="cyan"/>
              </w:rPr>
            </w:pPr>
            <w:r>
              <w:t>Suma obrotów dziennych dla strony MA</w:t>
            </w:r>
          </w:p>
        </w:tc>
      </w:tr>
      <w:tr w:rsidR="00381D77" w:rsidRPr="000E1730" w14:paraId="052277F6" w14:textId="77777777" w:rsidTr="00966AAE">
        <w:tc>
          <w:tcPr>
            <w:tcW w:w="3800" w:type="dxa"/>
            <w:tcBorders>
              <w:top w:val="single" w:sz="4" w:space="0" w:color="auto"/>
              <w:bottom w:val="single" w:sz="4" w:space="0" w:color="auto"/>
            </w:tcBorders>
          </w:tcPr>
          <w:p w14:paraId="609E1CD1" w14:textId="77777777" w:rsidR="00381D77" w:rsidRPr="000E1730" w:rsidRDefault="00381D77" w:rsidP="00381D77">
            <w:pPr>
              <w:pStyle w:val="opiswtabeli"/>
              <w:ind w:left="0"/>
            </w:pPr>
            <w:r>
              <w:t>-  -  -  &lt;</w:t>
            </w:r>
            <w:r w:rsidRPr="0064452A">
              <w:t>podAkcGier</w:t>
            </w:r>
            <w:r>
              <w:t>&gt;</w:t>
            </w:r>
          </w:p>
        </w:tc>
        <w:tc>
          <w:tcPr>
            <w:tcW w:w="5500" w:type="dxa"/>
            <w:tcBorders>
              <w:top w:val="single" w:sz="4" w:space="0" w:color="auto"/>
              <w:bottom w:val="single" w:sz="4" w:space="0" w:color="auto"/>
            </w:tcBorders>
          </w:tcPr>
          <w:p w14:paraId="2CC4634E" w14:textId="77777777" w:rsidR="00381D77" w:rsidRPr="000E1730" w:rsidRDefault="00381D77" w:rsidP="00381D77">
            <w:pPr>
              <w:pStyle w:val="opiswtabeli"/>
            </w:pPr>
            <w:r>
              <w:t>Podatek akcyzowy i podatek od gier</w:t>
            </w:r>
          </w:p>
        </w:tc>
      </w:tr>
      <w:tr w:rsidR="00381D77" w:rsidRPr="000E1730" w14:paraId="63316089" w14:textId="77777777" w:rsidTr="00966AAE">
        <w:tc>
          <w:tcPr>
            <w:tcW w:w="3800" w:type="dxa"/>
            <w:tcBorders>
              <w:top w:val="single" w:sz="4" w:space="0" w:color="auto"/>
              <w:bottom w:val="single" w:sz="4" w:space="0" w:color="auto"/>
            </w:tcBorders>
          </w:tcPr>
          <w:p w14:paraId="1660DCEE"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1D0851A8" w14:textId="77777777" w:rsidR="00381D77" w:rsidRPr="00F809C2" w:rsidRDefault="00381D77" w:rsidP="00381D77">
            <w:pPr>
              <w:pStyle w:val="opiswtabeli"/>
              <w:rPr>
                <w:highlight w:val="cyan"/>
              </w:rPr>
            </w:pPr>
            <w:r>
              <w:t>Suma obrotów dziennych dla strony WN</w:t>
            </w:r>
          </w:p>
        </w:tc>
      </w:tr>
      <w:tr w:rsidR="00381D77" w:rsidRPr="000E1730" w14:paraId="0A8EE2B8" w14:textId="77777777" w:rsidTr="00966AAE">
        <w:tc>
          <w:tcPr>
            <w:tcW w:w="3800" w:type="dxa"/>
            <w:tcBorders>
              <w:top w:val="single" w:sz="4" w:space="0" w:color="auto"/>
              <w:bottom w:val="single" w:sz="4" w:space="0" w:color="auto"/>
            </w:tcBorders>
          </w:tcPr>
          <w:p w14:paraId="7851650C"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659E722C" w14:textId="77777777" w:rsidR="00381D77" w:rsidRPr="00F809C2" w:rsidRDefault="00381D77" w:rsidP="00381D77">
            <w:pPr>
              <w:pStyle w:val="opiswtabeli"/>
              <w:rPr>
                <w:highlight w:val="cyan"/>
              </w:rPr>
            </w:pPr>
            <w:r>
              <w:t>Suma obrotów dziennych dla strony MA</w:t>
            </w:r>
          </w:p>
        </w:tc>
      </w:tr>
      <w:tr w:rsidR="00381D77" w:rsidRPr="000E1730" w14:paraId="690A3160" w14:textId="77777777" w:rsidTr="008727FE">
        <w:tc>
          <w:tcPr>
            <w:tcW w:w="3800" w:type="dxa"/>
            <w:tcBorders>
              <w:top w:val="single" w:sz="4" w:space="0" w:color="auto"/>
              <w:bottom w:val="single" w:sz="4" w:space="0" w:color="auto"/>
            </w:tcBorders>
          </w:tcPr>
          <w:p w14:paraId="269C736E" w14:textId="77777777" w:rsidR="00381D77" w:rsidRPr="000E1730" w:rsidRDefault="00381D77" w:rsidP="00381D77">
            <w:pPr>
              <w:pStyle w:val="opiswtabeli"/>
              <w:ind w:left="0"/>
            </w:pPr>
            <w:r>
              <w:t>-  -  &lt;</w:t>
            </w:r>
            <w:r w:rsidRPr="008727FE">
              <w:t>obrotyPjb</w:t>
            </w:r>
            <w:r>
              <w:t>&gt;</w:t>
            </w:r>
          </w:p>
        </w:tc>
        <w:tc>
          <w:tcPr>
            <w:tcW w:w="5500" w:type="dxa"/>
            <w:tcBorders>
              <w:top w:val="single" w:sz="4" w:space="0" w:color="auto"/>
              <w:bottom w:val="single" w:sz="4" w:space="0" w:color="auto"/>
            </w:tcBorders>
          </w:tcPr>
          <w:p w14:paraId="5B04FA7B" w14:textId="77777777" w:rsidR="00381D77" w:rsidRPr="000E1730" w:rsidRDefault="00381D77" w:rsidP="00381D77">
            <w:pPr>
              <w:pStyle w:val="opiswtabeli"/>
            </w:pPr>
            <w:r>
              <w:t>Obroty Państwowych Jednostek Budzetowych</w:t>
            </w:r>
          </w:p>
        </w:tc>
      </w:tr>
      <w:tr w:rsidR="00381D77" w:rsidRPr="000E1730" w14:paraId="5A75FE0F" w14:textId="77777777" w:rsidTr="00966AAE">
        <w:tc>
          <w:tcPr>
            <w:tcW w:w="3800" w:type="dxa"/>
            <w:tcBorders>
              <w:top w:val="single" w:sz="4" w:space="0" w:color="auto"/>
              <w:bottom w:val="single" w:sz="4" w:space="0" w:color="auto"/>
            </w:tcBorders>
          </w:tcPr>
          <w:p w14:paraId="471510E8" w14:textId="77777777" w:rsidR="00381D77" w:rsidRPr="000E1730" w:rsidRDefault="00381D77" w:rsidP="00381D77">
            <w:pPr>
              <w:pStyle w:val="opiswtabeli"/>
              <w:ind w:left="0"/>
            </w:pPr>
            <w:r>
              <w:t>-  -  -  &lt;</w:t>
            </w:r>
            <w:r w:rsidRPr="0064452A">
              <w:t>wydatkiPjb</w:t>
            </w:r>
            <w:r>
              <w:t>&gt;</w:t>
            </w:r>
          </w:p>
        </w:tc>
        <w:tc>
          <w:tcPr>
            <w:tcW w:w="5500" w:type="dxa"/>
            <w:tcBorders>
              <w:top w:val="single" w:sz="4" w:space="0" w:color="auto"/>
              <w:bottom w:val="single" w:sz="4" w:space="0" w:color="auto"/>
            </w:tcBorders>
          </w:tcPr>
          <w:p w14:paraId="0E3676BE" w14:textId="77777777" w:rsidR="00381D77" w:rsidRPr="000E1730" w:rsidRDefault="00381D77" w:rsidP="00381D77">
            <w:pPr>
              <w:pStyle w:val="opiswtabeli"/>
            </w:pPr>
            <w:r>
              <w:t>PJB-wydatki</w:t>
            </w:r>
          </w:p>
        </w:tc>
      </w:tr>
      <w:tr w:rsidR="00381D77" w:rsidRPr="000E1730" w14:paraId="56B36E84" w14:textId="77777777" w:rsidTr="00966AAE">
        <w:tc>
          <w:tcPr>
            <w:tcW w:w="3800" w:type="dxa"/>
            <w:tcBorders>
              <w:top w:val="single" w:sz="4" w:space="0" w:color="auto"/>
              <w:bottom w:val="single" w:sz="4" w:space="0" w:color="auto"/>
            </w:tcBorders>
          </w:tcPr>
          <w:p w14:paraId="7BA077A3"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561AA186" w14:textId="77777777" w:rsidR="00381D77" w:rsidRPr="00F809C2" w:rsidRDefault="00381D77" w:rsidP="00381D77">
            <w:pPr>
              <w:pStyle w:val="opiswtabeli"/>
              <w:rPr>
                <w:highlight w:val="cyan"/>
              </w:rPr>
            </w:pPr>
            <w:r>
              <w:t>Suma obrotów dziennych dla strony WN</w:t>
            </w:r>
          </w:p>
        </w:tc>
      </w:tr>
      <w:tr w:rsidR="00381D77" w:rsidRPr="000E1730" w14:paraId="1239C550" w14:textId="77777777" w:rsidTr="00966AAE">
        <w:tc>
          <w:tcPr>
            <w:tcW w:w="3800" w:type="dxa"/>
            <w:tcBorders>
              <w:top w:val="single" w:sz="4" w:space="0" w:color="auto"/>
              <w:bottom w:val="single" w:sz="4" w:space="0" w:color="auto"/>
            </w:tcBorders>
          </w:tcPr>
          <w:p w14:paraId="3CA399D1"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6B50B4EC" w14:textId="77777777" w:rsidR="00381D77" w:rsidRPr="00F809C2" w:rsidRDefault="00381D77" w:rsidP="00381D77">
            <w:pPr>
              <w:pStyle w:val="opiswtabeli"/>
              <w:rPr>
                <w:highlight w:val="cyan"/>
              </w:rPr>
            </w:pPr>
            <w:r>
              <w:t>Suma obrotów dziennych dla strony MA</w:t>
            </w:r>
          </w:p>
        </w:tc>
      </w:tr>
      <w:tr w:rsidR="00381D77" w:rsidRPr="000E1730" w14:paraId="7E0B9E69" w14:textId="77777777" w:rsidTr="009D7E9B">
        <w:tc>
          <w:tcPr>
            <w:tcW w:w="3800" w:type="dxa"/>
            <w:tcBorders>
              <w:top w:val="single" w:sz="4" w:space="0" w:color="auto"/>
              <w:bottom w:val="single" w:sz="4" w:space="0" w:color="auto"/>
            </w:tcBorders>
            <w:shd w:val="clear" w:color="auto" w:fill="auto"/>
          </w:tcPr>
          <w:p w14:paraId="4D53400A" w14:textId="77777777" w:rsidR="00381D77" w:rsidRPr="000E1730" w:rsidRDefault="00381D77" w:rsidP="00381D77">
            <w:pPr>
              <w:pStyle w:val="opiswtabeli"/>
              <w:ind w:left="0"/>
            </w:pPr>
            <w:r>
              <w:t>-  -  -  -  &lt;czesc&gt;</w:t>
            </w:r>
          </w:p>
        </w:tc>
        <w:tc>
          <w:tcPr>
            <w:tcW w:w="5500" w:type="dxa"/>
            <w:tcBorders>
              <w:top w:val="single" w:sz="4" w:space="0" w:color="auto"/>
              <w:bottom w:val="single" w:sz="4" w:space="0" w:color="auto"/>
            </w:tcBorders>
            <w:shd w:val="clear" w:color="auto" w:fill="auto"/>
          </w:tcPr>
          <w:p w14:paraId="0DCC9F65" w14:textId="77777777" w:rsidR="009D7E9B" w:rsidRPr="00F809C2" w:rsidRDefault="009D7E9B" w:rsidP="009D7E9B">
            <w:pPr>
              <w:pStyle w:val="opiswtabeli"/>
              <w:rPr>
                <w:highlight w:val="cyan"/>
              </w:rPr>
            </w:pPr>
            <w:r>
              <w:t>Cześć budżetowa</w:t>
            </w:r>
          </w:p>
        </w:tc>
      </w:tr>
      <w:tr w:rsidR="00381D77" w:rsidRPr="000E1730" w14:paraId="055FBFA3" w14:textId="77777777" w:rsidTr="00966AAE">
        <w:tc>
          <w:tcPr>
            <w:tcW w:w="3800" w:type="dxa"/>
            <w:tcBorders>
              <w:top w:val="single" w:sz="4" w:space="0" w:color="auto"/>
              <w:bottom w:val="single" w:sz="4" w:space="0" w:color="auto"/>
            </w:tcBorders>
          </w:tcPr>
          <w:p w14:paraId="1EC90F3E" w14:textId="77777777" w:rsidR="00381D77" w:rsidRPr="000E1730" w:rsidRDefault="00381D77" w:rsidP="00381D77">
            <w:pPr>
              <w:pStyle w:val="opiswtabeli"/>
              <w:ind w:left="0"/>
            </w:pPr>
            <w:r>
              <w:t>-  -  -  &lt;</w:t>
            </w:r>
            <w:r w:rsidRPr="0064452A">
              <w:t>dochodyPjb</w:t>
            </w:r>
            <w:r>
              <w:t>&gt;</w:t>
            </w:r>
          </w:p>
        </w:tc>
        <w:tc>
          <w:tcPr>
            <w:tcW w:w="5500" w:type="dxa"/>
            <w:tcBorders>
              <w:top w:val="single" w:sz="4" w:space="0" w:color="auto"/>
              <w:bottom w:val="single" w:sz="4" w:space="0" w:color="auto"/>
            </w:tcBorders>
          </w:tcPr>
          <w:p w14:paraId="225A82FC" w14:textId="77777777" w:rsidR="00381D77" w:rsidRPr="000E1730" w:rsidRDefault="00381D77" w:rsidP="00381D77">
            <w:pPr>
              <w:pStyle w:val="opiswtabeli"/>
            </w:pPr>
            <w:r>
              <w:t>PJB-dochody</w:t>
            </w:r>
          </w:p>
        </w:tc>
      </w:tr>
      <w:tr w:rsidR="00381D77" w:rsidRPr="000E1730" w14:paraId="666B7841" w14:textId="77777777" w:rsidTr="00966AAE">
        <w:tc>
          <w:tcPr>
            <w:tcW w:w="3800" w:type="dxa"/>
            <w:tcBorders>
              <w:top w:val="single" w:sz="4" w:space="0" w:color="auto"/>
              <w:bottom w:val="single" w:sz="4" w:space="0" w:color="auto"/>
            </w:tcBorders>
          </w:tcPr>
          <w:p w14:paraId="45478BA2" w14:textId="77777777" w:rsidR="00381D77" w:rsidRPr="000E1730" w:rsidRDefault="00381D77" w:rsidP="00381D77">
            <w:pPr>
              <w:pStyle w:val="opiswtabeli"/>
              <w:ind w:left="0"/>
            </w:pPr>
            <w:r>
              <w:t>-  -  -  -  &lt;</w:t>
            </w:r>
            <w:r w:rsidRPr="008727FE">
              <w:t>obrotyWn</w:t>
            </w:r>
            <w:r>
              <w:t>&gt;</w:t>
            </w:r>
          </w:p>
        </w:tc>
        <w:tc>
          <w:tcPr>
            <w:tcW w:w="5500" w:type="dxa"/>
            <w:tcBorders>
              <w:top w:val="single" w:sz="4" w:space="0" w:color="auto"/>
              <w:bottom w:val="single" w:sz="4" w:space="0" w:color="auto"/>
            </w:tcBorders>
          </w:tcPr>
          <w:p w14:paraId="64C4A143" w14:textId="77777777" w:rsidR="00381D77" w:rsidRPr="00F809C2" w:rsidRDefault="00381D77" w:rsidP="00381D77">
            <w:pPr>
              <w:pStyle w:val="opiswtabeli"/>
              <w:rPr>
                <w:highlight w:val="cyan"/>
              </w:rPr>
            </w:pPr>
            <w:r>
              <w:t>Suma obrotów dziennych dla strony WN</w:t>
            </w:r>
          </w:p>
        </w:tc>
      </w:tr>
      <w:tr w:rsidR="00381D77" w:rsidRPr="000E1730" w14:paraId="72EC8FF3" w14:textId="77777777" w:rsidTr="00966AAE">
        <w:tc>
          <w:tcPr>
            <w:tcW w:w="3800" w:type="dxa"/>
            <w:tcBorders>
              <w:top w:val="single" w:sz="4" w:space="0" w:color="auto"/>
              <w:bottom w:val="single" w:sz="4" w:space="0" w:color="auto"/>
            </w:tcBorders>
          </w:tcPr>
          <w:p w14:paraId="43F14B8D" w14:textId="77777777" w:rsidR="00381D77" w:rsidRPr="000E1730" w:rsidRDefault="00381D77" w:rsidP="00381D77">
            <w:pPr>
              <w:pStyle w:val="opiswtabeli"/>
              <w:ind w:left="0"/>
            </w:pPr>
            <w:r>
              <w:t>-  -  -  -  &lt;obrotyMa&gt;</w:t>
            </w:r>
          </w:p>
        </w:tc>
        <w:tc>
          <w:tcPr>
            <w:tcW w:w="5500" w:type="dxa"/>
            <w:tcBorders>
              <w:top w:val="single" w:sz="4" w:space="0" w:color="auto"/>
              <w:bottom w:val="single" w:sz="4" w:space="0" w:color="auto"/>
            </w:tcBorders>
          </w:tcPr>
          <w:p w14:paraId="1AEC3651" w14:textId="77777777" w:rsidR="00381D77" w:rsidRPr="00F809C2" w:rsidRDefault="00381D77" w:rsidP="00381D77">
            <w:pPr>
              <w:pStyle w:val="opiswtabeli"/>
              <w:rPr>
                <w:highlight w:val="cyan"/>
              </w:rPr>
            </w:pPr>
            <w:r>
              <w:t>Suma obrotów dziennych dla strony MA</w:t>
            </w:r>
          </w:p>
        </w:tc>
      </w:tr>
      <w:tr w:rsidR="00381D77" w:rsidRPr="000E1730" w14:paraId="2524F542" w14:textId="77777777" w:rsidTr="00966AAE">
        <w:tc>
          <w:tcPr>
            <w:tcW w:w="3800" w:type="dxa"/>
            <w:tcBorders>
              <w:top w:val="single" w:sz="4" w:space="0" w:color="auto"/>
              <w:bottom w:val="single" w:sz="4" w:space="0" w:color="auto"/>
            </w:tcBorders>
          </w:tcPr>
          <w:p w14:paraId="785B44E6" w14:textId="77777777" w:rsidR="00381D77" w:rsidRPr="000E1730" w:rsidRDefault="00381D77" w:rsidP="00381D77">
            <w:pPr>
              <w:pStyle w:val="opiswtabeli"/>
              <w:ind w:left="0"/>
            </w:pPr>
            <w:r>
              <w:t>-  -  -  -  &lt;czesc&gt;</w:t>
            </w:r>
          </w:p>
        </w:tc>
        <w:tc>
          <w:tcPr>
            <w:tcW w:w="5500" w:type="dxa"/>
            <w:tcBorders>
              <w:top w:val="single" w:sz="4" w:space="0" w:color="auto"/>
              <w:bottom w:val="single" w:sz="4" w:space="0" w:color="auto"/>
            </w:tcBorders>
          </w:tcPr>
          <w:p w14:paraId="606F33D9" w14:textId="77777777" w:rsidR="00381D77" w:rsidRPr="00F809C2" w:rsidRDefault="009D7E9B" w:rsidP="00381D77">
            <w:pPr>
              <w:pStyle w:val="opiswtabeli"/>
              <w:rPr>
                <w:highlight w:val="cyan"/>
              </w:rPr>
            </w:pPr>
            <w:r>
              <w:t>Cześć budżetowa</w:t>
            </w:r>
          </w:p>
        </w:tc>
      </w:tr>
    </w:tbl>
    <w:p w14:paraId="15E1AE42" w14:textId="226B093F" w:rsidR="00712967" w:rsidRDefault="00712967" w:rsidP="001E6486">
      <w:pPr>
        <w:pStyle w:val="OpisZnakZnakZnak"/>
      </w:pPr>
    </w:p>
    <w:p w14:paraId="7F71B7D7" w14:textId="36252B86" w:rsidR="00EE52CD" w:rsidRPr="00A10090" w:rsidRDefault="00EE52CD" w:rsidP="00797165">
      <w:pPr>
        <w:pStyle w:val="Nagwek2"/>
        <w:numPr>
          <w:ilvl w:val="0"/>
          <w:numId w:val="0"/>
        </w:numPr>
        <w:ind w:left="576"/>
      </w:pPr>
      <w:bookmarkStart w:id="425" w:name="_Toc147832043"/>
      <w:r>
        <w:rPr>
          <w:shd w:val="clear" w:color="auto" w:fill="2FFFFF"/>
        </w:rPr>
        <w:lastRenderedPageBreak/>
        <w:t>Raporty dedykowane</w:t>
      </w:r>
      <w:r w:rsidRPr="00C12082">
        <w:rPr>
          <w:shd w:val="clear" w:color="auto" w:fill="2FFFFF"/>
        </w:rPr>
        <w:t xml:space="preserve">: </w:t>
      </w:r>
      <w:r w:rsidRPr="00EE52CD">
        <w:rPr>
          <w:shd w:val="clear" w:color="auto" w:fill="2FFFFF"/>
        </w:rPr>
        <w:t>OBR_RACH_BIEZ_BP</w:t>
      </w:r>
      <w:r>
        <w:rPr>
          <w:shd w:val="clear" w:color="auto" w:fill="2FFFFF"/>
        </w:rPr>
        <w:t xml:space="preserve">, </w:t>
      </w:r>
      <w:r w:rsidRPr="00EE52CD">
        <w:rPr>
          <w:shd w:val="clear" w:color="auto" w:fill="2FFFFF"/>
        </w:rPr>
        <w:t>OBR_RACH_BIEZ_BP</w:t>
      </w:r>
      <w:r w:rsidRPr="000B568D">
        <w:rPr>
          <w:shd w:val="clear" w:color="auto" w:fill="2FFFFF"/>
        </w:rPr>
        <w:t xml:space="preserve">_P, </w:t>
      </w:r>
      <w:r w:rsidRPr="00EE52CD">
        <w:rPr>
          <w:shd w:val="clear" w:color="auto" w:fill="2FFFFF"/>
        </w:rPr>
        <w:t>OBR_RACH_BIEZ_BP</w:t>
      </w:r>
      <w:r w:rsidRPr="000B568D">
        <w:rPr>
          <w:shd w:val="clear" w:color="auto" w:fill="2FFFFF"/>
        </w:rPr>
        <w:t>_U</w:t>
      </w:r>
      <w:bookmarkEnd w:id="425"/>
    </w:p>
    <w:p w14:paraId="40DFF06B" w14:textId="32B4A351" w:rsidR="00940CDD" w:rsidRDefault="00940CDD" w:rsidP="0027744D">
      <w:pPr>
        <w:pStyle w:val="OpisZnakZnakZnak"/>
      </w:pPr>
      <w:r w:rsidRPr="00EE52CD">
        <w:t xml:space="preserve">Raporty OBR_RACH_BIEZ_BP, OBR_RACH_BIEZ_BP_P dostępne do </w:t>
      </w:r>
      <w:r>
        <w:t xml:space="preserve">roku </w:t>
      </w:r>
      <w:r w:rsidR="004F43F1" w:rsidRPr="00EE52CD">
        <w:t>20</w:t>
      </w:r>
      <w:r w:rsidR="004F43F1">
        <w:t>22</w:t>
      </w:r>
      <w:r>
        <w:t xml:space="preserve">, od 2023 zostaną zastąpione </w:t>
      </w:r>
      <w:r w:rsidR="002E1BFB">
        <w:t xml:space="preserve">odpowiednio </w:t>
      </w:r>
      <w:r>
        <w:t>przez raporty OBROTY_RB_1 i OBROTY_RB_1_P</w:t>
      </w:r>
    </w:p>
    <w:p w14:paraId="6A16FCD4" w14:textId="17F4A050" w:rsidR="00940CDD" w:rsidRDefault="00940CDD" w:rsidP="0027744D">
      <w:pPr>
        <w:pStyle w:val="OpisZnakZnakZnak"/>
      </w:pPr>
      <w:r>
        <w:t xml:space="preserve">Raport </w:t>
      </w:r>
      <w:r w:rsidRPr="00EE52CD">
        <w:t>OBR_RACH_BIEZ_BP</w:t>
      </w:r>
      <w:r>
        <w:t>_U dostępny do roku 2023</w:t>
      </w:r>
      <w:r w:rsidR="004F43F1">
        <w:t>,</w:t>
      </w:r>
      <w:r>
        <w:t xml:space="preserve"> od 2024 zostanie zastąpiony przez OBROTY_RB_1_U</w:t>
      </w:r>
    </w:p>
    <w:p w14:paraId="1E9B24D0" w14:textId="77777777" w:rsidR="00940CDD" w:rsidRPr="000E1730" w:rsidRDefault="00940CDD" w:rsidP="00EE52CD">
      <w:pPr>
        <w:pStyle w:val="OpisZnakZnakZnak"/>
      </w:pPr>
    </w:p>
    <w:p w14:paraId="6F400E9F" w14:textId="68019F45" w:rsidR="00EE52CD" w:rsidRPr="000B568D" w:rsidRDefault="00EE52CD" w:rsidP="00EE52CD">
      <w:pPr>
        <w:pStyle w:val="Legenda"/>
      </w:pPr>
      <w:bookmarkStart w:id="426" w:name="_Toc146620146"/>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75</w:t>
      </w:r>
      <w:r w:rsidR="004572E1">
        <w:rPr>
          <w:noProof/>
        </w:rPr>
        <w:fldChar w:fldCharType="end"/>
      </w:r>
      <w:r w:rsidRPr="000E1730">
        <w:t xml:space="preserve">: </w:t>
      </w:r>
      <w:r>
        <w:t xml:space="preserve">Struktura raportów dedykowanych: </w:t>
      </w:r>
      <w:r w:rsidRPr="00EE52CD">
        <w:rPr>
          <w:shd w:val="clear" w:color="auto" w:fill="2FFFFF"/>
        </w:rPr>
        <w:t>OBR_RACH_BIEZ_BP</w:t>
      </w:r>
      <w:r>
        <w:rPr>
          <w:shd w:val="clear" w:color="auto" w:fill="2FFFFF"/>
        </w:rPr>
        <w:t xml:space="preserve">, </w:t>
      </w:r>
      <w:r w:rsidRPr="00EE52CD">
        <w:rPr>
          <w:shd w:val="clear" w:color="auto" w:fill="2FFFFF"/>
        </w:rPr>
        <w:t>OBR_RACH_BIEZ_BP</w:t>
      </w:r>
      <w:r w:rsidRPr="000B568D">
        <w:rPr>
          <w:shd w:val="clear" w:color="auto" w:fill="2FFFFF"/>
        </w:rPr>
        <w:t xml:space="preserve">_P, </w:t>
      </w:r>
      <w:r w:rsidRPr="00EE52CD">
        <w:rPr>
          <w:shd w:val="clear" w:color="auto" w:fill="2FFFFF"/>
        </w:rPr>
        <w:t>OBR_RACH_BIEZ_BP</w:t>
      </w:r>
      <w:r w:rsidRPr="000B568D">
        <w:rPr>
          <w:shd w:val="clear" w:color="auto" w:fill="2FFFFF"/>
        </w:rPr>
        <w:t>_U</w:t>
      </w:r>
      <w:bookmarkEnd w:id="426"/>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EE52CD" w:rsidRPr="000E1730" w14:paraId="41DFADE3" w14:textId="77777777" w:rsidTr="00084D8A">
        <w:trPr>
          <w:tblHeader/>
        </w:trPr>
        <w:tc>
          <w:tcPr>
            <w:tcW w:w="3800" w:type="dxa"/>
            <w:tcBorders>
              <w:bottom w:val="single" w:sz="12" w:space="0" w:color="000000"/>
            </w:tcBorders>
          </w:tcPr>
          <w:p w14:paraId="077DDB5B" w14:textId="77777777" w:rsidR="00EE52CD" w:rsidRPr="000E1730" w:rsidRDefault="00EE52CD" w:rsidP="00084D8A">
            <w:pPr>
              <w:pStyle w:val="Nagwekkolumnywtabeli"/>
            </w:pPr>
            <w:r w:rsidRPr="000E1730">
              <w:lastRenderedPageBreak/>
              <w:t>Nazwa elementu</w:t>
            </w:r>
          </w:p>
          <w:p w14:paraId="0254F3A0" w14:textId="77777777" w:rsidR="00EE52CD" w:rsidRPr="000E1730" w:rsidRDefault="00EE52CD" w:rsidP="00084D8A">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1012F222" w14:textId="77777777" w:rsidR="00EE52CD" w:rsidRPr="000E1730" w:rsidRDefault="00EE52CD" w:rsidP="00084D8A">
            <w:pPr>
              <w:pStyle w:val="Opis"/>
              <w:keepNext/>
              <w:ind w:left="0"/>
              <w:jc w:val="center"/>
              <w:rPr>
                <w:b/>
              </w:rPr>
            </w:pPr>
            <w:r w:rsidRPr="000E1730">
              <w:rPr>
                <w:b/>
              </w:rPr>
              <w:t>Opis odwzorowania / Uwagi</w:t>
            </w:r>
          </w:p>
        </w:tc>
      </w:tr>
      <w:tr w:rsidR="00EE52CD" w:rsidRPr="000E1730" w14:paraId="142D2FAF" w14:textId="77777777" w:rsidTr="00084D8A">
        <w:tc>
          <w:tcPr>
            <w:tcW w:w="3800" w:type="dxa"/>
            <w:tcBorders>
              <w:top w:val="nil"/>
              <w:bottom w:val="single" w:sz="4" w:space="0" w:color="auto"/>
            </w:tcBorders>
          </w:tcPr>
          <w:p w14:paraId="3D1EBC66" w14:textId="77777777" w:rsidR="00EE52CD" w:rsidRPr="000E1730" w:rsidRDefault="00EE52CD" w:rsidP="00084D8A">
            <w:pPr>
              <w:pStyle w:val="opiswtabeli"/>
              <w:ind w:left="0"/>
            </w:pPr>
            <w:r w:rsidRPr="000E1730">
              <w:t>&lt;raport&gt;</w:t>
            </w:r>
          </w:p>
        </w:tc>
        <w:tc>
          <w:tcPr>
            <w:tcW w:w="5500" w:type="dxa"/>
            <w:tcBorders>
              <w:top w:val="nil"/>
              <w:bottom w:val="single" w:sz="4" w:space="0" w:color="auto"/>
            </w:tcBorders>
          </w:tcPr>
          <w:p w14:paraId="5F2E7436" w14:textId="5BF3A213" w:rsidR="00EE52CD" w:rsidRPr="000E1730" w:rsidRDefault="00EE52CD" w:rsidP="00084D8A">
            <w:pPr>
              <w:pStyle w:val="Legenda"/>
            </w:pPr>
            <w:r w:rsidRPr="000E1730">
              <w:t>Komponent zawierający właściwą treść raportu</w:t>
            </w:r>
            <w:r>
              <w:t xml:space="preserve">: </w:t>
            </w:r>
            <w:r w:rsidR="0075209C" w:rsidRPr="0075209C">
              <w:t>OBR_RACH_BIEZ_BP</w:t>
            </w:r>
            <w:r w:rsidRPr="009D7E9B">
              <w:t xml:space="preserve">, </w:t>
            </w:r>
            <w:r w:rsidR="0075209C" w:rsidRPr="0075209C">
              <w:t>OBR_RACH_BIEZ_BP</w:t>
            </w:r>
            <w:r w:rsidRPr="009D7E9B">
              <w:t xml:space="preserve">_P, </w:t>
            </w:r>
            <w:r w:rsidR="0075209C" w:rsidRPr="0075209C">
              <w:t>OBR_RACH_BIEZ_BP</w:t>
            </w:r>
            <w:r w:rsidRPr="009D7E9B">
              <w:t>_U</w:t>
            </w:r>
          </w:p>
        </w:tc>
      </w:tr>
      <w:tr w:rsidR="00EE52CD" w:rsidRPr="000E1730" w14:paraId="6DD0E6BB" w14:textId="77777777" w:rsidTr="00084D8A">
        <w:tc>
          <w:tcPr>
            <w:tcW w:w="3800" w:type="dxa"/>
            <w:tcBorders>
              <w:top w:val="single" w:sz="4" w:space="0" w:color="auto"/>
              <w:bottom w:val="single" w:sz="4" w:space="0" w:color="auto"/>
            </w:tcBorders>
          </w:tcPr>
          <w:p w14:paraId="248B0DEA" w14:textId="77777777" w:rsidR="00EE52CD" w:rsidRPr="000E1730" w:rsidRDefault="00EE52CD" w:rsidP="00084D8A">
            <w:pPr>
              <w:pStyle w:val="opiswtabeli"/>
              <w:tabs>
                <w:tab w:val="left" w:pos="1253"/>
              </w:tabs>
              <w:ind w:left="0"/>
            </w:pPr>
            <w:r>
              <w:t xml:space="preserve">-  </w:t>
            </w:r>
            <w:r w:rsidRPr="000E1730">
              <w:t>&lt;tytul&gt;</w:t>
            </w:r>
          </w:p>
        </w:tc>
        <w:tc>
          <w:tcPr>
            <w:tcW w:w="5500" w:type="dxa"/>
            <w:tcBorders>
              <w:top w:val="single" w:sz="4" w:space="0" w:color="auto"/>
              <w:bottom w:val="single" w:sz="4" w:space="0" w:color="auto"/>
            </w:tcBorders>
          </w:tcPr>
          <w:p w14:paraId="05A18C79" w14:textId="050C1602" w:rsidR="00EE52CD" w:rsidRPr="000E1730" w:rsidRDefault="00EE52CD" w:rsidP="00084D8A">
            <w:pPr>
              <w:pStyle w:val="opiswtabeli"/>
            </w:pPr>
            <w:r w:rsidRPr="000E1730">
              <w:t>Dla odpowiedniego kodu przekazanego w zapytaniu o raport</w:t>
            </w:r>
            <w:r w:rsidR="000267A6">
              <w:t>:</w:t>
            </w:r>
          </w:p>
          <w:p w14:paraId="2196B5DB" w14:textId="2C0A2C00" w:rsidR="00EE52CD" w:rsidRDefault="00EE52CD" w:rsidP="00B76861">
            <w:pPr>
              <w:pStyle w:val="opiswtabeli"/>
            </w:pPr>
            <w:r w:rsidRPr="008727FE">
              <w:t xml:space="preserve">Obroty </w:t>
            </w:r>
            <w:r w:rsidR="006177A2">
              <w:t xml:space="preserve">dzienne </w:t>
            </w:r>
            <w:r w:rsidRPr="008727FE">
              <w:t xml:space="preserve">na rachunkach </w:t>
            </w:r>
            <w:r w:rsidR="006177A2">
              <w:t xml:space="preserve">bieżących budżetu państwa </w:t>
            </w:r>
            <w:r w:rsidRPr="008727FE">
              <w:t>(Rok bieżący)</w:t>
            </w:r>
          </w:p>
          <w:p w14:paraId="2DCB595E" w14:textId="5338B95D" w:rsidR="00EE52CD" w:rsidRDefault="006177A2" w:rsidP="00B76861">
            <w:pPr>
              <w:pStyle w:val="opiswtabeli"/>
            </w:pPr>
            <w:r w:rsidRPr="008727FE">
              <w:t xml:space="preserve">Obroty </w:t>
            </w:r>
            <w:r>
              <w:t xml:space="preserve">dzienne </w:t>
            </w:r>
            <w:r w:rsidRPr="008727FE">
              <w:t xml:space="preserve">na rachunkach </w:t>
            </w:r>
            <w:r>
              <w:t>bieżących budżetu państwa</w:t>
            </w:r>
            <w:r w:rsidR="00EE52CD" w:rsidRPr="008727FE">
              <w:t xml:space="preserve"> (Rok przyszły)</w:t>
            </w:r>
          </w:p>
          <w:p w14:paraId="6D303793" w14:textId="30377AE3" w:rsidR="00EE52CD" w:rsidRPr="000E1730" w:rsidRDefault="006177A2" w:rsidP="00B76861">
            <w:pPr>
              <w:pStyle w:val="opiswtabeli"/>
            </w:pPr>
            <w:r w:rsidRPr="008727FE">
              <w:t xml:space="preserve">Obroty </w:t>
            </w:r>
            <w:r>
              <w:t xml:space="preserve">dzienne </w:t>
            </w:r>
            <w:r w:rsidRPr="008727FE">
              <w:t xml:space="preserve">na rachunkach </w:t>
            </w:r>
            <w:r>
              <w:t>bieżących budżetu państwa</w:t>
            </w:r>
            <w:r w:rsidRPr="008727FE">
              <w:t xml:space="preserve"> </w:t>
            </w:r>
            <w:r w:rsidR="00EE52CD" w:rsidRPr="008727FE">
              <w:t>(Rok ubiegły)</w:t>
            </w:r>
          </w:p>
        </w:tc>
      </w:tr>
      <w:tr w:rsidR="00EE52CD" w:rsidRPr="000E1730" w14:paraId="52711EF6" w14:textId="77777777" w:rsidTr="00084D8A">
        <w:tc>
          <w:tcPr>
            <w:tcW w:w="3800" w:type="dxa"/>
            <w:tcBorders>
              <w:top w:val="single" w:sz="4" w:space="0" w:color="auto"/>
              <w:bottom w:val="single" w:sz="4" w:space="0" w:color="auto"/>
            </w:tcBorders>
          </w:tcPr>
          <w:p w14:paraId="0230762B" w14:textId="77777777" w:rsidR="00EE52CD" w:rsidRPr="000E1730" w:rsidRDefault="00EE52CD" w:rsidP="00084D8A">
            <w:pPr>
              <w:pStyle w:val="opiswtabeli"/>
              <w:ind w:left="0"/>
            </w:pPr>
            <w:r>
              <w:t xml:space="preserve">-  </w:t>
            </w:r>
            <w:r w:rsidRPr="000E1730">
              <w:t>&lt;typ&gt;</w:t>
            </w:r>
          </w:p>
        </w:tc>
        <w:tc>
          <w:tcPr>
            <w:tcW w:w="5500" w:type="dxa"/>
            <w:tcBorders>
              <w:top w:val="single" w:sz="4" w:space="0" w:color="auto"/>
              <w:bottom w:val="single" w:sz="4" w:space="0" w:color="auto"/>
            </w:tcBorders>
          </w:tcPr>
          <w:p w14:paraId="18320832" w14:textId="77777777" w:rsidR="00EE52CD" w:rsidRPr="000E1730" w:rsidRDefault="00EE52CD" w:rsidP="00084D8A">
            <w:pPr>
              <w:pStyle w:val="opiswtabeli"/>
            </w:pPr>
            <w:r w:rsidRPr="000E1730">
              <w:t>XML</w:t>
            </w:r>
          </w:p>
        </w:tc>
      </w:tr>
      <w:tr w:rsidR="00EE52CD" w:rsidRPr="000E1730" w14:paraId="493216A2" w14:textId="77777777" w:rsidTr="00084D8A">
        <w:tc>
          <w:tcPr>
            <w:tcW w:w="3800" w:type="dxa"/>
            <w:tcBorders>
              <w:top w:val="single" w:sz="4" w:space="0" w:color="auto"/>
              <w:bottom w:val="single" w:sz="4" w:space="0" w:color="auto"/>
            </w:tcBorders>
          </w:tcPr>
          <w:p w14:paraId="58BDA812" w14:textId="77777777" w:rsidR="00EE52CD" w:rsidRPr="000E1730" w:rsidRDefault="00EE52CD" w:rsidP="00084D8A">
            <w:pPr>
              <w:pStyle w:val="opiswtabeli"/>
              <w:ind w:left="0"/>
            </w:pPr>
            <w:r>
              <w:t>-  &lt;</w:t>
            </w:r>
            <w:r w:rsidRPr="008727FE">
              <w:t>obrotyDzienneNaRachBP</w:t>
            </w:r>
            <w:r>
              <w:t>&gt;</w:t>
            </w:r>
          </w:p>
        </w:tc>
        <w:tc>
          <w:tcPr>
            <w:tcW w:w="5500" w:type="dxa"/>
            <w:tcBorders>
              <w:top w:val="single" w:sz="4" w:space="0" w:color="auto"/>
              <w:bottom w:val="single" w:sz="4" w:space="0" w:color="auto"/>
            </w:tcBorders>
          </w:tcPr>
          <w:p w14:paraId="7EE5992C" w14:textId="6DFFCAA6" w:rsidR="00EE52CD" w:rsidRPr="000E1730" w:rsidRDefault="00B63995" w:rsidP="00084D8A">
            <w:pPr>
              <w:pStyle w:val="opiswtabeli"/>
            </w:pPr>
            <w:r w:rsidRPr="00B63995">
              <w:t>Obroty dzienne na rachunkach bieżących budżetu państwa</w:t>
            </w:r>
          </w:p>
        </w:tc>
      </w:tr>
      <w:tr w:rsidR="00EE52CD" w:rsidRPr="000E1730" w14:paraId="71D82449" w14:textId="77777777" w:rsidTr="00084D8A">
        <w:tc>
          <w:tcPr>
            <w:tcW w:w="3800" w:type="dxa"/>
            <w:tcBorders>
              <w:top w:val="single" w:sz="4" w:space="0" w:color="auto"/>
              <w:bottom w:val="single" w:sz="4" w:space="0" w:color="auto"/>
            </w:tcBorders>
          </w:tcPr>
          <w:p w14:paraId="219B2330" w14:textId="77777777" w:rsidR="00EE52CD" w:rsidRPr="000E1730" w:rsidRDefault="00EE52CD" w:rsidP="00084D8A">
            <w:pPr>
              <w:pStyle w:val="opiswtabeli"/>
              <w:ind w:left="0"/>
            </w:pPr>
            <w:r>
              <w:t>-  -  &lt;</w:t>
            </w:r>
            <w:r w:rsidRPr="008727FE">
              <w:t>dataDanych</w:t>
            </w:r>
            <w:r>
              <w:t>&gt;</w:t>
            </w:r>
          </w:p>
        </w:tc>
        <w:tc>
          <w:tcPr>
            <w:tcW w:w="5500" w:type="dxa"/>
            <w:tcBorders>
              <w:top w:val="single" w:sz="4" w:space="0" w:color="auto"/>
              <w:bottom w:val="single" w:sz="4" w:space="0" w:color="auto"/>
            </w:tcBorders>
          </w:tcPr>
          <w:p w14:paraId="57A1B636" w14:textId="77777777" w:rsidR="00EE52CD" w:rsidRPr="000E1730" w:rsidRDefault="00EE52CD" w:rsidP="00084D8A">
            <w:pPr>
              <w:pStyle w:val="opiswtabeli"/>
            </w:pPr>
            <w:r>
              <w:t>Data obowiązywania danych</w:t>
            </w:r>
          </w:p>
        </w:tc>
      </w:tr>
      <w:tr w:rsidR="00EE52CD" w:rsidRPr="000E1730" w14:paraId="29C70942" w14:textId="77777777" w:rsidTr="00084D8A">
        <w:tc>
          <w:tcPr>
            <w:tcW w:w="3800" w:type="dxa"/>
            <w:tcBorders>
              <w:top w:val="single" w:sz="4" w:space="0" w:color="auto"/>
              <w:bottom w:val="single" w:sz="4" w:space="0" w:color="auto"/>
            </w:tcBorders>
          </w:tcPr>
          <w:p w14:paraId="0BF4E93A" w14:textId="77777777" w:rsidR="00EE52CD" w:rsidRPr="000E1730" w:rsidRDefault="00EE52CD" w:rsidP="00084D8A">
            <w:pPr>
              <w:pStyle w:val="opiswtabeli"/>
              <w:ind w:left="0"/>
            </w:pPr>
            <w:r>
              <w:t>-  -  &lt;</w:t>
            </w:r>
            <w:r w:rsidRPr="008727FE">
              <w:t>dataGenerowania</w:t>
            </w:r>
            <w:r>
              <w:t>&gt;</w:t>
            </w:r>
          </w:p>
        </w:tc>
        <w:tc>
          <w:tcPr>
            <w:tcW w:w="5500" w:type="dxa"/>
            <w:tcBorders>
              <w:top w:val="single" w:sz="4" w:space="0" w:color="auto"/>
              <w:bottom w:val="single" w:sz="4" w:space="0" w:color="auto"/>
            </w:tcBorders>
          </w:tcPr>
          <w:p w14:paraId="4DA40E57" w14:textId="77777777" w:rsidR="00EE52CD" w:rsidRPr="000E1730" w:rsidRDefault="00EE52CD" w:rsidP="00084D8A">
            <w:pPr>
              <w:pStyle w:val="opiswtabeli"/>
            </w:pPr>
            <w:r>
              <w:t>Data i czas wygenerowania zestawienia</w:t>
            </w:r>
          </w:p>
        </w:tc>
      </w:tr>
      <w:tr w:rsidR="00EE52CD" w:rsidRPr="000E1730" w14:paraId="42CD459C" w14:textId="77777777" w:rsidTr="00084D8A">
        <w:trPr>
          <w:trHeight w:val="70"/>
        </w:trPr>
        <w:tc>
          <w:tcPr>
            <w:tcW w:w="3800" w:type="dxa"/>
            <w:tcBorders>
              <w:top w:val="single" w:sz="4" w:space="0" w:color="auto"/>
              <w:bottom w:val="single" w:sz="4" w:space="0" w:color="auto"/>
            </w:tcBorders>
          </w:tcPr>
          <w:p w14:paraId="53BAE0CC" w14:textId="77777777" w:rsidR="00EE52CD" w:rsidRPr="000E1730" w:rsidRDefault="00EE52CD" w:rsidP="00084D8A">
            <w:pPr>
              <w:pStyle w:val="opiswtabeli"/>
              <w:ind w:left="0"/>
            </w:pPr>
            <w:r>
              <w:t>-  -  &lt;</w:t>
            </w:r>
            <w:r w:rsidRPr="008727FE">
              <w:t>wersjaSprawozdania</w:t>
            </w:r>
            <w:r>
              <w:t>&gt;</w:t>
            </w:r>
          </w:p>
        </w:tc>
        <w:tc>
          <w:tcPr>
            <w:tcW w:w="5500" w:type="dxa"/>
            <w:tcBorders>
              <w:top w:val="single" w:sz="4" w:space="0" w:color="auto"/>
              <w:bottom w:val="single" w:sz="4" w:space="0" w:color="auto"/>
            </w:tcBorders>
          </w:tcPr>
          <w:p w14:paraId="434ED850" w14:textId="77777777" w:rsidR="00EE52CD" w:rsidRPr="000E1730" w:rsidRDefault="00EE52CD" w:rsidP="00084D8A">
            <w:pPr>
              <w:pStyle w:val="opiswtabeli"/>
            </w:pPr>
            <w:r>
              <w:t>Wersja sprawozdania</w:t>
            </w:r>
          </w:p>
        </w:tc>
      </w:tr>
      <w:tr w:rsidR="00EE52CD" w:rsidRPr="000E1730" w14:paraId="4D4264F8" w14:textId="77777777" w:rsidTr="00084D8A">
        <w:tc>
          <w:tcPr>
            <w:tcW w:w="3800" w:type="dxa"/>
            <w:tcBorders>
              <w:top w:val="single" w:sz="4" w:space="0" w:color="auto"/>
              <w:bottom w:val="single" w:sz="4" w:space="0" w:color="auto"/>
            </w:tcBorders>
          </w:tcPr>
          <w:p w14:paraId="57F455A0" w14:textId="77777777" w:rsidR="00EE52CD" w:rsidRPr="000E1730" w:rsidRDefault="00EE52CD" w:rsidP="00084D8A">
            <w:pPr>
              <w:pStyle w:val="opiswtabeli"/>
              <w:ind w:left="0"/>
            </w:pPr>
            <w:r>
              <w:t>-  -  &lt;</w:t>
            </w:r>
            <w:r w:rsidRPr="008727FE">
              <w:t>obrotyCrbbp</w:t>
            </w:r>
            <w:r>
              <w:t>&gt;</w:t>
            </w:r>
          </w:p>
        </w:tc>
        <w:tc>
          <w:tcPr>
            <w:tcW w:w="5500" w:type="dxa"/>
            <w:tcBorders>
              <w:top w:val="single" w:sz="4" w:space="0" w:color="auto"/>
              <w:bottom w:val="single" w:sz="4" w:space="0" w:color="auto"/>
            </w:tcBorders>
          </w:tcPr>
          <w:p w14:paraId="5385C0CD" w14:textId="77777777" w:rsidR="00EE52CD" w:rsidRPr="000E1730" w:rsidRDefault="00EE52CD" w:rsidP="00084D8A">
            <w:pPr>
              <w:pStyle w:val="opiswtabeli"/>
            </w:pPr>
            <w:r>
              <w:t>Obroty na rachunkach CRBBP</w:t>
            </w:r>
          </w:p>
        </w:tc>
      </w:tr>
      <w:tr w:rsidR="00EE52CD" w:rsidRPr="000E1730" w14:paraId="75F159A6" w14:textId="77777777" w:rsidTr="00084D8A">
        <w:tc>
          <w:tcPr>
            <w:tcW w:w="3800" w:type="dxa"/>
            <w:tcBorders>
              <w:top w:val="single" w:sz="4" w:space="0" w:color="auto"/>
              <w:bottom w:val="single" w:sz="4" w:space="0" w:color="auto"/>
            </w:tcBorders>
          </w:tcPr>
          <w:p w14:paraId="07285889" w14:textId="262CFE94" w:rsidR="00EE52CD" w:rsidRPr="000E1730" w:rsidRDefault="00EE52CD" w:rsidP="00084D8A">
            <w:pPr>
              <w:pStyle w:val="opiswtabeli"/>
              <w:ind w:left="0"/>
            </w:pPr>
            <w:r>
              <w:t>-  -  -  &lt;</w:t>
            </w:r>
            <w:r w:rsidR="0075209C" w:rsidRPr="0075209C">
              <w:t>podDochVAT</w:t>
            </w:r>
            <w:r>
              <w:t>&gt;</w:t>
            </w:r>
          </w:p>
        </w:tc>
        <w:tc>
          <w:tcPr>
            <w:tcW w:w="5500" w:type="dxa"/>
            <w:tcBorders>
              <w:top w:val="single" w:sz="4" w:space="0" w:color="auto"/>
              <w:bottom w:val="single" w:sz="4" w:space="0" w:color="auto"/>
            </w:tcBorders>
          </w:tcPr>
          <w:p w14:paraId="31D93C76" w14:textId="51802083" w:rsidR="00EE52CD" w:rsidRPr="000E1730" w:rsidRDefault="0075209C" w:rsidP="00084D8A">
            <w:pPr>
              <w:pStyle w:val="opiswtabeli"/>
            </w:pPr>
            <w:r w:rsidRPr="0075209C">
              <w:t>Podatki dochodowe, VAT i inne należności</w:t>
            </w:r>
          </w:p>
        </w:tc>
      </w:tr>
      <w:tr w:rsidR="00EE52CD" w:rsidRPr="000E1730" w14:paraId="54ECF884" w14:textId="77777777" w:rsidTr="00084D8A">
        <w:tc>
          <w:tcPr>
            <w:tcW w:w="3800" w:type="dxa"/>
            <w:tcBorders>
              <w:top w:val="single" w:sz="4" w:space="0" w:color="auto"/>
              <w:bottom w:val="single" w:sz="4" w:space="0" w:color="auto"/>
            </w:tcBorders>
          </w:tcPr>
          <w:p w14:paraId="47092CE4" w14:textId="77777777" w:rsidR="00EE52CD" w:rsidRPr="000E1730" w:rsidRDefault="00EE52CD" w:rsidP="00084D8A">
            <w:pPr>
              <w:pStyle w:val="opiswtabeli"/>
              <w:ind w:left="0"/>
            </w:pPr>
            <w:r>
              <w:t>-  -  -  -  &lt;</w:t>
            </w:r>
            <w:r w:rsidRPr="008727FE">
              <w:t>obrotyWn</w:t>
            </w:r>
            <w:r>
              <w:t>&gt;</w:t>
            </w:r>
          </w:p>
        </w:tc>
        <w:tc>
          <w:tcPr>
            <w:tcW w:w="5500" w:type="dxa"/>
            <w:tcBorders>
              <w:top w:val="single" w:sz="4" w:space="0" w:color="auto"/>
              <w:bottom w:val="single" w:sz="4" w:space="0" w:color="auto"/>
            </w:tcBorders>
          </w:tcPr>
          <w:p w14:paraId="460BFCC5" w14:textId="77777777" w:rsidR="00EE52CD" w:rsidRPr="00F809C2" w:rsidRDefault="00EE52CD" w:rsidP="00084D8A">
            <w:pPr>
              <w:pStyle w:val="opiswtabeli"/>
              <w:rPr>
                <w:highlight w:val="cyan"/>
              </w:rPr>
            </w:pPr>
            <w:r>
              <w:t>Suma obrotów dziennych dla strony WN</w:t>
            </w:r>
          </w:p>
        </w:tc>
      </w:tr>
      <w:tr w:rsidR="00EE52CD" w:rsidRPr="000E1730" w14:paraId="3E99E81E" w14:textId="77777777" w:rsidTr="00084D8A">
        <w:tc>
          <w:tcPr>
            <w:tcW w:w="3800" w:type="dxa"/>
            <w:tcBorders>
              <w:top w:val="single" w:sz="4" w:space="0" w:color="auto"/>
              <w:bottom w:val="single" w:sz="4" w:space="0" w:color="auto"/>
            </w:tcBorders>
          </w:tcPr>
          <w:p w14:paraId="2206CFD3" w14:textId="77777777" w:rsidR="00EE52CD" w:rsidRPr="000E1730" w:rsidRDefault="00EE52CD" w:rsidP="00084D8A">
            <w:pPr>
              <w:pStyle w:val="opiswtabeli"/>
              <w:ind w:left="0"/>
            </w:pPr>
            <w:r>
              <w:t>-  -  -  -  &lt;obrotyMa&gt;</w:t>
            </w:r>
          </w:p>
        </w:tc>
        <w:tc>
          <w:tcPr>
            <w:tcW w:w="5500" w:type="dxa"/>
            <w:tcBorders>
              <w:top w:val="single" w:sz="4" w:space="0" w:color="auto"/>
              <w:bottom w:val="single" w:sz="4" w:space="0" w:color="auto"/>
            </w:tcBorders>
          </w:tcPr>
          <w:p w14:paraId="7A5F8C65" w14:textId="77777777" w:rsidR="00EE52CD" w:rsidRPr="00F809C2" w:rsidRDefault="00EE52CD" w:rsidP="00084D8A">
            <w:pPr>
              <w:pStyle w:val="opiswtabeli"/>
              <w:rPr>
                <w:highlight w:val="cyan"/>
              </w:rPr>
            </w:pPr>
            <w:r>
              <w:t>Suma obrotów dziennych dla strony MA</w:t>
            </w:r>
          </w:p>
        </w:tc>
      </w:tr>
      <w:tr w:rsidR="00EE52CD" w:rsidRPr="000E1730" w14:paraId="2B7C0B12" w14:textId="77777777" w:rsidTr="00084D8A">
        <w:tc>
          <w:tcPr>
            <w:tcW w:w="3800" w:type="dxa"/>
            <w:tcBorders>
              <w:top w:val="single" w:sz="4" w:space="0" w:color="auto"/>
              <w:bottom w:val="single" w:sz="4" w:space="0" w:color="auto"/>
            </w:tcBorders>
          </w:tcPr>
          <w:p w14:paraId="75F9394A" w14:textId="77777777" w:rsidR="00EE52CD" w:rsidRPr="000E1730" w:rsidRDefault="00EE52CD" w:rsidP="00084D8A">
            <w:pPr>
              <w:pStyle w:val="opiswtabeli"/>
              <w:ind w:left="0"/>
            </w:pPr>
            <w:r>
              <w:t>-  -  -  &lt;</w:t>
            </w:r>
            <w:r w:rsidRPr="0064452A">
              <w:t>podAkcGier</w:t>
            </w:r>
            <w:r>
              <w:t>&gt;</w:t>
            </w:r>
          </w:p>
        </w:tc>
        <w:tc>
          <w:tcPr>
            <w:tcW w:w="5500" w:type="dxa"/>
            <w:tcBorders>
              <w:top w:val="single" w:sz="4" w:space="0" w:color="auto"/>
              <w:bottom w:val="single" w:sz="4" w:space="0" w:color="auto"/>
            </w:tcBorders>
          </w:tcPr>
          <w:p w14:paraId="7517C20B" w14:textId="5D495EE3" w:rsidR="00EE52CD" w:rsidRPr="000E1730" w:rsidRDefault="0075209C" w:rsidP="00084D8A">
            <w:pPr>
              <w:pStyle w:val="opiswtabeli"/>
            </w:pPr>
            <w:r w:rsidRPr="0075209C">
              <w:t>Podatek akcyzowy, podatek od gier i inne należności</w:t>
            </w:r>
          </w:p>
        </w:tc>
      </w:tr>
      <w:tr w:rsidR="00EE52CD" w:rsidRPr="000E1730" w14:paraId="6300C54E" w14:textId="77777777" w:rsidTr="00084D8A">
        <w:tc>
          <w:tcPr>
            <w:tcW w:w="3800" w:type="dxa"/>
            <w:tcBorders>
              <w:top w:val="single" w:sz="4" w:space="0" w:color="auto"/>
              <w:bottom w:val="single" w:sz="4" w:space="0" w:color="auto"/>
            </w:tcBorders>
          </w:tcPr>
          <w:p w14:paraId="50C17ABE" w14:textId="77777777" w:rsidR="00EE52CD" w:rsidRPr="000E1730" w:rsidRDefault="00EE52CD" w:rsidP="00084D8A">
            <w:pPr>
              <w:pStyle w:val="opiswtabeli"/>
              <w:ind w:left="0"/>
            </w:pPr>
            <w:r>
              <w:t>-  -  -  -  &lt;</w:t>
            </w:r>
            <w:r w:rsidRPr="008727FE">
              <w:t>obrotyWn</w:t>
            </w:r>
            <w:r>
              <w:t>&gt;</w:t>
            </w:r>
          </w:p>
        </w:tc>
        <w:tc>
          <w:tcPr>
            <w:tcW w:w="5500" w:type="dxa"/>
            <w:tcBorders>
              <w:top w:val="single" w:sz="4" w:space="0" w:color="auto"/>
              <w:bottom w:val="single" w:sz="4" w:space="0" w:color="auto"/>
            </w:tcBorders>
          </w:tcPr>
          <w:p w14:paraId="298EB69F" w14:textId="77777777" w:rsidR="00EE52CD" w:rsidRPr="00F809C2" w:rsidRDefault="00EE52CD" w:rsidP="00084D8A">
            <w:pPr>
              <w:pStyle w:val="opiswtabeli"/>
              <w:rPr>
                <w:highlight w:val="cyan"/>
              </w:rPr>
            </w:pPr>
            <w:r>
              <w:t>Suma obrotów dziennych dla strony WN</w:t>
            </w:r>
          </w:p>
        </w:tc>
      </w:tr>
      <w:tr w:rsidR="00EE52CD" w:rsidRPr="000E1730" w14:paraId="57253493" w14:textId="77777777" w:rsidTr="00084D8A">
        <w:tc>
          <w:tcPr>
            <w:tcW w:w="3800" w:type="dxa"/>
            <w:tcBorders>
              <w:top w:val="single" w:sz="4" w:space="0" w:color="auto"/>
              <w:bottom w:val="single" w:sz="4" w:space="0" w:color="auto"/>
            </w:tcBorders>
          </w:tcPr>
          <w:p w14:paraId="2F9E2F7B" w14:textId="77777777" w:rsidR="00EE52CD" w:rsidRPr="000E1730" w:rsidRDefault="00EE52CD" w:rsidP="00084D8A">
            <w:pPr>
              <w:pStyle w:val="opiswtabeli"/>
              <w:ind w:left="0"/>
            </w:pPr>
            <w:r>
              <w:t>-  -  -  -  &lt;obrotyMa&gt;</w:t>
            </w:r>
          </w:p>
        </w:tc>
        <w:tc>
          <w:tcPr>
            <w:tcW w:w="5500" w:type="dxa"/>
            <w:tcBorders>
              <w:top w:val="single" w:sz="4" w:space="0" w:color="auto"/>
              <w:bottom w:val="single" w:sz="4" w:space="0" w:color="auto"/>
            </w:tcBorders>
          </w:tcPr>
          <w:p w14:paraId="62905BF8" w14:textId="77777777" w:rsidR="00EE52CD" w:rsidRPr="00F809C2" w:rsidRDefault="00EE52CD" w:rsidP="00084D8A">
            <w:pPr>
              <w:pStyle w:val="opiswtabeli"/>
              <w:rPr>
                <w:highlight w:val="cyan"/>
              </w:rPr>
            </w:pPr>
            <w:r>
              <w:t>Suma obrotów dziennych dla strony MA</w:t>
            </w:r>
          </w:p>
        </w:tc>
      </w:tr>
      <w:tr w:rsidR="00EE52CD" w:rsidRPr="000E1730" w14:paraId="1886FD50" w14:textId="77777777" w:rsidTr="00084D8A">
        <w:tc>
          <w:tcPr>
            <w:tcW w:w="3800" w:type="dxa"/>
            <w:tcBorders>
              <w:top w:val="single" w:sz="4" w:space="0" w:color="auto"/>
              <w:bottom w:val="single" w:sz="4" w:space="0" w:color="auto"/>
            </w:tcBorders>
          </w:tcPr>
          <w:p w14:paraId="495ED26E" w14:textId="77777777" w:rsidR="00EE52CD" w:rsidRPr="000E1730" w:rsidRDefault="00EE52CD" w:rsidP="00084D8A">
            <w:pPr>
              <w:pStyle w:val="opiswtabeli"/>
              <w:ind w:left="0"/>
            </w:pPr>
            <w:r>
              <w:t>-  -  -  &lt;</w:t>
            </w:r>
            <w:r w:rsidRPr="0064452A">
              <w:t>dochOdPjb</w:t>
            </w:r>
            <w:r>
              <w:t>&gt;</w:t>
            </w:r>
          </w:p>
        </w:tc>
        <w:tc>
          <w:tcPr>
            <w:tcW w:w="5500" w:type="dxa"/>
            <w:tcBorders>
              <w:top w:val="single" w:sz="4" w:space="0" w:color="auto"/>
              <w:bottom w:val="single" w:sz="4" w:space="0" w:color="auto"/>
            </w:tcBorders>
          </w:tcPr>
          <w:p w14:paraId="55BB966F" w14:textId="66D127C5" w:rsidR="00EE52CD" w:rsidRPr="000E1730" w:rsidRDefault="00EE52CD" w:rsidP="00084D8A">
            <w:pPr>
              <w:pStyle w:val="opiswtabeli"/>
            </w:pPr>
            <w:r>
              <w:t>Dochody od państwowych jednostek budż</w:t>
            </w:r>
            <w:r w:rsidR="0075209C">
              <w:t>etowych</w:t>
            </w:r>
          </w:p>
        </w:tc>
      </w:tr>
      <w:tr w:rsidR="00EE52CD" w:rsidRPr="000E1730" w14:paraId="776416EF" w14:textId="77777777" w:rsidTr="00084D8A">
        <w:tc>
          <w:tcPr>
            <w:tcW w:w="3800" w:type="dxa"/>
            <w:tcBorders>
              <w:top w:val="single" w:sz="4" w:space="0" w:color="auto"/>
              <w:bottom w:val="single" w:sz="4" w:space="0" w:color="auto"/>
            </w:tcBorders>
          </w:tcPr>
          <w:p w14:paraId="0DB0A980" w14:textId="77777777" w:rsidR="00EE52CD" w:rsidRPr="000E1730" w:rsidRDefault="00EE52CD" w:rsidP="00084D8A">
            <w:pPr>
              <w:pStyle w:val="opiswtabeli"/>
              <w:ind w:left="0"/>
            </w:pPr>
            <w:r>
              <w:t>-  -  -  -  &lt;</w:t>
            </w:r>
            <w:r w:rsidRPr="008727FE">
              <w:t>obrotyWn</w:t>
            </w:r>
            <w:r>
              <w:t>&gt;</w:t>
            </w:r>
          </w:p>
        </w:tc>
        <w:tc>
          <w:tcPr>
            <w:tcW w:w="5500" w:type="dxa"/>
            <w:tcBorders>
              <w:top w:val="single" w:sz="4" w:space="0" w:color="auto"/>
              <w:bottom w:val="single" w:sz="4" w:space="0" w:color="auto"/>
            </w:tcBorders>
          </w:tcPr>
          <w:p w14:paraId="4D635942" w14:textId="77777777" w:rsidR="00EE52CD" w:rsidRPr="00F809C2" w:rsidRDefault="00EE52CD" w:rsidP="00084D8A">
            <w:pPr>
              <w:pStyle w:val="opiswtabeli"/>
              <w:rPr>
                <w:highlight w:val="cyan"/>
              </w:rPr>
            </w:pPr>
            <w:r>
              <w:t>Suma obrotów dziennych dla strony WN</w:t>
            </w:r>
          </w:p>
        </w:tc>
      </w:tr>
      <w:tr w:rsidR="00EE52CD" w:rsidRPr="000E1730" w14:paraId="5D7FFCB4" w14:textId="77777777" w:rsidTr="00084D8A">
        <w:tc>
          <w:tcPr>
            <w:tcW w:w="3800" w:type="dxa"/>
            <w:tcBorders>
              <w:top w:val="single" w:sz="4" w:space="0" w:color="auto"/>
              <w:bottom w:val="single" w:sz="4" w:space="0" w:color="auto"/>
            </w:tcBorders>
          </w:tcPr>
          <w:p w14:paraId="55D0C67C" w14:textId="77777777" w:rsidR="00EE52CD" w:rsidRPr="000E1730" w:rsidRDefault="00EE52CD" w:rsidP="00084D8A">
            <w:pPr>
              <w:pStyle w:val="opiswtabeli"/>
              <w:ind w:left="0"/>
            </w:pPr>
            <w:r>
              <w:t>-  -  -  -  &lt;obrotyMa&gt;</w:t>
            </w:r>
          </w:p>
        </w:tc>
        <w:tc>
          <w:tcPr>
            <w:tcW w:w="5500" w:type="dxa"/>
            <w:tcBorders>
              <w:top w:val="single" w:sz="4" w:space="0" w:color="auto"/>
              <w:bottom w:val="single" w:sz="4" w:space="0" w:color="auto"/>
            </w:tcBorders>
          </w:tcPr>
          <w:p w14:paraId="455B6008" w14:textId="77777777" w:rsidR="00EE52CD" w:rsidRPr="00F809C2" w:rsidRDefault="00EE52CD" w:rsidP="00084D8A">
            <w:pPr>
              <w:pStyle w:val="opiswtabeli"/>
              <w:rPr>
                <w:highlight w:val="cyan"/>
              </w:rPr>
            </w:pPr>
            <w:r>
              <w:t>Suma obrotów dziennych dla strony MA</w:t>
            </w:r>
          </w:p>
        </w:tc>
      </w:tr>
      <w:tr w:rsidR="00EE52CD" w:rsidRPr="000E1730" w14:paraId="6E8DCE84" w14:textId="77777777" w:rsidTr="00084D8A">
        <w:tc>
          <w:tcPr>
            <w:tcW w:w="3800" w:type="dxa"/>
            <w:tcBorders>
              <w:top w:val="single" w:sz="4" w:space="0" w:color="auto"/>
              <w:bottom w:val="single" w:sz="4" w:space="0" w:color="auto"/>
            </w:tcBorders>
          </w:tcPr>
          <w:p w14:paraId="120E7184" w14:textId="77777777" w:rsidR="00EE52CD" w:rsidRPr="000E1730" w:rsidRDefault="00EE52CD" w:rsidP="00084D8A">
            <w:pPr>
              <w:pStyle w:val="opiswtabeli"/>
              <w:ind w:left="0"/>
            </w:pPr>
            <w:r>
              <w:t>-  -  -  &lt;</w:t>
            </w:r>
            <w:r w:rsidRPr="0064452A">
              <w:t>dochNiewyg</w:t>
            </w:r>
            <w:r>
              <w:t>&gt;</w:t>
            </w:r>
          </w:p>
        </w:tc>
        <w:tc>
          <w:tcPr>
            <w:tcW w:w="5500" w:type="dxa"/>
            <w:tcBorders>
              <w:top w:val="single" w:sz="4" w:space="0" w:color="auto"/>
              <w:bottom w:val="single" w:sz="4" w:space="0" w:color="auto"/>
            </w:tcBorders>
          </w:tcPr>
          <w:p w14:paraId="4F258C8D" w14:textId="77777777" w:rsidR="00EE52CD" w:rsidRPr="000E1730" w:rsidRDefault="00EE52CD" w:rsidP="00084D8A">
            <w:pPr>
              <w:pStyle w:val="opiswtabeli"/>
            </w:pPr>
            <w:r>
              <w:t>Dochody niewygasające</w:t>
            </w:r>
          </w:p>
        </w:tc>
      </w:tr>
      <w:tr w:rsidR="00EE52CD" w:rsidRPr="000E1730" w14:paraId="592B37CC" w14:textId="77777777" w:rsidTr="00084D8A">
        <w:tc>
          <w:tcPr>
            <w:tcW w:w="3800" w:type="dxa"/>
            <w:tcBorders>
              <w:top w:val="single" w:sz="4" w:space="0" w:color="auto"/>
              <w:bottom w:val="single" w:sz="4" w:space="0" w:color="auto"/>
            </w:tcBorders>
          </w:tcPr>
          <w:p w14:paraId="5138A13A" w14:textId="77777777" w:rsidR="00EE52CD" w:rsidRPr="000E1730" w:rsidRDefault="00EE52CD" w:rsidP="00084D8A">
            <w:pPr>
              <w:pStyle w:val="opiswtabeli"/>
              <w:ind w:left="0"/>
            </w:pPr>
            <w:r>
              <w:t>-  -  -  -  &lt;</w:t>
            </w:r>
            <w:r w:rsidRPr="008727FE">
              <w:t>obrotyWn</w:t>
            </w:r>
            <w:r>
              <w:t>&gt;</w:t>
            </w:r>
          </w:p>
        </w:tc>
        <w:tc>
          <w:tcPr>
            <w:tcW w:w="5500" w:type="dxa"/>
            <w:tcBorders>
              <w:top w:val="single" w:sz="4" w:space="0" w:color="auto"/>
              <w:bottom w:val="single" w:sz="4" w:space="0" w:color="auto"/>
            </w:tcBorders>
          </w:tcPr>
          <w:p w14:paraId="048E10E8" w14:textId="77777777" w:rsidR="00EE52CD" w:rsidRPr="00F809C2" w:rsidRDefault="00EE52CD" w:rsidP="00084D8A">
            <w:pPr>
              <w:pStyle w:val="opiswtabeli"/>
              <w:rPr>
                <w:highlight w:val="cyan"/>
              </w:rPr>
            </w:pPr>
            <w:r>
              <w:t>Suma obrotów dziennych dla strony WN</w:t>
            </w:r>
          </w:p>
        </w:tc>
      </w:tr>
      <w:tr w:rsidR="00EE52CD" w:rsidRPr="000E1730" w14:paraId="627C7733" w14:textId="77777777" w:rsidTr="00084D8A">
        <w:tc>
          <w:tcPr>
            <w:tcW w:w="3800" w:type="dxa"/>
            <w:tcBorders>
              <w:top w:val="single" w:sz="4" w:space="0" w:color="auto"/>
              <w:bottom w:val="single" w:sz="4" w:space="0" w:color="auto"/>
            </w:tcBorders>
          </w:tcPr>
          <w:p w14:paraId="6A086AB1" w14:textId="77777777" w:rsidR="00EE52CD" w:rsidRPr="000E1730" w:rsidRDefault="00EE52CD" w:rsidP="00084D8A">
            <w:pPr>
              <w:pStyle w:val="opiswtabeli"/>
              <w:ind w:left="0"/>
            </w:pPr>
            <w:r>
              <w:t>-  -  -  -  &lt;obrotyMa&gt;</w:t>
            </w:r>
          </w:p>
        </w:tc>
        <w:tc>
          <w:tcPr>
            <w:tcW w:w="5500" w:type="dxa"/>
            <w:tcBorders>
              <w:top w:val="single" w:sz="4" w:space="0" w:color="auto"/>
              <w:bottom w:val="single" w:sz="4" w:space="0" w:color="auto"/>
            </w:tcBorders>
          </w:tcPr>
          <w:p w14:paraId="5FF2037B" w14:textId="77777777" w:rsidR="00EE52CD" w:rsidRPr="00F809C2" w:rsidRDefault="00EE52CD" w:rsidP="00084D8A">
            <w:pPr>
              <w:pStyle w:val="opiswtabeli"/>
              <w:rPr>
                <w:highlight w:val="cyan"/>
              </w:rPr>
            </w:pPr>
            <w:r>
              <w:t>Suma obrotów dziennych dla strony MA</w:t>
            </w:r>
          </w:p>
        </w:tc>
      </w:tr>
      <w:tr w:rsidR="00EE52CD" w:rsidRPr="000E1730" w14:paraId="02E0C94C" w14:textId="77777777" w:rsidTr="00084D8A">
        <w:tc>
          <w:tcPr>
            <w:tcW w:w="3800" w:type="dxa"/>
            <w:tcBorders>
              <w:top w:val="single" w:sz="4" w:space="0" w:color="auto"/>
              <w:bottom w:val="single" w:sz="4" w:space="0" w:color="auto"/>
            </w:tcBorders>
          </w:tcPr>
          <w:p w14:paraId="5BF5C07C" w14:textId="77777777" w:rsidR="00EE52CD" w:rsidRPr="000E1730" w:rsidRDefault="00EE52CD" w:rsidP="00084D8A">
            <w:pPr>
              <w:pStyle w:val="opiswtabeli"/>
              <w:ind w:left="0"/>
            </w:pPr>
            <w:r>
              <w:t>-  -  -  &lt;</w:t>
            </w:r>
            <w:r w:rsidRPr="0064452A">
              <w:t>pozDochBp</w:t>
            </w:r>
            <w:r>
              <w:t>&gt;</w:t>
            </w:r>
          </w:p>
        </w:tc>
        <w:tc>
          <w:tcPr>
            <w:tcW w:w="5500" w:type="dxa"/>
            <w:tcBorders>
              <w:top w:val="single" w:sz="4" w:space="0" w:color="auto"/>
              <w:bottom w:val="single" w:sz="4" w:space="0" w:color="auto"/>
            </w:tcBorders>
          </w:tcPr>
          <w:p w14:paraId="7DE63088" w14:textId="77777777" w:rsidR="00EE52CD" w:rsidRPr="000E1730" w:rsidRDefault="00EE52CD" w:rsidP="00084D8A">
            <w:pPr>
              <w:pStyle w:val="opiswtabeli"/>
            </w:pPr>
            <w:r>
              <w:t>Pozostałe dochody budżetu państwa</w:t>
            </w:r>
          </w:p>
        </w:tc>
      </w:tr>
      <w:tr w:rsidR="00EE52CD" w:rsidRPr="000E1730" w14:paraId="2DD08423" w14:textId="77777777" w:rsidTr="00084D8A">
        <w:tc>
          <w:tcPr>
            <w:tcW w:w="3800" w:type="dxa"/>
            <w:tcBorders>
              <w:top w:val="single" w:sz="4" w:space="0" w:color="auto"/>
              <w:bottom w:val="single" w:sz="4" w:space="0" w:color="auto"/>
            </w:tcBorders>
          </w:tcPr>
          <w:p w14:paraId="04970DB4" w14:textId="77777777" w:rsidR="00EE52CD" w:rsidRPr="000E1730" w:rsidRDefault="00EE52CD" w:rsidP="00084D8A">
            <w:pPr>
              <w:pStyle w:val="opiswtabeli"/>
              <w:ind w:left="0"/>
            </w:pPr>
            <w:r>
              <w:t>-  -  -  -  &lt;</w:t>
            </w:r>
            <w:r w:rsidRPr="008727FE">
              <w:t>obrotyWn</w:t>
            </w:r>
            <w:r>
              <w:t>&gt;</w:t>
            </w:r>
          </w:p>
        </w:tc>
        <w:tc>
          <w:tcPr>
            <w:tcW w:w="5500" w:type="dxa"/>
            <w:tcBorders>
              <w:top w:val="single" w:sz="4" w:space="0" w:color="auto"/>
              <w:bottom w:val="single" w:sz="4" w:space="0" w:color="auto"/>
            </w:tcBorders>
          </w:tcPr>
          <w:p w14:paraId="31F56280" w14:textId="77777777" w:rsidR="00EE52CD" w:rsidRPr="00F809C2" w:rsidRDefault="00EE52CD" w:rsidP="00084D8A">
            <w:pPr>
              <w:pStyle w:val="opiswtabeli"/>
              <w:rPr>
                <w:highlight w:val="cyan"/>
              </w:rPr>
            </w:pPr>
            <w:r>
              <w:t>Suma obrotów dziennych dla strony WN</w:t>
            </w:r>
          </w:p>
        </w:tc>
      </w:tr>
      <w:tr w:rsidR="00EE52CD" w:rsidRPr="000E1730" w14:paraId="280660CC" w14:textId="77777777" w:rsidTr="00084D8A">
        <w:tc>
          <w:tcPr>
            <w:tcW w:w="3800" w:type="dxa"/>
            <w:tcBorders>
              <w:top w:val="single" w:sz="4" w:space="0" w:color="auto"/>
              <w:bottom w:val="single" w:sz="4" w:space="0" w:color="auto"/>
            </w:tcBorders>
          </w:tcPr>
          <w:p w14:paraId="3369ED6C" w14:textId="77777777" w:rsidR="00EE52CD" w:rsidRPr="000E1730" w:rsidRDefault="00EE52CD" w:rsidP="00084D8A">
            <w:pPr>
              <w:pStyle w:val="opiswtabeli"/>
              <w:ind w:left="0"/>
            </w:pPr>
            <w:r>
              <w:t>-  -  -  -  &lt;obrotyMa&gt;</w:t>
            </w:r>
          </w:p>
        </w:tc>
        <w:tc>
          <w:tcPr>
            <w:tcW w:w="5500" w:type="dxa"/>
            <w:tcBorders>
              <w:top w:val="single" w:sz="4" w:space="0" w:color="auto"/>
              <w:bottom w:val="single" w:sz="4" w:space="0" w:color="auto"/>
            </w:tcBorders>
          </w:tcPr>
          <w:p w14:paraId="01C61AFF" w14:textId="77777777" w:rsidR="00EE52CD" w:rsidRPr="00F809C2" w:rsidRDefault="00EE52CD" w:rsidP="00084D8A">
            <w:pPr>
              <w:pStyle w:val="opiswtabeli"/>
              <w:rPr>
                <w:highlight w:val="cyan"/>
              </w:rPr>
            </w:pPr>
            <w:r>
              <w:t>Suma obrotów dziennych dla strony MA</w:t>
            </w:r>
          </w:p>
        </w:tc>
      </w:tr>
      <w:tr w:rsidR="00EE52CD" w:rsidRPr="000E1730" w14:paraId="6FBEBD22" w14:textId="77777777" w:rsidTr="00084D8A">
        <w:tc>
          <w:tcPr>
            <w:tcW w:w="3800" w:type="dxa"/>
            <w:tcBorders>
              <w:top w:val="single" w:sz="4" w:space="0" w:color="auto"/>
              <w:bottom w:val="single" w:sz="4" w:space="0" w:color="auto"/>
            </w:tcBorders>
          </w:tcPr>
          <w:p w14:paraId="17BC3E21" w14:textId="77777777" w:rsidR="00EE52CD" w:rsidRPr="000E1730" w:rsidRDefault="00EE52CD" w:rsidP="00084D8A">
            <w:pPr>
              <w:pStyle w:val="opiswtabeli"/>
              <w:ind w:left="0"/>
            </w:pPr>
            <w:r>
              <w:t>-  -  -  &lt;</w:t>
            </w:r>
            <w:r w:rsidRPr="0064452A">
              <w:t>dochBudUe</w:t>
            </w:r>
            <w:r>
              <w:t>&gt;</w:t>
            </w:r>
          </w:p>
        </w:tc>
        <w:tc>
          <w:tcPr>
            <w:tcW w:w="5500" w:type="dxa"/>
            <w:tcBorders>
              <w:top w:val="single" w:sz="4" w:space="0" w:color="auto"/>
              <w:bottom w:val="single" w:sz="4" w:space="0" w:color="auto"/>
            </w:tcBorders>
          </w:tcPr>
          <w:p w14:paraId="2BA839D0" w14:textId="6944BD8D" w:rsidR="00EE52CD" w:rsidRPr="000E1730" w:rsidRDefault="00EE52CD" w:rsidP="00084D8A">
            <w:pPr>
              <w:pStyle w:val="opiswtabeli"/>
            </w:pPr>
            <w:r>
              <w:t>Dochody z budżetu Uni</w:t>
            </w:r>
            <w:r w:rsidR="00605E31">
              <w:t>i</w:t>
            </w:r>
            <w:r>
              <w:t xml:space="preserve"> Europejskiej</w:t>
            </w:r>
          </w:p>
        </w:tc>
      </w:tr>
      <w:tr w:rsidR="00EE52CD" w:rsidRPr="000E1730" w14:paraId="35D216D2" w14:textId="77777777" w:rsidTr="00084D8A">
        <w:tc>
          <w:tcPr>
            <w:tcW w:w="3800" w:type="dxa"/>
            <w:tcBorders>
              <w:top w:val="single" w:sz="4" w:space="0" w:color="auto"/>
              <w:bottom w:val="single" w:sz="4" w:space="0" w:color="auto"/>
            </w:tcBorders>
          </w:tcPr>
          <w:p w14:paraId="036ABE60" w14:textId="77777777" w:rsidR="00EE52CD" w:rsidRPr="000E1730" w:rsidRDefault="00EE52CD" w:rsidP="00084D8A">
            <w:pPr>
              <w:pStyle w:val="opiswtabeli"/>
              <w:ind w:left="0"/>
            </w:pPr>
            <w:r>
              <w:t>-  -  -  -  &lt;</w:t>
            </w:r>
            <w:r w:rsidRPr="008727FE">
              <w:t>obrotyWn</w:t>
            </w:r>
            <w:r>
              <w:t>&gt;</w:t>
            </w:r>
          </w:p>
        </w:tc>
        <w:tc>
          <w:tcPr>
            <w:tcW w:w="5500" w:type="dxa"/>
            <w:tcBorders>
              <w:top w:val="single" w:sz="4" w:space="0" w:color="auto"/>
              <w:bottom w:val="single" w:sz="4" w:space="0" w:color="auto"/>
            </w:tcBorders>
          </w:tcPr>
          <w:p w14:paraId="31160BDE" w14:textId="77777777" w:rsidR="00EE52CD" w:rsidRPr="00F809C2" w:rsidRDefault="00EE52CD" w:rsidP="00084D8A">
            <w:pPr>
              <w:pStyle w:val="opiswtabeli"/>
              <w:rPr>
                <w:highlight w:val="cyan"/>
              </w:rPr>
            </w:pPr>
            <w:r>
              <w:t>Suma obrotów dziennych dla strony WN</w:t>
            </w:r>
          </w:p>
        </w:tc>
      </w:tr>
      <w:tr w:rsidR="00EE52CD" w:rsidRPr="000E1730" w14:paraId="0ED09500" w14:textId="77777777" w:rsidTr="00084D8A">
        <w:tc>
          <w:tcPr>
            <w:tcW w:w="3800" w:type="dxa"/>
            <w:tcBorders>
              <w:top w:val="single" w:sz="4" w:space="0" w:color="auto"/>
              <w:bottom w:val="single" w:sz="4" w:space="0" w:color="auto"/>
            </w:tcBorders>
          </w:tcPr>
          <w:p w14:paraId="57C24197" w14:textId="77777777" w:rsidR="00EE52CD" w:rsidRPr="000E1730" w:rsidRDefault="00EE52CD" w:rsidP="00084D8A">
            <w:pPr>
              <w:pStyle w:val="opiswtabeli"/>
              <w:ind w:left="0"/>
            </w:pPr>
            <w:r>
              <w:lastRenderedPageBreak/>
              <w:t>-  -  -  -  &lt;obrotyMa&gt;</w:t>
            </w:r>
          </w:p>
        </w:tc>
        <w:tc>
          <w:tcPr>
            <w:tcW w:w="5500" w:type="dxa"/>
            <w:tcBorders>
              <w:top w:val="single" w:sz="4" w:space="0" w:color="auto"/>
              <w:bottom w:val="single" w:sz="4" w:space="0" w:color="auto"/>
            </w:tcBorders>
          </w:tcPr>
          <w:p w14:paraId="525B2CC0" w14:textId="77777777" w:rsidR="00EE52CD" w:rsidRPr="00F809C2" w:rsidRDefault="00EE52CD" w:rsidP="00084D8A">
            <w:pPr>
              <w:pStyle w:val="opiswtabeli"/>
              <w:rPr>
                <w:highlight w:val="cyan"/>
              </w:rPr>
            </w:pPr>
            <w:r>
              <w:t>Suma obrotów dziennych dla strony MA</w:t>
            </w:r>
          </w:p>
        </w:tc>
      </w:tr>
      <w:tr w:rsidR="00EE52CD" w:rsidRPr="000E1730" w14:paraId="4907ABC8" w14:textId="77777777" w:rsidTr="00084D8A">
        <w:tc>
          <w:tcPr>
            <w:tcW w:w="3800" w:type="dxa"/>
            <w:tcBorders>
              <w:top w:val="single" w:sz="4" w:space="0" w:color="auto"/>
              <w:bottom w:val="single" w:sz="4" w:space="0" w:color="auto"/>
            </w:tcBorders>
          </w:tcPr>
          <w:p w14:paraId="72F0CCE8" w14:textId="04F3178A" w:rsidR="00EE52CD" w:rsidRPr="000E1730" w:rsidRDefault="00EE52CD" w:rsidP="00084D8A">
            <w:pPr>
              <w:pStyle w:val="opiswtabeli"/>
              <w:ind w:left="0"/>
            </w:pPr>
            <w:r>
              <w:t>-  -  &lt;</w:t>
            </w:r>
            <w:r w:rsidRPr="008727FE">
              <w:t>obrotyUs</w:t>
            </w:r>
            <w:r>
              <w:t>&gt;</w:t>
            </w:r>
          </w:p>
        </w:tc>
        <w:tc>
          <w:tcPr>
            <w:tcW w:w="5500" w:type="dxa"/>
            <w:tcBorders>
              <w:top w:val="single" w:sz="4" w:space="0" w:color="auto"/>
              <w:bottom w:val="single" w:sz="4" w:space="0" w:color="auto"/>
            </w:tcBorders>
          </w:tcPr>
          <w:p w14:paraId="1AF1CB0F" w14:textId="05D1F038" w:rsidR="00EE52CD" w:rsidRPr="000E1730" w:rsidRDefault="00EE52CD" w:rsidP="00084D8A">
            <w:pPr>
              <w:pStyle w:val="opiswtabeli"/>
            </w:pPr>
            <w:r>
              <w:t>Obroty na rachunkach US</w:t>
            </w:r>
          </w:p>
        </w:tc>
      </w:tr>
      <w:tr w:rsidR="0075209C" w:rsidRPr="000E1730" w14:paraId="29A5B0F2" w14:textId="77777777" w:rsidTr="00084D8A">
        <w:tc>
          <w:tcPr>
            <w:tcW w:w="3800" w:type="dxa"/>
            <w:tcBorders>
              <w:top w:val="single" w:sz="4" w:space="0" w:color="auto"/>
              <w:bottom w:val="single" w:sz="4" w:space="0" w:color="auto"/>
            </w:tcBorders>
          </w:tcPr>
          <w:p w14:paraId="2344B4E4" w14:textId="2E4776B1" w:rsidR="0075209C" w:rsidRDefault="0075209C" w:rsidP="00084D8A">
            <w:pPr>
              <w:pStyle w:val="opiswtabeli"/>
              <w:ind w:left="0"/>
            </w:pPr>
            <w:r>
              <w:t>-  -  -  &lt;</w:t>
            </w:r>
            <w:r w:rsidRPr="0075209C">
              <w:t>podDochVAT</w:t>
            </w:r>
            <w:r>
              <w:t>&gt;</w:t>
            </w:r>
          </w:p>
        </w:tc>
        <w:tc>
          <w:tcPr>
            <w:tcW w:w="5500" w:type="dxa"/>
            <w:tcBorders>
              <w:top w:val="single" w:sz="4" w:space="0" w:color="auto"/>
              <w:bottom w:val="single" w:sz="4" w:space="0" w:color="auto"/>
            </w:tcBorders>
          </w:tcPr>
          <w:p w14:paraId="1DDC5B42" w14:textId="3FBDAADF" w:rsidR="0075209C" w:rsidRDefault="0075209C" w:rsidP="00084D8A">
            <w:pPr>
              <w:pStyle w:val="opiswtabeli"/>
            </w:pPr>
            <w:r w:rsidRPr="0075209C">
              <w:t>Podatki dochodowe, VAT i inne należności</w:t>
            </w:r>
            <w:r>
              <w:t xml:space="preserve">, </w:t>
            </w:r>
            <w:r w:rsidR="00466BB4">
              <w:t>z tego:</w:t>
            </w:r>
          </w:p>
        </w:tc>
      </w:tr>
      <w:tr w:rsidR="008C7795" w:rsidRPr="000E1730" w14:paraId="64F29689" w14:textId="77777777" w:rsidTr="00797165">
        <w:tc>
          <w:tcPr>
            <w:tcW w:w="3800" w:type="dxa"/>
            <w:tcBorders>
              <w:top w:val="single" w:sz="4" w:space="0" w:color="auto"/>
              <w:bottom w:val="single" w:sz="4" w:space="0" w:color="auto"/>
            </w:tcBorders>
            <w:shd w:val="clear" w:color="auto" w:fill="auto"/>
          </w:tcPr>
          <w:p w14:paraId="6B6EAAFC" w14:textId="584D6B7D" w:rsidR="008C7795" w:rsidRPr="000E1730" w:rsidRDefault="008C7795" w:rsidP="008C7795">
            <w:pPr>
              <w:pStyle w:val="opiswtabeli"/>
              <w:ind w:left="0"/>
            </w:pPr>
            <w:r>
              <w:t>-  -  -  -  &lt;</w:t>
            </w:r>
            <w:r w:rsidR="00B42F90" w:rsidRPr="00B42F90">
              <w:t>podDochVATSuma</w:t>
            </w:r>
            <w:r>
              <w:t>&gt;</w:t>
            </w:r>
          </w:p>
        </w:tc>
        <w:tc>
          <w:tcPr>
            <w:tcW w:w="5500" w:type="dxa"/>
            <w:tcBorders>
              <w:top w:val="single" w:sz="4" w:space="0" w:color="auto"/>
              <w:bottom w:val="single" w:sz="4" w:space="0" w:color="auto"/>
            </w:tcBorders>
            <w:shd w:val="clear" w:color="auto" w:fill="auto"/>
          </w:tcPr>
          <w:p w14:paraId="0FA26B14" w14:textId="412F2E84" w:rsidR="008C7795" w:rsidRPr="000E1730" w:rsidRDefault="008C7795" w:rsidP="008C7795">
            <w:pPr>
              <w:pStyle w:val="opiswtabeli"/>
            </w:pPr>
            <w:r>
              <w:t>Podatek dochodowy od osób prawnych</w:t>
            </w:r>
            <w:r w:rsidR="00B42F90">
              <w:t xml:space="preserve"> – podsumowanie</w:t>
            </w:r>
          </w:p>
        </w:tc>
      </w:tr>
      <w:tr w:rsidR="008C7795" w:rsidRPr="000E1730" w14:paraId="2B74914A" w14:textId="77777777" w:rsidTr="00797165">
        <w:tc>
          <w:tcPr>
            <w:tcW w:w="3800" w:type="dxa"/>
            <w:tcBorders>
              <w:top w:val="single" w:sz="4" w:space="0" w:color="auto"/>
              <w:bottom w:val="single" w:sz="4" w:space="0" w:color="auto"/>
            </w:tcBorders>
            <w:shd w:val="clear" w:color="auto" w:fill="auto"/>
          </w:tcPr>
          <w:p w14:paraId="4985EF6B" w14:textId="77777777" w:rsidR="008C7795" w:rsidRPr="000E1730" w:rsidRDefault="008C7795" w:rsidP="008C7795">
            <w:pPr>
              <w:pStyle w:val="opiswtabeli"/>
              <w:ind w:left="0"/>
            </w:pPr>
            <w:r>
              <w:t>-  -  -  -  -  &lt;</w:t>
            </w:r>
            <w:r w:rsidRPr="008727FE">
              <w:t>obrotyWn</w:t>
            </w:r>
            <w:r>
              <w:t>&gt;</w:t>
            </w:r>
          </w:p>
        </w:tc>
        <w:tc>
          <w:tcPr>
            <w:tcW w:w="5500" w:type="dxa"/>
            <w:tcBorders>
              <w:top w:val="single" w:sz="4" w:space="0" w:color="auto"/>
              <w:bottom w:val="single" w:sz="4" w:space="0" w:color="auto"/>
            </w:tcBorders>
            <w:shd w:val="clear" w:color="auto" w:fill="auto"/>
          </w:tcPr>
          <w:p w14:paraId="323EBA0F" w14:textId="77777777" w:rsidR="008C7795" w:rsidRPr="00F809C2" w:rsidRDefault="008C7795" w:rsidP="008C7795">
            <w:pPr>
              <w:pStyle w:val="opiswtabeli"/>
              <w:rPr>
                <w:highlight w:val="cyan"/>
              </w:rPr>
            </w:pPr>
            <w:r>
              <w:t>Suma obrotów dziennych dla strony WN</w:t>
            </w:r>
          </w:p>
        </w:tc>
      </w:tr>
      <w:tr w:rsidR="008C7795" w:rsidRPr="000E1730" w14:paraId="02D3ADB1" w14:textId="77777777" w:rsidTr="00797165">
        <w:tc>
          <w:tcPr>
            <w:tcW w:w="3800" w:type="dxa"/>
            <w:tcBorders>
              <w:top w:val="single" w:sz="4" w:space="0" w:color="auto"/>
              <w:bottom w:val="single" w:sz="4" w:space="0" w:color="auto"/>
            </w:tcBorders>
            <w:shd w:val="clear" w:color="auto" w:fill="auto"/>
          </w:tcPr>
          <w:p w14:paraId="31F6946F" w14:textId="77777777" w:rsidR="008C7795" w:rsidRPr="0040645F" w:rsidRDefault="008C7795" w:rsidP="008C7795">
            <w:pPr>
              <w:pStyle w:val="opiswtabeli"/>
              <w:ind w:left="0"/>
            </w:pPr>
            <w:r w:rsidRPr="0040645F">
              <w:t>-  -  -  -  -  &lt;obrotyMa&gt;</w:t>
            </w:r>
          </w:p>
        </w:tc>
        <w:tc>
          <w:tcPr>
            <w:tcW w:w="5500" w:type="dxa"/>
            <w:tcBorders>
              <w:top w:val="single" w:sz="4" w:space="0" w:color="auto"/>
              <w:bottom w:val="single" w:sz="4" w:space="0" w:color="auto"/>
            </w:tcBorders>
            <w:shd w:val="clear" w:color="auto" w:fill="auto"/>
          </w:tcPr>
          <w:p w14:paraId="5BA923EA" w14:textId="77777777" w:rsidR="008C7795" w:rsidRPr="0040645F" w:rsidRDefault="008C7795" w:rsidP="008C7795">
            <w:pPr>
              <w:pStyle w:val="opiswtabeli"/>
            </w:pPr>
            <w:r w:rsidRPr="0040645F">
              <w:t>Suma obrotów dziennych dla strony MA</w:t>
            </w:r>
          </w:p>
        </w:tc>
      </w:tr>
      <w:tr w:rsidR="00EE52CD" w:rsidRPr="000E1730" w14:paraId="7A3A2C99" w14:textId="77777777" w:rsidTr="00084D8A">
        <w:tc>
          <w:tcPr>
            <w:tcW w:w="3800" w:type="dxa"/>
            <w:tcBorders>
              <w:top w:val="single" w:sz="4" w:space="0" w:color="auto"/>
              <w:bottom w:val="single" w:sz="4" w:space="0" w:color="auto"/>
            </w:tcBorders>
          </w:tcPr>
          <w:p w14:paraId="4655ED60" w14:textId="0D523935" w:rsidR="00EE52CD" w:rsidRPr="000E1730" w:rsidRDefault="00EE52CD" w:rsidP="00084D8A">
            <w:pPr>
              <w:pStyle w:val="opiswtabeli"/>
              <w:ind w:left="0"/>
            </w:pPr>
            <w:r>
              <w:t xml:space="preserve">-  -  -  </w:t>
            </w:r>
            <w:r w:rsidR="0075209C">
              <w:t xml:space="preserve">-  </w:t>
            </w:r>
            <w:r>
              <w:t>&lt;</w:t>
            </w:r>
            <w:r w:rsidRPr="0064452A">
              <w:t>podDochOsPra</w:t>
            </w:r>
            <w:r>
              <w:t>&gt;</w:t>
            </w:r>
          </w:p>
        </w:tc>
        <w:tc>
          <w:tcPr>
            <w:tcW w:w="5500" w:type="dxa"/>
            <w:tcBorders>
              <w:top w:val="single" w:sz="4" w:space="0" w:color="auto"/>
              <w:bottom w:val="single" w:sz="4" w:space="0" w:color="auto"/>
            </w:tcBorders>
          </w:tcPr>
          <w:p w14:paraId="69804DEB" w14:textId="77777777" w:rsidR="00EE52CD" w:rsidRPr="000E1730" w:rsidRDefault="00EE52CD" w:rsidP="00084D8A">
            <w:pPr>
              <w:pStyle w:val="opiswtabeli"/>
            </w:pPr>
            <w:r>
              <w:t>Podatek dochodowy od osób prawnych</w:t>
            </w:r>
          </w:p>
        </w:tc>
      </w:tr>
      <w:tr w:rsidR="00EE52CD" w:rsidRPr="000E1730" w14:paraId="6DA24B98" w14:textId="77777777" w:rsidTr="00084D8A">
        <w:tc>
          <w:tcPr>
            <w:tcW w:w="3800" w:type="dxa"/>
            <w:tcBorders>
              <w:top w:val="single" w:sz="4" w:space="0" w:color="auto"/>
              <w:bottom w:val="single" w:sz="4" w:space="0" w:color="auto"/>
            </w:tcBorders>
          </w:tcPr>
          <w:p w14:paraId="24CDEFEE" w14:textId="266950BD" w:rsidR="00EE52CD" w:rsidRPr="000E1730" w:rsidRDefault="00EE52CD" w:rsidP="00084D8A">
            <w:pPr>
              <w:pStyle w:val="opiswtabeli"/>
              <w:ind w:left="0"/>
            </w:pPr>
            <w:r>
              <w:t xml:space="preserve">-  -  -  -  </w:t>
            </w:r>
            <w:r w:rsidR="0075209C">
              <w:t xml:space="preserve">-  </w:t>
            </w:r>
            <w:r>
              <w:t>&lt;</w:t>
            </w:r>
            <w:r w:rsidRPr="008727FE">
              <w:t>obrotyWn</w:t>
            </w:r>
            <w:r>
              <w:t>&gt;</w:t>
            </w:r>
          </w:p>
        </w:tc>
        <w:tc>
          <w:tcPr>
            <w:tcW w:w="5500" w:type="dxa"/>
            <w:tcBorders>
              <w:top w:val="single" w:sz="4" w:space="0" w:color="auto"/>
              <w:bottom w:val="single" w:sz="4" w:space="0" w:color="auto"/>
            </w:tcBorders>
          </w:tcPr>
          <w:p w14:paraId="0B7A4B2A" w14:textId="77777777" w:rsidR="00EE52CD" w:rsidRPr="00F809C2" w:rsidRDefault="00EE52CD" w:rsidP="00084D8A">
            <w:pPr>
              <w:pStyle w:val="opiswtabeli"/>
              <w:rPr>
                <w:highlight w:val="cyan"/>
              </w:rPr>
            </w:pPr>
            <w:r>
              <w:t>Suma obrotów dziennych dla strony WN</w:t>
            </w:r>
          </w:p>
        </w:tc>
      </w:tr>
      <w:tr w:rsidR="00EE52CD" w:rsidRPr="000E1730" w14:paraId="4EB025A7" w14:textId="77777777" w:rsidTr="00084D8A">
        <w:tc>
          <w:tcPr>
            <w:tcW w:w="3800" w:type="dxa"/>
            <w:tcBorders>
              <w:top w:val="single" w:sz="4" w:space="0" w:color="auto"/>
              <w:bottom w:val="single" w:sz="4" w:space="0" w:color="auto"/>
            </w:tcBorders>
          </w:tcPr>
          <w:p w14:paraId="063AEF0C" w14:textId="314B3C20" w:rsidR="00EE52CD" w:rsidRPr="0040645F" w:rsidRDefault="00EE52CD" w:rsidP="00084D8A">
            <w:pPr>
              <w:pStyle w:val="opiswtabeli"/>
              <w:ind w:left="0"/>
            </w:pPr>
            <w:r w:rsidRPr="0040645F">
              <w:t xml:space="preserve">-  -  -  -  </w:t>
            </w:r>
            <w:r w:rsidR="0075209C" w:rsidRPr="0040645F">
              <w:t xml:space="preserve">-  </w:t>
            </w:r>
            <w:r w:rsidRPr="0040645F">
              <w:t>&lt;obrotyMa&gt;</w:t>
            </w:r>
          </w:p>
        </w:tc>
        <w:tc>
          <w:tcPr>
            <w:tcW w:w="5500" w:type="dxa"/>
            <w:tcBorders>
              <w:top w:val="single" w:sz="4" w:space="0" w:color="auto"/>
              <w:bottom w:val="single" w:sz="4" w:space="0" w:color="auto"/>
            </w:tcBorders>
          </w:tcPr>
          <w:p w14:paraId="1DF15755" w14:textId="77777777" w:rsidR="00EE52CD" w:rsidRPr="0040645F" w:rsidRDefault="00EE52CD" w:rsidP="00084D8A">
            <w:pPr>
              <w:pStyle w:val="opiswtabeli"/>
            </w:pPr>
            <w:r w:rsidRPr="0040645F">
              <w:t>Suma obrotów dziennych dla strony MA</w:t>
            </w:r>
          </w:p>
        </w:tc>
      </w:tr>
      <w:tr w:rsidR="00EE52CD" w:rsidRPr="000E1730" w14:paraId="0E1F838D" w14:textId="77777777" w:rsidTr="00084D8A">
        <w:tc>
          <w:tcPr>
            <w:tcW w:w="3800" w:type="dxa"/>
            <w:tcBorders>
              <w:top w:val="single" w:sz="4" w:space="0" w:color="auto"/>
              <w:bottom w:val="single" w:sz="4" w:space="0" w:color="auto"/>
            </w:tcBorders>
          </w:tcPr>
          <w:p w14:paraId="56A16656" w14:textId="3D388211" w:rsidR="00EE52CD" w:rsidRPr="000E1730" w:rsidRDefault="00EE52CD" w:rsidP="00084D8A">
            <w:pPr>
              <w:pStyle w:val="opiswtabeli"/>
              <w:ind w:left="0"/>
            </w:pPr>
            <w:r>
              <w:t xml:space="preserve">-  -  -  </w:t>
            </w:r>
            <w:r w:rsidR="005E2A73">
              <w:t xml:space="preserve">-  </w:t>
            </w:r>
            <w:r>
              <w:t>&lt;</w:t>
            </w:r>
            <w:r w:rsidR="0075209C" w:rsidRPr="0075209C">
              <w:t>podTowarUsl</w:t>
            </w:r>
            <w:r>
              <w:t>&gt;</w:t>
            </w:r>
          </w:p>
        </w:tc>
        <w:tc>
          <w:tcPr>
            <w:tcW w:w="5500" w:type="dxa"/>
            <w:tcBorders>
              <w:top w:val="single" w:sz="4" w:space="0" w:color="auto"/>
              <w:bottom w:val="single" w:sz="4" w:space="0" w:color="auto"/>
            </w:tcBorders>
          </w:tcPr>
          <w:p w14:paraId="08DFD5F3" w14:textId="430E7A50" w:rsidR="00EE52CD" w:rsidRPr="000E1730" w:rsidRDefault="0075209C" w:rsidP="00084D8A">
            <w:pPr>
              <w:pStyle w:val="opiswtabeli"/>
            </w:pPr>
            <w:r w:rsidRPr="0075209C">
              <w:t>Podatek od towarów i usług</w:t>
            </w:r>
          </w:p>
        </w:tc>
      </w:tr>
      <w:tr w:rsidR="00EE52CD" w:rsidRPr="000E1730" w14:paraId="0FF88A5A" w14:textId="77777777" w:rsidTr="00084D8A">
        <w:tc>
          <w:tcPr>
            <w:tcW w:w="3800" w:type="dxa"/>
            <w:tcBorders>
              <w:top w:val="single" w:sz="4" w:space="0" w:color="auto"/>
              <w:bottom w:val="single" w:sz="4" w:space="0" w:color="auto"/>
            </w:tcBorders>
          </w:tcPr>
          <w:p w14:paraId="6A067B82" w14:textId="3BE29D18" w:rsidR="00EE52CD" w:rsidRPr="000E1730" w:rsidRDefault="00EE52CD" w:rsidP="00084D8A">
            <w:pPr>
              <w:pStyle w:val="opiswtabeli"/>
              <w:ind w:left="0"/>
            </w:pPr>
            <w:r>
              <w:t xml:space="preserve">-  -  -  -  </w:t>
            </w:r>
            <w:r w:rsidR="005E2A73">
              <w:t xml:space="preserve">-  </w:t>
            </w:r>
            <w:r>
              <w:t>&lt;</w:t>
            </w:r>
            <w:r w:rsidRPr="008727FE">
              <w:t>obrotyWn</w:t>
            </w:r>
            <w:r>
              <w:t>&gt;</w:t>
            </w:r>
          </w:p>
        </w:tc>
        <w:tc>
          <w:tcPr>
            <w:tcW w:w="5500" w:type="dxa"/>
            <w:tcBorders>
              <w:top w:val="single" w:sz="4" w:space="0" w:color="auto"/>
              <w:bottom w:val="single" w:sz="4" w:space="0" w:color="auto"/>
            </w:tcBorders>
          </w:tcPr>
          <w:p w14:paraId="15BD086A" w14:textId="77777777" w:rsidR="00EE52CD" w:rsidRPr="00F809C2" w:rsidRDefault="00EE52CD" w:rsidP="00084D8A">
            <w:pPr>
              <w:pStyle w:val="opiswtabeli"/>
              <w:rPr>
                <w:highlight w:val="cyan"/>
              </w:rPr>
            </w:pPr>
            <w:r>
              <w:t>Suma obrotów dziennych dla strony WN</w:t>
            </w:r>
          </w:p>
        </w:tc>
      </w:tr>
      <w:tr w:rsidR="00EE52CD" w:rsidRPr="000E1730" w14:paraId="0F5842FB" w14:textId="77777777" w:rsidTr="00084D8A">
        <w:tc>
          <w:tcPr>
            <w:tcW w:w="3800" w:type="dxa"/>
            <w:tcBorders>
              <w:top w:val="single" w:sz="4" w:space="0" w:color="auto"/>
              <w:bottom w:val="single" w:sz="4" w:space="0" w:color="auto"/>
            </w:tcBorders>
          </w:tcPr>
          <w:p w14:paraId="4CE048E1" w14:textId="7FB1702A" w:rsidR="00EE52CD" w:rsidRPr="000E1730" w:rsidRDefault="00EE52CD" w:rsidP="00084D8A">
            <w:pPr>
              <w:pStyle w:val="opiswtabeli"/>
              <w:ind w:left="0"/>
            </w:pPr>
            <w:r>
              <w:t xml:space="preserve">-  -  -  -  </w:t>
            </w:r>
            <w:r w:rsidR="005E2A73">
              <w:t xml:space="preserve">-  </w:t>
            </w:r>
            <w:r>
              <w:t>&lt;obrotyMa&gt;</w:t>
            </w:r>
          </w:p>
        </w:tc>
        <w:tc>
          <w:tcPr>
            <w:tcW w:w="5500" w:type="dxa"/>
            <w:tcBorders>
              <w:top w:val="single" w:sz="4" w:space="0" w:color="auto"/>
              <w:bottom w:val="single" w:sz="4" w:space="0" w:color="auto"/>
            </w:tcBorders>
          </w:tcPr>
          <w:p w14:paraId="5358C3B1" w14:textId="77777777" w:rsidR="00EE52CD" w:rsidRPr="00F809C2" w:rsidRDefault="00EE52CD" w:rsidP="00084D8A">
            <w:pPr>
              <w:pStyle w:val="opiswtabeli"/>
              <w:rPr>
                <w:highlight w:val="cyan"/>
              </w:rPr>
            </w:pPr>
            <w:r>
              <w:t>Suma obrotów dziennych dla strony MA</w:t>
            </w:r>
          </w:p>
        </w:tc>
      </w:tr>
      <w:tr w:rsidR="00EE52CD" w:rsidRPr="000E1730" w14:paraId="39BFEF57" w14:textId="77777777" w:rsidTr="00084D8A">
        <w:tc>
          <w:tcPr>
            <w:tcW w:w="3800" w:type="dxa"/>
            <w:tcBorders>
              <w:top w:val="single" w:sz="4" w:space="0" w:color="auto"/>
              <w:bottom w:val="single" w:sz="4" w:space="0" w:color="auto"/>
            </w:tcBorders>
          </w:tcPr>
          <w:p w14:paraId="480E5D51" w14:textId="55290247" w:rsidR="00EE52CD" w:rsidRPr="000E1730" w:rsidRDefault="00EE52CD" w:rsidP="00084D8A">
            <w:pPr>
              <w:pStyle w:val="opiswtabeli"/>
              <w:ind w:left="0"/>
            </w:pPr>
            <w:r>
              <w:t xml:space="preserve">-  -  -  </w:t>
            </w:r>
            <w:r w:rsidR="005E2A73">
              <w:t xml:space="preserve">-  </w:t>
            </w:r>
            <w:r>
              <w:t>&lt;</w:t>
            </w:r>
            <w:r w:rsidRPr="0064452A">
              <w:t>podDochOsFiz</w:t>
            </w:r>
            <w:r>
              <w:t>&gt;</w:t>
            </w:r>
          </w:p>
        </w:tc>
        <w:tc>
          <w:tcPr>
            <w:tcW w:w="5500" w:type="dxa"/>
            <w:tcBorders>
              <w:top w:val="single" w:sz="4" w:space="0" w:color="auto"/>
              <w:bottom w:val="single" w:sz="4" w:space="0" w:color="auto"/>
            </w:tcBorders>
          </w:tcPr>
          <w:p w14:paraId="6A1EC6DD" w14:textId="77777777" w:rsidR="00EE52CD" w:rsidRPr="000E1730" w:rsidRDefault="00EE52CD" w:rsidP="00084D8A">
            <w:pPr>
              <w:pStyle w:val="opiswtabeli"/>
            </w:pPr>
            <w:r>
              <w:t>Podatek dochodowy od osób fizycznych</w:t>
            </w:r>
          </w:p>
        </w:tc>
      </w:tr>
      <w:tr w:rsidR="00EE52CD" w:rsidRPr="000E1730" w14:paraId="24C0432B" w14:textId="77777777" w:rsidTr="00084D8A">
        <w:tc>
          <w:tcPr>
            <w:tcW w:w="3800" w:type="dxa"/>
            <w:tcBorders>
              <w:top w:val="single" w:sz="4" w:space="0" w:color="auto"/>
              <w:bottom w:val="single" w:sz="4" w:space="0" w:color="auto"/>
            </w:tcBorders>
          </w:tcPr>
          <w:p w14:paraId="134DBB65" w14:textId="214943EC" w:rsidR="00EE52CD" w:rsidRPr="000E1730" w:rsidRDefault="00EE52CD" w:rsidP="00084D8A">
            <w:pPr>
              <w:pStyle w:val="opiswtabeli"/>
              <w:ind w:left="0"/>
            </w:pPr>
            <w:r>
              <w:t xml:space="preserve">-  -  -  -  </w:t>
            </w:r>
            <w:r w:rsidR="005E2A73">
              <w:t xml:space="preserve">-  </w:t>
            </w:r>
            <w:r>
              <w:t>&lt;</w:t>
            </w:r>
            <w:r w:rsidRPr="008727FE">
              <w:t>obrotyWn</w:t>
            </w:r>
            <w:r>
              <w:t>&gt;</w:t>
            </w:r>
          </w:p>
        </w:tc>
        <w:tc>
          <w:tcPr>
            <w:tcW w:w="5500" w:type="dxa"/>
            <w:tcBorders>
              <w:top w:val="single" w:sz="4" w:space="0" w:color="auto"/>
              <w:bottom w:val="single" w:sz="4" w:space="0" w:color="auto"/>
            </w:tcBorders>
          </w:tcPr>
          <w:p w14:paraId="281ABC8D" w14:textId="77777777" w:rsidR="00EE52CD" w:rsidRPr="00F809C2" w:rsidRDefault="00EE52CD" w:rsidP="00084D8A">
            <w:pPr>
              <w:pStyle w:val="opiswtabeli"/>
              <w:rPr>
                <w:highlight w:val="cyan"/>
              </w:rPr>
            </w:pPr>
            <w:r>
              <w:t>Suma obrotów dziennych dla strony WN</w:t>
            </w:r>
          </w:p>
        </w:tc>
      </w:tr>
      <w:tr w:rsidR="00EE52CD" w:rsidRPr="000E1730" w14:paraId="6C22D471" w14:textId="77777777" w:rsidTr="00084D8A">
        <w:tc>
          <w:tcPr>
            <w:tcW w:w="3800" w:type="dxa"/>
            <w:tcBorders>
              <w:top w:val="single" w:sz="4" w:space="0" w:color="auto"/>
              <w:bottom w:val="single" w:sz="4" w:space="0" w:color="auto"/>
            </w:tcBorders>
          </w:tcPr>
          <w:p w14:paraId="7EDD8935" w14:textId="12BF7E51" w:rsidR="00EE52CD" w:rsidRPr="000E1730" w:rsidRDefault="00EE52CD" w:rsidP="00084D8A">
            <w:pPr>
              <w:pStyle w:val="opiswtabeli"/>
              <w:ind w:left="0"/>
            </w:pPr>
            <w:r>
              <w:t xml:space="preserve">-  -  -  -  </w:t>
            </w:r>
            <w:r w:rsidR="005E2A73">
              <w:t xml:space="preserve">-  </w:t>
            </w:r>
            <w:r>
              <w:t>&lt;obrotyMa&gt;</w:t>
            </w:r>
          </w:p>
        </w:tc>
        <w:tc>
          <w:tcPr>
            <w:tcW w:w="5500" w:type="dxa"/>
            <w:tcBorders>
              <w:top w:val="single" w:sz="4" w:space="0" w:color="auto"/>
              <w:bottom w:val="single" w:sz="4" w:space="0" w:color="auto"/>
            </w:tcBorders>
          </w:tcPr>
          <w:p w14:paraId="13E5A620" w14:textId="77777777" w:rsidR="00EE52CD" w:rsidRPr="00F809C2" w:rsidRDefault="00EE52CD" w:rsidP="00084D8A">
            <w:pPr>
              <w:pStyle w:val="opiswtabeli"/>
              <w:rPr>
                <w:highlight w:val="cyan"/>
              </w:rPr>
            </w:pPr>
            <w:r>
              <w:t>Suma obrotów dziennych dla strony MA</w:t>
            </w:r>
          </w:p>
        </w:tc>
      </w:tr>
      <w:tr w:rsidR="0075209C" w:rsidRPr="000E1730" w14:paraId="63B1E385" w14:textId="77777777" w:rsidTr="00084D8A">
        <w:tc>
          <w:tcPr>
            <w:tcW w:w="3800" w:type="dxa"/>
            <w:tcBorders>
              <w:top w:val="single" w:sz="4" w:space="0" w:color="auto"/>
              <w:bottom w:val="single" w:sz="4" w:space="0" w:color="auto"/>
            </w:tcBorders>
          </w:tcPr>
          <w:p w14:paraId="44F7B36E" w14:textId="575DAB23" w:rsidR="0075209C" w:rsidRPr="000E1730" w:rsidRDefault="0075209C" w:rsidP="00084D8A">
            <w:pPr>
              <w:pStyle w:val="opiswtabeli"/>
              <w:ind w:left="0"/>
            </w:pPr>
            <w:r>
              <w:t xml:space="preserve">-  -  -  </w:t>
            </w:r>
            <w:r w:rsidR="005E2A73">
              <w:t xml:space="preserve">-  </w:t>
            </w:r>
            <w:r>
              <w:t>&lt;</w:t>
            </w:r>
            <w:r w:rsidRPr="0075209C">
              <w:t>podInstFinans</w:t>
            </w:r>
            <w:r>
              <w:t>&gt;</w:t>
            </w:r>
          </w:p>
        </w:tc>
        <w:tc>
          <w:tcPr>
            <w:tcW w:w="5500" w:type="dxa"/>
            <w:tcBorders>
              <w:top w:val="single" w:sz="4" w:space="0" w:color="auto"/>
              <w:bottom w:val="single" w:sz="4" w:space="0" w:color="auto"/>
            </w:tcBorders>
          </w:tcPr>
          <w:p w14:paraId="6DAB6796" w14:textId="63CD0552" w:rsidR="0075209C" w:rsidRPr="000E1730" w:rsidRDefault="0075209C" w:rsidP="00084D8A">
            <w:pPr>
              <w:pStyle w:val="opiswtabeli"/>
            </w:pPr>
            <w:r w:rsidRPr="0075209C">
              <w:t>Podatek od niektórych instytucji finansowych</w:t>
            </w:r>
          </w:p>
        </w:tc>
      </w:tr>
      <w:tr w:rsidR="0075209C" w:rsidRPr="000E1730" w14:paraId="6AB785FA" w14:textId="77777777" w:rsidTr="00084D8A">
        <w:tc>
          <w:tcPr>
            <w:tcW w:w="3800" w:type="dxa"/>
            <w:tcBorders>
              <w:top w:val="single" w:sz="4" w:space="0" w:color="auto"/>
              <w:bottom w:val="single" w:sz="4" w:space="0" w:color="auto"/>
            </w:tcBorders>
          </w:tcPr>
          <w:p w14:paraId="3A72533D" w14:textId="3F7B4305" w:rsidR="0075209C" w:rsidRPr="000E1730" w:rsidRDefault="0075209C" w:rsidP="00084D8A">
            <w:pPr>
              <w:pStyle w:val="opiswtabeli"/>
              <w:ind w:left="0"/>
            </w:pPr>
            <w:r>
              <w:t xml:space="preserve">-  -  -  -  </w:t>
            </w:r>
            <w:r w:rsidR="005E2A73">
              <w:t xml:space="preserve">-  </w:t>
            </w:r>
            <w:r>
              <w:t>&lt;</w:t>
            </w:r>
            <w:r w:rsidRPr="008727FE">
              <w:t>obrotyWn</w:t>
            </w:r>
            <w:r>
              <w:t>&gt;</w:t>
            </w:r>
          </w:p>
        </w:tc>
        <w:tc>
          <w:tcPr>
            <w:tcW w:w="5500" w:type="dxa"/>
            <w:tcBorders>
              <w:top w:val="single" w:sz="4" w:space="0" w:color="auto"/>
              <w:bottom w:val="single" w:sz="4" w:space="0" w:color="auto"/>
            </w:tcBorders>
          </w:tcPr>
          <w:p w14:paraId="4EF0108B" w14:textId="77777777" w:rsidR="0075209C" w:rsidRPr="00F809C2" w:rsidRDefault="0075209C" w:rsidP="00084D8A">
            <w:pPr>
              <w:pStyle w:val="opiswtabeli"/>
              <w:rPr>
                <w:highlight w:val="cyan"/>
              </w:rPr>
            </w:pPr>
            <w:r>
              <w:t>Suma obrotów dziennych dla strony WN</w:t>
            </w:r>
          </w:p>
        </w:tc>
      </w:tr>
      <w:tr w:rsidR="0075209C" w:rsidRPr="000E1730" w14:paraId="3FBFD7F6" w14:textId="77777777" w:rsidTr="00084D8A">
        <w:tc>
          <w:tcPr>
            <w:tcW w:w="3800" w:type="dxa"/>
            <w:tcBorders>
              <w:top w:val="single" w:sz="4" w:space="0" w:color="auto"/>
              <w:bottom w:val="single" w:sz="4" w:space="0" w:color="auto"/>
            </w:tcBorders>
          </w:tcPr>
          <w:p w14:paraId="1D9BADBA" w14:textId="76C6E078" w:rsidR="0075209C" w:rsidRPr="000E1730" w:rsidRDefault="0075209C" w:rsidP="00084D8A">
            <w:pPr>
              <w:pStyle w:val="opiswtabeli"/>
              <w:ind w:left="0"/>
            </w:pPr>
            <w:r>
              <w:t xml:space="preserve">-  -  -  -  </w:t>
            </w:r>
            <w:r w:rsidR="005E2A73">
              <w:t xml:space="preserve">-  </w:t>
            </w:r>
            <w:r>
              <w:t>&lt;obrotyMa&gt;</w:t>
            </w:r>
          </w:p>
        </w:tc>
        <w:tc>
          <w:tcPr>
            <w:tcW w:w="5500" w:type="dxa"/>
            <w:tcBorders>
              <w:top w:val="single" w:sz="4" w:space="0" w:color="auto"/>
              <w:bottom w:val="single" w:sz="4" w:space="0" w:color="auto"/>
            </w:tcBorders>
          </w:tcPr>
          <w:p w14:paraId="78646D3E" w14:textId="77777777" w:rsidR="0075209C" w:rsidRPr="00F809C2" w:rsidRDefault="0075209C" w:rsidP="00084D8A">
            <w:pPr>
              <w:pStyle w:val="opiswtabeli"/>
              <w:rPr>
                <w:highlight w:val="cyan"/>
              </w:rPr>
            </w:pPr>
            <w:r>
              <w:t>Suma obrotów dziennych dla strony MA</w:t>
            </w:r>
          </w:p>
        </w:tc>
      </w:tr>
      <w:tr w:rsidR="00EE52CD" w:rsidRPr="000E1730" w14:paraId="2ABC40FB" w14:textId="77777777" w:rsidTr="00084D8A">
        <w:tc>
          <w:tcPr>
            <w:tcW w:w="3800" w:type="dxa"/>
            <w:tcBorders>
              <w:top w:val="single" w:sz="4" w:space="0" w:color="auto"/>
              <w:bottom w:val="single" w:sz="4" w:space="0" w:color="auto"/>
            </w:tcBorders>
          </w:tcPr>
          <w:p w14:paraId="0F3CE372" w14:textId="469E4AA3" w:rsidR="00EE52CD" w:rsidRPr="000E1730" w:rsidRDefault="00EE52CD" w:rsidP="00084D8A">
            <w:pPr>
              <w:pStyle w:val="opiswtabeli"/>
              <w:ind w:left="0"/>
            </w:pPr>
            <w:r>
              <w:t xml:space="preserve">-  -  -  </w:t>
            </w:r>
            <w:r w:rsidR="005E2A73">
              <w:t xml:space="preserve">-  </w:t>
            </w:r>
            <w:r>
              <w:t>&lt;</w:t>
            </w:r>
            <w:r w:rsidR="0075209C" w:rsidRPr="0075209C">
              <w:t>podHandlowy</w:t>
            </w:r>
            <w:r>
              <w:t>&gt;</w:t>
            </w:r>
          </w:p>
        </w:tc>
        <w:tc>
          <w:tcPr>
            <w:tcW w:w="5500" w:type="dxa"/>
            <w:tcBorders>
              <w:top w:val="single" w:sz="4" w:space="0" w:color="auto"/>
              <w:bottom w:val="single" w:sz="4" w:space="0" w:color="auto"/>
            </w:tcBorders>
          </w:tcPr>
          <w:p w14:paraId="2DEE5193" w14:textId="4494DEE3" w:rsidR="00EE52CD" w:rsidRPr="000E1730" w:rsidRDefault="0089399F" w:rsidP="00084D8A">
            <w:pPr>
              <w:pStyle w:val="opiswtabeli"/>
            </w:pPr>
            <w:r w:rsidRPr="0089399F">
              <w:t>Podatek handlowy</w:t>
            </w:r>
          </w:p>
        </w:tc>
      </w:tr>
      <w:tr w:rsidR="00EE52CD" w:rsidRPr="000E1730" w14:paraId="6651BEEB" w14:textId="77777777" w:rsidTr="00084D8A">
        <w:tc>
          <w:tcPr>
            <w:tcW w:w="3800" w:type="dxa"/>
            <w:tcBorders>
              <w:top w:val="single" w:sz="4" w:space="0" w:color="auto"/>
              <w:bottom w:val="single" w:sz="4" w:space="0" w:color="auto"/>
            </w:tcBorders>
          </w:tcPr>
          <w:p w14:paraId="1315A917" w14:textId="41A2308C" w:rsidR="00EE52CD" w:rsidRPr="000E1730" w:rsidRDefault="00EE52CD" w:rsidP="00084D8A">
            <w:pPr>
              <w:pStyle w:val="opiswtabeli"/>
              <w:ind w:left="0"/>
            </w:pPr>
            <w:r>
              <w:t xml:space="preserve">-  -  -  -  </w:t>
            </w:r>
            <w:r w:rsidR="005E2A73">
              <w:t xml:space="preserve">-  </w:t>
            </w:r>
            <w:r>
              <w:t>&lt;</w:t>
            </w:r>
            <w:r w:rsidRPr="008727FE">
              <w:t>obrotyWn</w:t>
            </w:r>
            <w:r>
              <w:t>&gt;</w:t>
            </w:r>
          </w:p>
        </w:tc>
        <w:tc>
          <w:tcPr>
            <w:tcW w:w="5500" w:type="dxa"/>
            <w:tcBorders>
              <w:top w:val="single" w:sz="4" w:space="0" w:color="auto"/>
              <w:bottom w:val="single" w:sz="4" w:space="0" w:color="auto"/>
            </w:tcBorders>
          </w:tcPr>
          <w:p w14:paraId="41048AE8" w14:textId="77777777" w:rsidR="00EE52CD" w:rsidRPr="00F809C2" w:rsidRDefault="00EE52CD" w:rsidP="00084D8A">
            <w:pPr>
              <w:pStyle w:val="opiswtabeli"/>
              <w:rPr>
                <w:highlight w:val="cyan"/>
              </w:rPr>
            </w:pPr>
            <w:r>
              <w:t>Suma obrotów dziennych dla strony WN</w:t>
            </w:r>
          </w:p>
        </w:tc>
      </w:tr>
      <w:tr w:rsidR="00EE52CD" w:rsidRPr="000E1730" w14:paraId="4CA630F6" w14:textId="77777777" w:rsidTr="00084D8A">
        <w:tc>
          <w:tcPr>
            <w:tcW w:w="3800" w:type="dxa"/>
            <w:tcBorders>
              <w:top w:val="single" w:sz="4" w:space="0" w:color="auto"/>
              <w:bottom w:val="single" w:sz="4" w:space="0" w:color="auto"/>
            </w:tcBorders>
          </w:tcPr>
          <w:p w14:paraId="69163900" w14:textId="062D42D4" w:rsidR="00EE52CD" w:rsidRPr="000E1730" w:rsidRDefault="00EE52CD" w:rsidP="00084D8A">
            <w:pPr>
              <w:pStyle w:val="opiswtabeli"/>
              <w:ind w:left="0"/>
            </w:pPr>
            <w:r>
              <w:t xml:space="preserve">-  -  -  -  </w:t>
            </w:r>
            <w:r w:rsidR="005E2A73">
              <w:t xml:space="preserve">-  </w:t>
            </w:r>
            <w:r>
              <w:t>&lt;obrotyMa&gt;</w:t>
            </w:r>
          </w:p>
        </w:tc>
        <w:tc>
          <w:tcPr>
            <w:tcW w:w="5500" w:type="dxa"/>
            <w:tcBorders>
              <w:top w:val="single" w:sz="4" w:space="0" w:color="auto"/>
              <w:bottom w:val="single" w:sz="4" w:space="0" w:color="auto"/>
            </w:tcBorders>
          </w:tcPr>
          <w:p w14:paraId="1495A9F7" w14:textId="77777777" w:rsidR="00EE52CD" w:rsidRPr="00F809C2" w:rsidRDefault="00EE52CD" w:rsidP="00084D8A">
            <w:pPr>
              <w:pStyle w:val="opiswtabeli"/>
              <w:rPr>
                <w:highlight w:val="cyan"/>
              </w:rPr>
            </w:pPr>
            <w:r>
              <w:t>Suma obrotów dziennych dla strony MA</w:t>
            </w:r>
          </w:p>
        </w:tc>
      </w:tr>
      <w:tr w:rsidR="0089399F" w:rsidRPr="000E1730" w14:paraId="5B1A044C" w14:textId="77777777" w:rsidTr="00084D8A">
        <w:tc>
          <w:tcPr>
            <w:tcW w:w="3800" w:type="dxa"/>
            <w:tcBorders>
              <w:top w:val="single" w:sz="4" w:space="0" w:color="auto"/>
              <w:bottom w:val="single" w:sz="4" w:space="0" w:color="auto"/>
            </w:tcBorders>
          </w:tcPr>
          <w:p w14:paraId="14C70972" w14:textId="11697BEF" w:rsidR="0089399F" w:rsidRPr="000E1730" w:rsidRDefault="0089399F" w:rsidP="00084D8A">
            <w:pPr>
              <w:pStyle w:val="opiswtabeli"/>
              <w:ind w:left="0"/>
            </w:pPr>
            <w:r>
              <w:t xml:space="preserve">-  -  -  </w:t>
            </w:r>
            <w:r w:rsidR="005E2A73">
              <w:t xml:space="preserve">-  </w:t>
            </w:r>
            <w:r>
              <w:t>&lt;</w:t>
            </w:r>
            <w:r w:rsidRPr="0089399F">
              <w:t>pozPodNiepodNalBP</w:t>
            </w:r>
            <w:r>
              <w:t>&gt;</w:t>
            </w:r>
          </w:p>
        </w:tc>
        <w:tc>
          <w:tcPr>
            <w:tcW w:w="5500" w:type="dxa"/>
            <w:tcBorders>
              <w:top w:val="single" w:sz="4" w:space="0" w:color="auto"/>
              <w:bottom w:val="single" w:sz="4" w:space="0" w:color="auto"/>
            </w:tcBorders>
          </w:tcPr>
          <w:p w14:paraId="32C217DB" w14:textId="32772A8D" w:rsidR="0089399F" w:rsidRPr="000E1730" w:rsidRDefault="0089399F" w:rsidP="00084D8A">
            <w:pPr>
              <w:pStyle w:val="opiswtabeli"/>
            </w:pPr>
            <w:r w:rsidRPr="0089399F">
              <w:t>Pozostałe podatki i niepodatkowe należności BP</w:t>
            </w:r>
          </w:p>
        </w:tc>
      </w:tr>
      <w:tr w:rsidR="0089399F" w:rsidRPr="000E1730" w14:paraId="246845EB" w14:textId="77777777" w:rsidTr="00084D8A">
        <w:tc>
          <w:tcPr>
            <w:tcW w:w="3800" w:type="dxa"/>
            <w:tcBorders>
              <w:top w:val="single" w:sz="4" w:space="0" w:color="auto"/>
              <w:bottom w:val="single" w:sz="4" w:space="0" w:color="auto"/>
            </w:tcBorders>
          </w:tcPr>
          <w:p w14:paraId="1023CC5A" w14:textId="16C44D27" w:rsidR="0089399F" w:rsidRPr="000E1730" w:rsidRDefault="0089399F" w:rsidP="00084D8A">
            <w:pPr>
              <w:pStyle w:val="opiswtabeli"/>
              <w:ind w:left="0"/>
            </w:pPr>
            <w:r>
              <w:t xml:space="preserve">-  -  -  -  </w:t>
            </w:r>
            <w:r w:rsidR="005E2A73">
              <w:t xml:space="preserve">-  </w:t>
            </w:r>
            <w:r>
              <w:t>&lt;</w:t>
            </w:r>
            <w:r w:rsidRPr="008727FE">
              <w:t>obrotyWn</w:t>
            </w:r>
            <w:r>
              <w:t>&gt;</w:t>
            </w:r>
          </w:p>
        </w:tc>
        <w:tc>
          <w:tcPr>
            <w:tcW w:w="5500" w:type="dxa"/>
            <w:tcBorders>
              <w:top w:val="single" w:sz="4" w:space="0" w:color="auto"/>
              <w:bottom w:val="single" w:sz="4" w:space="0" w:color="auto"/>
            </w:tcBorders>
          </w:tcPr>
          <w:p w14:paraId="48634C05" w14:textId="77777777" w:rsidR="0089399F" w:rsidRPr="00F809C2" w:rsidRDefault="0089399F" w:rsidP="00084D8A">
            <w:pPr>
              <w:pStyle w:val="opiswtabeli"/>
              <w:rPr>
                <w:highlight w:val="cyan"/>
              </w:rPr>
            </w:pPr>
            <w:r>
              <w:t>Suma obrotów dziennych dla strony WN</w:t>
            </w:r>
          </w:p>
        </w:tc>
      </w:tr>
      <w:tr w:rsidR="0089399F" w:rsidRPr="000E1730" w14:paraId="5B4983E1" w14:textId="77777777" w:rsidTr="00084D8A">
        <w:tc>
          <w:tcPr>
            <w:tcW w:w="3800" w:type="dxa"/>
            <w:tcBorders>
              <w:top w:val="single" w:sz="4" w:space="0" w:color="auto"/>
              <w:bottom w:val="single" w:sz="4" w:space="0" w:color="auto"/>
            </w:tcBorders>
          </w:tcPr>
          <w:p w14:paraId="4F4F03A4" w14:textId="03D09608" w:rsidR="0089399F" w:rsidRPr="000E1730" w:rsidRDefault="0089399F" w:rsidP="00084D8A">
            <w:pPr>
              <w:pStyle w:val="opiswtabeli"/>
              <w:ind w:left="0"/>
            </w:pPr>
            <w:r>
              <w:t xml:space="preserve">-  -  -  -  </w:t>
            </w:r>
            <w:r w:rsidR="005E2A73">
              <w:t xml:space="preserve">-  </w:t>
            </w:r>
            <w:r>
              <w:t>&lt;obrotyMa&gt;</w:t>
            </w:r>
          </w:p>
        </w:tc>
        <w:tc>
          <w:tcPr>
            <w:tcW w:w="5500" w:type="dxa"/>
            <w:tcBorders>
              <w:top w:val="single" w:sz="4" w:space="0" w:color="auto"/>
              <w:bottom w:val="single" w:sz="4" w:space="0" w:color="auto"/>
            </w:tcBorders>
          </w:tcPr>
          <w:p w14:paraId="254B780E" w14:textId="77777777" w:rsidR="0089399F" w:rsidRPr="00F809C2" w:rsidRDefault="0089399F" w:rsidP="00084D8A">
            <w:pPr>
              <w:pStyle w:val="opiswtabeli"/>
              <w:rPr>
                <w:highlight w:val="cyan"/>
              </w:rPr>
            </w:pPr>
            <w:r>
              <w:t>Suma obrotów dziennych dla strony MA</w:t>
            </w:r>
          </w:p>
        </w:tc>
      </w:tr>
      <w:tr w:rsidR="0089399F" w:rsidRPr="000E1730" w14:paraId="7A77A72A" w14:textId="77777777" w:rsidTr="00084D8A">
        <w:tc>
          <w:tcPr>
            <w:tcW w:w="3800" w:type="dxa"/>
            <w:tcBorders>
              <w:top w:val="single" w:sz="4" w:space="0" w:color="auto"/>
              <w:bottom w:val="single" w:sz="4" w:space="0" w:color="auto"/>
            </w:tcBorders>
          </w:tcPr>
          <w:p w14:paraId="2E5543ED" w14:textId="7418619B" w:rsidR="0089399F" w:rsidRPr="000E1730" w:rsidRDefault="0089399F" w:rsidP="00084D8A">
            <w:pPr>
              <w:pStyle w:val="opiswtabeli"/>
              <w:ind w:left="0"/>
            </w:pPr>
            <w:r>
              <w:t xml:space="preserve">-  -  -  </w:t>
            </w:r>
            <w:r w:rsidR="005E2A73">
              <w:t xml:space="preserve">-  </w:t>
            </w:r>
            <w:r>
              <w:t>&lt;inne&gt;</w:t>
            </w:r>
          </w:p>
        </w:tc>
        <w:tc>
          <w:tcPr>
            <w:tcW w:w="5500" w:type="dxa"/>
            <w:tcBorders>
              <w:top w:val="single" w:sz="4" w:space="0" w:color="auto"/>
              <w:bottom w:val="single" w:sz="4" w:space="0" w:color="auto"/>
            </w:tcBorders>
          </w:tcPr>
          <w:p w14:paraId="181BB83C" w14:textId="58DA4CB6" w:rsidR="0089399F" w:rsidRPr="000E1730" w:rsidRDefault="0089399F" w:rsidP="00084D8A">
            <w:pPr>
              <w:pStyle w:val="opiswtabeli"/>
            </w:pPr>
            <w:r>
              <w:t>Inne</w:t>
            </w:r>
          </w:p>
        </w:tc>
      </w:tr>
      <w:tr w:rsidR="0089399F" w:rsidRPr="000E1730" w14:paraId="2E677ABE" w14:textId="77777777" w:rsidTr="00084D8A">
        <w:tc>
          <w:tcPr>
            <w:tcW w:w="3800" w:type="dxa"/>
            <w:tcBorders>
              <w:top w:val="single" w:sz="4" w:space="0" w:color="auto"/>
              <w:bottom w:val="single" w:sz="4" w:space="0" w:color="auto"/>
            </w:tcBorders>
          </w:tcPr>
          <w:p w14:paraId="5B550080" w14:textId="66657A0E" w:rsidR="0089399F" w:rsidRPr="000E1730" w:rsidRDefault="0089399F" w:rsidP="00084D8A">
            <w:pPr>
              <w:pStyle w:val="opiswtabeli"/>
              <w:ind w:left="0"/>
            </w:pPr>
            <w:r>
              <w:t xml:space="preserve">-  -  -  -  </w:t>
            </w:r>
            <w:r w:rsidR="005E2A73">
              <w:t xml:space="preserve">-  </w:t>
            </w:r>
            <w:r>
              <w:t>&lt;</w:t>
            </w:r>
            <w:r w:rsidRPr="008727FE">
              <w:t>obrotyWn</w:t>
            </w:r>
            <w:r>
              <w:t>&gt;</w:t>
            </w:r>
          </w:p>
        </w:tc>
        <w:tc>
          <w:tcPr>
            <w:tcW w:w="5500" w:type="dxa"/>
            <w:tcBorders>
              <w:top w:val="single" w:sz="4" w:space="0" w:color="auto"/>
              <w:bottom w:val="single" w:sz="4" w:space="0" w:color="auto"/>
            </w:tcBorders>
          </w:tcPr>
          <w:p w14:paraId="67010D48" w14:textId="77777777" w:rsidR="0089399F" w:rsidRPr="00F809C2" w:rsidRDefault="0089399F" w:rsidP="00084D8A">
            <w:pPr>
              <w:pStyle w:val="opiswtabeli"/>
              <w:rPr>
                <w:highlight w:val="cyan"/>
              </w:rPr>
            </w:pPr>
            <w:r>
              <w:t>Suma obrotów dziennych dla strony WN</w:t>
            </w:r>
          </w:p>
        </w:tc>
      </w:tr>
      <w:tr w:rsidR="0089399F" w:rsidRPr="000E1730" w14:paraId="365EA514" w14:textId="77777777" w:rsidTr="00084D8A">
        <w:tc>
          <w:tcPr>
            <w:tcW w:w="3800" w:type="dxa"/>
            <w:tcBorders>
              <w:top w:val="single" w:sz="4" w:space="0" w:color="auto"/>
              <w:bottom w:val="single" w:sz="4" w:space="0" w:color="auto"/>
            </w:tcBorders>
          </w:tcPr>
          <w:p w14:paraId="52DCA0F7" w14:textId="488DA456" w:rsidR="0089399F" w:rsidRPr="000E1730" w:rsidRDefault="0089399F" w:rsidP="00084D8A">
            <w:pPr>
              <w:pStyle w:val="opiswtabeli"/>
              <w:ind w:left="0"/>
            </w:pPr>
            <w:r>
              <w:t xml:space="preserve">-  -  -  -  </w:t>
            </w:r>
            <w:r w:rsidR="005E2A73">
              <w:t xml:space="preserve">-  </w:t>
            </w:r>
            <w:r>
              <w:t>&lt;obrotyMa&gt;</w:t>
            </w:r>
          </w:p>
        </w:tc>
        <w:tc>
          <w:tcPr>
            <w:tcW w:w="5500" w:type="dxa"/>
            <w:tcBorders>
              <w:top w:val="single" w:sz="4" w:space="0" w:color="auto"/>
              <w:bottom w:val="single" w:sz="4" w:space="0" w:color="auto"/>
            </w:tcBorders>
          </w:tcPr>
          <w:p w14:paraId="75180AAE" w14:textId="77777777" w:rsidR="0089399F" w:rsidRPr="00F809C2" w:rsidRDefault="0089399F" w:rsidP="00084D8A">
            <w:pPr>
              <w:pStyle w:val="opiswtabeli"/>
              <w:rPr>
                <w:highlight w:val="cyan"/>
              </w:rPr>
            </w:pPr>
            <w:r>
              <w:t>Suma obrotów dziennych dla strony MA</w:t>
            </w:r>
          </w:p>
        </w:tc>
      </w:tr>
      <w:tr w:rsidR="0089399F" w:rsidRPr="000E1730" w14:paraId="0169B45D" w14:textId="77777777" w:rsidTr="00084D8A">
        <w:tc>
          <w:tcPr>
            <w:tcW w:w="3800" w:type="dxa"/>
            <w:tcBorders>
              <w:top w:val="single" w:sz="4" w:space="0" w:color="auto"/>
              <w:bottom w:val="single" w:sz="4" w:space="0" w:color="auto"/>
            </w:tcBorders>
          </w:tcPr>
          <w:p w14:paraId="67EFD172" w14:textId="13AEB792" w:rsidR="0089399F" w:rsidRPr="000E1730" w:rsidRDefault="0089399F" w:rsidP="00084D8A">
            <w:pPr>
              <w:pStyle w:val="opiswtabeli"/>
              <w:ind w:left="0"/>
            </w:pPr>
            <w:r>
              <w:t xml:space="preserve">-  -  -  </w:t>
            </w:r>
            <w:r w:rsidR="005E2A73">
              <w:t xml:space="preserve">-  </w:t>
            </w:r>
            <w:r>
              <w:t>&lt;</w:t>
            </w:r>
            <w:r w:rsidRPr="0089399F">
              <w:t>kwotyDoWyj</w:t>
            </w:r>
            <w:r>
              <w:t>&gt;</w:t>
            </w:r>
          </w:p>
        </w:tc>
        <w:tc>
          <w:tcPr>
            <w:tcW w:w="5500" w:type="dxa"/>
            <w:tcBorders>
              <w:top w:val="single" w:sz="4" w:space="0" w:color="auto"/>
              <w:bottom w:val="single" w:sz="4" w:space="0" w:color="auto"/>
            </w:tcBorders>
          </w:tcPr>
          <w:p w14:paraId="7642F2CE" w14:textId="1FBE1871" w:rsidR="0089399F" w:rsidRPr="000E1730" w:rsidRDefault="0089399F" w:rsidP="00084D8A">
            <w:pPr>
              <w:pStyle w:val="opiswtabeli"/>
            </w:pPr>
            <w:r w:rsidRPr="0089399F">
              <w:t>Kwoty do wyjaśnienia</w:t>
            </w:r>
          </w:p>
        </w:tc>
      </w:tr>
      <w:tr w:rsidR="0089399F" w:rsidRPr="000E1730" w14:paraId="0D8BF631" w14:textId="77777777" w:rsidTr="00084D8A">
        <w:tc>
          <w:tcPr>
            <w:tcW w:w="3800" w:type="dxa"/>
            <w:tcBorders>
              <w:top w:val="single" w:sz="4" w:space="0" w:color="auto"/>
              <w:bottom w:val="single" w:sz="4" w:space="0" w:color="auto"/>
            </w:tcBorders>
          </w:tcPr>
          <w:p w14:paraId="4F38FA13" w14:textId="621D926F" w:rsidR="0089399F" w:rsidRPr="000E1730" w:rsidRDefault="0089399F" w:rsidP="00084D8A">
            <w:pPr>
              <w:pStyle w:val="opiswtabeli"/>
              <w:ind w:left="0"/>
            </w:pPr>
            <w:r>
              <w:t xml:space="preserve">-  -  -  -  </w:t>
            </w:r>
            <w:r w:rsidR="005E2A73">
              <w:t xml:space="preserve">-  </w:t>
            </w:r>
            <w:r>
              <w:t>&lt;</w:t>
            </w:r>
            <w:r w:rsidRPr="008727FE">
              <w:t>obrotyWn</w:t>
            </w:r>
            <w:r>
              <w:t>&gt;</w:t>
            </w:r>
          </w:p>
        </w:tc>
        <w:tc>
          <w:tcPr>
            <w:tcW w:w="5500" w:type="dxa"/>
            <w:tcBorders>
              <w:top w:val="single" w:sz="4" w:space="0" w:color="auto"/>
              <w:bottom w:val="single" w:sz="4" w:space="0" w:color="auto"/>
            </w:tcBorders>
          </w:tcPr>
          <w:p w14:paraId="57DE7DC6" w14:textId="77777777" w:rsidR="0089399F" w:rsidRPr="00F809C2" w:rsidRDefault="0089399F" w:rsidP="00084D8A">
            <w:pPr>
              <w:pStyle w:val="opiswtabeli"/>
              <w:rPr>
                <w:highlight w:val="cyan"/>
              </w:rPr>
            </w:pPr>
            <w:r>
              <w:t>Suma obrotów dziennych dla strony WN</w:t>
            </w:r>
          </w:p>
        </w:tc>
      </w:tr>
      <w:tr w:rsidR="0089399F" w:rsidRPr="000E1730" w14:paraId="3B54D186" w14:textId="77777777" w:rsidTr="00084D8A">
        <w:tc>
          <w:tcPr>
            <w:tcW w:w="3800" w:type="dxa"/>
            <w:tcBorders>
              <w:top w:val="single" w:sz="4" w:space="0" w:color="auto"/>
              <w:bottom w:val="single" w:sz="4" w:space="0" w:color="auto"/>
            </w:tcBorders>
          </w:tcPr>
          <w:p w14:paraId="4D70606F" w14:textId="10EE7F6C" w:rsidR="0089399F" w:rsidRPr="000E1730" w:rsidRDefault="0089399F" w:rsidP="00084D8A">
            <w:pPr>
              <w:pStyle w:val="opiswtabeli"/>
              <w:ind w:left="0"/>
            </w:pPr>
            <w:r>
              <w:t xml:space="preserve">-  -  -  -  </w:t>
            </w:r>
            <w:r w:rsidR="005E2A73">
              <w:t xml:space="preserve">-  </w:t>
            </w:r>
            <w:r>
              <w:t>&lt;obrotyMa&gt;</w:t>
            </w:r>
          </w:p>
        </w:tc>
        <w:tc>
          <w:tcPr>
            <w:tcW w:w="5500" w:type="dxa"/>
            <w:tcBorders>
              <w:top w:val="single" w:sz="4" w:space="0" w:color="auto"/>
              <w:bottom w:val="single" w:sz="4" w:space="0" w:color="auto"/>
            </w:tcBorders>
          </w:tcPr>
          <w:p w14:paraId="6B3069B9" w14:textId="77777777" w:rsidR="0089399F" w:rsidRPr="00F809C2" w:rsidRDefault="0089399F" w:rsidP="00084D8A">
            <w:pPr>
              <w:pStyle w:val="opiswtabeli"/>
              <w:rPr>
                <w:highlight w:val="cyan"/>
              </w:rPr>
            </w:pPr>
            <w:r>
              <w:t>Suma obrotów dziennych dla strony MA</w:t>
            </w:r>
          </w:p>
        </w:tc>
      </w:tr>
      <w:tr w:rsidR="0089399F" w:rsidRPr="000E1730" w14:paraId="402322AB" w14:textId="77777777" w:rsidTr="00084D8A">
        <w:tc>
          <w:tcPr>
            <w:tcW w:w="3800" w:type="dxa"/>
            <w:tcBorders>
              <w:top w:val="single" w:sz="4" w:space="0" w:color="auto"/>
              <w:bottom w:val="single" w:sz="4" w:space="0" w:color="auto"/>
            </w:tcBorders>
          </w:tcPr>
          <w:p w14:paraId="3FF6CA23" w14:textId="77A08189" w:rsidR="0089399F" w:rsidRPr="000E1730" w:rsidRDefault="0089399F" w:rsidP="00084D8A">
            <w:pPr>
              <w:pStyle w:val="opiswtabeli"/>
              <w:ind w:left="0"/>
            </w:pPr>
            <w:r>
              <w:t xml:space="preserve">-  -  -  </w:t>
            </w:r>
            <w:r w:rsidR="005E2A73">
              <w:t xml:space="preserve">-  </w:t>
            </w:r>
            <w:r>
              <w:t>&lt;</w:t>
            </w:r>
            <w:r w:rsidRPr="0089399F">
              <w:t>rozlCRBBP</w:t>
            </w:r>
            <w:r>
              <w:t>&gt;</w:t>
            </w:r>
          </w:p>
        </w:tc>
        <w:tc>
          <w:tcPr>
            <w:tcW w:w="5500" w:type="dxa"/>
            <w:tcBorders>
              <w:top w:val="single" w:sz="4" w:space="0" w:color="auto"/>
              <w:bottom w:val="single" w:sz="4" w:space="0" w:color="auto"/>
            </w:tcBorders>
          </w:tcPr>
          <w:p w14:paraId="79B56CFD" w14:textId="3F9EF240" w:rsidR="0089399F" w:rsidRPr="000E1730" w:rsidRDefault="0089399F" w:rsidP="00084D8A">
            <w:pPr>
              <w:pStyle w:val="opiswtabeli"/>
            </w:pPr>
            <w:r w:rsidRPr="0089399F">
              <w:t>Rozliczenia z CRBBP</w:t>
            </w:r>
          </w:p>
        </w:tc>
      </w:tr>
      <w:tr w:rsidR="0089399F" w:rsidRPr="000E1730" w14:paraId="291AA2BB" w14:textId="77777777" w:rsidTr="00084D8A">
        <w:tc>
          <w:tcPr>
            <w:tcW w:w="3800" w:type="dxa"/>
            <w:tcBorders>
              <w:top w:val="single" w:sz="4" w:space="0" w:color="auto"/>
              <w:bottom w:val="single" w:sz="4" w:space="0" w:color="auto"/>
            </w:tcBorders>
          </w:tcPr>
          <w:p w14:paraId="1EF5BE3C" w14:textId="69FCF205" w:rsidR="0089399F" w:rsidRPr="000E1730" w:rsidRDefault="0089399F" w:rsidP="00084D8A">
            <w:pPr>
              <w:pStyle w:val="opiswtabeli"/>
              <w:ind w:left="0"/>
            </w:pPr>
            <w:r>
              <w:t xml:space="preserve">-  -  -  -  </w:t>
            </w:r>
            <w:r w:rsidR="005E2A73">
              <w:t xml:space="preserve">-  </w:t>
            </w:r>
            <w:r>
              <w:t>&lt;</w:t>
            </w:r>
            <w:r w:rsidRPr="008727FE">
              <w:t>obrotyWn</w:t>
            </w:r>
            <w:r>
              <w:t>&gt;</w:t>
            </w:r>
          </w:p>
        </w:tc>
        <w:tc>
          <w:tcPr>
            <w:tcW w:w="5500" w:type="dxa"/>
            <w:tcBorders>
              <w:top w:val="single" w:sz="4" w:space="0" w:color="auto"/>
              <w:bottom w:val="single" w:sz="4" w:space="0" w:color="auto"/>
            </w:tcBorders>
          </w:tcPr>
          <w:p w14:paraId="548FBB8B" w14:textId="77777777" w:rsidR="0089399F" w:rsidRPr="00F809C2" w:rsidRDefault="0089399F" w:rsidP="00084D8A">
            <w:pPr>
              <w:pStyle w:val="opiswtabeli"/>
              <w:rPr>
                <w:highlight w:val="cyan"/>
              </w:rPr>
            </w:pPr>
            <w:r>
              <w:t>Suma obrotów dziennych dla strony WN</w:t>
            </w:r>
          </w:p>
        </w:tc>
      </w:tr>
      <w:tr w:rsidR="0089399F" w:rsidRPr="000E1730" w14:paraId="11F60CF5" w14:textId="77777777" w:rsidTr="00084D8A">
        <w:tc>
          <w:tcPr>
            <w:tcW w:w="3800" w:type="dxa"/>
            <w:tcBorders>
              <w:top w:val="single" w:sz="4" w:space="0" w:color="auto"/>
              <w:bottom w:val="single" w:sz="4" w:space="0" w:color="auto"/>
            </w:tcBorders>
          </w:tcPr>
          <w:p w14:paraId="7DE1B499" w14:textId="26B77AAC" w:rsidR="0089399F" w:rsidRPr="000E1730" w:rsidRDefault="0089399F" w:rsidP="00084D8A">
            <w:pPr>
              <w:pStyle w:val="opiswtabeli"/>
              <w:ind w:left="0"/>
            </w:pPr>
            <w:r>
              <w:t xml:space="preserve">-  -  -  -  </w:t>
            </w:r>
            <w:r w:rsidR="005E2A73">
              <w:t xml:space="preserve">-  </w:t>
            </w:r>
            <w:r>
              <w:t>&lt;obrotyMa&gt;</w:t>
            </w:r>
          </w:p>
        </w:tc>
        <w:tc>
          <w:tcPr>
            <w:tcW w:w="5500" w:type="dxa"/>
            <w:tcBorders>
              <w:top w:val="single" w:sz="4" w:space="0" w:color="auto"/>
              <w:bottom w:val="single" w:sz="4" w:space="0" w:color="auto"/>
            </w:tcBorders>
          </w:tcPr>
          <w:p w14:paraId="56DA5B86" w14:textId="77777777" w:rsidR="0089399F" w:rsidRPr="00F809C2" w:rsidRDefault="0089399F" w:rsidP="00084D8A">
            <w:pPr>
              <w:pStyle w:val="opiswtabeli"/>
              <w:rPr>
                <w:highlight w:val="cyan"/>
              </w:rPr>
            </w:pPr>
            <w:r>
              <w:t>Suma obrotów dziennych dla strony MA</w:t>
            </w:r>
          </w:p>
        </w:tc>
      </w:tr>
      <w:tr w:rsidR="0089399F" w:rsidRPr="000E1730" w14:paraId="7064AB9E" w14:textId="77777777" w:rsidTr="00084D8A">
        <w:tc>
          <w:tcPr>
            <w:tcW w:w="3800" w:type="dxa"/>
            <w:tcBorders>
              <w:top w:val="single" w:sz="4" w:space="0" w:color="auto"/>
              <w:bottom w:val="single" w:sz="4" w:space="0" w:color="auto"/>
            </w:tcBorders>
          </w:tcPr>
          <w:p w14:paraId="07163348" w14:textId="6058F90B" w:rsidR="0089399F" w:rsidRPr="000E1730" w:rsidRDefault="0089399F" w:rsidP="00084D8A">
            <w:pPr>
              <w:pStyle w:val="opiswtabeli"/>
              <w:ind w:left="0"/>
            </w:pPr>
            <w:r>
              <w:lastRenderedPageBreak/>
              <w:t>-  -  -  &lt;</w:t>
            </w:r>
            <w:r w:rsidRPr="0089399F">
              <w:t>pozDochBud</w:t>
            </w:r>
            <w:r>
              <w:t>&gt;</w:t>
            </w:r>
          </w:p>
        </w:tc>
        <w:tc>
          <w:tcPr>
            <w:tcW w:w="5500" w:type="dxa"/>
            <w:tcBorders>
              <w:top w:val="single" w:sz="4" w:space="0" w:color="auto"/>
              <w:bottom w:val="single" w:sz="4" w:space="0" w:color="auto"/>
            </w:tcBorders>
          </w:tcPr>
          <w:p w14:paraId="79BA0527" w14:textId="50571042" w:rsidR="0089399F" w:rsidRPr="000E1730" w:rsidRDefault="0089399F" w:rsidP="00084D8A">
            <w:pPr>
              <w:pStyle w:val="opiswtabeli"/>
            </w:pPr>
            <w:r>
              <w:t xml:space="preserve">Pozostałe dochody budżetu </w:t>
            </w:r>
          </w:p>
        </w:tc>
      </w:tr>
      <w:tr w:rsidR="0089399F" w:rsidRPr="000E1730" w14:paraId="0AFE724E" w14:textId="77777777" w:rsidTr="00084D8A">
        <w:tc>
          <w:tcPr>
            <w:tcW w:w="3800" w:type="dxa"/>
            <w:tcBorders>
              <w:top w:val="single" w:sz="4" w:space="0" w:color="auto"/>
              <w:bottom w:val="single" w:sz="4" w:space="0" w:color="auto"/>
            </w:tcBorders>
          </w:tcPr>
          <w:p w14:paraId="6118AF61" w14:textId="77777777" w:rsidR="0089399F" w:rsidRPr="000E1730" w:rsidRDefault="0089399F" w:rsidP="00084D8A">
            <w:pPr>
              <w:pStyle w:val="opiswtabeli"/>
              <w:ind w:left="0"/>
            </w:pPr>
            <w:r>
              <w:t>-  -  -  -  &lt;</w:t>
            </w:r>
            <w:r w:rsidRPr="008727FE">
              <w:t>obrotyWn</w:t>
            </w:r>
            <w:r>
              <w:t>&gt;</w:t>
            </w:r>
          </w:p>
        </w:tc>
        <w:tc>
          <w:tcPr>
            <w:tcW w:w="5500" w:type="dxa"/>
            <w:tcBorders>
              <w:top w:val="single" w:sz="4" w:space="0" w:color="auto"/>
              <w:bottom w:val="single" w:sz="4" w:space="0" w:color="auto"/>
            </w:tcBorders>
          </w:tcPr>
          <w:p w14:paraId="0B0CF422" w14:textId="77777777" w:rsidR="0089399F" w:rsidRPr="00F809C2" w:rsidRDefault="0089399F" w:rsidP="00084D8A">
            <w:pPr>
              <w:pStyle w:val="opiswtabeli"/>
              <w:rPr>
                <w:highlight w:val="cyan"/>
              </w:rPr>
            </w:pPr>
            <w:r>
              <w:t>Suma obrotów dziennych dla strony WN</w:t>
            </w:r>
          </w:p>
        </w:tc>
      </w:tr>
      <w:tr w:rsidR="0089399F" w:rsidRPr="000E1730" w14:paraId="5D15616E" w14:textId="77777777" w:rsidTr="00084D8A">
        <w:tc>
          <w:tcPr>
            <w:tcW w:w="3800" w:type="dxa"/>
            <w:tcBorders>
              <w:top w:val="single" w:sz="4" w:space="0" w:color="auto"/>
              <w:bottom w:val="single" w:sz="4" w:space="0" w:color="auto"/>
            </w:tcBorders>
          </w:tcPr>
          <w:p w14:paraId="5E73C56B" w14:textId="77777777" w:rsidR="0089399F" w:rsidRPr="000E1730" w:rsidRDefault="0089399F" w:rsidP="00084D8A">
            <w:pPr>
              <w:pStyle w:val="opiswtabeli"/>
              <w:ind w:left="0"/>
            </w:pPr>
            <w:r>
              <w:t>-  -  -  -  &lt;obrotyMa&gt;</w:t>
            </w:r>
          </w:p>
        </w:tc>
        <w:tc>
          <w:tcPr>
            <w:tcW w:w="5500" w:type="dxa"/>
            <w:tcBorders>
              <w:top w:val="single" w:sz="4" w:space="0" w:color="auto"/>
              <w:bottom w:val="single" w:sz="4" w:space="0" w:color="auto"/>
            </w:tcBorders>
          </w:tcPr>
          <w:p w14:paraId="1A6984B9" w14:textId="77777777" w:rsidR="0089399F" w:rsidRPr="00F809C2" w:rsidRDefault="0089399F" w:rsidP="00084D8A">
            <w:pPr>
              <w:pStyle w:val="opiswtabeli"/>
              <w:rPr>
                <w:highlight w:val="cyan"/>
              </w:rPr>
            </w:pPr>
            <w:r>
              <w:t>Suma obrotów dziennych dla strony MA</w:t>
            </w:r>
          </w:p>
        </w:tc>
      </w:tr>
      <w:tr w:rsidR="00EE52CD" w:rsidRPr="000E1730" w14:paraId="68B6F8CD" w14:textId="77777777" w:rsidTr="00084D8A">
        <w:tc>
          <w:tcPr>
            <w:tcW w:w="3800" w:type="dxa"/>
            <w:tcBorders>
              <w:top w:val="single" w:sz="4" w:space="0" w:color="auto"/>
              <w:bottom w:val="single" w:sz="4" w:space="0" w:color="auto"/>
            </w:tcBorders>
          </w:tcPr>
          <w:p w14:paraId="1EB12B1B" w14:textId="77777777" w:rsidR="00EE52CD" w:rsidRPr="000E1730" w:rsidRDefault="00EE52CD" w:rsidP="00084D8A">
            <w:pPr>
              <w:pStyle w:val="opiswtabeli"/>
              <w:ind w:left="0"/>
            </w:pPr>
            <w:r>
              <w:t>-  -  -  &lt;</w:t>
            </w:r>
            <w:r w:rsidRPr="0064452A">
              <w:t>podAkcGier</w:t>
            </w:r>
            <w:r>
              <w:t>&gt;</w:t>
            </w:r>
          </w:p>
        </w:tc>
        <w:tc>
          <w:tcPr>
            <w:tcW w:w="5500" w:type="dxa"/>
            <w:tcBorders>
              <w:top w:val="single" w:sz="4" w:space="0" w:color="auto"/>
              <w:bottom w:val="single" w:sz="4" w:space="0" w:color="auto"/>
            </w:tcBorders>
          </w:tcPr>
          <w:p w14:paraId="0DCF6734" w14:textId="667C7A66" w:rsidR="00EE52CD" w:rsidRPr="000E1730" w:rsidRDefault="0089399F" w:rsidP="00084D8A">
            <w:pPr>
              <w:pStyle w:val="opiswtabeli"/>
            </w:pPr>
            <w:r w:rsidRPr="0089399F">
              <w:t>Podatek akcyzowy, podatek od gier i inne należności</w:t>
            </w:r>
            <w:r>
              <w:t>, w tym</w:t>
            </w:r>
          </w:p>
        </w:tc>
      </w:tr>
      <w:tr w:rsidR="00B42F90" w:rsidRPr="000E1730" w14:paraId="202DC362" w14:textId="77777777" w:rsidTr="00797165">
        <w:tc>
          <w:tcPr>
            <w:tcW w:w="3800" w:type="dxa"/>
            <w:tcBorders>
              <w:top w:val="single" w:sz="4" w:space="0" w:color="auto"/>
              <w:bottom w:val="single" w:sz="4" w:space="0" w:color="auto"/>
            </w:tcBorders>
            <w:shd w:val="clear" w:color="auto" w:fill="auto"/>
          </w:tcPr>
          <w:p w14:paraId="6066087C" w14:textId="5D78F2B4" w:rsidR="00B42F90" w:rsidRDefault="00B42F90" w:rsidP="006906C9">
            <w:pPr>
              <w:pStyle w:val="opiswtabeli"/>
              <w:ind w:left="0"/>
            </w:pPr>
            <w:r>
              <w:t>-  -  -  -  &lt;</w:t>
            </w:r>
            <w:r w:rsidRPr="00B42F90">
              <w:t>podAkcGierSuma</w:t>
            </w:r>
            <w:r>
              <w:t>&gt;</w:t>
            </w:r>
          </w:p>
        </w:tc>
        <w:tc>
          <w:tcPr>
            <w:tcW w:w="5500" w:type="dxa"/>
            <w:tcBorders>
              <w:top w:val="single" w:sz="4" w:space="0" w:color="auto"/>
              <w:bottom w:val="single" w:sz="4" w:space="0" w:color="auto"/>
            </w:tcBorders>
            <w:shd w:val="clear" w:color="auto" w:fill="auto"/>
          </w:tcPr>
          <w:p w14:paraId="45607322" w14:textId="1A4740DC" w:rsidR="00B42F90" w:rsidRPr="0089399F" w:rsidRDefault="00B42F90" w:rsidP="006906C9">
            <w:pPr>
              <w:pStyle w:val="opiswtabeli"/>
            </w:pPr>
            <w:r w:rsidRPr="0089399F">
              <w:t>Podatek akcyzowy, podatek od gier i inne należności</w:t>
            </w:r>
            <w:r>
              <w:t xml:space="preserve"> – dane sumaryczne</w:t>
            </w:r>
          </w:p>
        </w:tc>
      </w:tr>
      <w:tr w:rsidR="00B42F90" w:rsidRPr="000E1730" w14:paraId="5FADBD22" w14:textId="77777777" w:rsidTr="00797165">
        <w:tc>
          <w:tcPr>
            <w:tcW w:w="3800" w:type="dxa"/>
            <w:tcBorders>
              <w:top w:val="single" w:sz="4" w:space="0" w:color="auto"/>
              <w:bottom w:val="single" w:sz="4" w:space="0" w:color="auto"/>
            </w:tcBorders>
            <w:shd w:val="clear" w:color="auto" w:fill="auto"/>
          </w:tcPr>
          <w:p w14:paraId="16AD4CE3" w14:textId="77777777" w:rsidR="00B42F90" w:rsidRPr="000E1730" w:rsidRDefault="00B42F90" w:rsidP="006906C9">
            <w:pPr>
              <w:pStyle w:val="opiswtabeli"/>
              <w:ind w:left="0"/>
            </w:pPr>
            <w:r>
              <w:t>-  -  -  -  -  &lt;</w:t>
            </w:r>
            <w:r w:rsidRPr="008727FE">
              <w:t>obrotyWn</w:t>
            </w:r>
            <w:r>
              <w:t>&gt;</w:t>
            </w:r>
          </w:p>
        </w:tc>
        <w:tc>
          <w:tcPr>
            <w:tcW w:w="5500" w:type="dxa"/>
            <w:tcBorders>
              <w:top w:val="single" w:sz="4" w:space="0" w:color="auto"/>
              <w:bottom w:val="single" w:sz="4" w:space="0" w:color="auto"/>
            </w:tcBorders>
            <w:shd w:val="clear" w:color="auto" w:fill="auto"/>
          </w:tcPr>
          <w:p w14:paraId="116B627B" w14:textId="77777777" w:rsidR="00B42F90" w:rsidRPr="00F809C2" w:rsidRDefault="00B42F90" w:rsidP="006906C9">
            <w:pPr>
              <w:pStyle w:val="opiswtabeli"/>
              <w:rPr>
                <w:highlight w:val="cyan"/>
              </w:rPr>
            </w:pPr>
            <w:r>
              <w:t>Suma obrotów dziennych dla strony WN</w:t>
            </w:r>
          </w:p>
        </w:tc>
      </w:tr>
      <w:tr w:rsidR="00B42F90" w:rsidRPr="000E1730" w14:paraId="1C3D030A" w14:textId="77777777" w:rsidTr="00797165">
        <w:tc>
          <w:tcPr>
            <w:tcW w:w="3800" w:type="dxa"/>
            <w:tcBorders>
              <w:top w:val="single" w:sz="4" w:space="0" w:color="auto"/>
              <w:bottom w:val="single" w:sz="4" w:space="0" w:color="auto"/>
            </w:tcBorders>
            <w:shd w:val="clear" w:color="auto" w:fill="auto"/>
          </w:tcPr>
          <w:p w14:paraId="273DA0E3" w14:textId="77777777" w:rsidR="00B42F90" w:rsidRPr="000E1730" w:rsidRDefault="00B42F90" w:rsidP="006906C9">
            <w:pPr>
              <w:pStyle w:val="opiswtabeli"/>
              <w:ind w:left="0"/>
            </w:pPr>
            <w:r>
              <w:t>-  -  -  -  -  &lt;obrotyMa&gt;</w:t>
            </w:r>
          </w:p>
        </w:tc>
        <w:tc>
          <w:tcPr>
            <w:tcW w:w="5500" w:type="dxa"/>
            <w:tcBorders>
              <w:top w:val="single" w:sz="4" w:space="0" w:color="auto"/>
              <w:bottom w:val="single" w:sz="4" w:space="0" w:color="auto"/>
            </w:tcBorders>
            <w:shd w:val="clear" w:color="auto" w:fill="auto"/>
          </w:tcPr>
          <w:p w14:paraId="0251EEA6" w14:textId="77777777" w:rsidR="00B42F90" w:rsidRPr="00F809C2" w:rsidRDefault="00B42F90" w:rsidP="006906C9">
            <w:pPr>
              <w:pStyle w:val="opiswtabeli"/>
              <w:rPr>
                <w:highlight w:val="cyan"/>
              </w:rPr>
            </w:pPr>
            <w:r>
              <w:t>Suma obrotów dziennych dla strony MA</w:t>
            </w:r>
          </w:p>
        </w:tc>
      </w:tr>
      <w:tr w:rsidR="0089399F" w:rsidRPr="000E1730" w14:paraId="5F791EB6" w14:textId="77777777" w:rsidTr="00084D8A">
        <w:tc>
          <w:tcPr>
            <w:tcW w:w="3800" w:type="dxa"/>
            <w:tcBorders>
              <w:top w:val="single" w:sz="4" w:space="0" w:color="auto"/>
              <w:bottom w:val="single" w:sz="4" w:space="0" w:color="auto"/>
            </w:tcBorders>
          </w:tcPr>
          <w:p w14:paraId="2DD90AD8" w14:textId="1087190A" w:rsidR="0089399F" w:rsidRDefault="0089399F" w:rsidP="00084D8A">
            <w:pPr>
              <w:pStyle w:val="opiswtabeli"/>
              <w:ind w:left="0"/>
            </w:pPr>
            <w:r>
              <w:t>-  -  -  -  &lt;podkop&gt;</w:t>
            </w:r>
          </w:p>
        </w:tc>
        <w:tc>
          <w:tcPr>
            <w:tcW w:w="5500" w:type="dxa"/>
            <w:tcBorders>
              <w:top w:val="single" w:sz="4" w:space="0" w:color="auto"/>
              <w:bottom w:val="single" w:sz="4" w:space="0" w:color="auto"/>
            </w:tcBorders>
          </w:tcPr>
          <w:p w14:paraId="7A81C540" w14:textId="34528A35" w:rsidR="0089399F" w:rsidRPr="0089399F" w:rsidRDefault="0089399F" w:rsidP="00084D8A">
            <w:pPr>
              <w:pStyle w:val="opiswtabeli"/>
            </w:pPr>
            <w:r w:rsidRPr="0089399F">
              <w:t>Podatek od wydobycia niektórych kopalin</w:t>
            </w:r>
          </w:p>
        </w:tc>
      </w:tr>
      <w:tr w:rsidR="00EE52CD" w:rsidRPr="000E1730" w14:paraId="2FF3C435" w14:textId="77777777" w:rsidTr="00084D8A">
        <w:tc>
          <w:tcPr>
            <w:tcW w:w="3800" w:type="dxa"/>
            <w:tcBorders>
              <w:top w:val="single" w:sz="4" w:space="0" w:color="auto"/>
              <w:bottom w:val="single" w:sz="4" w:space="0" w:color="auto"/>
            </w:tcBorders>
          </w:tcPr>
          <w:p w14:paraId="4E73B22E" w14:textId="38EAF523" w:rsidR="00EE52CD" w:rsidRPr="000E1730" w:rsidRDefault="00EE52CD" w:rsidP="00084D8A">
            <w:pPr>
              <w:pStyle w:val="opiswtabeli"/>
              <w:ind w:left="0"/>
            </w:pPr>
            <w:r>
              <w:t xml:space="preserve">-  -  -  -  </w:t>
            </w:r>
            <w:r w:rsidR="0089399F">
              <w:t xml:space="preserve">-  </w:t>
            </w:r>
            <w:r>
              <w:t>&lt;</w:t>
            </w:r>
            <w:r w:rsidRPr="008727FE">
              <w:t>obrotyWn</w:t>
            </w:r>
            <w:r>
              <w:t>&gt;</w:t>
            </w:r>
          </w:p>
        </w:tc>
        <w:tc>
          <w:tcPr>
            <w:tcW w:w="5500" w:type="dxa"/>
            <w:tcBorders>
              <w:top w:val="single" w:sz="4" w:space="0" w:color="auto"/>
              <w:bottom w:val="single" w:sz="4" w:space="0" w:color="auto"/>
            </w:tcBorders>
          </w:tcPr>
          <w:p w14:paraId="47876328" w14:textId="77777777" w:rsidR="00EE52CD" w:rsidRPr="00F809C2" w:rsidRDefault="00EE52CD" w:rsidP="00084D8A">
            <w:pPr>
              <w:pStyle w:val="opiswtabeli"/>
              <w:rPr>
                <w:highlight w:val="cyan"/>
              </w:rPr>
            </w:pPr>
            <w:r>
              <w:t>Suma obrotów dziennych dla strony WN</w:t>
            </w:r>
          </w:p>
        </w:tc>
      </w:tr>
      <w:tr w:rsidR="00EE52CD" w:rsidRPr="000E1730" w14:paraId="33D4D23F" w14:textId="77777777" w:rsidTr="00084D8A">
        <w:tc>
          <w:tcPr>
            <w:tcW w:w="3800" w:type="dxa"/>
            <w:tcBorders>
              <w:top w:val="single" w:sz="4" w:space="0" w:color="auto"/>
              <w:bottom w:val="single" w:sz="4" w:space="0" w:color="auto"/>
            </w:tcBorders>
          </w:tcPr>
          <w:p w14:paraId="35BAF474" w14:textId="28CB1117" w:rsidR="00EE52CD" w:rsidRPr="000E1730" w:rsidRDefault="00EE52CD" w:rsidP="00084D8A">
            <w:pPr>
              <w:pStyle w:val="opiswtabeli"/>
              <w:ind w:left="0"/>
            </w:pPr>
            <w:r>
              <w:t xml:space="preserve">-  -  -  -  </w:t>
            </w:r>
            <w:r w:rsidR="0089399F">
              <w:t xml:space="preserve">-  </w:t>
            </w:r>
            <w:r>
              <w:t>&lt;obrotyMa&gt;</w:t>
            </w:r>
          </w:p>
        </w:tc>
        <w:tc>
          <w:tcPr>
            <w:tcW w:w="5500" w:type="dxa"/>
            <w:tcBorders>
              <w:top w:val="single" w:sz="4" w:space="0" w:color="auto"/>
              <w:bottom w:val="single" w:sz="4" w:space="0" w:color="auto"/>
            </w:tcBorders>
          </w:tcPr>
          <w:p w14:paraId="6040DFC1" w14:textId="77777777" w:rsidR="00EE52CD" w:rsidRPr="00F809C2" w:rsidRDefault="00EE52CD" w:rsidP="00084D8A">
            <w:pPr>
              <w:pStyle w:val="opiswtabeli"/>
              <w:rPr>
                <w:highlight w:val="cyan"/>
              </w:rPr>
            </w:pPr>
            <w:r>
              <w:t>Suma obrotów dziennych dla strony MA</w:t>
            </w:r>
          </w:p>
        </w:tc>
      </w:tr>
      <w:tr w:rsidR="00EE52CD" w:rsidRPr="000E1730" w14:paraId="4066A182" w14:textId="77777777" w:rsidTr="00084D8A">
        <w:tc>
          <w:tcPr>
            <w:tcW w:w="3800" w:type="dxa"/>
            <w:tcBorders>
              <w:top w:val="single" w:sz="4" w:space="0" w:color="auto"/>
              <w:bottom w:val="single" w:sz="4" w:space="0" w:color="auto"/>
            </w:tcBorders>
          </w:tcPr>
          <w:p w14:paraId="06927A48" w14:textId="77777777" w:rsidR="00EE52CD" w:rsidRPr="000E1730" w:rsidRDefault="00EE52CD" w:rsidP="00084D8A">
            <w:pPr>
              <w:pStyle w:val="opiswtabeli"/>
              <w:ind w:left="0"/>
            </w:pPr>
            <w:r>
              <w:t>-  -  &lt;</w:t>
            </w:r>
            <w:r w:rsidRPr="008727FE">
              <w:t>obrotyPjb</w:t>
            </w:r>
            <w:r>
              <w:t>&gt;</w:t>
            </w:r>
          </w:p>
        </w:tc>
        <w:tc>
          <w:tcPr>
            <w:tcW w:w="5500" w:type="dxa"/>
            <w:tcBorders>
              <w:top w:val="single" w:sz="4" w:space="0" w:color="auto"/>
              <w:bottom w:val="single" w:sz="4" w:space="0" w:color="auto"/>
            </w:tcBorders>
          </w:tcPr>
          <w:p w14:paraId="3C69C2E5" w14:textId="5B1FD05D" w:rsidR="00EE52CD" w:rsidRPr="000E1730" w:rsidRDefault="00EE52CD" w:rsidP="00084D8A">
            <w:pPr>
              <w:pStyle w:val="opiswtabeli"/>
            </w:pPr>
            <w:r>
              <w:t xml:space="preserve">Obroty </w:t>
            </w:r>
            <w:r w:rsidR="0040645F">
              <w:t>p</w:t>
            </w:r>
            <w:r>
              <w:t xml:space="preserve">aństwowych </w:t>
            </w:r>
            <w:r w:rsidR="0040645F">
              <w:t>j</w:t>
            </w:r>
            <w:r>
              <w:t xml:space="preserve">ednostek </w:t>
            </w:r>
            <w:r w:rsidR="0040645F">
              <w:t>b</w:t>
            </w:r>
            <w:r>
              <w:t>ud</w:t>
            </w:r>
            <w:r w:rsidR="0040645F">
              <w:t>ż</w:t>
            </w:r>
            <w:r>
              <w:t>etowych</w:t>
            </w:r>
          </w:p>
        </w:tc>
      </w:tr>
      <w:tr w:rsidR="00EE52CD" w:rsidRPr="000E1730" w14:paraId="13B1FB3B" w14:textId="77777777" w:rsidTr="00084D8A">
        <w:tc>
          <w:tcPr>
            <w:tcW w:w="3800" w:type="dxa"/>
            <w:tcBorders>
              <w:top w:val="single" w:sz="4" w:space="0" w:color="auto"/>
              <w:bottom w:val="single" w:sz="4" w:space="0" w:color="auto"/>
            </w:tcBorders>
          </w:tcPr>
          <w:p w14:paraId="3C4EDBA8" w14:textId="77777777" w:rsidR="00EE52CD" w:rsidRPr="000E1730" w:rsidRDefault="00EE52CD" w:rsidP="00084D8A">
            <w:pPr>
              <w:pStyle w:val="opiswtabeli"/>
              <w:ind w:left="0"/>
            </w:pPr>
            <w:r>
              <w:t>-  -  -  &lt;</w:t>
            </w:r>
            <w:r w:rsidRPr="0064452A">
              <w:t>wydatkiPjb</w:t>
            </w:r>
            <w:r>
              <w:t>&gt;</w:t>
            </w:r>
          </w:p>
        </w:tc>
        <w:tc>
          <w:tcPr>
            <w:tcW w:w="5500" w:type="dxa"/>
            <w:tcBorders>
              <w:top w:val="single" w:sz="4" w:space="0" w:color="auto"/>
              <w:bottom w:val="single" w:sz="4" w:space="0" w:color="auto"/>
            </w:tcBorders>
          </w:tcPr>
          <w:p w14:paraId="384D974B" w14:textId="77777777" w:rsidR="00EE52CD" w:rsidRPr="000E1730" w:rsidRDefault="00EE52CD" w:rsidP="00084D8A">
            <w:pPr>
              <w:pStyle w:val="opiswtabeli"/>
            </w:pPr>
            <w:r>
              <w:t>PJB-wydatki</w:t>
            </w:r>
          </w:p>
        </w:tc>
      </w:tr>
      <w:tr w:rsidR="00EE52CD" w:rsidRPr="000E1730" w14:paraId="60485EC4" w14:textId="77777777" w:rsidTr="00084D8A">
        <w:tc>
          <w:tcPr>
            <w:tcW w:w="3800" w:type="dxa"/>
            <w:tcBorders>
              <w:top w:val="single" w:sz="4" w:space="0" w:color="auto"/>
              <w:bottom w:val="single" w:sz="4" w:space="0" w:color="auto"/>
            </w:tcBorders>
          </w:tcPr>
          <w:p w14:paraId="2DFFB7E3" w14:textId="77777777" w:rsidR="00EE52CD" w:rsidRPr="000E1730" w:rsidRDefault="00EE52CD" w:rsidP="00084D8A">
            <w:pPr>
              <w:pStyle w:val="opiswtabeli"/>
              <w:ind w:left="0"/>
            </w:pPr>
            <w:r>
              <w:t>-  -  -  -  &lt;</w:t>
            </w:r>
            <w:r w:rsidRPr="008727FE">
              <w:t>obrotyWn</w:t>
            </w:r>
            <w:r>
              <w:t>&gt;</w:t>
            </w:r>
          </w:p>
        </w:tc>
        <w:tc>
          <w:tcPr>
            <w:tcW w:w="5500" w:type="dxa"/>
            <w:tcBorders>
              <w:top w:val="single" w:sz="4" w:space="0" w:color="auto"/>
              <w:bottom w:val="single" w:sz="4" w:space="0" w:color="auto"/>
            </w:tcBorders>
          </w:tcPr>
          <w:p w14:paraId="463E54CF" w14:textId="77777777" w:rsidR="00EE52CD" w:rsidRPr="00F809C2" w:rsidRDefault="00EE52CD" w:rsidP="00084D8A">
            <w:pPr>
              <w:pStyle w:val="opiswtabeli"/>
              <w:rPr>
                <w:highlight w:val="cyan"/>
              </w:rPr>
            </w:pPr>
            <w:r>
              <w:t>Suma obrotów dziennych dla strony WN</w:t>
            </w:r>
          </w:p>
        </w:tc>
      </w:tr>
      <w:tr w:rsidR="00EE52CD" w:rsidRPr="000E1730" w14:paraId="22371F3D" w14:textId="77777777" w:rsidTr="00084D8A">
        <w:tc>
          <w:tcPr>
            <w:tcW w:w="3800" w:type="dxa"/>
            <w:tcBorders>
              <w:top w:val="single" w:sz="4" w:space="0" w:color="auto"/>
              <w:bottom w:val="single" w:sz="4" w:space="0" w:color="auto"/>
            </w:tcBorders>
          </w:tcPr>
          <w:p w14:paraId="53686FAD" w14:textId="77777777" w:rsidR="00EE52CD" w:rsidRPr="000E1730" w:rsidRDefault="00EE52CD" w:rsidP="00084D8A">
            <w:pPr>
              <w:pStyle w:val="opiswtabeli"/>
              <w:ind w:left="0"/>
            </w:pPr>
            <w:r>
              <w:t>-  -  -  -  &lt;obrotyMa&gt;</w:t>
            </w:r>
          </w:p>
        </w:tc>
        <w:tc>
          <w:tcPr>
            <w:tcW w:w="5500" w:type="dxa"/>
            <w:tcBorders>
              <w:top w:val="single" w:sz="4" w:space="0" w:color="auto"/>
              <w:bottom w:val="single" w:sz="4" w:space="0" w:color="auto"/>
            </w:tcBorders>
          </w:tcPr>
          <w:p w14:paraId="68911DF5" w14:textId="77777777" w:rsidR="00EE52CD" w:rsidRPr="00F809C2" w:rsidRDefault="00EE52CD" w:rsidP="00084D8A">
            <w:pPr>
              <w:pStyle w:val="opiswtabeli"/>
              <w:rPr>
                <w:highlight w:val="cyan"/>
              </w:rPr>
            </w:pPr>
            <w:r>
              <w:t>Suma obrotów dziennych dla strony MA</w:t>
            </w:r>
          </w:p>
        </w:tc>
      </w:tr>
      <w:tr w:rsidR="00EE52CD" w:rsidRPr="000E1730" w14:paraId="67F00B6A" w14:textId="77777777" w:rsidTr="00084D8A">
        <w:tc>
          <w:tcPr>
            <w:tcW w:w="3800" w:type="dxa"/>
            <w:tcBorders>
              <w:top w:val="single" w:sz="4" w:space="0" w:color="auto"/>
              <w:bottom w:val="single" w:sz="4" w:space="0" w:color="auto"/>
            </w:tcBorders>
            <w:shd w:val="clear" w:color="auto" w:fill="auto"/>
          </w:tcPr>
          <w:p w14:paraId="37B63BD4" w14:textId="77777777" w:rsidR="00EE52CD" w:rsidRPr="000E1730" w:rsidRDefault="00EE52CD" w:rsidP="00084D8A">
            <w:pPr>
              <w:pStyle w:val="opiswtabeli"/>
              <w:ind w:left="0"/>
            </w:pPr>
            <w:r>
              <w:t>-  -  -  -  &lt;czesc&gt;</w:t>
            </w:r>
          </w:p>
        </w:tc>
        <w:tc>
          <w:tcPr>
            <w:tcW w:w="5500" w:type="dxa"/>
            <w:tcBorders>
              <w:top w:val="single" w:sz="4" w:space="0" w:color="auto"/>
              <w:bottom w:val="single" w:sz="4" w:space="0" w:color="auto"/>
            </w:tcBorders>
            <w:shd w:val="clear" w:color="auto" w:fill="auto"/>
          </w:tcPr>
          <w:p w14:paraId="65221798" w14:textId="77777777" w:rsidR="00EE52CD" w:rsidRPr="00F809C2" w:rsidRDefault="00EE52CD" w:rsidP="00084D8A">
            <w:pPr>
              <w:pStyle w:val="opiswtabeli"/>
              <w:rPr>
                <w:highlight w:val="cyan"/>
              </w:rPr>
            </w:pPr>
            <w:r>
              <w:t>Cześć budżetowa</w:t>
            </w:r>
          </w:p>
        </w:tc>
      </w:tr>
      <w:tr w:rsidR="00EE52CD" w:rsidRPr="000E1730" w14:paraId="7342199B" w14:textId="77777777" w:rsidTr="00084D8A">
        <w:tc>
          <w:tcPr>
            <w:tcW w:w="3800" w:type="dxa"/>
            <w:tcBorders>
              <w:top w:val="single" w:sz="4" w:space="0" w:color="auto"/>
              <w:bottom w:val="single" w:sz="4" w:space="0" w:color="auto"/>
            </w:tcBorders>
          </w:tcPr>
          <w:p w14:paraId="7EF2E29B" w14:textId="77777777" w:rsidR="00EE52CD" w:rsidRPr="000E1730" w:rsidRDefault="00EE52CD" w:rsidP="00084D8A">
            <w:pPr>
              <w:pStyle w:val="opiswtabeli"/>
              <w:ind w:left="0"/>
            </w:pPr>
            <w:r>
              <w:t>-  -  -  &lt;</w:t>
            </w:r>
            <w:r w:rsidRPr="0064452A">
              <w:t>dochodyPjb</w:t>
            </w:r>
            <w:r>
              <w:t>&gt;</w:t>
            </w:r>
          </w:p>
        </w:tc>
        <w:tc>
          <w:tcPr>
            <w:tcW w:w="5500" w:type="dxa"/>
            <w:tcBorders>
              <w:top w:val="single" w:sz="4" w:space="0" w:color="auto"/>
              <w:bottom w:val="single" w:sz="4" w:space="0" w:color="auto"/>
            </w:tcBorders>
          </w:tcPr>
          <w:p w14:paraId="46EC533D" w14:textId="77777777" w:rsidR="00EE52CD" w:rsidRPr="000E1730" w:rsidRDefault="00EE52CD" w:rsidP="00084D8A">
            <w:pPr>
              <w:pStyle w:val="opiswtabeli"/>
            </w:pPr>
            <w:r>
              <w:t>PJB-dochody</w:t>
            </w:r>
          </w:p>
        </w:tc>
      </w:tr>
      <w:tr w:rsidR="00EE52CD" w:rsidRPr="000E1730" w14:paraId="4D161585" w14:textId="77777777" w:rsidTr="00084D8A">
        <w:tc>
          <w:tcPr>
            <w:tcW w:w="3800" w:type="dxa"/>
            <w:tcBorders>
              <w:top w:val="single" w:sz="4" w:space="0" w:color="auto"/>
              <w:bottom w:val="single" w:sz="4" w:space="0" w:color="auto"/>
            </w:tcBorders>
          </w:tcPr>
          <w:p w14:paraId="49DD5654" w14:textId="77777777" w:rsidR="00EE52CD" w:rsidRPr="000E1730" w:rsidRDefault="00EE52CD" w:rsidP="00084D8A">
            <w:pPr>
              <w:pStyle w:val="opiswtabeli"/>
              <w:ind w:left="0"/>
            </w:pPr>
            <w:r>
              <w:t>-  -  -  -  &lt;</w:t>
            </w:r>
            <w:r w:rsidRPr="008727FE">
              <w:t>obrotyWn</w:t>
            </w:r>
            <w:r>
              <w:t>&gt;</w:t>
            </w:r>
          </w:p>
        </w:tc>
        <w:tc>
          <w:tcPr>
            <w:tcW w:w="5500" w:type="dxa"/>
            <w:tcBorders>
              <w:top w:val="single" w:sz="4" w:space="0" w:color="auto"/>
              <w:bottom w:val="single" w:sz="4" w:space="0" w:color="auto"/>
            </w:tcBorders>
          </w:tcPr>
          <w:p w14:paraId="4B45BAA4" w14:textId="77777777" w:rsidR="00EE52CD" w:rsidRPr="00F809C2" w:rsidRDefault="00EE52CD" w:rsidP="00084D8A">
            <w:pPr>
              <w:pStyle w:val="opiswtabeli"/>
              <w:rPr>
                <w:highlight w:val="cyan"/>
              </w:rPr>
            </w:pPr>
            <w:r>
              <w:t>Suma obrotów dziennych dla strony WN</w:t>
            </w:r>
          </w:p>
        </w:tc>
      </w:tr>
      <w:tr w:rsidR="00EE52CD" w:rsidRPr="000E1730" w14:paraId="5D483C81" w14:textId="77777777" w:rsidTr="00084D8A">
        <w:tc>
          <w:tcPr>
            <w:tcW w:w="3800" w:type="dxa"/>
            <w:tcBorders>
              <w:top w:val="single" w:sz="4" w:space="0" w:color="auto"/>
              <w:bottom w:val="single" w:sz="4" w:space="0" w:color="auto"/>
            </w:tcBorders>
          </w:tcPr>
          <w:p w14:paraId="63447764" w14:textId="77777777" w:rsidR="00EE52CD" w:rsidRPr="000E1730" w:rsidRDefault="00EE52CD" w:rsidP="00084D8A">
            <w:pPr>
              <w:pStyle w:val="opiswtabeli"/>
              <w:ind w:left="0"/>
            </w:pPr>
            <w:r>
              <w:t>-  -  -  -  &lt;obrotyMa&gt;</w:t>
            </w:r>
          </w:p>
        </w:tc>
        <w:tc>
          <w:tcPr>
            <w:tcW w:w="5500" w:type="dxa"/>
            <w:tcBorders>
              <w:top w:val="single" w:sz="4" w:space="0" w:color="auto"/>
              <w:bottom w:val="single" w:sz="4" w:space="0" w:color="auto"/>
            </w:tcBorders>
          </w:tcPr>
          <w:p w14:paraId="54A51CA1" w14:textId="77777777" w:rsidR="00EE52CD" w:rsidRPr="00F809C2" w:rsidRDefault="00EE52CD" w:rsidP="00084D8A">
            <w:pPr>
              <w:pStyle w:val="opiswtabeli"/>
              <w:rPr>
                <w:highlight w:val="cyan"/>
              </w:rPr>
            </w:pPr>
            <w:r>
              <w:t>Suma obrotów dziennych dla strony MA</w:t>
            </w:r>
          </w:p>
        </w:tc>
      </w:tr>
      <w:tr w:rsidR="00EE52CD" w:rsidRPr="000E1730" w14:paraId="5E005742" w14:textId="77777777" w:rsidTr="00084D8A">
        <w:tc>
          <w:tcPr>
            <w:tcW w:w="3800" w:type="dxa"/>
            <w:tcBorders>
              <w:top w:val="single" w:sz="4" w:space="0" w:color="auto"/>
              <w:bottom w:val="single" w:sz="4" w:space="0" w:color="auto"/>
            </w:tcBorders>
          </w:tcPr>
          <w:p w14:paraId="37460FE8" w14:textId="77777777" w:rsidR="00EE52CD" w:rsidRPr="000E1730" w:rsidRDefault="00EE52CD" w:rsidP="00084D8A">
            <w:pPr>
              <w:pStyle w:val="opiswtabeli"/>
              <w:ind w:left="0"/>
            </w:pPr>
            <w:r>
              <w:t>-  -  -  -  &lt;czesc&gt;</w:t>
            </w:r>
          </w:p>
        </w:tc>
        <w:tc>
          <w:tcPr>
            <w:tcW w:w="5500" w:type="dxa"/>
            <w:tcBorders>
              <w:top w:val="single" w:sz="4" w:space="0" w:color="auto"/>
              <w:bottom w:val="single" w:sz="4" w:space="0" w:color="auto"/>
            </w:tcBorders>
          </w:tcPr>
          <w:p w14:paraId="15DD1877" w14:textId="77777777" w:rsidR="00EE52CD" w:rsidRPr="00F809C2" w:rsidRDefault="00EE52CD" w:rsidP="00084D8A">
            <w:pPr>
              <w:pStyle w:val="opiswtabeli"/>
              <w:rPr>
                <w:highlight w:val="cyan"/>
              </w:rPr>
            </w:pPr>
            <w:r>
              <w:t>Cześć budżetowa</w:t>
            </w:r>
          </w:p>
        </w:tc>
      </w:tr>
    </w:tbl>
    <w:p w14:paraId="4E206A80" w14:textId="77777777" w:rsidR="00EE52CD" w:rsidRDefault="00EE52CD" w:rsidP="00EE52CD">
      <w:pPr>
        <w:pStyle w:val="OpisZnakZnakZnak"/>
      </w:pPr>
    </w:p>
    <w:p w14:paraId="7F4E71D3" w14:textId="596A2147" w:rsidR="00EE52CD" w:rsidRDefault="00EE52CD" w:rsidP="00EE52CD">
      <w:pPr>
        <w:pStyle w:val="OpisZnakZnakZnak"/>
      </w:pPr>
    </w:p>
    <w:p w14:paraId="4CE9B58D" w14:textId="77777777" w:rsidR="007A48F4" w:rsidRDefault="007A48F4">
      <w:pPr>
        <w:rPr>
          <w:rFonts w:ascii="Arial" w:hAnsi="Arial"/>
          <w:b/>
          <w:sz w:val="28"/>
          <w:shd w:val="clear" w:color="auto" w:fill="2FFFFF"/>
        </w:rPr>
      </w:pPr>
      <w:r>
        <w:rPr>
          <w:shd w:val="clear" w:color="auto" w:fill="2FFFFF"/>
        </w:rPr>
        <w:br w:type="page"/>
      </w:r>
    </w:p>
    <w:p w14:paraId="565D9449" w14:textId="7F00632D" w:rsidR="0098195D" w:rsidRPr="00A10090" w:rsidRDefault="0098195D" w:rsidP="0098195D">
      <w:pPr>
        <w:pStyle w:val="Nagwek2"/>
        <w:numPr>
          <w:ilvl w:val="0"/>
          <w:numId w:val="0"/>
        </w:numPr>
        <w:ind w:left="576"/>
      </w:pPr>
      <w:bookmarkStart w:id="427" w:name="_Toc147832044"/>
      <w:r>
        <w:rPr>
          <w:shd w:val="clear" w:color="auto" w:fill="2FFFFF"/>
        </w:rPr>
        <w:lastRenderedPageBreak/>
        <w:t>Raporty dedykowane</w:t>
      </w:r>
      <w:r w:rsidRPr="00C12082">
        <w:rPr>
          <w:shd w:val="clear" w:color="auto" w:fill="2FFFFF"/>
        </w:rPr>
        <w:t xml:space="preserve">: </w:t>
      </w:r>
      <w:r w:rsidRPr="00381D77">
        <w:rPr>
          <w:shd w:val="clear" w:color="auto" w:fill="2FFFFF"/>
        </w:rPr>
        <w:t>DYSPSTANSR_BPFUS, DYSPSTANSR_BPFUS_P, DYSPSTANSR_BPFUS_U</w:t>
      </w:r>
      <w:bookmarkEnd w:id="427"/>
    </w:p>
    <w:p w14:paraId="20B704BA" w14:textId="11000DCF" w:rsidR="00084D8A" w:rsidRDefault="00084D8A" w:rsidP="00797165">
      <w:pPr>
        <w:pStyle w:val="OpisZnakZnakZnak"/>
      </w:pPr>
      <w:r w:rsidRPr="00EE52CD">
        <w:t xml:space="preserve">Raporty </w:t>
      </w:r>
      <w:r w:rsidR="00A62BC0" w:rsidRPr="00797165">
        <w:t>DYSPSTANSR_BPFUS</w:t>
      </w:r>
      <w:r w:rsidRPr="00EE52CD">
        <w:t xml:space="preserve">, </w:t>
      </w:r>
      <w:r w:rsidR="00A62BC0" w:rsidRPr="00797165">
        <w:t>DYSPSTANSR_BPFUS</w:t>
      </w:r>
      <w:r w:rsidRPr="00EE52CD">
        <w:t xml:space="preserve">_P dostępne do </w:t>
      </w:r>
      <w:r>
        <w:t xml:space="preserve">roku </w:t>
      </w:r>
      <w:r w:rsidRPr="00EE52CD">
        <w:t>2019</w:t>
      </w:r>
      <w:r>
        <w:t xml:space="preserve">, od 2020 zostaną zastąpione przez raporty </w:t>
      </w:r>
      <w:r w:rsidR="00A62BC0" w:rsidRPr="00A62BC0">
        <w:t>DYSP_STAN_SR_BP_FUS</w:t>
      </w:r>
      <w:r>
        <w:t xml:space="preserve"> i </w:t>
      </w:r>
      <w:r w:rsidR="00A62BC0" w:rsidRPr="00A62BC0">
        <w:t>DYSP_STAN_SR_BP_FUS</w:t>
      </w:r>
      <w:r>
        <w:t>_P</w:t>
      </w:r>
    </w:p>
    <w:p w14:paraId="283D228A" w14:textId="32B56094" w:rsidR="00084D8A" w:rsidRDefault="00084D8A" w:rsidP="00797165">
      <w:pPr>
        <w:pStyle w:val="OpisZnakZnakZnak"/>
      </w:pPr>
      <w:r>
        <w:t xml:space="preserve">Raport </w:t>
      </w:r>
      <w:r w:rsidR="00A62BC0" w:rsidRPr="00797165">
        <w:t>DYSPSTANSR_BPFUS</w:t>
      </w:r>
      <w:r>
        <w:t xml:space="preserve">_U dostępny do roku 2020 od 2021 zostanie zastąpiony przez </w:t>
      </w:r>
      <w:r w:rsidR="00A62BC0" w:rsidRPr="00A62BC0">
        <w:t>DYSP_STAN_SR_BP_FUS</w:t>
      </w:r>
      <w:r>
        <w:t>_U</w:t>
      </w:r>
    </w:p>
    <w:p w14:paraId="653FA9AF" w14:textId="77777777" w:rsidR="0098195D" w:rsidRPr="000E1730" w:rsidRDefault="0098195D" w:rsidP="001E6486">
      <w:pPr>
        <w:pStyle w:val="OpisZnakZnakZnak"/>
      </w:pPr>
    </w:p>
    <w:p w14:paraId="0DE6E62F" w14:textId="1DDB1EC4" w:rsidR="00381D77" w:rsidRPr="000B568D" w:rsidRDefault="00381D77" w:rsidP="008C1F1E">
      <w:pPr>
        <w:pStyle w:val="Legenda"/>
      </w:pPr>
      <w:bookmarkStart w:id="428" w:name="_Toc456852885"/>
      <w:bookmarkStart w:id="429" w:name="_Toc146620147"/>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76</w:t>
      </w:r>
      <w:r w:rsidR="004572E1">
        <w:rPr>
          <w:noProof/>
        </w:rPr>
        <w:fldChar w:fldCharType="end"/>
      </w:r>
      <w:r w:rsidRPr="000E1730">
        <w:t xml:space="preserve">: </w:t>
      </w:r>
      <w:r>
        <w:t xml:space="preserve">Struktura raportów dedykowanych: </w:t>
      </w:r>
      <w:r w:rsidRPr="00381D77">
        <w:rPr>
          <w:shd w:val="clear" w:color="auto" w:fill="2FFFFF"/>
        </w:rPr>
        <w:t>DYSPSTANSR_BPFUS, DYSPSTANSR_BPFUS_P, DYSPSTANSR_BPFUS_U</w:t>
      </w:r>
      <w:bookmarkEnd w:id="428"/>
      <w:bookmarkEnd w:id="429"/>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381D77" w:rsidRPr="000E1730" w14:paraId="2A44360B" w14:textId="77777777" w:rsidTr="00715DB0">
        <w:trPr>
          <w:tblHeader/>
        </w:trPr>
        <w:tc>
          <w:tcPr>
            <w:tcW w:w="3800" w:type="dxa"/>
            <w:tcBorders>
              <w:bottom w:val="single" w:sz="12" w:space="0" w:color="000000"/>
            </w:tcBorders>
          </w:tcPr>
          <w:p w14:paraId="6E194222" w14:textId="77777777" w:rsidR="00381D77" w:rsidRPr="000E1730" w:rsidRDefault="00381D77" w:rsidP="00715DB0">
            <w:pPr>
              <w:pStyle w:val="Nagwekkolumnywtabeli"/>
            </w:pPr>
            <w:r w:rsidRPr="000E1730">
              <w:lastRenderedPageBreak/>
              <w:t>Nazwa elementu</w:t>
            </w:r>
          </w:p>
          <w:p w14:paraId="5A0B00DF" w14:textId="77777777" w:rsidR="00381D77" w:rsidRPr="000E1730" w:rsidRDefault="00381D77" w:rsidP="00715DB0">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732D41DA" w14:textId="77777777" w:rsidR="00381D77" w:rsidRPr="000E1730" w:rsidRDefault="00381D77" w:rsidP="00715DB0">
            <w:pPr>
              <w:pStyle w:val="Opis"/>
              <w:keepNext/>
              <w:ind w:left="0"/>
              <w:jc w:val="center"/>
              <w:rPr>
                <w:b/>
              </w:rPr>
            </w:pPr>
            <w:r w:rsidRPr="000E1730">
              <w:rPr>
                <w:b/>
              </w:rPr>
              <w:t>Opis odwzorowania / Uwagi</w:t>
            </w:r>
          </w:p>
        </w:tc>
      </w:tr>
      <w:tr w:rsidR="00381D77" w:rsidRPr="000E1730" w14:paraId="2AA867B3" w14:textId="77777777" w:rsidTr="00715DB0">
        <w:tc>
          <w:tcPr>
            <w:tcW w:w="3800" w:type="dxa"/>
            <w:tcBorders>
              <w:top w:val="nil"/>
              <w:bottom w:val="single" w:sz="4" w:space="0" w:color="auto"/>
            </w:tcBorders>
          </w:tcPr>
          <w:p w14:paraId="15DA0290" w14:textId="77777777" w:rsidR="00381D77" w:rsidRPr="000E1730" w:rsidRDefault="00381D77" w:rsidP="00715DB0">
            <w:pPr>
              <w:pStyle w:val="opiswtabeli"/>
              <w:ind w:left="0"/>
            </w:pPr>
            <w:r w:rsidRPr="000E1730">
              <w:t>&lt;raport&gt;</w:t>
            </w:r>
          </w:p>
        </w:tc>
        <w:tc>
          <w:tcPr>
            <w:tcW w:w="5500" w:type="dxa"/>
            <w:tcBorders>
              <w:top w:val="nil"/>
              <w:bottom w:val="single" w:sz="4" w:space="0" w:color="auto"/>
            </w:tcBorders>
          </w:tcPr>
          <w:p w14:paraId="67A11B7D" w14:textId="77777777" w:rsidR="00381D77" w:rsidRPr="000E1730" w:rsidRDefault="00381D77" w:rsidP="00715DB0">
            <w:pPr>
              <w:pStyle w:val="Legenda"/>
            </w:pPr>
            <w:r w:rsidRPr="000E1730">
              <w:t>Komponent zawierający właściwą treść raportu</w:t>
            </w:r>
            <w:r>
              <w:t xml:space="preserve">: </w:t>
            </w:r>
            <w:r w:rsidRPr="009D7E9B">
              <w:t>DYSPSTANSR_BPFUS, DYSPSTANSR_BPFUS_P, DYSPSTANSR_BPFUS_U</w:t>
            </w:r>
          </w:p>
        </w:tc>
      </w:tr>
      <w:tr w:rsidR="00381D77" w:rsidRPr="000E1730" w14:paraId="5E25D1E5" w14:textId="77777777" w:rsidTr="00715DB0">
        <w:tc>
          <w:tcPr>
            <w:tcW w:w="3800" w:type="dxa"/>
            <w:tcBorders>
              <w:top w:val="single" w:sz="4" w:space="0" w:color="auto"/>
              <w:bottom w:val="single" w:sz="4" w:space="0" w:color="auto"/>
            </w:tcBorders>
          </w:tcPr>
          <w:p w14:paraId="199EF6FA" w14:textId="77777777" w:rsidR="00381D77" w:rsidRPr="000E1730" w:rsidRDefault="00381D77" w:rsidP="00715DB0">
            <w:pPr>
              <w:pStyle w:val="opiswtabeli"/>
              <w:tabs>
                <w:tab w:val="left" w:pos="1253"/>
              </w:tabs>
              <w:ind w:left="0"/>
            </w:pPr>
            <w:r>
              <w:t xml:space="preserve">-  </w:t>
            </w:r>
            <w:r w:rsidRPr="000E1730">
              <w:t>&lt;tytul&gt;</w:t>
            </w:r>
          </w:p>
        </w:tc>
        <w:tc>
          <w:tcPr>
            <w:tcW w:w="5500" w:type="dxa"/>
            <w:tcBorders>
              <w:top w:val="single" w:sz="4" w:space="0" w:color="auto"/>
              <w:bottom w:val="single" w:sz="4" w:space="0" w:color="auto"/>
            </w:tcBorders>
          </w:tcPr>
          <w:p w14:paraId="02758A19" w14:textId="77777777" w:rsidR="00381D77" w:rsidRPr="000E1730" w:rsidRDefault="00381D77" w:rsidP="00715DB0">
            <w:pPr>
              <w:pStyle w:val="opiswtabeli"/>
            </w:pPr>
            <w:r w:rsidRPr="000E1730">
              <w:t>Dla odpowiedniego kodu przekazanego w zapytaniu o raport.</w:t>
            </w:r>
          </w:p>
          <w:p w14:paraId="723F9A2D" w14:textId="77777777" w:rsidR="00381D77" w:rsidRDefault="00381D77" w:rsidP="009D7E9B">
            <w:pPr>
              <w:pStyle w:val="opiswtabeli"/>
            </w:pPr>
            <w:r w:rsidRPr="00381D77">
              <w:t>Dyspozycyjny stan środków BP i FUS (Rok bieżący)</w:t>
            </w:r>
          </w:p>
          <w:p w14:paraId="0D0A99ED" w14:textId="77777777" w:rsidR="00381D77" w:rsidRDefault="00381D77" w:rsidP="009D7E9B">
            <w:pPr>
              <w:pStyle w:val="opiswtabeli"/>
            </w:pPr>
            <w:r w:rsidRPr="00381D77">
              <w:t>Dyspozycyjny stan środków BP i FUS (Rok przyszły)</w:t>
            </w:r>
          </w:p>
          <w:p w14:paraId="6ABFE0F4" w14:textId="77777777" w:rsidR="00381D77" w:rsidRPr="000E1730" w:rsidRDefault="00381D77" w:rsidP="009D7E9B">
            <w:pPr>
              <w:pStyle w:val="opiswtabeli"/>
            </w:pPr>
            <w:r w:rsidRPr="00381D77">
              <w:t>Dyspozycyjny stan środków BP i FUS (Rok ubiegły)</w:t>
            </w:r>
          </w:p>
        </w:tc>
      </w:tr>
      <w:tr w:rsidR="00381D77" w:rsidRPr="000E1730" w14:paraId="20FE4C14" w14:textId="77777777" w:rsidTr="00715DB0">
        <w:tc>
          <w:tcPr>
            <w:tcW w:w="3800" w:type="dxa"/>
            <w:tcBorders>
              <w:top w:val="single" w:sz="4" w:space="0" w:color="auto"/>
              <w:bottom w:val="single" w:sz="4" w:space="0" w:color="auto"/>
            </w:tcBorders>
          </w:tcPr>
          <w:p w14:paraId="6BF2358D" w14:textId="77777777" w:rsidR="00381D77" w:rsidRPr="000E1730" w:rsidRDefault="00381D77" w:rsidP="00715DB0">
            <w:pPr>
              <w:pStyle w:val="opiswtabeli"/>
              <w:ind w:left="0"/>
            </w:pPr>
            <w:r>
              <w:t xml:space="preserve">-  </w:t>
            </w:r>
            <w:r w:rsidRPr="000E1730">
              <w:t>&lt;typ&gt;</w:t>
            </w:r>
          </w:p>
        </w:tc>
        <w:tc>
          <w:tcPr>
            <w:tcW w:w="5500" w:type="dxa"/>
            <w:tcBorders>
              <w:top w:val="single" w:sz="4" w:space="0" w:color="auto"/>
              <w:bottom w:val="single" w:sz="4" w:space="0" w:color="auto"/>
            </w:tcBorders>
          </w:tcPr>
          <w:p w14:paraId="45FD49A0" w14:textId="77777777" w:rsidR="00381D77" w:rsidRPr="000E1730" w:rsidRDefault="00381D77" w:rsidP="00715DB0">
            <w:pPr>
              <w:pStyle w:val="opiswtabeli"/>
            </w:pPr>
            <w:r w:rsidRPr="000E1730">
              <w:t>XML</w:t>
            </w:r>
          </w:p>
        </w:tc>
      </w:tr>
      <w:tr w:rsidR="00381D77" w:rsidRPr="000E1730" w14:paraId="60F50D8C" w14:textId="77777777" w:rsidTr="00715DB0">
        <w:tc>
          <w:tcPr>
            <w:tcW w:w="3800" w:type="dxa"/>
            <w:tcBorders>
              <w:top w:val="single" w:sz="4" w:space="0" w:color="auto"/>
              <w:bottom w:val="single" w:sz="4" w:space="0" w:color="auto"/>
            </w:tcBorders>
          </w:tcPr>
          <w:p w14:paraId="56B963A5" w14:textId="77777777" w:rsidR="00381D77" w:rsidRPr="000E1730" w:rsidRDefault="00381D77" w:rsidP="00715DB0">
            <w:pPr>
              <w:pStyle w:val="opiswtabeli"/>
              <w:ind w:left="0"/>
            </w:pPr>
            <w:r>
              <w:t>-  &lt;</w:t>
            </w:r>
            <w:r w:rsidRPr="00381D77">
              <w:t>stanSrodkowBPFUS</w:t>
            </w:r>
            <w:r>
              <w:t>&gt;</w:t>
            </w:r>
          </w:p>
        </w:tc>
        <w:tc>
          <w:tcPr>
            <w:tcW w:w="5500" w:type="dxa"/>
            <w:tcBorders>
              <w:top w:val="single" w:sz="4" w:space="0" w:color="auto"/>
              <w:bottom w:val="single" w:sz="4" w:space="0" w:color="auto"/>
            </w:tcBorders>
          </w:tcPr>
          <w:p w14:paraId="21309C9E" w14:textId="77777777" w:rsidR="00381D77" w:rsidRPr="000E1730" w:rsidRDefault="00381D77" w:rsidP="00715DB0">
            <w:pPr>
              <w:pStyle w:val="opiswtabeli"/>
            </w:pPr>
          </w:p>
        </w:tc>
      </w:tr>
      <w:tr w:rsidR="00381D77" w:rsidRPr="000E1730" w14:paraId="67544DCC" w14:textId="77777777" w:rsidTr="00715DB0">
        <w:tc>
          <w:tcPr>
            <w:tcW w:w="3800" w:type="dxa"/>
            <w:tcBorders>
              <w:top w:val="single" w:sz="4" w:space="0" w:color="auto"/>
              <w:bottom w:val="single" w:sz="4" w:space="0" w:color="auto"/>
            </w:tcBorders>
          </w:tcPr>
          <w:p w14:paraId="34159DE2" w14:textId="77777777" w:rsidR="00381D77" w:rsidRPr="000E1730" w:rsidRDefault="00381D77" w:rsidP="00715DB0">
            <w:pPr>
              <w:pStyle w:val="opiswtabeli"/>
              <w:ind w:left="0"/>
            </w:pPr>
            <w:r>
              <w:t>-  -  &lt;</w:t>
            </w:r>
            <w:r w:rsidRPr="008727FE">
              <w:t>dataGenerowania</w:t>
            </w:r>
            <w:r>
              <w:t>&gt;</w:t>
            </w:r>
          </w:p>
        </w:tc>
        <w:tc>
          <w:tcPr>
            <w:tcW w:w="5500" w:type="dxa"/>
            <w:tcBorders>
              <w:top w:val="single" w:sz="4" w:space="0" w:color="auto"/>
              <w:bottom w:val="single" w:sz="4" w:space="0" w:color="auto"/>
            </w:tcBorders>
          </w:tcPr>
          <w:p w14:paraId="3C56C1C4" w14:textId="77777777" w:rsidR="00381D77" w:rsidRPr="000E1730" w:rsidRDefault="00381D77" w:rsidP="00715DB0">
            <w:pPr>
              <w:pStyle w:val="opiswtabeli"/>
            </w:pPr>
            <w:r>
              <w:t>Data i czas wygenerowania zestawienia</w:t>
            </w:r>
          </w:p>
        </w:tc>
      </w:tr>
      <w:tr w:rsidR="00381D77" w:rsidRPr="000E1730" w14:paraId="42520B83" w14:textId="77777777" w:rsidTr="00715DB0">
        <w:trPr>
          <w:trHeight w:val="70"/>
        </w:trPr>
        <w:tc>
          <w:tcPr>
            <w:tcW w:w="3800" w:type="dxa"/>
            <w:tcBorders>
              <w:top w:val="single" w:sz="4" w:space="0" w:color="auto"/>
              <w:bottom w:val="single" w:sz="4" w:space="0" w:color="auto"/>
            </w:tcBorders>
          </w:tcPr>
          <w:p w14:paraId="283983E5" w14:textId="77777777" w:rsidR="00381D77" w:rsidRPr="000E1730" w:rsidRDefault="00381D77" w:rsidP="00715DB0">
            <w:pPr>
              <w:pStyle w:val="opiswtabeli"/>
              <w:ind w:left="0"/>
            </w:pPr>
            <w:r>
              <w:t>-  -  &lt;</w:t>
            </w:r>
            <w:r w:rsidRPr="008727FE">
              <w:t>wersjaSprawozdania</w:t>
            </w:r>
            <w:r>
              <w:t>&gt;</w:t>
            </w:r>
          </w:p>
        </w:tc>
        <w:tc>
          <w:tcPr>
            <w:tcW w:w="5500" w:type="dxa"/>
            <w:tcBorders>
              <w:top w:val="single" w:sz="4" w:space="0" w:color="auto"/>
              <w:bottom w:val="single" w:sz="4" w:space="0" w:color="auto"/>
            </w:tcBorders>
          </w:tcPr>
          <w:p w14:paraId="4185BA8A" w14:textId="77777777" w:rsidR="00381D77" w:rsidRPr="000E1730" w:rsidRDefault="00381D77" w:rsidP="00715DB0">
            <w:pPr>
              <w:pStyle w:val="opiswtabeli"/>
            </w:pPr>
            <w:r>
              <w:t>Wersja sprawozdania</w:t>
            </w:r>
          </w:p>
        </w:tc>
      </w:tr>
      <w:tr w:rsidR="00381D77" w:rsidRPr="000E1730" w14:paraId="5DC4CE54" w14:textId="77777777" w:rsidTr="00715DB0">
        <w:tc>
          <w:tcPr>
            <w:tcW w:w="3800" w:type="dxa"/>
            <w:tcBorders>
              <w:top w:val="single" w:sz="4" w:space="0" w:color="auto"/>
              <w:bottom w:val="single" w:sz="4" w:space="0" w:color="auto"/>
            </w:tcBorders>
          </w:tcPr>
          <w:p w14:paraId="60907016" w14:textId="77777777" w:rsidR="00381D77" w:rsidRPr="000E1730" w:rsidRDefault="00381D77" w:rsidP="00715DB0">
            <w:pPr>
              <w:pStyle w:val="opiswtabeli"/>
              <w:ind w:left="0"/>
            </w:pPr>
            <w:r>
              <w:t>-  -  &lt;</w:t>
            </w:r>
            <w:r w:rsidRPr="00381D77">
              <w:t>dochodyBp</w:t>
            </w:r>
            <w:r>
              <w:t>&gt;</w:t>
            </w:r>
          </w:p>
        </w:tc>
        <w:tc>
          <w:tcPr>
            <w:tcW w:w="5500" w:type="dxa"/>
            <w:tcBorders>
              <w:top w:val="single" w:sz="4" w:space="0" w:color="auto"/>
              <w:bottom w:val="single" w:sz="4" w:space="0" w:color="auto"/>
            </w:tcBorders>
          </w:tcPr>
          <w:p w14:paraId="2028F17B" w14:textId="77777777" w:rsidR="00381D77" w:rsidRPr="000E1730" w:rsidRDefault="002F00EA" w:rsidP="00715DB0">
            <w:pPr>
              <w:pStyle w:val="opiswtabeli"/>
            </w:pPr>
            <w:r>
              <w:t>DOCHODY BUDŻETU PAŃSTWA</w:t>
            </w:r>
          </w:p>
        </w:tc>
      </w:tr>
      <w:tr w:rsidR="00381D77" w:rsidRPr="000E1730" w14:paraId="7AAA03C0" w14:textId="77777777" w:rsidTr="00715DB0">
        <w:tc>
          <w:tcPr>
            <w:tcW w:w="3800" w:type="dxa"/>
            <w:tcBorders>
              <w:top w:val="single" w:sz="4" w:space="0" w:color="auto"/>
              <w:bottom w:val="single" w:sz="4" w:space="0" w:color="auto"/>
            </w:tcBorders>
          </w:tcPr>
          <w:p w14:paraId="622C53C4" w14:textId="77777777" w:rsidR="00381D77" w:rsidRDefault="00381D77" w:rsidP="00715DB0">
            <w:pPr>
              <w:pStyle w:val="opiswtabeli"/>
              <w:ind w:left="0"/>
            </w:pPr>
            <w:r>
              <w:t>-  -  -  &lt;</w:t>
            </w:r>
            <w:r w:rsidRPr="00381D77">
              <w:t>stanDoch</w:t>
            </w:r>
            <w:r>
              <w:t>&gt;</w:t>
            </w:r>
          </w:p>
        </w:tc>
        <w:tc>
          <w:tcPr>
            <w:tcW w:w="5500" w:type="dxa"/>
            <w:tcBorders>
              <w:top w:val="single" w:sz="4" w:space="0" w:color="auto"/>
              <w:bottom w:val="single" w:sz="4" w:space="0" w:color="auto"/>
            </w:tcBorders>
          </w:tcPr>
          <w:p w14:paraId="59966B94" w14:textId="77777777" w:rsidR="00381D77" w:rsidRPr="000E1730" w:rsidRDefault="002F00EA" w:rsidP="00715DB0">
            <w:pPr>
              <w:pStyle w:val="opiswtabeli"/>
            </w:pPr>
            <w:r>
              <w:t>Stan dochodów</w:t>
            </w:r>
          </w:p>
        </w:tc>
      </w:tr>
      <w:tr w:rsidR="00381D77" w:rsidRPr="000E1730" w14:paraId="50619360" w14:textId="77777777" w:rsidTr="00715DB0">
        <w:tc>
          <w:tcPr>
            <w:tcW w:w="3800" w:type="dxa"/>
            <w:tcBorders>
              <w:top w:val="single" w:sz="4" w:space="0" w:color="auto"/>
              <w:bottom w:val="single" w:sz="4" w:space="0" w:color="auto"/>
            </w:tcBorders>
          </w:tcPr>
          <w:p w14:paraId="675EC7AC" w14:textId="77777777" w:rsidR="00381D77" w:rsidRDefault="00381D77" w:rsidP="00715DB0">
            <w:pPr>
              <w:pStyle w:val="opiswtabeli"/>
              <w:ind w:left="0"/>
            </w:pPr>
            <w:r>
              <w:t>-  -  -  -  &lt;</w:t>
            </w:r>
            <w:r w:rsidRPr="00381D77">
              <w:t>podDochOsPra</w:t>
            </w:r>
            <w:r>
              <w:t>&gt;</w:t>
            </w:r>
          </w:p>
        </w:tc>
        <w:tc>
          <w:tcPr>
            <w:tcW w:w="5500" w:type="dxa"/>
            <w:tcBorders>
              <w:top w:val="single" w:sz="4" w:space="0" w:color="auto"/>
              <w:bottom w:val="single" w:sz="4" w:space="0" w:color="auto"/>
            </w:tcBorders>
          </w:tcPr>
          <w:p w14:paraId="3A1EF31E" w14:textId="77777777" w:rsidR="00381D77" w:rsidRPr="000E1730" w:rsidRDefault="002F00EA" w:rsidP="00715DB0">
            <w:pPr>
              <w:pStyle w:val="opiswtabeli"/>
            </w:pPr>
            <w:r>
              <w:t>Podatek dochodowy od osób prawnych</w:t>
            </w:r>
          </w:p>
        </w:tc>
      </w:tr>
      <w:tr w:rsidR="00381D77" w:rsidRPr="000E1730" w14:paraId="117850D7" w14:textId="77777777" w:rsidTr="00715DB0">
        <w:tc>
          <w:tcPr>
            <w:tcW w:w="3800" w:type="dxa"/>
            <w:tcBorders>
              <w:top w:val="single" w:sz="4" w:space="0" w:color="auto"/>
              <w:bottom w:val="single" w:sz="4" w:space="0" w:color="auto"/>
            </w:tcBorders>
          </w:tcPr>
          <w:p w14:paraId="4A5F9CAC" w14:textId="77777777" w:rsidR="00381D77" w:rsidRDefault="00381D77" w:rsidP="00715DB0">
            <w:pPr>
              <w:pStyle w:val="opiswtabeli"/>
              <w:ind w:left="0"/>
            </w:pPr>
            <w:r>
              <w:t>-  -  -  -  &lt;</w:t>
            </w:r>
            <w:r w:rsidRPr="00381D77">
              <w:t>podPosr</w:t>
            </w:r>
            <w:r>
              <w:t>&gt;</w:t>
            </w:r>
          </w:p>
        </w:tc>
        <w:tc>
          <w:tcPr>
            <w:tcW w:w="5500" w:type="dxa"/>
            <w:tcBorders>
              <w:top w:val="single" w:sz="4" w:space="0" w:color="auto"/>
              <w:bottom w:val="single" w:sz="4" w:space="0" w:color="auto"/>
            </w:tcBorders>
          </w:tcPr>
          <w:p w14:paraId="510A414F" w14:textId="77777777" w:rsidR="00381D77" w:rsidRPr="000E1730" w:rsidRDefault="002F00EA" w:rsidP="00715DB0">
            <w:pPr>
              <w:pStyle w:val="opiswtabeli"/>
            </w:pPr>
            <w:r>
              <w:t>Podatki pośrednie</w:t>
            </w:r>
          </w:p>
        </w:tc>
      </w:tr>
      <w:tr w:rsidR="00381D77" w:rsidRPr="000E1730" w14:paraId="1BF65838" w14:textId="77777777" w:rsidTr="00715DB0">
        <w:tc>
          <w:tcPr>
            <w:tcW w:w="3800" w:type="dxa"/>
            <w:tcBorders>
              <w:top w:val="single" w:sz="4" w:space="0" w:color="auto"/>
              <w:bottom w:val="single" w:sz="4" w:space="0" w:color="auto"/>
            </w:tcBorders>
          </w:tcPr>
          <w:p w14:paraId="4FC1F31D" w14:textId="77777777" w:rsidR="00381D77" w:rsidRDefault="00381D77" w:rsidP="00715DB0">
            <w:pPr>
              <w:pStyle w:val="opiswtabeli"/>
              <w:ind w:left="0"/>
            </w:pPr>
            <w:r>
              <w:t>-  -  -  -  &lt;</w:t>
            </w:r>
            <w:r w:rsidRPr="00381D77">
              <w:t>podDochOsFiz</w:t>
            </w:r>
            <w:r>
              <w:t>&gt;</w:t>
            </w:r>
          </w:p>
        </w:tc>
        <w:tc>
          <w:tcPr>
            <w:tcW w:w="5500" w:type="dxa"/>
            <w:tcBorders>
              <w:top w:val="single" w:sz="4" w:space="0" w:color="auto"/>
              <w:bottom w:val="single" w:sz="4" w:space="0" w:color="auto"/>
            </w:tcBorders>
          </w:tcPr>
          <w:p w14:paraId="5E98836A" w14:textId="77777777" w:rsidR="00381D77" w:rsidRPr="000E1730" w:rsidRDefault="002F00EA" w:rsidP="00715DB0">
            <w:pPr>
              <w:pStyle w:val="opiswtabeli"/>
            </w:pPr>
            <w:r>
              <w:t xml:space="preserve">Podatek dochodowy od osób fizycznych  </w:t>
            </w:r>
          </w:p>
        </w:tc>
      </w:tr>
      <w:tr w:rsidR="00381D77" w:rsidRPr="000E1730" w14:paraId="07D5C186" w14:textId="77777777" w:rsidTr="00715DB0">
        <w:tc>
          <w:tcPr>
            <w:tcW w:w="3800" w:type="dxa"/>
            <w:tcBorders>
              <w:top w:val="single" w:sz="4" w:space="0" w:color="auto"/>
              <w:bottom w:val="single" w:sz="4" w:space="0" w:color="auto"/>
            </w:tcBorders>
          </w:tcPr>
          <w:p w14:paraId="54A32699" w14:textId="77777777" w:rsidR="00381D77" w:rsidRDefault="00381D77" w:rsidP="00715DB0">
            <w:pPr>
              <w:pStyle w:val="opiswtabeli"/>
              <w:ind w:left="0"/>
            </w:pPr>
            <w:r>
              <w:t>-  -  -  -  &lt;</w:t>
            </w:r>
            <w:r w:rsidRPr="00381D77">
              <w:t>podAkcGier</w:t>
            </w:r>
            <w:r>
              <w:t>&gt;</w:t>
            </w:r>
          </w:p>
        </w:tc>
        <w:tc>
          <w:tcPr>
            <w:tcW w:w="5500" w:type="dxa"/>
            <w:tcBorders>
              <w:top w:val="single" w:sz="4" w:space="0" w:color="auto"/>
              <w:bottom w:val="single" w:sz="4" w:space="0" w:color="auto"/>
            </w:tcBorders>
          </w:tcPr>
          <w:p w14:paraId="120C95A6" w14:textId="77777777" w:rsidR="00381D77" w:rsidRPr="000E1730" w:rsidRDefault="002F00EA" w:rsidP="00715DB0">
            <w:pPr>
              <w:pStyle w:val="opiswtabeli"/>
            </w:pPr>
            <w:r>
              <w:t>Podatek akcyzowy i podatek od gier</w:t>
            </w:r>
          </w:p>
        </w:tc>
      </w:tr>
      <w:tr w:rsidR="00381D77" w:rsidRPr="000E1730" w14:paraId="041B45FB" w14:textId="77777777" w:rsidTr="00715DB0">
        <w:tc>
          <w:tcPr>
            <w:tcW w:w="3800" w:type="dxa"/>
            <w:tcBorders>
              <w:top w:val="single" w:sz="4" w:space="0" w:color="auto"/>
              <w:bottom w:val="single" w:sz="4" w:space="0" w:color="auto"/>
            </w:tcBorders>
          </w:tcPr>
          <w:p w14:paraId="2E6DD858" w14:textId="77777777" w:rsidR="00381D77" w:rsidRDefault="00381D77" w:rsidP="00715DB0">
            <w:pPr>
              <w:pStyle w:val="opiswtabeli"/>
              <w:ind w:left="0"/>
            </w:pPr>
            <w:r>
              <w:t>-  -  -  -  &lt;</w:t>
            </w:r>
            <w:r w:rsidRPr="00381D77">
              <w:t>dochOdPjb</w:t>
            </w:r>
            <w:r>
              <w:t>&gt;</w:t>
            </w:r>
          </w:p>
        </w:tc>
        <w:tc>
          <w:tcPr>
            <w:tcW w:w="5500" w:type="dxa"/>
            <w:tcBorders>
              <w:top w:val="single" w:sz="4" w:space="0" w:color="auto"/>
              <w:bottom w:val="single" w:sz="4" w:space="0" w:color="auto"/>
            </w:tcBorders>
          </w:tcPr>
          <w:p w14:paraId="47117751" w14:textId="2D222B54" w:rsidR="00381D77" w:rsidRPr="000E1730" w:rsidRDefault="002F00EA" w:rsidP="00715DB0">
            <w:pPr>
              <w:pStyle w:val="opiswtabeli"/>
            </w:pPr>
            <w:r>
              <w:t>Dochody od państwowych jednostek budż</w:t>
            </w:r>
            <w:r w:rsidR="00605E31">
              <w:t>etowych</w:t>
            </w:r>
          </w:p>
        </w:tc>
      </w:tr>
      <w:tr w:rsidR="00381D77" w:rsidRPr="000E1730" w14:paraId="1A43CA0A" w14:textId="77777777" w:rsidTr="00715DB0">
        <w:tc>
          <w:tcPr>
            <w:tcW w:w="3800" w:type="dxa"/>
            <w:tcBorders>
              <w:top w:val="single" w:sz="4" w:space="0" w:color="auto"/>
              <w:bottom w:val="single" w:sz="4" w:space="0" w:color="auto"/>
            </w:tcBorders>
          </w:tcPr>
          <w:p w14:paraId="255862B6" w14:textId="77777777" w:rsidR="00381D77" w:rsidRDefault="00381D77" w:rsidP="00715DB0">
            <w:pPr>
              <w:pStyle w:val="opiswtabeli"/>
              <w:ind w:left="0"/>
            </w:pPr>
            <w:r>
              <w:t>-  -  -  -  &lt;</w:t>
            </w:r>
            <w:r w:rsidRPr="00381D77">
              <w:t>dochNiewyg</w:t>
            </w:r>
            <w:r>
              <w:t>&gt;</w:t>
            </w:r>
          </w:p>
        </w:tc>
        <w:tc>
          <w:tcPr>
            <w:tcW w:w="5500" w:type="dxa"/>
            <w:tcBorders>
              <w:top w:val="single" w:sz="4" w:space="0" w:color="auto"/>
              <w:bottom w:val="single" w:sz="4" w:space="0" w:color="auto"/>
            </w:tcBorders>
          </w:tcPr>
          <w:p w14:paraId="4ACFA041" w14:textId="77777777" w:rsidR="00381D77" w:rsidRPr="000E1730" w:rsidRDefault="002F00EA" w:rsidP="00715DB0">
            <w:pPr>
              <w:pStyle w:val="opiswtabeli"/>
            </w:pPr>
            <w:r>
              <w:t>Dochody niewygasające</w:t>
            </w:r>
          </w:p>
        </w:tc>
      </w:tr>
      <w:tr w:rsidR="00381D77" w:rsidRPr="000E1730" w14:paraId="175C2328" w14:textId="77777777" w:rsidTr="00715DB0">
        <w:tc>
          <w:tcPr>
            <w:tcW w:w="3800" w:type="dxa"/>
            <w:tcBorders>
              <w:top w:val="single" w:sz="4" w:space="0" w:color="auto"/>
              <w:bottom w:val="single" w:sz="4" w:space="0" w:color="auto"/>
            </w:tcBorders>
          </w:tcPr>
          <w:p w14:paraId="35AA8EBE" w14:textId="77777777" w:rsidR="00381D77" w:rsidRDefault="00381D77" w:rsidP="00715DB0">
            <w:pPr>
              <w:pStyle w:val="opiswtabeli"/>
              <w:ind w:left="0"/>
            </w:pPr>
            <w:r>
              <w:t>-  -  -  -  &lt;</w:t>
            </w:r>
            <w:r w:rsidRPr="00381D77">
              <w:t>pozDochBp</w:t>
            </w:r>
            <w:r>
              <w:t>&gt;</w:t>
            </w:r>
          </w:p>
        </w:tc>
        <w:tc>
          <w:tcPr>
            <w:tcW w:w="5500" w:type="dxa"/>
            <w:tcBorders>
              <w:top w:val="single" w:sz="4" w:space="0" w:color="auto"/>
              <w:bottom w:val="single" w:sz="4" w:space="0" w:color="auto"/>
            </w:tcBorders>
          </w:tcPr>
          <w:p w14:paraId="6B32CFD6" w14:textId="77777777" w:rsidR="00381D77" w:rsidRPr="000E1730" w:rsidRDefault="002F00EA" w:rsidP="00715DB0">
            <w:pPr>
              <w:pStyle w:val="opiswtabeli"/>
            </w:pPr>
            <w:r>
              <w:t>Pozostałe dochody budżetu państwa</w:t>
            </w:r>
          </w:p>
        </w:tc>
      </w:tr>
      <w:tr w:rsidR="00381D77" w:rsidRPr="000E1730" w14:paraId="3CDC58E1" w14:textId="77777777" w:rsidTr="00715DB0">
        <w:tc>
          <w:tcPr>
            <w:tcW w:w="3800" w:type="dxa"/>
            <w:tcBorders>
              <w:top w:val="single" w:sz="4" w:space="0" w:color="auto"/>
              <w:bottom w:val="single" w:sz="4" w:space="0" w:color="auto"/>
            </w:tcBorders>
          </w:tcPr>
          <w:p w14:paraId="44BD63E9" w14:textId="77777777" w:rsidR="00381D77" w:rsidRDefault="00381D77" w:rsidP="00715DB0">
            <w:pPr>
              <w:pStyle w:val="opiswtabeli"/>
              <w:ind w:left="0"/>
            </w:pPr>
            <w:r>
              <w:t>-  -  -  -  &lt;</w:t>
            </w:r>
            <w:r w:rsidRPr="00381D77">
              <w:t>dochBudUe</w:t>
            </w:r>
            <w:r>
              <w:t>&gt;</w:t>
            </w:r>
          </w:p>
        </w:tc>
        <w:tc>
          <w:tcPr>
            <w:tcW w:w="5500" w:type="dxa"/>
            <w:tcBorders>
              <w:top w:val="single" w:sz="4" w:space="0" w:color="auto"/>
              <w:bottom w:val="single" w:sz="4" w:space="0" w:color="auto"/>
            </w:tcBorders>
          </w:tcPr>
          <w:p w14:paraId="30AECC32" w14:textId="6980C24F" w:rsidR="00381D77" w:rsidRPr="000E1730" w:rsidRDefault="002F00EA" w:rsidP="00715DB0">
            <w:pPr>
              <w:pStyle w:val="opiswtabeli"/>
            </w:pPr>
            <w:r>
              <w:t>Dochody z budżetu Uni</w:t>
            </w:r>
            <w:r w:rsidR="00473A59">
              <w:t>i</w:t>
            </w:r>
            <w:r>
              <w:t xml:space="preserve"> Europejskiej</w:t>
            </w:r>
          </w:p>
        </w:tc>
      </w:tr>
      <w:tr w:rsidR="00381D77" w:rsidRPr="000E1730" w14:paraId="4005DE4B" w14:textId="77777777" w:rsidTr="00715DB0">
        <w:tc>
          <w:tcPr>
            <w:tcW w:w="3800" w:type="dxa"/>
            <w:tcBorders>
              <w:top w:val="single" w:sz="4" w:space="0" w:color="auto"/>
              <w:bottom w:val="single" w:sz="4" w:space="0" w:color="auto"/>
            </w:tcBorders>
          </w:tcPr>
          <w:p w14:paraId="6C4A8AD9" w14:textId="77777777" w:rsidR="00381D77" w:rsidRDefault="00381D77" w:rsidP="00715DB0">
            <w:pPr>
              <w:pStyle w:val="opiswtabeli"/>
              <w:ind w:left="0"/>
            </w:pPr>
            <w:r>
              <w:t>-  -  -  -  &lt;</w:t>
            </w:r>
            <w:r w:rsidRPr="00381D77">
              <w:t>dochPjb</w:t>
            </w:r>
            <w:r>
              <w:t>&gt;</w:t>
            </w:r>
          </w:p>
        </w:tc>
        <w:tc>
          <w:tcPr>
            <w:tcW w:w="5500" w:type="dxa"/>
            <w:tcBorders>
              <w:top w:val="single" w:sz="4" w:space="0" w:color="auto"/>
              <w:bottom w:val="single" w:sz="4" w:space="0" w:color="auto"/>
            </w:tcBorders>
          </w:tcPr>
          <w:p w14:paraId="02BDA23E" w14:textId="75848FF9" w:rsidR="00381D77" w:rsidRPr="000E1730" w:rsidRDefault="002F00EA" w:rsidP="00715DB0">
            <w:pPr>
              <w:pStyle w:val="opiswtabeli"/>
            </w:pPr>
            <w:r>
              <w:t>Dochody państwowych jednostek budż</w:t>
            </w:r>
            <w:r w:rsidR="00473A59">
              <w:t>etowych</w:t>
            </w:r>
          </w:p>
        </w:tc>
      </w:tr>
      <w:tr w:rsidR="002F00EA" w:rsidRPr="000E1730" w14:paraId="47873CEE" w14:textId="77777777" w:rsidTr="00715DB0">
        <w:tc>
          <w:tcPr>
            <w:tcW w:w="3800" w:type="dxa"/>
            <w:tcBorders>
              <w:top w:val="single" w:sz="4" w:space="0" w:color="auto"/>
              <w:bottom w:val="single" w:sz="4" w:space="0" w:color="auto"/>
            </w:tcBorders>
          </w:tcPr>
          <w:p w14:paraId="3C2DBED0" w14:textId="77777777" w:rsidR="002F00EA" w:rsidRDefault="002F00EA" w:rsidP="00715DB0">
            <w:pPr>
              <w:pStyle w:val="opiswtabeli"/>
              <w:ind w:left="0"/>
            </w:pPr>
            <w:r>
              <w:t>-  -  -  &lt;</w:t>
            </w:r>
            <w:r w:rsidRPr="002F00EA">
              <w:t>naRachMf</w:t>
            </w:r>
            <w:r>
              <w:t>&gt;</w:t>
            </w:r>
          </w:p>
        </w:tc>
        <w:tc>
          <w:tcPr>
            <w:tcW w:w="5500" w:type="dxa"/>
            <w:tcBorders>
              <w:top w:val="single" w:sz="4" w:space="0" w:color="auto"/>
              <w:bottom w:val="single" w:sz="4" w:space="0" w:color="auto"/>
            </w:tcBorders>
          </w:tcPr>
          <w:p w14:paraId="41FDFAB1" w14:textId="77777777" w:rsidR="002F00EA" w:rsidRPr="000E1730" w:rsidRDefault="002F00EA" w:rsidP="00715DB0">
            <w:pPr>
              <w:pStyle w:val="opiswtabeli"/>
            </w:pPr>
            <w:r>
              <w:t>w tym na rach. MF</w:t>
            </w:r>
          </w:p>
        </w:tc>
      </w:tr>
      <w:tr w:rsidR="002F00EA" w:rsidRPr="000E1730" w14:paraId="39967381" w14:textId="77777777" w:rsidTr="00715DB0">
        <w:tc>
          <w:tcPr>
            <w:tcW w:w="3800" w:type="dxa"/>
            <w:tcBorders>
              <w:top w:val="single" w:sz="4" w:space="0" w:color="auto"/>
              <w:bottom w:val="single" w:sz="4" w:space="0" w:color="auto"/>
            </w:tcBorders>
          </w:tcPr>
          <w:p w14:paraId="2A394E21" w14:textId="77777777" w:rsidR="002F00EA" w:rsidRDefault="002F00EA" w:rsidP="00715DB0">
            <w:pPr>
              <w:pStyle w:val="opiswtabeli"/>
              <w:ind w:left="0"/>
            </w:pPr>
            <w:r>
              <w:t>-  -  -  -  &lt;</w:t>
            </w:r>
            <w:r w:rsidRPr="00381D77">
              <w:t>podDochOsPra</w:t>
            </w:r>
            <w:r>
              <w:t>&gt;</w:t>
            </w:r>
          </w:p>
        </w:tc>
        <w:tc>
          <w:tcPr>
            <w:tcW w:w="5500" w:type="dxa"/>
            <w:tcBorders>
              <w:top w:val="single" w:sz="4" w:space="0" w:color="auto"/>
              <w:bottom w:val="single" w:sz="4" w:space="0" w:color="auto"/>
            </w:tcBorders>
          </w:tcPr>
          <w:p w14:paraId="73770F64" w14:textId="77777777" w:rsidR="002F00EA" w:rsidRPr="000E1730" w:rsidRDefault="002F00EA" w:rsidP="00715DB0">
            <w:pPr>
              <w:pStyle w:val="opiswtabeli"/>
            </w:pPr>
            <w:r>
              <w:t>Podatek dochodowy od osób prawnych</w:t>
            </w:r>
          </w:p>
        </w:tc>
      </w:tr>
      <w:tr w:rsidR="002F00EA" w:rsidRPr="000E1730" w14:paraId="79244400" w14:textId="77777777" w:rsidTr="00715DB0">
        <w:tc>
          <w:tcPr>
            <w:tcW w:w="3800" w:type="dxa"/>
            <w:tcBorders>
              <w:top w:val="single" w:sz="4" w:space="0" w:color="auto"/>
              <w:bottom w:val="single" w:sz="4" w:space="0" w:color="auto"/>
            </w:tcBorders>
          </w:tcPr>
          <w:p w14:paraId="5BD9DF39" w14:textId="77777777" w:rsidR="002F00EA" w:rsidRDefault="002F00EA" w:rsidP="00715DB0">
            <w:pPr>
              <w:pStyle w:val="opiswtabeli"/>
              <w:ind w:left="0"/>
            </w:pPr>
            <w:r>
              <w:t>-  -  -  -  &lt;</w:t>
            </w:r>
            <w:r w:rsidRPr="00381D77">
              <w:t>podPosr</w:t>
            </w:r>
            <w:r>
              <w:t>&gt;</w:t>
            </w:r>
          </w:p>
        </w:tc>
        <w:tc>
          <w:tcPr>
            <w:tcW w:w="5500" w:type="dxa"/>
            <w:tcBorders>
              <w:top w:val="single" w:sz="4" w:space="0" w:color="auto"/>
              <w:bottom w:val="single" w:sz="4" w:space="0" w:color="auto"/>
            </w:tcBorders>
          </w:tcPr>
          <w:p w14:paraId="505572DC" w14:textId="77777777" w:rsidR="002F00EA" w:rsidRPr="000E1730" w:rsidRDefault="002F00EA" w:rsidP="00715DB0">
            <w:pPr>
              <w:pStyle w:val="opiswtabeli"/>
            </w:pPr>
            <w:r>
              <w:t>Podatki pośrednie</w:t>
            </w:r>
          </w:p>
        </w:tc>
      </w:tr>
      <w:tr w:rsidR="002F00EA" w:rsidRPr="000E1730" w14:paraId="531634CA" w14:textId="77777777" w:rsidTr="00715DB0">
        <w:tc>
          <w:tcPr>
            <w:tcW w:w="3800" w:type="dxa"/>
            <w:tcBorders>
              <w:top w:val="single" w:sz="4" w:space="0" w:color="auto"/>
              <w:bottom w:val="single" w:sz="4" w:space="0" w:color="auto"/>
            </w:tcBorders>
          </w:tcPr>
          <w:p w14:paraId="7F51AB48" w14:textId="77777777" w:rsidR="002F00EA" w:rsidRDefault="002F00EA" w:rsidP="00715DB0">
            <w:pPr>
              <w:pStyle w:val="opiswtabeli"/>
              <w:ind w:left="0"/>
            </w:pPr>
            <w:r>
              <w:t>-  -  -  -  &lt;</w:t>
            </w:r>
            <w:r w:rsidRPr="00381D77">
              <w:t>podDochOsFiz</w:t>
            </w:r>
            <w:r>
              <w:t>&gt;</w:t>
            </w:r>
          </w:p>
        </w:tc>
        <w:tc>
          <w:tcPr>
            <w:tcW w:w="5500" w:type="dxa"/>
            <w:tcBorders>
              <w:top w:val="single" w:sz="4" w:space="0" w:color="auto"/>
              <w:bottom w:val="single" w:sz="4" w:space="0" w:color="auto"/>
            </w:tcBorders>
          </w:tcPr>
          <w:p w14:paraId="7B24EFF3" w14:textId="77777777" w:rsidR="002F00EA" w:rsidRPr="000E1730" w:rsidRDefault="002F00EA" w:rsidP="00715DB0">
            <w:pPr>
              <w:pStyle w:val="opiswtabeli"/>
            </w:pPr>
            <w:r>
              <w:t xml:space="preserve">Podatek dochodowy od osób fizycznych  </w:t>
            </w:r>
          </w:p>
        </w:tc>
      </w:tr>
      <w:tr w:rsidR="002F00EA" w:rsidRPr="000E1730" w14:paraId="35B79960" w14:textId="77777777" w:rsidTr="00715DB0">
        <w:tc>
          <w:tcPr>
            <w:tcW w:w="3800" w:type="dxa"/>
            <w:tcBorders>
              <w:top w:val="single" w:sz="4" w:space="0" w:color="auto"/>
              <w:bottom w:val="single" w:sz="4" w:space="0" w:color="auto"/>
            </w:tcBorders>
          </w:tcPr>
          <w:p w14:paraId="15F3F86F" w14:textId="77777777" w:rsidR="002F00EA" w:rsidRDefault="002F00EA" w:rsidP="00715DB0">
            <w:pPr>
              <w:pStyle w:val="opiswtabeli"/>
              <w:ind w:left="0"/>
            </w:pPr>
            <w:r>
              <w:t>-  -  -  -  &lt;</w:t>
            </w:r>
            <w:r w:rsidRPr="00381D77">
              <w:t>podAkcGier</w:t>
            </w:r>
            <w:r>
              <w:t>&gt;</w:t>
            </w:r>
          </w:p>
        </w:tc>
        <w:tc>
          <w:tcPr>
            <w:tcW w:w="5500" w:type="dxa"/>
            <w:tcBorders>
              <w:top w:val="single" w:sz="4" w:space="0" w:color="auto"/>
              <w:bottom w:val="single" w:sz="4" w:space="0" w:color="auto"/>
            </w:tcBorders>
          </w:tcPr>
          <w:p w14:paraId="4B8E8600" w14:textId="77777777" w:rsidR="002F00EA" w:rsidRPr="000E1730" w:rsidRDefault="002F00EA" w:rsidP="00715DB0">
            <w:pPr>
              <w:pStyle w:val="opiswtabeli"/>
            </w:pPr>
            <w:r>
              <w:t>Podatek akcyzowy i podatek od gier</w:t>
            </w:r>
          </w:p>
        </w:tc>
      </w:tr>
      <w:tr w:rsidR="002F00EA" w:rsidRPr="000E1730" w14:paraId="52D92A3F" w14:textId="77777777" w:rsidTr="00715DB0">
        <w:tc>
          <w:tcPr>
            <w:tcW w:w="3800" w:type="dxa"/>
            <w:tcBorders>
              <w:top w:val="single" w:sz="4" w:space="0" w:color="auto"/>
              <w:bottom w:val="single" w:sz="4" w:space="0" w:color="auto"/>
            </w:tcBorders>
          </w:tcPr>
          <w:p w14:paraId="5F83B683" w14:textId="77777777" w:rsidR="002F00EA" w:rsidRDefault="002F00EA" w:rsidP="00715DB0">
            <w:pPr>
              <w:pStyle w:val="opiswtabeli"/>
              <w:ind w:left="0"/>
            </w:pPr>
            <w:r>
              <w:t>-  -  -  -  &lt;</w:t>
            </w:r>
            <w:r w:rsidRPr="00381D77">
              <w:t>dochOdPjb</w:t>
            </w:r>
            <w:r>
              <w:t>&gt;</w:t>
            </w:r>
          </w:p>
        </w:tc>
        <w:tc>
          <w:tcPr>
            <w:tcW w:w="5500" w:type="dxa"/>
            <w:tcBorders>
              <w:top w:val="single" w:sz="4" w:space="0" w:color="auto"/>
              <w:bottom w:val="single" w:sz="4" w:space="0" w:color="auto"/>
            </w:tcBorders>
          </w:tcPr>
          <w:p w14:paraId="5AFDBA19" w14:textId="5F068827" w:rsidR="002F00EA" w:rsidRPr="000E1730" w:rsidRDefault="002F00EA" w:rsidP="00715DB0">
            <w:pPr>
              <w:pStyle w:val="opiswtabeli"/>
            </w:pPr>
            <w:r>
              <w:t>Dochody od państwowych jednostek budż</w:t>
            </w:r>
            <w:r w:rsidR="00473A59">
              <w:t>etowych</w:t>
            </w:r>
          </w:p>
        </w:tc>
      </w:tr>
      <w:tr w:rsidR="002F00EA" w:rsidRPr="000E1730" w14:paraId="70C8A062" w14:textId="77777777" w:rsidTr="00715DB0">
        <w:tc>
          <w:tcPr>
            <w:tcW w:w="3800" w:type="dxa"/>
            <w:tcBorders>
              <w:top w:val="single" w:sz="4" w:space="0" w:color="auto"/>
              <w:bottom w:val="single" w:sz="4" w:space="0" w:color="auto"/>
            </w:tcBorders>
          </w:tcPr>
          <w:p w14:paraId="70369291" w14:textId="77777777" w:rsidR="002F00EA" w:rsidRDefault="002F00EA" w:rsidP="00715DB0">
            <w:pPr>
              <w:pStyle w:val="opiswtabeli"/>
              <w:ind w:left="0"/>
            </w:pPr>
            <w:r>
              <w:t>-  -  -  -  &lt;</w:t>
            </w:r>
            <w:r w:rsidRPr="00381D77">
              <w:t>dochNiewyg</w:t>
            </w:r>
            <w:r>
              <w:t>&gt;</w:t>
            </w:r>
          </w:p>
        </w:tc>
        <w:tc>
          <w:tcPr>
            <w:tcW w:w="5500" w:type="dxa"/>
            <w:tcBorders>
              <w:top w:val="single" w:sz="4" w:space="0" w:color="auto"/>
              <w:bottom w:val="single" w:sz="4" w:space="0" w:color="auto"/>
            </w:tcBorders>
          </w:tcPr>
          <w:p w14:paraId="78A1C327" w14:textId="77777777" w:rsidR="002F00EA" w:rsidRPr="000E1730" w:rsidRDefault="002F00EA" w:rsidP="00715DB0">
            <w:pPr>
              <w:pStyle w:val="opiswtabeli"/>
            </w:pPr>
            <w:r>
              <w:t>Dochody niewygasające</w:t>
            </w:r>
          </w:p>
        </w:tc>
      </w:tr>
      <w:tr w:rsidR="002F00EA" w:rsidRPr="000E1730" w14:paraId="2D1281AA" w14:textId="77777777" w:rsidTr="00715DB0">
        <w:tc>
          <w:tcPr>
            <w:tcW w:w="3800" w:type="dxa"/>
            <w:tcBorders>
              <w:top w:val="single" w:sz="4" w:space="0" w:color="auto"/>
              <w:bottom w:val="single" w:sz="4" w:space="0" w:color="auto"/>
            </w:tcBorders>
          </w:tcPr>
          <w:p w14:paraId="5BBDBB1F" w14:textId="77777777" w:rsidR="002F00EA" w:rsidRDefault="002F00EA" w:rsidP="00715DB0">
            <w:pPr>
              <w:pStyle w:val="opiswtabeli"/>
              <w:ind w:left="0"/>
            </w:pPr>
            <w:r>
              <w:t>-  -  -  -  &lt;</w:t>
            </w:r>
            <w:r w:rsidRPr="00381D77">
              <w:t>pozDochBp</w:t>
            </w:r>
            <w:r>
              <w:t>&gt;</w:t>
            </w:r>
          </w:p>
        </w:tc>
        <w:tc>
          <w:tcPr>
            <w:tcW w:w="5500" w:type="dxa"/>
            <w:tcBorders>
              <w:top w:val="single" w:sz="4" w:space="0" w:color="auto"/>
              <w:bottom w:val="single" w:sz="4" w:space="0" w:color="auto"/>
            </w:tcBorders>
          </w:tcPr>
          <w:p w14:paraId="18C08748" w14:textId="77777777" w:rsidR="002F00EA" w:rsidRPr="000E1730" w:rsidRDefault="002F00EA" w:rsidP="00715DB0">
            <w:pPr>
              <w:pStyle w:val="opiswtabeli"/>
            </w:pPr>
            <w:r>
              <w:t>Pozostałe dochody budżetu państwa</w:t>
            </w:r>
          </w:p>
        </w:tc>
      </w:tr>
      <w:tr w:rsidR="002F00EA" w:rsidRPr="000E1730" w14:paraId="351553E8" w14:textId="77777777" w:rsidTr="00715DB0">
        <w:tc>
          <w:tcPr>
            <w:tcW w:w="3800" w:type="dxa"/>
            <w:tcBorders>
              <w:top w:val="single" w:sz="4" w:space="0" w:color="auto"/>
              <w:bottom w:val="single" w:sz="4" w:space="0" w:color="auto"/>
            </w:tcBorders>
          </w:tcPr>
          <w:p w14:paraId="3A052C8D" w14:textId="77777777" w:rsidR="002F00EA" w:rsidRDefault="002F00EA" w:rsidP="00715DB0">
            <w:pPr>
              <w:pStyle w:val="opiswtabeli"/>
              <w:ind w:left="0"/>
            </w:pPr>
            <w:r>
              <w:t>-  -  -  -  &lt;</w:t>
            </w:r>
            <w:r w:rsidRPr="00381D77">
              <w:t>dochBudUe</w:t>
            </w:r>
            <w:r>
              <w:t>&gt;</w:t>
            </w:r>
          </w:p>
        </w:tc>
        <w:tc>
          <w:tcPr>
            <w:tcW w:w="5500" w:type="dxa"/>
            <w:tcBorders>
              <w:top w:val="single" w:sz="4" w:space="0" w:color="auto"/>
              <w:bottom w:val="single" w:sz="4" w:space="0" w:color="auto"/>
            </w:tcBorders>
          </w:tcPr>
          <w:p w14:paraId="738AF63C" w14:textId="18A23954" w:rsidR="002F00EA" w:rsidRPr="000E1730" w:rsidRDefault="002F00EA" w:rsidP="00715DB0">
            <w:pPr>
              <w:pStyle w:val="opiswtabeli"/>
            </w:pPr>
            <w:r>
              <w:t>Dochody z budżetu Uni</w:t>
            </w:r>
            <w:r w:rsidR="00473A59">
              <w:t>i</w:t>
            </w:r>
            <w:r>
              <w:t xml:space="preserve"> Europejskiej</w:t>
            </w:r>
          </w:p>
        </w:tc>
      </w:tr>
      <w:tr w:rsidR="002F00EA" w:rsidRPr="000E1730" w14:paraId="6D8C9B97" w14:textId="77777777" w:rsidTr="00715DB0">
        <w:tc>
          <w:tcPr>
            <w:tcW w:w="3800" w:type="dxa"/>
            <w:tcBorders>
              <w:top w:val="single" w:sz="4" w:space="0" w:color="auto"/>
              <w:bottom w:val="single" w:sz="4" w:space="0" w:color="auto"/>
            </w:tcBorders>
          </w:tcPr>
          <w:p w14:paraId="0E40CBB8" w14:textId="77777777" w:rsidR="002F00EA" w:rsidRDefault="002F00EA" w:rsidP="00715DB0">
            <w:pPr>
              <w:pStyle w:val="opiswtabeli"/>
              <w:ind w:left="0"/>
            </w:pPr>
            <w:r>
              <w:t>-  -  -  -  &lt;</w:t>
            </w:r>
            <w:r w:rsidRPr="00381D77">
              <w:t>dochPjb</w:t>
            </w:r>
            <w:r>
              <w:t>&gt;</w:t>
            </w:r>
          </w:p>
        </w:tc>
        <w:tc>
          <w:tcPr>
            <w:tcW w:w="5500" w:type="dxa"/>
            <w:tcBorders>
              <w:top w:val="single" w:sz="4" w:space="0" w:color="auto"/>
              <w:bottom w:val="single" w:sz="4" w:space="0" w:color="auto"/>
            </w:tcBorders>
          </w:tcPr>
          <w:p w14:paraId="66D3FC8D" w14:textId="47DB476D" w:rsidR="002F00EA" w:rsidRPr="000E1730" w:rsidRDefault="002F00EA" w:rsidP="00715DB0">
            <w:pPr>
              <w:pStyle w:val="opiswtabeli"/>
            </w:pPr>
            <w:r>
              <w:t>Dochody państwowych jednostek budż</w:t>
            </w:r>
            <w:r w:rsidR="00473A59">
              <w:t>etowych</w:t>
            </w:r>
          </w:p>
        </w:tc>
      </w:tr>
      <w:tr w:rsidR="00381D77" w:rsidRPr="000E1730" w14:paraId="5D4E3678" w14:textId="77777777" w:rsidTr="00715DB0">
        <w:tc>
          <w:tcPr>
            <w:tcW w:w="3800" w:type="dxa"/>
            <w:tcBorders>
              <w:top w:val="single" w:sz="4" w:space="0" w:color="auto"/>
              <w:bottom w:val="single" w:sz="4" w:space="0" w:color="auto"/>
            </w:tcBorders>
          </w:tcPr>
          <w:p w14:paraId="4639DF0D" w14:textId="77777777" w:rsidR="00381D77" w:rsidRPr="000E1730" w:rsidRDefault="00381D77" w:rsidP="00715DB0">
            <w:pPr>
              <w:pStyle w:val="opiswtabeli"/>
              <w:ind w:left="0"/>
            </w:pPr>
            <w:r>
              <w:lastRenderedPageBreak/>
              <w:t>-  -  &lt;</w:t>
            </w:r>
            <w:r w:rsidRPr="00381D77">
              <w:t>srodBp</w:t>
            </w:r>
            <w:r>
              <w:t>&gt;</w:t>
            </w:r>
          </w:p>
        </w:tc>
        <w:tc>
          <w:tcPr>
            <w:tcW w:w="5500" w:type="dxa"/>
            <w:tcBorders>
              <w:top w:val="single" w:sz="4" w:space="0" w:color="auto"/>
              <w:bottom w:val="single" w:sz="4" w:space="0" w:color="auto"/>
            </w:tcBorders>
          </w:tcPr>
          <w:p w14:paraId="352EBE7B" w14:textId="77777777" w:rsidR="00381D77" w:rsidRPr="000E1730" w:rsidRDefault="00D85F1C" w:rsidP="00715DB0">
            <w:pPr>
              <w:pStyle w:val="opiswtabeli"/>
            </w:pPr>
            <w:r>
              <w:t>ŚRODKI BUDŻETU PAŃSTWA</w:t>
            </w:r>
          </w:p>
        </w:tc>
      </w:tr>
      <w:tr w:rsidR="00381D77" w:rsidRPr="000E1730" w14:paraId="33CEE321" w14:textId="77777777" w:rsidTr="00715DB0">
        <w:tc>
          <w:tcPr>
            <w:tcW w:w="3800" w:type="dxa"/>
            <w:tcBorders>
              <w:top w:val="single" w:sz="4" w:space="0" w:color="auto"/>
              <w:bottom w:val="single" w:sz="4" w:space="0" w:color="auto"/>
            </w:tcBorders>
          </w:tcPr>
          <w:p w14:paraId="1C8C85DE" w14:textId="77777777" w:rsidR="00381D77" w:rsidRDefault="00534483" w:rsidP="00534483">
            <w:pPr>
              <w:pStyle w:val="opiswtabeli"/>
              <w:ind w:left="0"/>
            </w:pPr>
            <w:r>
              <w:t>-  -  -  &lt;</w:t>
            </w:r>
            <w:r w:rsidRPr="00534483">
              <w:t>dochBp</w:t>
            </w:r>
            <w:r>
              <w:t>&gt;</w:t>
            </w:r>
          </w:p>
        </w:tc>
        <w:tc>
          <w:tcPr>
            <w:tcW w:w="5500" w:type="dxa"/>
            <w:tcBorders>
              <w:top w:val="single" w:sz="4" w:space="0" w:color="auto"/>
              <w:bottom w:val="single" w:sz="4" w:space="0" w:color="auto"/>
            </w:tcBorders>
          </w:tcPr>
          <w:p w14:paraId="55F85B2E" w14:textId="77777777" w:rsidR="00381D77" w:rsidRPr="000E1730" w:rsidRDefault="00D85F1C" w:rsidP="00715DB0">
            <w:pPr>
              <w:pStyle w:val="opiswtabeli"/>
            </w:pPr>
            <w:r>
              <w:t>Dochody budżetu państwa</w:t>
            </w:r>
          </w:p>
        </w:tc>
      </w:tr>
      <w:tr w:rsidR="00534483" w:rsidRPr="000E1730" w14:paraId="26DEA1C1" w14:textId="77777777" w:rsidTr="00715DB0">
        <w:tc>
          <w:tcPr>
            <w:tcW w:w="3800" w:type="dxa"/>
            <w:tcBorders>
              <w:top w:val="single" w:sz="4" w:space="0" w:color="auto"/>
              <w:bottom w:val="single" w:sz="4" w:space="0" w:color="auto"/>
            </w:tcBorders>
          </w:tcPr>
          <w:p w14:paraId="22EC46A7" w14:textId="77777777" w:rsidR="00534483" w:rsidRDefault="00534483" w:rsidP="00715DB0">
            <w:pPr>
              <w:pStyle w:val="opiswtabeli"/>
              <w:ind w:left="0"/>
            </w:pPr>
            <w:r>
              <w:t>-  -  -  &lt;</w:t>
            </w:r>
            <w:r w:rsidRPr="00534483">
              <w:t>srWydPjb</w:t>
            </w:r>
            <w:r>
              <w:t>&gt;</w:t>
            </w:r>
          </w:p>
        </w:tc>
        <w:tc>
          <w:tcPr>
            <w:tcW w:w="5500" w:type="dxa"/>
            <w:tcBorders>
              <w:top w:val="single" w:sz="4" w:space="0" w:color="auto"/>
              <w:bottom w:val="single" w:sz="4" w:space="0" w:color="auto"/>
            </w:tcBorders>
          </w:tcPr>
          <w:p w14:paraId="5D5F2A17" w14:textId="77777777" w:rsidR="00534483" w:rsidRPr="000E1730" w:rsidRDefault="00D85F1C" w:rsidP="00715DB0">
            <w:pPr>
              <w:pStyle w:val="opiswtabeli"/>
            </w:pPr>
            <w:r>
              <w:t>Środki na wydatki państwowych jednostek budżetowych</w:t>
            </w:r>
          </w:p>
        </w:tc>
      </w:tr>
      <w:tr w:rsidR="00534483" w:rsidRPr="000E1730" w14:paraId="5FA0D77F" w14:textId="77777777" w:rsidTr="00D831C9">
        <w:tc>
          <w:tcPr>
            <w:tcW w:w="3800" w:type="dxa"/>
            <w:tcBorders>
              <w:top w:val="single" w:sz="4" w:space="0" w:color="auto"/>
              <w:bottom w:val="single" w:sz="4" w:space="0" w:color="auto"/>
            </w:tcBorders>
          </w:tcPr>
          <w:p w14:paraId="45F02415" w14:textId="77777777" w:rsidR="00534483" w:rsidRDefault="00534483" w:rsidP="00D831C9">
            <w:pPr>
              <w:pStyle w:val="opiswtabeli"/>
              <w:ind w:left="0"/>
            </w:pPr>
            <w:r>
              <w:t>-  -  -  &lt;</w:t>
            </w:r>
            <w:r w:rsidRPr="00534483">
              <w:t>wydBp</w:t>
            </w:r>
            <w:r>
              <w:t>&gt;</w:t>
            </w:r>
          </w:p>
        </w:tc>
        <w:tc>
          <w:tcPr>
            <w:tcW w:w="5500" w:type="dxa"/>
            <w:tcBorders>
              <w:top w:val="single" w:sz="4" w:space="0" w:color="auto"/>
              <w:bottom w:val="single" w:sz="4" w:space="0" w:color="auto"/>
            </w:tcBorders>
          </w:tcPr>
          <w:p w14:paraId="28A51199" w14:textId="77777777" w:rsidR="00534483" w:rsidRPr="000E1730" w:rsidRDefault="00D85F1C" w:rsidP="00D831C9">
            <w:pPr>
              <w:pStyle w:val="opiswtabeli"/>
            </w:pPr>
            <w:r>
              <w:t>Wydatki budżetu państwa</w:t>
            </w:r>
          </w:p>
        </w:tc>
      </w:tr>
      <w:tr w:rsidR="00534483" w:rsidRPr="000E1730" w14:paraId="7F397370" w14:textId="77777777" w:rsidTr="00D831C9">
        <w:tc>
          <w:tcPr>
            <w:tcW w:w="3800" w:type="dxa"/>
            <w:tcBorders>
              <w:top w:val="single" w:sz="4" w:space="0" w:color="auto"/>
              <w:bottom w:val="single" w:sz="4" w:space="0" w:color="auto"/>
            </w:tcBorders>
          </w:tcPr>
          <w:p w14:paraId="387816D4" w14:textId="77777777" w:rsidR="00534483" w:rsidRDefault="00534483" w:rsidP="00D831C9">
            <w:pPr>
              <w:pStyle w:val="opiswtabeli"/>
              <w:ind w:left="0"/>
            </w:pPr>
            <w:r>
              <w:t>-  -  -  &lt;</w:t>
            </w:r>
            <w:r w:rsidRPr="00534483">
              <w:t>defNadBp</w:t>
            </w:r>
            <w:r>
              <w:t>&gt;</w:t>
            </w:r>
          </w:p>
        </w:tc>
        <w:tc>
          <w:tcPr>
            <w:tcW w:w="5500" w:type="dxa"/>
            <w:tcBorders>
              <w:top w:val="single" w:sz="4" w:space="0" w:color="auto"/>
              <w:bottom w:val="single" w:sz="4" w:space="0" w:color="auto"/>
            </w:tcBorders>
          </w:tcPr>
          <w:p w14:paraId="721087DF" w14:textId="77777777" w:rsidR="00534483" w:rsidRPr="000E1730" w:rsidRDefault="00D85F1C" w:rsidP="00D831C9">
            <w:pPr>
              <w:pStyle w:val="opiswtabeli"/>
            </w:pPr>
            <w:r>
              <w:t>Deficyt/nadwyżka budżetowy</w:t>
            </w:r>
          </w:p>
        </w:tc>
      </w:tr>
      <w:tr w:rsidR="00534483" w:rsidRPr="000E1730" w14:paraId="1C849ED4" w14:textId="77777777" w:rsidTr="00D831C9">
        <w:tc>
          <w:tcPr>
            <w:tcW w:w="3800" w:type="dxa"/>
            <w:tcBorders>
              <w:top w:val="single" w:sz="4" w:space="0" w:color="auto"/>
              <w:bottom w:val="single" w:sz="4" w:space="0" w:color="auto"/>
            </w:tcBorders>
          </w:tcPr>
          <w:p w14:paraId="5A0E9296" w14:textId="77777777" w:rsidR="00534483" w:rsidRDefault="00534483" w:rsidP="00D831C9">
            <w:pPr>
              <w:pStyle w:val="opiswtabeli"/>
              <w:ind w:left="0"/>
            </w:pPr>
            <w:r>
              <w:t>-  -  -  &lt;</w:t>
            </w:r>
            <w:r w:rsidRPr="00534483">
              <w:t>srodFinDefBp</w:t>
            </w:r>
            <w:r>
              <w:t>&gt;</w:t>
            </w:r>
          </w:p>
        </w:tc>
        <w:tc>
          <w:tcPr>
            <w:tcW w:w="5500" w:type="dxa"/>
            <w:tcBorders>
              <w:top w:val="single" w:sz="4" w:space="0" w:color="auto"/>
              <w:bottom w:val="single" w:sz="4" w:space="0" w:color="auto"/>
            </w:tcBorders>
          </w:tcPr>
          <w:p w14:paraId="7C1A6AEA" w14:textId="77777777" w:rsidR="00534483" w:rsidRPr="000E1730" w:rsidRDefault="00D85F1C" w:rsidP="00D831C9">
            <w:pPr>
              <w:pStyle w:val="opiswtabeli"/>
            </w:pPr>
            <w:r>
              <w:t>Środki na finansowanie deficytu budżetu państwa</w:t>
            </w:r>
          </w:p>
        </w:tc>
      </w:tr>
      <w:tr w:rsidR="00534483" w:rsidRPr="000E1730" w14:paraId="3109AEDE" w14:textId="77777777" w:rsidTr="00D831C9">
        <w:tc>
          <w:tcPr>
            <w:tcW w:w="3800" w:type="dxa"/>
            <w:tcBorders>
              <w:top w:val="single" w:sz="4" w:space="0" w:color="auto"/>
              <w:bottom w:val="single" w:sz="4" w:space="0" w:color="auto"/>
            </w:tcBorders>
          </w:tcPr>
          <w:p w14:paraId="26CDDC65" w14:textId="77777777" w:rsidR="00534483" w:rsidRDefault="00534483" w:rsidP="00D831C9">
            <w:pPr>
              <w:pStyle w:val="opiswtabeli"/>
              <w:ind w:left="0"/>
            </w:pPr>
            <w:r>
              <w:t>-  -  -  -  &lt;</w:t>
            </w:r>
            <w:r w:rsidRPr="00534483">
              <w:t>srodEmWykPapWart</w:t>
            </w:r>
            <w:r>
              <w:t>&gt;</w:t>
            </w:r>
          </w:p>
        </w:tc>
        <w:tc>
          <w:tcPr>
            <w:tcW w:w="5500" w:type="dxa"/>
            <w:tcBorders>
              <w:top w:val="single" w:sz="4" w:space="0" w:color="auto"/>
              <w:bottom w:val="single" w:sz="4" w:space="0" w:color="auto"/>
            </w:tcBorders>
          </w:tcPr>
          <w:p w14:paraId="428CDD11" w14:textId="77777777" w:rsidR="00534483" w:rsidRPr="000E1730" w:rsidRDefault="00D85F1C" w:rsidP="00D831C9">
            <w:pPr>
              <w:pStyle w:val="opiswtabeli"/>
            </w:pPr>
            <w:r>
              <w:t>Środki z emisji i na wykup skarbowych papierów wartościowych</w:t>
            </w:r>
          </w:p>
        </w:tc>
      </w:tr>
      <w:tr w:rsidR="00534483" w:rsidRPr="000E1730" w14:paraId="45CC2646" w14:textId="77777777" w:rsidTr="00D831C9">
        <w:tc>
          <w:tcPr>
            <w:tcW w:w="3800" w:type="dxa"/>
            <w:tcBorders>
              <w:top w:val="single" w:sz="4" w:space="0" w:color="auto"/>
              <w:bottom w:val="single" w:sz="4" w:space="0" w:color="auto"/>
            </w:tcBorders>
          </w:tcPr>
          <w:p w14:paraId="5B863E62" w14:textId="77777777" w:rsidR="00534483" w:rsidRDefault="00534483" w:rsidP="00D831C9">
            <w:pPr>
              <w:pStyle w:val="opiswtabeli"/>
              <w:ind w:left="0"/>
            </w:pPr>
            <w:r>
              <w:t>-  -  -  -  &lt;</w:t>
            </w:r>
            <w:r w:rsidRPr="00534483">
              <w:t>srodObsZadZagr</w:t>
            </w:r>
            <w:r>
              <w:t>&gt;</w:t>
            </w:r>
          </w:p>
        </w:tc>
        <w:tc>
          <w:tcPr>
            <w:tcW w:w="5500" w:type="dxa"/>
            <w:tcBorders>
              <w:top w:val="single" w:sz="4" w:space="0" w:color="auto"/>
              <w:bottom w:val="single" w:sz="4" w:space="0" w:color="auto"/>
            </w:tcBorders>
          </w:tcPr>
          <w:p w14:paraId="4814173C" w14:textId="77777777" w:rsidR="00534483" w:rsidRPr="000E1730" w:rsidRDefault="00D85F1C" w:rsidP="00D831C9">
            <w:pPr>
              <w:pStyle w:val="opiswtabeli"/>
            </w:pPr>
            <w:r>
              <w:t>Środki związane z obsługą zadłużenia zagranicznego</w:t>
            </w:r>
          </w:p>
        </w:tc>
      </w:tr>
      <w:tr w:rsidR="00534483" w:rsidRPr="000E1730" w14:paraId="7AE2DF53" w14:textId="77777777" w:rsidTr="00D831C9">
        <w:tc>
          <w:tcPr>
            <w:tcW w:w="3800" w:type="dxa"/>
            <w:tcBorders>
              <w:top w:val="single" w:sz="4" w:space="0" w:color="auto"/>
              <w:bottom w:val="single" w:sz="4" w:space="0" w:color="auto"/>
            </w:tcBorders>
          </w:tcPr>
          <w:p w14:paraId="43E51E3A" w14:textId="77777777" w:rsidR="00534483" w:rsidRDefault="00534483" w:rsidP="00D831C9">
            <w:pPr>
              <w:pStyle w:val="opiswtabeli"/>
              <w:ind w:left="0"/>
            </w:pPr>
            <w:r>
              <w:t>-  -  -  -  &lt;</w:t>
            </w:r>
            <w:r w:rsidRPr="00534483">
              <w:t>prywMajSkPan</w:t>
            </w:r>
            <w:r>
              <w:t>&gt;</w:t>
            </w:r>
          </w:p>
        </w:tc>
        <w:tc>
          <w:tcPr>
            <w:tcW w:w="5500" w:type="dxa"/>
            <w:tcBorders>
              <w:top w:val="single" w:sz="4" w:space="0" w:color="auto"/>
              <w:bottom w:val="single" w:sz="4" w:space="0" w:color="auto"/>
            </w:tcBorders>
          </w:tcPr>
          <w:p w14:paraId="47C565E5" w14:textId="77777777" w:rsidR="00534483" w:rsidRPr="000E1730" w:rsidRDefault="00D85F1C" w:rsidP="00D831C9">
            <w:pPr>
              <w:pStyle w:val="opiswtabeli"/>
            </w:pPr>
            <w:r>
              <w:t>Wpływy z prywatyzacji majątku Skarbu Państwa</w:t>
            </w:r>
          </w:p>
        </w:tc>
      </w:tr>
      <w:tr w:rsidR="00534483" w:rsidRPr="000E1730" w14:paraId="443D507F" w14:textId="77777777" w:rsidTr="00D831C9">
        <w:tc>
          <w:tcPr>
            <w:tcW w:w="3800" w:type="dxa"/>
            <w:tcBorders>
              <w:top w:val="single" w:sz="4" w:space="0" w:color="auto"/>
              <w:bottom w:val="single" w:sz="4" w:space="0" w:color="auto"/>
            </w:tcBorders>
          </w:tcPr>
          <w:p w14:paraId="6C9E6AE3" w14:textId="77777777" w:rsidR="00534483" w:rsidRDefault="00534483" w:rsidP="00D831C9">
            <w:pPr>
              <w:pStyle w:val="opiswtabeli"/>
              <w:ind w:left="0"/>
            </w:pPr>
            <w:r>
              <w:t>-  -  -  -  &lt;</w:t>
            </w:r>
            <w:r w:rsidRPr="00534483">
              <w:t>srodWydNiewyg</w:t>
            </w:r>
            <w:r>
              <w:t>&gt;</w:t>
            </w:r>
          </w:p>
        </w:tc>
        <w:tc>
          <w:tcPr>
            <w:tcW w:w="5500" w:type="dxa"/>
            <w:tcBorders>
              <w:top w:val="single" w:sz="4" w:space="0" w:color="auto"/>
              <w:bottom w:val="single" w:sz="4" w:space="0" w:color="auto"/>
            </w:tcBorders>
          </w:tcPr>
          <w:p w14:paraId="14776A7F" w14:textId="77777777" w:rsidR="00534483" w:rsidRPr="000E1730" w:rsidRDefault="00534483" w:rsidP="00D831C9">
            <w:pPr>
              <w:pStyle w:val="opiswtabeli"/>
            </w:pPr>
          </w:p>
        </w:tc>
      </w:tr>
      <w:tr w:rsidR="00534483" w:rsidRPr="000E1730" w14:paraId="67080AD6" w14:textId="77777777" w:rsidTr="00D831C9">
        <w:tc>
          <w:tcPr>
            <w:tcW w:w="3800" w:type="dxa"/>
            <w:tcBorders>
              <w:top w:val="single" w:sz="4" w:space="0" w:color="auto"/>
              <w:bottom w:val="single" w:sz="4" w:space="0" w:color="auto"/>
            </w:tcBorders>
          </w:tcPr>
          <w:p w14:paraId="7F45E11D" w14:textId="77777777" w:rsidR="00534483" w:rsidRDefault="00534483" w:rsidP="00D831C9">
            <w:pPr>
              <w:pStyle w:val="opiswtabeli"/>
              <w:ind w:left="0"/>
            </w:pPr>
            <w:r>
              <w:t>-  -  -  -  -  &lt;</w:t>
            </w:r>
            <w:r w:rsidRPr="00534483">
              <w:t>srodWydNiewyg</w:t>
            </w:r>
            <w:r>
              <w:t>&gt;</w:t>
            </w:r>
          </w:p>
        </w:tc>
        <w:tc>
          <w:tcPr>
            <w:tcW w:w="5500" w:type="dxa"/>
            <w:tcBorders>
              <w:top w:val="single" w:sz="4" w:space="0" w:color="auto"/>
              <w:bottom w:val="single" w:sz="4" w:space="0" w:color="auto"/>
            </w:tcBorders>
          </w:tcPr>
          <w:p w14:paraId="36DA1297" w14:textId="77777777" w:rsidR="00534483" w:rsidRPr="000E1730" w:rsidRDefault="00D85F1C" w:rsidP="00D831C9">
            <w:pPr>
              <w:pStyle w:val="opiswtabeli"/>
            </w:pPr>
            <w:r>
              <w:t>Środki na wydatki niewygasające z upływem roku budżetowego</w:t>
            </w:r>
          </w:p>
        </w:tc>
      </w:tr>
      <w:tr w:rsidR="00534483" w:rsidRPr="000E1730" w14:paraId="622813B4" w14:textId="77777777" w:rsidTr="00D831C9">
        <w:tc>
          <w:tcPr>
            <w:tcW w:w="3800" w:type="dxa"/>
            <w:tcBorders>
              <w:top w:val="single" w:sz="4" w:space="0" w:color="auto"/>
              <w:bottom w:val="single" w:sz="4" w:space="0" w:color="auto"/>
            </w:tcBorders>
          </w:tcPr>
          <w:p w14:paraId="3A94A7BB" w14:textId="77777777" w:rsidR="00534483" w:rsidRDefault="00534483" w:rsidP="00D831C9">
            <w:pPr>
              <w:pStyle w:val="opiswtabeli"/>
              <w:ind w:left="0"/>
            </w:pPr>
            <w:r>
              <w:t>-  -  -  -  -  &lt;</w:t>
            </w:r>
            <w:r w:rsidRPr="00534483">
              <w:t>rachMf</w:t>
            </w:r>
            <w:r>
              <w:t>&gt;</w:t>
            </w:r>
          </w:p>
        </w:tc>
        <w:tc>
          <w:tcPr>
            <w:tcW w:w="5500" w:type="dxa"/>
            <w:tcBorders>
              <w:top w:val="single" w:sz="4" w:space="0" w:color="auto"/>
              <w:bottom w:val="single" w:sz="4" w:space="0" w:color="auto"/>
            </w:tcBorders>
          </w:tcPr>
          <w:p w14:paraId="73F391AA" w14:textId="77777777" w:rsidR="00534483" w:rsidRPr="000E1730" w:rsidRDefault="00D85F1C" w:rsidP="00D831C9">
            <w:pPr>
              <w:pStyle w:val="opiswtabeli"/>
            </w:pPr>
            <w:r>
              <w:t>w tym na rach. MF</w:t>
            </w:r>
          </w:p>
        </w:tc>
      </w:tr>
      <w:tr w:rsidR="00534483" w:rsidRPr="000E1730" w14:paraId="51187E13" w14:textId="77777777" w:rsidTr="00D831C9">
        <w:tc>
          <w:tcPr>
            <w:tcW w:w="3800" w:type="dxa"/>
            <w:tcBorders>
              <w:top w:val="single" w:sz="4" w:space="0" w:color="auto"/>
              <w:bottom w:val="single" w:sz="4" w:space="0" w:color="auto"/>
            </w:tcBorders>
          </w:tcPr>
          <w:p w14:paraId="3688BE6D" w14:textId="77777777" w:rsidR="00534483" w:rsidRDefault="00534483" w:rsidP="00D831C9">
            <w:pPr>
              <w:pStyle w:val="opiswtabeli"/>
              <w:ind w:left="0"/>
            </w:pPr>
            <w:r>
              <w:t>-  -  -  -  -  &lt;</w:t>
            </w:r>
            <w:r w:rsidRPr="00534483">
              <w:t>rachPjb</w:t>
            </w:r>
            <w:r>
              <w:t>&gt;</w:t>
            </w:r>
          </w:p>
        </w:tc>
        <w:tc>
          <w:tcPr>
            <w:tcW w:w="5500" w:type="dxa"/>
            <w:tcBorders>
              <w:top w:val="single" w:sz="4" w:space="0" w:color="auto"/>
              <w:bottom w:val="single" w:sz="4" w:space="0" w:color="auto"/>
            </w:tcBorders>
          </w:tcPr>
          <w:p w14:paraId="36FE33DD" w14:textId="77777777" w:rsidR="00534483" w:rsidRPr="000E1730" w:rsidRDefault="00D85F1C" w:rsidP="00D831C9">
            <w:pPr>
              <w:pStyle w:val="opiswtabeli"/>
            </w:pPr>
            <w:r>
              <w:t>w tym na rach. państwowych  jednostek budżetowych</w:t>
            </w:r>
          </w:p>
        </w:tc>
      </w:tr>
      <w:tr w:rsidR="00534483" w:rsidRPr="000E1730" w14:paraId="282C5463" w14:textId="77777777" w:rsidTr="00D831C9">
        <w:tc>
          <w:tcPr>
            <w:tcW w:w="3800" w:type="dxa"/>
            <w:tcBorders>
              <w:top w:val="single" w:sz="4" w:space="0" w:color="auto"/>
              <w:bottom w:val="single" w:sz="4" w:space="0" w:color="auto"/>
            </w:tcBorders>
          </w:tcPr>
          <w:p w14:paraId="33A9821C" w14:textId="77777777" w:rsidR="00534483" w:rsidRDefault="00534483" w:rsidP="00D831C9">
            <w:pPr>
              <w:pStyle w:val="opiswtabeli"/>
              <w:ind w:left="0"/>
            </w:pPr>
            <w:r>
              <w:t>-  -  -  -  &lt;</w:t>
            </w:r>
            <w:r w:rsidRPr="00534483">
              <w:t>srodPjbPref</w:t>
            </w:r>
            <w:r>
              <w:t>&gt;</w:t>
            </w:r>
          </w:p>
        </w:tc>
        <w:tc>
          <w:tcPr>
            <w:tcW w:w="5500" w:type="dxa"/>
            <w:tcBorders>
              <w:top w:val="single" w:sz="4" w:space="0" w:color="auto"/>
              <w:bottom w:val="single" w:sz="4" w:space="0" w:color="auto"/>
            </w:tcBorders>
          </w:tcPr>
          <w:p w14:paraId="08F13289" w14:textId="77777777" w:rsidR="00534483" w:rsidRPr="000E1730" w:rsidRDefault="00E702D2" w:rsidP="00D831C9">
            <w:pPr>
              <w:pStyle w:val="opiswtabeli"/>
            </w:pPr>
            <w:r>
              <w:t>Środki państwowych jednostek budżetowych na prefinansowanie</w:t>
            </w:r>
          </w:p>
        </w:tc>
      </w:tr>
      <w:tr w:rsidR="00534483" w:rsidRPr="000E1730" w14:paraId="4EFEF035" w14:textId="77777777" w:rsidTr="00D831C9">
        <w:tc>
          <w:tcPr>
            <w:tcW w:w="3800" w:type="dxa"/>
            <w:tcBorders>
              <w:top w:val="single" w:sz="4" w:space="0" w:color="auto"/>
              <w:bottom w:val="single" w:sz="4" w:space="0" w:color="auto"/>
            </w:tcBorders>
          </w:tcPr>
          <w:p w14:paraId="47AE30A8" w14:textId="77777777" w:rsidR="00534483" w:rsidRDefault="00534483" w:rsidP="00D831C9">
            <w:pPr>
              <w:pStyle w:val="opiswtabeli"/>
              <w:ind w:left="0"/>
            </w:pPr>
            <w:r>
              <w:t>-  -  -  -  &lt;</w:t>
            </w:r>
            <w:r w:rsidRPr="00534483">
              <w:t>srodAgPref</w:t>
            </w:r>
            <w:r>
              <w:t>&gt;</w:t>
            </w:r>
          </w:p>
        </w:tc>
        <w:tc>
          <w:tcPr>
            <w:tcW w:w="5500" w:type="dxa"/>
            <w:tcBorders>
              <w:top w:val="single" w:sz="4" w:space="0" w:color="auto"/>
              <w:bottom w:val="single" w:sz="4" w:space="0" w:color="auto"/>
            </w:tcBorders>
          </w:tcPr>
          <w:p w14:paraId="008D7CF2" w14:textId="77777777" w:rsidR="00534483" w:rsidRPr="000E1730" w:rsidRDefault="00E702D2" w:rsidP="00D831C9">
            <w:pPr>
              <w:pStyle w:val="opiswtabeli"/>
            </w:pPr>
            <w:r>
              <w:t>Środki agencji na prefinansowanie</w:t>
            </w:r>
          </w:p>
        </w:tc>
      </w:tr>
      <w:tr w:rsidR="00534483" w:rsidRPr="000E1730" w14:paraId="4CA204DC" w14:textId="77777777" w:rsidTr="00D831C9">
        <w:tc>
          <w:tcPr>
            <w:tcW w:w="3800" w:type="dxa"/>
            <w:tcBorders>
              <w:top w:val="single" w:sz="4" w:space="0" w:color="auto"/>
              <w:bottom w:val="single" w:sz="4" w:space="0" w:color="auto"/>
            </w:tcBorders>
          </w:tcPr>
          <w:p w14:paraId="2552061C" w14:textId="77777777" w:rsidR="00534483" w:rsidRDefault="00534483" w:rsidP="00D831C9">
            <w:pPr>
              <w:pStyle w:val="opiswtabeli"/>
              <w:ind w:left="0"/>
            </w:pPr>
            <w:r>
              <w:t>-  -  -  -  &lt;</w:t>
            </w:r>
            <w:r w:rsidRPr="00534483">
              <w:t>dotZwrBp</w:t>
            </w:r>
            <w:r>
              <w:t>&gt;</w:t>
            </w:r>
          </w:p>
        </w:tc>
        <w:tc>
          <w:tcPr>
            <w:tcW w:w="5500" w:type="dxa"/>
            <w:tcBorders>
              <w:top w:val="single" w:sz="4" w:space="0" w:color="auto"/>
              <w:bottom w:val="single" w:sz="4" w:space="0" w:color="auto"/>
            </w:tcBorders>
          </w:tcPr>
          <w:p w14:paraId="56C131D8" w14:textId="77777777" w:rsidR="00534483" w:rsidRPr="000E1730" w:rsidRDefault="00E702D2" w:rsidP="00D831C9">
            <w:pPr>
              <w:pStyle w:val="opiswtabeli"/>
            </w:pPr>
            <w:r>
              <w:t>Dotacje podlegające zwrotowi do budżetu państwa</w:t>
            </w:r>
          </w:p>
        </w:tc>
      </w:tr>
      <w:tr w:rsidR="00534483" w:rsidRPr="000E1730" w14:paraId="69D02D00" w14:textId="77777777" w:rsidTr="00715DB0">
        <w:tc>
          <w:tcPr>
            <w:tcW w:w="3800" w:type="dxa"/>
            <w:tcBorders>
              <w:top w:val="single" w:sz="4" w:space="0" w:color="auto"/>
              <w:bottom w:val="single" w:sz="4" w:space="0" w:color="auto"/>
            </w:tcBorders>
          </w:tcPr>
          <w:p w14:paraId="7EA13A25" w14:textId="77777777" w:rsidR="00534483" w:rsidRDefault="00534483" w:rsidP="00715DB0">
            <w:pPr>
              <w:pStyle w:val="opiswtabeli"/>
              <w:ind w:left="0"/>
            </w:pPr>
            <w:r>
              <w:t>-  -  -  &lt;</w:t>
            </w:r>
            <w:r w:rsidRPr="00534483">
              <w:t>srodBp</w:t>
            </w:r>
            <w:r>
              <w:t>&gt;</w:t>
            </w:r>
          </w:p>
        </w:tc>
        <w:tc>
          <w:tcPr>
            <w:tcW w:w="5500" w:type="dxa"/>
            <w:tcBorders>
              <w:top w:val="single" w:sz="4" w:space="0" w:color="auto"/>
              <w:bottom w:val="single" w:sz="4" w:space="0" w:color="auto"/>
            </w:tcBorders>
          </w:tcPr>
          <w:p w14:paraId="0A408F90" w14:textId="77777777" w:rsidR="00534483" w:rsidRPr="000E1730" w:rsidRDefault="00E702D2" w:rsidP="00715DB0">
            <w:pPr>
              <w:pStyle w:val="opiswtabeli"/>
            </w:pPr>
            <w:r>
              <w:t xml:space="preserve">Środki budżetu państwa  </w:t>
            </w:r>
          </w:p>
        </w:tc>
      </w:tr>
      <w:tr w:rsidR="00381D77" w:rsidRPr="000E1730" w14:paraId="22D08C50" w14:textId="77777777" w:rsidTr="00715DB0">
        <w:tc>
          <w:tcPr>
            <w:tcW w:w="3800" w:type="dxa"/>
            <w:tcBorders>
              <w:top w:val="single" w:sz="4" w:space="0" w:color="auto"/>
              <w:bottom w:val="single" w:sz="4" w:space="0" w:color="auto"/>
            </w:tcBorders>
          </w:tcPr>
          <w:p w14:paraId="725B40D9" w14:textId="77777777" w:rsidR="00381D77" w:rsidRPr="000E1730" w:rsidRDefault="00381D77" w:rsidP="00715DB0">
            <w:pPr>
              <w:pStyle w:val="opiswtabeli"/>
              <w:ind w:left="0"/>
            </w:pPr>
            <w:r>
              <w:t>-  -  &lt;</w:t>
            </w:r>
            <w:r w:rsidRPr="00381D77">
              <w:t>fundUbSp</w:t>
            </w:r>
            <w:r>
              <w:t>&gt;</w:t>
            </w:r>
          </w:p>
        </w:tc>
        <w:tc>
          <w:tcPr>
            <w:tcW w:w="5500" w:type="dxa"/>
            <w:tcBorders>
              <w:top w:val="single" w:sz="4" w:space="0" w:color="auto"/>
              <w:bottom w:val="single" w:sz="4" w:space="0" w:color="auto"/>
            </w:tcBorders>
          </w:tcPr>
          <w:p w14:paraId="31D3BB98" w14:textId="77777777" w:rsidR="00381D77" w:rsidRPr="000E1730" w:rsidRDefault="00E702D2" w:rsidP="00715DB0">
            <w:pPr>
              <w:pStyle w:val="opiswtabeli"/>
            </w:pPr>
            <w:r>
              <w:t>FUNDUSZ UBEZPIECZEŃ SPOŁECZNYCH</w:t>
            </w:r>
          </w:p>
        </w:tc>
      </w:tr>
      <w:tr w:rsidR="00381D77" w:rsidRPr="000E1730" w14:paraId="404119C1" w14:textId="77777777" w:rsidTr="00715DB0">
        <w:tc>
          <w:tcPr>
            <w:tcW w:w="3800" w:type="dxa"/>
            <w:tcBorders>
              <w:top w:val="single" w:sz="4" w:space="0" w:color="auto"/>
              <w:bottom w:val="single" w:sz="4" w:space="0" w:color="auto"/>
            </w:tcBorders>
          </w:tcPr>
          <w:p w14:paraId="35A3A797" w14:textId="77777777" w:rsidR="00381D77" w:rsidRDefault="00E702D2" w:rsidP="00715DB0">
            <w:pPr>
              <w:pStyle w:val="opiswtabeli"/>
              <w:ind w:left="0"/>
            </w:pPr>
            <w:r>
              <w:t>-  -  -  &lt;</w:t>
            </w:r>
            <w:r w:rsidRPr="00E702D2">
              <w:t xml:space="preserve">fundEmeryt </w:t>
            </w:r>
            <w:r>
              <w:t>&gt;</w:t>
            </w:r>
          </w:p>
        </w:tc>
        <w:tc>
          <w:tcPr>
            <w:tcW w:w="5500" w:type="dxa"/>
            <w:tcBorders>
              <w:top w:val="single" w:sz="4" w:space="0" w:color="auto"/>
              <w:bottom w:val="single" w:sz="4" w:space="0" w:color="auto"/>
            </w:tcBorders>
          </w:tcPr>
          <w:p w14:paraId="62610D1E" w14:textId="77777777" w:rsidR="00381D77" w:rsidRPr="000E1730" w:rsidRDefault="00E702D2" w:rsidP="00715DB0">
            <w:pPr>
              <w:pStyle w:val="opiswtabeli"/>
            </w:pPr>
            <w:r>
              <w:t>Fundusz emerytalny</w:t>
            </w:r>
          </w:p>
        </w:tc>
      </w:tr>
      <w:tr w:rsidR="00E702D2" w:rsidRPr="000E1730" w14:paraId="48FAC1FD" w14:textId="77777777" w:rsidTr="00D831C9">
        <w:tc>
          <w:tcPr>
            <w:tcW w:w="3800" w:type="dxa"/>
            <w:tcBorders>
              <w:top w:val="single" w:sz="4" w:space="0" w:color="auto"/>
              <w:bottom w:val="single" w:sz="4" w:space="0" w:color="auto"/>
            </w:tcBorders>
          </w:tcPr>
          <w:p w14:paraId="1C85E37F" w14:textId="77777777" w:rsidR="00E702D2" w:rsidRDefault="00E702D2" w:rsidP="00D831C9">
            <w:pPr>
              <w:pStyle w:val="opiswtabeli"/>
              <w:ind w:left="0"/>
            </w:pPr>
            <w:r>
              <w:t>-  -  -  &lt;</w:t>
            </w:r>
            <w:r w:rsidRPr="00E702D2">
              <w:t>fundChor</w:t>
            </w:r>
            <w:r>
              <w:t>&gt;</w:t>
            </w:r>
          </w:p>
        </w:tc>
        <w:tc>
          <w:tcPr>
            <w:tcW w:w="5500" w:type="dxa"/>
            <w:tcBorders>
              <w:top w:val="single" w:sz="4" w:space="0" w:color="auto"/>
              <w:bottom w:val="single" w:sz="4" w:space="0" w:color="auto"/>
            </w:tcBorders>
          </w:tcPr>
          <w:p w14:paraId="57754591" w14:textId="77777777" w:rsidR="00E702D2" w:rsidRPr="000E1730" w:rsidRDefault="00E702D2" w:rsidP="00D831C9">
            <w:pPr>
              <w:pStyle w:val="opiswtabeli"/>
            </w:pPr>
            <w:r>
              <w:t>Fundusz chorobowy</w:t>
            </w:r>
          </w:p>
        </w:tc>
      </w:tr>
      <w:tr w:rsidR="00E702D2" w:rsidRPr="000E1730" w14:paraId="1574A43C" w14:textId="77777777" w:rsidTr="00D831C9">
        <w:tc>
          <w:tcPr>
            <w:tcW w:w="3800" w:type="dxa"/>
            <w:tcBorders>
              <w:top w:val="single" w:sz="4" w:space="0" w:color="auto"/>
              <w:bottom w:val="single" w:sz="4" w:space="0" w:color="auto"/>
            </w:tcBorders>
          </w:tcPr>
          <w:p w14:paraId="56F0D97B" w14:textId="77777777" w:rsidR="00E702D2" w:rsidRDefault="00E702D2" w:rsidP="00D831C9">
            <w:pPr>
              <w:pStyle w:val="opiswtabeli"/>
              <w:ind w:left="0"/>
            </w:pPr>
            <w:r>
              <w:t>-  -  -  &lt;</w:t>
            </w:r>
            <w:r w:rsidRPr="00E702D2">
              <w:t>fundWypad</w:t>
            </w:r>
            <w:r>
              <w:t>&gt;</w:t>
            </w:r>
          </w:p>
        </w:tc>
        <w:tc>
          <w:tcPr>
            <w:tcW w:w="5500" w:type="dxa"/>
            <w:tcBorders>
              <w:top w:val="single" w:sz="4" w:space="0" w:color="auto"/>
              <w:bottom w:val="single" w:sz="4" w:space="0" w:color="auto"/>
            </w:tcBorders>
          </w:tcPr>
          <w:p w14:paraId="70D423F7" w14:textId="77777777" w:rsidR="00E702D2" w:rsidRPr="000E1730" w:rsidRDefault="00E702D2" w:rsidP="00D831C9">
            <w:pPr>
              <w:pStyle w:val="opiswtabeli"/>
            </w:pPr>
            <w:r>
              <w:t>Fundusz wypadkowy</w:t>
            </w:r>
          </w:p>
        </w:tc>
      </w:tr>
      <w:tr w:rsidR="00E702D2" w:rsidRPr="000E1730" w14:paraId="5329ACD4" w14:textId="77777777" w:rsidTr="00D831C9">
        <w:tc>
          <w:tcPr>
            <w:tcW w:w="3800" w:type="dxa"/>
            <w:tcBorders>
              <w:top w:val="single" w:sz="4" w:space="0" w:color="auto"/>
              <w:bottom w:val="single" w:sz="4" w:space="0" w:color="auto"/>
            </w:tcBorders>
          </w:tcPr>
          <w:p w14:paraId="36CD3BAF" w14:textId="77777777" w:rsidR="00E702D2" w:rsidRDefault="00E702D2" w:rsidP="00D831C9">
            <w:pPr>
              <w:pStyle w:val="opiswtabeli"/>
              <w:ind w:left="0"/>
            </w:pPr>
            <w:r>
              <w:t>-  -  -  &lt;</w:t>
            </w:r>
            <w:r w:rsidRPr="00E702D2">
              <w:t>fundRent</w:t>
            </w:r>
            <w:r>
              <w:t>&gt;</w:t>
            </w:r>
          </w:p>
        </w:tc>
        <w:tc>
          <w:tcPr>
            <w:tcW w:w="5500" w:type="dxa"/>
            <w:tcBorders>
              <w:top w:val="single" w:sz="4" w:space="0" w:color="auto"/>
              <w:bottom w:val="single" w:sz="4" w:space="0" w:color="auto"/>
            </w:tcBorders>
          </w:tcPr>
          <w:p w14:paraId="7A7770A7" w14:textId="77777777" w:rsidR="00E702D2" w:rsidRPr="000E1730" w:rsidRDefault="00E702D2" w:rsidP="00D831C9">
            <w:pPr>
              <w:pStyle w:val="opiswtabeli"/>
            </w:pPr>
            <w:r>
              <w:t>Fundusz rentowy</w:t>
            </w:r>
          </w:p>
        </w:tc>
      </w:tr>
      <w:tr w:rsidR="00E702D2" w:rsidRPr="000E1730" w14:paraId="6EFD74AD" w14:textId="77777777" w:rsidTr="00D831C9">
        <w:tc>
          <w:tcPr>
            <w:tcW w:w="3800" w:type="dxa"/>
            <w:tcBorders>
              <w:top w:val="single" w:sz="4" w:space="0" w:color="auto"/>
              <w:bottom w:val="single" w:sz="4" w:space="0" w:color="auto"/>
            </w:tcBorders>
          </w:tcPr>
          <w:p w14:paraId="00D82C18" w14:textId="77777777" w:rsidR="00E702D2" w:rsidRDefault="00E702D2" w:rsidP="00D831C9">
            <w:pPr>
              <w:pStyle w:val="opiswtabeli"/>
              <w:ind w:left="0"/>
            </w:pPr>
            <w:r>
              <w:t>-  -  -  &lt;</w:t>
            </w:r>
            <w:r w:rsidRPr="00E702D2">
              <w:t>fundAlim</w:t>
            </w:r>
            <w:r>
              <w:t>&gt;</w:t>
            </w:r>
          </w:p>
        </w:tc>
        <w:tc>
          <w:tcPr>
            <w:tcW w:w="5500" w:type="dxa"/>
            <w:tcBorders>
              <w:top w:val="single" w:sz="4" w:space="0" w:color="auto"/>
              <w:bottom w:val="single" w:sz="4" w:space="0" w:color="auto"/>
            </w:tcBorders>
          </w:tcPr>
          <w:p w14:paraId="0020377D" w14:textId="77777777" w:rsidR="00E702D2" w:rsidRPr="000E1730" w:rsidRDefault="00E702D2" w:rsidP="00D831C9">
            <w:pPr>
              <w:pStyle w:val="opiswtabeli"/>
            </w:pPr>
            <w:r>
              <w:t>Fundusz alimentacyjny</w:t>
            </w:r>
          </w:p>
        </w:tc>
      </w:tr>
      <w:tr w:rsidR="00E702D2" w:rsidRPr="000E1730" w14:paraId="5D17530B" w14:textId="77777777" w:rsidTr="00D831C9">
        <w:tc>
          <w:tcPr>
            <w:tcW w:w="3800" w:type="dxa"/>
            <w:tcBorders>
              <w:top w:val="single" w:sz="4" w:space="0" w:color="auto"/>
              <w:bottom w:val="single" w:sz="4" w:space="0" w:color="auto"/>
            </w:tcBorders>
          </w:tcPr>
          <w:p w14:paraId="0C71F404" w14:textId="77777777" w:rsidR="00E702D2" w:rsidRDefault="00E702D2" w:rsidP="00D831C9">
            <w:pPr>
              <w:pStyle w:val="opiswtabeli"/>
              <w:ind w:left="0"/>
            </w:pPr>
            <w:r>
              <w:t>-  -  -  &lt;</w:t>
            </w:r>
            <w:r w:rsidRPr="00E702D2">
              <w:t>fundPozSr</w:t>
            </w:r>
            <w:r>
              <w:t>&gt;</w:t>
            </w:r>
          </w:p>
        </w:tc>
        <w:tc>
          <w:tcPr>
            <w:tcW w:w="5500" w:type="dxa"/>
            <w:tcBorders>
              <w:top w:val="single" w:sz="4" w:space="0" w:color="auto"/>
              <w:bottom w:val="single" w:sz="4" w:space="0" w:color="auto"/>
            </w:tcBorders>
          </w:tcPr>
          <w:p w14:paraId="0AAAFF78" w14:textId="77777777" w:rsidR="00E702D2" w:rsidRPr="000E1730" w:rsidRDefault="00E702D2" w:rsidP="00D831C9">
            <w:pPr>
              <w:pStyle w:val="opiswtabeli"/>
            </w:pPr>
            <w:r>
              <w:t>Pozostałe środki FUS</w:t>
            </w:r>
          </w:p>
        </w:tc>
      </w:tr>
      <w:tr w:rsidR="00381D77" w:rsidRPr="000E1730" w14:paraId="0775F897" w14:textId="77777777" w:rsidTr="00715DB0">
        <w:tc>
          <w:tcPr>
            <w:tcW w:w="3800" w:type="dxa"/>
            <w:tcBorders>
              <w:top w:val="single" w:sz="4" w:space="0" w:color="auto"/>
              <w:bottom w:val="single" w:sz="4" w:space="0" w:color="auto"/>
            </w:tcBorders>
          </w:tcPr>
          <w:p w14:paraId="62D9AC87" w14:textId="77777777" w:rsidR="00381D77" w:rsidRPr="000E1730" w:rsidRDefault="00381D77" w:rsidP="00715DB0">
            <w:pPr>
              <w:pStyle w:val="opiswtabeli"/>
              <w:ind w:left="0"/>
            </w:pPr>
            <w:r>
              <w:t>-  -  &lt;</w:t>
            </w:r>
            <w:r w:rsidRPr="00381D77">
              <w:t>kasaRolUbSp</w:t>
            </w:r>
            <w:r>
              <w:t>&gt;</w:t>
            </w:r>
          </w:p>
        </w:tc>
        <w:tc>
          <w:tcPr>
            <w:tcW w:w="5500" w:type="dxa"/>
            <w:tcBorders>
              <w:top w:val="single" w:sz="4" w:space="0" w:color="auto"/>
              <w:bottom w:val="single" w:sz="4" w:space="0" w:color="auto"/>
            </w:tcBorders>
          </w:tcPr>
          <w:p w14:paraId="53BCA796" w14:textId="77777777" w:rsidR="00381D77" w:rsidRPr="000E1730" w:rsidRDefault="00E702D2" w:rsidP="00E702D2">
            <w:pPr>
              <w:pStyle w:val="opiswtabeli"/>
            </w:pPr>
            <w:r>
              <w:t>KASA ROLNICZEGO UBEZPIECZENIA SPOŁECZNEGO</w:t>
            </w:r>
          </w:p>
        </w:tc>
      </w:tr>
      <w:tr w:rsidR="00381D77" w:rsidRPr="000E1730" w14:paraId="71306E02" w14:textId="77777777" w:rsidTr="00715DB0">
        <w:tc>
          <w:tcPr>
            <w:tcW w:w="3800" w:type="dxa"/>
            <w:tcBorders>
              <w:top w:val="single" w:sz="4" w:space="0" w:color="auto"/>
              <w:bottom w:val="single" w:sz="4" w:space="0" w:color="auto"/>
            </w:tcBorders>
          </w:tcPr>
          <w:p w14:paraId="53CE7D30" w14:textId="77777777" w:rsidR="00381D77" w:rsidRDefault="00E702D2" w:rsidP="00715DB0">
            <w:pPr>
              <w:pStyle w:val="opiswtabeli"/>
              <w:ind w:left="0"/>
            </w:pPr>
            <w:r>
              <w:t>-  -  -  &lt;</w:t>
            </w:r>
            <w:r w:rsidRPr="00E702D2">
              <w:t>fundEmRent</w:t>
            </w:r>
            <w:r>
              <w:t>&gt;</w:t>
            </w:r>
          </w:p>
        </w:tc>
        <w:tc>
          <w:tcPr>
            <w:tcW w:w="5500" w:type="dxa"/>
            <w:tcBorders>
              <w:top w:val="single" w:sz="4" w:space="0" w:color="auto"/>
              <w:bottom w:val="single" w:sz="4" w:space="0" w:color="auto"/>
            </w:tcBorders>
          </w:tcPr>
          <w:p w14:paraId="33A58D74" w14:textId="77777777" w:rsidR="00381D77" w:rsidRPr="000E1730" w:rsidRDefault="00E702D2" w:rsidP="00715DB0">
            <w:pPr>
              <w:pStyle w:val="opiswtabeli"/>
            </w:pPr>
            <w:r>
              <w:t>Fundusz emerytalno-rentowy</w:t>
            </w:r>
          </w:p>
        </w:tc>
      </w:tr>
    </w:tbl>
    <w:p w14:paraId="5FCC1F95" w14:textId="77777777" w:rsidR="007A48F4" w:rsidRDefault="007A48F4" w:rsidP="007A48F4">
      <w:pPr>
        <w:rPr>
          <w:shd w:val="clear" w:color="auto" w:fill="2FFFFF"/>
        </w:rPr>
      </w:pPr>
    </w:p>
    <w:p w14:paraId="269D2D59" w14:textId="26EFE269" w:rsidR="002F4FE6" w:rsidRPr="00A10090" w:rsidRDefault="002F4FE6" w:rsidP="00777611">
      <w:pPr>
        <w:pStyle w:val="Nagwek2"/>
        <w:numPr>
          <w:ilvl w:val="0"/>
          <w:numId w:val="0"/>
        </w:numPr>
        <w:ind w:left="576"/>
      </w:pPr>
      <w:bookmarkStart w:id="430" w:name="_Toc147832045"/>
      <w:r>
        <w:rPr>
          <w:shd w:val="clear" w:color="auto" w:fill="2FFFFF"/>
        </w:rPr>
        <w:t>Raporty dedykowane</w:t>
      </w:r>
      <w:r w:rsidRPr="00C12082">
        <w:rPr>
          <w:shd w:val="clear" w:color="auto" w:fill="2FFFFF"/>
        </w:rPr>
        <w:t xml:space="preserve">: </w:t>
      </w:r>
      <w:r w:rsidRPr="002F4FE6">
        <w:rPr>
          <w:shd w:val="clear" w:color="auto" w:fill="2FFFFF"/>
        </w:rPr>
        <w:t>DYSP_STAN_SR_BP_FUS</w:t>
      </w:r>
      <w:r w:rsidRPr="00381D77">
        <w:rPr>
          <w:shd w:val="clear" w:color="auto" w:fill="2FFFFF"/>
        </w:rPr>
        <w:t xml:space="preserve">, </w:t>
      </w:r>
      <w:r w:rsidRPr="002F4FE6">
        <w:rPr>
          <w:shd w:val="clear" w:color="auto" w:fill="2FFFFF"/>
        </w:rPr>
        <w:t>DYSP_STAN_SR_BP_FUS</w:t>
      </w:r>
      <w:r w:rsidRPr="00381D77">
        <w:rPr>
          <w:shd w:val="clear" w:color="auto" w:fill="2FFFFF"/>
        </w:rPr>
        <w:t xml:space="preserve">_P, </w:t>
      </w:r>
      <w:r w:rsidRPr="002F4FE6">
        <w:rPr>
          <w:shd w:val="clear" w:color="auto" w:fill="2FFFFF"/>
        </w:rPr>
        <w:t>DYSP_STAN_SR_BP_FUS</w:t>
      </w:r>
      <w:r w:rsidRPr="00381D77">
        <w:rPr>
          <w:shd w:val="clear" w:color="auto" w:fill="2FFFFF"/>
        </w:rPr>
        <w:t>_U</w:t>
      </w:r>
      <w:bookmarkEnd w:id="430"/>
    </w:p>
    <w:p w14:paraId="546DA0A1" w14:textId="7187EA83" w:rsidR="00940CDD" w:rsidRDefault="00940CDD" w:rsidP="0027744D">
      <w:pPr>
        <w:pStyle w:val="OpisZnakZnakZnak"/>
      </w:pPr>
      <w:r w:rsidRPr="00EE52CD">
        <w:t xml:space="preserve">Raporty </w:t>
      </w:r>
      <w:r w:rsidRPr="002F4FE6">
        <w:t>DYSP_STAN_SR_BP_FUS</w:t>
      </w:r>
      <w:r w:rsidRPr="00EE52CD">
        <w:t xml:space="preserve">, </w:t>
      </w:r>
      <w:r w:rsidRPr="002F4FE6">
        <w:t>DYSP_STAN_SR_BP_FUS</w:t>
      </w:r>
      <w:r w:rsidRPr="00EE52CD">
        <w:t xml:space="preserve"> _P dostępne do </w:t>
      </w:r>
      <w:r>
        <w:t xml:space="preserve">roku </w:t>
      </w:r>
      <w:r w:rsidR="00EC7C2E" w:rsidRPr="00EE52CD">
        <w:t>20</w:t>
      </w:r>
      <w:r w:rsidR="00EC7C2E">
        <w:t>22</w:t>
      </w:r>
      <w:r>
        <w:t>, od 2023 zostaną zastąpione</w:t>
      </w:r>
      <w:r w:rsidR="00EE54B3">
        <w:t xml:space="preserve"> odpowiednio</w:t>
      </w:r>
      <w:r>
        <w:t xml:space="preserve"> przez raporty </w:t>
      </w:r>
      <w:r w:rsidRPr="00940CDD">
        <w:t>STAN_BP_FUS_1</w:t>
      </w:r>
      <w:r>
        <w:t xml:space="preserve"> i </w:t>
      </w:r>
      <w:r w:rsidRPr="00940CDD">
        <w:t>STAN_BP_FUS_1</w:t>
      </w:r>
      <w:r>
        <w:t>_P</w:t>
      </w:r>
    </w:p>
    <w:p w14:paraId="0CB834EE" w14:textId="5D08FC58" w:rsidR="00940CDD" w:rsidRDefault="00940CDD" w:rsidP="0027744D">
      <w:pPr>
        <w:pStyle w:val="OpisZnakZnakZnak"/>
      </w:pPr>
      <w:r>
        <w:lastRenderedPageBreak/>
        <w:t xml:space="preserve">Raport </w:t>
      </w:r>
      <w:r w:rsidRPr="002F4FE6">
        <w:t>DYSP_STAN_SR_BP_FUS</w:t>
      </w:r>
      <w:r>
        <w:t>_U dostępny do roku 2023</w:t>
      </w:r>
      <w:r w:rsidR="00EC7C2E">
        <w:t>,</w:t>
      </w:r>
      <w:r>
        <w:t xml:space="preserve"> od 2024 zostanie zastąpiony przez </w:t>
      </w:r>
      <w:r w:rsidRPr="00940CDD">
        <w:t>STAN_BP_FUS_1</w:t>
      </w:r>
      <w:r>
        <w:t>_U</w:t>
      </w:r>
    </w:p>
    <w:p w14:paraId="66C95278" w14:textId="77777777" w:rsidR="00940CDD" w:rsidRDefault="00940CDD" w:rsidP="002F4FE6">
      <w:pPr>
        <w:pStyle w:val="OpisZnakZnakZnak"/>
      </w:pPr>
    </w:p>
    <w:p w14:paraId="222E6793" w14:textId="77777777" w:rsidR="002F4FE6" w:rsidRPr="000E1730" w:rsidRDefault="002F4FE6" w:rsidP="002F4FE6">
      <w:pPr>
        <w:pStyle w:val="OpisZnakZnakZnak"/>
      </w:pPr>
    </w:p>
    <w:p w14:paraId="69482880" w14:textId="22AEE72F" w:rsidR="002F4FE6" w:rsidRPr="000B568D" w:rsidRDefault="002F4FE6" w:rsidP="002F4FE6">
      <w:pPr>
        <w:pStyle w:val="Legenda"/>
      </w:pPr>
      <w:bookmarkStart w:id="431" w:name="_Toc146620148"/>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77</w:t>
      </w:r>
      <w:r w:rsidR="004572E1">
        <w:rPr>
          <w:noProof/>
        </w:rPr>
        <w:fldChar w:fldCharType="end"/>
      </w:r>
      <w:r w:rsidRPr="000E1730">
        <w:t xml:space="preserve">: </w:t>
      </w:r>
      <w:r>
        <w:t xml:space="preserve">Struktura raportów dedykowanych: </w:t>
      </w:r>
      <w:r w:rsidRPr="002F4FE6">
        <w:rPr>
          <w:shd w:val="clear" w:color="auto" w:fill="2FFFFF"/>
        </w:rPr>
        <w:t>DYSP_STAN_SR_BP_FUS</w:t>
      </w:r>
      <w:r w:rsidRPr="00381D77">
        <w:rPr>
          <w:shd w:val="clear" w:color="auto" w:fill="2FFFFF"/>
        </w:rPr>
        <w:t xml:space="preserve">, </w:t>
      </w:r>
      <w:r w:rsidRPr="002F4FE6">
        <w:rPr>
          <w:shd w:val="clear" w:color="auto" w:fill="2FFFFF"/>
        </w:rPr>
        <w:t>DYSP_STAN_SR_BP_FUS</w:t>
      </w:r>
      <w:r w:rsidRPr="00381D77">
        <w:rPr>
          <w:shd w:val="clear" w:color="auto" w:fill="2FFFFF"/>
        </w:rPr>
        <w:t xml:space="preserve">_P, </w:t>
      </w:r>
      <w:r w:rsidRPr="002F4FE6">
        <w:rPr>
          <w:shd w:val="clear" w:color="auto" w:fill="2FFFFF"/>
        </w:rPr>
        <w:t>DYSP_STAN_SR_BP_FUS</w:t>
      </w:r>
      <w:r w:rsidRPr="00381D77">
        <w:rPr>
          <w:shd w:val="clear" w:color="auto" w:fill="2FFFFF"/>
        </w:rPr>
        <w:t>_U</w:t>
      </w:r>
      <w:bookmarkEnd w:id="431"/>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2F4FE6" w:rsidRPr="000E1730" w14:paraId="48163461" w14:textId="77777777" w:rsidTr="0008164C">
        <w:trPr>
          <w:tblHeader/>
        </w:trPr>
        <w:tc>
          <w:tcPr>
            <w:tcW w:w="3800" w:type="dxa"/>
            <w:tcBorders>
              <w:bottom w:val="single" w:sz="12" w:space="0" w:color="000000"/>
            </w:tcBorders>
          </w:tcPr>
          <w:p w14:paraId="104695E3" w14:textId="77777777" w:rsidR="002F4FE6" w:rsidRPr="000E1730" w:rsidRDefault="002F4FE6" w:rsidP="0008164C">
            <w:pPr>
              <w:pStyle w:val="Nagwekkolumnywtabeli"/>
            </w:pPr>
            <w:r w:rsidRPr="000E1730">
              <w:lastRenderedPageBreak/>
              <w:t>Nazwa elementu</w:t>
            </w:r>
          </w:p>
          <w:p w14:paraId="7EF0E1B4" w14:textId="77777777" w:rsidR="002F4FE6" w:rsidRPr="000E1730" w:rsidRDefault="002F4FE6" w:rsidP="0008164C">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7A0FB817" w14:textId="77777777" w:rsidR="002F4FE6" w:rsidRPr="000E1730" w:rsidRDefault="002F4FE6" w:rsidP="0008164C">
            <w:pPr>
              <w:pStyle w:val="Opis"/>
              <w:keepNext/>
              <w:ind w:left="0"/>
              <w:jc w:val="center"/>
              <w:rPr>
                <w:b/>
              </w:rPr>
            </w:pPr>
            <w:r w:rsidRPr="000E1730">
              <w:rPr>
                <w:b/>
              </w:rPr>
              <w:t>Opis odwzorowania / Uwagi</w:t>
            </w:r>
          </w:p>
        </w:tc>
      </w:tr>
      <w:tr w:rsidR="002F4FE6" w:rsidRPr="000E1730" w14:paraId="6EC31643" w14:textId="77777777" w:rsidTr="0008164C">
        <w:tc>
          <w:tcPr>
            <w:tcW w:w="3800" w:type="dxa"/>
            <w:tcBorders>
              <w:top w:val="nil"/>
              <w:bottom w:val="single" w:sz="4" w:space="0" w:color="auto"/>
            </w:tcBorders>
          </w:tcPr>
          <w:p w14:paraId="16E447FB" w14:textId="77777777" w:rsidR="002F4FE6" w:rsidRPr="000E1730" w:rsidRDefault="002F4FE6" w:rsidP="0008164C">
            <w:pPr>
              <w:pStyle w:val="opiswtabeli"/>
              <w:ind w:left="0"/>
            </w:pPr>
            <w:r w:rsidRPr="000E1730">
              <w:t>&lt;raport&gt;</w:t>
            </w:r>
          </w:p>
        </w:tc>
        <w:tc>
          <w:tcPr>
            <w:tcW w:w="5500" w:type="dxa"/>
            <w:tcBorders>
              <w:top w:val="nil"/>
              <w:bottom w:val="single" w:sz="4" w:space="0" w:color="auto"/>
            </w:tcBorders>
          </w:tcPr>
          <w:p w14:paraId="4EAA1A63" w14:textId="4C565655" w:rsidR="002F4FE6" w:rsidRPr="000E1730" w:rsidRDefault="002F4FE6" w:rsidP="0008164C">
            <w:pPr>
              <w:pStyle w:val="Legenda"/>
            </w:pPr>
            <w:r w:rsidRPr="000E1730">
              <w:t>Komponent zawierający właściwą treść raportu</w:t>
            </w:r>
            <w:r>
              <w:t xml:space="preserve">: </w:t>
            </w:r>
            <w:r w:rsidRPr="002F4FE6">
              <w:t>DYSP_STAN_SR_BP_FUS</w:t>
            </w:r>
            <w:r w:rsidRPr="009D7E9B">
              <w:t xml:space="preserve">, </w:t>
            </w:r>
            <w:r w:rsidRPr="002F4FE6">
              <w:t>DYSP_STAN_SR_BP_FUS</w:t>
            </w:r>
            <w:r w:rsidRPr="009D7E9B">
              <w:t xml:space="preserve">_P, </w:t>
            </w:r>
            <w:r w:rsidRPr="002F4FE6">
              <w:t>DYSP_STAN_SR_BP_FUS</w:t>
            </w:r>
            <w:r w:rsidRPr="009D7E9B">
              <w:t>_U</w:t>
            </w:r>
          </w:p>
        </w:tc>
      </w:tr>
      <w:tr w:rsidR="002F4FE6" w:rsidRPr="000E1730" w14:paraId="35E5FD73" w14:textId="77777777" w:rsidTr="0008164C">
        <w:tc>
          <w:tcPr>
            <w:tcW w:w="3800" w:type="dxa"/>
            <w:tcBorders>
              <w:top w:val="single" w:sz="4" w:space="0" w:color="auto"/>
              <w:bottom w:val="single" w:sz="4" w:space="0" w:color="auto"/>
            </w:tcBorders>
          </w:tcPr>
          <w:p w14:paraId="4D3A016C" w14:textId="77777777" w:rsidR="002F4FE6" w:rsidRPr="000E1730" w:rsidRDefault="002F4FE6" w:rsidP="0008164C">
            <w:pPr>
              <w:pStyle w:val="opiswtabeli"/>
              <w:tabs>
                <w:tab w:val="left" w:pos="1253"/>
              </w:tabs>
              <w:ind w:left="0"/>
            </w:pPr>
            <w:r>
              <w:t xml:space="preserve">-  </w:t>
            </w:r>
            <w:r w:rsidRPr="000E1730">
              <w:t>&lt;tytul&gt;</w:t>
            </w:r>
          </w:p>
        </w:tc>
        <w:tc>
          <w:tcPr>
            <w:tcW w:w="5500" w:type="dxa"/>
            <w:tcBorders>
              <w:top w:val="single" w:sz="4" w:space="0" w:color="auto"/>
              <w:bottom w:val="single" w:sz="4" w:space="0" w:color="auto"/>
            </w:tcBorders>
          </w:tcPr>
          <w:p w14:paraId="45557A74" w14:textId="174421C4" w:rsidR="002F4FE6" w:rsidRPr="000E1730" w:rsidRDefault="002F4FE6" w:rsidP="0008164C">
            <w:pPr>
              <w:pStyle w:val="opiswtabeli"/>
            </w:pPr>
            <w:r w:rsidRPr="000E1730">
              <w:t>Dla odpowiedniego kodu przekazanego w zapytaniu o raport</w:t>
            </w:r>
            <w:r w:rsidR="00326CFE">
              <w:t>:</w:t>
            </w:r>
          </w:p>
          <w:p w14:paraId="7B479565" w14:textId="77777777" w:rsidR="002F4FE6" w:rsidRDefault="002F4FE6" w:rsidP="0008164C">
            <w:pPr>
              <w:pStyle w:val="opiswtabeli"/>
            </w:pPr>
            <w:r w:rsidRPr="00381D77">
              <w:t>Dyspozycyjny stan środków BP i FUS (Rok bieżący)</w:t>
            </w:r>
          </w:p>
          <w:p w14:paraId="043B3B0E" w14:textId="77777777" w:rsidR="002F4FE6" w:rsidRDefault="002F4FE6" w:rsidP="0008164C">
            <w:pPr>
              <w:pStyle w:val="opiswtabeli"/>
            </w:pPr>
            <w:r w:rsidRPr="00381D77">
              <w:t>Dyspozycyjny stan środków BP i FUS (Rok przyszły)</w:t>
            </w:r>
          </w:p>
          <w:p w14:paraId="6F554932" w14:textId="77777777" w:rsidR="002F4FE6" w:rsidRPr="000E1730" w:rsidRDefault="002F4FE6" w:rsidP="0008164C">
            <w:pPr>
              <w:pStyle w:val="opiswtabeli"/>
            </w:pPr>
            <w:r w:rsidRPr="00381D77">
              <w:t>Dyspozycyjny stan środków BP i FUS (Rok ubiegły)</w:t>
            </w:r>
          </w:p>
        </w:tc>
      </w:tr>
      <w:tr w:rsidR="002F4FE6" w:rsidRPr="000E1730" w14:paraId="4039FC6B" w14:textId="77777777" w:rsidTr="0008164C">
        <w:tc>
          <w:tcPr>
            <w:tcW w:w="3800" w:type="dxa"/>
            <w:tcBorders>
              <w:top w:val="single" w:sz="4" w:space="0" w:color="auto"/>
              <w:bottom w:val="single" w:sz="4" w:space="0" w:color="auto"/>
            </w:tcBorders>
          </w:tcPr>
          <w:p w14:paraId="5338E909" w14:textId="77777777" w:rsidR="002F4FE6" w:rsidRPr="000E1730" w:rsidRDefault="002F4FE6" w:rsidP="0008164C">
            <w:pPr>
              <w:pStyle w:val="opiswtabeli"/>
              <w:ind w:left="0"/>
            </w:pPr>
            <w:r>
              <w:t xml:space="preserve">-  </w:t>
            </w:r>
            <w:r w:rsidRPr="000E1730">
              <w:t>&lt;typ&gt;</w:t>
            </w:r>
          </w:p>
        </w:tc>
        <w:tc>
          <w:tcPr>
            <w:tcW w:w="5500" w:type="dxa"/>
            <w:tcBorders>
              <w:top w:val="single" w:sz="4" w:space="0" w:color="auto"/>
              <w:bottom w:val="single" w:sz="4" w:space="0" w:color="auto"/>
            </w:tcBorders>
          </w:tcPr>
          <w:p w14:paraId="4950EA51" w14:textId="77777777" w:rsidR="002F4FE6" w:rsidRPr="000E1730" w:rsidRDefault="002F4FE6" w:rsidP="0008164C">
            <w:pPr>
              <w:pStyle w:val="opiswtabeli"/>
            </w:pPr>
            <w:r w:rsidRPr="000E1730">
              <w:t>XML</w:t>
            </w:r>
          </w:p>
        </w:tc>
      </w:tr>
      <w:tr w:rsidR="002F4FE6" w:rsidRPr="000E1730" w14:paraId="7E747038" w14:textId="77777777" w:rsidTr="0008164C">
        <w:tc>
          <w:tcPr>
            <w:tcW w:w="3800" w:type="dxa"/>
            <w:tcBorders>
              <w:top w:val="single" w:sz="4" w:space="0" w:color="auto"/>
              <w:bottom w:val="single" w:sz="4" w:space="0" w:color="auto"/>
            </w:tcBorders>
          </w:tcPr>
          <w:p w14:paraId="0B956A4B" w14:textId="77777777" w:rsidR="002F4FE6" w:rsidRPr="000E1730" w:rsidRDefault="002F4FE6" w:rsidP="0008164C">
            <w:pPr>
              <w:pStyle w:val="opiswtabeli"/>
              <w:ind w:left="0"/>
            </w:pPr>
            <w:r>
              <w:t>-  &lt;</w:t>
            </w:r>
            <w:r w:rsidRPr="00381D77">
              <w:t>stanSrodkowBPFUS</w:t>
            </w:r>
            <w:r>
              <w:t>&gt;</w:t>
            </w:r>
          </w:p>
        </w:tc>
        <w:tc>
          <w:tcPr>
            <w:tcW w:w="5500" w:type="dxa"/>
            <w:tcBorders>
              <w:top w:val="single" w:sz="4" w:space="0" w:color="auto"/>
              <w:bottom w:val="single" w:sz="4" w:space="0" w:color="auto"/>
            </w:tcBorders>
          </w:tcPr>
          <w:p w14:paraId="7E1B756A" w14:textId="14287E8B" w:rsidR="002F4FE6" w:rsidRPr="000E1730" w:rsidRDefault="00C0357C" w:rsidP="0008164C">
            <w:pPr>
              <w:pStyle w:val="opiswtabeli"/>
            </w:pPr>
            <w:r w:rsidRPr="00C0357C">
              <w:t>Dyspozycyjny stan środków budżetu państwa w zakresie krajowych środków finansowych oraz środki funduszy ubezpieczeń społecznych</w:t>
            </w:r>
          </w:p>
        </w:tc>
      </w:tr>
      <w:tr w:rsidR="00C0357C" w:rsidRPr="000E1730" w14:paraId="323DA846" w14:textId="77777777" w:rsidTr="0008164C">
        <w:tc>
          <w:tcPr>
            <w:tcW w:w="3800" w:type="dxa"/>
            <w:tcBorders>
              <w:top w:val="single" w:sz="4" w:space="0" w:color="auto"/>
              <w:bottom w:val="single" w:sz="4" w:space="0" w:color="auto"/>
            </w:tcBorders>
          </w:tcPr>
          <w:p w14:paraId="12A1750B" w14:textId="1BD514C0" w:rsidR="00C0357C" w:rsidRPr="000E1730" w:rsidRDefault="00C0357C" w:rsidP="0008164C">
            <w:pPr>
              <w:pStyle w:val="opiswtabeli"/>
              <w:ind w:left="0"/>
            </w:pPr>
            <w:r>
              <w:t>-  -  &lt;</w:t>
            </w:r>
            <w:r w:rsidRPr="008727FE">
              <w:t>data</w:t>
            </w:r>
            <w:r>
              <w:t>Danych&gt;</w:t>
            </w:r>
          </w:p>
        </w:tc>
        <w:tc>
          <w:tcPr>
            <w:tcW w:w="5500" w:type="dxa"/>
            <w:tcBorders>
              <w:top w:val="single" w:sz="4" w:space="0" w:color="auto"/>
              <w:bottom w:val="single" w:sz="4" w:space="0" w:color="auto"/>
            </w:tcBorders>
          </w:tcPr>
          <w:p w14:paraId="5713EB7B" w14:textId="6B1E5DE9" w:rsidR="00C0357C" w:rsidRPr="000E1730" w:rsidRDefault="00C0357C" w:rsidP="0008164C">
            <w:pPr>
              <w:pStyle w:val="opiswtabeli"/>
            </w:pPr>
            <w:r>
              <w:t>Data danych</w:t>
            </w:r>
          </w:p>
        </w:tc>
      </w:tr>
      <w:tr w:rsidR="002F4FE6" w:rsidRPr="000E1730" w14:paraId="76B363AA" w14:textId="77777777" w:rsidTr="0008164C">
        <w:tc>
          <w:tcPr>
            <w:tcW w:w="3800" w:type="dxa"/>
            <w:tcBorders>
              <w:top w:val="single" w:sz="4" w:space="0" w:color="auto"/>
              <w:bottom w:val="single" w:sz="4" w:space="0" w:color="auto"/>
            </w:tcBorders>
          </w:tcPr>
          <w:p w14:paraId="54021957" w14:textId="77777777" w:rsidR="002F4FE6" w:rsidRPr="000E1730" w:rsidRDefault="002F4FE6" w:rsidP="0008164C">
            <w:pPr>
              <w:pStyle w:val="opiswtabeli"/>
              <w:ind w:left="0"/>
            </w:pPr>
            <w:r>
              <w:t>-  -  &lt;</w:t>
            </w:r>
            <w:r w:rsidRPr="008727FE">
              <w:t>dataGenerowania</w:t>
            </w:r>
            <w:r>
              <w:t>&gt;</w:t>
            </w:r>
          </w:p>
        </w:tc>
        <w:tc>
          <w:tcPr>
            <w:tcW w:w="5500" w:type="dxa"/>
            <w:tcBorders>
              <w:top w:val="single" w:sz="4" w:space="0" w:color="auto"/>
              <w:bottom w:val="single" w:sz="4" w:space="0" w:color="auto"/>
            </w:tcBorders>
          </w:tcPr>
          <w:p w14:paraId="6F930854" w14:textId="77777777" w:rsidR="002F4FE6" w:rsidRPr="000E1730" w:rsidRDefault="002F4FE6" w:rsidP="0008164C">
            <w:pPr>
              <w:pStyle w:val="opiswtabeli"/>
            </w:pPr>
            <w:r>
              <w:t>Data i czas wygenerowania zestawienia</w:t>
            </w:r>
          </w:p>
        </w:tc>
      </w:tr>
      <w:tr w:rsidR="002F4FE6" w:rsidRPr="000E1730" w14:paraId="2A490FA6" w14:textId="77777777" w:rsidTr="0008164C">
        <w:trPr>
          <w:trHeight w:val="70"/>
        </w:trPr>
        <w:tc>
          <w:tcPr>
            <w:tcW w:w="3800" w:type="dxa"/>
            <w:tcBorders>
              <w:top w:val="single" w:sz="4" w:space="0" w:color="auto"/>
              <w:bottom w:val="single" w:sz="4" w:space="0" w:color="auto"/>
            </w:tcBorders>
          </w:tcPr>
          <w:p w14:paraId="5B03795A" w14:textId="77777777" w:rsidR="002F4FE6" w:rsidRPr="000E1730" w:rsidRDefault="002F4FE6" w:rsidP="0008164C">
            <w:pPr>
              <w:pStyle w:val="opiswtabeli"/>
              <w:ind w:left="0"/>
            </w:pPr>
            <w:r>
              <w:t>-  -  &lt;</w:t>
            </w:r>
            <w:r w:rsidRPr="008727FE">
              <w:t>wersjaSprawozdania</w:t>
            </w:r>
            <w:r>
              <w:t>&gt;</w:t>
            </w:r>
          </w:p>
        </w:tc>
        <w:tc>
          <w:tcPr>
            <w:tcW w:w="5500" w:type="dxa"/>
            <w:tcBorders>
              <w:top w:val="single" w:sz="4" w:space="0" w:color="auto"/>
              <w:bottom w:val="single" w:sz="4" w:space="0" w:color="auto"/>
            </w:tcBorders>
          </w:tcPr>
          <w:p w14:paraId="2F5350A1" w14:textId="77777777" w:rsidR="002F4FE6" w:rsidRPr="000E1730" w:rsidRDefault="002F4FE6" w:rsidP="0008164C">
            <w:pPr>
              <w:pStyle w:val="opiswtabeli"/>
            </w:pPr>
            <w:r>
              <w:t>Wersja sprawozdania</w:t>
            </w:r>
          </w:p>
        </w:tc>
      </w:tr>
      <w:tr w:rsidR="002F4FE6" w:rsidRPr="000E1730" w14:paraId="17124DA4" w14:textId="77777777" w:rsidTr="0008164C">
        <w:tc>
          <w:tcPr>
            <w:tcW w:w="3800" w:type="dxa"/>
            <w:tcBorders>
              <w:top w:val="single" w:sz="4" w:space="0" w:color="auto"/>
              <w:bottom w:val="single" w:sz="4" w:space="0" w:color="auto"/>
            </w:tcBorders>
          </w:tcPr>
          <w:p w14:paraId="4FEA2101" w14:textId="77777777" w:rsidR="002F4FE6" w:rsidRPr="000E1730" w:rsidRDefault="002F4FE6" w:rsidP="0008164C">
            <w:pPr>
              <w:pStyle w:val="opiswtabeli"/>
              <w:ind w:left="0"/>
            </w:pPr>
            <w:r>
              <w:t>-  -  &lt;</w:t>
            </w:r>
            <w:r w:rsidRPr="00381D77">
              <w:t>dochodyBp</w:t>
            </w:r>
            <w:r>
              <w:t>&gt;</w:t>
            </w:r>
          </w:p>
        </w:tc>
        <w:tc>
          <w:tcPr>
            <w:tcW w:w="5500" w:type="dxa"/>
            <w:tcBorders>
              <w:top w:val="single" w:sz="4" w:space="0" w:color="auto"/>
              <w:bottom w:val="single" w:sz="4" w:space="0" w:color="auto"/>
            </w:tcBorders>
          </w:tcPr>
          <w:p w14:paraId="64010B10" w14:textId="4A2C8D19" w:rsidR="002F4FE6" w:rsidRPr="000E1730" w:rsidRDefault="00C0357C" w:rsidP="0008164C">
            <w:pPr>
              <w:pStyle w:val="opiswtabeli"/>
            </w:pPr>
            <w:r w:rsidRPr="00C0357C">
              <w:t xml:space="preserve">Dochody </w:t>
            </w:r>
            <w:r w:rsidR="00466BB4">
              <w:t>b</w:t>
            </w:r>
            <w:r w:rsidRPr="00C0357C">
              <w:t xml:space="preserve">udżetu </w:t>
            </w:r>
            <w:r w:rsidR="00605E31">
              <w:t>p</w:t>
            </w:r>
            <w:r w:rsidRPr="00C0357C">
              <w:t>aństwa</w:t>
            </w:r>
          </w:p>
        </w:tc>
      </w:tr>
      <w:tr w:rsidR="002F4FE6" w:rsidRPr="000E1730" w14:paraId="15BE956B" w14:textId="77777777" w:rsidTr="0008164C">
        <w:tc>
          <w:tcPr>
            <w:tcW w:w="3800" w:type="dxa"/>
            <w:tcBorders>
              <w:top w:val="single" w:sz="4" w:space="0" w:color="auto"/>
              <w:bottom w:val="single" w:sz="4" w:space="0" w:color="auto"/>
            </w:tcBorders>
          </w:tcPr>
          <w:p w14:paraId="3439447A" w14:textId="77777777" w:rsidR="002F4FE6" w:rsidRDefault="002F4FE6" w:rsidP="0008164C">
            <w:pPr>
              <w:pStyle w:val="opiswtabeli"/>
              <w:ind w:left="0"/>
            </w:pPr>
            <w:r>
              <w:t>-  -  -  &lt;</w:t>
            </w:r>
            <w:r w:rsidRPr="00381D77">
              <w:t>stanDoch</w:t>
            </w:r>
            <w:r>
              <w:t>&gt;</w:t>
            </w:r>
          </w:p>
        </w:tc>
        <w:tc>
          <w:tcPr>
            <w:tcW w:w="5500" w:type="dxa"/>
            <w:tcBorders>
              <w:top w:val="single" w:sz="4" w:space="0" w:color="auto"/>
              <w:bottom w:val="single" w:sz="4" w:space="0" w:color="auto"/>
            </w:tcBorders>
          </w:tcPr>
          <w:p w14:paraId="1404C321" w14:textId="121B296F" w:rsidR="002F4FE6" w:rsidRPr="000E1730" w:rsidRDefault="00C0357C" w:rsidP="0008164C">
            <w:pPr>
              <w:pStyle w:val="opiswtabeli"/>
            </w:pPr>
            <w:r w:rsidRPr="00C0357C">
              <w:t>Stan dochodów</w:t>
            </w:r>
          </w:p>
        </w:tc>
      </w:tr>
      <w:tr w:rsidR="002F4FE6" w:rsidRPr="000E1730" w14:paraId="087BF573" w14:textId="77777777" w:rsidTr="0008164C">
        <w:tc>
          <w:tcPr>
            <w:tcW w:w="3800" w:type="dxa"/>
            <w:tcBorders>
              <w:top w:val="single" w:sz="4" w:space="0" w:color="auto"/>
              <w:bottom w:val="single" w:sz="4" w:space="0" w:color="auto"/>
            </w:tcBorders>
          </w:tcPr>
          <w:p w14:paraId="4B76E7D6" w14:textId="06093229" w:rsidR="002F4FE6" w:rsidRDefault="002F4FE6" w:rsidP="0008164C">
            <w:pPr>
              <w:pStyle w:val="opiswtabeli"/>
              <w:ind w:left="0"/>
            </w:pPr>
            <w:r>
              <w:t>-  -  -  -  &lt;</w:t>
            </w:r>
            <w:r w:rsidR="00C0357C" w:rsidRPr="00C0357C">
              <w:t>podDochVAT</w:t>
            </w:r>
            <w:r>
              <w:t>&gt;</w:t>
            </w:r>
          </w:p>
        </w:tc>
        <w:tc>
          <w:tcPr>
            <w:tcW w:w="5500" w:type="dxa"/>
            <w:tcBorders>
              <w:top w:val="single" w:sz="4" w:space="0" w:color="auto"/>
              <w:bottom w:val="single" w:sz="4" w:space="0" w:color="auto"/>
            </w:tcBorders>
          </w:tcPr>
          <w:p w14:paraId="2BA8DEE6" w14:textId="0F3E5BD9" w:rsidR="002F4FE6" w:rsidRPr="000E1730" w:rsidRDefault="00C0357C" w:rsidP="0008164C">
            <w:pPr>
              <w:pStyle w:val="opiswtabeli"/>
            </w:pPr>
            <w:r w:rsidRPr="00C0357C">
              <w:t>Podatki dochodowe, VAT i inne należności</w:t>
            </w:r>
          </w:p>
        </w:tc>
      </w:tr>
      <w:tr w:rsidR="002F4FE6" w:rsidRPr="000E1730" w14:paraId="734E54A1" w14:textId="77777777" w:rsidTr="0008164C">
        <w:tc>
          <w:tcPr>
            <w:tcW w:w="3800" w:type="dxa"/>
            <w:tcBorders>
              <w:top w:val="single" w:sz="4" w:space="0" w:color="auto"/>
              <w:bottom w:val="single" w:sz="4" w:space="0" w:color="auto"/>
            </w:tcBorders>
          </w:tcPr>
          <w:p w14:paraId="0D5C13B2" w14:textId="77777777" w:rsidR="002F4FE6" w:rsidRDefault="002F4FE6" w:rsidP="0008164C">
            <w:pPr>
              <w:pStyle w:val="opiswtabeli"/>
              <w:ind w:left="0"/>
            </w:pPr>
            <w:r>
              <w:t>-  -  -  -  &lt;</w:t>
            </w:r>
            <w:r w:rsidRPr="00381D77">
              <w:t>podAkcGier</w:t>
            </w:r>
            <w:r>
              <w:t>&gt;</w:t>
            </w:r>
          </w:p>
        </w:tc>
        <w:tc>
          <w:tcPr>
            <w:tcW w:w="5500" w:type="dxa"/>
            <w:tcBorders>
              <w:top w:val="single" w:sz="4" w:space="0" w:color="auto"/>
              <w:bottom w:val="single" w:sz="4" w:space="0" w:color="auto"/>
            </w:tcBorders>
          </w:tcPr>
          <w:p w14:paraId="206C3C34" w14:textId="59AFF926" w:rsidR="002F4FE6" w:rsidRPr="000E1730" w:rsidRDefault="00C0357C" w:rsidP="0008164C">
            <w:pPr>
              <w:pStyle w:val="opiswtabeli"/>
            </w:pPr>
            <w:r w:rsidRPr="00C0357C">
              <w:t>Podatek akcyzowy,  podatek od gier i inne należności</w:t>
            </w:r>
          </w:p>
        </w:tc>
      </w:tr>
      <w:tr w:rsidR="002F4FE6" w:rsidRPr="000E1730" w14:paraId="3821EB16" w14:textId="77777777" w:rsidTr="0008164C">
        <w:tc>
          <w:tcPr>
            <w:tcW w:w="3800" w:type="dxa"/>
            <w:tcBorders>
              <w:top w:val="single" w:sz="4" w:space="0" w:color="auto"/>
              <w:bottom w:val="single" w:sz="4" w:space="0" w:color="auto"/>
            </w:tcBorders>
          </w:tcPr>
          <w:p w14:paraId="1F11981B" w14:textId="77777777" w:rsidR="002F4FE6" w:rsidRDefault="002F4FE6" w:rsidP="0008164C">
            <w:pPr>
              <w:pStyle w:val="opiswtabeli"/>
              <w:ind w:left="0"/>
            </w:pPr>
            <w:r>
              <w:t>-  -  -  -  &lt;</w:t>
            </w:r>
            <w:r w:rsidRPr="00381D77">
              <w:t>dochOdPjb</w:t>
            </w:r>
            <w:r>
              <w:t>&gt;</w:t>
            </w:r>
          </w:p>
        </w:tc>
        <w:tc>
          <w:tcPr>
            <w:tcW w:w="5500" w:type="dxa"/>
            <w:tcBorders>
              <w:top w:val="single" w:sz="4" w:space="0" w:color="auto"/>
              <w:bottom w:val="single" w:sz="4" w:space="0" w:color="auto"/>
            </w:tcBorders>
          </w:tcPr>
          <w:p w14:paraId="010501C7" w14:textId="08A948EE" w:rsidR="002F4FE6" w:rsidRPr="000E1730" w:rsidRDefault="00C0357C" w:rsidP="0008164C">
            <w:pPr>
              <w:pStyle w:val="opiswtabeli"/>
            </w:pPr>
            <w:r w:rsidRPr="00C0357C">
              <w:t>Dochody od państwowych jedn. budżetowych</w:t>
            </w:r>
          </w:p>
        </w:tc>
      </w:tr>
      <w:tr w:rsidR="002F4FE6" w:rsidRPr="000E1730" w14:paraId="7C2E242A" w14:textId="77777777" w:rsidTr="0008164C">
        <w:tc>
          <w:tcPr>
            <w:tcW w:w="3800" w:type="dxa"/>
            <w:tcBorders>
              <w:top w:val="single" w:sz="4" w:space="0" w:color="auto"/>
              <w:bottom w:val="single" w:sz="4" w:space="0" w:color="auto"/>
            </w:tcBorders>
          </w:tcPr>
          <w:p w14:paraId="084482E3" w14:textId="77777777" w:rsidR="002F4FE6" w:rsidRDefault="002F4FE6" w:rsidP="0008164C">
            <w:pPr>
              <w:pStyle w:val="opiswtabeli"/>
              <w:ind w:left="0"/>
            </w:pPr>
            <w:r>
              <w:t>-  -  -  -  &lt;</w:t>
            </w:r>
            <w:r w:rsidRPr="00381D77">
              <w:t>dochNiewyg</w:t>
            </w:r>
            <w:r>
              <w:t>&gt;</w:t>
            </w:r>
          </w:p>
        </w:tc>
        <w:tc>
          <w:tcPr>
            <w:tcW w:w="5500" w:type="dxa"/>
            <w:tcBorders>
              <w:top w:val="single" w:sz="4" w:space="0" w:color="auto"/>
              <w:bottom w:val="single" w:sz="4" w:space="0" w:color="auto"/>
            </w:tcBorders>
          </w:tcPr>
          <w:p w14:paraId="475DFFE1" w14:textId="77777777" w:rsidR="002F4FE6" w:rsidRPr="000E1730" w:rsidRDefault="002F4FE6" w:rsidP="0008164C">
            <w:pPr>
              <w:pStyle w:val="opiswtabeli"/>
            </w:pPr>
            <w:r>
              <w:t>Dochody niewygasające</w:t>
            </w:r>
          </w:p>
        </w:tc>
      </w:tr>
      <w:tr w:rsidR="002F4FE6" w:rsidRPr="000E1730" w14:paraId="4FDE25F4" w14:textId="77777777" w:rsidTr="0008164C">
        <w:tc>
          <w:tcPr>
            <w:tcW w:w="3800" w:type="dxa"/>
            <w:tcBorders>
              <w:top w:val="single" w:sz="4" w:space="0" w:color="auto"/>
              <w:bottom w:val="single" w:sz="4" w:space="0" w:color="auto"/>
            </w:tcBorders>
          </w:tcPr>
          <w:p w14:paraId="112E5FC3" w14:textId="77777777" w:rsidR="002F4FE6" w:rsidRDefault="002F4FE6" w:rsidP="0008164C">
            <w:pPr>
              <w:pStyle w:val="opiswtabeli"/>
              <w:ind w:left="0"/>
            </w:pPr>
            <w:r>
              <w:t>-  -  -  -  &lt;</w:t>
            </w:r>
            <w:r w:rsidRPr="00381D77">
              <w:t>pozDochBp</w:t>
            </w:r>
            <w:r>
              <w:t>&gt;</w:t>
            </w:r>
          </w:p>
        </w:tc>
        <w:tc>
          <w:tcPr>
            <w:tcW w:w="5500" w:type="dxa"/>
            <w:tcBorders>
              <w:top w:val="single" w:sz="4" w:space="0" w:color="auto"/>
              <w:bottom w:val="single" w:sz="4" w:space="0" w:color="auto"/>
            </w:tcBorders>
          </w:tcPr>
          <w:p w14:paraId="3B1C8319" w14:textId="2A2DE448" w:rsidR="002F4FE6" w:rsidRPr="000E1730" w:rsidRDefault="002F4FE6" w:rsidP="0008164C">
            <w:pPr>
              <w:pStyle w:val="opiswtabeli"/>
            </w:pPr>
            <w:r>
              <w:t xml:space="preserve">Pozostałe dochody budżetu </w:t>
            </w:r>
          </w:p>
        </w:tc>
      </w:tr>
      <w:tr w:rsidR="002F4FE6" w:rsidRPr="000E1730" w14:paraId="53D2E03E" w14:textId="77777777" w:rsidTr="0008164C">
        <w:tc>
          <w:tcPr>
            <w:tcW w:w="3800" w:type="dxa"/>
            <w:tcBorders>
              <w:top w:val="single" w:sz="4" w:space="0" w:color="auto"/>
              <w:bottom w:val="single" w:sz="4" w:space="0" w:color="auto"/>
            </w:tcBorders>
          </w:tcPr>
          <w:p w14:paraId="1862F39C" w14:textId="77777777" w:rsidR="002F4FE6" w:rsidRDefault="002F4FE6" w:rsidP="0008164C">
            <w:pPr>
              <w:pStyle w:val="opiswtabeli"/>
              <w:ind w:left="0"/>
            </w:pPr>
            <w:r>
              <w:t>-  -  -  -  &lt;</w:t>
            </w:r>
            <w:r w:rsidRPr="00381D77">
              <w:t>dochBudUe</w:t>
            </w:r>
            <w:r>
              <w:t>&gt;</w:t>
            </w:r>
          </w:p>
        </w:tc>
        <w:tc>
          <w:tcPr>
            <w:tcW w:w="5500" w:type="dxa"/>
            <w:tcBorders>
              <w:top w:val="single" w:sz="4" w:space="0" w:color="auto"/>
              <w:bottom w:val="single" w:sz="4" w:space="0" w:color="auto"/>
            </w:tcBorders>
          </w:tcPr>
          <w:p w14:paraId="272865B7" w14:textId="04D6CD48" w:rsidR="002F4FE6" w:rsidRPr="000E1730" w:rsidRDefault="002F4FE6" w:rsidP="0008164C">
            <w:pPr>
              <w:pStyle w:val="opiswtabeli"/>
            </w:pPr>
            <w:r>
              <w:t>Dochody z budżetu Uni</w:t>
            </w:r>
            <w:r w:rsidR="00605E31">
              <w:t>i</w:t>
            </w:r>
            <w:r>
              <w:t xml:space="preserve"> Europejskiej</w:t>
            </w:r>
          </w:p>
        </w:tc>
      </w:tr>
      <w:tr w:rsidR="002F4FE6" w:rsidRPr="000E1730" w14:paraId="0349A1C1" w14:textId="77777777" w:rsidTr="0008164C">
        <w:tc>
          <w:tcPr>
            <w:tcW w:w="3800" w:type="dxa"/>
            <w:tcBorders>
              <w:top w:val="single" w:sz="4" w:space="0" w:color="auto"/>
              <w:bottom w:val="single" w:sz="4" w:space="0" w:color="auto"/>
            </w:tcBorders>
          </w:tcPr>
          <w:p w14:paraId="5BF17E4B" w14:textId="77777777" w:rsidR="002F4FE6" w:rsidRDefault="002F4FE6" w:rsidP="0008164C">
            <w:pPr>
              <w:pStyle w:val="opiswtabeli"/>
              <w:ind w:left="0"/>
            </w:pPr>
            <w:r>
              <w:t>-  -  -  -  &lt;</w:t>
            </w:r>
            <w:r w:rsidRPr="00381D77">
              <w:t>dochPjb</w:t>
            </w:r>
            <w:r>
              <w:t>&gt;</w:t>
            </w:r>
          </w:p>
        </w:tc>
        <w:tc>
          <w:tcPr>
            <w:tcW w:w="5500" w:type="dxa"/>
            <w:tcBorders>
              <w:top w:val="single" w:sz="4" w:space="0" w:color="auto"/>
              <w:bottom w:val="single" w:sz="4" w:space="0" w:color="auto"/>
            </w:tcBorders>
          </w:tcPr>
          <w:p w14:paraId="5A86DFEE" w14:textId="32C16E8F" w:rsidR="002F4FE6" w:rsidRPr="000E1730" w:rsidRDefault="002F4FE6" w:rsidP="0008164C">
            <w:pPr>
              <w:pStyle w:val="opiswtabeli"/>
            </w:pPr>
            <w:r>
              <w:t>Dochody państwowych jednostek budż</w:t>
            </w:r>
            <w:r w:rsidR="00466BB4">
              <w:t>etowych</w:t>
            </w:r>
          </w:p>
        </w:tc>
      </w:tr>
      <w:tr w:rsidR="002F4FE6" w:rsidRPr="000E1730" w14:paraId="0502B6B0" w14:textId="77777777" w:rsidTr="0008164C">
        <w:tc>
          <w:tcPr>
            <w:tcW w:w="3800" w:type="dxa"/>
            <w:tcBorders>
              <w:top w:val="single" w:sz="4" w:space="0" w:color="auto"/>
              <w:bottom w:val="single" w:sz="4" w:space="0" w:color="auto"/>
            </w:tcBorders>
          </w:tcPr>
          <w:p w14:paraId="3ACF18FE" w14:textId="77777777" w:rsidR="002F4FE6" w:rsidRDefault="002F4FE6" w:rsidP="0008164C">
            <w:pPr>
              <w:pStyle w:val="opiswtabeli"/>
              <w:ind w:left="0"/>
            </w:pPr>
            <w:r>
              <w:t>-  -  -  &lt;</w:t>
            </w:r>
            <w:r w:rsidRPr="002F00EA">
              <w:t>naRachMf</w:t>
            </w:r>
            <w:r>
              <w:t>&gt;</w:t>
            </w:r>
          </w:p>
        </w:tc>
        <w:tc>
          <w:tcPr>
            <w:tcW w:w="5500" w:type="dxa"/>
            <w:tcBorders>
              <w:top w:val="single" w:sz="4" w:space="0" w:color="auto"/>
              <w:bottom w:val="single" w:sz="4" w:space="0" w:color="auto"/>
            </w:tcBorders>
          </w:tcPr>
          <w:p w14:paraId="35FEA4BD" w14:textId="77777777" w:rsidR="002F4FE6" w:rsidRPr="000E1730" w:rsidRDefault="002F4FE6" w:rsidP="0008164C">
            <w:pPr>
              <w:pStyle w:val="opiswtabeli"/>
            </w:pPr>
            <w:r>
              <w:t>w tym na rach. MF</w:t>
            </w:r>
          </w:p>
        </w:tc>
      </w:tr>
      <w:tr w:rsidR="00C0357C" w:rsidRPr="000E1730" w14:paraId="54B81F20" w14:textId="77777777" w:rsidTr="0008164C">
        <w:tc>
          <w:tcPr>
            <w:tcW w:w="3800" w:type="dxa"/>
            <w:tcBorders>
              <w:top w:val="single" w:sz="4" w:space="0" w:color="auto"/>
              <w:bottom w:val="single" w:sz="4" w:space="0" w:color="auto"/>
            </w:tcBorders>
          </w:tcPr>
          <w:p w14:paraId="6EAB65A4" w14:textId="77777777" w:rsidR="00C0357C" w:rsidRDefault="00C0357C" w:rsidP="0008164C">
            <w:pPr>
              <w:pStyle w:val="opiswtabeli"/>
              <w:ind w:left="0"/>
            </w:pPr>
            <w:r>
              <w:t>-  -  -  -  &lt;</w:t>
            </w:r>
            <w:r w:rsidRPr="00C0357C">
              <w:t>podDochVAT</w:t>
            </w:r>
            <w:r>
              <w:t>&gt;</w:t>
            </w:r>
          </w:p>
        </w:tc>
        <w:tc>
          <w:tcPr>
            <w:tcW w:w="5500" w:type="dxa"/>
            <w:tcBorders>
              <w:top w:val="single" w:sz="4" w:space="0" w:color="auto"/>
              <w:bottom w:val="single" w:sz="4" w:space="0" w:color="auto"/>
            </w:tcBorders>
          </w:tcPr>
          <w:p w14:paraId="40674468" w14:textId="77777777" w:rsidR="00C0357C" w:rsidRPr="000E1730" w:rsidRDefault="00C0357C" w:rsidP="0008164C">
            <w:pPr>
              <w:pStyle w:val="opiswtabeli"/>
            </w:pPr>
            <w:r w:rsidRPr="00C0357C">
              <w:t>Podatki dochodowe, VAT i inne należności</w:t>
            </w:r>
          </w:p>
        </w:tc>
      </w:tr>
      <w:tr w:rsidR="00C0357C" w:rsidRPr="000E1730" w14:paraId="63C4598A" w14:textId="77777777" w:rsidTr="0008164C">
        <w:tc>
          <w:tcPr>
            <w:tcW w:w="3800" w:type="dxa"/>
            <w:tcBorders>
              <w:top w:val="single" w:sz="4" w:space="0" w:color="auto"/>
              <w:bottom w:val="single" w:sz="4" w:space="0" w:color="auto"/>
            </w:tcBorders>
          </w:tcPr>
          <w:p w14:paraId="368EE432" w14:textId="77777777" w:rsidR="00C0357C" w:rsidRDefault="00C0357C" w:rsidP="0008164C">
            <w:pPr>
              <w:pStyle w:val="opiswtabeli"/>
              <w:ind w:left="0"/>
            </w:pPr>
            <w:r>
              <w:t>-  -  -  -  &lt;</w:t>
            </w:r>
            <w:r w:rsidRPr="00381D77">
              <w:t>podAkcGier</w:t>
            </w:r>
            <w:r>
              <w:t>&gt;</w:t>
            </w:r>
          </w:p>
        </w:tc>
        <w:tc>
          <w:tcPr>
            <w:tcW w:w="5500" w:type="dxa"/>
            <w:tcBorders>
              <w:top w:val="single" w:sz="4" w:space="0" w:color="auto"/>
              <w:bottom w:val="single" w:sz="4" w:space="0" w:color="auto"/>
            </w:tcBorders>
          </w:tcPr>
          <w:p w14:paraId="22D51647" w14:textId="77777777" w:rsidR="00C0357C" w:rsidRPr="000E1730" w:rsidRDefault="00C0357C" w:rsidP="0008164C">
            <w:pPr>
              <w:pStyle w:val="opiswtabeli"/>
            </w:pPr>
            <w:r w:rsidRPr="00C0357C">
              <w:t>Podatek akcyzowy,  podatek od gier i inne należności</w:t>
            </w:r>
          </w:p>
        </w:tc>
      </w:tr>
      <w:tr w:rsidR="00C0357C" w:rsidRPr="000E1730" w14:paraId="6B7DA9A7" w14:textId="77777777" w:rsidTr="0008164C">
        <w:tc>
          <w:tcPr>
            <w:tcW w:w="3800" w:type="dxa"/>
            <w:tcBorders>
              <w:top w:val="single" w:sz="4" w:space="0" w:color="auto"/>
              <w:bottom w:val="single" w:sz="4" w:space="0" w:color="auto"/>
            </w:tcBorders>
          </w:tcPr>
          <w:p w14:paraId="7EABE25D" w14:textId="77777777" w:rsidR="00C0357C" w:rsidRDefault="00C0357C" w:rsidP="0008164C">
            <w:pPr>
              <w:pStyle w:val="opiswtabeli"/>
              <w:ind w:left="0"/>
            </w:pPr>
            <w:r>
              <w:t>-  -  -  -  &lt;</w:t>
            </w:r>
            <w:r w:rsidRPr="00381D77">
              <w:t>dochOdPjb</w:t>
            </w:r>
            <w:r>
              <w:t>&gt;</w:t>
            </w:r>
          </w:p>
        </w:tc>
        <w:tc>
          <w:tcPr>
            <w:tcW w:w="5500" w:type="dxa"/>
            <w:tcBorders>
              <w:top w:val="single" w:sz="4" w:space="0" w:color="auto"/>
              <w:bottom w:val="single" w:sz="4" w:space="0" w:color="auto"/>
            </w:tcBorders>
          </w:tcPr>
          <w:p w14:paraId="231804D2" w14:textId="77777777" w:rsidR="00C0357C" w:rsidRPr="000E1730" w:rsidRDefault="00C0357C" w:rsidP="0008164C">
            <w:pPr>
              <w:pStyle w:val="opiswtabeli"/>
            </w:pPr>
            <w:r w:rsidRPr="00C0357C">
              <w:t>Dochody od państwowych jedn. budżetowych</w:t>
            </w:r>
          </w:p>
        </w:tc>
      </w:tr>
      <w:tr w:rsidR="00C0357C" w:rsidRPr="000E1730" w14:paraId="265D94F0" w14:textId="77777777" w:rsidTr="0008164C">
        <w:tc>
          <w:tcPr>
            <w:tcW w:w="3800" w:type="dxa"/>
            <w:tcBorders>
              <w:top w:val="single" w:sz="4" w:space="0" w:color="auto"/>
              <w:bottom w:val="single" w:sz="4" w:space="0" w:color="auto"/>
            </w:tcBorders>
          </w:tcPr>
          <w:p w14:paraId="4EE262CE" w14:textId="77777777" w:rsidR="00C0357C" w:rsidRDefault="00C0357C" w:rsidP="0008164C">
            <w:pPr>
              <w:pStyle w:val="opiswtabeli"/>
              <w:ind w:left="0"/>
            </w:pPr>
            <w:r>
              <w:t>-  -  -  -  &lt;</w:t>
            </w:r>
            <w:r w:rsidRPr="00381D77">
              <w:t>dochNiewyg</w:t>
            </w:r>
            <w:r>
              <w:t>&gt;</w:t>
            </w:r>
          </w:p>
        </w:tc>
        <w:tc>
          <w:tcPr>
            <w:tcW w:w="5500" w:type="dxa"/>
            <w:tcBorders>
              <w:top w:val="single" w:sz="4" w:space="0" w:color="auto"/>
              <w:bottom w:val="single" w:sz="4" w:space="0" w:color="auto"/>
            </w:tcBorders>
          </w:tcPr>
          <w:p w14:paraId="5DF54B7B" w14:textId="77777777" w:rsidR="00C0357C" w:rsidRPr="000E1730" w:rsidRDefault="00C0357C" w:rsidP="0008164C">
            <w:pPr>
              <w:pStyle w:val="opiswtabeli"/>
            </w:pPr>
            <w:r>
              <w:t>Dochody niewygasające</w:t>
            </w:r>
          </w:p>
        </w:tc>
      </w:tr>
      <w:tr w:rsidR="00C0357C" w:rsidRPr="000E1730" w14:paraId="71AFA583" w14:textId="77777777" w:rsidTr="0008164C">
        <w:tc>
          <w:tcPr>
            <w:tcW w:w="3800" w:type="dxa"/>
            <w:tcBorders>
              <w:top w:val="single" w:sz="4" w:space="0" w:color="auto"/>
              <w:bottom w:val="single" w:sz="4" w:space="0" w:color="auto"/>
            </w:tcBorders>
          </w:tcPr>
          <w:p w14:paraId="6F277A33" w14:textId="77777777" w:rsidR="00C0357C" w:rsidRDefault="00C0357C" w:rsidP="0008164C">
            <w:pPr>
              <w:pStyle w:val="opiswtabeli"/>
              <w:ind w:left="0"/>
            </w:pPr>
            <w:r>
              <w:t>-  -  -  -  &lt;</w:t>
            </w:r>
            <w:r w:rsidRPr="00381D77">
              <w:t>pozDochBp</w:t>
            </w:r>
            <w:r>
              <w:t>&gt;</w:t>
            </w:r>
          </w:p>
        </w:tc>
        <w:tc>
          <w:tcPr>
            <w:tcW w:w="5500" w:type="dxa"/>
            <w:tcBorders>
              <w:top w:val="single" w:sz="4" w:space="0" w:color="auto"/>
              <w:bottom w:val="single" w:sz="4" w:space="0" w:color="auto"/>
            </w:tcBorders>
          </w:tcPr>
          <w:p w14:paraId="5887ED83" w14:textId="3D9B5CB9" w:rsidR="00C0357C" w:rsidRPr="000E1730" w:rsidRDefault="00C0357C" w:rsidP="0008164C">
            <w:pPr>
              <w:pStyle w:val="opiswtabeli"/>
            </w:pPr>
            <w:r>
              <w:t xml:space="preserve">Pozostałe dochody budżetu </w:t>
            </w:r>
          </w:p>
        </w:tc>
      </w:tr>
      <w:tr w:rsidR="00C0357C" w:rsidRPr="000E1730" w14:paraId="29383FCC" w14:textId="77777777" w:rsidTr="0008164C">
        <w:tc>
          <w:tcPr>
            <w:tcW w:w="3800" w:type="dxa"/>
            <w:tcBorders>
              <w:top w:val="single" w:sz="4" w:space="0" w:color="auto"/>
              <w:bottom w:val="single" w:sz="4" w:space="0" w:color="auto"/>
            </w:tcBorders>
          </w:tcPr>
          <w:p w14:paraId="7A6D7425" w14:textId="77777777" w:rsidR="00C0357C" w:rsidRDefault="00C0357C" w:rsidP="0008164C">
            <w:pPr>
              <w:pStyle w:val="opiswtabeli"/>
              <w:ind w:left="0"/>
            </w:pPr>
            <w:r>
              <w:t>-  -  -  -  &lt;</w:t>
            </w:r>
            <w:r w:rsidRPr="00381D77">
              <w:t>dochBudUe</w:t>
            </w:r>
            <w:r>
              <w:t>&gt;</w:t>
            </w:r>
          </w:p>
        </w:tc>
        <w:tc>
          <w:tcPr>
            <w:tcW w:w="5500" w:type="dxa"/>
            <w:tcBorders>
              <w:top w:val="single" w:sz="4" w:space="0" w:color="auto"/>
              <w:bottom w:val="single" w:sz="4" w:space="0" w:color="auto"/>
            </w:tcBorders>
          </w:tcPr>
          <w:p w14:paraId="540D9C76" w14:textId="54D78EBD" w:rsidR="00C0357C" w:rsidRPr="000E1730" w:rsidRDefault="00C0357C" w:rsidP="0008164C">
            <w:pPr>
              <w:pStyle w:val="opiswtabeli"/>
            </w:pPr>
            <w:r>
              <w:t>Dochody z budżetu Uni</w:t>
            </w:r>
            <w:r w:rsidR="00146588">
              <w:t>i</w:t>
            </w:r>
            <w:r>
              <w:t xml:space="preserve"> Europejskiej</w:t>
            </w:r>
          </w:p>
        </w:tc>
      </w:tr>
      <w:tr w:rsidR="00C0357C" w:rsidRPr="000E1730" w14:paraId="62C10938" w14:textId="77777777" w:rsidTr="0008164C">
        <w:tc>
          <w:tcPr>
            <w:tcW w:w="3800" w:type="dxa"/>
            <w:tcBorders>
              <w:top w:val="single" w:sz="4" w:space="0" w:color="auto"/>
              <w:bottom w:val="single" w:sz="4" w:space="0" w:color="auto"/>
            </w:tcBorders>
          </w:tcPr>
          <w:p w14:paraId="6DF44248" w14:textId="77777777" w:rsidR="00C0357C" w:rsidRDefault="00C0357C" w:rsidP="0008164C">
            <w:pPr>
              <w:pStyle w:val="opiswtabeli"/>
              <w:ind w:left="0"/>
            </w:pPr>
            <w:r>
              <w:t>-  -  -  -  &lt;</w:t>
            </w:r>
            <w:r w:rsidRPr="00381D77">
              <w:t>dochPjb</w:t>
            </w:r>
            <w:r>
              <w:t>&gt;</w:t>
            </w:r>
          </w:p>
        </w:tc>
        <w:tc>
          <w:tcPr>
            <w:tcW w:w="5500" w:type="dxa"/>
            <w:tcBorders>
              <w:top w:val="single" w:sz="4" w:space="0" w:color="auto"/>
              <w:bottom w:val="single" w:sz="4" w:space="0" w:color="auto"/>
            </w:tcBorders>
          </w:tcPr>
          <w:p w14:paraId="4E9FC7CE" w14:textId="2F721649" w:rsidR="00C0357C" w:rsidRPr="000E1730" w:rsidRDefault="00C0357C" w:rsidP="0008164C">
            <w:pPr>
              <w:pStyle w:val="opiswtabeli"/>
            </w:pPr>
            <w:r>
              <w:t>Dochody państwowych jednostek budż</w:t>
            </w:r>
            <w:r w:rsidR="00466BB4">
              <w:t>etowych</w:t>
            </w:r>
          </w:p>
        </w:tc>
      </w:tr>
      <w:tr w:rsidR="002F4FE6" w:rsidRPr="000E1730" w14:paraId="072004C2" w14:textId="77777777" w:rsidTr="0008164C">
        <w:tc>
          <w:tcPr>
            <w:tcW w:w="3800" w:type="dxa"/>
            <w:tcBorders>
              <w:top w:val="single" w:sz="4" w:space="0" w:color="auto"/>
              <w:bottom w:val="single" w:sz="4" w:space="0" w:color="auto"/>
            </w:tcBorders>
          </w:tcPr>
          <w:p w14:paraId="085D46B4" w14:textId="77777777" w:rsidR="002F4FE6" w:rsidRPr="000E1730" w:rsidRDefault="002F4FE6" w:rsidP="0008164C">
            <w:pPr>
              <w:pStyle w:val="opiswtabeli"/>
              <w:ind w:left="0"/>
            </w:pPr>
            <w:r>
              <w:t>-  -  &lt;</w:t>
            </w:r>
            <w:r w:rsidRPr="00381D77">
              <w:t>srodBp</w:t>
            </w:r>
            <w:r>
              <w:t>&gt;</w:t>
            </w:r>
          </w:p>
        </w:tc>
        <w:tc>
          <w:tcPr>
            <w:tcW w:w="5500" w:type="dxa"/>
            <w:tcBorders>
              <w:top w:val="single" w:sz="4" w:space="0" w:color="auto"/>
              <w:bottom w:val="single" w:sz="4" w:space="0" w:color="auto"/>
            </w:tcBorders>
          </w:tcPr>
          <w:p w14:paraId="7D6E2F78" w14:textId="0C40F263" w:rsidR="002F4FE6" w:rsidRPr="000E1730" w:rsidRDefault="00C0357C" w:rsidP="0008164C">
            <w:pPr>
              <w:pStyle w:val="opiswtabeli"/>
            </w:pPr>
            <w:r w:rsidRPr="00C0357C">
              <w:t xml:space="preserve">Środki </w:t>
            </w:r>
            <w:r w:rsidR="00466BB4">
              <w:t>b</w:t>
            </w:r>
            <w:r w:rsidRPr="00C0357C">
              <w:t xml:space="preserve">udżetu </w:t>
            </w:r>
            <w:r w:rsidR="00146588">
              <w:t>p</w:t>
            </w:r>
            <w:r w:rsidRPr="00C0357C">
              <w:t>aństwa</w:t>
            </w:r>
          </w:p>
        </w:tc>
      </w:tr>
      <w:tr w:rsidR="002F4FE6" w:rsidRPr="000E1730" w14:paraId="7BD5544D" w14:textId="77777777" w:rsidTr="0008164C">
        <w:tc>
          <w:tcPr>
            <w:tcW w:w="3800" w:type="dxa"/>
            <w:tcBorders>
              <w:top w:val="single" w:sz="4" w:space="0" w:color="auto"/>
              <w:bottom w:val="single" w:sz="4" w:space="0" w:color="auto"/>
            </w:tcBorders>
          </w:tcPr>
          <w:p w14:paraId="72634B2F" w14:textId="77777777" w:rsidR="002F4FE6" w:rsidRDefault="002F4FE6" w:rsidP="0008164C">
            <w:pPr>
              <w:pStyle w:val="opiswtabeli"/>
              <w:ind w:left="0"/>
            </w:pPr>
            <w:r>
              <w:t>-  -  -  &lt;</w:t>
            </w:r>
            <w:r w:rsidRPr="00534483">
              <w:t>dochBp</w:t>
            </w:r>
            <w:r>
              <w:t>&gt;</w:t>
            </w:r>
          </w:p>
        </w:tc>
        <w:tc>
          <w:tcPr>
            <w:tcW w:w="5500" w:type="dxa"/>
            <w:tcBorders>
              <w:top w:val="single" w:sz="4" w:space="0" w:color="auto"/>
              <w:bottom w:val="single" w:sz="4" w:space="0" w:color="auto"/>
            </w:tcBorders>
          </w:tcPr>
          <w:p w14:paraId="66483991" w14:textId="77777777" w:rsidR="002F4FE6" w:rsidRPr="000E1730" w:rsidRDefault="002F4FE6" w:rsidP="0008164C">
            <w:pPr>
              <w:pStyle w:val="opiswtabeli"/>
            </w:pPr>
            <w:r>
              <w:t>Dochody budżetu państwa</w:t>
            </w:r>
          </w:p>
        </w:tc>
      </w:tr>
      <w:tr w:rsidR="002F4FE6" w:rsidRPr="000E1730" w14:paraId="0585A81F" w14:textId="77777777" w:rsidTr="0008164C">
        <w:tc>
          <w:tcPr>
            <w:tcW w:w="3800" w:type="dxa"/>
            <w:tcBorders>
              <w:top w:val="single" w:sz="4" w:space="0" w:color="auto"/>
              <w:bottom w:val="single" w:sz="4" w:space="0" w:color="auto"/>
            </w:tcBorders>
          </w:tcPr>
          <w:p w14:paraId="42100C01" w14:textId="77777777" w:rsidR="002F4FE6" w:rsidRDefault="002F4FE6" w:rsidP="0008164C">
            <w:pPr>
              <w:pStyle w:val="opiswtabeli"/>
              <w:ind w:left="0"/>
            </w:pPr>
            <w:r>
              <w:lastRenderedPageBreak/>
              <w:t>-  -  -  &lt;</w:t>
            </w:r>
            <w:r w:rsidRPr="00534483">
              <w:t>srWydPjb</w:t>
            </w:r>
            <w:r>
              <w:t>&gt;</w:t>
            </w:r>
          </w:p>
        </w:tc>
        <w:tc>
          <w:tcPr>
            <w:tcW w:w="5500" w:type="dxa"/>
            <w:tcBorders>
              <w:top w:val="single" w:sz="4" w:space="0" w:color="auto"/>
              <w:bottom w:val="single" w:sz="4" w:space="0" w:color="auto"/>
            </w:tcBorders>
          </w:tcPr>
          <w:p w14:paraId="7CA949EB" w14:textId="77777777" w:rsidR="002F4FE6" w:rsidRPr="000E1730" w:rsidRDefault="002F4FE6" w:rsidP="0008164C">
            <w:pPr>
              <w:pStyle w:val="opiswtabeli"/>
            </w:pPr>
            <w:r>
              <w:t>Środki na wydatki państwowych jednostek budżetowych</w:t>
            </w:r>
          </w:p>
        </w:tc>
      </w:tr>
      <w:tr w:rsidR="002F4FE6" w:rsidRPr="000E1730" w14:paraId="16710F0D" w14:textId="77777777" w:rsidTr="0008164C">
        <w:tc>
          <w:tcPr>
            <w:tcW w:w="3800" w:type="dxa"/>
            <w:tcBorders>
              <w:top w:val="single" w:sz="4" w:space="0" w:color="auto"/>
              <w:bottom w:val="single" w:sz="4" w:space="0" w:color="auto"/>
            </w:tcBorders>
          </w:tcPr>
          <w:p w14:paraId="738F6887" w14:textId="77777777" w:rsidR="002F4FE6" w:rsidRDefault="002F4FE6" w:rsidP="0008164C">
            <w:pPr>
              <w:pStyle w:val="opiswtabeli"/>
              <w:ind w:left="0"/>
            </w:pPr>
            <w:r>
              <w:t>-  -  -  &lt;</w:t>
            </w:r>
            <w:r w:rsidRPr="00534483">
              <w:t>wydBp</w:t>
            </w:r>
            <w:r>
              <w:t>&gt;</w:t>
            </w:r>
          </w:p>
        </w:tc>
        <w:tc>
          <w:tcPr>
            <w:tcW w:w="5500" w:type="dxa"/>
            <w:tcBorders>
              <w:top w:val="single" w:sz="4" w:space="0" w:color="auto"/>
              <w:bottom w:val="single" w:sz="4" w:space="0" w:color="auto"/>
            </w:tcBorders>
          </w:tcPr>
          <w:p w14:paraId="5FA9F6E1" w14:textId="77777777" w:rsidR="002F4FE6" w:rsidRPr="000E1730" w:rsidRDefault="002F4FE6" w:rsidP="0008164C">
            <w:pPr>
              <w:pStyle w:val="opiswtabeli"/>
            </w:pPr>
            <w:r>
              <w:t>Wydatki budżetu państwa</w:t>
            </w:r>
          </w:p>
        </w:tc>
      </w:tr>
      <w:tr w:rsidR="002F4FE6" w:rsidRPr="000E1730" w14:paraId="51BD1EA7" w14:textId="77777777" w:rsidTr="0008164C">
        <w:tc>
          <w:tcPr>
            <w:tcW w:w="3800" w:type="dxa"/>
            <w:tcBorders>
              <w:top w:val="single" w:sz="4" w:space="0" w:color="auto"/>
              <w:bottom w:val="single" w:sz="4" w:space="0" w:color="auto"/>
            </w:tcBorders>
          </w:tcPr>
          <w:p w14:paraId="0A5B1C20" w14:textId="77777777" w:rsidR="002F4FE6" w:rsidRDefault="002F4FE6" w:rsidP="0008164C">
            <w:pPr>
              <w:pStyle w:val="opiswtabeli"/>
              <w:ind w:left="0"/>
            </w:pPr>
            <w:r>
              <w:t>-  -  -  &lt;</w:t>
            </w:r>
            <w:r w:rsidRPr="00534483">
              <w:t>defNadBp</w:t>
            </w:r>
            <w:r>
              <w:t>&gt;</w:t>
            </w:r>
          </w:p>
        </w:tc>
        <w:tc>
          <w:tcPr>
            <w:tcW w:w="5500" w:type="dxa"/>
            <w:tcBorders>
              <w:top w:val="single" w:sz="4" w:space="0" w:color="auto"/>
              <w:bottom w:val="single" w:sz="4" w:space="0" w:color="auto"/>
            </w:tcBorders>
          </w:tcPr>
          <w:p w14:paraId="6452A627" w14:textId="62A7B50B" w:rsidR="002F4FE6" w:rsidRPr="000E1730" w:rsidRDefault="002F4FE6" w:rsidP="0008164C">
            <w:pPr>
              <w:pStyle w:val="opiswtabeli"/>
            </w:pPr>
            <w:r>
              <w:t>Deficyt/nadwyżka budżetow</w:t>
            </w:r>
            <w:r w:rsidR="00466BB4">
              <w:t>a</w:t>
            </w:r>
          </w:p>
        </w:tc>
      </w:tr>
      <w:tr w:rsidR="002F4FE6" w:rsidRPr="000E1730" w14:paraId="7571EE91" w14:textId="77777777" w:rsidTr="0008164C">
        <w:tc>
          <w:tcPr>
            <w:tcW w:w="3800" w:type="dxa"/>
            <w:tcBorders>
              <w:top w:val="single" w:sz="4" w:space="0" w:color="auto"/>
              <w:bottom w:val="single" w:sz="4" w:space="0" w:color="auto"/>
            </w:tcBorders>
          </w:tcPr>
          <w:p w14:paraId="5F4DC981" w14:textId="77777777" w:rsidR="002F4FE6" w:rsidRDefault="002F4FE6" w:rsidP="0008164C">
            <w:pPr>
              <w:pStyle w:val="opiswtabeli"/>
              <w:ind w:left="0"/>
            </w:pPr>
            <w:r>
              <w:t>-  -  -  &lt;</w:t>
            </w:r>
            <w:r w:rsidRPr="00534483">
              <w:t>srodFinDefBp</w:t>
            </w:r>
            <w:r>
              <w:t>&gt;</w:t>
            </w:r>
          </w:p>
        </w:tc>
        <w:tc>
          <w:tcPr>
            <w:tcW w:w="5500" w:type="dxa"/>
            <w:tcBorders>
              <w:top w:val="single" w:sz="4" w:space="0" w:color="auto"/>
              <w:bottom w:val="single" w:sz="4" w:space="0" w:color="auto"/>
            </w:tcBorders>
          </w:tcPr>
          <w:p w14:paraId="463835BA" w14:textId="77777777" w:rsidR="002F4FE6" w:rsidRPr="000E1730" w:rsidRDefault="002F4FE6" w:rsidP="0008164C">
            <w:pPr>
              <w:pStyle w:val="opiswtabeli"/>
            </w:pPr>
            <w:r>
              <w:t>Środki na finansowanie deficytu budżetu państwa</w:t>
            </w:r>
          </w:p>
        </w:tc>
      </w:tr>
      <w:tr w:rsidR="002F4FE6" w:rsidRPr="000E1730" w14:paraId="747AA79C" w14:textId="77777777" w:rsidTr="0008164C">
        <w:tc>
          <w:tcPr>
            <w:tcW w:w="3800" w:type="dxa"/>
            <w:tcBorders>
              <w:top w:val="single" w:sz="4" w:space="0" w:color="auto"/>
              <w:bottom w:val="single" w:sz="4" w:space="0" w:color="auto"/>
            </w:tcBorders>
          </w:tcPr>
          <w:p w14:paraId="2EDA3440" w14:textId="77777777" w:rsidR="002F4FE6" w:rsidRDefault="002F4FE6" w:rsidP="0008164C">
            <w:pPr>
              <w:pStyle w:val="opiswtabeli"/>
              <w:ind w:left="0"/>
            </w:pPr>
            <w:r>
              <w:t>-  -  -  -  &lt;</w:t>
            </w:r>
            <w:r w:rsidRPr="00534483">
              <w:t>srodEmWykPapWart</w:t>
            </w:r>
            <w:r>
              <w:t>&gt;</w:t>
            </w:r>
          </w:p>
        </w:tc>
        <w:tc>
          <w:tcPr>
            <w:tcW w:w="5500" w:type="dxa"/>
            <w:tcBorders>
              <w:top w:val="single" w:sz="4" w:space="0" w:color="auto"/>
              <w:bottom w:val="single" w:sz="4" w:space="0" w:color="auto"/>
            </w:tcBorders>
          </w:tcPr>
          <w:p w14:paraId="04135398" w14:textId="77777777" w:rsidR="002F4FE6" w:rsidRPr="000E1730" w:rsidRDefault="002F4FE6" w:rsidP="0008164C">
            <w:pPr>
              <w:pStyle w:val="opiswtabeli"/>
            </w:pPr>
            <w:r>
              <w:t>Środki z emisji i na wykup skarbowych papierów wartościowych</w:t>
            </w:r>
          </w:p>
        </w:tc>
      </w:tr>
      <w:tr w:rsidR="002F4FE6" w:rsidRPr="000E1730" w14:paraId="0D2B13F8" w14:textId="77777777" w:rsidTr="0008164C">
        <w:tc>
          <w:tcPr>
            <w:tcW w:w="3800" w:type="dxa"/>
            <w:tcBorders>
              <w:top w:val="single" w:sz="4" w:space="0" w:color="auto"/>
              <w:bottom w:val="single" w:sz="4" w:space="0" w:color="auto"/>
            </w:tcBorders>
          </w:tcPr>
          <w:p w14:paraId="207D111F" w14:textId="77777777" w:rsidR="002F4FE6" w:rsidRDefault="002F4FE6" w:rsidP="0008164C">
            <w:pPr>
              <w:pStyle w:val="opiswtabeli"/>
              <w:ind w:left="0"/>
            </w:pPr>
            <w:r>
              <w:t>-  -  -  -  &lt;</w:t>
            </w:r>
            <w:r w:rsidRPr="00534483">
              <w:t>srodObsZadZagr</w:t>
            </w:r>
            <w:r>
              <w:t>&gt;</w:t>
            </w:r>
          </w:p>
        </w:tc>
        <w:tc>
          <w:tcPr>
            <w:tcW w:w="5500" w:type="dxa"/>
            <w:tcBorders>
              <w:top w:val="single" w:sz="4" w:space="0" w:color="auto"/>
              <w:bottom w:val="single" w:sz="4" w:space="0" w:color="auto"/>
            </w:tcBorders>
          </w:tcPr>
          <w:p w14:paraId="79069911" w14:textId="77777777" w:rsidR="002F4FE6" w:rsidRPr="000E1730" w:rsidRDefault="002F4FE6" w:rsidP="0008164C">
            <w:pPr>
              <w:pStyle w:val="opiswtabeli"/>
            </w:pPr>
            <w:r>
              <w:t>Środki związane z obsługą zadłużenia zagranicznego</w:t>
            </w:r>
          </w:p>
        </w:tc>
      </w:tr>
      <w:tr w:rsidR="002F4FE6" w:rsidRPr="000E1730" w14:paraId="0AAF9634" w14:textId="77777777" w:rsidTr="0008164C">
        <w:tc>
          <w:tcPr>
            <w:tcW w:w="3800" w:type="dxa"/>
            <w:tcBorders>
              <w:top w:val="single" w:sz="4" w:space="0" w:color="auto"/>
              <w:bottom w:val="single" w:sz="4" w:space="0" w:color="auto"/>
            </w:tcBorders>
          </w:tcPr>
          <w:p w14:paraId="48A9CF0F" w14:textId="77777777" w:rsidR="002F4FE6" w:rsidRDefault="002F4FE6" w:rsidP="0008164C">
            <w:pPr>
              <w:pStyle w:val="opiswtabeli"/>
              <w:ind w:left="0"/>
            </w:pPr>
            <w:r>
              <w:t>-  -  -  -  &lt;</w:t>
            </w:r>
            <w:r w:rsidRPr="00534483">
              <w:t>prywMajSkPan</w:t>
            </w:r>
            <w:r>
              <w:t>&gt;</w:t>
            </w:r>
          </w:p>
        </w:tc>
        <w:tc>
          <w:tcPr>
            <w:tcW w:w="5500" w:type="dxa"/>
            <w:tcBorders>
              <w:top w:val="single" w:sz="4" w:space="0" w:color="auto"/>
              <w:bottom w:val="single" w:sz="4" w:space="0" w:color="auto"/>
            </w:tcBorders>
          </w:tcPr>
          <w:p w14:paraId="3579549B" w14:textId="77777777" w:rsidR="002F4FE6" w:rsidRPr="000E1730" w:rsidRDefault="002F4FE6" w:rsidP="0008164C">
            <w:pPr>
              <w:pStyle w:val="opiswtabeli"/>
            </w:pPr>
            <w:r>
              <w:t>Wpływy z prywatyzacji majątku Skarbu Państwa</w:t>
            </w:r>
          </w:p>
        </w:tc>
      </w:tr>
      <w:tr w:rsidR="002F4FE6" w:rsidRPr="000E1730" w14:paraId="140ABF13" w14:textId="77777777" w:rsidTr="0008164C">
        <w:tc>
          <w:tcPr>
            <w:tcW w:w="3800" w:type="dxa"/>
            <w:tcBorders>
              <w:top w:val="single" w:sz="4" w:space="0" w:color="auto"/>
              <w:bottom w:val="single" w:sz="4" w:space="0" w:color="auto"/>
            </w:tcBorders>
          </w:tcPr>
          <w:p w14:paraId="0D21FED8" w14:textId="77777777" w:rsidR="002F4FE6" w:rsidRDefault="002F4FE6" w:rsidP="0008164C">
            <w:pPr>
              <w:pStyle w:val="opiswtabeli"/>
              <w:ind w:left="0"/>
            </w:pPr>
            <w:r>
              <w:t>-  -  -  -  &lt;</w:t>
            </w:r>
            <w:r w:rsidRPr="00534483">
              <w:t>srodWydNiewyg</w:t>
            </w:r>
            <w:r>
              <w:t>&gt;</w:t>
            </w:r>
          </w:p>
        </w:tc>
        <w:tc>
          <w:tcPr>
            <w:tcW w:w="5500" w:type="dxa"/>
            <w:tcBorders>
              <w:top w:val="single" w:sz="4" w:space="0" w:color="auto"/>
              <w:bottom w:val="single" w:sz="4" w:space="0" w:color="auto"/>
            </w:tcBorders>
          </w:tcPr>
          <w:p w14:paraId="6C3A4F8D" w14:textId="77777777" w:rsidR="002F4FE6" w:rsidRPr="000E1730" w:rsidRDefault="002F4FE6" w:rsidP="0008164C">
            <w:pPr>
              <w:pStyle w:val="opiswtabeli"/>
            </w:pPr>
          </w:p>
        </w:tc>
      </w:tr>
      <w:tr w:rsidR="002F4FE6" w:rsidRPr="000E1730" w14:paraId="12C713E0" w14:textId="77777777" w:rsidTr="0008164C">
        <w:tc>
          <w:tcPr>
            <w:tcW w:w="3800" w:type="dxa"/>
            <w:tcBorders>
              <w:top w:val="single" w:sz="4" w:space="0" w:color="auto"/>
              <w:bottom w:val="single" w:sz="4" w:space="0" w:color="auto"/>
            </w:tcBorders>
          </w:tcPr>
          <w:p w14:paraId="7B50F046" w14:textId="77777777" w:rsidR="002F4FE6" w:rsidRDefault="002F4FE6" w:rsidP="0008164C">
            <w:pPr>
              <w:pStyle w:val="opiswtabeli"/>
              <w:ind w:left="0"/>
            </w:pPr>
            <w:r>
              <w:t>-  -  -  -  -  &lt;</w:t>
            </w:r>
            <w:r w:rsidRPr="00534483">
              <w:t>srodWydNiewyg</w:t>
            </w:r>
            <w:r>
              <w:t>&gt;</w:t>
            </w:r>
          </w:p>
        </w:tc>
        <w:tc>
          <w:tcPr>
            <w:tcW w:w="5500" w:type="dxa"/>
            <w:tcBorders>
              <w:top w:val="single" w:sz="4" w:space="0" w:color="auto"/>
              <w:bottom w:val="single" w:sz="4" w:space="0" w:color="auto"/>
            </w:tcBorders>
          </w:tcPr>
          <w:p w14:paraId="6B1EAC5B" w14:textId="77777777" w:rsidR="002F4FE6" w:rsidRPr="000E1730" w:rsidRDefault="002F4FE6" w:rsidP="0008164C">
            <w:pPr>
              <w:pStyle w:val="opiswtabeli"/>
            </w:pPr>
            <w:r>
              <w:t>Środki na wydatki niewygasające z upływem roku budżetowego</w:t>
            </w:r>
          </w:p>
        </w:tc>
      </w:tr>
      <w:tr w:rsidR="002F4FE6" w:rsidRPr="000E1730" w14:paraId="25ACFB21" w14:textId="77777777" w:rsidTr="0008164C">
        <w:tc>
          <w:tcPr>
            <w:tcW w:w="3800" w:type="dxa"/>
            <w:tcBorders>
              <w:top w:val="single" w:sz="4" w:space="0" w:color="auto"/>
              <w:bottom w:val="single" w:sz="4" w:space="0" w:color="auto"/>
            </w:tcBorders>
          </w:tcPr>
          <w:p w14:paraId="7A5232BE" w14:textId="77777777" w:rsidR="002F4FE6" w:rsidRDefault="002F4FE6" w:rsidP="0008164C">
            <w:pPr>
              <w:pStyle w:val="opiswtabeli"/>
              <w:ind w:left="0"/>
            </w:pPr>
            <w:r>
              <w:t>-  -  -  -  -  &lt;</w:t>
            </w:r>
            <w:r w:rsidRPr="00534483">
              <w:t>rachMf</w:t>
            </w:r>
            <w:r>
              <w:t>&gt;</w:t>
            </w:r>
          </w:p>
        </w:tc>
        <w:tc>
          <w:tcPr>
            <w:tcW w:w="5500" w:type="dxa"/>
            <w:tcBorders>
              <w:top w:val="single" w:sz="4" w:space="0" w:color="auto"/>
              <w:bottom w:val="single" w:sz="4" w:space="0" w:color="auto"/>
            </w:tcBorders>
          </w:tcPr>
          <w:p w14:paraId="3E718FF8" w14:textId="77777777" w:rsidR="002F4FE6" w:rsidRPr="000E1730" w:rsidRDefault="002F4FE6" w:rsidP="0008164C">
            <w:pPr>
              <w:pStyle w:val="opiswtabeli"/>
            </w:pPr>
            <w:r>
              <w:t>w tym na rach. MF</w:t>
            </w:r>
          </w:p>
        </w:tc>
      </w:tr>
      <w:tr w:rsidR="002F4FE6" w:rsidRPr="000E1730" w14:paraId="272751B3" w14:textId="77777777" w:rsidTr="0008164C">
        <w:tc>
          <w:tcPr>
            <w:tcW w:w="3800" w:type="dxa"/>
            <w:tcBorders>
              <w:top w:val="single" w:sz="4" w:space="0" w:color="auto"/>
              <w:bottom w:val="single" w:sz="4" w:space="0" w:color="auto"/>
            </w:tcBorders>
          </w:tcPr>
          <w:p w14:paraId="782AF940" w14:textId="77777777" w:rsidR="002F4FE6" w:rsidRDefault="002F4FE6" w:rsidP="0008164C">
            <w:pPr>
              <w:pStyle w:val="opiswtabeli"/>
              <w:ind w:left="0"/>
            </w:pPr>
            <w:r>
              <w:t>-  -  -  -  -  &lt;</w:t>
            </w:r>
            <w:r w:rsidRPr="00534483">
              <w:t>rachPjb</w:t>
            </w:r>
            <w:r>
              <w:t>&gt;</w:t>
            </w:r>
          </w:p>
        </w:tc>
        <w:tc>
          <w:tcPr>
            <w:tcW w:w="5500" w:type="dxa"/>
            <w:tcBorders>
              <w:top w:val="single" w:sz="4" w:space="0" w:color="auto"/>
              <w:bottom w:val="single" w:sz="4" w:space="0" w:color="auto"/>
            </w:tcBorders>
          </w:tcPr>
          <w:p w14:paraId="23A90B68" w14:textId="77777777" w:rsidR="002F4FE6" w:rsidRPr="000E1730" w:rsidRDefault="002F4FE6" w:rsidP="0008164C">
            <w:pPr>
              <w:pStyle w:val="opiswtabeli"/>
            </w:pPr>
            <w:r>
              <w:t>w tym na rach. państwowych  jednostek budżetowych</w:t>
            </w:r>
          </w:p>
        </w:tc>
      </w:tr>
      <w:tr w:rsidR="002F4FE6" w:rsidRPr="000E1730" w14:paraId="02296D3E" w14:textId="77777777" w:rsidTr="0008164C">
        <w:tc>
          <w:tcPr>
            <w:tcW w:w="3800" w:type="dxa"/>
            <w:tcBorders>
              <w:top w:val="single" w:sz="4" w:space="0" w:color="auto"/>
              <w:bottom w:val="single" w:sz="4" w:space="0" w:color="auto"/>
            </w:tcBorders>
          </w:tcPr>
          <w:p w14:paraId="542CAC22" w14:textId="77777777" w:rsidR="002F4FE6" w:rsidRDefault="002F4FE6" w:rsidP="0008164C">
            <w:pPr>
              <w:pStyle w:val="opiswtabeli"/>
              <w:ind w:left="0"/>
            </w:pPr>
            <w:r>
              <w:t>-  -  -  -  &lt;</w:t>
            </w:r>
            <w:r w:rsidRPr="00534483">
              <w:t>dotZwrBp</w:t>
            </w:r>
            <w:r>
              <w:t>&gt;</w:t>
            </w:r>
          </w:p>
        </w:tc>
        <w:tc>
          <w:tcPr>
            <w:tcW w:w="5500" w:type="dxa"/>
            <w:tcBorders>
              <w:top w:val="single" w:sz="4" w:space="0" w:color="auto"/>
              <w:bottom w:val="single" w:sz="4" w:space="0" w:color="auto"/>
            </w:tcBorders>
          </w:tcPr>
          <w:p w14:paraId="50D478C1" w14:textId="77777777" w:rsidR="002F4FE6" w:rsidRPr="000E1730" w:rsidRDefault="002F4FE6" w:rsidP="0008164C">
            <w:pPr>
              <w:pStyle w:val="opiswtabeli"/>
            </w:pPr>
            <w:r>
              <w:t>Dotacje podlegające zwrotowi do budżetu państwa</w:t>
            </w:r>
          </w:p>
        </w:tc>
      </w:tr>
      <w:tr w:rsidR="002F4FE6" w:rsidRPr="000E1730" w14:paraId="334EB1BA" w14:textId="77777777" w:rsidTr="0008164C">
        <w:tc>
          <w:tcPr>
            <w:tcW w:w="3800" w:type="dxa"/>
            <w:tcBorders>
              <w:top w:val="single" w:sz="4" w:space="0" w:color="auto"/>
              <w:bottom w:val="single" w:sz="4" w:space="0" w:color="auto"/>
            </w:tcBorders>
          </w:tcPr>
          <w:p w14:paraId="0A5090EF" w14:textId="77777777" w:rsidR="002F4FE6" w:rsidRDefault="002F4FE6" w:rsidP="0008164C">
            <w:pPr>
              <w:pStyle w:val="opiswtabeli"/>
              <w:ind w:left="0"/>
            </w:pPr>
            <w:r>
              <w:t>-  -  -  &lt;</w:t>
            </w:r>
            <w:r w:rsidRPr="00534483">
              <w:t>srodBp</w:t>
            </w:r>
            <w:r>
              <w:t>&gt;</w:t>
            </w:r>
          </w:p>
        </w:tc>
        <w:tc>
          <w:tcPr>
            <w:tcW w:w="5500" w:type="dxa"/>
            <w:tcBorders>
              <w:top w:val="single" w:sz="4" w:space="0" w:color="auto"/>
              <w:bottom w:val="single" w:sz="4" w:space="0" w:color="auto"/>
            </w:tcBorders>
          </w:tcPr>
          <w:p w14:paraId="4FD4D726" w14:textId="77777777" w:rsidR="002F4FE6" w:rsidRPr="000E1730" w:rsidRDefault="002F4FE6" w:rsidP="0008164C">
            <w:pPr>
              <w:pStyle w:val="opiswtabeli"/>
            </w:pPr>
            <w:r>
              <w:t xml:space="preserve">Środki budżetu państwa  </w:t>
            </w:r>
          </w:p>
        </w:tc>
      </w:tr>
      <w:tr w:rsidR="002F4FE6" w:rsidRPr="000E1730" w14:paraId="4D40D12C" w14:textId="77777777" w:rsidTr="0008164C">
        <w:tc>
          <w:tcPr>
            <w:tcW w:w="3800" w:type="dxa"/>
            <w:tcBorders>
              <w:top w:val="single" w:sz="4" w:space="0" w:color="auto"/>
              <w:bottom w:val="single" w:sz="4" w:space="0" w:color="auto"/>
            </w:tcBorders>
          </w:tcPr>
          <w:p w14:paraId="6D04EA75" w14:textId="77777777" w:rsidR="002F4FE6" w:rsidRPr="000E1730" w:rsidRDefault="002F4FE6" w:rsidP="0008164C">
            <w:pPr>
              <w:pStyle w:val="opiswtabeli"/>
              <w:ind w:left="0"/>
            </w:pPr>
            <w:r>
              <w:t>-  -  &lt;</w:t>
            </w:r>
            <w:r w:rsidRPr="00381D77">
              <w:t>fundUbSp</w:t>
            </w:r>
            <w:r>
              <w:t>&gt;</w:t>
            </w:r>
          </w:p>
        </w:tc>
        <w:tc>
          <w:tcPr>
            <w:tcW w:w="5500" w:type="dxa"/>
            <w:tcBorders>
              <w:top w:val="single" w:sz="4" w:space="0" w:color="auto"/>
              <w:bottom w:val="single" w:sz="4" w:space="0" w:color="auto"/>
            </w:tcBorders>
          </w:tcPr>
          <w:p w14:paraId="70A38C0D" w14:textId="6A9E60A0" w:rsidR="002F4FE6" w:rsidRPr="000E1730" w:rsidRDefault="00C0357C" w:rsidP="0008164C">
            <w:pPr>
              <w:pStyle w:val="opiswtabeli"/>
            </w:pPr>
            <w:r w:rsidRPr="00C0357C">
              <w:t>Fundusz Ubezpieczeń Społecznych</w:t>
            </w:r>
          </w:p>
        </w:tc>
      </w:tr>
      <w:tr w:rsidR="002F4FE6" w:rsidRPr="000E1730" w14:paraId="74A93E33" w14:textId="77777777" w:rsidTr="0008164C">
        <w:tc>
          <w:tcPr>
            <w:tcW w:w="3800" w:type="dxa"/>
            <w:tcBorders>
              <w:top w:val="single" w:sz="4" w:space="0" w:color="auto"/>
              <w:bottom w:val="single" w:sz="4" w:space="0" w:color="auto"/>
            </w:tcBorders>
          </w:tcPr>
          <w:p w14:paraId="4AA567F7" w14:textId="77777777" w:rsidR="002F4FE6" w:rsidRDefault="002F4FE6" w:rsidP="0008164C">
            <w:pPr>
              <w:pStyle w:val="opiswtabeli"/>
              <w:ind w:left="0"/>
            </w:pPr>
            <w:r>
              <w:t>-  -  -  &lt;</w:t>
            </w:r>
            <w:r w:rsidRPr="00E702D2">
              <w:t xml:space="preserve">fundEmeryt </w:t>
            </w:r>
            <w:r>
              <w:t>&gt;</w:t>
            </w:r>
          </w:p>
        </w:tc>
        <w:tc>
          <w:tcPr>
            <w:tcW w:w="5500" w:type="dxa"/>
            <w:tcBorders>
              <w:top w:val="single" w:sz="4" w:space="0" w:color="auto"/>
              <w:bottom w:val="single" w:sz="4" w:space="0" w:color="auto"/>
            </w:tcBorders>
          </w:tcPr>
          <w:p w14:paraId="4692468C" w14:textId="77777777" w:rsidR="002F4FE6" w:rsidRPr="000E1730" w:rsidRDefault="002F4FE6" w:rsidP="0008164C">
            <w:pPr>
              <w:pStyle w:val="opiswtabeli"/>
            </w:pPr>
            <w:r>
              <w:t>Fundusz emerytalny</w:t>
            </w:r>
          </w:p>
        </w:tc>
      </w:tr>
      <w:tr w:rsidR="002F4FE6" w:rsidRPr="000E1730" w14:paraId="714354AB" w14:textId="77777777" w:rsidTr="0008164C">
        <w:tc>
          <w:tcPr>
            <w:tcW w:w="3800" w:type="dxa"/>
            <w:tcBorders>
              <w:top w:val="single" w:sz="4" w:space="0" w:color="auto"/>
              <w:bottom w:val="single" w:sz="4" w:space="0" w:color="auto"/>
            </w:tcBorders>
          </w:tcPr>
          <w:p w14:paraId="1BC42676" w14:textId="77777777" w:rsidR="002F4FE6" w:rsidRDefault="002F4FE6" w:rsidP="0008164C">
            <w:pPr>
              <w:pStyle w:val="opiswtabeli"/>
              <w:ind w:left="0"/>
            </w:pPr>
            <w:r>
              <w:t>-  -  -  &lt;</w:t>
            </w:r>
            <w:r w:rsidRPr="00E702D2">
              <w:t>fundChor</w:t>
            </w:r>
            <w:r>
              <w:t>&gt;</w:t>
            </w:r>
          </w:p>
        </w:tc>
        <w:tc>
          <w:tcPr>
            <w:tcW w:w="5500" w:type="dxa"/>
            <w:tcBorders>
              <w:top w:val="single" w:sz="4" w:space="0" w:color="auto"/>
              <w:bottom w:val="single" w:sz="4" w:space="0" w:color="auto"/>
            </w:tcBorders>
          </w:tcPr>
          <w:p w14:paraId="4F044120" w14:textId="77777777" w:rsidR="002F4FE6" w:rsidRPr="000E1730" w:rsidRDefault="002F4FE6" w:rsidP="0008164C">
            <w:pPr>
              <w:pStyle w:val="opiswtabeli"/>
            </w:pPr>
            <w:r>
              <w:t>Fundusz chorobowy</w:t>
            </w:r>
          </w:p>
        </w:tc>
      </w:tr>
      <w:tr w:rsidR="002F4FE6" w:rsidRPr="000E1730" w14:paraId="15F28112" w14:textId="77777777" w:rsidTr="0008164C">
        <w:tc>
          <w:tcPr>
            <w:tcW w:w="3800" w:type="dxa"/>
            <w:tcBorders>
              <w:top w:val="single" w:sz="4" w:space="0" w:color="auto"/>
              <w:bottom w:val="single" w:sz="4" w:space="0" w:color="auto"/>
            </w:tcBorders>
          </w:tcPr>
          <w:p w14:paraId="3F14217A" w14:textId="77777777" w:rsidR="002F4FE6" w:rsidRDefault="002F4FE6" w:rsidP="0008164C">
            <w:pPr>
              <w:pStyle w:val="opiswtabeli"/>
              <w:ind w:left="0"/>
            </w:pPr>
            <w:r>
              <w:t>-  -  -  &lt;</w:t>
            </w:r>
            <w:r w:rsidRPr="00E702D2">
              <w:t>fundWypad</w:t>
            </w:r>
            <w:r>
              <w:t>&gt;</w:t>
            </w:r>
          </w:p>
        </w:tc>
        <w:tc>
          <w:tcPr>
            <w:tcW w:w="5500" w:type="dxa"/>
            <w:tcBorders>
              <w:top w:val="single" w:sz="4" w:space="0" w:color="auto"/>
              <w:bottom w:val="single" w:sz="4" w:space="0" w:color="auto"/>
            </w:tcBorders>
          </w:tcPr>
          <w:p w14:paraId="02551AD1" w14:textId="77777777" w:rsidR="002F4FE6" w:rsidRPr="000E1730" w:rsidRDefault="002F4FE6" w:rsidP="0008164C">
            <w:pPr>
              <w:pStyle w:val="opiswtabeli"/>
            </w:pPr>
            <w:r>
              <w:t>Fundusz wypadkowy</w:t>
            </w:r>
          </w:p>
        </w:tc>
      </w:tr>
      <w:tr w:rsidR="002F4FE6" w:rsidRPr="000E1730" w14:paraId="1BFDEB11" w14:textId="77777777" w:rsidTr="0008164C">
        <w:tc>
          <w:tcPr>
            <w:tcW w:w="3800" w:type="dxa"/>
            <w:tcBorders>
              <w:top w:val="single" w:sz="4" w:space="0" w:color="auto"/>
              <w:bottom w:val="single" w:sz="4" w:space="0" w:color="auto"/>
            </w:tcBorders>
          </w:tcPr>
          <w:p w14:paraId="134E4B6A" w14:textId="77777777" w:rsidR="002F4FE6" w:rsidRDefault="002F4FE6" w:rsidP="0008164C">
            <w:pPr>
              <w:pStyle w:val="opiswtabeli"/>
              <w:ind w:left="0"/>
            </w:pPr>
            <w:r>
              <w:t>-  -  -  &lt;</w:t>
            </w:r>
            <w:r w:rsidRPr="00E702D2">
              <w:t>fundRent</w:t>
            </w:r>
            <w:r>
              <w:t>&gt;</w:t>
            </w:r>
          </w:p>
        </w:tc>
        <w:tc>
          <w:tcPr>
            <w:tcW w:w="5500" w:type="dxa"/>
            <w:tcBorders>
              <w:top w:val="single" w:sz="4" w:space="0" w:color="auto"/>
              <w:bottom w:val="single" w:sz="4" w:space="0" w:color="auto"/>
            </w:tcBorders>
          </w:tcPr>
          <w:p w14:paraId="3DAFCAA5" w14:textId="77777777" w:rsidR="002F4FE6" w:rsidRPr="000E1730" w:rsidRDefault="002F4FE6" w:rsidP="0008164C">
            <w:pPr>
              <w:pStyle w:val="opiswtabeli"/>
            </w:pPr>
            <w:r>
              <w:t>Fundusz rentowy</w:t>
            </w:r>
          </w:p>
        </w:tc>
      </w:tr>
      <w:tr w:rsidR="002F4FE6" w:rsidRPr="000E1730" w14:paraId="665E7BA9" w14:textId="77777777" w:rsidTr="0008164C">
        <w:tc>
          <w:tcPr>
            <w:tcW w:w="3800" w:type="dxa"/>
            <w:tcBorders>
              <w:top w:val="single" w:sz="4" w:space="0" w:color="auto"/>
              <w:bottom w:val="single" w:sz="4" w:space="0" w:color="auto"/>
            </w:tcBorders>
          </w:tcPr>
          <w:p w14:paraId="772FBDD2" w14:textId="77777777" w:rsidR="002F4FE6" w:rsidRDefault="002F4FE6" w:rsidP="0008164C">
            <w:pPr>
              <w:pStyle w:val="opiswtabeli"/>
              <w:ind w:left="0"/>
            </w:pPr>
            <w:r>
              <w:t>-  -  -  &lt;</w:t>
            </w:r>
            <w:r w:rsidRPr="00E702D2">
              <w:t>fundAlim</w:t>
            </w:r>
            <w:r>
              <w:t>&gt;</w:t>
            </w:r>
          </w:p>
        </w:tc>
        <w:tc>
          <w:tcPr>
            <w:tcW w:w="5500" w:type="dxa"/>
            <w:tcBorders>
              <w:top w:val="single" w:sz="4" w:space="0" w:color="auto"/>
              <w:bottom w:val="single" w:sz="4" w:space="0" w:color="auto"/>
            </w:tcBorders>
          </w:tcPr>
          <w:p w14:paraId="7D920889" w14:textId="77777777" w:rsidR="002F4FE6" w:rsidRPr="000E1730" w:rsidRDefault="002F4FE6" w:rsidP="0008164C">
            <w:pPr>
              <w:pStyle w:val="opiswtabeli"/>
            </w:pPr>
            <w:r>
              <w:t>Fundusz alimentacyjny</w:t>
            </w:r>
          </w:p>
        </w:tc>
      </w:tr>
      <w:tr w:rsidR="002F4FE6" w:rsidRPr="000E1730" w14:paraId="04823CFD" w14:textId="77777777" w:rsidTr="0008164C">
        <w:tc>
          <w:tcPr>
            <w:tcW w:w="3800" w:type="dxa"/>
            <w:tcBorders>
              <w:top w:val="single" w:sz="4" w:space="0" w:color="auto"/>
              <w:bottom w:val="single" w:sz="4" w:space="0" w:color="auto"/>
            </w:tcBorders>
          </w:tcPr>
          <w:p w14:paraId="51BAE107" w14:textId="77777777" w:rsidR="002F4FE6" w:rsidRDefault="002F4FE6" w:rsidP="0008164C">
            <w:pPr>
              <w:pStyle w:val="opiswtabeli"/>
              <w:ind w:left="0"/>
            </w:pPr>
            <w:r>
              <w:t>-  -  -  &lt;</w:t>
            </w:r>
            <w:r w:rsidRPr="00E702D2">
              <w:t>fundPozSr</w:t>
            </w:r>
            <w:r>
              <w:t>&gt;</w:t>
            </w:r>
          </w:p>
        </w:tc>
        <w:tc>
          <w:tcPr>
            <w:tcW w:w="5500" w:type="dxa"/>
            <w:tcBorders>
              <w:top w:val="single" w:sz="4" w:space="0" w:color="auto"/>
              <w:bottom w:val="single" w:sz="4" w:space="0" w:color="auto"/>
            </w:tcBorders>
          </w:tcPr>
          <w:p w14:paraId="0957B332" w14:textId="77777777" w:rsidR="002F4FE6" w:rsidRPr="000E1730" w:rsidRDefault="002F4FE6" w:rsidP="0008164C">
            <w:pPr>
              <w:pStyle w:val="opiswtabeli"/>
            </w:pPr>
            <w:r>
              <w:t>Pozostałe środki FUS</w:t>
            </w:r>
          </w:p>
        </w:tc>
      </w:tr>
      <w:tr w:rsidR="002F4FE6" w:rsidRPr="000E1730" w14:paraId="476EA290" w14:textId="77777777" w:rsidTr="0008164C">
        <w:tc>
          <w:tcPr>
            <w:tcW w:w="3800" w:type="dxa"/>
            <w:tcBorders>
              <w:top w:val="single" w:sz="4" w:space="0" w:color="auto"/>
              <w:bottom w:val="single" w:sz="4" w:space="0" w:color="auto"/>
            </w:tcBorders>
          </w:tcPr>
          <w:p w14:paraId="136A75C1" w14:textId="77777777" w:rsidR="002F4FE6" w:rsidRPr="000E1730" w:rsidRDefault="002F4FE6" w:rsidP="0008164C">
            <w:pPr>
              <w:pStyle w:val="opiswtabeli"/>
              <w:ind w:left="0"/>
            </w:pPr>
            <w:r>
              <w:t>-  -  &lt;</w:t>
            </w:r>
            <w:r w:rsidRPr="00381D77">
              <w:t>kasaRolUbSp</w:t>
            </w:r>
            <w:r>
              <w:t>&gt;</w:t>
            </w:r>
          </w:p>
        </w:tc>
        <w:tc>
          <w:tcPr>
            <w:tcW w:w="5500" w:type="dxa"/>
            <w:tcBorders>
              <w:top w:val="single" w:sz="4" w:space="0" w:color="auto"/>
              <w:bottom w:val="single" w:sz="4" w:space="0" w:color="auto"/>
            </w:tcBorders>
          </w:tcPr>
          <w:p w14:paraId="7634174C" w14:textId="46850B4F" w:rsidR="002F4FE6" w:rsidRPr="000E1730" w:rsidRDefault="00C0357C" w:rsidP="0008164C">
            <w:pPr>
              <w:pStyle w:val="opiswtabeli"/>
            </w:pPr>
            <w:r>
              <w:t>K</w:t>
            </w:r>
            <w:r w:rsidRPr="00C0357C">
              <w:t>asa Rolniczego Ubezpieczenia Społecznego</w:t>
            </w:r>
          </w:p>
        </w:tc>
      </w:tr>
      <w:tr w:rsidR="002F4FE6" w:rsidRPr="000E1730" w14:paraId="47042D27" w14:textId="77777777" w:rsidTr="0008164C">
        <w:tc>
          <w:tcPr>
            <w:tcW w:w="3800" w:type="dxa"/>
            <w:tcBorders>
              <w:top w:val="single" w:sz="4" w:space="0" w:color="auto"/>
              <w:bottom w:val="single" w:sz="4" w:space="0" w:color="auto"/>
            </w:tcBorders>
          </w:tcPr>
          <w:p w14:paraId="7A5F5423" w14:textId="77777777" w:rsidR="002F4FE6" w:rsidRDefault="002F4FE6" w:rsidP="0008164C">
            <w:pPr>
              <w:pStyle w:val="opiswtabeli"/>
              <w:ind w:left="0"/>
            </w:pPr>
            <w:r>
              <w:t>-  -  -  &lt;</w:t>
            </w:r>
            <w:r w:rsidRPr="00E702D2">
              <w:t>fundEmRent</w:t>
            </w:r>
            <w:r>
              <w:t>&gt;</w:t>
            </w:r>
          </w:p>
        </w:tc>
        <w:tc>
          <w:tcPr>
            <w:tcW w:w="5500" w:type="dxa"/>
            <w:tcBorders>
              <w:top w:val="single" w:sz="4" w:space="0" w:color="auto"/>
              <w:bottom w:val="single" w:sz="4" w:space="0" w:color="auto"/>
            </w:tcBorders>
          </w:tcPr>
          <w:p w14:paraId="362BBD26" w14:textId="77777777" w:rsidR="002F4FE6" w:rsidRPr="000E1730" w:rsidRDefault="002F4FE6" w:rsidP="0008164C">
            <w:pPr>
              <w:pStyle w:val="opiswtabeli"/>
            </w:pPr>
            <w:r>
              <w:t>Fundusz emerytalno-rentowy</w:t>
            </w:r>
          </w:p>
        </w:tc>
      </w:tr>
    </w:tbl>
    <w:p w14:paraId="0644FC8D" w14:textId="77777777" w:rsidR="002F4FE6" w:rsidRDefault="002F4FE6" w:rsidP="002F4FE6">
      <w:pPr>
        <w:rPr>
          <w:shd w:val="clear" w:color="auto" w:fill="2FFFFF"/>
        </w:rPr>
      </w:pPr>
    </w:p>
    <w:p w14:paraId="3B756444" w14:textId="77777777" w:rsidR="007A48F4" w:rsidRDefault="007A48F4">
      <w:pPr>
        <w:rPr>
          <w:rFonts w:ascii="Arial" w:hAnsi="Arial"/>
          <w:b/>
          <w:sz w:val="28"/>
          <w:shd w:val="clear" w:color="auto" w:fill="2FFFFF"/>
        </w:rPr>
      </w:pPr>
      <w:r>
        <w:rPr>
          <w:shd w:val="clear" w:color="auto" w:fill="2FFFFF"/>
        </w:rPr>
        <w:br w:type="page"/>
      </w:r>
    </w:p>
    <w:p w14:paraId="670EDF64" w14:textId="0B58F675" w:rsidR="007A48F4" w:rsidRPr="00A10090" w:rsidRDefault="007A48F4" w:rsidP="00777611">
      <w:pPr>
        <w:pStyle w:val="Nagwek2"/>
        <w:numPr>
          <w:ilvl w:val="0"/>
          <w:numId w:val="0"/>
        </w:numPr>
        <w:ind w:left="576"/>
      </w:pPr>
      <w:bookmarkStart w:id="432" w:name="_Toc147832046"/>
      <w:r>
        <w:rPr>
          <w:shd w:val="clear" w:color="auto" w:fill="2FFFFF"/>
        </w:rPr>
        <w:lastRenderedPageBreak/>
        <w:t>Raport dedykowany</w:t>
      </w:r>
      <w:r w:rsidRPr="00C12082">
        <w:rPr>
          <w:shd w:val="clear" w:color="auto" w:fill="2FFFFF"/>
        </w:rPr>
        <w:t xml:space="preserve">: </w:t>
      </w:r>
      <w:r w:rsidRPr="00E702D2">
        <w:rPr>
          <w:shd w:val="clear" w:color="auto" w:fill="2FFFFF"/>
        </w:rPr>
        <w:t>STANSR_RACHBP</w:t>
      </w:r>
      <w:bookmarkEnd w:id="432"/>
    </w:p>
    <w:p w14:paraId="504AE452" w14:textId="21945541" w:rsidR="003F0181" w:rsidRDefault="003F0181"/>
    <w:p w14:paraId="19EE3D32" w14:textId="5C767F98" w:rsidR="00E702D2" w:rsidRPr="000B568D" w:rsidRDefault="00E702D2" w:rsidP="008C1F1E">
      <w:pPr>
        <w:pStyle w:val="Legenda"/>
      </w:pPr>
      <w:bookmarkStart w:id="433" w:name="_Toc456852886"/>
      <w:bookmarkStart w:id="434" w:name="_Toc146620149"/>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78</w:t>
      </w:r>
      <w:r w:rsidR="004572E1">
        <w:rPr>
          <w:noProof/>
        </w:rPr>
        <w:fldChar w:fldCharType="end"/>
      </w:r>
      <w:r w:rsidRPr="000E1730">
        <w:t xml:space="preserve">: </w:t>
      </w:r>
      <w:r>
        <w:t>Struktura raport</w:t>
      </w:r>
      <w:r w:rsidR="007A48F4">
        <w:t>u</w:t>
      </w:r>
      <w:r>
        <w:t xml:space="preserve"> dedykowan</w:t>
      </w:r>
      <w:r w:rsidR="007A48F4">
        <w:t>ego</w:t>
      </w:r>
      <w:r>
        <w:t xml:space="preserve">: </w:t>
      </w:r>
      <w:r w:rsidRPr="00E702D2">
        <w:rPr>
          <w:shd w:val="clear" w:color="auto" w:fill="2FFFFF"/>
        </w:rPr>
        <w:t>STANSR_RACHBP</w:t>
      </w:r>
      <w:bookmarkEnd w:id="433"/>
      <w:bookmarkEnd w:id="434"/>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E702D2" w:rsidRPr="000E1730" w14:paraId="33186DC3" w14:textId="77777777" w:rsidTr="00D831C9">
        <w:trPr>
          <w:tblHeader/>
        </w:trPr>
        <w:tc>
          <w:tcPr>
            <w:tcW w:w="3800" w:type="dxa"/>
            <w:tcBorders>
              <w:bottom w:val="single" w:sz="12" w:space="0" w:color="000000"/>
            </w:tcBorders>
          </w:tcPr>
          <w:p w14:paraId="63AE5984" w14:textId="77777777" w:rsidR="00E702D2" w:rsidRPr="000E1730" w:rsidRDefault="00E702D2" w:rsidP="00D831C9">
            <w:pPr>
              <w:pStyle w:val="Nagwekkolumnywtabeli"/>
            </w:pPr>
            <w:r w:rsidRPr="000E1730">
              <w:t>Nazwa elementu</w:t>
            </w:r>
          </w:p>
          <w:p w14:paraId="32ACF931" w14:textId="77777777" w:rsidR="00E702D2" w:rsidRPr="000E1730" w:rsidRDefault="00E702D2" w:rsidP="00D831C9">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30E09748" w14:textId="77777777" w:rsidR="00E702D2" w:rsidRPr="000E1730" w:rsidRDefault="00E702D2" w:rsidP="00D831C9">
            <w:pPr>
              <w:pStyle w:val="Opis"/>
              <w:keepNext/>
              <w:ind w:left="0"/>
              <w:jc w:val="center"/>
              <w:rPr>
                <w:b/>
              </w:rPr>
            </w:pPr>
            <w:r w:rsidRPr="000E1730">
              <w:rPr>
                <w:b/>
              </w:rPr>
              <w:t>Opis odwzorowania / Uwagi</w:t>
            </w:r>
          </w:p>
        </w:tc>
      </w:tr>
      <w:tr w:rsidR="00E702D2" w:rsidRPr="000E1730" w14:paraId="227BDFF2" w14:textId="77777777" w:rsidTr="00D831C9">
        <w:tc>
          <w:tcPr>
            <w:tcW w:w="3800" w:type="dxa"/>
            <w:tcBorders>
              <w:top w:val="nil"/>
              <w:bottom w:val="single" w:sz="4" w:space="0" w:color="auto"/>
            </w:tcBorders>
          </w:tcPr>
          <w:p w14:paraId="4B37AC0E" w14:textId="77777777" w:rsidR="00E702D2" w:rsidRPr="000E1730" w:rsidRDefault="00E702D2" w:rsidP="00D831C9">
            <w:pPr>
              <w:pStyle w:val="opiswtabeli"/>
              <w:ind w:left="0"/>
            </w:pPr>
            <w:r w:rsidRPr="000E1730">
              <w:t>&lt;raport&gt;</w:t>
            </w:r>
          </w:p>
        </w:tc>
        <w:tc>
          <w:tcPr>
            <w:tcW w:w="5500" w:type="dxa"/>
            <w:tcBorders>
              <w:top w:val="nil"/>
              <w:bottom w:val="single" w:sz="4" w:space="0" w:color="auto"/>
            </w:tcBorders>
          </w:tcPr>
          <w:p w14:paraId="31D0633D" w14:textId="77777777" w:rsidR="00E702D2" w:rsidRPr="000E1730" w:rsidRDefault="00E702D2" w:rsidP="00D831C9">
            <w:pPr>
              <w:pStyle w:val="Legenda"/>
            </w:pPr>
            <w:r w:rsidRPr="000E1730">
              <w:t>Komponent zawierający właściwą treść raportu</w:t>
            </w:r>
            <w:r>
              <w:t xml:space="preserve">: </w:t>
            </w:r>
            <w:r w:rsidRPr="009D7E9B">
              <w:t>STANSR_RACHBP</w:t>
            </w:r>
          </w:p>
        </w:tc>
      </w:tr>
      <w:tr w:rsidR="00E702D2" w:rsidRPr="000E1730" w14:paraId="008DED04" w14:textId="77777777" w:rsidTr="009D7E9B">
        <w:tc>
          <w:tcPr>
            <w:tcW w:w="3800" w:type="dxa"/>
            <w:tcBorders>
              <w:top w:val="single" w:sz="4" w:space="0" w:color="auto"/>
              <w:bottom w:val="single" w:sz="4" w:space="0" w:color="auto"/>
            </w:tcBorders>
          </w:tcPr>
          <w:p w14:paraId="054B1704" w14:textId="77777777" w:rsidR="00E702D2" w:rsidRPr="000E1730" w:rsidRDefault="00E702D2" w:rsidP="00D831C9">
            <w:pPr>
              <w:pStyle w:val="opiswtabeli"/>
              <w:tabs>
                <w:tab w:val="left" w:pos="1253"/>
              </w:tabs>
              <w:ind w:left="0"/>
            </w:pPr>
            <w:r>
              <w:t xml:space="preserve">-  </w:t>
            </w:r>
            <w:r w:rsidRPr="000E1730">
              <w:t>&lt;tytul&gt;</w:t>
            </w:r>
          </w:p>
        </w:tc>
        <w:tc>
          <w:tcPr>
            <w:tcW w:w="5500" w:type="dxa"/>
            <w:tcBorders>
              <w:top w:val="single" w:sz="4" w:space="0" w:color="auto"/>
              <w:bottom w:val="single" w:sz="4" w:space="0" w:color="auto"/>
            </w:tcBorders>
            <w:shd w:val="clear" w:color="auto" w:fill="auto"/>
          </w:tcPr>
          <w:p w14:paraId="2A3CFBA0" w14:textId="77777777" w:rsidR="00E702D2" w:rsidRPr="000E1730" w:rsidRDefault="009D7E9B" w:rsidP="009D7E9B">
            <w:pPr>
              <w:pStyle w:val="opiswtabeli"/>
            </w:pPr>
            <w:r w:rsidRPr="009D7E9B">
              <w:t>Stan środków na rachunkach BP</w:t>
            </w:r>
          </w:p>
        </w:tc>
      </w:tr>
      <w:tr w:rsidR="00E702D2" w:rsidRPr="000E1730" w14:paraId="0A81827B" w14:textId="77777777" w:rsidTr="00D831C9">
        <w:tc>
          <w:tcPr>
            <w:tcW w:w="3800" w:type="dxa"/>
            <w:tcBorders>
              <w:top w:val="single" w:sz="4" w:space="0" w:color="auto"/>
              <w:bottom w:val="single" w:sz="4" w:space="0" w:color="auto"/>
            </w:tcBorders>
          </w:tcPr>
          <w:p w14:paraId="5FCA554B" w14:textId="77777777" w:rsidR="00E702D2" w:rsidRPr="000E1730" w:rsidRDefault="00E702D2" w:rsidP="00D831C9">
            <w:pPr>
              <w:pStyle w:val="opiswtabeli"/>
              <w:ind w:left="0"/>
            </w:pPr>
            <w:r>
              <w:t xml:space="preserve">-  </w:t>
            </w:r>
            <w:r w:rsidRPr="000E1730">
              <w:t>&lt;typ&gt;</w:t>
            </w:r>
          </w:p>
        </w:tc>
        <w:tc>
          <w:tcPr>
            <w:tcW w:w="5500" w:type="dxa"/>
            <w:tcBorders>
              <w:top w:val="single" w:sz="4" w:space="0" w:color="auto"/>
              <w:bottom w:val="single" w:sz="4" w:space="0" w:color="auto"/>
            </w:tcBorders>
          </w:tcPr>
          <w:p w14:paraId="703709D7" w14:textId="77777777" w:rsidR="00E702D2" w:rsidRPr="000E1730" w:rsidRDefault="00E702D2" w:rsidP="00D831C9">
            <w:pPr>
              <w:pStyle w:val="opiswtabeli"/>
            </w:pPr>
            <w:r w:rsidRPr="000E1730">
              <w:t>XML</w:t>
            </w:r>
          </w:p>
        </w:tc>
      </w:tr>
      <w:tr w:rsidR="00E702D2" w:rsidRPr="000E1730" w14:paraId="14490423" w14:textId="77777777" w:rsidTr="00D831C9">
        <w:tc>
          <w:tcPr>
            <w:tcW w:w="3800" w:type="dxa"/>
            <w:tcBorders>
              <w:top w:val="single" w:sz="4" w:space="0" w:color="auto"/>
              <w:bottom w:val="single" w:sz="4" w:space="0" w:color="auto"/>
            </w:tcBorders>
          </w:tcPr>
          <w:p w14:paraId="25776873" w14:textId="77777777" w:rsidR="00E702D2" w:rsidRPr="000E1730" w:rsidRDefault="00E702D2" w:rsidP="00D831C9">
            <w:pPr>
              <w:pStyle w:val="opiswtabeli"/>
              <w:ind w:left="0"/>
            </w:pPr>
            <w:r>
              <w:t>-  &lt;</w:t>
            </w:r>
            <w:r w:rsidRPr="00381D77">
              <w:t>stanSrodkowBPFUS</w:t>
            </w:r>
            <w:r>
              <w:t>&gt;</w:t>
            </w:r>
          </w:p>
        </w:tc>
        <w:tc>
          <w:tcPr>
            <w:tcW w:w="5500" w:type="dxa"/>
            <w:tcBorders>
              <w:top w:val="single" w:sz="4" w:space="0" w:color="auto"/>
              <w:bottom w:val="single" w:sz="4" w:space="0" w:color="auto"/>
            </w:tcBorders>
          </w:tcPr>
          <w:p w14:paraId="70EECD5B" w14:textId="77777777" w:rsidR="00E702D2" w:rsidRPr="000E1730" w:rsidRDefault="00E702D2" w:rsidP="00D831C9">
            <w:pPr>
              <w:pStyle w:val="opiswtabeli"/>
            </w:pPr>
          </w:p>
        </w:tc>
      </w:tr>
      <w:tr w:rsidR="00E702D2" w:rsidRPr="000E1730" w14:paraId="1131A983" w14:textId="77777777" w:rsidTr="00D831C9">
        <w:tc>
          <w:tcPr>
            <w:tcW w:w="3800" w:type="dxa"/>
            <w:tcBorders>
              <w:top w:val="single" w:sz="4" w:space="0" w:color="auto"/>
              <w:bottom w:val="single" w:sz="4" w:space="0" w:color="auto"/>
            </w:tcBorders>
          </w:tcPr>
          <w:p w14:paraId="503071BB" w14:textId="77777777" w:rsidR="00E702D2" w:rsidRPr="000E1730" w:rsidRDefault="00E702D2" w:rsidP="00E702D2">
            <w:pPr>
              <w:pStyle w:val="opiswtabeli"/>
              <w:ind w:left="0"/>
            </w:pPr>
            <w:r>
              <w:t>-  -  &lt;</w:t>
            </w:r>
            <w:r w:rsidRPr="008727FE">
              <w:t>data</w:t>
            </w:r>
            <w:r>
              <w:t>Danych&gt;</w:t>
            </w:r>
          </w:p>
        </w:tc>
        <w:tc>
          <w:tcPr>
            <w:tcW w:w="5500" w:type="dxa"/>
            <w:tcBorders>
              <w:top w:val="single" w:sz="4" w:space="0" w:color="auto"/>
              <w:bottom w:val="single" w:sz="4" w:space="0" w:color="auto"/>
            </w:tcBorders>
          </w:tcPr>
          <w:p w14:paraId="6D87E38E" w14:textId="77777777" w:rsidR="00E702D2" w:rsidRPr="000E1730" w:rsidRDefault="00E702D2" w:rsidP="00D831C9">
            <w:pPr>
              <w:pStyle w:val="opiswtabeli"/>
            </w:pPr>
            <w:r>
              <w:t>Data obowiązywania danych</w:t>
            </w:r>
          </w:p>
        </w:tc>
      </w:tr>
      <w:tr w:rsidR="00E702D2" w:rsidRPr="000E1730" w14:paraId="074F35DB" w14:textId="77777777" w:rsidTr="00D831C9">
        <w:tc>
          <w:tcPr>
            <w:tcW w:w="3800" w:type="dxa"/>
            <w:tcBorders>
              <w:top w:val="single" w:sz="4" w:space="0" w:color="auto"/>
              <w:bottom w:val="single" w:sz="4" w:space="0" w:color="auto"/>
            </w:tcBorders>
          </w:tcPr>
          <w:p w14:paraId="3940C1DC" w14:textId="77777777" w:rsidR="00E702D2" w:rsidRPr="000E1730" w:rsidRDefault="00E702D2" w:rsidP="00D831C9">
            <w:pPr>
              <w:pStyle w:val="opiswtabeli"/>
              <w:ind w:left="0"/>
            </w:pPr>
            <w:r>
              <w:t>-  -  &lt;</w:t>
            </w:r>
            <w:r w:rsidRPr="008727FE">
              <w:t>dataGenerowania</w:t>
            </w:r>
            <w:r>
              <w:t>&gt;</w:t>
            </w:r>
          </w:p>
        </w:tc>
        <w:tc>
          <w:tcPr>
            <w:tcW w:w="5500" w:type="dxa"/>
            <w:tcBorders>
              <w:top w:val="single" w:sz="4" w:space="0" w:color="auto"/>
              <w:bottom w:val="single" w:sz="4" w:space="0" w:color="auto"/>
            </w:tcBorders>
          </w:tcPr>
          <w:p w14:paraId="0459E267" w14:textId="77777777" w:rsidR="00E702D2" w:rsidRPr="000E1730" w:rsidRDefault="00E702D2" w:rsidP="00D831C9">
            <w:pPr>
              <w:pStyle w:val="opiswtabeli"/>
            </w:pPr>
            <w:r>
              <w:t>Data i czas wygenerowania zestawienia</w:t>
            </w:r>
          </w:p>
        </w:tc>
      </w:tr>
      <w:tr w:rsidR="00E702D2" w:rsidRPr="000E1730" w14:paraId="1905E104" w14:textId="77777777" w:rsidTr="00D831C9">
        <w:trPr>
          <w:trHeight w:val="70"/>
        </w:trPr>
        <w:tc>
          <w:tcPr>
            <w:tcW w:w="3800" w:type="dxa"/>
            <w:tcBorders>
              <w:top w:val="single" w:sz="4" w:space="0" w:color="auto"/>
              <w:bottom w:val="single" w:sz="4" w:space="0" w:color="auto"/>
            </w:tcBorders>
          </w:tcPr>
          <w:p w14:paraId="04D1BB06" w14:textId="77777777" w:rsidR="00E702D2" w:rsidRPr="000E1730" w:rsidRDefault="00E702D2" w:rsidP="00E702D2">
            <w:pPr>
              <w:pStyle w:val="opiswtabeli"/>
              <w:ind w:left="0"/>
            </w:pPr>
            <w:r>
              <w:t>-  -  &lt;wiersz&gt;</w:t>
            </w:r>
          </w:p>
        </w:tc>
        <w:tc>
          <w:tcPr>
            <w:tcW w:w="5500" w:type="dxa"/>
            <w:tcBorders>
              <w:top w:val="single" w:sz="4" w:space="0" w:color="auto"/>
              <w:bottom w:val="single" w:sz="4" w:space="0" w:color="auto"/>
            </w:tcBorders>
          </w:tcPr>
          <w:p w14:paraId="7D008BF3" w14:textId="77777777" w:rsidR="00E702D2" w:rsidRPr="000E1730" w:rsidRDefault="00E702D2" w:rsidP="00D831C9">
            <w:pPr>
              <w:pStyle w:val="opiswtabeli"/>
            </w:pPr>
          </w:p>
        </w:tc>
      </w:tr>
      <w:tr w:rsidR="00E702D2" w:rsidRPr="000E1730" w14:paraId="0DF14FE0" w14:textId="77777777" w:rsidTr="00D831C9">
        <w:tc>
          <w:tcPr>
            <w:tcW w:w="3800" w:type="dxa"/>
            <w:tcBorders>
              <w:top w:val="single" w:sz="4" w:space="0" w:color="auto"/>
              <w:bottom w:val="single" w:sz="4" w:space="0" w:color="auto"/>
            </w:tcBorders>
          </w:tcPr>
          <w:p w14:paraId="1196141F" w14:textId="77777777" w:rsidR="00E702D2" w:rsidRPr="000E1730" w:rsidRDefault="00E702D2" w:rsidP="00E702D2">
            <w:pPr>
              <w:pStyle w:val="opiswtabeli"/>
              <w:ind w:left="0"/>
            </w:pPr>
            <w:r>
              <w:t>-  -  -  &lt;</w:t>
            </w:r>
            <w:r w:rsidRPr="00E702D2">
              <w:t>czesc</w:t>
            </w:r>
            <w:r>
              <w:t>&gt;</w:t>
            </w:r>
          </w:p>
        </w:tc>
        <w:tc>
          <w:tcPr>
            <w:tcW w:w="5500" w:type="dxa"/>
            <w:tcBorders>
              <w:top w:val="single" w:sz="4" w:space="0" w:color="auto"/>
              <w:bottom w:val="single" w:sz="4" w:space="0" w:color="auto"/>
            </w:tcBorders>
          </w:tcPr>
          <w:p w14:paraId="458EAF8B" w14:textId="77777777" w:rsidR="00E702D2" w:rsidRPr="000E1730" w:rsidRDefault="00E702D2" w:rsidP="00D831C9">
            <w:pPr>
              <w:pStyle w:val="opiswtabeli"/>
            </w:pPr>
            <w:r>
              <w:t>Część budżetowa</w:t>
            </w:r>
          </w:p>
        </w:tc>
      </w:tr>
      <w:tr w:rsidR="00E702D2" w:rsidRPr="000E1730" w14:paraId="78A579B0" w14:textId="77777777" w:rsidTr="00D831C9">
        <w:tc>
          <w:tcPr>
            <w:tcW w:w="3800" w:type="dxa"/>
            <w:tcBorders>
              <w:top w:val="single" w:sz="4" w:space="0" w:color="auto"/>
              <w:bottom w:val="single" w:sz="4" w:space="0" w:color="auto"/>
            </w:tcBorders>
          </w:tcPr>
          <w:p w14:paraId="7D91F8D2" w14:textId="77777777" w:rsidR="00E702D2" w:rsidRDefault="00E702D2" w:rsidP="00D831C9">
            <w:pPr>
              <w:pStyle w:val="opiswtabeli"/>
              <w:ind w:left="0"/>
            </w:pPr>
            <w:r>
              <w:t>-  -  -  &lt;</w:t>
            </w:r>
            <w:r w:rsidRPr="00E702D2">
              <w:t>nazwa</w:t>
            </w:r>
            <w:r>
              <w:t>&gt;</w:t>
            </w:r>
          </w:p>
        </w:tc>
        <w:tc>
          <w:tcPr>
            <w:tcW w:w="5500" w:type="dxa"/>
            <w:tcBorders>
              <w:top w:val="single" w:sz="4" w:space="0" w:color="auto"/>
              <w:bottom w:val="single" w:sz="4" w:space="0" w:color="auto"/>
            </w:tcBorders>
          </w:tcPr>
          <w:p w14:paraId="6403962F" w14:textId="77777777" w:rsidR="00E702D2" w:rsidRPr="000E1730" w:rsidRDefault="00E702D2" w:rsidP="00D831C9">
            <w:pPr>
              <w:pStyle w:val="opiswtabeli"/>
            </w:pPr>
            <w:r>
              <w:t>Nazwa podmiotu</w:t>
            </w:r>
          </w:p>
        </w:tc>
      </w:tr>
      <w:tr w:rsidR="00E702D2" w:rsidRPr="000E1730" w14:paraId="5031F7A1" w14:textId="77777777" w:rsidTr="00D831C9">
        <w:tc>
          <w:tcPr>
            <w:tcW w:w="3800" w:type="dxa"/>
            <w:tcBorders>
              <w:top w:val="single" w:sz="4" w:space="0" w:color="auto"/>
              <w:bottom w:val="single" w:sz="4" w:space="0" w:color="auto"/>
            </w:tcBorders>
          </w:tcPr>
          <w:p w14:paraId="7F3A555C" w14:textId="77777777" w:rsidR="00E702D2" w:rsidRDefault="00E702D2" w:rsidP="00D831C9">
            <w:pPr>
              <w:pStyle w:val="opiswtabeli"/>
              <w:ind w:left="0"/>
            </w:pPr>
            <w:r>
              <w:t>-  -  -  &lt;</w:t>
            </w:r>
            <w:r w:rsidRPr="00E702D2">
              <w:t>stopien</w:t>
            </w:r>
            <w:r>
              <w:t>&gt;</w:t>
            </w:r>
          </w:p>
        </w:tc>
        <w:tc>
          <w:tcPr>
            <w:tcW w:w="5500" w:type="dxa"/>
            <w:tcBorders>
              <w:top w:val="single" w:sz="4" w:space="0" w:color="auto"/>
              <w:bottom w:val="single" w:sz="4" w:space="0" w:color="auto"/>
            </w:tcBorders>
          </w:tcPr>
          <w:p w14:paraId="7BE9B782" w14:textId="77777777" w:rsidR="00E702D2" w:rsidRPr="000E1730" w:rsidRDefault="00E702D2" w:rsidP="00D831C9">
            <w:pPr>
              <w:pStyle w:val="opiswtabeli"/>
            </w:pPr>
            <w:r>
              <w:t>Poziom hierarchii</w:t>
            </w:r>
          </w:p>
        </w:tc>
      </w:tr>
      <w:tr w:rsidR="00E702D2" w:rsidRPr="000E1730" w14:paraId="576268E2" w14:textId="77777777" w:rsidTr="00D831C9">
        <w:tc>
          <w:tcPr>
            <w:tcW w:w="3800" w:type="dxa"/>
            <w:tcBorders>
              <w:top w:val="single" w:sz="4" w:space="0" w:color="auto"/>
              <w:bottom w:val="single" w:sz="4" w:space="0" w:color="auto"/>
            </w:tcBorders>
          </w:tcPr>
          <w:p w14:paraId="27F5A9A4" w14:textId="77777777" w:rsidR="00E702D2" w:rsidRDefault="00E702D2" w:rsidP="00D831C9">
            <w:pPr>
              <w:pStyle w:val="opiswtabeli"/>
              <w:ind w:left="0"/>
            </w:pPr>
            <w:r>
              <w:t>-  -  -  &lt;</w:t>
            </w:r>
            <w:r w:rsidRPr="00E702D2">
              <w:t>rachunek</w:t>
            </w:r>
            <w:r>
              <w:t>&gt;</w:t>
            </w:r>
          </w:p>
        </w:tc>
        <w:tc>
          <w:tcPr>
            <w:tcW w:w="5500" w:type="dxa"/>
            <w:tcBorders>
              <w:top w:val="single" w:sz="4" w:space="0" w:color="auto"/>
              <w:bottom w:val="single" w:sz="4" w:space="0" w:color="auto"/>
            </w:tcBorders>
          </w:tcPr>
          <w:p w14:paraId="1679BD5D" w14:textId="77777777" w:rsidR="00E702D2" w:rsidRPr="000E1730" w:rsidRDefault="00E702D2" w:rsidP="00D831C9">
            <w:pPr>
              <w:pStyle w:val="opiswtabeli"/>
            </w:pPr>
            <w:r>
              <w:t>Numer rachunku w formacie NRB</w:t>
            </w:r>
          </w:p>
        </w:tc>
      </w:tr>
      <w:tr w:rsidR="00E702D2" w:rsidRPr="000E1730" w14:paraId="41C5BE71" w14:textId="77777777" w:rsidTr="00D831C9">
        <w:tc>
          <w:tcPr>
            <w:tcW w:w="3800" w:type="dxa"/>
            <w:tcBorders>
              <w:top w:val="single" w:sz="4" w:space="0" w:color="auto"/>
              <w:bottom w:val="single" w:sz="4" w:space="0" w:color="auto"/>
            </w:tcBorders>
          </w:tcPr>
          <w:p w14:paraId="755E869B" w14:textId="77777777" w:rsidR="00E702D2" w:rsidRDefault="00E702D2" w:rsidP="00D831C9">
            <w:pPr>
              <w:pStyle w:val="opiswtabeli"/>
              <w:ind w:left="0"/>
            </w:pPr>
            <w:r>
              <w:t>-  -  -  &lt;</w:t>
            </w:r>
            <w:r w:rsidRPr="00E702D2">
              <w:t>nip</w:t>
            </w:r>
            <w:r>
              <w:t>&gt;</w:t>
            </w:r>
          </w:p>
        </w:tc>
        <w:tc>
          <w:tcPr>
            <w:tcW w:w="5500" w:type="dxa"/>
            <w:tcBorders>
              <w:top w:val="single" w:sz="4" w:space="0" w:color="auto"/>
              <w:bottom w:val="single" w:sz="4" w:space="0" w:color="auto"/>
            </w:tcBorders>
          </w:tcPr>
          <w:p w14:paraId="465EE6B6" w14:textId="77777777" w:rsidR="00E702D2" w:rsidRPr="000E1730" w:rsidRDefault="00E702D2" w:rsidP="00D831C9">
            <w:pPr>
              <w:pStyle w:val="opiswtabeli"/>
            </w:pPr>
            <w:r>
              <w:t>Numer NIP</w:t>
            </w:r>
          </w:p>
        </w:tc>
      </w:tr>
      <w:tr w:rsidR="00E702D2" w:rsidRPr="000E1730" w14:paraId="4174F5FF" w14:textId="77777777" w:rsidTr="00D831C9">
        <w:tc>
          <w:tcPr>
            <w:tcW w:w="3800" w:type="dxa"/>
            <w:tcBorders>
              <w:top w:val="single" w:sz="4" w:space="0" w:color="auto"/>
              <w:bottom w:val="single" w:sz="4" w:space="0" w:color="auto"/>
            </w:tcBorders>
          </w:tcPr>
          <w:p w14:paraId="5A27C539" w14:textId="77777777" w:rsidR="00E702D2" w:rsidRDefault="00E702D2" w:rsidP="00D831C9">
            <w:pPr>
              <w:pStyle w:val="opiswtabeli"/>
              <w:ind w:left="0"/>
            </w:pPr>
            <w:r>
              <w:t>-  -  -  &lt;</w:t>
            </w:r>
            <w:r w:rsidRPr="00E702D2">
              <w:t>saldo</w:t>
            </w:r>
            <w:r>
              <w:t>&gt;</w:t>
            </w:r>
          </w:p>
        </w:tc>
        <w:tc>
          <w:tcPr>
            <w:tcW w:w="5500" w:type="dxa"/>
            <w:tcBorders>
              <w:top w:val="single" w:sz="4" w:space="0" w:color="auto"/>
              <w:bottom w:val="single" w:sz="4" w:space="0" w:color="auto"/>
            </w:tcBorders>
          </w:tcPr>
          <w:p w14:paraId="42C6032F" w14:textId="77777777" w:rsidR="00E702D2" w:rsidRPr="000E1730" w:rsidRDefault="00E702D2" w:rsidP="00D831C9">
            <w:pPr>
              <w:pStyle w:val="opiswtabeli"/>
            </w:pPr>
            <w:r>
              <w:t>Saldo rachunku</w:t>
            </w:r>
          </w:p>
        </w:tc>
      </w:tr>
      <w:tr w:rsidR="00E702D2" w:rsidRPr="000E1730" w14:paraId="17963728" w14:textId="77777777" w:rsidTr="00D831C9">
        <w:tc>
          <w:tcPr>
            <w:tcW w:w="3800" w:type="dxa"/>
            <w:tcBorders>
              <w:top w:val="single" w:sz="4" w:space="0" w:color="auto"/>
              <w:bottom w:val="single" w:sz="4" w:space="0" w:color="auto"/>
            </w:tcBorders>
          </w:tcPr>
          <w:p w14:paraId="3F0DFBE6" w14:textId="77777777" w:rsidR="00E702D2" w:rsidRDefault="00E702D2" w:rsidP="00D831C9">
            <w:pPr>
              <w:pStyle w:val="opiswtabeli"/>
              <w:ind w:left="0"/>
            </w:pPr>
            <w:r>
              <w:t>-  -  -  &lt;</w:t>
            </w:r>
            <w:r w:rsidRPr="00E702D2">
              <w:t>data</w:t>
            </w:r>
            <w:r>
              <w:t>&gt;</w:t>
            </w:r>
          </w:p>
        </w:tc>
        <w:tc>
          <w:tcPr>
            <w:tcW w:w="5500" w:type="dxa"/>
            <w:tcBorders>
              <w:top w:val="single" w:sz="4" w:space="0" w:color="auto"/>
              <w:bottom w:val="single" w:sz="4" w:space="0" w:color="auto"/>
            </w:tcBorders>
          </w:tcPr>
          <w:p w14:paraId="16856C3E" w14:textId="77777777" w:rsidR="00E702D2" w:rsidRPr="000E1730" w:rsidRDefault="00E702D2" w:rsidP="00D831C9">
            <w:pPr>
              <w:pStyle w:val="opiswtabeli"/>
            </w:pPr>
            <w:r>
              <w:t>Data salda</w:t>
            </w:r>
          </w:p>
        </w:tc>
      </w:tr>
    </w:tbl>
    <w:p w14:paraId="78CEA895" w14:textId="77777777" w:rsidR="00A70DB5" w:rsidRDefault="00A70DB5" w:rsidP="00DA4F79">
      <w:pPr>
        <w:autoSpaceDE w:val="0"/>
        <w:autoSpaceDN w:val="0"/>
        <w:adjustRightInd w:val="0"/>
        <w:spacing w:line="240" w:lineRule="atLeast"/>
        <w:rPr>
          <w:rFonts w:ascii="Helv" w:hAnsi="Helv" w:cs="Helv"/>
          <w:color w:val="000000"/>
        </w:rPr>
      </w:pPr>
    </w:p>
    <w:p w14:paraId="1B31643E" w14:textId="31FA4FD9" w:rsidR="002F2DD8" w:rsidRPr="00A10090" w:rsidRDefault="002F2DD8" w:rsidP="00777611">
      <w:pPr>
        <w:pStyle w:val="Nagwek2"/>
        <w:numPr>
          <w:ilvl w:val="0"/>
          <w:numId w:val="0"/>
        </w:numPr>
        <w:ind w:left="576"/>
      </w:pPr>
      <w:bookmarkStart w:id="435" w:name="_Toc147832047"/>
      <w:r>
        <w:rPr>
          <w:shd w:val="clear" w:color="auto" w:fill="2FFFFF"/>
        </w:rPr>
        <w:t>Raporty dedykowane</w:t>
      </w:r>
      <w:r w:rsidRPr="00C12082">
        <w:rPr>
          <w:shd w:val="clear" w:color="auto" w:fill="2FFFFF"/>
        </w:rPr>
        <w:t xml:space="preserve">: </w:t>
      </w:r>
      <w:r w:rsidRPr="002F2DD8">
        <w:rPr>
          <w:shd w:val="clear" w:color="auto" w:fill="2FFFFF"/>
        </w:rPr>
        <w:t>SSRDG</w:t>
      </w:r>
      <w:r w:rsidRPr="00381D77">
        <w:rPr>
          <w:shd w:val="clear" w:color="auto" w:fill="2FFFFF"/>
        </w:rPr>
        <w:t xml:space="preserve">, </w:t>
      </w:r>
      <w:r w:rsidRPr="002F2DD8">
        <w:rPr>
          <w:shd w:val="clear" w:color="auto" w:fill="2FFFFF"/>
        </w:rPr>
        <w:t>SSRDG</w:t>
      </w:r>
      <w:r w:rsidRPr="00381D77">
        <w:rPr>
          <w:shd w:val="clear" w:color="auto" w:fill="2FFFFF"/>
        </w:rPr>
        <w:t xml:space="preserve">_P, </w:t>
      </w:r>
      <w:r w:rsidRPr="002F2DD8">
        <w:rPr>
          <w:shd w:val="clear" w:color="auto" w:fill="2FFFFF"/>
        </w:rPr>
        <w:t>SSRDG</w:t>
      </w:r>
      <w:r w:rsidRPr="00381D77">
        <w:rPr>
          <w:shd w:val="clear" w:color="auto" w:fill="2FFFFF"/>
        </w:rPr>
        <w:t>_U</w:t>
      </w:r>
      <w:bookmarkEnd w:id="435"/>
    </w:p>
    <w:p w14:paraId="50DF5CDD" w14:textId="329F76E3" w:rsidR="002F2DD8" w:rsidRDefault="002F2DD8" w:rsidP="002F2DD8">
      <w:pPr>
        <w:pStyle w:val="OpisZnakZnakZnak"/>
      </w:pPr>
      <w:r w:rsidRPr="00EE52CD">
        <w:t xml:space="preserve">Raporty </w:t>
      </w:r>
      <w:r w:rsidRPr="002F2DD8">
        <w:t>SSRDG</w:t>
      </w:r>
      <w:r w:rsidRPr="00EE52CD">
        <w:t xml:space="preserve">, </w:t>
      </w:r>
      <w:r w:rsidRPr="002F2DD8">
        <w:t>SSRDG</w:t>
      </w:r>
      <w:r w:rsidRPr="00EE52CD">
        <w:t>_P</w:t>
      </w:r>
      <w:r>
        <w:t xml:space="preserve">, </w:t>
      </w:r>
      <w:r w:rsidRPr="002F2DD8">
        <w:t>SSRDG</w:t>
      </w:r>
      <w:r>
        <w:t>_U</w:t>
      </w:r>
      <w:r w:rsidRPr="00EE52CD">
        <w:t xml:space="preserve"> dostępne </w:t>
      </w:r>
      <w:r w:rsidR="00146588">
        <w:t>od</w:t>
      </w:r>
      <w:r w:rsidRPr="00EE52CD">
        <w:t xml:space="preserve"> </w:t>
      </w:r>
      <w:r>
        <w:t xml:space="preserve">roku </w:t>
      </w:r>
      <w:r w:rsidRPr="00EE52CD">
        <w:t>20</w:t>
      </w:r>
      <w:r>
        <w:t>20</w:t>
      </w:r>
    </w:p>
    <w:p w14:paraId="5897E905" w14:textId="77777777" w:rsidR="002F2DD8" w:rsidRPr="000E1730" w:rsidRDefault="002F2DD8" w:rsidP="002F2DD8">
      <w:pPr>
        <w:pStyle w:val="OpisZnakZnakZnak"/>
      </w:pPr>
    </w:p>
    <w:p w14:paraId="56D34300" w14:textId="76C9940E" w:rsidR="002F2DD8" w:rsidRPr="000B568D" w:rsidRDefault="002F2DD8" w:rsidP="002F2DD8">
      <w:pPr>
        <w:pStyle w:val="Legenda"/>
      </w:pPr>
      <w:bookmarkStart w:id="436" w:name="_Toc146620150"/>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79</w:t>
      </w:r>
      <w:r w:rsidR="004572E1">
        <w:rPr>
          <w:noProof/>
        </w:rPr>
        <w:fldChar w:fldCharType="end"/>
      </w:r>
      <w:r w:rsidRPr="000E1730">
        <w:t xml:space="preserve">: </w:t>
      </w:r>
      <w:r>
        <w:t xml:space="preserve">Struktura raportów dedykowanych: </w:t>
      </w:r>
      <w:r w:rsidRPr="002F2DD8">
        <w:rPr>
          <w:shd w:val="clear" w:color="auto" w:fill="2FFFFF"/>
        </w:rPr>
        <w:t>SSRDG</w:t>
      </w:r>
      <w:r w:rsidRPr="00381D77">
        <w:rPr>
          <w:shd w:val="clear" w:color="auto" w:fill="2FFFFF"/>
        </w:rPr>
        <w:t xml:space="preserve">, </w:t>
      </w:r>
      <w:r w:rsidRPr="002F2DD8">
        <w:rPr>
          <w:shd w:val="clear" w:color="auto" w:fill="2FFFFF"/>
        </w:rPr>
        <w:t>SSRDG</w:t>
      </w:r>
      <w:r w:rsidRPr="00381D77">
        <w:rPr>
          <w:shd w:val="clear" w:color="auto" w:fill="2FFFFF"/>
        </w:rPr>
        <w:t xml:space="preserve">_P, </w:t>
      </w:r>
      <w:r w:rsidRPr="002F2DD8">
        <w:rPr>
          <w:shd w:val="clear" w:color="auto" w:fill="2FFFFF"/>
        </w:rPr>
        <w:t>SSRDG</w:t>
      </w:r>
      <w:r w:rsidRPr="00381D77">
        <w:rPr>
          <w:shd w:val="clear" w:color="auto" w:fill="2FFFFF"/>
        </w:rPr>
        <w:t>_U</w:t>
      </w:r>
      <w:bookmarkEnd w:id="436"/>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2F2DD8" w:rsidRPr="000E1730" w14:paraId="6A70F055" w14:textId="77777777" w:rsidTr="0008164C">
        <w:trPr>
          <w:tblHeader/>
        </w:trPr>
        <w:tc>
          <w:tcPr>
            <w:tcW w:w="3800" w:type="dxa"/>
            <w:tcBorders>
              <w:bottom w:val="single" w:sz="12" w:space="0" w:color="000000"/>
            </w:tcBorders>
          </w:tcPr>
          <w:p w14:paraId="01BE3D35" w14:textId="77777777" w:rsidR="002F2DD8" w:rsidRPr="000E1730" w:rsidRDefault="002F2DD8" w:rsidP="0008164C">
            <w:pPr>
              <w:pStyle w:val="Nagwekkolumnywtabeli"/>
            </w:pPr>
            <w:r w:rsidRPr="000E1730">
              <w:lastRenderedPageBreak/>
              <w:t>Nazwa elementu</w:t>
            </w:r>
          </w:p>
          <w:p w14:paraId="7A3EC46F" w14:textId="77777777" w:rsidR="002F2DD8" w:rsidRPr="000E1730" w:rsidRDefault="002F2DD8" w:rsidP="0008164C">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5502E0A5" w14:textId="77777777" w:rsidR="002F2DD8" w:rsidRPr="000E1730" w:rsidRDefault="002F2DD8" w:rsidP="0008164C">
            <w:pPr>
              <w:pStyle w:val="Opis"/>
              <w:keepNext/>
              <w:ind w:left="0"/>
              <w:jc w:val="center"/>
              <w:rPr>
                <w:b/>
              </w:rPr>
            </w:pPr>
            <w:r w:rsidRPr="000E1730">
              <w:rPr>
                <w:b/>
              </w:rPr>
              <w:t>Opis odwzorowania / Uwagi</w:t>
            </w:r>
          </w:p>
        </w:tc>
      </w:tr>
      <w:tr w:rsidR="002F2DD8" w:rsidRPr="000E1730" w14:paraId="5EF7D52D" w14:textId="77777777" w:rsidTr="0008164C">
        <w:tc>
          <w:tcPr>
            <w:tcW w:w="3800" w:type="dxa"/>
            <w:tcBorders>
              <w:top w:val="nil"/>
              <w:bottom w:val="single" w:sz="4" w:space="0" w:color="auto"/>
            </w:tcBorders>
          </w:tcPr>
          <w:p w14:paraId="09C0D748" w14:textId="77777777" w:rsidR="002F2DD8" w:rsidRPr="000E1730" w:rsidRDefault="002F2DD8" w:rsidP="0008164C">
            <w:pPr>
              <w:pStyle w:val="opiswtabeli"/>
              <w:ind w:left="0"/>
            </w:pPr>
            <w:r w:rsidRPr="000E1730">
              <w:t>&lt;raport&gt;</w:t>
            </w:r>
          </w:p>
        </w:tc>
        <w:tc>
          <w:tcPr>
            <w:tcW w:w="5500" w:type="dxa"/>
            <w:tcBorders>
              <w:top w:val="nil"/>
              <w:bottom w:val="single" w:sz="4" w:space="0" w:color="auto"/>
            </w:tcBorders>
          </w:tcPr>
          <w:p w14:paraId="460F95EF" w14:textId="2D3726C8" w:rsidR="002F2DD8" w:rsidRPr="000E1730" w:rsidRDefault="002F2DD8" w:rsidP="0008164C">
            <w:pPr>
              <w:pStyle w:val="Legenda"/>
            </w:pPr>
            <w:r w:rsidRPr="000E1730">
              <w:t>Komponent zawierający właściwą treść raportu</w:t>
            </w:r>
            <w:r>
              <w:t xml:space="preserve">: </w:t>
            </w:r>
            <w:r w:rsidRPr="002F2DD8">
              <w:t>SSRDG</w:t>
            </w:r>
            <w:r w:rsidRPr="009D7E9B">
              <w:t xml:space="preserve">, </w:t>
            </w:r>
            <w:r w:rsidRPr="002F2DD8">
              <w:t>SSRDG</w:t>
            </w:r>
            <w:r w:rsidRPr="009D7E9B">
              <w:t xml:space="preserve">_P, </w:t>
            </w:r>
            <w:r w:rsidRPr="002F2DD8">
              <w:t>SSRDG</w:t>
            </w:r>
            <w:r w:rsidRPr="009D7E9B">
              <w:t>_U</w:t>
            </w:r>
          </w:p>
        </w:tc>
      </w:tr>
      <w:tr w:rsidR="002F2DD8" w:rsidRPr="000E1730" w14:paraId="1E1D5F77" w14:textId="77777777" w:rsidTr="0008164C">
        <w:tc>
          <w:tcPr>
            <w:tcW w:w="3800" w:type="dxa"/>
            <w:tcBorders>
              <w:top w:val="single" w:sz="4" w:space="0" w:color="auto"/>
              <w:bottom w:val="single" w:sz="4" w:space="0" w:color="auto"/>
            </w:tcBorders>
          </w:tcPr>
          <w:p w14:paraId="64BA1A01" w14:textId="77777777" w:rsidR="002F2DD8" w:rsidRPr="000E1730" w:rsidRDefault="002F2DD8" w:rsidP="0008164C">
            <w:pPr>
              <w:pStyle w:val="opiswtabeli"/>
              <w:tabs>
                <w:tab w:val="left" w:pos="1253"/>
              </w:tabs>
              <w:ind w:left="0"/>
            </w:pPr>
            <w:r>
              <w:t xml:space="preserve">-  </w:t>
            </w:r>
            <w:r w:rsidRPr="000E1730">
              <w:t>&lt;tytul&gt;</w:t>
            </w:r>
          </w:p>
        </w:tc>
        <w:tc>
          <w:tcPr>
            <w:tcW w:w="5500" w:type="dxa"/>
            <w:tcBorders>
              <w:top w:val="single" w:sz="4" w:space="0" w:color="auto"/>
              <w:bottom w:val="single" w:sz="4" w:space="0" w:color="auto"/>
            </w:tcBorders>
          </w:tcPr>
          <w:p w14:paraId="52847F77" w14:textId="77777777" w:rsidR="002F2DD8" w:rsidRPr="000E1730" w:rsidRDefault="002F2DD8" w:rsidP="0008164C">
            <w:pPr>
              <w:pStyle w:val="opiswtabeli"/>
            </w:pPr>
            <w:r w:rsidRPr="000E1730">
              <w:t>Dla odpowiedniego kodu przekazanego w zapytaniu o raport.</w:t>
            </w:r>
          </w:p>
          <w:p w14:paraId="401ACFAC" w14:textId="518C8107" w:rsidR="002F2DD8" w:rsidRDefault="002F2DD8" w:rsidP="0008164C">
            <w:pPr>
              <w:pStyle w:val="opiswtabeli"/>
            </w:pPr>
            <w:r w:rsidRPr="002F2DD8">
              <w:t>Stan środków na rachunkach dysponentów głównych</w:t>
            </w:r>
            <w:r w:rsidRPr="00381D77">
              <w:t xml:space="preserve"> (Rok bieżący)</w:t>
            </w:r>
          </w:p>
          <w:p w14:paraId="5F9DD259" w14:textId="4CD15561" w:rsidR="002F2DD8" w:rsidRDefault="002F2DD8" w:rsidP="0008164C">
            <w:pPr>
              <w:pStyle w:val="opiswtabeli"/>
            </w:pPr>
            <w:r w:rsidRPr="002F2DD8">
              <w:t xml:space="preserve">Stan środków na rachunkach dysponentów głównych </w:t>
            </w:r>
            <w:r w:rsidRPr="00381D77">
              <w:t>(Rok przyszły)</w:t>
            </w:r>
          </w:p>
          <w:p w14:paraId="449B8A81" w14:textId="068E4806" w:rsidR="002F2DD8" w:rsidRPr="000E1730" w:rsidRDefault="002F2DD8" w:rsidP="0008164C">
            <w:pPr>
              <w:pStyle w:val="opiswtabeli"/>
            </w:pPr>
            <w:r w:rsidRPr="002F2DD8">
              <w:t xml:space="preserve">Stan środków na rachunkach dysponentów głównych </w:t>
            </w:r>
            <w:r w:rsidRPr="00381D77">
              <w:t>(Rok ubiegły)</w:t>
            </w:r>
          </w:p>
        </w:tc>
      </w:tr>
      <w:tr w:rsidR="002F2DD8" w:rsidRPr="000E1730" w14:paraId="51E2270F" w14:textId="77777777" w:rsidTr="0008164C">
        <w:tc>
          <w:tcPr>
            <w:tcW w:w="3800" w:type="dxa"/>
            <w:tcBorders>
              <w:top w:val="single" w:sz="4" w:space="0" w:color="auto"/>
              <w:bottom w:val="single" w:sz="4" w:space="0" w:color="auto"/>
            </w:tcBorders>
          </w:tcPr>
          <w:p w14:paraId="67E42195" w14:textId="77777777" w:rsidR="002F2DD8" w:rsidRPr="000E1730" w:rsidRDefault="002F2DD8" w:rsidP="0008164C">
            <w:pPr>
              <w:pStyle w:val="opiswtabeli"/>
              <w:ind w:left="0"/>
            </w:pPr>
            <w:r>
              <w:t xml:space="preserve">-  </w:t>
            </w:r>
            <w:r w:rsidRPr="000E1730">
              <w:t>&lt;typ&gt;</w:t>
            </w:r>
          </w:p>
        </w:tc>
        <w:tc>
          <w:tcPr>
            <w:tcW w:w="5500" w:type="dxa"/>
            <w:tcBorders>
              <w:top w:val="single" w:sz="4" w:space="0" w:color="auto"/>
              <w:bottom w:val="single" w:sz="4" w:space="0" w:color="auto"/>
            </w:tcBorders>
          </w:tcPr>
          <w:p w14:paraId="35E94AAA" w14:textId="77777777" w:rsidR="002F2DD8" w:rsidRPr="000E1730" w:rsidRDefault="002F2DD8" w:rsidP="0008164C">
            <w:pPr>
              <w:pStyle w:val="opiswtabeli"/>
            </w:pPr>
            <w:r w:rsidRPr="000E1730">
              <w:t>XML</w:t>
            </w:r>
          </w:p>
        </w:tc>
      </w:tr>
      <w:tr w:rsidR="002F2DD8" w:rsidRPr="000E1730" w14:paraId="02BE0855" w14:textId="77777777" w:rsidTr="0008164C">
        <w:tc>
          <w:tcPr>
            <w:tcW w:w="3800" w:type="dxa"/>
            <w:tcBorders>
              <w:top w:val="single" w:sz="4" w:space="0" w:color="auto"/>
              <w:bottom w:val="single" w:sz="4" w:space="0" w:color="auto"/>
            </w:tcBorders>
          </w:tcPr>
          <w:p w14:paraId="6C015957" w14:textId="7C626367" w:rsidR="002F2DD8" w:rsidRPr="000E1730" w:rsidRDefault="002F2DD8" w:rsidP="0008164C">
            <w:pPr>
              <w:pStyle w:val="opiswtabeli"/>
              <w:ind w:left="0"/>
            </w:pPr>
            <w:r>
              <w:t>-  &lt;</w:t>
            </w:r>
            <w:r w:rsidRPr="002F2DD8">
              <w:t>stanSrodkowDG</w:t>
            </w:r>
            <w:r>
              <w:t>&gt;</w:t>
            </w:r>
          </w:p>
        </w:tc>
        <w:tc>
          <w:tcPr>
            <w:tcW w:w="5500" w:type="dxa"/>
            <w:tcBorders>
              <w:top w:val="single" w:sz="4" w:space="0" w:color="auto"/>
              <w:bottom w:val="single" w:sz="4" w:space="0" w:color="auto"/>
            </w:tcBorders>
          </w:tcPr>
          <w:p w14:paraId="0ACD5838" w14:textId="5D9CB47E" w:rsidR="002F2DD8" w:rsidRPr="000E1730" w:rsidRDefault="002F2DD8" w:rsidP="0008164C">
            <w:pPr>
              <w:pStyle w:val="opiswtabeli"/>
            </w:pPr>
            <w:r w:rsidRPr="002F2DD8">
              <w:t>Stan środków na rachunkach dysponentów głównych</w:t>
            </w:r>
          </w:p>
        </w:tc>
      </w:tr>
      <w:tr w:rsidR="002F2DD8" w:rsidRPr="000E1730" w14:paraId="78865D6D" w14:textId="77777777" w:rsidTr="0008164C">
        <w:tc>
          <w:tcPr>
            <w:tcW w:w="3800" w:type="dxa"/>
            <w:tcBorders>
              <w:top w:val="single" w:sz="4" w:space="0" w:color="auto"/>
              <w:bottom w:val="single" w:sz="4" w:space="0" w:color="auto"/>
            </w:tcBorders>
          </w:tcPr>
          <w:p w14:paraId="4F5249E5" w14:textId="77777777" w:rsidR="002F2DD8" w:rsidRPr="000E1730" w:rsidRDefault="002F2DD8" w:rsidP="0008164C">
            <w:pPr>
              <w:pStyle w:val="opiswtabeli"/>
              <w:ind w:left="0"/>
            </w:pPr>
            <w:r>
              <w:t>-  -  &lt;</w:t>
            </w:r>
            <w:r w:rsidRPr="008727FE">
              <w:t>data</w:t>
            </w:r>
            <w:r>
              <w:t>Danych&gt;</w:t>
            </w:r>
          </w:p>
        </w:tc>
        <w:tc>
          <w:tcPr>
            <w:tcW w:w="5500" w:type="dxa"/>
            <w:tcBorders>
              <w:top w:val="single" w:sz="4" w:space="0" w:color="auto"/>
              <w:bottom w:val="single" w:sz="4" w:space="0" w:color="auto"/>
            </w:tcBorders>
          </w:tcPr>
          <w:p w14:paraId="22E9A5B2" w14:textId="77777777" w:rsidR="002F2DD8" w:rsidRPr="000E1730" w:rsidRDefault="002F2DD8" w:rsidP="0008164C">
            <w:pPr>
              <w:pStyle w:val="opiswtabeli"/>
            </w:pPr>
            <w:r>
              <w:t>Data danych</w:t>
            </w:r>
          </w:p>
        </w:tc>
      </w:tr>
      <w:tr w:rsidR="002F2DD8" w:rsidRPr="000E1730" w14:paraId="4DC6124C" w14:textId="77777777" w:rsidTr="0008164C">
        <w:tc>
          <w:tcPr>
            <w:tcW w:w="3800" w:type="dxa"/>
            <w:tcBorders>
              <w:top w:val="single" w:sz="4" w:space="0" w:color="auto"/>
              <w:bottom w:val="single" w:sz="4" w:space="0" w:color="auto"/>
            </w:tcBorders>
          </w:tcPr>
          <w:p w14:paraId="55BB0E8A" w14:textId="77777777" w:rsidR="002F2DD8" w:rsidRPr="000E1730" w:rsidRDefault="002F2DD8" w:rsidP="0008164C">
            <w:pPr>
              <w:pStyle w:val="opiswtabeli"/>
              <w:ind w:left="0"/>
            </w:pPr>
            <w:r>
              <w:t>-  -  &lt;</w:t>
            </w:r>
            <w:r w:rsidRPr="008727FE">
              <w:t>dataGenerowania</w:t>
            </w:r>
            <w:r>
              <w:t>&gt;</w:t>
            </w:r>
          </w:p>
        </w:tc>
        <w:tc>
          <w:tcPr>
            <w:tcW w:w="5500" w:type="dxa"/>
            <w:tcBorders>
              <w:top w:val="single" w:sz="4" w:space="0" w:color="auto"/>
              <w:bottom w:val="single" w:sz="4" w:space="0" w:color="auto"/>
            </w:tcBorders>
          </w:tcPr>
          <w:p w14:paraId="0429AC5D" w14:textId="77777777" w:rsidR="002F2DD8" w:rsidRPr="000E1730" w:rsidRDefault="002F2DD8" w:rsidP="0008164C">
            <w:pPr>
              <w:pStyle w:val="opiswtabeli"/>
            </w:pPr>
            <w:r>
              <w:t>Data i czas wygenerowania zestawienia</w:t>
            </w:r>
          </w:p>
        </w:tc>
      </w:tr>
      <w:tr w:rsidR="002F2DD8" w:rsidRPr="000E1730" w14:paraId="511EFCD4" w14:textId="77777777" w:rsidTr="0008164C">
        <w:trPr>
          <w:trHeight w:val="70"/>
        </w:trPr>
        <w:tc>
          <w:tcPr>
            <w:tcW w:w="3800" w:type="dxa"/>
            <w:tcBorders>
              <w:top w:val="single" w:sz="4" w:space="0" w:color="auto"/>
              <w:bottom w:val="single" w:sz="4" w:space="0" w:color="auto"/>
            </w:tcBorders>
          </w:tcPr>
          <w:p w14:paraId="42B8D563" w14:textId="77777777" w:rsidR="002F2DD8" w:rsidRPr="000E1730" w:rsidRDefault="002F2DD8" w:rsidP="0008164C">
            <w:pPr>
              <w:pStyle w:val="opiswtabeli"/>
              <w:ind w:left="0"/>
            </w:pPr>
            <w:r>
              <w:t>-  -  &lt;</w:t>
            </w:r>
            <w:r w:rsidRPr="008727FE">
              <w:t>wersjaSprawozdania</w:t>
            </w:r>
            <w:r>
              <w:t>&gt;</w:t>
            </w:r>
          </w:p>
        </w:tc>
        <w:tc>
          <w:tcPr>
            <w:tcW w:w="5500" w:type="dxa"/>
            <w:tcBorders>
              <w:top w:val="single" w:sz="4" w:space="0" w:color="auto"/>
              <w:bottom w:val="single" w:sz="4" w:space="0" w:color="auto"/>
            </w:tcBorders>
          </w:tcPr>
          <w:p w14:paraId="47DF0065" w14:textId="77777777" w:rsidR="002F2DD8" w:rsidRPr="000E1730" w:rsidRDefault="002F2DD8" w:rsidP="0008164C">
            <w:pPr>
              <w:pStyle w:val="opiswtabeli"/>
            </w:pPr>
            <w:r>
              <w:t>Wersja sprawozdania</w:t>
            </w:r>
          </w:p>
        </w:tc>
      </w:tr>
      <w:tr w:rsidR="002F2DD8" w:rsidRPr="000E1730" w14:paraId="325BAB12" w14:textId="77777777" w:rsidTr="0008164C">
        <w:tc>
          <w:tcPr>
            <w:tcW w:w="3800" w:type="dxa"/>
            <w:tcBorders>
              <w:top w:val="single" w:sz="4" w:space="0" w:color="auto"/>
              <w:bottom w:val="single" w:sz="4" w:space="0" w:color="auto"/>
            </w:tcBorders>
          </w:tcPr>
          <w:p w14:paraId="2CD63E90" w14:textId="232E9528" w:rsidR="002F2DD8" w:rsidRPr="000E1730" w:rsidRDefault="002F2DD8" w:rsidP="0008164C">
            <w:pPr>
              <w:pStyle w:val="opiswtabeli"/>
              <w:ind w:left="0"/>
            </w:pPr>
            <w:r>
              <w:t>-  -  &lt;</w:t>
            </w:r>
            <w:r w:rsidRPr="002F2DD8">
              <w:t>stanSrodkow</w:t>
            </w:r>
            <w:r>
              <w:t>&gt;</w:t>
            </w:r>
          </w:p>
        </w:tc>
        <w:tc>
          <w:tcPr>
            <w:tcW w:w="5500" w:type="dxa"/>
            <w:tcBorders>
              <w:top w:val="single" w:sz="4" w:space="0" w:color="auto"/>
              <w:bottom w:val="single" w:sz="4" w:space="0" w:color="auto"/>
            </w:tcBorders>
          </w:tcPr>
          <w:p w14:paraId="322AE338" w14:textId="4C957B66" w:rsidR="002F2DD8" w:rsidRPr="000E1730" w:rsidRDefault="002F2DD8" w:rsidP="0008164C">
            <w:pPr>
              <w:pStyle w:val="opiswtabeli"/>
            </w:pPr>
            <w:r w:rsidRPr="002F2DD8">
              <w:t>Stan środków na rachunkach dysponentów głównych w podziale na części budżetowe</w:t>
            </w:r>
          </w:p>
        </w:tc>
      </w:tr>
      <w:tr w:rsidR="002F2DD8" w:rsidRPr="000E1730" w14:paraId="0D5E0CA7" w14:textId="77777777" w:rsidTr="0008164C">
        <w:tc>
          <w:tcPr>
            <w:tcW w:w="3800" w:type="dxa"/>
            <w:tcBorders>
              <w:top w:val="single" w:sz="4" w:space="0" w:color="auto"/>
              <w:bottom w:val="single" w:sz="4" w:space="0" w:color="auto"/>
            </w:tcBorders>
          </w:tcPr>
          <w:p w14:paraId="742B815E" w14:textId="60F5B0B9" w:rsidR="002F2DD8" w:rsidRDefault="002F2DD8" w:rsidP="0008164C">
            <w:pPr>
              <w:pStyle w:val="opiswtabeli"/>
              <w:ind w:left="0"/>
            </w:pPr>
            <w:r>
              <w:t>-  -  -  &lt;</w:t>
            </w:r>
            <w:r w:rsidRPr="002F2DD8">
              <w:t>czesc</w:t>
            </w:r>
            <w:r>
              <w:t>&gt;</w:t>
            </w:r>
          </w:p>
        </w:tc>
        <w:tc>
          <w:tcPr>
            <w:tcW w:w="5500" w:type="dxa"/>
            <w:tcBorders>
              <w:top w:val="single" w:sz="4" w:space="0" w:color="auto"/>
              <w:bottom w:val="single" w:sz="4" w:space="0" w:color="auto"/>
            </w:tcBorders>
          </w:tcPr>
          <w:p w14:paraId="440EF872" w14:textId="41E9E2DE" w:rsidR="002F2DD8" w:rsidRPr="002F2DD8" w:rsidRDefault="002F2DD8" w:rsidP="0008164C">
            <w:pPr>
              <w:pStyle w:val="opiswtabeli"/>
            </w:pPr>
            <w:r w:rsidRPr="002F2DD8">
              <w:t>Część budżetowa</w:t>
            </w:r>
          </w:p>
        </w:tc>
      </w:tr>
      <w:tr w:rsidR="002F2DD8" w:rsidRPr="000E1730" w14:paraId="04F68336" w14:textId="77777777" w:rsidTr="0008164C">
        <w:tc>
          <w:tcPr>
            <w:tcW w:w="3800" w:type="dxa"/>
            <w:tcBorders>
              <w:top w:val="single" w:sz="4" w:space="0" w:color="auto"/>
              <w:bottom w:val="single" w:sz="4" w:space="0" w:color="auto"/>
            </w:tcBorders>
          </w:tcPr>
          <w:p w14:paraId="02B7B68C" w14:textId="4C89A583" w:rsidR="002F2DD8" w:rsidRDefault="002F2DD8" w:rsidP="0008164C">
            <w:pPr>
              <w:pStyle w:val="opiswtabeli"/>
              <w:ind w:left="0"/>
            </w:pPr>
            <w:r>
              <w:t>-  -  -  &lt;</w:t>
            </w:r>
            <w:r w:rsidRPr="002F2DD8">
              <w:t>nazwa</w:t>
            </w:r>
            <w:r>
              <w:t>&gt;</w:t>
            </w:r>
          </w:p>
        </w:tc>
        <w:tc>
          <w:tcPr>
            <w:tcW w:w="5500" w:type="dxa"/>
            <w:tcBorders>
              <w:top w:val="single" w:sz="4" w:space="0" w:color="auto"/>
              <w:bottom w:val="single" w:sz="4" w:space="0" w:color="auto"/>
            </w:tcBorders>
          </w:tcPr>
          <w:p w14:paraId="5CE2D447" w14:textId="6B0AD794" w:rsidR="002F2DD8" w:rsidRPr="002F2DD8" w:rsidRDefault="002F2DD8" w:rsidP="0008164C">
            <w:pPr>
              <w:pStyle w:val="opiswtabeli"/>
            </w:pPr>
            <w:r w:rsidRPr="002F2DD8">
              <w:t>Nazwa dysponenta głównego części budżetowej</w:t>
            </w:r>
          </w:p>
        </w:tc>
      </w:tr>
      <w:tr w:rsidR="002F2DD8" w:rsidRPr="000E1730" w14:paraId="2031DBD7" w14:textId="77777777" w:rsidTr="0008164C">
        <w:tc>
          <w:tcPr>
            <w:tcW w:w="3800" w:type="dxa"/>
            <w:tcBorders>
              <w:top w:val="single" w:sz="4" w:space="0" w:color="auto"/>
              <w:bottom w:val="single" w:sz="4" w:space="0" w:color="auto"/>
            </w:tcBorders>
          </w:tcPr>
          <w:p w14:paraId="787DE474" w14:textId="579F798A" w:rsidR="002F2DD8" w:rsidRDefault="002F2DD8" w:rsidP="0008164C">
            <w:pPr>
              <w:pStyle w:val="opiswtabeli"/>
              <w:ind w:left="0"/>
            </w:pPr>
            <w:r>
              <w:t>-  -  -  &lt;</w:t>
            </w:r>
            <w:r w:rsidRPr="002F2DD8">
              <w:t>saldo</w:t>
            </w:r>
            <w:r>
              <w:t>&gt;</w:t>
            </w:r>
          </w:p>
        </w:tc>
        <w:tc>
          <w:tcPr>
            <w:tcW w:w="5500" w:type="dxa"/>
            <w:tcBorders>
              <w:top w:val="single" w:sz="4" w:space="0" w:color="auto"/>
              <w:bottom w:val="single" w:sz="4" w:space="0" w:color="auto"/>
            </w:tcBorders>
          </w:tcPr>
          <w:p w14:paraId="10B23898" w14:textId="10FEAB41" w:rsidR="002F2DD8" w:rsidRPr="002F2DD8" w:rsidRDefault="002F2DD8" w:rsidP="0008164C">
            <w:pPr>
              <w:pStyle w:val="opiswtabeli"/>
            </w:pPr>
            <w:r w:rsidRPr="002F2DD8">
              <w:t>Saldo</w:t>
            </w:r>
            <w:r>
              <w:t xml:space="preserve"> </w:t>
            </w:r>
          </w:p>
        </w:tc>
      </w:tr>
    </w:tbl>
    <w:p w14:paraId="71DE16B3" w14:textId="64521AAF" w:rsidR="00831AB5" w:rsidRDefault="00831AB5" w:rsidP="00831AB5">
      <w:pPr>
        <w:pStyle w:val="Bezodstpw"/>
        <w:rPr>
          <w:shd w:val="clear" w:color="auto" w:fill="2FFFFF"/>
        </w:rPr>
      </w:pPr>
    </w:p>
    <w:p w14:paraId="3CD69693" w14:textId="77777777" w:rsidR="00831AB5" w:rsidRDefault="00831AB5" w:rsidP="00831AB5">
      <w:pPr>
        <w:pStyle w:val="Bezodstpw"/>
        <w:rPr>
          <w:shd w:val="clear" w:color="auto" w:fill="2FFFFF"/>
        </w:rPr>
      </w:pPr>
    </w:p>
    <w:p w14:paraId="3C2BA539" w14:textId="32A15246" w:rsidR="00C12281" w:rsidRPr="00A10090" w:rsidRDefault="00C12281" w:rsidP="00777611">
      <w:pPr>
        <w:pStyle w:val="Nagwek2"/>
        <w:numPr>
          <w:ilvl w:val="0"/>
          <w:numId w:val="0"/>
        </w:numPr>
        <w:ind w:left="576"/>
      </w:pPr>
      <w:bookmarkStart w:id="437" w:name="_Toc147832048"/>
      <w:r>
        <w:rPr>
          <w:shd w:val="clear" w:color="auto" w:fill="2FFFFF"/>
        </w:rPr>
        <w:t>Raporty dedykowane</w:t>
      </w:r>
      <w:r w:rsidRPr="00C12082">
        <w:rPr>
          <w:shd w:val="clear" w:color="auto" w:fill="2FFFFF"/>
        </w:rPr>
        <w:t xml:space="preserve">: </w:t>
      </w:r>
      <w:r w:rsidRPr="00C12281">
        <w:rPr>
          <w:shd w:val="clear" w:color="auto" w:fill="2FFFFF"/>
        </w:rPr>
        <w:t>RBPJB_CZ</w:t>
      </w:r>
      <w:r w:rsidRPr="00381D77">
        <w:rPr>
          <w:shd w:val="clear" w:color="auto" w:fill="2FFFFF"/>
        </w:rPr>
        <w:t xml:space="preserve">, </w:t>
      </w:r>
      <w:r w:rsidRPr="00C12281">
        <w:rPr>
          <w:shd w:val="clear" w:color="auto" w:fill="2FFFFF"/>
        </w:rPr>
        <w:t>RBPJB_CZ</w:t>
      </w:r>
      <w:r w:rsidRPr="00381D77">
        <w:rPr>
          <w:shd w:val="clear" w:color="auto" w:fill="2FFFFF"/>
        </w:rPr>
        <w:t xml:space="preserve">_P, </w:t>
      </w:r>
      <w:r w:rsidRPr="00C12281">
        <w:rPr>
          <w:shd w:val="clear" w:color="auto" w:fill="2FFFFF"/>
        </w:rPr>
        <w:t>RBPJB_CZ</w:t>
      </w:r>
      <w:r w:rsidRPr="00381D77">
        <w:rPr>
          <w:shd w:val="clear" w:color="auto" w:fill="2FFFFF"/>
        </w:rPr>
        <w:t>_U</w:t>
      </w:r>
      <w:bookmarkEnd w:id="437"/>
    </w:p>
    <w:p w14:paraId="716E5CBD" w14:textId="2AA0C1C6" w:rsidR="00C12281" w:rsidRDefault="00C12281" w:rsidP="00C12281">
      <w:pPr>
        <w:pStyle w:val="OpisZnakZnakZnak"/>
      </w:pPr>
      <w:r w:rsidRPr="00EE52CD">
        <w:t xml:space="preserve">Raporty </w:t>
      </w:r>
      <w:r w:rsidRPr="00C12281">
        <w:t>RBPJB_CZ</w:t>
      </w:r>
      <w:r w:rsidRPr="00EE52CD">
        <w:t xml:space="preserve">, </w:t>
      </w:r>
      <w:r w:rsidRPr="00C12281">
        <w:t>RBPJB_CZ</w:t>
      </w:r>
      <w:r w:rsidRPr="00EE52CD">
        <w:t>_P</w:t>
      </w:r>
      <w:r>
        <w:t xml:space="preserve">, </w:t>
      </w:r>
      <w:r w:rsidRPr="00C12281">
        <w:t>RBPJB_CZ</w:t>
      </w:r>
      <w:r>
        <w:t>_U</w:t>
      </w:r>
      <w:r w:rsidRPr="00EE52CD">
        <w:t xml:space="preserve"> dostępne </w:t>
      </w:r>
      <w:r w:rsidR="00146588">
        <w:t>od</w:t>
      </w:r>
      <w:r w:rsidRPr="00EE52CD">
        <w:t xml:space="preserve"> </w:t>
      </w:r>
      <w:r>
        <w:t xml:space="preserve">roku </w:t>
      </w:r>
      <w:r w:rsidRPr="00EE52CD">
        <w:t>20</w:t>
      </w:r>
      <w:r>
        <w:t>20</w:t>
      </w:r>
    </w:p>
    <w:p w14:paraId="31E8A11E" w14:textId="77777777" w:rsidR="00C12281" w:rsidRPr="000E1730" w:rsidRDefault="00C12281" w:rsidP="00C12281">
      <w:pPr>
        <w:pStyle w:val="OpisZnakZnakZnak"/>
      </w:pPr>
    </w:p>
    <w:p w14:paraId="4479C973" w14:textId="4FB0D4EA" w:rsidR="00C12281" w:rsidRPr="000B568D" w:rsidRDefault="00C12281" w:rsidP="00C12281">
      <w:pPr>
        <w:pStyle w:val="Legenda"/>
      </w:pPr>
      <w:bookmarkStart w:id="438" w:name="_Toc146620151"/>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80</w:t>
      </w:r>
      <w:r w:rsidR="004572E1">
        <w:rPr>
          <w:noProof/>
        </w:rPr>
        <w:fldChar w:fldCharType="end"/>
      </w:r>
      <w:r w:rsidRPr="000E1730">
        <w:t xml:space="preserve">: </w:t>
      </w:r>
      <w:r>
        <w:t xml:space="preserve">Struktura raportów dedykowanych: </w:t>
      </w:r>
      <w:r w:rsidRPr="00C12281">
        <w:rPr>
          <w:shd w:val="clear" w:color="auto" w:fill="2FFFFF"/>
        </w:rPr>
        <w:t>RBPJB_CZ</w:t>
      </w:r>
      <w:r w:rsidRPr="00381D77">
        <w:rPr>
          <w:shd w:val="clear" w:color="auto" w:fill="2FFFFF"/>
        </w:rPr>
        <w:t xml:space="preserve">, </w:t>
      </w:r>
      <w:r w:rsidRPr="00C12281">
        <w:rPr>
          <w:shd w:val="clear" w:color="auto" w:fill="2FFFFF"/>
        </w:rPr>
        <w:t>RBPJB_CZ</w:t>
      </w:r>
      <w:r w:rsidRPr="00381D77">
        <w:rPr>
          <w:shd w:val="clear" w:color="auto" w:fill="2FFFFF"/>
        </w:rPr>
        <w:t xml:space="preserve">_P, </w:t>
      </w:r>
      <w:r w:rsidRPr="00C12281">
        <w:rPr>
          <w:shd w:val="clear" w:color="auto" w:fill="2FFFFF"/>
        </w:rPr>
        <w:t>RBPJB_CZ</w:t>
      </w:r>
      <w:r w:rsidRPr="00381D77">
        <w:rPr>
          <w:shd w:val="clear" w:color="auto" w:fill="2FFFFF"/>
        </w:rPr>
        <w:t>_U</w:t>
      </w:r>
      <w:bookmarkEnd w:id="438"/>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C12281" w:rsidRPr="000E1730" w14:paraId="1BE0E07C" w14:textId="77777777" w:rsidTr="0008164C">
        <w:trPr>
          <w:tblHeader/>
        </w:trPr>
        <w:tc>
          <w:tcPr>
            <w:tcW w:w="3800" w:type="dxa"/>
            <w:tcBorders>
              <w:bottom w:val="single" w:sz="12" w:space="0" w:color="000000"/>
            </w:tcBorders>
          </w:tcPr>
          <w:p w14:paraId="0F321A8B" w14:textId="77777777" w:rsidR="00C12281" w:rsidRPr="000E1730" w:rsidRDefault="00C12281" w:rsidP="0008164C">
            <w:pPr>
              <w:pStyle w:val="Nagwekkolumnywtabeli"/>
            </w:pPr>
            <w:r w:rsidRPr="000E1730">
              <w:lastRenderedPageBreak/>
              <w:t>Nazwa elementu</w:t>
            </w:r>
          </w:p>
          <w:p w14:paraId="10311134" w14:textId="77777777" w:rsidR="00C12281" w:rsidRPr="000E1730" w:rsidRDefault="00C12281" w:rsidP="0008164C">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456DAF0A" w14:textId="77777777" w:rsidR="00C12281" w:rsidRPr="000E1730" w:rsidRDefault="00C12281" w:rsidP="0008164C">
            <w:pPr>
              <w:pStyle w:val="Opis"/>
              <w:keepNext/>
              <w:ind w:left="0"/>
              <w:jc w:val="center"/>
              <w:rPr>
                <w:b/>
              </w:rPr>
            </w:pPr>
            <w:r w:rsidRPr="000E1730">
              <w:rPr>
                <w:b/>
              </w:rPr>
              <w:t>Opis odwzorowania / Uwagi</w:t>
            </w:r>
          </w:p>
        </w:tc>
      </w:tr>
      <w:tr w:rsidR="00C12281" w:rsidRPr="000E1730" w14:paraId="1E594186" w14:textId="77777777" w:rsidTr="0008164C">
        <w:tc>
          <w:tcPr>
            <w:tcW w:w="3800" w:type="dxa"/>
            <w:tcBorders>
              <w:top w:val="nil"/>
              <w:bottom w:val="single" w:sz="4" w:space="0" w:color="auto"/>
            </w:tcBorders>
          </w:tcPr>
          <w:p w14:paraId="1D10C453" w14:textId="77777777" w:rsidR="00C12281" w:rsidRPr="000E1730" w:rsidRDefault="00C12281" w:rsidP="0008164C">
            <w:pPr>
              <w:pStyle w:val="opiswtabeli"/>
              <w:ind w:left="0"/>
            </w:pPr>
            <w:r w:rsidRPr="000E1730">
              <w:t>&lt;raport&gt;</w:t>
            </w:r>
          </w:p>
        </w:tc>
        <w:tc>
          <w:tcPr>
            <w:tcW w:w="5500" w:type="dxa"/>
            <w:tcBorders>
              <w:top w:val="nil"/>
              <w:bottom w:val="single" w:sz="4" w:space="0" w:color="auto"/>
            </w:tcBorders>
          </w:tcPr>
          <w:p w14:paraId="27485E60" w14:textId="61D8ECBC" w:rsidR="00C12281" w:rsidRPr="000E1730" w:rsidRDefault="00C12281" w:rsidP="0008164C">
            <w:pPr>
              <w:pStyle w:val="Legenda"/>
            </w:pPr>
            <w:r w:rsidRPr="000E1730">
              <w:t>Komponent zawierający właściwą treść raportu</w:t>
            </w:r>
            <w:r>
              <w:t xml:space="preserve">: </w:t>
            </w:r>
            <w:r w:rsidRPr="00C12281">
              <w:t>RBPJB_CZ</w:t>
            </w:r>
            <w:r w:rsidRPr="009D7E9B">
              <w:t xml:space="preserve">, </w:t>
            </w:r>
            <w:r w:rsidRPr="00C12281">
              <w:t>RBPJB_CZ</w:t>
            </w:r>
            <w:r w:rsidRPr="009D7E9B">
              <w:t xml:space="preserve">_P, </w:t>
            </w:r>
            <w:r w:rsidRPr="00C12281">
              <w:t>RBPJB_CZ</w:t>
            </w:r>
            <w:r w:rsidRPr="009D7E9B">
              <w:t>_U</w:t>
            </w:r>
          </w:p>
        </w:tc>
      </w:tr>
      <w:tr w:rsidR="00C12281" w:rsidRPr="000E1730" w14:paraId="62ECD7B1" w14:textId="77777777" w:rsidTr="0008164C">
        <w:tc>
          <w:tcPr>
            <w:tcW w:w="3800" w:type="dxa"/>
            <w:tcBorders>
              <w:top w:val="single" w:sz="4" w:space="0" w:color="auto"/>
              <w:bottom w:val="single" w:sz="4" w:space="0" w:color="auto"/>
            </w:tcBorders>
          </w:tcPr>
          <w:p w14:paraId="61337171" w14:textId="77777777" w:rsidR="00C12281" w:rsidRPr="000E1730" w:rsidRDefault="00C12281" w:rsidP="0008164C">
            <w:pPr>
              <w:pStyle w:val="opiswtabeli"/>
              <w:tabs>
                <w:tab w:val="left" w:pos="1253"/>
              </w:tabs>
              <w:ind w:left="0"/>
            </w:pPr>
            <w:r>
              <w:t xml:space="preserve">-  </w:t>
            </w:r>
            <w:r w:rsidRPr="000E1730">
              <w:t>&lt;tytul&gt;</w:t>
            </w:r>
          </w:p>
        </w:tc>
        <w:tc>
          <w:tcPr>
            <w:tcW w:w="5500" w:type="dxa"/>
            <w:tcBorders>
              <w:top w:val="single" w:sz="4" w:space="0" w:color="auto"/>
              <w:bottom w:val="single" w:sz="4" w:space="0" w:color="auto"/>
            </w:tcBorders>
          </w:tcPr>
          <w:p w14:paraId="0D93EBFF" w14:textId="2E5FF75C" w:rsidR="00C12281" w:rsidRPr="000E1730" w:rsidRDefault="00C12281" w:rsidP="0008164C">
            <w:pPr>
              <w:pStyle w:val="opiswtabeli"/>
            </w:pPr>
            <w:r w:rsidRPr="000E1730">
              <w:t>Dla odpowiedniego kodu przekazanego w zapytaniu o raport</w:t>
            </w:r>
            <w:r w:rsidR="00831AB5">
              <w:t>:</w:t>
            </w:r>
          </w:p>
          <w:p w14:paraId="7ED15758" w14:textId="30AC0AE8" w:rsidR="00C12281" w:rsidRDefault="00C12281" w:rsidP="0008164C">
            <w:pPr>
              <w:pStyle w:val="opiswtabeli"/>
            </w:pPr>
            <w:r w:rsidRPr="00C12281">
              <w:t xml:space="preserve">Stan środków na rachunkach bieżących wydatków państwowych jednostek budżetowych </w:t>
            </w:r>
            <w:r w:rsidRPr="00381D77">
              <w:t>(Rok bieżący)</w:t>
            </w:r>
          </w:p>
          <w:p w14:paraId="4010D6A3" w14:textId="7BAD1B49" w:rsidR="00C12281" w:rsidRDefault="00C12281" w:rsidP="0008164C">
            <w:pPr>
              <w:pStyle w:val="opiswtabeli"/>
            </w:pPr>
            <w:r w:rsidRPr="00C12281">
              <w:t xml:space="preserve">Stan środków na rachunkach bieżących wydatków państwowych jednostek budżetowych </w:t>
            </w:r>
            <w:r w:rsidRPr="00381D77">
              <w:t>(Rok przyszły)</w:t>
            </w:r>
          </w:p>
          <w:p w14:paraId="6106F4DE" w14:textId="1B90FB31" w:rsidR="00C12281" w:rsidRPr="000E1730" w:rsidRDefault="00C12281" w:rsidP="0008164C">
            <w:pPr>
              <w:pStyle w:val="opiswtabeli"/>
            </w:pPr>
            <w:r w:rsidRPr="00C12281">
              <w:t xml:space="preserve">Stan środków na rachunkach bieżących wydatków państwowych jednostek budżetowych </w:t>
            </w:r>
            <w:r w:rsidRPr="00381D77">
              <w:t>(Rok ubiegły)</w:t>
            </w:r>
          </w:p>
        </w:tc>
      </w:tr>
      <w:tr w:rsidR="00C12281" w:rsidRPr="000E1730" w14:paraId="0B22596E" w14:textId="77777777" w:rsidTr="0008164C">
        <w:tc>
          <w:tcPr>
            <w:tcW w:w="3800" w:type="dxa"/>
            <w:tcBorders>
              <w:top w:val="single" w:sz="4" w:space="0" w:color="auto"/>
              <w:bottom w:val="single" w:sz="4" w:space="0" w:color="auto"/>
            </w:tcBorders>
          </w:tcPr>
          <w:p w14:paraId="331B827C" w14:textId="77777777" w:rsidR="00C12281" w:rsidRPr="000E1730" w:rsidRDefault="00C12281" w:rsidP="0008164C">
            <w:pPr>
              <w:pStyle w:val="opiswtabeli"/>
              <w:ind w:left="0"/>
            </w:pPr>
            <w:r>
              <w:t xml:space="preserve">-  </w:t>
            </w:r>
            <w:r w:rsidRPr="000E1730">
              <w:t>&lt;typ&gt;</w:t>
            </w:r>
          </w:p>
        </w:tc>
        <w:tc>
          <w:tcPr>
            <w:tcW w:w="5500" w:type="dxa"/>
            <w:tcBorders>
              <w:top w:val="single" w:sz="4" w:space="0" w:color="auto"/>
              <w:bottom w:val="single" w:sz="4" w:space="0" w:color="auto"/>
            </w:tcBorders>
          </w:tcPr>
          <w:p w14:paraId="41699914" w14:textId="77777777" w:rsidR="00C12281" w:rsidRPr="000E1730" w:rsidRDefault="00C12281" w:rsidP="0008164C">
            <w:pPr>
              <w:pStyle w:val="opiswtabeli"/>
            </w:pPr>
            <w:r w:rsidRPr="000E1730">
              <w:t>XML</w:t>
            </w:r>
          </w:p>
        </w:tc>
      </w:tr>
      <w:tr w:rsidR="00C12281" w:rsidRPr="000E1730" w14:paraId="69D90229" w14:textId="77777777" w:rsidTr="0008164C">
        <w:tc>
          <w:tcPr>
            <w:tcW w:w="3800" w:type="dxa"/>
            <w:tcBorders>
              <w:top w:val="single" w:sz="4" w:space="0" w:color="auto"/>
              <w:bottom w:val="single" w:sz="4" w:space="0" w:color="auto"/>
            </w:tcBorders>
          </w:tcPr>
          <w:p w14:paraId="3FCD772D" w14:textId="7F85E6E4" w:rsidR="00C12281" w:rsidRPr="000E1730" w:rsidRDefault="00C12281" w:rsidP="0008164C">
            <w:pPr>
              <w:pStyle w:val="opiswtabeli"/>
              <w:ind w:left="0"/>
            </w:pPr>
            <w:r>
              <w:t>-  &lt;</w:t>
            </w:r>
            <w:r w:rsidRPr="00C12281">
              <w:t>stanSrodkowWydPJB</w:t>
            </w:r>
            <w:r>
              <w:t>&gt;</w:t>
            </w:r>
          </w:p>
        </w:tc>
        <w:tc>
          <w:tcPr>
            <w:tcW w:w="5500" w:type="dxa"/>
            <w:tcBorders>
              <w:top w:val="single" w:sz="4" w:space="0" w:color="auto"/>
              <w:bottom w:val="single" w:sz="4" w:space="0" w:color="auto"/>
            </w:tcBorders>
          </w:tcPr>
          <w:p w14:paraId="4861C540" w14:textId="6699C6D6" w:rsidR="00C12281" w:rsidRPr="000E1730" w:rsidRDefault="00C12281" w:rsidP="0008164C">
            <w:pPr>
              <w:pStyle w:val="opiswtabeli"/>
            </w:pPr>
            <w:r w:rsidRPr="00C12281">
              <w:t>Stan środków na rachunkach bieżących wydatków państwowych jednostek budżetowych</w:t>
            </w:r>
          </w:p>
        </w:tc>
      </w:tr>
      <w:tr w:rsidR="00C12281" w:rsidRPr="000E1730" w14:paraId="414D8E41" w14:textId="77777777" w:rsidTr="0008164C">
        <w:tc>
          <w:tcPr>
            <w:tcW w:w="3800" w:type="dxa"/>
            <w:tcBorders>
              <w:top w:val="single" w:sz="4" w:space="0" w:color="auto"/>
              <w:bottom w:val="single" w:sz="4" w:space="0" w:color="auto"/>
            </w:tcBorders>
          </w:tcPr>
          <w:p w14:paraId="4534DDE6" w14:textId="77777777" w:rsidR="00C12281" w:rsidRPr="000E1730" w:rsidRDefault="00C12281" w:rsidP="0008164C">
            <w:pPr>
              <w:pStyle w:val="opiswtabeli"/>
              <w:ind w:left="0"/>
            </w:pPr>
            <w:r>
              <w:t>-  -  &lt;</w:t>
            </w:r>
            <w:r w:rsidRPr="008727FE">
              <w:t>data</w:t>
            </w:r>
            <w:r>
              <w:t>Danych&gt;</w:t>
            </w:r>
          </w:p>
        </w:tc>
        <w:tc>
          <w:tcPr>
            <w:tcW w:w="5500" w:type="dxa"/>
            <w:tcBorders>
              <w:top w:val="single" w:sz="4" w:space="0" w:color="auto"/>
              <w:bottom w:val="single" w:sz="4" w:space="0" w:color="auto"/>
            </w:tcBorders>
          </w:tcPr>
          <w:p w14:paraId="183195D3" w14:textId="77777777" w:rsidR="00C12281" w:rsidRPr="000E1730" w:rsidRDefault="00C12281" w:rsidP="0008164C">
            <w:pPr>
              <w:pStyle w:val="opiswtabeli"/>
            </w:pPr>
            <w:r>
              <w:t>Data danych</w:t>
            </w:r>
          </w:p>
        </w:tc>
      </w:tr>
      <w:tr w:rsidR="00C12281" w:rsidRPr="000E1730" w14:paraId="38BEACA6" w14:textId="77777777" w:rsidTr="0008164C">
        <w:tc>
          <w:tcPr>
            <w:tcW w:w="3800" w:type="dxa"/>
            <w:tcBorders>
              <w:top w:val="single" w:sz="4" w:space="0" w:color="auto"/>
              <w:bottom w:val="single" w:sz="4" w:space="0" w:color="auto"/>
            </w:tcBorders>
          </w:tcPr>
          <w:p w14:paraId="57571BD8" w14:textId="77777777" w:rsidR="00C12281" w:rsidRPr="000E1730" w:rsidRDefault="00C12281" w:rsidP="0008164C">
            <w:pPr>
              <w:pStyle w:val="opiswtabeli"/>
              <w:ind w:left="0"/>
            </w:pPr>
            <w:r>
              <w:t>-  -  &lt;</w:t>
            </w:r>
            <w:r w:rsidRPr="008727FE">
              <w:t>dataGenerowania</w:t>
            </w:r>
            <w:r>
              <w:t>&gt;</w:t>
            </w:r>
          </w:p>
        </w:tc>
        <w:tc>
          <w:tcPr>
            <w:tcW w:w="5500" w:type="dxa"/>
            <w:tcBorders>
              <w:top w:val="single" w:sz="4" w:space="0" w:color="auto"/>
              <w:bottom w:val="single" w:sz="4" w:space="0" w:color="auto"/>
            </w:tcBorders>
          </w:tcPr>
          <w:p w14:paraId="43D40B34" w14:textId="77777777" w:rsidR="00C12281" w:rsidRPr="000E1730" w:rsidRDefault="00C12281" w:rsidP="0008164C">
            <w:pPr>
              <w:pStyle w:val="opiswtabeli"/>
            </w:pPr>
            <w:r>
              <w:t>Data i czas wygenerowania zestawienia</w:t>
            </w:r>
          </w:p>
        </w:tc>
      </w:tr>
      <w:tr w:rsidR="00C12281" w:rsidRPr="000E1730" w14:paraId="216ACE62" w14:textId="77777777" w:rsidTr="0008164C">
        <w:trPr>
          <w:trHeight w:val="70"/>
        </w:trPr>
        <w:tc>
          <w:tcPr>
            <w:tcW w:w="3800" w:type="dxa"/>
            <w:tcBorders>
              <w:top w:val="single" w:sz="4" w:space="0" w:color="auto"/>
              <w:bottom w:val="single" w:sz="4" w:space="0" w:color="auto"/>
            </w:tcBorders>
          </w:tcPr>
          <w:p w14:paraId="05F21F38" w14:textId="77777777" w:rsidR="00C12281" w:rsidRPr="000E1730" w:rsidRDefault="00C12281" w:rsidP="0008164C">
            <w:pPr>
              <w:pStyle w:val="opiswtabeli"/>
              <w:ind w:left="0"/>
            </w:pPr>
            <w:r>
              <w:t>-  -  &lt;</w:t>
            </w:r>
            <w:r w:rsidRPr="008727FE">
              <w:t>wersjaSprawozdania</w:t>
            </w:r>
            <w:r>
              <w:t>&gt;</w:t>
            </w:r>
          </w:p>
        </w:tc>
        <w:tc>
          <w:tcPr>
            <w:tcW w:w="5500" w:type="dxa"/>
            <w:tcBorders>
              <w:top w:val="single" w:sz="4" w:space="0" w:color="auto"/>
              <w:bottom w:val="single" w:sz="4" w:space="0" w:color="auto"/>
            </w:tcBorders>
          </w:tcPr>
          <w:p w14:paraId="34A462B0" w14:textId="77777777" w:rsidR="00C12281" w:rsidRPr="000E1730" w:rsidRDefault="00C12281" w:rsidP="0008164C">
            <w:pPr>
              <w:pStyle w:val="opiswtabeli"/>
            </w:pPr>
            <w:r>
              <w:t>Wersja sprawozdania</w:t>
            </w:r>
          </w:p>
        </w:tc>
      </w:tr>
      <w:tr w:rsidR="00C12281" w:rsidRPr="000E1730" w14:paraId="664547E3" w14:textId="77777777" w:rsidTr="0008164C">
        <w:tc>
          <w:tcPr>
            <w:tcW w:w="3800" w:type="dxa"/>
            <w:tcBorders>
              <w:top w:val="single" w:sz="4" w:space="0" w:color="auto"/>
              <w:bottom w:val="single" w:sz="4" w:space="0" w:color="auto"/>
            </w:tcBorders>
          </w:tcPr>
          <w:p w14:paraId="197C5447" w14:textId="77777777" w:rsidR="00C12281" w:rsidRPr="000E1730" w:rsidRDefault="00C12281" w:rsidP="0008164C">
            <w:pPr>
              <w:pStyle w:val="opiswtabeli"/>
              <w:ind w:left="0"/>
            </w:pPr>
            <w:r>
              <w:t>-  -  &lt;</w:t>
            </w:r>
            <w:r w:rsidRPr="002F2DD8">
              <w:t>stanSrodkow</w:t>
            </w:r>
            <w:r>
              <w:t>&gt;</w:t>
            </w:r>
          </w:p>
        </w:tc>
        <w:tc>
          <w:tcPr>
            <w:tcW w:w="5500" w:type="dxa"/>
            <w:tcBorders>
              <w:top w:val="single" w:sz="4" w:space="0" w:color="auto"/>
              <w:bottom w:val="single" w:sz="4" w:space="0" w:color="auto"/>
            </w:tcBorders>
          </w:tcPr>
          <w:p w14:paraId="51B9F6FE" w14:textId="107117BD" w:rsidR="00C12281" w:rsidRPr="000E1730" w:rsidRDefault="00C12281" w:rsidP="0008164C">
            <w:pPr>
              <w:pStyle w:val="opiswtabeli"/>
            </w:pPr>
            <w:r w:rsidRPr="00C12281">
              <w:t>Stan środków na rachunkach bieżących wydatków państwowych jednostek budżetowych w podziale na części budżetowe</w:t>
            </w:r>
          </w:p>
        </w:tc>
      </w:tr>
      <w:tr w:rsidR="00C12281" w:rsidRPr="000E1730" w14:paraId="37E05B8F" w14:textId="77777777" w:rsidTr="0008164C">
        <w:tc>
          <w:tcPr>
            <w:tcW w:w="3800" w:type="dxa"/>
            <w:tcBorders>
              <w:top w:val="single" w:sz="4" w:space="0" w:color="auto"/>
              <w:bottom w:val="single" w:sz="4" w:space="0" w:color="auto"/>
            </w:tcBorders>
          </w:tcPr>
          <w:p w14:paraId="0AE3B299" w14:textId="77777777" w:rsidR="00C12281" w:rsidRDefault="00C12281" w:rsidP="0008164C">
            <w:pPr>
              <w:pStyle w:val="opiswtabeli"/>
              <w:ind w:left="0"/>
            </w:pPr>
            <w:r>
              <w:t>-  -  -  &lt;</w:t>
            </w:r>
            <w:r w:rsidRPr="002F2DD8">
              <w:t>czesc</w:t>
            </w:r>
            <w:r>
              <w:t>&gt;</w:t>
            </w:r>
          </w:p>
        </w:tc>
        <w:tc>
          <w:tcPr>
            <w:tcW w:w="5500" w:type="dxa"/>
            <w:tcBorders>
              <w:top w:val="single" w:sz="4" w:space="0" w:color="auto"/>
              <w:bottom w:val="single" w:sz="4" w:space="0" w:color="auto"/>
            </w:tcBorders>
          </w:tcPr>
          <w:p w14:paraId="5C4756F8" w14:textId="77777777" w:rsidR="00C12281" w:rsidRPr="002F2DD8" w:rsidRDefault="00C12281" w:rsidP="0008164C">
            <w:pPr>
              <w:pStyle w:val="opiswtabeli"/>
            </w:pPr>
            <w:r w:rsidRPr="002F2DD8">
              <w:t>Część budżetowa</w:t>
            </w:r>
          </w:p>
        </w:tc>
      </w:tr>
      <w:tr w:rsidR="00C12281" w:rsidRPr="000E1730" w14:paraId="1501629E" w14:textId="77777777" w:rsidTr="0008164C">
        <w:tc>
          <w:tcPr>
            <w:tcW w:w="3800" w:type="dxa"/>
            <w:tcBorders>
              <w:top w:val="single" w:sz="4" w:space="0" w:color="auto"/>
              <w:bottom w:val="single" w:sz="4" w:space="0" w:color="auto"/>
            </w:tcBorders>
          </w:tcPr>
          <w:p w14:paraId="35255345" w14:textId="77777777" w:rsidR="00C12281" w:rsidRDefault="00C12281" w:rsidP="0008164C">
            <w:pPr>
              <w:pStyle w:val="opiswtabeli"/>
              <w:ind w:left="0"/>
            </w:pPr>
            <w:r>
              <w:t>-  -  -  &lt;</w:t>
            </w:r>
            <w:r w:rsidRPr="002F2DD8">
              <w:t>nazwa</w:t>
            </w:r>
            <w:r>
              <w:t>&gt;</w:t>
            </w:r>
          </w:p>
        </w:tc>
        <w:tc>
          <w:tcPr>
            <w:tcW w:w="5500" w:type="dxa"/>
            <w:tcBorders>
              <w:top w:val="single" w:sz="4" w:space="0" w:color="auto"/>
              <w:bottom w:val="single" w:sz="4" w:space="0" w:color="auto"/>
            </w:tcBorders>
          </w:tcPr>
          <w:p w14:paraId="73F83B21" w14:textId="77777777" w:rsidR="00C12281" w:rsidRPr="002F2DD8" w:rsidRDefault="00C12281" w:rsidP="0008164C">
            <w:pPr>
              <w:pStyle w:val="opiswtabeli"/>
            </w:pPr>
            <w:r w:rsidRPr="002F2DD8">
              <w:t>Nazwa dysponenta głównego części budżetowej</w:t>
            </w:r>
          </w:p>
        </w:tc>
      </w:tr>
      <w:tr w:rsidR="00C12281" w:rsidRPr="000E1730" w14:paraId="55BC3157" w14:textId="77777777" w:rsidTr="0008164C">
        <w:tc>
          <w:tcPr>
            <w:tcW w:w="3800" w:type="dxa"/>
            <w:tcBorders>
              <w:top w:val="single" w:sz="4" w:space="0" w:color="auto"/>
              <w:bottom w:val="single" w:sz="4" w:space="0" w:color="auto"/>
            </w:tcBorders>
          </w:tcPr>
          <w:p w14:paraId="7131042A" w14:textId="77777777" w:rsidR="00C12281" w:rsidRDefault="00C12281" w:rsidP="0008164C">
            <w:pPr>
              <w:pStyle w:val="opiswtabeli"/>
              <w:ind w:left="0"/>
            </w:pPr>
            <w:r>
              <w:t>-  -  -  &lt;</w:t>
            </w:r>
            <w:r w:rsidRPr="002F2DD8">
              <w:t>saldo</w:t>
            </w:r>
            <w:r>
              <w:t>&gt;</w:t>
            </w:r>
          </w:p>
        </w:tc>
        <w:tc>
          <w:tcPr>
            <w:tcW w:w="5500" w:type="dxa"/>
            <w:tcBorders>
              <w:top w:val="single" w:sz="4" w:space="0" w:color="auto"/>
              <w:bottom w:val="single" w:sz="4" w:space="0" w:color="auto"/>
            </w:tcBorders>
          </w:tcPr>
          <w:p w14:paraId="0079A504" w14:textId="77777777" w:rsidR="00C12281" w:rsidRPr="002F2DD8" w:rsidRDefault="00C12281" w:rsidP="0008164C">
            <w:pPr>
              <w:pStyle w:val="opiswtabeli"/>
            </w:pPr>
            <w:r w:rsidRPr="002F2DD8">
              <w:t>Saldo</w:t>
            </w:r>
            <w:r>
              <w:t xml:space="preserve"> </w:t>
            </w:r>
          </w:p>
        </w:tc>
      </w:tr>
    </w:tbl>
    <w:p w14:paraId="16CD6616" w14:textId="77777777" w:rsidR="00777611" w:rsidRDefault="00777611" w:rsidP="00777611">
      <w:pPr>
        <w:pStyle w:val="OpisZnakZnakZnak"/>
      </w:pPr>
    </w:p>
    <w:p w14:paraId="60D21615" w14:textId="16D7086E" w:rsidR="00777611" w:rsidRPr="00A10090" w:rsidRDefault="00777611" w:rsidP="0027744D">
      <w:pPr>
        <w:pStyle w:val="Nagwek2"/>
        <w:numPr>
          <w:ilvl w:val="0"/>
          <w:numId w:val="0"/>
        </w:numPr>
        <w:ind w:left="576"/>
      </w:pPr>
      <w:bookmarkStart w:id="439" w:name="_Toc147832049"/>
      <w:r>
        <w:rPr>
          <w:shd w:val="clear" w:color="auto" w:fill="2FFFFF"/>
        </w:rPr>
        <w:t>Raporty dedykowane</w:t>
      </w:r>
      <w:r w:rsidRPr="00C12082">
        <w:rPr>
          <w:shd w:val="clear" w:color="auto" w:fill="2FFFFF"/>
        </w:rPr>
        <w:t xml:space="preserve">: </w:t>
      </w:r>
      <w:r>
        <w:rPr>
          <w:shd w:val="clear" w:color="auto" w:fill="2FFFFF"/>
        </w:rPr>
        <w:t>OBROTY_RB</w:t>
      </w:r>
      <w:r w:rsidRPr="00EE52CD">
        <w:rPr>
          <w:shd w:val="clear" w:color="auto" w:fill="2FFFFF"/>
        </w:rPr>
        <w:t>_BP</w:t>
      </w:r>
      <w:r>
        <w:rPr>
          <w:shd w:val="clear" w:color="auto" w:fill="2FFFFF"/>
        </w:rPr>
        <w:t>_1, OBROTY_RB</w:t>
      </w:r>
      <w:r w:rsidRPr="00EE52CD">
        <w:rPr>
          <w:shd w:val="clear" w:color="auto" w:fill="2FFFFF"/>
        </w:rPr>
        <w:t>_BP</w:t>
      </w:r>
      <w:r>
        <w:rPr>
          <w:shd w:val="clear" w:color="auto" w:fill="2FFFFF"/>
        </w:rPr>
        <w:t>_1</w:t>
      </w:r>
      <w:r w:rsidRPr="000B568D">
        <w:rPr>
          <w:shd w:val="clear" w:color="auto" w:fill="2FFFFF"/>
        </w:rPr>
        <w:t xml:space="preserve">_P, </w:t>
      </w:r>
      <w:r>
        <w:rPr>
          <w:shd w:val="clear" w:color="auto" w:fill="2FFFFF"/>
        </w:rPr>
        <w:t>OBROTY_RB</w:t>
      </w:r>
      <w:r w:rsidRPr="00EE52CD">
        <w:rPr>
          <w:shd w:val="clear" w:color="auto" w:fill="2FFFFF"/>
        </w:rPr>
        <w:t>_BP</w:t>
      </w:r>
      <w:r>
        <w:rPr>
          <w:shd w:val="clear" w:color="auto" w:fill="2FFFFF"/>
        </w:rPr>
        <w:t>_1</w:t>
      </w:r>
      <w:r w:rsidRPr="000B568D">
        <w:rPr>
          <w:shd w:val="clear" w:color="auto" w:fill="2FFFFF"/>
        </w:rPr>
        <w:t>_U</w:t>
      </w:r>
      <w:bookmarkEnd w:id="439"/>
    </w:p>
    <w:p w14:paraId="76A61764" w14:textId="29CACFAE" w:rsidR="00777611" w:rsidRPr="00777611" w:rsidRDefault="00777611" w:rsidP="00777611">
      <w:pPr>
        <w:pStyle w:val="OpisZnakZnakZnak"/>
      </w:pPr>
      <w:r w:rsidRPr="00777611">
        <w:t>Raporty OBROTY_RB_BP_1, OBROTY_RB_BP_1_P dostępne od roku 2023</w:t>
      </w:r>
    </w:p>
    <w:p w14:paraId="5CDC4984" w14:textId="4DCE53FB" w:rsidR="00777611" w:rsidRDefault="00777611" w:rsidP="00777611">
      <w:pPr>
        <w:pStyle w:val="OpisZnakZnakZnak"/>
      </w:pPr>
      <w:r w:rsidRPr="00777611">
        <w:t>Raport OBROTY_RB_BP_1_U dostępny od roku 2024</w:t>
      </w:r>
    </w:p>
    <w:p w14:paraId="09FD4644" w14:textId="77777777" w:rsidR="00777611" w:rsidRPr="000E1730" w:rsidRDefault="00777611" w:rsidP="00777611">
      <w:pPr>
        <w:pStyle w:val="OpisZnakZnakZnak"/>
      </w:pPr>
    </w:p>
    <w:p w14:paraId="547D551A" w14:textId="36A125B6" w:rsidR="00777611" w:rsidRPr="000B568D" w:rsidRDefault="00777611" w:rsidP="00777611">
      <w:pPr>
        <w:pStyle w:val="Legenda"/>
      </w:pPr>
      <w:bookmarkStart w:id="440" w:name="_Toc146620152"/>
      <w:r w:rsidRPr="000E1730">
        <w:t xml:space="preserve">Tabela </w:t>
      </w:r>
      <w:r>
        <w:rPr>
          <w:noProof/>
        </w:rPr>
        <w:fldChar w:fldCharType="begin"/>
      </w:r>
      <w:r>
        <w:rPr>
          <w:noProof/>
        </w:rPr>
        <w:instrText xml:space="preserve"> SEQ Tabela \* ARABIC </w:instrText>
      </w:r>
      <w:r>
        <w:rPr>
          <w:noProof/>
        </w:rPr>
        <w:fldChar w:fldCharType="separate"/>
      </w:r>
      <w:r w:rsidR="00673169">
        <w:rPr>
          <w:noProof/>
        </w:rPr>
        <w:t>81</w:t>
      </w:r>
      <w:r>
        <w:rPr>
          <w:noProof/>
        </w:rPr>
        <w:fldChar w:fldCharType="end"/>
      </w:r>
      <w:r w:rsidRPr="000E1730">
        <w:t xml:space="preserve">: </w:t>
      </w:r>
      <w:r>
        <w:t xml:space="preserve">Struktura raportów dedykowanych: </w:t>
      </w:r>
      <w:r>
        <w:rPr>
          <w:shd w:val="clear" w:color="auto" w:fill="2FFFFF"/>
        </w:rPr>
        <w:t>OBROTY_RB</w:t>
      </w:r>
      <w:r w:rsidRPr="00EE52CD">
        <w:rPr>
          <w:shd w:val="clear" w:color="auto" w:fill="2FFFFF"/>
        </w:rPr>
        <w:t>_BP</w:t>
      </w:r>
      <w:r>
        <w:rPr>
          <w:shd w:val="clear" w:color="auto" w:fill="2FFFFF"/>
        </w:rPr>
        <w:t>_1, OBROTY_RB</w:t>
      </w:r>
      <w:r w:rsidRPr="00EE52CD">
        <w:rPr>
          <w:shd w:val="clear" w:color="auto" w:fill="2FFFFF"/>
        </w:rPr>
        <w:t>_BP</w:t>
      </w:r>
      <w:r>
        <w:rPr>
          <w:shd w:val="clear" w:color="auto" w:fill="2FFFFF"/>
        </w:rPr>
        <w:t>_1</w:t>
      </w:r>
      <w:r w:rsidRPr="000B568D">
        <w:rPr>
          <w:shd w:val="clear" w:color="auto" w:fill="2FFFFF"/>
        </w:rPr>
        <w:t xml:space="preserve">_P, </w:t>
      </w:r>
      <w:r>
        <w:rPr>
          <w:shd w:val="clear" w:color="auto" w:fill="2FFFFF"/>
        </w:rPr>
        <w:t>OBROTY_RB</w:t>
      </w:r>
      <w:r w:rsidRPr="00EE52CD">
        <w:rPr>
          <w:shd w:val="clear" w:color="auto" w:fill="2FFFFF"/>
        </w:rPr>
        <w:t>_BP</w:t>
      </w:r>
      <w:r>
        <w:rPr>
          <w:shd w:val="clear" w:color="auto" w:fill="2FFFFF"/>
        </w:rPr>
        <w:t>_1</w:t>
      </w:r>
      <w:r w:rsidRPr="000B568D">
        <w:rPr>
          <w:shd w:val="clear" w:color="auto" w:fill="2FFFFF"/>
        </w:rPr>
        <w:t>_U</w:t>
      </w:r>
      <w:bookmarkEnd w:id="440"/>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777611" w:rsidRPr="000E1730" w14:paraId="35F5B7A5" w14:textId="77777777" w:rsidTr="00982A1F">
        <w:trPr>
          <w:tblHeader/>
        </w:trPr>
        <w:tc>
          <w:tcPr>
            <w:tcW w:w="3800" w:type="dxa"/>
            <w:tcBorders>
              <w:bottom w:val="single" w:sz="12" w:space="0" w:color="000000"/>
            </w:tcBorders>
          </w:tcPr>
          <w:p w14:paraId="67369B56" w14:textId="77777777" w:rsidR="00777611" w:rsidRPr="000E1730" w:rsidRDefault="00777611" w:rsidP="00982A1F">
            <w:pPr>
              <w:pStyle w:val="Nagwekkolumnywtabeli"/>
            </w:pPr>
            <w:r w:rsidRPr="000E1730">
              <w:lastRenderedPageBreak/>
              <w:t>Nazwa elementu</w:t>
            </w:r>
          </w:p>
          <w:p w14:paraId="34F22ABA" w14:textId="77777777" w:rsidR="00777611" w:rsidRPr="000E1730" w:rsidRDefault="00777611" w:rsidP="00982A1F">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495DFE68" w14:textId="77777777" w:rsidR="00777611" w:rsidRPr="000E1730" w:rsidRDefault="00777611" w:rsidP="00982A1F">
            <w:pPr>
              <w:pStyle w:val="Opis"/>
              <w:keepNext/>
              <w:ind w:left="0"/>
              <w:jc w:val="center"/>
              <w:rPr>
                <w:b/>
              </w:rPr>
            </w:pPr>
            <w:r w:rsidRPr="000E1730">
              <w:rPr>
                <w:b/>
              </w:rPr>
              <w:t>Opis odwzorowania / Uwagi</w:t>
            </w:r>
          </w:p>
        </w:tc>
      </w:tr>
      <w:tr w:rsidR="00777611" w:rsidRPr="000E1730" w14:paraId="58F7752E" w14:textId="77777777" w:rsidTr="00982A1F">
        <w:tc>
          <w:tcPr>
            <w:tcW w:w="3800" w:type="dxa"/>
            <w:tcBorders>
              <w:top w:val="nil"/>
              <w:bottom w:val="single" w:sz="4" w:space="0" w:color="auto"/>
            </w:tcBorders>
          </w:tcPr>
          <w:p w14:paraId="2E9302F1" w14:textId="77777777" w:rsidR="00777611" w:rsidRPr="000E1730" w:rsidRDefault="00777611" w:rsidP="00982A1F">
            <w:pPr>
              <w:pStyle w:val="opiswtabeli"/>
              <w:ind w:left="0"/>
            </w:pPr>
            <w:r w:rsidRPr="000E1730">
              <w:t>&lt;raport&gt;</w:t>
            </w:r>
          </w:p>
        </w:tc>
        <w:tc>
          <w:tcPr>
            <w:tcW w:w="5500" w:type="dxa"/>
            <w:tcBorders>
              <w:top w:val="nil"/>
              <w:bottom w:val="single" w:sz="4" w:space="0" w:color="auto"/>
            </w:tcBorders>
          </w:tcPr>
          <w:p w14:paraId="58E4B4C3" w14:textId="6759AC7E" w:rsidR="00777611" w:rsidRPr="000E1730" w:rsidRDefault="00777611" w:rsidP="00982A1F">
            <w:pPr>
              <w:pStyle w:val="Legenda"/>
            </w:pPr>
            <w:r w:rsidRPr="000E1730">
              <w:t>Komponent zawierający właściwą treść raportu</w:t>
            </w:r>
            <w:r>
              <w:t xml:space="preserve">: </w:t>
            </w:r>
            <w:r w:rsidR="00F94DC4" w:rsidRPr="00777611">
              <w:t>OBROTY_RB_BP_1</w:t>
            </w:r>
            <w:r w:rsidRPr="009D7E9B">
              <w:t xml:space="preserve">, </w:t>
            </w:r>
            <w:r w:rsidR="00F94DC4" w:rsidRPr="00777611">
              <w:t>OBROTY_RB_BP_1</w:t>
            </w:r>
            <w:r w:rsidRPr="009D7E9B">
              <w:t xml:space="preserve">_P, </w:t>
            </w:r>
            <w:r w:rsidR="00F94DC4" w:rsidRPr="00777611">
              <w:t>OBROTY_RB_BP_1</w:t>
            </w:r>
            <w:r w:rsidRPr="009D7E9B">
              <w:t>_U</w:t>
            </w:r>
          </w:p>
        </w:tc>
      </w:tr>
      <w:tr w:rsidR="00777611" w:rsidRPr="000E1730" w14:paraId="1F31FC27" w14:textId="77777777" w:rsidTr="00982A1F">
        <w:tc>
          <w:tcPr>
            <w:tcW w:w="3800" w:type="dxa"/>
            <w:tcBorders>
              <w:top w:val="single" w:sz="4" w:space="0" w:color="auto"/>
              <w:bottom w:val="single" w:sz="4" w:space="0" w:color="auto"/>
            </w:tcBorders>
          </w:tcPr>
          <w:p w14:paraId="28574579" w14:textId="77777777" w:rsidR="00777611" w:rsidRPr="000E1730" w:rsidRDefault="00777611" w:rsidP="00982A1F">
            <w:pPr>
              <w:pStyle w:val="opiswtabeli"/>
              <w:tabs>
                <w:tab w:val="left" w:pos="1253"/>
              </w:tabs>
              <w:ind w:left="0"/>
            </w:pPr>
            <w:r>
              <w:t xml:space="preserve">-  </w:t>
            </w:r>
            <w:r w:rsidRPr="000E1730">
              <w:t>&lt;tytul&gt;</w:t>
            </w:r>
          </w:p>
        </w:tc>
        <w:tc>
          <w:tcPr>
            <w:tcW w:w="5500" w:type="dxa"/>
            <w:tcBorders>
              <w:top w:val="single" w:sz="4" w:space="0" w:color="auto"/>
              <w:bottom w:val="single" w:sz="4" w:space="0" w:color="auto"/>
            </w:tcBorders>
          </w:tcPr>
          <w:p w14:paraId="3710EBAE" w14:textId="77777777" w:rsidR="00777611" w:rsidRPr="000E1730" w:rsidRDefault="00777611" w:rsidP="00982A1F">
            <w:pPr>
              <w:pStyle w:val="opiswtabeli"/>
            </w:pPr>
            <w:r w:rsidRPr="000E1730">
              <w:t>Dla odpowiedniego kodu przekazanego w zapytaniu o raport</w:t>
            </w:r>
            <w:r>
              <w:t>:</w:t>
            </w:r>
          </w:p>
          <w:p w14:paraId="1F2E38F2" w14:textId="77777777" w:rsidR="00777611" w:rsidRDefault="00777611" w:rsidP="00982A1F">
            <w:pPr>
              <w:pStyle w:val="opiswtabeli"/>
            </w:pPr>
            <w:r w:rsidRPr="008727FE">
              <w:t xml:space="preserve">Obroty </w:t>
            </w:r>
            <w:r>
              <w:t xml:space="preserve">dzienne </w:t>
            </w:r>
            <w:r w:rsidRPr="008727FE">
              <w:t xml:space="preserve">na rachunkach </w:t>
            </w:r>
            <w:r>
              <w:t xml:space="preserve">bieżących budżetu państwa </w:t>
            </w:r>
            <w:r w:rsidRPr="008727FE">
              <w:t>(Rok bieżący)</w:t>
            </w:r>
          </w:p>
          <w:p w14:paraId="4B4B615F" w14:textId="77777777" w:rsidR="00777611" w:rsidRDefault="00777611" w:rsidP="00982A1F">
            <w:pPr>
              <w:pStyle w:val="opiswtabeli"/>
            </w:pPr>
            <w:r w:rsidRPr="008727FE">
              <w:t xml:space="preserve">Obroty </w:t>
            </w:r>
            <w:r>
              <w:t xml:space="preserve">dzienne </w:t>
            </w:r>
            <w:r w:rsidRPr="008727FE">
              <w:t xml:space="preserve">na rachunkach </w:t>
            </w:r>
            <w:r>
              <w:t>bieżących budżetu państwa</w:t>
            </w:r>
            <w:r w:rsidRPr="008727FE">
              <w:t xml:space="preserve"> (Rok przyszły)</w:t>
            </w:r>
          </w:p>
          <w:p w14:paraId="25E361F7" w14:textId="77777777" w:rsidR="00777611" w:rsidRPr="000E1730" w:rsidRDefault="00777611" w:rsidP="00982A1F">
            <w:pPr>
              <w:pStyle w:val="opiswtabeli"/>
            </w:pPr>
            <w:r w:rsidRPr="008727FE">
              <w:t xml:space="preserve">Obroty </w:t>
            </w:r>
            <w:r>
              <w:t xml:space="preserve">dzienne </w:t>
            </w:r>
            <w:r w:rsidRPr="008727FE">
              <w:t xml:space="preserve">na rachunkach </w:t>
            </w:r>
            <w:r>
              <w:t>bieżących budżetu państwa</w:t>
            </w:r>
            <w:r w:rsidRPr="008727FE">
              <w:t xml:space="preserve"> (Rok ubiegły)</w:t>
            </w:r>
          </w:p>
        </w:tc>
      </w:tr>
      <w:tr w:rsidR="00777611" w:rsidRPr="000E1730" w14:paraId="1A389E22" w14:textId="77777777" w:rsidTr="00982A1F">
        <w:tc>
          <w:tcPr>
            <w:tcW w:w="3800" w:type="dxa"/>
            <w:tcBorders>
              <w:top w:val="single" w:sz="4" w:space="0" w:color="auto"/>
              <w:bottom w:val="single" w:sz="4" w:space="0" w:color="auto"/>
            </w:tcBorders>
          </w:tcPr>
          <w:p w14:paraId="5BA31937" w14:textId="77777777" w:rsidR="00777611" w:rsidRPr="000E1730" w:rsidRDefault="00777611" w:rsidP="00982A1F">
            <w:pPr>
              <w:pStyle w:val="opiswtabeli"/>
              <w:ind w:left="0"/>
            </w:pPr>
            <w:r>
              <w:t xml:space="preserve">-  </w:t>
            </w:r>
            <w:r w:rsidRPr="000E1730">
              <w:t>&lt;typ&gt;</w:t>
            </w:r>
          </w:p>
        </w:tc>
        <w:tc>
          <w:tcPr>
            <w:tcW w:w="5500" w:type="dxa"/>
            <w:tcBorders>
              <w:top w:val="single" w:sz="4" w:space="0" w:color="auto"/>
              <w:bottom w:val="single" w:sz="4" w:space="0" w:color="auto"/>
            </w:tcBorders>
          </w:tcPr>
          <w:p w14:paraId="1B0B43E6" w14:textId="77777777" w:rsidR="00777611" w:rsidRPr="000E1730" w:rsidRDefault="00777611" w:rsidP="00982A1F">
            <w:pPr>
              <w:pStyle w:val="opiswtabeli"/>
            </w:pPr>
            <w:r w:rsidRPr="000E1730">
              <w:t>XML</w:t>
            </w:r>
          </w:p>
        </w:tc>
      </w:tr>
      <w:tr w:rsidR="00777611" w:rsidRPr="000E1730" w14:paraId="603F81CB" w14:textId="77777777" w:rsidTr="00982A1F">
        <w:tc>
          <w:tcPr>
            <w:tcW w:w="3800" w:type="dxa"/>
            <w:tcBorders>
              <w:top w:val="single" w:sz="4" w:space="0" w:color="auto"/>
              <w:bottom w:val="single" w:sz="4" w:space="0" w:color="auto"/>
            </w:tcBorders>
          </w:tcPr>
          <w:p w14:paraId="09172E16" w14:textId="77777777" w:rsidR="00777611" w:rsidRPr="000E1730" w:rsidRDefault="00777611" w:rsidP="00982A1F">
            <w:pPr>
              <w:pStyle w:val="opiswtabeli"/>
              <w:ind w:left="0"/>
            </w:pPr>
            <w:r>
              <w:t>-  &lt;</w:t>
            </w:r>
            <w:r w:rsidRPr="008727FE">
              <w:t>obrotyDzienneNaRachBP</w:t>
            </w:r>
            <w:r>
              <w:t>&gt;</w:t>
            </w:r>
          </w:p>
        </w:tc>
        <w:tc>
          <w:tcPr>
            <w:tcW w:w="5500" w:type="dxa"/>
            <w:tcBorders>
              <w:top w:val="single" w:sz="4" w:space="0" w:color="auto"/>
              <w:bottom w:val="single" w:sz="4" w:space="0" w:color="auto"/>
            </w:tcBorders>
          </w:tcPr>
          <w:p w14:paraId="594FAA27" w14:textId="77777777" w:rsidR="00777611" w:rsidRPr="000E1730" w:rsidRDefault="00777611" w:rsidP="00982A1F">
            <w:pPr>
              <w:pStyle w:val="opiswtabeli"/>
            </w:pPr>
            <w:r w:rsidRPr="00B63995">
              <w:t>Obroty dzienne na rachunkach bieżących budżetu państwa</w:t>
            </w:r>
          </w:p>
        </w:tc>
      </w:tr>
      <w:tr w:rsidR="00777611" w:rsidRPr="000E1730" w14:paraId="5E8BB506" w14:textId="77777777" w:rsidTr="00982A1F">
        <w:tc>
          <w:tcPr>
            <w:tcW w:w="3800" w:type="dxa"/>
            <w:tcBorders>
              <w:top w:val="single" w:sz="4" w:space="0" w:color="auto"/>
              <w:bottom w:val="single" w:sz="4" w:space="0" w:color="auto"/>
            </w:tcBorders>
          </w:tcPr>
          <w:p w14:paraId="7F632A99" w14:textId="77777777" w:rsidR="00777611" w:rsidRPr="000E1730" w:rsidRDefault="00777611" w:rsidP="00982A1F">
            <w:pPr>
              <w:pStyle w:val="opiswtabeli"/>
              <w:ind w:left="0"/>
            </w:pPr>
            <w:r>
              <w:t>-  -  &lt;</w:t>
            </w:r>
            <w:r w:rsidRPr="008727FE">
              <w:t>dataDanych</w:t>
            </w:r>
            <w:r>
              <w:t>&gt;</w:t>
            </w:r>
          </w:p>
        </w:tc>
        <w:tc>
          <w:tcPr>
            <w:tcW w:w="5500" w:type="dxa"/>
            <w:tcBorders>
              <w:top w:val="single" w:sz="4" w:space="0" w:color="auto"/>
              <w:bottom w:val="single" w:sz="4" w:space="0" w:color="auto"/>
            </w:tcBorders>
          </w:tcPr>
          <w:p w14:paraId="1A663854" w14:textId="77777777" w:rsidR="00777611" w:rsidRPr="000E1730" w:rsidRDefault="00777611" w:rsidP="00982A1F">
            <w:pPr>
              <w:pStyle w:val="opiswtabeli"/>
            </w:pPr>
            <w:r>
              <w:t>Data obowiązywania danych</w:t>
            </w:r>
          </w:p>
        </w:tc>
      </w:tr>
      <w:tr w:rsidR="00777611" w:rsidRPr="000E1730" w14:paraId="77876910" w14:textId="77777777" w:rsidTr="00982A1F">
        <w:tc>
          <w:tcPr>
            <w:tcW w:w="3800" w:type="dxa"/>
            <w:tcBorders>
              <w:top w:val="single" w:sz="4" w:space="0" w:color="auto"/>
              <w:bottom w:val="single" w:sz="4" w:space="0" w:color="auto"/>
            </w:tcBorders>
          </w:tcPr>
          <w:p w14:paraId="30AC7E19" w14:textId="77777777" w:rsidR="00777611" w:rsidRPr="000E1730" w:rsidRDefault="00777611" w:rsidP="00982A1F">
            <w:pPr>
              <w:pStyle w:val="opiswtabeli"/>
              <w:ind w:left="0"/>
            </w:pPr>
            <w:r>
              <w:t>-  -  &lt;</w:t>
            </w:r>
            <w:r w:rsidRPr="008727FE">
              <w:t>dataGenerowania</w:t>
            </w:r>
            <w:r>
              <w:t>&gt;</w:t>
            </w:r>
          </w:p>
        </w:tc>
        <w:tc>
          <w:tcPr>
            <w:tcW w:w="5500" w:type="dxa"/>
            <w:tcBorders>
              <w:top w:val="single" w:sz="4" w:space="0" w:color="auto"/>
              <w:bottom w:val="single" w:sz="4" w:space="0" w:color="auto"/>
            </w:tcBorders>
          </w:tcPr>
          <w:p w14:paraId="646E5388" w14:textId="77777777" w:rsidR="00777611" w:rsidRPr="000E1730" w:rsidRDefault="00777611" w:rsidP="00982A1F">
            <w:pPr>
              <w:pStyle w:val="opiswtabeli"/>
            </w:pPr>
            <w:r>
              <w:t>Data i czas wygenerowania zestawienia</w:t>
            </w:r>
          </w:p>
        </w:tc>
      </w:tr>
      <w:tr w:rsidR="00777611" w:rsidRPr="000E1730" w14:paraId="0AA3C128" w14:textId="77777777" w:rsidTr="00982A1F">
        <w:trPr>
          <w:trHeight w:val="70"/>
        </w:trPr>
        <w:tc>
          <w:tcPr>
            <w:tcW w:w="3800" w:type="dxa"/>
            <w:tcBorders>
              <w:top w:val="single" w:sz="4" w:space="0" w:color="auto"/>
              <w:bottom w:val="single" w:sz="4" w:space="0" w:color="auto"/>
            </w:tcBorders>
          </w:tcPr>
          <w:p w14:paraId="20D670CB" w14:textId="77777777" w:rsidR="00777611" w:rsidRPr="000E1730" w:rsidRDefault="00777611" w:rsidP="00982A1F">
            <w:pPr>
              <w:pStyle w:val="opiswtabeli"/>
              <w:ind w:left="0"/>
            </w:pPr>
            <w:r>
              <w:t>-  -  &lt;</w:t>
            </w:r>
            <w:r w:rsidRPr="008727FE">
              <w:t>wersjaSprawozdania</w:t>
            </w:r>
            <w:r>
              <w:t>&gt;</w:t>
            </w:r>
          </w:p>
        </w:tc>
        <w:tc>
          <w:tcPr>
            <w:tcW w:w="5500" w:type="dxa"/>
            <w:tcBorders>
              <w:top w:val="single" w:sz="4" w:space="0" w:color="auto"/>
              <w:bottom w:val="single" w:sz="4" w:space="0" w:color="auto"/>
            </w:tcBorders>
          </w:tcPr>
          <w:p w14:paraId="5DB1D776" w14:textId="77777777" w:rsidR="00777611" w:rsidRPr="000E1730" w:rsidRDefault="00777611" w:rsidP="00982A1F">
            <w:pPr>
              <w:pStyle w:val="opiswtabeli"/>
            </w:pPr>
            <w:r>
              <w:t>Wersja sprawozdania</w:t>
            </w:r>
          </w:p>
        </w:tc>
      </w:tr>
      <w:tr w:rsidR="00777611" w:rsidRPr="000E1730" w14:paraId="5D9AF5D2" w14:textId="77777777" w:rsidTr="00982A1F">
        <w:tc>
          <w:tcPr>
            <w:tcW w:w="3800" w:type="dxa"/>
            <w:tcBorders>
              <w:top w:val="single" w:sz="4" w:space="0" w:color="auto"/>
              <w:bottom w:val="single" w:sz="4" w:space="0" w:color="auto"/>
            </w:tcBorders>
          </w:tcPr>
          <w:p w14:paraId="4735D59A" w14:textId="77777777" w:rsidR="00777611" w:rsidRPr="000E1730" w:rsidRDefault="00777611" w:rsidP="00982A1F">
            <w:pPr>
              <w:pStyle w:val="opiswtabeli"/>
              <w:ind w:left="0"/>
            </w:pPr>
            <w:r>
              <w:t>-  -  &lt;</w:t>
            </w:r>
            <w:r w:rsidRPr="008727FE">
              <w:t>obrotyCrbbp</w:t>
            </w:r>
            <w:r>
              <w:t>&gt;</w:t>
            </w:r>
          </w:p>
        </w:tc>
        <w:tc>
          <w:tcPr>
            <w:tcW w:w="5500" w:type="dxa"/>
            <w:tcBorders>
              <w:top w:val="single" w:sz="4" w:space="0" w:color="auto"/>
              <w:bottom w:val="single" w:sz="4" w:space="0" w:color="auto"/>
            </w:tcBorders>
          </w:tcPr>
          <w:p w14:paraId="77504604" w14:textId="77777777" w:rsidR="00777611" w:rsidRPr="000E1730" w:rsidRDefault="00777611" w:rsidP="00982A1F">
            <w:pPr>
              <w:pStyle w:val="opiswtabeli"/>
            </w:pPr>
            <w:r>
              <w:t>Obroty na rachunkach CRBBP</w:t>
            </w:r>
          </w:p>
        </w:tc>
      </w:tr>
      <w:tr w:rsidR="00777611" w:rsidRPr="000E1730" w14:paraId="54FB7B83" w14:textId="77777777" w:rsidTr="00982A1F">
        <w:tc>
          <w:tcPr>
            <w:tcW w:w="3800" w:type="dxa"/>
            <w:tcBorders>
              <w:top w:val="single" w:sz="4" w:space="0" w:color="auto"/>
              <w:bottom w:val="single" w:sz="4" w:space="0" w:color="auto"/>
            </w:tcBorders>
          </w:tcPr>
          <w:p w14:paraId="1CD5688F" w14:textId="77777777" w:rsidR="00777611" w:rsidRPr="000E1730" w:rsidRDefault="00777611" w:rsidP="00982A1F">
            <w:pPr>
              <w:pStyle w:val="opiswtabeli"/>
              <w:ind w:left="0"/>
            </w:pPr>
            <w:r>
              <w:t>-  -  -  &lt;</w:t>
            </w:r>
            <w:r w:rsidRPr="0075209C">
              <w:t>podDochVAT</w:t>
            </w:r>
            <w:r>
              <w:t>&gt;</w:t>
            </w:r>
          </w:p>
        </w:tc>
        <w:tc>
          <w:tcPr>
            <w:tcW w:w="5500" w:type="dxa"/>
            <w:tcBorders>
              <w:top w:val="single" w:sz="4" w:space="0" w:color="auto"/>
              <w:bottom w:val="single" w:sz="4" w:space="0" w:color="auto"/>
            </w:tcBorders>
          </w:tcPr>
          <w:p w14:paraId="421905AC" w14:textId="77777777" w:rsidR="00777611" w:rsidRPr="000E1730" w:rsidRDefault="00777611" w:rsidP="00982A1F">
            <w:pPr>
              <w:pStyle w:val="opiswtabeli"/>
            </w:pPr>
            <w:r w:rsidRPr="0075209C">
              <w:t>Podatki dochodowe, VAT i inne należności</w:t>
            </w:r>
          </w:p>
        </w:tc>
      </w:tr>
      <w:tr w:rsidR="00777611" w:rsidRPr="000E1730" w14:paraId="7B92E5CB" w14:textId="77777777" w:rsidTr="00982A1F">
        <w:tc>
          <w:tcPr>
            <w:tcW w:w="3800" w:type="dxa"/>
            <w:tcBorders>
              <w:top w:val="single" w:sz="4" w:space="0" w:color="auto"/>
              <w:bottom w:val="single" w:sz="4" w:space="0" w:color="auto"/>
            </w:tcBorders>
          </w:tcPr>
          <w:p w14:paraId="4EBE3D3C" w14:textId="77777777"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tcPr>
          <w:p w14:paraId="73400F2B" w14:textId="77777777" w:rsidR="00777611" w:rsidRPr="00F809C2" w:rsidRDefault="00777611" w:rsidP="00982A1F">
            <w:pPr>
              <w:pStyle w:val="opiswtabeli"/>
              <w:rPr>
                <w:highlight w:val="cyan"/>
              </w:rPr>
            </w:pPr>
            <w:r>
              <w:t>Suma obrotów dziennych dla strony WN</w:t>
            </w:r>
          </w:p>
        </w:tc>
      </w:tr>
      <w:tr w:rsidR="00777611" w:rsidRPr="000E1730" w14:paraId="2B9C7E3B" w14:textId="77777777" w:rsidTr="00982A1F">
        <w:tc>
          <w:tcPr>
            <w:tcW w:w="3800" w:type="dxa"/>
            <w:tcBorders>
              <w:top w:val="single" w:sz="4" w:space="0" w:color="auto"/>
              <w:bottom w:val="single" w:sz="4" w:space="0" w:color="auto"/>
            </w:tcBorders>
          </w:tcPr>
          <w:p w14:paraId="4D86A2A4" w14:textId="77777777" w:rsidR="00777611" w:rsidRPr="000E1730" w:rsidRDefault="00777611" w:rsidP="00982A1F">
            <w:pPr>
              <w:pStyle w:val="opiswtabeli"/>
              <w:ind w:left="0"/>
            </w:pPr>
            <w:r>
              <w:t>-  -  -  -  &lt;obrotyMa&gt;</w:t>
            </w:r>
          </w:p>
        </w:tc>
        <w:tc>
          <w:tcPr>
            <w:tcW w:w="5500" w:type="dxa"/>
            <w:tcBorders>
              <w:top w:val="single" w:sz="4" w:space="0" w:color="auto"/>
              <w:bottom w:val="single" w:sz="4" w:space="0" w:color="auto"/>
            </w:tcBorders>
          </w:tcPr>
          <w:p w14:paraId="411A5E32" w14:textId="77777777" w:rsidR="00777611" w:rsidRPr="00F809C2" w:rsidRDefault="00777611" w:rsidP="00982A1F">
            <w:pPr>
              <w:pStyle w:val="opiswtabeli"/>
              <w:rPr>
                <w:highlight w:val="cyan"/>
              </w:rPr>
            </w:pPr>
            <w:r>
              <w:t>Suma obrotów dziennych dla strony MA</w:t>
            </w:r>
          </w:p>
        </w:tc>
      </w:tr>
      <w:tr w:rsidR="00777611" w:rsidRPr="000E1730" w14:paraId="63646A3A" w14:textId="77777777" w:rsidTr="00982A1F">
        <w:tc>
          <w:tcPr>
            <w:tcW w:w="3800" w:type="dxa"/>
            <w:tcBorders>
              <w:top w:val="single" w:sz="4" w:space="0" w:color="auto"/>
              <w:bottom w:val="single" w:sz="4" w:space="0" w:color="auto"/>
            </w:tcBorders>
          </w:tcPr>
          <w:p w14:paraId="2DA35DA6" w14:textId="0DC54E8F" w:rsidR="00777611" w:rsidRPr="000E1730" w:rsidRDefault="00777611" w:rsidP="00982A1F">
            <w:pPr>
              <w:pStyle w:val="opiswtabeli"/>
              <w:ind w:left="0"/>
            </w:pPr>
            <w:r>
              <w:t>-  -  -  &lt;</w:t>
            </w:r>
            <w:r w:rsidRPr="0064452A">
              <w:t>podAkc</w:t>
            </w:r>
            <w:r>
              <w:t>&gt;</w:t>
            </w:r>
          </w:p>
        </w:tc>
        <w:tc>
          <w:tcPr>
            <w:tcW w:w="5500" w:type="dxa"/>
            <w:tcBorders>
              <w:top w:val="single" w:sz="4" w:space="0" w:color="auto"/>
              <w:bottom w:val="single" w:sz="4" w:space="0" w:color="auto"/>
            </w:tcBorders>
          </w:tcPr>
          <w:p w14:paraId="6F4C7654" w14:textId="65637C98" w:rsidR="00777611" w:rsidRPr="000E1730" w:rsidRDefault="00777611" w:rsidP="00982A1F">
            <w:pPr>
              <w:pStyle w:val="opiswtabeli"/>
            </w:pPr>
            <w:r w:rsidRPr="0075209C">
              <w:t>Podatek akcyzowy i inne należności</w:t>
            </w:r>
          </w:p>
        </w:tc>
      </w:tr>
      <w:tr w:rsidR="00777611" w:rsidRPr="000E1730" w14:paraId="3685D0B3" w14:textId="77777777" w:rsidTr="00982A1F">
        <w:tc>
          <w:tcPr>
            <w:tcW w:w="3800" w:type="dxa"/>
            <w:tcBorders>
              <w:top w:val="single" w:sz="4" w:space="0" w:color="auto"/>
              <w:bottom w:val="single" w:sz="4" w:space="0" w:color="auto"/>
            </w:tcBorders>
          </w:tcPr>
          <w:p w14:paraId="1E4C1AB3" w14:textId="77777777"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tcPr>
          <w:p w14:paraId="68A90085" w14:textId="77777777" w:rsidR="00777611" w:rsidRPr="00F809C2" w:rsidRDefault="00777611" w:rsidP="00982A1F">
            <w:pPr>
              <w:pStyle w:val="opiswtabeli"/>
              <w:rPr>
                <w:highlight w:val="cyan"/>
              </w:rPr>
            </w:pPr>
            <w:r>
              <w:t>Suma obrotów dziennych dla strony WN</w:t>
            </w:r>
          </w:p>
        </w:tc>
      </w:tr>
      <w:tr w:rsidR="00777611" w:rsidRPr="000E1730" w14:paraId="3C1D1B7F" w14:textId="77777777" w:rsidTr="00982A1F">
        <w:tc>
          <w:tcPr>
            <w:tcW w:w="3800" w:type="dxa"/>
            <w:tcBorders>
              <w:top w:val="single" w:sz="4" w:space="0" w:color="auto"/>
              <w:bottom w:val="single" w:sz="4" w:space="0" w:color="auto"/>
            </w:tcBorders>
          </w:tcPr>
          <w:p w14:paraId="46A42976" w14:textId="77777777" w:rsidR="00777611" w:rsidRPr="000E1730" w:rsidRDefault="00777611" w:rsidP="00982A1F">
            <w:pPr>
              <w:pStyle w:val="opiswtabeli"/>
              <w:ind w:left="0"/>
            </w:pPr>
            <w:r>
              <w:t>-  -  -  -  &lt;obrotyMa&gt;</w:t>
            </w:r>
          </w:p>
        </w:tc>
        <w:tc>
          <w:tcPr>
            <w:tcW w:w="5500" w:type="dxa"/>
            <w:tcBorders>
              <w:top w:val="single" w:sz="4" w:space="0" w:color="auto"/>
              <w:bottom w:val="single" w:sz="4" w:space="0" w:color="auto"/>
            </w:tcBorders>
          </w:tcPr>
          <w:p w14:paraId="22D763D1" w14:textId="77777777" w:rsidR="00777611" w:rsidRPr="00F809C2" w:rsidRDefault="00777611" w:rsidP="00982A1F">
            <w:pPr>
              <w:pStyle w:val="opiswtabeli"/>
              <w:rPr>
                <w:highlight w:val="cyan"/>
              </w:rPr>
            </w:pPr>
            <w:r>
              <w:t>Suma obrotów dziennych dla strony MA</w:t>
            </w:r>
          </w:p>
        </w:tc>
      </w:tr>
      <w:tr w:rsidR="00777611" w:rsidRPr="000E1730" w14:paraId="5D89A5C2" w14:textId="77777777" w:rsidTr="00BB47A1">
        <w:tc>
          <w:tcPr>
            <w:tcW w:w="3800" w:type="dxa"/>
            <w:tcBorders>
              <w:top w:val="single" w:sz="4" w:space="0" w:color="auto"/>
              <w:bottom w:val="single" w:sz="4" w:space="0" w:color="auto"/>
            </w:tcBorders>
            <w:shd w:val="clear" w:color="auto" w:fill="BFBFBF" w:themeFill="background1" w:themeFillShade="BF"/>
          </w:tcPr>
          <w:p w14:paraId="43B4B76B" w14:textId="59BAA7DB" w:rsidR="00777611" w:rsidRPr="00BB47A1" w:rsidRDefault="00777611" w:rsidP="00982A1F">
            <w:pPr>
              <w:pStyle w:val="opiswtabeli"/>
              <w:ind w:left="0"/>
            </w:pPr>
            <w:r w:rsidRPr="00BB47A1">
              <w:t>-  -  -  &lt;dochdPjb&gt;</w:t>
            </w:r>
          </w:p>
        </w:tc>
        <w:tc>
          <w:tcPr>
            <w:tcW w:w="5500" w:type="dxa"/>
            <w:tcBorders>
              <w:top w:val="single" w:sz="4" w:space="0" w:color="auto"/>
              <w:bottom w:val="single" w:sz="4" w:space="0" w:color="auto"/>
            </w:tcBorders>
          </w:tcPr>
          <w:p w14:paraId="06ED6D60" w14:textId="063C8DC4" w:rsidR="00777611" w:rsidRPr="000E1730" w:rsidRDefault="00777611" w:rsidP="00982A1F">
            <w:pPr>
              <w:pStyle w:val="opiswtabeli"/>
            </w:pPr>
            <w:r w:rsidRPr="00BB47A1">
              <w:t>Dochody państwowych jednostek budżetowych</w:t>
            </w:r>
          </w:p>
        </w:tc>
      </w:tr>
      <w:tr w:rsidR="00777611" w:rsidRPr="000E1730" w14:paraId="53E1DE67" w14:textId="77777777" w:rsidTr="00982A1F">
        <w:tc>
          <w:tcPr>
            <w:tcW w:w="3800" w:type="dxa"/>
            <w:tcBorders>
              <w:top w:val="single" w:sz="4" w:space="0" w:color="auto"/>
              <w:bottom w:val="single" w:sz="4" w:space="0" w:color="auto"/>
            </w:tcBorders>
          </w:tcPr>
          <w:p w14:paraId="04A8F1ED" w14:textId="77777777"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tcPr>
          <w:p w14:paraId="6055BA88" w14:textId="77777777" w:rsidR="00777611" w:rsidRPr="00F809C2" w:rsidRDefault="00777611" w:rsidP="00982A1F">
            <w:pPr>
              <w:pStyle w:val="opiswtabeli"/>
              <w:rPr>
                <w:highlight w:val="cyan"/>
              </w:rPr>
            </w:pPr>
            <w:r>
              <w:t>Suma obrotów dziennych dla strony WN</w:t>
            </w:r>
          </w:p>
        </w:tc>
      </w:tr>
      <w:tr w:rsidR="00777611" w:rsidRPr="000E1730" w14:paraId="74203443" w14:textId="77777777" w:rsidTr="00982A1F">
        <w:tc>
          <w:tcPr>
            <w:tcW w:w="3800" w:type="dxa"/>
            <w:tcBorders>
              <w:top w:val="single" w:sz="4" w:space="0" w:color="auto"/>
              <w:bottom w:val="single" w:sz="4" w:space="0" w:color="auto"/>
            </w:tcBorders>
          </w:tcPr>
          <w:p w14:paraId="1B1DFDF2" w14:textId="77777777" w:rsidR="00777611" w:rsidRPr="000E1730" w:rsidRDefault="00777611" w:rsidP="00982A1F">
            <w:pPr>
              <w:pStyle w:val="opiswtabeli"/>
              <w:ind w:left="0"/>
            </w:pPr>
            <w:r>
              <w:t>-  -  -  -  &lt;obrotyMa&gt;</w:t>
            </w:r>
          </w:p>
        </w:tc>
        <w:tc>
          <w:tcPr>
            <w:tcW w:w="5500" w:type="dxa"/>
            <w:tcBorders>
              <w:top w:val="single" w:sz="4" w:space="0" w:color="auto"/>
              <w:bottom w:val="single" w:sz="4" w:space="0" w:color="auto"/>
            </w:tcBorders>
          </w:tcPr>
          <w:p w14:paraId="68A3EF4C" w14:textId="77777777" w:rsidR="00777611" w:rsidRPr="00F809C2" w:rsidRDefault="00777611" w:rsidP="00982A1F">
            <w:pPr>
              <w:pStyle w:val="opiswtabeli"/>
              <w:rPr>
                <w:highlight w:val="cyan"/>
              </w:rPr>
            </w:pPr>
            <w:r>
              <w:t>Suma obrotów dziennych dla strony MA</w:t>
            </w:r>
          </w:p>
        </w:tc>
      </w:tr>
      <w:tr w:rsidR="00777611" w:rsidRPr="000E1730" w14:paraId="42EE26C5" w14:textId="77777777" w:rsidTr="00982A1F">
        <w:tc>
          <w:tcPr>
            <w:tcW w:w="3800" w:type="dxa"/>
            <w:tcBorders>
              <w:top w:val="single" w:sz="4" w:space="0" w:color="auto"/>
              <w:bottom w:val="single" w:sz="4" w:space="0" w:color="auto"/>
            </w:tcBorders>
          </w:tcPr>
          <w:p w14:paraId="1281DFA2" w14:textId="77777777" w:rsidR="00777611" w:rsidRPr="000E1730" w:rsidRDefault="00777611" w:rsidP="00982A1F">
            <w:pPr>
              <w:pStyle w:val="opiswtabeli"/>
              <w:ind w:left="0"/>
            </w:pPr>
            <w:r>
              <w:t>-  -  -  &lt;</w:t>
            </w:r>
            <w:r w:rsidRPr="0064452A">
              <w:t>dochNiewyg</w:t>
            </w:r>
            <w:r>
              <w:t>&gt;</w:t>
            </w:r>
          </w:p>
        </w:tc>
        <w:tc>
          <w:tcPr>
            <w:tcW w:w="5500" w:type="dxa"/>
            <w:tcBorders>
              <w:top w:val="single" w:sz="4" w:space="0" w:color="auto"/>
              <w:bottom w:val="single" w:sz="4" w:space="0" w:color="auto"/>
            </w:tcBorders>
          </w:tcPr>
          <w:p w14:paraId="1B6D15E8" w14:textId="77777777" w:rsidR="00777611" w:rsidRPr="000E1730" w:rsidRDefault="00777611" w:rsidP="00982A1F">
            <w:pPr>
              <w:pStyle w:val="opiswtabeli"/>
            </w:pPr>
            <w:r>
              <w:t>Dochody niewygasające</w:t>
            </w:r>
          </w:p>
        </w:tc>
      </w:tr>
      <w:tr w:rsidR="00777611" w:rsidRPr="000E1730" w14:paraId="10CFDD4F" w14:textId="77777777" w:rsidTr="00982A1F">
        <w:tc>
          <w:tcPr>
            <w:tcW w:w="3800" w:type="dxa"/>
            <w:tcBorders>
              <w:top w:val="single" w:sz="4" w:space="0" w:color="auto"/>
              <w:bottom w:val="single" w:sz="4" w:space="0" w:color="auto"/>
            </w:tcBorders>
          </w:tcPr>
          <w:p w14:paraId="455223F7" w14:textId="77777777"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tcPr>
          <w:p w14:paraId="7B3A90BF" w14:textId="77777777" w:rsidR="00777611" w:rsidRPr="00F809C2" w:rsidRDefault="00777611" w:rsidP="00982A1F">
            <w:pPr>
              <w:pStyle w:val="opiswtabeli"/>
              <w:rPr>
                <w:highlight w:val="cyan"/>
              </w:rPr>
            </w:pPr>
            <w:r>
              <w:t>Suma obrotów dziennych dla strony WN</w:t>
            </w:r>
          </w:p>
        </w:tc>
      </w:tr>
      <w:tr w:rsidR="00777611" w:rsidRPr="000E1730" w14:paraId="7469D9F6" w14:textId="77777777" w:rsidTr="00982A1F">
        <w:tc>
          <w:tcPr>
            <w:tcW w:w="3800" w:type="dxa"/>
            <w:tcBorders>
              <w:top w:val="single" w:sz="4" w:space="0" w:color="auto"/>
              <w:bottom w:val="single" w:sz="4" w:space="0" w:color="auto"/>
            </w:tcBorders>
          </w:tcPr>
          <w:p w14:paraId="1169E529" w14:textId="77777777" w:rsidR="00777611" w:rsidRPr="000E1730" w:rsidRDefault="00777611" w:rsidP="00982A1F">
            <w:pPr>
              <w:pStyle w:val="opiswtabeli"/>
              <w:ind w:left="0"/>
            </w:pPr>
            <w:r>
              <w:t>-  -  -  -  &lt;obrotyMa&gt;</w:t>
            </w:r>
          </w:p>
        </w:tc>
        <w:tc>
          <w:tcPr>
            <w:tcW w:w="5500" w:type="dxa"/>
            <w:tcBorders>
              <w:top w:val="single" w:sz="4" w:space="0" w:color="auto"/>
              <w:bottom w:val="single" w:sz="4" w:space="0" w:color="auto"/>
            </w:tcBorders>
          </w:tcPr>
          <w:p w14:paraId="268917FC" w14:textId="77777777" w:rsidR="00777611" w:rsidRPr="00F809C2" w:rsidRDefault="00777611" w:rsidP="00982A1F">
            <w:pPr>
              <w:pStyle w:val="opiswtabeli"/>
              <w:rPr>
                <w:highlight w:val="cyan"/>
              </w:rPr>
            </w:pPr>
            <w:r>
              <w:t>Suma obrotów dziennych dla strony MA</w:t>
            </w:r>
          </w:p>
        </w:tc>
      </w:tr>
      <w:tr w:rsidR="00777611" w:rsidRPr="000E1730" w14:paraId="08DE3B37" w14:textId="77777777" w:rsidTr="00982A1F">
        <w:tc>
          <w:tcPr>
            <w:tcW w:w="3800" w:type="dxa"/>
            <w:tcBorders>
              <w:top w:val="single" w:sz="4" w:space="0" w:color="auto"/>
              <w:bottom w:val="single" w:sz="4" w:space="0" w:color="auto"/>
            </w:tcBorders>
          </w:tcPr>
          <w:p w14:paraId="1BDBB425" w14:textId="77777777" w:rsidR="00777611" w:rsidRPr="000E1730" w:rsidRDefault="00777611" w:rsidP="00982A1F">
            <w:pPr>
              <w:pStyle w:val="opiswtabeli"/>
              <w:ind w:left="0"/>
            </w:pPr>
            <w:r>
              <w:t>-  -  -  &lt;</w:t>
            </w:r>
            <w:r w:rsidRPr="0064452A">
              <w:t>pozDochBp</w:t>
            </w:r>
            <w:r>
              <w:t>&gt;</w:t>
            </w:r>
          </w:p>
        </w:tc>
        <w:tc>
          <w:tcPr>
            <w:tcW w:w="5500" w:type="dxa"/>
            <w:tcBorders>
              <w:top w:val="single" w:sz="4" w:space="0" w:color="auto"/>
              <w:bottom w:val="single" w:sz="4" w:space="0" w:color="auto"/>
            </w:tcBorders>
          </w:tcPr>
          <w:p w14:paraId="569AB9FE" w14:textId="77777777" w:rsidR="00777611" w:rsidRPr="000E1730" w:rsidRDefault="00777611" w:rsidP="00982A1F">
            <w:pPr>
              <w:pStyle w:val="opiswtabeli"/>
            </w:pPr>
            <w:r>
              <w:t>Pozostałe dochody budżetu państwa</w:t>
            </w:r>
          </w:p>
        </w:tc>
      </w:tr>
      <w:tr w:rsidR="00777611" w:rsidRPr="000E1730" w14:paraId="6082FB34" w14:textId="77777777" w:rsidTr="00982A1F">
        <w:tc>
          <w:tcPr>
            <w:tcW w:w="3800" w:type="dxa"/>
            <w:tcBorders>
              <w:top w:val="single" w:sz="4" w:space="0" w:color="auto"/>
              <w:bottom w:val="single" w:sz="4" w:space="0" w:color="auto"/>
            </w:tcBorders>
          </w:tcPr>
          <w:p w14:paraId="50925CB6" w14:textId="77777777"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tcPr>
          <w:p w14:paraId="19FB80A5" w14:textId="77777777" w:rsidR="00777611" w:rsidRPr="00F809C2" w:rsidRDefault="00777611" w:rsidP="00982A1F">
            <w:pPr>
              <w:pStyle w:val="opiswtabeli"/>
              <w:rPr>
                <w:highlight w:val="cyan"/>
              </w:rPr>
            </w:pPr>
            <w:r>
              <w:t>Suma obrotów dziennych dla strony WN</w:t>
            </w:r>
          </w:p>
        </w:tc>
      </w:tr>
      <w:tr w:rsidR="00777611" w:rsidRPr="000E1730" w14:paraId="14421C01" w14:textId="77777777" w:rsidTr="00982A1F">
        <w:tc>
          <w:tcPr>
            <w:tcW w:w="3800" w:type="dxa"/>
            <w:tcBorders>
              <w:top w:val="single" w:sz="4" w:space="0" w:color="auto"/>
              <w:bottom w:val="single" w:sz="4" w:space="0" w:color="auto"/>
            </w:tcBorders>
          </w:tcPr>
          <w:p w14:paraId="1BEBDBC0" w14:textId="77777777" w:rsidR="00777611" w:rsidRPr="000E1730" w:rsidRDefault="00777611" w:rsidP="00982A1F">
            <w:pPr>
              <w:pStyle w:val="opiswtabeli"/>
              <w:ind w:left="0"/>
            </w:pPr>
            <w:r>
              <w:t>-  -  -  -  &lt;obrotyMa&gt;</w:t>
            </w:r>
          </w:p>
        </w:tc>
        <w:tc>
          <w:tcPr>
            <w:tcW w:w="5500" w:type="dxa"/>
            <w:tcBorders>
              <w:top w:val="single" w:sz="4" w:space="0" w:color="auto"/>
              <w:bottom w:val="single" w:sz="4" w:space="0" w:color="auto"/>
            </w:tcBorders>
          </w:tcPr>
          <w:p w14:paraId="425A10C5" w14:textId="77777777" w:rsidR="00777611" w:rsidRPr="00F809C2" w:rsidRDefault="00777611" w:rsidP="00982A1F">
            <w:pPr>
              <w:pStyle w:val="opiswtabeli"/>
              <w:rPr>
                <w:highlight w:val="cyan"/>
              </w:rPr>
            </w:pPr>
            <w:r>
              <w:t>Suma obrotów dziennych dla strony MA</w:t>
            </w:r>
          </w:p>
        </w:tc>
      </w:tr>
      <w:tr w:rsidR="00777611" w:rsidRPr="000E1730" w14:paraId="0D04441E" w14:textId="77777777" w:rsidTr="00982A1F">
        <w:tc>
          <w:tcPr>
            <w:tcW w:w="3800" w:type="dxa"/>
            <w:tcBorders>
              <w:top w:val="single" w:sz="4" w:space="0" w:color="auto"/>
              <w:bottom w:val="single" w:sz="4" w:space="0" w:color="auto"/>
            </w:tcBorders>
          </w:tcPr>
          <w:p w14:paraId="4738FBF3" w14:textId="77777777" w:rsidR="00777611" w:rsidRPr="000E1730" w:rsidRDefault="00777611" w:rsidP="00982A1F">
            <w:pPr>
              <w:pStyle w:val="opiswtabeli"/>
              <w:ind w:left="0"/>
            </w:pPr>
            <w:r>
              <w:t>-  -  -  &lt;</w:t>
            </w:r>
            <w:r w:rsidRPr="0064452A">
              <w:t>dochBudUe</w:t>
            </w:r>
            <w:r>
              <w:t>&gt;</w:t>
            </w:r>
          </w:p>
        </w:tc>
        <w:tc>
          <w:tcPr>
            <w:tcW w:w="5500" w:type="dxa"/>
            <w:tcBorders>
              <w:top w:val="single" w:sz="4" w:space="0" w:color="auto"/>
              <w:bottom w:val="single" w:sz="4" w:space="0" w:color="auto"/>
            </w:tcBorders>
          </w:tcPr>
          <w:p w14:paraId="70266BD9" w14:textId="77777777" w:rsidR="00777611" w:rsidRPr="000E1730" w:rsidRDefault="00777611" w:rsidP="00982A1F">
            <w:pPr>
              <w:pStyle w:val="opiswtabeli"/>
            </w:pPr>
            <w:r>
              <w:t>Dochody z budżetu Unii Europejskiej</w:t>
            </w:r>
          </w:p>
        </w:tc>
      </w:tr>
      <w:tr w:rsidR="00777611" w:rsidRPr="000E1730" w14:paraId="561E2B49" w14:textId="77777777" w:rsidTr="00982A1F">
        <w:tc>
          <w:tcPr>
            <w:tcW w:w="3800" w:type="dxa"/>
            <w:tcBorders>
              <w:top w:val="single" w:sz="4" w:space="0" w:color="auto"/>
              <w:bottom w:val="single" w:sz="4" w:space="0" w:color="auto"/>
            </w:tcBorders>
          </w:tcPr>
          <w:p w14:paraId="77B5F61B" w14:textId="77777777"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tcPr>
          <w:p w14:paraId="1AAF6764" w14:textId="77777777" w:rsidR="00777611" w:rsidRPr="00F809C2" w:rsidRDefault="00777611" w:rsidP="00982A1F">
            <w:pPr>
              <w:pStyle w:val="opiswtabeli"/>
              <w:rPr>
                <w:highlight w:val="cyan"/>
              </w:rPr>
            </w:pPr>
            <w:r>
              <w:t>Suma obrotów dziennych dla strony WN</w:t>
            </w:r>
          </w:p>
        </w:tc>
      </w:tr>
      <w:tr w:rsidR="00777611" w:rsidRPr="000E1730" w14:paraId="1F139E3C" w14:textId="77777777" w:rsidTr="00982A1F">
        <w:tc>
          <w:tcPr>
            <w:tcW w:w="3800" w:type="dxa"/>
            <w:tcBorders>
              <w:top w:val="single" w:sz="4" w:space="0" w:color="auto"/>
              <w:bottom w:val="single" w:sz="4" w:space="0" w:color="auto"/>
            </w:tcBorders>
          </w:tcPr>
          <w:p w14:paraId="5E6F860E" w14:textId="77777777" w:rsidR="00777611" w:rsidRPr="000E1730" w:rsidRDefault="00777611" w:rsidP="00982A1F">
            <w:pPr>
              <w:pStyle w:val="opiswtabeli"/>
              <w:ind w:left="0"/>
            </w:pPr>
            <w:r>
              <w:lastRenderedPageBreak/>
              <w:t>-  -  -  -  &lt;obrotyMa&gt;</w:t>
            </w:r>
          </w:p>
        </w:tc>
        <w:tc>
          <w:tcPr>
            <w:tcW w:w="5500" w:type="dxa"/>
            <w:tcBorders>
              <w:top w:val="single" w:sz="4" w:space="0" w:color="auto"/>
              <w:bottom w:val="single" w:sz="4" w:space="0" w:color="auto"/>
            </w:tcBorders>
          </w:tcPr>
          <w:p w14:paraId="7776AE8F" w14:textId="77777777" w:rsidR="00777611" w:rsidRPr="00F809C2" w:rsidRDefault="00777611" w:rsidP="00982A1F">
            <w:pPr>
              <w:pStyle w:val="opiswtabeli"/>
              <w:rPr>
                <w:highlight w:val="cyan"/>
              </w:rPr>
            </w:pPr>
            <w:r>
              <w:t>Suma obrotów dziennych dla strony MA</w:t>
            </w:r>
          </w:p>
        </w:tc>
      </w:tr>
      <w:tr w:rsidR="00777611" w:rsidRPr="000E1730" w14:paraId="65662857" w14:textId="77777777" w:rsidTr="00982A1F">
        <w:tc>
          <w:tcPr>
            <w:tcW w:w="3800" w:type="dxa"/>
            <w:tcBorders>
              <w:top w:val="single" w:sz="4" w:space="0" w:color="auto"/>
              <w:bottom w:val="single" w:sz="4" w:space="0" w:color="auto"/>
            </w:tcBorders>
          </w:tcPr>
          <w:p w14:paraId="4EAA280E" w14:textId="77777777" w:rsidR="00777611" w:rsidRPr="000E1730" w:rsidRDefault="00777611" w:rsidP="00982A1F">
            <w:pPr>
              <w:pStyle w:val="opiswtabeli"/>
              <w:ind w:left="0"/>
            </w:pPr>
            <w:r>
              <w:t>-  -  &lt;</w:t>
            </w:r>
            <w:r w:rsidRPr="008727FE">
              <w:t>obrotyUs</w:t>
            </w:r>
            <w:r>
              <w:t>&gt;</w:t>
            </w:r>
          </w:p>
        </w:tc>
        <w:tc>
          <w:tcPr>
            <w:tcW w:w="5500" w:type="dxa"/>
            <w:tcBorders>
              <w:top w:val="single" w:sz="4" w:space="0" w:color="auto"/>
              <w:bottom w:val="single" w:sz="4" w:space="0" w:color="auto"/>
            </w:tcBorders>
          </w:tcPr>
          <w:p w14:paraId="70CF8D21" w14:textId="77777777" w:rsidR="00777611" w:rsidRPr="000E1730" w:rsidRDefault="00777611" w:rsidP="00982A1F">
            <w:pPr>
              <w:pStyle w:val="opiswtabeli"/>
            </w:pPr>
            <w:r>
              <w:t>Obroty na rachunkach US</w:t>
            </w:r>
          </w:p>
        </w:tc>
      </w:tr>
      <w:tr w:rsidR="00777611" w:rsidRPr="000E1730" w14:paraId="793FDDBD" w14:textId="77777777" w:rsidTr="00982A1F">
        <w:tc>
          <w:tcPr>
            <w:tcW w:w="3800" w:type="dxa"/>
            <w:tcBorders>
              <w:top w:val="single" w:sz="4" w:space="0" w:color="auto"/>
              <w:bottom w:val="single" w:sz="4" w:space="0" w:color="auto"/>
            </w:tcBorders>
          </w:tcPr>
          <w:p w14:paraId="1B268D77" w14:textId="77777777" w:rsidR="00777611" w:rsidRDefault="00777611" w:rsidP="00982A1F">
            <w:pPr>
              <w:pStyle w:val="opiswtabeli"/>
              <w:ind w:left="0"/>
            </w:pPr>
            <w:r>
              <w:t>-  -  -  &lt;</w:t>
            </w:r>
            <w:r w:rsidRPr="0075209C">
              <w:t>podDochVAT</w:t>
            </w:r>
            <w:r>
              <w:t>&gt;</w:t>
            </w:r>
          </w:p>
        </w:tc>
        <w:tc>
          <w:tcPr>
            <w:tcW w:w="5500" w:type="dxa"/>
            <w:tcBorders>
              <w:top w:val="single" w:sz="4" w:space="0" w:color="auto"/>
              <w:bottom w:val="single" w:sz="4" w:space="0" w:color="auto"/>
            </w:tcBorders>
          </w:tcPr>
          <w:p w14:paraId="310DCB60" w14:textId="77777777" w:rsidR="00777611" w:rsidRDefault="00777611" w:rsidP="00982A1F">
            <w:pPr>
              <w:pStyle w:val="opiswtabeli"/>
            </w:pPr>
            <w:r w:rsidRPr="0075209C">
              <w:t>Podatki dochodowe, VAT i inne należności</w:t>
            </w:r>
            <w:r>
              <w:t>, z tego:</w:t>
            </w:r>
          </w:p>
        </w:tc>
      </w:tr>
      <w:tr w:rsidR="00777611" w:rsidRPr="000E1730" w14:paraId="15B18CD0" w14:textId="77777777" w:rsidTr="001F6449">
        <w:tc>
          <w:tcPr>
            <w:tcW w:w="3800" w:type="dxa"/>
            <w:tcBorders>
              <w:top w:val="single" w:sz="4" w:space="0" w:color="auto"/>
              <w:bottom w:val="single" w:sz="4" w:space="0" w:color="auto"/>
            </w:tcBorders>
            <w:shd w:val="clear" w:color="auto" w:fill="auto"/>
          </w:tcPr>
          <w:p w14:paraId="222AA0E3" w14:textId="77777777" w:rsidR="00777611" w:rsidRPr="000E1730" w:rsidRDefault="00777611" w:rsidP="00982A1F">
            <w:pPr>
              <w:pStyle w:val="opiswtabeli"/>
              <w:ind w:left="0"/>
            </w:pPr>
            <w:r>
              <w:t>-  -  -  -  &lt;</w:t>
            </w:r>
            <w:r w:rsidRPr="00B42F90">
              <w:t>podDochVATSuma</w:t>
            </w:r>
            <w:r>
              <w:t>&gt;</w:t>
            </w:r>
          </w:p>
        </w:tc>
        <w:tc>
          <w:tcPr>
            <w:tcW w:w="5500" w:type="dxa"/>
            <w:tcBorders>
              <w:top w:val="single" w:sz="4" w:space="0" w:color="auto"/>
              <w:bottom w:val="single" w:sz="4" w:space="0" w:color="auto"/>
            </w:tcBorders>
            <w:shd w:val="clear" w:color="auto" w:fill="auto"/>
          </w:tcPr>
          <w:p w14:paraId="586AD671" w14:textId="77777777" w:rsidR="00777611" w:rsidRPr="000E1730" w:rsidRDefault="00777611" w:rsidP="00982A1F">
            <w:pPr>
              <w:pStyle w:val="opiswtabeli"/>
            </w:pPr>
            <w:r>
              <w:t>Podatek dochodowy od osób prawnych – podsumowanie</w:t>
            </w:r>
          </w:p>
        </w:tc>
      </w:tr>
      <w:tr w:rsidR="00777611" w:rsidRPr="000E1730" w14:paraId="567FBE12" w14:textId="77777777" w:rsidTr="001F6449">
        <w:tc>
          <w:tcPr>
            <w:tcW w:w="3800" w:type="dxa"/>
            <w:tcBorders>
              <w:top w:val="single" w:sz="4" w:space="0" w:color="auto"/>
              <w:bottom w:val="single" w:sz="4" w:space="0" w:color="auto"/>
            </w:tcBorders>
            <w:shd w:val="clear" w:color="auto" w:fill="auto"/>
          </w:tcPr>
          <w:p w14:paraId="5773C048"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shd w:val="clear" w:color="auto" w:fill="auto"/>
          </w:tcPr>
          <w:p w14:paraId="0EA47741" w14:textId="77777777" w:rsidR="00777611" w:rsidRPr="00F809C2" w:rsidRDefault="00777611" w:rsidP="00982A1F">
            <w:pPr>
              <w:pStyle w:val="opiswtabeli"/>
              <w:rPr>
                <w:highlight w:val="cyan"/>
              </w:rPr>
            </w:pPr>
            <w:r>
              <w:t>Suma obrotów dziennych dla strony WN</w:t>
            </w:r>
          </w:p>
        </w:tc>
      </w:tr>
      <w:tr w:rsidR="00777611" w:rsidRPr="000E1730" w14:paraId="479DC0CA" w14:textId="77777777" w:rsidTr="001F6449">
        <w:tc>
          <w:tcPr>
            <w:tcW w:w="3800" w:type="dxa"/>
            <w:tcBorders>
              <w:top w:val="single" w:sz="4" w:space="0" w:color="auto"/>
              <w:bottom w:val="single" w:sz="4" w:space="0" w:color="auto"/>
            </w:tcBorders>
            <w:shd w:val="clear" w:color="auto" w:fill="auto"/>
          </w:tcPr>
          <w:p w14:paraId="7DABA0FC" w14:textId="77777777" w:rsidR="00777611" w:rsidRPr="0040645F" w:rsidRDefault="00777611" w:rsidP="00982A1F">
            <w:pPr>
              <w:pStyle w:val="opiswtabeli"/>
              <w:ind w:left="0"/>
            </w:pPr>
            <w:r w:rsidRPr="0040645F">
              <w:t>-  -  -  -  -  &lt;obrotyMa&gt;</w:t>
            </w:r>
          </w:p>
        </w:tc>
        <w:tc>
          <w:tcPr>
            <w:tcW w:w="5500" w:type="dxa"/>
            <w:tcBorders>
              <w:top w:val="single" w:sz="4" w:space="0" w:color="auto"/>
              <w:bottom w:val="single" w:sz="4" w:space="0" w:color="auto"/>
            </w:tcBorders>
            <w:shd w:val="clear" w:color="auto" w:fill="auto"/>
          </w:tcPr>
          <w:p w14:paraId="3C4BEBB1" w14:textId="77777777" w:rsidR="00777611" w:rsidRPr="0040645F" w:rsidRDefault="00777611" w:rsidP="00982A1F">
            <w:pPr>
              <w:pStyle w:val="opiswtabeli"/>
            </w:pPr>
            <w:r w:rsidRPr="0040645F">
              <w:t>Suma obrotów dziennych dla strony MA</w:t>
            </w:r>
          </w:p>
        </w:tc>
      </w:tr>
      <w:tr w:rsidR="00777611" w:rsidRPr="000E1730" w14:paraId="7CD0FBC3" w14:textId="77777777" w:rsidTr="00982A1F">
        <w:tc>
          <w:tcPr>
            <w:tcW w:w="3800" w:type="dxa"/>
            <w:tcBorders>
              <w:top w:val="single" w:sz="4" w:space="0" w:color="auto"/>
              <w:bottom w:val="single" w:sz="4" w:space="0" w:color="auto"/>
            </w:tcBorders>
          </w:tcPr>
          <w:p w14:paraId="09F9D6E9" w14:textId="77777777" w:rsidR="00777611" w:rsidRPr="000E1730" w:rsidRDefault="00777611" w:rsidP="00982A1F">
            <w:pPr>
              <w:pStyle w:val="opiswtabeli"/>
              <w:ind w:left="0"/>
            </w:pPr>
            <w:r>
              <w:t>-  -  -  -  &lt;</w:t>
            </w:r>
            <w:r w:rsidRPr="0064452A">
              <w:t>podDochOsPra</w:t>
            </w:r>
            <w:r>
              <w:t>&gt;</w:t>
            </w:r>
          </w:p>
        </w:tc>
        <w:tc>
          <w:tcPr>
            <w:tcW w:w="5500" w:type="dxa"/>
            <w:tcBorders>
              <w:top w:val="single" w:sz="4" w:space="0" w:color="auto"/>
              <w:bottom w:val="single" w:sz="4" w:space="0" w:color="auto"/>
            </w:tcBorders>
          </w:tcPr>
          <w:p w14:paraId="50B64DBC" w14:textId="77777777" w:rsidR="00777611" w:rsidRPr="000E1730" w:rsidRDefault="00777611" w:rsidP="00982A1F">
            <w:pPr>
              <w:pStyle w:val="opiswtabeli"/>
            </w:pPr>
            <w:r>
              <w:t>Podatek dochodowy od osób prawnych</w:t>
            </w:r>
          </w:p>
        </w:tc>
      </w:tr>
      <w:tr w:rsidR="00777611" w:rsidRPr="000E1730" w14:paraId="6707561A" w14:textId="77777777" w:rsidTr="00982A1F">
        <w:tc>
          <w:tcPr>
            <w:tcW w:w="3800" w:type="dxa"/>
            <w:tcBorders>
              <w:top w:val="single" w:sz="4" w:space="0" w:color="auto"/>
              <w:bottom w:val="single" w:sz="4" w:space="0" w:color="auto"/>
            </w:tcBorders>
          </w:tcPr>
          <w:p w14:paraId="78575934"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4A061959" w14:textId="77777777" w:rsidR="00777611" w:rsidRPr="00F809C2" w:rsidRDefault="00777611" w:rsidP="00982A1F">
            <w:pPr>
              <w:pStyle w:val="opiswtabeli"/>
              <w:rPr>
                <w:highlight w:val="cyan"/>
              </w:rPr>
            </w:pPr>
            <w:r>
              <w:t>Suma obrotów dziennych dla strony WN</w:t>
            </w:r>
          </w:p>
        </w:tc>
      </w:tr>
      <w:tr w:rsidR="00777611" w:rsidRPr="000E1730" w14:paraId="03FEC34A" w14:textId="77777777" w:rsidTr="00982A1F">
        <w:tc>
          <w:tcPr>
            <w:tcW w:w="3800" w:type="dxa"/>
            <w:tcBorders>
              <w:top w:val="single" w:sz="4" w:space="0" w:color="auto"/>
              <w:bottom w:val="single" w:sz="4" w:space="0" w:color="auto"/>
            </w:tcBorders>
          </w:tcPr>
          <w:p w14:paraId="1F7F1D6E" w14:textId="77777777" w:rsidR="00777611" w:rsidRPr="0040645F" w:rsidRDefault="00777611" w:rsidP="00982A1F">
            <w:pPr>
              <w:pStyle w:val="opiswtabeli"/>
              <w:ind w:left="0"/>
            </w:pPr>
            <w:r w:rsidRPr="0040645F">
              <w:t>-  -  -  -  -  &lt;obrotyMa&gt;</w:t>
            </w:r>
          </w:p>
        </w:tc>
        <w:tc>
          <w:tcPr>
            <w:tcW w:w="5500" w:type="dxa"/>
            <w:tcBorders>
              <w:top w:val="single" w:sz="4" w:space="0" w:color="auto"/>
              <w:bottom w:val="single" w:sz="4" w:space="0" w:color="auto"/>
            </w:tcBorders>
          </w:tcPr>
          <w:p w14:paraId="6A98D3B5" w14:textId="77777777" w:rsidR="00777611" w:rsidRPr="0040645F" w:rsidRDefault="00777611" w:rsidP="00982A1F">
            <w:pPr>
              <w:pStyle w:val="opiswtabeli"/>
            </w:pPr>
            <w:r w:rsidRPr="0040645F">
              <w:t>Suma obrotów dziennych dla strony MA</w:t>
            </w:r>
          </w:p>
        </w:tc>
      </w:tr>
      <w:tr w:rsidR="00777611" w:rsidRPr="000E1730" w14:paraId="4BEA2C73" w14:textId="77777777" w:rsidTr="00982A1F">
        <w:tc>
          <w:tcPr>
            <w:tcW w:w="3800" w:type="dxa"/>
            <w:tcBorders>
              <w:top w:val="single" w:sz="4" w:space="0" w:color="auto"/>
              <w:bottom w:val="single" w:sz="4" w:space="0" w:color="auto"/>
            </w:tcBorders>
          </w:tcPr>
          <w:p w14:paraId="5F969D03" w14:textId="77777777" w:rsidR="00777611" w:rsidRPr="000E1730" w:rsidRDefault="00777611" w:rsidP="00982A1F">
            <w:pPr>
              <w:pStyle w:val="opiswtabeli"/>
              <w:ind w:left="0"/>
            </w:pPr>
            <w:r>
              <w:t>-  -  -  -  &lt;</w:t>
            </w:r>
            <w:r w:rsidRPr="0075209C">
              <w:t>podTowarUsl</w:t>
            </w:r>
            <w:r>
              <w:t>&gt;</w:t>
            </w:r>
          </w:p>
        </w:tc>
        <w:tc>
          <w:tcPr>
            <w:tcW w:w="5500" w:type="dxa"/>
            <w:tcBorders>
              <w:top w:val="single" w:sz="4" w:space="0" w:color="auto"/>
              <w:bottom w:val="single" w:sz="4" w:space="0" w:color="auto"/>
            </w:tcBorders>
          </w:tcPr>
          <w:p w14:paraId="30125F99" w14:textId="77777777" w:rsidR="00777611" w:rsidRPr="000E1730" w:rsidRDefault="00777611" w:rsidP="00982A1F">
            <w:pPr>
              <w:pStyle w:val="opiswtabeli"/>
            </w:pPr>
            <w:r w:rsidRPr="0075209C">
              <w:t>Podatek od towarów i usług</w:t>
            </w:r>
          </w:p>
        </w:tc>
      </w:tr>
      <w:tr w:rsidR="00777611" w:rsidRPr="000E1730" w14:paraId="1BABBEAE" w14:textId="77777777" w:rsidTr="00982A1F">
        <w:tc>
          <w:tcPr>
            <w:tcW w:w="3800" w:type="dxa"/>
            <w:tcBorders>
              <w:top w:val="single" w:sz="4" w:space="0" w:color="auto"/>
              <w:bottom w:val="single" w:sz="4" w:space="0" w:color="auto"/>
            </w:tcBorders>
          </w:tcPr>
          <w:p w14:paraId="71B816A2"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3E494368" w14:textId="77777777" w:rsidR="00777611" w:rsidRPr="00F809C2" w:rsidRDefault="00777611" w:rsidP="00982A1F">
            <w:pPr>
              <w:pStyle w:val="opiswtabeli"/>
              <w:rPr>
                <w:highlight w:val="cyan"/>
              </w:rPr>
            </w:pPr>
            <w:r>
              <w:t>Suma obrotów dziennych dla strony WN</w:t>
            </w:r>
          </w:p>
        </w:tc>
      </w:tr>
      <w:tr w:rsidR="00777611" w:rsidRPr="000E1730" w14:paraId="5F281F36" w14:textId="77777777" w:rsidTr="00982A1F">
        <w:tc>
          <w:tcPr>
            <w:tcW w:w="3800" w:type="dxa"/>
            <w:tcBorders>
              <w:top w:val="single" w:sz="4" w:space="0" w:color="auto"/>
              <w:bottom w:val="single" w:sz="4" w:space="0" w:color="auto"/>
            </w:tcBorders>
          </w:tcPr>
          <w:p w14:paraId="26BEE125" w14:textId="77777777" w:rsidR="00777611" w:rsidRPr="000E1730" w:rsidRDefault="00777611" w:rsidP="00982A1F">
            <w:pPr>
              <w:pStyle w:val="opiswtabeli"/>
              <w:ind w:left="0"/>
            </w:pPr>
            <w:r>
              <w:t>-  -  -  -  -  &lt;obrotyMa&gt;</w:t>
            </w:r>
          </w:p>
        </w:tc>
        <w:tc>
          <w:tcPr>
            <w:tcW w:w="5500" w:type="dxa"/>
            <w:tcBorders>
              <w:top w:val="single" w:sz="4" w:space="0" w:color="auto"/>
              <w:bottom w:val="single" w:sz="4" w:space="0" w:color="auto"/>
            </w:tcBorders>
          </w:tcPr>
          <w:p w14:paraId="03D00A4F" w14:textId="77777777" w:rsidR="00777611" w:rsidRPr="00F809C2" w:rsidRDefault="00777611" w:rsidP="00982A1F">
            <w:pPr>
              <w:pStyle w:val="opiswtabeli"/>
              <w:rPr>
                <w:highlight w:val="cyan"/>
              </w:rPr>
            </w:pPr>
            <w:r>
              <w:t>Suma obrotów dziennych dla strony MA</w:t>
            </w:r>
          </w:p>
        </w:tc>
      </w:tr>
      <w:tr w:rsidR="00777611" w:rsidRPr="000E1730" w14:paraId="5EFE0D66" w14:textId="77777777" w:rsidTr="00982A1F">
        <w:tc>
          <w:tcPr>
            <w:tcW w:w="3800" w:type="dxa"/>
            <w:tcBorders>
              <w:top w:val="single" w:sz="4" w:space="0" w:color="auto"/>
              <w:bottom w:val="single" w:sz="4" w:space="0" w:color="auto"/>
            </w:tcBorders>
          </w:tcPr>
          <w:p w14:paraId="21424265" w14:textId="77777777" w:rsidR="00777611" w:rsidRPr="000E1730" w:rsidRDefault="00777611" w:rsidP="00982A1F">
            <w:pPr>
              <w:pStyle w:val="opiswtabeli"/>
              <w:ind w:left="0"/>
            </w:pPr>
            <w:r>
              <w:t>-  -  -  -  &lt;</w:t>
            </w:r>
            <w:r w:rsidRPr="0064452A">
              <w:t>podDochOsFiz</w:t>
            </w:r>
            <w:r>
              <w:t>&gt;</w:t>
            </w:r>
          </w:p>
        </w:tc>
        <w:tc>
          <w:tcPr>
            <w:tcW w:w="5500" w:type="dxa"/>
            <w:tcBorders>
              <w:top w:val="single" w:sz="4" w:space="0" w:color="auto"/>
              <w:bottom w:val="single" w:sz="4" w:space="0" w:color="auto"/>
            </w:tcBorders>
          </w:tcPr>
          <w:p w14:paraId="05F9E620" w14:textId="77777777" w:rsidR="00777611" w:rsidRPr="000E1730" w:rsidRDefault="00777611" w:rsidP="00982A1F">
            <w:pPr>
              <w:pStyle w:val="opiswtabeli"/>
            </w:pPr>
            <w:r>
              <w:t>Podatek dochodowy od osób fizycznych</w:t>
            </w:r>
          </w:p>
        </w:tc>
      </w:tr>
      <w:tr w:rsidR="00777611" w:rsidRPr="000E1730" w14:paraId="3CFF0DEB" w14:textId="77777777" w:rsidTr="00982A1F">
        <w:tc>
          <w:tcPr>
            <w:tcW w:w="3800" w:type="dxa"/>
            <w:tcBorders>
              <w:top w:val="single" w:sz="4" w:space="0" w:color="auto"/>
              <w:bottom w:val="single" w:sz="4" w:space="0" w:color="auto"/>
            </w:tcBorders>
          </w:tcPr>
          <w:p w14:paraId="5354EF99"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7C78AFD9" w14:textId="77777777" w:rsidR="00777611" w:rsidRPr="00F809C2" w:rsidRDefault="00777611" w:rsidP="00982A1F">
            <w:pPr>
              <w:pStyle w:val="opiswtabeli"/>
              <w:rPr>
                <w:highlight w:val="cyan"/>
              </w:rPr>
            </w:pPr>
            <w:r>
              <w:t>Suma obrotów dziennych dla strony WN</w:t>
            </w:r>
          </w:p>
        </w:tc>
      </w:tr>
      <w:tr w:rsidR="00777611" w:rsidRPr="000E1730" w14:paraId="501C7067" w14:textId="77777777" w:rsidTr="00982A1F">
        <w:tc>
          <w:tcPr>
            <w:tcW w:w="3800" w:type="dxa"/>
            <w:tcBorders>
              <w:top w:val="single" w:sz="4" w:space="0" w:color="auto"/>
              <w:bottom w:val="single" w:sz="4" w:space="0" w:color="auto"/>
            </w:tcBorders>
          </w:tcPr>
          <w:p w14:paraId="1FC5D467" w14:textId="77777777" w:rsidR="00777611" w:rsidRPr="000E1730" w:rsidRDefault="00777611" w:rsidP="00982A1F">
            <w:pPr>
              <w:pStyle w:val="opiswtabeli"/>
              <w:ind w:left="0"/>
            </w:pPr>
            <w:r>
              <w:t>-  -  -  -  -  &lt;obrotyMa&gt;</w:t>
            </w:r>
          </w:p>
        </w:tc>
        <w:tc>
          <w:tcPr>
            <w:tcW w:w="5500" w:type="dxa"/>
            <w:tcBorders>
              <w:top w:val="single" w:sz="4" w:space="0" w:color="auto"/>
              <w:bottom w:val="single" w:sz="4" w:space="0" w:color="auto"/>
            </w:tcBorders>
          </w:tcPr>
          <w:p w14:paraId="037239B4" w14:textId="77777777" w:rsidR="00777611" w:rsidRPr="00F809C2" w:rsidRDefault="00777611" w:rsidP="00982A1F">
            <w:pPr>
              <w:pStyle w:val="opiswtabeli"/>
              <w:rPr>
                <w:highlight w:val="cyan"/>
              </w:rPr>
            </w:pPr>
            <w:r>
              <w:t>Suma obrotów dziennych dla strony MA</w:t>
            </w:r>
          </w:p>
        </w:tc>
      </w:tr>
      <w:tr w:rsidR="00777611" w:rsidRPr="000E1730" w14:paraId="24FF5C5A" w14:textId="77777777" w:rsidTr="00982A1F">
        <w:tc>
          <w:tcPr>
            <w:tcW w:w="3800" w:type="dxa"/>
            <w:tcBorders>
              <w:top w:val="single" w:sz="4" w:space="0" w:color="auto"/>
              <w:bottom w:val="single" w:sz="4" w:space="0" w:color="auto"/>
            </w:tcBorders>
          </w:tcPr>
          <w:p w14:paraId="6E10FA3B" w14:textId="77777777" w:rsidR="00777611" w:rsidRPr="000E1730" w:rsidRDefault="00777611" w:rsidP="00982A1F">
            <w:pPr>
              <w:pStyle w:val="opiswtabeli"/>
              <w:ind w:left="0"/>
            </w:pPr>
            <w:r>
              <w:t>-  -  -  -  &lt;</w:t>
            </w:r>
            <w:r w:rsidRPr="0075209C">
              <w:t>podInstFinans</w:t>
            </w:r>
            <w:r>
              <w:t>&gt;</w:t>
            </w:r>
          </w:p>
        </w:tc>
        <w:tc>
          <w:tcPr>
            <w:tcW w:w="5500" w:type="dxa"/>
            <w:tcBorders>
              <w:top w:val="single" w:sz="4" w:space="0" w:color="auto"/>
              <w:bottom w:val="single" w:sz="4" w:space="0" w:color="auto"/>
            </w:tcBorders>
          </w:tcPr>
          <w:p w14:paraId="1C5C88F8" w14:textId="77777777" w:rsidR="00777611" w:rsidRPr="000E1730" w:rsidRDefault="00777611" w:rsidP="00982A1F">
            <w:pPr>
              <w:pStyle w:val="opiswtabeli"/>
            </w:pPr>
            <w:r w:rsidRPr="0075209C">
              <w:t>Podatek od niektórych instytucji finansowych</w:t>
            </w:r>
          </w:p>
        </w:tc>
      </w:tr>
      <w:tr w:rsidR="00777611" w:rsidRPr="000E1730" w14:paraId="1778E52C" w14:textId="77777777" w:rsidTr="00982A1F">
        <w:tc>
          <w:tcPr>
            <w:tcW w:w="3800" w:type="dxa"/>
            <w:tcBorders>
              <w:top w:val="single" w:sz="4" w:space="0" w:color="auto"/>
              <w:bottom w:val="single" w:sz="4" w:space="0" w:color="auto"/>
            </w:tcBorders>
          </w:tcPr>
          <w:p w14:paraId="73869C65"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0E2AB546" w14:textId="77777777" w:rsidR="00777611" w:rsidRPr="00F809C2" w:rsidRDefault="00777611" w:rsidP="00982A1F">
            <w:pPr>
              <w:pStyle w:val="opiswtabeli"/>
              <w:rPr>
                <w:highlight w:val="cyan"/>
              </w:rPr>
            </w:pPr>
            <w:r>
              <w:t>Suma obrotów dziennych dla strony WN</w:t>
            </w:r>
          </w:p>
        </w:tc>
      </w:tr>
      <w:tr w:rsidR="00777611" w:rsidRPr="000E1730" w14:paraId="5A11F2A9" w14:textId="77777777" w:rsidTr="00982A1F">
        <w:tc>
          <w:tcPr>
            <w:tcW w:w="3800" w:type="dxa"/>
            <w:tcBorders>
              <w:top w:val="single" w:sz="4" w:space="0" w:color="auto"/>
              <w:bottom w:val="single" w:sz="4" w:space="0" w:color="auto"/>
            </w:tcBorders>
          </w:tcPr>
          <w:p w14:paraId="13FC78F1" w14:textId="77777777" w:rsidR="00777611" w:rsidRPr="000E1730" w:rsidRDefault="00777611" w:rsidP="00982A1F">
            <w:pPr>
              <w:pStyle w:val="opiswtabeli"/>
              <w:ind w:left="0"/>
            </w:pPr>
            <w:r>
              <w:t>-  -  -  -  -  &lt;obrotyMa&gt;</w:t>
            </w:r>
          </w:p>
        </w:tc>
        <w:tc>
          <w:tcPr>
            <w:tcW w:w="5500" w:type="dxa"/>
            <w:tcBorders>
              <w:top w:val="single" w:sz="4" w:space="0" w:color="auto"/>
              <w:bottom w:val="single" w:sz="4" w:space="0" w:color="auto"/>
            </w:tcBorders>
          </w:tcPr>
          <w:p w14:paraId="57B8729E" w14:textId="77777777" w:rsidR="00777611" w:rsidRPr="00F809C2" w:rsidRDefault="00777611" w:rsidP="00982A1F">
            <w:pPr>
              <w:pStyle w:val="opiswtabeli"/>
              <w:rPr>
                <w:highlight w:val="cyan"/>
              </w:rPr>
            </w:pPr>
            <w:r>
              <w:t>Suma obrotów dziennych dla strony MA</w:t>
            </w:r>
          </w:p>
        </w:tc>
      </w:tr>
      <w:tr w:rsidR="00777611" w:rsidRPr="000E1730" w14:paraId="0CEF8DA6" w14:textId="77777777" w:rsidTr="00982A1F">
        <w:tc>
          <w:tcPr>
            <w:tcW w:w="3800" w:type="dxa"/>
            <w:tcBorders>
              <w:top w:val="single" w:sz="4" w:space="0" w:color="auto"/>
              <w:bottom w:val="single" w:sz="4" w:space="0" w:color="auto"/>
            </w:tcBorders>
          </w:tcPr>
          <w:p w14:paraId="7D97205F" w14:textId="77777777" w:rsidR="00777611" w:rsidRPr="000E1730" w:rsidRDefault="00777611" w:rsidP="00982A1F">
            <w:pPr>
              <w:pStyle w:val="opiswtabeli"/>
              <w:ind w:left="0"/>
            </w:pPr>
            <w:r>
              <w:t>-  -  -  -  &lt;</w:t>
            </w:r>
            <w:r w:rsidRPr="0075209C">
              <w:t>podHandlowy</w:t>
            </w:r>
            <w:r>
              <w:t>&gt;</w:t>
            </w:r>
          </w:p>
        </w:tc>
        <w:tc>
          <w:tcPr>
            <w:tcW w:w="5500" w:type="dxa"/>
            <w:tcBorders>
              <w:top w:val="single" w:sz="4" w:space="0" w:color="auto"/>
              <w:bottom w:val="single" w:sz="4" w:space="0" w:color="auto"/>
            </w:tcBorders>
          </w:tcPr>
          <w:p w14:paraId="29C1DAB1" w14:textId="77777777" w:rsidR="00777611" w:rsidRPr="000E1730" w:rsidRDefault="00777611" w:rsidP="00982A1F">
            <w:pPr>
              <w:pStyle w:val="opiswtabeli"/>
            </w:pPr>
            <w:r w:rsidRPr="0089399F">
              <w:t>Podatek handlowy</w:t>
            </w:r>
          </w:p>
        </w:tc>
      </w:tr>
      <w:tr w:rsidR="00777611" w:rsidRPr="000E1730" w14:paraId="1ED06A24" w14:textId="77777777" w:rsidTr="00982A1F">
        <w:tc>
          <w:tcPr>
            <w:tcW w:w="3800" w:type="dxa"/>
            <w:tcBorders>
              <w:top w:val="single" w:sz="4" w:space="0" w:color="auto"/>
              <w:bottom w:val="single" w:sz="4" w:space="0" w:color="auto"/>
            </w:tcBorders>
          </w:tcPr>
          <w:p w14:paraId="5D19C882"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412E0DB3" w14:textId="77777777" w:rsidR="00777611" w:rsidRPr="00F809C2" w:rsidRDefault="00777611" w:rsidP="00982A1F">
            <w:pPr>
              <w:pStyle w:val="opiswtabeli"/>
              <w:rPr>
                <w:highlight w:val="cyan"/>
              </w:rPr>
            </w:pPr>
            <w:r>
              <w:t>Suma obrotów dziennych dla strony WN</w:t>
            </w:r>
          </w:p>
        </w:tc>
      </w:tr>
      <w:tr w:rsidR="00777611" w:rsidRPr="000E1730" w14:paraId="59CC847E" w14:textId="77777777" w:rsidTr="00982A1F">
        <w:tc>
          <w:tcPr>
            <w:tcW w:w="3800" w:type="dxa"/>
            <w:tcBorders>
              <w:top w:val="single" w:sz="4" w:space="0" w:color="auto"/>
              <w:bottom w:val="single" w:sz="4" w:space="0" w:color="auto"/>
            </w:tcBorders>
          </w:tcPr>
          <w:p w14:paraId="3C849FF3" w14:textId="77777777" w:rsidR="00777611" w:rsidRPr="000E1730" w:rsidRDefault="00777611" w:rsidP="00982A1F">
            <w:pPr>
              <w:pStyle w:val="opiswtabeli"/>
              <w:ind w:left="0"/>
            </w:pPr>
            <w:r>
              <w:t>-  -  -  -  -  &lt;obrotyMa&gt;</w:t>
            </w:r>
          </w:p>
        </w:tc>
        <w:tc>
          <w:tcPr>
            <w:tcW w:w="5500" w:type="dxa"/>
            <w:tcBorders>
              <w:top w:val="single" w:sz="4" w:space="0" w:color="auto"/>
              <w:bottom w:val="single" w:sz="4" w:space="0" w:color="auto"/>
            </w:tcBorders>
          </w:tcPr>
          <w:p w14:paraId="46F901F2" w14:textId="77777777" w:rsidR="00777611" w:rsidRPr="00F809C2" w:rsidRDefault="00777611" w:rsidP="00982A1F">
            <w:pPr>
              <w:pStyle w:val="opiswtabeli"/>
              <w:rPr>
                <w:highlight w:val="cyan"/>
              </w:rPr>
            </w:pPr>
            <w:r>
              <w:t>Suma obrotów dziennych dla strony MA</w:t>
            </w:r>
          </w:p>
        </w:tc>
      </w:tr>
      <w:tr w:rsidR="001F6449" w:rsidRPr="000E1730" w14:paraId="34CB7884" w14:textId="77777777" w:rsidTr="00982A1F">
        <w:tc>
          <w:tcPr>
            <w:tcW w:w="3800" w:type="dxa"/>
            <w:tcBorders>
              <w:top w:val="single" w:sz="4" w:space="0" w:color="auto"/>
              <w:bottom w:val="single" w:sz="4" w:space="0" w:color="auto"/>
            </w:tcBorders>
          </w:tcPr>
          <w:p w14:paraId="116E8C5F" w14:textId="0FD88B6E" w:rsidR="001F6449" w:rsidRPr="000E1730" w:rsidRDefault="001F6449" w:rsidP="00982A1F">
            <w:pPr>
              <w:pStyle w:val="opiswtabeli"/>
              <w:ind w:left="0"/>
            </w:pPr>
            <w:r>
              <w:t>-  -  -  -  &lt;</w:t>
            </w:r>
            <w:r w:rsidRPr="001F6449">
              <w:t>podWydKop</w:t>
            </w:r>
            <w:r>
              <w:t>&gt;</w:t>
            </w:r>
          </w:p>
        </w:tc>
        <w:tc>
          <w:tcPr>
            <w:tcW w:w="5500" w:type="dxa"/>
            <w:tcBorders>
              <w:top w:val="single" w:sz="4" w:space="0" w:color="auto"/>
              <w:bottom w:val="single" w:sz="4" w:space="0" w:color="auto"/>
            </w:tcBorders>
          </w:tcPr>
          <w:p w14:paraId="590BCD2F" w14:textId="23510A3A" w:rsidR="001F6449" w:rsidRPr="000E1730" w:rsidRDefault="004A0138" w:rsidP="00982A1F">
            <w:pPr>
              <w:pStyle w:val="opiswtabeli"/>
            </w:pPr>
            <w:r w:rsidRPr="004A0138">
              <w:t>Podatek od wydobycia niektórych kopalin</w:t>
            </w:r>
          </w:p>
        </w:tc>
      </w:tr>
      <w:tr w:rsidR="001F6449" w:rsidRPr="000E1730" w14:paraId="32361927" w14:textId="77777777" w:rsidTr="00982A1F">
        <w:tc>
          <w:tcPr>
            <w:tcW w:w="3800" w:type="dxa"/>
            <w:tcBorders>
              <w:top w:val="single" w:sz="4" w:space="0" w:color="auto"/>
              <w:bottom w:val="single" w:sz="4" w:space="0" w:color="auto"/>
            </w:tcBorders>
          </w:tcPr>
          <w:p w14:paraId="7CDB1DC4" w14:textId="77777777" w:rsidR="001F6449" w:rsidRPr="000E1730" w:rsidRDefault="001F6449"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7D11E2C8" w14:textId="77777777" w:rsidR="001F6449" w:rsidRPr="00F809C2" w:rsidRDefault="001F6449" w:rsidP="00982A1F">
            <w:pPr>
              <w:pStyle w:val="opiswtabeli"/>
              <w:rPr>
                <w:highlight w:val="cyan"/>
              </w:rPr>
            </w:pPr>
            <w:r>
              <w:t>Suma obrotów dziennych dla strony WN</w:t>
            </w:r>
          </w:p>
        </w:tc>
      </w:tr>
      <w:tr w:rsidR="001F6449" w:rsidRPr="000E1730" w14:paraId="6E9C34D1" w14:textId="77777777" w:rsidTr="00982A1F">
        <w:tc>
          <w:tcPr>
            <w:tcW w:w="3800" w:type="dxa"/>
            <w:tcBorders>
              <w:top w:val="single" w:sz="4" w:space="0" w:color="auto"/>
              <w:bottom w:val="single" w:sz="4" w:space="0" w:color="auto"/>
            </w:tcBorders>
          </w:tcPr>
          <w:p w14:paraId="606FC8CE" w14:textId="77777777" w:rsidR="001F6449" w:rsidRPr="000E1730" w:rsidRDefault="001F6449" w:rsidP="00982A1F">
            <w:pPr>
              <w:pStyle w:val="opiswtabeli"/>
              <w:ind w:left="0"/>
            </w:pPr>
            <w:r>
              <w:t>-  -  -  -  -  &lt;obrotyMa&gt;</w:t>
            </w:r>
          </w:p>
        </w:tc>
        <w:tc>
          <w:tcPr>
            <w:tcW w:w="5500" w:type="dxa"/>
            <w:tcBorders>
              <w:top w:val="single" w:sz="4" w:space="0" w:color="auto"/>
              <w:bottom w:val="single" w:sz="4" w:space="0" w:color="auto"/>
            </w:tcBorders>
          </w:tcPr>
          <w:p w14:paraId="3B77664C" w14:textId="77777777" w:rsidR="001F6449" w:rsidRPr="00F809C2" w:rsidRDefault="001F6449" w:rsidP="00982A1F">
            <w:pPr>
              <w:pStyle w:val="opiswtabeli"/>
              <w:rPr>
                <w:highlight w:val="cyan"/>
              </w:rPr>
            </w:pPr>
            <w:r>
              <w:t>Suma obrotów dziennych dla strony MA</w:t>
            </w:r>
          </w:p>
        </w:tc>
      </w:tr>
      <w:tr w:rsidR="001F6449" w:rsidRPr="000E1730" w14:paraId="49EEEFAF" w14:textId="77777777" w:rsidTr="00982A1F">
        <w:tc>
          <w:tcPr>
            <w:tcW w:w="3800" w:type="dxa"/>
            <w:tcBorders>
              <w:top w:val="single" w:sz="4" w:space="0" w:color="auto"/>
              <w:bottom w:val="single" w:sz="4" w:space="0" w:color="auto"/>
            </w:tcBorders>
          </w:tcPr>
          <w:p w14:paraId="79A33381" w14:textId="702B9722" w:rsidR="001F6449" w:rsidRPr="000E1730" w:rsidRDefault="001F6449" w:rsidP="00982A1F">
            <w:pPr>
              <w:pStyle w:val="opiswtabeli"/>
              <w:ind w:left="0"/>
            </w:pPr>
            <w:r>
              <w:t>-  -  -  -  &lt;</w:t>
            </w:r>
            <w:r w:rsidR="004A0138" w:rsidRPr="004A0138">
              <w:t>podGier</w:t>
            </w:r>
            <w:r>
              <w:t>&gt;</w:t>
            </w:r>
          </w:p>
        </w:tc>
        <w:tc>
          <w:tcPr>
            <w:tcW w:w="5500" w:type="dxa"/>
            <w:tcBorders>
              <w:top w:val="single" w:sz="4" w:space="0" w:color="auto"/>
              <w:bottom w:val="single" w:sz="4" w:space="0" w:color="auto"/>
            </w:tcBorders>
          </w:tcPr>
          <w:p w14:paraId="04FBC631" w14:textId="5C175A83" w:rsidR="001F6449" w:rsidRPr="000E1730" w:rsidRDefault="004A0138" w:rsidP="00982A1F">
            <w:pPr>
              <w:pStyle w:val="opiswtabeli"/>
            </w:pPr>
            <w:r w:rsidRPr="004A0138">
              <w:t xml:space="preserve">Podatek od </w:t>
            </w:r>
            <w:r w:rsidR="00EE54B3">
              <w:t>g</w:t>
            </w:r>
            <w:r w:rsidRPr="004A0138">
              <w:t>ier</w:t>
            </w:r>
          </w:p>
        </w:tc>
      </w:tr>
      <w:tr w:rsidR="001F6449" w:rsidRPr="000E1730" w14:paraId="1DF4781C" w14:textId="77777777" w:rsidTr="00982A1F">
        <w:tc>
          <w:tcPr>
            <w:tcW w:w="3800" w:type="dxa"/>
            <w:tcBorders>
              <w:top w:val="single" w:sz="4" w:space="0" w:color="auto"/>
              <w:bottom w:val="single" w:sz="4" w:space="0" w:color="auto"/>
            </w:tcBorders>
          </w:tcPr>
          <w:p w14:paraId="6E6DFB04" w14:textId="77777777" w:rsidR="001F6449" w:rsidRPr="000E1730" w:rsidRDefault="001F6449"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0C43BE9E" w14:textId="77777777" w:rsidR="001F6449" w:rsidRPr="00F809C2" w:rsidRDefault="001F6449" w:rsidP="00982A1F">
            <w:pPr>
              <w:pStyle w:val="opiswtabeli"/>
              <w:rPr>
                <w:highlight w:val="cyan"/>
              </w:rPr>
            </w:pPr>
            <w:r>
              <w:t>Suma obrotów dziennych dla strony WN</w:t>
            </w:r>
          </w:p>
        </w:tc>
      </w:tr>
      <w:tr w:rsidR="001F6449" w:rsidRPr="000E1730" w14:paraId="1D824C9D" w14:textId="77777777" w:rsidTr="00982A1F">
        <w:tc>
          <w:tcPr>
            <w:tcW w:w="3800" w:type="dxa"/>
            <w:tcBorders>
              <w:top w:val="single" w:sz="4" w:space="0" w:color="auto"/>
              <w:bottom w:val="single" w:sz="4" w:space="0" w:color="auto"/>
            </w:tcBorders>
          </w:tcPr>
          <w:p w14:paraId="46B0934D" w14:textId="77777777" w:rsidR="001F6449" w:rsidRPr="000E1730" w:rsidRDefault="001F6449" w:rsidP="00982A1F">
            <w:pPr>
              <w:pStyle w:val="opiswtabeli"/>
              <w:ind w:left="0"/>
            </w:pPr>
            <w:r>
              <w:t>-  -  -  -  -  &lt;obrotyMa&gt;</w:t>
            </w:r>
          </w:p>
        </w:tc>
        <w:tc>
          <w:tcPr>
            <w:tcW w:w="5500" w:type="dxa"/>
            <w:tcBorders>
              <w:top w:val="single" w:sz="4" w:space="0" w:color="auto"/>
              <w:bottom w:val="single" w:sz="4" w:space="0" w:color="auto"/>
            </w:tcBorders>
          </w:tcPr>
          <w:p w14:paraId="7F0FD599" w14:textId="77777777" w:rsidR="001F6449" w:rsidRPr="00F809C2" w:rsidRDefault="001F6449" w:rsidP="00982A1F">
            <w:pPr>
              <w:pStyle w:val="opiswtabeli"/>
              <w:rPr>
                <w:highlight w:val="cyan"/>
              </w:rPr>
            </w:pPr>
            <w:r>
              <w:t>Suma obrotów dziennych dla strony MA</w:t>
            </w:r>
          </w:p>
        </w:tc>
      </w:tr>
      <w:tr w:rsidR="00777611" w:rsidRPr="000E1730" w14:paraId="3CE623BB" w14:textId="77777777" w:rsidTr="00982A1F">
        <w:tc>
          <w:tcPr>
            <w:tcW w:w="3800" w:type="dxa"/>
            <w:tcBorders>
              <w:top w:val="single" w:sz="4" w:space="0" w:color="auto"/>
              <w:bottom w:val="single" w:sz="4" w:space="0" w:color="auto"/>
            </w:tcBorders>
          </w:tcPr>
          <w:p w14:paraId="1603BEFA" w14:textId="77777777" w:rsidR="00777611" w:rsidRPr="000E1730" w:rsidRDefault="00777611" w:rsidP="00982A1F">
            <w:pPr>
              <w:pStyle w:val="opiswtabeli"/>
              <w:ind w:left="0"/>
            </w:pPr>
            <w:r>
              <w:t>-  -  -  -  &lt;</w:t>
            </w:r>
            <w:r w:rsidRPr="0089399F">
              <w:t>pozPodNiepodNalBP</w:t>
            </w:r>
            <w:r>
              <w:t>&gt;</w:t>
            </w:r>
          </w:p>
        </w:tc>
        <w:tc>
          <w:tcPr>
            <w:tcW w:w="5500" w:type="dxa"/>
            <w:tcBorders>
              <w:top w:val="single" w:sz="4" w:space="0" w:color="auto"/>
              <w:bottom w:val="single" w:sz="4" w:space="0" w:color="auto"/>
            </w:tcBorders>
          </w:tcPr>
          <w:p w14:paraId="28C23132" w14:textId="77777777" w:rsidR="00777611" w:rsidRPr="000E1730" w:rsidRDefault="00777611" w:rsidP="00982A1F">
            <w:pPr>
              <w:pStyle w:val="opiswtabeli"/>
            </w:pPr>
            <w:r w:rsidRPr="0089399F">
              <w:t>Pozostałe podatki i niepodatkowe należności BP</w:t>
            </w:r>
          </w:p>
        </w:tc>
      </w:tr>
      <w:tr w:rsidR="00777611" w:rsidRPr="000E1730" w14:paraId="2756692D" w14:textId="77777777" w:rsidTr="00982A1F">
        <w:tc>
          <w:tcPr>
            <w:tcW w:w="3800" w:type="dxa"/>
            <w:tcBorders>
              <w:top w:val="single" w:sz="4" w:space="0" w:color="auto"/>
              <w:bottom w:val="single" w:sz="4" w:space="0" w:color="auto"/>
            </w:tcBorders>
          </w:tcPr>
          <w:p w14:paraId="63F58B3B"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5DEB4F84" w14:textId="77777777" w:rsidR="00777611" w:rsidRPr="00F809C2" w:rsidRDefault="00777611" w:rsidP="00982A1F">
            <w:pPr>
              <w:pStyle w:val="opiswtabeli"/>
              <w:rPr>
                <w:highlight w:val="cyan"/>
              </w:rPr>
            </w:pPr>
            <w:r>
              <w:t>Suma obrotów dziennych dla strony WN</w:t>
            </w:r>
          </w:p>
        </w:tc>
      </w:tr>
      <w:tr w:rsidR="00777611" w:rsidRPr="000E1730" w14:paraId="7581B2B7" w14:textId="77777777" w:rsidTr="00982A1F">
        <w:tc>
          <w:tcPr>
            <w:tcW w:w="3800" w:type="dxa"/>
            <w:tcBorders>
              <w:top w:val="single" w:sz="4" w:space="0" w:color="auto"/>
              <w:bottom w:val="single" w:sz="4" w:space="0" w:color="auto"/>
            </w:tcBorders>
          </w:tcPr>
          <w:p w14:paraId="390D9E3E" w14:textId="77777777" w:rsidR="00777611" w:rsidRPr="000E1730" w:rsidRDefault="00777611" w:rsidP="00982A1F">
            <w:pPr>
              <w:pStyle w:val="opiswtabeli"/>
              <w:ind w:left="0"/>
            </w:pPr>
            <w:r>
              <w:t>-  -  -  -  -  &lt;obrotyMa&gt;</w:t>
            </w:r>
          </w:p>
        </w:tc>
        <w:tc>
          <w:tcPr>
            <w:tcW w:w="5500" w:type="dxa"/>
            <w:tcBorders>
              <w:top w:val="single" w:sz="4" w:space="0" w:color="auto"/>
              <w:bottom w:val="single" w:sz="4" w:space="0" w:color="auto"/>
            </w:tcBorders>
          </w:tcPr>
          <w:p w14:paraId="5A7C8185" w14:textId="77777777" w:rsidR="00777611" w:rsidRPr="00F809C2" w:rsidRDefault="00777611" w:rsidP="00982A1F">
            <w:pPr>
              <w:pStyle w:val="opiswtabeli"/>
              <w:rPr>
                <w:highlight w:val="cyan"/>
              </w:rPr>
            </w:pPr>
            <w:r>
              <w:t>Suma obrotów dziennych dla strony MA</w:t>
            </w:r>
          </w:p>
        </w:tc>
      </w:tr>
      <w:tr w:rsidR="00777611" w:rsidRPr="000E1730" w14:paraId="3FAC49F4" w14:textId="77777777" w:rsidTr="00982A1F">
        <w:tc>
          <w:tcPr>
            <w:tcW w:w="3800" w:type="dxa"/>
            <w:tcBorders>
              <w:top w:val="single" w:sz="4" w:space="0" w:color="auto"/>
              <w:bottom w:val="single" w:sz="4" w:space="0" w:color="auto"/>
            </w:tcBorders>
          </w:tcPr>
          <w:p w14:paraId="0BB209CC" w14:textId="77777777" w:rsidR="00777611" w:rsidRPr="000E1730" w:rsidRDefault="00777611" w:rsidP="00982A1F">
            <w:pPr>
              <w:pStyle w:val="opiswtabeli"/>
              <w:ind w:left="0"/>
            </w:pPr>
            <w:r>
              <w:t>-  -  -  -  &lt;inne&gt;</w:t>
            </w:r>
          </w:p>
        </w:tc>
        <w:tc>
          <w:tcPr>
            <w:tcW w:w="5500" w:type="dxa"/>
            <w:tcBorders>
              <w:top w:val="single" w:sz="4" w:space="0" w:color="auto"/>
              <w:bottom w:val="single" w:sz="4" w:space="0" w:color="auto"/>
            </w:tcBorders>
          </w:tcPr>
          <w:p w14:paraId="482E9F91" w14:textId="77777777" w:rsidR="00777611" w:rsidRPr="000E1730" w:rsidRDefault="00777611" w:rsidP="00982A1F">
            <w:pPr>
              <w:pStyle w:val="opiswtabeli"/>
            </w:pPr>
            <w:r>
              <w:t>Inne</w:t>
            </w:r>
          </w:p>
        </w:tc>
      </w:tr>
      <w:tr w:rsidR="00777611" w:rsidRPr="000E1730" w14:paraId="35C15C7A" w14:textId="77777777" w:rsidTr="00982A1F">
        <w:tc>
          <w:tcPr>
            <w:tcW w:w="3800" w:type="dxa"/>
            <w:tcBorders>
              <w:top w:val="single" w:sz="4" w:space="0" w:color="auto"/>
              <w:bottom w:val="single" w:sz="4" w:space="0" w:color="auto"/>
            </w:tcBorders>
          </w:tcPr>
          <w:p w14:paraId="4F9DEC08"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7874D94D" w14:textId="77777777" w:rsidR="00777611" w:rsidRPr="00F809C2" w:rsidRDefault="00777611" w:rsidP="00982A1F">
            <w:pPr>
              <w:pStyle w:val="opiswtabeli"/>
              <w:rPr>
                <w:highlight w:val="cyan"/>
              </w:rPr>
            </w:pPr>
            <w:r>
              <w:t>Suma obrotów dziennych dla strony WN</w:t>
            </w:r>
          </w:p>
        </w:tc>
      </w:tr>
      <w:tr w:rsidR="00777611" w:rsidRPr="000E1730" w14:paraId="7AF16211" w14:textId="77777777" w:rsidTr="00982A1F">
        <w:tc>
          <w:tcPr>
            <w:tcW w:w="3800" w:type="dxa"/>
            <w:tcBorders>
              <w:top w:val="single" w:sz="4" w:space="0" w:color="auto"/>
              <w:bottom w:val="single" w:sz="4" w:space="0" w:color="auto"/>
            </w:tcBorders>
          </w:tcPr>
          <w:p w14:paraId="560597C0" w14:textId="77777777" w:rsidR="00777611" w:rsidRPr="000E1730" w:rsidRDefault="00777611" w:rsidP="00982A1F">
            <w:pPr>
              <w:pStyle w:val="opiswtabeli"/>
              <w:ind w:left="0"/>
            </w:pPr>
            <w:r>
              <w:t>-  -  -  -  -  &lt;obrotyMa&gt;</w:t>
            </w:r>
          </w:p>
        </w:tc>
        <w:tc>
          <w:tcPr>
            <w:tcW w:w="5500" w:type="dxa"/>
            <w:tcBorders>
              <w:top w:val="single" w:sz="4" w:space="0" w:color="auto"/>
              <w:bottom w:val="single" w:sz="4" w:space="0" w:color="auto"/>
            </w:tcBorders>
          </w:tcPr>
          <w:p w14:paraId="2F9B7C04" w14:textId="77777777" w:rsidR="00777611" w:rsidRPr="00F809C2" w:rsidRDefault="00777611" w:rsidP="00982A1F">
            <w:pPr>
              <w:pStyle w:val="opiswtabeli"/>
              <w:rPr>
                <w:highlight w:val="cyan"/>
              </w:rPr>
            </w:pPr>
            <w:r>
              <w:t>Suma obrotów dziennych dla strony MA</w:t>
            </w:r>
          </w:p>
        </w:tc>
      </w:tr>
      <w:tr w:rsidR="00777611" w:rsidRPr="000E1730" w14:paraId="50E620FC" w14:textId="77777777" w:rsidTr="00982A1F">
        <w:tc>
          <w:tcPr>
            <w:tcW w:w="3800" w:type="dxa"/>
            <w:tcBorders>
              <w:top w:val="single" w:sz="4" w:space="0" w:color="auto"/>
              <w:bottom w:val="single" w:sz="4" w:space="0" w:color="auto"/>
            </w:tcBorders>
          </w:tcPr>
          <w:p w14:paraId="194C245C" w14:textId="77777777" w:rsidR="00777611" w:rsidRPr="000E1730" w:rsidRDefault="00777611" w:rsidP="00982A1F">
            <w:pPr>
              <w:pStyle w:val="opiswtabeli"/>
              <w:ind w:left="0"/>
            </w:pPr>
            <w:r>
              <w:lastRenderedPageBreak/>
              <w:t>-  -  -  -  &lt;</w:t>
            </w:r>
            <w:r w:rsidRPr="0089399F">
              <w:t>kwotyDoWyj</w:t>
            </w:r>
            <w:r>
              <w:t>&gt;</w:t>
            </w:r>
          </w:p>
        </w:tc>
        <w:tc>
          <w:tcPr>
            <w:tcW w:w="5500" w:type="dxa"/>
            <w:tcBorders>
              <w:top w:val="single" w:sz="4" w:space="0" w:color="auto"/>
              <w:bottom w:val="single" w:sz="4" w:space="0" w:color="auto"/>
            </w:tcBorders>
          </w:tcPr>
          <w:p w14:paraId="191B8C68" w14:textId="77777777" w:rsidR="00777611" w:rsidRPr="000E1730" w:rsidRDefault="00777611" w:rsidP="00982A1F">
            <w:pPr>
              <w:pStyle w:val="opiswtabeli"/>
            </w:pPr>
            <w:r w:rsidRPr="0089399F">
              <w:t>Kwoty do wyjaśnienia</w:t>
            </w:r>
          </w:p>
        </w:tc>
      </w:tr>
      <w:tr w:rsidR="00777611" w:rsidRPr="000E1730" w14:paraId="492FAA55" w14:textId="77777777" w:rsidTr="00982A1F">
        <w:tc>
          <w:tcPr>
            <w:tcW w:w="3800" w:type="dxa"/>
            <w:tcBorders>
              <w:top w:val="single" w:sz="4" w:space="0" w:color="auto"/>
              <w:bottom w:val="single" w:sz="4" w:space="0" w:color="auto"/>
            </w:tcBorders>
          </w:tcPr>
          <w:p w14:paraId="278C4E06"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4C99F3ED" w14:textId="77777777" w:rsidR="00777611" w:rsidRPr="00F809C2" w:rsidRDefault="00777611" w:rsidP="00982A1F">
            <w:pPr>
              <w:pStyle w:val="opiswtabeli"/>
              <w:rPr>
                <w:highlight w:val="cyan"/>
              </w:rPr>
            </w:pPr>
            <w:r>
              <w:t>Suma obrotów dziennych dla strony WN</w:t>
            </w:r>
          </w:p>
        </w:tc>
      </w:tr>
      <w:tr w:rsidR="00777611" w:rsidRPr="000E1730" w14:paraId="1C3D82E4" w14:textId="77777777" w:rsidTr="00982A1F">
        <w:tc>
          <w:tcPr>
            <w:tcW w:w="3800" w:type="dxa"/>
            <w:tcBorders>
              <w:top w:val="single" w:sz="4" w:space="0" w:color="auto"/>
              <w:bottom w:val="single" w:sz="4" w:space="0" w:color="auto"/>
            </w:tcBorders>
          </w:tcPr>
          <w:p w14:paraId="44A6538C" w14:textId="77777777" w:rsidR="00777611" w:rsidRPr="000E1730" w:rsidRDefault="00777611" w:rsidP="00982A1F">
            <w:pPr>
              <w:pStyle w:val="opiswtabeli"/>
              <w:ind w:left="0"/>
            </w:pPr>
            <w:r>
              <w:t>-  -  -  -  -  &lt;obrotyMa&gt;</w:t>
            </w:r>
          </w:p>
        </w:tc>
        <w:tc>
          <w:tcPr>
            <w:tcW w:w="5500" w:type="dxa"/>
            <w:tcBorders>
              <w:top w:val="single" w:sz="4" w:space="0" w:color="auto"/>
              <w:bottom w:val="single" w:sz="4" w:space="0" w:color="auto"/>
            </w:tcBorders>
          </w:tcPr>
          <w:p w14:paraId="3BE00571" w14:textId="77777777" w:rsidR="00777611" w:rsidRPr="00F809C2" w:rsidRDefault="00777611" w:rsidP="00982A1F">
            <w:pPr>
              <w:pStyle w:val="opiswtabeli"/>
              <w:rPr>
                <w:highlight w:val="cyan"/>
              </w:rPr>
            </w:pPr>
            <w:r>
              <w:t>Suma obrotów dziennych dla strony MA</w:t>
            </w:r>
          </w:p>
        </w:tc>
      </w:tr>
      <w:tr w:rsidR="00777611" w:rsidRPr="000E1730" w14:paraId="16032EF5" w14:textId="77777777" w:rsidTr="00982A1F">
        <w:tc>
          <w:tcPr>
            <w:tcW w:w="3800" w:type="dxa"/>
            <w:tcBorders>
              <w:top w:val="single" w:sz="4" w:space="0" w:color="auto"/>
              <w:bottom w:val="single" w:sz="4" w:space="0" w:color="auto"/>
            </w:tcBorders>
          </w:tcPr>
          <w:p w14:paraId="7ED31933" w14:textId="77777777" w:rsidR="00777611" w:rsidRPr="000E1730" w:rsidRDefault="00777611" w:rsidP="00982A1F">
            <w:pPr>
              <w:pStyle w:val="opiswtabeli"/>
              <w:ind w:left="0"/>
            </w:pPr>
            <w:r>
              <w:t>-  -  -  -  &lt;</w:t>
            </w:r>
            <w:r w:rsidRPr="0089399F">
              <w:t>rozlCRBBP</w:t>
            </w:r>
            <w:r>
              <w:t>&gt;</w:t>
            </w:r>
          </w:p>
        </w:tc>
        <w:tc>
          <w:tcPr>
            <w:tcW w:w="5500" w:type="dxa"/>
            <w:tcBorders>
              <w:top w:val="single" w:sz="4" w:space="0" w:color="auto"/>
              <w:bottom w:val="single" w:sz="4" w:space="0" w:color="auto"/>
            </w:tcBorders>
          </w:tcPr>
          <w:p w14:paraId="037AB876" w14:textId="77777777" w:rsidR="00777611" w:rsidRPr="000E1730" w:rsidRDefault="00777611" w:rsidP="00982A1F">
            <w:pPr>
              <w:pStyle w:val="opiswtabeli"/>
            </w:pPr>
            <w:r w:rsidRPr="0089399F">
              <w:t>Rozliczenia z CRBBP</w:t>
            </w:r>
          </w:p>
        </w:tc>
      </w:tr>
      <w:tr w:rsidR="00777611" w:rsidRPr="000E1730" w14:paraId="0B0A8080" w14:textId="77777777" w:rsidTr="00982A1F">
        <w:tc>
          <w:tcPr>
            <w:tcW w:w="3800" w:type="dxa"/>
            <w:tcBorders>
              <w:top w:val="single" w:sz="4" w:space="0" w:color="auto"/>
              <w:bottom w:val="single" w:sz="4" w:space="0" w:color="auto"/>
            </w:tcBorders>
          </w:tcPr>
          <w:p w14:paraId="132D274D" w14:textId="77777777" w:rsidR="00777611" w:rsidRPr="000E1730" w:rsidRDefault="00777611" w:rsidP="00982A1F">
            <w:pPr>
              <w:pStyle w:val="opiswtabeli"/>
              <w:ind w:left="0"/>
            </w:pPr>
            <w:r>
              <w:t>-  -  -  -  -  &lt;</w:t>
            </w:r>
            <w:r w:rsidRPr="008727FE">
              <w:t>obrotyWn</w:t>
            </w:r>
            <w:r>
              <w:t>&gt;</w:t>
            </w:r>
          </w:p>
        </w:tc>
        <w:tc>
          <w:tcPr>
            <w:tcW w:w="5500" w:type="dxa"/>
            <w:tcBorders>
              <w:top w:val="single" w:sz="4" w:space="0" w:color="auto"/>
              <w:bottom w:val="single" w:sz="4" w:space="0" w:color="auto"/>
            </w:tcBorders>
          </w:tcPr>
          <w:p w14:paraId="46497496" w14:textId="77777777" w:rsidR="00777611" w:rsidRPr="00F809C2" w:rsidRDefault="00777611" w:rsidP="00982A1F">
            <w:pPr>
              <w:pStyle w:val="opiswtabeli"/>
              <w:rPr>
                <w:highlight w:val="cyan"/>
              </w:rPr>
            </w:pPr>
            <w:r>
              <w:t>Suma obrotów dziennych dla strony WN</w:t>
            </w:r>
          </w:p>
        </w:tc>
      </w:tr>
      <w:tr w:rsidR="00777611" w:rsidRPr="000E1730" w14:paraId="4CF1235D" w14:textId="77777777" w:rsidTr="00982A1F">
        <w:tc>
          <w:tcPr>
            <w:tcW w:w="3800" w:type="dxa"/>
            <w:tcBorders>
              <w:top w:val="single" w:sz="4" w:space="0" w:color="auto"/>
              <w:bottom w:val="single" w:sz="4" w:space="0" w:color="auto"/>
            </w:tcBorders>
          </w:tcPr>
          <w:p w14:paraId="2CF07875" w14:textId="77777777" w:rsidR="00777611" w:rsidRPr="000E1730" w:rsidRDefault="00777611" w:rsidP="00982A1F">
            <w:pPr>
              <w:pStyle w:val="opiswtabeli"/>
              <w:ind w:left="0"/>
            </w:pPr>
            <w:r>
              <w:t>-  -  -  -  -  &lt;obrotyMa&gt;</w:t>
            </w:r>
          </w:p>
        </w:tc>
        <w:tc>
          <w:tcPr>
            <w:tcW w:w="5500" w:type="dxa"/>
            <w:tcBorders>
              <w:top w:val="single" w:sz="4" w:space="0" w:color="auto"/>
              <w:bottom w:val="single" w:sz="4" w:space="0" w:color="auto"/>
            </w:tcBorders>
          </w:tcPr>
          <w:p w14:paraId="2049DEB2" w14:textId="77777777" w:rsidR="00777611" w:rsidRPr="00F809C2" w:rsidRDefault="00777611" w:rsidP="00982A1F">
            <w:pPr>
              <w:pStyle w:val="opiswtabeli"/>
              <w:rPr>
                <w:highlight w:val="cyan"/>
              </w:rPr>
            </w:pPr>
            <w:r>
              <w:t>Suma obrotów dziennych dla strony MA</w:t>
            </w:r>
          </w:p>
        </w:tc>
      </w:tr>
      <w:tr w:rsidR="00777611" w:rsidRPr="000E1730" w14:paraId="699CA961" w14:textId="77777777" w:rsidTr="00982A1F">
        <w:tc>
          <w:tcPr>
            <w:tcW w:w="3800" w:type="dxa"/>
            <w:tcBorders>
              <w:top w:val="single" w:sz="4" w:space="0" w:color="auto"/>
              <w:bottom w:val="single" w:sz="4" w:space="0" w:color="auto"/>
            </w:tcBorders>
          </w:tcPr>
          <w:p w14:paraId="59E67250" w14:textId="77777777" w:rsidR="00777611" w:rsidRPr="000E1730" w:rsidRDefault="00777611" w:rsidP="00982A1F">
            <w:pPr>
              <w:pStyle w:val="opiswtabeli"/>
              <w:ind w:left="0"/>
            </w:pPr>
            <w:r>
              <w:t>-  -  -  &lt;</w:t>
            </w:r>
            <w:r w:rsidRPr="0089399F">
              <w:t>pozDochBud</w:t>
            </w:r>
            <w:r>
              <w:t>&gt;</w:t>
            </w:r>
          </w:p>
        </w:tc>
        <w:tc>
          <w:tcPr>
            <w:tcW w:w="5500" w:type="dxa"/>
            <w:tcBorders>
              <w:top w:val="single" w:sz="4" w:space="0" w:color="auto"/>
              <w:bottom w:val="single" w:sz="4" w:space="0" w:color="auto"/>
            </w:tcBorders>
          </w:tcPr>
          <w:p w14:paraId="78BC447F" w14:textId="77777777" w:rsidR="00777611" w:rsidRPr="000E1730" w:rsidRDefault="00777611" w:rsidP="00982A1F">
            <w:pPr>
              <w:pStyle w:val="opiswtabeli"/>
            </w:pPr>
            <w:r>
              <w:t xml:space="preserve">Pozostałe dochody budżetu </w:t>
            </w:r>
          </w:p>
        </w:tc>
      </w:tr>
      <w:tr w:rsidR="00777611" w:rsidRPr="000E1730" w14:paraId="433771C8" w14:textId="77777777" w:rsidTr="00982A1F">
        <w:tc>
          <w:tcPr>
            <w:tcW w:w="3800" w:type="dxa"/>
            <w:tcBorders>
              <w:top w:val="single" w:sz="4" w:space="0" w:color="auto"/>
              <w:bottom w:val="single" w:sz="4" w:space="0" w:color="auto"/>
            </w:tcBorders>
          </w:tcPr>
          <w:p w14:paraId="3A1AE826" w14:textId="77777777"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tcPr>
          <w:p w14:paraId="3548C196" w14:textId="77777777" w:rsidR="00777611" w:rsidRPr="00F809C2" w:rsidRDefault="00777611" w:rsidP="00982A1F">
            <w:pPr>
              <w:pStyle w:val="opiswtabeli"/>
              <w:rPr>
                <w:highlight w:val="cyan"/>
              </w:rPr>
            </w:pPr>
            <w:r>
              <w:t>Suma obrotów dziennych dla strony WN</w:t>
            </w:r>
          </w:p>
        </w:tc>
      </w:tr>
      <w:tr w:rsidR="00777611" w:rsidRPr="000E1730" w14:paraId="6FA5BB79" w14:textId="77777777" w:rsidTr="00982A1F">
        <w:tc>
          <w:tcPr>
            <w:tcW w:w="3800" w:type="dxa"/>
            <w:tcBorders>
              <w:top w:val="single" w:sz="4" w:space="0" w:color="auto"/>
              <w:bottom w:val="single" w:sz="4" w:space="0" w:color="auto"/>
            </w:tcBorders>
          </w:tcPr>
          <w:p w14:paraId="4114DAC6" w14:textId="77777777" w:rsidR="00777611" w:rsidRPr="000E1730" w:rsidRDefault="00777611" w:rsidP="00982A1F">
            <w:pPr>
              <w:pStyle w:val="opiswtabeli"/>
              <w:ind w:left="0"/>
            </w:pPr>
            <w:r>
              <w:t>-  -  -  -  &lt;obrotyMa&gt;</w:t>
            </w:r>
          </w:p>
        </w:tc>
        <w:tc>
          <w:tcPr>
            <w:tcW w:w="5500" w:type="dxa"/>
            <w:tcBorders>
              <w:top w:val="single" w:sz="4" w:space="0" w:color="auto"/>
              <w:bottom w:val="single" w:sz="4" w:space="0" w:color="auto"/>
            </w:tcBorders>
          </w:tcPr>
          <w:p w14:paraId="5819C4F4" w14:textId="77777777" w:rsidR="00777611" w:rsidRPr="00F809C2" w:rsidRDefault="00777611" w:rsidP="00982A1F">
            <w:pPr>
              <w:pStyle w:val="opiswtabeli"/>
              <w:rPr>
                <w:highlight w:val="cyan"/>
              </w:rPr>
            </w:pPr>
            <w:r>
              <w:t>Suma obrotów dziennych dla strony MA</w:t>
            </w:r>
          </w:p>
        </w:tc>
      </w:tr>
      <w:tr w:rsidR="00777611" w:rsidRPr="000E1730" w14:paraId="47FA8A58" w14:textId="77777777" w:rsidTr="00982A1F">
        <w:tc>
          <w:tcPr>
            <w:tcW w:w="3800" w:type="dxa"/>
            <w:tcBorders>
              <w:top w:val="single" w:sz="4" w:space="0" w:color="auto"/>
              <w:bottom w:val="single" w:sz="4" w:space="0" w:color="auto"/>
            </w:tcBorders>
          </w:tcPr>
          <w:p w14:paraId="4416144E" w14:textId="39EA60CF" w:rsidR="00777611" w:rsidRPr="000E1730" w:rsidRDefault="00777611" w:rsidP="00982A1F">
            <w:pPr>
              <w:pStyle w:val="opiswtabeli"/>
              <w:ind w:left="0"/>
            </w:pPr>
            <w:r>
              <w:t>-  -  -  &lt;</w:t>
            </w:r>
            <w:r w:rsidRPr="0064452A">
              <w:t>podAkc</w:t>
            </w:r>
            <w:r>
              <w:t>&gt;</w:t>
            </w:r>
          </w:p>
        </w:tc>
        <w:tc>
          <w:tcPr>
            <w:tcW w:w="5500" w:type="dxa"/>
            <w:tcBorders>
              <w:top w:val="single" w:sz="4" w:space="0" w:color="auto"/>
              <w:bottom w:val="single" w:sz="4" w:space="0" w:color="auto"/>
            </w:tcBorders>
          </w:tcPr>
          <w:p w14:paraId="1E15DE36" w14:textId="512B82DE" w:rsidR="00777611" w:rsidRPr="000E1730" w:rsidRDefault="004A0138" w:rsidP="00982A1F">
            <w:pPr>
              <w:pStyle w:val="opiswtabeli"/>
            </w:pPr>
            <w:r w:rsidRPr="004A0138">
              <w:t>Podatek akcyzowy i inne należności</w:t>
            </w:r>
          </w:p>
        </w:tc>
      </w:tr>
      <w:tr w:rsidR="00777611" w:rsidRPr="000E1730" w14:paraId="1D8D280D" w14:textId="77777777" w:rsidTr="004A0138">
        <w:tc>
          <w:tcPr>
            <w:tcW w:w="3800" w:type="dxa"/>
            <w:tcBorders>
              <w:top w:val="single" w:sz="4" w:space="0" w:color="auto"/>
              <w:bottom w:val="single" w:sz="4" w:space="0" w:color="auto"/>
            </w:tcBorders>
            <w:shd w:val="clear" w:color="auto" w:fill="auto"/>
          </w:tcPr>
          <w:p w14:paraId="500C8E62" w14:textId="0FCEC3CE"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shd w:val="clear" w:color="auto" w:fill="auto"/>
          </w:tcPr>
          <w:p w14:paraId="0CBF2F7B" w14:textId="77777777" w:rsidR="00777611" w:rsidRPr="00F809C2" w:rsidRDefault="00777611" w:rsidP="00982A1F">
            <w:pPr>
              <w:pStyle w:val="opiswtabeli"/>
              <w:rPr>
                <w:highlight w:val="cyan"/>
              </w:rPr>
            </w:pPr>
            <w:r>
              <w:t>Suma obrotów dziennych dla strony WN</w:t>
            </w:r>
          </w:p>
        </w:tc>
      </w:tr>
      <w:tr w:rsidR="00777611" w:rsidRPr="000E1730" w14:paraId="371779EB" w14:textId="77777777" w:rsidTr="004A0138">
        <w:tc>
          <w:tcPr>
            <w:tcW w:w="3800" w:type="dxa"/>
            <w:tcBorders>
              <w:top w:val="single" w:sz="4" w:space="0" w:color="auto"/>
              <w:bottom w:val="single" w:sz="4" w:space="0" w:color="auto"/>
            </w:tcBorders>
            <w:shd w:val="clear" w:color="auto" w:fill="auto"/>
          </w:tcPr>
          <w:p w14:paraId="4B462E33" w14:textId="0A3A80D8" w:rsidR="00777611" w:rsidRPr="000E1730" w:rsidRDefault="00777611" w:rsidP="00982A1F">
            <w:pPr>
              <w:pStyle w:val="opiswtabeli"/>
              <w:ind w:left="0"/>
            </w:pPr>
            <w:r>
              <w:t>-  -  -  -  &lt;obrotyMa&gt;</w:t>
            </w:r>
          </w:p>
        </w:tc>
        <w:tc>
          <w:tcPr>
            <w:tcW w:w="5500" w:type="dxa"/>
            <w:tcBorders>
              <w:top w:val="single" w:sz="4" w:space="0" w:color="auto"/>
              <w:bottom w:val="single" w:sz="4" w:space="0" w:color="auto"/>
            </w:tcBorders>
            <w:shd w:val="clear" w:color="auto" w:fill="auto"/>
          </w:tcPr>
          <w:p w14:paraId="5E672C33" w14:textId="77777777" w:rsidR="00777611" w:rsidRPr="00F809C2" w:rsidRDefault="00777611" w:rsidP="00982A1F">
            <w:pPr>
              <w:pStyle w:val="opiswtabeli"/>
              <w:rPr>
                <w:highlight w:val="cyan"/>
              </w:rPr>
            </w:pPr>
            <w:r>
              <w:t>Suma obrotów dziennych dla strony MA</w:t>
            </w:r>
          </w:p>
        </w:tc>
      </w:tr>
      <w:tr w:rsidR="00777611" w:rsidRPr="000E1730" w14:paraId="098A5D64" w14:textId="77777777" w:rsidTr="00982A1F">
        <w:tc>
          <w:tcPr>
            <w:tcW w:w="3800" w:type="dxa"/>
            <w:tcBorders>
              <w:top w:val="single" w:sz="4" w:space="0" w:color="auto"/>
              <w:bottom w:val="single" w:sz="4" w:space="0" w:color="auto"/>
            </w:tcBorders>
          </w:tcPr>
          <w:p w14:paraId="723002F9" w14:textId="77777777" w:rsidR="00777611" w:rsidRPr="000E1730" w:rsidRDefault="00777611" w:rsidP="00982A1F">
            <w:pPr>
              <w:pStyle w:val="opiswtabeli"/>
              <w:ind w:left="0"/>
            </w:pPr>
            <w:r>
              <w:t>-  -  &lt;</w:t>
            </w:r>
            <w:r w:rsidRPr="008727FE">
              <w:t>obrotyPjb</w:t>
            </w:r>
            <w:r>
              <w:t>&gt;</w:t>
            </w:r>
          </w:p>
        </w:tc>
        <w:tc>
          <w:tcPr>
            <w:tcW w:w="5500" w:type="dxa"/>
            <w:tcBorders>
              <w:top w:val="single" w:sz="4" w:space="0" w:color="auto"/>
              <w:bottom w:val="single" w:sz="4" w:space="0" w:color="auto"/>
            </w:tcBorders>
          </w:tcPr>
          <w:p w14:paraId="36EEFDC6" w14:textId="77777777" w:rsidR="00777611" w:rsidRPr="000E1730" w:rsidRDefault="00777611" w:rsidP="00982A1F">
            <w:pPr>
              <w:pStyle w:val="opiswtabeli"/>
            </w:pPr>
            <w:r>
              <w:t>Obroty państwowych jednostek budżetowych</w:t>
            </w:r>
          </w:p>
        </w:tc>
      </w:tr>
      <w:tr w:rsidR="00777611" w:rsidRPr="000E1730" w14:paraId="37A19E68" w14:textId="77777777" w:rsidTr="00982A1F">
        <w:tc>
          <w:tcPr>
            <w:tcW w:w="3800" w:type="dxa"/>
            <w:tcBorders>
              <w:top w:val="single" w:sz="4" w:space="0" w:color="auto"/>
              <w:bottom w:val="single" w:sz="4" w:space="0" w:color="auto"/>
            </w:tcBorders>
          </w:tcPr>
          <w:p w14:paraId="1C2D6B3F" w14:textId="77777777" w:rsidR="00777611" w:rsidRPr="000E1730" w:rsidRDefault="00777611" w:rsidP="00982A1F">
            <w:pPr>
              <w:pStyle w:val="opiswtabeli"/>
              <w:ind w:left="0"/>
            </w:pPr>
            <w:r>
              <w:t>-  -  -  &lt;</w:t>
            </w:r>
            <w:r w:rsidRPr="0064452A">
              <w:t>wydatkiPjb</w:t>
            </w:r>
            <w:r>
              <w:t>&gt;</w:t>
            </w:r>
          </w:p>
        </w:tc>
        <w:tc>
          <w:tcPr>
            <w:tcW w:w="5500" w:type="dxa"/>
            <w:tcBorders>
              <w:top w:val="single" w:sz="4" w:space="0" w:color="auto"/>
              <w:bottom w:val="single" w:sz="4" w:space="0" w:color="auto"/>
            </w:tcBorders>
          </w:tcPr>
          <w:p w14:paraId="1577FFEB" w14:textId="77777777" w:rsidR="00777611" w:rsidRPr="000E1730" w:rsidRDefault="00777611" w:rsidP="00982A1F">
            <w:pPr>
              <w:pStyle w:val="opiswtabeli"/>
            </w:pPr>
            <w:r>
              <w:t>PJB-wydatki</w:t>
            </w:r>
          </w:p>
        </w:tc>
      </w:tr>
      <w:tr w:rsidR="00777611" w:rsidRPr="000E1730" w14:paraId="11E2C5A7" w14:textId="77777777" w:rsidTr="00982A1F">
        <w:tc>
          <w:tcPr>
            <w:tcW w:w="3800" w:type="dxa"/>
            <w:tcBorders>
              <w:top w:val="single" w:sz="4" w:space="0" w:color="auto"/>
              <w:bottom w:val="single" w:sz="4" w:space="0" w:color="auto"/>
            </w:tcBorders>
          </w:tcPr>
          <w:p w14:paraId="4E46D2EC" w14:textId="77777777"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tcPr>
          <w:p w14:paraId="0E168B18" w14:textId="77777777" w:rsidR="00777611" w:rsidRPr="00F809C2" w:rsidRDefault="00777611" w:rsidP="00982A1F">
            <w:pPr>
              <w:pStyle w:val="opiswtabeli"/>
              <w:rPr>
                <w:highlight w:val="cyan"/>
              </w:rPr>
            </w:pPr>
            <w:r>
              <w:t>Suma obrotów dziennych dla strony WN</w:t>
            </w:r>
          </w:p>
        </w:tc>
      </w:tr>
      <w:tr w:rsidR="00777611" w:rsidRPr="000E1730" w14:paraId="3C811493" w14:textId="77777777" w:rsidTr="00982A1F">
        <w:tc>
          <w:tcPr>
            <w:tcW w:w="3800" w:type="dxa"/>
            <w:tcBorders>
              <w:top w:val="single" w:sz="4" w:space="0" w:color="auto"/>
              <w:bottom w:val="single" w:sz="4" w:space="0" w:color="auto"/>
            </w:tcBorders>
          </w:tcPr>
          <w:p w14:paraId="43C55868" w14:textId="77777777" w:rsidR="00777611" w:rsidRPr="000E1730" w:rsidRDefault="00777611" w:rsidP="00982A1F">
            <w:pPr>
              <w:pStyle w:val="opiswtabeli"/>
              <w:ind w:left="0"/>
            </w:pPr>
            <w:r>
              <w:t>-  -  -  -  &lt;obrotyMa&gt;</w:t>
            </w:r>
          </w:p>
        </w:tc>
        <w:tc>
          <w:tcPr>
            <w:tcW w:w="5500" w:type="dxa"/>
            <w:tcBorders>
              <w:top w:val="single" w:sz="4" w:space="0" w:color="auto"/>
              <w:bottom w:val="single" w:sz="4" w:space="0" w:color="auto"/>
            </w:tcBorders>
          </w:tcPr>
          <w:p w14:paraId="04DD653A" w14:textId="77777777" w:rsidR="00777611" w:rsidRPr="00F809C2" w:rsidRDefault="00777611" w:rsidP="00982A1F">
            <w:pPr>
              <w:pStyle w:val="opiswtabeli"/>
              <w:rPr>
                <w:highlight w:val="cyan"/>
              </w:rPr>
            </w:pPr>
            <w:r>
              <w:t>Suma obrotów dziennych dla strony MA</w:t>
            </w:r>
          </w:p>
        </w:tc>
      </w:tr>
      <w:tr w:rsidR="00777611" w:rsidRPr="000E1730" w14:paraId="050BF4B4" w14:textId="77777777" w:rsidTr="00982A1F">
        <w:tc>
          <w:tcPr>
            <w:tcW w:w="3800" w:type="dxa"/>
            <w:tcBorders>
              <w:top w:val="single" w:sz="4" w:space="0" w:color="auto"/>
              <w:bottom w:val="single" w:sz="4" w:space="0" w:color="auto"/>
            </w:tcBorders>
            <w:shd w:val="clear" w:color="auto" w:fill="auto"/>
          </w:tcPr>
          <w:p w14:paraId="3EFF0F36" w14:textId="77777777" w:rsidR="00777611" w:rsidRPr="000E1730" w:rsidRDefault="00777611" w:rsidP="00982A1F">
            <w:pPr>
              <w:pStyle w:val="opiswtabeli"/>
              <w:ind w:left="0"/>
            </w:pPr>
            <w:r>
              <w:t>-  -  -  -  &lt;czesc&gt;</w:t>
            </w:r>
          </w:p>
        </w:tc>
        <w:tc>
          <w:tcPr>
            <w:tcW w:w="5500" w:type="dxa"/>
            <w:tcBorders>
              <w:top w:val="single" w:sz="4" w:space="0" w:color="auto"/>
              <w:bottom w:val="single" w:sz="4" w:space="0" w:color="auto"/>
            </w:tcBorders>
            <w:shd w:val="clear" w:color="auto" w:fill="auto"/>
          </w:tcPr>
          <w:p w14:paraId="59F77337" w14:textId="06F84A48" w:rsidR="00777611" w:rsidRPr="00F809C2" w:rsidRDefault="00777611" w:rsidP="00982A1F">
            <w:pPr>
              <w:pStyle w:val="opiswtabeli"/>
              <w:rPr>
                <w:highlight w:val="cyan"/>
              </w:rPr>
            </w:pPr>
            <w:r>
              <w:t>Cz</w:t>
            </w:r>
            <w:r w:rsidR="00DB6251">
              <w:t>ę</w:t>
            </w:r>
            <w:r>
              <w:t>ść budżetowa</w:t>
            </w:r>
          </w:p>
        </w:tc>
      </w:tr>
      <w:tr w:rsidR="00777611" w:rsidRPr="000E1730" w14:paraId="779E20E8" w14:textId="77777777" w:rsidTr="00982A1F">
        <w:tc>
          <w:tcPr>
            <w:tcW w:w="3800" w:type="dxa"/>
            <w:tcBorders>
              <w:top w:val="single" w:sz="4" w:space="0" w:color="auto"/>
              <w:bottom w:val="single" w:sz="4" w:space="0" w:color="auto"/>
            </w:tcBorders>
          </w:tcPr>
          <w:p w14:paraId="36B74A33" w14:textId="77777777" w:rsidR="00777611" w:rsidRPr="000E1730" w:rsidRDefault="00777611" w:rsidP="00982A1F">
            <w:pPr>
              <w:pStyle w:val="opiswtabeli"/>
              <w:ind w:left="0"/>
            </w:pPr>
            <w:r>
              <w:t>-  -  -  &lt;</w:t>
            </w:r>
            <w:r w:rsidRPr="0064452A">
              <w:t>dochodyPjb</w:t>
            </w:r>
            <w:r>
              <w:t>&gt;</w:t>
            </w:r>
          </w:p>
        </w:tc>
        <w:tc>
          <w:tcPr>
            <w:tcW w:w="5500" w:type="dxa"/>
            <w:tcBorders>
              <w:top w:val="single" w:sz="4" w:space="0" w:color="auto"/>
              <w:bottom w:val="single" w:sz="4" w:space="0" w:color="auto"/>
            </w:tcBorders>
          </w:tcPr>
          <w:p w14:paraId="30A651D5" w14:textId="77777777" w:rsidR="00777611" w:rsidRPr="000E1730" w:rsidRDefault="00777611" w:rsidP="00982A1F">
            <w:pPr>
              <w:pStyle w:val="opiswtabeli"/>
            </w:pPr>
            <w:r>
              <w:t>PJB-dochody</w:t>
            </w:r>
          </w:p>
        </w:tc>
      </w:tr>
      <w:tr w:rsidR="00777611" w:rsidRPr="000E1730" w14:paraId="4DCE77BA" w14:textId="77777777" w:rsidTr="00982A1F">
        <w:tc>
          <w:tcPr>
            <w:tcW w:w="3800" w:type="dxa"/>
            <w:tcBorders>
              <w:top w:val="single" w:sz="4" w:space="0" w:color="auto"/>
              <w:bottom w:val="single" w:sz="4" w:space="0" w:color="auto"/>
            </w:tcBorders>
          </w:tcPr>
          <w:p w14:paraId="08615DE5" w14:textId="77777777" w:rsidR="00777611" w:rsidRPr="000E1730" w:rsidRDefault="00777611" w:rsidP="00982A1F">
            <w:pPr>
              <w:pStyle w:val="opiswtabeli"/>
              <w:ind w:left="0"/>
            </w:pPr>
            <w:r>
              <w:t>-  -  -  -  &lt;</w:t>
            </w:r>
            <w:r w:rsidRPr="008727FE">
              <w:t>obrotyWn</w:t>
            </w:r>
            <w:r>
              <w:t>&gt;</w:t>
            </w:r>
          </w:p>
        </w:tc>
        <w:tc>
          <w:tcPr>
            <w:tcW w:w="5500" w:type="dxa"/>
            <w:tcBorders>
              <w:top w:val="single" w:sz="4" w:space="0" w:color="auto"/>
              <w:bottom w:val="single" w:sz="4" w:space="0" w:color="auto"/>
            </w:tcBorders>
          </w:tcPr>
          <w:p w14:paraId="1A5BC62D" w14:textId="77777777" w:rsidR="00777611" w:rsidRPr="00F809C2" w:rsidRDefault="00777611" w:rsidP="00982A1F">
            <w:pPr>
              <w:pStyle w:val="opiswtabeli"/>
              <w:rPr>
                <w:highlight w:val="cyan"/>
              </w:rPr>
            </w:pPr>
            <w:r>
              <w:t>Suma obrotów dziennych dla strony WN</w:t>
            </w:r>
          </w:p>
        </w:tc>
      </w:tr>
      <w:tr w:rsidR="00777611" w:rsidRPr="000E1730" w14:paraId="1112E368" w14:textId="77777777" w:rsidTr="00982A1F">
        <w:tc>
          <w:tcPr>
            <w:tcW w:w="3800" w:type="dxa"/>
            <w:tcBorders>
              <w:top w:val="single" w:sz="4" w:space="0" w:color="auto"/>
              <w:bottom w:val="single" w:sz="4" w:space="0" w:color="auto"/>
            </w:tcBorders>
          </w:tcPr>
          <w:p w14:paraId="04D3EA13" w14:textId="77777777" w:rsidR="00777611" w:rsidRPr="000E1730" w:rsidRDefault="00777611" w:rsidP="00982A1F">
            <w:pPr>
              <w:pStyle w:val="opiswtabeli"/>
              <w:ind w:left="0"/>
            </w:pPr>
            <w:r>
              <w:t>-  -  -  -  &lt;obrotyMa&gt;</w:t>
            </w:r>
          </w:p>
        </w:tc>
        <w:tc>
          <w:tcPr>
            <w:tcW w:w="5500" w:type="dxa"/>
            <w:tcBorders>
              <w:top w:val="single" w:sz="4" w:space="0" w:color="auto"/>
              <w:bottom w:val="single" w:sz="4" w:space="0" w:color="auto"/>
            </w:tcBorders>
          </w:tcPr>
          <w:p w14:paraId="50C783AA" w14:textId="77777777" w:rsidR="00777611" w:rsidRPr="00F809C2" w:rsidRDefault="00777611" w:rsidP="00982A1F">
            <w:pPr>
              <w:pStyle w:val="opiswtabeli"/>
              <w:rPr>
                <w:highlight w:val="cyan"/>
              </w:rPr>
            </w:pPr>
            <w:r>
              <w:t>Suma obrotów dziennych dla strony MA</w:t>
            </w:r>
          </w:p>
        </w:tc>
      </w:tr>
      <w:tr w:rsidR="00777611" w:rsidRPr="000E1730" w14:paraId="3E504520" w14:textId="77777777" w:rsidTr="00982A1F">
        <w:tc>
          <w:tcPr>
            <w:tcW w:w="3800" w:type="dxa"/>
            <w:tcBorders>
              <w:top w:val="single" w:sz="4" w:space="0" w:color="auto"/>
              <w:bottom w:val="single" w:sz="4" w:space="0" w:color="auto"/>
            </w:tcBorders>
          </w:tcPr>
          <w:p w14:paraId="1CAACDAC" w14:textId="77777777" w:rsidR="00777611" w:rsidRPr="000E1730" w:rsidRDefault="00777611" w:rsidP="00982A1F">
            <w:pPr>
              <w:pStyle w:val="opiswtabeli"/>
              <w:ind w:left="0"/>
            </w:pPr>
            <w:r>
              <w:t>-  -  -  -  &lt;czesc&gt;</w:t>
            </w:r>
          </w:p>
        </w:tc>
        <w:tc>
          <w:tcPr>
            <w:tcW w:w="5500" w:type="dxa"/>
            <w:tcBorders>
              <w:top w:val="single" w:sz="4" w:space="0" w:color="auto"/>
              <w:bottom w:val="single" w:sz="4" w:space="0" w:color="auto"/>
            </w:tcBorders>
          </w:tcPr>
          <w:p w14:paraId="5FA0FE7F" w14:textId="7E4654D7" w:rsidR="00777611" w:rsidRPr="00F809C2" w:rsidRDefault="00777611" w:rsidP="00982A1F">
            <w:pPr>
              <w:pStyle w:val="opiswtabeli"/>
              <w:rPr>
                <w:highlight w:val="cyan"/>
              </w:rPr>
            </w:pPr>
            <w:r>
              <w:t>Cz</w:t>
            </w:r>
            <w:r w:rsidR="00DB6251">
              <w:t>ę</w:t>
            </w:r>
            <w:r>
              <w:t>ść budżetowa</w:t>
            </w:r>
          </w:p>
        </w:tc>
      </w:tr>
    </w:tbl>
    <w:p w14:paraId="2878A130" w14:textId="5D4FE4A4" w:rsidR="00777611" w:rsidRDefault="00777611" w:rsidP="00777611">
      <w:pPr>
        <w:pStyle w:val="OpisZnakZnakZnak"/>
      </w:pPr>
    </w:p>
    <w:p w14:paraId="65B160D6" w14:textId="5030B8A1" w:rsidR="00721694" w:rsidRPr="00A10090" w:rsidRDefault="00721694" w:rsidP="00721694">
      <w:pPr>
        <w:pStyle w:val="Nagwek2"/>
        <w:numPr>
          <w:ilvl w:val="0"/>
          <w:numId w:val="0"/>
        </w:numPr>
        <w:ind w:left="576"/>
      </w:pPr>
      <w:bookmarkStart w:id="441" w:name="_Toc147832050"/>
      <w:r>
        <w:rPr>
          <w:shd w:val="clear" w:color="auto" w:fill="2FFFFF"/>
        </w:rPr>
        <w:t>Raporty dedykowane</w:t>
      </w:r>
      <w:r w:rsidRPr="00C12082">
        <w:rPr>
          <w:shd w:val="clear" w:color="auto" w:fill="2FFFFF"/>
        </w:rPr>
        <w:t xml:space="preserve">: </w:t>
      </w:r>
      <w:r w:rsidRPr="002F4FE6">
        <w:rPr>
          <w:shd w:val="clear" w:color="auto" w:fill="2FFFFF"/>
        </w:rPr>
        <w:t>STAN_ BP_FUS</w:t>
      </w:r>
      <w:r>
        <w:rPr>
          <w:shd w:val="clear" w:color="auto" w:fill="2FFFFF"/>
        </w:rPr>
        <w:t>_1</w:t>
      </w:r>
      <w:r w:rsidRPr="00381D77">
        <w:rPr>
          <w:shd w:val="clear" w:color="auto" w:fill="2FFFFF"/>
        </w:rPr>
        <w:t xml:space="preserve">, </w:t>
      </w:r>
      <w:r w:rsidRPr="002F4FE6">
        <w:rPr>
          <w:shd w:val="clear" w:color="auto" w:fill="2FFFFF"/>
        </w:rPr>
        <w:t>STAN_ BP_FUS</w:t>
      </w:r>
      <w:r>
        <w:rPr>
          <w:shd w:val="clear" w:color="auto" w:fill="2FFFFF"/>
        </w:rPr>
        <w:t>_1</w:t>
      </w:r>
      <w:r w:rsidRPr="00381D77">
        <w:rPr>
          <w:shd w:val="clear" w:color="auto" w:fill="2FFFFF"/>
        </w:rPr>
        <w:t xml:space="preserve">_P, </w:t>
      </w:r>
      <w:r w:rsidRPr="002F4FE6">
        <w:rPr>
          <w:shd w:val="clear" w:color="auto" w:fill="2FFFFF"/>
        </w:rPr>
        <w:t>STAN_ BP_FUS</w:t>
      </w:r>
      <w:r>
        <w:rPr>
          <w:shd w:val="clear" w:color="auto" w:fill="2FFFFF"/>
        </w:rPr>
        <w:t>_1</w:t>
      </w:r>
      <w:r w:rsidRPr="00381D77">
        <w:rPr>
          <w:shd w:val="clear" w:color="auto" w:fill="2FFFFF"/>
        </w:rPr>
        <w:t>_U</w:t>
      </w:r>
      <w:bookmarkEnd w:id="441"/>
    </w:p>
    <w:p w14:paraId="60DCE0A2" w14:textId="3A62910E" w:rsidR="00721694" w:rsidRDefault="00721694" w:rsidP="00721694">
      <w:pPr>
        <w:pStyle w:val="OpisZnakZnakZnak"/>
      </w:pPr>
      <w:r w:rsidRPr="00EE52CD">
        <w:t xml:space="preserve">Raporty </w:t>
      </w:r>
      <w:r w:rsidRPr="002F4FE6">
        <w:t>STAN_BP_FUS</w:t>
      </w:r>
      <w:r>
        <w:t>_1</w:t>
      </w:r>
      <w:r w:rsidRPr="00EE52CD">
        <w:t xml:space="preserve">, </w:t>
      </w:r>
      <w:r w:rsidRPr="002F4FE6">
        <w:t>STAN_BP_FUS</w:t>
      </w:r>
      <w:r>
        <w:t>_1</w:t>
      </w:r>
      <w:r w:rsidRPr="00EE52CD">
        <w:t xml:space="preserve">_P dostępne </w:t>
      </w:r>
      <w:r>
        <w:t>od</w:t>
      </w:r>
      <w:r w:rsidRPr="00EE52CD">
        <w:t xml:space="preserve"> </w:t>
      </w:r>
      <w:r>
        <w:t xml:space="preserve">roku </w:t>
      </w:r>
      <w:r w:rsidRPr="00EE52CD">
        <w:t>20</w:t>
      </w:r>
      <w:r>
        <w:t>23</w:t>
      </w:r>
    </w:p>
    <w:p w14:paraId="14A2A077" w14:textId="66940C7B" w:rsidR="00721694" w:rsidRDefault="00721694" w:rsidP="00721694">
      <w:pPr>
        <w:pStyle w:val="OpisZnakZnakZnak"/>
      </w:pPr>
      <w:r>
        <w:t xml:space="preserve">Raport </w:t>
      </w:r>
      <w:r w:rsidRPr="002F4FE6">
        <w:t>STAN_BP_FUS</w:t>
      </w:r>
      <w:r>
        <w:t>_1_U dostępny od roku 2024</w:t>
      </w:r>
    </w:p>
    <w:p w14:paraId="3DF2A124" w14:textId="77777777" w:rsidR="00721694" w:rsidRDefault="00721694" w:rsidP="00721694">
      <w:pPr>
        <w:pStyle w:val="OpisZnakZnakZnak"/>
      </w:pPr>
    </w:p>
    <w:p w14:paraId="7A94AB04" w14:textId="2CA35A5C" w:rsidR="00721694" w:rsidRPr="000B568D" w:rsidRDefault="00721694" w:rsidP="00721694">
      <w:pPr>
        <w:pStyle w:val="Legenda"/>
      </w:pPr>
      <w:bookmarkStart w:id="442" w:name="_Toc146620153"/>
      <w:r w:rsidRPr="000E1730">
        <w:t xml:space="preserve">Tabela </w:t>
      </w:r>
      <w:r>
        <w:rPr>
          <w:noProof/>
        </w:rPr>
        <w:fldChar w:fldCharType="begin"/>
      </w:r>
      <w:r>
        <w:rPr>
          <w:noProof/>
        </w:rPr>
        <w:instrText xml:space="preserve"> SEQ Tabela \* ARABIC </w:instrText>
      </w:r>
      <w:r>
        <w:rPr>
          <w:noProof/>
        </w:rPr>
        <w:fldChar w:fldCharType="separate"/>
      </w:r>
      <w:r w:rsidR="00673169">
        <w:rPr>
          <w:noProof/>
        </w:rPr>
        <w:t>82</w:t>
      </w:r>
      <w:r>
        <w:rPr>
          <w:noProof/>
        </w:rPr>
        <w:fldChar w:fldCharType="end"/>
      </w:r>
      <w:r w:rsidRPr="000E1730">
        <w:t xml:space="preserve">: </w:t>
      </w:r>
      <w:r>
        <w:t xml:space="preserve">Struktura raportów dedykowanych: </w:t>
      </w:r>
      <w:r w:rsidRPr="002F4FE6">
        <w:rPr>
          <w:shd w:val="clear" w:color="auto" w:fill="2FFFFF"/>
        </w:rPr>
        <w:t>STAN_ BP_FUS</w:t>
      </w:r>
      <w:r>
        <w:rPr>
          <w:shd w:val="clear" w:color="auto" w:fill="2FFFFF"/>
        </w:rPr>
        <w:t>_1</w:t>
      </w:r>
      <w:r w:rsidRPr="00381D77">
        <w:rPr>
          <w:shd w:val="clear" w:color="auto" w:fill="2FFFFF"/>
        </w:rPr>
        <w:t xml:space="preserve">, </w:t>
      </w:r>
      <w:r w:rsidRPr="002F4FE6">
        <w:rPr>
          <w:shd w:val="clear" w:color="auto" w:fill="2FFFFF"/>
        </w:rPr>
        <w:t>STAN_ BP_FUS</w:t>
      </w:r>
      <w:r>
        <w:rPr>
          <w:shd w:val="clear" w:color="auto" w:fill="2FFFFF"/>
        </w:rPr>
        <w:t>_1</w:t>
      </w:r>
      <w:r w:rsidRPr="00381D77">
        <w:rPr>
          <w:shd w:val="clear" w:color="auto" w:fill="2FFFFF"/>
        </w:rPr>
        <w:t xml:space="preserve">_P, </w:t>
      </w:r>
      <w:r w:rsidRPr="002F4FE6">
        <w:rPr>
          <w:shd w:val="clear" w:color="auto" w:fill="2FFFFF"/>
        </w:rPr>
        <w:t>STAN_BP_FUS</w:t>
      </w:r>
      <w:r>
        <w:rPr>
          <w:shd w:val="clear" w:color="auto" w:fill="2FFFFF"/>
        </w:rPr>
        <w:t>_1</w:t>
      </w:r>
      <w:r w:rsidRPr="00381D77">
        <w:rPr>
          <w:shd w:val="clear" w:color="auto" w:fill="2FFFFF"/>
        </w:rPr>
        <w:t>_U</w:t>
      </w:r>
      <w:bookmarkEnd w:id="442"/>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721694" w:rsidRPr="000E1730" w14:paraId="70958109" w14:textId="77777777" w:rsidTr="00982A1F">
        <w:trPr>
          <w:tblHeader/>
        </w:trPr>
        <w:tc>
          <w:tcPr>
            <w:tcW w:w="3800" w:type="dxa"/>
            <w:tcBorders>
              <w:bottom w:val="single" w:sz="12" w:space="0" w:color="000000"/>
            </w:tcBorders>
          </w:tcPr>
          <w:p w14:paraId="3471C252" w14:textId="77777777" w:rsidR="00721694" w:rsidRPr="000E1730" w:rsidRDefault="00721694" w:rsidP="00982A1F">
            <w:pPr>
              <w:pStyle w:val="Nagwekkolumnywtabeli"/>
            </w:pPr>
            <w:r w:rsidRPr="000E1730">
              <w:lastRenderedPageBreak/>
              <w:t>Nazwa elementu</w:t>
            </w:r>
          </w:p>
          <w:p w14:paraId="0B38A606" w14:textId="77777777" w:rsidR="00721694" w:rsidRPr="000E1730" w:rsidRDefault="00721694" w:rsidP="00982A1F">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1745ECAE" w14:textId="77777777" w:rsidR="00721694" w:rsidRPr="000E1730" w:rsidRDefault="00721694" w:rsidP="00982A1F">
            <w:pPr>
              <w:pStyle w:val="Opis"/>
              <w:keepNext/>
              <w:ind w:left="0"/>
              <w:jc w:val="center"/>
              <w:rPr>
                <w:b/>
              </w:rPr>
            </w:pPr>
            <w:r w:rsidRPr="000E1730">
              <w:rPr>
                <w:b/>
              </w:rPr>
              <w:t>Opis odwzorowania / Uwagi</w:t>
            </w:r>
          </w:p>
        </w:tc>
      </w:tr>
      <w:tr w:rsidR="00721694" w:rsidRPr="000E1730" w14:paraId="05B36495" w14:textId="77777777" w:rsidTr="00982A1F">
        <w:tc>
          <w:tcPr>
            <w:tcW w:w="3800" w:type="dxa"/>
            <w:tcBorders>
              <w:top w:val="nil"/>
              <w:bottom w:val="single" w:sz="4" w:space="0" w:color="auto"/>
            </w:tcBorders>
          </w:tcPr>
          <w:p w14:paraId="32842E75" w14:textId="77777777" w:rsidR="00721694" w:rsidRPr="000E1730" w:rsidRDefault="00721694" w:rsidP="00982A1F">
            <w:pPr>
              <w:pStyle w:val="opiswtabeli"/>
              <w:ind w:left="0"/>
            </w:pPr>
            <w:r w:rsidRPr="000E1730">
              <w:t>&lt;raport&gt;</w:t>
            </w:r>
          </w:p>
        </w:tc>
        <w:tc>
          <w:tcPr>
            <w:tcW w:w="5500" w:type="dxa"/>
            <w:tcBorders>
              <w:top w:val="nil"/>
              <w:bottom w:val="single" w:sz="4" w:space="0" w:color="auto"/>
            </w:tcBorders>
          </w:tcPr>
          <w:p w14:paraId="13F6FF78" w14:textId="5834CDBC" w:rsidR="00721694" w:rsidRPr="000E1730" w:rsidRDefault="00721694" w:rsidP="00982A1F">
            <w:pPr>
              <w:pStyle w:val="Legenda"/>
            </w:pPr>
            <w:r w:rsidRPr="000E1730">
              <w:t>Komponent zawierający właściwą treść raportu</w:t>
            </w:r>
            <w:r>
              <w:t xml:space="preserve">: </w:t>
            </w:r>
            <w:r w:rsidR="00F94DC4" w:rsidRPr="002F4FE6">
              <w:t>STAN_BP_FUS</w:t>
            </w:r>
            <w:r w:rsidR="00F94DC4">
              <w:t>_1</w:t>
            </w:r>
            <w:r w:rsidRPr="009D7E9B">
              <w:t xml:space="preserve">, </w:t>
            </w:r>
            <w:r w:rsidR="00F94DC4" w:rsidRPr="002F4FE6">
              <w:t>STAN_BP_FUS</w:t>
            </w:r>
            <w:r w:rsidR="00F94DC4">
              <w:t>_1</w:t>
            </w:r>
            <w:r w:rsidRPr="009D7E9B">
              <w:t xml:space="preserve">_P, </w:t>
            </w:r>
            <w:r w:rsidR="00F94DC4" w:rsidRPr="002F4FE6">
              <w:t>STAN_BP_FUS</w:t>
            </w:r>
            <w:r w:rsidR="00F94DC4">
              <w:t>_1</w:t>
            </w:r>
            <w:r w:rsidRPr="009D7E9B">
              <w:t>_U</w:t>
            </w:r>
          </w:p>
        </w:tc>
      </w:tr>
      <w:tr w:rsidR="00721694" w:rsidRPr="000E1730" w14:paraId="29641228" w14:textId="77777777" w:rsidTr="00982A1F">
        <w:tc>
          <w:tcPr>
            <w:tcW w:w="3800" w:type="dxa"/>
            <w:tcBorders>
              <w:top w:val="single" w:sz="4" w:space="0" w:color="auto"/>
              <w:bottom w:val="single" w:sz="4" w:space="0" w:color="auto"/>
            </w:tcBorders>
          </w:tcPr>
          <w:p w14:paraId="4E264E44" w14:textId="77777777" w:rsidR="00721694" w:rsidRPr="000E1730" w:rsidRDefault="00721694" w:rsidP="00982A1F">
            <w:pPr>
              <w:pStyle w:val="opiswtabeli"/>
              <w:tabs>
                <w:tab w:val="left" w:pos="1253"/>
              </w:tabs>
              <w:ind w:left="0"/>
            </w:pPr>
            <w:r>
              <w:t xml:space="preserve">-  </w:t>
            </w:r>
            <w:r w:rsidRPr="000E1730">
              <w:t>&lt;tytul&gt;</w:t>
            </w:r>
          </w:p>
        </w:tc>
        <w:tc>
          <w:tcPr>
            <w:tcW w:w="5500" w:type="dxa"/>
            <w:tcBorders>
              <w:top w:val="single" w:sz="4" w:space="0" w:color="auto"/>
              <w:bottom w:val="single" w:sz="4" w:space="0" w:color="auto"/>
            </w:tcBorders>
          </w:tcPr>
          <w:p w14:paraId="2E957200" w14:textId="77777777" w:rsidR="00721694" w:rsidRPr="000E1730" w:rsidRDefault="00721694" w:rsidP="00982A1F">
            <w:pPr>
              <w:pStyle w:val="opiswtabeli"/>
            </w:pPr>
            <w:r w:rsidRPr="000E1730">
              <w:t>Dla odpowiedniego kodu przekazanego w zapytaniu o raport</w:t>
            </w:r>
            <w:r>
              <w:t>:</w:t>
            </w:r>
          </w:p>
          <w:p w14:paraId="36434809" w14:textId="77777777" w:rsidR="00721694" w:rsidRDefault="00721694" w:rsidP="00982A1F">
            <w:pPr>
              <w:pStyle w:val="opiswtabeli"/>
            </w:pPr>
            <w:r w:rsidRPr="00381D77">
              <w:t>Dyspozycyjny stan środków BP i FUS (Rok bieżący)</w:t>
            </w:r>
          </w:p>
          <w:p w14:paraId="4E2F5989" w14:textId="77777777" w:rsidR="00721694" w:rsidRDefault="00721694" w:rsidP="00982A1F">
            <w:pPr>
              <w:pStyle w:val="opiswtabeli"/>
            </w:pPr>
            <w:r w:rsidRPr="00381D77">
              <w:t>Dyspozycyjny stan środków BP i FUS (Rok przyszły)</w:t>
            </w:r>
          </w:p>
          <w:p w14:paraId="098AB590" w14:textId="77777777" w:rsidR="00721694" w:rsidRPr="000E1730" w:rsidRDefault="00721694" w:rsidP="00982A1F">
            <w:pPr>
              <w:pStyle w:val="opiswtabeli"/>
            </w:pPr>
            <w:r w:rsidRPr="00381D77">
              <w:t>Dyspozycyjny stan środków BP i FUS (Rok ubiegły)</w:t>
            </w:r>
          </w:p>
        </w:tc>
      </w:tr>
      <w:tr w:rsidR="00721694" w:rsidRPr="000E1730" w14:paraId="1EC0610B" w14:textId="77777777" w:rsidTr="00982A1F">
        <w:tc>
          <w:tcPr>
            <w:tcW w:w="3800" w:type="dxa"/>
            <w:tcBorders>
              <w:top w:val="single" w:sz="4" w:space="0" w:color="auto"/>
              <w:bottom w:val="single" w:sz="4" w:space="0" w:color="auto"/>
            </w:tcBorders>
          </w:tcPr>
          <w:p w14:paraId="7F194EE3" w14:textId="77777777" w:rsidR="00721694" w:rsidRPr="000E1730" w:rsidRDefault="00721694" w:rsidP="00982A1F">
            <w:pPr>
              <w:pStyle w:val="opiswtabeli"/>
              <w:ind w:left="0"/>
            </w:pPr>
            <w:r>
              <w:t xml:space="preserve">-  </w:t>
            </w:r>
            <w:r w:rsidRPr="000E1730">
              <w:t>&lt;typ&gt;</w:t>
            </w:r>
          </w:p>
        </w:tc>
        <w:tc>
          <w:tcPr>
            <w:tcW w:w="5500" w:type="dxa"/>
            <w:tcBorders>
              <w:top w:val="single" w:sz="4" w:space="0" w:color="auto"/>
              <w:bottom w:val="single" w:sz="4" w:space="0" w:color="auto"/>
            </w:tcBorders>
          </w:tcPr>
          <w:p w14:paraId="08F449D0" w14:textId="77777777" w:rsidR="00721694" w:rsidRPr="000E1730" w:rsidRDefault="00721694" w:rsidP="00982A1F">
            <w:pPr>
              <w:pStyle w:val="opiswtabeli"/>
            </w:pPr>
            <w:r w:rsidRPr="000E1730">
              <w:t>XML</w:t>
            </w:r>
          </w:p>
        </w:tc>
      </w:tr>
      <w:tr w:rsidR="00721694" w:rsidRPr="000E1730" w14:paraId="266877B0" w14:textId="77777777" w:rsidTr="00982A1F">
        <w:tc>
          <w:tcPr>
            <w:tcW w:w="3800" w:type="dxa"/>
            <w:tcBorders>
              <w:top w:val="single" w:sz="4" w:space="0" w:color="auto"/>
              <w:bottom w:val="single" w:sz="4" w:space="0" w:color="auto"/>
            </w:tcBorders>
          </w:tcPr>
          <w:p w14:paraId="5557AA7A" w14:textId="77777777" w:rsidR="00721694" w:rsidRPr="000E1730" w:rsidRDefault="00721694" w:rsidP="00982A1F">
            <w:pPr>
              <w:pStyle w:val="opiswtabeli"/>
              <w:ind w:left="0"/>
            </w:pPr>
            <w:r>
              <w:t>-  &lt;</w:t>
            </w:r>
            <w:r w:rsidRPr="00381D77">
              <w:t>stanSrodkowBPFUS</w:t>
            </w:r>
            <w:r>
              <w:t>&gt;</w:t>
            </w:r>
          </w:p>
        </w:tc>
        <w:tc>
          <w:tcPr>
            <w:tcW w:w="5500" w:type="dxa"/>
            <w:tcBorders>
              <w:top w:val="single" w:sz="4" w:space="0" w:color="auto"/>
              <w:bottom w:val="single" w:sz="4" w:space="0" w:color="auto"/>
            </w:tcBorders>
          </w:tcPr>
          <w:p w14:paraId="1F33EF1A" w14:textId="77777777" w:rsidR="00721694" w:rsidRPr="000E1730" w:rsidRDefault="00721694" w:rsidP="00982A1F">
            <w:pPr>
              <w:pStyle w:val="opiswtabeli"/>
            </w:pPr>
            <w:r w:rsidRPr="00C0357C">
              <w:t>Dyspozycyjny stan środków budżetu państwa w zakresie krajowych środków finansowych oraz środki funduszy ubezpieczeń społecznych</w:t>
            </w:r>
          </w:p>
        </w:tc>
      </w:tr>
      <w:tr w:rsidR="00721694" w:rsidRPr="000E1730" w14:paraId="33D8E70B" w14:textId="77777777" w:rsidTr="00982A1F">
        <w:tc>
          <w:tcPr>
            <w:tcW w:w="3800" w:type="dxa"/>
            <w:tcBorders>
              <w:top w:val="single" w:sz="4" w:space="0" w:color="auto"/>
              <w:bottom w:val="single" w:sz="4" w:space="0" w:color="auto"/>
            </w:tcBorders>
          </w:tcPr>
          <w:p w14:paraId="10C45A1B" w14:textId="77777777" w:rsidR="00721694" w:rsidRPr="000E1730" w:rsidRDefault="00721694" w:rsidP="00982A1F">
            <w:pPr>
              <w:pStyle w:val="opiswtabeli"/>
              <w:ind w:left="0"/>
            </w:pPr>
            <w:r>
              <w:t>-  -  &lt;</w:t>
            </w:r>
            <w:r w:rsidRPr="008727FE">
              <w:t>data</w:t>
            </w:r>
            <w:r>
              <w:t>Danych&gt;</w:t>
            </w:r>
          </w:p>
        </w:tc>
        <w:tc>
          <w:tcPr>
            <w:tcW w:w="5500" w:type="dxa"/>
            <w:tcBorders>
              <w:top w:val="single" w:sz="4" w:space="0" w:color="auto"/>
              <w:bottom w:val="single" w:sz="4" w:space="0" w:color="auto"/>
            </w:tcBorders>
          </w:tcPr>
          <w:p w14:paraId="57C17601" w14:textId="77777777" w:rsidR="00721694" w:rsidRPr="000E1730" w:rsidRDefault="00721694" w:rsidP="00982A1F">
            <w:pPr>
              <w:pStyle w:val="opiswtabeli"/>
            </w:pPr>
            <w:r>
              <w:t>Data danych</w:t>
            </w:r>
          </w:p>
        </w:tc>
      </w:tr>
      <w:tr w:rsidR="00721694" w:rsidRPr="000E1730" w14:paraId="610B2A8A" w14:textId="77777777" w:rsidTr="00982A1F">
        <w:tc>
          <w:tcPr>
            <w:tcW w:w="3800" w:type="dxa"/>
            <w:tcBorders>
              <w:top w:val="single" w:sz="4" w:space="0" w:color="auto"/>
              <w:bottom w:val="single" w:sz="4" w:space="0" w:color="auto"/>
            </w:tcBorders>
          </w:tcPr>
          <w:p w14:paraId="2324734E" w14:textId="77777777" w:rsidR="00721694" w:rsidRPr="000E1730" w:rsidRDefault="00721694" w:rsidP="00982A1F">
            <w:pPr>
              <w:pStyle w:val="opiswtabeli"/>
              <w:ind w:left="0"/>
            </w:pPr>
            <w:r>
              <w:t>-  -  &lt;</w:t>
            </w:r>
            <w:r w:rsidRPr="008727FE">
              <w:t>dataGenerowania</w:t>
            </w:r>
            <w:r>
              <w:t>&gt;</w:t>
            </w:r>
          </w:p>
        </w:tc>
        <w:tc>
          <w:tcPr>
            <w:tcW w:w="5500" w:type="dxa"/>
            <w:tcBorders>
              <w:top w:val="single" w:sz="4" w:space="0" w:color="auto"/>
              <w:bottom w:val="single" w:sz="4" w:space="0" w:color="auto"/>
            </w:tcBorders>
          </w:tcPr>
          <w:p w14:paraId="486836CD" w14:textId="77777777" w:rsidR="00721694" w:rsidRPr="000E1730" w:rsidRDefault="00721694" w:rsidP="00982A1F">
            <w:pPr>
              <w:pStyle w:val="opiswtabeli"/>
            </w:pPr>
            <w:r>
              <w:t>Data i czas wygenerowania zestawienia</w:t>
            </w:r>
          </w:p>
        </w:tc>
      </w:tr>
      <w:tr w:rsidR="00721694" w:rsidRPr="000E1730" w14:paraId="0D1F8D8E" w14:textId="77777777" w:rsidTr="00982A1F">
        <w:trPr>
          <w:trHeight w:val="70"/>
        </w:trPr>
        <w:tc>
          <w:tcPr>
            <w:tcW w:w="3800" w:type="dxa"/>
            <w:tcBorders>
              <w:top w:val="single" w:sz="4" w:space="0" w:color="auto"/>
              <w:bottom w:val="single" w:sz="4" w:space="0" w:color="auto"/>
            </w:tcBorders>
          </w:tcPr>
          <w:p w14:paraId="046BE8B2" w14:textId="77777777" w:rsidR="00721694" w:rsidRPr="000E1730" w:rsidRDefault="00721694" w:rsidP="00982A1F">
            <w:pPr>
              <w:pStyle w:val="opiswtabeli"/>
              <w:ind w:left="0"/>
            </w:pPr>
            <w:r>
              <w:t>-  -  &lt;</w:t>
            </w:r>
            <w:r w:rsidRPr="008727FE">
              <w:t>wersjaSprawozdania</w:t>
            </w:r>
            <w:r>
              <w:t>&gt;</w:t>
            </w:r>
          </w:p>
        </w:tc>
        <w:tc>
          <w:tcPr>
            <w:tcW w:w="5500" w:type="dxa"/>
            <w:tcBorders>
              <w:top w:val="single" w:sz="4" w:space="0" w:color="auto"/>
              <w:bottom w:val="single" w:sz="4" w:space="0" w:color="auto"/>
            </w:tcBorders>
          </w:tcPr>
          <w:p w14:paraId="3ACAB21B" w14:textId="77777777" w:rsidR="00721694" w:rsidRPr="000E1730" w:rsidRDefault="00721694" w:rsidP="00982A1F">
            <w:pPr>
              <w:pStyle w:val="opiswtabeli"/>
            </w:pPr>
            <w:r>
              <w:t>Wersja sprawozdania</w:t>
            </w:r>
          </w:p>
        </w:tc>
      </w:tr>
      <w:tr w:rsidR="00721694" w:rsidRPr="000E1730" w14:paraId="117DF42B" w14:textId="77777777" w:rsidTr="00982A1F">
        <w:tc>
          <w:tcPr>
            <w:tcW w:w="3800" w:type="dxa"/>
            <w:tcBorders>
              <w:top w:val="single" w:sz="4" w:space="0" w:color="auto"/>
              <w:bottom w:val="single" w:sz="4" w:space="0" w:color="auto"/>
            </w:tcBorders>
          </w:tcPr>
          <w:p w14:paraId="0E86289A" w14:textId="77777777" w:rsidR="00721694" w:rsidRPr="000E1730" w:rsidRDefault="00721694" w:rsidP="00982A1F">
            <w:pPr>
              <w:pStyle w:val="opiswtabeli"/>
              <w:ind w:left="0"/>
            </w:pPr>
            <w:r>
              <w:t>-  -  &lt;</w:t>
            </w:r>
            <w:r w:rsidRPr="00381D77">
              <w:t>dochodyBp</w:t>
            </w:r>
            <w:r>
              <w:t>&gt;</w:t>
            </w:r>
          </w:p>
        </w:tc>
        <w:tc>
          <w:tcPr>
            <w:tcW w:w="5500" w:type="dxa"/>
            <w:tcBorders>
              <w:top w:val="single" w:sz="4" w:space="0" w:color="auto"/>
              <w:bottom w:val="single" w:sz="4" w:space="0" w:color="auto"/>
            </w:tcBorders>
          </w:tcPr>
          <w:p w14:paraId="4BD04F45" w14:textId="77777777" w:rsidR="00721694" w:rsidRPr="000E1730" w:rsidRDefault="00721694" w:rsidP="00982A1F">
            <w:pPr>
              <w:pStyle w:val="opiswtabeli"/>
            </w:pPr>
            <w:r w:rsidRPr="00C0357C">
              <w:t xml:space="preserve">Dochody </w:t>
            </w:r>
            <w:r>
              <w:t>b</w:t>
            </w:r>
            <w:r w:rsidRPr="00C0357C">
              <w:t xml:space="preserve">udżetu </w:t>
            </w:r>
            <w:r>
              <w:t>p</w:t>
            </w:r>
            <w:r w:rsidRPr="00C0357C">
              <w:t>aństwa</w:t>
            </w:r>
          </w:p>
        </w:tc>
      </w:tr>
      <w:tr w:rsidR="00721694" w:rsidRPr="000E1730" w14:paraId="0B97EB23" w14:textId="77777777" w:rsidTr="00982A1F">
        <w:tc>
          <w:tcPr>
            <w:tcW w:w="3800" w:type="dxa"/>
            <w:tcBorders>
              <w:top w:val="single" w:sz="4" w:space="0" w:color="auto"/>
              <w:bottom w:val="single" w:sz="4" w:space="0" w:color="auto"/>
            </w:tcBorders>
          </w:tcPr>
          <w:p w14:paraId="280CD0E4" w14:textId="77777777" w:rsidR="00721694" w:rsidRDefault="00721694" w:rsidP="00982A1F">
            <w:pPr>
              <w:pStyle w:val="opiswtabeli"/>
              <w:ind w:left="0"/>
            </w:pPr>
            <w:r>
              <w:t>-  -  -  &lt;</w:t>
            </w:r>
            <w:r w:rsidRPr="00381D77">
              <w:t>stanDoch</w:t>
            </w:r>
            <w:r>
              <w:t>&gt;</w:t>
            </w:r>
          </w:p>
        </w:tc>
        <w:tc>
          <w:tcPr>
            <w:tcW w:w="5500" w:type="dxa"/>
            <w:tcBorders>
              <w:top w:val="single" w:sz="4" w:space="0" w:color="auto"/>
              <w:bottom w:val="single" w:sz="4" w:space="0" w:color="auto"/>
            </w:tcBorders>
          </w:tcPr>
          <w:p w14:paraId="0EB6884F" w14:textId="77777777" w:rsidR="00721694" w:rsidRPr="000E1730" w:rsidRDefault="00721694" w:rsidP="00982A1F">
            <w:pPr>
              <w:pStyle w:val="opiswtabeli"/>
            </w:pPr>
            <w:r w:rsidRPr="00C0357C">
              <w:t>Stan dochodów</w:t>
            </w:r>
          </w:p>
        </w:tc>
      </w:tr>
      <w:tr w:rsidR="00721694" w:rsidRPr="000E1730" w14:paraId="4669AB6B" w14:textId="77777777" w:rsidTr="00982A1F">
        <w:tc>
          <w:tcPr>
            <w:tcW w:w="3800" w:type="dxa"/>
            <w:tcBorders>
              <w:top w:val="single" w:sz="4" w:space="0" w:color="auto"/>
              <w:bottom w:val="single" w:sz="4" w:space="0" w:color="auto"/>
            </w:tcBorders>
          </w:tcPr>
          <w:p w14:paraId="5E24462D" w14:textId="77777777" w:rsidR="00721694" w:rsidRDefault="00721694" w:rsidP="00982A1F">
            <w:pPr>
              <w:pStyle w:val="opiswtabeli"/>
              <w:ind w:left="0"/>
            </w:pPr>
            <w:r>
              <w:t>-  -  -  -  &lt;</w:t>
            </w:r>
            <w:r w:rsidRPr="00C0357C">
              <w:t>podDochVAT</w:t>
            </w:r>
            <w:r>
              <w:t>&gt;</w:t>
            </w:r>
          </w:p>
        </w:tc>
        <w:tc>
          <w:tcPr>
            <w:tcW w:w="5500" w:type="dxa"/>
            <w:tcBorders>
              <w:top w:val="single" w:sz="4" w:space="0" w:color="auto"/>
              <w:bottom w:val="single" w:sz="4" w:space="0" w:color="auto"/>
            </w:tcBorders>
          </w:tcPr>
          <w:p w14:paraId="30A5097C" w14:textId="77777777" w:rsidR="00721694" w:rsidRPr="000E1730" w:rsidRDefault="00721694" w:rsidP="00982A1F">
            <w:pPr>
              <w:pStyle w:val="opiswtabeli"/>
            </w:pPr>
            <w:r w:rsidRPr="00C0357C">
              <w:t>Podatki dochodowe, VAT i inne należności</w:t>
            </w:r>
          </w:p>
        </w:tc>
      </w:tr>
      <w:tr w:rsidR="00721694" w:rsidRPr="000E1730" w14:paraId="3E30B01F" w14:textId="77777777" w:rsidTr="00982A1F">
        <w:tc>
          <w:tcPr>
            <w:tcW w:w="3800" w:type="dxa"/>
            <w:tcBorders>
              <w:top w:val="single" w:sz="4" w:space="0" w:color="auto"/>
              <w:bottom w:val="single" w:sz="4" w:space="0" w:color="auto"/>
            </w:tcBorders>
          </w:tcPr>
          <w:p w14:paraId="5EE20BC0" w14:textId="7CC58234" w:rsidR="00721694" w:rsidRDefault="00721694" w:rsidP="00982A1F">
            <w:pPr>
              <w:pStyle w:val="opiswtabeli"/>
              <w:ind w:left="0"/>
            </w:pPr>
            <w:r>
              <w:t>-  -  -  -  &lt;</w:t>
            </w:r>
            <w:r w:rsidRPr="00381D77">
              <w:t>podAkc</w:t>
            </w:r>
            <w:r>
              <w:t>&gt;</w:t>
            </w:r>
          </w:p>
        </w:tc>
        <w:tc>
          <w:tcPr>
            <w:tcW w:w="5500" w:type="dxa"/>
            <w:tcBorders>
              <w:top w:val="single" w:sz="4" w:space="0" w:color="auto"/>
              <w:bottom w:val="single" w:sz="4" w:space="0" w:color="auto"/>
            </w:tcBorders>
          </w:tcPr>
          <w:p w14:paraId="20E9A376" w14:textId="2FA1174B" w:rsidR="00721694" w:rsidRPr="000E1730" w:rsidRDefault="00F94DC4" w:rsidP="00982A1F">
            <w:pPr>
              <w:pStyle w:val="opiswtabeli"/>
            </w:pPr>
            <w:r w:rsidRPr="00F94DC4">
              <w:t>Podatek akcyzowy i inne należności</w:t>
            </w:r>
          </w:p>
        </w:tc>
      </w:tr>
      <w:tr w:rsidR="00DB6251" w:rsidRPr="000E1730" w14:paraId="413E0E75" w14:textId="77777777" w:rsidTr="0091577E">
        <w:tc>
          <w:tcPr>
            <w:tcW w:w="3800" w:type="dxa"/>
            <w:tcBorders>
              <w:top w:val="single" w:sz="4" w:space="0" w:color="auto"/>
              <w:bottom w:val="single" w:sz="4" w:space="0" w:color="auto"/>
            </w:tcBorders>
          </w:tcPr>
          <w:p w14:paraId="532EB067" w14:textId="77777777" w:rsidR="00DB6251" w:rsidRDefault="00DB6251" w:rsidP="0091577E">
            <w:pPr>
              <w:pStyle w:val="opiswtabeli"/>
              <w:ind w:left="0"/>
            </w:pPr>
            <w:r>
              <w:t>-  -  -  -  &lt;</w:t>
            </w:r>
            <w:r w:rsidRPr="00381D77">
              <w:t>dochPjb</w:t>
            </w:r>
            <w:r>
              <w:t>&gt;</w:t>
            </w:r>
          </w:p>
        </w:tc>
        <w:tc>
          <w:tcPr>
            <w:tcW w:w="5500" w:type="dxa"/>
            <w:tcBorders>
              <w:top w:val="single" w:sz="4" w:space="0" w:color="auto"/>
              <w:bottom w:val="single" w:sz="4" w:space="0" w:color="auto"/>
            </w:tcBorders>
          </w:tcPr>
          <w:p w14:paraId="41324997" w14:textId="77777777" w:rsidR="00DB6251" w:rsidRPr="000E1730" w:rsidRDefault="00DB6251" w:rsidP="0091577E">
            <w:pPr>
              <w:pStyle w:val="opiswtabeli"/>
            </w:pPr>
            <w:r>
              <w:t>Dochody państwowych jednostek budżetowych</w:t>
            </w:r>
          </w:p>
        </w:tc>
      </w:tr>
      <w:tr w:rsidR="00721694" w:rsidRPr="000E1730" w14:paraId="31D20100" w14:textId="77777777" w:rsidTr="00982A1F">
        <w:tc>
          <w:tcPr>
            <w:tcW w:w="3800" w:type="dxa"/>
            <w:tcBorders>
              <w:top w:val="single" w:sz="4" w:space="0" w:color="auto"/>
              <w:bottom w:val="single" w:sz="4" w:space="0" w:color="auto"/>
            </w:tcBorders>
          </w:tcPr>
          <w:p w14:paraId="69B68796" w14:textId="77777777" w:rsidR="00721694" w:rsidRDefault="00721694" w:rsidP="00982A1F">
            <w:pPr>
              <w:pStyle w:val="opiswtabeli"/>
              <w:ind w:left="0"/>
            </w:pPr>
            <w:r>
              <w:t>-  -  -  -  &lt;</w:t>
            </w:r>
            <w:r w:rsidRPr="00381D77">
              <w:t>dochNiewyg</w:t>
            </w:r>
            <w:r>
              <w:t>&gt;</w:t>
            </w:r>
          </w:p>
        </w:tc>
        <w:tc>
          <w:tcPr>
            <w:tcW w:w="5500" w:type="dxa"/>
            <w:tcBorders>
              <w:top w:val="single" w:sz="4" w:space="0" w:color="auto"/>
              <w:bottom w:val="single" w:sz="4" w:space="0" w:color="auto"/>
            </w:tcBorders>
          </w:tcPr>
          <w:p w14:paraId="1A7C68ED" w14:textId="77777777" w:rsidR="00721694" w:rsidRPr="000E1730" w:rsidRDefault="00721694" w:rsidP="00982A1F">
            <w:pPr>
              <w:pStyle w:val="opiswtabeli"/>
            </w:pPr>
            <w:r>
              <w:t>Dochody niewygasające</w:t>
            </w:r>
          </w:p>
        </w:tc>
      </w:tr>
      <w:tr w:rsidR="00721694" w:rsidRPr="000E1730" w14:paraId="27C50553" w14:textId="77777777" w:rsidTr="00982A1F">
        <w:tc>
          <w:tcPr>
            <w:tcW w:w="3800" w:type="dxa"/>
            <w:tcBorders>
              <w:top w:val="single" w:sz="4" w:space="0" w:color="auto"/>
              <w:bottom w:val="single" w:sz="4" w:space="0" w:color="auto"/>
            </w:tcBorders>
          </w:tcPr>
          <w:p w14:paraId="607D199E" w14:textId="77777777" w:rsidR="00721694" w:rsidRDefault="00721694" w:rsidP="00982A1F">
            <w:pPr>
              <w:pStyle w:val="opiswtabeli"/>
              <w:ind w:left="0"/>
            </w:pPr>
            <w:r>
              <w:t>-  -  -  -  &lt;</w:t>
            </w:r>
            <w:r w:rsidRPr="00381D77">
              <w:t>pozDochBp</w:t>
            </w:r>
            <w:r>
              <w:t>&gt;</w:t>
            </w:r>
          </w:p>
        </w:tc>
        <w:tc>
          <w:tcPr>
            <w:tcW w:w="5500" w:type="dxa"/>
            <w:tcBorders>
              <w:top w:val="single" w:sz="4" w:space="0" w:color="auto"/>
              <w:bottom w:val="single" w:sz="4" w:space="0" w:color="auto"/>
            </w:tcBorders>
          </w:tcPr>
          <w:p w14:paraId="3A4C9A37" w14:textId="77777777" w:rsidR="00721694" w:rsidRPr="000E1730" w:rsidRDefault="00721694" w:rsidP="00982A1F">
            <w:pPr>
              <w:pStyle w:val="opiswtabeli"/>
            </w:pPr>
            <w:r>
              <w:t xml:space="preserve">Pozostałe dochody budżetu </w:t>
            </w:r>
          </w:p>
        </w:tc>
      </w:tr>
      <w:tr w:rsidR="00721694" w:rsidRPr="000E1730" w14:paraId="36E5B089" w14:textId="77777777" w:rsidTr="00982A1F">
        <w:tc>
          <w:tcPr>
            <w:tcW w:w="3800" w:type="dxa"/>
            <w:tcBorders>
              <w:top w:val="single" w:sz="4" w:space="0" w:color="auto"/>
              <w:bottom w:val="single" w:sz="4" w:space="0" w:color="auto"/>
            </w:tcBorders>
          </w:tcPr>
          <w:p w14:paraId="4C6A16B8" w14:textId="77777777" w:rsidR="00721694" w:rsidRDefault="00721694" w:rsidP="00982A1F">
            <w:pPr>
              <w:pStyle w:val="opiswtabeli"/>
              <w:ind w:left="0"/>
            </w:pPr>
            <w:r>
              <w:t>-  -  -  -  &lt;</w:t>
            </w:r>
            <w:r w:rsidRPr="00381D77">
              <w:t>dochBudUe</w:t>
            </w:r>
            <w:r>
              <w:t>&gt;</w:t>
            </w:r>
          </w:p>
        </w:tc>
        <w:tc>
          <w:tcPr>
            <w:tcW w:w="5500" w:type="dxa"/>
            <w:tcBorders>
              <w:top w:val="single" w:sz="4" w:space="0" w:color="auto"/>
              <w:bottom w:val="single" w:sz="4" w:space="0" w:color="auto"/>
            </w:tcBorders>
          </w:tcPr>
          <w:p w14:paraId="1CF67B52" w14:textId="77777777" w:rsidR="00721694" w:rsidRPr="000E1730" w:rsidRDefault="00721694" w:rsidP="00982A1F">
            <w:pPr>
              <w:pStyle w:val="opiswtabeli"/>
            </w:pPr>
            <w:r>
              <w:t>Dochody z budżetu Unii Europejskiej</w:t>
            </w:r>
          </w:p>
        </w:tc>
      </w:tr>
      <w:tr w:rsidR="00721694" w:rsidRPr="000E1730" w14:paraId="3B2AE3B1" w14:textId="77777777" w:rsidTr="00982A1F">
        <w:tc>
          <w:tcPr>
            <w:tcW w:w="3800" w:type="dxa"/>
            <w:tcBorders>
              <w:top w:val="single" w:sz="4" w:space="0" w:color="auto"/>
              <w:bottom w:val="single" w:sz="4" w:space="0" w:color="auto"/>
            </w:tcBorders>
          </w:tcPr>
          <w:p w14:paraId="5E75423F" w14:textId="77777777" w:rsidR="00721694" w:rsidRDefault="00721694" w:rsidP="00982A1F">
            <w:pPr>
              <w:pStyle w:val="opiswtabeli"/>
              <w:ind w:left="0"/>
            </w:pPr>
            <w:r>
              <w:t>-  -  -  &lt;</w:t>
            </w:r>
            <w:r w:rsidRPr="002F00EA">
              <w:t>naRachMf</w:t>
            </w:r>
            <w:r>
              <w:t>&gt;</w:t>
            </w:r>
          </w:p>
        </w:tc>
        <w:tc>
          <w:tcPr>
            <w:tcW w:w="5500" w:type="dxa"/>
            <w:tcBorders>
              <w:top w:val="single" w:sz="4" w:space="0" w:color="auto"/>
              <w:bottom w:val="single" w:sz="4" w:space="0" w:color="auto"/>
            </w:tcBorders>
          </w:tcPr>
          <w:p w14:paraId="537B45A0" w14:textId="77777777" w:rsidR="00721694" w:rsidRPr="000E1730" w:rsidRDefault="00721694" w:rsidP="00982A1F">
            <w:pPr>
              <w:pStyle w:val="opiswtabeli"/>
            </w:pPr>
            <w:r>
              <w:t>w tym na rach. MF</w:t>
            </w:r>
          </w:p>
        </w:tc>
      </w:tr>
      <w:tr w:rsidR="00F94DC4" w:rsidRPr="000E1730" w14:paraId="146858FB" w14:textId="77777777" w:rsidTr="00982A1F">
        <w:tc>
          <w:tcPr>
            <w:tcW w:w="3800" w:type="dxa"/>
            <w:tcBorders>
              <w:top w:val="single" w:sz="4" w:space="0" w:color="auto"/>
              <w:bottom w:val="single" w:sz="4" w:space="0" w:color="auto"/>
            </w:tcBorders>
          </w:tcPr>
          <w:p w14:paraId="776DCB99" w14:textId="6C0A562D" w:rsidR="00F94DC4" w:rsidRDefault="00F94DC4" w:rsidP="00F94DC4">
            <w:pPr>
              <w:pStyle w:val="opiswtabeli"/>
              <w:ind w:left="0"/>
            </w:pPr>
            <w:r>
              <w:t>-  -  -  -  &lt;</w:t>
            </w:r>
            <w:r w:rsidRPr="00C0357C">
              <w:t>podDochVAT</w:t>
            </w:r>
            <w:r>
              <w:t>&gt;</w:t>
            </w:r>
          </w:p>
        </w:tc>
        <w:tc>
          <w:tcPr>
            <w:tcW w:w="5500" w:type="dxa"/>
            <w:tcBorders>
              <w:top w:val="single" w:sz="4" w:space="0" w:color="auto"/>
              <w:bottom w:val="single" w:sz="4" w:space="0" w:color="auto"/>
            </w:tcBorders>
          </w:tcPr>
          <w:p w14:paraId="4A28A5AA" w14:textId="6398F2E2" w:rsidR="00F94DC4" w:rsidRPr="000E1730" w:rsidRDefault="00F94DC4" w:rsidP="00F94DC4">
            <w:pPr>
              <w:pStyle w:val="opiswtabeli"/>
            </w:pPr>
            <w:r w:rsidRPr="00C0357C">
              <w:t>Podatki dochodowe, VAT i inne należności</w:t>
            </w:r>
          </w:p>
        </w:tc>
      </w:tr>
      <w:tr w:rsidR="00F94DC4" w:rsidRPr="000E1730" w14:paraId="68FE51BE" w14:textId="77777777" w:rsidTr="00982A1F">
        <w:tc>
          <w:tcPr>
            <w:tcW w:w="3800" w:type="dxa"/>
            <w:tcBorders>
              <w:top w:val="single" w:sz="4" w:space="0" w:color="auto"/>
              <w:bottom w:val="single" w:sz="4" w:space="0" w:color="auto"/>
            </w:tcBorders>
          </w:tcPr>
          <w:p w14:paraId="022A5015" w14:textId="7DAAAFB9" w:rsidR="00F94DC4" w:rsidRDefault="00F94DC4" w:rsidP="00F94DC4">
            <w:pPr>
              <w:pStyle w:val="opiswtabeli"/>
              <w:ind w:left="0"/>
            </w:pPr>
            <w:r>
              <w:t>-  -  -  -  &lt;</w:t>
            </w:r>
            <w:r w:rsidRPr="00381D77">
              <w:t>podAkc</w:t>
            </w:r>
            <w:r>
              <w:t>&gt;</w:t>
            </w:r>
          </w:p>
        </w:tc>
        <w:tc>
          <w:tcPr>
            <w:tcW w:w="5500" w:type="dxa"/>
            <w:tcBorders>
              <w:top w:val="single" w:sz="4" w:space="0" w:color="auto"/>
              <w:bottom w:val="single" w:sz="4" w:space="0" w:color="auto"/>
            </w:tcBorders>
          </w:tcPr>
          <w:p w14:paraId="2C4EE044" w14:textId="1824546E" w:rsidR="00F94DC4" w:rsidRPr="000E1730" w:rsidRDefault="00F94DC4" w:rsidP="00F94DC4">
            <w:pPr>
              <w:pStyle w:val="opiswtabeli"/>
            </w:pPr>
            <w:r w:rsidRPr="00F94DC4">
              <w:t>Podatek akcyzowy i inne należności</w:t>
            </w:r>
          </w:p>
        </w:tc>
      </w:tr>
      <w:tr w:rsidR="00DB6251" w:rsidRPr="000E1730" w14:paraId="38C97B43" w14:textId="77777777" w:rsidTr="0091577E">
        <w:tc>
          <w:tcPr>
            <w:tcW w:w="3800" w:type="dxa"/>
            <w:tcBorders>
              <w:top w:val="single" w:sz="4" w:space="0" w:color="auto"/>
              <w:bottom w:val="single" w:sz="4" w:space="0" w:color="auto"/>
            </w:tcBorders>
          </w:tcPr>
          <w:p w14:paraId="0DA37B90" w14:textId="77777777" w:rsidR="00DB6251" w:rsidRDefault="00DB6251" w:rsidP="0091577E">
            <w:pPr>
              <w:pStyle w:val="opiswtabeli"/>
              <w:ind w:left="0"/>
            </w:pPr>
            <w:r>
              <w:t>-  -  -  -  &lt;</w:t>
            </w:r>
            <w:r w:rsidRPr="00381D77">
              <w:t>dochPjb</w:t>
            </w:r>
            <w:r>
              <w:t>&gt;</w:t>
            </w:r>
          </w:p>
        </w:tc>
        <w:tc>
          <w:tcPr>
            <w:tcW w:w="5500" w:type="dxa"/>
            <w:tcBorders>
              <w:top w:val="single" w:sz="4" w:space="0" w:color="auto"/>
              <w:bottom w:val="single" w:sz="4" w:space="0" w:color="auto"/>
            </w:tcBorders>
          </w:tcPr>
          <w:p w14:paraId="53C7F331" w14:textId="77777777" w:rsidR="00DB6251" w:rsidRPr="000E1730" w:rsidRDefault="00DB6251" w:rsidP="0091577E">
            <w:pPr>
              <w:pStyle w:val="opiswtabeli"/>
            </w:pPr>
            <w:r>
              <w:t>Dochody państwowych jednostek budżetowych</w:t>
            </w:r>
          </w:p>
        </w:tc>
      </w:tr>
      <w:tr w:rsidR="00F94DC4" w:rsidRPr="000E1730" w14:paraId="75B831B4" w14:textId="77777777" w:rsidTr="00982A1F">
        <w:tc>
          <w:tcPr>
            <w:tcW w:w="3800" w:type="dxa"/>
            <w:tcBorders>
              <w:top w:val="single" w:sz="4" w:space="0" w:color="auto"/>
              <w:bottom w:val="single" w:sz="4" w:space="0" w:color="auto"/>
            </w:tcBorders>
          </w:tcPr>
          <w:p w14:paraId="7F92C9F9" w14:textId="44C7BC21" w:rsidR="00F94DC4" w:rsidRDefault="00F94DC4" w:rsidP="00F94DC4">
            <w:pPr>
              <w:pStyle w:val="opiswtabeli"/>
              <w:ind w:left="0"/>
            </w:pPr>
            <w:r>
              <w:t>-  -  -  -  &lt;</w:t>
            </w:r>
            <w:r w:rsidRPr="00381D77">
              <w:t>dochNiewyg</w:t>
            </w:r>
            <w:r>
              <w:t>&gt;</w:t>
            </w:r>
          </w:p>
        </w:tc>
        <w:tc>
          <w:tcPr>
            <w:tcW w:w="5500" w:type="dxa"/>
            <w:tcBorders>
              <w:top w:val="single" w:sz="4" w:space="0" w:color="auto"/>
              <w:bottom w:val="single" w:sz="4" w:space="0" w:color="auto"/>
            </w:tcBorders>
          </w:tcPr>
          <w:p w14:paraId="3D5B6180" w14:textId="3D89125C" w:rsidR="00F94DC4" w:rsidRPr="000E1730" w:rsidRDefault="00F94DC4" w:rsidP="00F94DC4">
            <w:pPr>
              <w:pStyle w:val="opiswtabeli"/>
            </w:pPr>
            <w:r>
              <w:t>Dochody niewygasające</w:t>
            </w:r>
          </w:p>
        </w:tc>
      </w:tr>
      <w:tr w:rsidR="00F94DC4" w:rsidRPr="000E1730" w14:paraId="738D792C" w14:textId="77777777" w:rsidTr="00982A1F">
        <w:tc>
          <w:tcPr>
            <w:tcW w:w="3800" w:type="dxa"/>
            <w:tcBorders>
              <w:top w:val="single" w:sz="4" w:space="0" w:color="auto"/>
              <w:bottom w:val="single" w:sz="4" w:space="0" w:color="auto"/>
            </w:tcBorders>
          </w:tcPr>
          <w:p w14:paraId="3657CE29" w14:textId="4E921B21" w:rsidR="00F94DC4" w:rsidRDefault="00F94DC4" w:rsidP="00F94DC4">
            <w:pPr>
              <w:pStyle w:val="opiswtabeli"/>
              <w:ind w:left="0"/>
            </w:pPr>
            <w:r>
              <w:t>-  -  -  -  &lt;</w:t>
            </w:r>
            <w:r w:rsidRPr="00381D77">
              <w:t>pozDochBp</w:t>
            </w:r>
            <w:r>
              <w:t>&gt;</w:t>
            </w:r>
          </w:p>
        </w:tc>
        <w:tc>
          <w:tcPr>
            <w:tcW w:w="5500" w:type="dxa"/>
            <w:tcBorders>
              <w:top w:val="single" w:sz="4" w:space="0" w:color="auto"/>
              <w:bottom w:val="single" w:sz="4" w:space="0" w:color="auto"/>
            </w:tcBorders>
          </w:tcPr>
          <w:p w14:paraId="618CD9D4" w14:textId="5627944F" w:rsidR="00F94DC4" w:rsidRPr="000E1730" w:rsidRDefault="00F94DC4" w:rsidP="00F94DC4">
            <w:pPr>
              <w:pStyle w:val="opiswtabeli"/>
            </w:pPr>
            <w:r>
              <w:t xml:space="preserve">Pozostałe dochody budżetu </w:t>
            </w:r>
          </w:p>
        </w:tc>
      </w:tr>
      <w:tr w:rsidR="00F94DC4" w:rsidRPr="000E1730" w14:paraId="4621B525" w14:textId="77777777" w:rsidTr="00982A1F">
        <w:tc>
          <w:tcPr>
            <w:tcW w:w="3800" w:type="dxa"/>
            <w:tcBorders>
              <w:top w:val="single" w:sz="4" w:space="0" w:color="auto"/>
              <w:bottom w:val="single" w:sz="4" w:space="0" w:color="auto"/>
            </w:tcBorders>
          </w:tcPr>
          <w:p w14:paraId="156E810D" w14:textId="477173F0" w:rsidR="00F94DC4" w:rsidRDefault="00F94DC4" w:rsidP="00F94DC4">
            <w:pPr>
              <w:pStyle w:val="opiswtabeli"/>
              <w:ind w:left="0"/>
            </w:pPr>
            <w:r>
              <w:t>-  -  -  -  &lt;</w:t>
            </w:r>
            <w:r w:rsidRPr="00381D77">
              <w:t>dochBudUe</w:t>
            </w:r>
            <w:r>
              <w:t>&gt;</w:t>
            </w:r>
          </w:p>
        </w:tc>
        <w:tc>
          <w:tcPr>
            <w:tcW w:w="5500" w:type="dxa"/>
            <w:tcBorders>
              <w:top w:val="single" w:sz="4" w:space="0" w:color="auto"/>
              <w:bottom w:val="single" w:sz="4" w:space="0" w:color="auto"/>
            </w:tcBorders>
          </w:tcPr>
          <w:p w14:paraId="4B599122" w14:textId="6679A4D6" w:rsidR="00F94DC4" w:rsidRPr="000E1730" w:rsidRDefault="00F94DC4" w:rsidP="00F94DC4">
            <w:pPr>
              <w:pStyle w:val="opiswtabeli"/>
            </w:pPr>
            <w:r>
              <w:t>Dochody z budżetu Unii Europejskiej</w:t>
            </w:r>
          </w:p>
        </w:tc>
      </w:tr>
      <w:tr w:rsidR="00F94DC4" w:rsidRPr="000E1730" w14:paraId="6F09E28C" w14:textId="77777777" w:rsidTr="00982A1F">
        <w:tc>
          <w:tcPr>
            <w:tcW w:w="3800" w:type="dxa"/>
            <w:tcBorders>
              <w:top w:val="single" w:sz="4" w:space="0" w:color="auto"/>
              <w:bottom w:val="single" w:sz="4" w:space="0" w:color="auto"/>
            </w:tcBorders>
          </w:tcPr>
          <w:p w14:paraId="5543460B" w14:textId="77777777" w:rsidR="00F94DC4" w:rsidRPr="000E1730" w:rsidRDefault="00F94DC4" w:rsidP="00F94DC4">
            <w:pPr>
              <w:pStyle w:val="opiswtabeli"/>
              <w:ind w:left="0"/>
            </w:pPr>
            <w:r>
              <w:t>-  -  &lt;</w:t>
            </w:r>
            <w:r w:rsidRPr="00381D77">
              <w:t>srodBp</w:t>
            </w:r>
            <w:r>
              <w:t>&gt;</w:t>
            </w:r>
          </w:p>
        </w:tc>
        <w:tc>
          <w:tcPr>
            <w:tcW w:w="5500" w:type="dxa"/>
            <w:tcBorders>
              <w:top w:val="single" w:sz="4" w:space="0" w:color="auto"/>
              <w:bottom w:val="single" w:sz="4" w:space="0" w:color="auto"/>
            </w:tcBorders>
          </w:tcPr>
          <w:p w14:paraId="10E2FCD3" w14:textId="77777777" w:rsidR="00F94DC4" w:rsidRPr="000E1730" w:rsidRDefault="00F94DC4" w:rsidP="00F94DC4">
            <w:pPr>
              <w:pStyle w:val="opiswtabeli"/>
            </w:pPr>
            <w:r w:rsidRPr="00C0357C">
              <w:t xml:space="preserve">Środki </w:t>
            </w:r>
            <w:r>
              <w:t>b</w:t>
            </w:r>
            <w:r w:rsidRPr="00C0357C">
              <w:t xml:space="preserve">udżetu </w:t>
            </w:r>
            <w:r>
              <w:t>p</w:t>
            </w:r>
            <w:r w:rsidRPr="00C0357C">
              <w:t>aństwa</w:t>
            </w:r>
          </w:p>
        </w:tc>
      </w:tr>
      <w:tr w:rsidR="00F94DC4" w:rsidRPr="000E1730" w14:paraId="1AB4B615" w14:textId="77777777" w:rsidTr="00982A1F">
        <w:tc>
          <w:tcPr>
            <w:tcW w:w="3800" w:type="dxa"/>
            <w:tcBorders>
              <w:top w:val="single" w:sz="4" w:space="0" w:color="auto"/>
              <w:bottom w:val="single" w:sz="4" w:space="0" w:color="auto"/>
            </w:tcBorders>
          </w:tcPr>
          <w:p w14:paraId="69450207" w14:textId="77777777" w:rsidR="00F94DC4" w:rsidRDefault="00F94DC4" w:rsidP="00F94DC4">
            <w:pPr>
              <w:pStyle w:val="opiswtabeli"/>
              <w:ind w:left="0"/>
            </w:pPr>
            <w:r>
              <w:t>-  -  -  &lt;</w:t>
            </w:r>
            <w:r w:rsidRPr="00534483">
              <w:t>dochBp</w:t>
            </w:r>
            <w:r>
              <w:t>&gt;</w:t>
            </w:r>
          </w:p>
        </w:tc>
        <w:tc>
          <w:tcPr>
            <w:tcW w:w="5500" w:type="dxa"/>
            <w:tcBorders>
              <w:top w:val="single" w:sz="4" w:space="0" w:color="auto"/>
              <w:bottom w:val="single" w:sz="4" w:space="0" w:color="auto"/>
            </w:tcBorders>
          </w:tcPr>
          <w:p w14:paraId="176BB969" w14:textId="77777777" w:rsidR="00F94DC4" w:rsidRPr="000E1730" w:rsidRDefault="00F94DC4" w:rsidP="00F94DC4">
            <w:pPr>
              <w:pStyle w:val="opiswtabeli"/>
            </w:pPr>
            <w:r>
              <w:t>Dochody budżetu państwa</w:t>
            </w:r>
          </w:p>
        </w:tc>
      </w:tr>
      <w:tr w:rsidR="00F94DC4" w:rsidRPr="000E1730" w14:paraId="1FD2A9F4" w14:textId="77777777" w:rsidTr="00982A1F">
        <w:tc>
          <w:tcPr>
            <w:tcW w:w="3800" w:type="dxa"/>
            <w:tcBorders>
              <w:top w:val="single" w:sz="4" w:space="0" w:color="auto"/>
              <w:bottom w:val="single" w:sz="4" w:space="0" w:color="auto"/>
            </w:tcBorders>
          </w:tcPr>
          <w:p w14:paraId="21B9FB4E" w14:textId="77777777" w:rsidR="00F94DC4" w:rsidRDefault="00F94DC4" w:rsidP="00F94DC4">
            <w:pPr>
              <w:pStyle w:val="opiswtabeli"/>
              <w:ind w:left="0"/>
            </w:pPr>
            <w:r>
              <w:t>-  -  -  &lt;</w:t>
            </w:r>
            <w:r w:rsidRPr="00534483">
              <w:t>srWydPjb</w:t>
            </w:r>
            <w:r>
              <w:t>&gt;</w:t>
            </w:r>
          </w:p>
        </w:tc>
        <w:tc>
          <w:tcPr>
            <w:tcW w:w="5500" w:type="dxa"/>
            <w:tcBorders>
              <w:top w:val="single" w:sz="4" w:space="0" w:color="auto"/>
              <w:bottom w:val="single" w:sz="4" w:space="0" w:color="auto"/>
            </w:tcBorders>
          </w:tcPr>
          <w:p w14:paraId="76EA913C" w14:textId="7E694533" w:rsidR="00F94DC4" w:rsidRPr="000E1730" w:rsidRDefault="00F94DC4" w:rsidP="00F94DC4">
            <w:pPr>
              <w:pStyle w:val="opiswtabeli"/>
            </w:pPr>
            <w:r>
              <w:t xml:space="preserve">Środki na wydatki </w:t>
            </w:r>
            <w:r w:rsidR="00DB6251">
              <w:t xml:space="preserve">na rach. </w:t>
            </w:r>
            <w:r>
              <w:t>państwowych jednostek budżetowych</w:t>
            </w:r>
          </w:p>
        </w:tc>
      </w:tr>
      <w:tr w:rsidR="00F94DC4" w:rsidRPr="000E1730" w14:paraId="3BFC99A7" w14:textId="77777777" w:rsidTr="00982A1F">
        <w:tc>
          <w:tcPr>
            <w:tcW w:w="3800" w:type="dxa"/>
            <w:tcBorders>
              <w:top w:val="single" w:sz="4" w:space="0" w:color="auto"/>
              <w:bottom w:val="single" w:sz="4" w:space="0" w:color="auto"/>
            </w:tcBorders>
          </w:tcPr>
          <w:p w14:paraId="6FCEB28E" w14:textId="77777777" w:rsidR="00F94DC4" w:rsidRDefault="00F94DC4" w:rsidP="00F94DC4">
            <w:pPr>
              <w:pStyle w:val="opiswtabeli"/>
              <w:ind w:left="0"/>
            </w:pPr>
            <w:r>
              <w:t>-  -  -  &lt;</w:t>
            </w:r>
            <w:r w:rsidRPr="00534483">
              <w:t>wydBp</w:t>
            </w:r>
            <w:r>
              <w:t>&gt;</w:t>
            </w:r>
          </w:p>
        </w:tc>
        <w:tc>
          <w:tcPr>
            <w:tcW w:w="5500" w:type="dxa"/>
            <w:tcBorders>
              <w:top w:val="single" w:sz="4" w:space="0" w:color="auto"/>
              <w:bottom w:val="single" w:sz="4" w:space="0" w:color="auto"/>
            </w:tcBorders>
          </w:tcPr>
          <w:p w14:paraId="67A4E546" w14:textId="77777777" w:rsidR="00F94DC4" w:rsidRPr="000E1730" w:rsidRDefault="00F94DC4" w:rsidP="00F94DC4">
            <w:pPr>
              <w:pStyle w:val="opiswtabeli"/>
            </w:pPr>
            <w:r>
              <w:t>Wydatki budżetu państwa</w:t>
            </w:r>
          </w:p>
        </w:tc>
      </w:tr>
      <w:tr w:rsidR="00F94DC4" w:rsidRPr="000E1730" w14:paraId="56997BFD" w14:textId="77777777" w:rsidTr="00982A1F">
        <w:tc>
          <w:tcPr>
            <w:tcW w:w="3800" w:type="dxa"/>
            <w:tcBorders>
              <w:top w:val="single" w:sz="4" w:space="0" w:color="auto"/>
              <w:bottom w:val="single" w:sz="4" w:space="0" w:color="auto"/>
            </w:tcBorders>
          </w:tcPr>
          <w:p w14:paraId="649F72BC" w14:textId="77777777" w:rsidR="00F94DC4" w:rsidRDefault="00F94DC4" w:rsidP="00F94DC4">
            <w:pPr>
              <w:pStyle w:val="opiswtabeli"/>
              <w:ind w:left="0"/>
            </w:pPr>
            <w:r>
              <w:lastRenderedPageBreak/>
              <w:t>-  -  -  &lt;</w:t>
            </w:r>
            <w:r w:rsidRPr="00534483">
              <w:t>defNadBp</w:t>
            </w:r>
            <w:r>
              <w:t>&gt;</w:t>
            </w:r>
          </w:p>
        </w:tc>
        <w:tc>
          <w:tcPr>
            <w:tcW w:w="5500" w:type="dxa"/>
            <w:tcBorders>
              <w:top w:val="single" w:sz="4" w:space="0" w:color="auto"/>
              <w:bottom w:val="single" w:sz="4" w:space="0" w:color="auto"/>
            </w:tcBorders>
          </w:tcPr>
          <w:p w14:paraId="540172AF" w14:textId="77777777" w:rsidR="00F94DC4" w:rsidRPr="000E1730" w:rsidRDefault="00F94DC4" w:rsidP="00F94DC4">
            <w:pPr>
              <w:pStyle w:val="opiswtabeli"/>
            </w:pPr>
            <w:r>
              <w:t>Deficyt/nadwyżka budżetowa</w:t>
            </w:r>
          </w:p>
        </w:tc>
      </w:tr>
      <w:tr w:rsidR="00F94DC4" w:rsidRPr="000E1730" w14:paraId="08DB8AD2" w14:textId="77777777" w:rsidTr="00982A1F">
        <w:tc>
          <w:tcPr>
            <w:tcW w:w="3800" w:type="dxa"/>
            <w:tcBorders>
              <w:top w:val="single" w:sz="4" w:space="0" w:color="auto"/>
              <w:bottom w:val="single" w:sz="4" w:space="0" w:color="auto"/>
            </w:tcBorders>
          </w:tcPr>
          <w:p w14:paraId="59367FA3" w14:textId="77777777" w:rsidR="00F94DC4" w:rsidRDefault="00F94DC4" w:rsidP="00F94DC4">
            <w:pPr>
              <w:pStyle w:val="opiswtabeli"/>
              <w:ind w:left="0"/>
            </w:pPr>
            <w:r>
              <w:t>-  -  -  &lt;</w:t>
            </w:r>
            <w:r w:rsidRPr="00534483">
              <w:t>srodFinDefBp</w:t>
            </w:r>
            <w:r>
              <w:t>&gt;</w:t>
            </w:r>
          </w:p>
        </w:tc>
        <w:tc>
          <w:tcPr>
            <w:tcW w:w="5500" w:type="dxa"/>
            <w:tcBorders>
              <w:top w:val="single" w:sz="4" w:space="0" w:color="auto"/>
              <w:bottom w:val="single" w:sz="4" w:space="0" w:color="auto"/>
            </w:tcBorders>
          </w:tcPr>
          <w:p w14:paraId="1ACB6B2E" w14:textId="77777777" w:rsidR="00F94DC4" w:rsidRPr="000E1730" w:rsidRDefault="00F94DC4" w:rsidP="00F94DC4">
            <w:pPr>
              <w:pStyle w:val="opiswtabeli"/>
            </w:pPr>
            <w:r>
              <w:t>Środki na finansowanie deficytu budżetu państwa</w:t>
            </w:r>
          </w:p>
        </w:tc>
      </w:tr>
      <w:tr w:rsidR="00F94DC4" w:rsidRPr="000E1730" w14:paraId="543E24A9" w14:textId="77777777" w:rsidTr="00982A1F">
        <w:tc>
          <w:tcPr>
            <w:tcW w:w="3800" w:type="dxa"/>
            <w:tcBorders>
              <w:top w:val="single" w:sz="4" w:space="0" w:color="auto"/>
              <w:bottom w:val="single" w:sz="4" w:space="0" w:color="auto"/>
            </w:tcBorders>
          </w:tcPr>
          <w:p w14:paraId="69695C39" w14:textId="77777777" w:rsidR="00F94DC4" w:rsidRDefault="00F94DC4" w:rsidP="00F94DC4">
            <w:pPr>
              <w:pStyle w:val="opiswtabeli"/>
              <w:ind w:left="0"/>
            </w:pPr>
            <w:r>
              <w:t>-  -  -  -  &lt;</w:t>
            </w:r>
            <w:r w:rsidRPr="00534483">
              <w:t>srodEmWykPapWart</w:t>
            </w:r>
            <w:r>
              <w:t>&gt;</w:t>
            </w:r>
          </w:p>
        </w:tc>
        <w:tc>
          <w:tcPr>
            <w:tcW w:w="5500" w:type="dxa"/>
            <w:tcBorders>
              <w:top w:val="single" w:sz="4" w:space="0" w:color="auto"/>
              <w:bottom w:val="single" w:sz="4" w:space="0" w:color="auto"/>
            </w:tcBorders>
          </w:tcPr>
          <w:p w14:paraId="0A03F0EB" w14:textId="77777777" w:rsidR="00F94DC4" w:rsidRPr="000E1730" w:rsidRDefault="00F94DC4" w:rsidP="00F94DC4">
            <w:pPr>
              <w:pStyle w:val="opiswtabeli"/>
            </w:pPr>
            <w:r>
              <w:t>Środki z emisji i na wykup skarbowych papierów wartościowych</w:t>
            </w:r>
          </w:p>
        </w:tc>
      </w:tr>
      <w:tr w:rsidR="00F94DC4" w:rsidRPr="000E1730" w14:paraId="7D455466" w14:textId="77777777" w:rsidTr="00982A1F">
        <w:tc>
          <w:tcPr>
            <w:tcW w:w="3800" w:type="dxa"/>
            <w:tcBorders>
              <w:top w:val="single" w:sz="4" w:space="0" w:color="auto"/>
              <w:bottom w:val="single" w:sz="4" w:space="0" w:color="auto"/>
            </w:tcBorders>
          </w:tcPr>
          <w:p w14:paraId="6F11578F" w14:textId="77777777" w:rsidR="00F94DC4" w:rsidRDefault="00F94DC4" w:rsidP="00F94DC4">
            <w:pPr>
              <w:pStyle w:val="opiswtabeli"/>
              <w:ind w:left="0"/>
            </w:pPr>
            <w:r>
              <w:t>-  -  -  -  &lt;</w:t>
            </w:r>
            <w:r w:rsidRPr="00534483">
              <w:t>srodObsZadZagr</w:t>
            </w:r>
            <w:r>
              <w:t>&gt;</w:t>
            </w:r>
          </w:p>
        </w:tc>
        <w:tc>
          <w:tcPr>
            <w:tcW w:w="5500" w:type="dxa"/>
            <w:tcBorders>
              <w:top w:val="single" w:sz="4" w:space="0" w:color="auto"/>
              <w:bottom w:val="single" w:sz="4" w:space="0" w:color="auto"/>
            </w:tcBorders>
          </w:tcPr>
          <w:p w14:paraId="075905EF" w14:textId="77777777" w:rsidR="00F94DC4" w:rsidRPr="000E1730" w:rsidRDefault="00F94DC4" w:rsidP="00F94DC4">
            <w:pPr>
              <w:pStyle w:val="opiswtabeli"/>
            </w:pPr>
            <w:r>
              <w:t>Środki związane z obsługą zadłużenia zagranicznego</w:t>
            </w:r>
          </w:p>
        </w:tc>
      </w:tr>
      <w:tr w:rsidR="00F94DC4" w:rsidRPr="000E1730" w14:paraId="36150B6A" w14:textId="77777777" w:rsidTr="00982A1F">
        <w:tc>
          <w:tcPr>
            <w:tcW w:w="3800" w:type="dxa"/>
            <w:tcBorders>
              <w:top w:val="single" w:sz="4" w:space="0" w:color="auto"/>
              <w:bottom w:val="single" w:sz="4" w:space="0" w:color="auto"/>
            </w:tcBorders>
          </w:tcPr>
          <w:p w14:paraId="67C3BE32" w14:textId="77777777" w:rsidR="00F94DC4" w:rsidRDefault="00F94DC4" w:rsidP="00F94DC4">
            <w:pPr>
              <w:pStyle w:val="opiswtabeli"/>
              <w:ind w:left="0"/>
            </w:pPr>
            <w:r>
              <w:t>-  -  -  -  &lt;</w:t>
            </w:r>
            <w:r w:rsidRPr="00534483">
              <w:t>prywMajSkPan</w:t>
            </w:r>
            <w:r>
              <w:t>&gt;</w:t>
            </w:r>
          </w:p>
        </w:tc>
        <w:tc>
          <w:tcPr>
            <w:tcW w:w="5500" w:type="dxa"/>
            <w:tcBorders>
              <w:top w:val="single" w:sz="4" w:space="0" w:color="auto"/>
              <w:bottom w:val="single" w:sz="4" w:space="0" w:color="auto"/>
            </w:tcBorders>
          </w:tcPr>
          <w:p w14:paraId="5B6468CB" w14:textId="77777777" w:rsidR="00F94DC4" w:rsidRPr="000E1730" w:rsidRDefault="00F94DC4" w:rsidP="00F94DC4">
            <w:pPr>
              <w:pStyle w:val="opiswtabeli"/>
            </w:pPr>
            <w:r>
              <w:t>Wpływy z prywatyzacji majątku Skarbu Państwa</w:t>
            </w:r>
          </w:p>
        </w:tc>
      </w:tr>
      <w:tr w:rsidR="00F94DC4" w:rsidRPr="000E1730" w14:paraId="323099A7" w14:textId="77777777" w:rsidTr="00982A1F">
        <w:tc>
          <w:tcPr>
            <w:tcW w:w="3800" w:type="dxa"/>
            <w:tcBorders>
              <w:top w:val="single" w:sz="4" w:space="0" w:color="auto"/>
              <w:bottom w:val="single" w:sz="4" w:space="0" w:color="auto"/>
            </w:tcBorders>
          </w:tcPr>
          <w:p w14:paraId="6063A8EA" w14:textId="77777777" w:rsidR="00F94DC4" w:rsidRDefault="00F94DC4" w:rsidP="00F94DC4">
            <w:pPr>
              <w:pStyle w:val="opiswtabeli"/>
              <w:ind w:left="0"/>
            </w:pPr>
            <w:r>
              <w:t>-  -  -  -  &lt;</w:t>
            </w:r>
            <w:r w:rsidRPr="00534483">
              <w:t>srodWydNiewyg</w:t>
            </w:r>
            <w:r>
              <w:t>&gt;</w:t>
            </w:r>
          </w:p>
        </w:tc>
        <w:tc>
          <w:tcPr>
            <w:tcW w:w="5500" w:type="dxa"/>
            <w:tcBorders>
              <w:top w:val="single" w:sz="4" w:space="0" w:color="auto"/>
              <w:bottom w:val="single" w:sz="4" w:space="0" w:color="auto"/>
            </w:tcBorders>
          </w:tcPr>
          <w:p w14:paraId="6A53F6D1" w14:textId="0DCC50D6" w:rsidR="00F94DC4" w:rsidRPr="000E1730" w:rsidRDefault="00F94DC4" w:rsidP="00F94DC4">
            <w:pPr>
              <w:pStyle w:val="opiswtabeli"/>
            </w:pPr>
            <w:r w:rsidRPr="00F94DC4">
              <w:t>Środki na wydatki niewygasające z upływem roku budżetowego</w:t>
            </w:r>
          </w:p>
        </w:tc>
      </w:tr>
      <w:tr w:rsidR="00F94DC4" w:rsidRPr="000E1730" w14:paraId="347F776A" w14:textId="77777777" w:rsidTr="00982A1F">
        <w:tc>
          <w:tcPr>
            <w:tcW w:w="3800" w:type="dxa"/>
            <w:tcBorders>
              <w:top w:val="single" w:sz="4" w:space="0" w:color="auto"/>
              <w:bottom w:val="single" w:sz="4" w:space="0" w:color="auto"/>
            </w:tcBorders>
          </w:tcPr>
          <w:p w14:paraId="0D835A76" w14:textId="77777777" w:rsidR="00F94DC4" w:rsidRDefault="00F94DC4" w:rsidP="00F94DC4">
            <w:pPr>
              <w:pStyle w:val="opiswtabeli"/>
              <w:ind w:left="0"/>
            </w:pPr>
            <w:r>
              <w:t>-  -  -  -  -  &lt;</w:t>
            </w:r>
            <w:r w:rsidRPr="00534483">
              <w:t>srodWydNiewyg</w:t>
            </w:r>
            <w:r>
              <w:t>&gt;</w:t>
            </w:r>
          </w:p>
        </w:tc>
        <w:tc>
          <w:tcPr>
            <w:tcW w:w="5500" w:type="dxa"/>
            <w:tcBorders>
              <w:top w:val="single" w:sz="4" w:space="0" w:color="auto"/>
              <w:bottom w:val="single" w:sz="4" w:space="0" w:color="auto"/>
            </w:tcBorders>
          </w:tcPr>
          <w:p w14:paraId="03321C97" w14:textId="6FE91172" w:rsidR="00F94DC4" w:rsidRPr="000E1730" w:rsidRDefault="00F94DC4" w:rsidP="00F94DC4">
            <w:pPr>
              <w:pStyle w:val="opiswtabeli"/>
            </w:pPr>
            <w:r>
              <w:t>Środki na wydatki niewygasające z upływem roku budżetowego - total</w:t>
            </w:r>
          </w:p>
        </w:tc>
      </w:tr>
      <w:tr w:rsidR="00F94DC4" w:rsidRPr="000E1730" w14:paraId="35F5556E" w14:textId="77777777" w:rsidTr="00982A1F">
        <w:tc>
          <w:tcPr>
            <w:tcW w:w="3800" w:type="dxa"/>
            <w:tcBorders>
              <w:top w:val="single" w:sz="4" w:space="0" w:color="auto"/>
              <w:bottom w:val="single" w:sz="4" w:space="0" w:color="auto"/>
            </w:tcBorders>
          </w:tcPr>
          <w:p w14:paraId="1914FDF2" w14:textId="77777777" w:rsidR="00F94DC4" w:rsidRDefault="00F94DC4" w:rsidP="00F94DC4">
            <w:pPr>
              <w:pStyle w:val="opiswtabeli"/>
              <w:ind w:left="0"/>
            </w:pPr>
            <w:r>
              <w:t>-  -  -  -  -  &lt;</w:t>
            </w:r>
            <w:r w:rsidRPr="00534483">
              <w:t>rachMf</w:t>
            </w:r>
            <w:r>
              <w:t>&gt;</w:t>
            </w:r>
          </w:p>
        </w:tc>
        <w:tc>
          <w:tcPr>
            <w:tcW w:w="5500" w:type="dxa"/>
            <w:tcBorders>
              <w:top w:val="single" w:sz="4" w:space="0" w:color="auto"/>
              <w:bottom w:val="single" w:sz="4" w:space="0" w:color="auto"/>
            </w:tcBorders>
          </w:tcPr>
          <w:p w14:paraId="555EEEA0" w14:textId="77777777" w:rsidR="00F94DC4" w:rsidRPr="000E1730" w:rsidRDefault="00F94DC4" w:rsidP="00F94DC4">
            <w:pPr>
              <w:pStyle w:val="opiswtabeli"/>
            </w:pPr>
            <w:r>
              <w:t>w tym na rach. MF</w:t>
            </w:r>
          </w:p>
        </w:tc>
      </w:tr>
      <w:tr w:rsidR="00F94DC4" w:rsidRPr="000E1730" w14:paraId="08F19474" w14:textId="77777777" w:rsidTr="00982A1F">
        <w:tc>
          <w:tcPr>
            <w:tcW w:w="3800" w:type="dxa"/>
            <w:tcBorders>
              <w:top w:val="single" w:sz="4" w:space="0" w:color="auto"/>
              <w:bottom w:val="single" w:sz="4" w:space="0" w:color="auto"/>
            </w:tcBorders>
          </w:tcPr>
          <w:p w14:paraId="1FDB269E" w14:textId="77777777" w:rsidR="00F94DC4" w:rsidRDefault="00F94DC4" w:rsidP="00F94DC4">
            <w:pPr>
              <w:pStyle w:val="opiswtabeli"/>
              <w:ind w:left="0"/>
            </w:pPr>
            <w:r>
              <w:t>-  -  -  -  -  &lt;</w:t>
            </w:r>
            <w:r w:rsidRPr="00534483">
              <w:t>rachPjb</w:t>
            </w:r>
            <w:r>
              <w:t>&gt;</w:t>
            </w:r>
          </w:p>
        </w:tc>
        <w:tc>
          <w:tcPr>
            <w:tcW w:w="5500" w:type="dxa"/>
            <w:tcBorders>
              <w:top w:val="single" w:sz="4" w:space="0" w:color="auto"/>
              <w:bottom w:val="single" w:sz="4" w:space="0" w:color="auto"/>
            </w:tcBorders>
          </w:tcPr>
          <w:p w14:paraId="35654414" w14:textId="77777777" w:rsidR="00F94DC4" w:rsidRPr="000E1730" w:rsidRDefault="00F94DC4" w:rsidP="00F94DC4">
            <w:pPr>
              <w:pStyle w:val="opiswtabeli"/>
            </w:pPr>
            <w:r>
              <w:t>w tym na rach. państwowych  jednostek budżetowych</w:t>
            </w:r>
          </w:p>
        </w:tc>
      </w:tr>
      <w:tr w:rsidR="00F94DC4" w:rsidRPr="000E1730" w14:paraId="0D99C901" w14:textId="77777777" w:rsidTr="00982A1F">
        <w:tc>
          <w:tcPr>
            <w:tcW w:w="3800" w:type="dxa"/>
            <w:tcBorders>
              <w:top w:val="single" w:sz="4" w:space="0" w:color="auto"/>
              <w:bottom w:val="single" w:sz="4" w:space="0" w:color="auto"/>
            </w:tcBorders>
          </w:tcPr>
          <w:p w14:paraId="36D8C9CF" w14:textId="77777777" w:rsidR="00F94DC4" w:rsidRDefault="00F94DC4" w:rsidP="00F94DC4">
            <w:pPr>
              <w:pStyle w:val="opiswtabeli"/>
              <w:ind w:left="0"/>
            </w:pPr>
            <w:r>
              <w:t>-  -  -  -  &lt;</w:t>
            </w:r>
            <w:r w:rsidRPr="00534483">
              <w:t>dotZwrBp</w:t>
            </w:r>
            <w:r>
              <w:t>&gt;</w:t>
            </w:r>
          </w:p>
        </w:tc>
        <w:tc>
          <w:tcPr>
            <w:tcW w:w="5500" w:type="dxa"/>
            <w:tcBorders>
              <w:top w:val="single" w:sz="4" w:space="0" w:color="auto"/>
              <w:bottom w:val="single" w:sz="4" w:space="0" w:color="auto"/>
            </w:tcBorders>
          </w:tcPr>
          <w:p w14:paraId="35C2CF5C" w14:textId="77777777" w:rsidR="00F94DC4" w:rsidRPr="000E1730" w:rsidRDefault="00F94DC4" w:rsidP="00F94DC4">
            <w:pPr>
              <w:pStyle w:val="opiswtabeli"/>
            </w:pPr>
            <w:r>
              <w:t>Dotacje podlegające zwrotowi do budżetu państwa</w:t>
            </w:r>
          </w:p>
        </w:tc>
      </w:tr>
      <w:tr w:rsidR="00F94DC4" w:rsidRPr="000E1730" w14:paraId="3F084F05" w14:textId="77777777" w:rsidTr="00982A1F">
        <w:tc>
          <w:tcPr>
            <w:tcW w:w="3800" w:type="dxa"/>
            <w:tcBorders>
              <w:top w:val="single" w:sz="4" w:space="0" w:color="auto"/>
              <w:bottom w:val="single" w:sz="4" w:space="0" w:color="auto"/>
            </w:tcBorders>
          </w:tcPr>
          <w:p w14:paraId="5FC0D0E7" w14:textId="77777777" w:rsidR="00F94DC4" w:rsidRDefault="00F94DC4" w:rsidP="00F94DC4">
            <w:pPr>
              <w:pStyle w:val="opiswtabeli"/>
              <w:ind w:left="0"/>
            </w:pPr>
            <w:r>
              <w:t>-  -  -  &lt;</w:t>
            </w:r>
            <w:r w:rsidRPr="00534483">
              <w:t>srodBp</w:t>
            </w:r>
            <w:r>
              <w:t>&gt;</w:t>
            </w:r>
          </w:p>
        </w:tc>
        <w:tc>
          <w:tcPr>
            <w:tcW w:w="5500" w:type="dxa"/>
            <w:tcBorders>
              <w:top w:val="single" w:sz="4" w:space="0" w:color="auto"/>
              <w:bottom w:val="single" w:sz="4" w:space="0" w:color="auto"/>
            </w:tcBorders>
          </w:tcPr>
          <w:p w14:paraId="031B07D6" w14:textId="77777777" w:rsidR="00F94DC4" w:rsidRPr="000E1730" w:rsidRDefault="00F94DC4" w:rsidP="00F94DC4">
            <w:pPr>
              <w:pStyle w:val="opiswtabeli"/>
            </w:pPr>
            <w:r>
              <w:t xml:space="preserve">Środki budżetu państwa  </w:t>
            </w:r>
          </w:p>
        </w:tc>
      </w:tr>
      <w:tr w:rsidR="00F94DC4" w:rsidRPr="000E1730" w14:paraId="1CD801C0" w14:textId="77777777" w:rsidTr="00982A1F">
        <w:tc>
          <w:tcPr>
            <w:tcW w:w="3800" w:type="dxa"/>
            <w:tcBorders>
              <w:top w:val="single" w:sz="4" w:space="0" w:color="auto"/>
              <w:bottom w:val="single" w:sz="4" w:space="0" w:color="auto"/>
            </w:tcBorders>
          </w:tcPr>
          <w:p w14:paraId="3CCC4816" w14:textId="77777777" w:rsidR="00F94DC4" w:rsidRPr="000E1730" w:rsidRDefault="00F94DC4" w:rsidP="00F94DC4">
            <w:pPr>
              <w:pStyle w:val="opiswtabeli"/>
              <w:ind w:left="0"/>
            </w:pPr>
            <w:r>
              <w:t>-  -  &lt;</w:t>
            </w:r>
            <w:r w:rsidRPr="00381D77">
              <w:t>fundUbSp</w:t>
            </w:r>
            <w:r>
              <w:t>&gt;</w:t>
            </w:r>
          </w:p>
        </w:tc>
        <w:tc>
          <w:tcPr>
            <w:tcW w:w="5500" w:type="dxa"/>
            <w:tcBorders>
              <w:top w:val="single" w:sz="4" w:space="0" w:color="auto"/>
              <w:bottom w:val="single" w:sz="4" w:space="0" w:color="auto"/>
            </w:tcBorders>
          </w:tcPr>
          <w:p w14:paraId="03F65999" w14:textId="77777777" w:rsidR="00F94DC4" w:rsidRPr="000E1730" w:rsidRDefault="00F94DC4" w:rsidP="00F94DC4">
            <w:pPr>
              <w:pStyle w:val="opiswtabeli"/>
            </w:pPr>
            <w:r w:rsidRPr="00C0357C">
              <w:t>Fundusz Ubezpieczeń Społecznych</w:t>
            </w:r>
          </w:p>
        </w:tc>
      </w:tr>
      <w:tr w:rsidR="00F94DC4" w:rsidRPr="000E1730" w14:paraId="237EA187" w14:textId="77777777" w:rsidTr="00982A1F">
        <w:tc>
          <w:tcPr>
            <w:tcW w:w="3800" w:type="dxa"/>
            <w:tcBorders>
              <w:top w:val="single" w:sz="4" w:space="0" w:color="auto"/>
              <w:bottom w:val="single" w:sz="4" w:space="0" w:color="auto"/>
            </w:tcBorders>
          </w:tcPr>
          <w:p w14:paraId="25C7DAF3" w14:textId="77777777" w:rsidR="00F94DC4" w:rsidRDefault="00F94DC4" w:rsidP="00F94DC4">
            <w:pPr>
              <w:pStyle w:val="opiswtabeli"/>
              <w:ind w:left="0"/>
            </w:pPr>
            <w:r>
              <w:t>-  -  -  &lt;</w:t>
            </w:r>
            <w:r w:rsidRPr="00E702D2">
              <w:t xml:space="preserve">fundEmeryt </w:t>
            </w:r>
            <w:r>
              <w:t>&gt;</w:t>
            </w:r>
          </w:p>
        </w:tc>
        <w:tc>
          <w:tcPr>
            <w:tcW w:w="5500" w:type="dxa"/>
            <w:tcBorders>
              <w:top w:val="single" w:sz="4" w:space="0" w:color="auto"/>
              <w:bottom w:val="single" w:sz="4" w:space="0" w:color="auto"/>
            </w:tcBorders>
          </w:tcPr>
          <w:p w14:paraId="7F275897" w14:textId="77777777" w:rsidR="00F94DC4" w:rsidRPr="000E1730" w:rsidRDefault="00F94DC4" w:rsidP="00F94DC4">
            <w:pPr>
              <w:pStyle w:val="opiswtabeli"/>
            </w:pPr>
            <w:r>
              <w:t>Fundusz emerytalny</w:t>
            </w:r>
          </w:p>
        </w:tc>
      </w:tr>
      <w:tr w:rsidR="00F94DC4" w:rsidRPr="000E1730" w14:paraId="3F4657CE" w14:textId="77777777" w:rsidTr="00982A1F">
        <w:tc>
          <w:tcPr>
            <w:tcW w:w="3800" w:type="dxa"/>
            <w:tcBorders>
              <w:top w:val="single" w:sz="4" w:space="0" w:color="auto"/>
              <w:bottom w:val="single" w:sz="4" w:space="0" w:color="auto"/>
            </w:tcBorders>
          </w:tcPr>
          <w:p w14:paraId="4C077782" w14:textId="77777777" w:rsidR="00F94DC4" w:rsidRDefault="00F94DC4" w:rsidP="00F94DC4">
            <w:pPr>
              <w:pStyle w:val="opiswtabeli"/>
              <w:ind w:left="0"/>
            </w:pPr>
            <w:r>
              <w:t>-  -  -  &lt;</w:t>
            </w:r>
            <w:r w:rsidRPr="00E702D2">
              <w:t>fundChor</w:t>
            </w:r>
            <w:r>
              <w:t>&gt;</w:t>
            </w:r>
          </w:p>
        </w:tc>
        <w:tc>
          <w:tcPr>
            <w:tcW w:w="5500" w:type="dxa"/>
            <w:tcBorders>
              <w:top w:val="single" w:sz="4" w:space="0" w:color="auto"/>
              <w:bottom w:val="single" w:sz="4" w:space="0" w:color="auto"/>
            </w:tcBorders>
          </w:tcPr>
          <w:p w14:paraId="55808A4C" w14:textId="77777777" w:rsidR="00F94DC4" w:rsidRPr="000E1730" w:rsidRDefault="00F94DC4" w:rsidP="00F94DC4">
            <w:pPr>
              <w:pStyle w:val="opiswtabeli"/>
            </w:pPr>
            <w:r>
              <w:t>Fundusz chorobowy</w:t>
            </w:r>
          </w:p>
        </w:tc>
      </w:tr>
      <w:tr w:rsidR="00F94DC4" w:rsidRPr="000E1730" w14:paraId="4C7FFC2A" w14:textId="77777777" w:rsidTr="00982A1F">
        <w:tc>
          <w:tcPr>
            <w:tcW w:w="3800" w:type="dxa"/>
            <w:tcBorders>
              <w:top w:val="single" w:sz="4" w:space="0" w:color="auto"/>
              <w:bottom w:val="single" w:sz="4" w:space="0" w:color="auto"/>
            </w:tcBorders>
          </w:tcPr>
          <w:p w14:paraId="08A35DA5" w14:textId="77777777" w:rsidR="00F94DC4" w:rsidRDefault="00F94DC4" w:rsidP="00F94DC4">
            <w:pPr>
              <w:pStyle w:val="opiswtabeli"/>
              <w:ind w:left="0"/>
            </w:pPr>
            <w:r>
              <w:t>-  -  -  &lt;</w:t>
            </w:r>
            <w:r w:rsidRPr="00E702D2">
              <w:t>fundWypad</w:t>
            </w:r>
            <w:r>
              <w:t>&gt;</w:t>
            </w:r>
          </w:p>
        </w:tc>
        <w:tc>
          <w:tcPr>
            <w:tcW w:w="5500" w:type="dxa"/>
            <w:tcBorders>
              <w:top w:val="single" w:sz="4" w:space="0" w:color="auto"/>
              <w:bottom w:val="single" w:sz="4" w:space="0" w:color="auto"/>
            </w:tcBorders>
          </w:tcPr>
          <w:p w14:paraId="7E4C3451" w14:textId="77777777" w:rsidR="00F94DC4" w:rsidRPr="000E1730" w:rsidRDefault="00F94DC4" w:rsidP="00F94DC4">
            <w:pPr>
              <w:pStyle w:val="opiswtabeli"/>
            </w:pPr>
            <w:r>
              <w:t>Fundusz wypadkowy</w:t>
            </w:r>
          </w:p>
        </w:tc>
      </w:tr>
      <w:tr w:rsidR="00F94DC4" w:rsidRPr="000E1730" w14:paraId="14470E81" w14:textId="77777777" w:rsidTr="00982A1F">
        <w:tc>
          <w:tcPr>
            <w:tcW w:w="3800" w:type="dxa"/>
            <w:tcBorders>
              <w:top w:val="single" w:sz="4" w:space="0" w:color="auto"/>
              <w:bottom w:val="single" w:sz="4" w:space="0" w:color="auto"/>
            </w:tcBorders>
          </w:tcPr>
          <w:p w14:paraId="64F9B118" w14:textId="77777777" w:rsidR="00F94DC4" w:rsidRDefault="00F94DC4" w:rsidP="00F94DC4">
            <w:pPr>
              <w:pStyle w:val="opiswtabeli"/>
              <w:ind w:left="0"/>
            </w:pPr>
            <w:r>
              <w:t>-  -  -  &lt;</w:t>
            </w:r>
            <w:r w:rsidRPr="00E702D2">
              <w:t>fundRent</w:t>
            </w:r>
            <w:r>
              <w:t>&gt;</w:t>
            </w:r>
          </w:p>
        </w:tc>
        <w:tc>
          <w:tcPr>
            <w:tcW w:w="5500" w:type="dxa"/>
            <w:tcBorders>
              <w:top w:val="single" w:sz="4" w:space="0" w:color="auto"/>
              <w:bottom w:val="single" w:sz="4" w:space="0" w:color="auto"/>
            </w:tcBorders>
          </w:tcPr>
          <w:p w14:paraId="5A0BDDC1" w14:textId="77777777" w:rsidR="00F94DC4" w:rsidRPr="000E1730" w:rsidRDefault="00F94DC4" w:rsidP="00F94DC4">
            <w:pPr>
              <w:pStyle w:val="opiswtabeli"/>
            </w:pPr>
            <w:r>
              <w:t>Fundusz rentowy</w:t>
            </w:r>
          </w:p>
        </w:tc>
      </w:tr>
      <w:tr w:rsidR="00F94DC4" w:rsidRPr="000E1730" w14:paraId="6E914526" w14:textId="77777777" w:rsidTr="00982A1F">
        <w:tc>
          <w:tcPr>
            <w:tcW w:w="3800" w:type="dxa"/>
            <w:tcBorders>
              <w:top w:val="single" w:sz="4" w:space="0" w:color="auto"/>
              <w:bottom w:val="single" w:sz="4" w:space="0" w:color="auto"/>
            </w:tcBorders>
          </w:tcPr>
          <w:p w14:paraId="05043918" w14:textId="77777777" w:rsidR="00F94DC4" w:rsidRDefault="00F94DC4" w:rsidP="00F94DC4">
            <w:pPr>
              <w:pStyle w:val="opiswtabeli"/>
              <w:ind w:left="0"/>
            </w:pPr>
            <w:r>
              <w:t>-  -  -  &lt;</w:t>
            </w:r>
            <w:r w:rsidRPr="00E702D2">
              <w:t>fundAlim</w:t>
            </w:r>
            <w:r>
              <w:t>&gt;</w:t>
            </w:r>
          </w:p>
        </w:tc>
        <w:tc>
          <w:tcPr>
            <w:tcW w:w="5500" w:type="dxa"/>
            <w:tcBorders>
              <w:top w:val="single" w:sz="4" w:space="0" w:color="auto"/>
              <w:bottom w:val="single" w:sz="4" w:space="0" w:color="auto"/>
            </w:tcBorders>
          </w:tcPr>
          <w:p w14:paraId="0E0EF31D" w14:textId="77777777" w:rsidR="00F94DC4" w:rsidRPr="000E1730" w:rsidRDefault="00F94DC4" w:rsidP="00F94DC4">
            <w:pPr>
              <w:pStyle w:val="opiswtabeli"/>
            </w:pPr>
            <w:r>
              <w:t>Fundusz alimentacyjny</w:t>
            </w:r>
          </w:p>
        </w:tc>
      </w:tr>
      <w:tr w:rsidR="00F94DC4" w:rsidRPr="000E1730" w14:paraId="35341D05" w14:textId="77777777" w:rsidTr="00982A1F">
        <w:tc>
          <w:tcPr>
            <w:tcW w:w="3800" w:type="dxa"/>
            <w:tcBorders>
              <w:top w:val="single" w:sz="4" w:space="0" w:color="auto"/>
              <w:bottom w:val="single" w:sz="4" w:space="0" w:color="auto"/>
            </w:tcBorders>
          </w:tcPr>
          <w:p w14:paraId="5616A3B0" w14:textId="77777777" w:rsidR="00F94DC4" w:rsidRDefault="00F94DC4" w:rsidP="00F94DC4">
            <w:pPr>
              <w:pStyle w:val="opiswtabeli"/>
              <w:ind w:left="0"/>
            </w:pPr>
            <w:r>
              <w:t>-  -  -  &lt;</w:t>
            </w:r>
            <w:r w:rsidRPr="00E702D2">
              <w:t>fundPozSr</w:t>
            </w:r>
            <w:r>
              <w:t>&gt;</w:t>
            </w:r>
          </w:p>
        </w:tc>
        <w:tc>
          <w:tcPr>
            <w:tcW w:w="5500" w:type="dxa"/>
            <w:tcBorders>
              <w:top w:val="single" w:sz="4" w:space="0" w:color="auto"/>
              <w:bottom w:val="single" w:sz="4" w:space="0" w:color="auto"/>
            </w:tcBorders>
          </w:tcPr>
          <w:p w14:paraId="3D926B88" w14:textId="77777777" w:rsidR="00F94DC4" w:rsidRPr="000E1730" w:rsidRDefault="00F94DC4" w:rsidP="00F94DC4">
            <w:pPr>
              <w:pStyle w:val="opiswtabeli"/>
            </w:pPr>
            <w:r>
              <w:t>Pozostałe środki FUS</w:t>
            </w:r>
          </w:p>
        </w:tc>
      </w:tr>
      <w:tr w:rsidR="00F94DC4" w:rsidRPr="000E1730" w14:paraId="24A78E56" w14:textId="77777777" w:rsidTr="00982A1F">
        <w:tc>
          <w:tcPr>
            <w:tcW w:w="3800" w:type="dxa"/>
            <w:tcBorders>
              <w:top w:val="single" w:sz="4" w:space="0" w:color="auto"/>
              <w:bottom w:val="single" w:sz="4" w:space="0" w:color="auto"/>
            </w:tcBorders>
          </w:tcPr>
          <w:p w14:paraId="2B4A0FC6" w14:textId="77777777" w:rsidR="00F94DC4" w:rsidRPr="000E1730" w:rsidRDefault="00F94DC4" w:rsidP="00F94DC4">
            <w:pPr>
              <w:pStyle w:val="opiswtabeli"/>
              <w:ind w:left="0"/>
            </w:pPr>
            <w:r>
              <w:t>-  -  &lt;</w:t>
            </w:r>
            <w:r w:rsidRPr="00381D77">
              <w:t>kasaRolUbSp</w:t>
            </w:r>
            <w:r>
              <w:t>&gt;</w:t>
            </w:r>
          </w:p>
        </w:tc>
        <w:tc>
          <w:tcPr>
            <w:tcW w:w="5500" w:type="dxa"/>
            <w:tcBorders>
              <w:top w:val="single" w:sz="4" w:space="0" w:color="auto"/>
              <w:bottom w:val="single" w:sz="4" w:space="0" w:color="auto"/>
            </w:tcBorders>
          </w:tcPr>
          <w:p w14:paraId="534BF94B" w14:textId="77777777" w:rsidR="00F94DC4" w:rsidRPr="000E1730" w:rsidRDefault="00F94DC4" w:rsidP="00F94DC4">
            <w:pPr>
              <w:pStyle w:val="opiswtabeli"/>
            </w:pPr>
            <w:r>
              <w:t>K</w:t>
            </w:r>
            <w:r w:rsidRPr="00C0357C">
              <w:t>asa Rolniczego Ubezpieczenia Społecznego</w:t>
            </w:r>
          </w:p>
        </w:tc>
      </w:tr>
      <w:tr w:rsidR="00F94DC4" w:rsidRPr="000E1730" w14:paraId="53F78E1D" w14:textId="77777777" w:rsidTr="00982A1F">
        <w:tc>
          <w:tcPr>
            <w:tcW w:w="3800" w:type="dxa"/>
            <w:tcBorders>
              <w:top w:val="single" w:sz="4" w:space="0" w:color="auto"/>
              <w:bottom w:val="single" w:sz="4" w:space="0" w:color="auto"/>
            </w:tcBorders>
          </w:tcPr>
          <w:p w14:paraId="4B0C35C9" w14:textId="77777777" w:rsidR="00F94DC4" w:rsidRDefault="00F94DC4" w:rsidP="00F94DC4">
            <w:pPr>
              <w:pStyle w:val="opiswtabeli"/>
              <w:ind w:left="0"/>
            </w:pPr>
            <w:r>
              <w:t>-  -  -  &lt;</w:t>
            </w:r>
            <w:r w:rsidRPr="00E702D2">
              <w:t>fundEmRent</w:t>
            </w:r>
            <w:r>
              <w:t>&gt;</w:t>
            </w:r>
          </w:p>
        </w:tc>
        <w:tc>
          <w:tcPr>
            <w:tcW w:w="5500" w:type="dxa"/>
            <w:tcBorders>
              <w:top w:val="single" w:sz="4" w:space="0" w:color="auto"/>
              <w:bottom w:val="single" w:sz="4" w:space="0" w:color="auto"/>
            </w:tcBorders>
          </w:tcPr>
          <w:p w14:paraId="2E7830DE" w14:textId="77777777" w:rsidR="00F94DC4" w:rsidRPr="000E1730" w:rsidRDefault="00F94DC4" w:rsidP="00F94DC4">
            <w:pPr>
              <w:pStyle w:val="opiswtabeli"/>
            </w:pPr>
            <w:r>
              <w:t>Fundusz emerytalno-rentowy</w:t>
            </w:r>
          </w:p>
        </w:tc>
      </w:tr>
    </w:tbl>
    <w:p w14:paraId="5B13C3BA" w14:textId="77777777" w:rsidR="00721694" w:rsidRDefault="00721694" w:rsidP="00721694">
      <w:pPr>
        <w:rPr>
          <w:shd w:val="clear" w:color="auto" w:fill="2FFFFF"/>
        </w:rPr>
      </w:pPr>
    </w:p>
    <w:p w14:paraId="5D03611C" w14:textId="77777777" w:rsidR="00721694" w:rsidRDefault="00721694" w:rsidP="00777611">
      <w:pPr>
        <w:pStyle w:val="OpisZnakZnakZnak"/>
      </w:pPr>
    </w:p>
    <w:p w14:paraId="11311159" w14:textId="49888E71" w:rsidR="007A48F4" w:rsidRPr="00B76861" w:rsidRDefault="00C12281" w:rsidP="00B76861">
      <w:pPr>
        <w:pStyle w:val="Nagwek2"/>
        <w:numPr>
          <w:ilvl w:val="0"/>
          <w:numId w:val="0"/>
        </w:numPr>
        <w:ind w:left="576"/>
        <w:rPr>
          <w:shd w:val="clear" w:color="auto" w:fill="2FFFFF"/>
        </w:rPr>
      </w:pPr>
      <w:r>
        <w:br w:type="page"/>
      </w:r>
      <w:bookmarkStart w:id="443" w:name="_Toc147832051"/>
      <w:r w:rsidR="007A48F4" w:rsidRPr="00B76861">
        <w:rPr>
          <w:shd w:val="clear" w:color="auto" w:fill="2FFFFF"/>
        </w:rPr>
        <w:lastRenderedPageBreak/>
        <w:t>Raport dedykowany: TABDOSTEP_EXE</w:t>
      </w:r>
      <w:bookmarkEnd w:id="443"/>
    </w:p>
    <w:p w14:paraId="6A5095C3" w14:textId="77777777" w:rsidR="003F0181" w:rsidRDefault="003F0181"/>
    <w:p w14:paraId="2472DBDE" w14:textId="4E4156F5" w:rsidR="003F0181" w:rsidRPr="000B568D" w:rsidRDefault="003F0181" w:rsidP="008C1F1E">
      <w:pPr>
        <w:pStyle w:val="Legenda"/>
      </w:pPr>
      <w:bookmarkStart w:id="444" w:name="_Toc146620154"/>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83</w:t>
      </w:r>
      <w:r w:rsidR="004572E1">
        <w:rPr>
          <w:noProof/>
        </w:rPr>
        <w:fldChar w:fldCharType="end"/>
      </w:r>
      <w:r w:rsidRPr="000E1730">
        <w:t xml:space="preserve">: </w:t>
      </w:r>
      <w:r>
        <w:t>Struktura raport</w:t>
      </w:r>
      <w:r w:rsidR="007A48F4">
        <w:t>u</w:t>
      </w:r>
      <w:r>
        <w:t xml:space="preserve"> dedykowan</w:t>
      </w:r>
      <w:r w:rsidR="007A48F4">
        <w:t>ego</w:t>
      </w:r>
      <w:r>
        <w:t xml:space="preserve">: </w:t>
      </w:r>
      <w:r w:rsidRPr="008C1F1E">
        <w:rPr>
          <w:highlight w:val="cyan"/>
        </w:rPr>
        <w:t>TABDOSTEP_EXE</w:t>
      </w:r>
      <w:bookmarkEnd w:id="444"/>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4168"/>
        <w:gridCol w:w="5132"/>
      </w:tblGrid>
      <w:tr w:rsidR="003F0181" w:rsidRPr="000E1730" w14:paraId="3C39EF85" w14:textId="77777777" w:rsidTr="00007D44">
        <w:trPr>
          <w:tblHeader/>
        </w:trPr>
        <w:tc>
          <w:tcPr>
            <w:tcW w:w="4168" w:type="dxa"/>
            <w:tcBorders>
              <w:bottom w:val="single" w:sz="12" w:space="0" w:color="000000"/>
            </w:tcBorders>
          </w:tcPr>
          <w:p w14:paraId="6569A4CB" w14:textId="77777777" w:rsidR="003F0181" w:rsidRPr="000E1730" w:rsidRDefault="003F0181" w:rsidP="00C12082">
            <w:pPr>
              <w:pStyle w:val="Nagwekkolumnywtabeli"/>
            </w:pPr>
            <w:r w:rsidRPr="000E1730">
              <w:lastRenderedPageBreak/>
              <w:t>Nazwa elementu</w:t>
            </w:r>
          </w:p>
          <w:p w14:paraId="20E3F516" w14:textId="77777777" w:rsidR="003F0181" w:rsidRPr="000E1730" w:rsidRDefault="003F0181" w:rsidP="00C12082">
            <w:pPr>
              <w:pStyle w:val="Nagwekkolumnywtabeli"/>
            </w:pPr>
            <w:r w:rsidRPr="000E1730">
              <w:t>(Ścieżka względna od pozycji określonej w tabeli GeneralInformationInquiryResponse)</w:t>
            </w:r>
          </w:p>
        </w:tc>
        <w:tc>
          <w:tcPr>
            <w:tcW w:w="5132" w:type="dxa"/>
            <w:tcBorders>
              <w:bottom w:val="single" w:sz="12" w:space="0" w:color="000000"/>
            </w:tcBorders>
          </w:tcPr>
          <w:p w14:paraId="643E11B3" w14:textId="77777777" w:rsidR="003F0181" w:rsidRPr="000E1730" w:rsidRDefault="003F0181" w:rsidP="00C12082">
            <w:pPr>
              <w:pStyle w:val="Opis"/>
              <w:keepNext/>
              <w:ind w:left="0"/>
              <w:jc w:val="center"/>
              <w:rPr>
                <w:b/>
              </w:rPr>
            </w:pPr>
            <w:r w:rsidRPr="000E1730">
              <w:rPr>
                <w:b/>
              </w:rPr>
              <w:t>Opis odwzorowania / Uwagi</w:t>
            </w:r>
          </w:p>
        </w:tc>
      </w:tr>
      <w:tr w:rsidR="003F0181" w:rsidRPr="000E1730" w14:paraId="68A47789" w14:textId="77777777" w:rsidTr="00007D44">
        <w:tc>
          <w:tcPr>
            <w:tcW w:w="4168" w:type="dxa"/>
            <w:tcBorders>
              <w:top w:val="nil"/>
              <w:bottom w:val="single" w:sz="4" w:space="0" w:color="auto"/>
            </w:tcBorders>
          </w:tcPr>
          <w:p w14:paraId="15A6A5F3" w14:textId="77777777" w:rsidR="003F0181" w:rsidRPr="000E1730" w:rsidRDefault="003F0181" w:rsidP="00C12082">
            <w:pPr>
              <w:pStyle w:val="opiswtabeli"/>
              <w:ind w:left="0"/>
            </w:pPr>
            <w:r w:rsidRPr="000E1730">
              <w:t>&lt;raport&gt;</w:t>
            </w:r>
          </w:p>
        </w:tc>
        <w:tc>
          <w:tcPr>
            <w:tcW w:w="5132" w:type="dxa"/>
            <w:tcBorders>
              <w:top w:val="nil"/>
              <w:bottom w:val="single" w:sz="4" w:space="0" w:color="auto"/>
            </w:tcBorders>
          </w:tcPr>
          <w:p w14:paraId="35390C95" w14:textId="6C3A98B0" w:rsidR="003F0181" w:rsidRPr="000E1730" w:rsidRDefault="003F0181" w:rsidP="009F7F8F">
            <w:pPr>
              <w:pStyle w:val="opiswtabeli"/>
              <w:ind w:left="0"/>
              <w:jc w:val="center"/>
            </w:pPr>
            <w:r w:rsidRPr="000E1730">
              <w:t>Komponent zawierający właściwą treść raportu</w:t>
            </w:r>
            <w:r>
              <w:t xml:space="preserve">: </w:t>
            </w:r>
            <w:r w:rsidRPr="009F7F8F">
              <w:t>TABDOSTEP_EXE</w:t>
            </w:r>
          </w:p>
        </w:tc>
      </w:tr>
      <w:tr w:rsidR="003F0181" w:rsidRPr="000E1730" w14:paraId="5E9CC564" w14:textId="77777777" w:rsidTr="00007D44">
        <w:tc>
          <w:tcPr>
            <w:tcW w:w="4168" w:type="dxa"/>
            <w:tcBorders>
              <w:top w:val="single" w:sz="4" w:space="0" w:color="auto"/>
              <w:bottom w:val="single" w:sz="4" w:space="0" w:color="auto"/>
            </w:tcBorders>
          </w:tcPr>
          <w:p w14:paraId="088AA095" w14:textId="77777777" w:rsidR="003F0181" w:rsidRPr="000E1730" w:rsidRDefault="003F0181" w:rsidP="00C12082">
            <w:pPr>
              <w:pStyle w:val="opiswtabeli"/>
              <w:tabs>
                <w:tab w:val="left" w:pos="1253"/>
              </w:tabs>
              <w:ind w:left="0"/>
            </w:pPr>
            <w:r>
              <w:t xml:space="preserve">-  </w:t>
            </w:r>
            <w:r w:rsidRPr="000E1730">
              <w:t>&lt;tytul&gt;</w:t>
            </w:r>
          </w:p>
        </w:tc>
        <w:tc>
          <w:tcPr>
            <w:tcW w:w="5132" w:type="dxa"/>
            <w:tcBorders>
              <w:top w:val="single" w:sz="4" w:space="0" w:color="auto"/>
              <w:bottom w:val="single" w:sz="4" w:space="0" w:color="auto"/>
            </w:tcBorders>
            <w:shd w:val="clear" w:color="auto" w:fill="auto"/>
          </w:tcPr>
          <w:p w14:paraId="19409B91" w14:textId="19D760D6" w:rsidR="003F0181" w:rsidRPr="000E1730" w:rsidRDefault="003F0181" w:rsidP="009F7F8F">
            <w:pPr>
              <w:pStyle w:val="opiswtabeli"/>
              <w:ind w:left="0"/>
            </w:pPr>
            <w:r w:rsidRPr="009F7F8F">
              <w:t>Słownik uczestnictw w rozliczeniach Express Elixir - statyczne tabele dostepności</w:t>
            </w:r>
          </w:p>
        </w:tc>
      </w:tr>
      <w:tr w:rsidR="003F0181" w:rsidRPr="000E1730" w14:paraId="48F2DBAA" w14:textId="77777777" w:rsidTr="00007D44">
        <w:tc>
          <w:tcPr>
            <w:tcW w:w="4168" w:type="dxa"/>
            <w:tcBorders>
              <w:top w:val="single" w:sz="4" w:space="0" w:color="auto"/>
              <w:bottom w:val="single" w:sz="4" w:space="0" w:color="auto"/>
            </w:tcBorders>
          </w:tcPr>
          <w:p w14:paraId="3F4D849D" w14:textId="77777777" w:rsidR="003F0181" w:rsidRPr="000E1730" w:rsidRDefault="003F0181" w:rsidP="00C12082">
            <w:pPr>
              <w:pStyle w:val="opiswtabeli"/>
              <w:ind w:left="0"/>
            </w:pPr>
            <w:r>
              <w:t xml:space="preserve">-  </w:t>
            </w:r>
            <w:r w:rsidRPr="000E1730">
              <w:t>&lt;typ&gt;</w:t>
            </w:r>
          </w:p>
        </w:tc>
        <w:tc>
          <w:tcPr>
            <w:tcW w:w="5132" w:type="dxa"/>
            <w:tcBorders>
              <w:top w:val="single" w:sz="4" w:space="0" w:color="auto"/>
              <w:bottom w:val="single" w:sz="4" w:space="0" w:color="auto"/>
            </w:tcBorders>
          </w:tcPr>
          <w:p w14:paraId="1BE55B78" w14:textId="73C8A73F" w:rsidR="003F0181" w:rsidRPr="000E1730" w:rsidRDefault="003F0181" w:rsidP="009F7F8F">
            <w:pPr>
              <w:pStyle w:val="opiswtabeli"/>
              <w:ind w:left="0"/>
            </w:pPr>
            <w:r w:rsidRPr="009F7F8F">
              <w:t>TABDOSTEP_EXE</w:t>
            </w:r>
          </w:p>
        </w:tc>
      </w:tr>
      <w:tr w:rsidR="003F0181" w:rsidRPr="000E1730" w14:paraId="7EFEC20A" w14:textId="77777777" w:rsidTr="00007D44">
        <w:tc>
          <w:tcPr>
            <w:tcW w:w="4168" w:type="dxa"/>
            <w:tcBorders>
              <w:top w:val="single" w:sz="4" w:space="0" w:color="auto"/>
              <w:bottom w:val="single" w:sz="4" w:space="0" w:color="auto"/>
            </w:tcBorders>
          </w:tcPr>
          <w:p w14:paraId="27E1F721" w14:textId="5556F2FC" w:rsidR="003F0181" w:rsidRPr="000E1730" w:rsidRDefault="003F0181" w:rsidP="00C12082">
            <w:pPr>
              <w:pStyle w:val="opiswtabeli"/>
              <w:ind w:left="0"/>
            </w:pPr>
            <w:r>
              <w:t>-  &lt;</w:t>
            </w:r>
            <w:r w:rsidRPr="003F0181">
              <w:t>UczestnictwaExE</w:t>
            </w:r>
            <w:r>
              <w:t>&gt;</w:t>
            </w:r>
          </w:p>
        </w:tc>
        <w:tc>
          <w:tcPr>
            <w:tcW w:w="5132" w:type="dxa"/>
            <w:tcBorders>
              <w:top w:val="single" w:sz="4" w:space="0" w:color="auto"/>
              <w:bottom w:val="single" w:sz="4" w:space="0" w:color="auto"/>
            </w:tcBorders>
          </w:tcPr>
          <w:p w14:paraId="22D275D2" w14:textId="026CE786" w:rsidR="003F0181" w:rsidRPr="000E1730" w:rsidRDefault="009F7F8F" w:rsidP="009F7F8F">
            <w:pPr>
              <w:pStyle w:val="opiswtabeli"/>
              <w:ind w:left="0"/>
            </w:pPr>
            <w:r>
              <w:t>Lista uczestników w rozliczeniach Express Elixir</w:t>
            </w:r>
          </w:p>
        </w:tc>
      </w:tr>
      <w:tr w:rsidR="003F0181" w:rsidRPr="000E1730" w14:paraId="065A74C2" w14:textId="77777777" w:rsidTr="00007D44">
        <w:tc>
          <w:tcPr>
            <w:tcW w:w="4168" w:type="dxa"/>
            <w:tcBorders>
              <w:top w:val="single" w:sz="4" w:space="0" w:color="auto"/>
              <w:bottom w:val="single" w:sz="4" w:space="0" w:color="auto"/>
            </w:tcBorders>
          </w:tcPr>
          <w:p w14:paraId="0E670826" w14:textId="2F807713" w:rsidR="003F0181" w:rsidRPr="000E1730" w:rsidRDefault="003F0181" w:rsidP="00C12082">
            <w:pPr>
              <w:pStyle w:val="opiswtabeli"/>
              <w:ind w:left="0"/>
            </w:pPr>
            <w:r>
              <w:t>-  -  &lt;</w:t>
            </w:r>
            <w:r w:rsidRPr="003F0181">
              <w:t>uczestnictwoExE</w:t>
            </w:r>
            <w:r>
              <w:t>&gt;</w:t>
            </w:r>
          </w:p>
        </w:tc>
        <w:tc>
          <w:tcPr>
            <w:tcW w:w="5132" w:type="dxa"/>
            <w:tcBorders>
              <w:top w:val="single" w:sz="4" w:space="0" w:color="auto"/>
              <w:bottom w:val="single" w:sz="4" w:space="0" w:color="auto"/>
            </w:tcBorders>
          </w:tcPr>
          <w:p w14:paraId="21B05FDD" w14:textId="228A5D78" w:rsidR="003F0181" w:rsidRPr="000E1730" w:rsidRDefault="009F7F8F" w:rsidP="003F0181">
            <w:pPr>
              <w:pStyle w:val="opiswtabeli"/>
              <w:ind w:left="0"/>
            </w:pPr>
            <w:r>
              <w:t>Uczestnik w rozliczeniach Express Elixir</w:t>
            </w:r>
          </w:p>
        </w:tc>
      </w:tr>
      <w:tr w:rsidR="003F0181" w:rsidRPr="000E1730" w14:paraId="092C01FE" w14:textId="77777777" w:rsidTr="00007D44">
        <w:tc>
          <w:tcPr>
            <w:tcW w:w="4168" w:type="dxa"/>
            <w:tcBorders>
              <w:top w:val="single" w:sz="4" w:space="0" w:color="auto"/>
              <w:bottom w:val="single" w:sz="4" w:space="0" w:color="auto"/>
            </w:tcBorders>
          </w:tcPr>
          <w:p w14:paraId="573DF74A" w14:textId="59AA768A" w:rsidR="003F0181" w:rsidRPr="000E1730" w:rsidRDefault="003F0181" w:rsidP="00C12082">
            <w:pPr>
              <w:pStyle w:val="opiswtabeli"/>
              <w:ind w:left="0"/>
            </w:pPr>
            <w:r>
              <w:t>-  -  -  &lt;</w:t>
            </w:r>
            <w:r w:rsidRPr="003F0181">
              <w:t>glownaJednostka</w:t>
            </w:r>
            <w:r>
              <w:t>&gt;</w:t>
            </w:r>
          </w:p>
        </w:tc>
        <w:tc>
          <w:tcPr>
            <w:tcW w:w="5132" w:type="dxa"/>
            <w:tcBorders>
              <w:top w:val="single" w:sz="4" w:space="0" w:color="auto"/>
              <w:bottom w:val="single" w:sz="4" w:space="0" w:color="auto"/>
            </w:tcBorders>
          </w:tcPr>
          <w:p w14:paraId="7F44B04A" w14:textId="5132060C" w:rsidR="003F0181" w:rsidRPr="000E1730" w:rsidRDefault="009F7F8F" w:rsidP="003F0181">
            <w:pPr>
              <w:pStyle w:val="opiswtabeli"/>
              <w:ind w:left="0"/>
            </w:pPr>
            <w:r>
              <w:t>Główna jednostka uczestnika</w:t>
            </w:r>
          </w:p>
        </w:tc>
      </w:tr>
      <w:tr w:rsidR="003F0181" w:rsidRPr="000E1730" w14:paraId="56B5AB48" w14:textId="77777777" w:rsidTr="00007D44">
        <w:trPr>
          <w:trHeight w:val="70"/>
        </w:trPr>
        <w:tc>
          <w:tcPr>
            <w:tcW w:w="4168" w:type="dxa"/>
            <w:tcBorders>
              <w:top w:val="single" w:sz="4" w:space="0" w:color="auto"/>
              <w:bottom w:val="single" w:sz="4" w:space="0" w:color="auto"/>
            </w:tcBorders>
          </w:tcPr>
          <w:p w14:paraId="78553188" w14:textId="3DDFAAC8" w:rsidR="003F0181" w:rsidRPr="000E1730" w:rsidRDefault="003F0181" w:rsidP="00C12082">
            <w:pPr>
              <w:pStyle w:val="opiswtabeli"/>
              <w:ind w:left="0"/>
            </w:pPr>
            <w:r>
              <w:t>-  -  -  -  &lt;</w:t>
            </w:r>
            <w:r w:rsidRPr="003F0181">
              <w:t>identyfikatorJednoski</w:t>
            </w:r>
            <w:r>
              <w:t>&gt;</w:t>
            </w:r>
          </w:p>
        </w:tc>
        <w:tc>
          <w:tcPr>
            <w:tcW w:w="5132" w:type="dxa"/>
            <w:tcBorders>
              <w:top w:val="single" w:sz="4" w:space="0" w:color="auto"/>
              <w:bottom w:val="single" w:sz="4" w:space="0" w:color="auto"/>
            </w:tcBorders>
          </w:tcPr>
          <w:p w14:paraId="775A1A73" w14:textId="00608A76" w:rsidR="003F0181" w:rsidRPr="000E1730" w:rsidRDefault="009F7F8F" w:rsidP="003F0181">
            <w:pPr>
              <w:pStyle w:val="opiswtabeli"/>
              <w:ind w:left="0"/>
            </w:pPr>
            <w:r>
              <w:t>Identyfikator jednostki</w:t>
            </w:r>
          </w:p>
        </w:tc>
      </w:tr>
      <w:tr w:rsidR="003F0181" w:rsidRPr="000E1730" w14:paraId="1911DC19" w14:textId="77777777" w:rsidTr="00007D44">
        <w:tc>
          <w:tcPr>
            <w:tcW w:w="4168" w:type="dxa"/>
            <w:tcBorders>
              <w:top w:val="single" w:sz="4" w:space="0" w:color="auto"/>
              <w:bottom w:val="single" w:sz="4" w:space="0" w:color="auto"/>
            </w:tcBorders>
          </w:tcPr>
          <w:p w14:paraId="1278CC97" w14:textId="5CF64077" w:rsidR="003F0181" w:rsidRPr="000E1730" w:rsidRDefault="003F0181" w:rsidP="00C12082">
            <w:pPr>
              <w:pStyle w:val="opiswtabeli"/>
              <w:ind w:left="0"/>
            </w:pPr>
            <w:r>
              <w:t>-  -  -  -  -  &lt;</w:t>
            </w:r>
            <w:r w:rsidRPr="003F0181">
              <w:t>numer</w:t>
            </w:r>
            <w:r>
              <w:t>&gt;</w:t>
            </w:r>
          </w:p>
        </w:tc>
        <w:tc>
          <w:tcPr>
            <w:tcW w:w="5132" w:type="dxa"/>
            <w:tcBorders>
              <w:top w:val="single" w:sz="4" w:space="0" w:color="auto"/>
              <w:bottom w:val="single" w:sz="4" w:space="0" w:color="auto"/>
            </w:tcBorders>
          </w:tcPr>
          <w:p w14:paraId="3F4D71C1" w14:textId="62ACDC22" w:rsidR="003F0181" w:rsidRPr="000E1730" w:rsidRDefault="009F7F8F" w:rsidP="003F0181">
            <w:pPr>
              <w:pStyle w:val="opiswtabeli"/>
              <w:ind w:left="0"/>
            </w:pPr>
            <w:r>
              <w:t>Numer rozliczeniowy jednostyki</w:t>
            </w:r>
          </w:p>
        </w:tc>
      </w:tr>
      <w:tr w:rsidR="003F0181" w:rsidRPr="000E1730" w14:paraId="21CF331B" w14:textId="77777777" w:rsidTr="00007D44">
        <w:tc>
          <w:tcPr>
            <w:tcW w:w="4168" w:type="dxa"/>
            <w:tcBorders>
              <w:top w:val="single" w:sz="4" w:space="0" w:color="auto"/>
              <w:bottom w:val="single" w:sz="4" w:space="0" w:color="auto"/>
            </w:tcBorders>
          </w:tcPr>
          <w:p w14:paraId="5D355C89" w14:textId="123F63BE" w:rsidR="003F0181" w:rsidRDefault="003F0181" w:rsidP="00C12082">
            <w:pPr>
              <w:pStyle w:val="opiswtabeli"/>
              <w:ind w:left="0"/>
            </w:pPr>
            <w:r>
              <w:t>-  -  -  -  -  &lt;</w:t>
            </w:r>
            <w:r w:rsidRPr="00E702D2">
              <w:t>nazwa</w:t>
            </w:r>
            <w:r>
              <w:t>&gt;</w:t>
            </w:r>
          </w:p>
        </w:tc>
        <w:tc>
          <w:tcPr>
            <w:tcW w:w="5132" w:type="dxa"/>
            <w:tcBorders>
              <w:top w:val="single" w:sz="4" w:space="0" w:color="auto"/>
              <w:bottom w:val="single" w:sz="4" w:space="0" w:color="auto"/>
            </w:tcBorders>
          </w:tcPr>
          <w:p w14:paraId="632BC91C" w14:textId="5BDE2391" w:rsidR="003F0181" w:rsidRPr="000E1730" w:rsidRDefault="003F0181" w:rsidP="009F7F8F">
            <w:pPr>
              <w:pStyle w:val="opiswtabeli"/>
              <w:ind w:left="0"/>
            </w:pPr>
            <w:r>
              <w:t xml:space="preserve">Nazwa </w:t>
            </w:r>
            <w:r w:rsidR="009F7F8F">
              <w:t>jednostki</w:t>
            </w:r>
          </w:p>
        </w:tc>
      </w:tr>
      <w:tr w:rsidR="003F0181" w:rsidRPr="000E1730" w14:paraId="4A9E74EB" w14:textId="77777777" w:rsidTr="00007D44">
        <w:tc>
          <w:tcPr>
            <w:tcW w:w="4168" w:type="dxa"/>
            <w:tcBorders>
              <w:top w:val="single" w:sz="4" w:space="0" w:color="auto"/>
              <w:bottom w:val="single" w:sz="4" w:space="0" w:color="auto"/>
            </w:tcBorders>
          </w:tcPr>
          <w:p w14:paraId="24E856EC" w14:textId="24E22C7E" w:rsidR="003F0181" w:rsidRDefault="003F0181" w:rsidP="00C12082">
            <w:pPr>
              <w:pStyle w:val="opiswtabeli"/>
              <w:ind w:left="0"/>
            </w:pPr>
            <w:r>
              <w:t>-  -  -  -  &lt;</w:t>
            </w:r>
            <w:r w:rsidRPr="003F0181">
              <w:t>dataOd</w:t>
            </w:r>
            <w:r>
              <w:t>&gt;</w:t>
            </w:r>
          </w:p>
        </w:tc>
        <w:tc>
          <w:tcPr>
            <w:tcW w:w="5132" w:type="dxa"/>
            <w:tcBorders>
              <w:top w:val="single" w:sz="4" w:space="0" w:color="auto"/>
              <w:bottom w:val="single" w:sz="4" w:space="0" w:color="auto"/>
            </w:tcBorders>
          </w:tcPr>
          <w:p w14:paraId="005B537C" w14:textId="7506B849" w:rsidR="009F7F8F" w:rsidRPr="000E1730" w:rsidRDefault="009F7F8F" w:rsidP="003F0181">
            <w:pPr>
              <w:pStyle w:val="opiswtabeli"/>
              <w:ind w:left="0"/>
            </w:pPr>
            <w:r>
              <w:t>Data od przystąpienia</w:t>
            </w:r>
            <w:r w:rsidR="00E61BF3">
              <w:t xml:space="preserve"> jednostki</w:t>
            </w:r>
            <w:r>
              <w:t xml:space="preserve"> do rozliczeń w Express Elixir</w:t>
            </w:r>
          </w:p>
        </w:tc>
      </w:tr>
      <w:tr w:rsidR="003F0181" w:rsidRPr="000E1730" w14:paraId="35768EFD" w14:textId="77777777" w:rsidTr="00007D44">
        <w:tc>
          <w:tcPr>
            <w:tcW w:w="4168" w:type="dxa"/>
            <w:tcBorders>
              <w:top w:val="single" w:sz="4" w:space="0" w:color="auto"/>
              <w:bottom w:val="single" w:sz="4" w:space="0" w:color="auto"/>
            </w:tcBorders>
          </w:tcPr>
          <w:p w14:paraId="3BF8300B" w14:textId="5D06DC82" w:rsidR="003F0181" w:rsidRDefault="003F0181" w:rsidP="003F0181">
            <w:pPr>
              <w:pStyle w:val="opiswtabeli"/>
              <w:ind w:left="0"/>
            </w:pPr>
            <w:r>
              <w:t>-  -  -  -  &lt;</w:t>
            </w:r>
            <w:r w:rsidRPr="003F0181">
              <w:t>dataDo</w:t>
            </w:r>
            <w:r>
              <w:t>&gt;</w:t>
            </w:r>
          </w:p>
        </w:tc>
        <w:tc>
          <w:tcPr>
            <w:tcW w:w="5132" w:type="dxa"/>
            <w:tcBorders>
              <w:top w:val="single" w:sz="4" w:space="0" w:color="auto"/>
              <w:bottom w:val="single" w:sz="4" w:space="0" w:color="auto"/>
            </w:tcBorders>
          </w:tcPr>
          <w:p w14:paraId="01F37704" w14:textId="1CF5DCDC" w:rsidR="003F0181" w:rsidRDefault="009F7F8F" w:rsidP="00E61BF3">
            <w:pPr>
              <w:pStyle w:val="opiswtabeli"/>
              <w:ind w:left="0"/>
            </w:pPr>
            <w:r>
              <w:t>Data d</w:t>
            </w:r>
            <w:r w:rsidR="00E61BF3">
              <w:t>o</w:t>
            </w:r>
            <w:r>
              <w:t xml:space="preserve"> przystąpienia</w:t>
            </w:r>
            <w:r w:rsidR="00E61BF3">
              <w:t xml:space="preserve"> jednostki</w:t>
            </w:r>
            <w:r>
              <w:t xml:space="preserve"> do rozliczeń w Express Elixir</w:t>
            </w:r>
          </w:p>
          <w:p w14:paraId="3B57E199" w14:textId="0FB4D623" w:rsidR="00E61BF3" w:rsidRPr="000E1730" w:rsidRDefault="00E61BF3" w:rsidP="00E61BF3">
            <w:pPr>
              <w:pStyle w:val="opiswtabeli"/>
              <w:ind w:left="0"/>
            </w:pPr>
            <w:r>
              <w:t>Element opcjonalny</w:t>
            </w:r>
          </w:p>
        </w:tc>
      </w:tr>
      <w:tr w:rsidR="003F0181" w:rsidRPr="000E1730" w14:paraId="7EFE5E4C" w14:textId="77777777" w:rsidTr="00007D44">
        <w:tc>
          <w:tcPr>
            <w:tcW w:w="4168" w:type="dxa"/>
            <w:tcBorders>
              <w:top w:val="single" w:sz="4" w:space="0" w:color="auto"/>
              <w:bottom w:val="single" w:sz="4" w:space="0" w:color="auto"/>
            </w:tcBorders>
          </w:tcPr>
          <w:p w14:paraId="205842AC" w14:textId="50C44007" w:rsidR="003F0181" w:rsidRDefault="003F0181" w:rsidP="00C12082">
            <w:pPr>
              <w:pStyle w:val="opiswtabeli"/>
              <w:ind w:left="0"/>
            </w:pPr>
            <w:r>
              <w:t>-  -  -  &lt;</w:t>
            </w:r>
            <w:r w:rsidRPr="003F0181">
              <w:t>jednostki</w:t>
            </w:r>
            <w:r>
              <w:t>&gt;</w:t>
            </w:r>
          </w:p>
        </w:tc>
        <w:tc>
          <w:tcPr>
            <w:tcW w:w="5132" w:type="dxa"/>
            <w:tcBorders>
              <w:top w:val="single" w:sz="4" w:space="0" w:color="auto"/>
              <w:bottom w:val="single" w:sz="4" w:space="0" w:color="auto"/>
            </w:tcBorders>
          </w:tcPr>
          <w:p w14:paraId="75029440" w14:textId="0BB6580E" w:rsidR="003F0181" w:rsidRPr="000E1730" w:rsidRDefault="00E61BF3" w:rsidP="003F0181">
            <w:pPr>
              <w:pStyle w:val="opiswtabeli"/>
              <w:ind w:left="0"/>
            </w:pPr>
            <w:r>
              <w:t>Pozostałe jednostki uczestnika</w:t>
            </w:r>
          </w:p>
        </w:tc>
      </w:tr>
      <w:tr w:rsidR="003F0181" w:rsidRPr="000E1730" w14:paraId="44D0D668" w14:textId="77777777" w:rsidTr="00007D44">
        <w:tc>
          <w:tcPr>
            <w:tcW w:w="4168" w:type="dxa"/>
            <w:tcBorders>
              <w:top w:val="single" w:sz="4" w:space="0" w:color="auto"/>
              <w:bottom w:val="single" w:sz="4" w:space="0" w:color="auto"/>
            </w:tcBorders>
          </w:tcPr>
          <w:p w14:paraId="7F747DF8" w14:textId="18CAA5AE" w:rsidR="003F0181" w:rsidRDefault="003F0181" w:rsidP="00C12082">
            <w:pPr>
              <w:pStyle w:val="opiswtabeli"/>
              <w:ind w:left="0"/>
            </w:pPr>
            <w:r>
              <w:t>-  -  -  -  &lt;</w:t>
            </w:r>
            <w:r w:rsidRPr="003F0181">
              <w:t>jednostka</w:t>
            </w:r>
            <w:r>
              <w:t>&gt;</w:t>
            </w:r>
          </w:p>
        </w:tc>
        <w:tc>
          <w:tcPr>
            <w:tcW w:w="5132" w:type="dxa"/>
            <w:tcBorders>
              <w:top w:val="single" w:sz="4" w:space="0" w:color="auto"/>
              <w:bottom w:val="single" w:sz="4" w:space="0" w:color="auto"/>
            </w:tcBorders>
          </w:tcPr>
          <w:p w14:paraId="331196BE" w14:textId="1AAFD821" w:rsidR="003F0181" w:rsidRPr="000E1730" w:rsidRDefault="00E61BF3" w:rsidP="003F0181">
            <w:pPr>
              <w:pStyle w:val="opiswtabeli"/>
              <w:ind w:left="0"/>
            </w:pPr>
            <w:r>
              <w:t>Jednostka</w:t>
            </w:r>
          </w:p>
        </w:tc>
      </w:tr>
      <w:tr w:rsidR="00E61BF3" w:rsidRPr="000E1730" w14:paraId="769AA303" w14:textId="77777777" w:rsidTr="00007D44">
        <w:trPr>
          <w:trHeight w:val="70"/>
        </w:trPr>
        <w:tc>
          <w:tcPr>
            <w:tcW w:w="4168" w:type="dxa"/>
            <w:tcBorders>
              <w:top w:val="single" w:sz="4" w:space="0" w:color="auto"/>
              <w:bottom w:val="single" w:sz="4" w:space="0" w:color="auto"/>
            </w:tcBorders>
          </w:tcPr>
          <w:p w14:paraId="19CDB2E8" w14:textId="50631703" w:rsidR="00E61BF3" w:rsidRPr="000E1730" w:rsidRDefault="00E61BF3" w:rsidP="00E61BF3">
            <w:pPr>
              <w:pStyle w:val="opiswtabeli"/>
              <w:ind w:left="0"/>
            </w:pPr>
            <w:r>
              <w:t>-  -  -  -  -  &lt;</w:t>
            </w:r>
            <w:r w:rsidRPr="003F0181">
              <w:t>identyfikatorJednoski</w:t>
            </w:r>
            <w:r>
              <w:t>&gt;</w:t>
            </w:r>
          </w:p>
        </w:tc>
        <w:tc>
          <w:tcPr>
            <w:tcW w:w="5132" w:type="dxa"/>
            <w:tcBorders>
              <w:top w:val="single" w:sz="4" w:space="0" w:color="auto"/>
              <w:bottom w:val="single" w:sz="4" w:space="0" w:color="auto"/>
            </w:tcBorders>
          </w:tcPr>
          <w:p w14:paraId="03553338" w14:textId="73D249A5" w:rsidR="00E61BF3" w:rsidRPr="000E1730" w:rsidRDefault="00E61BF3" w:rsidP="00E61BF3">
            <w:pPr>
              <w:pStyle w:val="opiswtabeli"/>
              <w:ind w:left="0"/>
            </w:pPr>
            <w:r>
              <w:t>Identyfikator jednostki</w:t>
            </w:r>
          </w:p>
        </w:tc>
      </w:tr>
      <w:tr w:rsidR="00E61BF3" w:rsidRPr="000E1730" w14:paraId="6E834939" w14:textId="77777777" w:rsidTr="00007D44">
        <w:tc>
          <w:tcPr>
            <w:tcW w:w="4168" w:type="dxa"/>
            <w:tcBorders>
              <w:top w:val="single" w:sz="4" w:space="0" w:color="auto"/>
              <w:bottom w:val="single" w:sz="4" w:space="0" w:color="auto"/>
            </w:tcBorders>
          </w:tcPr>
          <w:p w14:paraId="256CA8B9" w14:textId="0476A396" w:rsidR="00E61BF3" w:rsidRPr="000E1730" w:rsidRDefault="00E61BF3" w:rsidP="00E61BF3">
            <w:pPr>
              <w:pStyle w:val="opiswtabeli"/>
              <w:ind w:left="0"/>
            </w:pPr>
            <w:r>
              <w:t>-  -  -  -  -  -  &lt;</w:t>
            </w:r>
            <w:r w:rsidRPr="003F0181">
              <w:t>numer</w:t>
            </w:r>
            <w:r>
              <w:t>&gt;</w:t>
            </w:r>
          </w:p>
        </w:tc>
        <w:tc>
          <w:tcPr>
            <w:tcW w:w="5132" w:type="dxa"/>
            <w:tcBorders>
              <w:top w:val="single" w:sz="4" w:space="0" w:color="auto"/>
              <w:bottom w:val="single" w:sz="4" w:space="0" w:color="auto"/>
            </w:tcBorders>
          </w:tcPr>
          <w:p w14:paraId="54918AB6" w14:textId="33F6B325" w:rsidR="00E61BF3" w:rsidRPr="000E1730" w:rsidRDefault="00E61BF3" w:rsidP="00E61BF3">
            <w:pPr>
              <w:pStyle w:val="opiswtabeli"/>
              <w:ind w:left="0"/>
            </w:pPr>
            <w:r>
              <w:t>Numer rozliczeniowy jednostyki</w:t>
            </w:r>
          </w:p>
        </w:tc>
      </w:tr>
      <w:tr w:rsidR="00E61BF3" w:rsidRPr="000E1730" w14:paraId="232130ED" w14:textId="77777777" w:rsidTr="00007D44">
        <w:tc>
          <w:tcPr>
            <w:tcW w:w="4168" w:type="dxa"/>
            <w:tcBorders>
              <w:top w:val="single" w:sz="4" w:space="0" w:color="auto"/>
              <w:bottom w:val="single" w:sz="4" w:space="0" w:color="auto"/>
            </w:tcBorders>
          </w:tcPr>
          <w:p w14:paraId="3D9CF922" w14:textId="566E6EA2" w:rsidR="00E61BF3" w:rsidRDefault="00E61BF3" w:rsidP="00E61BF3">
            <w:pPr>
              <w:pStyle w:val="opiswtabeli"/>
              <w:ind w:left="0"/>
            </w:pPr>
            <w:r>
              <w:t>-  -  -  -  -  -  &lt;</w:t>
            </w:r>
            <w:r w:rsidRPr="00E702D2">
              <w:t>nazwa</w:t>
            </w:r>
            <w:r>
              <w:t>&gt;</w:t>
            </w:r>
          </w:p>
        </w:tc>
        <w:tc>
          <w:tcPr>
            <w:tcW w:w="5132" w:type="dxa"/>
            <w:tcBorders>
              <w:top w:val="single" w:sz="4" w:space="0" w:color="auto"/>
              <w:bottom w:val="single" w:sz="4" w:space="0" w:color="auto"/>
            </w:tcBorders>
          </w:tcPr>
          <w:p w14:paraId="4A0E56B5" w14:textId="24B55953" w:rsidR="00E61BF3" w:rsidRPr="000E1730" w:rsidRDefault="00E61BF3" w:rsidP="00E61BF3">
            <w:pPr>
              <w:pStyle w:val="opiswtabeli"/>
              <w:ind w:left="0"/>
            </w:pPr>
            <w:r>
              <w:t>Nazwa jednostki</w:t>
            </w:r>
          </w:p>
        </w:tc>
      </w:tr>
      <w:tr w:rsidR="00E61BF3" w:rsidRPr="000E1730" w14:paraId="46022F86" w14:textId="77777777" w:rsidTr="00007D44">
        <w:tc>
          <w:tcPr>
            <w:tcW w:w="4168" w:type="dxa"/>
            <w:tcBorders>
              <w:top w:val="single" w:sz="4" w:space="0" w:color="auto"/>
              <w:bottom w:val="single" w:sz="4" w:space="0" w:color="auto"/>
            </w:tcBorders>
          </w:tcPr>
          <w:p w14:paraId="4B5EBF66" w14:textId="65971F15" w:rsidR="00E61BF3" w:rsidRDefault="00E61BF3" w:rsidP="00E61BF3">
            <w:pPr>
              <w:pStyle w:val="opiswtabeli"/>
              <w:ind w:left="0"/>
            </w:pPr>
            <w:r>
              <w:t>-  -  -  -  -  &lt;</w:t>
            </w:r>
            <w:r w:rsidRPr="003F0181">
              <w:t>dataOd</w:t>
            </w:r>
            <w:r>
              <w:t>&gt;</w:t>
            </w:r>
          </w:p>
        </w:tc>
        <w:tc>
          <w:tcPr>
            <w:tcW w:w="5132" w:type="dxa"/>
            <w:tcBorders>
              <w:top w:val="single" w:sz="4" w:space="0" w:color="auto"/>
              <w:bottom w:val="single" w:sz="4" w:space="0" w:color="auto"/>
            </w:tcBorders>
          </w:tcPr>
          <w:p w14:paraId="0CE19AF4" w14:textId="270D14B4" w:rsidR="00E61BF3" w:rsidRPr="000E1730" w:rsidRDefault="00E61BF3" w:rsidP="00E61BF3">
            <w:pPr>
              <w:pStyle w:val="opiswtabeli"/>
              <w:ind w:left="0"/>
            </w:pPr>
            <w:r>
              <w:t>Data od przystąpienia jednostki do rozliczeń w Express Elixir</w:t>
            </w:r>
          </w:p>
        </w:tc>
      </w:tr>
      <w:tr w:rsidR="00E61BF3" w:rsidRPr="000E1730" w14:paraId="4EFE2858" w14:textId="77777777" w:rsidTr="00007D44">
        <w:tc>
          <w:tcPr>
            <w:tcW w:w="4168" w:type="dxa"/>
            <w:tcBorders>
              <w:top w:val="single" w:sz="4" w:space="0" w:color="auto"/>
              <w:bottom w:val="single" w:sz="4" w:space="0" w:color="auto"/>
            </w:tcBorders>
          </w:tcPr>
          <w:p w14:paraId="5CE5F9F3" w14:textId="39D1B017" w:rsidR="00E61BF3" w:rsidRDefault="00E61BF3" w:rsidP="00E61BF3">
            <w:pPr>
              <w:pStyle w:val="opiswtabeli"/>
              <w:ind w:left="0"/>
            </w:pPr>
            <w:r>
              <w:t>-  -  -  -  -  &lt;</w:t>
            </w:r>
            <w:r w:rsidRPr="003F0181">
              <w:t>dataDo</w:t>
            </w:r>
            <w:r>
              <w:t>&gt;</w:t>
            </w:r>
          </w:p>
        </w:tc>
        <w:tc>
          <w:tcPr>
            <w:tcW w:w="5132" w:type="dxa"/>
            <w:tcBorders>
              <w:top w:val="single" w:sz="4" w:space="0" w:color="auto"/>
              <w:bottom w:val="single" w:sz="4" w:space="0" w:color="auto"/>
            </w:tcBorders>
          </w:tcPr>
          <w:p w14:paraId="52C662E4" w14:textId="1B644C96" w:rsidR="00E61BF3" w:rsidRDefault="00E61BF3" w:rsidP="00E61BF3">
            <w:pPr>
              <w:pStyle w:val="opiswtabeli"/>
              <w:ind w:left="0"/>
            </w:pPr>
            <w:r>
              <w:t>Data do przystąpienia jednostki do rozliczeń w Express Elixir</w:t>
            </w:r>
          </w:p>
          <w:p w14:paraId="7DB2CA0C" w14:textId="1FCCB346" w:rsidR="00E61BF3" w:rsidRPr="000E1730" w:rsidRDefault="00E61BF3" w:rsidP="00E61BF3">
            <w:pPr>
              <w:pStyle w:val="opiswtabeli"/>
              <w:ind w:left="0"/>
            </w:pPr>
            <w:r>
              <w:t>Element opcjonalny</w:t>
            </w:r>
          </w:p>
        </w:tc>
      </w:tr>
      <w:tr w:rsidR="00E61BF3" w:rsidRPr="000E1730" w14:paraId="47A426EC" w14:textId="77777777" w:rsidTr="00007D44">
        <w:tc>
          <w:tcPr>
            <w:tcW w:w="4168" w:type="dxa"/>
            <w:tcBorders>
              <w:top w:val="single" w:sz="4" w:space="0" w:color="auto"/>
              <w:bottom w:val="single" w:sz="4" w:space="0" w:color="auto"/>
            </w:tcBorders>
          </w:tcPr>
          <w:p w14:paraId="1ABE3664" w14:textId="37DBCD85" w:rsidR="00E61BF3" w:rsidRDefault="00E61BF3" w:rsidP="00E61BF3">
            <w:pPr>
              <w:pStyle w:val="opiswtabeli"/>
              <w:ind w:left="0"/>
            </w:pPr>
            <w:r>
              <w:t xml:space="preserve">-  -  -  </w:t>
            </w:r>
            <w:r w:rsidR="00007D44">
              <w:t>&lt;</w:t>
            </w:r>
            <w:r w:rsidRPr="009F7F8F">
              <w:t>tabelaDostepnosciDlaNadawania</w:t>
            </w:r>
            <w:r w:rsidR="00007D44">
              <w:t>&gt;</w:t>
            </w:r>
          </w:p>
        </w:tc>
        <w:tc>
          <w:tcPr>
            <w:tcW w:w="5132" w:type="dxa"/>
            <w:tcBorders>
              <w:top w:val="single" w:sz="4" w:space="0" w:color="auto"/>
              <w:bottom w:val="single" w:sz="4" w:space="0" w:color="auto"/>
            </w:tcBorders>
          </w:tcPr>
          <w:p w14:paraId="0E394F4E" w14:textId="6F55032C" w:rsidR="00E61BF3" w:rsidRPr="000E1730" w:rsidRDefault="00E61BF3" w:rsidP="00E61BF3">
            <w:pPr>
              <w:pStyle w:val="opiswtabeli"/>
              <w:ind w:left="0"/>
            </w:pPr>
            <w:r>
              <w:t>Statyczna tabela dostępności wszystkich jednostek uczestnika do nadawania płatności natychmiastowych</w:t>
            </w:r>
          </w:p>
        </w:tc>
      </w:tr>
      <w:tr w:rsidR="00E61BF3" w:rsidRPr="000E1730" w14:paraId="5A820B7D" w14:textId="77777777" w:rsidTr="00007D44">
        <w:tc>
          <w:tcPr>
            <w:tcW w:w="4168" w:type="dxa"/>
            <w:tcBorders>
              <w:top w:val="single" w:sz="4" w:space="0" w:color="auto"/>
              <w:bottom w:val="single" w:sz="4" w:space="0" w:color="auto"/>
            </w:tcBorders>
          </w:tcPr>
          <w:p w14:paraId="35D4E66E" w14:textId="0E5D99A3" w:rsidR="00E61BF3" w:rsidRDefault="00E61BF3" w:rsidP="00E61BF3">
            <w:pPr>
              <w:pStyle w:val="opiswtabeli"/>
              <w:ind w:left="0"/>
            </w:pPr>
            <w:r>
              <w:t xml:space="preserve">-  -  -  -  </w:t>
            </w:r>
            <w:r w:rsidR="00007D44">
              <w:t>&lt;</w:t>
            </w:r>
            <w:r w:rsidRPr="009F7F8F">
              <w:t>dostepnoscExE</w:t>
            </w:r>
            <w:r w:rsidR="00007D44">
              <w:t>&gt;</w:t>
            </w:r>
          </w:p>
        </w:tc>
        <w:tc>
          <w:tcPr>
            <w:tcW w:w="5132" w:type="dxa"/>
            <w:tcBorders>
              <w:top w:val="single" w:sz="4" w:space="0" w:color="auto"/>
              <w:bottom w:val="single" w:sz="4" w:space="0" w:color="auto"/>
            </w:tcBorders>
          </w:tcPr>
          <w:p w14:paraId="4398DDCE" w14:textId="77777777" w:rsidR="00E61BF3" w:rsidRDefault="00E61BF3" w:rsidP="00E61BF3">
            <w:pPr>
              <w:pStyle w:val="opiswtabeli"/>
              <w:ind w:left="0"/>
            </w:pPr>
          </w:p>
        </w:tc>
      </w:tr>
      <w:tr w:rsidR="00E61BF3" w:rsidRPr="000E1730" w14:paraId="508205BF" w14:textId="77777777" w:rsidTr="00007D44">
        <w:tc>
          <w:tcPr>
            <w:tcW w:w="4168" w:type="dxa"/>
            <w:tcBorders>
              <w:top w:val="single" w:sz="4" w:space="0" w:color="auto"/>
              <w:bottom w:val="single" w:sz="4" w:space="0" w:color="auto"/>
            </w:tcBorders>
          </w:tcPr>
          <w:p w14:paraId="6291AE8E" w14:textId="780FB9F3" w:rsidR="00E61BF3" w:rsidRDefault="00E61BF3" w:rsidP="00E61BF3">
            <w:pPr>
              <w:pStyle w:val="opiswtabeli"/>
              <w:ind w:left="0"/>
            </w:pPr>
            <w:r>
              <w:t xml:space="preserve">-  -  -  -  -  </w:t>
            </w:r>
            <w:r w:rsidR="00007D44">
              <w:t>&lt;dzień&gt;</w:t>
            </w:r>
          </w:p>
        </w:tc>
        <w:tc>
          <w:tcPr>
            <w:tcW w:w="5132" w:type="dxa"/>
            <w:tcBorders>
              <w:top w:val="single" w:sz="4" w:space="0" w:color="auto"/>
              <w:bottom w:val="single" w:sz="4" w:space="0" w:color="auto"/>
            </w:tcBorders>
          </w:tcPr>
          <w:p w14:paraId="09E27A7F" w14:textId="50216E3E" w:rsidR="00E61BF3" w:rsidRDefault="00E61BF3" w:rsidP="00E61BF3">
            <w:pPr>
              <w:pStyle w:val="opiswtabeli"/>
              <w:ind w:left="0"/>
            </w:pPr>
            <w:r>
              <w:t>Dzień, którego dotyczy dostępności</w:t>
            </w:r>
          </w:p>
        </w:tc>
      </w:tr>
      <w:tr w:rsidR="00E61BF3" w:rsidRPr="000E1730" w14:paraId="53866A2D" w14:textId="77777777" w:rsidTr="00007D44">
        <w:tc>
          <w:tcPr>
            <w:tcW w:w="4168" w:type="dxa"/>
            <w:tcBorders>
              <w:top w:val="single" w:sz="4" w:space="0" w:color="auto"/>
              <w:bottom w:val="single" w:sz="4" w:space="0" w:color="auto"/>
            </w:tcBorders>
          </w:tcPr>
          <w:p w14:paraId="3D744260" w14:textId="711E466A" w:rsidR="00E61BF3" w:rsidRDefault="00E61BF3" w:rsidP="00E61BF3">
            <w:pPr>
              <w:pStyle w:val="opiswtabeli"/>
              <w:ind w:left="0"/>
            </w:pPr>
            <w:r>
              <w:t xml:space="preserve">-  -  -  -  -  </w:t>
            </w:r>
            <w:r w:rsidR="00007D44">
              <w:t>&lt;</w:t>
            </w:r>
            <w:r w:rsidRPr="009F7F8F">
              <w:t>godzinyDostepnosci</w:t>
            </w:r>
            <w:r w:rsidR="00007D44">
              <w:t>&gt;</w:t>
            </w:r>
          </w:p>
        </w:tc>
        <w:tc>
          <w:tcPr>
            <w:tcW w:w="5132" w:type="dxa"/>
            <w:tcBorders>
              <w:top w:val="single" w:sz="4" w:space="0" w:color="auto"/>
              <w:bottom w:val="single" w:sz="4" w:space="0" w:color="auto"/>
            </w:tcBorders>
          </w:tcPr>
          <w:p w14:paraId="30234121" w14:textId="7323C559" w:rsidR="00E61BF3" w:rsidRDefault="00E61BF3" w:rsidP="00E61BF3">
            <w:pPr>
              <w:pStyle w:val="opiswtabeli"/>
              <w:ind w:left="0"/>
            </w:pPr>
            <w:r>
              <w:t>Godziny dostępności</w:t>
            </w:r>
          </w:p>
        </w:tc>
      </w:tr>
      <w:tr w:rsidR="00E61BF3" w:rsidRPr="000E1730" w14:paraId="110F6597" w14:textId="77777777" w:rsidTr="00007D44">
        <w:tc>
          <w:tcPr>
            <w:tcW w:w="4168" w:type="dxa"/>
            <w:tcBorders>
              <w:top w:val="single" w:sz="4" w:space="0" w:color="auto"/>
              <w:bottom w:val="single" w:sz="4" w:space="0" w:color="auto"/>
            </w:tcBorders>
          </w:tcPr>
          <w:p w14:paraId="0BCC8B65" w14:textId="5BE4BC72" w:rsidR="00E61BF3" w:rsidRDefault="00E61BF3" w:rsidP="00E61BF3">
            <w:pPr>
              <w:pStyle w:val="opiswtabeli"/>
              <w:ind w:left="0"/>
            </w:pPr>
            <w:r>
              <w:t xml:space="preserve">-  -  -  -  -  -  </w:t>
            </w:r>
            <w:r w:rsidR="00007D44">
              <w:t>&lt;</w:t>
            </w:r>
            <w:r w:rsidRPr="009F7F8F">
              <w:t>godzinaOd</w:t>
            </w:r>
            <w:r w:rsidR="00007D44">
              <w:t>&gt;</w:t>
            </w:r>
          </w:p>
        </w:tc>
        <w:tc>
          <w:tcPr>
            <w:tcW w:w="5132" w:type="dxa"/>
            <w:tcBorders>
              <w:top w:val="single" w:sz="4" w:space="0" w:color="auto"/>
              <w:bottom w:val="single" w:sz="4" w:space="0" w:color="auto"/>
            </w:tcBorders>
          </w:tcPr>
          <w:p w14:paraId="410C546B" w14:textId="7F4CF8D7" w:rsidR="00E61BF3" w:rsidRDefault="00E61BF3" w:rsidP="00E61BF3">
            <w:pPr>
              <w:pStyle w:val="opiswtabeli"/>
              <w:ind w:left="0"/>
            </w:pPr>
            <w:r>
              <w:t>Godzina od</w:t>
            </w:r>
          </w:p>
        </w:tc>
      </w:tr>
      <w:tr w:rsidR="00E61BF3" w:rsidRPr="000E1730" w14:paraId="3FC1C7E7" w14:textId="77777777" w:rsidTr="00007D44">
        <w:tc>
          <w:tcPr>
            <w:tcW w:w="4168" w:type="dxa"/>
            <w:tcBorders>
              <w:top w:val="single" w:sz="4" w:space="0" w:color="auto"/>
              <w:bottom w:val="single" w:sz="4" w:space="0" w:color="auto"/>
            </w:tcBorders>
          </w:tcPr>
          <w:p w14:paraId="3241BA1D" w14:textId="48BB7E2F" w:rsidR="00E61BF3" w:rsidRDefault="00E61BF3" w:rsidP="00E61BF3">
            <w:pPr>
              <w:pStyle w:val="opiswtabeli"/>
              <w:ind w:left="0"/>
            </w:pPr>
            <w:r>
              <w:t xml:space="preserve">-  -  -  -  -  -  </w:t>
            </w:r>
            <w:r w:rsidR="00007D44">
              <w:t>&lt;</w:t>
            </w:r>
            <w:r w:rsidRPr="009F7F8F">
              <w:t>godzinaDo</w:t>
            </w:r>
            <w:r w:rsidR="00007D44">
              <w:t>&gt;</w:t>
            </w:r>
          </w:p>
        </w:tc>
        <w:tc>
          <w:tcPr>
            <w:tcW w:w="5132" w:type="dxa"/>
            <w:tcBorders>
              <w:top w:val="single" w:sz="4" w:space="0" w:color="auto"/>
              <w:bottom w:val="single" w:sz="4" w:space="0" w:color="auto"/>
            </w:tcBorders>
          </w:tcPr>
          <w:p w14:paraId="1E8DC4C0" w14:textId="2062D6BE" w:rsidR="00E61BF3" w:rsidRDefault="00E61BF3" w:rsidP="00E61BF3">
            <w:pPr>
              <w:pStyle w:val="opiswtabeli"/>
              <w:ind w:left="0"/>
            </w:pPr>
            <w:r>
              <w:t>Godzina do</w:t>
            </w:r>
          </w:p>
        </w:tc>
      </w:tr>
      <w:tr w:rsidR="00E61BF3" w:rsidRPr="000E1730" w14:paraId="4480F678" w14:textId="77777777" w:rsidTr="00007D44">
        <w:tc>
          <w:tcPr>
            <w:tcW w:w="4168" w:type="dxa"/>
            <w:tcBorders>
              <w:top w:val="single" w:sz="4" w:space="0" w:color="auto"/>
              <w:bottom w:val="single" w:sz="4" w:space="0" w:color="auto"/>
            </w:tcBorders>
          </w:tcPr>
          <w:p w14:paraId="793875EA" w14:textId="12311FF6" w:rsidR="00E61BF3" w:rsidRDefault="00E61BF3" w:rsidP="00E61BF3">
            <w:pPr>
              <w:pStyle w:val="opiswtabeli"/>
              <w:ind w:left="0"/>
            </w:pPr>
            <w:r>
              <w:t xml:space="preserve">-  -  -  </w:t>
            </w:r>
            <w:r w:rsidR="00007D44">
              <w:t>&lt;</w:t>
            </w:r>
            <w:r w:rsidRPr="009F7F8F">
              <w:t>tabelaDostepnosciDlaOdbierania</w:t>
            </w:r>
            <w:r w:rsidR="00007D44">
              <w:t>&gt;</w:t>
            </w:r>
          </w:p>
        </w:tc>
        <w:tc>
          <w:tcPr>
            <w:tcW w:w="5132" w:type="dxa"/>
            <w:tcBorders>
              <w:top w:val="single" w:sz="4" w:space="0" w:color="auto"/>
              <w:bottom w:val="single" w:sz="4" w:space="0" w:color="auto"/>
            </w:tcBorders>
          </w:tcPr>
          <w:p w14:paraId="0610906A" w14:textId="2F7CA950" w:rsidR="00E61BF3" w:rsidRDefault="00E61BF3" w:rsidP="00E61BF3">
            <w:pPr>
              <w:pStyle w:val="opiswtabeli"/>
              <w:ind w:left="0"/>
            </w:pPr>
            <w:r>
              <w:t>Statyczna tabela dostępności wszystkich jednostek uczestnika do odbierania płatności natychmiastowych</w:t>
            </w:r>
          </w:p>
        </w:tc>
      </w:tr>
      <w:tr w:rsidR="00E61BF3" w:rsidRPr="000E1730" w14:paraId="4002E84C" w14:textId="77777777" w:rsidTr="00007D44">
        <w:tc>
          <w:tcPr>
            <w:tcW w:w="4168" w:type="dxa"/>
            <w:tcBorders>
              <w:top w:val="single" w:sz="4" w:space="0" w:color="auto"/>
              <w:bottom w:val="single" w:sz="4" w:space="0" w:color="auto"/>
            </w:tcBorders>
          </w:tcPr>
          <w:p w14:paraId="5FD382F6" w14:textId="3CE7583E" w:rsidR="00E61BF3" w:rsidRDefault="00E61BF3" w:rsidP="00E61BF3">
            <w:pPr>
              <w:pStyle w:val="opiswtabeli"/>
              <w:ind w:left="0"/>
            </w:pPr>
            <w:r>
              <w:t xml:space="preserve">-  -  -  -  </w:t>
            </w:r>
            <w:r w:rsidR="00007D44">
              <w:t>&lt;</w:t>
            </w:r>
            <w:r w:rsidRPr="009F7F8F">
              <w:t>dostepnoscExE</w:t>
            </w:r>
            <w:r w:rsidR="00007D44">
              <w:t>&gt;</w:t>
            </w:r>
          </w:p>
        </w:tc>
        <w:tc>
          <w:tcPr>
            <w:tcW w:w="5132" w:type="dxa"/>
            <w:tcBorders>
              <w:top w:val="single" w:sz="4" w:space="0" w:color="auto"/>
              <w:bottom w:val="single" w:sz="4" w:space="0" w:color="auto"/>
            </w:tcBorders>
          </w:tcPr>
          <w:p w14:paraId="5053F5A0" w14:textId="77777777" w:rsidR="00E61BF3" w:rsidRDefault="00E61BF3" w:rsidP="00E61BF3">
            <w:pPr>
              <w:pStyle w:val="opiswtabeli"/>
              <w:ind w:left="0"/>
            </w:pPr>
          </w:p>
        </w:tc>
      </w:tr>
      <w:tr w:rsidR="00E61BF3" w:rsidRPr="000E1730" w14:paraId="3B1A30BD" w14:textId="77777777" w:rsidTr="00007D44">
        <w:tc>
          <w:tcPr>
            <w:tcW w:w="4168" w:type="dxa"/>
            <w:tcBorders>
              <w:top w:val="single" w:sz="4" w:space="0" w:color="auto"/>
              <w:bottom w:val="single" w:sz="4" w:space="0" w:color="auto"/>
            </w:tcBorders>
          </w:tcPr>
          <w:p w14:paraId="4A967809" w14:textId="1379A623" w:rsidR="00E61BF3" w:rsidRDefault="00E61BF3" w:rsidP="00E61BF3">
            <w:pPr>
              <w:pStyle w:val="opiswtabeli"/>
              <w:ind w:left="0"/>
            </w:pPr>
            <w:r>
              <w:lastRenderedPageBreak/>
              <w:t xml:space="preserve">-  -  -  -  -  </w:t>
            </w:r>
            <w:r w:rsidR="00007D44">
              <w:t>&lt;dzień&gt;</w:t>
            </w:r>
          </w:p>
        </w:tc>
        <w:tc>
          <w:tcPr>
            <w:tcW w:w="5132" w:type="dxa"/>
            <w:tcBorders>
              <w:top w:val="single" w:sz="4" w:space="0" w:color="auto"/>
              <w:bottom w:val="single" w:sz="4" w:space="0" w:color="auto"/>
            </w:tcBorders>
          </w:tcPr>
          <w:p w14:paraId="0987D59A" w14:textId="43ABE4E4" w:rsidR="00E61BF3" w:rsidRDefault="00E61BF3" w:rsidP="00E61BF3">
            <w:pPr>
              <w:pStyle w:val="opiswtabeli"/>
              <w:ind w:left="0"/>
            </w:pPr>
            <w:r>
              <w:t>Dzień, którego dotyczy dostępności</w:t>
            </w:r>
          </w:p>
        </w:tc>
      </w:tr>
      <w:tr w:rsidR="00E61BF3" w:rsidRPr="000E1730" w14:paraId="3C5F2C38" w14:textId="77777777" w:rsidTr="00007D44">
        <w:tc>
          <w:tcPr>
            <w:tcW w:w="4168" w:type="dxa"/>
            <w:tcBorders>
              <w:top w:val="single" w:sz="4" w:space="0" w:color="auto"/>
              <w:bottom w:val="single" w:sz="4" w:space="0" w:color="auto"/>
            </w:tcBorders>
          </w:tcPr>
          <w:p w14:paraId="76CC9A8C" w14:textId="4E5D4397" w:rsidR="00E61BF3" w:rsidRDefault="00E61BF3" w:rsidP="00E61BF3">
            <w:pPr>
              <w:pStyle w:val="opiswtabeli"/>
              <w:ind w:left="0"/>
            </w:pPr>
            <w:r>
              <w:t xml:space="preserve">-  -  -  -  -  </w:t>
            </w:r>
            <w:r w:rsidR="00007D44">
              <w:t>&lt;</w:t>
            </w:r>
            <w:r w:rsidRPr="009F7F8F">
              <w:t>godzinyDostepnosci</w:t>
            </w:r>
            <w:r w:rsidR="00007D44">
              <w:t>&gt;</w:t>
            </w:r>
          </w:p>
        </w:tc>
        <w:tc>
          <w:tcPr>
            <w:tcW w:w="5132" w:type="dxa"/>
            <w:tcBorders>
              <w:top w:val="single" w:sz="4" w:space="0" w:color="auto"/>
              <w:bottom w:val="single" w:sz="4" w:space="0" w:color="auto"/>
            </w:tcBorders>
          </w:tcPr>
          <w:p w14:paraId="2251EF89" w14:textId="3478CC15" w:rsidR="00E61BF3" w:rsidRDefault="00E61BF3" w:rsidP="00E61BF3">
            <w:pPr>
              <w:pStyle w:val="opiswtabeli"/>
              <w:ind w:left="0"/>
            </w:pPr>
            <w:r>
              <w:t>Godziny dostępności</w:t>
            </w:r>
          </w:p>
        </w:tc>
      </w:tr>
      <w:tr w:rsidR="00E61BF3" w:rsidRPr="000E1730" w14:paraId="20540BF0" w14:textId="77777777" w:rsidTr="00007D44">
        <w:tc>
          <w:tcPr>
            <w:tcW w:w="4168" w:type="dxa"/>
            <w:tcBorders>
              <w:top w:val="single" w:sz="4" w:space="0" w:color="auto"/>
              <w:bottom w:val="single" w:sz="4" w:space="0" w:color="auto"/>
            </w:tcBorders>
          </w:tcPr>
          <w:p w14:paraId="2A3024D4" w14:textId="482F019A" w:rsidR="00E61BF3" w:rsidRDefault="00E61BF3" w:rsidP="00E61BF3">
            <w:pPr>
              <w:pStyle w:val="opiswtabeli"/>
              <w:ind w:left="0"/>
            </w:pPr>
            <w:r>
              <w:t xml:space="preserve">-  -  -  -  -  -  </w:t>
            </w:r>
            <w:r w:rsidR="00007D44">
              <w:t>&lt;</w:t>
            </w:r>
            <w:r w:rsidRPr="009F7F8F">
              <w:t>godzinaOd</w:t>
            </w:r>
            <w:r w:rsidR="00007D44">
              <w:t>&gt;</w:t>
            </w:r>
          </w:p>
        </w:tc>
        <w:tc>
          <w:tcPr>
            <w:tcW w:w="5132" w:type="dxa"/>
            <w:tcBorders>
              <w:top w:val="single" w:sz="4" w:space="0" w:color="auto"/>
              <w:bottom w:val="single" w:sz="4" w:space="0" w:color="auto"/>
            </w:tcBorders>
          </w:tcPr>
          <w:p w14:paraId="1401B39B" w14:textId="1939FF86" w:rsidR="00E61BF3" w:rsidRDefault="00E61BF3" w:rsidP="00E61BF3">
            <w:pPr>
              <w:pStyle w:val="opiswtabeli"/>
              <w:ind w:left="0"/>
            </w:pPr>
            <w:r>
              <w:t>Godzina od</w:t>
            </w:r>
          </w:p>
        </w:tc>
      </w:tr>
      <w:tr w:rsidR="00E61BF3" w:rsidRPr="000E1730" w14:paraId="37D5DA2E" w14:textId="77777777" w:rsidTr="00007D44">
        <w:tc>
          <w:tcPr>
            <w:tcW w:w="4168" w:type="dxa"/>
            <w:tcBorders>
              <w:top w:val="single" w:sz="4" w:space="0" w:color="auto"/>
              <w:bottom w:val="single" w:sz="12" w:space="0" w:color="auto"/>
            </w:tcBorders>
          </w:tcPr>
          <w:p w14:paraId="535ACCBB" w14:textId="7F5DAFD2" w:rsidR="00E61BF3" w:rsidRDefault="00E61BF3" w:rsidP="00E61BF3">
            <w:pPr>
              <w:pStyle w:val="opiswtabeli"/>
              <w:ind w:left="0"/>
            </w:pPr>
            <w:r>
              <w:t xml:space="preserve">-  -  -  -  -  -  </w:t>
            </w:r>
            <w:r w:rsidR="00007D44">
              <w:t>&lt;</w:t>
            </w:r>
            <w:r w:rsidRPr="009F7F8F">
              <w:t>godzinaDo</w:t>
            </w:r>
            <w:r w:rsidR="00007D44">
              <w:t>&gt;</w:t>
            </w:r>
          </w:p>
        </w:tc>
        <w:tc>
          <w:tcPr>
            <w:tcW w:w="5132" w:type="dxa"/>
            <w:tcBorders>
              <w:top w:val="single" w:sz="4" w:space="0" w:color="auto"/>
              <w:bottom w:val="single" w:sz="12" w:space="0" w:color="auto"/>
            </w:tcBorders>
          </w:tcPr>
          <w:p w14:paraId="5D6CF3E7" w14:textId="610C6C81" w:rsidR="00E61BF3" w:rsidRDefault="00E61BF3" w:rsidP="00E61BF3">
            <w:pPr>
              <w:pStyle w:val="opiswtabeli"/>
              <w:ind w:left="0"/>
            </w:pPr>
            <w:r>
              <w:t>Godzina do</w:t>
            </w:r>
          </w:p>
        </w:tc>
      </w:tr>
    </w:tbl>
    <w:p w14:paraId="7F75FF6D" w14:textId="77777777" w:rsidR="003F0181" w:rsidRPr="000E1730" w:rsidRDefault="003F0181" w:rsidP="003F0181">
      <w:pPr>
        <w:autoSpaceDE w:val="0"/>
        <w:autoSpaceDN w:val="0"/>
        <w:adjustRightInd w:val="0"/>
        <w:spacing w:line="240" w:lineRule="atLeast"/>
        <w:rPr>
          <w:rFonts w:ascii="Helv" w:hAnsi="Helv" w:cs="Helv"/>
          <w:color w:val="000000"/>
        </w:rPr>
      </w:pPr>
    </w:p>
    <w:p w14:paraId="366AA6C5" w14:textId="202638FF" w:rsidR="00F01772" w:rsidRPr="00A10090" w:rsidRDefault="00EE0369" w:rsidP="00F01772">
      <w:pPr>
        <w:pStyle w:val="Nagwek2"/>
        <w:numPr>
          <w:ilvl w:val="0"/>
          <w:numId w:val="0"/>
        </w:numPr>
        <w:ind w:left="576"/>
      </w:pPr>
      <w:r>
        <w:rPr>
          <w:highlight w:val="cyan"/>
          <w:shd w:val="clear" w:color="auto" w:fill="2FFFFF"/>
        </w:rPr>
        <w:br w:type="page"/>
      </w:r>
      <w:bookmarkStart w:id="445" w:name="_Toc147832052"/>
      <w:r w:rsidR="00F01772" w:rsidRPr="007145C2">
        <w:rPr>
          <w:highlight w:val="cyan"/>
          <w:shd w:val="clear" w:color="auto" w:fill="2FFFFF"/>
        </w:rPr>
        <w:lastRenderedPageBreak/>
        <w:t xml:space="preserve">Raport dedykowany: </w:t>
      </w:r>
      <w:r w:rsidR="007145C2" w:rsidRPr="007145C2">
        <w:rPr>
          <w:highlight w:val="cyan"/>
        </w:rPr>
        <w:t>SLOWNIK_ZOK</w:t>
      </w:r>
      <w:bookmarkEnd w:id="445"/>
    </w:p>
    <w:p w14:paraId="348CA05E" w14:textId="77777777" w:rsidR="00F01772" w:rsidRDefault="00F01772" w:rsidP="00F01772"/>
    <w:p w14:paraId="11F116F5" w14:textId="6314CABD" w:rsidR="00F01772" w:rsidRPr="000B568D" w:rsidRDefault="00F01772" w:rsidP="00F01772">
      <w:pPr>
        <w:pStyle w:val="Legenda"/>
      </w:pPr>
      <w:bookmarkStart w:id="446" w:name="_Toc146620155"/>
      <w:r w:rsidRPr="000E1730">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84</w:t>
      </w:r>
      <w:r w:rsidR="004572E1">
        <w:rPr>
          <w:noProof/>
        </w:rPr>
        <w:fldChar w:fldCharType="end"/>
      </w:r>
      <w:r w:rsidRPr="000E1730">
        <w:t xml:space="preserve">: </w:t>
      </w:r>
      <w:r>
        <w:t xml:space="preserve">Struktura raportu dedykowanego: </w:t>
      </w:r>
      <w:r w:rsidR="007145C2">
        <w:t>SLOWNIK_ZOK</w:t>
      </w:r>
      <w:bookmarkEnd w:id="446"/>
    </w:p>
    <w:tbl>
      <w:tblPr>
        <w:tblW w:w="930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00"/>
        <w:gridCol w:w="5500"/>
      </w:tblGrid>
      <w:tr w:rsidR="00F01772" w:rsidRPr="000E1730" w14:paraId="621F6490" w14:textId="77777777" w:rsidTr="00007D44">
        <w:trPr>
          <w:tblHeader/>
        </w:trPr>
        <w:tc>
          <w:tcPr>
            <w:tcW w:w="3800" w:type="dxa"/>
            <w:tcBorders>
              <w:bottom w:val="single" w:sz="12" w:space="0" w:color="000000"/>
            </w:tcBorders>
          </w:tcPr>
          <w:p w14:paraId="690A828D" w14:textId="77777777" w:rsidR="00F01772" w:rsidRPr="000E1730" w:rsidRDefault="00F01772" w:rsidP="00007D44">
            <w:pPr>
              <w:pStyle w:val="Nagwekkolumnywtabeli"/>
            </w:pPr>
            <w:r w:rsidRPr="000E1730">
              <w:t>Nazwa elementu</w:t>
            </w:r>
          </w:p>
          <w:p w14:paraId="533F5B59" w14:textId="77777777" w:rsidR="00F01772" w:rsidRPr="000E1730" w:rsidRDefault="00F01772" w:rsidP="00007D44">
            <w:pPr>
              <w:pStyle w:val="Nagwekkolumnywtabeli"/>
            </w:pPr>
            <w:r w:rsidRPr="000E1730">
              <w:t>(Ścieżka względna od pozycji określonej w tabeli GeneralInformationInquiryResponse)</w:t>
            </w:r>
          </w:p>
        </w:tc>
        <w:tc>
          <w:tcPr>
            <w:tcW w:w="5500" w:type="dxa"/>
            <w:tcBorders>
              <w:bottom w:val="single" w:sz="12" w:space="0" w:color="000000"/>
            </w:tcBorders>
          </w:tcPr>
          <w:p w14:paraId="40A05666" w14:textId="77777777" w:rsidR="00F01772" w:rsidRPr="000E1730" w:rsidRDefault="00F01772" w:rsidP="00007D44">
            <w:pPr>
              <w:pStyle w:val="Opis"/>
              <w:keepNext/>
              <w:ind w:left="0"/>
              <w:jc w:val="center"/>
              <w:rPr>
                <w:b/>
              </w:rPr>
            </w:pPr>
            <w:r w:rsidRPr="000E1730">
              <w:rPr>
                <w:b/>
              </w:rPr>
              <w:t>Opis odwzorowania / Uwagi</w:t>
            </w:r>
          </w:p>
        </w:tc>
      </w:tr>
      <w:tr w:rsidR="00F01772" w:rsidRPr="000E1730" w14:paraId="7ED76201" w14:textId="77777777" w:rsidTr="00007D44">
        <w:tc>
          <w:tcPr>
            <w:tcW w:w="3800" w:type="dxa"/>
            <w:tcBorders>
              <w:top w:val="nil"/>
              <w:bottom w:val="single" w:sz="4" w:space="0" w:color="auto"/>
            </w:tcBorders>
          </w:tcPr>
          <w:p w14:paraId="6961DC86" w14:textId="77777777" w:rsidR="00F01772" w:rsidRPr="000E1730" w:rsidRDefault="00F01772" w:rsidP="00007D44">
            <w:pPr>
              <w:pStyle w:val="opiswtabeli"/>
              <w:ind w:left="0"/>
            </w:pPr>
            <w:r w:rsidRPr="000E1730">
              <w:t>&lt;raport&gt;</w:t>
            </w:r>
          </w:p>
        </w:tc>
        <w:tc>
          <w:tcPr>
            <w:tcW w:w="5500" w:type="dxa"/>
            <w:tcBorders>
              <w:top w:val="nil"/>
              <w:bottom w:val="single" w:sz="4" w:space="0" w:color="auto"/>
            </w:tcBorders>
          </w:tcPr>
          <w:p w14:paraId="6A55F651" w14:textId="7C7F7CA3" w:rsidR="00F01772" w:rsidRPr="000E1730" w:rsidRDefault="00F01772" w:rsidP="00007D44">
            <w:pPr>
              <w:pStyle w:val="opiswtabeli"/>
              <w:ind w:left="0"/>
              <w:jc w:val="center"/>
            </w:pPr>
            <w:r w:rsidRPr="000E1730">
              <w:t>Komponent zawierający właściwą treść raportu</w:t>
            </w:r>
            <w:r>
              <w:t xml:space="preserve">: </w:t>
            </w:r>
            <w:r w:rsidR="007145C2">
              <w:t>SLOWNIK_ZOK</w:t>
            </w:r>
          </w:p>
        </w:tc>
      </w:tr>
      <w:tr w:rsidR="00F01772" w:rsidRPr="000E1730" w14:paraId="218F562E" w14:textId="77777777" w:rsidTr="00007D44">
        <w:tc>
          <w:tcPr>
            <w:tcW w:w="3800" w:type="dxa"/>
            <w:tcBorders>
              <w:top w:val="single" w:sz="4" w:space="0" w:color="auto"/>
              <w:bottom w:val="single" w:sz="4" w:space="0" w:color="auto"/>
            </w:tcBorders>
          </w:tcPr>
          <w:p w14:paraId="27D7C5BD" w14:textId="77777777" w:rsidR="00F01772" w:rsidRPr="000E1730" w:rsidRDefault="00F01772" w:rsidP="00007D44">
            <w:pPr>
              <w:pStyle w:val="opiswtabeli"/>
              <w:tabs>
                <w:tab w:val="left" w:pos="1253"/>
              </w:tabs>
              <w:ind w:left="0"/>
            </w:pPr>
            <w:r>
              <w:t xml:space="preserve">-  </w:t>
            </w:r>
            <w:r w:rsidRPr="000E1730">
              <w:t>&lt;tytul&gt;</w:t>
            </w:r>
          </w:p>
        </w:tc>
        <w:tc>
          <w:tcPr>
            <w:tcW w:w="5500" w:type="dxa"/>
            <w:tcBorders>
              <w:top w:val="single" w:sz="4" w:space="0" w:color="auto"/>
              <w:bottom w:val="single" w:sz="4" w:space="0" w:color="auto"/>
            </w:tcBorders>
            <w:shd w:val="clear" w:color="auto" w:fill="auto"/>
          </w:tcPr>
          <w:p w14:paraId="1BC9A36D" w14:textId="2CA41966" w:rsidR="00F01772" w:rsidRPr="000E1730" w:rsidRDefault="00F01772" w:rsidP="007145C2">
            <w:pPr>
              <w:pStyle w:val="opiswtabeli"/>
              <w:ind w:left="0"/>
            </w:pPr>
            <w:r w:rsidRPr="009F7F8F">
              <w:t xml:space="preserve">Słownik </w:t>
            </w:r>
            <w:r w:rsidR="007145C2">
              <w:t>oddziałów banku świadczącego usługe ZOK</w:t>
            </w:r>
          </w:p>
        </w:tc>
      </w:tr>
      <w:tr w:rsidR="00F01772" w:rsidRPr="000E1730" w14:paraId="68A1BFC9" w14:textId="77777777" w:rsidTr="00007D44">
        <w:tc>
          <w:tcPr>
            <w:tcW w:w="3800" w:type="dxa"/>
            <w:tcBorders>
              <w:top w:val="single" w:sz="4" w:space="0" w:color="auto"/>
              <w:bottom w:val="single" w:sz="4" w:space="0" w:color="auto"/>
            </w:tcBorders>
          </w:tcPr>
          <w:p w14:paraId="12E9E46D" w14:textId="77777777" w:rsidR="00F01772" w:rsidRPr="00B94F00" w:rsidRDefault="00F01772" w:rsidP="00007D44">
            <w:pPr>
              <w:pStyle w:val="opiswtabeli"/>
              <w:ind w:left="0"/>
              <w:rPr>
                <w:sz w:val="20"/>
              </w:rPr>
            </w:pPr>
            <w:r w:rsidRPr="00B94F00">
              <w:rPr>
                <w:sz w:val="20"/>
              </w:rPr>
              <w:t>-  &lt;typ&gt;</w:t>
            </w:r>
          </w:p>
        </w:tc>
        <w:tc>
          <w:tcPr>
            <w:tcW w:w="5500" w:type="dxa"/>
            <w:tcBorders>
              <w:top w:val="single" w:sz="4" w:space="0" w:color="auto"/>
              <w:bottom w:val="single" w:sz="4" w:space="0" w:color="auto"/>
            </w:tcBorders>
          </w:tcPr>
          <w:p w14:paraId="31ECE88A" w14:textId="668DE661" w:rsidR="00F01772" w:rsidRPr="000E1730" w:rsidRDefault="007145C2" w:rsidP="00007D44">
            <w:pPr>
              <w:pStyle w:val="opiswtabeli"/>
              <w:ind w:left="0"/>
            </w:pPr>
            <w:r>
              <w:t>SLOWNIK_ZOK</w:t>
            </w:r>
          </w:p>
        </w:tc>
      </w:tr>
      <w:tr w:rsidR="00F01772" w:rsidRPr="000E1730" w14:paraId="19A827AB" w14:textId="77777777" w:rsidTr="00007D44">
        <w:tc>
          <w:tcPr>
            <w:tcW w:w="3800" w:type="dxa"/>
            <w:tcBorders>
              <w:top w:val="single" w:sz="4" w:space="0" w:color="auto"/>
              <w:bottom w:val="single" w:sz="4" w:space="0" w:color="auto"/>
            </w:tcBorders>
          </w:tcPr>
          <w:p w14:paraId="20477111" w14:textId="675C78E4" w:rsidR="00F01772" w:rsidRPr="00B94F00" w:rsidRDefault="00F01772" w:rsidP="007145C2">
            <w:pPr>
              <w:pStyle w:val="opiswtabeli"/>
              <w:ind w:left="0"/>
              <w:rPr>
                <w:sz w:val="20"/>
              </w:rPr>
            </w:pPr>
            <w:r w:rsidRPr="00B94F00">
              <w:rPr>
                <w:sz w:val="20"/>
              </w:rPr>
              <w:t>-  &lt;</w:t>
            </w:r>
            <w:r w:rsidR="007145C2" w:rsidRPr="00B94F00">
              <w:rPr>
                <w:sz w:val="20"/>
              </w:rPr>
              <w:t>SlownikZOK</w:t>
            </w:r>
            <w:r w:rsidRPr="00B94F00">
              <w:rPr>
                <w:sz w:val="20"/>
              </w:rPr>
              <w:t>&gt;</w:t>
            </w:r>
          </w:p>
        </w:tc>
        <w:tc>
          <w:tcPr>
            <w:tcW w:w="5500" w:type="dxa"/>
            <w:tcBorders>
              <w:top w:val="single" w:sz="4" w:space="0" w:color="auto"/>
              <w:bottom w:val="single" w:sz="4" w:space="0" w:color="auto"/>
            </w:tcBorders>
          </w:tcPr>
          <w:p w14:paraId="6FC953FE" w14:textId="55AD5626" w:rsidR="00F01772" w:rsidRPr="000E1730" w:rsidRDefault="007145C2" w:rsidP="00007D44">
            <w:pPr>
              <w:pStyle w:val="opiswtabeli"/>
              <w:ind w:left="0"/>
            </w:pPr>
            <w:r w:rsidRPr="009F7F8F">
              <w:t xml:space="preserve">Słownik </w:t>
            </w:r>
            <w:r>
              <w:t>oddziałów banku świadczącego usługe ZOK</w:t>
            </w:r>
          </w:p>
        </w:tc>
      </w:tr>
      <w:tr w:rsidR="00007D44" w:rsidRPr="000E1730" w14:paraId="7B758632" w14:textId="77777777" w:rsidTr="00007D44">
        <w:tc>
          <w:tcPr>
            <w:tcW w:w="3800" w:type="dxa"/>
            <w:tcBorders>
              <w:top w:val="single" w:sz="4" w:space="0" w:color="auto"/>
              <w:bottom w:val="single" w:sz="4" w:space="0" w:color="auto"/>
            </w:tcBorders>
          </w:tcPr>
          <w:p w14:paraId="63069047" w14:textId="41B2424F" w:rsidR="00007D44" w:rsidRPr="000E1730" w:rsidRDefault="00007D44" w:rsidP="00007D44">
            <w:pPr>
              <w:pStyle w:val="opiswtabeli"/>
              <w:ind w:left="0"/>
            </w:pPr>
            <w:r>
              <w:t>-  -  &lt;</w:t>
            </w:r>
            <w:r>
              <w:rPr>
                <w:sz w:val="20"/>
              </w:rPr>
              <w:t>slownik</w:t>
            </w:r>
            <w:r>
              <w:t>&gt;</w:t>
            </w:r>
          </w:p>
        </w:tc>
        <w:tc>
          <w:tcPr>
            <w:tcW w:w="5500" w:type="dxa"/>
            <w:tcBorders>
              <w:top w:val="single" w:sz="4" w:space="0" w:color="auto"/>
              <w:bottom w:val="single" w:sz="4" w:space="0" w:color="auto"/>
            </w:tcBorders>
          </w:tcPr>
          <w:p w14:paraId="5F43445E" w14:textId="77777777" w:rsidR="003F5349" w:rsidRDefault="00007D44" w:rsidP="00007D44">
            <w:pPr>
              <w:pStyle w:val="opiswtabeli"/>
              <w:ind w:left="0"/>
              <w:rPr>
                <w:sz w:val="20"/>
              </w:rPr>
            </w:pPr>
            <w:r>
              <w:rPr>
                <w:sz w:val="20"/>
              </w:rPr>
              <w:t>Słownik oddziałów banku ZOK</w:t>
            </w:r>
            <w:r w:rsidR="003F5349">
              <w:rPr>
                <w:sz w:val="20"/>
              </w:rPr>
              <w:t xml:space="preserve"> </w:t>
            </w:r>
          </w:p>
          <w:p w14:paraId="0DD9E6BD" w14:textId="0C6D0281" w:rsidR="00007D44" w:rsidRPr="000E1730" w:rsidRDefault="003F5349" w:rsidP="00007D44">
            <w:pPr>
              <w:pStyle w:val="opiswtabeli"/>
              <w:ind w:left="0"/>
            </w:pPr>
            <w:r w:rsidRPr="003F5349">
              <w:rPr>
                <w:sz w:val="20"/>
                <w:shd w:val="clear" w:color="auto" w:fill="BFBFBF" w:themeFill="background1" w:themeFillShade="BF"/>
              </w:rPr>
              <w:t>Element powtarzalny, odrębny dla ING oraz PKO BP (w zależności od umowy rachunku)</w:t>
            </w:r>
          </w:p>
        </w:tc>
      </w:tr>
      <w:tr w:rsidR="00007D44" w:rsidRPr="000E1730" w14:paraId="729B3291" w14:textId="77777777" w:rsidTr="00007D44">
        <w:tc>
          <w:tcPr>
            <w:tcW w:w="3800" w:type="dxa"/>
            <w:tcBorders>
              <w:top w:val="single" w:sz="4" w:space="0" w:color="auto"/>
              <w:bottom w:val="single" w:sz="4" w:space="0" w:color="auto"/>
            </w:tcBorders>
          </w:tcPr>
          <w:p w14:paraId="66AA2C70" w14:textId="2E923FF2" w:rsidR="00007D44" w:rsidRPr="000E1730" w:rsidRDefault="00007D44" w:rsidP="00007D44">
            <w:pPr>
              <w:pStyle w:val="opiswtabeli"/>
              <w:ind w:left="0"/>
            </w:pPr>
            <w:r>
              <w:t>-  -  -  &lt;</w:t>
            </w:r>
            <w:r>
              <w:rPr>
                <w:sz w:val="20"/>
              </w:rPr>
              <w:t>idBanku</w:t>
            </w:r>
            <w:r>
              <w:t>&gt;</w:t>
            </w:r>
          </w:p>
        </w:tc>
        <w:tc>
          <w:tcPr>
            <w:tcW w:w="5500" w:type="dxa"/>
            <w:tcBorders>
              <w:top w:val="single" w:sz="4" w:space="0" w:color="auto"/>
              <w:bottom w:val="single" w:sz="4" w:space="0" w:color="auto"/>
            </w:tcBorders>
          </w:tcPr>
          <w:p w14:paraId="2977C3B1" w14:textId="7DC35D95" w:rsidR="00007D44" w:rsidRPr="000E1730" w:rsidRDefault="00007D44" w:rsidP="00007D44">
            <w:pPr>
              <w:pStyle w:val="opiswtabeli"/>
              <w:ind w:left="0"/>
            </w:pPr>
            <w:r>
              <w:rPr>
                <w:sz w:val="20"/>
              </w:rPr>
              <w:t xml:space="preserve">Bank świadczący usługe ZOK </w:t>
            </w:r>
          </w:p>
        </w:tc>
      </w:tr>
      <w:tr w:rsidR="00007D44" w:rsidRPr="000E1730" w14:paraId="2FC932CE" w14:textId="77777777" w:rsidTr="00007D44">
        <w:trPr>
          <w:trHeight w:val="70"/>
        </w:trPr>
        <w:tc>
          <w:tcPr>
            <w:tcW w:w="3800" w:type="dxa"/>
            <w:tcBorders>
              <w:top w:val="single" w:sz="4" w:space="0" w:color="auto"/>
              <w:bottom w:val="single" w:sz="4" w:space="0" w:color="auto"/>
            </w:tcBorders>
          </w:tcPr>
          <w:p w14:paraId="46EFD9A4" w14:textId="6E8CA60F" w:rsidR="00007D44" w:rsidRPr="000E1730" w:rsidRDefault="00007D44" w:rsidP="00007D44">
            <w:pPr>
              <w:pStyle w:val="opiswtabeli"/>
              <w:ind w:left="0"/>
            </w:pPr>
            <w:r>
              <w:t>-  -  -  -  &lt;</w:t>
            </w:r>
            <w:r>
              <w:rPr>
                <w:sz w:val="20"/>
              </w:rPr>
              <w:t>identyfikator</w:t>
            </w:r>
            <w:r>
              <w:t>&gt;</w:t>
            </w:r>
          </w:p>
        </w:tc>
        <w:tc>
          <w:tcPr>
            <w:tcW w:w="5500" w:type="dxa"/>
            <w:tcBorders>
              <w:top w:val="single" w:sz="4" w:space="0" w:color="auto"/>
              <w:bottom w:val="single" w:sz="4" w:space="0" w:color="auto"/>
            </w:tcBorders>
          </w:tcPr>
          <w:p w14:paraId="7A7D30E1" w14:textId="1A9C72E5" w:rsidR="00007D44" w:rsidRPr="000E1730" w:rsidRDefault="00007D44" w:rsidP="00007D44">
            <w:pPr>
              <w:pStyle w:val="opiswtabeli"/>
              <w:ind w:left="0"/>
            </w:pPr>
            <w:r>
              <w:rPr>
                <w:sz w:val="20"/>
              </w:rPr>
              <w:t>Identyfikator banku</w:t>
            </w:r>
          </w:p>
        </w:tc>
      </w:tr>
      <w:tr w:rsidR="00007D44" w:rsidRPr="000E1730" w14:paraId="022BB8B6" w14:textId="77777777" w:rsidTr="00007D44">
        <w:tc>
          <w:tcPr>
            <w:tcW w:w="3800" w:type="dxa"/>
            <w:tcBorders>
              <w:top w:val="single" w:sz="4" w:space="0" w:color="auto"/>
              <w:bottom w:val="single" w:sz="4" w:space="0" w:color="auto"/>
            </w:tcBorders>
          </w:tcPr>
          <w:p w14:paraId="54AEE778" w14:textId="15E5FEA0" w:rsidR="00007D44" w:rsidRPr="000E1730" w:rsidRDefault="00007D44" w:rsidP="00007D44">
            <w:pPr>
              <w:pStyle w:val="opiswtabeli"/>
              <w:ind w:left="0"/>
            </w:pPr>
            <w:r>
              <w:t>-  -  -  &lt;</w:t>
            </w:r>
            <w:r w:rsidRPr="00C34AE2">
              <w:rPr>
                <w:sz w:val="20"/>
              </w:rPr>
              <w:t>odzialyZOK</w:t>
            </w:r>
            <w:r>
              <w:t>&gt;</w:t>
            </w:r>
          </w:p>
        </w:tc>
        <w:tc>
          <w:tcPr>
            <w:tcW w:w="5500" w:type="dxa"/>
            <w:tcBorders>
              <w:top w:val="single" w:sz="4" w:space="0" w:color="auto"/>
              <w:bottom w:val="single" w:sz="4" w:space="0" w:color="auto"/>
            </w:tcBorders>
          </w:tcPr>
          <w:p w14:paraId="54F2D03E" w14:textId="42E027CB" w:rsidR="00007D44" w:rsidRPr="000E1730" w:rsidRDefault="00007D44" w:rsidP="00007D44">
            <w:pPr>
              <w:pStyle w:val="opiswtabeli"/>
              <w:ind w:left="0"/>
            </w:pPr>
            <w:r>
              <w:rPr>
                <w:sz w:val="20"/>
              </w:rPr>
              <w:t>Lista oddziałów  banku ZOK</w:t>
            </w:r>
          </w:p>
        </w:tc>
      </w:tr>
      <w:tr w:rsidR="00007D44" w:rsidRPr="000E1730" w14:paraId="0C2BEC9D" w14:textId="77777777" w:rsidTr="00007D44">
        <w:tc>
          <w:tcPr>
            <w:tcW w:w="3800" w:type="dxa"/>
            <w:tcBorders>
              <w:top w:val="single" w:sz="4" w:space="0" w:color="auto"/>
              <w:bottom w:val="single" w:sz="4" w:space="0" w:color="auto"/>
            </w:tcBorders>
          </w:tcPr>
          <w:p w14:paraId="71973D52" w14:textId="2D0683C3" w:rsidR="00007D44" w:rsidRDefault="00007D44" w:rsidP="00007D44">
            <w:pPr>
              <w:pStyle w:val="opiswtabeli"/>
              <w:ind w:left="0"/>
            </w:pPr>
            <w:r>
              <w:t>-  -  -  -  &lt;</w:t>
            </w:r>
            <w:r>
              <w:rPr>
                <w:sz w:val="20"/>
              </w:rPr>
              <w:t>oddzial</w:t>
            </w:r>
            <w:r>
              <w:t>&gt;</w:t>
            </w:r>
          </w:p>
        </w:tc>
        <w:tc>
          <w:tcPr>
            <w:tcW w:w="5500" w:type="dxa"/>
            <w:tcBorders>
              <w:top w:val="single" w:sz="4" w:space="0" w:color="auto"/>
              <w:bottom w:val="single" w:sz="4" w:space="0" w:color="auto"/>
            </w:tcBorders>
          </w:tcPr>
          <w:p w14:paraId="5218601C" w14:textId="6C282161" w:rsidR="00007D44" w:rsidRPr="000E1730" w:rsidRDefault="00007D44" w:rsidP="00007D44">
            <w:pPr>
              <w:pStyle w:val="opiswtabeli"/>
              <w:ind w:left="0"/>
            </w:pPr>
            <w:r>
              <w:rPr>
                <w:sz w:val="20"/>
              </w:rPr>
              <w:t>Oddział ZOK</w:t>
            </w:r>
          </w:p>
        </w:tc>
      </w:tr>
      <w:tr w:rsidR="00007D44" w:rsidRPr="000E1730" w14:paraId="6A112764" w14:textId="77777777" w:rsidTr="00007D44">
        <w:trPr>
          <w:trHeight w:val="70"/>
        </w:trPr>
        <w:tc>
          <w:tcPr>
            <w:tcW w:w="3800" w:type="dxa"/>
            <w:tcBorders>
              <w:top w:val="single" w:sz="4" w:space="0" w:color="auto"/>
              <w:bottom w:val="single" w:sz="4" w:space="0" w:color="auto"/>
            </w:tcBorders>
          </w:tcPr>
          <w:p w14:paraId="100B53A5" w14:textId="77777777" w:rsidR="00007D44" w:rsidRPr="000E1730" w:rsidRDefault="00007D44" w:rsidP="00007D44">
            <w:pPr>
              <w:pStyle w:val="opiswtabeli"/>
              <w:ind w:left="0"/>
            </w:pPr>
            <w:r>
              <w:t>-  -  -  -  &lt;</w:t>
            </w:r>
            <w:r>
              <w:rPr>
                <w:sz w:val="20"/>
              </w:rPr>
              <w:t>identyfikator</w:t>
            </w:r>
            <w:r>
              <w:t>&gt;</w:t>
            </w:r>
          </w:p>
        </w:tc>
        <w:tc>
          <w:tcPr>
            <w:tcW w:w="5500" w:type="dxa"/>
            <w:tcBorders>
              <w:top w:val="single" w:sz="4" w:space="0" w:color="auto"/>
              <w:bottom w:val="single" w:sz="4" w:space="0" w:color="auto"/>
            </w:tcBorders>
          </w:tcPr>
          <w:p w14:paraId="1D94A1D5" w14:textId="5A9589BC" w:rsidR="00007D44" w:rsidRPr="000E1730" w:rsidRDefault="00007D44" w:rsidP="00007D44">
            <w:pPr>
              <w:pStyle w:val="opiswtabeli"/>
              <w:ind w:left="0"/>
            </w:pPr>
            <w:r>
              <w:rPr>
                <w:sz w:val="20"/>
              </w:rPr>
              <w:t>Identyfikator oddziału</w:t>
            </w:r>
          </w:p>
        </w:tc>
      </w:tr>
      <w:tr w:rsidR="00007D44" w:rsidRPr="000E1730" w14:paraId="75662849" w14:textId="77777777" w:rsidTr="00007D44">
        <w:trPr>
          <w:trHeight w:val="70"/>
        </w:trPr>
        <w:tc>
          <w:tcPr>
            <w:tcW w:w="3800" w:type="dxa"/>
            <w:tcBorders>
              <w:top w:val="single" w:sz="4" w:space="0" w:color="auto"/>
              <w:bottom w:val="single" w:sz="4" w:space="0" w:color="auto"/>
            </w:tcBorders>
          </w:tcPr>
          <w:p w14:paraId="0822B852" w14:textId="719F9E4C" w:rsidR="00007D44" w:rsidRPr="000E1730" w:rsidRDefault="00007D44" w:rsidP="00007D44">
            <w:pPr>
              <w:pStyle w:val="opiswtabeli"/>
              <w:ind w:left="0"/>
            </w:pPr>
            <w:r>
              <w:t>-  -  -  -  -  &lt;</w:t>
            </w:r>
            <w:r>
              <w:rPr>
                <w:sz w:val="20"/>
              </w:rPr>
              <w:t>identyfikator</w:t>
            </w:r>
            <w:r>
              <w:t>&gt;</w:t>
            </w:r>
          </w:p>
        </w:tc>
        <w:tc>
          <w:tcPr>
            <w:tcW w:w="5500" w:type="dxa"/>
            <w:tcBorders>
              <w:top w:val="single" w:sz="4" w:space="0" w:color="auto"/>
              <w:bottom w:val="single" w:sz="4" w:space="0" w:color="auto"/>
            </w:tcBorders>
          </w:tcPr>
          <w:p w14:paraId="3705D26B" w14:textId="35D1E91C" w:rsidR="00007D44" w:rsidRPr="000E1730" w:rsidRDefault="00007D44" w:rsidP="00007D44">
            <w:pPr>
              <w:pStyle w:val="opiswtabeli"/>
              <w:ind w:left="0"/>
            </w:pPr>
            <w:r>
              <w:rPr>
                <w:sz w:val="20"/>
              </w:rPr>
              <w:t xml:space="preserve">Id </w:t>
            </w:r>
          </w:p>
        </w:tc>
      </w:tr>
      <w:tr w:rsidR="00007D44" w:rsidRPr="000E1730" w14:paraId="65A1D3C6" w14:textId="77777777" w:rsidTr="00007D44">
        <w:trPr>
          <w:trHeight w:val="70"/>
        </w:trPr>
        <w:tc>
          <w:tcPr>
            <w:tcW w:w="3800" w:type="dxa"/>
            <w:tcBorders>
              <w:top w:val="single" w:sz="4" w:space="0" w:color="auto"/>
              <w:bottom w:val="single" w:sz="4" w:space="0" w:color="auto"/>
            </w:tcBorders>
          </w:tcPr>
          <w:p w14:paraId="09DA522C" w14:textId="7BF6AA50" w:rsidR="00007D44" w:rsidRPr="000E1730" w:rsidRDefault="00007D44" w:rsidP="00007D44">
            <w:pPr>
              <w:pStyle w:val="opiswtabeli"/>
              <w:ind w:left="0"/>
            </w:pPr>
            <w:r>
              <w:t>-  -  -  -  &lt;</w:t>
            </w:r>
            <w:r>
              <w:rPr>
                <w:sz w:val="20"/>
              </w:rPr>
              <w:t>adres</w:t>
            </w:r>
            <w:r>
              <w:t>&gt;</w:t>
            </w:r>
          </w:p>
        </w:tc>
        <w:tc>
          <w:tcPr>
            <w:tcW w:w="5500" w:type="dxa"/>
            <w:tcBorders>
              <w:top w:val="single" w:sz="4" w:space="0" w:color="auto"/>
              <w:bottom w:val="single" w:sz="4" w:space="0" w:color="auto"/>
            </w:tcBorders>
          </w:tcPr>
          <w:p w14:paraId="178F0AE6" w14:textId="50E89BA8" w:rsidR="00007D44" w:rsidRPr="000E1730" w:rsidRDefault="00007D44" w:rsidP="00007D44">
            <w:pPr>
              <w:pStyle w:val="opiswtabeli"/>
              <w:ind w:left="0"/>
            </w:pPr>
            <w:r>
              <w:rPr>
                <w:sz w:val="20"/>
              </w:rPr>
              <w:t>Adres oddziału</w:t>
            </w:r>
          </w:p>
        </w:tc>
      </w:tr>
      <w:tr w:rsidR="00007D44" w:rsidRPr="000E1730" w14:paraId="67863EC4" w14:textId="77777777" w:rsidTr="00007D44">
        <w:trPr>
          <w:trHeight w:val="70"/>
        </w:trPr>
        <w:tc>
          <w:tcPr>
            <w:tcW w:w="3800" w:type="dxa"/>
            <w:tcBorders>
              <w:top w:val="single" w:sz="4" w:space="0" w:color="auto"/>
              <w:bottom w:val="single" w:sz="4" w:space="0" w:color="auto"/>
            </w:tcBorders>
          </w:tcPr>
          <w:p w14:paraId="1705231B" w14:textId="24BE372E" w:rsidR="00007D44" w:rsidRPr="000E1730" w:rsidRDefault="00007D44" w:rsidP="00007D44">
            <w:pPr>
              <w:pStyle w:val="opiswtabeli"/>
              <w:ind w:left="0"/>
            </w:pPr>
            <w:r>
              <w:t>-  -  -  -  -  &lt;</w:t>
            </w:r>
            <w:r>
              <w:rPr>
                <w:sz w:val="20"/>
              </w:rPr>
              <w:t>rodzaj</w:t>
            </w:r>
            <w:r>
              <w:t>&gt;</w:t>
            </w:r>
          </w:p>
        </w:tc>
        <w:tc>
          <w:tcPr>
            <w:tcW w:w="5500" w:type="dxa"/>
            <w:tcBorders>
              <w:top w:val="single" w:sz="4" w:space="0" w:color="auto"/>
              <w:bottom w:val="single" w:sz="4" w:space="0" w:color="auto"/>
            </w:tcBorders>
          </w:tcPr>
          <w:p w14:paraId="3B20771C" w14:textId="06A856A0" w:rsidR="00007D44" w:rsidRPr="000E1730" w:rsidRDefault="00007D44" w:rsidP="00007D44">
            <w:pPr>
              <w:pStyle w:val="opiswtabeli"/>
              <w:ind w:left="0"/>
            </w:pPr>
            <w:r>
              <w:rPr>
                <w:sz w:val="20"/>
              </w:rPr>
              <w:t xml:space="preserve">Rodzaj adresu </w:t>
            </w:r>
          </w:p>
        </w:tc>
      </w:tr>
      <w:tr w:rsidR="00007D44" w:rsidRPr="000E1730" w14:paraId="03F5805C" w14:textId="77777777" w:rsidTr="00007D44">
        <w:trPr>
          <w:trHeight w:val="70"/>
        </w:trPr>
        <w:tc>
          <w:tcPr>
            <w:tcW w:w="3800" w:type="dxa"/>
            <w:tcBorders>
              <w:top w:val="single" w:sz="4" w:space="0" w:color="auto"/>
              <w:bottom w:val="single" w:sz="4" w:space="0" w:color="auto"/>
            </w:tcBorders>
          </w:tcPr>
          <w:p w14:paraId="2422DDFD" w14:textId="3935DC14" w:rsidR="00007D44" w:rsidRPr="000E1730" w:rsidRDefault="00007D44" w:rsidP="00007D44">
            <w:pPr>
              <w:pStyle w:val="opiswtabeli"/>
              <w:ind w:left="0"/>
            </w:pPr>
            <w:r>
              <w:t>-  -  -  -  -  &lt;</w:t>
            </w:r>
            <w:r>
              <w:rPr>
                <w:sz w:val="20"/>
              </w:rPr>
              <w:t>miejscowosc</w:t>
            </w:r>
            <w:r>
              <w:t>&gt;</w:t>
            </w:r>
          </w:p>
        </w:tc>
        <w:tc>
          <w:tcPr>
            <w:tcW w:w="5500" w:type="dxa"/>
            <w:tcBorders>
              <w:top w:val="single" w:sz="4" w:space="0" w:color="auto"/>
              <w:bottom w:val="single" w:sz="4" w:space="0" w:color="auto"/>
            </w:tcBorders>
          </w:tcPr>
          <w:p w14:paraId="68AB0541" w14:textId="030FDC65" w:rsidR="00007D44" w:rsidRPr="000E1730" w:rsidRDefault="00007D44" w:rsidP="00007D44">
            <w:pPr>
              <w:pStyle w:val="opiswtabeli"/>
              <w:ind w:left="0"/>
            </w:pPr>
            <w:r>
              <w:rPr>
                <w:sz w:val="20"/>
              </w:rPr>
              <w:t>Miejscowość</w:t>
            </w:r>
          </w:p>
        </w:tc>
      </w:tr>
      <w:tr w:rsidR="00007D44" w:rsidRPr="000E1730" w14:paraId="4746D68C" w14:textId="77777777" w:rsidTr="00007D44">
        <w:trPr>
          <w:trHeight w:val="70"/>
        </w:trPr>
        <w:tc>
          <w:tcPr>
            <w:tcW w:w="3800" w:type="dxa"/>
            <w:tcBorders>
              <w:top w:val="single" w:sz="4" w:space="0" w:color="auto"/>
              <w:bottom w:val="single" w:sz="4" w:space="0" w:color="auto"/>
            </w:tcBorders>
          </w:tcPr>
          <w:p w14:paraId="7C49F28E" w14:textId="7FF7FB29" w:rsidR="00007D44" w:rsidRPr="000E1730" w:rsidRDefault="00007D44" w:rsidP="00007D44">
            <w:pPr>
              <w:pStyle w:val="opiswtabeli"/>
              <w:ind w:left="0"/>
            </w:pPr>
            <w:r>
              <w:t>-  -  -  -  -  &lt;</w:t>
            </w:r>
            <w:r>
              <w:rPr>
                <w:sz w:val="20"/>
              </w:rPr>
              <w:t>kodPoczt</w:t>
            </w:r>
            <w:r>
              <w:t>&gt;</w:t>
            </w:r>
          </w:p>
        </w:tc>
        <w:tc>
          <w:tcPr>
            <w:tcW w:w="5500" w:type="dxa"/>
            <w:tcBorders>
              <w:top w:val="single" w:sz="4" w:space="0" w:color="auto"/>
              <w:bottom w:val="single" w:sz="4" w:space="0" w:color="auto"/>
            </w:tcBorders>
          </w:tcPr>
          <w:p w14:paraId="3BEB2713" w14:textId="1286BEE0" w:rsidR="00007D44" w:rsidRPr="000E1730" w:rsidRDefault="00007D44" w:rsidP="00007D44">
            <w:pPr>
              <w:pStyle w:val="opiswtabeli"/>
              <w:ind w:left="0"/>
            </w:pPr>
            <w:r>
              <w:rPr>
                <w:sz w:val="20"/>
              </w:rPr>
              <w:t>Kod pocztowy</w:t>
            </w:r>
          </w:p>
        </w:tc>
      </w:tr>
      <w:tr w:rsidR="00007D44" w:rsidRPr="000E1730" w14:paraId="06C7ECD9" w14:textId="77777777" w:rsidTr="00007D44">
        <w:trPr>
          <w:trHeight w:val="70"/>
        </w:trPr>
        <w:tc>
          <w:tcPr>
            <w:tcW w:w="3800" w:type="dxa"/>
            <w:tcBorders>
              <w:top w:val="single" w:sz="4" w:space="0" w:color="auto"/>
              <w:bottom w:val="single" w:sz="4" w:space="0" w:color="auto"/>
            </w:tcBorders>
          </w:tcPr>
          <w:p w14:paraId="03A1A01D" w14:textId="02492D46" w:rsidR="00007D44" w:rsidRPr="000E1730" w:rsidRDefault="00007D44" w:rsidP="00007D44">
            <w:pPr>
              <w:pStyle w:val="opiswtabeli"/>
              <w:ind w:left="0"/>
            </w:pPr>
            <w:r>
              <w:t>-  -  -  -  -  &lt;</w:t>
            </w:r>
            <w:r>
              <w:rPr>
                <w:sz w:val="20"/>
              </w:rPr>
              <w:t>ulica</w:t>
            </w:r>
            <w:r>
              <w:t>&gt;</w:t>
            </w:r>
          </w:p>
        </w:tc>
        <w:tc>
          <w:tcPr>
            <w:tcW w:w="5500" w:type="dxa"/>
            <w:tcBorders>
              <w:top w:val="single" w:sz="4" w:space="0" w:color="auto"/>
              <w:bottom w:val="single" w:sz="4" w:space="0" w:color="auto"/>
            </w:tcBorders>
          </w:tcPr>
          <w:p w14:paraId="6A88378C" w14:textId="565542FC" w:rsidR="00007D44" w:rsidRPr="000E1730" w:rsidRDefault="00007D44" w:rsidP="00007D44">
            <w:pPr>
              <w:pStyle w:val="opiswtabeli"/>
              <w:ind w:left="0"/>
            </w:pPr>
            <w:r>
              <w:rPr>
                <w:sz w:val="20"/>
              </w:rPr>
              <w:t>Ulica i nr lokalu</w:t>
            </w:r>
          </w:p>
        </w:tc>
      </w:tr>
      <w:tr w:rsidR="00007D44" w:rsidRPr="000E1730" w14:paraId="287C2E17" w14:textId="77777777" w:rsidTr="00007D44">
        <w:trPr>
          <w:trHeight w:val="70"/>
        </w:trPr>
        <w:tc>
          <w:tcPr>
            <w:tcW w:w="3800" w:type="dxa"/>
            <w:tcBorders>
              <w:top w:val="single" w:sz="4" w:space="0" w:color="auto"/>
              <w:bottom w:val="single" w:sz="4" w:space="0" w:color="auto"/>
            </w:tcBorders>
          </w:tcPr>
          <w:p w14:paraId="0928FBFA" w14:textId="5F327CBA" w:rsidR="00007D44" w:rsidRPr="000E1730" w:rsidRDefault="00007D44" w:rsidP="00007D44">
            <w:pPr>
              <w:pStyle w:val="opiswtabeli"/>
              <w:ind w:left="0"/>
            </w:pPr>
            <w:r>
              <w:t>-  -  -  -  -  &lt;</w:t>
            </w:r>
            <w:r>
              <w:rPr>
                <w:sz w:val="20"/>
              </w:rPr>
              <w:t>powiat</w:t>
            </w:r>
            <w:r>
              <w:t>&gt;</w:t>
            </w:r>
          </w:p>
        </w:tc>
        <w:tc>
          <w:tcPr>
            <w:tcW w:w="5500" w:type="dxa"/>
            <w:tcBorders>
              <w:top w:val="single" w:sz="4" w:space="0" w:color="auto"/>
              <w:bottom w:val="single" w:sz="4" w:space="0" w:color="auto"/>
            </w:tcBorders>
          </w:tcPr>
          <w:p w14:paraId="045769A2" w14:textId="1FF7A374" w:rsidR="00007D44" w:rsidRPr="000E1730" w:rsidRDefault="00007D44" w:rsidP="00007D44">
            <w:pPr>
              <w:pStyle w:val="opiswtabeli"/>
              <w:ind w:left="0"/>
            </w:pPr>
            <w:r>
              <w:rPr>
                <w:sz w:val="20"/>
              </w:rPr>
              <w:t>Powiat</w:t>
            </w:r>
          </w:p>
        </w:tc>
      </w:tr>
      <w:tr w:rsidR="00007D44" w:rsidRPr="000E1730" w14:paraId="6509302F" w14:textId="77777777" w:rsidTr="00007D44">
        <w:trPr>
          <w:trHeight w:val="70"/>
        </w:trPr>
        <w:tc>
          <w:tcPr>
            <w:tcW w:w="3800" w:type="dxa"/>
            <w:tcBorders>
              <w:top w:val="single" w:sz="4" w:space="0" w:color="auto"/>
              <w:bottom w:val="single" w:sz="4" w:space="0" w:color="auto"/>
            </w:tcBorders>
          </w:tcPr>
          <w:p w14:paraId="3F00F1B6" w14:textId="1B98488F" w:rsidR="00007D44" w:rsidRPr="000E1730" w:rsidRDefault="00007D44" w:rsidP="00007D44">
            <w:pPr>
              <w:pStyle w:val="opiswtabeli"/>
              <w:ind w:left="0"/>
            </w:pPr>
            <w:r>
              <w:t>-  -  -  -  -  &lt;</w:t>
            </w:r>
            <w:r>
              <w:rPr>
                <w:sz w:val="20"/>
              </w:rPr>
              <w:t>wojewodztwo</w:t>
            </w:r>
            <w:r>
              <w:t>&gt;</w:t>
            </w:r>
          </w:p>
        </w:tc>
        <w:tc>
          <w:tcPr>
            <w:tcW w:w="5500" w:type="dxa"/>
            <w:tcBorders>
              <w:top w:val="single" w:sz="4" w:space="0" w:color="auto"/>
              <w:bottom w:val="single" w:sz="4" w:space="0" w:color="auto"/>
            </w:tcBorders>
          </w:tcPr>
          <w:p w14:paraId="2245A64A" w14:textId="7A464DD0" w:rsidR="00007D44" w:rsidRPr="000E1730" w:rsidRDefault="00007D44" w:rsidP="00007D44">
            <w:pPr>
              <w:pStyle w:val="opiswtabeli"/>
              <w:ind w:left="0"/>
            </w:pPr>
            <w:r>
              <w:rPr>
                <w:sz w:val="20"/>
              </w:rPr>
              <w:t>Województwo</w:t>
            </w:r>
          </w:p>
        </w:tc>
      </w:tr>
      <w:tr w:rsidR="00007D44" w:rsidRPr="000E1730" w14:paraId="670235E0" w14:textId="77777777" w:rsidTr="00007D44">
        <w:trPr>
          <w:trHeight w:val="70"/>
        </w:trPr>
        <w:tc>
          <w:tcPr>
            <w:tcW w:w="3800" w:type="dxa"/>
            <w:tcBorders>
              <w:top w:val="single" w:sz="4" w:space="0" w:color="auto"/>
              <w:bottom w:val="single" w:sz="4" w:space="0" w:color="auto"/>
            </w:tcBorders>
          </w:tcPr>
          <w:p w14:paraId="2C8A69F8" w14:textId="68B31D52" w:rsidR="00007D44" w:rsidRPr="000E1730" w:rsidRDefault="00007D44" w:rsidP="00007D44">
            <w:pPr>
              <w:pStyle w:val="opiswtabeli"/>
              <w:ind w:left="0"/>
            </w:pPr>
            <w:r>
              <w:t>-  -  -  -  -  &lt;</w:t>
            </w:r>
            <w:r>
              <w:rPr>
                <w:sz w:val="20"/>
              </w:rPr>
              <w:t>kodKraju</w:t>
            </w:r>
            <w:r>
              <w:t>&gt;</w:t>
            </w:r>
          </w:p>
        </w:tc>
        <w:tc>
          <w:tcPr>
            <w:tcW w:w="5500" w:type="dxa"/>
            <w:tcBorders>
              <w:top w:val="single" w:sz="4" w:space="0" w:color="auto"/>
              <w:bottom w:val="single" w:sz="4" w:space="0" w:color="auto"/>
            </w:tcBorders>
          </w:tcPr>
          <w:p w14:paraId="55102257" w14:textId="76241900" w:rsidR="00007D44" w:rsidRPr="000E1730" w:rsidRDefault="00007D44" w:rsidP="00007D44">
            <w:pPr>
              <w:pStyle w:val="opiswtabeli"/>
              <w:ind w:left="0"/>
            </w:pPr>
            <w:r>
              <w:rPr>
                <w:sz w:val="20"/>
              </w:rPr>
              <w:t>Kod kraju</w:t>
            </w:r>
          </w:p>
        </w:tc>
      </w:tr>
      <w:tr w:rsidR="00007D44" w:rsidRPr="000E1730" w14:paraId="57E18C5A" w14:textId="77777777" w:rsidTr="00007D44">
        <w:trPr>
          <w:trHeight w:val="70"/>
        </w:trPr>
        <w:tc>
          <w:tcPr>
            <w:tcW w:w="3800" w:type="dxa"/>
            <w:tcBorders>
              <w:top w:val="single" w:sz="4" w:space="0" w:color="auto"/>
              <w:bottom w:val="single" w:sz="4" w:space="0" w:color="auto"/>
            </w:tcBorders>
          </w:tcPr>
          <w:p w14:paraId="4BD0FAE6" w14:textId="5864EB11" w:rsidR="00007D44" w:rsidRPr="000E1730" w:rsidRDefault="00007D44" w:rsidP="00007D44">
            <w:pPr>
              <w:pStyle w:val="opiswtabeli"/>
              <w:ind w:left="0"/>
            </w:pPr>
            <w:r>
              <w:t>-  -  -  -  -  -  &lt;</w:t>
            </w:r>
            <w:r>
              <w:rPr>
                <w:sz w:val="20"/>
              </w:rPr>
              <w:t>kod</w:t>
            </w:r>
            <w:r>
              <w:t>&gt;</w:t>
            </w:r>
          </w:p>
        </w:tc>
        <w:tc>
          <w:tcPr>
            <w:tcW w:w="5500" w:type="dxa"/>
            <w:tcBorders>
              <w:top w:val="single" w:sz="4" w:space="0" w:color="auto"/>
              <w:bottom w:val="single" w:sz="4" w:space="0" w:color="auto"/>
            </w:tcBorders>
          </w:tcPr>
          <w:p w14:paraId="2B362977" w14:textId="61DFF954" w:rsidR="00007D44" w:rsidRPr="000E1730" w:rsidRDefault="00007D44" w:rsidP="00007D44">
            <w:pPr>
              <w:pStyle w:val="opiswtabeli"/>
              <w:ind w:left="0"/>
            </w:pPr>
            <w:r>
              <w:rPr>
                <w:sz w:val="20"/>
              </w:rPr>
              <w:t xml:space="preserve">Kod </w:t>
            </w:r>
          </w:p>
        </w:tc>
      </w:tr>
      <w:tr w:rsidR="00007D44" w:rsidRPr="000E1730" w14:paraId="113CAB9B" w14:textId="77777777" w:rsidTr="00007D44">
        <w:trPr>
          <w:trHeight w:val="70"/>
        </w:trPr>
        <w:tc>
          <w:tcPr>
            <w:tcW w:w="3800" w:type="dxa"/>
            <w:tcBorders>
              <w:top w:val="single" w:sz="4" w:space="0" w:color="auto"/>
              <w:bottom w:val="single" w:sz="4" w:space="0" w:color="auto"/>
            </w:tcBorders>
          </w:tcPr>
          <w:p w14:paraId="30B3BBD5" w14:textId="77777777" w:rsidR="00007D44" w:rsidRPr="000E1730" w:rsidRDefault="00007D44" w:rsidP="00007D44">
            <w:pPr>
              <w:pStyle w:val="opiswtabeli"/>
              <w:ind w:left="0"/>
            </w:pPr>
            <w:r>
              <w:t>-  -  -  -  &lt;</w:t>
            </w:r>
            <w:r w:rsidRPr="004B0C7E">
              <w:rPr>
                <w:sz w:val="20"/>
              </w:rPr>
              <w:t>progAwizowania</w:t>
            </w:r>
            <w:r>
              <w:t>&gt;</w:t>
            </w:r>
          </w:p>
        </w:tc>
        <w:tc>
          <w:tcPr>
            <w:tcW w:w="5500" w:type="dxa"/>
            <w:tcBorders>
              <w:top w:val="single" w:sz="4" w:space="0" w:color="auto"/>
              <w:bottom w:val="single" w:sz="4" w:space="0" w:color="auto"/>
            </w:tcBorders>
          </w:tcPr>
          <w:p w14:paraId="7A39AA06" w14:textId="686CEDBF" w:rsidR="00007D44" w:rsidRPr="000E1730" w:rsidRDefault="00007D44" w:rsidP="00007D44">
            <w:pPr>
              <w:pStyle w:val="opiswtabeli"/>
              <w:ind w:left="0"/>
            </w:pPr>
            <w:r>
              <w:rPr>
                <w:sz w:val="20"/>
              </w:rPr>
              <w:t>Próg awizowania</w:t>
            </w:r>
          </w:p>
        </w:tc>
      </w:tr>
      <w:tr w:rsidR="00007D44" w:rsidRPr="000E1730" w14:paraId="5B0D6203" w14:textId="77777777" w:rsidTr="00007D44">
        <w:trPr>
          <w:trHeight w:val="70"/>
        </w:trPr>
        <w:tc>
          <w:tcPr>
            <w:tcW w:w="3800" w:type="dxa"/>
            <w:tcBorders>
              <w:top w:val="single" w:sz="4" w:space="0" w:color="auto"/>
              <w:bottom w:val="single" w:sz="4" w:space="0" w:color="auto"/>
            </w:tcBorders>
          </w:tcPr>
          <w:p w14:paraId="5F9023DC" w14:textId="6481D8C9" w:rsidR="00007D44" w:rsidRPr="000E1730" w:rsidRDefault="00007D44" w:rsidP="00007D44">
            <w:pPr>
              <w:pStyle w:val="opiswtabeli"/>
              <w:ind w:left="0"/>
            </w:pPr>
            <w:r>
              <w:t>-  -  -  -  &lt;</w:t>
            </w:r>
            <w:r w:rsidRPr="004B0C7E">
              <w:rPr>
                <w:sz w:val="20"/>
              </w:rPr>
              <w:t>dataOtwarcia</w:t>
            </w:r>
            <w:r>
              <w:t>&gt;</w:t>
            </w:r>
          </w:p>
        </w:tc>
        <w:tc>
          <w:tcPr>
            <w:tcW w:w="5500" w:type="dxa"/>
            <w:tcBorders>
              <w:top w:val="single" w:sz="4" w:space="0" w:color="auto"/>
              <w:bottom w:val="single" w:sz="4" w:space="0" w:color="auto"/>
            </w:tcBorders>
          </w:tcPr>
          <w:p w14:paraId="37BCA4DC" w14:textId="35E9973F" w:rsidR="00007D44" w:rsidRPr="000E1730" w:rsidRDefault="00007D44" w:rsidP="00007D44">
            <w:pPr>
              <w:pStyle w:val="opiswtabeli"/>
              <w:ind w:left="0"/>
            </w:pPr>
            <w:r>
              <w:rPr>
                <w:sz w:val="20"/>
              </w:rPr>
              <w:t>Data planowanego otwarcia oddziału</w:t>
            </w:r>
          </w:p>
        </w:tc>
      </w:tr>
      <w:tr w:rsidR="00007D44" w:rsidRPr="000E1730" w14:paraId="27EC0C36" w14:textId="77777777" w:rsidTr="00007D44">
        <w:trPr>
          <w:trHeight w:val="70"/>
        </w:trPr>
        <w:tc>
          <w:tcPr>
            <w:tcW w:w="3800" w:type="dxa"/>
            <w:tcBorders>
              <w:top w:val="single" w:sz="4" w:space="0" w:color="auto"/>
              <w:bottom w:val="single" w:sz="4" w:space="0" w:color="auto"/>
            </w:tcBorders>
          </w:tcPr>
          <w:p w14:paraId="559EC4B8" w14:textId="31B33688" w:rsidR="00007D44" w:rsidRPr="000E1730" w:rsidRDefault="00007D44" w:rsidP="00007D44">
            <w:pPr>
              <w:pStyle w:val="opiswtabeli"/>
              <w:ind w:left="0"/>
            </w:pPr>
            <w:r>
              <w:t>-  -  -  -  &lt;</w:t>
            </w:r>
            <w:r w:rsidRPr="004B0C7E">
              <w:rPr>
                <w:sz w:val="20"/>
              </w:rPr>
              <w:t>dataZamkniecia</w:t>
            </w:r>
            <w:r>
              <w:t>&gt;</w:t>
            </w:r>
          </w:p>
        </w:tc>
        <w:tc>
          <w:tcPr>
            <w:tcW w:w="5500" w:type="dxa"/>
            <w:tcBorders>
              <w:top w:val="single" w:sz="4" w:space="0" w:color="auto"/>
              <w:bottom w:val="single" w:sz="4" w:space="0" w:color="auto"/>
            </w:tcBorders>
          </w:tcPr>
          <w:p w14:paraId="46EDB2AA" w14:textId="5D5C2413" w:rsidR="00007D44" w:rsidRPr="000E1730" w:rsidRDefault="00007D44" w:rsidP="00007D44">
            <w:pPr>
              <w:pStyle w:val="opiswtabeli"/>
              <w:ind w:left="0"/>
            </w:pPr>
            <w:r>
              <w:rPr>
                <w:sz w:val="20"/>
              </w:rPr>
              <w:t>Data planowanego zamknięcia oddziału</w:t>
            </w:r>
          </w:p>
        </w:tc>
      </w:tr>
    </w:tbl>
    <w:p w14:paraId="7430B075" w14:textId="77777777" w:rsidR="00EE0369" w:rsidRDefault="00EE0369">
      <w:pPr>
        <w:rPr>
          <w:rFonts w:ascii="Arial" w:hAnsi="Arial"/>
          <w:b/>
          <w:sz w:val="28"/>
          <w:highlight w:val="cyan"/>
          <w:shd w:val="clear" w:color="auto" w:fill="2FFFFF"/>
        </w:rPr>
      </w:pPr>
    </w:p>
    <w:p w14:paraId="0AA42D34" w14:textId="7F14C983" w:rsidR="007A48F4" w:rsidRPr="007A48F4" w:rsidRDefault="007A48F4" w:rsidP="00B0204B">
      <w:pPr>
        <w:pStyle w:val="Nagwek2"/>
        <w:numPr>
          <w:ilvl w:val="0"/>
          <w:numId w:val="0"/>
        </w:numPr>
        <w:ind w:left="576"/>
        <w:rPr>
          <w:highlight w:val="cyan"/>
          <w:shd w:val="clear" w:color="auto" w:fill="2FFFFF"/>
        </w:rPr>
      </w:pPr>
      <w:bookmarkStart w:id="447" w:name="_Toc147832053"/>
      <w:r w:rsidRPr="007A48F4">
        <w:rPr>
          <w:highlight w:val="cyan"/>
          <w:shd w:val="clear" w:color="auto" w:fill="2FFFFF"/>
        </w:rPr>
        <w:lastRenderedPageBreak/>
        <w:t>Raporty dedykowane: ODCINKI_C</w:t>
      </w:r>
      <w:r w:rsidR="006A136A">
        <w:rPr>
          <w:highlight w:val="cyan"/>
          <w:shd w:val="clear" w:color="auto" w:fill="2FFFFF"/>
        </w:rPr>
        <w:t xml:space="preserve">, </w:t>
      </w:r>
      <w:r w:rsidR="006A136A" w:rsidRPr="007A48F4">
        <w:rPr>
          <w:highlight w:val="cyan"/>
          <w:shd w:val="clear" w:color="auto" w:fill="2FFFFF"/>
        </w:rPr>
        <w:t>ODCINKI_C</w:t>
      </w:r>
      <w:r w:rsidR="006A136A">
        <w:rPr>
          <w:highlight w:val="cyan"/>
          <w:shd w:val="clear" w:color="auto" w:fill="2FFFFF"/>
        </w:rPr>
        <w:t>2</w:t>
      </w:r>
      <w:r w:rsidRPr="007A48F4">
        <w:rPr>
          <w:highlight w:val="cyan"/>
          <w:shd w:val="clear" w:color="auto" w:fill="2FFFFF"/>
        </w:rPr>
        <w:t>, ODCINKI_D, SKLADKI_ZUS, ZOZ</w:t>
      </w:r>
      <w:r w:rsidR="006A136A">
        <w:rPr>
          <w:highlight w:val="cyan"/>
          <w:shd w:val="clear" w:color="auto" w:fill="2FFFFF"/>
        </w:rPr>
        <w:t>, ZOZ2</w:t>
      </w:r>
      <w:bookmarkEnd w:id="447"/>
    </w:p>
    <w:p w14:paraId="08B2A622" w14:textId="77777777" w:rsidR="003F0181" w:rsidRDefault="003F0181" w:rsidP="00DA4F79">
      <w:pPr>
        <w:autoSpaceDE w:val="0"/>
        <w:autoSpaceDN w:val="0"/>
        <w:adjustRightInd w:val="0"/>
        <w:spacing w:line="240" w:lineRule="atLeast"/>
        <w:rPr>
          <w:rFonts w:ascii="Helv" w:hAnsi="Helv" w:cs="Helv"/>
          <w:color w:val="000000"/>
        </w:rPr>
      </w:pPr>
    </w:p>
    <w:p w14:paraId="64896EDD" w14:textId="2CA26A55" w:rsidR="00453D19" w:rsidRPr="000B568D" w:rsidRDefault="00453D19" w:rsidP="007A48F4">
      <w:pPr>
        <w:pStyle w:val="Legenda"/>
      </w:pPr>
      <w:bookmarkStart w:id="448" w:name="_Toc146620156"/>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85</w:t>
      </w:r>
      <w:r w:rsidR="004572E1">
        <w:rPr>
          <w:noProof/>
        </w:rPr>
        <w:fldChar w:fldCharType="end"/>
      </w:r>
      <w:r w:rsidRPr="00C16F8A">
        <w:t xml:space="preserve">: Struktura raportów dedykowanych: </w:t>
      </w:r>
      <w:r w:rsidRPr="008C1F1E">
        <w:rPr>
          <w:highlight w:val="cyan"/>
        </w:rPr>
        <w:t>ODCINKI_C, ODCINKI_D, SKLADKI_ZUS, ZOZ</w:t>
      </w:r>
      <w:bookmarkEnd w:id="448"/>
    </w:p>
    <w:tbl>
      <w:tblPr>
        <w:tblW w:w="9232"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885"/>
        <w:gridCol w:w="5347"/>
      </w:tblGrid>
      <w:tr w:rsidR="00453D19" w:rsidRPr="000E1730" w14:paraId="77D30CC9" w14:textId="77777777" w:rsidTr="00A42ADE">
        <w:trPr>
          <w:tblHeader/>
        </w:trPr>
        <w:tc>
          <w:tcPr>
            <w:tcW w:w="3885" w:type="dxa"/>
            <w:tcBorders>
              <w:bottom w:val="single" w:sz="12" w:space="0" w:color="000000"/>
            </w:tcBorders>
          </w:tcPr>
          <w:p w14:paraId="076F0642" w14:textId="77777777" w:rsidR="00453D19" w:rsidRPr="000E1730" w:rsidRDefault="00453D19" w:rsidP="001071C8">
            <w:pPr>
              <w:pStyle w:val="Nagwekkolumnywtabeli"/>
            </w:pPr>
            <w:r w:rsidRPr="000E1730">
              <w:lastRenderedPageBreak/>
              <w:t>Nazwa elementu</w:t>
            </w:r>
          </w:p>
          <w:p w14:paraId="494FB51E" w14:textId="77777777" w:rsidR="00453D19" w:rsidRPr="000E1730" w:rsidRDefault="00453D19" w:rsidP="001071C8">
            <w:pPr>
              <w:pStyle w:val="Nagwekkolumnywtabeli"/>
            </w:pPr>
            <w:r w:rsidRPr="000E1730">
              <w:t>(Ścieżka względna od pozycji określonej w tabeli GeneralInformationInquiryResponse)</w:t>
            </w:r>
          </w:p>
        </w:tc>
        <w:tc>
          <w:tcPr>
            <w:tcW w:w="5347" w:type="dxa"/>
            <w:tcBorders>
              <w:bottom w:val="single" w:sz="12" w:space="0" w:color="000000"/>
            </w:tcBorders>
          </w:tcPr>
          <w:p w14:paraId="11E42102" w14:textId="77777777" w:rsidR="00453D19" w:rsidRPr="000E1730" w:rsidRDefault="00453D19" w:rsidP="001071C8">
            <w:pPr>
              <w:pStyle w:val="Opis"/>
              <w:keepNext/>
              <w:ind w:left="0"/>
              <w:jc w:val="center"/>
              <w:rPr>
                <w:b/>
              </w:rPr>
            </w:pPr>
            <w:r w:rsidRPr="000E1730">
              <w:rPr>
                <w:b/>
              </w:rPr>
              <w:t>Opis odwzorowania / Uwagi</w:t>
            </w:r>
          </w:p>
        </w:tc>
      </w:tr>
      <w:tr w:rsidR="00453D19" w:rsidRPr="000E1730" w14:paraId="52FFB79B" w14:textId="77777777" w:rsidTr="00A42ADE">
        <w:tc>
          <w:tcPr>
            <w:tcW w:w="3885" w:type="dxa"/>
            <w:tcBorders>
              <w:top w:val="nil"/>
              <w:bottom w:val="single" w:sz="4" w:space="0" w:color="auto"/>
            </w:tcBorders>
          </w:tcPr>
          <w:p w14:paraId="769E6AA9" w14:textId="77777777" w:rsidR="00453D19" w:rsidRPr="000E1730" w:rsidRDefault="00453D19" w:rsidP="001071C8">
            <w:pPr>
              <w:pStyle w:val="opiswtabeli"/>
              <w:ind w:left="0"/>
            </w:pPr>
            <w:r w:rsidRPr="000E1730">
              <w:t>&lt;raport&gt;</w:t>
            </w:r>
          </w:p>
        </w:tc>
        <w:tc>
          <w:tcPr>
            <w:tcW w:w="5347" w:type="dxa"/>
            <w:tcBorders>
              <w:top w:val="nil"/>
              <w:bottom w:val="single" w:sz="4" w:space="0" w:color="auto"/>
            </w:tcBorders>
          </w:tcPr>
          <w:p w14:paraId="5D8A0714" w14:textId="77777777" w:rsidR="008C1F1E" w:rsidRDefault="008C1F1E" w:rsidP="008C1F1E">
            <w:pPr>
              <w:pStyle w:val="opiswtabeliZnakZnak"/>
            </w:pPr>
            <w:r w:rsidRPr="000E1730">
              <w:t>Komponent zawierający właściwą treść raportu</w:t>
            </w:r>
            <w:r>
              <w:t>:</w:t>
            </w:r>
          </w:p>
          <w:p w14:paraId="239AE88E" w14:textId="77777777" w:rsidR="008C1F1E" w:rsidRPr="008C1F1E" w:rsidRDefault="008C1F1E" w:rsidP="008C1F1E">
            <w:pPr>
              <w:pStyle w:val="opiswtabeli"/>
              <w:ind w:left="0"/>
              <w:rPr>
                <w:highlight w:val="cyan"/>
              </w:rPr>
            </w:pPr>
            <w:r w:rsidRPr="008C1F1E">
              <w:rPr>
                <w:highlight w:val="cyan"/>
              </w:rPr>
              <w:t xml:space="preserve">- ODCINKI_C, </w:t>
            </w:r>
          </w:p>
          <w:p w14:paraId="5D156C78" w14:textId="19EF20A5" w:rsidR="00C919F8" w:rsidRPr="008C1F1E" w:rsidRDefault="00C919F8" w:rsidP="003C10C5">
            <w:pPr>
              <w:pStyle w:val="opiswtabeli"/>
              <w:ind w:left="0"/>
              <w:rPr>
                <w:highlight w:val="cyan"/>
              </w:rPr>
            </w:pPr>
            <w:r w:rsidRPr="008C1F1E">
              <w:rPr>
                <w:highlight w:val="cyan"/>
              </w:rPr>
              <w:t>- ODCINKI_C</w:t>
            </w:r>
            <w:r>
              <w:rPr>
                <w:highlight w:val="cyan"/>
              </w:rPr>
              <w:t>2</w:t>
            </w:r>
            <w:r w:rsidRPr="008C1F1E">
              <w:rPr>
                <w:highlight w:val="cyan"/>
              </w:rPr>
              <w:t xml:space="preserve">, </w:t>
            </w:r>
          </w:p>
          <w:p w14:paraId="08D86083" w14:textId="77777777" w:rsidR="008C1F1E" w:rsidRPr="008C1F1E" w:rsidRDefault="008C1F1E" w:rsidP="008C1F1E">
            <w:pPr>
              <w:pStyle w:val="opiswtabeli"/>
              <w:ind w:left="0"/>
              <w:rPr>
                <w:highlight w:val="cyan"/>
              </w:rPr>
            </w:pPr>
            <w:r w:rsidRPr="008C1F1E">
              <w:rPr>
                <w:highlight w:val="cyan"/>
              </w:rPr>
              <w:t xml:space="preserve">- ODCINKI_D, </w:t>
            </w:r>
          </w:p>
          <w:p w14:paraId="6FFB3BA8" w14:textId="77777777" w:rsidR="008C1F1E" w:rsidRPr="008C1F1E" w:rsidRDefault="008C1F1E" w:rsidP="008C1F1E">
            <w:pPr>
              <w:pStyle w:val="opiswtabeli"/>
              <w:ind w:left="0"/>
              <w:rPr>
                <w:highlight w:val="cyan"/>
              </w:rPr>
            </w:pPr>
            <w:r w:rsidRPr="008C1F1E">
              <w:rPr>
                <w:highlight w:val="cyan"/>
              </w:rPr>
              <w:t xml:space="preserve">- SKLADKI_ZUS, </w:t>
            </w:r>
          </w:p>
          <w:p w14:paraId="510F27D4" w14:textId="35DD629D" w:rsidR="00C919F8" w:rsidRDefault="008C1F1E" w:rsidP="008C1F1E">
            <w:pPr>
              <w:pStyle w:val="opiswtabeli"/>
              <w:ind w:left="0"/>
            </w:pPr>
            <w:r w:rsidRPr="008C1F1E">
              <w:rPr>
                <w:highlight w:val="cyan"/>
              </w:rPr>
              <w:t>- ZOZ</w:t>
            </w:r>
            <w:r w:rsidR="00C919F8">
              <w:t>,</w:t>
            </w:r>
          </w:p>
          <w:p w14:paraId="0E754B72" w14:textId="77777777" w:rsidR="00453D19" w:rsidRDefault="00C919F8" w:rsidP="003C10C5">
            <w:pPr>
              <w:pStyle w:val="opiswtabeli"/>
              <w:ind w:left="0"/>
              <w:rPr>
                <w:shd w:val="clear" w:color="auto" w:fill="BFBFBF" w:themeFill="background1" w:themeFillShade="BF"/>
              </w:rPr>
            </w:pPr>
            <w:r w:rsidRPr="00C919F8">
              <w:rPr>
                <w:highlight w:val="cyan"/>
                <w:shd w:val="clear" w:color="auto" w:fill="BFBFBF" w:themeFill="background1" w:themeFillShade="BF"/>
              </w:rPr>
              <w:t>- ZOZ2</w:t>
            </w:r>
            <w:r w:rsidR="008C1F1E" w:rsidRPr="00C919F8">
              <w:rPr>
                <w:shd w:val="clear" w:color="auto" w:fill="BFBFBF" w:themeFill="background1" w:themeFillShade="BF"/>
              </w:rPr>
              <w:t>.</w:t>
            </w:r>
          </w:p>
          <w:p w14:paraId="366EC81C" w14:textId="6205AAC6" w:rsidR="00C919F8" w:rsidRPr="000E1730" w:rsidRDefault="00C919F8" w:rsidP="008C1F1E">
            <w:pPr>
              <w:pStyle w:val="opiswtabeli"/>
              <w:ind w:left="0"/>
            </w:pPr>
          </w:p>
        </w:tc>
      </w:tr>
      <w:tr w:rsidR="00453D19" w:rsidRPr="000E1730" w14:paraId="5A962164" w14:textId="77777777" w:rsidTr="00A42ADE">
        <w:tc>
          <w:tcPr>
            <w:tcW w:w="3885" w:type="dxa"/>
            <w:tcBorders>
              <w:top w:val="single" w:sz="4" w:space="0" w:color="auto"/>
              <w:bottom w:val="single" w:sz="4" w:space="0" w:color="auto"/>
            </w:tcBorders>
          </w:tcPr>
          <w:p w14:paraId="3733A28E" w14:textId="77777777" w:rsidR="00453D19" w:rsidRPr="000E1730" w:rsidRDefault="00453D19" w:rsidP="001071C8">
            <w:pPr>
              <w:pStyle w:val="opiswtabeli"/>
              <w:tabs>
                <w:tab w:val="left" w:pos="1253"/>
              </w:tabs>
              <w:ind w:left="0"/>
            </w:pPr>
            <w:r>
              <w:t xml:space="preserve">-  </w:t>
            </w:r>
            <w:r w:rsidRPr="000E1730">
              <w:t>&lt;tytul&gt;</w:t>
            </w:r>
          </w:p>
        </w:tc>
        <w:tc>
          <w:tcPr>
            <w:tcW w:w="5347" w:type="dxa"/>
            <w:tcBorders>
              <w:top w:val="single" w:sz="4" w:space="0" w:color="auto"/>
              <w:bottom w:val="single" w:sz="4" w:space="0" w:color="auto"/>
            </w:tcBorders>
            <w:shd w:val="clear" w:color="auto" w:fill="auto"/>
          </w:tcPr>
          <w:p w14:paraId="16214868" w14:textId="77777777" w:rsidR="00453D19" w:rsidRDefault="00D90394" w:rsidP="001071C8">
            <w:pPr>
              <w:pStyle w:val="opiswtabeli"/>
              <w:ind w:left="0"/>
            </w:pPr>
            <w:r>
              <w:t>Zgodnie z żądanym typem raportu:</w:t>
            </w:r>
          </w:p>
          <w:p w14:paraId="3B65B394" w14:textId="667913BB" w:rsidR="00D90394" w:rsidRPr="008C1F1E" w:rsidRDefault="00D90394" w:rsidP="001071C8">
            <w:pPr>
              <w:pStyle w:val="opiswtabeli"/>
              <w:ind w:left="0"/>
              <w:rPr>
                <w:highlight w:val="cyan"/>
              </w:rPr>
            </w:pPr>
            <w:r w:rsidRPr="008C1F1E">
              <w:rPr>
                <w:highlight w:val="cyan"/>
              </w:rPr>
              <w:t>- Odcinki C - Informacje o uznaniach rachunków ZUS nie będących komunikatami składkowymi</w:t>
            </w:r>
          </w:p>
          <w:p w14:paraId="1E8EA8F8" w14:textId="4DF6E784" w:rsidR="00D90394" w:rsidRPr="008C1F1E" w:rsidRDefault="00D90394" w:rsidP="001071C8">
            <w:pPr>
              <w:pStyle w:val="opiswtabeli"/>
              <w:ind w:left="0"/>
              <w:rPr>
                <w:highlight w:val="cyan"/>
              </w:rPr>
            </w:pPr>
            <w:r w:rsidRPr="008C1F1E">
              <w:rPr>
                <w:highlight w:val="cyan"/>
              </w:rPr>
              <w:t>- Odciniki D - Informacje o obciążeniach  rachunków ZUS</w:t>
            </w:r>
          </w:p>
          <w:p w14:paraId="4AF569EC" w14:textId="141C9317" w:rsidR="00D90394" w:rsidRPr="008C1F1E" w:rsidRDefault="00D90394" w:rsidP="001071C8">
            <w:pPr>
              <w:pStyle w:val="opiswtabeli"/>
              <w:ind w:left="0"/>
              <w:rPr>
                <w:highlight w:val="cyan"/>
              </w:rPr>
            </w:pPr>
            <w:r w:rsidRPr="008C1F1E">
              <w:rPr>
                <w:highlight w:val="cyan"/>
              </w:rPr>
              <w:t>- Składki ZUS - Informacje o uznaniach rachunków ZUS będących komunikatami składkowymi</w:t>
            </w:r>
          </w:p>
          <w:p w14:paraId="52EFF4FB" w14:textId="3BEF986D" w:rsidR="00D90394" w:rsidRPr="000E1730" w:rsidRDefault="00D90394" w:rsidP="00D90394">
            <w:pPr>
              <w:pStyle w:val="opiswtabeli"/>
              <w:ind w:left="0"/>
            </w:pPr>
            <w:r w:rsidRPr="008C1F1E">
              <w:rPr>
                <w:highlight w:val="cyan"/>
              </w:rPr>
              <w:t>- Zestawienie Operacji Zaksięgowanych - Zagregowane zestawienie operacji zaksięgowanych na rachunkach</w:t>
            </w:r>
          </w:p>
        </w:tc>
      </w:tr>
      <w:tr w:rsidR="00453D19" w:rsidRPr="000E1730" w14:paraId="068113F5" w14:textId="77777777" w:rsidTr="00A42ADE">
        <w:tc>
          <w:tcPr>
            <w:tcW w:w="3885" w:type="dxa"/>
            <w:tcBorders>
              <w:top w:val="single" w:sz="4" w:space="0" w:color="auto"/>
              <w:bottom w:val="single" w:sz="4" w:space="0" w:color="auto"/>
            </w:tcBorders>
          </w:tcPr>
          <w:p w14:paraId="4C8BDBDC" w14:textId="15E36B44" w:rsidR="00453D19" w:rsidRPr="000E1730" w:rsidRDefault="00453D19" w:rsidP="001071C8">
            <w:pPr>
              <w:pStyle w:val="opiswtabeli"/>
              <w:ind w:left="0"/>
            </w:pPr>
            <w:r>
              <w:t xml:space="preserve">-  </w:t>
            </w:r>
            <w:r w:rsidRPr="000E1730">
              <w:t>&lt;typ&gt;</w:t>
            </w:r>
          </w:p>
        </w:tc>
        <w:tc>
          <w:tcPr>
            <w:tcW w:w="5347" w:type="dxa"/>
            <w:tcBorders>
              <w:top w:val="single" w:sz="4" w:space="0" w:color="auto"/>
              <w:bottom w:val="single" w:sz="4" w:space="0" w:color="auto"/>
            </w:tcBorders>
          </w:tcPr>
          <w:p w14:paraId="764688B7" w14:textId="5D6E145C" w:rsidR="00D90394" w:rsidRDefault="00D90394" w:rsidP="001071C8">
            <w:pPr>
              <w:pStyle w:val="opiswtabeli"/>
              <w:ind w:left="0"/>
            </w:pPr>
            <w:r>
              <w:t>Zgodnie z żądanym typem raportu:</w:t>
            </w:r>
          </w:p>
          <w:p w14:paraId="78DC30D2" w14:textId="77777777" w:rsidR="00D90394" w:rsidRPr="008C1F1E" w:rsidRDefault="00D90394" w:rsidP="001071C8">
            <w:pPr>
              <w:pStyle w:val="opiswtabeli"/>
              <w:ind w:left="0"/>
              <w:rPr>
                <w:highlight w:val="cyan"/>
              </w:rPr>
            </w:pPr>
            <w:r w:rsidRPr="008C1F1E">
              <w:rPr>
                <w:highlight w:val="cyan"/>
              </w:rPr>
              <w:t xml:space="preserve">- ODCINKI_C, </w:t>
            </w:r>
          </w:p>
          <w:p w14:paraId="4383E462" w14:textId="77777777" w:rsidR="00C919F8" w:rsidRPr="008C1F1E" w:rsidRDefault="00C919F8" w:rsidP="003C10C5">
            <w:pPr>
              <w:pStyle w:val="opiswtabeli"/>
              <w:ind w:left="0"/>
              <w:rPr>
                <w:highlight w:val="cyan"/>
              </w:rPr>
            </w:pPr>
            <w:r w:rsidRPr="008C1F1E">
              <w:rPr>
                <w:highlight w:val="cyan"/>
              </w:rPr>
              <w:t>- ODCINKI_C</w:t>
            </w:r>
            <w:r>
              <w:rPr>
                <w:highlight w:val="cyan"/>
              </w:rPr>
              <w:t>2</w:t>
            </w:r>
            <w:r w:rsidRPr="008C1F1E">
              <w:rPr>
                <w:highlight w:val="cyan"/>
              </w:rPr>
              <w:t xml:space="preserve">, </w:t>
            </w:r>
          </w:p>
          <w:p w14:paraId="117C9102" w14:textId="77777777" w:rsidR="00D90394" w:rsidRPr="008C1F1E" w:rsidRDefault="00D90394" w:rsidP="001071C8">
            <w:pPr>
              <w:pStyle w:val="opiswtabeli"/>
              <w:ind w:left="0"/>
              <w:rPr>
                <w:highlight w:val="cyan"/>
              </w:rPr>
            </w:pPr>
            <w:r w:rsidRPr="008C1F1E">
              <w:rPr>
                <w:highlight w:val="cyan"/>
              </w:rPr>
              <w:t xml:space="preserve">- ODCINKI_D, </w:t>
            </w:r>
          </w:p>
          <w:p w14:paraId="19C3D9AF" w14:textId="77777777" w:rsidR="00D90394" w:rsidRPr="008C1F1E" w:rsidRDefault="00D90394" w:rsidP="001071C8">
            <w:pPr>
              <w:pStyle w:val="opiswtabeli"/>
              <w:ind w:left="0"/>
              <w:rPr>
                <w:highlight w:val="cyan"/>
              </w:rPr>
            </w:pPr>
            <w:r w:rsidRPr="008C1F1E">
              <w:rPr>
                <w:highlight w:val="cyan"/>
              </w:rPr>
              <w:t xml:space="preserve">- SKLADKI_ZUS, </w:t>
            </w:r>
          </w:p>
          <w:p w14:paraId="33E8E20E" w14:textId="77777777" w:rsidR="00453D19" w:rsidRDefault="00D90394" w:rsidP="001071C8">
            <w:pPr>
              <w:pStyle w:val="opiswtabeli"/>
              <w:ind w:left="0"/>
            </w:pPr>
            <w:r w:rsidRPr="008C1F1E">
              <w:rPr>
                <w:highlight w:val="cyan"/>
              </w:rPr>
              <w:t>- ZOZ</w:t>
            </w:r>
            <w:r w:rsidR="00C919F8">
              <w:t>,</w:t>
            </w:r>
          </w:p>
          <w:p w14:paraId="72A01B69" w14:textId="77777777" w:rsidR="00C919F8" w:rsidRDefault="00C919F8" w:rsidP="003C10C5">
            <w:pPr>
              <w:pStyle w:val="opiswtabeli"/>
              <w:ind w:left="0"/>
              <w:rPr>
                <w:shd w:val="clear" w:color="auto" w:fill="BFBFBF" w:themeFill="background1" w:themeFillShade="BF"/>
              </w:rPr>
            </w:pPr>
            <w:r w:rsidRPr="00C919F8">
              <w:rPr>
                <w:highlight w:val="cyan"/>
                <w:shd w:val="clear" w:color="auto" w:fill="BFBFBF" w:themeFill="background1" w:themeFillShade="BF"/>
              </w:rPr>
              <w:t>- ZOZ2</w:t>
            </w:r>
            <w:r w:rsidRPr="003C10C5">
              <w:t>.</w:t>
            </w:r>
          </w:p>
          <w:p w14:paraId="2C7E5B4B" w14:textId="7C12B396" w:rsidR="00C919F8" w:rsidRPr="00D90394" w:rsidRDefault="00C919F8" w:rsidP="001071C8">
            <w:pPr>
              <w:pStyle w:val="opiswtabeli"/>
              <w:ind w:left="0"/>
            </w:pPr>
          </w:p>
        </w:tc>
      </w:tr>
      <w:tr w:rsidR="0014406F" w:rsidRPr="000E1730" w14:paraId="13450A9F" w14:textId="77777777" w:rsidTr="00A42ADE">
        <w:tc>
          <w:tcPr>
            <w:tcW w:w="3885" w:type="dxa"/>
            <w:tcBorders>
              <w:top w:val="single" w:sz="4" w:space="0" w:color="auto"/>
              <w:bottom w:val="single" w:sz="4" w:space="0" w:color="auto"/>
            </w:tcBorders>
          </w:tcPr>
          <w:p w14:paraId="120CCADB" w14:textId="0834F4CD" w:rsidR="0014406F" w:rsidRDefault="0014406F" w:rsidP="001071C8">
            <w:pPr>
              <w:pStyle w:val="opiswtabeli"/>
              <w:ind w:left="0"/>
            </w:pPr>
            <w:r>
              <w:lastRenderedPageBreak/>
              <w:t>-</w:t>
            </w:r>
            <w:r w:rsidR="007A48F4">
              <w:t xml:space="preserve">  </w:t>
            </w:r>
            <w:r>
              <w:t>&lt;tresc</w:t>
            </w:r>
            <w:r w:rsidR="00B0204B" w:rsidRPr="002C10D5">
              <w:t>/zawartosc</w:t>
            </w:r>
            <w:r>
              <w:t>&gt;</w:t>
            </w:r>
          </w:p>
        </w:tc>
        <w:tc>
          <w:tcPr>
            <w:tcW w:w="5347" w:type="dxa"/>
            <w:tcBorders>
              <w:top w:val="single" w:sz="4" w:space="0" w:color="auto"/>
              <w:bottom w:val="single" w:sz="4" w:space="0" w:color="auto"/>
            </w:tcBorders>
          </w:tcPr>
          <w:p w14:paraId="3CD013EF" w14:textId="4036ADB7" w:rsidR="00C16F8A" w:rsidRDefault="0014406F" w:rsidP="00C16F8A">
            <w:pPr>
              <w:pStyle w:val="opiswtabeli"/>
              <w:ind w:left="0"/>
            </w:pPr>
            <w:r>
              <w:t>Tresć raportu w formacie tekstowym</w:t>
            </w:r>
            <w:r w:rsidR="00C16F8A">
              <w:t>.</w:t>
            </w:r>
          </w:p>
          <w:p w14:paraId="7EC9D7D9" w14:textId="77777777" w:rsidR="00EA38F4" w:rsidRDefault="00C16F8A" w:rsidP="00C16F8A">
            <w:pPr>
              <w:pStyle w:val="opiswtabeli"/>
              <w:ind w:left="0"/>
            </w:pPr>
            <w:r>
              <w:t xml:space="preserve">Każdy rekord (wiersz) raportu zakończony jest sekwencją CRLF (szesnastkowo 0D0A). </w:t>
            </w:r>
          </w:p>
          <w:p w14:paraId="35A83408" w14:textId="2C21B269" w:rsidR="00C16F8A" w:rsidRDefault="00EA38F4" w:rsidP="00C16F8A">
            <w:pPr>
              <w:pStyle w:val="opiswtabeli"/>
              <w:ind w:left="0"/>
            </w:pPr>
            <w:r>
              <w:t>W przypadku danych o strukturze przecinkowej (</w:t>
            </w:r>
            <w:r w:rsidRPr="00EA38F4">
              <w:rPr>
                <w:highlight w:val="cyan"/>
              </w:rPr>
              <w:t>ODCINKI_C</w:t>
            </w:r>
            <w:r w:rsidR="00C919F8">
              <w:rPr>
                <w:highlight w:val="cyan"/>
              </w:rPr>
              <w:t xml:space="preserve">, </w:t>
            </w:r>
            <w:r w:rsidR="00C919F8" w:rsidRPr="00EA38F4">
              <w:rPr>
                <w:highlight w:val="cyan"/>
              </w:rPr>
              <w:t>ODCINKI_C</w:t>
            </w:r>
            <w:r w:rsidR="00C919F8">
              <w:rPr>
                <w:highlight w:val="cyan"/>
              </w:rPr>
              <w:t>2</w:t>
            </w:r>
            <w:r w:rsidRPr="00EA38F4">
              <w:rPr>
                <w:highlight w:val="cyan"/>
              </w:rPr>
              <w:t>, ODCINKI_D, ZO</w:t>
            </w:r>
            <w:r w:rsidR="00C919F8">
              <w:rPr>
                <w:highlight w:val="cyan"/>
              </w:rPr>
              <w:t>Z i ZOZ2</w:t>
            </w:r>
            <w:r>
              <w:t>), p</w:t>
            </w:r>
            <w:r w:rsidR="00C16F8A">
              <w:t>oszczególne pola w rekordzie oddzielone są przecinkami.</w:t>
            </w:r>
          </w:p>
          <w:p w14:paraId="07578845" w14:textId="41DF0FD2" w:rsidR="00EA38F4" w:rsidRDefault="00EA38F4" w:rsidP="00C16F8A">
            <w:pPr>
              <w:pStyle w:val="opiswtabeli"/>
              <w:ind w:left="0"/>
            </w:pPr>
            <w:r>
              <w:t>W przypadku danych o strukturze stałopozycyjnej (</w:t>
            </w:r>
            <w:r w:rsidRPr="00EA38F4">
              <w:rPr>
                <w:highlight w:val="cyan"/>
              </w:rPr>
              <w:t>SKLADKI_ZUS</w:t>
            </w:r>
            <w:r>
              <w:t>) poszczególne pola mają stałą określoną długość.</w:t>
            </w:r>
          </w:p>
          <w:p w14:paraId="10E0DDB7" w14:textId="77777777" w:rsidR="00C16F8A" w:rsidRDefault="00C16F8A" w:rsidP="00C16F8A">
            <w:pPr>
              <w:pStyle w:val="opiswtabeli"/>
            </w:pPr>
            <w:r>
              <w:t>Dopuszczalne są cztery formaty pól:</w:t>
            </w:r>
          </w:p>
          <w:p w14:paraId="1DA681E9" w14:textId="77777777" w:rsidR="00C16F8A" w:rsidRDefault="00C16F8A" w:rsidP="00C16F8A">
            <w:pPr>
              <w:pStyle w:val="opiswtabeli"/>
              <w:numPr>
                <w:ilvl w:val="0"/>
                <w:numId w:val="30"/>
              </w:numPr>
            </w:pPr>
            <w:r>
              <w:t>N – numeryczny, z ustalonym maksymalnym rozmiarem, zera wiodące są dozwolone;</w:t>
            </w:r>
          </w:p>
          <w:p w14:paraId="364CC5AC" w14:textId="77777777" w:rsidR="00FE51C6" w:rsidRDefault="00C16F8A" w:rsidP="00C16F8A">
            <w:pPr>
              <w:pStyle w:val="opiswtabeli"/>
              <w:numPr>
                <w:ilvl w:val="0"/>
                <w:numId w:val="30"/>
              </w:numPr>
            </w:pPr>
            <w:r>
              <w:t xml:space="preserve">C – znakowy, </w:t>
            </w:r>
          </w:p>
          <w:p w14:paraId="17D2859D" w14:textId="3A481C1F" w:rsidR="00C16F8A" w:rsidRDefault="00FE51C6" w:rsidP="00FE51C6">
            <w:pPr>
              <w:pStyle w:val="opiswtabeli"/>
              <w:ind w:left="417"/>
            </w:pPr>
            <w:r>
              <w:t xml:space="preserve">dla formatów przecinkowych </w:t>
            </w:r>
            <w:r w:rsidR="00C16F8A">
              <w:t>z ustalonym maksymalnym rozmiarem, ogranicznikiem jest cudzysłów ” (szesnastkowo 22);</w:t>
            </w:r>
          </w:p>
          <w:p w14:paraId="7B6B936C" w14:textId="77777777" w:rsidR="00FE51C6" w:rsidRDefault="00C16F8A" w:rsidP="00C16F8A">
            <w:pPr>
              <w:pStyle w:val="opiswtabeli"/>
              <w:numPr>
                <w:ilvl w:val="0"/>
                <w:numId w:val="30"/>
              </w:numPr>
            </w:pPr>
            <w:r>
              <w:t xml:space="preserve">W – znakowy z podziałem na wiersze, </w:t>
            </w:r>
          </w:p>
          <w:p w14:paraId="025C93D5" w14:textId="068AE7F1" w:rsidR="00C16F8A" w:rsidRDefault="00FE51C6" w:rsidP="00FE51C6">
            <w:pPr>
              <w:pStyle w:val="opiswtabeli"/>
              <w:ind w:left="417"/>
            </w:pPr>
            <w:r>
              <w:t xml:space="preserve">dla formatów przecinkowych </w:t>
            </w:r>
            <w:r w:rsidR="00C16F8A">
              <w:t>z ustalonym maksymalnym rozmiarem wiersza i maksymalną liczbą wierszy, ogranicznikiem jest cudzysłów ” (szesnastkowo 22), separatorem wiersza jest | (szesnastkowo 7C);</w:t>
            </w:r>
          </w:p>
          <w:p w14:paraId="34A003E8" w14:textId="77777777" w:rsidR="00C16F8A" w:rsidRDefault="00C16F8A" w:rsidP="00C16F8A">
            <w:pPr>
              <w:pStyle w:val="opiswtabeli"/>
              <w:numPr>
                <w:ilvl w:val="0"/>
                <w:numId w:val="30"/>
              </w:numPr>
            </w:pPr>
            <w:r>
              <w:t>D – data w postaci RRRRMMDD (8 znaków) lub pusta.</w:t>
            </w:r>
          </w:p>
          <w:p w14:paraId="03F4497C" w14:textId="1672EE00" w:rsidR="00D549C7" w:rsidRDefault="00D549C7" w:rsidP="00C16F8A">
            <w:pPr>
              <w:pStyle w:val="opiswtabeli"/>
              <w:ind w:left="0"/>
            </w:pPr>
            <w:r>
              <w:t>Pola mogą być obowiązkowe (M), opcjonalne (O), zabronione (</w:t>
            </w:r>
            <w:r w:rsidR="00A42ADE">
              <w:t>Z</w:t>
            </w:r>
            <w:r>
              <w:t>)</w:t>
            </w:r>
          </w:p>
          <w:p w14:paraId="0FCF0023" w14:textId="4DAB9863" w:rsidR="0014406F" w:rsidRDefault="00C16F8A" w:rsidP="00C16F8A">
            <w:pPr>
              <w:pStyle w:val="opiswtabeli"/>
              <w:ind w:left="0"/>
            </w:pPr>
            <w:r>
              <w:t>Struktury wierszy raportów  mają strukturę zgodną</w:t>
            </w:r>
            <w:r w:rsidR="005E01FF">
              <w:t xml:space="preserve"> z opisem </w:t>
            </w:r>
            <w:r>
              <w:t xml:space="preserve">zamieszczonym </w:t>
            </w:r>
            <w:r w:rsidR="005E01FF">
              <w:t>poniżej</w:t>
            </w:r>
          </w:p>
        </w:tc>
      </w:tr>
    </w:tbl>
    <w:p w14:paraId="6C52EABF" w14:textId="50D92689" w:rsidR="00453D19" w:rsidRDefault="00453D19" w:rsidP="00DA4F79">
      <w:pPr>
        <w:autoSpaceDE w:val="0"/>
        <w:autoSpaceDN w:val="0"/>
        <w:adjustRightInd w:val="0"/>
        <w:spacing w:line="240" w:lineRule="atLeast"/>
        <w:rPr>
          <w:rFonts w:ascii="Helv" w:hAnsi="Helv" w:cs="Helv"/>
          <w:color w:val="000000"/>
        </w:rPr>
      </w:pPr>
    </w:p>
    <w:p w14:paraId="0B4F4A55" w14:textId="77777777" w:rsidR="001071C8" w:rsidRDefault="001071C8" w:rsidP="00DA4F79">
      <w:pPr>
        <w:autoSpaceDE w:val="0"/>
        <w:autoSpaceDN w:val="0"/>
        <w:adjustRightInd w:val="0"/>
        <w:spacing w:line="240" w:lineRule="atLeast"/>
        <w:rPr>
          <w:rFonts w:ascii="Helv" w:hAnsi="Helv" w:cs="Helv"/>
          <w:color w:val="000000"/>
        </w:rPr>
      </w:pPr>
    </w:p>
    <w:p w14:paraId="3F926D3E" w14:textId="62283B03" w:rsidR="00C16F8A" w:rsidRDefault="001071C8" w:rsidP="00A94D69">
      <w:pPr>
        <w:pStyle w:val="Nagwek3"/>
        <w:numPr>
          <w:ilvl w:val="0"/>
          <w:numId w:val="0"/>
        </w:numPr>
        <w:ind w:left="720"/>
      </w:pPr>
      <w:bookmarkStart w:id="449" w:name="_Toc147832054"/>
      <w:r w:rsidRPr="008C1F1E">
        <w:rPr>
          <w:highlight w:val="cyan"/>
        </w:rPr>
        <w:t>Treść raportu ODCINKI_</w:t>
      </w:r>
      <w:r w:rsidR="006A136A">
        <w:rPr>
          <w:highlight w:val="cyan"/>
        </w:rPr>
        <w:t>C i ODCINKI_C2</w:t>
      </w:r>
      <w:bookmarkEnd w:id="449"/>
      <w:r>
        <w:t xml:space="preserve"> </w:t>
      </w:r>
    </w:p>
    <w:p w14:paraId="7BE35666" w14:textId="02675DAE" w:rsidR="001071C8" w:rsidRDefault="001071C8" w:rsidP="001071C8">
      <w:r>
        <w:t>Wszystkie rekordy raportu Odcinki C</w:t>
      </w:r>
      <w:r w:rsidR="00B83785">
        <w:t xml:space="preserve"> i </w:t>
      </w:r>
      <w:r w:rsidR="00B83785" w:rsidRPr="003C10C5">
        <w:t>Odcinki C2</w:t>
      </w:r>
      <w:r>
        <w:t xml:space="preserve"> mają taką samą strukturę</w:t>
      </w:r>
      <w:r w:rsidR="00EA38F4">
        <w:t xml:space="preserve"> plików przecinkowych</w:t>
      </w:r>
      <w:r>
        <w:t xml:space="preserve">, zgodną z opisem w </w:t>
      </w:r>
      <w:r>
        <w:fldChar w:fldCharType="begin"/>
      </w:r>
      <w:r>
        <w:instrText xml:space="preserve"> REF _Ref474852132 \h </w:instrText>
      </w:r>
      <w:r>
        <w:fldChar w:fldCharType="separate"/>
      </w:r>
      <w:r w:rsidR="00673169" w:rsidRPr="00C16F8A">
        <w:t xml:space="preserve">Tabela </w:t>
      </w:r>
      <w:r w:rsidR="00673169">
        <w:rPr>
          <w:noProof/>
        </w:rPr>
        <w:t>86</w:t>
      </w:r>
      <w:r>
        <w:fldChar w:fldCharType="end"/>
      </w:r>
    </w:p>
    <w:p w14:paraId="21DA9612" w14:textId="77777777" w:rsidR="001071C8" w:rsidRDefault="001071C8" w:rsidP="00DA4F79">
      <w:pPr>
        <w:autoSpaceDE w:val="0"/>
        <w:autoSpaceDN w:val="0"/>
        <w:adjustRightInd w:val="0"/>
        <w:spacing w:line="240" w:lineRule="atLeast"/>
        <w:rPr>
          <w:rFonts w:ascii="Helv" w:hAnsi="Helv" w:cs="Helv"/>
          <w:color w:val="000000"/>
        </w:rPr>
      </w:pPr>
    </w:p>
    <w:p w14:paraId="669D6757" w14:textId="1AB1FC9E" w:rsidR="00C16F8A" w:rsidRPr="000B568D" w:rsidRDefault="00C16F8A" w:rsidP="00C16F8A">
      <w:pPr>
        <w:pStyle w:val="Legenda"/>
      </w:pPr>
      <w:bookmarkStart w:id="450" w:name="_Ref474852132"/>
      <w:bookmarkStart w:id="451" w:name="_Toc146620157"/>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86</w:t>
      </w:r>
      <w:r w:rsidR="004572E1">
        <w:rPr>
          <w:noProof/>
        </w:rPr>
        <w:fldChar w:fldCharType="end"/>
      </w:r>
      <w:bookmarkEnd w:id="450"/>
      <w:r w:rsidRPr="00C16F8A">
        <w:t xml:space="preserve">: Struktura </w:t>
      </w:r>
      <w:r>
        <w:t>rekordku raportu</w:t>
      </w:r>
      <w:r w:rsidRPr="00C16F8A">
        <w:t>: ODCINKI_C</w:t>
      </w:r>
      <w:r w:rsidR="006A136A">
        <w:t xml:space="preserve"> </w:t>
      </w:r>
      <w:r w:rsidR="006A136A" w:rsidRPr="003C10C5">
        <w:t>i ODCINKI_C2</w:t>
      </w:r>
      <w:bookmarkEnd w:id="451"/>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C16F8A" w14:paraId="6FE4744C" w14:textId="77777777" w:rsidTr="00C16F8A">
        <w:tc>
          <w:tcPr>
            <w:tcW w:w="496" w:type="dxa"/>
            <w:tcBorders>
              <w:top w:val="single" w:sz="12" w:space="0" w:color="auto"/>
              <w:left w:val="single" w:sz="12" w:space="0" w:color="auto"/>
              <w:bottom w:val="single" w:sz="12" w:space="0" w:color="auto"/>
              <w:right w:val="single" w:sz="6" w:space="0" w:color="auto"/>
            </w:tcBorders>
          </w:tcPr>
          <w:p w14:paraId="695B32A6" w14:textId="77777777" w:rsidR="00C16F8A" w:rsidRDefault="00C16F8A" w:rsidP="00C16F8A">
            <w:pPr>
              <w:pStyle w:val="Nagwekkolumnywtabeli"/>
            </w:pPr>
            <w:r>
              <w:t>Lp.</w:t>
            </w:r>
          </w:p>
        </w:tc>
        <w:tc>
          <w:tcPr>
            <w:tcW w:w="2977" w:type="dxa"/>
            <w:tcBorders>
              <w:top w:val="single" w:sz="12" w:space="0" w:color="auto"/>
              <w:left w:val="single" w:sz="6" w:space="0" w:color="auto"/>
              <w:bottom w:val="single" w:sz="12" w:space="0" w:color="auto"/>
              <w:right w:val="single" w:sz="6" w:space="0" w:color="auto"/>
            </w:tcBorders>
          </w:tcPr>
          <w:p w14:paraId="6AB30675" w14:textId="343CF62D" w:rsidR="00C16F8A" w:rsidRDefault="00C16F8A" w:rsidP="00C16F8A">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710BB5E1" w14:textId="77777777" w:rsidR="00C16F8A" w:rsidRDefault="00C16F8A" w:rsidP="00C16F8A">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694D70D9" w14:textId="77777777" w:rsidR="00C16F8A" w:rsidRDefault="00C16F8A" w:rsidP="00C16F8A">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5AEF1543" w14:textId="3A7BAC17" w:rsidR="00C16F8A" w:rsidRDefault="00C16F8A" w:rsidP="00C16F8A">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210FA2C7" w14:textId="77777777" w:rsidR="00C16F8A" w:rsidRDefault="00C16F8A" w:rsidP="00C16F8A">
            <w:pPr>
              <w:pStyle w:val="Nagwekkolumnywtabeli"/>
            </w:pPr>
            <w:r>
              <w:t>Komentarz</w:t>
            </w:r>
          </w:p>
        </w:tc>
      </w:tr>
      <w:tr w:rsidR="00C16F8A" w14:paraId="4780E87F" w14:textId="77777777" w:rsidTr="00C16F8A">
        <w:tc>
          <w:tcPr>
            <w:tcW w:w="496" w:type="dxa"/>
            <w:tcBorders>
              <w:top w:val="single" w:sz="12" w:space="0" w:color="auto"/>
              <w:left w:val="single" w:sz="12" w:space="0" w:color="auto"/>
            </w:tcBorders>
          </w:tcPr>
          <w:p w14:paraId="2A4E76CE" w14:textId="77777777" w:rsidR="00C16F8A" w:rsidRPr="00C16F8A" w:rsidRDefault="00C16F8A" w:rsidP="001071C8">
            <w:r w:rsidRPr="00C16F8A">
              <w:t>01</w:t>
            </w:r>
          </w:p>
        </w:tc>
        <w:tc>
          <w:tcPr>
            <w:tcW w:w="2977" w:type="dxa"/>
            <w:tcBorders>
              <w:top w:val="single" w:sz="12" w:space="0" w:color="auto"/>
            </w:tcBorders>
          </w:tcPr>
          <w:p w14:paraId="1F308598" w14:textId="77777777" w:rsidR="00C16F8A" w:rsidRPr="00C16F8A" w:rsidRDefault="00C16F8A" w:rsidP="001071C8">
            <w:r w:rsidRPr="00C16F8A">
              <w:t>Typ pozycji</w:t>
            </w:r>
          </w:p>
        </w:tc>
        <w:tc>
          <w:tcPr>
            <w:tcW w:w="896" w:type="dxa"/>
            <w:tcBorders>
              <w:top w:val="single" w:sz="12" w:space="0" w:color="auto"/>
            </w:tcBorders>
          </w:tcPr>
          <w:p w14:paraId="2381DA02" w14:textId="77777777" w:rsidR="00C16F8A" w:rsidRPr="00C16F8A" w:rsidRDefault="00C16F8A" w:rsidP="001071C8">
            <w:r w:rsidRPr="00C16F8A">
              <w:t>N</w:t>
            </w:r>
          </w:p>
        </w:tc>
        <w:tc>
          <w:tcPr>
            <w:tcW w:w="1038" w:type="dxa"/>
            <w:tcBorders>
              <w:top w:val="single" w:sz="12" w:space="0" w:color="auto"/>
            </w:tcBorders>
          </w:tcPr>
          <w:p w14:paraId="479544A2" w14:textId="77777777" w:rsidR="00C16F8A" w:rsidRPr="00C16F8A" w:rsidRDefault="00C16F8A" w:rsidP="001071C8">
            <w:r w:rsidRPr="00C16F8A">
              <w:t>3</w:t>
            </w:r>
          </w:p>
        </w:tc>
        <w:tc>
          <w:tcPr>
            <w:tcW w:w="1184" w:type="dxa"/>
            <w:tcBorders>
              <w:top w:val="single" w:sz="12" w:space="0" w:color="auto"/>
            </w:tcBorders>
          </w:tcPr>
          <w:p w14:paraId="4476E6C0" w14:textId="77777777" w:rsidR="00C16F8A" w:rsidRPr="00C16F8A" w:rsidRDefault="00C16F8A" w:rsidP="001071C8">
            <w:r w:rsidRPr="00C16F8A">
              <w:t>M</w:t>
            </w:r>
          </w:p>
        </w:tc>
        <w:tc>
          <w:tcPr>
            <w:tcW w:w="2547" w:type="dxa"/>
            <w:tcBorders>
              <w:top w:val="single" w:sz="12" w:space="0" w:color="auto"/>
              <w:right w:val="single" w:sz="12" w:space="0" w:color="auto"/>
            </w:tcBorders>
          </w:tcPr>
          <w:p w14:paraId="207F1CCF" w14:textId="77777777" w:rsidR="00C16F8A" w:rsidRPr="00C16F8A" w:rsidRDefault="00C16F8A" w:rsidP="001071C8">
            <w:r w:rsidRPr="00C16F8A">
              <w:t>1 – odcinek „C”</w:t>
            </w:r>
          </w:p>
        </w:tc>
      </w:tr>
      <w:tr w:rsidR="00C16F8A" w14:paraId="5CA69F07" w14:textId="77777777" w:rsidTr="00C16F8A">
        <w:tc>
          <w:tcPr>
            <w:tcW w:w="496" w:type="dxa"/>
            <w:tcBorders>
              <w:left w:val="single" w:sz="12" w:space="0" w:color="auto"/>
            </w:tcBorders>
          </w:tcPr>
          <w:p w14:paraId="37642BED" w14:textId="77777777" w:rsidR="00C16F8A" w:rsidRPr="00C16F8A" w:rsidRDefault="00C16F8A" w:rsidP="001071C8">
            <w:r w:rsidRPr="00C16F8A">
              <w:lastRenderedPageBreak/>
              <w:t>02</w:t>
            </w:r>
          </w:p>
        </w:tc>
        <w:tc>
          <w:tcPr>
            <w:tcW w:w="2977" w:type="dxa"/>
          </w:tcPr>
          <w:p w14:paraId="18F5EA22" w14:textId="77777777" w:rsidR="00C16F8A" w:rsidRPr="00C16F8A" w:rsidRDefault="00C16F8A" w:rsidP="001071C8">
            <w:r w:rsidRPr="00C16F8A">
              <w:t>Kod dokumentu</w:t>
            </w:r>
          </w:p>
        </w:tc>
        <w:tc>
          <w:tcPr>
            <w:tcW w:w="896" w:type="dxa"/>
          </w:tcPr>
          <w:p w14:paraId="2D23D552" w14:textId="77777777" w:rsidR="00C16F8A" w:rsidRPr="00C16F8A" w:rsidRDefault="00C16F8A" w:rsidP="001071C8">
            <w:r w:rsidRPr="00C16F8A">
              <w:t>N</w:t>
            </w:r>
          </w:p>
        </w:tc>
        <w:tc>
          <w:tcPr>
            <w:tcW w:w="1038" w:type="dxa"/>
          </w:tcPr>
          <w:p w14:paraId="52BB82C1" w14:textId="77777777" w:rsidR="00C16F8A" w:rsidRPr="00C16F8A" w:rsidRDefault="00C16F8A" w:rsidP="001071C8">
            <w:r w:rsidRPr="00C16F8A">
              <w:t>2</w:t>
            </w:r>
          </w:p>
        </w:tc>
        <w:tc>
          <w:tcPr>
            <w:tcW w:w="1184" w:type="dxa"/>
          </w:tcPr>
          <w:p w14:paraId="7E940964" w14:textId="77777777" w:rsidR="00C16F8A" w:rsidRPr="00C16F8A" w:rsidRDefault="00C16F8A" w:rsidP="001071C8">
            <w:pPr>
              <w:suppressAutoHyphens/>
            </w:pPr>
            <w:r w:rsidRPr="00C16F8A">
              <w:t>M</w:t>
            </w:r>
          </w:p>
        </w:tc>
        <w:tc>
          <w:tcPr>
            <w:tcW w:w="2547" w:type="dxa"/>
            <w:tcBorders>
              <w:right w:val="single" w:sz="12" w:space="0" w:color="auto"/>
            </w:tcBorders>
          </w:tcPr>
          <w:p w14:paraId="10393505" w14:textId="77777777" w:rsidR="00C16F8A" w:rsidRPr="00C16F8A" w:rsidRDefault="00C16F8A" w:rsidP="001071C8">
            <w:pPr>
              <w:suppressAutoHyphens/>
            </w:pPr>
            <w:r w:rsidRPr="00C16F8A">
              <w:t>51 – polecenie przelewu</w:t>
            </w:r>
          </w:p>
          <w:p w14:paraId="7DB3C5AC" w14:textId="77777777" w:rsidR="00C16F8A" w:rsidRPr="00C16F8A" w:rsidRDefault="00C16F8A" w:rsidP="001071C8">
            <w:pPr>
              <w:suppressAutoHyphens/>
            </w:pPr>
            <w:r w:rsidRPr="00C16F8A">
              <w:t>54 – bankowy dowód wpłaty</w:t>
            </w:r>
          </w:p>
          <w:p w14:paraId="74B354E9" w14:textId="77777777" w:rsidR="00C16F8A" w:rsidRPr="00C16F8A" w:rsidRDefault="00C16F8A" w:rsidP="001071C8">
            <w:pPr>
              <w:suppressAutoHyphens/>
            </w:pPr>
            <w:r w:rsidRPr="00C16F8A">
              <w:t>55 – bankowa nota memoriałowa</w:t>
            </w:r>
          </w:p>
          <w:p w14:paraId="1ECD718C" w14:textId="77777777" w:rsidR="00C16F8A" w:rsidRPr="00C16F8A" w:rsidRDefault="00C16F8A" w:rsidP="001071C8">
            <w:pPr>
              <w:suppressAutoHyphens/>
            </w:pPr>
            <w:r w:rsidRPr="00C16F8A">
              <w:t>71 – polecenie przelewu - PODATKI</w:t>
            </w:r>
          </w:p>
          <w:p w14:paraId="4A89C7EC" w14:textId="77777777" w:rsidR="00C16F8A" w:rsidRPr="00C16F8A" w:rsidRDefault="00C16F8A" w:rsidP="001071C8">
            <w:pPr>
              <w:suppressAutoHyphens/>
            </w:pPr>
            <w:r w:rsidRPr="00C16F8A">
              <w:t>74 – bankowy dowód wpłaty - PODATKI</w:t>
            </w:r>
          </w:p>
          <w:p w14:paraId="22C78E30" w14:textId="77777777" w:rsidR="00C16F8A" w:rsidRPr="00C16F8A" w:rsidRDefault="00C16F8A" w:rsidP="001071C8">
            <w:pPr>
              <w:suppressAutoHyphens/>
            </w:pPr>
            <w:r w:rsidRPr="00C16F8A">
              <w:t>03 – czek rozrachunkowy</w:t>
            </w:r>
          </w:p>
        </w:tc>
      </w:tr>
      <w:tr w:rsidR="00C16F8A" w14:paraId="1CADC4C7" w14:textId="77777777" w:rsidTr="00C16F8A">
        <w:tc>
          <w:tcPr>
            <w:tcW w:w="496" w:type="dxa"/>
            <w:tcBorders>
              <w:left w:val="single" w:sz="12" w:space="0" w:color="auto"/>
            </w:tcBorders>
          </w:tcPr>
          <w:p w14:paraId="7F2FB657" w14:textId="77777777" w:rsidR="00C16F8A" w:rsidRPr="00C16F8A" w:rsidRDefault="00C16F8A" w:rsidP="001071C8">
            <w:r w:rsidRPr="00C16F8A">
              <w:t>03</w:t>
            </w:r>
          </w:p>
        </w:tc>
        <w:tc>
          <w:tcPr>
            <w:tcW w:w="2977" w:type="dxa"/>
          </w:tcPr>
          <w:p w14:paraId="64732FE6" w14:textId="77777777" w:rsidR="00C16F8A" w:rsidRPr="00C16F8A" w:rsidRDefault="00C16F8A" w:rsidP="001071C8">
            <w:r w:rsidRPr="00C16F8A">
              <w:t>Zwrot</w:t>
            </w:r>
          </w:p>
        </w:tc>
        <w:tc>
          <w:tcPr>
            <w:tcW w:w="896" w:type="dxa"/>
          </w:tcPr>
          <w:p w14:paraId="320173FB" w14:textId="77777777" w:rsidR="00C16F8A" w:rsidRPr="00C16F8A" w:rsidRDefault="00C16F8A" w:rsidP="001071C8">
            <w:r w:rsidRPr="00C16F8A">
              <w:t>N</w:t>
            </w:r>
          </w:p>
        </w:tc>
        <w:tc>
          <w:tcPr>
            <w:tcW w:w="1038" w:type="dxa"/>
          </w:tcPr>
          <w:p w14:paraId="7CCB2D76" w14:textId="77AD0775" w:rsidR="00C16F8A" w:rsidRPr="00C16F8A" w:rsidRDefault="001071C8" w:rsidP="001071C8">
            <w:r>
              <w:t>2</w:t>
            </w:r>
          </w:p>
        </w:tc>
        <w:tc>
          <w:tcPr>
            <w:tcW w:w="1184" w:type="dxa"/>
          </w:tcPr>
          <w:p w14:paraId="199BFA6F" w14:textId="77777777" w:rsidR="00C16F8A" w:rsidRPr="00C16F8A" w:rsidRDefault="00C16F8A" w:rsidP="001071C8">
            <w:r w:rsidRPr="00C16F8A">
              <w:t>O</w:t>
            </w:r>
          </w:p>
        </w:tc>
        <w:tc>
          <w:tcPr>
            <w:tcW w:w="2547" w:type="dxa"/>
            <w:tcBorders>
              <w:right w:val="single" w:sz="12" w:space="0" w:color="auto"/>
            </w:tcBorders>
          </w:tcPr>
          <w:p w14:paraId="046D0B53" w14:textId="44041C9F" w:rsidR="00C16F8A" w:rsidRDefault="001071C8" w:rsidP="001071C8">
            <w:r>
              <w:t>0</w:t>
            </w:r>
            <w:r w:rsidR="00C16F8A">
              <w:t>0 – normalny</w:t>
            </w:r>
          </w:p>
          <w:p w14:paraId="0FE343D4" w14:textId="0F49E735" w:rsidR="00C16F8A" w:rsidRPr="00C16F8A" w:rsidRDefault="00C16F8A" w:rsidP="001071C8">
            <w:r>
              <w:t xml:space="preserve">2 – zwrot </w:t>
            </w:r>
          </w:p>
        </w:tc>
      </w:tr>
      <w:tr w:rsidR="00C16F8A" w14:paraId="56787CBD" w14:textId="77777777" w:rsidTr="00C16F8A">
        <w:tc>
          <w:tcPr>
            <w:tcW w:w="496" w:type="dxa"/>
            <w:tcBorders>
              <w:left w:val="single" w:sz="12" w:space="0" w:color="auto"/>
            </w:tcBorders>
          </w:tcPr>
          <w:p w14:paraId="5162D8F0" w14:textId="6658143D" w:rsidR="00C16F8A" w:rsidRPr="00C16F8A" w:rsidRDefault="00C16F8A" w:rsidP="001071C8">
            <w:r w:rsidRPr="00C16F8A">
              <w:t>04</w:t>
            </w:r>
          </w:p>
        </w:tc>
        <w:tc>
          <w:tcPr>
            <w:tcW w:w="2977" w:type="dxa"/>
          </w:tcPr>
          <w:p w14:paraId="58295670" w14:textId="77777777" w:rsidR="00C16F8A" w:rsidRPr="00C16F8A" w:rsidRDefault="00C16F8A" w:rsidP="001071C8">
            <w:r w:rsidRPr="00C16F8A">
              <w:t>Data obciążenia rachunku nadawcy</w:t>
            </w:r>
          </w:p>
        </w:tc>
        <w:tc>
          <w:tcPr>
            <w:tcW w:w="896" w:type="dxa"/>
          </w:tcPr>
          <w:p w14:paraId="44E5EC11" w14:textId="77777777" w:rsidR="00C16F8A" w:rsidRPr="00C16F8A" w:rsidRDefault="00C16F8A" w:rsidP="001071C8">
            <w:r w:rsidRPr="00C16F8A">
              <w:t>D</w:t>
            </w:r>
          </w:p>
        </w:tc>
        <w:tc>
          <w:tcPr>
            <w:tcW w:w="1038" w:type="dxa"/>
          </w:tcPr>
          <w:p w14:paraId="439E18CC" w14:textId="77777777" w:rsidR="00C16F8A" w:rsidRPr="00C16F8A" w:rsidRDefault="00C16F8A" w:rsidP="001071C8">
            <w:r w:rsidRPr="00C16F8A">
              <w:t>8</w:t>
            </w:r>
          </w:p>
        </w:tc>
        <w:tc>
          <w:tcPr>
            <w:tcW w:w="1184" w:type="dxa"/>
          </w:tcPr>
          <w:p w14:paraId="232A3509" w14:textId="77777777" w:rsidR="00C16F8A" w:rsidRPr="00C16F8A" w:rsidRDefault="00C16F8A" w:rsidP="001071C8">
            <w:r w:rsidRPr="00C16F8A">
              <w:t>M</w:t>
            </w:r>
          </w:p>
        </w:tc>
        <w:tc>
          <w:tcPr>
            <w:tcW w:w="2547" w:type="dxa"/>
            <w:tcBorders>
              <w:right w:val="single" w:sz="12" w:space="0" w:color="auto"/>
            </w:tcBorders>
          </w:tcPr>
          <w:p w14:paraId="25415577" w14:textId="77777777" w:rsidR="00C16F8A" w:rsidRPr="00C16F8A" w:rsidRDefault="00C16F8A" w:rsidP="001071C8"/>
        </w:tc>
      </w:tr>
      <w:tr w:rsidR="00C16F8A" w14:paraId="605C512B" w14:textId="77777777" w:rsidTr="00C16F8A">
        <w:tc>
          <w:tcPr>
            <w:tcW w:w="496" w:type="dxa"/>
            <w:tcBorders>
              <w:left w:val="single" w:sz="12" w:space="0" w:color="auto"/>
            </w:tcBorders>
          </w:tcPr>
          <w:p w14:paraId="67563593" w14:textId="77777777" w:rsidR="00C16F8A" w:rsidRPr="00C16F8A" w:rsidRDefault="00C16F8A" w:rsidP="001071C8">
            <w:r w:rsidRPr="00C16F8A">
              <w:t>05</w:t>
            </w:r>
          </w:p>
        </w:tc>
        <w:tc>
          <w:tcPr>
            <w:tcW w:w="2977" w:type="dxa"/>
          </w:tcPr>
          <w:p w14:paraId="71523D36" w14:textId="77777777" w:rsidR="00C16F8A" w:rsidRPr="00C16F8A" w:rsidRDefault="00C16F8A" w:rsidP="001071C8">
            <w:r w:rsidRPr="00C16F8A">
              <w:t>Kwota</w:t>
            </w:r>
          </w:p>
        </w:tc>
        <w:tc>
          <w:tcPr>
            <w:tcW w:w="896" w:type="dxa"/>
          </w:tcPr>
          <w:p w14:paraId="7B0347A2" w14:textId="77777777" w:rsidR="00C16F8A" w:rsidRPr="00C16F8A" w:rsidRDefault="00C16F8A" w:rsidP="001071C8">
            <w:r w:rsidRPr="00C16F8A">
              <w:t>N</w:t>
            </w:r>
          </w:p>
        </w:tc>
        <w:tc>
          <w:tcPr>
            <w:tcW w:w="1038" w:type="dxa"/>
          </w:tcPr>
          <w:p w14:paraId="47E01E58" w14:textId="77777777" w:rsidR="00C16F8A" w:rsidRPr="00C16F8A" w:rsidRDefault="00C16F8A" w:rsidP="001071C8">
            <w:r w:rsidRPr="00C16F8A">
              <w:t>15</w:t>
            </w:r>
          </w:p>
        </w:tc>
        <w:tc>
          <w:tcPr>
            <w:tcW w:w="1184" w:type="dxa"/>
          </w:tcPr>
          <w:p w14:paraId="7BF8DF9F" w14:textId="77777777" w:rsidR="00C16F8A" w:rsidRPr="00C16F8A" w:rsidRDefault="00C16F8A" w:rsidP="001071C8">
            <w:r w:rsidRPr="00C16F8A">
              <w:t>M</w:t>
            </w:r>
          </w:p>
        </w:tc>
        <w:tc>
          <w:tcPr>
            <w:tcW w:w="2547" w:type="dxa"/>
            <w:tcBorders>
              <w:right w:val="single" w:sz="12" w:space="0" w:color="auto"/>
            </w:tcBorders>
          </w:tcPr>
          <w:p w14:paraId="15A7C5CF" w14:textId="77777777" w:rsidR="00C16F8A" w:rsidRPr="00C16F8A" w:rsidRDefault="00C16F8A" w:rsidP="001071C8">
            <w:r w:rsidRPr="00C16F8A">
              <w:t>Podawana w groszach</w:t>
            </w:r>
          </w:p>
        </w:tc>
      </w:tr>
      <w:tr w:rsidR="00C16F8A" w14:paraId="082491CD" w14:textId="77777777" w:rsidTr="00C16F8A">
        <w:tc>
          <w:tcPr>
            <w:tcW w:w="496" w:type="dxa"/>
            <w:tcBorders>
              <w:left w:val="single" w:sz="12" w:space="0" w:color="auto"/>
            </w:tcBorders>
          </w:tcPr>
          <w:p w14:paraId="50A2B696" w14:textId="77777777" w:rsidR="00C16F8A" w:rsidRPr="00C16F8A" w:rsidRDefault="00C16F8A" w:rsidP="001071C8">
            <w:r w:rsidRPr="00C16F8A">
              <w:t>06</w:t>
            </w:r>
          </w:p>
        </w:tc>
        <w:tc>
          <w:tcPr>
            <w:tcW w:w="2977" w:type="dxa"/>
          </w:tcPr>
          <w:p w14:paraId="0D437BC7" w14:textId="77777777" w:rsidR="00C16F8A" w:rsidRPr="00C16F8A" w:rsidRDefault="00C16F8A" w:rsidP="001071C8">
            <w:r w:rsidRPr="00C16F8A">
              <w:t>Numer oddziału banku nadawcy</w:t>
            </w:r>
          </w:p>
        </w:tc>
        <w:tc>
          <w:tcPr>
            <w:tcW w:w="896" w:type="dxa"/>
          </w:tcPr>
          <w:p w14:paraId="70F02841" w14:textId="77777777" w:rsidR="00C16F8A" w:rsidRPr="00C16F8A" w:rsidRDefault="00C16F8A" w:rsidP="001071C8">
            <w:r w:rsidRPr="00C16F8A">
              <w:t>N</w:t>
            </w:r>
          </w:p>
        </w:tc>
        <w:tc>
          <w:tcPr>
            <w:tcW w:w="1038" w:type="dxa"/>
          </w:tcPr>
          <w:p w14:paraId="484530D6" w14:textId="77777777" w:rsidR="00C16F8A" w:rsidRPr="00C16F8A" w:rsidRDefault="00C16F8A" w:rsidP="001071C8">
            <w:r w:rsidRPr="00C16F8A">
              <w:t>8</w:t>
            </w:r>
          </w:p>
        </w:tc>
        <w:tc>
          <w:tcPr>
            <w:tcW w:w="1184" w:type="dxa"/>
          </w:tcPr>
          <w:p w14:paraId="216F58E3" w14:textId="77777777" w:rsidR="00C16F8A" w:rsidRPr="00C16F8A" w:rsidRDefault="00C16F8A" w:rsidP="001071C8">
            <w:r w:rsidRPr="00C16F8A">
              <w:t>M</w:t>
            </w:r>
          </w:p>
        </w:tc>
        <w:tc>
          <w:tcPr>
            <w:tcW w:w="2547" w:type="dxa"/>
            <w:tcBorders>
              <w:right w:val="single" w:sz="12" w:space="0" w:color="auto"/>
            </w:tcBorders>
          </w:tcPr>
          <w:p w14:paraId="47B1B975" w14:textId="77777777" w:rsidR="00C16F8A" w:rsidRPr="00C16F8A" w:rsidRDefault="00C16F8A" w:rsidP="001071C8"/>
        </w:tc>
      </w:tr>
      <w:tr w:rsidR="00C16F8A" w14:paraId="3E1C2DCB" w14:textId="77777777" w:rsidTr="00C16F8A">
        <w:tc>
          <w:tcPr>
            <w:tcW w:w="496" w:type="dxa"/>
            <w:tcBorders>
              <w:left w:val="single" w:sz="12" w:space="0" w:color="auto"/>
            </w:tcBorders>
          </w:tcPr>
          <w:p w14:paraId="7DFA2635" w14:textId="77777777" w:rsidR="00C16F8A" w:rsidRPr="00C16F8A" w:rsidRDefault="00C16F8A" w:rsidP="001071C8">
            <w:r w:rsidRPr="00C16F8A">
              <w:t>07</w:t>
            </w:r>
          </w:p>
        </w:tc>
        <w:tc>
          <w:tcPr>
            <w:tcW w:w="2977" w:type="dxa"/>
          </w:tcPr>
          <w:p w14:paraId="0098BD10" w14:textId="77777777" w:rsidR="00C16F8A" w:rsidRPr="00C16F8A" w:rsidRDefault="00C16F8A" w:rsidP="001071C8">
            <w:r w:rsidRPr="00C16F8A">
              <w:t>Skrócona nazwa oddziału banku nadawcy</w:t>
            </w:r>
          </w:p>
        </w:tc>
        <w:tc>
          <w:tcPr>
            <w:tcW w:w="896" w:type="dxa"/>
          </w:tcPr>
          <w:p w14:paraId="7E99C163" w14:textId="77777777" w:rsidR="00C16F8A" w:rsidRPr="00C16F8A" w:rsidRDefault="00C16F8A" w:rsidP="001071C8">
            <w:r w:rsidRPr="00C16F8A">
              <w:t>C</w:t>
            </w:r>
          </w:p>
        </w:tc>
        <w:tc>
          <w:tcPr>
            <w:tcW w:w="1038" w:type="dxa"/>
          </w:tcPr>
          <w:p w14:paraId="6B9CE41B" w14:textId="77777777" w:rsidR="00C16F8A" w:rsidRPr="00C16F8A" w:rsidRDefault="00C16F8A" w:rsidP="001071C8">
            <w:r w:rsidRPr="00C16F8A">
              <w:t>20</w:t>
            </w:r>
          </w:p>
        </w:tc>
        <w:tc>
          <w:tcPr>
            <w:tcW w:w="1184" w:type="dxa"/>
          </w:tcPr>
          <w:p w14:paraId="7CE7CFD3" w14:textId="77777777" w:rsidR="00C16F8A" w:rsidRPr="00C16F8A" w:rsidRDefault="00C16F8A" w:rsidP="001071C8">
            <w:r w:rsidRPr="00C16F8A">
              <w:t>O</w:t>
            </w:r>
          </w:p>
        </w:tc>
        <w:tc>
          <w:tcPr>
            <w:tcW w:w="2547" w:type="dxa"/>
            <w:tcBorders>
              <w:right w:val="single" w:sz="12" w:space="0" w:color="auto"/>
            </w:tcBorders>
          </w:tcPr>
          <w:p w14:paraId="641CC0C5" w14:textId="77777777" w:rsidR="00C16F8A" w:rsidRPr="00C16F8A" w:rsidRDefault="00C16F8A" w:rsidP="001071C8"/>
        </w:tc>
      </w:tr>
      <w:tr w:rsidR="00C16F8A" w14:paraId="47B749EA" w14:textId="77777777" w:rsidTr="00C16F8A">
        <w:tc>
          <w:tcPr>
            <w:tcW w:w="496" w:type="dxa"/>
            <w:tcBorders>
              <w:left w:val="single" w:sz="12" w:space="0" w:color="auto"/>
            </w:tcBorders>
          </w:tcPr>
          <w:p w14:paraId="5A15919F" w14:textId="77777777" w:rsidR="00C16F8A" w:rsidRPr="00C16F8A" w:rsidRDefault="00C16F8A" w:rsidP="001071C8">
            <w:r w:rsidRPr="00C16F8A">
              <w:t>08</w:t>
            </w:r>
          </w:p>
        </w:tc>
        <w:tc>
          <w:tcPr>
            <w:tcW w:w="2977" w:type="dxa"/>
          </w:tcPr>
          <w:p w14:paraId="0880688B" w14:textId="77777777" w:rsidR="00C16F8A" w:rsidRPr="00C16F8A" w:rsidRDefault="00C16F8A" w:rsidP="001071C8">
            <w:r w:rsidRPr="00C16F8A">
              <w:t>Numer oddziału banku odbiorcy</w:t>
            </w:r>
          </w:p>
        </w:tc>
        <w:tc>
          <w:tcPr>
            <w:tcW w:w="896" w:type="dxa"/>
          </w:tcPr>
          <w:p w14:paraId="41373F90" w14:textId="77777777" w:rsidR="00C16F8A" w:rsidRPr="00C16F8A" w:rsidRDefault="00C16F8A" w:rsidP="001071C8">
            <w:r w:rsidRPr="00C16F8A">
              <w:t>N</w:t>
            </w:r>
          </w:p>
        </w:tc>
        <w:tc>
          <w:tcPr>
            <w:tcW w:w="1038" w:type="dxa"/>
          </w:tcPr>
          <w:p w14:paraId="7F8E5173" w14:textId="77777777" w:rsidR="00C16F8A" w:rsidRPr="00C16F8A" w:rsidRDefault="00C16F8A" w:rsidP="001071C8">
            <w:r w:rsidRPr="00C16F8A">
              <w:t>8</w:t>
            </w:r>
          </w:p>
        </w:tc>
        <w:tc>
          <w:tcPr>
            <w:tcW w:w="1184" w:type="dxa"/>
          </w:tcPr>
          <w:p w14:paraId="11D79653" w14:textId="77777777" w:rsidR="00C16F8A" w:rsidRPr="00C16F8A" w:rsidRDefault="00C16F8A" w:rsidP="001071C8">
            <w:r w:rsidRPr="00C16F8A">
              <w:t>M</w:t>
            </w:r>
          </w:p>
        </w:tc>
        <w:tc>
          <w:tcPr>
            <w:tcW w:w="2547" w:type="dxa"/>
            <w:tcBorders>
              <w:right w:val="single" w:sz="12" w:space="0" w:color="auto"/>
            </w:tcBorders>
          </w:tcPr>
          <w:p w14:paraId="16AEB736" w14:textId="77777777" w:rsidR="00C16F8A" w:rsidRPr="00C16F8A" w:rsidRDefault="00C16F8A" w:rsidP="001071C8"/>
        </w:tc>
      </w:tr>
      <w:tr w:rsidR="00C16F8A" w14:paraId="7F469C3C" w14:textId="77777777" w:rsidTr="00C16F8A">
        <w:tc>
          <w:tcPr>
            <w:tcW w:w="496" w:type="dxa"/>
            <w:tcBorders>
              <w:left w:val="single" w:sz="12" w:space="0" w:color="auto"/>
            </w:tcBorders>
          </w:tcPr>
          <w:p w14:paraId="5D9B71CB" w14:textId="77777777" w:rsidR="00C16F8A" w:rsidRPr="00C16F8A" w:rsidRDefault="00C16F8A" w:rsidP="001071C8">
            <w:r w:rsidRPr="00C16F8A">
              <w:t>09</w:t>
            </w:r>
          </w:p>
        </w:tc>
        <w:tc>
          <w:tcPr>
            <w:tcW w:w="2977" w:type="dxa"/>
          </w:tcPr>
          <w:p w14:paraId="2F696625" w14:textId="77777777" w:rsidR="00C16F8A" w:rsidRPr="00C16F8A" w:rsidRDefault="00C16F8A" w:rsidP="001071C8">
            <w:r w:rsidRPr="00C16F8A">
              <w:t>Skrócona nazwa oddziału banku odbiorcy</w:t>
            </w:r>
          </w:p>
        </w:tc>
        <w:tc>
          <w:tcPr>
            <w:tcW w:w="896" w:type="dxa"/>
          </w:tcPr>
          <w:p w14:paraId="79805468" w14:textId="77777777" w:rsidR="00C16F8A" w:rsidRPr="00C16F8A" w:rsidRDefault="00C16F8A" w:rsidP="001071C8">
            <w:r w:rsidRPr="00C16F8A">
              <w:t>C</w:t>
            </w:r>
          </w:p>
        </w:tc>
        <w:tc>
          <w:tcPr>
            <w:tcW w:w="1038" w:type="dxa"/>
          </w:tcPr>
          <w:p w14:paraId="4B33181C" w14:textId="77777777" w:rsidR="00C16F8A" w:rsidRPr="00C16F8A" w:rsidRDefault="00C16F8A" w:rsidP="001071C8">
            <w:r w:rsidRPr="00C16F8A">
              <w:t>20</w:t>
            </w:r>
          </w:p>
        </w:tc>
        <w:tc>
          <w:tcPr>
            <w:tcW w:w="1184" w:type="dxa"/>
          </w:tcPr>
          <w:p w14:paraId="0230CD9B" w14:textId="77777777" w:rsidR="00C16F8A" w:rsidRPr="00C16F8A" w:rsidRDefault="00C16F8A" w:rsidP="001071C8">
            <w:r w:rsidRPr="00C16F8A">
              <w:t>O</w:t>
            </w:r>
          </w:p>
        </w:tc>
        <w:tc>
          <w:tcPr>
            <w:tcW w:w="2547" w:type="dxa"/>
            <w:tcBorders>
              <w:right w:val="single" w:sz="12" w:space="0" w:color="auto"/>
            </w:tcBorders>
          </w:tcPr>
          <w:p w14:paraId="254C6836" w14:textId="77777777" w:rsidR="00C16F8A" w:rsidRPr="00C16F8A" w:rsidRDefault="00C16F8A" w:rsidP="001071C8"/>
        </w:tc>
      </w:tr>
      <w:tr w:rsidR="00C16F8A" w14:paraId="1DDFC152" w14:textId="77777777" w:rsidTr="00C16F8A">
        <w:tc>
          <w:tcPr>
            <w:tcW w:w="496" w:type="dxa"/>
            <w:tcBorders>
              <w:left w:val="single" w:sz="12" w:space="0" w:color="auto"/>
            </w:tcBorders>
          </w:tcPr>
          <w:p w14:paraId="52E4989D" w14:textId="77777777" w:rsidR="00C16F8A" w:rsidRPr="00C16F8A" w:rsidRDefault="00C16F8A" w:rsidP="001071C8">
            <w:r w:rsidRPr="00C16F8A">
              <w:t>10</w:t>
            </w:r>
          </w:p>
        </w:tc>
        <w:tc>
          <w:tcPr>
            <w:tcW w:w="2977" w:type="dxa"/>
          </w:tcPr>
          <w:p w14:paraId="26BFB1C1" w14:textId="77777777" w:rsidR="00C16F8A" w:rsidRPr="00C16F8A" w:rsidRDefault="00C16F8A" w:rsidP="001071C8">
            <w:r w:rsidRPr="00C16F8A">
              <w:t>Numer oddziału banku reprezentanta nadawcy</w:t>
            </w:r>
          </w:p>
        </w:tc>
        <w:tc>
          <w:tcPr>
            <w:tcW w:w="896" w:type="dxa"/>
          </w:tcPr>
          <w:p w14:paraId="2312F01D" w14:textId="77777777" w:rsidR="00C16F8A" w:rsidRPr="00C16F8A" w:rsidRDefault="00C16F8A" w:rsidP="001071C8">
            <w:r w:rsidRPr="00C16F8A">
              <w:t>N</w:t>
            </w:r>
          </w:p>
        </w:tc>
        <w:tc>
          <w:tcPr>
            <w:tcW w:w="1038" w:type="dxa"/>
          </w:tcPr>
          <w:p w14:paraId="28924873" w14:textId="77777777" w:rsidR="00C16F8A" w:rsidRPr="00C16F8A" w:rsidRDefault="00C16F8A" w:rsidP="001071C8">
            <w:r w:rsidRPr="00C16F8A">
              <w:t>8</w:t>
            </w:r>
          </w:p>
        </w:tc>
        <w:tc>
          <w:tcPr>
            <w:tcW w:w="1184" w:type="dxa"/>
          </w:tcPr>
          <w:p w14:paraId="0EF23B4C" w14:textId="77777777" w:rsidR="00C16F8A" w:rsidRPr="00C16F8A" w:rsidRDefault="00C16F8A" w:rsidP="001071C8">
            <w:r w:rsidRPr="00C16F8A">
              <w:t>O</w:t>
            </w:r>
          </w:p>
        </w:tc>
        <w:tc>
          <w:tcPr>
            <w:tcW w:w="2547" w:type="dxa"/>
            <w:tcBorders>
              <w:right w:val="single" w:sz="12" w:space="0" w:color="auto"/>
            </w:tcBorders>
          </w:tcPr>
          <w:p w14:paraId="7DD98C13" w14:textId="77777777" w:rsidR="00C16F8A" w:rsidRPr="00C16F8A" w:rsidRDefault="00C16F8A" w:rsidP="001071C8"/>
        </w:tc>
      </w:tr>
      <w:tr w:rsidR="00C16F8A" w14:paraId="77D4D843" w14:textId="77777777" w:rsidTr="00C16F8A">
        <w:tc>
          <w:tcPr>
            <w:tcW w:w="496" w:type="dxa"/>
            <w:tcBorders>
              <w:left w:val="single" w:sz="12" w:space="0" w:color="auto"/>
            </w:tcBorders>
          </w:tcPr>
          <w:p w14:paraId="2C08298D" w14:textId="77777777" w:rsidR="00C16F8A" w:rsidRPr="00C16F8A" w:rsidRDefault="00C16F8A" w:rsidP="001071C8">
            <w:r w:rsidRPr="00C16F8A">
              <w:t>11</w:t>
            </w:r>
          </w:p>
        </w:tc>
        <w:tc>
          <w:tcPr>
            <w:tcW w:w="2977" w:type="dxa"/>
          </w:tcPr>
          <w:p w14:paraId="502ED9FE" w14:textId="77777777" w:rsidR="00C16F8A" w:rsidRPr="00C16F8A" w:rsidRDefault="00C16F8A" w:rsidP="001071C8">
            <w:r w:rsidRPr="00C16F8A">
              <w:t>Skrócona nazwa oddziału banku reprezentanta nadawcy</w:t>
            </w:r>
          </w:p>
        </w:tc>
        <w:tc>
          <w:tcPr>
            <w:tcW w:w="896" w:type="dxa"/>
          </w:tcPr>
          <w:p w14:paraId="306DC1F6" w14:textId="77777777" w:rsidR="00C16F8A" w:rsidRPr="00C16F8A" w:rsidRDefault="00C16F8A" w:rsidP="001071C8">
            <w:r w:rsidRPr="00C16F8A">
              <w:t>C</w:t>
            </w:r>
          </w:p>
        </w:tc>
        <w:tc>
          <w:tcPr>
            <w:tcW w:w="1038" w:type="dxa"/>
          </w:tcPr>
          <w:p w14:paraId="7DB6C84A" w14:textId="77777777" w:rsidR="00C16F8A" w:rsidRPr="00C16F8A" w:rsidRDefault="00C16F8A" w:rsidP="001071C8">
            <w:r w:rsidRPr="00C16F8A">
              <w:t>20</w:t>
            </w:r>
          </w:p>
        </w:tc>
        <w:tc>
          <w:tcPr>
            <w:tcW w:w="1184" w:type="dxa"/>
          </w:tcPr>
          <w:p w14:paraId="682EBB7D" w14:textId="77777777" w:rsidR="00C16F8A" w:rsidRPr="00C16F8A" w:rsidRDefault="00C16F8A" w:rsidP="001071C8">
            <w:r w:rsidRPr="00C16F8A">
              <w:t>O</w:t>
            </w:r>
          </w:p>
        </w:tc>
        <w:tc>
          <w:tcPr>
            <w:tcW w:w="2547" w:type="dxa"/>
            <w:tcBorders>
              <w:right w:val="single" w:sz="12" w:space="0" w:color="auto"/>
            </w:tcBorders>
          </w:tcPr>
          <w:p w14:paraId="63DB86F2" w14:textId="77777777" w:rsidR="00C16F8A" w:rsidRPr="00C16F8A" w:rsidRDefault="00C16F8A" w:rsidP="001071C8"/>
        </w:tc>
      </w:tr>
      <w:tr w:rsidR="00C16F8A" w14:paraId="6265844D" w14:textId="77777777" w:rsidTr="00C16F8A">
        <w:tc>
          <w:tcPr>
            <w:tcW w:w="496" w:type="dxa"/>
            <w:tcBorders>
              <w:left w:val="single" w:sz="12" w:space="0" w:color="auto"/>
            </w:tcBorders>
          </w:tcPr>
          <w:p w14:paraId="3B798730" w14:textId="77777777" w:rsidR="00C16F8A" w:rsidRPr="00C16F8A" w:rsidRDefault="00C16F8A" w:rsidP="001071C8">
            <w:r w:rsidRPr="00C16F8A">
              <w:t>12</w:t>
            </w:r>
          </w:p>
        </w:tc>
        <w:tc>
          <w:tcPr>
            <w:tcW w:w="2977" w:type="dxa"/>
          </w:tcPr>
          <w:p w14:paraId="4044183A" w14:textId="77777777" w:rsidR="00C16F8A" w:rsidRPr="00C16F8A" w:rsidRDefault="00C16F8A" w:rsidP="001071C8">
            <w:r w:rsidRPr="00C16F8A">
              <w:t>Numer oddziału banku reprezentanta odbiorcy</w:t>
            </w:r>
          </w:p>
        </w:tc>
        <w:tc>
          <w:tcPr>
            <w:tcW w:w="896" w:type="dxa"/>
          </w:tcPr>
          <w:p w14:paraId="0F62301B" w14:textId="77777777" w:rsidR="00C16F8A" w:rsidRPr="00C16F8A" w:rsidRDefault="00C16F8A" w:rsidP="001071C8">
            <w:r w:rsidRPr="00C16F8A">
              <w:t>N</w:t>
            </w:r>
          </w:p>
        </w:tc>
        <w:tc>
          <w:tcPr>
            <w:tcW w:w="1038" w:type="dxa"/>
          </w:tcPr>
          <w:p w14:paraId="44DC36C7" w14:textId="77777777" w:rsidR="00C16F8A" w:rsidRPr="00C16F8A" w:rsidRDefault="00C16F8A" w:rsidP="001071C8">
            <w:r w:rsidRPr="00C16F8A">
              <w:t>8</w:t>
            </w:r>
          </w:p>
        </w:tc>
        <w:tc>
          <w:tcPr>
            <w:tcW w:w="1184" w:type="dxa"/>
          </w:tcPr>
          <w:p w14:paraId="4F2E4842" w14:textId="77777777" w:rsidR="00C16F8A" w:rsidRPr="00C16F8A" w:rsidRDefault="00C16F8A" w:rsidP="001071C8">
            <w:r w:rsidRPr="00C16F8A">
              <w:t>O</w:t>
            </w:r>
          </w:p>
        </w:tc>
        <w:tc>
          <w:tcPr>
            <w:tcW w:w="2547" w:type="dxa"/>
            <w:tcBorders>
              <w:right w:val="single" w:sz="12" w:space="0" w:color="auto"/>
            </w:tcBorders>
          </w:tcPr>
          <w:p w14:paraId="3D96EF42" w14:textId="77777777" w:rsidR="00C16F8A" w:rsidRPr="00C16F8A" w:rsidRDefault="00C16F8A" w:rsidP="001071C8"/>
        </w:tc>
      </w:tr>
      <w:tr w:rsidR="00C16F8A" w14:paraId="3B7D6E21" w14:textId="77777777" w:rsidTr="00C16F8A">
        <w:tc>
          <w:tcPr>
            <w:tcW w:w="496" w:type="dxa"/>
            <w:tcBorders>
              <w:left w:val="single" w:sz="12" w:space="0" w:color="auto"/>
            </w:tcBorders>
          </w:tcPr>
          <w:p w14:paraId="6B916931" w14:textId="77777777" w:rsidR="00C16F8A" w:rsidRPr="00C16F8A" w:rsidRDefault="00C16F8A" w:rsidP="001071C8">
            <w:r w:rsidRPr="00C16F8A">
              <w:t>13</w:t>
            </w:r>
          </w:p>
        </w:tc>
        <w:tc>
          <w:tcPr>
            <w:tcW w:w="2977" w:type="dxa"/>
          </w:tcPr>
          <w:p w14:paraId="447D7A3B" w14:textId="77777777" w:rsidR="00C16F8A" w:rsidRPr="00C16F8A" w:rsidRDefault="00C16F8A" w:rsidP="001071C8">
            <w:r w:rsidRPr="00C16F8A">
              <w:t>Skrócona nazwa oddziału banku reprezentanta odbiorcy</w:t>
            </w:r>
          </w:p>
        </w:tc>
        <w:tc>
          <w:tcPr>
            <w:tcW w:w="896" w:type="dxa"/>
          </w:tcPr>
          <w:p w14:paraId="1CC705F9" w14:textId="77777777" w:rsidR="00C16F8A" w:rsidRPr="00C16F8A" w:rsidRDefault="00C16F8A" w:rsidP="001071C8">
            <w:r w:rsidRPr="00C16F8A">
              <w:t>C</w:t>
            </w:r>
          </w:p>
        </w:tc>
        <w:tc>
          <w:tcPr>
            <w:tcW w:w="1038" w:type="dxa"/>
          </w:tcPr>
          <w:p w14:paraId="1A3CE173" w14:textId="77777777" w:rsidR="00C16F8A" w:rsidRPr="00C16F8A" w:rsidRDefault="00C16F8A" w:rsidP="001071C8">
            <w:r w:rsidRPr="00C16F8A">
              <w:t>20</w:t>
            </w:r>
          </w:p>
        </w:tc>
        <w:tc>
          <w:tcPr>
            <w:tcW w:w="1184" w:type="dxa"/>
          </w:tcPr>
          <w:p w14:paraId="2CA1B0E6" w14:textId="77777777" w:rsidR="00C16F8A" w:rsidRPr="00C16F8A" w:rsidRDefault="00C16F8A" w:rsidP="001071C8">
            <w:r w:rsidRPr="00C16F8A">
              <w:t>O</w:t>
            </w:r>
          </w:p>
        </w:tc>
        <w:tc>
          <w:tcPr>
            <w:tcW w:w="2547" w:type="dxa"/>
            <w:tcBorders>
              <w:right w:val="single" w:sz="12" w:space="0" w:color="auto"/>
            </w:tcBorders>
          </w:tcPr>
          <w:p w14:paraId="520C4344" w14:textId="77777777" w:rsidR="00C16F8A" w:rsidRPr="00C16F8A" w:rsidRDefault="00C16F8A" w:rsidP="001071C8"/>
        </w:tc>
      </w:tr>
      <w:tr w:rsidR="00C16F8A" w14:paraId="37224DA2" w14:textId="77777777" w:rsidTr="00C16F8A">
        <w:tc>
          <w:tcPr>
            <w:tcW w:w="496" w:type="dxa"/>
            <w:tcBorders>
              <w:left w:val="single" w:sz="12" w:space="0" w:color="auto"/>
            </w:tcBorders>
          </w:tcPr>
          <w:p w14:paraId="55F6CD71" w14:textId="77777777" w:rsidR="00C16F8A" w:rsidRPr="00C16F8A" w:rsidRDefault="00C16F8A" w:rsidP="001071C8">
            <w:r w:rsidRPr="00C16F8A">
              <w:t>14</w:t>
            </w:r>
          </w:p>
        </w:tc>
        <w:tc>
          <w:tcPr>
            <w:tcW w:w="2977" w:type="dxa"/>
          </w:tcPr>
          <w:p w14:paraId="78343FA4" w14:textId="77777777" w:rsidR="00C16F8A" w:rsidRPr="00C16F8A" w:rsidRDefault="00C16F8A" w:rsidP="001071C8">
            <w:r w:rsidRPr="00C16F8A">
              <w:t>Rachunek nadawcy</w:t>
            </w:r>
          </w:p>
        </w:tc>
        <w:tc>
          <w:tcPr>
            <w:tcW w:w="896" w:type="dxa"/>
          </w:tcPr>
          <w:p w14:paraId="077A5D62" w14:textId="77777777" w:rsidR="00C16F8A" w:rsidRPr="00C16F8A" w:rsidRDefault="00C16F8A" w:rsidP="001071C8">
            <w:r w:rsidRPr="00C16F8A">
              <w:t>C</w:t>
            </w:r>
          </w:p>
        </w:tc>
        <w:tc>
          <w:tcPr>
            <w:tcW w:w="1038" w:type="dxa"/>
          </w:tcPr>
          <w:p w14:paraId="7C5D342B" w14:textId="77777777" w:rsidR="00C16F8A" w:rsidRPr="00C16F8A" w:rsidRDefault="00C16F8A" w:rsidP="001071C8">
            <w:r w:rsidRPr="00C16F8A">
              <w:t>34</w:t>
            </w:r>
          </w:p>
        </w:tc>
        <w:tc>
          <w:tcPr>
            <w:tcW w:w="1184" w:type="dxa"/>
          </w:tcPr>
          <w:p w14:paraId="1EA73EF9" w14:textId="77777777" w:rsidR="00C16F8A" w:rsidRPr="00C16F8A" w:rsidRDefault="00C16F8A" w:rsidP="001071C8">
            <w:r w:rsidRPr="00C16F8A">
              <w:t>O</w:t>
            </w:r>
          </w:p>
        </w:tc>
        <w:tc>
          <w:tcPr>
            <w:tcW w:w="2547" w:type="dxa"/>
            <w:vMerge w:val="restart"/>
            <w:tcBorders>
              <w:right w:val="single" w:sz="12" w:space="0" w:color="auto"/>
            </w:tcBorders>
          </w:tcPr>
          <w:p w14:paraId="112798EC" w14:textId="347D02BC" w:rsidR="00C16F8A" w:rsidRPr="00C16F8A" w:rsidRDefault="00C16F8A" w:rsidP="001071C8">
            <w:r>
              <w:t>Musi być określone jedno z pól</w:t>
            </w:r>
          </w:p>
        </w:tc>
      </w:tr>
      <w:tr w:rsidR="00C16F8A" w14:paraId="01F4B34D" w14:textId="77777777" w:rsidTr="00C16F8A">
        <w:tc>
          <w:tcPr>
            <w:tcW w:w="496" w:type="dxa"/>
            <w:tcBorders>
              <w:left w:val="single" w:sz="12" w:space="0" w:color="auto"/>
            </w:tcBorders>
          </w:tcPr>
          <w:p w14:paraId="3A0906A9" w14:textId="77777777" w:rsidR="00C16F8A" w:rsidRPr="00C16F8A" w:rsidRDefault="00C16F8A" w:rsidP="001071C8">
            <w:r w:rsidRPr="00C16F8A">
              <w:t>15</w:t>
            </w:r>
          </w:p>
        </w:tc>
        <w:tc>
          <w:tcPr>
            <w:tcW w:w="2977" w:type="dxa"/>
          </w:tcPr>
          <w:p w14:paraId="07514DD3" w14:textId="77777777" w:rsidR="00C16F8A" w:rsidRPr="00C16F8A" w:rsidRDefault="00C16F8A" w:rsidP="001071C8">
            <w:r w:rsidRPr="00C16F8A">
              <w:t>Nazwa nadawcy</w:t>
            </w:r>
          </w:p>
        </w:tc>
        <w:tc>
          <w:tcPr>
            <w:tcW w:w="896" w:type="dxa"/>
          </w:tcPr>
          <w:p w14:paraId="5523559E" w14:textId="3F609FB8" w:rsidR="00C16F8A" w:rsidRPr="00C16F8A" w:rsidRDefault="001071C8" w:rsidP="001071C8">
            <w:r>
              <w:t>W</w:t>
            </w:r>
          </w:p>
        </w:tc>
        <w:tc>
          <w:tcPr>
            <w:tcW w:w="1038" w:type="dxa"/>
          </w:tcPr>
          <w:p w14:paraId="4798708E" w14:textId="77777777" w:rsidR="00C16F8A" w:rsidRPr="00C16F8A" w:rsidRDefault="00C16F8A" w:rsidP="001071C8">
            <w:r w:rsidRPr="00C16F8A">
              <w:t>4*35</w:t>
            </w:r>
          </w:p>
        </w:tc>
        <w:tc>
          <w:tcPr>
            <w:tcW w:w="1184" w:type="dxa"/>
          </w:tcPr>
          <w:p w14:paraId="3E22CF7A" w14:textId="77777777" w:rsidR="00C16F8A" w:rsidRPr="00C16F8A" w:rsidRDefault="00C16F8A" w:rsidP="001071C8">
            <w:r w:rsidRPr="00C16F8A">
              <w:t>O</w:t>
            </w:r>
          </w:p>
        </w:tc>
        <w:tc>
          <w:tcPr>
            <w:tcW w:w="2547" w:type="dxa"/>
            <w:vMerge/>
            <w:tcBorders>
              <w:right w:val="single" w:sz="12" w:space="0" w:color="auto"/>
            </w:tcBorders>
          </w:tcPr>
          <w:p w14:paraId="587E57A1" w14:textId="6BFFEA5D" w:rsidR="00C16F8A" w:rsidRPr="00C16F8A" w:rsidRDefault="00C16F8A" w:rsidP="001071C8"/>
        </w:tc>
      </w:tr>
      <w:tr w:rsidR="00C16F8A" w14:paraId="5675D0D2" w14:textId="77777777" w:rsidTr="00C16F8A">
        <w:tc>
          <w:tcPr>
            <w:tcW w:w="496" w:type="dxa"/>
            <w:tcBorders>
              <w:left w:val="single" w:sz="12" w:space="0" w:color="auto"/>
            </w:tcBorders>
          </w:tcPr>
          <w:p w14:paraId="238F5576" w14:textId="77777777" w:rsidR="00C16F8A" w:rsidRPr="00C16F8A" w:rsidRDefault="00C16F8A" w:rsidP="001071C8">
            <w:r w:rsidRPr="00C16F8A">
              <w:t>16</w:t>
            </w:r>
          </w:p>
        </w:tc>
        <w:tc>
          <w:tcPr>
            <w:tcW w:w="2977" w:type="dxa"/>
          </w:tcPr>
          <w:p w14:paraId="4CCE4418" w14:textId="77777777" w:rsidR="00C16F8A" w:rsidRPr="00C16F8A" w:rsidRDefault="00C16F8A" w:rsidP="001071C8">
            <w:r w:rsidRPr="00C16F8A">
              <w:t>Rachunek odbiorcy</w:t>
            </w:r>
          </w:p>
        </w:tc>
        <w:tc>
          <w:tcPr>
            <w:tcW w:w="896" w:type="dxa"/>
          </w:tcPr>
          <w:p w14:paraId="20172E5A" w14:textId="77777777" w:rsidR="00C16F8A" w:rsidRPr="00C16F8A" w:rsidRDefault="00C16F8A" w:rsidP="001071C8">
            <w:r w:rsidRPr="00C16F8A">
              <w:t>C</w:t>
            </w:r>
          </w:p>
        </w:tc>
        <w:tc>
          <w:tcPr>
            <w:tcW w:w="1038" w:type="dxa"/>
          </w:tcPr>
          <w:p w14:paraId="345A002C" w14:textId="77777777" w:rsidR="00C16F8A" w:rsidRPr="00C16F8A" w:rsidRDefault="00C16F8A" w:rsidP="001071C8">
            <w:r w:rsidRPr="00C16F8A">
              <w:t>34</w:t>
            </w:r>
          </w:p>
        </w:tc>
        <w:tc>
          <w:tcPr>
            <w:tcW w:w="1184" w:type="dxa"/>
          </w:tcPr>
          <w:p w14:paraId="7BC56AC7" w14:textId="77777777" w:rsidR="00C16F8A" w:rsidRPr="00C16F8A" w:rsidRDefault="00C16F8A" w:rsidP="001071C8">
            <w:r w:rsidRPr="00C16F8A">
              <w:t>M</w:t>
            </w:r>
          </w:p>
        </w:tc>
        <w:tc>
          <w:tcPr>
            <w:tcW w:w="2547" w:type="dxa"/>
            <w:tcBorders>
              <w:right w:val="single" w:sz="12" w:space="0" w:color="auto"/>
            </w:tcBorders>
          </w:tcPr>
          <w:p w14:paraId="5F9E497B" w14:textId="77777777" w:rsidR="00C16F8A" w:rsidRPr="00C16F8A" w:rsidRDefault="00C16F8A" w:rsidP="001071C8"/>
        </w:tc>
      </w:tr>
      <w:tr w:rsidR="00C16F8A" w14:paraId="5D1D6815" w14:textId="77777777" w:rsidTr="00C16F8A">
        <w:tc>
          <w:tcPr>
            <w:tcW w:w="496" w:type="dxa"/>
            <w:tcBorders>
              <w:left w:val="single" w:sz="12" w:space="0" w:color="auto"/>
            </w:tcBorders>
          </w:tcPr>
          <w:p w14:paraId="00D8D9AA" w14:textId="77777777" w:rsidR="00C16F8A" w:rsidRPr="00C16F8A" w:rsidRDefault="00C16F8A" w:rsidP="001071C8">
            <w:r w:rsidRPr="00C16F8A">
              <w:t>17</w:t>
            </w:r>
          </w:p>
        </w:tc>
        <w:tc>
          <w:tcPr>
            <w:tcW w:w="2977" w:type="dxa"/>
          </w:tcPr>
          <w:p w14:paraId="1A230C47" w14:textId="77777777" w:rsidR="00C16F8A" w:rsidRPr="00C16F8A" w:rsidRDefault="00C16F8A" w:rsidP="001071C8">
            <w:r w:rsidRPr="00C16F8A">
              <w:t>Nazwa odbiorcy</w:t>
            </w:r>
          </w:p>
        </w:tc>
        <w:tc>
          <w:tcPr>
            <w:tcW w:w="896" w:type="dxa"/>
          </w:tcPr>
          <w:p w14:paraId="4D9AB824" w14:textId="3018B587" w:rsidR="00C16F8A" w:rsidRPr="00C16F8A" w:rsidRDefault="001071C8" w:rsidP="001071C8">
            <w:r>
              <w:t>W</w:t>
            </w:r>
          </w:p>
        </w:tc>
        <w:tc>
          <w:tcPr>
            <w:tcW w:w="1038" w:type="dxa"/>
          </w:tcPr>
          <w:p w14:paraId="439712D5" w14:textId="77777777" w:rsidR="00C16F8A" w:rsidRPr="00C16F8A" w:rsidRDefault="00C16F8A" w:rsidP="001071C8">
            <w:r w:rsidRPr="00C16F8A">
              <w:t>4*35</w:t>
            </w:r>
          </w:p>
        </w:tc>
        <w:tc>
          <w:tcPr>
            <w:tcW w:w="1184" w:type="dxa"/>
          </w:tcPr>
          <w:p w14:paraId="15BA5E22" w14:textId="77777777" w:rsidR="00C16F8A" w:rsidRPr="00C16F8A" w:rsidRDefault="00C16F8A" w:rsidP="001071C8">
            <w:r w:rsidRPr="00C16F8A">
              <w:t>O</w:t>
            </w:r>
          </w:p>
        </w:tc>
        <w:tc>
          <w:tcPr>
            <w:tcW w:w="2547" w:type="dxa"/>
            <w:tcBorders>
              <w:right w:val="single" w:sz="12" w:space="0" w:color="auto"/>
            </w:tcBorders>
          </w:tcPr>
          <w:p w14:paraId="29B9EF48" w14:textId="77777777" w:rsidR="00C16F8A" w:rsidRPr="00C16F8A" w:rsidRDefault="00C16F8A" w:rsidP="001071C8"/>
        </w:tc>
      </w:tr>
      <w:tr w:rsidR="00C16F8A" w14:paraId="126435A1" w14:textId="77777777" w:rsidTr="00C16F8A">
        <w:tc>
          <w:tcPr>
            <w:tcW w:w="496" w:type="dxa"/>
            <w:tcBorders>
              <w:left w:val="single" w:sz="12" w:space="0" w:color="auto"/>
            </w:tcBorders>
          </w:tcPr>
          <w:p w14:paraId="4C2EE00B" w14:textId="77777777" w:rsidR="00C16F8A" w:rsidRPr="00C16F8A" w:rsidRDefault="00C16F8A" w:rsidP="001071C8">
            <w:r w:rsidRPr="00C16F8A">
              <w:lastRenderedPageBreak/>
              <w:t>18</w:t>
            </w:r>
          </w:p>
        </w:tc>
        <w:tc>
          <w:tcPr>
            <w:tcW w:w="2977" w:type="dxa"/>
          </w:tcPr>
          <w:p w14:paraId="3D55EDD9" w14:textId="77777777" w:rsidR="00C16F8A" w:rsidRDefault="00C16F8A" w:rsidP="001071C8">
            <w:pPr>
              <w:tabs>
                <w:tab w:val="left" w:pos="2016"/>
                <w:tab w:val="left" w:pos="6768"/>
                <w:tab w:val="left" w:pos="8928"/>
                <w:tab w:val="left" w:pos="10224"/>
                <w:tab w:val="left" w:pos="10656"/>
                <w:tab w:val="left" w:pos="11088"/>
              </w:tabs>
            </w:pPr>
            <w:r w:rsidRPr="00C16F8A">
              <w:t>Szczegóły płatności</w:t>
            </w:r>
          </w:p>
        </w:tc>
        <w:tc>
          <w:tcPr>
            <w:tcW w:w="896" w:type="dxa"/>
          </w:tcPr>
          <w:p w14:paraId="24926E3B" w14:textId="67553D42" w:rsidR="00C16F8A" w:rsidRPr="00C16F8A" w:rsidRDefault="001071C8" w:rsidP="001071C8">
            <w:r>
              <w:t>W</w:t>
            </w:r>
          </w:p>
        </w:tc>
        <w:tc>
          <w:tcPr>
            <w:tcW w:w="1038" w:type="dxa"/>
          </w:tcPr>
          <w:p w14:paraId="209BA374" w14:textId="77777777" w:rsidR="00C16F8A" w:rsidRPr="00C16F8A" w:rsidRDefault="00C16F8A" w:rsidP="001071C8">
            <w:pPr>
              <w:tabs>
                <w:tab w:val="left" w:pos="2016"/>
                <w:tab w:val="left" w:pos="6768"/>
                <w:tab w:val="left" w:pos="8928"/>
                <w:tab w:val="left" w:pos="10224"/>
                <w:tab w:val="left" w:pos="10656"/>
                <w:tab w:val="left" w:pos="11088"/>
              </w:tabs>
            </w:pPr>
            <w:r w:rsidRPr="00C16F8A">
              <w:t>4*35</w:t>
            </w:r>
          </w:p>
        </w:tc>
        <w:tc>
          <w:tcPr>
            <w:tcW w:w="1184" w:type="dxa"/>
          </w:tcPr>
          <w:p w14:paraId="0DDA60B3" w14:textId="77777777" w:rsidR="00C16F8A" w:rsidRPr="00C16F8A" w:rsidRDefault="00C16F8A" w:rsidP="001071C8">
            <w:pPr>
              <w:tabs>
                <w:tab w:val="left" w:pos="2016"/>
                <w:tab w:val="left" w:pos="6768"/>
                <w:tab w:val="left" w:pos="8928"/>
                <w:tab w:val="left" w:pos="10224"/>
                <w:tab w:val="left" w:pos="10656"/>
                <w:tab w:val="left" w:pos="11088"/>
              </w:tabs>
            </w:pPr>
            <w:r w:rsidRPr="00C16F8A">
              <w:t>O</w:t>
            </w:r>
          </w:p>
        </w:tc>
        <w:tc>
          <w:tcPr>
            <w:tcW w:w="2547" w:type="dxa"/>
            <w:tcBorders>
              <w:right w:val="single" w:sz="12" w:space="0" w:color="auto"/>
            </w:tcBorders>
          </w:tcPr>
          <w:p w14:paraId="0DBC786A" w14:textId="77777777" w:rsidR="00C16F8A" w:rsidRPr="00C16F8A" w:rsidRDefault="00C16F8A" w:rsidP="001071C8">
            <w:pPr>
              <w:tabs>
                <w:tab w:val="left" w:pos="2016"/>
                <w:tab w:val="left" w:pos="6768"/>
                <w:tab w:val="left" w:pos="8928"/>
                <w:tab w:val="left" w:pos="10224"/>
                <w:tab w:val="left" w:pos="10656"/>
                <w:tab w:val="left" w:pos="11088"/>
              </w:tabs>
            </w:pPr>
          </w:p>
        </w:tc>
      </w:tr>
      <w:tr w:rsidR="00C16F8A" w14:paraId="76E0E6FE" w14:textId="77777777" w:rsidTr="00C16F8A">
        <w:tc>
          <w:tcPr>
            <w:tcW w:w="496" w:type="dxa"/>
            <w:tcBorders>
              <w:left w:val="single" w:sz="12" w:space="0" w:color="auto"/>
            </w:tcBorders>
          </w:tcPr>
          <w:p w14:paraId="296A2107" w14:textId="77777777" w:rsidR="00C16F8A" w:rsidRPr="00C16F8A" w:rsidRDefault="00C16F8A" w:rsidP="001071C8">
            <w:r w:rsidRPr="00C16F8A">
              <w:t>19</w:t>
            </w:r>
          </w:p>
        </w:tc>
        <w:tc>
          <w:tcPr>
            <w:tcW w:w="2977" w:type="dxa"/>
          </w:tcPr>
          <w:p w14:paraId="6781E494" w14:textId="77777777" w:rsidR="00C16F8A" w:rsidRPr="00C16F8A" w:rsidRDefault="00C16F8A" w:rsidP="001071C8">
            <w:r w:rsidRPr="00C16F8A">
              <w:t>Szczegóły reklamacji</w:t>
            </w:r>
          </w:p>
        </w:tc>
        <w:tc>
          <w:tcPr>
            <w:tcW w:w="896" w:type="dxa"/>
          </w:tcPr>
          <w:p w14:paraId="7D2AF633" w14:textId="6ADC3343" w:rsidR="00C16F8A" w:rsidRPr="00C16F8A" w:rsidRDefault="001071C8" w:rsidP="001071C8">
            <w:r>
              <w:t>W</w:t>
            </w:r>
          </w:p>
        </w:tc>
        <w:tc>
          <w:tcPr>
            <w:tcW w:w="1038" w:type="dxa"/>
          </w:tcPr>
          <w:p w14:paraId="74340D11" w14:textId="77777777" w:rsidR="00C16F8A" w:rsidRPr="00C16F8A" w:rsidRDefault="00C16F8A" w:rsidP="001071C8">
            <w:r w:rsidRPr="00C16F8A">
              <w:t>4*35</w:t>
            </w:r>
          </w:p>
        </w:tc>
        <w:tc>
          <w:tcPr>
            <w:tcW w:w="1184" w:type="dxa"/>
          </w:tcPr>
          <w:p w14:paraId="0BE63FD6" w14:textId="77777777" w:rsidR="00C16F8A" w:rsidRPr="00C16F8A" w:rsidRDefault="00C16F8A" w:rsidP="001071C8">
            <w:r w:rsidRPr="00C16F8A">
              <w:t>O</w:t>
            </w:r>
          </w:p>
        </w:tc>
        <w:tc>
          <w:tcPr>
            <w:tcW w:w="2547" w:type="dxa"/>
            <w:tcBorders>
              <w:right w:val="single" w:sz="12" w:space="0" w:color="auto"/>
            </w:tcBorders>
          </w:tcPr>
          <w:p w14:paraId="1B2BB58F" w14:textId="77777777" w:rsidR="00C16F8A" w:rsidRPr="00C16F8A" w:rsidRDefault="00C16F8A" w:rsidP="001071C8"/>
        </w:tc>
      </w:tr>
      <w:tr w:rsidR="00C16F8A" w14:paraId="56E4DA90" w14:textId="77777777" w:rsidTr="00C16F8A">
        <w:tc>
          <w:tcPr>
            <w:tcW w:w="496" w:type="dxa"/>
            <w:tcBorders>
              <w:left w:val="single" w:sz="12" w:space="0" w:color="auto"/>
            </w:tcBorders>
          </w:tcPr>
          <w:p w14:paraId="2D0A9962" w14:textId="77777777" w:rsidR="00C16F8A" w:rsidRPr="00C16F8A" w:rsidRDefault="00C16F8A" w:rsidP="001071C8">
            <w:r w:rsidRPr="00C16F8A">
              <w:t>20</w:t>
            </w:r>
          </w:p>
        </w:tc>
        <w:tc>
          <w:tcPr>
            <w:tcW w:w="2977" w:type="dxa"/>
          </w:tcPr>
          <w:p w14:paraId="0AAB08DD" w14:textId="77777777" w:rsidR="00C16F8A" w:rsidRPr="00C16F8A" w:rsidRDefault="00C16F8A" w:rsidP="001071C8">
            <w:r w:rsidRPr="00C16F8A">
              <w:t>Data inicjacji</w:t>
            </w:r>
          </w:p>
        </w:tc>
        <w:tc>
          <w:tcPr>
            <w:tcW w:w="896" w:type="dxa"/>
          </w:tcPr>
          <w:p w14:paraId="5E7FCBF8" w14:textId="77777777" w:rsidR="00C16F8A" w:rsidRPr="00C16F8A" w:rsidRDefault="00C16F8A" w:rsidP="001071C8">
            <w:r w:rsidRPr="00C16F8A">
              <w:t>D</w:t>
            </w:r>
          </w:p>
        </w:tc>
        <w:tc>
          <w:tcPr>
            <w:tcW w:w="1038" w:type="dxa"/>
          </w:tcPr>
          <w:p w14:paraId="67C0C015" w14:textId="77777777" w:rsidR="00C16F8A" w:rsidRPr="00C16F8A" w:rsidRDefault="00C16F8A" w:rsidP="001071C8">
            <w:r w:rsidRPr="00C16F8A">
              <w:t>8</w:t>
            </w:r>
          </w:p>
        </w:tc>
        <w:tc>
          <w:tcPr>
            <w:tcW w:w="1184" w:type="dxa"/>
          </w:tcPr>
          <w:p w14:paraId="6895E169" w14:textId="77777777" w:rsidR="00C16F8A" w:rsidRPr="00C16F8A" w:rsidRDefault="00C16F8A" w:rsidP="001071C8">
            <w:r w:rsidRPr="00C16F8A">
              <w:t>M</w:t>
            </w:r>
          </w:p>
        </w:tc>
        <w:tc>
          <w:tcPr>
            <w:tcW w:w="2547" w:type="dxa"/>
            <w:tcBorders>
              <w:right w:val="single" w:sz="12" w:space="0" w:color="auto"/>
            </w:tcBorders>
          </w:tcPr>
          <w:p w14:paraId="58F555AE" w14:textId="77777777" w:rsidR="00C16F8A" w:rsidRPr="00C16F8A" w:rsidRDefault="00C16F8A" w:rsidP="001071C8"/>
        </w:tc>
      </w:tr>
      <w:tr w:rsidR="00C16F8A" w14:paraId="2907C594" w14:textId="77777777" w:rsidTr="00C16F8A">
        <w:tc>
          <w:tcPr>
            <w:tcW w:w="496" w:type="dxa"/>
            <w:tcBorders>
              <w:left w:val="single" w:sz="12" w:space="0" w:color="auto"/>
            </w:tcBorders>
          </w:tcPr>
          <w:p w14:paraId="24A1A4CD" w14:textId="77777777" w:rsidR="00C16F8A" w:rsidRPr="00C16F8A" w:rsidRDefault="00C16F8A" w:rsidP="001071C8">
            <w:r w:rsidRPr="00C16F8A">
              <w:t>21</w:t>
            </w:r>
          </w:p>
        </w:tc>
        <w:tc>
          <w:tcPr>
            <w:tcW w:w="2977" w:type="dxa"/>
          </w:tcPr>
          <w:p w14:paraId="683C01D2" w14:textId="77777777" w:rsidR="00C16F8A" w:rsidRPr="00C16F8A" w:rsidRDefault="00C16F8A" w:rsidP="001071C8">
            <w:r w:rsidRPr="00C16F8A">
              <w:t>Identyfikator transakcji</w:t>
            </w:r>
          </w:p>
        </w:tc>
        <w:tc>
          <w:tcPr>
            <w:tcW w:w="896" w:type="dxa"/>
          </w:tcPr>
          <w:p w14:paraId="611EBBB7" w14:textId="77777777" w:rsidR="00C16F8A" w:rsidRPr="00C16F8A" w:rsidRDefault="00C16F8A" w:rsidP="001071C8">
            <w:r w:rsidRPr="00C16F8A">
              <w:t>C</w:t>
            </w:r>
          </w:p>
        </w:tc>
        <w:tc>
          <w:tcPr>
            <w:tcW w:w="1038" w:type="dxa"/>
          </w:tcPr>
          <w:p w14:paraId="731440EE" w14:textId="77777777" w:rsidR="00C16F8A" w:rsidRPr="00C16F8A" w:rsidRDefault="00C16F8A" w:rsidP="001071C8">
            <w:r w:rsidRPr="00C16F8A">
              <w:t>10</w:t>
            </w:r>
          </w:p>
        </w:tc>
        <w:tc>
          <w:tcPr>
            <w:tcW w:w="1184" w:type="dxa"/>
          </w:tcPr>
          <w:p w14:paraId="6B0BE86A" w14:textId="77777777" w:rsidR="00C16F8A" w:rsidRPr="00C16F8A" w:rsidRDefault="00C16F8A" w:rsidP="001071C8">
            <w:r w:rsidRPr="00C16F8A">
              <w:t>M</w:t>
            </w:r>
          </w:p>
        </w:tc>
        <w:tc>
          <w:tcPr>
            <w:tcW w:w="2547" w:type="dxa"/>
            <w:tcBorders>
              <w:right w:val="single" w:sz="12" w:space="0" w:color="auto"/>
            </w:tcBorders>
          </w:tcPr>
          <w:p w14:paraId="42E01162" w14:textId="77777777" w:rsidR="00C16F8A" w:rsidRPr="00C16F8A" w:rsidRDefault="00C16F8A" w:rsidP="001071C8"/>
        </w:tc>
      </w:tr>
      <w:tr w:rsidR="00C16F8A" w14:paraId="1303E009" w14:textId="77777777" w:rsidTr="00C16F8A">
        <w:tc>
          <w:tcPr>
            <w:tcW w:w="496" w:type="dxa"/>
            <w:tcBorders>
              <w:left w:val="single" w:sz="12" w:space="0" w:color="auto"/>
            </w:tcBorders>
          </w:tcPr>
          <w:p w14:paraId="2A33849A" w14:textId="77777777" w:rsidR="00C16F8A" w:rsidRPr="00C16F8A" w:rsidRDefault="00C16F8A" w:rsidP="001071C8">
            <w:r w:rsidRPr="00C16F8A">
              <w:t>22</w:t>
            </w:r>
          </w:p>
        </w:tc>
        <w:tc>
          <w:tcPr>
            <w:tcW w:w="2977" w:type="dxa"/>
          </w:tcPr>
          <w:p w14:paraId="1572C683" w14:textId="77777777" w:rsidR="00C16F8A" w:rsidRPr="00C16F8A" w:rsidRDefault="00C16F8A" w:rsidP="001071C8">
            <w:r w:rsidRPr="00C16F8A">
              <w:t>Data rozliczenia</w:t>
            </w:r>
          </w:p>
        </w:tc>
        <w:tc>
          <w:tcPr>
            <w:tcW w:w="896" w:type="dxa"/>
          </w:tcPr>
          <w:p w14:paraId="6F365CC3" w14:textId="77777777" w:rsidR="00C16F8A" w:rsidRPr="00C16F8A" w:rsidRDefault="00C16F8A" w:rsidP="001071C8">
            <w:r w:rsidRPr="00C16F8A">
              <w:t>D</w:t>
            </w:r>
          </w:p>
        </w:tc>
        <w:tc>
          <w:tcPr>
            <w:tcW w:w="1038" w:type="dxa"/>
          </w:tcPr>
          <w:p w14:paraId="1391A87E" w14:textId="77777777" w:rsidR="00C16F8A" w:rsidRPr="00C16F8A" w:rsidRDefault="00C16F8A" w:rsidP="001071C8">
            <w:r w:rsidRPr="00C16F8A">
              <w:t>8</w:t>
            </w:r>
          </w:p>
        </w:tc>
        <w:tc>
          <w:tcPr>
            <w:tcW w:w="1184" w:type="dxa"/>
          </w:tcPr>
          <w:p w14:paraId="55F9A2CB" w14:textId="77777777" w:rsidR="00C16F8A" w:rsidRPr="00C16F8A" w:rsidRDefault="00C16F8A" w:rsidP="001071C8">
            <w:r w:rsidRPr="00C16F8A">
              <w:t>O</w:t>
            </w:r>
          </w:p>
        </w:tc>
        <w:tc>
          <w:tcPr>
            <w:tcW w:w="2547" w:type="dxa"/>
            <w:tcBorders>
              <w:right w:val="single" w:sz="12" w:space="0" w:color="auto"/>
            </w:tcBorders>
          </w:tcPr>
          <w:p w14:paraId="64E7285A" w14:textId="77777777" w:rsidR="00C16F8A" w:rsidRPr="00C16F8A" w:rsidRDefault="00C16F8A" w:rsidP="001071C8"/>
        </w:tc>
      </w:tr>
      <w:tr w:rsidR="00C16F8A" w14:paraId="2DA7381C" w14:textId="77777777" w:rsidTr="00C16F8A">
        <w:tc>
          <w:tcPr>
            <w:tcW w:w="496" w:type="dxa"/>
            <w:tcBorders>
              <w:left w:val="single" w:sz="12" w:space="0" w:color="auto"/>
            </w:tcBorders>
          </w:tcPr>
          <w:p w14:paraId="16B67CDC" w14:textId="77777777" w:rsidR="00C16F8A" w:rsidRPr="00C16F8A" w:rsidRDefault="00C16F8A" w:rsidP="001071C8">
            <w:r w:rsidRPr="00C16F8A">
              <w:t>23</w:t>
            </w:r>
          </w:p>
        </w:tc>
        <w:tc>
          <w:tcPr>
            <w:tcW w:w="2977" w:type="dxa"/>
          </w:tcPr>
          <w:p w14:paraId="71E0B140" w14:textId="77777777" w:rsidR="00C16F8A" w:rsidRPr="00C16F8A" w:rsidRDefault="00C16F8A" w:rsidP="001071C8">
            <w:r w:rsidRPr="00C16F8A">
              <w:t>Data księgowania</w:t>
            </w:r>
          </w:p>
        </w:tc>
        <w:tc>
          <w:tcPr>
            <w:tcW w:w="896" w:type="dxa"/>
          </w:tcPr>
          <w:p w14:paraId="53FCE055" w14:textId="77777777" w:rsidR="00C16F8A" w:rsidRPr="00C16F8A" w:rsidRDefault="00C16F8A" w:rsidP="001071C8">
            <w:r w:rsidRPr="00C16F8A">
              <w:t>D</w:t>
            </w:r>
          </w:p>
        </w:tc>
        <w:tc>
          <w:tcPr>
            <w:tcW w:w="1038" w:type="dxa"/>
          </w:tcPr>
          <w:p w14:paraId="2736EEED" w14:textId="77777777" w:rsidR="00C16F8A" w:rsidRPr="00C16F8A" w:rsidRDefault="00C16F8A" w:rsidP="001071C8">
            <w:r w:rsidRPr="00C16F8A">
              <w:t>8</w:t>
            </w:r>
          </w:p>
        </w:tc>
        <w:tc>
          <w:tcPr>
            <w:tcW w:w="1184" w:type="dxa"/>
          </w:tcPr>
          <w:p w14:paraId="0178CFF8" w14:textId="77777777" w:rsidR="00C16F8A" w:rsidRPr="00C16F8A" w:rsidRDefault="00C16F8A" w:rsidP="001071C8">
            <w:r w:rsidRPr="00C16F8A">
              <w:t>M</w:t>
            </w:r>
          </w:p>
        </w:tc>
        <w:tc>
          <w:tcPr>
            <w:tcW w:w="2547" w:type="dxa"/>
            <w:tcBorders>
              <w:right w:val="single" w:sz="12" w:space="0" w:color="auto"/>
            </w:tcBorders>
          </w:tcPr>
          <w:p w14:paraId="12CF16B7" w14:textId="77777777" w:rsidR="00C16F8A" w:rsidRPr="00C16F8A" w:rsidRDefault="00C16F8A" w:rsidP="001071C8"/>
        </w:tc>
      </w:tr>
      <w:tr w:rsidR="00C16F8A" w14:paraId="3597A4D6" w14:textId="77777777" w:rsidTr="00C16F8A">
        <w:tc>
          <w:tcPr>
            <w:tcW w:w="496" w:type="dxa"/>
            <w:tcBorders>
              <w:left w:val="single" w:sz="12" w:space="0" w:color="auto"/>
            </w:tcBorders>
          </w:tcPr>
          <w:p w14:paraId="0320500C" w14:textId="77777777" w:rsidR="00C16F8A" w:rsidRPr="00C16F8A" w:rsidRDefault="00C16F8A" w:rsidP="001071C8">
            <w:r w:rsidRPr="00C16F8A">
              <w:t>24</w:t>
            </w:r>
          </w:p>
        </w:tc>
        <w:tc>
          <w:tcPr>
            <w:tcW w:w="2977" w:type="dxa"/>
          </w:tcPr>
          <w:p w14:paraId="09AB8B3B" w14:textId="77777777" w:rsidR="00C16F8A" w:rsidRPr="00C16F8A" w:rsidRDefault="00C16F8A" w:rsidP="001071C8">
            <w:r w:rsidRPr="00C16F8A">
              <w:t>Dziennik</w:t>
            </w:r>
          </w:p>
        </w:tc>
        <w:tc>
          <w:tcPr>
            <w:tcW w:w="896" w:type="dxa"/>
          </w:tcPr>
          <w:p w14:paraId="15090E5F" w14:textId="77777777" w:rsidR="00C16F8A" w:rsidRPr="00C16F8A" w:rsidRDefault="00C16F8A" w:rsidP="001071C8">
            <w:r w:rsidRPr="00C16F8A">
              <w:t>N</w:t>
            </w:r>
          </w:p>
        </w:tc>
        <w:tc>
          <w:tcPr>
            <w:tcW w:w="1038" w:type="dxa"/>
          </w:tcPr>
          <w:p w14:paraId="1779209E" w14:textId="77777777" w:rsidR="00C16F8A" w:rsidRPr="00C16F8A" w:rsidRDefault="00C16F8A" w:rsidP="001071C8">
            <w:r w:rsidRPr="00C16F8A">
              <w:t>4</w:t>
            </w:r>
          </w:p>
        </w:tc>
        <w:tc>
          <w:tcPr>
            <w:tcW w:w="1184" w:type="dxa"/>
          </w:tcPr>
          <w:p w14:paraId="1CE512A2" w14:textId="77777777" w:rsidR="00C16F8A" w:rsidRPr="00C16F8A" w:rsidRDefault="00C16F8A" w:rsidP="001071C8">
            <w:r w:rsidRPr="00C16F8A">
              <w:t>M</w:t>
            </w:r>
          </w:p>
        </w:tc>
        <w:tc>
          <w:tcPr>
            <w:tcW w:w="2547" w:type="dxa"/>
            <w:tcBorders>
              <w:right w:val="single" w:sz="12" w:space="0" w:color="auto"/>
            </w:tcBorders>
          </w:tcPr>
          <w:p w14:paraId="1B08A466" w14:textId="77777777" w:rsidR="00C16F8A" w:rsidRPr="00C16F8A" w:rsidRDefault="00C16F8A" w:rsidP="001071C8"/>
        </w:tc>
      </w:tr>
      <w:tr w:rsidR="00C16F8A" w14:paraId="0693EE99" w14:textId="77777777" w:rsidTr="00C16F8A">
        <w:tc>
          <w:tcPr>
            <w:tcW w:w="496" w:type="dxa"/>
            <w:tcBorders>
              <w:left w:val="single" w:sz="12" w:space="0" w:color="auto"/>
            </w:tcBorders>
          </w:tcPr>
          <w:p w14:paraId="159B8009" w14:textId="77777777" w:rsidR="00C16F8A" w:rsidRPr="00C16F8A" w:rsidRDefault="00C16F8A" w:rsidP="001071C8">
            <w:r w:rsidRPr="00C16F8A">
              <w:t>25</w:t>
            </w:r>
          </w:p>
        </w:tc>
        <w:tc>
          <w:tcPr>
            <w:tcW w:w="2977" w:type="dxa"/>
          </w:tcPr>
          <w:p w14:paraId="098B8807" w14:textId="77777777" w:rsidR="00C16F8A" w:rsidRPr="00C16F8A" w:rsidRDefault="00C16F8A" w:rsidP="001071C8">
            <w:r w:rsidRPr="00C16F8A">
              <w:t>Pozycja dziennika</w:t>
            </w:r>
          </w:p>
        </w:tc>
        <w:tc>
          <w:tcPr>
            <w:tcW w:w="896" w:type="dxa"/>
          </w:tcPr>
          <w:p w14:paraId="48EE3535" w14:textId="77777777" w:rsidR="00C16F8A" w:rsidRPr="00C16F8A" w:rsidRDefault="00C16F8A" w:rsidP="001071C8">
            <w:r w:rsidRPr="00C16F8A">
              <w:t>N</w:t>
            </w:r>
          </w:p>
        </w:tc>
        <w:tc>
          <w:tcPr>
            <w:tcW w:w="1038" w:type="dxa"/>
          </w:tcPr>
          <w:p w14:paraId="757C02B9" w14:textId="77777777" w:rsidR="00C16F8A" w:rsidRPr="00C16F8A" w:rsidRDefault="00C16F8A" w:rsidP="001071C8">
            <w:r w:rsidRPr="00C16F8A">
              <w:t>5</w:t>
            </w:r>
          </w:p>
        </w:tc>
        <w:tc>
          <w:tcPr>
            <w:tcW w:w="1184" w:type="dxa"/>
          </w:tcPr>
          <w:p w14:paraId="3181768F" w14:textId="77777777" w:rsidR="00C16F8A" w:rsidRPr="00C16F8A" w:rsidRDefault="00C16F8A" w:rsidP="001071C8">
            <w:r w:rsidRPr="00C16F8A">
              <w:t>M</w:t>
            </w:r>
          </w:p>
        </w:tc>
        <w:tc>
          <w:tcPr>
            <w:tcW w:w="2547" w:type="dxa"/>
            <w:tcBorders>
              <w:right w:val="single" w:sz="12" w:space="0" w:color="auto"/>
            </w:tcBorders>
          </w:tcPr>
          <w:p w14:paraId="4EAE0F76" w14:textId="77777777" w:rsidR="00C16F8A" w:rsidRPr="00C16F8A" w:rsidRDefault="00C16F8A" w:rsidP="001071C8"/>
        </w:tc>
      </w:tr>
      <w:tr w:rsidR="00C16F8A" w14:paraId="43B53886" w14:textId="77777777" w:rsidTr="00C16F8A">
        <w:tc>
          <w:tcPr>
            <w:tcW w:w="496" w:type="dxa"/>
            <w:tcBorders>
              <w:left w:val="single" w:sz="12" w:space="0" w:color="auto"/>
              <w:bottom w:val="single" w:sz="12" w:space="0" w:color="auto"/>
            </w:tcBorders>
          </w:tcPr>
          <w:p w14:paraId="7435170E" w14:textId="77777777" w:rsidR="00C16F8A" w:rsidRPr="00C16F8A" w:rsidRDefault="00C16F8A" w:rsidP="001071C8">
            <w:r w:rsidRPr="00C16F8A">
              <w:t>26</w:t>
            </w:r>
          </w:p>
        </w:tc>
        <w:tc>
          <w:tcPr>
            <w:tcW w:w="2977" w:type="dxa"/>
            <w:tcBorders>
              <w:bottom w:val="single" w:sz="12" w:space="0" w:color="auto"/>
            </w:tcBorders>
          </w:tcPr>
          <w:p w14:paraId="33C26C1F" w14:textId="77777777" w:rsidR="00C16F8A" w:rsidRPr="00C16F8A" w:rsidRDefault="00C16F8A" w:rsidP="001071C8">
            <w:r w:rsidRPr="00C16F8A">
              <w:t>Numer czeku</w:t>
            </w:r>
          </w:p>
        </w:tc>
        <w:tc>
          <w:tcPr>
            <w:tcW w:w="896" w:type="dxa"/>
            <w:tcBorders>
              <w:bottom w:val="single" w:sz="12" w:space="0" w:color="auto"/>
            </w:tcBorders>
          </w:tcPr>
          <w:p w14:paraId="44BABACD" w14:textId="77777777" w:rsidR="00C16F8A" w:rsidRPr="00C16F8A" w:rsidRDefault="00C16F8A" w:rsidP="001071C8">
            <w:r w:rsidRPr="00C16F8A">
              <w:t>C</w:t>
            </w:r>
          </w:p>
        </w:tc>
        <w:tc>
          <w:tcPr>
            <w:tcW w:w="1038" w:type="dxa"/>
            <w:tcBorders>
              <w:bottom w:val="single" w:sz="12" w:space="0" w:color="auto"/>
            </w:tcBorders>
          </w:tcPr>
          <w:p w14:paraId="4A9D26A2" w14:textId="77777777" w:rsidR="00C16F8A" w:rsidRPr="00C16F8A" w:rsidRDefault="00C16F8A" w:rsidP="001071C8">
            <w:r w:rsidRPr="00C16F8A">
              <w:t>10</w:t>
            </w:r>
          </w:p>
        </w:tc>
        <w:tc>
          <w:tcPr>
            <w:tcW w:w="1184" w:type="dxa"/>
            <w:tcBorders>
              <w:bottom w:val="single" w:sz="12" w:space="0" w:color="auto"/>
            </w:tcBorders>
          </w:tcPr>
          <w:p w14:paraId="09DFFEBB" w14:textId="77777777" w:rsidR="00C16F8A" w:rsidRPr="00C16F8A" w:rsidRDefault="00C16F8A" w:rsidP="001071C8">
            <w:r w:rsidRPr="00C16F8A">
              <w:t>O</w:t>
            </w:r>
          </w:p>
        </w:tc>
        <w:tc>
          <w:tcPr>
            <w:tcW w:w="2547" w:type="dxa"/>
            <w:tcBorders>
              <w:bottom w:val="single" w:sz="12" w:space="0" w:color="auto"/>
              <w:right w:val="single" w:sz="12" w:space="0" w:color="auto"/>
            </w:tcBorders>
          </w:tcPr>
          <w:p w14:paraId="23CB2773" w14:textId="77777777" w:rsidR="00C16F8A" w:rsidRPr="00C16F8A" w:rsidRDefault="00C16F8A" w:rsidP="001071C8">
            <w:r w:rsidRPr="00C16F8A">
              <w:t>Pole nie występuje dla ZUS.</w:t>
            </w:r>
          </w:p>
        </w:tc>
      </w:tr>
    </w:tbl>
    <w:p w14:paraId="7F1E873C" w14:textId="77777777" w:rsidR="00DC7539" w:rsidRDefault="00DC7539" w:rsidP="00DA4F79">
      <w:pPr>
        <w:autoSpaceDE w:val="0"/>
        <w:autoSpaceDN w:val="0"/>
        <w:adjustRightInd w:val="0"/>
        <w:spacing w:line="240" w:lineRule="atLeast"/>
        <w:rPr>
          <w:rFonts w:ascii="Helv" w:hAnsi="Helv" w:cs="Helv"/>
          <w:color w:val="000000"/>
        </w:rPr>
      </w:pPr>
    </w:p>
    <w:p w14:paraId="1DC5370F" w14:textId="63583335" w:rsidR="00094CBD" w:rsidRDefault="00094CBD" w:rsidP="00094CBD">
      <w:pPr>
        <w:pStyle w:val="Nagwek3"/>
        <w:numPr>
          <w:ilvl w:val="0"/>
          <w:numId w:val="0"/>
        </w:numPr>
        <w:ind w:left="720"/>
      </w:pPr>
      <w:bookmarkStart w:id="452" w:name="_Toc147832055"/>
      <w:r w:rsidRPr="008C1F1E">
        <w:rPr>
          <w:highlight w:val="cyan"/>
        </w:rPr>
        <w:t>Treść raportu ODCINKI_D</w:t>
      </w:r>
      <w:bookmarkEnd w:id="452"/>
      <w:r>
        <w:t xml:space="preserve"> </w:t>
      </w:r>
    </w:p>
    <w:p w14:paraId="31DDFB0A" w14:textId="6DE7B848" w:rsidR="00094CBD" w:rsidRDefault="00094CBD" w:rsidP="00094CBD">
      <w:r>
        <w:t>Wszystkie rekordy raportu Odcinki D mają taką samą strukturę</w:t>
      </w:r>
      <w:r w:rsidR="00EA38F4" w:rsidRPr="00EA38F4">
        <w:t xml:space="preserve"> </w:t>
      </w:r>
      <w:r w:rsidR="00EA38F4">
        <w:t>plików przecinkowych</w:t>
      </w:r>
      <w:r>
        <w:t xml:space="preserve">, zgodną z opisem w </w:t>
      </w:r>
      <w:r>
        <w:fldChar w:fldCharType="begin"/>
      </w:r>
      <w:r>
        <w:instrText xml:space="preserve"> REF _Ref474853074 \h </w:instrText>
      </w:r>
      <w:r>
        <w:fldChar w:fldCharType="separate"/>
      </w:r>
      <w:r w:rsidR="00673169" w:rsidRPr="00C16F8A">
        <w:t xml:space="preserve">Tabela </w:t>
      </w:r>
      <w:r w:rsidR="00673169">
        <w:rPr>
          <w:noProof/>
        </w:rPr>
        <w:t>87</w:t>
      </w:r>
      <w:r>
        <w:fldChar w:fldCharType="end"/>
      </w:r>
    </w:p>
    <w:p w14:paraId="2BF47824" w14:textId="77777777" w:rsidR="00094CBD" w:rsidRDefault="00094CBD" w:rsidP="00094CBD">
      <w:pPr>
        <w:autoSpaceDE w:val="0"/>
        <w:autoSpaceDN w:val="0"/>
        <w:adjustRightInd w:val="0"/>
        <w:spacing w:line="240" w:lineRule="atLeast"/>
        <w:rPr>
          <w:rFonts w:ascii="Helv" w:hAnsi="Helv" w:cs="Helv"/>
          <w:color w:val="000000"/>
        </w:rPr>
      </w:pPr>
    </w:p>
    <w:p w14:paraId="5CB1B7D2" w14:textId="55B52944" w:rsidR="00094CBD" w:rsidRPr="000B568D" w:rsidRDefault="00094CBD" w:rsidP="00094CBD">
      <w:pPr>
        <w:pStyle w:val="Legenda"/>
      </w:pPr>
      <w:bookmarkStart w:id="453" w:name="_Ref474853074"/>
      <w:bookmarkStart w:id="454" w:name="_Toc146620158"/>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87</w:t>
      </w:r>
      <w:r w:rsidR="004572E1">
        <w:rPr>
          <w:noProof/>
        </w:rPr>
        <w:fldChar w:fldCharType="end"/>
      </w:r>
      <w:bookmarkEnd w:id="453"/>
      <w:r w:rsidRPr="00C16F8A">
        <w:t xml:space="preserve">: Struktura </w:t>
      </w:r>
      <w:r>
        <w:t>rekordku raportu</w:t>
      </w:r>
      <w:r w:rsidRPr="00C16F8A">
        <w:t>: ODCINKI_</w:t>
      </w:r>
      <w:r>
        <w:t>D</w:t>
      </w:r>
      <w:bookmarkEnd w:id="454"/>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094CBD" w14:paraId="3FF2E077" w14:textId="77777777" w:rsidTr="009260CD">
        <w:tc>
          <w:tcPr>
            <w:tcW w:w="496" w:type="dxa"/>
            <w:tcBorders>
              <w:top w:val="single" w:sz="12" w:space="0" w:color="auto"/>
              <w:left w:val="single" w:sz="12" w:space="0" w:color="auto"/>
              <w:bottom w:val="single" w:sz="12" w:space="0" w:color="auto"/>
              <w:right w:val="single" w:sz="6" w:space="0" w:color="auto"/>
            </w:tcBorders>
          </w:tcPr>
          <w:p w14:paraId="28E5DCB7" w14:textId="77777777" w:rsidR="00094CBD" w:rsidRDefault="00094CBD" w:rsidP="009260CD">
            <w:pPr>
              <w:pStyle w:val="Nagwekkolumnywtabeli"/>
            </w:pPr>
            <w:r>
              <w:t>Lp.</w:t>
            </w:r>
          </w:p>
        </w:tc>
        <w:tc>
          <w:tcPr>
            <w:tcW w:w="2977" w:type="dxa"/>
            <w:tcBorders>
              <w:top w:val="single" w:sz="12" w:space="0" w:color="auto"/>
              <w:left w:val="single" w:sz="6" w:space="0" w:color="auto"/>
              <w:bottom w:val="single" w:sz="12" w:space="0" w:color="auto"/>
              <w:right w:val="single" w:sz="6" w:space="0" w:color="auto"/>
            </w:tcBorders>
          </w:tcPr>
          <w:p w14:paraId="155121C3" w14:textId="77777777" w:rsidR="00094CBD" w:rsidRDefault="00094CBD" w:rsidP="009260CD">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6489020A" w14:textId="77777777" w:rsidR="00094CBD" w:rsidRDefault="00094CBD" w:rsidP="009260CD">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77202F6B" w14:textId="77777777" w:rsidR="00094CBD" w:rsidRDefault="00094CBD" w:rsidP="009260CD">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28C80A64" w14:textId="77777777" w:rsidR="00094CBD" w:rsidRDefault="00094CBD" w:rsidP="009260CD">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1D43752C" w14:textId="77777777" w:rsidR="00094CBD" w:rsidRDefault="00094CBD" w:rsidP="009260CD">
            <w:pPr>
              <w:pStyle w:val="Nagwekkolumnywtabeli"/>
            </w:pPr>
            <w:r>
              <w:t>Komentarz</w:t>
            </w:r>
          </w:p>
        </w:tc>
      </w:tr>
      <w:tr w:rsidR="00094CBD" w14:paraId="704CB78D" w14:textId="77777777" w:rsidTr="009260CD">
        <w:tc>
          <w:tcPr>
            <w:tcW w:w="496" w:type="dxa"/>
            <w:tcBorders>
              <w:top w:val="single" w:sz="12" w:space="0" w:color="auto"/>
              <w:left w:val="single" w:sz="12" w:space="0" w:color="auto"/>
            </w:tcBorders>
          </w:tcPr>
          <w:p w14:paraId="639A1A02" w14:textId="77777777" w:rsidR="00094CBD" w:rsidRPr="00C16F8A" w:rsidRDefault="00094CBD" w:rsidP="00094CBD">
            <w:r w:rsidRPr="00C16F8A">
              <w:t>01</w:t>
            </w:r>
          </w:p>
        </w:tc>
        <w:tc>
          <w:tcPr>
            <w:tcW w:w="2977" w:type="dxa"/>
            <w:tcBorders>
              <w:top w:val="single" w:sz="12" w:space="0" w:color="auto"/>
            </w:tcBorders>
          </w:tcPr>
          <w:p w14:paraId="29E4A455" w14:textId="021CEDB2" w:rsidR="00094CBD" w:rsidRPr="00C16F8A" w:rsidRDefault="00094CBD" w:rsidP="00094CBD">
            <w:r w:rsidRPr="00094CBD">
              <w:t>typ pozycji</w:t>
            </w:r>
          </w:p>
        </w:tc>
        <w:tc>
          <w:tcPr>
            <w:tcW w:w="896" w:type="dxa"/>
            <w:tcBorders>
              <w:top w:val="single" w:sz="12" w:space="0" w:color="auto"/>
            </w:tcBorders>
          </w:tcPr>
          <w:p w14:paraId="4381100B" w14:textId="2AD77193" w:rsidR="00094CBD" w:rsidRPr="00C16F8A" w:rsidRDefault="00094CBD" w:rsidP="00094CBD">
            <w:r w:rsidRPr="00094CBD">
              <w:t>N</w:t>
            </w:r>
          </w:p>
        </w:tc>
        <w:tc>
          <w:tcPr>
            <w:tcW w:w="1038" w:type="dxa"/>
            <w:tcBorders>
              <w:top w:val="single" w:sz="12" w:space="0" w:color="auto"/>
            </w:tcBorders>
          </w:tcPr>
          <w:p w14:paraId="4951548E" w14:textId="262CD8D1" w:rsidR="00094CBD" w:rsidRPr="00C16F8A" w:rsidRDefault="00094CBD" w:rsidP="00094CBD">
            <w:r w:rsidRPr="00094CBD">
              <w:t>3</w:t>
            </w:r>
          </w:p>
        </w:tc>
        <w:tc>
          <w:tcPr>
            <w:tcW w:w="1184" w:type="dxa"/>
            <w:tcBorders>
              <w:top w:val="single" w:sz="12" w:space="0" w:color="auto"/>
            </w:tcBorders>
          </w:tcPr>
          <w:p w14:paraId="5025AE44" w14:textId="21868E30" w:rsidR="00094CBD" w:rsidRPr="00C16F8A" w:rsidRDefault="00094CBD" w:rsidP="00094CBD">
            <w:r w:rsidRPr="00094CBD">
              <w:t>M</w:t>
            </w:r>
          </w:p>
        </w:tc>
        <w:tc>
          <w:tcPr>
            <w:tcW w:w="2547" w:type="dxa"/>
            <w:tcBorders>
              <w:top w:val="single" w:sz="12" w:space="0" w:color="auto"/>
              <w:right w:val="single" w:sz="12" w:space="0" w:color="auto"/>
            </w:tcBorders>
          </w:tcPr>
          <w:p w14:paraId="42098D1F" w14:textId="77777777" w:rsidR="00094CBD" w:rsidRPr="00094CBD" w:rsidRDefault="00094CBD" w:rsidP="00094CBD">
            <w:r w:rsidRPr="00094CBD">
              <w:t>5 – polecenie przelewu</w:t>
            </w:r>
          </w:p>
          <w:p w14:paraId="0377B542" w14:textId="77777777" w:rsidR="00094CBD" w:rsidRPr="00094CBD" w:rsidRDefault="00094CBD" w:rsidP="00094CBD">
            <w:r w:rsidRPr="00094CBD">
              <w:t>6 – polecenie przelewu składki ZUS</w:t>
            </w:r>
          </w:p>
          <w:p w14:paraId="509B4902" w14:textId="22715409" w:rsidR="00094CBD" w:rsidRPr="00C16F8A" w:rsidRDefault="00094CBD" w:rsidP="00094CBD">
            <w:r w:rsidRPr="00094CBD">
              <w:t>7 – wysokokwotowe polecenie przelewu</w:t>
            </w:r>
          </w:p>
        </w:tc>
      </w:tr>
      <w:tr w:rsidR="00094CBD" w14:paraId="4904B2B0" w14:textId="77777777" w:rsidTr="009260CD">
        <w:tc>
          <w:tcPr>
            <w:tcW w:w="496" w:type="dxa"/>
            <w:tcBorders>
              <w:left w:val="single" w:sz="12" w:space="0" w:color="auto"/>
            </w:tcBorders>
          </w:tcPr>
          <w:p w14:paraId="4A2A96A8" w14:textId="77777777" w:rsidR="00094CBD" w:rsidRPr="00C16F8A" w:rsidRDefault="00094CBD" w:rsidP="00094CBD">
            <w:r w:rsidRPr="00C16F8A">
              <w:t>02</w:t>
            </w:r>
          </w:p>
        </w:tc>
        <w:tc>
          <w:tcPr>
            <w:tcW w:w="2977" w:type="dxa"/>
          </w:tcPr>
          <w:p w14:paraId="5EE27D60" w14:textId="70B19371" w:rsidR="00094CBD" w:rsidRPr="00C16F8A" w:rsidRDefault="00094CBD" w:rsidP="00094CBD">
            <w:r w:rsidRPr="00094CBD">
              <w:t>kod dokumentu</w:t>
            </w:r>
          </w:p>
        </w:tc>
        <w:tc>
          <w:tcPr>
            <w:tcW w:w="896" w:type="dxa"/>
          </w:tcPr>
          <w:p w14:paraId="31F0BD9E" w14:textId="67723C67" w:rsidR="00094CBD" w:rsidRPr="00C16F8A" w:rsidRDefault="00094CBD" w:rsidP="00094CBD">
            <w:r w:rsidRPr="00094CBD">
              <w:t>N</w:t>
            </w:r>
          </w:p>
        </w:tc>
        <w:tc>
          <w:tcPr>
            <w:tcW w:w="1038" w:type="dxa"/>
          </w:tcPr>
          <w:p w14:paraId="7BA725E5" w14:textId="24841A0E" w:rsidR="00094CBD" w:rsidRPr="00C16F8A" w:rsidRDefault="00094CBD" w:rsidP="00094CBD">
            <w:r w:rsidRPr="00094CBD">
              <w:t>2</w:t>
            </w:r>
          </w:p>
        </w:tc>
        <w:tc>
          <w:tcPr>
            <w:tcW w:w="1184" w:type="dxa"/>
          </w:tcPr>
          <w:p w14:paraId="5665B7AE" w14:textId="7AE84E5E" w:rsidR="00094CBD" w:rsidRPr="00C16F8A" w:rsidRDefault="00094CBD" w:rsidP="00094CBD">
            <w:pPr>
              <w:suppressAutoHyphens/>
            </w:pPr>
            <w:r w:rsidRPr="00094CBD">
              <w:t>M</w:t>
            </w:r>
          </w:p>
        </w:tc>
        <w:tc>
          <w:tcPr>
            <w:tcW w:w="2547" w:type="dxa"/>
            <w:tcBorders>
              <w:right w:val="single" w:sz="12" w:space="0" w:color="auto"/>
            </w:tcBorders>
          </w:tcPr>
          <w:p w14:paraId="3D1370B2" w14:textId="77777777" w:rsidR="00094CBD" w:rsidRPr="00094CBD" w:rsidRDefault="00094CBD" w:rsidP="00094CBD">
            <w:r w:rsidRPr="00094CBD">
              <w:t>51 – polecenie przelewu</w:t>
            </w:r>
          </w:p>
          <w:p w14:paraId="2DD742F1" w14:textId="77777777" w:rsidR="00094CBD" w:rsidRPr="00094CBD" w:rsidRDefault="00094CBD" w:rsidP="00094CBD">
            <w:r w:rsidRPr="00094CBD">
              <w:t>54 – dowód wpłaty</w:t>
            </w:r>
          </w:p>
          <w:p w14:paraId="362FEF11" w14:textId="77777777" w:rsidR="00094CBD" w:rsidRPr="00094CBD" w:rsidRDefault="00094CBD" w:rsidP="00094CBD">
            <w:r w:rsidRPr="00094CBD">
              <w:t>71 – polecenie przelewu – PODATKI</w:t>
            </w:r>
          </w:p>
          <w:p w14:paraId="0396BE07" w14:textId="67F33F02" w:rsidR="00094CBD" w:rsidRPr="00C16F8A" w:rsidRDefault="00094CBD" w:rsidP="00094CBD">
            <w:pPr>
              <w:suppressAutoHyphens/>
            </w:pPr>
            <w:r w:rsidRPr="00094CBD">
              <w:t>74 – bankowy dowód wpłaty – PODATKI</w:t>
            </w:r>
          </w:p>
        </w:tc>
      </w:tr>
      <w:tr w:rsidR="00094CBD" w14:paraId="463CEDE1" w14:textId="77777777" w:rsidTr="009260CD">
        <w:tc>
          <w:tcPr>
            <w:tcW w:w="496" w:type="dxa"/>
            <w:tcBorders>
              <w:left w:val="single" w:sz="12" w:space="0" w:color="auto"/>
            </w:tcBorders>
          </w:tcPr>
          <w:p w14:paraId="5447E0DA" w14:textId="77777777" w:rsidR="00094CBD" w:rsidRPr="00C16F8A" w:rsidRDefault="00094CBD" w:rsidP="00094CBD">
            <w:r w:rsidRPr="00C16F8A">
              <w:t>03</w:t>
            </w:r>
          </w:p>
        </w:tc>
        <w:tc>
          <w:tcPr>
            <w:tcW w:w="2977" w:type="dxa"/>
          </w:tcPr>
          <w:p w14:paraId="648A0002" w14:textId="79C515C7" w:rsidR="00094CBD" w:rsidRPr="00C16F8A" w:rsidRDefault="00094CBD" w:rsidP="00094CBD">
            <w:r w:rsidRPr="00094CBD">
              <w:t>Kwota</w:t>
            </w:r>
          </w:p>
        </w:tc>
        <w:tc>
          <w:tcPr>
            <w:tcW w:w="896" w:type="dxa"/>
          </w:tcPr>
          <w:p w14:paraId="1D2F2D63" w14:textId="18E15C45" w:rsidR="00094CBD" w:rsidRPr="00C16F8A" w:rsidRDefault="00094CBD" w:rsidP="00094CBD">
            <w:r w:rsidRPr="00094CBD">
              <w:t>N</w:t>
            </w:r>
          </w:p>
        </w:tc>
        <w:tc>
          <w:tcPr>
            <w:tcW w:w="1038" w:type="dxa"/>
          </w:tcPr>
          <w:p w14:paraId="35ECEE94" w14:textId="189D88FA" w:rsidR="00094CBD" w:rsidRPr="00C16F8A" w:rsidRDefault="00094CBD" w:rsidP="00094CBD">
            <w:r w:rsidRPr="00094CBD">
              <w:t>15</w:t>
            </w:r>
          </w:p>
        </w:tc>
        <w:tc>
          <w:tcPr>
            <w:tcW w:w="1184" w:type="dxa"/>
          </w:tcPr>
          <w:p w14:paraId="5D8985C5" w14:textId="6E9CA45A" w:rsidR="00094CBD" w:rsidRPr="00C16F8A" w:rsidRDefault="00094CBD" w:rsidP="00094CBD">
            <w:r w:rsidRPr="00094CBD">
              <w:t>M</w:t>
            </w:r>
          </w:p>
        </w:tc>
        <w:tc>
          <w:tcPr>
            <w:tcW w:w="2547" w:type="dxa"/>
            <w:tcBorders>
              <w:right w:val="single" w:sz="12" w:space="0" w:color="auto"/>
            </w:tcBorders>
          </w:tcPr>
          <w:p w14:paraId="7A23B0A7" w14:textId="0A5A001E" w:rsidR="00094CBD" w:rsidRPr="00C16F8A" w:rsidRDefault="00094CBD" w:rsidP="00094CBD">
            <w:r w:rsidRPr="00094CBD">
              <w:t>podawana w groszach</w:t>
            </w:r>
          </w:p>
        </w:tc>
      </w:tr>
      <w:tr w:rsidR="00094CBD" w14:paraId="5F5AF014" w14:textId="77777777" w:rsidTr="009260CD">
        <w:tc>
          <w:tcPr>
            <w:tcW w:w="496" w:type="dxa"/>
            <w:tcBorders>
              <w:left w:val="single" w:sz="12" w:space="0" w:color="auto"/>
            </w:tcBorders>
          </w:tcPr>
          <w:p w14:paraId="2A7EAA47" w14:textId="77777777" w:rsidR="00094CBD" w:rsidRPr="00C16F8A" w:rsidRDefault="00094CBD" w:rsidP="00094CBD">
            <w:r w:rsidRPr="00C16F8A">
              <w:t>04</w:t>
            </w:r>
          </w:p>
        </w:tc>
        <w:tc>
          <w:tcPr>
            <w:tcW w:w="2977" w:type="dxa"/>
          </w:tcPr>
          <w:p w14:paraId="585741F4" w14:textId="39C33645" w:rsidR="00094CBD" w:rsidRPr="00C16F8A" w:rsidRDefault="00094CBD" w:rsidP="00094CBD">
            <w:r w:rsidRPr="00094CBD">
              <w:t>numer oddziału banku nadawcy</w:t>
            </w:r>
          </w:p>
        </w:tc>
        <w:tc>
          <w:tcPr>
            <w:tcW w:w="896" w:type="dxa"/>
          </w:tcPr>
          <w:p w14:paraId="268A1784" w14:textId="1105D7D3" w:rsidR="00094CBD" w:rsidRPr="00C16F8A" w:rsidRDefault="00094CBD" w:rsidP="00094CBD">
            <w:r w:rsidRPr="00094CBD">
              <w:t>N</w:t>
            </w:r>
          </w:p>
        </w:tc>
        <w:tc>
          <w:tcPr>
            <w:tcW w:w="1038" w:type="dxa"/>
          </w:tcPr>
          <w:p w14:paraId="1AB4EFAF" w14:textId="28357C91" w:rsidR="00094CBD" w:rsidRPr="00C16F8A" w:rsidRDefault="00094CBD" w:rsidP="00094CBD">
            <w:r w:rsidRPr="00094CBD">
              <w:t>8</w:t>
            </w:r>
          </w:p>
        </w:tc>
        <w:tc>
          <w:tcPr>
            <w:tcW w:w="1184" w:type="dxa"/>
          </w:tcPr>
          <w:p w14:paraId="2A5BC00D" w14:textId="26F88205" w:rsidR="00094CBD" w:rsidRPr="00C16F8A" w:rsidRDefault="00094CBD" w:rsidP="00094CBD">
            <w:r w:rsidRPr="00094CBD">
              <w:t>M</w:t>
            </w:r>
          </w:p>
        </w:tc>
        <w:tc>
          <w:tcPr>
            <w:tcW w:w="2547" w:type="dxa"/>
            <w:tcBorders>
              <w:right w:val="single" w:sz="12" w:space="0" w:color="auto"/>
            </w:tcBorders>
          </w:tcPr>
          <w:p w14:paraId="1CE38466" w14:textId="77777777" w:rsidR="00094CBD" w:rsidRPr="00C16F8A" w:rsidRDefault="00094CBD" w:rsidP="00094CBD"/>
        </w:tc>
      </w:tr>
      <w:tr w:rsidR="00094CBD" w14:paraId="0641D307" w14:textId="77777777" w:rsidTr="009260CD">
        <w:tc>
          <w:tcPr>
            <w:tcW w:w="496" w:type="dxa"/>
            <w:tcBorders>
              <w:left w:val="single" w:sz="12" w:space="0" w:color="auto"/>
            </w:tcBorders>
          </w:tcPr>
          <w:p w14:paraId="3EB923DB" w14:textId="77777777" w:rsidR="00094CBD" w:rsidRPr="00C16F8A" w:rsidRDefault="00094CBD" w:rsidP="00094CBD">
            <w:r w:rsidRPr="00C16F8A">
              <w:t>05</w:t>
            </w:r>
          </w:p>
        </w:tc>
        <w:tc>
          <w:tcPr>
            <w:tcW w:w="2977" w:type="dxa"/>
          </w:tcPr>
          <w:p w14:paraId="5FA1544F" w14:textId="26A0CE43" w:rsidR="00094CBD" w:rsidRPr="00C16F8A" w:rsidRDefault="00094CBD" w:rsidP="00094CBD">
            <w:r w:rsidRPr="00094CBD">
              <w:t>skrócona nazwa oddziału banku nadawcy</w:t>
            </w:r>
          </w:p>
        </w:tc>
        <w:tc>
          <w:tcPr>
            <w:tcW w:w="896" w:type="dxa"/>
          </w:tcPr>
          <w:p w14:paraId="4B2C4D0A" w14:textId="0215AF05" w:rsidR="00094CBD" w:rsidRPr="00C16F8A" w:rsidRDefault="00094CBD" w:rsidP="00094CBD">
            <w:r w:rsidRPr="00094CBD">
              <w:t>C</w:t>
            </w:r>
          </w:p>
        </w:tc>
        <w:tc>
          <w:tcPr>
            <w:tcW w:w="1038" w:type="dxa"/>
          </w:tcPr>
          <w:p w14:paraId="7D945983" w14:textId="14E7FBA8" w:rsidR="00094CBD" w:rsidRPr="00C16F8A" w:rsidRDefault="00094CBD" w:rsidP="00094CBD">
            <w:r w:rsidRPr="00094CBD">
              <w:t>20</w:t>
            </w:r>
          </w:p>
        </w:tc>
        <w:tc>
          <w:tcPr>
            <w:tcW w:w="1184" w:type="dxa"/>
          </w:tcPr>
          <w:p w14:paraId="3F3AF179" w14:textId="22AE0F49" w:rsidR="00094CBD" w:rsidRPr="00C16F8A" w:rsidRDefault="00094CBD" w:rsidP="00094CBD">
            <w:r w:rsidRPr="00094CBD">
              <w:t>O</w:t>
            </w:r>
          </w:p>
        </w:tc>
        <w:tc>
          <w:tcPr>
            <w:tcW w:w="2547" w:type="dxa"/>
            <w:tcBorders>
              <w:right w:val="single" w:sz="12" w:space="0" w:color="auto"/>
            </w:tcBorders>
          </w:tcPr>
          <w:p w14:paraId="534E8499" w14:textId="1F4AD58B" w:rsidR="00094CBD" w:rsidRPr="00C16F8A" w:rsidRDefault="00094CBD" w:rsidP="00094CBD"/>
        </w:tc>
      </w:tr>
      <w:tr w:rsidR="00094CBD" w14:paraId="0474A80C" w14:textId="77777777" w:rsidTr="009260CD">
        <w:tc>
          <w:tcPr>
            <w:tcW w:w="496" w:type="dxa"/>
            <w:tcBorders>
              <w:left w:val="single" w:sz="12" w:space="0" w:color="auto"/>
            </w:tcBorders>
          </w:tcPr>
          <w:p w14:paraId="2649672C" w14:textId="77777777" w:rsidR="00094CBD" w:rsidRPr="00C16F8A" w:rsidRDefault="00094CBD" w:rsidP="00094CBD">
            <w:r w:rsidRPr="00C16F8A">
              <w:lastRenderedPageBreak/>
              <w:t>06</w:t>
            </w:r>
          </w:p>
        </w:tc>
        <w:tc>
          <w:tcPr>
            <w:tcW w:w="2977" w:type="dxa"/>
          </w:tcPr>
          <w:p w14:paraId="6907BC3A" w14:textId="0A8D374B" w:rsidR="00094CBD" w:rsidRPr="00C16F8A" w:rsidRDefault="00094CBD" w:rsidP="00094CBD">
            <w:r w:rsidRPr="00094CBD">
              <w:t>numer oddziału banku odbiorcy</w:t>
            </w:r>
          </w:p>
        </w:tc>
        <w:tc>
          <w:tcPr>
            <w:tcW w:w="896" w:type="dxa"/>
          </w:tcPr>
          <w:p w14:paraId="68CCF494" w14:textId="668EEE91" w:rsidR="00094CBD" w:rsidRPr="00C16F8A" w:rsidRDefault="00094CBD" w:rsidP="00094CBD">
            <w:r w:rsidRPr="00094CBD">
              <w:t>N</w:t>
            </w:r>
          </w:p>
        </w:tc>
        <w:tc>
          <w:tcPr>
            <w:tcW w:w="1038" w:type="dxa"/>
          </w:tcPr>
          <w:p w14:paraId="19CFC71B" w14:textId="146324F8" w:rsidR="00094CBD" w:rsidRPr="00C16F8A" w:rsidRDefault="00094CBD" w:rsidP="00094CBD">
            <w:r w:rsidRPr="00094CBD">
              <w:t>8</w:t>
            </w:r>
          </w:p>
        </w:tc>
        <w:tc>
          <w:tcPr>
            <w:tcW w:w="1184" w:type="dxa"/>
          </w:tcPr>
          <w:p w14:paraId="53161B84" w14:textId="3A8DEDF9" w:rsidR="00094CBD" w:rsidRPr="00C16F8A" w:rsidRDefault="00094CBD" w:rsidP="00094CBD">
            <w:r w:rsidRPr="00094CBD">
              <w:t>M</w:t>
            </w:r>
          </w:p>
        </w:tc>
        <w:tc>
          <w:tcPr>
            <w:tcW w:w="2547" w:type="dxa"/>
            <w:tcBorders>
              <w:right w:val="single" w:sz="12" w:space="0" w:color="auto"/>
            </w:tcBorders>
          </w:tcPr>
          <w:p w14:paraId="122A8673" w14:textId="77777777" w:rsidR="00094CBD" w:rsidRPr="00C16F8A" w:rsidRDefault="00094CBD" w:rsidP="00094CBD"/>
        </w:tc>
      </w:tr>
      <w:tr w:rsidR="00094CBD" w14:paraId="765967A9" w14:textId="77777777" w:rsidTr="009260CD">
        <w:tc>
          <w:tcPr>
            <w:tcW w:w="496" w:type="dxa"/>
            <w:tcBorders>
              <w:left w:val="single" w:sz="12" w:space="0" w:color="auto"/>
            </w:tcBorders>
          </w:tcPr>
          <w:p w14:paraId="0A5F85AA" w14:textId="77777777" w:rsidR="00094CBD" w:rsidRPr="00C16F8A" w:rsidRDefault="00094CBD" w:rsidP="00094CBD">
            <w:r w:rsidRPr="00C16F8A">
              <w:t>07</w:t>
            </w:r>
          </w:p>
        </w:tc>
        <w:tc>
          <w:tcPr>
            <w:tcW w:w="2977" w:type="dxa"/>
          </w:tcPr>
          <w:p w14:paraId="0D97922B" w14:textId="71EF45EA" w:rsidR="00094CBD" w:rsidRPr="00C16F8A" w:rsidRDefault="00094CBD" w:rsidP="00094CBD">
            <w:r w:rsidRPr="00094CBD">
              <w:t>skrócona nazwa oddziału banku odbiorcy</w:t>
            </w:r>
          </w:p>
        </w:tc>
        <w:tc>
          <w:tcPr>
            <w:tcW w:w="896" w:type="dxa"/>
          </w:tcPr>
          <w:p w14:paraId="0ACF3312" w14:textId="035A27C2" w:rsidR="00094CBD" w:rsidRPr="00C16F8A" w:rsidRDefault="00094CBD" w:rsidP="00094CBD">
            <w:r w:rsidRPr="00094CBD">
              <w:t>C</w:t>
            </w:r>
          </w:p>
        </w:tc>
        <w:tc>
          <w:tcPr>
            <w:tcW w:w="1038" w:type="dxa"/>
          </w:tcPr>
          <w:p w14:paraId="49E6FCE6" w14:textId="34B3F9CB" w:rsidR="00094CBD" w:rsidRPr="00C16F8A" w:rsidRDefault="00094CBD" w:rsidP="00094CBD">
            <w:r w:rsidRPr="00094CBD">
              <w:t>20</w:t>
            </w:r>
          </w:p>
        </w:tc>
        <w:tc>
          <w:tcPr>
            <w:tcW w:w="1184" w:type="dxa"/>
          </w:tcPr>
          <w:p w14:paraId="3D80E8B5" w14:textId="7782C30D" w:rsidR="00094CBD" w:rsidRPr="00C16F8A" w:rsidRDefault="00094CBD" w:rsidP="00094CBD">
            <w:r w:rsidRPr="00094CBD">
              <w:t>O</w:t>
            </w:r>
          </w:p>
        </w:tc>
        <w:tc>
          <w:tcPr>
            <w:tcW w:w="2547" w:type="dxa"/>
            <w:tcBorders>
              <w:right w:val="single" w:sz="12" w:space="0" w:color="auto"/>
            </w:tcBorders>
          </w:tcPr>
          <w:p w14:paraId="156C49D7" w14:textId="77777777" w:rsidR="00094CBD" w:rsidRPr="00C16F8A" w:rsidRDefault="00094CBD" w:rsidP="00094CBD"/>
        </w:tc>
      </w:tr>
      <w:tr w:rsidR="00094CBD" w14:paraId="3B39E617" w14:textId="77777777" w:rsidTr="009260CD">
        <w:tc>
          <w:tcPr>
            <w:tcW w:w="496" w:type="dxa"/>
            <w:tcBorders>
              <w:left w:val="single" w:sz="12" w:space="0" w:color="auto"/>
            </w:tcBorders>
          </w:tcPr>
          <w:p w14:paraId="5EEAC530" w14:textId="77777777" w:rsidR="00094CBD" w:rsidRPr="00C16F8A" w:rsidRDefault="00094CBD" w:rsidP="00094CBD">
            <w:r w:rsidRPr="00C16F8A">
              <w:t>08</w:t>
            </w:r>
          </w:p>
        </w:tc>
        <w:tc>
          <w:tcPr>
            <w:tcW w:w="2977" w:type="dxa"/>
          </w:tcPr>
          <w:p w14:paraId="6F9BB9F2" w14:textId="6E81AF8C" w:rsidR="00094CBD" w:rsidRPr="00C16F8A" w:rsidRDefault="00094CBD" w:rsidP="00094CBD">
            <w:r w:rsidRPr="00094CBD">
              <w:t>rachunek nadawcy</w:t>
            </w:r>
          </w:p>
        </w:tc>
        <w:tc>
          <w:tcPr>
            <w:tcW w:w="896" w:type="dxa"/>
          </w:tcPr>
          <w:p w14:paraId="44396E40" w14:textId="0038885F" w:rsidR="00094CBD" w:rsidRPr="00C16F8A" w:rsidRDefault="00094CBD" w:rsidP="00094CBD">
            <w:r w:rsidRPr="00094CBD">
              <w:t>C</w:t>
            </w:r>
          </w:p>
        </w:tc>
        <w:tc>
          <w:tcPr>
            <w:tcW w:w="1038" w:type="dxa"/>
          </w:tcPr>
          <w:p w14:paraId="6A477878" w14:textId="13D45764" w:rsidR="00094CBD" w:rsidRPr="00C16F8A" w:rsidRDefault="00094CBD" w:rsidP="00094CBD">
            <w:r w:rsidRPr="00094CBD">
              <w:t>34</w:t>
            </w:r>
          </w:p>
        </w:tc>
        <w:tc>
          <w:tcPr>
            <w:tcW w:w="1184" w:type="dxa"/>
          </w:tcPr>
          <w:p w14:paraId="52E59106" w14:textId="5429579E" w:rsidR="00094CBD" w:rsidRPr="00C16F8A" w:rsidRDefault="00094CBD" w:rsidP="00094CBD">
            <w:r w:rsidRPr="00094CBD">
              <w:t>M</w:t>
            </w:r>
          </w:p>
        </w:tc>
        <w:tc>
          <w:tcPr>
            <w:tcW w:w="2547" w:type="dxa"/>
            <w:tcBorders>
              <w:right w:val="single" w:sz="12" w:space="0" w:color="auto"/>
            </w:tcBorders>
          </w:tcPr>
          <w:p w14:paraId="4BF96F91" w14:textId="77777777" w:rsidR="00094CBD" w:rsidRPr="00C16F8A" w:rsidRDefault="00094CBD" w:rsidP="00094CBD"/>
        </w:tc>
      </w:tr>
      <w:tr w:rsidR="00094CBD" w14:paraId="67F811B1" w14:textId="77777777" w:rsidTr="009260CD">
        <w:tc>
          <w:tcPr>
            <w:tcW w:w="496" w:type="dxa"/>
            <w:tcBorders>
              <w:left w:val="single" w:sz="12" w:space="0" w:color="auto"/>
            </w:tcBorders>
          </w:tcPr>
          <w:p w14:paraId="373CE715" w14:textId="77777777" w:rsidR="00094CBD" w:rsidRPr="00C16F8A" w:rsidRDefault="00094CBD" w:rsidP="00094CBD">
            <w:r w:rsidRPr="00C16F8A">
              <w:t>09</w:t>
            </w:r>
          </w:p>
        </w:tc>
        <w:tc>
          <w:tcPr>
            <w:tcW w:w="2977" w:type="dxa"/>
          </w:tcPr>
          <w:p w14:paraId="3679EB98" w14:textId="51132AC3" w:rsidR="00094CBD" w:rsidRPr="00C16F8A" w:rsidRDefault="00094CBD" w:rsidP="00094CBD">
            <w:r w:rsidRPr="00094CBD">
              <w:t>nazwa i adres nadawcy</w:t>
            </w:r>
          </w:p>
        </w:tc>
        <w:tc>
          <w:tcPr>
            <w:tcW w:w="896" w:type="dxa"/>
          </w:tcPr>
          <w:p w14:paraId="7E4FED52" w14:textId="145A46F8" w:rsidR="00094CBD" w:rsidRPr="00C16F8A" w:rsidRDefault="00094CBD" w:rsidP="00094CBD">
            <w:r>
              <w:t>W</w:t>
            </w:r>
          </w:p>
        </w:tc>
        <w:tc>
          <w:tcPr>
            <w:tcW w:w="1038" w:type="dxa"/>
          </w:tcPr>
          <w:p w14:paraId="5B507174" w14:textId="5A6EBCCC" w:rsidR="00094CBD" w:rsidRPr="00C16F8A" w:rsidRDefault="00094CBD" w:rsidP="00094CBD">
            <w:r w:rsidRPr="00094CBD">
              <w:t>4*35</w:t>
            </w:r>
          </w:p>
        </w:tc>
        <w:tc>
          <w:tcPr>
            <w:tcW w:w="1184" w:type="dxa"/>
          </w:tcPr>
          <w:p w14:paraId="381D42FC" w14:textId="654DCC54" w:rsidR="00094CBD" w:rsidRPr="00C16F8A" w:rsidRDefault="00094CBD" w:rsidP="00094CBD">
            <w:r w:rsidRPr="00094CBD">
              <w:t>M</w:t>
            </w:r>
          </w:p>
        </w:tc>
        <w:tc>
          <w:tcPr>
            <w:tcW w:w="2547" w:type="dxa"/>
            <w:tcBorders>
              <w:right w:val="single" w:sz="12" w:space="0" w:color="auto"/>
            </w:tcBorders>
          </w:tcPr>
          <w:p w14:paraId="559FA133" w14:textId="77777777" w:rsidR="00094CBD" w:rsidRPr="00C16F8A" w:rsidRDefault="00094CBD" w:rsidP="00094CBD"/>
        </w:tc>
      </w:tr>
      <w:tr w:rsidR="00094CBD" w14:paraId="05191935" w14:textId="77777777" w:rsidTr="009260CD">
        <w:tc>
          <w:tcPr>
            <w:tcW w:w="496" w:type="dxa"/>
            <w:tcBorders>
              <w:left w:val="single" w:sz="12" w:space="0" w:color="auto"/>
            </w:tcBorders>
          </w:tcPr>
          <w:p w14:paraId="32CBB048" w14:textId="77777777" w:rsidR="00094CBD" w:rsidRPr="00C16F8A" w:rsidRDefault="00094CBD" w:rsidP="00094CBD">
            <w:r w:rsidRPr="00C16F8A">
              <w:t>10</w:t>
            </w:r>
          </w:p>
        </w:tc>
        <w:tc>
          <w:tcPr>
            <w:tcW w:w="2977" w:type="dxa"/>
          </w:tcPr>
          <w:p w14:paraId="4B369319" w14:textId="74A493C5" w:rsidR="00094CBD" w:rsidRPr="00C16F8A" w:rsidRDefault="00094CBD" w:rsidP="00094CBD">
            <w:r w:rsidRPr="00094CBD">
              <w:t>rachunek odbiorcy</w:t>
            </w:r>
          </w:p>
        </w:tc>
        <w:tc>
          <w:tcPr>
            <w:tcW w:w="896" w:type="dxa"/>
          </w:tcPr>
          <w:p w14:paraId="07B5F0DD" w14:textId="68C5E3ED" w:rsidR="00094CBD" w:rsidRPr="00C16F8A" w:rsidRDefault="00094CBD" w:rsidP="00094CBD">
            <w:r w:rsidRPr="00094CBD">
              <w:t>C</w:t>
            </w:r>
          </w:p>
        </w:tc>
        <w:tc>
          <w:tcPr>
            <w:tcW w:w="1038" w:type="dxa"/>
          </w:tcPr>
          <w:p w14:paraId="69E60C66" w14:textId="0AC5E294" w:rsidR="00094CBD" w:rsidRPr="00C16F8A" w:rsidRDefault="00094CBD" w:rsidP="00094CBD">
            <w:r w:rsidRPr="00094CBD">
              <w:t>34</w:t>
            </w:r>
          </w:p>
        </w:tc>
        <w:tc>
          <w:tcPr>
            <w:tcW w:w="1184" w:type="dxa"/>
          </w:tcPr>
          <w:p w14:paraId="39769526" w14:textId="6491F552" w:rsidR="00094CBD" w:rsidRPr="00C16F8A" w:rsidRDefault="00094CBD" w:rsidP="00094CBD">
            <w:r w:rsidRPr="00094CBD">
              <w:t>M</w:t>
            </w:r>
          </w:p>
        </w:tc>
        <w:tc>
          <w:tcPr>
            <w:tcW w:w="2547" w:type="dxa"/>
            <w:tcBorders>
              <w:right w:val="single" w:sz="12" w:space="0" w:color="auto"/>
            </w:tcBorders>
          </w:tcPr>
          <w:p w14:paraId="1544A275" w14:textId="77777777" w:rsidR="00094CBD" w:rsidRPr="00C16F8A" w:rsidRDefault="00094CBD" w:rsidP="00094CBD"/>
        </w:tc>
      </w:tr>
      <w:tr w:rsidR="00094CBD" w14:paraId="2B764F79" w14:textId="77777777" w:rsidTr="009260CD">
        <w:tc>
          <w:tcPr>
            <w:tcW w:w="496" w:type="dxa"/>
            <w:tcBorders>
              <w:left w:val="single" w:sz="12" w:space="0" w:color="auto"/>
            </w:tcBorders>
          </w:tcPr>
          <w:p w14:paraId="2EE8AA4C" w14:textId="77777777" w:rsidR="00094CBD" w:rsidRPr="00C16F8A" w:rsidRDefault="00094CBD" w:rsidP="00094CBD">
            <w:r w:rsidRPr="00C16F8A">
              <w:t>11</w:t>
            </w:r>
          </w:p>
        </w:tc>
        <w:tc>
          <w:tcPr>
            <w:tcW w:w="2977" w:type="dxa"/>
          </w:tcPr>
          <w:p w14:paraId="2ED9E73F" w14:textId="4E7D3569" w:rsidR="00094CBD" w:rsidRPr="00C16F8A" w:rsidRDefault="00094CBD" w:rsidP="00094CBD">
            <w:r w:rsidRPr="00094CBD">
              <w:t>nazwa i adres odbiorcy</w:t>
            </w:r>
          </w:p>
        </w:tc>
        <w:tc>
          <w:tcPr>
            <w:tcW w:w="896" w:type="dxa"/>
          </w:tcPr>
          <w:p w14:paraId="78893A38" w14:textId="0C31C649" w:rsidR="00094CBD" w:rsidRPr="00C16F8A" w:rsidRDefault="00094CBD" w:rsidP="00094CBD">
            <w:r>
              <w:t>W</w:t>
            </w:r>
          </w:p>
        </w:tc>
        <w:tc>
          <w:tcPr>
            <w:tcW w:w="1038" w:type="dxa"/>
          </w:tcPr>
          <w:p w14:paraId="438B6A7C" w14:textId="50DCD3CB" w:rsidR="00094CBD" w:rsidRPr="00C16F8A" w:rsidRDefault="00094CBD" w:rsidP="00094CBD">
            <w:r w:rsidRPr="00094CBD">
              <w:t>4*35</w:t>
            </w:r>
          </w:p>
        </w:tc>
        <w:tc>
          <w:tcPr>
            <w:tcW w:w="1184" w:type="dxa"/>
          </w:tcPr>
          <w:p w14:paraId="5680DF80" w14:textId="42B5E82A" w:rsidR="00094CBD" w:rsidRPr="00C16F8A" w:rsidRDefault="00094CBD" w:rsidP="00094CBD">
            <w:r w:rsidRPr="00094CBD">
              <w:t>M</w:t>
            </w:r>
          </w:p>
        </w:tc>
        <w:tc>
          <w:tcPr>
            <w:tcW w:w="2547" w:type="dxa"/>
            <w:tcBorders>
              <w:right w:val="single" w:sz="12" w:space="0" w:color="auto"/>
            </w:tcBorders>
          </w:tcPr>
          <w:p w14:paraId="290B2424" w14:textId="77777777" w:rsidR="00094CBD" w:rsidRPr="00C16F8A" w:rsidRDefault="00094CBD" w:rsidP="00094CBD"/>
        </w:tc>
      </w:tr>
      <w:tr w:rsidR="00094CBD" w14:paraId="13D794DF" w14:textId="77777777" w:rsidTr="009260CD">
        <w:tc>
          <w:tcPr>
            <w:tcW w:w="496" w:type="dxa"/>
            <w:tcBorders>
              <w:left w:val="single" w:sz="12" w:space="0" w:color="auto"/>
            </w:tcBorders>
          </w:tcPr>
          <w:p w14:paraId="74D398FD" w14:textId="77777777" w:rsidR="00094CBD" w:rsidRPr="00C16F8A" w:rsidRDefault="00094CBD" w:rsidP="00094CBD">
            <w:r w:rsidRPr="00C16F8A">
              <w:t>12</w:t>
            </w:r>
          </w:p>
        </w:tc>
        <w:tc>
          <w:tcPr>
            <w:tcW w:w="2977" w:type="dxa"/>
          </w:tcPr>
          <w:p w14:paraId="74A11F6A" w14:textId="57986FCB" w:rsidR="00094CBD" w:rsidRPr="00C16F8A" w:rsidRDefault="00094CBD" w:rsidP="00094CBD">
            <w:r w:rsidRPr="00094CBD">
              <w:t xml:space="preserve">szczegóły płatności </w:t>
            </w:r>
          </w:p>
        </w:tc>
        <w:tc>
          <w:tcPr>
            <w:tcW w:w="896" w:type="dxa"/>
          </w:tcPr>
          <w:p w14:paraId="643F08F0" w14:textId="0151D468" w:rsidR="00094CBD" w:rsidRPr="00C16F8A" w:rsidRDefault="00094CBD" w:rsidP="00094CBD">
            <w:r>
              <w:t>W</w:t>
            </w:r>
          </w:p>
        </w:tc>
        <w:tc>
          <w:tcPr>
            <w:tcW w:w="1038" w:type="dxa"/>
          </w:tcPr>
          <w:p w14:paraId="6146BA86" w14:textId="099B8E92" w:rsidR="00094CBD" w:rsidRPr="00C16F8A" w:rsidRDefault="00094CBD" w:rsidP="00094CBD">
            <w:r w:rsidRPr="00094CBD">
              <w:t>4*35</w:t>
            </w:r>
          </w:p>
        </w:tc>
        <w:tc>
          <w:tcPr>
            <w:tcW w:w="1184" w:type="dxa"/>
          </w:tcPr>
          <w:p w14:paraId="716E90A0" w14:textId="2FB92C64" w:rsidR="00094CBD" w:rsidRPr="00C16F8A" w:rsidRDefault="00094CBD" w:rsidP="00094CBD">
            <w:r w:rsidRPr="00094CBD">
              <w:t>O</w:t>
            </w:r>
          </w:p>
        </w:tc>
        <w:tc>
          <w:tcPr>
            <w:tcW w:w="2547" w:type="dxa"/>
            <w:tcBorders>
              <w:right w:val="single" w:sz="12" w:space="0" w:color="auto"/>
            </w:tcBorders>
          </w:tcPr>
          <w:p w14:paraId="39AF442F" w14:textId="77777777" w:rsidR="00094CBD" w:rsidRPr="00C16F8A" w:rsidRDefault="00094CBD" w:rsidP="00094CBD"/>
        </w:tc>
      </w:tr>
      <w:tr w:rsidR="00094CBD" w14:paraId="11607F0E" w14:textId="77777777" w:rsidTr="009260CD">
        <w:tc>
          <w:tcPr>
            <w:tcW w:w="496" w:type="dxa"/>
            <w:tcBorders>
              <w:left w:val="single" w:sz="12" w:space="0" w:color="auto"/>
            </w:tcBorders>
          </w:tcPr>
          <w:p w14:paraId="5076E1AA" w14:textId="77777777" w:rsidR="00094CBD" w:rsidRPr="00C16F8A" w:rsidRDefault="00094CBD" w:rsidP="00094CBD">
            <w:r w:rsidRPr="00C16F8A">
              <w:t>13</w:t>
            </w:r>
          </w:p>
        </w:tc>
        <w:tc>
          <w:tcPr>
            <w:tcW w:w="2977" w:type="dxa"/>
          </w:tcPr>
          <w:p w14:paraId="7BBC0880" w14:textId="6DE8B864" w:rsidR="00094CBD" w:rsidRPr="00C16F8A" w:rsidRDefault="00094CBD" w:rsidP="00094CBD">
            <w:r w:rsidRPr="00094CBD">
              <w:t>szczegóły reklamacji</w:t>
            </w:r>
          </w:p>
        </w:tc>
        <w:tc>
          <w:tcPr>
            <w:tcW w:w="896" w:type="dxa"/>
          </w:tcPr>
          <w:p w14:paraId="779F1D38" w14:textId="47555EDF" w:rsidR="00094CBD" w:rsidRPr="00C16F8A" w:rsidRDefault="00094CBD" w:rsidP="00094CBD">
            <w:r>
              <w:t>W</w:t>
            </w:r>
          </w:p>
        </w:tc>
        <w:tc>
          <w:tcPr>
            <w:tcW w:w="1038" w:type="dxa"/>
          </w:tcPr>
          <w:p w14:paraId="2E30DDF6" w14:textId="7B420565" w:rsidR="00094CBD" w:rsidRPr="00C16F8A" w:rsidRDefault="00094CBD" w:rsidP="00094CBD">
            <w:r w:rsidRPr="00094CBD">
              <w:t>4*35</w:t>
            </w:r>
          </w:p>
        </w:tc>
        <w:tc>
          <w:tcPr>
            <w:tcW w:w="1184" w:type="dxa"/>
          </w:tcPr>
          <w:p w14:paraId="23C00082" w14:textId="2ED5E86E" w:rsidR="00094CBD" w:rsidRPr="00C16F8A" w:rsidRDefault="00094CBD" w:rsidP="00094CBD">
            <w:r w:rsidRPr="00094CBD">
              <w:t>-</w:t>
            </w:r>
          </w:p>
        </w:tc>
        <w:tc>
          <w:tcPr>
            <w:tcW w:w="2547" w:type="dxa"/>
            <w:tcBorders>
              <w:right w:val="single" w:sz="12" w:space="0" w:color="auto"/>
            </w:tcBorders>
          </w:tcPr>
          <w:p w14:paraId="17E04269" w14:textId="5F429DCC" w:rsidR="00094CBD" w:rsidRPr="00C16F8A" w:rsidRDefault="00094CBD" w:rsidP="00094CBD">
            <w:r w:rsidRPr="00094CBD">
              <w:t>pole puste</w:t>
            </w:r>
          </w:p>
        </w:tc>
      </w:tr>
      <w:tr w:rsidR="00094CBD" w14:paraId="29741875" w14:textId="77777777" w:rsidTr="009260CD">
        <w:tc>
          <w:tcPr>
            <w:tcW w:w="496" w:type="dxa"/>
            <w:tcBorders>
              <w:left w:val="single" w:sz="12" w:space="0" w:color="auto"/>
            </w:tcBorders>
          </w:tcPr>
          <w:p w14:paraId="3DF6E572" w14:textId="77777777" w:rsidR="00094CBD" w:rsidRPr="00C16F8A" w:rsidRDefault="00094CBD" w:rsidP="00094CBD">
            <w:r w:rsidRPr="00C16F8A">
              <w:t>14</w:t>
            </w:r>
          </w:p>
        </w:tc>
        <w:tc>
          <w:tcPr>
            <w:tcW w:w="2977" w:type="dxa"/>
          </w:tcPr>
          <w:p w14:paraId="43CD2A72" w14:textId="19AC9326" w:rsidR="00094CBD" w:rsidRPr="00C16F8A" w:rsidRDefault="00094CBD" w:rsidP="00094CBD">
            <w:r w:rsidRPr="00094CBD">
              <w:t>identyfikator transakcji</w:t>
            </w:r>
          </w:p>
        </w:tc>
        <w:tc>
          <w:tcPr>
            <w:tcW w:w="896" w:type="dxa"/>
          </w:tcPr>
          <w:p w14:paraId="30E21DB3" w14:textId="0C95CBD6" w:rsidR="00094CBD" w:rsidRPr="00C16F8A" w:rsidRDefault="00094CBD" w:rsidP="00094CBD">
            <w:r w:rsidRPr="00094CBD">
              <w:t>C</w:t>
            </w:r>
          </w:p>
        </w:tc>
        <w:tc>
          <w:tcPr>
            <w:tcW w:w="1038" w:type="dxa"/>
          </w:tcPr>
          <w:p w14:paraId="6D9A1E09" w14:textId="69B9789A" w:rsidR="00094CBD" w:rsidRPr="00C16F8A" w:rsidRDefault="00094CBD" w:rsidP="00094CBD">
            <w:r w:rsidRPr="00094CBD">
              <w:t>10</w:t>
            </w:r>
          </w:p>
        </w:tc>
        <w:tc>
          <w:tcPr>
            <w:tcW w:w="1184" w:type="dxa"/>
          </w:tcPr>
          <w:p w14:paraId="4C7F4072" w14:textId="0B549E11" w:rsidR="00094CBD" w:rsidRPr="00C16F8A" w:rsidRDefault="00094CBD" w:rsidP="00094CBD">
            <w:r w:rsidRPr="00094CBD">
              <w:t>M</w:t>
            </w:r>
          </w:p>
        </w:tc>
        <w:tc>
          <w:tcPr>
            <w:tcW w:w="2547" w:type="dxa"/>
            <w:tcBorders>
              <w:right w:val="single" w:sz="12" w:space="0" w:color="auto"/>
            </w:tcBorders>
          </w:tcPr>
          <w:p w14:paraId="48D834F3" w14:textId="5C05C583" w:rsidR="00094CBD" w:rsidRPr="00C16F8A" w:rsidRDefault="00094CBD" w:rsidP="00094CBD">
            <w:r w:rsidRPr="00094CBD">
              <w:t>identyfikator transakcji nadawany w SIK.</w:t>
            </w:r>
          </w:p>
        </w:tc>
      </w:tr>
      <w:tr w:rsidR="00094CBD" w14:paraId="2E0C8CF1" w14:textId="77777777" w:rsidTr="009260CD">
        <w:tc>
          <w:tcPr>
            <w:tcW w:w="496" w:type="dxa"/>
            <w:tcBorders>
              <w:left w:val="single" w:sz="12" w:space="0" w:color="auto"/>
            </w:tcBorders>
          </w:tcPr>
          <w:p w14:paraId="65DB1399" w14:textId="77777777" w:rsidR="00094CBD" w:rsidRPr="00C16F8A" w:rsidRDefault="00094CBD" w:rsidP="00094CBD">
            <w:r w:rsidRPr="00C16F8A">
              <w:t>15</w:t>
            </w:r>
          </w:p>
        </w:tc>
        <w:tc>
          <w:tcPr>
            <w:tcW w:w="2977" w:type="dxa"/>
          </w:tcPr>
          <w:p w14:paraId="208BBF48" w14:textId="710C0143" w:rsidR="00094CBD" w:rsidRPr="00C16F8A" w:rsidRDefault="00094CBD" w:rsidP="00094CBD">
            <w:r w:rsidRPr="00094CBD">
              <w:t>data wygenerowania identyfikatora transakcji</w:t>
            </w:r>
          </w:p>
        </w:tc>
        <w:tc>
          <w:tcPr>
            <w:tcW w:w="896" w:type="dxa"/>
          </w:tcPr>
          <w:p w14:paraId="2C35F9CF" w14:textId="74996238" w:rsidR="00094CBD" w:rsidRPr="00C16F8A" w:rsidRDefault="00094CBD" w:rsidP="00094CBD">
            <w:r w:rsidRPr="00094CBD">
              <w:t>D</w:t>
            </w:r>
          </w:p>
        </w:tc>
        <w:tc>
          <w:tcPr>
            <w:tcW w:w="1038" w:type="dxa"/>
          </w:tcPr>
          <w:p w14:paraId="2DBD4D12" w14:textId="3B59FA5A" w:rsidR="00094CBD" w:rsidRPr="00C16F8A" w:rsidRDefault="00094CBD" w:rsidP="00094CBD">
            <w:r w:rsidRPr="00094CBD">
              <w:t>8</w:t>
            </w:r>
          </w:p>
        </w:tc>
        <w:tc>
          <w:tcPr>
            <w:tcW w:w="1184" w:type="dxa"/>
          </w:tcPr>
          <w:p w14:paraId="52428155" w14:textId="05E619DA" w:rsidR="00094CBD" w:rsidRPr="00C16F8A" w:rsidRDefault="00094CBD" w:rsidP="00094CBD">
            <w:r w:rsidRPr="00094CBD">
              <w:t>M</w:t>
            </w:r>
          </w:p>
        </w:tc>
        <w:tc>
          <w:tcPr>
            <w:tcW w:w="2547" w:type="dxa"/>
            <w:tcBorders>
              <w:right w:val="single" w:sz="12" w:space="0" w:color="auto"/>
            </w:tcBorders>
          </w:tcPr>
          <w:p w14:paraId="5C6872E4" w14:textId="4606E9A0" w:rsidR="00094CBD" w:rsidRPr="00C16F8A" w:rsidRDefault="00094CBD" w:rsidP="00094CBD">
            <w:r w:rsidRPr="00094CBD">
              <w:t>data w układzie RRRRMMDD; data używana wraz z identyfikatorem transakcji do jednoznacznej identyfikacji transakcji</w:t>
            </w:r>
          </w:p>
        </w:tc>
      </w:tr>
    </w:tbl>
    <w:p w14:paraId="48223611" w14:textId="77777777" w:rsidR="00EE0369" w:rsidRPr="000E1730" w:rsidRDefault="00EE0369" w:rsidP="00094CBD">
      <w:pPr>
        <w:autoSpaceDE w:val="0"/>
        <w:autoSpaceDN w:val="0"/>
        <w:adjustRightInd w:val="0"/>
        <w:spacing w:line="240" w:lineRule="atLeast"/>
        <w:rPr>
          <w:rFonts w:ascii="Helv" w:hAnsi="Helv" w:cs="Helv"/>
          <w:color w:val="000000"/>
        </w:rPr>
      </w:pPr>
    </w:p>
    <w:p w14:paraId="01A2875C" w14:textId="42F476A9" w:rsidR="00094CBD" w:rsidRDefault="00094CBD" w:rsidP="00094CBD">
      <w:pPr>
        <w:pStyle w:val="Nagwek3"/>
        <w:numPr>
          <w:ilvl w:val="0"/>
          <w:numId w:val="0"/>
        </w:numPr>
        <w:ind w:left="720"/>
      </w:pPr>
      <w:bookmarkStart w:id="455" w:name="_Toc147832056"/>
      <w:r w:rsidRPr="006A136A">
        <w:rPr>
          <w:highlight w:val="cyan"/>
        </w:rPr>
        <w:t>Treść raportu SKLADKI_ZUS</w:t>
      </w:r>
      <w:r w:rsidR="006A136A" w:rsidRPr="006A136A">
        <w:rPr>
          <w:highlight w:val="cyan"/>
        </w:rPr>
        <w:t xml:space="preserve"> </w:t>
      </w:r>
      <w:r w:rsidR="006A136A" w:rsidRPr="006A136A">
        <w:rPr>
          <w:highlight w:val="cyan"/>
          <w:shd w:val="clear" w:color="auto" w:fill="BFBFBF" w:themeFill="background1" w:themeFillShade="BF"/>
        </w:rPr>
        <w:t>obowiązująca do 03.01.2018</w:t>
      </w:r>
      <w:bookmarkEnd w:id="455"/>
      <w:r>
        <w:t xml:space="preserve"> </w:t>
      </w:r>
    </w:p>
    <w:p w14:paraId="6C81D59F" w14:textId="7A465182" w:rsidR="00B81EC4" w:rsidRDefault="00B81EC4" w:rsidP="003C10C5">
      <w:r>
        <w:t>Struktura raportu obowiązuje do dnia 03.01.2018. Od dnia 01.01.2018 raport w tej strukturze będzie zwracany, jeśli zapytanie dotyczy „starych” rachunków składkwych ZUS.</w:t>
      </w:r>
    </w:p>
    <w:p w14:paraId="4BED138C" w14:textId="77777777" w:rsidR="00B81EC4" w:rsidRDefault="00B81EC4" w:rsidP="00094CBD"/>
    <w:p w14:paraId="76D9EB2B" w14:textId="6A944F71" w:rsidR="00EA38F4" w:rsidRDefault="00EA38F4" w:rsidP="00094CBD">
      <w:r>
        <w:t xml:space="preserve">Wszystkie rekordy raportu mają strukturę plików stałopozycyjnych. Poszczególne pola mają długość taką, jaka została określona w kolumnie „Max. rozmiar” </w:t>
      </w:r>
    </w:p>
    <w:p w14:paraId="5017DAE8" w14:textId="1A6B2C6A" w:rsidR="00D5688E" w:rsidRDefault="00D5688E" w:rsidP="00094CBD">
      <w:r>
        <w:t>Treść raportu Składki ZUS składa się z</w:t>
      </w:r>
      <w:r w:rsidR="000317AC">
        <w:t xml:space="preserve"> następujących typów rekordów</w:t>
      </w:r>
      <w:r>
        <w:t>:</w:t>
      </w:r>
    </w:p>
    <w:p w14:paraId="3027F653" w14:textId="0F514752" w:rsidR="00D5688E" w:rsidRDefault="00D5688E" w:rsidP="00D5688E">
      <w:pPr>
        <w:pStyle w:val="Akapitzlist"/>
        <w:numPr>
          <w:ilvl w:val="0"/>
          <w:numId w:val="32"/>
        </w:numPr>
      </w:pPr>
      <w:r>
        <w:t>1 rekord</w:t>
      </w:r>
      <w:r w:rsidR="000317AC">
        <w:t xml:space="preserve"> nagłówkowy</w:t>
      </w:r>
      <w:r>
        <w:t xml:space="preserve"> – struktura opisana w </w:t>
      </w:r>
      <w:r>
        <w:fldChar w:fldCharType="begin"/>
      </w:r>
      <w:r>
        <w:instrText xml:space="preserve"> REF _Ref474914796 \h </w:instrText>
      </w:r>
      <w:r>
        <w:fldChar w:fldCharType="separate"/>
      </w:r>
      <w:r w:rsidR="00673169" w:rsidRPr="00C16F8A">
        <w:t xml:space="preserve">Tabela </w:t>
      </w:r>
      <w:r w:rsidR="00673169">
        <w:rPr>
          <w:noProof/>
        </w:rPr>
        <w:t>88</w:t>
      </w:r>
      <w:r>
        <w:fldChar w:fldCharType="end"/>
      </w:r>
    </w:p>
    <w:p w14:paraId="532F966F" w14:textId="4D9CDC67" w:rsidR="00094CBD" w:rsidRDefault="008D727E" w:rsidP="00D5688E">
      <w:pPr>
        <w:pStyle w:val="Akapitzlist"/>
        <w:numPr>
          <w:ilvl w:val="0"/>
          <w:numId w:val="32"/>
        </w:numPr>
      </w:pPr>
      <w:r>
        <w:t>blok dla operacji otrzymanych komunikatami 12n</w:t>
      </w:r>
      <w:r w:rsidR="00EA38F4">
        <w:t xml:space="preserve"> oraz płatnościami natychmiastowymi RTZS</w:t>
      </w:r>
      <w:r>
        <w:t xml:space="preserve"> – składający się z </w:t>
      </w:r>
      <w:r w:rsidR="00D5688E">
        <w:t>rekord</w:t>
      </w:r>
      <w:r>
        <w:t>ów</w:t>
      </w:r>
      <w:r w:rsidR="00D5688E">
        <w:t xml:space="preserve"> z danymi</w:t>
      </w:r>
      <w:r>
        <w:t xml:space="preserve"> o strukturze</w:t>
      </w:r>
      <w:r w:rsidR="00D5688E">
        <w:t xml:space="preserve"> opisan</w:t>
      </w:r>
      <w:r>
        <w:t>ej</w:t>
      </w:r>
      <w:r w:rsidR="00D5688E">
        <w:t xml:space="preserve"> w </w:t>
      </w:r>
      <w:r w:rsidR="00094CBD">
        <w:fldChar w:fldCharType="begin"/>
      </w:r>
      <w:r w:rsidR="00094CBD">
        <w:instrText xml:space="preserve"> REF _Ref474853482 \h </w:instrText>
      </w:r>
      <w:r w:rsidR="00094CBD">
        <w:fldChar w:fldCharType="separate"/>
      </w:r>
      <w:r w:rsidR="00673169" w:rsidRPr="00C16F8A">
        <w:t xml:space="preserve">Tabela </w:t>
      </w:r>
      <w:r w:rsidR="00673169">
        <w:rPr>
          <w:noProof/>
        </w:rPr>
        <w:t>89</w:t>
      </w:r>
      <w:r w:rsidR="00094CBD">
        <w:fldChar w:fldCharType="end"/>
      </w:r>
    </w:p>
    <w:p w14:paraId="07C633AF" w14:textId="622BB5C5" w:rsidR="000317AC" w:rsidRDefault="000317AC" w:rsidP="00D5688E">
      <w:pPr>
        <w:pStyle w:val="Akapitzlist"/>
        <w:numPr>
          <w:ilvl w:val="0"/>
          <w:numId w:val="32"/>
        </w:numPr>
      </w:pPr>
      <w:r>
        <w:t xml:space="preserve">1 rekord </w:t>
      </w:r>
      <w:r w:rsidR="008D727E">
        <w:t>kontrolny bloku dla operacji otrzymanych komunikatami 12n</w:t>
      </w:r>
      <w:r w:rsidR="00EA38F4">
        <w:t xml:space="preserve"> i płatnościami natychmiastowymi RTZS</w:t>
      </w:r>
      <w:r w:rsidR="008D727E">
        <w:t xml:space="preserve"> – o strukturze </w:t>
      </w:r>
      <w:r w:rsidR="008D727E">
        <w:fldChar w:fldCharType="begin"/>
      </w:r>
      <w:r w:rsidR="008D727E">
        <w:instrText xml:space="preserve"> REF _Ref474916108 \h </w:instrText>
      </w:r>
      <w:r w:rsidR="008D727E">
        <w:fldChar w:fldCharType="separate"/>
      </w:r>
      <w:r w:rsidR="00673169" w:rsidRPr="00C16F8A">
        <w:t xml:space="preserve">Tabela </w:t>
      </w:r>
      <w:r w:rsidR="00673169">
        <w:rPr>
          <w:noProof/>
        </w:rPr>
        <w:t>90</w:t>
      </w:r>
      <w:r w:rsidR="008D727E">
        <w:fldChar w:fldCharType="end"/>
      </w:r>
    </w:p>
    <w:p w14:paraId="24808311" w14:textId="32247D65" w:rsidR="000317AC" w:rsidRDefault="008D727E" w:rsidP="000317AC">
      <w:pPr>
        <w:pStyle w:val="Akapitzlist"/>
        <w:numPr>
          <w:ilvl w:val="0"/>
          <w:numId w:val="32"/>
        </w:numPr>
      </w:pPr>
      <w:r>
        <w:t xml:space="preserve">blok </w:t>
      </w:r>
      <w:r w:rsidR="000317AC">
        <w:t xml:space="preserve">dla wpłat </w:t>
      </w:r>
      <w:r>
        <w:t>NBP</w:t>
      </w:r>
      <w:r w:rsidR="000317AC">
        <w:t xml:space="preserve"> </w:t>
      </w:r>
      <w:r>
        <w:t>– składający się z rekordów z danymi o</w:t>
      </w:r>
      <w:r w:rsidR="000317AC">
        <w:t xml:space="preserve"> </w:t>
      </w:r>
      <w:r>
        <w:t>strukturze</w:t>
      </w:r>
      <w:r w:rsidR="000317AC">
        <w:t xml:space="preserve"> opisan</w:t>
      </w:r>
      <w:r>
        <w:t>ej</w:t>
      </w:r>
      <w:r w:rsidR="000317AC">
        <w:t xml:space="preserve"> w </w:t>
      </w:r>
      <w:r w:rsidR="000317AC">
        <w:fldChar w:fldCharType="begin"/>
      </w:r>
      <w:r w:rsidR="000317AC">
        <w:instrText xml:space="preserve"> REF _Ref474853482 \h </w:instrText>
      </w:r>
      <w:r w:rsidR="000317AC">
        <w:fldChar w:fldCharType="separate"/>
      </w:r>
      <w:r w:rsidR="00673169" w:rsidRPr="00C16F8A">
        <w:t xml:space="preserve">Tabela </w:t>
      </w:r>
      <w:r w:rsidR="00673169">
        <w:rPr>
          <w:noProof/>
        </w:rPr>
        <w:t>89</w:t>
      </w:r>
      <w:r w:rsidR="000317AC">
        <w:fldChar w:fldCharType="end"/>
      </w:r>
    </w:p>
    <w:p w14:paraId="33C5EB94" w14:textId="1C648EA0" w:rsidR="008D727E" w:rsidRDefault="008D727E" w:rsidP="008D727E">
      <w:pPr>
        <w:pStyle w:val="Akapitzlist"/>
        <w:numPr>
          <w:ilvl w:val="0"/>
          <w:numId w:val="32"/>
        </w:numPr>
      </w:pPr>
      <w:r>
        <w:t xml:space="preserve">1 rekord kontrolny bloku dla wpłat NBP – o strukturze opisanej w </w:t>
      </w:r>
      <w:r>
        <w:fldChar w:fldCharType="begin"/>
      </w:r>
      <w:r>
        <w:instrText xml:space="preserve"> REF _Ref474916108 \h </w:instrText>
      </w:r>
      <w:r>
        <w:fldChar w:fldCharType="separate"/>
      </w:r>
      <w:r w:rsidR="00673169" w:rsidRPr="00C16F8A">
        <w:t xml:space="preserve">Tabela </w:t>
      </w:r>
      <w:r w:rsidR="00673169">
        <w:rPr>
          <w:noProof/>
        </w:rPr>
        <w:t>90</w:t>
      </w:r>
      <w:r>
        <w:fldChar w:fldCharType="end"/>
      </w:r>
    </w:p>
    <w:p w14:paraId="55CFEB3E" w14:textId="119E8BFB" w:rsidR="000317AC" w:rsidRDefault="008D727E" w:rsidP="00D5688E">
      <w:pPr>
        <w:pStyle w:val="Akapitzlist"/>
        <w:numPr>
          <w:ilvl w:val="0"/>
          <w:numId w:val="32"/>
        </w:numPr>
      </w:pPr>
      <w:r>
        <w:t xml:space="preserve">1 rekord kontrolny raportu – o strukturze opisanej w </w:t>
      </w:r>
      <w:r>
        <w:fldChar w:fldCharType="begin"/>
      </w:r>
      <w:r>
        <w:instrText xml:space="preserve"> REF _Ref474916317 \h </w:instrText>
      </w:r>
      <w:r>
        <w:fldChar w:fldCharType="separate"/>
      </w:r>
      <w:r w:rsidR="00673169" w:rsidRPr="00C16F8A">
        <w:t xml:space="preserve">Tabela </w:t>
      </w:r>
      <w:r w:rsidR="00673169">
        <w:rPr>
          <w:noProof/>
        </w:rPr>
        <w:t>91</w:t>
      </w:r>
      <w:r>
        <w:fldChar w:fldCharType="end"/>
      </w:r>
    </w:p>
    <w:p w14:paraId="338764EF" w14:textId="77777777" w:rsidR="00D5688E" w:rsidRDefault="00D5688E" w:rsidP="00094CBD"/>
    <w:p w14:paraId="6C37E915" w14:textId="77777777" w:rsidR="00D5688E" w:rsidRDefault="00D5688E" w:rsidP="00094CBD"/>
    <w:p w14:paraId="686DE1FD" w14:textId="74F6AE8C" w:rsidR="00D5688E" w:rsidRPr="000B568D" w:rsidRDefault="00D5688E" w:rsidP="00D5688E">
      <w:pPr>
        <w:pStyle w:val="Legenda"/>
      </w:pPr>
      <w:bookmarkStart w:id="456" w:name="_Ref474914796"/>
      <w:bookmarkStart w:id="457" w:name="_Toc146620159"/>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88</w:t>
      </w:r>
      <w:r w:rsidR="004572E1">
        <w:rPr>
          <w:noProof/>
        </w:rPr>
        <w:fldChar w:fldCharType="end"/>
      </w:r>
      <w:bookmarkEnd w:id="456"/>
      <w:r w:rsidRPr="00C16F8A">
        <w:t xml:space="preserve">: Struktura </w:t>
      </w:r>
      <w:r>
        <w:t>rekordku nagłówkowego raportu</w:t>
      </w:r>
      <w:r w:rsidRPr="00C16F8A">
        <w:t xml:space="preserve"> </w:t>
      </w:r>
      <w:r>
        <w:t>SKLADKI_ZUS</w:t>
      </w:r>
      <w:bookmarkEnd w:id="457"/>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D5688E" w14:paraId="500B2AC2" w14:textId="77777777" w:rsidTr="008D727E">
        <w:tc>
          <w:tcPr>
            <w:tcW w:w="496" w:type="dxa"/>
            <w:tcBorders>
              <w:top w:val="single" w:sz="12" w:space="0" w:color="auto"/>
              <w:left w:val="single" w:sz="12" w:space="0" w:color="auto"/>
              <w:bottom w:val="single" w:sz="12" w:space="0" w:color="auto"/>
              <w:right w:val="single" w:sz="6" w:space="0" w:color="auto"/>
            </w:tcBorders>
          </w:tcPr>
          <w:p w14:paraId="5A838A44" w14:textId="77777777" w:rsidR="00D5688E" w:rsidRDefault="00D5688E" w:rsidP="008D727E">
            <w:pPr>
              <w:pStyle w:val="Nagwekkolumnywtabeli"/>
            </w:pPr>
            <w:r>
              <w:lastRenderedPageBreak/>
              <w:t>Lp.</w:t>
            </w:r>
          </w:p>
        </w:tc>
        <w:tc>
          <w:tcPr>
            <w:tcW w:w="2977" w:type="dxa"/>
            <w:tcBorders>
              <w:top w:val="single" w:sz="12" w:space="0" w:color="auto"/>
              <w:left w:val="single" w:sz="6" w:space="0" w:color="auto"/>
              <w:bottom w:val="single" w:sz="12" w:space="0" w:color="auto"/>
              <w:right w:val="single" w:sz="6" w:space="0" w:color="auto"/>
            </w:tcBorders>
          </w:tcPr>
          <w:p w14:paraId="035C2700" w14:textId="77777777" w:rsidR="00D5688E" w:rsidRDefault="00D5688E" w:rsidP="008D727E">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0150EBBE" w14:textId="77777777" w:rsidR="00D5688E" w:rsidRDefault="00D5688E" w:rsidP="008D727E">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1870891B" w14:textId="77777777" w:rsidR="00D5688E" w:rsidRDefault="00D5688E" w:rsidP="008D727E">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30488350" w14:textId="77777777" w:rsidR="00D5688E" w:rsidRDefault="00D5688E" w:rsidP="008D727E">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68E2635F" w14:textId="77777777" w:rsidR="00D5688E" w:rsidRDefault="00D5688E" w:rsidP="008D727E">
            <w:pPr>
              <w:pStyle w:val="Nagwekkolumnywtabeli"/>
            </w:pPr>
            <w:r>
              <w:t>Komentarz</w:t>
            </w:r>
          </w:p>
        </w:tc>
      </w:tr>
      <w:tr w:rsidR="00D5688E" w14:paraId="02F54C09" w14:textId="77777777" w:rsidTr="008D727E">
        <w:tc>
          <w:tcPr>
            <w:tcW w:w="496" w:type="dxa"/>
            <w:tcBorders>
              <w:top w:val="single" w:sz="12" w:space="0" w:color="auto"/>
              <w:left w:val="single" w:sz="12" w:space="0" w:color="auto"/>
            </w:tcBorders>
          </w:tcPr>
          <w:p w14:paraId="57744491" w14:textId="77777777" w:rsidR="00D5688E" w:rsidRPr="00C16F8A" w:rsidRDefault="00D5688E" w:rsidP="008D727E">
            <w:r w:rsidRPr="00C16F8A">
              <w:t>01</w:t>
            </w:r>
          </w:p>
        </w:tc>
        <w:tc>
          <w:tcPr>
            <w:tcW w:w="2977" w:type="dxa"/>
            <w:tcBorders>
              <w:top w:val="single" w:sz="12" w:space="0" w:color="auto"/>
            </w:tcBorders>
          </w:tcPr>
          <w:p w14:paraId="227764B1" w14:textId="77777777" w:rsidR="00D5688E" w:rsidRPr="00C16F8A" w:rsidRDefault="00D5688E" w:rsidP="008D727E">
            <w:r w:rsidRPr="009260CD">
              <w:t>Typ rekordu</w:t>
            </w:r>
          </w:p>
        </w:tc>
        <w:tc>
          <w:tcPr>
            <w:tcW w:w="896" w:type="dxa"/>
            <w:tcBorders>
              <w:top w:val="single" w:sz="12" w:space="0" w:color="auto"/>
            </w:tcBorders>
          </w:tcPr>
          <w:p w14:paraId="595E90FF" w14:textId="77777777" w:rsidR="00D5688E" w:rsidRPr="00C16F8A" w:rsidRDefault="00D5688E" w:rsidP="008D727E">
            <w:r w:rsidRPr="009260CD">
              <w:t>N</w:t>
            </w:r>
          </w:p>
        </w:tc>
        <w:tc>
          <w:tcPr>
            <w:tcW w:w="1038" w:type="dxa"/>
            <w:tcBorders>
              <w:top w:val="single" w:sz="12" w:space="0" w:color="auto"/>
            </w:tcBorders>
          </w:tcPr>
          <w:p w14:paraId="1BED7768" w14:textId="77777777" w:rsidR="00D5688E" w:rsidRPr="00C16F8A" w:rsidRDefault="00D5688E" w:rsidP="008D727E">
            <w:r w:rsidRPr="009260CD">
              <w:t>2</w:t>
            </w:r>
          </w:p>
        </w:tc>
        <w:tc>
          <w:tcPr>
            <w:tcW w:w="1184" w:type="dxa"/>
            <w:tcBorders>
              <w:top w:val="single" w:sz="12" w:space="0" w:color="auto"/>
            </w:tcBorders>
          </w:tcPr>
          <w:p w14:paraId="000A926C" w14:textId="77777777" w:rsidR="00D5688E" w:rsidRPr="00C16F8A" w:rsidRDefault="00D5688E" w:rsidP="008D727E">
            <w:r w:rsidRPr="009260CD">
              <w:t>M</w:t>
            </w:r>
          </w:p>
        </w:tc>
        <w:tc>
          <w:tcPr>
            <w:tcW w:w="2547" w:type="dxa"/>
            <w:tcBorders>
              <w:top w:val="single" w:sz="12" w:space="0" w:color="auto"/>
              <w:right w:val="single" w:sz="12" w:space="0" w:color="auto"/>
            </w:tcBorders>
          </w:tcPr>
          <w:p w14:paraId="309FF135" w14:textId="27D1DAA4" w:rsidR="00D5688E" w:rsidRPr="00C16F8A" w:rsidRDefault="00D5688E" w:rsidP="008D727E">
            <w:r>
              <w:t>00</w:t>
            </w:r>
          </w:p>
        </w:tc>
      </w:tr>
      <w:tr w:rsidR="00D5688E" w14:paraId="7106F125" w14:textId="77777777" w:rsidTr="008D727E">
        <w:tc>
          <w:tcPr>
            <w:tcW w:w="496" w:type="dxa"/>
            <w:tcBorders>
              <w:left w:val="single" w:sz="12" w:space="0" w:color="auto"/>
            </w:tcBorders>
          </w:tcPr>
          <w:p w14:paraId="1772A4DA" w14:textId="77777777" w:rsidR="00D5688E" w:rsidRPr="00C16F8A" w:rsidRDefault="00D5688E" w:rsidP="008D727E">
            <w:r w:rsidRPr="00C16F8A">
              <w:t>02</w:t>
            </w:r>
          </w:p>
        </w:tc>
        <w:tc>
          <w:tcPr>
            <w:tcW w:w="2977" w:type="dxa"/>
          </w:tcPr>
          <w:p w14:paraId="242AFFCA" w14:textId="58979739" w:rsidR="00D5688E" w:rsidRPr="00C16F8A" w:rsidRDefault="00D5688E" w:rsidP="008D727E">
            <w:r w:rsidRPr="00D5688E">
              <w:t>Typ pliku</w:t>
            </w:r>
          </w:p>
        </w:tc>
        <w:tc>
          <w:tcPr>
            <w:tcW w:w="896" w:type="dxa"/>
          </w:tcPr>
          <w:p w14:paraId="20A3A288" w14:textId="77777777" w:rsidR="00D5688E" w:rsidRPr="00C16F8A" w:rsidRDefault="00D5688E" w:rsidP="008D727E">
            <w:r w:rsidRPr="009260CD">
              <w:t>N</w:t>
            </w:r>
          </w:p>
        </w:tc>
        <w:tc>
          <w:tcPr>
            <w:tcW w:w="1038" w:type="dxa"/>
          </w:tcPr>
          <w:p w14:paraId="409EED16" w14:textId="77777777" w:rsidR="00D5688E" w:rsidRPr="00C16F8A" w:rsidRDefault="00D5688E" w:rsidP="008D727E">
            <w:r w:rsidRPr="009260CD">
              <w:t>2</w:t>
            </w:r>
          </w:p>
        </w:tc>
        <w:tc>
          <w:tcPr>
            <w:tcW w:w="1184" w:type="dxa"/>
          </w:tcPr>
          <w:p w14:paraId="2BFA28E1" w14:textId="77777777" w:rsidR="00D5688E" w:rsidRPr="00C16F8A" w:rsidRDefault="00D5688E" w:rsidP="008D727E">
            <w:pPr>
              <w:suppressAutoHyphens/>
            </w:pPr>
            <w:r w:rsidRPr="009260CD">
              <w:t>M</w:t>
            </w:r>
          </w:p>
        </w:tc>
        <w:tc>
          <w:tcPr>
            <w:tcW w:w="2547" w:type="dxa"/>
            <w:tcBorders>
              <w:right w:val="single" w:sz="12" w:space="0" w:color="auto"/>
            </w:tcBorders>
          </w:tcPr>
          <w:p w14:paraId="36FF08F2" w14:textId="4A913BA6" w:rsidR="00D5688E" w:rsidRPr="00C16F8A" w:rsidRDefault="00D5688E" w:rsidP="008D727E">
            <w:pPr>
              <w:suppressAutoHyphens/>
            </w:pPr>
            <w:r>
              <w:t>01</w:t>
            </w:r>
          </w:p>
        </w:tc>
      </w:tr>
      <w:tr w:rsidR="00D5688E" w14:paraId="3A59B64B" w14:textId="77777777" w:rsidTr="008D727E">
        <w:tc>
          <w:tcPr>
            <w:tcW w:w="496" w:type="dxa"/>
            <w:tcBorders>
              <w:left w:val="single" w:sz="12" w:space="0" w:color="auto"/>
            </w:tcBorders>
          </w:tcPr>
          <w:p w14:paraId="325E125A" w14:textId="77777777" w:rsidR="00D5688E" w:rsidRPr="00C16F8A" w:rsidRDefault="00D5688E" w:rsidP="00D5688E">
            <w:r w:rsidRPr="00C16F8A">
              <w:t>03</w:t>
            </w:r>
          </w:p>
        </w:tc>
        <w:tc>
          <w:tcPr>
            <w:tcW w:w="2977" w:type="dxa"/>
          </w:tcPr>
          <w:p w14:paraId="5DF2CE8D" w14:textId="70D1959B" w:rsidR="00D5688E" w:rsidRPr="00C16F8A" w:rsidRDefault="00D5688E" w:rsidP="00D5688E">
            <w:r w:rsidRPr="00D5688E">
              <w:t xml:space="preserve">Numer oddziału odbiorcy  </w:t>
            </w:r>
          </w:p>
        </w:tc>
        <w:tc>
          <w:tcPr>
            <w:tcW w:w="896" w:type="dxa"/>
          </w:tcPr>
          <w:p w14:paraId="46EAD87B" w14:textId="14A8D1D0" w:rsidR="00D5688E" w:rsidRPr="00C16F8A" w:rsidRDefault="00D5688E" w:rsidP="00D5688E">
            <w:r w:rsidRPr="009260CD">
              <w:t>N</w:t>
            </w:r>
          </w:p>
        </w:tc>
        <w:tc>
          <w:tcPr>
            <w:tcW w:w="1038" w:type="dxa"/>
          </w:tcPr>
          <w:p w14:paraId="3A7FB7AF" w14:textId="4AF0BF44" w:rsidR="00D5688E" w:rsidRPr="00C16F8A" w:rsidRDefault="00D5688E" w:rsidP="00D5688E">
            <w:r w:rsidRPr="009260CD">
              <w:t>8</w:t>
            </w:r>
          </w:p>
        </w:tc>
        <w:tc>
          <w:tcPr>
            <w:tcW w:w="1184" w:type="dxa"/>
          </w:tcPr>
          <w:p w14:paraId="50B6759C" w14:textId="718F8FFA" w:rsidR="00D5688E" w:rsidRPr="00C16F8A" w:rsidRDefault="00D5688E" w:rsidP="00D5688E">
            <w:r w:rsidRPr="009260CD">
              <w:t>M</w:t>
            </w:r>
          </w:p>
        </w:tc>
        <w:tc>
          <w:tcPr>
            <w:tcW w:w="2547" w:type="dxa"/>
            <w:tcBorders>
              <w:right w:val="single" w:sz="12" w:space="0" w:color="auto"/>
            </w:tcBorders>
          </w:tcPr>
          <w:p w14:paraId="02CAD4FE" w14:textId="77777777" w:rsidR="00D5688E" w:rsidRPr="00C16F8A" w:rsidRDefault="00D5688E" w:rsidP="00D5688E"/>
        </w:tc>
      </w:tr>
      <w:tr w:rsidR="00D5688E" w14:paraId="794FA959" w14:textId="77777777" w:rsidTr="008D727E">
        <w:tc>
          <w:tcPr>
            <w:tcW w:w="496" w:type="dxa"/>
            <w:tcBorders>
              <w:left w:val="single" w:sz="12" w:space="0" w:color="auto"/>
            </w:tcBorders>
          </w:tcPr>
          <w:p w14:paraId="1EB3208F" w14:textId="77777777" w:rsidR="00D5688E" w:rsidRPr="00C16F8A" w:rsidRDefault="00D5688E" w:rsidP="00D5688E">
            <w:r w:rsidRPr="00C16F8A">
              <w:t>04</w:t>
            </w:r>
          </w:p>
        </w:tc>
        <w:tc>
          <w:tcPr>
            <w:tcW w:w="2977" w:type="dxa"/>
          </w:tcPr>
          <w:p w14:paraId="58F4D91A" w14:textId="32B8B626" w:rsidR="00D5688E" w:rsidRPr="00C16F8A" w:rsidRDefault="00D5688E" w:rsidP="00D5688E">
            <w:r w:rsidRPr="00D5688E">
              <w:t>Rachunek odbiorcy w postaci SOB</w:t>
            </w:r>
          </w:p>
        </w:tc>
        <w:tc>
          <w:tcPr>
            <w:tcW w:w="896" w:type="dxa"/>
          </w:tcPr>
          <w:p w14:paraId="44399B67" w14:textId="4A9EBEC9" w:rsidR="00D5688E" w:rsidRPr="00C16F8A" w:rsidRDefault="00D5688E" w:rsidP="00D5688E">
            <w:r>
              <w:t>C</w:t>
            </w:r>
          </w:p>
        </w:tc>
        <w:tc>
          <w:tcPr>
            <w:tcW w:w="1038" w:type="dxa"/>
          </w:tcPr>
          <w:p w14:paraId="710B99E7" w14:textId="6477BB9E" w:rsidR="00D5688E" w:rsidRPr="00C16F8A" w:rsidRDefault="00D5688E" w:rsidP="00D5688E">
            <w:r>
              <w:t>34</w:t>
            </w:r>
          </w:p>
        </w:tc>
        <w:tc>
          <w:tcPr>
            <w:tcW w:w="1184" w:type="dxa"/>
          </w:tcPr>
          <w:p w14:paraId="651C2ACD" w14:textId="77777777" w:rsidR="00D5688E" w:rsidRPr="00C16F8A" w:rsidRDefault="00D5688E" w:rsidP="00D5688E">
            <w:r w:rsidRPr="009260CD">
              <w:t>M</w:t>
            </w:r>
          </w:p>
        </w:tc>
        <w:tc>
          <w:tcPr>
            <w:tcW w:w="2547" w:type="dxa"/>
            <w:tcBorders>
              <w:right w:val="single" w:sz="12" w:space="0" w:color="auto"/>
            </w:tcBorders>
          </w:tcPr>
          <w:p w14:paraId="3CA1DD5E" w14:textId="77777777" w:rsidR="00D5688E" w:rsidRDefault="00D5688E" w:rsidP="00D5688E">
            <w:r>
              <w:t>W formacie:</w:t>
            </w:r>
          </w:p>
          <w:p w14:paraId="04A2EC4B" w14:textId="02665284" w:rsidR="00D5688E" w:rsidRPr="00D5688E" w:rsidRDefault="00D5688E" w:rsidP="00D5688E">
            <w:pPr>
              <w:rPr>
                <w:i/>
              </w:rPr>
            </w:pPr>
            <w:r w:rsidRPr="00D5688E">
              <w:rPr>
                <w:i/>
              </w:rPr>
              <w:t>Klient-konto-subkonto</w:t>
            </w:r>
          </w:p>
        </w:tc>
      </w:tr>
      <w:tr w:rsidR="00D5688E" w14:paraId="50DD3C71" w14:textId="77777777" w:rsidTr="008D727E">
        <w:tc>
          <w:tcPr>
            <w:tcW w:w="496" w:type="dxa"/>
            <w:tcBorders>
              <w:left w:val="single" w:sz="12" w:space="0" w:color="auto"/>
            </w:tcBorders>
          </w:tcPr>
          <w:p w14:paraId="0020ACB4" w14:textId="28B6279B" w:rsidR="00D5688E" w:rsidRPr="00C16F8A" w:rsidRDefault="00D5688E" w:rsidP="00D5688E">
            <w:r w:rsidRPr="00C16F8A">
              <w:t>05</w:t>
            </w:r>
          </w:p>
        </w:tc>
        <w:tc>
          <w:tcPr>
            <w:tcW w:w="2977" w:type="dxa"/>
          </w:tcPr>
          <w:p w14:paraId="008E2221" w14:textId="28F51E23" w:rsidR="00D5688E" w:rsidRPr="00C16F8A" w:rsidRDefault="00D5688E" w:rsidP="00D5688E">
            <w:r w:rsidRPr="00D5688E">
              <w:t>Data księgowania</w:t>
            </w:r>
          </w:p>
        </w:tc>
        <w:tc>
          <w:tcPr>
            <w:tcW w:w="896" w:type="dxa"/>
          </w:tcPr>
          <w:p w14:paraId="67BFE9F5" w14:textId="73578DA4" w:rsidR="00D5688E" w:rsidRPr="00C16F8A" w:rsidRDefault="00D5688E" w:rsidP="00D5688E">
            <w:r>
              <w:t>D</w:t>
            </w:r>
          </w:p>
        </w:tc>
        <w:tc>
          <w:tcPr>
            <w:tcW w:w="1038" w:type="dxa"/>
          </w:tcPr>
          <w:p w14:paraId="487F5D64" w14:textId="77777777" w:rsidR="00D5688E" w:rsidRPr="00C16F8A" w:rsidRDefault="00D5688E" w:rsidP="00D5688E">
            <w:r w:rsidRPr="009260CD">
              <w:t>8</w:t>
            </w:r>
          </w:p>
        </w:tc>
        <w:tc>
          <w:tcPr>
            <w:tcW w:w="1184" w:type="dxa"/>
          </w:tcPr>
          <w:p w14:paraId="592EAE60" w14:textId="77777777" w:rsidR="00D5688E" w:rsidRPr="00C16F8A" w:rsidRDefault="00D5688E" w:rsidP="00D5688E">
            <w:r w:rsidRPr="009260CD">
              <w:t>M</w:t>
            </w:r>
          </w:p>
        </w:tc>
        <w:tc>
          <w:tcPr>
            <w:tcW w:w="2547" w:type="dxa"/>
            <w:tcBorders>
              <w:right w:val="single" w:sz="12" w:space="0" w:color="auto"/>
            </w:tcBorders>
          </w:tcPr>
          <w:p w14:paraId="6EE48C0A" w14:textId="77777777" w:rsidR="00D5688E" w:rsidRPr="00C16F8A" w:rsidRDefault="00D5688E" w:rsidP="00D5688E"/>
        </w:tc>
      </w:tr>
      <w:tr w:rsidR="00D5688E" w14:paraId="25140963" w14:textId="77777777" w:rsidTr="008D727E">
        <w:tc>
          <w:tcPr>
            <w:tcW w:w="496" w:type="dxa"/>
            <w:tcBorders>
              <w:left w:val="single" w:sz="12" w:space="0" w:color="auto"/>
            </w:tcBorders>
          </w:tcPr>
          <w:p w14:paraId="5264889A" w14:textId="77777777" w:rsidR="00D5688E" w:rsidRPr="00C16F8A" w:rsidRDefault="00D5688E" w:rsidP="00D5688E">
            <w:r w:rsidRPr="00C16F8A">
              <w:t>06</w:t>
            </w:r>
          </w:p>
        </w:tc>
        <w:tc>
          <w:tcPr>
            <w:tcW w:w="2977" w:type="dxa"/>
          </w:tcPr>
          <w:p w14:paraId="75D955B5" w14:textId="20BFEC31" w:rsidR="00D5688E" w:rsidRPr="00C16F8A" w:rsidRDefault="00D5688E" w:rsidP="00D5688E">
            <w:r w:rsidRPr="00D5688E">
              <w:t>Nazwa pliku</w:t>
            </w:r>
          </w:p>
        </w:tc>
        <w:tc>
          <w:tcPr>
            <w:tcW w:w="896" w:type="dxa"/>
          </w:tcPr>
          <w:p w14:paraId="2DB9F1D2" w14:textId="28D875CE" w:rsidR="00D5688E" w:rsidRPr="00C16F8A" w:rsidRDefault="00D5688E" w:rsidP="00D5688E">
            <w:r>
              <w:t>C</w:t>
            </w:r>
          </w:p>
        </w:tc>
        <w:tc>
          <w:tcPr>
            <w:tcW w:w="1038" w:type="dxa"/>
          </w:tcPr>
          <w:p w14:paraId="517EE2E0" w14:textId="1F4C3A73" w:rsidR="00D5688E" w:rsidRPr="00C16F8A" w:rsidRDefault="00D5688E" w:rsidP="00D5688E">
            <w:r>
              <w:t>12</w:t>
            </w:r>
          </w:p>
        </w:tc>
        <w:tc>
          <w:tcPr>
            <w:tcW w:w="1184" w:type="dxa"/>
          </w:tcPr>
          <w:p w14:paraId="0BD28033" w14:textId="77777777" w:rsidR="00D5688E" w:rsidRPr="00C16F8A" w:rsidRDefault="00D5688E" w:rsidP="00D5688E">
            <w:r w:rsidRPr="009260CD">
              <w:t>O</w:t>
            </w:r>
          </w:p>
        </w:tc>
        <w:tc>
          <w:tcPr>
            <w:tcW w:w="2547" w:type="dxa"/>
            <w:tcBorders>
              <w:right w:val="single" w:sz="12" w:space="0" w:color="auto"/>
            </w:tcBorders>
          </w:tcPr>
          <w:p w14:paraId="258CC952" w14:textId="77777777" w:rsidR="00D5688E" w:rsidRPr="00C16F8A" w:rsidRDefault="00D5688E" w:rsidP="00D5688E"/>
        </w:tc>
      </w:tr>
      <w:tr w:rsidR="00D5688E" w14:paraId="4EA55876" w14:textId="77777777" w:rsidTr="008D727E">
        <w:tc>
          <w:tcPr>
            <w:tcW w:w="496" w:type="dxa"/>
            <w:tcBorders>
              <w:left w:val="single" w:sz="12" w:space="0" w:color="auto"/>
            </w:tcBorders>
          </w:tcPr>
          <w:p w14:paraId="0CB8D018" w14:textId="77777777" w:rsidR="00D5688E" w:rsidRPr="00C16F8A" w:rsidRDefault="00D5688E" w:rsidP="00D5688E">
            <w:r w:rsidRPr="00C16F8A">
              <w:t>07</w:t>
            </w:r>
          </w:p>
        </w:tc>
        <w:tc>
          <w:tcPr>
            <w:tcW w:w="2977" w:type="dxa"/>
          </w:tcPr>
          <w:p w14:paraId="2913D3E1" w14:textId="6B20D018" w:rsidR="00D5688E" w:rsidRPr="00C16F8A" w:rsidRDefault="00D5688E" w:rsidP="00D5688E">
            <w:r w:rsidRPr="00D5688E">
              <w:t>Data pliku</w:t>
            </w:r>
          </w:p>
        </w:tc>
        <w:tc>
          <w:tcPr>
            <w:tcW w:w="896" w:type="dxa"/>
          </w:tcPr>
          <w:p w14:paraId="78B42A30" w14:textId="1801BB54" w:rsidR="00D5688E" w:rsidRPr="00C16F8A" w:rsidRDefault="00D5688E" w:rsidP="00D5688E">
            <w:r>
              <w:t>D</w:t>
            </w:r>
          </w:p>
        </w:tc>
        <w:tc>
          <w:tcPr>
            <w:tcW w:w="1038" w:type="dxa"/>
          </w:tcPr>
          <w:p w14:paraId="32C37045" w14:textId="5C6EF9BE" w:rsidR="00D5688E" w:rsidRPr="00C16F8A" w:rsidRDefault="00D5688E" w:rsidP="00D5688E">
            <w:r>
              <w:t>8</w:t>
            </w:r>
          </w:p>
        </w:tc>
        <w:tc>
          <w:tcPr>
            <w:tcW w:w="1184" w:type="dxa"/>
          </w:tcPr>
          <w:p w14:paraId="0EB6D239" w14:textId="77777777" w:rsidR="00D5688E" w:rsidRPr="00C16F8A" w:rsidRDefault="00D5688E" w:rsidP="00D5688E">
            <w:r w:rsidRPr="009260CD">
              <w:t>M</w:t>
            </w:r>
          </w:p>
        </w:tc>
        <w:tc>
          <w:tcPr>
            <w:tcW w:w="2547" w:type="dxa"/>
            <w:tcBorders>
              <w:right w:val="single" w:sz="12" w:space="0" w:color="auto"/>
            </w:tcBorders>
          </w:tcPr>
          <w:p w14:paraId="16AB8F4E" w14:textId="77777777" w:rsidR="00D5688E" w:rsidRPr="00C16F8A" w:rsidRDefault="00D5688E" w:rsidP="00D5688E"/>
        </w:tc>
      </w:tr>
    </w:tbl>
    <w:p w14:paraId="37F5B6AD" w14:textId="77777777" w:rsidR="00D5688E" w:rsidRDefault="00D5688E" w:rsidP="00094CBD"/>
    <w:p w14:paraId="63AAFB23" w14:textId="77777777" w:rsidR="00094CBD" w:rsidRDefault="00094CBD" w:rsidP="00094CBD">
      <w:pPr>
        <w:autoSpaceDE w:val="0"/>
        <w:autoSpaceDN w:val="0"/>
        <w:adjustRightInd w:val="0"/>
        <w:spacing w:line="240" w:lineRule="atLeast"/>
        <w:rPr>
          <w:rFonts w:ascii="Helv" w:hAnsi="Helv" w:cs="Helv"/>
          <w:color w:val="000000"/>
        </w:rPr>
      </w:pPr>
    </w:p>
    <w:p w14:paraId="317158B7" w14:textId="3FC049D5" w:rsidR="00094CBD" w:rsidRPr="000B568D" w:rsidRDefault="00094CBD" w:rsidP="00094CBD">
      <w:pPr>
        <w:pStyle w:val="Legenda"/>
      </w:pPr>
      <w:bookmarkStart w:id="458" w:name="_Ref474853482"/>
      <w:bookmarkStart w:id="459" w:name="_Toc146620160"/>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89</w:t>
      </w:r>
      <w:r w:rsidR="004572E1">
        <w:rPr>
          <w:noProof/>
        </w:rPr>
        <w:fldChar w:fldCharType="end"/>
      </w:r>
      <w:bookmarkEnd w:id="458"/>
      <w:r w:rsidRPr="00C16F8A">
        <w:t xml:space="preserve">: Struktura </w:t>
      </w:r>
      <w:r>
        <w:t>rekordku</w:t>
      </w:r>
      <w:r w:rsidR="00D5688E">
        <w:t xml:space="preserve"> z danymi</w:t>
      </w:r>
      <w:r>
        <w:t xml:space="preserve"> raportu</w:t>
      </w:r>
      <w:r w:rsidRPr="00C16F8A">
        <w:t xml:space="preserve"> </w:t>
      </w:r>
      <w:r>
        <w:t>SKLADKI_ZUS</w:t>
      </w:r>
      <w:bookmarkEnd w:id="459"/>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094CBD" w14:paraId="07558D73" w14:textId="77777777" w:rsidTr="009260CD">
        <w:tc>
          <w:tcPr>
            <w:tcW w:w="496" w:type="dxa"/>
            <w:tcBorders>
              <w:top w:val="single" w:sz="12" w:space="0" w:color="auto"/>
              <w:left w:val="single" w:sz="12" w:space="0" w:color="auto"/>
              <w:bottom w:val="single" w:sz="12" w:space="0" w:color="auto"/>
              <w:right w:val="single" w:sz="6" w:space="0" w:color="auto"/>
            </w:tcBorders>
          </w:tcPr>
          <w:p w14:paraId="646526A4" w14:textId="77777777" w:rsidR="00094CBD" w:rsidRDefault="00094CBD" w:rsidP="009260CD">
            <w:pPr>
              <w:pStyle w:val="Nagwekkolumnywtabeli"/>
            </w:pPr>
            <w:r>
              <w:t>Lp.</w:t>
            </w:r>
          </w:p>
        </w:tc>
        <w:tc>
          <w:tcPr>
            <w:tcW w:w="2977" w:type="dxa"/>
            <w:tcBorders>
              <w:top w:val="single" w:sz="12" w:space="0" w:color="auto"/>
              <w:left w:val="single" w:sz="6" w:space="0" w:color="auto"/>
              <w:bottom w:val="single" w:sz="12" w:space="0" w:color="auto"/>
              <w:right w:val="single" w:sz="6" w:space="0" w:color="auto"/>
            </w:tcBorders>
          </w:tcPr>
          <w:p w14:paraId="17884A55" w14:textId="77777777" w:rsidR="00094CBD" w:rsidRDefault="00094CBD" w:rsidP="009260CD">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62984FCE" w14:textId="77777777" w:rsidR="00094CBD" w:rsidRDefault="00094CBD" w:rsidP="009260CD">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083A8322" w14:textId="77777777" w:rsidR="00094CBD" w:rsidRDefault="00094CBD" w:rsidP="009260CD">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47C5550A" w14:textId="77777777" w:rsidR="00094CBD" w:rsidRDefault="00094CBD" w:rsidP="009260CD">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785C487B" w14:textId="77777777" w:rsidR="00094CBD" w:rsidRDefault="00094CBD" w:rsidP="009260CD">
            <w:pPr>
              <w:pStyle w:val="Nagwekkolumnywtabeli"/>
            </w:pPr>
            <w:r>
              <w:t>Komentarz</w:t>
            </w:r>
          </w:p>
        </w:tc>
      </w:tr>
      <w:tr w:rsidR="009260CD" w14:paraId="37AF0B6A" w14:textId="77777777" w:rsidTr="009260CD">
        <w:tc>
          <w:tcPr>
            <w:tcW w:w="496" w:type="dxa"/>
            <w:tcBorders>
              <w:top w:val="single" w:sz="12" w:space="0" w:color="auto"/>
              <w:left w:val="single" w:sz="12" w:space="0" w:color="auto"/>
            </w:tcBorders>
          </w:tcPr>
          <w:p w14:paraId="78202481" w14:textId="77777777" w:rsidR="009260CD" w:rsidRPr="00C16F8A" w:rsidRDefault="009260CD" w:rsidP="009260CD">
            <w:r w:rsidRPr="00C16F8A">
              <w:t>01</w:t>
            </w:r>
          </w:p>
        </w:tc>
        <w:tc>
          <w:tcPr>
            <w:tcW w:w="2977" w:type="dxa"/>
            <w:tcBorders>
              <w:top w:val="single" w:sz="12" w:space="0" w:color="auto"/>
            </w:tcBorders>
          </w:tcPr>
          <w:p w14:paraId="04255DC1" w14:textId="24259A05" w:rsidR="009260CD" w:rsidRPr="00C16F8A" w:rsidRDefault="009260CD" w:rsidP="009260CD">
            <w:r w:rsidRPr="009260CD">
              <w:t>Typ rekordu</w:t>
            </w:r>
          </w:p>
        </w:tc>
        <w:tc>
          <w:tcPr>
            <w:tcW w:w="896" w:type="dxa"/>
            <w:tcBorders>
              <w:top w:val="single" w:sz="12" w:space="0" w:color="auto"/>
            </w:tcBorders>
          </w:tcPr>
          <w:p w14:paraId="288A7661" w14:textId="519286B6" w:rsidR="009260CD" w:rsidRPr="00C16F8A" w:rsidRDefault="009260CD" w:rsidP="009260CD">
            <w:r w:rsidRPr="009260CD">
              <w:t>N</w:t>
            </w:r>
          </w:p>
        </w:tc>
        <w:tc>
          <w:tcPr>
            <w:tcW w:w="1038" w:type="dxa"/>
            <w:tcBorders>
              <w:top w:val="single" w:sz="12" w:space="0" w:color="auto"/>
            </w:tcBorders>
          </w:tcPr>
          <w:p w14:paraId="62EC22BB" w14:textId="7D46C63C" w:rsidR="009260CD" w:rsidRPr="00C16F8A" w:rsidRDefault="009260CD" w:rsidP="009260CD">
            <w:r w:rsidRPr="009260CD">
              <w:t>2</w:t>
            </w:r>
          </w:p>
        </w:tc>
        <w:tc>
          <w:tcPr>
            <w:tcW w:w="1184" w:type="dxa"/>
            <w:tcBorders>
              <w:top w:val="single" w:sz="12" w:space="0" w:color="auto"/>
            </w:tcBorders>
          </w:tcPr>
          <w:p w14:paraId="17FD4251" w14:textId="1F2FEF00" w:rsidR="009260CD" w:rsidRPr="00C16F8A" w:rsidRDefault="009260CD" w:rsidP="009260CD">
            <w:r w:rsidRPr="009260CD">
              <w:t>M</w:t>
            </w:r>
          </w:p>
        </w:tc>
        <w:tc>
          <w:tcPr>
            <w:tcW w:w="2547" w:type="dxa"/>
            <w:tcBorders>
              <w:top w:val="single" w:sz="12" w:space="0" w:color="auto"/>
              <w:right w:val="single" w:sz="12" w:space="0" w:color="auto"/>
            </w:tcBorders>
          </w:tcPr>
          <w:p w14:paraId="016FC396" w14:textId="0CF08894" w:rsidR="009260CD" w:rsidRPr="00C16F8A" w:rsidRDefault="009260CD" w:rsidP="009260CD">
            <w:r w:rsidRPr="009260CD">
              <w:t>01</w:t>
            </w:r>
          </w:p>
        </w:tc>
      </w:tr>
      <w:tr w:rsidR="009260CD" w14:paraId="62993734" w14:textId="77777777" w:rsidTr="009260CD">
        <w:tc>
          <w:tcPr>
            <w:tcW w:w="496" w:type="dxa"/>
            <w:tcBorders>
              <w:left w:val="single" w:sz="12" w:space="0" w:color="auto"/>
            </w:tcBorders>
          </w:tcPr>
          <w:p w14:paraId="5155A4A5" w14:textId="77777777" w:rsidR="009260CD" w:rsidRPr="00C16F8A" w:rsidRDefault="009260CD" w:rsidP="009260CD">
            <w:r w:rsidRPr="00C16F8A">
              <w:t>02</w:t>
            </w:r>
          </w:p>
        </w:tc>
        <w:tc>
          <w:tcPr>
            <w:tcW w:w="2977" w:type="dxa"/>
          </w:tcPr>
          <w:p w14:paraId="5D9A29A7" w14:textId="02B44460" w:rsidR="009260CD" w:rsidRPr="00C16F8A" w:rsidRDefault="009260CD" w:rsidP="009260CD">
            <w:r w:rsidRPr="009260CD">
              <w:t>Kod dokumentu</w:t>
            </w:r>
          </w:p>
        </w:tc>
        <w:tc>
          <w:tcPr>
            <w:tcW w:w="896" w:type="dxa"/>
          </w:tcPr>
          <w:p w14:paraId="7E3CD217" w14:textId="58AFC99A" w:rsidR="009260CD" w:rsidRPr="00C16F8A" w:rsidRDefault="009260CD" w:rsidP="009260CD">
            <w:r w:rsidRPr="009260CD">
              <w:t>N</w:t>
            </w:r>
          </w:p>
        </w:tc>
        <w:tc>
          <w:tcPr>
            <w:tcW w:w="1038" w:type="dxa"/>
          </w:tcPr>
          <w:p w14:paraId="7E54C82B" w14:textId="6AD5F1A9" w:rsidR="009260CD" w:rsidRPr="00C16F8A" w:rsidRDefault="009260CD" w:rsidP="009260CD">
            <w:r w:rsidRPr="009260CD">
              <w:t>2</w:t>
            </w:r>
          </w:p>
        </w:tc>
        <w:tc>
          <w:tcPr>
            <w:tcW w:w="1184" w:type="dxa"/>
          </w:tcPr>
          <w:p w14:paraId="159017BA" w14:textId="2CA4D3A3" w:rsidR="009260CD" w:rsidRPr="00C16F8A" w:rsidRDefault="009260CD" w:rsidP="009260CD">
            <w:pPr>
              <w:suppressAutoHyphens/>
            </w:pPr>
            <w:r w:rsidRPr="009260CD">
              <w:t>M</w:t>
            </w:r>
          </w:p>
        </w:tc>
        <w:tc>
          <w:tcPr>
            <w:tcW w:w="2547" w:type="dxa"/>
            <w:tcBorders>
              <w:right w:val="single" w:sz="12" w:space="0" w:color="auto"/>
            </w:tcBorders>
          </w:tcPr>
          <w:p w14:paraId="6AF20AE7" w14:textId="5A9BA5BB" w:rsidR="009260CD" w:rsidRPr="00C16F8A" w:rsidRDefault="009260CD" w:rsidP="009260CD">
            <w:pPr>
              <w:suppressAutoHyphens/>
            </w:pPr>
          </w:p>
        </w:tc>
      </w:tr>
      <w:tr w:rsidR="009260CD" w14:paraId="5D829F3F" w14:textId="77777777" w:rsidTr="009260CD">
        <w:tc>
          <w:tcPr>
            <w:tcW w:w="496" w:type="dxa"/>
            <w:tcBorders>
              <w:left w:val="single" w:sz="12" w:space="0" w:color="auto"/>
            </w:tcBorders>
          </w:tcPr>
          <w:p w14:paraId="2AE7A653" w14:textId="77777777" w:rsidR="009260CD" w:rsidRPr="00C16F8A" w:rsidRDefault="009260CD" w:rsidP="009260CD">
            <w:r w:rsidRPr="00C16F8A">
              <w:t>03</w:t>
            </w:r>
          </w:p>
        </w:tc>
        <w:tc>
          <w:tcPr>
            <w:tcW w:w="2977" w:type="dxa"/>
          </w:tcPr>
          <w:p w14:paraId="13E48F3A" w14:textId="4A57D5C7" w:rsidR="009260CD" w:rsidRPr="00C16F8A" w:rsidRDefault="009260CD" w:rsidP="009260CD">
            <w:r w:rsidRPr="009260CD">
              <w:t>Data obciążenia rachunku</w:t>
            </w:r>
          </w:p>
        </w:tc>
        <w:tc>
          <w:tcPr>
            <w:tcW w:w="896" w:type="dxa"/>
          </w:tcPr>
          <w:p w14:paraId="42576C14" w14:textId="26B10AA9" w:rsidR="009260CD" w:rsidRPr="00C16F8A" w:rsidRDefault="009260CD" w:rsidP="009260CD">
            <w:r w:rsidRPr="009260CD">
              <w:t xml:space="preserve">D            </w:t>
            </w:r>
          </w:p>
        </w:tc>
        <w:tc>
          <w:tcPr>
            <w:tcW w:w="1038" w:type="dxa"/>
          </w:tcPr>
          <w:p w14:paraId="2EDA0419" w14:textId="70F2C74A" w:rsidR="009260CD" w:rsidRPr="00C16F8A" w:rsidRDefault="009260CD" w:rsidP="009260CD">
            <w:r w:rsidRPr="009260CD">
              <w:t>8</w:t>
            </w:r>
          </w:p>
        </w:tc>
        <w:tc>
          <w:tcPr>
            <w:tcW w:w="1184" w:type="dxa"/>
          </w:tcPr>
          <w:p w14:paraId="7CDBFBD6" w14:textId="2CD4502E" w:rsidR="009260CD" w:rsidRPr="00C16F8A" w:rsidRDefault="009260CD" w:rsidP="009260CD">
            <w:r w:rsidRPr="009260CD">
              <w:t>M</w:t>
            </w:r>
          </w:p>
        </w:tc>
        <w:tc>
          <w:tcPr>
            <w:tcW w:w="2547" w:type="dxa"/>
            <w:tcBorders>
              <w:right w:val="single" w:sz="12" w:space="0" w:color="auto"/>
            </w:tcBorders>
          </w:tcPr>
          <w:p w14:paraId="1E5928E5" w14:textId="77A34F68" w:rsidR="009260CD" w:rsidRPr="00C16F8A" w:rsidRDefault="009260CD" w:rsidP="009260CD"/>
        </w:tc>
      </w:tr>
      <w:tr w:rsidR="009260CD" w14:paraId="455ED8BB" w14:textId="77777777" w:rsidTr="009260CD">
        <w:tc>
          <w:tcPr>
            <w:tcW w:w="496" w:type="dxa"/>
            <w:tcBorders>
              <w:left w:val="single" w:sz="12" w:space="0" w:color="auto"/>
            </w:tcBorders>
          </w:tcPr>
          <w:p w14:paraId="77242DB8" w14:textId="77777777" w:rsidR="009260CD" w:rsidRPr="00C16F8A" w:rsidRDefault="009260CD" w:rsidP="009260CD">
            <w:r w:rsidRPr="00C16F8A">
              <w:t>04</w:t>
            </w:r>
          </w:p>
        </w:tc>
        <w:tc>
          <w:tcPr>
            <w:tcW w:w="2977" w:type="dxa"/>
          </w:tcPr>
          <w:p w14:paraId="41FAD305" w14:textId="6814B692" w:rsidR="009260CD" w:rsidRPr="00C16F8A" w:rsidRDefault="009260CD" w:rsidP="009260CD">
            <w:r w:rsidRPr="009260CD">
              <w:t xml:space="preserve">Kwota           </w:t>
            </w:r>
          </w:p>
        </w:tc>
        <w:tc>
          <w:tcPr>
            <w:tcW w:w="896" w:type="dxa"/>
          </w:tcPr>
          <w:p w14:paraId="4E7E454D" w14:textId="7DACF246" w:rsidR="009260CD" w:rsidRPr="00C16F8A" w:rsidRDefault="009260CD" w:rsidP="009260CD">
            <w:r w:rsidRPr="009260CD">
              <w:t>N</w:t>
            </w:r>
          </w:p>
        </w:tc>
        <w:tc>
          <w:tcPr>
            <w:tcW w:w="1038" w:type="dxa"/>
          </w:tcPr>
          <w:p w14:paraId="5D3576AF" w14:textId="6ED77591" w:rsidR="009260CD" w:rsidRPr="00C16F8A" w:rsidRDefault="009260CD" w:rsidP="009260CD">
            <w:r w:rsidRPr="009260CD">
              <w:t>15</w:t>
            </w:r>
          </w:p>
        </w:tc>
        <w:tc>
          <w:tcPr>
            <w:tcW w:w="1184" w:type="dxa"/>
          </w:tcPr>
          <w:p w14:paraId="6716FE00" w14:textId="5AC62B8B" w:rsidR="009260CD" w:rsidRPr="00C16F8A" w:rsidRDefault="009260CD" w:rsidP="009260CD">
            <w:r w:rsidRPr="009260CD">
              <w:t>M</w:t>
            </w:r>
          </w:p>
        </w:tc>
        <w:tc>
          <w:tcPr>
            <w:tcW w:w="2547" w:type="dxa"/>
            <w:tcBorders>
              <w:right w:val="single" w:sz="12" w:space="0" w:color="auto"/>
            </w:tcBorders>
          </w:tcPr>
          <w:p w14:paraId="781B2B73" w14:textId="259081AA" w:rsidR="009260CD" w:rsidRPr="00C16F8A" w:rsidRDefault="009260CD" w:rsidP="009260CD">
            <w:r>
              <w:t>Podawana w groszach</w:t>
            </w:r>
          </w:p>
        </w:tc>
      </w:tr>
      <w:tr w:rsidR="009260CD" w14:paraId="300A1575" w14:textId="77777777" w:rsidTr="009260CD">
        <w:tc>
          <w:tcPr>
            <w:tcW w:w="496" w:type="dxa"/>
            <w:tcBorders>
              <w:left w:val="single" w:sz="12" w:space="0" w:color="auto"/>
            </w:tcBorders>
          </w:tcPr>
          <w:p w14:paraId="62AD64CF" w14:textId="77777777" w:rsidR="009260CD" w:rsidRPr="00C16F8A" w:rsidRDefault="009260CD" w:rsidP="009260CD">
            <w:r w:rsidRPr="00C16F8A">
              <w:t>05</w:t>
            </w:r>
          </w:p>
        </w:tc>
        <w:tc>
          <w:tcPr>
            <w:tcW w:w="2977" w:type="dxa"/>
          </w:tcPr>
          <w:p w14:paraId="3101421A" w14:textId="7F8154AD" w:rsidR="009260CD" w:rsidRPr="00C16F8A" w:rsidRDefault="009260CD" w:rsidP="009260CD">
            <w:r w:rsidRPr="009260CD">
              <w:t xml:space="preserve">Numer oddziału nadawcy                                </w:t>
            </w:r>
          </w:p>
        </w:tc>
        <w:tc>
          <w:tcPr>
            <w:tcW w:w="896" w:type="dxa"/>
          </w:tcPr>
          <w:p w14:paraId="18519E50" w14:textId="1F9A613E" w:rsidR="009260CD" w:rsidRPr="00C16F8A" w:rsidRDefault="009260CD" w:rsidP="009260CD">
            <w:r w:rsidRPr="009260CD">
              <w:t>N</w:t>
            </w:r>
          </w:p>
        </w:tc>
        <w:tc>
          <w:tcPr>
            <w:tcW w:w="1038" w:type="dxa"/>
          </w:tcPr>
          <w:p w14:paraId="0E3325C1" w14:textId="00914CB0" w:rsidR="009260CD" w:rsidRPr="00C16F8A" w:rsidRDefault="009260CD" w:rsidP="009260CD">
            <w:r w:rsidRPr="009260CD">
              <w:t>8</w:t>
            </w:r>
          </w:p>
        </w:tc>
        <w:tc>
          <w:tcPr>
            <w:tcW w:w="1184" w:type="dxa"/>
          </w:tcPr>
          <w:p w14:paraId="5B3C038D" w14:textId="6137A226" w:rsidR="009260CD" w:rsidRPr="00C16F8A" w:rsidRDefault="009260CD" w:rsidP="009260CD">
            <w:r w:rsidRPr="009260CD">
              <w:t>M</w:t>
            </w:r>
          </w:p>
        </w:tc>
        <w:tc>
          <w:tcPr>
            <w:tcW w:w="2547" w:type="dxa"/>
            <w:tcBorders>
              <w:right w:val="single" w:sz="12" w:space="0" w:color="auto"/>
            </w:tcBorders>
          </w:tcPr>
          <w:p w14:paraId="28611908" w14:textId="77777777" w:rsidR="009260CD" w:rsidRPr="00C16F8A" w:rsidRDefault="009260CD" w:rsidP="009260CD"/>
        </w:tc>
      </w:tr>
      <w:tr w:rsidR="009260CD" w14:paraId="4BA41BAF" w14:textId="77777777" w:rsidTr="009260CD">
        <w:tc>
          <w:tcPr>
            <w:tcW w:w="496" w:type="dxa"/>
            <w:tcBorders>
              <w:left w:val="single" w:sz="12" w:space="0" w:color="auto"/>
            </w:tcBorders>
          </w:tcPr>
          <w:p w14:paraId="0DE60345" w14:textId="77777777" w:rsidR="009260CD" w:rsidRPr="00C16F8A" w:rsidRDefault="009260CD" w:rsidP="009260CD">
            <w:r w:rsidRPr="00C16F8A">
              <w:t>06</w:t>
            </w:r>
          </w:p>
        </w:tc>
        <w:tc>
          <w:tcPr>
            <w:tcW w:w="2977" w:type="dxa"/>
          </w:tcPr>
          <w:p w14:paraId="4C1838C5" w14:textId="2E547E13" w:rsidR="009260CD" w:rsidRPr="00C16F8A" w:rsidRDefault="009260CD" w:rsidP="009260CD">
            <w:r w:rsidRPr="009260CD">
              <w:t>Numer oddziału reprezentanta nadawcy</w:t>
            </w:r>
          </w:p>
        </w:tc>
        <w:tc>
          <w:tcPr>
            <w:tcW w:w="896" w:type="dxa"/>
          </w:tcPr>
          <w:p w14:paraId="5846BB13" w14:textId="7A755DEA" w:rsidR="009260CD" w:rsidRPr="00C16F8A" w:rsidRDefault="009260CD" w:rsidP="009260CD">
            <w:r w:rsidRPr="009260CD">
              <w:t>N</w:t>
            </w:r>
          </w:p>
        </w:tc>
        <w:tc>
          <w:tcPr>
            <w:tcW w:w="1038" w:type="dxa"/>
          </w:tcPr>
          <w:p w14:paraId="2C83BC1E" w14:textId="03A0D0FF" w:rsidR="009260CD" w:rsidRPr="00C16F8A" w:rsidRDefault="009260CD" w:rsidP="009260CD">
            <w:r w:rsidRPr="009260CD">
              <w:t>8</w:t>
            </w:r>
          </w:p>
        </w:tc>
        <w:tc>
          <w:tcPr>
            <w:tcW w:w="1184" w:type="dxa"/>
          </w:tcPr>
          <w:p w14:paraId="54D49A2C" w14:textId="4B7E8B32" w:rsidR="009260CD" w:rsidRPr="00C16F8A" w:rsidRDefault="009260CD" w:rsidP="009260CD">
            <w:r w:rsidRPr="009260CD">
              <w:t>O</w:t>
            </w:r>
          </w:p>
        </w:tc>
        <w:tc>
          <w:tcPr>
            <w:tcW w:w="2547" w:type="dxa"/>
            <w:tcBorders>
              <w:right w:val="single" w:sz="12" w:space="0" w:color="auto"/>
            </w:tcBorders>
          </w:tcPr>
          <w:p w14:paraId="7B2B6A90" w14:textId="77777777" w:rsidR="009260CD" w:rsidRPr="00C16F8A" w:rsidRDefault="009260CD" w:rsidP="009260CD"/>
        </w:tc>
      </w:tr>
      <w:tr w:rsidR="009260CD" w14:paraId="63205CDE" w14:textId="77777777" w:rsidTr="009260CD">
        <w:tc>
          <w:tcPr>
            <w:tcW w:w="496" w:type="dxa"/>
            <w:tcBorders>
              <w:left w:val="single" w:sz="12" w:space="0" w:color="auto"/>
            </w:tcBorders>
          </w:tcPr>
          <w:p w14:paraId="71C6EEB3" w14:textId="77777777" w:rsidR="009260CD" w:rsidRPr="00C16F8A" w:rsidRDefault="009260CD" w:rsidP="009260CD">
            <w:r w:rsidRPr="00C16F8A">
              <w:t>07</w:t>
            </w:r>
          </w:p>
        </w:tc>
        <w:tc>
          <w:tcPr>
            <w:tcW w:w="2977" w:type="dxa"/>
          </w:tcPr>
          <w:p w14:paraId="77C038F8" w14:textId="50AEDEB8" w:rsidR="009260CD" w:rsidRPr="00C16F8A" w:rsidRDefault="009260CD" w:rsidP="009260CD">
            <w:r w:rsidRPr="009260CD">
              <w:t>Rachunek nadawcy</w:t>
            </w:r>
          </w:p>
        </w:tc>
        <w:tc>
          <w:tcPr>
            <w:tcW w:w="896" w:type="dxa"/>
          </w:tcPr>
          <w:p w14:paraId="24566A52" w14:textId="5FA325B7" w:rsidR="009260CD" w:rsidRPr="00C16F8A" w:rsidRDefault="009260CD" w:rsidP="009260CD">
            <w:r w:rsidRPr="009260CD">
              <w:t>C</w:t>
            </w:r>
          </w:p>
        </w:tc>
        <w:tc>
          <w:tcPr>
            <w:tcW w:w="1038" w:type="dxa"/>
          </w:tcPr>
          <w:p w14:paraId="223998BE" w14:textId="10EAB467" w:rsidR="009260CD" w:rsidRPr="00C16F8A" w:rsidRDefault="009260CD" w:rsidP="009260CD">
            <w:r w:rsidRPr="009260CD">
              <w:t>34</w:t>
            </w:r>
          </w:p>
        </w:tc>
        <w:tc>
          <w:tcPr>
            <w:tcW w:w="1184" w:type="dxa"/>
          </w:tcPr>
          <w:p w14:paraId="16A57968" w14:textId="17177B82" w:rsidR="009260CD" w:rsidRPr="00C16F8A" w:rsidRDefault="009260CD" w:rsidP="009260CD">
            <w:r w:rsidRPr="009260CD">
              <w:t>M</w:t>
            </w:r>
          </w:p>
        </w:tc>
        <w:tc>
          <w:tcPr>
            <w:tcW w:w="2547" w:type="dxa"/>
            <w:tcBorders>
              <w:right w:val="single" w:sz="12" w:space="0" w:color="auto"/>
            </w:tcBorders>
          </w:tcPr>
          <w:p w14:paraId="652F5017" w14:textId="77777777" w:rsidR="009260CD" w:rsidRPr="00C16F8A" w:rsidRDefault="009260CD" w:rsidP="009260CD"/>
        </w:tc>
      </w:tr>
      <w:tr w:rsidR="009260CD" w14:paraId="45932AB4" w14:textId="77777777" w:rsidTr="009260CD">
        <w:tc>
          <w:tcPr>
            <w:tcW w:w="496" w:type="dxa"/>
            <w:tcBorders>
              <w:left w:val="single" w:sz="12" w:space="0" w:color="auto"/>
            </w:tcBorders>
          </w:tcPr>
          <w:p w14:paraId="6B979AAB" w14:textId="77777777" w:rsidR="009260CD" w:rsidRPr="00C16F8A" w:rsidRDefault="009260CD" w:rsidP="009260CD">
            <w:r w:rsidRPr="00C16F8A">
              <w:t>08</w:t>
            </w:r>
          </w:p>
        </w:tc>
        <w:tc>
          <w:tcPr>
            <w:tcW w:w="2977" w:type="dxa"/>
          </w:tcPr>
          <w:p w14:paraId="32159326" w14:textId="7AE9E484" w:rsidR="009260CD" w:rsidRPr="00C16F8A" w:rsidRDefault="009260CD" w:rsidP="009260CD">
            <w:r w:rsidRPr="009260CD">
              <w:t>Nazwa płatnika</w:t>
            </w:r>
          </w:p>
        </w:tc>
        <w:tc>
          <w:tcPr>
            <w:tcW w:w="896" w:type="dxa"/>
          </w:tcPr>
          <w:p w14:paraId="00BAEA8E" w14:textId="006A54BA" w:rsidR="009260CD" w:rsidRPr="00C16F8A" w:rsidRDefault="00536124" w:rsidP="009260CD">
            <w:r>
              <w:t>W</w:t>
            </w:r>
          </w:p>
        </w:tc>
        <w:tc>
          <w:tcPr>
            <w:tcW w:w="1038" w:type="dxa"/>
          </w:tcPr>
          <w:p w14:paraId="1DC50395" w14:textId="20752754" w:rsidR="009260CD" w:rsidRPr="00C16F8A" w:rsidRDefault="009260CD" w:rsidP="009260CD">
            <w:r w:rsidRPr="009260CD">
              <w:t>4*35</w:t>
            </w:r>
          </w:p>
        </w:tc>
        <w:tc>
          <w:tcPr>
            <w:tcW w:w="1184" w:type="dxa"/>
          </w:tcPr>
          <w:p w14:paraId="2A27353C" w14:textId="49729283" w:rsidR="009260CD" w:rsidRPr="00C16F8A" w:rsidRDefault="009260CD" w:rsidP="009260CD">
            <w:r w:rsidRPr="009260CD">
              <w:t>M</w:t>
            </w:r>
          </w:p>
        </w:tc>
        <w:tc>
          <w:tcPr>
            <w:tcW w:w="2547" w:type="dxa"/>
            <w:tcBorders>
              <w:right w:val="single" w:sz="12" w:space="0" w:color="auto"/>
            </w:tcBorders>
          </w:tcPr>
          <w:p w14:paraId="3D32166D" w14:textId="77777777" w:rsidR="009260CD" w:rsidRPr="00C16F8A" w:rsidRDefault="009260CD" w:rsidP="009260CD"/>
        </w:tc>
      </w:tr>
      <w:tr w:rsidR="009260CD" w14:paraId="726F5061" w14:textId="77777777" w:rsidTr="009260CD">
        <w:tc>
          <w:tcPr>
            <w:tcW w:w="496" w:type="dxa"/>
            <w:tcBorders>
              <w:left w:val="single" w:sz="12" w:space="0" w:color="auto"/>
            </w:tcBorders>
          </w:tcPr>
          <w:p w14:paraId="39DA081E" w14:textId="77777777" w:rsidR="009260CD" w:rsidRPr="00C16F8A" w:rsidRDefault="009260CD" w:rsidP="009260CD">
            <w:r w:rsidRPr="00C16F8A">
              <w:t>09</w:t>
            </w:r>
          </w:p>
        </w:tc>
        <w:tc>
          <w:tcPr>
            <w:tcW w:w="2977" w:type="dxa"/>
          </w:tcPr>
          <w:p w14:paraId="7C7640BC" w14:textId="4B6B92FE" w:rsidR="009260CD" w:rsidRPr="00C16F8A" w:rsidRDefault="009260CD" w:rsidP="009260CD">
            <w:r w:rsidRPr="009260CD">
              <w:t>Rachunek odbiorcy</w:t>
            </w:r>
          </w:p>
        </w:tc>
        <w:tc>
          <w:tcPr>
            <w:tcW w:w="896" w:type="dxa"/>
          </w:tcPr>
          <w:p w14:paraId="5F9E6455" w14:textId="78F2E739" w:rsidR="009260CD" w:rsidRPr="00C16F8A" w:rsidRDefault="009260CD" w:rsidP="009260CD">
            <w:r w:rsidRPr="009260CD">
              <w:t>C</w:t>
            </w:r>
          </w:p>
        </w:tc>
        <w:tc>
          <w:tcPr>
            <w:tcW w:w="1038" w:type="dxa"/>
          </w:tcPr>
          <w:p w14:paraId="5A7BEA6B" w14:textId="199D6474" w:rsidR="009260CD" w:rsidRPr="00C16F8A" w:rsidRDefault="009260CD" w:rsidP="009260CD">
            <w:r w:rsidRPr="009260CD">
              <w:t>34</w:t>
            </w:r>
          </w:p>
        </w:tc>
        <w:tc>
          <w:tcPr>
            <w:tcW w:w="1184" w:type="dxa"/>
          </w:tcPr>
          <w:p w14:paraId="5EDCE708" w14:textId="46237B99" w:rsidR="009260CD" w:rsidRPr="00C16F8A" w:rsidRDefault="009260CD" w:rsidP="009260CD">
            <w:r w:rsidRPr="009260CD">
              <w:t>M</w:t>
            </w:r>
          </w:p>
        </w:tc>
        <w:tc>
          <w:tcPr>
            <w:tcW w:w="2547" w:type="dxa"/>
            <w:tcBorders>
              <w:right w:val="single" w:sz="12" w:space="0" w:color="auto"/>
            </w:tcBorders>
          </w:tcPr>
          <w:p w14:paraId="5B9807C7" w14:textId="3FA27F78" w:rsidR="009260CD" w:rsidRPr="00C16F8A" w:rsidRDefault="009260CD" w:rsidP="00EA38F4">
            <w:r w:rsidRPr="009260CD">
              <w:t>Rachunek odbiorcy w postaci NRB</w:t>
            </w:r>
          </w:p>
        </w:tc>
      </w:tr>
      <w:tr w:rsidR="009260CD" w14:paraId="2A1C1730" w14:textId="77777777" w:rsidTr="009260CD">
        <w:tc>
          <w:tcPr>
            <w:tcW w:w="496" w:type="dxa"/>
            <w:tcBorders>
              <w:left w:val="single" w:sz="12" w:space="0" w:color="auto"/>
            </w:tcBorders>
          </w:tcPr>
          <w:p w14:paraId="336B9971" w14:textId="77777777" w:rsidR="009260CD" w:rsidRPr="00C16F8A" w:rsidRDefault="009260CD" w:rsidP="009260CD">
            <w:r w:rsidRPr="00C16F8A">
              <w:t>10</w:t>
            </w:r>
          </w:p>
        </w:tc>
        <w:tc>
          <w:tcPr>
            <w:tcW w:w="2977" w:type="dxa"/>
          </w:tcPr>
          <w:p w14:paraId="41EA55CC" w14:textId="518165B0" w:rsidR="009260CD" w:rsidRPr="00C16F8A" w:rsidRDefault="009260CD" w:rsidP="009260CD">
            <w:r w:rsidRPr="009260CD">
              <w:t>NIP</w:t>
            </w:r>
          </w:p>
        </w:tc>
        <w:tc>
          <w:tcPr>
            <w:tcW w:w="896" w:type="dxa"/>
          </w:tcPr>
          <w:p w14:paraId="55EA5377" w14:textId="6C26EC59" w:rsidR="009260CD" w:rsidRPr="00C16F8A" w:rsidRDefault="009260CD" w:rsidP="009260CD">
            <w:r w:rsidRPr="009260CD">
              <w:t>C</w:t>
            </w:r>
          </w:p>
        </w:tc>
        <w:tc>
          <w:tcPr>
            <w:tcW w:w="1038" w:type="dxa"/>
          </w:tcPr>
          <w:p w14:paraId="1990ECB3" w14:textId="2C460340" w:rsidR="009260CD" w:rsidRPr="00C16F8A" w:rsidRDefault="009260CD" w:rsidP="009260CD">
            <w:r w:rsidRPr="009260CD">
              <w:t>10</w:t>
            </w:r>
          </w:p>
        </w:tc>
        <w:tc>
          <w:tcPr>
            <w:tcW w:w="1184" w:type="dxa"/>
          </w:tcPr>
          <w:p w14:paraId="67D55B27" w14:textId="14F77DE7" w:rsidR="009260CD" w:rsidRPr="00C16F8A" w:rsidRDefault="009260CD" w:rsidP="009260CD">
            <w:r w:rsidRPr="009260CD">
              <w:t>O</w:t>
            </w:r>
          </w:p>
        </w:tc>
        <w:tc>
          <w:tcPr>
            <w:tcW w:w="2547" w:type="dxa"/>
            <w:tcBorders>
              <w:right w:val="single" w:sz="12" w:space="0" w:color="auto"/>
            </w:tcBorders>
          </w:tcPr>
          <w:p w14:paraId="7F16D5FC" w14:textId="77777777" w:rsidR="009260CD" w:rsidRPr="00C16F8A" w:rsidRDefault="009260CD" w:rsidP="009260CD"/>
        </w:tc>
      </w:tr>
      <w:tr w:rsidR="009260CD" w14:paraId="01AAAE63" w14:textId="77777777" w:rsidTr="009260CD">
        <w:tc>
          <w:tcPr>
            <w:tcW w:w="496" w:type="dxa"/>
            <w:tcBorders>
              <w:left w:val="single" w:sz="12" w:space="0" w:color="auto"/>
            </w:tcBorders>
          </w:tcPr>
          <w:p w14:paraId="12B262FC" w14:textId="77777777" w:rsidR="009260CD" w:rsidRPr="00C16F8A" w:rsidRDefault="009260CD" w:rsidP="009260CD">
            <w:r w:rsidRPr="00C16F8A">
              <w:t>11</w:t>
            </w:r>
          </w:p>
        </w:tc>
        <w:tc>
          <w:tcPr>
            <w:tcW w:w="2977" w:type="dxa"/>
          </w:tcPr>
          <w:p w14:paraId="608C0927" w14:textId="75A5BD9D" w:rsidR="009260CD" w:rsidRPr="00C16F8A" w:rsidRDefault="009260CD" w:rsidP="009260CD">
            <w:r w:rsidRPr="009260CD">
              <w:t>Typ identyfikacji uzupełniającej</w:t>
            </w:r>
          </w:p>
        </w:tc>
        <w:tc>
          <w:tcPr>
            <w:tcW w:w="896" w:type="dxa"/>
          </w:tcPr>
          <w:p w14:paraId="7748126D" w14:textId="726820CD" w:rsidR="009260CD" w:rsidRPr="00C16F8A" w:rsidRDefault="009260CD" w:rsidP="009260CD">
            <w:r w:rsidRPr="009260CD">
              <w:t>C</w:t>
            </w:r>
          </w:p>
        </w:tc>
        <w:tc>
          <w:tcPr>
            <w:tcW w:w="1038" w:type="dxa"/>
          </w:tcPr>
          <w:p w14:paraId="22F7EA11" w14:textId="1FBF408D" w:rsidR="009260CD" w:rsidRPr="00C16F8A" w:rsidRDefault="009260CD" w:rsidP="009260CD">
            <w:r w:rsidRPr="009260CD">
              <w:t>1</w:t>
            </w:r>
          </w:p>
        </w:tc>
        <w:tc>
          <w:tcPr>
            <w:tcW w:w="1184" w:type="dxa"/>
          </w:tcPr>
          <w:p w14:paraId="1BDB5B6E" w14:textId="071C203E" w:rsidR="009260CD" w:rsidRPr="00C16F8A" w:rsidRDefault="009260CD" w:rsidP="009260CD">
            <w:r w:rsidRPr="009260CD">
              <w:t>O</w:t>
            </w:r>
          </w:p>
        </w:tc>
        <w:tc>
          <w:tcPr>
            <w:tcW w:w="2547" w:type="dxa"/>
            <w:tcBorders>
              <w:right w:val="single" w:sz="12" w:space="0" w:color="auto"/>
            </w:tcBorders>
          </w:tcPr>
          <w:p w14:paraId="494F48DA" w14:textId="77777777" w:rsidR="009260CD" w:rsidRPr="00C16F8A" w:rsidRDefault="009260CD" w:rsidP="009260CD"/>
        </w:tc>
      </w:tr>
      <w:tr w:rsidR="009260CD" w14:paraId="6CD1A321" w14:textId="77777777" w:rsidTr="009260CD">
        <w:tc>
          <w:tcPr>
            <w:tcW w:w="496" w:type="dxa"/>
            <w:tcBorders>
              <w:left w:val="single" w:sz="12" w:space="0" w:color="auto"/>
            </w:tcBorders>
          </w:tcPr>
          <w:p w14:paraId="0BF0C19E" w14:textId="77777777" w:rsidR="009260CD" w:rsidRPr="00C16F8A" w:rsidRDefault="009260CD" w:rsidP="009260CD">
            <w:r w:rsidRPr="00C16F8A">
              <w:t>12</w:t>
            </w:r>
          </w:p>
        </w:tc>
        <w:tc>
          <w:tcPr>
            <w:tcW w:w="2977" w:type="dxa"/>
          </w:tcPr>
          <w:p w14:paraId="2E407FFA" w14:textId="5D0D94C8" w:rsidR="009260CD" w:rsidRPr="00C16F8A" w:rsidRDefault="009260CD" w:rsidP="009260CD">
            <w:r w:rsidRPr="009260CD">
              <w:t>Identyfikator uzupełniający płatnika</w:t>
            </w:r>
          </w:p>
        </w:tc>
        <w:tc>
          <w:tcPr>
            <w:tcW w:w="896" w:type="dxa"/>
          </w:tcPr>
          <w:p w14:paraId="7B7A5F6B" w14:textId="6D11A794" w:rsidR="009260CD" w:rsidRPr="00C16F8A" w:rsidRDefault="009260CD" w:rsidP="009260CD">
            <w:r w:rsidRPr="009260CD">
              <w:t>C</w:t>
            </w:r>
          </w:p>
        </w:tc>
        <w:tc>
          <w:tcPr>
            <w:tcW w:w="1038" w:type="dxa"/>
          </w:tcPr>
          <w:p w14:paraId="20AB7303" w14:textId="5956BA52" w:rsidR="009260CD" w:rsidRPr="00C16F8A" w:rsidRDefault="009260CD" w:rsidP="009260CD">
            <w:r w:rsidRPr="009260CD">
              <w:t>14</w:t>
            </w:r>
          </w:p>
        </w:tc>
        <w:tc>
          <w:tcPr>
            <w:tcW w:w="1184" w:type="dxa"/>
          </w:tcPr>
          <w:p w14:paraId="6C6801F2" w14:textId="6F36C8CF" w:rsidR="009260CD" w:rsidRPr="00C16F8A" w:rsidRDefault="009260CD" w:rsidP="009260CD">
            <w:r w:rsidRPr="009260CD">
              <w:t>O</w:t>
            </w:r>
          </w:p>
        </w:tc>
        <w:tc>
          <w:tcPr>
            <w:tcW w:w="2547" w:type="dxa"/>
            <w:tcBorders>
              <w:right w:val="single" w:sz="12" w:space="0" w:color="auto"/>
            </w:tcBorders>
          </w:tcPr>
          <w:p w14:paraId="6D1F822B" w14:textId="77777777" w:rsidR="009260CD" w:rsidRPr="00C16F8A" w:rsidRDefault="009260CD" w:rsidP="009260CD"/>
        </w:tc>
      </w:tr>
      <w:tr w:rsidR="009260CD" w14:paraId="76A86AD7" w14:textId="77777777" w:rsidTr="009260CD">
        <w:tc>
          <w:tcPr>
            <w:tcW w:w="496" w:type="dxa"/>
            <w:tcBorders>
              <w:left w:val="single" w:sz="12" w:space="0" w:color="auto"/>
            </w:tcBorders>
          </w:tcPr>
          <w:p w14:paraId="416C1E67" w14:textId="77777777" w:rsidR="009260CD" w:rsidRPr="00C16F8A" w:rsidRDefault="009260CD" w:rsidP="009260CD">
            <w:r w:rsidRPr="00C16F8A">
              <w:t>13</w:t>
            </w:r>
          </w:p>
        </w:tc>
        <w:tc>
          <w:tcPr>
            <w:tcW w:w="2977" w:type="dxa"/>
          </w:tcPr>
          <w:p w14:paraId="6BD7212B" w14:textId="23C2920E" w:rsidR="009260CD" w:rsidRPr="00C16F8A" w:rsidRDefault="009260CD" w:rsidP="009260CD">
            <w:r w:rsidRPr="009260CD">
              <w:t>Typ wpłaty</w:t>
            </w:r>
          </w:p>
        </w:tc>
        <w:tc>
          <w:tcPr>
            <w:tcW w:w="896" w:type="dxa"/>
          </w:tcPr>
          <w:p w14:paraId="372060F6" w14:textId="7A69E971" w:rsidR="009260CD" w:rsidRPr="00C16F8A" w:rsidRDefault="009260CD" w:rsidP="009260CD">
            <w:r w:rsidRPr="009260CD">
              <w:t>C</w:t>
            </w:r>
          </w:p>
        </w:tc>
        <w:tc>
          <w:tcPr>
            <w:tcW w:w="1038" w:type="dxa"/>
          </w:tcPr>
          <w:p w14:paraId="70349E66" w14:textId="4C2D8365" w:rsidR="009260CD" w:rsidRPr="00C16F8A" w:rsidRDefault="009260CD" w:rsidP="009260CD">
            <w:r w:rsidRPr="009260CD">
              <w:t>1</w:t>
            </w:r>
          </w:p>
        </w:tc>
        <w:tc>
          <w:tcPr>
            <w:tcW w:w="1184" w:type="dxa"/>
          </w:tcPr>
          <w:p w14:paraId="2DAD9183" w14:textId="09169089" w:rsidR="009260CD" w:rsidRPr="00C16F8A" w:rsidRDefault="009260CD" w:rsidP="009260CD">
            <w:r w:rsidRPr="009260CD">
              <w:t>O</w:t>
            </w:r>
          </w:p>
        </w:tc>
        <w:tc>
          <w:tcPr>
            <w:tcW w:w="2547" w:type="dxa"/>
            <w:tcBorders>
              <w:right w:val="single" w:sz="12" w:space="0" w:color="auto"/>
            </w:tcBorders>
          </w:tcPr>
          <w:p w14:paraId="76B41C23" w14:textId="0C099EAF" w:rsidR="009260CD" w:rsidRPr="00C16F8A" w:rsidRDefault="009260CD" w:rsidP="009260CD"/>
        </w:tc>
      </w:tr>
      <w:tr w:rsidR="009260CD" w14:paraId="1ABF8DFA" w14:textId="77777777" w:rsidTr="009260CD">
        <w:tc>
          <w:tcPr>
            <w:tcW w:w="496" w:type="dxa"/>
            <w:tcBorders>
              <w:left w:val="single" w:sz="12" w:space="0" w:color="auto"/>
            </w:tcBorders>
          </w:tcPr>
          <w:p w14:paraId="3617AB53" w14:textId="77777777" w:rsidR="009260CD" w:rsidRPr="00C16F8A" w:rsidRDefault="009260CD" w:rsidP="009260CD">
            <w:r w:rsidRPr="00C16F8A">
              <w:t>14</w:t>
            </w:r>
          </w:p>
        </w:tc>
        <w:tc>
          <w:tcPr>
            <w:tcW w:w="2977" w:type="dxa"/>
          </w:tcPr>
          <w:p w14:paraId="45145450" w14:textId="41B39F40" w:rsidR="009260CD" w:rsidRPr="00C16F8A" w:rsidRDefault="009260CD" w:rsidP="009260CD">
            <w:r w:rsidRPr="009260CD">
              <w:t>Deklaracja</w:t>
            </w:r>
          </w:p>
        </w:tc>
        <w:tc>
          <w:tcPr>
            <w:tcW w:w="896" w:type="dxa"/>
          </w:tcPr>
          <w:p w14:paraId="37F34DA4" w14:textId="22F13F08" w:rsidR="009260CD" w:rsidRPr="00C16F8A" w:rsidRDefault="009260CD" w:rsidP="009260CD">
            <w:r w:rsidRPr="009260CD">
              <w:t>N</w:t>
            </w:r>
          </w:p>
        </w:tc>
        <w:tc>
          <w:tcPr>
            <w:tcW w:w="1038" w:type="dxa"/>
          </w:tcPr>
          <w:p w14:paraId="0BF6587C" w14:textId="1C0BD526" w:rsidR="009260CD" w:rsidRPr="00C16F8A" w:rsidRDefault="009260CD" w:rsidP="009260CD">
            <w:r w:rsidRPr="009260CD">
              <w:t>6</w:t>
            </w:r>
          </w:p>
        </w:tc>
        <w:tc>
          <w:tcPr>
            <w:tcW w:w="1184" w:type="dxa"/>
          </w:tcPr>
          <w:p w14:paraId="04AD409A" w14:textId="0CFCD1F9" w:rsidR="009260CD" w:rsidRPr="00C16F8A" w:rsidRDefault="009260CD" w:rsidP="009260CD">
            <w:r w:rsidRPr="009260CD">
              <w:t>O</w:t>
            </w:r>
          </w:p>
        </w:tc>
        <w:tc>
          <w:tcPr>
            <w:tcW w:w="2547" w:type="dxa"/>
            <w:tcBorders>
              <w:right w:val="single" w:sz="12" w:space="0" w:color="auto"/>
            </w:tcBorders>
          </w:tcPr>
          <w:p w14:paraId="0594063A" w14:textId="3196EE9C" w:rsidR="009260CD" w:rsidRPr="00C16F8A" w:rsidRDefault="009260CD" w:rsidP="009260CD"/>
        </w:tc>
      </w:tr>
      <w:tr w:rsidR="009260CD" w14:paraId="79243294" w14:textId="77777777" w:rsidTr="009260CD">
        <w:tc>
          <w:tcPr>
            <w:tcW w:w="496" w:type="dxa"/>
            <w:tcBorders>
              <w:left w:val="single" w:sz="12" w:space="0" w:color="auto"/>
            </w:tcBorders>
          </w:tcPr>
          <w:p w14:paraId="41B67E6C" w14:textId="77777777" w:rsidR="009260CD" w:rsidRPr="00C16F8A" w:rsidRDefault="009260CD" w:rsidP="009260CD">
            <w:r w:rsidRPr="00C16F8A">
              <w:lastRenderedPageBreak/>
              <w:t>15</w:t>
            </w:r>
          </w:p>
        </w:tc>
        <w:tc>
          <w:tcPr>
            <w:tcW w:w="2977" w:type="dxa"/>
          </w:tcPr>
          <w:p w14:paraId="111CBD78" w14:textId="5A0FF5A7" w:rsidR="009260CD" w:rsidRPr="00C16F8A" w:rsidRDefault="009260CD" w:rsidP="009260CD">
            <w:r w:rsidRPr="009260CD">
              <w:t>Nr deklaracji</w:t>
            </w:r>
          </w:p>
        </w:tc>
        <w:tc>
          <w:tcPr>
            <w:tcW w:w="896" w:type="dxa"/>
          </w:tcPr>
          <w:p w14:paraId="169D5BF8" w14:textId="314FEA5A" w:rsidR="009260CD" w:rsidRPr="00C16F8A" w:rsidRDefault="009260CD" w:rsidP="009260CD">
            <w:r w:rsidRPr="009260CD">
              <w:t>N</w:t>
            </w:r>
          </w:p>
        </w:tc>
        <w:tc>
          <w:tcPr>
            <w:tcW w:w="1038" w:type="dxa"/>
          </w:tcPr>
          <w:p w14:paraId="2DDDF57D" w14:textId="61DE3AA3" w:rsidR="009260CD" w:rsidRPr="00C16F8A" w:rsidRDefault="009260CD" w:rsidP="009260CD">
            <w:r w:rsidRPr="009260CD">
              <w:t>2</w:t>
            </w:r>
          </w:p>
        </w:tc>
        <w:tc>
          <w:tcPr>
            <w:tcW w:w="1184" w:type="dxa"/>
          </w:tcPr>
          <w:p w14:paraId="371F7F52" w14:textId="257C650B" w:rsidR="009260CD" w:rsidRPr="00C16F8A" w:rsidRDefault="009260CD" w:rsidP="009260CD">
            <w:r w:rsidRPr="009260CD">
              <w:t>O</w:t>
            </w:r>
          </w:p>
        </w:tc>
        <w:tc>
          <w:tcPr>
            <w:tcW w:w="2547" w:type="dxa"/>
            <w:tcBorders>
              <w:right w:val="single" w:sz="12" w:space="0" w:color="auto"/>
            </w:tcBorders>
          </w:tcPr>
          <w:p w14:paraId="4E644E7F" w14:textId="31E1E513" w:rsidR="009260CD" w:rsidRPr="00C16F8A" w:rsidRDefault="009260CD" w:rsidP="009260CD"/>
        </w:tc>
      </w:tr>
      <w:tr w:rsidR="009260CD" w14:paraId="0B026460" w14:textId="77777777" w:rsidTr="009260CD">
        <w:tc>
          <w:tcPr>
            <w:tcW w:w="496" w:type="dxa"/>
            <w:tcBorders>
              <w:left w:val="single" w:sz="12" w:space="0" w:color="auto"/>
            </w:tcBorders>
          </w:tcPr>
          <w:p w14:paraId="374657F2" w14:textId="54FD45A8" w:rsidR="009260CD" w:rsidRPr="00C16F8A" w:rsidRDefault="009260CD" w:rsidP="009260CD">
            <w:r>
              <w:t>16</w:t>
            </w:r>
          </w:p>
        </w:tc>
        <w:tc>
          <w:tcPr>
            <w:tcW w:w="2977" w:type="dxa"/>
          </w:tcPr>
          <w:p w14:paraId="20A8B9CE" w14:textId="303D2B11" w:rsidR="009260CD" w:rsidRPr="00C16F8A" w:rsidRDefault="009260CD" w:rsidP="009260CD">
            <w:r w:rsidRPr="009260CD">
              <w:t>Nr decyzji</w:t>
            </w:r>
          </w:p>
        </w:tc>
        <w:tc>
          <w:tcPr>
            <w:tcW w:w="896" w:type="dxa"/>
          </w:tcPr>
          <w:p w14:paraId="03ECD3FB" w14:textId="35A9FD60" w:rsidR="009260CD" w:rsidRPr="00C16F8A" w:rsidRDefault="009260CD" w:rsidP="009260CD">
            <w:r w:rsidRPr="009260CD">
              <w:t>N</w:t>
            </w:r>
          </w:p>
        </w:tc>
        <w:tc>
          <w:tcPr>
            <w:tcW w:w="1038" w:type="dxa"/>
          </w:tcPr>
          <w:p w14:paraId="2F8CE3E1" w14:textId="556A0951" w:rsidR="009260CD" w:rsidRPr="00C16F8A" w:rsidRDefault="009260CD" w:rsidP="009260CD">
            <w:r w:rsidRPr="009260CD">
              <w:t>15</w:t>
            </w:r>
          </w:p>
        </w:tc>
        <w:tc>
          <w:tcPr>
            <w:tcW w:w="1184" w:type="dxa"/>
          </w:tcPr>
          <w:p w14:paraId="4B0F0235" w14:textId="5FF4402A" w:rsidR="009260CD" w:rsidRPr="00C16F8A" w:rsidRDefault="009260CD" w:rsidP="009260CD">
            <w:r w:rsidRPr="009260CD">
              <w:t>O</w:t>
            </w:r>
          </w:p>
        </w:tc>
        <w:tc>
          <w:tcPr>
            <w:tcW w:w="2547" w:type="dxa"/>
            <w:tcBorders>
              <w:right w:val="single" w:sz="12" w:space="0" w:color="auto"/>
            </w:tcBorders>
          </w:tcPr>
          <w:p w14:paraId="19D4926F" w14:textId="77777777" w:rsidR="009260CD" w:rsidRPr="00C16F8A" w:rsidRDefault="009260CD" w:rsidP="009260CD"/>
        </w:tc>
      </w:tr>
      <w:tr w:rsidR="009260CD" w14:paraId="78C8BC5A" w14:textId="77777777" w:rsidTr="009260CD">
        <w:tc>
          <w:tcPr>
            <w:tcW w:w="496" w:type="dxa"/>
            <w:tcBorders>
              <w:left w:val="single" w:sz="12" w:space="0" w:color="auto"/>
            </w:tcBorders>
          </w:tcPr>
          <w:p w14:paraId="2B7C7F79" w14:textId="13662D9A" w:rsidR="009260CD" w:rsidRPr="00C16F8A" w:rsidRDefault="009260CD" w:rsidP="009260CD">
            <w:r>
              <w:t>17</w:t>
            </w:r>
          </w:p>
        </w:tc>
        <w:tc>
          <w:tcPr>
            <w:tcW w:w="2977" w:type="dxa"/>
          </w:tcPr>
          <w:p w14:paraId="62331B33" w14:textId="384E7FFF" w:rsidR="009260CD" w:rsidRPr="00C16F8A" w:rsidRDefault="009260CD" w:rsidP="009260CD">
            <w:r w:rsidRPr="009260CD">
              <w:t xml:space="preserve">Pozycja dziennika </w:t>
            </w:r>
          </w:p>
        </w:tc>
        <w:tc>
          <w:tcPr>
            <w:tcW w:w="896" w:type="dxa"/>
          </w:tcPr>
          <w:p w14:paraId="5DA74FFD" w14:textId="36913354" w:rsidR="009260CD" w:rsidRPr="00C16F8A" w:rsidRDefault="009260CD" w:rsidP="009260CD">
            <w:r w:rsidRPr="009260CD">
              <w:t>N</w:t>
            </w:r>
          </w:p>
        </w:tc>
        <w:tc>
          <w:tcPr>
            <w:tcW w:w="1038" w:type="dxa"/>
          </w:tcPr>
          <w:p w14:paraId="76B47C4A" w14:textId="7B6AE13F" w:rsidR="009260CD" w:rsidRPr="00C16F8A" w:rsidRDefault="009260CD" w:rsidP="009260CD">
            <w:r w:rsidRPr="009260CD">
              <w:t>7</w:t>
            </w:r>
          </w:p>
        </w:tc>
        <w:tc>
          <w:tcPr>
            <w:tcW w:w="1184" w:type="dxa"/>
          </w:tcPr>
          <w:p w14:paraId="05112BDB" w14:textId="4E5035E2" w:rsidR="009260CD" w:rsidRPr="00C16F8A" w:rsidRDefault="009260CD" w:rsidP="009260CD">
            <w:r w:rsidRPr="009260CD">
              <w:t>M</w:t>
            </w:r>
          </w:p>
        </w:tc>
        <w:tc>
          <w:tcPr>
            <w:tcW w:w="2547" w:type="dxa"/>
            <w:tcBorders>
              <w:right w:val="single" w:sz="12" w:space="0" w:color="auto"/>
            </w:tcBorders>
          </w:tcPr>
          <w:p w14:paraId="7ECC2588" w14:textId="7F7642E4" w:rsidR="009260CD" w:rsidRPr="00C16F8A" w:rsidRDefault="009260CD" w:rsidP="00211BC9">
            <w:r w:rsidRPr="009260CD">
              <w:t>=</w:t>
            </w:r>
            <w:r w:rsidR="00211BC9">
              <w:t xml:space="preserve"> </w:t>
            </w:r>
            <w:r w:rsidRPr="009260CD">
              <w:t>0000001</w:t>
            </w:r>
          </w:p>
        </w:tc>
      </w:tr>
      <w:tr w:rsidR="009260CD" w14:paraId="051DC6D0" w14:textId="77777777" w:rsidTr="009260CD">
        <w:tc>
          <w:tcPr>
            <w:tcW w:w="496" w:type="dxa"/>
            <w:tcBorders>
              <w:left w:val="single" w:sz="12" w:space="0" w:color="auto"/>
            </w:tcBorders>
          </w:tcPr>
          <w:p w14:paraId="2EC7BD55" w14:textId="51F0322E" w:rsidR="009260CD" w:rsidRPr="00C16F8A" w:rsidRDefault="009260CD" w:rsidP="009260CD">
            <w:r>
              <w:t>18</w:t>
            </w:r>
          </w:p>
        </w:tc>
        <w:tc>
          <w:tcPr>
            <w:tcW w:w="2977" w:type="dxa"/>
          </w:tcPr>
          <w:p w14:paraId="3FB73873" w14:textId="762FECA6" w:rsidR="009260CD" w:rsidRPr="00C16F8A" w:rsidRDefault="009260CD" w:rsidP="009260CD">
            <w:r w:rsidRPr="009260CD">
              <w:t>Numer sekwencyjny wejściowy</w:t>
            </w:r>
          </w:p>
        </w:tc>
        <w:tc>
          <w:tcPr>
            <w:tcW w:w="896" w:type="dxa"/>
          </w:tcPr>
          <w:p w14:paraId="72FD740F" w14:textId="27969C6F" w:rsidR="009260CD" w:rsidRPr="00C16F8A" w:rsidRDefault="009260CD" w:rsidP="009260CD">
            <w:r w:rsidRPr="009260CD">
              <w:t>C</w:t>
            </w:r>
          </w:p>
        </w:tc>
        <w:tc>
          <w:tcPr>
            <w:tcW w:w="1038" w:type="dxa"/>
          </w:tcPr>
          <w:p w14:paraId="005A4CF4" w14:textId="57FC192D" w:rsidR="009260CD" w:rsidRPr="00C16F8A" w:rsidRDefault="009260CD" w:rsidP="009260CD">
            <w:r w:rsidRPr="009260CD">
              <w:t>10</w:t>
            </w:r>
          </w:p>
        </w:tc>
        <w:tc>
          <w:tcPr>
            <w:tcW w:w="1184" w:type="dxa"/>
          </w:tcPr>
          <w:p w14:paraId="2346D687" w14:textId="7D5EBECB" w:rsidR="009260CD" w:rsidRPr="00C16F8A" w:rsidRDefault="009260CD" w:rsidP="009260CD">
            <w:r w:rsidRPr="009260CD">
              <w:t>M</w:t>
            </w:r>
          </w:p>
        </w:tc>
        <w:tc>
          <w:tcPr>
            <w:tcW w:w="2547" w:type="dxa"/>
            <w:tcBorders>
              <w:right w:val="single" w:sz="12" w:space="0" w:color="auto"/>
            </w:tcBorders>
          </w:tcPr>
          <w:p w14:paraId="768A589F" w14:textId="6FBCF6B3" w:rsidR="009260CD" w:rsidRDefault="009260CD" w:rsidP="009260CD">
            <w:r>
              <w:t>Podawany dla komunikatów otrzymanych komunikatem 12n</w:t>
            </w:r>
            <w:r w:rsidR="00EA38F4">
              <w:t xml:space="preserve"> (identyfikator komunikatu) oraz płatnościami natychmiastowymi RTZS (identyfikator płatności)</w:t>
            </w:r>
          </w:p>
          <w:p w14:paraId="4865438D" w14:textId="77777777" w:rsidR="009260CD" w:rsidRDefault="009260CD" w:rsidP="009260CD"/>
          <w:p w14:paraId="6FA0C11F" w14:textId="3406F602" w:rsidR="009260CD" w:rsidRPr="00C16F8A" w:rsidRDefault="009260CD" w:rsidP="00211BC9">
            <w:r>
              <w:t xml:space="preserve">Dla wpłat wewnątrzbankowych </w:t>
            </w:r>
            <w:r w:rsidR="00211BC9">
              <w:t xml:space="preserve">– stała wartość </w:t>
            </w:r>
            <w:r w:rsidRPr="009260CD">
              <w:t>0000000001</w:t>
            </w:r>
          </w:p>
        </w:tc>
      </w:tr>
      <w:tr w:rsidR="009260CD" w14:paraId="73301B5D" w14:textId="77777777" w:rsidTr="009260CD">
        <w:tc>
          <w:tcPr>
            <w:tcW w:w="496" w:type="dxa"/>
            <w:tcBorders>
              <w:left w:val="single" w:sz="12" w:space="0" w:color="auto"/>
            </w:tcBorders>
          </w:tcPr>
          <w:p w14:paraId="3B88A7BC" w14:textId="3476B0B1" w:rsidR="009260CD" w:rsidRPr="00C16F8A" w:rsidRDefault="009260CD" w:rsidP="009260CD">
            <w:r>
              <w:t>19</w:t>
            </w:r>
          </w:p>
        </w:tc>
        <w:tc>
          <w:tcPr>
            <w:tcW w:w="2977" w:type="dxa"/>
          </w:tcPr>
          <w:p w14:paraId="0497A05B" w14:textId="36CA5DB8" w:rsidR="009260CD" w:rsidRPr="00C16F8A" w:rsidRDefault="009260CD" w:rsidP="009260CD">
            <w:r w:rsidRPr="009260CD">
              <w:t xml:space="preserve">Data wygenerowania komunikatu </w:t>
            </w:r>
          </w:p>
        </w:tc>
        <w:tc>
          <w:tcPr>
            <w:tcW w:w="896" w:type="dxa"/>
          </w:tcPr>
          <w:p w14:paraId="47EF7A5B" w14:textId="0C7A2BF2" w:rsidR="009260CD" w:rsidRPr="00C16F8A" w:rsidRDefault="009260CD" w:rsidP="009260CD">
            <w:r w:rsidRPr="009260CD">
              <w:t>D</w:t>
            </w:r>
          </w:p>
        </w:tc>
        <w:tc>
          <w:tcPr>
            <w:tcW w:w="1038" w:type="dxa"/>
          </w:tcPr>
          <w:p w14:paraId="4935D0D8" w14:textId="45F49D0F" w:rsidR="009260CD" w:rsidRPr="00C16F8A" w:rsidRDefault="009260CD" w:rsidP="009260CD">
            <w:r w:rsidRPr="009260CD">
              <w:t>8</w:t>
            </w:r>
          </w:p>
        </w:tc>
        <w:tc>
          <w:tcPr>
            <w:tcW w:w="1184" w:type="dxa"/>
          </w:tcPr>
          <w:p w14:paraId="3099DBDE" w14:textId="543A207D" w:rsidR="009260CD" w:rsidRPr="00C16F8A" w:rsidRDefault="009260CD" w:rsidP="009260CD">
            <w:r w:rsidRPr="009260CD">
              <w:t>M</w:t>
            </w:r>
          </w:p>
        </w:tc>
        <w:tc>
          <w:tcPr>
            <w:tcW w:w="2547" w:type="dxa"/>
            <w:tcBorders>
              <w:right w:val="single" w:sz="12" w:space="0" w:color="auto"/>
            </w:tcBorders>
          </w:tcPr>
          <w:p w14:paraId="19948E9F" w14:textId="77777777" w:rsidR="009260CD" w:rsidRPr="00C16F8A" w:rsidRDefault="009260CD" w:rsidP="009260CD"/>
        </w:tc>
      </w:tr>
    </w:tbl>
    <w:p w14:paraId="7CB54CCD" w14:textId="77777777" w:rsidR="00094CBD" w:rsidRPr="000E1730" w:rsidRDefault="00094CBD" w:rsidP="00094CBD">
      <w:pPr>
        <w:autoSpaceDE w:val="0"/>
        <w:autoSpaceDN w:val="0"/>
        <w:adjustRightInd w:val="0"/>
        <w:spacing w:line="240" w:lineRule="atLeast"/>
        <w:rPr>
          <w:rFonts w:ascii="Helv" w:hAnsi="Helv" w:cs="Helv"/>
          <w:color w:val="000000"/>
        </w:rPr>
      </w:pPr>
    </w:p>
    <w:p w14:paraId="4D0149E0" w14:textId="140477F5" w:rsidR="008D727E" w:rsidRPr="000B568D" w:rsidRDefault="008D727E" w:rsidP="008D727E">
      <w:pPr>
        <w:pStyle w:val="Legenda"/>
      </w:pPr>
      <w:bookmarkStart w:id="460" w:name="_Ref474916108"/>
      <w:bookmarkStart w:id="461" w:name="_Toc146620161"/>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90</w:t>
      </w:r>
      <w:r w:rsidR="004572E1">
        <w:rPr>
          <w:noProof/>
        </w:rPr>
        <w:fldChar w:fldCharType="end"/>
      </w:r>
      <w:bookmarkEnd w:id="460"/>
      <w:r w:rsidRPr="00C16F8A">
        <w:t xml:space="preserve">: Struktura </w:t>
      </w:r>
      <w:r>
        <w:t>rekordku kontrolnego bloku raportu</w:t>
      </w:r>
      <w:r w:rsidRPr="00C16F8A">
        <w:t xml:space="preserve"> </w:t>
      </w:r>
      <w:r>
        <w:t>SKLADKI_ZUS</w:t>
      </w:r>
      <w:bookmarkEnd w:id="461"/>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8D727E" w14:paraId="2B7C3A98" w14:textId="77777777" w:rsidTr="008D727E">
        <w:tc>
          <w:tcPr>
            <w:tcW w:w="496" w:type="dxa"/>
            <w:tcBorders>
              <w:top w:val="single" w:sz="12" w:space="0" w:color="auto"/>
              <w:left w:val="single" w:sz="12" w:space="0" w:color="auto"/>
              <w:bottom w:val="single" w:sz="12" w:space="0" w:color="auto"/>
              <w:right w:val="single" w:sz="6" w:space="0" w:color="auto"/>
            </w:tcBorders>
          </w:tcPr>
          <w:p w14:paraId="457BF682" w14:textId="77777777" w:rsidR="008D727E" w:rsidRDefault="008D727E" w:rsidP="008D727E">
            <w:pPr>
              <w:pStyle w:val="Nagwekkolumnywtabeli"/>
            </w:pPr>
            <w:r>
              <w:t>Lp.</w:t>
            </w:r>
          </w:p>
        </w:tc>
        <w:tc>
          <w:tcPr>
            <w:tcW w:w="2977" w:type="dxa"/>
            <w:tcBorders>
              <w:top w:val="single" w:sz="12" w:space="0" w:color="auto"/>
              <w:left w:val="single" w:sz="6" w:space="0" w:color="auto"/>
              <w:bottom w:val="single" w:sz="12" w:space="0" w:color="auto"/>
              <w:right w:val="single" w:sz="6" w:space="0" w:color="auto"/>
            </w:tcBorders>
          </w:tcPr>
          <w:p w14:paraId="3FACB4CA" w14:textId="77777777" w:rsidR="008D727E" w:rsidRDefault="008D727E" w:rsidP="008D727E">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5FA081DF" w14:textId="77777777" w:rsidR="008D727E" w:rsidRDefault="008D727E" w:rsidP="008D727E">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2BA335B5" w14:textId="77777777" w:rsidR="008D727E" w:rsidRDefault="008D727E" w:rsidP="008D727E">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2F503799" w14:textId="77777777" w:rsidR="008D727E" w:rsidRDefault="008D727E" w:rsidP="008D727E">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3371B011" w14:textId="77777777" w:rsidR="008D727E" w:rsidRDefault="008D727E" w:rsidP="008D727E">
            <w:pPr>
              <w:pStyle w:val="Nagwekkolumnywtabeli"/>
            </w:pPr>
            <w:r>
              <w:t>Komentarz</w:t>
            </w:r>
          </w:p>
        </w:tc>
      </w:tr>
      <w:tr w:rsidR="008D727E" w14:paraId="1F453DE1" w14:textId="77777777" w:rsidTr="008D727E">
        <w:tc>
          <w:tcPr>
            <w:tcW w:w="496" w:type="dxa"/>
            <w:tcBorders>
              <w:top w:val="single" w:sz="12" w:space="0" w:color="auto"/>
              <w:left w:val="single" w:sz="12" w:space="0" w:color="auto"/>
            </w:tcBorders>
          </w:tcPr>
          <w:p w14:paraId="57E09875" w14:textId="77777777" w:rsidR="008D727E" w:rsidRPr="00C16F8A" w:rsidRDefault="008D727E" w:rsidP="008D727E">
            <w:r w:rsidRPr="00C16F8A">
              <w:t>01</w:t>
            </w:r>
          </w:p>
        </w:tc>
        <w:tc>
          <w:tcPr>
            <w:tcW w:w="2977" w:type="dxa"/>
            <w:tcBorders>
              <w:top w:val="single" w:sz="12" w:space="0" w:color="auto"/>
            </w:tcBorders>
          </w:tcPr>
          <w:p w14:paraId="5E45A608" w14:textId="7098F479" w:rsidR="008D727E" w:rsidRPr="00C16F8A" w:rsidRDefault="008D727E" w:rsidP="008D727E">
            <w:r w:rsidRPr="008D727E">
              <w:t>Typ  rekordu</w:t>
            </w:r>
          </w:p>
        </w:tc>
        <w:tc>
          <w:tcPr>
            <w:tcW w:w="896" w:type="dxa"/>
            <w:tcBorders>
              <w:top w:val="single" w:sz="12" w:space="0" w:color="auto"/>
            </w:tcBorders>
          </w:tcPr>
          <w:p w14:paraId="30FF5F78" w14:textId="77777777" w:rsidR="008D727E" w:rsidRPr="00C16F8A" w:rsidRDefault="008D727E" w:rsidP="008D727E">
            <w:r w:rsidRPr="009260CD">
              <w:t>N</w:t>
            </w:r>
          </w:p>
        </w:tc>
        <w:tc>
          <w:tcPr>
            <w:tcW w:w="1038" w:type="dxa"/>
            <w:tcBorders>
              <w:top w:val="single" w:sz="12" w:space="0" w:color="auto"/>
            </w:tcBorders>
          </w:tcPr>
          <w:p w14:paraId="4FFE3AE9" w14:textId="77777777" w:rsidR="008D727E" w:rsidRPr="00C16F8A" w:rsidRDefault="008D727E" w:rsidP="008D727E">
            <w:r w:rsidRPr="009260CD">
              <w:t>2</w:t>
            </w:r>
          </w:p>
        </w:tc>
        <w:tc>
          <w:tcPr>
            <w:tcW w:w="1184" w:type="dxa"/>
            <w:tcBorders>
              <w:top w:val="single" w:sz="12" w:space="0" w:color="auto"/>
            </w:tcBorders>
          </w:tcPr>
          <w:p w14:paraId="6726DEF3" w14:textId="77777777" w:rsidR="008D727E" w:rsidRPr="00C16F8A" w:rsidRDefault="008D727E" w:rsidP="008D727E">
            <w:r w:rsidRPr="009260CD">
              <w:t>M</w:t>
            </w:r>
          </w:p>
        </w:tc>
        <w:tc>
          <w:tcPr>
            <w:tcW w:w="2547" w:type="dxa"/>
            <w:tcBorders>
              <w:top w:val="single" w:sz="12" w:space="0" w:color="auto"/>
              <w:right w:val="single" w:sz="12" w:space="0" w:color="auto"/>
            </w:tcBorders>
          </w:tcPr>
          <w:p w14:paraId="5943F61B" w14:textId="4E82AF55" w:rsidR="008D727E" w:rsidRPr="00C16F8A" w:rsidRDefault="008D727E" w:rsidP="008D727E">
            <w:r w:rsidRPr="009260CD">
              <w:t>0</w:t>
            </w:r>
            <w:r>
              <w:t>9</w:t>
            </w:r>
          </w:p>
        </w:tc>
      </w:tr>
      <w:tr w:rsidR="008D727E" w14:paraId="1FC7F0F2" w14:textId="77777777" w:rsidTr="008D727E">
        <w:tc>
          <w:tcPr>
            <w:tcW w:w="496" w:type="dxa"/>
            <w:tcBorders>
              <w:left w:val="single" w:sz="12" w:space="0" w:color="auto"/>
            </w:tcBorders>
          </w:tcPr>
          <w:p w14:paraId="3E63B2EF" w14:textId="77777777" w:rsidR="008D727E" w:rsidRPr="00C16F8A" w:rsidRDefault="008D727E" w:rsidP="008D727E">
            <w:r w:rsidRPr="00C16F8A">
              <w:t>02</w:t>
            </w:r>
          </w:p>
        </w:tc>
        <w:tc>
          <w:tcPr>
            <w:tcW w:w="2977" w:type="dxa"/>
          </w:tcPr>
          <w:p w14:paraId="11D45EA2" w14:textId="730ED70F" w:rsidR="008D727E" w:rsidRPr="00C16F8A" w:rsidRDefault="008D727E" w:rsidP="008D727E">
            <w:r w:rsidRPr="008D727E">
              <w:t xml:space="preserve">Data rozliczenia  </w:t>
            </w:r>
          </w:p>
        </w:tc>
        <w:tc>
          <w:tcPr>
            <w:tcW w:w="896" w:type="dxa"/>
          </w:tcPr>
          <w:p w14:paraId="1B3F1E3B" w14:textId="064BDF0D" w:rsidR="008D727E" w:rsidRPr="00C16F8A" w:rsidRDefault="008D727E" w:rsidP="008D727E">
            <w:r w:rsidRPr="009260CD">
              <w:t xml:space="preserve">D            </w:t>
            </w:r>
          </w:p>
        </w:tc>
        <w:tc>
          <w:tcPr>
            <w:tcW w:w="1038" w:type="dxa"/>
          </w:tcPr>
          <w:p w14:paraId="5F778BCF" w14:textId="73C9A97B" w:rsidR="008D727E" w:rsidRPr="00C16F8A" w:rsidRDefault="008D727E" w:rsidP="008D727E">
            <w:r w:rsidRPr="009260CD">
              <w:t>8</w:t>
            </w:r>
          </w:p>
        </w:tc>
        <w:tc>
          <w:tcPr>
            <w:tcW w:w="1184" w:type="dxa"/>
          </w:tcPr>
          <w:p w14:paraId="083B5DE4" w14:textId="7DD84D86" w:rsidR="008D727E" w:rsidRPr="00C16F8A" w:rsidRDefault="008D727E" w:rsidP="008D727E">
            <w:pPr>
              <w:suppressAutoHyphens/>
            </w:pPr>
            <w:r w:rsidRPr="009260CD">
              <w:t>M</w:t>
            </w:r>
          </w:p>
        </w:tc>
        <w:tc>
          <w:tcPr>
            <w:tcW w:w="2547" w:type="dxa"/>
            <w:tcBorders>
              <w:right w:val="single" w:sz="12" w:space="0" w:color="auto"/>
            </w:tcBorders>
          </w:tcPr>
          <w:p w14:paraId="688DB790" w14:textId="77777777" w:rsidR="008D727E" w:rsidRPr="00C16F8A" w:rsidRDefault="008D727E" w:rsidP="008D727E">
            <w:pPr>
              <w:suppressAutoHyphens/>
            </w:pPr>
          </w:p>
        </w:tc>
      </w:tr>
      <w:tr w:rsidR="008D727E" w14:paraId="656E007F" w14:textId="77777777" w:rsidTr="008D727E">
        <w:tc>
          <w:tcPr>
            <w:tcW w:w="496" w:type="dxa"/>
            <w:tcBorders>
              <w:left w:val="single" w:sz="12" w:space="0" w:color="auto"/>
            </w:tcBorders>
          </w:tcPr>
          <w:p w14:paraId="54734164" w14:textId="77777777" w:rsidR="008D727E" w:rsidRPr="00C16F8A" w:rsidRDefault="008D727E" w:rsidP="008D727E">
            <w:r w:rsidRPr="00C16F8A">
              <w:t>03</w:t>
            </w:r>
          </w:p>
        </w:tc>
        <w:tc>
          <w:tcPr>
            <w:tcW w:w="2977" w:type="dxa"/>
          </w:tcPr>
          <w:p w14:paraId="64A06C1F" w14:textId="63AE558E" w:rsidR="008D727E" w:rsidRPr="00C16F8A" w:rsidRDefault="008D727E" w:rsidP="008D727E">
            <w:r w:rsidRPr="008D727E">
              <w:t>Numer sesji</w:t>
            </w:r>
          </w:p>
        </w:tc>
        <w:tc>
          <w:tcPr>
            <w:tcW w:w="896" w:type="dxa"/>
          </w:tcPr>
          <w:p w14:paraId="7960D672" w14:textId="4CBF5988" w:rsidR="008D727E" w:rsidRPr="00C16F8A" w:rsidRDefault="008D727E" w:rsidP="008D727E">
            <w:r>
              <w:t>N</w:t>
            </w:r>
          </w:p>
        </w:tc>
        <w:tc>
          <w:tcPr>
            <w:tcW w:w="1038" w:type="dxa"/>
          </w:tcPr>
          <w:p w14:paraId="130FD6EB" w14:textId="034E5280" w:rsidR="008D727E" w:rsidRPr="00C16F8A" w:rsidRDefault="008D727E" w:rsidP="008D727E">
            <w:r>
              <w:t>2</w:t>
            </w:r>
          </w:p>
        </w:tc>
        <w:tc>
          <w:tcPr>
            <w:tcW w:w="1184" w:type="dxa"/>
          </w:tcPr>
          <w:p w14:paraId="61B4A074" w14:textId="77777777" w:rsidR="008D727E" w:rsidRPr="00C16F8A" w:rsidRDefault="008D727E" w:rsidP="008D727E">
            <w:r w:rsidRPr="009260CD">
              <w:t>M</w:t>
            </w:r>
          </w:p>
        </w:tc>
        <w:tc>
          <w:tcPr>
            <w:tcW w:w="2547" w:type="dxa"/>
            <w:tcBorders>
              <w:right w:val="single" w:sz="12" w:space="0" w:color="auto"/>
            </w:tcBorders>
          </w:tcPr>
          <w:p w14:paraId="697C6CFC" w14:textId="068D339D" w:rsidR="008D727E" w:rsidRPr="00C16F8A" w:rsidRDefault="008D727E" w:rsidP="008D727E">
            <w:r>
              <w:t>03</w:t>
            </w:r>
          </w:p>
        </w:tc>
      </w:tr>
      <w:tr w:rsidR="008D727E" w14:paraId="2C7F2977" w14:textId="77777777" w:rsidTr="008D727E">
        <w:tc>
          <w:tcPr>
            <w:tcW w:w="496" w:type="dxa"/>
            <w:tcBorders>
              <w:left w:val="single" w:sz="12" w:space="0" w:color="auto"/>
            </w:tcBorders>
          </w:tcPr>
          <w:p w14:paraId="4815F921" w14:textId="77777777" w:rsidR="008D727E" w:rsidRPr="00C16F8A" w:rsidRDefault="008D727E" w:rsidP="008D727E">
            <w:r w:rsidRPr="00C16F8A">
              <w:t>04</w:t>
            </w:r>
          </w:p>
        </w:tc>
        <w:tc>
          <w:tcPr>
            <w:tcW w:w="2977" w:type="dxa"/>
          </w:tcPr>
          <w:p w14:paraId="0E033D89" w14:textId="6BBFF91F" w:rsidR="008D727E" w:rsidRPr="00C16F8A" w:rsidRDefault="008D727E" w:rsidP="008D727E">
            <w:r w:rsidRPr="008D727E">
              <w:t xml:space="preserve">Suma kontrolna           </w:t>
            </w:r>
          </w:p>
        </w:tc>
        <w:tc>
          <w:tcPr>
            <w:tcW w:w="896" w:type="dxa"/>
          </w:tcPr>
          <w:p w14:paraId="2D5C5C61" w14:textId="77777777" w:rsidR="008D727E" w:rsidRPr="00C16F8A" w:rsidRDefault="008D727E" w:rsidP="008D727E">
            <w:r w:rsidRPr="009260CD">
              <w:t>N</w:t>
            </w:r>
          </w:p>
        </w:tc>
        <w:tc>
          <w:tcPr>
            <w:tcW w:w="1038" w:type="dxa"/>
          </w:tcPr>
          <w:p w14:paraId="4B50C423" w14:textId="51BD367E" w:rsidR="008D727E" w:rsidRPr="00C16F8A" w:rsidRDefault="008D727E" w:rsidP="008D727E">
            <w:r>
              <w:t>19</w:t>
            </w:r>
          </w:p>
        </w:tc>
        <w:tc>
          <w:tcPr>
            <w:tcW w:w="1184" w:type="dxa"/>
          </w:tcPr>
          <w:p w14:paraId="748156D1" w14:textId="77777777" w:rsidR="008D727E" w:rsidRPr="00C16F8A" w:rsidRDefault="008D727E" w:rsidP="008D727E">
            <w:r w:rsidRPr="009260CD">
              <w:t>M</w:t>
            </w:r>
          </w:p>
        </w:tc>
        <w:tc>
          <w:tcPr>
            <w:tcW w:w="2547" w:type="dxa"/>
            <w:tcBorders>
              <w:right w:val="single" w:sz="12" w:space="0" w:color="auto"/>
            </w:tcBorders>
          </w:tcPr>
          <w:p w14:paraId="20EC838B" w14:textId="62E06C91" w:rsidR="008D727E" w:rsidRPr="00C16F8A" w:rsidRDefault="008D727E" w:rsidP="008D727E">
            <w:r>
              <w:t>Podawana w groszach sumaryczna kwota operacji w bloku z danymi</w:t>
            </w:r>
          </w:p>
        </w:tc>
      </w:tr>
      <w:tr w:rsidR="008D727E" w14:paraId="2504DFCF" w14:textId="77777777" w:rsidTr="008D727E">
        <w:tc>
          <w:tcPr>
            <w:tcW w:w="496" w:type="dxa"/>
            <w:tcBorders>
              <w:left w:val="single" w:sz="12" w:space="0" w:color="auto"/>
            </w:tcBorders>
          </w:tcPr>
          <w:p w14:paraId="25667606" w14:textId="77777777" w:rsidR="008D727E" w:rsidRPr="00C16F8A" w:rsidRDefault="008D727E" w:rsidP="008D727E">
            <w:r w:rsidRPr="00C16F8A">
              <w:t>05</w:t>
            </w:r>
          </w:p>
        </w:tc>
        <w:tc>
          <w:tcPr>
            <w:tcW w:w="2977" w:type="dxa"/>
          </w:tcPr>
          <w:p w14:paraId="66CA9C12" w14:textId="261A2C81" w:rsidR="008D727E" w:rsidRPr="00C16F8A" w:rsidRDefault="008D727E" w:rsidP="008D727E">
            <w:r w:rsidRPr="008D727E">
              <w:t xml:space="preserve">Numer dziennika           </w:t>
            </w:r>
          </w:p>
        </w:tc>
        <w:tc>
          <w:tcPr>
            <w:tcW w:w="896" w:type="dxa"/>
          </w:tcPr>
          <w:p w14:paraId="05D23ADB" w14:textId="77777777" w:rsidR="008D727E" w:rsidRPr="00C16F8A" w:rsidRDefault="008D727E" w:rsidP="008D727E">
            <w:r w:rsidRPr="009260CD">
              <w:t>N</w:t>
            </w:r>
          </w:p>
        </w:tc>
        <w:tc>
          <w:tcPr>
            <w:tcW w:w="1038" w:type="dxa"/>
          </w:tcPr>
          <w:p w14:paraId="6D288EA4" w14:textId="50F12BF6" w:rsidR="008D727E" w:rsidRPr="00C16F8A" w:rsidRDefault="008D727E" w:rsidP="008D727E">
            <w:r>
              <w:t>4</w:t>
            </w:r>
          </w:p>
        </w:tc>
        <w:tc>
          <w:tcPr>
            <w:tcW w:w="1184" w:type="dxa"/>
          </w:tcPr>
          <w:p w14:paraId="47F5146D" w14:textId="77777777" w:rsidR="008D727E" w:rsidRPr="00C16F8A" w:rsidRDefault="008D727E" w:rsidP="008D727E">
            <w:r w:rsidRPr="009260CD">
              <w:t>M</w:t>
            </w:r>
          </w:p>
        </w:tc>
        <w:tc>
          <w:tcPr>
            <w:tcW w:w="2547" w:type="dxa"/>
            <w:tcBorders>
              <w:right w:val="single" w:sz="12" w:space="0" w:color="auto"/>
            </w:tcBorders>
          </w:tcPr>
          <w:p w14:paraId="1DCBADB8" w14:textId="2487C80C" w:rsidR="008D727E" w:rsidRPr="00EE0369" w:rsidRDefault="008D727E" w:rsidP="008D727E">
            <w:r w:rsidRPr="00EE0369">
              <w:t>=</w:t>
            </w:r>
            <w:r>
              <w:t xml:space="preserve"> </w:t>
            </w:r>
            <w:r w:rsidRPr="00EE0369">
              <w:t>9000 dla operacji otrzymanych komunikatami12n</w:t>
            </w:r>
            <w:r w:rsidR="00EA38F4">
              <w:t xml:space="preserve"> i RTZS</w:t>
            </w:r>
            <w:r w:rsidRPr="00EE0369">
              <w:t xml:space="preserve"> </w:t>
            </w:r>
          </w:p>
          <w:p w14:paraId="201D7457" w14:textId="25F6AA8B" w:rsidR="008D727E" w:rsidRPr="00C16F8A" w:rsidRDefault="008D727E" w:rsidP="008D727E">
            <w:r w:rsidRPr="00EE0369">
              <w:t>=</w:t>
            </w:r>
            <w:r>
              <w:t xml:space="preserve"> 9001 dla wpłat z NBP</w:t>
            </w:r>
          </w:p>
        </w:tc>
      </w:tr>
    </w:tbl>
    <w:p w14:paraId="36DDE127" w14:textId="77777777" w:rsidR="00EE0369" w:rsidRDefault="00EE0369" w:rsidP="008D727E"/>
    <w:p w14:paraId="7BA114D4" w14:textId="7877E8FF" w:rsidR="008D727E" w:rsidRPr="000B568D" w:rsidRDefault="008D727E" w:rsidP="008D727E">
      <w:pPr>
        <w:pStyle w:val="Legenda"/>
      </w:pPr>
      <w:bookmarkStart w:id="462" w:name="_Ref474916317"/>
      <w:bookmarkStart w:id="463" w:name="_Toc146620162"/>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91</w:t>
      </w:r>
      <w:r w:rsidR="004572E1">
        <w:rPr>
          <w:noProof/>
        </w:rPr>
        <w:fldChar w:fldCharType="end"/>
      </w:r>
      <w:bookmarkEnd w:id="462"/>
      <w:r w:rsidRPr="00C16F8A">
        <w:t xml:space="preserve">: Struktura </w:t>
      </w:r>
      <w:r>
        <w:t>rekordku kontrolnego raportu</w:t>
      </w:r>
      <w:r w:rsidRPr="00C16F8A">
        <w:t xml:space="preserve"> </w:t>
      </w:r>
      <w:r>
        <w:t>SKLADKI_ZUS</w:t>
      </w:r>
      <w:bookmarkEnd w:id="463"/>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8D727E" w14:paraId="4F72C77C" w14:textId="77777777" w:rsidTr="008D727E">
        <w:tc>
          <w:tcPr>
            <w:tcW w:w="496" w:type="dxa"/>
            <w:tcBorders>
              <w:top w:val="single" w:sz="12" w:space="0" w:color="auto"/>
              <w:left w:val="single" w:sz="12" w:space="0" w:color="auto"/>
              <w:bottom w:val="single" w:sz="12" w:space="0" w:color="auto"/>
              <w:right w:val="single" w:sz="6" w:space="0" w:color="auto"/>
            </w:tcBorders>
          </w:tcPr>
          <w:p w14:paraId="6DA9004D" w14:textId="77777777" w:rsidR="008D727E" w:rsidRDefault="008D727E" w:rsidP="008D727E">
            <w:pPr>
              <w:pStyle w:val="Nagwekkolumnywtabeli"/>
            </w:pPr>
            <w:r>
              <w:t>Lp.</w:t>
            </w:r>
          </w:p>
        </w:tc>
        <w:tc>
          <w:tcPr>
            <w:tcW w:w="2977" w:type="dxa"/>
            <w:tcBorders>
              <w:top w:val="single" w:sz="12" w:space="0" w:color="auto"/>
              <w:left w:val="single" w:sz="6" w:space="0" w:color="auto"/>
              <w:bottom w:val="single" w:sz="12" w:space="0" w:color="auto"/>
              <w:right w:val="single" w:sz="6" w:space="0" w:color="auto"/>
            </w:tcBorders>
          </w:tcPr>
          <w:p w14:paraId="077D6A69" w14:textId="77777777" w:rsidR="008D727E" w:rsidRDefault="008D727E" w:rsidP="008D727E">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7167E8ED" w14:textId="77777777" w:rsidR="008D727E" w:rsidRDefault="008D727E" w:rsidP="008D727E">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3A5FC170" w14:textId="77777777" w:rsidR="008D727E" w:rsidRDefault="008D727E" w:rsidP="008D727E">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068CAA8D" w14:textId="77777777" w:rsidR="008D727E" w:rsidRDefault="008D727E" w:rsidP="008D727E">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5D7793ED" w14:textId="77777777" w:rsidR="008D727E" w:rsidRDefault="008D727E" w:rsidP="008D727E">
            <w:pPr>
              <w:pStyle w:val="Nagwekkolumnywtabeli"/>
            </w:pPr>
            <w:r>
              <w:t>Komentarz</w:t>
            </w:r>
          </w:p>
        </w:tc>
      </w:tr>
      <w:tr w:rsidR="008D727E" w14:paraId="21D14B81" w14:textId="77777777" w:rsidTr="008D727E">
        <w:tc>
          <w:tcPr>
            <w:tcW w:w="496" w:type="dxa"/>
            <w:tcBorders>
              <w:top w:val="single" w:sz="12" w:space="0" w:color="auto"/>
              <w:left w:val="single" w:sz="12" w:space="0" w:color="auto"/>
            </w:tcBorders>
          </w:tcPr>
          <w:p w14:paraId="015BB877" w14:textId="77777777" w:rsidR="008D727E" w:rsidRPr="00C16F8A" w:rsidRDefault="008D727E" w:rsidP="008D727E">
            <w:r w:rsidRPr="00C16F8A">
              <w:t>01</w:t>
            </w:r>
          </w:p>
        </w:tc>
        <w:tc>
          <w:tcPr>
            <w:tcW w:w="2977" w:type="dxa"/>
            <w:tcBorders>
              <w:top w:val="single" w:sz="12" w:space="0" w:color="auto"/>
            </w:tcBorders>
          </w:tcPr>
          <w:p w14:paraId="36C06D98" w14:textId="77777777" w:rsidR="008D727E" w:rsidRPr="00C16F8A" w:rsidRDefault="008D727E" w:rsidP="008D727E">
            <w:r w:rsidRPr="008D727E">
              <w:t>Typ  rekordu</w:t>
            </w:r>
          </w:p>
        </w:tc>
        <w:tc>
          <w:tcPr>
            <w:tcW w:w="896" w:type="dxa"/>
            <w:tcBorders>
              <w:top w:val="single" w:sz="12" w:space="0" w:color="auto"/>
            </w:tcBorders>
          </w:tcPr>
          <w:p w14:paraId="0F393B30" w14:textId="77777777" w:rsidR="008D727E" w:rsidRPr="00C16F8A" w:rsidRDefault="008D727E" w:rsidP="008D727E">
            <w:r w:rsidRPr="009260CD">
              <w:t>N</w:t>
            </w:r>
          </w:p>
        </w:tc>
        <w:tc>
          <w:tcPr>
            <w:tcW w:w="1038" w:type="dxa"/>
            <w:tcBorders>
              <w:top w:val="single" w:sz="12" w:space="0" w:color="auto"/>
            </w:tcBorders>
          </w:tcPr>
          <w:p w14:paraId="21A04CA6" w14:textId="77777777" w:rsidR="008D727E" w:rsidRPr="00C16F8A" w:rsidRDefault="008D727E" w:rsidP="008D727E">
            <w:r w:rsidRPr="009260CD">
              <w:t>2</w:t>
            </w:r>
          </w:p>
        </w:tc>
        <w:tc>
          <w:tcPr>
            <w:tcW w:w="1184" w:type="dxa"/>
            <w:tcBorders>
              <w:top w:val="single" w:sz="12" w:space="0" w:color="auto"/>
            </w:tcBorders>
          </w:tcPr>
          <w:p w14:paraId="1DA9363A" w14:textId="77777777" w:rsidR="008D727E" w:rsidRPr="00C16F8A" w:rsidRDefault="008D727E" w:rsidP="008D727E">
            <w:r w:rsidRPr="009260CD">
              <w:t>M</w:t>
            </w:r>
          </w:p>
        </w:tc>
        <w:tc>
          <w:tcPr>
            <w:tcW w:w="2547" w:type="dxa"/>
            <w:tcBorders>
              <w:top w:val="single" w:sz="12" w:space="0" w:color="auto"/>
              <w:right w:val="single" w:sz="12" w:space="0" w:color="auto"/>
            </w:tcBorders>
          </w:tcPr>
          <w:p w14:paraId="7F921234" w14:textId="033EE3AB" w:rsidR="008D727E" w:rsidRPr="00C16F8A" w:rsidRDefault="008D727E" w:rsidP="008D727E">
            <w:r>
              <w:t>99</w:t>
            </w:r>
          </w:p>
        </w:tc>
      </w:tr>
      <w:tr w:rsidR="008D727E" w14:paraId="6EDF6831" w14:textId="77777777" w:rsidTr="008D727E">
        <w:tc>
          <w:tcPr>
            <w:tcW w:w="496" w:type="dxa"/>
            <w:tcBorders>
              <w:left w:val="single" w:sz="12" w:space="0" w:color="auto"/>
            </w:tcBorders>
          </w:tcPr>
          <w:p w14:paraId="6E7F6091" w14:textId="5C574A43" w:rsidR="008D727E" w:rsidRPr="00C16F8A" w:rsidRDefault="008D727E" w:rsidP="008D727E">
            <w:r>
              <w:lastRenderedPageBreak/>
              <w:t>02</w:t>
            </w:r>
          </w:p>
        </w:tc>
        <w:tc>
          <w:tcPr>
            <w:tcW w:w="2977" w:type="dxa"/>
          </w:tcPr>
          <w:p w14:paraId="27A88B25" w14:textId="77777777" w:rsidR="008D727E" w:rsidRPr="00C16F8A" w:rsidRDefault="008D727E" w:rsidP="008D727E">
            <w:r w:rsidRPr="008D727E">
              <w:t xml:space="preserve">Suma kontrolna           </w:t>
            </w:r>
          </w:p>
        </w:tc>
        <w:tc>
          <w:tcPr>
            <w:tcW w:w="896" w:type="dxa"/>
          </w:tcPr>
          <w:p w14:paraId="07EED6A6" w14:textId="77777777" w:rsidR="008D727E" w:rsidRPr="00C16F8A" w:rsidRDefault="008D727E" w:rsidP="008D727E">
            <w:r w:rsidRPr="009260CD">
              <w:t>N</w:t>
            </w:r>
          </w:p>
        </w:tc>
        <w:tc>
          <w:tcPr>
            <w:tcW w:w="1038" w:type="dxa"/>
          </w:tcPr>
          <w:p w14:paraId="70AD475D" w14:textId="7E424DCC" w:rsidR="008D727E" w:rsidRPr="00C16F8A" w:rsidRDefault="008D727E" w:rsidP="008D727E">
            <w:r>
              <w:t>21</w:t>
            </w:r>
          </w:p>
        </w:tc>
        <w:tc>
          <w:tcPr>
            <w:tcW w:w="1184" w:type="dxa"/>
          </w:tcPr>
          <w:p w14:paraId="4297A94E" w14:textId="77777777" w:rsidR="008D727E" w:rsidRPr="00C16F8A" w:rsidRDefault="008D727E" w:rsidP="008D727E">
            <w:r w:rsidRPr="009260CD">
              <w:t>M</w:t>
            </w:r>
          </w:p>
        </w:tc>
        <w:tc>
          <w:tcPr>
            <w:tcW w:w="2547" w:type="dxa"/>
            <w:tcBorders>
              <w:right w:val="single" w:sz="12" w:space="0" w:color="auto"/>
            </w:tcBorders>
          </w:tcPr>
          <w:p w14:paraId="4F46EC2D" w14:textId="7F557BD8" w:rsidR="008D727E" w:rsidRPr="00C16F8A" w:rsidRDefault="008D727E" w:rsidP="008D727E">
            <w:r>
              <w:t>Podawana w groszach sumaryczna kwota operacji z wszystkich bloków z danymi</w:t>
            </w:r>
          </w:p>
        </w:tc>
      </w:tr>
    </w:tbl>
    <w:p w14:paraId="79921DF7" w14:textId="2788D7DD" w:rsidR="006A136A" w:rsidRDefault="006A136A" w:rsidP="003C10C5">
      <w:pPr>
        <w:pStyle w:val="Nagwek3"/>
        <w:numPr>
          <w:ilvl w:val="0"/>
          <w:numId w:val="0"/>
        </w:numPr>
        <w:ind w:left="720"/>
      </w:pPr>
      <w:bookmarkStart w:id="464" w:name="_Toc147832057"/>
      <w:r w:rsidRPr="006A136A">
        <w:rPr>
          <w:highlight w:val="cyan"/>
        </w:rPr>
        <w:t xml:space="preserve">Treść raportu SKLADKI_ZUS </w:t>
      </w:r>
      <w:r w:rsidRPr="006A136A">
        <w:rPr>
          <w:highlight w:val="cyan"/>
          <w:shd w:val="clear" w:color="auto" w:fill="BFBFBF" w:themeFill="background1" w:themeFillShade="BF"/>
        </w:rPr>
        <w:t>obowiązująca o</w:t>
      </w:r>
      <w:r>
        <w:rPr>
          <w:highlight w:val="cyan"/>
          <w:shd w:val="clear" w:color="auto" w:fill="BFBFBF" w:themeFill="background1" w:themeFillShade="BF"/>
        </w:rPr>
        <w:t>d</w:t>
      </w:r>
      <w:r w:rsidRPr="006A136A">
        <w:rPr>
          <w:highlight w:val="cyan"/>
          <w:shd w:val="clear" w:color="auto" w:fill="BFBFBF" w:themeFill="background1" w:themeFillShade="BF"/>
        </w:rPr>
        <w:t xml:space="preserve"> 0</w:t>
      </w:r>
      <w:r>
        <w:rPr>
          <w:highlight w:val="cyan"/>
          <w:shd w:val="clear" w:color="auto" w:fill="BFBFBF" w:themeFill="background1" w:themeFillShade="BF"/>
        </w:rPr>
        <w:t>1</w:t>
      </w:r>
      <w:r w:rsidRPr="006A136A">
        <w:rPr>
          <w:highlight w:val="cyan"/>
          <w:shd w:val="clear" w:color="auto" w:fill="BFBFBF" w:themeFill="background1" w:themeFillShade="BF"/>
        </w:rPr>
        <w:t>.01.2018</w:t>
      </w:r>
      <w:bookmarkEnd w:id="464"/>
      <w:r>
        <w:t xml:space="preserve"> </w:t>
      </w:r>
    </w:p>
    <w:p w14:paraId="15CA6BB0" w14:textId="2619492D" w:rsidR="00B81EC4" w:rsidRDefault="00B81EC4" w:rsidP="006A136A">
      <w:r>
        <w:t>Struktura obowiązująca  od dnia 01.01.2018, jeśli zapytanie dotyczy nowego rachunku księgowego ZUS, obsługującego mikrorachunki ZUS.</w:t>
      </w:r>
    </w:p>
    <w:p w14:paraId="1191EC0C" w14:textId="77777777" w:rsidR="00B81EC4" w:rsidRDefault="00B81EC4" w:rsidP="006A136A"/>
    <w:p w14:paraId="7594959F" w14:textId="77777777" w:rsidR="006A136A" w:rsidRDefault="006A136A" w:rsidP="006A136A">
      <w:r>
        <w:t xml:space="preserve">Wszystkie rekordy raportu mają strukturę plików stałopozycyjnych. Poszczególne pola mają długość taką, jaka została określona w kolumnie „Max. rozmiar” </w:t>
      </w:r>
    </w:p>
    <w:p w14:paraId="603CEF91" w14:textId="77777777" w:rsidR="006A136A" w:rsidRDefault="006A136A" w:rsidP="006A136A">
      <w:r>
        <w:t>Treść raportu Składki ZUS składa się z następujących typów rekordów:</w:t>
      </w:r>
    </w:p>
    <w:p w14:paraId="1CBF82CB" w14:textId="1ECCA1B0" w:rsidR="006A136A" w:rsidRDefault="006A136A" w:rsidP="006A136A">
      <w:pPr>
        <w:pStyle w:val="Akapitzlist"/>
        <w:numPr>
          <w:ilvl w:val="0"/>
          <w:numId w:val="32"/>
        </w:numPr>
      </w:pPr>
      <w:r>
        <w:t xml:space="preserve">1 rekord nagłówkowy – struktura opisana w </w:t>
      </w:r>
      <w:r w:rsidR="00A94D69">
        <w:fldChar w:fldCharType="begin"/>
      </w:r>
      <w:r w:rsidR="00A94D69">
        <w:instrText xml:space="preserve"> REF _Ref486928158 \h </w:instrText>
      </w:r>
      <w:r w:rsidR="00A94D69">
        <w:fldChar w:fldCharType="separate"/>
      </w:r>
      <w:r w:rsidR="00673169" w:rsidRPr="00C16F8A">
        <w:t xml:space="preserve">Tabela </w:t>
      </w:r>
      <w:r w:rsidR="00673169">
        <w:rPr>
          <w:noProof/>
        </w:rPr>
        <w:t>92</w:t>
      </w:r>
      <w:r w:rsidR="00A94D69">
        <w:fldChar w:fldCharType="end"/>
      </w:r>
    </w:p>
    <w:p w14:paraId="7A09558C" w14:textId="728B72D3" w:rsidR="006A136A" w:rsidRDefault="006A136A" w:rsidP="006A136A">
      <w:pPr>
        <w:pStyle w:val="Akapitzlist"/>
        <w:numPr>
          <w:ilvl w:val="0"/>
          <w:numId w:val="32"/>
        </w:numPr>
      </w:pPr>
      <w:r>
        <w:t xml:space="preserve">blok dla operacji otrzymanych, uznających mikrorachunki ZUS– składający się z rekordów z danymi o strukturze opisanej w </w:t>
      </w:r>
      <w:r w:rsidR="00A94D69">
        <w:fldChar w:fldCharType="begin"/>
      </w:r>
      <w:r w:rsidR="00A94D69">
        <w:instrText xml:space="preserve"> REF _Ref486928197 \h </w:instrText>
      </w:r>
      <w:r w:rsidR="00A94D69">
        <w:fldChar w:fldCharType="separate"/>
      </w:r>
      <w:r w:rsidR="00673169" w:rsidRPr="00C16F8A">
        <w:t xml:space="preserve">Tabela </w:t>
      </w:r>
      <w:r w:rsidR="00673169">
        <w:rPr>
          <w:noProof/>
        </w:rPr>
        <w:t>93</w:t>
      </w:r>
      <w:r w:rsidR="00A94D69">
        <w:fldChar w:fldCharType="end"/>
      </w:r>
    </w:p>
    <w:p w14:paraId="5323D7B7" w14:textId="4F5226A7" w:rsidR="006A136A" w:rsidRDefault="006A136A" w:rsidP="006A136A">
      <w:pPr>
        <w:pStyle w:val="Akapitzlist"/>
        <w:numPr>
          <w:ilvl w:val="0"/>
          <w:numId w:val="32"/>
        </w:numPr>
      </w:pPr>
      <w:r>
        <w:t>1 rekord kontrolny bloku dla operacji otrzymanych, uznających mikrorachunki ZUS – o strukturze</w:t>
      </w:r>
      <w:r w:rsidR="00A94D69">
        <w:t xml:space="preserve"> opisanej w</w:t>
      </w:r>
      <w:r>
        <w:t xml:space="preserve"> </w:t>
      </w:r>
      <w:r w:rsidR="00A94D69">
        <w:t xml:space="preserve"> </w:t>
      </w:r>
      <w:r w:rsidR="00A94D69">
        <w:fldChar w:fldCharType="begin"/>
      </w:r>
      <w:r w:rsidR="00A94D69">
        <w:instrText xml:space="preserve"> REF _Ref486928208 \h </w:instrText>
      </w:r>
      <w:r w:rsidR="00A94D69">
        <w:fldChar w:fldCharType="separate"/>
      </w:r>
      <w:r w:rsidR="00673169" w:rsidRPr="00C16F8A">
        <w:t xml:space="preserve">Tabela </w:t>
      </w:r>
      <w:r w:rsidR="00673169">
        <w:rPr>
          <w:noProof/>
        </w:rPr>
        <w:t>94</w:t>
      </w:r>
      <w:r w:rsidR="00A94D69">
        <w:fldChar w:fldCharType="end"/>
      </w:r>
    </w:p>
    <w:p w14:paraId="21176B10" w14:textId="62E7C3D7" w:rsidR="006A136A" w:rsidRDefault="006A136A" w:rsidP="006A136A">
      <w:pPr>
        <w:pStyle w:val="Akapitzlist"/>
        <w:numPr>
          <w:ilvl w:val="0"/>
          <w:numId w:val="32"/>
        </w:numPr>
      </w:pPr>
      <w:r>
        <w:t>blok dla wpłat NBP na mikrorachunki ZUS– składający się z rekordów z danymi o strukturze opisanej w</w:t>
      </w:r>
      <w:r w:rsidR="00A94D69">
        <w:t xml:space="preserve"> </w:t>
      </w:r>
      <w:r w:rsidR="00A94D69">
        <w:fldChar w:fldCharType="begin"/>
      </w:r>
      <w:r w:rsidR="00A94D69">
        <w:instrText xml:space="preserve"> REF _Ref486928197 \h </w:instrText>
      </w:r>
      <w:r w:rsidR="00A94D69">
        <w:fldChar w:fldCharType="separate"/>
      </w:r>
      <w:r w:rsidR="00673169" w:rsidRPr="00C16F8A">
        <w:t xml:space="preserve">Tabela </w:t>
      </w:r>
      <w:r w:rsidR="00673169">
        <w:rPr>
          <w:noProof/>
        </w:rPr>
        <w:t>93</w:t>
      </w:r>
      <w:r w:rsidR="00A94D69">
        <w:fldChar w:fldCharType="end"/>
      </w:r>
      <w:r>
        <w:t xml:space="preserve"> </w:t>
      </w:r>
    </w:p>
    <w:p w14:paraId="1A7307A7" w14:textId="08BAC6AF" w:rsidR="006A136A" w:rsidRDefault="006A136A" w:rsidP="006A136A">
      <w:pPr>
        <w:pStyle w:val="Akapitzlist"/>
        <w:numPr>
          <w:ilvl w:val="0"/>
          <w:numId w:val="32"/>
        </w:numPr>
      </w:pPr>
      <w:r>
        <w:t xml:space="preserve">1 rekord kontrolny bloku dla wpłat NBP na mikrorachunki ZUS – o strukturze opisanej w </w:t>
      </w:r>
      <w:r w:rsidR="00A94D69">
        <w:fldChar w:fldCharType="begin"/>
      </w:r>
      <w:r w:rsidR="00A94D69">
        <w:instrText xml:space="preserve"> REF _Ref486928208 \h </w:instrText>
      </w:r>
      <w:r w:rsidR="00A94D69">
        <w:fldChar w:fldCharType="separate"/>
      </w:r>
      <w:r w:rsidR="00673169" w:rsidRPr="00C16F8A">
        <w:t xml:space="preserve">Tabela </w:t>
      </w:r>
      <w:r w:rsidR="00673169">
        <w:rPr>
          <w:noProof/>
        </w:rPr>
        <w:t>94</w:t>
      </w:r>
      <w:r w:rsidR="00A94D69">
        <w:fldChar w:fldCharType="end"/>
      </w:r>
    </w:p>
    <w:p w14:paraId="49F9460B" w14:textId="36DF721E" w:rsidR="006A136A" w:rsidRDefault="006A136A" w:rsidP="006A136A">
      <w:pPr>
        <w:pStyle w:val="Akapitzlist"/>
        <w:numPr>
          <w:ilvl w:val="0"/>
          <w:numId w:val="32"/>
        </w:numPr>
      </w:pPr>
      <w:r>
        <w:t>1 rekord kontrolny raportu – o strukturze opisanej w</w:t>
      </w:r>
      <w:r w:rsidR="00A94D69">
        <w:t xml:space="preserve"> </w:t>
      </w:r>
      <w:r w:rsidR="00A94D69">
        <w:fldChar w:fldCharType="begin"/>
      </w:r>
      <w:r w:rsidR="00A94D69">
        <w:instrText xml:space="preserve"> REF _Ref486928219 \h </w:instrText>
      </w:r>
      <w:r w:rsidR="00A94D69">
        <w:fldChar w:fldCharType="separate"/>
      </w:r>
      <w:r w:rsidR="00673169" w:rsidRPr="00C16F8A">
        <w:t xml:space="preserve">Tabela </w:t>
      </w:r>
      <w:r w:rsidR="00673169">
        <w:rPr>
          <w:noProof/>
        </w:rPr>
        <w:t>95</w:t>
      </w:r>
      <w:r w:rsidR="00A94D69">
        <w:fldChar w:fldCharType="end"/>
      </w:r>
      <w:r>
        <w:t xml:space="preserve"> </w:t>
      </w:r>
    </w:p>
    <w:p w14:paraId="7B00EC8F" w14:textId="77777777" w:rsidR="006A136A" w:rsidRDefault="006A136A" w:rsidP="006A136A"/>
    <w:p w14:paraId="6D801E9C" w14:textId="77777777" w:rsidR="006A136A" w:rsidRDefault="006A136A" w:rsidP="006A136A"/>
    <w:p w14:paraId="67233FD4" w14:textId="791556CD" w:rsidR="006A136A" w:rsidRPr="000B568D" w:rsidRDefault="006A136A" w:rsidP="006A136A">
      <w:pPr>
        <w:pStyle w:val="Legenda"/>
      </w:pPr>
      <w:bookmarkStart w:id="465" w:name="_Ref486928158"/>
      <w:bookmarkStart w:id="466" w:name="_Toc146620163"/>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92</w:t>
      </w:r>
      <w:r w:rsidR="004572E1">
        <w:rPr>
          <w:noProof/>
        </w:rPr>
        <w:fldChar w:fldCharType="end"/>
      </w:r>
      <w:bookmarkEnd w:id="465"/>
      <w:r w:rsidRPr="00C16F8A">
        <w:t xml:space="preserve">: Struktura </w:t>
      </w:r>
      <w:r>
        <w:t>rekordku nagłówkowego raportu</w:t>
      </w:r>
      <w:r w:rsidRPr="00C16F8A">
        <w:t xml:space="preserve"> </w:t>
      </w:r>
      <w:r>
        <w:t>SKLADKI_ZUS</w:t>
      </w:r>
      <w:r w:rsidR="00A94D69">
        <w:t xml:space="preserve"> od 01.01.2018</w:t>
      </w:r>
      <w:bookmarkEnd w:id="466"/>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6A136A" w14:paraId="6E075F29" w14:textId="77777777" w:rsidTr="00B83785">
        <w:tc>
          <w:tcPr>
            <w:tcW w:w="496" w:type="dxa"/>
            <w:tcBorders>
              <w:top w:val="single" w:sz="12" w:space="0" w:color="auto"/>
              <w:left w:val="single" w:sz="12" w:space="0" w:color="auto"/>
              <w:bottom w:val="single" w:sz="12" w:space="0" w:color="auto"/>
              <w:right w:val="single" w:sz="6" w:space="0" w:color="auto"/>
            </w:tcBorders>
          </w:tcPr>
          <w:p w14:paraId="4E549D47" w14:textId="77777777" w:rsidR="006A136A" w:rsidRDefault="006A136A" w:rsidP="00B83785">
            <w:pPr>
              <w:pStyle w:val="Nagwekkolumnywtabeli"/>
            </w:pPr>
            <w:r>
              <w:t>Lp.</w:t>
            </w:r>
          </w:p>
        </w:tc>
        <w:tc>
          <w:tcPr>
            <w:tcW w:w="2977" w:type="dxa"/>
            <w:tcBorders>
              <w:top w:val="single" w:sz="12" w:space="0" w:color="auto"/>
              <w:left w:val="single" w:sz="6" w:space="0" w:color="auto"/>
              <w:bottom w:val="single" w:sz="12" w:space="0" w:color="auto"/>
              <w:right w:val="single" w:sz="6" w:space="0" w:color="auto"/>
            </w:tcBorders>
          </w:tcPr>
          <w:p w14:paraId="1F2290E6" w14:textId="77777777" w:rsidR="006A136A" w:rsidRDefault="006A136A" w:rsidP="00B83785">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0C1D94CF" w14:textId="77777777" w:rsidR="006A136A" w:rsidRDefault="006A136A" w:rsidP="00B83785">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65E28717" w14:textId="77777777" w:rsidR="006A136A" w:rsidRDefault="006A136A" w:rsidP="00B83785">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3E65588B" w14:textId="77777777" w:rsidR="006A136A" w:rsidRDefault="006A136A" w:rsidP="00B83785">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5102A882" w14:textId="77777777" w:rsidR="006A136A" w:rsidRDefault="006A136A" w:rsidP="00B83785">
            <w:pPr>
              <w:pStyle w:val="Nagwekkolumnywtabeli"/>
            </w:pPr>
            <w:r>
              <w:t>Komentarz</w:t>
            </w:r>
          </w:p>
        </w:tc>
      </w:tr>
      <w:tr w:rsidR="006A136A" w14:paraId="34DF1EDE" w14:textId="77777777" w:rsidTr="00B83785">
        <w:tc>
          <w:tcPr>
            <w:tcW w:w="496" w:type="dxa"/>
            <w:tcBorders>
              <w:top w:val="single" w:sz="12" w:space="0" w:color="auto"/>
              <w:left w:val="single" w:sz="12" w:space="0" w:color="auto"/>
            </w:tcBorders>
          </w:tcPr>
          <w:p w14:paraId="2BDAA33A" w14:textId="77777777" w:rsidR="006A136A" w:rsidRPr="00C16F8A" w:rsidRDefault="006A136A" w:rsidP="00B83785">
            <w:r w:rsidRPr="00C16F8A">
              <w:t>01</w:t>
            </w:r>
          </w:p>
        </w:tc>
        <w:tc>
          <w:tcPr>
            <w:tcW w:w="2977" w:type="dxa"/>
            <w:tcBorders>
              <w:top w:val="single" w:sz="12" w:space="0" w:color="auto"/>
            </w:tcBorders>
          </w:tcPr>
          <w:p w14:paraId="7DB4C14E" w14:textId="77777777" w:rsidR="006A136A" w:rsidRPr="00C16F8A" w:rsidRDefault="006A136A" w:rsidP="00B83785">
            <w:r w:rsidRPr="009260CD">
              <w:t>Typ rekordu</w:t>
            </w:r>
          </w:p>
        </w:tc>
        <w:tc>
          <w:tcPr>
            <w:tcW w:w="896" w:type="dxa"/>
            <w:tcBorders>
              <w:top w:val="single" w:sz="12" w:space="0" w:color="auto"/>
            </w:tcBorders>
          </w:tcPr>
          <w:p w14:paraId="1A68DA5B" w14:textId="77777777" w:rsidR="006A136A" w:rsidRPr="00C16F8A" w:rsidRDefault="006A136A" w:rsidP="00B83785">
            <w:r w:rsidRPr="009260CD">
              <w:t>N</w:t>
            </w:r>
          </w:p>
        </w:tc>
        <w:tc>
          <w:tcPr>
            <w:tcW w:w="1038" w:type="dxa"/>
            <w:tcBorders>
              <w:top w:val="single" w:sz="12" w:space="0" w:color="auto"/>
            </w:tcBorders>
          </w:tcPr>
          <w:p w14:paraId="438D82D7" w14:textId="77777777" w:rsidR="006A136A" w:rsidRPr="00C16F8A" w:rsidRDefault="006A136A" w:rsidP="00B83785">
            <w:r w:rsidRPr="009260CD">
              <w:t>2</w:t>
            </w:r>
          </w:p>
        </w:tc>
        <w:tc>
          <w:tcPr>
            <w:tcW w:w="1184" w:type="dxa"/>
            <w:tcBorders>
              <w:top w:val="single" w:sz="12" w:space="0" w:color="auto"/>
            </w:tcBorders>
          </w:tcPr>
          <w:p w14:paraId="26E14B46" w14:textId="77777777" w:rsidR="006A136A" w:rsidRPr="00C16F8A" w:rsidRDefault="006A136A" w:rsidP="00B83785">
            <w:r w:rsidRPr="009260CD">
              <w:t>M</w:t>
            </w:r>
          </w:p>
        </w:tc>
        <w:tc>
          <w:tcPr>
            <w:tcW w:w="2547" w:type="dxa"/>
            <w:tcBorders>
              <w:top w:val="single" w:sz="12" w:space="0" w:color="auto"/>
              <w:right w:val="single" w:sz="12" w:space="0" w:color="auto"/>
            </w:tcBorders>
          </w:tcPr>
          <w:p w14:paraId="2C1175C0" w14:textId="77777777" w:rsidR="006A136A" w:rsidRPr="00C16F8A" w:rsidRDefault="006A136A" w:rsidP="00B83785">
            <w:r>
              <w:t>00</w:t>
            </w:r>
          </w:p>
        </w:tc>
      </w:tr>
      <w:tr w:rsidR="006A136A" w14:paraId="57F7A83E" w14:textId="77777777" w:rsidTr="00B83785">
        <w:tc>
          <w:tcPr>
            <w:tcW w:w="496" w:type="dxa"/>
            <w:tcBorders>
              <w:left w:val="single" w:sz="12" w:space="0" w:color="auto"/>
            </w:tcBorders>
          </w:tcPr>
          <w:p w14:paraId="6EAFF580" w14:textId="77777777" w:rsidR="006A136A" w:rsidRPr="00C16F8A" w:rsidRDefault="006A136A" w:rsidP="00B83785">
            <w:r w:rsidRPr="00C16F8A">
              <w:t>02</w:t>
            </w:r>
          </w:p>
        </w:tc>
        <w:tc>
          <w:tcPr>
            <w:tcW w:w="2977" w:type="dxa"/>
          </w:tcPr>
          <w:p w14:paraId="6F6A1AF2" w14:textId="77777777" w:rsidR="006A136A" w:rsidRPr="00C16F8A" w:rsidRDefault="006A136A" w:rsidP="00B83785">
            <w:r w:rsidRPr="00D5688E">
              <w:t>Typ pliku</w:t>
            </w:r>
          </w:p>
        </w:tc>
        <w:tc>
          <w:tcPr>
            <w:tcW w:w="896" w:type="dxa"/>
          </w:tcPr>
          <w:p w14:paraId="5498A209" w14:textId="77777777" w:rsidR="006A136A" w:rsidRPr="00C16F8A" w:rsidRDefault="006A136A" w:rsidP="00B83785">
            <w:r w:rsidRPr="009260CD">
              <w:t>N</w:t>
            </w:r>
          </w:p>
        </w:tc>
        <w:tc>
          <w:tcPr>
            <w:tcW w:w="1038" w:type="dxa"/>
          </w:tcPr>
          <w:p w14:paraId="7E8D114D" w14:textId="77777777" w:rsidR="006A136A" w:rsidRPr="00C16F8A" w:rsidRDefault="006A136A" w:rsidP="00B83785">
            <w:r w:rsidRPr="009260CD">
              <w:t>2</w:t>
            </w:r>
          </w:p>
        </w:tc>
        <w:tc>
          <w:tcPr>
            <w:tcW w:w="1184" w:type="dxa"/>
          </w:tcPr>
          <w:p w14:paraId="04DDB59B" w14:textId="77777777" w:rsidR="006A136A" w:rsidRPr="00C16F8A" w:rsidRDefault="006A136A" w:rsidP="00B83785">
            <w:pPr>
              <w:suppressAutoHyphens/>
            </w:pPr>
            <w:r w:rsidRPr="009260CD">
              <w:t>M</w:t>
            </w:r>
          </w:p>
        </w:tc>
        <w:tc>
          <w:tcPr>
            <w:tcW w:w="2547" w:type="dxa"/>
            <w:tcBorders>
              <w:right w:val="single" w:sz="12" w:space="0" w:color="auto"/>
            </w:tcBorders>
          </w:tcPr>
          <w:p w14:paraId="488CADE3" w14:textId="77777777" w:rsidR="006A136A" w:rsidRPr="00C16F8A" w:rsidRDefault="006A136A" w:rsidP="00B83785">
            <w:pPr>
              <w:suppressAutoHyphens/>
            </w:pPr>
            <w:r>
              <w:t>01</w:t>
            </w:r>
          </w:p>
        </w:tc>
      </w:tr>
      <w:tr w:rsidR="006A136A" w14:paraId="3BD0D377" w14:textId="77777777" w:rsidTr="00B83785">
        <w:tc>
          <w:tcPr>
            <w:tcW w:w="496" w:type="dxa"/>
            <w:tcBorders>
              <w:left w:val="single" w:sz="12" w:space="0" w:color="auto"/>
            </w:tcBorders>
          </w:tcPr>
          <w:p w14:paraId="52FE3700" w14:textId="77777777" w:rsidR="006A136A" w:rsidRPr="00C16F8A" w:rsidRDefault="006A136A" w:rsidP="00B83785">
            <w:r w:rsidRPr="00C16F8A">
              <w:t>03</w:t>
            </w:r>
          </w:p>
        </w:tc>
        <w:tc>
          <w:tcPr>
            <w:tcW w:w="2977" w:type="dxa"/>
          </w:tcPr>
          <w:p w14:paraId="7D90EB17" w14:textId="77777777" w:rsidR="006A136A" w:rsidRPr="00C16F8A" w:rsidRDefault="006A136A" w:rsidP="00B83785">
            <w:r w:rsidRPr="00D5688E">
              <w:t xml:space="preserve">Numer oddziału odbiorcy  </w:t>
            </w:r>
          </w:p>
        </w:tc>
        <w:tc>
          <w:tcPr>
            <w:tcW w:w="896" w:type="dxa"/>
          </w:tcPr>
          <w:p w14:paraId="3B97C75E" w14:textId="77777777" w:rsidR="006A136A" w:rsidRPr="00C16F8A" w:rsidRDefault="006A136A" w:rsidP="00B83785">
            <w:r w:rsidRPr="009260CD">
              <w:t>N</w:t>
            </w:r>
          </w:p>
        </w:tc>
        <w:tc>
          <w:tcPr>
            <w:tcW w:w="1038" w:type="dxa"/>
          </w:tcPr>
          <w:p w14:paraId="48C83E49" w14:textId="77777777" w:rsidR="006A136A" w:rsidRPr="00C16F8A" w:rsidRDefault="006A136A" w:rsidP="00B83785">
            <w:r w:rsidRPr="009260CD">
              <w:t>8</w:t>
            </w:r>
          </w:p>
        </w:tc>
        <w:tc>
          <w:tcPr>
            <w:tcW w:w="1184" w:type="dxa"/>
          </w:tcPr>
          <w:p w14:paraId="450A47E4" w14:textId="77777777" w:rsidR="006A136A" w:rsidRPr="00C16F8A" w:rsidRDefault="006A136A" w:rsidP="00B83785">
            <w:r w:rsidRPr="009260CD">
              <w:t>M</w:t>
            </w:r>
          </w:p>
        </w:tc>
        <w:tc>
          <w:tcPr>
            <w:tcW w:w="2547" w:type="dxa"/>
            <w:tcBorders>
              <w:right w:val="single" w:sz="12" w:space="0" w:color="auto"/>
            </w:tcBorders>
          </w:tcPr>
          <w:p w14:paraId="3674D9B5" w14:textId="77777777" w:rsidR="006A136A" w:rsidRPr="00C16F8A" w:rsidRDefault="006A136A" w:rsidP="00B83785"/>
        </w:tc>
      </w:tr>
      <w:tr w:rsidR="006A136A" w14:paraId="25210A9F" w14:textId="77777777" w:rsidTr="002C10D5">
        <w:tc>
          <w:tcPr>
            <w:tcW w:w="496" w:type="dxa"/>
            <w:tcBorders>
              <w:left w:val="single" w:sz="12" w:space="0" w:color="auto"/>
            </w:tcBorders>
          </w:tcPr>
          <w:p w14:paraId="554D467C" w14:textId="77777777" w:rsidR="006A136A" w:rsidRPr="00C16F8A" w:rsidRDefault="006A136A" w:rsidP="00B83785">
            <w:r w:rsidRPr="00C16F8A">
              <w:t>04</w:t>
            </w:r>
          </w:p>
        </w:tc>
        <w:tc>
          <w:tcPr>
            <w:tcW w:w="2977" w:type="dxa"/>
          </w:tcPr>
          <w:p w14:paraId="1095DD1D" w14:textId="06C558E5" w:rsidR="006A136A" w:rsidRPr="00C16F8A" w:rsidRDefault="006A136A" w:rsidP="003C10C5">
            <w:r w:rsidRPr="00D5688E">
              <w:t xml:space="preserve">Rachunek odbiorcy w postaci </w:t>
            </w:r>
            <w:r w:rsidR="003C10C5" w:rsidRPr="002C10D5">
              <w:t>NRB</w:t>
            </w:r>
          </w:p>
        </w:tc>
        <w:tc>
          <w:tcPr>
            <w:tcW w:w="896" w:type="dxa"/>
          </w:tcPr>
          <w:p w14:paraId="605061BF" w14:textId="77777777" w:rsidR="006A136A" w:rsidRPr="00C16F8A" w:rsidRDefault="006A136A" w:rsidP="00B83785">
            <w:r>
              <w:t>C</w:t>
            </w:r>
          </w:p>
        </w:tc>
        <w:tc>
          <w:tcPr>
            <w:tcW w:w="1038" w:type="dxa"/>
          </w:tcPr>
          <w:p w14:paraId="06C2CFC8" w14:textId="77777777" w:rsidR="006A136A" w:rsidRPr="00C16F8A" w:rsidRDefault="006A136A" w:rsidP="00B83785">
            <w:r>
              <w:t>34</w:t>
            </w:r>
          </w:p>
        </w:tc>
        <w:tc>
          <w:tcPr>
            <w:tcW w:w="1184" w:type="dxa"/>
          </w:tcPr>
          <w:p w14:paraId="7AA9D4A4" w14:textId="77777777" w:rsidR="006A136A" w:rsidRPr="00C16F8A" w:rsidRDefault="006A136A" w:rsidP="00B83785">
            <w:r w:rsidRPr="009260CD">
              <w:t>M</w:t>
            </w:r>
          </w:p>
        </w:tc>
        <w:tc>
          <w:tcPr>
            <w:tcW w:w="2547" w:type="dxa"/>
            <w:tcBorders>
              <w:right w:val="single" w:sz="12" w:space="0" w:color="auto"/>
            </w:tcBorders>
            <w:shd w:val="clear" w:color="auto" w:fill="auto"/>
          </w:tcPr>
          <w:p w14:paraId="64CCF006" w14:textId="1CA8AD35" w:rsidR="006A136A" w:rsidRPr="00D5688E" w:rsidRDefault="003C10C5" w:rsidP="003C10C5">
            <w:pPr>
              <w:rPr>
                <w:i/>
              </w:rPr>
            </w:pPr>
            <w:r w:rsidRPr="009260CD">
              <w:t xml:space="preserve">Rachunek </w:t>
            </w:r>
            <w:r>
              <w:t>księgowy (składkowy) ZUS</w:t>
            </w:r>
            <w:r w:rsidRPr="009260CD">
              <w:t xml:space="preserve"> w postaci NRB</w:t>
            </w:r>
          </w:p>
        </w:tc>
      </w:tr>
      <w:tr w:rsidR="006A136A" w14:paraId="527F084C" w14:textId="77777777" w:rsidTr="00B83785">
        <w:tc>
          <w:tcPr>
            <w:tcW w:w="496" w:type="dxa"/>
            <w:tcBorders>
              <w:left w:val="single" w:sz="12" w:space="0" w:color="auto"/>
            </w:tcBorders>
          </w:tcPr>
          <w:p w14:paraId="7FA13393" w14:textId="77777777" w:rsidR="006A136A" w:rsidRPr="00C16F8A" w:rsidRDefault="006A136A" w:rsidP="00B83785">
            <w:r w:rsidRPr="00C16F8A">
              <w:t>05</w:t>
            </w:r>
          </w:p>
        </w:tc>
        <w:tc>
          <w:tcPr>
            <w:tcW w:w="2977" w:type="dxa"/>
          </w:tcPr>
          <w:p w14:paraId="664488FC" w14:textId="77777777" w:rsidR="006A136A" w:rsidRPr="00C16F8A" w:rsidRDefault="006A136A" w:rsidP="00B83785">
            <w:r w:rsidRPr="00D5688E">
              <w:t>Data księgowania</w:t>
            </w:r>
          </w:p>
        </w:tc>
        <w:tc>
          <w:tcPr>
            <w:tcW w:w="896" w:type="dxa"/>
          </w:tcPr>
          <w:p w14:paraId="6E480BAD" w14:textId="77777777" w:rsidR="006A136A" w:rsidRPr="00C16F8A" w:rsidRDefault="006A136A" w:rsidP="00B83785">
            <w:r>
              <w:t>D</w:t>
            </w:r>
          </w:p>
        </w:tc>
        <w:tc>
          <w:tcPr>
            <w:tcW w:w="1038" w:type="dxa"/>
          </w:tcPr>
          <w:p w14:paraId="5CF4EDC6" w14:textId="77777777" w:rsidR="006A136A" w:rsidRPr="00C16F8A" w:rsidRDefault="006A136A" w:rsidP="00B83785">
            <w:r w:rsidRPr="009260CD">
              <w:t>8</w:t>
            </w:r>
          </w:p>
        </w:tc>
        <w:tc>
          <w:tcPr>
            <w:tcW w:w="1184" w:type="dxa"/>
          </w:tcPr>
          <w:p w14:paraId="3B529D92" w14:textId="77777777" w:rsidR="006A136A" w:rsidRPr="00C16F8A" w:rsidRDefault="006A136A" w:rsidP="00B83785">
            <w:r w:rsidRPr="009260CD">
              <w:t>M</w:t>
            </w:r>
          </w:p>
        </w:tc>
        <w:tc>
          <w:tcPr>
            <w:tcW w:w="2547" w:type="dxa"/>
            <w:tcBorders>
              <w:right w:val="single" w:sz="12" w:space="0" w:color="auto"/>
            </w:tcBorders>
          </w:tcPr>
          <w:p w14:paraId="6B73BF4E" w14:textId="77777777" w:rsidR="006A136A" w:rsidRPr="00C16F8A" w:rsidRDefault="006A136A" w:rsidP="00B83785"/>
        </w:tc>
      </w:tr>
      <w:tr w:rsidR="006A136A" w14:paraId="3449CB6B" w14:textId="77777777" w:rsidTr="00B83785">
        <w:tc>
          <w:tcPr>
            <w:tcW w:w="496" w:type="dxa"/>
            <w:tcBorders>
              <w:left w:val="single" w:sz="12" w:space="0" w:color="auto"/>
            </w:tcBorders>
          </w:tcPr>
          <w:p w14:paraId="6E6E3A47" w14:textId="77777777" w:rsidR="006A136A" w:rsidRPr="00C16F8A" w:rsidRDefault="006A136A" w:rsidP="00B83785">
            <w:r w:rsidRPr="00C16F8A">
              <w:t>06</w:t>
            </w:r>
          </w:p>
        </w:tc>
        <w:tc>
          <w:tcPr>
            <w:tcW w:w="2977" w:type="dxa"/>
          </w:tcPr>
          <w:p w14:paraId="15BE9A80" w14:textId="77777777" w:rsidR="006A136A" w:rsidRPr="00C16F8A" w:rsidRDefault="006A136A" w:rsidP="00B83785">
            <w:r w:rsidRPr="00D5688E">
              <w:t>Nazwa pliku</w:t>
            </w:r>
          </w:p>
        </w:tc>
        <w:tc>
          <w:tcPr>
            <w:tcW w:w="896" w:type="dxa"/>
          </w:tcPr>
          <w:p w14:paraId="4C39D8C5" w14:textId="77777777" w:rsidR="006A136A" w:rsidRPr="00C16F8A" w:rsidRDefault="006A136A" w:rsidP="00B83785">
            <w:r>
              <w:t>C</w:t>
            </w:r>
          </w:p>
        </w:tc>
        <w:tc>
          <w:tcPr>
            <w:tcW w:w="1038" w:type="dxa"/>
          </w:tcPr>
          <w:p w14:paraId="623DE737" w14:textId="77777777" w:rsidR="006A136A" w:rsidRPr="00C16F8A" w:rsidRDefault="006A136A" w:rsidP="00B83785">
            <w:r>
              <w:t>12</w:t>
            </w:r>
          </w:p>
        </w:tc>
        <w:tc>
          <w:tcPr>
            <w:tcW w:w="1184" w:type="dxa"/>
          </w:tcPr>
          <w:p w14:paraId="7BDC0729" w14:textId="77777777" w:rsidR="006A136A" w:rsidRPr="00C16F8A" w:rsidRDefault="006A136A" w:rsidP="00B83785">
            <w:r w:rsidRPr="009260CD">
              <w:t>O</w:t>
            </w:r>
          </w:p>
        </w:tc>
        <w:tc>
          <w:tcPr>
            <w:tcW w:w="2547" w:type="dxa"/>
            <w:tcBorders>
              <w:right w:val="single" w:sz="12" w:space="0" w:color="auto"/>
            </w:tcBorders>
          </w:tcPr>
          <w:p w14:paraId="430BBC76" w14:textId="77777777" w:rsidR="006A136A" w:rsidRPr="00C16F8A" w:rsidRDefault="006A136A" w:rsidP="00B83785"/>
        </w:tc>
      </w:tr>
      <w:tr w:rsidR="006A136A" w14:paraId="688AB8DD" w14:textId="77777777" w:rsidTr="00B83785">
        <w:tc>
          <w:tcPr>
            <w:tcW w:w="496" w:type="dxa"/>
            <w:tcBorders>
              <w:left w:val="single" w:sz="12" w:space="0" w:color="auto"/>
            </w:tcBorders>
          </w:tcPr>
          <w:p w14:paraId="0E0D8577" w14:textId="77777777" w:rsidR="006A136A" w:rsidRPr="00C16F8A" w:rsidRDefault="006A136A" w:rsidP="00B83785">
            <w:r w:rsidRPr="00C16F8A">
              <w:t>07</w:t>
            </w:r>
          </w:p>
        </w:tc>
        <w:tc>
          <w:tcPr>
            <w:tcW w:w="2977" w:type="dxa"/>
          </w:tcPr>
          <w:p w14:paraId="37C5E58C" w14:textId="77777777" w:rsidR="006A136A" w:rsidRPr="00C16F8A" w:rsidRDefault="006A136A" w:rsidP="00B83785">
            <w:r w:rsidRPr="00D5688E">
              <w:t>Data pliku</w:t>
            </w:r>
          </w:p>
        </w:tc>
        <w:tc>
          <w:tcPr>
            <w:tcW w:w="896" w:type="dxa"/>
          </w:tcPr>
          <w:p w14:paraId="3E03F1FE" w14:textId="77777777" w:rsidR="006A136A" w:rsidRPr="00C16F8A" w:rsidRDefault="006A136A" w:rsidP="00B83785">
            <w:r>
              <w:t>D</w:t>
            </w:r>
          </w:p>
        </w:tc>
        <w:tc>
          <w:tcPr>
            <w:tcW w:w="1038" w:type="dxa"/>
          </w:tcPr>
          <w:p w14:paraId="386777B6" w14:textId="77777777" w:rsidR="006A136A" w:rsidRPr="00C16F8A" w:rsidRDefault="006A136A" w:rsidP="00B83785">
            <w:r>
              <w:t>8</w:t>
            </w:r>
          </w:p>
        </w:tc>
        <w:tc>
          <w:tcPr>
            <w:tcW w:w="1184" w:type="dxa"/>
          </w:tcPr>
          <w:p w14:paraId="7468642B" w14:textId="77777777" w:rsidR="006A136A" w:rsidRPr="00C16F8A" w:rsidRDefault="006A136A" w:rsidP="00B83785">
            <w:r w:rsidRPr="009260CD">
              <w:t>M</w:t>
            </w:r>
          </w:p>
        </w:tc>
        <w:tc>
          <w:tcPr>
            <w:tcW w:w="2547" w:type="dxa"/>
            <w:tcBorders>
              <w:right w:val="single" w:sz="12" w:space="0" w:color="auto"/>
            </w:tcBorders>
          </w:tcPr>
          <w:p w14:paraId="63D7CAC4" w14:textId="77777777" w:rsidR="006A136A" w:rsidRPr="00C16F8A" w:rsidRDefault="006A136A" w:rsidP="00B83785"/>
        </w:tc>
      </w:tr>
    </w:tbl>
    <w:p w14:paraId="14CD07FF" w14:textId="77777777" w:rsidR="006A136A" w:rsidRDefault="006A136A" w:rsidP="006A136A">
      <w:pPr>
        <w:autoSpaceDE w:val="0"/>
        <w:autoSpaceDN w:val="0"/>
        <w:adjustRightInd w:val="0"/>
        <w:spacing w:line="240" w:lineRule="atLeast"/>
        <w:rPr>
          <w:rFonts w:ascii="Helv" w:hAnsi="Helv" w:cs="Helv"/>
          <w:color w:val="000000"/>
        </w:rPr>
      </w:pPr>
    </w:p>
    <w:p w14:paraId="18B88B85" w14:textId="54E9132A" w:rsidR="006A136A" w:rsidRPr="000B568D" w:rsidRDefault="006A136A" w:rsidP="006A136A">
      <w:pPr>
        <w:pStyle w:val="Legenda"/>
      </w:pPr>
      <w:bookmarkStart w:id="467" w:name="_Ref486928197"/>
      <w:bookmarkStart w:id="468" w:name="_Toc146620164"/>
      <w:r w:rsidRPr="00C16F8A">
        <w:lastRenderedPageBreak/>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93</w:t>
      </w:r>
      <w:r w:rsidR="004572E1">
        <w:rPr>
          <w:noProof/>
        </w:rPr>
        <w:fldChar w:fldCharType="end"/>
      </w:r>
      <w:bookmarkEnd w:id="467"/>
      <w:r w:rsidRPr="00C16F8A">
        <w:t xml:space="preserve">: Struktura </w:t>
      </w:r>
      <w:r>
        <w:t>rekordku z danymi raportu</w:t>
      </w:r>
      <w:r w:rsidRPr="00C16F8A">
        <w:t xml:space="preserve"> </w:t>
      </w:r>
      <w:r>
        <w:t>SKLADKI_ZUS</w:t>
      </w:r>
      <w:r w:rsidR="00A94D69">
        <w:t xml:space="preserve"> od 01.01.2018</w:t>
      </w:r>
      <w:bookmarkEnd w:id="468"/>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6A136A" w14:paraId="2C04B3CB" w14:textId="77777777" w:rsidTr="00B83785">
        <w:tc>
          <w:tcPr>
            <w:tcW w:w="496" w:type="dxa"/>
            <w:tcBorders>
              <w:top w:val="single" w:sz="12" w:space="0" w:color="auto"/>
              <w:left w:val="single" w:sz="12" w:space="0" w:color="auto"/>
              <w:bottom w:val="single" w:sz="12" w:space="0" w:color="auto"/>
              <w:right w:val="single" w:sz="6" w:space="0" w:color="auto"/>
            </w:tcBorders>
          </w:tcPr>
          <w:p w14:paraId="7ACD2489" w14:textId="77777777" w:rsidR="006A136A" w:rsidRDefault="006A136A" w:rsidP="00B83785">
            <w:pPr>
              <w:pStyle w:val="Nagwekkolumnywtabeli"/>
            </w:pPr>
            <w:r>
              <w:t>Lp.</w:t>
            </w:r>
          </w:p>
        </w:tc>
        <w:tc>
          <w:tcPr>
            <w:tcW w:w="2977" w:type="dxa"/>
            <w:tcBorders>
              <w:top w:val="single" w:sz="12" w:space="0" w:color="auto"/>
              <w:left w:val="single" w:sz="6" w:space="0" w:color="auto"/>
              <w:bottom w:val="single" w:sz="12" w:space="0" w:color="auto"/>
              <w:right w:val="single" w:sz="6" w:space="0" w:color="auto"/>
            </w:tcBorders>
          </w:tcPr>
          <w:p w14:paraId="2AFF96F4" w14:textId="77777777" w:rsidR="006A136A" w:rsidRDefault="006A136A" w:rsidP="00B83785">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2A4ED9CC" w14:textId="77777777" w:rsidR="006A136A" w:rsidRDefault="006A136A" w:rsidP="00B83785">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2E0621B4" w14:textId="77777777" w:rsidR="006A136A" w:rsidRDefault="006A136A" w:rsidP="00B83785">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3C47D1E1" w14:textId="77777777" w:rsidR="006A136A" w:rsidRDefault="006A136A" w:rsidP="00B83785">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2A4B7643" w14:textId="77777777" w:rsidR="006A136A" w:rsidRDefault="006A136A" w:rsidP="00B83785">
            <w:pPr>
              <w:pStyle w:val="Nagwekkolumnywtabeli"/>
            </w:pPr>
            <w:r>
              <w:t>Komentarz</w:t>
            </w:r>
          </w:p>
        </w:tc>
      </w:tr>
      <w:tr w:rsidR="006A136A" w14:paraId="177E9C05" w14:textId="77777777" w:rsidTr="00B83785">
        <w:tc>
          <w:tcPr>
            <w:tcW w:w="496" w:type="dxa"/>
            <w:tcBorders>
              <w:top w:val="single" w:sz="12" w:space="0" w:color="auto"/>
              <w:left w:val="single" w:sz="12" w:space="0" w:color="auto"/>
            </w:tcBorders>
          </w:tcPr>
          <w:p w14:paraId="4B724937" w14:textId="77777777" w:rsidR="006A136A" w:rsidRPr="00C16F8A" w:rsidRDefault="006A136A" w:rsidP="00B83785">
            <w:r w:rsidRPr="00C16F8A">
              <w:t>01</w:t>
            </w:r>
          </w:p>
        </w:tc>
        <w:tc>
          <w:tcPr>
            <w:tcW w:w="2977" w:type="dxa"/>
            <w:tcBorders>
              <w:top w:val="single" w:sz="12" w:space="0" w:color="auto"/>
            </w:tcBorders>
          </w:tcPr>
          <w:p w14:paraId="7A6F8DFB" w14:textId="77777777" w:rsidR="006A136A" w:rsidRPr="00C16F8A" w:rsidRDefault="006A136A" w:rsidP="00B83785">
            <w:r w:rsidRPr="009260CD">
              <w:t>Typ rekordu</w:t>
            </w:r>
          </w:p>
        </w:tc>
        <w:tc>
          <w:tcPr>
            <w:tcW w:w="896" w:type="dxa"/>
            <w:tcBorders>
              <w:top w:val="single" w:sz="12" w:space="0" w:color="auto"/>
            </w:tcBorders>
          </w:tcPr>
          <w:p w14:paraId="24A6CF92" w14:textId="77777777" w:rsidR="006A136A" w:rsidRPr="00C16F8A" w:rsidRDefault="006A136A" w:rsidP="00B83785">
            <w:r w:rsidRPr="009260CD">
              <w:t>N</w:t>
            </w:r>
          </w:p>
        </w:tc>
        <w:tc>
          <w:tcPr>
            <w:tcW w:w="1038" w:type="dxa"/>
            <w:tcBorders>
              <w:top w:val="single" w:sz="12" w:space="0" w:color="auto"/>
            </w:tcBorders>
          </w:tcPr>
          <w:p w14:paraId="2E75D168" w14:textId="77777777" w:rsidR="006A136A" w:rsidRPr="00C16F8A" w:rsidRDefault="006A136A" w:rsidP="00B83785">
            <w:r w:rsidRPr="009260CD">
              <w:t>2</w:t>
            </w:r>
          </w:p>
        </w:tc>
        <w:tc>
          <w:tcPr>
            <w:tcW w:w="1184" w:type="dxa"/>
            <w:tcBorders>
              <w:top w:val="single" w:sz="12" w:space="0" w:color="auto"/>
            </w:tcBorders>
          </w:tcPr>
          <w:p w14:paraId="78EF538D" w14:textId="77777777" w:rsidR="006A136A" w:rsidRPr="00C16F8A" w:rsidRDefault="006A136A" w:rsidP="00B83785">
            <w:r w:rsidRPr="009260CD">
              <w:t>M</w:t>
            </w:r>
          </w:p>
        </w:tc>
        <w:tc>
          <w:tcPr>
            <w:tcW w:w="2547" w:type="dxa"/>
            <w:tcBorders>
              <w:top w:val="single" w:sz="12" w:space="0" w:color="auto"/>
              <w:right w:val="single" w:sz="12" w:space="0" w:color="auto"/>
            </w:tcBorders>
          </w:tcPr>
          <w:p w14:paraId="10654116" w14:textId="77777777" w:rsidR="006A136A" w:rsidRPr="00C16F8A" w:rsidRDefault="006A136A" w:rsidP="00B83785">
            <w:r w:rsidRPr="009260CD">
              <w:t>01</w:t>
            </w:r>
          </w:p>
        </w:tc>
      </w:tr>
      <w:tr w:rsidR="006A136A" w14:paraId="11DED515" w14:textId="77777777" w:rsidTr="00B83785">
        <w:tc>
          <w:tcPr>
            <w:tcW w:w="496" w:type="dxa"/>
            <w:tcBorders>
              <w:left w:val="single" w:sz="12" w:space="0" w:color="auto"/>
            </w:tcBorders>
          </w:tcPr>
          <w:p w14:paraId="6F343A0A" w14:textId="77777777" w:rsidR="006A136A" w:rsidRPr="00C16F8A" w:rsidRDefault="006A136A" w:rsidP="00B83785">
            <w:r w:rsidRPr="00C16F8A">
              <w:t>02</w:t>
            </w:r>
          </w:p>
        </w:tc>
        <w:tc>
          <w:tcPr>
            <w:tcW w:w="2977" w:type="dxa"/>
          </w:tcPr>
          <w:p w14:paraId="41A383C0" w14:textId="77777777" w:rsidR="006A136A" w:rsidRPr="00C16F8A" w:rsidRDefault="006A136A" w:rsidP="00B83785">
            <w:r w:rsidRPr="009260CD">
              <w:t>Kod dokumentu</w:t>
            </w:r>
          </w:p>
        </w:tc>
        <w:tc>
          <w:tcPr>
            <w:tcW w:w="896" w:type="dxa"/>
          </w:tcPr>
          <w:p w14:paraId="390228CE" w14:textId="77777777" w:rsidR="006A136A" w:rsidRPr="00C16F8A" w:rsidRDefault="006A136A" w:rsidP="00B83785">
            <w:r w:rsidRPr="009260CD">
              <w:t>N</w:t>
            </w:r>
          </w:p>
        </w:tc>
        <w:tc>
          <w:tcPr>
            <w:tcW w:w="1038" w:type="dxa"/>
          </w:tcPr>
          <w:p w14:paraId="22E42853" w14:textId="77777777" w:rsidR="006A136A" w:rsidRPr="00C16F8A" w:rsidRDefault="006A136A" w:rsidP="00B83785">
            <w:r w:rsidRPr="009260CD">
              <w:t>2</w:t>
            </w:r>
          </w:p>
        </w:tc>
        <w:tc>
          <w:tcPr>
            <w:tcW w:w="1184" w:type="dxa"/>
          </w:tcPr>
          <w:p w14:paraId="25EBC88D" w14:textId="77777777" w:rsidR="006A136A" w:rsidRPr="00C16F8A" w:rsidRDefault="006A136A" w:rsidP="00B83785">
            <w:pPr>
              <w:suppressAutoHyphens/>
            </w:pPr>
            <w:r w:rsidRPr="009260CD">
              <w:t>M</w:t>
            </w:r>
          </w:p>
        </w:tc>
        <w:tc>
          <w:tcPr>
            <w:tcW w:w="2547" w:type="dxa"/>
            <w:tcBorders>
              <w:right w:val="single" w:sz="12" w:space="0" w:color="auto"/>
            </w:tcBorders>
          </w:tcPr>
          <w:p w14:paraId="61799F3D" w14:textId="77777777" w:rsidR="006A136A" w:rsidRPr="00C16F8A" w:rsidRDefault="006A136A" w:rsidP="00B83785">
            <w:pPr>
              <w:suppressAutoHyphens/>
            </w:pPr>
          </w:p>
        </w:tc>
      </w:tr>
      <w:tr w:rsidR="006A136A" w14:paraId="232E09E0" w14:textId="77777777" w:rsidTr="00B83785">
        <w:tc>
          <w:tcPr>
            <w:tcW w:w="496" w:type="dxa"/>
            <w:tcBorders>
              <w:left w:val="single" w:sz="12" w:space="0" w:color="auto"/>
            </w:tcBorders>
          </w:tcPr>
          <w:p w14:paraId="2CA14C04" w14:textId="77777777" w:rsidR="006A136A" w:rsidRPr="00C16F8A" w:rsidRDefault="006A136A" w:rsidP="00B83785">
            <w:r w:rsidRPr="00C16F8A">
              <w:t>03</w:t>
            </w:r>
          </w:p>
        </w:tc>
        <w:tc>
          <w:tcPr>
            <w:tcW w:w="2977" w:type="dxa"/>
          </w:tcPr>
          <w:p w14:paraId="42EDF092" w14:textId="77777777" w:rsidR="006A136A" w:rsidRPr="00C16F8A" w:rsidRDefault="006A136A" w:rsidP="00B83785">
            <w:r w:rsidRPr="009260CD">
              <w:t>Data obciążenia rachunku</w:t>
            </w:r>
          </w:p>
        </w:tc>
        <w:tc>
          <w:tcPr>
            <w:tcW w:w="896" w:type="dxa"/>
          </w:tcPr>
          <w:p w14:paraId="3D32F6F1" w14:textId="77777777" w:rsidR="006A136A" w:rsidRPr="00C16F8A" w:rsidRDefault="006A136A" w:rsidP="00B83785">
            <w:r w:rsidRPr="009260CD">
              <w:t xml:space="preserve">D            </w:t>
            </w:r>
          </w:p>
        </w:tc>
        <w:tc>
          <w:tcPr>
            <w:tcW w:w="1038" w:type="dxa"/>
          </w:tcPr>
          <w:p w14:paraId="67385696" w14:textId="77777777" w:rsidR="006A136A" w:rsidRPr="00C16F8A" w:rsidRDefault="006A136A" w:rsidP="00B83785">
            <w:r w:rsidRPr="009260CD">
              <w:t>8</w:t>
            </w:r>
          </w:p>
        </w:tc>
        <w:tc>
          <w:tcPr>
            <w:tcW w:w="1184" w:type="dxa"/>
          </w:tcPr>
          <w:p w14:paraId="775EACED" w14:textId="77777777" w:rsidR="006A136A" w:rsidRPr="00C16F8A" w:rsidRDefault="006A136A" w:rsidP="00B83785">
            <w:r w:rsidRPr="009260CD">
              <w:t>M</w:t>
            </w:r>
          </w:p>
        </w:tc>
        <w:tc>
          <w:tcPr>
            <w:tcW w:w="2547" w:type="dxa"/>
            <w:tcBorders>
              <w:right w:val="single" w:sz="12" w:space="0" w:color="auto"/>
            </w:tcBorders>
          </w:tcPr>
          <w:p w14:paraId="061D0AA5" w14:textId="77777777" w:rsidR="006A136A" w:rsidRPr="00C16F8A" w:rsidRDefault="006A136A" w:rsidP="00B83785"/>
        </w:tc>
      </w:tr>
      <w:tr w:rsidR="006A136A" w14:paraId="197179F3" w14:textId="77777777" w:rsidTr="00B83785">
        <w:tc>
          <w:tcPr>
            <w:tcW w:w="496" w:type="dxa"/>
            <w:tcBorders>
              <w:left w:val="single" w:sz="12" w:space="0" w:color="auto"/>
            </w:tcBorders>
          </w:tcPr>
          <w:p w14:paraId="383D971D" w14:textId="77777777" w:rsidR="006A136A" w:rsidRPr="00C16F8A" w:rsidRDefault="006A136A" w:rsidP="00B83785">
            <w:r w:rsidRPr="00C16F8A">
              <w:t>04</w:t>
            </w:r>
          </w:p>
        </w:tc>
        <w:tc>
          <w:tcPr>
            <w:tcW w:w="2977" w:type="dxa"/>
          </w:tcPr>
          <w:p w14:paraId="2DDB0AFA" w14:textId="77777777" w:rsidR="006A136A" w:rsidRPr="00C16F8A" w:rsidRDefault="006A136A" w:rsidP="00B83785">
            <w:r w:rsidRPr="009260CD">
              <w:t xml:space="preserve">Kwota           </w:t>
            </w:r>
          </w:p>
        </w:tc>
        <w:tc>
          <w:tcPr>
            <w:tcW w:w="896" w:type="dxa"/>
          </w:tcPr>
          <w:p w14:paraId="4740F1AF" w14:textId="77777777" w:rsidR="006A136A" w:rsidRPr="00C16F8A" w:rsidRDefault="006A136A" w:rsidP="00B83785">
            <w:r w:rsidRPr="009260CD">
              <w:t>N</w:t>
            </w:r>
          </w:p>
        </w:tc>
        <w:tc>
          <w:tcPr>
            <w:tcW w:w="1038" w:type="dxa"/>
          </w:tcPr>
          <w:p w14:paraId="2184B0C0" w14:textId="77777777" w:rsidR="006A136A" w:rsidRPr="00C16F8A" w:rsidRDefault="006A136A" w:rsidP="00B83785">
            <w:r w:rsidRPr="009260CD">
              <w:t>15</w:t>
            </w:r>
          </w:p>
        </w:tc>
        <w:tc>
          <w:tcPr>
            <w:tcW w:w="1184" w:type="dxa"/>
          </w:tcPr>
          <w:p w14:paraId="7A7D77FC" w14:textId="77777777" w:rsidR="006A136A" w:rsidRPr="00C16F8A" w:rsidRDefault="006A136A" w:rsidP="00B83785">
            <w:r w:rsidRPr="009260CD">
              <w:t>M</w:t>
            </w:r>
          </w:p>
        </w:tc>
        <w:tc>
          <w:tcPr>
            <w:tcW w:w="2547" w:type="dxa"/>
            <w:tcBorders>
              <w:right w:val="single" w:sz="12" w:space="0" w:color="auto"/>
            </w:tcBorders>
          </w:tcPr>
          <w:p w14:paraId="3A70EE44" w14:textId="77777777" w:rsidR="006A136A" w:rsidRPr="00C16F8A" w:rsidRDefault="006A136A" w:rsidP="00B83785">
            <w:r>
              <w:t>Podawana w groszach</w:t>
            </w:r>
          </w:p>
        </w:tc>
      </w:tr>
      <w:tr w:rsidR="006A136A" w14:paraId="32072C94" w14:textId="77777777" w:rsidTr="00B83785">
        <w:tc>
          <w:tcPr>
            <w:tcW w:w="496" w:type="dxa"/>
            <w:tcBorders>
              <w:left w:val="single" w:sz="12" w:space="0" w:color="auto"/>
            </w:tcBorders>
          </w:tcPr>
          <w:p w14:paraId="3160318D" w14:textId="77777777" w:rsidR="006A136A" w:rsidRPr="00C16F8A" w:rsidRDefault="006A136A" w:rsidP="00B83785">
            <w:r w:rsidRPr="00C16F8A">
              <w:t>05</w:t>
            </w:r>
          </w:p>
        </w:tc>
        <w:tc>
          <w:tcPr>
            <w:tcW w:w="2977" w:type="dxa"/>
          </w:tcPr>
          <w:p w14:paraId="5259B2A2" w14:textId="77777777" w:rsidR="006A136A" w:rsidRPr="00C16F8A" w:rsidRDefault="006A136A" w:rsidP="00B83785">
            <w:r w:rsidRPr="009260CD">
              <w:t xml:space="preserve">Numer oddziału nadawcy                                </w:t>
            </w:r>
          </w:p>
        </w:tc>
        <w:tc>
          <w:tcPr>
            <w:tcW w:w="896" w:type="dxa"/>
          </w:tcPr>
          <w:p w14:paraId="5626C478" w14:textId="77777777" w:rsidR="006A136A" w:rsidRPr="00C16F8A" w:rsidRDefault="006A136A" w:rsidP="00B83785">
            <w:r w:rsidRPr="009260CD">
              <w:t>N</w:t>
            </w:r>
          </w:p>
        </w:tc>
        <w:tc>
          <w:tcPr>
            <w:tcW w:w="1038" w:type="dxa"/>
          </w:tcPr>
          <w:p w14:paraId="284C24B5" w14:textId="77777777" w:rsidR="006A136A" w:rsidRPr="00C16F8A" w:rsidRDefault="006A136A" w:rsidP="00B83785">
            <w:r w:rsidRPr="009260CD">
              <w:t>8</w:t>
            </w:r>
          </w:p>
        </w:tc>
        <w:tc>
          <w:tcPr>
            <w:tcW w:w="1184" w:type="dxa"/>
          </w:tcPr>
          <w:p w14:paraId="0C2909ED" w14:textId="77777777" w:rsidR="006A136A" w:rsidRPr="00C16F8A" w:rsidRDefault="006A136A" w:rsidP="00B83785">
            <w:r w:rsidRPr="009260CD">
              <w:t>M</w:t>
            </w:r>
          </w:p>
        </w:tc>
        <w:tc>
          <w:tcPr>
            <w:tcW w:w="2547" w:type="dxa"/>
            <w:tcBorders>
              <w:right w:val="single" w:sz="12" w:space="0" w:color="auto"/>
            </w:tcBorders>
          </w:tcPr>
          <w:p w14:paraId="1D6E783B" w14:textId="77777777" w:rsidR="006A136A" w:rsidRPr="00C16F8A" w:rsidRDefault="006A136A" w:rsidP="00B83785"/>
        </w:tc>
      </w:tr>
      <w:tr w:rsidR="006A136A" w14:paraId="40B2149A" w14:textId="77777777" w:rsidTr="00B83785">
        <w:tc>
          <w:tcPr>
            <w:tcW w:w="496" w:type="dxa"/>
            <w:tcBorders>
              <w:left w:val="single" w:sz="12" w:space="0" w:color="auto"/>
            </w:tcBorders>
          </w:tcPr>
          <w:p w14:paraId="5845E5A2" w14:textId="77777777" w:rsidR="006A136A" w:rsidRPr="00C16F8A" w:rsidRDefault="006A136A" w:rsidP="00B83785">
            <w:r w:rsidRPr="00C16F8A">
              <w:t>06</w:t>
            </w:r>
          </w:p>
        </w:tc>
        <w:tc>
          <w:tcPr>
            <w:tcW w:w="2977" w:type="dxa"/>
          </w:tcPr>
          <w:p w14:paraId="0C8756B7" w14:textId="77777777" w:rsidR="006A136A" w:rsidRPr="00C16F8A" w:rsidRDefault="006A136A" w:rsidP="00B83785">
            <w:r w:rsidRPr="009260CD">
              <w:t>Numer oddziału reprezentanta nadawcy</w:t>
            </w:r>
          </w:p>
        </w:tc>
        <w:tc>
          <w:tcPr>
            <w:tcW w:w="896" w:type="dxa"/>
          </w:tcPr>
          <w:p w14:paraId="3F165C4F" w14:textId="77777777" w:rsidR="006A136A" w:rsidRPr="00C16F8A" w:rsidRDefault="006A136A" w:rsidP="00B83785">
            <w:r w:rsidRPr="009260CD">
              <w:t>N</w:t>
            </w:r>
          </w:p>
        </w:tc>
        <w:tc>
          <w:tcPr>
            <w:tcW w:w="1038" w:type="dxa"/>
          </w:tcPr>
          <w:p w14:paraId="57E01485" w14:textId="77777777" w:rsidR="006A136A" w:rsidRPr="00C16F8A" w:rsidRDefault="006A136A" w:rsidP="00B83785">
            <w:r w:rsidRPr="009260CD">
              <w:t>8</w:t>
            </w:r>
          </w:p>
        </w:tc>
        <w:tc>
          <w:tcPr>
            <w:tcW w:w="1184" w:type="dxa"/>
          </w:tcPr>
          <w:p w14:paraId="4A8019A4" w14:textId="77777777" w:rsidR="006A136A" w:rsidRPr="00C16F8A" w:rsidRDefault="006A136A" w:rsidP="00B83785">
            <w:r w:rsidRPr="009260CD">
              <w:t>O</w:t>
            </w:r>
          </w:p>
        </w:tc>
        <w:tc>
          <w:tcPr>
            <w:tcW w:w="2547" w:type="dxa"/>
            <w:tcBorders>
              <w:right w:val="single" w:sz="12" w:space="0" w:color="auto"/>
            </w:tcBorders>
          </w:tcPr>
          <w:p w14:paraId="2F6494ED" w14:textId="77777777" w:rsidR="006A136A" w:rsidRPr="00C16F8A" w:rsidRDefault="006A136A" w:rsidP="00B83785"/>
        </w:tc>
      </w:tr>
      <w:tr w:rsidR="006A136A" w14:paraId="5EB86A2F" w14:textId="77777777" w:rsidTr="00B83785">
        <w:tc>
          <w:tcPr>
            <w:tcW w:w="496" w:type="dxa"/>
            <w:tcBorders>
              <w:left w:val="single" w:sz="12" w:space="0" w:color="auto"/>
            </w:tcBorders>
          </w:tcPr>
          <w:p w14:paraId="0ACD1CE2" w14:textId="77777777" w:rsidR="006A136A" w:rsidRPr="00C16F8A" w:rsidRDefault="006A136A" w:rsidP="00B83785">
            <w:r w:rsidRPr="00C16F8A">
              <w:t>07</w:t>
            </w:r>
          </w:p>
        </w:tc>
        <w:tc>
          <w:tcPr>
            <w:tcW w:w="2977" w:type="dxa"/>
          </w:tcPr>
          <w:p w14:paraId="79D9C1C5" w14:textId="77777777" w:rsidR="006A136A" w:rsidRPr="00C16F8A" w:rsidRDefault="006A136A" w:rsidP="00B83785">
            <w:r w:rsidRPr="009260CD">
              <w:t>Rachunek nadawcy</w:t>
            </w:r>
          </w:p>
        </w:tc>
        <w:tc>
          <w:tcPr>
            <w:tcW w:w="896" w:type="dxa"/>
          </w:tcPr>
          <w:p w14:paraId="31EBA132" w14:textId="77777777" w:rsidR="006A136A" w:rsidRPr="00C16F8A" w:rsidRDefault="006A136A" w:rsidP="00B83785">
            <w:r w:rsidRPr="009260CD">
              <w:t>C</w:t>
            </w:r>
          </w:p>
        </w:tc>
        <w:tc>
          <w:tcPr>
            <w:tcW w:w="1038" w:type="dxa"/>
          </w:tcPr>
          <w:p w14:paraId="3793D41B" w14:textId="77777777" w:rsidR="006A136A" w:rsidRPr="00C16F8A" w:rsidRDefault="006A136A" w:rsidP="00B83785">
            <w:r w:rsidRPr="009260CD">
              <w:t>34</w:t>
            </w:r>
          </w:p>
        </w:tc>
        <w:tc>
          <w:tcPr>
            <w:tcW w:w="1184" w:type="dxa"/>
          </w:tcPr>
          <w:p w14:paraId="3D3CDA96" w14:textId="77777777" w:rsidR="006A136A" w:rsidRPr="00C16F8A" w:rsidRDefault="006A136A" w:rsidP="00B83785">
            <w:r w:rsidRPr="009260CD">
              <w:t>M</w:t>
            </w:r>
          </w:p>
        </w:tc>
        <w:tc>
          <w:tcPr>
            <w:tcW w:w="2547" w:type="dxa"/>
            <w:tcBorders>
              <w:right w:val="single" w:sz="12" w:space="0" w:color="auto"/>
            </w:tcBorders>
          </w:tcPr>
          <w:p w14:paraId="629A90F8" w14:textId="77777777" w:rsidR="006A136A" w:rsidRPr="00C16F8A" w:rsidRDefault="006A136A" w:rsidP="00B83785"/>
        </w:tc>
      </w:tr>
      <w:tr w:rsidR="006A136A" w14:paraId="54A56F2C" w14:textId="77777777" w:rsidTr="00B83785">
        <w:tc>
          <w:tcPr>
            <w:tcW w:w="496" w:type="dxa"/>
            <w:tcBorders>
              <w:left w:val="single" w:sz="12" w:space="0" w:color="auto"/>
            </w:tcBorders>
          </w:tcPr>
          <w:p w14:paraId="63CE8316" w14:textId="77777777" w:rsidR="006A136A" w:rsidRPr="00C16F8A" w:rsidRDefault="006A136A" w:rsidP="00B83785">
            <w:r w:rsidRPr="00C16F8A">
              <w:t>08</w:t>
            </w:r>
          </w:p>
        </w:tc>
        <w:tc>
          <w:tcPr>
            <w:tcW w:w="2977" w:type="dxa"/>
          </w:tcPr>
          <w:p w14:paraId="0487C00F" w14:textId="77777777" w:rsidR="006A136A" w:rsidRPr="00C16F8A" w:rsidRDefault="006A136A" w:rsidP="00B83785">
            <w:r w:rsidRPr="009260CD">
              <w:t>Nazwa płatnika</w:t>
            </w:r>
          </w:p>
        </w:tc>
        <w:tc>
          <w:tcPr>
            <w:tcW w:w="896" w:type="dxa"/>
          </w:tcPr>
          <w:p w14:paraId="66DFA37D" w14:textId="77777777" w:rsidR="006A136A" w:rsidRPr="00C16F8A" w:rsidRDefault="006A136A" w:rsidP="00B83785">
            <w:r>
              <w:t>W</w:t>
            </w:r>
          </w:p>
        </w:tc>
        <w:tc>
          <w:tcPr>
            <w:tcW w:w="1038" w:type="dxa"/>
          </w:tcPr>
          <w:p w14:paraId="2C8FDA6A" w14:textId="77777777" w:rsidR="006A136A" w:rsidRPr="00C16F8A" w:rsidRDefault="006A136A" w:rsidP="00B83785">
            <w:r w:rsidRPr="009260CD">
              <w:t>4*35</w:t>
            </w:r>
          </w:p>
        </w:tc>
        <w:tc>
          <w:tcPr>
            <w:tcW w:w="1184" w:type="dxa"/>
          </w:tcPr>
          <w:p w14:paraId="25BACC7B" w14:textId="77777777" w:rsidR="006A136A" w:rsidRPr="00C16F8A" w:rsidRDefault="006A136A" w:rsidP="00B83785">
            <w:r w:rsidRPr="009260CD">
              <w:t>M</w:t>
            </w:r>
          </w:p>
        </w:tc>
        <w:tc>
          <w:tcPr>
            <w:tcW w:w="2547" w:type="dxa"/>
            <w:tcBorders>
              <w:right w:val="single" w:sz="12" w:space="0" w:color="auto"/>
            </w:tcBorders>
          </w:tcPr>
          <w:p w14:paraId="0A435876" w14:textId="77777777" w:rsidR="006A136A" w:rsidRPr="00C16F8A" w:rsidRDefault="006A136A" w:rsidP="00B83785"/>
        </w:tc>
      </w:tr>
      <w:tr w:rsidR="006A136A" w14:paraId="19678740" w14:textId="77777777" w:rsidTr="00B83785">
        <w:tc>
          <w:tcPr>
            <w:tcW w:w="496" w:type="dxa"/>
            <w:tcBorders>
              <w:left w:val="single" w:sz="12" w:space="0" w:color="auto"/>
            </w:tcBorders>
          </w:tcPr>
          <w:p w14:paraId="69A6CFB0" w14:textId="77777777" w:rsidR="006A136A" w:rsidRPr="00C16F8A" w:rsidRDefault="006A136A" w:rsidP="00B83785">
            <w:r w:rsidRPr="00C16F8A">
              <w:t>09</w:t>
            </w:r>
          </w:p>
        </w:tc>
        <w:tc>
          <w:tcPr>
            <w:tcW w:w="2977" w:type="dxa"/>
          </w:tcPr>
          <w:p w14:paraId="3F7A7193" w14:textId="77777777" w:rsidR="006A136A" w:rsidRPr="00C16F8A" w:rsidRDefault="006A136A" w:rsidP="00B83785">
            <w:r w:rsidRPr="009260CD">
              <w:t>Rachunek odbiorcy</w:t>
            </w:r>
          </w:p>
        </w:tc>
        <w:tc>
          <w:tcPr>
            <w:tcW w:w="896" w:type="dxa"/>
          </w:tcPr>
          <w:p w14:paraId="5763D7B0" w14:textId="77777777" w:rsidR="006A136A" w:rsidRPr="00C16F8A" w:rsidRDefault="006A136A" w:rsidP="00B83785">
            <w:r w:rsidRPr="009260CD">
              <w:t>C</w:t>
            </w:r>
          </w:p>
        </w:tc>
        <w:tc>
          <w:tcPr>
            <w:tcW w:w="1038" w:type="dxa"/>
          </w:tcPr>
          <w:p w14:paraId="2C565920" w14:textId="77777777" w:rsidR="006A136A" w:rsidRPr="00C16F8A" w:rsidRDefault="006A136A" w:rsidP="00B83785">
            <w:r w:rsidRPr="009260CD">
              <w:t>34</w:t>
            </w:r>
          </w:p>
        </w:tc>
        <w:tc>
          <w:tcPr>
            <w:tcW w:w="1184" w:type="dxa"/>
          </w:tcPr>
          <w:p w14:paraId="07A5E078" w14:textId="77777777" w:rsidR="006A136A" w:rsidRPr="00C16F8A" w:rsidRDefault="006A136A" w:rsidP="00B83785">
            <w:r w:rsidRPr="009260CD">
              <w:t>M</w:t>
            </w:r>
          </w:p>
        </w:tc>
        <w:tc>
          <w:tcPr>
            <w:tcW w:w="2547" w:type="dxa"/>
            <w:tcBorders>
              <w:right w:val="single" w:sz="12" w:space="0" w:color="auto"/>
            </w:tcBorders>
          </w:tcPr>
          <w:p w14:paraId="01A105C8" w14:textId="3ED4C942" w:rsidR="006A136A" w:rsidRPr="00C16F8A" w:rsidRDefault="006A136A" w:rsidP="00B83785">
            <w:r w:rsidRPr="009260CD">
              <w:t xml:space="preserve">Rachunek odbiorcy </w:t>
            </w:r>
            <w:r w:rsidR="003C10C5" w:rsidRPr="002C10D5">
              <w:t xml:space="preserve">(mikrorachunek ZUS) </w:t>
            </w:r>
            <w:r w:rsidRPr="009260CD">
              <w:t>w postaci NRB</w:t>
            </w:r>
          </w:p>
        </w:tc>
      </w:tr>
      <w:tr w:rsidR="006A136A" w14:paraId="22466635" w14:textId="77777777" w:rsidTr="00B83785">
        <w:tc>
          <w:tcPr>
            <w:tcW w:w="496" w:type="dxa"/>
            <w:tcBorders>
              <w:left w:val="single" w:sz="12" w:space="0" w:color="auto"/>
            </w:tcBorders>
          </w:tcPr>
          <w:p w14:paraId="33BC6191" w14:textId="77777777" w:rsidR="006A136A" w:rsidRPr="00C16F8A" w:rsidRDefault="006A136A" w:rsidP="00B83785">
            <w:r w:rsidRPr="00C16F8A">
              <w:t>10</w:t>
            </w:r>
          </w:p>
        </w:tc>
        <w:tc>
          <w:tcPr>
            <w:tcW w:w="2977" w:type="dxa"/>
          </w:tcPr>
          <w:p w14:paraId="5CF7C94F" w14:textId="47487C00" w:rsidR="006A136A" w:rsidRPr="00C16F8A" w:rsidRDefault="006A136A" w:rsidP="00B83785">
            <w:r w:rsidRPr="003C10C5">
              <w:t>Szczegóły płatności</w:t>
            </w:r>
          </w:p>
        </w:tc>
        <w:tc>
          <w:tcPr>
            <w:tcW w:w="896" w:type="dxa"/>
          </w:tcPr>
          <w:p w14:paraId="28F2C4CA" w14:textId="4B1C08CB" w:rsidR="006A136A" w:rsidRPr="00C16F8A" w:rsidRDefault="00D367EA" w:rsidP="00B83785">
            <w:r>
              <w:t>W</w:t>
            </w:r>
          </w:p>
        </w:tc>
        <w:tc>
          <w:tcPr>
            <w:tcW w:w="1038" w:type="dxa"/>
          </w:tcPr>
          <w:p w14:paraId="04743687" w14:textId="57F32A39" w:rsidR="006A136A" w:rsidRPr="00C16F8A" w:rsidRDefault="006A136A" w:rsidP="00B83785">
            <w:r>
              <w:t>4*35</w:t>
            </w:r>
          </w:p>
        </w:tc>
        <w:tc>
          <w:tcPr>
            <w:tcW w:w="1184" w:type="dxa"/>
          </w:tcPr>
          <w:p w14:paraId="795C94E8" w14:textId="77777777" w:rsidR="006A136A" w:rsidRPr="00C16F8A" w:rsidRDefault="006A136A" w:rsidP="00B83785">
            <w:r w:rsidRPr="009260CD">
              <w:t>O</w:t>
            </w:r>
          </w:p>
        </w:tc>
        <w:tc>
          <w:tcPr>
            <w:tcW w:w="2547" w:type="dxa"/>
            <w:tcBorders>
              <w:right w:val="single" w:sz="12" w:space="0" w:color="auto"/>
            </w:tcBorders>
          </w:tcPr>
          <w:p w14:paraId="6FC98D80" w14:textId="77777777" w:rsidR="006A136A" w:rsidRPr="00C16F8A" w:rsidRDefault="006A136A" w:rsidP="00B83785"/>
        </w:tc>
      </w:tr>
      <w:tr w:rsidR="006A136A" w14:paraId="0FEE3C2C" w14:textId="77777777" w:rsidTr="00B83785">
        <w:tc>
          <w:tcPr>
            <w:tcW w:w="496" w:type="dxa"/>
            <w:tcBorders>
              <w:left w:val="single" w:sz="12" w:space="0" w:color="auto"/>
            </w:tcBorders>
          </w:tcPr>
          <w:p w14:paraId="57B139BC" w14:textId="77777777" w:rsidR="006A136A" w:rsidRPr="00C16F8A" w:rsidRDefault="006A136A" w:rsidP="00B83785">
            <w:r>
              <w:t>17</w:t>
            </w:r>
          </w:p>
        </w:tc>
        <w:tc>
          <w:tcPr>
            <w:tcW w:w="2977" w:type="dxa"/>
          </w:tcPr>
          <w:p w14:paraId="4500CC25" w14:textId="77777777" w:rsidR="006A136A" w:rsidRPr="00C16F8A" w:rsidRDefault="006A136A" w:rsidP="00B83785">
            <w:r w:rsidRPr="009260CD">
              <w:t xml:space="preserve">Pozycja dziennika </w:t>
            </w:r>
          </w:p>
        </w:tc>
        <w:tc>
          <w:tcPr>
            <w:tcW w:w="896" w:type="dxa"/>
          </w:tcPr>
          <w:p w14:paraId="4AA48208" w14:textId="77777777" w:rsidR="006A136A" w:rsidRPr="00C16F8A" w:rsidRDefault="006A136A" w:rsidP="00B83785">
            <w:r w:rsidRPr="009260CD">
              <w:t>N</w:t>
            </w:r>
          </w:p>
        </w:tc>
        <w:tc>
          <w:tcPr>
            <w:tcW w:w="1038" w:type="dxa"/>
          </w:tcPr>
          <w:p w14:paraId="241D3789" w14:textId="77777777" w:rsidR="006A136A" w:rsidRPr="00C16F8A" w:rsidRDefault="006A136A" w:rsidP="00B83785">
            <w:r w:rsidRPr="009260CD">
              <w:t>7</w:t>
            </w:r>
          </w:p>
        </w:tc>
        <w:tc>
          <w:tcPr>
            <w:tcW w:w="1184" w:type="dxa"/>
          </w:tcPr>
          <w:p w14:paraId="0FE85951" w14:textId="77777777" w:rsidR="006A136A" w:rsidRPr="00C16F8A" w:rsidRDefault="006A136A" w:rsidP="00B83785">
            <w:r w:rsidRPr="009260CD">
              <w:t>M</w:t>
            </w:r>
          </w:p>
        </w:tc>
        <w:tc>
          <w:tcPr>
            <w:tcW w:w="2547" w:type="dxa"/>
            <w:tcBorders>
              <w:right w:val="single" w:sz="12" w:space="0" w:color="auto"/>
            </w:tcBorders>
          </w:tcPr>
          <w:p w14:paraId="5FB72408" w14:textId="77777777" w:rsidR="006A136A" w:rsidRPr="00C16F8A" w:rsidRDefault="006A136A" w:rsidP="00B83785">
            <w:r w:rsidRPr="009260CD">
              <w:t>=</w:t>
            </w:r>
            <w:r>
              <w:t xml:space="preserve"> </w:t>
            </w:r>
            <w:r w:rsidRPr="009260CD">
              <w:t>0000001</w:t>
            </w:r>
          </w:p>
        </w:tc>
      </w:tr>
      <w:tr w:rsidR="006A136A" w14:paraId="2C5595D4" w14:textId="77777777" w:rsidTr="00B83785">
        <w:tc>
          <w:tcPr>
            <w:tcW w:w="496" w:type="dxa"/>
            <w:tcBorders>
              <w:left w:val="single" w:sz="12" w:space="0" w:color="auto"/>
            </w:tcBorders>
          </w:tcPr>
          <w:p w14:paraId="418721BA" w14:textId="77777777" w:rsidR="006A136A" w:rsidRPr="00C16F8A" w:rsidRDefault="006A136A" w:rsidP="00B83785">
            <w:r>
              <w:t>18</w:t>
            </w:r>
          </w:p>
        </w:tc>
        <w:tc>
          <w:tcPr>
            <w:tcW w:w="2977" w:type="dxa"/>
          </w:tcPr>
          <w:p w14:paraId="7825A9D1" w14:textId="77777777" w:rsidR="006A136A" w:rsidRPr="00C16F8A" w:rsidRDefault="006A136A" w:rsidP="00B83785">
            <w:r w:rsidRPr="009260CD">
              <w:t>Numer sekwencyjny wejściowy</w:t>
            </w:r>
          </w:p>
        </w:tc>
        <w:tc>
          <w:tcPr>
            <w:tcW w:w="896" w:type="dxa"/>
          </w:tcPr>
          <w:p w14:paraId="57F0C18B" w14:textId="77777777" w:rsidR="006A136A" w:rsidRPr="00C16F8A" w:rsidRDefault="006A136A" w:rsidP="00B83785">
            <w:r w:rsidRPr="009260CD">
              <w:t>C</w:t>
            </w:r>
          </w:p>
        </w:tc>
        <w:tc>
          <w:tcPr>
            <w:tcW w:w="1038" w:type="dxa"/>
          </w:tcPr>
          <w:p w14:paraId="4A3DCCD5" w14:textId="77777777" w:rsidR="006A136A" w:rsidRPr="00C16F8A" w:rsidRDefault="006A136A" w:rsidP="00B83785">
            <w:r w:rsidRPr="009260CD">
              <w:t>10</w:t>
            </w:r>
          </w:p>
        </w:tc>
        <w:tc>
          <w:tcPr>
            <w:tcW w:w="1184" w:type="dxa"/>
          </w:tcPr>
          <w:p w14:paraId="3FE7F154" w14:textId="77777777" w:rsidR="006A136A" w:rsidRPr="00C16F8A" w:rsidRDefault="006A136A" w:rsidP="00B83785">
            <w:r w:rsidRPr="009260CD">
              <w:t>M</w:t>
            </w:r>
          </w:p>
        </w:tc>
        <w:tc>
          <w:tcPr>
            <w:tcW w:w="2547" w:type="dxa"/>
            <w:tcBorders>
              <w:right w:val="single" w:sz="12" w:space="0" w:color="auto"/>
            </w:tcBorders>
          </w:tcPr>
          <w:p w14:paraId="4021F736" w14:textId="6E232CAB" w:rsidR="006A136A" w:rsidRDefault="006A136A" w:rsidP="00B83785">
            <w:r>
              <w:t xml:space="preserve">Podawany dla komunikatów otrzymanych </w:t>
            </w:r>
            <w:r w:rsidR="00A94D69">
              <w:t>na mikrorachunki ZUS</w:t>
            </w:r>
          </w:p>
          <w:p w14:paraId="7215A855" w14:textId="77777777" w:rsidR="006A136A" w:rsidRDefault="006A136A" w:rsidP="00B83785"/>
          <w:p w14:paraId="43E7BD4A" w14:textId="77777777" w:rsidR="006A136A" w:rsidRPr="00C16F8A" w:rsidRDefault="006A136A" w:rsidP="00B83785">
            <w:r>
              <w:t xml:space="preserve">Dla wpłat wewnątrzbankowych – stała wartość </w:t>
            </w:r>
            <w:r w:rsidRPr="009260CD">
              <w:t>0000000001</w:t>
            </w:r>
          </w:p>
        </w:tc>
      </w:tr>
      <w:tr w:rsidR="006A136A" w14:paraId="25B6C095" w14:textId="77777777" w:rsidTr="00B83785">
        <w:tc>
          <w:tcPr>
            <w:tcW w:w="496" w:type="dxa"/>
            <w:tcBorders>
              <w:left w:val="single" w:sz="12" w:space="0" w:color="auto"/>
            </w:tcBorders>
          </w:tcPr>
          <w:p w14:paraId="6A61A69A" w14:textId="77777777" w:rsidR="006A136A" w:rsidRPr="00C16F8A" w:rsidRDefault="006A136A" w:rsidP="00B83785">
            <w:r>
              <w:t>19</w:t>
            </w:r>
          </w:p>
        </w:tc>
        <w:tc>
          <w:tcPr>
            <w:tcW w:w="2977" w:type="dxa"/>
          </w:tcPr>
          <w:p w14:paraId="3F4151D0" w14:textId="77777777" w:rsidR="006A136A" w:rsidRPr="00C16F8A" w:rsidRDefault="006A136A" w:rsidP="00B83785">
            <w:r w:rsidRPr="009260CD">
              <w:t xml:space="preserve">Data wygenerowania komunikatu </w:t>
            </w:r>
          </w:p>
        </w:tc>
        <w:tc>
          <w:tcPr>
            <w:tcW w:w="896" w:type="dxa"/>
          </w:tcPr>
          <w:p w14:paraId="47EC79AB" w14:textId="77777777" w:rsidR="006A136A" w:rsidRPr="00C16F8A" w:rsidRDefault="006A136A" w:rsidP="00B83785">
            <w:r w:rsidRPr="009260CD">
              <w:t>D</w:t>
            </w:r>
          </w:p>
        </w:tc>
        <w:tc>
          <w:tcPr>
            <w:tcW w:w="1038" w:type="dxa"/>
          </w:tcPr>
          <w:p w14:paraId="56047E8B" w14:textId="77777777" w:rsidR="006A136A" w:rsidRPr="00C16F8A" w:rsidRDefault="006A136A" w:rsidP="00B83785">
            <w:r w:rsidRPr="009260CD">
              <w:t>8</w:t>
            </w:r>
          </w:p>
        </w:tc>
        <w:tc>
          <w:tcPr>
            <w:tcW w:w="1184" w:type="dxa"/>
          </w:tcPr>
          <w:p w14:paraId="05778A25" w14:textId="77777777" w:rsidR="006A136A" w:rsidRPr="00C16F8A" w:rsidRDefault="006A136A" w:rsidP="00B83785">
            <w:r w:rsidRPr="009260CD">
              <w:t>M</w:t>
            </w:r>
          </w:p>
        </w:tc>
        <w:tc>
          <w:tcPr>
            <w:tcW w:w="2547" w:type="dxa"/>
            <w:tcBorders>
              <w:right w:val="single" w:sz="12" w:space="0" w:color="auto"/>
            </w:tcBorders>
          </w:tcPr>
          <w:p w14:paraId="55FB5347" w14:textId="77777777" w:rsidR="006A136A" w:rsidRPr="00C16F8A" w:rsidRDefault="006A136A" w:rsidP="00B83785"/>
        </w:tc>
      </w:tr>
    </w:tbl>
    <w:p w14:paraId="6F06DC48" w14:textId="77777777" w:rsidR="006A136A" w:rsidRPr="000E1730" w:rsidRDefault="006A136A" w:rsidP="006A136A">
      <w:pPr>
        <w:autoSpaceDE w:val="0"/>
        <w:autoSpaceDN w:val="0"/>
        <w:adjustRightInd w:val="0"/>
        <w:spacing w:line="240" w:lineRule="atLeast"/>
        <w:rPr>
          <w:rFonts w:ascii="Helv" w:hAnsi="Helv" w:cs="Helv"/>
          <w:color w:val="000000"/>
        </w:rPr>
      </w:pPr>
    </w:p>
    <w:p w14:paraId="753DB349" w14:textId="064B8F02" w:rsidR="006A136A" w:rsidRPr="000B568D" w:rsidRDefault="006A136A" w:rsidP="006A136A">
      <w:pPr>
        <w:pStyle w:val="Legenda"/>
      </w:pPr>
      <w:bookmarkStart w:id="469" w:name="_Ref486928208"/>
      <w:bookmarkStart w:id="470" w:name="_Toc146620165"/>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94</w:t>
      </w:r>
      <w:r w:rsidR="004572E1">
        <w:rPr>
          <w:noProof/>
        </w:rPr>
        <w:fldChar w:fldCharType="end"/>
      </w:r>
      <w:bookmarkEnd w:id="469"/>
      <w:r w:rsidRPr="00C16F8A">
        <w:t xml:space="preserve">: Struktura </w:t>
      </w:r>
      <w:r>
        <w:t>rekordku kontrolnego bloku raportu</w:t>
      </w:r>
      <w:r w:rsidRPr="00C16F8A">
        <w:t xml:space="preserve"> </w:t>
      </w:r>
      <w:r>
        <w:t>SKLADKI_ZUS</w:t>
      </w:r>
      <w:r w:rsidR="00A94D69">
        <w:t xml:space="preserve"> od 01.01.2018</w:t>
      </w:r>
      <w:bookmarkEnd w:id="470"/>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6A136A" w14:paraId="26539853" w14:textId="77777777" w:rsidTr="00B83785">
        <w:tc>
          <w:tcPr>
            <w:tcW w:w="496" w:type="dxa"/>
            <w:tcBorders>
              <w:top w:val="single" w:sz="12" w:space="0" w:color="auto"/>
              <w:left w:val="single" w:sz="12" w:space="0" w:color="auto"/>
              <w:bottom w:val="single" w:sz="12" w:space="0" w:color="auto"/>
              <w:right w:val="single" w:sz="6" w:space="0" w:color="auto"/>
            </w:tcBorders>
          </w:tcPr>
          <w:p w14:paraId="5B13DE8B" w14:textId="77777777" w:rsidR="006A136A" w:rsidRDefault="006A136A" w:rsidP="00B83785">
            <w:pPr>
              <w:pStyle w:val="Nagwekkolumnywtabeli"/>
            </w:pPr>
            <w:r>
              <w:t>Lp.</w:t>
            </w:r>
          </w:p>
        </w:tc>
        <w:tc>
          <w:tcPr>
            <w:tcW w:w="2977" w:type="dxa"/>
            <w:tcBorders>
              <w:top w:val="single" w:sz="12" w:space="0" w:color="auto"/>
              <w:left w:val="single" w:sz="6" w:space="0" w:color="auto"/>
              <w:bottom w:val="single" w:sz="12" w:space="0" w:color="auto"/>
              <w:right w:val="single" w:sz="6" w:space="0" w:color="auto"/>
            </w:tcBorders>
          </w:tcPr>
          <w:p w14:paraId="244D7169" w14:textId="77777777" w:rsidR="006A136A" w:rsidRDefault="006A136A" w:rsidP="00B83785">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4A0486BC" w14:textId="77777777" w:rsidR="006A136A" w:rsidRDefault="006A136A" w:rsidP="00B83785">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2AB1BFFA" w14:textId="77777777" w:rsidR="006A136A" w:rsidRDefault="006A136A" w:rsidP="00B83785">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001E9FF5" w14:textId="77777777" w:rsidR="006A136A" w:rsidRDefault="006A136A" w:rsidP="00B83785">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31EB2E15" w14:textId="77777777" w:rsidR="006A136A" w:rsidRDefault="006A136A" w:rsidP="00B83785">
            <w:pPr>
              <w:pStyle w:val="Nagwekkolumnywtabeli"/>
            </w:pPr>
            <w:r>
              <w:t>Komentarz</w:t>
            </w:r>
          </w:p>
        </w:tc>
      </w:tr>
      <w:tr w:rsidR="006A136A" w14:paraId="088C72D2" w14:textId="77777777" w:rsidTr="00B83785">
        <w:tc>
          <w:tcPr>
            <w:tcW w:w="496" w:type="dxa"/>
            <w:tcBorders>
              <w:top w:val="single" w:sz="12" w:space="0" w:color="auto"/>
              <w:left w:val="single" w:sz="12" w:space="0" w:color="auto"/>
            </w:tcBorders>
          </w:tcPr>
          <w:p w14:paraId="70076EF5" w14:textId="77777777" w:rsidR="006A136A" w:rsidRPr="00C16F8A" w:rsidRDefault="006A136A" w:rsidP="00B83785">
            <w:r w:rsidRPr="00C16F8A">
              <w:t>01</w:t>
            </w:r>
          </w:p>
        </w:tc>
        <w:tc>
          <w:tcPr>
            <w:tcW w:w="2977" w:type="dxa"/>
            <w:tcBorders>
              <w:top w:val="single" w:sz="12" w:space="0" w:color="auto"/>
            </w:tcBorders>
          </w:tcPr>
          <w:p w14:paraId="68389FCB" w14:textId="77777777" w:rsidR="006A136A" w:rsidRPr="00C16F8A" w:rsidRDefault="006A136A" w:rsidP="00B83785">
            <w:r w:rsidRPr="008D727E">
              <w:t>Typ  rekordu</w:t>
            </w:r>
          </w:p>
        </w:tc>
        <w:tc>
          <w:tcPr>
            <w:tcW w:w="896" w:type="dxa"/>
            <w:tcBorders>
              <w:top w:val="single" w:sz="12" w:space="0" w:color="auto"/>
            </w:tcBorders>
          </w:tcPr>
          <w:p w14:paraId="5F571313" w14:textId="77777777" w:rsidR="006A136A" w:rsidRPr="00C16F8A" w:rsidRDefault="006A136A" w:rsidP="00B83785">
            <w:r w:rsidRPr="009260CD">
              <w:t>N</w:t>
            </w:r>
          </w:p>
        </w:tc>
        <w:tc>
          <w:tcPr>
            <w:tcW w:w="1038" w:type="dxa"/>
            <w:tcBorders>
              <w:top w:val="single" w:sz="12" w:space="0" w:color="auto"/>
            </w:tcBorders>
          </w:tcPr>
          <w:p w14:paraId="2A83A20F" w14:textId="77777777" w:rsidR="006A136A" w:rsidRPr="00C16F8A" w:rsidRDefault="006A136A" w:rsidP="00B83785">
            <w:r w:rsidRPr="009260CD">
              <w:t>2</w:t>
            </w:r>
          </w:p>
        </w:tc>
        <w:tc>
          <w:tcPr>
            <w:tcW w:w="1184" w:type="dxa"/>
            <w:tcBorders>
              <w:top w:val="single" w:sz="12" w:space="0" w:color="auto"/>
            </w:tcBorders>
          </w:tcPr>
          <w:p w14:paraId="16ECF158" w14:textId="77777777" w:rsidR="006A136A" w:rsidRPr="00C16F8A" w:rsidRDefault="006A136A" w:rsidP="00B83785">
            <w:r w:rsidRPr="009260CD">
              <w:t>M</w:t>
            </w:r>
          </w:p>
        </w:tc>
        <w:tc>
          <w:tcPr>
            <w:tcW w:w="2547" w:type="dxa"/>
            <w:tcBorders>
              <w:top w:val="single" w:sz="12" w:space="0" w:color="auto"/>
              <w:right w:val="single" w:sz="12" w:space="0" w:color="auto"/>
            </w:tcBorders>
          </w:tcPr>
          <w:p w14:paraId="1AF372EB" w14:textId="77777777" w:rsidR="006A136A" w:rsidRPr="00C16F8A" w:rsidRDefault="006A136A" w:rsidP="00B83785">
            <w:r w:rsidRPr="009260CD">
              <w:t>0</w:t>
            </w:r>
            <w:r>
              <w:t>9</w:t>
            </w:r>
          </w:p>
        </w:tc>
      </w:tr>
      <w:tr w:rsidR="006A136A" w14:paraId="51A04B72" w14:textId="77777777" w:rsidTr="00B83785">
        <w:tc>
          <w:tcPr>
            <w:tcW w:w="496" w:type="dxa"/>
            <w:tcBorders>
              <w:left w:val="single" w:sz="12" w:space="0" w:color="auto"/>
            </w:tcBorders>
          </w:tcPr>
          <w:p w14:paraId="0F1DA6C7" w14:textId="77777777" w:rsidR="006A136A" w:rsidRPr="00C16F8A" w:rsidRDefault="006A136A" w:rsidP="00B83785">
            <w:r w:rsidRPr="00C16F8A">
              <w:t>02</w:t>
            </w:r>
          </w:p>
        </w:tc>
        <w:tc>
          <w:tcPr>
            <w:tcW w:w="2977" w:type="dxa"/>
          </w:tcPr>
          <w:p w14:paraId="7F93D484" w14:textId="77777777" w:rsidR="006A136A" w:rsidRPr="00C16F8A" w:rsidRDefault="006A136A" w:rsidP="00B83785">
            <w:r w:rsidRPr="008D727E">
              <w:t xml:space="preserve">Data rozliczenia  </w:t>
            </w:r>
          </w:p>
        </w:tc>
        <w:tc>
          <w:tcPr>
            <w:tcW w:w="896" w:type="dxa"/>
          </w:tcPr>
          <w:p w14:paraId="654CBCF1" w14:textId="77777777" w:rsidR="006A136A" w:rsidRPr="00C16F8A" w:rsidRDefault="006A136A" w:rsidP="00B83785">
            <w:r w:rsidRPr="009260CD">
              <w:t xml:space="preserve">D            </w:t>
            </w:r>
          </w:p>
        </w:tc>
        <w:tc>
          <w:tcPr>
            <w:tcW w:w="1038" w:type="dxa"/>
          </w:tcPr>
          <w:p w14:paraId="4BF96675" w14:textId="77777777" w:rsidR="006A136A" w:rsidRPr="00C16F8A" w:rsidRDefault="006A136A" w:rsidP="00B83785">
            <w:r w:rsidRPr="009260CD">
              <w:t>8</w:t>
            </w:r>
          </w:p>
        </w:tc>
        <w:tc>
          <w:tcPr>
            <w:tcW w:w="1184" w:type="dxa"/>
          </w:tcPr>
          <w:p w14:paraId="39DC687A" w14:textId="77777777" w:rsidR="006A136A" w:rsidRPr="00C16F8A" w:rsidRDefault="006A136A" w:rsidP="00B83785">
            <w:pPr>
              <w:suppressAutoHyphens/>
            </w:pPr>
            <w:r w:rsidRPr="009260CD">
              <w:t>M</w:t>
            </w:r>
          </w:p>
        </w:tc>
        <w:tc>
          <w:tcPr>
            <w:tcW w:w="2547" w:type="dxa"/>
            <w:tcBorders>
              <w:right w:val="single" w:sz="12" w:space="0" w:color="auto"/>
            </w:tcBorders>
          </w:tcPr>
          <w:p w14:paraId="57A0DF38" w14:textId="77777777" w:rsidR="006A136A" w:rsidRPr="00C16F8A" w:rsidRDefault="006A136A" w:rsidP="00B83785">
            <w:pPr>
              <w:suppressAutoHyphens/>
            </w:pPr>
          </w:p>
        </w:tc>
      </w:tr>
      <w:tr w:rsidR="006A136A" w14:paraId="4A197199" w14:textId="77777777" w:rsidTr="00B83785">
        <w:tc>
          <w:tcPr>
            <w:tcW w:w="496" w:type="dxa"/>
            <w:tcBorders>
              <w:left w:val="single" w:sz="12" w:space="0" w:color="auto"/>
            </w:tcBorders>
          </w:tcPr>
          <w:p w14:paraId="0D7B4808" w14:textId="77777777" w:rsidR="006A136A" w:rsidRPr="00C16F8A" w:rsidRDefault="006A136A" w:rsidP="00B83785">
            <w:r w:rsidRPr="00C16F8A">
              <w:t>03</w:t>
            </w:r>
          </w:p>
        </w:tc>
        <w:tc>
          <w:tcPr>
            <w:tcW w:w="2977" w:type="dxa"/>
          </w:tcPr>
          <w:p w14:paraId="4D8718CC" w14:textId="77777777" w:rsidR="006A136A" w:rsidRPr="00C16F8A" w:rsidRDefault="006A136A" w:rsidP="00B83785">
            <w:r w:rsidRPr="008D727E">
              <w:t>Numer sesji</w:t>
            </w:r>
          </w:p>
        </w:tc>
        <w:tc>
          <w:tcPr>
            <w:tcW w:w="896" w:type="dxa"/>
          </w:tcPr>
          <w:p w14:paraId="52CF254C" w14:textId="77777777" w:rsidR="006A136A" w:rsidRPr="00C16F8A" w:rsidRDefault="006A136A" w:rsidP="00B83785">
            <w:r>
              <w:t>N</w:t>
            </w:r>
          </w:p>
        </w:tc>
        <w:tc>
          <w:tcPr>
            <w:tcW w:w="1038" w:type="dxa"/>
          </w:tcPr>
          <w:p w14:paraId="6FD6B09E" w14:textId="77777777" w:rsidR="006A136A" w:rsidRPr="00C16F8A" w:rsidRDefault="006A136A" w:rsidP="00B83785">
            <w:r>
              <w:t>2</w:t>
            </w:r>
          </w:p>
        </w:tc>
        <w:tc>
          <w:tcPr>
            <w:tcW w:w="1184" w:type="dxa"/>
          </w:tcPr>
          <w:p w14:paraId="1A429FB4" w14:textId="77777777" w:rsidR="006A136A" w:rsidRPr="00C16F8A" w:rsidRDefault="006A136A" w:rsidP="00B83785">
            <w:r w:rsidRPr="009260CD">
              <w:t>M</w:t>
            </w:r>
          </w:p>
        </w:tc>
        <w:tc>
          <w:tcPr>
            <w:tcW w:w="2547" w:type="dxa"/>
            <w:tcBorders>
              <w:right w:val="single" w:sz="12" w:space="0" w:color="auto"/>
            </w:tcBorders>
          </w:tcPr>
          <w:p w14:paraId="08F56B13" w14:textId="77777777" w:rsidR="006A136A" w:rsidRPr="00C16F8A" w:rsidRDefault="006A136A" w:rsidP="00B83785">
            <w:r>
              <w:t>03</w:t>
            </w:r>
          </w:p>
        </w:tc>
      </w:tr>
      <w:tr w:rsidR="006A136A" w14:paraId="55BDFBFB" w14:textId="77777777" w:rsidTr="00B83785">
        <w:tc>
          <w:tcPr>
            <w:tcW w:w="496" w:type="dxa"/>
            <w:tcBorders>
              <w:left w:val="single" w:sz="12" w:space="0" w:color="auto"/>
            </w:tcBorders>
          </w:tcPr>
          <w:p w14:paraId="4D27CF2D" w14:textId="77777777" w:rsidR="006A136A" w:rsidRPr="00C16F8A" w:rsidRDefault="006A136A" w:rsidP="00B83785">
            <w:r w:rsidRPr="00C16F8A">
              <w:lastRenderedPageBreak/>
              <w:t>04</w:t>
            </w:r>
          </w:p>
        </w:tc>
        <w:tc>
          <w:tcPr>
            <w:tcW w:w="2977" w:type="dxa"/>
          </w:tcPr>
          <w:p w14:paraId="0B43CDF6" w14:textId="77777777" w:rsidR="006A136A" w:rsidRPr="00C16F8A" w:rsidRDefault="006A136A" w:rsidP="00B83785">
            <w:r w:rsidRPr="008D727E">
              <w:t xml:space="preserve">Suma kontrolna           </w:t>
            </w:r>
          </w:p>
        </w:tc>
        <w:tc>
          <w:tcPr>
            <w:tcW w:w="896" w:type="dxa"/>
          </w:tcPr>
          <w:p w14:paraId="43411D53" w14:textId="77777777" w:rsidR="006A136A" w:rsidRPr="00C16F8A" w:rsidRDefault="006A136A" w:rsidP="00B83785">
            <w:r w:rsidRPr="009260CD">
              <w:t>N</w:t>
            </w:r>
          </w:p>
        </w:tc>
        <w:tc>
          <w:tcPr>
            <w:tcW w:w="1038" w:type="dxa"/>
          </w:tcPr>
          <w:p w14:paraId="340ED384" w14:textId="77777777" w:rsidR="006A136A" w:rsidRPr="00C16F8A" w:rsidRDefault="006A136A" w:rsidP="00B83785">
            <w:r>
              <w:t>19</w:t>
            </w:r>
          </w:p>
        </w:tc>
        <w:tc>
          <w:tcPr>
            <w:tcW w:w="1184" w:type="dxa"/>
          </w:tcPr>
          <w:p w14:paraId="37D54B0A" w14:textId="77777777" w:rsidR="006A136A" w:rsidRPr="00C16F8A" w:rsidRDefault="006A136A" w:rsidP="00B83785">
            <w:r w:rsidRPr="009260CD">
              <w:t>M</w:t>
            </w:r>
          </w:p>
        </w:tc>
        <w:tc>
          <w:tcPr>
            <w:tcW w:w="2547" w:type="dxa"/>
            <w:tcBorders>
              <w:right w:val="single" w:sz="12" w:space="0" w:color="auto"/>
            </w:tcBorders>
          </w:tcPr>
          <w:p w14:paraId="0CACA18B" w14:textId="77777777" w:rsidR="006A136A" w:rsidRPr="00C16F8A" w:rsidRDefault="006A136A" w:rsidP="00B83785">
            <w:r>
              <w:t>Podawana w groszach sumaryczna kwota operacji w bloku z danymi</w:t>
            </w:r>
          </w:p>
        </w:tc>
      </w:tr>
      <w:tr w:rsidR="006A136A" w14:paraId="5B6FF214" w14:textId="77777777" w:rsidTr="00B83785">
        <w:tc>
          <w:tcPr>
            <w:tcW w:w="496" w:type="dxa"/>
            <w:tcBorders>
              <w:left w:val="single" w:sz="12" w:space="0" w:color="auto"/>
            </w:tcBorders>
          </w:tcPr>
          <w:p w14:paraId="7478A5A5" w14:textId="77777777" w:rsidR="006A136A" w:rsidRPr="00C16F8A" w:rsidRDefault="006A136A" w:rsidP="00B83785">
            <w:r w:rsidRPr="00C16F8A">
              <w:t>05</w:t>
            </w:r>
          </w:p>
        </w:tc>
        <w:tc>
          <w:tcPr>
            <w:tcW w:w="2977" w:type="dxa"/>
          </w:tcPr>
          <w:p w14:paraId="5377A67F" w14:textId="77777777" w:rsidR="006A136A" w:rsidRPr="00C16F8A" w:rsidRDefault="006A136A" w:rsidP="00B83785">
            <w:r w:rsidRPr="008D727E">
              <w:t xml:space="preserve">Numer dziennika           </w:t>
            </w:r>
          </w:p>
        </w:tc>
        <w:tc>
          <w:tcPr>
            <w:tcW w:w="896" w:type="dxa"/>
          </w:tcPr>
          <w:p w14:paraId="303B4435" w14:textId="77777777" w:rsidR="006A136A" w:rsidRPr="00C16F8A" w:rsidRDefault="006A136A" w:rsidP="00B83785">
            <w:r w:rsidRPr="009260CD">
              <w:t>N</w:t>
            </w:r>
          </w:p>
        </w:tc>
        <w:tc>
          <w:tcPr>
            <w:tcW w:w="1038" w:type="dxa"/>
          </w:tcPr>
          <w:p w14:paraId="6CB47892" w14:textId="77777777" w:rsidR="006A136A" w:rsidRPr="00C16F8A" w:rsidRDefault="006A136A" w:rsidP="00B83785">
            <w:r>
              <w:t>4</w:t>
            </w:r>
          </w:p>
        </w:tc>
        <w:tc>
          <w:tcPr>
            <w:tcW w:w="1184" w:type="dxa"/>
          </w:tcPr>
          <w:p w14:paraId="628278A4" w14:textId="77777777" w:rsidR="006A136A" w:rsidRPr="00C16F8A" w:rsidRDefault="006A136A" w:rsidP="00B83785">
            <w:r w:rsidRPr="009260CD">
              <w:t>M</w:t>
            </w:r>
          </w:p>
        </w:tc>
        <w:tc>
          <w:tcPr>
            <w:tcW w:w="2547" w:type="dxa"/>
            <w:tcBorders>
              <w:right w:val="single" w:sz="12" w:space="0" w:color="auto"/>
            </w:tcBorders>
          </w:tcPr>
          <w:p w14:paraId="425B124E" w14:textId="6071266F" w:rsidR="006A136A" w:rsidRPr="00EE0369" w:rsidRDefault="006A136A" w:rsidP="00B83785">
            <w:r w:rsidRPr="00EE0369">
              <w:t>=</w:t>
            </w:r>
            <w:r>
              <w:t xml:space="preserve"> </w:t>
            </w:r>
            <w:r w:rsidRPr="00EE0369">
              <w:t>9000 dla operacji otrzymanych</w:t>
            </w:r>
            <w:r w:rsidR="00B81EC4">
              <w:t>, uznających mikrorachunki</w:t>
            </w:r>
            <w:r w:rsidRPr="00EE0369">
              <w:t xml:space="preserve"> </w:t>
            </w:r>
          </w:p>
          <w:p w14:paraId="3ADA154D" w14:textId="77777777" w:rsidR="006A136A" w:rsidRPr="00C16F8A" w:rsidRDefault="006A136A" w:rsidP="00B83785">
            <w:r w:rsidRPr="00EE0369">
              <w:t>=</w:t>
            </w:r>
            <w:r>
              <w:t xml:space="preserve"> 9001 dla wpłat z NBP</w:t>
            </w:r>
          </w:p>
        </w:tc>
      </w:tr>
    </w:tbl>
    <w:p w14:paraId="70A6D190" w14:textId="77777777" w:rsidR="006A136A" w:rsidRDefault="006A136A" w:rsidP="006A136A"/>
    <w:p w14:paraId="4AC27B85" w14:textId="0E60A5C7" w:rsidR="006A136A" w:rsidRPr="000B568D" w:rsidRDefault="006A136A" w:rsidP="006A136A">
      <w:pPr>
        <w:pStyle w:val="Legenda"/>
      </w:pPr>
      <w:bookmarkStart w:id="471" w:name="_Ref486928219"/>
      <w:bookmarkStart w:id="472" w:name="_Toc146620166"/>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95</w:t>
      </w:r>
      <w:r w:rsidR="004572E1">
        <w:rPr>
          <w:noProof/>
        </w:rPr>
        <w:fldChar w:fldCharType="end"/>
      </w:r>
      <w:bookmarkEnd w:id="471"/>
      <w:r w:rsidRPr="00C16F8A">
        <w:t xml:space="preserve">: Struktura </w:t>
      </w:r>
      <w:r>
        <w:t>rekordku kontrolnego raportu</w:t>
      </w:r>
      <w:r w:rsidRPr="00C16F8A">
        <w:t xml:space="preserve"> </w:t>
      </w:r>
      <w:r>
        <w:t>SKLADKI_ZUS</w:t>
      </w:r>
      <w:r w:rsidR="00A94D69">
        <w:t xml:space="preserve"> od 01.01.2018</w:t>
      </w:r>
      <w:bookmarkEnd w:id="472"/>
    </w:p>
    <w:tbl>
      <w:tblPr>
        <w:tblW w:w="9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977"/>
        <w:gridCol w:w="896"/>
        <w:gridCol w:w="1038"/>
        <w:gridCol w:w="1184"/>
        <w:gridCol w:w="2547"/>
      </w:tblGrid>
      <w:tr w:rsidR="006A136A" w14:paraId="6E0B3F8A" w14:textId="77777777" w:rsidTr="00B83785">
        <w:tc>
          <w:tcPr>
            <w:tcW w:w="496" w:type="dxa"/>
            <w:tcBorders>
              <w:top w:val="single" w:sz="12" w:space="0" w:color="auto"/>
              <w:left w:val="single" w:sz="12" w:space="0" w:color="auto"/>
              <w:bottom w:val="single" w:sz="12" w:space="0" w:color="auto"/>
              <w:right w:val="single" w:sz="6" w:space="0" w:color="auto"/>
            </w:tcBorders>
          </w:tcPr>
          <w:p w14:paraId="2209810C" w14:textId="77777777" w:rsidR="006A136A" w:rsidRDefault="006A136A" w:rsidP="00B83785">
            <w:pPr>
              <w:pStyle w:val="Nagwekkolumnywtabeli"/>
            </w:pPr>
            <w:r>
              <w:t>Lp.</w:t>
            </w:r>
          </w:p>
        </w:tc>
        <w:tc>
          <w:tcPr>
            <w:tcW w:w="2977" w:type="dxa"/>
            <w:tcBorders>
              <w:top w:val="single" w:sz="12" w:space="0" w:color="auto"/>
              <w:left w:val="single" w:sz="6" w:space="0" w:color="auto"/>
              <w:bottom w:val="single" w:sz="12" w:space="0" w:color="auto"/>
              <w:right w:val="single" w:sz="6" w:space="0" w:color="auto"/>
            </w:tcBorders>
          </w:tcPr>
          <w:p w14:paraId="61A87A21" w14:textId="77777777" w:rsidR="006A136A" w:rsidRDefault="006A136A" w:rsidP="00B83785">
            <w:pPr>
              <w:pStyle w:val="Nagwekkolumnywtabeli"/>
            </w:pPr>
            <w:r>
              <w:t>Nazwa pola</w:t>
            </w:r>
          </w:p>
        </w:tc>
        <w:tc>
          <w:tcPr>
            <w:tcW w:w="896" w:type="dxa"/>
            <w:tcBorders>
              <w:top w:val="single" w:sz="12" w:space="0" w:color="auto"/>
              <w:left w:val="single" w:sz="6" w:space="0" w:color="auto"/>
              <w:bottom w:val="single" w:sz="12" w:space="0" w:color="auto"/>
              <w:right w:val="single" w:sz="6" w:space="0" w:color="auto"/>
            </w:tcBorders>
          </w:tcPr>
          <w:p w14:paraId="17623CDA" w14:textId="77777777" w:rsidR="006A136A" w:rsidRDefault="006A136A" w:rsidP="00B83785">
            <w:pPr>
              <w:pStyle w:val="Nagwekkolumnywtabeli"/>
            </w:pPr>
            <w:r>
              <w:t>Typ</w:t>
            </w:r>
          </w:p>
        </w:tc>
        <w:tc>
          <w:tcPr>
            <w:tcW w:w="1038" w:type="dxa"/>
            <w:tcBorders>
              <w:top w:val="single" w:sz="12" w:space="0" w:color="auto"/>
              <w:left w:val="single" w:sz="6" w:space="0" w:color="auto"/>
              <w:bottom w:val="single" w:sz="12" w:space="0" w:color="auto"/>
              <w:right w:val="single" w:sz="6" w:space="0" w:color="auto"/>
            </w:tcBorders>
          </w:tcPr>
          <w:p w14:paraId="2EC52A26" w14:textId="77777777" w:rsidR="006A136A" w:rsidRDefault="006A136A" w:rsidP="00B83785">
            <w:pPr>
              <w:pStyle w:val="Nagwekkolumnywtabeli"/>
            </w:pPr>
            <w:r>
              <w:t>Max. rozmiar</w:t>
            </w:r>
          </w:p>
        </w:tc>
        <w:tc>
          <w:tcPr>
            <w:tcW w:w="1184" w:type="dxa"/>
            <w:tcBorders>
              <w:top w:val="single" w:sz="12" w:space="0" w:color="auto"/>
              <w:left w:val="single" w:sz="6" w:space="0" w:color="auto"/>
              <w:bottom w:val="single" w:sz="12" w:space="0" w:color="auto"/>
              <w:right w:val="single" w:sz="6" w:space="0" w:color="auto"/>
            </w:tcBorders>
          </w:tcPr>
          <w:p w14:paraId="5CEEBB0F" w14:textId="77777777" w:rsidR="006A136A" w:rsidRDefault="006A136A" w:rsidP="00B83785">
            <w:pPr>
              <w:pStyle w:val="Nagwekkolumnywtabeli"/>
            </w:pPr>
            <w:r>
              <w:t>Charakter pola</w:t>
            </w:r>
          </w:p>
        </w:tc>
        <w:tc>
          <w:tcPr>
            <w:tcW w:w="2547" w:type="dxa"/>
            <w:tcBorders>
              <w:top w:val="single" w:sz="12" w:space="0" w:color="auto"/>
              <w:left w:val="single" w:sz="6" w:space="0" w:color="auto"/>
              <w:bottom w:val="single" w:sz="12" w:space="0" w:color="auto"/>
              <w:right w:val="single" w:sz="12" w:space="0" w:color="auto"/>
            </w:tcBorders>
          </w:tcPr>
          <w:p w14:paraId="4D8B24B0" w14:textId="77777777" w:rsidR="006A136A" w:rsidRDefault="006A136A" w:rsidP="00B83785">
            <w:pPr>
              <w:pStyle w:val="Nagwekkolumnywtabeli"/>
            </w:pPr>
            <w:r>
              <w:t>Komentarz</w:t>
            </w:r>
          </w:p>
        </w:tc>
      </w:tr>
      <w:tr w:rsidR="006A136A" w14:paraId="6ABBA057" w14:textId="77777777" w:rsidTr="00B83785">
        <w:tc>
          <w:tcPr>
            <w:tcW w:w="496" w:type="dxa"/>
            <w:tcBorders>
              <w:top w:val="single" w:sz="12" w:space="0" w:color="auto"/>
              <w:left w:val="single" w:sz="12" w:space="0" w:color="auto"/>
            </w:tcBorders>
          </w:tcPr>
          <w:p w14:paraId="40917589" w14:textId="77777777" w:rsidR="006A136A" w:rsidRPr="00C16F8A" w:rsidRDefault="006A136A" w:rsidP="00B83785">
            <w:r w:rsidRPr="00C16F8A">
              <w:t>01</w:t>
            </w:r>
          </w:p>
        </w:tc>
        <w:tc>
          <w:tcPr>
            <w:tcW w:w="2977" w:type="dxa"/>
            <w:tcBorders>
              <w:top w:val="single" w:sz="12" w:space="0" w:color="auto"/>
            </w:tcBorders>
          </w:tcPr>
          <w:p w14:paraId="2756F1E5" w14:textId="77777777" w:rsidR="006A136A" w:rsidRPr="00C16F8A" w:rsidRDefault="006A136A" w:rsidP="00B83785">
            <w:r w:rsidRPr="008D727E">
              <w:t>Typ  rekordu</w:t>
            </w:r>
          </w:p>
        </w:tc>
        <w:tc>
          <w:tcPr>
            <w:tcW w:w="896" w:type="dxa"/>
            <w:tcBorders>
              <w:top w:val="single" w:sz="12" w:space="0" w:color="auto"/>
            </w:tcBorders>
          </w:tcPr>
          <w:p w14:paraId="4D8AB1F6" w14:textId="77777777" w:rsidR="006A136A" w:rsidRPr="00C16F8A" w:rsidRDefault="006A136A" w:rsidP="00B83785">
            <w:r w:rsidRPr="009260CD">
              <w:t>N</w:t>
            </w:r>
          </w:p>
        </w:tc>
        <w:tc>
          <w:tcPr>
            <w:tcW w:w="1038" w:type="dxa"/>
            <w:tcBorders>
              <w:top w:val="single" w:sz="12" w:space="0" w:color="auto"/>
            </w:tcBorders>
          </w:tcPr>
          <w:p w14:paraId="5CDA070D" w14:textId="77777777" w:rsidR="006A136A" w:rsidRPr="00C16F8A" w:rsidRDefault="006A136A" w:rsidP="00B83785">
            <w:r w:rsidRPr="009260CD">
              <w:t>2</w:t>
            </w:r>
          </w:p>
        </w:tc>
        <w:tc>
          <w:tcPr>
            <w:tcW w:w="1184" w:type="dxa"/>
            <w:tcBorders>
              <w:top w:val="single" w:sz="12" w:space="0" w:color="auto"/>
            </w:tcBorders>
          </w:tcPr>
          <w:p w14:paraId="334D7203" w14:textId="77777777" w:rsidR="006A136A" w:rsidRPr="00C16F8A" w:rsidRDefault="006A136A" w:rsidP="00B83785">
            <w:r w:rsidRPr="009260CD">
              <w:t>M</w:t>
            </w:r>
          </w:p>
        </w:tc>
        <w:tc>
          <w:tcPr>
            <w:tcW w:w="2547" w:type="dxa"/>
            <w:tcBorders>
              <w:top w:val="single" w:sz="12" w:space="0" w:color="auto"/>
              <w:right w:val="single" w:sz="12" w:space="0" w:color="auto"/>
            </w:tcBorders>
          </w:tcPr>
          <w:p w14:paraId="3D1BB355" w14:textId="77777777" w:rsidR="006A136A" w:rsidRPr="00C16F8A" w:rsidRDefault="006A136A" w:rsidP="00B83785">
            <w:r>
              <w:t>99</w:t>
            </w:r>
          </w:p>
        </w:tc>
      </w:tr>
      <w:tr w:rsidR="006A136A" w14:paraId="1B7699C1" w14:textId="77777777" w:rsidTr="00B83785">
        <w:tc>
          <w:tcPr>
            <w:tcW w:w="496" w:type="dxa"/>
            <w:tcBorders>
              <w:left w:val="single" w:sz="12" w:space="0" w:color="auto"/>
            </w:tcBorders>
          </w:tcPr>
          <w:p w14:paraId="3B0308FD" w14:textId="77777777" w:rsidR="006A136A" w:rsidRPr="00C16F8A" w:rsidRDefault="006A136A" w:rsidP="00B83785">
            <w:r>
              <w:t>02</w:t>
            </w:r>
          </w:p>
        </w:tc>
        <w:tc>
          <w:tcPr>
            <w:tcW w:w="2977" w:type="dxa"/>
          </w:tcPr>
          <w:p w14:paraId="7E7CB483" w14:textId="77777777" w:rsidR="006A136A" w:rsidRPr="00C16F8A" w:rsidRDefault="006A136A" w:rsidP="00B83785">
            <w:r w:rsidRPr="008D727E">
              <w:t xml:space="preserve">Suma kontrolna           </w:t>
            </w:r>
          </w:p>
        </w:tc>
        <w:tc>
          <w:tcPr>
            <w:tcW w:w="896" w:type="dxa"/>
          </w:tcPr>
          <w:p w14:paraId="1126074B" w14:textId="77777777" w:rsidR="006A136A" w:rsidRPr="00C16F8A" w:rsidRDefault="006A136A" w:rsidP="00B83785">
            <w:r w:rsidRPr="009260CD">
              <w:t>N</w:t>
            </w:r>
          </w:p>
        </w:tc>
        <w:tc>
          <w:tcPr>
            <w:tcW w:w="1038" w:type="dxa"/>
          </w:tcPr>
          <w:p w14:paraId="7AF28BE7" w14:textId="77777777" w:rsidR="006A136A" w:rsidRPr="00C16F8A" w:rsidRDefault="006A136A" w:rsidP="00B83785">
            <w:r>
              <w:t>21</w:t>
            </w:r>
          </w:p>
        </w:tc>
        <w:tc>
          <w:tcPr>
            <w:tcW w:w="1184" w:type="dxa"/>
          </w:tcPr>
          <w:p w14:paraId="45EE1DF2" w14:textId="77777777" w:rsidR="006A136A" w:rsidRPr="00C16F8A" w:rsidRDefault="006A136A" w:rsidP="00B83785">
            <w:r w:rsidRPr="009260CD">
              <w:t>M</w:t>
            </w:r>
          </w:p>
        </w:tc>
        <w:tc>
          <w:tcPr>
            <w:tcW w:w="2547" w:type="dxa"/>
            <w:tcBorders>
              <w:right w:val="single" w:sz="12" w:space="0" w:color="auto"/>
            </w:tcBorders>
          </w:tcPr>
          <w:p w14:paraId="5AFF9EA9" w14:textId="77777777" w:rsidR="006A136A" w:rsidRPr="00C16F8A" w:rsidRDefault="006A136A" w:rsidP="00B83785">
            <w:r>
              <w:t>Podawana w groszach sumaryczna kwota operacji z wszystkich bloków z danymi</w:t>
            </w:r>
          </w:p>
        </w:tc>
      </w:tr>
    </w:tbl>
    <w:p w14:paraId="386451C0" w14:textId="77777777" w:rsidR="008D727E" w:rsidRPr="008D727E" w:rsidRDefault="008D727E" w:rsidP="008D727E">
      <w:pPr>
        <w:pStyle w:val="OpisZnakZnakZnak"/>
        <w:sectPr w:rsidR="008D727E" w:rsidRPr="008D727E" w:rsidSect="00A93825">
          <w:footerReference w:type="default" r:id="rId20"/>
          <w:pgSz w:w="11906" w:h="16838"/>
          <w:pgMar w:top="1417" w:right="1417" w:bottom="1417" w:left="1417" w:header="709" w:footer="709" w:gutter="0"/>
          <w:cols w:space="708"/>
          <w:docGrid w:linePitch="272"/>
        </w:sectPr>
      </w:pPr>
    </w:p>
    <w:p w14:paraId="72FD3A5F" w14:textId="7141F517" w:rsidR="009260CD" w:rsidRDefault="009260CD" w:rsidP="00A94D69">
      <w:pPr>
        <w:pStyle w:val="Nagwek3"/>
        <w:numPr>
          <w:ilvl w:val="0"/>
          <w:numId w:val="0"/>
        </w:numPr>
        <w:ind w:left="720"/>
      </w:pPr>
      <w:bookmarkStart w:id="473" w:name="_Toc147832058"/>
      <w:r w:rsidRPr="006A136A">
        <w:rPr>
          <w:highlight w:val="cyan"/>
        </w:rPr>
        <w:lastRenderedPageBreak/>
        <w:t>Treść raportu ZOZ</w:t>
      </w:r>
      <w:bookmarkEnd w:id="473"/>
      <w:r w:rsidR="006A136A" w:rsidRPr="006A136A">
        <w:rPr>
          <w:highlight w:val="cyan"/>
        </w:rPr>
        <w:t xml:space="preserve"> </w:t>
      </w:r>
    </w:p>
    <w:p w14:paraId="0497ACE6" w14:textId="7CB28E8E" w:rsidR="00536124" w:rsidRDefault="00D5688E" w:rsidP="009260CD">
      <w:r>
        <w:t>Wszystkie rekordy raportu ZOZ mają tą samą strukturę</w:t>
      </w:r>
      <w:r w:rsidR="00EA38F4" w:rsidRPr="00EA38F4">
        <w:t xml:space="preserve"> </w:t>
      </w:r>
      <w:r w:rsidR="00EA38F4">
        <w:t>plików przecinkowych</w:t>
      </w:r>
      <w:r w:rsidR="00A42ADE">
        <w:t xml:space="preserve">, opisaną w </w:t>
      </w:r>
      <w:r w:rsidR="00A42ADE">
        <w:fldChar w:fldCharType="begin"/>
      </w:r>
      <w:r w:rsidR="00A42ADE">
        <w:instrText xml:space="preserve"> REF _Ref474910004 \h </w:instrText>
      </w:r>
      <w:r w:rsidR="00A42ADE">
        <w:fldChar w:fldCharType="separate"/>
      </w:r>
      <w:r w:rsidR="00673169" w:rsidRPr="00C16F8A">
        <w:t xml:space="preserve">Tabela </w:t>
      </w:r>
      <w:r w:rsidR="00673169">
        <w:rPr>
          <w:noProof/>
        </w:rPr>
        <w:t>96</w:t>
      </w:r>
      <w:r w:rsidR="00A42ADE">
        <w:fldChar w:fldCharType="end"/>
      </w:r>
      <w:r>
        <w:t xml:space="preserve">. </w:t>
      </w:r>
      <w:r w:rsidR="009260CD">
        <w:t>Treść raportu ZOZ</w:t>
      </w:r>
      <w:r w:rsidR="006A136A">
        <w:t xml:space="preserve"> </w:t>
      </w:r>
      <w:r w:rsidR="009260CD">
        <w:t>składa się z</w:t>
      </w:r>
      <w:r>
        <w:t xml:space="preserve"> następujących typów rekordów</w:t>
      </w:r>
      <w:r w:rsidR="00536124">
        <w:t>:</w:t>
      </w:r>
    </w:p>
    <w:p w14:paraId="77E0FC9E" w14:textId="249E1873" w:rsidR="00536124" w:rsidRDefault="00D5688E" w:rsidP="00EE0369">
      <w:pPr>
        <w:pStyle w:val="Akapitzlist"/>
        <w:numPr>
          <w:ilvl w:val="0"/>
          <w:numId w:val="31"/>
        </w:numPr>
      </w:pPr>
      <w:r>
        <w:t>1 rekord kontrolny</w:t>
      </w:r>
      <w:r w:rsidR="00536124">
        <w:t xml:space="preserve"> (KON) oraz </w:t>
      </w:r>
    </w:p>
    <w:p w14:paraId="2A0E0EF0" w14:textId="4929643D" w:rsidR="00536124" w:rsidRDefault="00D5688E" w:rsidP="00EE0369">
      <w:pPr>
        <w:pStyle w:val="Akapitzlist"/>
        <w:numPr>
          <w:ilvl w:val="0"/>
          <w:numId w:val="31"/>
        </w:numPr>
      </w:pPr>
      <w:r>
        <w:t>blok powtarzalny</w:t>
      </w:r>
      <w:r w:rsidR="00536124">
        <w:t xml:space="preserve"> dla każdego rachunku ZUS, na który składają się: </w:t>
      </w:r>
    </w:p>
    <w:p w14:paraId="0FD04481" w14:textId="3FAE03FB" w:rsidR="00536124" w:rsidRDefault="00536124" w:rsidP="00EE0369">
      <w:pPr>
        <w:pStyle w:val="Akapitzlist"/>
        <w:numPr>
          <w:ilvl w:val="1"/>
          <w:numId w:val="31"/>
        </w:numPr>
      </w:pPr>
      <w:r>
        <w:t xml:space="preserve">1 rekord nagłówkowy </w:t>
      </w:r>
      <w:r w:rsidR="00EE0369">
        <w:t xml:space="preserve">(NAG) </w:t>
      </w:r>
      <w:r>
        <w:t xml:space="preserve">oraz </w:t>
      </w:r>
    </w:p>
    <w:p w14:paraId="255D546B" w14:textId="6C2EAB84" w:rsidR="009260CD" w:rsidRDefault="00EE0369" w:rsidP="00EE0369">
      <w:pPr>
        <w:pStyle w:val="Akapitzlist"/>
        <w:numPr>
          <w:ilvl w:val="1"/>
          <w:numId w:val="31"/>
        </w:numPr>
      </w:pPr>
      <w:r>
        <w:t>rekordy z pozycjami wyciągu</w:t>
      </w:r>
      <w:r w:rsidR="00536124">
        <w:t xml:space="preserve"> dla rachunku</w:t>
      </w:r>
      <w:r>
        <w:t xml:space="preserve"> (POZ)</w:t>
      </w:r>
      <w:r w:rsidR="00536124">
        <w:t xml:space="preserve">. </w:t>
      </w:r>
    </w:p>
    <w:p w14:paraId="7EC1E304" w14:textId="77777777" w:rsidR="00855B0C" w:rsidRDefault="00855B0C" w:rsidP="009260CD"/>
    <w:p w14:paraId="7A3A5ED0" w14:textId="3B382034" w:rsidR="00855B0C" w:rsidRDefault="00855B0C" w:rsidP="00855B0C">
      <w:pPr>
        <w:pStyle w:val="Legenda"/>
      </w:pPr>
      <w:bookmarkStart w:id="474" w:name="_Ref474910004"/>
      <w:bookmarkStart w:id="475" w:name="_Toc146620167"/>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96</w:t>
      </w:r>
      <w:r w:rsidR="004572E1">
        <w:rPr>
          <w:noProof/>
        </w:rPr>
        <w:fldChar w:fldCharType="end"/>
      </w:r>
      <w:bookmarkEnd w:id="474"/>
      <w:r w:rsidRPr="00C16F8A">
        <w:t xml:space="preserve">: Struktura </w:t>
      </w:r>
      <w:r>
        <w:t>rekordku raportu</w:t>
      </w:r>
      <w:r w:rsidRPr="00C16F8A">
        <w:t xml:space="preserve"> </w:t>
      </w:r>
      <w:r>
        <w:t>ZOZ</w:t>
      </w:r>
      <w:bookmarkEnd w:id="475"/>
      <w:r w:rsidR="006A136A">
        <w:t xml:space="preserve"> </w:t>
      </w:r>
    </w:p>
    <w:tbl>
      <w:tblPr>
        <w:tblW w:w="140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466"/>
        <w:gridCol w:w="630"/>
        <w:gridCol w:w="1038"/>
        <w:gridCol w:w="719"/>
        <w:gridCol w:w="720"/>
        <w:gridCol w:w="720"/>
        <w:gridCol w:w="906"/>
        <w:gridCol w:w="2261"/>
        <w:gridCol w:w="4108"/>
      </w:tblGrid>
      <w:tr w:rsidR="00EE0369" w14:paraId="3CB4C6B7" w14:textId="77777777" w:rsidTr="00EE0369">
        <w:tc>
          <w:tcPr>
            <w:tcW w:w="496" w:type="dxa"/>
            <w:vMerge w:val="restart"/>
            <w:tcBorders>
              <w:top w:val="single" w:sz="12" w:space="0" w:color="auto"/>
              <w:left w:val="single" w:sz="6" w:space="0" w:color="auto"/>
              <w:right w:val="single" w:sz="6" w:space="0" w:color="auto"/>
            </w:tcBorders>
          </w:tcPr>
          <w:p w14:paraId="45A982CF" w14:textId="77777777" w:rsidR="00EE0369" w:rsidRDefault="00EE0369" w:rsidP="00EE0369">
            <w:pPr>
              <w:pStyle w:val="Nagwekkolumnywtabeli"/>
            </w:pPr>
            <w:r>
              <w:t>Lp.</w:t>
            </w:r>
          </w:p>
        </w:tc>
        <w:tc>
          <w:tcPr>
            <w:tcW w:w="2466" w:type="dxa"/>
            <w:vMerge w:val="restart"/>
            <w:tcBorders>
              <w:top w:val="single" w:sz="12" w:space="0" w:color="auto"/>
              <w:left w:val="single" w:sz="6" w:space="0" w:color="auto"/>
              <w:right w:val="single" w:sz="6" w:space="0" w:color="auto"/>
            </w:tcBorders>
          </w:tcPr>
          <w:p w14:paraId="130C1E49" w14:textId="77777777" w:rsidR="00EE0369" w:rsidRDefault="00EE0369" w:rsidP="00EE0369">
            <w:pPr>
              <w:pStyle w:val="Nagwekkolumnywtabeli"/>
            </w:pPr>
            <w:r>
              <w:t>Nazwa pola</w:t>
            </w:r>
          </w:p>
        </w:tc>
        <w:tc>
          <w:tcPr>
            <w:tcW w:w="630" w:type="dxa"/>
            <w:vMerge w:val="restart"/>
            <w:tcBorders>
              <w:top w:val="single" w:sz="12" w:space="0" w:color="auto"/>
              <w:left w:val="single" w:sz="6" w:space="0" w:color="auto"/>
              <w:right w:val="single" w:sz="6" w:space="0" w:color="auto"/>
            </w:tcBorders>
          </w:tcPr>
          <w:p w14:paraId="52F29D40" w14:textId="77777777" w:rsidR="00EE0369" w:rsidRDefault="00EE0369" w:rsidP="00EE0369">
            <w:pPr>
              <w:pStyle w:val="Nagwekkolumnywtabeli"/>
            </w:pPr>
            <w:r>
              <w:t>Typ</w:t>
            </w:r>
          </w:p>
        </w:tc>
        <w:tc>
          <w:tcPr>
            <w:tcW w:w="1038" w:type="dxa"/>
            <w:vMerge w:val="restart"/>
            <w:tcBorders>
              <w:top w:val="single" w:sz="12" w:space="0" w:color="auto"/>
              <w:left w:val="single" w:sz="6" w:space="0" w:color="auto"/>
              <w:right w:val="single" w:sz="6" w:space="0" w:color="auto"/>
            </w:tcBorders>
          </w:tcPr>
          <w:p w14:paraId="40878C12" w14:textId="77777777" w:rsidR="00EE0369" w:rsidRDefault="00EE0369" w:rsidP="00EE0369">
            <w:pPr>
              <w:pStyle w:val="Nagwekkolumnywtabeli"/>
            </w:pPr>
            <w:r>
              <w:t>Max. rozmiar</w:t>
            </w:r>
          </w:p>
        </w:tc>
        <w:tc>
          <w:tcPr>
            <w:tcW w:w="2159" w:type="dxa"/>
            <w:gridSpan w:val="3"/>
            <w:tcBorders>
              <w:top w:val="single" w:sz="12" w:space="0" w:color="auto"/>
              <w:left w:val="single" w:sz="6" w:space="0" w:color="auto"/>
              <w:bottom w:val="single" w:sz="12" w:space="0" w:color="auto"/>
              <w:right w:val="single" w:sz="6" w:space="0" w:color="auto"/>
            </w:tcBorders>
          </w:tcPr>
          <w:p w14:paraId="2B1576FE" w14:textId="77777777" w:rsidR="00EE0369" w:rsidRDefault="00EE0369" w:rsidP="00EE0369">
            <w:pPr>
              <w:pStyle w:val="Nagwekkolumnywtabeli"/>
            </w:pPr>
            <w:r>
              <w:t>Charakter pola</w:t>
            </w:r>
          </w:p>
        </w:tc>
        <w:tc>
          <w:tcPr>
            <w:tcW w:w="7275" w:type="dxa"/>
            <w:gridSpan w:val="3"/>
            <w:tcBorders>
              <w:top w:val="single" w:sz="12" w:space="0" w:color="auto"/>
              <w:left w:val="single" w:sz="6" w:space="0" w:color="auto"/>
              <w:bottom w:val="single" w:sz="12" w:space="0" w:color="auto"/>
              <w:right w:val="single" w:sz="12" w:space="0" w:color="auto"/>
            </w:tcBorders>
          </w:tcPr>
          <w:p w14:paraId="7182A9B0" w14:textId="77777777" w:rsidR="00EE0369" w:rsidRDefault="00EE0369" w:rsidP="00EE0369">
            <w:pPr>
              <w:pStyle w:val="Nagwekkolumnywtabeli"/>
            </w:pPr>
            <w:r>
              <w:t>Komentarz</w:t>
            </w:r>
          </w:p>
        </w:tc>
      </w:tr>
      <w:tr w:rsidR="00EE0369" w14:paraId="1DD974D1" w14:textId="77777777" w:rsidTr="00EE0369">
        <w:tc>
          <w:tcPr>
            <w:tcW w:w="496" w:type="dxa"/>
            <w:vMerge/>
            <w:tcBorders>
              <w:left w:val="single" w:sz="6" w:space="0" w:color="auto"/>
              <w:bottom w:val="single" w:sz="12" w:space="0" w:color="auto"/>
              <w:right w:val="single" w:sz="6" w:space="0" w:color="auto"/>
            </w:tcBorders>
          </w:tcPr>
          <w:p w14:paraId="7E382508" w14:textId="77777777" w:rsidR="00EE0369" w:rsidRDefault="00EE0369" w:rsidP="00EE0369">
            <w:pPr>
              <w:pStyle w:val="Nagwekkolumnywtabeli"/>
            </w:pPr>
          </w:p>
        </w:tc>
        <w:tc>
          <w:tcPr>
            <w:tcW w:w="2466" w:type="dxa"/>
            <w:vMerge/>
            <w:tcBorders>
              <w:left w:val="single" w:sz="6" w:space="0" w:color="auto"/>
              <w:bottom w:val="single" w:sz="12" w:space="0" w:color="auto"/>
              <w:right w:val="single" w:sz="6" w:space="0" w:color="auto"/>
            </w:tcBorders>
          </w:tcPr>
          <w:p w14:paraId="4AF199D8" w14:textId="77777777" w:rsidR="00EE0369" w:rsidRDefault="00EE0369" w:rsidP="00EE0369">
            <w:pPr>
              <w:pStyle w:val="Nagwekkolumnywtabeli"/>
            </w:pPr>
          </w:p>
        </w:tc>
        <w:tc>
          <w:tcPr>
            <w:tcW w:w="630" w:type="dxa"/>
            <w:vMerge/>
            <w:tcBorders>
              <w:left w:val="single" w:sz="6" w:space="0" w:color="auto"/>
              <w:bottom w:val="single" w:sz="12" w:space="0" w:color="auto"/>
              <w:right w:val="single" w:sz="6" w:space="0" w:color="auto"/>
            </w:tcBorders>
          </w:tcPr>
          <w:p w14:paraId="31A7C9B6" w14:textId="77777777" w:rsidR="00EE0369" w:rsidRDefault="00EE0369" w:rsidP="00EE0369">
            <w:pPr>
              <w:pStyle w:val="Nagwekkolumnywtabeli"/>
            </w:pPr>
          </w:p>
        </w:tc>
        <w:tc>
          <w:tcPr>
            <w:tcW w:w="1038" w:type="dxa"/>
            <w:vMerge/>
            <w:tcBorders>
              <w:left w:val="single" w:sz="6" w:space="0" w:color="auto"/>
              <w:bottom w:val="single" w:sz="12" w:space="0" w:color="auto"/>
              <w:right w:val="single" w:sz="6" w:space="0" w:color="auto"/>
            </w:tcBorders>
          </w:tcPr>
          <w:p w14:paraId="0CF22795" w14:textId="77777777" w:rsidR="00EE0369" w:rsidRDefault="00EE0369" w:rsidP="00EE0369">
            <w:pPr>
              <w:pStyle w:val="Nagwekkolumnywtabeli"/>
            </w:pPr>
          </w:p>
        </w:tc>
        <w:tc>
          <w:tcPr>
            <w:tcW w:w="719" w:type="dxa"/>
            <w:tcBorders>
              <w:top w:val="single" w:sz="12" w:space="0" w:color="auto"/>
              <w:left w:val="single" w:sz="6" w:space="0" w:color="auto"/>
              <w:bottom w:val="single" w:sz="12" w:space="0" w:color="auto"/>
              <w:right w:val="single" w:sz="6" w:space="0" w:color="auto"/>
            </w:tcBorders>
          </w:tcPr>
          <w:p w14:paraId="40E53826" w14:textId="77777777" w:rsidR="00EE0369" w:rsidRDefault="00EE0369" w:rsidP="00EE0369">
            <w:pPr>
              <w:pStyle w:val="Nagwekkolumnywtabeli"/>
            </w:pPr>
            <w:r>
              <w:t>KON</w:t>
            </w:r>
          </w:p>
        </w:tc>
        <w:tc>
          <w:tcPr>
            <w:tcW w:w="720" w:type="dxa"/>
            <w:tcBorders>
              <w:top w:val="single" w:sz="12" w:space="0" w:color="auto"/>
              <w:left w:val="single" w:sz="6" w:space="0" w:color="auto"/>
              <w:bottom w:val="single" w:sz="12" w:space="0" w:color="auto"/>
              <w:right w:val="single" w:sz="6" w:space="0" w:color="auto"/>
            </w:tcBorders>
          </w:tcPr>
          <w:p w14:paraId="34A7EC69" w14:textId="77777777" w:rsidR="00EE0369" w:rsidRDefault="00EE0369" w:rsidP="00EE0369">
            <w:pPr>
              <w:pStyle w:val="Nagwekkolumnywtabeli"/>
            </w:pPr>
            <w:r>
              <w:t>NAG</w:t>
            </w:r>
          </w:p>
        </w:tc>
        <w:tc>
          <w:tcPr>
            <w:tcW w:w="720" w:type="dxa"/>
            <w:tcBorders>
              <w:top w:val="single" w:sz="12" w:space="0" w:color="auto"/>
              <w:left w:val="single" w:sz="6" w:space="0" w:color="auto"/>
              <w:bottom w:val="single" w:sz="12" w:space="0" w:color="auto"/>
              <w:right w:val="single" w:sz="6" w:space="0" w:color="auto"/>
            </w:tcBorders>
          </w:tcPr>
          <w:p w14:paraId="2925537C" w14:textId="77777777" w:rsidR="00EE0369" w:rsidRDefault="00EE0369" w:rsidP="00EE0369">
            <w:pPr>
              <w:pStyle w:val="Nagwekkolumnywtabeli"/>
            </w:pPr>
            <w:r>
              <w:t>POZ</w:t>
            </w:r>
          </w:p>
        </w:tc>
        <w:tc>
          <w:tcPr>
            <w:tcW w:w="906" w:type="dxa"/>
            <w:tcBorders>
              <w:top w:val="single" w:sz="12" w:space="0" w:color="auto"/>
              <w:left w:val="single" w:sz="6" w:space="0" w:color="auto"/>
              <w:bottom w:val="single" w:sz="12" w:space="0" w:color="auto"/>
              <w:right w:val="single" w:sz="6" w:space="0" w:color="auto"/>
            </w:tcBorders>
          </w:tcPr>
          <w:p w14:paraId="18007FA3" w14:textId="77777777" w:rsidR="00EE0369" w:rsidRDefault="00EE0369" w:rsidP="00EE0369">
            <w:pPr>
              <w:pStyle w:val="Nagwekkolumnywtabeli"/>
            </w:pPr>
            <w:r>
              <w:t>KON</w:t>
            </w:r>
          </w:p>
        </w:tc>
        <w:tc>
          <w:tcPr>
            <w:tcW w:w="2261" w:type="dxa"/>
            <w:tcBorders>
              <w:top w:val="single" w:sz="12" w:space="0" w:color="auto"/>
              <w:left w:val="single" w:sz="6" w:space="0" w:color="auto"/>
              <w:bottom w:val="single" w:sz="12" w:space="0" w:color="auto"/>
              <w:right w:val="single" w:sz="6" w:space="0" w:color="auto"/>
            </w:tcBorders>
          </w:tcPr>
          <w:p w14:paraId="662D3D8B" w14:textId="77777777" w:rsidR="00EE0369" w:rsidRDefault="00EE0369" w:rsidP="00EE0369">
            <w:pPr>
              <w:pStyle w:val="Nagwekkolumnywtabeli"/>
            </w:pPr>
            <w:r>
              <w:t>NAG</w:t>
            </w:r>
          </w:p>
        </w:tc>
        <w:tc>
          <w:tcPr>
            <w:tcW w:w="4108" w:type="dxa"/>
            <w:tcBorders>
              <w:top w:val="single" w:sz="12" w:space="0" w:color="auto"/>
              <w:left w:val="single" w:sz="6" w:space="0" w:color="auto"/>
              <w:bottom w:val="single" w:sz="12" w:space="0" w:color="auto"/>
              <w:right w:val="single" w:sz="12" w:space="0" w:color="auto"/>
            </w:tcBorders>
          </w:tcPr>
          <w:p w14:paraId="709EF993" w14:textId="77777777" w:rsidR="00EE0369" w:rsidRDefault="00EE0369" w:rsidP="00EE0369">
            <w:pPr>
              <w:pStyle w:val="Nagwekkolumnywtabeli"/>
            </w:pPr>
            <w:r>
              <w:t>POZ</w:t>
            </w:r>
          </w:p>
        </w:tc>
      </w:tr>
      <w:tr w:rsidR="00D549C7" w14:paraId="3C4708B7" w14:textId="77777777" w:rsidTr="00EE0369">
        <w:tc>
          <w:tcPr>
            <w:tcW w:w="496" w:type="dxa"/>
            <w:tcBorders>
              <w:top w:val="single" w:sz="12" w:space="0" w:color="auto"/>
              <w:left w:val="single" w:sz="6" w:space="0" w:color="auto"/>
            </w:tcBorders>
          </w:tcPr>
          <w:p w14:paraId="3A632582" w14:textId="77777777" w:rsidR="00D549C7" w:rsidRPr="00C16F8A" w:rsidRDefault="00D549C7" w:rsidP="00D549C7">
            <w:r w:rsidRPr="00C16F8A">
              <w:t>01</w:t>
            </w:r>
          </w:p>
        </w:tc>
        <w:tc>
          <w:tcPr>
            <w:tcW w:w="2466" w:type="dxa"/>
            <w:tcBorders>
              <w:top w:val="single" w:sz="12" w:space="0" w:color="auto"/>
            </w:tcBorders>
          </w:tcPr>
          <w:p w14:paraId="08A2ACD2" w14:textId="77777777" w:rsidR="00D549C7" w:rsidRPr="00C16F8A" w:rsidRDefault="00D549C7" w:rsidP="00D549C7">
            <w:r w:rsidRPr="00211BC9">
              <w:t>Numer kolejny rekordu</w:t>
            </w:r>
          </w:p>
        </w:tc>
        <w:tc>
          <w:tcPr>
            <w:tcW w:w="630" w:type="dxa"/>
            <w:tcBorders>
              <w:top w:val="single" w:sz="12" w:space="0" w:color="auto"/>
            </w:tcBorders>
          </w:tcPr>
          <w:p w14:paraId="63CC976E" w14:textId="77777777" w:rsidR="00D549C7" w:rsidRPr="00C16F8A" w:rsidRDefault="00D549C7" w:rsidP="00D549C7">
            <w:r w:rsidRPr="009260CD">
              <w:t>N</w:t>
            </w:r>
          </w:p>
        </w:tc>
        <w:tc>
          <w:tcPr>
            <w:tcW w:w="1038" w:type="dxa"/>
            <w:tcBorders>
              <w:top w:val="single" w:sz="12" w:space="0" w:color="auto"/>
            </w:tcBorders>
          </w:tcPr>
          <w:p w14:paraId="3ADA3812" w14:textId="77777777" w:rsidR="00D549C7" w:rsidRPr="00C16F8A" w:rsidRDefault="00D549C7" w:rsidP="00D549C7">
            <w:r>
              <w:t>8</w:t>
            </w:r>
          </w:p>
        </w:tc>
        <w:tc>
          <w:tcPr>
            <w:tcW w:w="719" w:type="dxa"/>
            <w:tcBorders>
              <w:top w:val="single" w:sz="12" w:space="0" w:color="auto"/>
            </w:tcBorders>
          </w:tcPr>
          <w:p w14:paraId="60A5CD99" w14:textId="77777777" w:rsidR="00D549C7" w:rsidRPr="00C16F8A" w:rsidRDefault="00D549C7" w:rsidP="00D549C7">
            <w:r w:rsidRPr="009260CD">
              <w:t>M</w:t>
            </w:r>
          </w:p>
        </w:tc>
        <w:tc>
          <w:tcPr>
            <w:tcW w:w="720" w:type="dxa"/>
            <w:tcBorders>
              <w:top w:val="single" w:sz="12" w:space="0" w:color="auto"/>
            </w:tcBorders>
          </w:tcPr>
          <w:p w14:paraId="53CD5639" w14:textId="77777777" w:rsidR="00D549C7" w:rsidRPr="00C16F8A" w:rsidRDefault="00D549C7" w:rsidP="00D549C7">
            <w:r>
              <w:t>M</w:t>
            </w:r>
          </w:p>
        </w:tc>
        <w:tc>
          <w:tcPr>
            <w:tcW w:w="720" w:type="dxa"/>
            <w:tcBorders>
              <w:top w:val="single" w:sz="12" w:space="0" w:color="auto"/>
            </w:tcBorders>
          </w:tcPr>
          <w:p w14:paraId="0771BB47" w14:textId="73E994C2" w:rsidR="00D549C7" w:rsidRPr="00C16F8A" w:rsidRDefault="00D549C7" w:rsidP="00D549C7">
            <w:r>
              <w:t>M</w:t>
            </w:r>
          </w:p>
        </w:tc>
        <w:tc>
          <w:tcPr>
            <w:tcW w:w="7275" w:type="dxa"/>
            <w:gridSpan w:val="3"/>
            <w:tcBorders>
              <w:top w:val="single" w:sz="12" w:space="0" w:color="auto"/>
              <w:right w:val="single" w:sz="12" w:space="0" w:color="auto"/>
            </w:tcBorders>
          </w:tcPr>
          <w:p w14:paraId="312A3BDB" w14:textId="77777777" w:rsidR="00D549C7" w:rsidRPr="00C16F8A" w:rsidRDefault="00D549C7" w:rsidP="00D549C7">
            <w:r>
              <w:t>Kolejny nr rekordu w raporcie liczony od 1</w:t>
            </w:r>
          </w:p>
        </w:tc>
      </w:tr>
      <w:tr w:rsidR="00D549C7" w14:paraId="745BB695" w14:textId="77777777" w:rsidTr="00EE0369">
        <w:tc>
          <w:tcPr>
            <w:tcW w:w="496" w:type="dxa"/>
            <w:tcBorders>
              <w:left w:val="single" w:sz="6" w:space="0" w:color="auto"/>
            </w:tcBorders>
          </w:tcPr>
          <w:p w14:paraId="0C262B40" w14:textId="77777777" w:rsidR="00D549C7" w:rsidRPr="00C16F8A" w:rsidRDefault="00D549C7" w:rsidP="00D549C7">
            <w:r w:rsidRPr="00C16F8A">
              <w:t>02</w:t>
            </w:r>
          </w:p>
        </w:tc>
        <w:tc>
          <w:tcPr>
            <w:tcW w:w="2466" w:type="dxa"/>
          </w:tcPr>
          <w:p w14:paraId="2F55F6C4" w14:textId="77777777" w:rsidR="00D549C7" w:rsidRPr="00C16F8A" w:rsidRDefault="00D549C7" w:rsidP="00D549C7">
            <w:r w:rsidRPr="00211BC9">
              <w:t>Typ rekordu</w:t>
            </w:r>
          </w:p>
        </w:tc>
        <w:tc>
          <w:tcPr>
            <w:tcW w:w="630" w:type="dxa"/>
          </w:tcPr>
          <w:p w14:paraId="0FE87FBE" w14:textId="77777777" w:rsidR="00D549C7" w:rsidRPr="00C16F8A" w:rsidRDefault="00D549C7" w:rsidP="00D549C7">
            <w:r>
              <w:t>C</w:t>
            </w:r>
          </w:p>
        </w:tc>
        <w:tc>
          <w:tcPr>
            <w:tcW w:w="1038" w:type="dxa"/>
          </w:tcPr>
          <w:p w14:paraId="65795AE3" w14:textId="77777777" w:rsidR="00D549C7" w:rsidRPr="00C16F8A" w:rsidRDefault="00D549C7" w:rsidP="00D549C7">
            <w:r>
              <w:t>3</w:t>
            </w:r>
          </w:p>
        </w:tc>
        <w:tc>
          <w:tcPr>
            <w:tcW w:w="719" w:type="dxa"/>
          </w:tcPr>
          <w:p w14:paraId="7BA09F83" w14:textId="77777777" w:rsidR="00D549C7" w:rsidRPr="00C16F8A" w:rsidRDefault="00D549C7" w:rsidP="00D549C7">
            <w:pPr>
              <w:suppressAutoHyphens/>
            </w:pPr>
            <w:r w:rsidRPr="009260CD">
              <w:t>M</w:t>
            </w:r>
          </w:p>
        </w:tc>
        <w:tc>
          <w:tcPr>
            <w:tcW w:w="720" w:type="dxa"/>
          </w:tcPr>
          <w:p w14:paraId="5C1457C1" w14:textId="77777777" w:rsidR="00D549C7" w:rsidRPr="00C16F8A" w:rsidRDefault="00D549C7" w:rsidP="00D549C7">
            <w:pPr>
              <w:suppressAutoHyphens/>
            </w:pPr>
            <w:r>
              <w:t>M</w:t>
            </w:r>
          </w:p>
        </w:tc>
        <w:tc>
          <w:tcPr>
            <w:tcW w:w="720" w:type="dxa"/>
          </w:tcPr>
          <w:p w14:paraId="13776800" w14:textId="19535BE8" w:rsidR="00D549C7" w:rsidRPr="00C16F8A" w:rsidRDefault="00D549C7" w:rsidP="00D549C7">
            <w:pPr>
              <w:suppressAutoHyphens/>
            </w:pPr>
            <w:r>
              <w:t>M</w:t>
            </w:r>
          </w:p>
        </w:tc>
        <w:tc>
          <w:tcPr>
            <w:tcW w:w="906" w:type="dxa"/>
            <w:tcBorders>
              <w:right w:val="single" w:sz="6" w:space="0" w:color="auto"/>
            </w:tcBorders>
          </w:tcPr>
          <w:p w14:paraId="66DD7627" w14:textId="77777777" w:rsidR="00D549C7" w:rsidRPr="00C16F8A" w:rsidRDefault="00D549C7" w:rsidP="00D549C7">
            <w:pPr>
              <w:suppressAutoHyphens/>
            </w:pPr>
            <w:r>
              <w:t>= KON</w:t>
            </w:r>
          </w:p>
        </w:tc>
        <w:tc>
          <w:tcPr>
            <w:tcW w:w="2261" w:type="dxa"/>
            <w:tcBorders>
              <w:left w:val="single" w:sz="6" w:space="0" w:color="auto"/>
              <w:right w:val="single" w:sz="6" w:space="0" w:color="auto"/>
            </w:tcBorders>
          </w:tcPr>
          <w:p w14:paraId="590AB22C" w14:textId="77777777" w:rsidR="00D549C7" w:rsidRPr="00C16F8A" w:rsidRDefault="00D549C7" w:rsidP="00D549C7">
            <w:pPr>
              <w:suppressAutoHyphens/>
            </w:pPr>
            <w:r>
              <w:t>= NAG</w:t>
            </w:r>
          </w:p>
        </w:tc>
        <w:tc>
          <w:tcPr>
            <w:tcW w:w="4108" w:type="dxa"/>
            <w:tcBorders>
              <w:left w:val="single" w:sz="6" w:space="0" w:color="auto"/>
              <w:right w:val="single" w:sz="12" w:space="0" w:color="auto"/>
            </w:tcBorders>
          </w:tcPr>
          <w:p w14:paraId="0A62336E" w14:textId="3DF81960" w:rsidR="00D549C7" w:rsidRPr="00C16F8A" w:rsidRDefault="00D549C7" w:rsidP="00D549C7">
            <w:pPr>
              <w:suppressAutoHyphens/>
            </w:pPr>
            <w:r>
              <w:t>= POZ</w:t>
            </w:r>
          </w:p>
        </w:tc>
      </w:tr>
      <w:tr w:rsidR="00A42ADE" w14:paraId="0C673DA0" w14:textId="77777777" w:rsidTr="00D5688E">
        <w:tc>
          <w:tcPr>
            <w:tcW w:w="496" w:type="dxa"/>
            <w:tcBorders>
              <w:left w:val="single" w:sz="6" w:space="0" w:color="auto"/>
            </w:tcBorders>
            <w:shd w:val="clear" w:color="auto" w:fill="D9D9D9" w:themeFill="background1" w:themeFillShade="D9"/>
          </w:tcPr>
          <w:p w14:paraId="7D787819" w14:textId="77777777" w:rsidR="00A42ADE" w:rsidRPr="00C16F8A" w:rsidRDefault="00A42ADE" w:rsidP="00A42ADE">
            <w:r w:rsidRPr="00C16F8A">
              <w:t>03</w:t>
            </w:r>
          </w:p>
        </w:tc>
        <w:tc>
          <w:tcPr>
            <w:tcW w:w="2466" w:type="dxa"/>
            <w:shd w:val="clear" w:color="auto" w:fill="D9D9D9" w:themeFill="background1" w:themeFillShade="D9"/>
          </w:tcPr>
          <w:p w14:paraId="11A44E99" w14:textId="77777777" w:rsidR="00A42ADE" w:rsidRPr="00C16F8A" w:rsidRDefault="00A42ADE" w:rsidP="00A42ADE">
            <w:r w:rsidRPr="00211BC9">
              <w:t>Liczba rekordów w pliku</w:t>
            </w:r>
          </w:p>
        </w:tc>
        <w:tc>
          <w:tcPr>
            <w:tcW w:w="630" w:type="dxa"/>
            <w:shd w:val="clear" w:color="auto" w:fill="D9D9D9" w:themeFill="background1" w:themeFillShade="D9"/>
          </w:tcPr>
          <w:p w14:paraId="6767EC44" w14:textId="77777777" w:rsidR="00A42ADE" w:rsidRPr="00C16F8A" w:rsidRDefault="00A42ADE" w:rsidP="00A42ADE">
            <w:r>
              <w:t>N</w:t>
            </w:r>
          </w:p>
        </w:tc>
        <w:tc>
          <w:tcPr>
            <w:tcW w:w="1038" w:type="dxa"/>
            <w:shd w:val="clear" w:color="auto" w:fill="D9D9D9" w:themeFill="background1" w:themeFillShade="D9"/>
          </w:tcPr>
          <w:p w14:paraId="18DFDEBF" w14:textId="77777777" w:rsidR="00A42ADE" w:rsidRPr="00C16F8A" w:rsidRDefault="00A42ADE" w:rsidP="00A42ADE">
            <w:r w:rsidRPr="009260CD">
              <w:t>8</w:t>
            </w:r>
          </w:p>
        </w:tc>
        <w:tc>
          <w:tcPr>
            <w:tcW w:w="719" w:type="dxa"/>
            <w:shd w:val="clear" w:color="auto" w:fill="D9D9D9" w:themeFill="background1" w:themeFillShade="D9"/>
          </w:tcPr>
          <w:p w14:paraId="5F710A65" w14:textId="77777777" w:rsidR="00A42ADE" w:rsidRPr="00C16F8A" w:rsidRDefault="00A42ADE" w:rsidP="00A42ADE">
            <w:r w:rsidRPr="009260CD">
              <w:t>M</w:t>
            </w:r>
          </w:p>
        </w:tc>
        <w:tc>
          <w:tcPr>
            <w:tcW w:w="720" w:type="dxa"/>
            <w:shd w:val="clear" w:color="auto" w:fill="D9D9D9" w:themeFill="background1" w:themeFillShade="D9"/>
          </w:tcPr>
          <w:p w14:paraId="0EA8A9B3" w14:textId="21FDB4E3" w:rsidR="00A42ADE" w:rsidRPr="00C16F8A" w:rsidRDefault="00A42ADE" w:rsidP="00A42ADE">
            <w:r>
              <w:t>Z</w:t>
            </w:r>
          </w:p>
        </w:tc>
        <w:tc>
          <w:tcPr>
            <w:tcW w:w="720" w:type="dxa"/>
            <w:shd w:val="clear" w:color="auto" w:fill="D9D9D9" w:themeFill="background1" w:themeFillShade="D9"/>
          </w:tcPr>
          <w:p w14:paraId="7782E5CE" w14:textId="5D9EE283" w:rsidR="00A42ADE" w:rsidRPr="00C16F8A" w:rsidRDefault="00A42ADE" w:rsidP="00A42ADE">
            <w:r>
              <w:t>Z</w:t>
            </w:r>
          </w:p>
        </w:tc>
        <w:tc>
          <w:tcPr>
            <w:tcW w:w="906" w:type="dxa"/>
            <w:tcBorders>
              <w:right w:val="single" w:sz="6" w:space="0" w:color="auto"/>
            </w:tcBorders>
            <w:shd w:val="clear" w:color="auto" w:fill="D9D9D9" w:themeFill="background1" w:themeFillShade="D9"/>
          </w:tcPr>
          <w:p w14:paraId="73B70F5C" w14:textId="77777777" w:rsidR="00A42ADE" w:rsidRPr="00C16F8A" w:rsidRDefault="00A42ADE" w:rsidP="00A42ADE"/>
        </w:tc>
        <w:tc>
          <w:tcPr>
            <w:tcW w:w="2261" w:type="dxa"/>
            <w:tcBorders>
              <w:left w:val="single" w:sz="6" w:space="0" w:color="auto"/>
              <w:right w:val="single" w:sz="6" w:space="0" w:color="auto"/>
            </w:tcBorders>
            <w:shd w:val="clear" w:color="auto" w:fill="D9D9D9" w:themeFill="background1" w:themeFillShade="D9"/>
          </w:tcPr>
          <w:p w14:paraId="50D5429E" w14:textId="77777777" w:rsidR="00A42ADE" w:rsidRPr="00C16F8A" w:rsidRDefault="00A42ADE" w:rsidP="00A42ADE"/>
        </w:tc>
        <w:tc>
          <w:tcPr>
            <w:tcW w:w="4108" w:type="dxa"/>
            <w:tcBorders>
              <w:left w:val="single" w:sz="6" w:space="0" w:color="auto"/>
              <w:right w:val="single" w:sz="12" w:space="0" w:color="auto"/>
            </w:tcBorders>
            <w:shd w:val="clear" w:color="auto" w:fill="D9D9D9" w:themeFill="background1" w:themeFillShade="D9"/>
          </w:tcPr>
          <w:p w14:paraId="20698D87" w14:textId="77777777" w:rsidR="00A42ADE" w:rsidRPr="00C16F8A" w:rsidRDefault="00A42ADE" w:rsidP="00A42ADE"/>
        </w:tc>
      </w:tr>
      <w:tr w:rsidR="00A42ADE" w14:paraId="7BA68D2A" w14:textId="77777777" w:rsidTr="00D5688E">
        <w:tc>
          <w:tcPr>
            <w:tcW w:w="496" w:type="dxa"/>
            <w:tcBorders>
              <w:left w:val="single" w:sz="6" w:space="0" w:color="auto"/>
            </w:tcBorders>
            <w:shd w:val="clear" w:color="auto" w:fill="D9D9D9" w:themeFill="background1" w:themeFillShade="D9"/>
          </w:tcPr>
          <w:p w14:paraId="6FB3E4D6" w14:textId="77777777" w:rsidR="00A42ADE" w:rsidRPr="00C16F8A" w:rsidRDefault="00A42ADE" w:rsidP="00A42ADE">
            <w:r w:rsidRPr="00C16F8A">
              <w:t>04</w:t>
            </w:r>
          </w:p>
        </w:tc>
        <w:tc>
          <w:tcPr>
            <w:tcW w:w="2466" w:type="dxa"/>
            <w:shd w:val="clear" w:color="auto" w:fill="D9D9D9" w:themeFill="background1" w:themeFillShade="D9"/>
          </w:tcPr>
          <w:p w14:paraId="635ECB0B" w14:textId="77777777" w:rsidR="00A42ADE" w:rsidRPr="00C16F8A" w:rsidRDefault="00A42ADE" w:rsidP="00A42ADE">
            <w:r w:rsidRPr="00211BC9">
              <w:t>Numer oddziału</w:t>
            </w:r>
          </w:p>
        </w:tc>
        <w:tc>
          <w:tcPr>
            <w:tcW w:w="630" w:type="dxa"/>
            <w:shd w:val="clear" w:color="auto" w:fill="D9D9D9" w:themeFill="background1" w:themeFillShade="D9"/>
          </w:tcPr>
          <w:p w14:paraId="46A05504" w14:textId="77777777" w:rsidR="00A42ADE" w:rsidRPr="00C16F8A" w:rsidRDefault="00A42ADE" w:rsidP="00A42ADE">
            <w:r w:rsidRPr="009260CD">
              <w:t>N</w:t>
            </w:r>
          </w:p>
        </w:tc>
        <w:tc>
          <w:tcPr>
            <w:tcW w:w="1038" w:type="dxa"/>
            <w:shd w:val="clear" w:color="auto" w:fill="D9D9D9" w:themeFill="background1" w:themeFillShade="D9"/>
          </w:tcPr>
          <w:p w14:paraId="0FEA4323" w14:textId="77777777" w:rsidR="00A42ADE" w:rsidRPr="00C16F8A" w:rsidRDefault="00A42ADE" w:rsidP="00A42ADE">
            <w:r>
              <w:t>8</w:t>
            </w:r>
          </w:p>
        </w:tc>
        <w:tc>
          <w:tcPr>
            <w:tcW w:w="719" w:type="dxa"/>
            <w:shd w:val="clear" w:color="auto" w:fill="D9D9D9" w:themeFill="background1" w:themeFillShade="D9"/>
          </w:tcPr>
          <w:p w14:paraId="291E5089" w14:textId="77777777" w:rsidR="00A42ADE" w:rsidRPr="00C16F8A" w:rsidRDefault="00A42ADE" w:rsidP="00A42ADE">
            <w:r w:rsidRPr="009260CD">
              <w:t>M</w:t>
            </w:r>
          </w:p>
        </w:tc>
        <w:tc>
          <w:tcPr>
            <w:tcW w:w="720" w:type="dxa"/>
            <w:shd w:val="clear" w:color="auto" w:fill="D9D9D9" w:themeFill="background1" w:themeFillShade="D9"/>
          </w:tcPr>
          <w:p w14:paraId="0B0461CD" w14:textId="3591D0E7" w:rsidR="00A42ADE" w:rsidRPr="00C16F8A" w:rsidRDefault="00A42ADE" w:rsidP="00A42ADE">
            <w:r>
              <w:t>Z</w:t>
            </w:r>
          </w:p>
        </w:tc>
        <w:tc>
          <w:tcPr>
            <w:tcW w:w="720" w:type="dxa"/>
            <w:shd w:val="clear" w:color="auto" w:fill="D9D9D9" w:themeFill="background1" w:themeFillShade="D9"/>
          </w:tcPr>
          <w:p w14:paraId="4228BAA2" w14:textId="35F900CC" w:rsidR="00A42ADE" w:rsidRPr="00C16F8A" w:rsidRDefault="00A42ADE" w:rsidP="00A42ADE">
            <w:r>
              <w:t>Z</w:t>
            </w:r>
          </w:p>
        </w:tc>
        <w:tc>
          <w:tcPr>
            <w:tcW w:w="906" w:type="dxa"/>
            <w:tcBorders>
              <w:right w:val="single" w:sz="6" w:space="0" w:color="auto"/>
            </w:tcBorders>
            <w:shd w:val="clear" w:color="auto" w:fill="D9D9D9" w:themeFill="background1" w:themeFillShade="D9"/>
          </w:tcPr>
          <w:p w14:paraId="2F8CA56E" w14:textId="77777777" w:rsidR="00A42ADE" w:rsidRPr="00C16F8A" w:rsidRDefault="00A42ADE" w:rsidP="00A42ADE"/>
        </w:tc>
        <w:tc>
          <w:tcPr>
            <w:tcW w:w="2261" w:type="dxa"/>
            <w:tcBorders>
              <w:left w:val="single" w:sz="6" w:space="0" w:color="auto"/>
              <w:right w:val="single" w:sz="6" w:space="0" w:color="auto"/>
            </w:tcBorders>
            <w:shd w:val="clear" w:color="auto" w:fill="D9D9D9" w:themeFill="background1" w:themeFillShade="D9"/>
          </w:tcPr>
          <w:p w14:paraId="41B338DD" w14:textId="77777777" w:rsidR="00A42ADE" w:rsidRPr="00C16F8A" w:rsidRDefault="00A42ADE" w:rsidP="00A42ADE"/>
        </w:tc>
        <w:tc>
          <w:tcPr>
            <w:tcW w:w="4108" w:type="dxa"/>
            <w:tcBorders>
              <w:left w:val="single" w:sz="6" w:space="0" w:color="auto"/>
              <w:right w:val="single" w:sz="12" w:space="0" w:color="auto"/>
            </w:tcBorders>
            <w:shd w:val="clear" w:color="auto" w:fill="D9D9D9" w:themeFill="background1" w:themeFillShade="D9"/>
          </w:tcPr>
          <w:p w14:paraId="13995034" w14:textId="77777777" w:rsidR="00A42ADE" w:rsidRPr="00C16F8A" w:rsidRDefault="00A42ADE" w:rsidP="00A42ADE"/>
        </w:tc>
      </w:tr>
      <w:tr w:rsidR="00A42ADE" w14:paraId="3F2C40F6" w14:textId="77777777" w:rsidTr="00D5688E">
        <w:tc>
          <w:tcPr>
            <w:tcW w:w="496" w:type="dxa"/>
            <w:tcBorders>
              <w:left w:val="single" w:sz="6" w:space="0" w:color="auto"/>
            </w:tcBorders>
            <w:shd w:val="clear" w:color="auto" w:fill="D9D9D9" w:themeFill="background1" w:themeFillShade="D9"/>
          </w:tcPr>
          <w:p w14:paraId="3F827FE4" w14:textId="77777777" w:rsidR="00A42ADE" w:rsidRPr="00C16F8A" w:rsidRDefault="00A42ADE" w:rsidP="00A42ADE">
            <w:r w:rsidRPr="00C16F8A">
              <w:t>05</w:t>
            </w:r>
          </w:p>
        </w:tc>
        <w:tc>
          <w:tcPr>
            <w:tcW w:w="2466" w:type="dxa"/>
            <w:shd w:val="clear" w:color="auto" w:fill="D9D9D9" w:themeFill="background1" w:themeFillShade="D9"/>
          </w:tcPr>
          <w:p w14:paraId="0C711C95" w14:textId="77777777" w:rsidR="00A42ADE" w:rsidRPr="00C16F8A" w:rsidRDefault="00A42ADE" w:rsidP="00A42ADE">
            <w:r w:rsidRPr="00211BC9">
              <w:t>Data</w:t>
            </w:r>
          </w:p>
        </w:tc>
        <w:tc>
          <w:tcPr>
            <w:tcW w:w="630" w:type="dxa"/>
            <w:shd w:val="clear" w:color="auto" w:fill="D9D9D9" w:themeFill="background1" w:themeFillShade="D9"/>
          </w:tcPr>
          <w:p w14:paraId="6A622FEE" w14:textId="77777777" w:rsidR="00A42ADE" w:rsidRPr="00C16F8A" w:rsidRDefault="00A42ADE" w:rsidP="00A42ADE">
            <w:r>
              <w:t>D</w:t>
            </w:r>
          </w:p>
        </w:tc>
        <w:tc>
          <w:tcPr>
            <w:tcW w:w="1038" w:type="dxa"/>
            <w:shd w:val="clear" w:color="auto" w:fill="D9D9D9" w:themeFill="background1" w:themeFillShade="D9"/>
          </w:tcPr>
          <w:p w14:paraId="53D5B951" w14:textId="77777777" w:rsidR="00A42ADE" w:rsidRPr="00C16F8A" w:rsidRDefault="00A42ADE" w:rsidP="00A42ADE">
            <w:r w:rsidRPr="009260CD">
              <w:t>8</w:t>
            </w:r>
          </w:p>
        </w:tc>
        <w:tc>
          <w:tcPr>
            <w:tcW w:w="719" w:type="dxa"/>
            <w:shd w:val="clear" w:color="auto" w:fill="D9D9D9" w:themeFill="background1" w:themeFillShade="D9"/>
          </w:tcPr>
          <w:p w14:paraId="49333BEE" w14:textId="77777777" w:rsidR="00A42ADE" w:rsidRPr="00C16F8A" w:rsidRDefault="00A42ADE" w:rsidP="00A42ADE">
            <w:r w:rsidRPr="009260CD">
              <w:t>M</w:t>
            </w:r>
          </w:p>
        </w:tc>
        <w:tc>
          <w:tcPr>
            <w:tcW w:w="720" w:type="dxa"/>
            <w:shd w:val="clear" w:color="auto" w:fill="D9D9D9" w:themeFill="background1" w:themeFillShade="D9"/>
          </w:tcPr>
          <w:p w14:paraId="4D8EFBB1" w14:textId="6CAE5431" w:rsidR="00A42ADE" w:rsidRPr="00C16F8A" w:rsidRDefault="00A42ADE" w:rsidP="00A42ADE">
            <w:r>
              <w:t>Z</w:t>
            </w:r>
          </w:p>
        </w:tc>
        <w:tc>
          <w:tcPr>
            <w:tcW w:w="720" w:type="dxa"/>
            <w:shd w:val="clear" w:color="auto" w:fill="D9D9D9" w:themeFill="background1" w:themeFillShade="D9"/>
          </w:tcPr>
          <w:p w14:paraId="015A942A" w14:textId="1E719C72" w:rsidR="00A42ADE" w:rsidRPr="00C16F8A" w:rsidRDefault="00A42ADE" w:rsidP="00A42ADE">
            <w:r>
              <w:t>Z</w:t>
            </w:r>
          </w:p>
        </w:tc>
        <w:tc>
          <w:tcPr>
            <w:tcW w:w="906" w:type="dxa"/>
            <w:tcBorders>
              <w:right w:val="single" w:sz="6" w:space="0" w:color="auto"/>
            </w:tcBorders>
            <w:shd w:val="clear" w:color="auto" w:fill="D9D9D9" w:themeFill="background1" w:themeFillShade="D9"/>
          </w:tcPr>
          <w:p w14:paraId="0AF2C117" w14:textId="77777777" w:rsidR="00A42ADE" w:rsidRPr="00C16F8A" w:rsidRDefault="00A42ADE" w:rsidP="00A42ADE"/>
        </w:tc>
        <w:tc>
          <w:tcPr>
            <w:tcW w:w="2261" w:type="dxa"/>
            <w:tcBorders>
              <w:left w:val="single" w:sz="6" w:space="0" w:color="auto"/>
              <w:right w:val="single" w:sz="6" w:space="0" w:color="auto"/>
            </w:tcBorders>
            <w:shd w:val="clear" w:color="auto" w:fill="D9D9D9" w:themeFill="background1" w:themeFillShade="D9"/>
          </w:tcPr>
          <w:p w14:paraId="1DE63AD1" w14:textId="77777777" w:rsidR="00A42ADE" w:rsidRPr="00C16F8A" w:rsidRDefault="00A42ADE" w:rsidP="00A42ADE"/>
        </w:tc>
        <w:tc>
          <w:tcPr>
            <w:tcW w:w="4108" w:type="dxa"/>
            <w:tcBorders>
              <w:left w:val="single" w:sz="6" w:space="0" w:color="auto"/>
              <w:right w:val="single" w:sz="12" w:space="0" w:color="auto"/>
            </w:tcBorders>
            <w:shd w:val="clear" w:color="auto" w:fill="D9D9D9" w:themeFill="background1" w:themeFillShade="D9"/>
          </w:tcPr>
          <w:p w14:paraId="246B3064" w14:textId="77777777" w:rsidR="00A42ADE" w:rsidRPr="00C16F8A" w:rsidRDefault="00A42ADE" w:rsidP="00A42ADE"/>
        </w:tc>
      </w:tr>
      <w:tr w:rsidR="00A42ADE" w14:paraId="6D606B40" w14:textId="77777777" w:rsidTr="00D5688E">
        <w:tc>
          <w:tcPr>
            <w:tcW w:w="496" w:type="dxa"/>
            <w:tcBorders>
              <w:left w:val="single" w:sz="6" w:space="0" w:color="auto"/>
            </w:tcBorders>
            <w:shd w:val="clear" w:color="auto" w:fill="D9D9D9" w:themeFill="background1" w:themeFillShade="D9"/>
          </w:tcPr>
          <w:p w14:paraId="1FC4EA49" w14:textId="77777777" w:rsidR="00A42ADE" w:rsidRPr="00C16F8A" w:rsidRDefault="00A42ADE" w:rsidP="00A42ADE">
            <w:r w:rsidRPr="00C16F8A">
              <w:t>06</w:t>
            </w:r>
          </w:p>
        </w:tc>
        <w:tc>
          <w:tcPr>
            <w:tcW w:w="2466" w:type="dxa"/>
            <w:shd w:val="clear" w:color="auto" w:fill="D9D9D9" w:themeFill="background1" w:themeFillShade="D9"/>
          </w:tcPr>
          <w:p w14:paraId="605CA445" w14:textId="77777777" w:rsidR="00A42ADE" w:rsidRPr="00C16F8A" w:rsidRDefault="00A42ADE" w:rsidP="00A42ADE">
            <w:r>
              <w:t>Typ pliku</w:t>
            </w:r>
          </w:p>
        </w:tc>
        <w:tc>
          <w:tcPr>
            <w:tcW w:w="630" w:type="dxa"/>
            <w:shd w:val="clear" w:color="auto" w:fill="D9D9D9" w:themeFill="background1" w:themeFillShade="D9"/>
          </w:tcPr>
          <w:p w14:paraId="5D16DC48" w14:textId="77777777" w:rsidR="00A42ADE" w:rsidRPr="00C16F8A" w:rsidRDefault="00A42ADE" w:rsidP="00A42ADE">
            <w:r>
              <w:t>C</w:t>
            </w:r>
          </w:p>
        </w:tc>
        <w:tc>
          <w:tcPr>
            <w:tcW w:w="1038" w:type="dxa"/>
            <w:shd w:val="clear" w:color="auto" w:fill="D9D9D9" w:themeFill="background1" w:themeFillShade="D9"/>
          </w:tcPr>
          <w:p w14:paraId="510DA19A" w14:textId="77777777" w:rsidR="00A42ADE" w:rsidRPr="00C16F8A" w:rsidRDefault="00A42ADE" w:rsidP="00A42ADE">
            <w:r>
              <w:t>1</w:t>
            </w:r>
          </w:p>
        </w:tc>
        <w:tc>
          <w:tcPr>
            <w:tcW w:w="719" w:type="dxa"/>
            <w:shd w:val="clear" w:color="auto" w:fill="D9D9D9" w:themeFill="background1" w:themeFillShade="D9"/>
          </w:tcPr>
          <w:p w14:paraId="12FD7CEC" w14:textId="77777777" w:rsidR="00A42ADE" w:rsidRPr="00C16F8A" w:rsidRDefault="00A42ADE" w:rsidP="00A42ADE">
            <w:r>
              <w:t>M</w:t>
            </w:r>
          </w:p>
        </w:tc>
        <w:tc>
          <w:tcPr>
            <w:tcW w:w="720" w:type="dxa"/>
            <w:shd w:val="clear" w:color="auto" w:fill="D9D9D9" w:themeFill="background1" w:themeFillShade="D9"/>
          </w:tcPr>
          <w:p w14:paraId="21AE1366" w14:textId="26AABAA2" w:rsidR="00A42ADE" w:rsidRPr="00C16F8A" w:rsidRDefault="00A42ADE" w:rsidP="00A42ADE">
            <w:r>
              <w:t>Z</w:t>
            </w:r>
          </w:p>
        </w:tc>
        <w:tc>
          <w:tcPr>
            <w:tcW w:w="720" w:type="dxa"/>
            <w:shd w:val="clear" w:color="auto" w:fill="D9D9D9" w:themeFill="background1" w:themeFillShade="D9"/>
          </w:tcPr>
          <w:p w14:paraId="2E2AE33B" w14:textId="10B90AD5" w:rsidR="00A42ADE" w:rsidRPr="00C16F8A" w:rsidRDefault="00A42ADE" w:rsidP="00A42ADE">
            <w:r>
              <w:t>Z</w:t>
            </w:r>
          </w:p>
        </w:tc>
        <w:tc>
          <w:tcPr>
            <w:tcW w:w="906" w:type="dxa"/>
            <w:tcBorders>
              <w:right w:val="single" w:sz="6" w:space="0" w:color="auto"/>
            </w:tcBorders>
            <w:shd w:val="clear" w:color="auto" w:fill="D9D9D9" w:themeFill="background1" w:themeFillShade="D9"/>
          </w:tcPr>
          <w:p w14:paraId="3E5C2A99" w14:textId="77777777" w:rsidR="00A42ADE" w:rsidRPr="00C16F8A" w:rsidRDefault="00A42ADE" w:rsidP="00A42ADE">
            <w:r>
              <w:t>= W</w:t>
            </w:r>
          </w:p>
        </w:tc>
        <w:tc>
          <w:tcPr>
            <w:tcW w:w="2261" w:type="dxa"/>
            <w:tcBorders>
              <w:left w:val="single" w:sz="6" w:space="0" w:color="auto"/>
              <w:right w:val="single" w:sz="6" w:space="0" w:color="auto"/>
            </w:tcBorders>
            <w:shd w:val="clear" w:color="auto" w:fill="D9D9D9" w:themeFill="background1" w:themeFillShade="D9"/>
          </w:tcPr>
          <w:p w14:paraId="70DAF317" w14:textId="77777777" w:rsidR="00A42ADE" w:rsidRPr="00C16F8A" w:rsidRDefault="00A42ADE" w:rsidP="00A42ADE"/>
        </w:tc>
        <w:tc>
          <w:tcPr>
            <w:tcW w:w="4108" w:type="dxa"/>
            <w:tcBorders>
              <w:left w:val="single" w:sz="6" w:space="0" w:color="auto"/>
              <w:right w:val="single" w:sz="12" w:space="0" w:color="auto"/>
            </w:tcBorders>
            <w:shd w:val="clear" w:color="auto" w:fill="D9D9D9" w:themeFill="background1" w:themeFillShade="D9"/>
          </w:tcPr>
          <w:p w14:paraId="1AACAC73" w14:textId="77777777" w:rsidR="00A42ADE" w:rsidRPr="00C16F8A" w:rsidRDefault="00A42ADE" w:rsidP="00A42ADE"/>
        </w:tc>
      </w:tr>
      <w:tr w:rsidR="00A42ADE" w:rsidRPr="00EE0369" w14:paraId="3095AFC6" w14:textId="77777777" w:rsidTr="00D5688E">
        <w:tc>
          <w:tcPr>
            <w:tcW w:w="496" w:type="dxa"/>
            <w:tcBorders>
              <w:left w:val="single" w:sz="6" w:space="0" w:color="auto"/>
            </w:tcBorders>
            <w:shd w:val="clear" w:color="auto" w:fill="DBE5F1" w:themeFill="accent1" w:themeFillTint="33"/>
          </w:tcPr>
          <w:p w14:paraId="26FF6E49" w14:textId="6624B82B" w:rsidR="00A42ADE" w:rsidRPr="00C16F8A" w:rsidRDefault="00A42ADE" w:rsidP="00A42ADE">
            <w:r>
              <w:t>07</w:t>
            </w:r>
          </w:p>
        </w:tc>
        <w:tc>
          <w:tcPr>
            <w:tcW w:w="2466" w:type="dxa"/>
            <w:shd w:val="clear" w:color="auto" w:fill="DBE5F1" w:themeFill="accent1" w:themeFillTint="33"/>
          </w:tcPr>
          <w:p w14:paraId="3036C00F" w14:textId="77777777" w:rsidR="00A42ADE" w:rsidRDefault="00A42ADE" w:rsidP="00A42ADE">
            <w:r w:rsidRPr="00EE0369">
              <w:t>Numer dokumentu</w:t>
            </w:r>
          </w:p>
        </w:tc>
        <w:tc>
          <w:tcPr>
            <w:tcW w:w="630" w:type="dxa"/>
            <w:shd w:val="clear" w:color="auto" w:fill="DBE5F1" w:themeFill="accent1" w:themeFillTint="33"/>
          </w:tcPr>
          <w:p w14:paraId="3F72DB9D" w14:textId="77777777" w:rsidR="00A42ADE" w:rsidRDefault="00A42ADE" w:rsidP="00A42ADE">
            <w:r>
              <w:t>N</w:t>
            </w:r>
          </w:p>
        </w:tc>
        <w:tc>
          <w:tcPr>
            <w:tcW w:w="1038" w:type="dxa"/>
            <w:shd w:val="clear" w:color="auto" w:fill="DBE5F1" w:themeFill="accent1" w:themeFillTint="33"/>
          </w:tcPr>
          <w:p w14:paraId="345FD98C" w14:textId="77777777" w:rsidR="00A42ADE" w:rsidRDefault="00A42ADE" w:rsidP="00A42ADE">
            <w:r>
              <w:t>3</w:t>
            </w:r>
          </w:p>
        </w:tc>
        <w:tc>
          <w:tcPr>
            <w:tcW w:w="719" w:type="dxa"/>
            <w:shd w:val="clear" w:color="auto" w:fill="DBE5F1" w:themeFill="accent1" w:themeFillTint="33"/>
          </w:tcPr>
          <w:p w14:paraId="5C299C96" w14:textId="58CEAB24" w:rsidR="00A42ADE" w:rsidRDefault="00A42ADE" w:rsidP="00A42ADE">
            <w:r>
              <w:t>Z</w:t>
            </w:r>
          </w:p>
        </w:tc>
        <w:tc>
          <w:tcPr>
            <w:tcW w:w="720" w:type="dxa"/>
            <w:shd w:val="clear" w:color="auto" w:fill="DBE5F1" w:themeFill="accent1" w:themeFillTint="33"/>
          </w:tcPr>
          <w:p w14:paraId="43690055" w14:textId="77777777" w:rsidR="00A42ADE" w:rsidRDefault="00A42ADE" w:rsidP="00A42ADE">
            <w:r>
              <w:t>M</w:t>
            </w:r>
          </w:p>
        </w:tc>
        <w:tc>
          <w:tcPr>
            <w:tcW w:w="720" w:type="dxa"/>
            <w:shd w:val="clear" w:color="auto" w:fill="DBE5F1" w:themeFill="accent1" w:themeFillTint="33"/>
          </w:tcPr>
          <w:p w14:paraId="2E3E8E8D" w14:textId="153C2DEB" w:rsidR="00A42ADE" w:rsidRDefault="00A42ADE" w:rsidP="00A42ADE">
            <w:r>
              <w:t>Z</w:t>
            </w:r>
          </w:p>
        </w:tc>
        <w:tc>
          <w:tcPr>
            <w:tcW w:w="906" w:type="dxa"/>
            <w:tcBorders>
              <w:right w:val="single" w:sz="6" w:space="0" w:color="auto"/>
            </w:tcBorders>
            <w:shd w:val="clear" w:color="auto" w:fill="DBE5F1" w:themeFill="accent1" w:themeFillTint="33"/>
          </w:tcPr>
          <w:p w14:paraId="30EF909D"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718BA542" w14:textId="77777777" w:rsidR="00A42ADE" w:rsidRDefault="00A42ADE" w:rsidP="00A42ADE"/>
        </w:tc>
        <w:tc>
          <w:tcPr>
            <w:tcW w:w="4108" w:type="dxa"/>
            <w:tcBorders>
              <w:left w:val="single" w:sz="6" w:space="0" w:color="auto"/>
              <w:right w:val="single" w:sz="12" w:space="0" w:color="auto"/>
            </w:tcBorders>
            <w:shd w:val="clear" w:color="auto" w:fill="DBE5F1" w:themeFill="accent1" w:themeFillTint="33"/>
          </w:tcPr>
          <w:p w14:paraId="154FC718" w14:textId="77777777" w:rsidR="00A42ADE" w:rsidRDefault="00A42ADE" w:rsidP="00A42ADE"/>
        </w:tc>
      </w:tr>
      <w:tr w:rsidR="00A42ADE" w:rsidRPr="00EE0369" w14:paraId="388AA6D8" w14:textId="77777777" w:rsidTr="00D5688E">
        <w:tc>
          <w:tcPr>
            <w:tcW w:w="496" w:type="dxa"/>
            <w:tcBorders>
              <w:left w:val="single" w:sz="6" w:space="0" w:color="auto"/>
            </w:tcBorders>
            <w:shd w:val="clear" w:color="auto" w:fill="DBE5F1" w:themeFill="accent1" w:themeFillTint="33"/>
          </w:tcPr>
          <w:p w14:paraId="7985006A" w14:textId="29BA3DC3" w:rsidR="00A42ADE" w:rsidRPr="00C16F8A" w:rsidRDefault="00A42ADE" w:rsidP="00A42ADE">
            <w:r>
              <w:t>08</w:t>
            </w:r>
          </w:p>
        </w:tc>
        <w:tc>
          <w:tcPr>
            <w:tcW w:w="2466" w:type="dxa"/>
            <w:shd w:val="clear" w:color="auto" w:fill="DBE5F1" w:themeFill="accent1" w:themeFillTint="33"/>
          </w:tcPr>
          <w:p w14:paraId="7E6DD944" w14:textId="77777777" w:rsidR="00A42ADE" w:rsidRPr="00EE0369" w:rsidRDefault="00A42ADE" w:rsidP="00A42ADE">
            <w:r w:rsidRPr="00EE0369">
              <w:t>Data księgowania</w:t>
            </w:r>
          </w:p>
        </w:tc>
        <w:tc>
          <w:tcPr>
            <w:tcW w:w="630" w:type="dxa"/>
            <w:shd w:val="clear" w:color="auto" w:fill="DBE5F1" w:themeFill="accent1" w:themeFillTint="33"/>
          </w:tcPr>
          <w:p w14:paraId="57350228" w14:textId="77777777" w:rsidR="00A42ADE" w:rsidRDefault="00A42ADE" w:rsidP="00A42ADE">
            <w:r>
              <w:t>D</w:t>
            </w:r>
          </w:p>
        </w:tc>
        <w:tc>
          <w:tcPr>
            <w:tcW w:w="1038" w:type="dxa"/>
            <w:shd w:val="clear" w:color="auto" w:fill="DBE5F1" w:themeFill="accent1" w:themeFillTint="33"/>
          </w:tcPr>
          <w:p w14:paraId="27A0AD7F" w14:textId="77777777" w:rsidR="00A42ADE" w:rsidRDefault="00A42ADE" w:rsidP="00A42ADE">
            <w:r>
              <w:t>8</w:t>
            </w:r>
          </w:p>
        </w:tc>
        <w:tc>
          <w:tcPr>
            <w:tcW w:w="719" w:type="dxa"/>
            <w:shd w:val="clear" w:color="auto" w:fill="DBE5F1" w:themeFill="accent1" w:themeFillTint="33"/>
          </w:tcPr>
          <w:p w14:paraId="5A2CA95E" w14:textId="0CFD2A37" w:rsidR="00A42ADE" w:rsidRDefault="00A42ADE" w:rsidP="00A42ADE">
            <w:r>
              <w:t>Z</w:t>
            </w:r>
          </w:p>
        </w:tc>
        <w:tc>
          <w:tcPr>
            <w:tcW w:w="720" w:type="dxa"/>
            <w:shd w:val="clear" w:color="auto" w:fill="DBE5F1" w:themeFill="accent1" w:themeFillTint="33"/>
          </w:tcPr>
          <w:p w14:paraId="7E6A58E1" w14:textId="77777777" w:rsidR="00A42ADE" w:rsidRDefault="00A42ADE" w:rsidP="00A42ADE">
            <w:r>
              <w:t>M</w:t>
            </w:r>
          </w:p>
        </w:tc>
        <w:tc>
          <w:tcPr>
            <w:tcW w:w="720" w:type="dxa"/>
            <w:shd w:val="clear" w:color="auto" w:fill="DBE5F1" w:themeFill="accent1" w:themeFillTint="33"/>
          </w:tcPr>
          <w:p w14:paraId="50E0B8DB" w14:textId="4467F1E7" w:rsidR="00A42ADE" w:rsidRDefault="00A42ADE" w:rsidP="00A42ADE">
            <w:r>
              <w:t>Z</w:t>
            </w:r>
          </w:p>
        </w:tc>
        <w:tc>
          <w:tcPr>
            <w:tcW w:w="906" w:type="dxa"/>
            <w:tcBorders>
              <w:right w:val="single" w:sz="6" w:space="0" w:color="auto"/>
            </w:tcBorders>
            <w:shd w:val="clear" w:color="auto" w:fill="DBE5F1" w:themeFill="accent1" w:themeFillTint="33"/>
          </w:tcPr>
          <w:p w14:paraId="582092FB"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74B396D3" w14:textId="77777777" w:rsidR="00A42ADE" w:rsidRDefault="00A42ADE" w:rsidP="00A42ADE"/>
        </w:tc>
        <w:tc>
          <w:tcPr>
            <w:tcW w:w="4108" w:type="dxa"/>
            <w:tcBorders>
              <w:left w:val="single" w:sz="6" w:space="0" w:color="auto"/>
              <w:right w:val="single" w:sz="12" w:space="0" w:color="auto"/>
            </w:tcBorders>
            <w:shd w:val="clear" w:color="auto" w:fill="DBE5F1" w:themeFill="accent1" w:themeFillTint="33"/>
          </w:tcPr>
          <w:p w14:paraId="28AE0F38" w14:textId="77777777" w:rsidR="00A42ADE" w:rsidRDefault="00A42ADE" w:rsidP="00A42ADE"/>
        </w:tc>
      </w:tr>
      <w:tr w:rsidR="00A42ADE" w:rsidRPr="00EE0369" w14:paraId="171E1041" w14:textId="77777777" w:rsidTr="00D5688E">
        <w:tc>
          <w:tcPr>
            <w:tcW w:w="496" w:type="dxa"/>
            <w:tcBorders>
              <w:left w:val="single" w:sz="6" w:space="0" w:color="auto"/>
            </w:tcBorders>
            <w:shd w:val="clear" w:color="auto" w:fill="DBE5F1" w:themeFill="accent1" w:themeFillTint="33"/>
          </w:tcPr>
          <w:p w14:paraId="3A2F7B98" w14:textId="68E02A25" w:rsidR="00A42ADE" w:rsidRPr="00C16F8A" w:rsidRDefault="00A42ADE" w:rsidP="00A42ADE">
            <w:r>
              <w:t>09</w:t>
            </w:r>
          </w:p>
        </w:tc>
        <w:tc>
          <w:tcPr>
            <w:tcW w:w="2466" w:type="dxa"/>
            <w:shd w:val="clear" w:color="auto" w:fill="DBE5F1" w:themeFill="accent1" w:themeFillTint="33"/>
          </w:tcPr>
          <w:p w14:paraId="4AA548DD" w14:textId="77777777" w:rsidR="00A42ADE" w:rsidRPr="00EE0369" w:rsidRDefault="00A42ADE" w:rsidP="00A42ADE">
            <w:r w:rsidRPr="00EE0369">
              <w:t>Numer oddziału</w:t>
            </w:r>
          </w:p>
        </w:tc>
        <w:tc>
          <w:tcPr>
            <w:tcW w:w="630" w:type="dxa"/>
            <w:shd w:val="clear" w:color="auto" w:fill="DBE5F1" w:themeFill="accent1" w:themeFillTint="33"/>
          </w:tcPr>
          <w:p w14:paraId="41E92D89" w14:textId="77777777" w:rsidR="00A42ADE" w:rsidRDefault="00A42ADE" w:rsidP="00A42ADE">
            <w:r>
              <w:t>N</w:t>
            </w:r>
          </w:p>
        </w:tc>
        <w:tc>
          <w:tcPr>
            <w:tcW w:w="1038" w:type="dxa"/>
            <w:shd w:val="clear" w:color="auto" w:fill="DBE5F1" w:themeFill="accent1" w:themeFillTint="33"/>
          </w:tcPr>
          <w:p w14:paraId="2984C626" w14:textId="77777777" w:rsidR="00A42ADE" w:rsidRDefault="00A42ADE" w:rsidP="00A42ADE">
            <w:r>
              <w:t>8</w:t>
            </w:r>
          </w:p>
        </w:tc>
        <w:tc>
          <w:tcPr>
            <w:tcW w:w="719" w:type="dxa"/>
            <w:shd w:val="clear" w:color="auto" w:fill="DBE5F1" w:themeFill="accent1" w:themeFillTint="33"/>
          </w:tcPr>
          <w:p w14:paraId="65B2706D" w14:textId="7DB827A3" w:rsidR="00A42ADE" w:rsidRDefault="00A42ADE" w:rsidP="00A42ADE">
            <w:r>
              <w:t>Z</w:t>
            </w:r>
          </w:p>
        </w:tc>
        <w:tc>
          <w:tcPr>
            <w:tcW w:w="720" w:type="dxa"/>
            <w:shd w:val="clear" w:color="auto" w:fill="DBE5F1" w:themeFill="accent1" w:themeFillTint="33"/>
          </w:tcPr>
          <w:p w14:paraId="098FF086" w14:textId="77777777" w:rsidR="00A42ADE" w:rsidRDefault="00A42ADE" w:rsidP="00A42ADE">
            <w:r>
              <w:t>M</w:t>
            </w:r>
          </w:p>
        </w:tc>
        <w:tc>
          <w:tcPr>
            <w:tcW w:w="720" w:type="dxa"/>
            <w:shd w:val="clear" w:color="auto" w:fill="DBE5F1" w:themeFill="accent1" w:themeFillTint="33"/>
          </w:tcPr>
          <w:p w14:paraId="720AFFDF" w14:textId="468A6FF2" w:rsidR="00A42ADE" w:rsidRDefault="00A42ADE" w:rsidP="00A42ADE">
            <w:r>
              <w:t>Z</w:t>
            </w:r>
          </w:p>
        </w:tc>
        <w:tc>
          <w:tcPr>
            <w:tcW w:w="906" w:type="dxa"/>
            <w:tcBorders>
              <w:right w:val="single" w:sz="6" w:space="0" w:color="auto"/>
            </w:tcBorders>
            <w:shd w:val="clear" w:color="auto" w:fill="DBE5F1" w:themeFill="accent1" w:themeFillTint="33"/>
          </w:tcPr>
          <w:p w14:paraId="2B06FAE2"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45D38718" w14:textId="77777777" w:rsidR="00A42ADE" w:rsidRDefault="00A42ADE" w:rsidP="00A42ADE"/>
        </w:tc>
        <w:tc>
          <w:tcPr>
            <w:tcW w:w="4108" w:type="dxa"/>
            <w:tcBorders>
              <w:left w:val="single" w:sz="6" w:space="0" w:color="auto"/>
              <w:right w:val="single" w:sz="12" w:space="0" w:color="auto"/>
            </w:tcBorders>
            <w:shd w:val="clear" w:color="auto" w:fill="DBE5F1" w:themeFill="accent1" w:themeFillTint="33"/>
          </w:tcPr>
          <w:p w14:paraId="5EF27923" w14:textId="77777777" w:rsidR="00A42ADE" w:rsidRDefault="00A42ADE" w:rsidP="00A42ADE"/>
        </w:tc>
      </w:tr>
      <w:tr w:rsidR="00A42ADE" w:rsidRPr="00EE0369" w14:paraId="593FA7F7" w14:textId="77777777" w:rsidTr="00D5688E">
        <w:tc>
          <w:tcPr>
            <w:tcW w:w="496" w:type="dxa"/>
            <w:tcBorders>
              <w:left w:val="single" w:sz="6" w:space="0" w:color="auto"/>
            </w:tcBorders>
            <w:shd w:val="clear" w:color="auto" w:fill="DBE5F1" w:themeFill="accent1" w:themeFillTint="33"/>
          </w:tcPr>
          <w:p w14:paraId="77624D99" w14:textId="7ABDB224" w:rsidR="00A42ADE" w:rsidRPr="00C16F8A" w:rsidRDefault="00A42ADE" w:rsidP="00A42ADE">
            <w:r>
              <w:t>10</w:t>
            </w:r>
          </w:p>
        </w:tc>
        <w:tc>
          <w:tcPr>
            <w:tcW w:w="2466" w:type="dxa"/>
            <w:shd w:val="clear" w:color="auto" w:fill="DBE5F1" w:themeFill="accent1" w:themeFillTint="33"/>
          </w:tcPr>
          <w:p w14:paraId="1147EB6F" w14:textId="77777777" w:rsidR="00A42ADE" w:rsidRPr="00EE0369" w:rsidRDefault="00A42ADE" w:rsidP="00A42ADE">
            <w:r w:rsidRPr="00EE0369">
              <w:t>Skrócona nazwa oddziału</w:t>
            </w:r>
          </w:p>
        </w:tc>
        <w:tc>
          <w:tcPr>
            <w:tcW w:w="630" w:type="dxa"/>
            <w:shd w:val="clear" w:color="auto" w:fill="DBE5F1" w:themeFill="accent1" w:themeFillTint="33"/>
          </w:tcPr>
          <w:p w14:paraId="0F1FB6C0" w14:textId="77777777" w:rsidR="00A42ADE" w:rsidRDefault="00A42ADE" w:rsidP="00A42ADE">
            <w:r>
              <w:t>C</w:t>
            </w:r>
          </w:p>
        </w:tc>
        <w:tc>
          <w:tcPr>
            <w:tcW w:w="1038" w:type="dxa"/>
            <w:shd w:val="clear" w:color="auto" w:fill="DBE5F1" w:themeFill="accent1" w:themeFillTint="33"/>
          </w:tcPr>
          <w:p w14:paraId="4EB2AAC8" w14:textId="77777777" w:rsidR="00A42ADE" w:rsidRDefault="00A42ADE" w:rsidP="00A42ADE">
            <w:r>
              <w:t>20</w:t>
            </w:r>
          </w:p>
        </w:tc>
        <w:tc>
          <w:tcPr>
            <w:tcW w:w="719" w:type="dxa"/>
            <w:shd w:val="clear" w:color="auto" w:fill="DBE5F1" w:themeFill="accent1" w:themeFillTint="33"/>
          </w:tcPr>
          <w:p w14:paraId="374E9BFD" w14:textId="4B55FAD2" w:rsidR="00A42ADE" w:rsidRDefault="00A42ADE" w:rsidP="00A42ADE">
            <w:r>
              <w:t>Z</w:t>
            </w:r>
          </w:p>
        </w:tc>
        <w:tc>
          <w:tcPr>
            <w:tcW w:w="720" w:type="dxa"/>
            <w:shd w:val="clear" w:color="auto" w:fill="DBE5F1" w:themeFill="accent1" w:themeFillTint="33"/>
          </w:tcPr>
          <w:p w14:paraId="5DC310E0" w14:textId="77777777" w:rsidR="00A42ADE" w:rsidRDefault="00A42ADE" w:rsidP="00A42ADE">
            <w:r>
              <w:t>M</w:t>
            </w:r>
          </w:p>
        </w:tc>
        <w:tc>
          <w:tcPr>
            <w:tcW w:w="720" w:type="dxa"/>
            <w:shd w:val="clear" w:color="auto" w:fill="DBE5F1" w:themeFill="accent1" w:themeFillTint="33"/>
          </w:tcPr>
          <w:p w14:paraId="1F6B44A8" w14:textId="2C893E15" w:rsidR="00A42ADE" w:rsidRDefault="00A42ADE" w:rsidP="00A42ADE">
            <w:r>
              <w:t>Z</w:t>
            </w:r>
          </w:p>
        </w:tc>
        <w:tc>
          <w:tcPr>
            <w:tcW w:w="906" w:type="dxa"/>
            <w:tcBorders>
              <w:right w:val="single" w:sz="6" w:space="0" w:color="auto"/>
            </w:tcBorders>
            <w:shd w:val="clear" w:color="auto" w:fill="DBE5F1" w:themeFill="accent1" w:themeFillTint="33"/>
          </w:tcPr>
          <w:p w14:paraId="7135AE5B"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336EC448" w14:textId="77777777" w:rsidR="00A42ADE" w:rsidRDefault="00A42ADE" w:rsidP="00A42ADE"/>
        </w:tc>
        <w:tc>
          <w:tcPr>
            <w:tcW w:w="4108" w:type="dxa"/>
            <w:tcBorders>
              <w:left w:val="single" w:sz="6" w:space="0" w:color="auto"/>
              <w:right w:val="single" w:sz="12" w:space="0" w:color="auto"/>
            </w:tcBorders>
            <w:shd w:val="clear" w:color="auto" w:fill="DBE5F1" w:themeFill="accent1" w:themeFillTint="33"/>
          </w:tcPr>
          <w:p w14:paraId="3B6CD54C" w14:textId="77777777" w:rsidR="00A42ADE" w:rsidRDefault="00A42ADE" w:rsidP="00A42ADE"/>
        </w:tc>
      </w:tr>
      <w:tr w:rsidR="00A42ADE" w:rsidRPr="00EE0369" w14:paraId="34692A44" w14:textId="77777777" w:rsidTr="00D5688E">
        <w:tc>
          <w:tcPr>
            <w:tcW w:w="496" w:type="dxa"/>
            <w:tcBorders>
              <w:left w:val="single" w:sz="6" w:space="0" w:color="auto"/>
            </w:tcBorders>
            <w:shd w:val="clear" w:color="auto" w:fill="DBE5F1" w:themeFill="accent1" w:themeFillTint="33"/>
          </w:tcPr>
          <w:p w14:paraId="7A1B8306" w14:textId="5A681413" w:rsidR="00A42ADE" w:rsidRPr="00C16F8A" w:rsidRDefault="00A42ADE" w:rsidP="00A42ADE">
            <w:r>
              <w:lastRenderedPageBreak/>
              <w:t>11</w:t>
            </w:r>
          </w:p>
        </w:tc>
        <w:tc>
          <w:tcPr>
            <w:tcW w:w="2466" w:type="dxa"/>
            <w:shd w:val="clear" w:color="auto" w:fill="DBE5F1" w:themeFill="accent1" w:themeFillTint="33"/>
          </w:tcPr>
          <w:p w14:paraId="0C7E6449" w14:textId="77777777" w:rsidR="00A42ADE" w:rsidRPr="00EE0369" w:rsidRDefault="00A42ADE" w:rsidP="00A42ADE">
            <w:r w:rsidRPr="00EE0369">
              <w:t>Numer dysponenta</w:t>
            </w:r>
          </w:p>
        </w:tc>
        <w:tc>
          <w:tcPr>
            <w:tcW w:w="630" w:type="dxa"/>
            <w:shd w:val="clear" w:color="auto" w:fill="DBE5F1" w:themeFill="accent1" w:themeFillTint="33"/>
          </w:tcPr>
          <w:p w14:paraId="67D9F598" w14:textId="77777777" w:rsidR="00A42ADE" w:rsidRDefault="00A42ADE" w:rsidP="00A42ADE">
            <w:r>
              <w:t>N</w:t>
            </w:r>
          </w:p>
        </w:tc>
        <w:tc>
          <w:tcPr>
            <w:tcW w:w="1038" w:type="dxa"/>
            <w:shd w:val="clear" w:color="auto" w:fill="DBE5F1" w:themeFill="accent1" w:themeFillTint="33"/>
          </w:tcPr>
          <w:p w14:paraId="2FAFC773" w14:textId="77777777" w:rsidR="00A42ADE" w:rsidRDefault="00A42ADE" w:rsidP="00A42ADE">
            <w:r>
              <w:t>3</w:t>
            </w:r>
          </w:p>
        </w:tc>
        <w:tc>
          <w:tcPr>
            <w:tcW w:w="719" w:type="dxa"/>
            <w:shd w:val="clear" w:color="auto" w:fill="DBE5F1" w:themeFill="accent1" w:themeFillTint="33"/>
          </w:tcPr>
          <w:p w14:paraId="05834A97" w14:textId="6857BD30" w:rsidR="00A42ADE" w:rsidRDefault="00A42ADE" w:rsidP="00A42ADE">
            <w:r>
              <w:t>Z</w:t>
            </w:r>
          </w:p>
        </w:tc>
        <w:tc>
          <w:tcPr>
            <w:tcW w:w="720" w:type="dxa"/>
            <w:shd w:val="clear" w:color="auto" w:fill="DBE5F1" w:themeFill="accent1" w:themeFillTint="33"/>
          </w:tcPr>
          <w:p w14:paraId="18D14518" w14:textId="77777777" w:rsidR="00A42ADE" w:rsidRDefault="00A42ADE" w:rsidP="00A42ADE">
            <w:r>
              <w:t>M</w:t>
            </w:r>
          </w:p>
        </w:tc>
        <w:tc>
          <w:tcPr>
            <w:tcW w:w="720" w:type="dxa"/>
            <w:shd w:val="clear" w:color="auto" w:fill="DBE5F1" w:themeFill="accent1" w:themeFillTint="33"/>
          </w:tcPr>
          <w:p w14:paraId="2F547313" w14:textId="56A6DFED" w:rsidR="00A42ADE" w:rsidRDefault="00A42ADE" w:rsidP="00A42ADE">
            <w:r>
              <w:t>Z</w:t>
            </w:r>
          </w:p>
        </w:tc>
        <w:tc>
          <w:tcPr>
            <w:tcW w:w="906" w:type="dxa"/>
            <w:tcBorders>
              <w:right w:val="single" w:sz="6" w:space="0" w:color="auto"/>
            </w:tcBorders>
            <w:shd w:val="clear" w:color="auto" w:fill="DBE5F1" w:themeFill="accent1" w:themeFillTint="33"/>
          </w:tcPr>
          <w:p w14:paraId="55CF7312"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127E6B35" w14:textId="77777777" w:rsidR="00A42ADE" w:rsidRDefault="00A42ADE" w:rsidP="00A42ADE">
            <w:r>
              <w:t>= 1</w:t>
            </w:r>
          </w:p>
        </w:tc>
        <w:tc>
          <w:tcPr>
            <w:tcW w:w="4108" w:type="dxa"/>
            <w:tcBorders>
              <w:left w:val="single" w:sz="6" w:space="0" w:color="auto"/>
              <w:right w:val="single" w:sz="12" w:space="0" w:color="auto"/>
            </w:tcBorders>
            <w:shd w:val="clear" w:color="auto" w:fill="DBE5F1" w:themeFill="accent1" w:themeFillTint="33"/>
          </w:tcPr>
          <w:p w14:paraId="16E398CA" w14:textId="77777777" w:rsidR="00A42ADE" w:rsidRDefault="00A42ADE" w:rsidP="00A42ADE"/>
        </w:tc>
      </w:tr>
      <w:tr w:rsidR="00A42ADE" w:rsidRPr="00EE0369" w14:paraId="7E244361" w14:textId="77777777" w:rsidTr="00D5688E">
        <w:tc>
          <w:tcPr>
            <w:tcW w:w="496" w:type="dxa"/>
            <w:tcBorders>
              <w:left w:val="single" w:sz="6" w:space="0" w:color="auto"/>
            </w:tcBorders>
            <w:shd w:val="clear" w:color="auto" w:fill="DBE5F1" w:themeFill="accent1" w:themeFillTint="33"/>
          </w:tcPr>
          <w:p w14:paraId="418744FA" w14:textId="65D706A0" w:rsidR="00A42ADE" w:rsidRPr="00C16F8A" w:rsidRDefault="00A42ADE" w:rsidP="00A42ADE">
            <w:r>
              <w:t>12</w:t>
            </w:r>
          </w:p>
        </w:tc>
        <w:tc>
          <w:tcPr>
            <w:tcW w:w="2466" w:type="dxa"/>
            <w:shd w:val="clear" w:color="auto" w:fill="DBE5F1" w:themeFill="accent1" w:themeFillTint="33"/>
          </w:tcPr>
          <w:p w14:paraId="7D6DEF3A" w14:textId="77777777" w:rsidR="00A42ADE" w:rsidRPr="00EE0369" w:rsidRDefault="00A42ADE" w:rsidP="00A42ADE">
            <w:r w:rsidRPr="00EE0369">
              <w:t>Numer klienta</w:t>
            </w:r>
          </w:p>
        </w:tc>
        <w:tc>
          <w:tcPr>
            <w:tcW w:w="630" w:type="dxa"/>
            <w:shd w:val="clear" w:color="auto" w:fill="DBE5F1" w:themeFill="accent1" w:themeFillTint="33"/>
          </w:tcPr>
          <w:p w14:paraId="7D7F7E0D" w14:textId="77777777" w:rsidR="00A42ADE" w:rsidRDefault="00A42ADE" w:rsidP="00A42ADE">
            <w:r>
              <w:t>N</w:t>
            </w:r>
          </w:p>
        </w:tc>
        <w:tc>
          <w:tcPr>
            <w:tcW w:w="1038" w:type="dxa"/>
            <w:shd w:val="clear" w:color="auto" w:fill="DBE5F1" w:themeFill="accent1" w:themeFillTint="33"/>
          </w:tcPr>
          <w:p w14:paraId="1F13ADD7" w14:textId="77777777" w:rsidR="00A42ADE" w:rsidRDefault="00A42ADE" w:rsidP="00A42ADE">
            <w:r>
              <w:t>12</w:t>
            </w:r>
          </w:p>
        </w:tc>
        <w:tc>
          <w:tcPr>
            <w:tcW w:w="719" w:type="dxa"/>
            <w:shd w:val="clear" w:color="auto" w:fill="DBE5F1" w:themeFill="accent1" w:themeFillTint="33"/>
          </w:tcPr>
          <w:p w14:paraId="5100C0FC" w14:textId="231A2633" w:rsidR="00A42ADE" w:rsidRDefault="00A42ADE" w:rsidP="00A42ADE">
            <w:r>
              <w:t>Z</w:t>
            </w:r>
          </w:p>
        </w:tc>
        <w:tc>
          <w:tcPr>
            <w:tcW w:w="720" w:type="dxa"/>
            <w:shd w:val="clear" w:color="auto" w:fill="DBE5F1" w:themeFill="accent1" w:themeFillTint="33"/>
          </w:tcPr>
          <w:p w14:paraId="24F86003" w14:textId="77777777" w:rsidR="00A42ADE" w:rsidRDefault="00A42ADE" w:rsidP="00A42ADE">
            <w:r>
              <w:t>M</w:t>
            </w:r>
          </w:p>
        </w:tc>
        <w:tc>
          <w:tcPr>
            <w:tcW w:w="720" w:type="dxa"/>
            <w:shd w:val="clear" w:color="auto" w:fill="DBE5F1" w:themeFill="accent1" w:themeFillTint="33"/>
          </w:tcPr>
          <w:p w14:paraId="67880C1C" w14:textId="47C55703" w:rsidR="00A42ADE" w:rsidRDefault="00A42ADE" w:rsidP="00A42ADE">
            <w:r>
              <w:t>Z</w:t>
            </w:r>
          </w:p>
        </w:tc>
        <w:tc>
          <w:tcPr>
            <w:tcW w:w="906" w:type="dxa"/>
            <w:tcBorders>
              <w:right w:val="single" w:sz="6" w:space="0" w:color="auto"/>
            </w:tcBorders>
            <w:shd w:val="clear" w:color="auto" w:fill="DBE5F1" w:themeFill="accent1" w:themeFillTint="33"/>
          </w:tcPr>
          <w:p w14:paraId="694570C6"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28045DA2" w14:textId="77777777" w:rsidR="00A42ADE" w:rsidRDefault="00A42ADE" w:rsidP="00A42ADE"/>
        </w:tc>
        <w:tc>
          <w:tcPr>
            <w:tcW w:w="4108" w:type="dxa"/>
            <w:tcBorders>
              <w:left w:val="single" w:sz="6" w:space="0" w:color="auto"/>
              <w:right w:val="single" w:sz="12" w:space="0" w:color="auto"/>
            </w:tcBorders>
            <w:shd w:val="clear" w:color="auto" w:fill="DBE5F1" w:themeFill="accent1" w:themeFillTint="33"/>
          </w:tcPr>
          <w:p w14:paraId="4A88D370" w14:textId="77777777" w:rsidR="00A42ADE" w:rsidRDefault="00A42ADE" w:rsidP="00A42ADE"/>
        </w:tc>
      </w:tr>
      <w:tr w:rsidR="00A42ADE" w:rsidRPr="00EE0369" w14:paraId="527B7CD8" w14:textId="77777777" w:rsidTr="00D5688E">
        <w:tc>
          <w:tcPr>
            <w:tcW w:w="496" w:type="dxa"/>
            <w:tcBorders>
              <w:left w:val="single" w:sz="6" w:space="0" w:color="auto"/>
            </w:tcBorders>
            <w:shd w:val="clear" w:color="auto" w:fill="DBE5F1" w:themeFill="accent1" w:themeFillTint="33"/>
          </w:tcPr>
          <w:p w14:paraId="5039DC52" w14:textId="05260D48" w:rsidR="00A42ADE" w:rsidRPr="00C16F8A" w:rsidRDefault="00A42ADE" w:rsidP="00A42ADE">
            <w:r>
              <w:t>13</w:t>
            </w:r>
          </w:p>
        </w:tc>
        <w:tc>
          <w:tcPr>
            <w:tcW w:w="2466" w:type="dxa"/>
            <w:shd w:val="clear" w:color="auto" w:fill="DBE5F1" w:themeFill="accent1" w:themeFillTint="33"/>
          </w:tcPr>
          <w:p w14:paraId="56C607D6" w14:textId="77777777" w:rsidR="00A42ADE" w:rsidRPr="00EE0369" w:rsidRDefault="00A42ADE" w:rsidP="00A42ADE">
            <w:r w:rsidRPr="00EE0369">
              <w:t>Numer rachunku klienta (SOB)</w:t>
            </w:r>
          </w:p>
        </w:tc>
        <w:tc>
          <w:tcPr>
            <w:tcW w:w="630" w:type="dxa"/>
            <w:shd w:val="clear" w:color="auto" w:fill="DBE5F1" w:themeFill="accent1" w:themeFillTint="33"/>
          </w:tcPr>
          <w:p w14:paraId="0627729D" w14:textId="5A97B0B6" w:rsidR="00A42ADE" w:rsidRDefault="00D367EA" w:rsidP="00A42ADE">
            <w:r>
              <w:t>C</w:t>
            </w:r>
          </w:p>
        </w:tc>
        <w:tc>
          <w:tcPr>
            <w:tcW w:w="1038" w:type="dxa"/>
            <w:shd w:val="clear" w:color="auto" w:fill="DBE5F1" w:themeFill="accent1" w:themeFillTint="33"/>
          </w:tcPr>
          <w:p w14:paraId="3264AAA8" w14:textId="77777777" w:rsidR="00A42ADE" w:rsidRDefault="00A42ADE" w:rsidP="00A42ADE">
            <w:r>
              <w:t>34</w:t>
            </w:r>
          </w:p>
        </w:tc>
        <w:tc>
          <w:tcPr>
            <w:tcW w:w="719" w:type="dxa"/>
            <w:shd w:val="clear" w:color="auto" w:fill="DBE5F1" w:themeFill="accent1" w:themeFillTint="33"/>
          </w:tcPr>
          <w:p w14:paraId="5AF3BCA8" w14:textId="2DFCE733" w:rsidR="00A42ADE" w:rsidRDefault="00A42ADE" w:rsidP="00A42ADE">
            <w:r>
              <w:t>Z</w:t>
            </w:r>
          </w:p>
        </w:tc>
        <w:tc>
          <w:tcPr>
            <w:tcW w:w="720" w:type="dxa"/>
            <w:shd w:val="clear" w:color="auto" w:fill="DBE5F1" w:themeFill="accent1" w:themeFillTint="33"/>
          </w:tcPr>
          <w:p w14:paraId="539959C3" w14:textId="77777777" w:rsidR="00A42ADE" w:rsidRDefault="00A42ADE" w:rsidP="00A42ADE">
            <w:r>
              <w:t>M</w:t>
            </w:r>
          </w:p>
        </w:tc>
        <w:tc>
          <w:tcPr>
            <w:tcW w:w="720" w:type="dxa"/>
            <w:shd w:val="clear" w:color="auto" w:fill="DBE5F1" w:themeFill="accent1" w:themeFillTint="33"/>
          </w:tcPr>
          <w:p w14:paraId="3D157AC9" w14:textId="5D6ADC45" w:rsidR="00A42ADE" w:rsidRDefault="00A42ADE" w:rsidP="00A42ADE">
            <w:r>
              <w:t>Z</w:t>
            </w:r>
          </w:p>
        </w:tc>
        <w:tc>
          <w:tcPr>
            <w:tcW w:w="906" w:type="dxa"/>
            <w:tcBorders>
              <w:right w:val="single" w:sz="6" w:space="0" w:color="auto"/>
            </w:tcBorders>
            <w:shd w:val="clear" w:color="auto" w:fill="DBE5F1" w:themeFill="accent1" w:themeFillTint="33"/>
          </w:tcPr>
          <w:p w14:paraId="7C144EE7"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71F2498B" w14:textId="77777777" w:rsidR="00A42ADE" w:rsidRDefault="00A42ADE" w:rsidP="00A42ADE">
            <w:r>
              <w:t>Rachunek w formacie:</w:t>
            </w:r>
          </w:p>
          <w:p w14:paraId="3223E49C" w14:textId="77777777" w:rsidR="00A42ADE" w:rsidRPr="00EE0369" w:rsidRDefault="00A42ADE" w:rsidP="00A42ADE">
            <w:r w:rsidRPr="00EE0369">
              <w:t xml:space="preserve"> klient-konto-subkonto</w:t>
            </w:r>
          </w:p>
        </w:tc>
        <w:tc>
          <w:tcPr>
            <w:tcW w:w="4108" w:type="dxa"/>
            <w:tcBorders>
              <w:left w:val="single" w:sz="6" w:space="0" w:color="auto"/>
              <w:right w:val="single" w:sz="12" w:space="0" w:color="auto"/>
            </w:tcBorders>
            <w:shd w:val="clear" w:color="auto" w:fill="DBE5F1" w:themeFill="accent1" w:themeFillTint="33"/>
          </w:tcPr>
          <w:p w14:paraId="260615B5" w14:textId="77777777" w:rsidR="00A42ADE" w:rsidRDefault="00A42ADE" w:rsidP="00A42ADE"/>
        </w:tc>
      </w:tr>
      <w:tr w:rsidR="00A42ADE" w:rsidRPr="00EE0369" w14:paraId="5E69F88B" w14:textId="77777777" w:rsidTr="00D5688E">
        <w:tc>
          <w:tcPr>
            <w:tcW w:w="496" w:type="dxa"/>
            <w:tcBorders>
              <w:left w:val="single" w:sz="6" w:space="0" w:color="auto"/>
            </w:tcBorders>
            <w:shd w:val="clear" w:color="auto" w:fill="DBE5F1" w:themeFill="accent1" w:themeFillTint="33"/>
          </w:tcPr>
          <w:p w14:paraId="66715E3B" w14:textId="1FD83EE0" w:rsidR="00A42ADE" w:rsidRPr="00C16F8A" w:rsidRDefault="00A42ADE" w:rsidP="00A42ADE">
            <w:r>
              <w:t>14</w:t>
            </w:r>
          </w:p>
        </w:tc>
        <w:tc>
          <w:tcPr>
            <w:tcW w:w="2466" w:type="dxa"/>
            <w:shd w:val="clear" w:color="auto" w:fill="DBE5F1" w:themeFill="accent1" w:themeFillTint="33"/>
          </w:tcPr>
          <w:p w14:paraId="2638EFA0" w14:textId="77777777" w:rsidR="00A42ADE" w:rsidRPr="00EE0369" w:rsidRDefault="00A42ADE" w:rsidP="00A42ADE">
            <w:r w:rsidRPr="00EE0369">
              <w:t>Nazwa klienta</w:t>
            </w:r>
          </w:p>
        </w:tc>
        <w:tc>
          <w:tcPr>
            <w:tcW w:w="630" w:type="dxa"/>
            <w:shd w:val="clear" w:color="auto" w:fill="DBE5F1" w:themeFill="accent1" w:themeFillTint="33"/>
          </w:tcPr>
          <w:p w14:paraId="714DA011" w14:textId="77777777" w:rsidR="00A42ADE" w:rsidRDefault="00A42ADE" w:rsidP="00A42ADE">
            <w:r>
              <w:t>W</w:t>
            </w:r>
          </w:p>
        </w:tc>
        <w:tc>
          <w:tcPr>
            <w:tcW w:w="1038" w:type="dxa"/>
            <w:shd w:val="clear" w:color="auto" w:fill="DBE5F1" w:themeFill="accent1" w:themeFillTint="33"/>
          </w:tcPr>
          <w:p w14:paraId="4A02AF4D" w14:textId="77777777" w:rsidR="00A42ADE" w:rsidRDefault="00A42ADE" w:rsidP="00A42ADE">
            <w:r w:rsidRPr="009260CD">
              <w:t>4*35</w:t>
            </w:r>
          </w:p>
        </w:tc>
        <w:tc>
          <w:tcPr>
            <w:tcW w:w="719" w:type="dxa"/>
            <w:shd w:val="clear" w:color="auto" w:fill="DBE5F1" w:themeFill="accent1" w:themeFillTint="33"/>
          </w:tcPr>
          <w:p w14:paraId="640BF204" w14:textId="271AEFCC" w:rsidR="00A42ADE" w:rsidRDefault="00A42ADE" w:rsidP="00A42ADE">
            <w:r>
              <w:t>Z</w:t>
            </w:r>
          </w:p>
        </w:tc>
        <w:tc>
          <w:tcPr>
            <w:tcW w:w="720" w:type="dxa"/>
            <w:shd w:val="clear" w:color="auto" w:fill="DBE5F1" w:themeFill="accent1" w:themeFillTint="33"/>
          </w:tcPr>
          <w:p w14:paraId="39506383" w14:textId="77777777" w:rsidR="00A42ADE" w:rsidRDefault="00A42ADE" w:rsidP="00A42ADE">
            <w:r>
              <w:t>M</w:t>
            </w:r>
          </w:p>
        </w:tc>
        <w:tc>
          <w:tcPr>
            <w:tcW w:w="720" w:type="dxa"/>
            <w:shd w:val="clear" w:color="auto" w:fill="DBE5F1" w:themeFill="accent1" w:themeFillTint="33"/>
          </w:tcPr>
          <w:p w14:paraId="5C066D2F" w14:textId="44E0C406" w:rsidR="00A42ADE" w:rsidRDefault="00A42ADE" w:rsidP="00A42ADE">
            <w:r>
              <w:t>Z</w:t>
            </w:r>
          </w:p>
        </w:tc>
        <w:tc>
          <w:tcPr>
            <w:tcW w:w="906" w:type="dxa"/>
            <w:tcBorders>
              <w:right w:val="single" w:sz="6" w:space="0" w:color="auto"/>
            </w:tcBorders>
            <w:shd w:val="clear" w:color="auto" w:fill="DBE5F1" w:themeFill="accent1" w:themeFillTint="33"/>
          </w:tcPr>
          <w:p w14:paraId="7D9780AF"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3830A6E5" w14:textId="77777777" w:rsidR="00A42ADE" w:rsidRDefault="00A42ADE" w:rsidP="00A42ADE"/>
        </w:tc>
        <w:tc>
          <w:tcPr>
            <w:tcW w:w="4108" w:type="dxa"/>
            <w:tcBorders>
              <w:left w:val="single" w:sz="6" w:space="0" w:color="auto"/>
              <w:right w:val="single" w:sz="12" w:space="0" w:color="auto"/>
            </w:tcBorders>
            <w:shd w:val="clear" w:color="auto" w:fill="DBE5F1" w:themeFill="accent1" w:themeFillTint="33"/>
          </w:tcPr>
          <w:p w14:paraId="3D7F79A1" w14:textId="77777777" w:rsidR="00A42ADE" w:rsidRDefault="00A42ADE" w:rsidP="00A42ADE"/>
        </w:tc>
      </w:tr>
      <w:tr w:rsidR="00A42ADE" w:rsidRPr="00EE0369" w14:paraId="1821E551" w14:textId="77777777" w:rsidTr="00D5688E">
        <w:tc>
          <w:tcPr>
            <w:tcW w:w="496" w:type="dxa"/>
            <w:tcBorders>
              <w:left w:val="single" w:sz="6" w:space="0" w:color="auto"/>
            </w:tcBorders>
            <w:shd w:val="clear" w:color="auto" w:fill="DBE5F1" w:themeFill="accent1" w:themeFillTint="33"/>
          </w:tcPr>
          <w:p w14:paraId="2270CB48" w14:textId="45F0E84C" w:rsidR="00A42ADE" w:rsidRPr="00C16F8A" w:rsidRDefault="00A42ADE" w:rsidP="00A42ADE">
            <w:r>
              <w:t>15</w:t>
            </w:r>
          </w:p>
        </w:tc>
        <w:tc>
          <w:tcPr>
            <w:tcW w:w="2466" w:type="dxa"/>
            <w:shd w:val="clear" w:color="auto" w:fill="DBE5F1" w:themeFill="accent1" w:themeFillTint="33"/>
          </w:tcPr>
          <w:p w14:paraId="5C335A61" w14:textId="77777777" w:rsidR="00A42ADE" w:rsidRPr="00EE0369" w:rsidRDefault="00A42ADE" w:rsidP="00A42ADE">
            <w:r w:rsidRPr="00EE0369">
              <w:t>Data salda początkowego</w:t>
            </w:r>
          </w:p>
        </w:tc>
        <w:tc>
          <w:tcPr>
            <w:tcW w:w="630" w:type="dxa"/>
            <w:shd w:val="clear" w:color="auto" w:fill="DBE5F1" w:themeFill="accent1" w:themeFillTint="33"/>
          </w:tcPr>
          <w:p w14:paraId="391F112F" w14:textId="77777777" w:rsidR="00A42ADE" w:rsidRDefault="00A42ADE" w:rsidP="00A42ADE">
            <w:r>
              <w:t>D</w:t>
            </w:r>
          </w:p>
        </w:tc>
        <w:tc>
          <w:tcPr>
            <w:tcW w:w="1038" w:type="dxa"/>
            <w:shd w:val="clear" w:color="auto" w:fill="DBE5F1" w:themeFill="accent1" w:themeFillTint="33"/>
          </w:tcPr>
          <w:p w14:paraId="77E2F8A9" w14:textId="77777777" w:rsidR="00A42ADE" w:rsidRPr="009260CD" w:rsidRDefault="00A42ADE" w:rsidP="00A42ADE">
            <w:r>
              <w:t>8</w:t>
            </w:r>
          </w:p>
        </w:tc>
        <w:tc>
          <w:tcPr>
            <w:tcW w:w="719" w:type="dxa"/>
            <w:shd w:val="clear" w:color="auto" w:fill="DBE5F1" w:themeFill="accent1" w:themeFillTint="33"/>
          </w:tcPr>
          <w:p w14:paraId="596A5B43" w14:textId="022D2AC3" w:rsidR="00A42ADE" w:rsidRDefault="00A42ADE" w:rsidP="00A42ADE">
            <w:r>
              <w:t>Z</w:t>
            </w:r>
          </w:p>
        </w:tc>
        <w:tc>
          <w:tcPr>
            <w:tcW w:w="720" w:type="dxa"/>
            <w:shd w:val="clear" w:color="auto" w:fill="DBE5F1" w:themeFill="accent1" w:themeFillTint="33"/>
          </w:tcPr>
          <w:p w14:paraId="603BFA85" w14:textId="77777777" w:rsidR="00A42ADE" w:rsidRDefault="00A42ADE" w:rsidP="00A42ADE">
            <w:r>
              <w:t>M</w:t>
            </w:r>
          </w:p>
        </w:tc>
        <w:tc>
          <w:tcPr>
            <w:tcW w:w="720" w:type="dxa"/>
            <w:shd w:val="clear" w:color="auto" w:fill="DBE5F1" w:themeFill="accent1" w:themeFillTint="33"/>
          </w:tcPr>
          <w:p w14:paraId="7806B0B5" w14:textId="0BCE156A" w:rsidR="00A42ADE" w:rsidRDefault="00A42ADE" w:rsidP="00A42ADE">
            <w:r>
              <w:t>Z</w:t>
            </w:r>
          </w:p>
        </w:tc>
        <w:tc>
          <w:tcPr>
            <w:tcW w:w="906" w:type="dxa"/>
            <w:tcBorders>
              <w:right w:val="single" w:sz="6" w:space="0" w:color="auto"/>
            </w:tcBorders>
            <w:shd w:val="clear" w:color="auto" w:fill="DBE5F1" w:themeFill="accent1" w:themeFillTint="33"/>
          </w:tcPr>
          <w:p w14:paraId="33B5FB47"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67759F71" w14:textId="77777777" w:rsidR="00A42ADE" w:rsidRDefault="00A42ADE" w:rsidP="00A42ADE"/>
        </w:tc>
        <w:tc>
          <w:tcPr>
            <w:tcW w:w="4108" w:type="dxa"/>
            <w:tcBorders>
              <w:left w:val="single" w:sz="6" w:space="0" w:color="auto"/>
              <w:right w:val="single" w:sz="12" w:space="0" w:color="auto"/>
            </w:tcBorders>
            <w:shd w:val="clear" w:color="auto" w:fill="DBE5F1" w:themeFill="accent1" w:themeFillTint="33"/>
          </w:tcPr>
          <w:p w14:paraId="2672AB49" w14:textId="77777777" w:rsidR="00A42ADE" w:rsidRDefault="00A42ADE" w:rsidP="00A42ADE"/>
        </w:tc>
      </w:tr>
      <w:tr w:rsidR="00A42ADE" w:rsidRPr="00EE0369" w14:paraId="4B78545C" w14:textId="77777777" w:rsidTr="00D5688E">
        <w:tc>
          <w:tcPr>
            <w:tcW w:w="496" w:type="dxa"/>
            <w:tcBorders>
              <w:left w:val="single" w:sz="6" w:space="0" w:color="auto"/>
            </w:tcBorders>
            <w:shd w:val="clear" w:color="auto" w:fill="DBE5F1" w:themeFill="accent1" w:themeFillTint="33"/>
          </w:tcPr>
          <w:p w14:paraId="67670713" w14:textId="460C8C0B" w:rsidR="00A42ADE" w:rsidRPr="00C16F8A" w:rsidRDefault="00A42ADE" w:rsidP="00A42ADE">
            <w:r>
              <w:t>16</w:t>
            </w:r>
          </w:p>
        </w:tc>
        <w:tc>
          <w:tcPr>
            <w:tcW w:w="2466" w:type="dxa"/>
            <w:shd w:val="clear" w:color="auto" w:fill="DBE5F1" w:themeFill="accent1" w:themeFillTint="33"/>
          </w:tcPr>
          <w:p w14:paraId="76875C02" w14:textId="77777777" w:rsidR="00A42ADE" w:rsidRPr="00EE0369" w:rsidRDefault="00A42ADE" w:rsidP="00A42ADE">
            <w:r w:rsidRPr="00EE0369">
              <w:t>Saldo początkowe</w:t>
            </w:r>
          </w:p>
        </w:tc>
        <w:tc>
          <w:tcPr>
            <w:tcW w:w="630" w:type="dxa"/>
            <w:shd w:val="clear" w:color="auto" w:fill="DBE5F1" w:themeFill="accent1" w:themeFillTint="33"/>
          </w:tcPr>
          <w:p w14:paraId="41E1BF73" w14:textId="77777777" w:rsidR="00A42ADE" w:rsidRDefault="00A42ADE" w:rsidP="00A42ADE">
            <w:r>
              <w:t>N</w:t>
            </w:r>
          </w:p>
        </w:tc>
        <w:tc>
          <w:tcPr>
            <w:tcW w:w="1038" w:type="dxa"/>
            <w:shd w:val="clear" w:color="auto" w:fill="DBE5F1" w:themeFill="accent1" w:themeFillTint="33"/>
          </w:tcPr>
          <w:p w14:paraId="0C7A6909" w14:textId="77777777" w:rsidR="00A42ADE" w:rsidRDefault="00A42ADE" w:rsidP="00A42ADE">
            <w:r>
              <w:t>15</w:t>
            </w:r>
          </w:p>
        </w:tc>
        <w:tc>
          <w:tcPr>
            <w:tcW w:w="719" w:type="dxa"/>
            <w:shd w:val="clear" w:color="auto" w:fill="DBE5F1" w:themeFill="accent1" w:themeFillTint="33"/>
          </w:tcPr>
          <w:p w14:paraId="4F1C31F8" w14:textId="133E88D9" w:rsidR="00A42ADE" w:rsidRDefault="00A42ADE" w:rsidP="00A42ADE">
            <w:r>
              <w:t>Z</w:t>
            </w:r>
          </w:p>
        </w:tc>
        <w:tc>
          <w:tcPr>
            <w:tcW w:w="720" w:type="dxa"/>
            <w:shd w:val="clear" w:color="auto" w:fill="DBE5F1" w:themeFill="accent1" w:themeFillTint="33"/>
          </w:tcPr>
          <w:p w14:paraId="07B5DDAD" w14:textId="77777777" w:rsidR="00A42ADE" w:rsidRDefault="00A42ADE" w:rsidP="00A42ADE">
            <w:r>
              <w:t>M</w:t>
            </w:r>
          </w:p>
        </w:tc>
        <w:tc>
          <w:tcPr>
            <w:tcW w:w="720" w:type="dxa"/>
            <w:shd w:val="clear" w:color="auto" w:fill="DBE5F1" w:themeFill="accent1" w:themeFillTint="33"/>
          </w:tcPr>
          <w:p w14:paraId="6705DC82" w14:textId="45F70AC2" w:rsidR="00A42ADE" w:rsidRDefault="00A42ADE" w:rsidP="00A42ADE">
            <w:r>
              <w:t>Z</w:t>
            </w:r>
          </w:p>
        </w:tc>
        <w:tc>
          <w:tcPr>
            <w:tcW w:w="906" w:type="dxa"/>
            <w:tcBorders>
              <w:right w:val="single" w:sz="6" w:space="0" w:color="auto"/>
            </w:tcBorders>
            <w:shd w:val="clear" w:color="auto" w:fill="DBE5F1" w:themeFill="accent1" w:themeFillTint="33"/>
          </w:tcPr>
          <w:p w14:paraId="66E95CF0"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219F4ABE" w14:textId="77777777" w:rsidR="00A42ADE" w:rsidRDefault="00A42ADE" w:rsidP="00A42ADE">
            <w:r>
              <w:t>Wyrażone w groszach</w:t>
            </w:r>
          </w:p>
        </w:tc>
        <w:tc>
          <w:tcPr>
            <w:tcW w:w="4108" w:type="dxa"/>
            <w:tcBorders>
              <w:left w:val="single" w:sz="6" w:space="0" w:color="auto"/>
              <w:right w:val="single" w:sz="12" w:space="0" w:color="auto"/>
            </w:tcBorders>
            <w:shd w:val="clear" w:color="auto" w:fill="DBE5F1" w:themeFill="accent1" w:themeFillTint="33"/>
          </w:tcPr>
          <w:p w14:paraId="77030F8C" w14:textId="77777777" w:rsidR="00A42ADE" w:rsidRDefault="00A42ADE" w:rsidP="00A42ADE"/>
        </w:tc>
      </w:tr>
      <w:tr w:rsidR="00A42ADE" w:rsidRPr="00EE0369" w14:paraId="4B6F37D7" w14:textId="77777777" w:rsidTr="00D5688E">
        <w:tc>
          <w:tcPr>
            <w:tcW w:w="496" w:type="dxa"/>
            <w:tcBorders>
              <w:left w:val="single" w:sz="6" w:space="0" w:color="auto"/>
            </w:tcBorders>
            <w:shd w:val="clear" w:color="auto" w:fill="DBE5F1" w:themeFill="accent1" w:themeFillTint="33"/>
          </w:tcPr>
          <w:p w14:paraId="624939D7" w14:textId="6A655311" w:rsidR="00A42ADE" w:rsidRPr="00C16F8A" w:rsidRDefault="00A42ADE" w:rsidP="00A42ADE">
            <w:r>
              <w:t>17</w:t>
            </w:r>
          </w:p>
        </w:tc>
        <w:tc>
          <w:tcPr>
            <w:tcW w:w="2466" w:type="dxa"/>
            <w:shd w:val="clear" w:color="auto" w:fill="DBE5F1" w:themeFill="accent1" w:themeFillTint="33"/>
          </w:tcPr>
          <w:p w14:paraId="2E3CE6F1" w14:textId="77777777" w:rsidR="00A42ADE" w:rsidRPr="00EE0369" w:rsidRDefault="00A42ADE" w:rsidP="00A42ADE">
            <w:r w:rsidRPr="00EE0369">
              <w:t>Saldo końcowe</w:t>
            </w:r>
          </w:p>
        </w:tc>
        <w:tc>
          <w:tcPr>
            <w:tcW w:w="630" w:type="dxa"/>
            <w:shd w:val="clear" w:color="auto" w:fill="DBE5F1" w:themeFill="accent1" w:themeFillTint="33"/>
          </w:tcPr>
          <w:p w14:paraId="71746C5C" w14:textId="77777777" w:rsidR="00A42ADE" w:rsidRDefault="00A42ADE" w:rsidP="00A42ADE">
            <w:r>
              <w:t>N</w:t>
            </w:r>
          </w:p>
        </w:tc>
        <w:tc>
          <w:tcPr>
            <w:tcW w:w="1038" w:type="dxa"/>
            <w:shd w:val="clear" w:color="auto" w:fill="DBE5F1" w:themeFill="accent1" w:themeFillTint="33"/>
          </w:tcPr>
          <w:p w14:paraId="1A6E0A33" w14:textId="77777777" w:rsidR="00A42ADE" w:rsidRDefault="00A42ADE" w:rsidP="00A42ADE">
            <w:r>
              <w:t>15</w:t>
            </w:r>
          </w:p>
        </w:tc>
        <w:tc>
          <w:tcPr>
            <w:tcW w:w="719" w:type="dxa"/>
            <w:shd w:val="clear" w:color="auto" w:fill="DBE5F1" w:themeFill="accent1" w:themeFillTint="33"/>
          </w:tcPr>
          <w:p w14:paraId="0A89F4E9" w14:textId="7108D4D7" w:rsidR="00A42ADE" w:rsidRDefault="00A42ADE" w:rsidP="00A42ADE">
            <w:r>
              <w:t>Z</w:t>
            </w:r>
          </w:p>
        </w:tc>
        <w:tc>
          <w:tcPr>
            <w:tcW w:w="720" w:type="dxa"/>
            <w:shd w:val="clear" w:color="auto" w:fill="DBE5F1" w:themeFill="accent1" w:themeFillTint="33"/>
          </w:tcPr>
          <w:p w14:paraId="698552D4" w14:textId="77777777" w:rsidR="00A42ADE" w:rsidRDefault="00A42ADE" w:rsidP="00A42ADE">
            <w:r>
              <w:t>M</w:t>
            </w:r>
          </w:p>
        </w:tc>
        <w:tc>
          <w:tcPr>
            <w:tcW w:w="720" w:type="dxa"/>
            <w:shd w:val="clear" w:color="auto" w:fill="DBE5F1" w:themeFill="accent1" w:themeFillTint="33"/>
          </w:tcPr>
          <w:p w14:paraId="3AC77418" w14:textId="770E299E" w:rsidR="00A42ADE" w:rsidRDefault="00A42ADE" w:rsidP="00A42ADE">
            <w:r>
              <w:t>Z</w:t>
            </w:r>
          </w:p>
        </w:tc>
        <w:tc>
          <w:tcPr>
            <w:tcW w:w="906" w:type="dxa"/>
            <w:tcBorders>
              <w:right w:val="single" w:sz="6" w:space="0" w:color="auto"/>
            </w:tcBorders>
            <w:shd w:val="clear" w:color="auto" w:fill="DBE5F1" w:themeFill="accent1" w:themeFillTint="33"/>
          </w:tcPr>
          <w:p w14:paraId="10BD97D6"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54769B6C" w14:textId="77777777" w:rsidR="00A42ADE" w:rsidRDefault="00A42ADE" w:rsidP="00A42ADE">
            <w:r>
              <w:t>Wyrażone w groszach</w:t>
            </w:r>
          </w:p>
        </w:tc>
        <w:tc>
          <w:tcPr>
            <w:tcW w:w="4108" w:type="dxa"/>
            <w:tcBorders>
              <w:left w:val="single" w:sz="6" w:space="0" w:color="auto"/>
              <w:right w:val="single" w:sz="12" w:space="0" w:color="auto"/>
            </w:tcBorders>
            <w:shd w:val="clear" w:color="auto" w:fill="DBE5F1" w:themeFill="accent1" w:themeFillTint="33"/>
          </w:tcPr>
          <w:p w14:paraId="65355E4A" w14:textId="77777777" w:rsidR="00A42ADE" w:rsidRDefault="00A42ADE" w:rsidP="00A42ADE"/>
        </w:tc>
      </w:tr>
      <w:tr w:rsidR="00A42ADE" w:rsidRPr="00EE0369" w14:paraId="0CFC2D53" w14:textId="77777777" w:rsidTr="00D5688E">
        <w:tc>
          <w:tcPr>
            <w:tcW w:w="496" w:type="dxa"/>
            <w:tcBorders>
              <w:left w:val="single" w:sz="6" w:space="0" w:color="auto"/>
            </w:tcBorders>
            <w:shd w:val="clear" w:color="auto" w:fill="DBE5F1" w:themeFill="accent1" w:themeFillTint="33"/>
          </w:tcPr>
          <w:p w14:paraId="04BE0FB9" w14:textId="4C30A18B" w:rsidR="00A42ADE" w:rsidRPr="00C16F8A" w:rsidRDefault="00A42ADE" w:rsidP="00A42ADE">
            <w:r>
              <w:t>18</w:t>
            </w:r>
          </w:p>
        </w:tc>
        <w:tc>
          <w:tcPr>
            <w:tcW w:w="2466" w:type="dxa"/>
            <w:shd w:val="clear" w:color="auto" w:fill="DBE5F1" w:themeFill="accent1" w:themeFillTint="33"/>
          </w:tcPr>
          <w:p w14:paraId="0A6DCCCE" w14:textId="77777777" w:rsidR="00A42ADE" w:rsidRPr="00EE0369" w:rsidRDefault="00A42ADE" w:rsidP="00A42ADE">
            <w:r w:rsidRPr="00EE0369">
              <w:t>Ilość pozycji zestawienia</w:t>
            </w:r>
          </w:p>
        </w:tc>
        <w:tc>
          <w:tcPr>
            <w:tcW w:w="630" w:type="dxa"/>
            <w:shd w:val="clear" w:color="auto" w:fill="DBE5F1" w:themeFill="accent1" w:themeFillTint="33"/>
          </w:tcPr>
          <w:p w14:paraId="3156AED6" w14:textId="77777777" w:rsidR="00A42ADE" w:rsidRDefault="00A42ADE" w:rsidP="00A42ADE">
            <w:r>
              <w:t>N</w:t>
            </w:r>
          </w:p>
        </w:tc>
        <w:tc>
          <w:tcPr>
            <w:tcW w:w="1038" w:type="dxa"/>
            <w:shd w:val="clear" w:color="auto" w:fill="DBE5F1" w:themeFill="accent1" w:themeFillTint="33"/>
          </w:tcPr>
          <w:p w14:paraId="657E23D4" w14:textId="77777777" w:rsidR="00A42ADE" w:rsidRDefault="00A42ADE" w:rsidP="00A42ADE">
            <w:r>
              <w:t>4</w:t>
            </w:r>
          </w:p>
        </w:tc>
        <w:tc>
          <w:tcPr>
            <w:tcW w:w="719" w:type="dxa"/>
            <w:shd w:val="clear" w:color="auto" w:fill="DBE5F1" w:themeFill="accent1" w:themeFillTint="33"/>
          </w:tcPr>
          <w:p w14:paraId="33315EEC" w14:textId="1FF263C3" w:rsidR="00A42ADE" w:rsidRDefault="00A42ADE" w:rsidP="00A42ADE">
            <w:r>
              <w:t>Z</w:t>
            </w:r>
          </w:p>
        </w:tc>
        <w:tc>
          <w:tcPr>
            <w:tcW w:w="720" w:type="dxa"/>
            <w:shd w:val="clear" w:color="auto" w:fill="DBE5F1" w:themeFill="accent1" w:themeFillTint="33"/>
          </w:tcPr>
          <w:p w14:paraId="08135496" w14:textId="77777777" w:rsidR="00A42ADE" w:rsidRDefault="00A42ADE" w:rsidP="00A42ADE">
            <w:r>
              <w:t>M</w:t>
            </w:r>
          </w:p>
        </w:tc>
        <w:tc>
          <w:tcPr>
            <w:tcW w:w="720" w:type="dxa"/>
            <w:shd w:val="clear" w:color="auto" w:fill="DBE5F1" w:themeFill="accent1" w:themeFillTint="33"/>
          </w:tcPr>
          <w:p w14:paraId="68A0B197" w14:textId="6ABC5B67" w:rsidR="00A42ADE" w:rsidRDefault="00A42ADE" w:rsidP="00A42ADE">
            <w:r>
              <w:t>Z</w:t>
            </w:r>
          </w:p>
        </w:tc>
        <w:tc>
          <w:tcPr>
            <w:tcW w:w="906" w:type="dxa"/>
            <w:tcBorders>
              <w:right w:val="single" w:sz="6" w:space="0" w:color="auto"/>
            </w:tcBorders>
            <w:shd w:val="clear" w:color="auto" w:fill="DBE5F1" w:themeFill="accent1" w:themeFillTint="33"/>
          </w:tcPr>
          <w:p w14:paraId="77C9E969"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180C4F24" w14:textId="77777777" w:rsidR="00A42ADE" w:rsidRDefault="00A42ADE" w:rsidP="00A42ADE"/>
        </w:tc>
        <w:tc>
          <w:tcPr>
            <w:tcW w:w="4108" w:type="dxa"/>
            <w:tcBorders>
              <w:left w:val="single" w:sz="6" w:space="0" w:color="auto"/>
              <w:right w:val="single" w:sz="12" w:space="0" w:color="auto"/>
            </w:tcBorders>
            <w:shd w:val="clear" w:color="auto" w:fill="DBE5F1" w:themeFill="accent1" w:themeFillTint="33"/>
          </w:tcPr>
          <w:p w14:paraId="2B44E46F" w14:textId="77777777" w:rsidR="00A42ADE" w:rsidRDefault="00A42ADE" w:rsidP="00A42ADE"/>
        </w:tc>
      </w:tr>
      <w:tr w:rsidR="00A42ADE" w:rsidRPr="00EE0369" w14:paraId="22EE4319" w14:textId="77777777" w:rsidTr="00D5688E">
        <w:tc>
          <w:tcPr>
            <w:tcW w:w="496" w:type="dxa"/>
            <w:tcBorders>
              <w:left w:val="single" w:sz="6" w:space="0" w:color="auto"/>
            </w:tcBorders>
            <w:shd w:val="clear" w:color="auto" w:fill="DBE5F1" w:themeFill="accent1" w:themeFillTint="33"/>
          </w:tcPr>
          <w:p w14:paraId="41638911" w14:textId="00B240B2" w:rsidR="00A42ADE" w:rsidRPr="00C16F8A" w:rsidRDefault="00A42ADE" w:rsidP="00A42ADE">
            <w:r>
              <w:t>19</w:t>
            </w:r>
          </w:p>
        </w:tc>
        <w:tc>
          <w:tcPr>
            <w:tcW w:w="2466" w:type="dxa"/>
            <w:shd w:val="clear" w:color="auto" w:fill="DBE5F1" w:themeFill="accent1" w:themeFillTint="33"/>
          </w:tcPr>
          <w:p w14:paraId="228E28B2" w14:textId="77777777" w:rsidR="00A42ADE" w:rsidRPr="00EE0369" w:rsidRDefault="00A42ADE" w:rsidP="00A42ADE">
            <w:r w:rsidRPr="00EE0369">
              <w:t>Numer rachunku klienta (NRB)</w:t>
            </w:r>
          </w:p>
        </w:tc>
        <w:tc>
          <w:tcPr>
            <w:tcW w:w="630" w:type="dxa"/>
            <w:shd w:val="clear" w:color="auto" w:fill="DBE5F1" w:themeFill="accent1" w:themeFillTint="33"/>
          </w:tcPr>
          <w:p w14:paraId="42BBEE22" w14:textId="5D50A5B0" w:rsidR="00A42ADE" w:rsidRDefault="00D367EA" w:rsidP="00A42ADE">
            <w:r>
              <w:t>C</w:t>
            </w:r>
          </w:p>
        </w:tc>
        <w:tc>
          <w:tcPr>
            <w:tcW w:w="1038" w:type="dxa"/>
            <w:shd w:val="clear" w:color="auto" w:fill="DBE5F1" w:themeFill="accent1" w:themeFillTint="33"/>
          </w:tcPr>
          <w:p w14:paraId="3EAB7468" w14:textId="77777777" w:rsidR="00A42ADE" w:rsidRDefault="00A42ADE" w:rsidP="00A42ADE">
            <w:r>
              <w:t>26</w:t>
            </w:r>
          </w:p>
        </w:tc>
        <w:tc>
          <w:tcPr>
            <w:tcW w:w="719" w:type="dxa"/>
            <w:shd w:val="clear" w:color="auto" w:fill="DBE5F1" w:themeFill="accent1" w:themeFillTint="33"/>
          </w:tcPr>
          <w:p w14:paraId="529D7C64" w14:textId="791061F1" w:rsidR="00A42ADE" w:rsidRDefault="00A42ADE" w:rsidP="00A42ADE">
            <w:r>
              <w:t>Z</w:t>
            </w:r>
          </w:p>
        </w:tc>
        <w:tc>
          <w:tcPr>
            <w:tcW w:w="720" w:type="dxa"/>
            <w:shd w:val="clear" w:color="auto" w:fill="DBE5F1" w:themeFill="accent1" w:themeFillTint="33"/>
          </w:tcPr>
          <w:p w14:paraId="7EB9F485" w14:textId="77777777" w:rsidR="00A42ADE" w:rsidRDefault="00A42ADE" w:rsidP="00A42ADE">
            <w:r>
              <w:t>M</w:t>
            </w:r>
          </w:p>
        </w:tc>
        <w:tc>
          <w:tcPr>
            <w:tcW w:w="720" w:type="dxa"/>
            <w:shd w:val="clear" w:color="auto" w:fill="DBE5F1" w:themeFill="accent1" w:themeFillTint="33"/>
          </w:tcPr>
          <w:p w14:paraId="3EE69D9C" w14:textId="6C08CDD5" w:rsidR="00A42ADE" w:rsidRDefault="00A42ADE" w:rsidP="00A42ADE">
            <w:r>
              <w:t>Z</w:t>
            </w:r>
          </w:p>
        </w:tc>
        <w:tc>
          <w:tcPr>
            <w:tcW w:w="906" w:type="dxa"/>
            <w:tcBorders>
              <w:right w:val="single" w:sz="6" w:space="0" w:color="auto"/>
            </w:tcBorders>
            <w:shd w:val="clear" w:color="auto" w:fill="DBE5F1" w:themeFill="accent1" w:themeFillTint="33"/>
          </w:tcPr>
          <w:p w14:paraId="303936ED" w14:textId="77777777" w:rsidR="00A42ADE" w:rsidRDefault="00A42ADE" w:rsidP="00A42ADE"/>
        </w:tc>
        <w:tc>
          <w:tcPr>
            <w:tcW w:w="2261" w:type="dxa"/>
            <w:tcBorders>
              <w:left w:val="single" w:sz="6" w:space="0" w:color="auto"/>
              <w:right w:val="single" w:sz="6" w:space="0" w:color="auto"/>
            </w:tcBorders>
            <w:shd w:val="clear" w:color="auto" w:fill="DBE5F1" w:themeFill="accent1" w:themeFillTint="33"/>
          </w:tcPr>
          <w:p w14:paraId="1DFCDFFE" w14:textId="77777777" w:rsidR="00A42ADE" w:rsidRDefault="00A42ADE" w:rsidP="00A42ADE">
            <w:r>
              <w:t>W formacie NRB</w:t>
            </w:r>
          </w:p>
        </w:tc>
        <w:tc>
          <w:tcPr>
            <w:tcW w:w="4108" w:type="dxa"/>
            <w:tcBorders>
              <w:left w:val="single" w:sz="6" w:space="0" w:color="auto"/>
              <w:right w:val="single" w:sz="12" w:space="0" w:color="auto"/>
            </w:tcBorders>
            <w:shd w:val="clear" w:color="auto" w:fill="DBE5F1" w:themeFill="accent1" w:themeFillTint="33"/>
          </w:tcPr>
          <w:p w14:paraId="0929C81A" w14:textId="77777777" w:rsidR="00A42ADE" w:rsidRDefault="00A42ADE" w:rsidP="00A42ADE"/>
        </w:tc>
      </w:tr>
      <w:tr w:rsidR="00A42ADE" w:rsidRPr="00EE0369" w14:paraId="5F9071E5" w14:textId="77777777" w:rsidTr="00D5688E">
        <w:tc>
          <w:tcPr>
            <w:tcW w:w="496" w:type="dxa"/>
            <w:tcBorders>
              <w:left w:val="single" w:sz="6" w:space="0" w:color="auto"/>
            </w:tcBorders>
            <w:shd w:val="clear" w:color="auto" w:fill="DEE9C9"/>
          </w:tcPr>
          <w:p w14:paraId="2990CBA8" w14:textId="51688F0E" w:rsidR="00A42ADE" w:rsidRPr="00C16F8A" w:rsidRDefault="00A42ADE" w:rsidP="00A42ADE">
            <w:r>
              <w:t>20</w:t>
            </w:r>
          </w:p>
        </w:tc>
        <w:tc>
          <w:tcPr>
            <w:tcW w:w="2466" w:type="dxa"/>
            <w:shd w:val="clear" w:color="auto" w:fill="DEE9C9"/>
          </w:tcPr>
          <w:p w14:paraId="32E1C100" w14:textId="77777777" w:rsidR="00A42ADE" w:rsidRPr="00EE0369" w:rsidRDefault="00A42ADE" w:rsidP="00A42ADE">
            <w:r w:rsidRPr="00EE0369">
              <w:t>Numer dziennika</w:t>
            </w:r>
          </w:p>
        </w:tc>
        <w:tc>
          <w:tcPr>
            <w:tcW w:w="630" w:type="dxa"/>
            <w:shd w:val="clear" w:color="auto" w:fill="DEE9C9"/>
          </w:tcPr>
          <w:p w14:paraId="19B5F618" w14:textId="77777777" w:rsidR="00A42ADE" w:rsidRDefault="00A42ADE" w:rsidP="00A42ADE">
            <w:r>
              <w:t>N</w:t>
            </w:r>
          </w:p>
        </w:tc>
        <w:tc>
          <w:tcPr>
            <w:tcW w:w="1038" w:type="dxa"/>
            <w:shd w:val="clear" w:color="auto" w:fill="DEE9C9"/>
          </w:tcPr>
          <w:p w14:paraId="74AEA911" w14:textId="77777777" w:rsidR="00A42ADE" w:rsidRDefault="00A42ADE" w:rsidP="00A42ADE">
            <w:r>
              <w:t>4</w:t>
            </w:r>
          </w:p>
        </w:tc>
        <w:tc>
          <w:tcPr>
            <w:tcW w:w="719" w:type="dxa"/>
            <w:shd w:val="clear" w:color="auto" w:fill="DEE9C9"/>
          </w:tcPr>
          <w:p w14:paraId="6B98F3C6" w14:textId="48054FAD" w:rsidR="00A42ADE" w:rsidRDefault="00A42ADE" w:rsidP="00A42ADE">
            <w:r>
              <w:t>Z</w:t>
            </w:r>
          </w:p>
        </w:tc>
        <w:tc>
          <w:tcPr>
            <w:tcW w:w="720" w:type="dxa"/>
            <w:shd w:val="clear" w:color="auto" w:fill="DEE9C9"/>
          </w:tcPr>
          <w:p w14:paraId="65CCE3D8" w14:textId="796C2C1B" w:rsidR="00A42ADE" w:rsidRDefault="00A42ADE" w:rsidP="00A42ADE">
            <w:r>
              <w:t>Z</w:t>
            </w:r>
          </w:p>
        </w:tc>
        <w:tc>
          <w:tcPr>
            <w:tcW w:w="720" w:type="dxa"/>
            <w:shd w:val="clear" w:color="auto" w:fill="DEE9C9"/>
          </w:tcPr>
          <w:p w14:paraId="004DCB7C" w14:textId="77777777" w:rsidR="00A42ADE" w:rsidRDefault="00A42ADE" w:rsidP="00A42ADE">
            <w:r>
              <w:t>M</w:t>
            </w:r>
          </w:p>
        </w:tc>
        <w:tc>
          <w:tcPr>
            <w:tcW w:w="906" w:type="dxa"/>
            <w:tcBorders>
              <w:right w:val="single" w:sz="6" w:space="0" w:color="auto"/>
            </w:tcBorders>
            <w:shd w:val="clear" w:color="auto" w:fill="DEE9C9"/>
          </w:tcPr>
          <w:p w14:paraId="43840ABF" w14:textId="77777777" w:rsidR="00A42ADE" w:rsidRDefault="00A42ADE" w:rsidP="00A42ADE"/>
        </w:tc>
        <w:tc>
          <w:tcPr>
            <w:tcW w:w="2261" w:type="dxa"/>
            <w:tcBorders>
              <w:left w:val="single" w:sz="6" w:space="0" w:color="auto"/>
              <w:right w:val="single" w:sz="6" w:space="0" w:color="auto"/>
            </w:tcBorders>
            <w:shd w:val="clear" w:color="auto" w:fill="DEE9C9"/>
          </w:tcPr>
          <w:p w14:paraId="3B9D0BCB" w14:textId="77777777" w:rsidR="00A42ADE" w:rsidRDefault="00A42ADE" w:rsidP="00A42ADE"/>
        </w:tc>
        <w:tc>
          <w:tcPr>
            <w:tcW w:w="4108" w:type="dxa"/>
            <w:tcBorders>
              <w:left w:val="single" w:sz="6" w:space="0" w:color="auto"/>
              <w:right w:val="single" w:sz="12" w:space="0" w:color="auto"/>
            </w:tcBorders>
            <w:shd w:val="clear" w:color="auto" w:fill="DEE9C9"/>
          </w:tcPr>
          <w:p w14:paraId="12DA3AC6" w14:textId="0812430A" w:rsidR="00A42ADE" w:rsidRPr="00EE0369" w:rsidRDefault="00A42ADE" w:rsidP="00A42ADE">
            <w:r w:rsidRPr="00EE0369">
              <w:t>=</w:t>
            </w:r>
            <w:r>
              <w:t xml:space="preserve"> </w:t>
            </w:r>
            <w:r w:rsidRPr="00EE0369">
              <w:t>9000 dla operacji otrzymanych komunikatami12n</w:t>
            </w:r>
            <w:r w:rsidR="00EA38F4">
              <w:t xml:space="preserve"> i płatnościami natychmiastowymi RTZS</w:t>
            </w:r>
            <w:r w:rsidRPr="00EE0369">
              <w:t xml:space="preserve"> </w:t>
            </w:r>
          </w:p>
          <w:p w14:paraId="590D711B" w14:textId="3A520A1F" w:rsidR="00A42ADE" w:rsidRPr="00EE0369" w:rsidRDefault="00A42ADE" w:rsidP="00A42ADE">
            <w:r w:rsidRPr="00EE0369">
              <w:t>=</w:t>
            </w:r>
            <w:r>
              <w:t xml:space="preserve"> </w:t>
            </w:r>
            <w:r w:rsidRPr="00EE0369">
              <w:t xml:space="preserve">9001 dla wpłat z NBP, </w:t>
            </w:r>
          </w:p>
          <w:p w14:paraId="73B8F4F8" w14:textId="42520BC3" w:rsidR="00A42ADE" w:rsidRPr="00EE0369" w:rsidRDefault="00A42ADE" w:rsidP="00A42ADE">
            <w:r w:rsidRPr="00EE0369">
              <w:t>=</w:t>
            </w:r>
            <w:r>
              <w:t xml:space="preserve"> </w:t>
            </w:r>
            <w:r w:rsidRPr="00EE0369">
              <w:t xml:space="preserve">8999 dla </w:t>
            </w:r>
            <w:r>
              <w:t xml:space="preserve">innych </w:t>
            </w:r>
            <w:r w:rsidRPr="00EE0369">
              <w:t xml:space="preserve">wpłat otrzymanych </w:t>
            </w:r>
          </w:p>
          <w:p w14:paraId="199AB7F8" w14:textId="1BD75B78" w:rsidR="00A42ADE" w:rsidRDefault="00A42ADE" w:rsidP="00A42ADE">
            <w:r w:rsidRPr="00EE0369">
              <w:t>=</w:t>
            </w:r>
            <w:r>
              <w:t xml:space="preserve"> </w:t>
            </w:r>
            <w:r w:rsidRPr="00EE0369">
              <w:t>8000 dla obciążeń rachunków</w:t>
            </w:r>
          </w:p>
        </w:tc>
      </w:tr>
      <w:tr w:rsidR="00A42ADE" w:rsidRPr="00EE0369" w14:paraId="2536D3BF" w14:textId="77777777" w:rsidTr="00D5688E">
        <w:tc>
          <w:tcPr>
            <w:tcW w:w="496" w:type="dxa"/>
            <w:tcBorders>
              <w:left w:val="single" w:sz="6" w:space="0" w:color="auto"/>
            </w:tcBorders>
            <w:shd w:val="clear" w:color="auto" w:fill="DEE9C9"/>
          </w:tcPr>
          <w:p w14:paraId="436E3F00" w14:textId="3344F43D" w:rsidR="00A42ADE" w:rsidRPr="00C16F8A" w:rsidRDefault="00A42ADE" w:rsidP="00A42ADE">
            <w:r>
              <w:t>21</w:t>
            </w:r>
          </w:p>
        </w:tc>
        <w:tc>
          <w:tcPr>
            <w:tcW w:w="2466" w:type="dxa"/>
            <w:shd w:val="clear" w:color="auto" w:fill="DEE9C9"/>
          </w:tcPr>
          <w:p w14:paraId="7773B08C" w14:textId="190C09EE" w:rsidR="00A42ADE" w:rsidRPr="00EE0369" w:rsidRDefault="00A42ADE" w:rsidP="00A42ADE">
            <w:r w:rsidRPr="00EE0369">
              <w:t>Pozycja dziennika</w:t>
            </w:r>
          </w:p>
        </w:tc>
        <w:tc>
          <w:tcPr>
            <w:tcW w:w="630" w:type="dxa"/>
            <w:shd w:val="clear" w:color="auto" w:fill="DEE9C9"/>
          </w:tcPr>
          <w:p w14:paraId="2C48EAFD" w14:textId="3032FA89" w:rsidR="00A42ADE" w:rsidRDefault="00A42ADE" w:rsidP="00A42ADE">
            <w:r>
              <w:t>N</w:t>
            </w:r>
          </w:p>
        </w:tc>
        <w:tc>
          <w:tcPr>
            <w:tcW w:w="1038" w:type="dxa"/>
            <w:shd w:val="clear" w:color="auto" w:fill="DEE9C9"/>
          </w:tcPr>
          <w:p w14:paraId="046BB6C4" w14:textId="2EC21856" w:rsidR="00A42ADE" w:rsidRDefault="00A42ADE" w:rsidP="00A42ADE">
            <w:r>
              <w:t>5</w:t>
            </w:r>
          </w:p>
        </w:tc>
        <w:tc>
          <w:tcPr>
            <w:tcW w:w="719" w:type="dxa"/>
            <w:shd w:val="clear" w:color="auto" w:fill="DEE9C9"/>
          </w:tcPr>
          <w:p w14:paraId="334F424A" w14:textId="1FCC2162" w:rsidR="00A42ADE" w:rsidRDefault="00A42ADE" w:rsidP="00A42ADE">
            <w:r>
              <w:t>Z</w:t>
            </w:r>
          </w:p>
        </w:tc>
        <w:tc>
          <w:tcPr>
            <w:tcW w:w="720" w:type="dxa"/>
            <w:shd w:val="clear" w:color="auto" w:fill="DEE9C9"/>
          </w:tcPr>
          <w:p w14:paraId="02AED67F" w14:textId="7F06A61C" w:rsidR="00A42ADE" w:rsidRDefault="00A42ADE" w:rsidP="00A42ADE">
            <w:r>
              <w:t>Z</w:t>
            </w:r>
          </w:p>
        </w:tc>
        <w:tc>
          <w:tcPr>
            <w:tcW w:w="720" w:type="dxa"/>
            <w:shd w:val="clear" w:color="auto" w:fill="DEE9C9"/>
          </w:tcPr>
          <w:p w14:paraId="08676FCD" w14:textId="7DC36ACB" w:rsidR="00A42ADE" w:rsidRDefault="00A42ADE" w:rsidP="00A42ADE">
            <w:r>
              <w:t>M</w:t>
            </w:r>
          </w:p>
        </w:tc>
        <w:tc>
          <w:tcPr>
            <w:tcW w:w="906" w:type="dxa"/>
            <w:tcBorders>
              <w:right w:val="single" w:sz="6" w:space="0" w:color="auto"/>
            </w:tcBorders>
            <w:shd w:val="clear" w:color="auto" w:fill="DEE9C9"/>
          </w:tcPr>
          <w:p w14:paraId="0338BEA8" w14:textId="77777777" w:rsidR="00A42ADE" w:rsidRDefault="00A42ADE" w:rsidP="00A42ADE"/>
        </w:tc>
        <w:tc>
          <w:tcPr>
            <w:tcW w:w="2261" w:type="dxa"/>
            <w:tcBorders>
              <w:left w:val="single" w:sz="6" w:space="0" w:color="auto"/>
              <w:right w:val="single" w:sz="6" w:space="0" w:color="auto"/>
            </w:tcBorders>
            <w:shd w:val="clear" w:color="auto" w:fill="DEE9C9"/>
          </w:tcPr>
          <w:p w14:paraId="32F6D976" w14:textId="77777777" w:rsidR="00A42ADE" w:rsidRDefault="00A42ADE" w:rsidP="00A42ADE"/>
        </w:tc>
        <w:tc>
          <w:tcPr>
            <w:tcW w:w="4108" w:type="dxa"/>
            <w:tcBorders>
              <w:left w:val="single" w:sz="6" w:space="0" w:color="auto"/>
              <w:right w:val="single" w:sz="12" w:space="0" w:color="auto"/>
            </w:tcBorders>
            <w:shd w:val="clear" w:color="auto" w:fill="DEE9C9"/>
          </w:tcPr>
          <w:p w14:paraId="4301556B" w14:textId="608F58AB" w:rsidR="00A42ADE" w:rsidRPr="00EE0369" w:rsidRDefault="00A42ADE" w:rsidP="00A42ADE">
            <w:r w:rsidRPr="00EE0369">
              <w:t>= 00000</w:t>
            </w:r>
          </w:p>
        </w:tc>
      </w:tr>
      <w:tr w:rsidR="00A42ADE" w:rsidRPr="00EE0369" w14:paraId="5892446F" w14:textId="77777777" w:rsidTr="00D5688E">
        <w:tc>
          <w:tcPr>
            <w:tcW w:w="496" w:type="dxa"/>
            <w:tcBorders>
              <w:left w:val="single" w:sz="6" w:space="0" w:color="auto"/>
            </w:tcBorders>
            <w:shd w:val="clear" w:color="auto" w:fill="DEE9C9"/>
          </w:tcPr>
          <w:p w14:paraId="6DE46D54" w14:textId="775A9987" w:rsidR="00A42ADE" w:rsidRPr="00C16F8A" w:rsidRDefault="00A42ADE" w:rsidP="00A42ADE">
            <w:r>
              <w:t>22</w:t>
            </w:r>
          </w:p>
        </w:tc>
        <w:tc>
          <w:tcPr>
            <w:tcW w:w="2466" w:type="dxa"/>
            <w:shd w:val="clear" w:color="auto" w:fill="DEE9C9"/>
          </w:tcPr>
          <w:p w14:paraId="6F4311F8" w14:textId="1C0B0117" w:rsidR="00A42ADE" w:rsidRPr="00EE0369" w:rsidRDefault="00A42ADE" w:rsidP="00A42ADE">
            <w:r w:rsidRPr="00EE0369">
              <w:t>Numer partii</w:t>
            </w:r>
          </w:p>
        </w:tc>
        <w:tc>
          <w:tcPr>
            <w:tcW w:w="630" w:type="dxa"/>
            <w:shd w:val="clear" w:color="auto" w:fill="DEE9C9"/>
          </w:tcPr>
          <w:p w14:paraId="7B154B01" w14:textId="013822F9" w:rsidR="00A42ADE" w:rsidRDefault="00A42ADE" w:rsidP="00A42ADE">
            <w:r>
              <w:t>N</w:t>
            </w:r>
          </w:p>
        </w:tc>
        <w:tc>
          <w:tcPr>
            <w:tcW w:w="1038" w:type="dxa"/>
            <w:shd w:val="clear" w:color="auto" w:fill="DEE9C9"/>
          </w:tcPr>
          <w:p w14:paraId="7AEB6590" w14:textId="61A24D5F" w:rsidR="00A42ADE" w:rsidRDefault="00A42ADE" w:rsidP="00A42ADE">
            <w:r>
              <w:t>3</w:t>
            </w:r>
          </w:p>
        </w:tc>
        <w:tc>
          <w:tcPr>
            <w:tcW w:w="719" w:type="dxa"/>
            <w:shd w:val="clear" w:color="auto" w:fill="DEE9C9"/>
          </w:tcPr>
          <w:p w14:paraId="33A43D6C" w14:textId="50A24210" w:rsidR="00A42ADE" w:rsidRDefault="00A42ADE" w:rsidP="00A42ADE">
            <w:r>
              <w:t>Z</w:t>
            </w:r>
          </w:p>
        </w:tc>
        <w:tc>
          <w:tcPr>
            <w:tcW w:w="720" w:type="dxa"/>
            <w:shd w:val="clear" w:color="auto" w:fill="DEE9C9"/>
          </w:tcPr>
          <w:p w14:paraId="3ED538AB" w14:textId="7A28703D" w:rsidR="00A42ADE" w:rsidRDefault="00A42ADE" w:rsidP="00A42ADE">
            <w:r>
              <w:t>Z</w:t>
            </w:r>
          </w:p>
        </w:tc>
        <w:tc>
          <w:tcPr>
            <w:tcW w:w="720" w:type="dxa"/>
            <w:shd w:val="clear" w:color="auto" w:fill="DEE9C9"/>
          </w:tcPr>
          <w:p w14:paraId="14EBC932" w14:textId="14BD666B" w:rsidR="00A42ADE" w:rsidRDefault="00A42ADE" w:rsidP="00A42ADE">
            <w:r>
              <w:t>M</w:t>
            </w:r>
          </w:p>
        </w:tc>
        <w:tc>
          <w:tcPr>
            <w:tcW w:w="906" w:type="dxa"/>
            <w:tcBorders>
              <w:right w:val="single" w:sz="6" w:space="0" w:color="auto"/>
            </w:tcBorders>
            <w:shd w:val="clear" w:color="auto" w:fill="DEE9C9"/>
          </w:tcPr>
          <w:p w14:paraId="34924B2C" w14:textId="77777777" w:rsidR="00A42ADE" w:rsidRDefault="00A42ADE" w:rsidP="00A42ADE"/>
        </w:tc>
        <w:tc>
          <w:tcPr>
            <w:tcW w:w="2261" w:type="dxa"/>
            <w:tcBorders>
              <w:left w:val="single" w:sz="6" w:space="0" w:color="auto"/>
              <w:right w:val="single" w:sz="6" w:space="0" w:color="auto"/>
            </w:tcBorders>
            <w:shd w:val="clear" w:color="auto" w:fill="DEE9C9"/>
          </w:tcPr>
          <w:p w14:paraId="6B5A9FD0" w14:textId="77777777" w:rsidR="00A42ADE" w:rsidRDefault="00A42ADE" w:rsidP="00A42ADE"/>
        </w:tc>
        <w:tc>
          <w:tcPr>
            <w:tcW w:w="4108" w:type="dxa"/>
            <w:tcBorders>
              <w:left w:val="single" w:sz="6" w:space="0" w:color="auto"/>
              <w:right w:val="single" w:sz="12" w:space="0" w:color="auto"/>
            </w:tcBorders>
            <w:shd w:val="clear" w:color="auto" w:fill="DEE9C9"/>
          </w:tcPr>
          <w:p w14:paraId="0EB1DDAF" w14:textId="17623A0F" w:rsidR="00A42ADE" w:rsidRPr="00EE0369" w:rsidRDefault="00A42ADE" w:rsidP="00A42ADE">
            <w:r w:rsidRPr="00EE0369">
              <w:t>= 000</w:t>
            </w:r>
          </w:p>
        </w:tc>
      </w:tr>
      <w:tr w:rsidR="00A42ADE" w:rsidRPr="00EE0369" w14:paraId="4A136B8F" w14:textId="77777777" w:rsidTr="00D5688E">
        <w:tc>
          <w:tcPr>
            <w:tcW w:w="496" w:type="dxa"/>
            <w:tcBorders>
              <w:left w:val="single" w:sz="6" w:space="0" w:color="auto"/>
            </w:tcBorders>
            <w:shd w:val="clear" w:color="auto" w:fill="DEE9C9"/>
          </w:tcPr>
          <w:p w14:paraId="5A620D3C" w14:textId="69C0DA49" w:rsidR="00A42ADE" w:rsidRPr="00C16F8A" w:rsidRDefault="00A42ADE" w:rsidP="00A42ADE">
            <w:r>
              <w:t>23</w:t>
            </w:r>
          </w:p>
        </w:tc>
        <w:tc>
          <w:tcPr>
            <w:tcW w:w="2466" w:type="dxa"/>
            <w:shd w:val="clear" w:color="auto" w:fill="DEE9C9"/>
          </w:tcPr>
          <w:p w14:paraId="7EA29188" w14:textId="0E607E42" w:rsidR="00A42ADE" w:rsidRPr="00EE0369" w:rsidRDefault="00A42ADE" w:rsidP="00A42ADE">
            <w:r w:rsidRPr="00EE0369">
              <w:t>Rodzaj partii</w:t>
            </w:r>
          </w:p>
        </w:tc>
        <w:tc>
          <w:tcPr>
            <w:tcW w:w="630" w:type="dxa"/>
            <w:shd w:val="clear" w:color="auto" w:fill="DEE9C9"/>
          </w:tcPr>
          <w:p w14:paraId="3DB60D56" w14:textId="4F2E01D0" w:rsidR="00A42ADE" w:rsidRDefault="00A42ADE" w:rsidP="00A42ADE">
            <w:r>
              <w:t>N</w:t>
            </w:r>
          </w:p>
        </w:tc>
        <w:tc>
          <w:tcPr>
            <w:tcW w:w="1038" w:type="dxa"/>
            <w:shd w:val="clear" w:color="auto" w:fill="DEE9C9"/>
          </w:tcPr>
          <w:p w14:paraId="0C2A6AB2" w14:textId="33086866" w:rsidR="00A42ADE" w:rsidRDefault="00A42ADE" w:rsidP="00A42ADE">
            <w:r>
              <w:t>2</w:t>
            </w:r>
          </w:p>
        </w:tc>
        <w:tc>
          <w:tcPr>
            <w:tcW w:w="719" w:type="dxa"/>
            <w:shd w:val="clear" w:color="auto" w:fill="DEE9C9"/>
          </w:tcPr>
          <w:p w14:paraId="524BE8F5" w14:textId="38D5B3A7" w:rsidR="00A42ADE" w:rsidRDefault="00A42ADE" w:rsidP="00A42ADE">
            <w:r>
              <w:t>Z</w:t>
            </w:r>
          </w:p>
        </w:tc>
        <w:tc>
          <w:tcPr>
            <w:tcW w:w="720" w:type="dxa"/>
            <w:shd w:val="clear" w:color="auto" w:fill="DEE9C9"/>
          </w:tcPr>
          <w:p w14:paraId="4534E4FB" w14:textId="1143D638" w:rsidR="00A42ADE" w:rsidRDefault="00A42ADE" w:rsidP="00A42ADE">
            <w:r>
              <w:t>Z</w:t>
            </w:r>
          </w:p>
        </w:tc>
        <w:tc>
          <w:tcPr>
            <w:tcW w:w="720" w:type="dxa"/>
            <w:shd w:val="clear" w:color="auto" w:fill="DEE9C9"/>
          </w:tcPr>
          <w:p w14:paraId="19415331" w14:textId="68B360A2" w:rsidR="00A42ADE" w:rsidRDefault="00A42ADE" w:rsidP="00A42ADE">
            <w:r>
              <w:t>M</w:t>
            </w:r>
          </w:p>
        </w:tc>
        <w:tc>
          <w:tcPr>
            <w:tcW w:w="906" w:type="dxa"/>
            <w:tcBorders>
              <w:right w:val="single" w:sz="6" w:space="0" w:color="auto"/>
            </w:tcBorders>
            <w:shd w:val="clear" w:color="auto" w:fill="DEE9C9"/>
          </w:tcPr>
          <w:p w14:paraId="7A2148C0" w14:textId="77777777" w:rsidR="00A42ADE" w:rsidRDefault="00A42ADE" w:rsidP="00A42ADE"/>
        </w:tc>
        <w:tc>
          <w:tcPr>
            <w:tcW w:w="2261" w:type="dxa"/>
            <w:tcBorders>
              <w:left w:val="single" w:sz="6" w:space="0" w:color="auto"/>
              <w:right w:val="single" w:sz="6" w:space="0" w:color="auto"/>
            </w:tcBorders>
            <w:shd w:val="clear" w:color="auto" w:fill="DEE9C9"/>
          </w:tcPr>
          <w:p w14:paraId="69F0F8AA" w14:textId="77777777" w:rsidR="00A42ADE" w:rsidRDefault="00A42ADE" w:rsidP="00A42ADE"/>
        </w:tc>
        <w:tc>
          <w:tcPr>
            <w:tcW w:w="4108" w:type="dxa"/>
            <w:tcBorders>
              <w:left w:val="single" w:sz="6" w:space="0" w:color="auto"/>
              <w:right w:val="single" w:sz="12" w:space="0" w:color="auto"/>
            </w:tcBorders>
            <w:shd w:val="clear" w:color="auto" w:fill="DEE9C9"/>
          </w:tcPr>
          <w:p w14:paraId="5C8088F8" w14:textId="7BE9F1FF" w:rsidR="00A42ADE" w:rsidRPr="00EE0369" w:rsidRDefault="00A42ADE" w:rsidP="00A42ADE">
            <w:r w:rsidRPr="00EE0369">
              <w:t>= 00</w:t>
            </w:r>
          </w:p>
        </w:tc>
      </w:tr>
      <w:tr w:rsidR="00A42ADE" w:rsidRPr="00EE0369" w14:paraId="62D38611" w14:textId="77777777" w:rsidTr="00D5688E">
        <w:tc>
          <w:tcPr>
            <w:tcW w:w="496" w:type="dxa"/>
            <w:tcBorders>
              <w:left w:val="single" w:sz="6" w:space="0" w:color="auto"/>
            </w:tcBorders>
            <w:shd w:val="clear" w:color="auto" w:fill="DEE9C9"/>
          </w:tcPr>
          <w:p w14:paraId="33849E89" w14:textId="2683014E" w:rsidR="00A42ADE" w:rsidRPr="00C16F8A" w:rsidRDefault="00A42ADE" w:rsidP="00A42ADE">
            <w:r>
              <w:lastRenderedPageBreak/>
              <w:t>24</w:t>
            </w:r>
          </w:p>
        </w:tc>
        <w:tc>
          <w:tcPr>
            <w:tcW w:w="2466" w:type="dxa"/>
            <w:shd w:val="clear" w:color="auto" w:fill="DEE9C9"/>
          </w:tcPr>
          <w:p w14:paraId="01C2C3A4" w14:textId="78F8FF03" w:rsidR="00A42ADE" w:rsidRPr="00EE0369" w:rsidRDefault="00A42ADE" w:rsidP="00A42ADE">
            <w:r w:rsidRPr="00EE0369">
              <w:t>Kwota operacji</w:t>
            </w:r>
          </w:p>
        </w:tc>
        <w:tc>
          <w:tcPr>
            <w:tcW w:w="630" w:type="dxa"/>
            <w:shd w:val="clear" w:color="auto" w:fill="DEE9C9"/>
          </w:tcPr>
          <w:p w14:paraId="27D82433" w14:textId="1669171A" w:rsidR="00A42ADE" w:rsidRDefault="00A42ADE" w:rsidP="00A42ADE">
            <w:r>
              <w:t>N</w:t>
            </w:r>
          </w:p>
        </w:tc>
        <w:tc>
          <w:tcPr>
            <w:tcW w:w="1038" w:type="dxa"/>
            <w:shd w:val="clear" w:color="auto" w:fill="DEE9C9"/>
          </w:tcPr>
          <w:p w14:paraId="29F18628" w14:textId="58A80FCB" w:rsidR="00A42ADE" w:rsidRDefault="00A42ADE" w:rsidP="00A42ADE">
            <w:r>
              <w:t>15</w:t>
            </w:r>
          </w:p>
        </w:tc>
        <w:tc>
          <w:tcPr>
            <w:tcW w:w="719" w:type="dxa"/>
            <w:shd w:val="clear" w:color="auto" w:fill="DEE9C9"/>
          </w:tcPr>
          <w:p w14:paraId="31B47DE8" w14:textId="4CEC48FE" w:rsidR="00A42ADE" w:rsidRDefault="00A42ADE" w:rsidP="00A42ADE">
            <w:r>
              <w:t>Z</w:t>
            </w:r>
          </w:p>
        </w:tc>
        <w:tc>
          <w:tcPr>
            <w:tcW w:w="720" w:type="dxa"/>
            <w:shd w:val="clear" w:color="auto" w:fill="DEE9C9"/>
          </w:tcPr>
          <w:p w14:paraId="744EEACB" w14:textId="183A2AB4" w:rsidR="00A42ADE" w:rsidRDefault="00A42ADE" w:rsidP="00A42ADE">
            <w:r>
              <w:t>Z</w:t>
            </w:r>
          </w:p>
        </w:tc>
        <w:tc>
          <w:tcPr>
            <w:tcW w:w="720" w:type="dxa"/>
            <w:shd w:val="clear" w:color="auto" w:fill="DEE9C9"/>
          </w:tcPr>
          <w:p w14:paraId="129272D2" w14:textId="2D8C8ADA" w:rsidR="00A42ADE" w:rsidRDefault="00A42ADE" w:rsidP="00A42ADE">
            <w:r>
              <w:t>M</w:t>
            </w:r>
          </w:p>
        </w:tc>
        <w:tc>
          <w:tcPr>
            <w:tcW w:w="906" w:type="dxa"/>
            <w:tcBorders>
              <w:right w:val="single" w:sz="6" w:space="0" w:color="auto"/>
            </w:tcBorders>
            <w:shd w:val="clear" w:color="auto" w:fill="DEE9C9"/>
          </w:tcPr>
          <w:p w14:paraId="174BAC8C" w14:textId="77777777" w:rsidR="00A42ADE" w:rsidRDefault="00A42ADE" w:rsidP="00A42ADE"/>
        </w:tc>
        <w:tc>
          <w:tcPr>
            <w:tcW w:w="2261" w:type="dxa"/>
            <w:tcBorders>
              <w:left w:val="single" w:sz="6" w:space="0" w:color="auto"/>
              <w:right w:val="single" w:sz="6" w:space="0" w:color="auto"/>
            </w:tcBorders>
            <w:shd w:val="clear" w:color="auto" w:fill="DEE9C9"/>
          </w:tcPr>
          <w:p w14:paraId="4D272A8F" w14:textId="77777777" w:rsidR="00A42ADE" w:rsidRDefault="00A42ADE" w:rsidP="00A42ADE"/>
        </w:tc>
        <w:tc>
          <w:tcPr>
            <w:tcW w:w="4108" w:type="dxa"/>
            <w:tcBorders>
              <w:left w:val="single" w:sz="6" w:space="0" w:color="auto"/>
              <w:right w:val="single" w:sz="12" w:space="0" w:color="auto"/>
            </w:tcBorders>
            <w:shd w:val="clear" w:color="auto" w:fill="DEE9C9"/>
          </w:tcPr>
          <w:p w14:paraId="7DE49FD3" w14:textId="77777777" w:rsidR="00A42ADE" w:rsidRPr="00EE0369" w:rsidRDefault="00A42ADE" w:rsidP="00A42ADE">
            <w:r w:rsidRPr="00EE0369">
              <w:t>Wyrażona w groszach.</w:t>
            </w:r>
          </w:p>
          <w:p w14:paraId="72989686" w14:textId="133D3F86" w:rsidR="00A42ADE" w:rsidRPr="00EE0369" w:rsidRDefault="00A42ADE" w:rsidP="00A42ADE">
            <w:r w:rsidRPr="00EE0369">
              <w:t xml:space="preserve">Dla dziennika 8000 kwota jest ujemna </w:t>
            </w:r>
          </w:p>
        </w:tc>
      </w:tr>
    </w:tbl>
    <w:p w14:paraId="4366131D" w14:textId="46D44F0C" w:rsidR="00EE0369" w:rsidRDefault="00EE0369" w:rsidP="00EE0369"/>
    <w:p w14:paraId="29CACBCD" w14:textId="60A20BDC" w:rsidR="00B81EC4" w:rsidRDefault="00B81EC4" w:rsidP="003C10C5">
      <w:pPr>
        <w:pStyle w:val="Nagwek3"/>
        <w:numPr>
          <w:ilvl w:val="0"/>
          <w:numId w:val="0"/>
        </w:numPr>
        <w:ind w:left="720"/>
      </w:pPr>
      <w:bookmarkStart w:id="476" w:name="_Toc147832059"/>
      <w:r w:rsidRPr="006A136A">
        <w:rPr>
          <w:highlight w:val="cyan"/>
        </w:rPr>
        <w:t xml:space="preserve">Treść raportu </w:t>
      </w:r>
      <w:r w:rsidRPr="006A136A">
        <w:rPr>
          <w:highlight w:val="cyan"/>
          <w:shd w:val="clear" w:color="auto" w:fill="BFBFBF" w:themeFill="background1" w:themeFillShade="BF"/>
        </w:rPr>
        <w:t>ZOZ2</w:t>
      </w:r>
      <w:bookmarkEnd w:id="476"/>
      <w:r>
        <w:t xml:space="preserve"> </w:t>
      </w:r>
    </w:p>
    <w:p w14:paraId="63F94ACB" w14:textId="46118A67" w:rsidR="00B81EC4" w:rsidRDefault="00B81EC4" w:rsidP="00B81EC4">
      <w:r>
        <w:t>Wszystkie rekordy raportu ZOZ2 mają tą samą strukturę</w:t>
      </w:r>
      <w:r w:rsidRPr="00EA38F4">
        <w:t xml:space="preserve"> </w:t>
      </w:r>
      <w:r>
        <w:t xml:space="preserve">plików przecinkowych, opisaną w </w:t>
      </w:r>
      <w:r>
        <w:fldChar w:fldCharType="begin"/>
      </w:r>
      <w:r>
        <w:instrText xml:space="preserve"> REF _Ref474910004 \h </w:instrText>
      </w:r>
      <w:r>
        <w:fldChar w:fldCharType="separate"/>
      </w:r>
      <w:r w:rsidR="00673169" w:rsidRPr="00C16F8A">
        <w:t xml:space="preserve">Tabela </w:t>
      </w:r>
      <w:r w:rsidR="00673169">
        <w:rPr>
          <w:noProof/>
        </w:rPr>
        <w:t>96</w:t>
      </w:r>
      <w:r>
        <w:fldChar w:fldCharType="end"/>
      </w:r>
      <w:r>
        <w:t>. Treść raportu ZOZ2 składa się z następujących typów rekordów:</w:t>
      </w:r>
    </w:p>
    <w:p w14:paraId="6DB726FC" w14:textId="77777777" w:rsidR="00B81EC4" w:rsidRDefault="00B81EC4" w:rsidP="00B81EC4">
      <w:pPr>
        <w:pStyle w:val="Akapitzlist"/>
        <w:numPr>
          <w:ilvl w:val="0"/>
          <w:numId w:val="31"/>
        </w:numPr>
      </w:pPr>
      <w:r>
        <w:t xml:space="preserve">1 rekord kontrolny (KON) oraz </w:t>
      </w:r>
    </w:p>
    <w:p w14:paraId="265F7833" w14:textId="77777777" w:rsidR="00B81EC4" w:rsidRDefault="00B81EC4" w:rsidP="00B81EC4">
      <w:pPr>
        <w:pStyle w:val="Akapitzlist"/>
        <w:numPr>
          <w:ilvl w:val="0"/>
          <w:numId w:val="31"/>
        </w:numPr>
      </w:pPr>
      <w:r>
        <w:t xml:space="preserve">blok powtarzalny dla każdego rachunku ZUS, na który składają się: </w:t>
      </w:r>
    </w:p>
    <w:p w14:paraId="379310AC" w14:textId="77777777" w:rsidR="00B81EC4" w:rsidRDefault="00B81EC4" w:rsidP="00B81EC4">
      <w:pPr>
        <w:pStyle w:val="Akapitzlist"/>
        <w:numPr>
          <w:ilvl w:val="1"/>
          <w:numId w:val="31"/>
        </w:numPr>
      </w:pPr>
      <w:r>
        <w:t xml:space="preserve">1 rekord nagłówkowy (NAG) oraz </w:t>
      </w:r>
    </w:p>
    <w:p w14:paraId="1FF36FA7" w14:textId="77777777" w:rsidR="00B81EC4" w:rsidRDefault="00B81EC4" w:rsidP="00B81EC4">
      <w:pPr>
        <w:pStyle w:val="Akapitzlist"/>
        <w:numPr>
          <w:ilvl w:val="1"/>
          <w:numId w:val="31"/>
        </w:numPr>
      </w:pPr>
      <w:r>
        <w:t xml:space="preserve">rekordy z pozycjami wyciągu dla rachunku (POZ). </w:t>
      </w:r>
    </w:p>
    <w:p w14:paraId="590F12FD" w14:textId="77777777" w:rsidR="00B81EC4" w:rsidRDefault="00B81EC4" w:rsidP="00B81EC4"/>
    <w:p w14:paraId="32584C07" w14:textId="439BD892" w:rsidR="00B81EC4" w:rsidRDefault="00B81EC4" w:rsidP="00B81EC4">
      <w:pPr>
        <w:pStyle w:val="Legenda"/>
      </w:pPr>
      <w:bookmarkStart w:id="477" w:name="_Toc146620168"/>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97</w:t>
      </w:r>
      <w:r w:rsidR="004572E1">
        <w:rPr>
          <w:noProof/>
        </w:rPr>
        <w:fldChar w:fldCharType="end"/>
      </w:r>
      <w:r w:rsidRPr="00C16F8A">
        <w:t xml:space="preserve">: Struktura </w:t>
      </w:r>
      <w:r>
        <w:t>rekordku raportu</w:t>
      </w:r>
      <w:r w:rsidRPr="00C16F8A">
        <w:t xml:space="preserve"> </w:t>
      </w:r>
      <w:r>
        <w:t>ZOZ2</w:t>
      </w:r>
      <w:bookmarkEnd w:id="477"/>
      <w:r>
        <w:t xml:space="preserve"> </w:t>
      </w:r>
    </w:p>
    <w:tbl>
      <w:tblPr>
        <w:tblW w:w="140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2466"/>
        <w:gridCol w:w="630"/>
        <w:gridCol w:w="1038"/>
        <w:gridCol w:w="719"/>
        <w:gridCol w:w="720"/>
        <w:gridCol w:w="720"/>
        <w:gridCol w:w="906"/>
        <w:gridCol w:w="2261"/>
        <w:gridCol w:w="4108"/>
      </w:tblGrid>
      <w:tr w:rsidR="00B81EC4" w14:paraId="16006C02" w14:textId="77777777" w:rsidTr="00B83785">
        <w:tc>
          <w:tcPr>
            <w:tcW w:w="496" w:type="dxa"/>
            <w:vMerge w:val="restart"/>
            <w:tcBorders>
              <w:top w:val="single" w:sz="12" w:space="0" w:color="auto"/>
              <w:left w:val="single" w:sz="6" w:space="0" w:color="auto"/>
              <w:right w:val="single" w:sz="6" w:space="0" w:color="auto"/>
            </w:tcBorders>
          </w:tcPr>
          <w:p w14:paraId="00697367" w14:textId="77777777" w:rsidR="00B81EC4" w:rsidRDefault="00B81EC4" w:rsidP="00B83785">
            <w:pPr>
              <w:pStyle w:val="Nagwekkolumnywtabeli"/>
            </w:pPr>
            <w:r>
              <w:t>Lp.</w:t>
            </w:r>
          </w:p>
        </w:tc>
        <w:tc>
          <w:tcPr>
            <w:tcW w:w="2466" w:type="dxa"/>
            <w:vMerge w:val="restart"/>
            <w:tcBorders>
              <w:top w:val="single" w:sz="12" w:space="0" w:color="auto"/>
              <w:left w:val="single" w:sz="6" w:space="0" w:color="auto"/>
              <w:right w:val="single" w:sz="6" w:space="0" w:color="auto"/>
            </w:tcBorders>
          </w:tcPr>
          <w:p w14:paraId="687CD523" w14:textId="77777777" w:rsidR="00B81EC4" w:rsidRDefault="00B81EC4" w:rsidP="00B83785">
            <w:pPr>
              <w:pStyle w:val="Nagwekkolumnywtabeli"/>
            </w:pPr>
            <w:r>
              <w:t>Nazwa pola</w:t>
            </w:r>
          </w:p>
        </w:tc>
        <w:tc>
          <w:tcPr>
            <w:tcW w:w="630" w:type="dxa"/>
            <w:vMerge w:val="restart"/>
            <w:tcBorders>
              <w:top w:val="single" w:sz="12" w:space="0" w:color="auto"/>
              <w:left w:val="single" w:sz="6" w:space="0" w:color="auto"/>
              <w:right w:val="single" w:sz="6" w:space="0" w:color="auto"/>
            </w:tcBorders>
          </w:tcPr>
          <w:p w14:paraId="18098BB1" w14:textId="77777777" w:rsidR="00B81EC4" w:rsidRDefault="00B81EC4" w:rsidP="00B83785">
            <w:pPr>
              <w:pStyle w:val="Nagwekkolumnywtabeli"/>
            </w:pPr>
            <w:r>
              <w:t>Typ</w:t>
            </w:r>
          </w:p>
        </w:tc>
        <w:tc>
          <w:tcPr>
            <w:tcW w:w="1038" w:type="dxa"/>
            <w:vMerge w:val="restart"/>
            <w:tcBorders>
              <w:top w:val="single" w:sz="12" w:space="0" w:color="auto"/>
              <w:left w:val="single" w:sz="6" w:space="0" w:color="auto"/>
              <w:right w:val="single" w:sz="6" w:space="0" w:color="auto"/>
            </w:tcBorders>
          </w:tcPr>
          <w:p w14:paraId="4140BD59" w14:textId="77777777" w:rsidR="00B81EC4" w:rsidRDefault="00B81EC4" w:rsidP="00B83785">
            <w:pPr>
              <w:pStyle w:val="Nagwekkolumnywtabeli"/>
            </w:pPr>
            <w:r>
              <w:t>Max. rozmiar</w:t>
            </w:r>
          </w:p>
        </w:tc>
        <w:tc>
          <w:tcPr>
            <w:tcW w:w="2159" w:type="dxa"/>
            <w:gridSpan w:val="3"/>
            <w:tcBorders>
              <w:top w:val="single" w:sz="12" w:space="0" w:color="auto"/>
              <w:left w:val="single" w:sz="6" w:space="0" w:color="auto"/>
              <w:bottom w:val="single" w:sz="12" w:space="0" w:color="auto"/>
              <w:right w:val="single" w:sz="6" w:space="0" w:color="auto"/>
            </w:tcBorders>
          </w:tcPr>
          <w:p w14:paraId="6BACD413" w14:textId="77777777" w:rsidR="00B81EC4" w:rsidRDefault="00B81EC4" w:rsidP="00B83785">
            <w:pPr>
              <w:pStyle w:val="Nagwekkolumnywtabeli"/>
            </w:pPr>
            <w:r>
              <w:t>Charakter pola</w:t>
            </w:r>
          </w:p>
        </w:tc>
        <w:tc>
          <w:tcPr>
            <w:tcW w:w="7275" w:type="dxa"/>
            <w:gridSpan w:val="3"/>
            <w:tcBorders>
              <w:top w:val="single" w:sz="12" w:space="0" w:color="auto"/>
              <w:left w:val="single" w:sz="6" w:space="0" w:color="auto"/>
              <w:bottom w:val="single" w:sz="12" w:space="0" w:color="auto"/>
              <w:right w:val="single" w:sz="12" w:space="0" w:color="auto"/>
            </w:tcBorders>
          </w:tcPr>
          <w:p w14:paraId="6050C773" w14:textId="77777777" w:rsidR="00B81EC4" w:rsidRDefault="00B81EC4" w:rsidP="00B83785">
            <w:pPr>
              <w:pStyle w:val="Nagwekkolumnywtabeli"/>
            </w:pPr>
            <w:r>
              <w:t>Komentarz</w:t>
            </w:r>
          </w:p>
        </w:tc>
      </w:tr>
      <w:tr w:rsidR="00B81EC4" w14:paraId="625B564D" w14:textId="77777777" w:rsidTr="00B83785">
        <w:tc>
          <w:tcPr>
            <w:tcW w:w="496" w:type="dxa"/>
            <w:vMerge/>
            <w:tcBorders>
              <w:left w:val="single" w:sz="6" w:space="0" w:color="auto"/>
              <w:bottom w:val="single" w:sz="12" w:space="0" w:color="auto"/>
              <w:right w:val="single" w:sz="6" w:space="0" w:color="auto"/>
            </w:tcBorders>
          </w:tcPr>
          <w:p w14:paraId="293C4B6A" w14:textId="77777777" w:rsidR="00B81EC4" w:rsidRDefault="00B81EC4" w:rsidP="00B83785">
            <w:pPr>
              <w:pStyle w:val="Nagwekkolumnywtabeli"/>
            </w:pPr>
          </w:p>
        </w:tc>
        <w:tc>
          <w:tcPr>
            <w:tcW w:w="2466" w:type="dxa"/>
            <w:vMerge/>
            <w:tcBorders>
              <w:left w:val="single" w:sz="6" w:space="0" w:color="auto"/>
              <w:bottom w:val="single" w:sz="12" w:space="0" w:color="auto"/>
              <w:right w:val="single" w:sz="6" w:space="0" w:color="auto"/>
            </w:tcBorders>
          </w:tcPr>
          <w:p w14:paraId="0925EE50" w14:textId="77777777" w:rsidR="00B81EC4" w:rsidRDefault="00B81EC4" w:rsidP="00B83785">
            <w:pPr>
              <w:pStyle w:val="Nagwekkolumnywtabeli"/>
            </w:pPr>
          </w:p>
        </w:tc>
        <w:tc>
          <w:tcPr>
            <w:tcW w:w="630" w:type="dxa"/>
            <w:vMerge/>
            <w:tcBorders>
              <w:left w:val="single" w:sz="6" w:space="0" w:color="auto"/>
              <w:bottom w:val="single" w:sz="12" w:space="0" w:color="auto"/>
              <w:right w:val="single" w:sz="6" w:space="0" w:color="auto"/>
            </w:tcBorders>
          </w:tcPr>
          <w:p w14:paraId="0F342D83" w14:textId="77777777" w:rsidR="00B81EC4" w:rsidRDefault="00B81EC4" w:rsidP="00B83785">
            <w:pPr>
              <w:pStyle w:val="Nagwekkolumnywtabeli"/>
            </w:pPr>
          </w:p>
        </w:tc>
        <w:tc>
          <w:tcPr>
            <w:tcW w:w="1038" w:type="dxa"/>
            <w:vMerge/>
            <w:tcBorders>
              <w:left w:val="single" w:sz="6" w:space="0" w:color="auto"/>
              <w:bottom w:val="single" w:sz="12" w:space="0" w:color="auto"/>
              <w:right w:val="single" w:sz="6" w:space="0" w:color="auto"/>
            </w:tcBorders>
          </w:tcPr>
          <w:p w14:paraId="5FC2A1C7" w14:textId="77777777" w:rsidR="00B81EC4" w:rsidRDefault="00B81EC4" w:rsidP="00B83785">
            <w:pPr>
              <w:pStyle w:val="Nagwekkolumnywtabeli"/>
            </w:pPr>
          </w:p>
        </w:tc>
        <w:tc>
          <w:tcPr>
            <w:tcW w:w="719" w:type="dxa"/>
            <w:tcBorders>
              <w:top w:val="single" w:sz="12" w:space="0" w:color="auto"/>
              <w:left w:val="single" w:sz="6" w:space="0" w:color="auto"/>
              <w:bottom w:val="single" w:sz="12" w:space="0" w:color="auto"/>
              <w:right w:val="single" w:sz="6" w:space="0" w:color="auto"/>
            </w:tcBorders>
          </w:tcPr>
          <w:p w14:paraId="48C5290F" w14:textId="77777777" w:rsidR="00B81EC4" w:rsidRDefault="00B81EC4" w:rsidP="00B83785">
            <w:pPr>
              <w:pStyle w:val="Nagwekkolumnywtabeli"/>
            </w:pPr>
            <w:r>
              <w:t>KON</w:t>
            </w:r>
          </w:p>
        </w:tc>
        <w:tc>
          <w:tcPr>
            <w:tcW w:w="720" w:type="dxa"/>
            <w:tcBorders>
              <w:top w:val="single" w:sz="12" w:space="0" w:color="auto"/>
              <w:left w:val="single" w:sz="6" w:space="0" w:color="auto"/>
              <w:bottom w:val="single" w:sz="12" w:space="0" w:color="auto"/>
              <w:right w:val="single" w:sz="6" w:space="0" w:color="auto"/>
            </w:tcBorders>
          </w:tcPr>
          <w:p w14:paraId="4EC4EF27" w14:textId="77777777" w:rsidR="00B81EC4" w:rsidRDefault="00B81EC4" w:rsidP="00B83785">
            <w:pPr>
              <w:pStyle w:val="Nagwekkolumnywtabeli"/>
            </w:pPr>
            <w:r>
              <w:t>NAG</w:t>
            </w:r>
          </w:p>
        </w:tc>
        <w:tc>
          <w:tcPr>
            <w:tcW w:w="720" w:type="dxa"/>
            <w:tcBorders>
              <w:top w:val="single" w:sz="12" w:space="0" w:color="auto"/>
              <w:left w:val="single" w:sz="6" w:space="0" w:color="auto"/>
              <w:bottom w:val="single" w:sz="12" w:space="0" w:color="auto"/>
              <w:right w:val="single" w:sz="6" w:space="0" w:color="auto"/>
            </w:tcBorders>
          </w:tcPr>
          <w:p w14:paraId="741788AD" w14:textId="77777777" w:rsidR="00B81EC4" w:rsidRDefault="00B81EC4" w:rsidP="00B83785">
            <w:pPr>
              <w:pStyle w:val="Nagwekkolumnywtabeli"/>
            </w:pPr>
            <w:r>
              <w:t>POZ</w:t>
            </w:r>
          </w:p>
        </w:tc>
        <w:tc>
          <w:tcPr>
            <w:tcW w:w="906" w:type="dxa"/>
            <w:tcBorders>
              <w:top w:val="single" w:sz="12" w:space="0" w:color="auto"/>
              <w:left w:val="single" w:sz="6" w:space="0" w:color="auto"/>
              <w:bottom w:val="single" w:sz="12" w:space="0" w:color="auto"/>
              <w:right w:val="single" w:sz="6" w:space="0" w:color="auto"/>
            </w:tcBorders>
          </w:tcPr>
          <w:p w14:paraId="45E34910" w14:textId="77777777" w:rsidR="00B81EC4" w:rsidRDefault="00B81EC4" w:rsidP="00B83785">
            <w:pPr>
              <w:pStyle w:val="Nagwekkolumnywtabeli"/>
            </w:pPr>
            <w:r>
              <w:t>KON</w:t>
            </w:r>
          </w:p>
        </w:tc>
        <w:tc>
          <w:tcPr>
            <w:tcW w:w="2261" w:type="dxa"/>
            <w:tcBorders>
              <w:top w:val="single" w:sz="12" w:space="0" w:color="auto"/>
              <w:left w:val="single" w:sz="6" w:space="0" w:color="auto"/>
              <w:bottom w:val="single" w:sz="12" w:space="0" w:color="auto"/>
              <w:right w:val="single" w:sz="6" w:space="0" w:color="auto"/>
            </w:tcBorders>
          </w:tcPr>
          <w:p w14:paraId="3B76BA2A" w14:textId="77777777" w:rsidR="00B81EC4" w:rsidRDefault="00B81EC4" w:rsidP="00B83785">
            <w:pPr>
              <w:pStyle w:val="Nagwekkolumnywtabeli"/>
            </w:pPr>
            <w:r>
              <w:t>NAG</w:t>
            </w:r>
          </w:p>
        </w:tc>
        <w:tc>
          <w:tcPr>
            <w:tcW w:w="4108" w:type="dxa"/>
            <w:tcBorders>
              <w:top w:val="single" w:sz="12" w:space="0" w:color="auto"/>
              <w:left w:val="single" w:sz="6" w:space="0" w:color="auto"/>
              <w:bottom w:val="single" w:sz="12" w:space="0" w:color="auto"/>
              <w:right w:val="single" w:sz="12" w:space="0" w:color="auto"/>
            </w:tcBorders>
          </w:tcPr>
          <w:p w14:paraId="54D09E72" w14:textId="77777777" w:rsidR="00B81EC4" w:rsidRDefault="00B81EC4" w:rsidP="00B83785">
            <w:pPr>
              <w:pStyle w:val="Nagwekkolumnywtabeli"/>
            </w:pPr>
            <w:r>
              <w:t>POZ</w:t>
            </w:r>
          </w:p>
        </w:tc>
      </w:tr>
      <w:tr w:rsidR="00B81EC4" w14:paraId="78E5BC11" w14:textId="77777777" w:rsidTr="00B83785">
        <w:tc>
          <w:tcPr>
            <w:tcW w:w="496" w:type="dxa"/>
            <w:tcBorders>
              <w:top w:val="single" w:sz="12" w:space="0" w:color="auto"/>
              <w:left w:val="single" w:sz="6" w:space="0" w:color="auto"/>
            </w:tcBorders>
          </w:tcPr>
          <w:p w14:paraId="650AAE79" w14:textId="77777777" w:rsidR="00B81EC4" w:rsidRPr="00C16F8A" w:rsidRDefault="00B81EC4" w:rsidP="00B83785">
            <w:r w:rsidRPr="00C16F8A">
              <w:t>01</w:t>
            </w:r>
          </w:p>
        </w:tc>
        <w:tc>
          <w:tcPr>
            <w:tcW w:w="2466" w:type="dxa"/>
            <w:tcBorders>
              <w:top w:val="single" w:sz="12" w:space="0" w:color="auto"/>
            </w:tcBorders>
          </w:tcPr>
          <w:p w14:paraId="65D44460" w14:textId="77777777" w:rsidR="00B81EC4" w:rsidRPr="00C16F8A" w:rsidRDefault="00B81EC4" w:rsidP="00B83785">
            <w:r w:rsidRPr="00211BC9">
              <w:t>Numer kolejny rekordu</w:t>
            </w:r>
          </w:p>
        </w:tc>
        <w:tc>
          <w:tcPr>
            <w:tcW w:w="630" w:type="dxa"/>
            <w:tcBorders>
              <w:top w:val="single" w:sz="12" w:space="0" w:color="auto"/>
            </w:tcBorders>
          </w:tcPr>
          <w:p w14:paraId="1B5010B6" w14:textId="77777777" w:rsidR="00B81EC4" w:rsidRPr="00C16F8A" w:rsidRDefault="00B81EC4" w:rsidP="00B83785">
            <w:r w:rsidRPr="009260CD">
              <w:t>N</w:t>
            </w:r>
          </w:p>
        </w:tc>
        <w:tc>
          <w:tcPr>
            <w:tcW w:w="1038" w:type="dxa"/>
            <w:tcBorders>
              <w:top w:val="single" w:sz="12" w:space="0" w:color="auto"/>
            </w:tcBorders>
          </w:tcPr>
          <w:p w14:paraId="699DD6EE" w14:textId="77777777" w:rsidR="00B81EC4" w:rsidRPr="00C16F8A" w:rsidRDefault="00B81EC4" w:rsidP="00B83785">
            <w:r>
              <w:t>8</w:t>
            </w:r>
          </w:p>
        </w:tc>
        <w:tc>
          <w:tcPr>
            <w:tcW w:w="719" w:type="dxa"/>
            <w:tcBorders>
              <w:top w:val="single" w:sz="12" w:space="0" w:color="auto"/>
            </w:tcBorders>
          </w:tcPr>
          <w:p w14:paraId="674B46DE" w14:textId="77777777" w:rsidR="00B81EC4" w:rsidRPr="00C16F8A" w:rsidRDefault="00B81EC4" w:rsidP="00B83785">
            <w:r w:rsidRPr="009260CD">
              <w:t>M</w:t>
            </w:r>
          </w:p>
        </w:tc>
        <w:tc>
          <w:tcPr>
            <w:tcW w:w="720" w:type="dxa"/>
            <w:tcBorders>
              <w:top w:val="single" w:sz="12" w:space="0" w:color="auto"/>
            </w:tcBorders>
          </w:tcPr>
          <w:p w14:paraId="4DEAADC1" w14:textId="77777777" w:rsidR="00B81EC4" w:rsidRPr="00C16F8A" w:rsidRDefault="00B81EC4" w:rsidP="00B83785">
            <w:r>
              <w:t>M</w:t>
            </w:r>
          </w:p>
        </w:tc>
        <w:tc>
          <w:tcPr>
            <w:tcW w:w="720" w:type="dxa"/>
            <w:tcBorders>
              <w:top w:val="single" w:sz="12" w:space="0" w:color="auto"/>
            </w:tcBorders>
          </w:tcPr>
          <w:p w14:paraId="3F18AFA9" w14:textId="77777777" w:rsidR="00B81EC4" w:rsidRPr="00C16F8A" w:rsidRDefault="00B81EC4" w:rsidP="00B83785">
            <w:r>
              <w:t>M</w:t>
            </w:r>
          </w:p>
        </w:tc>
        <w:tc>
          <w:tcPr>
            <w:tcW w:w="7275" w:type="dxa"/>
            <w:gridSpan w:val="3"/>
            <w:tcBorders>
              <w:top w:val="single" w:sz="12" w:space="0" w:color="auto"/>
              <w:right w:val="single" w:sz="12" w:space="0" w:color="auto"/>
            </w:tcBorders>
          </w:tcPr>
          <w:p w14:paraId="3117CB79" w14:textId="77777777" w:rsidR="00B81EC4" w:rsidRPr="00C16F8A" w:rsidRDefault="00B81EC4" w:rsidP="00B83785">
            <w:r>
              <w:t>Kolejny nr rekordu w raporcie liczony od 1</w:t>
            </w:r>
          </w:p>
        </w:tc>
      </w:tr>
      <w:tr w:rsidR="00B81EC4" w14:paraId="4A086F58" w14:textId="77777777" w:rsidTr="00B83785">
        <w:tc>
          <w:tcPr>
            <w:tcW w:w="496" w:type="dxa"/>
            <w:tcBorders>
              <w:left w:val="single" w:sz="6" w:space="0" w:color="auto"/>
            </w:tcBorders>
          </w:tcPr>
          <w:p w14:paraId="206CD396" w14:textId="77777777" w:rsidR="00B81EC4" w:rsidRPr="00C16F8A" w:rsidRDefault="00B81EC4" w:rsidP="00B83785">
            <w:r w:rsidRPr="00C16F8A">
              <w:t>02</w:t>
            </w:r>
          </w:p>
        </w:tc>
        <w:tc>
          <w:tcPr>
            <w:tcW w:w="2466" w:type="dxa"/>
          </w:tcPr>
          <w:p w14:paraId="09FDDB44" w14:textId="77777777" w:rsidR="00B81EC4" w:rsidRPr="00C16F8A" w:rsidRDefault="00B81EC4" w:rsidP="00B83785">
            <w:r w:rsidRPr="00211BC9">
              <w:t>Typ rekordu</w:t>
            </w:r>
          </w:p>
        </w:tc>
        <w:tc>
          <w:tcPr>
            <w:tcW w:w="630" w:type="dxa"/>
          </w:tcPr>
          <w:p w14:paraId="6AD174E6" w14:textId="77777777" w:rsidR="00B81EC4" w:rsidRPr="00C16F8A" w:rsidRDefault="00B81EC4" w:rsidP="00B83785">
            <w:r>
              <w:t>C</w:t>
            </w:r>
          </w:p>
        </w:tc>
        <w:tc>
          <w:tcPr>
            <w:tcW w:w="1038" w:type="dxa"/>
          </w:tcPr>
          <w:p w14:paraId="007E9A6A" w14:textId="77777777" w:rsidR="00B81EC4" w:rsidRPr="00C16F8A" w:rsidRDefault="00B81EC4" w:rsidP="00B83785">
            <w:r>
              <w:t>3</w:t>
            </w:r>
          </w:p>
        </w:tc>
        <w:tc>
          <w:tcPr>
            <w:tcW w:w="719" w:type="dxa"/>
          </w:tcPr>
          <w:p w14:paraId="13F6758E" w14:textId="77777777" w:rsidR="00B81EC4" w:rsidRPr="00C16F8A" w:rsidRDefault="00B81EC4" w:rsidP="00B83785">
            <w:pPr>
              <w:suppressAutoHyphens/>
            </w:pPr>
            <w:r w:rsidRPr="009260CD">
              <w:t>M</w:t>
            </w:r>
          </w:p>
        </w:tc>
        <w:tc>
          <w:tcPr>
            <w:tcW w:w="720" w:type="dxa"/>
          </w:tcPr>
          <w:p w14:paraId="71088008" w14:textId="77777777" w:rsidR="00B81EC4" w:rsidRPr="00C16F8A" w:rsidRDefault="00B81EC4" w:rsidP="00B83785">
            <w:pPr>
              <w:suppressAutoHyphens/>
            </w:pPr>
            <w:r>
              <w:t>M</w:t>
            </w:r>
          </w:p>
        </w:tc>
        <w:tc>
          <w:tcPr>
            <w:tcW w:w="720" w:type="dxa"/>
          </w:tcPr>
          <w:p w14:paraId="6E24A821" w14:textId="77777777" w:rsidR="00B81EC4" w:rsidRPr="00C16F8A" w:rsidRDefault="00B81EC4" w:rsidP="00B83785">
            <w:pPr>
              <w:suppressAutoHyphens/>
            </w:pPr>
            <w:r>
              <w:t>M</w:t>
            </w:r>
          </w:p>
        </w:tc>
        <w:tc>
          <w:tcPr>
            <w:tcW w:w="906" w:type="dxa"/>
            <w:tcBorders>
              <w:right w:val="single" w:sz="6" w:space="0" w:color="auto"/>
            </w:tcBorders>
          </w:tcPr>
          <w:p w14:paraId="0F52EDE8" w14:textId="77777777" w:rsidR="00B81EC4" w:rsidRPr="00C16F8A" w:rsidRDefault="00B81EC4" w:rsidP="00B83785">
            <w:pPr>
              <w:suppressAutoHyphens/>
            </w:pPr>
            <w:r>
              <w:t>= KON</w:t>
            </w:r>
          </w:p>
        </w:tc>
        <w:tc>
          <w:tcPr>
            <w:tcW w:w="2261" w:type="dxa"/>
            <w:tcBorders>
              <w:left w:val="single" w:sz="6" w:space="0" w:color="auto"/>
              <w:right w:val="single" w:sz="6" w:space="0" w:color="auto"/>
            </w:tcBorders>
          </w:tcPr>
          <w:p w14:paraId="7B7D90C1" w14:textId="77777777" w:rsidR="00B81EC4" w:rsidRPr="00C16F8A" w:rsidRDefault="00B81EC4" w:rsidP="00B83785">
            <w:pPr>
              <w:suppressAutoHyphens/>
            </w:pPr>
            <w:r>
              <w:t>= NAG</w:t>
            </w:r>
          </w:p>
        </w:tc>
        <w:tc>
          <w:tcPr>
            <w:tcW w:w="4108" w:type="dxa"/>
            <w:tcBorders>
              <w:left w:val="single" w:sz="6" w:space="0" w:color="auto"/>
              <w:right w:val="single" w:sz="12" w:space="0" w:color="auto"/>
            </w:tcBorders>
          </w:tcPr>
          <w:p w14:paraId="1B273427" w14:textId="77777777" w:rsidR="00B81EC4" w:rsidRPr="00C16F8A" w:rsidRDefault="00B81EC4" w:rsidP="00B83785">
            <w:pPr>
              <w:suppressAutoHyphens/>
            </w:pPr>
            <w:r>
              <w:t>= POZ</w:t>
            </w:r>
          </w:p>
        </w:tc>
      </w:tr>
      <w:tr w:rsidR="00B81EC4" w14:paraId="37459FEE" w14:textId="77777777" w:rsidTr="00B83785">
        <w:tc>
          <w:tcPr>
            <w:tcW w:w="496" w:type="dxa"/>
            <w:tcBorders>
              <w:left w:val="single" w:sz="6" w:space="0" w:color="auto"/>
            </w:tcBorders>
            <w:shd w:val="clear" w:color="auto" w:fill="D9D9D9" w:themeFill="background1" w:themeFillShade="D9"/>
          </w:tcPr>
          <w:p w14:paraId="40A45F21" w14:textId="77777777" w:rsidR="00B81EC4" w:rsidRPr="00C16F8A" w:rsidRDefault="00B81EC4" w:rsidP="00B83785">
            <w:r w:rsidRPr="00C16F8A">
              <w:t>03</w:t>
            </w:r>
          </w:p>
        </w:tc>
        <w:tc>
          <w:tcPr>
            <w:tcW w:w="2466" w:type="dxa"/>
            <w:shd w:val="clear" w:color="auto" w:fill="D9D9D9" w:themeFill="background1" w:themeFillShade="D9"/>
          </w:tcPr>
          <w:p w14:paraId="7CE25EDC" w14:textId="77777777" w:rsidR="00B81EC4" w:rsidRPr="00C16F8A" w:rsidRDefault="00B81EC4" w:rsidP="00B83785">
            <w:r w:rsidRPr="00211BC9">
              <w:t>Liczba rekordów w pliku</w:t>
            </w:r>
          </w:p>
        </w:tc>
        <w:tc>
          <w:tcPr>
            <w:tcW w:w="630" w:type="dxa"/>
            <w:shd w:val="clear" w:color="auto" w:fill="D9D9D9" w:themeFill="background1" w:themeFillShade="D9"/>
          </w:tcPr>
          <w:p w14:paraId="135E1104" w14:textId="77777777" w:rsidR="00B81EC4" w:rsidRPr="00C16F8A" w:rsidRDefault="00B81EC4" w:rsidP="00B83785">
            <w:r>
              <w:t>N</w:t>
            </w:r>
          </w:p>
        </w:tc>
        <w:tc>
          <w:tcPr>
            <w:tcW w:w="1038" w:type="dxa"/>
            <w:shd w:val="clear" w:color="auto" w:fill="D9D9D9" w:themeFill="background1" w:themeFillShade="D9"/>
          </w:tcPr>
          <w:p w14:paraId="1ABF79EE" w14:textId="77777777" w:rsidR="00B81EC4" w:rsidRPr="00C16F8A" w:rsidRDefault="00B81EC4" w:rsidP="00B83785">
            <w:r w:rsidRPr="009260CD">
              <w:t>8</w:t>
            </w:r>
          </w:p>
        </w:tc>
        <w:tc>
          <w:tcPr>
            <w:tcW w:w="719" w:type="dxa"/>
            <w:shd w:val="clear" w:color="auto" w:fill="D9D9D9" w:themeFill="background1" w:themeFillShade="D9"/>
          </w:tcPr>
          <w:p w14:paraId="3EB57122" w14:textId="77777777" w:rsidR="00B81EC4" w:rsidRPr="00C16F8A" w:rsidRDefault="00B81EC4" w:rsidP="00B83785">
            <w:r w:rsidRPr="009260CD">
              <w:t>M</w:t>
            </w:r>
          </w:p>
        </w:tc>
        <w:tc>
          <w:tcPr>
            <w:tcW w:w="720" w:type="dxa"/>
            <w:shd w:val="clear" w:color="auto" w:fill="D9D9D9" w:themeFill="background1" w:themeFillShade="D9"/>
          </w:tcPr>
          <w:p w14:paraId="51C1FEBE" w14:textId="77777777" w:rsidR="00B81EC4" w:rsidRPr="00C16F8A" w:rsidRDefault="00B81EC4" w:rsidP="00B83785">
            <w:r>
              <w:t>Z</w:t>
            </w:r>
          </w:p>
        </w:tc>
        <w:tc>
          <w:tcPr>
            <w:tcW w:w="720" w:type="dxa"/>
            <w:shd w:val="clear" w:color="auto" w:fill="D9D9D9" w:themeFill="background1" w:themeFillShade="D9"/>
          </w:tcPr>
          <w:p w14:paraId="1A568D40" w14:textId="77777777" w:rsidR="00B81EC4" w:rsidRPr="00C16F8A" w:rsidRDefault="00B81EC4" w:rsidP="00B83785">
            <w:r>
              <w:t>Z</w:t>
            </w:r>
          </w:p>
        </w:tc>
        <w:tc>
          <w:tcPr>
            <w:tcW w:w="906" w:type="dxa"/>
            <w:tcBorders>
              <w:right w:val="single" w:sz="6" w:space="0" w:color="auto"/>
            </w:tcBorders>
            <w:shd w:val="clear" w:color="auto" w:fill="D9D9D9" w:themeFill="background1" w:themeFillShade="D9"/>
          </w:tcPr>
          <w:p w14:paraId="05759C02" w14:textId="77777777" w:rsidR="00B81EC4" w:rsidRPr="00C16F8A" w:rsidRDefault="00B81EC4" w:rsidP="00B83785"/>
        </w:tc>
        <w:tc>
          <w:tcPr>
            <w:tcW w:w="2261" w:type="dxa"/>
            <w:tcBorders>
              <w:left w:val="single" w:sz="6" w:space="0" w:color="auto"/>
              <w:right w:val="single" w:sz="6" w:space="0" w:color="auto"/>
            </w:tcBorders>
            <w:shd w:val="clear" w:color="auto" w:fill="D9D9D9" w:themeFill="background1" w:themeFillShade="D9"/>
          </w:tcPr>
          <w:p w14:paraId="0BEE9E58" w14:textId="77777777" w:rsidR="00B81EC4" w:rsidRPr="00C16F8A" w:rsidRDefault="00B81EC4" w:rsidP="00B83785"/>
        </w:tc>
        <w:tc>
          <w:tcPr>
            <w:tcW w:w="4108" w:type="dxa"/>
            <w:tcBorders>
              <w:left w:val="single" w:sz="6" w:space="0" w:color="auto"/>
              <w:right w:val="single" w:sz="12" w:space="0" w:color="auto"/>
            </w:tcBorders>
            <w:shd w:val="clear" w:color="auto" w:fill="D9D9D9" w:themeFill="background1" w:themeFillShade="D9"/>
          </w:tcPr>
          <w:p w14:paraId="5C3D507D" w14:textId="77777777" w:rsidR="00B81EC4" w:rsidRPr="00C16F8A" w:rsidRDefault="00B81EC4" w:rsidP="00B83785"/>
        </w:tc>
      </w:tr>
      <w:tr w:rsidR="00B81EC4" w14:paraId="72882812" w14:textId="77777777" w:rsidTr="00B83785">
        <w:tc>
          <w:tcPr>
            <w:tcW w:w="496" w:type="dxa"/>
            <w:tcBorders>
              <w:left w:val="single" w:sz="6" w:space="0" w:color="auto"/>
            </w:tcBorders>
            <w:shd w:val="clear" w:color="auto" w:fill="D9D9D9" w:themeFill="background1" w:themeFillShade="D9"/>
          </w:tcPr>
          <w:p w14:paraId="0515431C" w14:textId="77777777" w:rsidR="00B81EC4" w:rsidRPr="00C16F8A" w:rsidRDefault="00B81EC4" w:rsidP="00B83785">
            <w:r w:rsidRPr="00C16F8A">
              <w:t>04</w:t>
            </w:r>
          </w:p>
        </w:tc>
        <w:tc>
          <w:tcPr>
            <w:tcW w:w="2466" w:type="dxa"/>
            <w:shd w:val="clear" w:color="auto" w:fill="D9D9D9" w:themeFill="background1" w:themeFillShade="D9"/>
          </w:tcPr>
          <w:p w14:paraId="1BBC2DE4" w14:textId="77777777" w:rsidR="00B81EC4" w:rsidRPr="00C16F8A" w:rsidRDefault="00B81EC4" w:rsidP="00B83785">
            <w:r w:rsidRPr="00211BC9">
              <w:t>Numer oddziału</w:t>
            </w:r>
          </w:p>
        </w:tc>
        <w:tc>
          <w:tcPr>
            <w:tcW w:w="630" w:type="dxa"/>
            <w:shd w:val="clear" w:color="auto" w:fill="D9D9D9" w:themeFill="background1" w:themeFillShade="D9"/>
          </w:tcPr>
          <w:p w14:paraId="1D393775" w14:textId="77777777" w:rsidR="00B81EC4" w:rsidRPr="00C16F8A" w:rsidRDefault="00B81EC4" w:rsidP="00B83785">
            <w:r w:rsidRPr="009260CD">
              <w:t>N</w:t>
            </w:r>
          </w:p>
        </w:tc>
        <w:tc>
          <w:tcPr>
            <w:tcW w:w="1038" w:type="dxa"/>
            <w:shd w:val="clear" w:color="auto" w:fill="D9D9D9" w:themeFill="background1" w:themeFillShade="D9"/>
          </w:tcPr>
          <w:p w14:paraId="37113CC0" w14:textId="77777777" w:rsidR="00B81EC4" w:rsidRPr="00C16F8A" w:rsidRDefault="00B81EC4" w:rsidP="00B83785">
            <w:r>
              <w:t>8</w:t>
            </w:r>
          </w:p>
        </w:tc>
        <w:tc>
          <w:tcPr>
            <w:tcW w:w="719" w:type="dxa"/>
            <w:shd w:val="clear" w:color="auto" w:fill="D9D9D9" w:themeFill="background1" w:themeFillShade="D9"/>
          </w:tcPr>
          <w:p w14:paraId="2B5462E6" w14:textId="77777777" w:rsidR="00B81EC4" w:rsidRPr="00C16F8A" w:rsidRDefault="00B81EC4" w:rsidP="00B83785">
            <w:r w:rsidRPr="009260CD">
              <w:t>M</w:t>
            </w:r>
          </w:p>
        </w:tc>
        <w:tc>
          <w:tcPr>
            <w:tcW w:w="720" w:type="dxa"/>
            <w:shd w:val="clear" w:color="auto" w:fill="D9D9D9" w:themeFill="background1" w:themeFillShade="D9"/>
          </w:tcPr>
          <w:p w14:paraId="5F62E087" w14:textId="77777777" w:rsidR="00B81EC4" w:rsidRPr="00C16F8A" w:rsidRDefault="00B81EC4" w:rsidP="00B83785">
            <w:r>
              <w:t>Z</w:t>
            </w:r>
          </w:p>
        </w:tc>
        <w:tc>
          <w:tcPr>
            <w:tcW w:w="720" w:type="dxa"/>
            <w:shd w:val="clear" w:color="auto" w:fill="D9D9D9" w:themeFill="background1" w:themeFillShade="D9"/>
          </w:tcPr>
          <w:p w14:paraId="6F4C861D" w14:textId="77777777" w:rsidR="00B81EC4" w:rsidRPr="00C16F8A" w:rsidRDefault="00B81EC4" w:rsidP="00B83785">
            <w:r>
              <w:t>Z</w:t>
            </w:r>
          </w:p>
        </w:tc>
        <w:tc>
          <w:tcPr>
            <w:tcW w:w="906" w:type="dxa"/>
            <w:tcBorders>
              <w:right w:val="single" w:sz="6" w:space="0" w:color="auto"/>
            </w:tcBorders>
            <w:shd w:val="clear" w:color="auto" w:fill="D9D9D9" w:themeFill="background1" w:themeFillShade="D9"/>
          </w:tcPr>
          <w:p w14:paraId="65C1F607" w14:textId="77777777" w:rsidR="00B81EC4" w:rsidRPr="00C16F8A" w:rsidRDefault="00B81EC4" w:rsidP="00B83785"/>
        </w:tc>
        <w:tc>
          <w:tcPr>
            <w:tcW w:w="2261" w:type="dxa"/>
            <w:tcBorders>
              <w:left w:val="single" w:sz="6" w:space="0" w:color="auto"/>
              <w:right w:val="single" w:sz="6" w:space="0" w:color="auto"/>
            </w:tcBorders>
            <w:shd w:val="clear" w:color="auto" w:fill="D9D9D9" w:themeFill="background1" w:themeFillShade="D9"/>
          </w:tcPr>
          <w:p w14:paraId="5D084F2C" w14:textId="77777777" w:rsidR="00B81EC4" w:rsidRPr="00C16F8A" w:rsidRDefault="00B81EC4" w:rsidP="00B83785"/>
        </w:tc>
        <w:tc>
          <w:tcPr>
            <w:tcW w:w="4108" w:type="dxa"/>
            <w:tcBorders>
              <w:left w:val="single" w:sz="6" w:space="0" w:color="auto"/>
              <w:right w:val="single" w:sz="12" w:space="0" w:color="auto"/>
            </w:tcBorders>
            <w:shd w:val="clear" w:color="auto" w:fill="D9D9D9" w:themeFill="background1" w:themeFillShade="D9"/>
          </w:tcPr>
          <w:p w14:paraId="22D222A7" w14:textId="77777777" w:rsidR="00B81EC4" w:rsidRPr="00C16F8A" w:rsidRDefault="00B81EC4" w:rsidP="00B83785"/>
        </w:tc>
      </w:tr>
      <w:tr w:rsidR="00B81EC4" w14:paraId="7BB20FE3" w14:textId="77777777" w:rsidTr="00B83785">
        <w:tc>
          <w:tcPr>
            <w:tcW w:w="496" w:type="dxa"/>
            <w:tcBorders>
              <w:left w:val="single" w:sz="6" w:space="0" w:color="auto"/>
            </w:tcBorders>
            <w:shd w:val="clear" w:color="auto" w:fill="D9D9D9" w:themeFill="background1" w:themeFillShade="D9"/>
          </w:tcPr>
          <w:p w14:paraId="6C763EB6" w14:textId="77777777" w:rsidR="00B81EC4" w:rsidRPr="00C16F8A" w:rsidRDefault="00B81EC4" w:rsidP="00B83785">
            <w:r w:rsidRPr="00C16F8A">
              <w:t>05</w:t>
            </w:r>
          </w:p>
        </w:tc>
        <w:tc>
          <w:tcPr>
            <w:tcW w:w="2466" w:type="dxa"/>
            <w:shd w:val="clear" w:color="auto" w:fill="D9D9D9" w:themeFill="background1" w:themeFillShade="D9"/>
          </w:tcPr>
          <w:p w14:paraId="0F50B5D8" w14:textId="77777777" w:rsidR="00B81EC4" w:rsidRPr="00C16F8A" w:rsidRDefault="00B81EC4" w:rsidP="00B83785">
            <w:r w:rsidRPr="00211BC9">
              <w:t>Data</w:t>
            </w:r>
          </w:p>
        </w:tc>
        <w:tc>
          <w:tcPr>
            <w:tcW w:w="630" w:type="dxa"/>
            <w:shd w:val="clear" w:color="auto" w:fill="D9D9D9" w:themeFill="background1" w:themeFillShade="D9"/>
          </w:tcPr>
          <w:p w14:paraId="265CDE56" w14:textId="77777777" w:rsidR="00B81EC4" w:rsidRPr="00C16F8A" w:rsidRDefault="00B81EC4" w:rsidP="00B83785">
            <w:r>
              <w:t>D</w:t>
            </w:r>
          </w:p>
        </w:tc>
        <w:tc>
          <w:tcPr>
            <w:tcW w:w="1038" w:type="dxa"/>
            <w:shd w:val="clear" w:color="auto" w:fill="D9D9D9" w:themeFill="background1" w:themeFillShade="D9"/>
          </w:tcPr>
          <w:p w14:paraId="53CA4BED" w14:textId="77777777" w:rsidR="00B81EC4" w:rsidRPr="00C16F8A" w:rsidRDefault="00B81EC4" w:rsidP="00B83785">
            <w:r w:rsidRPr="009260CD">
              <w:t>8</w:t>
            </w:r>
          </w:p>
        </w:tc>
        <w:tc>
          <w:tcPr>
            <w:tcW w:w="719" w:type="dxa"/>
            <w:shd w:val="clear" w:color="auto" w:fill="D9D9D9" w:themeFill="background1" w:themeFillShade="D9"/>
          </w:tcPr>
          <w:p w14:paraId="12CFB644" w14:textId="77777777" w:rsidR="00B81EC4" w:rsidRPr="00C16F8A" w:rsidRDefault="00B81EC4" w:rsidP="00B83785">
            <w:r w:rsidRPr="009260CD">
              <w:t>M</w:t>
            </w:r>
          </w:p>
        </w:tc>
        <w:tc>
          <w:tcPr>
            <w:tcW w:w="720" w:type="dxa"/>
            <w:shd w:val="clear" w:color="auto" w:fill="D9D9D9" w:themeFill="background1" w:themeFillShade="D9"/>
          </w:tcPr>
          <w:p w14:paraId="45900926" w14:textId="77777777" w:rsidR="00B81EC4" w:rsidRPr="00C16F8A" w:rsidRDefault="00B81EC4" w:rsidP="00B83785">
            <w:r>
              <w:t>Z</w:t>
            </w:r>
          </w:p>
        </w:tc>
        <w:tc>
          <w:tcPr>
            <w:tcW w:w="720" w:type="dxa"/>
            <w:shd w:val="clear" w:color="auto" w:fill="D9D9D9" w:themeFill="background1" w:themeFillShade="D9"/>
          </w:tcPr>
          <w:p w14:paraId="41BBC45B" w14:textId="77777777" w:rsidR="00B81EC4" w:rsidRPr="00C16F8A" w:rsidRDefault="00B81EC4" w:rsidP="00B83785">
            <w:r>
              <w:t>Z</w:t>
            </w:r>
          </w:p>
        </w:tc>
        <w:tc>
          <w:tcPr>
            <w:tcW w:w="906" w:type="dxa"/>
            <w:tcBorders>
              <w:right w:val="single" w:sz="6" w:space="0" w:color="auto"/>
            </w:tcBorders>
            <w:shd w:val="clear" w:color="auto" w:fill="D9D9D9" w:themeFill="background1" w:themeFillShade="D9"/>
          </w:tcPr>
          <w:p w14:paraId="5B68B0D2" w14:textId="77777777" w:rsidR="00B81EC4" w:rsidRPr="00C16F8A" w:rsidRDefault="00B81EC4" w:rsidP="00B83785"/>
        </w:tc>
        <w:tc>
          <w:tcPr>
            <w:tcW w:w="2261" w:type="dxa"/>
            <w:tcBorders>
              <w:left w:val="single" w:sz="6" w:space="0" w:color="auto"/>
              <w:right w:val="single" w:sz="6" w:space="0" w:color="auto"/>
            </w:tcBorders>
            <w:shd w:val="clear" w:color="auto" w:fill="D9D9D9" w:themeFill="background1" w:themeFillShade="D9"/>
          </w:tcPr>
          <w:p w14:paraId="5A54595B" w14:textId="77777777" w:rsidR="00B81EC4" w:rsidRPr="00C16F8A" w:rsidRDefault="00B81EC4" w:rsidP="00B83785"/>
        </w:tc>
        <w:tc>
          <w:tcPr>
            <w:tcW w:w="4108" w:type="dxa"/>
            <w:tcBorders>
              <w:left w:val="single" w:sz="6" w:space="0" w:color="auto"/>
              <w:right w:val="single" w:sz="12" w:space="0" w:color="auto"/>
            </w:tcBorders>
            <w:shd w:val="clear" w:color="auto" w:fill="D9D9D9" w:themeFill="background1" w:themeFillShade="D9"/>
          </w:tcPr>
          <w:p w14:paraId="70F4D591" w14:textId="77777777" w:rsidR="00B81EC4" w:rsidRPr="00C16F8A" w:rsidRDefault="00B81EC4" w:rsidP="00B83785"/>
        </w:tc>
      </w:tr>
      <w:tr w:rsidR="00B81EC4" w14:paraId="57EFB663" w14:textId="77777777" w:rsidTr="00B83785">
        <w:tc>
          <w:tcPr>
            <w:tcW w:w="496" w:type="dxa"/>
            <w:tcBorders>
              <w:left w:val="single" w:sz="6" w:space="0" w:color="auto"/>
            </w:tcBorders>
            <w:shd w:val="clear" w:color="auto" w:fill="D9D9D9" w:themeFill="background1" w:themeFillShade="D9"/>
          </w:tcPr>
          <w:p w14:paraId="79186D2D" w14:textId="77777777" w:rsidR="00B81EC4" w:rsidRPr="00C16F8A" w:rsidRDefault="00B81EC4" w:rsidP="00B83785">
            <w:r w:rsidRPr="00C16F8A">
              <w:t>06</w:t>
            </w:r>
          </w:p>
        </w:tc>
        <w:tc>
          <w:tcPr>
            <w:tcW w:w="2466" w:type="dxa"/>
            <w:shd w:val="clear" w:color="auto" w:fill="D9D9D9" w:themeFill="background1" w:themeFillShade="D9"/>
          </w:tcPr>
          <w:p w14:paraId="39213EF9" w14:textId="77777777" w:rsidR="00B81EC4" w:rsidRPr="00C16F8A" w:rsidRDefault="00B81EC4" w:rsidP="00B83785">
            <w:r>
              <w:t>Typ pliku</w:t>
            </w:r>
          </w:p>
        </w:tc>
        <w:tc>
          <w:tcPr>
            <w:tcW w:w="630" w:type="dxa"/>
            <w:shd w:val="clear" w:color="auto" w:fill="D9D9D9" w:themeFill="background1" w:themeFillShade="D9"/>
          </w:tcPr>
          <w:p w14:paraId="4B79B863" w14:textId="77777777" w:rsidR="00B81EC4" w:rsidRPr="00C16F8A" w:rsidRDefault="00B81EC4" w:rsidP="00B83785">
            <w:r>
              <w:t>C</w:t>
            </w:r>
          </w:p>
        </w:tc>
        <w:tc>
          <w:tcPr>
            <w:tcW w:w="1038" w:type="dxa"/>
            <w:shd w:val="clear" w:color="auto" w:fill="D9D9D9" w:themeFill="background1" w:themeFillShade="D9"/>
          </w:tcPr>
          <w:p w14:paraId="17A39751" w14:textId="77777777" w:rsidR="00B81EC4" w:rsidRPr="00C16F8A" w:rsidRDefault="00B81EC4" w:rsidP="00B83785">
            <w:r>
              <w:t>1</w:t>
            </w:r>
          </w:p>
        </w:tc>
        <w:tc>
          <w:tcPr>
            <w:tcW w:w="719" w:type="dxa"/>
            <w:shd w:val="clear" w:color="auto" w:fill="D9D9D9" w:themeFill="background1" w:themeFillShade="D9"/>
          </w:tcPr>
          <w:p w14:paraId="79F0C0BC" w14:textId="77777777" w:rsidR="00B81EC4" w:rsidRPr="00C16F8A" w:rsidRDefault="00B81EC4" w:rsidP="00B83785">
            <w:r>
              <w:t>M</w:t>
            </w:r>
          </w:p>
        </w:tc>
        <w:tc>
          <w:tcPr>
            <w:tcW w:w="720" w:type="dxa"/>
            <w:shd w:val="clear" w:color="auto" w:fill="D9D9D9" w:themeFill="background1" w:themeFillShade="D9"/>
          </w:tcPr>
          <w:p w14:paraId="241EE2FC" w14:textId="77777777" w:rsidR="00B81EC4" w:rsidRPr="00C16F8A" w:rsidRDefault="00B81EC4" w:rsidP="00B83785">
            <w:r>
              <w:t>Z</w:t>
            </w:r>
          </w:p>
        </w:tc>
        <w:tc>
          <w:tcPr>
            <w:tcW w:w="720" w:type="dxa"/>
            <w:shd w:val="clear" w:color="auto" w:fill="D9D9D9" w:themeFill="background1" w:themeFillShade="D9"/>
          </w:tcPr>
          <w:p w14:paraId="4FF6AC98" w14:textId="77777777" w:rsidR="00B81EC4" w:rsidRPr="00C16F8A" w:rsidRDefault="00B81EC4" w:rsidP="00B83785">
            <w:r>
              <w:t>Z</w:t>
            </w:r>
          </w:p>
        </w:tc>
        <w:tc>
          <w:tcPr>
            <w:tcW w:w="906" w:type="dxa"/>
            <w:tcBorders>
              <w:right w:val="single" w:sz="6" w:space="0" w:color="auto"/>
            </w:tcBorders>
            <w:shd w:val="clear" w:color="auto" w:fill="D9D9D9" w:themeFill="background1" w:themeFillShade="D9"/>
          </w:tcPr>
          <w:p w14:paraId="45483542" w14:textId="77777777" w:rsidR="00B81EC4" w:rsidRPr="00C16F8A" w:rsidRDefault="00B81EC4" w:rsidP="00B83785">
            <w:r>
              <w:t>= W</w:t>
            </w:r>
          </w:p>
        </w:tc>
        <w:tc>
          <w:tcPr>
            <w:tcW w:w="2261" w:type="dxa"/>
            <w:tcBorders>
              <w:left w:val="single" w:sz="6" w:space="0" w:color="auto"/>
              <w:right w:val="single" w:sz="6" w:space="0" w:color="auto"/>
            </w:tcBorders>
            <w:shd w:val="clear" w:color="auto" w:fill="D9D9D9" w:themeFill="background1" w:themeFillShade="D9"/>
          </w:tcPr>
          <w:p w14:paraId="7E301058" w14:textId="77777777" w:rsidR="00B81EC4" w:rsidRPr="00C16F8A" w:rsidRDefault="00B81EC4" w:rsidP="00B83785"/>
        </w:tc>
        <w:tc>
          <w:tcPr>
            <w:tcW w:w="4108" w:type="dxa"/>
            <w:tcBorders>
              <w:left w:val="single" w:sz="6" w:space="0" w:color="auto"/>
              <w:right w:val="single" w:sz="12" w:space="0" w:color="auto"/>
            </w:tcBorders>
            <w:shd w:val="clear" w:color="auto" w:fill="D9D9D9" w:themeFill="background1" w:themeFillShade="D9"/>
          </w:tcPr>
          <w:p w14:paraId="14F00B57" w14:textId="77777777" w:rsidR="00B81EC4" w:rsidRPr="00C16F8A" w:rsidRDefault="00B81EC4" w:rsidP="00B83785"/>
        </w:tc>
      </w:tr>
      <w:tr w:rsidR="00B81EC4" w:rsidRPr="00EE0369" w14:paraId="23DCE250" w14:textId="77777777" w:rsidTr="00B83785">
        <w:tc>
          <w:tcPr>
            <w:tcW w:w="496" w:type="dxa"/>
            <w:tcBorders>
              <w:left w:val="single" w:sz="6" w:space="0" w:color="auto"/>
            </w:tcBorders>
            <w:shd w:val="clear" w:color="auto" w:fill="DBE5F1" w:themeFill="accent1" w:themeFillTint="33"/>
          </w:tcPr>
          <w:p w14:paraId="2234CD22" w14:textId="77777777" w:rsidR="00B81EC4" w:rsidRPr="00C16F8A" w:rsidRDefault="00B81EC4" w:rsidP="00B83785">
            <w:r>
              <w:t>07</w:t>
            </w:r>
          </w:p>
        </w:tc>
        <w:tc>
          <w:tcPr>
            <w:tcW w:w="2466" w:type="dxa"/>
            <w:shd w:val="clear" w:color="auto" w:fill="DBE5F1" w:themeFill="accent1" w:themeFillTint="33"/>
          </w:tcPr>
          <w:p w14:paraId="5EAE4AAC" w14:textId="77777777" w:rsidR="00B81EC4" w:rsidRDefault="00B81EC4" w:rsidP="00B83785">
            <w:r w:rsidRPr="00EE0369">
              <w:t>Numer dokumentu</w:t>
            </w:r>
          </w:p>
        </w:tc>
        <w:tc>
          <w:tcPr>
            <w:tcW w:w="630" w:type="dxa"/>
            <w:shd w:val="clear" w:color="auto" w:fill="DBE5F1" w:themeFill="accent1" w:themeFillTint="33"/>
          </w:tcPr>
          <w:p w14:paraId="5F738099" w14:textId="77777777" w:rsidR="00B81EC4" w:rsidRDefault="00B81EC4" w:rsidP="00B83785">
            <w:r>
              <w:t>N</w:t>
            </w:r>
          </w:p>
        </w:tc>
        <w:tc>
          <w:tcPr>
            <w:tcW w:w="1038" w:type="dxa"/>
            <w:shd w:val="clear" w:color="auto" w:fill="DBE5F1" w:themeFill="accent1" w:themeFillTint="33"/>
          </w:tcPr>
          <w:p w14:paraId="6D195ECC" w14:textId="77777777" w:rsidR="00B81EC4" w:rsidRDefault="00B81EC4" w:rsidP="00B83785">
            <w:r>
              <w:t>3</w:t>
            </w:r>
          </w:p>
        </w:tc>
        <w:tc>
          <w:tcPr>
            <w:tcW w:w="719" w:type="dxa"/>
            <w:shd w:val="clear" w:color="auto" w:fill="DBE5F1" w:themeFill="accent1" w:themeFillTint="33"/>
          </w:tcPr>
          <w:p w14:paraId="0156A390" w14:textId="77777777" w:rsidR="00B81EC4" w:rsidRDefault="00B81EC4" w:rsidP="00B83785">
            <w:r>
              <w:t>Z</w:t>
            </w:r>
          </w:p>
        </w:tc>
        <w:tc>
          <w:tcPr>
            <w:tcW w:w="720" w:type="dxa"/>
            <w:shd w:val="clear" w:color="auto" w:fill="DBE5F1" w:themeFill="accent1" w:themeFillTint="33"/>
          </w:tcPr>
          <w:p w14:paraId="73CD6AB4" w14:textId="77777777" w:rsidR="00B81EC4" w:rsidRDefault="00B81EC4" w:rsidP="00B83785">
            <w:r>
              <w:t>M</w:t>
            </w:r>
          </w:p>
        </w:tc>
        <w:tc>
          <w:tcPr>
            <w:tcW w:w="720" w:type="dxa"/>
            <w:shd w:val="clear" w:color="auto" w:fill="DBE5F1" w:themeFill="accent1" w:themeFillTint="33"/>
          </w:tcPr>
          <w:p w14:paraId="2A837FB7" w14:textId="77777777" w:rsidR="00B81EC4" w:rsidRDefault="00B81EC4" w:rsidP="00B83785">
            <w:r>
              <w:t>Z</w:t>
            </w:r>
          </w:p>
        </w:tc>
        <w:tc>
          <w:tcPr>
            <w:tcW w:w="906" w:type="dxa"/>
            <w:tcBorders>
              <w:right w:val="single" w:sz="6" w:space="0" w:color="auto"/>
            </w:tcBorders>
            <w:shd w:val="clear" w:color="auto" w:fill="DBE5F1" w:themeFill="accent1" w:themeFillTint="33"/>
          </w:tcPr>
          <w:p w14:paraId="11C76C52"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2A933B4A" w14:textId="77777777" w:rsidR="00B81EC4" w:rsidRDefault="00B81EC4" w:rsidP="00B83785"/>
        </w:tc>
        <w:tc>
          <w:tcPr>
            <w:tcW w:w="4108" w:type="dxa"/>
            <w:tcBorders>
              <w:left w:val="single" w:sz="6" w:space="0" w:color="auto"/>
              <w:right w:val="single" w:sz="12" w:space="0" w:color="auto"/>
            </w:tcBorders>
            <w:shd w:val="clear" w:color="auto" w:fill="DBE5F1" w:themeFill="accent1" w:themeFillTint="33"/>
          </w:tcPr>
          <w:p w14:paraId="6D5653E1" w14:textId="77777777" w:rsidR="00B81EC4" w:rsidRDefault="00B81EC4" w:rsidP="00B83785"/>
        </w:tc>
      </w:tr>
      <w:tr w:rsidR="00B81EC4" w:rsidRPr="00EE0369" w14:paraId="1D51E2FB" w14:textId="77777777" w:rsidTr="00B83785">
        <w:tc>
          <w:tcPr>
            <w:tcW w:w="496" w:type="dxa"/>
            <w:tcBorders>
              <w:left w:val="single" w:sz="6" w:space="0" w:color="auto"/>
            </w:tcBorders>
            <w:shd w:val="clear" w:color="auto" w:fill="DBE5F1" w:themeFill="accent1" w:themeFillTint="33"/>
          </w:tcPr>
          <w:p w14:paraId="6BE2EF67" w14:textId="77777777" w:rsidR="00B81EC4" w:rsidRPr="00C16F8A" w:rsidRDefault="00B81EC4" w:rsidP="00B83785">
            <w:r>
              <w:lastRenderedPageBreak/>
              <w:t>08</w:t>
            </w:r>
          </w:p>
        </w:tc>
        <w:tc>
          <w:tcPr>
            <w:tcW w:w="2466" w:type="dxa"/>
            <w:shd w:val="clear" w:color="auto" w:fill="DBE5F1" w:themeFill="accent1" w:themeFillTint="33"/>
          </w:tcPr>
          <w:p w14:paraId="7C07222C" w14:textId="77777777" w:rsidR="00B81EC4" w:rsidRPr="00EE0369" w:rsidRDefault="00B81EC4" w:rsidP="00B83785">
            <w:r w:rsidRPr="00EE0369">
              <w:t>Data księgowania</w:t>
            </w:r>
          </w:p>
        </w:tc>
        <w:tc>
          <w:tcPr>
            <w:tcW w:w="630" w:type="dxa"/>
            <w:shd w:val="clear" w:color="auto" w:fill="DBE5F1" w:themeFill="accent1" w:themeFillTint="33"/>
          </w:tcPr>
          <w:p w14:paraId="38B6F795" w14:textId="77777777" w:rsidR="00B81EC4" w:rsidRDefault="00B81EC4" w:rsidP="00B83785">
            <w:r>
              <w:t>D</w:t>
            </w:r>
          </w:p>
        </w:tc>
        <w:tc>
          <w:tcPr>
            <w:tcW w:w="1038" w:type="dxa"/>
            <w:shd w:val="clear" w:color="auto" w:fill="DBE5F1" w:themeFill="accent1" w:themeFillTint="33"/>
          </w:tcPr>
          <w:p w14:paraId="5E44E3DF" w14:textId="77777777" w:rsidR="00B81EC4" w:rsidRDefault="00B81EC4" w:rsidP="00B83785">
            <w:r>
              <w:t>8</w:t>
            </w:r>
          </w:p>
        </w:tc>
        <w:tc>
          <w:tcPr>
            <w:tcW w:w="719" w:type="dxa"/>
            <w:shd w:val="clear" w:color="auto" w:fill="DBE5F1" w:themeFill="accent1" w:themeFillTint="33"/>
          </w:tcPr>
          <w:p w14:paraId="13E6CC90" w14:textId="77777777" w:rsidR="00B81EC4" w:rsidRDefault="00B81EC4" w:rsidP="00B83785">
            <w:r>
              <w:t>Z</w:t>
            </w:r>
          </w:p>
        </w:tc>
        <w:tc>
          <w:tcPr>
            <w:tcW w:w="720" w:type="dxa"/>
            <w:shd w:val="clear" w:color="auto" w:fill="DBE5F1" w:themeFill="accent1" w:themeFillTint="33"/>
          </w:tcPr>
          <w:p w14:paraId="18426F08" w14:textId="77777777" w:rsidR="00B81EC4" w:rsidRDefault="00B81EC4" w:rsidP="00B83785">
            <w:r>
              <w:t>M</w:t>
            </w:r>
          </w:p>
        </w:tc>
        <w:tc>
          <w:tcPr>
            <w:tcW w:w="720" w:type="dxa"/>
            <w:shd w:val="clear" w:color="auto" w:fill="DBE5F1" w:themeFill="accent1" w:themeFillTint="33"/>
          </w:tcPr>
          <w:p w14:paraId="47AA3AA8" w14:textId="77777777" w:rsidR="00B81EC4" w:rsidRDefault="00B81EC4" w:rsidP="00B83785">
            <w:r>
              <w:t>Z</w:t>
            </w:r>
          </w:p>
        </w:tc>
        <w:tc>
          <w:tcPr>
            <w:tcW w:w="906" w:type="dxa"/>
            <w:tcBorders>
              <w:right w:val="single" w:sz="6" w:space="0" w:color="auto"/>
            </w:tcBorders>
            <w:shd w:val="clear" w:color="auto" w:fill="DBE5F1" w:themeFill="accent1" w:themeFillTint="33"/>
          </w:tcPr>
          <w:p w14:paraId="68991413"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53A3FCF6" w14:textId="77777777" w:rsidR="00B81EC4" w:rsidRDefault="00B81EC4" w:rsidP="00B83785"/>
        </w:tc>
        <w:tc>
          <w:tcPr>
            <w:tcW w:w="4108" w:type="dxa"/>
            <w:tcBorders>
              <w:left w:val="single" w:sz="6" w:space="0" w:color="auto"/>
              <w:right w:val="single" w:sz="12" w:space="0" w:color="auto"/>
            </w:tcBorders>
            <w:shd w:val="clear" w:color="auto" w:fill="DBE5F1" w:themeFill="accent1" w:themeFillTint="33"/>
          </w:tcPr>
          <w:p w14:paraId="552C3DF6" w14:textId="77777777" w:rsidR="00B81EC4" w:rsidRDefault="00B81EC4" w:rsidP="00B83785"/>
        </w:tc>
      </w:tr>
      <w:tr w:rsidR="00B81EC4" w:rsidRPr="00EE0369" w14:paraId="0A9F5D46" w14:textId="77777777" w:rsidTr="00B83785">
        <w:tc>
          <w:tcPr>
            <w:tcW w:w="496" w:type="dxa"/>
            <w:tcBorders>
              <w:left w:val="single" w:sz="6" w:space="0" w:color="auto"/>
            </w:tcBorders>
            <w:shd w:val="clear" w:color="auto" w:fill="DBE5F1" w:themeFill="accent1" w:themeFillTint="33"/>
          </w:tcPr>
          <w:p w14:paraId="697D7E23" w14:textId="77777777" w:rsidR="00B81EC4" w:rsidRPr="00C16F8A" w:rsidRDefault="00B81EC4" w:rsidP="00B83785">
            <w:r>
              <w:t>09</w:t>
            </w:r>
          </w:p>
        </w:tc>
        <w:tc>
          <w:tcPr>
            <w:tcW w:w="2466" w:type="dxa"/>
            <w:shd w:val="clear" w:color="auto" w:fill="DBE5F1" w:themeFill="accent1" w:themeFillTint="33"/>
          </w:tcPr>
          <w:p w14:paraId="0E5D0572" w14:textId="77777777" w:rsidR="00B81EC4" w:rsidRPr="00EE0369" w:rsidRDefault="00B81EC4" w:rsidP="00B83785">
            <w:r w:rsidRPr="00EE0369">
              <w:t>Numer oddziału</w:t>
            </w:r>
          </w:p>
        </w:tc>
        <w:tc>
          <w:tcPr>
            <w:tcW w:w="630" w:type="dxa"/>
            <w:shd w:val="clear" w:color="auto" w:fill="DBE5F1" w:themeFill="accent1" w:themeFillTint="33"/>
          </w:tcPr>
          <w:p w14:paraId="21A69C24" w14:textId="77777777" w:rsidR="00B81EC4" w:rsidRDefault="00B81EC4" w:rsidP="00B83785">
            <w:r>
              <w:t>N</w:t>
            </w:r>
          </w:p>
        </w:tc>
        <w:tc>
          <w:tcPr>
            <w:tcW w:w="1038" w:type="dxa"/>
            <w:shd w:val="clear" w:color="auto" w:fill="DBE5F1" w:themeFill="accent1" w:themeFillTint="33"/>
          </w:tcPr>
          <w:p w14:paraId="0FC0CDA0" w14:textId="77777777" w:rsidR="00B81EC4" w:rsidRDefault="00B81EC4" w:rsidP="00B83785">
            <w:r>
              <w:t>8</w:t>
            </w:r>
          </w:p>
        </w:tc>
        <w:tc>
          <w:tcPr>
            <w:tcW w:w="719" w:type="dxa"/>
            <w:shd w:val="clear" w:color="auto" w:fill="DBE5F1" w:themeFill="accent1" w:themeFillTint="33"/>
          </w:tcPr>
          <w:p w14:paraId="729D1D9B" w14:textId="77777777" w:rsidR="00B81EC4" w:rsidRDefault="00B81EC4" w:rsidP="00B83785">
            <w:r>
              <w:t>Z</w:t>
            </w:r>
          </w:p>
        </w:tc>
        <w:tc>
          <w:tcPr>
            <w:tcW w:w="720" w:type="dxa"/>
            <w:shd w:val="clear" w:color="auto" w:fill="DBE5F1" w:themeFill="accent1" w:themeFillTint="33"/>
          </w:tcPr>
          <w:p w14:paraId="1085C324" w14:textId="77777777" w:rsidR="00B81EC4" w:rsidRDefault="00B81EC4" w:rsidP="00B83785">
            <w:r>
              <w:t>M</w:t>
            </w:r>
          </w:p>
        </w:tc>
        <w:tc>
          <w:tcPr>
            <w:tcW w:w="720" w:type="dxa"/>
            <w:shd w:val="clear" w:color="auto" w:fill="DBE5F1" w:themeFill="accent1" w:themeFillTint="33"/>
          </w:tcPr>
          <w:p w14:paraId="769BEB0E" w14:textId="77777777" w:rsidR="00B81EC4" w:rsidRDefault="00B81EC4" w:rsidP="00B83785">
            <w:r>
              <w:t>Z</w:t>
            </w:r>
          </w:p>
        </w:tc>
        <w:tc>
          <w:tcPr>
            <w:tcW w:w="906" w:type="dxa"/>
            <w:tcBorders>
              <w:right w:val="single" w:sz="6" w:space="0" w:color="auto"/>
            </w:tcBorders>
            <w:shd w:val="clear" w:color="auto" w:fill="DBE5F1" w:themeFill="accent1" w:themeFillTint="33"/>
          </w:tcPr>
          <w:p w14:paraId="56957404"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3E90A814" w14:textId="77777777" w:rsidR="00B81EC4" w:rsidRDefault="00B81EC4" w:rsidP="00B83785"/>
        </w:tc>
        <w:tc>
          <w:tcPr>
            <w:tcW w:w="4108" w:type="dxa"/>
            <w:tcBorders>
              <w:left w:val="single" w:sz="6" w:space="0" w:color="auto"/>
              <w:right w:val="single" w:sz="12" w:space="0" w:color="auto"/>
            </w:tcBorders>
            <w:shd w:val="clear" w:color="auto" w:fill="DBE5F1" w:themeFill="accent1" w:themeFillTint="33"/>
          </w:tcPr>
          <w:p w14:paraId="4E8CCCF3" w14:textId="77777777" w:rsidR="00B81EC4" w:rsidRDefault="00B81EC4" w:rsidP="00B83785"/>
        </w:tc>
      </w:tr>
      <w:tr w:rsidR="00B81EC4" w:rsidRPr="00EE0369" w14:paraId="6D3D5700" w14:textId="77777777" w:rsidTr="00B83785">
        <w:tc>
          <w:tcPr>
            <w:tcW w:w="496" w:type="dxa"/>
            <w:tcBorders>
              <w:left w:val="single" w:sz="6" w:space="0" w:color="auto"/>
            </w:tcBorders>
            <w:shd w:val="clear" w:color="auto" w:fill="DBE5F1" w:themeFill="accent1" w:themeFillTint="33"/>
          </w:tcPr>
          <w:p w14:paraId="1EC9F57D" w14:textId="77777777" w:rsidR="00B81EC4" w:rsidRPr="00C16F8A" w:rsidRDefault="00B81EC4" w:rsidP="00B83785">
            <w:r>
              <w:t>10</w:t>
            </w:r>
          </w:p>
        </w:tc>
        <w:tc>
          <w:tcPr>
            <w:tcW w:w="2466" w:type="dxa"/>
            <w:shd w:val="clear" w:color="auto" w:fill="DBE5F1" w:themeFill="accent1" w:themeFillTint="33"/>
          </w:tcPr>
          <w:p w14:paraId="44DB7295" w14:textId="77777777" w:rsidR="00B81EC4" w:rsidRPr="00EE0369" w:rsidRDefault="00B81EC4" w:rsidP="00B83785">
            <w:r w:rsidRPr="00EE0369">
              <w:t>Skrócona nazwa oddziału</w:t>
            </w:r>
          </w:p>
        </w:tc>
        <w:tc>
          <w:tcPr>
            <w:tcW w:w="630" w:type="dxa"/>
            <w:shd w:val="clear" w:color="auto" w:fill="DBE5F1" w:themeFill="accent1" w:themeFillTint="33"/>
          </w:tcPr>
          <w:p w14:paraId="31C7A47B" w14:textId="77777777" w:rsidR="00B81EC4" w:rsidRDefault="00B81EC4" w:rsidP="00B83785">
            <w:r>
              <w:t>C</w:t>
            </w:r>
          </w:p>
        </w:tc>
        <w:tc>
          <w:tcPr>
            <w:tcW w:w="1038" w:type="dxa"/>
            <w:shd w:val="clear" w:color="auto" w:fill="DBE5F1" w:themeFill="accent1" w:themeFillTint="33"/>
          </w:tcPr>
          <w:p w14:paraId="52FDE12B" w14:textId="77777777" w:rsidR="00B81EC4" w:rsidRDefault="00B81EC4" w:rsidP="00B83785">
            <w:r>
              <w:t>20</w:t>
            </w:r>
          </w:p>
        </w:tc>
        <w:tc>
          <w:tcPr>
            <w:tcW w:w="719" w:type="dxa"/>
            <w:shd w:val="clear" w:color="auto" w:fill="DBE5F1" w:themeFill="accent1" w:themeFillTint="33"/>
          </w:tcPr>
          <w:p w14:paraId="70B40A55" w14:textId="77777777" w:rsidR="00B81EC4" w:rsidRDefault="00B81EC4" w:rsidP="00B83785">
            <w:r>
              <w:t>Z</w:t>
            </w:r>
          </w:p>
        </w:tc>
        <w:tc>
          <w:tcPr>
            <w:tcW w:w="720" w:type="dxa"/>
            <w:shd w:val="clear" w:color="auto" w:fill="DBE5F1" w:themeFill="accent1" w:themeFillTint="33"/>
          </w:tcPr>
          <w:p w14:paraId="45FD454E" w14:textId="77777777" w:rsidR="00B81EC4" w:rsidRDefault="00B81EC4" w:rsidP="00B83785">
            <w:r>
              <w:t>M</w:t>
            </w:r>
          </w:p>
        </w:tc>
        <w:tc>
          <w:tcPr>
            <w:tcW w:w="720" w:type="dxa"/>
            <w:shd w:val="clear" w:color="auto" w:fill="DBE5F1" w:themeFill="accent1" w:themeFillTint="33"/>
          </w:tcPr>
          <w:p w14:paraId="2058A6DE" w14:textId="77777777" w:rsidR="00B81EC4" w:rsidRDefault="00B81EC4" w:rsidP="00B83785">
            <w:r>
              <w:t>Z</w:t>
            </w:r>
          </w:p>
        </w:tc>
        <w:tc>
          <w:tcPr>
            <w:tcW w:w="906" w:type="dxa"/>
            <w:tcBorders>
              <w:right w:val="single" w:sz="6" w:space="0" w:color="auto"/>
            </w:tcBorders>
            <w:shd w:val="clear" w:color="auto" w:fill="DBE5F1" w:themeFill="accent1" w:themeFillTint="33"/>
          </w:tcPr>
          <w:p w14:paraId="04064AD9"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00722327" w14:textId="77777777" w:rsidR="00B81EC4" w:rsidRDefault="00B81EC4" w:rsidP="00B83785"/>
        </w:tc>
        <w:tc>
          <w:tcPr>
            <w:tcW w:w="4108" w:type="dxa"/>
            <w:tcBorders>
              <w:left w:val="single" w:sz="6" w:space="0" w:color="auto"/>
              <w:right w:val="single" w:sz="12" w:space="0" w:color="auto"/>
            </w:tcBorders>
            <w:shd w:val="clear" w:color="auto" w:fill="DBE5F1" w:themeFill="accent1" w:themeFillTint="33"/>
          </w:tcPr>
          <w:p w14:paraId="35BB4B1D" w14:textId="77777777" w:rsidR="00B81EC4" w:rsidRDefault="00B81EC4" w:rsidP="00B83785"/>
        </w:tc>
      </w:tr>
      <w:tr w:rsidR="00B81EC4" w:rsidRPr="00EE0369" w14:paraId="5A82301D" w14:textId="77777777" w:rsidTr="00B83785">
        <w:tc>
          <w:tcPr>
            <w:tcW w:w="496" w:type="dxa"/>
            <w:tcBorders>
              <w:left w:val="single" w:sz="6" w:space="0" w:color="auto"/>
            </w:tcBorders>
            <w:shd w:val="clear" w:color="auto" w:fill="DBE5F1" w:themeFill="accent1" w:themeFillTint="33"/>
          </w:tcPr>
          <w:p w14:paraId="653F7A88" w14:textId="77777777" w:rsidR="00B81EC4" w:rsidRPr="00C16F8A" w:rsidRDefault="00B81EC4" w:rsidP="00B83785">
            <w:r>
              <w:t>11</w:t>
            </w:r>
          </w:p>
        </w:tc>
        <w:tc>
          <w:tcPr>
            <w:tcW w:w="2466" w:type="dxa"/>
            <w:shd w:val="clear" w:color="auto" w:fill="DBE5F1" w:themeFill="accent1" w:themeFillTint="33"/>
          </w:tcPr>
          <w:p w14:paraId="4F4CA406" w14:textId="77777777" w:rsidR="00B81EC4" w:rsidRPr="00EE0369" w:rsidRDefault="00B81EC4" w:rsidP="00B83785">
            <w:r w:rsidRPr="00EE0369">
              <w:t>Numer dysponenta</w:t>
            </w:r>
          </w:p>
        </w:tc>
        <w:tc>
          <w:tcPr>
            <w:tcW w:w="630" w:type="dxa"/>
            <w:shd w:val="clear" w:color="auto" w:fill="DBE5F1" w:themeFill="accent1" w:themeFillTint="33"/>
          </w:tcPr>
          <w:p w14:paraId="4A3D543E" w14:textId="77777777" w:rsidR="00B81EC4" w:rsidRDefault="00B81EC4" w:rsidP="00B83785">
            <w:r>
              <w:t>N</w:t>
            </w:r>
          </w:p>
        </w:tc>
        <w:tc>
          <w:tcPr>
            <w:tcW w:w="1038" w:type="dxa"/>
            <w:shd w:val="clear" w:color="auto" w:fill="DBE5F1" w:themeFill="accent1" w:themeFillTint="33"/>
          </w:tcPr>
          <w:p w14:paraId="2DD5B51A" w14:textId="77777777" w:rsidR="00B81EC4" w:rsidRDefault="00B81EC4" w:rsidP="00B83785">
            <w:r>
              <w:t>3</w:t>
            </w:r>
          </w:p>
        </w:tc>
        <w:tc>
          <w:tcPr>
            <w:tcW w:w="719" w:type="dxa"/>
            <w:shd w:val="clear" w:color="auto" w:fill="DBE5F1" w:themeFill="accent1" w:themeFillTint="33"/>
          </w:tcPr>
          <w:p w14:paraId="7A917378" w14:textId="77777777" w:rsidR="00B81EC4" w:rsidRDefault="00B81EC4" w:rsidP="00B83785">
            <w:r>
              <w:t>Z</w:t>
            </w:r>
          </w:p>
        </w:tc>
        <w:tc>
          <w:tcPr>
            <w:tcW w:w="720" w:type="dxa"/>
            <w:shd w:val="clear" w:color="auto" w:fill="DBE5F1" w:themeFill="accent1" w:themeFillTint="33"/>
          </w:tcPr>
          <w:p w14:paraId="3907B84F" w14:textId="77777777" w:rsidR="00B81EC4" w:rsidRDefault="00B81EC4" w:rsidP="00B83785">
            <w:r>
              <w:t>M</w:t>
            </w:r>
          </w:p>
        </w:tc>
        <w:tc>
          <w:tcPr>
            <w:tcW w:w="720" w:type="dxa"/>
            <w:shd w:val="clear" w:color="auto" w:fill="DBE5F1" w:themeFill="accent1" w:themeFillTint="33"/>
          </w:tcPr>
          <w:p w14:paraId="78366FF5" w14:textId="77777777" w:rsidR="00B81EC4" w:rsidRDefault="00B81EC4" w:rsidP="00B83785">
            <w:r>
              <w:t>Z</w:t>
            </w:r>
          </w:p>
        </w:tc>
        <w:tc>
          <w:tcPr>
            <w:tcW w:w="906" w:type="dxa"/>
            <w:tcBorders>
              <w:right w:val="single" w:sz="6" w:space="0" w:color="auto"/>
            </w:tcBorders>
            <w:shd w:val="clear" w:color="auto" w:fill="DBE5F1" w:themeFill="accent1" w:themeFillTint="33"/>
          </w:tcPr>
          <w:p w14:paraId="5B721239"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4231F73D" w14:textId="77777777" w:rsidR="00B81EC4" w:rsidRDefault="00B81EC4" w:rsidP="00B83785">
            <w:r>
              <w:t>= 1</w:t>
            </w:r>
          </w:p>
        </w:tc>
        <w:tc>
          <w:tcPr>
            <w:tcW w:w="4108" w:type="dxa"/>
            <w:tcBorders>
              <w:left w:val="single" w:sz="6" w:space="0" w:color="auto"/>
              <w:right w:val="single" w:sz="12" w:space="0" w:color="auto"/>
            </w:tcBorders>
            <w:shd w:val="clear" w:color="auto" w:fill="DBE5F1" w:themeFill="accent1" w:themeFillTint="33"/>
          </w:tcPr>
          <w:p w14:paraId="11E6B388" w14:textId="77777777" w:rsidR="00B81EC4" w:rsidRDefault="00B81EC4" w:rsidP="00B83785"/>
        </w:tc>
      </w:tr>
      <w:tr w:rsidR="00B81EC4" w:rsidRPr="00EE0369" w14:paraId="28F444D2" w14:textId="77777777" w:rsidTr="00B83785">
        <w:tc>
          <w:tcPr>
            <w:tcW w:w="496" w:type="dxa"/>
            <w:tcBorders>
              <w:left w:val="single" w:sz="6" w:space="0" w:color="auto"/>
            </w:tcBorders>
            <w:shd w:val="clear" w:color="auto" w:fill="DBE5F1" w:themeFill="accent1" w:themeFillTint="33"/>
          </w:tcPr>
          <w:p w14:paraId="4F7C9BDB" w14:textId="77777777" w:rsidR="00B81EC4" w:rsidRPr="00C16F8A" w:rsidRDefault="00B81EC4" w:rsidP="00B83785">
            <w:r>
              <w:t>12</w:t>
            </w:r>
          </w:p>
        </w:tc>
        <w:tc>
          <w:tcPr>
            <w:tcW w:w="2466" w:type="dxa"/>
            <w:shd w:val="clear" w:color="auto" w:fill="DBE5F1" w:themeFill="accent1" w:themeFillTint="33"/>
          </w:tcPr>
          <w:p w14:paraId="7A73F9CC" w14:textId="77777777" w:rsidR="00B81EC4" w:rsidRPr="00EE0369" w:rsidRDefault="00B81EC4" w:rsidP="00B83785">
            <w:r w:rsidRPr="00EE0369">
              <w:t>Numer klienta</w:t>
            </w:r>
          </w:p>
        </w:tc>
        <w:tc>
          <w:tcPr>
            <w:tcW w:w="630" w:type="dxa"/>
            <w:shd w:val="clear" w:color="auto" w:fill="DBE5F1" w:themeFill="accent1" w:themeFillTint="33"/>
          </w:tcPr>
          <w:p w14:paraId="4E42EDC3" w14:textId="77777777" w:rsidR="00B81EC4" w:rsidRDefault="00B81EC4" w:rsidP="00B83785">
            <w:r>
              <w:t>N</w:t>
            </w:r>
          </w:p>
        </w:tc>
        <w:tc>
          <w:tcPr>
            <w:tcW w:w="1038" w:type="dxa"/>
            <w:shd w:val="clear" w:color="auto" w:fill="DBE5F1" w:themeFill="accent1" w:themeFillTint="33"/>
          </w:tcPr>
          <w:p w14:paraId="78A825FB" w14:textId="77777777" w:rsidR="00B81EC4" w:rsidRDefault="00B81EC4" w:rsidP="00B83785">
            <w:r>
              <w:t>12</w:t>
            </w:r>
          </w:p>
        </w:tc>
        <w:tc>
          <w:tcPr>
            <w:tcW w:w="719" w:type="dxa"/>
            <w:shd w:val="clear" w:color="auto" w:fill="DBE5F1" w:themeFill="accent1" w:themeFillTint="33"/>
          </w:tcPr>
          <w:p w14:paraId="65C60DB6" w14:textId="77777777" w:rsidR="00B81EC4" w:rsidRDefault="00B81EC4" w:rsidP="00B83785">
            <w:r>
              <w:t>Z</w:t>
            </w:r>
          </w:p>
        </w:tc>
        <w:tc>
          <w:tcPr>
            <w:tcW w:w="720" w:type="dxa"/>
            <w:shd w:val="clear" w:color="auto" w:fill="DBE5F1" w:themeFill="accent1" w:themeFillTint="33"/>
          </w:tcPr>
          <w:p w14:paraId="7A08DEF2" w14:textId="77777777" w:rsidR="00B81EC4" w:rsidRDefault="00B81EC4" w:rsidP="00B83785">
            <w:r>
              <w:t>M</w:t>
            </w:r>
          </w:p>
        </w:tc>
        <w:tc>
          <w:tcPr>
            <w:tcW w:w="720" w:type="dxa"/>
            <w:shd w:val="clear" w:color="auto" w:fill="DBE5F1" w:themeFill="accent1" w:themeFillTint="33"/>
          </w:tcPr>
          <w:p w14:paraId="415DF654" w14:textId="77777777" w:rsidR="00B81EC4" w:rsidRDefault="00B81EC4" w:rsidP="00B83785">
            <w:r>
              <w:t>Z</w:t>
            </w:r>
          </w:p>
        </w:tc>
        <w:tc>
          <w:tcPr>
            <w:tcW w:w="906" w:type="dxa"/>
            <w:tcBorders>
              <w:right w:val="single" w:sz="6" w:space="0" w:color="auto"/>
            </w:tcBorders>
            <w:shd w:val="clear" w:color="auto" w:fill="DBE5F1" w:themeFill="accent1" w:themeFillTint="33"/>
          </w:tcPr>
          <w:p w14:paraId="4CBFDDA4"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77A6B058" w14:textId="77777777" w:rsidR="00B81EC4" w:rsidRDefault="00B81EC4" w:rsidP="00B83785"/>
        </w:tc>
        <w:tc>
          <w:tcPr>
            <w:tcW w:w="4108" w:type="dxa"/>
            <w:tcBorders>
              <w:left w:val="single" w:sz="6" w:space="0" w:color="auto"/>
              <w:right w:val="single" w:sz="12" w:space="0" w:color="auto"/>
            </w:tcBorders>
            <w:shd w:val="clear" w:color="auto" w:fill="DBE5F1" w:themeFill="accent1" w:themeFillTint="33"/>
          </w:tcPr>
          <w:p w14:paraId="50C82305" w14:textId="77777777" w:rsidR="00B81EC4" w:rsidRDefault="00B81EC4" w:rsidP="00B83785"/>
        </w:tc>
      </w:tr>
      <w:tr w:rsidR="00B81EC4" w:rsidRPr="00EE0369" w14:paraId="06ED18AB" w14:textId="77777777" w:rsidTr="00B83785">
        <w:tc>
          <w:tcPr>
            <w:tcW w:w="496" w:type="dxa"/>
            <w:tcBorders>
              <w:left w:val="single" w:sz="6" w:space="0" w:color="auto"/>
            </w:tcBorders>
            <w:shd w:val="clear" w:color="auto" w:fill="DBE5F1" w:themeFill="accent1" w:themeFillTint="33"/>
          </w:tcPr>
          <w:p w14:paraId="3E00E323" w14:textId="77777777" w:rsidR="00B81EC4" w:rsidRPr="00C16F8A" w:rsidRDefault="00B81EC4" w:rsidP="00B83785">
            <w:r>
              <w:t>13</w:t>
            </w:r>
          </w:p>
        </w:tc>
        <w:tc>
          <w:tcPr>
            <w:tcW w:w="2466" w:type="dxa"/>
            <w:shd w:val="clear" w:color="auto" w:fill="DBE5F1" w:themeFill="accent1" w:themeFillTint="33"/>
          </w:tcPr>
          <w:p w14:paraId="43168E0E" w14:textId="61041983" w:rsidR="00B81EC4" w:rsidRPr="00EE0369" w:rsidRDefault="00B81EC4" w:rsidP="003C10C5">
            <w:r w:rsidRPr="00EE0369">
              <w:t>Numer rachunku klienta (</w:t>
            </w:r>
            <w:r w:rsidR="003C10C5">
              <w:t>NRB</w:t>
            </w:r>
            <w:r w:rsidRPr="00EE0369">
              <w:t>)</w:t>
            </w:r>
          </w:p>
        </w:tc>
        <w:tc>
          <w:tcPr>
            <w:tcW w:w="630" w:type="dxa"/>
            <w:shd w:val="clear" w:color="auto" w:fill="DBE5F1" w:themeFill="accent1" w:themeFillTint="33"/>
          </w:tcPr>
          <w:p w14:paraId="53548ED8" w14:textId="023DD4A9" w:rsidR="00B81EC4" w:rsidRDefault="00D367EA" w:rsidP="00B83785">
            <w:r>
              <w:t>C</w:t>
            </w:r>
          </w:p>
        </w:tc>
        <w:tc>
          <w:tcPr>
            <w:tcW w:w="1038" w:type="dxa"/>
            <w:shd w:val="clear" w:color="auto" w:fill="DBE5F1" w:themeFill="accent1" w:themeFillTint="33"/>
          </w:tcPr>
          <w:p w14:paraId="6DF8D38D" w14:textId="77777777" w:rsidR="00B81EC4" w:rsidRDefault="00B81EC4" w:rsidP="00B83785">
            <w:r>
              <w:t>34</w:t>
            </w:r>
          </w:p>
        </w:tc>
        <w:tc>
          <w:tcPr>
            <w:tcW w:w="719" w:type="dxa"/>
            <w:shd w:val="clear" w:color="auto" w:fill="DBE5F1" w:themeFill="accent1" w:themeFillTint="33"/>
          </w:tcPr>
          <w:p w14:paraId="7DD8B551" w14:textId="77777777" w:rsidR="00B81EC4" w:rsidRDefault="00B81EC4" w:rsidP="00B83785">
            <w:r>
              <w:t>Z</w:t>
            </w:r>
          </w:p>
        </w:tc>
        <w:tc>
          <w:tcPr>
            <w:tcW w:w="720" w:type="dxa"/>
            <w:shd w:val="clear" w:color="auto" w:fill="DBE5F1" w:themeFill="accent1" w:themeFillTint="33"/>
          </w:tcPr>
          <w:p w14:paraId="7DB0D03F" w14:textId="77777777" w:rsidR="00B81EC4" w:rsidRDefault="00B81EC4" w:rsidP="00B83785">
            <w:r>
              <w:t>M</w:t>
            </w:r>
          </w:p>
        </w:tc>
        <w:tc>
          <w:tcPr>
            <w:tcW w:w="720" w:type="dxa"/>
            <w:shd w:val="clear" w:color="auto" w:fill="DBE5F1" w:themeFill="accent1" w:themeFillTint="33"/>
          </w:tcPr>
          <w:p w14:paraId="0331E96A" w14:textId="77777777" w:rsidR="00B81EC4" w:rsidRDefault="00B81EC4" w:rsidP="00B83785">
            <w:r>
              <w:t>Z</w:t>
            </w:r>
          </w:p>
        </w:tc>
        <w:tc>
          <w:tcPr>
            <w:tcW w:w="906" w:type="dxa"/>
            <w:tcBorders>
              <w:right w:val="single" w:sz="6" w:space="0" w:color="auto"/>
            </w:tcBorders>
            <w:shd w:val="clear" w:color="auto" w:fill="DBE5F1" w:themeFill="accent1" w:themeFillTint="33"/>
          </w:tcPr>
          <w:p w14:paraId="2CD449F9"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4D09B9DE" w14:textId="4AF33FB4" w:rsidR="00B81EC4" w:rsidRPr="00EE0369" w:rsidRDefault="00B81EC4" w:rsidP="00B83785">
            <w:r>
              <w:t>Rachunek w formacie</w:t>
            </w:r>
            <w:r w:rsidR="003C10C5">
              <w:t xml:space="preserve"> NRB</w:t>
            </w:r>
          </w:p>
        </w:tc>
        <w:tc>
          <w:tcPr>
            <w:tcW w:w="4108" w:type="dxa"/>
            <w:tcBorders>
              <w:left w:val="single" w:sz="6" w:space="0" w:color="auto"/>
              <w:right w:val="single" w:sz="12" w:space="0" w:color="auto"/>
            </w:tcBorders>
            <w:shd w:val="clear" w:color="auto" w:fill="DBE5F1" w:themeFill="accent1" w:themeFillTint="33"/>
          </w:tcPr>
          <w:p w14:paraId="092C6360" w14:textId="77777777" w:rsidR="00B81EC4" w:rsidRDefault="00B81EC4" w:rsidP="00B83785"/>
        </w:tc>
      </w:tr>
      <w:tr w:rsidR="00B81EC4" w:rsidRPr="00EE0369" w14:paraId="0EB75A0D" w14:textId="77777777" w:rsidTr="00B83785">
        <w:tc>
          <w:tcPr>
            <w:tcW w:w="496" w:type="dxa"/>
            <w:tcBorders>
              <w:left w:val="single" w:sz="6" w:space="0" w:color="auto"/>
            </w:tcBorders>
            <w:shd w:val="clear" w:color="auto" w:fill="DBE5F1" w:themeFill="accent1" w:themeFillTint="33"/>
          </w:tcPr>
          <w:p w14:paraId="50D813D7" w14:textId="77777777" w:rsidR="00B81EC4" w:rsidRPr="00C16F8A" w:rsidRDefault="00B81EC4" w:rsidP="00B83785">
            <w:r>
              <w:t>14</w:t>
            </w:r>
          </w:p>
        </w:tc>
        <w:tc>
          <w:tcPr>
            <w:tcW w:w="2466" w:type="dxa"/>
            <w:shd w:val="clear" w:color="auto" w:fill="DBE5F1" w:themeFill="accent1" w:themeFillTint="33"/>
          </w:tcPr>
          <w:p w14:paraId="0C7DF008" w14:textId="77777777" w:rsidR="00B81EC4" w:rsidRPr="00EE0369" w:rsidRDefault="00B81EC4" w:rsidP="00B83785">
            <w:r w:rsidRPr="00EE0369">
              <w:t>Nazwa klienta</w:t>
            </w:r>
          </w:p>
        </w:tc>
        <w:tc>
          <w:tcPr>
            <w:tcW w:w="630" w:type="dxa"/>
            <w:shd w:val="clear" w:color="auto" w:fill="DBE5F1" w:themeFill="accent1" w:themeFillTint="33"/>
          </w:tcPr>
          <w:p w14:paraId="566E1CFA" w14:textId="77777777" w:rsidR="00B81EC4" w:rsidRDefault="00B81EC4" w:rsidP="00B83785">
            <w:r>
              <w:t>W</w:t>
            </w:r>
          </w:p>
        </w:tc>
        <w:tc>
          <w:tcPr>
            <w:tcW w:w="1038" w:type="dxa"/>
            <w:shd w:val="clear" w:color="auto" w:fill="DBE5F1" w:themeFill="accent1" w:themeFillTint="33"/>
          </w:tcPr>
          <w:p w14:paraId="595A73E4" w14:textId="77777777" w:rsidR="00B81EC4" w:rsidRDefault="00B81EC4" w:rsidP="00B83785">
            <w:r w:rsidRPr="009260CD">
              <w:t>4*35</w:t>
            </w:r>
          </w:p>
        </w:tc>
        <w:tc>
          <w:tcPr>
            <w:tcW w:w="719" w:type="dxa"/>
            <w:shd w:val="clear" w:color="auto" w:fill="DBE5F1" w:themeFill="accent1" w:themeFillTint="33"/>
          </w:tcPr>
          <w:p w14:paraId="7E1CE032" w14:textId="77777777" w:rsidR="00B81EC4" w:rsidRDefault="00B81EC4" w:rsidP="00B83785">
            <w:r>
              <w:t>Z</w:t>
            </w:r>
          </w:p>
        </w:tc>
        <w:tc>
          <w:tcPr>
            <w:tcW w:w="720" w:type="dxa"/>
            <w:shd w:val="clear" w:color="auto" w:fill="DBE5F1" w:themeFill="accent1" w:themeFillTint="33"/>
          </w:tcPr>
          <w:p w14:paraId="34D1CD5C" w14:textId="77777777" w:rsidR="00B81EC4" w:rsidRDefault="00B81EC4" w:rsidP="00B83785">
            <w:r>
              <w:t>M</w:t>
            </w:r>
          </w:p>
        </w:tc>
        <w:tc>
          <w:tcPr>
            <w:tcW w:w="720" w:type="dxa"/>
            <w:shd w:val="clear" w:color="auto" w:fill="DBE5F1" w:themeFill="accent1" w:themeFillTint="33"/>
          </w:tcPr>
          <w:p w14:paraId="6FC00B2D" w14:textId="77777777" w:rsidR="00B81EC4" w:rsidRDefault="00B81EC4" w:rsidP="00B83785">
            <w:r>
              <w:t>Z</w:t>
            </w:r>
          </w:p>
        </w:tc>
        <w:tc>
          <w:tcPr>
            <w:tcW w:w="906" w:type="dxa"/>
            <w:tcBorders>
              <w:right w:val="single" w:sz="6" w:space="0" w:color="auto"/>
            </w:tcBorders>
            <w:shd w:val="clear" w:color="auto" w:fill="DBE5F1" w:themeFill="accent1" w:themeFillTint="33"/>
          </w:tcPr>
          <w:p w14:paraId="3579A580"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16CEE590" w14:textId="77777777" w:rsidR="00B81EC4" w:rsidRDefault="00B81EC4" w:rsidP="00B83785"/>
        </w:tc>
        <w:tc>
          <w:tcPr>
            <w:tcW w:w="4108" w:type="dxa"/>
            <w:tcBorders>
              <w:left w:val="single" w:sz="6" w:space="0" w:color="auto"/>
              <w:right w:val="single" w:sz="12" w:space="0" w:color="auto"/>
            </w:tcBorders>
            <w:shd w:val="clear" w:color="auto" w:fill="DBE5F1" w:themeFill="accent1" w:themeFillTint="33"/>
          </w:tcPr>
          <w:p w14:paraId="1A49726C" w14:textId="77777777" w:rsidR="00B81EC4" w:rsidRDefault="00B81EC4" w:rsidP="00B83785"/>
        </w:tc>
      </w:tr>
      <w:tr w:rsidR="00B81EC4" w:rsidRPr="00EE0369" w14:paraId="10B5D69A" w14:textId="77777777" w:rsidTr="00B83785">
        <w:tc>
          <w:tcPr>
            <w:tcW w:w="496" w:type="dxa"/>
            <w:tcBorders>
              <w:left w:val="single" w:sz="6" w:space="0" w:color="auto"/>
            </w:tcBorders>
            <w:shd w:val="clear" w:color="auto" w:fill="DBE5F1" w:themeFill="accent1" w:themeFillTint="33"/>
          </w:tcPr>
          <w:p w14:paraId="2B065CC5" w14:textId="77777777" w:rsidR="00B81EC4" w:rsidRPr="00C16F8A" w:rsidRDefault="00B81EC4" w:rsidP="00B83785">
            <w:r>
              <w:t>15</w:t>
            </w:r>
          </w:p>
        </w:tc>
        <w:tc>
          <w:tcPr>
            <w:tcW w:w="2466" w:type="dxa"/>
            <w:shd w:val="clear" w:color="auto" w:fill="DBE5F1" w:themeFill="accent1" w:themeFillTint="33"/>
          </w:tcPr>
          <w:p w14:paraId="2E21C650" w14:textId="77777777" w:rsidR="00B81EC4" w:rsidRPr="00EE0369" w:rsidRDefault="00B81EC4" w:rsidP="00B83785">
            <w:r w:rsidRPr="00EE0369">
              <w:t>Data salda początkowego</w:t>
            </w:r>
          </w:p>
        </w:tc>
        <w:tc>
          <w:tcPr>
            <w:tcW w:w="630" w:type="dxa"/>
            <w:shd w:val="clear" w:color="auto" w:fill="DBE5F1" w:themeFill="accent1" w:themeFillTint="33"/>
          </w:tcPr>
          <w:p w14:paraId="60C1AF3F" w14:textId="77777777" w:rsidR="00B81EC4" w:rsidRDefault="00B81EC4" w:rsidP="00B83785">
            <w:r>
              <w:t>D</w:t>
            </w:r>
          </w:p>
        </w:tc>
        <w:tc>
          <w:tcPr>
            <w:tcW w:w="1038" w:type="dxa"/>
            <w:shd w:val="clear" w:color="auto" w:fill="DBE5F1" w:themeFill="accent1" w:themeFillTint="33"/>
          </w:tcPr>
          <w:p w14:paraId="016CE8F8" w14:textId="77777777" w:rsidR="00B81EC4" w:rsidRPr="009260CD" w:rsidRDefault="00B81EC4" w:rsidP="00B83785">
            <w:r>
              <w:t>8</w:t>
            </w:r>
          </w:p>
        </w:tc>
        <w:tc>
          <w:tcPr>
            <w:tcW w:w="719" w:type="dxa"/>
            <w:shd w:val="clear" w:color="auto" w:fill="DBE5F1" w:themeFill="accent1" w:themeFillTint="33"/>
          </w:tcPr>
          <w:p w14:paraId="4A3226D8" w14:textId="77777777" w:rsidR="00B81EC4" w:rsidRDefault="00B81EC4" w:rsidP="00B83785">
            <w:r>
              <w:t>Z</w:t>
            </w:r>
          </w:p>
        </w:tc>
        <w:tc>
          <w:tcPr>
            <w:tcW w:w="720" w:type="dxa"/>
            <w:shd w:val="clear" w:color="auto" w:fill="DBE5F1" w:themeFill="accent1" w:themeFillTint="33"/>
          </w:tcPr>
          <w:p w14:paraId="01090185" w14:textId="77777777" w:rsidR="00B81EC4" w:rsidRDefault="00B81EC4" w:rsidP="00B83785">
            <w:r>
              <w:t>M</w:t>
            </w:r>
          </w:p>
        </w:tc>
        <w:tc>
          <w:tcPr>
            <w:tcW w:w="720" w:type="dxa"/>
            <w:shd w:val="clear" w:color="auto" w:fill="DBE5F1" w:themeFill="accent1" w:themeFillTint="33"/>
          </w:tcPr>
          <w:p w14:paraId="518BEA1C" w14:textId="77777777" w:rsidR="00B81EC4" w:rsidRDefault="00B81EC4" w:rsidP="00B83785">
            <w:r>
              <w:t>Z</w:t>
            </w:r>
          </w:p>
        </w:tc>
        <w:tc>
          <w:tcPr>
            <w:tcW w:w="906" w:type="dxa"/>
            <w:tcBorders>
              <w:right w:val="single" w:sz="6" w:space="0" w:color="auto"/>
            </w:tcBorders>
            <w:shd w:val="clear" w:color="auto" w:fill="DBE5F1" w:themeFill="accent1" w:themeFillTint="33"/>
          </w:tcPr>
          <w:p w14:paraId="7FA1271C"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64665AE6" w14:textId="77777777" w:rsidR="00B81EC4" w:rsidRDefault="00B81EC4" w:rsidP="00B83785"/>
        </w:tc>
        <w:tc>
          <w:tcPr>
            <w:tcW w:w="4108" w:type="dxa"/>
            <w:tcBorders>
              <w:left w:val="single" w:sz="6" w:space="0" w:color="auto"/>
              <w:right w:val="single" w:sz="12" w:space="0" w:color="auto"/>
            </w:tcBorders>
            <w:shd w:val="clear" w:color="auto" w:fill="DBE5F1" w:themeFill="accent1" w:themeFillTint="33"/>
          </w:tcPr>
          <w:p w14:paraId="45BA21F7" w14:textId="77777777" w:rsidR="00B81EC4" w:rsidRDefault="00B81EC4" w:rsidP="00B83785"/>
        </w:tc>
      </w:tr>
      <w:tr w:rsidR="00B81EC4" w:rsidRPr="00EE0369" w14:paraId="688AD31D" w14:textId="77777777" w:rsidTr="00B83785">
        <w:tc>
          <w:tcPr>
            <w:tcW w:w="496" w:type="dxa"/>
            <w:tcBorders>
              <w:left w:val="single" w:sz="6" w:space="0" w:color="auto"/>
            </w:tcBorders>
            <w:shd w:val="clear" w:color="auto" w:fill="DBE5F1" w:themeFill="accent1" w:themeFillTint="33"/>
          </w:tcPr>
          <w:p w14:paraId="2AF68B91" w14:textId="77777777" w:rsidR="00B81EC4" w:rsidRPr="00C16F8A" w:rsidRDefault="00B81EC4" w:rsidP="00B83785">
            <w:r>
              <w:t>16</w:t>
            </w:r>
          </w:p>
        </w:tc>
        <w:tc>
          <w:tcPr>
            <w:tcW w:w="2466" w:type="dxa"/>
            <w:shd w:val="clear" w:color="auto" w:fill="DBE5F1" w:themeFill="accent1" w:themeFillTint="33"/>
          </w:tcPr>
          <w:p w14:paraId="4F55074D" w14:textId="77777777" w:rsidR="00B81EC4" w:rsidRPr="00EE0369" w:rsidRDefault="00B81EC4" w:rsidP="00B83785">
            <w:r w:rsidRPr="00EE0369">
              <w:t>Saldo początkowe</w:t>
            </w:r>
          </w:p>
        </w:tc>
        <w:tc>
          <w:tcPr>
            <w:tcW w:w="630" w:type="dxa"/>
            <w:shd w:val="clear" w:color="auto" w:fill="DBE5F1" w:themeFill="accent1" w:themeFillTint="33"/>
          </w:tcPr>
          <w:p w14:paraId="0C05F5B5" w14:textId="77777777" w:rsidR="00B81EC4" w:rsidRDefault="00B81EC4" w:rsidP="00B83785">
            <w:r>
              <w:t>N</w:t>
            </w:r>
          </w:p>
        </w:tc>
        <w:tc>
          <w:tcPr>
            <w:tcW w:w="1038" w:type="dxa"/>
            <w:shd w:val="clear" w:color="auto" w:fill="DBE5F1" w:themeFill="accent1" w:themeFillTint="33"/>
          </w:tcPr>
          <w:p w14:paraId="5BAFE756" w14:textId="77777777" w:rsidR="00B81EC4" w:rsidRDefault="00B81EC4" w:rsidP="00B83785">
            <w:r>
              <w:t>15</w:t>
            </w:r>
          </w:p>
        </w:tc>
        <w:tc>
          <w:tcPr>
            <w:tcW w:w="719" w:type="dxa"/>
            <w:shd w:val="clear" w:color="auto" w:fill="DBE5F1" w:themeFill="accent1" w:themeFillTint="33"/>
          </w:tcPr>
          <w:p w14:paraId="064AAC22" w14:textId="77777777" w:rsidR="00B81EC4" w:rsidRDefault="00B81EC4" w:rsidP="00B83785">
            <w:r>
              <w:t>Z</w:t>
            </w:r>
          </w:p>
        </w:tc>
        <w:tc>
          <w:tcPr>
            <w:tcW w:w="720" w:type="dxa"/>
            <w:shd w:val="clear" w:color="auto" w:fill="DBE5F1" w:themeFill="accent1" w:themeFillTint="33"/>
          </w:tcPr>
          <w:p w14:paraId="79BA3850" w14:textId="77777777" w:rsidR="00B81EC4" w:rsidRDefault="00B81EC4" w:rsidP="00B83785">
            <w:r>
              <w:t>M</w:t>
            </w:r>
          </w:p>
        </w:tc>
        <w:tc>
          <w:tcPr>
            <w:tcW w:w="720" w:type="dxa"/>
            <w:shd w:val="clear" w:color="auto" w:fill="DBE5F1" w:themeFill="accent1" w:themeFillTint="33"/>
          </w:tcPr>
          <w:p w14:paraId="780F5C74" w14:textId="77777777" w:rsidR="00B81EC4" w:rsidRDefault="00B81EC4" w:rsidP="00B83785">
            <w:r>
              <w:t>Z</w:t>
            </w:r>
          </w:p>
        </w:tc>
        <w:tc>
          <w:tcPr>
            <w:tcW w:w="906" w:type="dxa"/>
            <w:tcBorders>
              <w:right w:val="single" w:sz="6" w:space="0" w:color="auto"/>
            </w:tcBorders>
            <w:shd w:val="clear" w:color="auto" w:fill="DBE5F1" w:themeFill="accent1" w:themeFillTint="33"/>
          </w:tcPr>
          <w:p w14:paraId="005AD70A"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37F848B7" w14:textId="77777777" w:rsidR="00B81EC4" w:rsidRDefault="00B81EC4" w:rsidP="00B83785">
            <w:r>
              <w:t>Wyrażone w groszach</w:t>
            </w:r>
          </w:p>
        </w:tc>
        <w:tc>
          <w:tcPr>
            <w:tcW w:w="4108" w:type="dxa"/>
            <w:tcBorders>
              <w:left w:val="single" w:sz="6" w:space="0" w:color="auto"/>
              <w:right w:val="single" w:sz="12" w:space="0" w:color="auto"/>
            </w:tcBorders>
            <w:shd w:val="clear" w:color="auto" w:fill="DBE5F1" w:themeFill="accent1" w:themeFillTint="33"/>
          </w:tcPr>
          <w:p w14:paraId="4B0A6328" w14:textId="77777777" w:rsidR="00B81EC4" w:rsidRDefault="00B81EC4" w:rsidP="00B83785"/>
        </w:tc>
      </w:tr>
      <w:tr w:rsidR="00B81EC4" w:rsidRPr="00EE0369" w14:paraId="032FBA5E" w14:textId="77777777" w:rsidTr="00B83785">
        <w:tc>
          <w:tcPr>
            <w:tcW w:w="496" w:type="dxa"/>
            <w:tcBorders>
              <w:left w:val="single" w:sz="6" w:space="0" w:color="auto"/>
            </w:tcBorders>
            <w:shd w:val="clear" w:color="auto" w:fill="DBE5F1" w:themeFill="accent1" w:themeFillTint="33"/>
          </w:tcPr>
          <w:p w14:paraId="30D1FAB8" w14:textId="77777777" w:rsidR="00B81EC4" w:rsidRPr="00C16F8A" w:rsidRDefault="00B81EC4" w:rsidP="00B83785">
            <w:r>
              <w:t>17</w:t>
            </w:r>
          </w:p>
        </w:tc>
        <w:tc>
          <w:tcPr>
            <w:tcW w:w="2466" w:type="dxa"/>
            <w:shd w:val="clear" w:color="auto" w:fill="DBE5F1" w:themeFill="accent1" w:themeFillTint="33"/>
          </w:tcPr>
          <w:p w14:paraId="028C3000" w14:textId="77777777" w:rsidR="00B81EC4" w:rsidRPr="00EE0369" w:rsidRDefault="00B81EC4" w:rsidP="00B83785">
            <w:r w:rsidRPr="00EE0369">
              <w:t>Saldo końcowe</w:t>
            </w:r>
          </w:p>
        </w:tc>
        <w:tc>
          <w:tcPr>
            <w:tcW w:w="630" w:type="dxa"/>
            <w:shd w:val="clear" w:color="auto" w:fill="DBE5F1" w:themeFill="accent1" w:themeFillTint="33"/>
          </w:tcPr>
          <w:p w14:paraId="571A2A98" w14:textId="77777777" w:rsidR="00B81EC4" w:rsidRDefault="00B81EC4" w:rsidP="00B83785">
            <w:r>
              <w:t>N</w:t>
            </w:r>
          </w:p>
        </w:tc>
        <w:tc>
          <w:tcPr>
            <w:tcW w:w="1038" w:type="dxa"/>
            <w:shd w:val="clear" w:color="auto" w:fill="DBE5F1" w:themeFill="accent1" w:themeFillTint="33"/>
          </w:tcPr>
          <w:p w14:paraId="21E0E4B6" w14:textId="77777777" w:rsidR="00B81EC4" w:rsidRDefault="00B81EC4" w:rsidP="00B83785">
            <w:r>
              <w:t>15</w:t>
            </w:r>
          </w:p>
        </w:tc>
        <w:tc>
          <w:tcPr>
            <w:tcW w:w="719" w:type="dxa"/>
            <w:shd w:val="clear" w:color="auto" w:fill="DBE5F1" w:themeFill="accent1" w:themeFillTint="33"/>
          </w:tcPr>
          <w:p w14:paraId="4BB2DC47" w14:textId="77777777" w:rsidR="00B81EC4" w:rsidRDefault="00B81EC4" w:rsidP="00B83785">
            <w:r>
              <w:t>Z</w:t>
            </w:r>
          </w:p>
        </w:tc>
        <w:tc>
          <w:tcPr>
            <w:tcW w:w="720" w:type="dxa"/>
            <w:shd w:val="clear" w:color="auto" w:fill="DBE5F1" w:themeFill="accent1" w:themeFillTint="33"/>
          </w:tcPr>
          <w:p w14:paraId="27B9788B" w14:textId="77777777" w:rsidR="00B81EC4" w:rsidRDefault="00B81EC4" w:rsidP="00B83785">
            <w:r>
              <w:t>M</w:t>
            </w:r>
          </w:p>
        </w:tc>
        <w:tc>
          <w:tcPr>
            <w:tcW w:w="720" w:type="dxa"/>
            <w:shd w:val="clear" w:color="auto" w:fill="DBE5F1" w:themeFill="accent1" w:themeFillTint="33"/>
          </w:tcPr>
          <w:p w14:paraId="115243CA" w14:textId="77777777" w:rsidR="00B81EC4" w:rsidRDefault="00B81EC4" w:rsidP="00B83785">
            <w:r>
              <w:t>Z</w:t>
            </w:r>
          </w:p>
        </w:tc>
        <w:tc>
          <w:tcPr>
            <w:tcW w:w="906" w:type="dxa"/>
            <w:tcBorders>
              <w:right w:val="single" w:sz="6" w:space="0" w:color="auto"/>
            </w:tcBorders>
            <w:shd w:val="clear" w:color="auto" w:fill="DBE5F1" w:themeFill="accent1" w:themeFillTint="33"/>
          </w:tcPr>
          <w:p w14:paraId="1BFF6750"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302B341E" w14:textId="77777777" w:rsidR="00B81EC4" w:rsidRDefault="00B81EC4" w:rsidP="00B83785">
            <w:r>
              <w:t>Wyrażone w groszach</w:t>
            </w:r>
          </w:p>
        </w:tc>
        <w:tc>
          <w:tcPr>
            <w:tcW w:w="4108" w:type="dxa"/>
            <w:tcBorders>
              <w:left w:val="single" w:sz="6" w:space="0" w:color="auto"/>
              <w:right w:val="single" w:sz="12" w:space="0" w:color="auto"/>
            </w:tcBorders>
            <w:shd w:val="clear" w:color="auto" w:fill="DBE5F1" w:themeFill="accent1" w:themeFillTint="33"/>
          </w:tcPr>
          <w:p w14:paraId="047B2464" w14:textId="77777777" w:rsidR="00B81EC4" w:rsidRDefault="00B81EC4" w:rsidP="00B83785"/>
        </w:tc>
      </w:tr>
      <w:tr w:rsidR="00B81EC4" w:rsidRPr="00EE0369" w14:paraId="11EBE57D" w14:textId="77777777" w:rsidTr="00B83785">
        <w:tc>
          <w:tcPr>
            <w:tcW w:w="496" w:type="dxa"/>
            <w:tcBorders>
              <w:left w:val="single" w:sz="6" w:space="0" w:color="auto"/>
            </w:tcBorders>
            <w:shd w:val="clear" w:color="auto" w:fill="DBE5F1" w:themeFill="accent1" w:themeFillTint="33"/>
          </w:tcPr>
          <w:p w14:paraId="590D57CD" w14:textId="77777777" w:rsidR="00B81EC4" w:rsidRPr="00C16F8A" w:rsidRDefault="00B81EC4" w:rsidP="00B83785">
            <w:r>
              <w:t>18</w:t>
            </w:r>
          </w:p>
        </w:tc>
        <w:tc>
          <w:tcPr>
            <w:tcW w:w="2466" w:type="dxa"/>
            <w:shd w:val="clear" w:color="auto" w:fill="DBE5F1" w:themeFill="accent1" w:themeFillTint="33"/>
          </w:tcPr>
          <w:p w14:paraId="6FEE4164" w14:textId="77777777" w:rsidR="00B81EC4" w:rsidRPr="00EE0369" w:rsidRDefault="00B81EC4" w:rsidP="00B83785">
            <w:r w:rsidRPr="00EE0369">
              <w:t>Ilość pozycji zestawienia</w:t>
            </w:r>
          </w:p>
        </w:tc>
        <w:tc>
          <w:tcPr>
            <w:tcW w:w="630" w:type="dxa"/>
            <w:shd w:val="clear" w:color="auto" w:fill="DBE5F1" w:themeFill="accent1" w:themeFillTint="33"/>
          </w:tcPr>
          <w:p w14:paraId="224F9C15" w14:textId="77777777" w:rsidR="00B81EC4" w:rsidRDefault="00B81EC4" w:rsidP="00B83785">
            <w:r>
              <w:t>N</w:t>
            </w:r>
          </w:p>
        </w:tc>
        <w:tc>
          <w:tcPr>
            <w:tcW w:w="1038" w:type="dxa"/>
            <w:shd w:val="clear" w:color="auto" w:fill="DBE5F1" w:themeFill="accent1" w:themeFillTint="33"/>
          </w:tcPr>
          <w:p w14:paraId="632383C1" w14:textId="77777777" w:rsidR="00B81EC4" w:rsidRDefault="00B81EC4" w:rsidP="00B83785">
            <w:r>
              <w:t>4</w:t>
            </w:r>
          </w:p>
        </w:tc>
        <w:tc>
          <w:tcPr>
            <w:tcW w:w="719" w:type="dxa"/>
            <w:shd w:val="clear" w:color="auto" w:fill="DBE5F1" w:themeFill="accent1" w:themeFillTint="33"/>
          </w:tcPr>
          <w:p w14:paraId="648270CE" w14:textId="77777777" w:rsidR="00B81EC4" w:rsidRDefault="00B81EC4" w:rsidP="00B83785">
            <w:r>
              <w:t>Z</w:t>
            </w:r>
          </w:p>
        </w:tc>
        <w:tc>
          <w:tcPr>
            <w:tcW w:w="720" w:type="dxa"/>
            <w:shd w:val="clear" w:color="auto" w:fill="DBE5F1" w:themeFill="accent1" w:themeFillTint="33"/>
          </w:tcPr>
          <w:p w14:paraId="7B2E8C0A" w14:textId="77777777" w:rsidR="00B81EC4" w:rsidRDefault="00B81EC4" w:rsidP="00B83785">
            <w:r>
              <w:t>M</w:t>
            </w:r>
          </w:p>
        </w:tc>
        <w:tc>
          <w:tcPr>
            <w:tcW w:w="720" w:type="dxa"/>
            <w:shd w:val="clear" w:color="auto" w:fill="DBE5F1" w:themeFill="accent1" w:themeFillTint="33"/>
          </w:tcPr>
          <w:p w14:paraId="43BF497A" w14:textId="77777777" w:rsidR="00B81EC4" w:rsidRDefault="00B81EC4" w:rsidP="00B83785">
            <w:r>
              <w:t>Z</w:t>
            </w:r>
          </w:p>
        </w:tc>
        <w:tc>
          <w:tcPr>
            <w:tcW w:w="906" w:type="dxa"/>
            <w:tcBorders>
              <w:right w:val="single" w:sz="6" w:space="0" w:color="auto"/>
            </w:tcBorders>
            <w:shd w:val="clear" w:color="auto" w:fill="DBE5F1" w:themeFill="accent1" w:themeFillTint="33"/>
          </w:tcPr>
          <w:p w14:paraId="1C72B240"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772D0E6C" w14:textId="77777777" w:rsidR="00B81EC4" w:rsidRDefault="00B81EC4" w:rsidP="00B83785"/>
        </w:tc>
        <w:tc>
          <w:tcPr>
            <w:tcW w:w="4108" w:type="dxa"/>
            <w:tcBorders>
              <w:left w:val="single" w:sz="6" w:space="0" w:color="auto"/>
              <w:right w:val="single" w:sz="12" w:space="0" w:color="auto"/>
            </w:tcBorders>
            <w:shd w:val="clear" w:color="auto" w:fill="DBE5F1" w:themeFill="accent1" w:themeFillTint="33"/>
          </w:tcPr>
          <w:p w14:paraId="168F48E3" w14:textId="77777777" w:rsidR="00B81EC4" w:rsidRDefault="00B81EC4" w:rsidP="00B83785"/>
        </w:tc>
      </w:tr>
      <w:tr w:rsidR="00B81EC4" w:rsidRPr="00EE0369" w14:paraId="5F3551BB" w14:textId="77777777" w:rsidTr="00B83785">
        <w:tc>
          <w:tcPr>
            <w:tcW w:w="496" w:type="dxa"/>
            <w:tcBorders>
              <w:left w:val="single" w:sz="6" w:space="0" w:color="auto"/>
            </w:tcBorders>
            <w:shd w:val="clear" w:color="auto" w:fill="DBE5F1" w:themeFill="accent1" w:themeFillTint="33"/>
          </w:tcPr>
          <w:p w14:paraId="21CFA8A8" w14:textId="77777777" w:rsidR="00B81EC4" w:rsidRPr="00C16F8A" w:rsidRDefault="00B81EC4" w:rsidP="00B83785">
            <w:r>
              <w:t>19</w:t>
            </w:r>
          </w:p>
        </w:tc>
        <w:tc>
          <w:tcPr>
            <w:tcW w:w="2466" w:type="dxa"/>
            <w:shd w:val="clear" w:color="auto" w:fill="DBE5F1" w:themeFill="accent1" w:themeFillTint="33"/>
          </w:tcPr>
          <w:p w14:paraId="3685EA02" w14:textId="77777777" w:rsidR="00B81EC4" w:rsidRPr="00EE0369" w:rsidRDefault="00B81EC4" w:rsidP="00B83785">
            <w:r w:rsidRPr="00EE0369">
              <w:t>Numer rachunku klienta (NRB)</w:t>
            </w:r>
          </w:p>
        </w:tc>
        <w:tc>
          <w:tcPr>
            <w:tcW w:w="630" w:type="dxa"/>
            <w:shd w:val="clear" w:color="auto" w:fill="DBE5F1" w:themeFill="accent1" w:themeFillTint="33"/>
          </w:tcPr>
          <w:p w14:paraId="4A6F1250" w14:textId="30725E3C" w:rsidR="00B81EC4" w:rsidRDefault="00D367EA" w:rsidP="00B83785">
            <w:r>
              <w:t>C</w:t>
            </w:r>
          </w:p>
        </w:tc>
        <w:tc>
          <w:tcPr>
            <w:tcW w:w="1038" w:type="dxa"/>
            <w:shd w:val="clear" w:color="auto" w:fill="DBE5F1" w:themeFill="accent1" w:themeFillTint="33"/>
          </w:tcPr>
          <w:p w14:paraId="221E5AC2" w14:textId="77777777" w:rsidR="00B81EC4" w:rsidRDefault="00B81EC4" w:rsidP="00B83785">
            <w:r>
              <w:t>26</w:t>
            </w:r>
          </w:p>
        </w:tc>
        <w:tc>
          <w:tcPr>
            <w:tcW w:w="719" w:type="dxa"/>
            <w:shd w:val="clear" w:color="auto" w:fill="DBE5F1" w:themeFill="accent1" w:themeFillTint="33"/>
          </w:tcPr>
          <w:p w14:paraId="018C9A33" w14:textId="77777777" w:rsidR="00B81EC4" w:rsidRDefault="00B81EC4" w:rsidP="00B83785">
            <w:r>
              <w:t>Z</w:t>
            </w:r>
          </w:p>
        </w:tc>
        <w:tc>
          <w:tcPr>
            <w:tcW w:w="720" w:type="dxa"/>
            <w:shd w:val="clear" w:color="auto" w:fill="DBE5F1" w:themeFill="accent1" w:themeFillTint="33"/>
          </w:tcPr>
          <w:p w14:paraId="0A044237" w14:textId="77777777" w:rsidR="00B81EC4" w:rsidRDefault="00B81EC4" w:rsidP="00B83785">
            <w:r>
              <w:t>M</w:t>
            </w:r>
          </w:p>
        </w:tc>
        <w:tc>
          <w:tcPr>
            <w:tcW w:w="720" w:type="dxa"/>
            <w:shd w:val="clear" w:color="auto" w:fill="DBE5F1" w:themeFill="accent1" w:themeFillTint="33"/>
          </w:tcPr>
          <w:p w14:paraId="606CE77C" w14:textId="77777777" w:rsidR="00B81EC4" w:rsidRDefault="00B81EC4" w:rsidP="00B83785">
            <w:r>
              <w:t>Z</w:t>
            </w:r>
          </w:p>
        </w:tc>
        <w:tc>
          <w:tcPr>
            <w:tcW w:w="906" w:type="dxa"/>
            <w:tcBorders>
              <w:right w:val="single" w:sz="6" w:space="0" w:color="auto"/>
            </w:tcBorders>
            <w:shd w:val="clear" w:color="auto" w:fill="DBE5F1" w:themeFill="accent1" w:themeFillTint="33"/>
          </w:tcPr>
          <w:p w14:paraId="4CF96B88" w14:textId="77777777" w:rsidR="00B81EC4" w:rsidRDefault="00B81EC4" w:rsidP="00B83785"/>
        </w:tc>
        <w:tc>
          <w:tcPr>
            <w:tcW w:w="2261" w:type="dxa"/>
            <w:tcBorders>
              <w:left w:val="single" w:sz="6" w:space="0" w:color="auto"/>
              <w:right w:val="single" w:sz="6" w:space="0" w:color="auto"/>
            </w:tcBorders>
            <w:shd w:val="clear" w:color="auto" w:fill="DBE5F1" w:themeFill="accent1" w:themeFillTint="33"/>
          </w:tcPr>
          <w:p w14:paraId="179F1CB8" w14:textId="77777777" w:rsidR="00B81EC4" w:rsidRDefault="00B81EC4" w:rsidP="00B83785">
            <w:r>
              <w:t>W formacie NRB</w:t>
            </w:r>
          </w:p>
        </w:tc>
        <w:tc>
          <w:tcPr>
            <w:tcW w:w="4108" w:type="dxa"/>
            <w:tcBorders>
              <w:left w:val="single" w:sz="6" w:space="0" w:color="auto"/>
              <w:right w:val="single" w:sz="12" w:space="0" w:color="auto"/>
            </w:tcBorders>
            <w:shd w:val="clear" w:color="auto" w:fill="DBE5F1" w:themeFill="accent1" w:themeFillTint="33"/>
          </w:tcPr>
          <w:p w14:paraId="4E1D904A" w14:textId="77777777" w:rsidR="00B81EC4" w:rsidRDefault="00B81EC4" w:rsidP="00B83785"/>
        </w:tc>
      </w:tr>
      <w:tr w:rsidR="00B81EC4" w:rsidRPr="00EE0369" w14:paraId="0B9C3923" w14:textId="77777777" w:rsidTr="00B83785">
        <w:tc>
          <w:tcPr>
            <w:tcW w:w="496" w:type="dxa"/>
            <w:tcBorders>
              <w:left w:val="single" w:sz="6" w:space="0" w:color="auto"/>
            </w:tcBorders>
            <w:shd w:val="clear" w:color="auto" w:fill="DEE9C9"/>
          </w:tcPr>
          <w:p w14:paraId="1B8D4D86" w14:textId="77777777" w:rsidR="00B81EC4" w:rsidRPr="00C16F8A" w:rsidRDefault="00B81EC4" w:rsidP="00B83785">
            <w:r>
              <w:t>20</w:t>
            </w:r>
          </w:p>
        </w:tc>
        <w:tc>
          <w:tcPr>
            <w:tcW w:w="2466" w:type="dxa"/>
            <w:shd w:val="clear" w:color="auto" w:fill="DEE9C9"/>
          </w:tcPr>
          <w:p w14:paraId="16E3D850" w14:textId="77777777" w:rsidR="00B81EC4" w:rsidRPr="00EE0369" w:rsidRDefault="00B81EC4" w:rsidP="00B83785">
            <w:r w:rsidRPr="00EE0369">
              <w:t>Numer dziennika</w:t>
            </w:r>
          </w:p>
        </w:tc>
        <w:tc>
          <w:tcPr>
            <w:tcW w:w="630" w:type="dxa"/>
            <w:shd w:val="clear" w:color="auto" w:fill="DEE9C9"/>
          </w:tcPr>
          <w:p w14:paraId="3DEE253E" w14:textId="77777777" w:rsidR="00B81EC4" w:rsidRDefault="00B81EC4" w:rsidP="00B83785">
            <w:r>
              <w:t>N</w:t>
            </w:r>
          </w:p>
        </w:tc>
        <w:tc>
          <w:tcPr>
            <w:tcW w:w="1038" w:type="dxa"/>
            <w:shd w:val="clear" w:color="auto" w:fill="DEE9C9"/>
          </w:tcPr>
          <w:p w14:paraId="74178D7E" w14:textId="77777777" w:rsidR="00B81EC4" w:rsidRDefault="00B81EC4" w:rsidP="00B83785">
            <w:r>
              <w:t>4</w:t>
            </w:r>
          </w:p>
        </w:tc>
        <w:tc>
          <w:tcPr>
            <w:tcW w:w="719" w:type="dxa"/>
            <w:shd w:val="clear" w:color="auto" w:fill="DEE9C9"/>
          </w:tcPr>
          <w:p w14:paraId="469C1009" w14:textId="77777777" w:rsidR="00B81EC4" w:rsidRDefault="00B81EC4" w:rsidP="00B83785">
            <w:r>
              <w:t>Z</w:t>
            </w:r>
          </w:p>
        </w:tc>
        <w:tc>
          <w:tcPr>
            <w:tcW w:w="720" w:type="dxa"/>
            <w:shd w:val="clear" w:color="auto" w:fill="DEE9C9"/>
          </w:tcPr>
          <w:p w14:paraId="6C200D72" w14:textId="77777777" w:rsidR="00B81EC4" w:rsidRDefault="00B81EC4" w:rsidP="00B83785">
            <w:r>
              <w:t>Z</w:t>
            </w:r>
          </w:p>
        </w:tc>
        <w:tc>
          <w:tcPr>
            <w:tcW w:w="720" w:type="dxa"/>
            <w:shd w:val="clear" w:color="auto" w:fill="DEE9C9"/>
          </w:tcPr>
          <w:p w14:paraId="24B0C900" w14:textId="77777777" w:rsidR="00B81EC4" w:rsidRDefault="00B81EC4" w:rsidP="00B83785">
            <w:r>
              <w:t>M</w:t>
            </w:r>
          </w:p>
        </w:tc>
        <w:tc>
          <w:tcPr>
            <w:tcW w:w="906" w:type="dxa"/>
            <w:tcBorders>
              <w:right w:val="single" w:sz="6" w:space="0" w:color="auto"/>
            </w:tcBorders>
            <w:shd w:val="clear" w:color="auto" w:fill="DEE9C9"/>
          </w:tcPr>
          <w:p w14:paraId="2D1BBEC5" w14:textId="77777777" w:rsidR="00B81EC4" w:rsidRDefault="00B81EC4" w:rsidP="00B83785"/>
        </w:tc>
        <w:tc>
          <w:tcPr>
            <w:tcW w:w="2261" w:type="dxa"/>
            <w:tcBorders>
              <w:left w:val="single" w:sz="6" w:space="0" w:color="auto"/>
              <w:right w:val="single" w:sz="6" w:space="0" w:color="auto"/>
            </w:tcBorders>
            <w:shd w:val="clear" w:color="auto" w:fill="DEE9C9"/>
          </w:tcPr>
          <w:p w14:paraId="1C726722" w14:textId="77777777" w:rsidR="00B81EC4" w:rsidRDefault="00B81EC4" w:rsidP="00B83785"/>
        </w:tc>
        <w:tc>
          <w:tcPr>
            <w:tcW w:w="4108" w:type="dxa"/>
            <w:tcBorders>
              <w:left w:val="single" w:sz="6" w:space="0" w:color="auto"/>
              <w:right w:val="single" w:sz="12" w:space="0" w:color="auto"/>
            </w:tcBorders>
            <w:shd w:val="clear" w:color="auto" w:fill="DEE9C9"/>
          </w:tcPr>
          <w:p w14:paraId="6BEB357A" w14:textId="3420A982" w:rsidR="00B81EC4" w:rsidRPr="00EE0369" w:rsidRDefault="00B81EC4" w:rsidP="00B83785">
            <w:r w:rsidRPr="00EE0369">
              <w:t>=</w:t>
            </w:r>
            <w:r>
              <w:t xml:space="preserve"> </w:t>
            </w:r>
            <w:r w:rsidRPr="00EE0369">
              <w:t>9000 dla operacji otrzymanych</w:t>
            </w:r>
            <w:r>
              <w:t>, uznających mikrorachunki ZUS</w:t>
            </w:r>
            <w:r w:rsidRPr="00EE0369">
              <w:t xml:space="preserve"> </w:t>
            </w:r>
          </w:p>
          <w:p w14:paraId="396F7704" w14:textId="77777777" w:rsidR="00B81EC4" w:rsidRPr="00EE0369" w:rsidRDefault="00B81EC4" w:rsidP="00B83785">
            <w:r w:rsidRPr="00EE0369">
              <w:t>=</w:t>
            </w:r>
            <w:r>
              <w:t xml:space="preserve"> </w:t>
            </w:r>
            <w:r w:rsidRPr="00EE0369">
              <w:t xml:space="preserve">9001 dla wpłat z NBP, </w:t>
            </w:r>
          </w:p>
          <w:p w14:paraId="0435AB4D" w14:textId="77777777" w:rsidR="00B81EC4" w:rsidRPr="00EE0369" w:rsidRDefault="00B81EC4" w:rsidP="00B83785">
            <w:r w:rsidRPr="00EE0369">
              <w:t>=</w:t>
            </w:r>
            <w:r>
              <w:t xml:space="preserve"> </w:t>
            </w:r>
            <w:r w:rsidRPr="00EE0369">
              <w:t xml:space="preserve">8999 dla </w:t>
            </w:r>
            <w:r>
              <w:t xml:space="preserve">innych </w:t>
            </w:r>
            <w:r w:rsidRPr="00EE0369">
              <w:t xml:space="preserve">wpłat otrzymanych </w:t>
            </w:r>
          </w:p>
          <w:p w14:paraId="19F94A18" w14:textId="77777777" w:rsidR="00B81EC4" w:rsidRDefault="00B81EC4" w:rsidP="00B83785">
            <w:r w:rsidRPr="00EE0369">
              <w:t>=</w:t>
            </w:r>
            <w:r>
              <w:t xml:space="preserve"> </w:t>
            </w:r>
            <w:r w:rsidRPr="00EE0369">
              <w:t>8000 dla obciążeń rachunków</w:t>
            </w:r>
          </w:p>
        </w:tc>
      </w:tr>
      <w:tr w:rsidR="00B81EC4" w:rsidRPr="00EE0369" w14:paraId="09D1A67F" w14:textId="77777777" w:rsidTr="00B83785">
        <w:tc>
          <w:tcPr>
            <w:tcW w:w="496" w:type="dxa"/>
            <w:tcBorders>
              <w:left w:val="single" w:sz="6" w:space="0" w:color="auto"/>
            </w:tcBorders>
            <w:shd w:val="clear" w:color="auto" w:fill="DEE9C9"/>
          </w:tcPr>
          <w:p w14:paraId="0348B2F5" w14:textId="77777777" w:rsidR="00B81EC4" w:rsidRPr="00C16F8A" w:rsidRDefault="00B81EC4" w:rsidP="00B83785">
            <w:r>
              <w:t>21</w:t>
            </w:r>
          </w:p>
        </w:tc>
        <w:tc>
          <w:tcPr>
            <w:tcW w:w="2466" w:type="dxa"/>
            <w:shd w:val="clear" w:color="auto" w:fill="DEE9C9"/>
          </w:tcPr>
          <w:p w14:paraId="1706202C" w14:textId="77777777" w:rsidR="00B81EC4" w:rsidRPr="00EE0369" w:rsidRDefault="00B81EC4" w:rsidP="00B83785">
            <w:r w:rsidRPr="00EE0369">
              <w:t>Pozycja dziennika</w:t>
            </w:r>
          </w:p>
        </w:tc>
        <w:tc>
          <w:tcPr>
            <w:tcW w:w="630" w:type="dxa"/>
            <w:shd w:val="clear" w:color="auto" w:fill="DEE9C9"/>
          </w:tcPr>
          <w:p w14:paraId="610CF02E" w14:textId="77777777" w:rsidR="00B81EC4" w:rsidRDefault="00B81EC4" w:rsidP="00B83785">
            <w:r>
              <w:t>N</w:t>
            </w:r>
          </w:p>
        </w:tc>
        <w:tc>
          <w:tcPr>
            <w:tcW w:w="1038" w:type="dxa"/>
            <w:shd w:val="clear" w:color="auto" w:fill="DEE9C9"/>
          </w:tcPr>
          <w:p w14:paraId="48670E65" w14:textId="77777777" w:rsidR="00B81EC4" w:rsidRDefault="00B81EC4" w:rsidP="00B83785">
            <w:r>
              <w:t>5</w:t>
            </w:r>
          </w:p>
        </w:tc>
        <w:tc>
          <w:tcPr>
            <w:tcW w:w="719" w:type="dxa"/>
            <w:shd w:val="clear" w:color="auto" w:fill="DEE9C9"/>
          </w:tcPr>
          <w:p w14:paraId="34A011EF" w14:textId="77777777" w:rsidR="00B81EC4" w:rsidRDefault="00B81EC4" w:rsidP="00B83785">
            <w:r>
              <w:t>Z</w:t>
            </w:r>
          </w:p>
        </w:tc>
        <w:tc>
          <w:tcPr>
            <w:tcW w:w="720" w:type="dxa"/>
            <w:shd w:val="clear" w:color="auto" w:fill="DEE9C9"/>
          </w:tcPr>
          <w:p w14:paraId="7BDCBE1C" w14:textId="77777777" w:rsidR="00B81EC4" w:rsidRDefault="00B81EC4" w:rsidP="00B83785">
            <w:r>
              <w:t>Z</w:t>
            </w:r>
          </w:p>
        </w:tc>
        <w:tc>
          <w:tcPr>
            <w:tcW w:w="720" w:type="dxa"/>
            <w:shd w:val="clear" w:color="auto" w:fill="DEE9C9"/>
          </w:tcPr>
          <w:p w14:paraId="5E763287" w14:textId="77777777" w:rsidR="00B81EC4" w:rsidRDefault="00B81EC4" w:rsidP="00B83785">
            <w:r>
              <w:t>M</w:t>
            </w:r>
          </w:p>
        </w:tc>
        <w:tc>
          <w:tcPr>
            <w:tcW w:w="906" w:type="dxa"/>
            <w:tcBorders>
              <w:right w:val="single" w:sz="6" w:space="0" w:color="auto"/>
            </w:tcBorders>
            <w:shd w:val="clear" w:color="auto" w:fill="DEE9C9"/>
          </w:tcPr>
          <w:p w14:paraId="777D56B5" w14:textId="77777777" w:rsidR="00B81EC4" w:rsidRDefault="00B81EC4" w:rsidP="00B83785"/>
        </w:tc>
        <w:tc>
          <w:tcPr>
            <w:tcW w:w="2261" w:type="dxa"/>
            <w:tcBorders>
              <w:left w:val="single" w:sz="6" w:space="0" w:color="auto"/>
              <w:right w:val="single" w:sz="6" w:space="0" w:color="auto"/>
            </w:tcBorders>
            <w:shd w:val="clear" w:color="auto" w:fill="DEE9C9"/>
          </w:tcPr>
          <w:p w14:paraId="1E744CA6" w14:textId="77777777" w:rsidR="00B81EC4" w:rsidRDefault="00B81EC4" w:rsidP="00B83785"/>
        </w:tc>
        <w:tc>
          <w:tcPr>
            <w:tcW w:w="4108" w:type="dxa"/>
            <w:tcBorders>
              <w:left w:val="single" w:sz="6" w:space="0" w:color="auto"/>
              <w:right w:val="single" w:sz="12" w:space="0" w:color="auto"/>
            </w:tcBorders>
            <w:shd w:val="clear" w:color="auto" w:fill="DEE9C9"/>
          </w:tcPr>
          <w:p w14:paraId="6EAD4F8C" w14:textId="77777777" w:rsidR="00B81EC4" w:rsidRPr="00EE0369" w:rsidRDefault="00B81EC4" w:rsidP="00B83785">
            <w:r w:rsidRPr="00EE0369">
              <w:t>= 00000</w:t>
            </w:r>
          </w:p>
        </w:tc>
      </w:tr>
      <w:tr w:rsidR="00B81EC4" w:rsidRPr="00EE0369" w14:paraId="71F26880" w14:textId="77777777" w:rsidTr="00B83785">
        <w:tc>
          <w:tcPr>
            <w:tcW w:w="496" w:type="dxa"/>
            <w:tcBorders>
              <w:left w:val="single" w:sz="6" w:space="0" w:color="auto"/>
            </w:tcBorders>
            <w:shd w:val="clear" w:color="auto" w:fill="DEE9C9"/>
          </w:tcPr>
          <w:p w14:paraId="4AED1AB2" w14:textId="77777777" w:rsidR="00B81EC4" w:rsidRPr="00C16F8A" w:rsidRDefault="00B81EC4" w:rsidP="00B83785">
            <w:r>
              <w:lastRenderedPageBreak/>
              <w:t>22</w:t>
            </w:r>
          </w:p>
        </w:tc>
        <w:tc>
          <w:tcPr>
            <w:tcW w:w="2466" w:type="dxa"/>
            <w:shd w:val="clear" w:color="auto" w:fill="DEE9C9"/>
          </w:tcPr>
          <w:p w14:paraId="0526003A" w14:textId="77777777" w:rsidR="00B81EC4" w:rsidRPr="00EE0369" w:rsidRDefault="00B81EC4" w:rsidP="00B83785">
            <w:r w:rsidRPr="00EE0369">
              <w:t>Numer partii</w:t>
            </w:r>
          </w:p>
        </w:tc>
        <w:tc>
          <w:tcPr>
            <w:tcW w:w="630" w:type="dxa"/>
            <w:shd w:val="clear" w:color="auto" w:fill="DEE9C9"/>
          </w:tcPr>
          <w:p w14:paraId="1DE35138" w14:textId="77777777" w:rsidR="00B81EC4" w:rsidRDefault="00B81EC4" w:rsidP="00B83785">
            <w:r>
              <w:t>N</w:t>
            </w:r>
          </w:p>
        </w:tc>
        <w:tc>
          <w:tcPr>
            <w:tcW w:w="1038" w:type="dxa"/>
            <w:shd w:val="clear" w:color="auto" w:fill="DEE9C9"/>
          </w:tcPr>
          <w:p w14:paraId="34AF81E6" w14:textId="77777777" w:rsidR="00B81EC4" w:rsidRDefault="00B81EC4" w:rsidP="00B83785">
            <w:r>
              <w:t>3</w:t>
            </w:r>
          </w:p>
        </w:tc>
        <w:tc>
          <w:tcPr>
            <w:tcW w:w="719" w:type="dxa"/>
            <w:shd w:val="clear" w:color="auto" w:fill="DEE9C9"/>
          </w:tcPr>
          <w:p w14:paraId="4C172301" w14:textId="77777777" w:rsidR="00B81EC4" w:rsidRDefault="00B81EC4" w:rsidP="00B83785">
            <w:r>
              <w:t>Z</w:t>
            </w:r>
          </w:p>
        </w:tc>
        <w:tc>
          <w:tcPr>
            <w:tcW w:w="720" w:type="dxa"/>
            <w:shd w:val="clear" w:color="auto" w:fill="DEE9C9"/>
          </w:tcPr>
          <w:p w14:paraId="2EA6BE06" w14:textId="77777777" w:rsidR="00B81EC4" w:rsidRDefault="00B81EC4" w:rsidP="00B83785">
            <w:r>
              <w:t>Z</w:t>
            </w:r>
          </w:p>
        </w:tc>
        <w:tc>
          <w:tcPr>
            <w:tcW w:w="720" w:type="dxa"/>
            <w:shd w:val="clear" w:color="auto" w:fill="DEE9C9"/>
          </w:tcPr>
          <w:p w14:paraId="4DD4ABCB" w14:textId="77777777" w:rsidR="00B81EC4" w:rsidRDefault="00B81EC4" w:rsidP="00B83785">
            <w:r>
              <w:t>M</w:t>
            </w:r>
          </w:p>
        </w:tc>
        <w:tc>
          <w:tcPr>
            <w:tcW w:w="906" w:type="dxa"/>
            <w:tcBorders>
              <w:right w:val="single" w:sz="6" w:space="0" w:color="auto"/>
            </w:tcBorders>
            <w:shd w:val="clear" w:color="auto" w:fill="DEE9C9"/>
          </w:tcPr>
          <w:p w14:paraId="72CF6CC0" w14:textId="77777777" w:rsidR="00B81EC4" w:rsidRDefault="00B81EC4" w:rsidP="00B83785"/>
        </w:tc>
        <w:tc>
          <w:tcPr>
            <w:tcW w:w="2261" w:type="dxa"/>
            <w:tcBorders>
              <w:left w:val="single" w:sz="6" w:space="0" w:color="auto"/>
              <w:right w:val="single" w:sz="6" w:space="0" w:color="auto"/>
            </w:tcBorders>
            <w:shd w:val="clear" w:color="auto" w:fill="DEE9C9"/>
          </w:tcPr>
          <w:p w14:paraId="1A8BF212" w14:textId="77777777" w:rsidR="00B81EC4" w:rsidRDefault="00B81EC4" w:rsidP="00B83785"/>
        </w:tc>
        <w:tc>
          <w:tcPr>
            <w:tcW w:w="4108" w:type="dxa"/>
            <w:tcBorders>
              <w:left w:val="single" w:sz="6" w:space="0" w:color="auto"/>
              <w:right w:val="single" w:sz="12" w:space="0" w:color="auto"/>
            </w:tcBorders>
            <w:shd w:val="clear" w:color="auto" w:fill="DEE9C9"/>
          </w:tcPr>
          <w:p w14:paraId="05D25ACF" w14:textId="77777777" w:rsidR="00B81EC4" w:rsidRPr="00EE0369" w:rsidRDefault="00B81EC4" w:rsidP="00B83785">
            <w:r w:rsidRPr="00EE0369">
              <w:t>= 000</w:t>
            </w:r>
          </w:p>
        </w:tc>
      </w:tr>
      <w:tr w:rsidR="00B81EC4" w:rsidRPr="00EE0369" w14:paraId="202D816E" w14:textId="77777777" w:rsidTr="00B83785">
        <w:tc>
          <w:tcPr>
            <w:tcW w:w="496" w:type="dxa"/>
            <w:tcBorders>
              <w:left w:val="single" w:sz="6" w:space="0" w:color="auto"/>
            </w:tcBorders>
            <w:shd w:val="clear" w:color="auto" w:fill="DEE9C9"/>
          </w:tcPr>
          <w:p w14:paraId="7B9FE444" w14:textId="77777777" w:rsidR="00B81EC4" w:rsidRPr="00C16F8A" w:rsidRDefault="00B81EC4" w:rsidP="00B83785">
            <w:r>
              <w:t>23</w:t>
            </w:r>
          </w:p>
        </w:tc>
        <w:tc>
          <w:tcPr>
            <w:tcW w:w="2466" w:type="dxa"/>
            <w:shd w:val="clear" w:color="auto" w:fill="DEE9C9"/>
          </w:tcPr>
          <w:p w14:paraId="400508F4" w14:textId="77777777" w:rsidR="00B81EC4" w:rsidRPr="00EE0369" w:rsidRDefault="00B81EC4" w:rsidP="00B83785">
            <w:r w:rsidRPr="00EE0369">
              <w:t>Rodzaj partii</w:t>
            </w:r>
          </w:p>
        </w:tc>
        <w:tc>
          <w:tcPr>
            <w:tcW w:w="630" w:type="dxa"/>
            <w:shd w:val="clear" w:color="auto" w:fill="DEE9C9"/>
          </w:tcPr>
          <w:p w14:paraId="1C35430C" w14:textId="77777777" w:rsidR="00B81EC4" w:rsidRDefault="00B81EC4" w:rsidP="00B83785">
            <w:r>
              <w:t>N</w:t>
            </w:r>
          </w:p>
        </w:tc>
        <w:tc>
          <w:tcPr>
            <w:tcW w:w="1038" w:type="dxa"/>
            <w:shd w:val="clear" w:color="auto" w:fill="DEE9C9"/>
          </w:tcPr>
          <w:p w14:paraId="4259E4FF" w14:textId="77777777" w:rsidR="00B81EC4" w:rsidRDefault="00B81EC4" w:rsidP="00B83785">
            <w:r>
              <w:t>2</w:t>
            </w:r>
          </w:p>
        </w:tc>
        <w:tc>
          <w:tcPr>
            <w:tcW w:w="719" w:type="dxa"/>
            <w:shd w:val="clear" w:color="auto" w:fill="DEE9C9"/>
          </w:tcPr>
          <w:p w14:paraId="0DB2E8FA" w14:textId="77777777" w:rsidR="00B81EC4" w:rsidRDefault="00B81EC4" w:rsidP="00B83785">
            <w:r>
              <w:t>Z</w:t>
            </w:r>
          </w:p>
        </w:tc>
        <w:tc>
          <w:tcPr>
            <w:tcW w:w="720" w:type="dxa"/>
            <w:shd w:val="clear" w:color="auto" w:fill="DEE9C9"/>
          </w:tcPr>
          <w:p w14:paraId="23A0663C" w14:textId="77777777" w:rsidR="00B81EC4" w:rsidRDefault="00B81EC4" w:rsidP="00B83785">
            <w:r>
              <w:t>Z</w:t>
            </w:r>
          </w:p>
        </w:tc>
        <w:tc>
          <w:tcPr>
            <w:tcW w:w="720" w:type="dxa"/>
            <w:shd w:val="clear" w:color="auto" w:fill="DEE9C9"/>
          </w:tcPr>
          <w:p w14:paraId="5B7ED41A" w14:textId="77777777" w:rsidR="00B81EC4" w:rsidRDefault="00B81EC4" w:rsidP="00B83785">
            <w:r>
              <w:t>M</w:t>
            </w:r>
          </w:p>
        </w:tc>
        <w:tc>
          <w:tcPr>
            <w:tcW w:w="906" w:type="dxa"/>
            <w:tcBorders>
              <w:right w:val="single" w:sz="6" w:space="0" w:color="auto"/>
            </w:tcBorders>
            <w:shd w:val="clear" w:color="auto" w:fill="DEE9C9"/>
          </w:tcPr>
          <w:p w14:paraId="2B9BCE27" w14:textId="77777777" w:rsidR="00B81EC4" w:rsidRDefault="00B81EC4" w:rsidP="00B83785"/>
        </w:tc>
        <w:tc>
          <w:tcPr>
            <w:tcW w:w="2261" w:type="dxa"/>
            <w:tcBorders>
              <w:left w:val="single" w:sz="6" w:space="0" w:color="auto"/>
              <w:right w:val="single" w:sz="6" w:space="0" w:color="auto"/>
            </w:tcBorders>
            <w:shd w:val="clear" w:color="auto" w:fill="DEE9C9"/>
          </w:tcPr>
          <w:p w14:paraId="13406671" w14:textId="77777777" w:rsidR="00B81EC4" w:rsidRDefault="00B81EC4" w:rsidP="00B83785"/>
        </w:tc>
        <w:tc>
          <w:tcPr>
            <w:tcW w:w="4108" w:type="dxa"/>
            <w:tcBorders>
              <w:left w:val="single" w:sz="6" w:space="0" w:color="auto"/>
              <w:right w:val="single" w:sz="12" w:space="0" w:color="auto"/>
            </w:tcBorders>
            <w:shd w:val="clear" w:color="auto" w:fill="DEE9C9"/>
          </w:tcPr>
          <w:p w14:paraId="28A6C057" w14:textId="77777777" w:rsidR="00B81EC4" w:rsidRPr="00EE0369" w:rsidRDefault="00B81EC4" w:rsidP="00B83785">
            <w:r w:rsidRPr="00EE0369">
              <w:t>= 00</w:t>
            </w:r>
          </w:p>
        </w:tc>
      </w:tr>
      <w:tr w:rsidR="00B81EC4" w:rsidRPr="00EE0369" w14:paraId="5DF3E917" w14:textId="77777777" w:rsidTr="00B83785">
        <w:tc>
          <w:tcPr>
            <w:tcW w:w="496" w:type="dxa"/>
            <w:tcBorders>
              <w:left w:val="single" w:sz="6" w:space="0" w:color="auto"/>
            </w:tcBorders>
            <w:shd w:val="clear" w:color="auto" w:fill="DEE9C9"/>
          </w:tcPr>
          <w:p w14:paraId="0CCB18CE" w14:textId="77777777" w:rsidR="00B81EC4" w:rsidRPr="00C16F8A" w:rsidRDefault="00B81EC4" w:rsidP="00B83785">
            <w:r>
              <w:t>24</w:t>
            </w:r>
          </w:p>
        </w:tc>
        <w:tc>
          <w:tcPr>
            <w:tcW w:w="2466" w:type="dxa"/>
            <w:shd w:val="clear" w:color="auto" w:fill="DEE9C9"/>
          </w:tcPr>
          <w:p w14:paraId="66834105" w14:textId="77777777" w:rsidR="00B81EC4" w:rsidRPr="00EE0369" w:rsidRDefault="00B81EC4" w:rsidP="00B83785">
            <w:r w:rsidRPr="00EE0369">
              <w:t>Kwota operacji</w:t>
            </w:r>
          </w:p>
        </w:tc>
        <w:tc>
          <w:tcPr>
            <w:tcW w:w="630" w:type="dxa"/>
            <w:shd w:val="clear" w:color="auto" w:fill="DEE9C9"/>
          </w:tcPr>
          <w:p w14:paraId="546240C5" w14:textId="77777777" w:rsidR="00B81EC4" w:rsidRDefault="00B81EC4" w:rsidP="00B83785">
            <w:r>
              <w:t>N</w:t>
            </w:r>
          </w:p>
        </w:tc>
        <w:tc>
          <w:tcPr>
            <w:tcW w:w="1038" w:type="dxa"/>
            <w:shd w:val="clear" w:color="auto" w:fill="DEE9C9"/>
          </w:tcPr>
          <w:p w14:paraId="585BAB3E" w14:textId="77777777" w:rsidR="00B81EC4" w:rsidRDefault="00B81EC4" w:rsidP="00B83785">
            <w:r>
              <w:t>15</w:t>
            </w:r>
          </w:p>
        </w:tc>
        <w:tc>
          <w:tcPr>
            <w:tcW w:w="719" w:type="dxa"/>
            <w:shd w:val="clear" w:color="auto" w:fill="DEE9C9"/>
          </w:tcPr>
          <w:p w14:paraId="4FC55605" w14:textId="77777777" w:rsidR="00B81EC4" w:rsidRDefault="00B81EC4" w:rsidP="00B83785">
            <w:r>
              <w:t>Z</w:t>
            </w:r>
          </w:p>
        </w:tc>
        <w:tc>
          <w:tcPr>
            <w:tcW w:w="720" w:type="dxa"/>
            <w:shd w:val="clear" w:color="auto" w:fill="DEE9C9"/>
          </w:tcPr>
          <w:p w14:paraId="6081D841" w14:textId="77777777" w:rsidR="00B81EC4" w:rsidRDefault="00B81EC4" w:rsidP="00B83785">
            <w:r>
              <w:t>Z</w:t>
            </w:r>
          </w:p>
        </w:tc>
        <w:tc>
          <w:tcPr>
            <w:tcW w:w="720" w:type="dxa"/>
            <w:shd w:val="clear" w:color="auto" w:fill="DEE9C9"/>
          </w:tcPr>
          <w:p w14:paraId="705218AA" w14:textId="77777777" w:rsidR="00B81EC4" w:rsidRDefault="00B81EC4" w:rsidP="00B83785">
            <w:r>
              <w:t>M</w:t>
            </w:r>
          </w:p>
        </w:tc>
        <w:tc>
          <w:tcPr>
            <w:tcW w:w="906" w:type="dxa"/>
            <w:tcBorders>
              <w:right w:val="single" w:sz="6" w:space="0" w:color="auto"/>
            </w:tcBorders>
            <w:shd w:val="clear" w:color="auto" w:fill="DEE9C9"/>
          </w:tcPr>
          <w:p w14:paraId="188936E8" w14:textId="77777777" w:rsidR="00B81EC4" w:rsidRDefault="00B81EC4" w:rsidP="00B83785"/>
        </w:tc>
        <w:tc>
          <w:tcPr>
            <w:tcW w:w="2261" w:type="dxa"/>
            <w:tcBorders>
              <w:left w:val="single" w:sz="6" w:space="0" w:color="auto"/>
              <w:right w:val="single" w:sz="6" w:space="0" w:color="auto"/>
            </w:tcBorders>
            <w:shd w:val="clear" w:color="auto" w:fill="DEE9C9"/>
          </w:tcPr>
          <w:p w14:paraId="630C3394" w14:textId="77777777" w:rsidR="00B81EC4" w:rsidRDefault="00B81EC4" w:rsidP="00B83785"/>
        </w:tc>
        <w:tc>
          <w:tcPr>
            <w:tcW w:w="4108" w:type="dxa"/>
            <w:tcBorders>
              <w:left w:val="single" w:sz="6" w:space="0" w:color="auto"/>
              <w:right w:val="single" w:sz="12" w:space="0" w:color="auto"/>
            </w:tcBorders>
            <w:shd w:val="clear" w:color="auto" w:fill="DEE9C9"/>
          </w:tcPr>
          <w:p w14:paraId="662391AD" w14:textId="77777777" w:rsidR="00B81EC4" w:rsidRPr="00EE0369" w:rsidRDefault="00B81EC4" w:rsidP="00B83785">
            <w:r w:rsidRPr="00EE0369">
              <w:t>Wyrażona w groszach.</w:t>
            </w:r>
          </w:p>
          <w:p w14:paraId="7D987CAD" w14:textId="77777777" w:rsidR="00B81EC4" w:rsidRPr="00EE0369" w:rsidRDefault="00B81EC4" w:rsidP="00B83785">
            <w:r w:rsidRPr="00EE0369">
              <w:t xml:space="preserve">Dla dziennika 8000 kwota jest ujemna </w:t>
            </w:r>
          </w:p>
        </w:tc>
      </w:tr>
    </w:tbl>
    <w:p w14:paraId="2BCA80B6" w14:textId="77777777" w:rsidR="009260CD" w:rsidRPr="000E1730" w:rsidRDefault="009260CD" w:rsidP="009260CD">
      <w:pPr>
        <w:autoSpaceDE w:val="0"/>
        <w:autoSpaceDN w:val="0"/>
        <w:adjustRightInd w:val="0"/>
        <w:spacing w:line="240" w:lineRule="atLeast"/>
        <w:rPr>
          <w:rFonts w:ascii="Helv" w:hAnsi="Helv" w:cs="Helv"/>
          <w:color w:val="000000"/>
        </w:rPr>
      </w:pPr>
    </w:p>
    <w:p w14:paraId="4A55CCEB" w14:textId="77777777" w:rsidR="00094CBD" w:rsidRPr="000E1730" w:rsidRDefault="00094CBD" w:rsidP="00DA4F79">
      <w:pPr>
        <w:autoSpaceDE w:val="0"/>
        <w:autoSpaceDN w:val="0"/>
        <w:adjustRightInd w:val="0"/>
        <w:spacing w:line="240" w:lineRule="atLeast"/>
        <w:rPr>
          <w:rFonts w:ascii="Helv" w:hAnsi="Helv" w:cs="Helv"/>
          <w:color w:val="000000"/>
        </w:rPr>
      </w:pPr>
    </w:p>
    <w:p w14:paraId="1025FF2D" w14:textId="77777777" w:rsidR="00F8085B" w:rsidRDefault="00F8085B">
      <w:pPr>
        <w:rPr>
          <w:rFonts w:ascii="Arial" w:hAnsi="Arial"/>
          <w:b/>
          <w:sz w:val="28"/>
          <w:highlight w:val="cyan"/>
          <w:shd w:val="clear" w:color="auto" w:fill="2FFFFF"/>
        </w:rPr>
      </w:pPr>
      <w:bookmarkStart w:id="478" w:name="_Toc456852801"/>
      <w:r>
        <w:rPr>
          <w:highlight w:val="cyan"/>
          <w:shd w:val="clear" w:color="auto" w:fill="2FFFFF"/>
        </w:rPr>
        <w:br w:type="page"/>
      </w:r>
    </w:p>
    <w:p w14:paraId="2CBD4465" w14:textId="77777777" w:rsidR="00F8085B" w:rsidRDefault="00F8085B" w:rsidP="00205835">
      <w:pPr>
        <w:pStyle w:val="Nagwek2"/>
        <w:numPr>
          <w:ilvl w:val="0"/>
          <w:numId w:val="0"/>
        </w:numPr>
        <w:shd w:val="clear" w:color="auto" w:fill="BFBFBF" w:themeFill="background1" w:themeFillShade="BF"/>
        <w:ind w:left="576"/>
        <w:rPr>
          <w:highlight w:val="cyan"/>
          <w:shd w:val="clear" w:color="auto" w:fill="2FFFFF"/>
        </w:rPr>
        <w:sectPr w:rsidR="00F8085B" w:rsidSect="00EE0369">
          <w:pgSz w:w="16838" w:h="11906" w:orient="landscape"/>
          <w:pgMar w:top="1418" w:right="1418" w:bottom="1418" w:left="1418" w:header="709" w:footer="709" w:gutter="0"/>
          <w:cols w:space="708"/>
          <w:docGrid w:linePitch="272"/>
        </w:sectPr>
      </w:pPr>
    </w:p>
    <w:p w14:paraId="70718290" w14:textId="13E8B790" w:rsidR="003A477C" w:rsidRPr="007A48F4" w:rsidRDefault="003A477C" w:rsidP="000248AA">
      <w:pPr>
        <w:pStyle w:val="Nagwek2"/>
        <w:numPr>
          <w:ilvl w:val="0"/>
          <w:numId w:val="0"/>
        </w:numPr>
        <w:ind w:left="576"/>
        <w:rPr>
          <w:highlight w:val="cyan"/>
          <w:shd w:val="clear" w:color="auto" w:fill="2FFFFF"/>
        </w:rPr>
      </w:pPr>
      <w:bookmarkStart w:id="479" w:name="_Hlk15985633"/>
      <w:bookmarkStart w:id="480" w:name="_Toc147832060"/>
      <w:r w:rsidRPr="007A48F4">
        <w:rPr>
          <w:highlight w:val="cyan"/>
          <w:shd w:val="clear" w:color="auto" w:fill="2FFFFF"/>
        </w:rPr>
        <w:lastRenderedPageBreak/>
        <w:t>Raport dedykowan</w:t>
      </w:r>
      <w:r>
        <w:rPr>
          <w:highlight w:val="cyan"/>
          <w:shd w:val="clear" w:color="auto" w:fill="2FFFFF"/>
        </w:rPr>
        <w:t>y</w:t>
      </w:r>
      <w:r w:rsidRPr="007A48F4">
        <w:rPr>
          <w:highlight w:val="cyan"/>
          <w:shd w:val="clear" w:color="auto" w:fill="2FFFFF"/>
        </w:rPr>
        <w:t xml:space="preserve">: </w:t>
      </w:r>
      <w:r w:rsidR="00205835">
        <w:rPr>
          <w:highlight w:val="cyan"/>
          <w:shd w:val="clear" w:color="auto" w:fill="2FFFFF"/>
        </w:rPr>
        <w:t>RAP_WYC_</w:t>
      </w:r>
      <w:r w:rsidR="00902031">
        <w:rPr>
          <w:highlight w:val="cyan"/>
          <w:shd w:val="clear" w:color="auto" w:fill="2FFFFF"/>
        </w:rPr>
        <w:t>US</w:t>
      </w:r>
      <w:bookmarkEnd w:id="480"/>
    </w:p>
    <w:p w14:paraId="4DAAD1D0" w14:textId="77777777" w:rsidR="003A477C" w:rsidRDefault="003A477C" w:rsidP="003A477C">
      <w:pPr>
        <w:autoSpaceDE w:val="0"/>
        <w:autoSpaceDN w:val="0"/>
        <w:adjustRightInd w:val="0"/>
        <w:spacing w:line="240" w:lineRule="atLeast"/>
        <w:rPr>
          <w:rFonts w:ascii="Helv" w:hAnsi="Helv" w:cs="Helv"/>
          <w:color w:val="000000"/>
        </w:rPr>
      </w:pPr>
    </w:p>
    <w:p w14:paraId="2D3FEA03" w14:textId="40943E0D" w:rsidR="003A477C" w:rsidRDefault="003A477C" w:rsidP="003A477C">
      <w:pPr>
        <w:pStyle w:val="Legenda"/>
      </w:pPr>
      <w:bookmarkStart w:id="481" w:name="_Toc146620169"/>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98</w:t>
      </w:r>
      <w:r w:rsidR="004572E1">
        <w:rPr>
          <w:noProof/>
        </w:rPr>
        <w:fldChar w:fldCharType="end"/>
      </w:r>
      <w:r w:rsidRPr="00C16F8A">
        <w:t>: Struktura raport</w:t>
      </w:r>
      <w:r w:rsidR="00205835">
        <w:t>u</w:t>
      </w:r>
      <w:r w:rsidRPr="00C16F8A">
        <w:t xml:space="preserve"> dedykowan</w:t>
      </w:r>
      <w:r w:rsidR="00205835">
        <w:t>ego</w:t>
      </w:r>
      <w:r w:rsidRPr="00C16F8A">
        <w:t xml:space="preserve">: </w:t>
      </w:r>
      <w:r w:rsidR="00205835">
        <w:t>RAP_WYC_</w:t>
      </w:r>
      <w:r w:rsidR="00902031">
        <w:t>US</w:t>
      </w:r>
      <w:bookmarkEnd w:id="481"/>
    </w:p>
    <w:tbl>
      <w:tblPr>
        <w:tblStyle w:val="Tabela-Siatka"/>
        <w:tblW w:w="9100" w:type="dxa"/>
        <w:tblInd w:w="-5" w:type="dxa"/>
        <w:tblLook w:val="04A0" w:firstRow="1" w:lastRow="0" w:firstColumn="1" w:lastColumn="0" w:noHBand="0" w:noVBand="1"/>
      </w:tblPr>
      <w:tblGrid>
        <w:gridCol w:w="3543"/>
        <w:gridCol w:w="5557"/>
      </w:tblGrid>
      <w:tr w:rsidR="005B3786" w14:paraId="3D44C4E4" w14:textId="77777777" w:rsidTr="00125603">
        <w:tc>
          <w:tcPr>
            <w:tcW w:w="3528" w:type="dxa"/>
          </w:tcPr>
          <w:p w14:paraId="177B8600" w14:textId="77777777" w:rsidR="005B3786" w:rsidRPr="000E1730" w:rsidRDefault="005B3786" w:rsidP="005B3786">
            <w:pPr>
              <w:pStyle w:val="Nagwekkolumnywtabeli"/>
            </w:pPr>
            <w:r w:rsidRPr="000E1730">
              <w:t>Nazwa elementu</w:t>
            </w:r>
          </w:p>
          <w:p w14:paraId="4A15A106" w14:textId="78D05EDA" w:rsidR="005B3786" w:rsidRDefault="005B3786" w:rsidP="005B3786">
            <w:pPr>
              <w:pStyle w:val="OpisZnakZnakZnak"/>
              <w:ind w:left="0"/>
            </w:pPr>
            <w:r w:rsidRPr="000E1730">
              <w:t>(Ścieżka względna od pozycji określonej w tabeli GeneralInformationInquiryResponse)</w:t>
            </w:r>
          </w:p>
        </w:tc>
        <w:tc>
          <w:tcPr>
            <w:tcW w:w="5572" w:type="dxa"/>
          </w:tcPr>
          <w:p w14:paraId="3ACF4988" w14:textId="6CD3BB84" w:rsidR="005B3786" w:rsidRDefault="005B3786" w:rsidP="005B3786">
            <w:pPr>
              <w:pStyle w:val="OpisZnakZnakZnak"/>
              <w:ind w:left="0"/>
            </w:pPr>
            <w:r w:rsidRPr="000E1730">
              <w:rPr>
                <w:b/>
              </w:rPr>
              <w:t>Opis odwzorowania / Uwagi</w:t>
            </w:r>
          </w:p>
        </w:tc>
      </w:tr>
      <w:tr w:rsidR="005B3786" w14:paraId="731EA166" w14:textId="77777777" w:rsidTr="00125603">
        <w:tc>
          <w:tcPr>
            <w:tcW w:w="3528" w:type="dxa"/>
          </w:tcPr>
          <w:p w14:paraId="12423A8B" w14:textId="778EEEF0" w:rsidR="005B3786" w:rsidRDefault="005B3786" w:rsidP="005B3786">
            <w:pPr>
              <w:pStyle w:val="OpisZnakZnakZnak"/>
              <w:ind w:left="0"/>
            </w:pPr>
            <w:r w:rsidRPr="000E1730">
              <w:t>&lt;raport&gt;</w:t>
            </w:r>
          </w:p>
        </w:tc>
        <w:tc>
          <w:tcPr>
            <w:tcW w:w="5572" w:type="dxa"/>
          </w:tcPr>
          <w:p w14:paraId="11CCA690" w14:textId="181DE7D5" w:rsidR="005B3786" w:rsidRDefault="005B3786" w:rsidP="005B3786">
            <w:pPr>
              <w:pStyle w:val="OpisZnakZnakZnak"/>
              <w:ind w:left="0"/>
            </w:pPr>
            <w:r w:rsidRPr="000E1730">
              <w:t>Komponent zawierający właściwą treść raportu</w:t>
            </w:r>
            <w:r>
              <w:t xml:space="preserve"> RAP_WYC_</w:t>
            </w:r>
            <w:r w:rsidR="00902031">
              <w:t>US</w:t>
            </w:r>
          </w:p>
        </w:tc>
      </w:tr>
      <w:tr w:rsidR="005B3786" w14:paraId="514FBF54" w14:textId="77777777" w:rsidTr="00125603">
        <w:tc>
          <w:tcPr>
            <w:tcW w:w="3528" w:type="dxa"/>
          </w:tcPr>
          <w:p w14:paraId="6B14ADF7" w14:textId="3387B4CE" w:rsidR="005B3786" w:rsidRDefault="005B3786" w:rsidP="005B3786">
            <w:pPr>
              <w:pStyle w:val="OpisZnakZnakZnak"/>
              <w:ind w:left="0"/>
            </w:pPr>
            <w:r>
              <w:t xml:space="preserve">-  </w:t>
            </w:r>
            <w:r w:rsidRPr="000E1730">
              <w:t>&lt;tytul&gt;</w:t>
            </w:r>
          </w:p>
        </w:tc>
        <w:tc>
          <w:tcPr>
            <w:tcW w:w="5572" w:type="dxa"/>
          </w:tcPr>
          <w:p w14:paraId="1362D345" w14:textId="24C6F1B5" w:rsidR="005B3786" w:rsidRDefault="005B3786" w:rsidP="005B3786">
            <w:pPr>
              <w:pStyle w:val="OpisZnakZnakZnak"/>
              <w:ind w:left="0"/>
            </w:pPr>
            <w:r>
              <w:t xml:space="preserve">Raport z wyciągu dla </w:t>
            </w:r>
            <w:r w:rsidR="00902031">
              <w:t>Urzędu Skarbowego</w:t>
            </w:r>
          </w:p>
        </w:tc>
      </w:tr>
      <w:tr w:rsidR="005B3786" w14:paraId="19C8C73D" w14:textId="77777777" w:rsidTr="00125603">
        <w:tc>
          <w:tcPr>
            <w:tcW w:w="3528" w:type="dxa"/>
          </w:tcPr>
          <w:p w14:paraId="67DAF0B2" w14:textId="6498BAC2" w:rsidR="005B3786" w:rsidRDefault="005B3786" w:rsidP="005B3786">
            <w:pPr>
              <w:pStyle w:val="OpisZnakZnakZnak"/>
              <w:ind w:left="0"/>
            </w:pPr>
            <w:r>
              <w:t xml:space="preserve">-  </w:t>
            </w:r>
            <w:r w:rsidRPr="000E1730">
              <w:t>&lt;typ&gt;</w:t>
            </w:r>
          </w:p>
        </w:tc>
        <w:tc>
          <w:tcPr>
            <w:tcW w:w="5572" w:type="dxa"/>
          </w:tcPr>
          <w:p w14:paraId="5550DA05" w14:textId="72E9B237" w:rsidR="005B3786" w:rsidRDefault="005B3786" w:rsidP="005B3786">
            <w:pPr>
              <w:pStyle w:val="OpisZnakZnakZnak"/>
              <w:ind w:left="0"/>
            </w:pPr>
            <w:r>
              <w:t>RAP_WYC_</w:t>
            </w:r>
            <w:r w:rsidR="00902031">
              <w:t>US</w:t>
            </w:r>
          </w:p>
        </w:tc>
      </w:tr>
      <w:tr w:rsidR="005B3786" w14:paraId="166E740F" w14:textId="77777777" w:rsidTr="00125603">
        <w:tc>
          <w:tcPr>
            <w:tcW w:w="3528" w:type="dxa"/>
          </w:tcPr>
          <w:p w14:paraId="2F15F9EB" w14:textId="13D7325F" w:rsidR="005B3786" w:rsidRDefault="005B3786" w:rsidP="005B3786">
            <w:pPr>
              <w:pStyle w:val="OpisZnakZnakZnak"/>
              <w:ind w:left="0"/>
            </w:pPr>
            <w:r>
              <w:t>-  &lt;tresc</w:t>
            </w:r>
            <w:r w:rsidRPr="002C10D5">
              <w:t>/zawartosc</w:t>
            </w:r>
            <w:r>
              <w:t>&gt;</w:t>
            </w:r>
          </w:p>
        </w:tc>
        <w:tc>
          <w:tcPr>
            <w:tcW w:w="5572" w:type="dxa"/>
          </w:tcPr>
          <w:p w14:paraId="41B43423" w14:textId="77777777" w:rsidR="005B3786" w:rsidRDefault="005B3786" w:rsidP="005B3786">
            <w:pPr>
              <w:pStyle w:val="opiswtabeli"/>
              <w:ind w:left="0"/>
            </w:pPr>
            <w:r>
              <w:t>Tresć raportu z wyciągu.</w:t>
            </w:r>
          </w:p>
          <w:p w14:paraId="39410373" w14:textId="77777777" w:rsidR="005B3786" w:rsidRDefault="005B3786" w:rsidP="005B3786">
            <w:pPr>
              <w:pStyle w:val="opiswtabeli"/>
              <w:ind w:left="0"/>
            </w:pPr>
          </w:p>
          <w:p w14:paraId="0E2E195D" w14:textId="77777777" w:rsidR="005B3786" w:rsidRDefault="005B3786" w:rsidP="005B3786">
            <w:pPr>
              <w:pStyle w:val="opiswtabeli"/>
              <w:ind w:left="0"/>
            </w:pPr>
            <w:r>
              <w:t xml:space="preserve">Raport jest w formacie tekstowym CSV. Każdy rekord (wiersz) raportu zakończony jest sekwencją CRLF (szesnastkowo 0D0A). </w:t>
            </w:r>
          </w:p>
          <w:p w14:paraId="198FBC4F" w14:textId="77777777" w:rsidR="005B3786" w:rsidRDefault="005B3786" w:rsidP="005B3786">
            <w:pPr>
              <w:pStyle w:val="opiswtabeli"/>
            </w:pPr>
          </w:p>
          <w:p w14:paraId="3A37ED07" w14:textId="77777777" w:rsidR="005B3786" w:rsidRDefault="005B3786" w:rsidP="005B3786">
            <w:pPr>
              <w:pStyle w:val="opiswtabeli"/>
            </w:pPr>
            <w:r>
              <w:t>Dopuszczalne są następujące formaty pól:</w:t>
            </w:r>
          </w:p>
          <w:p w14:paraId="0E8D0694" w14:textId="77777777" w:rsidR="005B3786" w:rsidRDefault="005B3786" w:rsidP="005B3786">
            <w:pPr>
              <w:pStyle w:val="opiswtabeli"/>
              <w:numPr>
                <w:ilvl w:val="0"/>
                <w:numId w:val="30"/>
              </w:numPr>
            </w:pPr>
            <w:r>
              <w:t>N – numeryczny, z ustalonym maksymalnym rozmiarem, zera wiodące są dozwolone;</w:t>
            </w:r>
          </w:p>
          <w:p w14:paraId="534217DB" w14:textId="77777777" w:rsidR="005B3786" w:rsidRDefault="005B3786" w:rsidP="005B3786">
            <w:pPr>
              <w:pStyle w:val="opiswtabeli"/>
              <w:numPr>
                <w:ilvl w:val="0"/>
                <w:numId w:val="30"/>
              </w:numPr>
            </w:pPr>
            <w:r>
              <w:t xml:space="preserve">C – znakowy, </w:t>
            </w:r>
          </w:p>
          <w:p w14:paraId="299A2053" w14:textId="77777777" w:rsidR="005B3786" w:rsidRDefault="005B3786" w:rsidP="005B3786">
            <w:pPr>
              <w:pStyle w:val="opiswtabeli"/>
              <w:numPr>
                <w:ilvl w:val="0"/>
                <w:numId w:val="30"/>
              </w:numPr>
            </w:pPr>
            <w:r>
              <w:t xml:space="preserve">W – znakowy z podziałem na wiersze, </w:t>
            </w:r>
          </w:p>
          <w:p w14:paraId="18D6DBFC" w14:textId="77777777" w:rsidR="005B3786" w:rsidRDefault="005B3786" w:rsidP="005B3786">
            <w:pPr>
              <w:pStyle w:val="opiswtabeli"/>
              <w:numPr>
                <w:ilvl w:val="0"/>
                <w:numId w:val="30"/>
              </w:numPr>
            </w:pPr>
            <w:r>
              <w:t>D – data w postaci RRRRMMDD (8 znaków),</w:t>
            </w:r>
          </w:p>
          <w:p w14:paraId="05C1FF22" w14:textId="77777777" w:rsidR="005B3786" w:rsidRDefault="005B3786" w:rsidP="005B3786">
            <w:pPr>
              <w:pStyle w:val="opiswtabeli"/>
              <w:numPr>
                <w:ilvl w:val="0"/>
                <w:numId w:val="30"/>
              </w:numPr>
            </w:pPr>
            <w:r>
              <w:t>DT – data i czas w postaci RRRRMMDDHHMISS (14 znaków).</w:t>
            </w:r>
          </w:p>
          <w:p w14:paraId="7E6571BF" w14:textId="77777777" w:rsidR="005B3786" w:rsidRDefault="005B3786" w:rsidP="005B3786">
            <w:pPr>
              <w:pStyle w:val="opiswtabeli"/>
              <w:ind w:left="0"/>
            </w:pPr>
          </w:p>
          <w:p w14:paraId="36024F0F" w14:textId="55152DA4" w:rsidR="005B3786" w:rsidRDefault="005B3786" w:rsidP="000E151E">
            <w:pPr>
              <w:pStyle w:val="opiswtabeli"/>
              <w:ind w:left="0"/>
            </w:pPr>
            <w:r>
              <w:t>Pola mogą być</w:t>
            </w:r>
            <w:r w:rsidR="000E151E">
              <w:t xml:space="preserve">: </w:t>
            </w:r>
            <w:r>
              <w:t xml:space="preserve">obowiązkowe (M), </w:t>
            </w:r>
            <w:r w:rsidR="000E151E">
              <w:t xml:space="preserve"> </w:t>
            </w:r>
            <w:r>
              <w:t>opcjonalne (O), zabronione (Z)</w:t>
            </w:r>
          </w:p>
          <w:p w14:paraId="119FC0D4" w14:textId="77777777" w:rsidR="005B3786" w:rsidRDefault="005B3786" w:rsidP="005B3786">
            <w:pPr>
              <w:pStyle w:val="opiswtabeli"/>
              <w:ind w:left="0"/>
            </w:pPr>
          </w:p>
          <w:p w14:paraId="38B53858" w14:textId="77777777" w:rsidR="005B3786" w:rsidRDefault="005B3786" w:rsidP="005B3786">
            <w:pPr>
              <w:pStyle w:val="opiswtabeli"/>
              <w:ind w:left="0"/>
            </w:pPr>
            <w:r>
              <w:t xml:space="preserve">Raport jest stronicowany. Rozmiar strony to ilość wierszy na stronie. Rozmiar strony jest ustalony na </w:t>
            </w:r>
            <w:r w:rsidRPr="00BC6515">
              <w:rPr>
                <w:highlight w:val="cyan"/>
              </w:rPr>
              <w:t>nnn</w:t>
            </w:r>
            <w:r>
              <w:t>.</w:t>
            </w:r>
          </w:p>
          <w:p w14:paraId="1B3F4BB5" w14:textId="77777777" w:rsidR="005B3786" w:rsidRDefault="005B3786" w:rsidP="005B3786">
            <w:pPr>
              <w:pStyle w:val="opiswtabeli"/>
              <w:ind w:left="0"/>
            </w:pPr>
          </w:p>
          <w:p w14:paraId="66481A05" w14:textId="41704F8D" w:rsidR="005B3786" w:rsidRDefault="005B3786" w:rsidP="00B76861">
            <w:pPr>
              <w:pStyle w:val="opiswtabeli"/>
              <w:ind w:left="0"/>
            </w:pPr>
            <w:r>
              <w:t xml:space="preserve">Na pierwszej stronie raportu jest nagłówek wyciągu w </w:t>
            </w:r>
            <w:r w:rsidR="00A9347B">
              <w:t xml:space="preserve">postaci </w:t>
            </w:r>
            <w:r>
              <w:t xml:space="preserve">wiersza o </w:t>
            </w:r>
            <w:r w:rsidR="00A9347B">
              <w:t xml:space="preserve">strukturze opisanej w </w:t>
            </w:r>
            <w:r w:rsidR="00A9347B">
              <w:fldChar w:fldCharType="begin"/>
            </w:r>
            <w:r w:rsidR="00A9347B">
              <w:instrText xml:space="preserve"> REF _Ref18998463 \h  \* MERGEFORMAT </w:instrText>
            </w:r>
            <w:r w:rsidR="00A9347B">
              <w:fldChar w:fldCharType="separate"/>
            </w:r>
            <w:r w:rsidR="00673169" w:rsidRPr="00C16F8A">
              <w:t xml:space="preserve">Tabela </w:t>
            </w:r>
            <w:r w:rsidR="00673169">
              <w:rPr>
                <w:noProof/>
              </w:rPr>
              <w:t>99</w:t>
            </w:r>
            <w:r w:rsidR="00A9347B">
              <w:fldChar w:fldCharType="end"/>
            </w:r>
          </w:p>
          <w:p w14:paraId="218215AD" w14:textId="77777777" w:rsidR="005B3786" w:rsidRDefault="005B3786" w:rsidP="005B3786">
            <w:pPr>
              <w:pStyle w:val="opiswtabeli"/>
              <w:ind w:left="0"/>
            </w:pPr>
          </w:p>
          <w:p w14:paraId="79218815" w14:textId="5753AA53" w:rsidR="005B3786" w:rsidRDefault="005B3786" w:rsidP="005B3786">
            <w:pPr>
              <w:pStyle w:val="OpisZnakZnakZnak"/>
              <w:ind w:left="0"/>
            </w:pPr>
            <w:r>
              <w:t xml:space="preserve">Struktura wierszy raportu jest zgodna z opisem </w:t>
            </w:r>
            <w:r w:rsidR="00A9347B">
              <w:t xml:space="preserve">w </w:t>
            </w:r>
            <w:r>
              <w:fldChar w:fldCharType="begin"/>
            </w:r>
            <w:r>
              <w:instrText xml:space="preserve"> REF _Ref15891157 \h </w:instrText>
            </w:r>
            <w:r w:rsidR="007C4FF2">
              <w:instrText xml:space="preserve"> \* MERGEFORMAT </w:instrText>
            </w:r>
            <w:r>
              <w:fldChar w:fldCharType="separate"/>
            </w:r>
            <w:r w:rsidR="00673169" w:rsidRPr="00C16F8A">
              <w:t xml:space="preserve">Tabela </w:t>
            </w:r>
            <w:r w:rsidR="00673169">
              <w:rPr>
                <w:noProof/>
              </w:rPr>
              <w:t>100</w:t>
            </w:r>
            <w:r>
              <w:fldChar w:fldCharType="end"/>
            </w:r>
          </w:p>
        </w:tc>
      </w:tr>
    </w:tbl>
    <w:p w14:paraId="3322D768" w14:textId="1DF6BF51" w:rsidR="005B3786" w:rsidRDefault="005B3786" w:rsidP="005B3786">
      <w:pPr>
        <w:pStyle w:val="OpisZnakZnakZnak"/>
      </w:pPr>
    </w:p>
    <w:p w14:paraId="555C28BA" w14:textId="5D4BD79E" w:rsidR="00415576" w:rsidRPr="000B568D" w:rsidRDefault="00415576" w:rsidP="00B76861">
      <w:pPr>
        <w:pStyle w:val="Legenda"/>
      </w:pPr>
      <w:bookmarkStart w:id="482" w:name="_Ref18998463"/>
      <w:bookmarkStart w:id="483" w:name="_Ref18998459"/>
      <w:bookmarkStart w:id="484" w:name="_Toc146620170"/>
      <w:r w:rsidRPr="00C16F8A">
        <w:t xml:space="preserve">Tabela </w:t>
      </w:r>
      <w:r>
        <w:rPr>
          <w:noProof/>
        </w:rPr>
        <w:fldChar w:fldCharType="begin"/>
      </w:r>
      <w:r>
        <w:rPr>
          <w:noProof/>
        </w:rPr>
        <w:instrText xml:space="preserve"> SEQ Tabela \* ARABIC </w:instrText>
      </w:r>
      <w:r>
        <w:rPr>
          <w:noProof/>
        </w:rPr>
        <w:fldChar w:fldCharType="separate"/>
      </w:r>
      <w:r w:rsidR="00673169">
        <w:rPr>
          <w:noProof/>
        </w:rPr>
        <w:t>99</w:t>
      </w:r>
      <w:r>
        <w:rPr>
          <w:noProof/>
        </w:rPr>
        <w:fldChar w:fldCharType="end"/>
      </w:r>
      <w:bookmarkEnd w:id="482"/>
      <w:r w:rsidRPr="00C16F8A">
        <w:t xml:space="preserve">: Struktura </w:t>
      </w:r>
      <w:r>
        <w:t>nagłówka raportu RAP_WYC_US</w:t>
      </w:r>
      <w:bookmarkEnd w:id="483"/>
      <w:bookmarkEnd w:id="484"/>
    </w:p>
    <w:tbl>
      <w:tblPr>
        <w:tblW w:w="9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460"/>
        <w:gridCol w:w="623"/>
        <w:gridCol w:w="992"/>
        <w:gridCol w:w="693"/>
        <w:gridCol w:w="4861"/>
      </w:tblGrid>
      <w:tr w:rsidR="00415576" w14:paraId="523DBE47" w14:textId="77777777" w:rsidTr="00B76861">
        <w:tc>
          <w:tcPr>
            <w:tcW w:w="496" w:type="dxa"/>
            <w:tcBorders>
              <w:top w:val="single" w:sz="12" w:space="0" w:color="auto"/>
              <w:left w:val="single" w:sz="12" w:space="0" w:color="auto"/>
              <w:bottom w:val="single" w:sz="12" w:space="0" w:color="auto"/>
              <w:right w:val="single" w:sz="6" w:space="0" w:color="auto"/>
            </w:tcBorders>
          </w:tcPr>
          <w:p w14:paraId="4B9351BE" w14:textId="77777777" w:rsidR="00415576" w:rsidRDefault="00415576" w:rsidP="00A9347B">
            <w:pPr>
              <w:pStyle w:val="Nagwekkolumnywtabeli"/>
            </w:pPr>
            <w:r>
              <w:lastRenderedPageBreak/>
              <w:t>Lp.</w:t>
            </w:r>
          </w:p>
        </w:tc>
        <w:tc>
          <w:tcPr>
            <w:tcW w:w="1460" w:type="dxa"/>
            <w:tcBorders>
              <w:top w:val="single" w:sz="12" w:space="0" w:color="auto"/>
              <w:left w:val="single" w:sz="6" w:space="0" w:color="auto"/>
              <w:bottom w:val="single" w:sz="12" w:space="0" w:color="auto"/>
              <w:right w:val="single" w:sz="6" w:space="0" w:color="auto"/>
            </w:tcBorders>
          </w:tcPr>
          <w:p w14:paraId="6DB3CE9F" w14:textId="77777777" w:rsidR="00415576" w:rsidRDefault="00415576" w:rsidP="00A9347B">
            <w:pPr>
              <w:pStyle w:val="Nagwekkolumnywtabeli"/>
            </w:pPr>
            <w:r>
              <w:t>Nazwa pola</w:t>
            </w:r>
          </w:p>
        </w:tc>
        <w:tc>
          <w:tcPr>
            <w:tcW w:w="623" w:type="dxa"/>
            <w:tcBorders>
              <w:top w:val="single" w:sz="12" w:space="0" w:color="auto"/>
              <w:left w:val="single" w:sz="6" w:space="0" w:color="auto"/>
              <w:bottom w:val="single" w:sz="12" w:space="0" w:color="auto"/>
              <w:right w:val="single" w:sz="6" w:space="0" w:color="auto"/>
            </w:tcBorders>
          </w:tcPr>
          <w:p w14:paraId="260A997B" w14:textId="77777777" w:rsidR="00415576" w:rsidRDefault="00415576" w:rsidP="00A9347B">
            <w:pPr>
              <w:pStyle w:val="Nagwekkolumnywtabeli"/>
            </w:pPr>
            <w:r>
              <w:t>Typ</w:t>
            </w:r>
          </w:p>
        </w:tc>
        <w:tc>
          <w:tcPr>
            <w:tcW w:w="992" w:type="dxa"/>
            <w:tcBorders>
              <w:top w:val="single" w:sz="12" w:space="0" w:color="auto"/>
              <w:left w:val="single" w:sz="6" w:space="0" w:color="auto"/>
              <w:bottom w:val="single" w:sz="12" w:space="0" w:color="auto"/>
              <w:right w:val="single" w:sz="6" w:space="0" w:color="auto"/>
            </w:tcBorders>
          </w:tcPr>
          <w:p w14:paraId="7FAED6ED" w14:textId="77777777" w:rsidR="00415576" w:rsidRDefault="00415576" w:rsidP="00A9347B">
            <w:pPr>
              <w:pStyle w:val="Nagwekkolumnywtabeli"/>
            </w:pPr>
            <w:r>
              <w:t>Max. rozmiar</w:t>
            </w:r>
          </w:p>
        </w:tc>
        <w:tc>
          <w:tcPr>
            <w:tcW w:w="693" w:type="dxa"/>
            <w:tcBorders>
              <w:top w:val="single" w:sz="12" w:space="0" w:color="auto"/>
              <w:left w:val="single" w:sz="6" w:space="0" w:color="auto"/>
              <w:bottom w:val="single" w:sz="12" w:space="0" w:color="auto"/>
              <w:right w:val="single" w:sz="6" w:space="0" w:color="auto"/>
            </w:tcBorders>
          </w:tcPr>
          <w:p w14:paraId="71783ABB" w14:textId="77777777" w:rsidR="00415576" w:rsidRDefault="00415576" w:rsidP="00A9347B">
            <w:pPr>
              <w:pStyle w:val="Nagwekkolumnywtabeli"/>
            </w:pPr>
            <w:r>
              <w:t xml:space="preserve">Typ </w:t>
            </w:r>
          </w:p>
          <w:p w14:paraId="2C7202DC" w14:textId="77777777" w:rsidR="00415576" w:rsidRDefault="00415576" w:rsidP="00A9347B">
            <w:pPr>
              <w:pStyle w:val="Nagwekkolumnywtabeli"/>
            </w:pPr>
            <w:r>
              <w:t>pola</w:t>
            </w:r>
          </w:p>
        </w:tc>
        <w:tc>
          <w:tcPr>
            <w:tcW w:w="4861" w:type="dxa"/>
            <w:tcBorders>
              <w:top w:val="single" w:sz="12" w:space="0" w:color="auto"/>
              <w:left w:val="single" w:sz="6" w:space="0" w:color="auto"/>
              <w:bottom w:val="single" w:sz="12" w:space="0" w:color="auto"/>
              <w:right w:val="single" w:sz="12" w:space="0" w:color="auto"/>
            </w:tcBorders>
          </w:tcPr>
          <w:p w14:paraId="2CE46D31" w14:textId="77777777" w:rsidR="00415576" w:rsidRDefault="00415576" w:rsidP="00A9347B">
            <w:pPr>
              <w:pStyle w:val="Nagwekkolumnywtabeli"/>
            </w:pPr>
            <w:r>
              <w:t>Komentarz</w:t>
            </w:r>
          </w:p>
        </w:tc>
      </w:tr>
      <w:tr w:rsidR="00415576" w14:paraId="5F6FF48C" w14:textId="77777777" w:rsidTr="00B76861">
        <w:tc>
          <w:tcPr>
            <w:tcW w:w="496" w:type="dxa"/>
            <w:tcBorders>
              <w:top w:val="single" w:sz="12" w:space="0" w:color="auto"/>
              <w:left w:val="single" w:sz="12" w:space="0" w:color="auto"/>
              <w:bottom w:val="single" w:sz="2" w:space="0" w:color="auto"/>
            </w:tcBorders>
          </w:tcPr>
          <w:p w14:paraId="25B97C97" w14:textId="77777777" w:rsidR="00415576" w:rsidRPr="00C16F8A" w:rsidRDefault="00415576" w:rsidP="00A9347B">
            <w:r w:rsidRPr="00C16F8A">
              <w:t>01</w:t>
            </w:r>
          </w:p>
        </w:tc>
        <w:tc>
          <w:tcPr>
            <w:tcW w:w="1460" w:type="dxa"/>
            <w:tcBorders>
              <w:top w:val="single" w:sz="12" w:space="0" w:color="auto"/>
              <w:bottom w:val="single" w:sz="2" w:space="0" w:color="auto"/>
            </w:tcBorders>
            <w:vAlign w:val="center"/>
          </w:tcPr>
          <w:p w14:paraId="57ED7BAE" w14:textId="7F0E49FD" w:rsidR="00415576" w:rsidRPr="00C16F8A" w:rsidRDefault="00A9347B" w:rsidP="00A9347B">
            <w:r>
              <w:t>NRB</w:t>
            </w:r>
          </w:p>
        </w:tc>
        <w:tc>
          <w:tcPr>
            <w:tcW w:w="623" w:type="dxa"/>
            <w:tcBorders>
              <w:top w:val="single" w:sz="12" w:space="0" w:color="auto"/>
              <w:bottom w:val="single" w:sz="2" w:space="0" w:color="auto"/>
            </w:tcBorders>
          </w:tcPr>
          <w:p w14:paraId="4CAE9F59" w14:textId="3A084D75" w:rsidR="00415576" w:rsidRPr="00C16F8A" w:rsidRDefault="00A9347B" w:rsidP="00A9347B">
            <w:r>
              <w:t>C</w:t>
            </w:r>
          </w:p>
        </w:tc>
        <w:tc>
          <w:tcPr>
            <w:tcW w:w="992" w:type="dxa"/>
            <w:tcBorders>
              <w:top w:val="single" w:sz="12" w:space="0" w:color="auto"/>
              <w:bottom w:val="single" w:sz="2" w:space="0" w:color="auto"/>
            </w:tcBorders>
          </w:tcPr>
          <w:p w14:paraId="6223EAB4" w14:textId="7989040D" w:rsidR="00415576" w:rsidRPr="00C16F8A" w:rsidRDefault="00A9347B" w:rsidP="00A9347B">
            <w:r>
              <w:t>26</w:t>
            </w:r>
          </w:p>
        </w:tc>
        <w:tc>
          <w:tcPr>
            <w:tcW w:w="693" w:type="dxa"/>
            <w:tcBorders>
              <w:top w:val="single" w:sz="12" w:space="0" w:color="auto"/>
              <w:bottom w:val="single" w:sz="2" w:space="0" w:color="auto"/>
            </w:tcBorders>
          </w:tcPr>
          <w:p w14:paraId="16EFDF46" w14:textId="77777777" w:rsidR="00415576" w:rsidRPr="00C16F8A" w:rsidRDefault="00415576" w:rsidP="00A9347B">
            <w:r w:rsidRPr="00C16F8A">
              <w:t>M</w:t>
            </w:r>
          </w:p>
        </w:tc>
        <w:tc>
          <w:tcPr>
            <w:tcW w:w="4861" w:type="dxa"/>
            <w:tcBorders>
              <w:top w:val="single" w:sz="12" w:space="0" w:color="auto"/>
              <w:bottom w:val="single" w:sz="2" w:space="0" w:color="auto"/>
              <w:right w:val="single" w:sz="12" w:space="0" w:color="auto"/>
            </w:tcBorders>
          </w:tcPr>
          <w:p w14:paraId="0B5538C8" w14:textId="5C2E0840" w:rsidR="00415576" w:rsidRPr="00C16F8A" w:rsidRDefault="00A9347B" w:rsidP="00A9347B">
            <w:r>
              <w:t>N</w:t>
            </w:r>
            <w:r w:rsidR="00415576" w:rsidRPr="00415576">
              <w:t>umer rachunku w formacie NRB</w:t>
            </w:r>
          </w:p>
        </w:tc>
      </w:tr>
      <w:tr w:rsidR="00415576" w14:paraId="2A66B1EE" w14:textId="77777777" w:rsidTr="00B76861">
        <w:tc>
          <w:tcPr>
            <w:tcW w:w="496" w:type="dxa"/>
            <w:tcBorders>
              <w:top w:val="single" w:sz="2" w:space="0" w:color="auto"/>
              <w:left w:val="single" w:sz="12" w:space="0" w:color="auto"/>
              <w:bottom w:val="single" w:sz="2" w:space="0" w:color="auto"/>
            </w:tcBorders>
          </w:tcPr>
          <w:p w14:paraId="77F30FE6" w14:textId="03918C16" w:rsidR="00415576" w:rsidRPr="00C16F8A" w:rsidRDefault="00A9347B" w:rsidP="00A9347B">
            <w:r>
              <w:t>02</w:t>
            </w:r>
          </w:p>
        </w:tc>
        <w:tc>
          <w:tcPr>
            <w:tcW w:w="1460" w:type="dxa"/>
            <w:tcBorders>
              <w:top w:val="single" w:sz="2" w:space="0" w:color="auto"/>
              <w:bottom w:val="single" w:sz="2" w:space="0" w:color="auto"/>
            </w:tcBorders>
            <w:vAlign w:val="center"/>
          </w:tcPr>
          <w:p w14:paraId="42B5D793" w14:textId="735CB4D7" w:rsidR="00415576" w:rsidRDefault="00A9347B" w:rsidP="00A9347B">
            <w:r>
              <w:t>RR</w:t>
            </w:r>
          </w:p>
        </w:tc>
        <w:tc>
          <w:tcPr>
            <w:tcW w:w="623" w:type="dxa"/>
            <w:tcBorders>
              <w:top w:val="single" w:sz="2" w:space="0" w:color="auto"/>
              <w:bottom w:val="single" w:sz="2" w:space="0" w:color="auto"/>
            </w:tcBorders>
          </w:tcPr>
          <w:p w14:paraId="551C0754" w14:textId="5DA459BA" w:rsidR="00415576" w:rsidRPr="00C16F8A" w:rsidRDefault="00A9347B" w:rsidP="00A9347B">
            <w:r>
              <w:t>N</w:t>
            </w:r>
          </w:p>
        </w:tc>
        <w:tc>
          <w:tcPr>
            <w:tcW w:w="992" w:type="dxa"/>
            <w:tcBorders>
              <w:top w:val="single" w:sz="2" w:space="0" w:color="auto"/>
              <w:bottom w:val="single" w:sz="2" w:space="0" w:color="auto"/>
            </w:tcBorders>
          </w:tcPr>
          <w:p w14:paraId="2F52150E" w14:textId="493ECB3F" w:rsidR="00415576" w:rsidRDefault="00A9347B" w:rsidP="00A9347B">
            <w:r>
              <w:t>4</w:t>
            </w:r>
          </w:p>
        </w:tc>
        <w:tc>
          <w:tcPr>
            <w:tcW w:w="693" w:type="dxa"/>
            <w:tcBorders>
              <w:top w:val="single" w:sz="2" w:space="0" w:color="auto"/>
              <w:bottom w:val="single" w:sz="2" w:space="0" w:color="auto"/>
            </w:tcBorders>
          </w:tcPr>
          <w:p w14:paraId="7AFE975E" w14:textId="7FA613B7" w:rsidR="00415576" w:rsidRPr="00C16F8A" w:rsidRDefault="00A9347B" w:rsidP="00A9347B">
            <w:r>
              <w:t>O</w:t>
            </w:r>
          </w:p>
        </w:tc>
        <w:tc>
          <w:tcPr>
            <w:tcW w:w="4861" w:type="dxa"/>
            <w:tcBorders>
              <w:top w:val="single" w:sz="2" w:space="0" w:color="auto"/>
              <w:bottom w:val="single" w:sz="2" w:space="0" w:color="auto"/>
              <w:right w:val="single" w:sz="12" w:space="0" w:color="auto"/>
            </w:tcBorders>
          </w:tcPr>
          <w:p w14:paraId="1401F6D3" w14:textId="5E9C6860" w:rsidR="00415576" w:rsidRPr="00415576" w:rsidRDefault="00A9347B" w:rsidP="00A9347B">
            <w:r>
              <w:t>R</w:t>
            </w:r>
            <w:r w:rsidRPr="00BC6515">
              <w:t xml:space="preserve">ozszerzenie numeru rachunku </w:t>
            </w:r>
            <w:r>
              <w:t>–</w:t>
            </w:r>
            <w:r w:rsidRPr="00BC6515">
              <w:t xml:space="preserve"> puste</w:t>
            </w:r>
            <w:r>
              <w:t>,</w:t>
            </w:r>
            <w:r w:rsidRPr="00BC6515">
              <w:t xml:space="preserve"> jeśli rachunek </w:t>
            </w:r>
            <w:r>
              <w:t xml:space="preserve">roku </w:t>
            </w:r>
            <w:r w:rsidRPr="00BC6515">
              <w:t>bieżąc</w:t>
            </w:r>
            <w:r>
              <w:t>ego</w:t>
            </w:r>
          </w:p>
        </w:tc>
      </w:tr>
      <w:tr w:rsidR="00A9347B" w14:paraId="410459C7" w14:textId="77777777" w:rsidTr="00B76861">
        <w:tc>
          <w:tcPr>
            <w:tcW w:w="496" w:type="dxa"/>
            <w:tcBorders>
              <w:top w:val="single" w:sz="2" w:space="0" w:color="auto"/>
              <w:left w:val="single" w:sz="12" w:space="0" w:color="auto"/>
              <w:bottom w:val="single" w:sz="2" w:space="0" w:color="auto"/>
            </w:tcBorders>
          </w:tcPr>
          <w:p w14:paraId="17B6FA03" w14:textId="036BB34A" w:rsidR="00A9347B" w:rsidRPr="00C16F8A" w:rsidRDefault="00A9347B" w:rsidP="00A9347B">
            <w:r>
              <w:t>03</w:t>
            </w:r>
          </w:p>
        </w:tc>
        <w:tc>
          <w:tcPr>
            <w:tcW w:w="1460" w:type="dxa"/>
            <w:tcBorders>
              <w:top w:val="single" w:sz="2" w:space="0" w:color="auto"/>
              <w:bottom w:val="single" w:sz="2" w:space="0" w:color="auto"/>
            </w:tcBorders>
            <w:vAlign w:val="center"/>
          </w:tcPr>
          <w:p w14:paraId="61A21410" w14:textId="1A2F2F23" w:rsidR="00A9347B" w:rsidRDefault="00A9347B" w:rsidP="00A9347B">
            <w:r>
              <w:t>NUSTA</w:t>
            </w:r>
          </w:p>
        </w:tc>
        <w:tc>
          <w:tcPr>
            <w:tcW w:w="623" w:type="dxa"/>
            <w:tcBorders>
              <w:top w:val="single" w:sz="2" w:space="0" w:color="auto"/>
              <w:bottom w:val="single" w:sz="2" w:space="0" w:color="auto"/>
            </w:tcBorders>
          </w:tcPr>
          <w:p w14:paraId="21E894E3" w14:textId="645F7845" w:rsidR="00A9347B" w:rsidRDefault="00A9347B" w:rsidP="00A9347B">
            <w:r>
              <w:t>N</w:t>
            </w:r>
          </w:p>
        </w:tc>
        <w:tc>
          <w:tcPr>
            <w:tcW w:w="992" w:type="dxa"/>
            <w:tcBorders>
              <w:top w:val="single" w:sz="2" w:space="0" w:color="auto"/>
              <w:bottom w:val="single" w:sz="2" w:space="0" w:color="auto"/>
            </w:tcBorders>
          </w:tcPr>
          <w:p w14:paraId="72A49198" w14:textId="3D95EE12" w:rsidR="00A9347B" w:rsidRDefault="00A9347B" w:rsidP="00A9347B">
            <w:r>
              <w:t>3</w:t>
            </w:r>
          </w:p>
        </w:tc>
        <w:tc>
          <w:tcPr>
            <w:tcW w:w="693" w:type="dxa"/>
            <w:tcBorders>
              <w:top w:val="single" w:sz="2" w:space="0" w:color="auto"/>
              <w:bottom w:val="single" w:sz="2" w:space="0" w:color="auto"/>
            </w:tcBorders>
          </w:tcPr>
          <w:p w14:paraId="2E7258D9" w14:textId="39662CD5" w:rsidR="00A9347B" w:rsidRDefault="00A9347B" w:rsidP="00A9347B">
            <w:r>
              <w:t>M</w:t>
            </w:r>
          </w:p>
        </w:tc>
        <w:tc>
          <w:tcPr>
            <w:tcW w:w="4861" w:type="dxa"/>
            <w:tcBorders>
              <w:top w:val="single" w:sz="2" w:space="0" w:color="auto"/>
              <w:bottom w:val="single" w:sz="2" w:space="0" w:color="auto"/>
              <w:right w:val="single" w:sz="12" w:space="0" w:color="auto"/>
            </w:tcBorders>
          </w:tcPr>
          <w:p w14:paraId="73C75492" w14:textId="1283ACD7" w:rsidR="00A9347B" w:rsidRPr="00A9347B" w:rsidRDefault="00A9347B" w:rsidP="00A9347B">
            <w:r w:rsidRPr="00A9347B">
              <w:t>Numer kolejny wyciągu w danym roku, w kolejnym roku numeracja od początku</w:t>
            </w:r>
          </w:p>
        </w:tc>
      </w:tr>
      <w:tr w:rsidR="00A9347B" w14:paraId="3B4D8511" w14:textId="77777777" w:rsidTr="00B76861">
        <w:tc>
          <w:tcPr>
            <w:tcW w:w="496" w:type="dxa"/>
            <w:tcBorders>
              <w:top w:val="single" w:sz="2" w:space="0" w:color="auto"/>
              <w:left w:val="single" w:sz="12" w:space="0" w:color="auto"/>
              <w:bottom w:val="single" w:sz="2" w:space="0" w:color="auto"/>
            </w:tcBorders>
          </w:tcPr>
          <w:p w14:paraId="34A214C5" w14:textId="3B1297D9" w:rsidR="00A9347B" w:rsidRPr="00C16F8A" w:rsidRDefault="00A9347B" w:rsidP="00A9347B">
            <w:r>
              <w:t>04</w:t>
            </w:r>
          </w:p>
        </w:tc>
        <w:tc>
          <w:tcPr>
            <w:tcW w:w="1460" w:type="dxa"/>
            <w:tcBorders>
              <w:top w:val="single" w:sz="2" w:space="0" w:color="auto"/>
              <w:bottom w:val="single" w:sz="2" w:space="0" w:color="auto"/>
            </w:tcBorders>
            <w:vAlign w:val="center"/>
          </w:tcPr>
          <w:p w14:paraId="49039A90" w14:textId="231CACA4" w:rsidR="00A9347B" w:rsidRDefault="00A9347B" w:rsidP="00A9347B">
            <w:r>
              <w:t>DATE_WYC</w:t>
            </w:r>
          </w:p>
        </w:tc>
        <w:tc>
          <w:tcPr>
            <w:tcW w:w="623" w:type="dxa"/>
            <w:tcBorders>
              <w:top w:val="single" w:sz="2" w:space="0" w:color="auto"/>
              <w:bottom w:val="single" w:sz="2" w:space="0" w:color="auto"/>
            </w:tcBorders>
          </w:tcPr>
          <w:p w14:paraId="2A4D6DB7" w14:textId="506091C7" w:rsidR="00A9347B" w:rsidRDefault="00A9347B" w:rsidP="00A9347B">
            <w:r>
              <w:t>D</w:t>
            </w:r>
          </w:p>
        </w:tc>
        <w:tc>
          <w:tcPr>
            <w:tcW w:w="992" w:type="dxa"/>
            <w:tcBorders>
              <w:top w:val="single" w:sz="2" w:space="0" w:color="auto"/>
              <w:bottom w:val="single" w:sz="2" w:space="0" w:color="auto"/>
            </w:tcBorders>
          </w:tcPr>
          <w:p w14:paraId="7776D26E" w14:textId="77777777" w:rsidR="00A9347B" w:rsidRDefault="00A9347B" w:rsidP="00A9347B"/>
        </w:tc>
        <w:tc>
          <w:tcPr>
            <w:tcW w:w="693" w:type="dxa"/>
            <w:tcBorders>
              <w:top w:val="single" w:sz="2" w:space="0" w:color="auto"/>
              <w:bottom w:val="single" w:sz="2" w:space="0" w:color="auto"/>
            </w:tcBorders>
          </w:tcPr>
          <w:p w14:paraId="2473B4B5" w14:textId="5E0280E2" w:rsidR="00A9347B" w:rsidRDefault="00A9347B" w:rsidP="00A9347B">
            <w:r>
              <w:t>M</w:t>
            </w:r>
          </w:p>
        </w:tc>
        <w:tc>
          <w:tcPr>
            <w:tcW w:w="4861" w:type="dxa"/>
            <w:tcBorders>
              <w:top w:val="single" w:sz="2" w:space="0" w:color="auto"/>
              <w:bottom w:val="single" w:sz="2" w:space="0" w:color="auto"/>
              <w:right w:val="single" w:sz="12" w:space="0" w:color="auto"/>
            </w:tcBorders>
          </w:tcPr>
          <w:p w14:paraId="05E84937" w14:textId="3E862697" w:rsidR="00A9347B" w:rsidRPr="00A9347B" w:rsidRDefault="00A9347B" w:rsidP="00A9347B">
            <w:r w:rsidRPr="00A9347B">
              <w:t>Data wyciągu</w:t>
            </w:r>
          </w:p>
        </w:tc>
      </w:tr>
      <w:tr w:rsidR="00A9347B" w14:paraId="2822414F" w14:textId="77777777" w:rsidTr="00B76861">
        <w:tc>
          <w:tcPr>
            <w:tcW w:w="496" w:type="dxa"/>
            <w:tcBorders>
              <w:top w:val="single" w:sz="2" w:space="0" w:color="auto"/>
              <w:left w:val="single" w:sz="12" w:space="0" w:color="auto"/>
              <w:bottom w:val="single" w:sz="2" w:space="0" w:color="auto"/>
            </w:tcBorders>
          </w:tcPr>
          <w:p w14:paraId="4349B802" w14:textId="76DAD8FF" w:rsidR="00A9347B" w:rsidRPr="00C16F8A" w:rsidRDefault="00A9347B" w:rsidP="00A9347B">
            <w:r>
              <w:t>05</w:t>
            </w:r>
          </w:p>
        </w:tc>
        <w:tc>
          <w:tcPr>
            <w:tcW w:w="1460" w:type="dxa"/>
            <w:tcBorders>
              <w:top w:val="single" w:sz="2" w:space="0" w:color="auto"/>
              <w:bottom w:val="single" w:sz="2" w:space="0" w:color="auto"/>
            </w:tcBorders>
            <w:vAlign w:val="center"/>
          </w:tcPr>
          <w:p w14:paraId="7E2506A8" w14:textId="131B254F" w:rsidR="00A9347B" w:rsidRDefault="00A9347B" w:rsidP="00A9347B">
            <w:r>
              <w:t>DATE</w:t>
            </w:r>
          </w:p>
        </w:tc>
        <w:tc>
          <w:tcPr>
            <w:tcW w:w="623" w:type="dxa"/>
            <w:tcBorders>
              <w:top w:val="single" w:sz="2" w:space="0" w:color="auto"/>
              <w:bottom w:val="single" w:sz="2" w:space="0" w:color="auto"/>
            </w:tcBorders>
          </w:tcPr>
          <w:p w14:paraId="6D7D4461" w14:textId="4BE5E45D" w:rsidR="00A9347B" w:rsidRDefault="00A9347B" w:rsidP="00A9347B">
            <w:r>
              <w:t>DT</w:t>
            </w:r>
          </w:p>
        </w:tc>
        <w:tc>
          <w:tcPr>
            <w:tcW w:w="992" w:type="dxa"/>
            <w:tcBorders>
              <w:top w:val="single" w:sz="2" w:space="0" w:color="auto"/>
              <w:bottom w:val="single" w:sz="2" w:space="0" w:color="auto"/>
            </w:tcBorders>
          </w:tcPr>
          <w:p w14:paraId="79B5260F" w14:textId="77777777" w:rsidR="00A9347B" w:rsidRDefault="00A9347B" w:rsidP="00A9347B"/>
        </w:tc>
        <w:tc>
          <w:tcPr>
            <w:tcW w:w="693" w:type="dxa"/>
            <w:tcBorders>
              <w:top w:val="single" w:sz="2" w:space="0" w:color="auto"/>
              <w:bottom w:val="single" w:sz="2" w:space="0" w:color="auto"/>
            </w:tcBorders>
          </w:tcPr>
          <w:p w14:paraId="35821226" w14:textId="46E2FEFA" w:rsidR="00A9347B" w:rsidRDefault="00A9347B" w:rsidP="00A9347B">
            <w:r>
              <w:t>M</w:t>
            </w:r>
          </w:p>
        </w:tc>
        <w:tc>
          <w:tcPr>
            <w:tcW w:w="4861" w:type="dxa"/>
            <w:tcBorders>
              <w:top w:val="single" w:sz="2" w:space="0" w:color="auto"/>
              <w:bottom w:val="single" w:sz="2" w:space="0" w:color="auto"/>
              <w:right w:val="single" w:sz="12" w:space="0" w:color="auto"/>
            </w:tcBorders>
          </w:tcPr>
          <w:p w14:paraId="59FF09A7" w14:textId="35693345" w:rsidR="00A9347B" w:rsidRPr="00A9347B" w:rsidRDefault="00A9347B" w:rsidP="00A9347B">
            <w:r w:rsidRPr="00A9347B">
              <w:t>Data i czas wygenerowania wyciągu</w:t>
            </w:r>
          </w:p>
        </w:tc>
      </w:tr>
      <w:tr w:rsidR="00A9347B" w14:paraId="58241946" w14:textId="77777777" w:rsidTr="00B76861">
        <w:tc>
          <w:tcPr>
            <w:tcW w:w="496" w:type="dxa"/>
            <w:tcBorders>
              <w:top w:val="single" w:sz="2" w:space="0" w:color="auto"/>
              <w:left w:val="single" w:sz="12" w:space="0" w:color="auto"/>
              <w:bottom w:val="single" w:sz="2" w:space="0" w:color="auto"/>
            </w:tcBorders>
          </w:tcPr>
          <w:p w14:paraId="6589FBB1" w14:textId="1EAA8760" w:rsidR="00A9347B" w:rsidRPr="00C16F8A" w:rsidRDefault="00A9347B" w:rsidP="00A9347B">
            <w:r>
              <w:t>06</w:t>
            </w:r>
          </w:p>
        </w:tc>
        <w:tc>
          <w:tcPr>
            <w:tcW w:w="1460" w:type="dxa"/>
            <w:tcBorders>
              <w:top w:val="single" w:sz="2" w:space="0" w:color="auto"/>
              <w:bottom w:val="single" w:sz="2" w:space="0" w:color="auto"/>
            </w:tcBorders>
            <w:vAlign w:val="center"/>
          </w:tcPr>
          <w:p w14:paraId="7989968E" w14:textId="2C2E444F" w:rsidR="00A9347B" w:rsidRDefault="00A9347B" w:rsidP="00A9347B">
            <w:r>
              <w:t>SP</w:t>
            </w:r>
          </w:p>
        </w:tc>
        <w:tc>
          <w:tcPr>
            <w:tcW w:w="623" w:type="dxa"/>
            <w:tcBorders>
              <w:top w:val="single" w:sz="2" w:space="0" w:color="auto"/>
              <w:bottom w:val="single" w:sz="2" w:space="0" w:color="auto"/>
            </w:tcBorders>
          </w:tcPr>
          <w:p w14:paraId="2E61BCF3" w14:textId="43895DF4" w:rsidR="00A9347B" w:rsidRDefault="00A9347B" w:rsidP="00A9347B">
            <w:r>
              <w:t>N</w:t>
            </w:r>
          </w:p>
        </w:tc>
        <w:tc>
          <w:tcPr>
            <w:tcW w:w="992" w:type="dxa"/>
            <w:tcBorders>
              <w:top w:val="single" w:sz="2" w:space="0" w:color="auto"/>
              <w:bottom w:val="single" w:sz="2" w:space="0" w:color="auto"/>
            </w:tcBorders>
          </w:tcPr>
          <w:p w14:paraId="769A7763" w14:textId="2606DF36" w:rsidR="00A9347B" w:rsidRDefault="00A9347B" w:rsidP="00A9347B">
            <w:r>
              <w:t>17</w:t>
            </w:r>
          </w:p>
        </w:tc>
        <w:tc>
          <w:tcPr>
            <w:tcW w:w="693" w:type="dxa"/>
            <w:tcBorders>
              <w:top w:val="single" w:sz="2" w:space="0" w:color="auto"/>
              <w:bottom w:val="single" w:sz="2" w:space="0" w:color="auto"/>
            </w:tcBorders>
          </w:tcPr>
          <w:p w14:paraId="1EE30B40" w14:textId="35162D4D" w:rsidR="00A9347B" w:rsidRDefault="00A9347B" w:rsidP="00A9347B">
            <w:r>
              <w:t>M</w:t>
            </w:r>
          </w:p>
        </w:tc>
        <w:tc>
          <w:tcPr>
            <w:tcW w:w="4861" w:type="dxa"/>
            <w:tcBorders>
              <w:top w:val="single" w:sz="2" w:space="0" w:color="auto"/>
              <w:bottom w:val="single" w:sz="2" w:space="0" w:color="auto"/>
              <w:right w:val="single" w:sz="12" w:space="0" w:color="auto"/>
            </w:tcBorders>
          </w:tcPr>
          <w:p w14:paraId="07335A83" w14:textId="096F62CE" w:rsidR="00A9347B" w:rsidRPr="00A9347B" w:rsidRDefault="00A9347B" w:rsidP="00A9347B">
            <w:r w:rsidRPr="00A9347B">
              <w:t>Saldo początkowe wyciągu wyrażone w groszach</w:t>
            </w:r>
          </w:p>
        </w:tc>
      </w:tr>
      <w:tr w:rsidR="00A9347B" w14:paraId="66656599" w14:textId="77777777" w:rsidTr="00B76861">
        <w:tc>
          <w:tcPr>
            <w:tcW w:w="496" w:type="dxa"/>
            <w:tcBorders>
              <w:top w:val="single" w:sz="2" w:space="0" w:color="auto"/>
              <w:left w:val="single" w:sz="12" w:space="0" w:color="auto"/>
              <w:bottom w:val="single" w:sz="2" w:space="0" w:color="auto"/>
            </w:tcBorders>
          </w:tcPr>
          <w:p w14:paraId="63974D97" w14:textId="2C6DE3BD" w:rsidR="00A9347B" w:rsidRPr="00C16F8A" w:rsidRDefault="00A9347B" w:rsidP="00A9347B">
            <w:r>
              <w:t>07</w:t>
            </w:r>
          </w:p>
        </w:tc>
        <w:tc>
          <w:tcPr>
            <w:tcW w:w="1460" w:type="dxa"/>
            <w:tcBorders>
              <w:top w:val="single" w:sz="2" w:space="0" w:color="auto"/>
              <w:bottom w:val="single" w:sz="2" w:space="0" w:color="auto"/>
            </w:tcBorders>
            <w:vAlign w:val="center"/>
          </w:tcPr>
          <w:p w14:paraId="3E887A37" w14:textId="6D8D1AA2" w:rsidR="00A9347B" w:rsidRDefault="00A9347B" w:rsidP="00A9347B">
            <w:r>
              <w:t>SU</w:t>
            </w:r>
          </w:p>
        </w:tc>
        <w:tc>
          <w:tcPr>
            <w:tcW w:w="623" w:type="dxa"/>
            <w:tcBorders>
              <w:top w:val="single" w:sz="2" w:space="0" w:color="auto"/>
              <w:bottom w:val="single" w:sz="2" w:space="0" w:color="auto"/>
            </w:tcBorders>
          </w:tcPr>
          <w:p w14:paraId="14C55A16" w14:textId="7BDAF759" w:rsidR="00A9347B" w:rsidRDefault="00A9347B" w:rsidP="00A9347B">
            <w:r>
              <w:t>N</w:t>
            </w:r>
          </w:p>
        </w:tc>
        <w:tc>
          <w:tcPr>
            <w:tcW w:w="992" w:type="dxa"/>
            <w:tcBorders>
              <w:top w:val="single" w:sz="2" w:space="0" w:color="auto"/>
              <w:bottom w:val="single" w:sz="2" w:space="0" w:color="auto"/>
            </w:tcBorders>
          </w:tcPr>
          <w:p w14:paraId="721DCA1E" w14:textId="0E0AF785" w:rsidR="00A9347B" w:rsidRDefault="00A9347B" w:rsidP="00A9347B">
            <w:r>
              <w:t>17</w:t>
            </w:r>
          </w:p>
        </w:tc>
        <w:tc>
          <w:tcPr>
            <w:tcW w:w="693" w:type="dxa"/>
            <w:tcBorders>
              <w:top w:val="single" w:sz="2" w:space="0" w:color="auto"/>
              <w:bottom w:val="single" w:sz="2" w:space="0" w:color="auto"/>
            </w:tcBorders>
          </w:tcPr>
          <w:p w14:paraId="7BDFCFB7" w14:textId="391022B4" w:rsidR="00A9347B" w:rsidRDefault="00A9347B" w:rsidP="00A9347B">
            <w:r>
              <w:t>M</w:t>
            </w:r>
          </w:p>
        </w:tc>
        <w:tc>
          <w:tcPr>
            <w:tcW w:w="4861" w:type="dxa"/>
            <w:tcBorders>
              <w:top w:val="single" w:sz="2" w:space="0" w:color="auto"/>
              <w:bottom w:val="single" w:sz="2" w:space="0" w:color="auto"/>
              <w:right w:val="single" w:sz="12" w:space="0" w:color="auto"/>
            </w:tcBorders>
          </w:tcPr>
          <w:p w14:paraId="54309232" w14:textId="3252D727" w:rsidR="00A9347B" w:rsidRPr="00A9347B" w:rsidRDefault="00A9347B" w:rsidP="00A9347B">
            <w:r w:rsidRPr="00A9347B">
              <w:t>Suma uznań wyrażona w groszach</w:t>
            </w:r>
          </w:p>
        </w:tc>
      </w:tr>
      <w:tr w:rsidR="00A9347B" w14:paraId="656E27C9" w14:textId="77777777" w:rsidTr="00B76861">
        <w:tc>
          <w:tcPr>
            <w:tcW w:w="496" w:type="dxa"/>
            <w:tcBorders>
              <w:top w:val="single" w:sz="2" w:space="0" w:color="auto"/>
              <w:left w:val="single" w:sz="12" w:space="0" w:color="auto"/>
              <w:bottom w:val="single" w:sz="2" w:space="0" w:color="auto"/>
            </w:tcBorders>
          </w:tcPr>
          <w:p w14:paraId="7C0F2370" w14:textId="7378AE51" w:rsidR="00A9347B" w:rsidRPr="00C16F8A" w:rsidRDefault="00A9347B" w:rsidP="00A9347B">
            <w:r>
              <w:t>08</w:t>
            </w:r>
          </w:p>
        </w:tc>
        <w:tc>
          <w:tcPr>
            <w:tcW w:w="1460" w:type="dxa"/>
            <w:tcBorders>
              <w:top w:val="single" w:sz="2" w:space="0" w:color="auto"/>
              <w:bottom w:val="single" w:sz="2" w:space="0" w:color="auto"/>
            </w:tcBorders>
            <w:vAlign w:val="center"/>
          </w:tcPr>
          <w:p w14:paraId="6BCF6A29" w14:textId="44FBF2CD" w:rsidR="00A9347B" w:rsidRDefault="00A9347B" w:rsidP="00A9347B">
            <w:r>
              <w:t>SO</w:t>
            </w:r>
          </w:p>
        </w:tc>
        <w:tc>
          <w:tcPr>
            <w:tcW w:w="623" w:type="dxa"/>
            <w:tcBorders>
              <w:top w:val="single" w:sz="2" w:space="0" w:color="auto"/>
              <w:bottom w:val="single" w:sz="2" w:space="0" w:color="auto"/>
            </w:tcBorders>
          </w:tcPr>
          <w:p w14:paraId="0F288515" w14:textId="0E9EAE87" w:rsidR="00A9347B" w:rsidRDefault="00A9347B" w:rsidP="00A9347B">
            <w:r>
              <w:t>N</w:t>
            </w:r>
          </w:p>
        </w:tc>
        <w:tc>
          <w:tcPr>
            <w:tcW w:w="992" w:type="dxa"/>
            <w:tcBorders>
              <w:top w:val="single" w:sz="2" w:space="0" w:color="auto"/>
              <w:bottom w:val="single" w:sz="2" w:space="0" w:color="auto"/>
            </w:tcBorders>
          </w:tcPr>
          <w:p w14:paraId="2086368C" w14:textId="4A94E9B7" w:rsidR="00A9347B" w:rsidRDefault="00A9347B" w:rsidP="00A9347B">
            <w:r>
              <w:t>17</w:t>
            </w:r>
          </w:p>
        </w:tc>
        <w:tc>
          <w:tcPr>
            <w:tcW w:w="693" w:type="dxa"/>
            <w:tcBorders>
              <w:top w:val="single" w:sz="2" w:space="0" w:color="auto"/>
              <w:bottom w:val="single" w:sz="2" w:space="0" w:color="auto"/>
            </w:tcBorders>
          </w:tcPr>
          <w:p w14:paraId="57E74A03" w14:textId="55496813" w:rsidR="00A9347B" w:rsidRDefault="00A9347B" w:rsidP="00A9347B">
            <w:r>
              <w:t>M</w:t>
            </w:r>
          </w:p>
        </w:tc>
        <w:tc>
          <w:tcPr>
            <w:tcW w:w="4861" w:type="dxa"/>
            <w:tcBorders>
              <w:top w:val="single" w:sz="2" w:space="0" w:color="auto"/>
              <w:bottom w:val="single" w:sz="2" w:space="0" w:color="auto"/>
              <w:right w:val="single" w:sz="12" w:space="0" w:color="auto"/>
            </w:tcBorders>
          </w:tcPr>
          <w:p w14:paraId="5F0F34EC" w14:textId="480485B2" w:rsidR="00A9347B" w:rsidRPr="00A9347B" w:rsidRDefault="00A9347B" w:rsidP="00A9347B">
            <w:r w:rsidRPr="00A9347B">
              <w:t>Suma obciążeń wyrażona w groszach</w:t>
            </w:r>
          </w:p>
        </w:tc>
      </w:tr>
      <w:tr w:rsidR="00A9347B" w14:paraId="42AFE02D" w14:textId="77777777" w:rsidTr="00B76861">
        <w:tc>
          <w:tcPr>
            <w:tcW w:w="496" w:type="dxa"/>
            <w:tcBorders>
              <w:top w:val="single" w:sz="2" w:space="0" w:color="auto"/>
              <w:left w:val="single" w:sz="12" w:space="0" w:color="auto"/>
              <w:bottom w:val="single" w:sz="2" w:space="0" w:color="auto"/>
            </w:tcBorders>
          </w:tcPr>
          <w:p w14:paraId="3F1D4855" w14:textId="43EE58F4" w:rsidR="00A9347B" w:rsidRPr="00C16F8A" w:rsidRDefault="00A9347B" w:rsidP="00A9347B">
            <w:r>
              <w:t>09</w:t>
            </w:r>
          </w:p>
        </w:tc>
        <w:tc>
          <w:tcPr>
            <w:tcW w:w="1460" w:type="dxa"/>
            <w:tcBorders>
              <w:top w:val="single" w:sz="2" w:space="0" w:color="auto"/>
              <w:bottom w:val="single" w:sz="2" w:space="0" w:color="auto"/>
            </w:tcBorders>
            <w:vAlign w:val="center"/>
          </w:tcPr>
          <w:p w14:paraId="616CAC6F" w14:textId="477ACEF7" w:rsidR="00A9347B" w:rsidRDefault="00A9347B" w:rsidP="00A9347B">
            <w:r>
              <w:t>SK</w:t>
            </w:r>
          </w:p>
        </w:tc>
        <w:tc>
          <w:tcPr>
            <w:tcW w:w="623" w:type="dxa"/>
            <w:tcBorders>
              <w:top w:val="single" w:sz="2" w:space="0" w:color="auto"/>
              <w:bottom w:val="single" w:sz="2" w:space="0" w:color="auto"/>
            </w:tcBorders>
          </w:tcPr>
          <w:p w14:paraId="21200A13" w14:textId="739556CE" w:rsidR="00A9347B" w:rsidRDefault="00A9347B" w:rsidP="00A9347B">
            <w:r>
              <w:t>N</w:t>
            </w:r>
          </w:p>
        </w:tc>
        <w:tc>
          <w:tcPr>
            <w:tcW w:w="992" w:type="dxa"/>
            <w:tcBorders>
              <w:top w:val="single" w:sz="2" w:space="0" w:color="auto"/>
              <w:bottom w:val="single" w:sz="2" w:space="0" w:color="auto"/>
            </w:tcBorders>
          </w:tcPr>
          <w:p w14:paraId="652F3605" w14:textId="2510DA40" w:rsidR="00A9347B" w:rsidRDefault="00A9347B" w:rsidP="00A9347B">
            <w:r>
              <w:t>17</w:t>
            </w:r>
          </w:p>
        </w:tc>
        <w:tc>
          <w:tcPr>
            <w:tcW w:w="693" w:type="dxa"/>
            <w:tcBorders>
              <w:top w:val="single" w:sz="2" w:space="0" w:color="auto"/>
              <w:bottom w:val="single" w:sz="2" w:space="0" w:color="auto"/>
            </w:tcBorders>
          </w:tcPr>
          <w:p w14:paraId="5F3843B8" w14:textId="2ADF9A91" w:rsidR="00A9347B" w:rsidRDefault="00A9347B" w:rsidP="00A9347B">
            <w:r>
              <w:t>M</w:t>
            </w:r>
          </w:p>
        </w:tc>
        <w:tc>
          <w:tcPr>
            <w:tcW w:w="4861" w:type="dxa"/>
            <w:tcBorders>
              <w:top w:val="single" w:sz="2" w:space="0" w:color="auto"/>
              <w:bottom w:val="single" w:sz="2" w:space="0" w:color="auto"/>
              <w:right w:val="single" w:sz="12" w:space="0" w:color="auto"/>
            </w:tcBorders>
          </w:tcPr>
          <w:p w14:paraId="0C8AC4E3" w14:textId="75ACA40C" w:rsidR="00A9347B" w:rsidRPr="00A9347B" w:rsidRDefault="00A9347B" w:rsidP="00A9347B">
            <w:r w:rsidRPr="00A9347B">
              <w:t>Saldo końcowe wyciągu wyrażone w groszach</w:t>
            </w:r>
          </w:p>
        </w:tc>
      </w:tr>
      <w:tr w:rsidR="00A9347B" w14:paraId="52B30B0C" w14:textId="77777777" w:rsidTr="00B76861">
        <w:tc>
          <w:tcPr>
            <w:tcW w:w="496" w:type="dxa"/>
            <w:tcBorders>
              <w:top w:val="single" w:sz="2" w:space="0" w:color="auto"/>
              <w:left w:val="single" w:sz="12" w:space="0" w:color="auto"/>
            </w:tcBorders>
          </w:tcPr>
          <w:p w14:paraId="7AB1D5C3" w14:textId="49623DE7" w:rsidR="00A9347B" w:rsidRPr="00C16F8A" w:rsidRDefault="00A9347B" w:rsidP="00A9347B">
            <w:r>
              <w:t>10</w:t>
            </w:r>
          </w:p>
        </w:tc>
        <w:tc>
          <w:tcPr>
            <w:tcW w:w="1460" w:type="dxa"/>
            <w:tcBorders>
              <w:top w:val="single" w:sz="2" w:space="0" w:color="auto"/>
            </w:tcBorders>
            <w:vAlign w:val="center"/>
          </w:tcPr>
          <w:p w14:paraId="136297F2" w14:textId="76B2838E" w:rsidR="00A9347B" w:rsidRDefault="00A9347B" w:rsidP="00A9347B">
            <w:r>
              <w:t>COUNTIN</w:t>
            </w:r>
          </w:p>
        </w:tc>
        <w:tc>
          <w:tcPr>
            <w:tcW w:w="623" w:type="dxa"/>
            <w:tcBorders>
              <w:top w:val="single" w:sz="2" w:space="0" w:color="auto"/>
            </w:tcBorders>
          </w:tcPr>
          <w:p w14:paraId="486BED5D" w14:textId="112A9AAE" w:rsidR="00A9347B" w:rsidRDefault="00A9347B" w:rsidP="00A9347B">
            <w:r>
              <w:t>N</w:t>
            </w:r>
          </w:p>
        </w:tc>
        <w:tc>
          <w:tcPr>
            <w:tcW w:w="992" w:type="dxa"/>
            <w:tcBorders>
              <w:top w:val="single" w:sz="2" w:space="0" w:color="auto"/>
            </w:tcBorders>
          </w:tcPr>
          <w:p w14:paraId="6F7DE971" w14:textId="2A7CC2E1" w:rsidR="00A9347B" w:rsidRDefault="00A9347B" w:rsidP="00A9347B">
            <w:r>
              <w:t>7</w:t>
            </w:r>
          </w:p>
        </w:tc>
        <w:tc>
          <w:tcPr>
            <w:tcW w:w="693" w:type="dxa"/>
            <w:tcBorders>
              <w:top w:val="single" w:sz="2" w:space="0" w:color="auto"/>
            </w:tcBorders>
          </w:tcPr>
          <w:p w14:paraId="4C717A07" w14:textId="35074D23" w:rsidR="00A9347B" w:rsidRDefault="00A9347B" w:rsidP="00A9347B">
            <w:r>
              <w:t>M</w:t>
            </w:r>
          </w:p>
        </w:tc>
        <w:tc>
          <w:tcPr>
            <w:tcW w:w="4861" w:type="dxa"/>
            <w:tcBorders>
              <w:top w:val="single" w:sz="2" w:space="0" w:color="auto"/>
              <w:right w:val="single" w:sz="12" w:space="0" w:color="auto"/>
            </w:tcBorders>
          </w:tcPr>
          <w:p w14:paraId="386340A0" w14:textId="548B672A" w:rsidR="00A9347B" w:rsidRPr="00A9347B" w:rsidRDefault="00A9347B" w:rsidP="00A9347B">
            <w:r w:rsidRPr="00A9347B">
              <w:t>Liczba pozycji na wyciągu</w:t>
            </w:r>
          </w:p>
        </w:tc>
      </w:tr>
    </w:tbl>
    <w:p w14:paraId="1E163782" w14:textId="77777777" w:rsidR="00415576" w:rsidRPr="005B3786" w:rsidRDefault="00415576" w:rsidP="005B3786">
      <w:pPr>
        <w:pStyle w:val="OpisZnakZnakZnak"/>
      </w:pPr>
    </w:p>
    <w:p w14:paraId="2A40F416" w14:textId="77777777" w:rsidR="003A477C" w:rsidRDefault="003A477C" w:rsidP="003A477C">
      <w:pPr>
        <w:autoSpaceDE w:val="0"/>
        <w:autoSpaceDN w:val="0"/>
        <w:adjustRightInd w:val="0"/>
        <w:spacing w:line="240" w:lineRule="atLeast"/>
        <w:rPr>
          <w:rFonts w:ascii="Helv" w:hAnsi="Helv" w:cs="Helv"/>
          <w:color w:val="000000"/>
        </w:rPr>
      </w:pPr>
    </w:p>
    <w:p w14:paraId="18E0CACF" w14:textId="24827B05" w:rsidR="003A477C" w:rsidRPr="000B568D" w:rsidRDefault="003A477C" w:rsidP="003A477C">
      <w:pPr>
        <w:pStyle w:val="Legenda"/>
      </w:pPr>
      <w:bookmarkStart w:id="485" w:name="_Ref15891157"/>
      <w:bookmarkStart w:id="486" w:name="_Toc146620171"/>
      <w:r w:rsidRPr="00C16F8A">
        <w:t xml:space="preserve">Tabela </w:t>
      </w:r>
      <w:r w:rsidR="004572E1">
        <w:rPr>
          <w:noProof/>
        </w:rPr>
        <w:fldChar w:fldCharType="begin"/>
      </w:r>
      <w:r w:rsidR="004572E1">
        <w:rPr>
          <w:noProof/>
        </w:rPr>
        <w:instrText xml:space="preserve"> SEQ Tabela \* ARABIC </w:instrText>
      </w:r>
      <w:r w:rsidR="004572E1">
        <w:rPr>
          <w:noProof/>
        </w:rPr>
        <w:fldChar w:fldCharType="separate"/>
      </w:r>
      <w:r w:rsidR="00673169">
        <w:rPr>
          <w:noProof/>
        </w:rPr>
        <w:t>100</w:t>
      </w:r>
      <w:r w:rsidR="004572E1">
        <w:rPr>
          <w:noProof/>
        </w:rPr>
        <w:fldChar w:fldCharType="end"/>
      </w:r>
      <w:bookmarkEnd w:id="485"/>
      <w:r w:rsidRPr="00C16F8A">
        <w:t xml:space="preserve">: Struktura </w:t>
      </w:r>
      <w:r w:rsidR="000E151E">
        <w:t>wierszy raportu RAP_WYC_</w:t>
      </w:r>
      <w:r w:rsidR="00902031">
        <w:t>US</w:t>
      </w:r>
      <w:bookmarkEnd w:id="486"/>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3428"/>
        <w:gridCol w:w="623"/>
        <w:gridCol w:w="992"/>
        <w:gridCol w:w="693"/>
        <w:gridCol w:w="2853"/>
      </w:tblGrid>
      <w:tr w:rsidR="003A477C" w14:paraId="7CBFD72A" w14:textId="77777777" w:rsidTr="00125603">
        <w:tc>
          <w:tcPr>
            <w:tcW w:w="496" w:type="dxa"/>
            <w:tcBorders>
              <w:top w:val="single" w:sz="12" w:space="0" w:color="auto"/>
              <w:left w:val="single" w:sz="12" w:space="0" w:color="auto"/>
              <w:bottom w:val="single" w:sz="12" w:space="0" w:color="auto"/>
              <w:right w:val="single" w:sz="6" w:space="0" w:color="auto"/>
            </w:tcBorders>
          </w:tcPr>
          <w:p w14:paraId="02D12060" w14:textId="77777777" w:rsidR="003A477C" w:rsidRDefault="003A477C" w:rsidP="00205835">
            <w:pPr>
              <w:pStyle w:val="Nagwekkolumnywtabeli"/>
            </w:pPr>
            <w:r>
              <w:t>Lp.</w:t>
            </w:r>
          </w:p>
        </w:tc>
        <w:tc>
          <w:tcPr>
            <w:tcW w:w="3428" w:type="dxa"/>
            <w:tcBorders>
              <w:top w:val="single" w:sz="12" w:space="0" w:color="auto"/>
              <w:left w:val="single" w:sz="6" w:space="0" w:color="auto"/>
              <w:bottom w:val="single" w:sz="12" w:space="0" w:color="auto"/>
              <w:right w:val="single" w:sz="6" w:space="0" w:color="auto"/>
            </w:tcBorders>
          </w:tcPr>
          <w:p w14:paraId="2BD3A6B1" w14:textId="77777777" w:rsidR="003A477C" w:rsidRDefault="003A477C" w:rsidP="00205835">
            <w:pPr>
              <w:pStyle w:val="Nagwekkolumnywtabeli"/>
            </w:pPr>
            <w:r>
              <w:t>Nazwa pola</w:t>
            </w:r>
          </w:p>
        </w:tc>
        <w:tc>
          <w:tcPr>
            <w:tcW w:w="623" w:type="dxa"/>
            <w:tcBorders>
              <w:top w:val="single" w:sz="12" w:space="0" w:color="auto"/>
              <w:left w:val="single" w:sz="6" w:space="0" w:color="auto"/>
              <w:bottom w:val="single" w:sz="12" w:space="0" w:color="auto"/>
              <w:right w:val="single" w:sz="6" w:space="0" w:color="auto"/>
            </w:tcBorders>
          </w:tcPr>
          <w:p w14:paraId="71AEA765" w14:textId="77777777" w:rsidR="003A477C" w:rsidRDefault="003A477C" w:rsidP="00205835">
            <w:pPr>
              <w:pStyle w:val="Nagwekkolumnywtabeli"/>
            </w:pPr>
            <w:r>
              <w:t>Typ</w:t>
            </w:r>
          </w:p>
        </w:tc>
        <w:tc>
          <w:tcPr>
            <w:tcW w:w="992" w:type="dxa"/>
            <w:tcBorders>
              <w:top w:val="single" w:sz="12" w:space="0" w:color="auto"/>
              <w:left w:val="single" w:sz="6" w:space="0" w:color="auto"/>
              <w:bottom w:val="single" w:sz="12" w:space="0" w:color="auto"/>
              <w:right w:val="single" w:sz="6" w:space="0" w:color="auto"/>
            </w:tcBorders>
          </w:tcPr>
          <w:p w14:paraId="5458CF64" w14:textId="77777777" w:rsidR="003A477C" w:rsidRDefault="003A477C" w:rsidP="00205835">
            <w:pPr>
              <w:pStyle w:val="Nagwekkolumnywtabeli"/>
            </w:pPr>
            <w:r>
              <w:t>Max. rozmiar</w:t>
            </w:r>
          </w:p>
        </w:tc>
        <w:tc>
          <w:tcPr>
            <w:tcW w:w="693" w:type="dxa"/>
            <w:tcBorders>
              <w:top w:val="single" w:sz="12" w:space="0" w:color="auto"/>
              <w:left w:val="single" w:sz="6" w:space="0" w:color="auto"/>
              <w:bottom w:val="single" w:sz="12" w:space="0" w:color="auto"/>
              <w:right w:val="single" w:sz="6" w:space="0" w:color="auto"/>
            </w:tcBorders>
          </w:tcPr>
          <w:p w14:paraId="7FF056FE" w14:textId="77777777" w:rsidR="00F0388A" w:rsidRDefault="00F0388A" w:rsidP="00205835">
            <w:pPr>
              <w:pStyle w:val="Nagwekkolumnywtabeli"/>
            </w:pPr>
            <w:r>
              <w:t xml:space="preserve">Typ </w:t>
            </w:r>
          </w:p>
          <w:p w14:paraId="6E191959" w14:textId="37A63FF4" w:rsidR="003A477C" w:rsidRDefault="003A477C" w:rsidP="00205835">
            <w:pPr>
              <w:pStyle w:val="Nagwekkolumnywtabeli"/>
            </w:pPr>
            <w:r>
              <w:t>pola</w:t>
            </w:r>
          </w:p>
        </w:tc>
        <w:tc>
          <w:tcPr>
            <w:tcW w:w="2853" w:type="dxa"/>
            <w:tcBorders>
              <w:top w:val="single" w:sz="12" w:space="0" w:color="auto"/>
              <w:left w:val="single" w:sz="6" w:space="0" w:color="auto"/>
              <w:bottom w:val="single" w:sz="12" w:space="0" w:color="auto"/>
              <w:right w:val="single" w:sz="12" w:space="0" w:color="auto"/>
            </w:tcBorders>
          </w:tcPr>
          <w:p w14:paraId="53EE6C5C" w14:textId="77777777" w:rsidR="003A477C" w:rsidRDefault="003A477C" w:rsidP="00205835">
            <w:pPr>
              <w:pStyle w:val="Nagwekkolumnywtabeli"/>
            </w:pPr>
            <w:r>
              <w:t>Komentarz</w:t>
            </w:r>
          </w:p>
        </w:tc>
      </w:tr>
      <w:tr w:rsidR="00F0388A" w14:paraId="7C8926E8" w14:textId="77777777" w:rsidTr="00125603">
        <w:tc>
          <w:tcPr>
            <w:tcW w:w="496" w:type="dxa"/>
            <w:tcBorders>
              <w:top w:val="single" w:sz="12" w:space="0" w:color="auto"/>
              <w:left w:val="single" w:sz="12" w:space="0" w:color="auto"/>
            </w:tcBorders>
          </w:tcPr>
          <w:p w14:paraId="66AE6CFA" w14:textId="77777777" w:rsidR="00F0388A" w:rsidRPr="00C16F8A" w:rsidRDefault="00F0388A" w:rsidP="00F0388A">
            <w:r w:rsidRPr="00C16F8A">
              <w:t>01</w:t>
            </w:r>
          </w:p>
        </w:tc>
        <w:tc>
          <w:tcPr>
            <w:tcW w:w="3428" w:type="dxa"/>
            <w:tcBorders>
              <w:top w:val="single" w:sz="12" w:space="0" w:color="auto"/>
            </w:tcBorders>
            <w:vAlign w:val="center"/>
          </w:tcPr>
          <w:p w14:paraId="4C97A370" w14:textId="48EC2550" w:rsidR="00F0388A" w:rsidRPr="00C16F8A" w:rsidRDefault="00F0388A" w:rsidP="00F0388A">
            <w:r w:rsidRPr="00E05A80">
              <w:t>ID_OPERACJI</w:t>
            </w:r>
          </w:p>
        </w:tc>
        <w:tc>
          <w:tcPr>
            <w:tcW w:w="623" w:type="dxa"/>
            <w:tcBorders>
              <w:top w:val="single" w:sz="12" w:space="0" w:color="auto"/>
            </w:tcBorders>
          </w:tcPr>
          <w:p w14:paraId="7065D9C0" w14:textId="77777777" w:rsidR="00F0388A" w:rsidRPr="00C16F8A" w:rsidRDefault="00F0388A" w:rsidP="00F0388A">
            <w:r w:rsidRPr="00C16F8A">
              <w:t>N</w:t>
            </w:r>
          </w:p>
        </w:tc>
        <w:tc>
          <w:tcPr>
            <w:tcW w:w="992" w:type="dxa"/>
            <w:tcBorders>
              <w:top w:val="single" w:sz="12" w:space="0" w:color="auto"/>
            </w:tcBorders>
          </w:tcPr>
          <w:p w14:paraId="0E5F8155" w14:textId="0B33BCE4" w:rsidR="00F0388A" w:rsidRPr="00C16F8A" w:rsidRDefault="00F0388A" w:rsidP="00F0388A">
            <w:r>
              <w:t>30</w:t>
            </w:r>
          </w:p>
        </w:tc>
        <w:tc>
          <w:tcPr>
            <w:tcW w:w="693" w:type="dxa"/>
            <w:tcBorders>
              <w:top w:val="single" w:sz="12" w:space="0" w:color="auto"/>
            </w:tcBorders>
          </w:tcPr>
          <w:p w14:paraId="00F1409F" w14:textId="77777777" w:rsidR="00F0388A" w:rsidRPr="00C16F8A" w:rsidRDefault="00F0388A" w:rsidP="00F0388A">
            <w:r w:rsidRPr="00C16F8A">
              <w:t>M</w:t>
            </w:r>
          </w:p>
        </w:tc>
        <w:tc>
          <w:tcPr>
            <w:tcW w:w="2853" w:type="dxa"/>
            <w:tcBorders>
              <w:top w:val="single" w:sz="12" w:space="0" w:color="auto"/>
              <w:right w:val="single" w:sz="12" w:space="0" w:color="auto"/>
            </w:tcBorders>
          </w:tcPr>
          <w:p w14:paraId="4248C3B7" w14:textId="4CDA4409" w:rsidR="00F0388A" w:rsidRPr="00C16F8A" w:rsidRDefault="00F0388A" w:rsidP="00F0388A">
            <w:r w:rsidRPr="000E151E">
              <w:t>ID operacji nadawany przez NBP</w:t>
            </w:r>
          </w:p>
        </w:tc>
      </w:tr>
      <w:tr w:rsidR="00F0388A" w14:paraId="31C02E9A" w14:textId="77777777" w:rsidTr="00125603">
        <w:tc>
          <w:tcPr>
            <w:tcW w:w="496" w:type="dxa"/>
            <w:tcBorders>
              <w:left w:val="single" w:sz="12" w:space="0" w:color="auto"/>
            </w:tcBorders>
          </w:tcPr>
          <w:p w14:paraId="34A69F5F" w14:textId="77777777" w:rsidR="00F0388A" w:rsidRPr="00C16F8A" w:rsidRDefault="00F0388A" w:rsidP="00F0388A">
            <w:r w:rsidRPr="00C16F8A">
              <w:t>02</w:t>
            </w:r>
          </w:p>
        </w:tc>
        <w:tc>
          <w:tcPr>
            <w:tcW w:w="3428" w:type="dxa"/>
            <w:vAlign w:val="center"/>
          </w:tcPr>
          <w:p w14:paraId="773CDA8C" w14:textId="26604BCD" w:rsidR="00F0388A" w:rsidRPr="00C16F8A" w:rsidRDefault="00F0388A" w:rsidP="00F0388A">
            <w:r w:rsidRPr="00E05A80">
              <w:t>TYP_OPERACJI</w:t>
            </w:r>
          </w:p>
        </w:tc>
        <w:tc>
          <w:tcPr>
            <w:tcW w:w="623" w:type="dxa"/>
          </w:tcPr>
          <w:p w14:paraId="7499214C" w14:textId="106029EB" w:rsidR="00F0388A" w:rsidRPr="00C16F8A" w:rsidRDefault="00F0388A" w:rsidP="00F0388A">
            <w:r>
              <w:t>C</w:t>
            </w:r>
          </w:p>
        </w:tc>
        <w:tc>
          <w:tcPr>
            <w:tcW w:w="992" w:type="dxa"/>
          </w:tcPr>
          <w:p w14:paraId="319F44F1" w14:textId="0A18A5C5" w:rsidR="00F0388A" w:rsidRPr="00C16F8A" w:rsidRDefault="00F0388A" w:rsidP="00F0388A">
            <w:r>
              <w:t>1</w:t>
            </w:r>
          </w:p>
        </w:tc>
        <w:tc>
          <w:tcPr>
            <w:tcW w:w="693" w:type="dxa"/>
          </w:tcPr>
          <w:p w14:paraId="46248D6B" w14:textId="77777777" w:rsidR="00F0388A" w:rsidRPr="00C16F8A" w:rsidRDefault="00F0388A" w:rsidP="00F0388A">
            <w:pPr>
              <w:suppressAutoHyphens/>
            </w:pPr>
            <w:r w:rsidRPr="00C16F8A">
              <w:t>M</w:t>
            </w:r>
          </w:p>
        </w:tc>
        <w:tc>
          <w:tcPr>
            <w:tcW w:w="2853" w:type="dxa"/>
            <w:tcBorders>
              <w:right w:val="single" w:sz="12" w:space="0" w:color="auto"/>
            </w:tcBorders>
          </w:tcPr>
          <w:p w14:paraId="2372416F" w14:textId="77777777" w:rsidR="00F0388A" w:rsidRPr="000E151E" w:rsidRDefault="00F0388A" w:rsidP="00F0388A">
            <w:pPr>
              <w:suppressAutoHyphens/>
            </w:pPr>
            <w:r w:rsidRPr="000E151E">
              <w:t>Typ operacji:</w:t>
            </w:r>
          </w:p>
          <w:p w14:paraId="714503F5" w14:textId="77777777" w:rsidR="00F0388A" w:rsidRPr="000E151E" w:rsidRDefault="00F0388A" w:rsidP="00F0388A">
            <w:pPr>
              <w:suppressAutoHyphens/>
            </w:pPr>
            <w:r w:rsidRPr="000E151E">
              <w:t>U - uznania,</w:t>
            </w:r>
          </w:p>
          <w:p w14:paraId="710396E1" w14:textId="7FB5C207" w:rsidR="00F0388A" w:rsidRPr="00C16F8A" w:rsidRDefault="00F0388A" w:rsidP="00F0388A">
            <w:pPr>
              <w:suppressAutoHyphens/>
            </w:pPr>
            <w:r w:rsidRPr="000E151E">
              <w:t>O - obciążenia.</w:t>
            </w:r>
          </w:p>
        </w:tc>
      </w:tr>
      <w:tr w:rsidR="00F0388A" w14:paraId="021CEFEE" w14:textId="77777777" w:rsidTr="00125603">
        <w:tc>
          <w:tcPr>
            <w:tcW w:w="496" w:type="dxa"/>
            <w:tcBorders>
              <w:left w:val="single" w:sz="12" w:space="0" w:color="auto"/>
            </w:tcBorders>
          </w:tcPr>
          <w:p w14:paraId="282F6942" w14:textId="7D3A35B3" w:rsidR="00F0388A" w:rsidRPr="00C16F8A" w:rsidRDefault="00F0388A" w:rsidP="00F0388A">
            <w:r>
              <w:t>03</w:t>
            </w:r>
          </w:p>
        </w:tc>
        <w:tc>
          <w:tcPr>
            <w:tcW w:w="3428" w:type="dxa"/>
            <w:vAlign w:val="center"/>
          </w:tcPr>
          <w:p w14:paraId="3DE5D40E" w14:textId="5748B3DD" w:rsidR="00F0388A" w:rsidRDefault="00F0388A" w:rsidP="00F0388A">
            <w:r w:rsidRPr="00E05A80">
              <w:t>TYP_PLATNOSCI</w:t>
            </w:r>
          </w:p>
        </w:tc>
        <w:tc>
          <w:tcPr>
            <w:tcW w:w="623" w:type="dxa"/>
          </w:tcPr>
          <w:p w14:paraId="3504F713" w14:textId="7BE4B917" w:rsidR="00F0388A" w:rsidRPr="00C16F8A" w:rsidRDefault="00F0388A" w:rsidP="00F0388A">
            <w:r>
              <w:t>C</w:t>
            </w:r>
          </w:p>
        </w:tc>
        <w:tc>
          <w:tcPr>
            <w:tcW w:w="992" w:type="dxa"/>
          </w:tcPr>
          <w:p w14:paraId="1A877383" w14:textId="109DA098" w:rsidR="00F0388A" w:rsidRDefault="00F0388A" w:rsidP="00F0388A">
            <w:r>
              <w:t>1</w:t>
            </w:r>
          </w:p>
        </w:tc>
        <w:tc>
          <w:tcPr>
            <w:tcW w:w="693" w:type="dxa"/>
          </w:tcPr>
          <w:p w14:paraId="596739BC" w14:textId="4CD9EA51" w:rsidR="00F0388A" w:rsidRPr="00C16F8A" w:rsidRDefault="00F0388A" w:rsidP="00F0388A">
            <w:pPr>
              <w:suppressAutoHyphens/>
            </w:pPr>
            <w:r>
              <w:t>M</w:t>
            </w:r>
          </w:p>
        </w:tc>
        <w:tc>
          <w:tcPr>
            <w:tcW w:w="2853" w:type="dxa"/>
            <w:tcBorders>
              <w:right w:val="single" w:sz="12" w:space="0" w:color="auto"/>
            </w:tcBorders>
          </w:tcPr>
          <w:p w14:paraId="1A6E4665" w14:textId="77777777" w:rsidR="00F0388A" w:rsidRPr="000E151E" w:rsidRDefault="00F0388A" w:rsidP="00F0388A">
            <w:pPr>
              <w:suppressAutoHyphens/>
            </w:pPr>
            <w:r w:rsidRPr="000E151E">
              <w:t>Typ płatności:</w:t>
            </w:r>
          </w:p>
          <w:p w14:paraId="138F534E" w14:textId="77777777" w:rsidR="00F0388A" w:rsidRPr="000E151E" w:rsidRDefault="00F0388A" w:rsidP="00F0388A">
            <w:pPr>
              <w:suppressAutoHyphens/>
            </w:pPr>
            <w:r w:rsidRPr="000E151E">
              <w:t>P – przelew podatkowy,</w:t>
            </w:r>
          </w:p>
          <w:p w14:paraId="7C7B9D2A" w14:textId="77777777" w:rsidR="00F0388A" w:rsidRPr="000E151E" w:rsidRDefault="00F0388A" w:rsidP="00F0388A">
            <w:pPr>
              <w:suppressAutoHyphens/>
            </w:pPr>
            <w:r w:rsidRPr="000E151E">
              <w:t xml:space="preserve">I – inny przelew, </w:t>
            </w:r>
          </w:p>
          <w:p w14:paraId="2D495F8D" w14:textId="77777777" w:rsidR="00F0388A" w:rsidRPr="000E151E" w:rsidRDefault="00F0388A" w:rsidP="00F0388A">
            <w:pPr>
              <w:suppressAutoHyphens/>
            </w:pPr>
            <w:r w:rsidRPr="000E151E">
              <w:t xml:space="preserve">Z – zwrot (niezależnie od tego, czy pierwotna płatność była typu I czy V), </w:t>
            </w:r>
          </w:p>
          <w:p w14:paraId="72E37179" w14:textId="77777777" w:rsidR="00F0388A" w:rsidRPr="008F68A4" w:rsidRDefault="00F0388A" w:rsidP="00F0388A">
            <w:pPr>
              <w:suppressAutoHyphens/>
              <w:rPr>
                <w:lang w:val="en-US"/>
              </w:rPr>
            </w:pPr>
            <w:r w:rsidRPr="008F68A4">
              <w:rPr>
                <w:lang w:val="en-US"/>
              </w:rPr>
              <w:t>S – storno,</w:t>
            </w:r>
          </w:p>
          <w:p w14:paraId="1A851337" w14:textId="77777777" w:rsidR="00F0388A" w:rsidRPr="008F68A4" w:rsidRDefault="00F0388A" w:rsidP="00F0388A">
            <w:pPr>
              <w:suppressAutoHyphens/>
              <w:rPr>
                <w:lang w:val="en-US"/>
              </w:rPr>
            </w:pPr>
            <w:r w:rsidRPr="008F68A4">
              <w:rPr>
                <w:lang w:val="en-US"/>
              </w:rPr>
              <w:t>V – split payment.</w:t>
            </w:r>
          </w:p>
          <w:p w14:paraId="31ED041F" w14:textId="77777777" w:rsidR="00F0388A" w:rsidRPr="008F68A4" w:rsidRDefault="00F0388A" w:rsidP="00F0388A">
            <w:pPr>
              <w:suppressAutoHyphens/>
              <w:rPr>
                <w:lang w:val="en-US"/>
              </w:rPr>
            </w:pPr>
          </w:p>
          <w:p w14:paraId="681ED6A2" w14:textId="23FCBD0B" w:rsidR="00F0388A" w:rsidRPr="000E151E" w:rsidRDefault="00F0388A" w:rsidP="00F0388A">
            <w:pPr>
              <w:suppressAutoHyphens/>
            </w:pPr>
            <w:r w:rsidRPr="000E151E">
              <w:lastRenderedPageBreak/>
              <w:t>Dla TYP_OPERACJI = U możliwe wszystkie wartości poza V; dla TYP_OPERACJI = O tylko I, S, V.</w:t>
            </w:r>
          </w:p>
        </w:tc>
      </w:tr>
      <w:tr w:rsidR="00F0388A" w14:paraId="729C77E0" w14:textId="77777777" w:rsidTr="00125603">
        <w:tc>
          <w:tcPr>
            <w:tcW w:w="496" w:type="dxa"/>
            <w:tcBorders>
              <w:left w:val="single" w:sz="12" w:space="0" w:color="auto"/>
            </w:tcBorders>
          </w:tcPr>
          <w:p w14:paraId="7F6A1246" w14:textId="48CC8870" w:rsidR="00F0388A" w:rsidRDefault="00F0388A" w:rsidP="00F0388A">
            <w:r>
              <w:lastRenderedPageBreak/>
              <w:t>04</w:t>
            </w:r>
          </w:p>
        </w:tc>
        <w:tc>
          <w:tcPr>
            <w:tcW w:w="3428" w:type="dxa"/>
            <w:vAlign w:val="center"/>
          </w:tcPr>
          <w:p w14:paraId="234C126C" w14:textId="1B290E90" w:rsidR="00F0388A" w:rsidRDefault="00F0388A" w:rsidP="00F0388A">
            <w:r w:rsidRPr="00E05A80">
              <w:t>ID_ZWRACANEJ_PLATNOSCI</w:t>
            </w:r>
          </w:p>
        </w:tc>
        <w:tc>
          <w:tcPr>
            <w:tcW w:w="623" w:type="dxa"/>
          </w:tcPr>
          <w:p w14:paraId="386B90FA" w14:textId="0A2B3FCB" w:rsidR="00F0388A" w:rsidRDefault="00F0388A" w:rsidP="00F0388A">
            <w:r>
              <w:t>C</w:t>
            </w:r>
          </w:p>
        </w:tc>
        <w:tc>
          <w:tcPr>
            <w:tcW w:w="992" w:type="dxa"/>
          </w:tcPr>
          <w:p w14:paraId="11A59533" w14:textId="4C7D631C" w:rsidR="00F0388A" w:rsidRDefault="00F0388A" w:rsidP="00F0388A">
            <w:r>
              <w:t>30</w:t>
            </w:r>
          </w:p>
        </w:tc>
        <w:tc>
          <w:tcPr>
            <w:tcW w:w="693" w:type="dxa"/>
          </w:tcPr>
          <w:p w14:paraId="185978DB" w14:textId="5DA36837" w:rsidR="00F0388A" w:rsidRDefault="00F0388A" w:rsidP="00F0388A">
            <w:pPr>
              <w:suppressAutoHyphens/>
            </w:pPr>
            <w:r>
              <w:t>O</w:t>
            </w:r>
          </w:p>
        </w:tc>
        <w:tc>
          <w:tcPr>
            <w:tcW w:w="2853" w:type="dxa"/>
            <w:tcBorders>
              <w:right w:val="single" w:sz="12" w:space="0" w:color="auto"/>
            </w:tcBorders>
          </w:tcPr>
          <w:p w14:paraId="4A4FE6EA" w14:textId="435AEDFE" w:rsidR="00D2390A" w:rsidRDefault="00D2390A" w:rsidP="00F0388A">
            <w:pPr>
              <w:suppressAutoHyphens/>
            </w:pPr>
            <w:r>
              <w:t>Tylko dla uznań:</w:t>
            </w:r>
          </w:p>
          <w:p w14:paraId="2F2A83FD" w14:textId="69D9243B" w:rsidR="00F0388A" w:rsidRDefault="00F0388A" w:rsidP="00F0388A">
            <w:pPr>
              <w:suppressAutoHyphens/>
            </w:pPr>
            <w:r w:rsidRPr="00E05A80">
              <w:t xml:space="preserve">Identyfikator zwracanej płatności </w:t>
            </w:r>
            <w:r>
              <w:t>(</w:t>
            </w:r>
            <w:r w:rsidRPr="00E05A80">
              <w:t xml:space="preserve">odniesienie do pierwotnego ID_KAS_OPERACJI). </w:t>
            </w:r>
          </w:p>
          <w:p w14:paraId="3B7E2D4B" w14:textId="2D4AF1C9" w:rsidR="00F0388A" w:rsidRPr="000E151E" w:rsidRDefault="00F0388A" w:rsidP="00F0388A">
            <w:pPr>
              <w:suppressAutoHyphens/>
            </w:pPr>
            <w:r w:rsidRPr="00E05A80">
              <w:t>Jeśli uznanie nie jest zwrotem, to pole puste.</w:t>
            </w:r>
          </w:p>
        </w:tc>
      </w:tr>
      <w:tr w:rsidR="00F0388A" w14:paraId="4816800C" w14:textId="77777777" w:rsidTr="00125603">
        <w:tc>
          <w:tcPr>
            <w:tcW w:w="496" w:type="dxa"/>
            <w:tcBorders>
              <w:left w:val="single" w:sz="12" w:space="0" w:color="auto"/>
            </w:tcBorders>
          </w:tcPr>
          <w:p w14:paraId="3CB9365A" w14:textId="7C76C8A2" w:rsidR="00F0388A" w:rsidRDefault="00F0388A" w:rsidP="00F0388A">
            <w:r>
              <w:t>05</w:t>
            </w:r>
          </w:p>
        </w:tc>
        <w:tc>
          <w:tcPr>
            <w:tcW w:w="3428" w:type="dxa"/>
            <w:vAlign w:val="center"/>
          </w:tcPr>
          <w:p w14:paraId="2866E45A" w14:textId="112065A9" w:rsidR="00F0388A" w:rsidRDefault="00F0388A" w:rsidP="00F0388A">
            <w:r w:rsidRPr="00E05A80">
              <w:t>POWOD_ZWROTU_PLATNOSCI</w:t>
            </w:r>
          </w:p>
        </w:tc>
        <w:tc>
          <w:tcPr>
            <w:tcW w:w="623" w:type="dxa"/>
          </w:tcPr>
          <w:p w14:paraId="0E531961" w14:textId="0792E905" w:rsidR="00F0388A" w:rsidRDefault="00F0388A" w:rsidP="00F0388A">
            <w:r>
              <w:t>W</w:t>
            </w:r>
          </w:p>
        </w:tc>
        <w:tc>
          <w:tcPr>
            <w:tcW w:w="992" w:type="dxa"/>
          </w:tcPr>
          <w:p w14:paraId="2501590F" w14:textId="452422D7" w:rsidR="00F0388A" w:rsidRDefault="00F0388A" w:rsidP="00F0388A">
            <w:r>
              <w:t>144</w:t>
            </w:r>
          </w:p>
        </w:tc>
        <w:tc>
          <w:tcPr>
            <w:tcW w:w="693" w:type="dxa"/>
          </w:tcPr>
          <w:p w14:paraId="3FC25E7B" w14:textId="79868F36" w:rsidR="00F0388A" w:rsidRDefault="00F0388A" w:rsidP="00F0388A">
            <w:pPr>
              <w:suppressAutoHyphens/>
            </w:pPr>
            <w:r>
              <w:t>O</w:t>
            </w:r>
          </w:p>
        </w:tc>
        <w:tc>
          <w:tcPr>
            <w:tcW w:w="2853" w:type="dxa"/>
            <w:tcBorders>
              <w:right w:val="single" w:sz="12" w:space="0" w:color="auto"/>
            </w:tcBorders>
          </w:tcPr>
          <w:p w14:paraId="55B0759E" w14:textId="77777777" w:rsidR="00D2390A" w:rsidRDefault="00D2390A" w:rsidP="00D2390A">
            <w:pPr>
              <w:suppressAutoHyphens/>
            </w:pPr>
            <w:r>
              <w:t>Tylko dla uznań:</w:t>
            </w:r>
          </w:p>
          <w:p w14:paraId="1EAF59D8" w14:textId="62AED570" w:rsidR="00F0388A" w:rsidRPr="000E151E" w:rsidRDefault="00F0388A" w:rsidP="00F0388A">
            <w:pPr>
              <w:suppressAutoHyphens/>
            </w:pPr>
            <w:r w:rsidRPr="00E05A80">
              <w:t>Powód zwrotu płatności – opis przyczyny zwrotu przez bank odbiorcy jako opis tekstowy (np. ‘Rachunek zamknięty’). Jeśli uznanie nie jest zwrotem lub brak danych o przyczynie zwrotu, to pole puste.</w:t>
            </w:r>
          </w:p>
        </w:tc>
      </w:tr>
      <w:tr w:rsidR="00F0388A" w14:paraId="38958151" w14:textId="77777777" w:rsidTr="00125603">
        <w:tc>
          <w:tcPr>
            <w:tcW w:w="496" w:type="dxa"/>
            <w:tcBorders>
              <w:left w:val="single" w:sz="12" w:space="0" w:color="auto"/>
            </w:tcBorders>
          </w:tcPr>
          <w:p w14:paraId="220E9680" w14:textId="22B5A1C5" w:rsidR="00F0388A" w:rsidRDefault="00F0388A" w:rsidP="00F0388A">
            <w:r>
              <w:t>06</w:t>
            </w:r>
          </w:p>
        </w:tc>
        <w:tc>
          <w:tcPr>
            <w:tcW w:w="3428" w:type="dxa"/>
            <w:vAlign w:val="center"/>
          </w:tcPr>
          <w:p w14:paraId="24B068E5" w14:textId="6F7FD7A7" w:rsidR="00F0388A" w:rsidRDefault="00F0388A" w:rsidP="00F0388A">
            <w:r w:rsidRPr="00E05A80">
              <w:t>ID_KAS_OPERACJI</w:t>
            </w:r>
          </w:p>
        </w:tc>
        <w:tc>
          <w:tcPr>
            <w:tcW w:w="623" w:type="dxa"/>
          </w:tcPr>
          <w:p w14:paraId="1EB4DC1B" w14:textId="2ABED923" w:rsidR="00F0388A" w:rsidRDefault="00F0388A" w:rsidP="00F0388A">
            <w:r>
              <w:t>C</w:t>
            </w:r>
          </w:p>
        </w:tc>
        <w:tc>
          <w:tcPr>
            <w:tcW w:w="992" w:type="dxa"/>
          </w:tcPr>
          <w:p w14:paraId="1B6CB328" w14:textId="78786A20" w:rsidR="00F0388A" w:rsidRDefault="00F0388A" w:rsidP="00F0388A">
            <w:r>
              <w:t>30</w:t>
            </w:r>
          </w:p>
        </w:tc>
        <w:tc>
          <w:tcPr>
            <w:tcW w:w="693" w:type="dxa"/>
          </w:tcPr>
          <w:p w14:paraId="3421B39D" w14:textId="0FEAA5E0" w:rsidR="00F0388A" w:rsidRDefault="00F0388A" w:rsidP="00F0388A">
            <w:pPr>
              <w:suppressAutoHyphens/>
            </w:pPr>
            <w:r>
              <w:t>O</w:t>
            </w:r>
          </w:p>
        </w:tc>
        <w:tc>
          <w:tcPr>
            <w:tcW w:w="2853" w:type="dxa"/>
            <w:tcBorders>
              <w:right w:val="single" w:sz="12" w:space="0" w:color="auto"/>
            </w:tcBorders>
          </w:tcPr>
          <w:p w14:paraId="4A585CC6" w14:textId="2F6B27C5" w:rsidR="00002FC2" w:rsidRDefault="00002FC2" w:rsidP="00F0388A">
            <w:pPr>
              <w:suppressAutoHyphens/>
            </w:pPr>
            <w:r>
              <w:t>Tylko dla obciążeń</w:t>
            </w:r>
          </w:p>
          <w:p w14:paraId="1EB9B26E" w14:textId="77777777" w:rsidR="00F0388A" w:rsidRDefault="00F0388A" w:rsidP="00F0388A">
            <w:pPr>
              <w:suppressAutoHyphens/>
            </w:pPr>
            <w:r w:rsidRPr="00E05A80">
              <w:t xml:space="preserve">Identyfikator KAS operacji – </w:t>
            </w:r>
            <w:r>
              <w:t>pole wypełniane tylko dla zleceń z</w:t>
            </w:r>
            <w:r w:rsidRPr="00E05A80">
              <w:t xml:space="preserve"> KAS.</w:t>
            </w:r>
          </w:p>
          <w:p w14:paraId="0BF45CB7" w14:textId="4B3AA03E" w:rsidR="00D2390A" w:rsidRPr="000E151E" w:rsidRDefault="00D2390A" w:rsidP="00F0388A">
            <w:pPr>
              <w:suppressAutoHyphens/>
            </w:pPr>
            <w:r>
              <w:t>Jeśl</w:t>
            </w:r>
            <w:r w:rsidR="00A854B4">
              <w:t>i</w:t>
            </w:r>
            <w:r>
              <w:t xml:space="preserve"> obciążenie automatyczne (np. przeksięgowanie na CRBBP) to pole puste.</w:t>
            </w:r>
          </w:p>
        </w:tc>
      </w:tr>
      <w:tr w:rsidR="00F0388A" w14:paraId="0C81C69E" w14:textId="77777777" w:rsidTr="00125603">
        <w:tc>
          <w:tcPr>
            <w:tcW w:w="496" w:type="dxa"/>
            <w:tcBorders>
              <w:left w:val="single" w:sz="12" w:space="0" w:color="auto"/>
            </w:tcBorders>
          </w:tcPr>
          <w:p w14:paraId="3933586C" w14:textId="0994C313" w:rsidR="00F0388A" w:rsidRDefault="00F0388A" w:rsidP="00F0388A">
            <w:r>
              <w:t>07</w:t>
            </w:r>
          </w:p>
        </w:tc>
        <w:tc>
          <w:tcPr>
            <w:tcW w:w="3428" w:type="dxa"/>
            <w:vAlign w:val="center"/>
          </w:tcPr>
          <w:p w14:paraId="01D40A38" w14:textId="1681203A" w:rsidR="00F0388A" w:rsidRDefault="00F0388A" w:rsidP="00F0388A">
            <w:r w:rsidRPr="00E05A80">
              <w:t>NR_RACH_BANK_NADAWCY</w:t>
            </w:r>
          </w:p>
        </w:tc>
        <w:tc>
          <w:tcPr>
            <w:tcW w:w="623" w:type="dxa"/>
          </w:tcPr>
          <w:p w14:paraId="3E98B7CC" w14:textId="65B2B16B" w:rsidR="00F0388A" w:rsidRDefault="00F0388A" w:rsidP="00F0388A">
            <w:r>
              <w:t>C</w:t>
            </w:r>
          </w:p>
        </w:tc>
        <w:tc>
          <w:tcPr>
            <w:tcW w:w="992" w:type="dxa"/>
          </w:tcPr>
          <w:p w14:paraId="03CFE276" w14:textId="13AD84F9" w:rsidR="00F0388A" w:rsidRDefault="00F0388A" w:rsidP="00F0388A">
            <w:r>
              <w:t>34</w:t>
            </w:r>
          </w:p>
        </w:tc>
        <w:tc>
          <w:tcPr>
            <w:tcW w:w="693" w:type="dxa"/>
          </w:tcPr>
          <w:p w14:paraId="592F68B6" w14:textId="38EFB4EA" w:rsidR="00F0388A" w:rsidRDefault="00F0388A" w:rsidP="00F0388A">
            <w:pPr>
              <w:suppressAutoHyphens/>
            </w:pPr>
            <w:r>
              <w:t>W</w:t>
            </w:r>
          </w:p>
        </w:tc>
        <w:tc>
          <w:tcPr>
            <w:tcW w:w="2853" w:type="dxa"/>
            <w:tcBorders>
              <w:right w:val="single" w:sz="12" w:space="0" w:color="auto"/>
            </w:tcBorders>
          </w:tcPr>
          <w:p w14:paraId="44C5287E" w14:textId="77777777" w:rsidR="00F0388A" w:rsidRDefault="00F0388A" w:rsidP="00F0388A">
            <w:pPr>
              <w:suppressAutoHyphens/>
            </w:pPr>
            <w:r w:rsidRPr="00E05A80">
              <w:t>Nr rachunku nadawcy</w:t>
            </w:r>
          </w:p>
          <w:p w14:paraId="0AD0EF87" w14:textId="352C70A1" w:rsidR="00F0388A" w:rsidRPr="000E151E" w:rsidRDefault="00F0388A" w:rsidP="00F0388A">
            <w:pPr>
              <w:suppressAutoHyphens/>
            </w:pPr>
            <w:r>
              <w:t xml:space="preserve">W przypadku braku rachunku </w:t>
            </w:r>
            <w:r w:rsidR="0099726D">
              <w:t>tekst „Brak danych”</w:t>
            </w:r>
          </w:p>
        </w:tc>
      </w:tr>
      <w:tr w:rsidR="00F0388A" w14:paraId="58C75866" w14:textId="77777777" w:rsidTr="00125603">
        <w:tc>
          <w:tcPr>
            <w:tcW w:w="496" w:type="dxa"/>
            <w:tcBorders>
              <w:left w:val="single" w:sz="12" w:space="0" w:color="auto"/>
            </w:tcBorders>
          </w:tcPr>
          <w:p w14:paraId="6AF70716" w14:textId="12E06DD9" w:rsidR="00F0388A" w:rsidRDefault="00F0388A" w:rsidP="00F0388A">
            <w:r>
              <w:t>08</w:t>
            </w:r>
          </w:p>
        </w:tc>
        <w:tc>
          <w:tcPr>
            <w:tcW w:w="3428" w:type="dxa"/>
            <w:vAlign w:val="center"/>
          </w:tcPr>
          <w:p w14:paraId="21D7BB53" w14:textId="72BDFC9A" w:rsidR="00F0388A" w:rsidRDefault="00F0388A" w:rsidP="00F0388A">
            <w:r w:rsidRPr="00E05A80">
              <w:t>DANE_NADAWCY</w:t>
            </w:r>
          </w:p>
        </w:tc>
        <w:tc>
          <w:tcPr>
            <w:tcW w:w="623" w:type="dxa"/>
          </w:tcPr>
          <w:p w14:paraId="6C3A1B05" w14:textId="27E6D446" w:rsidR="00F0388A" w:rsidRDefault="0099726D" w:rsidP="00F0388A">
            <w:r>
              <w:t>W</w:t>
            </w:r>
          </w:p>
        </w:tc>
        <w:tc>
          <w:tcPr>
            <w:tcW w:w="992" w:type="dxa"/>
          </w:tcPr>
          <w:p w14:paraId="0C2B6DAE" w14:textId="1BCFCFD7" w:rsidR="00F0388A" w:rsidRDefault="0099726D" w:rsidP="00F0388A">
            <w:r>
              <w:t>144</w:t>
            </w:r>
          </w:p>
        </w:tc>
        <w:tc>
          <w:tcPr>
            <w:tcW w:w="693" w:type="dxa"/>
          </w:tcPr>
          <w:p w14:paraId="791B5E2F" w14:textId="37E117CE" w:rsidR="00F0388A" w:rsidRDefault="0099726D" w:rsidP="00F0388A">
            <w:pPr>
              <w:suppressAutoHyphens/>
            </w:pPr>
            <w:r>
              <w:t>W</w:t>
            </w:r>
          </w:p>
        </w:tc>
        <w:tc>
          <w:tcPr>
            <w:tcW w:w="2853" w:type="dxa"/>
            <w:tcBorders>
              <w:right w:val="single" w:sz="12" w:space="0" w:color="auto"/>
            </w:tcBorders>
          </w:tcPr>
          <w:p w14:paraId="29F93733" w14:textId="560DDD90" w:rsidR="00F0388A" w:rsidRPr="000E151E" w:rsidRDefault="0099726D" w:rsidP="00F0388A">
            <w:pPr>
              <w:suppressAutoHyphens/>
            </w:pPr>
            <w:r w:rsidRPr="00E05A80">
              <w:t>Pole wieloliniowe w postaci nieustrukturyzowanej</w:t>
            </w:r>
            <w:r>
              <w:t xml:space="preserve">, </w:t>
            </w:r>
            <w:r w:rsidRPr="00E05A80">
              <w:t>zawierające:</w:t>
            </w:r>
            <w:r w:rsidRPr="00E05A80">
              <w:br/>
              <w:t>• Dane identyfikacyjne nadawcy,</w:t>
            </w:r>
            <w:r w:rsidRPr="00E05A80">
              <w:br/>
              <w:t>• Kraj nadawcy (niepuste tylko dla krajów innych niż Polska),</w:t>
            </w:r>
            <w:r w:rsidRPr="00E05A80">
              <w:br/>
              <w:t>• Linie adresu nadawcy.</w:t>
            </w:r>
            <w:r w:rsidRPr="00E05A80">
              <w:br/>
              <w:t>Jedno wystąpienie ze znakami końca linii: '|'.</w:t>
            </w:r>
          </w:p>
        </w:tc>
      </w:tr>
      <w:tr w:rsidR="00F0388A" w14:paraId="12A77545" w14:textId="77777777" w:rsidTr="00125603">
        <w:tc>
          <w:tcPr>
            <w:tcW w:w="496" w:type="dxa"/>
            <w:tcBorders>
              <w:left w:val="single" w:sz="12" w:space="0" w:color="auto"/>
            </w:tcBorders>
          </w:tcPr>
          <w:p w14:paraId="7170C551" w14:textId="079E48B3" w:rsidR="00F0388A" w:rsidRDefault="00F0388A" w:rsidP="00F0388A">
            <w:r>
              <w:lastRenderedPageBreak/>
              <w:t>09</w:t>
            </w:r>
          </w:p>
        </w:tc>
        <w:tc>
          <w:tcPr>
            <w:tcW w:w="3428" w:type="dxa"/>
            <w:vAlign w:val="center"/>
          </w:tcPr>
          <w:p w14:paraId="0E4EB468" w14:textId="37284A9F" w:rsidR="00F0388A" w:rsidRDefault="00F0388A" w:rsidP="00F0388A">
            <w:r w:rsidRPr="00E05A80">
              <w:t>NR_RACH_BANK_ODBIORCY</w:t>
            </w:r>
          </w:p>
        </w:tc>
        <w:tc>
          <w:tcPr>
            <w:tcW w:w="623" w:type="dxa"/>
          </w:tcPr>
          <w:p w14:paraId="7C6BB68B" w14:textId="0DD05A53" w:rsidR="00F0388A" w:rsidRDefault="0099726D" w:rsidP="00F0388A">
            <w:r>
              <w:t>C</w:t>
            </w:r>
          </w:p>
        </w:tc>
        <w:tc>
          <w:tcPr>
            <w:tcW w:w="992" w:type="dxa"/>
          </w:tcPr>
          <w:p w14:paraId="4B46FE9D" w14:textId="7D8A49CA" w:rsidR="00F0388A" w:rsidRDefault="0099726D" w:rsidP="00F0388A">
            <w:r>
              <w:t>34</w:t>
            </w:r>
          </w:p>
        </w:tc>
        <w:tc>
          <w:tcPr>
            <w:tcW w:w="693" w:type="dxa"/>
          </w:tcPr>
          <w:p w14:paraId="7DA29A48" w14:textId="29DE044F" w:rsidR="00F0388A" w:rsidRDefault="0099726D" w:rsidP="00F0388A">
            <w:pPr>
              <w:suppressAutoHyphens/>
            </w:pPr>
            <w:r>
              <w:t>W</w:t>
            </w:r>
          </w:p>
        </w:tc>
        <w:tc>
          <w:tcPr>
            <w:tcW w:w="2853" w:type="dxa"/>
            <w:tcBorders>
              <w:right w:val="single" w:sz="12" w:space="0" w:color="auto"/>
            </w:tcBorders>
          </w:tcPr>
          <w:p w14:paraId="6205C6C6" w14:textId="45580E36" w:rsidR="00F0388A" w:rsidRPr="000E151E" w:rsidRDefault="0099726D" w:rsidP="00F0388A">
            <w:pPr>
              <w:suppressAutoHyphens/>
            </w:pPr>
            <w:r w:rsidRPr="00E05A80">
              <w:t>Nr rachunku odbiorcy</w:t>
            </w:r>
          </w:p>
        </w:tc>
      </w:tr>
      <w:tr w:rsidR="0099726D" w14:paraId="70D86181" w14:textId="77777777" w:rsidTr="00125603">
        <w:tc>
          <w:tcPr>
            <w:tcW w:w="496" w:type="dxa"/>
            <w:tcBorders>
              <w:left w:val="single" w:sz="12" w:space="0" w:color="auto"/>
            </w:tcBorders>
          </w:tcPr>
          <w:p w14:paraId="49666411" w14:textId="6774BE03" w:rsidR="0099726D" w:rsidRDefault="0099726D" w:rsidP="0099726D">
            <w:r>
              <w:t>10</w:t>
            </w:r>
          </w:p>
        </w:tc>
        <w:tc>
          <w:tcPr>
            <w:tcW w:w="3428" w:type="dxa"/>
            <w:vAlign w:val="center"/>
          </w:tcPr>
          <w:p w14:paraId="7819CF37" w14:textId="1FC391DA" w:rsidR="0099726D" w:rsidRDefault="0099726D" w:rsidP="0099726D">
            <w:r w:rsidRPr="00E05A80">
              <w:t>DANE_ODBIORCY</w:t>
            </w:r>
          </w:p>
        </w:tc>
        <w:tc>
          <w:tcPr>
            <w:tcW w:w="623" w:type="dxa"/>
          </w:tcPr>
          <w:p w14:paraId="112F7887" w14:textId="16F89E4C" w:rsidR="0099726D" w:rsidRDefault="0099726D" w:rsidP="0099726D">
            <w:r>
              <w:t>W</w:t>
            </w:r>
          </w:p>
        </w:tc>
        <w:tc>
          <w:tcPr>
            <w:tcW w:w="992" w:type="dxa"/>
          </w:tcPr>
          <w:p w14:paraId="652F9D25" w14:textId="5ADD8B18" w:rsidR="0099726D" w:rsidRDefault="0099726D" w:rsidP="0099726D">
            <w:r>
              <w:t>144</w:t>
            </w:r>
          </w:p>
        </w:tc>
        <w:tc>
          <w:tcPr>
            <w:tcW w:w="693" w:type="dxa"/>
          </w:tcPr>
          <w:p w14:paraId="6EAC86EE" w14:textId="002E0E7C" w:rsidR="0099726D" w:rsidRDefault="0099726D" w:rsidP="0099726D">
            <w:pPr>
              <w:suppressAutoHyphens/>
            </w:pPr>
            <w:r>
              <w:t>W</w:t>
            </w:r>
          </w:p>
        </w:tc>
        <w:tc>
          <w:tcPr>
            <w:tcW w:w="2853" w:type="dxa"/>
            <w:tcBorders>
              <w:right w:val="single" w:sz="12" w:space="0" w:color="auto"/>
            </w:tcBorders>
          </w:tcPr>
          <w:p w14:paraId="6BC14747" w14:textId="08A7744F" w:rsidR="0099726D" w:rsidRPr="000E151E" w:rsidRDefault="0099726D" w:rsidP="0099726D">
            <w:pPr>
              <w:suppressAutoHyphens/>
            </w:pPr>
            <w:r w:rsidRPr="00E05A80">
              <w:t>Pole wieloliniowe w postaci nieustrukturyzowanej</w:t>
            </w:r>
            <w:r>
              <w:t xml:space="preserve">, </w:t>
            </w:r>
            <w:r w:rsidRPr="00E05A80">
              <w:t>zawierające:</w:t>
            </w:r>
            <w:r w:rsidRPr="00E05A80">
              <w:br/>
              <w:t>• Dane identyfikacyjne odbiorcy,</w:t>
            </w:r>
            <w:r w:rsidRPr="00E05A80">
              <w:br/>
              <w:t>• Kraj odbiorcy (niepuste tylko dla krajów innych niż Polska),</w:t>
            </w:r>
            <w:r w:rsidRPr="00E05A80">
              <w:br/>
              <w:t>• Linie adresu odbiorcy.</w:t>
            </w:r>
            <w:r w:rsidRPr="00E05A80">
              <w:br/>
              <w:t>Jedno wystąpienie ze znakami końca linii: '|'.</w:t>
            </w:r>
          </w:p>
        </w:tc>
      </w:tr>
      <w:tr w:rsidR="0099726D" w14:paraId="241B0577" w14:textId="77777777" w:rsidTr="00125603">
        <w:tc>
          <w:tcPr>
            <w:tcW w:w="496" w:type="dxa"/>
            <w:tcBorders>
              <w:left w:val="single" w:sz="12" w:space="0" w:color="auto"/>
            </w:tcBorders>
          </w:tcPr>
          <w:p w14:paraId="3F8006A2" w14:textId="5C306939" w:rsidR="0099726D" w:rsidRDefault="0099726D" w:rsidP="0099726D">
            <w:r>
              <w:t>11</w:t>
            </w:r>
          </w:p>
        </w:tc>
        <w:tc>
          <w:tcPr>
            <w:tcW w:w="3428" w:type="dxa"/>
            <w:vAlign w:val="center"/>
          </w:tcPr>
          <w:p w14:paraId="2D8B4301" w14:textId="750C326D" w:rsidR="0099726D" w:rsidRDefault="0099726D" w:rsidP="0099726D">
            <w:r w:rsidRPr="00E05A80">
              <w:t>WYROZNIK_MIKRORACHUNKU</w:t>
            </w:r>
          </w:p>
        </w:tc>
        <w:tc>
          <w:tcPr>
            <w:tcW w:w="623" w:type="dxa"/>
          </w:tcPr>
          <w:p w14:paraId="52964226" w14:textId="1F76E599" w:rsidR="0099726D" w:rsidRDefault="0099726D" w:rsidP="0099726D">
            <w:r>
              <w:t>C</w:t>
            </w:r>
          </w:p>
        </w:tc>
        <w:tc>
          <w:tcPr>
            <w:tcW w:w="992" w:type="dxa"/>
          </w:tcPr>
          <w:p w14:paraId="69747BE7" w14:textId="2F52D4D5" w:rsidR="0099726D" w:rsidRDefault="0099726D" w:rsidP="0099726D">
            <w:r>
              <w:t>1</w:t>
            </w:r>
          </w:p>
        </w:tc>
        <w:tc>
          <w:tcPr>
            <w:tcW w:w="693" w:type="dxa"/>
          </w:tcPr>
          <w:p w14:paraId="34C22D6D" w14:textId="474BA565" w:rsidR="0099726D" w:rsidRDefault="0099726D" w:rsidP="0099726D">
            <w:pPr>
              <w:suppressAutoHyphens/>
            </w:pPr>
            <w:r>
              <w:t>O</w:t>
            </w:r>
          </w:p>
        </w:tc>
        <w:tc>
          <w:tcPr>
            <w:tcW w:w="2853" w:type="dxa"/>
            <w:tcBorders>
              <w:right w:val="single" w:sz="12" w:space="0" w:color="auto"/>
            </w:tcBorders>
          </w:tcPr>
          <w:p w14:paraId="185586A4" w14:textId="125207CB" w:rsidR="0099726D" w:rsidRPr="000E151E" w:rsidRDefault="0099726D" w:rsidP="0099726D">
            <w:pPr>
              <w:suppressAutoHyphens/>
            </w:pPr>
            <w:r w:rsidRPr="00E05A80">
              <w:t xml:space="preserve">Wyróżnik mikrorachunku, czyli czternasta cyfra w numerze mikrorachunku </w:t>
            </w:r>
            <w:r w:rsidRPr="00E05A80">
              <w:br/>
              <w:t xml:space="preserve">Dostępne wartości: </w:t>
            </w:r>
            <w:r w:rsidRPr="00E05A80">
              <w:br/>
              <w:t xml:space="preserve">1 - NIP, </w:t>
            </w:r>
            <w:r w:rsidRPr="00E05A80">
              <w:br/>
              <w:t xml:space="preserve">2 - PESEL, </w:t>
            </w:r>
            <w:r w:rsidRPr="00E05A80">
              <w:br/>
              <w:t xml:space="preserve">3 - kod US. </w:t>
            </w:r>
            <w:r w:rsidRPr="00E05A80">
              <w:br/>
              <w:t>Jeśli obciążenie lub wpłata na rachunek główny, to pole puste.</w:t>
            </w:r>
          </w:p>
        </w:tc>
      </w:tr>
      <w:tr w:rsidR="0099726D" w14:paraId="2351CAC4" w14:textId="77777777" w:rsidTr="00125603">
        <w:tc>
          <w:tcPr>
            <w:tcW w:w="496" w:type="dxa"/>
            <w:tcBorders>
              <w:left w:val="single" w:sz="12" w:space="0" w:color="auto"/>
            </w:tcBorders>
          </w:tcPr>
          <w:p w14:paraId="1D2E87B7" w14:textId="193A6403" w:rsidR="0099726D" w:rsidRDefault="0099726D" w:rsidP="0099726D">
            <w:r>
              <w:t>12</w:t>
            </w:r>
          </w:p>
        </w:tc>
        <w:tc>
          <w:tcPr>
            <w:tcW w:w="3428" w:type="dxa"/>
            <w:vAlign w:val="center"/>
          </w:tcPr>
          <w:p w14:paraId="1D1947F5" w14:textId="6FF783C5" w:rsidR="0099726D" w:rsidRDefault="0099726D" w:rsidP="0099726D">
            <w:r w:rsidRPr="00E05A80">
              <w:t>IDENTYFIKATOR_MIKRORACHUNKU</w:t>
            </w:r>
          </w:p>
        </w:tc>
        <w:tc>
          <w:tcPr>
            <w:tcW w:w="623" w:type="dxa"/>
          </w:tcPr>
          <w:p w14:paraId="6DEA38A0" w14:textId="76705C02" w:rsidR="0099726D" w:rsidRDefault="0099726D" w:rsidP="0099726D">
            <w:r>
              <w:t>C</w:t>
            </w:r>
          </w:p>
        </w:tc>
        <w:tc>
          <w:tcPr>
            <w:tcW w:w="992" w:type="dxa"/>
          </w:tcPr>
          <w:p w14:paraId="4D8B3BEC" w14:textId="7E577571" w:rsidR="0099726D" w:rsidRDefault="0099726D" w:rsidP="0099726D">
            <w:r>
              <w:t>12</w:t>
            </w:r>
          </w:p>
        </w:tc>
        <w:tc>
          <w:tcPr>
            <w:tcW w:w="693" w:type="dxa"/>
          </w:tcPr>
          <w:p w14:paraId="7186B8DA" w14:textId="716FD8E7" w:rsidR="0099726D" w:rsidRDefault="0099726D" w:rsidP="0099726D">
            <w:pPr>
              <w:suppressAutoHyphens/>
            </w:pPr>
            <w:r>
              <w:t>O</w:t>
            </w:r>
          </w:p>
        </w:tc>
        <w:tc>
          <w:tcPr>
            <w:tcW w:w="2853" w:type="dxa"/>
            <w:tcBorders>
              <w:right w:val="single" w:sz="12" w:space="0" w:color="auto"/>
            </w:tcBorders>
          </w:tcPr>
          <w:p w14:paraId="586E8784" w14:textId="7E6A1EEA" w:rsidR="0099726D" w:rsidRPr="000E151E" w:rsidRDefault="0099726D" w:rsidP="0099726D">
            <w:pPr>
              <w:suppressAutoHyphens/>
            </w:pPr>
            <w:r w:rsidRPr="00E05A80">
              <w:t xml:space="preserve">Identyfikator mikrorachunku, czyli 12 ostatnich cyfr z numeru mikrorachunku wskazujące odpowiednio NIP, PESEL lub kod US. </w:t>
            </w:r>
            <w:r w:rsidRPr="00E05A80">
              <w:br/>
              <w:t>Jeśli obciążenie lub wpłata na rachunek główny, to pole puste.</w:t>
            </w:r>
          </w:p>
        </w:tc>
      </w:tr>
      <w:tr w:rsidR="0099726D" w14:paraId="0BB6CA16" w14:textId="77777777" w:rsidTr="00125603">
        <w:tc>
          <w:tcPr>
            <w:tcW w:w="496" w:type="dxa"/>
            <w:tcBorders>
              <w:left w:val="single" w:sz="12" w:space="0" w:color="auto"/>
            </w:tcBorders>
          </w:tcPr>
          <w:p w14:paraId="133A9A31" w14:textId="6A3C92B5" w:rsidR="0099726D" w:rsidRDefault="0099726D" w:rsidP="0099726D">
            <w:r>
              <w:t>13</w:t>
            </w:r>
          </w:p>
        </w:tc>
        <w:tc>
          <w:tcPr>
            <w:tcW w:w="3428" w:type="dxa"/>
            <w:vAlign w:val="center"/>
          </w:tcPr>
          <w:p w14:paraId="4A3A176D" w14:textId="0587064B" w:rsidR="0099726D" w:rsidRDefault="0099726D" w:rsidP="0099726D">
            <w:r w:rsidRPr="00E05A80">
              <w:t>KWOTA</w:t>
            </w:r>
          </w:p>
        </w:tc>
        <w:tc>
          <w:tcPr>
            <w:tcW w:w="623" w:type="dxa"/>
          </w:tcPr>
          <w:p w14:paraId="31A19155" w14:textId="21967807" w:rsidR="0099726D" w:rsidRDefault="0099726D" w:rsidP="0099726D">
            <w:r>
              <w:t>N</w:t>
            </w:r>
          </w:p>
        </w:tc>
        <w:tc>
          <w:tcPr>
            <w:tcW w:w="992" w:type="dxa"/>
          </w:tcPr>
          <w:p w14:paraId="1E513077" w14:textId="7AC3A165" w:rsidR="0099726D" w:rsidRDefault="0099726D" w:rsidP="0099726D">
            <w:r>
              <w:t>17</w:t>
            </w:r>
          </w:p>
        </w:tc>
        <w:tc>
          <w:tcPr>
            <w:tcW w:w="693" w:type="dxa"/>
          </w:tcPr>
          <w:p w14:paraId="2BBCFCC1" w14:textId="6924DA09" w:rsidR="0099726D" w:rsidRDefault="0099726D" w:rsidP="0099726D">
            <w:pPr>
              <w:suppressAutoHyphens/>
            </w:pPr>
            <w:r>
              <w:t>W</w:t>
            </w:r>
          </w:p>
        </w:tc>
        <w:tc>
          <w:tcPr>
            <w:tcW w:w="2853" w:type="dxa"/>
            <w:tcBorders>
              <w:right w:val="single" w:sz="12" w:space="0" w:color="auto"/>
            </w:tcBorders>
          </w:tcPr>
          <w:p w14:paraId="0C394272" w14:textId="582F029B" w:rsidR="0099726D" w:rsidRPr="000E151E" w:rsidRDefault="0099726D" w:rsidP="0099726D">
            <w:pPr>
              <w:suppressAutoHyphens/>
            </w:pPr>
            <w:r w:rsidRPr="00E05A80">
              <w:t>Kwota pomnożona przez 100</w:t>
            </w:r>
          </w:p>
        </w:tc>
      </w:tr>
      <w:tr w:rsidR="0099726D" w14:paraId="7E1BD8BD" w14:textId="77777777" w:rsidTr="00125603">
        <w:tc>
          <w:tcPr>
            <w:tcW w:w="496" w:type="dxa"/>
            <w:tcBorders>
              <w:left w:val="single" w:sz="12" w:space="0" w:color="auto"/>
            </w:tcBorders>
          </w:tcPr>
          <w:p w14:paraId="013DC1BE" w14:textId="78CF1AAE" w:rsidR="0099726D" w:rsidRDefault="0099726D" w:rsidP="0099726D">
            <w:r>
              <w:t>14</w:t>
            </w:r>
          </w:p>
        </w:tc>
        <w:tc>
          <w:tcPr>
            <w:tcW w:w="3428" w:type="dxa"/>
            <w:vAlign w:val="center"/>
          </w:tcPr>
          <w:p w14:paraId="393E3BB7" w14:textId="28092A1D" w:rsidR="0099726D" w:rsidRDefault="0099726D" w:rsidP="0099726D">
            <w:r w:rsidRPr="00E05A80">
              <w:t>WALUTA</w:t>
            </w:r>
          </w:p>
        </w:tc>
        <w:tc>
          <w:tcPr>
            <w:tcW w:w="623" w:type="dxa"/>
          </w:tcPr>
          <w:p w14:paraId="23859CF9" w14:textId="580BE579" w:rsidR="0099726D" w:rsidRDefault="0099726D" w:rsidP="0099726D">
            <w:r>
              <w:t>C</w:t>
            </w:r>
          </w:p>
        </w:tc>
        <w:tc>
          <w:tcPr>
            <w:tcW w:w="992" w:type="dxa"/>
          </w:tcPr>
          <w:p w14:paraId="57E3B1F4" w14:textId="55D3C03A" w:rsidR="0099726D" w:rsidRDefault="0099726D" w:rsidP="0099726D">
            <w:r>
              <w:t>3</w:t>
            </w:r>
          </w:p>
        </w:tc>
        <w:tc>
          <w:tcPr>
            <w:tcW w:w="693" w:type="dxa"/>
          </w:tcPr>
          <w:p w14:paraId="552ED201" w14:textId="684E0309" w:rsidR="0099726D" w:rsidRDefault="0099726D" w:rsidP="0099726D">
            <w:pPr>
              <w:suppressAutoHyphens/>
            </w:pPr>
            <w:r>
              <w:t>W</w:t>
            </w:r>
          </w:p>
        </w:tc>
        <w:tc>
          <w:tcPr>
            <w:tcW w:w="2853" w:type="dxa"/>
            <w:tcBorders>
              <w:right w:val="single" w:sz="12" w:space="0" w:color="auto"/>
            </w:tcBorders>
          </w:tcPr>
          <w:p w14:paraId="003B4D94" w14:textId="13D74E02" w:rsidR="0099726D" w:rsidRPr="000E151E" w:rsidRDefault="0099726D" w:rsidP="0099726D">
            <w:pPr>
              <w:suppressAutoHyphens/>
            </w:pPr>
            <w:r w:rsidRPr="00E05A80">
              <w:t>Trzyliterowy kod waluty (obecnie będzie zawsze PLN – pole na przyszłość) wg normy ISO 4217</w:t>
            </w:r>
          </w:p>
        </w:tc>
      </w:tr>
      <w:tr w:rsidR="0099726D" w14:paraId="37E4742D" w14:textId="77777777" w:rsidTr="00125603">
        <w:tc>
          <w:tcPr>
            <w:tcW w:w="496" w:type="dxa"/>
            <w:tcBorders>
              <w:left w:val="single" w:sz="12" w:space="0" w:color="auto"/>
            </w:tcBorders>
          </w:tcPr>
          <w:p w14:paraId="59122AA8" w14:textId="712FD5D5" w:rsidR="0099726D" w:rsidRDefault="0099726D" w:rsidP="0099726D">
            <w:r>
              <w:t>15</w:t>
            </w:r>
          </w:p>
        </w:tc>
        <w:tc>
          <w:tcPr>
            <w:tcW w:w="3428" w:type="dxa"/>
            <w:vAlign w:val="center"/>
          </w:tcPr>
          <w:p w14:paraId="28FB6439" w14:textId="02A15D3A" w:rsidR="0099726D" w:rsidRDefault="0099726D" w:rsidP="0099726D">
            <w:r w:rsidRPr="00E05A80">
              <w:t>KURS_WYMIANY</w:t>
            </w:r>
          </w:p>
        </w:tc>
        <w:tc>
          <w:tcPr>
            <w:tcW w:w="623" w:type="dxa"/>
          </w:tcPr>
          <w:p w14:paraId="4F40957B" w14:textId="21ED6F99" w:rsidR="0099726D" w:rsidRDefault="0099726D" w:rsidP="0099726D">
            <w:r>
              <w:t>N</w:t>
            </w:r>
          </w:p>
        </w:tc>
        <w:tc>
          <w:tcPr>
            <w:tcW w:w="992" w:type="dxa"/>
          </w:tcPr>
          <w:p w14:paraId="7BB3610D" w14:textId="2CDEFDBA" w:rsidR="0099726D" w:rsidRDefault="0099726D" w:rsidP="0099726D">
            <w:r>
              <w:t>7</w:t>
            </w:r>
          </w:p>
        </w:tc>
        <w:tc>
          <w:tcPr>
            <w:tcW w:w="693" w:type="dxa"/>
          </w:tcPr>
          <w:p w14:paraId="2B9F39F8" w14:textId="6B05220D" w:rsidR="0099726D" w:rsidRDefault="0099726D" w:rsidP="0099726D">
            <w:pPr>
              <w:suppressAutoHyphens/>
            </w:pPr>
            <w:r>
              <w:t>O</w:t>
            </w:r>
          </w:p>
        </w:tc>
        <w:tc>
          <w:tcPr>
            <w:tcW w:w="2853" w:type="dxa"/>
            <w:tcBorders>
              <w:right w:val="single" w:sz="12" w:space="0" w:color="auto"/>
            </w:tcBorders>
          </w:tcPr>
          <w:p w14:paraId="167F9785" w14:textId="1457B97B" w:rsidR="0099726D" w:rsidRPr="000E151E" w:rsidRDefault="0099726D" w:rsidP="0099726D">
            <w:pPr>
              <w:suppressAutoHyphens/>
            </w:pPr>
            <w:r w:rsidRPr="00E05A80">
              <w:t xml:space="preserve">Kurs wymiany </w:t>
            </w:r>
            <w:r>
              <w:t>–</w:t>
            </w:r>
            <w:r w:rsidRPr="00E05A80">
              <w:t xml:space="preserve"> tylko dla operacji w walucie innej niż PLN. Prezentowana jest wartość kursu pomnożona przez 1000000. </w:t>
            </w:r>
            <w:r w:rsidRPr="00E05A80">
              <w:br/>
              <w:t>Jeśli waluta pierwotna = PLN, to pole puste.</w:t>
            </w:r>
          </w:p>
        </w:tc>
      </w:tr>
      <w:tr w:rsidR="00607DC0" w14:paraId="094B7546" w14:textId="77777777" w:rsidTr="00125603">
        <w:tc>
          <w:tcPr>
            <w:tcW w:w="496" w:type="dxa"/>
            <w:tcBorders>
              <w:left w:val="single" w:sz="12" w:space="0" w:color="auto"/>
            </w:tcBorders>
          </w:tcPr>
          <w:p w14:paraId="1EFC91CE" w14:textId="24109792" w:rsidR="00607DC0" w:rsidRDefault="00CA4BD0" w:rsidP="00607DC0">
            <w:r>
              <w:t>16</w:t>
            </w:r>
          </w:p>
        </w:tc>
        <w:tc>
          <w:tcPr>
            <w:tcW w:w="3428" w:type="dxa"/>
            <w:vAlign w:val="center"/>
          </w:tcPr>
          <w:p w14:paraId="5A7257E3" w14:textId="30AB7834" w:rsidR="00607DC0" w:rsidRPr="00E05A80" w:rsidRDefault="00607DC0" w:rsidP="00607DC0">
            <w:r w:rsidRPr="00E05A80">
              <w:t>WALUTA_PIERW_OPERACJI</w:t>
            </w:r>
          </w:p>
        </w:tc>
        <w:tc>
          <w:tcPr>
            <w:tcW w:w="623" w:type="dxa"/>
          </w:tcPr>
          <w:p w14:paraId="6FA28750" w14:textId="03C9DD7C" w:rsidR="00607DC0" w:rsidRDefault="00607DC0" w:rsidP="00607DC0">
            <w:r>
              <w:t>C</w:t>
            </w:r>
          </w:p>
        </w:tc>
        <w:tc>
          <w:tcPr>
            <w:tcW w:w="992" w:type="dxa"/>
          </w:tcPr>
          <w:p w14:paraId="492DFED3" w14:textId="724289A7" w:rsidR="00607DC0" w:rsidRDefault="00607DC0" w:rsidP="00607DC0">
            <w:r>
              <w:t>3</w:t>
            </w:r>
          </w:p>
        </w:tc>
        <w:tc>
          <w:tcPr>
            <w:tcW w:w="693" w:type="dxa"/>
          </w:tcPr>
          <w:p w14:paraId="0495BAC0" w14:textId="7252BDDF" w:rsidR="00607DC0" w:rsidRDefault="00607DC0" w:rsidP="00607DC0">
            <w:pPr>
              <w:suppressAutoHyphens/>
            </w:pPr>
            <w:r>
              <w:t>O</w:t>
            </w:r>
          </w:p>
        </w:tc>
        <w:tc>
          <w:tcPr>
            <w:tcW w:w="2853" w:type="dxa"/>
            <w:tcBorders>
              <w:right w:val="single" w:sz="12" w:space="0" w:color="auto"/>
            </w:tcBorders>
          </w:tcPr>
          <w:p w14:paraId="7F29FFE8" w14:textId="327B64AD" w:rsidR="00607DC0" w:rsidRPr="000E151E" w:rsidRDefault="00607DC0" w:rsidP="00607DC0">
            <w:pPr>
              <w:suppressAutoHyphens/>
            </w:pPr>
            <w:r w:rsidRPr="00E05A80">
              <w:t xml:space="preserve">Waluta pierwotnej operacji </w:t>
            </w:r>
            <w:r w:rsidR="009271A0">
              <w:t>–</w:t>
            </w:r>
            <w:r w:rsidRPr="00E05A80">
              <w:t xml:space="preserve"> kod</w:t>
            </w:r>
            <w:r w:rsidR="009271A0">
              <w:t xml:space="preserve"> </w:t>
            </w:r>
            <w:r w:rsidRPr="00E05A80">
              <w:t>trzyliterowy</w:t>
            </w:r>
            <w:r w:rsidR="009271A0">
              <w:t xml:space="preserve"> </w:t>
            </w:r>
            <w:r w:rsidR="009271A0" w:rsidRPr="00E05A80">
              <w:t xml:space="preserve">wg normy </w:t>
            </w:r>
            <w:r w:rsidR="009271A0" w:rsidRPr="00E05A80">
              <w:lastRenderedPageBreak/>
              <w:t>ISO 4217</w:t>
            </w:r>
            <w:r w:rsidRPr="00E05A80">
              <w:t xml:space="preserve"> </w:t>
            </w:r>
            <w:r w:rsidR="009271A0">
              <w:t>–</w:t>
            </w:r>
            <w:r w:rsidRPr="00E05A80">
              <w:t xml:space="preserve"> tylko</w:t>
            </w:r>
            <w:r w:rsidR="009271A0">
              <w:t xml:space="preserve"> </w:t>
            </w:r>
            <w:r w:rsidRPr="00E05A80">
              <w:t>dla operacji w walucie innej niż PLN.</w:t>
            </w:r>
            <w:r w:rsidRPr="00E05A80">
              <w:br/>
              <w:t>Jeśli waluta pierwotna = PLN, to pole puste.</w:t>
            </w:r>
          </w:p>
        </w:tc>
      </w:tr>
      <w:tr w:rsidR="00607DC0" w14:paraId="626BCCA8" w14:textId="77777777" w:rsidTr="00125603">
        <w:tc>
          <w:tcPr>
            <w:tcW w:w="496" w:type="dxa"/>
            <w:tcBorders>
              <w:left w:val="single" w:sz="12" w:space="0" w:color="auto"/>
            </w:tcBorders>
          </w:tcPr>
          <w:p w14:paraId="6A67F895" w14:textId="540CD6E6" w:rsidR="00607DC0" w:rsidRDefault="00CA4BD0" w:rsidP="00607DC0">
            <w:r>
              <w:lastRenderedPageBreak/>
              <w:t>17</w:t>
            </w:r>
          </w:p>
        </w:tc>
        <w:tc>
          <w:tcPr>
            <w:tcW w:w="3428" w:type="dxa"/>
            <w:vAlign w:val="center"/>
          </w:tcPr>
          <w:p w14:paraId="31B85122" w14:textId="3D2F3D2E" w:rsidR="00607DC0" w:rsidRPr="00E05A80" w:rsidRDefault="00607DC0" w:rsidP="00607DC0">
            <w:r w:rsidRPr="00E05A80">
              <w:t>KWOTA_WALUTA_PIERW</w:t>
            </w:r>
          </w:p>
        </w:tc>
        <w:tc>
          <w:tcPr>
            <w:tcW w:w="623" w:type="dxa"/>
          </w:tcPr>
          <w:p w14:paraId="070D5980" w14:textId="03ABF89F" w:rsidR="00607DC0" w:rsidRDefault="00025F14" w:rsidP="00607DC0">
            <w:r>
              <w:t>N</w:t>
            </w:r>
          </w:p>
        </w:tc>
        <w:tc>
          <w:tcPr>
            <w:tcW w:w="992" w:type="dxa"/>
          </w:tcPr>
          <w:p w14:paraId="262F364E" w14:textId="431E1D5C" w:rsidR="00607DC0" w:rsidRDefault="00025F14" w:rsidP="00607DC0">
            <w:r>
              <w:t>17</w:t>
            </w:r>
          </w:p>
        </w:tc>
        <w:tc>
          <w:tcPr>
            <w:tcW w:w="693" w:type="dxa"/>
          </w:tcPr>
          <w:p w14:paraId="7C4307A7" w14:textId="004DD2A1" w:rsidR="00607DC0" w:rsidRDefault="00025F14" w:rsidP="00607DC0">
            <w:pPr>
              <w:suppressAutoHyphens/>
            </w:pPr>
            <w:r>
              <w:t>O</w:t>
            </w:r>
          </w:p>
        </w:tc>
        <w:tc>
          <w:tcPr>
            <w:tcW w:w="2853" w:type="dxa"/>
            <w:tcBorders>
              <w:right w:val="single" w:sz="12" w:space="0" w:color="auto"/>
            </w:tcBorders>
          </w:tcPr>
          <w:p w14:paraId="021C2697" w14:textId="77777777" w:rsidR="00025F14" w:rsidRDefault="00025F14" w:rsidP="00607DC0">
            <w:pPr>
              <w:suppressAutoHyphens/>
            </w:pPr>
            <w:r w:rsidRPr="00E05A80">
              <w:t>Kwota w walucie pierwotnej pomnożona przez 100</w:t>
            </w:r>
          </w:p>
          <w:p w14:paraId="32899026" w14:textId="1FCFCDF0" w:rsidR="00607DC0" w:rsidRPr="000E151E" w:rsidRDefault="00025F14" w:rsidP="00607DC0">
            <w:pPr>
              <w:suppressAutoHyphens/>
            </w:pPr>
            <w:r w:rsidRPr="00E05A80">
              <w:t>Jeśli waluta pierwotna = PLN, to pole puste.</w:t>
            </w:r>
          </w:p>
        </w:tc>
      </w:tr>
      <w:tr w:rsidR="00607DC0" w14:paraId="5352F92F" w14:textId="77777777" w:rsidTr="00125603">
        <w:tc>
          <w:tcPr>
            <w:tcW w:w="496" w:type="dxa"/>
            <w:tcBorders>
              <w:left w:val="single" w:sz="12" w:space="0" w:color="auto"/>
            </w:tcBorders>
          </w:tcPr>
          <w:p w14:paraId="50D7C410" w14:textId="230E2B3F" w:rsidR="00607DC0" w:rsidRDefault="00CA4BD0" w:rsidP="00607DC0">
            <w:r>
              <w:t>18</w:t>
            </w:r>
          </w:p>
        </w:tc>
        <w:tc>
          <w:tcPr>
            <w:tcW w:w="3428" w:type="dxa"/>
            <w:vAlign w:val="center"/>
          </w:tcPr>
          <w:p w14:paraId="00896B6A" w14:textId="584AE2D4" w:rsidR="00607DC0" w:rsidRPr="00E05A80" w:rsidRDefault="00607DC0" w:rsidP="00607DC0">
            <w:r w:rsidRPr="00E05A80">
              <w:t>DATA_OPERACJI</w:t>
            </w:r>
          </w:p>
        </w:tc>
        <w:tc>
          <w:tcPr>
            <w:tcW w:w="623" w:type="dxa"/>
          </w:tcPr>
          <w:p w14:paraId="32EA6D91" w14:textId="14D36097" w:rsidR="00607DC0" w:rsidRDefault="00025F14" w:rsidP="00607DC0">
            <w:r>
              <w:t>D</w:t>
            </w:r>
          </w:p>
        </w:tc>
        <w:tc>
          <w:tcPr>
            <w:tcW w:w="992" w:type="dxa"/>
          </w:tcPr>
          <w:p w14:paraId="667A2605" w14:textId="77777777" w:rsidR="00607DC0" w:rsidRDefault="00607DC0" w:rsidP="00607DC0"/>
        </w:tc>
        <w:tc>
          <w:tcPr>
            <w:tcW w:w="693" w:type="dxa"/>
          </w:tcPr>
          <w:p w14:paraId="77118B0E" w14:textId="283CE937" w:rsidR="00607DC0" w:rsidRDefault="00025F14" w:rsidP="00607DC0">
            <w:pPr>
              <w:suppressAutoHyphens/>
            </w:pPr>
            <w:r>
              <w:t>W</w:t>
            </w:r>
          </w:p>
        </w:tc>
        <w:tc>
          <w:tcPr>
            <w:tcW w:w="2853" w:type="dxa"/>
            <w:tcBorders>
              <w:right w:val="single" w:sz="12" w:space="0" w:color="auto"/>
            </w:tcBorders>
          </w:tcPr>
          <w:p w14:paraId="77109C8E" w14:textId="6B886DAD" w:rsidR="00607DC0" w:rsidRPr="000E151E" w:rsidRDefault="00025F14" w:rsidP="00607DC0">
            <w:pPr>
              <w:suppressAutoHyphens/>
            </w:pPr>
            <w:r w:rsidRPr="00E05A80">
              <w:t xml:space="preserve">Data operacji </w:t>
            </w:r>
            <w:r>
              <w:t>–</w:t>
            </w:r>
            <w:r w:rsidRPr="00E05A80">
              <w:t xml:space="preserve"> data</w:t>
            </w:r>
            <w:r>
              <w:t xml:space="preserve"> </w:t>
            </w:r>
            <w:r w:rsidRPr="00E05A80">
              <w:t>obciążenia/uznania rachunku (równa dacie wyciągu)</w:t>
            </w:r>
          </w:p>
        </w:tc>
      </w:tr>
      <w:tr w:rsidR="00607DC0" w14:paraId="106F4AA1" w14:textId="77777777" w:rsidTr="00125603">
        <w:tc>
          <w:tcPr>
            <w:tcW w:w="496" w:type="dxa"/>
            <w:tcBorders>
              <w:left w:val="single" w:sz="12" w:space="0" w:color="auto"/>
            </w:tcBorders>
          </w:tcPr>
          <w:p w14:paraId="7C96B41D" w14:textId="4D930A7D" w:rsidR="00607DC0" w:rsidRDefault="00CA4BD0" w:rsidP="00607DC0">
            <w:r>
              <w:t>19</w:t>
            </w:r>
          </w:p>
        </w:tc>
        <w:tc>
          <w:tcPr>
            <w:tcW w:w="3428" w:type="dxa"/>
            <w:vAlign w:val="center"/>
          </w:tcPr>
          <w:p w14:paraId="3C88B9D1" w14:textId="4BECC60B" w:rsidR="00607DC0" w:rsidRPr="00E05A80" w:rsidRDefault="00607DC0" w:rsidP="00607DC0">
            <w:r w:rsidRPr="00E05A80">
              <w:t>DATA_ZLECENIA_OPER</w:t>
            </w:r>
          </w:p>
        </w:tc>
        <w:tc>
          <w:tcPr>
            <w:tcW w:w="623" w:type="dxa"/>
          </w:tcPr>
          <w:p w14:paraId="644D5560" w14:textId="42C80430" w:rsidR="00607DC0" w:rsidRDefault="00025F14" w:rsidP="00607DC0">
            <w:r>
              <w:t>D</w:t>
            </w:r>
          </w:p>
        </w:tc>
        <w:tc>
          <w:tcPr>
            <w:tcW w:w="992" w:type="dxa"/>
          </w:tcPr>
          <w:p w14:paraId="05D12489" w14:textId="77777777" w:rsidR="00607DC0" w:rsidRDefault="00607DC0" w:rsidP="00607DC0"/>
        </w:tc>
        <w:tc>
          <w:tcPr>
            <w:tcW w:w="693" w:type="dxa"/>
          </w:tcPr>
          <w:p w14:paraId="43735B62" w14:textId="2CC383C1" w:rsidR="00607DC0" w:rsidRDefault="00025F14" w:rsidP="00607DC0">
            <w:pPr>
              <w:suppressAutoHyphens/>
            </w:pPr>
            <w:r>
              <w:t>O</w:t>
            </w:r>
          </w:p>
        </w:tc>
        <w:tc>
          <w:tcPr>
            <w:tcW w:w="2853" w:type="dxa"/>
            <w:tcBorders>
              <w:right w:val="single" w:sz="12" w:space="0" w:color="auto"/>
            </w:tcBorders>
          </w:tcPr>
          <w:p w14:paraId="640DE8EF" w14:textId="1791D19D" w:rsidR="00D2390A" w:rsidRDefault="00D2390A" w:rsidP="00607DC0">
            <w:pPr>
              <w:suppressAutoHyphens/>
            </w:pPr>
            <w:r>
              <w:t>Tylko dla uznań:</w:t>
            </w:r>
          </w:p>
          <w:p w14:paraId="3B85A09C" w14:textId="23B26DD3" w:rsidR="00607DC0" w:rsidRPr="000E151E" w:rsidRDefault="00025F14" w:rsidP="00607DC0">
            <w:pPr>
              <w:suppressAutoHyphens/>
            </w:pPr>
            <w:r w:rsidRPr="00E05A80">
              <w:t xml:space="preserve">Data zlecenia operacji przez nadawcę (data obciążenia rachunku nadawcy/dokonania wpłaty). </w:t>
            </w:r>
            <w:r w:rsidRPr="00E05A80">
              <w:br/>
              <w:t>Dla przelewów/wpłat w innej niż podatkowa strukturze (w tym przelewów walutowych) pole puste.</w:t>
            </w:r>
          </w:p>
        </w:tc>
      </w:tr>
      <w:tr w:rsidR="00025F14" w14:paraId="4CD7BC86" w14:textId="77777777" w:rsidTr="00125603">
        <w:tc>
          <w:tcPr>
            <w:tcW w:w="496" w:type="dxa"/>
            <w:tcBorders>
              <w:left w:val="single" w:sz="12" w:space="0" w:color="auto"/>
            </w:tcBorders>
          </w:tcPr>
          <w:p w14:paraId="2385D375" w14:textId="14C14A0F" w:rsidR="00025F14" w:rsidRDefault="00CA4BD0" w:rsidP="00025F14">
            <w:r>
              <w:t>20</w:t>
            </w:r>
          </w:p>
        </w:tc>
        <w:tc>
          <w:tcPr>
            <w:tcW w:w="3428" w:type="dxa"/>
            <w:vAlign w:val="center"/>
          </w:tcPr>
          <w:p w14:paraId="600DEBAB" w14:textId="15718846" w:rsidR="00025F14" w:rsidRPr="00E05A80" w:rsidRDefault="00025F14" w:rsidP="00025F14">
            <w:r w:rsidRPr="00E05A80">
              <w:t>TYP_IDENTYFIKATORA</w:t>
            </w:r>
          </w:p>
        </w:tc>
        <w:tc>
          <w:tcPr>
            <w:tcW w:w="623" w:type="dxa"/>
          </w:tcPr>
          <w:p w14:paraId="1116F9DB" w14:textId="43B1119A" w:rsidR="00025F14" w:rsidRDefault="00025F14" w:rsidP="00025F14">
            <w:r>
              <w:t>C</w:t>
            </w:r>
          </w:p>
        </w:tc>
        <w:tc>
          <w:tcPr>
            <w:tcW w:w="992" w:type="dxa"/>
          </w:tcPr>
          <w:p w14:paraId="397C0E44" w14:textId="7AFD0AAC" w:rsidR="00025F14" w:rsidRDefault="00025F14" w:rsidP="00025F14">
            <w:r>
              <w:t>1</w:t>
            </w:r>
          </w:p>
        </w:tc>
        <w:tc>
          <w:tcPr>
            <w:tcW w:w="693" w:type="dxa"/>
          </w:tcPr>
          <w:p w14:paraId="673C1A05" w14:textId="34A24DCE" w:rsidR="00025F14" w:rsidRDefault="00025F14" w:rsidP="00025F14">
            <w:pPr>
              <w:suppressAutoHyphens/>
            </w:pPr>
            <w:r>
              <w:t>O</w:t>
            </w:r>
          </w:p>
        </w:tc>
        <w:tc>
          <w:tcPr>
            <w:tcW w:w="2853" w:type="dxa"/>
            <w:tcBorders>
              <w:right w:val="single" w:sz="12" w:space="0" w:color="auto"/>
            </w:tcBorders>
          </w:tcPr>
          <w:p w14:paraId="33717CEB" w14:textId="1CFFDDDB" w:rsidR="00D2390A" w:rsidRDefault="00D2390A" w:rsidP="00025F14">
            <w:pPr>
              <w:suppressAutoHyphens/>
            </w:pPr>
            <w:r>
              <w:t>Tylko dla uznań:</w:t>
            </w:r>
          </w:p>
          <w:p w14:paraId="07BF316C" w14:textId="0F2BF2C6" w:rsidR="00025F14" w:rsidRPr="000E151E" w:rsidRDefault="00025F14" w:rsidP="00025F14">
            <w:pPr>
              <w:suppressAutoHyphens/>
            </w:pPr>
            <w:r w:rsidRPr="00E05A80">
              <w:t>Typ identyfikatora, czyli  pierwszy znak w tytule płatności po słowie kodowym /TI/.</w:t>
            </w:r>
            <w:r w:rsidRPr="00E05A80">
              <w:br/>
              <w:t>Dostępne wartości:</w:t>
            </w:r>
            <w:r w:rsidRPr="00E05A80">
              <w:br/>
              <w:t>‘N‘ – NIP,</w:t>
            </w:r>
            <w:r w:rsidRPr="00E05A80">
              <w:br/>
              <w:t>‘R’ – REGON,</w:t>
            </w:r>
            <w:r w:rsidRPr="00E05A80">
              <w:br/>
              <w:t>‘P’ – PESEL,</w:t>
            </w:r>
            <w:r w:rsidRPr="00E05A80">
              <w:br/>
              <w:t>‘1’ – dowód osobisty,</w:t>
            </w:r>
            <w:r w:rsidRPr="00E05A80">
              <w:br/>
              <w:t>‘2’ – paszport,</w:t>
            </w:r>
            <w:r w:rsidRPr="00E05A80">
              <w:br/>
              <w:t>‘3’ – inny dokument</w:t>
            </w:r>
            <w:r w:rsidRPr="00E05A80">
              <w:br/>
              <w:t>Dla przelewów/wpłat w innej niż podatkowa strukturze (w tym przelewów walutowych) pole puste.</w:t>
            </w:r>
          </w:p>
        </w:tc>
      </w:tr>
      <w:tr w:rsidR="00025F14" w14:paraId="16FA8AD9" w14:textId="77777777" w:rsidTr="00125603">
        <w:tc>
          <w:tcPr>
            <w:tcW w:w="496" w:type="dxa"/>
            <w:tcBorders>
              <w:left w:val="single" w:sz="12" w:space="0" w:color="auto"/>
            </w:tcBorders>
          </w:tcPr>
          <w:p w14:paraId="5B56230E" w14:textId="5FD4F867" w:rsidR="00025F14" w:rsidRDefault="00CA4BD0" w:rsidP="00025F14">
            <w:r>
              <w:t>21</w:t>
            </w:r>
          </w:p>
        </w:tc>
        <w:tc>
          <w:tcPr>
            <w:tcW w:w="3428" w:type="dxa"/>
            <w:vAlign w:val="center"/>
          </w:tcPr>
          <w:p w14:paraId="128BBF35" w14:textId="3F859B74" w:rsidR="00025F14" w:rsidRPr="00E05A80" w:rsidRDefault="00025F14" w:rsidP="00025F14">
            <w:r w:rsidRPr="00E05A80">
              <w:t>IDENTYFIKATOR_PODATNIKA</w:t>
            </w:r>
          </w:p>
        </w:tc>
        <w:tc>
          <w:tcPr>
            <w:tcW w:w="623" w:type="dxa"/>
          </w:tcPr>
          <w:p w14:paraId="1633160B" w14:textId="7BF0F04C" w:rsidR="00025F14" w:rsidRDefault="00025F14" w:rsidP="00025F14">
            <w:r>
              <w:t>C</w:t>
            </w:r>
          </w:p>
        </w:tc>
        <w:tc>
          <w:tcPr>
            <w:tcW w:w="992" w:type="dxa"/>
          </w:tcPr>
          <w:p w14:paraId="40E169E8" w14:textId="54AE91F2" w:rsidR="00025F14" w:rsidRDefault="00025F14" w:rsidP="00025F14">
            <w:r>
              <w:t>14</w:t>
            </w:r>
          </w:p>
        </w:tc>
        <w:tc>
          <w:tcPr>
            <w:tcW w:w="693" w:type="dxa"/>
          </w:tcPr>
          <w:p w14:paraId="22A8AED1" w14:textId="7038721C" w:rsidR="00025F14" w:rsidRDefault="00025F14" w:rsidP="00025F14">
            <w:pPr>
              <w:suppressAutoHyphens/>
            </w:pPr>
            <w:r>
              <w:t>O</w:t>
            </w:r>
          </w:p>
        </w:tc>
        <w:tc>
          <w:tcPr>
            <w:tcW w:w="2853" w:type="dxa"/>
            <w:tcBorders>
              <w:right w:val="single" w:sz="12" w:space="0" w:color="auto"/>
            </w:tcBorders>
          </w:tcPr>
          <w:p w14:paraId="146536D9" w14:textId="67208236" w:rsidR="00D2390A" w:rsidRDefault="00D2390A" w:rsidP="00025F14">
            <w:pPr>
              <w:suppressAutoHyphens/>
            </w:pPr>
            <w:r>
              <w:t>Tylko dla uznań:</w:t>
            </w:r>
          </w:p>
          <w:p w14:paraId="3C4750FB" w14:textId="240D5579" w:rsidR="00025F14" w:rsidRPr="000E151E" w:rsidRDefault="00025F14" w:rsidP="00025F14">
            <w:pPr>
              <w:suppressAutoHyphens/>
            </w:pPr>
            <w:r w:rsidRPr="00E05A80">
              <w:t xml:space="preserve">Wartość identyfikatora, czyli znaki od drugiego włącznie w tytule płatności po słowie kodowym /TI/ wskazujące odpowienio NIP / REGON / PESEL / pozostałe (dowód, </w:t>
            </w:r>
            <w:r w:rsidRPr="00E05A80">
              <w:lastRenderedPageBreak/>
              <w:t>paszport etc.)</w:t>
            </w:r>
            <w:r w:rsidRPr="00E05A80">
              <w:br/>
              <w:t>Dla przelewów/wpłat w innej niż podatkowa strukturze (w tym przelewów walutowych) pole puste.</w:t>
            </w:r>
          </w:p>
        </w:tc>
      </w:tr>
      <w:tr w:rsidR="00025F14" w14:paraId="50805B37" w14:textId="77777777" w:rsidTr="00125603">
        <w:tc>
          <w:tcPr>
            <w:tcW w:w="496" w:type="dxa"/>
            <w:tcBorders>
              <w:left w:val="single" w:sz="12" w:space="0" w:color="auto"/>
            </w:tcBorders>
          </w:tcPr>
          <w:p w14:paraId="794A6DD8" w14:textId="2A14608B" w:rsidR="00025F14" w:rsidRDefault="00CA4BD0" w:rsidP="00025F14">
            <w:r>
              <w:lastRenderedPageBreak/>
              <w:t>22</w:t>
            </w:r>
          </w:p>
        </w:tc>
        <w:tc>
          <w:tcPr>
            <w:tcW w:w="3428" w:type="dxa"/>
            <w:vAlign w:val="center"/>
          </w:tcPr>
          <w:p w14:paraId="3764F0C7" w14:textId="03A9898F" w:rsidR="00025F14" w:rsidRPr="00E05A80" w:rsidRDefault="00025F14" w:rsidP="00025F14">
            <w:r w:rsidRPr="00E05A80">
              <w:t>FORMULARZ</w:t>
            </w:r>
          </w:p>
        </w:tc>
        <w:tc>
          <w:tcPr>
            <w:tcW w:w="623" w:type="dxa"/>
          </w:tcPr>
          <w:p w14:paraId="3675DF21" w14:textId="2E3C897C" w:rsidR="00025F14" w:rsidRDefault="00025F14" w:rsidP="00025F14">
            <w:r>
              <w:t>C</w:t>
            </w:r>
          </w:p>
        </w:tc>
        <w:tc>
          <w:tcPr>
            <w:tcW w:w="992" w:type="dxa"/>
          </w:tcPr>
          <w:p w14:paraId="62FDD0D9" w14:textId="63732FFD" w:rsidR="00025F14" w:rsidRDefault="00025F14" w:rsidP="00025F14">
            <w:r>
              <w:t>7</w:t>
            </w:r>
          </w:p>
        </w:tc>
        <w:tc>
          <w:tcPr>
            <w:tcW w:w="693" w:type="dxa"/>
          </w:tcPr>
          <w:p w14:paraId="3E420932" w14:textId="048F4C7E" w:rsidR="00025F14" w:rsidRDefault="00025F14" w:rsidP="00025F14">
            <w:pPr>
              <w:suppressAutoHyphens/>
            </w:pPr>
            <w:r>
              <w:t>O</w:t>
            </w:r>
          </w:p>
        </w:tc>
        <w:tc>
          <w:tcPr>
            <w:tcW w:w="2853" w:type="dxa"/>
            <w:tcBorders>
              <w:right w:val="single" w:sz="12" w:space="0" w:color="auto"/>
            </w:tcBorders>
          </w:tcPr>
          <w:p w14:paraId="4B3E2DF9" w14:textId="6C16013D" w:rsidR="00D2390A" w:rsidRDefault="00D2390A" w:rsidP="00025F14">
            <w:pPr>
              <w:suppressAutoHyphens/>
            </w:pPr>
            <w:r>
              <w:t>Tylko dla uznań:</w:t>
            </w:r>
          </w:p>
          <w:p w14:paraId="0667A061" w14:textId="33AE92B0" w:rsidR="00025F14" w:rsidRPr="000E151E" w:rsidRDefault="00025F14" w:rsidP="00025F14">
            <w:pPr>
              <w:suppressAutoHyphens/>
            </w:pPr>
            <w:r w:rsidRPr="00E05A80">
              <w:t>Symbol formularza podatkowego, czyli znaki w tytule płatności po słowie kodowym /SFP/.</w:t>
            </w:r>
            <w:r w:rsidRPr="00E05A80">
              <w:br/>
              <w:t xml:space="preserve">Dla </w:t>
            </w:r>
            <w:r>
              <w:t xml:space="preserve">obciążeń oraz </w:t>
            </w:r>
            <w:r w:rsidRPr="00E05A80">
              <w:t>przelewów/wpłat w innej niż podatkowa strukturze (w tym przelewów walutowych) pole puste.</w:t>
            </w:r>
          </w:p>
        </w:tc>
      </w:tr>
      <w:tr w:rsidR="00025F14" w14:paraId="3FB3502B" w14:textId="77777777" w:rsidTr="00125603">
        <w:tc>
          <w:tcPr>
            <w:tcW w:w="496" w:type="dxa"/>
            <w:tcBorders>
              <w:left w:val="single" w:sz="12" w:space="0" w:color="auto"/>
            </w:tcBorders>
          </w:tcPr>
          <w:p w14:paraId="4CA128FF" w14:textId="4D97CD80" w:rsidR="00025F14" w:rsidRDefault="00B55BFC" w:rsidP="00025F14">
            <w:r>
              <w:t>23</w:t>
            </w:r>
          </w:p>
        </w:tc>
        <w:tc>
          <w:tcPr>
            <w:tcW w:w="3428" w:type="dxa"/>
            <w:vAlign w:val="center"/>
          </w:tcPr>
          <w:p w14:paraId="5DAE9780" w14:textId="1A0EF351" w:rsidR="00025F14" w:rsidRPr="00E05A80" w:rsidRDefault="00025F14" w:rsidP="00025F14">
            <w:r w:rsidRPr="00E05A80">
              <w:t>IDENTYFIKATOR_ZOBOWIAZANIA</w:t>
            </w:r>
          </w:p>
        </w:tc>
        <w:tc>
          <w:tcPr>
            <w:tcW w:w="623" w:type="dxa"/>
          </w:tcPr>
          <w:p w14:paraId="0DF6F3AD" w14:textId="04C44BA5" w:rsidR="00025F14" w:rsidRDefault="00025F14" w:rsidP="00025F14">
            <w:r>
              <w:t>C</w:t>
            </w:r>
          </w:p>
        </w:tc>
        <w:tc>
          <w:tcPr>
            <w:tcW w:w="992" w:type="dxa"/>
          </w:tcPr>
          <w:p w14:paraId="55EEF615" w14:textId="23C05DCA" w:rsidR="00025F14" w:rsidRDefault="00025F14" w:rsidP="00025F14">
            <w:r>
              <w:t>40</w:t>
            </w:r>
          </w:p>
        </w:tc>
        <w:tc>
          <w:tcPr>
            <w:tcW w:w="693" w:type="dxa"/>
          </w:tcPr>
          <w:p w14:paraId="4B637359" w14:textId="6FEF74C8" w:rsidR="00025F14" w:rsidRDefault="00025F14" w:rsidP="00025F14">
            <w:pPr>
              <w:suppressAutoHyphens/>
            </w:pPr>
            <w:r>
              <w:t>O</w:t>
            </w:r>
          </w:p>
        </w:tc>
        <w:tc>
          <w:tcPr>
            <w:tcW w:w="2853" w:type="dxa"/>
            <w:tcBorders>
              <w:right w:val="single" w:sz="12" w:space="0" w:color="auto"/>
            </w:tcBorders>
          </w:tcPr>
          <w:p w14:paraId="76D22CF1" w14:textId="180A8528" w:rsidR="00644B1A" w:rsidRDefault="00644B1A" w:rsidP="00025F14">
            <w:pPr>
              <w:suppressAutoHyphens/>
            </w:pPr>
            <w:r>
              <w:t>Tylko dla uznań:</w:t>
            </w:r>
          </w:p>
          <w:p w14:paraId="414CF081" w14:textId="2E94B7A2" w:rsidR="00025F14" w:rsidRPr="000E151E" w:rsidRDefault="00025F14" w:rsidP="00025F14">
            <w:pPr>
              <w:suppressAutoHyphens/>
            </w:pPr>
            <w:r w:rsidRPr="00E05A80">
              <w:t>Identyfikator zobowiązania (np. numer tytułu wykonawczego), czyli treść w tytule płatności po słowie kodowym /TXT/.</w:t>
            </w:r>
            <w:r w:rsidRPr="00E05A80">
              <w:br/>
              <w:t>Dla przelewów/wpłat w innej niż podatkowa strukturze (w tym przelewów walutowych) pole puste.</w:t>
            </w:r>
          </w:p>
        </w:tc>
      </w:tr>
      <w:tr w:rsidR="00025F14" w14:paraId="5EA41816" w14:textId="77777777" w:rsidTr="00125603">
        <w:tc>
          <w:tcPr>
            <w:tcW w:w="496" w:type="dxa"/>
            <w:tcBorders>
              <w:left w:val="single" w:sz="12" w:space="0" w:color="auto"/>
            </w:tcBorders>
          </w:tcPr>
          <w:p w14:paraId="728CAE9E" w14:textId="2AF99B4F" w:rsidR="00025F14" w:rsidRDefault="00B55BFC" w:rsidP="00025F14">
            <w:r>
              <w:t>24</w:t>
            </w:r>
          </w:p>
        </w:tc>
        <w:tc>
          <w:tcPr>
            <w:tcW w:w="3428" w:type="dxa"/>
            <w:vAlign w:val="center"/>
          </w:tcPr>
          <w:p w14:paraId="1A13C88E" w14:textId="052AB15E" w:rsidR="00025F14" w:rsidRPr="00E05A80" w:rsidRDefault="00025F14" w:rsidP="00025F14">
            <w:r w:rsidRPr="00E05A80">
              <w:t>TYP_OKRESU</w:t>
            </w:r>
          </w:p>
        </w:tc>
        <w:tc>
          <w:tcPr>
            <w:tcW w:w="623" w:type="dxa"/>
          </w:tcPr>
          <w:p w14:paraId="0401AB75" w14:textId="45EC313C" w:rsidR="00025F14" w:rsidRDefault="00025F14" w:rsidP="00025F14">
            <w:r>
              <w:t>C</w:t>
            </w:r>
          </w:p>
        </w:tc>
        <w:tc>
          <w:tcPr>
            <w:tcW w:w="992" w:type="dxa"/>
          </w:tcPr>
          <w:p w14:paraId="4F1B6000" w14:textId="112998E0" w:rsidR="00025F14" w:rsidRDefault="00025F14" w:rsidP="00025F14">
            <w:r>
              <w:t>1</w:t>
            </w:r>
          </w:p>
        </w:tc>
        <w:tc>
          <w:tcPr>
            <w:tcW w:w="693" w:type="dxa"/>
          </w:tcPr>
          <w:p w14:paraId="683EB830" w14:textId="05289AF4" w:rsidR="00025F14" w:rsidRDefault="00025F14" w:rsidP="00025F14">
            <w:pPr>
              <w:suppressAutoHyphens/>
            </w:pPr>
            <w:r>
              <w:t>O</w:t>
            </w:r>
          </w:p>
        </w:tc>
        <w:tc>
          <w:tcPr>
            <w:tcW w:w="2853" w:type="dxa"/>
            <w:tcBorders>
              <w:right w:val="single" w:sz="12" w:space="0" w:color="auto"/>
            </w:tcBorders>
          </w:tcPr>
          <w:p w14:paraId="492D019F" w14:textId="1A558FEE" w:rsidR="00025F14" w:rsidRPr="000E151E" w:rsidRDefault="00025F14" w:rsidP="00025F14">
            <w:pPr>
              <w:suppressAutoHyphens/>
            </w:pPr>
            <w:r w:rsidRPr="00E05A80">
              <w:t>Typ okresu, czyli trzeci znak w tytule płatności po słowie kodowym /OKR/.</w:t>
            </w:r>
            <w:r w:rsidRPr="00E05A80">
              <w:br/>
              <w:t>Dostępne wartości:</w:t>
            </w:r>
            <w:r w:rsidRPr="00E05A80">
              <w:br/>
              <w:t>Rok (R)</w:t>
            </w:r>
            <w:r w:rsidRPr="00E05A80">
              <w:br/>
              <w:t>Kwartał (K)</w:t>
            </w:r>
            <w:r w:rsidRPr="00E05A80">
              <w:br/>
              <w:t>Miesiąc (M)</w:t>
            </w:r>
            <w:r w:rsidRPr="00E05A80">
              <w:br/>
              <w:t>Dekada miesiąca (D)</w:t>
            </w:r>
            <w:r w:rsidRPr="00E05A80">
              <w:br/>
              <w:t>Dzień (J)</w:t>
            </w:r>
            <w:r w:rsidRPr="00E05A80">
              <w:br/>
              <w:t>Dla przelewów/wpłat w innej niż podatkowa strukturze (w tym przelewów walutowych) pole puste.</w:t>
            </w:r>
          </w:p>
        </w:tc>
      </w:tr>
      <w:tr w:rsidR="00025F14" w14:paraId="207EC5BA" w14:textId="77777777" w:rsidTr="00125603">
        <w:tc>
          <w:tcPr>
            <w:tcW w:w="496" w:type="dxa"/>
            <w:tcBorders>
              <w:left w:val="single" w:sz="12" w:space="0" w:color="auto"/>
            </w:tcBorders>
          </w:tcPr>
          <w:p w14:paraId="7AB02832" w14:textId="4735E7B8" w:rsidR="00025F14" w:rsidRDefault="00B55BFC" w:rsidP="00025F14">
            <w:r>
              <w:t>25</w:t>
            </w:r>
          </w:p>
        </w:tc>
        <w:tc>
          <w:tcPr>
            <w:tcW w:w="3428" w:type="dxa"/>
            <w:vAlign w:val="center"/>
          </w:tcPr>
          <w:p w14:paraId="5302F2E2" w14:textId="51E30C95" w:rsidR="00025F14" w:rsidRPr="00E05A80" w:rsidRDefault="00025F14" w:rsidP="00025F14">
            <w:r w:rsidRPr="00E05A80">
              <w:t>OKRES</w:t>
            </w:r>
          </w:p>
        </w:tc>
        <w:tc>
          <w:tcPr>
            <w:tcW w:w="623" w:type="dxa"/>
          </w:tcPr>
          <w:p w14:paraId="332CB785" w14:textId="6504FF7C" w:rsidR="00025F14" w:rsidRDefault="00025F14" w:rsidP="00025F14">
            <w:r>
              <w:t>C</w:t>
            </w:r>
          </w:p>
        </w:tc>
        <w:tc>
          <w:tcPr>
            <w:tcW w:w="992" w:type="dxa"/>
          </w:tcPr>
          <w:p w14:paraId="558946FA" w14:textId="0BCA1A48" w:rsidR="00025F14" w:rsidRDefault="00025F14" w:rsidP="00025F14">
            <w:r>
              <w:t>4</w:t>
            </w:r>
          </w:p>
        </w:tc>
        <w:tc>
          <w:tcPr>
            <w:tcW w:w="693" w:type="dxa"/>
          </w:tcPr>
          <w:p w14:paraId="0E74C09C" w14:textId="429503BE" w:rsidR="00025F14" w:rsidRDefault="00025F14" w:rsidP="00025F14">
            <w:pPr>
              <w:suppressAutoHyphens/>
            </w:pPr>
            <w:r>
              <w:t>O</w:t>
            </w:r>
          </w:p>
        </w:tc>
        <w:tc>
          <w:tcPr>
            <w:tcW w:w="2853" w:type="dxa"/>
            <w:tcBorders>
              <w:right w:val="single" w:sz="12" w:space="0" w:color="auto"/>
            </w:tcBorders>
          </w:tcPr>
          <w:p w14:paraId="1DD49B14" w14:textId="69A28F17" w:rsidR="00CF4558" w:rsidRDefault="00CF4558" w:rsidP="00025F14">
            <w:pPr>
              <w:suppressAutoHyphens/>
            </w:pPr>
            <w:r>
              <w:t>Tylko dla uzna</w:t>
            </w:r>
            <w:r w:rsidR="004572E1">
              <w:t>ń</w:t>
            </w:r>
          </w:p>
          <w:p w14:paraId="300DE7B5" w14:textId="5F7F5B46" w:rsidR="00025F14" w:rsidRPr="000E151E" w:rsidRDefault="00025F14" w:rsidP="00025F14">
            <w:pPr>
              <w:suppressAutoHyphens/>
            </w:pPr>
            <w:r w:rsidRPr="00E05A80">
              <w:t>Okres, czyli znaki od czwartego włącznie w tytule płatności po słowie kodowym /OKR/.</w:t>
            </w:r>
            <w:r w:rsidRPr="00E05A80">
              <w:br/>
              <w:t xml:space="preserve">Dla TYP_OKRESU = ‘R’ pole </w:t>
            </w:r>
            <w:r w:rsidRPr="00E05A80">
              <w:lastRenderedPageBreak/>
              <w:t>puste.</w:t>
            </w:r>
            <w:r w:rsidRPr="00E05A80">
              <w:br/>
              <w:t>Dla przelewów/wpłat w innej niż podatkowa strukturze (w tym przelewów walutowych) pole puste.</w:t>
            </w:r>
          </w:p>
        </w:tc>
      </w:tr>
      <w:tr w:rsidR="00025F14" w14:paraId="7ECBABEF" w14:textId="77777777" w:rsidTr="00125603">
        <w:tc>
          <w:tcPr>
            <w:tcW w:w="496" w:type="dxa"/>
            <w:tcBorders>
              <w:left w:val="single" w:sz="12" w:space="0" w:color="auto"/>
            </w:tcBorders>
          </w:tcPr>
          <w:p w14:paraId="3431261D" w14:textId="07232198" w:rsidR="00025F14" w:rsidRDefault="00B55BFC" w:rsidP="00025F14">
            <w:r>
              <w:lastRenderedPageBreak/>
              <w:t>26</w:t>
            </w:r>
          </w:p>
        </w:tc>
        <w:tc>
          <w:tcPr>
            <w:tcW w:w="3428" w:type="dxa"/>
            <w:vAlign w:val="center"/>
          </w:tcPr>
          <w:p w14:paraId="5C8FE519" w14:textId="0E669B21" w:rsidR="00025F14" w:rsidRPr="00E05A80" w:rsidRDefault="00025F14" w:rsidP="00025F14">
            <w:r w:rsidRPr="00E05A80">
              <w:t>ROK</w:t>
            </w:r>
          </w:p>
        </w:tc>
        <w:tc>
          <w:tcPr>
            <w:tcW w:w="623" w:type="dxa"/>
          </w:tcPr>
          <w:p w14:paraId="1754E3A0" w14:textId="15AFDE02" w:rsidR="00025F14" w:rsidRDefault="00025F14" w:rsidP="00025F14">
            <w:r>
              <w:t>C</w:t>
            </w:r>
          </w:p>
        </w:tc>
        <w:tc>
          <w:tcPr>
            <w:tcW w:w="992" w:type="dxa"/>
          </w:tcPr>
          <w:p w14:paraId="2EAD280C" w14:textId="16E4BFFB" w:rsidR="00025F14" w:rsidRDefault="00025F14" w:rsidP="00025F14">
            <w:r>
              <w:t>2</w:t>
            </w:r>
          </w:p>
        </w:tc>
        <w:tc>
          <w:tcPr>
            <w:tcW w:w="693" w:type="dxa"/>
          </w:tcPr>
          <w:p w14:paraId="43E633AB" w14:textId="45E4E05E" w:rsidR="00025F14" w:rsidRDefault="00025F14" w:rsidP="00025F14">
            <w:pPr>
              <w:suppressAutoHyphens/>
            </w:pPr>
            <w:r>
              <w:t>O</w:t>
            </w:r>
          </w:p>
        </w:tc>
        <w:tc>
          <w:tcPr>
            <w:tcW w:w="2853" w:type="dxa"/>
            <w:tcBorders>
              <w:right w:val="single" w:sz="12" w:space="0" w:color="auto"/>
            </w:tcBorders>
          </w:tcPr>
          <w:p w14:paraId="5D2E6B74" w14:textId="77777777" w:rsidR="004572E1" w:rsidRDefault="004572E1" w:rsidP="004572E1">
            <w:pPr>
              <w:suppressAutoHyphens/>
            </w:pPr>
            <w:r>
              <w:t>Tylko dla uznań</w:t>
            </w:r>
          </w:p>
          <w:p w14:paraId="715902C1" w14:textId="33DD8703" w:rsidR="00025F14" w:rsidRPr="000E151E" w:rsidRDefault="00025F14" w:rsidP="00025F14">
            <w:pPr>
              <w:suppressAutoHyphens/>
            </w:pPr>
            <w:r w:rsidRPr="00E05A80">
              <w:t>Rok, czyli dwa pierwsze znaki w tytule płatności po słowie kodowym /OKR/.</w:t>
            </w:r>
            <w:r w:rsidRPr="00E05A80">
              <w:br/>
              <w:t>Dla przelewów/wpłat w innej niż podatkowa strukturze (w tym przelewów walutowych) pole puste.</w:t>
            </w:r>
          </w:p>
        </w:tc>
      </w:tr>
      <w:tr w:rsidR="00025F14" w14:paraId="505292D1" w14:textId="77777777" w:rsidTr="00125603">
        <w:tc>
          <w:tcPr>
            <w:tcW w:w="496" w:type="dxa"/>
            <w:tcBorders>
              <w:left w:val="single" w:sz="12" w:space="0" w:color="auto"/>
            </w:tcBorders>
          </w:tcPr>
          <w:p w14:paraId="769F3D7F" w14:textId="64D0B10F" w:rsidR="00025F14" w:rsidRDefault="00B55BFC" w:rsidP="00025F14">
            <w:r>
              <w:t>27</w:t>
            </w:r>
          </w:p>
        </w:tc>
        <w:tc>
          <w:tcPr>
            <w:tcW w:w="3428" w:type="dxa"/>
            <w:vAlign w:val="center"/>
          </w:tcPr>
          <w:p w14:paraId="56072234" w14:textId="1098F891" w:rsidR="00025F14" w:rsidRPr="00E05A80" w:rsidRDefault="00025F14" w:rsidP="00025F14">
            <w:r w:rsidRPr="00E05A80">
              <w:t>TYTULEM</w:t>
            </w:r>
          </w:p>
        </w:tc>
        <w:tc>
          <w:tcPr>
            <w:tcW w:w="623" w:type="dxa"/>
          </w:tcPr>
          <w:p w14:paraId="6AB80279" w14:textId="2B18EA07" w:rsidR="00025F14" w:rsidRDefault="00025F14" w:rsidP="00025F14">
            <w:r>
              <w:t>W</w:t>
            </w:r>
          </w:p>
        </w:tc>
        <w:tc>
          <w:tcPr>
            <w:tcW w:w="992" w:type="dxa"/>
          </w:tcPr>
          <w:p w14:paraId="3043D724" w14:textId="5AD9D62D" w:rsidR="00025F14" w:rsidRDefault="00025F14" w:rsidP="00025F14">
            <w:r>
              <w:t>144</w:t>
            </w:r>
          </w:p>
        </w:tc>
        <w:tc>
          <w:tcPr>
            <w:tcW w:w="693" w:type="dxa"/>
          </w:tcPr>
          <w:p w14:paraId="35A14B3B" w14:textId="161986E7" w:rsidR="00025F14" w:rsidRDefault="00025F14" w:rsidP="00025F14">
            <w:pPr>
              <w:suppressAutoHyphens/>
            </w:pPr>
            <w:r>
              <w:t>W</w:t>
            </w:r>
          </w:p>
        </w:tc>
        <w:tc>
          <w:tcPr>
            <w:tcW w:w="2853" w:type="dxa"/>
            <w:tcBorders>
              <w:right w:val="single" w:sz="12" w:space="0" w:color="auto"/>
            </w:tcBorders>
          </w:tcPr>
          <w:p w14:paraId="07CFF765" w14:textId="798A0B8E" w:rsidR="00A25578" w:rsidRPr="000E151E" w:rsidRDefault="00025F14" w:rsidP="00025F14">
            <w:pPr>
              <w:suppressAutoHyphens/>
            </w:pPr>
            <w:r w:rsidRPr="00E05A80">
              <w:t>Tytuł operacji.</w:t>
            </w:r>
            <w:r w:rsidRPr="00E05A80">
              <w:br/>
              <w:t>Pole wieloliniowe, jedno wystąpienie ze znakami końca linii: '|'.</w:t>
            </w:r>
          </w:p>
        </w:tc>
      </w:tr>
      <w:tr w:rsidR="00025F14" w14:paraId="568EA65E" w14:textId="77777777" w:rsidTr="00125603">
        <w:tc>
          <w:tcPr>
            <w:tcW w:w="496" w:type="dxa"/>
            <w:tcBorders>
              <w:left w:val="single" w:sz="12" w:space="0" w:color="auto"/>
            </w:tcBorders>
          </w:tcPr>
          <w:p w14:paraId="5DF3D7A5" w14:textId="7778AF0D" w:rsidR="00025F14" w:rsidRDefault="00B55BFC" w:rsidP="00025F14">
            <w:r>
              <w:t>28</w:t>
            </w:r>
          </w:p>
        </w:tc>
        <w:tc>
          <w:tcPr>
            <w:tcW w:w="3428" w:type="dxa"/>
            <w:vAlign w:val="center"/>
          </w:tcPr>
          <w:p w14:paraId="6EA4C6C1" w14:textId="57849D87" w:rsidR="00025F14" w:rsidRPr="00E05A80" w:rsidRDefault="00025F14" w:rsidP="00025F14">
            <w:r w:rsidRPr="00E05A80">
              <w:t>BIC_BANKU_ZLECENIODAWCY</w:t>
            </w:r>
          </w:p>
        </w:tc>
        <w:tc>
          <w:tcPr>
            <w:tcW w:w="623" w:type="dxa"/>
          </w:tcPr>
          <w:p w14:paraId="4269D6F2" w14:textId="6037DFAB" w:rsidR="00025F14" w:rsidRDefault="00025F14" w:rsidP="00025F14">
            <w:r>
              <w:t>C</w:t>
            </w:r>
          </w:p>
        </w:tc>
        <w:tc>
          <w:tcPr>
            <w:tcW w:w="992" w:type="dxa"/>
          </w:tcPr>
          <w:p w14:paraId="7167CD10" w14:textId="0492C505" w:rsidR="00025F14" w:rsidRDefault="00025F14" w:rsidP="00025F14">
            <w:r>
              <w:t>8-11</w:t>
            </w:r>
          </w:p>
        </w:tc>
        <w:tc>
          <w:tcPr>
            <w:tcW w:w="693" w:type="dxa"/>
          </w:tcPr>
          <w:p w14:paraId="3632E622" w14:textId="259389A9" w:rsidR="00025F14" w:rsidRDefault="00025F14" w:rsidP="00025F14">
            <w:pPr>
              <w:suppressAutoHyphens/>
            </w:pPr>
            <w:r>
              <w:t>O</w:t>
            </w:r>
          </w:p>
        </w:tc>
        <w:tc>
          <w:tcPr>
            <w:tcW w:w="2853" w:type="dxa"/>
            <w:tcBorders>
              <w:right w:val="single" w:sz="12" w:space="0" w:color="auto"/>
            </w:tcBorders>
          </w:tcPr>
          <w:p w14:paraId="4D0F2229" w14:textId="0140F2C8" w:rsidR="00D2390A" w:rsidRDefault="00D2390A" w:rsidP="00025F14">
            <w:pPr>
              <w:suppressAutoHyphens/>
            </w:pPr>
            <w:r>
              <w:t>Tylko dla uznań:</w:t>
            </w:r>
          </w:p>
          <w:p w14:paraId="59B381FD" w14:textId="1EEEDFDF" w:rsidR="00025F14" w:rsidRPr="000E151E" w:rsidRDefault="00025F14" w:rsidP="00025F14">
            <w:pPr>
              <w:suppressAutoHyphens/>
            </w:pPr>
            <w:r w:rsidRPr="00E05A80">
              <w:t xml:space="preserve">Kod BIC banku zleceniodawcy. </w:t>
            </w:r>
            <w:r w:rsidRPr="00E05A80">
              <w:br/>
              <w:t>Pole wypełniane tylko</w:t>
            </w:r>
            <w:r>
              <w:t xml:space="preserve"> dla uznań, </w:t>
            </w:r>
            <w:r w:rsidRPr="00E05A80">
              <w:t xml:space="preserve">w przypadku operacji w walucie obcej lub transgranicznej płatności w PLN. W pozostałych przypadkach pole puste. </w:t>
            </w:r>
          </w:p>
        </w:tc>
      </w:tr>
      <w:tr w:rsidR="00C0251F" w14:paraId="64B80004" w14:textId="77777777" w:rsidTr="00125603">
        <w:tc>
          <w:tcPr>
            <w:tcW w:w="496" w:type="dxa"/>
            <w:tcBorders>
              <w:left w:val="single" w:sz="12" w:space="0" w:color="auto"/>
            </w:tcBorders>
          </w:tcPr>
          <w:p w14:paraId="27D2059C" w14:textId="15C34FE0" w:rsidR="00C0251F" w:rsidRPr="005335E3" w:rsidRDefault="00C0251F" w:rsidP="00C0251F">
            <w:pPr>
              <w:rPr>
                <w:highlight w:val="green"/>
              </w:rPr>
            </w:pPr>
            <w:r w:rsidRPr="005335E3">
              <w:rPr>
                <w:highlight w:val="green"/>
              </w:rPr>
              <w:t>29</w:t>
            </w:r>
          </w:p>
        </w:tc>
        <w:tc>
          <w:tcPr>
            <w:tcW w:w="3428" w:type="dxa"/>
            <w:vAlign w:val="center"/>
          </w:tcPr>
          <w:p w14:paraId="3F2E061E" w14:textId="49DB04A2" w:rsidR="00C0251F" w:rsidRPr="005335E3" w:rsidRDefault="00C0251F" w:rsidP="00C0251F">
            <w:pPr>
              <w:rPr>
                <w:highlight w:val="green"/>
              </w:rPr>
            </w:pPr>
            <w:r w:rsidRPr="005335E3">
              <w:rPr>
                <w:highlight w:val="green"/>
              </w:rPr>
              <w:t>ID_OPERACJI_ORG_MR</w:t>
            </w:r>
          </w:p>
        </w:tc>
        <w:tc>
          <w:tcPr>
            <w:tcW w:w="623" w:type="dxa"/>
          </w:tcPr>
          <w:p w14:paraId="63AD7B92" w14:textId="551C1DB8" w:rsidR="00C0251F" w:rsidRPr="005335E3" w:rsidRDefault="00C0251F" w:rsidP="00C0251F">
            <w:pPr>
              <w:rPr>
                <w:highlight w:val="green"/>
              </w:rPr>
            </w:pPr>
            <w:r w:rsidRPr="005335E3">
              <w:rPr>
                <w:highlight w:val="green"/>
              </w:rPr>
              <w:t>N</w:t>
            </w:r>
          </w:p>
        </w:tc>
        <w:tc>
          <w:tcPr>
            <w:tcW w:w="992" w:type="dxa"/>
          </w:tcPr>
          <w:p w14:paraId="116A859B" w14:textId="32ACF17D" w:rsidR="00C0251F" w:rsidRPr="005335E3" w:rsidRDefault="00C0251F" w:rsidP="00C0251F">
            <w:pPr>
              <w:rPr>
                <w:highlight w:val="green"/>
              </w:rPr>
            </w:pPr>
            <w:r w:rsidRPr="005335E3">
              <w:rPr>
                <w:highlight w:val="green"/>
              </w:rPr>
              <w:t>30</w:t>
            </w:r>
          </w:p>
        </w:tc>
        <w:tc>
          <w:tcPr>
            <w:tcW w:w="693" w:type="dxa"/>
          </w:tcPr>
          <w:p w14:paraId="3E943E8F" w14:textId="11A65909" w:rsidR="00C0251F" w:rsidRPr="005335E3" w:rsidRDefault="00C0251F" w:rsidP="00C0251F">
            <w:pPr>
              <w:suppressAutoHyphens/>
              <w:rPr>
                <w:highlight w:val="green"/>
              </w:rPr>
            </w:pPr>
            <w:r w:rsidRPr="005335E3">
              <w:rPr>
                <w:highlight w:val="green"/>
              </w:rPr>
              <w:t>O</w:t>
            </w:r>
          </w:p>
        </w:tc>
        <w:tc>
          <w:tcPr>
            <w:tcW w:w="2853" w:type="dxa"/>
            <w:tcBorders>
              <w:right w:val="single" w:sz="12" w:space="0" w:color="auto"/>
            </w:tcBorders>
          </w:tcPr>
          <w:p w14:paraId="5830D714" w14:textId="1C60215E" w:rsidR="00C0251F" w:rsidRDefault="00C0251F" w:rsidP="00C0251F">
            <w:pPr>
              <w:suppressAutoHyphens/>
            </w:pPr>
            <w:r w:rsidRPr="005335E3">
              <w:rPr>
                <w:highlight w:val="green"/>
              </w:rPr>
              <w:t>ID operacji pierwotnej nadany przez NBP, przekazywany dla operacji będących automatycznym przeksięgowaniem wpływu na mikrorachunek na rachunek roku ubiegłego</w:t>
            </w:r>
          </w:p>
        </w:tc>
      </w:tr>
    </w:tbl>
    <w:p w14:paraId="2B265F08" w14:textId="791377FF" w:rsidR="00107FCA" w:rsidRPr="000E1730" w:rsidRDefault="00107FCA" w:rsidP="00DA4F79">
      <w:pPr>
        <w:pStyle w:val="Nagwek1"/>
        <w:numPr>
          <w:ilvl w:val="0"/>
          <w:numId w:val="0"/>
        </w:numPr>
      </w:pPr>
      <w:bookmarkStart w:id="487" w:name="_Toc147832061"/>
      <w:bookmarkEnd w:id="479"/>
      <w:r w:rsidRPr="000E1730">
        <w:lastRenderedPageBreak/>
        <w:t>Spis tabel</w:t>
      </w:r>
      <w:bookmarkEnd w:id="410"/>
      <w:bookmarkEnd w:id="411"/>
      <w:bookmarkEnd w:id="412"/>
      <w:bookmarkEnd w:id="478"/>
      <w:bookmarkEnd w:id="487"/>
    </w:p>
    <w:p w14:paraId="254389DD" w14:textId="5F98DEE0" w:rsidR="00BE2D01" w:rsidRDefault="00107FCA">
      <w:pPr>
        <w:pStyle w:val="Spisilustracji"/>
        <w:tabs>
          <w:tab w:val="right" w:leader="dot" w:pos="9060"/>
        </w:tabs>
        <w:rPr>
          <w:rFonts w:eastAsiaTheme="minorEastAsia"/>
          <w:noProof/>
          <w:kern w:val="2"/>
          <w14:ligatures w14:val="standardContextual"/>
        </w:rPr>
      </w:pPr>
      <w:r w:rsidRPr="000E1730">
        <w:rPr>
          <w:rFonts w:ascii="Times New Roman" w:hAnsi="Times New Roman"/>
        </w:rPr>
        <w:fldChar w:fldCharType="begin"/>
      </w:r>
      <w:r w:rsidRPr="000E1730">
        <w:instrText xml:space="preserve"> TOC \h \z \c "Tabela" </w:instrText>
      </w:r>
      <w:r w:rsidRPr="000E1730">
        <w:rPr>
          <w:rFonts w:ascii="Times New Roman" w:hAnsi="Times New Roman"/>
        </w:rPr>
        <w:fldChar w:fldCharType="separate"/>
      </w:r>
      <w:hyperlink w:anchor="_Toc146620072" w:history="1">
        <w:r w:rsidR="00BE2D01" w:rsidRPr="00C85095">
          <w:rPr>
            <w:rStyle w:val="Hipercze"/>
            <w:noProof/>
          </w:rPr>
          <w:t>Tabela 1. Parametry CPP</w:t>
        </w:r>
        <w:r w:rsidR="00BE2D01">
          <w:rPr>
            <w:noProof/>
            <w:webHidden/>
          </w:rPr>
          <w:tab/>
        </w:r>
        <w:r w:rsidR="00BE2D01">
          <w:rPr>
            <w:noProof/>
            <w:webHidden/>
          </w:rPr>
          <w:fldChar w:fldCharType="begin"/>
        </w:r>
        <w:r w:rsidR="00BE2D01">
          <w:rPr>
            <w:noProof/>
            <w:webHidden/>
          </w:rPr>
          <w:instrText xml:space="preserve"> PAGEREF _Toc146620072 \h </w:instrText>
        </w:r>
        <w:r w:rsidR="00BE2D01">
          <w:rPr>
            <w:noProof/>
            <w:webHidden/>
          </w:rPr>
        </w:r>
        <w:r w:rsidR="00BE2D01">
          <w:rPr>
            <w:noProof/>
            <w:webHidden/>
          </w:rPr>
          <w:fldChar w:fldCharType="separate"/>
        </w:r>
        <w:r w:rsidR="00673169">
          <w:rPr>
            <w:noProof/>
            <w:webHidden/>
          </w:rPr>
          <w:t>11</w:t>
        </w:r>
        <w:r w:rsidR="00BE2D01">
          <w:rPr>
            <w:noProof/>
            <w:webHidden/>
          </w:rPr>
          <w:fldChar w:fldCharType="end"/>
        </w:r>
      </w:hyperlink>
    </w:p>
    <w:p w14:paraId="2B0CA3BA" w14:textId="6D4CEACE" w:rsidR="00BE2D01" w:rsidRDefault="00000000">
      <w:pPr>
        <w:pStyle w:val="Spisilustracji"/>
        <w:tabs>
          <w:tab w:val="right" w:leader="dot" w:pos="9060"/>
        </w:tabs>
        <w:rPr>
          <w:rFonts w:eastAsiaTheme="minorEastAsia"/>
          <w:noProof/>
          <w:kern w:val="2"/>
          <w14:ligatures w14:val="standardContextual"/>
        </w:rPr>
      </w:pPr>
      <w:hyperlink w:anchor="_Toc146620073" w:history="1">
        <w:r w:rsidR="00BE2D01" w:rsidRPr="00C85095">
          <w:rPr>
            <w:rStyle w:val="Hipercze"/>
            <w:noProof/>
          </w:rPr>
          <w:t>Tabela 2. Dodatkowe uzgodnienia</w:t>
        </w:r>
        <w:r w:rsidR="00BE2D01">
          <w:rPr>
            <w:noProof/>
            <w:webHidden/>
          </w:rPr>
          <w:tab/>
        </w:r>
        <w:r w:rsidR="00BE2D01">
          <w:rPr>
            <w:noProof/>
            <w:webHidden/>
          </w:rPr>
          <w:fldChar w:fldCharType="begin"/>
        </w:r>
        <w:r w:rsidR="00BE2D01">
          <w:rPr>
            <w:noProof/>
            <w:webHidden/>
          </w:rPr>
          <w:instrText xml:space="preserve"> PAGEREF _Toc146620073 \h </w:instrText>
        </w:r>
        <w:r w:rsidR="00BE2D01">
          <w:rPr>
            <w:noProof/>
            <w:webHidden/>
          </w:rPr>
        </w:r>
        <w:r w:rsidR="00BE2D01">
          <w:rPr>
            <w:noProof/>
            <w:webHidden/>
          </w:rPr>
          <w:fldChar w:fldCharType="separate"/>
        </w:r>
        <w:r w:rsidR="00673169">
          <w:rPr>
            <w:noProof/>
            <w:webHidden/>
          </w:rPr>
          <w:t>14</w:t>
        </w:r>
        <w:r w:rsidR="00BE2D01">
          <w:rPr>
            <w:noProof/>
            <w:webHidden/>
          </w:rPr>
          <w:fldChar w:fldCharType="end"/>
        </w:r>
      </w:hyperlink>
    </w:p>
    <w:p w14:paraId="1EF1D224" w14:textId="286FC5BC" w:rsidR="00BE2D01" w:rsidRDefault="00000000">
      <w:pPr>
        <w:pStyle w:val="Spisilustracji"/>
        <w:tabs>
          <w:tab w:val="right" w:leader="dot" w:pos="9060"/>
        </w:tabs>
        <w:rPr>
          <w:rFonts w:eastAsiaTheme="minorEastAsia"/>
          <w:noProof/>
          <w:kern w:val="2"/>
          <w14:ligatures w14:val="standardContextual"/>
        </w:rPr>
      </w:pPr>
      <w:hyperlink w:anchor="_Toc146620074" w:history="1">
        <w:r w:rsidR="00BE2D01" w:rsidRPr="00C85095">
          <w:rPr>
            <w:rStyle w:val="Hipercze"/>
            <w:noProof/>
          </w:rPr>
          <w:t>Tabela 3: Komunikat żądania PaymentAddRequest</w:t>
        </w:r>
        <w:r w:rsidR="00BE2D01">
          <w:rPr>
            <w:noProof/>
            <w:webHidden/>
          </w:rPr>
          <w:tab/>
        </w:r>
        <w:r w:rsidR="00BE2D01">
          <w:rPr>
            <w:noProof/>
            <w:webHidden/>
          </w:rPr>
          <w:fldChar w:fldCharType="begin"/>
        </w:r>
        <w:r w:rsidR="00BE2D01">
          <w:rPr>
            <w:noProof/>
            <w:webHidden/>
          </w:rPr>
          <w:instrText xml:space="preserve"> PAGEREF _Toc146620074 \h </w:instrText>
        </w:r>
        <w:r w:rsidR="00BE2D01">
          <w:rPr>
            <w:noProof/>
            <w:webHidden/>
          </w:rPr>
        </w:r>
        <w:r w:rsidR="00BE2D01">
          <w:rPr>
            <w:noProof/>
            <w:webHidden/>
          </w:rPr>
          <w:fldChar w:fldCharType="separate"/>
        </w:r>
        <w:r w:rsidR="00673169">
          <w:rPr>
            <w:noProof/>
            <w:webHidden/>
          </w:rPr>
          <w:t>16</w:t>
        </w:r>
        <w:r w:rsidR="00BE2D01">
          <w:rPr>
            <w:noProof/>
            <w:webHidden/>
          </w:rPr>
          <w:fldChar w:fldCharType="end"/>
        </w:r>
      </w:hyperlink>
    </w:p>
    <w:p w14:paraId="3E177211" w14:textId="4A27C3E7" w:rsidR="00BE2D01" w:rsidRDefault="00000000">
      <w:pPr>
        <w:pStyle w:val="Spisilustracji"/>
        <w:tabs>
          <w:tab w:val="right" w:leader="dot" w:pos="9060"/>
        </w:tabs>
        <w:rPr>
          <w:rFonts w:eastAsiaTheme="minorEastAsia"/>
          <w:noProof/>
          <w:kern w:val="2"/>
          <w14:ligatures w14:val="standardContextual"/>
        </w:rPr>
      </w:pPr>
      <w:hyperlink w:anchor="_Toc146620075" w:history="1">
        <w:r w:rsidR="00BE2D01" w:rsidRPr="00C85095">
          <w:rPr>
            <w:rStyle w:val="Hipercze"/>
            <w:noProof/>
          </w:rPr>
          <w:t>Tabela 4: Komunikat odpowiedzi PaymentAddResponse</w:t>
        </w:r>
        <w:r w:rsidR="00BE2D01">
          <w:rPr>
            <w:noProof/>
            <w:webHidden/>
          </w:rPr>
          <w:tab/>
        </w:r>
        <w:r w:rsidR="00BE2D01">
          <w:rPr>
            <w:noProof/>
            <w:webHidden/>
          </w:rPr>
          <w:fldChar w:fldCharType="begin"/>
        </w:r>
        <w:r w:rsidR="00BE2D01">
          <w:rPr>
            <w:noProof/>
            <w:webHidden/>
          </w:rPr>
          <w:instrText xml:space="preserve"> PAGEREF _Toc146620075 \h </w:instrText>
        </w:r>
        <w:r w:rsidR="00BE2D01">
          <w:rPr>
            <w:noProof/>
            <w:webHidden/>
          </w:rPr>
        </w:r>
        <w:r w:rsidR="00BE2D01">
          <w:rPr>
            <w:noProof/>
            <w:webHidden/>
          </w:rPr>
          <w:fldChar w:fldCharType="separate"/>
        </w:r>
        <w:r w:rsidR="00673169">
          <w:rPr>
            <w:noProof/>
            <w:webHidden/>
          </w:rPr>
          <w:t>27</w:t>
        </w:r>
        <w:r w:rsidR="00BE2D01">
          <w:rPr>
            <w:noProof/>
            <w:webHidden/>
          </w:rPr>
          <w:fldChar w:fldCharType="end"/>
        </w:r>
      </w:hyperlink>
    </w:p>
    <w:p w14:paraId="247FB87D" w14:textId="17DC9EAD" w:rsidR="00BE2D01" w:rsidRDefault="00000000">
      <w:pPr>
        <w:pStyle w:val="Spisilustracji"/>
        <w:tabs>
          <w:tab w:val="right" w:leader="dot" w:pos="9060"/>
        </w:tabs>
        <w:rPr>
          <w:rFonts w:eastAsiaTheme="minorEastAsia"/>
          <w:noProof/>
          <w:kern w:val="2"/>
          <w14:ligatures w14:val="standardContextual"/>
        </w:rPr>
      </w:pPr>
      <w:hyperlink w:anchor="_Toc146620076" w:history="1">
        <w:r w:rsidR="00BE2D01" w:rsidRPr="00C85095">
          <w:rPr>
            <w:rStyle w:val="Hipercze"/>
            <w:noProof/>
          </w:rPr>
          <w:t>Tabela 5: Komunikat żądania PaymentModifyRequest</w:t>
        </w:r>
        <w:r w:rsidR="00BE2D01">
          <w:rPr>
            <w:noProof/>
            <w:webHidden/>
          </w:rPr>
          <w:tab/>
        </w:r>
        <w:r w:rsidR="00BE2D01">
          <w:rPr>
            <w:noProof/>
            <w:webHidden/>
          </w:rPr>
          <w:fldChar w:fldCharType="begin"/>
        </w:r>
        <w:r w:rsidR="00BE2D01">
          <w:rPr>
            <w:noProof/>
            <w:webHidden/>
          </w:rPr>
          <w:instrText xml:space="preserve"> PAGEREF _Toc146620076 \h </w:instrText>
        </w:r>
        <w:r w:rsidR="00BE2D01">
          <w:rPr>
            <w:noProof/>
            <w:webHidden/>
          </w:rPr>
        </w:r>
        <w:r w:rsidR="00BE2D01">
          <w:rPr>
            <w:noProof/>
            <w:webHidden/>
          </w:rPr>
          <w:fldChar w:fldCharType="separate"/>
        </w:r>
        <w:r w:rsidR="00673169">
          <w:rPr>
            <w:noProof/>
            <w:webHidden/>
          </w:rPr>
          <w:t>39</w:t>
        </w:r>
        <w:r w:rsidR="00BE2D01">
          <w:rPr>
            <w:noProof/>
            <w:webHidden/>
          </w:rPr>
          <w:fldChar w:fldCharType="end"/>
        </w:r>
      </w:hyperlink>
    </w:p>
    <w:p w14:paraId="52D563BC" w14:textId="370F3E2A" w:rsidR="00BE2D01" w:rsidRDefault="00000000">
      <w:pPr>
        <w:pStyle w:val="Spisilustracji"/>
        <w:tabs>
          <w:tab w:val="right" w:leader="dot" w:pos="9060"/>
        </w:tabs>
        <w:rPr>
          <w:rFonts w:eastAsiaTheme="minorEastAsia"/>
          <w:noProof/>
          <w:kern w:val="2"/>
          <w14:ligatures w14:val="standardContextual"/>
        </w:rPr>
      </w:pPr>
      <w:hyperlink w:anchor="_Toc146620077" w:history="1">
        <w:r w:rsidR="00BE2D01" w:rsidRPr="00C85095">
          <w:rPr>
            <w:rStyle w:val="Hipercze"/>
            <w:noProof/>
          </w:rPr>
          <w:t>Tabela 6: Komunikat odpowiedzi PaymentModifyResponse</w:t>
        </w:r>
        <w:r w:rsidR="00BE2D01">
          <w:rPr>
            <w:noProof/>
            <w:webHidden/>
          </w:rPr>
          <w:tab/>
        </w:r>
        <w:r w:rsidR="00BE2D01">
          <w:rPr>
            <w:noProof/>
            <w:webHidden/>
          </w:rPr>
          <w:fldChar w:fldCharType="begin"/>
        </w:r>
        <w:r w:rsidR="00BE2D01">
          <w:rPr>
            <w:noProof/>
            <w:webHidden/>
          </w:rPr>
          <w:instrText xml:space="preserve"> PAGEREF _Toc146620077 \h </w:instrText>
        </w:r>
        <w:r w:rsidR="00BE2D01">
          <w:rPr>
            <w:noProof/>
            <w:webHidden/>
          </w:rPr>
        </w:r>
        <w:r w:rsidR="00BE2D01">
          <w:rPr>
            <w:noProof/>
            <w:webHidden/>
          </w:rPr>
          <w:fldChar w:fldCharType="separate"/>
        </w:r>
        <w:r w:rsidR="00673169">
          <w:rPr>
            <w:noProof/>
            <w:webHidden/>
          </w:rPr>
          <w:t>49</w:t>
        </w:r>
        <w:r w:rsidR="00BE2D01">
          <w:rPr>
            <w:noProof/>
            <w:webHidden/>
          </w:rPr>
          <w:fldChar w:fldCharType="end"/>
        </w:r>
      </w:hyperlink>
    </w:p>
    <w:p w14:paraId="5F5FF258" w14:textId="04BF8116" w:rsidR="00BE2D01" w:rsidRDefault="00000000">
      <w:pPr>
        <w:pStyle w:val="Spisilustracji"/>
        <w:tabs>
          <w:tab w:val="right" w:leader="dot" w:pos="9060"/>
        </w:tabs>
        <w:rPr>
          <w:rFonts w:eastAsiaTheme="minorEastAsia"/>
          <w:noProof/>
          <w:kern w:val="2"/>
          <w14:ligatures w14:val="standardContextual"/>
        </w:rPr>
      </w:pPr>
      <w:hyperlink w:anchor="_Toc146620078" w:history="1">
        <w:r w:rsidR="00BE2D01" w:rsidRPr="00C85095">
          <w:rPr>
            <w:rStyle w:val="Hipercze"/>
            <w:noProof/>
          </w:rPr>
          <w:t>Tabela 7: Komunikat żądania PaymentCancellationRequest</w:t>
        </w:r>
        <w:r w:rsidR="00BE2D01">
          <w:rPr>
            <w:noProof/>
            <w:webHidden/>
          </w:rPr>
          <w:tab/>
        </w:r>
        <w:r w:rsidR="00BE2D01">
          <w:rPr>
            <w:noProof/>
            <w:webHidden/>
          </w:rPr>
          <w:fldChar w:fldCharType="begin"/>
        </w:r>
        <w:r w:rsidR="00BE2D01">
          <w:rPr>
            <w:noProof/>
            <w:webHidden/>
          </w:rPr>
          <w:instrText xml:space="preserve"> PAGEREF _Toc146620078 \h </w:instrText>
        </w:r>
        <w:r w:rsidR="00BE2D01">
          <w:rPr>
            <w:noProof/>
            <w:webHidden/>
          </w:rPr>
        </w:r>
        <w:r w:rsidR="00BE2D01">
          <w:rPr>
            <w:noProof/>
            <w:webHidden/>
          </w:rPr>
          <w:fldChar w:fldCharType="separate"/>
        </w:r>
        <w:r w:rsidR="00673169">
          <w:rPr>
            <w:noProof/>
            <w:webHidden/>
          </w:rPr>
          <w:t>61</w:t>
        </w:r>
        <w:r w:rsidR="00BE2D01">
          <w:rPr>
            <w:noProof/>
            <w:webHidden/>
          </w:rPr>
          <w:fldChar w:fldCharType="end"/>
        </w:r>
      </w:hyperlink>
    </w:p>
    <w:p w14:paraId="7EE10C02" w14:textId="2D951FEB" w:rsidR="00BE2D01" w:rsidRDefault="00000000">
      <w:pPr>
        <w:pStyle w:val="Spisilustracji"/>
        <w:tabs>
          <w:tab w:val="right" w:leader="dot" w:pos="9060"/>
        </w:tabs>
        <w:rPr>
          <w:rFonts w:eastAsiaTheme="minorEastAsia"/>
          <w:noProof/>
          <w:kern w:val="2"/>
          <w14:ligatures w14:val="standardContextual"/>
        </w:rPr>
      </w:pPr>
      <w:hyperlink w:anchor="_Toc146620079" w:history="1">
        <w:r w:rsidR="00BE2D01" w:rsidRPr="00C85095">
          <w:rPr>
            <w:rStyle w:val="Hipercze"/>
            <w:noProof/>
          </w:rPr>
          <w:t>Tabela 8: Komunikat odpowiedzi PaymentCancellationResponse</w:t>
        </w:r>
        <w:r w:rsidR="00BE2D01">
          <w:rPr>
            <w:noProof/>
            <w:webHidden/>
          </w:rPr>
          <w:tab/>
        </w:r>
        <w:r w:rsidR="00BE2D01">
          <w:rPr>
            <w:noProof/>
            <w:webHidden/>
          </w:rPr>
          <w:fldChar w:fldCharType="begin"/>
        </w:r>
        <w:r w:rsidR="00BE2D01">
          <w:rPr>
            <w:noProof/>
            <w:webHidden/>
          </w:rPr>
          <w:instrText xml:space="preserve"> PAGEREF _Toc146620079 \h </w:instrText>
        </w:r>
        <w:r w:rsidR="00BE2D01">
          <w:rPr>
            <w:noProof/>
            <w:webHidden/>
          </w:rPr>
        </w:r>
        <w:r w:rsidR="00BE2D01">
          <w:rPr>
            <w:noProof/>
            <w:webHidden/>
          </w:rPr>
          <w:fldChar w:fldCharType="separate"/>
        </w:r>
        <w:r w:rsidR="00673169">
          <w:rPr>
            <w:noProof/>
            <w:webHidden/>
          </w:rPr>
          <w:t>63</w:t>
        </w:r>
        <w:r w:rsidR="00BE2D01">
          <w:rPr>
            <w:noProof/>
            <w:webHidden/>
          </w:rPr>
          <w:fldChar w:fldCharType="end"/>
        </w:r>
      </w:hyperlink>
    </w:p>
    <w:p w14:paraId="1A96941A" w14:textId="20A7B1B0" w:rsidR="00BE2D01" w:rsidRDefault="00000000">
      <w:pPr>
        <w:pStyle w:val="Spisilustracji"/>
        <w:tabs>
          <w:tab w:val="right" w:leader="dot" w:pos="9060"/>
        </w:tabs>
        <w:rPr>
          <w:rFonts w:eastAsiaTheme="minorEastAsia"/>
          <w:noProof/>
          <w:kern w:val="2"/>
          <w14:ligatures w14:val="standardContextual"/>
        </w:rPr>
      </w:pPr>
      <w:hyperlink w:anchor="_Toc146620080" w:history="1">
        <w:r w:rsidR="00BE2D01" w:rsidRPr="00C85095">
          <w:rPr>
            <w:rStyle w:val="Hipercze"/>
            <w:noProof/>
          </w:rPr>
          <w:t>Tabela 9: Komunikat żądania PaymentInquiryRequest</w:t>
        </w:r>
        <w:r w:rsidR="00BE2D01">
          <w:rPr>
            <w:noProof/>
            <w:webHidden/>
          </w:rPr>
          <w:tab/>
        </w:r>
        <w:r w:rsidR="00BE2D01">
          <w:rPr>
            <w:noProof/>
            <w:webHidden/>
          </w:rPr>
          <w:fldChar w:fldCharType="begin"/>
        </w:r>
        <w:r w:rsidR="00BE2D01">
          <w:rPr>
            <w:noProof/>
            <w:webHidden/>
          </w:rPr>
          <w:instrText xml:space="preserve"> PAGEREF _Toc146620080 \h </w:instrText>
        </w:r>
        <w:r w:rsidR="00BE2D01">
          <w:rPr>
            <w:noProof/>
            <w:webHidden/>
          </w:rPr>
        </w:r>
        <w:r w:rsidR="00BE2D01">
          <w:rPr>
            <w:noProof/>
            <w:webHidden/>
          </w:rPr>
          <w:fldChar w:fldCharType="separate"/>
        </w:r>
        <w:r w:rsidR="00673169">
          <w:rPr>
            <w:noProof/>
            <w:webHidden/>
          </w:rPr>
          <w:t>75</w:t>
        </w:r>
        <w:r w:rsidR="00BE2D01">
          <w:rPr>
            <w:noProof/>
            <w:webHidden/>
          </w:rPr>
          <w:fldChar w:fldCharType="end"/>
        </w:r>
      </w:hyperlink>
    </w:p>
    <w:p w14:paraId="1DBC682A" w14:textId="492669C3" w:rsidR="00BE2D01" w:rsidRDefault="00000000">
      <w:pPr>
        <w:pStyle w:val="Spisilustracji"/>
        <w:tabs>
          <w:tab w:val="right" w:leader="dot" w:pos="9060"/>
        </w:tabs>
        <w:rPr>
          <w:rFonts w:eastAsiaTheme="minorEastAsia"/>
          <w:noProof/>
          <w:kern w:val="2"/>
          <w14:ligatures w14:val="standardContextual"/>
        </w:rPr>
      </w:pPr>
      <w:hyperlink w:anchor="_Toc146620081" w:history="1">
        <w:r w:rsidR="00BE2D01" w:rsidRPr="00C85095">
          <w:rPr>
            <w:rStyle w:val="Hipercze"/>
            <w:noProof/>
          </w:rPr>
          <w:t>Tabela 10: Komunikat odpowiedzi PaymentInquiryResponse</w:t>
        </w:r>
        <w:r w:rsidR="00BE2D01">
          <w:rPr>
            <w:noProof/>
            <w:webHidden/>
          </w:rPr>
          <w:tab/>
        </w:r>
        <w:r w:rsidR="00BE2D01">
          <w:rPr>
            <w:noProof/>
            <w:webHidden/>
          </w:rPr>
          <w:fldChar w:fldCharType="begin"/>
        </w:r>
        <w:r w:rsidR="00BE2D01">
          <w:rPr>
            <w:noProof/>
            <w:webHidden/>
          </w:rPr>
          <w:instrText xml:space="preserve"> PAGEREF _Toc146620081 \h </w:instrText>
        </w:r>
        <w:r w:rsidR="00BE2D01">
          <w:rPr>
            <w:noProof/>
            <w:webHidden/>
          </w:rPr>
        </w:r>
        <w:r w:rsidR="00BE2D01">
          <w:rPr>
            <w:noProof/>
            <w:webHidden/>
          </w:rPr>
          <w:fldChar w:fldCharType="separate"/>
        </w:r>
        <w:r w:rsidR="00673169">
          <w:rPr>
            <w:noProof/>
            <w:webHidden/>
          </w:rPr>
          <w:t>78</w:t>
        </w:r>
        <w:r w:rsidR="00BE2D01">
          <w:rPr>
            <w:noProof/>
            <w:webHidden/>
          </w:rPr>
          <w:fldChar w:fldCharType="end"/>
        </w:r>
      </w:hyperlink>
    </w:p>
    <w:p w14:paraId="5FF4C801" w14:textId="585EB02D" w:rsidR="00BE2D01" w:rsidRDefault="00000000">
      <w:pPr>
        <w:pStyle w:val="Spisilustracji"/>
        <w:tabs>
          <w:tab w:val="right" w:leader="dot" w:pos="9060"/>
        </w:tabs>
        <w:rPr>
          <w:rFonts w:eastAsiaTheme="minorEastAsia"/>
          <w:noProof/>
          <w:kern w:val="2"/>
          <w14:ligatures w14:val="standardContextual"/>
        </w:rPr>
      </w:pPr>
      <w:hyperlink w:anchor="_Toc146620082" w:history="1">
        <w:r w:rsidR="00BE2D01" w:rsidRPr="00C85095">
          <w:rPr>
            <w:rStyle w:val="Hipercze"/>
            <w:noProof/>
          </w:rPr>
          <w:t>Tabela 11: Komunikat żądania PaymentConfirmationAddRequest</w:t>
        </w:r>
        <w:r w:rsidR="00BE2D01">
          <w:rPr>
            <w:noProof/>
            <w:webHidden/>
          </w:rPr>
          <w:tab/>
        </w:r>
        <w:r w:rsidR="00BE2D01">
          <w:rPr>
            <w:noProof/>
            <w:webHidden/>
          </w:rPr>
          <w:fldChar w:fldCharType="begin"/>
        </w:r>
        <w:r w:rsidR="00BE2D01">
          <w:rPr>
            <w:noProof/>
            <w:webHidden/>
          </w:rPr>
          <w:instrText xml:space="preserve"> PAGEREF _Toc146620082 \h </w:instrText>
        </w:r>
        <w:r w:rsidR="00BE2D01">
          <w:rPr>
            <w:noProof/>
            <w:webHidden/>
          </w:rPr>
        </w:r>
        <w:r w:rsidR="00BE2D01">
          <w:rPr>
            <w:noProof/>
            <w:webHidden/>
          </w:rPr>
          <w:fldChar w:fldCharType="separate"/>
        </w:r>
        <w:r w:rsidR="00673169">
          <w:rPr>
            <w:noProof/>
            <w:webHidden/>
          </w:rPr>
          <w:t>90</w:t>
        </w:r>
        <w:r w:rsidR="00BE2D01">
          <w:rPr>
            <w:noProof/>
            <w:webHidden/>
          </w:rPr>
          <w:fldChar w:fldCharType="end"/>
        </w:r>
      </w:hyperlink>
    </w:p>
    <w:p w14:paraId="4CA9C9C5" w14:textId="770CC872" w:rsidR="00BE2D01" w:rsidRDefault="00000000">
      <w:pPr>
        <w:pStyle w:val="Spisilustracji"/>
        <w:tabs>
          <w:tab w:val="right" w:leader="dot" w:pos="9060"/>
        </w:tabs>
        <w:rPr>
          <w:rFonts w:eastAsiaTheme="minorEastAsia"/>
          <w:noProof/>
          <w:kern w:val="2"/>
          <w14:ligatures w14:val="standardContextual"/>
        </w:rPr>
      </w:pPr>
      <w:hyperlink w:anchor="_Toc146620083" w:history="1">
        <w:r w:rsidR="00BE2D01" w:rsidRPr="00C85095">
          <w:rPr>
            <w:rStyle w:val="Hipercze"/>
            <w:noProof/>
          </w:rPr>
          <w:t>Tabela 12: Komunikat odpowiedzi PaymentConfirmationAddResponse</w:t>
        </w:r>
        <w:r w:rsidR="00BE2D01">
          <w:rPr>
            <w:noProof/>
            <w:webHidden/>
          </w:rPr>
          <w:tab/>
        </w:r>
        <w:r w:rsidR="00BE2D01">
          <w:rPr>
            <w:noProof/>
            <w:webHidden/>
          </w:rPr>
          <w:fldChar w:fldCharType="begin"/>
        </w:r>
        <w:r w:rsidR="00BE2D01">
          <w:rPr>
            <w:noProof/>
            <w:webHidden/>
          </w:rPr>
          <w:instrText xml:space="preserve"> PAGEREF _Toc146620083 \h </w:instrText>
        </w:r>
        <w:r w:rsidR="00BE2D01">
          <w:rPr>
            <w:noProof/>
            <w:webHidden/>
          </w:rPr>
        </w:r>
        <w:r w:rsidR="00BE2D01">
          <w:rPr>
            <w:noProof/>
            <w:webHidden/>
          </w:rPr>
          <w:fldChar w:fldCharType="separate"/>
        </w:r>
        <w:r w:rsidR="00673169">
          <w:rPr>
            <w:noProof/>
            <w:webHidden/>
          </w:rPr>
          <w:t>97</w:t>
        </w:r>
        <w:r w:rsidR="00BE2D01">
          <w:rPr>
            <w:noProof/>
            <w:webHidden/>
          </w:rPr>
          <w:fldChar w:fldCharType="end"/>
        </w:r>
      </w:hyperlink>
    </w:p>
    <w:p w14:paraId="28AE6AA0" w14:textId="0E065AF5" w:rsidR="00BE2D01" w:rsidRDefault="00000000">
      <w:pPr>
        <w:pStyle w:val="Spisilustracji"/>
        <w:tabs>
          <w:tab w:val="right" w:leader="dot" w:pos="9060"/>
        </w:tabs>
        <w:rPr>
          <w:rFonts w:eastAsiaTheme="minorEastAsia"/>
          <w:noProof/>
          <w:kern w:val="2"/>
          <w14:ligatures w14:val="standardContextual"/>
        </w:rPr>
      </w:pPr>
      <w:hyperlink w:anchor="_Toc146620084" w:history="1">
        <w:r w:rsidR="00BE2D01" w:rsidRPr="00C85095">
          <w:rPr>
            <w:rStyle w:val="Hipercze"/>
            <w:noProof/>
          </w:rPr>
          <w:t>Tabela 13: Komunikat żądania StatementRequest</w:t>
        </w:r>
        <w:r w:rsidR="00BE2D01">
          <w:rPr>
            <w:noProof/>
            <w:webHidden/>
          </w:rPr>
          <w:tab/>
        </w:r>
        <w:r w:rsidR="00BE2D01">
          <w:rPr>
            <w:noProof/>
            <w:webHidden/>
          </w:rPr>
          <w:fldChar w:fldCharType="begin"/>
        </w:r>
        <w:r w:rsidR="00BE2D01">
          <w:rPr>
            <w:noProof/>
            <w:webHidden/>
          </w:rPr>
          <w:instrText xml:space="preserve"> PAGEREF _Toc146620084 \h </w:instrText>
        </w:r>
        <w:r w:rsidR="00BE2D01">
          <w:rPr>
            <w:noProof/>
            <w:webHidden/>
          </w:rPr>
        </w:r>
        <w:r w:rsidR="00BE2D01">
          <w:rPr>
            <w:noProof/>
            <w:webHidden/>
          </w:rPr>
          <w:fldChar w:fldCharType="separate"/>
        </w:r>
        <w:r w:rsidR="00673169">
          <w:rPr>
            <w:noProof/>
            <w:webHidden/>
          </w:rPr>
          <w:t>104</w:t>
        </w:r>
        <w:r w:rsidR="00BE2D01">
          <w:rPr>
            <w:noProof/>
            <w:webHidden/>
          </w:rPr>
          <w:fldChar w:fldCharType="end"/>
        </w:r>
      </w:hyperlink>
    </w:p>
    <w:p w14:paraId="463D50B8" w14:textId="2C76BE43" w:rsidR="00BE2D01" w:rsidRDefault="00000000">
      <w:pPr>
        <w:pStyle w:val="Spisilustracji"/>
        <w:tabs>
          <w:tab w:val="right" w:leader="dot" w:pos="9060"/>
        </w:tabs>
        <w:rPr>
          <w:rFonts w:eastAsiaTheme="minorEastAsia"/>
          <w:noProof/>
          <w:kern w:val="2"/>
          <w14:ligatures w14:val="standardContextual"/>
        </w:rPr>
      </w:pPr>
      <w:hyperlink w:anchor="_Toc146620085" w:history="1">
        <w:r w:rsidR="00BE2D01" w:rsidRPr="00C85095">
          <w:rPr>
            <w:rStyle w:val="Hipercze"/>
            <w:noProof/>
          </w:rPr>
          <w:t>Tabela 14: Komunikat odpowiedzi StatementResponse</w:t>
        </w:r>
        <w:r w:rsidR="00BE2D01">
          <w:rPr>
            <w:noProof/>
            <w:webHidden/>
          </w:rPr>
          <w:tab/>
        </w:r>
        <w:r w:rsidR="00BE2D01">
          <w:rPr>
            <w:noProof/>
            <w:webHidden/>
          </w:rPr>
          <w:fldChar w:fldCharType="begin"/>
        </w:r>
        <w:r w:rsidR="00BE2D01">
          <w:rPr>
            <w:noProof/>
            <w:webHidden/>
          </w:rPr>
          <w:instrText xml:space="preserve"> PAGEREF _Toc146620085 \h </w:instrText>
        </w:r>
        <w:r w:rsidR="00BE2D01">
          <w:rPr>
            <w:noProof/>
            <w:webHidden/>
          </w:rPr>
        </w:r>
        <w:r w:rsidR="00BE2D01">
          <w:rPr>
            <w:noProof/>
            <w:webHidden/>
          </w:rPr>
          <w:fldChar w:fldCharType="separate"/>
        </w:r>
        <w:r w:rsidR="00673169">
          <w:rPr>
            <w:noProof/>
            <w:webHidden/>
          </w:rPr>
          <w:t>106</w:t>
        </w:r>
        <w:r w:rsidR="00BE2D01">
          <w:rPr>
            <w:noProof/>
            <w:webHidden/>
          </w:rPr>
          <w:fldChar w:fldCharType="end"/>
        </w:r>
      </w:hyperlink>
    </w:p>
    <w:p w14:paraId="394E7F75" w14:textId="2999081B" w:rsidR="00BE2D01" w:rsidRDefault="00000000">
      <w:pPr>
        <w:pStyle w:val="Spisilustracji"/>
        <w:tabs>
          <w:tab w:val="right" w:leader="dot" w:pos="9060"/>
        </w:tabs>
        <w:rPr>
          <w:rFonts w:eastAsiaTheme="minorEastAsia"/>
          <w:noProof/>
          <w:kern w:val="2"/>
          <w14:ligatures w14:val="standardContextual"/>
        </w:rPr>
      </w:pPr>
      <w:hyperlink w:anchor="_Toc146620086" w:history="1">
        <w:r w:rsidR="00BE2D01" w:rsidRPr="00C85095">
          <w:rPr>
            <w:rStyle w:val="Hipercze"/>
            <w:noProof/>
          </w:rPr>
          <w:t>Tabela 15: Komunikat żądania BalanceRequest</w:t>
        </w:r>
        <w:r w:rsidR="00BE2D01">
          <w:rPr>
            <w:noProof/>
            <w:webHidden/>
          </w:rPr>
          <w:tab/>
        </w:r>
        <w:r w:rsidR="00BE2D01">
          <w:rPr>
            <w:noProof/>
            <w:webHidden/>
          </w:rPr>
          <w:fldChar w:fldCharType="begin"/>
        </w:r>
        <w:r w:rsidR="00BE2D01">
          <w:rPr>
            <w:noProof/>
            <w:webHidden/>
          </w:rPr>
          <w:instrText xml:space="preserve"> PAGEREF _Toc146620086 \h </w:instrText>
        </w:r>
        <w:r w:rsidR="00BE2D01">
          <w:rPr>
            <w:noProof/>
            <w:webHidden/>
          </w:rPr>
        </w:r>
        <w:r w:rsidR="00BE2D01">
          <w:rPr>
            <w:noProof/>
            <w:webHidden/>
          </w:rPr>
          <w:fldChar w:fldCharType="separate"/>
        </w:r>
        <w:r w:rsidR="00673169">
          <w:rPr>
            <w:noProof/>
            <w:webHidden/>
          </w:rPr>
          <w:t>115</w:t>
        </w:r>
        <w:r w:rsidR="00BE2D01">
          <w:rPr>
            <w:noProof/>
            <w:webHidden/>
          </w:rPr>
          <w:fldChar w:fldCharType="end"/>
        </w:r>
      </w:hyperlink>
    </w:p>
    <w:p w14:paraId="137C7277" w14:textId="0C3123AE" w:rsidR="00BE2D01" w:rsidRDefault="00000000">
      <w:pPr>
        <w:pStyle w:val="Spisilustracji"/>
        <w:tabs>
          <w:tab w:val="right" w:leader="dot" w:pos="9060"/>
        </w:tabs>
        <w:rPr>
          <w:rFonts w:eastAsiaTheme="minorEastAsia"/>
          <w:noProof/>
          <w:kern w:val="2"/>
          <w14:ligatures w14:val="standardContextual"/>
        </w:rPr>
      </w:pPr>
      <w:hyperlink w:anchor="_Toc146620087" w:history="1">
        <w:r w:rsidR="00BE2D01" w:rsidRPr="00C85095">
          <w:rPr>
            <w:rStyle w:val="Hipercze"/>
            <w:noProof/>
          </w:rPr>
          <w:t>Tabela 16: Komunikat odpowiedzi BalanceResponse</w:t>
        </w:r>
        <w:r w:rsidR="00BE2D01">
          <w:rPr>
            <w:noProof/>
            <w:webHidden/>
          </w:rPr>
          <w:tab/>
        </w:r>
        <w:r w:rsidR="00BE2D01">
          <w:rPr>
            <w:noProof/>
            <w:webHidden/>
          </w:rPr>
          <w:fldChar w:fldCharType="begin"/>
        </w:r>
        <w:r w:rsidR="00BE2D01">
          <w:rPr>
            <w:noProof/>
            <w:webHidden/>
          </w:rPr>
          <w:instrText xml:space="preserve"> PAGEREF _Toc146620087 \h </w:instrText>
        </w:r>
        <w:r w:rsidR="00BE2D01">
          <w:rPr>
            <w:noProof/>
            <w:webHidden/>
          </w:rPr>
        </w:r>
        <w:r w:rsidR="00BE2D01">
          <w:rPr>
            <w:noProof/>
            <w:webHidden/>
          </w:rPr>
          <w:fldChar w:fldCharType="separate"/>
        </w:r>
        <w:r w:rsidR="00673169">
          <w:rPr>
            <w:noProof/>
            <w:webHidden/>
          </w:rPr>
          <w:t>117</w:t>
        </w:r>
        <w:r w:rsidR="00BE2D01">
          <w:rPr>
            <w:noProof/>
            <w:webHidden/>
          </w:rPr>
          <w:fldChar w:fldCharType="end"/>
        </w:r>
      </w:hyperlink>
    </w:p>
    <w:p w14:paraId="283FF33C" w14:textId="32F7F8FC" w:rsidR="00BE2D01" w:rsidRDefault="00000000">
      <w:pPr>
        <w:pStyle w:val="Spisilustracji"/>
        <w:tabs>
          <w:tab w:val="right" w:leader="dot" w:pos="9060"/>
        </w:tabs>
        <w:rPr>
          <w:rFonts w:eastAsiaTheme="minorEastAsia"/>
          <w:noProof/>
          <w:kern w:val="2"/>
          <w14:ligatures w14:val="standardContextual"/>
        </w:rPr>
      </w:pPr>
      <w:hyperlink w:anchor="_Toc146620088" w:history="1">
        <w:r w:rsidR="00BE2D01" w:rsidRPr="00C85095">
          <w:rPr>
            <w:rStyle w:val="Hipercze"/>
            <w:noProof/>
          </w:rPr>
          <w:t>Tabela 17: Komunikat żądania ForeignExchangeListRequest</w:t>
        </w:r>
        <w:r w:rsidR="00BE2D01">
          <w:rPr>
            <w:noProof/>
            <w:webHidden/>
          </w:rPr>
          <w:tab/>
        </w:r>
        <w:r w:rsidR="00BE2D01">
          <w:rPr>
            <w:noProof/>
            <w:webHidden/>
          </w:rPr>
          <w:fldChar w:fldCharType="begin"/>
        </w:r>
        <w:r w:rsidR="00BE2D01">
          <w:rPr>
            <w:noProof/>
            <w:webHidden/>
          </w:rPr>
          <w:instrText xml:space="preserve"> PAGEREF _Toc146620088 \h </w:instrText>
        </w:r>
        <w:r w:rsidR="00BE2D01">
          <w:rPr>
            <w:noProof/>
            <w:webHidden/>
          </w:rPr>
        </w:r>
        <w:r w:rsidR="00BE2D01">
          <w:rPr>
            <w:noProof/>
            <w:webHidden/>
          </w:rPr>
          <w:fldChar w:fldCharType="separate"/>
        </w:r>
        <w:r w:rsidR="00673169">
          <w:rPr>
            <w:noProof/>
            <w:webHidden/>
          </w:rPr>
          <w:t>120</w:t>
        </w:r>
        <w:r w:rsidR="00BE2D01">
          <w:rPr>
            <w:noProof/>
            <w:webHidden/>
          </w:rPr>
          <w:fldChar w:fldCharType="end"/>
        </w:r>
      </w:hyperlink>
    </w:p>
    <w:p w14:paraId="3862FA85" w14:textId="1EECA4C2" w:rsidR="00BE2D01" w:rsidRDefault="00000000">
      <w:pPr>
        <w:pStyle w:val="Spisilustracji"/>
        <w:tabs>
          <w:tab w:val="right" w:leader="dot" w:pos="9060"/>
        </w:tabs>
        <w:rPr>
          <w:rFonts w:eastAsiaTheme="minorEastAsia"/>
          <w:noProof/>
          <w:kern w:val="2"/>
          <w14:ligatures w14:val="standardContextual"/>
        </w:rPr>
      </w:pPr>
      <w:hyperlink w:anchor="_Toc146620089" w:history="1">
        <w:r w:rsidR="00BE2D01" w:rsidRPr="00C85095">
          <w:rPr>
            <w:rStyle w:val="Hipercze"/>
            <w:noProof/>
          </w:rPr>
          <w:t>Tabela 18: Komunikat odpowiedzi ForeignExchangeListResponse</w:t>
        </w:r>
        <w:r w:rsidR="00BE2D01">
          <w:rPr>
            <w:noProof/>
            <w:webHidden/>
          </w:rPr>
          <w:tab/>
        </w:r>
        <w:r w:rsidR="00BE2D01">
          <w:rPr>
            <w:noProof/>
            <w:webHidden/>
          </w:rPr>
          <w:fldChar w:fldCharType="begin"/>
        </w:r>
        <w:r w:rsidR="00BE2D01">
          <w:rPr>
            <w:noProof/>
            <w:webHidden/>
          </w:rPr>
          <w:instrText xml:space="preserve"> PAGEREF _Toc146620089 \h </w:instrText>
        </w:r>
        <w:r w:rsidR="00BE2D01">
          <w:rPr>
            <w:noProof/>
            <w:webHidden/>
          </w:rPr>
        </w:r>
        <w:r w:rsidR="00BE2D01">
          <w:rPr>
            <w:noProof/>
            <w:webHidden/>
          </w:rPr>
          <w:fldChar w:fldCharType="separate"/>
        </w:r>
        <w:r w:rsidR="00673169">
          <w:rPr>
            <w:noProof/>
            <w:webHidden/>
          </w:rPr>
          <w:t>121</w:t>
        </w:r>
        <w:r w:rsidR="00BE2D01">
          <w:rPr>
            <w:noProof/>
            <w:webHidden/>
          </w:rPr>
          <w:fldChar w:fldCharType="end"/>
        </w:r>
      </w:hyperlink>
    </w:p>
    <w:p w14:paraId="4831A339" w14:textId="09E3849F" w:rsidR="00BE2D01" w:rsidRDefault="00000000">
      <w:pPr>
        <w:pStyle w:val="Spisilustracji"/>
        <w:tabs>
          <w:tab w:val="right" w:leader="dot" w:pos="9060"/>
        </w:tabs>
        <w:rPr>
          <w:rFonts w:eastAsiaTheme="minorEastAsia"/>
          <w:noProof/>
          <w:kern w:val="2"/>
          <w14:ligatures w14:val="standardContextual"/>
        </w:rPr>
      </w:pPr>
      <w:hyperlink w:anchor="_Toc146620090" w:history="1">
        <w:r w:rsidR="00BE2D01" w:rsidRPr="00C85095">
          <w:rPr>
            <w:rStyle w:val="Hipercze"/>
            <w:noProof/>
          </w:rPr>
          <w:t>Tabela 19: Komunikat żądania DepositOrderAddRequest</w:t>
        </w:r>
        <w:r w:rsidR="00BE2D01">
          <w:rPr>
            <w:noProof/>
            <w:webHidden/>
          </w:rPr>
          <w:tab/>
        </w:r>
        <w:r w:rsidR="00BE2D01">
          <w:rPr>
            <w:noProof/>
            <w:webHidden/>
          </w:rPr>
          <w:fldChar w:fldCharType="begin"/>
        </w:r>
        <w:r w:rsidR="00BE2D01">
          <w:rPr>
            <w:noProof/>
            <w:webHidden/>
          </w:rPr>
          <w:instrText xml:space="preserve"> PAGEREF _Toc146620090 \h </w:instrText>
        </w:r>
        <w:r w:rsidR="00BE2D01">
          <w:rPr>
            <w:noProof/>
            <w:webHidden/>
          </w:rPr>
        </w:r>
        <w:r w:rsidR="00BE2D01">
          <w:rPr>
            <w:noProof/>
            <w:webHidden/>
          </w:rPr>
          <w:fldChar w:fldCharType="separate"/>
        </w:r>
        <w:r w:rsidR="00673169">
          <w:rPr>
            <w:noProof/>
            <w:webHidden/>
          </w:rPr>
          <w:t>123</w:t>
        </w:r>
        <w:r w:rsidR="00BE2D01">
          <w:rPr>
            <w:noProof/>
            <w:webHidden/>
          </w:rPr>
          <w:fldChar w:fldCharType="end"/>
        </w:r>
      </w:hyperlink>
    </w:p>
    <w:p w14:paraId="334F928E" w14:textId="1ACF2C98" w:rsidR="00BE2D01" w:rsidRDefault="00000000">
      <w:pPr>
        <w:pStyle w:val="Spisilustracji"/>
        <w:tabs>
          <w:tab w:val="right" w:leader="dot" w:pos="9060"/>
        </w:tabs>
        <w:rPr>
          <w:rFonts w:eastAsiaTheme="minorEastAsia"/>
          <w:noProof/>
          <w:kern w:val="2"/>
          <w14:ligatures w14:val="standardContextual"/>
        </w:rPr>
      </w:pPr>
      <w:hyperlink w:anchor="_Toc146620091" w:history="1">
        <w:r w:rsidR="00BE2D01" w:rsidRPr="00C85095">
          <w:rPr>
            <w:rStyle w:val="Hipercze"/>
            <w:noProof/>
          </w:rPr>
          <w:t>Tabela 20: Komunikat odpowiedzi DepositOrderAddResponse</w:t>
        </w:r>
        <w:r w:rsidR="00BE2D01">
          <w:rPr>
            <w:noProof/>
            <w:webHidden/>
          </w:rPr>
          <w:tab/>
        </w:r>
        <w:r w:rsidR="00BE2D01">
          <w:rPr>
            <w:noProof/>
            <w:webHidden/>
          </w:rPr>
          <w:fldChar w:fldCharType="begin"/>
        </w:r>
        <w:r w:rsidR="00BE2D01">
          <w:rPr>
            <w:noProof/>
            <w:webHidden/>
          </w:rPr>
          <w:instrText xml:space="preserve"> PAGEREF _Toc146620091 \h </w:instrText>
        </w:r>
        <w:r w:rsidR="00BE2D01">
          <w:rPr>
            <w:noProof/>
            <w:webHidden/>
          </w:rPr>
        </w:r>
        <w:r w:rsidR="00BE2D01">
          <w:rPr>
            <w:noProof/>
            <w:webHidden/>
          </w:rPr>
          <w:fldChar w:fldCharType="separate"/>
        </w:r>
        <w:r w:rsidR="00673169">
          <w:rPr>
            <w:noProof/>
            <w:webHidden/>
          </w:rPr>
          <w:t>127</w:t>
        </w:r>
        <w:r w:rsidR="00BE2D01">
          <w:rPr>
            <w:noProof/>
            <w:webHidden/>
          </w:rPr>
          <w:fldChar w:fldCharType="end"/>
        </w:r>
      </w:hyperlink>
    </w:p>
    <w:p w14:paraId="0EB62B0E" w14:textId="11D03F5F" w:rsidR="00BE2D01" w:rsidRDefault="00000000">
      <w:pPr>
        <w:pStyle w:val="Spisilustracji"/>
        <w:tabs>
          <w:tab w:val="right" w:leader="dot" w:pos="9060"/>
        </w:tabs>
        <w:rPr>
          <w:rFonts w:eastAsiaTheme="minorEastAsia"/>
          <w:noProof/>
          <w:kern w:val="2"/>
          <w14:ligatures w14:val="standardContextual"/>
        </w:rPr>
      </w:pPr>
      <w:hyperlink w:anchor="_Toc146620092" w:history="1">
        <w:r w:rsidR="00BE2D01" w:rsidRPr="00C85095">
          <w:rPr>
            <w:rStyle w:val="Hipercze"/>
            <w:noProof/>
          </w:rPr>
          <w:t>Tabela 21: Komunikat żądania DepositModifyRequest</w:t>
        </w:r>
        <w:r w:rsidR="00BE2D01">
          <w:rPr>
            <w:noProof/>
            <w:webHidden/>
          </w:rPr>
          <w:tab/>
        </w:r>
        <w:r w:rsidR="00BE2D01">
          <w:rPr>
            <w:noProof/>
            <w:webHidden/>
          </w:rPr>
          <w:fldChar w:fldCharType="begin"/>
        </w:r>
        <w:r w:rsidR="00BE2D01">
          <w:rPr>
            <w:noProof/>
            <w:webHidden/>
          </w:rPr>
          <w:instrText xml:space="preserve"> PAGEREF _Toc146620092 \h </w:instrText>
        </w:r>
        <w:r w:rsidR="00BE2D01">
          <w:rPr>
            <w:noProof/>
            <w:webHidden/>
          </w:rPr>
        </w:r>
        <w:r w:rsidR="00BE2D01">
          <w:rPr>
            <w:noProof/>
            <w:webHidden/>
          </w:rPr>
          <w:fldChar w:fldCharType="separate"/>
        </w:r>
        <w:r w:rsidR="00673169">
          <w:rPr>
            <w:noProof/>
            <w:webHidden/>
          </w:rPr>
          <w:t>131</w:t>
        </w:r>
        <w:r w:rsidR="00BE2D01">
          <w:rPr>
            <w:noProof/>
            <w:webHidden/>
          </w:rPr>
          <w:fldChar w:fldCharType="end"/>
        </w:r>
      </w:hyperlink>
    </w:p>
    <w:p w14:paraId="7D9E66EA" w14:textId="2F0CCA7F" w:rsidR="00BE2D01" w:rsidRDefault="00000000">
      <w:pPr>
        <w:pStyle w:val="Spisilustracji"/>
        <w:tabs>
          <w:tab w:val="right" w:leader="dot" w:pos="9060"/>
        </w:tabs>
        <w:rPr>
          <w:rFonts w:eastAsiaTheme="minorEastAsia"/>
          <w:noProof/>
          <w:kern w:val="2"/>
          <w14:ligatures w14:val="standardContextual"/>
        </w:rPr>
      </w:pPr>
      <w:hyperlink w:anchor="_Toc146620093" w:history="1">
        <w:r w:rsidR="00BE2D01" w:rsidRPr="00C85095">
          <w:rPr>
            <w:rStyle w:val="Hipercze"/>
            <w:noProof/>
          </w:rPr>
          <w:t>Tabela 22: Komunikat odpowiedzi DepositModifyResponse</w:t>
        </w:r>
        <w:r w:rsidR="00BE2D01">
          <w:rPr>
            <w:noProof/>
            <w:webHidden/>
          </w:rPr>
          <w:tab/>
        </w:r>
        <w:r w:rsidR="00BE2D01">
          <w:rPr>
            <w:noProof/>
            <w:webHidden/>
          </w:rPr>
          <w:fldChar w:fldCharType="begin"/>
        </w:r>
        <w:r w:rsidR="00BE2D01">
          <w:rPr>
            <w:noProof/>
            <w:webHidden/>
          </w:rPr>
          <w:instrText xml:space="preserve"> PAGEREF _Toc146620093 \h </w:instrText>
        </w:r>
        <w:r w:rsidR="00BE2D01">
          <w:rPr>
            <w:noProof/>
            <w:webHidden/>
          </w:rPr>
        </w:r>
        <w:r w:rsidR="00BE2D01">
          <w:rPr>
            <w:noProof/>
            <w:webHidden/>
          </w:rPr>
          <w:fldChar w:fldCharType="separate"/>
        </w:r>
        <w:r w:rsidR="00673169">
          <w:rPr>
            <w:noProof/>
            <w:webHidden/>
          </w:rPr>
          <w:t>135</w:t>
        </w:r>
        <w:r w:rsidR="00BE2D01">
          <w:rPr>
            <w:noProof/>
            <w:webHidden/>
          </w:rPr>
          <w:fldChar w:fldCharType="end"/>
        </w:r>
      </w:hyperlink>
    </w:p>
    <w:p w14:paraId="40DF0D01" w14:textId="49C11AD6" w:rsidR="00BE2D01" w:rsidRDefault="00000000">
      <w:pPr>
        <w:pStyle w:val="Spisilustracji"/>
        <w:tabs>
          <w:tab w:val="right" w:leader="dot" w:pos="9060"/>
        </w:tabs>
        <w:rPr>
          <w:rFonts w:eastAsiaTheme="minorEastAsia"/>
          <w:noProof/>
          <w:kern w:val="2"/>
          <w14:ligatures w14:val="standardContextual"/>
        </w:rPr>
      </w:pPr>
      <w:hyperlink w:anchor="_Toc146620094" w:history="1">
        <w:r w:rsidR="00BE2D01" w:rsidRPr="00C85095">
          <w:rPr>
            <w:rStyle w:val="Hipercze"/>
            <w:noProof/>
          </w:rPr>
          <w:t>Tabela 23: Komunikat żądania DepositCancellationRequest</w:t>
        </w:r>
        <w:r w:rsidR="00BE2D01">
          <w:rPr>
            <w:noProof/>
            <w:webHidden/>
          </w:rPr>
          <w:tab/>
        </w:r>
        <w:r w:rsidR="00BE2D01">
          <w:rPr>
            <w:noProof/>
            <w:webHidden/>
          </w:rPr>
          <w:fldChar w:fldCharType="begin"/>
        </w:r>
        <w:r w:rsidR="00BE2D01">
          <w:rPr>
            <w:noProof/>
            <w:webHidden/>
          </w:rPr>
          <w:instrText xml:space="preserve"> PAGEREF _Toc146620094 \h </w:instrText>
        </w:r>
        <w:r w:rsidR="00BE2D01">
          <w:rPr>
            <w:noProof/>
            <w:webHidden/>
          </w:rPr>
        </w:r>
        <w:r w:rsidR="00BE2D01">
          <w:rPr>
            <w:noProof/>
            <w:webHidden/>
          </w:rPr>
          <w:fldChar w:fldCharType="separate"/>
        </w:r>
        <w:r w:rsidR="00673169">
          <w:rPr>
            <w:noProof/>
            <w:webHidden/>
          </w:rPr>
          <w:t>139</w:t>
        </w:r>
        <w:r w:rsidR="00BE2D01">
          <w:rPr>
            <w:noProof/>
            <w:webHidden/>
          </w:rPr>
          <w:fldChar w:fldCharType="end"/>
        </w:r>
      </w:hyperlink>
    </w:p>
    <w:p w14:paraId="4802ABB7" w14:textId="04D826C9" w:rsidR="00BE2D01" w:rsidRDefault="00000000">
      <w:pPr>
        <w:pStyle w:val="Spisilustracji"/>
        <w:tabs>
          <w:tab w:val="right" w:leader="dot" w:pos="9060"/>
        </w:tabs>
        <w:rPr>
          <w:rFonts w:eastAsiaTheme="minorEastAsia"/>
          <w:noProof/>
          <w:kern w:val="2"/>
          <w14:ligatures w14:val="standardContextual"/>
        </w:rPr>
      </w:pPr>
      <w:hyperlink w:anchor="_Toc146620095" w:history="1">
        <w:r w:rsidR="00BE2D01" w:rsidRPr="00C85095">
          <w:rPr>
            <w:rStyle w:val="Hipercze"/>
            <w:noProof/>
          </w:rPr>
          <w:t>Tabela 24: Komunikat odpowiedzi DepositCancellationResponse</w:t>
        </w:r>
        <w:r w:rsidR="00BE2D01">
          <w:rPr>
            <w:noProof/>
            <w:webHidden/>
          </w:rPr>
          <w:tab/>
        </w:r>
        <w:r w:rsidR="00BE2D01">
          <w:rPr>
            <w:noProof/>
            <w:webHidden/>
          </w:rPr>
          <w:fldChar w:fldCharType="begin"/>
        </w:r>
        <w:r w:rsidR="00BE2D01">
          <w:rPr>
            <w:noProof/>
            <w:webHidden/>
          </w:rPr>
          <w:instrText xml:space="preserve"> PAGEREF _Toc146620095 \h </w:instrText>
        </w:r>
        <w:r w:rsidR="00BE2D01">
          <w:rPr>
            <w:noProof/>
            <w:webHidden/>
          </w:rPr>
        </w:r>
        <w:r w:rsidR="00BE2D01">
          <w:rPr>
            <w:noProof/>
            <w:webHidden/>
          </w:rPr>
          <w:fldChar w:fldCharType="separate"/>
        </w:r>
        <w:r w:rsidR="00673169">
          <w:rPr>
            <w:noProof/>
            <w:webHidden/>
          </w:rPr>
          <w:t>141</w:t>
        </w:r>
        <w:r w:rsidR="00BE2D01">
          <w:rPr>
            <w:noProof/>
            <w:webHidden/>
          </w:rPr>
          <w:fldChar w:fldCharType="end"/>
        </w:r>
      </w:hyperlink>
    </w:p>
    <w:p w14:paraId="298268D8" w14:textId="1280E416" w:rsidR="00BE2D01" w:rsidRDefault="00000000">
      <w:pPr>
        <w:pStyle w:val="Spisilustracji"/>
        <w:tabs>
          <w:tab w:val="right" w:leader="dot" w:pos="9060"/>
        </w:tabs>
        <w:rPr>
          <w:rFonts w:eastAsiaTheme="minorEastAsia"/>
          <w:noProof/>
          <w:kern w:val="2"/>
          <w14:ligatures w14:val="standardContextual"/>
        </w:rPr>
      </w:pPr>
      <w:hyperlink w:anchor="_Toc146620096" w:history="1">
        <w:r w:rsidR="00BE2D01" w:rsidRPr="00C85095">
          <w:rPr>
            <w:rStyle w:val="Hipercze"/>
            <w:noProof/>
          </w:rPr>
          <w:t>Tabela 25: Komunikat żądania DepositInquiryRequest</w:t>
        </w:r>
        <w:r w:rsidR="00BE2D01">
          <w:rPr>
            <w:noProof/>
            <w:webHidden/>
          </w:rPr>
          <w:tab/>
        </w:r>
        <w:r w:rsidR="00BE2D01">
          <w:rPr>
            <w:noProof/>
            <w:webHidden/>
          </w:rPr>
          <w:fldChar w:fldCharType="begin"/>
        </w:r>
        <w:r w:rsidR="00BE2D01">
          <w:rPr>
            <w:noProof/>
            <w:webHidden/>
          </w:rPr>
          <w:instrText xml:space="preserve"> PAGEREF _Toc146620096 \h </w:instrText>
        </w:r>
        <w:r w:rsidR="00BE2D01">
          <w:rPr>
            <w:noProof/>
            <w:webHidden/>
          </w:rPr>
        </w:r>
        <w:r w:rsidR="00BE2D01">
          <w:rPr>
            <w:noProof/>
            <w:webHidden/>
          </w:rPr>
          <w:fldChar w:fldCharType="separate"/>
        </w:r>
        <w:r w:rsidR="00673169">
          <w:rPr>
            <w:noProof/>
            <w:webHidden/>
          </w:rPr>
          <w:t>145</w:t>
        </w:r>
        <w:r w:rsidR="00BE2D01">
          <w:rPr>
            <w:noProof/>
            <w:webHidden/>
          </w:rPr>
          <w:fldChar w:fldCharType="end"/>
        </w:r>
      </w:hyperlink>
    </w:p>
    <w:p w14:paraId="0AFCE663" w14:textId="1AFEF7E4" w:rsidR="00BE2D01" w:rsidRDefault="00000000">
      <w:pPr>
        <w:pStyle w:val="Spisilustracji"/>
        <w:tabs>
          <w:tab w:val="right" w:leader="dot" w:pos="9060"/>
        </w:tabs>
        <w:rPr>
          <w:rFonts w:eastAsiaTheme="minorEastAsia"/>
          <w:noProof/>
          <w:kern w:val="2"/>
          <w14:ligatures w14:val="standardContextual"/>
        </w:rPr>
      </w:pPr>
      <w:hyperlink w:anchor="_Toc146620097" w:history="1">
        <w:r w:rsidR="00BE2D01" w:rsidRPr="00C85095">
          <w:rPr>
            <w:rStyle w:val="Hipercze"/>
            <w:noProof/>
          </w:rPr>
          <w:t>Tabela 26: Komunikat odpowiedzi DepositInquiryResponse</w:t>
        </w:r>
        <w:r w:rsidR="00BE2D01">
          <w:rPr>
            <w:noProof/>
            <w:webHidden/>
          </w:rPr>
          <w:tab/>
        </w:r>
        <w:r w:rsidR="00BE2D01">
          <w:rPr>
            <w:noProof/>
            <w:webHidden/>
          </w:rPr>
          <w:fldChar w:fldCharType="begin"/>
        </w:r>
        <w:r w:rsidR="00BE2D01">
          <w:rPr>
            <w:noProof/>
            <w:webHidden/>
          </w:rPr>
          <w:instrText xml:space="preserve"> PAGEREF _Toc146620097 \h </w:instrText>
        </w:r>
        <w:r w:rsidR="00BE2D01">
          <w:rPr>
            <w:noProof/>
            <w:webHidden/>
          </w:rPr>
        </w:r>
        <w:r w:rsidR="00BE2D01">
          <w:rPr>
            <w:noProof/>
            <w:webHidden/>
          </w:rPr>
          <w:fldChar w:fldCharType="separate"/>
        </w:r>
        <w:r w:rsidR="00673169">
          <w:rPr>
            <w:noProof/>
            <w:webHidden/>
          </w:rPr>
          <w:t>147</w:t>
        </w:r>
        <w:r w:rsidR="00BE2D01">
          <w:rPr>
            <w:noProof/>
            <w:webHidden/>
          </w:rPr>
          <w:fldChar w:fldCharType="end"/>
        </w:r>
      </w:hyperlink>
    </w:p>
    <w:p w14:paraId="231F151F" w14:textId="279E1702" w:rsidR="00BE2D01" w:rsidRDefault="00000000">
      <w:pPr>
        <w:pStyle w:val="Spisilustracji"/>
        <w:tabs>
          <w:tab w:val="right" w:leader="dot" w:pos="9060"/>
        </w:tabs>
        <w:rPr>
          <w:rFonts w:eastAsiaTheme="minorEastAsia"/>
          <w:noProof/>
          <w:kern w:val="2"/>
          <w14:ligatures w14:val="standardContextual"/>
        </w:rPr>
      </w:pPr>
      <w:hyperlink w:anchor="_Toc146620098" w:history="1">
        <w:r w:rsidR="00BE2D01" w:rsidRPr="00C85095">
          <w:rPr>
            <w:rStyle w:val="Hipercze"/>
            <w:noProof/>
          </w:rPr>
          <w:t>Tabela 27: Komunikat żądania DepositOfferInquiryRequest</w:t>
        </w:r>
        <w:r w:rsidR="00BE2D01">
          <w:rPr>
            <w:noProof/>
            <w:webHidden/>
          </w:rPr>
          <w:tab/>
        </w:r>
        <w:r w:rsidR="00BE2D01">
          <w:rPr>
            <w:noProof/>
            <w:webHidden/>
          </w:rPr>
          <w:fldChar w:fldCharType="begin"/>
        </w:r>
        <w:r w:rsidR="00BE2D01">
          <w:rPr>
            <w:noProof/>
            <w:webHidden/>
          </w:rPr>
          <w:instrText xml:space="preserve"> PAGEREF _Toc146620098 \h </w:instrText>
        </w:r>
        <w:r w:rsidR="00BE2D01">
          <w:rPr>
            <w:noProof/>
            <w:webHidden/>
          </w:rPr>
        </w:r>
        <w:r w:rsidR="00BE2D01">
          <w:rPr>
            <w:noProof/>
            <w:webHidden/>
          </w:rPr>
          <w:fldChar w:fldCharType="separate"/>
        </w:r>
        <w:r w:rsidR="00673169">
          <w:rPr>
            <w:noProof/>
            <w:webHidden/>
          </w:rPr>
          <w:t>152</w:t>
        </w:r>
        <w:r w:rsidR="00BE2D01">
          <w:rPr>
            <w:noProof/>
            <w:webHidden/>
          </w:rPr>
          <w:fldChar w:fldCharType="end"/>
        </w:r>
      </w:hyperlink>
    </w:p>
    <w:p w14:paraId="7A79FFBA" w14:textId="5D972A1F" w:rsidR="00BE2D01" w:rsidRDefault="00000000">
      <w:pPr>
        <w:pStyle w:val="Spisilustracji"/>
        <w:tabs>
          <w:tab w:val="right" w:leader="dot" w:pos="9060"/>
        </w:tabs>
        <w:rPr>
          <w:rFonts w:eastAsiaTheme="minorEastAsia"/>
          <w:noProof/>
          <w:kern w:val="2"/>
          <w14:ligatures w14:val="standardContextual"/>
        </w:rPr>
      </w:pPr>
      <w:hyperlink w:anchor="_Toc146620099" w:history="1">
        <w:r w:rsidR="00BE2D01" w:rsidRPr="00C85095">
          <w:rPr>
            <w:rStyle w:val="Hipercze"/>
            <w:noProof/>
          </w:rPr>
          <w:t>Tabela 28: Komunikat odpowiedzi DepositOfferInquiryResponse</w:t>
        </w:r>
        <w:r w:rsidR="00BE2D01">
          <w:rPr>
            <w:noProof/>
            <w:webHidden/>
          </w:rPr>
          <w:tab/>
        </w:r>
        <w:r w:rsidR="00BE2D01">
          <w:rPr>
            <w:noProof/>
            <w:webHidden/>
          </w:rPr>
          <w:fldChar w:fldCharType="begin"/>
        </w:r>
        <w:r w:rsidR="00BE2D01">
          <w:rPr>
            <w:noProof/>
            <w:webHidden/>
          </w:rPr>
          <w:instrText xml:space="preserve"> PAGEREF _Toc146620099 \h </w:instrText>
        </w:r>
        <w:r w:rsidR="00BE2D01">
          <w:rPr>
            <w:noProof/>
            <w:webHidden/>
          </w:rPr>
        </w:r>
        <w:r w:rsidR="00BE2D01">
          <w:rPr>
            <w:noProof/>
            <w:webHidden/>
          </w:rPr>
          <w:fldChar w:fldCharType="separate"/>
        </w:r>
        <w:r w:rsidR="00673169">
          <w:rPr>
            <w:noProof/>
            <w:webHidden/>
          </w:rPr>
          <w:t>153</w:t>
        </w:r>
        <w:r w:rsidR="00BE2D01">
          <w:rPr>
            <w:noProof/>
            <w:webHidden/>
          </w:rPr>
          <w:fldChar w:fldCharType="end"/>
        </w:r>
      </w:hyperlink>
    </w:p>
    <w:p w14:paraId="35548EFD" w14:textId="789B2A36" w:rsidR="00BE2D01" w:rsidRDefault="00000000">
      <w:pPr>
        <w:pStyle w:val="Spisilustracji"/>
        <w:tabs>
          <w:tab w:val="right" w:leader="dot" w:pos="9060"/>
        </w:tabs>
        <w:rPr>
          <w:rFonts w:eastAsiaTheme="minorEastAsia"/>
          <w:noProof/>
          <w:kern w:val="2"/>
          <w14:ligatures w14:val="standardContextual"/>
        </w:rPr>
      </w:pPr>
      <w:hyperlink w:anchor="_Toc146620100" w:history="1">
        <w:r w:rsidR="00BE2D01" w:rsidRPr="00C85095">
          <w:rPr>
            <w:rStyle w:val="Hipercze"/>
            <w:noProof/>
          </w:rPr>
          <w:t>Tabela 29: Komunikat żądania GeneralInformationInquiryRequest</w:t>
        </w:r>
        <w:r w:rsidR="00BE2D01">
          <w:rPr>
            <w:noProof/>
            <w:webHidden/>
          </w:rPr>
          <w:tab/>
        </w:r>
        <w:r w:rsidR="00BE2D01">
          <w:rPr>
            <w:noProof/>
            <w:webHidden/>
          </w:rPr>
          <w:fldChar w:fldCharType="begin"/>
        </w:r>
        <w:r w:rsidR="00BE2D01">
          <w:rPr>
            <w:noProof/>
            <w:webHidden/>
          </w:rPr>
          <w:instrText xml:space="preserve"> PAGEREF _Toc146620100 \h </w:instrText>
        </w:r>
        <w:r w:rsidR="00BE2D01">
          <w:rPr>
            <w:noProof/>
            <w:webHidden/>
          </w:rPr>
        </w:r>
        <w:r w:rsidR="00BE2D01">
          <w:rPr>
            <w:noProof/>
            <w:webHidden/>
          </w:rPr>
          <w:fldChar w:fldCharType="separate"/>
        </w:r>
        <w:r w:rsidR="00673169">
          <w:rPr>
            <w:noProof/>
            <w:webHidden/>
          </w:rPr>
          <w:t>155</w:t>
        </w:r>
        <w:r w:rsidR="00BE2D01">
          <w:rPr>
            <w:noProof/>
            <w:webHidden/>
          </w:rPr>
          <w:fldChar w:fldCharType="end"/>
        </w:r>
      </w:hyperlink>
    </w:p>
    <w:p w14:paraId="07FE42AD" w14:textId="2A23D2E2" w:rsidR="00BE2D01" w:rsidRDefault="00000000">
      <w:pPr>
        <w:pStyle w:val="Spisilustracji"/>
        <w:tabs>
          <w:tab w:val="right" w:leader="dot" w:pos="9060"/>
        </w:tabs>
        <w:rPr>
          <w:rFonts w:eastAsiaTheme="minorEastAsia"/>
          <w:noProof/>
          <w:kern w:val="2"/>
          <w14:ligatures w14:val="standardContextual"/>
        </w:rPr>
      </w:pPr>
      <w:hyperlink w:anchor="_Toc146620101" w:history="1">
        <w:r w:rsidR="00BE2D01" w:rsidRPr="00C85095">
          <w:rPr>
            <w:rStyle w:val="Hipercze"/>
            <w:noProof/>
          </w:rPr>
          <w:t>Tabela 30: Komunikat odpowiedzi GeneralInformationInquiryRequest</w:t>
        </w:r>
        <w:r w:rsidR="00BE2D01">
          <w:rPr>
            <w:noProof/>
            <w:webHidden/>
          </w:rPr>
          <w:tab/>
        </w:r>
        <w:r w:rsidR="00BE2D01">
          <w:rPr>
            <w:noProof/>
            <w:webHidden/>
          </w:rPr>
          <w:fldChar w:fldCharType="begin"/>
        </w:r>
        <w:r w:rsidR="00BE2D01">
          <w:rPr>
            <w:noProof/>
            <w:webHidden/>
          </w:rPr>
          <w:instrText xml:space="preserve"> PAGEREF _Toc146620101 \h </w:instrText>
        </w:r>
        <w:r w:rsidR="00BE2D01">
          <w:rPr>
            <w:noProof/>
            <w:webHidden/>
          </w:rPr>
        </w:r>
        <w:r w:rsidR="00BE2D01">
          <w:rPr>
            <w:noProof/>
            <w:webHidden/>
          </w:rPr>
          <w:fldChar w:fldCharType="separate"/>
        </w:r>
        <w:r w:rsidR="00673169">
          <w:rPr>
            <w:noProof/>
            <w:webHidden/>
          </w:rPr>
          <w:t>159</w:t>
        </w:r>
        <w:r w:rsidR="00BE2D01">
          <w:rPr>
            <w:noProof/>
            <w:webHidden/>
          </w:rPr>
          <w:fldChar w:fldCharType="end"/>
        </w:r>
      </w:hyperlink>
    </w:p>
    <w:p w14:paraId="40509441" w14:textId="1B2AC987" w:rsidR="00BE2D01" w:rsidRDefault="00000000">
      <w:pPr>
        <w:pStyle w:val="Spisilustracji"/>
        <w:tabs>
          <w:tab w:val="right" w:leader="dot" w:pos="9060"/>
        </w:tabs>
        <w:rPr>
          <w:rFonts w:eastAsiaTheme="minorEastAsia"/>
          <w:noProof/>
          <w:kern w:val="2"/>
          <w14:ligatures w14:val="standardContextual"/>
        </w:rPr>
      </w:pPr>
      <w:hyperlink w:anchor="_Toc146620102" w:history="1">
        <w:r w:rsidR="00BE2D01" w:rsidRPr="00C85095">
          <w:rPr>
            <w:rStyle w:val="Hipercze"/>
            <w:noProof/>
          </w:rPr>
          <w:t>Tabela 31: Komunikat żądania GeneralReferenceListRequest</w:t>
        </w:r>
        <w:r w:rsidR="00BE2D01">
          <w:rPr>
            <w:noProof/>
            <w:webHidden/>
          </w:rPr>
          <w:tab/>
        </w:r>
        <w:r w:rsidR="00BE2D01">
          <w:rPr>
            <w:noProof/>
            <w:webHidden/>
          </w:rPr>
          <w:fldChar w:fldCharType="begin"/>
        </w:r>
        <w:r w:rsidR="00BE2D01">
          <w:rPr>
            <w:noProof/>
            <w:webHidden/>
          </w:rPr>
          <w:instrText xml:space="preserve"> PAGEREF _Toc146620102 \h </w:instrText>
        </w:r>
        <w:r w:rsidR="00BE2D01">
          <w:rPr>
            <w:noProof/>
            <w:webHidden/>
          </w:rPr>
        </w:r>
        <w:r w:rsidR="00BE2D01">
          <w:rPr>
            <w:noProof/>
            <w:webHidden/>
          </w:rPr>
          <w:fldChar w:fldCharType="separate"/>
        </w:r>
        <w:r w:rsidR="00673169">
          <w:rPr>
            <w:noProof/>
            <w:webHidden/>
          </w:rPr>
          <w:t>165</w:t>
        </w:r>
        <w:r w:rsidR="00BE2D01">
          <w:rPr>
            <w:noProof/>
            <w:webHidden/>
          </w:rPr>
          <w:fldChar w:fldCharType="end"/>
        </w:r>
      </w:hyperlink>
    </w:p>
    <w:p w14:paraId="6E545E4C" w14:textId="3ADE0D32" w:rsidR="00BE2D01" w:rsidRDefault="00000000">
      <w:pPr>
        <w:pStyle w:val="Spisilustracji"/>
        <w:tabs>
          <w:tab w:val="right" w:leader="dot" w:pos="9060"/>
        </w:tabs>
        <w:rPr>
          <w:rFonts w:eastAsiaTheme="minorEastAsia"/>
          <w:noProof/>
          <w:kern w:val="2"/>
          <w14:ligatures w14:val="standardContextual"/>
        </w:rPr>
      </w:pPr>
      <w:hyperlink w:anchor="_Toc146620103" w:history="1">
        <w:r w:rsidR="00BE2D01" w:rsidRPr="00C85095">
          <w:rPr>
            <w:rStyle w:val="Hipercze"/>
            <w:noProof/>
          </w:rPr>
          <w:t>Tabela 32: Komunikat odpowiedzi GeneralReferenceListResponse</w:t>
        </w:r>
        <w:r w:rsidR="00BE2D01">
          <w:rPr>
            <w:noProof/>
            <w:webHidden/>
          </w:rPr>
          <w:tab/>
        </w:r>
        <w:r w:rsidR="00BE2D01">
          <w:rPr>
            <w:noProof/>
            <w:webHidden/>
          </w:rPr>
          <w:fldChar w:fldCharType="begin"/>
        </w:r>
        <w:r w:rsidR="00BE2D01">
          <w:rPr>
            <w:noProof/>
            <w:webHidden/>
          </w:rPr>
          <w:instrText xml:space="preserve"> PAGEREF _Toc146620103 \h </w:instrText>
        </w:r>
        <w:r w:rsidR="00BE2D01">
          <w:rPr>
            <w:noProof/>
            <w:webHidden/>
          </w:rPr>
        </w:r>
        <w:r w:rsidR="00BE2D01">
          <w:rPr>
            <w:noProof/>
            <w:webHidden/>
          </w:rPr>
          <w:fldChar w:fldCharType="separate"/>
        </w:r>
        <w:r w:rsidR="00673169">
          <w:rPr>
            <w:noProof/>
            <w:webHidden/>
          </w:rPr>
          <w:t>167</w:t>
        </w:r>
        <w:r w:rsidR="00BE2D01">
          <w:rPr>
            <w:noProof/>
            <w:webHidden/>
          </w:rPr>
          <w:fldChar w:fldCharType="end"/>
        </w:r>
      </w:hyperlink>
    </w:p>
    <w:p w14:paraId="35B27DE6" w14:textId="5246DB77" w:rsidR="00BE2D01" w:rsidRDefault="00000000">
      <w:pPr>
        <w:pStyle w:val="Spisilustracji"/>
        <w:tabs>
          <w:tab w:val="right" w:leader="dot" w:pos="9060"/>
        </w:tabs>
        <w:rPr>
          <w:rFonts w:eastAsiaTheme="minorEastAsia"/>
          <w:noProof/>
          <w:kern w:val="2"/>
          <w14:ligatures w14:val="standardContextual"/>
        </w:rPr>
      </w:pPr>
      <w:hyperlink w:anchor="_Toc146620104" w:history="1">
        <w:r w:rsidR="00BE2D01" w:rsidRPr="00C85095">
          <w:rPr>
            <w:rStyle w:val="Hipercze"/>
            <w:noProof/>
          </w:rPr>
          <w:t>Tabela 33: Komunikat żądania CreditComplaintAddRequest</w:t>
        </w:r>
        <w:r w:rsidR="00BE2D01">
          <w:rPr>
            <w:noProof/>
            <w:webHidden/>
          </w:rPr>
          <w:tab/>
        </w:r>
        <w:r w:rsidR="00BE2D01">
          <w:rPr>
            <w:noProof/>
            <w:webHidden/>
          </w:rPr>
          <w:fldChar w:fldCharType="begin"/>
        </w:r>
        <w:r w:rsidR="00BE2D01">
          <w:rPr>
            <w:noProof/>
            <w:webHidden/>
          </w:rPr>
          <w:instrText xml:space="preserve"> PAGEREF _Toc146620104 \h </w:instrText>
        </w:r>
        <w:r w:rsidR="00BE2D01">
          <w:rPr>
            <w:noProof/>
            <w:webHidden/>
          </w:rPr>
        </w:r>
        <w:r w:rsidR="00BE2D01">
          <w:rPr>
            <w:noProof/>
            <w:webHidden/>
          </w:rPr>
          <w:fldChar w:fldCharType="separate"/>
        </w:r>
        <w:r w:rsidR="00673169">
          <w:rPr>
            <w:noProof/>
            <w:webHidden/>
          </w:rPr>
          <w:t>169</w:t>
        </w:r>
        <w:r w:rsidR="00BE2D01">
          <w:rPr>
            <w:noProof/>
            <w:webHidden/>
          </w:rPr>
          <w:fldChar w:fldCharType="end"/>
        </w:r>
      </w:hyperlink>
    </w:p>
    <w:p w14:paraId="1B94B6CD" w14:textId="51B987A0" w:rsidR="00BE2D01" w:rsidRDefault="00000000">
      <w:pPr>
        <w:pStyle w:val="Spisilustracji"/>
        <w:tabs>
          <w:tab w:val="right" w:leader="dot" w:pos="9060"/>
        </w:tabs>
        <w:rPr>
          <w:rFonts w:eastAsiaTheme="minorEastAsia"/>
          <w:noProof/>
          <w:kern w:val="2"/>
          <w14:ligatures w14:val="standardContextual"/>
        </w:rPr>
      </w:pPr>
      <w:hyperlink w:anchor="_Toc146620105" w:history="1">
        <w:r w:rsidR="00BE2D01" w:rsidRPr="00C85095">
          <w:rPr>
            <w:rStyle w:val="Hipercze"/>
            <w:noProof/>
          </w:rPr>
          <w:t>Tabela 34: Komunikat odpowiedzi CreditComplaintAddResponse</w:t>
        </w:r>
        <w:r w:rsidR="00BE2D01">
          <w:rPr>
            <w:noProof/>
            <w:webHidden/>
          </w:rPr>
          <w:tab/>
        </w:r>
        <w:r w:rsidR="00BE2D01">
          <w:rPr>
            <w:noProof/>
            <w:webHidden/>
          </w:rPr>
          <w:fldChar w:fldCharType="begin"/>
        </w:r>
        <w:r w:rsidR="00BE2D01">
          <w:rPr>
            <w:noProof/>
            <w:webHidden/>
          </w:rPr>
          <w:instrText xml:space="preserve"> PAGEREF _Toc146620105 \h </w:instrText>
        </w:r>
        <w:r w:rsidR="00BE2D01">
          <w:rPr>
            <w:noProof/>
            <w:webHidden/>
          </w:rPr>
        </w:r>
        <w:r w:rsidR="00BE2D01">
          <w:rPr>
            <w:noProof/>
            <w:webHidden/>
          </w:rPr>
          <w:fldChar w:fldCharType="separate"/>
        </w:r>
        <w:r w:rsidR="00673169">
          <w:rPr>
            <w:noProof/>
            <w:webHidden/>
          </w:rPr>
          <w:t>170</w:t>
        </w:r>
        <w:r w:rsidR="00BE2D01">
          <w:rPr>
            <w:noProof/>
            <w:webHidden/>
          </w:rPr>
          <w:fldChar w:fldCharType="end"/>
        </w:r>
      </w:hyperlink>
    </w:p>
    <w:p w14:paraId="33358C92" w14:textId="4A4EC602" w:rsidR="00BE2D01" w:rsidRDefault="00000000">
      <w:pPr>
        <w:pStyle w:val="Spisilustracji"/>
        <w:tabs>
          <w:tab w:val="right" w:leader="dot" w:pos="9060"/>
        </w:tabs>
        <w:rPr>
          <w:rFonts w:eastAsiaTheme="minorEastAsia"/>
          <w:noProof/>
          <w:kern w:val="2"/>
          <w14:ligatures w14:val="standardContextual"/>
        </w:rPr>
      </w:pPr>
      <w:hyperlink w:anchor="_Toc146620106" w:history="1">
        <w:r w:rsidR="00BE2D01" w:rsidRPr="00C85095">
          <w:rPr>
            <w:rStyle w:val="Hipercze"/>
            <w:noProof/>
          </w:rPr>
          <w:t>Tabela 35: Komunikat żądania CreditComplaintRequest</w:t>
        </w:r>
        <w:r w:rsidR="00BE2D01">
          <w:rPr>
            <w:noProof/>
            <w:webHidden/>
          </w:rPr>
          <w:tab/>
        </w:r>
        <w:r w:rsidR="00BE2D01">
          <w:rPr>
            <w:noProof/>
            <w:webHidden/>
          </w:rPr>
          <w:fldChar w:fldCharType="begin"/>
        </w:r>
        <w:r w:rsidR="00BE2D01">
          <w:rPr>
            <w:noProof/>
            <w:webHidden/>
          </w:rPr>
          <w:instrText xml:space="preserve"> PAGEREF _Toc146620106 \h </w:instrText>
        </w:r>
        <w:r w:rsidR="00BE2D01">
          <w:rPr>
            <w:noProof/>
            <w:webHidden/>
          </w:rPr>
        </w:r>
        <w:r w:rsidR="00BE2D01">
          <w:rPr>
            <w:noProof/>
            <w:webHidden/>
          </w:rPr>
          <w:fldChar w:fldCharType="separate"/>
        </w:r>
        <w:r w:rsidR="00673169">
          <w:rPr>
            <w:noProof/>
            <w:webHidden/>
          </w:rPr>
          <w:t>171</w:t>
        </w:r>
        <w:r w:rsidR="00BE2D01">
          <w:rPr>
            <w:noProof/>
            <w:webHidden/>
          </w:rPr>
          <w:fldChar w:fldCharType="end"/>
        </w:r>
      </w:hyperlink>
    </w:p>
    <w:p w14:paraId="285E9C6D" w14:textId="1B69DDCD" w:rsidR="00BE2D01" w:rsidRDefault="00000000">
      <w:pPr>
        <w:pStyle w:val="Spisilustracji"/>
        <w:tabs>
          <w:tab w:val="right" w:leader="dot" w:pos="9060"/>
        </w:tabs>
        <w:rPr>
          <w:rFonts w:eastAsiaTheme="minorEastAsia"/>
          <w:noProof/>
          <w:kern w:val="2"/>
          <w14:ligatures w14:val="standardContextual"/>
        </w:rPr>
      </w:pPr>
      <w:hyperlink w:anchor="_Toc146620107" w:history="1">
        <w:r w:rsidR="00BE2D01" w:rsidRPr="00C85095">
          <w:rPr>
            <w:rStyle w:val="Hipercze"/>
            <w:noProof/>
          </w:rPr>
          <w:t>Tabela 36: Komunikat odpowiedzi CreditComplaintResponse</w:t>
        </w:r>
        <w:r w:rsidR="00BE2D01">
          <w:rPr>
            <w:noProof/>
            <w:webHidden/>
          </w:rPr>
          <w:tab/>
        </w:r>
        <w:r w:rsidR="00BE2D01">
          <w:rPr>
            <w:noProof/>
            <w:webHidden/>
          </w:rPr>
          <w:fldChar w:fldCharType="begin"/>
        </w:r>
        <w:r w:rsidR="00BE2D01">
          <w:rPr>
            <w:noProof/>
            <w:webHidden/>
          </w:rPr>
          <w:instrText xml:space="preserve"> PAGEREF _Toc146620107 \h </w:instrText>
        </w:r>
        <w:r w:rsidR="00BE2D01">
          <w:rPr>
            <w:noProof/>
            <w:webHidden/>
          </w:rPr>
        </w:r>
        <w:r w:rsidR="00BE2D01">
          <w:rPr>
            <w:noProof/>
            <w:webHidden/>
          </w:rPr>
          <w:fldChar w:fldCharType="separate"/>
        </w:r>
        <w:r w:rsidR="00673169">
          <w:rPr>
            <w:noProof/>
            <w:webHidden/>
          </w:rPr>
          <w:t>173</w:t>
        </w:r>
        <w:r w:rsidR="00BE2D01">
          <w:rPr>
            <w:noProof/>
            <w:webHidden/>
          </w:rPr>
          <w:fldChar w:fldCharType="end"/>
        </w:r>
      </w:hyperlink>
    </w:p>
    <w:p w14:paraId="50A3BDD7" w14:textId="7E0C5557" w:rsidR="00BE2D01" w:rsidRDefault="00000000">
      <w:pPr>
        <w:pStyle w:val="Spisilustracji"/>
        <w:tabs>
          <w:tab w:val="right" w:leader="dot" w:pos="9060"/>
        </w:tabs>
        <w:rPr>
          <w:rFonts w:eastAsiaTheme="minorEastAsia"/>
          <w:noProof/>
          <w:kern w:val="2"/>
          <w14:ligatures w14:val="standardContextual"/>
        </w:rPr>
      </w:pPr>
      <w:hyperlink w:anchor="_Toc146620108" w:history="1">
        <w:r w:rsidR="00BE2D01" w:rsidRPr="00C85095">
          <w:rPr>
            <w:rStyle w:val="Hipercze"/>
            <w:noProof/>
          </w:rPr>
          <w:t>Tabela 37: Komunikat żądania CreditInformationAddRequest</w:t>
        </w:r>
        <w:r w:rsidR="00BE2D01">
          <w:rPr>
            <w:noProof/>
            <w:webHidden/>
          </w:rPr>
          <w:tab/>
        </w:r>
        <w:r w:rsidR="00BE2D01">
          <w:rPr>
            <w:noProof/>
            <w:webHidden/>
          </w:rPr>
          <w:fldChar w:fldCharType="begin"/>
        </w:r>
        <w:r w:rsidR="00BE2D01">
          <w:rPr>
            <w:noProof/>
            <w:webHidden/>
          </w:rPr>
          <w:instrText xml:space="preserve"> PAGEREF _Toc146620108 \h </w:instrText>
        </w:r>
        <w:r w:rsidR="00BE2D01">
          <w:rPr>
            <w:noProof/>
            <w:webHidden/>
          </w:rPr>
        </w:r>
        <w:r w:rsidR="00BE2D01">
          <w:rPr>
            <w:noProof/>
            <w:webHidden/>
          </w:rPr>
          <w:fldChar w:fldCharType="separate"/>
        </w:r>
        <w:r w:rsidR="00673169">
          <w:rPr>
            <w:noProof/>
            <w:webHidden/>
          </w:rPr>
          <w:t>175</w:t>
        </w:r>
        <w:r w:rsidR="00BE2D01">
          <w:rPr>
            <w:noProof/>
            <w:webHidden/>
          </w:rPr>
          <w:fldChar w:fldCharType="end"/>
        </w:r>
      </w:hyperlink>
    </w:p>
    <w:p w14:paraId="34B6BC72" w14:textId="4F6F4D0C" w:rsidR="00BE2D01" w:rsidRDefault="00000000">
      <w:pPr>
        <w:pStyle w:val="Spisilustracji"/>
        <w:tabs>
          <w:tab w:val="right" w:leader="dot" w:pos="9060"/>
        </w:tabs>
        <w:rPr>
          <w:rFonts w:eastAsiaTheme="minorEastAsia"/>
          <w:noProof/>
          <w:kern w:val="2"/>
          <w14:ligatures w14:val="standardContextual"/>
        </w:rPr>
      </w:pPr>
      <w:hyperlink w:anchor="_Toc146620109" w:history="1">
        <w:r w:rsidR="00BE2D01" w:rsidRPr="00C85095">
          <w:rPr>
            <w:rStyle w:val="Hipercze"/>
            <w:noProof/>
          </w:rPr>
          <w:t>Tabela 38: Komunikat odpowiedzi CreditInformationAddResponse</w:t>
        </w:r>
        <w:r w:rsidR="00BE2D01">
          <w:rPr>
            <w:noProof/>
            <w:webHidden/>
          </w:rPr>
          <w:tab/>
        </w:r>
        <w:r w:rsidR="00BE2D01">
          <w:rPr>
            <w:noProof/>
            <w:webHidden/>
          </w:rPr>
          <w:fldChar w:fldCharType="begin"/>
        </w:r>
        <w:r w:rsidR="00BE2D01">
          <w:rPr>
            <w:noProof/>
            <w:webHidden/>
          </w:rPr>
          <w:instrText xml:space="preserve"> PAGEREF _Toc146620109 \h </w:instrText>
        </w:r>
        <w:r w:rsidR="00BE2D01">
          <w:rPr>
            <w:noProof/>
            <w:webHidden/>
          </w:rPr>
        </w:r>
        <w:r w:rsidR="00BE2D01">
          <w:rPr>
            <w:noProof/>
            <w:webHidden/>
          </w:rPr>
          <w:fldChar w:fldCharType="separate"/>
        </w:r>
        <w:r w:rsidR="00673169">
          <w:rPr>
            <w:noProof/>
            <w:webHidden/>
          </w:rPr>
          <w:t>176</w:t>
        </w:r>
        <w:r w:rsidR="00BE2D01">
          <w:rPr>
            <w:noProof/>
            <w:webHidden/>
          </w:rPr>
          <w:fldChar w:fldCharType="end"/>
        </w:r>
      </w:hyperlink>
    </w:p>
    <w:p w14:paraId="616824FF" w14:textId="1AEDC631" w:rsidR="00BE2D01" w:rsidRDefault="00000000">
      <w:pPr>
        <w:pStyle w:val="Spisilustracji"/>
        <w:tabs>
          <w:tab w:val="right" w:leader="dot" w:pos="9060"/>
        </w:tabs>
        <w:rPr>
          <w:rFonts w:eastAsiaTheme="minorEastAsia"/>
          <w:noProof/>
          <w:kern w:val="2"/>
          <w14:ligatures w14:val="standardContextual"/>
        </w:rPr>
      </w:pPr>
      <w:hyperlink w:anchor="_Toc146620110" w:history="1">
        <w:r w:rsidR="00BE2D01" w:rsidRPr="00C85095">
          <w:rPr>
            <w:rStyle w:val="Hipercze"/>
            <w:noProof/>
          </w:rPr>
          <w:t>Tabela 39: Komunikat żądania CreditInformationRequest</w:t>
        </w:r>
        <w:r w:rsidR="00BE2D01">
          <w:rPr>
            <w:noProof/>
            <w:webHidden/>
          </w:rPr>
          <w:tab/>
        </w:r>
        <w:r w:rsidR="00BE2D01">
          <w:rPr>
            <w:noProof/>
            <w:webHidden/>
          </w:rPr>
          <w:fldChar w:fldCharType="begin"/>
        </w:r>
        <w:r w:rsidR="00BE2D01">
          <w:rPr>
            <w:noProof/>
            <w:webHidden/>
          </w:rPr>
          <w:instrText xml:space="preserve"> PAGEREF _Toc146620110 \h </w:instrText>
        </w:r>
        <w:r w:rsidR="00BE2D01">
          <w:rPr>
            <w:noProof/>
            <w:webHidden/>
          </w:rPr>
        </w:r>
        <w:r w:rsidR="00BE2D01">
          <w:rPr>
            <w:noProof/>
            <w:webHidden/>
          </w:rPr>
          <w:fldChar w:fldCharType="separate"/>
        </w:r>
        <w:r w:rsidR="00673169">
          <w:rPr>
            <w:noProof/>
            <w:webHidden/>
          </w:rPr>
          <w:t>177</w:t>
        </w:r>
        <w:r w:rsidR="00BE2D01">
          <w:rPr>
            <w:noProof/>
            <w:webHidden/>
          </w:rPr>
          <w:fldChar w:fldCharType="end"/>
        </w:r>
      </w:hyperlink>
    </w:p>
    <w:p w14:paraId="736044B1" w14:textId="56051D46" w:rsidR="00BE2D01" w:rsidRDefault="00000000">
      <w:pPr>
        <w:pStyle w:val="Spisilustracji"/>
        <w:tabs>
          <w:tab w:val="right" w:leader="dot" w:pos="9060"/>
        </w:tabs>
        <w:rPr>
          <w:rFonts w:eastAsiaTheme="minorEastAsia"/>
          <w:noProof/>
          <w:kern w:val="2"/>
          <w14:ligatures w14:val="standardContextual"/>
        </w:rPr>
      </w:pPr>
      <w:hyperlink w:anchor="_Toc146620111" w:history="1">
        <w:r w:rsidR="00BE2D01" w:rsidRPr="00C85095">
          <w:rPr>
            <w:rStyle w:val="Hipercze"/>
            <w:noProof/>
          </w:rPr>
          <w:t>Tabela 40: Komunikat odpowiedzi CreditInformationResponse</w:t>
        </w:r>
        <w:r w:rsidR="00BE2D01">
          <w:rPr>
            <w:noProof/>
            <w:webHidden/>
          </w:rPr>
          <w:tab/>
        </w:r>
        <w:r w:rsidR="00BE2D01">
          <w:rPr>
            <w:noProof/>
            <w:webHidden/>
          </w:rPr>
          <w:fldChar w:fldCharType="begin"/>
        </w:r>
        <w:r w:rsidR="00BE2D01">
          <w:rPr>
            <w:noProof/>
            <w:webHidden/>
          </w:rPr>
          <w:instrText xml:space="preserve"> PAGEREF _Toc146620111 \h </w:instrText>
        </w:r>
        <w:r w:rsidR="00BE2D01">
          <w:rPr>
            <w:noProof/>
            <w:webHidden/>
          </w:rPr>
        </w:r>
        <w:r w:rsidR="00BE2D01">
          <w:rPr>
            <w:noProof/>
            <w:webHidden/>
          </w:rPr>
          <w:fldChar w:fldCharType="separate"/>
        </w:r>
        <w:r w:rsidR="00673169">
          <w:rPr>
            <w:noProof/>
            <w:webHidden/>
          </w:rPr>
          <w:t>178</w:t>
        </w:r>
        <w:r w:rsidR="00BE2D01">
          <w:rPr>
            <w:noProof/>
            <w:webHidden/>
          </w:rPr>
          <w:fldChar w:fldCharType="end"/>
        </w:r>
      </w:hyperlink>
    </w:p>
    <w:p w14:paraId="4F383662" w14:textId="5D1686AB" w:rsidR="00BE2D01" w:rsidRDefault="00000000">
      <w:pPr>
        <w:pStyle w:val="Spisilustracji"/>
        <w:tabs>
          <w:tab w:val="right" w:leader="dot" w:pos="9060"/>
        </w:tabs>
        <w:rPr>
          <w:rFonts w:eastAsiaTheme="minorEastAsia"/>
          <w:noProof/>
          <w:kern w:val="2"/>
          <w14:ligatures w14:val="standardContextual"/>
        </w:rPr>
      </w:pPr>
      <w:hyperlink w:anchor="_Toc146620112" w:history="1">
        <w:r w:rsidR="00BE2D01" w:rsidRPr="00C85095">
          <w:rPr>
            <w:rStyle w:val="Hipercze"/>
            <w:noProof/>
          </w:rPr>
          <w:t>Tabela 41: Komunikat żądania PaymentRefusalAddRequest</w:t>
        </w:r>
        <w:r w:rsidR="00BE2D01">
          <w:rPr>
            <w:noProof/>
            <w:webHidden/>
          </w:rPr>
          <w:tab/>
        </w:r>
        <w:r w:rsidR="00BE2D01">
          <w:rPr>
            <w:noProof/>
            <w:webHidden/>
          </w:rPr>
          <w:fldChar w:fldCharType="begin"/>
        </w:r>
        <w:r w:rsidR="00BE2D01">
          <w:rPr>
            <w:noProof/>
            <w:webHidden/>
          </w:rPr>
          <w:instrText xml:space="preserve"> PAGEREF _Toc146620112 \h </w:instrText>
        </w:r>
        <w:r w:rsidR="00BE2D01">
          <w:rPr>
            <w:noProof/>
            <w:webHidden/>
          </w:rPr>
        </w:r>
        <w:r w:rsidR="00BE2D01">
          <w:rPr>
            <w:noProof/>
            <w:webHidden/>
          </w:rPr>
          <w:fldChar w:fldCharType="separate"/>
        </w:r>
        <w:r w:rsidR="00673169">
          <w:rPr>
            <w:noProof/>
            <w:webHidden/>
          </w:rPr>
          <w:t>179</w:t>
        </w:r>
        <w:r w:rsidR="00BE2D01">
          <w:rPr>
            <w:noProof/>
            <w:webHidden/>
          </w:rPr>
          <w:fldChar w:fldCharType="end"/>
        </w:r>
      </w:hyperlink>
    </w:p>
    <w:p w14:paraId="3A8B1FA6" w14:textId="614B8831" w:rsidR="00BE2D01" w:rsidRDefault="00000000">
      <w:pPr>
        <w:pStyle w:val="Spisilustracji"/>
        <w:tabs>
          <w:tab w:val="right" w:leader="dot" w:pos="9060"/>
        </w:tabs>
        <w:rPr>
          <w:rFonts w:eastAsiaTheme="minorEastAsia"/>
          <w:noProof/>
          <w:kern w:val="2"/>
          <w14:ligatures w14:val="standardContextual"/>
        </w:rPr>
      </w:pPr>
      <w:hyperlink w:anchor="_Toc146620113" w:history="1">
        <w:r w:rsidR="00BE2D01" w:rsidRPr="00C85095">
          <w:rPr>
            <w:rStyle w:val="Hipercze"/>
            <w:noProof/>
          </w:rPr>
          <w:t>Tabela 42: Komunikat odpowiedzi PaymentRefusalAddResponse</w:t>
        </w:r>
        <w:r w:rsidR="00BE2D01">
          <w:rPr>
            <w:noProof/>
            <w:webHidden/>
          </w:rPr>
          <w:tab/>
        </w:r>
        <w:r w:rsidR="00BE2D01">
          <w:rPr>
            <w:noProof/>
            <w:webHidden/>
          </w:rPr>
          <w:fldChar w:fldCharType="begin"/>
        </w:r>
        <w:r w:rsidR="00BE2D01">
          <w:rPr>
            <w:noProof/>
            <w:webHidden/>
          </w:rPr>
          <w:instrText xml:space="preserve"> PAGEREF _Toc146620113 \h </w:instrText>
        </w:r>
        <w:r w:rsidR="00BE2D01">
          <w:rPr>
            <w:noProof/>
            <w:webHidden/>
          </w:rPr>
        </w:r>
        <w:r w:rsidR="00BE2D01">
          <w:rPr>
            <w:noProof/>
            <w:webHidden/>
          </w:rPr>
          <w:fldChar w:fldCharType="separate"/>
        </w:r>
        <w:r w:rsidR="00673169">
          <w:rPr>
            <w:noProof/>
            <w:webHidden/>
          </w:rPr>
          <w:t>181</w:t>
        </w:r>
        <w:r w:rsidR="00BE2D01">
          <w:rPr>
            <w:noProof/>
            <w:webHidden/>
          </w:rPr>
          <w:fldChar w:fldCharType="end"/>
        </w:r>
      </w:hyperlink>
    </w:p>
    <w:p w14:paraId="0649F92D" w14:textId="11686F64" w:rsidR="00BE2D01" w:rsidRDefault="00000000">
      <w:pPr>
        <w:pStyle w:val="Spisilustracji"/>
        <w:tabs>
          <w:tab w:val="right" w:leader="dot" w:pos="9060"/>
        </w:tabs>
        <w:rPr>
          <w:rFonts w:eastAsiaTheme="minorEastAsia"/>
          <w:noProof/>
          <w:kern w:val="2"/>
          <w14:ligatures w14:val="standardContextual"/>
        </w:rPr>
      </w:pPr>
      <w:hyperlink w:anchor="_Toc146620114" w:history="1">
        <w:r w:rsidR="00BE2D01" w:rsidRPr="00C85095">
          <w:rPr>
            <w:rStyle w:val="Hipercze"/>
            <w:noProof/>
          </w:rPr>
          <w:t>Tabela 43: Komunikat żądania PaymentRefusalInquiryRequest</w:t>
        </w:r>
        <w:r w:rsidR="00BE2D01">
          <w:rPr>
            <w:noProof/>
            <w:webHidden/>
          </w:rPr>
          <w:tab/>
        </w:r>
        <w:r w:rsidR="00BE2D01">
          <w:rPr>
            <w:noProof/>
            <w:webHidden/>
          </w:rPr>
          <w:fldChar w:fldCharType="begin"/>
        </w:r>
        <w:r w:rsidR="00BE2D01">
          <w:rPr>
            <w:noProof/>
            <w:webHidden/>
          </w:rPr>
          <w:instrText xml:space="preserve"> PAGEREF _Toc146620114 \h </w:instrText>
        </w:r>
        <w:r w:rsidR="00BE2D01">
          <w:rPr>
            <w:noProof/>
            <w:webHidden/>
          </w:rPr>
        </w:r>
        <w:r w:rsidR="00BE2D01">
          <w:rPr>
            <w:noProof/>
            <w:webHidden/>
          </w:rPr>
          <w:fldChar w:fldCharType="separate"/>
        </w:r>
        <w:r w:rsidR="00673169">
          <w:rPr>
            <w:noProof/>
            <w:webHidden/>
          </w:rPr>
          <w:t>184</w:t>
        </w:r>
        <w:r w:rsidR="00BE2D01">
          <w:rPr>
            <w:noProof/>
            <w:webHidden/>
          </w:rPr>
          <w:fldChar w:fldCharType="end"/>
        </w:r>
      </w:hyperlink>
    </w:p>
    <w:p w14:paraId="5EE8ECF7" w14:textId="25F2ACD6" w:rsidR="00BE2D01" w:rsidRDefault="00000000">
      <w:pPr>
        <w:pStyle w:val="Spisilustracji"/>
        <w:tabs>
          <w:tab w:val="right" w:leader="dot" w:pos="9060"/>
        </w:tabs>
        <w:rPr>
          <w:rFonts w:eastAsiaTheme="minorEastAsia"/>
          <w:noProof/>
          <w:kern w:val="2"/>
          <w14:ligatures w14:val="standardContextual"/>
        </w:rPr>
      </w:pPr>
      <w:hyperlink w:anchor="_Toc146620115" w:history="1">
        <w:r w:rsidR="00BE2D01" w:rsidRPr="00C85095">
          <w:rPr>
            <w:rStyle w:val="Hipercze"/>
            <w:noProof/>
          </w:rPr>
          <w:t>Tabela 44: Komunikat odpowiedzi PaymentRefusalInquiryResponse</w:t>
        </w:r>
        <w:r w:rsidR="00BE2D01">
          <w:rPr>
            <w:noProof/>
            <w:webHidden/>
          </w:rPr>
          <w:tab/>
        </w:r>
        <w:r w:rsidR="00BE2D01">
          <w:rPr>
            <w:noProof/>
            <w:webHidden/>
          </w:rPr>
          <w:fldChar w:fldCharType="begin"/>
        </w:r>
        <w:r w:rsidR="00BE2D01">
          <w:rPr>
            <w:noProof/>
            <w:webHidden/>
          </w:rPr>
          <w:instrText xml:space="preserve"> PAGEREF _Toc146620115 \h </w:instrText>
        </w:r>
        <w:r w:rsidR="00BE2D01">
          <w:rPr>
            <w:noProof/>
            <w:webHidden/>
          </w:rPr>
        </w:r>
        <w:r w:rsidR="00BE2D01">
          <w:rPr>
            <w:noProof/>
            <w:webHidden/>
          </w:rPr>
          <w:fldChar w:fldCharType="separate"/>
        </w:r>
        <w:r w:rsidR="00673169">
          <w:rPr>
            <w:noProof/>
            <w:webHidden/>
          </w:rPr>
          <w:t>185</w:t>
        </w:r>
        <w:r w:rsidR="00BE2D01">
          <w:rPr>
            <w:noProof/>
            <w:webHidden/>
          </w:rPr>
          <w:fldChar w:fldCharType="end"/>
        </w:r>
      </w:hyperlink>
    </w:p>
    <w:p w14:paraId="28D7B3B9" w14:textId="6D6895F9" w:rsidR="00BE2D01" w:rsidRDefault="00000000">
      <w:pPr>
        <w:pStyle w:val="Spisilustracji"/>
        <w:tabs>
          <w:tab w:val="right" w:leader="dot" w:pos="9060"/>
        </w:tabs>
        <w:rPr>
          <w:rFonts w:eastAsiaTheme="minorEastAsia"/>
          <w:noProof/>
          <w:kern w:val="2"/>
          <w14:ligatures w14:val="standardContextual"/>
        </w:rPr>
      </w:pPr>
      <w:hyperlink w:anchor="_Toc146620116" w:history="1">
        <w:r w:rsidR="00BE2D01" w:rsidRPr="00C85095">
          <w:rPr>
            <w:rStyle w:val="Hipercze"/>
            <w:noProof/>
          </w:rPr>
          <w:t>Tabela 45: Komunikat żądania PaymentRefusalResponseAddRequest</w:t>
        </w:r>
        <w:r w:rsidR="00BE2D01">
          <w:rPr>
            <w:noProof/>
            <w:webHidden/>
          </w:rPr>
          <w:tab/>
        </w:r>
        <w:r w:rsidR="00BE2D01">
          <w:rPr>
            <w:noProof/>
            <w:webHidden/>
          </w:rPr>
          <w:fldChar w:fldCharType="begin"/>
        </w:r>
        <w:r w:rsidR="00BE2D01">
          <w:rPr>
            <w:noProof/>
            <w:webHidden/>
          </w:rPr>
          <w:instrText xml:space="preserve"> PAGEREF _Toc146620116 \h </w:instrText>
        </w:r>
        <w:r w:rsidR="00BE2D01">
          <w:rPr>
            <w:noProof/>
            <w:webHidden/>
          </w:rPr>
        </w:r>
        <w:r w:rsidR="00BE2D01">
          <w:rPr>
            <w:noProof/>
            <w:webHidden/>
          </w:rPr>
          <w:fldChar w:fldCharType="separate"/>
        </w:r>
        <w:r w:rsidR="00673169">
          <w:rPr>
            <w:noProof/>
            <w:webHidden/>
          </w:rPr>
          <w:t>188</w:t>
        </w:r>
        <w:r w:rsidR="00BE2D01">
          <w:rPr>
            <w:noProof/>
            <w:webHidden/>
          </w:rPr>
          <w:fldChar w:fldCharType="end"/>
        </w:r>
      </w:hyperlink>
    </w:p>
    <w:p w14:paraId="76167A93" w14:textId="384F217A" w:rsidR="00BE2D01" w:rsidRDefault="00000000">
      <w:pPr>
        <w:pStyle w:val="Spisilustracji"/>
        <w:tabs>
          <w:tab w:val="right" w:leader="dot" w:pos="9060"/>
        </w:tabs>
        <w:rPr>
          <w:rFonts w:eastAsiaTheme="minorEastAsia"/>
          <w:noProof/>
          <w:kern w:val="2"/>
          <w14:ligatures w14:val="standardContextual"/>
        </w:rPr>
      </w:pPr>
      <w:hyperlink w:anchor="_Toc146620117" w:history="1">
        <w:r w:rsidR="00BE2D01" w:rsidRPr="00C85095">
          <w:rPr>
            <w:rStyle w:val="Hipercze"/>
            <w:noProof/>
          </w:rPr>
          <w:t>Tabela 46: Komunikat odpowiedzi PaymentRefusalResponseAddResponse</w:t>
        </w:r>
        <w:r w:rsidR="00BE2D01">
          <w:rPr>
            <w:noProof/>
            <w:webHidden/>
          </w:rPr>
          <w:tab/>
        </w:r>
        <w:r w:rsidR="00BE2D01">
          <w:rPr>
            <w:noProof/>
            <w:webHidden/>
          </w:rPr>
          <w:fldChar w:fldCharType="begin"/>
        </w:r>
        <w:r w:rsidR="00BE2D01">
          <w:rPr>
            <w:noProof/>
            <w:webHidden/>
          </w:rPr>
          <w:instrText xml:space="preserve"> PAGEREF _Toc146620117 \h </w:instrText>
        </w:r>
        <w:r w:rsidR="00BE2D01">
          <w:rPr>
            <w:noProof/>
            <w:webHidden/>
          </w:rPr>
        </w:r>
        <w:r w:rsidR="00BE2D01">
          <w:rPr>
            <w:noProof/>
            <w:webHidden/>
          </w:rPr>
          <w:fldChar w:fldCharType="separate"/>
        </w:r>
        <w:r w:rsidR="00673169">
          <w:rPr>
            <w:noProof/>
            <w:webHidden/>
          </w:rPr>
          <w:t>191</w:t>
        </w:r>
        <w:r w:rsidR="00BE2D01">
          <w:rPr>
            <w:noProof/>
            <w:webHidden/>
          </w:rPr>
          <w:fldChar w:fldCharType="end"/>
        </w:r>
      </w:hyperlink>
    </w:p>
    <w:p w14:paraId="57694659" w14:textId="51F83B94" w:rsidR="00BE2D01" w:rsidRDefault="00000000">
      <w:pPr>
        <w:pStyle w:val="Spisilustracji"/>
        <w:tabs>
          <w:tab w:val="right" w:leader="dot" w:pos="9060"/>
        </w:tabs>
        <w:rPr>
          <w:rFonts w:eastAsiaTheme="minorEastAsia"/>
          <w:noProof/>
          <w:kern w:val="2"/>
          <w14:ligatures w14:val="standardContextual"/>
        </w:rPr>
      </w:pPr>
      <w:hyperlink w:anchor="_Toc146620118" w:history="1">
        <w:r w:rsidR="00BE2D01" w:rsidRPr="00C85095">
          <w:rPr>
            <w:rStyle w:val="Hipercze"/>
            <w:noProof/>
          </w:rPr>
          <w:t>Tabela 47: Komunikat żądania PaymentRefusalInquiryRequest</w:t>
        </w:r>
        <w:r w:rsidR="00BE2D01">
          <w:rPr>
            <w:noProof/>
            <w:webHidden/>
          </w:rPr>
          <w:tab/>
        </w:r>
        <w:r w:rsidR="00BE2D01">
          <w:rPr>
            <w:noProof/>
            <w:webHidden/>
          </w:rPr>
          <w:fldChar w:fldCharType="begin"/>
        </w:r>
        <w:r w:rsidR="00BE2D01">
          <w:rPr>
            <w:noProof/>
            <w:webHidden/>
          </w:rPr>
          <w:instrText xml:space="preserve"> PAGEREF _Toc146620118 \h </w:instrText>
        </w:r>
        <w:r w:rsidR="00BE2D01">
          <w:rPr>
            <w:noProof/>
            <w:webHidden/>
          </w:rPr>
        </w:r>
        <w:r w:rsidR="00BE2D01">
          <w:rPr>
            <w:noProof/>
            <w:webHidden/>
          </w:rPr>
          <w:fldChar w:fldCharType="separate"/>
        </w:r>
        <w:r w:rsidR="00673169">
          <w:rPr>
            <w:noProof/>
            <w:webHidden/>
          </w:rPr>
          <w:t>194</w:t>
        </w:r>
        <w:r w:rsidR="00BE2D01">
          <w:rPr>
            <w:noProof/>
            <w:webHidden/>
          </w:rPr>
          <w:fldChar w:fldCharType="end"/>
        </w:r>
      </w:hyperlink>
    </w:p>
    <w:p w14:paraId="7CBCA25D" w14:textId="4FBE7A13" w:rsidR="00BE2D01" w:rsidRDefault="00000000">
      <w:pPr>
        <w:pStyle w:val="Spisilustracji"/>
        <w:tabs>
          <w:tab w:val="right" w:leader="dot" w:pos="9060"/>
        </w:tabs>
        <w:rPr>
          <w:rFonts w:eastAsiaTheme="minorEastAsia"/>
          <w:noProof/>
          <w:kern w:val="2"/>
          <w14:ligatures w14:val="standardContextual"/>
        </w:rPr>
      </w:pPr>
      <w:hyperlink w:anchor="_Toc146620119" w:history="1">
        <w:r w:rsidR="00BE2D01" w:rsidRPr="00C85095">
          <w:rPr>
            <w:rStyle w:val="Hipercze"/>
            <w:noProof/>
          </w:rPr>
          <w:t>Tabela 48: Komunikat odpowiedzi PaymentRefusalResponseInquiryResponse</w:t>
        </w:r>
        <w:r w:rsidR="00BE2D01">
          <w:rPr>
            <w:noProof/>
            <w:webHidden/>
          </w:rPr>
          <w:tab/>
        </w:r>
        <w:r w:rsidR="00BE2D01">
          <w:rPr>
            <w:noProof/>
            <w:webHidden/>
          </w:rPr>
          <w:fldChar w:fldCharType="begin"/>
        </w:r>
        <w:r w:rsidR="00BE2D01">
          <w:rPr>
            <w:noProof/>
            <w:webHidden/>
          </w:rPr>
          <w:instrText xml:space="preserve"> PAGEREF _Toc146620119 \h </w:instrText>
        </w:r>
        <w:r w:rsidR="00BE2D01">
          <w:rPr>
            <w:noProof/>
            <w:webHidden/>
          </w:rPr>
        </w:r>
        <w:r w:rsidR="00BE2D01">
          <w:rPr>
            <w:noProof/>
            <w:webHidden/>
          </w:rPr>
          <w:fldChar w:fldCharType="separate"/>
        </w:r>
        <w:r w:rsidR="00673169">
          <w:rPr>
            <w:noProof/>
            <w:webHidden/>
          </w:rPr>
          <w:t>195</w:t>
        </w:r>
        <w:r w:rsidR="00BE2D01">
          <w:rPr>
            <w:noProof/>
            <w:webHidden/>
          </w:rPr>
          <w:fldChar w:fldCharType="end"/>
        </w:r>
      </w:hyperlink>
    </w:p>
    <w:p w14:paraId="6BADC869" w14:textId="059E2D92" w:rsidR="00BE2D01" w:rsidRDefault="00000000">
      <w:pPr>
        <w:pStyle w:val="Spisilustracji"/>
        <w:tabs>
          <w:tab w:val="right" w:leader="dot" w:pos="9060"/>
        </w:tabs>
        <w:rPr>
          <w:rFonts w:eastAsiaTheme="minorEastAsia"/>
          <w:noProof/>
          <w:kern w:val="2"/>
          <w14:ligatures w14:val="standardContextual"/>
        </w:rPr>
      </w:pPr>
      <w:hyperlink w:anchor="_Toc146620120" w:history="1">
        <w:r w:rsidR="00BE2D01" w:rsidRPr="00C85095">
          <w:rPr>
            <w:rStyle w:val="Hipercze"/>
            <w:noProof/>
          </w:rPr>
          <w:t>Tabela 49: Komunikat żądania PaymentInformationInquiryRequest</w:t>
        </w:r>
        <w:r w:rsidR="00BE2D01">
          <w:rPr>
            <w:noProof/>
            <w:webHidden/>
          </w:rPr>
          <w:tab/>
        </w:r>
        <w:r w:rsidR="00BE2D01">
          <w:rPr>
            <w:noProof/>
            <w:webHidden/>
          </w:rPr>
          <w:fldChar w:fldCharType="begin"/>
        </w:r>
        <w:r w:rsidR="00BE2D01">
          <w:rPr>
            <w:noProof/>
            <w:webHidden/>
          </w:rPr>
          <w:instrText xml:space="preserve"> PAGEREF _Toc146620120 \h </w:instrText>
        </w:r>
        <w:r w:rsidR="00BE2D01">
          <w:rPr>
            <w:noProof/>
            <w:webHidden/>
          </w:rPr>
        </w:r>
        <w:r w:rsidR="00BE2D01">
          <w:rPr>
            <w:noProof/>
            <w:webHidden/>
          </w:rPr>
          <w:fldChar w:fldCharType="separate"/>
        </w:r>
        <w:r w:rsidR="00673169">
          <w:rPr>
            <w:noProof/>
            <w:webHidden/>
          </w:rPr>
          <w:t>198</w:t>
        </w:r>
        <w:r w:rsidR="00BE2D01">
          <w:rPr>
            <w:noProof/>
            <w:webHidden/>
          </w:rPr>
          <w:fldChar w:fldCharType="end"/>
        </w:r>
      </w:hyperlink>
    </w:p>
    <w:p w14:paraId="04EE6374" w14:textId="5E09BBFE" w:rsidR="00BE2D01" w:rsidRDefault="00000000">
      <w:pPr>
        <w:pStyle w:val="Spisilustracji"/>
        <w:tabs>
          <w:tab w:val="right" w:leader="dot" w:pos="9060"/>
        </w:tabs>
        <w:rPr>
          <w:rFonts w:eastAsiaTheme="minorEastAsia"/>
          <w:noProof/>
          <w:kern w:val="2"/>
          <w14:ligatures w14:val="standardContextual"/>
        </w:rPr>
      </w:pPr>
      <w:hyperlink w:anchor="_Toc146620121" w:history="1">
        <w:r w:rsidR="00BE2D01" w:rsidRPr="00C85095">
          <w:rPr>
            <w:rStyle w:val="Hipercze"/>
            <w:noProof/>
          </w:rPr>
          <w:t>Tabela 50: Komunikat odpowiedzi PaymentInformationInquiryResponse</w:t>
        </w:r>
        <w:r w:rsidR="00BE2D01">
          <w:rPr>
            <w:noProof/>
            <w:webHidden/>
          </w:rPr>
          <w:tab/>
        </w:r>
        <w:r w:rsidR="00BE2D01">
          <w:rPr>
            <w:noProof/>
            <w:webHidden/>
          </w:rPr>
          <w:fldChar w:fldCharType="begin"/>
        </w:r>
        <w:r w:rsidR="00BE2D01">
          <w:rPr>
            <w:noProof/>
            <w:webHidden/>
          </w:rPr>
          <w:instrText xml:space="preserve"> PAGEREF _Toc146620121 \h </w:instrText>
        </w:r>
        <w:r w:rsidR="00BE2D01">
          <w:rPr>
            <w:noProof/>
            <w:webHidden/>
          </w:rPr>
        </w:r>
        <w:r w:rsidR="00BE2D01">
          <w:rPr>
            <w:noProof/>
            <w:webHidden/>
          </w:rPr>
          <w:fldChar w:fldCharType="separate"/>
        </w:r>
        <w:r w:rsidR="00673169">
          <w:rPr>
            <w:noProof/>
            <w:webHidden/>
          </w:rPr>
          <w:t>199</w:t>
        </w:r>
        <w:r w:rsidR="00BE2D01">
          <w:rPr>
            <w:noProof/>
            <w:webHidden/>
          </w:rPr>
          <w:fldChar w:fldCharType="end"/>
        </w:r>
      </w:hyperlink>
    </w:p>
    <w:p w14:paraId="4869FDA1" w14:textId="1615D2AA" w:rsidR="00BE2D01" w:rsidRDefault="00000000">
      <w:pPr>
        <w:pStyle w:val="Spisilustracji"/>
        <w:tabs>
          <w:tab w:val="right" w:leader="dot" w:pos="9060"/>
        </w:tabs>
        <w:rPr>
          <w:rFonts w:eastAsiaTheme="minorEastAsia"/>
          <w:noProof/>
          <w:kern w:val="2"/>
          <w14:ligatures w14:val="standardContextual"/>
        </w:rPr>
      </w:pPr>
      <w:hyperlink w:anchor="_Toc146620122" w:history="1">
        <w:r w:rsidR="00BE2D01" w:rsidRPr="00C85095">
          <w:rPr>
            <w:rStyle w:val="Hipercze"/>
            <w:noProof/>
          </w:rPr>
          <w:t>Tabela 51: Komunikat żądania InterestRateRequest</w:t>
        </w:r>
        <w:r w:rsidR="00BE2D01">
          <w:rPr>
            <w:noProof/>
            <w:webHidden/>
          </w:rPr>
          <w:tab/>
        </w:r>
        <w:r w:rsidR="00BE2D01">
          <w:rPr>
            <w:noProof/>
            <w:webHidden/>
          </w:rPr>
          <w:fldChar w:fldCharType="begin"/>
        </w:r>
        <w:r w:rsidR="00BE2D01">
          <w:rPr>
            <w:noProof/>
            <w:webHidden/>
          </w:rPr>
          <w:instrText xml:space="preserve"> PAGEREF _Toc146620122 \h </w:instrText>
        </w:r>
        <w:r w:rsidR="00BE2D01">
          <w:rPr>
            <w:noProof/>
            <w:webHidden/>
          </w:rPr>
        </w:r>
        <w:r w:rsidR="00BE2D01">
          <w:rPr>
            <w:noProof/>
            <w:webHidden/>
          </w:rPr>
          <w:fldChar w:fldCharType="separate"/>
        </w:r>
        <w:r w:rsidR="00673169">
          <w:rPr>
            <w:noProof/>
            <w:webHidden/>
          </w:rPr>
          <w:t>202</w:t>
        </w:r>
        <w:r w:rsidR="00BE2D01">
          <w:rPr>
            <w:noProof/>
            <w:webHidden/>
          </w:rPr>
          <w:fldChar w:fldCharType="end"/>
        </w:r>
      </w:hyperlink>
    </w:p>
    <w:p w14:paraId="2533F4F0" w14:textId="471284D6" w:rsidR="00BE2D01" w:rsidRDefault="00000000">
      <w:pPr>
        <w:pStyle w:val="Spisilustracji"/>
        <w:tabs>
          <w:tab w:val="right" w:leader="dot" w:pos="9060"/>
        </w:tabs>
        <w:rPr>
          <w:rFonts w:eastAsiaTheme="minorEastAsia"/>
          <w:noProof/>
          <w:kern w:val="2"/>
          <w14:ligatures w14:val="standardContextual"/>
        </w:rPr>
      </w:pPr>
      <w:hyperlink w:anchor="_Toc146620123" w:history="1">
        <w:r w:rsidR="00BE2D01" w:rsidRPr="00C85095">
          <w:rPr>
            <w:rStyle w:val="Hipercze"/>
            <w:noProof/>
          </w:rPr>
          <w:t>Tabela 52: Komunikat odpowiedzi InterestRateResponse</w:t>
        </w:r>
        <w:r w:rsidR="00BE2D01">
          <w:rPr>
            <w:noProof/>
            <w:webHidden/>
          </w:rPr>
          <w:tab/>
        </w:r>
        <w:r w:rsidR="00BE2D01">
          <w:rPr>
            <w:noProof/>
            <w:webHidden/>
          </w:rPr>
          <w:fldChar w:fldCharType="begin"/>
        </w:r>
        <w:r w:rsidR="00BE2D01">
          <w:rPr>
            <w:noProof/>
            <w:webHidden/>
          </w:rPr>
          <w:instrText xml:space="preserve"> PAGEREF _Toc146620123 \h </w:instrText>
        </w:r>
        <w:r w:rsidR="00BE2D01">
          <w:rPr>
            <w:noProof/>
            <w:webHidden/>
          </w:rPr>
        </w:r>
        <w:r w:rsidR="00BE2D01">
          <w:rPr>
            <w:noProof/>
            <w:webHidden/>
          </w:rPr>
          <w:fldChar w:fldCharType="separate"/>
        </w:r>
        <w:r w:rsidR="00673169">
          <w:rPr>
            <w:noProof/>
            <w:webHidden/>
          </w:rPr>
          <w:t>203</w:t>
        </w:r>
        <w:r w:rsidR="00BE2D01">
          <w:rPr>
            <w:noProof/>
            <w:webHidden/>
          </w:rPr>
          <w:fldChar w:fldCharType="end"/>
        </w:r>
      </w:hyperlink>
    </w:p>
    <w:p w14:paraId="554860CB" w14:textId="18C49AC8" w:rsidR="00BE2D01" w:rsidRDefault="00000000">
      <w:pPr>
        <w:pStyle w:val="Spisilustracji"/>
        <w:tabs>
          <w:tab w:val="right" w:leader="dot" w:pos="9060"/>
        </w:tabs>
        <w:rPr>
          <w:rFonts w:eastAsiaTheme="minorEastAsia"/>
          <w:noProof/>
          <w:kern w:val="2"/>
          <w14:ligatures w14:val="standardContextual"/>
        </w:rPr>
      </w:pPr>
      <w:hyperlink w:anchor="_Toc146620124" w:history="1">
        <w:r w:rsidR="00BE2D01" w:rsidRPr="00C85095">
          <w:rPr>
            <w:rStyle w:val="Hipercze"/>
            <w:noProof/>
          </w:rPr>
          <w:t>Tabela 53: Komunikat żądania AccountOpenRequest</w:t>
        </w:r>
        <w:r w:rsidR="00BE2D01">
          <w:rPr>
            <w:noProof/>
            <w:webHidden/>
          </w:rPr>
          <w:tab/>
        </w:r>
        <w:r w:rsidR="00BE2D01">
          <w:rPr>
            <w:noProof/>
            <w:webHidden/>
          </w:rPr>
          <w:fldChar w:fldCharType="begin"/>
        </w:r>
        <w:r w:rsidR="00BE2D01">
          <w:rPr>
            <w:noProof/>
            <w:webHidden/>
          </w:rPr>
          <w:instrText xml:space="preserve"> PAGEREF _Toc146620124 \h </w:instrText>
        </w:r>
        <w:r w:rsidR="00BE2D01">
          <w:rPr>
            <w:noProof/>
            <w:webHidden/>
          </w:rPr>
        </w:r>
        <w:r w:rsidR="00BE2D01">
          <w:rPr>
            <w:noProof/>
            <w:webHidden/>
          </w:rPr>
          <w:fldChar w:fldCharType="separate"/>
        </w:r>
        <w:r w:rsidR="00673169">
          <w:rPr>
            <w:noProof/>
            <w:webHidden/>
          </w:rPr>
          <w:t>205</w:t>
        </w:r>
        <w:r w:rsidR="00BE2D01">
          <w:rPr>
            <w:noProof/>
            <w:webHidden/>
          </w:rPr>
          <w:fldChar w:fldCharType="end"/>
        </w:r>
      </w:hyperlink>
    </w:p>
    <w:p w14:paraId="54B64222" w14:textId="4CB37553" w:rsidR="00BE2D01" w:rsidRDefault="00000000">
      <w:pPr>
        <w:pStyle w:val="Spisilustracji"/>
        <w:tabs>
          <w:tab w:val="right" w:leader="dot" w:pos="9060"/>
        </w:tabs>
        <w:rPr>
          <w:rFonts w:eastAsiaTheme="minorEastAsia"/>
          <w:noProof/>
          <w:kern w:val="2"/>
          <w14:ligatures w14:val="standardContextual"/>
        </w:rPr>
      </w:pPr>
      <w:hyperlink w:anchor="_Toc146620125" w:history="1">
        <w:r w:rsidR="00BE2D01" w:rsidRPr="00C85095">
          <w:rPr>
            <w:rStyle w:val="Hipercze"/>
            <w:noProof/>
          </w:rPr>
          <w:t>Tabela 54: Komunikat odpowiedzi AccountOpenResponse</w:t>
        </w:r>
        <w:r w:rsidR="00BE2D01">
          <w:rPr>
            <w:noProof/>
            <w:webHidden/>
          </w:rPr>
          <w:tab/>
        </w:r>
        <w:r w:rsidR="00BE2D01">
          <w:rPr>
            <w:noProof/>
            <w:webHidden/>
          </w:rPr>
          <w:fldChar w:fldCharType="begin"/>
        </w:r>
        <w:r w:rsidR="00BE2D01">
          <w:rPr>
            <w:noProof/>
            <w:webHidden/>
          </w:rPr>
          <w:instrText xml:space="preserve"> PAGEREF _Toc146620125 \h </w:instrText>
        </w:r>
        <w:r w:rsidR="00BE2D01">
          <w:rPr>
            <w:noProof/>
            <w:webHidden/>
          </w:rPr>
        </w:r>
        <w:r w:rsidR="00BE2D01">
          <w:rPr>
            <w:noProof/>
            <w:webHidden/>
          </w:rPr>
          <w:fldChar w:fldCharType="separate"/>
        </w:r>
        <w:r w:rsidR="00673169">
          <w:rPr>
            <w:noProof/>
            <w:webHidden/>
          </w:rPr>
          <w:t>206</w:t>
        </w:r>
        <w:r w:rsidR="00BE2D01">
          <w:rPr>
            <w:noProof/>
            <w:webHidden/>
          </w:rPr>
          <w:fldChar w:fldCharType="end"/>
        </w:r>
      </w:hyperlink>
    </w:p>
    <w:p w14:paraId="6F13EBE3" w14:textId="37C209F4" w:rsidR="00BE2D01" w:rsidRDefault="00000000">
      <w:pPr>
        <w:pStyle w:val="Spisilustracji"/>
        <w:tabs>
          <w:tab w:val="right" w:leader="dot" w:pos="9060"/>
        </w:tabs>
        <w:rPr>
          <w:rFonts w:eastAsiaTheme="minorEastAsia"/>
          <w:noProof/>
          <w:kern w:val="2"/>
          <w14:ligatures w14:val="standardContextual"/>
        </w:rPr>
      </w:pPr>
      <w:hyperlink w:anchor="_Toc146620126" w:history="1">
        <w:r w:rsidR="00BE2D01" w:rsidRPr="00C85095">
          <w:rPr>
            <w:rStyle w:val="Hipercze"/>
            <w:noProof/>
          </w:rPr>
          <w:t>Tabela 55: Komunikat żądania PaymentCashAddRequest</w:t>
        </w:r>
        <w:r w:rsidR="00BE2D01">
          <w:rPr>
            <w:noProof/>
            <w:webHidden/>
          </w:rPr>
          <w:tab/>
        </w:r>
        <w:r w:rsidR="00BE2D01">
          <w:rPr>
            <w:noProof/>
            <w:webHidden/>
          </w:rPr>
          <w:fldChar w:fldCharType="begin"/>
        </w:r>
        <w:r w:rsidR="00BE2D01">
          <w:rPr>
            <w:noProof/>
            <w:webHidden/>
          </w:rPr>
          <w:instrText xml:space="preserve"> PAGEREF _Toc146620126 \h </w:instrText>
        </w:r>
        <w:r w:rsidR="00BE2D01">
          <w:rPr>
            <w:noProof/>
            <w:webHidden/>
          </w:rPr>
        </w:r>
        <w:r w:rsidR="00BE2D01">
          <w:rPr>
            <w:noProof/>
            <w:webHidden/>
          </w:rPr>
          <w:fldChar w:fldCharType="separate"/>
        </w:r>
        <w:r w:rsidR="00673169">
          <w:rPr>
            <w:noProof/>
            <w:webHidden/>
          </w:rPr>
          <w:t>207</w:t>
        </w:r>
        <w:r w:rsidR="00BE2D01">
          <w:rPr>
            <w:noProof/>
            <w:webHidden/>
          </w:rPr>
          <w:fldChar w:fldCharType="end"/>
        </w:r>
      </w:hyperlink>
    </w:p>
    <w:p w14:paraId="6A4D65FD" w14:textId="0D549B52" w:rsidR="00BE2D01" w:rsidRDefault="00000000">
      <w:pPr>
        <w:pStyle w:val="Spisilustracji"/>
        <w:tabs>
          <w:tab w:val="right" w:leader="dot" w:pos="9060"/>
        </w:tabs>
        <w:rPr>
          <w:rFonts w:eastAsiaTheme="minorEastAsia"/>
          <w:noProof/>
          <w:kern w:val="2"/>
          <w14:ligatures w14:val="standardContextual"/>
        </w:rPr>
      </w:pPr>
      <w:hyperlink w:anchor="_Toc146620127" w:history="1">
        <w:r w:rsidR="00BE2D01" w:rsidRPr="00C85095">
          <w:rPr>
            <w:rStyle w:val="Hipercze"/>
            <w:noProof/>
          </w:rPr>
          <w:t>Tabela 56: Komunikat odpowiedzi PaymentCashAddResponse</w:t>
        </w:r>
        <w:r w:rsidR="00BE2D01">
          <w:rPr>
            <w:noProof/>
            <w:webHidden/>
          </w:rPr>
          <w:tab/>
        </w:r>
        <w:r w:rsidR="00BE2D01">
          <w:rPr>
            <w:noProof/>
            <w:webHidden/>
          </w:rPr>
          <w:fldChar w:fldCharType="begin"/>
        </w:r>
        <w:r w:rsidR="00BE2D01">
          <w:rPr>
            <w:noProof/>
            <w:webHidden/>
          </w:rPr>
          <w:instrText xml:space="preserve"> PAGEREF _Toc146620127 \h </w:instrText>
        </w:r>
        <w:r w:rsidR="00BE2D01">
          <w:rPr>
            <w:noProof/>
            <w:webHidden/>
          </w:rPr>
        </w:r>
        <w:r w:rsidR="00BE2D01">
          <w:rPr>
            <w:noProof/>
            <w:webHidden/>
          </w:rPr>
          <w:fldChar w:fldCharType="separate"/>
        </w:r>
        <w:r w:rsidR="00673169">
          <w:rPr>
            <w:noProof/>
            <w:webHidden/>
          </w:rPr>
          <w:t>214</w:t>
        </w:r>
        <w:r w:rsidR="00BE2D01">
          <w:rPr>
            <w:noProof/>
            <w:webHidden/>
          </w:rPr>
          <w:fldChar w:fldCharType="end"/>
        </w:r>
      </w:hyperlink>
    </w:p>
    <w:p w14:paraId="364E84EF" w14:textId="3CA0F259" w:rsidR="00BE2D01" w:rsidRDefault="00000000">
      <w:pPr>
        <w:pStyle w:val="Spisilustracji"/>
        <w:tabs>
          <w:tab w:val="right" w:leader="dot" w:pos="9060"/>
        </w:tabs>
        <w:rPr>
          <w:rFonts w:eastAsiaTheme="minorEastAsia"/>
          <w:noProof/>
          <w:kern w:val="2"/>
          <w14:ligatures w14:val="standardContextual"/>
        </w:rPr>
      </w:pPr>
      <w:hyperlink w:anchor="_Toc146620128" w:history="1">
        <w:r w:rsidR="00BE2D01" w:rsidRPr="00C85095">
          <w:rPr>
            <w:rStyle w:val="Hipercze"/>
            <w:noProof/>
          </w:rPr>
          <w:t>Tabela 57: Komunikat żądania PaymentCashModifyRequest</w:t>
        </w:r>
        <w:r w:rsidR="00BE2D01">
          <w:rPr>
            <w:noProof/>
            <w:webHidden/>
          </w:rPr>
          <w:tab/>
        </w:r>
        <w:r w:rsidR="00BE2D01">
          <w:rPr>
            <w:noProof/>
            <w:webHidden/>
          </w:rPr>
          <w:fldChar w:fldCharType="begin"/>
        </w:r>
        <w:r w:rsidR="00BE2D01">
          <w:rPr>
            <w:noProof/>
            <w:webHidden/>
          </w:rPr>
          <w:instrText xml:space="preserve"> PAGEREF _Toc146620128 \h </w:instrText>
        </w:r>
        <w:r w:rsidR="00BE2D01">
          <w:rPr>
            <w:noProof/>
            <w:webHidden/>
          </w:rPr>
        </w:r>
        <w:r w:rsidR="00BE2D01">
          <w:rPr>
            <w:noProof/>
            <w:webHidden/>
          </w:rPr>
          <w:fldChar w:fldCharType="separate"/>
        </w:r>
        <w:r w:rsidR="00673169">
          <w:rPr>
            <w:noProof/>
            <w:webHidden/>
          </w:rPr>
          <w:t>221</w:t>
        </w:r>
        <w:r w:rsidR="00BE2D01">
          <w:rPr>
            <w:noProof/>
            <w:webHidden/>
          </w:rPr>
          <w:fldChar w:fldCharType="end"/>
        </w:r>
      </w:hyperlink>
    </w:p>
    <w:p w14:paraId="7D4E9F7C" w14:textId="51BC12CA" w:rsidR="00BE2D01" w:rsidRDefault="00000000">
      <w:pPr>
        <w:pStyle w:val="Spisilustracji"/>
        <w:tabs>
          <w:tab w:val="right" w:leader="dot" w:pos="9060"/>
        </w:tabs>
        <w:rPr>
          <w:rFonts w:eastAsiaTheme="minorEastAsia"/>
          <w:noProof/>
          <w:kern w:val="2"/>
          <w14:ligatures w14:val="standardContextual"/>
        </w:rPr>
      </w:pPr>
      <w:hyperlink w:anchor="_Toc146620129" w:history="1">
        <w:r w:rsidR="00BE2D01" w:rsidRPr="00C85095">
          <w:rPr>
            <w:rStyle w:val="Hipercze"/>
            <w:noProof/>
          </w:rPr>
          <w:t>Tabela 58: Komunikat odpowiedzi PaymentCashModifyResponse</w:t>
        </w:r>
        <w:r w:rsidR="00BE2D01">
          <w:rPr>
            <w:noProof/>
            <w:webHidden/>
          </w:rPr>
          <w:tab/>
        </w:r>
        <w:r w:rsidR="00BE2D01">
          <w:rPr>
            <w:noProof/>
            <w:webHidden/>
          </w:rPr>
          <w:fldChar w:fldCharType="begin"/>
        </w:r>
        <w:r w:rsidR="00BE2D01">
          <w:rPr>
            <w:noProof/>
            <w:webHidden/>
          </w:rPr>
          <w:instrText xml:space="preserve"> PAGEREF _Toc146620129 \h </w:instrText>
        </w:r>
        <w:r w:rsidR="00BE2D01">
          <w:rPr>
            <w:noProof/>
            <w:webHidden/>
          </w:rPr>
        </w:r>
        <w:r w:rsidR="00BE2D01">
          <w:rPr>
            <w:noProof/>
            <w:webHidden/>
          </w:rPr>
          <w:fldChar w:fldCharType="separate"/>
        </w:r>
        <w:r w:rsidR="00673169">
          <w:rPr>
            <w:noProof/>
            <w:webHidden/>
          </w:rPr>
          <w:t>227</w:t>
        </w:r>
        <w:r w:rsidR="00BE2D01">
          <w:rPr>
            <w:noProof/>
            <w:webHidden/>
          </w:rPr>
          <w:fldChar w:fldCharType="end"/>
        </w:r>
      </w:hyperlink>
    </w:p>
    <w:p w14:paraId="4C495002" w14:textId="537ECAB1" w:rsidR="00BE2D01" w:rsidRDefault="00000000">
      <w:pPr>
        <w:pStyle w:val="Spisilustracji"/>
        <w:tabs>
          <w:tab w:val="right" w:leader="dot" w:pos="9060"/>
        </w:tabs>
        <w:rPr>
          <w:rFonts w:eastAsiaTheme="minorEastAsia"/>
          <w:noProof/>
          <w:kern w:val="2"/>
          <w14:ligatures w14:val="standardContextual"/>
        </w:rPr>
      </w:pPr>
      <w:hyperlink w:anchor="_Toc146620130" w:history="1">
        <w:r w:rsidR="00BE2D01" w:rsidRPr="00C85095">
          <w:rPr>
            <w:rStyle w:val="Hipercze"/>
            <w:noProof/>
          </w:rPr>
          <w:t>Tabela 59: Komunikat żądania PaymentCashCancellationRequest</w:t>
        </w:r>
        <w:r w:rsidR="00BE2D01">
          <w:rPr>
            <w:noProof/>
            <w:webHidden/>
          </w:rPr>
          <w:tab/>
        </w:r>
        <w:r w:rsidR="00BE2D01">
          <w:rPr>
            <w:noProof/>
            <w:webHidden/>
          </w:rPr>
          <w:fldChar w:fldCharType="begin"/>
        </w:r>
        <w:r w:rsidR="00BE2D01">
          <w:rPr>
            <w:noProof/>
            <w:webHidden/>
          </w:rPr>
          <w:instrText xml:space="preserve"> PAGEREF _Toc146620130 \h </w:instrText>
        </w:r>
        <w:r w:rsidR="00BE2D01">
          <w:rPr>
            <w:noProof/>
            <w:webHidden/>
          </w:rPr>
        </w:r>
        <w:r w:rsidR="00BE2D01">
          <w:rPr>
            <w:noProof/>
            <w:webHidden/>
          </w:rPr>
          <w:fldChar w:fldCharType="separate"/>
        </w:r>
        <w:r w:rsidR="00673169">
          <w:rPr>
            <w:noProof/>
            <w:webHidden/>
          </w:rPr>
          <w:t>235</w:t>
        </w:r>
        <w:r w:rsidR="00BE2D01">
          <w:rPr>
            <w:noProof/>
            <w:webHidden/>
          </w:rPr>
          <w:fldChar w:fldCharType="end"/>
        </w:r>
      </w:hyperlink>
    </w:p>
    <w:p w14:paraId="338F2F39" w14:textId="2EB6831E" w:rsidR="00BE2D01" w:rsidRDefault="00000000">
      <w:pPr>
        <w:pStyle w:val="Spisilustracji"/>
        <w:tabs>
          <w:tab w:val="right" w:leader="dot" w:pos="9060"/>
        </w:tabs>
        <w:rPr>
          <w:rFonts w:eastAsiaTheme="minorEastAsia"/>
          <w:noProof/>
          <w:kern w:val="2"/>
          <w14:ligatures w14:val="standardContextual"/>
        </w:rPr>
      </w:pPr>
      <w:hyperlink w:anchor="_Toc146620131" w:history="1">
        <w:r w:rsidR="00BE2D01" w:rsidRPr="00C85095">
          <w:rPr>
            <w:rStyle w:val="Hipercze"/>
            <w:noProof/>
          </w:rPr>
          <w:t>Tabela 60: Komunikat odpowiedzi PaymentCashCancellationResponse</w:t>
        </w:r>
        <w:r w:rsidR="00BE2D01">
          <w:rPr>
            <w:noProof/>
            <w:webHidden/>
          </w:rPr>
          <w:tab/>
        </w:r>
        <w:r w:rsidR="00BE2D01">
          <w:rPr>
            <w:noProof/>
            <w:webHidden/>
          </w:rPr>
          <w:fldChar w:fldCharType="begin"/>
        </w:r>
        <w:r w:rsidR="00BE2D01">
          <w:rPr>
            <w:noProof/>
            <w:webHidden/>
          </w:rPr>
          <w:instrText xml:space="preserve"> PAGEREF _Toc146620131 \h </w:instrText>
        </w:r>
        <w:r w:rsidR="00BE2D01">
          <w:rPr>
            <w:noProof/>
            <w:webHidden/>
          </w:rPr>
        </w:r>
        <w:r w:rsidR="00BE2D01">
          <w:rPr>
            <w:noProof/>
            <w:webHidden/>
          </w:rPr>
          <w:fldChar w:fldCharType="separate"/>
        </w:r>
        <w:r w:rsidR="00673169">
          <w:rPr>
            <w:noProof/>
            <w:webHidden/>
          </w:rPr>
          <w:t>236</w:t>
        </w:r>
        <w:r w:rsidR="00BE2D01">
          <w:rPr>
            <w:noProof/>
            <w:webHidden/>
          </w:rPr>
          <w:fldChar w:fldCharType="end"/>
        </w:r>
      </w:hyperlink>
    </w:p>
    <w:p w14:paraId="17137706" w14:textId="282EA983" w:rsidR="00BE2D01" w:rsidRDefault="00000000">
      <w:pPr>
        <w:pStyle w:val="Spisilustracji"/>
        <w:tabs>
          <w:tab w:val="right" w:leader="dot" w:pos="9060"/>
        </w:tabs>
        <w:rPr>
          <w:rFonts w:eastAsiaTheme="minorEastAsia"/>
          <w:noProof/>
          <w:kern w:val="2"/>
          <w14:ligatures w14:val="standardContextual"/>
        </w:rPr>
      </w:pPr>
      <w:hyperlink w:anchor="_Toc146620132" w:history="1">
        <w:r w:rsidR="00BE2D01" w:rsidRPr="00C85095">
          <w:rPr>
            <w:rStyle w:val="Hipercze"/>
            <w:noProof/>
          </w:rPr>
          <w:t>Tabela 61: Komunikat żądania PaymentCashInquiryRequest</w:t>
        </w:r>
        <w:r w:rsidR="00BE2D01">
          <w:rPr>
            <w:noProof/>
            <w:webHidden/>
          </w:rPr>
          <w:tab/>
        </w:r>
        <w:r w:rsidR="00BE2D01">
          <w:rPr>
            <w:noProof/>
            <w:webHidden/>
          </w:rPr>
          <w:fldChar w:fldCharType="begin"/>
        </w:r>
        <w:r w:rsidR="00BE2D01">
          <w:rPr>
            <w:noProof/>
            <w:webHidden/>
          </w:rPr>
          <w:instrText xml:space="preserve"> PAGEREF _Toc146620132 \h </w:instrText>
        </w:r>
        <w:r w:rsidR="00BE2D01">
          <w:rPr>
            <w:noProof/>
            <w:webHidden/>
          </w:rPr>
        </w:r>
        <w:r w:rsidR="00BE2D01">
          <w:rPr>
            <w:noProof/>
            <w:webHidden/>
          </w:rPr>
          <w:fldChar w:fldCharType="separate"/>
        </w:r>
        <w:r w:rsidR="00673169">
          <w:rPr>
            <w:noProof/>
            <w:webHidden/>
          </w:rPr>
          <w:t>244</w:t>
        </w:r>
        <w:r w:rsidR="00BE2D01">
          <w:rPr>
            <w:noProof/>
            <w:webHidden/>
          </w:rPr>
          <w:fldChar w:fldCharType="end"/>
        </w:r>
      </w:hyperlink>
    </w:p>
    <w:p w14:paraId="60C9E86F" w14:textId="5CAB039E" w:rsidR="00BE2D01" w:rsidRDefault="00000000">
      <w:pPr>
        <w:pStyle w:val="Spisilustracji"/>
        <w:tabs>
          <w:tab w:val="right" w:leader="dot" w:pos="9060"/>
        </w:tabs>
        <w:rPr>
          <w:rFonts w:eastAsiaTheme="minorEastAsia"/>
          <w:noProof/>
          <w:kern w:val="2"/>
          <w14:ligatures w14:val="standardContextual"/>
        </w:rPr>
      </w:pPr>
      <w:hyperlink w:anchor="_Toc146620133" w:history="1">
        <w:r w:rsidR="00BE2D01" w:rsidRPr="00C85095">
          <w:rPr>
            <w:rStyle w:val="Hipercze"/>
            <w:noProof/>
          </w:rPr>
          <w:t>Tabela 62: Komunikat odpowiedzi PaymentCashInquiryResponse</w:t>
        </w:r>
        <w:r w:rsidR="00BE2D01">
          <w:rPr>
            <w:noProof/>
            <w:webHidden/>
          </w:rPr>
          <w:tab/>
        </w:r>
        <w:r w:rsidR="00BE2D01">
          <w:rPr>
            <w:noProof/>
            <w:webHidden/>
          </w:rPr>
          <w:fldChar w:fldCharType="begin"/>
        </w:r>
        <w:r w:rsidR="00BE2D01">
          <w:rPr>
            <w:noProof/>
            <w:webHidden/>
          </w:rPr>
          <w:instrText xml:space="preserve"> PAGEREF _Toc146620133 \h </w:instrText>
        </w:r>
        <w:r w:rsidR="00BE2D01">
          <w:rPr>
            <w:noProof/>
            <w:webHidden/>
          </w:rPr>
        </w:r>
        <w:r w:rsidR="00BE2D01">
          <w:rPr>
            <w:noProof/>
            <w:webHidden/>
          </w:rPr>
          <w:fldChar w:fldCharType="separate"/>
        </w:r>
        <w:r w:rsidR="00673169">
          <w:rPr>
            <w:noProof/>
            <w:webHidden/>
          </w:rPr>
          <w:t>246</w:t>
        </w:r>
        <w:r w:rsidR="00BE2D01">
          <w:rPr>
            <w:noProof/>
            <w:webHidden/>
          </w:rPr>
          <w:fldChar w:fldCharType="end"/>
        </w:r>
      </w:hyperlink>
    </w:p>
    <w:p w14:paraId="3CE6E090" w14:textId="25514B48" w:rsidR="00BE2D01" w:rsidRDefault="00000000">
      <w:pPr>
        <w:pStyle w:val="Spisilustracji"/>
        <w:tabs>
          <w:tab w:val="right" w:leader="dot" w:pos="9060"/>
        </w:tabs>
        <w:rPr>
          <w:rFonts w:eastAsiaTheme="minorEastAsia"/>
          <w:noProof/>
          <w:kern w:val="2"/>
          <w14:ligatures w14:val="standardContextual"/>
        </w:rPr>
      </w:pPr>
      <w:hyperlink w:anchor="_Toc146620134" w:history="1">
        <w:r w:rsidR="00BE2D01" w:rsidRPr="00C85095">
          <w:rPr>
            <w:rStyle w:val="Hipercze"/>
            <w:noProof/>
          </w:rPr>
          <w:t>Tabela 63: Komunikat żądania ImmediatePaymentAddRequest</w:t>
        </w:r>
        <w:r w:rsidR="00BE2D01">
          <w:rPr>
            <w:noProof/>
            <w:webHidden/>
          </w:rPr>
          <w:tab/>
        </w:r>
        <w:r w:rsidR="00BE2D01">
          <w:rPr>
            <w:noProof/>
            <w:webHidden/>
          </w:rPr>
          <w:fldChar w:fldCharType="begin"/>
        </w:r>
        <w:r w:rsidR="00BE2D01">
          <w:rPr>
            <w:noProof/>
            <w:webHidden/>
          </w:rPr>
          <w:instrText xml:space="preserve"> PAGEREF _Toc146620134 \h </w:instrText>
        </w:r>
        <w:r w:rsidR="00BE2D01">
          <w:rPr>
            <w:noProof/>
            <w:webHidden/>
          </w:rPr>
        </w:r>
        <w:r w:rsidR="00BE2D01">
          <w:rPr>
            <w:noProof/>
            <w:webHidden/>
          </w:rPr>
          <w:fldChar w:fldCharType="separate"/>
        </w:r>
        <w:r w:rsidR="00673169">
          <w:rPr>
            <w:noProof/>
            <w:webHidden/>
          </w:rPr>
          <w:t>253</w:t>
        </w:r>
        <w:r w:rsidR="00BE2D01">
          <w:rPr>
            <w:noProof/>
            <w:webHidden/>
          </w:rPr>
          <w:fldChar w:fldCharType="end"/>
        </w:r>
      </w:hyperlink>
    </w:p>
    <w:p w14:paraId="0041BFEB" w14:textId="36CD14BF" w:rsidR="00BE2D01" w:rsidRDefault="00000000">
      <w:pPr>
        <w:pStyle w:val="Spisilustracji"/>
        <w:tabs>
          <w:tab w:val="right" w:leader="dot" w:pos="9060"/>
        </w:tabs>
        <w:rPr>
          <w:rFonts w:eastAsiaTheme="minorEastAsia"/>
          <w:noProof/>
          <w:kern w:val="2"/>
          <w14:ligatures w14:val="standardContextual"/>
        </w:rPr>
      </w:pPr>
      <w:hyperlink w:anchor="_Toc146620135" w:history="1">
        <w:r w:rsidR="00BE2D01" w:rsidRPr="00C85095">
          <w:rPr>
            <w:rStyle w:val="Hipercze"/>
            <w:noProof/>
          </w:rPr>
          <w:t>Tabela 64: Komunikat odpowiedzi ImmediatePaymentAddResponse</w:t>
        </w:r>
        <w:r w:rsidR="00BE2D01">
          <w:rPr>
            <w:noProof/>
            <w:webHidden/>
          </w:rPr>
          <w:tab/>
        </w:r>
        <w:r w:rsidR="00BE2D01">
          <w:rPr>
            <w:noProof/>
            <w:webHidden/>
          </w:rPr>
          <w:fldChar w:fldCharType="begin"/>
        </w:r>
        <w:r w:rsidR="00BE2D01">
          <w:rPr>
            <w:noProof/>
            <w:webHidden/>
          </w:rPr>
          <w:instrText xml:space="preserve"> PAGEREF _Toc146620135 \h </w:instrText>
        </w:r>
        <w:r w:rsidR="00BE2D01">
          <w:rPr>
            <w:noProof/>
            <w:webHidden/>
          </w:rPr>
        </w:r>
        <w:r w:rsidR="00BE2D01">
          <w:rPr>
            <w:noProof/>
            <w:webHidden/>
          </w:rPr>
          <w:fldChar w:fldCharType="separate"/>
        </w:r>
        <w:r w:rsidR="00673169">
          <w:rPr>
            <w:noProof/>
            <w:webHidden/>
          </w:rPr>
          <w:t>259</w:t>
        </w:r>
        <w:r w:rsidR="00BE2D01">
          <w:rPr>
            <w:noProof/>
            <w:webHidden/>
          </w:rPr>
          <w:fldChar w:fldCharType="end"/>
        </w:r>
      </w:hyperlink>
    </w:p>
    <w:p w14:paraId="756C5869" w14:textId="7B38B380" w:rsidR="00BE2D01" w:rsidRDefault="00000000">
      <w:pPr>
        <w:pStyle w:val="Spisilustracji"/>
        <w:tabs>
          <w:tab w:val="right" w:leader="dot" w:pos="9060"/>
        </w:tabs>
        <w:rPr>
          <w:rFonts w:eastAsiaTheme="minorEastAsia"/>
          <w:noProof/>
          <w:kern w:val="2"/>
          <w14:ligatures w14:val="standardContextual"/>
        </w:rPr>
      </w:pPr>
      <w:hyperlink w:anchor="_Toc146620136" w:history="1">
        <w:r w:rsidR="00BE2D01" w:rsidRPr="00C85095">
          <w:rPr>
            <w:rStyle w:val="Hipercze"/>
            <w:noProof/>
          </w:rPr>
          <w:t>Tabela 65: Komunikat żądania ImmediatePaymentInquiryRequest</w:t>
        </w:r>
        <w:r w:rsidR="00BE2D01">
          <w:rPr>
            <w:noProof/>
            <w:webHidden/>
          </w:rPr>
          <w:tab/>
        </w:r>
        <w:r w:rsidR="00BE2D01">
          <w:rPr>
            <w:noProof/>
            <w:webHidden/>
          </w:rPr>
          <w:fldChar w:fldCharType="begin"/>
        </w:r>
        <w:r w:rsidR="00BE2D01">
          <w:rPr>
            <w:noProof/>
            <w:webHidden/>
          </w:rPr>
          <w:instrText xml:space="preserve"> PAGEREF _Toc146620136 \h </w:instrText>
        </w:r>
        <w:r w:rsidR="00BE2D01">
          <w:rPr>
            <w:noProof/>
            <w:webHidden/>
          </w:rPr>
        </w:r>
        <w:r w:rsidR="00BE2D01">
          <w:rPr>
            <w:noProof/>
            <w:webHidden/>
          </w:rPr>
          <w:fldChar w:fldCharType="separate"/>
        </w:r>
        <w:r w:rsidR="00673169">
          <w:rPr>
            <w:noProof/>
            <w:webHidden/>
          </w:rPr>
          <w:t>267</w:t>
        </w:r>
        <w:r w:rsidR="00BE2D01">
          <w:rPr>
            <w:noProof/>
            <w:webHidden/>
          </w:rPr>
          <w:fldChar w:fldCharType="end"/>
        </w:r>
      </w:hyperlink>
    </w:p>
    <w:p w14:paraId="58889D45" w14:textId="621C3162" w:rsidR="00BE2D01" w:rsidRDefault="00000000">
      <w:pPr>
        <w:pStyle w:val="Spisilustracji"/>
        <w:tabs>
          <w:tab w:val="right" w:leader="dot" w:pos="9060"/>
        </w:tabs>
        <w:rPr>
          <w:rFonts w:eastAsiaTheme="minorEastAsia"/>
          <w:noProof/>
          <w:kern w:val="2"/>
          <w14:ligatures w14:val="standardContextual"/>
        </w:rPr>
      </w:pPr>
      <w:hyperlink w:anchor="_Toc146620137" w:history="1">
        <w:r w:rsidR="00BE2D01" w:rsidRPr="00C85095">
          <w:rPr>
            <w:rStyle w:val="Hipercze"/>
            <w:noProof/>
          </w:rPr>
          <w:t>Tabela 66: Komunikat odpowiedzi ImmediatePaymentInquiryResponse</w:t>
        </w:r>
        <w:r w:rsidR="00BE2D01">
          <w:rPr>
            <w:noProof/>
            <w:webHidden/>
          </w:rPr>
          <w:tab/>
        </w:r>
        <w:r w:rsidR="00BE2D01">
          <w:rPr>
            <w:noProof/>
            <w:webHidden/>
          </w:rPr>
          <w:fldChar w:fldCharType="begin"/>
        </w:r>
        <w:r w:rsidR="00BE2D01">
          <w:rPr>
            <w:noProof/>
            <w:webHidden/>
          </w:rPr>
          <w:instrText xml:space="preserve"> PAGEREF _Toc146620137 \h </w:instrText>
        </w:r>
        <w:r w:rsidR="00BE2D01">
          <w:rPr>
            <w:noProof/>
            <w:webHidden/>
          </w:rPr>
        </w:r>
        <w:r w:rsidR="00BE2D01">
          <w:rPr>
            <w:noProof/>
            <w:webHidden/>
          </w:rPr>
          <w:fldChar w:fldCharType="separate"/>
        </w:r>
        <w:r w:rsidR="00673169">
          <w:rPr>
            <w:noProof/>
            <w:webHidden/>
          </w:rPr>
          <w:t>269</w:t>
        </w:r>
        <w:r w:rsidR="00BE2D01">
          <w:rPr>
            <w:noProof/>
            <w:webHidden/>
          </w:rPr>
          <w:fldChar w:fldCharType="end"/>
        </w:r>
      </w:hyperlink>
    </w:p>
    <w:p w14:paraId="0C06424D" w14:textId="7262179B" w:rsidR="00BE2D01" w:rsidRDefault="00000000">
      <w:pPr>
        <w:pStyle w:val="Spisilustracji"/>
        <w:tabs>
          <w:tab w:val="right" w:leader="dot" w:pos="9060"/>
        </w:tabs>
        <w:rPr>
          <w:rFonts w:eastAsiaTheme="minorEastAsia"/>
          <w:noProof/>
          <w:kern w:val="2"/>
          <w14:ligatures w14:val="standardContextual"/>
        </w:rPr>
      </w:pPr>
      <w:hyperlink w:anchor="_Toc146620138" w:history="1">
        <w:r w:rsidR="00BE2D01" w:rsidRPr="00C85095">
          <w:rPr>
            <w:rStyle w:val="Hipercze"/>
            <w:noProof/>
          </w:rPr>
          <w:t>Tabela 67: Komunikat żądania CardInquiryRequest</w:t>
        </w:r>
        <w:r w:rsidR="00BE2D01">
          <w:rPr>
            <w:noProof/>
            <w:webHidden/>
          </w:rPr>
          <w:tab/>
        </w:r>
        <w:r w:rsidR="00BE2D01">
          <w:rPr>
            <w:noProof/>
            <w:webHidden/>
          </w:rPr>
          <w:fldChar w:fldCharType="begin"/>
        </w:r>
        <w:r w:rsidR="00BE2D01">
          <w:rPr>
            <w:noProof/>
            <w:webHidden/>
          </w:rPr>
          <w:instrText xml:space="preserve"> PAGEREF _Toc146620138 \h </w:instrText>
        </w:r>
        <w:r w:rsidR="00BE2D01">
          <w:rPr>
            <w:noProof/>
            <w:webHidden/>
          </w:rPr>
        </w:r>
        <w:r w:rsidR="00BE2D01">
          <w:rPr>
            <w:noProof/>
            <w:webHidden/>
          </w:rPr>
          <w:fldChar w:fldCharType="separate"/>
        </w:r>
        <w:r w:rsidR="00673169">
          <w:rPr>
            <w:noProof/>
            <w:webHidden/>
          </w:rPr>
          <w:t>277</w:t>
        </w:r>
        <w:r w:rsidR="00BE2D01">
          <w:rPr>
            <w:noProof/>
            <w:webHidden/>
          </w:rPr>
          <w:fldChar w:fldCharType="end"/>
        </w:r>
      </w:hyperlink>
    </w:p>
    <w:p w14:paraId="672A3C77" w14:textId="3B5D4EE8" w:rsidR="00BE2D01" w:rsidRDefault="00000000">
      <w:pPr>
        <w:pStyle w:val="Spisilustracji"/>
        <w:tabs>
          <w:tab w:val="right" w:leader="dot" w:pos="9060"/>
        </w:tabs>
        <w:rPr>
          <w:rFonts w:eastAsiaTheme="minorEastAsia"/>
          <w:noProof/>
          <w:kern w:val="2"/>
          <w14:ligatures w14:val="standardContextual"/>
        </w:rPr>
      </w:pPr>
      <w:hyperlink w:anchor="_Toc146620139" w:history="1">
        <w:r w:rsidR="00BE2D01" w:rsidRPr="00C85095">
          <w:rPr>
            <w:rStyle w:val="Hipercze"/>
            <w:noProof/>
          </w:rPr>
          <w:t>Tabela 68: Komunikat odpowiedzi CardInquiryResponse</w:t>
        </w:r>
        <w:r w:rsidR="00BE2D01">
          <w:rPr>
            <w:noProof/>
            <w:webHidden/>
          </w:rPr>
          <w:tab/>
        </w:r>
        <w:r w:rsidR="00BE2D01">
          <w:rPr>
            <w:noProof/>
            <w:webHidden/>
          </w:rPr>
          <w:fldChar w:fldCharType="begin"/>
        </w:r>
        <w:r w:rsidR="00BE2D01">
          <w:rPr>
            <w:noProof/>
            <w:webHidden/>
          </w:rPr>
          <w:instrText xml:space="preserve"> PAGEREF _Toc146620139 \h </w:instrText>
        </w:r>
        <w:r w:rsidR="00BE2D01">
          <w:rPr>
            <w:noProof/>
            <w:webHidden/>
          </w:rPr>
        </w:r>
        <w:r w:rsidR="00BE2D01">
          <w:rPr>
            <w:noProof/>
            <w:webHidden/>
          </w:rPr>
          <w:fldChar w:fldCharType="separate"/>
        </w:r>
        <w:r w:rsidR="00673169">
          <w:rPr>
            <w:noProof/>
            <w:webHidden/>
          </w:rPr>
          <w:t>278</w:t>
        </w:r>
        <w:r w:rsidR="00BE2D01">
          <w:rPr>
            <w:noProof/>
            <w:webHidden/>
          </w:rPr>
          <w:fldChar w:fldCharType="end"/>
        </w:r>
      </w:hyperlink>
    </w:p>
    <w:p w14:paraId="5A5E9FC8" w14:textId="3BB31191" w:rsidR="00BE2D01" w:rsidRDefault="00000000">
      <w:pPr>
        <w:pStyle w:val="Spisilustracji"/>
        <w:tabs>
          <w:tab w:val="right" w:leader="dot" w:pos="9060"/>
        </w:tabs>
        <w:rPr>
          <w:rFonts w:eastAsiaTheme="minorEastAsia"/>
          <w:noProof/>
          <w:kern w:val="2"/>
          <w14:ligatures w14:val="standardContextual"/>
        </w:rPr>
      </w:pPr>
      <w:hyperlink w:anchor="_Toc146620140" w:history="1">
        <w:r w:rsidR="00BE2D01" w:rsidRPr="00C85095">
          <w:rPr>
            <w:rStyle w:val="Hipercze"/>
            <w:noProof/>
          </w:rPr>
          <w:t>Tabela 69: Komunikat żądania CardStatementRequest</w:t>
        </w:r>
        <w:r w:rsidR="00BE2D01">
          <w:rPr>
            <w:noProof/>
            <w:webHidden/>
          </w:rPr>
          <w:tab/>
        </w:r>
        <w:r w:rsidR="00BE2D01">
          <w:rPr>
            <w:noProof/>
            <w:webHidden/>
          </w:rPr>
          <w:fldChar w:fldCharType="begin"/>
        </w:r>
        <w:r w:rsidR="00BE2D01">
          <w:rPr>
            <w:noProof/>
            <w:webHidden/>
          </w:rPr>
          <w:instrText xml:space="preserve"> PAGEREF _Toc146620140 \h </w:instrText>
        </w:r>
        <w:r w:rsidR="00BE2D01">
          <w:rPr>
            <w:noProof/>
            <w:webHidden/>
          </w:rPr>
        </w:r>
        <w:r w:rsidR="00BE2D01">
          <w:rPr>
            <w:noProof/>
            <w:webHidden/>
          </w:rPr>
          <w:fldChar w:fldCharType="separate"/>
        </w:r>
        <w:r w:rsidR="00673169">
          <w:rPr>
            <w:noProof/>
            <w:webHidden/>
          </w:rPr>
          <w:t>281</w:t>
        </w:r>
        <w:r w:rsidR="00BE2D01">
          <w:rPr>
            <w:noProof/>
            <w:webHidden/>
          </w:rPr>
          <w:fldChar w:fldCharType="end"/>
        </w:r>
      </w:hyperlink>
    </w:p>
    <w:p w14:paraId="7B24B3D7" w14:textId="599464B8" w:rsidR="00BE2D01" w:rsidRDefault="00000000">
      <w:pPr>
        <w:pStyle w:val="Spisilustracji"/>
        <w:tabs>
          <w:tab w:val="right" w:leader="dot" w:pos="9060"/>
        </w:tabs>
        <w:rPr>
          <w:rFonts w:eastAsiaTheme="minorEastAsia"/>
          <w:noProof/>
          <w:kern w:val="2"/>
          <w14:ligatures w14:val="standardContextual"/>
        </w:rPr>
      </w:pPr>
      <w:hyperlink w:anchor="_Toc146620141" w:history="1">
        <w:r w:rsidR="00BE2D01" w:rsidRPr="00C85095">
          <w:rPr>
            <w:rStyle w:val="Hipercze"/>
            <w:noProof/>
          </w:rPr>
          <w:t>Tabela 70: Komunikat odpowiedzi CardStatementResponse</w:t>
        </w:r>
        <w:r w:rsidR="00BE2D01">
          <w:rPr>
            <w:noProof/>
            <w:webHidden/>
          </w:rPr>
          <w:tab/>
        </w:r>
        <w:r w:rsidR="00BE2D01">
          <w:rPr>
            <w:noProof/>
            <w:webHidden/>
          </w:rPr>
          <w:fldChar w:fldCharType="begin"/>
        </w:r>
        <w:r w:rsidR="00BE2D01">
          <w:rPr>
            <w:noProof/>
            <w:webHidden/>
          </w:rPr>
          <w:instrText xml:space="preserve"> PAGEREF _Toc146620141 \h </w:instrText>
        </w:r>
        <w:r w:rsidR="00BE2D01">
          <w:rPr>
            <w:noProof/>
            <w:webHidden/>
          </w:rPr>
        </w:r>
        <w:r w:rsidR="00BE2D01">
          <w:rPr>
            <w:noProof/>
            <w:webHidden/>
          </w:rPr>
          <w:fldChar w:fldCharType="separate"/>
        </w:r>
        <w:r w:rsidR="00673169">
          <w:rPr>
            <w:noProof/>
            <w:webHidden/>
          </w:rPr>
          <w:t>283</w:t>
        </w:r>
        <w:r w:rsidR="00BE2D01">
          <w:rPr>
            <w:noProof/>
            <w:webHidden/>
          </w:rPr>
          <w:fldChar w:fldCharType="end"/>
        </w:r>
      </w:hyperlink>
    </w:p>
    <w:p w14:paraId="4A14266E" w14:textId="7C36FD13" w:rsidR="00BE2D01" w:rsidRDefault="00000000">
      <w:pPr>
        <w:pStyle w:val="Spisilustracji"/>
        <w:tabs>
          <w:tab w:val="right" w:leader="dot" w:pos="9060"/>
        </w:tabs>
        <w:rPr>
          <w:rFonts w:eastAsiaTheme="minorEastAsia"/>
          <w:noProof/>
          <w:kern w:val="2"/>
          <w14:ligatures w14:val="standardContextual"/>
        </w:rPr>
      </w:pPr>
      <w:hyperlink w:anchor="_Toc146620142" w:history="1">
        <w:r w:rsidR="00BE2D01" w:rsidRPr="00C85095">
          <w:rPr>
            <w:rStyle w:val="Hipercze"/>
            <w:noProof/>
          </w:rPr>
          <w:t>Tabela 71: Zasady wnioskowania PaymentStatus na podstawie TransactionStatus</w:t>
        </w:r>
        <w:r w:rsidR="00BE2D01">
          <w:rPr>
            <w:noProof/>
            <w:webHidden/>
          </w:rPr>
          <w:tab/>
        </w:r>
        <w:r w:rsidR="00BE2D01">
          <w:rPr>
            <w:noProof/>
            <w:webHidden/>
          </w:rPr>
          <w:fldChar w:fldCharType="begin"/>
        </w:r>
        <w:r w:rsidR="00BE2D01">
          <w:rPr>
            <w:noProof/>
            <w:webHidden/>
          </w:rPr>
          <w:instrText xml:space="preserve"> PAGEREF _Toc146620142 \h </w:instrText>
        </w:r>
        <w:r w:rsidR="00BE2D01">
          <w:rPr>
            <w:noProof/>
            <w:webHidden/>
          </w:rPr>
        </w:r>
        <w:r w:rsidR="00BE2D01">
          <w:rPr>
            <w:noProof/>
            <w:webHidden/>
          </w:rPr>
          <w:fldChar w:fldCharType="separate"/>
        </w:r>
        <w:r w:rsidR="00673169">
          <w:rPr>
            <w:noProof/>
            <w:webHidden/>
          </w:rPr>
          <w:t>293</w:t>
        </w:r>
        <w:r w:rsidR="00BE2D01">
          <w:rPr>
            <w:noProof/>
            <w:webHidden/>
          </w:rPr>
          <w:fldChar w:fldCharType="end"/>
        </w:r>
      </w:hyperlink>
    </w:p>
    <w:p w14:paraId="02133663" w14:textId="2AEA8F8F" w:rsidR="00BE2D01" w:rsidRDefault="00000000">
      <w:pPr>
        <w:pStyle w:val="Spisilustracji"/>
        <w:tabs>
          <w:tab w:val="right" w:leader="dot" w:pos="9060"/>
        </w:tabs>
        <w:rPr>
          <w:rFonts w:eastAsiaTheme="minorEastAsia"/>
          <w:noProof/>
          <w:kern w:val="2"/>
          <w14:ligatures w14:val="standardContextual"/>
        </w:rPr>
      </w:pPr>
      <w:hyperlink w:anchor="_Toc146620143" w:history="1">
        <w:r w:rsidR="00BE2D01" w:rsidRPr="00C85095">
          <w:rPr>
            <w:rStyle w:val="Hipercze"/>
            <w:noProof/>
          </w:rPr>
          <w:t xml:space="preserve">Tabela 72: Struktura raportów dedykowanych: </w:t>
        </w:r>
        <w:r w:rsidR="00BE2D01" w:rsidRPr="00C85095">
          <w:rPr>
            <w:rStyle w:val="Hipercze"/>
            <w:noProof/>
            <w:highlight w:val="cyan"/>
          </w:rPr>
          <w:t>RAP_WYC, WPL_SK, WYD_BUD, WYD_NIE, DOCH_BUD, OPROC_LOK, ZEST_OPERMF, CURRENCY, COUNTRY, INTEREST_RATE, COMMISION</w:t>
        </w:r>
        <w:r w:rsidR="00BE2D01">
          <w:rPr>
            <w:noProof/>
            <w:webHidden/>
          </w:rPr>
          <w:tab/>
        </w:r>
        <w:r w:rsidR="00BE2D01">
          <w:rPr>
            <w:noProof/>
            <w:webHidden/>
          </w:rPr>
          <w:fldChar w:fldCharType="begin"/>
        </w:r>
        <w:r w:rsidR="00BE2D01">
          <w:rPr>
            <w:noProof/>
            <w:webHidden/>
          </w:rPr>
          <w:instrText xml:space="preserve"> PAGEREF _Toc146620143 \h </w:instrText>
        </w:r>
        <w:r w:rsidR="00BE2D01">
          <w:rPr>
            <w:noProof/>
            <w:webHidden/>
          </w:rPr>
        </w:r>
        <w:r w:rsidR="00BE2D01">
          <w:rPr>
            <w:noProof/>
            <w:webHidden/>
          </w:rPr>
          <w:fldChar w:fldCharType="separate"/>
        </w:r>
        <w:r w:rsidR="00673169">
          <w:rPr>
            <w:noProof/>
            <w:webHidden/>
          </w:rPr>
          <w:t>296</w:t>
        </w:r>
        <w:r w:rsidR="00BE2D01">
          <w:rPr>
            <w:noProof/>
            <w:webHidden/>
          </w:rPr>
          <w:fldChar w:fldCharType="end"/>
        </w:r>
      </w:hyperlink>
    </w:p>
    <w:p w14:paraId="361A2113" w14:textId="1770FC66" w:rsidR="00BE2D01" w:rsidRDefault="00000000">
      <w:pPr>
        <w:pStyle w:val="Spisilustracji"/>
        <w:tabs>
          <w:tab w:val="right" w:leader="dot" w:pos="9060"/>
        </w:tabs>
        <w:rPr>
          <w:rFonts w:eastAsiaTheme="minorEastAsia"/>
          <w:noProof/>
          <w:kern w:val="2"/>
          <w14:ligatures w14:val="standardContextual"/>
        </w:rPr>
      </w:pPr>
      <w:hyperlink w:anchor="_Toc146620144" w:history="1">
        <w:r w:rsidR="00BE2D01" w:rsidRPr="00C85095">
          <w:rPr>
            <w:rStyle w:val="Hipercze"/>
            <w:noProof/>
          </w:rPr>
          <w:t xml:space="preserve">Tabela 73: Kolumny raportów dedykowanych oraz: </w:t>
        </w:r>
        <w:r w:rsidR="00BE2D01" w:rsidRPr="00C85095">
          <w:rPr>
            <w:rStyle w:val="Hipercze"/>
            <w:noProof/>
            <w:highlight w:val="cyan"/>
          </w:rPr>
          <w:t>RAP_WYC, WPL_SK, WYD_BUD, WYD_NIE, DOCH_BUD, OPROC_LOK, ZEST_OPERMF, CURRENCY, COUNTRY, INTEREST_RATE, COMMISION</w:t>
        </w:r>
        <w:r w:rsidR="00BE2D01">
          <w:rPr>
            <w:noProof/>
            <w:webHidden/>
          </w:rPr>
          <w:tab/>
        </w:r>
        <w:r w:rsidR="00BE2D01">
          <w:rPr>
            <w:noProof/>
            <w:webHidden/>
          </w:rPr>
          <w:fldChar w:fldCharType="begin"/>
        </w:r>
        <w:r w:rsidR="00BE2D01">
          <w:rPr>
            <w:noProof/>
            <w:webHidden/>
          </w:rPr>
          <w:instrText xml:space="preserve"> PAGEREF _Toc146620144 \h </w:instrText>
        </w:r>
        <w:r w:rsidR="00BE2D01">
          <w:rPr>
            <w:noProof/>
            <w:webHidden/>
          </w:rPr>
        </w:r>
        <w:r w:rsidR="00BE2D01">
          <w:rPr>
            <w:noProof/>
            <w:webHidden/>
          </w:rPr>
          <w:fldChar w:fldCharType="separate"/>
        </w:r>
        <w:r w:rsidR="00673169">
          <w:rPr>
            <w:noProof/>
            <w:webHidden/>
          </w:rPr>
          <w:t>298</w:t>
        </w:r>
        <w:r w:rsidR="00BE2D01">
          <w:rPr>
            <w:noProof/>
            <w:webHidden/>
          </w:rPr>
          <w:fldChar w:fldCharType="end"/>
        </w:r>
      </w:hyperlink>
    </w:p>
    <w:p w14:paraId="237396B8" w14:textId="751BD10B" w:rsidR="00BE2D01" w:rsidRDefault="00000000">
      <w:pPr>
        <w:pStyle w:val="Spisilustracji"/>
        <w:tabs>
          <w:tab w:val="right" w:leader="dot" w:pos="9060"/>
        </w:tabs>
        <w:rPr>
          <w:rFonts w:eastAsiaTheme="minorEastAsia"/>
          <w:noProof/>
          <w:kern w:val="2"/>
          <w14:ligatures w14:val="standardContextual"/>
        </w:rPr>
      </w:pPr>
      <w:hyperlink w:anchor="_Toc146620145" w:history="1">
        <w:r w:rsidR="00BE2D01" w:rsidRPr="00C85095">
          <w:rPr>
            <w:rStyle w:val="Hipercze"/>
            <w:noProof/>
          </w:rPr>
          <w:t xml:space="preserve">Tabela 74: Struktura raportów dedykowanych: </w:t>
        </w:r>
        <w:r w:rsidR="00BE2D01" w:rsidRPr="00C85095">
          <w:rPr>
            <w:rStyle w:val="Hipercze"/>
            <w:noProof/>
            <w:shd w:val="clear" w:color="auto" w:fill="2FFFFF"/>
          </w:rPr>
          <w:t>OBR_RACHBP, OBR_RACHBP_P, OBR_RACHBP_U</w:t>
        </w:r>
        <w:r w:rsidR="00BE2D01">
          <w:rPr>
            <w:noProof/>
            <w:webHidden/>
          </w:rPr>
          <w:tab/>
        </w:r>
        <w:r w:rsidR="00BE2D01">
          <w:rPr>
            <w:noProof/>
            <w:webHidden/>
          </w:rPr>
          <w:fldChar w:fldCharType="begin"/>
        </w:r>
        <w:r w:rsidR="00BE2D01">
          <w:rPr>
            <w:noProof/>
            <w:webHidden/>
          </w:rPr>
          <w:instrText xml:space="preserve"> PAGEREF _Toc146620145 \h </w:instrText>
        </w:r>
        <w:r w:rsidR="00BE2D01">
          <w:rPr>
            <w:noProof/>
            <w:webHidden/>
          </w:rPr>
        </w:r>
        <w:r w:rsidR="00BE2D01">
          <w:rPr>
            <w:noProof/>
            <w:webHidden/>
          </w:rPr>
          <w:fldChar w:fldCharType="separate"/>
        </w:r>
        <w:r w:rsidR="00673169">
          <w:rPr>
            <w:noProof/>
            <w:webHidden/>
          </w:rPr>
          <w:t>301</w:t>
        </w:r>
        <w:r w:rsidR="00BE2D01">
          <w:rPr>
            <w:noProof/>
            <w:webHidden/>
          </w:rPr>
          <w:fldChar w:fldCharType="end"/>
        </w:r>
      </w:hyperlink>
    </w:p>
    <w:p w14:paraId="2469DFE5" w14:textId="079EF84F" w:rsidR="00BE2D01" w:rsidRDefault="00000000">
      <w:pPr>
        <w:pStyle w:val="Spisilustracji"/>
        <w:tabs>
          <w:tab w:val="right" w:leader="dot" w:pos="9060"/>
        </w:tabs>
        <w:rPr>
          <w:rFonts w:eastAsiaTheme="minorEastAsia"/>
          <w:noProof/>
          <w:kern w:val="2"/>
          <w14:ligatures w14:val="standardContextual"/>
        </w:rPr>
      </w:pPr>
      <w:hyperlink w:anchor="_Toc146620146" w:history="1">
        <w:r w:rsidR="00BE2D01" w:rsidRPr="00C85095">
          <w:rPr>
            <w:rStyle w:val="Hipercze"/>
            <w:noProof/>
          </w:rPr>
          <w:t xml:space="preserve">Tabela 75: Struktura raportów dedykowanych: </w:t>
        </w:r>
        <w:r w:rsidR="00BE2D01" w:rsidRPr="00C85095">
          <w:rPr>
            <w:rStyle w:val="Hipercze"/>
            <w:noProof/>
            <w:shd w:val="clear" w:color="auto" w:fill="2FFFFF"/>
          </w:rPr>
          <w:t>OBR_RACH_BIEZ_BP, OBR_RACH_BIEZ_BP_P, OBR_RACH_BIEZ_BP_U</w:t>
        </w:r>
        <w:r w:rsidR="00BE2D01">
          <w:rPr>
            <w:noProof/>
            <w:webHidden/>
          </w:rPr>
          <w:tab/>
        </w:r>
        <w:r w:rsidR="00BE2D01">
          <w:rPr>
            <w:noProof/>
            <w:webHidden/>
          </w:rPr>
          <w:fldChar w:fldCharType="begin"/>
        </w:r>
        <w:r w:rsidR="00BE2D01">
          <w:rPr>
            <w:noProof/>
            <w:webHidden/>
          </w:rPr>
          <w:instrText xml:space="preserve"> PAGEREF _Toc146620146 \h </w:instrText>
        </w:r>
        <w:r w:rsidR="00BE2D01">
          <w:rPr>
            <w:noProof/>
            <w:webHidden/>
          </w:rPr>
        </w:r>
        <w:r w:rsidR="00BE2D01">
          <w:rPr>
            <w:noProof/>
            <w:webHidden/>
          </w:rPr>
          <w:fldChar w:fldCharType="separate"/>
        </w:r>
        <w:r w:rsidR="00673169">
          <w:rPr>
            <w:noProof/>
            <w:webHidden/>
          </w:rPr>
          <w:t>303</w:t>
        </w:r>
        <w:r w:rsidR="00BE2D01">
          <w:rPr>
            <w:noProof/>
            <w:webHidden/>
          </w:rPr>
          <w:fldChar w:fldCharType="end"/>
        </w:r>
      </w:hyperlink>
    </w:p>
    <w:p w14:paraId="0CBF1FDF" w14:textId="7950FF48" w:rsidR="00BE2D01" w:rsidRDefault="00000000">
      <w:pPr>
        <w:pStyle w:val="Spisilustracji"/>
        <w:tabs>
          <w:tab w:val="right" w:leader="dot" w:pos="9060"/>
        </w:tabs>
        <w:rPr>
          <w:rFonts w:eastAsiaTheme="minorEastAsia"/>
          <w:noProof/>
          <w:kern w:val="2"/>
          <w14:ligatures w14:val="standardContextual"/>
        </w:rPr>
      </w:pPr>
      <w:hyperlink w:anchor="_Toc146620147" w:history="1">
        <w:r w:rsidR="00BE2D01" w:rsidRPr="00C85095">
          <w:rPr>
            <w:rStyle w:val="Hipercze"/>
            <w:noProof/>
          </w:rPr>
          <w:t xml:space="preserve">Tabela 76: Struktura raportów dedykowanych: </w:t>
        </w:r>
        <w:r w:rsidR="00BE2D01" w:rsidRPr="00C85095">
          <w:rPr>
            <w:rStyle w:val="Hipercze"/>
            <w:noProof/>
            <w:shd w:val="clear" w:color="auto" w:fill="2FFFFF"/>
          </w:rPr>
          <w:t>DYSPSTANSR_BPFUS, DYSPSTANSR_BPFUS_P, DYSPSTANSR_BPFUS_U</w:t>
        </w:r>
        <w:r w:rsidR="00BE2D01">
          <w:rPr>
            <w:noProof/>
            <w:webHidden/>
          </w:rPr>
          <w:tab/>
        </w:r>
        <w:r w:rsidR="00BE2D01">
          <w:rPr>
            <w:noProof/>
            <w:webHidden/>
          </w:rPr>
          <w:fldChar w:fldCharType="begin"/>
        </w:r>
        <w:r w:rsidR="00BE2D01">
          <w:rPr>
            <w:noProof/>
            <w:webHidden/>
          </w:rPr>
          <w:instrText xml:space="preserve"> PAGEREF _Toc146620147 \h </w:instrText>
        </w:r>
        <w:r w:rsidR="00BE2D01">
          <w:rPr>
            <w:noProof/>
            <w:webHidden/>
          </w:rPr>
        </w:r>
        <w:r w:rsidR="00BE2D01">
          <w:rPr>
            <w:noProof/>
            <w:webHidden/>
          </w:rPr>
          <w:fldChar w:fldCharType="separate"/>
        </w:r>
        <w:r w:rsidR="00673169">
          <w:rPr>
            <w:noProof/>
            <w:webHidden/>
          </w:rPr>
          <w:t>307</w:t>
        </w:r>
        <w:r w:rsidR="00BE2D01">
          <w:rPr>
            <w:noProof/>
            <w:webHidden/>
          </w:rPr>
          <w:fldChar w:fldCharType="end"/>
        </w:r>
      </w:hyperlink>
    </w:p>
    <w:p w14:paraId="1B367306" w14:textId="49036F41" w:rsidR="00BE2D01" w:rsidRDefault="00000000">
      <w:pPr>
        <w:pStyle w:val="Spisilustracji"/>
        <w:tabs>
          <w:tab w:val="right" w:leader="dot" w:pos="9060"/>
        </w:tabs>
        <w:rPr>
          <w:rFonts w:eastAsiaTheme="minorEastAsia"/>
          <w:noProof/>
          <w:kern w:val="2"/>
          <w14:ligatures w14:val="standardContextual"/>
        </w:rPr>
      </w:pPr>
      <w:hyperlink w:anchor="_Toc146620148" w:history="1">
        <w:r w:rsidR="00BE2D01" w:rsidRPr="00C85095">
          <w:rPr>
            <w:rStyle w:val="Hipercze"/>
            <w:noProof/>
          </w:rPr>
          <w:t xml:space="preserve">Tabela 77: Struktura raportów dedykowanych: </w:t>
        </w:r>
        <w:r w:rsidR="00BE2D01" w:rsidRPr="00C85095">
          <w:rPr>
            <w:rStyle w:val="Hipercze"/>
            <w:noProof/>
            <w:shd w:val="clear" w:color="auto" w:fill="2FFFFF"/>
          </w:rPr>
          <w:t>DYSP_STAN_SR_BP_FUS, DYSP_STAN_SR_BP_FUS_P, DYSP_STAN_SR_BP_FUS_U</w:t>
        </w:r>
        <w:r w:rsidR="00BE2D01">
          <w:rPr>
            <w:noProof/>
            <w:webHidden/>
          </w:rPr>
          <w:tab/>
        </w:r>
        <w:r w:rsidR="00BE2D01">
          <w:rPr>
            <w:noProof/>
            <w:webHidden/>
          </w:rPr>
          <w:fldChar w:fldCharType="begin"/>
        </w:r>
        <w:r w:rsidR="00BE2D01">
          <w:rPr>
            <w:noProof/>
            <w:webHidden/>
          </w:rPr>
          <w:instrText xml:space="preserve"> PAGEREF _Toc146620148 \h </w:instrText>
        </w:r>
        <w:r w:rsidR="00BE2D01">
          <w:rPr>
            <w:noProof/>
            <w:webHidden/>
          </w:rPr>
        </w:r>
        <w:r w:rsidR="00BE2D01">
          <w:rPr>
            <w:noProof/>
            <w:webHidden/>
          </w:rPr>
          <w:fldChar w:fldCharType="separate"/>
        </w:r>
        <w:r w:rsidR="00673169">
          <w:rPr>
            <w:noProof/>
            <w:webHidden/>
          </w:rPr>
          <w:t>309</w:t>
        </w:r>
        <w:r w:rsidR="00BE2D01">
          <w:rPr>
            <w:noProof/>
            <w:webHidden/>
          </w:rPr>
          <w:fldChar w:fldCharType="end"/>
        </w:r>
      </w:hyperlink>
    </w:p>
    <w:p w14:paraId="12E76BD3" w14:textId="7AE38FFD" w:rsidR="00BE2D01" w:rsidRDefault="00000000">
      <w:pPr>
        <w:pStyle w:val="Spisilustracji"/>
        <w:tabs>
          <w:tab w:val="right" w:leader="dot" w:pos="9060"/>
        </w:tabs>
        <w:rPr>
          <w:rFonts w:eastAsiaTheme="minorEastAsia"/>
          <w:noProof/>
          <w:kern w:val="2"/>
          <w14:ligatures w14:val="standardContextual"/>
        </w:rPr>
      </w:pPr>
      <w:hyperlink w:anchor="_Toc146620149" w:history="1">
        <w:r w:rsidR="00BE2D01" w:rsidRPr="00C85095">
          <w:rPr>
            <w:rStyle w:val="Hipercze"/>
            <w:noProof/>
          </w:rPr>
          <w:t xml:space="preserve">Tabela 78: Struktura raportu dedykowanego: </w:t>
        </w:r>
        <w:r w:rsidR="00BE2D01" w:rsidRPr="00C85095">
          <w:rPr>
            <w:rStyle w:val="Hipercze"/>
            <w:noProof/>
            <w:shd w:val="clear" w:color="auto" w:fill="2FFFFF"/>
          </w:rPr>
          <w:t>STANSR_RACHBP</w:t>
        </w:r>
        <w:r w:rsidR="00BE2D01">
          <w:rPr>
            <w:noProof/>
            <w:webHidden/>
          </w:rPr>
          <w:tab/>
        </w:r>
        <w:r w:rsidR="00BE2D01">
          <w:rPr>
            <w:noProof/>
            <w:webHidden/>
          </w:rPr>
          <w:fldChar w:fldCharType="begin"/>
        </w:r>
        <w:r w:rsidR="00BE2D01">
          <w:rPr>
            <w:noProof/>
            <w:webHidden/>
          </w:rPr>
          <w:instrText xml:space="preserve"> PAGEREF _Toc146620149 \h </w:instrText>
        </w:r>
        <w:r w:rsidR="00BE2D01">
          <w:rPr>
            <w:noProof/>
            <w:webHidden/>
          </w:rPr>
        </w:r>
        <w:r w:rsidR="00BE2D01">
          <w:rPr>
            <w:noProof/>
            <w:webHidden/>
          </w:rPr>
          <w:fldChar w:fldCharType="separate"/>
        </w:r>
        <w:r w:rsidR="00673169">
          <w:rPr>
            <w:noProof/>
            <w:webHidden/>
          </w:rPr>
          <w:t>312</w:t>
        </w:r>
        <w:r w:rsidR="00BE2D01">
          <w:rPr>
            <w:noProof/>
            <w:webHidden/>
          </w:rPr>
          <w:fldChar w:fldCharType="end"/>
        </w:r>
      </w:hyperlink>
    </w:p>
    <w:p w14:paraId="53202B6F" w14:textId="3A6D8924" w:rsidR="00BE2D01" w:rsidRDefault="00000000">
      <w:pPr>
        <w:pStyle w:val="Spisilustracji"/>
        <w:tabs>
          <w:tab w:val="right" w:leader="dot" w:pos="9060"/>
        </w:tabs>
        <w:rPr>
          <w:rFonts w:eastAsiaTheme="minorEastAsia"/>
          <w:noProof/>
          <w:kern w:val="2"/>
          <w14:ligatures w14:val="standardContextual"/>
        </w:rPr>
      </w:pPr>
      <w:hyperlink w:anchor="_Toc146620150" w:history="1">
        <w:r w:rsidR="00BE2D01" w:rsidRPr="00C85095">
          <w:rPr>
            <w:rStyle w:val="Hipercze"/>
            <w:noProof/>
          </w:rPr>
          <w:t xml:space="preserve">Tabela 79: Struktura raportów dedykowanych: </w:t>
        </w:r>
        <w:r w:rsidR="00BE2D01" w:rsidRPr="00C85095">
          <w:rPr>
            <w:rStyle w:val="Hipercze"/>
            <w:noProof/>
            <w:shd w:val="clear" w:color="auto" w:fill="2FFFFF"/>
          </w:rPr>
          <w:t>SSRDG, SSRDG_P, SSRDG_U</w:t>
        </w:r>
        <w:r w:rsidR="00BE2D01">
          <w:rPr>
            <w:noProof/>
            <w:webHidden/>
          </w:rPr>
          <w:tab/>
        </w:r>
        <w:r w:rsidR="00BE2D01">
          <w:rPr>
            <w:noProof/>
            <w:webHidden/>
          </w:rPr>
          <w:fldChar w:fldCharType="begin"/>
        </w:r>
        <w:r w:rsidR="00BE2D01">
          <w:rPr>
            <w:noProof/>
            <w:webHidden/>
          </w:rPr>
          <w:instrText xml:space="preserve"> PAGEREF _Toc146620150 \h </w:instrText>
        </w:r>
        <w:r w:rsidR="00BE2D01">
          <w:rPr>
            <w:noProof/>
            <w:webHidden/>
          </w:rPr>
        </w:r>
        <w:r w:rsidR="00BE2D01">
          <w:rPr>
            <w:noProof/>
            <w:webHidden/>
          </w:rPr>
          <w:fldChar w:fldCharType="separate"/>
        </w:r>
        <w:r w:rsidR="00673169">
          <w:rPr>
            <w:noProof/>
            <w:webHidden/>
          </w:rPr>
          <w:t>312</w:t>
        </w:r>
        <w:r w:rsidR="00BE2D01">
          <w:rPr>
            <w:noProof/>
            <w:webHidden/>
          </w:rPr>
          <w:fldChar w:fldCharType="end"/>
        </w:r>
      </w:hyperlink>
    </w:p>
    <w:p w14:paraId="142F1A7E" w14:textId="1A63C8F8" w:rsidR="00BE2D01" w:rsidRDefault="00000000">
      <w:pPr>
        <w:pStyle w:val="Spisilustracji"/>
        <w:tabs>
          <w:tab w:val="right" w:leader="dot" w:pos="9060"/>
        </w:tabs>
        <w:rPr>
          <w:rFonts w:eastAsiaTheme="minorEastAsia"/>
          <w:noProof/>
          <w:kern w:val="2"/>
          <w14:ligatures w14:val="standardContextual"/>
        </w:rPr>
      </w:pPr>
      <w:hyperlink w:anchor="_Toc146620151" w:history="1">
        <w:r w:rsidR="00BE2D01" w:rsidRPr="00C85095">
          <w:rPr>
            <w:rStyle w:val="Hipercze"/>
            <w:noProof/>
          </w:rPr>
          <w:t xml:space="preserve">Tabela 80: Struktura raportów dedykowanych: </w:t>
        </w:r>
        <w:r w:rsidR="00BE2D01" w:rsidRPr="00C85095">
          <w:rPr>
            <w:rStyle w:val="Hipercze"/>
            <w:noProof/>
            <w:shd w:val="clear" w:color="auto" w:fill="2FFFFF"/>
          </w:rPr>
          <w:t>RBPJB_CZ, RBPJB_CZ_P, RBPJB_CZ_U</w:t>
        </w:r>
        <w:r w:rsidR="00BE2D01">
          <w:rPr>
            <w:noProof/>
            <w:webHidden/>
          </w:rPr>
          <w:tab/>
        </w:r>
        <w:r w:rsidR="00BE2D01">
          <w:rPr>
            <w:noProof/>
            <w:webHidden/>
          </w:rPr>
          <w:fldChar w:fldCharType="begin"/>
        </w:r>
        <w:r w:rsidR="00BE2D01">
          <w:rPr>
            <w:noProof/>
            <w:webHidden/>
          </w:rPr>
          <w:instrText xml:space="preserve"> PAGEREF _Toc146620151 \h </w:instrText>
        </w:r>
        <w:r w:rsidR="00BE2D01">
          <w:rPr>
            <w:noProof/>
            <w:webHidden/>
          </w:rPr>
        </w:r>
        <w:r w:rsidR="00BE2D01">
          <w:rPr>
            <w:noProof/>
            <w:webHidden/>
          </w:rPr>
          <w:fldChar w:fldCharType="separate"/>
        </w:r>
        <w:r w:rsidR="00673169">
          <w:rPr>
            <w:noProof/>
            <w:webHidden/>
          </w:rPr>
          <w:t>313</w:t>
        </w:r>
        <w:r w:rsidR="00BE2D01">
          <w:rPr>
            <w:noProof/>
            <w:webHidden/>
          </w:rPr>
          <w:fldChar w:fldCharType="end"/>
        </w:r>
      </w:hyperlink>
    </w:p>
    <w:p w14:paraId="6E180D17" w14:textId="005B4934" w:rsidR="00BE2D01" w:rsidRDefault="00000000">
      <w:pPr>
        <w:pStyle w:val="Spisilustracji"/>
        <w:tabs>
          <w:tab w:val="right" w:leader="dot" w:pos="9060"/>
        </w:tabs>
        <w:rPr>
          <w:rFonts w:eastAsiaTheme="minorEastAsia"/>
          <w:noProof/>
          <w:kern w:val="2"/>
          <w14:ligatures w14:val="standardContextual"/>
        </w:rPr>
      </w:pPr>
      <w:hyperlink w:anchor="_Toc146620152" w:history="1">
        <w:r w:rsidR="00BE2D01" w:rsidRPr="00C85095">
          <w:rPr>
            <w:rStyle w:val="Hipercze"/>
            <w:noProof/>
          </w:rPr>
          <w:t xml:space="preserve">Tabela 81: Struktura raportów dedykowanych: </w:t>
        </w:r>
        <w:r w:rsidR="00BE2D01" w:rsidRPr="00C85095">
          <w:rPr>
            <w:rStyle w:val="Hipercze"/>
            <w:noProof/>
            <w:shd w:val="clear" w:color="auto" w:fill="2FFFFF"/>
          </w:rPr>
          <w:t>OBROTY_RB_BP_1, OBROTY_RB_BP_1_P, OBROTY_RB_BP_1_U</w:t>
        </w:r>
        <w:r w:rsidR="00BE2D01">
          <w:rPr>
            <w:noProof/>
            <w:webHidden/>
          </w:rPr>
          <w:tab/>
        </w:r>
        <w:r w:rsidR="00BE2D01">
          <w:rPr>
            <w:noProof/>
            <w:webHidden/>
          </w:rPr>
          <w:fldChar w:fldCharType="begin"/>
        </w:r>
        <w:r w:rsidR="00BE2D01">
          <w:rPr>
            <w:noProof/>
            <w:webHidden/>
          </w:rPr>
          <w:instrText xml:space="preserve"> PAGEREF _Toc146620152 \h </w:instrText>
        </w:r>
        <w:r w:rsidR="00BE2D01">
          <w:rPr>
            <w:noProof/>
            <w:webHidden/>
          </w:rPr>
        </w:r>
        <w:r w:rsidR="00BE2D01">
          <w:rPr>
            <w:noProof/>
            <w:webHidden/>
          </w:rPr>
          <w:fldChar w:fldCharType="separate"/>
        </w:r>
        <w:r w:rsidR="00673169">
          <w:rPr>
            <w:noProof/>
            <w:webHidden/>
          </w:rPr>
          <w:t>314</w:t>
        </w:r>
        <w:r w:rsidR="00BE2D01">
          <w:rPr>
            <w:noProof/>
            <w:webHidden/>
          </w:rPr>
          <w:fldChar w:fldCharType="end"/>
        </w:r>
      </w:hyperlink>
    </w:p>
    <w:p w14:paraId="2BBB29D6" w14:textId="1FA12C85" w:rsidR="00BE2D01" w:rsidRDefault="00000000">
      <w:pPr>
        <w:pStyle w:val="Spisilustracji"/>
        <w:tabs>
          <w:tab w:val="right" w:leader="dot" w:pos="9060"/>
        </w:tabs>
        <w:rPr>
          <w:rFonts w:eastAsiaTheme="minorEastAsia"/>
          <w:noProof/>
          <w:kern w:val="2"/>
          <w14:ligatures w14:val="standardContextual"/>
        </w:rPr>
      </w:pPr>
      <w:hyperlink w:anchor="_Toc146620153" w:history="1">
        <w:r w:rsidR="00BE2D01" w:rsidRPr="00C85095">
          <w:rPr>
            <w:rStyle w:val="Hipercze"/>
            <w:noProof/>
          </w:rPr>
          <w:t xml:space="preserve">Tabela 82: Struktura raportów dedykowanych: </w:t>
        </w:r>
        <w:r w:rsidR="00BE2D01" w:rsidRPr="00C85095">
          <w:rPr>
            <w:rStyle w:val="Hipercze"/>
            <w:noProof/>
            <w:shd w:val="clear" w:color="auto" w:fill="2FFFFF"/>
          </w:rPr>
          <w:t>STAN_ BP_FUS_1, STAN_ BP_FUS_1_P, STAN_BP_FUS_1_U</w:t>
        </w:r>
        <w:r w:rsidR="00BE2D01">
          <w:rPr>
            <w:noProof/>
            <w:webHidden/>
          </w:rPr>
          <w:tab/>
        </w:r>
        <w:r w:rsidR="00BE2D01">
          <w:rPr>
            <w:noProof/>
            <w:webHidden/>
          </w:rPr>
          <w:fldChar w:fldCharType="begin"/>
        </w:r>
        <w:r w:rsidR="00BE2D01">
          <w:rPr>
            <w:noProof/>
            <w:webHidden/>
          </w:rPr>
          <w:instrText xml:space="preserve"> PAGEREF _Toc146620153 \h </w:instrText>
        </w:r>
        <w:r w:rsidR="00BE2D01">
          <w:rPr>
            <w:noProof/>
            <w:webHidden/>
          </w:rPr>
        </w:r>
        <w:r w:rsidR="00BE2D01">
          <w:rPr>
            <w:noProof/>
            <w:webHidden/>
          </w:rPr>
          <w:fldChar w:fldCharType="separate"/>
        </w:r>
        <w:r w:rsidR="00673169">
          <w:rPr>
            <w:noProof/>
            <w:webHidden/>
          </w:rPr>
          <w:t>317</w:t>
        </w:r>
        <w:r w:rsidR="00BE2D01">
          <w:rPr>
            <w:noProof/>
            <w:webHidden/>
          </w:rPr>
          <w:fldChar w:fldCharType="end"/>
        </w:r>
      </w:hyperlink>
    </w:p>
    <w:p w14:paraId="4640C198" w14:textId="78D019ED" w:rsidR="00BE2D01" w:rsidRDefault="00000000">
      <w:pPr>
        <w:pStyle w:val="Spisilustracji"/>
        <w:tabs>
          <w:tab w:val="right" w:leader="dot" w:pos="9060"/>
        </w:tabs>
        <w:rPr>
          <w:rFonts w:eastAsiaTheme="minorEastAsia"/>
          <w:noProof/>
          <w:kern w:val="2"/>
          <w14:ligatures w14:val="standardContextual"/>
        </w:rPr>
      </w:pPr>
      <w:hyperlink w:anchor="_Toc146620154" w:history="1">
        <w:r w:rsidR="00BE2D01" w:rsidRPr="00C85095">
          <w:rPr>
            <w:rStyle w:val="Hipercze"/>
            <w:noProof/>
          </w:rPr>
          <w:t xml:space="preserve">Tabela 83: Struktura raportu dedykowanego: </w:t>
        </w:r>
        <w:r w:rsidR="00BE2D01" w:rsidRPr="00C85095">
          <w:rPr>
            <w:rStyle w:val="Hipercze"/>
            <w:noProof/>
            <w:highlight w:val="cyan"/>
          </w:rPr>
          <w:t>TABDOSTEP_EXE</w:t>
        </w:r>
        <w:r w:rsidR="00BE2D01">
          <w:rPr>
            <w:noProof/>
            <w:webHidden/>
          </w:rPr>
          <w:tab/>
        </w:r>
        <w:r w:rsidR="00BE2D01">
          <w:rPr>
            <w:noProof/>
            <w:webHidden/>
          </w:rPr>
          <w:fldChar w:fldCharType="begin"/>
        </w:r>
        <w:r w:rsidR="00BE2D01">
          <w:rPr>
            <w:noProof/>
            <w:webHidden/>
          </w:rPr>
          <w:instrText xml:space="preserve"> PAGEREF _Toc146620154 \h </w:instrText>
        </w:r>
        <w:r w:rsidR="00BE2D01">
          <w:rPr>
            <w:noProof/>
            <w:webHidden/>
          </w:rPr>
        </w:r>
        <w:r w:rsidR="00BE2D01">
          <w:rPr>
            <w:noProof/>
            <w:webHidden/>
          </w:rPr>
          <w:fldChar w:fldCharType="separate"/>
        </w:r>
        <w:r w:rsidR="00673169">
          <w:rPr>
            <w:noProof/>
            <w:webHidden/>
          </w:rPr>
          <w:t>320</w:t>
        </w:r>
        <w:r w:rsidR="00BE2D01">
          <w:rPr>
            <w:noProof/>
            <w:webHidden/>
          </w:rPr>
          <w:fldChar w:fldCharType="end"/>
        </w:r>
      </w:hyperlink>
    </w:p>
    <w:p w14:paraId="3D4FCFAB" w14:textId="545CAE64" w:rsidR="00BE2D01" w:rsidRDefault="00000000">
      <w:pPr>
        <w:pStyle w:val="Spisilustracji"/>
        <w:tabs>
          <w:tab w:val="right" w:leader="dot" w:pos="9060"/>
        </w:tabs>
        <w:rPr>
          <w:rFonts w:eastAsiaTheme="minorEastAsia"/>
          <w:noProof/>
          <w:kern w:val="2"/>
          <w14:ligatures w14:val="standardContextual"/>
        </w:rPr>
      </w:pPr>
      <w:hyperlink w:anchor="_Toc146620155" w:history="1">
        <w:r w:rsidR="00BE2D01" w:rsidRPr="00C85095">
          <w:rPr>
            <w:rStyle w:val="Hipercze"/>
            <w:noProof/>
          </w:rPr>
          <w:t>Tabela 84: Struktura raportu dedykowanego: SLOWNIK_ZOK</w:t>
        </w:r>
        <w:r w:rsidR="00BE2D01">
          <w:rPr>
            <w:noProof/>
            <w:webHidden/>
          </w:rPr>
          <w:tab/>
        </w:r>
        <w:r w:rsidR="00BE2D01">
          <w:rPr>
            <w:noProof/>
            <w:webHidden/>
          </w:rPr>
          <w:fldChar w:fldCharType="begin"/>
        </w:r>
        <w:r w:rsidR="00BE2D01">
          <w:rPr>
            <w:noProof/>
            <w:webHidden/>
          </w:rPr>
          <w:instrText xml:space="preserve"> PAGEREF _Toc146620155 \h </w:instrText>
        </w:r>
        <w:r w:rsidR="00BE2D01">
          <w:rPr>
            <w:noProof/>
            <w:webHidden/>
          </w:rPr>
        </w:r>
        <w:r w:rsidR="00BE2D01">
          <w:rPr>
            <w:noProof/>
            <w:webHidden/>
          </w:rPr>
          <w:fldChar w:fldCharType="separate"/>
        </w:r>
        <w:r w:rsidR="00673169">
          <w:rPr>
            <w:noProof/>
            <w:webHidden/>
          </w:rPr>
          <w:t>323</w:t>
        </w:r>
        <w:r w:rsidR="00BE2D01">
          <w:rPr>
            <w:noProof/>
            <w:webHidden/>
          </w:rPr>
          <w:fldChar w:fldCharType="end"/>
        </w:r>
      </w:hyperlink>
    </w:p>
    <w:p w14:paraId="39DE98BB" w14:textId="128A6FA6" w:rsidR="00BE2D01" w:rsidRDefault="00000000">
      <w:pPr>
        <w:pStyle w:val="Spisilustracji"/>
        <w:tabs>
          <w:tab w:val="right" w:leader="dot" w:pos="9060"/>
        </w:tabs>
        <w:rPr>
          <w:rFonts w:eastAsiaTheme="minorEastAsia"/>
          <w:noProof/>
          <w:kern w:val="2"/>
          <w14:ligatures w14:val="standardContextual"/>
        </w:rPr>
      </w:pPr>
      <w:hyperlink w:anchor="_Toc146620156" w:history="1">
        <w:r w:rsidR="00BE2D01" w:rsidRPr="00C85095">
          <w:rPr>
            <w:rStyle w:val="Hipercze"/>
            <w:noProof/>
          </w:rPr>
          <w:t xml:space="preserve">Tabela 85: Struktura raportów dedykowanych: </w:t>
        </w:r>
        <w:r w:rsidR="00BE2D01" w:rsidRPr="00C85095">
          <w:rPr>
            <w:rStyle w:val="Hipercze"/>
            <w:noProof/>
            <w:highlight w:val="cyan"/>
          </w:rPr>
          <w:t>ODCINKI_C, ODCINKI_D, SKLADKI_ZUS, ZOZ</w:t>
        </w:r>
        <w:r w:rsidR="00BE2D01">
          <w:rPr>
            <w:noProof/>
            <w:webHidden/>
          </w:rPr>
          <w:tab/>
        </w:r>
        <w:r w:rsidR="00BE2D01">
          <w:rPr>
            <w:noProof/>
            <w:webHidden/>
          </w:rPr>
          <w:fldChar w:fldCharType="begin"/>
        </w:r>
        <w:r w:rsidR="00BE2D01">
          <w:rPr>
            <w:noProof/>
            <w:webHidden/>
          </w:rPr>
          <w:instrText xml:space="preserve"> PAGEREF _Toc146620156 \h </w:instrText>
        </w:r>
        <w:r w:rsidR="00BE2D01">
          <w:rPr>
            <w:noProof/>
            <w:webHidden/>
          </w:rPr>
        </w:r>
        <w:r w:rsidR="00BE2D01">
          <w:rPr>
            <w:noProof/>
            <w:webHidden/>
          </w:rPr>
          <w:fldChar w:fldCharType="separate"/>
        </w:r>
        <w:r w:rsidR="00673169">
          <w:rPr>
            <w:noProof/>
            <w:webHidden/>
          </w:rPr>
          <w:t>323</w:t>
        </w:r>
        <w:r w:rsidR="00BE2D01">
          <w:rPr>
            <w:noProof/>
            <w:webHidden/>
          </w:rPr>
          <w:fldChar w:fldCharType="end"/>
        </w:r>
      </w:hyperlink>
    </w:p>
    <w:p w14:paraId="2B960DF5" w14:textId="1F390FFB" w:rsidR="00BE2D01" w:rsidRDefault="00000000">
      <w:pPr>
        <w:pStyle w:val="Spisilustracji"/>
        <w:tabs>
          <w:tab w:val="right" w:leader="dot" w:pos="9060"/>
        </w:tabs>
        <w:rPr>
          <w:rFonts w:eastAsiaTheme="minorEastAsia"/>
          <w:noProof/>
          <w:kern w:val="2"/>
          <w14:ligatures w14:val="standardContextual"/>
        </w:rPr>
      </w:pPr>
      <w:hyperlink w:anchor="_Toc146620157" w:history="1">
        <w:r w:rsidR="00BE2D01" w:rsidRPr="00C85095">
          <w:rPr>
            <w:rStyle w:val="Hipercze"/>
            <w:noProof/>
          </w:rPr>
          <w:t>Tabela 86: Struktura rekordku raportu: ODCINKI_C i ODCINKI_C2</w:t>
        </w:r>
        <w:r w:rsidR="00BE2D01">
          <w:rPr>
            <w:noProof/>
            <w:webHidden/>
          </w:rPr>
          <w:tab/>
        </w:r>
        <w:r w:rsidR="00BE2D01">
          <w:rPr>
            <w:noProof/>
            <w:webHidden/>
          </w:rPr>
          <w:fldChar w:fldCharType="begin"/>
        </w:r>
        <w:r w:rsidR="00BE2D01">
          <w:rPr>
            <w:noProof/>
            <w:webHidden/>
          </w:rPr>
          <w:instrText xml:space="preserve"> PAGEREF _Toc146620157 \h </w:instrText>
        </w:r>
        <w:r w:rsidR="00BE2D01">
          <w:rPr>
            <w:noProof/>
            <w:webHidden/>
          </w:rPr>
        </w:r>
        <w:r w:rsidR="00BE2D01">
          <w:rPr>
            <w:noProof/>
            <w:webHidden/>
          </w:rPr>
          <w:fldChar w:fldCharType="separate"/>
        </w:r>
        <w:r w:rsidR="00673169">
          <w:rPr>
            <w:noProof/>
            <w:webHidden/>
          </w:rPr>
          <w:t>325</w:t>
        </w:r>
        <w:r w:rsidR="00BE2D01">
          <w:rPr>
            <w:noProof/>
            <w:webHidden/>
          </w:rPr>
          <w:fldChar w:fldCharType="end"/>
        </w:r>
      </w:hyperlink>
    </w:p>
    <w:p w14:paraId="36A2498B" w14:textId="4AD668ED" w:rsidR="00BE2D01" w:rsidRDefault="00000000">
      <w:pPr>
        <w:pStyle w:val="Spisilustracji"/>
        <w:tabs>
          <w:tab w:val="right" w:leader="dot" w:pos="9060"/>
        </w:tabs>
        <w:rPr>
          <w:rFonts w:eastAsiaTheme="minorEastAsia"/>
          <w:noProof/>
          <w:kern w:val="2"/>
          <w14:ligatures w14:val="standardContextual"/>
        </w:rPr>
      </w:pPr>
      <w:hyperlink w:anchor="_Toc146620158" w:history="1">
        <w:r w:rsidR="00BE2D01" w:rsidRPr="00C85095">
          <w:rPr>
            <w:rStyle w:val="Hipercze"/>
            <w:noProof/>
          </w:rPr>
          <w:t>Tabela 87: Struktura rekordku raportu: ODCINKI_D</w:t>
        </w:r>
        <w:r w:rsidR="00BE2D01">
          <w:rPr>
            <w:noProof/>
            <w:webHidden/>
          </w:rPr>
          <w:tab/>
        </w:r>
        <w:r w:rsidR="00BE2D01">
          <w:rPr>
            <w:noProof/>
            <w:webHidden/>
          </w:rPr>
          <w:fldChar w:fldCharType="begin"/>
        </w:r>
        <w:r w:rsidR="00BE2D01">
          <w:rPr>
            <w:noProof/>
            <w:webHidden/>
          </w:rPr>
          <w:instrText xml:space="preserve"> PAGEREF _Toc146620158 \h </w:instrText>
        </w:r>
        <w:r w:rsidR="00BE2D01">
          <w:rPr>
            <w:noProof/>
            <w:webHidden/>
          </w:rPr>
        </w:r>
        <w:r w:rsidR="00BE2D01">
          <w:rPr>
            <w:noProof/>
            <w:webHidden/>
          </w:rPr>
          <w:fldChar w:fldCharType="separate"/>
        </w:r>
        <w:r w:rsidR="00673169">
          <w:rPr>
            <w:noProof/>
            <w:webHidden/>
          </w:rPr>
          <w:t>326</w:t>
        </w:r>
        <w:r w:rsidR="00BE2D01">
          <w:rPr>
            <w:noProof/>
            <w:webHidden/>
          </w:rPr>
          <w:fldChar w:fldCharType="end"/>
        </w:r>
      </w:hyperlink>
    </w:p>
    <w:p w14:paraId="0AEC35A9" w14:textId="4F3A33A7" w:rsidR="00BE2D01" w:rsidRDefault="00000000">
      <w:pPr>
        <w:pStyle w:val="Spisilustracji"/>
        <w:tabs>
          <w:tab w:val="right" w:leader="dot" w:pos="9060"/>
        </w:tabs>
        <w:rPr>
          <w:rFonts w:eastAsiaTheme="minorEastAsia"/>
          <w:noProof/>
          <w:kern w:val="2"/>
          <w14:ligatures w14:val="standardContextual"/>
        </w:rPr>
      </w:pPr>
      <w:hyperlink w:anchor="_Toc146620159" w:history="1">
        <w:r w:rsidR="00BE2D01" w:rsidRPr="00C85095">
          <w:rPr>
            <w:rStyle w:val="Hipercze"/>
            <w:noProof/>
          </w:rPr>
          <w:t>Tabela 88: Struktura rekordku nagłówkowego raportu SKLADKI_ZUS</w:t>
        </w:r>
        <w:r w:rsidR="00BE2D01">
          <w:rPr>
            <w:noProof/>
            <w:webHidden/>
          </w:rPr>
          <w:tab/>
        </w:r>
        <w:r w:rsidR="00BE2D01">
          <w:rPr>
            <w:noProof/>
            <w:webHidden/>
          </w:rPr>
          <w:fldChar w:fldCharType="begin"/>
        </w:r>
        <w:r w:rsidR="00BE2D01">
          <w:rPr>
            <w:noProof/>
            <w:webHidden/>
          </w:rPr>
          <w:instrText xml:space="preserve"> PAGEREF _Toc146620159 \h </w:instrText>
        </w:r>
        <w:r w:rsidR="00BE2D01">
          <w:rPr>
            <w:noProof/>
            <w:webHidden/>
          </w:rPr>
        </w:r>
        <w:r w:rsidR="00BE2D01">
          <w:rPr>
            <w:noProof/>
            <w:webHidden/>
          </w:rPr>
          <w:fldChar w:fldCharType="separate"/>
        </w:r>
        <w:r w:rsidR="00673169">
          <w:rPr>
            <w:noProof/>
            <w:webHidden/>
          </w:rPr>
          <w:t>327</w:t>
        </w:r>
        <w:r w:rsidR="00BE2D01">
          <w:rPr>
            <w:noProof/>
            <w:webHidden/>
          </w:rPr>
          <w:fldChar w:fldCharType="end"/>
        </w:r>
      </w:hyperlink>
    </w:p>
    <w:p w14:paraId="22D357E8" w14:textId="4F848305" w:rsidR="00BE2D01" w:rsidRDefault="00000000">
      <w:pPr>
        <w:pStyle w:val="Spisilustracji"/>
        <w:tabs>
          <w:tab w:val="right" w:leader="dot" w:pos="9060"/>
        </w:tabs>
        <w:rPr>
          <w:rFonts w:eastAsiaTheme="minorEastAsia"/>
          <w:noProof/>
          <w:kern w:val="2"/>
          <w14:ligatures w14:val="standardContextual"/>
        </w:rPr>
      </w:pPr>
      <w:hyperlink w:anchor="_Toc146620160" w:history="1">
        <w:r w:rsidR="00BE2D01" w:rsidRPr="00C85095">
          <w:rPr>
            <w:rStyle w:val="Hipercze"/>
            <w:noProof/>
          </w:rPr>
          <w:t>Tabela 89: Struktura rekordku z danymi raportu SKLADKI_ZUS</w:t>
        </w:r>
        <w:r w:rsidR="00BE2D01">
          <w:rPr>
            <w:noProof/>
            <w:webHidden/>
          </w:rPr>
          <w:tab/>
        </w:r>
        <w:r w:rsidR="00BE2D01">
          <w:rPr>
            <w:noProof/>
            <w:webHidden/>
          </w:rPr>
          <w:fldChar w:fldCharType="begin"/>
        </w:r>
        <w:r w:rsidR="00BE2D01">
          <w:rPr>
            <w:noProof/>
            <w:webHidden/>
          </w:rPr>
          <w:instrText xml:space="preserve"> PAGEREF _Toc146620160 \h </w:instrText>
        </w:r>
        <w:r w:rsidR="00BE2D01">
          <w:rPr>
            <w:noProof/>
            <w:webHidden/>
          </w:rPr>
        </w:r>
        <w:r w:rsidR="00BE2D01">
          <w:rPr>
            <w:noProof/>
            <w:webHidden/>
          </w:rPr>
          <w:fldChar w:fldCharType="separate"/>
        </w:r>
        <w:r w:rsidR="00673169">
          <w:rPr>
            <w:noProof/>
            <w:webHidden/>
          </w:rPr>
          <w:t>328</w:t>
        </w:r>
        <w:r w:rsidR="00BE2D01">
          <w:rPr>
            <w:noProof/>
            <w:webHidden/>
          </w:rPr>
          <w:fldChar w:fldCharType="end"/>
        </w:r>
      </w:hyperlink>
    </w:p>
    <w:p w14:paraId="20E02C03" w14:textId="75DBDFB3" w:rsidR="00BE2D01" w:rsidRDefault="00000000">
      <w:pPr>
        <w:pStyle w:val="Spisilustracji"/>
        <w:tabs>
          <w:tab w:val="right" w:leader="dot" w:pos="9060"/>
        </w:tabs>
        <w:rPr>
          <w:rFonts w:eastAsiaTheme="minorEastAsia"/>
          <w:noProof/>
          <w:kern w:val="2"/>
          <w14:ligatures w14:val="standardContextual"/>
        </w:rPr>
      </w:pPr>
      <w:hyperlink w:anchor="_Toc146620161" w:history="1">
        <w:r w:rsidR="00BE2D01" w:rsidRPr="00C85095">
          <w:rPr>
            <w:rStyle w:val="Hipercze"/>
            <w:noProof/>
          </w:rPr>
          <w:t>Tabela 90: Struktura rekordku kontrolnego bloku raportu SKLADKI_ZUS</w:t>
        </w:r>
        <w:r w:rsidR="00BE2D01">
          <w:rPr>
            <w:noProof/>
            <w:webHidden/>
          </w:rPr>
          <w:tab/>
        </w:r>
        <w:r w:rsidR="00BE2D01">
          <w:rPr>
            <w:noProof/>
            <w:webHidden/>
          </w:rPr>
          <w:fldChar w:fldCharType="begin"/>
        </w:r>
        <w:r w:rsidR="00BE2D01">
          <w:rPr>
            <w:noProof/>
            <w:webHidden/>
          </w:rPr>
          <w:instrText xml:space="preserve"> PAGEREF _Toc146620161 \h </w:instrText>
        </w:r>
        <w:r w:rsidR="00BE2D01">
          <w:rPr>
            <w:noProof/>
            <w:webHidden/>
          </w:rPr>
        </w:r>
        <w:r w:rsidR="00BE2D01">
          <w:rPr>
            <w:noProof/>
            <w:webHidden/>
          </w:rPr>
          <w:fldChar w:fldCharType="separate"/>
        </w:r>
        <w:r w:rsidR="00673169">
          <w:rPr>
            <w:noProof/>
            <w:webHidden/>
          </w:rPr>
          <w:t>328</w:t>
        </w:r>
        <w:r w:rsidR="00BE2D01">
          <w:rPr>
            <w:noProof/>
            <w:webHidden/>
          </w:rPr>
          <w:fldChar w:fldCharType="end"/>
        </w:r>
      </w:hyperlink>
    </w:p>
    <w:p w14:paraId="53052291" w14:textId="1D6CC67B" w:rsidR="00BE2D01" w:rsidRDefault="00000000">
      <w:pPr>
        <w:pStyle w:val="Spisilustracji"/>
        <w:tabs>
          <w:tab w:val="right" w:leader="dot" w:pos="9060"/>
        </w:tabs>
        <w:rPr>
          <w:rFonts w:eastAsiaTheme="minorEastAsia"/>
          <w:noProof/>
          <w:kern w:val="2"/>
          <w14:ligatures w14:val="standardContextual"/>
        </w:rPr>
      </w:pPr>
      <w:hyperlink w:anchor="_Toc146620162" w:history="1">
        <w:r w:rsidR="00BE2D01" w:rsidRPr="00C85095">
          <w:rPr>
            <w:rStyle w:val="Hipercze"/>
            <w:noProof/>
          </w:rPr>
          <w:t>Tabela 91: Struktura rekordku kontrolnego raportu SKLADKI_ZUS</w:t>
        </w:r>
        <w:r w:rsidR="00BE2D01">
          <w:rPr>
            <w:noProof/>
            <w:webHidden/>
          </w:rPr>
          <w:tab/>
        </w:r>
        <w:r w:rsidR="00BE2D01">
          <w:rPr>
            <w:noProof/>
            <w:webHidden/>
          </w:rPr>
          <w:fldChar w:fldCharType="begin"/>
        </w:r>
        <w:r w:rsidR="00BE2D01">
          <w:rPr>
            <w:noProof/>
            <w:webHidden/>
          </w:rPr>
          <w:instrText xml:space="preserve"> PAGEREF _Toc146620162 \h </w:instrText>
        </w:r>
        <w:r w:rsidR="00BE2D01">
          <w:rPr>
            <w:noProof/>
            <w:webHidden/>
          </w:rPr>
        </w:r>
        <w:r w:rsidR="00BE2D01">
          <w:rPr>
            <w:noProof/>
            <w:webHidden/>
          </w:rPr>
          <w:fldChar w:fldCharType="separate"/>
        </w:r>
        <w:r w:rsidR="00673169">
          <w:rPr>
            <w:noProof/>
            <w:webHidden/>
          </w:rPr>
          <w:t>329</w:t>
        </w:r>
        <w:r w:rsidR="00BE2D01">
          <w:rPr>
            <w:noProof/>
            <w:webHidden/>
          </w:rPr>
          <w:fldChar w:fldCharType="end"/>
        </w:r>
      </w:hyperlink>
    </w:p>
    <w:p w14:paraId="070BE65A" w14:textId="37F81B93" w:rsidR="00BE2D01" w:rsidRDefault="00000000">
      <w:pPr>
        <w:pStyle w:val="Spisilustracji"/>
        <w:tabs>
          <w:tab w:val="right" w:leader="dot" w:pos="9060"/>
        </w:tabs>
        <w:rPr>
          <w:rFonts w:eastAsiaTheme="minorEastAsia"/>
          <w:noProof/>
          <w:kern w:val="2"/>
          <w14:ligatures w14:val="standardContextual"/>
        </w:rPr>
      </w:pPr>
      <w:hyperlink w:anchor="_Toc146620163" w:history="1">
        <w:r w:rsidR="00BE2D01" w:rsidRPr="00C85095">
          <w:rPr>
            <w:rStyle w:val="Hipercze"/>
            <w:noProof/>
          </w:rPr>
          <w:t>Tabela 92: Struktura rekordku nagłówkowego raportu SKLADKI_ZUS od 01.01.2018</w:t>
        </w:r>
        <w:r w:rsidR="00BE2D01">
          <w:rPr>
            <w:noProof/>
            <w:webHidden/>
          </w:rPr>
          <w:tab/>
        </w:r>
        <w:r w:rsidR="00BE2D01">
          <w:rPr>
            <w:noProof/>
            <w:webHidden/>
          </w:rPr>
          <w:fldChar w:fldCharType="begin"/>
        </w:r>
        <w:r w:rsidR="00BE2D01">
          <w:rPr>
            <w:noProof/>
            <w:webHidden/>
          </w:rPr>
          <w:instrText xml:space="preserve"> PAGEREF _Toc146620163 \h </w:instrText>
        </w:r>
        <w:r w:rsidR="00BE2D01">
          <w:rPr>
            <w:noProof/>
            <w:webHidden/>
          </w:rPr>
        </w:r>
        <w:r w:rsidR="00BE2D01">
          <w:rPr>
            <w:noProof/>
            <w:webHidden/>
          </w:rPr>
          <w:fldChar w:fldCharType="separate"/>
        </w:r>
        <w:r w:rsidR="00673169">
          <w:rPr>
            <w:noProof/>
            <w:webHidden/>
          </w:rPr>
          <w:t>329</w:t>
        </w:r>
        <w:r w:rsidR="00BE2D01">
          <w:rPr>
            <w:noProof/>
            <w:webHidden/>
          </w:rPr>
          <w:fldChar w:fldCharType="end"/>
        </w:r>
      </w:hyperlink>
    </w:p>
    <w:p w14:paraId="6E90BDB8" w14:textId="66151581" w:rsidR="00BE2D01" w:rsidRDefault="00000000">
      <w:pPr>
        <w:pStyle w:val="Spisilustracji"/>
        <w:tabs>
          <w:tab w:val="right" w:leader="dot" w:pos="9060"/>
        </w:tabs>
        <w:rPr>
          <w:rFonts w:eastAsiaTheme="minorEastAsia"/>
          <w:noProof/>
          <w:kern w:val="2"/>
          <w14:ligatures w14:val="standardContextual"/>
        </w:rPr>
      </w:pPr>
      <w:hyperlink w:anchor="_Toc146620164" w:history="1">
        <w:r w:rsidR="00BE2D01" w:rsidRPr="00C85095">
          <w:rPr>
            <w:rStyle w:val="Hipercze"/>
            <w:noProof/>
          </w:rPr>
          <w:t>Tabela 93: Struktura rekordku z danymi raportu SKLADKI_ZUS od 01.01.2018</w:t>
        </w:r>
        <w:r w:rsidR="00BE2D01">
          <w:rPr>
            <w:noProof/>
            <w:webHidden/>
          </w:rPr>
          <w:tab/>
        </w:r>
        <w:r w:rsidR="00BE2D01">
          <w:rPr>
            <w:noProof/>
            <w:webHidden/>
          </w:rPr>
          <w:fldChar w:fldCharType="begin"/>
        </w:r>
        <w:r w:rsidR="00BE2D01">
          <w:rPr>
            <w:noProof/>
            <w:webHidden/>
          </w:rPr>
          <w:instrText xml:space="preserve"> PAGEREF _Toc146620164 \h </w:instrText>
        </w:r>
        <w:r w:rsidR="00BE2D01">
          <w:rPr>
            <w:noProof/>
            <w:webHidden/>
          </w:rPr>
        </w:r>
        <w:r w:rsidR="00BE2D01">
          <w:rPr>
            <w:noProof/>
            <w:webHidden/>
          </w:rPr>
          <w:fldChar w:fldCharType="separate"/>
        </w:r>
        <w:r w:rsidR="00673169">
          <w:rPr>
            <w:noProof/>
            <w:webHidden/>
          </w:rPr>
          <w:t>330</w:t>
        </w:r>
        <w:r w:rsidR="00BE2D01">
          <w:rPr>
            <w:noProof/>
            <w:webHidden/>
          </w:rPr>
          <w:fldChar w:fldCharType="end"/>
        </w:r>
      </w:hyperlink>
    </w:p>
    <w:p w14:paraId="41CB306F" w14:textId="22E28E37" w:rsidR="00BE2D01" w:rsidRDefault="00000000">
      <w:pPr>
        <w:pStyle w:val="Spisilustracji"/>
        <w:tabs>
          <w:tab w:val="right" w:leader="dot" w:pos="9060"/>
        </w:tabs>
        <w:rPr>
          <w:rFonts w:eastAsiaTheme="minorEastAsia"/>
          <w:noProof/>
          <w:kern w:val="2"/>
          <w14:ligatures w14:val="standardContextual"/>
        </w:rPr>
      </w:pPr>
      <w:hyperlink w:anchor="_Toc146620165" w:history="1">
        <w:r w:rsidR="00BE2D01" w:rsidRPr="00C85095">
          <w:rPr>
            <w:rStyle w:val="Hipercze"/>
            <w:noProof/>
          </w:rPr>
          <w:t>Tabela 94: Struktura rekordku kontrolnego bloku raportu SKLADKI_ZUS od 01.01.2018</w:t>
        </w:r>
        <w:r w:rsidR="00BE2D01">
          <w:rPr>
            <w:noProof/>
            <w:webHidden/>
          </w:rPr>
          <w:tab/>
        </w:r>
        <w:r w:rsidR="00BE2D01">
          <w:rPr>
            <w:noProof/>
            <w:webHidden/>
          </w:rPr>
          <w:fldChar w:fldCharType="begin"/>
        </w:r>
        <w:r w:rsidR="00BE2D01">
          <w:rPr>
            <w:noProof/>
            <w:webHidden/>
          </w:rPr>
          <w:instrText xml:space="preserve"> PAGEREF _Toc146620165 \h </w:instrText>
        </w:r>
        <w:r w:rsidR="00BE2D01">
          <w:rPr>
            <w:noProof/>
            <w:webHidden/>
          </w:rPr>
        </w:r>
        <w:r w:rsidR="00BE2D01">
          <w:rPr>
            <w:noProof/>
            <w:webHidden/>
          </w:rPr>
          <w:fldChar w:fldCharType="separate"/>
        </w:r>
        <w:r w:rsidR="00673169">
          <w:rPr>
            <w:noProof/>
            <w:webHidden/>
          </w:rPr>
          <w:t>330</w:t>
        </w:r>
        <w:r w:rsidR="00BE2D01">
          <w:rPr>
            <w:noProof/>
            <w:webHidden/>
          </w:rPr>
          <w:fldChar w:fldCharType="end"/>
        </w:r>
      </w:hyperlink>
    </w:p>
    <w:p w14:paraId="2B0DDE14" w14:textId="279BD524" w:rsidR="00BE2D01" w:rsidRDefault="00000000">
      <w:pPr>
        <w:pStyle w:val="Spisilustracji"/>
        <w:tabs>
          <w:tab w:val="right" w:leader="dot" w:pos="9060"/>
        </w:tabs>
        <w:rPr>
          <w:rFonts w:eastAsiaTheme="minorEastAsia"/>
          <w:noProof/>
          <w:kern w:val="2"/>
          <w14:ligatures w14:val="standardContextual"/>
        </w:rPr>
      </w:pPr>
      <w:hyperlink w:anchor="_Toc146620166" w:history="1">
        <w:r w:rsidR="00BE2D01" w:rsidRPr="00C85095">
          <w:rPr>
            <w:rStyle w:val="Hipercze"/>
            <w:noProof/>
          </w:rPr>
          <w:t>Tabela 95: Struktura rekordku kontrolnego raportu SKLADKI_ZUS od 01.01.2018</w:t>
        </w:r>
        <w:r w:rsidR="00BE2D01">
          <w:rPr>
            <w:noProof/>
            <w:webHidden/>
          </w:rPr>
          <w:tab/>
        </w:r>
        <w:r w:rsidR="00BE2D01">
          <w:rPr>
            <w:noProof/>
            <w:webHidden/>
          </w:rPr>
          <w:fldChar w:fldCharType="begin"/>
        </w:r>
        <w:r w:rsidR="00BE2D01">
          <w:rPr>
            <w:noProof/>
            <w:webHidden/>
          </w:rPr>
          <w:instrText xml:space="preserve"> PAGEREF _Toc146620166 \h </w:instrText>
        </w:r>
        <w:r w:rsidR="00BE2D01">
          <w:rPr>
            <w:noProof/>
            <w:webHidden/>
          </w:rPr>
        </w:r>
        <w:r w:rsidR="00BE2D01">
          <w:rPr>
            <w:noProof/>
            <w:webHidden/>
          </w:rPr>
          <w:fldChar w:fldCharType="separate"/>
        </w:r>
        <w:r w:rsidR="00673169">
          <w:rPr>
            <w:noProof/>
            <w:webHidden/>
          </w:rPr>
          <w:t>330</w:t>
        </w:r>
        <w:r w:rsidR="00BE2D01">
          <w:rPr>
            <w:noProof/>
            <w:webHidden/>
          </w:rPr>
          <w:fldChar w:fldCharType="end"/>
        </w:r>
      </w:hyperlink>
    </w:p>
    <w:p w14:paraId="4E0D713E" w14:textId="34B72208" w:rsidR="00BE2D01" w:rsidRDefault="00000000">
      <w:pPr>
        <w:pStyle w:val="Spisilustracji"/>
        <w:tabs>
          <w:tab w:val="right" w:leader="dot" w:pos="9060"/>
        </w:tabs>
        <w:rPr>
          <w:rFonts w:eastAsiaTheme="minorEastAsia"/>
          <w:noProof/>
          <w:kern w:val="2"/>
          <w14:ligatures w14:val="standardContextual"/>
        </w:rPr>
      </w:pPr>
      <w:hyperlink w:anchor="_Toc146620167" w:history="1">
        <w:r w:rsidR="00BE2D01" w:rsidRPr="00C85095">
          <w:rPr>
            <w:rStyle w:val="Hipercze"/>
            <w:noProof/>
          </w:rPr>
          <w:t>Tabela 96: Struktura rekordku raportu ZOZ</w:t>
        </w:r>
        <w:r w:rsidR="00BE2D01">
          <w:rPr>
            <w:noProof/>
            <w:webHidden/>
          </w:rPr>
          <w:tab/>
        </w:r>
        <w:r w:rsidR="00BE2D01">
          <w:rPr>
            <w:noProof/>
            <w:webHidden/>
          </w:rPr>
          <w:fldChar w:fldCharType="begin"/>
        </w:r>
        <w:r w:rsidR="00BE2D01">
          <w:rPr>
            <w:noProof/>
            <w:webHidden/>
          </w:rPr>
          <w:instrText xml:space="preserve"> PAGEREF _Toc146620167 \h </w:instrText>
        </w:r>
        <w:r w:rsidR="00BE2D01">
          <w:rPr>
            <w:noProof/>
            <w:webHidden/>
          </w:rPr>
        </w:r>
        <w:r w:rsidR="00BE2D01">
          <w:rPr>
            <w:noProof/>
            <w:webHidden/>
          </w:rPr>
          <w:fldChar w:fldCharType="separate"/>
        </w:r>
        <w:r w:rsidR="00673169">
          <w:rPr>
            <w:noProof/>
            <w:webHidden/>
          </w:rPr>
          <w:t>332</w:t>
        </w:r>
        <w:r w:rsidR="00BE2D01">
          <w:rPr>
            <w:noProof/>
            <w:webHidden/>
          </w:rPr>
          <w:fldChar w:fldCharType="end"/>
        </w:r>
      </w:hyperlink>
    </w:p>
    <w:p w14:paraId="74BE3867" w14:textId="769FB0B7" w:rsidR="00BE2D01" w:rsidRDefault="00000000">
      <w:pPr>
        <w:pStyle w:val="Spisilustracji"/>
        <w:tabs>
          <w:tab w:val="right" w:leader="dot" w:pos="9060"/>
        </w:tabs>
        <w:rPr>
          <w:rFonts w:eastAsiaTheme="minorEastAsia"/>
          <w:noProof/>
          <w:kern w:val="2"/>
          <w14:ligatures w14:val="standardContextual"/>
        </w:rPr>
      </w:pPr>
      <w:hyperlink w:anchor="_Toc146620168" w:history="1">
        <w:r w:rsidR="00BE2D01" w:rsidRPr="00C85095">
          <w:rPr>
            <w:rStyle w:val="Hipercze"/>
            <w:noProof/>
          </w:rPr>
          <w:t>Tabela 97: Struktura rekordku raportu ZOZ2</w:t>
        </w:r>
        <w:r w:rsidR="00BE2D01">
          <w:rPr>
            <w:noProof/>
            <w:webHidden/>
          </w:rPr>
          <w:tab/>
        </w:r>
        <w:r w:rsidR="00BE2D01">
          <w:rPr>
            <w:noProof/>
            <w:webHidden/>
          </w:rPr>
          <w:fldChar w:fldCharType="begin"/>
        </w:r>
        <w:r w:rsidR="00BE2D01">
          <w:rPr>
            <w:noProof/>
            <w:webHidden/>
          </w:rPr>
          <w:instrText xml:space="preserve"> PAGEREF _Toc146620168 \h </w:instrText>
        </w:r>
        <w:r w:rsidR="00BE2D01">
          <w:rPr>
            <w:noProof/>
            <w:webHidden/>
          </w:rPr>
        </w:r>
        <w:r w:rsidR="00BE2D01">
          <w:rPr>
            <w:noProof/>
            <w:webHidden/>
          </w:rPr>
          <w:fldChar w:fldCharType="separate"/>
        </w:r>
        <w:r w:rsidR="00673169">
          <w:rPr>
            <w:noProof/>
            <w:webHidden/>
          </w:rPr>
          <w:t>333</w:t>
        </w:r>
        <w:r w:rsidR="00BE2D01">
          <w:rPr>
            <w:noProof/>
            <w:webHidden/>
          </w:rPr>
          <w:fldChar w:fldCharType="end"/>
        </w:r>
      </w:hyperlink>
    </w:p>
    <w:p w14:paraId="4086C24D" w14:textId="5293E749" w:rsidR="00BE2D01" w:rsidRDefault="00000000">
      <w:pPr>
        <w:pStyle w:val="Spisilustracji"/>
        <w:tabs>
          <w:tab w:val="right" w:leader="dot" w:pos="9060"/>
        </w:tabs>
        <w:rPr>
          <w:rFonts w:eastAsiaTheme="minorEastAsia"/>
          <w:noProof/>
          <w:kern w:val="2"/>
          <w14:ligatures w14:val="standardContextual"/>
        </w:rPr>
      </w:pPr>
      <w:hyperlink w:anchor="_Toc146620169" w:history="1">
        <w:r w:rsidR="00BE2D01" w:rsidRPr="00C85095">
          <w:rPr>
            <w:rStyle w:val="Hipercze"/>
            <w:noProof/>
          </w:rPr>
          <w:t>Tabela 98: Struktura raportu dedykowanego: RAP_WYC_US</w:t>
        </w:r>
        <w:r w:rsidR="00BE2D01">
          <w:rPr>
            <w:noProof/>
            <w:webHidden/>
          </w:rPr>
          <w:tab/>
        </w:r>
        <w:r w:rsidR="00BE2D01">
          <w:rPr>
            <w:noProof/>
            <w:webHidden/>
          </w:rPr>
          <w:fldChar w:fldCharType="begin"/>
        </w:r>
        <w:r w:rsidR="00BE2D01">
          <w:rPr>
            <w:noProof/>
            <w:webHidden/>
          </w:rPr>
          <w:instrText xml:space="preserve"> PAGEREF _Toc146620169 \h </w:instrText>
        </w:r>
        <w:r w:rsidR="00BE2D01">
          <w:rPr>
            <w:noProof/>
            <w:webHidden/>
          </w:rPr>
        </w:r>
        <w:r w:rsidR="00BE2D01">
          <w:rPr>
            <w:noProof/>
            <w:webHidden/>
          </w:rPr>
          <w:fldChar w:fldCharType="separate"/>
        </w:r>
        <w:r w:rsidR="00673169">
          <w:rPr>
            <w:noProof/>
            <w:webHidden/>
          </w:rPr>
          <w:t>335</w:t>
        </w:r>
        <w:r w:rsidR="00BE2D01">
          <w:rPr>
            <w:noProof/>
            <w:webHidden/>
          </w:rPr>
          <w:fldChar w:fldCharType="end"/>
        </w:r>
      </w:hyperlink>
    </w:p>
    <w:p w14:paraId="0CD8D99F" w14:textId="5A89060D" w:rsidR="00BE2D01" w:rsidRDefault="00000000">
      <w:pPr>
        <w:pStyle w:val="Spisilustracji"/>
        <w:tabs>
          <w:tab w:val="right" w:leader="dot" w:pos="9060"/>
        </w:tabs>
        <w:rPr>
          <w:rFonts w:eastAsiaTheme="minorEastAsia"/>
          <w:noProof/>
          <w:kern w:val="2"/>
          <w14:ligatures w14:val="standardContextual"/>
        </w:rPr>
      </w:pPr>
      <w:hyperlink w:anchor="_Toc146620170" w:history="1">
        <w:r w:rsidR="00BE2D01" w:rsidRPr="00C85095">
          <w:rPr>
            <w:rStyle w:val="Hipercze"/>
            <w:noProof/>
          </w:rPr>
          <w:t>Tabela 99: Struktura nagłówka raportu RAP_WYC_US</w:t>
        </w:r>
        <w:r w:rsidR="00BE2D01">
          <w:rPr>
            <w:noProof/>
            <w:webHidden/>
          </w:rPr>
          <w:tab/>
        </w:r>
        <w:r w:rsidR="00BE2D01">
          <w:rPr>
            <w:noProof/>
            <w:webHidden/>
          </w:rPr>
          <w:fldChar w:fldCharType="begin"/>
        </w:r>
        <w:r w:rsidR="00BE2D01">
          <w:rPr>
            <w:noProof/>
            <w:webHidden/>
          </w:rPr>
          <w:instrText xml:space="preserve"> PAGEREF _Toc146620170 \h </w:instrText>
        </w:r>
        <w:r w:rsidR="00BE2D01">
          <w:rPr>
            <w:noProof/>
            <w:webHidden/>
          </w:rPr>
        </w:r>
        <w:r w:rsidR="00BE2D01">
          <w:rPr>
            <w:noProof/>
            <w:webHidden/>
          </w:rPr>
          <w:fldChar w:fldCharType="separate"/>
        </w:r>
        <w:r w:rsidR="00673169">
          <w:rPr>
            <w:noProof/>
            <w:webHidden/>
          </w:rPr>
          <w:t>335</w:t>
        </w:r>
        <w:r w:rsidR="00BE2D01">
          <w:rPr>
            <w:noProof/>
            <w:webHidden/>
          </w:rPr>
          <w:fldChar w:fldCharType="end"/>
        </w:r>
      </w:hyperlink>
    </w:p>
    <w:p w14:paraId="76214D79" w14:textId="5C4C86C8" w:rsidR="00BE2D01" w:rsidRDefault="00000000">
      <w:pPr>
        <w:pStyle w:val="Spisilustracji"/>
        <w:tabs>
          <w:tab w:val="right" w:leader="dot" w:pos="9060"/>
        </w:tabs>
        <w:rPr>
          <w:rFonts w:eastAsiaTheme="minorEastAsia"/>
          <w:noProof/>
          <w:kern w:val="2"/>
          <w14:ligatures w14:val="standardContextual"/>
        </w:rPr>
      </w:pPr>
      <w:hyperlink w:anchor="_Toc146620171" w:history="1">
        <w:r w:rsidR="00BE2D01" w:rsidRPr="00C85095">
          <w:rPr>
            <w:rStyle w:val="Hipercze"/>
            <w:noProof/>
          </w:rPr>
          <w:t>Tabela 100: Struktura wierszy raportu RAP_WYC_US</w:t>
        </w:r>
        <w:r w:rsidR="00BE2D01">
          <w:rPr>
            <w:noProof/>
            <w:webHidden/>
          </w:rPr>
          <w:tab/>
        </w:r>
        <w:r w:rsidR="00BE2D01">
          <w:rPr>
            <w:noProof/>
            <w:webHidden/>
          </w:rPr>
          <w:fldChar w:fldCharType="begin"/>
        </w:r>
        <w:r w:rsidR="00BE2D01">
          <w:rPr>
            <w:noProof/>
            <w:webHidden/>
          </w:rPr>
          <w:instrText xml:space="preserve"> PAGEREF _Toc146620171 \h </w:instrText>
        </w:r>
        <w:r w:rsidR="00BE2D01">
          <w:rPr>
            <w:noProof/>
            <w:webHidden/>
          </w:rPr>
        </w:r>
        <w:r w:rsidR="00BE2D01">
          <w:rPr>
            <w:noProof/>
            <w:webHidden/>
          </w:rPr>
          <w:fldChar w:fldCharType="separate"/>
        </w:r>
        <w:r w:rsidR="00673169">
          <w:rPr>
            <w:noProof/>
            <w:webHidden/>
          </w:rPr>
          <w:t>336</w:t>
        </w:r>
        <w:r w:rsidR="00BE2D01">
          <w:rPr>
            <w:noProof/>
            <w:webHidden/>
          </w:rPr>
          <w:fldChar w:fldCharType="end"/>
        </w:r>
      </w:hyperlink>
    </w:p>
    <w:p w14:paraId="0D2E8764" w14:textId="76A61B4E" w:rsidR="001D6B15" w:rsidRPr="000E1730" w:rsidRDefault="00107FCA" w:rsidP="00107FCA">
      <w:pPr>
        <w:pStyle w:val="Nagwek1"/>
        <w:numPr>
          <w:ilvl w:val="0"/>
          <w:numId w:val="0"/>
        </w:numPr>
        <w:jc w:val="center"/>
      </w:pPr>
      <w:r w:rsidRPr="000E1730">
        <w:lastRenderedPageBreak/>
        <w:fldChar w:fldCharType="end"/>
      </w:r>
      <w:bookmarkStart w:id="488" w:name="_Toc456852802"/>
      <w:bookmarkStart w:id="489" w:name="_Toc147832062"/>
      <w:r w:rsidR="001D6B15" w:rsidRPr="000E1730">
        <w:t>Słownik użytych pojęć i skr</w:t>
      </w:r>
      <w:r w:rsidR="002E7617" w:rsidRPr="000E1730">
        <w:t>ó</w:t>
      </w:r>
      <w:r w:rsidR="001D6B15" w:rsidRPr="000E1730">
        <w:t>t</w:t>
      </w:r>
      <w:r w:rsidR="002E7617" w:rsidRPr="000E1730">
        <w:t>ó</w:t>
      </w:r>
      <w:r w:rsidR="001D6B15" w:rsidRPr="000E1730">
        <w:t>w</w:t>
      </w:r>
      <w:bookmarkEnd w:id="488"/>
      <w:bookmarkEnd w:id="489"/>
    </w:p>
    <w:tbl>
      <w:tblPr>
        <w:tblW w:w="9448" w:type="dxa"/>
        <w:tblLayout w:type="fixed"/>
        <w:tblLook w:val="01E0" w:firstRow="1" w:lastRow="1" w:firstColumn="1" w:lastColumn="1" w:noHBand="0" w:noVBand="0"/>
      </w:tblPr>
      <w:tblGrid>
        <w:gridCol w:w="8"/>
        <w:gridCol w:w="3696"/>
        <w:gridCol w:w="399"/>
        <w:gridCol w:w="5307"/>
        <w:gridCol w:w="38"/>
      </w:tblGrid>
      <w:tr w:rsidR="001D6B15" w:rsidRPr="00E60538" w14:paraId="2E3F2D38" w14:textId="77777777">
        <w:trPr>
          <w:gridBefore w:val="1"/>
          <w:gridAfter w:val="1"/>
          <w:wBefore w:w="8" w:type="dxa"/>
          <w:wAfter w:w="38" w:type="dxa"/>
        </w:trPr>
        <w:tc>
          <w:tcPr>
            <w:tcW w:w="3711" w:type="dxa"/>
          </w:tcPr>
          <w:p w14:paraId="4D0CCAEA" w14:textId="77777777" w:rsidR="001D6B15" w:rsidRPr="00E60538" w:rsidRDefault="001D6B15" w:rsidP="001D6B15">
            <w:pPr>
              <w:keepNext/>
              <w:spacing w:before="100"/>
              <w:jc w:val="center"/>
              <w:rPr>
                <w:b/>
              </w:rPr>
            </w:pPr>
            <w:r w:rsidRPr="00E60538">
              <w:rPr>
                <w:b/>
              </w:rPr>
              <w:t>&lt;C&gt;</w:t>
            </w:r>
          </w:p>
        </w:tc>
        <w:tc>
          <w:tcPr>
            <w:tcW w:w="400" w:type="dxa"/>
          </w:tcPr>
          <w:p w14:paraId="7ED146B3" w14:textId="77777777" w:rsidR="001D6B15" w:rsidRPr="00E60538" w:rsidRDefault="001D6B15" w:rsidP="001D6B15">
            <w:pPr>
              <w:keepNext/>
              <w:spacing w:before="100"/>
              <w:jc w:val="center"/>
              <w:rPr>
                <w:i/>
              </w:rPr>
            </w:pPr>
          </w:p>
        </w:tc>
        <w:tc>
          <w:tcPr>
            <w:tcW w:w="5329" w:type="dxa"/>
          </w:tcPr>
          <w:p w14:paraId="3D923D1C" w14:textId="77777777" w:rsidR="001D6B15" w:rsidRPr="00E60538" w:rsidRDefault="001D6B15" w:rsidP="001D6B15">
            <w:pPr>
              <w:keepNext/>
              <w:spacing w:before="100"/>
            </w:pPr>
          </w:p>
        </w:tc>
      </w:tr>
      <w:tr w:rsidR="001D6B15" w:rsidRPr="00E60538" w14:paraId="08CB4CC6" w14:textId="77777777">
        <w:trPr>
          <w:gridBefore w:val="1"/>
          <w:gridAfter w:val="1"/>
          <w:wBefore w:w="8" w:type="dxa"/>
          <w:wAfter w:w="38" w:type="dxa"/>
        </w:trPr>
        <w:tc>
          <w:tcPr>
            <w:tcW w:w="3711" w:type="dxa"/>
          </w:tcPr>
          <w:p w14:paraId="48B69336" w14:textId="77777777" w:rsidR="001D6B15" w:rsidRPr="00E60538" w:rsidRDefault="001D6B15" w:rsidP="001D6B15">
            <w:pPr>
              <w:keepNext/>
              <w:spacing w:before="100"/>
              <w:rPr>
                <w:b/>
              </w:rPr>
            </w:pPr>
            <w:r w:rsidRPr="00E60538">
              <w:rPr>
                <w:b/>
              </w:rPr>
              <w:t>Certyfikat</w:t>
            </w:r>
          </w:p>
        </w:tc>
        <w:tc>
          <w:tcPr>
            <w:tcW w:w="400" w:type="dxa"/>
          </w:tcPr>
          <w:p w14:paraId="1F3A5E9A" w14:textId="77777777" w:rsidR="001D6B15" w:rsidRPr="00E60538" w:rsidRDefault="001D6B15" w:rsidP="001D6B15">
            <w:pPr>
              <w:keepNext/>
              <w:spacing w:before="100"/>
              <w:jc w:val="center"/>
              <w:rPr>
                <w:i/>
              </w:rPr>
            </w:pPr>
            <w:r w:rsidRPr="00E60538">
              <w:t>-</w:t>
            </w:r>
          </w:p>
        </w:tc>
        <w:tc>
          <w:tcPr>
            <w:tcW w:w="5329" w:type="dxa"/>
          </w:tcPr>
          <w:p w14:paraId="1D4C0793" w14:textId="77777777" w:rsidR="001D6B15" w:rsidRPr="00E60538" w:rsidRDefault="00FD2C10" w:rsidP="001D6B15">
            <w:pPr>
              <w:keepNext/>
              <w:spacing w:before="100"/>
            </w:pPr>
            <w:r w:rsidRPr="00E60538">
              <w:t>s</w:t>
            </w:r>
            <w:r w:rsidR="001D6B15" w:rsidRPr="00E60538">
              <w:t>ekwencja danych zawierająca: informacje pozwalające na identyfikację posiadacza, klucz publiczny posiadacza, numer seryjny, okres ważności. Certyfikat może być podpisany przez CA.</w:t>
            </w:r>
          </w:p>
        </w:tc>
      </w:tr>
      <w:tr w:rsidR="00BB4779" w:rsidRPr="00E60538" w14:paraId="3DD62848" w14:textId="77777777">
        <w:trPr>
          <w:gridBefore w:val="1"/>
          <w:gridAfter w:val="1"/>
          <w:wBefore w:w="8" w:type="dxa"/>
          <w:wAfter w:w="38" w:type="dxa"/>
        </w:trPr>
        <w:tc>
          <w:tcPr>
            <w:tcW w:w="3711" w:type="dxa"/>
          </w:tcPr>
          <w:p w14:paraId="7A4D0E82" w14:textId="77777777" w:rsidR="00BB4779" w:rsidRPr="00E60538" w:rsidRDefault="00BB4779" w:rsidP="001D6B15">
            <w:pPr>
              <w:keepNext/>
              <w:spacing w:before="100"/>
              <w:rPr>
                <w:b/>
              </w:rPr>
            </w:pPr>
            <w:r w:rsidRPr="00E60538">
              <w:rPr>
                <w:b/>
              </w:rPr>
              <w:t>CPA (Collaboration Partner Agreement)</w:t>
            </w:r>
          </w:p>
        </w:tc>
        <w:tc>
          <w:tcPr>
            <w:tcW w:w="400" w:type="dxa"/>
          </w:tcPr>
          <w:p w14:paraId="79329579" w14:textId="77777777" w:rsidR="00BB4779" w:rsidRPr="00E60538" w:rsidRDefault="00BB4779" w:rsidP="001D6B15">
            <w:pPr>
              <w:keepNext/>
              <w:spacing w:before="100"/>
              <w:jc w:val="center"/>
            </w:pPr>
            <w:r w:rsidRPr="00E60538">
              <w:t>-</w:t>
            </w:r>
          </w:p>
        </w:tc>
        <w:tc>
          <w:tcPr>
            <w:tcW w:w="5329" w:type="dxa"/>
          </w:tcPr>
          <w:p w14:paraId="249D33BA" w14:textId="77777777" w:rsidR="00BB4779" w:rsidRPr="00E60538" w:rsidRDefault="00FD2C10" w:rsidP="001D6B15">
            <w:pPr>
              <w:keepNext/>
              <w:spacing w:before="100"/>
            </w:pPr>
            <w:r w:rsidRPr="00E60538">
              <w:t>u</w:t>
            </w:r>
            <w:r w:rsidR="00BB4779" w:rsidRPr="00E60538">
              <w:t>mowa o współpracy pomiędzy dwoma MSH, określająca parametry wymiany i obsługi przesyłek.</w:t>
            </w:r>
          </w:p>
        </w:tc>
      </w:tr>
      <w:tr w:rsidR="00BB4779" w:rsidRPr="00E60538" w14:paraId="137A3EC2" w14:textId="77777777">
        <w:trPr>
          <w:gridBefore w:val="1"/>
          <w:gridAfter w:val="1"/>
          <w:wBefore w:w="8" w:type="dxa"/>
          <w:wAfter w:w="38" w:type="dxa"/>
        </w:trPr>
        <w:tc>
          <w:tcPr>
            <w:tcW w:w="3711" w:type="dxa"/>
          </w:tcPr>
          <w:p w14:paraId="5BD43775" w14:textId="77777777" w:rsidR="00BB4779" w:rsidRPr="00E60538" w:rsidRDefault="00BB4779" w:rsidP="001D6B15">
            <w:pPr>
              <w:keepNext/>
              <w:spacing w:before="100"/>
              <w:rPr>
                <w:b/>
              </w:rPr>
            </w:pPr>
            <w:r w:rsidRPr="00E60538">
              <w:rPr>
                <w:b/>
              </w:rPr>
              <w:t>CPP (Collaboration Protocol Profile)</w:t>
            </w:r>
          </w:p>
        </w:tc>
        <w:tc>
          <w:tcPr>
            <w:tcW w:w="400" w:type="dxa"/>
          </w:tcPr>
          <w:p w14:paraId="77607385" w14:textId="77777777" w:rsidR="00BB4779" w:rsidRPr="00E60538" w:rsidRDefault="00BB4779" w:rsidP="001D6B15">
            <w:pPr>
              <w:keepNext/>
              <w:spacing w:before="100"/>
              <w:jc w:val="center"/>
            </w:pPr>
            <w:r w:rsidRPr="00E60538">
              <w:t>-</w:t>
            </w:r>
          </w:p>
        </w:tc>
        <w:tc>
          <w:tcPr>
            <w:tcW w:w="5329" w:type="dxa"/>
          </w:tcPr>
          <w:p w14:paraId="4A3CA45C" w14:textId="77777777" w:rsidR="00BB4779" w:rsidRPr="00E60538" w:rsidRDefault="00FD2C10" w:rsidP="001D6B15">
            <w:pPr>
              <w:keepNext/>
              <w:spacing w:before="100"/>
            </w:pPr>
            <w:r w:rsidRPr="00E60538">
              <w:t>p</w:t>
            </w:r>
            <w:r w:rsidR="00425F06" w:rsidRPr="00E60538">
              <w:t>rofil biznesowy służący do wymiany komunikatów ebXML w</w:t>
            </w:r>
            <w:r w:rsidRPr="00E60538">
              <w:t> </w:t>
            </w:r>
            <w:r w:rsidR="00425F06" w:rsidRPr="00E60538">
              <w:t>interfejsie B2B.</w:t>
            </w:r>
          </w:p>
        </w:tc>
      </w:tr>
      <w:tr w:rsidR="001D6B15" w:rsidRPr="00E60538" w14:paraId="1C0B824D" w14:textId="77777777">
        <w:trPr>
          <w:gridBefore w:val="1"/>
          <w:gridAfter w:val="1"/>
          <w:wBefore w:w="8" w:type="dxa"/>
          <w:wAfter w:w="38" w:type="dxa"/>
        </w:trPr>
        <w:tc>
          <w:tcPr>
            <w:tcW w:w="3711" w:type="dxa"/>
          </w:tcPr>
          <w:p w14:paraId="53C64A14" w14:textId="77777777" w:rsidR="001D6B15" w:rsidRPr="00E60538" w:rsidRDefault="001D6B15" w:rsidP="001D6B15">
            <w:pPr>
              <w:keepNext/>
              <w:spacing w:before="100"/>
              <w:jc w:val="center"/>
              <w:rPr>
                <w:b/>
              </w:rPr>
            </w:pPr>
            <w:r w:rsidRPr="00E60538">
              <w:rPr>
                <w:b/>
              </w:rPr>
              <w:t>&lt;E&gt;</w:t>
            </w:r>
          </w:p>
        </w:tc>
        <w:tc>
          <w:tcPr>
            <w:tcW w:w="400" w:type="dxa"/>
          </w:tcPr>
          <w:p w14:paraId="7914C48B" w14:textId="77777777" w:rsidR="001D6B15" w:rsidRPr="00E60538" w:rsidRDefault="001D6B15" w:rsidP="001D6B15">
            <w:pPr>
              <w:keepNext/>
              <w:spacing w:before="100"/>
              <w:jc w:val="center"/>
              <w:rPr>
                <w:i/>
              </w:rPr>
            </w:pPr>
          </w:p>
        </w:tc>
        <w:tc>
          <w:tcPr>
            <w:tcW w:w="5329" w:type="dxa"/>
          </w:tcPr>
          <w:p w14:paraId="2CC4FC30" w14:textId="77777777" w:rsidR="001D6B15" w:rsidRPr="00E60538" w:rsidRDefault="001D6B15" w:rsidP="001D6B15">
            <w:pPr>
              <w:keepNext/>
              <w:spacing w:before="100"/>
            </w:pPr>
          </w:p>
        </w:tc>
      </w:tr>
      <w:tr w:rsidR="001D6B15" w:rsidRPr="00E60538" w14:paraId="0251341F" w14:textId="77777777">
        <w:trPr>
          <w:gridBefore w:val="1"/>
          <w:gridAfter w:val="1"/>
          <w:wBefore w:w="8" w:type="dxa"/>
          <w:wAfter w:w="38" w:type="dxa"/>
        </w:trPr>
        <w:tc>
          <w:tcPr>
            <w:tcW w:w="3711" w:type="dxa"/>
          </w:tcPr>
          <w:p w14:paraId="009274AE" w14:textId="77777777" w:rsidR="001D6B15" w:rsidRPr="00E60538" w:rsidRDefault="001D6B15" w:rsidP="001D6B15">
            <w:pPr>
              <w:rPr>
                <w:b/>
              </w:rPr>
            </w:pPr>
            <w:r w:rsidRPr="00E60538">
              <w:rPr>
                <w:b/>
              </w:rPr>
              <w:t>Encja</w:t>
            </w:r>
          </w:p>
          <w:p w14:paraId="0D92ED3D" w14:textId="77777777" w:rsidR="001D6B15" w:rsidRPr="00E60538" w:rsidRDefault="001D6B15" w:rsidP="001D6B15">
            <w:pPr>
              <w:rPr>
                <w:b/>
              </w:rPr>
            </w:pPr>
          </w:p>
        </w:tc>
        <w:tc>
          <w:tcPr>
            <w:tcW w:w="400" w:type="dxa"/>
          </w:tcPr>
          <w:p w14:paraId="58A3EF36" w14:textId="77777777" w:rsidR="001D6B15" w:rsidRPr="00E60538" w:rsidRDefault="001D6B15" w:rsidP="001D6B15">
            <w:r w:rsidRPr="00E60538">
              <w:t>-</w:t>
            </w:r>
          </w:p>
        </w:tc>
        <w:tc>
          <w:tcPr>
            <w:tcW w:w="5329" w:type="dxa"/>
          </w:tcPr>
          <w:p w14:paraId="241CDCD9" w14:textId="77777777" w:rsidR="001D6B15" w:rsidRPr="00E60538" w:rsidRDefault="001D6B15" w:rsidP="001D6B15">
            <w:pPr>
              <w:pStyle w:val="Tekstprzypisudolnego"/>
              <w:spacing w:after="0"/>
            </w:pPr>
            <w:r w:rsidRPr="00E60538">
              <w:t>rzecz istotna, rzeczywista albo wyobrażona o kt</w:t>
            </w:r>
            <w:r w:rsidR="002E7617" w:rsidRPr="00E60538">
              <w:t>ó</w:t>
            </w:r>
            <w:r w:rsidRPr="00E60538">
              <w:t>rej informacje muszą być znane lub przechowywane w systemie komputerowym</w:t>
            </w:r>
          </w:p>
        </w:tc>
      </w:tr>
      <w:tr w:rsidR="001D6B15" w:rsidRPr="00E60538" w14:paraId="3D9280BA" w14:textId="77777777">
        <w:trPr>
          <w:gridBefore w:val="1"/>
          <w:gridAfter w:val="1"/>
          <w:wBefore w:w="8" w:type="dxa"/>
          <w:wAfter w:w="38" w:type="dxa"/>
        </w:trPr>
        <w:tc>
          <w:tcPr>
            <w:tcW w:w="3711" w:type="dxa"/>
          </w:tcPr>
          <w:p w14:paraId="00494116" w14:textId="77777777" w:rsidR="001D6B15" w:rsidRPr="00E60538" w:rsidRDefault="001D6B15" w:rsidP="001D6B15">
            <w:pPr>
              <w:keepNext/>
              <w:spacing w:before="100"/>
              <w:jc w:val="center"/>
              <w:rPr>
                <w:b/>
              </w:rPr>
            </w:pPr>
            <w:r w:rsidRPr="00E60538">
              <w:rPr>
                <w:b/>
              </w:rPr>
              <w:t>&lt;I&gt;</w:t>
            </w:r>
          </w:p>
        </w:tc>
        <w:tc>
          <w:tcPr>
            <w:tcW w:w="400" w:type="dxa"/>
          </w:tcPr>
          <w:p w14:paraId="1552A8D6" w14:textId="77777777" w:rsidR="001D6B15" w:rsidRPr="00E60538" w:rsidRDefault="001D6B15" w:rsidP="001D6B15">
            <w:pPr>
              <w:keepNext/>
              <w:spacing w:before="100"/>
              <w:jc w:val="center"/>
              <w:rPr>
                <w:i/>
              </w:rPr>
            </w:pPr>
          </w:p>
        </w:tc>
        <w:tc>
          <w:tcPr>
            <w:tcW w:w="5329" w:type="dxa"/>
          </w:tcPr>
          <w:p w14:paraId="1F23DAED" w14:textId="77777777" w:rsidR="001D6B15" w:rsidRPr="00E60538" w:rsidRDefault="001D6B15" w:rsidP="001D6B15">
            <w:pPr>
              <w:keepNext/>
              <w:spacing w:before="100"/>
            </w:pPr>
          </w:p>
        </w:tc>
      </w:tr>
      <w:tr w:rsidR="001D6B15" w:rsidRPr="00E60538" w14:paraId="5BC8682F" w14:textId="77777777">
        <w:trPr>
          <w:gridBefore w:val="1"/>
          <w:gridAfter w:val="1"/>
          <w:wBefore w:w="8" w:type="dxa"/>
          <w:wAfter w:w="38" w:type="dxa"/>
        </w:trPr>
        <w:tc>
          <w:tcPr>
            <w:tcW w:w="3711" w:type="dxa"/>
          </w:tcPr>
          <w:p w14:paraId="3861361D" w14:textId="77777777" w:rsidR="001D6B15" w:rsidRPr="00E60538" w:rsidRDefault="001D6B15" w:rsidP="001D6B15">
            <w:pPr>
              <w:rPr>
                <w:b/>
              </w:rPr>
            </w:pPr>
            <w:r w:rsidRPr="00E60538">
              <w:rPr>
                <w:b/>
              </w:rPr>
              <w:t>Integralność system</w:t>
            </w:r>
            <w:r w:rsidR="002E7617" w:rsidRPr="00E60538">
              <w:rPr>
                <w:b/>
              </w:rPr>
              <w:t>ó</w:t>
            </w:r>
            <w:r w:rsidRPr="00E60538">
              <w:rPr>
                <w:b/>
              </w:rPr>
              <w:t>w</w:t>
            </w:r>
          </w:p>
          <w:p w14:paraId="0465C883" w14:textId="77777777" w:rsidR="001D6B15" w:rsidRPr="00E60538" w:rsidRDefault="001D6B15" w:rsidP="001D6B15">
            <w:pPr>
              <w:rPr>
                <w:b/>
              </w:rPr>
            </w:pPr>
          </w:p>
        </w:tc>
        <w:tc>
          <w:tcPr>
            <w:tcW w:w="400" w:type="dxa"/>
          </w:tcPr>
          <w:p w14:paraId="4FC9F220" w14:textId="77777777" w:rsidR="001D6B15" w:rsidRPr="00E60538" w:rsidRDefault="001D6B15" w:rsidP="001D6B15">
            <w:r w:rsidRPr="00E60538">
              <w:t>-</w:t>
            </w:r>
          </w:p>
        </w:tc>
        <w:tc>
          <w:tcPr>
            <w:tcW w:w="5329" w:type="dxa"/>
          </w:tcPr>
          <w:p w14:paraId="115A99BB" w14:textId="77777777" w:rsidR="001D6B15" w:rsidRPr="00E60538" w:rsidRDefault="001D6B15" w:rsidP="001D6B15">
            <w:pPr>
              <w:pStyle w:val="Tekstprzypisudolnego"/>
              <w:spacing w:after="0"/>
            </w:pPr>
            <w:r w:rsidRPr="00E60538">
              <w:t>stan system</w:t>
            </w:r>
            <w:r w:rsidR="002E7617" w:rsidRPr="00E60538">
              <w:t>ó</w:t>
            </w:r>
            <w:r w:rsidRPr="00E60538">
              <w:t>w oznaczający ich zgodność informacyjną</w:t>
            </w:r>
          </w:p>
        </w:tc>
      </w:tr>
      <w:tr w:rsidR="001D6B15" w:rsidRPr="00E60538" w14:paraId="6829F85A" w14:textId="77777777">
        <w:trPr>
          <w:gridBefore w:val="1"/>
          <w:gridAfter w:val="1"/>
          <w:wBefore w:w="8" w:type="dxa"/>
          <w:wAfter w:w="38" w:type="dxa"/>
        </w:trPr>
        <w:tc>
          <w:tcPr>
            <w:tcW w:w="3711" w:type="dxa"/>
          </w:tcPr>
          <w:p w14:paraId="3251B754" w14:textId="77777777" w:rsidR="001D6B15" w:rsidRPr="00E60538" w:rsidRDefault="001D6B15" w:rsidP="001D6B15">
            <w:pPr>
              <w:rPr>
                <w:b/>
              </w:rPr>
            </w:pPr>
            <w:r w:rsidRPr="00E60538">
              <w:rPr>
                <w:b/>
              </w:rPr>
              <w:t>Interfejs międzysystemowy</w:t>
            </w:r>
          </w:p>
        </w:tc>
        <w:tc>
          <w:tcPr>
            <w:tcW w:w="400" w:type="dxa"/>
          </w:tcPr>
          <w:p w14:paraId="03F2ECB5" w14:textId="77777777" w:rsidR="001D6B15" w:rsidRPr="00E60538" w:rsidRDefault="001D6B15" w:rsidP="001D6B15">
            <w:r w:rsidRPr="00E60538">
              <w:t>-</w:t>
            </w:r>
          </w:p>
        </w:tc>
        <w:tc>
          <w:tcPr>
            <w:tcW w:w="5329" w:type="dxa"/>
          </w:tcPr>
          <w:p w14:paraId="196F9168" w14:textId="77777777" w:rsidR="001D6B15" w:rsidRPr="00E60538" w:rsidRDefault="001D6B15" w:rsidP="001D6B15">
            <w:pPr>
              <w:pStyle w:val="Tekstprzypisudolnego"/>
              <w:spacing w:after="0"/>
            </w:pPr>
            <w:r w:rsidRPr="00E60538">
              <w:t>rozwiązanie informatyczne umożliwiające komunikację (wymianę danych) między systemami</w:t>
            </w:r>
          </w:p>
        </w:tc>
      </w:tr>
      <w:tr w:rsidR="001D6B15" w:rsidRPr="00E60538" w14:paraId="5F8276E9" w14:textId="77777777">
        <w:trPr>
          <w:gridBefore w:val="1"/>
          <w:gridAfter w:val="1"/>
          <w:wBefore w:w="8" w:type="dxa"/>
          <w:wAfter w:w="38" w:type="dxa"/>
        </w:trPr>
        <w:tc>
          <w:tcPr>
            <w:tcW w:w="3711" w:type="dxa"/>
          </w:tcPr>
          <w:p w14:paraId="2D299007" w14:textId="77777777" w:rsidR="001D6B15" w:rsidRPr="00E60538" w:rsidRDefault="001D6B15" w:rsidP="001D6B15">
            <w:pPr>
              <w:keepNext/>
              <w:spacing w:before="100"/>
              <w:jc w:val="center"/>
              <w:rPr>
                <w:b/>
              </w:rPr>
            </w:pPr>
            <w:r w:rsidRPr="00E60538">
              <w:rPr>
                <w:b/>
              </w:rPr>
              <w:t>&lt;K&gt;</w:t>
            </w:r>
          </w:p>
        </w:tc>
        <w:tc>
          <w:tcPr>
            <w:tcW w:w="400" w:type="dxa"/>
          </w:tcPr>
          <w:p w14:paraId="2E8735A2" w14:textId="77777777" w:rsidR="001D6B15" w:rsidRPr="00E60538" w:rsidRDefault="001D6B15" w:rsidP="001D6B15">
            <w:pPr>
              <w:keepNext/>
              <w:spacing w:before="100"/>
              <w:jc w:val="center"/>
              <w:rPr>
                <w:i/>
              </w:rPr>
            </w:pPr>
          </w:p>
        </w:tc>
        <w:tc>
          <w:tcPr>
            <w:tcW w:w="5329" w:type="dxa"/>
          </w:tcPr>
          <w:p w14:paraId="14216092" w14:textId="77777777" w:rsidR="001D6B15" w:rsidRPr="00E60538" w:rsidRDefault="001D6B15" w:rsidP="001D6B15">
            <w:pPr>
              <w:keepNext/>
              <w:spacing w:before="100"/>
            </w:pPr>
          </w:p>
        </w:tc>
      </w:tr>
      <w:tr w:rsidR="001D6B15" w:rsidRPr="00E60538" w14:paraId="1D517646" w14:textId="77777777">
        <w:trPr>
          <w:gridBefore w:val="1"/>
          <w:gridAfter w:val="1"/>
          <w:wBefore w:w="8" w:type="dxa"/>
          <w:wAfter w:w="38" w:type="dxa"/>
        </w:trPr>
        <w:tc>
          <w:tcPr>
            <w:tcW w:w="3711" w:type="dxa"/>
          </w:tcPr>
          <w:p w14:paraId="2B18B97D" w14:textId="77777777" w:rsidR="001D6B15" w:rsidRPr="00E60538" w:rsidRDefault="001D6B15" w:rsidP="001D6B15">
            <w:pPr>
              <w:rPr>
                <w:b/>
              </w:rPr>
            </w:pPr>
            <w:r w:rsidRPr="00E60538">
              <w:rPr>
                <w:b/>
              </w:rPr>
              <w:t>Komunikat</w:t>
            </w:r>
          </w:p>
        </w:tc>
        <w:tc>
          <w:tcPr>
            <w:tcW w:w="400" w:type="dxa"/>
          </w:tcPr>
          <w:p w14:paraId="6E90B903" w14:textId="77777777" w:rsidR="001D6B15" w:rsidRPr="00E60538" w:rsidRDefault="001D6B15" w:rsidP="001D6B15">
            <w:r w:rsidRPr="00E60538">
              <w:t>-</w:t>
            </w:r>
          </w:p>
        </w:tc>
        <w:tc>
          <w:tcPr>
            <w:tcW w:w="5329" w:type="dxa"/>
          </w:tcPr>
          <w:p w14:paraId="4116A8AB" w14:textId="77777777" w:rsidR="001D6B15" w:rsidRPr="00E60538" w:rsidRDefault="001D6B15" w:rsidP="001D6B15">
            <w:pPr>
              <w:pStyle w:val="Tekstprzypisudolnego"/>
              <w:spacing w:after="0"/>
            </w:pPr>
            <w:r w:rsidRPr="00E60538">
              <w:t xml:space="preserve">element protokołu zawierający zestaw danych przewidzianych do przesłania do drugiego systemu </w:t>
            </w:r>
          </w:p>
        </w:tc>
      </w:tr>
      <w:tr w:rsidR="001D6B15" w:rsidRPr="00E60538" w14:paraId="1AE624F9" w14:textId="77777777">
        <w:trPr>
          <w:gridBefore w:val="1"/>
          <w:gridAfter w:val="1"/>
          <w:wBefore w:w="8" w:type="dxa"/>
          <w:wAfter w:w="38" w:type="dxa"/>
        </w:trPr>
        <w:tc>
          <w:tcPr>
            <w:tcW w:w="3711" w:type="dxa"/>
          </w:tcPr>
          <w:p w14:paraId="59332036" w14:textId="77777777" w:rsidR="001D6B15" w:rsidRPr="00E60538" w:rsidRDefault="001D6B15" w:rsidP="001D6B15">
            <w:pPr>
              <w:rPr>
                <w:b/>
              </w:rPr>
            </w:pPr>
            <w:r w:rsidRPr="00E60538">
              <w:rPr>
                <w:b/>
              </w:rPr>
              <w:t>Komunikat Request</w:t>
            </w:r>
          </w:p>
        </w:tc>
        <w:tc>
          <w:tcPr>
            <w:tcW w:w="400" w:type="dxa"/>
          </w:tcPr>
          <w:p w14:paraId="1967AE15" w14:textId="77777777" w:rsidR="001D6B15" w:rsidRPr="00E60538" w:rsidRDefault="001D6B15" w:rsidP="001D6B15">
            <w:pPr>
              <w:pStyle w:val="Tabela-zawarto"/>
              <w:rPr>
                <w:rFonts w:ascii="Times New Roman" w:hAnsi="Times New Roman"/>
                <w:sz w:val="22"/>
              </w:rPr>
            </w:pPr>
            <w:r w:rsidRPr="00E60538">
              <w:rPr>
                <w:rFonts w:ascii="Times New Roman" w:hAnsi="Times New Roman"/>
                <w:sz w:val="22"/>
              </w:rPr>
              <w:t>-</w:t>
            </w:r>
          </w:p>
        </w:tc>
        <w:tc>
          <w:tcPr>
            <w:tcW w:w="5329" w:type="dxa"/>
          </w:tcPr>
          <w:p w14:paraId="398E15C6" w14:textId="77777777" w:rsidR="001D6B15" w:rsidRPr="00E60538" w:rsidRDefault="001D6B15" w:rsidP="001D6B15">
            <w:pPr>
              <w:pStyle w:val="Tabela-zawarto"/>
              <w:rPr>
                <w:rFonts w:ascii="Times New Roman" w:hAnsi="Times New Roman"/>
                <w:sz w:val="22"/>
              </w:rPr>
            </w:pPr>
            <w:r w:rsidRPr="00E60538">
              <w:rPr>
                <w:rFonts w:ascii="Times New Roman" w:hAnsi="Times New Roman"/>
                <w:sz w:val="22"/>
              </w:rPr>
              <w:t>dokument XML przesyłany od Klienta do Banku</w:t>
            </w:r>
          </w:p>
        </w:tc>
      </w:tr>
      <w:tr w:rsidR="001D6B15" w:rsidRPr="00E60538" w14:paraId="43DF07AD" w14:textId="77777777">
        <w:trPr>
          <w:gridBefore w:val="1"/>
          <w:gridAfter w:val="1"/>
          <w:wBefore w:w="8" w:type="dxa"/>
          <w:wAfter w:w="38" w:type="dxa"/>
        </w:trPr>
        <w:tc>
          <w:tcPr>
            <w:tcW w:w="3711" w:type="dxa"/>
          </w:tcPr>
          <w:p w14:paraId="0A252858" w14:textId="77777777" w:rsidR="001D6B15" w:rsidRPr="00E60538" w:rsidRDefault="001D6B15" w:rsidP="001D6B15">
            <w:pPr>
              <w:rPr>
                <w:b/>
              </w:rPr>
            </w:pPr>
            <w:r w:rsidRPr="00E60538">
              <w:rPr>
                <w:b/>
              </w:rPr>
              <w:t>Komunikat Response</w:t>
            </w:r>
          </w:p>
        </w:tc>
        <w:tc>
          <w:tcPr>
            <w:tcW w:w="400" w:type="dxa"/>
          </w:tcPr>
          <w:p w14:paraId="4E89812C" w14:textId="77777777" w:rsidR="001D6B15" w:rsidRPr="00E60538" w:rsidRDefault="001D6B15" w:rsidP="001D6B15">
            <w:pPr>
              <w:pStyle w:val="Tabela-zawarto"/>
              <w:rPr>
                <w:rFonts w:ascii="Times New Roman" w:hAnsi="Times New Roman"/>
                <w:sz w:val="22"/>
              </w:rPr>
            </w:pPr>
            <w:r w:rsidRPr="00E60538">
              <w:rPr>
                <w:rFonts w:ascii="Times New Roman" w:hAnsi="Times New Roman"/>
                <w:sz w:val="22"/>
              </w:rPr>
              <w:t>-</w:t>
            </w:r>
          </w:p>
        </w:tc>
        <w:tc>
          <w:tcPr>
            <w:tcW w:w="5329" w:type="dxa"/>
          </w:tcPr>
          <w:p w14:paraId="0C2D6096" w14:textId="77777777" w:rsidR="001D6B15" w:rsidRPr="00E60538" w:rsidRDefault="001D6B15" w:rsidP="001D6B15">
            <w:pPr>
              <w:pStyle w:val="Tabela-zawarto"/>
              <w:rPr>
                <w:rFonts w:ascii="Times New Roman" w:hAnsi="Times New Roman"/>
                <w:sz w:val="22"/>
              </w:rPr>
            </w:pPr>
            <w:r w:rsidRPr="00E60538">
              <w:rPr>
                <w:rFonts w:ascii="Times New Roman" w:hAnsi="Times New Roman"/>
                <w:sz w:val="22"/>
              </w:rPr>
              <w:t>dokument XML przesyłany przez Bank do Klienta</w:t>
            </w:r>
          </w:p>
        </w:tc>
      </w:tr>
      <w:tr w:rsidR="00870B0C" w:rsidRPr="00E60538" w14:paraId="1646D32C" w14:textId="77777777">
        <w:trPr>
          <w:gridBefore w:val="1"/>
          <w:gridAfter w:val="1"/>
          <w:wBefore w:w="8" w:type="dxa"/>
          <w:wAfter w:w="38" w:type="dxa"/>
        </w:trPr>
        <w:tc>
          <w:tcPr>
            <w:tcW w:w="3711" w:type="dxa"/>
          </w:tcPr>
          <w:p w14:paraId="5E363FA1" w14:textId="77777777" w:rsidR="00870B0C" w:rsidRPr="00E60538" w:rsidRDefault="00870B0C" w:rsidP="001D6B15">
            <w:pPr>
              <w:rPr>
                <w:b/>
              </w:rPr>
            </w:pPr>
            <w:r w:rsidRPr="00E60538">
              <w:rPr>
                <w:b/>
                <w:lang w:val="de-DE"/>
              </w:rPr>
              <w:t>Koperta SOAP / ebXML</w:t>
            </w:r>
          </w:p>
        </w:tc>
        <w:tc>
          <w:tcPr>
            <w:tcW w:w="400" w:type="dxa"/>
          </w:tcPr>
          <w:p w14:paraId="6233DDC6" w14:textId="77777777" w:rsidR="00870B0C" w:rsidRPr="00E60538" w:rsidRDefault="00A04C3E" w:rsidP="001D6B15">
            <w:pPr>
              <w:pStyle w:val="Tabela-zawarto"/>
              <w:rPr>
                <w:rFonts w:ascii="Times New Roman" w:hAnsi="Times New Roman"/>
                <w:sz w:val="22"/>
              </w:rPr>
            </w:pPr>
            <w:r w:rsidRPr="00E60538">
              <w:rPr>
                <w:rFonts w:ascii="Times New Roman" w:hAnsi="Times New Roman"/>
                <w:sz w:val="22"/>
              </w:rPr>
              <w:t>-</w:t>
            </w:r>
          </w:p>
        </w:tc>
        <w:tc>
          <w:tcPr>
            <w:tcW w:w="5329" w:type="dxa"/>
          </w:tcPr>
          <w:p w14:paraId="7ACFF069" w14:textId="77777777" w:rsidR="00870B0C" w:rsidRPr="00E60538" w:rsidRDefault="00A04C3E" w:rsidP="001D6B15">
            <w:pPr>
              <w:pStyle w:val="Tabela-zawarto"/>
              <w:rPr>
                <w:rFonts w:ascii="Times New Roman" w:hAnsi="Times New Roman"/>
                <w:sz w:val="22"/>
              </w:rPr>
            </w:pPr>
            <w:r w:rsidRPr="00E60538">
              <w:rPr>
                <w:rFonts w:ascii="Times New Roman" w:hAnsi="Times New Roman"/>
                <w:sz w:val="22"/>
              </w:rPr>
              <w:t>d</w:t>
            </w:r>
            <w:r w:rsidR="00870B0C" w:rsidRPr="00E60538">
              <w:rPr>
                <w:rFonts w:ascii="Times New Roman" w:hAnsi="Times New Roman"/>
                <w:sz w:val="22"/>
              </w:rPr>
              <w:t>okument XML zawierający elementy  SOAP i  ebXML, pierwsza część struktury MIME/Multipart.</w:t>
            </w:r>
          </w:p>
        </w:tc>
      </w:tr>
      <w:tr w:rsidR="001D6B15" w:rsidRPr="00E60538" w14:paraId="3924B694" w14:textId="77777777">
        <w:trPr>
          <w:gridBefore w:val="1"/>
          <w:gridAfter w:val="1"/>
          <w:wBefore w:w="8" w:type="dxa"/>
          <w:wAfter w:w="38" w:type="dxa"/>
        </w:trPr>
        <w:tc>
          <w:tcPr>
            <w:tcW w:w="3711" w:type="dxa"/>
          </w:tcPr>
          <w:p w14:paraId="36200F89" w14:textId="77777777" w:rsidR="001D6B15" w:rsidRPr="00E60538" w:rsidRDefault="001D6B15" w:rsidP="001D6B15">
            <w:pPr>
              <w:jc w:val="center"/>
              <w:rPr>
                <w:b/>
              </w:rPr>
            </w:pPr>
            <w:r w:rsidRPr="00E60538">
              <w:rPr>
                <w:b/>
              </w:rPr>
              <w:t>&lt;M&gt;</w:t>
            </w:r>
          </w:p>
        </w:tc>
        <w:tc>
          <w:tcPr>
            <w:tcW w:w="400" w:type="dxa"/>
          </w:tcPr>
          <w:p w14:paraId="0700B85D" w14:textId="77777777" w:rsidR="001D6B15" w:rsidRPr="00E60538" w:rsidRDefault="001D6B15" w:rsidP="001D6B15">
            <w:pPr>
              <w:pStyle w:val="Tabela-zawarto"/>
              <w:rPr>
                <w:rFonts w:ascii="Times New Roman" w:hAnsi="Times New Roman"/>
                <w:sz w:val="22"/>
              </w:rPr>
            </w:pPr>
          </w:p>
        </w:tc>
        <w:tc>
          <w:tcPr>
            <w:tcW w:w="5329" w:type="dxa"/>
          </w:tcPr>
          <w:p w14:paraId="41AD871A" w14:textId="77777777" w:rsidR="001D6B15" w:rsidRPr="00E60538" w:rsidRDefault="001D6B15" w:rsidP="001D6B15">
            <w:pPr>
              <w:pStyle w:val="Tabela-zawarto"/>
              <w:rPr>
                <w:rFonts w:ascii="Times New Roman" w:hAnsi="Times New Roman"/>
                <w:sz w:val="22"/>
              </w:rPr>
            </w:pPr>
          </w:p>
        </w:tc>
      </w:tr>
      <w:tr w:rsidR="001D6B15" w:rsidRPr="00E60538" w14:paraId="0B239154" w14:textId="77777777">
        <w:trPr>
          <w:gridBefore w:val="1"/>
          <w:gridAfter w:val="1"/>
          <w:wBefore w:w="8" w:type="dxa"/>
          <w:wAfter w:w="38" w:type="dxa"/>
        </w:trPr>
        <w:tc>
          <w:tcPr>
            <w:tcW w:w="3711" w:type="dxa"/>
          </w:tcPr>
          <w:p w14:paraId="507D2634" w14:textId="77777777" w:rsidR="001D6B15" w:rsidRPr="00E60538" w:rsidRDefault="001D6B15" w:rsidP="001D6B15">
            <w:pPr>
              <w:rPr>
                <w:b/>
              </w:rPr>
            </w:pPr>
            <w:r w:rsidRPr="00E60538">
              <w:rPr>
                <w:b/>
                <w:lang w:val="en-US"/>
              </w:rPr>
              <w:t>Message Service Handler (MSH)</w:t>
            </w:r>
          </w:p>
        </w:tc>
        <w:tc>
          <w:tcPr>
            <w:tcW w:w="400" w:type="dxa"/>
          </w:tcPr>
          <w:p w14:paraId="6C2F7BF2" w14:textId="77777777" w:rsidR="001D6B15" w:rsidRPr="00E60538" w:rsidRDefault="001D6B15" w:rsidP="001D6B15">
            <w:pPr>
              <w:pStyle w:val="Tabela-zawarto"/>
              <w:rPr>
                <w:rFonts w:ascii="Times New Roman" w:hAnsi="Times New Roman"/>
                <w:sz w:val="22"/>
              </w:rPr>
            </w:pPr>
            <w:r w:rsidRPr="00E60538">
              <w:rPr>
                <w:rFonts w:ascii="Times New Roman" w:hAnsi="Times New Roman"/>
                <w:sz w:val="22"/>
              </w:rPr>
              <w:t>-</w:t>
            </w:r>
          </w:p>
        </w:tc>
        <w:tc>
          <w:tcPr>
            <w:tcW w:w="5329" w:type="dxa"/>
          </w:tcPr>
          <w:p w14:paraId="74B2D1B2" w14:textId="77777777" w:rsidR="001D6B15" w:rsidRPr="00E60538" w:rsidRDefault="001D6B15" w:rsidP="001D6B15">
            <w:pPr>
              <w:pStyle w:val="Tabela-zawarto"/>
              <w:rPr>
                <w:rFonts w:ascii="Times New Roman" w:hAnsi="Times New Roman"/>
                <w:sz w:val="22"/>
              </w:rPr>
            </w:pPr>
            <w:r w:rsidRPr="00E60538">
              <w:rPr>
                <w:rFonts w:ascii="Times New Roman" w:hAnsi="Times New Roman"/>
                <w:sz w:val="22"/>
              </w:rPr>
              <w:t>logiczny podsystem w infrastrukturze informatycznej strony wymieniającej dane w standardzie ebXML,   odpowiedzialny za wysyłanie i odbieranie przesyłek ebXML.</w:t>
            </w:r>
          </w:p>
        </w:tc>
      </w:tr>
      <w:tr w:rsidR="001D6B15" w:rsidRPr="00E60538" w14:paraId="15B9A715" w14:textId="77777777">
        <w:trPr>
          <w:gridBefore w:val="1"/>
          <w:gridAfter w:val="1"/>
          <w:wBefore w:w="8" w:type="dxa"/>
          <w:wAfter w:w="38" w:type="dxa"/>
        </w:trPr>
        <w:tc>
          <w:tcPr>
            <w:tcW w:w="3711" w:type="dxa"/>
          </w:tcPr>
          <w:p w14:paraId="6E8AFA23" w14:textId="77777777" w:rsidR="001D6B15" w:rsidRPr="00E60538" w:rsidRDefault="001D6B15" w:rsidP="001D6B15">
            <w:pPr>
              <w:keepNext/>
              <w:spacing w:before="100"/>
              <w:jc w:val="center"/>
              <w:rPr>
                <w:b/>
              </w:rPr>
            </w:pPr>
            <w:r w:rsidRPr="00E60538">
              <w:rPr>
                <w:b/>
              </w:rPr>
              <w:t>&lt;P&gt;</w:t>
            </w:r>
          </w:p>
        </w:tc>
        <w:tc>
          <w:tcPr>
            <w:tcW w:w="400" w:type="dxa"/>
          </w:tcPr>
          <w:p w14:paraId="64AAFA83" w14:textId="77777777" w:rsidR="001D6B15" w:rsidRPr="00E60538" w:rsidRDefault="001D6B15" w:rsidP="001D6B15">
            <w:pPr>
              <w:keepNext/>
              <w:spacing w:before="100"/>
              <w:jc w:val="center"/>
              <w:rPr>
                <w:i/>
              </w:rPr>
            </w:pPr>
          </w:p>
        </w:tc>
        <w:tc>
          <w:tcPr>
            <w:tcW w:w="5329" w:type="dxa"/>
          </w:tcPr>
          <w:p w14:paraId="0E595FB7" w14:textId="77777777" w:rsidR="001D6B15" w:rsidRPr="00E60538" w:rsidRDefault="001D6B15" w:rsidP="001D6B15">
            <w:pPr>
              <w:keepNext/>
              <w:spacing w:before="100"/>
            </w:pPr>
          </w:p>
        </w:tc>
      </w:tr>
      <w:tr w:rsidR="00A04C3E" w:rsidRPr="00E60538" w14:paraId="77D116E0" w14:textId="77777777">
        <w:trPr>
          <w:gridBefore w:val="1"/>
          <w:gridAfter w:val="1"/>
          <w:wBefore w:w="8" w:type="dxa"/>
          <w:wAfter w:w="38" w:type="dxa"/>
        </w:trPr>
        <w:tc>
          <w:tcPr>
            <w:tcW w:w="3711" w:type="dxa"/>
          </w:tcPr>
          <w:p w14:paraId="0E4B7B91" w14:textId="77777777" w:rsidR="00A04C3E" w:rsidRPr="00E60538" w:rsidRDefault="00A04C3E" w:rsidP="00A04C3E">
            <w:pPr>
              <w:pStyle w:val="OpisZnak"/>
              <w:ind w:left="0"/>
              <w:jc w:val="left"/>
              <w:rPr>
                <w:rStyle w:val="Numerstrony"/>
                <w:b/>
              </w:rPr>
            </w:pPr>
            <w:r w:rsidRPr="00E60538">
              <w:rPr>
                <w:rStyle w:val="Numerstrony"/>
                <w:b/>
              </w:rPr>
              <w:t>PKCS#7</w:t>
            </w:r>
          </w:p>
          <w:p w14:paraId="00D0203A" w14:textId="77777777" w:rsidR="00A04C3E" w:rsidRPr="00E60538" w:rsidRDefault="00A04C3E" w:rsidP="00A04C3E">
            <w:pPr>
              <w:autoSpaceDE w:val="0"/>
              <w:autoSpaceDN w:val="0"/>
              <w:adjustRightInd w:val="0"/>
              <w:rPr>
                <w:color w:val="000000"/>
              </w:rPr>
            </w:pPr>
          </w:p>
          <w:p w14:paraId="4B710D89" w14:textId="77777777" w:rsidR="00A04C3E" w:rsidRPr="00E60538" w:rsidRDefault="00A04C3E" w:rsidP="001D6B15">
            <w:pPr>
              <w:rPr>
                <w:b/>
              </w:rPr>
            </w:pPr>
          </w:p>
        </w:tc>
        <w:tc>
          <w:tcPr>
            <w:tcW w:w="400" w:type="dxa"/>
          </w:tcPr>
          <w:p w14:paraId="4B213103" w14:textId="77777777" w:rsidR="00A04C3E" w:rsidRPr="00E60538" w:rsidRDefault="00A04C3E" w:rsidP="001D6B15">
            <w:r w:rsidRPr="00E60538">
              <w:t>-</w:t>
            </w:r>
          </w:p>
        </w:tc>
        <w:tc>
          <w:tcPr>
            <w:tcW w:w="5329" w:type="dxa"/>
          </w:tcPr>
          <w:p w14:paraId="53622923" w14:textId="77777777" w:rsidR="00A04C3E" w:rsidRPr="00E60538" w:rsidRDefault="00A04C3E" w:rsidP="001D6B15">
            <w:pPr>
              <w:pStyle w:val="Tekstprzypisudolnego"/>
              <w:spacing w:after="0"/>
            </w:pPr>
            <w:r w:rsidRPr="00E60538">
              <w:rPr>
                <w:color w:val="000000"/>
              </w:rPr>
              <w:t>standard kryptograficzny oparty na infrastrukturze klucza publicznego</w:t>
            </w:r>
            <w:r w:rsidR="00FD2C10" w:rsidRPr="00E60538">
              <w:rPr>
                <w:color w:val="000000"/>
              </w:rPr>
              <w:t>.</w:t>
            </w:r>
          </w:p>
        </w:tc>
      </w:tr>
      <w:tr w:rsidR="001D6B15" w:rsidRPr="00E60538" w14:paraId="1113CC5A" w14:textId="77777777">
        <w:trPr>
          <w:gridBefore w:val="1"/>
          <w:gridAfter w:val="1"/>
          <w:wBefore w:w="8" w:type="dxa"/>
          <w:wAfter w:w="38" w:type="dxa"/>
        </w:trPr>
        <w:tc>
          <w:tcPr>
            <w:tcW w:w="3711" w:type="dxa"/>
          </w:tcPr>
          <w:p w14:paraId="2B67968C" w14:textId="77777777" w:rsidR="001D6B15" w:rsidRPr="00E60538" w:rsidRDefault="001D6B15" w:rsidP="001D6B15">
            <w:pPr>
              <w:rPr>
                <w:b/>
              </w:rPr>
            </w:pPr>
            <w:r w:rsidRPr="00E60538">
              <w:rPr>
                <w:b/>
              </w:rPr>
              <w:lastRenderedPageBreak/>
              <w:t>Protok</w:t>
            </w:r>
            <w:r w:rsidR="002E7617" w:rsidRPr="00E60538">
              <w:rPr>
                <w:b/>
              </w:rPr>
              <w:t>ó</w:t>
            </w:r>
            <w:r w:rsidRPr="00E60538">
              <w:rPr>
                <w:b/>
              </w:rPr>
              <w:t>ł</w:t>
            </w:r>
          </w:p>
        </w:tc>
        <w:tc>
          <w:tcPr>
            <w:tcW w:w="400" w:type="dxa"/>
          </w:tcPr>
          <w:p w14:paraId="40074669" w14:textId="77777777" w:rsidR="001D6B15" w:rsidRPr="00E60538" w:rsidRDefault="001D6B15" w:rsidP="001D6B15">
            <w:r w:rsidRPr="00E60538">
              <w:t>-</w:t>
            </w:r>
          </w:p>
        </w:tc>
        <w:tc>
          <w:tcPr>
            <w:tcW w:w="5329" w:type="dxa"/>
          </w:tcPr>
          <w:p w14:paraId="722503E8" w14:textId="77777777" w:rsidR="001D6B15" w:rsidRPr="00E60538" w:rsidRDefault="001D6B15" w:rsidP="001D6B15">
            <w:pPr>
              <w:pStyle w:val="Tekstprzypisudolnego"/>
              <w:spacing w:after="0"/>
            </w:pPr>
            <w:r w:rsidRPr="00E60538">
              <w:t>język komunikacji między systemami służący np. wymianie danych</w:t>
            </w:r>
          </w:p>
        </w:tc>
      </w:tr>
      <w:tr w:rsidR="001D6B15" w:rsidRPr="00E60538" w14:paraId="24BBC29A" w14:textId="77777777">
        <w:trPr>
          <w:gridBefore w:val="1"/>
          <w:gridAfter w:val="1"/>
          <w:wBefore w:w="8" w:type="dxa"/>
          <w:wAfter w:w="38" w:type="dxa"/>
        </w:trPr>
        <w:tc>
          <w:tcPr>
            <w:tcW w:w="3711" w:type="dxa"/>
          </w:tcPr>
          <w:p w14:paraId="3F934FEB" w14:textId="77777777" w:rsidR="001D6B15" w:rsidRPr="00E60538" w:rsidRDefault="001D6B15" w:rsidP="001D6B15">
            <w:pPr>
              <w:rPr>
                <w:b/>
              </w:rPr>
            </w:pPr>
            <w:r w:rsidRPr="00E60538">
              <w:rPr>
                <w:b/>
              </w:rPr>
              <w:t>Przesyłka ebXML</w:t>
            </w:r>
          </w:p>
        </w:tc>
        <w:tc>
          <w:tcPr>
            <w:tcW w:w="400" w:type="dxa"/>
          </w:tcPr>
          <w:p w14:paraId="116DBF31" w14:textId="77777777" w:rsidR="001D6B15" w:rsidRPr="00E60538" w:rsidRDefault="001D6B15" w:rsidP="001D6B15">
            <w:r w:rsidRPr="00E60538">
              <w:t>-</w:t>
            </w:r>
          </w:p>
        </w:tc>
        <w:tc>
          <w:tcPr>
            <w:tcW w:w="5329" w:type="dxa"/>
          </w:tcPr>
          <w:p w14:paraId="3A4C85F4" w14:textId="77777777" w:rsidR="001D6B15" w:rsidRPr="00E60538" w:rsidRDefault="001D6B15" w:rsidP="001D6B15">
            <w:pPr>
              <w:pStyle w:val="Tabela-zawarto"/>
              <w:spacing w:after="0"/>
              <w:rPr>
                <w:rFonts w:ascii="Times New Roman" w:hAnsi="Times New Roman"/>
                <w:sz w:val="22"/>
              </w:rPr>
            </w:pPr>
            <w:r w:rsidRPr="00E60538">
              <w:rPr>
                <w:rFonts w:ascii="Times New Roman" w:hAnsi="Times New Roman"/>
                <w:sz w:val="22"/>
              </w:rPr>
              <w:t>lbi</w:t>
            </w:r>
            <w:r w:rsidR="002E7617" w:rsidRPr="00E60538">
              <w:rPr>
                <w:rFonts w:ascii="Times New Roman" w:hAnsi="Times New Roman"/>
                <w:sz w:val="22"/>
              </w:rPr>
              <w:t>ó</w:t>
            </w:r>
            <w:r w:rsidRPr="00E60538">
              <w:rPr>
                <w:rFonts w:ascii="Times New Roman" w:hAnsi="Times New Roman"/>
                <w:sz w:val="22"/>
              </w:rPr>
              <w:t xml:space="preserve">r danych przesyłanych pomiędzy aplikacjami nadawcy i odbiorcy w formacie zgodnym ze specyfikacją </w:t>
            </w:r>
            <w:r w:rsidRPr="00E60538">
              <w:rPr>
                <w:rFonts w:ascii="Times New Roman" w:hAnsi="Times New Roman"/>
                <w:i/>
                <w:sz w:val="22"/>
              </w:rPr>
              <w:t>ebXML Message Service Specification.</w:t>
            </w:r>
          </w:p>
        </w:tc>
      </w:tr>
      <w:tr w:rsidR="001D6B15" w:rsidRPr="00E60538" w14:paraId="5096C73F" w14:textId="77777777">
        <w:trPr>
          <w:gridBefore w:val="1"/>
          <w:gridAfter w:val="1"/>
          <w:wBefore w:w="8" w:type="dxa"/>
          <w:wAfter w:w="38" w:type="dxa"/>
        </w:trPr>
        <w:tc>
          <w:tcPr>
            <w:tcW w:w="3711" w:type="dxa"/>
          </w:tcPr>
          <w:p w14:paraId="52254312" w14:textId="77777777" w:rsidR="001D6B15" w:rsidRPr="00E60538" w:rsidRDefault="001D6B15" w:rsidP="001D6B15">
            <w:pPr>
              <w:keepNext/>
              <w:spacing w:before="100"/>
              <w:jc w:val="center"/>
              <w:rPr>
                <w:b/>
              </w:rPr>
            </w:pPr>
            <w:r w:rsidRPr="00E60538">
              <w:rPr>
                <w:b/>
              </w:rPr>
              <w:t>&lt;S&gt;</w:t>
            </w:r>
          </w:p>
        </w:tc>
        <w:tc>
          <w:tcPr>
            <w:tcW w:w="400" w:type="dxa"/>
          </w:tcPr>
          <w:p w14:paraId="7A8ADB0F" w14:textId="77777777" w:rsidR="001D6B15" w:rsidRPr="00E60538" w:rsidRDefault="001D6B15" w:rsidP="001D6B15">
            <w:pPr>
              <w:keepNext/>
              <w:spacing w:before="100"/>
              <w:jc w:val="center"/>
              <w:rPr>
                <w:i/>
              </w:rPr>
            </w:pPr>
          </w:p>
        </w:tc>
        <w:tc>
          <w:tcPr>
            <w:tcW w:w="5329" w:type="dxa"/>
          </w:tcPr>
          <w:p w14:paraId="3C02C044" w14:textId="77777777" w:rsidR="001D6B15" w:rsidRPr="00E60538" w:rsidRDefault="001D6B15" w:rsidP="001D6B15">
            <w:pPr>
              <w:keepNext/>
              <w:spacing w:before="100"/>
            </w:pPr>
          </w:p>
        </w:tc>
      </w:tr>
      <w:tr w:rsidR="00870B0C" w:rsidRPr="00E60538" w14:paraId="65C3B906" w14:textId="77777777">
        <w:trPr>
          <w:gridBefore w:val="1"/>
          <w:gridAfter w:val="1"/>
          <w:wBefore w:w="8" w:type="dxa"/>
          <w:wAfter w:w="38" w:type="dxa"/>
        </w:trPr>
        <w:tc>
          <w:tcPr>
            <w:tcW w:w="3711" w:type="dxa"/>
          </w:tcPr>
          <w:p w14:paraId="43668DDC" w14:textId="77777777" w:rsidR="00870B0C" w:rsidRPr="00E60538" w:rsidRDefault="00870B0C" w:rsidP="00870B0C">
            <w:pPr>
              <w:pStyle w:val="Sownik-sowo"/>
              <w:spacing w:before="120"/>
              <w:rPr>
                <w:rFonts w:ascii="Times New Roman" w:hAnsi="Times New Roman"/>
                <w:lang w:val="en-US"/>
              </w:rPr>
            </w:pPr>
            <w:r w:rsidRPr="00E60538">
              <w:rPr>
                <w:rFonts w:ascii="Times New Roman" w:hAnsi="Times New Roman"/>
                <w:lang w:val="en-US"/>
              </w:rPr>
              <w:t>SOAP</w:t>
            </w:r>
          </w:p>
          <w:p w14:paraId="505CFFD2" w14:textId="77777777" w:rsidR="00870B0C" w:rsidRPr="00E60538" w:rsidRDefault="00870B0C" w:rsidP="00870B0C">
            <w:pPr>
              <w:rPr>
                <w:b/>
                <w:lang w:val="en-US"/>
              </w:rPr>
            </w:pPr>
            <w:r w:rsidRPr="00E60538">
              <w:rPr>
                <w:b/>
                <w:i/>
                <w:lang w:val="en-US"/>
              </w:rPr>
              <w:t>(Simple object Access Protocol)</w:t>
            </w:r>
          </w:p>
        </w:tc>
        <w:tc>
          <w:tcPr>
            <w:tcW w:w="400" w:type="dxa"/>
          </w:tcPr>
          <w:p w14:paraId="1ACEFF65" w14:textId="77777777" w:rsidR="00870B0C" w:rsidRPr="00E60538" w:rsidRDefault="00870B0C" w:rsidP="001D6B15">
            <w:r w:rsidRPr="00E60538">
              <w:t>-</w:t>
            </w:r>
          </w:p>
        </w:tc>
        <w:tc>
          <w:tcPr>
            <w:tcW w:w="5329" w:type="dxa"/>
          </w:tcPr>
          <w:p w14:paraId="122892F2" w14:textId="77777777" w:rsidR="00870B0C" w:rsidRPr="00E60538" w:rsidRDefault="00870B0C" w:rsidP="00870B0C">
            <w:pPr>
              <w:pStyle w:val="Tabela-zawarto"/>
              <w:rPr>
                <w:rFonts w:ascii="Times New Roman" w:hAnsi="Times New Roman"/>
                <w:sz w:val="22"/>
              </w:rPr>
            </w:pPr>
            <w:r w:rsidRPr="00E60538">
              <w:rPr>
                <w:rFonts w:ascii="Times New Roman" w:hAnsi="Times New Roman"/>
                <w:sz w:val="22"/>
              </w:rPr>
              <w:t xml:space="preserve">protokół  wymiany danych w standardzie XML. </w:t>
            </w:r>
          </w:p>
          <w:p w14:paraId="399A0BCE" w14:textId="77777777" w:rsidR="00870B0C" w:rsidRPr="00E60538" w:rsidRDefault="00870B0C" w:rsidP="001D6B15">
            <w:pPr>
              <w:pStyle w:val="Tekstprzypisudolnego"/>
              <w:spacing w:after="0"/>
            </w:pPr>
          </w:p>
        </w:tc>
      </w:tr>
      <w:tr w:rsidR="001D6B15" w:rsidRPr="00E60538" w14:paraId="6F730293" w14:textId="77777777">
        <w:trPr>
          <w:gridBefore w:val="1"/>
          <w:gridAfter w:val="1"/>
          <w:wBefore w:w="8" w:type="dxa"/>
          <w:wAfter w:w="38" w:type="dxa"/>
        </w:trPr>
        <w:tc>
          <w:tcPr>
            <w:tcW w:w="3711" w:type="dxa"/>
          </w:tcPr>
          <w:p w14:paraId="209DF732" w14:textId="77777777" w:rsidR="001D6B15" w:rsidRPr="00E60538" w:rsidRDefault="001D6B15" w:rsidP="001D6B15">
            <w:pPr>
              <w:rPr>
                <w:b/>
              </w:rPr>
            </w:pPr>
            <w:r w:rsidRPr="00E60538">
              <w:rPr>
                <w:b/>
              </w:rPr>
              <w:t>Synonim nazwy encji</w:t>
            </w:r>
          </w:p>
        </w:tc>
        <w:tc>
          <w:tcPr>
            <w:tcW w:w="400" w:type="dxa"/>
          </w:tcPr>
          <w:p w14:paraId="6720EEBC" w14:textId="77777777" w:rsidR="001D6B15" w:rsidRPr="00E60538" w:rsidRDefault="001D6B15" w:rsidP="001D6B15">
            <w:r w:rsidRPr="00E60538">
              <w:t>-</w:t>
            </w:r>
          </w:p>
        </w:tc>
        <w:tc>
          <w:tcPr>
            <w:tcW w:w="5329" w:type="dxa"/>
          </w:tcPr>
          <w:p w14:paraId="75739DA0" w14:textId="77777777" w:rsidR="001D6B15" w:rsidRPr="00E60538" w:rsidRDefault="001D6B15" w:rsidP="001D6B15">
            <w:pPr>
              <w:pStyle w:val="Tekstprzypisudolnego"/>
              <w:spacing w:after="0"/>
            </w:pPr>
            <w:r w:rsidRPr="00E60538">
              <w:t>skr</w:t>
            </w:r>
            <w:r w:rsidR="002E7617" w:rsidRPr="00E60538">
              <w:t>ó</w:t>
            </w:r>
            <w:r w:rsidRPr="00E60538">
              <w:t>cona, często trzyliterowa, nazwa encji używana dla wygody przy częstym odwoływaniu się do jej atrybut</w:t>
            </w:r>
            <w:r w:rsidR="002E7617" w:rsidRPr="00E60538">
              <w:t>ó</w:t>
            </w:r>
            <w:r w:rsidRPr="00E60538">
              <w:t>w</w:t>
            </w:r>
          </w:p>
        </w:tc>
      </w:tr>
      <w:tr w:rsidR="001D6B15" w:rsidRPr="00E60538" w14:paraId="075B22AF" w14:textId="77777777">
        <w:trPr>
          <w:gridBefore w:val="1"/>
          <w:gridAfter w:val="1"/>
          <w:wBefore w:w="8" w:type="dxa"/>
          <w:wAfter w:w="38" w:type="dxa"/>
        </w:trPr>
        <w:tc>
          <w:tcPr>
            <w:tcW w:w="3711" w:type="dxa"/>
          </w:tcPr>
          <w:p w14:paraId="2A36C08F" w14:textId="77777777" w:rsidR="001D6B15" w:rsidRPr="00E60538" w:rsidRDefault="001D6B15" w:rsidP="001D6B15">
            <w:pPr>
              <w:rPr>
                <w:b/>
              </w:rPr>
            </w:pPr>
            <w:r w:rsidRPr="00E60538">
              <w:rPr>
                <w:b/>
              </w:rPr>
              <w:t>Synonim nazwy tabeli</w:t>
            </w:r>
          </w:p>
        </w:tc>
        <w:tc>
          <w:tcPr>
            <w:tcW w:w="400" w:type="dxa"/>
          </w:tcPr>
          <w:p w14:paraId="1185EADE" w14:textId="77777777" w:rsidR="001D6B15" w:rsidRPr="00E60538" w:rsidRDefault="001D6B15" w:rsidP="001D6B15">
            <w:r w:rsidRPr="00E60538">
              <w:t>-</w:t>
            </w:r>
          </w:p>
        </w:tc>
        <w:tc>
          <w:tcPr>
            <w:tcW w:w="5329" w:type="dxa"/>
          </w:tcPr>
          <w:p w14:paraId="599013F9" w14:textId="77777777" w:rsidR="001D6B15" w:rsidRPr="00E60538" w:rsidRDefault="001D6B15" w:rsidP="001D6B15">
            <w:pPr>
              <w:pStyle w:val="Tekstprzypisudolnego"/>
              <w:spacing w:after="0"/>
            </w:pPr>
            <w:r w:rsidRPr="00E60538">
              <w:t>skr</w:t>
            </w:r>
            <w:r w:rsidR="002E7617" w:rsidRPr="00E60538">
              <w:t>ó</w:t>
            </w:r>
            <w:r w:rsidRPr="00E60538">
              <w:t>cona, często trzyliterowa, nazwa tabeli używana dla wygody przy częstym odwoływaniu się do jej p</w:t>
            </w:r>
            <w:r w:rsidR="002E7617" w:rsidRPr="00E60538">
              <w:t>ó</w:t>
            </w:r>
            <w:r w:rsidRPr="00E60538">
              <w:t>l</w:t>
            </w:r>
          </w:p>
        </w:tc>
      </w:tr>
      <w:tr w:rsidR="003804EE" w:rsidRPr="00905B7C" w14:paraId="36E62F5A" w14:textId="77777777" w:rsidTr="00E61B0F">
        <w:tblPrEx>
          <w:tblBorders>
            <w:bottom w:val="single" w:sz="4" w:space="0" w:color="auto"/>
          </w:tblBorders>
          <w:tblCellMar>
            <w:left w:w="70" w:type="dxa"/>
            <w:right w:w="70" w:type="dxa"/>
          </w:tblCellMar>
          <w:tblLook w:val="0000" w:firstRow="0" w:lastRow="0" w:firstColumn="0" w:lastColumn="0" w:noHBand="0" w:noVBand="0"/>
        </w:tblPrEx>
        <w:trPr>
          <w:gridBefore w:val="1"/>
          <w:wBefore w:w="8" w:type="dxa"/>
          <w:cantSplit/>
        </w:trPr>
        <w:tc>
          <w:tcPr>
            <w:tcW w:w="3711" w:type="dxa"/>
            <w:shd w:val="clear" w:color="auto" w:fill="auto"/>
          </w:tcPr>
          <w:p w14:paraId="4E4E4447" w14:textId="77777777" w:rsidR="003804EE" w:rsidRPr="00E9514A" w:rsidRDefault="003804EE" w:rsidP="003804EE">
            <w:pPr>
              <w:keepNext/>
              <w:spacing w:before="100"/>
              <w:jc w:val="center"/>
              <w:rPr>
                <w:b/>
              </w:rPr>
            </w:pPr>
            <w:r w:rsidRPr="00E9514A">
              <w:rPr>
                <w:b/>
              </w:rPr>
              <w:t>&lt;</w:t>
            </w:r>
            <w:r>
              <w:rPr>
                <w:b/>
              </w:rPr>
              <w:t>T</w:t>
            </w:r>
            <w:r w:rsidRPr="00E9514A">
              <w:rPr>
                <w:b/>
              </w:rPr>
              <w:t>&gt;</w:t>
            </w:r>
          </w:p>
        </w:tc>
        <w:tc>
          <w:tcPr>
            <w:tcW w:w="400" w:type="dxa"/>
            <w:shd w:val="clear" w:color="auto" w:fill="auto"/>
          </w:tcPr>
          <w:p w14:paraId="2B9E342E" w14:textId="77777777" w:rsidR="003804EE" w:rsidRPr="00E9514A" w:rsidRDefault="003804EE" w:rsidP="003804EE">
            <w:pPr>
              <w:keepNext/>
              <w:spacing w:before="100"/>
              <w:jc w:val="center"/>
              <w:rPr>
                <w:i/>
              </w:rPr>
            </w:pPr>
          </w:p>
        </w:tc>
        <w:tc>
          <w:tcPr>
            <w:tcW w:w="5329" w:type="dxa"/>
            <w:gridSpan w:val="2"/>
            <w:shd w:val="clear" w:color="auto" w:fill="auto"/>
          </w:tcPr>
          <w:p w14:paraId="6F44A120" w14:textId="77777777" w:rsidR="003804EE" w:rsidRPr="00E9514A" w:rsidRDefault="003804EE" w:rsidP="003804EE">
            <w:pPr>
              <w:keepNext/>
              <w:spacing w:before="100"/>
            </w:pPr>
          </w:p>
        </w:tc>
      </w:tr>
      <w:tr w:rsidR="003804EE" w:rsidRPr="00905B7C" w14:paraId="33D15699" w14:textId="77777777" w:rsidTr="00E61B0F">
        <w:tblPrEx>
          <w:tblBorders>
            <w:bottom w:val="single" w:sz="4" w:space="0" w:color="auto"/>
          </w:tblBorders>
          <w:tblCellMar>
            <w:left w:w="70" w:type="dxa"/>
            <w:right w:w="70" w:type="dxa"/>
          </w:tblCellMar>
          <w:tblLook w:val="0000" w:firstRow="0" w:lastRow="0" w:firstColumn="0" w:lastColumn="0" w:noHBand="0" w:noVBand="0"/>
        </w:tblPrEx>
        <w:trPr>
          <w:gridBefore w:val="1"/>
          <w:wBefore w:w="8" w:type="dxa"/>
        </w:trPr>
        <w:tc>
          <w:tcPr>
            <w:tcW w:w="3711" w:type="dxa"/>
            <w:shd w:val="clear" w:color="auto" w:fill="auto"/>
          </w:tcPr>
          <w:p w14:paraId="37B36ABC" w14:textId="77777777" w:rsidR="003804EE" w:rsidRPr="00E9514A" w:rsidRDefault="003804EE" w:rsidP="003804EE">
            <w:pPr>
              <w:rPr>
                <w:b/>
              </w:rPr>
            </w:pPr>
            <w:r>
              <w:rPr>
                <w:b/>
              </w:rPr>
              <w:t>TARGET2</w:t>
            </w:r>
          </w:p>
        </w:tc>
        <w:tc>
          <w:tcPr>
            <w:tcW w:w="400" w:type="dxa"/>
            <w:shd w:val="clear" w:color="auto" w:fill="auto"/>
          </w:tcPr>
          <w:p w14:paraId="79127C5E" w14:textId="77777777" w:rsidR="003804EE" w:rsidRPr="00E9514A" w:rsidRDefault="003804EE" w:rsidP="003804EE">
            <w:r w:rsidRPr="002D36C5">
              <w:t>-</w:t>
            </w:r>
          </w:p>
        </w:tc>
        <w:tc>
          <w:tcPr>
            <w:tcW w:w="5329" w:type="dxa"/>
            <w:gridSpan w:val="2"/>
            <w:shd w:val="clear" w:color="auto" w:fill="auto"/>
          </w:tcPr>
          <w:p w14:paraId="553A2CB1" w14:textId="77777777" w:rsidR="003804EE" w:rsidRPr="00E9514A" w:rsidRDefault="003804EE" w:rsidP="003804EE">
            <w:pPr>
              <w:pStyle w:val="Tekstprzypisudolnego"/>
              <w:spacing w:after="0"/>
            </w:pPr>
            <w:r w:rsidRPr="004D6CA4">
              <w:t>system rozrachunku brutto w czasie rzeczywistym (RTGS) dla dokonywania, w pieniądzu banku centralnego, rozrachunku płatności w euro, składający się z krajowych komponentów, prowadzonych przez poszczególne banki centralne UE na jednolitej wspólnej platformie, stosownie do ram prawnych dotyczących systemu TARGET2, w szczególności zgodnie z Wytycznymi Europejskiego Banku Centralnego z dnia 26 kwietnia 2007 r. w sprawie Transeuropejskiego Zautomatyzowanego Błyskawicznego Systemu Rozrachunku Brutto w Czasie Rzeczywistym ("TARGET2")</w:t>
            </w:r>
          </w:p>
        </w:tc>
      </w:tr>
      <w:tr w:rsidR="001D6B15" w:rsidRPr="00E60538" w14:paraId="3654CE49" w14:textId="77777777">
        <w:trPr>
          <w:gridAfter w:val="1"/>
          <w:wAfter w:w="38" w:type="dxa"/>
        </w:trPr>
        <w:tc>
          <w:tcPr>
            <w:tcW w:w="3719" w:type="dxa"/>
            <w:gridSpan w:val="2"/>
          </w:tcPr>
          <w:p w14:paraId="00F3EC53" w14:textId="77777777" w:rsidR="001D6B15" w:rsidRPr="00E60538" w:rsidRDefault="001D6B15" w:rsidP="001D6B15">
            <w:pPr>
              <w:jc w:val="center"/>
              <w:rPr>
                <w:b/>
              </w:rPr>
            </w:pPr>
            <w:r w:rsidRPr="00E60538">
              <w:rPr>
                <w:b/>
              </w:rPr>
              <w:t>&lt;X&gt;</w:t>
            </w:r>
          </w:p>
        </w:tc>
        <w:tc>
          <w:tcPr>
            <w:tcW w:w="400" w:type="dxa"/>
          </w:tcPr>
          <w:p w14:paraId="28BDDD3B" w14:textId="77777777" w:rsidR="001D6B15" w:rsidRPr="00E60538" w:rsidRDefault="001D6B15" w:rsidP="001D6B15"/>
        </w:tc>
        <w:tc>
          <w:tcPr>
            <w:tcW w:w="5329" w:type="dxa"/>
          </w:tcPr>
          <w:p w14:paraId="16DCF94D" w14:textId="77777777" w:rsidR="001D6B15" w:rsidRPr="00E60538" w:rsidRDefault="001D6B15" w:rsidP="001D6B15">
            <w:pPr>
              <w:pStyle w:val="Tekstprzypisudolnego"/>
              <w:spacing w:after="0"/>
            </w:pPr>
          </w:p>
        </w:tc>
      </w:tr>
      <w:tr w:rsidR="001D6B15" w:rsidRPr="00E60538" w14:paraId="466B984C" w14:textId="77777777">
        <w:trPr>
          <w:gridAfter w:val="1"/>
          <w:wAfter w:w="38" w:type="dxa"/>
        </w:trPr>
        <w:tc>
          <w:tcPr>
            <w:tcW w:w="3719" w:type="dxa"/>
            <w:gridSpan w:val="2"/>
          </w:tcPr>
          <w:p w14:paraId="6E7A9767" w14:textId="77777777" w:rsidR="001D6B15" w:rsidRPr="00E60538" w:rsidRDefault="001D6B15" w:rsidP="001D6B15">
            <w:pPr>
              <w:pStyle w:val="Sownik-sowo"/>
              <w:spacing w:before="120"/>
              <w:rPr>
                <w:rFonts w:ascii="Times New Roman" w:hAnsi="Times New Roman"/>
                <w:lang w:val="en-US"/>
              </w:rPr>
            </w:pPr>
            <w:r w:rsidRPr="00E60538">
              <w:rPr>
                <w:rFonts w:ascii="Times New Roman" w:hAnsi="Times New Roman"/>
                <w:lang w:val="en-US"/>
              </w:rPr>
              <w:t>XML (Extensible Markup Language)</w:t>
            </w:r>
          </w:p>
        </w:tc>
        <w:tc>
          <w:tcPr>
            <w:tcW w:w="400" w:type="dxa"/>
          </w:tcPr>
          <w:p w14:paraId="700F3A82" w14:textId="77777777" w:rsidR="001D6B15" w:rsidRPr="00E60538" w:rsidRDefault="001D6B15" w:rsidP="001D6B15">
            <w:r w:rsidRPr="00E60538">
              <w:t>-</w:t>
            </w:r>
          </w:p>
        </w:tc>
        <w:tc>
          <w:tcPr>
            <w:tcW w:w="5329" w:type="dxa"/>
          </w:tcPr>
          <w:p w14:paraId="1344833E" w14:textId="77777777" w:rsidR="001D6B15" w:rsidRPr="00E60538" w:rsidRDefault="001D6B15" w:rsidP="001D6B15">
            <w:pPr>
              <w:pStyle w:val="Tabela-zawarto"/>
              <w:spacing w:after="0"/>
              <w:rPr>
                <w:rFonts w:ascii="Times New Roman" w:hAnsi="Times New Roman"/>
                <w:sz w:val="22"/>
              </w:rPr>
            </w:pPr>
            <w:r w:rsidRPr="00E60538">
              <w:rPr>
                <w:rFonts w:ascii="Times New Roman" w:hAnsi="Times New Roman"/>
                <w:sz w:val="22"/>
              </w:rPr>
              <w:t>rozszerzalny język znacznik</w:t>
            </w:r>
            <w:r w:rsidR="002E7617" w:rsidRPr="00E60538">
              <w:rPr>
                <w:rFonts w:ascii="Times New Roman" w:hAnsi="Times New Roman"/>
                <w:sz w:val="22"/>
              </w:rPr>
              <w:t>ó</w:t>
            </w:r>
            <w:r w:rsidRPr="00E60538">
              <w:rPr>
                <w:rFonts w:ascii="Times New Roman" w:hAnsi="Times New Roman"/>
                <w:sz w:val="22"/>
              </w:rPr>
              <w:t>w.</w:t>
            </w:r>
          </w:p>
        </w:tc>
      </w:tr>
      <w:tr w:rsidR="001D6B15" w:rsidRPr="00E60538" w14:paraId="47F465E3" w14:textId="77777777">
        <w:trPr>
          <w:gridAfter w:val="1"/>
          <w:wAfter w:w="38" w:type="dxa"/>
        </w:trPr>
        <w:tc>
          <w:tcPr>
            <w:tcW w:w="3719" w:type="dxa"/>
            <w:gridSpan w:val="2"/>
          </w:tcPr>
          <w:p w14:paraId="28BE6CFC" w14:textId="77777777" w:rsidR="001D6B15" w:rsidRPr="00E60538" w:rsidRDefault="001D6B15" w:rsidP="001D6B15">
            <w:pPr>
              <w:rPr>
                <w:b/>
              </w:rPr>
            </w:pPr>
            <w:r w:rsidRPr="00E60538">
              <w:rPr>
                <w:b/>
              </w:rPr>
              <w:t>XML Schema</w:t>
            </w:r>
          </w:p>
        </w:tc>
        <w:tc>
          <w:tcPr>
            <w:tcW w:w="400" w:type="dxa"/>
          </w:tcPr>
          <w:p w14:paraId="2C67BD11" w14:textId="77777777" w:rsidR="001D6B15" w:rsidRPr="00E60538" w:rsidRDefault="001D6B15" w:rsidP="001D6B15">
            <w:r w:rsidRPr="00E60538">
              <w:t>-</w:t>
            </w:r>
          </w:p>
        </w:tc>
        <w:tc>
          <w:tcPr>
            <w:tcW w:w="5329" w:type="dxa"/>
          </w:tcPr>
          <w:p w14:paraId="22CCED86" w14:textId="77777777" w:rsidR="001D6B15" w:rsidRPr="00E60538" w:rsidRDefault="001D6B15" w:rsidP="001D6B15">
            <w:pPr>
              <w:pStyle w:val="Sownik-tumaczenie"/>
              <w:spacing w:before="120"/>
            </w:pPr>
            <w:r w:rsidRPr="00E60538">
              <w:t>Język opisu struktury i zawartości dokumentu XML.</w:t>
            </w:r>
          </w:p>
          <w:p w14:paraId="2AC0F7EF" w14:textId="6299FB27" w:rsidR="001D6B15" w:rsidRPr="00E60538" w:rsidRDefault="00000000" w:rsidP="001D6B15">
            <w:pPr>
              <w:pStyle w:val="Tabela-zawarto"/>
              <w:spacing w:after="0"/>
              <w:rPr>
                <w:rFonts w:ascii="Times New Roman" w:hAnsi="Times New Roman"/>
                <w:sz w:val="22"/>
              </w:rPr>
            </w:pPr>
            <w:hyperlink r:id="rId21" w:history="1">
              <w:r w:rsidR="001D6B15" w:rsidRPr="00E60538">
                <w:rPr>
                  <w:rStyle w:val="Hipercze"/>
                  <w:rFonts w:ascii="Times New Roman" w:hAnsi="Times New Roman"/>
                  <w:sz w:val="22"/>
                </w:rPr>
                <w:t>http://www.w3.org/XML/Schema</w:t>
              </w:r>
            </w:hyperlink>
          </w:p>
        </w:tc>
      </w:tr>
    </w:tbl>
    <w:p w14:paraId="05F59C0C" w14:textId="77777777" w:rsidR="007F5034" w:rsidRDefault="007F5034" w:rsidP="00AE3ED2">
      <w:bookmarkStart w:id="490" w:name="_Toc55187809"/>
      <w:bookmarkStart w:id="491" w:name="_Toc55287074"/>
      <w:bookmarkStart w:id="492" w:name="_Toc55290549"/>
      <w:bookmarkStart w:id="493" w:name="_Toc57709467"/>
      <w:bookmarkStart w:id="494" w:name="_Toc57786731"/>
      <w:bookmarkStart w:id="495" w:name="_Toc57787033"/>
      <w:bookmarkStart w:id="496" w:name="_Toc77488455"/>
      <w:bookmarkStart w:id="497" w:name="_Toc55187810"/>
      <w:bookmarkStart w:id="498" w:name="_Toc55287075"/>
      <w:bookmarkStart w:id="499" w:name="_Toc55290550"/>
      <w:bookmarkStart w:id="500" w:name="_Toc57709468"/>
      <w:bookmarkStart w:id="501" w:name="_Toc57786732"/>
      <w:bookmarkStart w:id="502" w:name="_Toc57787034"/>
      <w:bookmarkStart w:id="503" w:name="_Toc77488456"/>
      <w:bookmarkStart w:id="504" w:name="_Toc55187811"/>
      <w:bookmarkStart w:id="505" w:name="_Toc55287076"/>
      <w:bookmarkStart w:id="506" w:name="_Toc55290551"/>
      <w:bookmarkStart w:id="507" w:name="_Toc57709469"/>
      <w:bookmarkStart w:id="508" w:name="_Toc57786733"/>
      <w:bookmarkStart w:id="509" w:name="_Toc57787035"/>
      <w:bookmarkStart w:id="510" w:name="_Toc77488457"/>
      <w:bookmarkStart w:id="511" w:name="_Toc55187812"/>
      <w:bookmarkStart w:id="512" w:name="_Toc55287077"/>
      <w:bookmarkStart w:id="513" w:name="_Toc55290552"/>
      <w:bookmarkStart w:id="514" w:name="_Toc57709470"/>
      <w:bookmarkStart w:id="515" w:name="_Toc57786734"/>
      <w:bookmarkStart w:id="516" w:name="_Toc57787036"/>
      <w:bookmarkStart w:id="517" w:name="_Toc77488458"/>
      <w:bookmarkStart w:id="518" w:name="_Toc55187813"/>
      <w:bookmarkStart w:id="519" w:name="_Toc55287078"/>
      <w:bookmarkStart w:id="520" w:name="_Toc55290553"/>
      <w:bookmarkStart w:id="521" w:name="_Toc57709471"/>
      <w:bookmarkStart w:id="522" w:name="_Toc57786735"/>
      <w:bookmarkStart w:id="523" w:name="_Toc57787037"/>
      <w:bookmarkStart w:id="524" w:name="_Toc77488459"/>
      <w:bookmarkStart w:id="525" w:name="_Toc55187815"/>
      <w:bookmarkStart w:id="526" w:name="_Toc55287080"/>
      <w:bookmarkStart w:id="527" w:name="_Toc55290555"/>
      <w:bookmarkStart w:id="528" w:name="_Toc57709473"/>
      <w:bookmarkStart w:id="529" w:name="_Toc57786737"/>
      <w:bookmarkStart w:id="530" w:name="_Toc57787039"/>
      <w:bookmarkStart w:id="531" w:name="_Toc77488461"/>
      <w:bookmarkStart w:id="532" w:name="_Toc55187819"/>
      <w:bookmarkStart w:id="533" w:name="_Toc55287084"/>
      <w:bookmarkStart w:id="534" w:name="_Toc55290559"/>
      <w:bookmarkStart w:id="535" w:name="_Toc57709477"/>
      <w:bookmarkStart w:id="536" w:name="_Toc57786741"/>
      <w:bookmarkStart w:id="537" w:name="_Toc57787043"/>
      <w:bookmarkStart w:id="538" w:name="_Toc77488465"/>
      <w:bookmarkStart w:id="539" w:name="_Toc55187825"/>
      <w:bookmarkStart w:id="540" w:name="_Toc55287090"/>
      <w:bookmarkStart w:id="541" w:name="_Toc55290565"/>
      <w:bookmarkStart w:id="542" w:name="_Toc57709483"/>
      <w:bookmarkStart w:id="543" w:name="_Toc57786747"/>
      <w:bookmarkStart w:id="544" w:name="_Toc57787049"/>
      <w:bookmarkStart w:id="545" w:name="_Toc77488471"/>
      <w:bookmarkStart w:id="546" w:name="_Toc55187827"/>
      <w:bookmarkStart w:id="547" w:name="_Toc55287092"/>
      <w:bookmarkStart w:id="548" w:name="_Toc55290567"/>
      <w:bookmarkStart w:id="549" w:name="_Toc57709485"/>
      <w:bookmarkStart w:id="550" w:name="_Toc57786749"/>
      <w:bookmarkStart w:id="551" w:name="_Toc57787051"/>
      <w:bookmarkStart w:id="552" w:name="_Toc77488473"/>
      <w:bookmarkStart w:id="553" w:name="_Toc55187828"/>
      <w:bookmarkStart w:id="554" w:name="_Toc55287093"/>
      <w:bookmarkStart w:id="555" w:name="_Toc55290568"/>
      <w:bookmarkStart w:id="556" w:name="_Toc57709486"/>
      <w:bookmarkStart w:id="557" w:name="_Toc57786750"/>
      <w:bookmarkStart w:id="558" w:name="_Toc57787052"/>
      <w:bookmarkStart w:id="559" w:name="_Toc77488474"/>
      <w:bookmarkStart w:id="560" w:name="_Toc55187829"/>
      <w:bookmarkStart w:id="561" w:name="_Toc55287094"/>
      <w:bookmarkStart w:id="562" w:name="_Toc55290569"/>
      <w:bookmarkStart w:id="563" w:name="_Toc57709487"/>
      <w:bookmarkStart w:id="564" w:name="_Toc57786751"/>
      <w:bookmarkStart w:id="565" w:name="_Toc57787053"/>
      <w:bookmarkStart w:id="566" w:name="_Toc77488475"/>
      <w:bookmarkStart w:id="567" w:name="_Toc54283565"/>
      <w:bookmarkStart w:id="568" w:name="_Toc54283807"/>
      <w:bookmarkStart w:id="569" w:name="_Toc54288457"/>
      <w:bookmarkStart w:id="570" w:name="_Toc54327589"/>
      <w:bookmarkStart w:id="571" w:name="_Toc54402792"/>
      <w:bookmarkStart w:id="572" w:name="_Toc55187830"/>
      <w:bookmarkStart w:id="573" w:name="_Toc55287095"/>
      <w:bookmarkStart w:id="574" w:name="_Toc55290570"/>
      <w:bookmarkStart w:id="575" w:name="_Toc57709488"/>
      <w:bookmarkStart w:id="576" w:name="_Toc57786752"/>
      <w:bookmarkStart w:id="577" w:name="_Toc57787054"/>
      <w:bookmarkStart w:id="578" w:name="_Toc77488476"/>
      <w:bookmarkStart w:id="579" w:name="_Toc54283566"/>
      <w:bookmarkStart w:id="580" w:name="_Toc54283808"/>
      <w:bookmarkStart w:id="581" w:name="_Toc54288458"/>
      <w:bookmarkStart w:id="582" w:name="_Toc54327590"/>
      <w:bookmarkStart w:id="583" w:name="_Toc54402793"/>
      <w:bookmarkStart w:id="584" w:name="_Toc55187831"/>
      <w:bookmarkStart w:id="585" w:name="_Toc55287096"/>
      <w:bookmarkStart w:id="586" w:name="_Toc55290571"/>
      <w:bookmarkStart w:id="587" w:name="_Toc57709489"/>
      <w:bookmarkStart w:id="588" w:name="_Toc57786753"/>
      <w:bookmarkStart w:id="589" w:name="_Toc57787055"/>
      <w:bookmarkStart w:id="590" w:name="_Toc77488477"/>
      <w:bookmarkStart w:id="591" w:name="_Toc54283568"/>
      <w:bookmarkStart w:id="592" w:name="_Toc54283810"/>
      <w:bookmarkStart w:id="593" w:name="_Toc54288460"/>
      <w:bookmarkStart w:id="594" w:name="_Toc54327592"/>
      <w:bookmarkStart w:id="595" w:name="_Toc54402795"/>
      <w:bookmarkStart w:id="596" w:name="_Toc55187833"/>
      <w:bookmarkStart w:id="597" w:name="_Toc55287098"/>
      <w:bookmarkStart w:id="598" w:name="_Toc55290573"/>
      <w:bookmarkStart w:id="599" w:name="_Toc57709491"/>
      <w:bookmarkStart w:id="600" w:name="_Toc57786755"/>
      <w:bookmarkStart w:id="601" w:name="_Toc57787057"/>
      <w:bookmarkStart w:id="602" w:name="_Toc77488479"/>
      <w:bookmarkStart w:id="603" w:name="_Toc54283569"/>
      <w:bookmarkStart w:id="604" w:name="_Toc54283811"/>
      <w:bookmarkStart w:id="605" w:name="_Toc54288461"/>
      <w:bookmarkStart w:id="606" w:name="_Toc54327593"/>
      <w:bookmarkStart w:id="607" w:name="_Toc54402796"/>
      <w:bookmarkStart w:id="608" w:name="_Toc55187834"/>
      <w:bookmarkStart w:id="609" w:name="_Toc55287099"/>
      <w:bookmarkStart w:id="610" w:name="_Toc55290574"/>
      <w:bookmarkStart w:id="611" w:name="_Toc57709492"/>
      <w:bookmarkStart w:id="612" w:name="_Toc57786756"/>
      <w:bookmarkStart w:id="613" w:name="_Toc57787058"/>
      <w:bookmarkStart w:id="614" w:name="_Toc77488480"/>
      <w:bookmarkStart w:id="615" w:name="_Toc54283573"/>
      <w:bookmarkStart w:id="616" w:name="_Toc54283815"/>
      <w:bookmarkStart w:id="617" w:name="_Toc54288465"/>
      <w:bookmarkStart w:id="618" w:name="_Toc54327597"/>
      <w:bookmarkStart w:id="619" w:name="_Toc54402800"/>
      <w:bookmarkStart w:id="620" w:name="_Toc55187838"/>
      <w:bookmarkStart w:id="621" w:name="_Toc55287103"/>
      <w:bookmarkStart w:id="622" w:name="_Toc55290578"/>
      <w:bookmarkStart w:id="623" w:name="_Toc57709496"/>
      <w:bookmarkStart w:id="624" w:name="_Toc57786760"/>
      <w:bookmarkStart w:id="625" w:name="_Toc57787062"/>
      <w:bookmarkStart w:id="626" w:name="_Toc77488484"/>
      <w:bookmarkStart w:id="627" w:name="_Toc54283574"/>
      <w:bookmarkStart w:id="628" w:name="_Toc54283816"/>
      <w:bookmarkStart w:id="629" w:name="_Toc54288466"/>
      <w:bookmarkStart w:id="630" w:name="_Toc54327598"/>
      <w:bookmarkStart w:id="631" w:name="_Toc54402801"/>
      <w:bookmarkStart w:id="632" w:name="_Toc55187839"/>
      <w:bookmarkStart w:id="633" w:name="_Toc55287104"/>
      <w:bookmarkStart w:id="634" w:name="_Toc55290579"/>
      <w:bookmarkStart w:id="635" w:name="_Toc57709497"/>
      <w:bookmarkStart w:id="636" w:name="_Toc57786761"/>
      <w:bookmarkStart w:id="637" w:name="_Toc57787063"/>
      <w:bookmarkStart w:id="638" w:name="_Toc77488485"/>
      <w:bookmarkStart w:id="639" w:name="_Toc54283575"/>
      <w:bookmarkStart w:id="640" w:name="_Toc54283817"/>
      <w:bookmarkStart w:id="641" w:name="_Toc54288467"/>
      <w:bookmarkStart w:id="642" w:name="_Toc54327599"/>
      <w:bookmarkStart w:id="643" w:name="_Toc54402802"/>
      <w:bookmarkStart w:id="644" w:name="_Toc55187840"/>
      <w:bookmarkStart w:id="645" w:name="_Toc55287105"/>
      <w:bookmarkStart w:id="646" w:name="_Toc55290580"/>
      <w:bookmarkStart w:id="647" w:name="_Toc57709498"/>
      <w:bookmarkStart w:id="648" w:name="_Toc57786762"/>
      <w:bookmarkStart w:id="649" w:name="_Toc57787064"/>
      <w:bookmarkStart w:id="650" w:name="_Toc77488486"/>
      <w:bookmarkStart w:id="651" w:name="_Toc54283577"/>
      <w:bookmarkStart w:id="652" w:name="_Toc54283819"/>
      <w:bookmarkStart w:id="653" w:name="_Toc54288469"/>
      <w:bookmarkStart w:id="654" w:name="_Toc54327601"/>
      <w:bookmarkStart w:id="655" w:name="_Toc54402804"/>
      <w:bookmarkStart w:id="656" w:name="_Toc55187842"/>
      <w:bookmarkStart w:id="657" w:name="_Toc55287107"/>
      <w:bookmarkStart w:id="658" w:name="_Toc55290582"/>
      <w:bookmarkStart w:id="659" w:name="_Toc57709500"/>
      <w:bookmarkStart w:id="660" w:name="_Toc57786764"/>
      <w:bookmarkStart w:id="661" w:name="_Toc57787066"/>
      <w:bookmarkStart w:id="662" w:name="_Toc77488488"/>
      <w:bookmarkStart w:id="663" w:name="_Toc54283578"/>
      <w:bookmarkStart w:id="664" w:name="_Toc54283820"/>
      <w:bookmarkStart w:id="665" w:name="_Toc54288470"/>
      <w:bookmarkStart w:id="666" w:name="_Toc54327602"/>
      <w:bookmarkStart w:id="667" w:name="_Toc54402805"/>
      <w:bookmarkStart w:id="668" w:name="_Toc55187843"/>
      <w:bookmarkStart w:id="669" w:name="_Toc55287108"/>
      <w:bookmarkStart w:id="670" w:name="_Toc55290583"/>
      <w:bookmarkStart w:id="671" w:name="_Toc57709501"/>
      <w:bookmarkStart w:id="672" w:name="_Toc57786765"/>
      <w:bookmarkStart w:id="673" w:name="_Toc57787067"/>
      <w:bookmarkStart w:id="674" w:name="_Toc77488489"/>
      <w:bookmarkStart w:id="675" w:name="_Toc54283582"/>
      <w:bookmarkStart w:id="676" w:name="_Toc54283824"/>
      <w:bookmarkStart w:id="677" w:name="_Toc54288474"/>
      <w:bookmarkStart w:id="678" w:name="_Toc54327606"/>
      <w:bookmarkStart w:id="679" w:name="_Toc54402809"/>
      <w:bookmarkStart w:id="680" w:name="_Toc55187847"/>
      <w:bookmarkStart w:id="681" w:name="_Toc55287112"/>
      <w:bookmarkStart w:id="682" w:name="_Toc55290587"/>
      <w:bookmarkStart w:id="683" w:name="_Toc57709505"/>
      <w:bookmarkStart w:id="684" w:name="_Toc57786769"/>
      <w:bookmarkStart w:id="685" w:name="_Toc57787071"/>
      <w:bookmarkStart w:id="686" w:name="_Toc77488493"/>
      <w:bookmarkEnd w:id="84"/>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p>
    <w:p w14:paraId="3A701F06" w14:textId="77777777" w:rsidR="00094BB2" w:rsidRDefault="00094BB2"/>
    <w:p w14:paraId="7A62F887" w14:textId="77777777" w:rsidR="00F13F32" w:rsidRDefault="00F13F32"/>
    <w:sectPr w:rsidR="00F13F32" w:rsidSect="00F8085B">
      <w:pgSz w:w="11906" w:h="16838"/>
      <w:pgMar w:top="1418" w:right="1418" w:bottom="1418" w:left="1418" w:header="709" w:footer="709"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BAE621" w14:textId="77777777" w:rsidR="00966077" w:rsidRDefault="00966077">
      <w:r>
        <w:separator/>
      </w:r>
    </w:p>
  </w:endnote>
  <w:endnote w:type="continuationSeparator" w:id="0">
    <w:p w14:paraId="1E32789F" w14:textId="77777777" w:rsidR="00966077" w:rsidRDefault="00966077">
      <w:r>
        <w:continuationSeparator/>
      </w:r>
    </w:p>
  </w:endnote>
  <w:endnote w:type="continuationNotice" w:id="1">
    <w:p w14:paraId="67D04876" w14:textId="77777777" w:rsidR="00966077" w:rsidRDefault="009660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Lucida Console">
    <w:panose1 w:val="020B0609040504020204"/>
    <w:charset w:val="EE"/>
    <w:family w:val="modern"/>
    <w:pitch w:val="fixed"/>
    <w:sig w:usb0="8000028F" w:usb1="00001800" w:usb2="00000000" w:usb3="00000000" w:csb0="0000001F"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EE"/>
    <w:family w:val="roman"/>
    <w:pitch w:val="variable"/>
    <w:sig w:usb0="E0000287" w:usb1="40000013" w:usb2="00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7D4E6" w14:textId="77777777" w:rsidR="00026325" w:rsidRDefault="00026325">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10</w:t>
    </w:r>
    <w:r>
      <w:rPr>
        <w:rStyle w:val="Numerstrony"/>
      </w:rPr>
      <w:fldChar w:fldCharType="end"/>
    </w:r>
  </w:p>
  <w:p w14:paraId="224F7637" w14:textId="77777777" w:rsidR="00026325" w:rsidRDefault="00026325">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13628" w14:textId="77777777" w:rsidR="00026325" w:rsidRDefault="00026325">
    <w:pPr>
      <w:pStyle w:val="Stylodstopki"/>
    </w:pPr>
    <w:r>
      <w:rPr>
        <w:lang w:val="de-DE"/>
      </w:rPr>
      <w:t>Sygnity S.A.</w:t>
    </w:r>
    <w:r>
      <w:rPr>
        <w:lang w:val="de-DE"/>
      </w:rPr>
      <w:tab/>
    </w:r>
    <w:r>
      <w:fldChar w:fldCharType="begin"/>
    </w:r>
    <w:r>
      <w:rPr>
        <w:lang w:val="de-DE"/>
      </w:rPr>
      <w:instrText xml:space="preserve"> PAGE </w:instrText>
    </w:r>
    <w:r>
      <w:fldChar w:fldCharType="separate"/>
    </w:r>
    <w:r>
      <w:rPr>
        <w:noProof/>
        <w:lang w:val="de-DE"/>
      </w:rPr>
      <w:t>2</w:t>
    </w:r>
    <w:r>
      <w:fldChar w:fldCharType="end"/>
    </w:r>
    <w:r>
      <w:t>/</w:t>
    </w:r>
    <w:r>
      <w:rPr>
        <w:noProof/>
      </w:rPr>
      <w:fldChar w:fldCharType="begin"/>
    </w:r>
    <w:r>
      <w:rPr>
        <w:noProof/>
      </w:rPr>
      <w:instrText xml:space="preserve"> NUMPAGES  \* MERGEFORMAT </w:instrText>
    </w:r>
    <w:r>
      <w:rPr>
        <w:noProof/>
      </w:rPr>
      <w:fldChar w:fldCharType="separate"/>
    </w:r>
    <w:r>
      <w:rPr>
        <w:noProof/>
      </w:rPr>
      <w:t>203</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5475AB" w14:textId="4BB4F5F3" w:rsidR="00026325" w:rsidRDefault="00A915E8" w:rsidP="00C8513B">
    <w:pPr>
      <w:pStyle w:val="Str-Data-Cien"/>
      <w:framePr w:w="0" w:hSpace="0" w:wrap="auto" w:vAnchor="margin" w:hAnchor="text" w:xAlign="left" w:yAlign="inline"/>
      <w:tabs>
        <w:tab w:val="right" w:pos="9072"/>
      </w:tabs>
      <w:jc w:val="left"/>
    </w:pPr>
    <w:r>
      <w:rPr>
        <w:b/>
      </w:rPr>
      <w:t>NBP</w:t>
    </w:r>
    <w:r w:rsidR="00026325">
      <w:rPr>
        <w:b/>
      </w:rPr>
      <w:tab/>
    </w:r>
    <w:r w:rsidR="00026325">
      <w:t xml:space="preserve"> </w:t>
    </w:r>
    <w:r w:rsidR="00026325">
      <w:fldChar w:fldCharType="begin"/>
    </w:r>
    <w:r w:rsidR="00026325">
      <w:instrText xml:space="preserve"> DATE \@ "MMMM yyyy"\l  \* MERGEFORMAT </w:instrText>
    </w:r>
    <w:r w:rsidR="00026325">
      <w:fldChar w:fldCharType="separate"/>
    </w:r>
    <w:r w:rsidR="00B94FC7">
      <w:rPr>
        <w:noProof/>
      </w:rPr>
      <w:t>październik 2023</w:t>
    </w:r>
    <w:r w:rsidR="00026325">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0052B" w14:textId="52F5CE9C" w:rsidR="00026325" w:rsidRDefault="00026325">
    <w:pPr>
      <w:pStyle w:val="Stylodstopki"/>
    </w:pPr>
    <w:r>
      <w:rPr>
        <w:lang w:val="de-DE"/>
      </w:rPr>
      <w:t>Sygnity S.A.</w:t>
    </w:r>
    <w:r>
      <w:rPr>
        <w:lang w:val="de-DE"/>
      </w:rPr>
      <w:tab/>
    </w:r>
    <w:r>
      <w:fldChar w:fldCharType="begin"/>
    </w:r>
    <w:r>
      <w:rPr>
        <w:lang w:val="de-DE"/>
      </w:rPr>
      <w:instrText xml:space="preserve"> PAGE </w:instrText>
    </w:r>
    <w:r>
      <w:fldChar w:fldCharType="separate"/>
    </w:r>
    <w:r>
      <w:rPr>
        <w:noProof/>
        <w:lang w:val="de-DE"/>
      </w:rPr>
      <w:t>2</w:t>
    </w:r>
    <w:r>
      <w:fldChar w:fldCharType="end"/>
    </w:r>
    <w:r>
      <w:t>/</w:t>
    </w:r>
    <w:r>
      <w:rPr>
        <w:noProof/>
      </w:rPr>
      <w:fldChar w:fldCharType="begin"/>
    </w:r>
    <w:r>
      <w:rPr>
        <w:noProof/>
      </w:rPr>
      <w:instrText xml:space="preserve"> NUMPAGES  \* MERGEFORMAT </w:instrText>
    </w:r>
    <w:r>
      <w:rPr>
        <w:noProof/>
      </w:rPr>
      <w:fldChar w:fldCharType="separate"/>
    </w:r>
    <w:r>
      <w:rPr>
        <w:noProof/>
      </w:rPr>
      <w:t>317</w:t>
    </w:r>
    <w:r>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1F852" w14:textId="36CE6BA6" w:rsidR="00026325" w:rsidRDefault="00B94FC7">
    <w:pPr>
      <w:pStyle w:val="Stylodstopki"/>
    </w:pPr>
    <w:r>
      <w:rPr>
        <w:lang w:val="de-DE"/>
      </w:rPr>
      <w:t>NBP</w:t>
    </w:r>
    <w:r w:rsidR="00026325">
      <w:rPr>
        <w:lang w:val="de-DE"/>
      </w:rPr>
      <w:tab/>
    </w:r>
    <w:r w:rsidR="00026325">
      <w:fldChar w:fldCharType="begin"/>
    </w:r>
    <w:r w:rsidR="00026325">
      <w:rPr>
        <w:lang w:val="de-DE"/>
      </w:rPr>
      <w:instrText xml:space="preserve"> PAGE </w:instrText>
    </w:r>
    <w:r w:rsidR="00026325">
      <w:fldChar w:fldCharType="separate"/>
    </w:r>
    <w:r w:rsidR="00026325">
      <w:rPr>
        <w:noProof/>
        <w:lang w:val="de-DE"/>
      </w:rPr>
      <w:t>4</w:t>
    </w:r>
    <w:r w:rsidR="00026325">
      <w:fldChar w:fldCharType="end"/>
    </w:r>
    <w:r w:rsidR="00026325">
      <w:t>/</w:t>
    </w:r>
    <w:r w:rsidR="00026325">
      <w:rPr>
        <w:noProof/>
      </w:rPr>
      <w:fldChar w:fldCharType="begin"/>
    </w:r>
    <w:r w:rsidR="00026325">
      <w:rPr>
        <w:noProof/>
      </w:rPr>
      <w:instrText xml:space="preserve"> NUMPAGES  \* MERGEFORMAT </w:instrText>
    </w:r>
    <w:r w:rsidR="00026325">
      <w:rPr>
        <w:noProof/>
      </w:rPr>
      <w:fldChar w:fldCharType="separate"/>
    </w:r>
    <w:r w:rsidR="00026325">
      <w:rPr>
        <w:noProof/>
      </w:rPr>
      <w:t>317</w:t>
    </w:r>
    <w:r w:rsidR="00026325">
      <w:rPr>
        <w:noProof/>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1DFF4" w14:textId="72032A23" w:rsidR="00026325" w:rsidRDefault="00026325" w:rsidP="004261DB">
    <w:pPr>
      <w:pStyle w:val="Stylodstopki"/>
      <w:tabs>
        <w:tab w:val="clear" w:pos="9072"/>
        <w:tab w:val="right" w:pos="13600"/>
      </w:tabs>
    </w:pPr>
    <w:r>
      <w:rPr>
        <w:lang w:val="de-DE"/>
      </w:rPr>
      <w:t>Sygnity S.A.</w:t>
    </w:r>
    <w:r>
      <w:rPr>
        <w:lang w:val="de-DE"/>
      </w:rPr>
      <w:tab/>
    </w:r>
    <w:r>
      <w:fldChar w:fldCharType="begin"/>
    </w:r>
    <w:r>
      <w:rPr>
        <w:lang w:val="de-DE"/>
      </w:rPr>
      <w:instrText xml:space="preserve"> PAGE </w:instrText>
    </w:r>
    <w:r>
      <w:fldChar w:fldCharType="separate"/>
    </w:r>
    <w:r>
      <w:rPr>
        <w:noProof/>
        <w:lang w:val="de-DE"/>
      </w:rPr>
      <w:t>284</w:t>
    </w:r>
    <w:r>
      <w:fldChar w:fldCharType="end"/>
    </w:r>
    <w:r>
      <w:t>/</w:t>
    </w:r>
    <w:r>
      <w:rPr>
        <w:noProof/>
      </w:rPr>
      <w:fldChar w:fldCharType="begin"/>
    </w:r>
    <w:r>
      <w:rPr>
        <w:noProof/>
      </w:rPr>
      <w:instrText xml:space="preserve"> NUMPAGES  \* MERGEFORMAT </w:instrText>
    </w:r>
    <w:r>
      <w:rPr>
        <w:noProof/>
      </w:rPr>
      <w:fldChar w:fldCharType="separate"/>
    </w:r>
    <w:r>
      <w:rPr>
        <w:noProof/>
      </w:rPr>
      <w:t>317</w:t>
    </w:r>
    <w:r>
      <w:rPr>
        <w:noProof/>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B19F7E" w14:textId="1E4349B7" w:rsidR="00026325" w:rsidRDefault="00026325" w:rsidP="000B1D99">
    <w:pPr>
      <w:pStyle w:val="Stylodstopki"/>
      <w:tabs>
        <w:tab w:val="clear" w:pos="9072"/>
        <w:tab w:val="left" w:pos="400"/>
        <w:tab w:val="left" w:pos="8300"/>
        <w:tab w:val="left" w:pos="8820"/>
        <w:tab w:val="right" w:pos="13600"/>
      </w:tabs>
    </w:pPr>
    <w:r>
      <w:rPr>
        <w:lang w:val="de-DE"/>
      </w:rPr>
      <w:t>Sygnity S.A.</w:t>
    </w:r>
    <w:r>
      <w:rPr>
        <w:lang w:val="de-DE"/>
      </w:rPr>
      <w:tab/>
    </w:r>
    <w:r>
      <w:fldChar w:fldCharType="begin"/>
    </w:r>
    <w:r>
      <w:rPr>
        <w:lang w:val="de-DE"/>
      </w:rPr>
      <w:instrText xml:space="preserve"> PAGE </w:instrText>
    </w:r>
    <w:r>
      <w:fldChar w:fldCharType="separate"/>
    </w:r>
    <w:r>
      <w:rPr>
        <w:noProof/>
        <w:lang w:val="de-DE"/>
      </w:rPr>
      <w:t>317</w:t>
    </w:r>
    <w:r>
      <w:fldChar w:fldCharType="end"/>
    </w:r>
    <w:r>
      <w:t>/</w:t>
    </w:r>
    <w:r>
      <w:rPr>
        <w:noProof/>
      </w:rPr>
      <w:fldChar w:fldCharType="begin"/>
    </w:r>
    <w:r>
      <w:rPr>
        <w:noProof/>
      </w:rPr>
      <w:instrText xml:space="preserve"> NUMPAGES  \* MERGEFORMAT </w:instrText>
    </w:r>
    <w:r>
      <w:rPr>
        <w:noProof/>
      </w:rPr>
      <w:fldChar w:fldCharType="separate"/>
    </w:r>
    <w:r>
      <w:rPr>
        <w:noProof/>
      </w:rPr>
      <w:t>317</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78AFA6" w14:textId="77777777" w:rsidR="00966077" w:rsidRDefault="00966077">
      <w:r>
        <w:separator/>
      </w:r>
    </w:p>
  </w:footnote>
  <w:footnote w:type="continuationSeparator" w:id="0">
    <w:p w14:paraId="5A7E3C06" w14:textId="77777777" w:rsidR="00966077" w:rsidRDefault="00966077">
      <w:r>
        <w:continuationSeparator/>
      </w:r>
    </w:p>
  </w:footnote>
  <w:footnote w:type="continuationNotice" w:id="1">
    <w:p w14:paraId="7C9801BA" w14:textId="77777777" w:rsidR="00966077" w:rsidRDefault="009660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A98" w14:textId="77777777" w:rsidR="00026325" w:rsidRDefault="00026325">
    <w:pPr>
      <w:pStyle w:val="Stylodnagwka"/>
    </w:pPr>
    <w:r>
      <w:t>„Dokument zastrzeżony do użytku wewnętrznego w projekcie ZSK”</w:t>
    </w:r>
  </w:p>
  <w:p w14:paraId="1205B442" w14:textId="21B21A11" w:rsidR="00026325" w:rsidRDefault="00000000">
    <w:pPr>
      <w:pStyle w:val="Stylodnagwka"/>
    </w:pPr>
    <w:r>
      <w:fldChar w:fldCharType="begin"/>
    </w:r>
    <w:r>
      <w:instrText xml:space="preserve"> TITLE  \* MERGEFORMAT </w:instrText>
    </w:r>
    <w:r>
      <w:fldChar w:fldCharType="separate"/>
    </w:r>
    <w:r w:rsidR="00673169">
      <w:t>Protokół uzgodnień – wymiana komunikatów pomiędzy ZSK-C (NBP) a XXXX oparta o standard RBE w wersji 4.6</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1174FA" w14:textId="224C86E1" w:rsidR="00026325" w:rsidRDefault="00B94FC7">
    <w:pPr>
      <w:pStyle w:val="Nagwek"/>
      <w:jc w:val="right"/>
    </w:pPr>
    <w:r>
      <w:rPr>
        <w:noProof/>
      </w:rPr>
      <w:drawing>
        <wp:anchor distT="0" distB="0" distL="114300" distR="114300" simplePos="0" relativeHeight="251659264" behindDoc="0" locked="0" layoutInCell="1" allowOverlap="1" wp14:anchorId="6CDF3875" wp14:editId="4A85CEB9">
          <wp:simplePos x="0" y="0"/>
          <wp:positionH relativeFrom="page">
            <wp:posOffset>900430</wp:posOffset>
          </wp:positionH>
          <wp:positionV relativeFrom="page">
            <wp:posOffset>448945</wp:posOffset>
          </wp:positionV>
          <wp:extent cx="1602000" cy="561600"/>
          <wp:effectExtent l="0" t="0" r="0" b="0"/>
          <wp:wrapNone/>
          <wp:docPr id="4"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8"/>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602000" cy="561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A8951" w14:textId="50D38E62" w:rsidR="00026325" w:rsidRDefault="00000000" w:rsidP="00716216">
    <w:pPr>
      <w:pStyle w:val="Stylodnagwka"/>
      <w:pBdr>
        <w:bottom w:val="single" w:sz="6" w:space="0" w:color="auto"/>
      </w:pBdr>
    </w:pPr>
    <w:r>
      <w:fldChar w:fldCharType="begin"/>
    </w:r>
    <w:r>
      <w:instrText xml:space="preserve"> TITLE   \* MERGEFORMAT </w:instrText>
    </w:r>
    <w:r>
      <w:fldChar w:fldCharType="separate"/>
    </w:r>
    <w:r w:rsidR="00673169">
      <w:t>Protokół uzgodnień – wymiana komunikatów pomiędzy ZSK-C (NBP) a XXXX oparta o standard RBE w wersji 4.6</w:t>
    </w:r>
    <w:r>
      <w:fldChar w:fldCharType="end"/>
    </w:r>
    <w:r w:rsidR="00026325">
      <w:t>-</w:t>
    </w:r>
    <w:r>
      <w:fldChar w:fldCharType="begin"/>
    </w:r>
    <w:r>
      <w:instrText xml:space="preserve"> SUBJECT   \* MERGEFORMAT </w:instrText>
    </w:r>
    <w:r>
      <w:fldChar w:fldCharType="separate"/>
    </w:r>
    <w:r w:rsidR="00673169">
      <w:t>Projekt uzgodnień</w:t>
    </w:r>
    <w: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16D924" w14:textId="59F8116A" w:rsidR="00026325" w:rsidRDefault="00000000" w:rsidP="00716216">
    <w:pPr>
      <w:pStyle w:val="Stylodnagwka"/>
      <w:pBdr>
        <w:bottom w:val="single" w:sz="6" w:space="0" w:color="auto"/>
      </w:pBdr>
    </w:pPr>
    <w:r>
      <w:fldChar w:fldCharType="begin"/>
    </w:r>
    <w:r>
      <w:instrText xml:space="preserve"> TITLE   \* MERGEFORMAT </w:instrText>
    </w:r>
    <w:r>
      <w:fldChar w:fldCharType="separate"/>
    </w:r>
    <w:r w:rsidR="00673169">
      <w:t>Protokół uzgodnień – wymiana komunikatów pomiędzy ZSK-C (NBP) a XXXX oparta o standard RBE w wersji 4.6</w:t>
    </w:r>
    <w:r>
      <w:fldChar w:fldCharType="end"/>
    </w:r>
    <w:r w:rsidR="00026325">
      <w:t>-</w:t>
    </w:r>
    <w:r>
      <w:fldChar w:fldCharType="begin"/>
    </w:r>
    <w:r>
      <w:instrText xml:space="preserve"> SUBJECT   \* MERGEFORMAT </w:instrText>
    </w:r>
    <w:r>
      <w:fldChar w:fldCharType="separate"/>
    </w:r>
    <w:r w:rsidR="00673169">
      <w:t>Projekt uzgodnień</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8E9F5" w14:textId="7827A771" w:rsidR="00026325" w:rsidRDefault="00000000" w:rsidP="00716216">
    <w:pPr>
      <w:pStyle w:val="Stylodnagwka"/>
      <w:pBdr>
        <w:bottom w:val="single" w:sz="6" w:space="0" w:color="auto"/>
      </w:pBdr>
    </w:pPr>
    <w:r>
      <w:fldChar w:fldCharType="begin"/>
    </w:r>
    <w:r>
      <w:instrText xml:space="preserve"> TITLE   \* MERGEFORMAT </w:instrText>
    </w:r>
    <w:r>
      <w:fldChar w:fldCharType="separate"/>
    </w:r>
    <w:r w:rsidR="00673169">
      <w:t xml:space="preserve">Protokół uzgodnień – wymiana komunikatów pomiędzy ZSK-C (NBP) a </w:t>
    </w:r>
    <w:r w:rsidR="00673169" w:rsidRPr="00673169">
      <w:rPr>
        <w:highlight w:val="cyan"/>
      </w:rPr>
      <w:t>XXXX</w:t>
    </w:r>
    <w:r w:rsidR="00673169">
      <w:t xml:space="preserve"> oparta o standard RBE w wersji 4.6</w:t>
    </w:r>
    <w:r>
      <w:fldChar w:fldCharType="end"/>
    </w:r>
    <w:r w:rsidR="00026325">
      <w:t>-</w:t>
    </w:r>
    <w:r>
      <w:fldChar w:fldCharType="begin"/>
    </w:r>
    <w:r>
      <w:instrText xml:space="preserve"> SUBJECT   \* MERGEFORMAT </w:instrText>
    </w:r>
    <w:r>
      <w:fldChar w:fldCharType="separate"/>
    </w:r>
    <w:r w:rsidR="00673169">
      <w:t>Projekt uzgodnień</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B2B0BCAE"/>
    <w:lvl w:ilvl="0">
      <w:start w:val="1"/>
      <w:numFmt w:val="decimal"/>
      <w:pStyle w:val="Number2"/>
      <w:lvlText w:val="%1."/>
      <w:lvlJc w:val="left"/>
      <w:pPr>
        <w:tabs>
          <w:tab w:val="num" w:pos="643"/>
        </w:tabs>
        <w:ind w:left="643" w:hanging="360"/>
      </w:pPr>
    </w:lvl>
  </w:abstractNum>
  <w:abstractNum w:abstractNumId="1" w15:restartNumberingAfterBreak="0">
    <w:nsid w:val="FFFFFF88"/>
    <w:multiLevelType w:val="singleLevel"/>
    <w:tmpl w:val="99804E4C"/>
    <w:lvl w:ilvl="0">
      <w:start w:val="1"/>
      <w:numFmt w:val="decimal"/>
      <w:pStyle w:val="Number1"/>
      <w:lvlText w:val="%1."/>
      <w:lvlJc w:val="left"/>
      <w:pPr>
        <w:tabs>
          <w:tab w:val="num" w:pos="360"/>
        </w:tabs>
        <w:ind w:left="360" w:hanging="360"/>
      </w:pPr>
    </w:lvl>
  </w:abstractNum>
  <w:abstractNum w:abstractNumId="2" w15:restartNumberingAfterBreak="0">
    <w:nsid w:val="FFFFFFFE"/>
    <w:multiLevelType w:val="singleLevel"/>
    <w:tmpl w:val="5FA24130"/>
    <w:lvl w:ilvl="0">
      <w:numFmt w:val="decimal"/>
      <w:pStyle w:val="Listapunktowana"/>
      <w:lvlText w:val="*"/>
      <w:lvlJc w:val="left"/>
    </w:lvl>
  </w:abstractNum>
  <w:abstractNum w:abstractNumId="3" w15:restartNumberingAfterBreak="0">
    <w:nsid w:val="054F4761"/>
    <w:multiLevelType w:val="singleLevel"/>
    <w:tmpl w:val="5DECB4AA"/>
    <w:lvl w:ilvl="0">
      <w:start w:val="1"/>
      <w:numFmt w:val="decimal"/>
      <w:pStyle w:val="Lpwtabeli"/>
      <w:lvlText w:val="%1."/>
      <w:lvlJc w:val="left"/>
      <w:pPr>
        <w:tabs>
          <w:tab w:val="num" w:pos="0"/>
        </w:tabs>
        <w:ind w:left="0" w:firstLine="0"/>
      </w:pPr>
      <w:rPr>
        <w:rFonts w:hint="default"/>
        <w:b w:val="0"/>
        <w:i w:val="0"/>
        <w:sz w:val="20"/>
      </w:rPr>
    </w:lvl>
  </w:abstractNum>
  <w:abstractNum w:abstractNumId="4" w15:restartNumberingAfterBreak="0">
    <w:nsid w:val="05AD77B5"/>
    <w:multiLevelType w:val="singleLevel"/>
    <w:tmpl w:val="04150017"/>
    <w:lvl w:ilvl="0">
      <w:start w:val="1"/>
      <w:numFmt w:val="lowerLetter"/>
      <w:pStyle w:val="kreski"/>
      <w:lvlText w:val="%1)"/>
      <w:lvlJc w:val="left"/>
      <w:pPr>
        <w:tabs>
          <w:tab w:val="num" w:pos="360"/>
        </w:tabs>
        <w:ind w:left="360" w:hanging="360"/>
      </w:pPr>
      <w:rPr>
        <w:rFonts w:hint="default"/>
      </w:rPr>
    </w:lvl>
  </w:abstractNum>
  <w:abstractNum w:abstractNumId="5" w15:restartNumberingAfterBreak="0">
    <w:nsid w:val="0D814B80"/>
    <w:multiLevelType w:val="hybridMultilevel"/>
    <w:tmpl w:val="0F30127E"/>
    <w:lvl w:ilvl="0" w:tplc="2F4CE8DE">
      <w:start w:val="4"/>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3A37EAF"/>
    <w:multiLevelType w:val="hybridMultilevel"/>
    <w:tmpl w:val="0E62223E"/>
    <w:lvl w:ilvl="0" w:tplc="DF28BB0A">
      <w:start w:val="1"/>
      <w:numFmt w:val="bullet"/>
      <w:lvlText w:val=""/>
      <w:lvlJc w:val="left"/>
      <w:pPr>
        <w:tabs>
          <w:tab w:val="num" w:pos="202"/>
        </w:tabs>
        <w:ind w:left="1052" w:hanging="992"/>
      </w:pPr>
      <w:rPr>
        <w:rFonts w:ascii="Arial" w:hAnsi="Arial" w:hint="default"/>
      </w:rPr>
    </w:lvl>
    <w:lvl w:ilvl="1" w:tplc="04150003">
      <w:start w:val="1"/>
      <w:numFmt w:val="bullet"/>
      <w:lvlText w:val="o"/>
      <w:lvlJc w:val="left"/>
      <w:pPr>
        <w:tabs>
          <w:tab w:val="num" w:pos="1500"/>
        </w:tabs>
        <w:ind w:left="1500" w:hanging="360"/>
      </w:pPr>
      <w:rPr>
        <w:rFonts w:ascii="Courier New" w:hAnsi="Courier New" w:cs="Courier New" w:hint="default"/>
      </w:rPr>
    </w:lvl>
    <w:lvl w:ilvl="2" w:tplc="04150005" w:tentative="1">
      <w:start w:val="1"/>
      <w:numFmt w:val="bullet"/>
      <w:lvlText w:val=""/>
      <w:lvlJc w:val="left"/>
      <w:pPr>
        <w:tabs>
          <w:tab w:val="num" w:pos="2220"/>
        </w:tabs>
        <w:ind w:left="2220" w:hanging="360"/>
      </w:pPr>
      <w:rPr>
        <w:rFonts w:ascii="Wingdings" w:hAnsi="Wingdings" w:hint="default"/>
      </w:rPr>
    </w:lvl>
    <w:lvl w:ilvl="3" w:tplc="04150001" w:tentative="1">
      <w:start w:val="1"/>
      <w:numFmt w:val="bullet"/>
      <w:lvlText w:val=""/>
      <w:lvlJc w:val="left"/>
      <w:pPr>
        <w:tabs>
          <w:tab w:val="num" w:pos="2940"/>
        </w:tabs>
        <w:ind w:left="2940" w:hanging="360"/>
      </w:pPr>
      <w:rPr>
        <w:rFonts w:ascii="Symbol" w:hAnsi="Symbol" w:hint="default"/>
      </w:rPr>
    </w:lvl>
    <w:lvl w:ilvl="4" w:tplc="04150003" w:tentative="1">
      <w:start w:val="1"/>
      <w:numFmt w:val="bullet"/>
      <w:lvlText w:val="o"/>
      <w:lvlJc w:val="left"/>
      <w:pPr>
        <w:tabs>
          <w:tab w:val="num" w:pos="3660"/>
        </w:tabs>
        <w:ind w:left="3660" w:hanging="360"/>
      </w:pPr>
      <w:rPr>
        <w:rFonts w:ascii="Courier New" w:hAnsi="Courier New" w:cs="Courier New" w:hint="default"/>
      </w:rPr>
    </w:lvl>
    <w:lvl w:ilvl="5" w:tplc="04150005" w:tentative="1">
      <w:start w:val="1"/>
      <w:numFmt w:val="bullet"/>
      <w:lvlText w:val=""/>
      <w:lvlJc w:val="left"/>
      <w:pPr>
        <w:tabs>
          <w:tab w:val="num" w:pos="4380"/>
        </w:tabs>
        <w:ind w:left="4380" w:hanging="360"/>
      </w:pPr>
      <w:rPr>
        <w:rFonts w:ascii="Wingdings" w:hAnsi="Wingdings" w:hint="default"/>
      </w:rPr>
    </w:lvl>
    <w:lvl w:ilvl="6" w:tplc="04150001" w:tentative="1">
      <w:start w:val="1"/>
      <w:numFmt w:val="bullet"/>
      <w:lvlText w:val=""/>
      <w:lvlJc w:val="left"/>
      <w:pPr>
        <w:tabs>
          <w:tab w:val="num" w:pos="5100"/>
        </w:tabs>
        <w:ind w:left="5100" w:hanging="360"/>
      </w:pPr>
      <w:rPr>
        <w:rFonts w:ascii="Symbol" w:hAnsi="Symbol" w:hint="default"/>
      </w:rPr>
    </w:lvl>
    <w:lvl w:ilvl="7" w:tplc="04150003" w:tentative="1">
      <w:start w:val="1"/>
      <w:numFmt w:val="bullet"/>
      <w:lvlText w:val="o"/>
      <w:lvlJc w:val="left"/>
      <w:pPr>
        <w:tabs>
          <w:tab w:val="num" w:pos="5820"/>
        </w:tabs>
        <w:ind w:left="5820" w:hanging="360"/>
      </w:pPr>
      <w:rPr>
        <w:rFonts w:ascii="Courier New" w:hAnsi="Courier New" w:cs="Courier New" w:hint="default"/>
      </w:rPr>
    </w:lvl>
    <w:lvl w:ilvl="8" w:tplc="04150005" w:tentative="1">
      <w:start w:val="1"/>
      <w:numFmt w:val="bullet"/>
      <w:lvlText w:val=""/>
      <w:lvlJc w:val="left"/>
      <w:pPr>
        <w:tabs>
          <w:tab w:val="num" w:pos="6540"/>
        </w:tabs>
        <w:ind w:left="6540" w:hanging="360"/>
      </w:pPr>
      <w:rPr>
        <w:rFonts w:ascii="Wingdings" w:hAnsi="Wingdings" w:hint="default"/>
      </w:rPr>
    </w:lvl>
  </w:abstractNum>
  <w:abstractNum w:abstractNumId="7" w15:restartNumberingAfterBreak="0">
    <w:nsid w:val="14B93E88"/>
    <w:multiLevelType w:val="hybridMultilevel"/>
    <w:tmpl w:val="8A7E967A"/>
    <w:lvl w:ilvl="0" w:tplc="C66CC3EA">
      <w:numFmt w:val="bullet"/>
      <w:lvlText w:val="-"/>
      <w:lvlJc w:val="left"/>
      <w:pPr>
        <w:ind w:left="927" w:hanging="360"/>
      </w:pPr>
      <w:rPr>
        <w:rFonts w:ascii="Times New Roman" w:eastAsia="Times New Roman" w:hAnsi="Times New Roman" w:cs="Times New Roman"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8" w15:restartNumberingAfterBreak="0">
    <w:nsid w:val="15407339"/>
    <w:multiLevelType w:val="hybridMultilevel"/>
    <w:tmpl w:val="4F667F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0F45AE4"/>
    <w:multiLevelType w:val="singleLevel"/>
    <w:tmpl w:val="E7983DCE"/>
    <w:lvl w:ilvl="0">
      <w:start w:val="1"/>
      <w:numFmt w:val="bullet"/>
      <w:pStyle w:val="Listawypunktowana1"/>
      <w:lvlText w:val=""/>
      <w:legacy w:legacy="1" w:legacySpace="0" w:legacyIndent="283"/>
      <w:lvlJc w:val="left"/>
      <w:pPr>
        <w:ind w:left="851" w:hanging="283"/>
      </w:pPr>
      <w:rPr>
        <w:rFonts w:ascii="Times" w:hAnsi="Times" w:hint="default"/>
      </w:rPr>
    </w:lvl>
  </w:abstractNum>
  <w:abstractNum w:abstractNumId="10" w15:restartNumberingAfterBreak="0">
    <w:nsid w:val="21A44A65"/>
    <w:multiLevelType w:val="singleLevel"/>
    <w:tmpl w:val="D928942E"/>
    <w:lvl w:ilvl="0">
      <w:start w:val="1"/>
      <w:numFmt w:val="decimal"/>
      <w:lvlText w:val="%1."/>
      <w:lvlJc w:val="left"/>
      <w:pPr>
        <w:tabs>
          <w:tab w:val="num" w:pos="360"/>
        </w:tabs>
        <w:ind w:left="360" w:hanging="360"/>
      </w:pPr>
    </w:lvl>
  </w:abstractNum>
  <w:abstractNum w:abstractNumId="11" w15:restartNumberingAfterBreak="0">
    <w:nsid w:val="27D1350A"/>
    <w:multiLevelType w:val="singleLevel"/>
    <w:tmpl w:val="51CC9536"/>
    <w:lvl w:ilvl="0">
      <w:start w:val="1"/>
      <w:numFmt w:val="decimal"/>
      <w:pStyle w:val="Odwoanie"/>
      <w:lvlText w:val="[%1]"/>
      <w:lvlJc w:val="left"/>
      <w:pPr>
        <w:tabs>
          <w:tab w:val="num" w:pos="360"/>
        </w:tabs>
        <w:ind w:left="360" w:hanging="360"/>
      </w:pPr>
    </w:lvl>
  </w:abstractNum>
  <w:abstractNum w:abstractNumId="12" w15:restartNumberingAfterBreak="0">
    <w:nsid w:val="2A2340FD"/>
    <w:multiLevelType w:val="hybridMultilevel"/>
    <w:tmpl w:val="E1841CEA"/>
    <w:lvl w:ilvl="0" w:tplc="0415000F">
      <w:start w:val="1"/>
      <w:numFmt w:val="decimal"/>
      <w:lvlText w:val="%1."/>
      <w:lvlJc w:val="left"/>
      <w:pPr>
        <w:tabs>
          <w:tab w:val="num" w:pos="927"/>
        </w:tabs>
        <w:ind w:left="927" w:hanging="360"/>
      </w:pPr>
    </w:lvl>
    <w:lvl w:ilvl="1" w:tplc="04150019" w:tentative="1">
      <w:start w:val="1"/>
      <w:numFmt w:val="lowerLetter"/>
      <w:lvlText w:val="%2."/>
      <w:lvlJc w:val="left"/>
      <w:pPr>
        <w:tabs>
          <w:tab w:val="num" w:pos="1647"/>
        </w:tabs>
        <w:ind w:left="1647" w:hanging="360"/>
      </w:pPr>
    </w:lvl>
    <w:lvl w:ilvl="2" w:tplc="0415001B" w:tentative="1">
      <w:start w:val="1"/>
      <w:numFmt w:val="lowerRoman"/>
      <w:lvlText w:val="%3."/>
      <w:lvlJc w:val="right"/>
      <w:pPr>
        <w:tabs>
          <w:tab w:val="num" w:pos="2367"/>
        </w:tabs>
        <w:ind w:left="2367" w:hanging="180"/>
      </w:pPr>
    </w:lvl>
    <w:lvl w:ilvl="3" w:tplc="0415000F" w:tentative="1">
      <w:start w:val="1"/>
      <w:numFmt w:val="decimal"/>
      <w:lvlText w:val="%4."/>
      <w:lvlJc w:val="left"/>
      <w:pPr>
        <w:tabs>
          <w:tab w:val="num" w:pos="3087"/>
        </w:tabs>
        <w:ind w:left="3087" w:hanging="360"/>
      </w:pPr>
    </w:lvl>
    <w:lvl w:ilvl="4" w:tplc="04150019" w:tentative="1">
      <w:start w:val="1"/>
      <w:numFmt w:val="lowerLetter"/>
      <w:lvlText w:val="%5."/>
      <w:lvlJc w:val="left"/>
      <w:pPr>
        <w:tabs>
          <w:tab w:val="num" w:pos="3807"/>
        </w:tabs>
        <w:ind w:left="3807" w:hanging="360"/>
      </w:pPr>
    </w:lvl>
    <w:lvl w:ilvl="5" w:tplc="0415001B" w:tentative="1">
      <w:start w:val="1"/>
      <w:numFmt w:val="lowerRoman"/>
      <w:lvlText w:val="%6."/>
      <w:lvlJc w:val="right"/>
      <w:pPr>
        <w:tabs>
          <w:tab w:val="num" w:pos="4527"/>
        </w:tabs>
        <w:ind w:left="4527" w:hanging="180"/>
      </w:pPr>
    </w:lvl>
    <w:lvl w:ilvl="6" w:tplc="0415000F" w:tentative="1">
      <w:start w:val="1"/>
      <w:numFmt w:val="decimal"/>
      <w:lvlText w:val="%7."/>
      <w:lvlJc w:val="left"/>
      <w:pPr>
        <w:tabs>
          <w:tab w:val="num" w:pos="5247"/>
        </w:tabs>
        <w:ind w:left="5247" w:hanging="360"/>
      </w:pPr>
    </w:lvl>
    <w:lvl w:ilvl="7" w:tplc="04150019" w:tentative="1">
      <w:start w:val="1"/>
      <w:numFmt w:val="lowerLetter"/>
      <w:lvlText w:val="%8."/>
      <w:lvlJc w:val="left"/>
      <w:pPr>
        <w:tabs>
          <w:tab w:val="num" w:pos="5967"/>
        </w:tabs>
        <w:ind w:left="5967" w:hanging="360"/>
      </w:pPr>
    </w:lvl>
    <w:lvl w:ilvl="8" w:tplc="0415001B" w:tentative="1">
      <w:start w:val="1"/>
      <w:numFmt w:val="lowerRoman"/>
      <w:lvlText w:val="%9."/>
      <w:lvlJc w:val="right"/>
      <w:pPr>
        <w:tabs>
          <w:tab w:val="num" w:pos="6687"/>
        </w:tabs>
        <w:ind w:left="6687" w:hanging="180"/>
      </w:pPr>
    </w:lvl>
  </w:abstractNum>
  <w:abstractNum w:abstractNumId="13" w15:restartNumberingAfterBreak="0">
    <w:nsid w:val="2DAF436E"/>
    <w:multiLevelType w:val="hybridMultilevel"/>
    <w:tmpl w:val="2F4825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E256DF1"/>
    <w:multiLevelType w:val="hybridMultilevel"/>
    <w:tmpl w:val="2840A9A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2E7E45BE"/>
    <w:multiLevelType w:val="singleLevel"/>
    <w:tmpl w:val="1910E398"/>
    <w:lvl w:ilvl="0">
      <w:start w:val="1"/>
      <w:numFmt w:val="decimal"/>
      <w:lvlText w:val="%1."/>
      <w:lvlJc w:val="left"/>
      <w:pPr>
        <w:tabs>
          <w:tab w:val="num" w:pos="360"/>
        </w:tabs>
        <w:ind w:left="360" w:hanging="360"/>
      </w:pPr>
      <w:rPr>
        <w:b w:val="0"/>
        <w:i w:val="0"/>
        <w:sz w:val="20"/>
      </w:rPr>
    </w:lvl>
  </w:abstractNum>
  <w:abstractNum w:abstractNumId="16" w15:restartNumberingAfterBreak="0">
    <w:nsid w:val="31FA0E72"/>
    <w:multiLevelType w:val="hybridMultilevel"/>
    <w:tmpl w:val="E098CD3A"/>
    <w:lvl w:ilvl="0" w:tplc="04150001">
      <w:start w:val="1"/>
      <w:numFmt w:val="bullet"/>
      <w:lvlText w:val=""/>
      <w:lvlJc w:val="left"/>
      <w:pPr>
        <w:ind w:left="417" w:hanging="360"/>
      </w:pPr>
      <w:rPr>
        <w:rFonts w:ascii="Symbol" w:hAnsi="Symbol" w:hint="default"/>
      </w:rPr>
    </w:lvl>
    <w:lvl w:ilvl="1" w:tplc="04150003" w:tentative="1">
      <w:start w:val="1"/>
      <w:numFmt w:val="bullet"/>
      <w:lvlText w:val="o"/>
      <w:lvlJc w:val="left"/>
      <w:pPr>
        <w:ind w:left="1137" w:hanging="360"/>
      </w:pPr>
      <w:rPr>
        <w:rFonts w:ascii="Courier New" w:hAnsi="Courier New" w:cs="Courier New" w:hint="default"/>
      </w:rPr>
    </w:lvl>
    <w:lvl w:ilvl="2" w:tplc="04150005" w:tentative="1">
      <w:start w:val="1"/>
      <w:numFmt w:val="bullet"/>
      <w:lvlText w:val=""/>
      <w:lvlJc w:val="left"/>
      <w:pPr>
        <w:ind w:left="1857" w:hanging="360"/>
      </w:pPr>
      <w:rPr>
        <w:rFonts w:ascii="Wingdings" w:hAnsi="Wingdings" w:hint="default"/>
      </w:rPr>
    </w:lvl>
    <w:lvl w:ilvl="3" w:tplc="04150001" w:tentative="1">
      <w:start w:val="1"/>
      <w:numFmt w:val="bullet"/>
      <w:lvlText w:val=""/>
      <w:lvlJc w:val="left"/>
      <w:pPr>
        <w:ind w:left="2577" w:hanging="360"/>
      </w:pPr>
      <w:rPr>
        <w:rFonts w:ascii="Symbol" w:hAnsi="Symbol" w:hint="default"/>
      </w:rPr>
    </w:lvl>
    <w:lvl w:ilvl="4" w:tplc="04150003" w:tentative="1">
      <w:start w:val="1"/>
      <w:numFmt w:val="bullet"/>
      <w:lvlText w:val="o"/>
      <w:lvlJc w:val="left"/>
      <w:pPr>
        <w:ind w:left="3297" w:hanging="360"/>
      </w:pPr>
      <w:rPr>
        <w:rFonts w:ascii="Courier New" w:hAnsi="Courier New" w:cs="Courier New" w:hint="default"/>
      </w:rPr>
    </w:lvl>
    <w:lvl w:ilvl="5" w:tplc="04150005" w:tentative="1">
      <w:start w:val="1"/>
      <w:numFmt w:val="bullet"/>
      <w:lvlText w:val=""/>
      <w:lvlJc w:val="left"/>
      <w:pPr>
        <w:ind w:left="4017" w:hanging="360"/>
      </w:pPr>
      <w:rPr>
        <w:rFonts w:ascii="Wingdings" w:hAnsi="Wingdings" w:hint="default"/>
      </w:rPr>
    </w:lvl>
    <w:lvl w:ilvl="6" w:tplc="04150001" w:tentative="1">
      <w:start w:val="1"/>
      <w:numFmt w:val="bullet"/>
      <w:lvlText w:val=""/>
      <w:lvlJc w:val="left"/>
      <w:pPr>
        <w:ind w:left="4737" w:hanging="360"/>
      </w:pPr>
      <w:rPr>
        <w:rFonts w:ascii="Symbol" w:hAnsi="Symbol" w:hint="default"/>
      </w:rPr>
    </w:lvl>
    <w:lvl w:ilvl="7" w:tplc="04150003" w:tentative="1">
      <w:start w:val="1"/>
      <w:numFmt w:val="bullet"/>
      <w:lvlText w:val="o"/>
      <w:lvlJc w:val="left"/>
      <w:pPr>
        <w:ind w:left="5457" w:hanging="360"/>
      </w:pPr>
      <w:rPr>
        <w:rFonts w:ascii="Courier New" w:hAnsi="Courier New" w:cs="Courier New" w:hint="default"/>
      </w:rPr>
    </w:lvl>
    <w:lvl w:ilvl="8" w:tplc="04150005" w:tentative="1">
      <w:start w:val="1"/>
      <w:numFmt w:val="bullet"/>
      <w:lvlText w:val=""/>
      <w:lvlJc w:val="left"/>
      <w:pPr>
        <w:ind w:left="6177" w:hanging="360"/>
      </w:pPr>
      <w:rPr>
        <w:rFonts w:ascii="Wingdings" w:hAnsi="Wingdings" w:hint="default"/>
      </w:rPr>
    </w:lvl>
  </w:abstractNum>
  <w:abstractNum w:abstractNumId="17" w15:restartNumberingAfterBreak="0">
    <w:nsid w:val="3E0E4CDF"/>
    <w:multiLevelType w:val="hybridMultilevel"/>
    <w:tmpl w:val="17EAAD4A"/>
    <w:lvl w:ilvl="0" w:tplc="82A0B124">
      <w:start w:val="1"/>
      <w:numFmt w:val="bullet"/>
      <w:pStyle w:val="Tabela-wyliczanie"/>
      <w:lvlText w:val="-"/>
      <w:lvlJc w:val="left"/>
      <w:pPr>
        <w:tabs>
          <w:tab w:val="num" w:pos="1643"/>
        </w:tabs>
        <w:ind w:left="1643" w:hanging="360"/>
      </w:pPr>
      <w:rPr>
        <w:rFonts w:ascii="Times New Roman" w:hAnsi="Times New Roman" w:cs="Times New Roman" w:hint="default"/>
      </w:rPr>
    </w:lvl>
    <w:lvl w:ilvl="1" w:tplc="04150003" w:tentative="1">
      <w:start w:val="1"/>
      <w:numFmt w:val="bullet"/>
      <w:lvlText w:val="o"/>
      <w:lvlJc w:val="left"/>
      <w:pPr>
        <w:tabs>
          <w:tab w:val="num" w:pos="1512"/>
        </w:tabs>
        <w:ind w:left="1512" w:hanging="360"/>
      </w:pPr>
      <w:rPr>
        <w:rFonts w:ascii="Courier New" w:hAnsi="Courier New" w:hint="default"/>
      </w:rPr>
    </w:lvl>
    <w:lvl w:ilvl="2" w:tplc="04150005" w:tentative="1">
      <w:start w:val="1"/>
      <w:numFmt w:val="bullet"/>
      <w:lvlText w:val=""/>
      <w:lvlJc w:val="left"/>
      <w:pPr>
        <w:tabs>
          <w:tab w:val="num" w:pos="2232"/>
        </w:tabs>
        <w:ind w:left="2232" w:hanging="360"/>
      </w:pPr>
      <w:rPr>
        <w:rFonts w:ascii="Wingdings" w:hAnsi="Wingdings" w:hint="default"/>
      </w:rPr>
    </w:lvl>
    <w:lvl w:ilvl="3" w:tplc="04150001" w:tentative="1">
      <w:start w:val="1"/>
      <w:numFmt w:val="bullet"/>
      <w:lvlText w:val=""/>
      <w:lvlJc w:val="left"/>
      <w:pPr>
        <w:tabs>
          <w:tab w:val="num" w:pos="2952"/>
        </w:tabs>
        <w:ind w:left="2952" w:hanging="360"/>
      </w:pPr>
      <w:rPr>
        <w:rFonts w:ascii="Symbol" w:hAnsi="Symbol" w:hint="default"/>
      </w:rPr>
    </w:lvl>
    <w:lvl w:ilvl="4" w:tplc="04150003" w:tentative="1">
      <w:start w:val="1"/>
      <w:numFmt w:val="bullet"/>
      <w:lvlText w:val="o"/>
      <w:lvlJc w:val="left"/>
      <w:pPr>
        <w:tabs>
          <w:tab w:val="num" w:pos="3672"/>
        </w:tabs>
        <w:ind w:left="3672" w:hanging="360"/>
      </w:pPr>
      <w:rPr>
        <w:rFonts w:ascii="Courier New" w:hAnsi="Courier New" w:hint="default"/>
      </w:rPr>
    </w:lvl>
    <w:lvl w:ilvl="5" w:tplc="04150005" w:tentative="1">
      <w:start w:val="1"/>
      <w:numFmt w:val="bullet"/>
      <w:lvlText w:val=""/>
      <w:lvlJc w:val="left"/>
      <w:pPr>
        <w:tabs>
          <w:tab w:val="num" w:pos="4392"/>
        </w:tabs>
        <w:ind w:left="4392" w:hanging="360"/>
      </w:pPr>
      <w:rPr>
        <w:rFonts w:ascii="Wingdings" w:hAnsi="Wingdings" w:hint="default"/>
      </w:rPr>
    </w:lvl>
    <w:lvl w:ilvl="6" w:tplc="04150001" w:tentative="1">
      <w:start w:val="1"/>
      <w:numFmt w:val="bullet"/>
      <w:lvlText w:val=""/>
      <w:lvlJc w:val="left"/>
      <w:pPr>
        <w:tabs>
          <w:tab w:val="num" w:pos="5112"/>
        </w:tabs>
        <w:ind w:left="5112" w:hanging="360"/>
      </w:pPr>
      <w:rPr>
        <w:rFonts w:ascii="Symbol" w:hAnsi="Symbol" w:hint="default"/>
      </w:rPr>
    </w:lvl>
    <w:lvl w:ilvl="7" w:tplc="04150003" w:tentative="1">
      <w:start w:val="1"/>
      <w:numFmt w:val="bullet"/>
      <w:lvlText w:val="o"/>
      <w:lvlJc w:val="left"/>
      <w:pPr>
        <w:tabs>
          <w:tab w:val="num" w:pos="5832"/>
        </w:tabs>
        <w:ind w:left="5832" w:hanging="360"/>
      </w:pPr>
      <w:rPr>
        <w:rFonts w:ascii="Courier New" w:hAnsi="Courier New" w:hint="default"/>
      </w:rPr>
    </w:lvl>
    <w:lvl w:ilvl="8" w:tplc="04150005" w:tentative="1">
      <w:start w:val="1"/>
      <w:numFmt w:val="bullet"/>
      <w:lvlText w:val=""/>
      <w:lvlJc w:val="left"/>
      <w:pPr>
        <w:tabs>
          <w:tab w:val="num" w:pos="6552"/>
        </w:tabs>
        <w:ind w:left="6552" w:hanging="360"/>
      </w:pPr>
      <w:rPr>
        <w:rFonts w:ascii="Wingdings" w:hAnsi="Wingdings" w:hint="default"/>
      </w:rPr>
    </w:lvl>
  </w:abstractNum>
  <w:abstractNum w:abstractNumId="18" w15:restartNumberingAfterBreak="0">
    <w:nsid w:val="46600FA9"/>
    <w:multiLevelType w:val="hybridMultilevel"/>
    <w:tmpl w:val="CDD61FB0"/>
    <w:lvl w:ilvl="0" w:tplc="F1B8B0BA">
      <w:start w:val="1"/>
      <w:numFmt w:val="decimal"/>
      <w:pStyle w:val="Numeracja1"/>
      <w:lvlText w:val="%1."/>
      <w:lvlJc w:val="left"/>
      <w:pPr>
        <w:tabs>
          <w:tab w:val="num" w:pos="720"/>
        </w:tabs>
        <w:ind w:left="720" w:hanging="360"/>
      </w:pPr>
      <w:rPr>
        <w:rFonts w:hint="default"/>
      </w:rPr>
    </w:lvl>
    <w:lvl w:ilvl="1" w:tplc="44967F38" w:tentative="1">
      <w:start w:val="1"/>
      <w:numFmt w:val="lowerLetter"/>
      <w:lvlText w:val="%2."/>
      <w:lvlJc w:val="left"/>
      <w:pPr>
        <w:tabs>
          <w:tab w:val="num" w:pos="1440"/>
        </w:tabs>
        <w:ind w:left="1440" w:hanging="360"/>
      </w:pPr>
    </w:lvl>
    <w:lvl w:ilvl="2" w:tplc="22FC7AE4" w:tentative="1">
      <w:start w:val="1"/>
      <w:numFmt w:val="lowerRoman"/>
      <w:lvlText w:val="%3."/>
      <w:lvlJc w:val="right"/>
      <w:pPr>
        <w:tabs>
          <w:tab w:val="num" w:pos="2160"/>
        </w:tabs>
        <w:ind w:left="2160" w:hanging="180"/>
      </w:pPr>
    </w:lvl>
    <w:lvl w:ilvl="3" w:tplc="239EC308" w:tentative="1">
      <w:start w:val="1"/>
      <w:numFmt w:val="decimal"/>
      <w:lvlText w:val="%4."/>
      <w:lvlJc w:val="left"/>
      <w:pPr>
        <w:tabs>
          <w:tab w:val="num" w:pos="2880"/>
        </w:tabs>
        <w:ind w:left="2880" w:hanging="360"/>
      </w:pPr>
    </w:lvl>
    <w:lvl w:ilvl="4" w:tplc="9BA6AF40" w:tentative="1">
      <w:start w:val="1"/>
      <w:numFmt w:val="lowerLetter"/>
      <w:lvlText w:val="%5."/>
      <w:lvlJc w:val="left"/>
      <w:pPr>
        <w:tabs>
          <w:tab w:val="num" w:pos="3600"/>
        </w:tabs>
        <w:ind w:left="3600" w:hanging="360"/>
      </w:pPr>
    </w:lvl>
    <w:lvl w:ilvl="5" w:tplc="AF1A16C4" w:tentative="1">
      <w:start w:val="1"/>
      <w:numFmt w:val="lowerRoman"/>
      <w:lvlText w:val="%6."/>
      <w:lvlJc w:val="right"/>
      <w:pPr>
        <w:tabs>
          <w:tab w:val="num" w:pos="4320"/>
        </w:tabs>
        <w:ind w:left="4320" w:hanging="180"/>
      </w:pPr>
    </w:lvl>
    <w:lvl w:ilvl="6" w:tplc="DEE81430" w:tentative="1">
      <w:start w:val="1"/>
      <w:numFmt w:val="decimal"/>
      <w:lvlText w:val="%7."/>
      <w:lvlJc w:val="left"/>
      <w:pPr>
        <w:tabs>
          <w:tab w:val="num" w:pos="5040"/>
        </w:tabs>
        <w:ind w:left="5040" w:hanging="360"/>
      </w:pPr>
    </w:lvl>
    <w:lvl w:ilvl="7" w:tplc="FC2A8022" w:tentative="1">
      <w:start w:val="1"/>
      <w:numFmt w:val="lowerLetter"/>
      <w:lvlText w:val="%8."/>
      <w:lvlJc w:val="left"/>
      <w:pPr>
        <w:tabs>
          <w:tab w:val="num" w:pos="5760"/>
        </w:tabs>
        <w:ind w:left="5760" w:hanging="360"/>
      </w:pPr>
    </w:lvl>
    <w:lvl w:ilvl="8" w:tplc="08B430E0" w:tentative="1">
      <w:start w:val="1"/>
      <w:numFmt w:val="lowerRoman"/>
      <w:lvlText w:val="%9."/>
      <w:lvlJc w:val="right"/>
      <w:pPr>
        <w:tabs>
          <w:tab w:val="num" w:pos="6480"/>
        </w:tabs>
        <w:ind w:left="6480" w:hanging="180"/>
      </w:pPr>
    </w:lvl>
  </w:abstractNum>
  <w:abstractNum w:abstractNumId="19" w15:restartNumberingAfterBreak="0">
    <w:nsid w:val="49D70197"/>
    <w:multiLevelType w:val="singleLevel"/>
    <w:tmpl w:val="1910E398"/>
    <w:lvl w:ilvl="0">
      <w:start w:val="1"/>
      <w:numFmt w:val="decimal"/>
      <w:lvlText w:val="%1."/>
      <w:lvlJc w:val="left"/>
      <w:pPr>
        <w:tabs>
          <w:tab w:val="num" w:pos="360"/>
        </w:tabs>
        <w:ind w:left="360" w:hanging="360"/>
      </w:pPr>
      <w:rPr>
        <w:b w:val="0"/>
        <w:i w:val="0"/>
        <w:sz w:val="20"/>
      </w:rPr>
    </w:lvl>
  </w:abstractNum>
  <w:abstractNum w:abstractNumId="20" w15:restartNumberingAfterBreak="0">
    <w:nsid w:val="51BA0514"/>
    <w:multiLevelType w:val="hybridMultilevel"/>
    <w:tmpl w:val="E1841CEA"/>
    <w:lvl w:ilvl="0" w:tplc="0415000F">
      <w:start w:val="1"/>
      <w:numFmt w:val="decimal"/>
      <w:lvlText w:val="%1."/>
      <w:lvlJc w:val="left"/>
      <w:pPr>
        <w:tabs>
          <w:tab w:val="num" w:pos="927"/>
        </w:tabs>
        <w:ind w:left="927" w:hanging="360"/>
      </w:pPr>
    </w:lvl>
    <w:lvl w:ilvl="1" w:tplc="04150019" w:tentative="1">
      <w:start w:val="1"/>
      <w:numFmt w:val="lowerLetter"/>
      <w:lvlText w:val="%2."/>
      <w:lvlJc w:val="left"/>
      <w:pPr>
        <w:tabs>
          <w:tab w:val="num" w:pos="1647"/>
        </w:tabs>
        <w:ind w:left="1647" w:hanging="360"/>
      </w:pPr>
    </w:lvl>
    <w:lvl w:ilvl="2" w:tplc="0415001B" w:tentative="1">
      <w:start w:val="1"/>
      <w:numFmt w:val="lowerRoman"/>
      <w:lvlText w:val="%3."/>
      <w:lvlJc w:val="right"/>
      <w:pPr>
        <w:tabs>
          <w:tab w:val="num" w:pos="2367"/>
        </w:tabs>
        <w:ind w:left="2367" w:hanging="180"/>
      </w:pPr>
    </w:lvl>
    <w:lvl w:ilvl="3" w:tplc="0415000F" w:tentative="1">
      <w:start w:val="1"/>
      <w:numFmt w:val="decimal"/>
      <w:lvlText w:val="%4."/>
      <w:lvlJc w:val="left"/>
      <w:pPr>
        <w:tabs>
          <w:tab w:val="num" w:pos="3087"/>
        </w:tabs>
        <w:ind w:left="3087" w:hanging="360"/>
      </w:pPr>
    </w:lvl>
    <w:lvl w:ilvl="4" w:tplc="04150019" w:tentative="1">
      <w:start w:val="1"/>
      <w:numFmt w:val="lowerLetter"/>
      <w:lvlText w:val="%5."/>
      <w:lvlJc w:val="left"/>
      <w:pPr>
        <w:tabs>
          <w:tab w:val="num" w:pos="3807"/>
        </w:tabs>
        <w:ind w:left="3807" w:hanging="360"/>
      </w:pPr>
    </w:lvl>
    <w:lvl w:ilvl="5" w:tplc="0415001B" w:tentative="1">
      <w:start w:val="1"/>
      <w:numFmt w:val="lowerRoman"/>
      <w:lvlText w:val="%6."/>
      <w:lvlJc w:val="right"/>
      <w:pPr>
        <w:tabs>
          <w:tab w:val="num" w:pos="4527"/>
        </w:tabs>
        <w:ind w:left="4527" w:hanging="180"/>
      </w:pPr>
    </w:lvl>
    <w:lvl w:ilvl="6" w:tplc="0415000F" w:tentative="1">
      <w:start w:val="1"/>
      <w:numFmt w:val="decimal"/>
      <w:lvlText w:val="%7."/>
      <w:lvlJc w:val="left"/>
      <w:pPr>
        <w:tabs>
          <w:tab w:val="num" w:pos="5247"/>
        </w:tabs>
        <w:ind w:left="5247" w:hanging="360"/>
      </w:pPr>
    </w:lvl>
    <w:lvl w:ilvl="7" w:tplc="04150019" w:tentative="1">
      <w:start w:val="1"/>
      <w:numFmt w:val="lowerLetter"/>
      <w:lvlText w:val="%8."/>
      <w:lvlJc w:val="left"/>
      <w:pPr>
        <w:tabs>
          <w:tab w:val="num" w:pos="5967"/>
        </w:tabs>
        <w:ind w:left="5967" w:hanging="360"/>
      </w:pPr>
    </w:lvl>
    <w:lvl w:ilvl="8" w:tplc="0415001B" w:tentative="1">
      <w:start w:val="1"/>
      <w:numFmt w:val="lowerRoman"/>
      <w:lvlText w:val="%9."/>
      <w:lvlJc w:val="right"/>
      <w:pPr>
        <w:tabs>
          <w:tab w:val="num" w:pos="6687"/>
        </w:tabs>
        <w:ind w:left="6687" w:hanging="180"/>
      </w:pPr>
    </w:lvl>
  </w:abstractNum>
  <w:abstractNum w:abstractNumId="21" w15:restartNumberingAfterBreak="0">
    <w:nsid w:val="55764D7C"/>
    <w:multiLevelType w:val="hybridMultilevel"/>
    <w:tmpl w:val="C4184D16"/>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5A3A1B65"/>
    <w:multiLevelType w:val="hybridMultilevel"/>
    <w:tmpl w:val="10A8532C"/>
    <w:lvl w:ilvl="0" w:tplc="7B4441D6">
      <w:start w:val="2"/>
      <w:numFmt w:val="bullet"/>
      <w:lvlText w:val="-"/>
      <w:lvlJc w:val="left"/>
      <w:pPr>
        <w:ind w:left="417" w:hanging="360"/>
      </w:pPr>
      <w:rPr>
        <w:rFonts w:ascii="Times New Roman" w:eastAsia="Times New Roman" w:hAnsi="Times New Roman" w:cs="Times New Roman" w:hint="default"/>
      </w:rPr>
    </w:lvl>
    <w:lvl w:ilvl="1" w:tplc="04150003" w:tentative="1">
      <w:start w:val="1"/>
      <w:numFmt w:val="bullet"/>
      <w:lvlText w:val="o"/>
      <w:lvlJc w:val="left"/>
      <w:pPr>
        <w:ind w:left="1137" w:hanging="360"/>
      </w:pPr>
      <w:rPr>
        <w:rFonts w:ascii="Courier New" w:hAnsi="Courier New" w:cs="Courier New" w:hint="default"/>
      </w:rPr>
    </w:lvl>
    <w:lvl w:ilvl="2" w:tplc="04150005" w:tentative="1">
      <w:start w:val="1"/>
      <w:numFmt w:val="bullet"/>
      <w:lvlText w:val=""/>
      <w:lvlJc w:val="left"/>
      <w:pPr>
        <w:ind w:left="1857" w:hanging="360"/>
      </w:pPr>
      <w:rPr>
        <w:rFonts w:ascii="Wingdings" w:hAnsi="Wingdings" w:hint="default"/>
      </w:rPr>
    </w:lvl>
    <w:lvl w:ilvl="3" w:tplc="04150001" w:tentative="1">
      <w:start w:val="1"/>
      <w:numFmt w:val="bullet"/>
      <w:lvlText w:val=""/>
      <w:lvlJc w:val="left"/>
      <w:pPr>
        <w:ind w:left="2577" w:hanging="360"/>
      </w:pPr>
      <w:rPr>
        <w:rFonts w:ascii="Symbol" w:hAnsi="Symbol" w:hint="default"/>
      </w:rPr>
    </w:lvl>
    <w:lvl w:ilvl="4" w:tplc="04150003" w:tentative="1">
      <w:start w:val="1"/>
      <w:numFmt w:val="bullet"/>
      <w:lvlText w:val="o"/>
      <w:lvlJc w:val="left"/>
      <w:pPr>
        <w:ind w:left="3297" w:hanging="360"/>
      </w:pPr>
      <w:rPr>
        <w:rFonts w:ascii="Courier New" w:hAnsi="Courier New" w:cs="Courier New" w:hint="default"/>
      </w:rPr>
    </w:lvl>
    <w:lvl w:ilvl="5" w:tplc="04150005" w:tentative="1">
      <w:start w:val="1"/>
      <w:numFmt w:val="bullet"/>
      <w:lvlText w:val=""/>
      <w:lvlJc w:val="left"/>
      <w:pPr>
        <w:ind w:left="4017" w:hanging="360"/>
      </w:pPr>
      <w:rPr>
        <w:rFonts w:ascii="Wingdings" w:hAnsi="Wingdings" w:hint="default"/>
      </w:rPr>
    </w:lvl>
    <w:lvl w:ilvl="6" w:tplc="04150001" w:tentative="1">
      <w:start w:val="1"/>
      <w:numFmt w:val="bullet"/>
      <w:lvlText w:val=""/>
      <w:lvlJc w:val="left"/>
      <w:pPr>
        <w:ind w:left="4737" w:hanging="360"/>
      </w:pPr>
      <w:rPr>
        <w:rFonts w:ascii="Symbol" w:hAnsi="Symbol" w:hint="default"/>
      </w:rPr>
    </w:lvl>
    <w:lvl w:ilvl="7" w:tplc="04150003" w:tentative="1">
      <w:start w:val="1"/>
      <w:numFmt w:val="bullet"/>
      <w:lvlText w:val="o"/>
      <w:lvlJc w:val="left"/>
      <w:pPr>
        <w:ind w:left="5457" w:hanging="360"/>
      </w:pPr>
      <w:rPr>
        <w:rFonts w:ascii="Courier New" w:hAnsi="Courier New" w:cs="Courier New" w:hint="default"/>
      </w:rPr>
    </w:lvl>
    <w:lvl w:ilvl="8" w:tplc="04150005" w:tentative="1">
      <w:start w:val="1"/>
      <w:numFmt w:val="bullet"/>
      <w:lvlText w:val=""/>
      <w:lvlJc w:val="left"/>
      <w:pPr>
        <w:ind w:left="6177" w:hanging="360"/>
      </w:pPr>
      <w:rPr>
        <w:rFonts w:ascii="Wingdings" w:hAnsi="Wingdings" w:hint="default"/>
      </w:rPr>
    </w:lvl>
  </w:abstractNum>
  <w:abstractNum w:abstractNumId="23" w15:restartNumberingAfterBreak="0">
    <w:nsid w:val="5E925159"/>
    <w:multiLevelType w:val="multilevel"/>
    <w:tmpl w:val="F8FA3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1187D82"/>
    <w:multiLevelType w:val="hybridMultilevel"/>
    <w:tmpl w:val="61B246AA"/>
    <w:lvl w:ilvl="0" w:tplc="6060B456">
      <w:start w:val="1"/>
      <w:numFmt w:val="decimalZero"/>
      <w:pStyle w:val="Listakomunikatw"/>
      <w:lvlText w:val="[PK%1]"/>
      <w:lvlJc w:val="left"/>
      <w:pPr>
        <w:tabs>
          <w:tab w:val="num" w:pos="360"/>
        </w:tabs>
        <w:ind w:left="360" w:hanging="360"/>
      </w:pPr>
      <w:rPr>
        <w:rFonts w:hint="default"/>
      </w:rPr>
    </w:lvl>
    <w:lvl w:ilvl="1" w:tplc="D2742BF4" w:tentative="1">
      <w:start w:val="1"/>
      <w:numFmt w:val="lowerLetter"/>
      <w:lvlText w:val="%2."/>
      <w:lvlJc w:val="left"/>
      <w:pPr>
        <w:tabs>
          <w:tab w:val="num" w:pos="2035"/>
        </w:tabs>
        <w:ind w:left="2035" w:hanging="360"/>
      </w:pPr>
    </w:lvl>
    <w:lvl w:ilvl="2" w:tplc="892853CC" w:tentative="1">
      <w:start w:val="1"/>
      <w:numFmt w:val="lowerRoman"/>
      <w:lvlText w:val="%3."/>
      <w:lvlJc w:val="right"/>
      <w:pPr>
        <w:tabs>
          <w:tab w:val="num" w:pos="2755"/>
        </w:tabs>
        <w:ind w:left="2755" w:hanging="180"/>
      </w:pPr>
    </w:lvl>
    <w:lvl w:ilvl="3" w:tplc="34167778" w:tentative="1">
      <w:start w:val="1"/>
      <w:numFmt w:val="decimal"/>
      <w:lvlText w:val="%4."/>
      <w:lvlJc w:val="left"/>
      <w:pPr>
        <w:tabs>
          <w:tab w:val="num" w:pos="3475"/>
        </w:tabs>
        <w:ind w:left="3475" w:hanging="360"/>
      </w:pPr>
    </w:lvl>
    <w:lvl w:ilvl="4" w:tplc="ADB0C832" w:tentative="1">
      <w:start w:val="1"/>
      <w:numFmt w:val="lowerLetter"/>
      <w:lvlText w:val="%5."/>
      <w:lvlJc w:val="left"/>
      <w:pPr>
        <w:tabs>
          <w:tab w:val="num" w:pos="4195"/>
        </w:tabs>
        <w:ind w:left="4195" w:hanging="360"/>
      </w:pPr>
    </w:lvl>
    <w:lvl w:ilvl="5" w:tplc="99CCD3BC" w:tentative="1">
      <w:start w:val="1"/>
      <w:numFmt w:val="lowerRoman"/>
      <w:lvlText w:val="%6."/>
      <w:lvlJc w:val="right"/>
      <w:pPr>
        <w:tabs>
          <w:tab w:val="num" w:pos="4915"/>
        </w:tabs>
        <w:ind w:left="4915" w:hanging="180"/>
      </w:pPr>
    </w:lvl>
    <w:lvl w:ilvl="6" w:tplc="7D0A702A" w:tentative="1">
      <w:start w:val="1"/>
      <w:numFmt w:val="decimal"/>
      <w:lvlText w:val="%7."/>
      <w:lvlJc w:val="left"/>
      <w:pPr>
        <w:tabs>
          <w:tab w:val="num" w:pos="5635"/>
        </w:tabs>
        <w:ind w:left="5635" w:hanging="360"/>
      </w:pPr>
    </w:lvl>
    <w:lvl w:ilvl="7" w:tplc="7270B38E" w:tentative="1">
      <w:start w:val="1"/>
      <w:numFmt w:val="lowerLetter"/>
      <w:lvlText w:val="%8."/>
      <w:lvlJc w:val="left"/>
      <w:pPr>
        <w:tabs>
          <w:tab w:val="num" w:pos="6355"/>
        </w:tabs>
        <w:ind w:left="6355" w:hanging="360"/>
      </w:pPr>
    </w:lvl>
    <w:lvl w:ilvl="8" w:tplc="EF5057CA" w:tentative="1">
      <w:start w:val="1"/>
      <w:numFmt w:val="lowerRoman"/>
      <w:lvlText w:val="%9."/>
      <w:lvlJc w:val="right"/>
      <w:pPr>
        <w:tabs>
          <w:tab w:val="num" w:pos="7075"/>
        </w:tabs>
        <w:ind w:left="7075" w:hanging="180"/>
      </w:pPr>
    </w:lvl>
  </w:abstractNum>
  <w:abstractNum w:abstractNumId="25" w15:restartNumberingAfterBreak="0">
    <w:nsid w:val="71F74E64"/>
    <w:multiLevelType w:val="multilevel"/>
    <w:tmpl w:val="547214DE"/>
    <w:lvl w:ilvl="0">
      <w:start w:val="1"/>
      <w:numFmt w:val="decimal"/>
      <w:pStyle w:val="Nagwek1"/>
      <w:lvlText w:val="%1"/>
      <w:lvlJc w:val="left"/>
      <w:pPr>
        <w:tabs>
          <w:tab w:val="num" w:pos="432"/>
        </w:tabs>
        <w:ind w:left="432" w:hanging="432"/>
      </w:pPr>
    </w:lvl>
    <w:lvl w:ilvl="1">
      <w:start w:val="1"/>
      <w:numFmt w:val="decimal"/>
      <w:pStyle w:val="Nagwek2"/>
      <w:lvlText w:val="%1.%2"/>
      <w:lvlJc w:val="left"/>
      <w:pPr>
        <w:tabs>
          <w:tab w:val="num" w:pos="576"/>
        </w:tabs>
        <w:ind w:left="576" w:hanging="576"/>
      </w:pPr>
    </w:lvl>
    <w:lvl w:ilvl="2">
      <w:start w:val="1"/>
      <w:numFmt w:val="decimal"/>
      <w:pStyle w:val="Nagwek3"/>
      <w:lvlText w:val="%1.%2.%3"/>
      <w:lvlJc w:val="left"/>
      <w:pPr>
        <w:tabs>
          <w:tab w:val="num" w:pos="720"/>
        </w:tabs>
        <w:ind w:left="720" w:hanging="720"/>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6" w15:restartNumberingAfterBreak="0">
    <w:nsid w:val="77012B53"/>
    <w:multiLevelType w:val="multilevel"/>
    <w:tmpl w:val="2188C8BA"/>
    <w:lvl w:ilvl="0">
      <w:start w:val="1"/>
      <w:numFmt w:val="none"/>
      <w:pStyle w:val="Wyliczanie-"/>
      <w:lvlText w:val="%1- "/>
      <w:lvlJc w:val="left"/>
      <w:pPr>
        <w:tabs>
          <w:tab w:val="num" w:pos="786"/>
        </w:tabs>
        <w:ind w:left="786" w:hanging="360"/>
      </w:pPr>
      <w:rPr>
        <w:rFonts w:hint="default"/>
      </w:rPr>
    </w:lvl>
    <w:lvl w:ilvl="1">
      <w:start w:val="1"/>
      <w:numFmt w:val="none"/>
      <w:lvlText w:val="%2- "/>
      <w:lvlJc w:val="left"/>
      <w:pPr>
        <w:tabs>
          <w:tab w:val="num" w:pos="1146"/>
        </w:tabs>
        <w:ind w:left="1146" w:hanging="360"/>
      </w:pPr>
      <w:rPr>
        <w:rFonts w:hint="default"/>
      </w:rPr>
    </w:lvl>
    <w:lvl w:ilvl="2">
      <w:start w:val="1"/>
      <w:numFmt w:val="none"/>
      <w:lvlText w:val="%3- "/>
      <w:lvlJc w:val="left"/>
      <w:pPr>
        <w:tabs>
          <w:tab w:val="num" w:pos="1506"/>
        </w:tabs>
        <w:ind w:left="1506" w:hanging="360"/>
      </w:pPr>
      <w:rPr>
        <w:rFonts w:hint="default"/>
      </w:rPr>
    </w:lvl>
    <w:lvl w:ilvl="3">
      <w:start w:val="1"/>
      <w:numFmt w:val="none"/>
      <w:lvlText w:val="- "/>
      <w:lvlJc w:val="left"/>
      <w:pPr>
        <w:tabs>
          <w:tab w:val="num" w:pos="1866"/>
        </w:tabs>
        <w:ind w:left="1866" w:hanging="360"/>
      </w:pPr>
      <w:rPr>
        <w:rFonts w:hint="default"/>
      </w:rPr>
    </w:lvl>
    <w:lvl w:ilvl="4">
      <w:start w:val="1"/>
      <w:numFmt w:val="lowerLetter"/>
      <w:lvlText w:val="(%5)"/>
      <w:lvlJc w:val="left"/>
      <w:pPr>
        <w:tabs>
          <w:tab w:val="num" w:pos="2226"/>
        </w:tabs>
        <w:ind w:left="2226" w:hanging="360"/>
      </w:pPr>
      <w:rPr>
        <w:rFonts w:hint="default"/>
      </w:rPr>
    </w:lvl>
    <w:lvl w:ilvl="5">
      <w:start w:val="1"/>
      <w:numFmt w:val="lowerRoman"/>
      <w:lvlText w:val="(%6)"/>
      <w:lvlJc w:val="left"/>
      <w:pPr>
        <w:tabs>
          <w:tab w:val="num" w:pos="2586"/>
        </w:tabs>
        <w:ind w:left="2586" w:hanging="360"/>
      </w:pPr>
      <w:rPr>
        <w:rFonts w:hint="default"/>
      </w:rPr>
    </w:lvl>
    <w:lvl w:ilvl="6">
      <w:start w:val="1"/>
      <w:numFmt w:val="decimal"/>
      <w:lvlText w:val="%7."/>
      <w:lvlJc w:val="left"/>
      <w:pPr>
        <w:tabs>
          <w:tab w:val="num" w:pos="2946"/>
        </w:tabs>
        <w:ind w:left="2946" w:hanging="360"/>
      </w:pPr>
      <w:rPr>
        <w:rFonts w:hint="default"/>
      </w:rPr>
    </w:lvl>
    <w:lvl w:ilvl="7">
      <w:start w:val="1"/>
      <w:numFmt w:val="lowerLetter"/>
      <w:lvlText w:val="%8."/>
      <w:lvlJc w:val="left"/>
      <w:pPr>
        <w:tabs>
          <w:tab w:val="num" w:pos="3306"/>
        </w:tabs>
        <w:ind w:left="3306" w:hanging="360"/>
      </w:pPr>
      <w:rPr>
        <w:rFonts w:hint="default"/>
      </w:rPr>
    </w:lvl>
    <w:lvl w:ilvl="8">
      <w:start w:val="1"/>
      <w:numFmt w:val="lowerRoman"/>
      <w:lvlText w:val="%9."/>
      <w:lvlJc w:val="left"/>
      <w:pPr>
        <w:tabs>
          <w:tab w:val="num" w:pos="4026"/>
        </w:tabs>
        <w:ind w:left="3666" w:hanging="360"/>
      </w:pPr>
      <w:rPr>
        <w:rFonts w:hint="default"/>
      </w:rPr>
    </w:lvl>
  </w:abstractNum>
  <w:abstractNum w:abstractNumId="27" w15:restartNumberingAfterBreak="0">
    <w:nsid w:val="7BB63A96"/>
    <w:multiLevelType w:val="multilevel"/>
    <w:tmpl w:val="7FEE715A"/>
    <w:lvl w:ilvl="0">
      <w:start w:val="1"/>
      <w:numFmt w:val="bullet"/>
      <w:lvlText w:val=""/>
      <w:lvlJc w:val="left"/>
      <w:pPr>
        <w:tabs>
          <w:tab w:val="num" w:pos="1287"/>
        </w:tabs>
        <w:ind w:left="1287" w:hanging="360"/>
      </w:pPr>
      <w:rPr>
        <w:rFonts w:ascii="Times" w:hAnsi="Times" w:cs="Times" w:hint="default"/>
      </w:rPr>
    </w:lvl>
    <w:lvl w:ilvl="1">
      <w:start w:val="1"/>
      <w:numFmt w:val="decimal"/>
      <w:lvlText w:val="%2."/>
      <w:lvlJc w:val="left"/>
      <w:pPr>
        <w:tabs>
          <w:tab w:val="num" w:pos="2007"/>
        </w:tabs>
        <w:ind w:left="2007" w:hanging="360"/>
      </w:pPr>
    </w:lvl>
    <w:lvl w:ilvl="2" w:tentative="1">
      <w:start w:val="1"/>
      <w:numFmt w:val="decimal"/>
      <w:lvlText w:val="%3."/>
      <w:lvlJc w:val="left"/>
      <w:pPr>
        <w:tabs>
          <w:tab w:val="num" w:pos="2727"/>
        </w:tabs>
        <w:ind w:left="2727" w:hanging="360"/>
      </w:pPr>
    </w:lvl>
    <w:lvl w:ilvl="3" w:tentative="1">
      <w:start w:val="1"/>
      <w:numFmt w:val="decimal"/>
      <w:lvlText w:val="%4."/>
      <w:lvlJc w:val="left"/>
      <w:pPr>
        <w:tabs>
          <w:tab w:val="num" w:pos="3447"/>
        </w:tabs>
        <w:ind w:left="3447" w:hanging="360"/>
      </w:pPr>
    </w:lvl>
    <w:lvl w:ilvl="4" w:tentative="1">
      <w:start w:val="1"/>
      <w:numFmt w:val="decimal"/>
      <w:lvlText w:val="%5."/>
      <w:lvlJc w:val="left"/>
      <w:pPr>
        <w:tabs>
          <w:tab w:val="num" w:pos="4167"/>
        </w:tabs>
        <w:ind w:left="4167" w:hanging="360"/>
      </w:pPr>
    </w:lvl>
    <w:lvl w:ilvl="5" w:tentative="1">
      <w:start w:val="1"/>
      <w:numFmt w:val="decimal"/>
      <w:lvlText w:val="%6."/>
      <w:lvlJc w:val="left"/>
      <w:pPr>
        <w:tabs>
          <w:tab w:val="num" w:pos="4887"/>
        </w:tabs>
        <w:ind w:left="4887" w:hanging="360"/>
      </w:pPr>
    </w:lvl>
    <w:lvl w:ilvl="6" w:tentative="1">
      <w:start w:val="1"/>
      <w:numFmt w:val="decimal"/>
      <w:lvlText w:val="%7."/>
      <w:lvlJc w:val="left"/>
      <w:pPr>
        <w:tabs>
          <w:tab w:val="num" w:pos="5607"/>
        </w:tabs>
        <w:ind w:left="5607" w:hanging="360"/>
      </w:pPr>
    </w:lvl>
    <w:lvl w:ilvl="7" w:tentative="1">
      <w:start w:val="1"/>
      <w:numFmt w:val="decimal"/>
      <w:lvlText w:val="%8."/>
      <w:lvlJc w:val="left"/>
      <w:pPr>
        <w:tabs>
          <w:tab w:val="num" w:pos="6327"/>
        </w:tabs>
        <w:ind w:left="6327" w:hanging="360"/>
      </w:pPr>
    </w:lvl>
    <w:lvl w:ilvl="8" w:tentative="1">
      <w:start w:val="1"/>
      <w:numFmt w:val="decimal"/>
      <w:lvlText w:val="%9."/>
      <w:lvlJc w:val="left"/>
      <w:pPr>
        <w:tabs>
          <w:tab w:val="num" w:pos="7047"/>
        </w:tabs>
        <w:ind w:left="7047" w:hanging="360"/>
      </w:pPr>
    </w:lvl>
  </w:abstractNum>
  <w:abstractNum w:abstractNumId="28" w15:restartNumberingAfterBreak="0">
    <w:nsid w:val="7D5C039D"/>
    <w:multiLevelType w:val="hybridMultilevel"/>
    <w:tmpl w:val="E082701A"/>
    <w:lvl w:ilvl="0" w:tplc="1D48C832">
      <w:start w:val="1"/>
      <w:numFmt w:val="bullet"/>
      <w:pStyle w:val="Listapunktowana1"/>
      <w:lvlText w:val=""/>
      <w:lvlJc w:val="left"/>
      <w:pPr>
        <w:tabs>
          <w:tab w:val="num" w:pos="0"/>
        </w:tabs>
        <w:ind w:left="851" w:hanging="284"/>
      </w:pPr>
      <w:rPr>
        <w:rFonts w:hint="default"/>
      </w:rPr>
    </w:lvl>
    <w:lvl w:ilvl="1" w:tplc="E08E489A" w:tentative="1">
      <w:start w:val="1"/>
      <w:numFmt w:val="bullet"/>
      <w:lvlText w:val="o"/>
      <w:lvlJc w:val="left"/>
      <w:pPr>
        <w:tabs>
          <w:tab w:val="num" w:pos="1440"/>
        </w:tabs>
        <w:ind w:left="1440" w:hanging="360"/>
      </w:pPr>
      <w:rPr>
        <w:rFonts w:ascii="Courier New" w:hAnsi="Courier New" w:cs="Courier New" w:hint="default"/>
      </w:rPr>
    </w:lvl>
    <w:lvl w:ilvl="2" w:tplc="92F6572A" w:tentative="1">
      <w:start w:val="1"/>
      <w:numFmt w:val="bullet"/>
      <w:lvlText w:val=""/>
      <w:lvlJc w:val="left"/>
      <w:pPr>
        <w:tabs>
          <w:tab w:val="num" w:pos="2160"/>
        </w:tabs>
        <w:ind w:left="2160" w:hanging="360"/>
      </w:pPr>
      <w:rPr>
        <w:rFonts w:ascii="Wingdings" w:hAnsi="Wingdings" w:hint="default"/>
      </w:rPr>
    </w:lvl>
    <w:lvl w:ilvl="3" w:tplc="51CEACE8" w:tentative="1">
      <w:start w:val="1"/>
      <w:numFmt w:val="bullet"/>
      <w:lvlText w:val=""/>
      <w:lvlJc w:val="left"/>
      <w:pPr>
        <w:tabs>
          <w:tab w:val="num" w:pos="2880"/>
        </w:tabs>
        <w:ind w:left="2880" w:hanging="360"/>
      </w:pPr>
      <w:rPr>
        <w:rFonts w:ascii="Symbol" w:hAnsi="Symbol" w:hint="default"/>
      </w:rPr>
    </w:lvl>
    <w:lvl w:ilvl="4" w:tplc="B88697D2" w:tentative="1">
      <w:start w:val="1"/>
      <w:numFmt w:val="bullet"/>
      <w:lvlText w:val="o"/>
      <w:lvlJc w:val="left"/>
      <w:pPr>
        <w:tabs>
          <w:tab w:val="num" w:pos="3600"/>
        </w:tabs>
        <w:ind w:left="3600" w:hanging="360"/>
      </w:pPr>
      <w:rPr>
        <w:rFonts w:ascii="Courier New" w:hAnsi="Courier New" w:cs="Courier New" w:hint="default"/>
      </w:rPr>
    </w:lvl>
    <w:lvl w:ilvl="5" w:tplc="E5B86EEE" w:tentative="1">
      <w:start w:val="1"/>
      <w:numFmt w:val="bullet"/>
      <w:lvlText w:val=""/>
      <w:lvlJc w:val="left"/>
      <w:pPr>
        <w:tabs>
          <w:tab w:val="num" w:pos="4320"/>
        </w:tabs>
        <w:ind w:left="4320" w:hanging="360"/>
      </w:pPr>
      <w:rPr>
        <w:rFonts w:ascii="Wingdings" w:hAnsi="Wingdings" w:hint="default"/>
      </w:rPr>
    </w:lvl>
    <w:lvl w:ilvl="6" w:tplc="43628856" w:tentative="1">
      <w:start w:val="1"/>
      <w:numFmt w:val="bullet"/>
      <w:lvlText w:val=""/>
      <w:lvlJc w:val="left"/>
      <w:pPr>
        <w:tabs>
          <w:tab w:val="num" w:pos="5040"/>
        </w:tabs>
        <w:ind w:left="5040" w:hanging="360"/>
      </w:pPr>
      <w:rPr>
        <w:rFonts w:ascii="Symbol" w:hAnsi="Symbol" w:hint="default"/>
      </w:rPr>
    </w:lvl>
    <w:lvl w:ilvl="7" w:tplc="F626A5C4" w:tentative="1">
      <w:start w:val="1"/>
      <w:numFmt w:val="bullet"/>
      <w:lvlText w:val="o"/>
      <w:lvlJc w:val="left"/>
      <w:pPr>
        <w:tabs>
          <w:tab w:val="num" w:pos="5760"/>
        </w:tabs>
        <w:ind w:left="5760" w:hanging="360"/>
      </w:pPr>
      <w:rPr>
        <w:rFonts w:ascii="Courier New" w:hAnsi="Courier New" w:cs="Courier New" w:hint="default"/>
      </w:rPr>
    </w:lvl>
    <w:lvl w:ilvl="8" w:tplc="C78AA6BC" w:tentative="1">
      <w:start w:val="1"/>
      <w:numFmt w:val="bullet"/>
      <w:lvlText w:val=""/>
      <w:lvlJc w:val="left"/>
      <w:pPr>
        <w:tabs>
          <w:tab w:val="num" w:pos="6480"/>
        </w:tabs>
        <w:ind w:left="6480" w:hanging="360"/>
      </w:pPr>
      <w:rPr>
        <w:rFonts w:ascii="Wingdings" w:hAnsi="Wingdings" w:hint="default"/>
      </w:rPr>
    </w:lvl>
  </w:abstractNum>
  <w:num w:numId="1" w16cid:durableId="1317418109">
    <w:abstractNumId w:val="1"/>
  </w:num>
  <w:num w:numId="2" w16cid:durableId="872227516">
    <w:abstractNumId w:val="0"/>
  </w:num>
  <w:num w:numId="3" w16cid:durableId="1338729252">
    <w:abstractNumId w:val="2"/>
    <w:lvlOverride w:ilvl="0">
      <w:lvl w:ilvl="0">
        <w:start w:val="1"/>
        <w:numFmt w:val="bullet"/>
        <w:pStyle w:val="Listapunktowana"/>
        <w:lvlText w:val=""/>
        <w:legacy w:legacy="1" w:legacySpace="0" w:legacyIndent="283"/>
        <w:lvlJc w:val="left"/>
        <w:pPr>
          <w:ind w:left="850" w:hanging="283"/>
        </w:pPr>
        <w:rPr>
          <w:rFonts w:ascii="Arial" w:hAnsi="Arial" w:hint="default"/>
        </w:rPr>
      </w:lvl>
    </w:lvlOverride>
  </w:num>
  <w:num w:numId="4" w16cid:durableId="2137674861">
    <w:abstractNumId w:val="25"/>
  </w:num>
  <w:num w:numId="5" w16cid:durableId="715202103">
    <w:abstractNumId w:val="11"/>
  </w:num>
  <w:num w:numId="6" w16cid:durableId="216480596">
    <w:abstractNumId w:val="4"/>
  </w:num>
  <w:num w:numId="7" w16cid:durableId="1784378229">
    <w:abstractNumId w:val="25"/>
  </w:num>
  <w:num w:numId="8" w16cid:durableId="190995502">
    <w:abstractNumId w:val="3"/>
  </w:num>
  <w:num w:numId="9" w16cid:durableId="20479325">
    <w:abstractNumId w:val="15"/>
  </w:num>
  <w:num w:numId="10" w16cid:durableId="558319276">
    <w:abstractNumId w:val="19"/>
  </w:num>
  <w:num w:numId="11" w16cid:durableId="1944722703">
    <w:abstractNumId w:val="9"/>
  </w:num>
  <w:num w:numId="12" w16cid:durableId="566844711">
    <w:abstractNumId w:val="10"/>
  </w:num>
  <w:num w:numId="13" w16cid:durableId="39674591">
    <w:abstractNumId w:val="24"/>
  </w:num>
  <w:num w:numId="14" w16cid:durableId="947086140">
    <w:abstractNumId w:val="28"/>
  </w:num>
  <w:num w:numId="15" w16cid:durableId="2129615695">
    <w:abstractNumId w:val="18"/>
  </w:num>
  <w:num w:numId="16" w16cid:durableId="737946256">
    <w:abstractNumId w:val="26"/>
  </w:num>
  <w:num w:numId="17" w16cid:durableId="1017079473">
    <w:abstractNumId w:val="12"/>
  </w:num>
  <w:num w:numId="18" w16cid:durableId="943613132">
    <w:abstractNumId w:val="5"/>
  </w:num>
  <w:num w:numId="19" w16cid:durableId="1233083412">
    <w:abstractNumId w:val="13"/>
  </w:num>
  <w:num w:numId="20" w16cid:durableId="1570462514">
    <w:abstractNumId w:val="25"/>
  </w:num>
  <w:num w:numId="21" w16cid:durableId="329213755">
    <w:abstractNumId w:val="25"/>
  </w:num>
  <w:num w:numId="22" w16cid:durableId="1358462530">
    <w:abstractNumId w:val="25"/>
  </w:num>
  <w:num w:numId="23" w16cid:durableId="968432474">
    <w:abstractNumId w:val="8"/>
  </w:num>
  <w:num w:numId="24" w16cid:durableId="529955870">
    <w:abstractNumId w:val="11"/>
  </w:num>
  <w:num w:numId="25" w16cid:durableId="107966393">
    <w:abstractNumId w:val="11"/>
  </w:num>
  <w:num w:numId="26" w16cid:durableId="2122605266">
    <w:abstractNumId w:val="11"/>
  </w:num>
  <w:num w:numId="27" w16cid:durableId="1752043564">
    <w:abstractNumId w:val="11"/>
  </w:num>
  <w:num w:numId="28" w16cid:durableId="907377825">
    <w:abstractNumId w:val="20"/>
  </w:num>
  <w:num w:numId="29" w16cid:durableId="69236511">
    <w:abstractNumId w:val="25"/>
  </w:num>
  <w:num w:numId="30" w16cid:durableId="2113698291">
    <w:abstractNumId w:val="16"/>
  </w:num>
  <w:num w:numId="31" w16cid:durableId="1253931308">
    <w:abstractNumId w:val="21"/>
  </w:num>
  <w:num w:numId="32" w16cid:durableId="1763449857">
    <w:abstractNumId w:val="14"/>
  </w:num>
  <w:num w:numId="33" w16cid:durableId="1531455548">
    <w:abstractNumId w:val="11"/>
  </w:num>
  <w:num w:numId="34" w16cid:durableId="1596522816">
    <w:abstractNumId w:val="11"/>
  </w:num>
  <w:num w:numId="35" w16cid:durableId="2040231083">
    <w:abstractNumId w:val="11"/>
  </w:num>
  <w:num w:numId="36" w16cid:durableId="1583681747">
    <w:abstractNumId w:val="17"/>
  </w:num>
  <w:num w:numId="37" w16cid:durableId="1084568284">
    <w:abstractNumId w:val="22"/>
  </w:num>
  <w:num w:numId="38" w16cid:durableId="1175806998">
    <w:abstractNumId w:val="7"/>
  </w:num>
  <w:num w:numId="39" w16cid:durableId="2042708578">
    <w:abstractNumId w:val="11"/>
  </w:num>
  <w:num w:numId="40" w16cid:durableId="79757516">
    <w:abstractNumId w:val="23"/>
  </w:num>
  <w:num w:numId="41" w16cid:durableId="956332922">
    <w:abstractNumId w:val="6"/>
  </w:num>
  <w:num w:numId="42" w16cid:durableId="507257382">
    <w:abstractNumId w:val="27"/>
  </w:num>
  <w:num w:numId="43" w16cid:durableId="450784331">
    <w:abstractNumId w:val="25"/>
  </w:num>
  <w:num w:numId="44" w16cid:durableId="1838615504">
    <w:abstractNumId w:val="11"/>
  </w:num>
  <w:num w:numId="45" w16cid:durableId="1294871199">
    <w:abstractNumId w:val="1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SystemFonts/>
  <w:hideSpellingErrors/>
  <w:hideGrammaticalErrors/>
  <w:activeWritingStyle w:appName="MSWord" w:lang="pl-PL" w:vendorID="12" w:dllVersion="512" w:checkStyle="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rawingGridHorizontalSpacing w:val="100"/>
  <w:displayHorizontalDrawingGridEvery w:val="0"/>
  <w:displayVerticalDrawingGridEvery w:val="0"/>
  <w:noPunctuationKerning/>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1F0F"/>
    <w:rsid w:val="00000590"/>
    <w:rsid w:val="00001203"/>
    <w:rsid w:val="00001761"/>
    <w:rsid w:val="00001BB0"/>
    <w:rsid w:val="000021ED"/>
    <w:rsid w:val="000027F3"/>
    <w:rsid w:val="00002D13"/>
    <w:rsid w:val="00002FC2"/>
    <w:rsid w:val="00003CCF"/>
    <w:rsid w:val="000043C2"/>
    <w:rsid w:val="000043D3"/>
    <w:rsid w:val="000052EE"/>
    <w:rsid w:val="00005786"/>
    <w:rsid w:val="000057A6"/>
    <w:rsid w:val="00005F07"/>
    <w:rsid w:val="00007180"/>
    <w:rsid w:val="00007CE6"/>
    <w:rsid w:val="00007D44"/>
    <w:rsid w:val="00007F17"/>
    <w:rsid w:val="00007F6C"/>
    <w:rsid w:val="0001024B"/>
    <w:rsid w:val="00010841"/>
    <w:rsid w:val="000122A0"/>
    <w:rsid w:val="00012359"/>
    <w:rsid w:val="00012686"/>
    <w:rsid w:val="00012B15"/>
    <w:rsid w:val="000133F2"/>
    <w:rsid w:val="0001350F"/>
    <w:rsid w:val="00013938"/>
    <w:rsid w:val="0001448F"/>
    <w:rsid w:val="00014AB4"/>
    <w:rsid w:val="00014B32"/>
    <w:rsid w:val="0001513B"/>
    <w:rsid w:val="000154E8"/>
    <w:rsid w:val="000156DC"/>
    <w:rsid w:val="0001683B"/>
    <w:rsid w:val="0001744F"/>
    <w:rsid w:val="000179BA"/>
    <w:rsid w:val="000205E4"/>
    <w:rsid w:val="000209A3"/>
    <w:rsid w:val="000212AD"/>
    <w:rsid w:val="00021648"/>
    <w:rsid w:val="0002194D"/>
    <w:rsid w:val="00021B5C"/>
    <w:rsid w:val="00021E90"/>
    <w:rsid w:val="00022200"/>
    <w:rsid w:val="00023ABE"/>
    <w:rsid w:val="00023BFE"/>
    <w:rsid w:val="00023F1B"/>
    <w:rsid w:val="000245FF"/>
    <w:rsid w:val="000248AA"/>
    <w:rsid w:val="0002508A"/>
    <w:rsid w:val="00025AF7"/>
    <w:rsid w:val="00025B35"/>
    <w:rsid w:val="00025F14"/>
    <w:rsid w:val="00025F7D"/>
    <w:rsid w:val="00026325"/>
    <w:rsid w:val="00026657"/>
    <w:rsid w:val="00026684"/>
    <w:rsid w:val="000267A6"/>
    <w:rsid w:val="00026DEF"/>
    <w:rsid w:val="000271D7"/>
    <w:rsid w:val="0003087A"/>
    <w:rsid w:val="00030993"/>
    <w:rsid w:val="00030BBA"/>
    <w:rsid w:val="00030C93"/>
    <w:rsid w:val="00030E8C"/>
    <w:rsid w:val="000317AC"/>
    <w:rsid w:val="00031F79"/>
    <w:rsid w:val="0003206F"/>
    <w:rsid w:val="000321FA"/>
    <w:rsid w:val="00032BF2"/>
    <w:rsid w:val="00032ECE"/>
    <w:rsid w:val="0003305A"/>
    <w:rsid w:val="000334C5"/>
    <w:rsid w:val="000337CF"/>
    <w:rsid w:val="00033818"/>
    <w:rsid w:val="00033922"/>
    <w:rsid w:val="0003399B"/>
    <w:rsid w:val="00033EFB"/>
    <w:rsid w:val="00034404"/>
    <w:rsid w:val="000347C3"/>
    <w:rsid w:val="00034D46"/>
    <w:rsid w:val="00034D9D"/>
    <w:rsid w:val="00035E2C"/>
    <w:rsid w:val="00036577"/>
    <w:rsid w:val="00037431"/>
    <w:rsid w:val="000376A4"/>
    <w:rsid w:val="000376B8"/>
    <w:rsid w:val="000377A9"/>
    <w:rsid w:val="00037D2E"/>
    <w:rsid w:val="00040CEE"/>
    <w:rsid w:val="00040EDF"/>
    <w:rsid w:val="00041B22"/>
    <w:rsid w:val="00041F00"/>
    <w:rsid w:val="00042351"/>
    <w:rsid w:val="000423D3"/>
    <w:rsid w:val="00042B55"/>
    <w:rsid w:val="00042FEE"/>
    <w:rsid w:val="000432DF"/>
    <w:rsid w:val="00043367"/>
    <w:rsid w:val="00043BBA"/>
    <w:rsid w:val="000440E5"/>
    <w:rsid w:val="000441C3"/>
    <w:rsid w:val="00044457"/>
    <w:rsid w:val="000452C1"/>
    <w:rsid w:val="00045A5E"/>
    <w:rsid w:val="000462F9"/>
    <w:rsid w:val="000464B0"/>
    <w:rsid w:val="00047529"/>
    <w:rsid w:val="00047669"/>
    <w:rsid w:val="000478B9"/>
    <w:rsid w:val="00047E74"/>
    <w:rsid w:val="00050D35"/>
    <w:rsid w:val="000517CA"/>
    <w:rsid w:val="0005182A"/>
    <w:rsid w:val="00051D37"/>
    <w:rsid w:val="00053557"/>
    <w:rsid w:val="00053975"/>
    <w:rsid w:val="00053A45"/>
    <w:rsid w:val="000541D7"/>
    <w:rsid w:val="00054212"/>
    <w:rsid w:val="00054509"/>
    <w:rsid w:val="00054E50"/>
    <w:rsid w:val="000562EC"/>
    <w:rsid w:val="000570B6"/>
    <w:rsid w:val="000578C0"/>
    <w:rsid w:val="0006212D"/>
    <w:rsid w:val="00062A39"/>
    <w:rsid w:val="00062C3C"/>
    <w:rsid w:val="00062C96"/>
    <w:rsid w:val="000635ED"/>
    <w:rsid w:val="0006391D"/>
    <w:rsid w:val="00064893"/>
    <w:rsid w:val="00067511"/>
    <w:rsid w:val="00067DC7"/>
    <w:rsid w:val="00070610"/>
    <w:rsid w:val="00070B33"/>
    <w:rsid w:val="00070D99"/>
    <w:rsid w:val="00070EA0"/>
    <w:rsid w:val="00071249"/>
    <w:rsid w:val="000725C2"/>
    <w:rsid w:val="00073953"/>
    <w:rsid w:val="0007406A"/>
    <w:rsid w:val="00074A13"/>
    <w:rsid w:val="00074BD6"/>
    <w:rsid w:val="000757D9"/>
    <w:rsid w:val="000766D9"/>
    <w:rsid w:val="0007796C"/>
    <w:rsid w:val="00077C94"/>
    <w:rsid w:val="000801E2"/>
    <w:rsid w:val="0008098E"/>
    <w:rsid w:val="00080BCB"/>
    <w:rsid w:val="0008164C"/>
    <w:rsid w:val="00081D6D"/>
    <w:rsid w:val="00082466"/>
    <w:rsid w:val="00082BCF"/>
    <w:rsid w:val="00082E68"/>
    <w:rsid w:val="0008311A"/>
    <w:rsid w:val="000835AB"/>
    <w:rsid w:val="00083A17"/>
    <w:rsid w:val="00083B34"/>
    <w:rsid w:val="00084BF4"/>
    <w:rsid w:val="00084D8A"/>
    <w:rsid w:val="00084F2F"/>
    <w:rsid w:val="00085066"/>
    <w:rsid w:val="000851AE"/>
    <w:rsid w:val="000863EE"/>
    <w:rsid w:val="0008661D"/>
    <w:rsid w:val="00086AD7"/>
    <w:rsid w:val="000876F8"/>
    <w:rsid w:val="0009095C"/>
    <w:rsid w:val="00090D2A"/>
    <w:rsid w:val="000910DB"/>
    <w:rsid w:val="00091A12"/>
    <w:rsid w:val="00091BCD"/>
    <w:rsid w:val="000928A3"/>
    <w:rsid w:val="00092F14"/>
    <w:rsid w:val="000936EB"/>
    <w:rsid w:val="000941E9"/>
    <w:rsid w:val="00094336"/>
    <w:rsid w:val="00094BB2"/>
    <w:rsid w:val="00094CBD"/>
    <w:rsid w:val="00094CD2"/>
    <w:rsid w:val="00095136"/>
    <w:rsid w:val="0009524F"/>
    <w:rsid w:val="00095255"/>
    <w:rsid w:val="00096071"/>
    <w:rsid w:val="00097A25"/>
    <w:rsid w:val="00097AA6"/>
    <w:rsid w:val="000A02D5"/>
    <w:rsid w:val="000A0581"/>
    <w:rsid w:val="000A05EC"/>
    <w:rsid w:val="000A08A8"/>
    <w:rsid w:val="000A0E95"/>
    <w:rsid w:val="000A105A"/>
    <w:rsid w:val="000A16E2"/>
    <w:rsid w:val="000A20E3"/>
    <w:rsid w:val="000A216A"/>
    <w:rsid w:val="000A2E1B"/>
    <w:rsid w:val="000A32DC"/>
    <w:rsid w:val="000A36E1"/>
    <w:rsid w:val="000A3D47"/>
    <w:rsid w:val="000A4059"/>
    <w:rsid w:val="000A475A"/>
    <w:rsid w:val="000A6195"/>
    <w:rsid w:val="000A683D"/>
    <w:rsid w:val="000A69D5"/>
    <w:rsid w:val="000A7896"/>
    <w:rsid w:val="000B0279"/>
    <w:rsid w:val="000B0375"/>
    <w:rsid w:val="000B078C"/>
    <w:rsid w:val="000B1D99"/>
    <w:rsid w:val="000B246D"/>
    <w:rsid w:val="000B3483"/>
    <w:rsid w:val="000B3858"/>
    <w:rsid w:val="000B3E08"/>
    <w:rsid w:val="000B447A"/>
    <w:rsid w:val="000B4A53"/>
    <w:rsid w:val="000B52F4"/>
    <w:rsid w:val="000B568D"/>
    <w:rsid w:val="000B59C4"/>
    <w:rsid w:val="000B5FE3"/>
    <w:rsid w:val="000B6519"/>
    <w:rsid w:val="000B65DB"/>
    <w:rsid w:val="000B6A2C"/>
    <w:rsid w:val="000B78B9"/>
    <w:rsid w:val="000C04A7"/>
    <w:rsid w:val="000C079E"/>
    <w:rsid w:val="000C106C"/>
    <w:rsid w:val="000C11A9"/>
    <w:rsid w:val="000C1905"/>
    <w:rsid w:val="000C20EC"/>
    <w:rsid w:val="000C2D5C"/>
    <w:rsid w:val="000C3615"/>
    <w:rsid w:val="000C38E3"/>
    <w:rsid w:val="000C39E5"/>
    <w:rsid w:val="000C451B"/>
    <w:rsid w:val="000C5BD3"/>
    <w:rsid w:val="000C6042"/>
    <w:rsid w:val="000C6080"/>
    <w:rsid w:val="000C7217"/>
    <w:rsid w:val="000C7464"/>
    <w:rsid w:val="000C77A4"/>
    <w:rsid w:val="000C790C"/>
    <w:rsid w:val="000D0E20"/>
    <w:rsid w:val="000D109B"/>
    <w:rsid w:val="000D130A"/>
    <w:rsid w:val="000D2BCF"/>
    <w:rsid w:val="000D4765"/>
    <w:rsid w:val="000D4819"/>
    <w:rsid w:val="000D48B6"/>
    <w:rsid w:val="000D6508"/>
    <w:rsid w:val="000D7555"/>
    <w:rsid w:val="000D79FD"/>
    <w:rsid w:val="000D7A41"/>
    <w:rsid w:val="000D7A7D"/>
    <w:rsid w:val="000E0FB2"/>
    <w:rsid w:val="000E151E"/>
    <w:rsid w:val="000E1730"/>
    <w:rsid w:val="000E19B9"/>
    <w:rsid w:val="000E2979"/>
    <w:rsid w:val="000E2B20"/>
    <w:rsid w:val="000E2BE3"/>
    <w:rsid w:val="000E350B"/>
    <w:rsid w:val="000E44D7"/>
    <w:rsid w:val="000E49F3"/>
    <w:rsid w:val="000E4B67"/>
    <w:rsid w:val="000E4E5B"/>
    <w:rsid w:val="000E5118"/>
    <w:rsid w:val="000E53D1"/>
    <w:rsid w:val="000E5F3C"/>
    <w:rsid w:val="000E6598"/>
    <w:rsid w:val="000E65B3"/>
    <w:rsid w:val="000E7655"/>
    <w:rsid w:val="000E77FA"/>
    <w:rsid w:val="000E7910"/>
    <w:rsid w:val="000F052A"/>
    <w:rsid w:val="000F0685"/>
    <w:rsid w:val="000F0B1B"/>
    <w:rsid w:val="000F162C"/>
    <w:rsid w:val="000F1AAB"/>
    <w:rsid w:val="000F20A5"/>
    <w:rsid w:val="000F20D6"/>
    <w:rsid w:val="000F23A5"/>
    <w:rsid w:val="000F260F"/>
    <w:rsid w:val="000F4F55"/>
    <w:rsid w:val="000F50B7"/>
    <w:rsid w:val="000F5BD6"/>
    <w:rsid w:val="000F5DB0"/>
    <w:rsid w:val="000F6BFB"/>
    <w:rsid w:val="000F7195"/>
    <w:rsid w:val="000F795F"/>
    <w:rsid w:val="00100251"/>
    <w:rsid w:val="00100993"/>
    <w:rsid w:val="001015C4"/>
    <w:rsid w:val="001016C0"/>
    <w:rsid w:val="00101FAF"/>
    <w:rsid w:val="00102268"/>
    <w:rsid w:val="00102D98"/>
    <w:rsid w:val="00103388"/>
    <w:rsid w:val="00103BB9"/>
    <w:rsid w:val="00104558"/>
    <w:rsid w:val="00104706"/>
    <w:rsid w:val="0010524C"/>
    <w:rsid w:val="00106A22"/>
    <w:rsid w:val="00106A6C"/>
    <w:rsid w:val="001071C8"/>
    <w:rsid w:val="00107FCA"/>
    <w:rsid w:val="00110BBB"/>
    <w:rsid w:val="00111139"/>
    <w:rsid w:val="00111737"/>
    <w:rsid w:val="00112426"/>
    <w:rsid w:val="00112F0A"/>
    <w:rsid w:val="00113BD0"/>
    <w:rsid w:val="00114079"/>
    <w:rsid w:val="0011475D"/>
    <w:rsid w:val="00115FE0"/>
    <w:rsid w:val="00116245"/>
    <w:rsid w:val="001166FF"/>
    <w:rsid w:val="00116792"/>
    <w:rsid w:val="00117144"/>
    <w:rsid w:val="001204E4"/>
    <w:rsid w:val="00120D16"/>
    <w:rsid w:val="00120D2A"/>
    <w:rsid w:val="0012106B"/>
    <w:rsid w:val="00121BDA"/>
    <w:rsid w:val="00122145"/>
    <w:rsid w:val="001222A5"/>
    <w:rsid w:val="00122678"/>
    <w:rsid w:val="00123494"/>
    <w:rsid w:val="00123911"/>
    <w:rsid w:val="00124277"/>
    <w:rsid w:val="001242CD"/>
    <w:rsid w:val="00124C27"/>
    <w:rsid w:val="00124D3C"/>
    <w:rsid w:val="00125073"/>
    <w:rsid w:val="0012512F"/>
    <w:rsid w:val="0012517E"/>
    <w:rsid w:val="00125603"/>
    <w:rsid w:val="00125781"/>
    <w:rsid w:val="00125814"/>
    <w:rsid w:val="00125882"/>
    <w:rsid w:val="001262B2"/>
    <w:rsid w:val="00126FA3"/>
    <w:rsid w:val="00131684"/>
    <w:rsid w:val="00131C38"/>
    <w:rsid w:val="00131F82"/>
    <w:rsid w:val="00132E7E"/>
    <w:rsid w:val="001333EE"/>
    <w:rsid w:val="001336E2"/>
    <w:rsid w:val="00133FE1"/>
    <w:rsid w:val="0013432C"/>
    <w:rsid w:val="00136440"/>
    <w:rsid w:val="00137C36"/>
    <w:rsid w:val="001405D6"/>
    <w:rsid w:val="00140754"/>
    <w:rsid w:val="00140F5D"/>
    <w:rsid w:val="001414F3"/>
    <w:rsid w:val="00141F2F"/>
    <w:rsid w:val="00142489"/>
    <w:rsid w:val="00142C54"/>
    <w:rsid w:val="00142DE8"/>
    <w:rsid w:val="00142EB2"/>
    <w:rsid w:val="00143719"/>
    <w:rsid w:val="00143927"/>
    <w:rsid w:val="00143B69"/>
    <w:rsid w:val="00143DE9"/>
    <w:rsid w:val="0014406F"/>
    <w:rsid w:val="00145C54"/>
    <w:rsid w:val="0014640C"/>
    <w:rsid w:val="00146588"/>
    <w:rsid w:val="001465BA"/>
    <w:rsid w:val="00146C31"/>
    <w:rsid w:val="00147D70"/>
    <w:rsid w:val="001506D1"/>
    <w:rsid w:val="001509EF"/>
    <w:rsid w:val="00151F72"/>
    <w:rsid w:val="00151FDD"/>
    <w:rsid w:val="0015364B"/>
    <w:rsid w:val="00153F99"/>
    <w:rsid w:val="00154857"/>
    <w:rsid w:val="00155A38"/>
    <w:rsid w:val="00155B63"/>
    <w:rsid w:val="001577CD"/>
    <w:rsid w:val="00157A59"/>
    <w:rsid w:val="00160973"/>
    <w:rsid w:val="00160D9E"/>
    <w:rsid w:val="00161150"/>
    <w:rsid w:val="00161ADC"/>
    <w:rsid w:val="00162693"/>
    <w:rsid w:val="00162991"/>
    <w:rsid w:val="00163917"/>
    <w:rsid w:val="00163FE5"/>
    <w:rsid w:val="00164D1F"/>
    <w:rsid w:val="00165E84"/>
    <w:rsid w:val="00167654"/>
    <w:rsid w:val="00167B29"/>
    <w:rsid w:val="00170C32"/>
    <w:rsid w:val="00171099"/>
    <w:rsid w:val="0017375E"/>
    <w:rsid w:val="00174480"/>
    <w:rsid w:val="001749F2"/>
    <w:rsid w:val="0017528A"/>
    <w:rsid w:val="001770BC"/>
    <w:rsid w:val="0017713D"/>
    <w:rsid w:val="00177681"/>
    <w:rsid w:val="00177E74"/>
    <w:rsid w:val="001803B5"/>
    <w:rsid w:val="001808A2"/>
    <w:rsid w:val="00180C10"/>
    <w:rsid w:val="001823F6"/>
    <w:rsid w:val="00182C2E"/>
    <w:rsid w:val="001837D4"/>
    <w:rsid w:val="00183EB9"/>
    <w:rsid w:val="00185123"/>
    <w:rsid w:val="00185B5B"/>
    <w:rsid w:val="001861EC"/>
    <w:rsid w:val="0018627F"/>
    <w:rsid w:val="001877B6"/>
    <w:rsid w:val="00187AAD"/>
    <w:rsid w:val="00187C91"/>
    <w:rsid w:val="00187E20"/>
    <w:rsid w:val="001905FC"/>
    <w:rsid w:val="0019069C"/>
    <w:rsid w:val="00190B13"/>
    <w:rsid w:val="00190E6D"/>
    <w:rsid w:val="00191129"/>
    <w:rsid w:val="00191270"/>
    <w:rsid w:val="00191AEC"/>
    <w:rsid w:val="001921BE"/>
    <w:rsid w:val="001922C0"/>
    <w:rsid w:val="0019284A"/>
    <w:rsid w:val="00193CD2"/>
    <w:rsid w:val="00194076"/>
    <w:rsid w:val="00194293"/>
    <w:rsid w:val="00194367"/>
    <w:rsid w:val="001957C9"/>
    <w:rsid w:val="00195E44"/>
    <w:rsid w:val="001961F0"/>
    <w:rsid w:val="00196964"/>
    <w:rsid w:val="00197D2F"/>
    <w:rsid w:val="001A03F0"/>
    <w:rsid w:val="001A0987"/>
    <w:rsid w:val="001A1467"/>
    <w:rsid w:val="001A1D88"/>
    <w:rsid w:val="001A2EC8"/>
    <w:rsid w:val="001A46AA"/>
    <w:rsid w:val="001A524D"/>
    <w:rsid w:val="001A56D7"/>
    <w:rsid w:val="001A6B33"/>
    <w:rsid w:val="001A6F7F"/>
    <w:rsid w:val="001A7988"/>
    <w:rsid w:val="001B0263"/>
    <w:rsid w:val="001B04E6"/>
    <w:rsid w:val="001B07E8"/>
    <w:rsid w:val="001B096B"/>
    <w:rsid w:val="001B0C78"/>
    <w:rsid w:val="001B164C"/>
    <w:rsid w:val="001B17EA"/>
    <w:rsid w:val="001B1C39"/>
    <w:rsid w:val="001B1DF3"/>
    <w:rsid w:val="001B2EBC"/>
    <w:rsid w:val="001B4751"/>
    <w:rsid w:val="001B64EA"/>
    <w:rsid w:val="001B67A9"/>
    <w:rsid w:val="001B69A8"/>
    <w:rsid w:val="001B6BB6"/>
    <w:rsid w:val="001B6C22"/>
    <w:rsid w:val="001B6F43"/>
    <w:rsid w:val="001B7598"/>
    <w:rsid w:val="001B7E3C"/>
    <w:rsid w:val="001B7ED9"/>
    <w:rsid w:val="001C04ED"/>
    <w:rsid w:val="001C07AA"/>
    <w:rsid w:val="001C2F99"/>
    <w:rsid w:val="001C3616"/>
    <w:rsid w:val="001C394F"/>
    <w:rsid w:val="001C3C5A"/>
    <w:rsid w:val="001C481D"/>
    <w:rsid w:val="001C5408"/>
    <w:rsid w:val="001C5849"/>
    <w:rsid w:val="001C5864"/>
    <w:rsid w:val="001C5ADC"/>
    <w:rsid w:val="001C7527"/>
    <w:rsid w:val="001C7FF9"/>
    <w:rsid w:val="001D0B27"/>
    <w:rsid w:val="001D11DA"/>
    <w:rsid w:val="001D11E4"/>
    <w:rsid w:val="001D18BB"/>
    <w:rsid w:val="001D193C"/>
    <w:rsid w:val="001D1D9D"/>
    <w:rsid w:val="001D1E8A"/>
    <w:rsid w:val="001D2413"/>
    <w:rsid w:val="001D250D"/>
    <w:rsid w:val="001D3DBA"/>
    <w:rsid w:val="001D43B9"/>
    <w:rsid w:val="001D489F"/>
    <w:rsid w:val="001D4B1B"/>
    <w:rsid w:val="001D4BF3"/>
    <w:rsid w:val="001D5874"/>
    <w:rsid w:val="001D69FA"/>
    <w:rsid w:val="001D6B15"/>
    <w:rsid w:val="001D6EB3"/>
    <w:rsid w:val="001D71CF"/>
    <w:rsid w:val="001D76CA"/>
    <w:rsid w:val="001D77EA"/>
    <w:rsid w:val="001E0423"/>
    <w:rsid w:val="001E0A43"/>
    <w:rsid w:val="001E10CE"/>
    <w:rsid w:val="001E135E"/>
    <w:rsid w:val="001E1387"/>
    <w:rsid w:val="001E153D"/>
    <w:rsid w:val="001E15A8"/>
    <w:rsid w:val="001E2243"/>
    <w:rsid w:val="001E3089"/>
    <w:rsid w:val="001E357B"/>
    <w:rsid w:val="001E3E6F"/>
    <w:rsid w:val="001E4A6D"/>
    <w:rsid w:val="001E4C27"/>
    <w:rsid w:val="001E4FE8"/>
    <w:rsid w:val="001E532B"/>
    <w:rsid w:val="001E5796"/>
    <w:rsid w:val="001E5B89"/>
    <w:rsid w:val="001E5F23"/>
    <w:rsid w:val="001E5F99"/>
    <w:rsid w:val="001E629B"/>
    <w:rsid w:val="001E6486"/>
    <w:rsid w:val="001E77FE"/>
    <w:rsid w:val="001E79F1"/>
    <w:rsid w:val="001E7FCA"/>
    <w:rsid w:val="001F1360"/>
    <w:rsid w:val="001F13CF"/>
    <w:rsid w:val="001F1656"/>
    <w:rsid w:val="001F1BF9"/>
    <w:rsid w:val="001F1E65"/>
    <w:rsid w:val="001F2232"/>
    <w:rsid w:val="001F23F7"/>
    <w:rsid w:val="001F33B4"/>
    <w:rsid w:val="001F6077"/>
    <w:rsid w:val="001F62CA"/>
    <w:rsid w:val="001F6449"/>
    <w:rsid w:val="001F6645"/>
    <w:rsid w:val="001F6BCF"/>
    <w:rsid w:val="001F6DE9"/>
    <w:rsid w:val="001F7109"/>
    <w:rsid w:val="001F72AA"/>
    <w:rsid w:val="001F73F8"/>
    <w:rsid w:val="0020123C"/>
    <w:rsid w:val="00201664"/>
    <w:rsid w:val="00201D3D"/>
    <w:rsid w:val="002021D5"/>
    <w:rsid w:val="0020298D"/>
    <w:rsid w:val="00202C4E"/>
    <w:rsid w:val="00203078"/>
    <w:rsid w:val="0020379D"/>
    <w:rsid w:val="00205835"/>
    <w:rsid w:val="00205EDC"/>
    <w:rsid w:val="00205F26"/>
    <w:rsid w:val="00207AC2"/>
    <w:rsid w:val="00207C1E"/>
    <w:rsid w:val="0021015C"/>
    <w:rsid w:val="00210549"/>
    <w:rsid w:val="00210AC9"/>
    <w:rsid w:val="00211A2F"/>
    <w:rsid w:val="00211AA2"/>
    <w:rsid w:val="00211BC9"/>
    <w:rsid w:val="00212053"/>
    <w:rsid w:val="0021394B"/>
    <w:rsid w:val="00213A59"/>
    <w:rsid w:val="00213DC1"/>
    <w:rsid w:val="00214B01"/>
    <w:rsid w:val="0021586B"/>
    <w:rsid w:val="002163AB"/>
    <w:rsid w:val="00216A33"/>
    <w:rsid w:val="002171E7"/>
    <w:rsid w:val="00217761"/>
    <w:rsid w:val="00217984"/>
    <w:rsid w:val="00220060"/>
    <w:rsid w:val="002212FD"/>
    <w:rsid w:val="00221B3D"/>
    <w:rsid w:val="00222D8F"/>
    <w:rsid w:val="002234E9"/>
    <w:rsid w:val="002255EA"/>
    <w:rsid w:val="002262F0"/>
    <w:rsid w:val="00226FFA"/>
    <w:rsid w:val="00227272"/>
    <w:rsid w:val="00227765"/>
    <w:rsid w:val="002305D9"/>
    <w:rsid w:val="00231D70"/>
    <w:rsid w:val="002323FB"/>
    <w:rsid w:val="00232582"/>
    <w:rsid w:val="00233E93"/>
    <w:rsid w:val="002342D9"/>
    <w:rsid w:val="0023459E"/>
    <w:rsid w:val="002346F9"/>
    <w:rsid w:val="00234E16"/>
    <w:rsid w:val="00235FA2"/>
    <w:rsid w:val="00236E0B"/>
    <w:rsid w:val="00237044"/>
    <w:rsid w:val="002372BC"/>
    <w:rsid w:val="00237478"/>
    <w:rsid w:val="0023799A"/>
    <w:rsid w:val="00237DF0"/>
    <w:rsid w:val="0024088F"/>
    <w:rsid w:val="002411EB"/>
    <w:rsid w:val="0024126E"/>
    <w:rsid w:val="002413E9"/>
    <w:rsid w:val="00241777"/>
    <w:rsid w:val="00242DAE"/>
    <w:rsid w:val="00243F43"/>
    <w:rsid w:val="0024484C"/>
    <w:rsid w:val="0024521A"/>
    <w:rsid w:val="00245A75"/>
    <w:rsid w:val="002467C0"/>
    <w:rsid w:val="00246AC7"/>
    <w:rsid w:val="00246C6E"/>
    <w:rsid w:val="00250E98"/>
    <w:rsid w:val="002511A5"/>
    <w:rsid w:val="00251712"/>
    <w:rsid w:val="002519AD"/>
    <w:rsid w:val="002520FD"/>
    <w:rsid w:val="00253010"/>
    <w:rsid w:val="002535CC"/>
    <w:rsid w:val="00253951"/>
    <w:rsid w:val="00253D4D"/>
    <w:rsid w:val="0025524C"/>
    <w:rsid w:val="00255703"/>
    <w:rsid w:val="00257295"/>
    <w:rsid w:val="0026103F"/>
    <w:rsid w:val="0026173E"/>
    <w:rsid w:val="0026288F"/>
    <w:rsid w:val="002637C5"/>
    <w:rsid w:val="0026409A"/>
    <w:rsid w:val="002640F1"/>
    <w:rsid w:val="0026549A"/>
    <w:rsid w:val="00265B62"/>
    <w:rsid w:val="00265F13"/>
    <w:rsid w:val="002663BA"/>
    <w:rsid w:val="00267CA3"/>
    <w:rsid w:val="00270C34"/>
    <w:rsid w:val="00270F96"/>
    <w:rsid w:val="00271314"/>
    <w:rsid w:val="002716F4"/>
    <w:rsid w:val="00272AD8"/>
    <w:rsid w:val="00272D68"/>
    <w:rsid w:val="0027338C"/>
    <w:rsid w:val="002735BB"/>
    <w:rsid w:val="00274373"/>
    <w:rsid w:val="002751D8"/>
    <w:rsid w:val="00275370"/>
    <w:rsid w:val="00275782"/>
    <w:rsid w:val="00275F9F"/>
    <w:rsid w:val="00276CF5"/>
    <w:rsid w:val="00276FA3"/>
    <w:rsid w:val="00276FA5"/>
    <w:rsid w:val="00277262"/>
    <w:rsid w:val="0027744D"/>
    <w:rsid w:val="00277C54"/>
    <w:rsid w:val="00282559"/>
    <w:rsid w:val="00282FC7"/>
    <w:rsid w:val="002837A7"/>
    <w:rsid w:val="002850E0"/>
    <w:rsid w:val="00285C1A"/>
    <w:rsid w:val="00285FB1"/>
    <w:rsid w:val="00286AF3"/>
    <w:rsid w:val="00286C54"/>
    <w:rsid w:val="002871A0"/>
    <w:rsid w:val="0028726F"/>
    <w:rsid w:val="002873CD"/>
    <w:rsid w:val="00287758"/>
    <w:rsid w:val="00287897"/>
    <w:rsid w:val="00290DB7"/>
    <w:rsid w:val="00291B55"/>
    <w:rsid w:val="00293A8D"/>
    <w:rsid w:val="00295C1C"/>
    <w:rsid w:val="0029618B"/>
    <w:rsid w:val="0029661D"/>
    <w:rsid w:val="00296EAE"/>
    <w:rsid w:val="002A0400"/>
    <w:rsid w:val="002A0AED"/>
    <w:rsid w:val="002A0FDB"/>
    <w:rsid w:val="002A2765"/>
    <w:rsid w:val="002A2A5B"/>
    <w:rsid w:val="002A2C73"/>
    <w:rsid w:val="002A3274"/>
    <w:rsid w:val="002A3536"/>
    <w:rsid w:val="002A4165"/>
    <w:rsid w:val="002A4744"/>
    <w:rsid w:val="002A5255"/>
    <w:rsid w:val="002A542B"/>
    <w:rsid w:val="002A59BB"/>
    <w:rsid w:val="002A5CE7"/>
    <w:rsid w:val="002A60C8"/>
    <w:rsid w:val="002A6584"/>
    <w:rsid w:val="002A74F6"/>
    <w:rsid w:val="002B0C38"/>
    <w:rsid w:val="002B1789"/>
    <w:rsid w:val="002B2DDD"/>
    <w:rsid w:val="002B3114"/>
    <w:rsid w:val="002B39A0"/>
    <w:rsid w:val="002B3B2F"/>
    <w:rsid w:val="002B6A7F"/>
    <w:rsid w:val="002B7633"/>
    <w:rsid w:val="002B7712"/>
    <w:rsid w:val="002B7784"/>
    <w:rsid w:val="002B7BFC"/>
    <w:rsid w:val="002C04D7"/>
    <w:rsid w:val="002C086E"/>
    <w:rsid w:val="002C0FE8"/>
    <w:rsid w:val="002C10D5"/>
    <w:rsid w:val="002C1311"/>
    <w:rsid w:val="002C141C"/>
    <w:rsid w:val="002C18A9"/>
    <w:rsid w:val="002C1E1E"/>
    <w:rsid w:val="002C23E5"/>
    <w:rsid w:val="002C3064"/>
    <w:rsid w:val="002C30E6"/>
    <w:rsid w:val="002C36F6"/>
    <w:rsid w:val="002C3F05"/>
    <w:rsid w:val="002C5059"/>
    <w:rsid w:val="002C5527"/>
    <w:rsid w:val="002C5673"/>
    <w:rsid w:val="002C6143"/>
    <w:rsid w:val="002C630D"/>
    <w:rsid w:val="002C633F"/>
    <w:rsid w:val="002C6E16"/>
    <w:rsid w:val="002D0702"/>
    <w:rsid w:val="002D13DE"/>
    <w:rsid w:val="002D17DC"/>
    <w:rsid w:val="002D1AF5"/>
    <w:rsid w:val="002D39A9"/>
    <w:rsid w:val="002D3C33"/>
    <w:rsid w:val="002D3DAB"/>
    <w:rsid w:val="002D4760"/>
    <w:rsid w:val="002D6015"/>
    <w:rsid w:val="002D6368"/>
    <w:rsid w:val="002D6AD2"/>
    <w:rsid w:val="002D6F82"/>
    <w:rsid w:val="002D7103"/>
    <w:rsid w:val="002D71B0"/>
    <w:rsid w:val="002D777D"/>
    <w:rsid w:val="002E0023"/>
    <w:rsid w:val="002E00AA"/>
    <w:rsid w:val="002E0670"/>
    <w:rsid w:val="002E1BFB"/>
    <w:rsid w:val="002E1CC6"/>
    <w:rsid w:val="002E26FA"/>
    <w:rsid w:val="002E3792"/>
    <w:rsid w:val="002E3E32"/>
    <w:rsid w:val="002E4506"/>
    <w:rsid w:val="002E4F07"/>
    <w:rsid w:val="002E52D3"/>
    <w:rsid w:val="002E5682"/>
    <w:rsid w:val="002E59BE"/>
    <w:rsid w:val="002E5E17"/>
    <w:rsid w:val="002E6FD8"/>
    <w:rsid w:val="002E7617"/>
    <w:rsid w:val="002E7659"/>
    <w:rsid w:val="002E7A10"/>
    <w:rsid w:val="002E7A44"/>
    <w:rsid w:val="002F00EA"/>
    <w:rsid w:val="002F046E"/>
    <w:rsid w:val="002F0591"/>
    <w:rsid w:val="002F08D4"/>
    <w:rsid w:val="002F0ACA"/>
    <w:rsid w:val="002F12F8"/>
    <w:rsid w:val="002F1563"/>
    <w:rsid w:val="002F176B"/>
    <w:rsid w:val="002F1894"/>
    <w:rsid w:val="002F1A09"/>
    <w:rsid w:val="002F298B"/>
    <w:rsid w:val="002F2DCB"/>
    <w:rsid w:val="002F2DD8"/>
    <w:rsid w:val="002F3F37"/>
    <w:rsid w:val="002F41DD"/>
    <w:rsid w:val="002F42CA"/>
    <w:rsid w:val="002F47E4"/>
    <w:rsid w:val="002F4FE6"/>
    <w:rsid w:val="002F501B"/>
    <w:rsid w:val="002F5460"/>
    <w:rsid w:val="002F5F25"/>
    <w:rsid w:val="002F697F"/>
    <w:rsid w:val="002F7C10"/>
    <w:rsid w:val="00301456"/>
    <w:rsid w:val="0030188E"/>
    <w:rsid w:val="00301988"/>
    <w:rsid w:val="0030259C"/>
    <w:rsid w:val="0030310B"/>
    <w:rsid w:val="00303A04"/>
    <w:rsid w:val="00303F5A"/>
    <w:rsid w:val="00304711"/>
    <w:rsid w:val="00307154"/>
    <w:rsid w:val="0030727F"/>
    <w:rsid w:val="003103E7"/>
    <w:rsid w:val="00310D9F"/>
    <w:rsid w:val="00311373"/>
    <w:rsid w:val="00311E05"/>
    <w:rsid w:val="00312132"/>
    <w:rsid w:val="003127EE"/>
    <w:rsid w:val="00312C0E"/>
    <w:rsid w:val="00314441"/>
    <w:rsid w:val="00314E87"/>
    <w:rsid w:val="00314EBF"/>
    <w:rsid w:val="003163F9"/>
    <w:rsid w:val="003164C1"/>
    <w:rsid w:val="0031720B"/>
    <w:rsid w:val="0031768A"/>
    <w:rsid w:val="00317DB8"/>
    <w:rsid w:val="00320414"/>
    <w:rsid w:val="00320800"/>
    <w:rsid w:val="00320C2E"/>
    <w:rsid w:val="00320D38"/>
    <w:rsid w:val="003211F4"/>
    <w:rsid w:val="003217A2"/>
    <w:rsid w:val="00322526"/>
    <w:rsid w:val="00322CCC"/>
    <w:rsid w:val="003236CE"/>
    <w:rsid w:val="0032379D"/>
    <w:rsid w:val="00323832"/>
    <w:rsid w:val="00323DC2"/>
    <w:rsid w:val="00324ED6"/>
    <w:rsid w:val="00326205"/>
    <w:rsid w:val="00326CFE"/>
    <w:rsid w:val="00327445"/>
    <w:rsid w:val="00327931"/>
    <w:rsid w:val="00327C68"/>
    <w:rsid w:val="00331094"/>
    <w:rsid w:val="003317F3"/>
    <w:rsid w:val="0033223D"/>
    <w:rsid w:val="00332595"/>
    <w:rsid w:val="0033299A"/>
    <w:rsid w:val="003335AD"/>
    <w:rsid w:val="00333CA5"/>
    <w:rsid w:val="003341E3"/>
    <w:rsid w:val="0033462F"/>
    <w:rsid w:val="00334B57"/>
    <w:rsid w:val="00334D5F"/>
    <w:rsid w:val="003352A0"/>
    <w:rsid w:val="0033531B"/>
    <w:rsid w:val="00335EA1"/>
    <w:rsid w:val="00336AC9"/>
    <w:rsid w:val="00337A18"/>
    <w:rsid w:val="003409EA"/>
    <w:rsid w:val="00340C21"/>
    <w:rsid w:val="0034110C"/>
    <w:rsid w:val="0034256A"/>
    <w:rsid w:val="00342D6F"/>
    <w:rsid w:val="00343E68"/>
    <w:rsid w:val="0034452D"/>
    <w:rsid w:val="00344574"/>
    <w:rsid w:val="0034569C"/>
    <w:rsid w:val="0034590B"/>
    <w:rsid w:val="00345DBB"/>
    <w:rsid w:val="0034799E"/>
    <w:rsid w:val="00350B0E"/>
    <w:rsid w:val="00350B63"/>
    <w:rsid w:val="0035186D"/>
    <w:rsid w:val="00351DC9"/>
    <w:rsid w:val="003521F0"/>
    <w:rsid w:val="00353748"/>
    <w:rsid w:val="003538B7"/>
    <w:rsid w:val="00353B75"/>
    <w:rsid w:val="00353C14"/>
    <w:rsid w:val="00354316"/>
    <w:rsid w:val="003553DF"/>
    <w:rsid w:val="0035611C"/>
    <w:rsid w:val="0035612C"/>
    <w:rsid w:val="0035619A"/>
    <w:rsid w:val="003562BC"/>
    <w:rsid w:val="00356B16"/>
    <w:rsid w:val="00356D19"/>
    <w:rsid w:val="003572C2"/>
    <w:rsid w:val="0036093A"/>
    <w:rsid w:val="00360BC4"/>
    <w:rsid w:val="003616C9"/>
    <w:rsid w:val="0036174F"/>
    <w:rsid w:val="00361895"/>
    <w:rsid w:val="00361AD1"/>
    <w:rsid w:val="00364819"/>
    <w:rsid w:val="00365666"/>
    <w:rsid w:val="00365AB8"/>
    <w:rsid w:val="00366F4E"/>
    <w:rsid w:val="00367C5F"/>
    <w:rsid w:val="00367F39"/>
    <w:rsid w:val="00370229"/>
    <w:rsid w:val="003715B3"/>
    <w:rsid w:val="00371D7D"/>
    <w:rsid w:val="003722EF"/>
    <w:rsid w:val="00372664"/>
    <w:rsid w:val="0037330F"/>
    <w:rsid w:val="00373B9D"/>
    <w:rsid w:val="00373CCA"/>
    <w:rsid w:val="00373CEC"/>
    <w:rsid w:val="00374CE3"/>
    <w:rsid w:val="00374EB7"/>
    <w:rsid w:val="003752D1"/>
    <w:rsid w:val="00376450"/>
    <w:rsid w:val="00377086"/>
    <w:rsid w:val="003770F7"/>
    <w:rsid w:val="003779DF"/>
    <w:rsid w:val="003804EE"/>
    <w:rsid w:val="003808BA"/>
    <w:rsid w:val="00380EEB"/>
    <w:rsid w:val="003811C7"/>
    <w:rsid w:val="00381D77"/>
    <w:rsid w:val="003822FF"/>
    <w:rsid w:val="003824E8"/>
    <w:rsid w:val="00382C83"/>
    <w:rsid w:val="00383113"/>
    <w:rsid w:val="00383781"/>
    <w:rsid w:val="00384188"/>
    <w:rsid w:val="003841F5"/>
    <w:rsid w:val="003846B8"/>
    <w:rsid w:val="00384842"/>
    <w:rsid w:val="003860B5"/>
    <w:rsid w:val="00386A74"/>
    <w:rsid w:val="00387C41"/>
    <w:rsid w:val="00387D51"/>
    <w:rsid w:val="00387EDA"/>
    <w:rsid w:val="0039039B"/>
    <w:rsid w:val="0039167C"/>
    <w:rsid w:val="00391AB3"/>
    <w:rsid w:val="003935F9"/>
    <w:rsid w:val="00394145"/>
    <w:rsid w:val="00395AED"/>
    <w:rsid w:val="00396D4C"/>
    <w:rsid w:val="00397DA3"/>
    <w:rsid w:val="003A0743"/>
    <w:rsid w:val="003A0935"/>
    <w:rsid w:val="003A161F"/>
    <w:rsid w:val="003A1AEF"/>
    <w:rsid w:val="003A1C9E"/>
    <w:rsid w:val="003A3F69"/>
    <w:rsid w:val="003A4051"/>
    <w:rsid w:val="003A411D"/>
    <w:rsid w:val="003A477C"/>
    <w:rsid w:val="003A50DE"/>
    <w:rsid w:val="003A50E2"/>
    <w:rsid w:val="003A50E9"/>
    <w:rsid w:val="003A5309"/>
    <w:rsid w:val="003A5350"/>
    <w:rsid w:val="003A5817"/>
    <w:rsid w:val="003A6C87"/>
    <w:rsid w:val="003A7F18"/>
    <w:rsid w:val="003B0133"/>
    <w:rsid w:val="003B1D15"/>
    <w:rsid w:val="003B2293"/>
    <w:rsid w:val="003B2AC2"/>
    <w:rsid w:val="003B2D8B"/>
    <w:rsid w:val="003B2DB2"/>
    <w:rsid w:val="003B35DB"/>
    <w:rsid w:val="003B3D59"/>
    <w:rsid w:val="003B44D8"/>
    <w:rsid w:val="003B46B8"/>
    <w:rsid w:val="003B480D"/>
    <w:rsid w:val="003B5330"/>
    <w:rsid w:val="003B587F"/>
    <w:rsid w:val="003B59C7"/>
    <w:rsid w:val="003B72B7"/>
    <w:rsid w:val="003B75A4"/>
    <w:rsid w:val="003B7770"/>
    <w:rsid w:val="003B7DA7"/>
    <w:rsid w:val="003C0AD4"/>
    <w:rsid w:val="003C0C41"/>
    <w:rsid w:val="003C10C5"/>
    <w:rsid w:val="003C138C"/>
    <w:rsid w:val="003C1C8E"/>
    <w:rsid w:val="003C1D7D"/>
    <w:rsid w:val="003C1FDA"/>
    <w:rsid w:val="003C23A0"/>
    <w:rsid w:val="003C3756"/>
    <w:rsid w:val="003C38FE"/>
    <w:rsid w:val="003C3C79"/>
    <w:rsid w:val="003C5073"/>
    <w:rsid w:val="003C5164"/>
    <w:rsid w:val="003C6447"/>
    <w:rsid w:val="003C6D20"/>
    <w:rsid w:val="003C6E95"/>
    <w:rsid w:val="003C6FB8"/>
    <w:rsid w:val="003C76CB"/>
    <w:rsid w:val="003C77D9"/>
    <w:rsid w:val="003C7907"/>
    <w:rsid w:val="003C7958"/>
    <w:rsid w:val="003C79CC"/>
    <w:rsid w:val="003D01EC"/>
    <w:rsid w:val="003D0623"/>
    <w:rsid w:val="003D11E8"/>
    <w:rsid w:val="003D1FDC"/>
    <w:rsid w:val="003D2172"/>
    <w:rsid w:val="003D2743"/>
    <w:rsid w:val="003D28FE"/>
    <w:rsid w:val="003D2C7F"/>
    <w:rsid w:val="003D2D2D"/>
    <w:rsid w:val="003D30EA"/>
    <w:rsid w:val="003D449B"/>
    <w:rsid w:val="003D612B"/>
    <w:rsid w:val="003D7E94"/>
    <w:rsid w:val="003E0326"/>
    <w:rsid w:val="003E0520"/>
    <w:rsid w:val="003E0614"/>
    <w:rsid w:val="003E076D"/>
    <w:rsid w:val="003E0DD4"/>
    <w:rsid w:val="003E1CD2"/>
    <w:rsid w:val="003E2E56"/>
    <w:rsid w:val="003E3B7E"/>
    <w:rsid w:val="003E6B9D"/>
    <w:rsid w:val="003F00D7"/>
    <w:rsid w:val="003F0181"/>
    <w:rsid w:val="003F0BFC"/>
    <w:rsid w:val="003F19DD"/>
    <w:rsid w:val="003F230E"/>
    <w:rsid w:val="003F240B"/>
    <w:rsid w:val="003F2741"/>
    <w:rsid w:val="003F301B"/>
    <w:rsid w:val="003F31C7"/>
    <w:rsid w:val="003F3B4B"/>
    <w:rsid w:val="003F3CEB"/>
    <w:rsid w:val="003F4138"/>
    <w:rsid w:val="003F4C42"/>
    <w:rsid w:val="003F4DE1"/>
    <w:rsid w:val="003F5349"/>
    <w:rsid w:val="003F5A95"/>
    <w:rsid w:val="003F613F"/>
    <w:rsid w:val="003F6DC2"/>
    <w:rsid w:val="003F6ECC"/>
    <w:rsid w:val="003F79D8"/>
    <w:rsid w:val="003F7BE9"/>
    <w:rsid w:val="004005E6"/>
    <w:rsid w:val="00400A48"/>
    <w:rsid w:val="0040147B"/>
    <w:rsid w:val="0040166F"/>
    <w:rsid w:val="0040206A"/>
    <w:rsid w:val="00402649"/>
    <w:rsid w:val="00403213"/>
    <w:rsid w:val="0040338F"/>
    <w:rsid w:val="0040353A"/>
    <w:rsid w:val="00403670"/>
    <w:rsid w:val="0040498E"/>
    <w:rsid w:val="00404AEA"/>
    <w:rsid w:val="004059F8"/>
    <w:rsid w:val="00405E19"/>
    <w:rsid w:val="0040645F"/>
    <w:rsid w:val="00406CE6"/>
    <w:rsid w:val="00407969"/>
    <w:rsid w:val="00410048"/>
    <w:rsid w:val="00410964"/>
    <w:rsid w:val="00410A75"/>
    <w:rsid w:val="00411092"/>
    <w:rsid w:val="00411AE5"/>
    <w:rsid w:val="00412124"/>
    <w:rsid w:val="004126EE"/>
    <w:rsid w:val="00414065"/>
    <w:rsid w:val="004144E1"/>
    <w:rsid w:val="004147A6"/>
    <w:rsid w:val="0041482B"/>
    <w:rsid w:val="00414B45"/>
    <w:rsid w:val="00415042"/>
    <w:rsid w:val="004150E8"/>
    <w:rsid w:val="004153E6"/>
    <w:rsid w:val="00415576"/>
    <w:rsid w:val="00416B94"/>
    <w:rsid w:val="00416C0B"/>
    <w:rsid w:val="00420DE0"/>
    <w:rsid w:val="004213F3"/>
    <w:rsid w:val="00423724"/>
    <w:rsid w:val="00424FB3"/>
    <w:rsid w:val="00425481"/>
    <w:rsid w:val="00425A64"/>
    <w:rsid w:val="00425EF8"/>
    <w:rsid w:val="00425F06"/>
    <w:rsid w:val="004261DB"/>
    <w:rsid w:val="00426B90"/>
    <w:rsid w:val="00426C11"/>
    <w:rsid w:val="00426E61"/>
    <w:rsid w:val="00427B46"/>
    <w:rsid w:val="00427FC0"/>
    <w:rsid w:val="00430553"/>
    <w:rsid w:val="0043089A"/>
    <w:rsid w:val="004311BA"/>
    <w:rsid w:val="00432D16"/>
    <w:rsid w:val="00433855"/>
    <w:rsid w:val="004339A8"/>
    <w:rsid w:val="0043425D"/>
    <w:rsid w:val="00434929"/>
    <w:rsid w:val="00434BB3"/>
    <w:rsid w:val="004356E9"/>
    <w:rsid w:val="004375DA"/>
    <w:rsid w:val="00437BA2"/>
    <w:rsid w:val="00440848"/>
    <w:rsid w:val="0044100D"/>
    <w:rsid w:val="00441CB0"/>
    <w:rsid w:val="004427D5"/>
    <w:rsid w:val="00442ACB"/>
    <w:rsid w:val="00443208"/>
    <w:rsid w:val="00443701"/>
    <w:rsid w:val="00443ACE"/>
    <w:rsid w:val="00444C0D"/>
    <w:rsid w:val="00446DF5"/>
    <w:rsid w:val="004471C7"/>
    <w:rsid w:val="0044725C"/>
    <w:rsid w:val="0045026F"/>
    <w:rsid w:val="0045097B"/>
    <w:rsid w:val="00450CBD"/>
    <w:rsid w:val="0045142D"/>
    <w:rsid w:val="00451829"/>
    <w:rsid w:val="004529CA"/>
    <w:rsid w:val="00452C47"/>
    <w:rsid w:val="0045331E"/>
    <w:rsid w:val="00453D19"/>
    <w:rsid w:val="0045474E"/>
    <w:rsid w:val="004572E1"/>
    <w:rsid w:val="00460408"/>
    <w:rsid w:val="004613AF"/>
    <w:rsid w:val="00461CE4"/>
    <w:rsid w:val="00462B02"/>
    <w:rsid w:val="00462D29"/>
    <w:rsid w:val="00463020"/>
    <w:rsid w:val="00463432"/>
    <w:rsid w:val="00463AF8"/>
    <w:rsid w:val="004651E5"/>
    <w:rsid w:val="004653A4"/>
    <w:rsid w:val="00466BB4"/>
    <w:rsid w:val="00466E2B"/>
    <w:rsid w:val="00467A98"/>
    <w:rsid w:val="00467EA9"/>
    <w:rsid w:val="00470CF4"/>
    <w:rsid w:val="00471CD2"/>
    <w:rsid w:val="0047273A"/>
    <w:rsid w:val="00472AF1"/>
    <w:rsid w:val="00473A59"/>
    <w:rsid w:val="00474120"/>
    <w:rsid w:val="0047524F"/>
    <w:rsid w:val="00476040"/>
    <w:rsid w:val="00476F10"/>
    <w:rsid w:val="00477419"/>
    <w:rsid w:val="00480793"/>
    <w:rsid w:val="00480C2E"/>
    <w:rsid w:val="00481B29"/>
    <w:rsid w:val="00481D18"/>
    <w:rsid w:val="00481F1F"/>
    <w:rsid w:val="00481F73"/>
    <w:rsid w:val="00481FEB"/>
    <w:rsid w:val="0048251B"/>
    <w:rsid w:val="00482795"/>
    <w:rsid w:val="0048287B"/>
    <w:rsid w:val="00482D28"/>
    <w:rsid w:val="00483DF0"/>
    <w:rsid w:val="004846B6"/>
    <w:rsid w:val="00484DD2"/>
    <w:rsid w:val="004857C7"/>
    <w:rsid w:val="00485A01"/>
    <w:rsid w:val="00486568"/>
    <w:rsid w:val="00486FE3"/>
    <w:rsid w:val="00487034"/>
    <w:rsid w:val="00487214"/>
    <w:rsid w:val="0048768E"/>
    <w:rsid w:val="004879B8"/>
    <w:rsid w:val="004879D0"/>
    <w:rsid w:val="00492CD5"/>
    <w:rsid w:val="004932D8"/>
    <w:rsid w:val="0049439F"/>
    <w:rsid w:val="00494C47"/>
    <w:rsid w:val="00495519"/>
    <w:rsid w:val="00495BB8"/>
    <w:rsid w:val="00497823"/>
    <w:rsid w:val="004A0138"/>
    <w:rsid w:val="004A0291"/>
    <w:rsid w:val="004A0EA8"/>
    <w:rsid w:val="004A144E"/>
    <w:rsid w:val="004A27D8"/>
    <w:rsid w:val="004A3C9E"/>
    <w:rsid w:val="004A4084"/>
    <w:rsid w:val="004A576A"/>
    <w:rsid w:val="004A5ABB"/>
    <w:rsid w:val="004A5F42"/>
    <w:rsid w:val="004A6583"/>
    <w:rsid w:val="004A67DB"/>
    <w:rsid w:val="004A7C3D"/>
    <w:rsid w:val="004B078C"/>
    <w:rsid w:val="004B1E2E"/>
    <w:rsid w:val="004B23B6"/>
    <w:rsid w:val="004B3809"/>
    <w:rsid w:val="004B3CED"/>
    <w:rsid w:val="004B3D43"/>
    <w:rsid w:val="004B41AC"/>
    <w:rsid w:val="004B4E28"/>
    <w:rsid w:val="004B4E37"/>
    <w:rsid w:val="004B529D"/>
    <w:rsid w:val="004B5562"/>
    <w:rsid w:val="004B600B"/>
    <w:rsid w:val="004B6285"/>
    <w:rsid w:val="004B707B"/>
    <w:rsid w:val="004C0448"/>
    <w:rsid w:val="004C0C34"/>
    <w:rsid w:val="004C0C5A"/>
    <w:rsid w:val="004C2DE3"/>
    <w:rsid w:val="004C45FE"/>
    <w:rsid w:val="004C47DA"/>
    <w:rsid w:val="004C4908"/>
    <w:rsid w:val="004C49F3"/>
    <w:rsid w:val="004C51B2"/>
    <w:rsid w:val="004C5BC0"/>
    <w:rsid w:val="004C5BE4"/>
    <w:rsid w:val="004C7C5A"/>
    <w:rsid w:val="004C7DFB"/>
    <w:rsid w:val="004C7F19"/>
    <w:rsid w:val="004D062F"/>
    <w:rsid w:val="004D0639"/>
    <w:rsid w:val="004D0983"/>
    <w:rsid w:val="004D09C5"/>
    <w:rsid w:val="004D0FB8"/>
    <w:rsid w:val="004D116B"/>
    <w:rsid w:val="004D122E"/>
    <w:rsid w:val="004D2856"/>
    <w:rsid w:val="004D495F"/>
    <w:rsid w:val="004D4C08"/>
    <w:rsid w:val="004D5236"/>
    <w:rsid w:val="004D54A8"/>
    <w:rsid w:val="004D684C"/>
    <w:rsid w:val="004D6D0A"/>
    <w:rsid w:val="004D7717"/>
    <w:rsid w:val="004D7C34"/>
    <w:rsid w:val="004E0A15"/>
    <w:rsid w:val="004E0C06"/>
    <w:rsid w:val="004E120E"/>
    <w:rsid w:val="004E121D"/>
    <w:rsid w:val="004E2211"/>
    <w:rsid w:val="004E237F"/>
    <w:rsid w:val="004E2AE5"/>
    <w:rsid w:val="004E3657"/>
    <w:rsid w:val="004E3E42"/>
    <w:rsid w:val="004E537F"/>
    <w:rsid w:val="004E5854"/>
    <w:rsid w:val="004E5AAD"/>
    <w:rsid w:val="004E6BF9"/>
    <w:rsid w:val="004E78CA"/>
    <w:rsid w:val="004F01F1"/>
    <w:rsid w:val="004F2878"/>
    <w:rsid w:val="004F2B27"/>
    <w:rsid w:val="004F35DD"/>
    <w:rsid w:val="004F3B72"/>
    <w:rsid w:val="004F43F1"/>
    <w:rsid w:val="004F4489"/>
    <w:rsid w:val="004F510F"/>
    <w:rsid w:val="004F6082"/>
    <w:rsid w:val="004F6CC5"/>
    <w:rsid w:val="004F732B"/>
    <w:rsid w:val="004F7C33"/>
    <w:rsid w:val="004F7D8E"/>
    <w:rsid w:val="00501C50"/>
    <w:rsid w:val="00502F51"/>
    <w:rsid w:val="005043B0"/>
    <w:rsid w:val="00506A1D"/>
    <w:rsid w:val="00506C08"/>
    <w:rsid w:val="00507A7A"/>
    <w:rsid w:val="00510B66"/>
    <w:rsid w:val="00510B80"/>
    <w:rsid w:val="0051117D"/>
    <w:rsid w:val="0051127E"/>
    <w:rsid w:val="005116B9"/>
    <w:rsid w:val="00511F02"/>
    <w:rsid w:val="005123B7"/>
    <w:rsid w:val="00513135"/>
    <w:rsid w:val="00513EF3"/>
    <w:rsid w:val="00514366"/>
    <w:rsid w:val="00514C30"/>
    <w:rsid w:val="0051618A"/>
    <w:rsid w:val="005168E9"/>
    <w:rsid w:val="00517270"/>
    <w:rsid w:val="005200FD"/>
    <w:rsid w:val="0052259D"/>
    <w:rsid w:val="00522802"/>
    <w:rsid w:val="00523861"/>
    <w:rsid w:val="005242C8"/>
    <w:rsid w:val="005244DC"/>
    <w:rsid w:val="00524B8F"/>
    <w:rsid w:val="00524EAD"/>
    <w:rsid w:val="00525048"/>
    <w:rsid w:val="005253E6"/>
    <w:rsid w:val="00525591"/>
    <w:rsid w:val="00525A0D"/>
    <w:rsid w:val="00525B73"/>
    <w:rsid w:val="005268BE"/>
    <w:rsid w:val="00526E6F"/>
    <w:rsid w:val="0052770D"/>
    <w:rsid w:val="0052774B"/>
    <w:rsid w:val="00530FD2"/>
    <w:rsid w:val="00531106"/>
    <w:rsid w:val="005314A3"/>
    <w:rsid w:val="0053158F"/>
    <w:rsid w:val="0053192D"/>
    <w:rsid w:val="00531989"/>
    <w:rsid w:val="005322D7"/>
    <w:rsid w:val="005335E3"/>
    <w:rsid w:val="00533AAC"/>
    <w:rsid w:val="00533AEC"/>
    <w:rsid w:val="00534483"/>
    <w:rsid w:val="005348A7"/>
    <w:rsid w:val="00534C8B"/>
    <w:rsid w:val="0053597A"/>
    <w:rsid w:val="00536124"/>
    <w:rsid w:val="005368B0"/>
    <w:rsid w:val="00540579"/>
    <w:rsid w:val="00540736"/>
    <w:rsid w:val="00541D1D"/>
    <w:rsid w:val="00541F43"/>
    <w:rsid w:val="00542A1E"/>
    <w:rsid w:val="00542AFF"/>
    <w:rsid w:val="00542E04"/>
    <w:rsid w:val="00543C38"/>
    <w:rsid w:val="00544DA6"/>
    <w:rsid w:val="00545413"/>
    <w:rsid w:val="0054678F"/>
    <w:rsid w:val="005470F1"/>
    <w:rsid w:val="005471F3"/>
    <w:rsid w:val="0054725A"/>
    <w:rsid w:val="005501C4"/>
    <w:rsid w:val="005507AA"/>
    <w:rsid w:val="00551144"/>
    <w:rsid w:val="00552200"/>
    <w:rsid w:val="00552EDE"/>
    <w:rsid w:val="00552F47"/>
    <w:rsid w:val="0055312E"/>
    <w:rsid w:val="005536F9"/>
    <w:rsid w:val="00553A1D"/>
    <w:rsid w:val="00553E50"/>
    <w:rsid w:val="0055432D"/>
    <w:rsid w:val="005576B5"/>
    <w:rsid w:val="00560EA7"/>
    <w:rsid w:val="00561437"/>
    <w:rsid w:val="00562FB8"/>
    <w:rsid w:val="00563D70"/>
    <w:rsid w:val="00564C4C"/>
    <w:rsid w:val="00564EED"/>
    <w:rsid w:val="00565179"/>
    <w:rsid w:val="00565A5D"/>
    <w:rsid w:val="00567292"/>
    <w:rsid w:val="00570757"/>
    <w:rsid w:val="00570B8D"/>
    <w:rsid w:val="005721E1"/>
    <w:rsid w:val="005722D9"/>
    <w:rsid w:val="00572707"/>
    <w:rsid w:val="00573422"/>
    <w:rsid w:val="0057384A"/>
    <w:rsid w:val="005752B8"/>
    <w:rsid w:val="005755E2"/>
    <w:rsid w:val="0057569B"/>
    <w:rsid w:val="00575C97"/>
    <w:rsid w:val="00577045"/>
    <w:rsid w:val="00577A8F"/>
    <w:rsid w:val="0058064B"/>
    <w:rsid w:val="00582322"/>
    <w:rsid w:val="00582CF9"/>
    <w:rsid w:val="005843D8"/>
    <w:rsid w:val="00584804"/>
    <w:rsid w:val="00584C72"/>
    <w:rsid w:val="005853C1"/>
    <w:rsid w:val="005859D6"/>
    <w:rsid w:val="00585A67"/>
    <w:rsid w:val="00585CEE"/>
    <w:rsid w:val="00585E0D"/>
    <w:rsid w:val="005866CB"/>
    <w:rsid w:val="00586CB6"/>
    <w:rsid w:val="00586E81"/>
    <w:rsid w:val="0058731E"/>
    <w:rsid w:val="0059081C"/>
    <w:rsid w:val="00592AA8"/>
    <w:rsid w:val="00593D95"/>
    <w:rsid w:val="0059519F"/>
    <w:rsid w:val="0059534F"/>
    <w:rsid w:val="00596B91"/>
    <w:rsid w:val="00596E22"/>
    <w:rsid w:val="00597EF3"/>
    <w:rsid w:val="005A0F4D"/>
    <w:rsid w:val="005A1387"/>
    <w:rsid w:val="005A267A"/>
    <w:rsid w:val="005A26AF"/>
    <w:rsid w:val="005A2B7B"/>
    <w:rsid w:val="005A2D56"/>
    <w:rsid w:val="005A50B1"/>
    <w:rsid w:val="005A5812"/>
    <w:rsid w:val="005A639E"/>
    <w:rsid w:val="005A6FDC"/>
    <w:rsid w:val="005A72F7"/>
    <w:rsid w:val="005A77A7"/>
    <w:rsid w:val="005A79FC"/>
    <w:rsid w:val="005A7E66"/>
    <w:rsid w:val="005B0695"/>
    <w:rsid w:val="005B0F51"/>
    <w:rsid w:val="005B2868"/>
    <w:rsid w:val="005B31EF"/>
    <w:rsid w:val="005B3786"/>
    <w:rsid w:val="005B45D4"/>
    <w:rsid w:val="005B471A"/>
    <w:rsid w:val="005B5739"/>
    <w:rsid w:val="005B58F4"/>
    <w:rsid w:val="005B5DF3"/>
    <w:rsid w:val="005B6DD3"/>
    <w:rsid w:val="005B7C6A"/>
    <w:rsid w:val="005B7E8C"/>
    <w:rsid w:val="005C05B1"/>
    <w:rsid w:val="005C09F2"/>
    <w:rsid w:val="005C0E17"/>
    <w:rsid w:val="005C0EF2"/>
    <w:rsid w:val="005C17F6"/>
    <w:rsid w:val="005C2AB2"/>
    <w:rsid w:val="005C2C35"/>
    <w:rsid w:val="005C4C5F"/>
    <w:rsid w:val="005C52FB"/>
    <w:rsid w:val="005C5747"/>
    <w:rsid w:val="005C60F1"/>
    <w:rsid w:val="005D1095"/>
    <w:rsid w:val="005D2B7E"/>
    <w:rsid w:val="005D2B8A"/>
    <w:rsid w:val="005D3051"/>
    <w:rsid w:val="005D3ACB"/>
    <w:rsid w:val="005D50C8"/>
    <w:rsid w:val="005D6C50"/>
    <w:rsid w:val="005D7DDA"/>
    <w:rsid w:val="005D7E54"/>
    <w:rsid w:val="005E01FF"/>
    <w:rsid w:val="005E1170"/>
    <w:rsid w:val="005E2A73"/>
    <w:rsid w:val="005E3353"/>
    <w:rsid w:val="005E355A"/>
    <w:rsid w:val="005E3D7C"/>
    <w:rsid w:val="005E3F10"/>
    <w:rsid w:val="005E48D4"/>
    <w:rsid w:val="005E497B"/>
    <w:rsid w:val="005E4D52"/>
    <w:rsid w:val="005E6812"/>
    <w:rsid w:val="005E689B"/>
    <w:rsid w:val="005E70FA"/>
    <w:rsid w:val="005E726C"/>
    <w:rsid w:val="005E72C8"/>
    <w:rsid w:val="005E7CA6"/>
    <w:rsid w:val="005E7EF2"/>
    <w:rsid w:val="005F0282"/>
    <w:rsid w:val="005F2482"/>
    <w:rsid w:val="005F27BF"/>
    <w:rsid w:val="005F2C5B"/>
    <w:rsid w:val="005F2D56"/>
    <w:rsid w:val="005F34DE"/>
    <w:rsid w:val="005F3786"/>
    <w:rsid w:val="005F37FB"/>
    <w:rsid w:val="005F38AF"/>
    <w:rsid w:val="005F39FC"/>
    <w:rsid w:val="005F447F"/>
    <w:rsid w:val="005F5F6B"/>
    <w:rsid w:val="005F62ED"/>
    <w:rsid w:val="005F63ED"/>
    <w:rsid w:val="005F6F34"/>
    <w:rsid w:val="005F7042"/>
    <w:rsid w:val="005F7044"/>
    <w:rsid w:val="005F7210"/>
    <w:rsid w:val="00600368"/>
    <w:rsid w:val="00602581"/>
    <w:rsid w:val="006028D0"/>
    <w:rsid w:val="00604409"/>
    <w:rsid w:val="00605CE7"/>
    <w:rsid w:val="00605E31"/>
    <w:rsid w:val="00605FE0"/>
    <w:rsid w:val="006065D5"/>
    <w:rsid w:val="00606C0C"/>
    <w:rsid w:val="00606E93"/>
    <w:rsid w:val="00607025"/>
    <w:rsid w:val="00607D32"/>
    <w:rsid w:val="00607DC0"/>
    <w:rsid w:val="0061014B"/>
    <w:rsid w:val="00610388"/>
    <w:rsid w:val="00611934"/>
    <w:rsid w:val="006126D2"/>
    <w:rsid w:val="006132F0"/>
    <w:rsid w:val="00613474"/>
    <w:rsid w:val="00613922"/>
    <w:rsid w:val="00613F60"/>
    <w:rsid w:val="00614439"/>
    <w:rsid w:val="00614A4E"/>
    <w:rsid w:val="00614F17"/>
    <w:rsid w:val="0061556B"/>
    <w:rsid w:val="00616ACB"/>
    <w:rsid w:val="0061769B"/>
    <w:rsid w:val="006177A2"/>
    <w:rsid w:val="00617FF5"/>
    <w:rsid w:val="006204D7"/>
    <w:rsid w:val="00620EE9"/>
    <w:rsid w:val="0062101D"/>
    <w:rsid w:val="0062164D"/>
    <w:rsid w:val="00621831"/>
    <w:rsid w:val="00621D07"/>
    <w:rsid w:val="00622C23"/>
    <w:rsid w:val="00622EF6"/>
    <w:rsid w:val="0062554A"/>
    <w:rsid w:val="006258AA"/>
    <w:rsid w:val="00625972"/>
    <w:rsid w:val="00625AEE"/>
    <w:rsid w:val="00625E1B"/>
    <w:rsid w:val="006266F1"/>
    <w:rsid w:val="006268CD"/>
    <w:rsid w:val="006274FD"/>
    <w:rsid w:val="00630362"/>
    <w:rsid w:val="00630714"/>
    <w:rsid w:val="00631512"/>
    <w:rsid w:val="0063151C"/>
    <w:rsid w:val="00631668"/>
    <w:rsid w:val="00632A12"/>
    <w:rsid w:val="00632D55"/>
    <w:rsid w:val="00633159"/>
    <w:rsid w:val="006333E7"/>
    <w:rsid w:val="006338E4"/>
    <w:rsid w:val="00633ED2"/>
    <w:rsid w:val="00634DFF"/>
    <w:rsid w:val="00635634"/>
    <w:rsid w:val="006356DB"/>
    <w:rsid w:val="006366B2"/>
    <w:rsid w:val="00636A49"/>
    <w:rsid w:val="00637385"/>
    <w:rsid w:val="0064111B"/>
    <w:rsid w:val="0064222A"/>
    <w:rsid w:val="0064434B"/>
    <w:rsid w:val="0064452A"/>
    <w:rsid w:val="00644B1A"/>
    <w:rsid w:val="00644F71"/>
    <w:rsid w:val="00645370"/>
    <w:rsid w:val="0064587F"/>
    <w:rsid w:val="00645BBA"/>
    <w:rsid w:val="00646596"/>
    <w:rsid w:val="00646979"/>
    <w:rsid w:val="00646CA3"/>
    <w:rsid w:val="00650E4A"/>
    <w:rsid w:val="00651571"/>
    <w:rsid w:val="0065346B"/>
    <w:rsid w:val="00654CCF"/>
    <w:rsid w:val="00655665"/>
    <w:rsid w:val="006559BD"/>
    <w:rsid w:val="00656521"/>
    <w:rsid w:val="00656D06"/>
    <w:rsid w:val="006571C8"/>
    <w:rsid w:val="00657CE8"/>
    <w:rsid w:val="00657E4E"/>
    <w:rsid w:val="00660893"/>
    <w:rsid w:val="00661D5E"/>
    <w:rsid w:val="00662190"/>
    <w:rsid w:val="00662311"/>
    <w:rsid w:val="00662746"/>
    <w:rsid w:val="00662C64"/>
    <w:rsid w:val="00663860"/>
    <w:rsid w:val="00664076"/>
    <w:rsid w:val="00665193"/>
    <w:rsid w:val="00665ABA"/>
    <w:rsid w:val="00665C46"/>
    <w:rsid w:val="00666D97"/>
    <w:rsid w:val="00667092"/>
    <w:rsid w:val="006675E4"/>
    <w:rsid w:val="00667974"/>
    <w:rsid w:val="00667C1F"/>
    <w:rsid w:val="00667F6C"/>
    <w:rsid w:val="00670375"/>
    <w:rsid w:val="00672797"/>
    <w:rsid w:val="00673169"/>
    <w:rsid w:val="006733A4"/>
    <w:rsid w:val="006737C8"/>
    <w:rsid w:val="00674D11"/>
    <w:rsid w:val="00675186"/>
    <w:rsid w:val="0067572E"/>
    <w:rsid w:val="00675F0E"/>
    <w:rsid w:val="0067605F"/>
    <w:rsid w:val="006763A0"/>
    <w:rsid w:val="0067651C"/>
    <w:rsid w:val="006774D6"/>
    <w:rsid w:val="00677BA9"/>
    <w:rsid w:val="00677F13"/>
    <w:rsid w:val="00681030"/>
    <w:rsid w:val="0068114F"/>
    <w:rsid w:val="006815AD"/>
    <w:rsid w:val="0068252D"/>
    <w:rsid w:val="0068279C"/>
    <w:rsid w:val="00682C5F"/>
    <w:rsid w:val="00682FE2"/>
    <w:rsid w:val="00683009"/>
    <w:rsid w:val="006835E8"/>
    <w:rsid w:val="006838E3"/>
    <w:rsid w:val="00683AF7"/>
    <w:rsid w:val="00684A5C"/>
    <w:rsid w:val="00685084"/>
    <w:rsid w:val="00685813"/>
    <w:rsid w:val="00686637"/>
    <w:rsid w:val="006871FE"/>
    <w:rsid w:val="006875FC"/>
    <w:rsid w:val="006901FD"/>
    <w:rsid w:val="006906C9"/>
    <w:rsid w:val="00691022"/>
    <w:rsid w:val="00691856"/>
    <w:rsid w:val="00691A0B"/>
    <w:rsid w:val="00691DDE"/>
    <w:rsid w:val="006928F8"/>
    <w:rsid w:val="0069320C"/>
    <w:rsid w:val="00693270"/>
    <w:rsid w:val="00693BF3"/>
    <w:rsid w:val="006944DF"/>
    <w:rsid w:val="00694D4E"/>
    <w:rsid w:val="00695F4B"/>
    <w:rsid w:val="006A01E6"/>
    <w:rsid w:val="006A06A2"/>
    <w:rsid w:val="006A09C6"/>
    <w:rsid w:val="006A113C"/>
    <w:rsid w:val="006A1154"/>
    <w:rsid w:val="006A136A"/>
    <w:rsid w:val="006A1BBA"/>
    <w:rsid w:val="006A3543"/>
    <w:rsid w:val="006A3A5E"/>
    <w:rsid w:val="006A3CA3"/>
    <w:rsid w:val="006A4007"/>
    <w:rsid w:val="006A4735"/>
    <w:rsid w:val="006A5100"/>
    <w:rsid w:val="006A54B1"/>
    <w:rsid w:val="006A54BB"/>
    <w:rsid w:val="006A569B"/>
    <w:rsid w:val="006A5761"/>
    <w:rsid w:val="006A59D9"/>
    <w:rsid w:val="006A5FCD"/>
    <w:rsid w:val="006A67BA"/>
    <w:rsid w:val="006A6A4F"/>
    <w:rsid w:val="006A6A7B"/>
    <w:rsid w:val="006A75AD"/>
    <w:rsid w:val="006B0B8F"/>
    <w:rsid w:val="006B10F5"/>
    <w:rsid w:val="006B19A1"/>
    <w:rsid w:val="006B261C"/>
    <w:rsid w:val="006B28AC"/>
    <w:rsid w:val="006B3A04"/>
    <w:rsid w:val="006B4251"/>
    <w:rsid w:val="006B446B"/>
    <w:rsid w:val="006B4847"/>
    <w:rsid w:val="006B4B91"/>
    <w:rsid w:val="006B5050"/>
    <w:rsid w:val="006B5B69"/>
    <w:rsid w:val="006B6814"/>
    <w:rsid w:val="006B7886"/>
    <w:rsid w:val="006B7D4A"/>
    <w:rsid w:val="006C0398"/>
    <w:rsid w:val="006C1779"/>
    <w:rsid w:val="006C1823"/>
    <w:rsid w:val="006C1A70"/>
    <w:rsid w:val="006C1B6E"/>
    <w:rsid w:val="006C28FD"/>
    <w:rsid w:val="006C3397"/>
    <w:rsid w:val="006C367F"/>
    <w:rsid w:val="006C4863"/>
    <w:rsid w:val="006C4FF6"/>
    <w:rsid w:val="006C50D4"/>
    <w:rsid w:val="006C5C30"/>
    <w:rsid w:val="006C5E1D"/>
    <w:rsid w:val="006C6704"/>
    <w:rsid w:val="006C6943"/>
    <w:rsid w:val="006C6964"/>
    <w:rsid w:val="006C7130"/>
    <w:rsid w:val="006D022D"/>
    <w:rsid w:val="006D1080"/>
    <w:rsid w:val="006D1938"/>
    <w:rsid w:val="006D1FCA"/>
    <w:rsid w:val="006D22A2"/>
    <w:rsid w:val="006D2386"/>
    <w:rsid w:val="006D271C"/>
    <w:rsid w:val="006D3672"/>
    <w:rsid w:val="006D4B59"/>
    <w:rsid w:val="006D57F9"/>
    <w:rsid w:val="006D5884"/>
    <w:rsid w:val="006D64E9"/>
    <w:rsid w:val="006D6DC2"/>
    <w:rsid w:val="006D74F1"/>
    <w:rsid w:val="006E06D0"/>
    <w:rsid w:val="006E0AFC"/>
    <w:rsid w:val="006E1C1A"/>
    <w:rsid w:val="006E1E0F"/>
    <w:rsid w:val="006E2F15"/>
    <w:rsid w:val="006E30B0"/>
    <w:rsid w:val="006E3515"/>
    <w:rsid w:val="006E352D"/>
    <w:rsid w:val="006E4187"/>
    <w:rsid w:val="006E48E2"/>
    <w:rsid w:val="006E59D4"/>
    <w:rsid w:val="006E6055"/>
    <w:rsid w:val="006E639F"/>
    <w:rsid w:val="006E63AD"/>
    <w:rsid w:val="006E6B8E"/>
    <w:rsid w:val="006E71E0"/>
    <w:rsid w:val="006F015F"/>
    <w:rsid w:val="006F0A01"/>
    <w:rsid w:val="006F12BC"/>
    <w:rsid w:val="006F3057"/>
    <w:rsid w:val="006F3D43"/>
    <w:rsid w:val="006F405C"/>
    <w:rsid w:val="006F477F"/>
    <w:rsid w:val="006F5094"/>
    <w:rsid w:val="006F526E"/>
    <w:rsid w:val="006F5679"/>
    <w:rsid w:val="006F697C"/>
    <w:rsid w:val="006F6F65"/>
    <w:rsid w:val="006F7087"/>
    <w:rsid w:val="006F74A4"/>
    <w:rsid w:val="006F74DA"/>
    <w:rsid w:val="0070044F"/>
    <w:rsid w:val="00700A56"/>
    <w:rsid w:val="00700C16"/>
    <w:rsid w:val="00701589"/>
    <w:rsid w:val="00701E32"/>
    <w:rsid w:val="00702B47"/>
    <w:rsid w:val="00702E74"/>
    <w:rsid w:val="0070316D"/>
    <w:rsid w:val="00703AFF"/>
    <w:rsid w:val="00704AE4"/>
    <w:rsid w:val="00704C51"/>
    <w:rsid w:val="00704C88"/>
    <w:rsid w:val="00704CE6"/>
    <w:rsid w:val="00705AEB"/>
    <w:rsid w:val="00706AD9"/>
    <w:rsid w:val="00706DD3"/>
    <w:rsid w:val="00707317"/>
    <w:rsid w:val="007078D2"/>
    <w:rsid w:val="0071058A"/>
    <w:rsid w:val="007105FC"/>
    <w:rsid w:val="007109F9"/>
    <w:rsid w:val="007119FC"/>
    <w:rsid w:val="007127EF"/>
    <w:rsid w:val="00712967"/>
    <w:rsid w:val="00712B49"/>
    <w:rsid w:val="007134AE"/>
    <w:rsid w:val="007145C2"/>
    <w:rsid w:val="0071473C"/>
    <w:rsid w:val="00715DB0"/>
    <w:rsid w:val="00716216"/>
    <w:rsid w:val="007165C7"/>
    <w:rsid w:val="007169C4"/>
    <w:rsid w:val="0071700C"/>
    <w:rsid w:val="00717CC0"/>
    <w:rsid w:val="00717D5A"/>
    <w:rsid w:val="00720558"/>
    <w:rsid w:val="0072118A"/>
    <w:rsid w:val="00721529"/>
    <w:rsid w:val="00721694"/>
    <w:rsid w:val="0072250D"/>
    <w:rsid w:val="00722E43"/>
    <w:rsid w:val="00723199"/>
    <w:rsid w:val="007247CF"/>
    <w:rsid w:val="00726249"/>
    <w:rsid w:val="00726E70"/>
    <w:rsid w:val="007279E3"/>
    <w:rsid w:val="007305D6"/>
    <w:rsid w:val="007310B2"/>
    <w:rsid w:val="0073130C"/>
    <w:rsid w:val="00731968"/>
    <w:rsid w:val="00731CCB"/>
    <w:rsid w:val="00731E1D"/>
    <w:rsid w:val="007320E7"/>
    <w:rsid w:val="00732C81"/>
    <w:rsid w:val="00732CB1"/>
    <w:rsid w:val="00732EE5"/>
    <w:rsid w:val="007332EC"/>
    <w:rsid w:val="0073445B"/>
    <w:rsid w:val="00736042"/>
    <w:rsid w:val="007367CD"/>
    <w:rsid w:val="00736D31"/>
    <w:rsid w:val="007371FC"/>
    <w:rsid w:val="007405DC"/>
    <w:rsid w:val="00742088"/>
    <w:rsid w:val="0074257C"/>
    <w:rsid w:val="00742643"/>
    <w:rsid w:val="0074288B"/>
    <w:rsid w:val="00743261"/>
    <w:rsid w:val="007449B5"/>
    <w:rsid w:val="00744FCF"/>
    <w:rsid w:val="00745077"/>
    <w:rsid w:val="00745091"/>
    <w:rsid w:val="00745861"/>
    <w:rsid w:val="0074689E"/>
    <w:rsid w:val="00746C67"/>
    <w:rsid w:val="00746ED6"/>
    <w:rsid w:val="00747BD6"/>
    <w:rsid w:val="00750592"/>
    <w:rsid w:val="00750942"/>
    <w:rsid w:val="0075101A"/>
    <w:rsid w:val="007517B9"/>
    <w:rsid w:val="007517C2"/>
    <w:rsid w:val="00751A3F"/>
    <w:rsid w:val="00751F71"/>
    <w:rsid w:val="0075209C"/>
    <w:rsid w:val="00752B65"/>
    <w:rsid w:val="00752E0C"/>
    <w:rsid w:val="00753800"/>
    <w:rsid w:val="007540EF"/>
    <w:rsid w:val="00755463"/>
    <w:rsid w:val="00755820"/>
    <w:rsid w:val="00755913"/>
    <w:rsid w:val="00755941"/>
    <w:rsid w:val="007570FF"/>
    <w:rsid w:val="00757226"/>
    <w:rsid w:val="00757D61"/>
    <w:rsid w:val="007601DD"/>
    <w:rsid w:val="00761461"/>
    <w:rsid w:val="00762AC6"/>
    <w:rsid w:val="007633DB"/>
    <w:rsid w:val="00765C6F"/>
    <w:rsid w:val="00765F84"/>
    <w:rsid w:val="00767415"/>
    <w:rsid w:val="00767D37"/>
    <w:rsid w:val="007700FA"/>
    <w:rsid w:val="00771682"/>
    <w:rsid w:val="00771A68"/>
    <w:rsid w:val="00771D17"/>
    <w:rsid w:val="00771DFD"/>
    <w:rsid w:val="00772063"/>
    <w:rsid w:val="0077315C"/>
    <w:rsid w:val="00774B6C"/>
    <w:rsid w:val="0077550E"/>
    <w:rsid w:val="00775CC5"/>
    <w:rsid w:val="00775D80"/>
    <w:rsid w:val="0077649C"/>
    <w:rsid w:val="007766FD"/>
    <w:rsid w:val="00777611"/>
    <w:rsid w:val="007776A5"/>
    <w:rsid w:val="00777834"/>
    <w:rsid w:val="007811A5"/>
    <w:rsid w:val="007812BE"/>
    <w:rsid w:val="00781601"/>
    <w:rsid w:val="00781E95"/>
    <w:rsid w:val="007821D1"/>
    <w:rsid w:val="007822D5"/>
    <w:rsid w:val="00783CB2"/>
    <w:rsid w:val="00783E9C"/>
    <w:rsid w:val="00784BBB"/>
    <w:rsid w:val="00785292"/>
    <w:rsid w:val="007854E3"/>
    <w:rsid w:val="007861E4"/>
    <w:rsid w:val="00786D32"/>
    <w:rsid w:val="007871C0"/>
    <w:rsid w:val="007873BD"/>
    <w:rsid w:val="00787E86"/>
    <w:rsid w:val="0079098A"/>
    <w:rsid w:val="00790A73"/>
    <w:rsid w:val="00790C77"/>
    <w:rsid w:val="00790CE4"/>
    <w:rsid w:val="00791025"/>
    <w:rsid w:val="0079295A"/>
    <w:rsid w:val="0079412E"/>
    <w:rsid w:val="0079479A"/>
    <w:rsid w:val="007953D5"/>
    <w:rsid w:val="0079557B"/>
    <w:rsid w:val="0079585E"/>
    <w:rsid w:val="00796D7A"/>
    <w:rsid w:val="00797165"/>
    <w:rsid w:val="007973D9"/>
    <w:rsid w:val="007A08D0"/>
    <w:rsid w:val="007A0E92"/>
    <w:rsid w:val="007A16BB"/>
    <w:rsid w:val="007A1C76"/>
    <w:rsid w:val="007A1E60"/>
    <w:rsid w:val="007A4814"/>
    <w:rsid w:val="007A48F4"/>
    <w:rsid w:val="007A493E"/>
    <w:rsid w:val="007A5F58"/>
    <w:rsid w:val="007A608E"/>
    <w:rsid w:val="007A6282"/>
    <w:rsid w:val="007A68EA"/>
    <w:rsid w:val="007A753E"/>
    <w:rsid w:val="007A7BDD"/>
    <w:rsid w:val="007B00FF"/>
    <w:rsid w:val="007B0242"/>
    <w:rsid w:val="007B0C9A"/>
    <w:rsid w:val="007B0EE1"/>
    <w:rsid w:val="007B121B"/>
    <w:rsid w:val="007B2308"/>
    <w:rsid w:val="007B2365"/>
    <w:rsid w:val="007B24B7"/>
    <w:rsid w:val="007B3020"/>
    <w:rsid w:val="007B3069"/>
    <w:rsid w:val="007B33E6"/>
    <w:rsid w:val="007B39FF"/>
    <w:rsid w:val="007B4861"/>
    <w:rsid w:val="007B4893"/>
    <w:rsid w:val="007B4BC7"/>
    <w:rsid w:val="007B4ED9"/>
    <w:rsid w:val="007B518B"/>
    <w:rsid w:val="007B5556"/>
    <w:rsid w:val="007B62FE"/>
    <w:rsid w:val="007B69B8"/>
    <w:rsid w:val="007B6F05"/>
    <w:rsid w:val="007B70CB"/>
    <w:rsid w:val="007B7695"/>
    <w:rsid w:val="007B7944"/>
    <w:rsid w:val="007C04A6"/>
    <w:rsid w:val="007C1EDE"/>
    <w:rsid w:val="007C264A"/>
    <w:rsid w:val="007C284C"/>
    <w:rsid w:val="007C2B27"/>
    <w:rsid w:val="007C3B52"/>
    <w:rsid w:val="007C3C88"/>
    <w:rsid w:val="007C4708"/>
    <w:rsid w:val="007C49D3"/>
    <w:rsid w:val="007C4B65"/>
    <w:rsid w:val="007C4FF2"/>
    <w:rsid w:val="007C5494"/>
    <w:rsid w:val="007C57DC"/>
    <w:rsid w:val="007C5A47"/>
    <w:rsid w:val="007C662A"/>
    <w:rsid w:val="007C7F14"/>
    <w:rsid w:val="007D080A"/>
    <w:rsid w:val="007D0C96"/>
    <w:rsid w:val="007D0E60"/>
    <w:rsid w:val="007D2034"/>
    <w:rsid w:val="007D2377"/>
    <w:rsid w:val="007D254D"/>
    <w:rsid w:val="007D29A7"/>
    <w:rsid w:val="007D2D2A"/>
    <w:rsid w:val="007D39BF"/>
    <w:rsid w:val="007D433C"/>
    <w:rsid w:val="007D4358"/>
    <w:rsid w:val="007D4392"/>
    <w:rsid w:val="007D46A5"/>
    <w:rsid w:val="007D5478"/>
    <w:rsid w:val="007D58FB"/>
    <w:rsid w:val="007D6265"/>
    <w:rsid w:val="007D68DB"/>
    <w:rsid w:val="007D6D4F"/>
    <w:rsid w:val="007D716B"/>
    <w:rsid w:val="007E0FC3"/>
    <w:rsid w:val="007E1981"/>
    <w:rsid w:val="007E2F0A"/>
    <w:rsid w:val="007E377F"/>
    <w:rsid w:val="007E3D5E"/>
    <w:rsid w:val="007E4500"/>
    <w:rsid w:val="007E638A"/>
    <w:rsid w:val="007E63FF"/>
    <w:rsid w:val="007E705F"/>
    <w:rsid w:val="007E7072"/>
    <w:rsid w:val="007E7EE0"/>
    <w:rsid w:val="007F08D7"/>
    <w:rsid w:val="007F0FE7"/>
    <w:rsid w:val="007F1669"/>
    <w:rsid w:val="007F1D31"/>
    <w:rsid w:val="007F21DF"/>
    <w:rsid w:val="007F22D3"/>
    <w:rsid w:val="007F2988"/>
    <w:rsid w:val="007F2B08"/>
    <w:rsid w:val="007F33B5"/>
    <w:rsid w:val="007F3AD0"/>
    <w:rsid w:val="007F4348"/>
    <w:rsid w:val="007F4376"/>
    <w:rsid w:val="007F44B2"/>
    <w:rsid w:val="007F49F1"/>
    <w:rsid w:val="007F5034"/>
    <w:rsid w:val="007F5873"/>
    <w:rsid w:val="007F5B75"/>
    <w:rsid w:val="007F62EE"/>
    <w:rsid w:val="0080015F"/>
    <w:rsid w:val="00800329"/>
    <w:rsid w:val="00801B4B"/>
    <w:rsid w:val="00801F45"/>
    <w:rsid w:val="008028EF"/>
    <w:rsid w:val="00802E26"/>
    <w:rsid w:val="008033E8"/>
    <w:rsid w:val="008034B8"/>
    <w:rsid w:val="0080392E"/>
    <w:rsid w:val="00804273"/>
    <w:rsid w:val="00804BF4"/>
    <w:rsid w:val="00804E11"/>
    <w:rsid w:val="00804E39"/>
    <w:rsid w:val="00805217"/>
    <w:rsid w:val="008067AD"/>
    <w:rsid w:val="00806CB4"/>
    <w:rsid w:val="008077E5"/>
    <w:rsid w:val="008107F8"/>
    <w:rsid w:val="00810DAA"/>
    <w:rsid w:val="00812098"/>
    <w:rsid w:val="00812433"/>
    <w:rsid w:val="00812775"/>
    <w:rsid w:val="00812937"/>
    <w:rsid w:val="00812FB0"/>
    <w:rsid w:val="00813E95"/>
    <w:rsid w:val="00813EE7"/>
    <w:rsid w:val="00814229"/>
    <w:rsid w:val="008142A9"/>
    <w:rsid w:val="008146CC"/>
    <w:rsid w:val="00814870"/>
    <w:rsid w:val="00814928"/>
    <w:rsid w:val="00814F0F"/>
    <w:rsid w:val="008151DD"/>
    <w:rsid w:val="00815B23"/>
    <w:rsid w:val="00816056"/>
    <w:rsid w:val="00816E45"/>
    <w:rsid w:val="00816E70"/>
    <w:rsid w:val="00817A2E"/>
    <w:rsid w:val="00817A44"/>
    <w:rsid w:val="00820E63"/>
    <w:rsid w:val="0082249D"/>
    <w:rsid w:val="00822625"/>
    <w:rsid w:val="00822633"/>
    <w:rsid w:val="0082480C"/>
    <w:rsid w:val="00824D61"/>
    <w:rsid w:val="00825736"/>
    <w:rsid w:val="00825BAF"/>
    <w:rsid w:val="00826836"/>
    <w:rsid w:val="00826AFA"/>
    <w:rsid w:val="00827767"/>
    <w:rsid w:val="008303D4"/>
    <w:rsid w:val="008307E4"/>
    <w:rsid w:val="00830B56"/>
    <w:rsid w:val="00831A76"/>
    <w:rsid w:val="00831AB5"/>
    <w:rsid w:val="0083228E"/>
    <w:rsid w:val="008326F7"/>
    <w:rsid w:val="00833208"/>
    <w:rsid w:val="008333BF"/>
    <w:rsid w:val="0083382C"/>
    <w:rsid w:val="00833AE2"/>
    <w:rsid w:val="0083405F"/>
    <w:rsid w:val="0083418A"/>
    <w:rsid w:val="008341B3"/>
    <w:rsid w:val="008345EB"/>
    <w:rsid w:val="008353AC"/>
    <w:rsid w:val="00835C3F"/>
    <w:rsid w:val="008361D6"/>
    <w:rsid w:val="00836205"/>
    <w:rsid w:val="008362E2"/>
    <w:rsid w:val="0083783F"/>
    <w:rsid w:val="008405E7"/>
    <w:rsid w:val="00840B71"/>
    <w:rsid w:val="008416B8"/>
    <w:rsid w:val="008417C5"/>
    <w:rsid w:val="00843177"/>
    <w:rsid w:val="0084353F"/>
    <w:rsid w:val="008436E9"/>
    <w:rsid w:val="008454BF"/>
    <w:rsid w:val="00845B3D"/>
    <w:rsid w:val="00846862"/>
    <w:rsid w:val="00847D25"/>
    <w:rsid w:val="00850BE0"/>
    <w:rsid w:val="00850C05"/>
    <w:rsid w:val="00850F12"/>
    <w:rsid w:val="00851F0D"/>
    <w:rsid w:val="00852558"/>
    <w:rsid w:val="00852C0E"/>
    <w:rsid w:val="00852C2E"/>
    <w:rsid w:val="008530FE"/>
    <w:rsid w:val="00853388"/>
    <w:rsid w:val="008536B4"/>
    <w:rsid w:val="008549FF"/>
    <w:rsid w:val="00855138"/>
    <w:rsid w:val="0085524D"/>
    <w:rsid w:val="00855B0C"/>
    <w:rsid w:val="008561AF"/>
    <w:rsid w:val="008562E2"/>
    <w:rsid w:val="00856343"/>
    <w:rsid w:val="00856F1C"/>
    <w:rsid w:val="008570A8"/>
    <w:rsid w:val="0086143C"/>
    <w:rsid w:val="0086143D"/>
    <w:rsid w:val="00861D6E"/>
    <w:rsid w:val="00861E3C"/>
    <w:rsid w:val="00861EE8"/>
    <w:rsid w:val="0086212A"/>
    <w:rsid w:val="00862712"/>
    <w:rsid w:val="0086277B"/>
    <w:rsid w:val="00862F8F"/>
    <w:rsid w:val="00864795"/>
    <w:rsid w:val="00864E02"/>
    <w:rsid w:val="00866468"/>
    <w:rsid w:val="00866B18"/>
    <w:rsid w:val="00867071"/>
    <w:rsid w:val="0086749C"/>
    <w:rsid w:val="00867C65"/>
    <w:rsid w:val="00867C6E"/>
    <w:rsid w:val="0087026B"/>
    <w:rsid w:val="008706DF"/>
    <w:rsid w:val="00870A5F"/>
    <w:rsid w:val="00870A94"/>
    <w:rsid w:val="00870B0C"/>
    <w:rsid w:val="00870BC8"/>
    <w:rsid w:val="008711B1"/>
    <w:rsid w:val="008711F8"/>
    <w:rsid w:val="00872245"/>
    <w:rsid w:val="008725A4"/>
    <w:rsid w:val="008727FE"/>
    <w:rsid w:val="00872DFF"/>
    <w:rsid w:val="008733D3"/>
    <w:rsid w:val="00873882"/>
    <w:rsid w:val="00873F0A"/>
    <w:rsid w:val="008742AB"/>
    <w:rsid w:val="008742FF"/>
    <w:rsid w:val="00875609"/>
    <w:rsid w:val="00875CAD"/>
    <w:rsid w:val="00876062"/>
    <w:rsid w:val="0087658B"/>
    <w:rsid w:val="008767E2"/>
    <w:rsid w:val="00876E73"/>
    <w:rsid w:val="008815FF"/>
    <w:rsid w:val="00882B37"/>
    <w:rsid w:val="00882D13"/>
    <w:rsid w:val="00882D6D"/>
    <w:rsid w:val="008832BA"/>
    <w:rsid w:val="00883803"/>
    <w:rsid w:val="00883915"/>
    <w:rsid w:val="008850C1"/>
    <w:rsid w:val="00885821"/>
    <w:rsid w:val="00885ADC"/>
    <w:rsid w:val="008864B0"/>
    <w:rsid w:val="00886891"/>
    <w:rsid w:val="00886A4D"/>
    <w:rsid w:val="008873E0"/>
    <w:rsid w:val="00887786"/>
    <w:rsid w:val="00890641"/>
    <w:rsid w:val="0089093E"/>
    <w:rsid w:val="00890C11"/>
    <w:rsid w:val="00891D8E"/>
    <w:rsid w:val="008922F6"/>
    <w:rsid w:val="008928D7"/>
    <w:rsid w:val="008932D5"/>
    <w:rsid w:val="00893470"/>
    <w:rsid w:val="0089360D"/>
    <w:rsid w:val="00893653"/>
    <w:rsid w:val="0089399F"/>
    <w:rsid w:val="00893C96"/>
    <w:rsid w:val="0089421A"/>
    <w:rsid w:val="0089424F"/>
    <w:rsid w:val="0089465E"/>
    <w:rsid w:val="00894B19"/>
    <w:rsid w:val="0089539C"/>
    <w:rsid w:val="008955C7"/>
    <w:rsid w:val="0089571A"/>
    <w:rsid w:val="00895973"/>
    <w:rsid w:val="00895E20"/>
    <w:rsid w:val="00895E96"/>
    <w:rsid w:val="008960E9"/>
    <w:rsid w:val="00896417"/>
    <w:rsid w:val="0089762B"/>
    <w:rsid w:val="00897D03"/>
    <w:rsid w:val="008A0B8E"/>
    <w:rsid w:val="008A127A"/>
    <w:rsid w:val="008A1A83"/>
    <w:rsid w:val="008A20DE"/>
    <w:rsid w:val="008A2372"/>
    <w:rsid w:val="008A25D4"/>
    <w:rsid w:val="008A2931"/>
    <w:rsid w:val="008A2CCA"/>
    <w:rsid w:val="008A3347"/>
    <w:rsid w:val="008A3D63"/>
    <w:rsid w:val="008A3E30"/>
    <w:rsid w:val="008A4682"/>
    <w:rsid w:val="008A4771"/>
    <w:rsid w:val="008A564F"/>
    <w:rsid w:val="008A56F2"/>
    <w:rsid w:val="008A59A9"/>
    <w:rsid w:val="008A65DB"/>
    <w:rsid w:val="008A6AB5"/>
    <w:rsid w:val="008A6B98"/>
    <w:rsid w:val="008A6FD3"/>
    <w:rsid w:val="008A7FAF"/>
    <w:rsid w:val="008B0769"/>
    <w:rsid w:val="008B08AB"/>
    <w:rsid w:val="008B0E98"/>
    <w:rsid w:val="008B113D"/>
    <w:rsid w:val="008B1626"/>
    <w:rsid w:val="008B3162"/>
    <w:rsid w:val="008B4730"/>
    <w:rsid w:val="008B5DA2"/>
    <w:rsid w:val="008B61C4"/>
    <w:rsid w:val="008B6222"/>
    <w:rsid w:val="008B715D"/>
    <w:rsid w:val="008B7EF9"/>
    <w:rsid w:val="008C035F"/>
    <w:rsid w:val="008C079A"/>
    <w:rsid w:val="008C08CD"/>
    <w:rsid w:val="008C090B"/>
    <w:rsid w:val="008C1F1E"/>
    <w:rsid w:val="008C27AC"/>
    <w:rsid w:val="008C3217"/>
    <w:rsid w:val="008C3544"/>
    <w:rsid w:val="008C3DF7"/>
    <w:rsid w:val="008C4D40"/>
    <w:rsid w:val="008C5367"/>
    <w:rsid w:val="008C53A7"/>
    <w:rsid w:val="008C5DDD"/>
    <w:rsid w:val="008C6399"/>
    <w:rsid w:val="008C71BB"/>
    <w:rsid w:val="008C7247"/>
    <w:rsid w:val="008C7795"/>
    <w:rsid w:val="008C7ABA"/>
    <w:rsid w:val="008C7BF2"/>
    <w:rsid w:val="008D0CA0"/>
    <w:rsid w:val="008D1A79"/>
    <w:rsid w:val="008D21CA"/>
    <w:rsid w:val="008D2B1C"/>
    <w:rsid w:val="008D3273"/>
    <w:rsid w:val="008D3857"/>
    <w:rsid w:val="008D3D1A"/>
    <w:rsid w:val="008D50DD"/>
    <w:rsid w:val="008D5293"/>
    <w:rsid w:val="008D62DC"/>
    <w:rsid w:val="008D6B07"/>
    <w:rsid w:val="008D6B62"/>
    <w:rsid w:val="008D727E"/>
    <w:rsid w:val="008E0694"/>
    <w:rsid w:val="008E0C55"/>
    <w:rsid w:val="008E205D"/>
    <w:rsid w:val="008E22D8"/>
    <w:rsid w:val="008E40D6"/>
    <w:rsid w:val="008E42CF"/>
    <w:rsid w:val="008E454A"/>
    <w:rsid w:val="008E50B5"/>
    <w:rsid w:val="008E51DF"/>
    <w:rsid w:val="008E55CF"/>
    <w:rsid w:val="008E597A"/>
    <w:rsid w:val="008E61CC"/>
    <w:rsid w:val="008E6634"/>
    <w:rsid w:val="008E6756"/>
    <w:rsid w:val="008E6947"/>
    <w:rsid w:val="008E6B34"/>
    <w:rsid w:val="008E6F3D"/>
    <w:rsid w:val="008E75BB"/>
    <w:rsid w:val="008F0046"/>
    <w:rsid w:val="008F056A"/>
    <w:rsid w:val="008F1770"/>
    <w:rsid w:val="008F1BF6"/>
    <w:rsid w:val="008F225C"/>
    <w:rsid w:val="008F2927"/>
    <w:rsid w:val="008F2F20"/>
    <w:rsid w:val="008F3595"/>
    <w:rsid w:val="008F35B2"/>
    <w:rsid w:val="008F367D"/>
    <w:rsid w:val="008F3BEA"/>
    <w:rsid w:val="008F4B4E"/>
    <w:rsid w:val="008F54DB"/>
    <w:rsid w:val="008F62A5"/>
    <w:rsid w:val="008F68A4"/>
    <w:rsid w:val="008F7B95"/>
    <w:rsid w:val="009014AF"/>
    <w:rsid w:val="00901C92"/>
    <w:rsid w:val="00902031"/>
    <w:rsid w:val="00902E8B"/>
    <w:rsid w:val="00904334"/>
    <w:rsid w:val="00904349"/>
    <w:rsid w:val="009043C4"/>
    <w:rsid w:val="00904E61"/>
    <w:rsid w:val="00904EAA"/>
    <w:rsid w:val="00905DBD"/>
    <w:rsid w:val="00906101"/>
    <w:rsid w:val="00906DB4"/>
    <w:rsid w:val="00907F02"/>
    <w:rsid w:val="009104E6"/>
    <w:rsid w:val="0091074C"/>
    <w:rsid w:val="00911ABE"/>
    <w:rsid w:val="00912D08"/>
    <w:rsid w:val="00914536"/>
    <w:rsid w:val="009147F9"/>
    <w:rsid w:val="0091491A"/>
    <w:rsid w:val="00915801"/>
    <w:rsid w:val="00916DF2"/>
    <w:rsid w:val="0091727A"/>
    <w:rsid w:val="0092019C"/>
    <w:rsid w:val="00920354"/>
    <w:rsid w:val="009209F6"/>
    <w:rsid w:val="009226E3"/>
    <w:rsid w:val="0092384C"/>
    <w:rsid w:val="00924AD9"/>
    <w:rsid w:val="00924C6C"/>
    <w:rsid w:val="00924F4D"/>
    <w:rsid w:val="0092502C"/>
    <w:rsid w:val="00925B70"/>
    <w:rsid w:val="00925D60"/>
    <w:rsid w:val="009260CD"/>
    <w:rsid w:val="009264DD"/>
    <w:rsid w:val="009267CF"/>
    <w:rsid w:val="00926E45"/>
    <w:rsid w:val="009271A0"/>
    <w:rsid w:val="00927385"/>
    <w:rsid w:val="00927439"/>
    <w:rsid w:val="00930C0F"/>
    <w:rsid w:val="00932E39"/>
    <w:rsid w:val="00933D72"/>
    <w:rsid w:val="00933E3D"/>
    <w:rsid w:val="009341A3"/>
    <w:rsid w:val="0093526D"/>
    <w:rsid w:val="009358A7"/>
    <w:rsid w:val="00935902"/>
    <w:rsid w:val="00935C8F"/>
    <w:rsid w:val="009360A2"/>
    <w:rsid w:val="0093621D"/>
    <w:rsid w:val="00937588"/>
    <w:rsid w:val="00937CD0"/>
    <w:rsid w:val="00940625"/>
    <w:rsid w:val="00940CDD"/>
    <w:rsid w:val="00941348"/>
    <w:rsid w:val="009418EF"/>
    <w:rsid w:val="009429A4"/>
    <w:rsid w:val="009441F8"/>
    <w:rsid w:val="00945465"/>
    <w:rsid w:val="00946390"/>
    <w:rsid w:val="00946858"/>
    <w:rsid w:val="00946F7E"/>
    <w:rsid w:val="0094772E"/>
    <w:rsid w:val="00950E46"/>
    <w:rsid w:val="009510C0"/>
    <w:rsid w:val="00951B2A"/>
    <w:rsid w:val="009520B9"/>
    <w:rsid w:val="009521D8"/>
    <w:rsid w:val="009522C6"/>
    <w:rsid w:val="00952B6E"/>
    <w:rsid w:val="009532D5"/>
    <w:rsid w:val="0095349F"/>
    <w:rsid w:val="00953E83"/>
    <w:rsid w:val="00954178"/>
    <w:rsid w:val="009549D3"/>
    <w:rsid w:val="00954B78"/>
    <w:rsid w:val="009558CB"/>
    <w:rsid w:val="009566B9"/>
    <w:rsid w:val="0095775C"/>
    <w:rsid w:val="009577AF"/>
    <w:rsid w:val="009577C8"/>
    <w:rsid w:val="00961124"/>
    <w:rsid w:val="00961620"/>
    <w:rsid w:val="00961F9F"/>
    <w:rsid w:val="009620BE"/>
    <w:rsid w:val="00962D66"/>
    <w:rsid w:val="00963410"/>
    <w:rsid w:val="00963AD4"/>
    <w:rsid w:val="00964317"/>
    <w:rsid w:val="0096537C"/>
    <w:rsid w:val="009656EC"/>
    <w:rsid w:val="00966077"/>
    <w:rsid w:val="00966AAE"/>
    <w:rsid w:val="00967B5B"/>
    <w:rsid w:val="00967DE6"/>
    <w:rsid w:val="00970539"/>
    <w:rsid w:val="0097108E"/>
    <w:rsid w:val="00971837"/>
    <w:rsid w:val="0097278D"/>
    <w:rsid w:val="00973A62"/>
    <w:rsid w:val="00974489"/>
    <w:rsid w:val="00974BC2"/>
    <w:rsid w:val="009752C0"/>
    <w:rsid w:val="009762BF"/>
    <w:rsid w:val="00976B73"/>
    <w:rsid w:val="00976BC9"/>
    <w:rsid w:val="00976F72"/>
    <w:rsid w:val="00976FD9"/>
    <w:rsid w:val="00977C02"/>
    <w:rsid w:val="00980093"/>
    <w:rsid w:val="00980411"/>
    <w:rsid w:val="00980503"/>
    <w:rsid w:val="009810F0"/>
    <w:rsid w:val="0098195D"/>
    <w:rsid w:val="00981E61"/>
    <w:rsid w:val="00982223"/>
    <w:rsid w:val="00982295"/>
    <w:rsid w:val="009822F2"/>
    <w:rsid w:val="00982CD7"/>
    <w:rsid w:val="00983887"/>
    <w:rsid w:val="00983C14"/>
    <w:rsid w:val="0098428F"/>
    <w:rsid w:val="00984F31"/>
    <w:rsid w:val="00985D7B"/>
    <w:rsid w:val="00985F64"/>
    <w:rsid w:val="00987772"/>
    <w:rsid w:val="0099000F"/>
    <w:rsid w:val="00990738"/>
    <w:rsid w:val="0099093D"/>
    <w:rsid w:val="00991CD7"/>
    <w:rsid w:val="00992366"/>
    <w:rsid w:val="00992BF6"/>
    <w:rsid w:val="009944F0"/>
    <w:rsid w:val="009947C9"/>
    <w:rsid w:val="00994AD0"/>
    <w:rsid w:val="00994C88"/>
    <w:rsid w:val="0099590B"/>
    <w:rsid w:val="00996DFF"/>
    <w:rsid w:val="00997121"/>
    <w:rsid w:val="0099721E"/>
    <w:rsid w:val="0099726D"/>
    <w:rsid w:val="009A02D5"/>
    <w:rsid w:val="009A0810"/>
    <w:rsid w:val="009A141E"/>
    <w:rsid w:val="009A1888"/>
    <w:rsid w:val="009A1DBF"/>
    <w:rsid w:val="009A26E5"/>
    <w:rsid w:val="009A293E"/>
    <w:rsid w:val="009A2F69"/>
    <w:rsid w:val="009A357D"/>
    <w:rsid w:val="009A37E2"/>
    <w:rsid w:val="009A3AF1"/>
    <w:rsid w:val="009A5E21"/>
    <w:rsid w:val="009A61A5"/>
    <w:rsid w:val="009A66F3"/>
    <w:rsid w:val="009A79A7"/>
    <w:rsid w:val="009A7FC3"/>
    <w:rsid w:val="009B14BD"/>
    <w:rsid w:val="009B162A"/>
    <w:rsid w:val="009B25D2"/>
    <w:rsid w:val="009B289A"/>
    <w:rsid w:val="009B29D2"/>
    <w:rsid w:val="009B2A0F"/>
    <w:rsid w:val="009B2F6D"/>
    <w:rsid w:val="009B3550"/>
    <w:rsid w:val="009B3903"/>
    <w:rsid w:val="009B4A7B"/>
    <w:rsid w:val="009B5EF6"/>
    <w:rsid w:val="009B664B"/>
    <w:rsid w:val="009B6D0F"/>
    <w:rsid w:val="009B6D3C"/>
    <w:rsid w:val="009B71BE"/>
    <w:rsid w:val="009B74C9"/>
    <w:rsid w:val="009C0D04"/>
    <w:rsid w:val="009C0E4B"/>
    <w:rsid w:val="009C1869"/>
    <w:rsid w:val="009C247B"/>
    <w:rsid w:val="009C2533"/>
    <w:rsid w:val="009C30AF"/>
    <w:rsid w:val="009C3453"/>
    <w:rsid w:val="009C3B52"/>
    <w:rsid w:val="009C4129"/>
    <w:rsid w:val="009C423A"/>
    <w:rsid w:val="009C484E"/>
    <w:rsid w:val="009C4FB7"/>
    <w:rsid w:val="009C520E"/>
    <w:rsid w:val="009C56D8"/>
    <w:rsid w:val="009C61B7"/>
    <w:rsid w:val="009C7C50"/>
    <w:rsid w:val="009D05A7"/>
    <w:rsid w:val="009D0BE7"/>
    <w:rsid w:val="009D0DF7"/>
    <w:rsid w:val="009D1FD0"/>
    <w:rsid w:val="009D28DC"/>
    <w:rsid w:val="009D28F3"/>
    <w:rsid w:val="009D4A60"/>
    <w:rsid w:val="009D4E67"/>
    <w:rsid w:val="009D640E"/>
    <w:rsid w:val="009D6A9E"/>
    <w:rsid w:val="009D6D92"/>
    <w:rsid w:val="009D6E0B"/>
    <w:rsid w:val="009D7E9B"/>
    <w:rsid w:val="009E18E9"/>
    <w:rsid w:val="009E227B"/>
    <w:rsid w:val="009E2593"/>
    <w:rsid w:val="009E2604"/>
    <w:rsid w:val="009E35DD"/>
    <w:rsid w:val="009E38C8"/>
    <w:rsid w:val="009E4663"/>
    <w:rsid w:val="009E4B44"/>
    <w:rsid w:val="009E503F"/>
    <w:rsid w:val="009E5962"/>
    <w:rsid w:val="009E6841"/>
    <w:rsid w:val="009E79B2"/>
    <w:rsid w:val="009E7A0B"/>
    <w:rsid w:val="009F190A"/>
    <w:rsid w:val="009F2158"/>
    <w:rsid w:val="009F3C65"/>
    <w:rsid w:val="009F43B5"/>
    <w:rsid w:val="009F4805"/>
    <w:rsid w:val="009F4DF1"/>
    <w:rsid w:val="009F4DF4"/>
    <w:rsid w:val="009F538F"/>
    <w:rsid w:val="009F5D25"/>
    <w:rsid w:val="009F6897"/>
    <w:rsid w:val="009F772C"/>
    <w:rsid w:val="009F79E3"/>
    <w:rsid w:val="009F7F8F"/>
    <w:rsid w:val="00A0062D"/>
    <w:rsid w:val="00A01519"/>
    <w:rsid w:val="00A01762"/>
    <w:rsid w:val="00A01923"/>
    <w:rsid w:val="00A0295C"/>
    <w:rsid w:val="00A02D48"/>
    <w:rsid w:val="00A04C3E"/>
    <w:rsid w:val="00A04F31"/>
    <w:rsid w:val="00A05E5F"/>
    <w:rsid w:val="00A06AE3"/>
    <w:rsid w:val="00A0708F"/>
    <w:rsid w:val="00A079C3"/>
    <w:rsid w:val="00A07B8A"/>
    <w:rsid w:val="00A10090"/>
    <w:rsid w:val="00A10852"/>
    <w:rsid w:val="00A10A94"/>
    <w:rsid w:val="00A10A99"/>
    <w:rsid w:val="00A10AE8"/>
    <w:rsid w:val="00A118E9"/>
    <w:rsid w:val="00A11C0C"/>
    <w:rsid w:val="00A12ADE"/>
    <w:rsid w:val="00A12CC8"/>
    <w:rsid w:val="00A12ED5"/>
    <w:rsid w:val="00A132DC"/>
    <w:rsid w:val="00A13CE7"/>
    <w:rsid w:val="00A13EEA"/>
    <w:rsid w:val="00A14487"/>
    <w:rsid w:val="00A14895"/>
    <w:rsid w:val="00A1491E"/>
    <w:rsid w:val="00A1493B"/>
    <w:rsid w:val="00A14C3E"/>
    <w:rsid w:val="00A15002"/>
    <w:rsid w:val="00A15A4A"/>
    <w:rsid w:val="00A15F17"/>
    <w:rsid w:val="00A16386"/>
    <w:rsid w:val="00A20C16"/>
    <w:rsid w:val="00A20D7A"/>
    <w:rsid w:val="00A20E74"/>
    <w:rsid w:val="00A21292"/>
    <w:rsid w:val="00A22712"/>
    <w:rsid w:val="00A22A50"/>
    <w:rsid w:val="00A22DEC"/>
    <w:rsid w:val="00A22E05"/>
    <w:rsid w:val="00A2327A"/>
    <w:rsid w:val="00A24ED2"/>
    <w:rsid w:val="00A25578"/>
    <w:rsid w:val="00A3062D"/>
    <w:rsid w:val="00A3115B"/>
    <w:rsid w:val="00A313FA"/>
    <w:rsid w:val="00A338EF"/>
    <w:rsid w:val="00A3450C"/>
    <w:rsid w:val="00A35C9A"/>
    <w:rsid w:val="00A3683D"/>
    <w:rsid w:val="00A36DFF"/>
    <w:rsid w:val="00A42602"/>
    <w:rsid w:val="00A42ADE"/>
    <w:rsid w:val="00A42D05"/>
    <w:rsid w:val="00A42D06"/>
    <w:rsid w:val="00A438AF"/>
    <w:rsid w:val="00A4461C"/>
    <w:rsid w:val="00A44CAB"/>
    <w:rsid w:val="00A44D5E"/>
    <w:rsid w:val="00A45794"/>
    <w:rsid w:val="00A463C0"/>
    <w:rsid w:val="00A469A9"/>
    <w:rsid w:val="00A46D35"/>
    <w:rsid w:val="00A47094"/>
    <w:rsid w:val="00A47C63"/>
    <w:rsid w:val="00A5180C"/>
    <w:rsid w:val="00A51CF8"/>
    <w:rsid w:val="00A51E07"/>
    <w:rsid w:val="00A5235A"/>
    <w:rsid w:val="00A53526"/>
    <w:rsid w:val="00A5371A"/>
    <w:rsid w:val="00A53A73"/>
    <w:rsid w:val="00A548C8"/>
    <w:rsid w:val="00A54E58"/>
    <w:rsid w:val="00A55986"/>
    <w:rsid w:val="00A55A56"/>
    <w:rsid w:val="00A57D8F"/>
    <w:rsid w:val="00A6069D"/>
    <w:rsid w:val="00A60C6E"/>
    <w:rsid w:val="00A60EE4"/>
    <w:rsid w:val="00A61F33"/>
    <w:rsid w:val="00A621B6"/>
    <w:rsid w:val="00A62BC0"/>
    <w:rsid w:val="00A62E21"/>
    <w:rsid w:val="00A634A1"/>
    <w:rsid w:val="00A63C1B"/>
    <w:rsid w:val="00A6485B"/>
    <w:rsid w:val="00A661C2"/>
    <w:rsid w:val="00A66876"/>
    <w:rsid w:val="00A66AFD"/>
    <w:rsid w:val="00A70958"/>
    <w:rsid w:val="00A70DB5"/>
    <w:rsid w:val="00A71779"/>
    <w:rsid w:val="00A71DD1"/>
    <w:rsid w:val="00A7222C"/>
    <w:rsid w:val="00A72AAB"/>
    <w:rsid w:val="00A73300"/>
    <w:rsid w:val="00A7489B"/>
    <w:rsid w:val="00A75A25"/>
    <w:rsid w:val="00A75C7B"/>
    <w:rsid w:val="00A76E8F"/>
    <w:rsid w:val="00A77035"/>
    <w:rsid w:val="00A77188"/>
    <w:rsid w:val="00A77E59"/>
    <w:rsid w:val="00A8017E"/>
    <w:rsid w:val="00A80617"/>
    <w:rsid w:val="00A81664"/>
    <w:rsid w:val="00A8188A"/>
    <w:rsid w:val="00A81C7E"/>
    <w:rsid w:val="00A8240E"/>
    <w:rsid w:val="00A82C25"/>
    <w:rsid w:val="00A854B4"/>
    <w:rsid w:val="00A85F6F"/>
    <w:rsid w:val="00A879A6"/>
    <w:rsid w:val="00A90F95"/>
    <w:rsid w:val="00A915E8"/>
    <w:rsid w:val="00A917CF"/>
    <w:rsid w:val="00A91E10"/>
    <w:rsid w:val="00A92D23"/>
    <w:rsid w:val="00A931CF"/>
    <w:rsid w:val="00A9347B"/>
    <w:rsid w:val="00A93825"/>
    <w:rsid w:val="00A93FE3"/>
    <w:rsid w:val="00A94AC3"/>
    <w:rsid w:val="00A94D69"/>
    <w:rsid w:val="00A9597F"/>
    <w:rsid w:val="00A95EE3"/>
    <w:rsid w:val="00A97414"/>
    <w:rsid w:val="00A97E1F"/>
    <w:rsid w:val="00AA022E"/>
    <w:rsid w:val="00AA07FA"/>
    <w:rsid w:val="00AA2365"/>
    <w:rsid w:val="00AA2386"/>
    <w:rsid w:val="00AA2556"/>
    <w:rsid w:val="00AA30E7"/>
    <w:rsid w:val="00AA35F0"/>
    <w:rsid w:val="00AA3711"/>
    <w:rsid w:val="00AA38F2"/>
    <w:rsid w:val="00AA4BAF"/>
    <w:rsid w:val="00AA4CA5"/>
    <w:rsid w:val="00AA4FA6"/>
    <w:rsid w:val="00AA6C0D"/>
    <w:rsid w:val="00AA7ACE"/>
    <w:rsid w:val="00AB0607"/>
    <w:rsid w:val="00AB078D"/>
    <w:rsid w:val="00AB0A49"/>
    <w:rsid w:val="00AB0C52"/>
    <w:rsid w:val="00AB17A2"/>
    <w:rsid w:val="00AB18C9"/>
    <w:rsid w:val="00AB2A86"/>
    <w:rsid w:val="00AB4127"/>
    <w:rsid w:val="00AB6B05"/>
    <w:rsid w:val="00AB7570"/>
    <w:rsid w:val="00AB7866"/>
    <w:rsid w:val="00AB7C05"/>
    <w:rsid w:val="00AB7FBF"/>
    <w:rsid w:val="00AC26E7"/>
    <w:rsid w:val="00AC2B19"/>
    <w:rsid w:val="00AC2C35"/>
    <w:rsid w:val="00AC3C21"/>
    <w:rsid w:val="00AC4642"/>
    <w:rsid w:val="00AC4843"/>
    <w:rsid w:val="00AC4E32"/>
    <w:rsid w:val="00AC563E"/>
    <w:rsid w:val="00AC58CD"/>
    <w:rsid w:val="00AC63B1"/>
    <w:rsid w:val="00AC6553"/>
    <w:rsid w:val="00AC796D"/>
    <w:rsid w:val="00AC7F76"/>
    <w:rsid w:val="00AD015F"/>
    <w:rsid w:val="00AD0931"/>
    <w:rsid w:val="00AD0A37"/>
    <w:rsid w:val="00AD1508"/>
    <w:rsid w:val="00AD15DB"/>
    <w:rsid w:val="00AD2135"/>
    <w:rsid w:val="00AD23C2"/>
    <w:rsid w:val="00AD2ABD"/>
    <w:rsid w:val="00AD379A"/>
    <w:rsid w:val="00AD456B"/>
    <w:rsid w:val="00AD46E6"/>
    <w:rsid w:val="00AD581A"/>
    <w:rsid w:val="00AE0586"/>
    <w:rsid w:val="00AE1923"/>
    <w:rsid w:val="00AE2B01"/>
    <w:rsid w:val="00AE3494"/>
    <w:rsid w:val="00AE3745"/>
    <w:rsid w:val="00AE3935"/>
    <w:rsid w:val="00AE3ED2"/>
    <w:rsid w:val="00AE4C36"/>
    <w:rsid w:val="00AE504F"/>
    <w:rsid w:val="00AE6733"/>
    <w:rsid w:val="00AE67CE"/>
    <w:rsid w:val="00AE6A00"/>
    <w:rsid w:val="00AE6A45"/>
    <w:rsid w:val="00AE71E9"/>
    <w:rsid w:val="00AE73E6"/>
    <w:rsid w:val="00AF01C1"/>
    <w:rsid w:val="00AF020A"/>
    <w:rsid w:val="00AF1069"/>
    <w:rsid w:val="00AF31EC"/>
    <w:rsid w:val="00AF3BD1"/>
    <w:rsid w:val="00AF4F2C"/>
    <w:rsid w:val="00AF65CE"/>
    <w:rsid w:val="00AF7132"/>
    <w:rsid w:val="00B00025"/>
    <w:rsid w:val="00B002FC"/>
    <w:rsid w:val="00B005A4"/>
    <w:rsid w:val="00B01DDD"/>
    <w:rsid w:val="00B0204B"/>
    <w:rsid w:val="00B03060"/>
    <w:rsid w:val="00B04583"/>
    <w:rsid w:val="00B04C23"/>
    <w:rsid w:val="00B056E2"/>
    <w:rsid w:val="00B060ED"/>
    <w:rsid w:val="00B06511"/>
    <w:rsid w:val="00B073B6"/>
    <w:rsid w:val="00B0746B"/>
    <w:rsid w:val="00B07BEA"/>
    <w:rsid w:val="00B1002A"/>
    <w:rsid w:val="00B1008F"/>
    <w:rsid w:val="00B1102A"/>
    <w:rsid w:val="00B11056"/>
    <w:rsid w:val="00B111C0"/>
    <w:rsid w:val="00B12782"/>
    <w:rsid w:val="00B133C0"/>
    <w:rsid w:val="00B14B59"/>
    <w:rsid w:val="00B15522"/>
    <w:rsid w:val="00B15730"/>
    <w:rsid w:val="00B16257"/>
    <w:rsid w:val="00B16A05"/>
    <w:rsid w:val="00B16C21"/>
    <w:rsid w:val="00B17375"/>
    <w:rsid w:val="00B174F5"/>
    <w:rsid w:val="00B17A82"/>
    <w:rsid w:val="00B20239"/>
    <w:rsid w:val="00B2042B"/>
    <w:rsid w:val="00B20DF4"/>
    <w:rsid w:val="00B22CC7"/>
    <w:rsid w:val="00B23736"/>
    <w:rsid w:val="00B24597"/>
    <w:rsid w:val="00B2498E"/>
    <w:rsid w:val="00B24FCC"/>
    <w:rsid w:val="00B26332"/>
    <w:rsid w:val="00B26987"/>
    <w:rsid w:val="00B270C2"/>
    <w:rsid w:val="00B27372"/>
    <w:rsid w:val="00B27400"/>
    <w:rsid w:val="00B27504"/>
    <w:rsid w:val="00B27722"/>
    <w:rsid w:val="00B2787D"/>
    <w:rsid w:val="00B30F8C"/>
    <w:rsid w:val="00B31700"/>
    <w:rsid w:val="00B31F37"/>
    <w:rsid w:val="00B32F14"/>
    <w:rsid w:val="00B3406A"/>
    <w:rsid w:val="00B369F4"/>
    <w:rsid w:val="00B370F6"/>
    <w:rsid w:val="00B37CCD"/>
    <w:rsid w:val="00B40F6C"/>
    <w:rsid w:val="00B41173"/>
    <w:rsid w:val="00B4148C"/>
    <w:rsid w:val="00B42168"/>
    <w:rsid w:val="00B424FA"/>
    <w:rsid w:val="00B42A2E"/>
    <w:rsid w:val="00B42F3E"/>
    <w:rsid w:val="00B42F90"/>
    <w:rsid w:val="00B43A0F"/>
    <w:rsid w:val="00B43D17"/>
    <w:rsid w:val="00B444B2"/>
    <w:rsid w:val="00B44569"/>
    <w:rsid w:val="00B4466A"/>
    <w:rsid w:val="00B45224"/>
    <w:rsid w:val="00B459A3"/>
    <w:rsid w:val="00B46538"/>
    <w:rsid w:val="00B46546"/>
    <w:rsid w:val="00B4794C"/>
    <w:rsid w:val="00B47BB2"/>
    <w:rsid w:val="00B47BDD"/>
    <w:rsid w:val="00B508D7"/>
    <w:rsid w:val="00B51200"/>
    <w:rsid w:val="00B51BD3"/>
    <w:rsid w:val="00B51DAF"/>
    <w:rsid w:val="00B52FF3"/>
    <w:rsid w:val="00B53942"/>
    <w:rsid w:val="00B559D0"/>
    <w:rsid w:val="00B55B2A"/>
    <w:rsid w:val="00B55BFC"/>
    <w:rsid w:val="00B567E3"/>
    <w:rsid w:val="00B605AB"/>
    <w:rsid w:val="00B60664"/>
    <w:rsid w:val="00B60DB8"/>
    <w:rsid w:val="00B61BD1"/>
    <w:rsid w:val="00B62150"/>
    <w:rsid w:val="00B6272D"/>
    <w:rsid w:val="00B6395E"/>
    <w:rsid w:val="00B63995"/>
    <w:rsid w:val="00B63D41"/>
    <w:rsid w:val="00B6425B"/>
    <w:rsid w:val="00B64EBE"/>
    <w:rsid w:val="00B6528D"/>
    <w:rsid w:val="00B654BC"/>
    <w:rsid w:val="00B65BE2"/>
    <w:rsid w:val="00B65DE8"/>
    <w:rsid w:val="00B6761F"/>
    <w:rsid w:val="00B67ADB"/>
    <w:rsid w:val="00B67C5B"/>
    <w:rsid w:val="00B7019E"/>
    <w:rsid w:val="00B7087C"/>
    <w:rsid w:val="00B709EC"/>
    <w:rsid w:val="00B71691"/>
    <w:rsid w:val="00B72068"/>
    <w:rsid w:val="00B72909"/>
    <w:rsid w:val="00B72B92"/>
    <w:rsid w:val="00B738C5"/>
    <w:rsid w:val="00B73C01"/>
    <w:rsid w:val="00B74360"/>
    <w:rsid w:val="00B746B7"/>
    <w:rsid w:val="00B74726"/>
    <w:rsid w:val="00B75404"/>
    <w:rsid w:val="00B76861"/>
    <w:rsid w:val="00B77F20"/>
    <w:rsid w:val="00B80397"/>
    <w:rsid w:val="00B81EC4"/>
    <w:rsid w:val="00B82183"/>
    <w:rsid w:val="00B831E5"/>
    <w:rsid w:val="00B83785"/>
    <w:rsid w:val="00B83CDA"/>
    <w:rsid w:val="00B844F7"/>
    <w:rsid w:val="00B869F5"/>
    <w:rsid w:val="00B87831"/>
    <w:rsid w:val="00B87848"/>
    <w:rsid w:val="00B87E48"/>
    <w:rsid w:val="00B87E7F"/>
    <w:rsid w:val="00B906E9"/>
    <w:rsid w:val="00B9124D"/>
    <w:rsid w:val="00B91717"/>
    <w:rsid w:val="00B9190C"/>
    <w:rsid w:val="00B93CA0"/>
    <w:rsid w:val="00B93E03"/>
    <w:rsid w:val="00B9471D"/>
    <w:rsid w:val="00B94F00"/>
    <w:rsid w:val="00B94FC7"/>
    <w:rsid w:val="00B952C0"/>
    <w:rsid w:val="00B960DC"/>
    <w:rsid w:val="00B96646"/>
    <w:rsid w:val="00B967AE"/>
    <w:rsid w:val="00B96D91"/>
    <w:rsid w:val="00BA1A9B"/>
    <w:rsid w:val="00BA23B8"/>
    <w:rsid w:val="00BA2EC5"/>
    <w:rsid w:val="00BA4919"/>
    <w:rsid w:val="00BA4EEA"/>
    <w:rsid w:val="00BA5957"/>
    <w:rsid w:val="00BA7A9D"/>
    <w:rsid w:val="00BB079C"/>
    <w:rsid w:val="00BB0850"/>
    <w:rsid w:val="00BB0E5F"/>
    <w:rsid w:val="00BB12EB"/>
    <w:rsid w:val="00BB1CEA"/>
    <w:rsid w:val="00BB26A0"/>
    <w:rsid w:val="00BB2F8C"/>
    <w:rsid w:val="00BB32D5"/>
    <w:rsid w:val="00BB3679"/>
    <w:rsid w:val="00BB3AC5"/>
    <w:rsid w:val="00BB3E89"/>
    <w:rsid w:val="00BB4779"/>
    <w:rsid w:val="00BB47A1"/>
    <w:rsid w:val="00BB4C15"/>
    <w:rsid w:val="00BB5179"/>
    <w:rsid w:val="00BB723B"/>
    <w:rsid w:val="00BC020C"/>
    <w:rsid w:val="00BC081A"/>
    <w:rsid w:val="00BC28D1"/>
    <w:rsid w:val="00BC2AFA"/>
    <w:rsid w:val="00BC2F5A"/>
    <w:rsid w:val="00BC4001"/>
    <w:rsid w:val="00BC438F"/>
    <w:rsid w:val="00BC497B"/>
    <w:rsid w:val="00BC4B74"/>
    <w:rsid w:val="00BC4D88"/>
    <w:rsid w:val="00BC4DE7"/>
    <w:rsid w:val="00BC4F9D"/>
    <w:rsid w:val="00BC6515"/>
    <w:rsid w:val="00BC684C"/>
    <w:rsid w:val="00BC68C6"/>
    <w:rsid w:val="00BC6CB7"/>
    <w:rsid w:val="00BD0368"/>
    <w:rsid w:val="00BD0AC4"/>
    <w:rsid w:val="00BD14EB"/>
    <w:rsid w:val="00BD2432"/>
    <w:rsid w:val="00BD276E"/>
    <w:rsid w:val="00BD3A5D"/>
    <w:rsid w:val="00BD3A5E"/>
    <w:rsid w:val="00BD3CB9"/>
    <w:rsid w:val="00BD3FDC"/>
    <w:rsid w:val="00BD50AD"/>
    <w:rsid w:val="00BD5A1A"/>
    <w:rsid w:val="00BD60F6"/>
    <w:rsid w:val="00BD61C5"/>
    <w:rsid w:val="00BD6678"/>
    <w:rsid w:val="00BD66F8"/>
    <w:rsid w:val="00BD6CD5"/>
    <w:rsid w:val="00BD701F"/>
    <w:rsid w:val="00BD71E0"/>
    <w:rsid w:val="00BD7617"/>
    <w:rsid w:val="00BD7DAD"/>
    <w:rsid w:val="00BE010E"/>
    <w:rsid w:val="00BE202F"/>
    <w:rsid w:val="00BE2D01"/>
    <w:rsid w:val="00BE3870"/>
    <w:rsid w:val="00BE3F51"/>
    <w:rsid w:val="00BE5658"/>
    <w:rsid w:val="00BE5EFA"/>
    <w:rsid w:val="00BE639A"/>
    <w:rsid w:val="00BE6414"/>
    <w:rsid w:val="00BF00C8"/>
    <w:rsid w:val="00BF0222"/>
    <w:rsid w:val="00BF1188"/>
    <w:rsid w:val="00BF16F2"/>
    <w:rsid w:val="00BF187B"/>
    <w:rsid w:val="00BF188B"/>
    <w:rsid w:val="00BF30F3"/>
    <w:rsid w:val="00BF396E"/>
    <w:rsid w:val="00BF6B48"/>
    <w:rsid w:val="00BF6F9C"/>
    <w:rsid w:val="00BF7485"/>
    <w:rsid w:val="00BF77E1"/>
    <w:rsid w:val="00BF7908"/>
    <w:rsid w:val="00BF7AD3"/>
    <w:rsid w:val="00BF7C91"/>
    <w:rsid w:val="00C00111"/>
    <w:rsid w:val="00C009B6"/>
    <w:rsid w:val="00C00F45"/>
    <w:rsid w:val="00C0138D"/>
    <w:rsid w:val="00C01CA8"/>
    <w:rsid w:val="00C020F6"/>
    <w:rsid w:val="00C0251F"/>
    <w:rsid w:val="00C02D33"/>
    <w:rsid w:val="00C0357C"/>
    <w:rsid w:val="00C046E1"/>
    <w:rsid w:val="00C05ABB"/>
    <w:rsid w:val="00C05CAF"/>
    <w:rsid w:val="00C07B32"/>
    <w:rsid w:val="00C07BE7"/>
    <w:rsid w:val="00C103C3"/>
    <w:rsid w:val="00C10BC3"/>
    <w:rsid w:val="00C1166C"/>
    <w:rsid w:val="00C11F41"/>
    <w:rsid w:val="00C12082"/>
    <w:rsid w:val="00C12281"/>
    <w:rsid w:val="00C12321"/>
    <w:rsid w:val="00C124D8"/>
    <w:rsid w:val="00C12634"/>
    <w:rsid w:val="00C12A3D"/>
    <w:rsid w:val="00C12A3F"/>
    <w:rsid w:val="00C13747"/>
    <w:rsid w:val="00C14745"/>
    <w:rsid w:val="00C15AF1"/>
    <w:rsid w:val="00C16208"/>
    <w:rsid w:val="00C16C66"/>
    <w:rsid w:val="00C16F8A"/>
    <w:rsid w:val="00C16FB3"/>
    <w:rsid w:val="00C17012"/>
    <w:rsid w:val="00C170D9"/>
    <w:rsid w:val="00C2011D"/>
    <w:rsid w:val="00C20125"/>
    <w:rsid w:val="00C20169"/>
    <w:rsid w:val="00C202C4"/>
    <w:rsid w:val="00C22B91"/>
    <w:rsid w:val="00C22DEF"/>
    <w:rsid w:val="00C22FCB"/>
    <w:rsid w:val="00C23501"/>
    <w:rsid w:val="00C259D0"/>
    <w:rsid w:val="00C25B06"/>
    <w:rsid w:val="00C26753"/>
    <w:rsid w:val="00C30A18"/>
    <w:rsid w:val="00C30F70"/>
    <w:rsid w:val="00C31A69"/>
    <w:rsid w:val="00C31AF7"/>
    <w:rsid w:val="00C31EBD"/>
    <w:rsid w:val="00C327DF"/>
    <w:rsid w:val="00C3336C"/>
    <w:rsid w:val="00C33669"/>
    <w:rsid w:val="00C337C9"/>
    <w:rsid w:val="00C348B5"/>
    <w:rsid w:val="00C35148"/>
    <w:rsid w:val="00C3521D"/>
    <w:rsid w:val="00C3670E"/>
    <w:rsid w:val="00C3676E"/>
    <w:rsid w:val="00C36BA9"/>
    <w:rsid w:val="00C36F3F"/>
    <w:rsid w:val="00C3731F"/>
    <w:rsid w:val="00C40BA0"/>
    <w:rsid w:val="00C412E3"/>
    <w:rsid w:val="00C4167A"/>
    <w:rsid w:val="00C41700"/>
    <w:rsid w:val="00C41D16"/>
    <w:rsid w:val="00C42170"/>
    <w:rsid w:val="00C4310D"/>
    <w:rsid w:val="00C43DBF"/>
    <w:rsid w:val="00C43E36"/>
    <w:rsid w:val="00C43F8E"/>
    <w:rsid w:val="00C448A0"/>
    <w:rsid w:val="00C4595F"/>
    <w:rsid w:val="00C45AA8"/>
    <w:rsid w:val="00C45C31"/>
    <w:rsid w:val="00C4645C"/>
    <w:rsid w:val="00C464E7"/>
    <w:rsid w:val="00C47575"/>
    <w:rsid w:val="00C47652"/>
    <w:rsid w:val="00C503BB"/>
    <w:rsid w:val="00C50477"/>
    <w:rsid w:val="00C506CB"/>
    <w:rsid w:val="00C5098F"/>
    <w:rsid w:val="00C51BF6"/>
    <w:rsid w:val="00C5216E"/>
    <w:rsid w:val="00C52183"/>
    <w:rsid w:val="00C5291D"/>
    <w:rsid w:val="00C52C81"/>
    <w:rsid w:val="00C544B4"/>
    <w:rsid w:val="00C54601"/>
    <w:rsid w:val="00C548DB"/>
    <w:rsid w:val="00C54D32"/>
    <w:rsid w:val="00C550F6"/>
    <w:rsid w:val="00C55934"/>
    <w:rsid w:val="00C564A4"/>
    <w:rsid w:val="00C56900"/>
    <w:rsid w:val="00C572AB"/>
    <w:rsid w:val="00C572CA"/>
    <w:rsid w:val="00C60CBE"/>
    <w:rsid w:val="00C61239"/>
    <w:rsid w:val="00C612DB"/>
    <w:rsid w:val="00C61C8D"/>
    <w:rsid w:val="00C6316D"/>
    <w:rsid w:val="00C63775"/>
    <w:rsid w:val="00C63AA6"/>
    <w:rsid w:val="00C63D7E"/>
    <w:rsid w:val="00C63EDE"/>
    <w:rsid w:val="00C6496E"/>
    <w:rsid w:val="00C6496F"/>
    <w:rsid w:val="00C6498F"/>
    <w:rsid w:val="00C66BDB"/>
    <w:rsid w:val="00C67D7B"/>
    <w:rsid w:val="00C702CC"/>
    <w:rsid w:val="00C704E0"/>
    <w:rsid w:val="00C712BB"/>
    <w:rsid w:val="00C71ACC"/>
    <w:rsid w:val="00C72785"/>
    <w:rsid w:val="00C74461"/>
    <w:rsid w:val="00C74896"/>
    <w:rsid w:val="00C7512E"/>
    <w:rsid w:val="00C75432"/>
    <w:rsid w:val="00C75DD3"/>
    <w:rsid w:val="00C7614C"/>
    <w:rsid w:val="00C76288"/>
    <w:rsid w:val="00C76E16"/>
    <w:rsid w:val="00C801CC"/>
    <w:rsid w:val="00C80B01"/>
    <w:rsid w:val="00C80C63"/>
    <w:rsid w:val="00C80FD5"/>
    <w:rsid w:val="00C827B9"/>
    <w:rsid w:val="00C837BA"/>
    <w:rsid w:val="00C8405A"/>
    <w:rsid w:val="00C84552"/>
    <w:rsid w:val="00C850AC"/>
    <w:rsid w:val="00C8513B"/>
    <w:rsid w:val="00C85518"/>
    <w:rsid w:val="00C8566E"/>
    <w:rsid w:val="00C85BA6"/>
    <w:rsid w:val="00C85E94"/>
    <w:rsid w:val="00C85F7E"/>
    <w:rsid w:val="00C86E2A"/>
    <w:rsid w:val="00C87447"/>
    <w:rsid w:val="00C87CC4"/>
    <w:rsid w:val="00C9039E"/>
    <w:rsid w:val="00C91351"/>
    <w:rsid w:val="00C91639"/>
    <w:rsid w:val="00C9167A"/>
    <w:rsid w:val="00C919F8"/>
    <w:rsid w:val="00C92CD7"/>
    <w:rsid w:val="00C932DE"/>
    <w:rsid w:val="00C93F0E"/>
    <w:rsid w:val="00C954D4"/>
    <w:rsid w:val="00C9574A"/>
    <w:rsid w:val="00C95BE2"/>
    <w:rsid w:val="00C95E4D"/>
    <w:rsid w:val="00C96791"/>
    <w:rsid w:val="00C96CF9"/>
    <w:rsid w:val="00CA2249"/>
    <w:rsid w:val="00CA262A"/>
    <w:rsid w:val="00CA26AA"/>
    <w:rsid w:val="00CA3179"/>
    <w:rsid w:val="00CA31F8"/>
    <w:rsid w:val="00CA3436"/>
    <w:rsid w:val="00CA3D39"/>
    <w:rsid w:val="00CA4376"/>
    <w:rsid w:val="00CA4BD0"/>
    <w:rsid w:val="00CA5ED9"/>
    <w:rsid w:val="00CA78EB"/>
    <w:rsid w:val="00CB0C33"/>
    <w:rsid w:val="00CB1C1B"/>
    <w:rsid w:val="00CB1C70"/>
    <w:rsid w:val="00CB28EA"/>
    <w:rsid w:val="00CB2AFA"/>
    <w:rsid w:val="00CB2E42"/>
    <w:rsid w:val="00CB4293"/>
    <w:rsid w:val="00CB51E7"/>
    <w:rsid w:val="00CB6324"/>
    <w:rsid w:val="00CB664E"/>
    <w:rsid w:val="00CB6DE6"/>
    <w:rsid w:val="00CB7662"/>
    <w:rsid w:val="00CC04FF"/>
    <w:rsid w:val="00CC05C9"/>
    <w:rsid w:val="00CC0779"/>
    <w:rsid w:val="00CC276A"/>
    <w:rsid w:val="00CC2E4A"/>
    <w:rsid w:val="00CC32A4"/>
    <w:rsid w:val="00CC5B79"/>
    <w:rsid w:val="00CC5D3C"/>
    <w:rsid w:val="00CC5FDE"/>
    <w:rsid w:val="00CC610B"/>
    <w:rsid w:val="00CC7D1C"/>
    <w:rsid w:val="00CC7FF4"/>
    <w:rsid w:val="00CD0605"/>
    <w:rsid w:val="00CD191C"/>
    <w:rsid w:val="00CD19B7"/>
    <w:rsid w:val="00CD1A48"/>
    <w:rsid w:val="00CD1AB6"/>
    <w:rsid w:val="00CD3283"/>
    <w:rsid w:val="00CD3A4D"/>
    <w:rsid w:val="00CD3F9B"/>
    <w:rsid w:val="00CD451C"/>
    <w:rsid w:val="00CD52B3"/>
    <w:rsid w:val="00CD55FF"/>
    <w:rsid w:val="00CD5889"/>
    <w:rsid w:val="00CD5937"/>
    <w:rsid w:val="00CD639F"/>
    <w:rsid w:val="00CD660D"/>
    <w:rsid w:val="00CD68A2"/>
    <w:rsid w:val="00CD70D4"/>
    <w:rsid w:val="00CD78F7"/>
    <w:rsid w:val="00CD7F25"/>
    <w:rsid w:val="00CE12BD"/>
    <w:rsid w:val="00CE13EB"/>
    <w:rsid w:val="00CE1856"/>
    <w:rsid w:val="00CE26D0"/>
    <w:rsid w:val="00CE3214"/>
    <w:rsid w:val="00CE3B8F"/>
    <w:rsid w:val="00CE40C7"/>
    <w:rsid w:val="00CE43B2"/>
    <w:rsid w:val="00CE445E"/>
    <w:rsid w:val="00CE4AB3"/>
    <w:rsid w:val="00CE54DB"/>
    <w:rsid w:val="00CE5546"/>
    <w:rsid w:val="00CE5A4D"/>
    <w:rsid w:val="00CE5C2C"/>
    <w:rsid w:val="00CE5D2D"/>
    <w:rsid w:val="00CE63E6"/>
    <w:rsid w:val="00CE6982"/>
    <w:rsid w:val="00CE6AE0"/>
    <w:rsid w:val="00CE7953"/>
    <w:rsid w:val="00CE7A38"/>
    <w:rsid w:val="00CE7D5E"/>
    <w:rsid w:val="00CF1269"/>
    <w:rsid w:val="00CF19E7"/>
    <w:rsid w:val="00CF1F83"/>
    <w:rsid w:val="00CF27E8"/>
    <w:rsid w:val="00CF3150"/>
    <w:rsid w:val="00CF3A54"/>
    <w:rsid w:val="00CF3BF5"/>
    <w:rsid w:val="00CF4558"/>
    <w:rsid w:val="00CF5497"/>
    <w:rsid w:val="00CF6239"/>
    <w:rsid w:val="00CF6808"/>
    <w:rsid w:val="00CF6A70"/>
    <w:rsid w:val="00CF6FD8"/>
    <w:rsid w:val="00D01280"/>
    <w:rsid w:val="00D01B7F"/>
    <w:rsid w:val="00D01EE0"/>
    <w:rsid w:val="00D02140"/>
    <w:rsid w:val="00D02270"/>
    <w:rsid w:val="00D0309F"/>
    <w:rsid w:val="00D031ED"/>
    <w:rsid w:val="00D034EA"/>
    <w:rsid w:val="00D038DB"/>
    <w:rsid w:val="00D03989"/>
    <w:rsid w:val="00D03D8E"/>
    <w:rsid w:val="00D04236"/>
    <w:rsid w:val="00D04521"/>
    <w:rsid w:val="00D071AC"/>
    <w:rsid w:val="00D07D7D"/>
    <w:rsid w:val="00D1065F"/>
    <w:rsid w:val="00D11B0F"/>
    <w:rsid w:val="00D11E94"/>
    <w:rsid w:val="00D12D60"/>
    <w:rsid w:val="00D133FD"/>
    <w:rsid w:val="00D14063"/>
    <w:rsid w:val="00D1423C"/>
    <w:rsid w:val="00D14330"/>
    <w:rsid w:val="00D1475B"/>
    <w:rsid w:val="00D15644"/>
    <w:rsid w:val="00D15E13"/>
    <w:rsid w:val="00D167CD"/>
    <w:rsid w:val="00D16E88"/>
    <w:rsid w:val="00D172AF"/>
    <w:rsid w:val="00D1798D"/>
    <w:rsid w:val="00D17D54"/>
    <w:rsid w:val="00D17F51"/>
    <w:rsid w:val="00D20972"/>
    <w:rsid w:val="00D20AB4"/>
    <w:rsid w:val="00D21066"/>
    <w:rsid w:val="00D215C1"/>
    <w:rsid w:val="00D21C9C"/>
    <w:rsid w:val="00D22FAA"/>
    <w:rsid w:val="00D235D2"/>
    <w:rsid w:val="00D2390A"/>
    <w:rsid w:val="00D240C3"/>
    <w:rsid w:val="00D249FE"/>
    <w:rsid w:val="00D24C66"/>
    <w:rsid w:val="00D251A3"/>
    <w:rsid w:val="00D2524F"/>
    <w:rsid w:val="00D25815"/>
    <w:rsid w:val="00D260C6"/>
    <w:rsid w:val="00D26118"/>
    <w:rsid w:val="00D26A9D"/>
    <w:rsid w:val="00D3046A"/>
    <w:rsid w:val="00D30840"/>
    <w:rsid w:val="00D30C44"/>
    <w:rsid w:val="00D316AA"/>
    <w:rsid w:val="00D317FB"/>
    <w:rsid w:val="00D31CE8"/>
    <w:rsid w:val="00D32C9A"/>
    <w:rsid w:val="00D34064"/>
    <w:rsid w:val="00D34A34"/>
    <w:rsid w:val="00D34A6C"/>
    <w:rsid w:val="00D34AD6"/>
    <w:rsid w:val="00D34B9E"/>
    <w:rsid w:val="00D3623B"/>
    <w:rsid w:val="00D36542"/>
    <w:rsid w:val="00D367EA"/>
    <w:rsid w:val="00D367FB"/>
    <w:rsid w:val="00D4022E"/>
    <w:rsid w:val="00D402FB"/>
    <w:rsid w:val="00D4089C"/>
    <w:rsid w:val="00D41456"/>
    <w:rsid w:val="00D4152F"/>
    <w:rsid w:val="00D42349"/>
    <w:rsid w:val="00D4260B"/>
    <w:rsid w:val="00D42988"/>
    <w:rsid w:val="00D432A6"/>
    <w:rsid w:val="00D44047"/>
    <w:rsid w:val="00D44325"/>
    <w:rsid w:val="00D44CB5"/>
    <w:rsid w:val="00D46D45"/>
    <w:rsid w:val="00D47B4B"/>
    <w:rsid w:val="00D47C0E"/>
    <w:rsid w:val="00D500E5"/>
    <w:rsid w:val="00D50F73"/>
    <w:rsid w:val="00D51D80"/>
    <w:rsid w:val="00D51FE8"/>
    <w:rsid w:val="00D5225E"/>
    <w:rsid w:val="00D522B5"/>
    <w:rsid w:val="00D52A95"/>
    <w:rsid w:val="00D52ADA"/>
    <w:rsid w:val="00D52DF9"/>
    <w:rsid w:val="00D543E2"/>
    <w:rsid w:val="00D549C7"/>
    <w:rsid w:val="00D55452"/>
    <w:rsid w:val="00D55CE1"/>
    <w:rsid w:val="00D5688E"/>
    <w:rsid w:val="00D56A40"/>
    <w:rsid w:val="00D57155"/>
    <w:rsid w:val="00D5719D"/>
    <w:rsid w:val="00D60213"/>
    <w:rsid w:val="00D61266"/>
    <w:rsid w:val="00D612F7"/>
    <w:rsid w:val="00D61D65"/>
    <w:rsid w:val="00D63584"/>
    <w:rsid w:val="00D66EC9"/>
    <w:rsid w:val="00D702C5"/>
    <w:rsid w:val="00D70A27"/>
    <w:rsid w:val="00D71EF6"/>
    <w:rsid w:val="00D720CD"/>
    <w:rsid w:val="00D72627"/>
    <w:rsid w:val="00D728F4"/>
    <w:rsid w:val="00D72DF2"/>
    <w:rsid w:val="00D730F9"/>
    <w:rsid w:val="00D738B1"/>
    <w:rsid w:val="00D7402D"/>
    <w:rsid w:val="00D747D2"/>
    <w:rsid w:val="00D747EA"/>
    <w:rsid w:val="00D75165"/>
    <w:rsid w:val="00D76778"/>
    <w:rsid w:val="00D76C03"/>
    <w:rsid w:val="00D77C31"/>
    <w:rsid w:val="00D77F1D"/>
    <w:rsid w:val="00D80A80"/>
    <w:rsid w:val="00D81093"/>
    <w:rsid w:val="00D81213"/>
    <w:rsid w:val="00D8204A"/>
    <w:rsid w:val="00D820B7"/>
    <w:rsid w:val="00D821FA"/>
    <w:rsid w:val="00D82292"/>
    <w:rsid w:val="00D82BC0"/>
    <w:rsid w:val="00D8304F"/>
    <w:rsid w:val="00D831C9"/>
    <w:rsid w:val="00D83BDD"/>
    <w:rsid w:val="00D84065"/>
    <w:rsid w:val="00D846CD"/>
    <w:rsid w:val="00D847E6"/>
    <w:rsid w:val="00D85F1C"/>
    <w:rsid w:val="00D8619A"/>
    <w:rsid w:val="00D863F3"/>
    <w:rsid w:val="00D86E4B"/>
    <w:rsid w:val="00D87532"/>
    <w:rsid w:val="00D90394"/>
    <w:rsid w:val="00D91041"/>
    <w:rsid w:val="00D92767"/>
    <w:rsid w:val="00D92E84"/>
    <w:rsid w:val="00D93171"/>
    <w:rsid w:val="00D93D81"/>
    <w:rsid w:val="00D93EFD"/>
    <w:rsid w:val="00D953F3"/>
    <w:rsid w:val="00D954F0"/>
    <w:rsid w:val="00D960C3"/>
    <w:rsid w:val="00D96554"/>
    <w:rsid w:val="00DA1201"/>
    <w:rsid w:val="00DA197D"/>
    <w:rsid w:val="00DA1B52"/>
    <w:rsid w:val="00DA2D4D"/>
    <w:rsid w:val="00DA34A8"/>
    <w:rsid w:val="00DA4516"/>
    <w:rsid w:val="00DA4BF4"/>
    <w:rsid w:val="00DA4F79"/>
    <w:rsid w:val="00DA534E"/>
    <w:rsid w:val="00DA575A"/>
    <w:rsid w:val="00DA593C"/>
    <w:rsid w:val="00DA5D4C"/>
    <w:rsid w:val="00DA69FF"/>
    <w:rsid w:val="00DA7D25"/>
    <w:rsid w:val="00DA7EBB"/>
    <w:rsid w:val="00DB01DA"/>
    <w:rsid w:val="00DB05C1"/>
    <w:rsid w:val="00DB0954"/>
    <w:rsid w:val="00DB0B4A"/>
    <w:rsid w:val="00DB1A29"/>
    <w:rsid w:val="00DB291A"/>
    <w:rsid w:val="00DB2AAF"/>
    <w:rsid w:val="00DB2D81"/>
    <w:rsid w:val="00DB309C"/>
    <w:rsid w:val="00DB3446"/>
    <w:rsid w:val="00DB42E7"/>
    <w:rsid w:val="00DB484C"/>
    <w:rsid w:val="00DB571B"/>
    <w:rsid w:val="00DB57E5"/>
    <w:rsid w:val="00DB6251"/>
    <w:rsid w:val="00DB64A0"/>
    <w:rsid w:val="00DB6CC7"/>
    <w:rsid w:val="00DB7445"/>
    <w:rsid w:val="00DB7FC7"/>
    <w:rsid w:val="00DC0D99"/>
    <w:rsid w:val="00DC115D"/>
    <w:rsid w:val="00DC147C"/>
    <w:rsid w:val="00DC1CFD"/>
    <w:rsid w:val="00DC25D7"/>
    <w:rsid w:val="00DC2AAA"/>
    <w:rsid w:val="00DC2BC9"/>
    <w:rsid w:val="00DC480B"/>
    <w:rsid w:val="00DC5F53"/>
    <w:rsid w:val="00DC70AC"/>
    <w:rsid w:val="00DC7539"/>
    <w:rsid w:val="00DC7646"/>
    <w:rsid w:val="00DC7E2C"/>
    <w:rsid w:val="00DD0264"/>
    <w:rsid w:val="00DD068E"/>
    <w:rsid w:val="00DD0DA0"/>
    <w:rsid w:val="00DD0FD2"/>
    <w:rsid w:val="00DD1121"/>
    <w:rsid w:val="00DD2224"/>
    <w:rsid w:val="00DD29AA"/>
    <w:rsid w:val="00DD2AE6"/>
    <w:rsid w:val="00DD3025"/>
    <w:rsid w:val="00DD3D0F"/>
    <w:rsid w:val="00DD4232"/>
    <w:rsid w:val="00DD4400"/>
    <w:rsid w:val="00DD4900"/>
    <w:rsid w:val="00DD4BA3"/>
    <w:rsid w:val="00DD4E1F"/>
    <w:rsid w:val="00DD6043"/>
    <w:rsid w:val="00DD7A7C"/>
    <w:rsid w:val="00DE1371"/>
    <w:rsid w:val="00DE14F7"/>
    <w:rsid w:val="00DE1694"/>
    <w:rsid w:val="00DE3696"/>
    <w:rsid w:val="00DE3753"/>
    <w:rsid w:val="00DE37C0"/>
    <w:rsid w:val="00DE3A25"/>
    <w:rsid w:val="00DE425E"/>
    <w:rsid w:val="00DE5241"/>
    <w:rsid w:val="00DE57B8"/>
    <w:rsid w:val="00DE6527"/>
    <w:rsid w:val="00DE6D3E"/>
    <w:rsid w:val="00DE7ECE"/>
    <w:rsid w:val="00DF0205"/>
    <w:rsid w:val="00DF04E0"/>
    <w:rsid w:val="00DF1BBC"/>
    <w:rsid w:val="00DF2030"/>
    <w:rsid w:val="00DF2B22"/>
    <w:rsid w:val="00DF605A"/>
    <w:rsid w:val="00DF6077"/>
    <w:rsid w:val="00DF647A"/>
    <w:rsid w:val="00DF7E4C"/>
    <w:rsid w:val="00DF7EFD"/>
    <w:rsid w:val="00E014BC"/>
    <w:rsid w:val="00E01556"/>
    <w:rsid w:val="00E0184A"/>
    <w:rsid w:val="00E01AFF"/>
    <w:rsid w:val="00E01E30"/>
    <w:rsid w:val="00E0226C"/>
    <w:rsid w:val="00E02305"/>
    <w:rsid w:val="00E0234A"/>
    <w:rsid w:val="00E023B0"/>
    <w:rsid w:val="00E02939"/>
    <w:rsid w:val="00E02947"/>
    <w:rsid w:val="00E02B2E"/>
    <w:rsid w:val="00E03505"/>
    <w:rsid w:val="00E03A80"/>
    <w:rsid w:val="00E03D15"/>
    <w:rsid w:val="00E06243"/>
    <w:rsid w:val="00E11405"/>
    <w:rsid w:val="00E11D36"/>
    <w:rsid w:val="00E1246E"/>
    <w:rsid w:val="00E12479"/>
    <w:rsid w:val="00E12962"/>
    <w:rsid w:val="00E14184"/>
    <w:rsid w:val="00E148EB"/>
    <w:rsid w:val="00E14973"/>
    <w:rsid w:val="00E14E1F"/>
    <w:rsid w:val="00E153E2"/>
    <w:rsid w:val="00E15596"/>
    <w:rsid w:val="00E1610B"/>
    <w:rsid w:val="00E172FF"/>
    <w:rsid w:val="00E2085D"/>
    <w:rsid w:val="00E214B3"/>
    <w:rsid w:val="00E230AC"/>
    <w:rsid w:val="00E2370A"/>
    <w:rsid w:val="00E24505"/>
    <w:rsid w:val="00E24861"/>
    <w:rsid w:val="00E2510D"/>
    <w:rsid w:val="00E25126"/>
    <w:rsid w:val="00E25916"/>
    <w:rsid w:val="00E25A54"/>
    <w:rsid w:val="00E25E58"/>
    <w:rsid w:val="00E263F4"/>
    <w:rsid w:val="00E26933"/>
    <w:rsid w:val="00E27A9F"/>
    <w:rsid w:val="00E30AD6"/>
    <w:rsid w:val="00E30C05"/>
    <w:rsid w:val="00E30EF9"/>
    <w:rsid w:val="00E318C2"/>
    <w:rsid w:val="00E318E3"/>
    <w:rsid w:val="00E3304B"/>
    <w:rsid w:val="00E3323B"/>
    <w:rsid w:val="00E3380F"/>
    <w:rsid w:val="00E34352"/>
    <w:rsid w:val="00E34760"/>
    <w:rsid w:val="00E34D24"/>
    <w:rsid w:val="00E353FD"/>
    <w:rsid w:val="00E35683"/>
    <w:rsid w:val="00E400E8"/>
    <w:rsid w:val="00E4058F"/>
    <w:rsid w:val="00E40B9F"/>
    <w:rsid w:val="00E40EA5"/>
    <w:rsid w:val="00E40ED3"/>
    <w:rsid w:val="00E41669"/>
    <w:rsid w:val="00E429CE"/>
    <w:rsid w:val="00E43543"/>
    <w:rsid w:val="00E440FF"/>
    <w:rsid w:val="00E44642"/>
    <w:rsid w:val="00E457EF"/>
    <w:rsid w:val="00E4587C"/>
    <w:rsid w:val="00E45DD3"/>
    <w:rsid w:val="00E45E8B"/>
    <w:rsid w:val="00E478D3"/>
    <w:rsid w:val="00E47C0A"/>
    <w:rsid w:val="00E47D39"/>
    <w:rsid w:val="00E50998"/>
    <w:rsid w:val="00E512A5"/>
    <w:rsid w:val="00E51DDE"/>
    <w:rsid w:val="00E51FFD"/>
    <w:rsid w:val="00E521DD"/>
    <w:rsid w:val="00E5226D"/>
    <w:rsid w:val="00E5382C"/>
    <w:rsid w:val="00E53847"/>
    <w:rsid w:val="00E54010"/>
    <w:rsid w:val="00E542DC"/>
    <w:rsid w:val="00E5477F"/>
    <w:rsid w:val="00E547F7"/>
    <w:rsid w:val="00E54EE2"/>
    <w:rsid w:val="00E55568"/>
    <w:rsid w:val="00E557A3"/>
    <w:rsid w:val="00E55D98"/>
    <w:rsid w:val="00E5636D"/>
    <w:rsid w:val="00E57251"/>
    <w:rsid w:val="00E5752A"/>
    <w:rsid w:val="00E57F65"/>
    <w:rsid w:val="00E60538"/>
    <w:rsid w:val="00E60720"/>
    <w:rsid w:val="00E60F37"/>
    <w:rsid w:val="00E6141D"/>
    <w:rsid w:val="00E61B0F"/>
    <w:rsid w:val="00E61BF3"/>
    <w:rsid w:val="00E620EF"/>
    <w:rsid w:val="00E62502"/>
    <w:rsid w:val="00E632FF"/>
    <w:rsid w:val="00E64E00"/>
    <w:rsid w:val="00E65659"/>
    <w:rsid w:val="00E65AD9"/>
    <w:rsid w:val="00E65FB8"/>
    <w:rsid w:val="00E66598"/>
    <w:rsid w:val="00E66C69"/>
    <w:rsid w:val="00E702D2"/>
    <w:rsid w:val="00E70444"/>
    <w:rsid w:val="00E70C29"/>
    <w:rsid w:val="00E72AA5"/>
    <w:rsid w:val="00E730EC"/>
    <w:rsid w:val="00E74094"/>
    <w:rsid w:val="00E75469"/>
    <w:rsid w:val="00E7576D"/>
    <w:rsid w:val="00E812B0"/>
    <w:rsid w:val="00E8196A"/>
    <w:rsid w:val="00E824E7"/>
    <w:rsid w:val="00E8460A"/>
    <w:rsid w:val="00E84BA1"/>
    <w:rsid w:val="00E85FB7"/>
    <w:rsid w:val="00E861B6"/>
    <w:rsid w:val="00E87B7E"/>
    <w:rsid w:val="00E87F54"/>
    <w:rsid w:val="00E92C89"/>
    <w:rsid w:val="00E942BE"/>
    <w:rsid w:val="00E9452A"/>
    <w:rsid w:val="00E956FD"/>
    <w:rsid w:val="00E96431"/>
    <w:rsid w:val="00E96473"/>
    <w:rsid w:val="00E9695A"/>
    <w:rsid w:val="00EA0243"/>
    <w:rsid w:val="00EA0252"/>
    <w:rsid w:val="00EA09FE"/>
    <w:rsid w:val="00EA1826"/>
    <w:rsid w:val="00EA2375"/>
    <w:rsid w:val="00EA38F4"/>
    <w:rsid w:val="00EA402D"/>
    <w:rsid w:val="00EA4525"/>
    <w:rsid w:val="00EA4A38"/>
    <w:rsid w:val="00EA6707"/>
    <w:rsid w:val="00EA67F6"/>
    <w:rsid w:val="00EA6A2F"/>
    <w:rsid w:val="00EA7D11"/>
    <w:rsid w:val="00EA7D5C"/>
    <w:rsid w:val="00EB0A21"/>
    <w:rsid w:val="00EB127A"/>
    <w:rsid w:val="00EB1E07"/>
    <w:rsid w:val="00EB22FC"/>
    <w:rsid w:val="00EB3CE8"/>
    <w:rsid w:val="00EB3DDB"/>
    <w:rsid w:val="00EB4130"/>
    <w:rsid w:val="00EB42C5"/>
    <w:rsid w:val="00EB4B5C"/>
    <w:rsid w:val="00EB4FBE"/>
    <w:rsid w:val="00EB52F1"/>
    <w:rsid w:val="00EB6087"/>
    <w:rsid w:val="00EB683C"/>
    <w:rsid w:val="00EB6C90"/>
    <w:rsid w:val="00EB6D9F"/>
    <w:rsid w:val="00EB7E42"/>
    <w:rsid w:val="00EC03E6"/>
    <w:rsid w:val="00EC0723"/>
    <w:rsid w:val="00EC08C9"/>
    <w:rsid w:val="00EC0967"/>
    <w:rsid w:val="00EC0BD5"/>
    <w:rsid w:val="00EC0E5B"/>
    <w:rsid w:val="00EC125B"/>
    <w:rsid w:val="00EC1B5A"/>
    <w:rsid w:val="00EC231D"/>
    <w:rsid w:val="00EC2F98"/>
    <w:rsid w:val="00EC378F"/>
    <w:rsid w:val="00EC3B4D"/>
    <w:rsid w:val="00EC52E4"/>
    <w:rsid w:val="00EC54F4"/>
    <w:rsid w:val="00EC5EF7"/>
    <w:rsid w:val="00EC6209"/>
    <w:rsid w:val="00EC64F5"/>
    <w:rsid w:val="00EC68F6"/>
    <w:rsid w:val="00EC6A22"/>
    <w:rsid w:val="00EC72FE"/>
    <w:rsid w:val="00EC7AA0"/>
    <w:rsid w:val="00EC7C2E"/>
    <w:rsid w:val="00ED0C7B"/>
    <w:rsid w:val="00ED1351"/>
    <w:rsid w:val="00ED173E"/>
    <w:rsid w:val="00ED1740"/>
    <w:rsid w:val="00ED186B"/>
    <w:rsid w:val="00ED2705"/>
    <w:rsid w:val="00ED2977"/>
    <w:rsid w:val="00ED2B60"/>
    <w:rsid w:val="00ED3108"/>
    <w:rsid w:val="00ED3A13"/>
    <w:rsid w:val="00ED52AA"/>
    <w:rsid w:val="00ED5359"/>
    <w:rsid w:val="00ED58AC"/>
    <w:rsid w:val="00ED5C53"/>
    <w:rsid w:val="00ED67DB"/>
    <w:rsid w:val="00ED6900"/>
    <w:rsid w:val="00ED6BB7"/>
    <w:rsid w:val="00EE0369"/>
    <w:rsid w:val="00EE1916"/>
    <w:rsid w:val="00EE1A31"/>
    <w:rsid w:val="00EE1C2C"/>
    <w:rsid w:val="00EE2628"/>
    <w:rsid w:val="00EE2A67"/>
    <w:rsid w:val="00EE2F75"/>
    <w:rsid w:val="00EE33CD"/>
    <w:rsid w:val="00EE39B9"/>
    <w:rsid w:val="00EE3F41"/>
    <w:rsid w:val="00EE4365"/>
    <w:rsid w:val="00EE4591"/>
    <w:rsid w:val="00EE45CF"/>
    <w:rsid w:val="00EE526F"/>
    <w:rsid w:val="00EE52CD"/>
    <w:rsid w:val="00EE54B3"/>
    <w:rsid w:val="00EE54B6"/>
    <w:rsid w:val="00EE5DFE"/>
    <w:rsid w:val="00EE63F4"/>
    <w:rsid w:val="00EE6A21"/>
    <w:rsid w:val="00EE790A"/>
    <w:rsid w:val="00EF0308"/>
    <w:rsid w:val="00EF0505"/>
    <w:rsid w:val="00EF0A0B"/>
    <w:rsid w:val="00EF1329"/>
    <w:rsid w:val="00EF16FC"/>
    <w:rsid w:val="00EF19F3"/>
    <w:rsid w:val="00EF2365"/>
    <w:rsid w:val="00EF306F"/>
    <w:rsid w:val="00EF36FF"/>
    <w:rsid w:val="00EF428D"/>
    <w:rsid w:val="00EF4671"/>
    <w:rsid w:val="00EF5E03"/>
    <w:rsid w:val="00EF67A7"/>
    <w:rsid w:val="00EF6988"/>
    <w:rsid w:val="00EF6CAE"/>
    <w:rsid w:val="00EF6F3F"/>
    <w:rsid w:val="00F001BA"/>
    <w:rsid w:val="00F00DD1"/>
    <w:rsid w:val="00F0126D"/>
    <w:rsid w:val="00F01772"/>
    <w:rsid w:val="00F01C83"/>
    <w:rsid w:val="00F0388A"/>
    <w:rsid w:val="00F03BF5"/>
    <w:rsid w:val="00F04383"/>
    <w:rsid w:val="00F04850"/>
    <w:rsid w:val="00F04992"/>
    <w:rsid w:val="00F04CDD"/>
    <w:rsid w:val="00F04CEC"/>
    <w:rsid w:val="00F06038"/>
    <w:rsid w:val="00F0759A"/>
    <w:rsid w:val="00F07AA2"/>
    <w:rsid w:val="00F07E89"/>
    <w:rsid w:val="00F10094"/>
    <w:rsid w:val="00F102C7"/>
    <w:rsid w:val="00F10940"/>
    <w:rsid w:val="00F11A0E"/>
    <w:rsid w:val="00F129A7"/>
    <w:rsid w:val="00F135A4"/>
    <w:rsid w:val="00F13674"/>
    <w:rsid w:val="00F138D9"/>
    <w:rsid w:val="00F139D7"/>
    <w:rsid w:val="00F13F32"/>
    <w:rsid w:val="00F143EB"/>
    <w:rsid w:val="00F14565"/>
    <w:rsid w:val="00F1495F"/>
    <w:rsid w:val="00F14CDF"/>
    <w:rsid w:val="00F156F1"/>
    <w:rsid w:val="00F15F1B"/>
    <w:rsid w:val="00F17875"/>
    <w:rsid w:val="00F20B59"/>
    <w:rsid w:val="00F21A46"/>
    <w:rsid w:val="00F21F20"/>
    <w:rsid w:val="00F22A27"/>
    <w:rsid w:val="00F23B1C"/>
    <w:rsid w:val="00F23E36"/>
    <w:rsid w:val="00F23EDC"/>
    <w:rsid w:val="00F2473E"/>
    <w:rsid w:val="00F25D36"/>
    <w:rsid w:val="00F25ED5"/>
    <w:rsid w:val="00F26610"/>
    <w:rsid w:val="00F26A89"/>
    <w:rsid w:val="00F26F02"/>
    <w:rsid w:val="00F27D03"/>
    <w:rsid w:val="00F304DE"/>
    <w:rsid w:val="00F314B2"/>
    <w:rsid w:val="00F31B9D"/>
    <w:rsid w:val="00F3209F"/>
    <w:rsid w:val="00F328BF"/>
    <w:rsid w:val="00F35F83"/>
    <w:rsid w:val="00F3711E"/>
    <w:rsid w:val="00F379EF"/>
    <w:rsid w:val="00F40632"/>
    <w:rsid w:val="00F41577"/>
    <w:rsid w:val="00F41A76"/>
    <w:rsid w:val="00F423FA"/>
    <w:rsid w:val="00F42623"/>
    <w:rsid w:val="00F42CCE"/>
    <w:rsid w:val="00F43DC3"/>
    <w:rsid w:val="00F441C3"/>
    <w:rsid w:val="00F441C9"/>
    <w:rsid w:val="00F45020"/>
    <w:rsid w:val="00F453F3"/>
    <w:rsid w:val="00F45497"/>
    <w:rsid w:val="00F455A0"/>
    <w:rsid w:val="00F46C2F"/>
    <w:rsid w:val="00F46DA8"/>
    <w:rsid w:val="00F47DB9"/>
    <w:rsid w:val="00F50686"/>
    <w:rsid w:val="00F50715"/>
    <w:rsid w:val="00F52556"/>
    <w:rsid w:val="00F5415E"/>
    <w:rsid w:val="00F56C09"/>
    <w:rsid w:val="00F56E13"/>
    <w:rsid w:val="00F603C1"/>
    <w:rsid w:val="00F616A0"/>
    <w:rsid w:val="00F61B0B"/>
    <w:rsid w:val="00F61BDF"/>
    <w:rsid w:val="00F625D7"/>
    <w:rsid w:val="00F63B03"/>
    <w:rsid w:val="00F645BA"/>
    <w:rsid w:val="00F6467D"/>
    <w:rsid w:val="00F6540C"/>
    <w:rsid w:val="00F65EC9"/>
    <w:rsid w:val="00F66568"/>
    <w:rsid w:val="00F67859"/>
    <w:rsid w:val="00F67B22"/>
    <w:rsid w:val="00F70878"/>
    <w:rsid w:val="00F7237C"/>
    <w:rsid w:val="00F72482"/>
    <w:rsid w:val="00F7269A"/>
    <w:rsid w:val="00F7306C"/>
    <w:rsid w:val="00F7445F"/>
    <w:rsid w:val="00F7505F"/>
    <w:rsid w:val="00F75646"/>
    <w:rsid w:val="00F75853"/>
    <w:rsid w:val="00F75FD7"/>
    <w:rsid w:val="00F760E6"/>
    <w:rsid w:val="00F76E78"/>
    <w:rsid w:val="00F80198"/>
    <w:rsid w:val="00F8072E"/>
    <w:rsid w:val="00F8085B"/>
    <w:rsid w:val="00F808B0"/>
    <w:rsid w:val="00F809C2"/>
    <w:rsid w:val="00F81B71"/>
    <w:rsid w:val="00F824B2"/>
    <w:rsid w:val="00F826B7"/>
    <w:rsid w:val="00F82E91"/>
    <w:rsid w:val="00F83A20"/>
    <w:rsid w:val="00F83BAF"/>
    <w:rsid w:val="00F84376"/>
    <w:rsid w:val="00F84699"/>
    <w:rsid w:val="00F84A58"/>
    <w:rsid w:val="00F8509C"/>
    <w:rsid w:val="00F8520C"/>
    <w:rsid w:val="00F85CBC"/>
    <w:rsid w:val="00F85D7A"/>
    <w:rsid w:val="00F86BD8"/>
    <w:rsid w:val="00F86F39"/>
    <w:rsid w:val="00F86F9A"/>
    <w:rsid w:val="00F90095"/>
    <w:rsid w:val="00F911CF"/>
    <w:rsid w:val="00F91ECF"/>
    <w:rsid w:val="00F91FF3"/>
    <w:rsid w:val="00F9326F"/>
    <w:rsid w:val="00F93D46"/>
    <w:rsid w:val="00F93E84"/>
    <w:rsid w:val="00F94DC4"/>
    <w:rsid w:val="00F95100"/>
    <w:rsid w:val="00F9699A"/>
    <w:rsid w:val="00F96A95"/>
    <w:rsid w:val="00F975EB"/>
    <w:rsid w:val="00F97EF2"/>
    <w:rsid w:val="00F97FE2"/>
    <w:rsid w:val="00FA0B30"/>
    <w:rsid w:val="00FA0EA3"/>
    <w:rsid w:val="00FA0F08"/>
    <w:rsid w:val="00FA1639"/>
    <w:rsid w:val="00FA196F"/>
    <w:rsid w:val="00FA1B0D"/>
    <w:rsid w:val="00FA1B83"/>
    <w:rsid w:val="00FA1F0F"/>
    <w:rsid w:val="00FA2182"/>
    <w:rsid w:val="00FA3468"/>
    <w:rsid w:val="00FA35D3"/>
    <w:rsid w:val="00FA3BF9"/>
    <w:rsid w:val="00FA3CE8"/>
    <w:rsid w:val="00FA3CF5"/>
    <w:rsid w:val="00FA5C1A"/>
    <w:rsid w:val="00FA5D27"/>
    <w:rsid w:val="00FA644A"/>
    <w:rsid w:val="00FA65DD"/>
    <w:rsid w:val="00FA6661"/>
    <w:rsid w:val="00FA7A54"/>
    <w:rsid w:val="00FB063B"/>
    <w:rsid w:val="00FB068C"/>
    <w:rsid w:val="00FB1DD3"/>
    <w:rsid w:val="00FB25F4"/>
    <w:rsid w:val="00FB26A4"/>
    <w:rsid w:val="00FB2A7F"/>
    <w:rsid w:val="00FB3C5C"/>
    <w:rsid w:val="00FB4C20"/>
    <w:rsid w:val="00FB4FDB"/>
    <w:rsid w:val="00FB5565"/>
    <w:rsid w:val="00FB55D4"/>
    <w:rsid w:val="00FB579A"/>
    <w:rsid w:val="00FB60D6"/>
    <w:rsid w:val="00FB73A2"/>
    <w:rsid w:val="00FB7A90"/>
    <w:rsid w:val="00FC045E"/>
    <w:rsid w:val="00FC11A2"/>
    <w:rsid w:val="00FC14C2"/>
    <w:rsid w:val="00FC1505"/>
    <w:rsid w:val="00FC1699"/>
    <w:rsid w:val="00FC1786"/>
    <w:rsid w:val="00FC1815"/>
    <w:rsid w:val="00FC1901"/>
    <w:rsid w:val="00FC1E75"/>
    <w:rsid w:val="00FC3D5F"/>
    <w:rsid w:val="00FC4F0A"/>
    <w:rsid w:val="00FC50D7"/>
    <w:rsid w:val="00FC6962"/>
    <w:rsid w:val="00FC6CB5"/>
    <w:rsid w:val="00FC753E"/>
    <w:rsid w:val="00FC7B02"/>
    <w:rsid w:val="00FC7FF5"/>
    <w:rsid w:val="00FD00F3"/>
    <w:rsid w:val="00FD2231"/>
    <w:rsid w:val="00FD2733"/>
    <w:rsid w:val="00FD2C10"/>
    <w:rsid w:val="00FD2F21"/>
    <w:rsid w:val="00FD4E21"/>
    <w:rsid w:val="00FD519B"/>
    <w:rsid w:val="00FD51A1"/>
    <w:rsid w:val="00FD5E5D"/>
    <w:rsid w:val="00FD6A10"/>
    <w:rsid w:val="00FE17FE"/>
    <w:rsid w:val="00FE1B58"/>
    <w:rsid w:val="00FE1C86"/>
    <w:rsid w:val="00FE1D4C"/>
    <w:rsid w:val="00FE263E"/>
    <w:rsid w:val="00FE282F"/>
    <w:rsid w:val="00FE2CC7"/>
    <w:rsid w:val="00FE33DE"/>
    <w:rsid w:val="00FE51C6"/>
    <w:rsid w:val="00FE52B9"/>
    <w:rsid w:val="00FE53EF"/>
    <w:rsid w:val="00FE5417"/>
    <w:rsid w:val="00FE5536"/>
    <w:rsid w:val="00FE5733"/>
    <w:rsid w:val="00FE60EB"/>
    <w:rsid w:val="00FE702B"/>
    <w:rsid w:val="00FE7270"/>
    <w:rsid w:val="00FE7D41"/>
    <w:rsid w:val="00FF04FC"/>
    <w:rsid w:val="00FF0799"/>
    <w:rsid w:val="00FF0DF3"/>
    <w:rsid w:val="00FF1712"/>
    <w:rsid w:val="00FF184B"/>
    <w:rsid w:val="00FF2E5E"/>
    <w:rsid w:val="00FF3099"/>
    <w:rsid w:val="00FF33FD"/>
    <w:rsid w:val="00FF3D8A"/>
    <w:rsid w:val="00FF41C0"/>
    <w:rsid w:val="00FF4C9C"/>
    <w:rsid w:val="00FF55A7"/>
    <w:rsid w:val="00FF582E"/>
    <w:rsid w:val="00FF5F30"/>
    <w:rsid w:val="00FF6FF9"/>
    <w:rsid w:val="00FF7C26"/>
    <w:rsid w:val="00FF7FE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344D3B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94FC7"/>
    <w:pPr>
      <w:spacing w:after="160" w:line="259" w:lineRule="auto"/>
    </w:pPr>
    <w:rPr>
      <w:rFonts w:asciiTheme="minorHAnsi" w:eastAsiaTheme="minorHAnsi" w:hAnsiTheme="minorHAnsi" w:cstheme="minorBidi"/>
      <w:sz w:val="22"/>
      <w:szCs w:val="22"/>
      <w:lang w:eastAsia="en-US"/>
    </w:rPr>
  </w:style>
  <w:style w:type="paragraph" w:styleId="Nagwek1">
    <w:name w:val="heading 1"/>
    <w:basedOn w:val="Nagwek"/>
    <w:next w:val="OpisZnakZnakZnak"/>
    <w:link w:val="Nagwek1Znak"/>
    <w:qFormat/>
    <w:pPr>
      <w:keepNext/>
      <w:keepLines/>
      <w:pageBreakBefore/>
      <w:numPr>
        <w:numId w:val="7"/>
      </w:numPr>
      <w:tabs>
        <w:tab w:val="clear" w:pos="4536"/>
        <w:tab w:val="clear" w:pos="9072"/>
      </w:tabs>
      <w:spacing w:before="200" w:after="120"/>
      <w:outlineLvl w:val="0"/>
    </w:pPr>
    <w:rPr>
      <w:rFonts w:ascii="Arial" w:hAnsi="Arial"/>
      <w:b/>
      <w:sz w:val="32"/>
    </w:rPr>
  </w:style>
  <w:style w:type="paragraph" w:styleId="Nagwek2">
    <w:name w:val="heading 2"/>
    <w:aliases w:val="heading 2,Heading 2 Hidden"/>
    <w:basedOn w:val="Nagwek"/>
    <w:next w:val="OpisZnakZnakZnak"/>
    <w:link w:val="Nagwek2Znak"/>
    <w:qFormat/>
    <w:pPr>
      <w:keepNext/>
      <w:keepLines/>
      <w:numPr>
        <w:ilvl w:val="1"/>
        <w:numId w:val="7"/>
      </w:numPr>
      <w:tabs>
        <w:tab w:val="clear" w:pos="4536"/>
        <w:tab w:val="clear" w:pos="9072"/>
      </w:tabs>
      <w:spacing w:before="240" w:after="120"/>
      <w:outlineLvl w:val="1"/>
    </w:pPr>
    <w:rPr>
      <w:rFonts w:ascii="Arial" w:hAnsi="Arial"/>
      <w:b/>
      <w:sz w:val="28"/>
    </w:rPr>
  </w:style>
  <w:style w:type="paragraph" w:styleId="Nagwek3">
    <w:name w:val="heading 3"/>
    <w:aliases w:val="H3,heading 3"/>
    <w:basedOn w:val="Nagwek"/>
    <w:next w:val="OpisZnakZnakZnak"/>
    <w:link w:val="Nagwek3Znak"/>
    <w:qFormat/>
    <w:pPr>
      <w:keepNext/>
      <w:keepLines/>
      <w:numPr>
        <w:ilvl w:val="2"/>
        <w:numId w:val="7"/>
      </w:numPr>
      <w:tabs>
        <w:tab w:val="clear" w:pos="4536"/>
        <w:tab w:val="clear" w:pos="9072"/>
      </w:tabs>
      <w:spacing w:before="200" w:after="100"/>
      <w:outlineLvl w:val="2"/>
    </w:pPr>
    <w:rPr>
      <w:rFonts w:ascii="Arial" w:hAnsi="Arial"/>
      <w:b/>
      <w:sz w:val="24"/>
    </w:rPr>
  </w:style>
  <w:style w:type="paragraph" w:styleId="Nagwek4">
    <w:name w:val="heading 4"/>
    <w:basedOn w:val="Nagwek"/>
    <w:next w:val="OpisZnakZnakZnak"/>
    <w:link w:val="Nagwek4Znak"/>
    <w:qFormat/>
    <w:pPr>
      <w:keepNext/>
      <w:keepLines/>
      <w:numPr>
        <w:ilvl w:val="3"/>
        <w:numId w:val="7"/>
      </w:numPr>
      <w:tabs>
        <w:tab w:val="clear" w:pos="4536"/>
        <w:tab w:val="clear" w:pos="9072"/>
        <w:tab w:val="left" w:pos="720"/>
      </w:tabs>
      <w:spacing w:before="160" w:after="80"/>
      <w:ind w:left="862" w:hanging="862"/>
      <w:outlineLvl w:val="3"/>
    </w:pPr>
    <w:rPr>
      <w:rFonts w:ascii="Arial" w:hAnsi="Arial"/>
      <w:b/>
      <w:i/>
      <w:sz w:val="24"/>
    </w:rPr>
  </w:style>
  <w:style w:type="paragraph" w:styleId="Nagwek5">
    <w:name w:val="heading 5"/>
    <w:basedOn w:val="Nagwek"/>
    <w:next w:val="OpisZnakZnakZnak"/>
    <w:link w:val="Nagwek5Znak"/>
    <w:qFormat/>
    <w:pPr>
      <w:keepNext/>
      <w:keepLines/>
      <w:numPr>
        <w:ilvl w:val="4"/>
        <w:numId w:val="7"/>
      </w:numPr>
      <w:tabs>
        <w:tab w:val="clear" w:pos="4536"/>
        <w:tab w:val="clear" w:pos="9072"/>
      </w:tabs>
      <w:spacing w:before="120" w:after="60"/>
      <w:ind w:left="1009" w:hanging="1009"/>
      <w:outlineLvl w:val="4"/>
    </w:pPr>
    <w:rPr>
      <w:rFonts w:ascii="Arial" w:hAnsi="Arial"/>
      <w:sz w:val="24"/>
      <w:u w:val="single"/>
    </w:rPr>
  </w:style>
  <w:style w:type="paragraph" w:styleId="Nagwek6">
    <w:name w:val="heading 6"/>
    <w:basedOn w:val="Nagwek5"/>
    <w:next w:val="OpisZnakZnakZnak"/>
    <w:link w:val="Nagwek6Znak"/>
    <w:qFormat/>
    <w:pPr>
      <w:numPr>
        <w:ilvl w:val="5"/>
      </w:numPr>
      <w:outlineLvl w:val="5"/>
    </w:pPr>
  </w:style>
  <w:style w:type="paragraph" w:styleId="Nagwek7">
    <w:name w:val="heading 7"/>
    <w:basedOn w:val="Nagwek6"/>
    <w:next w:val="OpisZnakZnakZnak"/>
    <w:link w:val="Nagwek7Znak"/>
    <w:qFormat/>
    <w:pPr>
      <w:numPr>
        <w:ilvl w:val="6"/>
      </w:numPr>
      <w:outlineLvl w:val="6"/>
    </w:pPr>
  </w:style>
  <w:style w:type="paragraph" w:styleId="Nagwek8">
    <w:name w:val="heading 8"/>
    <w:basedOn w:val="Nagwek7"/>
    <w:next w:val="OpisZnakZnakZnak"/>
    <w:link w:val="Nagwek8Znak"/>
    <w:qFormat/>
    <w:pPr>
      <w:numPr>
        <w:ilvl w:val="7"/>
      </w:numPr>
      <w:outlineLvl w:val="7"/>
    </w:pPr>
  </w:style>
  <w:style w:type="paragraph" w:styleId="Nagwek9">
    <w:name w:val="heading 9"/>
    <w:basedOn w:val="Nagwek8"/>
    <w:next w:val="OpisZnakZnakZnak"/>
    <w:link w:val="Nagwek9Znak"/>
    <w:qFormat/>
    <w:pPr>
      <w:numPr>
        <w:ilvl w:val="8"/>
      </w:numPr>
      <w:outlineLvl w:val="8"/>
    </w:pPr>
  </w:style>
  <w:style w:type="character" w:default="1" w:styleId="Domylnaczcionkaakapitu">
    <w:name w:val="Default Paragraph Font"/>
    <w:uiPriority w:val="1"/>
    <w:semiHidden/>
    <w:unhideWhenUsed/>
    <w:rsid w:val="00B94FC7"/>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rsid w:val="00B94FC7"/>
  </w:style>
  <w:style w:type="paragraph" w:customStyle="1" w:styleId="nazwadokumentu">
    <w:name w:val="nazwa dokumentu"/>
    <w:basedOn w:val="Normalny"/>
    <w:pPr>
      <w:jc w:val="center"/>
    </w:pPr>
    <w:rPr>
      <w:rFonts w:ascii="Arial" w:hAnsi="Arial"/>
      <w:b/>
      <w:sz w:val="80"/>
    </w:rPr>
  </w:style>
  <w:style w:type="paragraph" w:customStyle="1" w:styleId="OpisZnakZnakZnak">
    <w:name w:val="Opis Znak Znak Znak"/>
    <w:basedOn w:val="Normalny"/>
    <w:link w:val="OpisZnakZnakZnakZnak"/>
    <w:pPr>
      <w:spacing w:before="40" w:after="40"/>
      <w:ind w:left="567"/>
      <w:jc w:val="both"/>
    </w:pPr>
  </w:style>
  <w:style w:type="paragraph" w:styleId="Legenda">
    <w:name w:val="caption"/>
    <w:basedOn w:val="OpisZnakZnakZnak"/>
    <w:next w:val="OpisZnakZnakZnak"/>
    <w:qFormat/>
    <w:pPr>
      <w:spacing w:before="120" w:after="240"/>
      <w:ind w:left="0"/>
      <w:jc w:val="center"/>
    </w:pPr>
  </w:style>
  <w:style w:type="paragraph" w:customStyle="1" w:styleId="Przykad">
    <w:name w:val="Przykład"/>
    <w:basedOn w:val="OpisZnakZnakZnak"/>
    <w:pPr>
      <w:spacing w:before="30" w:after="30"/>
      <w:ind w:left="1021"/>
    </w:pPr>
    <w:rPr>
      <w:rFonts w:ascii="Arial" w:hAnsi="Arial"/>
      <w:sz w:val="18"/>
    </w:rPr>
  </w:style>
  <w:style w:type="paragraph" w:customStyle="1" w:styleId="Nagwekprzykadu">
    <w:name w:val="Nagłówek przykładu"/>
    <w:basedOn w:val="OpisZnakZnakZnak"/>
    <w:next w:val="Przykad"/>
    <w:pPr>
      <w:keepNext/>
      <w:keepLines/>
      <w:pBdr>
        <w:top w:val="single" w:sz="6" w:space="1" w:color="auto"/>
      </w:pBdr>
      <w:spacing w:before="200" w:after="20"/>
    </w:pPr>
    <w:rPr>
      <w:rFonts w:ascii="Arial" w:hAnsi="Arial"/>
      <w:b/>
      <w:smallCaps/>
    </w:rPr>
  </w:style>
  <w:style w:type="paragraph" w:styleId="Listanumerowana">
    <w:name w:val="List Number"/>
    <w:basedOn w:val="OpisZnakZnakZnak"/>
    <w:pPr>
      <w:ind w:left="851" w:hanging="284"/>
    </w:pPr>
  </w:style>
  <w:style w:type="paragraph" w:styleId="Listanumerowana2">
    <w:name w:val="List Number 2"/>
    <w:basedOn w:val="OpisZnakZnakZnak"/>
    <w:pPr>
      <w:spacing w:after="30"/>
      <w:ind w:left="1135" w:hanging="284"/>
    </w:pPr>
  </w:style>
  <w:style w:type="paragraph" w:styleId="Listanumerowana3">
    <w:name w:val="List Number 3"/>
    <w:basedOn w:val="OpisZnakZnakZnak"/>
    <w:pPr>
      <w:spacing w:after="30"/>
      <w:ind w:left="1418" w:hanging="284"/>
    </w:pPr>
  </w:style>
  <w:style w:type="paragraph" w:styleId="Listanumerowana4">
    <w:name w:val="List Number 4"/>
    <w:basedOn w:val="OpisZnakZnakZnak"/>
    <w:pPr>
      <w:spacing w:after="30"/>
      <w:ind w:left="1702" w:hanging="284"/>
    </w:pPr>
  </w:style>
  <w:style w:type="paragraph" w:styleId="Listanumerowana5">
    <w:name w:val="List Number 5"/>
    <w:basedOn w:val="OpisZnakZnakZnak"/>
    <w:pPr>
      <w:spacing w:after="30"/>
      <w:ind w:left="1985" w:hanging="284"/>
    </w:pPr>
  </w:style>
  <w:style w:type="paragraph" w:styleId="Listapunktowana">
    <w:name w:val="List Bullet"/>
    <w:basedOn w:val="OpisZnakZnakZnak"/>
    <w:pPr>
      <w:numPr>
        <w:numId w:val="3"/>
      </w:numPr>
      <w:spacing w:before="60"/>
      <w:ind w:left="499" w:hanging="284"/>
    </w:pPr>
  </w:style>
  <w:style w:type="paragraph" w:styleId="Listapunktowana2">
    <w:name w:val="List Bullet 2"/>
    <w:aliases w:val="Lista wypunktowana 2"/>
    <w:basedOn w:val="Listapunktowana"/>
    <w:pPr>
      <w:ind w:left="1135"/>
    </w:pPr>
  </w:style>
  <w:style w:type="paragraph" w:styleId="Listapunktowana3">
    <w:name w:val="List Bullet 3"/>
    <w:basedOn w:val="Listapunktowana2"/>
    <w:pPr>
      <w:ind w:left="1418"/>
    </w:pPr>
  </w:style>
  <w:style w:type="paragraph" w:styleId="Listapunktowana4">
    <w:name w:val="List Bullet 4"/>
    <w:basedOn w:val="Listapunktowana3"/>
    <w:pPr>
      <w:ind w:left="1702"/>
    </w:pPr>
  </w:style>
  <w:style w:type="paragraph" w:styleId="Listapunktowana5">
    <w:name w:val="List Bullet 5"/>
    <w:basedOn w:val="Listapunktowana4"/>
    <w:pPr>
      <w:ind w:left="1985"/>
    </w:pPr>
  </w:style>
  <w:style w:type="paragraph" w:customStyle="1" w:styleId="Lpwtabeli">
    <w:name w:val="Lp w tabeli"/>
    <w:basedOn w:val="Normalny"/>
    <w:rsid w:val="00E620EF"/>
    <w:pPr>
      <w:numPr>
        <w:numId w:val="8"/>
      </w:numPr>
    </w:pPr>
  </w:style>
  <w:style w:type="paragraph" w:customStyle="1" w:styleId="Rysunek">
    <w:name w:val="Rysunek"/>
    <w:basedOn w:val="OpisZnakZnakZnak"/>
    <w:next w:val="Legenda"/>
    <w:pPr>
      <w:keepNext/>
      <w:spacing w:before="240" w:after="240"/>
      <w:ind w:left="0"/>
      <w:jc w:val="center"/>
    </w:pPr>
  </w:style>
  <w:style w:type="paragraph" w:customStyle="1" w:styleId="Spistreci">
    <w:name w:val="Spis treści"/>
    <w:basedOn w:val="Normalny"/>
    <w:next w:val="Spistreci1"/>
    <w:pPr>
      <w:keepLines/>
      <w:spacing w:before="240" w:after="240"/>
      <w:ind w:left="567" w:hanging="567"/>
      <w:jc w:val="center"/>
    </w:pPr>
    <w:rPr>
      <w:rFonts w:ascii="Arial" w:hAnsi="Arial"/>
      <w:b/>
      <w:sz w:val="32"/>
    </w:rPr>
  </w:style>
  <w:style w:type="paragraph" w:styleId="Spistreci1">
    <w:name w:val="toc 1"/>
    <w:basedOn w:val="Normalny"/>
    <w:uiPriority w:val="39"/>
    <w:pPr>
      <w:keepLines/>
      <w:tabs>
        <w:tab w:val="left" w:pos="440"/>
        <w:tab w:val="right" w:leader="dot" w:pos="9062"/>
      </w:tabs>
      <w:spacing w:before="120" w:after="120"/>
    </w:pPr>
    <w:rPr>
      <w:b/>
      <w:caps/>
    </w:rPr>
  </w:style>
  <w:style w:type="paragraph" w:styleId="Spistreci2">
    <w:name w:val="toc 2"/>
    <w:basedOn w:val="Spistreci1"/>
    <w:uiPriority w:val="39"/>
    <w:pPr>
      <w:spacing w:before="0" w:after="0"/>
      <w:ind w:left="220"/>
    </w:pPr>
    <w:rPr>
      <w:b w:val="0"/>
      <w:caps w:val="0"/>
      <w:smallCaps/>
    </w:rPr>
  </w:style>
  <w:style w:type="paragraph" w:styleId="Spistreci3">
    <w:name w:val="toc 3"/>
    <w:basedOn w:val="Spistreci1"/>
    <w:uiPriority w:val="39"/>
    <w:pPr>
      <w:spacing w:before="0" w:after="0"/>
      <w:ind w:left="440"/>
    </w:pPr>
    <w:rPr>
      <w:b w:val="0"/>
      <w:i/>
      <w:caps w:val="0"/>
    </w:rPr>
  </w:style>
  <w:style w:type="paragraph" w:styleId="Spistreci4">
    <w:name w:val="toc 4"/>
    <w:basedOn w:val="Spistreci1"/>
    <w:semiHidden/>
    <w:pPr>
      <w:spacing w:before="0" w:after="0"/>
      <w:ind w:left="660"/>
    </w:pPr>
    <w:rPr>
      <w:b w:val="0"/>
      <w:caps w:val="0"/>
      <w:sz w:val="18"/>
    </w:rPr>
  </w:style>
  <w:style w:type="paragraph" w:styleId="Spistreci5">
    <w:name w:val="toc 5"/>
    <w:basedOn w:val="Spistreci1"/>
    <w:semiHidden/>
    <w:pPr>
      <w:spacing w:before="0" w:after="0"/>
      <w:ind w:left="880"/>
    </w:pPr>
    <w:rPr>
      <w:b w:val="0"/>
      <w:caps w:val="0"/>
      <w:sz w:val="18"/>
    </w:rPr>
  </w:style>
  <w:style w:type="paragraph" w:styleId="Spistreci6">
    <w:name w:val="toc 6"/>
    <w:basedOn w:val="Spistreci5"/>
    <w:semiHidden/>
    <w:pPr>
      <w:tabs>
        <w:tab w:val="left" w:leader="dot" w:pos="8363"/>
      </w:tabs>
    </w:pPr>
  </w:style>
  <w:style w:type="paragraph" w:styleId="Spistreci7">
    <w:name w:val="toc 7"/>
    <w:basedOn w:val="Spistreci6"/>
    <w:autoRedefine/>
    <w:semiHidden/>
    <w:pPr>
      <w:tabs>
        <w:tab w:val="clear" w:pos="8363"/>
        <w:tab w:val="left" w:leader="dot" w:pos="8222"/>
      </w:tabs>
      <w:spacing w:before="20"/>
    </w:pPr>
    <w:rPr>
      <w:sz w:val="16"/>
    </w:rPr>
  </w:style>
  <w:style w:type="paragraph" w:styleId="Spistreci8">
    <w:name w:val="toc 8"/>
    <w:basedOn w:val="Spistreci7"/>
    <w:autoRedefine/>
    <w:semiHidden/>
    <w:pPr>
      <w:tabs>
        <w:tab w:val="clear" w:pos="9062"/>
        <w:tab w:val="right" w:leader="dot" w:pos="9072"/>
      </w:tabs>
    </w:pPr>
  </w:style>
  <w:style w:type="paragraph" w:styleId="Stopka">
    <w:name w:val="footer"/>
    <w:basedOn w:val="OpisZnakZnakZnak"/>
    <w:link w:val="StopkaZnak"/>
    <w:pPr>
      <w:tabs>
        <w:tab w:val="right" w:pos="9356"/>
      </w:tabs>
      <w:ind w:left="0"/>
    </w:pPr>
    <w:rPr>
      <w:rFonts w:ascii="Arial" w:hAnsi="Arial"/>
      <w:i/>
      <w:sz w:val="20"/>
    </w:rPr>
  </w:style>
  <w:style w:type="paragraph" w:customStyle="1" w:styleId="Uwaga">
    <w:name w:val="Uwaga"/>
    <w:basedOn w:val="OpisZnakZnakZnak"/>
    <w:next w:val="OpisZnakZnakZnak"/>
    <w:pPr>
      <w:shd w:val="clear" w:color="auto" w:fill="FFFF00"/>
      <w:spacing w:before="80"/>
      <w:ind w:left="1134"/>
    </w:pPr>
  </w:style>
  <w:style w:type="paragraph" w:customStyle="1" w:styleId="Podpisnadtabel">
    <w:name w:val="Podpis nad tabelą"/>
    <w:basedOn w:val="OpisZnakZnakZnak"/>
    <w:next w:val="OpisZnakZnakZnak"/>
    <w:pPr>
      <w:keepNext/>
      <w:spacing w:before="240" w:after="80"/>
      <w:ind w:left="0"/>
      <w:jc w:val="center"/>
    </w:pPr>
  </w:style>
  <w:style w:type="paragraph" w:styleId="Spisilustracji">
    <w:name w:val="table of figures"/>
    <w:basedOn w:val="Normalny"/>
    <w:next w:val="Normalny"/>
    <w:uiPriority w:val="99"/>
    <w:pPr>
      <w:keepLines/>
      <w:spacing w:after="120"/>
      <w:ind w:left="440" w:hanging="440"/>
    </w:pPr>
  </w:style>
  <w:style w:type="paragraph" w:styleId="Tekstprzypisudolnego">
    <w:name w:val="footnote text"/>
    <w:aliases w:val="Tekst przypisu"/>
    <w:basedOn w:val="Normalny"/>
    <w:link w:val="TekstprzypisudolnegoZnak"/>
    <w:semiHidden/>
    <w:pPr>
      <w:spacing w:after="120"/>
    </w:pPr>
  </w:style>
  <w:style w:type="paragraph" w:customStyle="1" w:styleId="CentralaZnakZnakZnakZnak">
    <w:name w:val="Centrala Znak Znak Znak Znak"/>
    <w:basedOn w:val="OpisZnakZnakZnak"/>
    <w:link w:val="CentralaZnakZnakZnakZnakZnak"/>
    <w:pPr>
      <w:keepNext/>
      <w:spacing w:before="80"/>
      <w:jc w:val="left"/>
    </w:pPr>
    <w:rPr>
      <w:b/>
    </w:rPr>
  </w:style>
  <w:style w:type="paragraph" w:styleId="Nagwek">
    <w:name w:val="header"/>
    <w:basedOn w:val="Normalny"/>
    <w:link w:val="NagwekZnak"/>
    <w:pPr>
      <w:tabs>
        <w:tab w:val="center" w:pos="4536"/>
        <w:tab w:val="right" w:pos="9072"/>
      </w:tabs>
    </w:pPr>
  </w:style>
  <w:style w:type="character" w:styleId="Odwoanieprzypisudolnego">
    <w:name w:val="footnote reference"/>
    <w:basedOn w:val="Domylnaczcionkaakapitu"/>
    <w:semiHidden/>
    <w:rPr>
      <w:vertAlign w:val="superscript"/>
    </w:rPr>
  </w:style>
  <w:style w:type="paragraph" w:customStyle="1" w:styleId="Odwoanie">
    <w:name w:val="Odwołanie"/>
    <w:basedOn w:val="OpisZnakZnakZnak"/>
    <w:pPr>
      <w:numPr>
        <w:numId w:val="5"/>
      </w:numPr>
      <w:tabs>
        <w:tab w:val="left" w:pos="924"/>
      </w:tabs>
    </w:pPr>
  </w:style>
  <w:style w:type="character" w:styleId="Numerstrony">
    <w:name w:val="page number"/>
    <w:basedOn w:val="Domylnaczcionkaakapitu"/>
  </w:style>
  <w:style w:type="paragraph" w:customStyle="1" w:styleId="tytu">
    <w:name w:val="tytuł"/>
    <w:basedOn w:val="Normalny"/>
    <w:pPr>
      <w:jc w:val="center"/>
    </w:pPr>
    <w:rPr>
      <w:b/>
      <w:spacing w:val="6"/>
      <w:sz w:val="52"/>
    </w:rPr>
  </w:style>
  <w:style w:type="paragraph" w:customStyle="1" w:styleId="Stylodstopki">
    <w:name w:val="Styl od stopki"/>
    <w:basedOn w:val="Stopka"/>
    <w:pPr>
      <w:pBdr>
        <w:top w:val="single" w:sz="6" w:space="1" w:color="auto"/>
      </w:pBdr>
      <w:tabs>
        <w:tab w:val="clear" w:pos="9356"/>
        <w:tab w:val="right" w:pos="9072"/>
      </w:tabs>
    </w:pPr>
    <w:rPr>
      <w:sz w:val="18"/>
    </w:rPr>
  </w:style>
  <w:style w:type="paragraph" w:customStyle="1" w:styleId="Stylodnagwka">
    <w:name w:val="Styl od nagłówka"/>
    <w:basedOn w:val="Stopka"/>
    <w:pPr>
      <w:pBdr>
        <w:bottom w:val="single" w:sz="6" w:space="1" w:color="auto"/>
      </w:pBdr>
      <w:tabs>
        <w:tab w:val="clear" w:pos="9356"/>
        <w:tab w:val="right" w:pos="9072"/>
      </w:tabs>
      <w:jc w:val="right"/>
    </w:pPr>
    <w:rPr>
      <w:sz w:val="14"/>
    </w:rPr>
  </w:style>
  <w:style w:type="paragraph" w:customStyle="1" w:styleId="Str-Data-Cien">
    <w:name w:val="Str-Data-Cien"/>
    <w:basedOn w:val="Normalny"/>
    <w:pPr>
      <w:keepLines/>
      <w:framePr w:w="7745" w:hSpace="142" w:wrap="around" w:vAnchor="page" w:hAnchor="page" w:x="2888" w:y="15265" w:anchorLock="1"/>
      <w:shd w:val="pct20" w:color="auto" w:fill="auto"/>
      <w:spacing w:before="40" w:after="120"/>
      <w:jc w:val="right"/>
    </w:pPr>
    <w:rPr>
      <w:rFonts w:ascii="Arial" w:hAnsi="Arial"/>
      <w:i/>
    </w:rPr>
  </w:style>
  <w:style w:type="paragraph" w:styleId="Spistreci9">
    <w:name w:val="toc 9"/>
    <w:basedOn w:val="Normalny"/>
    <w:next w:val="Normalny"/>
    <w:autoRedefine/>
    <w:semiHidden/>
    <w:pPr>
      <w:ind w:left="1600"/>
    </w:pPr>
  </w:style>
  <w:style w:type="paragraph" w:customStyle="1" w:styleId="sownik">
    <w:name w:val="słownik"/>
    <w:basedOn w:val="Spistreci"/>
    <w:pPr>
      <w:pageBreakBefore/>
    </w:pPr>
  </w:style>
  <w:style w:type="paragraph" w:styleId="Mapadokumentu">
    <w:name w:val="Document Map"/>
    <w:basedOn w:val="Normalny"/>
    <w:link w:val="MapadokumentuZnak"/>
    <w:semiHidden/>
    <w:pPr>
      <w:shd w:val="clear" w:color="auto" w:fill="000080"/>
    </w:pPr>
    <w:rPr>
      <w:rFonts w:ascii="Tahoma" w:hAnsi="Tahoma"/>
    </w:rPr>
  </w:style>
  <w:style w:type="paragraph" w:customStyle="1" w:styleId="wersja">
    <w:name w:val="wersja"/>
    <w:basedOn w:val="tytu"/>
    <w:pPr>
      <w:spacing w:before="360"/>
    </w:pPr>
    <w:rPr>
      <w:sz w:val="48"/>
    </w:rPr>
  </w:style>
  <w:style w:type="paragraph" w:customStyle="1" w:styleId="Listawypunktowana1">
    <w:name w:val="Lista wypunktowana 1"/>
    <w:basedOn w:val="Listapunktowana"/>
    <w:link w:val="Listawypunktowana1Znak"/>
    <w:qFormat/>
    <w:pPr>
      <w:numPr>
        <w:numId w:val="11"/>
      </w:numPr>
      <w:ind w:hanging="284"/>
    </w:pPr>
  </w:style>
  <w:style w:type="paragraph" w:customStyle="1" w:styleId="opiswtabeliZnakZnak">
    <w:name w:val="opis w tabeli Znak Znak"/>
    <w:basedOn w:val="OpisZnakZnakZnak"/>
    <w:link w:val="opiswtabeliZnakZnakZnak"/>
    <w:pPr>
      <w:keepNext/>
      <w:ind w:left="57"/>
      <w:jc w:val="left"/>
    </w:pPr>
  </w:style>
  <w:style w:type="paragraph" w:customStyle="1" w:styleId="Nagwekprzedwylicz1">
    <w:name w:val="Nagłówek przed wylicz1"/>
    <w:basedOn w:val="OpisZnakZnakZnak"/>
    <w:next w:val="Normalny"/>
    <w:pPr>
      <w:spacing w:after="60"/>
    </w:pPr>
  </w:style>
  <w:style w:type="paragraph" w:customStyle="1" w:styleId="Nagwekkolumnywtabeli">
    <w:name w:val="Nagłówek kolumny w tabeli"/>
    <w:basedOn w:val="OpisZnakZnakZnak"/>
    <w:pPr>
      <w:keepNext/>
      <w:ind w:left="0"/>
      <w:jc w:val="center"/>
    </w:pPr>
    <w:rPr>
      <w:b/>
    </w:rPr>
  </w:style>
  <w:style w:type="paragraph" w:customStyle="1" w:styleId="PodpispodobiektemPodpispodrysunkiem">
    <w:name w:val="Podpis pod obiektem.Podpis pod rysunkiem"/>
    <w:basedOn w:val="Normalny"/>
    <w:next w:val="Normalny"/>
    <w:rsid w:val="00E620EF"/>
    <w:pPr>
      <w:keepLines/>
      <w:widowControl w:val="0"/>
      <w:spacing w:before="120" w:after="120" w:line="228" w:lineRule="auto"/>
      <w:ind w:left="567"/>
      <w:jc w:val="center"/>
    </w:pPr>
    <w:rPr>
      <w:spacing w:val="-3"/>
      <w:kern w:val="22"/>
    </w:rPr>
  </w:style>
  <w:style w:type="paragraph" w:customStyle="1" w:styleId="Listakomunikatw">
    <w:name w:val="Lista komunikatów"/>
    <w:basedOn w:val="opiswtabeliZnakZnak"/>
    <w:rsid w:val="001B67A9"/>
    <w:pPr>
      <w:numPr>
        <w:numId w:val="13"/>
      </w:numPr>
      <w:ind w:left="709" w:hanging="283"/>
    </w:pPr>
  </w:style>
  <w:style w:type="character" w:customStyle="1" w:styleId="OpisZnakZnakZnakZnak">
    <w:name w:val="Opis Znak Znak Znak Znak"/>
    <w:basedOn w:val="Domylnaczcionkaakapitu"/>
    <w:link w:val="OpisZnakZnakZnak"/>
    <w:rsid w:val="000562EC"/>
    <w:rPr>
      <w:sz w:val="22"/>
      <w:lang w:val="pl-PL" w:eastAsia="pl-PL" w:bidi="ar-SA"/>
    </w:rPr>
  </w:style>
  <w:style w:type="paragraph" w:customStyle="1" w:styleId="Opis">
    <w:name w:val="Opis"/>
    <w:basedOn w:val="Normalny"/>
    <w:link w:val="OpisZnak1"/>
    <w:rsid w:val="00F43DC3"/>
    <w:pPr>
      <w:spacing w:before="40" w:after="40"/>
      <w:ind w:left="567"/>
      <w:jc w:val="both"/>
    </w:pPr>
  </w:style>
  <w:style w:type="paragraph" w:customStyle="1" w:styleId="opiswtabelibold">
    <w:name w:val="opis w tabeli bold"/>
    <w:basedOn w:val="Normalny"/>
    <w:next w:val="opiswtabeliZnakZnak"/>
    <w:rsid w:val="00C00111"/>
    <w:pPr>
      <w:keepNext/>
      <w:spacing w:before="40" w:after="40"/>
      <w:ind w:left="57"/>
    </w:pPr>
    <w:rPr>
      <w:b/>
    </w:rPr>
  </w:style>
  <w:style w:type="paragraph" w:customStyle="1" w:styleId="Listapunktowana1">
    <w:name w:val="Lista punktowana 1"/>
    <w:basedOn w:val="Normalny"/>
    <w:rsid w:val="00C00111"/>
    <w:pPr>
      <w:numPr>
        <w:numId w:val="14"/>
      </w:numPr>
      <w:spacing w:before="60" w:after="30"/>
      <w:jc w:val="both"/>
    </w:pPr>
  </w:style>
  <w:style w:type="table" w:styleId="Tabela-Siatka">
    <w:name w:val="Table Grid"/>
    <w:basedOn w:val="Standardowy"/>
    <w:rsid w:val="00C001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pisZnak">
    <w:name w:val="Opis Znak"/>
    <w:basedOn w:val="Normalny"/>
    <w:link w:val="OpisZnakZnak"/>
    <w:rsid w:val="00C00111"/>
    <w:pPr>
      <w:spacing w:before="30" w:after="30"/>
      <w:ind w:left="567"/>
      <w:jc w:val="both"/>
    </w:pPr>
  </w:style>
  <w:style w:type="paragraph" w:styleId="Tekstdymka">
    <w:name w:val="Balloon Text"/>
    <w:basedOn w:val="Normalny"/>
    <w:link w:val="TekstdymkaZnak"/>
    <w:semiHidden/>
    <w:rsid w:val="00C00111"/>
    <w:rPr>
      <w:rFonts w:ascii="Tahoma" w:hAnsi="Tahoma" w:cs="Tahoma"/>
      <w:sz w:val="16"/>
      <w:szCs w:val="16"/>
    </w:rPr>
  </w:style>
  <w:style w:type="character" w:customStyle="1" w:styleId="CentralaZnakZnakZnakZnakZnak">
    <w:name w:val="Centrala Znak Znak Znak Znak Znak"/>
    <w:basedOn w:val="Domylnaczcionkaakapitu"/>
    <w:link w:val="CentralaZnakZnakZnakZnak"/>
    <w:rsid w:val="00702B47"/>
    <w:rPr>
      <w:b/>
      <w:sz w:val="22"/>
      <w:lang w:val="pl-PL" w:eastAsia="pl-PL" w:bidi="ar-SA"/>
    </w:rPr>
  </w:style>
  <w:style w:type="paragraph" w:customStyle="1" w:styleId="OpisZnakZnakZnakZnakZnakZnak">
    <w:name w:val="Opis Znak Znak Znak Znak Znak Znak"/>
    <w:basedOn w:val="Normalny"/>
    <w:link w:val="OpisZnakZnakZnakZnakZnakZnakZnak"/>
    <w:rsid w:val="001336E2"/>
    <w:pPr>
      <w:spacing w:before="40" w:after="40"/>
      <w:ind w:left="567"/>
      <w:jc w:val="both"/>
    </w:pPr>
  </w:style>
  <w:style w:type="character" w:customStyle="1" w:styleId="OpisZnakZnakZnakZnakZnakZnakZnak">
    <w:name w:val="Opis Znak Znak Znak Znak Znak Znak Znak"/>
    <w:basedOn w:val="Domylnaczcionkaakapitu"/>
    <w:link w:val="OpisZnakZnakZnakZnakZnakZnak"/>
    <w:rsid w:val="001336E2"/>
    <w:rPr>
      <w:sz w:val="22"/>
      <w:lang w:val="pl-PL" w:eastAsia="pl-PL" w:bidi="ar-SA"/>
    </w:rPr>
  </w:style>
  <w:style w:type="paragraph" w:customStyle="1" w:styleId="opiswtabeliKursywa">
    <w:name w:val="opis w tabeli Kursywa"/>
    <w:basedOn w:val="Normalny"/>
    <w:next w:val="opiswtabeliZnakZnak"/>
    <w:rsid w:val="001336E2"/>
    <w:pPr>
      <w:keepNext/>
      <w:spacing w:before="40" w:after="40"/>
      <w:ind w:left="57"/>
    </w:pPr>
    <w:rPr>
      <w:i/>
      <w:iCs/>
    </w:rPr>
  </w:style>
  <w:style w:type="paragraph" w:customStyle="1" w:styleId="OpisZnakZnakZnakZnak1">
    <w:name w:val="Opis Znak Znak Znak Znak1"/>
    <w:basedOn w:val="Normalny"/>
    <w:rsid w:val="001336E2"/>
    <w:pPr>
      <w:spacing w:before="40" w:after="40"/>
      <w:ind w:left="567"/>
      <w:jc w:val="both"/>
    </w:pPr>
  </w:style>
  <w:style w:type="paragraph" w:customStyle="1" w:styleId="NazwaFunkcji">
    <w:name w:val="NazwaFunkcji"/>
    <w:basedOn w:val="Opis"/>
    <w:rsid w:val="00E45E8B"/>
    <w:pPr>
      <w:keepNext/>
      <w:keepLines/>
      <w:autoSpaceDE w:val="0"/>
      <w:autoSpaceDN w:val="0"/>
      <w:spacing w:before="30" w:after="30"/>
      <w:ind w:left="0"/>
    </w:pPr>
    <w:rPr>
      <w:b/>
      <w:bCs/>
      <w:sz w:val="28"/>
      <w:szCs w:val="28"/>
    </w:rPr>
  </w:style>
  <w:style w:type="paragraph" w:customStyle="1" w:styleId="KrotkiOpisfunkcji">
    <w:name w:val="KrotkiOpis funkcji"/>
    <w:basedOn w:val="Normalny"/>
    <w:rsid w:val="00E45E8B"/>
    <w:pPr>
      <w:keepNext/>
      <w:autoSpaceDE w:val="0"/>
      <w:autoSpaceDN w:val="0"/>
    </w:pPr>
  </w:style>
  <w:style w:type="character" w:customStyle="1" w:styleId="Nagwek1Znak">
    <w:name w:val="Nagłówek 1 Znak"/>
    <w:basedOn w:val="Domylnaczcionkaakapitu"/>
    <w:link w:val="Nagwek1"/>
    <w:rsid w:val="00EE3F41"/>
    <w:rPr>
      <w:rFonts w:ascii="Arial" w:hAnsi="Arial"/>
      <w:b/>
      <w:sz w:val="32"/>
    </w:rPr>
  </w:style>
  <w:style w:type="paragraph" w:customStyle="1" w:styleId="Nagwektabeli">
    <w:name w:val="Nagłówek tabeli"/>
    <w:basedOn w:val="Normalny"/>
    <w:rsid w:val="00EE3F41"/>
    <w:pPr>
      <w:keepLines/>
      <w:spacing w:before="30" w:after="30"/>
      <w:jc w:val="both"/>
    </w:pPr>
    <w:rPr>
      <w:b/>
      <w:bCs/>
    </w:rPr>
  </w:style>
  <w:style w:type="character" w:styleId="Odwoaniedokomentarza">
    <w:name w:val="annotation reference"/>
    <w:basedOn w:val="Domylnaczcionkaakapitu"/>
    <w:semiHidden/>
    <w:rsid w:val="007871C0"/>
    <w:rPr>
      <w:sz w:val="16"/>
      <w:szCs w:val="16"/>
    </w:rPr>
  </w:style>
  <w:style w:type="paragraph" w:styleId="Tekstkomentarza">
    <w:name w:val="annotation text"/>
    <w:basedOn w:val="Normalny"/>
    <w:link w:val="TekstkomentarzaZnak"/>
    <w:semiHidden/>
    <w:rsid w:val="007871C0"/>
  </w:style>
  <w:style w:type="paragraph" w:styleId="Tematkomentarza">
    <w:name w:val="annotation subject"/>
    <w:basedOn w:val="Tekstkomentarza"/>
    <w:next w:val="Tekstkomentarza"/>
    <w:link w:val="TematkomentarzaZnak"/>
    <w:semiHidden/>
    <w:rsid w:val="007871C0"/>
    <w:rPr>
      <w:b/>
      <w:bCs/>
    </w:rPr>
  </w:style>
  <w:style w:type="character" w:styleId="Hipercze">
    <w:name w:val="Hyperlink"/>
    <w:basedOn w:val="Domylnaczcionkaakapitu"/>
    <w:uiPriority w:val="99"/>
    <w:rsid w:val="000E5F3C"/>
    <w:rPr>
      <w:color w:val="0000FF"/>
      <w:u w:val="single"/>
    </w:rPr>
  </w:style>
  <w:style w:type="paragraph" w:customStyle="1" w:styleId="Tabela-zawarto">
    <w:name w:val="Tabela - zawartość"/>
    <w:basedOn w:val="Normalny"/>
    <w:rsid w:val="006B261C"/>
    <w:pPr>
      <w:spacing w:before="60" w:after="60"/>
    </w:pPr>
    <w:rPr>
      <w:rFonts w:ascii="Arial" w:hAnsi="Arial"/>
      <w:bCs/>
      <w:sz w:val="16"/>
    </w:rPr>
  </w:style>
  <w:style w:type="paragraph" w:customStyle="1" w:styleId="Sownik-sowo">
    <w:name w:val="Słownik-słowo"/>
    <w:basedOn w:val="Normalny"/>
    <w:rsid w:val="006B261C"/>
    <w:pPr>
      <w:widowControl w:val="0"/>
    </w:pPr>
    <w:rPr>
      <w:rFonts w:ascii="Arial Narrow" w:hAnsi="Arial Narrow"/>
      <w:b/>
    </w:rPr>
  </w:style>
  <w:style w:type="paragraph" w:customStyle="1" w:styleId="Sownik-tumaczenie">
    <w:name w:val="Słownik-tłumaczenie"/>
    <w:basedOn w:val="Normalny"/>
    <w:rsid w:val="006B261C"/>
    <w:pPr>
      <w:jc w:val="both"/>
    </w:pPr>
  </w:style>
  <w:style w:type="paragraph" w:customStyle="1" w:styleId="3">
    <w:name w:val="3"/>
    <w:basedOn w:val="Normalny"/>
    <w:next w:val="Nagwek"/>
    <w:rsid w:val="00B42F3E"/>
    <w:pPr>
      <w:tabs>
        <w:tab w:val="center" w:pos="4536"/>
        <w:tab w:val="right" w:pos="9072"/>
      </w:tabs>
    </w:pPr>
  </w:style>
  <w:style w:type="paragraph" w:customStyle="1" w:styleId="TableText">
    <w:name w:val="Table Text"/>
    <w:basedOn w:val="Normalny"/>
    <w:rsid w:val="00E02B2E"/>
    <w:pPr>
      <w:keepLines/>
      <w:autoSpaceDE w:val="0"/>
      <w:autoSpaceDN w:val="0"/>
    </w:pPr>
    <w:rPr>
      <w:sz w:val="16"/>
      <w:szCs w:val="16"/>
      <w:lang w:val="nl"/>
    </w:rPr>
  </w:style>
  <w:style w:type="paragraph" w:styleId="HTML-wstpniesformatowany">
    <w:name w:val="HTML Preformatted"/>
    <w:basedOn w:val="Normalny"/>
    <w:link w:val="HTML-wstpniesformatowanyZnak"/>
    <w:rsid w:val="00E02B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Lucida Console" w:hAnsi="Lucida Console" w:cs="Lucida Console"/>
    </w:rPr>
  </w:style>
  <w:style w:type="paragraph" w:styleId="NormalnyWeb">
    <w:name w:val="Normal (Web)"/>
    <w:basedOn w:val="Normalny"/>
    <w:rsid w:val="00E02B2E"/>
    <w:pPr>
      <w:spacing w:before="100" w:beforeAutospacing="1" w:after="100" w:afterAutospacing="1"/>
    </w:pPr>
    <w:rPr>
      <w:sz w:val="24"/>
      <w:szCs w:val="24"/>
    </w:rPr>
  </w:style>
  <w:style w:type="paragraph" w:customStyle="1" w:styleId="CentralaZnak">
    <w:name w:val="Centrala Znak"/>
    <w:basedOn w:val="Normalny"/>
    <w:rsid w:val="00A118E9"/>
    <w:pPr>
      <w:keepNext/>
      <w:spacing w:before="80" w:after="40"/>
      <w:ind w:left="567"/>
    </w:pPr>
    <w:rPr>
      <w:b/>
    </w:rPr>
  </w:style>
  <w:style w:type="character" w:customStyle="1" w:styleId="OpisZnakZnak">
    <w:name w:val="Opis Znak Znak"/>
    <w:basedOn w:val="Domylnaczcionkaakapitu"/>
    <w:link w:val="OpisZnak"/>
    <w:rsid w:val="003E2E56"/>
    <w:rPr>
      <w:sz w:val="22"/>
      <w:lang w:val="pl-PL" w:eastAsia="pl-PL" w:bidi="ar-SA"/>
    </w:rPr>
  </w:style>
  <w:style w:type="character" w:customStyle="1" w:styleId="opiswtabeliZnakZnakZnak">
    <w:name w:val="opis w tabeli Znak Znak Znak"/>
    <w:link w:val="opiswtabeliZnakZnak"/>
    <w:rsid w:val="007B4ED9"/>
    <w:rPr>
      <w:sz w:val="22"/>
      <w:lang w:val="pl-PL" w:eastAsia="pl-PL" w:bidi="ar-SA"/>
    </w:rPr>
  </w:style>
  <w:style w:type="paragraph" w:customStyle="1" w:styleId="opiswtabeli">
    <w:name w:val="opis w tabeli"/>
    <w:basedOn w:val="Opis"/>
    <w:rsid w:val="00961620"/>
    <w:pPr>
      <w:keepNext/>
      <w:widowControl w:val="0"/>
      <w:adjustRightInd w:val="0"/>
      <w:ind w:left="57"/>
      <w:jc w:val="left"/>
      <w:textAlignment w:val="baseline"/>
    </w:pPr>
  </w:style>
  <w:style w:type="paragraph" w:customStyle="1" w:styleId="Centrala">
    <w:name w:val="Centrala"/>
    <w:basedOn w:val="OpisZnakZnakZnakZnak1"/>
    <w:rsid w:val="00E429CE"/>
    <w:pPr>
      <w:keepNext/>
      <w:widowControl w:val="0"/>
      <w:adjustRightInd w:val="0"/>
      <w:spacing w:before="80" w:line="360" w:lineRule="atLeast"/>
      <w:jc w:val="left"/>
      <w:textAlignment w:val="baseline"/>
    </w:pPr>
    <w:rPr>
      <w:b/>
    </w:rPr>
  </w:style>
  <w:style w:type="paragraph" w:customStyle="1" w:styleId="Tabela-KolUwagi">
    <w:name w:val="Tabela - Kol.Uwagi"/>
    <w:basedOn w:val="Normalny"/>
    <w:rsid w:val="001D4BF3"/>
    <w:pPr>
      <w:widowControl w:val="0"/>
      <w:adjustRightInd w:val="0"/>
      <w:spacing w:line="360" w:lineRule="atLeast"/>
      <w:jc w:val="both"/>
      <w:textAlignment w:val="baseline"/>
    </w:pPr>
    <w:rPr>
      <w:i/>
    </w:rPr>
  </w:style>
  <w:style w:type="paragraph" w:customStyle="1" w:styleId="Number2">
    <w:name w:val="Number 2"/>
    <w:basedOn w:val="Normalny"/>
    <w:rsid w:val="00775CC5"/>
    <w:pPr>
      <w:widowControl w:val="0"/>
      <w:numPr>
        <w:numId w:val="2"/>
      </w:numPr>
      <w:spacing w:after="60" w:line="360" w:lineRule="auto"/>
      <w:ind w:right="360"/>
      <w:jc w:val="both"/>
    </w:pPr>
    <w:rPr>
      <w:sz w:val="24"/>
      <w:lang w:val="en-US"/>
    </w:rPr>
  </w:style>
  <w:style w:type="paragraph" w:customStyle="1" w:styleId="Number1">
    <w:name w:val="Number 1"/>
    <w:basedOn w:val="Normalny"/>
    <w:rsid w:val="00775CC5"/>
    <w:pPr>
      <w:widowControl w:val="0"/>
      <w:numPr>
        <w:numId w:val="1"/>
      </w:numPr>
      <w:spacing w:after="120" w:line="360" w:lineRule="auto"/>
      <w:jc w:val="both"/>
    </w:pPr>
    <w:rPr>
      <w:lang w:val="en-US"/>
    </w:rPr>
  </w:style>
  <w:style w:type="paragraph" w:styleId="Tekstpodstawowy2">
    <w:name w:val="Body Text 2"/>
    <w:basedOn w:val="Normalny"/>
    <w:link w:val="Tekstpodstawowy2Znak"/>
    <w:rsid w:val="00775CC5"/>
    <w:pPr>
      <w:widowControl w:val="0"/>
      <w:spacing w:line="360" w:lineRule="auto"/>
    </w:pPr>
    <w:rPr>
      <w:noProof/>
      <w:sz w:val="24"/>
    </w:rPr>
  </w:style>
  <w:style w:type="paragraph" w:customStyle="1" w:styleId="Tabelanagwek1">
    <w:name w:val="Tabela nagłówek1"/>
    <w:basedOn w:val="Normalny"/>
    <w:rsid w:val="00775CC5"/>
    <w:pPr>
      <w:widowControl w:val="0"/>
      <w:spacing w:before="120" w:line="360" w:lineRule="auto"/>
      <w:jc w:val="both"/>
    </w:pPr>
    <w:rPr>
      <w:rFonts w:ascii="Arial" w:hAnsi="Arial" w:cs="Arial"/>
      <w:b/>
      <w:bCs/>
      <w:i/>
      <w:iCs/>
    </w:rPr>
  </w:style>
  <w:style w:type="paragraph" w:customStyle="1" w:styleId="Tabelazawarto-kursywa">
    <w:name w:val="Tabela zawartość-kursywa"/>
    <w:basedOn w:val="Normalny"/>
    <w:rsid w:val="00775CC5"/>
    <w:pPr>
      <w:widowControl w:val="0"/>
      <w:spacing w:before="120" w:line="360" w:lineRule="auto"/>
    </w:pPr>
    <w:rPr>
      <w:rFonts w:ascii="Arial" w:hAnsi="Arial" w:cs="Arial"/>
      <w:i/>
      <w:iCs/>
      <w:sz w:val="16"/>
    </w:rPr>
  </w:style>
  <w:style w:type="paragraph" w:customStyle="1" w:styleId="Struktura-nagwek1">
    <w:name w:val="Struktura - nagłówek1"/>
    <w:basedOn w:val="Normalny"/>
    <w:rsid w:val="00775CC5"/>
    <w:pPr>
      <w:widowControl w:val="0"/>
      <w:spacing w:line="360" w:lineRule="auto"/>
      <w:jc w:val="both"/>
    </w:pPr>
    <w:rPr>
      <w:rFonts w:ascii="Arial" w:hAnsi="Arial" w:cs="Arial"/>
      <w:b/>
      <w:bCs/>
      <w:color w:val="FFFFFF"/>
      <w:lang w:val="en"/>
    </w:rPr>
  </w:style>
  <w:style w:type="paragraph" w:customStyle="1" w:styleId="Struktura-nagwek2">
    <w:name w:val="Struktura - nagłówek2"/>
    <w:basedOn w:val="Normalny"/>
    <w:rsid w:val="00775CC5"/>
    <w:pPr>
      <w:widowControl w:val="0"/>
      <w:spacing w:line="360" w:lineRule="auto"/>
    </w:pPr>
    <w:rPr>
      <w:rFonts w:ascii="Arial" w:hAnsi="Arial" w:cs="Arial"/>
      <w:b/>
      <w:bCs/>
      <w:lang w:val="en"/>
    </w:rPr>
  </w:style>
  <w:style w:type="paragraph" w:customStyle="1" w:styleId="Struktura-nagwek3">
    <w:name w:val="Struktura - nagłówek3"/>
    <w:basedOn w:val="Normalny"/>
    <w:rsid w:val="00775CC5"/>
    <w:pPr>
      <w:widowControl w:val="0"/>
      <w:spacing w:line="360" w:lineRule="auto"/>
      <w:jc w:val="both"/>
    </w:pPr>
    <w:rPr>
      <w:rFonts w:ascii="Arial" w:hAnsi="Arial" w:cs="Arial"/>
      <w:lang w:val="en"/>
    </w:rPr>
  </w:style>
  <w:style w:type="paragraph" w:customStyle="1" w:styleId="PrzykadXML">
    <w:name w:val="Przykład XML"/>
    <w:basedOn w:val="Normalny"/>
    <w:rsid w:val="00775CC5"/>
    <w:pPr>
      <w:widowControl w:val="0"/>
      <w:tabs>
        <w:tab w:val="left" w:pos="0"/>
        <w:tab w:val="left" w:pos="959"/>
        <w:tab w:val="left" w:pos="1918"/>
        <w:tab w:val="left" w:pos="2877"/>
        <w:tab w:val="left" w:pos="3836"/>
        <w:tab w:val="left" w:pos="4795"/>
        <w:tab w:val="left" w:pos="5754"/>
        <w:tab w:val="left" w:pos="6713"/>
        <w:tab w:val="left" w:pos="7672"/>
        <w:tab w:val="left" w:pos="8631"/>
      </w:tabs>
      <w:spacing w:line="360" w:lineRule="auto"/>
      <w:jc w:val="both"/>
    </w:pPr>
    <w:rPr>
      <w:rFonts w:ascii="Courier New" w:hAnsi="Courier New"/>
      <w:snapToGrid w:val="0"/>
      <w:lang w:val="en-US"/>
    </w:rPr>
  </w:style>
  <w:style w:type="paragraph" w:customStyle="1" w:styleId="Numeracja1">
    <w:name w:val="Numeracja 1"/>
    <w:aliases w:val="2,3..."/>
    <w:basedOn w:val="Normalny"/>
    <w:rsid w:val="00775CC5"/>
    <w:pPr>
      <w:widowControl w:val="0"/>
      <w:numPr>
        <w:numId w:val="15"/>
      </w:numPr>
      <w:spacing w:line="360" w:lineRule="auto"/>
      <w:jc w:val="both"/>
    </w:pPr>
    <w:rPr>
      <w:sz w:val="24"/>
    </w:rPr>
  </w:style>
  <w:style w:type="paragraph" w:customStyle="1" w:styleId="Tabela-hipercze">
    <w:name w:val="Tabela - hiperłącze"/>
    <w:basedOn w:val="Normalny"/>
    <w:rsid w:val="00775CC5"/>
    <w:pPr>
      <w:widowControl w:val="0"/>
      <w:spacing w:before="120" w:line="360" w:lineRule="auto"/>
      <w:jc w:val="both"/>
    </w:pPr>
    <w:rPr>
      <w:rFonts w:ascii="Arial" w:hAnsi="Arial" w:cs="Arial"/>
      <w:sz w:val="16"/>
    </w:rPr>
  </w:style>
  <w:style w:type="paragraph" w:customStyle="1" w:styleId="Wyliczanie-">
    <w:name w:val="Wyliczanie -"/>
    <w:basedOn w:val="Normalny"/>
    <w:rsid w:val="00775CC5"/>
    <w:pPr>
      <w:widowControl w:val="0"/>
      <w:numPr>
        <w:numId w:val="16"/>
      </w:numPr>
      <w:spacing w:line="360" w:lineRule="auto"/>
      <w:jc w:val="both"/>
    </w:pPr>
    <w:rPr>
      <w:sz w:val="24"/>
    </w:rPr>
  </w:style>
  <w:style w:type="paragraph" w:customStyle="1" w:styleId="1">
    <w:name w:val="1"/>
    <w:rsid w:val="00775CC5"/>
  </w:style>
  <w:style w:type="paragraph" w:styleId="Tekstpodstawowywcity">
    <w:name w:val="Body Text Indent"/>
    <w:basedOn w:val="Normalny"/>
    <w:link w:val="TekstpodstawowywcityZnak"/>
    <w:rsid w:val="00775CC5"/>
    <w:pPr>
      <w:spacing w:line="360" w:lineRule="auto"/>
      <w:ind w:left="1416"/>
    </w:pPr>
    <w:rPr>
      <w:noProof/>
      <w:sz w:val="24"/>
    </w:rPr>
  </w:style>
  <w:style w:type="paragraph" w:styleId="Tekstpodstawowy">
    <w:name w:val="Body Text"/>
    <w:basedOn w:val="Normalny"/>
    <w:link w:val="TekstpodstawowyZnak"/>
    <w:rsid w:val="00775CC5"/>
    <w:pPr>
      <w:spacing w:line="360" w:lineRule="auto"/>
    </w:pPr>
    <w:rPr>
      <w:b/>
      <w:sz w:val="24"/>
      <w:lang w:val="en-US"/>
    </w:rPr>
  </w:style>
  <w:style w:type="paragraph" w:customStyle="1" w:styleId="Tabela-nagwek">
    <w:name w:val="Tabela - nagłówek"/>
    <w:rsid w:val="00775CC5"/>
    <w:pPr>
      <w:spacing w:before="60" w:after="60"/>
    </w:pPr>
    <w:rPr>
      <w:rFonts w:ascii="Arial" w:hAnsi="Arial"/>
      <w:b/>
      <w:sz w:val="18"/>
    </w:rPr>
  </w:style>
  <w:style w:type="paragraph" w:customStyle="1" w:styleId="Tabela-zawartpogrub">
    <w:name w:val="Tabela - zawart pogrub"/>
    <w:basedOn w:val="Tabela-zawarto"/>
    <w:rsid w:val="00775CC5"/>
    <w:rPr>
      <w:b/>
    </w:rPr>
  </w:style>
  <w:style w:type="paragraph" w:customStyle="1" w:styleId="Maintitle">
    <w:name w:val="Main title"/>
    <w:basedOn w:val="Tytu0"/>
    <w:rsid w:val="00775CC5"/>
    <w:pPr>
      <w:spacing w:before="0" w:after="200"/>
      <w:outlineLvl w:val="9"/>
    </w:pPr>
    <w:rPr>
      <w:rFonts w:ascii="Tahoma" w:eastAsia="MS Mincho" w:hAnsi="Tahoma" w:cs="Times New Roman"/>
      <w:bCs w:val="0"/>
      <w:sz w:val="48"/>
      <w:szCs w:val="20"/>
      <w:lang w:val="en-US"/>
    </w:rPr>
  </w:style>
  <w:style w:type="paragraph" w:styleId="Tytu0">
    <w:name w:val="Title"/>
    <w:basedOn w:val="Normalny"/>
    <w:link w:val="TytuZnak"/>
    <w:qFormat/>
    <w:rsid w:val="00775CC5"/>
    <w:pPr>
      <w:spacing w:before="240" w:after="60" w:line="360" w:lineRule="auto"/>
      <w:jc w:val="center"/>
      <w:outlineLvl w:val="0"/>
    </w:pPr>
    <w:rPr>
      <w:rFonts w:ascii="Arial" w:hAnsi="Arial" w:cs="Arial"/>
      <w:b/>
      <w:bCs/>
      <w:kern w:val="28"/>
      <w:sz w:val="32"/>
      <w:szCs w:val="32"/>
    </w:rPr>
  </w:style>
  <w:style w:type="paragraph" w:customStyle="1" w:styleId="AggregateTable">
    <w:name w:val="Aggregate Table"/>
    <w:basedOn w:val="Normalny"/>
    <w:rsid w:val="00775CC5"/>
    <w:pPr>
      <w:tabs>
        <w:tab w:val="left" w:pos="144"/>
        <w:tab w:val="left" w:pos="288"/>
        <w:tab w:val="left" w:pos="432"/>
        <w:tab w:val="left" w:pos="576"/>
        <w:tab w:val="left" w:pos="864"/>
      </w:tabs>
      <w:spacing w:before="120" w:line="360" w:lineRule="auto"/>
    </w:pPr>
    <w:rPr>
      <w:rFonts w:ascii="Tahoma" w:eastAsia="MS Mincho" w:hAnsi="Tahoma"/>
      <w:snapToGrid w:val="0"/>
      <w:sz w:val="16"/>
      <w:lang w:val="en-US"/>
    </w:rPr>
  </w:style>
  <w:style w:type="paragraph" w:styleId="Tekstpodstawowywcity2">
    <w:name w:val="Body Text Indent 2"/>
    <w:basedOn w:val="Normalny"/>
    <w:link w:val="Tekstpodstawowywcity2Znak"/>
    <w:rsid w:val="00775CC5"/>
    <w:pPr>
      <w:spacing w:line="360" w:lineRule="auto"/>
      <w:ind w:firstLine="397"/>
      <w:jc w:val="both"/>
    </w:pPr>
    <w:rPr>
      <w:sz w:val="24"/>
    </w:rPr>
  </w:style>
  <w:style w:type="paragraph" w:styleId="Data">
    <w:name w:val="Date"/>
    <w:basedOn w:val="Normalny"/>
    <w:next w:val="Normalny"/>
    <w:link w:val="DataZnak"/>
    <w:rsid w:val="00775CC5"/>
    <w:pPr>
      <w:spacing w:line="360" w:lineRule="auto"/>
      <w:jc w:val="both"/>
    </w:pPr>
    <w:rPr>
      <w:sz w:val="24"/>
    </w:rPr>
  </w:style>
  <w:style w:type="paragraph" w:customStyle="1" w:styleId="kreski">
    <w:name w:val="kreski"/>
    <w:basedOn w:val="Normalny"/>
    <w:autoRedefine/>
    <w:rsid w:val="00775CC5"/>
    <w:pPr>
      <w:numPr>
        <w:numId w:val="6"/>
      </w:numPr>
      <w:tabs>
        <w:tab w:val="left" w:pos="284"/>
      </w:tabs>
      <w:spacing w:after="120"/>
    </w:pPr>
    <w:rPr>
      <w:rFonts w:ascii="Arial" w:hAnsi="Arial"/>
      <w:sz w:val="24"/>
    </w:rPr>
  </w:style>
  <w:style w:type="paragraph" w:styleId="Tekstpodstawowy3">
    <w:name w:val="Body Text 3"/>
    <w:basedOn w:val="Normalny"/>
    <w:link w:val="Tekstpodstawowy3Znak"/>
    <w:rsid w:val="00775CC5"/>
    <w:pPr>
      <w:widowControl w:val="0"/>
      <w:spacing w:line="360" w:lineRule="auto"/>
      <w:jc w:val="both"/>
    </w:pPr>
    <w:rPr>
      <w:color w:val="000000"/>
      <w:sz w:val="15"/>
      <w:szCs w:val="15"/>
    </w:rPr>
  </w:style>
  <w:style w:type="paragraph" w:customStyle="1" w:styleId="n">
    <w:name w:val="n"/>
    <w:basedOn w:val="Normalny"/>
    <w:rsid w:val="00775CC5"/>
    <w:pPr>
      <w:widowControl w:val="0"/>
      <w:spacing w:line="360" w:lineRule="auto"/>
      <w:jc w:val="both"/>
    </w:pPr>
    <w:rPr>
      <w:sz w:val="24"/>
      <w:lang w:val="en-US"/>
    </w:rPr>
  </w:style>
  <w:style w:type="character" w:styleId="UyteHipercze">
    <w:name w:val="FollowedHyperlink"/>
    <w:basedOn w:val="Domylnaczcionkaakapitu"/>
    <w:rsid w:val="00775CC5"/>
    <w:rPr>
      <w:color w:val="800080"/>
      <w:u w:val="single"/>
    </w:rPr>
  </w:style>
  <w:style w:type="paragraph" w:customStyle="1" w:styleId="OpisZnakZnakZnakZnakZnak">
    <w:name w:val="Opis Znak Znak Znak Znak Znak"/>
    <w:basedOn w:val="Normalny"/>
    <w:rsid w:val="00C80FD5"/>
    <w:pPr>
      <w:keepLines/>
      <w:spacing w:before="30" w:after="30"/>
      <w:ind w:left="567"/>
      <w:jc w:val="both"/>
    </w:pPr>
  </w:style>
  <w:style w:type="character" w:customStyle="1" w:styleId="OpisZnak1">
    <w:name w:val="Opis Znak1"/>
    <w:basedOn w:val="Domylnaczcionkaakapitu"/>
    <w:link w:val="Opis"/>
    <w:rsid w:val="00787E86"/>
    <w:rPr>
      <w:sz w:val="22"/>
      <w:lang w:val="pl-PL" w:eastAsia="pl-PL" w:bidi="ar-SA"/>
    </w:rPr>
  </w:style>
  <w:style w:type="character" w:customStyle="1" w:styleId="Nagwek2Znak">
    <w:name w:val="Nagłówek 2 Znak"/>
    <w:aliases w:val="heading 2 Znak,Heading 2 Hidden Znak"/>
    <w:basedOn w:val="Domylnaczcionkaakapitu"/>
    <w:link w:val="Nagwek2"/>
    <w:rsid w:val="00852C2E"/>
    <w:rPr>
      <w:rFonts w:ascii="Arial" w:hAnsi="Arial"/>
      <w:b/>
      <w:sz w:val="28"/>
    </w:rPr>
  </w:style>
  <w:style w:type="character" w:customStyle="1" w:styleId="Nagwek3Znak">
    <w:name w:val="Nagłówek 3 Znak"/>
    <w:aliases w:val="H3 Znak,heading 3 Znak"/>
    <w:basedOn w:val="Domylnaczcionkaakapitu"/>
    <w:link w:val="Nagwek3"/>
    <w:rsid w:val="00F85D7A"/>
    <w:rPr>
      <w:rFonts w:ascii="Arial" w:hAnsi="Arial"/>
      <w:b/>
      <w:sz w:val="24"/>
    </w:rPr>
  </w:style>
  <w:style w:type="character" w:customStyle="1" w:styleId="Nagwek4Znak">
    <w:name w:val="Nagłówek 4 Znak"/>
    <w:basedOn w:val="Domylnaczcionkaakapitu"/>
    <w:link w:val="Nagwek4"/>
    <w:rsid w:val="00F85D7A"/>
    <w:rPr>
      <w:rFonts w:ascii="Arial" w:hAnsi="Arial"/>
      <w:b/>
      <w:i/>
      <w:sz w:val="24"/>
    </w:rPr>
  </w:style>
  <w:style w:type="character" w:customStyle="1" w:styleId="Nagwek5Znak">
    <w:name w:val="Nagłówek 5 Znak"/>
    <w:basedOn w:val="Domylnaczcionkaakapitu"/>
    <w:link w:val="Nagwek5"/>
    <w:rsid w:val="00F85D7A"/>
    <w:rPr>
      <w:rFonts w:ascii="Arial" w:hAnsi="Arial"/>
      <w:sz w:val="24"/>
      <w:u w:val="single"/>
    </w:rPr>
  </w:style>
  <w:style w:type="character" w:customStyle="1" w:styleId="Nagwek6Znak">
    <w:name w:val="Nagłówek 6 Znak"/>
    <w:basedOn w:val="Domylnaczcionkaakapitu"/>
    <w:link w:val="Nagwek6"/>
    <w:rsid w:val="00F85D7A"/>
    <w:rPr>
      <w:rFonts w:ascii="Arial" w:hAnsi="Arial"/>
      <w:sz w:val="24"/>
      <w:u w:val="single"/>
    </w:rPr>
  </w:style>
  <w:style w:type="character" w:customStyle="1" w:styleId="Nagwek7Znak">
    <w:name w:val="Nagłówek 7 Znak"/>
    <w:basedOn w:val="Domylnaczcionkaakapitu"/>
    <w:link w:val="Nagwek7"/>
    <w:rsid w:val="00F85D7A"/>
    <w:rPr>
      <w:rFonts w:ascii="Arial" w:hAnsi="Arial"/>
      <w:sz w:val="24"/>
      <w:u w:val="single"/>
    </w:rPr>
  </w:style>
  <w:style w:type="character" w:customStyle="1" w:styleId="Nagwek8Znak">
    <w:name w:val="Nagłówek 8 Znak"/>
    <w:basedOn w:val="Domylnaczcionkaakapitu"/>
    <w:link w:val="Nagwek8"/>
    <w:rsid w:val="00F85D7A"/>
    <w:rPr>
      <w:rFonts w:ascii="Arial" w:hAnsi="Arial"/>
      <w:sz w:val="24"/>
      <w:u w:val="single"/>
    </w:rPr>
  </w:style>
  <w:style w:type="character" w:customStyle="1" w:styleId="Nagwek9Znak">
    <w:name w:val="Nagłówek 9 Znak"/>
    <w:basedOn w:val="Domylnaczcionkaakapitu"/>
    <w:link w:val="Nagwek9"/>
    <w:rsid w:val="00F85D7A"/>
    <w:rPr>
      <w:rFonts w:ascii="Arial" w:hAnsi="Arial"/>
      <w:sz w:val="24"/>
      <w:u w:val="single"/>
    </w:rPr>
  </w:style>
  <w:style w:type="character" w:customStyle="1" w:styleId="StopkaZnak">
    <w:name w:val="Stopka Znak"/>
    <w:basedOn w:val="Domylnaczcionkaakapitu"/>
    <w:link w:val="Stopka"/>
    <w:rsid w:val="00F85D7A"/>
    <w:rPr>
      <w:rFonts w:ascii="Arial" w:hAnsi="Arial"/>
      <w:i/>
    </w:rPr>
  </w:style>
  <w:style w:type="character" w:customStyle="1" w:styleId="TekstprzypisudolnegoZnak">
    <w:name w:val="Tekst przypisu dolnego Znak"/>
    <w:aliases w:val="Tekst przypisu Znak"/>
    <w:basedOn w:val="Domylnaczcionkaakapitu"/>
    <w:link w:val="Tekstprzypisudolnego"/>
    <w:semiHidden/>
    <w:rsid w:val="00F85D7A"/>
  </w:style>
  <w:style w:type="character" w:customStyle="1" w:styleId="NagwekZnak">
    <w:name w:val="Nagłówek Znak"/>
    <w:basedOn w:val="Domylnaczcionkaakapitu"/>
    <w:link w:val="Nagwek"/>
    <w:rsid w:val="00F85D7A"/>
  </w:style>
  <w:style w:type="character" w:customStyle="1" w:styleId="MapadokumentuZnak">
    <w:name w:val="Mapa dokumentu Znak"/>
    <w:basedOn w:val="Domylnaczcionkaakapitu"/>
    <w:link w:val="Mapadokumentu"/>
    <w:semiHidden/>
    <w:rsid w:val="00F85D7A"/>
    <w:rPr>
      <w:rFonts w:ascii="Tahoma" w:hAnsi="Tahoma"/>
      <w:shd w:val="clear" w:color="auto" w:fill="000080"/>
    </w:rPr>
  </w:style>
  <w:style w:type="character" w:customStyle="1" w:styleId="TekstdymkaZnak">
    <w:name w:val="Tekst dymka Znak"/>
    <w:basedOn w:val="Domylnaczcionkaakapitu"/>
    <w:link w:val="Tekstdymka"/>
    <w:semiHidden/>
    <w:rsid w:val="00F85D7A"/>
    <w:rPr>
      <w:rFonts w:ascii="Tahoma" w:hAnsi="Tahoma" w:cs="Tahoma"/>
      <w:sz w:val="16"/>
      <w:szCs w:val="16"/>
    </w:rPr>
  </w:style>
  <w:style w:type="character" w:customStyle="1" w:styleId="TekstkomentarzaZnak">
    <w:name w:val="Tekst komentarza Znak"/>
    <w:basedOn w:val="Domylnaczcionkaakapitu"/>
    <w:link w:val="Tekstkomentarza"/>
    <w:semiHidden/>
    <w:rsid w:val="00F85D7A"/>
  </w:style>
  <w:style w:type="character" w:customStyle="1" w:styleId="TematkomentarzaZnak">
    <w:name w:val="Temat komentarza Znak"/>
    <w:basedOn w:val="TekstkomentarzaZnak"/>
    <w:link w:val="Tematkomentarza"/>
    <w:semiHidden/>
    <w:rsid w:val="00F85D7A"/>
    <w:rPr>
      <w:b/>
      <w:bCs/>
    </w:rPr>
  </w:style>
  <w:style w:type="character" w:customStyle="1" w:styleId="HTML-wstpniesformatowanyZnak">
    <w:name w:val="HTML - wstępnie sformatowany Znak"/>
    <w:basedOn w:val="Domylnaczcionkaakapitu"/>
    <w:link w:val="HTML-wstpniesformatowany"/>
    <w:rsid w:val="00F85D7A"/>
    <w:rPr>
      <w:rFonts w:ascii="Lucida Console" w:hAnsi="Lucida Console" w:cs="Lucida Console"/>
    </w:rPr>
  </w:style>
  <w:style w:type="character" w:customStyle="1" w:styleId="Tekstpodstawowy2Znak">
    <w:name w:val="Tekst podstawowy 2 Znak"/>
    <w:basedOn w:val="Domylnaczcionkaakapitu"/>
    <w:link w:val="Tekstpodstawowy2"/>
    <w:rsid w:val="00F85D7A"/>
    <w:rPr>
      <w:noProof/>
      <w:sz w:val="24"/>
    </w:rPr>
  </w:style>
  <w:style w:type="character" w:customStyle="1" w:styleId="TekstpodstawowywcityZnak">
    <w:name w:val="Tekst podstawowy wcięty Znak"/>
    <w:basedOn w:val="Domylnaczcionkaakapitu"/>
    <w:link w:val="Tekstpodstawowywcity"/>
    <w:rsid w:val="00F85D7A"/>
    <w:rPr>
      <w:noProof/>
      <w:sz w:val="24"/>
    </w:rPr>
  </w:style>
  <w:style w:type="character" w:customStyle="1" w:styleId="TekstpodstawowyZnak">
    <w:name w:val="Tekst podstawowy Znak"/>
    <w:basedOn w:val="Domylnaczcionkaakapitu"/>
    <w:link w:val="Tekstpodstawowy"/>
    <w:rsid w:val="00F85D7A"/>
    <w:rPr>
      <w:b/>
      <w:sz w:val="24"/>
      <w:lang w:val="en-US"/>
    </w:rPr>
  </w:style>
  <w:style w:type="character" w:customStyle="1" w:styleId="TytuZnak">
    <w:name w:val="Tytuł Znak"/>
    <w:basedOn w:val="Domylnaczcionkaakapitu"/>
    <w:link w:val="Tytu0"/>
    <w:rsid w:val="00F85D7A"/>
    <w:rPr>
      <w:rFonts w:ascii="Arial" w:hAnsi="Arial" w:cs="Arial"/>
      <w:b/>
      <w:bCs/>
      <w:kern w:val="28"/>
      <w:sz w:val="32"/>
      <w:szCs w:val="32"/>
    </w:rPr>
  </w:style>
  <w:style w:type="character" w:customStyle="1" w:styleId="Tekstpodstawowywcity2Znak">
    <w:name w:val="Tekst podstawowy wcięty 2 Znak"/>
    <w:basedOn w:val="Domylnaczcionkaakapitu"/>
    <w:link w:val="Tekstpodstawowywcity2"/>
    <w:rsid w:val="00F85D7A"/>
    <w:rPr>
      <w:sz w:val="24"/>
    </w:rPr>
  </w:style>
  <w:style w:type="character" w:customStyle="1" w:styleId="DataZnak">
    <w:name w:val="Data Znak"/>
    <w:basedOn w:val="Domylnaczcionkaakapitu"/>
    <w:link w:val="Data"/>
    <w:rsid w:val="00F85D7A"/>
    <w:rPr>
      <w:sz w:val="24"/>
    </w:rPr>
  </w:style>
  <w:style w:type="character" w:customStyle="1" w:styleId="Tekstpodstawowy3Znak">
    <w:name w:val="Tekst podstawowy 3 Znak"/>
    <w:basedOn w:val="Domylnaczcionkaakapitu"/>
    <w:link w:val="Tekstpodstawowy3"/>
    <w:rsid w:val="00F85D7A"/>
    <w:rPr>
      <w:color w:val="000000"/>
      <w:sz w:val="15"/>
      <w:szCs w:val="15"/>
    </w:rPr>
  </w:style>
  <w:style w:type="paragraph" w:styleId="Poprawka">
    <w:name w:val="Revision"/>
    <w:hidden/>
    <w:uiPriority w:val="99"/>
    <w:semiHidden/>
    <w:rsid w:val="00E25E58"/>
  </w:style>
  <w:style w:type="paragraph" w:styleId="Akapitzlist">
    <w:name w:val="List Paragraph"/>
    <w:basedOn w:val="Normalny"/>
    <w:uiPriority w:val="34"/>
    <w:qFormat/>
    <w:rsid w:val="00EE0369"/>
    <w:pPr>
      <w:ind w:left="720"/>
      <w:contextualSpacing/>
    </w:pPr>
  </w:style>
  <w:style w:type="paragraph" w:customStyle="1" w:styleId="Tabela-wyliczanie">
    <w:name w:val="Tabela - wyliczanie"/>
    <w:basedOn w:val="Tabela-zawarto"/>
    <w:rsid w:val="00123911"/>
    <w:pPr>
      <w:numPr>
        <w:numId w:val="36"/>
      </w:numPr>
      <w:tabs>
        <w:tab w:val="clear" w:pos="1643"/>
        <w:tab w:val="num" w:pos="293"/>
        <w:tab w:val="left" w:pos="435"/>
      </w:tabs>
      <w:spacing w:before="0"/>
      <w:ind w:left="293" w:hanging="142"/>
    </w:pPr>
  </w:style>
  <w:style w:type="character" w:customStyle="1" w:styleId="Wzmianka1">
    <w:name w:val="Wzmianka1"/>
    <w:basedOn w:val="Domylnaczcionkaakapitu"/>
    <w:uiPriority w:val="99"/>
    <w:semiHidden/>
    <w:unhideWhenUsed/>
    <w:rsid w:val="00A81C7E"/>
    <w:rPr>
      <w:color w:val="2B579A"/>
      <w:shd w:val="clear" w:color="auto" w:fill="E6E6E6"/>
    </w:rPr>
  </w:style>
  <w:style w:type="character" w:customStyle="1" w:styleId="Wzmianka2">
    <w:name w:val="Wzmianka2"/>
    <w:basedOn w:val="Domylnaczcionkaakapitu"/>
    <w:uiPriority w:val="99"/>
    <w:semiHidden/>
    <w:unhideWhenUsed/>
    <w:rsid w:val="00420DE0"/>
    <w:rPr>
      <w:color w:val="2B579A"/>
      <w:shd w:val="clear" w:color="auto" w:fill="E6E6E6"/>
    </w:rPr>
  </w:style>
  <w:style w:type="paragraph" w:styleId="Bezodstpw">
    <w:name w:val="No Spacing"/>
    <w:uiPriority w:val="1"/>
    <w:qFormat/>
    <w:rsid w:val="003217A2"/>
  </w:style>
  <w:style w:type="character" w:customStyle="1" w:styleId="Nierozpoznanawzmianka1">
    <w:name w:val="Nierozpoznana wzmianka1"/>
    <w:basedOn w:val="Domylnaczcionkaakapitu"/>
    <w:uiPriority w:val="99"/>
    <w:semiHidden/>
    <w:unhideWhenUsed/>
    <w:rsid w:val="000F0685"/>
    <w:rPr>
      <w:color w:val="808080"/>
      <w:shd w:val="clear" w:color="auto" w:fill="E6E6E6"/>
    </w:rPr>
  </w:style>
  <w:style w:type="character" w:customStyle="1" w:styleId="Nierozpoznanawzmianka2">
    <w:name w:val="Nierozpoznana wzmianka2"/>
    <w:basedOn w:val="Domylnaczcionkaakapitu"/>
    <w:uiPriority w:val="99"/>
    <w:semiHidden/>
    <w:unhideWhenUsed/>
    <w:rsid w:val="007570FF"/>
    <w:rPr>
      <w:color w:val="808080"/>
      <w:shd w:val="clear" w:color="auto" w:fill="E6E6E6"/>
    </w:rPr>
  </w:style>
  <w:style w:type="paragraph" w:customStyle="1" w:styleId="Default">
    <w:name w:val="Default"/>
    <w:rsid w:val="003860B5"/>
    <w:pPr>
      <w:autoSpaceDE w:val="0"/>
      <w:autoSpaceDN w:val="0"/>
      <w:adjustRightInd w:val="0"/>
    </w:pPr>
    <w:rPr>
      <w:rFonts w:ascii="Arial" w:hAnsi="Arial" w:cs="Arial"/>
      <w:color w:val="000000"/>
      <w:sz w:val="24"/>
      <w:szCs w:val="24"/>
    </w:rPr>
  </w:style>
  <w:style w:type="character" w:customStyle="1" w:styleId="Nierozpoznanawzmianka3">
    <w:name w:val="Nierozpoznana wzmianka3"/>
    <w:basedOn w:val="Domylnaczcionkaakapitu"/>
    <w:uiPriority w:val="99"/>
    <w:semiHidden/>
    <w:unhideWhenUsed/>
    <w:rsid w:val="000B52F4"/>
    <w:rPr>
      <w:color w:val="808080"/>
      <w:shd w:val="clear" w:color="auto" w:fill="E6E6E6"/>
    </w:rPr>
  </w:style>
  <w:style w:type="character" w:customStyle="1" w:styleId="Listawypunktowana1Znak">
    <w:name w:val="Lista wypunktowana 1 Znak"/>
    <w:basedOn w:val="Domylnaczcionkaakapitu"/>
    <w:link w:val="Listawypunktowana1"/>
    <w:rsid w:val="00E02305"/>
    <w:rPr>
      <w:sz w:val="22"/>
    </w:rPr>
  </w:style>
  <w:style w:type="character" w:styleId="Nierozpoznanawzmianka">
    <w:name w:val="Unresolved Mention"/>
    <w:basedOn w:val="Domylnaczcionkaakapitu"/>
    <w:uiPriority w:val="99"/>
    <w:semiHidden/>
    <w:unhideWhenUsed/>
    <w:rsid w:val="00A07B8A"/>
    <w:rPr>
      <w:color w:val="605E5C"/>
      <w:shd w:val="clear" w:color="auto" w:fill="E1DFDD"/>
    </w:rPr>
  </w:style>
  <w:style w:type="character" w:customStyle="1" w:styleId="ui-provider">
    <w:name w:val="ui-provider"/>
    <w:basedOn w:val="Domylnaczcionkaakapitu"/>
    <w:rsid w:val="00592AA8"/>
  </w:style>
  <w:style w:type="table" w:customStyle="1" w:styleId="NBP">
    <w:name w:val="NBP"/>
    <w:basedOn w:val="Standardowy"/>
    <w:uiPriority w:val="99"/>
    <w:rsid w:val="00B94FC7"/>
    <w:rPr>
      <w:rFonts w:ascii="Arial Narrow" w:eastAsiaTheme="minorHAnsi" w:hAnsi="Arial Narrow" w:cstheme="minorBidi"/>
      <w:sz w:val="22"/>
      <w:szCs w:val="22"/>
    </w:rPr>
    <w:tblPr>
      <w:tblStyleRowBandSize w:val="1"/>
      <w:tblStyleColBandSize w:val="1"/>
      <w:tblBorders>
        <w:top w:val="single" w:sz="4" w:space="0" w:color="C8C8C8"/>
        <w:left w:val="single" w:sz="4" w:space="0" w:color="C8C8C8"/>
        <w:bottom w:val="single" w:sz="4" w:space="0" w:color="C8C8C8"/>
        <w:right w:val="single" w:sz="4" w:space="0" w:color="C8C8C8"/>
        <w:insideH w:val="single" w:sz="4" w:space="0" w:color="E8E8E8"/>
        <w:insideV w:val="single" w:sz="4" w:space="0" w:color="C8C8C8"/>
      </w:tblBorders>
    </w:tblPr>
    <w:tblStylePr w:type="firstRow">
      <w:rPr>
        <w:b/>
        <w:color w:val="FFFFFF" w:themeColor="background1"/>
      </w:rPr>
      <w:tblPr/>
      <w:tcPr>
        <w:tcBorders>
          <w:top w:val="single" w:sz="4" w:space="0" w:color="C8C8C8"/>
          <w:left w:val="single" w:sz="4" w:space="0" w:color="C8C8C8"/>
          <w:bottom w:val="nil"/>
          <w:right w:val="single" w:sz="4" w:space="0" w:color="C8C8C8"/>
          <w:insideH w:val="nil"/>
          <w:insideV w:val="single" w:sz="4" w:space="0" w:color="FFFFFF" w:themeColor="background1"/>
          <w:tl2br w:val="nil"/>
          <w:tr2bl w:val="nil"/>
        </w:tcBorders>
        <w:shd w:val="clear" w:color="auto" w:fill="4F81BD" w:themeFill="accent1"/>
      </w:tcPr>
    </w:tblStylePr>
    <w:tblStylePr w:type="lastRow">
      <w:rPr>
        <w:b/>
        <w:color w:val="FFFFFF" w:themeColor="background1"/>
      </w:rPr>
      <w:tblPr/>
      <w:tcPr>
        <w:shd w:val="clear" w:color="auto" w:fill="C0504D" w:themeFill="accent2"/>
      </w:tcPr>
    </w:tblStylePr>
    <w:tblStylePr w:type="lastCol">
      <w:rPr>
        <w:b/>
        <w:color w:val="FFFFFF" w:themeColor="background1"/>
      </w:rPr>
      <w:tblPr/>
      <w:tcPr>
        <w:shd w:val="clear" w:color="auto" w:fill="C0504D" w:themeFill="accent2"/>
      </w:tcPr>
    </w:tblStylePr>
    <w:tblStylePr w:type="band2Vert">
      <w:tblPr/>
      <w:tcPr>
        <w:tcBorders>
          <w:top w:val="single" w:sz="4" w:space="0" w:color="FFFFFF" w:themeColor="background1"/>
          <w:left w:val="nil"/>
          <w:bottom w:val="single" w:sz="4" w:space="0" w:color="FFFFFF" w:themeColor="background1"/>
          <w:right w:val="nil"/>
          <w:insideH w:val="nil"/>
          <w:insideV w:val="nil"/>
          <w:tl2br w:val="nil"/>
          <w:tr2bl w:val="nil"/>
        </w:tcBorders>
        <w:shd w:val="clear" w:color="auto" w:fill="E8E8E8"/>
      </w:tcPr>
    </w:tblStylePr>
    <w:tblStylePr w:type="band2Horz">
      <w:tblPr/>
      <w:tcPr>
        <w:shd w:val="clear" w:color="auto" w:fill="E8E8E8"/>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233667">
      <w:bodyDiv w:val="1"/>
      <w:marLeft w:val="0"/>
      <w:marRight w:val="0"/>
      <w:marTop w:val="0"/>
      <w:marBottom w:val="0"/>
      <w:divBdr>
        <w:top w:val="none" w:sz="0" w:space="0" w:color="auto"/>
        <w:left w:val="none" w:sz="0" w:space="0" w:color="auto"/>
        <w:bottom w:val="none" w:sz="0" w:space="0" w:color="auto"/>
        <w:right w:val="none" w:sz="0" w:space="0" w:color="auto"/>
      </w:divBdr>
    </w:div>
    <w:div w:id="489370123">
      <w:bodyDiv w:val="1"/>
      <w:marLeft w:val="0"/>
      <w:marRight w:val="0"/>
      <w:marTop w:val="0"/>
      <w:marBottom w:val="0"/>
      <w:divBdr>
        <w:top w:val="none" w:sz="0" w:space="0" w:color="auto"/>
        <w:left w:val="none" w:sz="0" w:space="0" w:color="auto"/>
        <w:bottom w:val="none" w:sz="0" w:space="0" w:color="auto"/>
        <w:right w:val="none" w:sz="0" w:space="0" w:color="auto"/>
      </w:divBdr>
    </w:div>
    <w:div w:id="560605927">
      <w:bodyDiv w:val="1"/>
      <w:marLeft w:val="0"/>
      <w:marRight w:val="0"/>
      <w:marTop w:val="0"/>
      <w:marBottom w:val="0"/>
      <w:divBdr>
        <w:top w:val="none" w:sz="0" w:space="0" w:color="auto"/>
        <w:left w:val="none" w:sz="0" w:space="0" w:color="auto"/>
        <w:bottom w:val="none" w:sz="0" w:space="0" w:color="auto"/>
        <w:right w:val="none" w:sz="0" w:space="0" w:color="auto"/>
      </w:divBdr>
    </w:div>
    <w:div w:id="958222441">
      <w:bodyDiv w:val="1"/>
      <w:marLeft w:val="0"/>
      <w:marRight w:val="0"/>
      <w:marTop w:val="0"/>
      <w:marBottom w:val="0"/>
      <w:divBdr>
        <w:top w:val="none" w:sz="0" w:space="0" w:color="auto"/>
        <w:left w:val="none" w:sz="0" w:space="0" w:color="auto"/>
        <w:bottom w:val="none" w:sz="0" w:space="0" w:color="auto"/>
        <w:right w:val="none" w:sz="0" w:space="0" w:color="auto"/>
      </w:divBdr>
    </w:div>
    <w:div w:id="1071345288">
      <w:bodyDiv w:val="1"/>
      <w:marLeft w:val="0"/>
      <w:marRight w:val="0"/>
      <w:marTop w:val="0"/>
      <w:marBottom w:val="0"/>
      <w:divBdr>
        <w:top w:val="none" w:sz="0" w:space="0" w:color="auto"/>
        <w:left w:val="none" w:sz="0" w:space="0" w:color="auto"/>
        <w:bottom w:val="none" w:sz="0" w:space="0" w:color="auto"/>
        <w:right w:val="none" w:sz="0" w:space="0" w:color="auto"/>
      </w:divBdr>
    </w:div>
    <w:div w:id="1284845096">
      <w:bodyDiv w:val="1"/>
      <w:marLeft w:val="0"/>
      <w:marRight w:val="0"/>
      <w:marTop w:val="0"/>
      <w:marBottom w:val="0"/>
      <w:divBdr>
        <w:top w:val="none" w:sz="0" w:space="0" w:color="auto"/>
        <w:left w:val="none" w:sz="0" w:space="0" w:color="auto"/>
        <w:bottom w:val="none" w:sz="0" w:space="0" w:color="auto"/>
        <w:right w:val="none" w:sz="0" w:space="0" w:color="auto"/>
      </w:divBdr>
    </w:div>
    <w:div w:id="1580754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hyperlink" Target="http://www.w3.org/XML/Schema"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zlib.net" TargetMode="External"/><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EE3644-6FD1-46C3-BB41-2A95B7CF67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375</Pages>
  <Words>83053</Words>
  <Characters>498320</Characters>
  <Application>Microsoft Office Word</Application>
  <DocSecurity>0</DocSecurity>
  <Lines>4152</Lines>
  <Paragraphs>1160</Paragraphs>
  <ScaleCrop>false</ScaleCrop>
  <Manager/>
  <Company/>
  <LinksUpToDate>false</LinksUpToDate>
  <CharactersWithSpaces>580213</CharactersWithSpaces>
  <SharedDoc>false</SharedDoc>
  <HLinks>
    <vt:vector size="168" baseType="variant">
      <vt:variant>
        <vt:i4>655369</vt:i4>
      </vt:variant>
      <vt:variant>
        <vt:i4>571</vt:i4>
      </vt:variant>
      <vt:variant>
        <vt:i4>0</vt:i4>
      </vt:variant>
      <vt:variant>
        <vt:i4>5</vt:i4>
      </vt:variant>
      <vt:variant>
        <vt:lpwstr>http://www.w3.org/XML/Schema</vt:lpwstr>
      </vt:variant>
      <vt:variant>
        <vt:lpwstr/>
      </vt:variant>
      <vt:variant>
        <vt:i4>2031674</vt:i4>
      </vt:variant>
      <vt:variant>
        <vt:i4>564</vt:i4>
      </vt:variant>
      <vt:variant>
        <vt:i4>0</vt:i4>
      </vt:variant>
      <vt:variant>
        <vt:i4>5</vt:i4>
      </vt:variant>
      <vt:variant>
        <vt:lpwstr/>
      </vt:variant>
      <vt:variant>
        <vt:lpwstr>_Toc315696599</vt:lpwstr>
      </vt:variant>
      <vt:variant>
        <vt:i4>2031674</vt:i4>
      </vt:variant>
      <vt:variant>
        <vt:i4>558</vt:i4>
      </vt:variant>
      <vt:variant>
        <vt:i4>0</vt:i4>
      </vt:variant>
      <vt:variant>
        <vt:i4>5</vt:i4>
      </vt:variant>
      <vt:variant>
        <vt:lpwstr/>
      </vt:variant>
      <vt:variant>
        <vt:lpwstr>_Toc315696598</vt:lpwstr>
      </vt:variant>
      <vt:variant>
        <vt:i4>2031674</vt:i4>
      </vt:variant>
      <vt:variant>
        <vt:i4>552</vt:i4>
      </vt:variant>
      <vt:variant>
        <vt:i4>0</vt:i4>
      </vt:variant>
      <vt:variant>
        <vt:i4>5</vt:i4>
      </vt:variant>
      <vt:variant>
        <vt:lpwstr/>
      </vt:variant>
      <vt:variant>
        <vt:lpwstr>_Toc315696597</vt:lpwstr>
      </vt:variant>
      <vt:variant>
        <vt:i4>2031674</vt:i4>
      </vt:variant>
      <vt:variant>
        <vt:i4>546</vt:i4>
      </vt:variant>
      <vt:variant>
        <vt:i4>0</vt:i4>
      </vt:variant>
      <vt:variant>
        <vt:i4>5</vt:i4>
      </vt:variant>
      <vt:variant>
        <vt:lpwstr/>
      </vt:variant>
      <vt:variant>
        <vt:lpwstr>_Toc315696596</vt:lpwstr>
      </vt:variant>
      <vt:variant>
        <vt:i4>2031674</vt:i4>
      </vt:variant>
      <vt:variant>
        <vt:i4>540</vt:i4>
      </vt:variant>
      <vt:variant>
        <vt:i4>0</vt:i4>
      </vt:variant>
      <vt:variant>
        <vt:i4>5</vt:i4>
      </vt:variant>
      <vt:variant>
        <vt:lpwstr/>
      </vt:variant>
      <vt:variant>
        <vt:lpwstr>_Toc315696595</vt:lpwstr>
      </vt:variant>
      <vt:variant>
        <vt:i4>2031674</vt:i4>
      </vt:variant>
      <vt:variant>
        <vt:i4>534</vt:i4>
      </vt:variant>
      <vt:variant>
        <vt:i4>0</vt:i4>
      </vt:variant>
      <vt:variant>
        <vt:i4>5</vt:i4>
      </vt:variant>
      <vt:variant>
        <vt:lpwstr/>
      </vt:variant>
      <vt:variant>
        <vt:lpwstr>_Toc315696594</vt:lpwstr>
      </vt:variant>
      <vt:variant>
        <vt:i4>2031674</vt:i4>
      </vt:variant>
      <vt:variant>
        <vt:i4>528</vt:i4>
      </vt:variant>
      <vt:variant>
        <vt:i4>0</vt:i4>
      </vt:variant>
      <vt:variant>
        <vt:i4>5</vt:i4>
      </vt:variant>
      <vt:variant>
        <vt:lpwstr/>
      </vt:variant>
      <vt:variant>
        <vt:lpwstr>_Toc315696593</vt:lpwstr>
      </vt:variant>
      <vt:variant>
        <vt:i4>2031674</vt:i4>
      </vt:variant>
      <vt:variant>
        <vt:i4>522</vt:i4>
      </vt:variant>
      <vt:variant>
        <vt:i4>0</vt:i4>
      </vt:variant>
      <vt:variant>
        <vt:i4>5</vt:i4>
      </vt:variant>
      <vt:variant>
        <vt:lpwstr/>
      </vt:variant>
      <vt:variant>
        <vt:lpwstr>_Toc315696592</vt:lpwstr>
      </vt:variant>
      <vt:variant>
        <vt:i4>2031674</vt:i4>
      </vt:variant>
      <vt:variant>
        <vt:i4>516</vt:i4>
      </vt:variant>
      <vt:variant>
        <vt:i4>0</vt:i4>
      </vt:variant>
      <vt:variant>
        <vt:i4>5</vt:i4>
      </vt:variant>
      <vt:variant>
        <vt:lpwstr/>
      </vt:variant>
      <vt:variant>
        <vt:lpwstr>_Toc315696591</vt:lpwstr>
      </vt:variant>
      <vt:variant>
        <vt:i4>2031674</vt:i4>
      </vt:variant>
      <vt:variant>
        <vt:i4>510</vt:i4>
      </vt:variant>
      <vt:variant>
        <vt:i4>0</vt:i4>
      </vt:variant>
      <vt:variant>
        <vt:i4>5</vt:i4>
      </vt:variant>
      <vt:variant>
        <vt:lpwstr/>
      </vt:variant>
      <vt:variant>
        <vt:lpwstr>_Toc315696590</vt:lpwstr>
      </vt:variant>
      <vt:variant>
        <vt:i4>1966138</vt:i4>
      </vt:variant>
      <vt:variant>
        <vt:i4>504</vt:i4>
      </vt:variant>
      <vt:variant>
        <vt:i4>0</vt:i4>
      </vt:variant>
      <vt:variant>
        <vt:i4>5</vt:i4>
      </vt:variant>
      <vt:variant>
        <vt:lpwstr/>
      </vt:variant>
      <vt:variant>
        <vt:lpwstr>_Toc315696589</vt:lpwstr>
      </vt:variant>
      <vt:variant>
        <vt:i4>1966138</vt:i4>
      </vt:variant>
      <vt:variant>
        <vt:i4>498</vt:i4>
      </vt:variant>
      <vt:variant>
        <vt:i4>0</vt:i4>
      </vt:variant>
      <vt:variant>
        <vt:i4>5</vt:i4>
      </vt:variant>
      <vt:variant>
        <vt:lpwstr/>
      </vt:variant>
      <vt:variant>
        <vt:lpwstr>_Toc315696588</vt:lpwstr>
      </vt:variant>
      <vt:variant>
        <vt:i4>1966138</vt:i4>
      </vt:variant>
      <vt:variant>
        <vt:i4>492</vt:i4>
      </vt:variant>
      <vt:variant>
        <vt:i4>0</vt:i4>
      </vt:variant>
      <vt:variant>
        <vt:i4>5</vt:i4>
      </vt:variant>
      <vt:variant>
        <vt:lpwstr/>
      </vt:variant>
      <vt:variant>
        <vt:lpwstr>_Toc315696587</vt:lpwstr>
      </vt:variant>
      <vt:variant>
        <vt:i4>1966138</vt:i4>
      </vt:variant>
      <vt:variant>
        <vt:i4>486</vt:i4>
      </vt:variant>
      <vt:variant>
        <vt:i4>0</vt:i4>
      </vt:variant>
      <vt:variant>
        <vt:i4>5</vt:i4>
      </vt:variant>
      <vt:variant>
        <vt:lpwstr/>
      </vt:variant>
      <vt:variant>
        <vt:lpwstr>_Toc315696586</vt:lpwstr>
      </vt:variant>
      <vt:variant>
        <vt:i4>1966138</vt:i4>
      </vt:variant>
      <vt:variant>
        <vt:i4>480</vt:i4>
      </vt:variant>
      <vt:variant>
        <vt:i4>0</vt:i4>
      </vt:variant>
      <vt:variant>
        <vt:i4>5</vt:i4>
      </vt:variant>
      <vt:variant>
        <vt:lpwstr/>
      </vt:variant>
      <vt:variant>
        <vt:lpwstr>_Toc315696585</vt:lpwstr>
      </vt:variant>
      <vt:variant>
        <vt:i4>1966138</vt:i4>
      </vt:variant>
      <vt:variant>
        <vt:i4>474</vt:i4>
      </vt:variant>
      <vt:variant>
        <vt:i4>0</vt:i4>
      </vt:variant>
      <vt:variant>
        <vt:i4>5</vt:i4>
      </vt:variant>
      <vt:variant>
        <vt:lpwstr/>
      </vt:variant>
      <vt:variant>
        <vt:lpwstr>_Toc315696584</vt:lpwstr>
      </vt:variant>
      <vt:variant>
        <vt:i4>1966138</vt:i4>
      </vt:variant>
      <vt:variant>
        <vt:i4>468</vt:i4>
      </vt:variant>
      <vt:variant>
        <vt:i4>0</vt:i4>
      </vt:variant>
      <vt:variant>
        <vt:i4>5</vt:i4>
      </vt:variant>
      <vt:variant>
        <vt:lpwstr/>
      </vt:variant>
      <vt:variant>
        <vt:lpwstr>_Toc315696583</vt:lpwstr>
      </vt:variant>
      <vt:variant>
        <vt:i4>1966138</vt:i4>
      </vt:variant>
      <vt:variant>
        <vt:i4>462</vt:i4>
      </vt:variant>
      <vt:variant>
        <vt:i4>0</vt:i4>
      </vt:variant>
      <vt:variant>
        <vt:i4>5</vt:i4>
      </vt:variant>
      <vt:variant>
        <vt:lpwstr/>
      </vt:variant>
      <vt:variant>
        <vt:lpwstr>_Toc315696582</vt:lpwstr>
      </vt:variant>
      <vt:variant>
        <vt:i4>1966138</vt:i4>
      </vt:variant>
      <vt:variant>
        <vt:i4>456</vt:i4>
      </vt:variant>
      <vt:variant>
        <vt:i4>0</vt:i4>
      </vt:variant>
      <vt:variant>
        <vt:i4>5</vt:i4>
      </vt:variant>
      <vt:variant>
        <vt:lpwstr/>
      </vt:variant>
      <vt:variant>
        <vt:lpwstr>_Toc315696581</vt:lpwstr>
      </vt:variant>
      <vt:variant>
        <vt:i4>1966138</vt:i4>
      </vt:variant>
      <vt:variant>
        <vt:i4>450</vt:i4>
      </vt:variant>
      <vt:variant>
        <vt:i4>0</vt:i4>
      </vt:variant>
      <vt:variant>
        <vt:i4>5</vt:i4>
      </vt:variant>
      <vt:variant>
        <vt:lpwstr/>
      </vt:variant>
      <vt:variant>
        <vt:lpwstr>_Toc315696580</vt:lpwstr>
      </vt:variant>
      <vt:variant>
        <vt:i4>1114170</vt:i4>
      </vt:variant>
      <vt:variant>
        <vt:i4>444</vt:i4>
      </vt:variant>
      <vt:variant>
        <vt:i4>0</vt:i4>
      </vt:variant>
      <vt:variant>
        <vt:i4>5</vt:i4>
      </vt:variant>
      <vt:variant>
        <vt:lpwstr/>
      </vt:variant>
      <vt:variant>
        <vt:lpwstr>_Toc315696579</vt:lpwstr>
      </vt:variant>
      <vt:variant>
        <vt:i4>1114170</vt:i4>
      </vt:variant>
      <vt:variant>
        <vt:i4>438</vt:i4>
      </vt:variant>
      <vt:variant>
        <vt:i4>0</vt:i4>
      </vt:variant>
      <vt:variant>
        <vt:i4>5</vt:i4>
      </vt:variant>
      <vt:variant>
        <vt:lpwstr/>
      </vt:variant>
      <vt:variant>
        <vt:lpwstr>_Toc315696578</vt:lpwstr>
      </vt:variant>
      <vt:variant>
        <vt:i4>1114170</vt:i4>
      </vt:variant>
      <vt:variant>
        <vt:i4>432</vt:i4>
      </vt:variant>
      <vt:variant>
        <vt:i4>0</vt:i4>
      </vt:variant>
      <vt:variant>
        <vt:i4>5</vt:i4>
      </vt:variant>
      <vt:variant>
        <vt:lpwstr/>
      </vt:variant>
      <vt:variant>
        <vt:lpwstr>_Toc315696577</vt:lpwstr>
      </vt:variant>
      <vt:variant>
        <vt:i4>1114170</vt:i4>
      </vt:variant>
      <vt:variant>
        <vt:i4>426</vt:i4>
      </vt:variant>
      <vt:variant>
        <vt:i4>0</vt:i4>
      </vt:variant>
      <vt:variant>
        <vt:i4>5</vt:i4>
      </vt:variant>
      <vt:variant>
        <vt:lpwstr/>
      </vt:variant>
      <vt:variant>
        <vt:lpwstr>_Toc315696576</vt:lpwstr>
      </vt:variant>
      <vt:variant>
        <vt:i4>1114170</vt:i4>
      </vt:variant>
      <vt:variant>
        <vt:i4>420</vt:i4>
      </vt:variant>
      <vt:variant>
        <vt:i4>0</vt:i4>
      </vt:variant>
      <vt:variant>
        <vt:i4>5</vt:i4>
      </vt:variant>
      <vt:variant>
        <vt:lpwstr/>
      </vt:variant>
      <vt:variant>
        <vt:lpwstr>_Toc315696575</vt:lpwstr>
      </vt:variant>
      <vt:variant>
        <vt:i4>1114170</vt:i4>
      </vt:variant>
      <vt:variant>
        <vt:i4>414</vt:i4>
      </vt:variant>
      <vt:variant>
        <vt:i4>0</vt:i4>
      </vt:variant>
      <vt:variant>
        <vt:i4>5</vt:i4>
      </vt:variant>
      <vt:variant>
        <vt:lpwstr/>
      </vt:variant>
      <vt:variant>
        <vt:lpwstr>_Toc315696574</vt:lpwstr>
      </vt:variant>
      <vt:variant>
        <vt:i4>6029380</vt:i4>
      </vt:variant>
      <vt:variant>
        <vt:i4>141</vt:i4>
      </vt:variant>
      <vt:variant>
        <vt:i4>0</vt:i4>
      </vt:variant>
      <vt:variant>
        <vt:i4>5</vt:i4>
      </vt:variant>
      <vt:variant>
        <vt:lpwstr>http://www.zlib.net/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2023-10-10T10:08:00Z</dcterms:created>
  <dcterms:modified xsi:type="dcterms:W3CDTF">2023-10-10T10:08:00Z</dcterms:modified>
</cp:coreProperties>
</file>